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76E" w:rsidRDefault="0077176E" w:rsidP="00054F7A">
      <w:pPr>
        <w:pStyle w:val="libCenter"/>
        <w:rPr>
          <w:rtl/>
        </w:rPr>
      </w:pPr>
      <w:r>
        <w:rPr>
          <w:rFonts w:hint="cs"/>
          <w:noProof/>
        </w:rPr>
        <w:drawing>
          <wp:inline distT="0" distB="0" distL="0" distR="0">
            <wp:extent cx="4674235" cy="7404100"/>
            <wp:effectExtent l="1905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2Center"/>
        <w:rPr>
          <w:rtl/>
        </w:rPr>
      </w:pPr>
      <w:bookmarkStart w:id="0" w:name="_Toc395686042"/>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0"/>
    </w:p>
    <w:p w:rsidR="0077176E" w:rsidRDefault="0077176E" w:rsidP="000605B2">
      <w:pPr>
        <w:pStyle w:val="libNormal"/>
        <w:rPr>
          <w:rtl/>
        </w:rPr>
      </w:pPr>
      <w:r>
        <w:rPr>
          <w:rtl/>
        </w:rPr>
        <w:t>الحمد لله غير</w:t>
      </w:r>
      <w:r>
        <w:rPr>
          <w:rFonts w:hint="cs"/>
          <w:rtl/>
        </w:rPr>
        <w:t>َ</w:t>
      </w:r>
      <w:r>
        <w:rPr>
          <w:rtl/>
        </w:rPr>
        <w:t xml:space="preserve"> مقنوط</w:t>
      </w:r>
      <w:r>
        <w:rPr>
          <w:rFonts w:hint="cs"/>
          <w:rtl/>
        </w:rPr>
        <w:t>ٍ</w:t>
      </w:r>
      <w:r>
        <w:rPr>
          <w:rtl/>
        </w:rPr>
        <w:t xml:space="preserve"> من رحمته ولا مخلو</w:t>
      </w:r>
      <w:r>
        <w:rPr>
          <w:rFonts w:hint="cs"/>
          <w:rtl/>
        </w:rPr>
        <w:t>ٍّ</w:t>
      </w:r>
      <w:r>
        <w:rPr>
          <w:rtl/>
        </w:rPr>
        <w:t xml:space="preserve"> من نعمته ولا مأيوس</w:t>
      </w:r>
      <w:r>
        <w:rPr>
          <w:rFonts w:hint="cs"/>
          <w:rtl/>
        </w:rPr>
        <w:t>ٍ</w:t>
      </w:r>
      <w:r>
        <w:rPr>
          <w:rtl/>
        </w:rPr>
        <w:t xml:space="preserve"> من مغفرته</w:t>
      </w:r>
      <w:r w:rsidR="00054F7A">
        <w:rPr>
          <w:rtl/>
        </w:rPr>
        <w:t>،</w:t>
      </w:r>
      <w:r w:rsidR="00A07D50">
        <w:rPr>
          <w:rtl/>
        </w:rPr>
        <w:t xml:space="preserve"> </w:t>
      </w:r>
      <w:r>
        <w:rPr>
          <w:rtl/>
        </w:rPr>
        <w:t>والصلاة والسلام على أمين وحيه وخاتم رسله وبشير رحمته ونذير نقمته</w:t>
      </w:r>
      <w:r w:rsidR="00054F7A">
        <w:rPr>
          <w:rtl/>
        </w:rPr>
        <w:t>،</w:t>
      </w:r>
      <w:r>
        <w:rPr>
          <w:rtl/>
        </w:rPr>
        <w:t xml:space="preserve"> وعلى</w:t>
      </w:r>
      <w:r w:rsidR="00A07D50">
        <w:rPr>
          <w:rtl/>
        </w:rPr>
        <w:t xml:space="preserve"> </w:t>
      </w:r>
      <w:r>
        <w:rPr>
          <w:rtl/>
        </w:rPr>
        <w:t>آله وأهل بيته الّذين هم دعائم الإسلام وولائج الاعتصام</w:t>
      </w:r>
      <w:r w:rsidR="00054F7A">
        <w:rPr>
          <w:rtl/>
        </w:rPr>
        <w:t>،</w:t>
      </w:r>
      <w:r>
        <w:rPr>
          <w:rtl/>
        </w:rPr>
        <w:t xml:space="preserve"> بهم عاد الحق</w:t>
      </w:r>
      <w:r>
        <w:rPr>
          <w:rFonts w:hint="cs"/>
          <w:rtl/>
        </w:rPr>
        <w:t>ّ</w:t>
      </w:r>
      <w:r>
        <w:rPr>
          <w:rtl/>
        </w:rPr>
        <w:t xml:space="preserve"> إلى</w:t>
      </w:r>
      <w:r w:rsidR="00A07D50">
        <w:rPr>
          <w:rtl/>
        </w:rPr>
        <w:t xml:space="preserve"> </w:t>
      </w:r>
      <w:r>
        <w:rPr>
          <w:rtl/>
        </w:rPr>
        <w:t>نصابه وانزاح الباطل عن م</w:t>
      </w:r>
      <w:r>
        <w:rPr>
          <w:rFonts w:hint="cs"/>
          <w:rtl/>
        </w:rPr>
        <w:t>ُ</w:t>
      </w:r>
      <w:r>
        <w:rPr>
          <w:rtl/>
        </w:rPr>
        <w:t>قامه. واللعنة على أعدائهم أهل</w:t>
      </w:r>
      <w:r>
        <w:rPr>
          <w:rFonts w:hint="cs"/>
          <w:rtl/>
        </w:rPr>
        <w:t>ِ</w:t>
      </w:r>
      <w:r>
        <w:rPr>
          <w:rtl/>
        </w:rPr>
        <w:t xml:space="preserve"> الشقاق والنفاق</w:t>
      </w:r>
      <w:r w:rsidR="00054F7A">
        <w:rPr>
          <w:rtl/>
        </w:rPr>
        <w:t>،</w:t>
      </w:r>
      <w:r>
        <w:rPr>
          <w:rtl/>
        </w:rPr>
        <w:t xml:space="preserve"> حملة</w:t>
      </w:r>
      <w:r w:rsidR="00A07D50">
        <w:rPr>
          <w:rtl/>
        </w:rPr>
        <w:t xml:space="preserve"> </w:t>
      </w:r>
      <w:r>
        <w:rPr>
          <w:rtl/>
        </w:rPr>
        <w:t>الأوزار</w:t>
      </w:r>
      <w:r w:rsidR="00054F7A">
        <w:rPr>
          <w:rtl/>
        </w:rPr>
        <w:t>،</w:t>
      </w:r>
      <w:r>
        <w:rPr>
          <w:rtl/>
        </w:rPr>
        <w:t xml:space="preserve"> المستوجبين النار.</w:t>
      </w:r>
    </w:p>
    <w:p w:rsidR="0077176E" w:rsidRDefault="0077176E" w:rsidP="000605B2">
      <w:pPr>
        <w:pStyle w:val="libNormal"/>
        <w:rPr>
          <w:rtl/>
        </w:rPr>
      </w:pPr>
      <w:r>
        <w:rPr>
          <w:rtl/>
        </w:rPr>
        <w:t>أم</w:t>
      </w:r>
      <w:r>
        <w:rPr>
          <w:rFonts w:hint="cs"/>
          <w:rtl/>
        </w:rPr>
        <w:t>ّ</w:t>
      </w:r>
      <w:r>
        <w:rPr>
          <w:rtl/>
        </w:rPr>
        <w:t>ا بعد</w:t>
      </w:r>
      <w:r w:rsidR="00054F7A">
        <w:rPr>
          <w:rtl/>
        </w:rPr>
        <w:t>،</w:t>
      </w:r>
      <w:r>
        <w:rPr>
          <w:rtl/>
        </w:rPr>
        <w:t xml:space="preserve"> فإن</w:t>
      </w:r>
      <w:r>
        <w:rPr>
          <w:rFonts w:hint="cs"/>
          <w:rtl/>
        </w:rPr>
        <w:t>ّ</w:t>
      </w:r>
      <w:r>
        <w:rPr>
          <w:rtl/>
        </w:rPr>
        <w:t xml:space="preserve"> مم</w:t>
      </w:r>
      <w:r>
        <w:rPr>
          <w:rFonts w:hint="cs"/>
          <w:rtl/>
        </w:rPr>
        <w:t>ّ</w:t>
      </w:r>
      <w:r>
        <w:rPr>
          <w:rtl/>
        </w:rPr>
        <w:t>ا وصفه الله تعالى كثيراً نبي</w:t>
      </w:r>
      <w:r>
        <w:rPr>
          <w:rFonts w:hint="cs"/>
          <w:rtl/>
        </w:rPr>
        <w:t>َّ</w:t>
      </w:r>
      <w:r>
        <w:rPr>
          <w:rtl/>
        </w:rPr>
        <w:t>ه الكريم في كتابه العظيم هو</w:t>
      </w:r>
      <w:r w:rsidR="00A07D50">
        <w:rPr>
          <w:rtl/>
        </w:rPr>
        <w:t xml:space="preserve"> </w:t>
      </w:r>
      <w:r>
        <w:rPr>
          <w:rtl/>
        </w:rPr>
        <w:t xml:space="preserve">كونه </w:t>
      </w:r>
      <w:r w:rsidR="00054F7A" w:rsidRPr="00054F7A">
        <w:rPr>
          <w:rStyle w:val="libAlaemChar"/>
          <w:rFonts w:hint="cs"/>
          <w:rtl/>
        </w:rPr>
        <w:t>صلى‌الله‌عليه‌وآله‌وسلم</w:t>
      </w:r>
      <w:r>
        <w:rPr>
          <w:rtl/>
        </w:rPr>
        <w:t xml:space="preserve"> بشيراً ونذيرا</w:t>
      </w:r>
      <w:r>
        <w:rPr>
          <w:rFonts w:hint="cs"/>
          <w:rtl/>
        </w:rPr>
        <w:t>ً</w:t>
      </w:r>
      <w:r>
        <w:rPr>
          <w:rtl/>
        </w:rPr>
        <w:t xml:space="preserve"> ومبش</w:t>
      </w:r>
      <w:r>
        <w:rPr>
          <w:rFonts w:hint="cs"/>
          <w:rtl/>
        </w:rPr>
        <w:t>ّ</w:t>
      </w:r>
      <w:r>
        <w:rPr>
          <w:rtl/>
        </w:rPr>
        <w:t>را</w:t>
      </w:r>
      <w:r>
        <w:rPr>
          <w:rFonts w:hint="cs"/>
          <w:rtl/>
        </w:rPr>
        <w:t>ً</w:t>
      </w:r>
      <w:r>
        <w:rPr>
          <w:rtl/>
        </w:rPr>
        <w:t xml:space="preserve"> ومنذرا</w:t>
      </w:r>
      <w:r>
        <w:rPr>
          <w:rFonts w:hint="cs"/>
          <w:rtl/>
        </w:rPr>
        <w:t>ً</w:t>
      </w:r>
      <w:r w:rsidR="00054F7A">
        <w:rPr>
          <w:rtl/>
        </w:rPr>
        <w:t>،</w:t>
      </w:r>
      <w:r>
        <w:rPr>
          <w:rtl/>
        </w:rPr>
        <w:t xml:space="preserve"> ومن أهم</w:t>
      </w:r>
      <w:r>
        <w:rPr>
          <w:rFonts w:hint="cs"/>
          <w:rtl/>
        </w:rPr>
        <w:t>ّ</w:t>
      </w:r>
      <w:r>
        <w:rPr>
          <w:rtl/>
        </w:rPr>
        <w:t xml:space="preserve"> وأكثر ما بش</w:t>
      </w:r>
      <w:r>
        <w:rPr>
          <w:rFonts w:hint="cs"/>
          <w:rtl/>
        </w:rPr>
        <w:t>ّ</w:t>
      </w:r>
      <w:r>
        <w:rPr>
          <w:rtl/>
        </w:rPr>
        <w:t>ر به طيلة حياته</w:t>
      </w:r>
      <w:r w:rsidR="00A07D50">
        <w:rPr>
          <w:rtl/>
        </w:rPr>
        <w:t xml:space="preserve"> </w:t>
      </w:r>
      <w:r>
        <w:rPr>
          <w:rtl/>
        </w:rPr>
        <w:t>الشريفة هو ما أعد</w:t>
      </w:r>
      <w:r>
        <w:rPr>
          <w:rFonts w:hint="cs"/>
          <w:rtl/>
        </w:rPr>
        <w:t>ّ</w:t>
      </w:r>
      <w:r>
        <w:rPr>
          <w:rtl/>
        </w:rPr>
        <w:t xml:space="preserve"> الله تعالى</w:t>
      </w:r>
      <w:r>
        <w:rPr>
          <w:rFonts w:hint="cs"/>
          <w:rtl/>
        </w:rPr>
        <w:t>ٰ</w:t>
      </w:r>
      <w:r>
        <w:rPr>
          <w:rtl/>
        </w:rPr>
        <w:t xml:space="preserve"> لمحب</w:t>
      </w:r>
      <w:r>
        <w:rPr>
          <w:rFonts w:hint="cs"/>
          <w:rtl/>
        </w:rPr>
        <w:t>ّ</w:t>
      </w:r>
      <w:r>
        <w:rPr>
          <w:rtl/>
        </w:rPr>
        <w:t>ي أهل بيته وشيعتهم من جزيل الجزاء وجميل</w:t>
      </w:r>
      <w:r w:rsidR="00A07D50">
        <w:rPr>
          <w:rtl/>
        </w:rPr>
        <w:t xml:space="preserve"> </w:t>
      </w:r>
      <w:r>
        <w:rPr>
          <w:rtl/>
        </w:rPr>
        <w:t>العطاء والدرجات الع</w:t>
      </w:r>
      <w:r>
        <w:rPr>
          <w:rFonts w:hint="cs"/>
          <w:rtl/>
        </w:rPr>
        <w:t>ُ</w:t>
      </w:r>
      <w:r>
        <w:rPr>
          <w:rtl/>
        </w:rPr>
        <w:t>لى</w:t>
      </w:r>
      <w:r>
        <w:rPr>
          <w:rFonts w:hint="cs"/>
          <w:rtl/>
        </w:rPr>
        <w:t>ٰ</w:t>
      </w:r>
      <w:r>
        <w:rPr>
          <w:rtl/>
        </w:rPr>
        <w:t xml:space="preserve"> في الجنان وغرفاتها</w:t>
      </w:r>
      <w:r w:rsidR="00054F7A">
        <w:rPr>
          <w:rtl/>
        </w:rPr>
        <w:t>،</w:t>
      </w:r>
      <w:r>
        <w:rPr>
          <w:rtl/>
        </w:rPr>
        <w:t xml:space="preserve"> فقبول ولايتهم صلوات الله عليهم</w:t>
      </w:r>
      <w:r w:rsidR="00A07D50">
        <w:rPr>
          <w:rtl/>
        </w:rPr>
        <w:t xml:space="preserve"> </w:t>
      </w:r>
      <w:r>
        <w:rPr>
          <w:rtl/>
        </w:rPr>
        <w:t>أعز</w:t>
      </w:r>
      <w:r>
        <w:rPr>
          <w:rFonts w:hint="cs"/>
          <w:rtl/>
        </w:rPr>
        <w:t>ّ</w:t>
      </w:r>
      <w:r>
        <w:rPr>
          <w:rtl/>
        </w:rPr>
        <w:t xml:space="preserve"> ما ي</w:t>
      </w:r>
      <w:r>
        <w:rPr>
          <w:rFonts w:hint="cs"/>
          <w:rtl/>
        </w:rPr>
        <w:t>ُ</w:t>
      </w:r>
      <w:r>
        <w:rPr>
          <w:rtl/>
        </w:rPr>
        <w:t>طلب وأفضل ما ي</w:t>
      </w:r>
      <w:r>
        <w:rPr>
          <w:rFonts w:hint="cs"/>
          <w:rtl/>
        </w:rPr>
        <w:t>ُ</w:t>
      </w:r>
      <w:r>
        <w:rPr>
          <w:rtl/>
        </w:rPr>
        <w:t>كتسب وأسنى ما ي</w:t>
      </w:r>
      <w:r>
        <w:rPr>
          <w:rFonts w:hint="cs"/>
          <w:rtl/>
        </w:rPr>
        <w:t>ُ</w:t>
      </w:r>
      <w:r>
        <w:rPr>
          <w:rtl/>
        </w:rPr>
        <w:t>د</w:t>
      </w:r>
      <w:r>
        <w:rPr>
          <w:rFonts w:hint="cs"/>
          <w:rtl/>
        </w:rPr>
        <w:t>ّ</w:t>
      </w:r>
      <w:r>
        <w:rPr>
          <w:rtl/>
        </w:rPr>
        <w:t>خر وأعظم ما يُفتخر به.</w:t>
      </w:r>
    </w:p>
    <w:p w:rsidR="00A07D50" w:rsidRDefault="0077176E" w:rsidP="000605B2">
      <w:pPr>
        <w:pStyle w:val="libNormal"/>
        <w:rPr>
          <w:rtl/>
        </w:rPr>
      </w:pPr>
      <w:r>
        <w:rPr>
          <w:rtl/>
        </w:rPr>
        <w:t>والكتاب الماثل بين يديكم</w:t>
      </w:r>
      <w:r w:rsidR="00054F7A">
        <w:rPr>
          <w:rFonts w:hint="cs"/>
          <w:rtl/>
        </w:rPr>
        <w:t xml:space="preserve"> - </w:t>
      </w:r>
      <w:r>
        <w:rPr>
          <w:rtl/>
        </w:rPr>
        <w:t>كما تقرأه من عنوانه</w:t>
      </w:r>
      <w:r w:rsidR="00054F7A">
        <w:rPr>
          <w:rFonts w:hint="cs"/>
          <w:rtl/>
        </w:rPr>
        <w:t xml:space="preserve"> - </w:t>
      </w:r>
      <w:r>
        <w:rPr>
          <w:rtl/>
        </w:rPr>
        <w:t>حاو</w:t>
      </w:r>
      <w:r>
        <w:rPr>
          <w:rFonts w:hint="cs"/>
          <w:rtl/>
        </w:rPr>
        <w:t>ٍ</w:t>
      </w:r>
      <w:r>
        <w:rPr>
          <w:rtl/>
        </w:rPr>
        <w:t xml:space="preserve"> لأخبار مسندة عن</w:t>
      </w:r>
      <w:r w:rsidR="00A07D50">
        <w:rPr>
          <w:rtl/>
        </w:rPr>
        <w:t xml:space="preserve"> </w:t>
      </w:r>
      <w:r>
        <w:rPr>
          <w:rtl/>
        </w:rPr>
        <w:t>المشائخ الكبار والثقات الأخيار ( كما صر</w:t>
      </w:r>
      <w:r>
        <w:rPr>
          <w:rFonts w:hint="cs"/>
          <w:rtl/>
        </w:rPr>
        <w:t>ّ</w:t>
      </w:r>
      <w:r>
        <w:rPr>
          <w:rtl/>
        </w:rPr>
        <w:t>ح به المؤل</w:t>
      </w:r>
      <w:r>
        <w:rPr>
          <w:rFonts w:hint="cs"/>
          <w:rtl/>
        </w:rPr>
        <w:t>ّ</w:t>
      </w:r>
      <w:r>
        <w:rPr>
          <w:rtl/>
        </w:rPr>
        <w:t xml:space="preserve">ف </w:t>
      </w:r>
      <w:r w:rsidR="00054F7A" w:rsidRPr="00054F7A">
        <w:rPr>
          <w:rStyle w:val="libAlaemChar"/>
          <w:rFonts w:hint="cs"/>
          <w:rtl/>
        </w:rPr>
        <w:t>قدس‌سره</w:t>
      </w:r>
      <w:r>
        <w:rPr>
          <w:rtl/>
        </w:rPr>
        <w:t xml:space="preserve"> في ديباجة الكتاب )</w:t>
      </w:r>
      <w:r w:rsidR="00A07D50">
        <w:rPr>
          <w:rtl/>
        </w:rPr>
        <w:t xml:space="preserve"> </w:t>
      </w:r>
      <w:r>
        <w:rPr>
          <w:rtl/>
        </w:rPr>
        <w:t>ولا يستهدف سوى تعرف شيعة أهل البيت الموالين لأئمّة الهدى</w:t>
      </w:r>
      <w:r>
        <w:rPr>
          <w:rFonts w:hint="cs"/>
          <w:rtl/>
        </w:rPr>
        <w:t>ٰ</w:t>
      </w:r>
      <w:r>
        <w:rPr>
          <w:rtl/>
        </w:rPr>
        <w:t xml:space="preserve"> </w:t>
      </w:r>
      <w:r w:rsidR="00054F7A" w:rsidRPr="00054F7A">
        <w:rPr>
          <w:rStyle w:val="libAlaemChar"/>
          <w:rFonts w:hint="cs"/>
          <w:rtl/>
        </w:rPr>
        <w:t>عليهم‌السلام</w:t>
      </w:r>
      <w:r>
        <w:rPr>
          <w:rtl/>
        </w:rPr>
        <w:t xml:space="preserve"> بعظم شأن</w:t>
      </w:r>
      <w:r w:rsidR="00A07D50">
        <w:rPr>
          <w:rtl/>
        </w:rPr>
        <w:t xml:space="preserve"> </w:t>
      </w:r>
      <w:r>
        <w:rPr>
          <w:rtl/>
        </w:rPr>
        <w:t>هذه السمة الجليلة</w:t>
      </w:r>
      <w:r w:rsidR="00054F7A">
        <w:rPr>
          <w:rtl/>
        </w:rPr>
        <w:t>،</w:t>
      </w:r>
      <w:r>
        <w:rPr>
          <w:rtl/>
        </w:rPr>
        <w:t xml:space="preserve"> وغلاء ونفاسة هذه الدر</w:t>
      </w:r>
      <w:r>
        <w:rPr>
          <w:rFonts w:hint="cs"/>
          <w:rtl/>
        </w:rPr>
        <w:t>ّ</w:t>
      </w:r>
      <w:r>
        <w:rPr>
          <w:rtl/>
        </w:rPr>
        <w:t>ة الثمينة كي يقوموا بأداء حقوقها</w:t>
      </w:r>
      <w:r w:rsidR="00A07D50">
        <w:rPr>
          <w:rtl/>
        </w:rPr>
        <w:t xml:space="preserve"> </w:t>
      </w:r>
      <w:r>
        <w:rPr>
          <w:rtl/>
        </w:rPr>
        <w:t>ويهتم</w:t>
      </w:r>
      <w:r>
        <w:rPr>
          <w:rFonts w:hint="cs"/>
          <w:rtl/>
        </w:rPr>
        <w:t>ّ</w:t>
      </w:r>
      <w:r>
        <w:rPr>
          <w:rtl/>
        </w:rPr>
        <w:t>وا بصونها مم</w:t>
      </w:r>
      <w:r>
        <w:rPr>
          <w:rFonts w:hint="cs"/>
          <w:rtl/>
        </w:rPr>
        <w:t>ّ</w:t>
      </w:r>
      <w:r>
        <w:rPr>
          <w:rtl/>
        </w:rPr>
        <w:t>ا يشينها ويفسدها</w:t>
      </w:r>
      <w:r w:rsidR="00054F7A">
        <w:rPr>
          <w:rtl/>
        </w:rPr>
        <w:t>،</w:t>
      </w:r>
      <w:r>
        <w:rPr>
          <w:rtl/>
        </w:rPr>
        <w:t xml:space="preserve"> فإن</w:t>
      </w:r>
      <w:r>
        <w:rPr>
          <w:rFonts w:hint="cs"/>
          <w:rtl/>
        </w:rPr>
        <w:t>ّ</w:t>
      </w:r>
      <w:r>
        <w:rPr>
          <w:rtl/>
        </w:rPr>
        <w:t xml:space="preserve"> شياطين الجن</w:t>
      </w:r>
      <w:r>
        <w:rPr>
          <w:rFonts w:hint="cs"/>
          <w:rtl/>
        </w:rPr>
        <w:t>ّ</w:t>
      </w:r>
      <w:r>
        <w:rPr>
          <w:rtl/>
        </w:rPr>
        <w:t xml:space="preserve"> والإنس يأتون المرء من</w:t>
      </w:r>
    </w:p>
    <w:p w:rsidR="0077176E" w:rsidRPr="000605B2" w:rsidRDefault="00A07D50" w:rsidP="000605B2">
      <w:pPr>
        <w:pStyle w:val="libNormal"/>
        <w:rPr>
          <w:rtl/>
        </w:rPr>
      </w:pPr>
      <w:r>
        <w:rPr>
          <w:rtl/>
        </w:rPr>
        <w:br w:type="page"/>
      </w:r>
    </w:p>
    <w:p w:rsidR="0077176E" w:rsidRDefault="0077176E" w:rsidP="000605B2">
      <w:pPr>
        <w:pStyle w:val="libNormal"/>
        <w:rPr>
          <w:rtl/>
        </w:rPr>
      </w:pPr>
      <w:r>
        <w:rPr>
          <w:rtl/>
        </w:rPr>
        <w:lastRenderedPageBreak/>
        <w:t>بين يديه ومن خلفه وعن يمينه وعن شماله ليقتحموا غفلته ويستلبوا در</w:t>
      </w:r>
      <w:r>
        <w:rPr>
          <w:rFonts w:hint="cs"/>
          <w:rtl/>
        </w:rPr>
        <w:t>ّ</w:t>
      </w:r>
      <w:r>
        <w:rPr>
          <w:rtl/>
        </w:rPr>
        <w:t>ته</w:t>
      </w:r>
      <w:r w:rsidR="00054F7A">
        <w:rPr>
          <w:rtl/>
        </w:rPr>
        <w:t>،</w:t>
      </w:r>
      <w:r>
        <w:rPr>
          <w:rtl/>
        </w:rPr>
        <w:t xml:space="preserve"> فنعوذ</w:t>
      </w:r>
      <w:r w:rsidR="00A07D50">
        <w:rPr>
          <w:rtl/>
        </w:rPr>
        <w:t xml:space="preserve"> </w:t>
      </w:r>
      <w:r>
        <w:rPr>
          <w:rtl/>
        </w:rPr>
        <w:t>بالله من همزات الشياطين</w:t>
      </w:r>
      <w:r w:rsidR="00054F7A">
        <w:rPr>
          <w:rtl/>
        </w:rPr>
        <w:t>،</w:t>
      </w:r>
      <w:r>
        <w:rPr>
          <w:rtl/>
        </w:rPr>
        <w:t xml:space="preserve"> ونتوس</w:t>
      </w:r>
      <w:r>
        <w:rPr>
          <w:rFonts w:hint="cs"/>
          <w:rtl/>
        </w:rPr>
        <w:t>ّ</w:t>
      </w:r>
      <w:r>
        <w:rPr>
          <w:rtl/>
        </w:rPr>
        <w:t>ل بنبي</w:t>
      </w:r>
      <w:r>
        <w:rPr>
          <w:rFonts w:hint="cs"/>
          <w:rtl/>
        </w:rPr>
        <w:t>ّ</w:t>
      </w:r>
      <w:r>
        <w:rPr>
          <w:rtl/>
        </w:rPr>
        <w:t>ه الأمين محم</w:t>
      </w:r>
      <w:r>
        <w:rPr>
          <w:rFonts w:hint="cs"/>
          <w:rtl/>
        </w:rPr>
        <w:t>ّ</w:t>
      </w:r>
      <w:r>
        <w:rPr>
          <w:rtl/>
        </w:rPr>
        <w:t>د وآله المعصومين الّذين هم</w:t>
      </w:r>
      <w:r w:rsidR="00A07D50">
        <w:rPr>
          <w:rtl/>
        </w:rPr>
        <w:t xml:space="preserve"> </w:t>
      </w:r>
      <w:r>
        <w:rPr>
          <w:rtl/>
        </w:rPr>
        <w:t>أساس الدين وعماد اليقين.</w:t>
      </w:r>
    </w:p>
    <w:p w:rsidR="0077176E" w:rsidRDefault="0077176E" w:rsidP="000605B2">
      <w:pPr>
        <w:pStyle w:val="libNormal"/>
        <w:rPr>
          <w:rtl/>
        </w:rPr>
      </w:pPr>
      <w:r>
        <w:rPr>
          <w:rtl/>
        </w:rPr>
        <w:t>وقد وف</w:t>
      </w:r>
      <w:r>
        <w:rPr>
          <w:rFonts w:hint="cs"/>
          <w:rtl/>
        </w:rPr>
        <w:t>ّ</w:t>
      </w:r>
      <w:r>
        <w:rPr>
          <w:rtl/>
        </w:rPr>
        <w:t>ق الله الفاضل النبيل أخانا جواد القي</w:t>
      </w:r>
      <w:r>
        <w:rPr>
          <w:rFonts w:hint="cs"/>
          <w:rtl/>
        </w:rPr>
        <w:t>ّ</w:t>
      </w:r>
      <w:r>
        <w:rPr>
          <w:rtl/>
        </w:rPr>
        <w:t>ومي</w:t>
      </w:r>
      <w:r>
        <w:rPr>
          <w:rFonts w:hint="cs"/>
          <w:rtl/>
        </w:rPr>
        <w:t>ّ</w:t>
      </w:r>
      <w:r>
        <w:rPr>
          <w:rtl/>
        </w:rPr>
        <w:t xml:space="preserve"> الإصفهاني</w:t>
      </w:r>
      <w:r>
        <w:rPr>
          <w:rFonts w:hint="cs"/>
          <w:rtl/>
        </w:rPr>
        <w:t>ّ</w:t>
      </w:r>
      <w:r>
        <w:rPr>
          <w:rtl/>
        </w:rPr>
        <w:t xml:space="preserve"> لتحقيق هذا</w:t>
      </w:r>
      <w:r w:rsidR="00A07D50">
        <w:rPr>
          <w:rtl/>
        </w:rPr>
        <w:t xml:space="preserve"> </w:t>
      </w:r>
      <w:r>
        <w:rPr>
          <w:rtl/>
        </w:rPr>
        <w:t>الكتاب ومقابلته وتصحيحه وتحشيته بحواش</w:t>
      </w:r>
      <w:r>
        <w:rPr>
          <w:rFonts w:hint="cs"/>
          <w:rtl/>
        </w:rPr>
        <w:t>ٍ</w:t>
      </w:r>
      <w:r>
        <w:rPr>
          <w:rtl/>
        </w:rPr>
        <w:t xml:space="preserve"> نافعة والتقديم له بمقد</w:t>
      </w:r>
      <w:r>
        <w:rPr>
          <w:rFonts w:hint="cs"/>
          <w:rtl/>
        </w:rPr>
        <w:t>ّ</w:t>
      </w:r>
      <w:r>
        <w:rPr>
          <w:rtl/>
        </w:rPr>
        <w:t>مة</w:t>
      </w:r>
      <w:r>
        <w:rPr>
          <w:rFonts w:hint="cs"/>
          <w:rtl/>
        </w:rPr>
        <w:t>ٍ</w:t>
      </w:r>
      <w:r>
        <w:rPr>
          <w:rtl/>
        </w:rPr>
        <w:t xml:space="preserve"> حاوية</w:t>
      </w:r>
      <w:r>
        <w:rPr>
          <w:rFonts w:hint="cs"/>
          <w:rtl/>
        </w:rPr>
        <w:t>ٍ</w:t>
      </w:r>
      <w:r w:rsidR="00A07D50">
        <w:rPr>
          <w:rtl/>
        </w:rPr>
        <w:t xml:space="preserve"> </w:t>
      </w:r>
      <w:r>
        <w:rPr>
          <w:rtl/>
        </w:rPr>
        <w:t>لترجمة مؤل</w:t>
      </w:r>
      <w:r>
        <w:rPr>
          <w:rFonts w:hint="cs"/>
          <w:rtl/>
        </w:rPr>
        <w:t>ّ</w:t>
      </w:r>
      <w:r>
        <w:rPr>
          <w:rtl/>
        </w:rPr>
        <w:t>فه العبقري</w:t>
      </w:r>
      <w:r>
        <w:rPr>
          <w:rFonts w:hint="cs"/>
          <w:rtl/>
        </w:rPr>
        <w:t>ّ</w:t>
      </w:r>
      <w:r>
        <w:rPr>
          <w:rtl/>
        </w:rPr>
        <w:t xml:space="preserve"> وتبيين آثاره القي</w:t>
      </w:r>
      <w:r>
        <w:rPr>
          <w:rFonts w:hint="cs"/>
          <w:rtl/>
        </w:rPr>
        <w:t>ّ</w:t>
      </w:r>
      <w:r>
        <w:rPr>
          <w:rtl/>
        </w:rPr>
        <w:t>مة.</w:t>
      </w:r>
    </w:p>
    <w:p w:rsidR="0077176E" w:rsidRDefault="0077176E" w:rsidP="000605B2">
      <w:pPr>
        <w:pStyle w:val="libNormal"/>
        <w:rPr>
          <w:rtl/>
        </w:rPr>
      </w:pPr>
      <w:r>
        <w:rPr>
          <w:rtl/>
        </w:rPr>
        <w:t>ونحن قر</w:t>
      </w:r>
      <w:r>
        <w:rPr>
          <w:rFonts w:hint="cs"/>
          <w:rtl/>
        </w:rPr>
        <w:t>ّ</w:t>
      </w:r>
      <w:r>
        <w:rPr>
          <w:rtl/>
        </w:rPr>
        <w:t>رنا طبعه بهذه الحل</w:t>
      </w:r>
      <w:r>
        <w:rPr>
          <w:rFonts w:hint="cs"/>
          <w:rtl/>
        </w:rPr>
        <w:t>ّ</w:t>
      </w:r>
      <w:r>
        <w:rPr>
          <w:rtl/>
        </w:rPr>
        <w:t>ة القشيبة</w:t>
      </w:r>
      <w:r w:rsidR="00054F7A">
        <w:rPr>
          <w:rtl/>
        </w:rPr>
        <w:t>،</w:t>
      </w:r>
      <w:r>
        <w:rPr>
          <w:rtl/>
        </w:rPr>
        <w:t xml:space="preserve"> سائلين الله تعالى</w:t>
      </w:r>
      <w:r>
        <w:rPr>
          <w:rFonts w:hint="cs"/>
          <w:rtl/>
        </w:rPr>
        <w:t>ٰ</w:t>
      </w:r>
      <w:r>
        <w:rPr>
          <w:rtl/>
        </w:rPr>
        <w:t xml:space="preserve"> له ولنا المزيد من</w:t>
      </w:r>
      <w:r w:rsidR="00A07D50">
        <w:rPr>
          <w:rtl/>
        </w:rPr>
        <w:t xml:space="preserve"> </w:t>
      </w:r>
      <w:r>
        <w:rPr>
          <w:rtl/>
        </w:rPr>
        <w:t>التوفيق في خدمة إحياء تراث الإمامي</w:t>
      </w:r>
      <w:r>
        <w:rPr>
          <w:rFonts w:hint="cs"/>
          <w:rtl/>
        </w:rPr>
        <w:t>ّ</w:t>
      </w:r>
      <w:r>
        <w:rPr>
          <w:rtl/>
        </w:rPr>
        <w:t>ة</w:t>
      </w:r>
      <w:r w:rsidR="00054F7A">
        <w:rPr>
          <w:rtl/>
        </w:rPr>
        <w:t>،</w:t>
      </w:r>
      <w:r>
        <w:rPr>
          <w:rtl/>
        </w:rPr>
        <w:t xml:space="preserve"> إن</w:t>
      </w:r>
      <w:r>
        <w:rPr>
          <w:rFonts w:hint="cs"/>
          <w:rtl/>
        </w:rPr>
        <w:t>ّ</w:t>
      </w:r>
      <w:r>
        <w:rPr>
          <w:rtl/>
        </w:rPr>
        <w:t>ه خير موف</w:t>
      </w:r>
      <w:r>
        <w:rPr>
          <w:rFonts w:hint="cs"/>
          <w:rtl/>
        </w:rPr>
        <w:t>ّ</w:t>
      </w:r>
      <w:r>
        <w:rPr>
          <w:rtl/>
        </w:rPr>
        <w:t>ق ومعين.</w:t>
      </w:r>
    </w:p>
    <w:tbl>
      <w:tblPr>
        <w:bidiVisual/>
        <w:tblW w:w="5000" w:type="pct"/>
        <w:tblLook w:val="01E0"/>
      </w:tblPr>
      <w:tblGrid>
        <w:gridCol w:w="4807"/>
        <w:gridCol w:w="3205"/>
      </w:tblGrid>
      <w:tr w:rsidR="0077176E" w:rsidTr="00054F7A">
        <w:tc>
          <w:tcPr>
            <w:tcW w:w="3000" w:type="pct"/>
          </w:tcPr>
          <w:p w:rsidR="0077176E" w:rsidRDefault="0077176E" w:rsidP="00054F7A">
            <w:pPr>
              <w:ind w:firstLine="0"/>
              <w:rPr>
                <w:rtl/>
              </w:rPr>
            </w:pPr>
          </w:p>
        </w:tc>
        <w:tc>
          <w:tcPr>
            <w:tcW w:w="2000" w:type="pct"/>
          </w:tcPr>
          <w:p w:rsidR="0077176E" w:rsidRPr="00DF66B9" w:rsidRDefault="0077176E" w:rsidP="00054F7A">
            <w:pPr>
              <w:pStyle w:val="libCenterBold2"/>
              <w:rPr>
                <w:rtl/>
              </w:rPr>
            </w:pPr>
            <w:r w:rsidRPr="00DF66B9">
              <w:rPr>
                <w:rtl/>
              </w:rPr>
              <w:t>مؤس</w:t>
            </w:r>
            <w:r>
              <w:rPr>
                <w:rFonts w:hint="cs"/>
                <w:rtl/>
              </w:rPr>
              <w:t>ّ</w:t>
            </w:r>
            <w:r w:rsidRPr="00DF66B9">
              <w:rPr>
                <w:rtl/>
              </w:rPr>
              <w:t>سة النشر الإسلامي</w:t>
            </w:r>
          </w:p>
          <w:p w:rsidR="0077176E" w:rsidRDefault="0077176E" w:rsidP="00054F7A">
            <w:pPr>
              <w:pStyle w:val="libCenter"/>
              <w:rPr>
                <w:rtl/>
              </w:rPr>
            </w:pPr>
            <w:r w:rsidRPr="00DF66B9">
              <w:rPr>
                <w:rtl/>
              </w:rPr>
              <w:t>التابعة لجماعة المدرسين بقم المشر</w:t>
            </w:r>
            <w:r>
              <w:rPr>
                <w:rFonts w:hint="cs"/>
                <w:rtl/>
              </w:rPr>
              <w:t>ّ</w:t>
            </w:r>
            <w:r w:rsidRPr="00DF66B9">
              <w:rPr>
                <w:rtl/>
              </w:rPr>
              <w:t>فة</w:t>
            </w:r>
          </w:p>
        </w:tc>
      </w:tr>
    </w:tbl>
    <w:p w:rsidR="00A07D50" w:rsidRDefault="0077176E" w:rsidP="0077176E">
      <w:pPr>
        <w:pStyle w:val="libNormal"/>
        <w:rPr>
          <w:rtl/>
        </w:rPr>
      </w:pPr>
      <w:r>
        <w:rPr>
          <w:rtl/>
        </w:rPr>
        <w:br w:type="page"/>
      </w:r>
    </w:p>
    <w:p w:rsidR="0077176E" w:rsidRDefault="0077176E" w:rsidP="00054F7A">
      <w:pPr>
        <w:pStyle w:val="libCenterBold1"/>
        <w:rPr>
          <w:rtl/>
        </w:rPr>
      </w:pPr>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p>
    <w:p w:rsidR="0077176E" w:rsidRPr="0086561E" w:rsidRDefault="0077176E" w:rsidP="0077176E">
      <w:pPr>
        <w:pStyle w:val="Heading2"/>
        <w:rPr>
          <w:rtl/>
        </w:rPr>
      </w:pPr>
      <w:bookmarkStart w:id="1" w:name="_Toc252376228"/>
      <w:bookmarkStart w:id="2" w:name="_Toc284325552"/>
      <w:bookmarkStart w:id="3" w:name="_Toc284671177"/>
      <w:bookmarkStart w:id="4" w:name="_Toc286744943"/>
      <w:bookmarkStart w:id="5" w:name="_Toc297573320"/>
      <w:bookmarkStart w:id="6" w:name="_Toc395685673"/>
      <w:bookmarkStart w:id="7" w:name="_Toc395686043"/>
      <w:r w:rsidRPr="0086561E">
        <w:rPr>
          <w:rtl/>
        </w:rPr>
        <w:t>موجز من حياة</w:t>
      </w:r>
      <w:r w:rsidRPr="0086561E">
        <w:rPr>
          <w:rFonts w:hint="cs"/>
          <w:rtl/>
        </w:rPr>
        <w:t xml:space="preserve"> </w:t>
      </w:r>
      <w:r w:rsidRPr="0086561E">
        <w:rPr>
          <w:rtl/>
        </w:rPr>
        <w:t>المؤل</w:t>
      </w:r>
      <w:r>
        <w:rPr>
          <w:rFonts w:hint="cs"/>
          <w:rtl/>
        </w:rPr>
        <w:t>ّ</w:t>
      </w:r>
      <w:r w:rsidRPr="0086561E">
        <w:rPr>
          <w:rtl/>
        </w:rPr>
        <w:t>ف</w:t>
      </w:r>
      <w:r w:rsidR="00054F7A">
        <w:rPr>
          <w:rtl/>
        </w:rPr>
        <w:t>:</w:t>
      </w:r>
      <w:bookmarkEnd w:id="1"/>
      <w:bookmarkEnd w:id="2"/>
      <w:bookmarkEnd w:id="3"/>
      <w:bookmarkEnd w:id="4"/>
      <w:bookmarkEnd w:id="5"/>
      <w:bookmarkEnd w:id="6"/>
      <w:bookmarkEnd w:id="7"/>
    </w:p>
    <w:p w:rsidR="0077176E" w:rsidRDefault="0077176E" w:rsidP="000605B2">
      <w:pPr>
        <w:pStyle w:val="libNormal"/>
        <w:rPr>
          <w:rtl/>
        </w:rPr>
      </w:pPr>
      <w:r>
        <w:rPr>
          <w:rtl/>
        </w:rPr>
        <w:t>هو الشيخ الامام عماد الدين أبو جعفر محمّد بن أبي القاسم</w:t>
      </w:r>
      <w:r w:rsidR="00054F7A">
        <w:rPr>
          <w:rtl/>
        </w:rPr>
        <w:t>،</w:t>
      </w:r>
      <w:r>
        <w:rPr>
          <w:rtl/>
        </w:rPr>
        <w:t xml:space="preserve"> علي بن محمّد بن</w:t>
      </w:r>
      <w:r w:rsidR="00A07D50">
        <w:rPr>
          <w:rtl/>
        </w:rPr>
        <w:t xml:space="preserve"> </w:t>
      </w:r>
      <w:r>
        <w:rPr>
          <w:rtl/>
        </w:rPr>
        <w:t>علي بن رستم بن يزدبان الطبري الآملي الكج</w:t>
      </w:r>
      <w:r>
        <w:rPr>
          <w:rFonts w:hint="cs"/>
          <w:rtl/>
        </w:rPr>
        <w:t>ّ</w:t>
      </w:r>
      <w:r>
        <w:rPr>
          <w:rtl/>
        </w:rPr>
        <w:t xml:space="preserve">ي </w:t>
      </w:r>
      <w:r w:rsidRPr="00054F7A">
        <w:rPr>
          <w:rStyle w:val="libFootnotenumChar"/>
          <w:rtl/>
        </w:rPr>
        <w:t>(1)</w:t>
      </w:r>
      <w:r w:rsidR="00054F7A">
        <w:rPr>
          <w:rtl/>
        </w:rPr>
        <w:t>،</w:t>
      </w:r>
      <w:r>
        <w:rPr>
          <w:rtl/>
        </w:rPr>
        <w:t xml:space="preserve"> العالم الجليل الثقة الواسع</w:t>
      </w:r>
      <w:r w:rsidR="00A07D50">
        <w:rPr>
          <w:rtl/>
        </w:rPr>
        <w:t xml:space="preserve"> </w:t>
      </w:r>
      <w:r>
        <w:rPr>
          <w:rtl/>
        </w:rPr>
        <w:t>الرواية</w:t>
      </w:r>
      <w:r w:rsidR="00054F7A">
        <w:rPr>
          <w:rtl/>
        </w:rPr>
        <w:t>،</w:t>
      </w:r>
      <w:r>
        <w:rPr>
          <w:rtl/>
        </w:rPr>
        <w:t xml:space="preserve"> من علماء الإماميّة في القرن السادس وفقهائهم ومحد</w:t>
      </w:r>
      <w:r>
        <w:rPr>
          <w:rFonts w:hint="cs"/>
          <w:rtl/>
        </w:rPr>
        <w:t>ّ</w:t>
      </w:r>
      <w:r>
        <w:rPr>
          <w:rtl/>
        </w:rPr>
        <w:t>ثيهم.</w:t>
      </w:r>
    </w:p>
    <w:p w:rsidR="0077176E" w:rsidRPr="00CF4301" w:rsidRDefault="0077176E" w:rsidP="00054F7A">
      <w:pPr>
        <w:pStyle w:val="libBold1"/>
        <w:rPr>
          <w:rtl/>
        </w:rPr>
      </w:pPr>
      <w:r>
        <w:rPr>
          <w:rtl/>
        </w:rPr>
        <w:t>الثناء عليه</w:t>
      </w:r>
      <w:r w:rsidR="00054F7A">
        <w:rPr>
          <w:rtl/>
        </w:rPr>
        <w:t>:</w:t>
      </w:r>
    </w:p>
    <w:p w:rsidR="0077176E" w:rsidRDefault="0077176E" w:rsidP="000605B2">
      <w:pPr>
        <w:pStyle w:val="libNormal"/>
        <w:rPr>
          <w:rtl/>
        </w:rPr>
      </w:pPr>
      <w:r>
        <w:rPr>
          <w:rtl/>
        </w:rPr>
        <w:t>ترجمه الشيخ منتجب الدين في الفهرست بقوله</w:t>
      </w:r>
      <w:r w:rsidR="00054F7A">
        <w:rPr>
          <w:rtl/>
        </w:rPr>
        <w:t>:</w:t>
      </w:r>
      <w:r>
        <w:rPr>
          <w:rtl/>
        </w:rPr>
        <w:t xml:space="preserve"> الشيخ الإمام عماد الدين</w:t>
      </w:r>
      <w:r w:rsidR="00A07D50">
        <w:rPr>
          <w:rtl/>
        </w:rPr>
        <w:t xml:space="preserve"> </w:t>
      </w:r>
      <w:r>
        <w:rPr>
          <w:rtl/>
        </w:rPr>
        <w:t>فقيه ثقة</w:t>
      </w:r>
      <w:r w:rsidR="00054F7A">
        <w:rPr>
          <w:rtl/>
        </w:rPr>
        <w:t>،</w:t>
      </w:r>
      <w:r>
        <w:rPr>
          <w:rtl/>
        </w:rPr>
        <w:t xml:space="preserve"> قرأ على الشيخ أبي علي ابن الشيخ أبي جعفر الطوسي </w:t>
      </w:r>
      <w:r w:rsidR="00054F7A" w:rsidRPr="00054F7A">
        <w:rPr>
          <w:rStyle w:val="libAlaemChar"/>
          <w:rFonts w:hint="cs"/>
          <w:rtl/>
        </w:rPr>
        <w:t>رحمهم‌الله</w:t>
      </w:r>
      <w:r w:rsidR="00054F7A">
        <w:rPr>
          <w:rtl/>
        </w:rPr>
        <w:t>،</w:t>
      </w:r>
      <w:r>
        <w:rPr>
          <w:rtl/>
        </w:rPr>
        <w:t xml:space="preserve"> وقرأ عليه</w:t>
      </w:r>
      <w:r w:rsidR="00A07D50">
        <w:rPr>
          <w:rtl/>
        </w:rPr>
        <w:t xml:space="preserve"> </w:t>
      </w:r>
      <w:r>
        <w:rPr>
          <w:rtl/>
        </w:rPr>
        <w:t>الشيخ الإمام قطب الدين أبو الحسن الراوندي.</w:t>
      </w:r>
    </w:p>
    <w:p w:rsidR="0077176E" w:rsidRDefault="0077176E" w:rsidP="000605B2">
      <w:pPr>
        <w:pStyle w:val="libNormal"/>
        <w:rPr>
          <w:rtl/>
        </w:rPr>
      </w:pPr>
      <w:r>
        <w:rPr>
          <w:rtl/>
        </w:rPr>
        <w:t>أطراه التستري في المقابس بقوله</w:t>
      </w:r>
      <w:r w:rsidR="00054F7A">
        <w:rPr>
          <w:rtl/>
        </w:rPr>
        <w:t>:</w:t>
      </w:r>
      <w:r>
        <w:rPr>
          <w:rtl/>
        </w:rPr>
        <w:t xml:space="preserve"> الطبري المحد</w:t>
      </w:r>
      <w:r>
        <w:rPr>
          <w:rFonts w:hint="cs"/>
          <w:rtl/>
        </w:rPr>
        <w:t>ّ</w:t>
      </w:r>
      <w:r>
        <w:rPr>
          <w:rtl/>
        </w:rPr>
        <w:t>ث الجليل الفقيه النبيل</w:t>
      </w:r>
      <w:r w:rsidR="00A07D50">
        <w:rPr>
          <w:rtl/>
        </w:rPr>
        <w:t xml:space="preserve"> </w:t>
      </w:r>
      <w:r>
        <w:rPr>
          <w:rtl/>
        </w:rPr>
        <w:t>الحاوي لمجامع المكارم ومجامع المراسم</w:t>
      </w:r>
      <w:r w:rsidR="00054F7A">
        <w:rPr>
          <w:rtl/>
        </w:rPr>
        <w:t>،</w:t>
      </w:r>
      <w:r>
        <w:rPr>
          <w:rtl/>
        </w:rPr>
        <w:t xml:space="preserve"> الشيخ عماد الدين موفق الاسلام قطب</w:t>
      </w:r>
      <w:r w:rsidR="00A07D50">
        <w:rPr>
          <w:rtl/>
        </w:rPr>
        <w:t xml:space="preserve"> </w:t>
      </w:r>
      <w:r>
        <w:rPr>
          <w:rtl/>
        </w:rPr>
        <w:t>الأئم</w:t>
      </w:r>
      <w:r>
        <w:rPr>
          <w:rFonts w:hint="cs"/>
          <w:rtl/>
        </w:rPr>
        <w:t>ّ</w:t>
      </w:r>
      <w:r>
        <w:rPr>
          <w:rtl/>
        </w:rPr>
        <w:t>ة</w:t>
      </w:r>
      <w:r w:rsidR="00054F7A">
        <w:rPr>
          <w:rtl/>
        </w:rPr>
        <w:t>،</w:t>
      </w:r>
      <w:r>
        <w:rPr>
          <w:rtl/>
        </w:rPr>
        <w:t xml:space="preserve"> أبو جعفر أو أبو القاسم محمّد ابن الشيخ الفقيه أبي القاسم علي بن محمّد بن</w:t>
      </w:r>
      <w:r w:rsidR="00A07D50">
        <w:rPr>
          <w:rtl/>
        </w:rPr>
        <w:t xml:space="preserve"> </w:t>
      </w:r>
      <w:r>
        <w:rPr>
          <w:rtl/>
        </w:rPr>
        <w:t>علي الفقيه الطبري الآملي الكج</w:t>
      </w:r>
      <w:r>
        <w:rPr>
          <w:rFonts w:hint="cs"/>
          <w:rtl/>
        </w:rPr>
        <w:t>ّ</w:t>
      </w:r>
      <w:r>
        <w:rPr>
          <w:rtl/>
        </w:rPr>
        <w:t>ي</w:t>
      </w:r>
      <w:r w:rsidR="00054F7A">
        <w:rPr>
          <w:rtl/>
        </w:rPr>
        <w:t>،</w:t>
      </w:r>
      <w:r>
        <w:rPr>
          <w:rtl/>
        </w:rPr>
        <w:t xml:space="preserve"> رفع الله درجته واسكنه جن</w:t>
      </w:r>
      <w:r>
        <w:rPr>
          <w:rFonts w:hint="cs"/>
          <w:rtl/>
        </w:rPr>
        <w:t>ّ</w:t>
      </w:r>
      <w:r>
        <w:rPr>
          <w:rtl/>
        </w:rPr>
        <w:t>ته.</w:t>
      </w:r>
    </w:p>
    <w:p w:rsidR="00A07D50" w:rsidRDefault="0077176E" w:rsidP="00A07D50">
      <w:pPr>
        <w:pStyle w:val="libNormal"/>
        <w:rPr>
          <w:rtl/>
        </w:rPr>
      </w:pPr>
      <w:r>
        <w:rPr>
          <w:rtl/>
        </w:rPr>
        <w:t>وصفه المحد</w:t>
      </w:r>
      <w:r>
        <w:rPr>
          <w:rFonts w:hint="cs"/>
          <w:rtl/>
        </w:rPr>
        <w:t>ّ</w:t>
      </w:r>
      <w:r>
        <w:rPr>
          <w:rtl/>
        </w:rPr>
        <w:t>ث النوري في المستدرك بالإمام عماد الدين أبي جعفر محمّد بن</w:t>
      </w:r>
      <w:r w:rsidR="00A07D50">
        <w:rPr>
          <w:rtl/>
        </w:rPr>
        <w:t xml:space="preserve"> </w:t>
      </w:r>
    </w:p>
    <w:p w:rsidR="0077176E" w:rsidRPr="00AF17D9" w:rsidRDefault="00A07D50" w:rsidP="00054F7A">
      <w:pPr>
        <w:pStyle w:val="libLine"/>
        <w:rPr>
          <w:rtl/>
        </w:rPr>
      </w:pPr>
      <w:r>
        <w:rPr>
          <w:rtl/>
        </w:rPr>
        <w:t>__________________</w:t>
      </w:r>
    </w:p>
    <w:p w:rsidR="0077176E" w:rsidRDefault="0077176E" w:rsidP="00054F7A">
      <w:pPr>
        <w:pStyle w:val="libFootnote0"/>
        <w:rPr>
          <w:rtl/>
        </w:rPr>
      </w:pPr>
      <w:r>
        <w:rPr>
          <w:rtl/>
        </w:rPr>
        <w:t>(1) الكج</w:t>
      </w:r>
      <w:r>
        <w:rPr>
          <w:rFonts w:hint="cs"/>
          <w:rtl/>
        </w:rPr>
        <w:t>ّ</w:t>
      </w:r>
      <w:r>
        <w:rPr>
          <w:rtl/>
        </w:rPr>
        <w:t>ي</w:t>
      </w:r>
      <w:r w:rsidR="00054F7A">
        <w:rPr>
          <w:rtl/>
        </w:rPr>
        <w:t>:</w:t>
      </w:r>
      <w:r>
        <w:rPr>
          <w:rtl/>
        </w:rPr>
        <w:t xml:space="preserve"> نسبة إلى مدينة بطبرستان</w:t>
      </w:r>
      <w:r w:rsidR="00054F7A">
        <w:rPr>
          <w:rtl/>
        </w:rPr>
        <w:t>،</w:t>
      </w:r>
      <w:r>
        <w:rPr>
          <w:rtl/>
        </w:rPr>
        <w:t xml:space="preserve"> يقال لها</w:t>
      </w:r>
      <w:r w:rsidR="00054F7A">
        <w:rPr>
          <w:rtl/>
        </w:rPr>
        <w:t>:</w:t>
      </w:r>
      <w:r>
        <w:rPr>
          <w:rtl/>
        </w:rPr>
        <w:t xml:space="preserve"> كج</w:t>
      </w:r>
      <w:r>
        <w:rPr>
          <w:rFonts w:hint="cs"/>
          <w:rtl/>
        </w:rPr>
        <w:t>ّ</w:t>
      </w:r>
      <w:r>
        <w:rPr>
          <w:rtl/>
        </w:rPr>
        <w:t>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أبي القاسم علي بن محمّد بن علي الطبري الآملي الكج</w:t>
      </w:r>
      <w:r>
        <w:rPr>
          <w:rFonts w:hint="cs"/>
          <w:rtl/>
        </w:rPr>
        <w:t>ّ</w:t>
      </w:r>
      <w:r>
        <w:rPr>
          <w:rtl/>
        </w:rPr>
        <w:t>ي</w:t>
      </w:r>
      <w:r w:rsidR="00054F7A">
        <w:rPr>
          <w:rtl/>
        </w:rPr>
        <w:t>،</w:t>
      </w:r>
      <w:r>
        <w:rPr>
          <w:rtl/>
        </w:rPr>
        <w:t xml:space="preserve"> العالم الجليل الفقيه النبيل.</w:t>
      </w:r>
    </w:p>
    <w:p w:rsidR="0077176E" w:rsidRPr="00CF4301" w:rsidRDefault="0077176E" w:rsidP="00054F7A">
      <w:pPr>
        <w:pStyle w:val="libBold1"/>
        <w:rPr>
          <w:rtl/>
        </w:rPr>
      </w:pPr>
      <w:r w:rsidRPr="00CF4301">
        <w:rPr>
          <w:rtl/>
        </w:rPr>
        <w:t>مولده</w:t>
      </w:r>
      <w:r w:rsidR="00054F7A">
        <w:rPr>
          <w:rtl/>
        </w:rPr>
        <w:t>:</w:t>
      </w:r>
    </w:p>
    <w:p w:rsidR="0077176E" w:rsidRDefault="0077176E" w:rsidP="000605B2">
      <w:pPr>
        <w:pStyle w:val="libNormal"/>
        <w:rPr>
          <w:rtl/>
        </w:rPr>
      </w:pPr>
      <w:r>
        <w:rPr>
          <w:rtl/>
        </w:rPr>
        <w:t>مم</w:t>
      </w:r>
      <w:r>
        <w:rPr>
          <w:rFonts w:hint="cs"/>
          <w:rtl/>
        </w:rPr>
        <w:t>ّ</w:t>
      </w:r>
      <w:r>
        <w:rPr>
          <w:rtl/>
        </w:rPr>
        <w:t>ا يؤسف له أن كثيراً من أعلام الفكر الإسلامي لم يسج</w:t>
      </w:r>
      <w:r>
        <w:rPr>
          <w:rFonts w:hint="cs"/>
          <w:rtl/>
        </w:rPr>
        <w:t>ّ</w:t>
      </w:r>
      <w:r>
        <w:rPr>
          <w:rtl/>
        </w:rPr>
        <w:t>ل لهم</w:t>
      </w:r>
      <w:r w:rsidR="00054F7A">
        <w:rPr>
          <w:rFonts w:hint="cs"/>
          <w:rtl/>
        </w:rPr>
        <w:t xml:space="preserve"> - </w:t>
      </w:r>
      <w:r>
        <w:rPr>
          <w:rtl/>
        </w:rPr>
        <w:t>على نحو</w:t>
      </w:r>
      <w:r w:rsidR="00A07D50">
        <w:rPr>
          <w:rtl/>
        </w:rPr>
        <w:t xml:space="preserve"> </w:t>
      </w:r>
      <w:r>
        <w:rPr>
          <w:rtl/>
        </w:rPr>
        <w:t>التحديد</w:t>
      </w:r>
      <w:r w:rsidR="00054F7A">
        <w:rPr>
          <w:rFonts w:hint="cs"/>
          <w:rtl/>
        </w:rPr>
        <w:t xml:space="preserve"> - </w:t>
      </w:r>
      <w:r>
        <w:rPr>
          <w:rtl/>
        </w:rPr>
        <w:t>تاريخ للميلاد</w:t>
      </w:r>
      <w:r w:rsidR="00054F7A">
        <w:rPr>
          <w:rtl/>
        </w:rPr>
        <w:t>،</w:t>
      </w:r>
      <w:r>
        <w:rPr>
          <w:rtl/>
        </w:rPr>
        <w:t xml:space="preserve"> والمترجم له منهم</w:t>
      </w:r>
      <w:r w:rsidR="00054F7A">
        <w:rPr>
          <w:rtl/>
        </w:rPr>
        <w:t>،</w:t>
      </w:r>
      <w:r>
        <w:rPr>
          <w:rtl/>
        </w:rPr>
        <w:t xml:space="preserve"> غير انه يستفاد من روايته عن</w:t>
      </w:r>
      <w:r w:rsidR="00A07D50">
        <w:rPr>
          <w:rtl/>
        </w:rPr>
        <w:t xml:space="preserve"> </w:t>
      </w:r>
      <w:r>
        <w:rPr>
          <w:rtl/>
        </w:rPr>
        <w:t>مشايخه انه ولد في أواخر القرن الخامس.</w:t>
      </w:r>
    </w:p>
    <w:p w:rsidR="0077176E" w:rsidRDefault="0077176E" w:rsidP="000605B2">
      <w:pPr>
        <w:pStyle w:val="libNormal"/>
        <w:rPr>
          <w:rtl/>
        </w:rPr>
      </w:pPr>
      <w:r>
        <w:rPr>
          <w:rtl/>
        </w:rPr>
        <w:t>يظهر من روايته عن مشايخه ورواية تلاميذه عنه</w:t>
      </w:r>
      <w:r w:rsidR="00054F7A">
        <w:rPr>
          <w:rtl/>
        </w:rPr>
        <w:t>،</w:t>
      </w:r>
      <w:r>
        <w:rPr>
          <w:rtl/>
        </w:rPr>
        <w:t xml:space="preserve"> أن</w:t>
      </w:r>
      <w:r>
        <w:rPr>
          <w:rFonts w:hint="cs"/>
          <w:rtl/>
        </w:rPr>
        <w:t>ّ</w:t>
      </w:r>
      <w:r>
        <w:rPr>
          <w:rtl/>
        </w:rPr>
        <w:t>ه عم</w:t>
      </w:r>
      <w:r>
        <w:rPr>
          <w:rFonts w:hint="cs"/>
          <w:rtl/>
        </w:rPr>
        <w:t>ّ</w:t>
      </w:r>
      <w:r>
        <w:rPr>
          <w:rtl/>
        </w:rPr>
        <w:t>ر كثيراً</w:t>
      </w:r>
      <w:r w:rsidR="00054F7A">
        <w:rPr>
          <w:rtl/>
        </w:rPr>
        <w:t>،</w:t>
      </w:r>
      <w:r>
        <w:rPr>
          <w:rtl/>
        </w:rPr>
        <w:t xml:space="preserve"> روى عنهم</w:t>
      </w:r>
      <w:r w:rsidR="00A07D50">
        <w:rPr>
          <w:rtl/>
        </w:rPr>
        <w:t xml:space="preserve"> </w:t>
      </w:r>
      <w:r>
        <w:rPr>
          <w:rtl/>
        </w:rPr>
        <w:t>من سنة 503 ه</w:t>
      </w:r>
      <w:r>
        <w:rPr>
          <w:rFonts w:hint="cs"/>
          <w:rtl/>
        </w:rPr>
        <w:t>‍</w:t>
      </w:r>
      <w:r>
        <w:rPr>
          <w:rtl/>
        </w:rPr>
        <w:t xml:space="preserve"> الى سنة 524 ه</w:t>
      </w:r>
      <w:r>
        <w:rPr>
          <w:rFonts w:hint="cs"/>
          <w:rtl/>
        </w:rPr>
        <w:t>‍</w:t>
      </w:r>
      <w:r w:rsidR="00054F7A">
        <w:rPr>
          <w:rFonts w:hint="cs"/>
          <w:rtl/>
        </w:rPr>
        <w:t xml:space="preserve"> - </w:t>
      </w:r>
      <w:r>
        <w:rPr>
          <w:rtl/>
        </w:rPr>
        <w:t>كما يظهر من كتابه هذا</w:t>
      </w:r>
      <w:r w:rsidR="00054F7A">
        <w:rPr>
          <w:rFonts w:hint="cs"/>
          <w:rtl/>
        </w:rPr>
        <w:t xml:space="preserve"> - </w:t>
      </w:r>
      <w:r>
        <w:rPr>
          <w:rtl/>
        </w:rPr>
        <w:t>ومن حياته إلى سنة</w:t>
      </w:r>
      <w:r w:rsidR="00A07D50">
        <w:rPr>
          <w:rtl/>
        </w:rPr>
        <w:t xml:space="preserve"> </w:t>
      </w:r>
      <w:r>
        <w:rPr>
          <w:rtl/>
        </w:rPr>
        <w:t>553 ه</w:t>
      </w:r>
      <w:r>
        <w:rPr>
          <w:rFonts w:hint="cs"/>
          <w:rtl/>
        </w:rPr>
        <w:t>‍</w:t>
      </w:r>
      <w:r w:rsidR="00054F7A">
        <w:rPr>
          <w:rtl/>
        </w:rPr>
        <w:t>،</w:t>
      </w:r>
      <w:r>
        <w:rPr>
          <w:rtl/>
        </w:rPr>
        <w:t xml:space="preserve"> فإنه يروي عنه في هذا التاريخ الشيخ محمّد بن جعفر المشهدي في</w:t>
      </w:r>
      <w:r w:rsidR="00A07D50">
        <w:rPr>
          <w:rtl/>
        </w:rPr>
        <w:t xml:space="preserve"> </w:t>
      </w:r>
      <w:r>
        <w:rPr>
          <w:rtl/>
        </w:rPr>
        <w:t>مزاره.</w:t>
      </w:r>
    </w:p>
    <w:p w:rsidR="0077176E" w:rsidRDefault="0077176E" w:rsidP="000605B2">
      <w:pPr>
        <w:pStyle w:val="libNormal"/>
        <w:rPr>
          <w:rtl/>
        </w:rPr>
      </w:pPr>
      <w:r>
        <w:rPr>
          <w:rtl/>
        </w:rPr>
        <w:t>قال في المزار</w:t>
      </w:r>
      <w:r w:rsidR="00054F7A">
        <w:rPr>
          <w:rtl/>
        </w:rPr>
        <w:t>:</w:t>
      </w:r>
      <w:r>
        <w:rPr>
          <w:rtl/>
        </w:rPr>
        <w:t xml:space="preserve"> أخبرنا الشيخ الفقيه العالم عماد الدين محمّد بن أبي القاسم</w:t>
      </w:r>
      <w:r w:rsidR="00A07D50">
        <w:rPr>
          <w:rtl/>
        </w:rPr>
        <w:t xml:space="preserve"> </w:t>
      </w:r>
      <w:r>
        <w:rPr>
          <w:rtl/>
        </w:rPr>
        <w:t>الطبري</w:t>
      </w:r>
      <w:r w:rsidR="00054F7A">
        <w:rPr>
          <w:rtl/>
        </w:rPr>
        <w:t>،</w:t>
      </w:r>
      <w:r>
        <w:rPr>
          <w:rtl/>
        </w:rPr>
        <w:t xml:space="preserve"> قراءة عليه وأنا أسمع</w:t>
      </w:r>
      <w:r w:rsidR="00054F7A">
        <w:rPr>
          <w:rtl/>
        </w:rPr>
        <w:t>،</w:t>
      </w:r>
      <w:r>
        <w:rPr>
          <w:rtl/>
        </w:rPr>
        <w:t xml:space="preserve"> في شهور سنة 553 ه‍</w:t>
      </w:r>
      <w:r w:rsidR="00054F7A">
        <w:rPr>
          <w:rtl/>
        </w:rPr>
        <w:t>،</w:t>
      </w:r>
      <w:r>
        <w:rPr>
          <w:rtl/>
        </w:rPr>
        <w:t xml:space="preserve"> بمشهد مولانا أمير المؤمنين</w:t>
      </w:r>
      <w:r w:rsidR="00A07D50">
        <w:rPr>
          <w:rtl/>
        </w:rPr>
        <w:t xml:space="preserve"> </w:t>
      </w:r>
      <w:r>
        <w:rPr>
          <w:rtl/>
        </w:rPr>
        <w:t>صلوات الله عليه.</w:t>
      </w:r>
    </w:p>
    <w:p w:rsidR="0077176E" w:rsidRPr="00CF4301" w:rsidRDefault="0077176E" w:rsidP="00054F7A">
      <w:pPr>
        <w:pStyle w:val="libBold1"/>
        <w:rPr>
          <w:rtl/>
        </w:rPr>
      </w:pPr>
      <w:r>
        <w:rPr>
          <w:rtl/>
        </w:rPr>
        <w:t>رحلته إلى الامصار والبلدان</w:t>
      </w:r>
      <w:r w:rsidR="00054F7A">
        <w:rPr>
          <w:rtl/>
        </w:rPr>
        <w:t>:</w:t>
      </w:r>
    </w:p>
    <w:p w:rsidR="0077176E" w:rsidRDefault="0077176E" w:rsidP="000605B2">
      <w:pPr>
        <w:pStyle w:val="libNormal"/>
        <w:rPr>
          <w:rtl/>
        </w:rPr>
      </w:pPr>
      <w:r>
        <w:rPr>
          <w:rtl/>
        </w:rPr>
        <w:t>لم أر في التراجم لتاريخ هجرته من وطنه ورحلته إلى الأمصار والبلدان</w:t>
      </w:r>
      <w:r w:rsidR="00A07D50">
        <w:rPr>
          <w:rtl/>
        </w:rPr>
        <w:t xml:space="preserve"> </w:t>
      </w:r>
      <w:r>
        <w:rPr>
          <w:rtl/>
        </w:rPr>
        <w:t>ذكرا</w:t>
      </w:r>
      <w:r>
        <w:rPr>
          <w:rFonts w:hint="cs"/>
          <w:rtl/>
        </w:rPr>
        <w:t>ً</w:t>
      </w:r>
      <w:r w:rsidR="00054F7A">
        <w:rPr>
          <w:rtl/>
        </w:rPr>
        <w:t>،</w:t>
      </w:r>
      <w:r>
        <w:rPr>
          <w:rtl/>
        </w:rPr>
        <w:t xml:space="preserve"> غير أن</w:t>
      </w:r>
      <w:r>
        <w:rPr>
          <w:rFonts w:hint="cs"/>
          <w:rtl/>
        </w:rPr>
        <w:t>ّ</w:t>
      </w:r>
      <w:r>
        <w:rPr>
          <w:rtl/>
        </w:rPr>
        <w:t>ه يستفاد من روايته عن مشايخه أنّه في سنة 508 ه‍ و 509 ه‍ كان</w:t>
      </w:r>
      <w:r w:rsidR="00A07D50">
        <w:rPr>
          <w:rtl/>
        </w:rPr>
        <w:t xml:space="preserve"> </w:t>
      </w:r>
      <w:r>
        <w:rPr>
          <w:rtl/>
        </w:rPr>
        <w:t>مقيما</w:t>
      </w:r>
      <w:r>
        <w:rPr>
          <w:rFonts w:hint="cs"/>
          <w:rtl/>
        </w:rPr>
        <w:t>ً</w:t>
      </w:r>
      <w:r>
        <w:rPr>
          <w:rtl/>
        </w:rPr>
        <w:t xml:space="preserve"> بآمل</w:t>
      </w:r>
      <w:r w:rsidR="00054F7A">
        <w:rPr>
          <w:rtl/>
        </w:rPr>
        <w:t>،</w:t>
      </w:r>
      <w:r>
        <w:rPr>
          <w:rtl/>
        </w:rPr>
        <w:t xml:space="preserve"> وفي سنة 510 ه‍ بالري</w:t>
      </w:r>
      <w:r w:rsidR="00054F7A">
        <w:rPr>
          <w:rtl/>
        </w:rPr>
        <w:t>،</w:t>
      </w:r>
      <w:r>
        <w:rPr>
          <w:rtl/>
        </w:rPr>
        <w:t xml:space="preserve"> ثم رحل إلى النجف وأقام فيها وسافر منها إلى</w:t>
      </w:r>
      <w:r w:rsidR="00A07D50">
        <w:rPr>
          <w:rtl/>
        </w:rPr>
        <w:t xml:space="preserve"> </w:t>
      </w:r>
      <w:r>
        <w:rPr>
          <w:rtl/>
        </w:rPr>
        <w:t>الكوفة مر</w:t>
      </w:r>
      <w:r>
        <w:rPr>
          <w:rFonts w:hint="cs"/>
          <w:rtl/>
        </w:rPr>
        <w:t>ّ</w:t>
      </w:r>
      <w:r>
        <w:rPr>
          <w:rtl/>
        </w:rPr>
        <w:t>تين</w:t>
      </w:r>
      <w:r w:rsidR="00054F7A">
        <w:rPr>
          <w:rtl/>
        </w:rPr>
        <w:t>،</w:t>
      </w:r>
      <w:r>
        <w:rPr>
          <w:rtl/>
        </w:rPr>
        <w:t xml:space="preserve"> سنة 512 ه‍ وسنة 516 ه‍</w:t>
      </w:r>
      <w:r w:rsidR="00054F7A">
        <w:rPr>
          <w:rtl/>
        </w:rPr>
        <w:t>،</w:t>
      </w:r>
      <w:r>
        <w:rPr>
          <w:rtl/>
        </w:rPr>
        <w:t xml:space="preserve"> وأخذ من مشايخه هناك</w:t>
      </w:r>
      <w:r w:rsidR="00054F7A">
        <w:rPr>
          <w:rtl/>
        </w:rPr>
        <w:t>،</w:t>
      </w:r>
      <w:r>
        <w:rPr>
          <w:rtl/>
        </w:rPr>
        <w:t xml:space="preserve"> وعاد إلى</w:t>
      </w:r>
      <w:r w:rsidR="00A07D50">
        <w:rPr>
          <w:rtl/>
        </w:rPr>
        <w:t xml:space="preserve"> </w:t>
      </w:r>
      <w:r>
        <w:rPr>
          <w:rtl/>
        </w:rPr>
        <w:t>النجف</w:t>
      </w:r>
      <w:r w:rsidR="00054F7A">
        <w:rPr>
          <w:rtl/>
        </w:rPr>
        <w:t>،</w:t>
      </w:r>
      <w:r>
        <w:rPr>
          <w:rtl/>
        </w:rPr>
        <w:t xml:space="preserve"> وبقي هناك إلى سنة 518 ه‍</w:t>
      </w:r>
      <w:r w:rsidR="00054F7A">
        <w:rPr>
          <w:rtl/>
        </w:rPr>
        <w:t>،</w:t>
      </w:r>
      <w:r>
        <w:rPr>
          <w:rtl/>
        </w:rPr>
        <w:t xml:space="preserve"> ثم رحل إلى وطنه</w:t>
      </w:r>
      <w:r w:rsidR="00054F7A">
        <w:rPr>
          <w:rtl/>
        </w:rPr>
        <w:t>،</w:t>
      </w:r>
      <w:r>
        <w:rPr>
          <w:rtl/>
        </w:rPr>
        <w:t xml:space="preserve"> وكان سنة 520 ه‍ مقيما</w:t>
      </w:r>
      <w:r>
        <w:rPr>
          <w:rFonts w:hint="cs"/>
          <w:rtl/>
        </w:rPr>
        <w:t>ً</w:t>
      </w:r>
      <w:r w:rsidR="00A07D50">
        <w:rPr>
          <w:rtl/>
        </w:rPr>
        <w:t xml:space="preserve"> </w:t>
      </w:r>
      <w:r>
        <w:rPr>
          <w:rtl/>
        </w:rPr>
        <w:t>بآمل</w:t>
      </w:r>
      <w:r w:rsidR="00054F7A">
        <w:rPr>
          <w:rtl/>
        </w:rPr>
        <w:t>،</w:t>
      </w:r>
      <w:r>
        <w:rPr>
          <w:rtl/>
        </w:rPr>
        <w:t xml:space="preserve"> ثم رحل منه إلى نيشابور في سنة 524 ه‍.</w:t>
      </w:r>
    </w:p>
    <w:p w:rsidR="0077176E" w:rsidRDefault="0077176E" w:rsidP="000605B2">
      <w:pPr>
        <w:pStyle w:val="libNormal"/>
        <w:rPr>
          <w:rtl/>
        </w:rPr>
      </w:pPr>
      <w:r>
        <w:rPr>
          <w:rtl/>
        </w:rPr>
        <w:t>ويستفاد من رواية تلميذه ابن المشهدي عنه</w:t>
      </w:r>
      <w:r w:rsidR="00054F7A">
        <w:rPr>
          <w:rtl/>
        </w:rPr>
        <w:t>،</w:t>
      </w:r>
      <w:r>
        <w:rPr>
          <w:rtl/>
        </w:rPr>
        <w:t xml:space="preserve"> </w:t>
      </w:r>
      <w:r>
        <w:rPr>
          <w:rFonts w:hint="cs"/>
          <w:rtl/>
        </w:rPr>
        <w:t>ا</w:t>
      </w:r>
      <w:r>
        <w:rPr>
          <w:rtl/>
        </w:rPr>
        <w:t>نه في سنة 553 ه‍ كان مقيما</w:t>
      </w:r>
      <w:r>
        <w:rPr>
          <w:rFonts w:hint="cs"/>
          <w:rtl/>
        </w:rPr>
        <w:t>ً</w:t>
      </w:r>
      <w:r w:rsidR="00A07D50">
        <w:rPr>
          <w:rtl/>
        </w:rPr>
        <w:t xml:space="preserve"> </w:t>
      </w:r>
      <w:r>
        <w:rPr>
          <w:rtl/>
        </w:rPr>
        <w:t>بالنجف.</w:t>
      </w:r>
    </w:p>
    <w:p w:rsidR="0077176E" w:rsidRDefault="0077176E" w:rsidP="000605B2">
      <w:pPr>
        <w:pStyle w:val="libNormal"/>
        <w:rPr>
          <w:rtl/>
        </w:rPr>
      </w:pPr>
      <w:r>
        <w:rPr>
          <w:rtl/>
        </w:rPr>
        <w:t xml:space="preserve">كما يظهر من بعض التراجم </w:t>
      </w:r>
      <w:r>
        <w:rPr>
          <w:rFonts w:hint="cs"/>
          <w:rtl/>
        </w:rPr>
        <w:t>ا</w:t>
      </w:r>
      <w:r>
        <w:rPr>
          <w:rtl/>
        </w:rPr>
        <w:t>نه رحل من النجف إلى الحل</w:t>
      </w:r>
      <w:r>
        <w:rPr>
          <w:rFonts w:hint="cs"/>
          <w:rtl/>
        </w:rPr>
        <w:t>ّ</w:t>
      </w:r>
      <w:r>
        <w:rPr>
          <w:rtl/>
        </w:rPr>
        <w:t>ة</w:t>
      </w:r>
      <w:r w:rsidR="00054F7A">
        <w:rPr>
          <w:rtl/>
        </w:rPr>
        <w:t>،</w:t>
      </w:r>
      <w:r>
        <w:rPr>
          <w:rtl/>
        </w:rPr>
        <w:t xml:space="preserve"> قال ابن اسفنديار</w:t>
      </w:r>
      <w:r w:rsidR="00A07D50">
        <w:rPr>
          <w:rtl/>
        </w:rPr>
        <w:t xml:space="preserve"> </w:t>
      </w:r>
      <w:r>
        <w:rPr>
          <w:rtl/>
        </w:rPr>
        <w:t>في تاريخ طبرستان ما معر</w:t>
      </w:r>
      <w:r>
        <w:rPr>
          <w:rFonts w:hint="cs"/>
          <w:rtl/>
        </w:rPr>
        <w:t>ّ</w:t>
      </w:r>
      <w:r>
        <w:rPr>
          <w:rtl/>
        </w:rPr>
        <w:t>به</w:t>
      </w:r>
      <w:r w:rsidR="00054F7A">
        <w:rPr>
          <w:rtl/>
        </w:rPr>
        <w:t>:</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فقيه آل محمّد </w:t>
      </w:r>
      <w:r w:rsidR="00054F7A" w:rsidRPr="00054F7A">
        <w:rPr>
          <w:rStyle w:val="libAlaemChar"/>
          <w:rFonts w:hint="cs"/>
          <w:rtl/>
        </w:rPr>
        <w:t>عليهم‌السلام</w:t>
      </w:r>
      <w:r w:rsidR="00054F7A">
        <w:rPr>
          <w:rtl/>
        </w:rPr>
        <w:t>،</w:t>
      </w:r>
      <w:r>
        <w:rPr>
          <w:rtl/>
        </w:rPr>
        <w:t xml:space="preserve"> عالم زاهد متدي</w:t>
      </w:r>
      <w:r>
        <w:rPr>
          <w:rFonts w:hint="cs"/>
          <w:rtl/>
        </w:rPr>
        <w:t>ّ</w:t>
      </w:r>
      <w:r>
        <w:rPr>
          <w:rtl/>
        </w:rPr>
        <w:t>ن</w:t>
      </w:r>
      <w:r w:rsidR="00054F7A">
        <w:rPr>
          <w:rtl/>
        </w:rPr>
        <w:t>،</w:t>
      </w:r>
      <w:r>
        <w:rPr>
          <w:rtl/>
        </w:rPr>
        <w:t xml:space="preserve"> استدعاه الأمير ور</w:t>
      </w:r>
      <w:r>
        <w:rPr>
          <w:rFonts w:hint="cs"/>
          <w:rtl/>
        </w:rPr>
        <w:t>ّ</w:t>
      </w:r>
      <w:r>
        <w:rPr>
          <w:rtl/>
        </w:rPr>
        <w:t>ام بن أبي فراس</w:t>
      </w:r>
      <w:r w:rsidR="00A07D50">
        <w:rPr>
          <w:rtl/>
        </w:rPr>
        <w:t xml:space="preserve"> </w:t>
      </w:r>
      <w:r>
        <w:rPr>
          <w:rtl/>
        </w:rPr>
        <w:t>إلى الحل</w:t>
      </w:r>
      <w:r>
        <w:rPr>
          <w:rFonts w:hint="cs"/>
          <w:rtl/>
        </w:rPr>
        <w:t>ّ</w:t>
      </w:r>
      <w:r>
        <w:rPr>
          <w:rtl/>
        </w:rPr>
        <w:t>ة</w:t>
      </w:r>
      <w:r w:rsidR="00054F7A">
        <w:rPr>
          <w:rtl/>
        </w:rPr>
        <w:t>،</w:t>
      </w:r>
      <w:r>
        <w:rPr>
          <w:rtl/>
        </w:rPr>
        <w:t xml:space="preserve"> فأقام بها عامين</w:t>
      </w:r>
      <w:r w:rsidR="00054F7A">
        <w:rPr>
          <w:rtl/>
        </w:rPr>
        <w:t>،</w:t>
      </w:r>
      <w:r>
        <w:rPr>
          <w:rtl/>
        </w:rPr>
        <w:t xml:space="preserve"> وخص</w:t>
      </w:r>
      <w:r>
        <w:rPr>
          <w:rFonts w:hint="cs"/>
          <w:rtl/>
        </w:rPr>
        <w:t>ّ</w:t>
      </w:r>
      <w:r>
        <w:rPr>
          <w:rtl/>
        </w:rPr>
        <w:t>ص الأمير لنفقاته كل عام ألف دينار</w:t>
      </w:r>
      <w:r w:rsidR="00054F7A">
        <w:rPr>
          <w:rtl/>
        </w:rPr>
        <w:t>،</w:t>
      </w:r>
      <w:r>
        <w:rPr>
          <w:rtl/>
        </w:rPr>
        <w:t xml:space="preserve"> فرحل </w:t>
      </w:r>
      <w:r>
        <w:rPr>
          <w:rFonts w:hint="cs"/>
          <w:rtl/>
        </w:rPr>
        <w:t>ا</w:t>
      </w:r>
      <w:r>
        <w:rPr>
          <w:rtl/>
        </w:rPr>
        <w:t>ليه</w:t>
      </w:r>
      <w:r w:rsidR="00A07D50">
        <w:rPr>
          <w:rtl/>
        </w:rPr>
        <w:t xml:space="preserve"> </w:t>
      </w:r>
      <w:r>
        <w:rPr>
          <w:rtl/>
        </w:rPr>
        <w:t>الشيعة من بغداد والكوفة وكل النواحي</w:t>
      </w:r>
      <w:r w:rsidR="00054F7A">
        <w:rPr>
          <w:rtl/>
        </w:rPr>
        <w:t>،</w:t>
      </w:r>
      <w:r>
        <w:rPr>
          <w:rtl/>
        </w:rPr>
        <w:t xml:space="preserve"> يقرؤون عليه ويسمعون منه ويحملون عنه</w:t>
      </w:r>
      <w:r w:rsidR="00054F7A">
        <w:rPr>
          <w:rtl/>
        </w:rPr>
        <w:t>،</w:t>
      </w:r>
      <w:r w:rsidR="00A07D50">
        <w:rPr>
          <w:rtl/>
        </w:rPr>
        <w:t xml:space="preserve"> </w:t>
      </w:r>
      <w:r>
        <w:rPr>
          <w:rtl/>
        </w:rPr>
        <w:t>وحصلت بينهما مصاهرة</w:t>
      </w:r>
      <w:r w:rsidR="00054F7A">
        <w:rPr>
          <w:rtl/>
        </w:rPr>
        <w:t>،</w:t>
      </w:r>
      <w:r>
        <w:rPr>
          <w:rtl/>
        </w:rPr>
        <w:t xml:space="preserve"> فتزوج ابن الأمير ور</w:t>
      </w:r>
      <w:r>
        <w:rPr>
          <w:rFonts w:hint="cs"/>
          <w:rtl/>
        </w:rPr>
        <w:t>ّ</w:t>
      </w:r>
      <w:r>
        <w:rPr>
          <w:rtl/>
        </w:rPr>
        <w:t>ام بنت العماد الطبري</w:t>
      </w:r>
      <w:r w:rsidR="00054F7A">
        <w:rPr>
          <w:rtl/>
        </w:rPr>
        <w:t>،</w:t>
      </w:r>
      <w:r>
        <w:rPr>
          <w:rtl/>
        </w:rPr>
        <w:t xml:space="preserve"> فأولدت له</w:t>
      </w:r>
      <w:r w:rsidR="00A07D50">
        <w:rPr>
          <w:rtl/>
        </w:rPr>
        <w:t xml:space="preserve"> </w:t>
      </w:r>
      <w:r>
        <w:rPr>
          <w:rtl/>
        </w:rPr>
        <w:t>ولدا</w:t>
      </w:r>
      <w:r>
        <w:rPr>
          <w:rFonts w:hint="cs"/>
          <w:rtl/>
        </w:rPr>
        <w:t>ً</w:t>
      </w:r>
      <w:r>
        <w:rPr>
          <w:rtl/>
        </w:rPr>
        <w:t xml:space="preserve"> هو اليوم من خيرة الشباب</w:t>
      </w:r>
      <w:r w:rsidR="00054F7A">
        <w:rPr>
          <w:rtl/>
        </w:rPr>
        <w:t>،</w:t>
      </w:r>
      <w:r>
        <w:rPr>
          <w:rtl/>
        </w:rPr>
        <w:t xml:space="preserve"> متبحرا</w:t>
      </w:r>
      <w:r>
        <w:rPr>
          <w:rFonts w:hint="cs"/>
          <w:rtl/>
        </w:rPr>
        <w:t>ً</w:t>
      </w:r>
      <w:r>
        <w:rPr>
          <w:rtl/>
        </w:rPr>
        <w:t xml:space="preserve"> في العلوم وله جاه عريض</w:t>
      </w:r>
      <w:r w:rsidR="00054F7A">
        <w:rPr>
          <w:rtl/>
        </w:rPr>
        <w:t>،</w:t>
      </w:r>
      <w:r>
        <w:rPr>
          <w:rtl/>
        </w:rPr>
        <w:t xml:space="preserve"> واختصاص</w:t>
      </w:r>
      <w:r w:rsidR="00A07D50">
        <w:rPr>
          <w:rtl/>
        </w:rPr>
        <w:t xml:space="preserve"> </w:t>
      </w:r>
      <w:r>
        <w:rPr>
          <w:rtl/>
        </w:rPr>
        <w:t>وزلفى من الناصر لدين الله</w:t>
      </w:r>
      <w:r w:rsidR="00054F7A">
        <w:rPr>
          <w:rtl/>
        </w:rPr>
        <w:t>،</w:t>
      </w:r>
      <w:r>
        <w:rPr>
          <w:rtl/>
        </w:rPr>
        <w:t xml:space="preserve"> أبي العباس أحمد الخليفة</w:t>
      </w:r>
      <w:r w:rsidR="00054F7A">
        <w:rPr>
          <w:rtl/>
        </w:rPr>
        <w:t>،</w:t>
      </w:r>
      <w:r>
        <w:rPr>
          <w:rtl/>
        </w:rPr>
        <w:t xml:space="preserve"> وقد رأيت أنا هذا الشاب </w:t>
      </w:r>
      <w:r w:rsidRPr="00054F7A">
        <w:rPr>
          <w:rStyle w:val="libFootnotenumChar"/>
          <w:rtl/>
        </w:rPr>
        <w:t>(1)</w:t>
      </w:r>
      <w:r>
        <w:rPr>
          <w:rtl/>
        </w:rPr>
        <w:t>.</w:t>
      </w:r>
    </w:p>
    <w:p w:rsidR="0077176E" w:rsidRPr="00CF4301" w:rsidRDefault="0077176E" w:rsidP="00054F7A">
      <w:pPr>
        <w:pStyle w:val="libBold1"/>
        <w:rPr>
          <w:rtl/>
        </w:rPr>
      </w:pPr>
      <w:r w:rsidRPr="00CF4301">
        <w:rPr>
          <w:rtl/>
        </w:rPr>
        <w:t>أساتذته ومشايخه في الرواية</w:t>
      </w:r>
      <w:r w:rsidR="00054F7A">
        <w:rPr>
          <w:rtl/>
        </w:rPr>
        <w:t>:</w:t>
      </w:r>
    </w:p>
    <w:p w:rsidR="0077176E" w:rsidRDefault="0077176E" w:rsidP="000605B2">
      <w:pPr>
        <w:pStyle w:val="libNormal"/>
        <w:rPr>
          <w:rtl/>
        </w:rPr>
      </w:pPr>
      <w:r>
        <w:rPr>
          <w:rtl/>
        </w:rPr>
        <w:t>1</w:t>
      </w:r>
      <w:r w:rsidR="00054F7A">
        <w:rPr>
          <w:rFonts w:hint="cs"/>
          <w:rtl/>
        </w:rPr>
        <w:t xml:space="preserve"> - </w:t>
      </w:r>
      <w:r>
        <w:rPr>
          <w:rtl/>
        </w:rPr>
        <w:t>شيخ الطائفة أبو جعفر محمّد بن الحسن بن علي الطوسي</w:t>
      </w:r>
      <w:r w:rsidR="00054F7A">
        <w:rPr>
          <w:rtl/>
        </w:rPr>
        <w:t>،</w:t>
      </w:r>
      <w:r>
        <w:rPr>
          <w:rtl/>
        </w:rPr>
        <w:t xml:space="preserve"> المتوفى</w:t>
      </w:r>
      <w:r w:rsidR="00A07D50">
        <w:rPr>
          <w:rtl/>
        </w:rPr>
        <w:t xml:space="preserve"> </w:t>
      </w:r>
      <w:r>
        <w:rPr>
          <w:rtl/>
        </w:rPr>
        <w:t xml:space="preserve">سنة 460 ه‍ </w:t>
      </w:r>
      <w:r w:rsidRPr="00054F7A">
        <w:rPr>
          <w:rStyle w:val="libFootnotenumChar"/>
          <w:rtl/>
        </w:rPr>
        <w:t>(2)</w:t>
      </w:r>
      <w:r>
        <w:rPr>
          <w:rtl/>
        </w:rPr>
        <w:t>.</w:t>
      </w:r>
    </w:p>
    <w:p w:rsidR="0077176E" w:rsidRDefault="0077176E" w:rsidP="000605B2">
      <w:pPr>
        <w:pStyle w:val="libNormal"/>
        <w:rPr>
          <w:rtl/>
        </w:rPr>
      </w:pPr>
      <w:r>
        <w:rPr>
          <w:rtl/>
        </w:rPr>
        <w:t>2</w:t>
      </w:r>
      <w:r w:rsidR="00054F7A">
        <w:rPr>
          <w:rFonts w:hint="cs"/>
          <w:rtl/>
        </w:rPr>
        <w:t xml:space="preserve"> - </w:t>
      </w:r>
      <w:r>
        <w:rPr>
          <w:rtl/>
        </w:rPr>
        <w:t>ولده الشيخ الفقيه أبو علي الحسن ابن أبي جعفر محمد بن الحسن</w:t>
      </w:r>
      <w:r w:rsidR="00A07D50">
        <w:rPr>
          <w:rtl/>
        </w:rPr>
        <w:t xml:space="preserve"> </w:t>
      </w:r>
      <w:r>
        <w:rPr>
          <w:rtl/>
        </w:rPr>
        <w:t>الطوسي</w:t>
      </w:r>
      <w:r w:rsidR="00054F7A">
        <w:rPr>
          <w:rtl/>
        </w:rPr>
        <w:t>،</w:t>
      </w:r>
      <w:r>
        <w:rPr>
          <w:rtl/>
        </w:rPr>
        <w:t xml:space="preserve"> قرأ عليه في جمادي الا</w:t>
      </w:r>
      <w:r>
        <w:rPr>
          <w:rFonts w:hint="cs"/>
          <w:rtl/>
        </w:rPr>
        <w:t>ُ</w:t>
      </w:r>
      <w:r>
        <w:rPr>
          <w:rtl/>
        </w:rPr>
        <w:t>ولى والآخرة ورجب وشعبان سنة 511 ه‍</w:t>
      </w:r>
      <w:r w:rsidR="00054F7A">
        <w:rPr>
          <w:rtl/>
        </w:rPr>
        <w:t>،</w:t>
      </w:r>
      <w:r w:rsidR="00A07D50">
        <w:rPr>
          <w:rtl/>
        </w:rPr>
        <w:t xml:space="preserve"> </w:t>
      </w:r>
      <w:r>
        <w:rPr>
          <w:rtl/>
        </w:rPr>
        <w:t xml:space="preserve">بمشهد مولانا أمير المؤمنين </w:t>
      </w:r>
      <w:r w:rsidR="00054F7A" w:rsidRPr="00054F7A">
        <w:rPr>
          <w:rStyle w:val="libAlaemChar"/>
          <w:rFonts w:hint="cs"/>
          <w:rtl/>
        </w:rPr>
        <w:t>عليه‌السلام</w:t>
      </w:r>
      <w:r>
        <w:rPr>
          <w:rtl/>
        </w:rPr>
        <w:t xml:space="preserve"> </w:t>
      </w:r>
      <w:r w:rsidRPr="00054F7A">
        <w:rPr>
          <w:rStyle w:val="libFootnotenumChar"/>
          <w:rtl/>
        </w:rPr>
        <w:t>(3)</w:t>
      </w:r>
      <w:r>
        <w:rPr>
          <w:rtl/>
        </w:rPr>
        <w:t>.</w:t>
      </w:r>
    </w:p>
    <w:p w:rsidR="0077176E" w:rsidRDefault="0077176E" w:rsidP="000605B2">
      <w:pPr>
        <w:pStyle w:val="libNormal"/>
        <w:rPr>
          <w:rtl/>
        </w:rPr>
      </w:pPr>
      <w:r>
        <w:rPr>
          <w:rtl/>
        </w:rPr>
        <w:t>3</w:t>
      </w:r>
      <w:r w:rsidR="00054F7A">
        <w:rPr>
          <w:rFonts w:hint="cs"/>
          <w:rtl/>
        </w:rPr>
        <w:t xml:space="preserve"> - </w:t>
      </w:r>
      <w:r>
        <w:rPr>
          <w:rtl/>
        </w:rPr>
        <w:t>الشيخ الأمين أبو عبدالله محمّد بن أحمد بن شهريار الخازن لخزانة مولانا</w:t>
      </w:r>
      <w:r w:rsidR="00A07D50">
        <w:rPr>
          <w:rtl/>
        </w:rPr>
        <w:t xml:space="preserve"> </w:t>
      </w:r>
      <w:r>
        <w:rPr>
          <w:rtl/>
        </w:rPr>
        <w:t xml:space="preserve">علي </w:t>
      </w:r>
      <w:r w:rsidR="00054F7A" w:rsidRPr="00054F7A">
        <w:rPr>
          <w:rStyle w:val="libAlaemChar"/>
          <w:rFonts w:hint="cs"/>
          <w:rtl/>
        </w:rPr>
        <w:t>عليه‌السلام</w:t>
      </w:r>
      <w:r w:rsidR="00054F7A">
        <w:rPr>
          <w:rtl/>
        </w:rPr>
        <w:t>،</w:t>
      </w:r>
      <w:r>
        <w:rPr>
          <w:rtl/>
        </w:rPr>
        <w:t xml:space="preserve"> صهر الشيخ الطوسي على بنته</w:t>
      </w:r>
      <w:r w:rsidR="00054F7A">
        <w:rPr>
          <w:rtl/>
        </w:rPr>
        <w:t>،</w:t>
      </w:r>
      <w:r>
        <w:rPr>
          <w:rtl/>
        </w:rPr>
        <w:t xml:space="preserve"> والراوي للصحيفة السجادية</w:t>
      </w:r>
      <w:r w:rsidR="00054F7A">
        <w:rPr>
          <w:rtl/>
        </w:rPr>
        <w:t>،</w:t>
      </w:r>
      <w:r>
        <w:rPr>
          <w:rtl/>
        </w:rPr>
        <w:t xml:space="preserve"> قرأ عليه</w:t>
      </w:r>
      <w:r w:rsidR="00A07D50">
        <w:rPr>
          <w:rtl/>
        </w:rPr>
        <w:t xml:space="preserve"> </w:t>
      </w:r>
      <w:r>
        <w:rPr>
          <w:rtl/>
        </w:rPr>
        <w:t xml:space="preserve">بمشهد مولانا علي </w:t>
      </w:r>
      <w:r w:rsidR="00054F7A" w:rsidRPr="00054F7A">
        <w:rPr>
          <w:rStyle w:val="libAlaemChar"/>
          <w:rFonts w:hint="cs"/>
          <w:rtl/>
        </w:rPr>
        <w:t>عليه‌السلام</w:t>
      </w:r>
      <w:r>
        <w:rPr>
          <w:rtl/>
        </w:rPr>
        <w:t xml:space="preserve"> في شوال وذي القعدة سنة 512 ه‍</w:t>
      </w:r>
      <w:r w:rsidR="00054F7A">
        <w:rPr>
          <w:rtl/>
        </w:rPr>
        <w:t>،</w:t>
      </w:r>
      <w:r>
        <w:rPr>
          <w:rtl/>
        </w:rPr>
        <w:t xml:space="preserve"> وفي ربيع الأو</w:t>
      </w:r>
      <w:r>
        <w:rPr>
          <w:rFonts w:hint="cs"/>
          <w:rtl/>
        </w:rPr>
        <w:t>ّ</w:t>
      </w:r>
      <w:r>
        <w:rPr>
          <w:rtl/>
        </w:rPr>
        <w:t>ل</w:t>
      </w:r>
      <w:r w:rsidR="00A07D50">
        <w:rPr>
          <w:rtl/>
        </w:rPr>
        <w:t xml:space="preserve"> </w:t>
      </w:r>
      <w:r>
        <w:rPr>
          <w:rtl/>
        </w:rPr>
        <w:t xml:space="preserve">سنة 516 ه‍ </w:t>
      </w:r>
      <w:r w:rsidRPr="00054F7A">
        <w:rPr>
          <w:rStyle w:val="libFootnotenumChar"/>
          <w:rtl/>
        </w:rPr>
        <w:t>(4)</w:t>
      </w:r>
      <w:r>
        <w:rPr>
          <w:rtl/>
        </w:rPr>
        <w:t>.</w:t>
      </w:r>
    </w:p>
    <w:p w:rsidR="00A07D50" w:rsidRDefault="0077176E" w:rsidP="00A07D50">
      <w:pPr>
        <w:pStyle w:val="libNormal"/>
        <w:rPr>
          <w:rtl/>
        </w:rPr>
      </w:pPr>
      <w:r>
        <w:rPr>
          <w:rtl/>
        </w:rPr>
        <w:t>4</w:t>
      </w:r>
      <w:r w:rsidR="00054F7A">
        <w:rPr>
          <w:rFonts w:hint="cs"/>
          <w:rtl/>
        </w:rPr>
        <w:t xml:space="preserve"> - </w:t>
      </w:r>
      <w:r>
        <w:rPr>
          <w:rtl/>
        </w:rPr>
        <w:t>الرئيس الزاهد العابد العالم شمس الدين أبو محمّد الحسن بن</w:t>
      </w:r>
      <w:r w:rsidR="00A07D50">
        <w:rPr>
          <w:rtl/>
        </w:rPr>
        <w:t xml:space="preserve"> </w:t>
      </w:r>
      <w:r>
        <w:rPr>
          <w:rtl/>
        </w:rPr>
        <w:t>الحسين بن الحسن</w:t>
      </w:r>
      <w:r w:rsidR="00054F7A">
        <w:rPr>
          <w:rtl/>
        </w:rPr>
        <w:t>،</w:t>
      </w:r>
      <w:r>
        <w:rPr>
          <w:rtl/>
        </w:rPr>
        <w:t xml:space="preserve"> المعروف بحسكا </w:t>
      </w:r>
      <w:r w:rsidRPr="00054F7A">
        <w:rPr>
          <w:rStyle w:val="libFootnotenumChar"/>
          <w:rtl/>
        </w:rPr>
        <w:t>(5)</w:t>
      </w:r>
      <w:r w:rsidR="00054F7A">
        <w:rPr>
          <w:rtl/>
        </w:rPr>
        <w:t>،</w:t>
      </w:r>
      <w:r>
        <w:rPr>
          <w:rtl/>
        </w:rPr>
        <w:t xml:space="preserve"> جد الشيخ منتجب الدين</w:t>
      </w:r>
      <w:r w:rsidR="00054F7A">
        <w:rPr>
          <w:rtl/>
        </w:rPr>
        <w:t>،</w:t>
      </w:r>
      <w:r>
        <w:rPr>
          <w:rtl/>
        </w:rPr>
        <w:t xml:space="preserve"> أجازه</w:t>
      </w:r>
      <w:r w:rsidR="00A07D50">
        <w:rPr>
          <w:rtl/>
        </w:rPr>
        <w:t xml:space="preserve"> </w:t>
      </w:r>
    </w:p>
    <w:p w:rsidR="0077176E" w:rsidRPr="00AF17D9" w:rsidRDefault="00A07D50" w:rsidP="00054F7A">
      <w:pPr>
        <w:pStyle w:val="libLine"/>
        <w:rPr>
          <w:rtl/>
        </w:rPr>
      </w:pPr>
      <w:r>
        <w:rPr>
          <w:rtl/>
        </w:rPr>
        <w:t>__________________</w:t>
      </w:r>
    </w:p>
    <w:p w:rsidR="0077176E" w:rsidRDefault="0077176E" w:rsidP="00054F7A">
      <w:pPr>
        <w:pStyle w:val="libFootnote0"/>
        <w:rPr>
          <w:rtl/>
        </w:rPr>
      </w:pPr>
      <w:r>
        <w:rPr>
          <w:rtl/>
        </w:rPr>
        <w:t>(1) تاريخ طبرستان</w:t>
      </w:r>
      <w:r w:rsidR="00054F7A">
        <w:rPr>
          <w:rtl/>
        </w:rPr>
        <w:t>:</w:t>
      </w:r>
      <w:r>
        <w:rPr>
          <w:rtl/>
        </w:rPr>
        <w:t xml:space="preserve"> 130.</w:t>
      </w:r>
    </w:p>
    <w:p w:rsidR="0077176E" w:rsidRDefault="0077176E" w:rsidP="00054F7A">
      <w:pPr>
        <w:pStyle w:val="libFootnote0"/>
        <w:rPr>
          <w:rtl/>
        </w:rPr>
      </w:pPr>
      <w:r>
        <w:rPr>
          <w:rtl/>
        </w:rPr>
        <w:t>(2) ذكره والد العلا</w:t>
      </w:r>
      <w:r>
        <w:rPr>
          <w:rFonts w:hint="cs"/>
          <w:rtl/>
        </w:rPr>
        <w:t>ّ</w:t>
      </w:r>
      <w:r>
        <w:rPr>
          <w:rtl/>
        </w:rPr>
        <w:t>مة المجلسي في ذكر طريقه إلى الصحيفة الكاملة</w:t>
      </w:r>
      <w:r w:rsidR="00054F7A">
        <w:rPr>
          <w:rtl/>
        </w:rPr>
        <w:t>،</w:t>
      </w:r>
      <w:r>
        <w:rPr>
          <w:rtl/>
        </w:rPr>
        <w:t xml:space="preserve"> راجع البحار 110</w:t>
      </w:r>
      <w:r w:rsidR="00054F7A">
        <w:rPr>
          <w:rtl/>
        </w:rPr>
        <w:t>:</w:t>
      </w:r>
      <w:r>
        <w:rPr>
          <w:rtl/>
        </w:rPr>
        <w:t xml:space="preserve"> 46.</w:t>
      </w:r>
    </w:p>
    <w:p w:rsidR="0077176E" w:rsidRDefault="0077176E" w:rsidP="00054F7A">
      <w:pPr>
        <w:pStyle w:val="libFootnote0"/>
        <w:rPr>
          <w:rtl/>
        </w:rPr>
      </w:pPr>
      <w:r>
        <w:rPr>
          <w:rtl/>
        </w:rPr>
        <w:t>(3 و 4) قد أكثر النقل عنهما في كتابه هذا.</w:t>
      </w:r>
    </w:p>
    <w:p w:rsidR="0077176E" w:rsidRDefault="0077176E" w:rsidP="00054F7A">
      <w:pPr>
        <w:pStyle w:val="libFootnote0"/>
        <w:rPr>
          <w:rtl/>
        </w:rPr>
      </w:pPr>
      <w:r>
        <w:rPr>
          <w:rtl/>
        </w:rPr>
        <w:t>(5) قال في الرياض</w:t>
      </w:r>
      <w:r w:rsidR="00054F7A">
        <w:rPr>
          <w:rtl/>
        </w:rPr>
        <w:t>:</w:t>
      </w:r>
      <w:r>
        <w:rPr>
          <w:rtl/>
        </w:rPr>
        <w:t xml:space="preserve"> حسكا</w:t>
      </w:r>
      <w:r w:rsidR="00054F7A">
        <w:rPr>
          <w:rFonts w:hint="cs"/>
          <w:rtl/>
        </w:rPr>
        <w:t xml:space="preserve"> - </w:t>
      </w:r>
      <w:r>
        <w:rPr>
          <w:rtl/>
        </w:rPr>
        <w:t>بفتح الحاء المهملة وفتح السين المهملة والكاف المفتوحة</w:t>
      </w:r>
      <w:r w:rsidR="00A07D50">
        <w:rPr>
          <w:rtl/>
        </w:rPr>
        <w:t xml:space="preserve"> </w:t>
      </w:r>
      <w:r>
        <w:rPr>
          <w:rtl/>
        </w:rPr>
        <w:t>وبعدها ألف لينة</w:t>
      </w:r>
      <w:r w:rsidR="00054F7A">
        <w:rPr>
          <w:rFonts w:hint="cs"/>
          <w:rtl/>
        </w:rPr>
        <w:t xml:space="preserve"> - </w:t>
      </w:r>
      <w:r>
        <w:rPr>
          <w:rtl/>
        </w:rPr>
        <w:t>مخفف حسين كيا</w:t>
      </w:r>
      <w:r w:rsidR="00054F7A">
        <w:rPr>
          <w:rtl/>
        </w:rPr>
        <w:t>،</w:t>
      </w:r>
      <w:r>
        <w:rPr>
          <w:rtl/>
        </w:rPr>
        <w:t xml:space="preserve"> والكيا لقب له ومعناه بلغة دار المرزجيلان ومازندران</w:t>
      </w:r>
      <w:r w:rsidR="00A07D50">
        <w:rPr>
          <w:rtl/>
        </w:rPr>
        <w:t xml:space="preserve"> </w:t>
      </w:r>
      <w:r>
        <w:rPr>
          <w:rtl/>
        </w:rPr>
        <w:t>والري</w:t>
      </w:r>
      <w:r w:rsidR="00054F7A">
        <w:rPr>
          <w:rtl/>
        </w:rPr>
        <w:t>:</w:t>
      </w:r>
      <w:r>
        <w:rPr>
          <w:rtl/>
        </w:rPr>
        <w:t xml:space="preserve"> الرئيس أو نحوه من كلمات التعظيم</w:t>
      </w:r>
      <w:r w:rsidR="00054F7A">
        <w:rPr>
          <w:rtl/>
        </w:rPr>
        <w:t>،</w:t>
      </w:r>
      <w:r>
        <w:rPr>
          <w:rtl/>
        </w:rPr>
        <w:t xml:space="preserve"> ويستعمل في مقام المدح.</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في الري سنة 510 ه‍ </w:t>
      </w:r>
      <w:r w:rsidRPr="00054F7A">
        <w:rPr>
          <w:rStyle w:val="libFootnotenumChar"/>
          <w:rtl/>
        </w:rPr>
        <w:t>(1)</w:t>
      </w:r>
      <w:r>
        <w:rPr>
          <w:rtl/>
        </w:rPr>
        <w:t>.</w:t>
      </w:r>
    </w:p>
    <w:p w:rsidR="0077176E" w:rsidRDefault="0077176E" w:rsidP="000605B2">
      <w:pPr>
        <w:pStyle w:val="libNormal"/>
        <w:rPr>
          <w:rtl/>
        </w:rPr>
      </w:pPr>
      <w:r>
        <w:rPr>
          <w:rtl/>
        </w:rPr>
        <w:t>5</w:t>
      </w:r>
      <w:r w:rsidR="00054F7A">
        <w:rPr>
          <w:rFonts w:hint="cs"/>
          <w:rtl/>
        </w:rPr>
        <w:t xml:space="preserve"> - </w:t>
      </w:r>
      <w:r>
        <w:rPr>
          <w:rtl/>
        </w:rPr>
        <w:t>السيّد الامام الزاهد أبو طالب يحيى بن محمّد بن الحسين بن عبدالله</w:t>
      </w:r>
      <w:r w:rsidR="00A07D50">
        <w:rPr>
          <w:rtl/>
        </w:rPr>
        <w:t xml:space="preserve"> </w:t>
      </w:r>
      <w:r>
        <w:rPr>
          <w:rtl/>
        </w:rPr>
        <w:t>الجواني الطبري الحسيني</w:t>
      </w:r>
      <w:r w:rsidR="00054F7A">
        <w:rPr>
          <w:rtl/>
        </w:rPr>
        <w:t>،</w:t>
      </w:r>
      <w:r>
        <w:rPr>
          <w:rtl/>
        </w:rPr>
        <w:t xml:space="preserve"> أخبره في داره بآمل في سنة 508 ه‍ و 509 ه‍ </w:t>
      </w:r>
      <w:r w:rsidRPr="00054F7A">
        <w:rPr>
          <w:rStyle w:val="libFootnotenumChar"/>
          <w:rtl/>
        </w:rPr>
        <w:t>(2)</w:t>
      </w:r>
      <w:r>
        <w:rPr>
          <w:rtl/>
        </w:rPr>
        <w:t>.</w:t>
      </w:r>
    </w:p>
    <w:p w:rsidR="0077176E" w:rsidRDefault="0077176E" w:rsidP="000605B2">
      <w:pPr>
        <w:pStyle w:val="libNormal"/>
        <w:rPr>
          <w:rtl/>
        </w:rPr>
      </w:pPr>
      <w:r>
        <w:rPr>
          <w:rtl/>
        </w:rPr>
        <w:t>6</w:t>
      </w:r>
      <w:r w:rsidR="00054F7A">
        <w:rPr>
          <w:rFonts w:hint="cs"/>
          <w:rtl/>
        </w:rPr>
        <w:t xml:space="preserve"> - </w:t>
      </w:r>
      <w:r>
        <w:rPr>
          <w:rtl/>
        </w:rPr>
        <w:t>الشيخ العالم أبو جعفر محمّد بن أبي الحسن علي بن عبدالصمد بن محمّد</w:t>
      </w:r>
      <w:r w:rsidR="00A07D50">
        <w:rPr>
          <w:rtl/>
        </w:rPr>
        <w:t xml:space="preserve"> </w:t>
      </w:r>
      <w:r>
        <w:rPr>
          <w:rtl/>
        </w:rPr>
        <w:t>التميمي</w:t>
      </w:r>
      <w:r w:rsidR="00054F7A">
        <w:rPr>
          <w:rtl/>
        </w:rPr>
        <w:t>،</w:t>
      </w:r>
      <w:r>
        <w:rPr>
          <w:rtl/>
        </w:rPr>
        <w:t xml:space="preserve"> حد</w:t>
      </w:r>
      <w:r>
        <w:rPr>
          <w:rFonts w:hint="cs"/>
          <w:rtl/>
        </w:rPr>
        <w:t>ّ</w:t>
      </w:r>
      <w:r>
        <w:rPr>
          <w:rtl/>
        </w:rPr>
        <w:t xml:space="preserve">ثه بنيشابور في ذي القعدة سنة 524 ه‍ </w:t>
      </w:r>
      <w:r w:rsidRPr="00054F7A">
        <w:rPr>
          <w:rStyle w:val="libFootnotenumChar"/>
          <w:rtl/>
        </w:rPr>
        <w:t>(3)</w:t>
      </w:r>
      <w:r>
        <w:rPr>
          <w:rtl/>
        </w:rPr>
        <w:t>.</w:t>
      </w:r>
    </w:p>
    <w:p w:rsidR="0077176E" w:rsidRDefault="0077176E" w:rsidP="000605B2">
      <w:pPr>
        <w:pStyle w:val="libNormal"/>
        <w:rPr>
          <w:rtl/>
        </w:rPr>
      </w:pPr>
      <w:r>
        <w:rPr>
          <w:rtl/>
        </w:rPr>
        <w:t>7</w:t>
      </w:r>
      <w:r w:rsidR="00054F7A">
        <w:rPr>
          <w:rFonts w:hint="cs"/>
          <w:rtl/>
        </w:rPr>
        <w:t xml:space="preserve"> - </w:t>
      </w:r>
      <w:r>
        <w:rPr>
          <w:rtl/>
        </w:rPr>
        <w:t>الشيخ الفقيه أبو النجم محمّد بن عبدالوهاب بن عيسى السم</w:t>
      </w:r>
      <w:r>
        <w:rPr>
          <w:rFonts w:hint="cs"/>
          <w:rtl/>
        </w:rPr>
        <w:t>ّ</w:t>
      </w:r>
      <w:r>
        <w:rPr>
          <w:rtl/>
        </w:rPr>
        <w:t>ان الرازي</w:t>
      </w:r>
      <w:r w:rsidR="00054F7A">
        <w:rPr>
          <w:rtl/>
        </w:rPr>
        <w:t>،</w:t>
      </w:r>
      <w:r w:rsidR="00A07D50">
        <w:rPr>
          <w:rtl/>
        </w:rPr>
        <w:t xml:space="preserve"> </w:t>
      </w:r>
      <w:r>
        <w:rPr>
          <w:rtl/>
        </w:rPr>
        <w:t>قرأ عليه بالري في درب زامهران بمسجد الغربي</w:t>
      </w:r>
      <w:r>
        <w:rPr>
          <w:rFonts w:hint="cs"/>
          <w:rtl/>
        </w:rPr>
        <w:t>ّ</w:t>
      </w:r>
      <w:r w:rsidR="00054F7A">
        <w:rPr>
          <w:rtl/>
        </w:rPr>
        <w:t>،</w:t>
      </w:r>
      <w:r>
        <w:rPr>
          <w:rtl/>
        </w:rPr>
        <w:t xml:space="preserve"> في صفر سنة 510 ه‍ و 516 ه‍ </w:t>
      </w:r>
      <w:r w:rsidRPr="00054F7A">
        <w:rPr>
          <w:rStyle w:val="libFootnotenumChar"/>
          <w:rtl/>
        </w:rPr>
        <w:t>(4)</w:t>
      </w:r>
      <w:r>
        <w:rPr>
          <w:rtl/>
        </w:rPr>
        <w:t>.</w:t>
      </w:r>
    </w:p>
    <w:p w:rsidR="0077176E" w:rsidRDefault="0077176E" w:rsidP="000605B2">
      <w:pPr>
        <w:pStyle w:val="libNormal"/>
        <w:rPr>
          <w:rtl/>
        </w:rPr>
      </w:pPr>
      <w:r>
        <w:rPr>
          <w:rtl/>
        </w:rPr>
        <w:t>8</w:t>
      </w:r>
      <w:r w:rsidR="00054F7A">
        <w:rPr>
          <w:rFonts w:hint="cs"/>
          <w:rtl/>
        </w:rPr>
        <w:t xml:space="preserve"> - </w:t>
      </w:r>
      <w:r>
        <w:rPr>
          <w:rtl/>
        </w:rPr>
        <w:t>الشريف أبو البركات عمر بن إبراهيم بن محمّد بن حمزة العلوي الزيدي</w:t>
      </w:r>
      <w:r w:rsidR="00A07D50">
        <w:rPr>
          <w:rtl/>
        </w:rPr>
        <w:t xml:space="preserve"> </w:t>
      </w:r>
      <w:r>
        <w:rPr>
          <w:rtl/>
        </w:rPr>
        <w:t>في النسب والمذهب</w:t>
      </w:r>
      <w:r w:rsidR="00054F7A">
        <w:rPr>
          <w:rtl/>
        </w:rPr>
        <w:t>،</w:t>
      </w:r>
      <w:r>
        <w:rPr>
          <w:rtl/>
        </w:rPr>
        <w:t xml:space="preserve"> قرأ عليه بالكوفة في مسجدها بالقلعة</w:t>
      </w:r>
      <w:r w:rsidR="00054F7A">
        <w:rPr>
          <w:rtl/>
        </w:rPr>
        <w:t>،</w:t>
      </w:r>
      <w:r>
        <w:rPr>
          <w:rtl/>
        </w:rPr>
        <w:t xml:space="preserve"> في ذي الحج</w:t>
      </w:r>
      <w:r>
        <w:rPr>
          <w:rFonts w:hint="cs"/>
          <w:rtl/>
        </w:rPr>
        <w:t>ّ</w:t>
      </w:r>
      <w:r>
        <w:rPr>
          <w:rtl/>
        </w:rPr>
        <w:t>ة سنة</w:t>
      </w:r>
      <w:r w:rsidR="00A07D50">
        <w:rPr>
          <w:rtl/>
        </w:rPr>
        <w:t xml:space="preserve"> </w:t>
      </w:r>
      <w:r>
        <w:rPr>
          <w:rtl/>
        </w:rPr>
        <w:t xml:space="preserve">512 ه‍ و 516 ه‍ </w:t>
      </w:r>
      <w:r w:rsidRPr="00054F7A">
        <w:rPr>
          <w:rStyle w:val="libFootnotenumChar"/>
          <w:rtl/>
        </w:rPr>
        <w:t>(5)</w:t>
      </w:r>
      <w:r>
        <w:rPr>
          <w:rtl/>
        </w:rPr>
        <w:t>.</w:t>
      </w:r>
    </w:p>
    <w:p w:rsidR="0077176E" w:rsidRDefault="0077176E" w:rsidP="000605B2">
      <w:pPr>
        <w:pStyle w:val="libNormal"/>
        <w:rPr>
          <w:rtl/>
        </w:rPr>
      </w:pPr>
      <w:r>
        <w:rPr>
          <w:rtl/>
        </w:rPr>
        <w:t>9</w:t>
      </w:r>
      <w:r w:rsidR="00054F7A">
        <w:rPr>
          <w:rFonts w:hint="cs"/>
          <w:rtl/>
        </w:rPr>
        <w:t xml:space="preserve"> - </w:t>
      </w:r>
      <w:r>
        <w:rPr>
          <w:rtl/>
        </w:rPr>
        <w:t>الشيخ أبو البقاء إبراهيم بن الحسين بن إبراهيم الرقا البصري</w:t>
      </w:r>
      <w:r w:rsidR="00054F7A">
        <w:rPr>
          <w:rtl/>
        </w:rPr>
        <w:t>،</w:t>
      </w:r>
      <w:r>
        <w:rPr>
          <w:rtl/>
        </w:rPr>
        <w:t xml:space="preserve"> قرأ عليه في</w:t>
      </w:r>
      <w:r w:rsidR="00A07D50">
        <w:rPr>
          <w:rtl/>
        </w:rPr>
        <w:t xml:space="preserve"> </w:t>
      </w:r>
      <w:r>
        <w:rPr>
          <w:rtl/>
        </w:rPr>
        <w:t>محر</w:t>
      </w:r>
      <w:r>
        <w:rPr>
          <w:rFonts w:hint="cs"/>
          <w:rtl/>
        </w:rPr>
        <w:t>ّ</w:t>
      </w:r>
      <w:r>
        <w:rPr>
          <w:rtl/>
        </w:rPr>
        <w:t xml:space="preserve">م وصفر سنة 516 ه‍ في مشهد مولانا أمير المؤمنين </w:t>
      </w:r>
      <w:r w:rsidR="00054F7A" w:rsidRPr="00054F7A">
        <w:rPr>
          <w:rStyle w:val="libAlaemChar"/>
          <w:rFonts w:hint="cs"/>
          <w:rtl/>
        </w:rPr>
        <w:t>عليه‌السلام</w:t>
      </w:r>
      <w:r>
        <w:rPr>
          <w:rtl/>
        </w:rPr>
        <w:t xml:space="preserve"> </w:t>
      </w:r>
      <w:r w:rsidRPr="00054F7A">
        <w:rPr>
          <w:rStyle w:val="libFootnotenumChar"/>
          <w:rtl/>
        </w:rPr>
        <w:t>(6)</w:t>
      </w:r>
      <w:r>
        <w:rPr>
          <w:rtl/>
        </w:rPr>
        <w:t>.</w:t>
      </w:r>
    </w:p>
    <w:p w:rsidR="0077176E" w:rsidRDefault="0077176E" w:rsidP="000605B2">
      <w:pPr>
        <w:pStyle w:val="libNormal"/>
        <w:rPr>
          <w:rtl/>
        </w:rPr>
      </w:pPr>
      <w:r>
        <w:rPr>
          <w:rtl/>
        </w:rPr>
        <w:t>10</w:t>
      </w:r>
      <w:r w:rsidR="00054F7A">
        <w:rPr>
          <w:rFonts w:hint="cs"/>
          <w:rtl/>
        </w:rPr>
        <w:t xml:space="preserve"> - </w:t>
      </w:r>
      <w:r>
        <w:rPr>
          <w:rtl/>
        </w:rPr>
        <w:t>أبو غالب سعيد بن محمّد بن أحمد بن أحمد الثقفي</w:t>
      </w:r>
      <w:r w:rsidR="00054F7A">
        <w:rPr>
          <w:rtl/>
        </w:rPr>
        <w:t>،</w:t>
      </w:r>
      <w:r>
        <w:rPr>
          <w:rtl/>
        </w:rPr>
        <w:t xml:space="preserve"> أخبره اجازة</w:t>
      </w:r>
      <w:r w:rsidR="00A07D50">
        <w:rPr>
          <w:rtl/>
        </w:rPr>
        <w:t xml:space="preserve"> </w:t>
      </w:r>
      <w:r>
        <w:rPr>
          <w:rtl/>
        </w:rPr>
        <w:t xml:space="preserve">سنة 516 </w:t>
      </w:r>
      <w:r w:rsidRPr="00054F7A">
        <w:rPr>
          <w:rStyle w:val="libFootnotenumChar"/>
          <w:rtl/>
        </w:rPr>
        <w:t>(7)</w:t>
      </w:r>
      <w:r>
        <w:rPr>
          <w:rtl/>
        </w:rPr>
        <w:t>.</w:t>
      </w:r>
    </w:p>
    <w:p w:rsidR="0077176E" w:rsidRDefault="0077176E" w:rsidP="000605B2">
      <w:pPr>
        <w:pStyle w:val="libNormal"/>
        <w:rPr>
          <w:rtl/>
        </w:rPr>
      </w:pPr>
      <w:r>
        <w:rPr>
          <w:rtl/>
        </w:rPr>
        <w:t>11</w:t>
      </w:r>
      <w:r w:rsidR="00054F7A">
        <w:rPr>
          <w:rFonts w:hint="cs"/>
          <w:rtl/>
        </w:rPr>
        <w:t xml:space="preserve"> - </w:t>
      </w:r>
      <w:r>
        <w:rPr>
          <w:rtl/>
        </w:rPr>
        <w:t>الشيخ الأديب أبو علي محمّد بن علي بن قرواش التميمي</w:t>
      </w:r>
      <w:r w:rsidR="00054F7A">
        <w:rPr>
          <w:rtl/>
        </w:rPr>
        <w:t>،</w:t>
      </w:r>
      <w:r>
        <w:rPr>
          <w:rtl/>
        </w:rPr>
        <w:t xml:space="preserve"> قرأ عليه في</w:t>
      </w:r>
      <w:r w:rsidR="00A07D50">
        <w:rPr>
          <w:rtl/>
        </w:rPr>
        <w:t xml:space="preserve"> </w:t>
      </w:r>
      <w:r>
        <w:rPr>
          <w:rtl/>
        </w:rPr>
        <w:t>محرم سنة 516 ه‍</w:t>
      </w:r>
      <w:r w:rsidR="00054F7A">
        <w:rPr>
          <w:rtl/>
        </w:rPr>
        <w:t>،</w:t>
      </w:r>
      <w:r>
        <w:rPr>
          <w:rtl/>
        </w:rPr>
        <w:t xml:space="preserve"> بمشهد أمير المؤمنين </w:t>
      </w:r>
      <w:r w:rsidR="00054F7A" w:rsidRPr="00054F7A">
        <w:rPr>
          <w:rStyle w:val="libAlaemChar"/>
          <w:rFonts w:hint="cs"/>
          <w:rtl/>
        </w:rPr>
        <w:t>عليه‌السلام</w:t>
      </w:r>
      <w:r>
        <w:rPr>
          <w:rtl/>
        </w:rPr>
        <w:t xml:space="preserve"> </w:t>
      </w:r>
      <w:r w:rsidRPr="00054F7A">
        <w:rPr>
          <w:rStyle w:val="libFootnotenumChar"/>
          <w:rtl/>
        </w:rPr>
        <w:t>(8)</w:t>
      </w:r>
      <w:r>
        <w:rPr>
          <w:rtl/>
        </w:rPr>
        <w:t>.</w:t>
      </w:r>
    </w:p>
    <w:p w:rsidR="0077176E" w:rsidRDefault="0077176E" w:rsidP="000605B2">
      <w:pPr>
        <w:pStyle w:val="libNormal"/>
        <w:rPr>
          <w:rtl/>
        </w:rPr>
      </w:pPr>
      <w:r>
        <w:rPr>
          <w:rtl/>
        </w:rPr>
        <w:t>12</w:t>
      </w:r>
      <w:r w:rsidR="00054F7A">
        <w:rPr>
          <w:rFonts w:hint="cs"/>
          <w:rtl/>
        </w:rPr>
        <w:t xml:space="preserve"> - </w:t>
      </w:r>
      <w:r>
        <w:rPr>
          <w:rtl/>
        </w:rPr>
        <w:t>أبو محمّد الجبار بن علي بن جعفر</w:t>
      </w:r>
      <w:r w:rsidR="00054F7A">
        <w:rPr>
          <w:rtl/>
        </w:rPr>
        <w:t>،</w:t>
      </w:r>
      <w:r>
        <w:rPr>
          <w:rtl/>
        </w:rPr>
        <w:t xml:space="preserve"> المعروف بحدقة الرازي</w:t>
      </w:r>
      <w:r w:rsidR="00054F7A">
        <w:rPr>
          <w:rtl/>
        </w:rPr>
        <w:t>،</w:t>
      </w:r>
      <w:r>
        <w:rPr>
          <w:rtl/>
        </w:rPr>
        <w:t xml:space="preserve"> قرأ عليه</w:t>
      </w:r>
      <w:r w:rsidR="00A07D50">
        <w:rPr>
          <w:rtl/>
        </w:rPr>
        <w:t xml:space="preserve"> </w:t>
      </w:r>
      <w:r>
        <w:rPr>
          <w:rtl/>
        </w:rPr>
        <w:t xml:space="preserve">في ذي القعدة سنة 518 ه‍ </w:t>
      </w:r>
      <w:r w:rsidRPr="00054F7A">
        <w:rPr>
          <w:rStyle w:val="libFootnotenumChar"/>
          <w:rtl/>
        </w:rPr>
        <w:t>(9)</w:t>
      </w:r>
      <w:r>
        <w:rPr>
          <w:rtl/>
        </w:rPr>
        <w:t>.</w:t>
      </w:r>
    </w:p>
    <w:p w:rsidR="00A07D50" w:rsidRDefault="0077176E" w:rsidP="000605B2">
      <w:pPr>
        <w:pStyle w:val="libNormal"/>
        <w:rPr>
          <w:rtl/>
        </w:rPr>
      </w:pPr>
      <w:r>
        <w:rPr>
          <w:rtl/>
        </w:rPr>
        <w:t>13</w:t>
      </w:r>
      <w:r w:rsidR="00054F7A">
        <w:rPr>
          <w:rFonts w:hint="cs"/>
          <w:rtl/>
        </w:rPr>
        <w:t xml:space="preserve"> - </w:t>
      </w:r>
      <w:r>
        <w:rPr>
          <w:rtl/>
        </w:rPr>
        <w:t>الفقيه أبو إسحاق إسماعيل بن أبي القاسم بن أحمد الديلمي</w:t>
      </w:r>
      <w:r w:rsidR="00054F7A">
        <w:rPr>
          <w:rtl/>
        </w:rPr>
        <w:t>،</w:t>
      </w:r>
      <w:r>
        <w:rPr>
          <w:rtl/>
        </w:rPr>
        <w:t xml:space="preserve"> أخبره</w:t>
      </w:r>
      <w:r w:rsidR="00A07D50">
        <w:rPr>
          <w:rtl/>
        </w:rPr>
        <w:t xml:space="preserve"> </w:t>
      </w:r>
      <w:r>
        <w:rPr>
          <w:rtl/>
        </w:rPr>
        <w:t>بآمل في داره</w:t>
      </w:r>
      <w:r w:rsidR="00054F7A">
        <w:rPr>
          <w:rtl/>
        </w:rPr>
        <w:t>،</w:t>
      </w:r>
      <w:r>
        <w:rPr>
          <w:rtl/>
        </w:rPr>
        <w:t xml:space="preserve"> في محلة مشهد الناصر للحق</w:t>
      </w:r>
      <w:r w:rsidR="00054F7A">
        <w:rPr>
          <w:rtl/>
        </w:rPr>
        <w:t>،</w:t>
      </w:r>
      <w:r>
        <w:rPr>
          <w:rtl/>
        </w:rPr>
        <w:t xml:space="preserve"> في ربيع الأو</w:t>
      </w:r>
      <w:r>
        <w:rPr>
          <w:rFonts w:hint="cs"/>
          <w:rtl/>
        </w:rPr>
        <w:t>ّ</w:t>
      </w:r>
      <w:r>
        <w:rPr>
          <w:rtl/>
        </w:rPr>
        <w:t xml:space="preserve">ل سنة 520 ه‍ </w:t>
      </w:r>
      <w:r w:rsidRPr="00054F7A">
        <w:rPr>
          <w:rStyle w:val="libFootnotenumChar"/>
          <w:rtl/>
        </w:rPr>
        <w:t>(10)</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نقل عنه في هذا الكتاب كثيرا</w:t>
      </w:r>
      <w:r>
        <w:rPr>
          <w:rFonts w:hint="cs"/>
          <w:rtl/>
        </w:rPr>
        <w:t>ً</w:t>
      </w:r>
      <w:r>
        <w:rPr>
          <w:rtl/>
        </w:rPr>
        <w:t>.</w:t>
      </w:r>
    </w:p>
    <w:p w:rsidR="0077176E" w:rsidRDefault="0077176E" w:rsidP="00054F7A">
      <w:pPr>
        <w:pStyle w:val="libFootnote0"/>
        <w:rPr>
          <w:rtl/>
        </w:rPr>
      </w:pPr>
      <w:r>
        <w:rPr>
          <w:rtl/>
        </w:rPr>
        <w:t>(2</w:t>
      </w:r>
      <w:r w:rsidR="00054F7A">
        <w:rPr>
          <w:rtl/>
        </w:rPr>
        <w:t xml:space="preserve"> - </w:t>
      </w:r>
      <w:r>
        <w:rPr>
          <w:rtl/>
        </w:rPr>
        <w:t>6) نقل عنهم في كتابه هذا في موارد متعددة</w:t>
      </w:r>
      <w:r w:rsidR="00054F7A">
        <w:rPr>
          <w:rtl/>
        </w:rPr>
        <w:t>،</w:t>
      </w:r>
      <w:r>
        <w:rPr>
          <w:rtl/>
        </w:rPr>
        <w:t xml:space="preserve"> فراجع.</w:t>
      </w:r>
    </w:p>
    <w:p w:rsidR="0077176E" w:rsidRDefault="0077176E" w:rsidP="00054F7A">
      <w:pPr>
        <w:pStyle w:val="libFootnote0"/>
        <w:rPr>
          <w:rtl/>
        </w:rPr>
      </w:pPr>
      <w:r>
        <w:rPr>
          <w:rtl/>
        </w:rPr>
        <w:t>(7) روى عنه في هذا الكتاب</w:t>
      </w:r>
      <w:r w:rsidR="00054F7A">
        <w:rPr>
          <w:rtl/>
        </w:rPr>
        <w:t>،</w:t>
      </w:r>
      <w:r>
        <w:rPr>
          <w:rtl/>
        </w:rPr>
        <w:t xml:space="preserve"> في ج 2</w:t>
      </w:r>
      <w:r w:rsidR="00054F7A">
        <w:rPr>
          <w:rtl/>
        </w:rPr>
        <w:t>:</w:t>
      </w:r>
      <w:r>
        <w:rPr>
          <w:rtl/>
        </w:rPr>
        <w:t xml:space="preserve"> الرقم</w:t>
      </w:r>
      <w:r w:rsidR="00054F7A">
        <w:rPr>
          <w:rtl/>
        </w:rPr>
        <w:t>:</w:t>
      </w:r>
      <w:r>
        <w:rPr>
          <w:rtl/>
        </w:rPr>
        <w:t xml:space="preserve"> 17 و 60.</w:t>
      </w:r>
    </w:p>
    <w:p w:rsidR="0077176E" w:rsidRDefault="0077176E" w:rsidP="00054F7A">
      <w:pPr>
        <w:pStyle w:val="libFootnote0"/>
        <w:rPr>
          <w:rtl/>
        </w:rPr>
      </w:pPr>
      <w:r>
        <w:rPr>
          <w:rtl/>
        </w:rPr>
        <w:t>(8) روى عنه في هذا الكتاب في ج 2</w:t>
      </w:r>
      <w:r w:rsidR="00054F7A">
        <w:rPr>
          <w:rtl/>
        </w:rPr>
        <w:t>:</w:t>
      </w:r>
      <w:r>
        <w:rPr>
          <w:rtl/>
        </w:rPr>
        <w:t xml:space="preserve"> الرقم 24.</w:t>
      </w:r>
    </w:p>
    <w:p w:rsidR="0077176E" w:rsidRDefault="0077176E" w:rsidP="00054F7A">
      <w:pPr>
        <w:pStyle w:val="libFootnote0"/>
        <w:rPr>
          <w:rtl/>
        </w:rPr>
      </w:pPr>
      <w:r>
        <w:rPr>
          <w:rtl/>
        </w:rPr>
        <w:t>(9) روى عنه في هذا الكتاب في ج 2</w:t>
      </w:r>
      <w:r w:rsidR="00054F7A">
        <w:rPr>
          <w:rtl/>
        </w:rPr>
        <w:t>:</w:t>
      </w:r>
      <w:r>
        <w:rPr>
          <w:rtl/>
        </w:rPr>
        <w:t xml:space="preserve"> الرقم 25 و 26.</w:t>
      </w:r>
    </w:p>
    <w:p w:rsidR="0077176E" w:rsidRDefault="0077176E" w:rsidP="00054F7A">
      <w:pPr>
        <w:pStyle w:val="libFootnote0"/>
        <w:rPr>
          <w:rtl/>
        </w:rPr>
      </w:pPr>
      <w:r>
        <w:rPr>
          <w:rtl/>
        </w:rPr>
        <w:t>(10) روى عنه في هذا الكتاب في ج 2</w:t>
      </w:r>
      <w:r w:rsidR="00054F7A">
        <w:rPr>
          <w:rtl/>
        </w:rPr>
        <w:t>:</w:t>
      </w:r>
      <w:r>
        <w:rPr>
          <w:rtl/>
        </w:rPr>
        <w:t xml:space="preserve"> الرقم 74 وج 3</w:t>
      </w:r>
      <w:r w:rsidR="00054F7A">
        <w:rPr>
          <w:rtl/>
        </w:rPr>
        <w:t>:</w:t>
      </w:r>
      <w:r>
        <w:rPr>
          <w:rtl/>
        </w:rPr>
        <w:t xml:space="preserve"> الرقم 45.</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14</w:t>
      </w:r>
      <w:r w:rsidR="00054F7A">
        <w:rPr>
          <w:rtl/>
        </w:rPr>
        <w:t xml:space="preserve"> - </w:t>
      </w:r>
      <w:r>
        <w:rPr>
          <w:rtl/>
        </w:rPr>
        <w:t xml:space="preserve">والده الفقيه علي بن محمّد بن علي </w:t>
      </w:r>
      <w:r w:rsidRPr="00054F7A">
        <w:rPr>
          <w:rStyle w:val="libFootnotenumChar"/>
          <w:rtl/>
        </w:rPr>
        <w:t>(1)</w:t>
      </w:r>
      <w:r>
        <w:rPr>
          <w:rtl/>
        </w:rPr>
        <w:t>.</w:t>
      </w:r>
    </w:p>
    <w:p w:rsidR="0077176E" w:rsidRDefault="0077176E" w:rsidP="000605B2">
      <w:pPr>
        <w:pStyle w:val="libNormal"/>
        <w:rPr>
          <w:rtl/>
        </w:rPr>
      </w:pPr>
      <w:r>
        <w:rPr>
          <w:rtl/>
        </w:rPr>
        <w:t>15</w:t>
      </w:r>
      <w:r w:rsidR="00054F7A">
        <w:rPr>
          <w:rtl/>
        </w:rPr>
        <w:t xml:space="preserve"> - </w:t>
      </w:r>
      <w:r>
        <w:rPr>
          <w:rtl/>
        </w:rPr>
        <w:t xml:space="preserve">أبو يقظان عمار بن ياسر </w:t>
      </w:r>
      <w:r w:rsidRPr="00054F7A">
        <w:rPr>
          <w:rStyle w:val="libFootnotenumChar"/>
          <w:rtl/>
        </w:rPr>
        <w:t>(2)</w:t>
      </w:r>
      <w:r>
        <w:rPr>
          <w:rtl/>
        </w:rPr>
        <w:t>.</w:t>
      </w:r>
    </w:p>
    <w:p w:rsidR="0077176E" w:rsidRDefault="0077176E" w:rsidP="000605B2">
      <w:pPr>
        <w:pStyle w:val="libNormal"/>
        <w:rPr>
          <w:rtl/>
        </w:rPr>
      </w:pPr>
      <w:r>
        <w:rPr>
          <w:rtl/>
        </w:rPr>
        <w:t>16</w:t>
      </w:r>
      <w:r w:rsidR="00054F7A">
        <w:rPr>
          <w:rtl/>
        </w:rPr>
        <w:t xml:space="preserve"> - </w:t>
      </w:r>
      <w:r>
        <w:rPr>
          <w:rtl/>
        </w:rPr>
        <w:t>أبو القاسم سعد بن عمار بن ياسر</w:t>
      </w:r>
      <w:r w:rsidR="00054F7A">
        <w:rPr>
          <w:rtl/>
        </w:rPr>
        <w:t>،</w:t>
      </w:r>
      <w:r>
        <w:rPr>
          <w:rtl/>
        </w:rPr>
        <w:t xml:space="preserve"> ولد عمار المتقدم </w:t>
      </w:r>
      <w:r w:rsidRPr="00054F7A">
        <w:rPr>
          <w:rStyle w:val="libFootnotenumChar"/>
          <w:rtl/>
        </w:rPr>
        <w:t>(3)</w:t>
      </w:r>
      <w:r>
        <w:rPr>
          <w:rtl/>
        </w:rPr>
        <w:t>.</w:t>
      </w:r>
    </w:p>
    <w:p w:rsidR="0077176E" w:rsidRDefault="0077176E" w:rsidP="000605B2">
      <w:pPr>
        <w:pStyle w:val="libNormal"/>
        <w:rPr>
          <w:rtl/>
        </w:rPr>
      </w:pPr>
      <w:r>
        <w:rPr>
          <w:rtl/>
        </w:rPr>
        <w:t>17</w:t>
      </w:r>
      <w:r w:rsidR="00054F7A">
        <w:rPr>
          <w:rtl/>
        </w:rPr>
        <w:t xml:space="preserve"> - </w:t>
      </w:r>
      <w:r>
        <w:rPr>
          <w:rtl/>
        </w:rPr>
        <w:t xml:space="preserve">أبو عبدالله الحسين بن أحمد بن خيران البغدادي </w:t>
      </w:r>
      <w:r w:rsidRPr="00054F7A">
        <w:rPr>
          <w:rStyle w:val="libFootnotenumChar"/>
          <w:rtl/>
        </w:rPr>
        <w:t>(4)</w:t>
      </w:r>
      <w:r>
        <w:rPr>
          <w:rtl/>
        </w:rPr>
        <w:t>.</w:t>
      </w:r>
    </w:p>
    <w:p w:rsidR="0077176E" w:rsidRDefault="0077176E" w:rsidP="000605B2">
      <w:pPr>
        <w:pStyle w:val="libNormal"/>
        <w:rPr>
          <w:rtl/>
        </w:rPr>
      </w:pPr>
      <w:r>
        <w:rPr>
          <w:rtl/>
        </w:rPr>
        <w:t>18</w:t>
      </w:r>
      <w:r w:rsidR="00054F7A">
        <w:rPr>
          <w:rtl/>
        </w:rPr>
        <w:t xml:space="preserve"> - </w:t>
      </w:r>
      <w:r>
        <w:rPr>
          <w:rtl/>
        </w:rPr>
        <w:t>إسماعيل بن أبي القاسم بن أحمد</w:t>
      </w:r>
      <w:r w:rsidR="00054F7A">
        <w:rPr>
          <w:rtl/>
        </w:rPr>
        <w:t>،</w:t>
      </w:r>
      <w:r>
        <w:rPr>
          <w:rtl/>
        </w:rPr>
        <w:t xml:space="preserve"> أبو إسحاق الآملي الديلمي </w:t>
      </w:r>
      <w:r w:rsidRPr="00054F7A">
        <w:rPr>
          <w:rStyle w:val="libFootnotenumChar"/>
          <w:rtl/>
        </w:rPr>
        <w:t>(5)</w:t>
      </w:r>
      <w:r>
        <w:rPr>
          <w:rtl/>
        </w:rPr>
        <w:t>.</w:t>
      </w:r>
    </w:p>
    <w:p w:rsidR="0077176E" w:rsidRDefault="0077176E" w:rsidP="000605B2">
      <w:pPr>
        <w:pStyle w:val="libNormal"/>
        <w:rPr>
          <w:rtl/>
        </w:rPr>
      </w:pPr>
      <w:r>
        <w:rPr>
          <w:rtl/>
        </w:rPr>
        <w:t>19</w:t>
      </w:r>
      <w:r w:rsidR="00054F7A">
        <w:rPr>
          <w:rtl/>
        </w:rPr>
        <w:t xml:space="preserve"> - </w:t>
      </w:r>
      <w:r>
        <w:rPr>
          <w:rtl/>
        </w:rPr>
        <w:t xml:space="preserve">الشيخ المفيد أبو الوفاء عبدالجبار بن عبدالله بن علي المقري </w:t>
      </w:r>
      <w:r w:rsidRPr="00054F7A">
        <w:rPr>
          <w:rStyle w:val="libFootnotenumChar"/>
          <w:rtl/>
        </w:rPr>
        <w:t>(6)</w:t>
      </w:r>
      <w:r>
        <w:rPr>
          <w:rtl/>
        </w:rPr>
        <w:t>.</w:t>
      </w:r>
    </w:p>
    <w:p w:rsidR="0077176E" w:rsidRPr="00CF4301" w:rsidRDefault="0077176E" w:rsidP="00054F7A">
      <w:pPr>
        <w:pStyle w:val="libBold1"/>
        <w:rPr>
          <w:rtl/>
        </w:rPr>
      </w:pPr>
      <w:r>
        <w:rPr>
          <w:rtl/>
        </w:rPr>
        <w:t>تلامذته ومن روى عنه</w:t>
      </w:r>
      <w:r w:rsidR="00054F7A">
        <w:rPr>
          <w:rtl/>
        </w:rPr>
        <w:t>:</w:t>
      </w:r>
    </w:p>
    <w:p w:rsidR="0077176E" w:rsidRDefault="0077176E" w:rsidP="000605B2">
      <w:pPr>
        <w:pStyle w:val="libNormal"/>
        <w:rPr>
          <w:rtl/>
        </w:rPr>
      </w:pPr>
      <w:r>
        <w:rPr>
          <w:rtl/>
        </w:rPr>
        <w:t>1</w:t>
      </w:r>
      <w:r w:rsidR="00054F7A">
        <w:rPr>
          <w:rFonts w:hint="cs"/>
          <w:rtl/>
        </w:rPr>
        <w:t xml:space="preserve"> - </w:t>
      </w:r>
      <w:r>
        <w:rPr>
          <w:rtl/>
        </w:rPr>
        <w:t>الشيخ الثقة الجليل قطب الدين أبو الحسين سعيد بن هبة الله الراوندي</w:t>
      </w:r>
      <w:r w:rsidR="00054F7A">
        <w:rPr>
          <w:rtl/>
        </w:rPr>
        <w:t>،</w:t>
      </w:r>
      <w:r w:rsidR="00A07D50">
        <w:rPr>
          <w:rtl/>
        </w:rPr>
        <w:t xml:space="preserve"> </w:t>
      </w:r>
      <w:r>
        <w:rPr>
          <w:rtl/>
        </w:rPr>
        <w:t xml:space="preserve">المتوفى سنة 573 ه‍ </w:t>
      </w:r>
      <w:r w:rsidRPr="00054F7A">
        <w:rPr>
          <w:rStyle w:val="libFootnotenumChar"/>
          <w:rtl/>
        </w:rPr>
        <w:t>(7)</w:t>
      </w:r>
      <w:r>
        <w:rPr>
          <w:rtl/>
        </w:rPr>
        <w:t>.</w:t>
      </w:r>
    </w:p>
    <w:p w:rsidR="0077176E" w:rsidRDefault="0077176E" w:rsidP="000605B2">
      <w:pPr>
        <w:pStyle w:val="libNormal"/>
        <w:rPr>
          <w:rtl/>
        </w:rPr>
      </w:pPr>
      <w:r>
        <w:rPr>
          <w:rtl/>
        </w:rPr>
        <w:t>2</w:t>
      </w:r>
      <w:r w:rsidR="00054F7A">
        <w:rPr>
          <w:rtl/>
        </w:rPr>
        <w:t xml:space="preserve"> - </w:t>
      </w:r>
      <w:r>
        <w:rPr>
          <w:rtl/>
        </w:rPr>
        <w:t>الشيخ عربي بن مسافر العبادي الحل</w:t>
      </w:r>
      <w:r>
        <w:rPr>
          <w:rFonts w:hint="cs"/>
          <w:rtl/>
        </w:rPr>
        <w:t>ّ</w:t>
      </w:r>
      <w:r>
        <w:rPr>
          <w:rtl/>
        </w:rPr>
        <w:t xml:space="preserve">ي </w:t>
      </w:r>
      <w:r w:rsidRPr="00054F7A">
        <w:rPr>
          <w:rStyle w:val="libFootnotenumChar"/>
          <w:rtl/>
        </w:rPr>
        <w:t>(8)</w:t>
      </w:r>
      <w:r>
        <w:rPr>
          <w:rtl/>
        </w:rPr>
        <w:t>.</w:t>
      </w:r>
    </w:p>
    <w:p w:rsidR="0077176E" w:rsidRDefault="0077176E" w:rsidP="000605B2">
      <w:pPr>
        <w:pStyle w:val="libNormal"/>
        <w:rPr>
          <w:rtl/>
        </w:rPr>
      </w:pPr>
      <w:r>
        <w:rPr>
          <w:rtl/>
        </w:rPr>
        <w:t>3</w:t>
      </w:r>
      <w:r w:rsidR="00054F7A">
        <w:rPr>
          <w:rFonts w:hint="cs"/>
          <w:rtl/>
        </w:rPr>
        <w:t xml:space="preserve"> - </w:t>
      </w:r>
      <w:r>
        <w:rPr>
          <w:rtl/>
        </w:rPr>
        <w:t>شمس الدين أبو الحسن يحيى بن الحسن بن الحسين بن علي بن محمّد بن</w:t>
      </w:r>
      <w:r w:rsidR="00A07D50">
        <w:rPr>
          <w:rtl/>
        </w:rPr>
        <w:t xml:space="preserve"> </w:t>
      </w:r>
      <w:r>
        <w:rPr>
          <w:rtl/>
        </w:rPr>
        <w:t>البطريق الأسدي الحل</w:t>
      </w:r>
      <w:r>
        <w:rPr>
          <w:rFonts w:hint="cs"/>
          <w:rtl/>
        </w:rPr>
        <w:t>ّ</w:t>
      </w:r>
      <w:r>
        <w:rPr>
          <w:rtl/>
        </w:rPr>
        <w:t xml:space="preserve">ي </w:t>
      </w:r>
      <w:r w:rsidRPr="00054F7A">
        <w:rPr>
          <w:rStyle w:val="libFootnotenumChar"/>
          <w:rtl/>
        </w:rPr>
        <w:t>(9)</w:t>
      </w:r>
      <w:r>
        <w:rPr>
          <w:rtl/>
        </w:rPr>
        <w:t>.</w:t>
      </w:r>
    </w:p>
    <w:p w:rsidR="00A07D50" w:rsidRDefault="0077176E" w:rsidP="000605B2">
      <w:pPr>
        <w:pStyle w:val="libNormal"/>
        <w:rPr>
          <w:rtl/>
        </w:rPr>
      </w:pPr>
      <w:r>
        <w:rPr>
          <w:rtl/>
        </w:rPr>
        <w:t>4</w:t>
      </w:r>
      <w:r w:rsidR="00054F7A">
        <w:rPr>
          <w:rFonts w:hint="cs"/>
          <w:rtl/>
        </w:rPr>
        <w:t xml:space="preserve"> - </w:t>
      </w:r>
      <w:r>
        <w:rPr>
          <w:rtl/>
        </w:rPr>
        <w:t>الشيخ الجليل أبو عبدالله محمّد بن جعفر بن علي بن جعفر المشهدي</w:t>
      </w:r>
      <w:r w:rsidR="00054F7A">
        <w:rPr>
          <w:rtl/>
        </w:rPr>
        <w:t>،</w:t>
      </w:r>
      <w:r w:rsidR="00A07D50">
        <w:rPr>
          <w:rtl/>
        </w:rPr>
        <w:t xml:space="preserve"> </w:t>
      </w:r>
      <w:r>
        <w:rPr>
          <w:rtl/>
        </w:rPr>
        <w:t xml:space="preserve">مؤلف كتاب المزار المشهور </w:t>
      </w:r>
      <w:r w:rsidRPr="00054F7A">
        <w:rPr>
          <w:rStyle w:val="libFootnotenumChar"/>
          <w:rtl/>
        </w:rPr>
        <w:t>(10)</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نقل عنه في ج 2</w:t>
      </w:r>
      <w:r w:rsidR="00054F7A">
        <w:rPr>
          <w:rtl/>
        </w:rPr>
        <w:t>:</w:t>
      </w:r>
      <w:r>
        <w:rPr>
          <w:rtl/>
        </w:rPr>
        <w:t xml:space="preserve"> الرقم 8 و 127 وج 3</w:t>
      </w:r>
      <w:r w:rsidR="00054F7A">
        <w:rPr>
          <w:rtl/>
        </w:rPr>
        <w:t>:</w:t>
      </w:r>
      <w:r>
        <w:rPr>
          <w:rtl/>
        </w:rPr>
        <w:t xml:space="preserve"> الرقم 2 و 8 و 24.</w:t>
      </w:r>
    </w:p>
    <w:p w:rsidR="0077176E" w:rsidRDefault="0077176E" w:rsidP="00054F7A">
      <w:pPr>
        <w:pStyle w:val="libFootnote0"/>
        <w:rPr>
          <w:rtl/>
        </w:rPr>
      </w:pPr>
      <w:r>
        <w:rPr>
          <w:rtl/>
        </w:rPr>
        <w:t>(</w:t>
      </w:r>
      <w:r>
        <w:rPr>
          <w:rFonts w:hint="cs"/>
          <w:rtl/>
        </w:rPr>
        <w:t>2</w:t>
      </w:r>
      <w:r w:rsidR="00054F7A">
        <w:rPr>
          <w:rFonts w:hint="cs"/>
          <w:rtl/>
        </w:rPr>
        <w:t>،</w:t>
      </w:r>
      <w:r>
        <w:rPr>
          <w:rFonts w:hint="cs"/>
          <w:rtl/>
        </w:rPr>
        <w:t xml:space="preserve"> 3</w:t>
      </w:r>
      <w:r>
        <w:rPr>
          <w:rtl/>
        </w:rPr>
        <w:t>) نقل عنه في ج 2</w:t>
      </w:r>
      <w:r w:rsidR="00054F7A">
        <w:rPr>
          <w:rtl/>
        </w:rPr>
        <w:t>:</w:t>
      </w:r>
      <w:r>
        <w:rPr>
          <w:rtl/>
        </w:rPr>
        <w:t xml:space="preserve"> الرقم 127 وج 3</w:t>
      </w:r>
      <w:r w:rsidR="00054F7A">
        <w:rPr>
          <w:rtl/>
        </w:rPr>
        <w:t>:</w:t>
      </w:r>
      <w:r>
        <w:rPr>
          <w:rtl/>
        </w:rPr>
        <w:t xml:space="preserve"> الرقم 8 و 24.</w:t>
      </w:r>
    </w:p>
    <w:p w:rsidR="0077176E" w:rsidRDefault="0077176E" w:rsidP="00054F7A">
      <w:pPr>
        <w:pStyle w:val="libFootnote0"/>
        <w:rPr>
          <w:rtl/>
        </w:rPr>
      </w:pPr>
      <w:r>
        <w:rPr>
          <w:rtl/>
        </w:rPr>
        <w:t>(4) الذريعة 3</w:t>
      </w:r>
      <w:r w:rsidR="00054F7A">
        <w:rPr>
          <w:rtl/>
        </w:rPr>
        <w:t>:</w:t>
      </w:r>
      <w:r>
        <w:rPr>
          <w:rtl/>
        </w:rPr>
        <w:t xml:space="preserve"> 117.</w:t>
      </w:r>
    </w:p>
    <w:p w:rsidR="0077176E" w:rsidRDefault="0077176E" w:rsidP="00054F7A">
      <w:pPr>
        <w:pStyle w:val="libFootnote0"/>
        <w:rPr>
          <w:rtl/>
        </w:rPr>
      </w:pPr>
      <w:r>
        <w:rPr>
          <w:rtl/>
        </w:rPr>
        <w:t>(5) قال ابن حجر في لسان الميزان 1</w:t>
      </w:r>
      <w:r w:rsidR="00054F7A">
        <w:rPr>
          <w:rtl/>
        </w:rPr>
        <w:t>:</w:t>
      </w:r>
      <w:r>
        <w:rPr>
          <w:rtl/>
        </w:rPr>
        <w:t xml:space="preserve"> 429</w:t>
      </w:r>
      <w:r w:rsidR="00054F7A">
        <w:rPr>
          <w:rtl/>
        </w:rPr>
        <w:t>،</w:t>
      </w:r>
      <w:r>
        <w:rPr>
          <w:rtl/>
        </w:rPr>
        <w:t xml:space="preserve"> بعد ترجمته</w:t>
      </w:r>
      <w:r w:rsidR="00054F7A">
        <w:rPr>
          <w:rtl/>
        </w:rPr>
        <w:t>:</w:t>
      </w:r>
      <w:r>
        <w:rPr>
          <w:rtl/>
        </w:rPr>
        <w:t xml:space="preserve"> « روى عنه أبو جعفر محمّد بن أبي</w:t>
      </w:r>
      <w:r w:rsidR="00A07D50">
        <w:rPr>
          <w:rtl/>
        </w:rPr>
        <w:t xml:space="preserve"> </w:t>
      </w:r>
      <w:r>
        <w:rPr>
          <w:rtl/>
        </w:rPr>
        <w:t>القاسم الطبري في كتاب بشارة المصطفى لشيعة المرتضى</w:t>
      </w:r>
      <w:r w:rsidR="00054F7A">
        <w:rPr>
          <w:rtl/>
        </w:rPr>
        <w:t>،</w:t>
      </w:r>
      <w:r>
        <w:rPr>
          <w:rtl/>
        </w:rPr>
        <w:t xml:space="preserve"> وكان من رجال الشيعة</w:t>
      </w:r>
      <w:r w:rsidR="00054F7A">
        <w:rPr>
          <w:rFonts w:hint="cs"/>
          <w:rtl/>
        </w:rPr>
        <w:t xml:space="preserve"> - </w:t>
      </w:r>
      <w:r>
        <w:rPr>
          <w:rtl/>
        </w:rPr>
        <w:t>ذكره</w:t>
      </w:r>
      <w:r w:rsidR="00A07D50">
        <w:rPr>
          <w:rtl/>
        </w:rPr>
        <w:t xml:space="preserve"> </w:t>
      </w:r>
      <w:r>
        <w:rPr>
          <w:rtl/>
        </w:rPr>
        <w:t>ابن أبي طي</w:t>
      </w:r>
      <w:r>
        <w:rPr>
          <w:rFonts w:hint="cs"/>
          <w:rtl/>
        </w:rPr>
        <w:t>ّ</w:t>
      </w:r>
      <w:r>
        <w:rPr>
          <w:rtl/>
        </w:rPr>
        <w:t xml:space="preserve"> ».</w:t>
      </w:r>
    </w:p>
    <w:p w:rsidR="0077176E" w:rsidRDefault="0077176E" w:rsidP="00054F7A">
      <w:pPr>
        <w:pStyle w:val="libFootnote0"/>
        <w:rPr>
          <w:rtl/>
        </w:rPr>
      </w:pPr>
      <w:r>
        <w:rPr>
          <w:rtl/>
        </w:rPr>
        <w:t>(6) ذكره في البحار 104</w:t>
      </w:r>
      <w:r w:rsidR="00054F7A">
        <w:rPr>
          <w:rtl/>
        </w:rPr>
        <w:t>:</w:t>
      </w:r>
      <w:r>
        <w:rPr>
          <w:rtl/>
        </w:rPr>
        <w:t xml:space="preserve"> 168</w:t>
      </w:r>
      <w:r w:rsidR="00054F7A">
        <w:rPr>
          <w:rtl/>
        </w:rPr>
        <w:t>،</w:t>
      </w:r>
      <w:r>
        <w:rPr>
          <w:rtl/>
        </w:rPr>
        <w:t xml:space="preserve"> في اجازة كبيرة لبعض الأفاضل.</w:t>
      </w:r>
    </w:p>
    <w:p w:rsidR="0077176E" w:rsidRDefault="0077176E" w:rsidP="00054F7A">
      <w:pPr>
        <w:pStyle w:val="libFootnote0"/>
        <w:rPr>
          <w:rtl/>
        </w:rPr>
      </w:pPr>
      <w:r>
        <w:rPr>
          <w:rtl/>
        </w:rPr>
        <w:t>(7) المستدرك 3</w:t>
      </w:r>
      <w:r w:rsidR="00054F7A">
        <w:rPr>
          <w:rtl/>
        </w:rPr>
        <w:t>:</w:t>
      </w:r>
      <w:r>
        <w:rPr>
          <w:rtl/>
        </w:rPr>
        <w:t xml:space="preserve"> 409.</w:t>
      </w:r>
    </w:p>
    <w:p w:rsidR="0077176E" w:rsidRDefault="0077176E" w:rsidP="00054F7A">
      <w:pPr>
        <w:pStyle w:val="libFootnote0"/>
        <w:rPr>
          <w:rtl/>
        </w:rPr>
      </w:pPr>
      <w:r>
        <w:rPr>
          <w:rtl/>
        </w:rPr>
        <w:t>(8) قال البهائي في حاشية أربعينه</w:t>
      </w:r>
      <w:r w:rsidR="00054F7A">
        <w:rPr>
          <w:rtl/>
        </w:rPr>
        <w:t>:</w:t>
      </w:r>
      <w:r>
        <w:rPr>
          <w:rtl/>
        </w:rPr>
        <w:t xml:space="preserve"> العبادي</w:t>
      </w:r>
      <w:r w:rsidR="00054F7A">
        <w:rPr>
          <w:rFonts w:hint="cs"/>
          <w:rtl/>
        </w:rPr>
        <w:t xml:space="preserve"> - </w:t>
      </w:r>
      <w:r>
        <w:rPr>
          <w:rtl/>
        </w:rPr>
        <w:t>بفتح العين المهملة</w:t>
      </w:r>
      <w:r w:rsidR="00054F7A">
        <w:rPr>
          <w:rFonts w:hint="cs"/>
          <w:rtl/>
        </w:rPr>
        <w:t xml:space="preserve"> - </w:t>
      </w:r>
      <w:r>
        <w:rPr>
          <w:rtl/>
        </w:rPr>
        <w:t>منسوب إلى عبادة اسم</w:t>
      </w:r>
      <w:r w:rsidR="00A07D50">
        <w:rPr>
          <w:rtl/>
        </w:rPr>
        <w:t xml:space="preserve"> </w:t>
      </w:r>
      <w:r>
        <w:rPr>
          <w:rtl/>
        </w:rPr>
        <w:t>قبيلة. المستدرك 3</w:t>
      </w:r>
      <w:r w:rsidR="00054F7A">
        <w:rPr>
          <w:rtl/>
        </w:rPr>
        <w:t>:</w:t>
      </w:r>
      <w:r>
        <w:rPr>
          <w:rtl/>
        </w:rPr>
        <w:t xml:space="preserve"> 475.</w:t>
      </w:r>
    </w:p>
    <w:p w:rsidR="0077176E" w:rsidRDefault="0077176E" w:rsidP="00054F7A">
      <w:pPr>
        <w:pStyle w:val="libFootnote0"/>
        <w:rPr>
          <w:rtl/>
        </w:rPr>
      </w:pPr>
      <w:r>
        <w:rPr>
          <w:rtl/>
        </w:rPr>
        <w:t>(9) المقابس</w:t>
      </w:r>
      <w:r w:rsidR="00054F7A">
        <w:rPr>
          <w:rtl/>
        </w:rPr>
        <w:t>:</w:t>
      </w:r>
      <w:r>
        <w:rPr>
          <w:rtl/>
        </w:rPr>
        <w:t xml:space="preserve"> 13</w:t>
      </w:r>
      <w:r w:rsidR="00054F7A">
        <w:rPr>
          <w:rtl/>
        </w:rPr>
        <w:t>،</w:t>
      </w:r>
      <w:r>
        <w:rPr>
          <w:rtl/>
        </w:rPr>
        <w:t xml:space="preserve"> إجازة ابن الشهيد 109</w:t>
      </w:r>
      <w:r w:rsidR="00054F7A">
        <w:rPr>
          <w:rtl/>
        </w:rPr>
        <w:t>:</w:t>
      </w:r>
      <w:r>
        <w:rPr>
          <w:rtl/>
        </w:rPr>
        <w:t xml:space="preserve"> 40.</w:t>
      </w:r>
    </w:p>
    <w:p w:rsidR="0077176E" w:rsidRDefault="0077176E" w:rsidP="00054F7A">
      <w:pPr>
        <w:pStyle w:val="libFootnote0"/>
        <w:rPr>
          <w:rtl/>
        </w:rPr>
      </w:pPr>
      <w:r>
        <w:rPr>
          <w:rtl/>
        </w:rPr>
        <w:t>(10) المستدرك 3</w:t>
      </w:r>
      <w:r w:rsidR="00054F7A">
        <w:rPr>
          <w:rtl/>
        </w:rPr>
        <w:t>:</w:t>
      </w:r>
      <w:r>
        <w:rPr>
          <w:rtl/>
        </w:rPr>
        <w:t xml:space="preserve"> 472.</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5</w:t>
      </w:r>
      <w:r w:rsidR="00054F7A">
        <w:rPr>
          <w:rFonts w:hint="cs"/>
          <w:rtl/>
        </w:rPr>
        <w:t xml:space="preserve"> - </w:t>
      </w:r>
      <w:r>
        <w:rPr>
          <w:rtl/>
        </w:rPr>
        <w:t>الشيخ أبو الفضل سديد المل</w:t>
      </w:r>
      <w:r>
        <w:rPr>
          <w:rFonts w:hint="cs"/>
          <w:rtl/>
        </w:rPr>
        <w:t>ّ</w:t>
      </w:r>
      <w:r>
        <w:rPr>
          <w:rtl/>
        </w:rPr>
        <w:t>ة والدين شاذان بن جبرئيل بن إسماعيل بن</w:t>
      </w:r>
      <w:r w:rsidR="00A07D50">
        <w:rPr>
          <w:rtl/>
        </w:rPr>
        <w:t xml:space="preserve"> </w:t>
      </w:r>
      <w:r>
        <w:rPr>
          <w:rtl/>
        </w:rPr>
        <w:t>أبي طالب القم</w:t>
      </w:r>
      <w:r>
        <w:rPr>
          <w:rFonts w:hint="cs"/>
          <w:rtl/>
        </w:rPr>
        <w:t>ّ</w:t>
      </w:r>
      <w:r>
        <w:rPr>
          <w:rtl/>
        </w:rPr>
        <w:t xml:space="preserve">ي </w:t>
      </w:r>
      <w:r w:rsidRPr="00054F7A">
        <w:rPr>
          <w:rStyle w:val="libFootnotenumChar"/>
          <w:rtl/>
        </w:rPr>
        <w:t>(1)</w:t>
      </w:r>
      <w:r>
        <w:rPr>
          <w:rtl/>
        </w:rPr>
        <w:t>.</w:t>
      </w:r>
    </w:p>
    <w:p w:rsidR="0077176E" w:rsidRDefault="0077176E" w:rsidP="000605B2">
      <w:pPr>
        <w:pStyle w:val="libNormal"/>
        <w:rPr>
          <w:rtl/>
        </w:rPr>
      </w:pPr>
      <w:r>
        <w:rPr>
          <w:rtl/>
        </w:rPr>
        <w:t>6</w:t>
      </w:r>
      <w:r w:rsidR="00054F7A">
        <w:rPr>
          <w:rFonts w:hint="cs"/>
          <w:rtl/>
        </w:rPr>
        <w:t xml:space="preserve"> - </w:t>
      </w:r>
      <w:r>
        <w:rPr>
          <w:rtl/>
        </w:rPr>
        <w:t>السيّد أبو الحسن بهاء الشرف محمّد بن الحسن بن أحمد بن علي بن</w:t>
      </w:r>
      <w:r w:rsidR="00A07D50">
        <w:rPr>
          <w:rtl/>
        </w:rPr>
        <w:t xml:space="preserve"> </w:t>
      </w:r>
      <w:r>
        <w:rPr>
          <w:rtl/>
        </w:rPr>
        <w:t>محمّد بن عمر بن يحيى العلوي</w:t>
      </w:r>
      <w:r w:rsidR="00054F7A">
        <w:rPr>
          <w:rtl/>
        </w:rPr>
        <w:t>،</w:t>
      </w:r>
      <w:r>
        <w:rPr>
          <w:rtl/>
        </w:rPr>
        <w:t xml:space="preserve"> الراوي للصحيفة السجادية </w:t>
      </w:r>
      <w:r w:rsidRPr="00054F7A">
        <w:rPr>
          <w:rStyle w:val="libFootnotenumChar"/>
          <w:rtl/>
        </w:rPr>
        <w:t>(2)</w:t>
      </w:r>
      <w:r>
        <w:rPr>
          <w:rtl/>
        </w:rPr>
        <w:t>.</w:t>
      </w:r>
    </w:p>
    <w:p w:rsidR="0077176E" w:rsidRDefault="0077176E" w:rsidP="000605B2">
      <w:pPr>
        <w:pStyle w:val="libNormal"/>
        <w:rPr>
          <w:rtl/>
        </w:rPr>
      </w:pPr>
      <w:r>
        <w:rPr>
          <w:rtl/>
        </w:rPr>
        <w:t>7</w:t>
      </w:r>
      <w:r w:rsidR="00054F7A">
        <w:rPr>
          <w:rFonts w:hint="cs"/>
          <w:rtl/>
        </w:rPr>
        <w:t xml:space="preserve"> - </w:t>
      </w:r>
      <w:r>
        <w:rPr>
          <w:rtl/>
        </w:rPr>
        <w:t>الشيخ فخر الدين أبو عبدالله محمّد بن إدريس الحلّي</w:t>
      </w:r>
      <w:r w:rsidR="00054F7A">
        <w:rPr>
          <w:rtl/>
        </w:rPr>
        <w:t>،</w:t>
      </w:r>
      <w:r>
        <w:rPr>
          <w:rtl/>
        </w:rPr>
        <w:t xml:space="preserve"> صاحب كتاب</w:t>
      </w:r>
      <w:r w:rsidR="00A07D50">
        <w:rPr>
          <w:rtl/>
        </w:rPr>
        <w:t xml:space="preserve"> </w:t>
      </w:r>
      <w:r>
        <w:rPr>
          <w:rtl/>
        </w:rPr>
        <w:t xml:space="preserve">السرائر </w:t>
      </w:r>
      <w:r w:rsidRPr="00054F7A">
        <w:rPr>
          <w:rStyle w:val="libFootnotenumChar"/>
          <w:rtl/>
        </w:rPr>
        <w:t>(3)</w:t>
      </w:r>
      <w:r>
        <w:rPr>
          <w:rtl/>
        </w:rPr>
        <w:t>.</w:t>
      </w:r>
    </w:p>
    <w:p w:rsidR="0077176E" w:rsidRDefault="0077176E" w:rsidP="000605B2">
      <w:pPr>
        <w:pStyle w:val="libNormal"/>
        <w:rPr>
          <w:rtl/>
        </w:rPr>
      </w:pPr>
      <w:r>
        <w:rPr>
          <w:rtl/>
        </w:rPr>
        <w:t>8</w:t>
      </w:r>
      <w:r w:rsidR="00054F7A">
        <w:rPr>
          <w:rFonts w:hint="cs"/>
          <w:rtl/>
        </w:rPr>
        <w:t xml:space="preserve"> - </w:t>
      </w:r>
      <w:r>
        <w:rPr>
          <w:rtl/>
        </w:rPr>
        <w:t xml:space="preserve">الشيخ أبو عبدالله محمّد بن علي بن شهرآشوب السروي المازندراني </w:t>
      </w:r>
      <w:r w:rsidRPr="00054F7A">
        <w:rPr>
          <w:rStyle w:val="libFootnotenumChar"/>
          <w:rtl/>
        </w:rPr>
        <w:t>(4)</w:t>
      </w:r>
      <w:r>
        <w:rPr>
          <w:rtl/>
        </w:rPr>
        <w:t>.</w:t>
      </w:r>
    </w:p>
    <w:p w:rsidR="0077176E" w:rsidRDefault="0077176E" w:rsidP="000605B2">
      <w:pPr>
        <w:pStyle w:val="libNormal"/>
        <w:rPr>
          <w:rtl/>
        </w:rPr>
      </w:pPr>
      <w:r>
        <w:rPr>
          <w:rtl/>
        </w:rPr>
        <w:t>9</w:t>
      </w:r>
      <w:r w:rsidR="00054F7A">
        <w:rPr>
          <w:rtl/>
        </w:rPr>
        <w:t xml:space="preserve"> - </w:t>
      </w:r>
      <w:r>
        <w:rPr>
          <w:rtl/>
        </w:rPr>
        <w:t xml:space="preserve">عميد الرؤساء هبة الله بن أحمد بن أيوب </w:t>
      </w:r>
      <w:r w:rsidRPr="00054F7A">
        <w:rPr>
          <w:rStyle w:val="libFootnotenumChar"/>
          <w:rtl/>
        </w:rPr>
        <w:t>(5)</w:t>
      </w:r>
      <w:r>
        <w:rPr>
          <w:rtl/>
        </w:rPr>
        <w:t>.</w:t>
      </w:r>
    </w:p>
    <w:p w:rsidR="0077176E" w:rsidRDefault="0077176E" w:rsidP="000605B2">
      <w:pPr>
        <w:pStyle w:val="libNormal"/>
        <w:rPr>
          <w:rtl/>
        </w:rPr>
      </w:pPr>
      <w:r>
        <w:rPr>
          <w:rtl/>
        </w:rPr>
        <w:t>10</w:t>
      </w:r>
      <w:r w:rsidR="00054F7A">
        <w:rPr>
          <w:rtl/>
        </w:rPr>
        <w:t xml:space="preserve"> - </w:t>
      </w:r>
      <w:r>
        <w:rPr>
          <w:rtl/>
        </w:rPr>
        <w:t xml:space="preserve">العالم الصالح الشيخ حسين بن محمّد السوراوي </w:t>
      </w:r>
      <w:r w:rsidRPr="00054F7A">
        <w:rPr>
          <w:rStyle w:val="libFootnotenumChar"/>
          <w:rtl/>
        </w:rPr>
        <w:t>(6)</w:t>
      </w:r>
      <w:r>
        <w:rPr>
          <w:rtl/>
        </w:rPr>
        <w:t>.</w:t>
      </w:r>
    </w:p>
    <w:p w:rsidR="0077176E" w:rsidRDefault="0077176E" w:rsidP="000605B2">
      <w:pPr>
        <w:pStyle w:val="libNormal"/>
        <w:rPr>
          <w:rtl/>
        </w:rPr>
      </w:pPr>
      <w:r>
        <w:rPr>
          <w:rtl/>
        </w:rPr>
        <w:t>11</w:t>
      </w:r>
      <w:r w:rsidR="00054F7A">
        <w:rPr>
          <w:rtl/>
        </w:rPr>
        <w:t xml:space="preserve"> - </w:t>
      </w:r>
      <w:r>
        <w:rPr>
          <w:rtl/>
        </w:rPr>
        <w:t>السيّد العالم الفقيه جمال الدين الرضا بن أحمد بن خليفة الجعفري</w:t>
      </w:r>
      <w:r w:rsidR="00A07D50">
        <w:rPr>
          <w:rtl/>
        </w:rPr>
        <w:t xml:space="preserve"> </w:t>
      </w:r>
      <w:r>
        <w:rPr>
          <w:rtl/>
        </w:rPr>
        <w:t xml:space="preserve">الآدمي </w:t>
      </w:r>
      <w:r w:rsidRPr="00054F7A">
        <w:rPr>
          <w:rStyle w:val="libFootnotenumChar"/>
          <w:rtl/>
        </w:rPr>
        <w:t>(7)</w:t>
      </w:r>
      <w:r>
        <w:rPr>
          <w:rtl/>
        </w:rPr>
        <w:t>.</w:t>
      </w:r>
    </w:p>
    <w:p w:rsidR="0077176E" w:rsidRDefault="0077176E" w:rsidP="000605B2">
      <w:pPr>
        <w:pStyle w:val="libNormal"/>
        <w:rPr>
          <w:rtl/>
        </w:rPr>
      </w:pPr>
      <w:r>
        <w:rPr>
          <w:rtl/>
        </w:rPr>
        <w:t>12</w:t>
      </w:r>
      <w:r w:rsidR="00054F7A">
        <w:rPr>
          <w:rFonts w:hint="cs"/>
          <w:rtl/>
        </w:rPr>
        <w:t xml:space="preserve"> - </w:t>
      </w:r>
      <w:r>
        <w:rPr>
          <w:rtl/>
        </w:rPr>
        <w:t>السيّد النقيب الفاضل أبو الفضائل الرضا بن أبي طاهر بن الحسن بن</w:t>
      </w:r>
      <w:r w:rsidR="00A07D50">
        <w:rPr>
          <w:rtl/>
        </w:rPr>
        <w:t xml:space="preserve"> </w:t>
      </w:r>
      <w:r>
        <w:rPr>
          <w:rtl/>
        </w:rPr>
        <w:t xml:space="preserve">مانكديم الحسيني </w:t>
      </w:r>
      <w:r w:rsidRPr="00054F7A">
        <w:rPr>
          <w:rStyle w:val="libFootnotenumChar"/>
          <w:rtl/>
        </w:rPr>
        <w:t>(8)</w:t>
      </w:r>
      <w:r>
        <w:rPr>
          <w:rtl/>
        </w:rPr>
        <w:t>.</w:t>
      </w:r>
    </w:p>
    <w:p w:rsidR="00A07D50" w:rsidRDefault="0077176E" w:rsidP="000605B2">
      <w:pPr>
        <w:pStyle w:val="libNormal"/>
        <w:rPr>
          <w:rtl/>
        </w:rPr>
      </w:pPr>
      <w:r>
        <w:rPr>
          <w:rtl/>
        </w:rPr>
        <w:t>13</w:t>
      </w:r>
      <w:r w:rsidR="00054F7A">
        <w:rPr>
          <w:rFonts w:hint="cs"/>
          <w:rtl/>
        </w:rPr>
        <w:t xml:space="preserve"> - </w:t>
      </w:r>
      <w:r>
        <w:rPr>
          <w:rtl/>
        </w:rPr>
        <w:t>الشريف أبو الفتح محمّد بن محمّد بن الجعفرية العلوية الطوسي الحسيني</w:t>
      </w:r>
      <w:r w:rsidR="00A07D50">
        <w:rPr>
          <w:rtl/>
        </w:rPr>
        <w:t xml:space="preserve"> </w:t>
      </w:r>
      <w:r>
        <w:rPr>
          <w:rtl/>
        </w:rPr>
        <w:t xml:space="preserve">الحائري </w:t>
      </w:r>
      <w:r w:rsidRPr="00054F7A">
        <w:rPr>
          <w:rStyle w:val="libFootnotenumChar"/>
          <w:rtl/>
        </w:rPr>
        <w:t>(9)</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المستدرك 3</w:t>
      </w:r>
      <w:r w:rsidR="00054F7A">
        <w:rPr>
          <w:rtl/>
        </w:rPr>
        <w:t>:</w:t>
      </w:r>
      <w:r>
        <w:rPr>
          <w:rtl/>
        </w:rPr>
        <w:t xml:space="preserve"> 479.</w:t>
      </w:r>
    </w:p>
    <w:p w:rsidR="0077176E" w:rsidRDefault="0077176E" w:rsidP="00054F7A">
      <w:pPr>
        <w:pStyle w:val="libFootnote0"/>
        <w:rPr>
          <w:rtl/>
        </w:rPr>
      </w:pPr>
      <w:r>
        <w:rPr>
          <w:rtl/>
        </w:rPr>
        <w:t>(2) ذكره والد العلا</w:t>
      </w:r>
      <w:r>
        <w:rPr>
          <w:rFonts w:hint="cs"/>
          <w:rtl/>
        </w:rPr>
        <w:t>ّ</w:t>
      </w:r>
      <w:r>
        <w:rPr>
          <w:rtl/>
        </w:rPr>
        <w:t>مة المجلسي في إسناد الصحيفة السجادية</w:t>
      </w:r>
      <w:r w:rsidR="00054F7A">
        <w:rPr>
          <w:rtl/>
        </w:rPr>
        <w:t>،</w:t>
      </w:r>
      <w:r>
        <w:rPr>
          <w:rtl/>
        </w:rPr>
        <w:t xml:space="preserve"> راجع البحار 110</w:t>
      </w:r>
      <w:r w:rsidR="00054F7A">
        <w:rPr>
          <w:rtl/>
        </w:rPr>
        <w:t>:</w:t>
      </w:r>
      <w:r>
        <w:rPr>
          <w:rtl/>
        </w:rPr>
        <w:t xml:space="preserve"> 59.</w:t>
      </w:r>
    </w:p>
    <w:p w:rsidR="0077176E" w:rsidRDefault="0077176E" w:rsidP="00054F7A">
      <w:pPr>
        <w:pStyle w:val="libFootnote0"/>
        <w:rPr>
          <w:rtl/>
        </w:rPr>
      </w:pPr>
      <w:r>
        <w:rPr>
          <w:rtl/>
        </w:rPr>
        <w:t>(3) ذكره والد العلا</w:t>
      </w:r>
      <w:r>
        <w:rPr>
          <w:rFonts w:hint="cs"/>
          <w:rtl/>
        </w:rPr>
        <w:t>ّ</w:t>
      </w:r>
      <w:r>
        <w:rPr>
          <w:rtl/>
        </w:rPr>
        <w:t>مة المجلسي في أسانيده إلى الصحيفة السجادية</w:t>
      </w:r>
      <w:r w:rsidR="00054F7A">
        <w:rPr>
          <w:rtl/>
        </w:rPr>
        <w:t>،</w:t>
      </w:r>
      <w:r>
        <w:rPr>
          <w:rtl/>
        </w:rPr>
        <w:t xml:space="preserve"> راجع البحار 110</w:t>
      </w:r>
      <w:r w:rsidR="00054F7A">
        <w:rPr>
          <w:rtl/>
        </w:rPr>
        <w:t>:</w:t>
      </w:r>
      <w:r>
        <w:rPr>
          <w:rtl/>
        </w:rPr>
        <w:t xml:space="preserve"> 46</w:t>
      </w:r>
      <w:r w:rsidR="00A07D50">
        <w:rPr>
          <w:rtl/>
        </w:rPr>
        <w:t xml:space="preserve"> </w:t>
      </w:r>
      <w:r>
        <w:rPr>
          <w:rtl/>
        </w:rPr>
        <w:t>و 65 و 70.</w:t>
      </w:r>
    </w:p>
    <w:p w:rsidR="0077176E" w:rsidRDefault="0077176E" w:rsidP="00054F7A">
      <w:pPr>
        <w:pStyle w:val="libFootnote0"/>
        <w:rPr>
          <w:rtl/>
        </w:rPr>
      </w:pPr>
      <w:r>
        <w:rPr>
          <w:rtl/>
        </w:rPr>
        <w:t>(4) ذكره والد العلا</w:t>
      </w:r>
      <w:r>
        <w:rPr>
          <w:rFonts w:hint="cs"/>
          <w:rtl/>
        </w:rPr>
        <w:t>ّ</w:t>
      </w:r>
      <w:r>
        <w:rPr>
          <w:rtl/>
        </w:rPr>
        <w:t>مة المجلسي في أسانيده إلى الصحيفة السجادية</w:t>
      </w:r>
      <w:r w:rsidR="00054F7A">
        <w:rPr>
          <w:rtl/>
        </w:rPr>
        <w:t>،</w:t>
      </w:r>
      <w:r>
        <w:rPr>
          <w:rtl/>
        </w:rPr>
        <w:t xml:space="preserve"> راجع البحار 110</w:t>
      </w:r>
      <w:r w:rsidR="00054F7A">
        <w:rPr>
          <w:rtl/>
        </w:rPr>
        <w:t>:</w:t>
      </w:r>
      <w:r>
        <w:rPr>
          <w:rtl/>
        </w:rPr>
        <w:t xml:space="preserve"> 65.</w:t>
      </w:r>
    </w:p>
    <w:p w:rsidR="0077176E" w:rsidRDefault="0077176E" w:rsidP="00054F7A">
      <w:pPr>
        <w:pStyle w:val="libFootnote0"/>
        <w:rPr>
          <w:rtl/>
        </w:rPr>
      </w:pPr>
      <w:r>
        <w:rPr>
          <w:rtl/>
        </w:rPr>
        <w:t>(5) ذكره والد العلا</w:t>
      </w:r>
      <w:r>
        <w:rPr>
          <w:rFonts w:hint="cs"/>
          <w:rtl/>
        </w:rPr>
        <w:t>ّ</w:t>
      </w:r>
      <w:r>
        <w:rPr>
          <w:rtl/>
        </w:rPr>
        <w:t>مة المجلسي</w:t>
      </w:r>
      <w:r w:rsidR="00054F7A">
        <w:rPr>
          <w:rtl/>
        </w:rPr>
        <w:t>،</w:t>
      </w:r>
      <w:r>
        <w:rPr>
          <w:rtl/>
        </w:rPr>
        <w:t xml:space="preserve"> راجع البحار 110</w:t>
      </w:r>
      <w:r w:rsidR="00054F7A">
        <w:rPr>
          <w:rtl/>
        </w:rPr>
        <w:t>:</w:t>
      </w:r>
      <w:r>
        <w:rPr>
          <w:rtl/>
        </w:rPr>
        <w:t xml:space="preserve"> 46.</w:t>
      </w:r>
    </w:p>
    <w:p w:rsidR="0077176E" w:rsidRDefault="0077176E" w:rsidP="00054F7A">
      <w:pPr>
        <w:pStyle w:val="libFootnote0"/>
        <w:rPr>
          <w:rtl/>
        </w:rPr>
      </w:pPr>
      <w:r>
        <w:rPr>
          <w:rtl/>
        </w:rPr>
        <w:t>(6) ذكره العلاّمة الحلّي في إجازته الكبيرة لبني زهرة</w:t>
      </w:r>
      <w:r w:rsidR="00054F7A">
        <w:rPr>
          <w:rtl/>
        </w:rPr>
        <w:t>،</w:t>
      </w:r>
      <w:r>
        <w:rPr>
          <w:rtl/>
        </w:rPr>
        <w:t xml:space="preserve"> البحار 107</w:t>
      </w:r>
      <w:r w:rsidR="00054F7A">
        <w:rPr>
          <w:rtl/>
        </w:rPr>
        <w:t>:</w:t>
      </w:r>
      <w:r>
        <w:rPr>
          <w:rtl/>
        </w:rPr>
        <w:t xml:space="preserve"> 97</w:t>
      </w:r>
      <w:r w:rsidR="00054F7A">
        <w:rPr>
          <w:rtl/>
        </w:rPr>
        <w:t>،</w:t>
      </w:r>
      <w:r>
        <w:rPr>
          <w:rtl/>
        </w:rPr>
        <w:t xml:space="preserve"> والشيخ حسن ابن</w:t>
      </w:r>
      <w:r w:rsidR="00A07D50">
        <w:rPr>
          <w:rtl/>
        </w:rPr>
        <w:t xml:space="preserve"> </w:t>
      </w:r>
      <w:r>
        <w:rPr>
          <w:rtl/>
        </w:rPr>
        <w:t>الشهيد الثاني في إجازته الكبيرة</w:t>
      </w:r>
      <w:r w:rsidR="00054F7A">
        <w:rPr>
          <w:rtl/>
        </w:rPr>
        <w:t>،</w:t>
      </w:r>
      <w:r>
        <w:rPr>
          <w:rtl/>
        </w:rPr>
        <w:t xml:space="preserve"> راجع البحار 109</w:t>
      </w:r>
      <w:r w:rsidR="00054F7A">
        <w:rPr>
          <w:rtl/>
        </w:rPr>
        <w:t>:</w:t>
      </w:r>
      <w:r>
        <w:rPr>
          <w:rtl/>
        </w:rPr>
        <w:t xml:space="preserve"> 39.</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المقابس</w:t>
            </w:r>
            <w:r w:rsidR="00054F7A">
              <w:rPr>
                <w:rtl/>
              </w:rPr>
              <w:t>:</w:t>
            </w:r>
            <w:r>
              <w:rPr>
                <w:rtl/>
              </w:rPr>
              <w:t xml:space="preserve"> 13</w:t>
            </w:r>
            <w:r w:rsidR="00054F7A">
              <w:rPr>
                <w:rtl/>
              </w:rPr>
              <w:t>،</w:t>
            </w:r>
            <w:r>
              <w:rPr>
                <w:rtl/>
              </w:rPr>
              <w:t xml:space="preserve"> الروضات 6</w:t>
            </w:r>
            <w:r w:rsidR="00054F7A">
              <w:rPr>
                <w:rtl/>
              </w:rPr>
              <w:t>:</w:t>
            </w:r>
            <w:r>
              <w:rPr>
                <w:rtl/>
              </w:rPr>
              <w:t xml:space="preserve"> 249.</w:t>
            </w:r>
          </w:p>
        </w:tc>
        <w:tc>
          <w:tcPr>
            <w:tcW w:w="2500" w:type="pct"/>
          </w:tcPr>
          <w:p w:rsidR="0077176E" w:rsidRDefault="0077176E" w:rsidP="00054F7A">
            <w:pPr>
              <w:pStyle w:val="libFootnote0"/>
              <w:rPr>
                <w:rtl/>
              </w:rPr>
            </w:pPr>
            <w:r>
              <w:rPr>
                <w:rtl/>
              </w:rPr>
              <w:t>(8) المقابس</w:t>
            </w:r>
            <w:r w:rsidR="00054F7A">
              <w:rPr>
                <w:rtl/>
              </w:rPr>
              <w:t>:</w:t>
            </w:r>
            <w:r>
              <w:rPr>
                <w:rtl/>
              </w:rPr>
              <w:t xml:space="preserve"> 13</w:t>
            </w:r>
            <w:r w:rsidR="00054F7A">
              <w:rPr>
                <w:rtl/>
              </w:rPr>
              <w:t>،</w:t>
            </w:r>
            <w:r>
              <w:rPr>
                <w:rtl/>
              </w:rPr>
              <w:t xml:space="preserve"> الروضات 6</w:t>
            </w:r>
            <w:r w:rsidR="00054F7A">
              <w:rPr>
                <w:rtl/>
              </w:rPr>
              <w:t>:</w:t>
            </w:r>
            <w:r>
              <w:rPr>
                <w:rtl/>
              </w:rPr>
              <w:t xml:space="preserve"> 251.</w:t>
            </w:r>
          </w:p>
        </w:tc>
      </w:tr>
    </w:tbl>
    <w:p w:rsidR="0077176E" w:rsidRDefault="0077176E" w:rsidP="00054F7A">
      <w:pPr>
        <w:pStyle w:val="libFootnote0"/>
        <w:rPr>
          <w:rtl/>
        </w:rPr>
      </w:pPr>
      <w:r>
        <w:rPr>
          <w:rtl/>
        </w:rPr>
        <w:t>(9) المستدرك 3</w:t>
      </w:r>
      <w:r w:rsidR="00054F7A">
        <w:rPr>
          <w:rtl/>
        </w:rPr>
        <w:t>:</w:t>
      </w:r>
      <w:r>
        <w:rPr>
          <w:rtl/>
        </w:rPr>
        <w:t xml:space="preserve"> 479.</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14</w:t>
      </w:r>
      <w:r w:rsidR="00054F7A">
        <w:rPr>
          <w:rtl/>
        </w:rPr>
        <w:t xml:space="preserve"> - </w:t>
      </w:r>
      <w:r>
        <w:rPr>
          <w:rtl/>
        </w:rPr>
        <w:t xml:space="preserve">السيّد شمس الدين علي بن ثابت بن عصيدة السوراوي </w:t>
      </w:r>
      <w:r w:rsidRPr="00054F7A">
        <w:rPr>
          <w:rStyle w:val="libFootnotenumChar"/>
          <w:rtl/>
        </w:rPr>
        <w:t>(1)</w:t>
      </w:r>
      <w:r>
        <w:rPr>
          <w:rtl/>
        </w:rPr>
        <w:t>.</w:t>
      </w:r>
    </w:p>
    <w:p w:rsidR="0077176E" w:rsidRDefault="0077176E" w:rsidP="000605B2">
      <w:pPr>
        <w:pStyle w:val="libNormal"/>
        <w:rPr>
          <w:rtl/>
        </w:rPr>
      </w:pPr>
      <w:r>
        <w:rPr>
          <w:rtl/>
        </w:rPr>
        <w:t>15</w:t>
      </w:r>
      <w:r w:rsidR="00054F7A">
        <w:rPr>
          <w:rtl/>
        </w:rPr>
        <w:t xml:space="preserve"> - </w:t>
      </w:r>
      <w:r>
        <w:rPr>
          <w:rtl/>
        </w:rPr>
        <w:t xml:space="preserve">الشيخ أبو الفرج علي ابن الإمام قطب الدين الراوندي </w:t>
      </w:r>
      <w:r w:rsidRPr="00054F7A">
        <w:rPr>
          <w:rStyle w:val="libFootnotenumChar"/>
          <w:rtl/>
        </w:rPr>
        <w:t>(2)</w:t>
      </w:r>
      <w:r>
        <w:rPr>
          <w:rtl/>
        </w:rPr>
        <w:t>.</w:t>
      </w:r>
    </w:p>
    <w:p w:rsidR="0077176E" w:rsidRPr="00CF4301" w:rsidRDefault="0077176E" w:rsidP="00054F7A">
      <w:pPr>
        <w:pStyle w:val="libBold1"/>
        <w:rPr>
          <w:rtl/>
        </w:rPr>
      </w:pPr>
      <w:r>
        <w:rPr>
          <w:rtl/>
        </w:rPr>
        <w:t>آثاره الثمينة</w:t>
      </w:r>
      <w:r w:rsidR="00054F7A">
        <w:rPr>
          <w:rtl/>
        </w:rPr>
        <w:t>:</w:t>
      </w:r>
    </w:p>
    <w:p w:rsidR="0077176E" w:rsidRDefault="0077176E" w:rsidP="000605B2">
      <w:pPr>
        <w:pStyle w:val="libNormal"/>
        <w:rPr>
          <w:rtl/>
        </w:rPr>
      </w:pPr>
      <w:r>
        <w:rPr>
          <w:rtl/>
        </w:rPr>
        <w:t>1</w:t>
      </w:r>
      <w:r w:rsidR="00054F7A">
        <w:rPr>
          <w:rtl/>
        </w:rPr>
        <w:t xml:space="preserve"> - </w:t>
      </w:r>
      <w:r>
        <w:rPr>
          <w:rtl/>
        </w:rPr>
        <w:t xml:space="preserve">بشارة المصطفى لشيعة المرتضى </w:t>
      </w:r>
      <w:r w:rsidR="00054F7A" w:rsidRPr="00054F7A">
        <w:rPr>
          <w:rStyle w:val="libAlaemChar"/>
          <w:rFonts w:hint="cs"/>
          <w:rtl/>
        </w:rPr>
        <w:t>عليهما‌السلام</w:t>
      </w:r>
      <w:r>
        <w:rPr>
          <w:rtl/>
        </w:rPr>
        <w:t>.</w:t>
      </w:r>
    </w:p>
    <w:p w:rsidR="0077176E" w:rsidRDefault="0077176E" w:rsidP="000605B2">
      <w:pPr>
        <w:pStyle w:val="libNormal"/>
        <w:rPr>
          <w:rtl/>
        </w:rPr>
      </w:pPr>
      <w:r>
        <w:rPr>
          <w:rtl/>
        </w:rPr>
        <w:t>أورده ابن شهراشوب في كتاب معالم العلماء</w:t>
      </w:r>
      <w:r w:rsidR="00054F7A">
        <w:rPr>
          <w:rtl/>
        </w:rPr>
        <w:t>:</w:t>
      </w:r>
      <w:r>
        <w:rPr>
          <w:rtl/>
        </w:rPr>
        <w:t xml:space="preserve"> 106 بعنوان كتاب البشارات.</w:t>
      </w:r>
    </w:p>
    <w:p w:rsidR="0077176E" w:rsidRDefault="0077176E" w:rsidP="000605B2">
      <w:pPr>
        <w:pStyle w:val="libNormal"/>
        <w:rPr>
          <w:rtl/>
        </w:rPr>
      </w:pPr>
      <w:r>
        <w:rPr>
          <w:rtl/>
        </w:rPr>
        <w:t>كتابه هذا في بيان منزلة التشي</w:t>
      </w:r>
      <w:r>
        <w:rPr>
          <w:rFonts w:hint="cs"/>
          <w:rtl/>
        </w:rPr>
        <w:t>ّ</w:t>
      </w:r>
      <w:r>
        <w:rPr>
          <w:rtl/>
        </w:rPr>
        <w:t>ع ودرجات الشيعة</w:t>
      </w:r>
      <w:r w:rsidR="00054F7A">
        <w:rPr>
          <w:rtl/>
        </w:rPr>
        <w:t>،</w:t>
      </w:r>
      <w:r>
        <w:rPr>
          <w:rtl/>
        </w:rPr>
        <w:t xml:space="preserve"> وكرامات الأولياء</w:t>
      </w:r>
      <w:r w:rsidR="00054F7A">
        <w:rPr>
          <w:rtl/>
        </w:rPr>
        <w:t>،</w:t>
      </w:r>
      <w:r>
        <w:rPr>
          <w:rtl/>
        </w:rPr>
        <w:t xml:space="preserve"> ومالهم</w:t>
      </w:r>
      <w:r w:rsidR="00A07D50">
        <w:rPr>
          <w:rtl/>
        </w:rPr>
        <w:t xml:space="preserve"> </w:t>
      </w:r>
      <w:r>
        <w:rPr>
          <w:rtl/>
        </w:rPr>
        <w:t xml:space="preserve">عند الله من المثوبة والجزاء. </w:t>
      </w:r>
    </w:p>
    <w:p w:rsidR="0077176E" w:rsidRDefault="0077176E" w:rsidP="000605B2">
      <w:pPr>
        <w:pStyle w:val="libNormal"/>
        <w:rPr>
          <w:rtl/>
        </w:rPr>
      </w:pPr>
      <w:r>
        <w:rPr>
          <w:rtl/>
        </w:rPr>
        <w:t>النسخ المخطوطة الموجودة من هذا الكتاب لا يزيد على أربعة أجزاء</w:t>
      </w:r>
      <w:r w:rsidR="00054F7A">
        <w:rPr>
          <w:rtl/>
        </w:rPr>
        <w:t>،</w:t>
      </w:r>
      <w:r>
        <w:rPr>
          <w:rtl/>
        </w:rPr>
        <w:t xml:space="preserve"> ومن</w:t>
      </w:r>
      <w:r w:rsidR="00A07D50">
        <w:rPr>
          <w:rtl/>
        </w:rPr>
        <w:t xml:space="preserve"> </w:t>
      </w:r>
      <w:r>
        <w:rPr>
          <w:rtl/>
        </w:rPr>
        <w:t>هذه الجهة استغرب المحد</w:t>
      </w:r>
      <w:r>
        <w:rPr>
          <w:rFonts w:hint="cs"/>
          <w:rtl/>
        </w:rPr>
        <w:t>ّ</w:t>
      </w:r>
      <w:r>
        <w:rPr>
          <w:rtl/>
        </w:rPr>
        <w:t xml:space="preserve">ث النوري </w:t>
      </w:r>
      <w:r w:rsidRPr="00054F7A">
        <w:rPr>
          <w:rStyle w:val="libFootnotenumChar"/>
          <w:rtl/>
        </w:rPr>
        <w:t>(3)</w:t>
      </w:r>
      <w:r>
        <w:rPr>
          <w:rtl/>
        </w:rPr>
        <w:t xml:space="preserve"> أن تكون أجزاء الكتاب أكثر من هذا.</w:t>
      </w:r>
    </w:p>
    <w:p w:rsidR="0077176E" w:rsidRDefault="0077176E" w:rsidP="000605B2">
      <w:pPr>
        <w:pStyle w:val="libNormal"/>
        <w:rPr>
          <w:rtl/>
        </w:rPr>
      </w:pPr>
      <w:r>
        <w:rPr>
          <w:rtl/>
        </w:rPr>
        <w:t>والظاهر أن أجزاء الكتاب أكثر من أربعة أجزاء</w:t>
      </w:r>
      <w:r w:rsidR="00054F7A">
        <w:rPr>
          <w:rtl/>
        </w:rPr>
        <w:t>،</w:t>
      </w:r>
      <w:r>
        <w:rPr>
          <w:rtl/>
        </w:rPr>
        <w:t xml:space="preserve"> لأن</w:t>
      </w:r>
      <w:r>
        <w:rPr>
          <w:rFonts w:hint="cs"/>
          <w:rtl/>
        </w:rPr>
        <w:t>ّ</w:t>
      </w:r>
      <w:r>
        <w:rPr>
          <w:rtl/>
        </w:rPr>
        <w:t xml:space="preserve"> السيّد ابن طاووس نقل</w:t>
      </w:r>
      <w:r w:rsidR="00A07D50">
        <w:rPr>
          <w:rtl/>
        </w:rPr>
        <w:t xml:space="preserve"> </w:t>
      </w:r>
      <w:r>
        <w:rPr>
          <w:rtl/>
        </w:rPr>
        <w:t>في أو</w:t>
      </w:r>
      <w:r>
        <w:rPr>
          <w:rFonts w:hint="cs"/>
          <w:rtl/>
        </w:rPr>
        <w:t>ّ</w:t>
      </w:r>
      <w:r>
        <w:rPr>
          <w:rtl/>
        </w:rPr>
        <w:t>ل أعمال شهر رمضان خطبة النبي</w:t>
      </w:r>
      <w:r>
        <w:rPr>
          <w:rFonts w:hint="cs"/>
          <w:rtl/>
        </w:rPr>
        <w:t>ّ</w:t>
      </w:r>
      <w:r>
        <w:rPr>
          <w:rtl/>
        </w:rPr>
        <w:t xml:space="preserve"> </w:t>
      </w:r>
      <w:r w:rsidR="00054F7A" w:rsidRPr="00054F7A">
        <w:rPr>
          <w:rStyle w:val="libAlaemChar"/>
          <w:rFonts w:hint="cs"/>
          <w:rtl/>
        </w:rPr>
        <w:t>صلى‌الله‌عليه‌وآله‌وسلم</w:t>
      </w:r>
      <w:r>
        <w:rPr>
          <w:rtl/>
        </w:rPr>
        <w:t xml:space="preserve"> التي خطبها في آخر شعبان من هذا</w:t>
      </w:r>
      <w:r w:rsidR="00A07D50">
        <w:rPr>
          <w:rtl/>
        </w:rPr>
        <w:t xml:space="preserve"> </w:t>
      </w:r>
      <w:r>
        <w:rPr>
          <w:rtl/>
        </w:rPr>
        <w:t>الكتاب</w:t>
      </w:r>
      <w:r w:rsidR="00054F7A">
        <w:rPr>
          <w:rtl/>
        </w:rPr>
        <w:t>،</w:t>
      </w:r>
      <w:r>
        <w:rPr>
          <w:rtl/>
        </w:rPr>
        <w:t xml:space="preserve"> وليست الخطبة موجودة في هذه الأجزاء.</w:t>
      </w:r>
    </w:p>
    <w:p w:rsidR="0077176E" w:rsidRDefault="0077176E" w:rsidP="000605B2">
      <w:pPr>
        <w:pStyle w:val="libNormal"/>
        <w:rPr>
          <w:rtl/>
        </w:rPr>
      </w:pPr>
      <w:r>
        <w:rPr>
          <w:rtl/>
        </w:rPr>
        <w:t>وأيضا</w:t>
      </w:r>
      <w:r>
        <w:rPr>
          <w:rFonts w:hint="cs"/>
          <w:rtl/>
        </w:rPr>
        <w:t>ً</w:t>
      </w:r>
      <w:r>
        <w:rPr>
          <w:rtl/>
        </w:rPr>
        <w:t xml:space="preserve"> ذكر ابن حجر في لسان الميزان في ترجمة إسماعيل بن أبي القاسم بن</w:t>
      </w:r>
      <w:r w:rsidR="00A07D50">
        <w:rPr>
          <w:rtl/>
        </w:rPr>
        <w:t xml:space="preserve"> </w:t>
      </w:r>
      <w:r>
        <w:rPr>
          <w:rtl/>
        </w:rPr>
        <w:t xml:space="preserve">أحمد أبو إسحاق الآملي الديلمي </w:t>
      </w:r>
      <w:r>
        <w:rPr>
          <w:rFonts w:hint="cs"/>
          <w:rtl/>
        </w:rPr>
        <w:t>إ</w:t>
      </w:r>
      <w:r>
        <w:rPr>
          <w:rtl/>
        </w:rPr>
        <w:t>نه من مشايخ الطبري وروى عنه في كتاب</w:t>
      </w:r>
      <w:r w:rsidR="00A07D50">
        <w:rPr>
          <w:rtl/>
        </w:rPr>
        <w:t xml:space="preserve"> </w:t>
      </w:r>
      <w:r>
        <w:rPr>
          <w:rtl/>
        </w:rPr>
        <w:t xml:space="preserve">بشارة المصطفى </w:t>
      </w:r>
      <w:r w:rsidRPr="00054F7A">
        <w:rPr>
          <w:rStyle w:val="libFootnotenumChar"/>
          <w:rtl/>
        </w:rPr>
        <w:t>(4)</w:t>
      </w:r>
      <w:r w:rsidR="00054F7A">
        <w:rPr>
          <w:rtl/>
        </w:rPr>
        <w:t>،</w:t>
      </w:r>
      <w:r>
        <w:rPr>
          <w:rtl/>
        </w:rPr>
        <w:t xml:space="preserve"> ولم ينقل عنه في هذه الأجزاء.</w:t>
      </w:r>
    </w:p>
    <w:p w:rsidR="0077176E" w:rsidRDefault="0077176E" w:rsidP="000605B2">
      <w:pPr>
        <w:pStyle w:val="libNormal"/>
        <w:rPr>
          <w:rtl/>
        </w:rPr>
      </w:pPr>
      <w:r>
        <w:rPr>
          <w:rtl/>
        </w:rPr>
        <w:t>ومم</w:t>
      </w:r>
      <w:r>
        <w:rPr>
          <w:rFonts w:hint="cs"/>
          <w:rtl/>
        </w:rPr>
        <w:t>ّ</w:t>
      </w:r>
      <w:r>
        <w:rPr>
          <w:rtl/>
        </w:rPr>
        <w:t>ا يؤيد هذا ان المحد</w:t>
      </w:r>
      <w:r>
        <w:rPr>
          <w:rFonts w:hint="cs"/>
          <w:rtl/>
        </w:rPr>
        <w:t>ّ</w:t>
      </w:r>
      <w:r>
        <w:rPr>
          <w:rtl/>
        </w:rPr>
        <w:t>ث الحر</w:t>
      </w:r>
      <w:r>
        <w:rPr>
          <w:rFonts w:hint="cs"/>
          <w:rtl/>
        </w:rPr>
        <w:t>ّ</w:t>
      </w:r>
      <w:r>
        <w:rPr>
          <w:rtl/>
        </w:rPr>
        <w:t xml:space="preserve"> العاملي قال في أمل الآمل بعد ذكر الكتاب</w:t>
      </w:r>
      <w:r w:rsidR="00054F7A">
        <w:rPr>
          <w:rtl/>
        </w:rPr>
        <w:t>:</w:t>
      </w:r>
      <w:r w:rsidR="00A07D50">
        <w:rPr>
          <w:rtl/>
        </w:rPr>
        <w:t xml:space="preserve"> </w:t>
      </w:r>
      <w:r>
        <w:rPr>
          <w:rtl/>
        </w:rPr>
        <w:t>وهو كتاب كبير في سبعة عشر جزءا</w:t>
      </w:r>
      <w:r>
        <w:rPr>
          <w:rFonts w:hint="cs"/>
          <w:rtl/>
        </w:rPr>
        <w:t>ً</w:t>
      </w:r>
      <w:r w:rsidR="00054F7A">
        <w:rPr>
          <w:rtl/>
        </w:rPr>
        <w:t>،</w:t>
      </w:r>
      <w:r>
        <w:rPr>
          <w:rtl/>
        </w:rPr>
        <w:t xml:space="preserve"> وتبعه السيّد الخوانساري في الروضات</w:t>
      </w:r>
      <w:r w:rsidR="00054F7A">
        <w:rPr>
          <w:rtl/>
        </w:rPr>
        <w:t>،</w:t>
      </w:r>
      <w:r w:rsidR="00A07D50">
        <w:rPr>
          <w:rtl/>
        </w:rPr>
        <w:t xml:space="preserve"> </w:t>
      </w:r>
      <w:r>
        <w:rPr>
          <w:rtl/>
        </w:rPr>
        <w:t>والشيخ آغا بزرگ في الذريعة والسي</w:t>
      </w:r>
      <w:r>
        <w:rPr>
          <w:rFonts w:hint="cs"/>
          <w:rtl/>
        </w:rPr>
        <w:t>ّ</w:t>
      </w:r>
      <w:r>
        <w:rPr>
          <w:rtl/>
        </w:rPr>
        <w:t xml:space="preserve">د الخوئي في معجم الرجال </w:t>
      </w:r>
      <w:r w:rsidRPr="00054F7A">
        <w:rPr>
          <w:rStyle w:val="libFootnotenumChar"/>
          <w:rtl/>
        </w:rPr>
        <w:t>(5)</w:t>
      </w:r>
      <w:r>
        <w:rPr>
          <w:rtl/>
        </w:rPr>
        <w:t>.</w:t>
      </w:r>
    </w:p>
    <w:p w:rsidR="00A07D50" w:rsidRDefault="0077176E" w:rsidP="00A07D50">
      <w:pPr>
        <w:pStyle w:val="libNormal"/>
        <w:rPr>
          <w:rtl/>
        </w:rPr>
      </w:pPr>
      <w:r>
        <w:rPr>
          <w:rtl/>
        </w:rPr>
        <w:t>ومع الأسف قد ضاع بعض أجزاء الكتاب</w:t>
      </w:r>
      <w:r w:rsidR="00054F7A">
        <w:rPr>
          <w:rtl/>
        </w:rPr>
        <w:t>،</w:t>
      </w:r>
      <w:r>
        <w:rPr>
          <w:rtl/>
        </w:rPr>
        <w:t xml:space="preserve"> وما يوجد منه يشتمل على</w:t>
      </w:r>
      <w:r w:rsidR="00A07D50">
        <w:rPr>
          <w:rtl/>
        </w:rPr>
        <w:t xml:space="preserve"> </w:t>
      </w:r>
    </w:p>
    <w:p w:rsidR="0077176E" w:rsidRPr="008D55BC" w:rsidRDefault="00A07D50" w:rsidP="00054F7A">
      <w:pPr>
        <w:pStyle w:val="libLine"/>
        <w:rPr>
          <w:rtl/>
        </w:rPr>
      </w:pPr>
      <w:r>
        <w:rPr>
          <w:rtl/>
        </w:rPr>
        <w:t>__________________</w:t>
      </w:r>
    </w:p>
    <w:p w:rsidR="0077176E" w:rsidRDefault="0077176E" w:rsidP="00054F7A">
      <w:pPr>
        <w:pStyle w:val="libFootnote0"/>
        <w:rPr>
          <w:rtl/>
        </w:rPr>
      </w:pPr>
      <w:r>
        <w:rPr>
          <w:rtl/>
        </w:rPr>
        <w:t>(1) ذكره العلاّمة الحلّي في إجازته الكبيرة لبني زهرة</w:t>
      </w:r>
      <w:r w:rsidR="00054F7A">
        <w:rPr>
          <w:rtl/>
        </w:rPr>
        <w:t>،</w:t>
      </w:r>
      <w:r>
        <w:rPr>
          <w:rtl/>
        </w:rPr>
        <w:t xml:space="preserve"> البحار 107</w:t>
      </w:r>
      <w:r w:rsidR="00054F7A">
        <w:rPr>
          <w:rtl/>
        </w:rPr>
        <w:t>:</w:t>
      </w:r>
      <w:r>
        <w:rPr>
          <w:rtl/>
        </w:rPr>
        <w:t xml:space="preserve"> 97</w:t>
      </w:r>
      <w:r w:rsidR="00054F7A">
        <w:rPr>
          <w:rtl/>
        </w:rPr>
        <w:t>،</w:t>
      </w:r>
      <w:r>
        <w:rPr>
          <w:rtl/>
        </w:rPr>
        <w:t xml:space="preserve"> وابن الشهيد في</w:t>
      </w:r>
      <w:r w:rsidR="00A07D50">
        <w:rPr>
          <w:rtl/>
        </w:rPr>
        <w:t xml:space="preserve"> </w:t>
      </w:r>
      <w:r>
        <w:rPr>
          <w:rtl/>
        </w:rPr>
        <w:t>إجازته</w:t>
      </w:r>
      <w:r w:rsidR="00054F7A">
        <w:rPr>
          <w:rtl/>
        </w:rPr>
        <w:t>،</w:t>
      </w:r>
      <w:r>
        <w:rPr>
          <w:rtl/>
        </w:rPr>
        <w:t xml:space="preserve"> البحار 109</w:t>
      </w:r>
      <w:r w:rsidR="00054F7A">
        <w:rPr>
          <w:rtl/>
        </w:rPr>
        <w:t>:</w:t>
      </w:r>
      <w:r>
        <w:rPr>
          <w:rtl/>
        </w:rPr>
        <w:t xml:space="preserve"> 39.</w:t>
      </w:r>
    </w:p>
    <w:p w:rsidR="0077176E" w:rsidRDefault="0077176E" w:rsidP="00054F7A">
      <w:pPr>
        <w:pStyle w:val="libFootnote0"/>
        <w:rPr>
          <w:rtl/>
        </w:rPr>
      </w:pPr>
      <w:r>
        <w:rPr>
          <w:rtl/>
        </w:rPr>
        <w:t>(2) ذكره ابن الشهيد في إجازته الكبيرة</w:t>
      </w:r>
      <w:r w:rsidR="00054F7A">
        <w:rPr>
          <w:rtl/>
        </w:rPr>
        <w:t>،</w:t>
      </w:r>
      <w:r>
        <w:rPr>
          <w:rtl/>
        </w:rPr>
        <w:t xml:space="preserve"> راجع البحار 109</w:t>
      </w:r>
      <w:r w:rsidR="00054F7A">
        <w:rPr>
          <w:rtl/>
        </w:rPr>
        <w:t>:</w:t>
      </w:r>
      <w:r>
        <w:rPr>
          <w:rtl/>
        </w:rPr>
        <w:t xml:space="preserve"> 35.</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مستدرك الوسائل 3</w:t>
            </w:r>
            <w:r w:rsidR="00054F7A">
              <w:rPr>
                <w:rtl/>
              </w:rPr>
              <w:t>:</w:t>
            </w:r>
            <w:r>
              <w:rPr>
                <w:rtl/>
              </w:rPr>
              <w:t xml:space="preserve"> 476.</w:t>
            </w:r>
          </w:p>
        </w:tc>
        <w:tc>
          <w:tcPr>
            <w:tcW w:w="2500" w:type="pct"/>
          </w:tcPr>
          <w:p w:rsidR="0077176E" w:rsidRDefault="0077176E" w:rsidP="00054F7A">
            <w:pPr>
              <w:pStyle w:val="libFootnote0"/>
              <w:rPr>
                <w:rtl/>
              </w:rPr>
            </w:pPr>
            <w:r>
              <w:rPr>
                <w:rtl/>
              </w:rPr>
              <w:t>(4) لسان الميزان 1</w:t>
            </w:r>
            <w:r w:rsidR="00054F7A">
              <w:rPr>
                <w:rtl/>
              </w:rPr>
              <w:t>:</w:t>
            </w:r>
            <w:r>
              <w:rPr>
                <w:rtl/>
              </w:rPr>
              <w:t xml:space="preserve"> 429.</w:t>
            </w:r>
          </w:p>
        </w:tc>
      </w:tr>
    </w:tbl>
    <w:p w:rsidR="0077176E" w:rsidRDefault="0077176E" w:rsidP="00054F7A">
      <w:pPr>
        <w:pStyle w:val="libFootnote0"/>
        <w:rPr>
          <w:rtl/>
        </w:rPr>
      </w:pPr>
      <w:r>
        <w:rPr>
          <w:rtl/>
        </w:rPr>
        <w:t>(5) أمل الآمل 2</w:t>
      </w:r>
      <w:r w:rsidR="00054F7A">
        <w:rPr>
          <w:rtl/>
        </w:rPr>
        <w:t>:</w:t>
      </w:r>
      <w:r>
        <w:rPr>
          <w:rtl/>
        </w:rPr>
        <w:t xml:space="preserve"> 234</w:t>
      </w:r>
      <w:r w:rsidR="00054F7A">
        <w:rPr>
          <w:rtl/>
        </w:rPr>
        <w:t>،</w:t>
      </w:r>
      <w:r>
        <w:rPr>
          <w:rtl/>
        </w:rPr>
        <w:t xml:space="preserve"> الروضات 6</w:t>
      </w:r>
      <w:r w:rsidR="00054F7A">
        <w:rPr>
          <w:rtl/>
        </w:rPr>
        <w:t>:</w:t>
      </w:r>
      <w:r>
        <w:rPr>
          <w:rtl/>
        </w:rPr>
        <w:t xml:space="preserve"> 249</w:t>
      </w:r>
      <w:r w:rsidR="00054F7A">
        <w:rPr>
          <w:rtl/>
        </w:rPr>
        <w:t>،</w:t>
      </w:r>
      <w:r>
        <w:rPr>
          <w:rtl/>
        </w:rPr>
        <w:t xml:space="preserve"> الذريعة 3</w:t>
      </w:r>
      <w:r w:rsidR="00054F7A">
        <w:rPr>
          <w:rtl/>
        </w:rPr>
        <w:t>:</w:t>
      </w:r>
      <w:r>
        <w:rPr>
          <w:rtl/>
        </w:rPr>
        <w:t xml:space="preserve"> 117</w:t>
      </w:r>
      <w:r w:rsidR="00054F7A">
        <w:rPr>
          <w:rtl/>
        </w:rPr>
        <w:t>،</w:t>
      </w:r>
      <w:r>
        <w:rPr>
          <w:rtl/>
        </w:rPr>
        <w:t xml:space="preserve"> معجم رجال الحديث 14</w:t>
      </w:r>
      <w:r w:rsidR="00054F7A">
        <w:rPr>
          <w:rtl/>
        </w:rPr>
        <w:t>:</w:t>
      </w:r>
      <w:r>
        <w:rPr>
          <w:rtl/>
        </w:rPr>
        <w:t xml:space="preserve"> 295.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أحد عشر جزءا</w:t>
      </w:r>
      <w:r>
        <w:rPr>
          <w:rFonts w:hint="cs"/>
          <w:rtl/>
        </w:rPr>
        <w:t>ً</w:t>
      </w:r>
      <w:r>
        <w:rPr>
          <w:rtl/>
        </w:rPr>
        <w:t xml:space="preserve"> من هذه الأجزاء.</w:t>
      </w:r>
    </w:p>
    <w:p w:rsidR="0077176E" w:rsidRDefault="0077176E" w:rsidP="000605B2">
      <w:pPr>
        <w:pStyle w:val="libNormal"/>
        <w:rPr>
          <w:rtl/>
        </w:rPr>
      </w:pPr>
      <w:r>
        <w:rPr>
          <w:rtl/>
        </w:rPr>
        <w:t>لفت نظر</w:t>
      </w:r>
      <w:r w:rsidR="00054F7A">
        <w:rPr>
          <w:rtl/>
        </w:rPr>
        <w:t>:</w:t>
      </w:r>
      <w:r>
        <w:rPr>
          <w:rtl/>
        </w:rPr>
        <w:t xml:space="preserve"> أسانيد الروايات الموجودة في أربعة أجزاء من الكتاب كامل</w:t>
      </w:r>
      <w:r w:rsidR="00054F7A">
        <w:rPr>
          <w:rtl/>
        </w:rPr>
        <w:t>،</w:t>
      </w:r>
      <w:r>
        <w:rPr>
          <w:rtl/>
        </w:rPr>
        <w:t xml:space="preserve"> أم</w:t>
      </w:r>
      <w:r>
        <w:rPr>
          <w:rFonts w:hint="cs"/>
          <w:rtl/>
        </w:rPr>
        <w:t>ّ</w:t>
      </w:r>
      <w:r>
        <w:rPr>
          <w:rtl/>
        </w:rPr>
        <w:t>ا</w:t>
      </w:r>
      <w:r w:rsidR="00A07D50">
        <w:rPr>
          <w:rtl/>
        </w:rPr>
        <w:t xml:space="preserve"> </w:t>
      </w:r>
      <w:r>
        <w:rPr>
          <w:rtl/>
        </w:rPr>
        <w:t>في بقية الأجزاء ذكر الروايات مرسلا</w:t>
      </w:r>
      <w:r>
        <w:rPr>
          <w:rFonts w:hint="cs"/>
          <w:rtl/>
        </w:rPr>
        <w:t>ً</w:t>
      </w:r>
      <w:r>
        <w:rPr>
          <w:rtl/>
        </w:rPr>
        <w:t xml:space="preserve"> أو مع إرسال في سنده</w:t>
      </w:r>
      <w:r w:rsidR="00054F7A">
        <w:rPr>
          <w:rtl/>
        </w:rPr>
        <w:t>،</w:t>
      </w:r>
      <w:r>
        <w:rPr>
          <w:rtl/>
        </w:rPr>
        <w:t xml:space="preserve"> ولعل</w:t>
      </w:r>
      <w:r>
        <w:rPr>
          <w:rFonts w:hint="cs"/>
          <w:rtl/>
        </w:rPr>
        <w:t>ّ</w:t>
      </w:r>
      <w:r>
        <w:rPr>
          <w:rtl/>
        </w:rPr>
        <w:t>ه من عمل</w:t>
      </w:r>
      <w:r w:rsidR="00A07D50">
        <w:rPr>
          <w:rtl/>
        </w:rPr>
        <w:t xml:space="preserve"> </w:t>
      </w:r>
      <w:r>
        <w:rPr>
          <w:rtl/>
        </w:rPr>
        <w:t>النس</w:t>
      </w:r>
      <w:r>
        <w:rPr>
          <w:rFonts w:hint="cs"/>
          <w:rtl/>
        </w:rPr>
        <w:t>ّ</w:t>
      </w:r>
      <w:r>
        <w:rPr>
          <w:rtl/>
        </w:rPr>
        <w:t>اخ.</w:t>
      </w:r>
    </w:p>
    <w:p w:rsidR="0077176E" w:rsidRDefault="0077176E" w:rsidP="000605B2">
      <w:pPr>
        <w:pStyle w:val="libNormal"/>
        <w:rPr>
          <w:rtl/>
        </w:rPr>
      </w:pPr>
      <w:r>
        <w:rPr>
          <w:rtl/>
        </w:rPr>
        <w:t>2</w:t>
      </w:r>
      <w:r w:rsidR="00054F7A">
        <w:rPr>
          <w:rtl/>
        </w:rPr>
        <w:t xml:space="preserve"> - </w:t>
      </w:r>
      <w:r>
        <w:rPr>
          <w:rtl/>
        </w:rPr>
        <w:t>كتاب الفرج في الأوقات والمخرج بالبينات.</w:t>
      </w:r>
    </w:p>
    <w:p w:rsidR="0077176E" w:rsidRDefault="0077176E" w:rsidP="000605B2">
      <w:pPr>
        <w:pStyle w:val="libNormal"/>
        <w:rPr>
          <w:rtl/>
        </w:rPr>
      </w:pPr>
      <w:r>
        <w:rPr>
          <w:rtl/>
        </w:rPr>
        <w:t>ذكره الشيخ منتجب الدين في الفهرست.</w:t>
      </w:r>
    </w:p>
    <w:p w:rsidR="0077176E" w:rsidRDefault="0077176E" w:rsidP="000605B2">
      <w:pPr>
        <w:pStyle w:val="libNormal"/>
        <w:rPr>
          <w:rtl/>
        </w:rPr>
      </w:pPr>
      <w:r>
        <w:rPr>
          <w:rtl/>
        </w:rPr>
        <w:t>3</w:t>
      </w:r>
      <w:r w:rsidR="00054F7A">
        <w:rPr>
          <w:rtl/>
        </w:rPr>
        <w:t xml:space="preserve"> - </w:t>
      </w:r>
      <w:r>
        <w:rPr>
          <w:rtl/>
        </w:rPr>
        <w:t>شرح مسائل الذريعة.</w:t>
      </w:r>
    </w:p>
    <w:p w:rsidR="0077176E" w:rsidRDefault="0077176E" w:rsidP="000605B2">
      <w:pPr>
        <w:pStyle w:val="libNormal"/>
        <w:rPr>
          <w:rtl/>
        </w:rPr>
      </w:pPr>
      <w:r>
        <w:rPr>
          <w:rtl/>
        </w:rPr>
        <w:t>4</w:t>
      </w:r>
      <w:r w:rsidR="00054F7A">
        <w:rPr>
          <w:rtl/>
        </w:rPr>
        <w:t xml:space="preserve"> - </w:t>
      </w:r>
      <w:r>
        <w:rPr>
          <w:rtl/>
        </w:rPr>
        <w:t>كتاب الزهد والتقوى.</w:t>
      </w:r>
    </w:p>
    <w:p w:rsidR="0077176E" w:rsidRDefault="0077176E" w:rsidP="000605B2">
      <w:pPr>
        <w:pStyle w:val="libNormal"/>
        <w:rPr>
          <w:rtl/>
        </w:rPr>
      </w:pPr>
      <w:r>
        <w:rPr>
          <w:rtl/>
        </w:rPr>
        <w:t>قال في الرياض بعد ذكر ترجمته</w:t>
      </w:r>
      <w:r w:rsidR="00054F7A">
        <w:rPr>
          <w:rtl/>
        </w:rPr>
        <w:t>:</w:t>
      </w:r>
      <w:r>
        <w:rPr>
          <w:rtl/>
        </w:rPr>
        <w:t xml:space="preserve"> « عندنا المجلد الثاني من كتاب مختصر</w:t>
      </w:r>
      <w:r w:rsidR="00A07D50">
        <w:rPr>
          <w:rtl/>
        </w:rPr>
        <w:t xml:space="preserve"> </w:t>
      </w:r>
      <w:r>
        <w:rPr>
          <w:rtl/>
        </w:rPr>
        <w:t>المصباح وضم بعض الفوائد إلى الأصل</w:t>
      </w:r>
      <w:r w:rsidR="00054F7A">
        <w:rPr>
          <w:rtl/>
        </w:rPr>
        <w:t>،</w:t>
      </w:r>
      <w:r>
        <w:rPr>
          <w:rtl/>
        </w:rPr>
        <w:t xml:space="preserve"> ويلوح من بعض مواضعه </w:t>
      </w:r>
      <w:r>
        <w:rPr>
          <w:rFonts w:hint="cs"/>
          <w:rtl/>
        </w:rPr>
        <w:t>ا</w:t>
      </w:r>
      <w:r>
        <w:rPr>
          <w:rtl/>
        </w:rPr>
        <w:t>نه من مؤلفات</w:t>
      </w:r>
      <w:r w:rsidR="00A07D50">
        <w:rPr>
          <w:rtl/>
        </w:rPr>
        <w:t xml:space="preserve"> </w:t>
      </w:r>
      <w:r>
        <w:rPr>
          <w:rtl/>
        </w:rPr>
        <w:t>الطبري المذكور</w:t>
      </w:r>
      <w:r w:rsidR="00054F7A">
        <w:rPr>
          <w:rtl/>
        </w:rPr>
        <w:t>،</w:t>
      </w:r>
      <w:r>
        <w:rPr>
          <w:rtl/>
        </w:rPr>
        <w:t xml:space="preserve"> ولعل</w:t>
      </w:r>
      <w:r>
        <w:rPr>
          <w:rFonts w:hint="cs"/>
          <w:rtl/>
        </w:rPr>
        <w:t>ّ</w:t>
      </w:r>
      <w:r>
        <w:rPr>
          <w:rtl/>
        </w:rPr>
        <w:t>ه بعينه هو الكتاب المعنون بكتاب الزهد والتقوى</w:t>
      </w:r>
      <w:r w:rsidR="00054F7A">
        <w:rPr>
          <w:rtl/>
        </w:rPr>
        <w:t>،</w:t>
      </w:r>
      <w:r>
        <w:rPr>
          <w:rtl/>
        </w:rPr>
        <w:t xml:space="preserve"> أو غيره</w:t>
      </w:r>
      <w:r w:rsidR="00A07D50">
        <w:rPr>
          <w:rtl/>
        </w:rPr>
        <w:t xml:space="preserve"> </w:t>
      </w:r>
      <w:r>
        <w:rPr>
          <w:rtl/>
        </w:rPr>
        <w:t xml:space="preserve">من الكتب المذكورة في المتن » </w:t>
      </w:r>
      <w:r w:rsidRPr="00054F7A">
        <w:rPr>
          <w:rStyle w:val="libFootnotenumChar"/>
          <w:rtl/>
        </w:rPr>
        <w:t>(1)</w:t>
      </w:r>
      <w:r>
        <w:rPr>
          <w:rtl/>
        </w:rPr>
        <w:t>.</w:t>
      </w:r>
    </w:p>
    <w:p w:rsidR="0077176E" w:rsidRPr="009E55AD" w:rsidRDefault="0077176E" w:rsidP="00054F7A">
      <w:pPr>
        <w:pStyle w:val="libBold1"/>
        <w:rPr>
          <w:rtl/>
        </w:rPr>
      </w:pPr>
      <w:r>
        <w:rPr>
          <w:rtl/>
        </w:rPr>
        <w:t>منهجنا في التحقيق</w:t>
      </w:r>
      <w:r w:rsidR="00054F7A">
        <w:rPr>
          <w:rtl/>
        </w:rPr>
        <w:t>:</w:t>
      </w:r>
    </w:p>
    <w:p w:rsidR="0077176E" w:rsidRDefault="0077176E" w:rsidP="000605B2">
      <w:pPr>
        <w:pStyle w:val="libNormal"/>
        <w:rPr>
          <w:rtl/>
        </w:rPr>
      </w:pPr>
      <w:r>
        <w:rPr>
          <w:rtl/>
        </w:rPr>
        <w:t>راعيت في تصحيح الكتاب والتعليق عليه ا</w:t>
      </w:r>
      <w:r>
        <w:rPr>
          <w:rFonts w:hint="cs"/>
          <w:rtl/>
        </w:rPr>
        <w:t>ُ</w:t>
      </w:r>
      <w:r>
        <w:rPr>
          <w:rtl/>
        </w:rPr>
        <w:t>مورا</w:t>
      </w:r>
      <w:r>
        <w:rPr>
          <w:rFonts w:hint="cs"/>
          <w:rtl/>
        </w:rPr>
        <w:t>ً</w:t>
      </w:r>
      <w:r w:rsidR="00054F7A">
        <w:rPr>
          <w:rtl/>
        </w:rPr>
        <w:t>:</w:t>
      </w:r>
    </w:p>
    <w:p w:rsidR="0077176E" w:rsidRDefault="0077176E" w:rsidP="000605B2">
      <w:pPr>
        <w:pStyle w:val="libNormal"/>
        <w:rPr>
          <w:rtl/>
        </w:rPr>
      </w:pPr>
      <w:r>
        <w:rPr>
          <w:rtl/>
        </w:rPr>
        <w:t>1</w:t>
      </w:r>
      <w:r w:rsidR="00054F7A">
        <w:rPr>
          <w:rtl/>
        </w:rPr>
        <w:t xml:space="preserve"> - </w:t>
      </w:r>
      <w:r>
        <w:rPr>
          <w:rtl/>
        </w:rPr>
        <w:t>اعتمدت في تصحيح الكتاب والتعليق عليه على نسختين</w:t>
      </w:r>
      <w:r w:rsidR="00054F7A">
        <w:rPr>
          <w:rtl/>
        </w:rPr>
        <w:t>:</w:t>
      </w:r>
    </w:p>
    <w:p w:rsidR="0077176E" w:rsidRDefault="0077176E" w:rsidP="000605B2">
      <w:pPr>
        <w:pStyle w:val="libNormal"/>
        <w:rPr>
          <w:rtl/>
        </w:rPr>
      </w:pPr>
      <w:r>
        <w:rPr>
          <w:rtl/>
        </w:rPr>
        <w:t>أحدها</w:t>
      </w:r>
      <w:r w:rsidR="00054F7A">
        <w:rPr>
          <w:rtl/>
        </w:rPr>
        <w:t>:</w:t>
      </w:r>
      <w:r>
        <w:rPr>
          <w:rtl/>
        </w:rPr>
        <w:t xml:space="preserve"> النسخة المطبوعة في مشهد مولانا أمير المؤمنين </w:t>
      </w:r>
      <w:r w:rsidR="00054F7A" w:rsidRPr="00054F7A">
        <w:rPr>
          <w:rStyle w:val="libAlaemChar"/>
          <w:rFonts w:hint="cs"/>
          <w:rtl/>
        </w:rPr>
        <w:t>عليه‌السلام</w:t>
      </w:r>
      <w:r>
        <w:rPr>
          <w:rtl/>
        </w:rPr>
        <w:t xml:space="preserve"> سنة 1369 ه‍</w:t>
      </w:r>
      <w:r w:rsidR="00054F7A">
        <w:rPr>
          <w:rtl/>
        </w:rPr>
        <w:t>،</w:t>
      </w:r>
      <w:r w:rsidR="00A07D50">
        <w:rPr>
          <w:rtl/>
        </w:rPr>
        <w:t xml:space="preserve"> </w:t>
      </w:r>
      <w:r>
        <w:rPr>
          <w:rtl/>
        </w:rPr>
        <w:t>في 290 ورقة</w:t>
      </w:r>
      <w:r w:rsidR="00054F7A">
        <w:rPr>
          <w:rtl/>
        </w:rPr>
        <w:t>،</w:t>
      </w:r>
      <w:r>
        <w:rPr>
          <w:rtl/>
        </w:rPr>
        <w:t xml:space="preserve"> تشتمل على أحد عشر جزءا</w:t>
      </w:r>
      <w:r>
        <w:rPr>
          <w:rFonts w:hint="cs"/>
          <w:rtl/>
        </w:rPr>
        <w:t>ً</w:t>
      </w:r>
      <w:r>
        <w:rPr>
          <w:rtl/>
        </w:rPr>
        <w:t xml:space="preserve"> حسب تجزئة المصنف</w:t>
      </w:r>
      <w:r w:rsidR="00054F7A">
        <w:rPr>
          <w:rtl/>
        </w:rPr>
        <w:t>،</w:t>
      </w:r>
      <w:r>
        <w:rPr>
          <w:rtl/>
        </w:rPr>
        <w:t xml:space="preserve"> هذه النسخة</w:t>
      </w:r>
      <w:r w:rsidR="00A07D50">
        <w:rPr>
          <w:rtl/>
        </w:rPr>
        <w:t xml:space="preserve"> </w:t>
      </w:r>
      <w:r>
        <w:rPr>
          <w:rtl/>
        </w:rPr>
        <w:t>قد قوبلت بعد</w:t>
      </w:r>
      <w:r>
        <w:rPr>
          <w:rFonts w:hint="cs"/>
          <w:rtl/>
        </w:rPr>
        <w:t>ّ</w:t>
      </w:r>
      <w:r>
        <w:rPr>
          <w:rtl/>
        </w:rPr>
        <w:t>ة نسخ باهتمام الشيخ محمّد حسن الجواهري</w:t>
      </w:r>
      <w:r w:rsidR="00054F7A">
        <w:rPr>
          <w:rtl/>
        </w:rPr>
        <w:t>،</w:t>
      </w:r>
      <w:r>
        <w:rPr>
          <w:rtl/>
        </w:rPr>
        <w:t xml:space="preserve"> وقد رمزتها بالحرف</w:t>
      </w:r>
      <w:r w:rsidR="00A07D50">
        <w:rPr>
          <w:rtl/>
        </w:rPr>
        <w:t xml:space="preserve"> </w:t>
      </w:r>
      <w:r>
        <w:rPr>
          <w:rtl/>
        </w:rPr>
        <w:t>« ط ».</w:t>
      </w:r>
    </w:p>
    <w:p w:rsidR="0077176E" w:rsidRDefault="0077176E" w:rsidP="000605B2">
      <w:pPr>
        <w:pStyle w:val="libNormal"/>
        <w:rPr>
          <w:rtl/>
        </w:rPr>
      </w:pPr>
      <w:r>
        <w:rPr>
          <w:rtl/>
        </w:rPr>
        <w:t>ثانيها</w:t>
      </w:r>
      <w:r w:rsidR="00054F7A">
        <w:rPr>
          <w:rtl/>
        </w:rPr>
        <w:t>:</w:t>
      </w:r>
      <w:r>
        <w:rPr>
          <w:rtl/>
        </w:rPr>
        <w:t xml:space="preserve"> النسخة المخطوطة المحفوظة في مكتبة ملك بطهران</w:t>
      </w:r>
      <w:r w:rsidR="00054F7A">
        <w:rPr>
          <w:rtl/>
        </w:rPr>
        <w:t>،</w:t>
      </w:r>
      <w:r>
        <w:rPr>
          <w:rtl/>
        </w:rPr>
        <w:t xml:space="preserve"> وقد رمزت لهذه</w:t>
      </w:r>
      <w:r w:rsidR="00A07D50">
        <w:rPr>
          <w:rtl/>
        </w:rPr>
        <w:t xml:space="preserve"> </w:t>
      </w:r>
      <w:r>
        <w:rPr>
          <w:rtl/>
        </w:rPr>
        <w:t>النسخة « م ».</w:t>
      </w:r>
    </w:p>
    <w:p w:rsidR="00A07D50" w:rsidRDefault="0077176E" w:rsidP="00A07D50">
      <w:pPr>
        <w:pStyle w:val="libNormal"/>
        <w:rPr>
          <w:rtl/>
        </w:rPr>
      </w:pPr>
      <w:r>
        <w:rPr>
          <w:rtl/>
        </w:rPr>
        <w:t>2</w:t>
      </w:r>
      <w:r w:rsidR="00054F7A">
        <w:rPr>
          <w:rFonts w:hint="cs"/>
          <w:rtl/>
        </w:rPr>
        <w:t xml:space="preserve"> - </w:t>
      </w:r>
      <w:r>
        <w:rPr>
          <w:rtl/>
        </w:rPr>
        <w:t>استخرجت النصوص الحديثية الواردة في المتن</w:t>
      </w:r>
      <w:r w:rsidR="00054F7A">
        <w:rPr>
          <w:rtl/>
        </w:rPr>
        <w:t>،</w:t>
      </w:r>
      <w:r>
        <w:rPr>
          <w:rtl/>
        </w:rPr>
        <w:t xml:space="preserve"> من كتب المفيد</w:t>
      </w:r>
      <w:r w:rsidR="00A07D50">
        <w:rPr>
          <w:rtl/>
        </w:rPr>
        <w:t xml:space="preserve"> </w:t>
      </w:r>
    </w:p>
    <w:p w:rsidR="0077176E" w:rsidRPr="00262105" w:rsidRDefault="00A07D50" w:rsidP="00054F7A">
      <w:pPr>
        <w:pStyle w:val="libLine"/>
        <w:rPr>
          <w:rtl/>
        </w:rPr>
      </w:pPr>
      <w:r>
        <w:rPr>
          <w:rtl/>
        </w:rPr>
        <w:t>__________________</w:t>
      </w:r>
    </w:p>
    <w:p w:rsidR="0077176E" w:rsidRDefault="0077176E" w:rsidP="00054F7A">
      <w:pPr>
        <w:pStyle w:val="libFootnote0"/>
        <w:rPr>
          <w:rtl/>
        </w:rPr>
      </w:pPr>
      <w:r>
        <w:rPr>
          <w:rtl/>
        </w:rPr>
        <w:t>(1) الرياض 5</w:t>
      </w:r>
      <w:r w:rsidR="00054F7A">
        <w:rPr>
          <w:rtl/>
        </w:rPr>
        <w:t>:</w:t>
      </w:r>
      <w:r>
        <w:rPr>
          <w:rtl/>
        </w:rPr>
        <w:t xml:space="preserve"> 18.</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والصدوق والشيخ وسائر الكتب</w:t>
      </w:r>
      <w:r w:rsidR="00054F7A">
        <w:rPr>
          <w:rtl/>
        </w:rPr>
        <w:t>،</w:t>
      </w:r>
      <w:r>
        <w:rPr>
          <w:rtl/>
        </w:rPr>
        <w:t xml:space="preserve"> مع ذكر مظانها في الهامش.</w:t>
      </w:r>
    </w:p>
    <w:p w:rsidR="0077176E" w:rsidRDefault="0077176E" w:rsidP="000605B2">
      <w:pPr>
        <w:pStyle w:val="libNormal"/>
        <w:rPr>
          <w:rtl/>
        </w:rPr>
      </w:pPr>
      <w:r>
        <w:rPr>
          <w:rtl/>
        </w:rPr>
        <w:t>3</w:t>
      </w:r>
      <w:r w:rsidR="00054F7A">
        <w:rPr>
          <w:rFonts w:hint="cs"/>
          <w:rtl/>
        </w:rPr>
        <w:t xml:space="preserve"> - </w:t>
      </w:r>
      <w:r>
        <w:rPr>
          <w:rtl/>
        </w:rPr>
        <w:t>استقصيت كل ما نقله عنه العلاّمة المجلسي في البحار</w:t>
      </w:r>
      <w:r w:rsidR="00054F7A">
        <w:rPr>
          <w:rtl/>
        </w:rPr>
        <w:t>،</w:t>
      </w:r>
      <w:r>
        <w:rPr>
          <w:rtl/>
        </w:rPr>
        <w:t xml:space="preserve"> مع ذكر مظانها</w:t>
      </w:r>
      <w:r w:rsidR="00A07D50">
        <w:rPr>
          <w:rtl/>
        </w:rPr>
        <w:t xml:space="preserve"> </w:t>
      </w:r>
      <w:r>
        <w:rPr>
          <w:rtl/>
        </w:rPr>
        <w:t>في الهامش.</w:t>
      </w:r>
    </w:p>
    <w:p w:rsidR="0077176E" w:rsidRDefault="0077176E" w:rsidP="000605B2">
      <w:pPr>
        <w:pStyle w:val="libNormal"/>
        <w:rPr>
          <w:rtl/>
        </w:rPr>
      </w:pPr>
      <w:r>
        <w:rPr>
          <w:rtl/>
        </w:rPr>
        <w:t>4</w:t>
      </w:r>
      <w:r w:rsidR="00054F7A">
        <w:rPr>
          <w:rFonts w:hint="cs"/>
          <w:rtl/>
        </w:rPr>
        <w:t xml:space="preserve"> - </w:t>
      </w:r>
      <w:r>
        <w:rPr>
          <w:rtl/>
        </w:rPr>
        <w:t>اعتمدت بقدر الإمكان على التلفيق بين الكتاب وما يوجد في مصادر</w:t>
      </w:r>
      <w:r w:rsidR="00A07D50">
        <w:rPr>
          <w:rtl/>
        </w:rPr>
        <w:t xml:space="preserve"> </w:t>
      </w:r>
      <w:r>
        <w:rPr>
          <w:rtl/>
        </w:rPr>
        <w:t>ا</w:t>
      </w:r>
      <w:r>
        <w:rPr>
          <w:rFonts w:hint="cs"/>
          <w:rtl/>
        </w:rPr>
        <w:t>ُ</w:t>
      </w:r>
      <w:r>
        <w:rPr>
          <w:rtl/>
        </w:rPr>
        <w:t>خرى وما نقل عنه في البحار</w:t>
      </w:r>
      <w:r w:rsidR="00054F7A">
        <w:rPr>
          <w:rtl/>
        </w:rPr>
        <w:t>،</w:t>
      </w:r>
      <w:r>
        <w:rPr>
          <w:rtl/>
        </w:rPr>
        <w:t xml:space="preserve"> لإثبات نص</w:t>
      </w:r>
      <w:r>
        <w:rPr>
          <w:rFonts w:hint="cs"/>
          <w:rtl/>
        </w:rPr>
        <w:t>ّ</w:t>
      </w:r>
      <w:r>
        <w:rPr>
          <w:rtl/>
        </w:rPr>
        <w:t xml:space="preserve"> صحيح أقرب ما يكون لما تركه</w:t>
      </w:r>
      <w:r w:rsidR="00A07D50">
        <w:rPr>
          <w:rtl/>
        </w:rPr>
        <w:t xml:space="preserve"> </w:t>
      </w:r>
      <w:r>
        <w:rPr>
          <w:rtl/>
        </w:rPr>
        <w:t>المؤلف</w:t>
      </w:r>
      <w:r w:rsidR="00054F7A">
        <w:rPr>
          <w:rtl/>
        </w:rPr>
        <w:t>،</w:t>
      </w:r>
      <w:r>
        <w:rPr>
          <w:rtl/>
        </w:rPr>
        <w:t xml:space="preserve"> لعدم العثور على نسخة عتيقة قابلة للإعتماد عليها</w:t>
      </w:r>
      <w:r w:rsidR="00054F7A">
        <w:rPr>
          <w:rtl/>
        </w:rPr>
        <w:t>،</w:t>
      </w:r>
      <w:r>
        <w:rPr>
          <w:rtl/>
        </w:rPr>
        <w:t xml:space="preserve"> ووجود السقط</w:t>
      </w:r>
      <w:r w:rsidR="00A07D50">
        <w:rPr>
          <w:rtl/>
        </w:rPr>
        <w:t xml:space="preserve"> </w:t>
      </w:r>
      <w:r>
        <w:rPr>
          <w:rtl/>
        </w:rPr>
        <w:t>والتحريف في النسخ.</w:t>
      </w:r>
    </w:p>
    <w:p w:rsidR="0077176E" w:rsidRDefault="0077176E" w:rsidP="000605B2">
      <w:pPr>
        <w:pStyle w:val="libNormal"/>
        <w:rPr>
          <w:rtl/>
        </w:rPr>
      </w:pPr>
      <w:r>
        <w:rPr>
          <w:rtl/>
        </w:rPr>
        <w:t>5</w:t>
      </w:r>
      <w:r w:rsidR="00054F7A">
        <w:rPr>
          <w:rtl/>
        </w:rPr>
        <w:t xml:space="preserve"> - </w:t>
      </w:r>
      <w:r>
        <w:rPr>
          <w:rtl/>
        </w:rPr>
        <w:t>بذلت جهد الإمكان في ضبط الأعلام الواردين في الكتاب.</w:t>
      </w:r>
    </w:p>
    <w:p w:rsidR="0077176E" w:rsidRDefault="0077176E" w:rsidP="000605B2">
      <w:pPr>
        <w:pStyle w:val="libNormal"/>
        <w:rPr>
          <w:rtl/>
        </w:rPr>
      </w:pPr>
      <w:r>
        <w:rPr>
          <w:rtl/>
        </w:rPr>
        <w:t>6</w:t>
      </w:r>
      <w:r w:rsidR="00054F7A">
        <w:rPr>
          <w:rFonts w:hint="cs"/>
          <w:rtl/>
        </w:rPr>
        <w:t xml:space="preserve"> - </w:t>
      </w:r>
      <w:r>
        <w:rPr>
          <w:rtl/>
        </w:rPr>
        <w:t>جعلت في الخاتمة مستدركا</w:t>
      </w:r>
      <w:r>
        <w:rPr>
          <w:rFonts w:hint="cs"/>
          <w:rtl/>
        </w:rPr>
        <w:t>ً</w:t>
      </w:r>
      <w:r>
        <w:rPr>
          <w:rtl/>
        </w:rPr>
        <w:t xml:space="preserve"> للكتاب</w:t>
      </w:r>
      <w:r w:rsidR="00054F7A">
        <w:rPr>
          <w:rtl/>
        </w:rPr>
        <w:t>،</w:t>
      </w:r>
      <w:r>
        <w:rPr>
          <w:rtl/>
        </w:rPr>
        <w:t xml:space="preserve"> وذكرت فيه ما ذكر السيّد في</w:t>
      </w:r>
      <w:r w:rsidR="00A07D50">
        <w:rPr>
          <w:rtl/>
        </w:rPr>
        <w:t xml:space="preserve"> </w:t>
      </w:r>
      <w:r>
        <w:rPr>
          <w:rtl/>
        </w:rPr>
        <w:t>الإقبال منقولا</w:t>
      </w:r>
      <w:r>
        <w:rPr>
          <w:rFonts w:hint="cs"/>
          <w:rtl/>
        </w:rPr>
        <w:t>ً</w:t>
      </w:r>
      <w:r>
        <w:rPr>
          <w:rtl/>
        </w:rPr>
        <w:t xml:space="preserve"> عن هذا الكتاب.</w:t>
      </w:r>
    </w:p>
    <w:tbl>
      <w:tblPr>
        <w:bidiVisual/>
        <w:tblW w:w="0" w:type="auto"/>
        <w:tblLook w:val="01E0"/>
      </w:tblPr>
      <w:tblGrid>
        <w:gridCol w:w="3907"/>
        <w:gridCol w:w="3907"/>
      </w:tblGrid>
      <w:tr w:rsidR="0077176E" w:rsidTr="00054F7A">
        <w:tc>
          <w:tcPr>
            <w:tcW w:w="3907" w:type="dxa"/>
          </w:tcPr>
          <w:p w:rsidR="0077176E" w:rsidRDefault="0077176E" w:rsidP="00054F7A">
            <w:pPr>
              <w:ind w:firstLine="0"/>
              <w:rPr>
                <w:rtl/>
              </w:rPr>
            </w:pPr>
          </w:p>
        </w:tc>
        <w:tc>
          <w:tcPr>
            <w:tcW w:w="3907" w:type="dxa"/>
          </w:tcPr>
          <w:p w:rsidR="0077176E" w:rsidRDefault="00A07D50" w:rsidP="00054F7A">
            <w:pPr>
              <w:pStyle w:val="libCenter"/>
              <w:rPr>
                <w:rtl/>
              </w:rPr>
            </w:pPr>
            <w:r>
              <w:rPr>
                <w:rFonts w:hint="cs"/>
                <w:rtl/>
              </w:rPr>
              <w:t xml:space="preserve"> </w:t>
            </w:r>
            <w:r w:rsidR="0077176E">
              <w:rPr>
                <w:rtl/>
              </w:rPr>
              <w:t>الراجي شفاعة أوليائه</w:t>
            </w:r>
          </w:p>
          <w:p w:rsidR="0077176E" w:rsidRPr="001D0726" w:rsidRDefault="0077176E" w:rsidP="00054F7A">
            <w:pPr>
              <w:pStyle w:val="libCenterBold2"/>
              <w:rPr>
                <w:rtl/>
              </w:rPr>
            </w:pPr>
            <w:r w:rsidRPr="001D0726">
              <w:rPr>
                <w:rtl/>
              </w:rPr>
              <w:t>جواد القيومي الإصفهاني</w:t>
            </w:r>
          </w:p>
          <w:p w:rsidR="0077176E" w:rsidRDefault="0077176E" w:rsidP="00054F7A">
            <w:pPr>
              <w:pStyle w:val="libCenterBold2"/>
              <w:rPr>
                <w:rtl/>
              </w:rPr>
            </w:pPr>
            <w:r>
              <w:rPr>
                <w:rtl/>
              </w:rPr>
              <w:t>غر</w:t>
            </w:r>
            <w:r>
              <w:rPr>
                <w:rFonts w:hint="cs"/>
                <w:rtl/>
              </w:rPr>
              <w:t>ّ</w:t>
            </w:r>
            <w:r>
              <w:rPr>
                <w:rtl/>
              </w:rPr>
              <w:t>ة شهر رمضان المبارك سنة 1419 ه‍.</w:t>
            </w:r>
          </w:p>
        </w:tc>
      </w:tr>
    </w:tbl>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3"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8" w:name="_Toc395686044"/>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8"/>
    </w:p>
    <w:p w:rsidR="0077176E" w:rsidRDefault="0077176E" w:rsidP="000605B2">
      <w:pPr>
        <w:pStyle w:val="libNormal"/>
        <w:rPr>
          <w:rtl/>
        </w:rPr>
      </w:pPr>
      <w:bookmarkStart w:id="9" w:name="_Toc284671179"/>
      <w:bookmarkStart w:id="10" w:name="_Toc286744945"/>
      <w:bookmarkStart w:id="11" w:name="_Toc297573322"/>
      <w:bookmarkStart w:id="12" w:name="_Toc395685674"/>
      <w:r w:rsidRPr="004335E9">
        <w:rPr>
          <w:rtl/>
        </w:rPr>
        <w:t>ا</w:t>
      </w:r>
      <w:bookmarkEnd w:id="9"/>
      <w:bookmarkEnd w:id="10"/>
      <w:bookmarkEnd w:id="11"/>
      <w:bookmarkEnd w:id="12"/>
      <w:r>
        <w:rPr>
          <w:rtl/>
        </w:rPr>
        <w:t>لحمد لله الواحد القه</w:t>
      </w:r>
      <w:r>
        <w:rPr>
          <w:rFonts w:hint="cs"/>
          <w:rtl/>
        </w:rPr>
        <w:t>ّ</w:t>
      </w:r>
      <w:r>
        <w:rPr>
          <w:rtl/>
        </w:rPr>
        <w:t>ار</w:t>
      </w:r>
      <w:r w:rsidR="00054F7A">
        <w:rPr>
          <w:rtl/>
        </w:rPr>
        <w:t>،</w:t>
      </w:r>
      <w:r>
        <w:rPr>
          <w:rtl/>
        </w:rPr>
        <w:t xml:space="preserve"> الأزلي الجب</w:t>
      </w:r>
      <w:r>
        <w:rPr>
          <w:rFonts w:hint="cs"/>
          <w:rtl/>
        </w:rPr>
        <w:t>ّ</w:t>
      </w:r>
      <w:r>
        <w:rPr>
          <w:rtl/>
        </w:rPr>
        <w:t>ار</w:t>
      </w:r>
      <w:r w:rsidR="00054F7A">
        <w:rPr>
          <w:rtl/>
        </w:rPr>
        <w:t>،</w:t>
      </w:r>
      <w:r>
        <w:rPr>
          <w:rtl/>
        </w:rPr>
        <w:t xml:space="preserve"> العزيز الغف</w:t>
      </w:r>
      <w:r>
        <w:rPr>
          <w:rFonts w:hint="cs"/>
          <w:rtl/>
        </w:rPr>
        <w:t>ّ</w:t>
      </w:r>
      <w:r>
        <w:rPr>
          <w:rtl/>
        </w:rPr>
        <w:t>ار</w:t>
      </w:r>
      <w:r w:rsidR="00054F7A">
        <w:rPr>
          <w:rtl/>
        </w:rPr>
        <w:t>،</w:t>
      </w:r>
      <w:r>
        <w:rPr>
          <w:rtl/>
        </w:rPr>
        <w:t xml:space="preserve"> الكريم الست</w:t>
      </w:r>
      <w:r>
        <w:rPr>
          <w:rFonts w:hint="cs"/>
          <w:rtl/>
        </w:rPr>
        <w:t>ّ</w:t>
      </w:r>
      <w:r>
        <w:rPr>
          <w:rtl/>
        </w:rPr>
        <w:t>ار</w:t>
      </w:r>
      <w:r w:rsidR="00054F7A">
        <w:rPr>
          <w:rtl/>
        </w:rPr>
        <w:t>،</w:t>
      </w:r>
      <w:r>
        <w:rPr>
          <w:rtl/>
        </w:rPr>
        <w:t xml:space="preserve"> لا تدركه</w:t>
      </w:r>
      <w:r w:rsidR="00A07D50">
        <w:rPr>
          <w:rtl/>
        </w:rPr>
        <w:t xml:space="preserve"> </w:t>
      </w:r>
      <w:r>
        <w:rPr>
          <w:rtl/>
        </w:rPr>
        <w:t>الأبصار ولا تحيط به الأفكار</w:t>
      </w:r>
      <w:r w:rsidR="00054F7A">
        <w:rPr>
          <w:rtl/>
        </w:rPr>
        <w:t>،</w:t>
      </w:r>
      <w:r>
        <w:rPr>
          <w:rtl/>
        </w:rPr>
        <w:t xml:space="preserve"> الّذي ب</w:t>
      </w:r>
      <w:r>
        <w:rPr>
          <w:rFonts w:hint="cs"/>
          <w:rtl/>
        </w:rPr>
        <w:t>َ</w:t>
      </w:r>
      <w:r>
        <w:rPr>
          <w:rtl/>
        </w:rPr>
        <w:t>ع</w:t>
      </w:r>
      <w:r>
        <w:rPr>
          <w:rFonts w:hint="cs"/>
          <w:rtl/>
        </w:rPr>
        <w:t>ُ</w:t>
      </w:r>
      <w:r>
        <w:rPr>
          <w:rtl/>
        </w:rPr>
        <w:t>د</w:t>
      </w:r>
      <w:r>
        <w:rPr>
          <w:rFonts w:hint="cs"/>
          <w:rtl/>
        </w:rPr>
        <w:t>َ</w:t>
      </w:r>
      <w:r>
        <w:rPr>
          <w:rtl/>
        </w:rPr>
        <w:t xml:space="preserve"> فدنا</w:t>
      </w:r>
      <w:r w:rsidR="00054F7A">
        <w:rPr>
          <w:rtl/>
        </w:rPr>
        <w:t>،</w:t>
      </w:r>
      <w:r>
        <w:rPr>
          <w:rtl/>
        </w:rPr>
        <w:t xml:space="preserve"> فقر</w:t>
      </w:r>
      <w:r>
        <w:rPr>
          <w:rFonts w:hint="cs"/>
          <w:rtl/>
        </w:rPr>
        <w:t>ُ</w:t>
      </w:r>
      <w:r>
        <w:rPr>
          <w:rtl/>
        </w:rPr>
        <w:t>ب فنأى</w:t>
      </w:r>
      <w:r w:rsidR="00054F7A">
        <w:rPr>
          <w:rtl/>
        </w:rPr>
        <w:t>،</w:t>
      </w:r>
      <w:r>
        <w:rPr>
          <w:rtl/>
        </w:rPr>
        <w:t xml:space="preserve"> وشهد السر</w:t>
      </w:r>
      <w:r>
        <w:rPr>
          <w:rFonts w:hint="cs"/>
          <w:rtl/>
        </w:rPr>
        <w:t>ّ</w:t>
      </w:r>
      <w:r>
        <w:rPr>
          <w:rtl/>
        </w:rPr>
        <w:t xml:space="preserve"> والنجوى</w:t>
      </w:r>
      <w:r w:rsidR="00054F7A">
        <w:rPr>
          <w:rtl/>
        </w:rPr>
        <w:t>،</w:t>
      </w:r>
      <w:r w:rsidR="00A07D50">
        <w:rPr>
          <w:rtl/>
        </w:rPr>
        <w:t xml:space="preserve"> </w:t>
      </w:r>
      <w:r>
        <w:rPr>
          <w:rtl/>
        </w:rPr>
        <w:t>سبحانه وتعالى</w:t>
      </w:r>
      <w:r w:rsidR="00054F7A">
        <w:rPr>
          <w:rtl/>
        </w:rPr>
        <w:t>،</w:t>
      </w:r>
      <w:r>
        <w:rPr>
          <w:rtl/>
        </w:rPr>
        <w:t xml:space="preserve"> وأشهد أن لا إله إلا</w:t>
      </w:r>
      <w:r>
        <w:rPr>
          <w:rFonts w:hint="cs"/>
          <w:rtl/>
        </w:rPr>
        <w:t>ّ</w:t>
      </w:r>
      <w:r>
        <w:rPr>
          <w:rtl/>
        </w:rPr>
        <w:t xml:space="preserve"> الله وحده لا شريك له</w:t>
      </w:r>
      <w:r w:rsidR="00054F7A">
        <w:rPr>
          <w:rtl/>
        </w:rPr>
        <w:t>،</w:t>
      </w:r>
      <w:r>
        <w:rPr>
          <w:rtl/>
        </w:rPr>
        <w:t xml:space="preserve"> شهادة المخلص الموقن</w:t>
      </w:r>
      <w:r w:rsidR="00A07D50">
        <w:rPr>
          <w:rtl/>
        </w:rPr>
        <w:t xml:space="preserve"> </w:t>
      </w:r>
      <w:r>
        <w:rPr>
          <w:rtl/>
        </w:rPr>
        <w:t>المصد</w:t>
      </w:r>
      <w:r>
        <w:rPr>
          <w:rFonts w:hint="cs"/>
          <w:rtl/>
        </w:rPr>
        <w:t>ّ</w:t>
      </w:r>
      <w:r>
        <w:rPr>
          <w:rtl/>
        </w:rPr>
        <w:t>ق المؤمن</w:t>
      </w:r>
      <w:r w:rsidR="00054F7A">
        <w:rPr>
          <w:rtl/>
        </w:rPr>
        <w:t>،</w:t>
      </w:r>
      <w:r>
        <w:rPr>
          <w:rtl/>
        </w:rPr>
        <w:t xml:space="preserve"> وأشهد أن</w:t>
      </w:r>
      <w:r>
        <w:rPr>
          <w:rFonts w:hint="cs"/>
          <w:rtl/>
        </w:rPr>
        <w:t>ّ</w:t>
      </w:r>
      <w:r>
        <w:rPr>
          <w:rtl/>
        </w:rPr>
        <w:t xml:space="preserve"> محم</w:t>
      </w:r>
      <w:r>
        <w:rPr>
          <w:rFonts w:hint="cs"/>
          <w:rtl/>
        </w:rPr>
        <w:t>ّ</w:t>
      </w:r>
      <w:r>
        <w:rPr>
          <w:rtl/>
        </w:rPr>
        <w:t>داً عبده المصطفى</w:t>
      </w:r>
      <w:r>
        <w:rPr>
          <w:rFonts w:hint="cs"/>
          <w:rtl/>
        </w:rPr>
        <w:t>ٰ</w:t>
      </w:r>
      <w:r>
        <w:rPr>
          <w:rtl/>
        </w:rPr>
        <w:t xml:space="preserve"> ونبي</w:t>
      </w:r>
      <w:r>
        <w:rPr>
          <w:rFonts w:hint="cs"/>
          <w:rtl/>
        </w:rPr>
        <w:t>ّ</w:t>
      </w:r>
      <w:r>
        <w:rPr>
          <w:rtl/>
        </w:rPr>
        <w:t>ه المجتبى</w:t>
      </w:r>
      <w:r w:rsidR="00054F7A">
        <w:rPr>
          <w:rtl/>
        </w:rPr>
        <w:t>،</w:t>
      </w:r>
      <w:r>
        <w:rPr>
          <w:rtl/>
        </w:rPr>
        <w:t xml:space="preserve"> الّذي له ولأهله</w:t>
      </w:r>
      <w:r w:rsidR="00A07D50">
        <w:rPr>
          <w:rtl/>
        </w:rPr>
        <w:t xml:space="preserve"> </w:t>
      </w:r>
      <w:r>
        <w:rPr>
          <w:rtl/>
        </w:rPr>
        <w:t>خلق الأرض والسماء وما بينهما من جميع الأشياء</w:t>
      </w:r>
      <w:r w:rsidR="00054F7A">
        <w:rPr>
          <w:rtl/>
        </w:rPr>
        <w:t>،</w:t>
      </w:r>
      <w:r>
        <w:rPr>
          <w:rtl/>
        </w:rPr>
        <w:t xml:space="preserve"> عليه وعلى آله صلاة رب</w:t>
      </w:r>
      <w:r>
        <w:rPr>
          <w:rFonts w:hint="cs"/>
          <w:rtl/>
        </w:rPr>
        <w:t>ّ</w:t>
      </w:r>
      <w:r w:rsidR="00A07D50">
        <w:rPr>
          <w:rtl/>
        </w:rPr>
        <w:t xml:space="preserve"> </w:t>
      </w:r>
      <w:r>
        <w:rPr>
          <w:rtl/>
        </w:rPr>
        <w:t>الع</w:t>
      </w:r>
      <w:r>
        <w:rPr>
          <w:rFonts w:hint="cs"/>
          <w:rtl/>
        </w:rPr>
        <w:t>ُ</w:t>
      </w:r>
      <w:r>
        <w:rPr>
          <w:rtl/>
        </w:rPr>
        <w:t>لى</w:t>
      </w:r>
      <w:r>
        <w:rPr>
          <w:rFonts w:hint="cs"/>
          <w:rtl/>
        </w:rPr>
        <w:t>ٰ</w:t>
      </w:r>
      <w:r>
        <w:rPr>
          <w:rtl/>
        </w:rPr>
        <w:t>.</w:t>
      </w:r>
    </w:p>
    <w:p w:rsidR="0077176E" w:rsidRDefault="0077176E" w:rsidP="000605B2">
      <w:pPr>
        <w:pStyle w:val="libNormal"/>
        <w:rPr>
          <w:rtl/>
        </w:rPr>
      </w:pPr>
      <w:r>
        <w:rPr>
          <w:rtl/>
        </w:rPr>
        <w:t>أم</w:t>
      </w:r>
      <w:r>
        <w:rPr>
          <w:rFonts w:hint="cs"/>
          <w:rtl/>
        </w:rPr>
        <w:t>ّ</w:t>
      </w:r>
      <w:r>
        <w:rPr>
          <w:rtl/>
        </w:rPr>
        <w:t>ا بعد</w:t>
      </w:r>
      <w:r w:rsidR="00054F7A">
        <w:rPr>
          <w:rtl/>
        </w:rPr>
        <w:t>:</w:t>
      </w:r>
      <w:r>
        <w:rPr>
          <w:rtl/>
        </w:rPr>
        <w:t xml:space="preserve"> فان</w:t>
      </w:r>
      <w:r>
        <w:rPr>
          <w:rFonts w:hint="cs"/>
          <w:rtl/>
        </w:rPr>
        <w:t>ّ</w:t>
      </w:r>
      <w:r>
        <w:rPr>
          <w:rtl/>
        </w:rPr>
        <w:t xml:space="preserve"> الّذي حملني على عمل هذا الكتاب</w:t>
      </w:r>
      <w:r w:rsidR="00054F7A">
        <w:rPr>
          <w:rtl/>
        </w:rPr>
        <w:t>،</w:t>
      </w:r>
      <w:r>
        <w:rPr>
          <w:rtl/>
        </w:rPr>
        <w:t xml:space="preserve"> ان</w:t>
      </w:r>
      <w:r>
        <w:rPr>
          <w:rFonts w:hint="cs"/>
          <w:rtl/>
        </w:rPr>
        <w:t>ّ</w:t>
      </w:r>
      <w:r>
        <w:rPr>
          <w:rtl/>
        </w:rPr>
        <w:t>ي لما رأيت الخلق الكثير</w:t>
      </w:r>
      <w:r w:rsidR="00A07D50">
        <w:rPr>
          <w:rtl/>
        </w:rPr>
        <w:t xml:space="preserve"> </w:t>
      </w:r>
      <w:r>
        <w:rPr>
          <w:rtl/>
        </w:rPr>
        <w:t>والجم</w:t>
      </w:r>
      <w:r>
        <w:rPr>
          <w:rFonts w:hint="cs"/>
          <w:rtl/>
        </w:rPr>
        <w:t>ّ</w:t>
      </w:r>
      <w:r>
        <w:rPr>
          <w:rtl/>
        </w:rPr>
        <w:t xml:space="preserve"> الغفير يتسمون بالتشيع</w:t>
      </w:r>
      <w:r w:rsidR="00054F7A">
        <w:rPr>
          <w:rtl/>
        </w:rPr>
        <w:t>،</w:t>
      </w:r>
      <w:r>
        <w:rPr>
          <w:rtl/>
        </w:rPr>
        <w:t xml:space="preserve"> ولا يعرفونه ومرتبته</w:t>
      </w:r>
      <w:r w:rsidR="00054F7A">
        <w:rPr>
          <w:rtl/>
        </w:rPr>
        <w:t>،</w:t>
      </w:r>
      <w:r>
        <w:rPr>
          <w:rtl/>
        </w:rPr>
        <w:t xml:space="preserve"> ولا يؤد</w:t>
      </w:r>
      <w:r>
        <w:rPr>
          <w:rFonts w:hint="cs"/>
          <w:rtl/>
        </w:rPr>
        <w:t>ّ</w:t>
      </w:r>
      <w:r>
        <w:rPr>
          <w:rtl/>
        </w:rPr>
        <w:t>ون حقوقه وحرمته</w:t>
      </w:r>
      <w:r w:rsidR="00054F7A">
        <w:rPr>
          <w:rtl/>
        </w:rPr>
        <w:t>،</w:t>
      </w:r>
      <w:r w:rsidR="00A07D50">
        <w:rPr>
          <w:rtl/>
        </w:rPr>
        <w:t xml:space="preserve"> </w:t>
      </w:r>
      <w:r>
        <w:rPr>
          <w:rtl/>
        </w:rPr>
        <w:t>والعاقل إذا كان معه شيء يجب أن يعرفه حق</w:t>
      </w:r>
      <w:r>
        <w:rPr>
          <w:rFonts w:hint="cs"/>
          <w:rtl/>
        </w:rPr>
        <w:t>ّ</w:t>
      </w:r>
      <w:r>
        <w:rPr>
          <w:rtl/>
        </w:rPr>
        <w:t xml:space="preserve"> معرفته</w:t>
      </w:r>
      <w:r w:rsidR="00054F7A">
        <w:rPr>
          <w:rtl/>
        </w:rPr>
        <w:t>،</w:t>
      </w:r>
      <w:r>
        <w:rPr>
          <w:rtl/>
        </w:rPr>
        <w:t xml:space="preserve"> ليكرمه إن كان كريما</w:t>
      </w:r>
      <w:r>
        <w:rPr>
          <w:rFonts w:hint="cs"/>
          <w:rtl/>
        </w:rPr>
        <w:t>ً</w:t>
      </w:r>
      <w:r w:rsidR="00054F7A">
        <w:rPr>
          <w:rtl/>
        </w:rPr>
        <w:t>،</w:t>
      </w:r>
      <w:r>
        <w:rPr>
          <w:rtl/>
        </w:rPr>
        <w:t xml:space="preserve"> وإن</w:t>
      </w:r>
      <w:r w:rsidR="00A07D50">
        <w:rPr>
          <w:rtl/>
        </w:rPr>
        <w:t xml:space="preserve"> </w:t>
      </w:r>
      <w:r>
        <w:rPr>
          <w:rtl/>
        </w:rPr>
        <w:t>كان عزيزا</w:t>
      </w:r>
      <w:r>
        <w:rPr>
          <w:rFonts w:hint="cs"/>
          <w:rtl/>
        </w:rPr>
        <w:t>ً</w:t>
      </w:r>
      <w:r>
        <w:rPr>
          <w:rtl/>
        </w:rPr>
        <w:t xml:space="preserve"> أعز</w:t>
      </w:r>
      <w:r>
        <w:rPr>
          <w:rFonts w:hint="cs"/>
          <w:rtl/>
        </w:rPr>
        <w:t>ّ</w:t>
      </w:r>
      <w:r>
        <w:rPr>
          <w:rtl/>
        </w:rPr>
        <w:t>ه وصانه مم</w:t>
      </w:r>
      <w:r>
        <w:rPr>
          <w:rFonts w:hint="cs"/>
          <w:rtl/>
        </w:rPr>
        <w:t>ّ</w:t>
      </w:r>
      <w:r>
        <w:rPr>
          <w:rtl/>
        </w:rPr>
        <w:t>ا يشينه ويفسده.</w:t>
      </w:r>
    </w:p>
    <w:p w:rsidR="0077176E" w:rsidRDefault="0077176E" w:rsidP="000605B2">
      <w:pPr>
        <w:pStyle w:val="libNormal"/>
        <w:rPr>
          <w:rtl/>
        </w:rPr>
      </w:pPr>
      <w:r>
        <w:rPr>
          <w:rtl/>
        </w:rPr>
        <w:t>تعم</w:t>
      </w:r>
      <w:r>
        <w:rPr>
          <w:rFonts w:hint="cs"/>
          <w:rtl/>
        </w:rPr>
        <w:t>ّ</w:t>
      </w:r>
      <w:r>
        <w:rPr>
          <w:rtl/>
        </w:rPr>
        <w:t xml:space="preserve">دت </w:t>
      </w:r>
      <w:r w:rsidRPr="00054F7A">
        <w:rPr>
          <w:rStyle w:val="libFootnotenumChar"/>
          <w:rtl/>
        </w:rPr>
        <w:t>(1)</w:t>
      </w:r>
      <w:r>
        <w:rPr>
          <w:rtl/>
        </w:rPr>
        <w:t xml:space="preserve"> إلى جمع مؤلف يشتمل على منزلة التشيع ودرجات الشيعة وكرامة</w:t>
      </w:r>
      <w:r w:rsidR="00A07D50">
        <w:rPr>
          <w:rtl/>
        </w:rPr>
        <w:t xml:space="preserve"> </w:t>
      </w:r>
      <w:r>
        <w:rPr>
          <w:rtl/>
        </w:rPr>
        <w:t>أولياء الأئمة البررة على الله</w:t>
      </w:r>
      <w:r w:rsidR="00054F7A">
        <w:rPr>
          <w:rtl/>
        </w:rPr>
        <w:t>،</w:t>
      </w:r>
      <w:r>
        <w:rPr>
          <w:rtl/>
        </w:rPr>
        <w:t xml:space="preserve"> وما لهم عنده من المثوبة وجزيل الجزاء في الجنان</w:t>
      </w:r>
      <w:r w:rsidR="00A07D50">
        <w:rPr>
          <w:rtl/>
        </w:rPr>
        <w:t xml:space="preserve"> </w:t>
      </w:r>
      <w:r>
        <w:rPr>
          <w:rtl/>
        </w:rPr>
        <w:t>والغرفات والدرجات العلى</w:t>
      </w:r>
      <w:r w:rsidR="00054F7A">
        <w:rPr>
          <w:rtl/>
        </w:rPr>
        <w:t>،</w:t>
      </w:r>
      <w:r>
        <w:rPr>
          <w:rtl/>
        </w:rPr>
        <w:t xml:space="preserve"> ليصير الناظر فيه على يقين من العلم فيما معه</w:t>
      </w:r>
      <w:r w:rsidR="00054F7A">
        <w:rPr>
          <w:rtl/>
        </w:rPr>
        <w:t>،</w:t>
      </w:r>
      <w:r w:rsidR="00A07D50">
        <w:rPr>
          <w:rtl/>
        </w:rPr>
        <w:t xml:space="preserve"> </w:t>
      </w:r>
      <w:r>
        <w:rPr>
          <w:rtl/>
        </w:rPr>
        <w:t xml:space="preserve">فيرعاه </w:t>
      </w:r>
      <w:r w:rsidRPr="00054F7A">
        <w:rPr>
          <w:rStyle w:val="libFootnotenumChar"/>
          <w:rtl/>
        </w:rPr>
        <w:t>(2)</w:t>
      </w:r>
      <w:r>
        <w:rPr>
          <w:rtl/>
        </w:rPr>
        <w:t xml:space="preserve"> حق</w:t>
      </w:r>
      <w:r>
        <w:rPr>
          <w:rFonts w:hint="cs"/>
          <w:rtl/>
        </w:rPr>
        <w:t>ّ</w:t>
      </w:r>
      <w:r>
        <w:rPr>
          <w:rtl/>
        </w:rPr>
        <w:t xml:space="preserve"> رعايته ويعمل فيه بموجب علمه</w:t>
      </w:r>
      <w:r w:rsidR="00054F7A">
        <w:rPr>
          <w:rtl/>
        </w:rPr>
        <w:t>،</w:t>
      </w:r>
      <w:r>
        <w:rPr>
          <w:rtl/>
        </w:rPr>
        <w:t xml:space="preserve"> ويحرص على اداء فرضه</w:t>
      </w:r>
      <w:r w:rsidR="00A07D50">
        <w:rPr>
          <w:rtl/>
        </w:rPr>
        <w:t xml:space="preserve"> </w:t>
      </w:r>
      <w:r>
        <w:rPr>
          <w:rtl/>
        </w:rPr>
        <w:t>وندبه</w:t>
      </w:r>
      <w:r w:rsidRPr="00054F7A">
        <w:rPr>
          <w:rStyle w:val="libFootnotenumChar"/>
          <w:rtl/>
        </w:rPr>
        <w:t>(3)</w:t>
      </w:r>
      <w:r w:rsidR="00054F7A">
        <w:rPr>
          <w:rtl/>
        </w:rPr>
        <w:t>،</w:t>
      </w:r>
      <w:r>
        <w:rPr>
          <w:rtl/>
        </w:rPr>
        <w:t xml:space="preserve"> ويكثر الدعاء لي عند ال</w:t>
      </w:r>
      <w:r>
        <w:rPr>
          <w:rFonts w:hint="cs"/>
          <w:rtl/>
        </w:rPr>
        <w:t>ا</w:t>
      </w:r>
      <w:r>
        <w:rPr>
          <w:rtl/>
        </w:rPr>
        <w:t>نتفاع بما فيه.</w:t>
      </w:r>
    </w:p>
    <w:p w:rsidR="00A07D50" w:rsidRDefault="0077176E" w:rsidP="00A07D50">
      <w:pPr>
        <w:pStyle w:val="libNormal"/>
        <w:rPr>
          <w:rtl/>
        </w:rPr>
      </w:pPr>
      <w:r>
        <w:rPr>
          <w:rtl/>
        </w:rPr>
        <w:t>وسم</w:t>
      </w:r>
      <w:r>
        <w:rPr>
          <w:rFonts w:hint="cs"/>
          <w:rtl/>
        </w:rPr>
        <w:t>ّ</w:t>
      </w:r>
      <w:r>
        <w:rPr>
          <w:rtl/>
        </w:rPr>
        <w:t xml:space="preserve">يته بكتاب </w:t>
      </w:r>
      <w:r w:rsidRPr="00054F7A">
        <w:rPr>
          <w:rStyle w:val="libBold2Char"/>
          <w:rtl/>
        </w:rPr>
        <w:t>« بشارة المصطفى لشيعة المرتضى »</w:t>
      </w:r>
      <w:r>
        <w:rPr>
          <w:rtl/>
        </w:rPr>
        <w:t xml:space="preserve"> صلوات الله عليهما</w:t>
      </w:r>
      <w:r w:rsidR="00054F7A">
        <w:rPr>
          <w:rtl/>
        </w:rPr>
        <w:t>،</w:t>
      </w:r>
      <w:r w:rsidR="00A07D50">
        <w:rPr>
          <w:rtl/>
        </w:rPr>
        <w:t xml:space="preserve"> </w:t>
      </w:r>
    </w:p>
    <w:p w:rsidR="0077176E" w:rsidRPr="009453B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فعمدت.</w:t>
            </w:r>
          </w:p>
        </w:tc>
        <w:tc>
          <w:tcPr>
            <w:tcW w:w="2500" w:type="pct"/>
          </w:tcPr>
          <w:p w:rsidR="0077176E" w:rsidRDefault="0077176E" w:rsidP="00054F7A">
            <w:pPr>
              <w:pStyle w:val="libFootnote0"/>
              <w:rPr>
                <w:rtl/>
              </w:rPr>
            </w:pPr>
            <w:r>
              <w:rPr>
                <w:rtl/>
              </w:rPr>
              <w:t>(2) في « م »</w:t>
            </w:r>
            <w:r w:rsidR="00054F7A">
              <w:rPr>
                <w:rtl/>
              </w:rPr>
              <w:t>:</w:t>
            </w:r>
            <w:r>
              <w:rPr>
                <w:rtl/>
              </w:rPr>
              <w:t xml:space="preserve"> فيراعيه.</w:t>
            </w:r>
          </w:p>
        </w:tc>
      </w:tr>
    </w:tbl>
    <w:p w:rsidR="0077176E" w:rsidRDefault="0077176E" w:rsidP="00054F7A">
      <w:pPr>
        <w:pStyle w:val="libFootnote0"/>
        <w:rPr>
          <w:rtl/>
        </w:rPr>
      </w:pPr>
      <w:r>
        <w:rPr>
          <w:rtl/>
        </w:rPr>
        <w:t>(3) في « م »</w:t>
      </w:r>
      <w:r w:rsidR="00054F7A">
        <w:rPr>
          <w:rtl/>
        </w:rPr>
        <w:t>:</w:t>
      </w:r>
      <w:r>
        <w:rPr>
          <w:rtl/>
        </w:rPr>
        <w:t xml:space="preserve"> ندبه وفرضه.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ولا أذكر فيه إلاّ المسند من الأخبار عن المشايخ الكبار والثقات الأخيار</w:t>
      </w:r>
      <w:r w:rsidR="00054F7A">
        <w:rPr>
          <w:rtl/>
        </w:rPr>
        <w:t>،</w:t>
      </w:r>
      <w:r>
        <w:rPr>
          <w:rtl/>
        </w:rPr>
        <w:t xml:space="preserve"> وما</w:t>
      </w:r>
      <w:r w:rsidR="00A07D50">
        <w:rPr>
          <w:rtl/>
        </w:rPr>
        <w:t xml:space="preserve"> </w:t>
      </w:r>
      <w:r>
        <w:rPr>
          <w:rtl/>
        </w:rPr>
        <w:t>ابتغي بذلك إلاّ رضا الله والزلفى</w:t>
      </w:r>
      <w:r w:rsidR="00054F7A">
        <w:rPr>
          <w:rtl/>
        </w:rPr>
        <w:t>،</w:t>
      </w:r>
      <w:r>
        <w:rPr>
          <w:rtl/>
        </w:rPr>
        <w:t xml:space="preserve"> والدعاء من الناظر فيه وحسن الثناء</w:t>
      </w:r>
      <w:r w:rsidR="00054F7A">
        <w:rPr>
          <w:rtl/>
        </w:rPr>
        <w:t>،</w:t>
      </w:r>
      <w:r>
        <w:rPr>
          <w:rtl/>
        </w:rPr>
        <w:t xml:space="preserve"> والقربة إلى</w:t>
      </w:r>
      <w:r w:rsidR="00A07D50">
        <w:rPr>
          <w:rtl/>
        </w:rPr>
        <w:t xml:space="preserve"> </w:t>
      </w:r>
      <w:r>
        <w:rPr>
          <w:rtl/>
        </w:rPr>
        <w:t>خير الورى من أهل العبا ومن طه</w:t>
      </w:r>
      <w:r>
        <w:rPr>
          <w:rFonts w:hint="cs"/>
          <w:rtl/>
        </w:rPr>
        <w:t>ّ</w:t>
      </w:r>
      <w:r>
        <w:rPr>
          <w:rtl/>
        </w:rPr>
        <w:t>رهم الله من أئم</w:t>
      </w:r>
      <w:r>
        <w:rPr>
          <w:rFonts w:hint="cs"/>
          <w:rtl/>
        </w:rPr>
        <w:t>ّ</w:t>
      </w:r>
      <w:r>
        <w:rPr>
          <w:rtl/>
        </w:rPr>
        <w:t>ة الهدى</w:t>
      </w:r>
      <w:r w:rsidR="00054F7A">
        <w:rPr>
          <w:rtl/>
        </w:rPr>
        <w:t>،</w:t>
      </w:r>
      <w:r>
        <w:rPr>
          <w:rtl/>
        </w:rPr>
        <w:t xml:space="preserve"> صلوات الله عليهم عدد</w:t>
      </w:r>
      <w:r w:rsidR="00A07D50">
        <w:rPr>
          <w:rtl/>
        </w:rPr>
        <w:t xml:space="preserve"> </w:t>
      </w:r>
      <w:r>
        <w:rPr>
          <w:rtl/>
        </w:rPr>
        <w:t>الرمل والحصى</w:t>
      </w:r>
      <w:r w:rsidR="00054F7A">
        <w:rPr>
          <w:rtl/>
        </w:rPr>
        <w:t>،</w:t>
      </w:r>
      <w:r>
        <w:rPr>
          <w:rtl/>
        </w:rPr>
        <w:t xml:space="preserve"> ومن الله نسأل المعونة والتقوى</w:t>
      </w:r>
      <w:r w:rsidR="00054F7A">
        <w:rPr>
          <w:rtl/>
        </w:rPr>
        <w:t>،</w:t>
      </w:r>
      <w:r>
        <w:rPr>
          <w:rtl/>
        </w:rPr>
        <w:t xml:space="preserve"> وهو خير المعين والمر</w:t>
      </w:r>
      <w:r>
        <w:rPr>
          <w:rFonts w:hint="cs"/>
          <w:rtl/>
        </w:rPr>
        <w:t>ت</w:t>
      </w:r>
      <w:r>
        <w:rPr>
          <w:rtl/>
        </w:rPr>
        <w:t>جى</w:t>
      </w:r>
      <w:r w:rsidR="00054F7A">
        <w:rPr>
          <w:rtl/>
        </w:rPr>
        <w:t>،</w:t>
      </w:r>
      <w:r w:rsidR="00A07D50">
        <w:rPr>
          <w:rtl/>
        </w:rPr>
        <w:t xml:space="preserve"> </w:t>
      </w:r>
      <w:r>
        <w:rPr>
          <w:rtl/>
        </w:rPr>
        <w:t>يسمع بمن</w:t>
      </w:r>
      <w:r>
        <w:rPr>
          <w:rFonts w:hint="cs"/>
          <w:rtl/>
        </w:rPr>
        <w:t>ّ</w:t>
      </w:r>
      <w:r>
        <w:rPr>
          <w:rtl/>
        </w:rPr>
        <w:t>ه وجوده ويجيب الدعاء.</w:t>
      </w:r>
    </w:p>
    <w:p w:rsidR="0077176E" w:rsidRDefault="0077176E" w:rsidP="000605B2">
      <w:pPr>
        <w:pStyle w:val="libNormal"/>
        <w:rPr>
          <w:rtl/>
        </w:rPr>
      </w:pPr>
      <w:r>
        <w:rPr>
          <w:rtl/>
        </w:rPr>
        <w:t xml:space="preserve">يقول محمّد بن أبي القاسم </w:t>
      </w:r>
      <w:r w:rsidR="00054F7A" w:rsidRPr="00054F7A">
        <w:rPr>
          <w:rStyle w:val="libAlaemChar"/>
          <w:rFonts w:hint="cs"/>
          <w:rtl/>
        </w:rPr>
        <w:t>رحمه‌الله</w:t>
      </w:r>
      <w:r>
        <w:rPr>
          <w:rtl/>
        </w:rPr>
        <w:t xml:space="preserve"> في الدارين</w:t>
      </w:r>
      <w:r w:rsidR="00054F7A">
        <w:rPr>
          <w:rtl/>
        </w:rPr>
        <w:t>:</w:t>
      </w:r>
    </w:p>
    <w:p w:rsidR="0077176E" w:rsidRDefault="0077176E" w:rsidP="000605B2">
      <w:pPr>
        <w:pStyle w:val="libNormal"/>
        <w:rPr>
          <w:rtl/>
        </w:rPr>
      </w:pPr>
      <w:bookmarkStart w:id="13" w:name="_Toc252376229"/>
      <w:bookmarkStart w:id="14" w:name="_Toc284325554"/>
      <w:bookmarkStart w:id="15" w:name="_Toc284671180"/>
      <w:bookmarkStart w:id="16" w:name="_Toc286744946"/>
      <w:bookmarkStart w:id="17" w:name="_Toc297573323"/>
      <w:r w:rsidRPr="00054F7A">
        <w:rPr>
          <w:rStyle w:val="libBold2Char"/>
          <w:rtl/>
        </w:rPr>
        <w:t>1</w:t>
      </w:r>
      <w:bookmarkEnd w:id="13"/>
      <w:bookmarkEnd w:id="14"/>
      <w:bookmarkEnd w:id="15"/>
      <w:bookmarkEnd w:id="16"/>
      <w:bookmarkEnd w:id="17"/>
      <w:r w:rsidR="00054F7A" w:rsidRPr="00054F7A">
        <w:rPr>
          <w:rStyle w:val="libBold2Char"/>
          <w:rFonts w:hint="cs"/>
          <w:rtl/>
        </w:rPr>
        <w:t xml:space="preserve"> - </w:t>
      </w:r>
      <w:r w:rsidRPr="00B645D6">
        <w:rPr>
          <w:rtl/>
        </w:rPr>
        <w:t>ح</w:t>
      </w:r>
      <w:r>
        <w:rPr>
          <w:rtl/>
        </w:rPr>
        <w:t>دثنا الشيخ الفقيه المفيد أبو علي الحسن ابن أبي جعفر محمّد بن</w:t>
      </w:r>
      <w:r w:rsidR="00A07D50">
        <w:rPr>
          <w:rtl/>
        </w:rPr>
        <w:t xml:space="preserve"> </w:t>
      </w:r>
      <w:r>
        <w:rPr>
          <w:rtl/>
        </w:rPr>
        <w:t>الحسن الطوسي بقراءتي عليه في جمادى الا</w:t>
      </w:r>
      <w:r>
        <w:rPr>
          <w:rFonts w:hint="cs"/>
          <w:rtl/>
        </w:rPr>
        <w:t>ُ</w:t>
      </w:r>
      <w:r>
        <w:rPr>
          <w:rtl/>
        </w:rPr>
        <w:t>ولى سنة إحدى عشرة وخمسمائة</w:t>
      </w:r>
      <w:r w:rsidR="00054F7A">
        <w:rPr>
          <w:rtl/>
        </w:rPr>
        <w:t>،</w:t>
      </w:r>
      <w:r w:rsidR="00A07D50">
        <w:rPr>
          <w:rtl/>
        </w:rPr>
        <w:t xml:space="preserve"> </w:t>
      </w:r>
      <w:r>
        <w:rPr>
          <w:rtl/>
        </w:rPr>
        <w:t>بمشهد مولانا أمير المؤمنين علي بن أبي طالب صلوات الله عليه وعلى ذريته</w:t>
      </w:r>
      <w:r w:rsidR="00054F7A">
        <w:rPr>
          <w:rtl/>
        </w:rPr>
        <w:t>،</w:t>
      </w:r>
      <w:r w:rsidR="00A07D50">
        <w:rPr>
          <w:rtl/>
        </w:rPr>
        <w:t xml:space="preserve"> </w:t>
      </w:r>
      <w:r>
        <w:rPr>
          <w:rtl/>
        </w:rPr>
        <w:t>قال</w:t>
      </w:r>
      <w:r w:rsidR="00054F7A">
        <w:rPr>
          <w:rtl/>
        </w:rPr>
        <w:t>:</w:t>
      </w:r>
      <w:r>
        <w:rPr>
          <w:rtl/>
        </w:rPr>
        <w:t xml:space="preserve"> حدثنا الشيخ السعيد الوالد أبو جعفر محمّد بن الحسن الطوسي</w:t>
      </w:r>
      <w:r w:rsidRPr="00B04DF1">
        <w:rPr>
          <w:rtl/>
        </w:rPr>
        <w:t xml:space="preserve"> </w:t>
      </w:r>
      <w:r>
        <w:rPr>
          <w:rFonts w:hint="cs"/>
          <w:rtl/>
        </w:rPr>
        <w:t>رضي الله عنهم</w:t>
      </w:r>
      <w:r w:rsidR="00054F7A">
        <w:rPr>
          <w:rFonts w:hint="cs"/>
          <w:rtl/>
        </w:rPr>
        <w:t>،</w:t>
      </w:r>
      <w:r>
        <w:rPr>
          <w:rtl/>
        </w:rPr>
        <w:t xml:space="preserve"> قال:</w:t>
      </w:r>
      <w:r w:rsidR="00A07D50">
        <w:rPr>
          <w:rtl/>
        </w:rPr>
        <w:t xml:space="preserve"> </w:t>
      </w:r>
      <w:r>
        <w:rPr>
          <w:rtl/>
        </w:rPr>
        <w:t xml:space="preserve">أخبرنا الشيخ أبو عبدالله محمّد بن محمّد بن النعمان المعروف بابن المعلم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حدثنا الشيخ الفقيه أبو جعفر محمّد بن علي بن الحسين بن بابويه</w:t>
      </w:r>
      <w:r w:rsidR="00054F7A">
        <w:rPr>
          <w:rtl/>
        </w:rPr>
        <w:t>،</w:t>
      </w:r>
      <w:r>
        <w:rPr>
          <w:rtl/>
        </w:rPr>
        <w:t xml:space="preserve"> قال</w:t>
      </w:r>
      <w:r w:rsidR="00054F7A">
        <w:rPr>
          <w:rtl/>
        </w:rPr>
        <w:t>:</w:t>
      </w:r>
      <w:r w:rsidR="00A07D50">
        <w:rPr>
          <w:rtl/>
        </w:rPr>
        <w:t xml:space="preserve"> </w:t>
      </w:r>
      <w:r>
        <w:rPr>
          <w:rtl/>
        </w:rPr>
        <w:t xml:space="preserve">حدثني أبي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سعد بن عبدالله</w:t>
      </w:r>
      <w:r w:rsidR="00054F7A">
        <w:rPr>
          <w:rtl/>
        </w:rPr>
        <w:t>،</w:t>
      </w:r>
      <w:r>
        <w:rPr>
          <w:rtl/>
        </w:rPr>
        <w:t xml:space="preserve"> عن أي</w:t>
      </w:r>
      <w:r>
        <w:rPr>
          <w:rFonts w:hint="cs"/>
          <w:rtl/>
        </w:rPr>
        <w:t>ّ</w:t>
      </w:r>
      <w:r>
        <w:rPr>
          <w:rtl/>
        </w:rPr>
        <w:t>وب بن نوح</w:t>
      </w:r>
      <w:r w:rsidR="00054F7A">
        <w:rPr>
          <w:rtl/>
        </w:rPr>
        <w:t>،</w:t>
      </w:r>
      <w:r>
        <w:rPr>
          <w:rtl/>
        </w:rPr>
        <w:t xml:space="preserve"> عن صفوان بن</w:t>
      </w:r>
      <w:r w:rsidR="00A07D50">
        <w:rPr>
          <w:rtl/>
        </w:rPr>
        <w:t xml:space="preserve"> </w:t>
      </w:r>
      <w:r>
        <w:rPr>
          <w:rtl/>
        </w:rPr>
        <w:t>يحيى</w:t>
      </w:r>
      <w:r w:rsidR="00054F7A">
        <w:rPr>
          <w:rtl/>
        </w:rPr>
        <w:t>،</w:t>
      </w:r>
      <w:r>
        <w:rPr>
          <w:rtl/>
        </w:rPr>
        <w:t xml:space="preserve"> عن أبان بن عثمان</w:t>
      </w:r>
      <w:r w:rsidR="00054F7A">
        <w:rPr>
          <w:rtl/>
        </w:rPr>
        <w:t>،</w:t>
      </w:r>
      <w:r>
        <w:rPr>
          <w:rtl/>
        </w:rPr>
        <w:t xml:space="preserve"> عن أبي عبدالله جعفر بن محمّد </w:t>
      </w:r>
      <w:r w:rsidR="00054F7A" w:rsidRPr="00054F7A">
        <w:rPr>
          <w:rStyle w:val="libAlaemChar"/>
          <w:rFonts w:hint="cs"/>
          <w:rtl/>
        </w:rPr>
        <w:t>عليهما‌السلام</w:t>
      </w:r>
      <w:r>
        <w:rPr>
          <w:rtl/>
        </w:rPr>
        <w:t xml:space="preserve"> قال</w:t>
      </w:r>
      <w:r w:rsidR="00054F7A">
        <w:rPr>
          <w:rtl/>
        </w:rPr>
        <w:t>:</w:t>
      </w:r>
    </w:p>
    <w:p w:rsidR="0077176E" w:rsidRDefault="0077176E" w:rsidP="000605B2">
      <w:pPr>
        <w:pStyle w:val="libNormal"/>
        <w:rPr>
          <w:rtl/>
        </w:rPr>
      </w:pPr>
      <w:r>
        <w:rPr>
          <w:rtl/>
        </w:rPr>
        <w:t>« إذا كان يوم القيامة نادى مناد من بطنان العرش</w:t>
      </w:r>
      <w:r w:rsidR="00054F7A">
        <w:rPr>
          <w:rtl/>
        </w:rPr>
        <w:t>:</w:t>
      </w:r>
      <w:r>
        <w:rPr>
          <w:rtl/>
        </w:rPr>
        <w:t xml:space="preserve"> أين خليفة الله في أرضه</w:t>
      </w:r>
      <w:r w:rsidR="00054F7A">
        <w:rPr>
          <w:rFonts w:hint="cs"/>
          <w:rtl/>
        </w:rPr>
        <w:t>؟</w:t>
      </w:r>
      <w:r w:rsidR="00A07D50">
        <w:rPr>
          <w:rtl/>
        </w:rPr>
        <w:t xml:space="preserve"> </w:t>
      </w:r>
      <w:r>
        <w:rPr>
          <w:rtl/>
        </w:rPr>
        <w:t xml:space="preserve">فيقوم داود النبي </w:t>
      </w:r>
      <w:r w:rsidR="00054F7A" w:rsidRPr="00054F7A">
        <w:rPr>
          <w:rStyle w:val="libAlaemChar"/>
          <w:rFonts w:hint="cs"/>
          <w:rtl/>
        </w:rPr>
        <w:t>عليه‌السلام</w:t>
      </w:r>
      <w:r w:rsidR="00054F7A">
        <w:rPr>
          <w:rtl/>
        </w:rPr>
        <w:t>،</w:t>
      </w:r>
      <w:r>
        <w:rPr>
          <w:rtl/>
        </w:rPr>
        <w:t xml:space="preserve"> فيأتي النداء من قبل الله </w:t>
      </w:r>
      <w:r w:rsidRPr="00054F7A">
        <w:rPr>
          <w:rStyle w:val="libFootnotenumChar"/>
          <w:rtl/>
        </w:rPr>
        <w:t>(1)</w:t>
      </w:r>
      <w:r>
        <w:rPr>
          <w:rtl/>
        </w:rPr>
        <w:t xml:space="preserve"> عز</w:t>
      </w:r>
      <w:r>
        <w:rPr>
          <w:rFonts w:hint="cs"/>
          <w:rtl/>
        </w:rPr>
        <w:t>ّ</w:t>
      </w:r>
      <w:r>
        <w:rPr>
          <w:rtl/>
        </w:rPr>
        <w:t xml:space="preserve"> وجل</w:t>
      </w:r>
      <w:r>
        <w:rPr>
          <w:rFonts w:hint="cs"/>
          <w:rtl/>
        </w:rPr>
        <w:t>ّ</w:t>
      </w:r>
      <w:r w:rsidR="00054F7A">
        <w:rPr>
          <w:rtl/>
        </w:rPr>
        <w:t>:</w:t>
      </w:r>
      <w:r>
        <w:rPr>
          <w:rtl/>
        </w:rPr>
        <w:t xml:space="preserve"> لسنا إي</w:t>
      </w:r>
      <w:r>
        <w:rPr>
          <w:rFonts w:hint="cs"/>
          <w:rtl/>
        </w:rPr>
        <w:t>ّ</w:t>
      </w:r>
      <w:r>
        <w:rPr>
          <w:rtl/>
        </w:rPr>
        <w:t>اك أردنا وإن</w:t>
      </w:r>
      <w:r w:rsidR="00A07D50">
        <w:rPr>
          <w:rtl/>
        </w:rPr>
        <w:t xml:space="preserve"> </w:t>
      </w:r>
      <w:r>
        <w:rPr>
          <w:rtl/>
        </w:rPr>
        <w:t>كنت لله خليفة</w:t>
      </w:r>
      <w:r w:rsidR="00054F7A">
        <w:rPr>
          <w:rtl/>
        </w:rPr>
        <w:t>،</w:t>
      </w:r>
      <w:r>
        <w:rPr>
          <w:rtl/>
        </w:rPr>
        <w:t xml:space="preserve"> ثم ينادي ثانية</w:t>
      </w:r>
      <w:r w:rsidR="00054F7A">
        <w:rPr>
          <w:rtl/>
        </w:rPr>
        <w:t>:</w:t>
      </w:r>
      <w:r>
        <w:rPr>
          <w:rtl/>
        </w:rPr>
        <w:t xml:space="preserve"> أين خليفة الله في أرضه</w:t>
      </w:r>
      <w:r w:rsidR="00054F7A">
        <w:rPr>
          <w:rFonts w:hint="cs"/>
          <w:rtl/>
        </w:rPr>
        <w:t>؟</w:t>
      </w:r>
      <w:r>
        <w:rPr>
          <w:rtl/>
        </w:rPr>
        <w:t xml:space="preserve"> فيقوم أمير</w:t>
      </w:r>
      <w:r w:rsidR="00A07D50">
        <w:rPr>
          <w:rtl/>
        </w:rPr>
        <w:t xml:space="preserve"> </w:t>
      </w:r>
      <w:r>
        <w:rPr>
          <w:rtl/>
        </w:rPr>
        <w:t xml:space="preserve">المؤمنين </w:t>
      </w:r>
      <w:r w:rsidR="00054F7A" w:rsidRPr="00054F7A">
        <w:rPr>
          <w:rStyle w:val="libAlaemChar"/>
          <w:rFonts w:hint="cs"/>
          <w:rtl/>
        </w:rPr>
        <w:t>عليه‌السلام</w:t>
      </w:r>
      <w:r w:rsidR="00054F7A">
        <w:rPr>
          <w:rtl/>
        </w:rPr>
        <w:t>،</w:t>
      </w:r>
      <w:r>
        <w:rPr>
          <w:rtl/>
        </w:rPr>
        <w:t xml:space="preserve"> فيأتي النداء من قبل الله عز</w:t>
      </w:r>
      <w:r>
        <w:rPr>
          <w:rFonts w:hint="cs"/>
          <w:rtl/>
        </w:rPr>
        <w:t>ّ</w:t>
      </w:r>
      <w:r>
        <w:rPr>
          <w:rtl/>
        </w:rPr>
        <w:t xml:space="preserve"> وجل</w:t>
      </w:r>
      <w:r>
        <w:rPr>
          <w:rFonts w:hint="cs"/>
          <w:rtl/>
        </w:rPr>
        <w:t>ّ</w:t>
      </w:r>
      <w:r w:rsidR="00054F7A">
        <w:rPr>
          <w:rtl/>
        </w:rPr>
        <w:t>:</w:t>
      </w:r>
      <w:r>
        <w:rPr>
          <w:rtl/>
        </w:rPr>
        <w:t xml:space="preserve"> يا معشر الخلائق</w:t>
      </w:r>
      <w:r w:rsidR="00054F7A">
        <w:rPr>
          <w:rFonts w:hint="cs"/>
          <w:rtl/>
        </w:rPr>
        <w:t>!</w:t>
      </w:r>
      <w:r>
        <w:rPr>
          <w:rtl/>
        </w:rPr>
        <w:t xml:space="preserve"> هذا علي بن</w:t>
      </w:r>
      <w:r w:rsidR="00A07D50">
        <w:rPr>
          <w:rtl/>
        </w:rPr>
        <w:t xml:space="preserve"> </w:t>
      </w:r>
      <w:r>
        <w:rPr>
          <w:rtl/>
        </w:rPr>
        <w:t>أبي طالب</w:t>
      </w:r>
      <w:r w:rsidR="00054F7A">
        <w:rPr>
          <w:rtl/>
        </w:rPr>
        <w:t>،</w:t>
      </w:r>
      <w:r>
        <w:rPr>
          <w:rtl/>
        </w:rPr>
        <w:t xml:space="preserve"> خليفة الله في أرضه وحج</w:t>
      </w:r>
      <w:r>
        <w:rPr>
          <w:rFonts w:hint="cs"/>
          <w:rtl/>
        </w:rPr>
        <w:t>ّ</w:t>
      </w:r>
      <w:r>
        <w:rPr>
          <w:rtl/>
        </w:rPr>
        <w:t>ته على عباده</w:t>
      </w:r>
      <w:r w:rsidR="00054F7A">
        <w:rPr>
          <w:rtl/>
        </w:rPr>
        <w:t>،</w:t>
      </w:r>
      <w:r>
        <w:rPr>
          <w:rtl/>
        </w:rPr>
        <w:t xml:space="preserve"> فمن تعل</w:t>
      </w:r>
      <w:r>
        <w:rPr>
          <w:rFonts w:hint="cs"/>
          <w:rtl/>
        </w:rPr>
        <w:t>ّ</w:t>
      </w:r>
      <w:r>
        <w:rPr>
          <w:rtl/>
        </w:rPr>
        <w:t>ق بحبله في دار الدنيا</w:t>
      </w:r>
      <w:r w:rsidR="00A07D50">
        <w:rPr>
          <w:rtl/>
        </w:rPr>
        <w:t xml:space="preserve"> </w:t>
      </w:r>
      <w:r>
        <w:rPr>
          <w:rtl/>
        </w:rPr>
        <w:t>فليتعلق بحبله في هذا اليوم</w:t>
      </w:r>
      <w:r w:rsidR="00054F7A">
        <w:rPr>
          <w:rtl/>
        </w:rPr>
        <w:t>،</w:t>
      </w:r>
      <w:r>
        <w:rPr>
          <w:rtl/>
        </w:rPr>
        <w:t xml:space="preserve"> يستضيء بنوره وليتبعه إلى درجات العلى من</w:t>
      </w:r>
      <w:r w:rsidR="00A07D50">
        <w:rPr>
          <w:rtl/>
        </w:rPr>
        <w:t xml:space="preserve"> </w:t>
      </w:r>
      <w:r>
        <w:rPr>
          <w:rtl/>
        </w:rPr>
        <w:t xml:space="preserve">الجنان </w:t>
      </w:r>
      <w:r w:rsidRPr="00054F7A">
        <w:rPr>
          <w:rStyle w:val="libFootnotenumChar"/>
          <w:rtl/>
        </w:rPr>
        <w:t>(2)</w:t>
      </w:r>
      <w:r w:rsidR="00054F7A">
        <w:rPr>
          <w:rtl/>
        </w:rPr>
        <w:t>،</w:t>
      </w:r>
      <w:r>
        <w:rPr>
          <w:rtl/>
        </w:rPr>
        <w:t xml:space="preserve"> قال</w:t>
      </w:r>
      <w:r w:rsidR="00054F7A">
        <w:rPr>
          <w:rtl/>
        </w:rPr>
        <w:t>:</w:t>
      </w:r>
      <w:r>
        <w:rPr>
          <w:rtl/>
        </w:rPr>
        <w:t xml:space="preserve"> فيقوم ا</w:t>
      </w:r>
      <w:r>
        <w:rPr>
          <w:rFonts w:hint="cs"/>
          <w:rtl/>
        </w:rPr>
        <w:t>ُ</w:t>
      </w:r>
      <w:r>
        <w:rPr>
          <w:rtl/>
        </w:rPr>
        <w:t>ناس قد تعل</w:t>
      </w:r>
      <w:r>
        <w:rPr>
          <w:rFonts w:hint="cs"/>
          <w:rtl/>
        </w:rPr>
        <w:t>ّ</w:t>
      </w:r>
      <w:r>
        <w:rPr>
          <w:rtl/>
        </w:rPr>
        <w:t xml:space="preserve">قوا </w:t>
      </w:r>
      <w:r w:rsidRPr="00054F7A">
        <w:rPr>
          <w:rStyle w:val="libFootnotenumChar"/>
          <w:rtl/>
        </w:rPr>
        <w:t>(3)</w:t>
      </w:r>
      <w:r>
        <w:rPr>
          <w:rtl/>
        </w:rPr>
        <w:t xml:space="preserve"> بحبله في دار الدنيا فيتبعونه إلى الجنة.</w:t>
      </w:r>
    </w:p>
    <w:p w:rsidR="00A07D50" w:rsidRDefault="0077176E" w:rsidP="00A07D50">
      <w:pPr>
        <w:pStyle w:val="libNormal"/>
        <w:rPr>
          <w:rtl/>
        </w:rPr>
      </w:pPr>
      <w:r>
        <w:rPr>
          <w:rtl/>
        </w:rPr>
        <w:t>ثم</w:t>
      </w:r>
      <w:r>
        <w:rPr>
          <w:rFonts w:hint="cs"/>
          <w:rtl/>
        </w:rPr>
        <w:t>ّ</w:t>
      </w:r>
      <w:r>
        <w:rPr>
          <w:rtl/>
        </w:rPr>
        <w:t xml:space="preserve"> يأتي النداء من قبل الله جل جلاله</w:t>
      </w:r>
      <w:r w:rsidR="00054F7A">
        <w:rPr>
          <w:rtl/>
        </w:rPr>
        <w:t>:</w:t>
      </w:r>
      <w:r>
        <w:rPr>
          <w:rtl/>
        </w:rPr>
        <w:t xml:space="preserve"> إلاّ من إئتم</w:t>
      </w:r>
      <w:r>
        <w:rPr>
          <w:rFonts w:hint="cs"/>
          <w:rtl/>
        </w:rPr>
        <w:t>ّ</w:t>
      </w:r>
      <w:r>
        <w:rPr>
          <w:rtl/>
        </w:rPr>
        <w:t xml:space="preserve"> بإمام في دار الد</w:t>
      </w:r>
      <w:r>
        <w:rPr>
          <w:rFonts w:hint="cs"/>
          <w:rtl/>
        </w:rPr>
        <w:t>ّ</w:t>
      </w:r>
      <w:r>
        <w:rPr>
          <w:rtl/>
        </w:rPr>
        <w:t>نيا فليتبعه</w:t>
      </w:r>
      <w:r w:rsidR="00A07D50">
        <w:rPr>
          <w:rtl/>
        </w:rPr>
        <w:t xml:space="preserve"> </w:t>
      </w:r>
    </w:p>
    <w:p w:rsidR="0077176E" w:rsidRPr="00B04DF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 والبحار</w:t>
            </w:r>
            <w:r w:rsidR="00054F7A">
              <w:rPr>
                <w:rtl/>
              </w:rPr>
              <w:t>:</w:t>
            </w:r>
            <w:r>
              <w:rPr>
                <w:rtl/>
              </w:rPr>
              <w:t xml:space="preserve"> عند الله.</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الجنات.</w:t>
            </w:r>
          </w:p>
        </w:tc>
      </w:tr>
    </w:tbl>
    <w:p w:rsidR="0077176E" w:rsidRDefault="0077176E" w:rsidP="00054F7A">
      <w:pPr>
        <w:pStyle w:val="libFootnote0"/>
        <w:rPr>
          <w:rtl/>
        </w:rPr>
      </w:pPr>
      <w:r>
        <w:rPr>
          <w:rtl/>
        </w:rPr>
        <w:t>(3) في البحار</w:t>
      </w:r>
      <w:r w:rsidR="00054F7A">
        <w:rPr>
          <w:rtl/>
        </w:rPr>
        <w:t>:</w:t>
      </w:r>
      <w:r>
        <w:rPr>
          <w:rtl/>
        </w:rPr>
        <w:t xml:space="preserve"> فيقوم الناس الّذين قد تعلقوا.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إلى حيث يذهب به</w:t>
      </w:r>
      <w:r w:rsidR="00054F7A">
        <w:rPr>
          <w:rtl/>
        </w:rPr>
        <w:t>،</w:t>
      </w:r>
      <w:r>
        <w:rPr>
          <w:rtl/>
        </w:rPr>
        <w:t xml:space="preserve"> فحينئذ</w:t>
      </w:r>
      <w:r>
        <w:rPr>
          <w:rFonts w:hint="cs"/>
          <w:rtl/>
        </w:rPr>
        <w:t>ٍ</w:t>
      </w:r>
      <w:r>
        <w:rPr>
          <w:rtl/>
        </w:rPr>
        <w:t xml:space="preserve"> يتبر</w:t>
      </w:r>
      <w:r>
        <w:rPr>
          <w:rFonts w:hint="cs"/>
          <w:rtl/>
        </w:rPr>
        <w:t>ّ</w:t>
      </w:r>
      <w:r>
        <w:rPr>
          <w:rtl/>
        </w:rPr>
        <w:t>أ الّذين ات</w:t>
      </w:r>
      <w:r>
        <w:rPr>
          <w:rFonts w:hint="cs"/>
          <w:rtl/>
        </w:rPr>
        <w:t>ّ</w:t>
      </w:r>
      <w:r>
        <w:rPr>
          <w:rtl/>
        </w:rPr>
        <w:t>بعوا من الّذين ات</w:t>
      </w:r>
      <w:r>
        <w:rPr>
          <w:rFonts w:hint="cs"/>
          <w:rtl/>
        </w:rPr>
        <w:t>ّ</w:t>
      </w:r>
      <w:r>
        <w:rPr>
          <w:rtl/>
        </w:rPr>
        <w:t>بعوا ورأوا العذاب</w:t>
      </w:r>
      <w:r w:rsidR="00A07D50">
        <w:rPr>
          <w:rtl/>
        </w:rPr>
        <w:t xml:space="preserve"> </w:t>
      </w:r>
      <w:r>
        <w:rPr>
          <w:rtl/>
        </w:rPr>
        <w:t>وتقط</w:t>
      </w:r>
      <w:r>
        <w:rPr>
          <w:rFonts w:hint="cs"/>
          <w:rtl/>
        </w:rPr>
        <w:t>ّ</w:t>
      </w:r>
      <w:r>
        <w:rPr>
          <w:rtl/>
        </w:rPr>
        <w:t>عت بهم الأسباب</w:t>
      </w:r>
      <w:r w:rsidR="00054F7A">
        <w:rPr>
          <w:rtl/>
        </w:rPr>
        <w:t>،</w:t>
      </w:r>
      <w:r>
        <w:rPr>
          <w:rtl/>
        </w:rPr>
        <w:t xml:space="preserve"> وقال الّذين ات</w:t>
      </w:r>
      <w:r>
        <w:rPr>
          <w:rFonts w:hint="cs"/>
          <w:rtl/>
        </w:rPr>
        <w:t>ّ</w:t>
      </w:r>
      <w:r>
        <w:rPr>
          <w:rtl/>
        </w:rPr>
        <w:t>بعوا لو أن</w:t>
      </w:r>
      <w:r>
        <w:rPr>
          <w:rFonts w:hint="cs"/>
          <w:rtl/>
        </w:rPr>
        <w:t>ّ</w:t>
      </w:r>
      <w:r>
        <w:rPr>
          <w:rtl/>
        </w:rPr>
        <w:t xml:space="preserve"> لنا كر</w:t>
      </w:r>
      <w:r>
        <w:rPr>
          <w:rFonts w:hint="cs"/>
          <w:rtl/>
        </w:rPr>
        <w:t>ّ</w:t>
      </w:r>
      <w:r>
        <w:rPr>
          <w:rtl/>
        </w:rPr>
        <w:t>ة فنتبرأ منهم كما تبر</w:t>
      </w:r>
      <w:r>
        <w:rPr>
          <w:rFonts w:hint="cs"/>
          <w:rtl/>
        </w:rPr>
        <w:t>ّ</w:t>
      </w:r>
      <w:r>
        <w:rPr>
          <w:rtl/>
        </w:rPr>
        <w:t>ؤوا منا</w:t>
      </w:r>
      <w:r w:rsidR="00054F7A">
        <w:rPr>
          <w:rtl/>
        </w:rPr>
        <w:t>،</w:t>
      </w:r>
      <w:r w:rsidR="00A07D50">
        <w:rPr>
          <w:rtl/>
        </w:rPr>
        <w:t xml:space="preserve"> </w:t>
      </w:r>
      <w:r>
        <w:rPr>
          <w:rtl/>
        </w:rPr>
        <w:t xml:space="preserve">كذلك يريهم الله أعمالهم حسرات عليهم وما هم بخارجين من النار </w:t>
      </w:r>
      <w:r w:rsidRPr="00054F7A">
        <w:rPr>
          <w:rStyle w:val="libFootnotenumChar"/>
          <w:rtl/>
        </w:rPr>
        <w:t>(1)</w:t>
      </w:r>
      <w:r>
        <w:rPr>
          <w:rtl/>
        </w:rPr>
        <w:t xml:space="preserve"> » </w:t>
      </w:r>
      <w:r w:rsidRPr="00054F7A">
        <w:rPr>
          <w:rStyle w:val="libFootnotenumChar"/>
          <w:rtl/>
        </w:rPr>
        <w:t>(2)</w:t>
      </w:r>
      <w:r>
        <w:rPr>
          <w:rtl/>
        </w:rPr>
        <w:t xml:space="preserve">. </w:t>
      </w:r>
    </w:p>
    <w:p w:rsidR="0077176E" w:rsidRDefault="0077176E" w:rsidP="00A07D50">
      <w:pPr>
        <w:pStyle w:val="libNormal"/>
        <w:rPr>
          <w:rtl/>
        </w:rPr>
      </w:pPr>
      <w:bookmarkStart w:id="18" w:name="_Toc252376230"/>
      <w:bookmarkStart w:id="19" w:name="_Toc284325555"/>
      <w:bookmarkStart w:id="20" w:name="_Toc284671181"/>
      <w:bookmarkStart w:id="21" w:name="_Toc286744947"/>
      <w:bookmarkStart w:id="22" w:name="_Toc297573324"/>
      <w:r w:rsidRPr="00054F7A">
        <w:rPr>
          <w:rStyle w:val="libBold2Char"/>
          <w:rtl/>
        </w:rPr>
        <w:t>2</w:t>
      </w:r>
      <w:bookmarkEnd w:id="18"/>
      <w:bookmarkEnd w:id="19"/>
      <w:bookmarkEnd w:id="20"/>
      <w:bookmarkEnd w:id="21"/>
      <w:bookmarkEnd w:id="22"/>
      <w:r w:rsidR="00054F7A" w:rsidRPr="00054F7A">
        <w:rPr>
          <w:rStyle w:val="libBold2Char"/>
          <w:rFonts w:hint="cs"/>
          <w:rtl/>
        </w:rPr>
        <w:t xml:space="preserve"> - </w:t>
      </w:r>
      <w:r w:rsidRPr="00B645D6">
        <w:rPr>
          <w:rtl/>
        </w:rPr>
        <w:t>أ</w:t>
      </w:r>
      <w:r>
        <w:rPr>
          <w:rtl/>
        </w:rPr>
        <w:t>خبرنا الشيخ الأمين أبو عبدالله محمّد بن أحمد بن شهريار الخازن</w:t>
      </w:r>
      <w:r w:rsidR="00A07D50">
        <w:rPr>
          <w:rtl/>
        </w:rPr>
        <w:t xml:space="preserve"> </w:t>
      </w:r>
      <w:r>
        <w:rPr>
          <w:rtl/>
        </w:rPr>
        <w:t>بقراءتي عليه في شوال سنة اثني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أبو يعلى حمزة بن محمّد بن يعقوب الدهان</w:t>
      </w:r>
      <w:r w:rsidR="00A07D50">
        <w:rPr>
          <w:rtl/>
        </w:rPr>
        <w:t xml:space="preserve"> </w:t>
      </w:r>
      <w:r>
        <w:rPr>
          <w:rtl/>
        </w:rPr>
        <w:t xml:space="preserve">بقراءتي عليه </w:t>
      </w:r>
      <w:r w:rsidRPr="00054F7A">
        <w:rPr>
          <w:rStyle w:val="libFootnotenumChar"/>
          <w:rtl/>
        </w:rPr>
        <w:t>(3)</w:t>
      </w:r>
      <w:r>
        <w:rPr>
          <w:rtl/>
        </w:rPr>
        <w:t xml:space="preserve"> بالكوفة في دكانه </w:t>
      </w:r>
      <w:r w:rsidRPr="00054F7A">
        <w:rPr>
          <w:rStyle w:val="libFootnotenumChar"/>
          <w:rtl/>
        </w:rPr>
        <w:t>(4)</w:t>
      </w:r>
      <w:r>
        <w:rPr>
          <w:rtl/>
        </w:rPr>
        <w:t xml:space="preserve"> بالسبيع </w:t>
      </w:r>
      <w:r w:rsidRPr="00054F7A">
        <w:rPr>
          <w:rStyle w:val="libFootnotenumChar"/>
          <w:rtl/>
        </w:rPr>
        <w:t>(5)</w:t>
      </w:r>
      <w:r>
        <w:rPr>
          <w:rtl/>
        </w:rPr>
        <w:t xml:space="preserve"> في شوال سنة أربع وستين</w:t>
      </w:r>
      <w:r w:rsidR="00A07D50">
        <w:rPr>
          <w:rtl/>
        </w:rPr>
        <w:t xml:space="preserve"> </w:t>
      </w:r>
      <w:r>
        <w:rPr>
          <w:rtl/>
        </w:rPr>
        <w:t>وأربعمائة</w:t>
      </w:r>
      <w:r w:rsidR="00054F7A">
        <w:rPr>
          <w:rtl/>
        </w:rPr>
        <w:t>،</w:t>
      </w:r>
      <w:r>
        <w:rPr>
          <w:rtl/>
        </w:rPr>
        <w:t xml:space="preserve"> قال</w:t>
      </w:r>
      <w:r w:rsidR="00054F7A">
        <w:rPr>
          <w:rtl/>
        </w:rPr>
        <w:t>:</w:t>
      </w:r>
      <w:r>
        <w:rPr>
          <w:rtl/>
        </w:rPr>
        <w:t xml:space="preserve"> أخبرنا أبو الحسن أحمد بن محمّد الجواليقي </w:t>
      </w:r>
      <w:r w:rsidRPr="00054F7A">
        <w:rPr>
          <w:rStyle w:val="libFootnotenumChar"/>
          <w:rtl/>
        </w:rPr>
        <w:t>(6)</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أحمد بن الوليد</w:t>
      </w:r>
      <w:r w:rsidR="00054F7A">
        <w:rPr>
          <w:rtl/>
        </w:rPr>
        <w:t>،</w:t>
      </w:r>
      <w:r>
        <w:rPr>
          <w:rtl/>
        </w:rPr>
        <w:t xml:space="preserve"> قال</w:t>
      </w:r>
      <w:r w:rsidR="00054F7A">
        <w:rPr>
          <w:rtl/>
        </w:rPr>
        <w:t>:</w:t>
      </w:r>
      <w:r>
        <w:rPr>
          <w:rtl/>
        </w:rPr>
        <w:t xml:space="preserve"> حدثنا سعدان</w:t>
      </w:r>
      <w:r w:rsidR="00054F7A">
        <w:rPr>
          <w:rtl/>
        </w:rPr>
        <w:t>،</w:t>
      </w:r>
      <w:r>
        <w:rPr>
          <w:rtl/>
        </w:rPr>
        <w:t xml:space="preserve"> قال</w:t>
      </w:r>
      <w:r w:rsidR="00054F7A">
        <w:rPr>
          <w:rtl/>
        </w:rPr>
        <w:t>:</w:t>
      </w:r>
      <w:r>
        <w:rPr>
          <w:rtl/>
        </w:rPr>
        <w:t xml:space="preserve"> حدثنا علي</w:t>
      </w:r>
      <w:r w:rsidR="00054F7A">
        <w:rPr>
          <w:rtl/>
        </w:rPr>
        <w:t>،</w:t>
      </w:r>
      <w:r>
        <w:rPr>
          <w:rtl/>
        </w:rPr>
        <w:t xml:space="preserve"> قال</w:t>
      </w:r>
      <w:r w:rsidR="00054F7A">
        <w:rPr>
          <w:rtl/>
        </w:rPr>
        <w:t>:</w:t>
      </w:r>
      <w:r>
        <w:rPr>
          <w:rtl/>
        </w:rPr>
        <w:t xml:space="preserve"> حدثنا</w:t>
      </w:r>
      <w:r w:rsidR="00A07D50">
        <w:rPr>
          <w:rtl/>
        </w:rPr>
        <w:t xml:space="preserve"> </w:t>
      </w:r>
      <w:r>
        <w:rPr>
          <w:rtl/>
        </w:rPr>
        <w:t>حسين بن نصر</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الصباح المزني</w:t>
      </w:r>
      <w:r w:rsidR="00054F7A">
        <w:rPr>
          <w:rtl/>
        </w:rPr>
        <w:t>،</w:t>
      </w:r>
      <w:r>
        <w:rPr>
          <w:rtl/>
        </w:rPr>
        <w:t xml:space="preserve"> عن أبي حمزة الثمالي</w:t>
      </w:r>
      <w:r w:rsidR="00054F7A">
        <w:rPr>
          <w:rtl/>
        </w:rPr>
        <w:t>،</w:t>
      </w:r>
      <w:r w:rsidR="00A07D50">
        <w:rPr>
          <w:rtl/>
        </w:rPr>
        <w:t xml:space="preserve"> </w:t>
      </w:r>
      <w:r>
        <w:rPr>
          <w:rtl/>
        </w:rPr>
        <w:t>عمن حدثه</w:t>
      </w:r>
      <w:r w:rsidR="00054F7A">
        <w:rPr>
          <w:rtl/>
        </w:rPr>
        <w:t>،</w:t>
      </w:r>
      <w:r>
        <w:rPr>
          <w:rtl/>
        </w:rPr>
        <w:t xml:space="preserve"> عن أبي رزين</w:t>
      </w:r>
      <w:r w:rsidR="00054F7A">
        <w:rPr>
          <w:rtl/>
        </w:rPr>
        <w:t>،</w:t>
      </w:r>
      <w:r>
        <w:rPr>
          <w:rtl/>
        </w:rPr>
        <w:t xml:space="preserve"> عن علي بن الحسين </w:t>
      </w:r>
      <w:r w:rsidR="00A07D50" w:rsidRPr="00054F7A">
        <w:rPr>
          <w:rStyle w:val="libAlaemChar"/>
          <w:rFonts w:hint="cs"/>
          <w:rtl/>
        </w:rPr>
        <w:t>عليهما‌السلام</w:t>
      </w:r>
      <w:r w:rsidR="00A07D50">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من أحبنا لله نفعه حب</w:t>
      </w:r>
      <w:r>
        <w:rPr>
          <w:rFonts w:hint="cs"/>
          <w:rtl/>
        </w:rPr>
        <w:t>ّ</w:t>
      </w:r>
      <w:r>
        <w:rPr>
          <w:rtl/>
        </w:rPr>
        <w:t>نا ولو كان في جبل الديلم</w:t>
      </w:r>
      <w:r w:rsidR="00054F7A">
        <w:rPr>
          <w:rtl/>
        </w:rPr>
        <w:t>،</w:t>
      </w:r>
      <w:r>
        <w:rPr>
          <w:rtl/>
        </w:rPr>
        <w:t xml:space="preserve"> ومن أحبنا لغير الله </w:t>
      </w:r>
      <w:r w:rsidRPr="00054F7A">
        <w:rPr>
          <w:rStyle w:val="libFootnotenumChar"/>
          <w:rtl/>
        </w:rPr>
        <w:t>(7)</w:t>
      </w:r>
      <w:r>
        <w:rPr>
          <w:rtl/>
        </w:rPr>
        <w:t xml:space="preserve"> فإن</w:t>
      </w:r>
      <w:r w:rsidR="00A07D50">
        <w:rPr>
          <w:rtl/>
        </w:rPr>
        <w:t xml:space="preserve"> </w:t>
      </w:r>
      <w:r>
        <w:rPr>
          <w:rtl/>
        </w:rPr>
        <w:t>الله يفعل ما يشاء</w:t>
      </w:r>
      <w:r w:rsidR="00054F7A">
        <w:rPr>
          <w:rtl/>
        </w:rPr>
        <w:t>،</w:t>
      </w:r>
      <w:r>
        <w:rPr>
          <w:rtl/>
        </w:rPr>
        <w:t xml:space="preserve"> ان حبنا أهل البيت يساقط عن العباد الذنوب كما يساقط الريح</w:t>
      </w:r>
      <w:r w:rsidR="00A07D50">
        <w:rPr>
          <w:rtl/>
        </w:rPr>
        <w:t xml:space="preserve"> </w:t>
      </w:r>
      <w:r>
        <w:rPr>
          <w:rtl/>
        </w:rPr>
        <w:t>الورق من الشجر ».</w:t>
      </w:r>
    </w:p>
    <w:p w:rsidR="00A07D50" w:rsidRDefault="0077176E" w:rsidP="00A07D50">
      <w:pPr>
        <w:pStyle w:val="libNormal"/>
        <w:rPr>
          <w:rtl/>
        </w:rPr>
      </w:pPr>
      <w:bookmarkStart w:id="23" w:name="_Toc252376231"/>
      <w:bookmarkStart w:id="24" w:name="_Toc284325556"/>
      <w:bookmarkStart w:id="25" w:name="_Toc284671182"/>
      <w:bookmarkStart w:id="26" w:name="_Toc286744948"/>
      <w:bookmarkStart w:id="27" w:name="_Toc297573325"/>
      <w:r w:rsidRPr="00054F7A">
        <w:rPr>
          <w:rStyle w:val="libBold2Char"/>
          <w:rtl/>
        </w:rPr>
        <w:t>3</w:t>
      </w:r>
      <w:bookmarkEnd w:id="23"/>
      <w:bookmarkEnd w:id="24"/>
      <w:bookmarkEnd w:id="25"/>
      <w:bookmarkEnd w:id="26"/>
      <w:bookmarkEnd w:id="27"/>
      <w:r w:rsidR="00054F7A" w:rsidRPr="00054F7A">
        <w:rPr>
          <w:rStyle w:val="libBold2Char"/>
          <w:rFonts w:hint="cs"/>
          <w:rtl/>
        </w:rPr>
        <w:t xml:space="preserve"> - </w:t>
      </w:r>
      <w:r w:rsidRPr="00B645D6">
        <w:rPr>
          <w:rtl/>
        </w:rPr>
        <w:t>أ</w:t>
      </w:r>
      <w:r>
        <w:rPr>
          <w:rtl/>
        </w:rPr>
        <w:t>خبرنا الشيخ أبو علي الحسن بن محمّد الطوسي</w:t>
      </w:r>
      <w:r w:rsidR="00054F7A">
        <w:rPr>
          <w:rtl/>
        </w:rPr>
        <w:t>،</w:t>
      </w:r>
      <w:r>
        <w:rPr>
          <w:rtl/>
        </w:rPr>
        <w:t xml:space="preserve"> عن أبيه الشيخ السعيد</w:t>
      </w:r>
      <w:r w:rsidR="00A07D50">
        <w:rPr>
          <w:rtl/>
        </w:rPr>
        <w:t xml:space="preserve"> </w:t>
      </w:r>
      <w:r>
        <w:rPr>
          <w:rtl/>
        </w:rPr>
        <w:t xml:space="preserve">المفيد أبي جعفر الطوسي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أخبرني الشيخ أبو عبدالله محمّد بن محمّد بن</w:t>
      </w:r>
      <w:r w:rsidR="00A07D50">
        <w:rPr>
          <w:rtl/>
        </w:rPr>
        <w:t xml:space="preserve"> </w:t>
      </w:r>
      <w:r>
        <w:rPr>
          <w:rtl/>
        </w:rPr>
        <w:t xml:space="preserve">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القاسم جعفر بن محمّد بن قولويه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حدّثني</w:t>
      </w:r>
      <w:r w:rsidR="00A07D50">
        <w:rPr>
          <w:rtl/>
        </w:rPr>
        <w:t xml:space="preserve"> </w:t>
      </w:r>
      <w:r>
        <w:rPr>
          <w:rtl/>
        </w:rPr>
        <w:t xml:space="preserve">الحسين بن محمّد بن عامر </w:t>
      </w:r>
      <w:r w:rsidRPr="00054F7A">
        <w:rPr>
          <w:rStyle w:val="libFootnotenumChar"/>
          <w:rtl/>
        </w:rPr>
        <w:t>(8)</w:t>
      </w:r>
      <w:r w:rsidR="00054F7A">
        <w:rPr>
          <w:rtl/>
        </w:rPr>
        <w:t>،</w:t>
      </w:r>
      <w:r>
        <w:rPr>
          <w:rtl/>
        </w:rPr>
        <w:t xml:space="preserve"> عن المعل</w:t>
      </w:r>
      <w:r>
        <w:rPr>
          <w:rFonts w:hint="cs"/>
          <w:rtl/>
        </w:rPr>
        <w:t>ّ</w:t>
      </w:r>
      <w:r>
        <w:rPr>
          <w:rtl/>
        </w:rPr>
        <w:t>ى بن محمّد البصري</w:t>
      </w:r>
      <w:r w:rsidR="00054F7A">
        <w:rPr>
          <w:rtl/>
        </w:rPr>
        <w:t>،</w:t>
      </w:r>
      <w:r>
        <w:rPr>
          <w:rtl/>
        </w:rPr>
        <w:t xml:space="preserve"> عن محمّد بن جمهور</w:t>
      </w:r>
      <w:r w:rsidR="00A07D50">
        <w:rPr>
          <w:rtl/>
        </w:rPr>
        <w:t xml:space="preserve"> </w:t>
      </w:r>
      <w:r>
        <w:rPr>
          <w:rtl/>
        </w:rPr>
        <w:t>العم</w:t>
      </w:r>
      <w:r>
        <w:rPr>
          <w:rFonts w:hint="cs"/>
          <w:rtl/>
        </w:rPr>
        <w:t>ّ</w:t>
      </w:r>
      <w:r>
        <w:rPr>
          <w:rtl/>
        </w:rPr>
        <w:t>ي</w:t>
      </w:r>
      <w:r w:rsidR="00054F7A">
        <w:rPr>
          <w:rtl/>
        </w:rPr>
        <w:t>،</w:t>
      </w:r>
      <w:r>
        <w:rPr>
          <w:rtl/>
        </w:rPr>
        <w:t xml:space="preserve"> قال</w:t>
      </w:r>
      <w:r w:rsidR="00054F7A">
        <w:rPr>
          <w:rtl/>
        </w:rPr>
        <w:t>:</w:t>
      </w:r>
      <w:r>
        <w:rPr>
          <w:rtl/>
        </w:rPr>
        <w:t xml:space="preserve"> حدّثني أبو علي الحسن بن محبوب قال</w:t>
      </w:r>
      <w:r w:rsidR="00054F7A">
        <w:rPr>
          <w:rtl/>
        </w:rPr>
        <w:t>:</w:t>
      </w:r>
      <w:r>
        <w:rPr>
          <w:rtl/>
        </w:rPr>
        <w:t xml:space="preserve"> سمعت أبا محمّد الراسبي</w:t>
      </w:r>
      <w:r w:rsidR="00054F7A">
        <w:rPr>
          <w:rtl/>
        </w:rPr>
        <w:t>،</w:t>
      </w:r>
      <w:r w:rsidR="00A07D50">
        <w:rPr>
          <w:rtl/>
        </w:rPr>
        <w:t xml:space="preserve"> </w:t>
      </w:r>
    </w:p>
    <w:p w:rsidR="0077176E" w:rsidRPr="00B04DF1" w:rsidRDefault="00A07D50" w:rsidP="00054F7A">
      <w:pPr>
        <w:pStyle w:val="libLine"/>
        <w:rPr>
          <w:rtl/>
        </w:rPr>
      </w:pPr>
      <w:r>
        <w:rPr>
          <w:rtl/>
        </w:rPr>
        <w:t>__________________</w:t>
      </w:r>
    </w:p>
    <w:p w:rsidR="0077176E" w:rsidRDefault="0077176E" w:rsidP="00054F7A">
      <w:pPr>
        <w:pStyle w:val="libFootnote0"/>
        <w:rPr>
          <w:rtl/>
        </w:rPr>
      </w:pPr>
      <w:r>
        <w:rPr>
          <w:rtl/>
        </w:rPr>
        <w:t>(1) اقتباس من الكريمة</w:t>
      </w:r>
      <w:r w:rsidR="00054F7A">
        <w:rPr>
          <w:rtl/>
        </w:rPr>
        <w:t>:</w:t>
      </w:r>
      <w:r>
        <w:rPr>
          <w:rtl/>
        </w:rPr>
        <w:t xml:space="preserve"> البقرة</w:t>
      </w:r>
      <w:r w:rsidR="00054F7A">
        <w:rPr>
          <w:rtl/>
        </w:rPr>
        <w:t>:</w:t>
      </w:r>
      <w:r>
        <w:rPr>
          <w:rtl/>
        </w:rPr>
        <w:t xml:space="preserve"> 166</w:t>
      </w:r>
      <w:r w:rsidR="00054F7A">
        <w:rPr>
          <w:rtl/>
        </w:rPr>
        <w:t xml:space="preserve"> - </w:t>
      </w:r>
      <w:r>
        <w:rPr>
          <w:rtl/>
        </w:rPr>
        <w:t>167.</w:t>
      </w:r>
    </w:p>
    <w:p w:rsidR="0077176E" w:rsidRDefault="0077176E" w:rsidP="00054F7A">
      <w:pPr>
        <w:pStyle w:val="libFootnote0"/>
        <w:rPr>
          <w:rtl/>
        </w:rPr>
      </w:pPr>
      <w:r>
        <w:rPr>
          <w:rtl/>
        </w:rPr>
        <w:t>(2) عنه البحار 8</w:t>
      </w:r>
      <w:r w:rsidR="00054F7A">
        <w:rPr>
          <w:rtl/>
        </w:rPr>
        <w:t>:</w:t>
      </w:r>
      <w:r>
        <w:rPr>
          <w:rtl/>
        </w:rPr>
        <w:t xml:space="preserve"> 10 و 40</w:t>
      </w:r>
      <w:r w:rsidR="00054F7A">
        <w:rPr>
          <w:rtl/>
        </w:rPr>
        <w:t>:</w:t>
      </w:r>
      <w:r>
        <w:rPr>
          <w:rtl/>
        </w:rPr>
        <w:t xml:space="preserve"> 3</w:t>
      </w:r>
      <w:r w:rsidR="00054F7A">
        <w:rPr>
          <w:rtl/>
        </w:rPr>
        <w:t>،</w:t>
      </w:r>
      <w:r>
        <w:rPr>
          <w:rtl/>
        </w:rPr>
        <w:t xml:space="preserve"> أخرجه الطوسي في أماليه 1</w:t>
      </w:r>
      <w:r w:rsidR="00054F7A">
        <w:rPr>
          <w:rtl/>
        </w:rPr>
        <w:t>:</w:t>
      </w:r>
      <w:r>
        <w:rPr>
          <w:rtl/>
        </w:rPr>
        <w:t xml:space="preserve"> 61 و 96</w:t>
      </w:r>
      <w:r w:rsidR="00054F7A">
        <w:rPr>
          <w:rtl/>
        </w:rPr>
        <w:t>،</w:t>
      </w:r>
      <w:r>
        <w:rPr>
          <w:rtl/>
        </w:rPr>
        <w:t xml:space="preserve"> والمفيد في أماليه</w:t>
      </w:r>
      <w:r w:rsidR="00054F7A">
        <w:rPr>
          <w:rtl/>
        </w:rPr>
        <w:t>:</w:t>
      </w:r>
      <w:r>
        <w:rPr>
          <w:rtl/>
        </w:rPr>
        <w:t xml:space="preserve"> 285.</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قراءة عليه.</w:t>
            </w:r>
          </w:p>
        </w:tc>
        <w:tc>
          <w:tcPr>
            <w:tcW w:w="2500" w:type="pct"/>
          </w:tcPr>
          <w:p w:rsidR="0077176E" w:rsidRDefault="0077176E" w:rsidP="00054F7A">
            <w:pPr>
              <w:pStyle w:val="libFootnote0"/>
              <w:rPr>
                <w:rtl/>
              </w:rPr>
            </w:pPr>
            <w:r>
              <w:rPr>
                <w:rtl/>
              </w:rPr>
              <w:t>(4) المراد بالدكان هنا الدكة</w:t>
            </w:r>
            <w:r w:rsidR="00054F7A">
              <w:rPr>
                <w:rtl/>
              </w:rPr>
              <w:t xml:space="preserve"> - </w:t>
            </w:r>
            <w:r>
              <w:rPr>
                <w:rtl/>
              </w:rPr>
              <w:t>الهامش.</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بالسبع.</w:t>
            </w:r>
          </w:p>
        </w:tc>
        <w:tc>
          <w:tcPr>
            <w:tcW w:w="2500" w:type="pct"/>
          </w:tcPr>
          <w:p w:rsidR="0077176E" w:rsidRDefault="0077176E" w:rsidP="00054F7A">
            <w:pPr>
              <w:pStyle w:val="libFootnote0"/>
              <w:rPr>
                <w:rtl/>
              </w:rPr>
            </w:pPr>
            <w:r>
              <w:rPr>
                <w:rtl/>
              </w:rPr>
              <w:t>(6) في « م »</w:t>
            </w:r>
            <w:r w:rsidR="00054F7A">
              <w:rPr>
                <w:rtl/>
              </w:rPr>
              <w:t>:</w:t>
            </w:r>
            <w:r>
              <w:rPr>
                <w:rtl/>
              </w:rPr>
              <w:t xml:space="preserve"> محمّد بن أحمد الجواليقي.</w:t>
            </w:r>
          </w:p>
        </w:tc>
      </w:tr>
    </w:tbl>
    <w:p w:rsidR="0077176E" w:rsidRDefault="0077176E" w:rsidP="00054F7A">
      <w:pPr>
        <w:pStyle w:val="libFootnote0"/>
        <w:rPr>
          <w:rtl/>
        </w:rPr>
      </w:pPr>
      <w:r>
        <w:rPr>
          <w:rtl/>
        </w:rPr>
        <w:t>(7) في « ط »</w:t>
      </w:r>
      <w:r w:rsidR="00054F7A">
        <w:rPr>
          <w:rtl/>
        </w:rPr>
        <w:t>:</w:t>
      </w:r>
      <w:r>
        <w:rPr>
          <w:rtl/>
        </w:rPr>
        <w:t xml:space="preserve"> لغير ذلك.</w:t>
      </w:r>
    </w:p>
    <w:p w:rsidR="0077176E" w:rsidRDefault="0077176E" w:rsidP="00054F7A">
      <w:pPr>
        <w:pStyle w:val="libFootnote0"/>
        <w:rPr>
          <w:rtl/>
        </w:rPr>
      </w:pPr>
      <w:r>
        <w:rPr>
          <w:rtl/>
        </w:rPr>
        <w:t>(8) في البحار</w:t>
      </w:r>
      <w:r w:rsidR="00054F7A">
        <w:rPr>
          <w:rtl/>
        </w:rPr>
        <w:t>:</w:t>
      </w:r>
      <w:r>
        <w:rPr>
          <w:rtl/>
        </w:rPr>
        <w:t xml:space="preserve"> محمّد بن الحسين بن محمّد بن عامر.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رواه عن أبي الورد</w:t>
      </w:r>
      <w:r w:rsidR="00054F7A">
        <w:rPr>
          <w:rtl/>
        </w:rPr>
        <w:t>،</w:t>
      </w:r>
      <w:r>
        <w:rPr>
          <w:rtl/>
        </w:rPr>
        <w:t xml:space="preserve"> قال</w:t>
      </w:r>
      <w:r w:rsidR="00054F7A">
        <w:rPr>
          <w:rtl/>
        </w:rPr>
        <w:t>:</w:t>
      </w:r>
      <w:r>
        <w:rPr>
          <w:rtl/>
        </w:rPr>
        <w:t xml:space="preserve"> سمعت أبا جعفر محمّد بن علي الباقر </w:t>
      </w:r>
      <w:r w:rsidR="00054F7A" w:rsidRPr="00054F7A">
        <w:rPr>
          <w:rStyle w:val="libAlaemChar"/>
          <w:rFonts w:hint="cs"/>
          <w:rtl/>
        </w:rPr>
        <w:t>عليهما‌السلام</w:t>
      </w:r>
      <w:r>
        <w:rPr>
          <w:rtl/>
        </w:rPr>
        <w:t xml:space="preserve"> يقول</w:t>
      </w:r>
      <w:r w:rsidR="00054F7A">
        <w:rPr>
          <w:rtl/>
        </w:rPr>
        <w:t>:</w:t>
      </w:r>
    </w:p>
    <w:p w:rsidR="0077176E" w:rsidRDefault="0077176E" w:rsidP="000605B2">
      <w:pPr>
        <w:pStyle w:val="libNormal"/>
        <w:rPr>
          <w:rtl/>
        </w:rPr>
      </w:pPr>
      <w:r>
        <w:rPr>
          <w:rtl/>
        </w:rPr>
        <w:t>« إذا كان يوم القيامة جمع الله الناس في صعيد واحد من الأولين والآخرين</w:t>
      </w:r>
      <w:r w:rsidR="00A07D50">
        <w:rPr>
          <w:rtl/>
        </w:rPr>
        <w:t xml:space="preserve"> </w:t>
      </w:r>
      <w:r>
        <w:rPr>
          <w:rtl/>
        </w:rPr>
        <w:t>عراة حفاة</w:t>
      </w:r>
      <w:r w:rsidR="00054F7A">
        <w:rPr>
          <w:rtl/>
        </w:rPr>
        <w:t>،</w:t>
      </w:r>
      <w:r>
        <w:rPr>
          <w:rtl/>
        </w:rPr>
        <w:t xml:space="preserve"> فيوقفون </w:t>
      </w:r>
      <w:r w:rsidRPr="00054F7A">
        <w:rPr>
          <w:rStyle w:val="libFootnotenumChar"/>
          <w:rtl/>
        </w:rPr>
        <w:t>(1)</w:t>
      </w:r>
      <w:r>
        <w:rPr>
          <w:rtl/>
        </w:rPr>
        <w:t xml:space="preserve"> على طريق المحشر حت</w:t>
      </w:r>
      <w:r>
        <w:rPr>
          <w:rFonts w:hint="cs"/>
          <w:rtl/>
        </w:rPr>
        <w:t>ّ</w:t>
      </w:r>
      <w:r>
        <w:rPr>
          <w:rtl/>
        </w:rPr>
        <w:t>ى يعرقوا عرقا</w:t>
      </w:r>
      <w:r>
        <w:rPr>
          <w:rFonts w:hint="cs"/>
          <w:rtl/>
        </w:rPr>
        <w:t>ً</w:t>
      </w:r>
      <w:r>
        <w:rPr>
          <w:rtl/>
        </w:rPr>
        <w:t xml:space="preserve"> شديدا</w:t>
      </w:r>
      <w:r>
        <w:rPr>
          <w:rFonts w:hint="cs"/>
          <w:rtl/>
        </w:rPr>
        <w:t>ً</w:t>
      </w:r>
      <w:r>
        <w:rPr>
          <w:rtl/>
        </w:rPr>
        <w:t xml:space="preserve"> وتشتد</w:t>
      </w:r>
      <w:r>
        <w:rPr>
          <w:rFonts w:hint="cs"/>
          <w:rtl/>
        </w:rPr>
        <w:t>ّ</w:t>
      </w:r>
      <w:r w:rsidR="00A07D50">
        <w:rPr>
          <w:rtl/>
        </w:rPr>
        <w:t xml:space="preserve"> </w:t>
      </w:r>
      <w:r>
        <w:rPr>
          <w:rtl/>
        </w:rPr>
        <w:t>أنفاسهم</w:t>
      </w:r>
      <w:r w:rsidR="00054F7A">
        <w:rPr>
          <w:rtl/>
        </w:rPr>
        <w:t>،</w:t>
      </w:r>
      <w:r>
        <w:rPr>
          <w:rtl/>
        </w:rPr>
        <w:t xml:space="preserve"> فيمكثون بذلك ما شاء الله </w:t>
      </w:r>
      <w:r w:rsidRPr="00054F7A">
        <w:rPr>
          <w:rStyle w:val="libFootnotenumChar"/>
          <w:rtl/>
        </w:rPr>
        <w:t>(2)</w:t>
      </w:r>
      <w:r w:rsidR="00054F7A">
        <w:rPr>
          <w:rtl/>
        </w:rPr>
        <w:t>،</w:t>
      </w:r>
      <w:r>
        <w:rPr>
          <w:rtl/>
        </w:rPr>
        <w:t xml:space="preserve"> وذلك قوله</w:t>
      </w:r>
      <w:r w:rsidR="00054F7A">
        <w:rPr>
          <w:rtl/>
        </w:rPr>
        <w:t>:</w:t>
      </w:r>
      <w:r>
        <w:rPr>
          <w:rtl/>
        </w:rPr>
        <w:t xml:space="preserve"> </w:t>
      </w:r>
      <w:r w:rsidRPr="00054F7A">
        <w:rPr>
          <w:rStyle w:val="libAlaemChar"/>
          <w:rtl/>
        </w:rPr>
        <w:t>(</w:t>
      </w:r>
      <w:r w:rsidRPr="000B75A7">
        <w:rPr>
          <w:rFonts w:hint="cs"/>
          <w:rtl/>
        </w:rPr>
        <w:t xml:space="preserve"> </w:t>
      </w:r>
      <w:r w:rsidRPr="00054F7A">
        <w:rPr>
          <w:rStyle w:val="libAieChar"/>
          <w:rFonts w:hint="cs"/>
          <w:rtl/>
        </w:rPr>
        <w:t>لا تَسْمَعُ إِلاَّ هَمْسًا</w:t>
      </w:r>
      <w:r w:rsidRPr="000B75A7">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قال:</w:t>
      </w:r>
      <w:r w:rsidR="00A07D50">
        <w:rPr>
          <w:rtl/>
        </w:rPr>
        <w:t xml:space="preserve"> </w:t>
      </w:r>
      <w:r>
        <w:rPr>
          <w:rtl/>
        </w:rPr>
        <w:t>ثم ينادي مناد</w:t>
      </w:r>
      <w:r>
        <w:rPr>
          <w:rFonts w:hint="cs"/>
          <w:rtl/>
        </w:rPr>
        <w:t>ٍ</w:t>
      </w:r>
      <w:r>
        <w:rPr>
          <w:rtl/>
        </w:rPr>
        <w:t xml:space="preserve"> من تلقاء العرش</w:t>
      </w:r>
      <w:r w:rsidR="00054F7A">
        <w:rPr>
          <w:rtl/>
        </w:rPr>
        <w:t>:</w:t>
      </w:r>
      <w:r>
        <w:rPr>
          <w:rtl/>
        </w:rPr>
        <w:t xml:space="preserve"> أين النبي الا</w:t>
      </w:r>
      <w:r>
        <w:rPr>
          <w:rFonts w:hint="cs"/>
          <w:rtl/>
        </w:rPr>
        <w:t>ُ</w:t>
      </w:r>
      <w:r>
        <w:rPr>
          <w:rtl/>
        </w:rPr>
        <w:t>مي</w:t>
      </w:r>
      <w:r w:rsidR="00054F7A">
        <w:rPr>
          <w:rFonts w:hint="cs"/>
          <w:rtl/>
        </w:rPr>
        <w:t>؟</w:t>
      </w:r>
      <w:r>
        <w:rPr>
          <w:rtl/>
        </w:rPr>
        <w:t xml:space="preserve"> قال</w:t>
      </w:r>
      <w:r w:rsidR="00054F7A">
        <w:rPr>
          <w:rtl/>
        </w:rPr>
        <w:t>:</w:t>
      </w:r>
      <w:r>
        <w:rPr>
          <w:rtl/>
        </w:rPr>
        <w:t xml:space="preserve"> فيقول الناس</w:t>
      </w:r>
      <w:r w:rsidR="00054F7A">
        <w:rPr>
          <w:rtl/>
        </w:rPr>
        <w:t>:</w:t>
      </w:r>
      <w:r>
        <w:rPr>
          <w:rtl/>
        </w:rPr>
        <w:t xml:space="preserve"> قد أسمعت</w:t>
      </w:r>
      <w:r w:rsidR="00A07D50">
        <w:rPr>
          <w:rtl/>
        </w:rPr>
        <w:t xml:space="preserve"> </w:t>
      </w:r>
      <w:r>
        <w:rPr>
          <w:rtl/>
        </w:rPr>
        <w:t>فسم</w:t>
      </w:r>
      <w:r>
        <w:rPr>
          <w:rFonts w:hint="cs"/>
          <w:rtl/>
        </w:rPr>
        <w:t>ّ</w:t>
      </w:r>
      <w:r>
        <w:rPr>
          <w:rtl/>
        </w:rPr>
        <w:t xml:space="preserve"> باسمه</w:t>
      </w:r>
      <w:r w:rsidR="00054F7A">
        <w:rPr>
          <w:rtl/>
        </w:rPr>
        <w:t>،</w:t>
      </w:r>
      <w:r>
        <w:rPr>
          <w:rtl/>
        </w:rPr>
        <w:t xml:space="preserve"> فينادي</w:t>
      </w:r>
      <w:r w:rsidR="00054F7A">
        <w:rPr>
          <w:rtl/>
        </w:rPr>
        <w:t>:</w:t>
      </w:r>
      <w:r>
        <w:rPr>
          <w:rtl/>
        </w:rPr>
        <w:t xml:space="preserve"> أين نبي</w:t>
      </w:r>
      <w:r>
        <w:rPr>
          <w:rFonts w:hint="cs"/>
          <w:rtl/>
        </w:rPr>
        <w:t>ّ</w:t>
      </w:r>
      <w:r>
        <w:rPr>
          <w:rtl/>
        </w:rPr>
        <w:t xml:space="preserve"> الرحمة محمّد بن عبد الله</w:t>
      </w:r>
      <w:r w:rsidR="00054F7A">
        <w:rPr>
          <w:rFonts w:hint="cs"/>
          <w:rtl/>
        </w:rPr>
        <w:t>؟</w:t>
      </w:r>
      <w:r>
        <w:rPr>
          <w:rtl/>
        </w:rPr>
        <w:t xml:space="preserve"> قال</w:t>
      </w:r>
      <w:r w:rsidR="00054F7A">
        <w:rPr>
          <w:rtl/>
        </w:rPr>
        <w:t>:</w:t>
      </w:r>
      <w:r>
        <w:rPr>
          <w:rtl/>
        </w:rPr>
        <w:t xml:space="preserve"> فيقوم رسول الله</w:t>
      </w:r>
      <w:r w:rsidR="00054F7A">
        <w:rPr>
          <w:rtl/>
        </w:rPr>
        <w:t>،</w:t>
      </w:r>
      <w:r w:rsidR="00A07D50">
        <w:rPr>
          <w:rtl/>
        </w:rPr>
        <w:t xml:space="preserve"> </w:t>
      </w:r>
      <w:r>
        <w:rPr>
          <w:rtl/>
        </w:rPr>
        <w:t>فيتقدم أمام الناس كل</w:t>
      </w:r>
      <w:r>
        <w:rPr>
          <w:rFonts w:hint="cs"/>
          <w:rtl/>
        </w:rPr>
        <w:t>ّ</w:t>
      </w:r>
      <w:r>
        <w:rPr>
          <w:rtl/>
        </w:rPr>
        <w:t>هم حت</w:t>
      </w:r>
      <w:r>
        <w:rPr>
          <w:rFonts w:hint="cs"/>
          <w:rtl/>
        </w:rPr>
        <w:t>ّ</w:t>
      </w:r>
      <w:r>
        <w:rPr>
          <w:rtl/>
        </w:rPr>
        <w:t xml:space="preserve">ى ينتهي إلى حوض طوله ما بين أيلة </w:t>
      </w:r>
      <w:r w:rsidRPr="00054F7A">
        <w:rPr>
          <w:rStyle w:val="libFootnotenumChar"/>
          <w:rtl/>
        </w:rPr>
        <w:t>(4)</w:t>
      </w:r>
      <w:r>
        <w:rPr>
          <w:rtl/>
        </w:rPr>
        <w:t xml:space="preserve"> وصنعاء</w:t>
      </w:r>
      <w:r w:rsidR="00054F7A">
        <w:rPr>
          <w:rtl/>
        </w:rPr>
        <w:t>،</w:t>
      </w:r>
      <w:r>
        <w:rPr>
          <w:rtl/>
        </w:rPr>
        <w:t xml:space="preserve"> فيقف</w:t>
      </w:r>
      <w:r w:rsidR="00A07D50">
        <w:rPr>
          <w:rtl/>
        </w:rPr>
        <w:t xml:space="preserve"> </w:t>
      </w:r>
      <w:r>
        <w:rPr>
          <w:rtl/>
        </w:rPr>
        <w:t>عليه ثم ينادي بصاحبكم</w:t>
      </w:r>
      <w:r w:rsidR="00054F7A">
        <w:rPr>
          <w:rtl/>
        </w:rPr>
        <w:t>،</w:t>
      </w:r>
      <w:r>
        <w:rPr>
          <w:rtl/>
        </w:rPr>
        <w:t xml:space="preserve"> فيقوم </w:t>
      </w:r>
      <w:r w:rsidRPr="00054F7A">
        <w:rPr>
          <w:rStyle w:val="libFootnotenumChar"/>
          <w:rtl/>
        </w:rPr>
        <w:t>(5)</w:t>
      </w:r>
      <w:r>
        <w:rPr>
          <w:rtl/>
        </w:rPr>
        <w:t xml:space="preserve"> أمام الناس فيقف معه ثم يؤذن للناس فيمرون.</w:t>
      </w:r>
    </w:p>
    <w:p w:rsidR="0077176E" w:rsidRDefault="0077176E" w:rsidP="000605B2">
      <w:pPr>
        <w:pStyle w:val="libNormal"/>
        <w:rPr>
          <w:rtl/>
        </w:rPr>
      </w:pPr>
      <w:r>
        <w:rPr>
          <w:rtl/>
        </w:rPr>
        <w:t>قال أبو جعفر</w:t>
      </w:r>
      <w:r w:rsidR="00054F7A">
        <w:rPr>
          <w:rtl/>
        </w:rPr>
        <w:t>:</w:t>
      </w:r>
      <w:r>
        <w:rPr>
          <w:rtl/>
        </w:rPr>
        <w:t xml:space="preserve"> فبين وارد يومئذ</w:t>
      </w:r>
      <w:r>
        <w:rPr>
          <w:rFonts w:hint="cs"/>
          <w:rtl/>
        </w:rPr>
        <w:t>ٍ</w:t>
      </w:r>
      <w:r>
        <w:rPr>
          <w:rtl/>
        </w:rPr>
        <w:t xml:space="preserve"> وبين مصروف [ عنه ] </w:t>
      </w:r>
      <w:r w:rsidRPr="00054F7A">
        <w:rPr>
          <w:rStyle w:val="libFootnotenumChar"/>
          <w:rtl/>
        </w:rPr>
        <w:t>(6)</w:t>
      </w:r>
      <w:r w:rsidR="00054F7A">
        <w:rPr>
          <w:rtl/>
        </w:rPr>
        <w:t>،</w:t>
      </w:r>
      <w:r>
        <w:rPr>
          <w:rtl/>
        </w:rPr>
        <w:t xml:space="preserve"> فإذا رأى رسول الله</w:t>
      </w:r>
      <w:r w:rsidR="00A07D50">
        <w:rPr>
          <w:rtl/>
        </w:rPr>
        <w:t xml:space="preserve"> </w:t>
      </w:r>
      <w:r>
        <w:rPr>
          <w:rtl/>
        </w:rPr>
        <w:t>من يصرف عنه من محب</w:t>
      </w:r>
      <w:r>
        <w:rPr>
          <w:rFonts w:hint="cs"/>
          <w:rtl/>
        </w:rPr>
        <w:t>ّ</w:t>
      </w:r>
      <w:r>
        <w:rPr>
          <w:rtl/>
        </w:rPr>
        <w:t>ينا بكى</w:t>
      </w:r>
      <w:r w:rsidR="00054F7A">
        <w:rPr>
          <w:rtl/>
        </w:rPr>
        <w:t>،</w:t>
      </w:r>
      <w:r>
        <w:rPr>
          <w:rtl/>
        </w:rPr>
        <w:t xml:space="preserve"> وقال</w:t>
      </w:r>
      <w:r w:rsidR="00054F7A">
        <w:rPr>
          <w:rtl/>
        </w:rPr>
        <w:t>:</w:t>
      </w:r>
      <w:r>
        <w:rPr>
          <w:rtl/>
        </w:rPr>
        <w:t xml:space="preserve"> يا رب شيعة علي</w:t>
      </w:r>
      <w:r w:rsidR="00054F7A">
        <w:rPr>
          <w:rtl/>
        </w:rPr>
        <w:t>،</w:t>
      </w:r>
      <w:r>
        <w:rPr>
          <w:rtl/>
        </w:rPr>
        <w:t xml:space="preserve"> قال</w:t>
      </w:r>
      <w:r w:rsidR="00054F7A">
        <w:rPr>
          <w:rtl/>
        </w:rPr>
        <w:t>:</w:t>
      </w:r>
      <w:r>
        <w:rPr>
          <w:rtl/>
        </w:rPr>
        <w:t xml:space="preserve"> فيبعث إليه ملكا</w:t>
      </w:r>
      <w:r>
        <w:rPr>
          <w:rFonts w:hint="cs"/>
          <w:rtl/>
        </w:rPr>
        <w:t>ً</w:t>
      </w:r>
      <w:r w:rsidR="00A07D50">
        <w:rPr>
          <w:rtl/>
        </w:rPr>
        <w:t xml:space="preserve"> </w:t>
      </w:r>
      <w:r>
        <w:rPr>
          <w:rtl/>
        </w:rPr>
        <w:t>فيقول له</w:t>
      </w:r>
      <w:r w:rsidR="00054F7A">
        <w:rPr>
          <w:rtl/>
        </w:rPr>
        <w:t>:</w:t>
      </w:r>
      <w:r>
        <w:rPr>
          <w:rtl/>
        </w:rPr>
        <w:t xml:space="preserve"> يا محمّد ما يبكيك</w:t>
      </w:r>
      <w:r w:rsidR="00054F7A">
        <w:rPr>
          <w:rFonts w:hint="cs"/>
          <w:rtl/>
        </w:rPr>
        <w:t>؟</w:t>
      </w:r>
      <w:r>
        <w:rPr>
          <w:rtl/>
        </w:rPr>
        <w:t xml:space="preserve"> فيقول</w:t>
      </w:r>
      <w:r w:rsidR="00054F7A">
        <w:rPr>
          <w:rtl/>
        </w:rPr>
        <w:t>:</w:t>
      </w:r>
      <w:r>
        <w:rPr>
          <w:rtl/>
        </w:rPr>
        <w:t xml:space="preserve"> وكيف لا أبكي وا</w:t>
      </w:r>
      <w:r>
        <w:rPr>
          <w:rFonts w:hint="cs"/>
          <w:rtl/>
        </w:rPr>
        <w:t>ُ</w:t>
      </w:r>
      <w:r>
        <w:rPr>
          <w:rtl/>
        </w:rPr>
        <w:t>ناس من شيعة علي</w:t>
      </w:r>
      <w:r>
        <w:rPr>
          <w:rFonts w:hint="cs"/>
          <w:rtl/>
        </w:rPr>
        <w:t>ّ</w:t>
      </w:r>
      <w:r>
        <w:rPr>
          <w:rtl/>
        </w:rPr>
        <w:t xml:space="preserve"> بن أبي</w:t>
      </w:r>
      <w:r w:rsidR="00A07D50">
        <w:rPr>
          <w:rtl/>
        </w:rPr>
        <w:t xml:space="preserve"> </w:t>
      </w:r>
      <w:r>
        <w:rPr>
          <w:rtl/>
        </w:rPr>
        <w:t>طالب أراهم قد ص</w:t>
      </w:r>
      <w:r>
        <w:rPr>
          <w:rFonts w:hint="cs"/>
          <w:rtl/>
        </w:rPr>
        <w:t>ُ</w:t>
      </w:r>
      <w:r>
        <w:rPr>
          <w:rtl/>
        </w:rPr>
        <w:t>ر</w:t>
      </w:r>
      <w:r>
        <w:rPr>
          <w:rFonts w:hint="cs"/>
          <w:rtl/>
        </w:rPr>
        <w:t>ّ</w:t>
      </w:r>
      <w:r>
        <w:rPr>
          <w:rtl/>
        </w:rPr>
        <w:t>فوا تلقاء أصحاب النار ومنعوا من ورود حوضي</w:t>
      </w:r>
      <w:r w:rsidR="00054F7A">
        <w:rPr>
          <w:rtl/>
        </w:rPr>
        <w:t>،</w:t>
      </w:r>
      <w:r>
        <w:rPr>
          <w:rtl/>
        </w:rPr>
        <w:t xml:space="preserve"> قال</w:t>
      </w:r>
      <w:r w:rsidR="00054F7A">
        <w:rPr>
          <w:rtl/>
        </w:rPr>
        <w:t>:</w:t>
      </w:r>
      <w:r>
        <w:rPr>
          <w:rtl/>
        </w:rPr>
        <w:t xml:space="preserve"> فيقول</w:t>
      </w:r>
      <w:r w:rsidR="00A07D50">
        <w:rPr>
          <w:rtl/>
        </w:rPr>
        <w:t xml:space="preserve"> </w:t>
      </w:r>
      <w:r>
        <w:rPr>
          <w:rtl/>
        </w:rPr>
        <w:t>الله عز</w:t>
      </w:r>
      <w:r>
        <w:rPr>
          <w:rFonts w:hint="cs"/>
          <w:rtl/>
        </w:rPr>
        <w:t>ّ</w:t>
      </w:r>
      <w:r>
        <w:rPr>
          <w:rtl/>
        </w:rPr>
        <w:t xml:space="preserve"> وجل</w:t>
      </w:r>
      <w:r>
        <w:rPr>
          <w:rFonts w:hint="cs"/>
          <w:rtl/>
        </w:rPr>
        <w:t>ّ</w:t>
      </w:r>
      <w:r>
        <w:rPr>
          <w:rtl/>
        </w:rPr>
        <w:t xml:space="preserve"> له</w:t>
      </w:r>
      <w:r w:rsidR="00054F7A">
        <w:rPr>
          <w:rtl/>
        </w:rPr>
        <w:t>:</w:t>
      </w:r>
      <w:r>
        <w:rPr>
          <w:rtl/>
        </w:rPr>
        <w:t xml:space="preserve"> يا محمّد [ إن</w:t>
      </w:r>
      <w:r>
        <w:rPr>
          <w:rFonts w:hint="cs"/>
          <w:rtl/>
        </w:rPr>
        <w:t>ّ</w:t>
      </w:r>
      <w:r>
        <w:rPr>
          <w:rtl/>
        </w:rPr>
        <w:t xml:space="preserve">ي ] </w:t>
      </w:r>
      <w:r w:rsidRPr="00054F7A">
        <w:rPr>
          <w:rStyle w:val="libFootnotenumChar"/>
          <w:rtl/>
        </w:rPr>
        <w:t>(7)</w:t>
      </w:r>
      <w:r>
        <w:rPr>
          <w:rtl/>
        </w:rPr>
        <w:t xml:space="preserve"> قد وهبتهم لك وصفحت لك عن ذنوبهم وألحقتهم</w:t>
      </w:r>
      <w:r w:rsidR="00A07D50">
        <w:rPr>
          <w:rtl/>
        </w:rPr>
        <w:t xml:space="preserve"> </w:t>
      </w:r>
      <w:r>
        <w:rPr>
          <w:rtl/>
        </w:rPr>
        <w:t>بك ومن كانوا يتولونه من ذريتك وجعلتهم في زمرتك وأوردتهم حوضك وقبلت</w:t>
      </w:r>
      <w:r w:rsidR="00A07D50">
        <w:rPr>
          <w:rtl/>
        </w:rPr>
        <w:t xml:space="preserve"> </w:t>
      </w:r>
      <w:r>
        <w:rPr>
          <w:rtl/>
        </w:rPr>
        <w:t>شفاعتك فيهم وأكرمتهم بذلك.</w:t>
      </w:r>
    </w:p>
    <w:p w:rsidR="00A07D50" w:rsidRDefault="0077176E" w:rsidP="000605B2">
      <w:pPr>
        <w:pStyle w:val="libNormal"/>
        <w:rPr>
          <w:rtl/>
        </w:rPr>
      </w:pPr>
      <w:r>
        <w:rPr>
          <w:rtl/>
        </w:rPr>
        <w:t>ثم قال أبو جعفر</w:t>
      </w:r>
      <w:r w:rsidR="00054F7A">
        <w:rPr>
          <w:rtl/>
        </w:rPr>
        <w:t>:</w:t>
      </w:r>
      <w:r>
        <w:rPr>
          <w:rtl/>
        </w:rPr>
        <w:t xml:space="preserve"> فكم من باك يومئذ</w:t>
      </w:r>
      <w:r>
        <w:rPr>
          <w:rFonts w:hint="cs"/>
          <w:rtl/>
        </w:rPr>
        <w:t>ٍ</w:t>
      </w:r>
      <w:r>
        <w:rPr>
          <w:rtl/>
        </w:rPr>
        <w:t xml:space="preserve"> وباكية ينادون</w:t>
      </w:r>
      <w:r w:rsidR="00054F7A">
        <w:rPr>
          <w:rtl/>
        </w:rPr>
        <w:t>:</w:t>
      </w:r>
      <w:r>
        <w:rPr>
          <w:rtl/>
        </w:rPr>
        <w:t xml:space="preserve"> يا محمداه</w:t>
      </w:r>
      <w:r w:rsidR="00054F7A">
        <w:rPr>
          <w:rtl/>
        </w:rPr>
        <w:t>،</w:t>
      </w:r>
      <w:r>
        <w:rPr>
          <w:rtl/>
        </w:rPr>
        <w:t xml:space="preserve"> إذا رأوا ذلك</w:t>
      </w:r>
      <w:r w:rsidR="00A07D50">
        <w:rPr>
          <w:rtl/>
        </w:rPr>
        <w:t xml:space="preserve"> </w:t>
      </w:r>
      <w:r>
        <w:rPr>
          <w:rtl/>
        </w:rPr>
        <w:t>فلا يبقى أحد يومئذ</w:t>
      </w:r>
      <w:r>
        <w:rPr>
          <w:rFonts w:hint="cs"/>
          <w:rtl/>
        </w:rPr>
        <w:t>ٍ</w:t>
      </w:r>
      <w:r>
        <w:rPr>
          <w:rtl/>
        </w:rPr>
        <w:t xml:space="preserve"> كان يتولا</w:t>
      </w:r>
      <w:r>
        <w:rPr>
          <w:rFonts w:hint="cs"/>
          <w:rtl/>
        </w:rPr>
        <w:t>ّ</w:t>
      </w:r>
      <w:r>
        <w:rPr>
          <w:rtl/>
        </w:rPr>
        <w:t>نا ويحب</w:t>
      </w:r>
      <w:r>
        <w:rPr>
          <w:rFonts w:hint="cs"/>
          <w:rtl/>
        </w:rPr>
        <w:t>ّ</w:t>
      </w:r>
      <w:r>
        <w:rPr>
          <w:rtl/>
        </w:rPr>
        <w:t>نا [ ويتبر</w:t>
      </w:r>
      <w:r>
        <w:rPr>
          <w:rFonts w:hint="cs"/>
          <w:rtl/>
        </w:rPr>
        <w:t>ّ</w:t>
      </w:r>
      <w:r>
        <w:rPr>
          <w:rtl/>
        </w:rPr>
        <w:t>أ من عدو</w:t>
      </w:r>
      <w:r>
        <w:rPr>
          <w:rFonts w:hint="cs"/>
          <w:rtl/>
        </w:rPr>
        <w:t>ّ</w:t>
      </w:r>
      <w:r>
        <w:rPr>
          <w:rtl/>
        </w:rPr>
        <w:t xml:space="preserve">نا ويبغضهم ] </w:t>
      </w:r>
      <w:r w:rsidRPr="00054F7A">
        <w:rPr>
          <w:rStyle w:val="libFootnotenumChar"/>
          <w:rtl/>
        </w:rPr>
        <w:t>(8)</w:t>
      </w:r>
      <w:r w:rsidR="00054F7A">
        <w:rPr>
          <w:rtl/>
        </w:rPr>
        <w:t>،</w:t>
      </w:r>
      <w:r>
        <w:rPr>
          <w:rtl/>
        </w:rPr>
        <w:t xml:space="preserve"> إلاّ كان</w:t>
      </w:r>
      <w:r w:rsidR="00A07D50">
        <w:rPr>
          <w:rtl/>
        </w:rPr>
        <w:t xml:space="preserve"> </w:t>
      </w:r>
      <w:r>
        <w:rPr>
          <w:rtl/>
        </w:rPr>
        <w:t xml:space="preserve">من حزبنا ومعنا وورد حوضنا » </w:t>
      </w:r>
      <w:r w:rsidRPr="00054F7A">
        <w:rPr>
          <w:rStyle w:val="libFootnotenumChar"/>
          <w:rtl/>
        </w:rPr>
        <w:t>(9)</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فيقفون.</w:t>
            </w:r>
          </w:p>
        </w:tc>
        <w:tc>
          <w:tcPr>
            <w:tcW w:w="2500" w:type="pct"/>
          </w:tcPr>
          <w:p w:rsidR="0077176E" w:rsidRDefault="0077176E" w:rsidP="00054F7A">
            <w:pPr>
              <w:pStyle w:val="libFootnote0"/>
              <w:rPr>
                <w:rtl/>
              </w:rPr>
            </w:pPr>
            <w:r>
              <w:rPr>
                <w:rtl/>
              </w:rPr>
              <w:t>(2) في تفسير القمي</w:t>
            </w:r>
            <w:r w:rsidR="00054F7A">
              <w:rPr>
                <w:rtl/>
              </w:rPr>
              <w:t>:</w:t>
            </w:r>
            <w:r>
              <w:rPr>
                <w:rtl/>
              </w:rPr>
              <w:t xml:space="preserve"> مقدار خمسين عاما</w:t>
            </w:r>
            <w:r>
              <w:rPr>
                <w:rFonts w:hint="cs"/>
                <w:rtl/>
              </w:rPr>
              <w:t>ً</w:t>
            </w:r>
            <w:r>
              <w:rPr>
                <w:rtl/>
              </w:rPr>
              <w:t>.</w:t>
            </w:r>
          </w:p>
        </w:tc>
      </w:tr>
    </w:tbl>
    <w:p w:rsidR="0077176E" w:rsidRDefault="0077176E" w:rsidP="00054F7A">
      <w:pPr>
        <w:pStyle w:val="libFootnote0"/>
        <w:rPr>
          <w:rtl/>
        </w:rPr>
      </w:pPr>
      <w:r>
        <w:rPr>
          <w:rtl/>
        </w:rPr>
        <w:t>(3) طه</w:t>
      </w:r>
      <w:r w:rsidR="00054F7A">
        <w:rPr>
          <w:rtl/>
        </w:rPr>
        <w:t>:</w:t>
      </w:r>
      <w:r>
        <w:rPr>
          <w:rtl/>
        </w:rPr>
        <w:t xml:space="preserve"> 18.</w:t>
      </w:r>
    </w:p>
    <w:p w:rsidR="0077176E" w:rsidRDefault="0077176E" w:rsidP="00054F7A">
      <w:pPr>
        <w:pStyle w:val="libFootnote0"/>
        <w:rPr>
          <w:rtl/>
        </w:rPr>
      </w:pPr>
      <w:r>
        <w:rPr>
          <w:rtl/>
        </w:rPr>
        <w:t>(4) أيلة</w:t>
      </w:r>
      <w:r w:rsidR="00054F7A">
        <w:rPr>
          <w:rFonts w:hint="cs"/>
          <w:rtl/>
        </w:rPr>
        <w:t xml:space="preserve"> - </w:t>
      </w:r>
      <w:r>
        <w:rPr>
          <w:rtl/>
        </w:rPr>
        <w:t>بالفتح</w:t>
      </w:r>
      <w:r w:rsidR="00054F7A">
        <w:rPr>
          <w:rFonts w:hint="cs"/>
          <w:rtl/>
        </w:rPr>
        <w:t xml:space="preserve"> - </w:t>
      </w:r>
      <w:r>
        <w:rPr>
          <w:rtl/>
        </w:rPr>
        <w:t>جبل بين مك</w:t>
      </w:r>
      <w:r>
        <w:rPr>
          <w:rFonts w:hint="cs"/>
          <w:rtl/>
        </w:rPr>
        <w:t>ّ</w:t>
      </w:r>
      <w:r>
        <w:rPr>
          <w:rtl/>
        </w:rPr>
        <w:t>ة والمدينة قرب ينبع</w:t>
      </w:r>
      <w:r w:rsidR="00054F7A">
        <w:rPr>
          <w:rtl/>
        </w:rPr>
        <w:t>،</w:t>
      </w:r>
      <w:r>
        <w:rPr>
          <w:rtl/>
        </w:rPr>
        <w:t xml:space="preserve"> بلد بين ي</w:t>
      </w:r>
      <w:r>
        <w:rPr>
          <w:rFonts w:hint="cs"/>
          <w:rtl/>
        </w:rPr>
        <w:t>َ</w:t>
      </w:r>
      <w:r>
        <w:rPr>
          <w:rtl/>
        </w:rPr>
        <w:t>ن</w:t>
      </w:r>
      <w:r>
        <w:rPr>
          <w:rFonts w:hint="cs"/>
          <w:rtl/>
        </w:rPr>
        <w:t>ْ</w:t>
      </w:r>
      <w:r>
        <w:rPr>
          <w:rtl/>
        </w:rPr>
        <w:t>ب</w:t>
      </w:r>
      <w:r>
        <w:rPr>
          <w:rFonts w:hint="cs"/>
          <w:rtl/>
        </w:rPr>
        <w:t>ُ</w:t>
      </w:r>
      <w:r>
        <w:rPr>
          <w:rtl/>
        </w:rPr>
        <w:t>ع ومصر</w:t>
      </w:r>
      <w:r w:rsidR="00054F7A">
        <w:rPr>
          <w:rtl/>
        </w:rPr>
        <w:t>،</w:t>
      </w:r>
      <w:r>
        <w:rPr>
          <w:rtl/>
        </w:rPr>
        <w:t xml:space="preserve"> وإيلة</w:t>
      </w:r>
      <w:r w:rsidR="00054F7A">
        <w:rPr>
          <w:rFonts w:hint="cs"/>
          <w:rtl/>
        </w:rPr>
        <w:t xml:space="preserve"> - </w:t>
      </w:r>
      <w:r>
        <w:rPr>
          <w:rtl/>
        </w:rPr>
        <w:t>بالكسر</w:t>
      </w:r>
      <w:r w:rsidR="00054F7A">
        <w:rPr>
          <w:rFonts w:hint="cs"/>
          <w:rtl/>
        </w:rPr>
        <w:t xml:space="preserve"> -</w:t>
      </w:r>
      <w:r w:rsidR="00A07D50">
        <w:rPr>
          <w:rFonts w:hint="cs"/>
          <w:rtl/>
        </w:rPr>
        <w:t xml:space="preserve"> </w:t>
      </w:r>
      <w:r>
        <w:rPr>
          <w:rtl/>
        </w:rPr>
        <w:t>قرية وعين بباخرز</w:t>
      </w:r>
      <w:r w:rsidR="00054F7A">
        <w:rPr>
          <w:rtl/>
        </w:rPr>
        <w:t>،</w:t>
      </w:r>
      <w:r>
        <w:rPr>
          <w:rtl/>
        </w:rPr>
        <w:t xml:space="preserve"> وموضعان آخران</w:t>
      </w:r>
      <w:r w:rsidR="00054F7A">
        <w:rPr>
          <w:rtl/>
        </w:rPr>
        <w:t>،</w:t>
      </w:r>
      <w:r>
        <w:rPr>
          <w:rtl/>
        </w:rPr>
        <w:t xml:space="preserve"> القاموس 3</w:t>
      </w:r>
      <w:r w:rsidR="00054F7A">
        <w:rPr>
          <w:rtl/>
        </w:rPr>
        <w:t>:</w:t>
      </w:r>
      <w:r>
        <w:rPr>
          <w:rtl/>
        </w:rPr>
        <w:t xml:space="preserve"> 332. </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القمي</w:t>
            </w:r>
            <w:r w:rsidR="00054F7A">
              <w:rPr>
                <w:rtl/>
              </w:rPr>
              <w:t>:</w:t>
            </w:r>
            <w:r>
              <w:rPr>
                <w:rtl/>
              </w:rPr>
              <w:t xml:space="preserve"> فيتقدم.</w:t>
            </w:r>
          </w:p>
        </w:tc>
        <w:tc>
          <w:tcPr>
            <w:tcW w:w="2500" w:type="pct"/>
          </w:tcPr>
          <w:p w:rsidR="0077176E" w:rsidRDefault="0077176E" w:rsidP="00054F7A">
            <w:pPr>
              <w:pStyle w:val="libFootnote0"/>
              <w:rPr>
                <w:rtl/>
              </w:rPr>
            </w:pPr>
            <w:r>
              <w:rPr>
                <w:rtl/>
              </w:rPr>
              <w:t>(6) من القم</w:t>
            </w:r>
            <w:r>
              <w:rPr>
                <w:rFonts w:hint="cs"/>
                <w:rtl/>
              </w:rPr>
              <w:t>ّ</w:t>
            </w:r>
            <w:r>
              <w:rPr>
                <w:rtl/>
              </w:rPr>
              <w:t>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من الأمالي.</w:t>
            </w:r>
          </w:p>
        </w:tc>
        <w:tc>
          <w:tcPr>
            <w:tcW w:w="2500" w:type="pct"/>
          </w:tcPr>
          <w:p w:rsidR="0077176E" w:rsidRDefault="0077176E" w:rsidP="00054F7A">
            <w:pPr>
              <w:pStyle w:val="libFootnote0"/>
              <w:rPr>
                <w:rtl/>
              </w:rPr>
            </w:pPr>
            <w:r>
              <w:rPr>
                <w:rtl/>
              </w:rPr>
              <w:t>(8) من القم</w:t>
            </w:r>
            <w:r>
              <w:rPr>
                <w:rFonts w:hint="cs"/>
                <w:rtl/>
              </w:rPr>
              <w:t>ّ</w:t>
            </w:r>
            <w:r>
              <w:rPr>
                <w:rtl/>
              </w:rPr>
              <w:t>ي.</w:t>
            </w:r>
          </w:p>
        </w:tc>
      </w:tr>
    </w:tbl>
    <w:p w:rsidR="0077176E" w:rsidRDefault="0077176E" w:rsidP="00054F7A">
      <w:pPr>
        <w:pStyle w:val="libFootnote0"/>
        <w:rPr>
          <w:rtl/>
        </w:rPr>
      </w:pPr>
      <w:r>
        <w:rPr>
          <w:rtl/>
        </w:rPr>
        <w:t>(9) رواه في تفسير القمي 1</w:t>
      </w:r>
      <w:r w:rsidR="00054F7A">
        <w:rPr>
          <w:rtl/>
        </w:rPr>
        <w:t>:</w:t>
      </w:r>
      <w:r>
        <w:rPr>
          <w:rtl/>
        </w:rPr>
        <w:t xml:space="preserve"> 423</w:t>
      </w:r>
      <w:r w:rsidR="00054F7A">
        <w:rPr>
          <w:rtl/>
        </w:rPr>
        <w:t>،</w:t>
      </w:r>
      <w:r>
        <w:rPr>
          <w:rtl/>
        </w:rPr>
        <w:t xml:space="preserve"> عنه نور الثقلين 3</w:t>
      </w:r>
      <w:r w:rsidR="00054F7A">
        <w:rPr>
          <w:rtl/>
        </w:rPr>
        <w:t>:</w:t>
      </w:r>
      <w:r>
        <w:rPr>
          <w:rtl/>
        </w:rPr>
        <w:t xml:space="preserve"> 393</w:t>
      </w:r>
      <w:r w:rsidR="00054F7A">
        <w:rPr>
          <w:rtl/>
        </w:rPr>
        <w:t>،</w:t>
      </w:r>
      <w:r>
        <w:rPr>
          <w:rtl/>
        </w:rPr>
        <w:t xml:space="preserve"> وفي البحار 7</w:t>
      </w:r>
      <w:r w:rsidR="00054F7A">
        <w:rPr>
          <w:rtl/>
        </w:rPr>
        <w:t>:</w:t>
      </w:r>
      <w:r>
        <w:rPr>
          <w:rtl/>
        </w:rPr>
        <w:t xml:space="preserve"> 101</w:t>
      </w:r>
      <w:r w:rsidR="00054F7A">
        <w:rPr>
          <w:rtl/>
        </w:rPr>
        <w:t>،</w:t>
      </w:r>
      <w:r>
        <w:rPr>
          <w:rtl/>
        </w:rPr>
        <w:t xml:space="preserve"> عنه وعن</w:t>
      </w:r>
      <w:r w:rsidR="00A07D50">
        <w:rPr>
          <w:rtl/>
        </w:rPr>
        <w:t xml:space="preserve"> </w:t>
      </w:r>
      <w:r>
        <w:rPr>
          <w:rtl/>
        </w:rPr>
        <w:t>أمالي الشيخ 1</w:t>
      </w:r>
      <w:r w:rsidR="00054F7A">
        <w:rPr>
          <w:rtl/>
        </w:rPr>
        <w:t>:</w:t>
      </w:r>
      <w:r>
        <w:rPr>
          <w:rtl/>
        </w:rPr>
        <w:t xml:space="preserve"> 65.</w:t>
      </w:r>
    </w:p>
    <w:p w:rsidR="0077176E" w:rsidRDefault="0077176E" w:rsidP="0077176E">
      <w:pPr>
        <w:pStyle w:val="libNormal"/>
        <w:rPr>
          <w:rtl/>
        </w:rPr>
      </w:pPr>
      <w:r>
        <w:rPr>
          <w:rtl/>
        </w:rPr>
        <w:br w:type="page"/>
      </w:r>
    </w:p>
    <w:p w:rsidR="0077176E" w:rsidRDefault="0077176E" w:rsidP="000605B2">
      <w:pPr>
        <w:pStyle w:val="libNormal"/>
        <w:rPr>
          <w:rtl/>
        </w:rPr>
      </w:pPr>
      <w:bookmarkStart w:id="28" w:name="_Toc252376232"/>
      <w:bookmarkStart w:id="29" w:name="_Toc284325557"/>
      <w:bookmarkStart w:id="30" w:name="_Toc284671183"/>
      <w:bookmarkStart w:id="31" w:name="_Toc286744949"/>
      <w:bookmarkStart w:id="32" w:name="_Toc297573326"/>
      <w:r w:rsidRPr="00054F7A">
        <w:rPr>
          <w:rStyle w:val="libBold2Char"/>
          <w:rtl/>
        </w:rPr>
        <w:lastRenderedPageBreak/>
        <w:t>4</w:t>
      </w:r>
      <w:bookmarkEnd w:id="28"/>
      <w:bookmarkEnd w:id="29"/>
      <w:bookmarkEnd w:id="30"/>
      <w:bookmarkEnd w:id="31"/>
      <w:bookmarkEnd w:id="32"/>
      <w:r w:rsidR="00054F7A" w:rsidRPr="00054F7A">
        <w:rPr>
          <w:rStyle w:val="libBold2Char"/>
          <w:rFonts w:hint="cs"/>
          <w:rtl/>
        </w:rPr>
        <w:t xml:space="preserve"> - </w:t>
      </w:r>
      <w:r>
        <w:rPr>
          <w:rtl/>
        </w:rPr>
        <w:t>أخبرنا الشيخ أبو البقاء إبراهيم بن الحسين بن إبراهيم الرقا البصري</w:t>
      </w:r>
      <w:r w:rsidR="00A07D50">
        <w:rPr>
          <w:rtl/>
        </w:rPr>
        <w:t xml:space="preserve"> </w:t>
      </w:r>
      <w:r>
        <w:rPr>
          <w:rtl/>
        </w:rPr>
        <w:t xml:space="preserve">بقراءتي عليه في مشهد مولانا أمير المؤمنين عليّ بن أبي طالب </w:t>
      </w:r>
      <w:r w:rsidR="00054F7A" w:rsidRPr="00054F7A">
        <w:rPr>
          <w:rStyle w:val="libAlaemChar"/>
          <w:rFonts w:hint="cs"/>
          <w:rtl/>
        </w:rPr>
        <w:t>عليه‌السلام</w:t>
      </w:r>
      <w:r>
        <w:rPr>
          <w:rtl/>
        </w:rPr>
        <w:t xml:space="preserve"> في المحرم</w:t>
      </w:r>
      <w:r w:rsidR="00A07D50">
        <w:rPr>
          <w:rtl/>
        </w:rPr>
        <w:t xml:space="preserve"> </w:t>
      </w:r>
      <w:r>
        <w:rPr>
          <w:rtl/>
        </w:rPr>
        <w:t>سنة ست عشرة وخمسمائة</w:t>
      </w:r>
      <w:r w:rsidR="00054F7A">
        <w:rPr>
          <w:rtl/>
        </w:rPr>
        <w:t>،</w:t>
      </w:r>
      <w:r>
        <w:rPr>
          <w:rtl/>
        </w:rPr>
        <w:t xml:space="preserve"> قال</w:t>
      </w:r>
      <w:r w:rsidR="00054F7A">
        <w:rPr>
          <w:rtl/>
        </w:rPr>
        <w:t>:</w:t>
      </w:r>
      <w:r>
        <w:rPr>
          <w:rtl/>
        </w:rPr>
        <w:t xml:space="preserve"> حدّثنا الشيخ أبو طالب محمّد بن الحسين بن</w:t>
      </w:r>
      <w:r w:rsidR="00A07D50">
        <w:rPr>
          <w:rtl/>
        </w:rPr>
        <w:t xml:space="preserve"> </w:t>
      </w:r>
      <w:r>
        <w:rPr>
          <w:rtl/>
        </w:rPr>
        <w:t xml:space="preserve">عتبة في ربيع الأول سنة ثلاث وستين وأربعمائة بالبصرة في مسجد النخاسين </w:t>
      </w:r>
      <w:r w:rsidRPr="00054F7A">
        <w:rPr>
          <w:rStyle w:val="libFootnotenumChar"/>
          <w:rtl/>
        </w:rPr>
        <w:t>(1)</w:t>
      </w:r>
      <w:r w:rsidR="00A07D50">
        <w:rPr>
          <w:rtl/>
        </w:rPr>
        <w:t xml:space="preserve"> </w:t>
      </w:r>
      <w:r>
        <w:rPr>
          <w:rtl/>
        </w:rPr>
        <w:t>على صاحبه السلام</w:t>
      </w:r>
      <w:r w:rsidR="00054F7A">
        <w:rPr>
          <w:rtl/>
        </w:rPr>
        <w:t>،</w:t>
      </w:r>
      <w:r>
        <w:rPr>
          <w:rtl/>
        </w:rPr>
        <w:t xml:space="preserve"> قال</w:t>
      </w:r>
      <w:r w:rsidR="00054F7A">
        <w:rPr>
          <w:rtl/>
        </w:rPr>
        <w:t>:</w:t>
      </w:r>
      <w:r>
        <w:rPr>
          <w:rtl/>
        </w:rPr>
        <w:t xml:space="preserve"> حدّثنا الشيخ أبو الحسن محمّد بن الحسن بن</w:t>
      </w:r>
      <w:r w:rsidR="00A07D50">
        <w:rPr>
          <w:rtl/>
        </w:rPr>
        <w:t xml:space="preserve"> </w:t>
      </w:r>
      <w:r>
        <w:rPr>
          <w:rtl/>
        </w:rPr>
        <w:t>الحسين بن أحمد الفقيه</w:t>
      </w:r>
      <w:r w:rsidR="00054F7A">
        <w:rPr>
          <w:rtl/>
        </w:rPr>
        <w:t>،</w:t>
      </w:r>
      <w:r>
        <w:rPr>
          <w:rtl/>
        </w:rPr>
        <w:t xml:space="preserve"> قال</w:t>
      </w:r>
      <w:r w:rsidR="00054F7A">
        <w:rPr>
          <w:rtl/>
        </w:rPr>
        <w:t>:</w:t>
      </w:r>
      <w:r>
        <w:rPr>
          <w:rtl/>
        </w:rPr>
        <w:t xml:space="preserve"> حدّثنا حمويه أبو عبدالله ابن علي بن حمويه</w:t>
      </w:r>
      <w:r w:rsidR="00054F7A">
        <w:rPr>
          <w:rtl/>
        </w:rPr>
        <w:t>،</w:t>
      </w:r>
      <w:r>
        <w:rPr>
          <w:rtl/>
        </w:rPr>
        <w:t xml:space="preserve"> قال</w:t>
      </w:r>
      <w:r w:rsidR="00054F7A">
        <w:rPr>
          <w:rtl/>
        </w:rPr>
        <w:t>:</w:t>
      </w:r>
      <w:r w:rsidR="00A07D50">
        <w:rPr>
          <w:rtl/>
        </w:rPr>
        <w:t xml:space="preserve"> </w:t>
      </w:r>
      <w:r>
        <w:rPr>
          <w:rtl/>
        </w:rPr>
        <w:t>أخبرنا محمّد بن عبدالله بن المطلب الشيباني</w:t>
      </w:r>
      <w:r w:rsidR="00054F7A">
        <w:rPr>
          <w:rtl/>
        </w:rPr>
        <w:t>،</w:t>
      </w:r>
      <w:r>
        <w:rPr>
          <w:rtl/>
        </w:rPr>
        <w:t xml:space="preserve"> قال</w:t>
      </w:r>
      <w:r w:rsidR="00054F7A">
        <w:rPr>
          <w:rtl/>
        </w:rPr>
        <w:t>:</w:t>
      </w:r>
      <w:r>
        <w:rPr>
          <w:rtl/>
        </w:rPr>
        <w:t xml:space="preserve"> حدّثنا محمّد بن علي بن مهدي</w:t>
      </w:r>
      <w:r w:rsidR="00A07D50">
        <w:rPr>
          <w:rtl/>
        </w:rPr>
        <w:t xml:space="preserve"> </w:t>
      </w:r>
      <w:r>
        <w:rPr>
          <w:rtl/>
        </w:rPr>
        <w:t>الكندي</w:t>
      </w:r>
      <w:r w:rsidR="00054F7A">
        <w:rPr>
          <w:rtl/>
        </w:rPr>
        <w:t>،</w:t>
      </w:r>
      <w:r>
        <w:rPr>
          <w:rtl/>
        </w:rPr>
        <w:t xml:space="preserve"> قال</w:t>
      </w:r>
      <w:r w:rsidR="00054F7A">
        <w:rPr>
          <w:rtl/>
        </w:rPr>
        <w:t>:</w:t>
      </w:r>
      <w:r>
        <w:rPr>
          <w:rtl/>
        </w:rPr>
        <w:t xml:space="preserve"> حدّثنا محمّد بن علي بن عمرو بن ظريف الحجري</w:t>
      </w:r>
      <w:r w:rsidR="00054F7A">
        <w:rPr>
          <w:rtl/>
        </w:rPr>
        <w:t>،</w:t>
      </w:r>
      <w:r>
        <w:rPr>
          <w:rtl/>
        </w:rPr>
        <w:t xml:space="preserve"> قال</w:t>
      </w:r>
      <w:r w:rsidR="00054F7A">
        <w:rPr>
          <w:rtl/>
        </w:rPr>
        <w:t>:</w:t>
      </w:r>
      <w:r>
        <w:rPr>
          <w:rtl/>
        </w:rPr>
        <w:t xml:space="preserve"> حدّثني</w:t>
      </w:r>
      <w:r w:rsidR="00A07D50">
        <w:rPr>
          <w:rtl/>
        </w:rPr>
        <w:t xml:space="preserve"> </w:t>
      </w:r>
      <w:r>
        <w:rPr>
          <w:rtl/>
        </w:rPr>
        <w:t>أبي</w:t>
      </w:r>
      <w:r w:rsidR="00054F7A">
        <w:rPr>
          <w:rtl/>
        </w:rPr>
        <w:t>،</w:t>
      </w:r>
      <w:r>
        <w:rPr>
          <w:rtl/>
        </w:rPr>
        <w:t xml:space="preserve"> عن جميل بن صالح</w:t>
      </w:r>
      <w:r w:rsidR="00054F7A">
        <w:rPr>
          <w:rtl/>
        </w:rPr>
        <w:t>،</w:t>
      </w:r>
      <w:r>
        <w:rPr>
          <w:rtl/>
        </w:rPr>
        <w:t xml:space="preserve"> عن ابي خالد الكابلي</w:t>
      </w:r>
      <w:r w:rsidR="00054F7A">
        <w:rPr>
          <w:rtl/>
        </w:rPr>
        <w:t>،</w:t>
      </w:r>
      <w:r>
        <w:rPr>
          <w:rtl/>
        </w:rPr>
        <w:t xml:space="preserve"> عن الأصبغ بن نباتة قال</w:t>
      </w:r>
      <w:r w:rsidR="00054F7A">
        <w:rPr>
          <w:rtl/>
        </w:rPr>
        <w:t>:</w:t>
      </w:r>
    </w:p>
    <w:p w:rsidR="00A07D50" w:rsidRDefault="0077176E" w:rsidP="00A07D50">
      <w:pPr>
        <w:pStyle w:val="libNormal"/>
        <w:rPr>
          <w:rtl/>
        </w:rPr>
      </w:pPr>
      <w:r>
        <w:rPr>
          <w:rtl/>
        </w:rPr>
        <w:t xml:space="preserve">« دخل الحارث الهمداني على أمير المؤمنين علي بن أبي طالب </w:t>
      </w:r>
      <w:r w:rsidR="00054F7A" w:rsidRPr="00054F7A">
        <w:rPr>
          <w:rStyle w:val="libAlaemChar"/>
          <w:rFonts w:hint="cs"/>
          <w:rtl/>
        </w:rPr>
        <w:t>عليه‌السلام</w:t>
      </w:r>
      <w:r>
        <w:rPr>
          <w:rtl/>
        </w:rPr>
        <w:t xml:space="preserve"> في نفر</w:t>
      </w:r>
      <w:r w:rsidR="00A07D50">
        <w:rPr>
          <w:rtl/>
        </w:rPr>
        <w:t xml:space="preserve"> </w:t>
      </w:r>
      <w:r>
        <w:rPr>
          <w:rtl/>
        </w:rPr>
        <w:t>من الشيعة وكنت فيهم</w:t>
      </w:r>
      <w:r w:rsidR="00054F7A">
        <w:rPr>
          <w:rtl/>
        </w:rPr>
        <w:t>،</w:t>
      </w:r>
      <w:r>
        <w:rPr>
          <w:rtl/>
        </w:rPr>
        <w:t xml:space="preserve"> فجعل الحارث يتلوذ </w:t>
      </w:r>
      <w:r w:rsidRPr="00054F7A">
        <w:rPr>
          <w:rStyle w:val="libFootnotenumChar"/>
          <w:rtl/>
        </w:rPr>
        <w:t>(2)</w:t>
      </w:r>
      <w:r>
        <w:rPr>
          <w:rtl/>
        </w:rPr>
        <w:t xml:space="preserve"> في مشيه ويخبط الأرض</w:t>
      </w:r>
      <w:r w:rsidR="00A07D50">
        <w:rPr>
          <w:rtl/>
        </w:rPr>
        <w:t xml:space="preserve"> </w:t>
      </w:r>
      <w:r>
        <w:rPr>
          <w:rtl/>
        </w:rPr>
        <w:t xml:space="preserve">بمحجنه </w:t>
      </w:r>
      <w:r w:rsidRPr="00054F7A">
        <w:rPr>
          <w:rStyle w:val="libFootnotenumChar"/>
          <w:rtl/>
        </w:rPr>
        <w:t>(3)</w:t>
      </w:r>
      <w:r>
        <w:rPr>
          <w:rtl/>
        </w:rPr>
        <w:t xml:space="preserve"> وكان مريضا</w:t>
      </w:r>
      <w:r>
        <w:rPr>
          <w:rFonts w:hint="cs"/>
          <w:rtl/>
        </w:rPr>
        <w:t>ً</w:t>
      </w:r>
      <w:r w:rsidR="00054F7A">
        <w:rPr>
          <w:rtl/>
        </w:rPr>
        <w:t>،</w:t>
      </w:r>
      <w:r>
        <w:rPr>
          <w:rtl/>
        </w:rPr>
        <w:t xml:space="preserve"> فدخل فأقبل عليه أمير المؤمنين</w:t>
      </w:r>
      <w:r w:rsidR="00054F7A">
        <w:rPr>
          <w:rFonts w:hint="cs"/>
          <w:rtl/>
        </w:rPr>
        <w:t xml:space="preserve"> - </w:t>
      </w:r>
      <w:r>
        <w:rPr>
          <w:rtl/>
        </w:rPr>
        <w:t>وكانت له منزلة منه</w:t>
      </w:r>
      <w:r w:rsidR="00054F7A">
        <w:rPr>
          <w:rFonts w:hint="cs"/>
          <w:rtl/>
        </w:rPr>
        <w:t xml:space="preserve"> -</w:t>
      </w:r>
      <w:r w:rsidR="00A07D50">
        <w:rPr>
          <w:rFonts w:hint="cs"/>
          <w:rtl/>
        </w:rPr>
        <w:t xml:space="preserve"> </w:t>
      </w:r>
      <w:r>
        <w:rPr>
          <w:rtl/>
        </w:rPr>
        <w:t>فقال</w:t>
      </w:r>
      <w:r w:rsidR="00054F7A">
        <w:rPr>
          <w:rtl/>
        </w:rPr>
        <w:t>:</w:t>
      </w:r>
      <w:r>
        <w:rPr>
          <w:rtl/>
        </w:rPr>
        <w:t xml:space="preserve"> كيف نجدك يا حارث</w:t>
      </w:r>
      <w:r w:rsidR="00054F7A">
        <w:rPr>
          <w:rFonts w:hint="cs"/>
          <w:rtl/>
        </w:rPr>
        <w:t>؟</w:t>
      </w:r>
      <w:r>
        <w:rPr>
          <w:rtl/>
        </w:rPr>
        <w:t xml:space="preserve"> فقال</w:t>
      </w:r>
      <w:r w:rsidR="00054F7A">
        <w:rPr>
          <w:rtl/>
        </w:rPr>
        <w:t>:</w:t>
      </w:r>
      <w:r>
        <w:rPr>
          <w:rtl/>
        </w:rPr>
        <w:t xml:space="preserve"> نال من</w:t>
      </w:r>
      <w:r>
        <w:rPr>
          <w:rFonts w:hint="cs"/>
          <w:rtl/>
        </w:rPr>
        <w:t>ّ</w:t>
      </w:r>
      <w:r>
        <w:rPr>
          <w:rtl/>
        </w:rPr>
        <w:t>ي الد</w:t>
      </w:r>
      <w:r>
        <w:rPr>
          <w:rFonts w:hint="cs"/>
          <w:rtl/>
        </w:rPr>
        <w:t>ّ</w:t>
      </w:r>
      <w:r>
        <w:rPr>
          <w:rtl/>
        </w:rPr>
        <w:t>هر يا أمير المؤمنين وزادني غليلا</w:t>
      </w:r>
      <w:r>
        <w:rPr>
          <w:rFonts w:hint="cs"/>
          <w:rtl/>
        </w:rPr>
        <w:t>ً</w:t>
      </w:r>
      <w:r>
        <w:rPr>
          <w:rtl/>
        </w:rPr>
        <w:t xml:space="preserve"> </w:t>
      </w:r>
      <w:r w:rsidRPr="00054F7A">
        <w:rPr>
          <w:rStyle w:val="libFootnotenumChar"/>
          <w:rtl/>
        </w:rPr>
        <w:t>(4)</w:t>
      </w:r>
      <w:r w:rsidR="00A07D50">
        <w:rPr>
          <w:rtl/>
        </w:rPr>
        <w:t xml:space="preserve"> </w:t>
      </w:r>
      <w:r>
        <w:rPr>
          <w:rtl/>
        </w:rPr>
        <w:t>اختصام أصحابك ببابك</w:t>
      </w:r>
      <w:r w:rsidR="00054F7A">
        <w:rPr>
          <w:rtl/>
        </w:rPr>
        <w:t>،</w:t>
      </w:r>
      <w:r>
        <w:rPr>
          <w:rtl/>
        </w:rPr>
        <w:t xml:space="preserve"> قال</w:t>
      </w:r>
      <w:r w:rsidR="00054F7A">
        <w:rPr>
          <w:rtl/>
        </w:rPr>
        <w:t>:</w:t>
      </w:r>
      <w:r>
        <w:rPr>
          <w:rtl/>
        </w:rPr>
        <w:t xml:space="preserve"> وفيم خصومتهم</w:t>
      </w:r>
      <w:r w:rsidR="00054F7A">
        <w:rPr>
          <w:rFonts w:hint="cs"/>
          <w:rtl/>
        </w:rPr>
        <w:t>؟</w:t>
      </w:r>
      <w:r>
        <w:rPr>
          <w:rtl/>
        </w:rPr>
        <w:t xml:space="preserve"> قال</w:t>
      </w:r>
      <w:r w:rsidR="00054F7A">
        <w:rPr>
          <w:rtl/>
        </w:rPr>
        <w:t>:</w:t>
      </w:r>
      <w:r>
        <w:rPr>
          <w:rtl/>
        </w:rPr>
        <w:t xml:space="preserve"> في شأنك والث</w:t>
      </w:r>
      <w:r>
        <w:rPr>
          <w:rFonts w:hint="cs"/>
          <w:rtl/>
        </w:rPr>
        <w:t>ّ</w:t>
      </w:r>
      <w:r>
        <w:rPr>
          <w:rtl/>
        </w:rPr>
        <w:t>لاثة من قبلك</w:t>
      </w:r>
      <w:r w:rsidR="00054F7A">
        <w:rPr>
          <w:rtl/>
        </w:rPr>
        <w:t>،</w:t>
      </w:r>
      <w:r w:rsidR="00A07D50">
        <w:rPr>
          <w:rtl/>
        </w:rPr>
        <w:t xml:space="preserve"> </w:t>
      </w:r>
      <w:r>
        <w:rPr>
          <w:rtl/>
        </w:rPr>
        <w:t>فمن مفرط</w:t>
      </w:r>
      <w:r>
        <w:rPr>
          <w:rFonts w:hint="cs"/>
          <w:rtl/>
        </w:rPr>
        <w:t>ٍ</w:t>
      </w:r>
      <w:r>
        <w:rPr>
          <w:rtl/>
        </w:rPr>
        <w:t xml:space="preserve"> غال</w:t>
      </w:r>
      <w:r>
        <w:rPr>
          <w:rFonts w:hint="cs"/>
          <w:rtl/>
        </w:rPr>
        <w:t>ٍ</w:t>
      </w:r>
      <w:r>
        <w:rPr>
          <w:rtl/>
        </w:rPr>
        <w:t xml:space="preserve"> ومقتصد</w:t>
      </w:r>
      <w:r>
        <w:rPr>
          <w:rFonts w:hint="cs"/>
          <w:rtl/>
        </w:rPr>
        <w:t>ٍ</w:t>
      </w:r>
      <w:r>
        <w:rPr>
          <w:rtl/>
        </w:rPr>
        <w:t xml:space="preserve"> وال</w:t>
      </w:r>
      <w:r>
        <w:rPr>
          <w:rFonts w:hint="cs"/>
          <w:rtl/>
        </w:rPr>
        <w:t>ٍ</w:t>
      </w:r>
      <w:r>
        <w:rPr>
          <w:rtl/>
        </w:rPr>
        <w:t xml:space="preserve"> </w:t>
      </w:r>
      <w:r w:rsidRPr="00054F7A">
        <w:rPr>
          <w:rStyle w:val="libFootnotenumChar"/>
          <w:rtl/>
        </w:rPr>
        <w:t>(5)</w:t>
      </w:r>
      <w:r>
        <w:rPr>
          <w:rtl/>
        </w:rPr>
        <w:t xml:space="preserve"> ومن مترد</w:t>
      </w:r>
      <w:r>
        <w:rPr>
          <w:rFonts w:hint="cs"/>
          <w:rtl/>
        </w:rPr>
        <w:t>ّ</w:t>
      </w:r>
      <w:r>
        <w:rPr>
          <w:rtl/>
        </w:rPr>
        <w:t>د</w:t>
      </w:r>
      <w:r>
        <w:rPr>
          <w:rFonts w:hint="cs"/>
          <w:rtl/>
        </w:rPr>
        <w:t>ٍ</w:t>
      </w:r>
      <w:r>
        <w:rPr>
          <w:rtl/>
        </w:rPr>
        <w:t xml:space="preserve"> مرتاب لا يدري أيقدم أم يحجم </w:t>
      </w:r>
      <w:r w:rsidRPr="00054F7A">
        <w:rPr>
          <w:rStyle w:val="libFootnotenumChar"/>
          <w:rtl/>
        </w:rPr>
        <w:t>(6)</w:t>
      </w:r>
      <w:r w:rsidR="00054F7A">
        <w:rPr>
          <w:rFonts w:hint="cs"/>
          <w:rtl/>
        </w:rPr>
        <w:t>؟</w:t>
      </w:r>
      <w:r w:rsidR="00A07D50">
        <w:rPr>
          <w:rtl/>
        </w:rPr>
        <w:t xml:space="preserve"> </w:t>
      </w:r>
      <w:r>
        <w:rPr>
          <w:rtl/>
        </w:rPr>
        <w:t xml:space="preserve">قال </w:t>
      </w:r>
      <w:r w:rsidR="00054F7A" w:rsidRPr="00054F7A">
        <w:rPr>
          <w:rStyle w:val="libAlaemChar"/>
          <w:rFonts w:hint="cs"/>
          <w:rtl/>
        </w:rPr>
        <w:t>عليه‌السلام</w:t>
      </w:r>
      <w:r w:rsidR="00054F7A">
        <w:rPr>
          <w:rtl/>
        </w:rPr>
        <w:t>:</w:t>
      </w:r>
      <w:r>
        <w:rPr>
          <w:rtl/>
        </w:rPr>
        <w:t xml:space="preserve"> فحسبك يا أخا همدان</w:t>
      </w:r>
      <w:r w:rsidR="00054F7A">
        <w:rPr>
          <w:rtl/>
        </w:rPr>
        <w:t>،</w:t>
      </w:r>
      <w:r>
        <w:rPr>
          <w:rtl/>
        </w:rPr>
        <w:t xml:space="preserve"> </w:t>
      </w:r>
      <w:r>
        <w:rPr>
          <w:rFonts w:hint="cs"/>
          <w:rtl/>
        </w:rPr>
        <w:t>أ</w:t>
      </w:r>
      <w:r>
        <w:rPr>
          <w:rtl/>
        </w:rPr>
        <w:t>لا إن</w:t>
      </w:r>
      <w:r>
        <w:rPr>
          <w:rFonts w:hint="cs"/>
          <w:rtl/>
        </w:rPr>
        <w:t>ّ</w:t>
      </w:r>
      <w:r>
        <w:rPr>
          <w:rtl/>
        </w:rPr>
        <w:t xml:space="preserve"> خير شيعتي الن</w:t>
      </w:r>
      <w:r>
        <w:rPr>
          <w:rFonts w:hint="cs"/>
          <w:rtl/>
        </w:rPr>
        <w:t>ّ</w:t>
      </w:r>
      <w:r>
        <w:rPr>
          <w:rtl/>
        </w:rPr>
        <w:t xml:space="preserve">مط </w:t>
      </w:r>
      <w:r w:rsidRPr="00054F7A">
        <w:rPr>
          <w:rStyle w:val="libFootnotenumChar"/>
          <w:rtl/>
        </w:rPr>
        <w:t>(7)</w:t>
      </w:r>
      <w:r>
        <w:rPr>
          <w:rtl/>
        </w:rPr>
        <w:t xml:space="preserve"> الأوسط</w:t>
      </w:r>
      <w:r w:rsidR="00054F7A">
        <w:rPr>
          <w:rtl/>
        </w:rPr>
        <w:t>،</w:t>
      </w:r>
      <w:r>
        <w:rPr>
          <w:rtl/>
        </w:rPr>
        <w:t xml:space="preserve"> </w:t>
      </w:r>
      <w:r>
        <w:rPr>
          <w:rFonts w:hint="cs"/>
          <w:rtl/>
        </w:rPr>
        <w:t>ا</w:t>
      </w:r>
      <w:r>
        <w:rPr>
          <w:rtl/>
        </w:rPr>
        <w:t>ليهم يرجع</w:t>
      </w:r>
      <w:r w:rsidR="00A07D50">
        <w:rPr>
          <w:rtl/>
        </w:rPr>
        <w:t xml:space="preserve"> </w:t>
      </w:r>
      <w:r>
        <w:rPr>
          <w:rtl/>
        </w:rPr>
        <w:t>الغالي وبهم يلحق الت</w:t>
      </w:r>
      <w:r>
        <w:rPr>
          <w:rFonts w:hint="cs"/>
          <w:rtl/>
        </w:rPr>
        <w:t>ّ</w:t>
      </w:r>
      <w:r>
        <w:rPr>
          <w:rtl/>
        </w:rPr>
        <w:t>الي</w:t>
      </w:r>
      <w:r w:rsidR="00054F7A">
        <w:rPr>
          <w:rtl/>
        </w:rPr>
        <w:t>،</w:t>
      </w:r>
      <w:r>
        <w:rPr>
          <w:rtl/>
        </w:rPr>
        <w:t xml:space="preserve"> فقال له الحارث</w:t>
      </w:r>
      <w:r w:rsidR="00054F7A">
        <w:rPr>
          <w:rtl/>
        </w:rPr>
        <w:t>:</w:t>
      </w:r>
      <w:r>
        <w:rPr>
          <w:rtl/>
        </w:rPr>
        <w:t xml:space="preserve"> لو كشفت فداك أبي وا</w:t>
      </w:r>
      <w:r>
        <w:rPr>
          <w:rFonts w:hint="cs"/>
          <w:rtl/>
        </w:rPr>
        <w:t>ُ</w:t>
      </w:r>
      <w:r>
        <w:rPr>
          <w:rtl/>
        </w:rPr>
        <w:t>م</w:t>
      </w:r>
      <w:r>
        <w:rPr>
          <w:rFonts w:hint="cs"/>
          <w:rtl/>
        </w:rPr>
        <w:t>ّ</w:t>
      </w:r>
      <w:r>
        <w:rPr>
          <w:rtl/>
        </w:rPr>
        <w:t xml:space="preserve">ي الريب </w:t>
      </w:r>
      <w:r w:rsidRPr="00054F7A">
        <w:rPr>
          <w:rStyle w:val="libFootnotenumChar"/>
          <w:rtl/>
        </w:rPr>
        <w:t>(8)</w:t>
      </w:r>
      <w:r>
        <w:rPr>
          <w:rtl/>
        </w:rPr>
        <w:t xml:space="preserve"> عن</w:t>
      </w:r>
      <w:r w:rsidR="00A07D50">
        <w:rPr>
          <w:rtl/>
        </w:rPr>
        <w:t xml:space="preserve"> </w:t>
      </w:r>
    </w:p>
    <w:p w:rsidR="0077176E" w:rsidRPr="00F01FA7" w:rsidRDefault="00A07D50" w:rsidP="00054F7A">
      <w:pPr>
        <w:pStyle w:val="libLine"/>
        <w:rPr>
          <w:rtl/>
        </w:rPr>
      </w:pPr>
      <w:r>
        <w:rPr>
          <w:rtl/>
        </w:rPr>
        <w:t>__________________</w:t>
      </w:r>
    </w:p>
    <w:p w:rsidR="0077176E" w:rsidRDefault="0077176E" w:rsidP="00054F7A">
      <w:pPr>
        <w:pStyle w:val="libFootnote0"/>
        <w:rPr>
          <w:rtl/>
        </w:rPr>
      </w:pPr>
      <w:r>
        <w:rPr>
          <w:rtl/>
        </w:rPr>
        <w:t xml:space="preserve">(1) هو مسجد أمير المؤمنين </w:t>
      </w:r>
      <w:r w:rsidR="00054F7A" w:rsidRPr="00054F7A">
        <w:rPr>
          <w:rStyle w:val="libAlaemChar"/>
          <w:rFonts w:hint="cs"/>
          <w:rtl/>
        </w:rPr>
        <w:t>عليه‌السلام</w:t>
      </w:r>
      <w:r w:rsidR="00054F7A">
        <w:rPr>
          <w:rtl/>
        </w:rPr>
        <w:t>،</w:t>
      </w:r>
      <w:r>
        <w:rPr>
          <w:rtl/>
        </w:rPr>
        <w:t xml:space="preserve"> الّذي كان يصل</w:t>
      </w:r>
      <w:r>
        <w:rPr>
          <w:rFonts w:hint="cs"/>
          <w:rtl/>
        </w:rPr>
        <w:t>ّ</w:t>
      </w:r>
      <w:r>
        <w:rPr>
          <w:rtl/>
        </w:rPr>
        <w:t>ي فيه لما فتح البصرة</w:t>
      </w:r>
      <w:r w:rsidR="00054F7A">
        <w:rPr>
          <w:rtl/>
        </w:rPr>
        <w:t>،</w:t>
      </w:r>
      <w:r>
        <w:rPr>
          <w:rtl/>
        </w:rPr>
        <w:t xml:space="preserve"> وقيل</w:t>
      </w:r>
      <w:r w:rsidR="00054F7A">
        <w:rPr>
          <w:rtl/>
        </w:rPr>
        <w:t>:</w:t>
      </w:r>
      <w:r>
        <w:rPr>
          <w:rtl/>
        </w:rPr>
        <w:t xml:space="preserve"> </w:t>
      </w:r>
      <w:r>
        <w:rPr>
          <w:rFonts w:hint="cs"/>
          <w:rtl/>
        </w:rPr>
        <w:t>إ</w:t>
      </w:r>
      <w:r>
        <w:rPr>
          <w:rtl/>
        </w:rPr>
        <w:t>نّه أمر ببنائه</w:t>
      </w:r>
      <w:r w:rsidR="00A07D50">
        <w:rPr>
          <w:rtl/>
        </w:rPr>
        <w:t xml:space="preserve"> </w:t>
      </w:r>
      <w:r>
        <w:rPr>
          <w:rtl/>
        </w:rPr>
        <w:t xml:space="preserve">ويعرف الى الآن مسجد الإمام علي </w:t>
      </w:r>
      <w:r w:rsidR="00054F7A" w:rsidRPr="00054F7A">
        <w:rPr>
          <w:rStyle w:val="libAlaemChar"/>
          <w:rFonts w:hint="cs"/>
          <w:rtl/>
        </w:rPr>
        <w:t>عليه‌السلام</w:t>
      </w:r>
      <w:r>
        <w:rPr>
          <w:rtl/>
        </w:rPr>
        <w:t>.</w:t>
      </w:r>
    </w:p>
    <w:p w:rsidR="0077176E" w:rsidRDefault="0077176E" w:rsidP="00054F7A">
      <w:pPr>
        <w:pStyle w:val="libFootnote0"/>
        <w:rPr>
          <w:rtl/>
        </w:rPr>
      </w:pPr>
      <w:r>
        <w:rPr>
          <w:rtl/>
        </w:rPr>
        <w:t>(2) في أمالي المفيد والتأويل</w:t>
      </w:r>
      <w:r w:rsidR="00054F7A">
        <w:rPr>
          <w:rtl/>
        </w:rPr>
        <w:t>:</w:t>
      </w:r>
      <w:r>
        <w:rPr>
          <w:rtl/>
        </w:rPr>
        <w:t xml:space="preserve"> يتأود</w:t>
      </w:r>
      <w:r w:rsidR="00054F7A">
        <w:rPr>
          <w:rtl/>
        </w:rPr>
        <w:t>،</w:t>
      </w:r>
      <w:r>
        <w:rPr>
          <w:rtl/>
        </w:rPr>
        <w:t xml:space="preserve"> وفي البحار</w:t>
      </w:r>
      <w:r w:rsidR="00054F7A">
        <w:rPr>
          <w:rtl/>
        </w:rPr>
        <w:t>:</w:t>
      </w:r>
      <w:r>
        <w:rPr>
          <w:rtl/>
        </w:rPr>
        <w:t xml:space="preserve"> يت</w:t>
      </w:r>
      <w:r>
        <w:rPr>
          <w:rFonts w:hint="cs"/>
          <w:rtl/>
        </w:rPr>
        <w:t>ّئ</w:t>
      </w:r>
      <w:r>
        <w:rPr>
          <w:rtl/>
        </w:rPr>
        <w:t>د.</w:t>
      </w:r>
    </w:p>
    <w:p w:rsidR="0077176E" w:rsidRDefault="0077176E" w:rsidP="00054F7A">
      <w:pPr>
        <w:pStyle w:val="libFootnote0"/>
        <w:rPr>
          <w:rtl/>
        </w:rPr>
      </w:pPr>
      <w:r>
        <w:rPr>
          <w:rtl/>
        </w:rPr>
        <w:t>(3) المحجن</w:t>
      </w:r>
      <w:r w:rsidR="00054F7A">
        <w:rPr>
          <w:rtl/>
        </w:rPr>
        <w:t>:</w:t>
      </w:r>
      <w:r>
        <w:rPr>
          <w:rtl/>
        </w:rPr>
        <w:t xml:space="preserve"> العصا المعوج رأسها</w:t>
      </w:r>
      <w:r w:rsidR="00054F7A">
        <w:rPr>
          <w:rtl/>
        </w:rPr>
        <w:t>،</w:t>
      </w:r>
      <w:r>
        <w:rPr>
          <w:rtl/>
        </w:rPr>
        <w:t xml:space="preserve"> الخبط</w:t>
      </w:r>
      <w:r w:rsidR="00054F7A">
        <w:rPr>
          <w:rtl/>
        </w:rPr>
        <w:t>:</w:t>
      </w:r>
      <w:r>
        <w:rPr>
          <w:rtl/>
        </w:rPr>
        <w:t xml:space="preserve"> الضرب الشديد.</w:t>
      </w:r>
    </w:p>
    <w:p w:rsidR="0077176E" w:rsidRDefault="0077176E" w:rsidP="00054F7A">
      <w:pPr>
        <w:pStyle w:val="libFootnote0"/>
        <w:rPr>
          <w:rtl/>
        </w:rPr>
      </w:pPr>
      <w:r>
        <w:rPr>
          <w:rtl/>
        </w:rPr>
        <w:t>(4) الغليل</w:t>
      </w:r>
      <w:r w:rsidR="00054F7A">
        <w:rPr>
          <w:rtl/>
        </w:rPr>
        <w:t>:</w:t>
      </w:r>
      <w:r>
        <w:rPr>
          <w:rtl/>
        </w:rPr>
        <w:t xml:space="preserve"> الحقد والضغن.</w:t>
      </w:r>
    </w:p>
    <w:p w:rsidR="0077176E" w:rsidRDefault="0077176E" w:rsidP="00054F7A">
      <w:pPr>
        <w:pStyle w:val="libFootnote0"/>
        <w:rPr>
          <w:rtl/>
        </w:rPr>
      </w:pPr>
      <w:r>
        <w:rPr>
          <w:rtl/>
        </w:rPr>
        <w:t>(5) في « م »</w:t>
      </w:r>
      <w:r w:rsidR="00054F7A">
        <w:rPr>
          <w:rtl/>
        </w:rPr>
        <w:t>:</w:t>
      </w:r>
      <w:r>
        <w:rPr>
          <w:rtl/>
        </w:rPr>
        <w:t xml:space="preserve"> قال</w:t>
      </w:r>
      <w:r w:rsidR="00054F7A">
        <w:rPr>
          <w:rtl/>
        </w:rPr>
        <w:t>:</w:t>
      </w:r>
      <w:r>
        <w:rPr>
          <w:rtl/>
        </w:rPr>
        <w:t xml:space="preserve"> وفي البحار</w:t>
      </w:r>
      <w:r w:rsidR="00054F7A">
        <w:rPr>
          <w:rtl/>
        </w:rPr>
        <w:t>:</w:t>
      </w:r>
      <w:r>
        <w:rPr>
          <w:rtl/>
        </w:rPr>
        <w:t xml:space="preserve"> مقتصد تال</w:t>
      </w:r>
      <w:r w:rsidR="00054F7A">
        <w:rPr>
          <w:rtl/>
        </w:rPr>
        <w:t>:</w:t>
      </w:r>
      <w:r>
        <w:rPr>
          <w:rtl/>
        </w:rPr>
        <w:t xml:space="preserve"> أي معتدل في المحبة.</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أحجم عنه</w:t>
            </w:r>
            <w:r w:rsidR="00054F7A">
              <w:rPr>
                <w:rtl/>
              </w:rPr>
              <w:t>:</w:t>
            </w:r>
            <w:r>
              <w:rPr>
                <w:rtl/>
              </w:rPr>
              <w:t xml:space="preserve"> كف أو نكص هيبة.</w:t>
            </w:r>
          </w:p>
        </w:tc>
        <w:tc>
          <w:tcPr>
            <w:tcW w:w="2500" w:type="pct"/>
          </w:tcPr>
          <w:p w:rsidR="0077176E" w:rsidRDefault="0077176E" w:rsidP="00054F7A">
            <w:pPr>
              <w:pStyle w:val="libFootnote0"/>
              <w:rPr>
                <w:rtl/>
              </w:rPr>
            </w:pPr>
            <w:r>
              <w:rPr>
                <w:rtl/>
              </w:rPr>
              <w:t>(7) النمط</w:t>
            </w:r>
            <w:r w:rsidR="00054F7A">
              <w:rPr>
                <w:rtl/>
              </w:rPr>
              <w:t>:</w:t>
            </w:r>
            <w:r>
              <w:rPr>
                <w:rtl/>
              </w:rPr>
              <w:t xml:space="preserve"> جماعة من الناس أمرهم واحد.</w:t>
            </w:r>
          </w:p>
        </w:tc>
      </w:tr>
    </w:tbl>
    <w:p w:rsidR="0077176E" w:rsidRDefault="0077176E" w:rsidP="00054F7A">
      <w:pPr>
        <w:pStyle w:val="libFootnote0"/>
        <w:rPr>
          <w:rtl/>
        </w:rPr>
      </w:pPr>
      <w:r>
        <w:rPr>
          <w:rtl/>
        </w:rPr>
        <w:t>(8) في أمالي المفيد والبحار</w:t>
      </w:r>
      <w:r w:rsidR="00054F7A">
        <w:rPr>
          <w:rtl/>
        </w:rPr>
        <w:t>:</w:t>
      </w:r>
      <w:r>
        <w:rPr>
          <w:rtl/>
        </w:rPr>
        <w:t xml:space="preserve"> الدين</w:t>
      </w:r>
      <w:r w:rsidR="00054F7A">
        <w:rPr>
          <w:rtl/>
        </w:rPr>
        <w:t>،</w:t>
      </w:r>
      <w:r>
        <w:rPr>
          <w:rtl/>
        </w:rPr>
        <w:t xml:space="preserve"> وهو الطبع والدنس.</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قلوبنا وجعلتنا في ذلك على بصيرة من أمرنا.</w:t>
      </w:r>
    </w:p>
    <w:p w:rsidR="0077176E" w:rsidRDefault="0077176E" w:rsidP="000605B2">
      <w:pPr>
        <w:pStyle w:val="libNormal"/>
        <w:rPr>
          <w:rtl/>
        </w:rPr>
      </w:pPr>
      <w:r>
        <w:rPr>
          <w:rtl/>
        </w:rPr>
        <w:t>قال</w:t>
      </w:r>
      <w:r w:rsidR="00054F7A">
        <w:rPr>
          <w:rtl/>
        </w:rPr>
        <w:t>:</w:t>
      </w:r>
      <w:r>
        <w:rPr>
          <w:rtl/>
        </w:rPr>
        <w:t xml:space="preserve"> فذاك فان</w:t>
      </w:r>
      <w:r>
        <w:rPr>
          <w:rFonts w:hint="cs"/>
          <w:rtl/>
        </w:rPr>
        <w:t>ّ</w:t>
      </w:r>
      <w:r>
        <w:rPr>
          <w:rtl/>
        </w:rPr>
        <w:t xml:space="preserve">ه أمر ملبوس عليه </w:t>
      </w:r>
      <w:r w:rsidRPr="00054F7A">
        <w:rPr>
          <w:rStyle w:val="libFootnotenumChar"/>
          <w:rtl/>
        </w:rPr>
        <w:t>(1)</w:t>
      </w:r>
      <w:r w:rsidR="00054F7A">
        <w:rPr>
          <w:rtl/>
        </w:rPr>
        <w:t>،</w:t>
      </w:r>
      <w:r>
        <w:rPr>
          <w:rtl/>
        </w:rPr>
        <w:t xml:space="preserve"> ان</w:t>
      </w:r>
      <w:r>
        <w:rPr>
          <w:rFonts w:hint="cs"/>
          <w:rtl/>
        </w:rPr>
        <w:t>ّ</w:t>
      </w:r>
      <w:r>
        <w:rPr>
          <w:rtl/>
        </w:rPr>
        <w:t xml:space="preserve"> دين الله لا يعرف بالرجال بل بآية</w:t>
      </w:r>
      <w:r w:rsidR="00A07D50">
        <w:rPr>
          <w:rtl/>
        </w:rPr>
        <w:t xml:space="preserve"> </w:t>
      </w:r>
      <w:r>
        <w:rPr>
          <w:rtl/>
        </w:rPr>
        <w:t>الحق</w:t>
      </w:r>
      <w:r>
        <w:rPr>
          <w:rFonts w:hint="cs"/>
          <w:rtl/>
        </w:rPr>
        <w:t>ّ</w:t>
      </w:r>
      <w:r>
        <w:rPr>
          <w:rtl/>
        </w:rPr>
        <w:t xml:space="preserve"> فاعرف الحق تعرف أهله</w:t>
      </w:r>
      <w:r w:rsidR="00054F7A">
        <w:rPr>
          <w:rtl/>
        </w:rPr>
        <w:t>،</w:t>
      </w:r>
      <w:r>
        <w:rPr>
          <w:rtl/>
        </w:rPr>
        <w:t xml:space="preserve"> ياحار</w:t>
      </w:r>
      <w:r w:rsidR="00054F7A">
        <w:rPr>
          <w:rFonts w:hint="cs"/>
          <w:rtl/>
        </w:rPr>
        <w:t>!</w:t>
      </w:r>
      <w:r>
        <w:rPr>
          <w:rtl/>
        </w:rPr>
        <w:t xml:space="preserve"> ان</w:t>
      </w:r>
      <w:r>
        <w:rPr>
          <w:rFonts w:hint="cs"/>
          <w:rtl/>
        </w:rPr>
        <w:t>ّ</w:t>
      </w:r>
      <w:r>
        <w:rPr>
          <w:rtl/>
        </w:rPr>
        <w:t xml:space="preserve"> الحق أحسن الحديث والصادع به</w:t>
      </w:r>
      <w:r w:rsidR="00A07D50">
        <w:rPr>
          <w:rtl/>
        </w:rPr>
        <w:t xml:space="preserve"> </w:t>
      </w:r>
      <w:r>
        <w:rPr>
          <w:rtl/>
        </w:rPr>
        <w:t>مجاهد</w:t>
      </w:r>
      <w:r w:rsidR="00054F7A">
        <w:rPr>
          <w:rtl/>
        </w:rPr>
        <w:t>،</w:t>
      </w:r>
      <w:r>
        <w:rPr>
          <w:rtl/>
        </w:rPr>
        <w:t xml:space="preserve"> وبالحق</w:t>
      </w:r>
      <w:r>
        <w:rPr>
          <w:rFonts w:hint="cs"/>
          <w:rtl/>
        </w:rPr>
        <w:t>ّ</w:t>
      </w:r>
      <w:r>
        <w:rPr>
          <w:rtl/>
        </w:rPr>
        <w:t xml:space="preserve"> ا</w:t>
      </w:r>
      <w:r>
        <w:rPr>
          <w:rFonts w:hint="cs"/>
          <w:rtl/>
        </w:rPr>
        <w:t>ُ</w:t>
      </w:r>
      <w:r>
        <w:rPr>
          <w:rtl/>
        </w:rPr>
        <w:t xml:space="preserve">خبرك فارعني </w:t>
      </w:r>
      <w:r w:rsidRPr="00054F7A">
        <w:rPr>
          <w:rStyle w:val="libFootnotenumChar"/>
          <w:rtl/>
        </w:rPr>
        <w:t>(2)</w:t>
      </w:r>
      <w:r>
        <w:rPr>
          <w:rtl/>
        </w:rPr>
        <w:t xml:space="preserve"> سمعك ثم</w:t>
      </w:r>
      <w:r>
        <w:rPr>
          <w:rFonts w:hint="cs"/>
          <w:rtl/>
        </w:rPr>
        <w:t>ّ</w:t>
      </w:r>
      <w:r>
        <w:rPr>
          <w:rtl/>
        </w:rPr>
        <w:t xml:space="preserve"> خب</w:t>
      </w:r>
      <w:r>
        <w:rPr>
          <w:rFonts w:hint="cs"/>
          <w:rtl/>
        </w:rPr>
        <w:t>ّ</w:t>
      </w:r>
      <w:r>
        <w:rPr>
          <w:rtl/>
        </w:rPr>
        <w:t xml:space="preserve">ر به من كان له حصافة </w:t>
      </w:r>
      <w:r w:rsidRPr="00054F7A">
        <w:rPr>
          <w:rStyle w:val="libFootnotenumChar"/>
          <w:rtl/>
        </w:rPr>
        <w:t>(3)</w:t>
      </w:r>
      <w:r>
        <w:rPr>
          <w:rtl/>
        </w:rPr>
        <w:t xml:space="preserve"> من</w:t>
      </w:r>
      <w:r w:rsidR="00A07D50">
        <w:rPr>
          <w:rtl/>
        </w:rPr>
        <w:t xml:space="preserve"> </w:t>
      </w:r>
      <w:r>
        <w:rPr>
          <w:rtl/>
        </w:rPr>
        <w:t>أصحابك</w:t>
      </w:r>
      <w:r w:rsidR="00054F7A">
        <w:rPr>
          <w:rtl/>
        </w:rPr>
        <w:t>،</w:t>
      </w:r>
      <w:r>
        <w:rPr>
          <w:rtl/>
        </w:rPr>
        <w:t xml:space="preserve"> </w:t>
      </w:r>
      <w:r>
        <w:rPr>
          <w:rFonts w:hint="cs"/>
          <w:rtl/>
        </w:rPr>
        <w:t>أ</w:t>
      </w:r>
      <w:r>
        <w:rPr>
          <w:rtl/>
        </w:rPr>
        <w:t>لا</w:t>
      </w:r>
      <w:r>
        <w:rPr>
          <w:rFonts w:hint="cs"/>
          <w:rtl/>
        </w:rPr>
        <w:t>ّ</w:t>
      </w:r>
      <w:r>
        <w:rPr>
          <w:rtl/>
        </w:rPr>
        <w:t xml:space="preserve"> أن</w:t>
      </w:r>
      <w:r>
        <w:rPr>
          <w:rFonts w:hint="cs"/>
          <w:rtl/>
        </w:rPr>
        <w:t>ّ</w:t>
      </w:r>
      <w:r>
        <w:rPr>
          <w:rtl/>
        </w:rPr>
        <w:t>ي عبدالله وأخو رسول الله وصد</w:t>
      </w:r>
      <w:r>
        <w:rPr>
          <w:rFonts w:hint="cs"/>
          <w:rtl/>
        </w:rPr>
        <w:t>ّ</w:t>
      </w:r>
      <w:r>
        <w:rPr>
          <w:rtl/>
        </w:rPr>
        <w:t>يقه الأكبر</w:t>
      </w:r>
      <w:r w:rsidR="00054F7A">
        <w:rPr>
          <w:rtl/>
        </w:rPr>
        <w:t>،</w:t>
      </w:r>
      <w:r>
        <w:rPr>
          <w:rtl/>
        </w:rPr>
        <w:t xml:space="preserve"> صد</w:t>
      </w:r>
      <w:r>
        <w:rPr>
          <w:rFonts w:hint="cs"/>
          <w:rtl/>
        </w:rPr>
        <w:t>ّ</w:t>
      </w:r>
      <w:r>
        <w:rPr>
          <w:rtl/>
        </w:rPr>
        <w:t>قته وآدم بين</w:t>
      </w:r>
      <w:r w:rsidR="00A07D50">
        <w:rPr>
          <w:rtl/>
        </w:rPr>
        <w:t xml:space="preserve"> </w:t>
      </w:r>
      <w:r>
        <w:rPr>
          <w:rtl/>
        </w:rPr>
        <w:t>الروح</w:t>
      </w:r>
      <w:r w:rsidR="00054F7A">
        <w:rPr>
          <w:rtl/>
        </w:rPr>
        <w:t>،</w:t>
      </w:r>
      <w:r>
        <w:rPr>
          <w:rtl/>
        </w:rPr>
        <w:t xml:space="preserve"> والجسد</w:t>
      </w:r>
      <w:r w:rsidR="00054F7A">
        <w:rPr>
          <w:rtl/>
        </w:rPr>
        <w:t>،</w:t>
      </w:r>
      <w:r>
        <w:rPr>
          <w:rtl/>
        </w:rPr>
        <w:t xml:space="preserve"> ثم</w:t>
      </w:r>
      <w:r>
        <w:rPr>
          <w:rFonts w:hint="cs"/>
          <w:rtl/>
        </w:rPr>
        <w:t>ّ</w:t>
      </w:r>
      <w:r>
        <w:rPr>
          <w:rtl/>
        </w:rPr>
        <w:t xml:space="preserve"> إني صد</w:t>
      </w:r>
      <w:r>
        <w:rPr>
          <w:rFonts w:hint="cs"/>
          <w:rtl/>
        </w:rPr>
        <w:t>ّ</w:t>
      </w:r>
      <w:r>
        <w:rPr>
          <w:rtl/>
        </w:rPr>
        <w:t>يقه الأو</w:t>
      </w:r>
      <w:r>
        <w:rPr>
          <w:rFonts w:hint="cs"/>
          <w:rtl/>
        </w:rPr>
        <w:t>ّ</w:t>
      </w:r>
      <w:r>
        <w:rPr>
          <w:rtl/>
        </w:rPr>
        <w:t>ل في ا</w:t>
      </w:r>
      <w:r>
        <w:rPr>
          <w:rFonts w:hint="cs"/>
          <w:rtl/>
        </w:rPr>
        <w:t>ُ</w:t>
      </w:r>
      <w:r>
        <w:rPr>
          <w:rtl/>
        </w:rPr>
        <w:t>م</w:t>
      </w:r>
      <w:r>
        <w:rPr>
          <w:rFonts w:hint="cs"/>
          <w:rtl/>
        </w:rPr>
        <w:t>ّ</w:t>
      </w:r>
      <w:r>
        <w:rPr>
          <w:rtl/>
        </w:rPr>
        <w:t>تكم حق</w:t>
      </w:r>
      <w:r>
        <w:rPr>
          <w:rFonts w:hint="cs"/>
          <w:rtl/>
        </w:rPr>
        <w:t>ّ</w:t>
      </w:r>
      <w:r>
        <w:rPr>
          <w:rtl/>
        </w:rPr>
        <w:t>ا</w:t>
      </w:r>
      <w:r>
        <w:rPr>
          <w:rFonts w:hint="cs"/>
          <w:rtl/>
        </w:rPr>
        <w:t>ً</w:t>
      </w:r>
      <w:r w:rsidR="00054F7A">
        <w:rPr>
          <w:rtl/>
        </w:rPr>
        <w:t>،</w:t>
      </w:r>
      <w:r>
        <w:rPr>
          <w:rtl/>
        </w:rPr>
        <w:t xml:space="preserve"> فنحن الأو</w:t>
      </w:r>
      <w:r>
        <w:rPr>
          <w:rFonts w:hint="cs"/>
          <w:rtl/>
        </w:rPr>
        <w:t>ّ</w:t>
      </w:r>
      <w:r>
        <w:rPr>
          <w:rtl/>
        </w:rPr>
        <w:t>لون ونحن</w:t>
      </w:r>
      <w:r w:rsidR="00A07D50">
        <w:rPr>
          <w:rtl/>
        </w:rPr>
        <w:t xml:space="preserve"> </w:t>
      </w:r>
      <w:r>
        <w:rPr>
          <w:rtl/>
        </w:rPr>
        <w:t>الآخرون</w:t>
      </w:r>
      <w:r w:rsidR="00054F7A">
        <w:rPr>
          <w:rtl/>
        </w:rPr>
        <w:t>،</w:t>
      </w:r>
      <w:r>
        <w:rPr>
          <w:rtl/>
        </w:rPr>
        <w:t xml:space="preserve"> </w:t>
      </w:r>
      <w:r>
        <w:rPr>
          <w:rFonts w:hint="cs"/>
          <w:rtl/>
        </w:rPr>
        <w:t>أ</w:t>
      </w:r>
      <w:r>
        <w:rPr>
          <w:rtl/>
        </w:rPr>
        <w:t>لا وإن</w:t>
      </w:r>
      <w:r>
        <w:rPr>
          <w:rFonts w:hint="cs"/>
          <w:rtl/>
        </w:rPr>
        <w:t>ّ</w:t>
      </w:r>
      <w:r>
        <w:rPr>
          <w:rtl/>
        </w:rPr>
        <w:t>ي خاص</w:t>
      </w:r>
      <w:r>
        <w:rPr>
          <w:rFonts w:hint="cs"/>
          <w:rtl/>
        </w:rPr>
        <w:t>ّ</w:t>
      </w:r>
      <w:r>
        <w:rPr>
          <w:rtl/>
        </w:rPr>
        <w:t>ته</w:t>
      </w:r>
      <w:r w:rsidR="00054F7A">
        <w:rPr>
          <w:rtl/>
        </w:rPr>
        <w:t>،</w:t>
      </w:r>
      <w:r>
        <w:rPr>
          <w:rtl/>
        </w:rPr>
        <w:t xml:space="preserve"> يا حارث وصنوه </w:t>
      </w:r>
      <w:r w:rsidRPr="00054F7A">
        <w:rPr>
          <w:rStyle w:val="libFootnotenumChar"/>
          <w:rtl/>
        </w:rPr>
        <w:t>(4)</w:t>
      </w:r>
      <w:r>
        <w:rPr>
          <w:rtl/>
        </w:rPr>
        <w:t xml:space="preserve"> ووصي</w:t>
      </w:r>
      <w:r>
        <w:rPr>
          <w:rFonts w:hint="cs"/>
          <w:rtl/>
        </w:rPr>
        <w:t>ّ</w:t>
      </w:r>
      <w:r>
        <w:rPr>
          <w:rtl/>
        </w:rPr>
        <w:t>ه وول</w:t>
      </w:r>
      <w:r>
        <w:rPr>
          <w:rFonts w:hint="cs"/>
          <w:rtl/>
        </w:rPr>
        <w:t>يّ</w:t>
      </w:r>
      <w:r>
        <w:rPr>
          <w:rtl/>
        </w:rPr>
        <w:t>ه وصاحب نجواه</w:t>
      </w:r>
      <w:r w:rsidR="00A07D50">
        <w:rPr>
          <w:rtl/>
        </w:rPr>
        <w:t xml:space="preserve"> </w:t>
      </w:r>
      <w:r>
        <w:rPr>
          <w:rtl/>
        </w:rPr>
        <w:t>وسر</w:t>
      </w:r>
      <w:r>
        <w:rPr>
          <w:rFonts w:hint="cs"/>
          <w:rtl/>
        </w:rPr>
        <w:t>ّ</w:t>
      </w:r>
      <w:r>
        <w:rPr>
          <w:rtl/>
        </w:rPr>
        <w:t>ه</w:t>
      </w:r>
      <w:r w:rsidR="00054F7A">
        <w:rPr>
          <w:rtl/>
        </w:rPr>
        <w:t>،</w:t>
      </w:r>
      <w:r>
        <w:rPr>
          <w:rtl/>
        </w:rPr>
        <w:t xml:space="preserve"> ا</w:t>
      </w:r>
      <w:r>
        <w:rPr>
          <w:rFonts w:hint="cs"/>
          <w:rtl/>
        </w:rPr>
        <w:t>ُ</w:t>
      </w:r>
      <w:r>
        <w:rPr>
          <w:rtl/>
        </w:rPr>
        <w:t>وتيت فهم الكتاب وفصل الخطاب وعلم القرآن</w:t>
      </w:r>
      <w:r w:rsidR="00054F7A">
        <w:rPr>
          <w:rtl/>
        </w:rPr>
        <w:t>،</w:t>
      </w:r>
      <w:r>
        <w:rPr>
          <w:rtl/>
        </w:rPr>
        <w:t xml:space="preserve"> واستودعت ألف مفتاح</w:t>
      </w:r>
      <w:r w:rsidR="00054F7A">
        <w:rPr>
          <w:rtl/>
        </w:rPr>
        <w:t>،</w:t>
      </w:r>
      <w:r w:rsidR="00A07D50">
        <w:rPr>
          <w:rtl/>
        </w:rPr>
        <w:t xml:space="preserve"> </w:t>
      </w:r>
      <w:r>
        <w:rPr>
          <w:rtl/>
        </w:rPr>
        <w:t>يفتح كل مفتاح ألف باب</w:t>
      </w:r>
      <w:r w:rsidR="00054F7A">
        <w:rPr>
          <w:rtl/>
        </w:rPr>
        <w:t>،</w:t>
      </w:r>
      <w:r>
        <w:rPr>
          <w:rtl/>
        </w:rPr>
        <w:t xml:space="preserve"> يفضي كل</w:t>
      </w:r>
      <w:r>
        <w:rPr>
          <w:rFonts w:hint="cs"/>
          <w:rtl/>
        </w:rPr>
        <w:t>ّ</w:t>
      </w:r>
      <w:r>
        <w:rPr>
          <w:rtl/>
        </w:rPr>
        <w:t xml:space="preserve"> باب إلى ألف ألف عهد</w:t>
      </w:r>
      <w:r w:rsidR="00054F7A">
        <w:rPr>
          <w:rtl/>
        </w:rPr>
        <w:t>،</w:t>
      </w:r>
      <w:r>
        <w:rPr>
          <w:rtl/>
        </w:rPr>
        <w:t xml:space="preserve"> واي</w:t>
      </w:r>
      <w:r>
        <w:rPr>
          <w:rFonts w:hint="cs"/>
          <w:rtl/>
        </w:rPr>
        <w:t>ّ</w:t>
      </w:r>
      <w:r>
        <w:rPr>
          <w:rtl/>
        </w:rPr>
        <w:t>دت</w:t>
      </w:r>
      <w:r w:rsidR="00054F7A">
        <w:rPr>
          <w:rFonts w:hint="cs"/>
          <w:rtl/>
        </w:rPr>
        <w:t xml:space="preserve"> - </w:t>
      </w:r>
      <w:r>
        <w:rPr>
          <w:rtl/>
        </w:rPr>
        <w:t>أو قال</w:t>
      </w:r>
      <w:r w:rsidR="00054F7A">
        <w:rPr>
          <w:rtl/>
        </w:rPr>
        <w:t>:</w:t>
      </w:r>
      <w:r w:rsidR="00A07D50">
        <w:rPr>
          <w:rtl/>
        </w:rPr>
        <w:t xml:space="preserve"> </w:t>
      </w:r>
      <w:r>
        <w:rPr>
          <w:rtl/>
        </w:rPr>
        <w:t>وامددت</w:t>
      </w:r>
      <w:r w:rsidR="00054F7A">
        <w:rPr>
          <w:rFonts w:hint="cs"/>
          <w:rtl/>
        </w:rPr>
        <w:t xml:space="preserve"> - </w:t>
      </w:r>
      <w:r>
        <w:rPr>
          <w:rtl/>
        </w:rPr>
        <w:t>بليلة القدر نفلا</w:t>
      </w:r>
      <w:r>
        <w:rPr>
          <w:rFonts w:hint="cs"/>
          <w:rtl/>
        </w:rPr>
        <w:t>ً</w:t>
      </w:r>
      <w:r w:rsidR="00054F7A">
        <w:rPr>
          <w:rtl/>
        </w:rPr>
        <w:t>،</w:t>
      </w:r>
      <w:r>
        <w:rPr>
          <w:rtl/>
        </w:rPr>
        <w:t xml:space="preserve"> وان ذلك ليجري لي ( والمتحفظين من ذر</w:t>
      </w:r>
      <w:r>
        <w:rPr>
          <w:rFonts w:hint="cs"/>
          <w:rtl/>
        </w:rPr>
        <w:t>ّ</w:t>
      </w:r>
      <w:r>
        <w:rPr>
          <w:rtl/>
        </w:rPr>
        <w:t xml:space="preserve">يتي ) </w:t>
      </w:r>
      <w:r w:rsidRPr="00054F7A">
        <w:rPr>
          <w:rStyle w:val="libFootnotenumChar"/>
          <w:rtl/>
        </w:rPr>
        <w:t>(5)</w:t>
      </w:r>
      <w:r>
        <w:rPr>
          <w:rtl/>
        </w:rPr>
        <w:t xml:space="preserve"> كما</w:t>
      </w:r>
      <w:r w:rsidR="00A07D50">
        <w:rPr>
          <w:rtl/>
        </w:rPr>
        <w:t xml:space="preserve"> </w:t>
      </w:r>
      <w:r>
        <w:rPr>
          <w:rtl/>
        </w:rPr>
        <w:t>يجري الل</w:t>
      </w:r>
      <w:r>
        <w:rPr>
          <w:rFonts w:hint="cs"/>
          <w:rtl/>
        </w:rPr>
        <w:t>ّ</w:t>
      </w:r>
      <w:r>
        <w:rPr>
          <w:rtl/>
        </w:rPr>
        <w:t>يل والنهار حت</w:t>
      </w:r>
      <w:r>
        <w:rPr>
          <w:rFonts w:hint="cs"/>
          <w:rtl/>
        </w:rPr>
        <w:t>ّ</w:t>
      </w:r>
      <w:r>
        <w:rPr>
          <w:rtl/>
        </w:rPr>
        <w:t>ى يرث الله الأرض ومن عليها</w:t>
      </w:r>
      <w:r w:rsidR="00054F7A">
        <w:rPr>
          <w:rtl/>
        </w:rPr>
        <w:t>،</w:t>
      </w:r>
      <w:r>
        <w:rPr>
          <w:rtl/>
        </w:rPr>
        <w:t xml:space="preserve"> وانشدك </w:t>
      </w:r>
      <w:r w:rsidRPr="00054F7A">
        <w:rPr>
          <w:rStyle w:val="libFootnotenumChar"/>
          <w:rtl/>
        </w:rPr>
        <w:t>(6)</w:t>
      </w:r>
      <w:r>
        <w:rPr>
          <w:rtl/>
        </w:rPr>
        <w:t xml:space="preserve"> يا حارث</w:t>
      </w:r>
      <w:r w:rsidR="00A07D50">
        <w:rPr>
          <w:rtl/>
        </w:rPr>
        <w:t xml:space="preserve"> </w:t>
      </w:r>
      <w:r>
        <w:rPr>
          <w:rtl/>
        </w:rPr>
        <w:t>لتعرفني وولي</w:t>
      </w:r>
      <w:r>
        <w:rPr>
          <w:rFonts w:hint="cs"/>
          <w:rtl/>
        </w:rPr>
        <w:t>ّ</w:t>
      </w:r>
      <w:r>
        <w:rPr>
          <w:rtl/>
        </w:rPr>
        <w:t>ي وعدو</w:t>
      </w:r>
      <w:r>
        <w:rPr>
          <w:rFonts w:hint="cs"/>
          <w:rtl/>
        </w:rPr>
        <w:t>ّ</w:t>
      </w:r>
      <w:r>
        <w:rPr>
          <w:rtl/>
        </w:rPr>
        <w:t>ي في مواطن شت</w:t>
      </w:r>
      <w:r>
        <w:rPr>
          <w:rFonts w:hint="cs"/>
          <w:rtl/>
        </w:rPr>
        <w:t>ّ</w:t>
      </w:r>
      <w:r>
        <w:rPr>
          <w:rtl/>
        </w:rPr>
        <w:t>ى</w:t>
      </w:r>
      <w:r w:rsidR="00054F7A">
        <w:rPr>
          <w:rtl/>
        </w:rPr>
        <w:t>،</w:t>
      </w:r>
      <w:r>
        <w:rPr>
          <w:rtl/>
        </w:rPr>
        <w:t xml:space="preserve"> لتعرفني عند الممات وعند الصراط</w:t>
      </w:r>
      <w:r w:rsidR="00A07D50">
        <w:rPr>
          <w:rtl/>
        </w:rPr>
        <w:t xml:space="preserve"> </w:t>
      </w:r>
      <w:r>
        <w:rPr>
          <w:rtl/>
        </w:rPr>
        <w:t>وعند الحوض وعند المقاسمة.</w:t>
      </w:r>
    </w:p>
    <w:p w:rsidR="00A07D50" w:rsidRDefault="0077176E" w:rsidP="00A07D50">
      <w:pPr>
        <w:pStyle w:val="libNormal"/>
        <w:rPr>
          <w:rtl/>
        </w:rPr>
      </w:pPr>
      <w:r>
        <w:rPr>
          <w:rtl/>
        </w:rPr>
        <w:t>قال الحارث</w:t>
      </w:r>
      <w:r w:rsidR="00054F7A">
        <w:rPr>
          <w:rtl/>
        </w:rPr>
        <w:t>:</w:t>
      </w:r>
      <w:r>
        <w:rPr>
          <w:rtl/>
        </w:rPr>
        <w:t xml:space="preserve"> ما المقاسمة يا مولاي قال</w:t>
      </w:r>
      <w:r w:rsidR="00054F7A">
        <w:rPr>
          <w:rtl/>
        </w:rPr>
        <w:t>:</w:t>
      </w:r>
      <w:r>
        <w:rPr>
          <w:rtl/>
        </w:rPr>
        <w:t xml:space="preserve"> مقاسمة الن</w:t>
      </w:r>
      <w:r>
        <w:rPr>
          <w:rFonts w:hint="cs"/>
          <w:rtl/>
        </w:rPr>
        <w:t>ّ</w:t>
      </w:r>
      <w:r>
        <w:rPr>
          <w:rtl/>
        </w:rPr>
        <w:t>ار أقاسمها قسمة</w:t>
      </w:r>
      <w:r w:rsidR="00A07D50">
        <w:rPr>
          <w:rtl/>
        </w:rPr>
        <w:t xml:space="preserve"> </w:t>
      </w:r>
      <w:r>
        <w:rPr>
          <w:rtl/>
        </w:rPr>
        <w:t>صحاحا</w:t>
      </w:r>
      <w:r>
        <w:rPr>
          <w:rFonts w:hint="cs"/>
          <w:rtl/>
        </w:rPr>
        <w:t>ً</w:t>
      </w:r>
      <w:r>
        <w:rPr>
          <w:rtl/>
        </w:rPr>
        <w:t xml:space="preserve"> </w:t>
      </w:r>
      <w:r w:rsidRPr="00054F7A">
        <w:rPr>
          <w:rStyle w:val="libFootnotenumChar"/>
          <w:rtl/>
        </w:rPr>
        <w:t>(7)</w:t>
      </w:r>
      <w:r w:rsidR="00054F7A">
        <w:rPr>
          <w:rtl/>
        </w:rPr>
        <w:t>،</w:t>
      </w:r>
      <w:r>
        <w:rPr>
          <w:rtl/>
        </w:rPr>
        <w:t xml:space="preserve"> أقول</w:t>
      </w:r>
      <w:r w:rsidR="00054F7A">
        <w:rPr>
          <w:rtl/>
        </w:rPr>
        <w:t>:</w:t>
      </w:r>
      <w:r>
        <w:rPr>
          <w:rtl/>
        </w:rPr>
        <w:t xml:space="preserve"> هذا ولي</w:t>
      </w:r>
      <w:r>
        <w:rPr>
          <w:rFonts w:hint="cs"/>
          <w:rtl/>
        </w:rPr>
        <w:t>ّ</w:t>
      </w:r>
      <w:r>
        <w:rPr>
          <w:rtl/>
        </w:rPr>
        <w:t xml:space="preserve">ي [ فاتركيه ] </w:t>
      </w:r>
      <w:r w:rsidRPr="00054F7A">
        <w:rPr>
          <w:rStyle w:val="libFootnotenumChar"/>
          <w:rtl/>
        </w:rPr>
        <w:t>(8)</w:t>
      </w:r>
      <w:r>
        <w:rPr>
          <w:rtl/>
        </w:rPr>
        <w:t xml:space="preserve"> وهذا عدو</w:t>
      </w:r>
      <w:r>
        <w:rPr>
          <w:rFonts w:hint="cs"/>
          <w:rtl/>
        </w:rPr>
        <w:t>ّ</w:t>
      </w:r>
      <w:r>
        <w:rPr>
          <w:rtl/>
        </w:rPr>
        <w:t xml:space="preserve">ي [ فخذيه ] </w:t>
      </w:r>
      <w:r w:rsidRPr="00054F7A">
        <w:rPr>
          <w:rStyle w:val="libFootnotenumChar"/>
          <w:rtl/>
        </w:rPr>
        <w:t>(9)</w:t>
      </w:r>
      <w:r w:rsidR="00054F7A">
        <w:rPr>
          <w:rtl/>
        </w:rPr>
        <w:t>،</w:t>
      </w:r>
      <w:r>
        <w:rPr>
          <w:rtl/>
        </w:rPr>
        <w:t xml:space="preserve"> ثم أخذ أمير</w:t>
      </w:r>
      <w:r w:rsidR="00A07D50">
        <w:rPr>
          <w:rtl/>
        </w:rPr>
        <w:t xml:space="preserve"> </w:t>
      </w:r>
      <w:r>
        <w:rPr>
          <w:rtl/>
        </w:rPr>
        <w:t>المؤمنين بيد الحارث فقال</w:t>
      </w:r>
      <w:r w:rsidR="00054F7A">
        <w:rPr>
          <w:rtl/>
        </w:rPr>
        <w:t>:</w:t>
      </w:r>
      <w:r>
        <w:rPr>
          <w:rtl/>
        </w:rPr>
        <w:t xml:space="preserve"> يا حارث أخذت بيدك كما أخذ رسول الله بيدي فقال</w:t>
      </w:r>
      <w:r w:rsidR="00A07D50">
        <w:rPr>
          <w:rtl/>
        </w:rPr>
        <w:t xml:space="preserve"> </w:t>
      </w:r>
      <w:r>
        <w:rPr>
          <w:rtl/>
        </w:rPr>
        <w:t>لي</w:t>
      </w:r>
      <w:r w:rsidR="00054F7A">
        <w:rPr>
          <w:rFonts w:hint="cs"/>
          <w:rtl/>
        </w:rPr>
        <w:t xml:space="preserve"> - </w:t>
      </w:r>
      <w:r>
        <w:rPr>
          <w:rtl/>
        </w:rPr>
        <w:t xml:space="preserve">و [ قد ] </w:t>
      </w:r>
      <w:r w:rsidRPr="00054F7A">
        <w:rPr>
          <w:rStyle w:val="libFootnotenumChar"/>
          <w:rtl/>
        </w:rPr>
        <w:t>(10)</w:t>
      </w:r>
      <w:r>
        <w:rPr>
          <w:rtl/>
        </w:rPr>
        <w:t xml:space="preserve"> اشتكيت إليه حسدة قريش والمنافقين</w:t>
      </w:r>
      <w:r w:rsidR="00054F7A">
        <w:rPr>
          <w:rFonts w:hint="cs"/>
          <w:rtl/>
        </w:rPr>
        <w:t xml:space="preserve"> -:</w:t>
      </w:r>
      <w:r>
        <w:rPr>
          <w:rtl/>
        </w:rPr>
        <w:t xml:space="preserve"> </w:t>
      </w:r>
      <w:r>
        <w:rPr>
          <w:rFonts w:hint="cs"/>
          <w:rtl/>
        </w:rPr>
        <w:t>ا</w:t>
      </w:r>
      <w:r>
        <w:rPr>
          <w:rtl/>
        </w:rPr>
        <w:t>نه إذا كان يوم القيامة</w:t>
      </w:r>
      <w:r w:rsidR="00A07D50">
        <w:rPr>
          <w:rtl/>
        </w:rPr>
        <w:t xml:space="preserve"> </w:t>
      </w:r>
      <w:r>
        <w:rPr>
          <w:rtl/>
        </w:rPr>
        <w:t>أخذت بحبل الله أو بحجزته</w:t>
      </w:r>
      <w:r w:rsidR="00054F7A">
        <w:rPr>
          <w:rFonts w:hint="cs"/>
          <w:rtl/>
        </w:rPr>
        <w:t xml:space="preserve"> - </w:t>
      </w:r>
      <w:r>
        <w:rPr>
          <w:rtl/>
        </w:rPr>
        <w:t>يعني عصمة من ذي العرش</w:t>
      </w:r>
      <w:r w:rsidR="00054F7A">
        <w:rPr>
          <w:rFonts w:hint="cs"/>
          <w:rtl/>
        </w:rPr>
        <w:t xml:space="preserve"> - </w:t>
      </w:r>
      <w:r>
        <w:rPr>
          <w:rtl/>
        </w:rPr>
        <w:t>وأخذت أنت ياعلي</w:t>
      </w:r>
      <w:r w:rsidR="00A07D50">
        <w:rPr>
          <w:rtl/>
        </w:rPr>
        <w:t xml:space="preserve"> </w:t>
      </w:r>
    </w:p>
    <w:p w:rsidR="0077176E" w:rsidRPr="00276C68" w:rsidRDefault="00A07D50" w:rsidP="00054F7A">
      <w:pPr>
        <w:pStyle w:val="libLine"/>
        <w:rPr>
          <w:rtl/>
        </w:rPr>
      </w:pPr>
      <w:r>
        <w:rPr>
          <w:rtl/>
        </w:rPr>
        <w:t>__________________</w:t>
      </w:r>
    </w:p>
    <w:p w:rsidR="0077176E" w:rsidRDefault="0077176E" w:rsidP="00054F7A">
      <w:pPr>
        <w:pStyle w:val="libFootnote0"/>
        <w:rPr>
          <w:rtl/>
        </w:rPr>
      </w:pPr>
      <w:r>
        <w:rPr>
          <w:rtl/>
        </w:rPr>
        <w:t>(1) في أمالي المفيد</w:t>
      </w:r>
      <w:r w:rsidR="00054F7A">
        <w:rPr>
          <w:rtl/>
        </w:rPr>
        <w:t>:</w:t>
      </w:r>
      <w:r>
        <w:rPr>
          <w:rtl/>
        </w:rPr>
        <w:t xml:space="preserve"> انك امرء ملبوس عليك.</w:t>
      </w:r>
    </w:p>
    <w:p w:rsidR="0077176E" w:rsidRDefault="0077176E" w:rsidP="00054F7A">
      <w:pPr>
        <w:pStyle w:val="libFootnote0"/>
        <w:rPr>
          <w:rtl/>
        </w:rPr>
      </w:pPr>
      <w:r>
        <w:rPr>
          <w:rtl/>
        </w:rPr>
        <w:t>(2) في « ط »</w:t>
      </w:r>
      <w:r w:rsidR="00054F7A">
        <w:rPr>
          <w:rtl/>
        </w:rPr>
        <w:t>:</w:t>
      </w:r>
      <w:r>
        <w:rPr>
          <w:rtl/>
        </w:rPr>
        <w:t xml:space="preserve"> فاعرني</w:t>
      </w:r>
      <w:r w:rsidR="00054F7A">
        <w:rPr>
          <w:rtl/>
        </w:rPr>
        <w:t>،</w:t>
      </w:r>
      <w:r>
        <w:rPr>
          <w:rtl/>
        </w:rPr>
        <w:t xml:space="preserve"> </w:t>
      </w:r>
      <w:r w:rsidRPr="00054F7A">
        <w:rPr>
          <w:rStyle w:val="libFootnoteBoldChar"/>
          <w:rtl/>
        </w:rPr>
        <w:t>أقول</w:t>
      </w:r>
      <w:r w:rsidR="00054F7A">
        <w:rPr>
          <w:rtl/>
        </w:rPr>
        <w:t>:</w:t>
      </w:r>
      <w:r>
        <w:rPr>
          <w:rtl/>
        </w:rPr>
        <w:t xml:space="preserve"> أرعيته سمعي</w:t>
      </w:r>
      <w:r w:rsidR="00054F7A">
        <w:rPr>
          <w:rtl/>
        </w:rPr>
        <w:t>:</w:t>
      </w:r>
      <w:r>
        <w:rPr>
          <w:rtl/>
        </w:rPr>
        <w:t xml:space="preserve"> أي استمعت مقالته.</w:t>
      </w:r>
    </w:p>
    <w:p w:rsidR="0077176E" w:rsidRDefault="0077176E" w:rsidP="00054F7A">
      <w:pPr>
        <w:pStyle w:val="libFootnote0"/>
        <w:rPr>
          <w:rtl/>
        </w:rPr>
      </w:pPr>
      <w:r>
        <w:rPr>
          <w:rtl/>
        </w:rPr>
        <w:t>(3) حصف حصافه</w:t>
      </w:r>
      <w:r w:rsidR="00054F7A">
        <w:rPr>
          <w:rtl/>
        </w:rPr>
        <w:t>:</w:t>
      </w:r>
      <w:r>
        <w:rPr>
          <w:rtl/>
        </w:rPr>
        <w:t xml:space="preserve"> إذا كان جيد الرأي محكم العقل.</w:t>
      </w:r>
    </w:p>
    <w:p w:rsidR="0077176E" w:rsidRDefault="0077176E" w:rsidP="00054F7A">
      <w:pPr>
        <w:pStyle w:val="libFootnote0"/>
        <w:rPr>
          <w:rtl/>
        </w:rPr>
      </w:pPr>
      <w:r>
        <w:rPr>
          <w:rtl/>
        </w:rPr>
        <w:t>(4) الصنو</w:t>
      </w:r>
      <w:r w:rsidR="00054F7A">
        <w:rPr>
          <w:rtl/>
        </w:rPr>
        <w:t>:</w:t>
      </w:r>
      <w:r>
        <w:rPr>
          <w:rtl/>
        </w:rPr>
        <w:t xml:space="preserve"> الأخ الشقيق.</w:t>
      </w:r>
    </w:p>
    <w:p w:rsidR="0077176E" w:rsidRDefault="0077176E" w:rsidP="00054F7A">
      <w:pPr>
        <w:pStyle w:val="libFootnote0"/>
        <w:rPr>
          <w:rtl/>
        </w:rPr>
      </w:pPr>
      <w:r>
        <w:rPr>
          <w:rtl/>
        </w:rPr>
        <w:t>(5) ليس في « م »</w:t>
      </w:r>
      <w:r w:rsidR="00054F7A">
        <w:rPr>
          <w:rtl/>
        </w:rPr>
        <w:t>،</w:t>
      </w:r>
      <w:r>
        <w:rPr>
          <w:rtl/>
        </w:rPr>
        <w:t xml:space="preserve"> وفي الأمالي</w:t>
      </w:r>
      <w:r w:rsidR="00054F7A">
        <w:rPr>
          <w:rtl/>
        </w:rPr>
        <w:t>:</w:t>
      </w:r>
      <w:r>
        <w:rPr>
          <w:rtl/>
        </w:rPr>
        <w:t xml:space="preserve"> لمن استحفظ من ذريتي.</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الأمالي</w:t>
            </w:r>
            <w:r w:rsidR="00054F7A">
              <w:rPr>
                <w:rtl/>
              </w:rPr>
              <w:t>:</w:t>
            </w:r>
            <w:r>
              <w:rPr>
                <w:rtl/>
              </w:rPr>
              <w:t xml:space="preserve"> ابشرك.</w:t>
            </w:r>
          </w:p>
        </w:tc>
        <w:tc>
          <w:tcPr>
            <w:tcW w:w="2500" w:type="pct"/>
          </w:tcPr>
          <w:p w:rsidR="0077176E" w:rsidRDefault="0077176E" w:rsidP="00054F7A">
            <w:pPr>
              <w:pStyle w:val="libFootnote0"/>
              <w:rPr>
                <w:rtl/>
              </w:rPr>
            </w:pPr>
            <w:r>
              <w:rPr>
                <w:rtl/>
              </w:rPr>
              <w:t>(7) في الأمالي</w:t>
            </w:r>
            <w:r w:rsidR="00054F7A">
              <w:rPr>
                <w:rtl/>
              </w:rPr>
              <w:t>:</w:t>
            </w:r>
            <w:r>
              <w:rPr>
                <w:rtl/>
              </w:rPr>
              <w:t xml:space="preserve"> صحيحة.</w:t>
            </w:r>
          </w:p>
        </w:tc>
      </w:tr>
    </w:tbl>
    <w:p w:rsidR="0077176E" w:rsidRDefault="0077176E" w:rsidP="00054F7A">
      <w:pPr>
        <w:pStyle w:val="libFootnote0"/>
        <w:rPr>
          <w:rtl/>
        </w:rPr>
      </w:pPr>
      <w:r>
        <w:rPr>
          <w:rtl/>
        </w:rPr>
        <w:t>(8 و 9 و 10) من الأمالي والبحار.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بحجزتي</w:t>
      </w:r>
      <w:r w:rsidR="00054F7A">
        <w:rPr>
          <w:rtl/>
        </w:rPr>
        <w:t>،</w:t>
      </w:r>
      <w:r>
        <w:rPr>
          <w:rtl/>
        </w:rPr>
        <w:t xml:space="preserve"> وأخذت ذريتك بحجزتك</w:t>
      </w:r>
      <w:r w:rsidR="00054F7A">
        <w:rPr>
          <w:rtl/>
        </w:rPr>
        <w:t>،</w:t>
      </w:r>
      <w:r>
        <w:rPr>
          <w:rtl/>
        </w:rPr>
        <w:t xml:space="preserve"> وأخذت شيعتكم بحجزتكم</w:t>
      </w:r>
      <w:r w:rsidR="00054F7A">
        <w:rPr>
          <w:rtl/>
        </w:rPr>
        <w:t>،</w:t>
      </w:r>
      <w:r>
        <w:rPr>
          <w:rtl/>
        </w:rPr>
        <w:t xml:space="preserve"> فماذا يصنع الله</w:t>
      </w:r>
      <w:r w:rsidR="00A07D50">
        <w:rPr>
          <w:rtl/>
        </w:rPr>
        <w:t xml:space="preserve"> </w:t>
      </w:r>
      <w:r>
        <w:rPr>
          <w:rtl/>
        </w:rPr>
        <w:t>عز</w:t>
      </w:r>
      <w:r>
        <w:rPr>
          <w:rFonts w:hint="cs"/>
          <w:rtl/>
        </w:rPr>
        <w:t>ّ</w:t>
      </w:r>
      <w:r>
        <w:rPr>
          <w:rtl/>
        </w:rPr>
        <w:t xml:space="preserve"> وجل</w:t>
      </w:r>
      <w:r>
        <w:rPr>
          <w:rFonts w:hint="cs"/>
          <w:rtl/>
        </w:rPr>
        <w:t>ّ</w:t>
      </w:r>
      <w:r>
        <w:rPr>
          <w:rtl/>
        </w:rPr>
        <w:t xml:space="preserve"> بنبيه وماذا يصنع نبي</w:t>
      </w:r>
      <w:r>
        <w:rPr>
          <w:rFonts w:hint="cs"/>
          <w:rtl/>
        </w:rPr>
        <w:t>ّ</w:t>
      </w:r>
      <w:r>
        <w:rPr>
          <w:rtl/>
        </w:rPr>
        <w:t>ه بوصي</w:t>
      </w:r>
      <w:r>
        <w:rPr>
          <w:rFonts w:hint="cs"/>
          <w:rtl/>
        </w:rPr>
        <w:t>ّ</w:t>
      </w:r>
      <w:r>
        <w:rPr>
          <w:rtl/>
        </w:rPr>
        <w:t>ه</w:t>
      </w:r>
      <w:r w:rsidR="00054F7A">
        <w:rPr>
          <w:rtl/>
        </w:rPr>
        <w:t>،</w:t>
      </w:r>
      <w:r>
        <w:rPr>
          <w:rtl/>
        </w:rPr>
        <w:t xml:space="preserve"> خذها إليك يا حارث قصيرة من طويلة</w:t>
      </w:r>
      <w:r w:rsidR="00054F7A">
        <w:rPr>
          <w:rtl/>
        </w:rPr>
        <w:t>،</w:t>
      </w:r>
      <w:r w:rsidR="00A07D50">
        <w:rPr>
          <w:rtl/>
        </w:rPr>
        <w:t xml:space="preserve"> </w:t>
      </w:r>
      <w:r>
        <w:rPr>
          <w:rtl/>
        </w:rPr>
        <w:t>أنت مع من أحببت ولك ما اكتسبت قالها ثلاثا</w:t>
      </w:r>
      <w:r>
        <w:rPr>
          <w:rFonts w:hint="cs"/>
          <w:rtl/>
        </w:rPr>
        <w:t>ً</w:t>
      </w:r>
      <w:r>
        <w:rPr>
          <w:rtl/>
        </w:rPr>
        <w:t xml:space="preserve"> فقال الحارث</w:t>
      </w:r>
      <w:r w:rsidR="00054F7A">
        <w:rPr>
          <w:rtl/>
        </w:rPr>
        <w:t>:</w:t>
      </w:r>
      <w:r>
        <w:rPr>
          <w:rtl/>
        </w:rPr>
        <w:t xml:space="preserve"> وقام يجر</w:t>
      </w:r>
      <w:r>
        <w:rPr>
          <w:rFonts w:hint="cs"/>
          <w:rtl/>
        </w:rPr>
        <w:t>ّ</w:t>
      </w:r>
      <w:r>
        <w:rPr>
          <w:rtl/>
        </w:rPr>
        <w:t xml:space="preserve"> رداءه</w:t>
      </w:r>
      <w:r w:rsidR="00A07D50">
        <w:rPr>
          <w:rtl/>
        </w:rPr>
        <w:t xml:space="preserve"> </w:t>
      </w:r>
      <w:r>
        <w:rPr>
          <w:rtl/>
        </w:rPr>
        <w:t>جذلا</w:t>
      </w:r>
      <w:r>
        <w:rPr>
          <w:rFonts w:hint="cs"/>
          <w:rtl/>
        </w:rPr>
        <w:t>ً</w:t>
      </w:r>
      <w:r w:rsidR="00054F7A">
        <w:rPr>
          <w:rtl/>
        </w:rPr>
        <w:t>،</w:t>
      </w:r>
      <w:r>
        <w:rPr>
          <w:rtl/>
        </w:rPr>
        <w:t xml:space="preserve"> لا ا</w:t>
      </w:r>
      <w:r>
        <w:rPr>
          <w:rFonts w:hint="cs"/>
          <w:rtl/>
        </w:rPr>
        <w:t>ُ</w:t>
      </w:r>
      <w:r>
        <w:rPr>
          <w:rtl/>
        </w:rPr>
        <w:t>بالي وربي بعد هذا متى لقيت الموت أو لقيني.</w:t>
      </w:r>
    </w:p>
    <w:p w:rsidR="0077176E" w:rsidRDefault="0077176E" w:rsidP="000605B2">
      <w:pPr>
        <w:pStyle w:val="libNormal"/>
        <w:rPr>
          <w:rtl/>
        </w:rPr>
      </w:pPr>
      <w:r>
        <w:rPr>
          <w:rtl/>
        </w:rPr>
        <w:t>قال جميل بن صالح</w:t>
      </w:r>
      <w:r w:rsidR="00054F7A">
        <w:rPr>
          <w:rtl/>
        </w:rPr>
        <w:t>:</w:t>
      </w:r>
      <w:r>
        <w:rPr>
          <w:rtl/>
        </w:rPr>
        <w:t xml:space="preserve"> فأنشدني أبو هاشم السيّد ابن محمّد </w:t>
      </w:r>
      <w:r w:rsidRPr="00054F7A">
        <w:rPr>
          <w:rStyle w:val="libFootnotenumChar"/>
          <w:rtl/>
        </w:rPr>
        <w:t>(1)</w:t>
      </w:r>
      <w:r>
        <w:rPr>
          <w:rtl/>
        </w:rPr>
        <w:t xml:space="preserve"> في كلمة له</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33" w:name="_Toc252376233"/>
            <w:r>
              <w:rPr>
                <w:rtl/>
              </w:rPr>
              <w:t>قول علي لحارث عجب</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كم ث</w:t>
            </w:r>
            <w:r>
              <w:rPr>
                <w:rFonts w:hint="cs"/>
                <w:rtl/>
              </w:rPr>
              <w:t>َ</w:t>
            </w:r>
            <w:r>
              <w:rPr>
                <w:rtl/>
              </w:rPr>
              <w:t>م</w:t>
            </w:r>
            <w:r>
              <w:rPr>
                <w:rFonts w:hint="cs"/>
                <w:rtl/>
              </w:rPr>
              <w:t>َّ</w:t>
            </w:r>
            <w:r>
              <w:rPr>
                <w:rtl/>
              </w:rPr>
              <w:t xml:space="preserve"> اعجوبة له حملا </w:t>
            </w:r>
            <w:r w:rsidRPr="00054F7A">
              <w:rPr>
                <w:rStyle w:val="libFootnotenumChar"/>
                <w:rtl/>
              </w:rPr>
              <w:t>(2)</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ياحار همدان من يمت يرني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من مؤمن أو منافق قبلا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يعرفني طرفه وأعرفه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بعينه </w:t>
            </w:r>
            <w:r w:rsidRPr="00054F7A">
              <w:rPr>
                <w:rStyle w:val="libFootnotenumChar"/>
                <w:rtl/>
              </w:rPr>
              <w:t>(3)</w:t>
            </w:r>
            <w:r>
              <w:rPr>
                <w:rtl/>
              </w:rPr>
              <w:t xml:space="preserve"> واسمه وما عملا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وأنت عند الصراط تعرفني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فلا تخف عثرة ولا زللا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اسقيك من بارد على ظمأ</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تخاله </w:t>
            </w:r>
            <w:r w:rsidRPr="00054F7A">
              <w:rPr>
                <w:rStyle w:val="libFootnotenumChar"/>
                <w:rtl/>
              </w:rPr>
              <w:t>(4)</w:t>
            </w:r>
            <w:r>
              <w:rPr>
                <w:rtl/>
              </w:rPr>
              <w:t xml:space="preserve"> في الحلاوة العسلا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أقول للنار حين توقف لل</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Fonts w:hint="cs"/>
                <w:rtl/>
              </w:rPr>
              <w:t>‍</w:t>
            </w:r>
            <w:r>
              <w:rPr>
                <w:rtl/>
              </w:rPr>
              <w:t>عرض على حر</w:t>
            </w:r>
            <w:r>
              <w:rPr>
                <w:rFonts w:hint="cs"/>
                <w:rtl/>
              </w:rPr>
              <w:t>ّ</w:t>
            </w:r>
            <w:r>
              <w:rPr>
                <w:rtl/>
              </w:rPr>
              <w:t>ها</w:t>
            </w:r>
            <w:r w:rsidR="00054F7A">
              <w:rPr>
                <w:rtl/>
              </w:rPr>
              <w:t>:</w:t>
            </w:r>
            <w:r>
              <w:rPr>
                <w:rtl/>
              </w:rPr>
              <w:t xml:space="preserve"> دعي الرجلا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دعيه لا تقربيه ان</w:t>
            </w:r>
            <w:r>
              <w:rPr>
                <w:rFonts w:hint="cs"/>
                <w:rtl/>
              </w:rPr>
              <w:t>ّ</w:t>
            </w:r>
            <w:r>
              <w:rPr>
                <w:rtl/>
              </w:rPr>
              <w:t xml:space="preserve"> له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حبلا</w:t>
            </w:r>
            <w:r>
              <w:rPr>
                <w:rFonts w:hint="cs"/>
                <w:rtl/>
              </w:rPr>
              <w:t>ً</w:t>
            </w:r>
            <w:r>
              <w:rPr>
                <w:rtl/>
              </w:rPr>
              <w:t xml:space="preserve"> بحبل الوصي مت</w:t>
            </w:r>
            <w:r>
              <w:rPr>
                <w:rFonts w:hint="cs"/>
                <w:rtl/>
              </w:rPr>
              <w:t>ّ</w:t>
            </w:r>
            <w:r>
              <w:rPr>
                <w:rtl/>
              </w:rPr>
              <w:t>صلا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هذا لنا شيعة وشيعتنا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أعطاني الله فيهم الأملا » </w:t>
            </w:r>
            <w:r w:rsidRPr="00054F7A">
              <w:rPr>
                <w:rStyle w:val="libFootnotenumChar"/>
                <w:rtl/>
              </w:rPr>
              <w:t>(5)</w:t>
            </w:r>
            <w:r w:rsidRPr="00054F7A">
              <w:rPr>
                <w:rStyle w:val="libPoemTiniChar0"/>
                <w:rFonts w:eastAsia="SimSun"/>
                <w:rtl/>
              </w:rPr>
              <w:br/>
              <w:t> </w:t>
            </w:r>
          </w:p>
        </w:tc>
      </w:tr>
    </w:tbl>
    <w:p w:rsidR="00A07D50" w:rsidRDefault="0077176E" w:rsidP="00A07D50">
      <w:pPr>
        <w:pStyle w:val="libNormal"/>
        <w:rPr>
          <w:rFonts w:hint="cs"/>
          <w:rtl/>
        </w:rPr>
      </w:pPr>
      <w:bookmarkStart w:id="34" w:name="_Toc284325558"/>
      <w:bookmarkStart w:id="35" w:name="_Toc284671184"/>
      <w:bookmarkStart w:id="36" w:name="_Toc286744950"/>
      <w:bookmarkStart w:id="37" w:name="_Toc297573327"/>
      <w:r w:rsidRPr="00054F7A">
        <w:rPr>
          <w:rStyle w:val="libBold2Char"/>
          <w:rtl/>
        </w:rPr>
        <w:t>5</w:t>
      </w:r>
      <w:bookmarkEnd w:id="33"/>
      <w:bookmarkEnd w:id="34"/>
      <w:bookmarkEnd w:id="35"/>
      <w:bookmarkEnd w:id="36"/>
      <w:bookmarkEnd w:id="37"/>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في جمادى الآخرة سنة عشرة وخمسمائة بمشهد مولانا أمير المؤمنين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الشيخ السعيد الوالد </w:t>
      </w:r>
      <w:r w:rsidR="00054F7A" w:rsidRPr="00054F7A">
        <w:rPr>
          <w:rStyle w:val="libAlaemChar"/>
          <w:rFonts w:hint="cs"/>
          <w:rtl/>
        </w:rPr>
        <w:t>رضي‌الله‌عنه</w:t>
      </w:r>
      <w:r>
        <w:rPr>
          <w:rtl/>
        </w:rPr>
        <w:t xml:space="preserve"> قال</w:t>
      </w:r>
      <w:r w:rsidR="00054F7A">
        <w:rPr>
          <w:rtl/>
        </w:rPr>
        <w:t>:</w:t>
      </w:r>
      <w:r>
        <w:rPr>
          <w:rtl/>
        </w:rPr>
        <w:t xml:space="preserve"> أخبرنا أبو عبدالله</w:t>
      </w:r>
      <w:r w:rsidR="00A07D50">
        <w:rPr>
          <w:rtl/>
        </w:rPr>
        <w:t xml:space="preserve"> </w:t>
      </w:r>
      <w:r>
        <w:rPr>
          <w:rtl/>
        </w:rPr>
        <w:t xml:space="preserve">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محمّد بن إسماعيل</w:t>
      </w:r>
      <w:r w:rsidR="00054F7A">
        <w:rPr>
          <w:rtl/>
        </w:rPr>
        <w:t>،</w:t>
      </w:r>
      <w:r>
        <w:rPr>
          <w:rtl/>
        </w:rPr>
        <w:t xml:space="preserve"> قال</w:t>
      </w:r>
      <w:r w:rsidR="00054F7A">
        <w:rPr>
          <w:rtl/>
        </w:rPr>
        <w:t>:</w:t>
      </w:r>
      <w:r>
        <w:rPr>
          <w:rtl/>
        </w:rPr>
        <w:t xml:space="preserve"> أخبرنا</w:t>
      </w:r>
      <w:r w:rsidR="00A07D50">
        <w:rPr>
          <w:rtl/>
        </w:rPr>
        <w:t xml:space="preserve"> </w:t>
      </w:r>
      <w:r>
        <w:rPr>
          <w:rtl/>
        </w:rPr>
        <w:t>محمّد بن الصلت</w:t>
      </w:r>
      <w:r w:rsidR="00054F7A">
        <w:rPr>
          <w:rtl/>
        </w:rPr>
        <w:t>،</w:t>
      </w:r>
      <w:r>
        <w:rPr>
          <w:rtl/>
        </w:rPr>
        <w:t xml:space="preserve"> قال</w:t>
      </w:r>
      <w:r w:rsidR="00054F7A">
        <w:rPr>
          <w:rtl/>
        </w:rPr>
        <w:t>:</w:t>
      </w:r>
      <w:r>
        <w:rPr>
          <w:rtl/>
        </w:rPr>
        <w:t xml:space="preserve"> حدّثنا أبو كدينة </w:t>
      </w:r>
      <w:r w:rsidRPr="00054F7A">
        <w:rPr>
          <w:rStyle w:val="libFootnotenumChar"/>
          <w:rtl/>
        </w:rPr>
        <w:t>(6)</w:t>
      </w:r>
      <w:r w:rsidR="00054F7A">
        <w:rPr>
          <w:rtl/>
        </w:rPr>
        <w:t>،</w:t>
      </w:r>
      <w:r>
        <w:rPr>
          <w:rtl/>
        </w:rPr>
        <w:t xml:space="preserve"> عن عطا</w:t>
      </w:r>
      <w:r w:rsidR="00054F7A">
        <w:rPr>
          <w:rtl/>
        </w:rPr>
        <w:t>،</w:t>
      </w:r>
      <w:r>
        <w:rPr>
          <w:rtl/>
        </w:rPr>
        <w:t xml:space="preserve"> عن سعيد بن جبير</w:t>
      </w:r>
      <w:r w:rsidR="00054F7A">
        <w:rPr>
          <w:rtl/>
        </w:rPr>
        <w:t>،</w:t>
      </w:r>
      <w:r>
        <w:rPr>
          <w:rtl/>
        </w:rPr>
        <w:t xml:space="preserve"> عن</w:t>
      </w:r>
      <w:r w:rsidR="00A07D50">
        <w:rPr>
          <w:rtl/>
        </w:rPr>
        <w:t xml:space="preserve"> </w:t>
      </w:r>
    </w:p>
    <w:p w:rsidR="0077176E" w:rsidRPr="009251DF" w:rsidRDefault="00A07D50" w:rsidP="00054F7A">
      <w:pPr>
        <w:pStyle w:val="libLine"/>
        <w:rPr>
          <w:rtl/>
        </w:rPr>
      </w:pPr>
      <w:r>
        <w:rPr>
          <w:rFonts w:hint="cs"/>
          <w:rtl/>
        </w:rPr>
        <w:t>__________________</w:t>
      </w:r>
    </w:p>
    <w:p w:rsidR="0077176E" w:rsidRDefault="0077176E" w:rsidP="00054F7A">
      <w:pPr>
        <w:pStyle w:val="libFootnote0"/>
        <w:rPr>
          <w:rtl/>
        </w:rPr>
      </w:pPr>
      <w:r>
        <w:rPr>
          <w:rtl/>
        </w:rPr>
        <w:t>(1) هو اسماعيل بن محمّد الحميري</w:t>
      </w:r>
      <w:r w:rsidR="00054F7A">
        <w:rPr>
          <w:rtl/>
        </w:rPr>
        <w:t>،</w:t>
      </w:r>
      <w:r>
        <w:rPr>
          <w:rtl/>
        </w:rPr>
        <w:t xml:space="preserve"> لق</w:t>
      </w:r>
      <w:r>
        <w:rPr>
          <w:rFonts w:hint="cs"/>
          <w:rtl/>
        </w:rPr>
        <w:t>ّ</w:t>
      </w:r>
      <w:r>
        <w:rPr>
          <w:rtl/>
        </w:rPr>
        <w:t>ب بالسيد ولم يكن علويا</w:t>
      </w:r>
      <w:r>
        <w:rPr>
          <w:rFonts w:hint="cs"/>
          <w:rtl/>
        </w:rPr>
        <w:t>ً</w:t>
      </w:r>
      <w:r>
        <w:rPr>
          <w:rtl/>
        </w:rPr>
        <w:t xml:space="preserve"> ولا هاشميا</w:t>
      </w:r>
      <w:r>
        <w:rPr>
          <w:rFonts w:hint="cs"/>
          <w:rtl/>
        </w:rPr>
        <w:t>ً</w:t>
      </w:r>
      <w:r w:rsidR="00054F7A">
        <w:rPr>
          <w:rtl/>
        </w:rPr>
        <w:t>،</w:t>
      </w:r>
      <w:r>
        <w:rPr>
          <w:rtl/>
        </w:rPr>
        <w:t xml:space="preserve"> كان كيسانيا</w:t>
      </w:r>
      <w:r>
        <w:rPr>
          <w:rFonts w:hint="cs"/>
          <w:rtl/>
        </w:rPr>
        <w:t>ً</w:t>
      </w:r>
      <w:r w:rsidR="00A07D50">
        <w:rPr>
          <w:rtl/>
        </w:rPr>
        <w:t xml:space="preserve"> </w:t>
      </w:r>
      <w:r>
        <w:rPr>
          <w:rtl/>
        </w:rPr>
        <w:t>فاستبصر وحسن ايمانه.</w:t>
      </w:r>
    </w:p>
    <w:p w:rsidR="0077176E" w:rsidRDefault="0077176E" w:rsidP="00054F7A">
      <w:pPr>
        <w:pStyle w:val="libFootnote0"/>
        <w:rPr>
          <w:rtl/>
        </w:rPr>
      </w:pPr>
      <w:r>
        <w:rPr>
          <w:rtl/>
        </w:rPr>
        <w:t>(2) في البحار</w:t>
      </w:r>
      <w:r w:rsidR="00054F7A">
        <w:rPr>
          <w:rtl/>
        </w:rPr>
        <w:t>:</w:t>
      </w:r>
      <w:r>
        <w:rPr>
          <w:rtl/>
        </w:rPr>
        <w:t xml:space="preserve"> أي حمل حارث هناك أعاجيب كثيرة له.</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بنعته.</w:t>
            </w:r>
          </w:p>
        </w:tc>
        <w:tc>
          <w:tcPr>
            <w:tcW w:w="2500" w:type="pct"/>
          </w:tcPr>
          <w:p w:rsidR="0077176E" w:rsidRDefault="0077176E" w:rsidP="00054F7A">
            <w:pPr>
              <w:pStyle w:val="libFootnote0"/>
              <w:rPr>
                <w:rtl/>
              </w:rPr>
            </w:pPr>
            <w:r>
              <w:rPr>
                <w:rtl/>
              </w:rPr>
              <w:t>(4) تخاله</w:t>
            </w:r>
            <w:r w:rsidR="00054F7A">
              <w:rPr>
                <w:rtl/>
              </w:rPr>
              <w:t>:</w:t>
            </w:r>
            <w:r>
              <w:rPr>
                <w:rtl/>
              </w:rPr>
              <w:t xml:space="preserve"> تظن</w:t>
            </w:r>
            <w:r>
              <w:rPr>
                <w:rFonts w:hint="cs"/>
                <w:rtl/>
              </w:rPr>
              <w:t>ّ</w:t>
            </w:r>
            <w:r>
              <w:rPr>
                <w:rtl/>
              </w:rPr>
              <w:t>ه.</w:t>
            </w:r>
          </w:p>
        </w:tc>
      </w:tr>
    </w:tbl>
    <w:p w:rsidR="0077176E" w:rsidRDefault="0077176E" w:rsidP="00054F7A">
      <w:pPr>
        <w:pStyle w:val="libFootnote0"/>
        <w:rPr>
          <w:rtl/>
        </w:rPr>
      </w:pPr>
      <w:r>
        <w:rPr>
          <w:rtl/>
        </w:rPr>
        <w:t>(5) عنه البحار 68</w:t>
      </w:r>
      <w:r w:rsidR="00054F7A">
        <w:rPr>
          <w:rtl/>
        </w:rPr>
        <w:t>:</w:t>
      </w:r>
      <w:r>
        <w:rPr>
          <w:rtl/>
        </w:rPr>
        <w:t xml:space="preserve"> 120</w:t>
      </w:r>
      <w:r w:rsidR="00054F7A">
        <w:rPr>
          <w:rtl/>
        </w:rPr>
        <w:t>،</w:t>
      </w:r>
      <w:r>
        <w:rPr>
          <w:rtl/>
        </w:rPr>
        <w:t xml:space="preserve"> رواه في تأويل الآيات 2</w:t>
      </w:r>
      <w:r w:rsidR="00054F7A">
        <w:rPr>
          <w:rtl/>
        </w:rPr>
        <w:t>:</w:t>
      </w:r>
      <w:r>
        <w:rPr>
          <w:rtl/>
        </w:rPr>
        <w:t xml:space="preserve"> 650</w:t>
      </w:r>
      <w:r w:rsidR="00054F7A">
        <w:rPr>
          <w:rtl/>
        </w:rPr>
        <w:t>،</w:t>
      </w:r>
      <w:r>
        <w:rPr>
          <w:rtl/>
        </w:rPr>
        <w:t xml:space="preserve"> عنه البحار 27</w:t>
      </w:r>
      <w:r w:rsidR="00054F7A">
        <w:rPr>
          <w:rtl/>
        </w:rPr>
        <w:t>:</w:t>
      </w:r>
      <w:r>
        <w:rPr>
          <w:rtl/>
        </w:rPr>
        <w:t xml:space="preserve"> 159</w:t>
      </w:r>
      <w:r w:rsidR="00054F7A">
        <w:rPr>
          <w:rtl/>
        </w:rPr>
        <w:t>،</w:t>
      </w:r>
      <w:r>
        <w:rPr>
          <w:rtl/>
        </w:rPr>
        <w:t xml:space="preserve"> أخرجه</w:t>
      </w:r>
      <w:r w:rsidR="00A07D50">
        <w:rPr>
          <w:rtl/>
        </w:rPr>
        <w:t xml:space="preserve"> </w:t>
      </w:r>
      <w:r>
        <w:rPr>
          <w:rtl/>
        </w:rPr>
        <w:t>الشيخ في أماليه 2</w:t>
      </w:r>
      <w:r w:rsidR="00054F7A">
        <w:rPr>
          <w:rtl/>
        </w:rPr>
        <w:t>:</w:t>
      </w:r>
      <w:r>
        <w:rPr>
          <w:rtl/>
        </w:rPr>
        <w:t xml:space="preserve"> 238</w:t>
      </w:r>
      <w:r w:rsidR="00054F7A">
        <w:rPr>
          <w:rtl/>
        </w:rPr>
        <w:t>،</w:t>
      </w:r>
      <w:r>
        <w:rPr>
          <w:rtl/>
        </w:rPr>
        <w:t xml:space="preserve"> والمفيد في أماليه</w:t>
      </w:r>
      <w:r w:rsidR="00054F7A">
        <w:rPr>
          <w:rtl/>
        </w:rPr>
        <w:t>:</w:t>
      </w:r>
      <w:r>
        <w:rPr>
          <w:rtl/>
        </w:rPr>
        <w:t xml:space="preserve"> 3.</w:t>
      </w:r>
    </w:p>
    <w:p w:rsidR="0077176E" w:rsidRDefault="0077176E" w:rsidP="00054F7A">
      <w:pPr>
        <w:pStyle w:val="libFootnote0"/>
        <w:rPr>
          <w:rtl/>
        </w:rPr>
      </w:pPr>
      <w:r>
        <w:rPr>
          <w:rtl/>
        </w:rPr>
        <w:t>(6) في « ط »</w:t>
      </w:r>
      <w:r w:rsidR="00054F7A">
        <w:rPr>
          <w:rtl/>
        </w:rPr>
        <w:t>:</w:t>
      </w:r>
      <w:r>
        <w:rPr>
          <w:rtl/>
        </w:rPr>
        <w:t xml:space="preserve"> أبو كندة</w:t>
      </w:r>
      <w:r w:rsidR="00054F7A">
        <w:rPr>
          <w:rtl/>
        </w:rPr>
        <w:t>،</w:t>
      </w:r>
      <w:r>
        <w:rPr>
          <w:rtl/>
        </w:rPr>
        <w:t xml:space="preserve"> وهو مصح</w:t>
      </w:r>
      <w:r>
        <w:rPr>
          <w:rFonts w:hint="cs"/>
          <w:rtl/>
        </w:rPr>
        <w:t>ّ</w:t>
      </w:r>
      <w:r>
        <w:rPr>
          <w:rtl/>
        </w:rPr>
        <w:t>ف</w:t>
      </w:r>
      <w:r w:rsidR="00054F7A">
        <w:rPr>
          <w:rtl/>
        </w:rPr>
        <w:t>،</w:t>
      </w:r>
      <w:r>
        <w:rPr>
          <w:rtl/>
        </w:rPr>
        <w:t xml:space="preserve"> وفي التقريب</w:t>
      </w:r>
      <w:r w:rsidR="00054F7A">
        <w:rPr>
          <w:rtl/>
        </w:rPr>
        <w:t>:</w:t>
      </w:r>
      <w:r>
        <w:rPr>
          <w:rtl/>
        </w:rPr>
        <w:t xml:space="preserve"> 555</w:t>
      </w:r>
      <w:r w:rsidR="00054F7A">
        <w:rPr>
          <w:rtl/>
        </w:rPr>
        <w:t>:</w:t>
      </w:r>
      <w:r>
        <w:rPr>
          <w:rtl/>
        </w:rPr>
        <w:t xml:space="preserve"> « هو يحيى بن المهل</w:t>
      </w:r>
      <w:r>
        <w:rPr>
          <w:rFonts w:hint="cs"/>
          <w:rtl/>
        </w:rPr>
        <w:t>ّ</w:t>
      </w:r>
      <w:r>
        <w:rPr>
          <w:rtl/>
        </w:rPr>
        <w:t>ب البجلي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عبد الله بن عباس </w:t>
      </w:r>
      <w:r w:rsidR="00054F7A" w:rsidRPr="00054F7A">
        <w:rPr>
          <w:rStyle w:val="libAlaemChar"/>
          <w:rFonts w:hint="cs"/>
          <w:rtl/>
        </w:rPr>
        <w:t>رضي‌الله‌عنه</w:t>
      </w:r>
      <w:r>
        <w:rPr>
          <w:rtl/>
        </w:rPr>
        <w:t xml:space="preserve"> قال</w:t>
      </w:r>
      <w:r w:rsidR="00054F7A">
        <w:rPr>
          <w:rtl/>
        </w:rPr>
        <w:t>:</w:t>
      </w:r>
    </w:p>
    <w:p w:rsidR="0077176E" w:rsidRDefault="0077176E" w:rsidP="000605B2">
      <w:pPr>
        <w:pStyle w:val="libNormal"/>
        <w:rPr>
          <w:rtl/>
        </w:rPr>
      </w:pPr>
      <w:r>
        <w:rPr>
          <w:rtl/>
        </w:rPr>
        <w:t>« لما نزل على النبي</w:t>
      </w:r>
      <w:r>
        <w:rPr>
          <w:rFonts w:hint="cs"/>
          <w:rtl/>
        </w:rPr>
        <w:t>ّ</w:t>
      </w:r>
      <w:r>
        <w:rPr>
          <w:rtl/>
        </w:rPr>
        <w:t xml:space="preserve"> </w:t>
      </w:r>
      <w:r w:rsidR="00054F7A" w:rsidRPr="00054F7A">
        <w:rPr>
          <w:rStyle w:val="libAlaemChar"/>
          <w:rFonts w:hint="cs"/>
          <w:rtl/>
        </w:rPr>
        <w:t>صلى‌الله‌عليه‌وآله‌وسلم</w:t>
      </w:r>
      <w:r w:rsidR="00054F7A">
        <w:rPr>
          <w:rtl/>
        </w:rPr>
        <w:t>:</w:t>
      </w:r>
      <w:r>
        <w:rPr>
          <w:rtl/>
        </w:rPr>
        <w:t xml:space="preserve"> </w:t>
      </w:r>
      <w:r w:rsidRPr="00054F7A">
        <w:rPr>
          <w:rStyle w:val="libAlaemChar"/>
          <w:rtl/>
        </w:rPr>
        <w:t>(</w:t>
      </w:r>
      <w:r w:rsidRPr="00EE6E0B">
        <w:rPr>
          <w:rFonts w:hint="cs"/>
          <w:rtl/>
        </w:rPr>
        <w:t xml:space="preserve"> </w:t>
      </w:r>
      <w:r w:rsidRPr="00054F7A">
        <w:rPr>
          <w:rStyle w:val="libAieChar"/>
          <w:rFonts w:hint="cs"/>
          <w:rtl/>
        </w:rPr>
        <w:t>إِنَّا أَعْطَيْنَاكَ الْكَوْثَرَ</w:t>
      </w:r>
      <w:r w:rsidRPr="00EE6E0B">
        <w:rPr>
          <w:rtl/>
        </w:rPr>
        <w:t xml:space="preserve"> </w:t>
      </w:r>
      <w:r w:rsidRPr="00054F7A">
        <w:rPr>
          <w:rStyle w:val="libAlaemChar"/>
          <w:rtl/>
        </w:rPr>
        <w:t>)</w:t>
      </w:r>
      <w:r w:rsidR="00054F7A">
        <w:rPr>
          <w:rtl/>
        </w:rPr>
        <w:t>،</w:t>
      </w:r>
      <w:r>
        <w:rPr>
          <w:rtl/>
        </w:rPr>
        <w:t xml:space="preserve"> قال له علي </w:t>
      </w:r>
      <w:r w:rsidR="00054F7A" w:rsidRPr="00054F7A">
        <w:rPr>
          <w:rStyle w:val="libAlaemChar"/>
          <w:rFonts w:hint="cs"/>
          <w:rtl/>
        </w:rPr>
        <w:t>عليه‌السلام</w:t>
      </w:r>
      <w:r w:rsidR="00054F7A">
        <w:rPr>
          <w:rtl/>
        </w:rPr>
        <w:t>:</w:t>
      </w:r>
      <w:r>
        <w:rPr>
          <w:rtl/>
        </w:rPr>
        <w:t xml:space="preserve"> ما هذا</w:t>
      </w:r>
      <w:r w:rsidR="00A07D50">
        <w:rPr>
          <w:rtl/>
        </w:rPr>
        <w:t xml:space="preserve"> </w:t>
      </w:r>
      <w:r>
        <w:rPr>
          <w:rtl/>
        </w:rPr>
        <w:t>الكوثر يارسول الله</w:t>
      </w:r>
      <w:r w:rsidR="00054F7A">
        <w:rPr>
          <w:rFonts w:hint="cs"/>
          <w:rtl/>
        </w:rPr>
        <w:t>؟</w:t>
      </w:r>
      <w:r>
        <w:rPr>
          <w:rtl/>
        </w:rPr>
        <w:t xml:space="preserve"> قال</w:t>
      </w:r>
      <w:r w:rsidR="00054F7A">
        <w:rPr>
          <w:rtl/>
        </w:rPr>
        <w:t>:</w:t>
      </w:r>
      <w:r>
        <w:rPr>
          <w:rtl/>
        </w:rPr>
        <w:t xml:space="preserve"> نهر أكرمني الله به</w:t>
      </w:r>
      <w:r w:rsidR="00054F7A">
        <w:rPr>
          <w:rtl/>
        </w:rPr>
        <w:t>،</w:t>
      </w:r>
      <w:r>
        <w:rPr>
          <w:rtl/>
        </w:rPr>
        <w:t xml:space="preserve"> قال</w:t>
      </w:r>
      <w:r w:rsidR="00054F7A">
        <w:rPr>
          <w:rtl/>
        </w:rPr>
        <w:t>:</w:t>
      </w:r>
      <w:r>
        <w:rPr>
          <w:rtl/>
        </w:rPr>
        <w:t xml:space="preserve"> إن هذا النهر شريف فانعته لي</w:t>
      </w:r>
      <w:r w:rsidR="00A07D50">
        <w:rPr>
          <w:rtl/>
        </w:rPr>
        <w:t xml:space="preserve"> </w:t>
      </w:r>
      <w:r>
        <w:rPr>
          <w:rtl/>
        </w:rPr>
        <w:t>يارسول الله</w:t>
      </w:r>
      <w:r w:rsidR="00054F7A">
        <w:rPr>
          <w:rtl/>
        </w:rPr>
        <w:t>،</w:t>
      </w:r>
      <w:r>
        <w:rPr>
          <w:rtl/>
        </w:rPr>
        <w:t xml:space="preserve"> قال</w:t>
      </w:r>
      <w:r w:rsidR="00054F7A">
        <w:rPr>
          <w:rtl/>
        </w:rPr>
        <w:t>:</w:t>
      </w:r>
      <w:r>
        <w:rPr>
          <w:rtl/>
        </w:rPr>
        <w:t xml:space="preserve"> نعم يا علي</w:t>
      </w:r>
      <w:r w:rsidR="00054F7A">
        <w:rPr>
          <w:rtl/>
        </w:rPr>
        <w:t>،</w:t>
      </w:r>
      <w:r>
        <w:rPr>
          <w:rtl/>
        </w:rPr>
        <w:t xml:space="preserve"> الكوثر نهر يجري تحت عرش الله تعالى ماؤه أشد</w:t>
      </w:r>
      <w:r w:rsidR="00A07D50">
        <w:rPr>
          <w:rtl/>
        </w:rPr>
        <w:t xml:space="preserve"> </w:t>
      </w:r>
      <w:r>
        <w:rPr>
          <w:rtl/>
        </w:rPr>
        <w:t>بياضا</w:t>
      </w:r>
      <w:r>
        <w:rPr>
          <w:rFonts w:hint="cs"/>
          <w:rtl/>
        </w:rPr>
        <w:t>ً</w:t>
      </w:r>
      <w:r>
        <w:rPr>
          <w:rtl/>
        </w:rPr>
        <w:t xml:space="preserve"> من الل</w:t>
      </w:r>
      <w:r>
        <w:rPr>
          <w:rFonts w:hint="cs"/>
          <w:rtl/>
        </w:rPr>
        <w:t>ّ</w:t>
      </w:r>
      <w:r>
        <w:rPr>
          <w:rtl/>
        </w:rPr>
        <w:t>بن</w:t>
      </w:r>
      <w:r w:rsidR="00054F7A">
        <w:rPr>
          <w:rtl/>
        </w:rPr>
        <w:t>،</w:t>
      </w:r>
      <w:r>
        <w:rPr>
          <w:rtl/>
        </w:rPr>
        <w:t xml:space="preserve"> وأحلى من العسل</w:t>
      </w:r>
      <w:r w:rsidR="00054F7A">
        <w:rPr>
          <w:rtl/>
        </w:rPr>
        <w:t>،</w:t>
      </w:r>
      <w:r>
        <w:rPr>
          <w:rtl/>
        </w:rPr>
        <w:t xml:space="preserve"> وألين من الز</w:t>
      </w:r>
      <w:r>
        <w:rPr>
          <w:rFonts w:hint="cs"/>
          <w:rtl/>
        </w:rPr>
        <w:t>ّ</w:t>
      </w:r>
      <w:r>
        <w:rPr>
          <w:rtl/>
        </w:rPr>
        <w:t>بد</w:t>
      </w:r>
      <w:r w:rsidR="00054F7A">
        <w:rPr>
          <w:rtl/>
        </w:rPr>
        <w:t>،</w:t>
      </w:r>
      <w:r>
        <w:rPr>
          <w:rtl/>
        </w:rPr>
        <w:t xml:space="preserve"> حصباؤه </w:t>
      </w:r>
      <w:r w:rsidRPr="00054F7A">
        <w:rPr>
          <w:rStyle w:val="libFootnotenumChar"/>
          <w:rtl/>
        </w:rPr>
        <w:t>(1)</w:t>
      </w:r>
      <w:r>
        <w:rPr>
          <w:rtl/>
        </w:rPr>
        <w:t xml:space="preserve"> الز</w:t>
      </w:r>
      <w:r>
        <w:rPr>
          <w:rFonts w:hint="cs"/>
          <w:rtl/>
        </w:rPr>
        <w:t>ّ</w:t>
      </w:r>
      <w:r>
        <w:rPr>
          <w:rtl/>
        </w:rPr>
        <w:t>برجد</w:t>
      </w:r>
      <w:r w:rsidR="00A07D50">
        <w:rPr>
          <w:rtl/>
        </w:rPr>
        <w:t xml:space="preserve"> </w:t>
      </w:r>
      <w:r>
        <w:rPr>
          <w:rtl/>
        </w:rPr>
        <w:t>والياقوت والمرجان</w:t>
      </w:r>
      <w:r w:rsidR="00054F7A">
        <w:rPr>
          <w:rtl/>
        </w:rPr>
        <w:t>،</w:t>
      </w:r>
      <w:r>
        <w:rPr>
          <w:rtl/>
        </w:rPr>
        <w:t xml:space="preserve"> حشيشه الزعفران</w:t>
      </w:r>
      <w:r w:rsidR="00054F7A">
        <w:rPr>
          <w:rtl/>
        </w:rPr>
        <w:t>،</w:t>
      </w:r>
      <w:r>
        <w:rPr>
          <w:rtl/>
        </w:rPr>
        <w:t xml:space="preserve"> ترابه المسك الأذفر</w:t>
      </w:r>
      <w:r w:rsidR="00054F7A">
        <w:rPr>
          <w:rtl/>
        </w:rPr>
        <w:t>،</w:t>
      </w:r>
      <w:r>
        <w:rPr>
          <w:rtl/>
        </w:rPr>
        <w:t xml:space="preserve"> قواعده تحت</w:t>
      </w:r>
      <w:r w:rsidR="00A07D50">
        <w:rPr>
          <w:rtl/>
        </w:rPr>
        <w:t xml:space="preserve"> </w:t>
      </w:r>
      <w:r>
        <w:rPr>
          <w:rtl/>
        </w:rPr>
        <w:t>عرش الله تعالى.</w:t>
      </w:r>
    </w:p>
    <w:p w:rsidR="0077176E" w:rsidRDefault="0077176E" w:rsidP="000605B2">
      <w:pPr>
        <w:pStyle w:val="libNormal"/>
        <w:rPr>
          <w:rtl/>
        </w:rPr>
      </w:pPr>
      <w:r>
        <w:rPr>
          <w:rtl/>
        </w:rPr>
        <w:t>ثم</w:t>
      </w:r>
      <w:r>
        <w:rPr>
          <w:rFonts w:hint="cs"/>
          <w:rtl/>
        </w:rPr>
        <w:t>ّ</w:t>
      </w:r>
      <w:r>
        <w:rPr>
          <w:rtl/>
        </w:rPr>
        <w:t xml:space="preserve"> ضرب رسول الله </w:t>
      </w:r>
      <w:r w:rsidR="00054F7A" w:rsidRPr="00054F7A">
        <w:rPr>
          <w:rStyle w:val="libAlaemChar"/>
          <w:rFonts w:hint="cs"/>
          <w:rtl/>
        </w:rPr>
        <w:t>صلى‌الله‌عليه‌وآله‌وسلم</w:t>
      </w:r>
      <w:r>
        <w:rPr>
          <w:rtl/>
        </w:rPr>
        <w:t xml:space="preserve"> يده على جنب أمير المؤمنين </w:t>
      </w:r>
      <w:r w:rsidR="00054F7A" w:rsidRPr="00054F7A">
        <w:rPr>
          <w:rStyle w:val="libAlaemChar"/>
          <w:rFonts w:hint="cs"/>
          <w:rtl/>
        </w:rPr>
        <w:t>عليه‌السلام</w:t>
      </w:r>
      <w:r>
        <w:rPr>
          <w:rtl/>
        </w:rPr>
        <w:t xml:space="preserve"> فقال له</w:t>
      </w:r>
      <w:r w:rsidR="00054F7A">
        <w:rPr>
          <w:rtl/>
        </w:rPr>
        <w:t>:</w:t>
      </w:r>
      <w:r>
        <w:rPr>
          <w:rtl/>
        </w:rPr>
        <w:t xml:space="preserve"> يا علي</w:t>
      </w:r>
      <w:r w:rsidR="00054F7A">
        <w:rPr>
          <w:rFonts w:hint="cs"/>
          <w:rtl/>
        </w:rPr>
        <w:t>!</w:t>
      </w:r>
      <w:r w:rsidR="00A07D50">
        <w:rPr>
          <w:rtl/>
        </w:rPr>
        <w:t xml:space="preserve"> </w:t>
      </w:r>
      <w:r>
        <w:rPr>
          <w:rtl/>
        </w:rPr>
        <w:t>إن</w:t>
      </w:r>
      <w:r>
        <w:rPr>
          <w:rFonts w:hint="cs"/>
          <w:rtl/>
        </w:rPr>
        <w:t>ّ</w:t>
      </w:r>
      <w:r>
        <w:rPr>
          <w:rtl/>
        </w:rPr>
        <w:t xml:space="preserve"> هذا النهر لي ولك ولمحبي</w:t>
      </w:r>
      <w:r>
        <w:rPr>
          <w:rFonts w:hint="cs"/>
          <w:rtl/>
        </w:rPr>
        <w:t>ّ</w:t>
      </w:r>
      <w:r>
        <w:rPr>
          <w:rtl/>
        </w:rPr>
        <w:t xml:space="preserve">ك من بعدي » </w:t>
      </w:r>
      <w:r w:rsidRPr="00054F7A">
        <w:rPr>
          <w:rStyle w:val="libFootnotenumChar"/>
          <w:rtl/>
        </w:rPr>
        <w:t>(2)</w:t>
      </w:r>
      <w:r>
        <w:rPr>
          <w:rtl/>
        </w:rPr>
        <w:t>.</w:t>
      </w:r>
    </w:p>
    <w:p w:rsidR="0077176E" w:rsidRDefault="0077176E" w:rsidP="000605B2">
      <w:pPr>
        <w:pStyle w:val="libNormal"/>
        <w:rPr>
          <w:rtl/>
        </w:rPr>
      </w:pPr>
      <w:bookmarkStart w:id="38" w:name="_Toc252376234"/>
      <w:bookmarkStart w:id="39" w:name="_Toc284325559"/>
      <w:bookmarkStart w:id="40" w:name="_Toc284671185"/>
      <w:bookmarkStart w:id="41" w:name="_Toc286744951"/>
      <w:bookmarkStart w:id="42" w:name="_Toc297573328"/>
      <w:r w:rsidRPr="00054F7A">
        <w:rPr>
          <w:rStyle w:val="libBold2Char"/>
          <w:rtl/>
        </w:rPr>
        <w:t>6</w:t>
      </w:r>
      <w:bookmarkEnd w:id="38"/>
      <w:bookmarkEnd w:id="39"/>
      <w:bookmarkEnd w:id="40"/>
      <w:bookmarkEnd w:id="41"/>
      <w:bookmarkEnd w:id="42"/>
      <w:r w:rsidR="00054F7A" w:rsidRPr="00054F7A">
        <w:rPr>
          <w:rStyle w:val="libBold2Char"/>
          <w:rFonts w:hint="cs"/>
          <w:rtl/>
        </w:rPr>
        <w:t xml:space="preserve"> - </w:t>
      </w:r>
      <w:r>
        <w:rPr>
          <w:rtl/>
        </w:rPr>
        <w:t>قال</w:t>
      </w:r>
      <w:r w:rsidR="00054F7A">
        <w:rPr>
          <w:rtl/>
        </w:rPr>
        <w:t>:</w:t>
      </w:r>
      <w:r>
        <w:rPr>
          <w:rtl/>
        </w:rPr>
        <w:t xml:space="preserve"> أخبرنا الشيخ الأمين أبو عبدالله محمّد بن شهريار الخازن بقراءتي</w:t>
      </w:r>
      <w:r w:rsidR="00A07D50">
        <w:rPr>
          <w:rtl/>
        </w:rPr>
        <w:t xml:space="preserve"> </w:t>
      </w:r>
      <w:r>
        <w:rPr>
          <w:rtl/>
        </w:rPr>
        <w:t>عليه في شوال سنة اثنتي عشرة وخمسمائة بمشهد مولانا أمير المؤمنين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أبو عبدالله محمّد بن الحسن بن داود الخزاعي</w:t>
      </w:r>
      <w:r w:rsidR="00A07D50">
        <w:rPr>
          <w:rtl/>
        </w:rPr>
        <w:t xml:space="preserve"> </w:t>
      </w:r>
      <w:r>
        <w:rPr>
          <w:rtl/>
        </w:rPr>
        <w:t>الأنماطي قراءة عليه وأنا حاضر غير مر</w:t>
      </w:r>
      <w:r>
        <w:rPr>
          <w:rFonts w:hint="cs"/>
          <w:rtl/>
        </w:rPr>
        <w:t>ّ</w:t>
      </w:r>
      <w:r>
        <w:rPr>
          <w:rtl/>
        </w:rPr>
        <w:t>ة</w:t>
      </w:r>
      <w:r w:rsidR="00054F7A">
        <w:rPr>
          <w:rtl/>
        </w:rPr>
        <w:t>،</w:t>
      </w:r>
      <w:r>
        <w:rPr>
          <w:rtl/>
        </w:rPr>
        <w:t xml:space="preserve"> قال</w:t>
      </w:r>
      <w:r w:rsidR="00054F7A">
        <w:rPr>
          <w:rtl/>
        </w:rPr>
        <w:t>:</w:t>
      </w:r>
      <w:r>
        <w:rPr>
          <w:rtl/>
        </w:rPr>
        <w:t xml:space="preserve"> أخبرنا الشريف أبو طالب</w:t>
      </w:r>
      <w:r w:rsidR="00A07D50">
        <w:rPr>
          <w:rtl/>
        </w:rPr>
        <w:t xml:space="preserve"> </w:t>
      </w:r>
      <w:r>
        <w:rPr>
          <w:rtl/>
        </w:rPr>
        <w:t>محمّد بن عمر بن يحيى العلوي الحسيني سنة أربع وأربعمائة</w:t>
      </w:r>
      <w:r w:rsidR="00054F7A">
        <w:rPr>
          <w:rtl/>
        </w:rPr>
        <w:t>،</w:t>
      </w:r>
      <w:r>
        <w:rPr>
          <w:rtl/>
        </w:rPr>
        <w:t xml:space="preserve"> قال</w:t>
      </w:r>
      <w:r w:rsidR="00054F7A">
        <w:rPr>
          <w:rtl/>
        </w:rPr>
        <w:t>:</w:t>
      </w:r>
      <w:r>
        <w:rPr>
          <w:rtl/>
        </w:rPr>
        <w:t xml:space="preserve"> حدّثنا أبو</w:t>
      </w:r>
      <w:r w:rsidR="00A07D50">
        <w:rPr>
          <w:rtl/>
        </w:rPr>
        <w:t xml:space="preserve"> </w:t>
      </w:r>
      <w:r>
        <w:rPr>
          <w:rtl/>
        </w:rPr>
        <w:t>العباس أحمد بن محمّد بن سعيد بن عقدة</w:t>
      </w:r>
      <w:r w:rsidR="00054F7A">
        <w:rPr>
          <w:rtl/>
        </w:rPr>
        <w:t>،</w:t>
      </w:r>
      <w:r>
        <w:rPr>
          <w:rtl/>
        </w:rPr>
        <w:t xml:space="preserve"> قال</w:t>
      </w:r>
      <w:r w:rsidR="00054F7A">
        <w:rPr>
          <w:rtl/>
        </w:rPr>
        <w:t>:</w:t>
      </w:r>
      <w:r>
        <w:rPr>
          <w:rtl/>
        </w:rPr>
        <w:t xml:space="preserve"> حدّثنا محمّد بن الفضل بن إبراهيم</w:t>
      </w:r>
      <w:r w:rsidR="00054F7A">
        <w:rPr>
          <w:rtl/>
        </w:rPr>
        <w:t>،</w:t>
      </w:r>
      <w:r w:rsidR="00A07D50">
        <w:rPr>
          <w:rtl/>
        </w:rPr>
        <w:t xml:space="preserve"> </w:t>
      </w:r>
      <w:r>
        <w:rPr>
          <w:rtl/>
        </w:rPr>
        <w:t>عن عرمان بن معقل</w:t>
      </w:r>
      <w:r w:rsidR="00054F7A">
        <w:rPr>
          <w:rtl/>
        </w:rPr>
        <w:t>،</w:t>
      </w:r>
      <w:r>
        <w:rPr>
          <w:rtl/>
        </w:rPr>
        <w:t xml:space="preserve"> عن أبي عبدالله جعفر بن محمّد </w:t>
      </w:r>
      <w:r w:rsidR="00054F7A" w:rsidRPr="00054F7A">
        <w:rPr>
          <w:rStyle w:val="libAlaemChar"/>
          <w:rFonts w:hint="cs"/>
          <w:rtl/>
        </w:rPr>
        <w:t>عليهما‌السلام</w:t>
      </w:r>
      <w:r w:rsidR="00054F7A">
        <w:rPr>
          <w:rtl/>
        </w:rPr>
        <w:t>،</w:t>
      </w:r>
      <w:r>
        <w:rPr>
          <w:rtl/>
        </w:rPr>
        <w:t xml:space="preserve"> قال</w:t>
      </w:r>
      <w:r w:rsidR="00054F7A">
        <w:rPr>
          <w:rtl/>
        </w:rPr>
        <w:t>:</w:t>
      </w:r>
      <w:r>
        <w:rPr>
          <w:rtl/>
        </w:rPr>
        <w:t xml:space="preserve"> سمعته يقول</w:t>
      </w:r>
      <w:r w:rsidR="00054F7A">
        <w:rPr>
          <w:rtl/>
        </w:rPr>
        <w:t>:</w:t>
      </w:r>
    </w:p>
    <w:p w:rsidR="0077176E" w:rsidRDefault="0077176E" w:rsidP="000605B2">
      <w:pPr>
        <w:pStyle w:val="libNormal"/>
        <w:rPr>
          <w:rtl/>
        </w:rPr>
      </w:pPr>
      <w:r>
        <w:rPr>
          <w:rtl/>
        </w:rPr>
        <w:t>« لا تدعوا صل</w:t>
      </w:r>
      <w:r>
        <w:rPr>
          <w:rFonts w:hint="cs"/>
          <w:rtl/>
        </w:rPr>
        <w:t>ّ</w:t>
      </w:r>
      <w:r>
        <w:rPr>
          <w:rtl/>
        </w:rPr>
        <w:t>ة آل محمّد من أموالكم</w:t>
      </w:r>
      <w:r w:rsidR="00054F7A">
        <w:rPr>
          <w:rtl/>
        </w:rPr>
        <w:t>،</w:t>
      </w:r>
      <w:r>
        <w:rPr>
          <w:rtl/>
        </w:rPr>
        <w:t xml:space="preserve"> من كان غني</w:t>
      </w:r>
      <w:r>
        <w:rPr>
          <w:rFonts w:hint="cs"/>
          <w:rtl/>
        </w:rPr>
        <w:t>ّ</w:t>
      </w:r>
      <w:r>
        <w:rPr>
          <w:rtl/>
        </w:rPr>
        <w:t>ا</w:t>
      </w:r>
      <w:r>
        <w:rPr>
          <w:rFonts w:hint="cs"/>
          <w:rtl/>
        </w:rPr>
        <w:t>ً</w:t>
      </w:r>
      <w:r>
        <w:rPr>
          <w:rtl/>
        </w:rPr>
        <w:t xml:space="preserve"> فعلى قدر غناه</w:t>
      </w:r>
      <w:r w:rsidR="00054F7A">
        <w:rPr>
          <w:rtl/>
        </w:rPr>
        <w:t>،</w:t>
      </w:r>
      <w:r>
        <w:rPr>
          <w:rtl/>
        </w:rPr>
        <w:t xml:space="preserve"> ومن كان</w:t>
      </w:r>
      <w:r w:rsidR="00A07D50">
        <w:rPr>
          <w:rtl/>
        </w:rPr>
        <w:t xml:space="preserve"> </w:t>
      </w:r>
      <w:r>
        <w:rPr>
          <w:rtl/>
        </w:rPr>
        <w:t>فقيرا</w:t>
      </w:r>
      <w:r>
        <w:rPr>
          <w:rFonts w:hint="cs"/>
          <w:rtl/>
        </w:rPr>
        <w:t>ً</w:t>
      </w:r>
      <w:r>
        <w:rPr>
          <w:rtl/>
        </w:rPr>
        <w:t xml:space="preserve"> فعلى قدر فقره</w:t>
      </w:r>
      <w:r w:rsidR="00054F7A">
        <w:rPr>
          <w:rtl/>
        </w:rPr>
        <w:t>،</w:t>
      </w:r>
      <w:r>
        <w:rPr>
          <w:rtl/>
        </w:rPr>
        <w:t xml:space="preserve"> فمن أراد أن يقضي الله له أهم</w:t>
      </w:r>
      <w:r>
        <w:rPr>
          <w:rFonts w:hint="cs"/>
          <w:rtl/>
        </w:rPr>
        <w:t>ّ</w:t>
      </w:r>
      <w:r>
        <w:rPr>
          <w:rtl/>
        </w:rPr>
        <w:t xml:space="preserve"> الحوائج إليه </w:t>
      </w:r>
      <w:r w:rsidRPr="00054F7A">
        <w:rPr>
          <w:rStyle w:val="libFootnotenumChar"/>
          <w:rtl/>
        </w:rPr>
        <w:t>(3)</w:t>
      </w:r>
      <w:r>
        <w:rPr>
          <w:rtl/>
        </w:rPr>
        <w:t xml:space="preserve"> فليصل آل</w:t>
      </w:r>
      <w:r w:rsidR="00A07D50">
        <w:rPr>
          <w:rtl/>
        </w:rPr>
        <w:t xml:space="preserve"> </w:t>
      </w:r>
      <w:r>
        <w:rPr>
          <w:rtl/>
        </w:rPr>
        <w:t xml:space="preserve">محمّد وشيعتهم بأحوج ما يكون إليه من ماله » </w:t>
      </w:r>
      <w:r w:rsidRPr="00054F7A">
        <w:rPr>
          <w:rStyle w:val="libFootnotenumChar"/>
          <w:rtl/>
        </w:rPr>
        <w:t>(4)</w:t>
      </w:r>
      <w:r>
        <w:rPr>
          <w:rtl/>
        </w:rPr>
        <w:t>.</w:t>
      </w:r>
    </w:p>
    <w:p w:rsidR="00A07D50" w:rsidRDefault="0077176E" w:rsidP="00A07D50">
      <w:pPr>
        <w:pStyle w:val="libNormal"/>
        <w:rPr>
          <w:rFonts w:hint="cs"/>
          <w:rtl/>
        </w:rPr>
      </w:pPr>
      <w:bookmarkStart w:id="43" w:name="_Toc252376235"/>
      <w:bookmarkStart w:id="44" w:name="_Toc284325560"/>
      <w:bookmarkStart w:id="45" w:name="_Toc284671186"/>
      <w:bookmarkStart w:id="46" w:name="_Toc286744952"/>
      <w:bookmarkStart w:id="47" w:name="_Toc297573329"/>
      <w:r w:rsidRPr="00054F7A">
        <w:rPr>
          <w:rStyle w:val="libBold2Char"/>
          <w:rtl/>
        </w:rPr>
        <w:t>7</w:t>
      </w:r>
      <w:bookmarkEnd w:id="43"/>
      <w:bookmarkEnd w:id="44"/>
      <w:bookmarkEnd w:id="45"/>
      <w:bookmarkEnd w:id="46"/>
      <w:bookmarkEnd w:id="47"/>
      <w:r w:rsidR="00054F7A" w:rsidRPr="00054F7A">
        <w:rPr>
          <w:rStyle w:val="libBold2Char"/>
          <w:rFonts w:hint="cs"/>
          <w:rtl/>
        </w:rPr>
        <w:t xml:space="preserve"> - </w:t>
      </w:r>
      <w:r>
        <w:rPr>
          <w:rtl/>
        </w:rPr>
        <w:t>أخبرنا الشيخ أبو عبدالله محمّد بن أحمد بن شهريار الخازن بقراءتي</w:t>
      </w:r>
      <w:r w:rsidR="00A07D50">
        <w:rPr>
          <w:rtl/>
        </w:rPr>
        <w:t xml:space="preserve"> </w:t>
      </w:r>
      <w:r>
        <w:rPr>
          <w:rtl/>
        </w:rPr>
        <w:t>عليه في الموضع المقد</w:t>
      </w:r>
      <w:r>
        <w:rPr>
          <w:rFonts w:hint="cs"/>
          <w:rtl/>
        </w:rPr>
        <w:t>ّ</w:t>
      </w:r>
      <w:r>
        <w:rPr>
          <w:rtl/>
        </w:rPr>
        <w:t>س المذكور على ساكنه السلام في شوال سنة اثنتي عشرة</w:t>
      </w:r>
      <w:r w:rsidR="00A07D50">
        <w:rPr>
          <w:rtl/>
        </w:rPr>
        <w:t xml:space="preserve"> </w:t>
      </w:r>
    </w:p>
    <w:p w:rsidR="0077176E" w:rsidRPr="00B645D6" w:rsidRDefault="00A07D50" w:rsidP="00054F7A">
      <w:pPr>
        <w:pStyle w:val="libLine"/>
        <w:rPr>
          <w:rtl/>
        </w:rPr>
      </w:pPr>
      <w:r>
        <w:rPr>
          <w:rFonts w:hint="cs"/>
          <w:rtl/>
        </w:rPr>
        <w:t>__________________</w:t>
      </w:r>
    </w:p>
    <w:p w:rsidR="0077176E" w:rsidRDefault="0077176E" w:rsidP="00054F7A">
      <w:pPr>
        <w:pStyle w:val="libFootnote0"/>
        <w:rPr>
          <w:rtl/>
        </w:rPr>
      </w:pPr>
      <w:r>
        <w:rPr>
          <w:rtl/>
        </w:rPr>
        <w:t>(1) في البحار</w:t>
      </w:r>
      <w:r w:rsidR="00054F7A">
        <w:rPr>
          <w:rtl/>
        </w:rPr>
        <w:t>:</w:t>
      </w:r>
      <w:r>
        <w:rPr>
          <w:rtl/>
        </w:rPr>
        <w:t xml:space="preserve"> حصاؤه.</w:t>
      </w:r>
    </w:p>
    <w:p w:rsidR="0077176E" w:rsidRDefault="0077176E" w:rsidP="00054F7A">
      <w:pPr>
        <w:pStyle w:val="libFootnote0"/>
        <w:rPr>
          <w:rtl/>
        </w:rPr>
      </w:pPr>
      <w:r>
        <w:rPr>
          <w:rtl/>
        </w:rPr>
        <w:t>(2) عنه البحار 8</w:t>
      </w:r>
      <w:r w:rsidR="00054F7A">
        <w:rPr>
          <w:rtl/>
        </w:rPr>
        <w:t>:</w:t>
      </w:r>
      <w:r>
        <w:rPr>
          <w:rtl/>
        </w:rPr>
        <w:t xml:space="preserve"> 17</w:t>
      </w:r>
      <w:r w:rsidR="00054F7A">
        <w:rPr>
          <w:rtl/>
        </w:rPr>
        <w:t>،</w:t>
      </w:r>
      <w:r>
        <w:rPr>
          <w:rtl/>
        </w:rPr>
        <w:t xml:space="preserve"> رواه الطوسي في أماليه 1</w:t>
      </w:r>
      <w:r w:rsidR="00054F7A">
        <w:rPr>
          <w:rtl/>
        </w:rPr>
        <w:t>:</w:t>
      </w:r>
      <w:r>
        <w:rPr>
          <w:rtl/>
        </w:rPr>
        <w:t xml:space="preserve"> 67</w:t>
      </w:r>
      <w:r w:rsidR="00054F7A">
        <w:rPr>
          <w:rtl/>
        </w:rPr>
        <w:t>،</w:t>
      </w:r>
      <w:r>
        <w:rPr>
          <w:rtl/>
        </w:rPr>
        <w:t xml:space="preserve"> والمفيد في أماليه</w:t>
      </w:r>
      <w:r w:rsidR="00054F7A">
        <w:rPr>
          <w:rtl/>
        </w:rPr>
        <w:t>:</w:t>
      </w:r>
      <w:r>
        <w:rPr>
          <w:rtl/>
        </w:rPr>
        <w:t xml:space="preserve"> 294.</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إلى الله.</w:t>
            </w:r>
          </w:p>
        </w:tc>
        <w:tc>
          <w:tcPr>
            <w:tcW w:w="2500" w:type="pct"/>
          </w:tcPr>
          <w:p w:rsidR="0077176E" w:rsidRDefault="0077176E" w:rsidP="00054F7A">
            <w:pPr>
              <w:pStyle w:val="libFootnote0"/>
              <w:rPr>
                <w:rtl/>
              </w:rPr>
            </w:pPr>
            <w:r>
              <w:rPr>
                <w:rtl/>
              </w:rPr>
              <w:t>(4) عنه البحار 96</w:t>
            </w:r>
            <w:r w:rsidR="00054F7A">
              <w:rPr>
                <w:rtl/>
              </w:rPr>
              <w:t>:</w:t>
            </w:r>
            <w:r>
              <w:rPr>
                <w:rtl/>
              </w:rPr>
              <w:t xml:space="preserve"> 216.</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وخمسمائة</w:t>
      </w:r>
      <w:r w:rsidR="00054F7A">
        <w:rPr>
          <w:rtl/>
        </w:rPr>
        <w:t>،</w:t>
      </w:r>
      <w:r>
        <w:rPr>
          <w:rtl/>
        </w:rPr>
        <w:t xml:space="preserve"> قال</w:t>
      </w:r>
      <w:r w:rsidR="00054F7A">
        <w:rPr>
          <w:rtl/>
        </w:rPr>
        <w:t>:</w:t>
      </w:r>
      <w:r>
        <w:rPr>
          <w:rtl/>
        </w:rPr>
        <w:t xml:space="preserve"> أخبرنا أبو عبدالله محمّد بن محمّد البرسي </w:t>
      </w:r>
      <w:r w:rsidRPr="00054F7A">
        <w:rPr>
          <w:rStyle w:val="libFootnotenumChar"/>
          <w:rtl/>
        </w:rPr>
        <w:t>(1)</w:t>
      </w:r>
      <w:r>
        <w:rPr>
          <w:rtl/>
        </w:rPr>
        <w:t xml:space="preserve"> المجاور بمشهد</w:t>
      </w:r>
      <w:r w:rsidR="00A07D50">
        <w:rPr>
          <w:rtl/>
        </w:rPr>
        <w:t xml:space="preserve"> </w:t>
      </w:r>
      <w:r>
        <w:rPr>
          <w:rtl/>
        </w:rPr>
        <w:t>مولانا أمير المؤمنين</w:t>
      </w:r>
      <w:r w:rsidR="00054F7A">
        <w:rPr>
          <w:rtl/>
        </w:rPr>
        <w:t>،</w:t>
      </w:r>
      <w:r>
        <w:rPr>
          <w:rtl/>
        </w:rPr>
        <w:t xml:space="preserve"> في ذي الحج</w:t>
      </w:r>
      <w:r>
        <w:rPr>
          <w:rFonts w:hint="cs"/>
          <w:rtl/>
        </w:rPr>
        <w:t>ّ</w:t>
      </w:r>
      <w:r>
        <w:rPr>
          <w:rtl/>
        </w:rPr>
        <w:t>ة سنة اثنتين وستين وأربعمائة</w:t>
      </w:r>
      <w:r w:rsidR="00054F7A">
        <w:rPr>
          <w:rtl/>
        </w:rPr>
        <w:t>،</w:t>
      </w:r>
      <w:r>
        <w:rPr>
          <w:rtl/>
        </w:rPr>
        <w:t xml:space="preserve"> قال</w:t>
      </w:r>
      <w:r w:rsidR="00054F7A">
        <w:rPr>
          <w:rtl/>
        </w:rPr>
        <w:t>:</w:t>
      </w:r>
      <w:r>
        <w:rPr>
          <w:rtl/>
        </w:rPr>
        <w:t xml:space="preserve"> أخبرنا</w:t>
      </w:r>
      <w:r w:rsidR="00A07D50">
        <w:rPr>
          <w:rtl/>
        </w:rPr>
        <w:t xml:space="preserve"> </w:t>
      </w:r>
      <w:r>
        <w:rPr>
          <w:rtl/>
        </w:rPr>
        <w:t>محمّد بن علي بن محمّد القرشي</w:t>
      </w:r>
      <w:r w:rsidR="00054F7A">
        <w:rPr>
          <w:rtl/>
        </w:rPr>
        <w:t>،</w:t>
      </w:r>
      <w:r>
        <w:rPr>
          <w:rtl/>
        </w:rPr>
        <w:t xml:space="preserve"> قال</w:t>
      </w:r>
      <w:r w:rsidR="00054F7A">
        <w:rPr>
          <w:rtl/>
        </w:rPr>
        <w:t>:</w:t>
      </w:r>
      <w:r>
        <w:rPr>
          <w:rtl/>
        </w:rPr>
        <w:t xml:space="preserve"> أخبرنا أبو القاسم جعفر بن محمّد بن عمر</w:t>
      </w:r>
      <w:r w:rsidR="00A07D50">
        <w:rPr>
          <w:rtl/>
        </w:rPr>
        <w:t xml:space="preserve"> </w:t>
      </w:r>
      <w:r>
        <w:rPr>
          <w:rtl/>
        </w:rPr>
        <w:t>الأحمسي من أصل خط</w:t>
      </w:r>
      <w:r>
        <w:rPr>
          <w:rFonts w:hint="cs"/>
          <w:rtl/>
        </w:rPr>
        <w:t>ّ</w:t>
      </w:r>
      <w:r>
        <w:rPr>
          <w:rtl/>
        </w:rPr>
        <w:t xml:space="preserve"> أبي سعيد بيده</w:t>
      </w:r>
      <w:r w:rsidR="00054F7A">
        <w:rPr>
          <w:rtl/>
        </w:rPr>
        <w:t>،</w:t>
      </w:r>
      <w:r>
        <w:rPr>
          <w:rtl/>
        </w:rPr>
        <w:t xml:space="preserve"> قال</w:t>
      </w:r>
      <w:r w:rsidR="00054F7A">
        <w:rPr>
          <w:rtl/>
        </w:rPr>
        <w:t>:</w:t>
      </w:r>
      <w:r>
        <w:rPr>
          <w:rtl/>
        </w:rPr>
        <w:t xml:space="preserve"> أخبرنا أبو عبيد بن كثير الهلالي </w:t>
      </w:r>
      <w:r w:rsidRPr="00054F7A">
        <w:rPr>
          <w:rStyle w:val="libFootnotenumChar"/>
          <w:rtl/>
        </w:rPr>
        <w:t>(2)</w:t>
      </w:r>
      <w:r w:rsidR="00A07D50">
        <w:rPr>
          <w:rtl/>
        </w:rPr>
        <w:t xml:space="preserve"> </w:t>
      </w:r>
      <w:r>
        <w:rPr>
          <w:rtl/>
        </w:rPr>
        <w:t>التمار</w:t>
      </w:r>
      <w:r w:rsidR="00054F7A">
        <w:rPr>
          <w:rtl/>
        </w:rPr>
        <w:t>،</w:t>
      </w:r>
      <w:r>
        <w:rPr>
          <w:rtl/>
        </w:rPr>
        <w:t xml:space="preserve"> قال</w:t>
      </w:r>
      <w:r w:rsidR="00054F7A">
        <w:rPr>
          <w:rtl/>
        </w:rPr>
        <w:t>:</w:t>
      </w:r>
      <w:r>
        <w:rPr>
          <w:rtl/>
        </w:rPr>
        <w:t xml:space="preserve"> أخبرنا يحيى بن مساور</w:t>
      </w:r>
      <w:r w:rsidR="00054F7A">
        <w:rPr>
          <w:rtl/>
        </w:rPr>
        <w:t>،</w:t>
      </w:r>
      <w:r>
        <w:rPr>
          <w:rtl/>
        </w:rPr>
        <w:t xml:space="preserve"> عن أبي الجارود</w:t>
      </w:r>
      <w:r w:rsidR="00054F7A">
        <w:rPr>
          <w:rtl/>
        </w:rPr>
        <w:t>،</w:t>
      </w:r>
      <w:r>
        <w:rPr>
          <w:rtl/>
        </w:rPr>
        <w:t xml:space="preserve"> عن أبي جعفر</w:t>
      </w:r>
      <w:r w:rsidR="00054F7A">
        <w:rPr>
          <w:rtl/>
        </w:rPr>
        <w:t>،</w:t>
      </w:r>
      <w:r>
        <w:rPr>
          <w:rtl/>
        </w:rPr>
        <w:t xml:space="preserve"> عن آبائه</w:t>
      </w:r>
      <w:r w:rsidR="00054F7A">
        <w:rPr>
          <w:rtl/>
        </w:rPr>
        <w:t>،</w:t>
      </w:r>
      <w:r w:rsidR="00A07D50">
        <w:rPr>
          <w:rtl/>
        </w:rPr>
        <w:t xml:space="preserve"> </w:t>
      </w:r>
      <w:r>
        <w:rPr>
          <w:rtl/>
        </w:rPr>
        <w:t xml:space="preserve">عن النبي </w:t>
      </w:r>
      <w:r w:rsidR="00054F7A" w:rsidRPr="00054F7A">
        <w:rPr>
          <w:rStyle w:val="libAlaemChar"/>
          <w:rFonts w:hint="cs"/>
          <w:rtl/>
        </w:rPr>
        <w:t>صلى‌الله‌عليه‌وآله‌وسلم</w:t>
      </w:r>
      <w:r w:rsidR="00054F7A">
        <w:rPr>
          <w:rtl/>
        </w:rPr>
        <w:t>،</w:t>
      </w:r>
      <w:r>
        <w:rPr>
          <w:rtl/>
        </w:rPr>
        <w:t xml:space="preserve"> قال</w:t>
      </w:r>
      <w:r w:rsidR="00054F7A">
        <w:rPr>
          <w:rtl/>
        </w:rPr>
        <w:t>:</w:t>
      </w:r>
    </w:p>
    <w:p w:rsidR="0077176E" w:rsidRDefault="0077176E" w:rsidP="000605B2">
      <w:pPr>
        <w:pStyle w:val="libNormal"/>
        <w:rPr>
          <w:rtl/>
        </w:rPr>
      </w:pPr>
      <w:r>
        <w:rPr>
          <w:rtl/>
        </w:rPr>
        <w:t>قال يحيى بن مساور</w:t>
      </w:r>
      <w:r w:rsidR="00054F7A">
        <w:rPr>
          <w:rtl/>
        </w:rPr>
        <w:t>:</w:t>
      </w:r>
      <w:r>
        <w:rPr>
          <w:rtl/>
        </w:rPr>
        <w:t xml:space="preserve"> أخبرنا أبو خالد الواسطي</w:t>
      </w:r>
      <w:r w:rsidR="00054F7A">
        <w:rPr>
          <w:rtl/>
        </w:rPr>
        <w:t>،</w:t>
      </w:r>
      <w:r>
        <w:rPr>
          <w:rtl/>
        </w:rPr>
        <w:t xml:space="preserve"> عن زيد بن علي</w:t>
      </w:r>
      <w:r w:rsidR="00054F7A">
        <w:rPr>
          <w:rtl/>
        </w:rPr>
        <w:t>،</w:t>
      </w:r>
      <w:r>
        <w:rPr>
          <w:rtl/>
        </w:rPr>
        <w:t xml:space="preserve"> عن</w:t>
      </w:r>
      <w:r w:rsidR="00A07D50">
        <w:rPr>
          <w:rtl/>
        </w:rPr>
        <w:t xml:space="preserve"> </w:t>
      </w:r>
      <w:r>
        <w:rPr>
          <w:rtl/>
        </w:rPr>
        <w:t xml:space="preserve">أبيه </w:t>
      </w:r>
      <w:r w:rsidR="00054F7A" w:rsidRPr="00054F7A">
        <w:rPr>
          <w:rStyle w:val="libAlaemChar"/>
          <w:rFonts w:hint="cs"/>
          <w:rtl/>
        </w:rPr>
        <w:t>عليه‌السلام</w:t>
      </w:r>
      <w:r w:rsidR="00054F7A">
        <w:rPr>
          <w:rtl/>
        </w:rPr>
        <w:t>،</w:t>
      </w:r>
      <w:r>
        <w:rPr>
          <w:rtl/>
        </w:rPr>
        <w:t xml:space="preserve"> قالوا</w:t>
      </w:r>
      <w:r w:rsidR="00054F7A">
        <w:rPr>
          <w:rtl/>
        </w:rPr>
        <w:t>:</w:t>
      </w:r>
    </w:p>
    <w:p w:rsidR="0077176E" w:rsidRDefault="0077176E" w:rsidP="000605B2">
      <w:pPr>
        <w:pStyle w:val="libNormal"/>
        <w:rPr>
          <w:rtl/>
        </w:rPr>
      </w:pPr>
      <w:r>
        <w:rPr>
          <w:rtl/>
        </w:rPr>
        <w:t>قال رسول الله</w:t>
      </w:r>
      <w:r w:rsidR="00054F7A">
        <w:rPr>
          <w:rtl/>
        </w:rPr>
        <w:t>:</w:t>
      </w:r>
      <w:r>
        <w:rPr>
          <w:rtl/>
        </w:rPr>
        <w:t xml:space="preserve"> « والذي نفسي بيده لا تفارق روح جسد صاحبها حت</w:t>
      </w:r>
      <w:r>
        <w:rPr>
          <w:rFonts w:hint="cs"/>
          <w:rtl/>
        </w:rPr>
        <w:t>ّ</w:t>
      </w:r>
      <w:r>
        <w:rPr>
          <w:rtl/>
        </w:rPr>
        <w:t>ى يأكل</w:t>
      </w:r>
      <w:r w:rsidR="00A07D50">
        <w:rPr>
          <w:rtl/>
        </w:rPr>
        <w:t xml:space="preserve"> </w:t>
      </w:r>
      <w:r>
        <w:rPr>
          <w:rtl/>
        </w:rPr>
        <w:t>من ثمار الجن</w:t>
      </w:r>
      <w:r>
        <w:rPr>
          <w:rFonts w:hint="cs"/>
          <w:rtl/>
        </w:rPr>
        <w:t>ّ</w:t>
      </w:r>
      <w:r>
        <w:rPr>
          <w:rtl/>
        </w:rPr>
        <w:t>ة أو من شجرة الزقوم</w:t>
      </w:r>
      <w:r w:rsidR="00054F7A">
        <w:rPr>
          <w:rtl/>
        </w:rPr>
        <w:t>،</w:t>
      </w:r>
      <w:r>
        <w:rPr>
          <w:rtl/>
        </w:rPr>
        <w:t xml:space="preserve"> وحين يرى ملك الموت يراني ويرى عليا</w:t>
      </w:r>
      <w:r>
        <w:rPr>
          <w:rFonts w:hint="cs"/>
          <w:rtl/>
        </w:rPr>
        <w:t>ً</w:t>
      </w:r>
      <w:r w:rsidR="00A07D50">
        <w:rPr>
          <w:rtl/>
        </w:rPr>
        <w:t xml:space="preserve"> </w:t>
      </w:r>
      <w:r>
        <w:rPr>
          <w:rtl/>
        </w:rPr>
        <w:t>وفاطمة وحسنا</w:t>
      </w:r>
      <w:r>
        <w:rPr>
          <w:rFonts w:hint="cs"/>
          <w:rtl/>
        </w:rPr>
        <w:t>ً</w:t>
      </w:r>
      <w:r>
        <w:rPr>
          <w:rtl/>
        </w:rPr>
        <w:t xml:space="preserve"> وحسينا</w:t>
      </w:r>
      <w:r>
        <w:rPr>
          <w:rFonts w:hint="cs"/>
          <w:rtl/>
        </w:rPr>
        <w:t>ً</w:t>
      </w:r>
      <w:r w:rsidR="00054F7A">
        <w:rPr>
          <w:rtl/>
        </w:rPr>
        <w:t>،</w:t>
      </w:r>
      <w:r>
        <w:rPr>
          <w:rtl/>
        </w:rPr>
        <w:t xml:space="preserve"> فان كان يحب</w:t>
      </w:r>
      <w:r>
        <w:rPr>
          <w:rFonts w:hint="cs"/>
          <w:rtl/>
        </w:rPr>
        <w:t>ّ</w:t>
      </w:r>
      <w:r>
        <w:rPr>
          <w:rtl/>
        </w:rPr>
        <w:t>نا قلت</w:t>
      </w:r>
      <w:r w:rsidR="00054F7A">
        <w:rPr>
          <w:rtl/>
        </w:rPr>
        <w:t>:</w:t>
      </w:r>
      <w:r>
        <w:rPr>
          <w:rtl/>
        </w:rPr>
        <w:t xml:space="preserve"> يا ملك الموت</w:t>
      </w:r>
      <w:r w:rsidR="00054F7A">
        <w:rPr>
          <w:rFonts w:hint="cs"/>
          <w:rtl/>
        </w:rPr>
        <w:t>!</w:t>
      </w:r>
      <w:r>
        <w:rPr>
          <w:rtl/>
        </w:rPr>
        <w:t xml:space="preserve"> ارفق به </w:t>
      </w:r>
      <w:r>
        <w:rPr>
          <w:rFonts w:hint="cs"/>
          <w:rtl/>
        </w:rPr>
        <w:t>ا</w:t>
      </w:r>
      <w:r>
        <w:rPr>
          <w:rtl/>
        </w:rPr>
        <w:t>نّه كان</w:t>
      </w:r>
      <w:r w:rsidR="00A07D50">
        <w:rPr>
          <w:rtl/>
        </w:rPr>
        <w:t xml:space="preserve"> </w:t>
      </w:r>
      <w:r>
        <w:rPr>
          <w:rtl/>
        </w:rPr>
        <w:t>يحب</w:t>
      </w:r>
      <w:r>
        <w:rPr>
          <w:rFonts w:hint="cs"/>
          <w:rtl/>
        </w:rPr>
        <w:t>ّ</w:t>
      </w:r>
      <w:r>
        <w:rPr>
          <w:rtl/>
        </w:rPr>
        <w:t>ني ويحب</w:t>
      </w:r>
      <w:r>
        <w:rPr>
          <w:rFonts w:hint="cs"/>
          <w:rtl/>
        </w:rPr>
        <w:t>ّ</w:t>
      </w:r>
      <w:r>
        <w:rPr>
          <w:rtl/>
        </w:rPr>
        <w:t xml:space="preserve"> أهل بيتي</w:t>
      </w:r>
      <w:r w:rsidR="00054F7A">
        <w:rPr>
          <w:rtl/>
        </w:rPr>
        <w:t>،</w:t>
      </w:r>
      <w:r>
        <w:rPr>
          <w:rtl/>
        </w:rPr>
        <w:t xml:space="preserve"> وإن كان يبغضنا قلت</w:t>
      </w:r>
      <w:r w:rsidR="00054F7A">
        <w:rPr>
          <w:rtl/>
        </w:rPr>
        <w:t>:</w:t>
      </w:r>
      <w:r>
        <w:rPr>
          <w:rtl/>
        </w:rPr>
        <w:t xml:space="preserve"> يا ملك الموت</w:t>
      </w:r>
      <w:r w:rsidR="00054F7A">
        <w:rPr>
          <w:rFonts w:hint="cs"/>
          <w:rtl/>
        </w:rPr>
        <w:t>!</w:t>
      </w:r>
      <w:r>
        <w:rPr>
          <w:rtl/>
        </w:rPr>
        <w:t xml:space="preserve"> شد</w:t>
      </w:r>
      <w:r>
        <w:rPr>
          <w:rFonts w:hint="cs"/>
          <w:rtl/>
        </w:rPr>
        <w:t>ّ</w:t>
      </w:r>
      <w:r>
        <w:rPr>
          <w:rtl/>
        </w:rPr>
        <w:t xml:space="preserve">د عليه </w:t>
      </w:r>
      <w:r>
        <w:rPr>
          <w:rFonts w:hint="cs"/>
          <w:rtl/>
        </w:rPr>
        <w:t>ا</w:t>
      </w:r>
      <w:r>
        <w:rPr>
          <w:rtl/>
        </w:rPr>
        <w:t>نّه كان</w:t>
      </w:r>
      <w:r w:rsidR="00A07D50">
        <w:rPr>
          <w:rtl/>
        </w:rPr>
        <w:t xml:space="preserve"> </w:t>
      </w:r>
      <w:r>
        <w:rPr>
          <w:rtl/>
        </w:rPr>
        <w:t xml:space="preserve">يبغضني ويبغض أهل بيتي » </w:t>
      </w:r>
      <w:r w:rsidRPr="00054F7A">
        <w:rPr>
          <w:rStyle w:val="libFootnotenumChar"/>
          <w:rtl/>
        </w:rPr>
        <w:t>(3)</w:t>
      </w:r>
      <w:r>
        <w:rPr>
          <w:rtl/>
        </w:rPr>
        <w:t>.</w:t>
      </w:r>
    </w:p>
    <w:p w:rsidR="0077176E" w:rsidRDefault="0077176E" w:rsidP="000605B2">
      <w:pPr>
        <w:pStyle w:val="libNormal"/>
        <w:rPr>
          <w:rtl/>
        </w:rPr>
      </w:pPr>
      <w:bookmarkStart w:id="48" w:name="_Toc252376236"/>
      <w:bookmarkStart w:id="49" w:name="_Toc284325561"/>
      <w:bookmarkStart w:id="50" w:name="_Toc284671187"/>
      <w:bookmarkStart w:id="51" w:name="_Toc286744953"/>
      <w:bookmarkStart w:id="52" w:name="_Toc297573330"/>
      <w:r w:rsidRPr="00054F7A">
        <w:rPr>
          <w:rStyle w:val="libBold2Char"/>
          <w:rtl/>
        </w:rPr>
        <w:t>8</w:t>
      </w:r>
      <w:bookmarkEnd w:id="48"/>
      <w:bookmarkEnd w:id="49"/>
      <w:bookmarkEnd w:id="50"/>
      <w:bookmarkEnd w:id="51"/>
      <w:bookmarkEnd w:id="52"/>
      <w:r w:rsidR="00054F7A" w:rsidRPr="00054F7A">
        <w:rPr>
          <w:rStyle w:val="libBold2Char"/>
          <w:rFonts w:hint="cs"/>
          <w:rtl/>
        </w:rPr>
        <w:t xml:space="preserve"> - </w:t>
      </w:r>
      <w:r>
        <w:rPr>
          <w:rtl/>
        </w:rPr>
        <w:t>أخبرنا الشيخ المفيد أبو علي الحسن بن محمّد بن الحسن الطوسي</w:t>
      </w:r>
      <w:r w:rsidR="00A07D50">
        <w:rPr>
          <w:rtl/>
        </w:rPr>
        <w:t xml:space="preserve"> </w:t>
      </w:r>
      <w:r>
        <w:rPr>
          <w:rtl/>
        </w:rPr>
        <w:t>بالموضع المذكور على ساكنه السلام في السنة المذكورة</w:t>
      </w:r>
      <w:r w:rsidR="00054F7A">
        <w:rPr>
          <w:rtl/>
        </w:rPr>
        <w:t>،</w:t>
      </w:r>
      <w:r>
        <w:rPr>
          <w:rtl/>
        </w:rPr>
        <w:t xml:space="preserve"> عن أبيه</w:t>
      </w:r>
      <w:r w:rsidR="00054F7A">
        <w:rPr>
          <w:rtl/>
        </w:rPr>
        <w:t>،</w:t>
      </w:r>
      <w:r>
        <w:rPr>
          <w:rtl/>
        </w:rPr>
        <w:t xml:space="preserve"> أبي جعفر</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عبدالله محمّد بن محمّد بن النعمان الحارثي قدس الله</w:t>
      </w:r>
      <w:r w:rsidR="00A07D50">
        <w:rPr>
          <w:rtl/>
        </w:rPr>
        <w:t xml:space="preserve"> </w:t>
      </w:r>
      <w:r>
        <w:rPr>
          <w:rtl/>
        </w:rPr>
        <w:t>روحه</w:t>
      </w:r>
      <w:r w:rsidR="00054F7A">
        <w:rPr>
          <w:rtl/>
        </w:rPr>
        <w:t>،</w:t>
      </w:r>
      <w:r>
        <w:rPr>
          <w:rtl/>
        </w:rPr>
        <w:t xml:space="preserve"> قال</w:t>
      </w:r>
      <w:r w:rsidR="00054F7A">
        <w:rPr>
          <w:rtl/>
        </w:rPr>
        <w:t>:</w:t>
      </w:r>
      <w:r>
        <w:rPr>
          <w:rtl/>
        </w:rPr>
        <w:t xml:space="preserve"> أخبرنا أبو نصر محمّد بن الحسين المقري</w:t>
      </w:r>
      <w:r w:rsidR="00054F7A">
        <w:rPr>
          <w:rtl/>
        </w:rPr>
        <w:t>،</w:t>
      </w:r>
      <w:r>
        <w:rPr>
          <w:rtl/>
        </w:rPr>
        <w:t xml:space="preserve"> قال</w:t>
      </w:r>
      <w:r w:rsidR="00054F7A">
        <w:rPr>
          <w:rtl/>
        </w:rPr>
        <w:t>:</w:t>
      </w:r>
      <w:r>
        <w:rPr>
          <w:rtl/>
        </w:rPr>
        <w:t xml:space="preserve"> أخبرنا عمر بن محمّد</w:t>
      </w:r>
      <w:r w:rsidR="00A07D50">
        <w:rPr>
          <w:rtl/>
        </w:rPr>
        <w:t xml:space="preserve"> </w:t>
      </w:r>
      <w:r>
        <w:rPr>
          <w:rtl/>
        </w:rPr>
        <w:t>الوراق</w:t>
      </w:r>
      <w:r w:rsidR="00054F7A">
        <w:rPr>
          <w:rtl/>
        </w:rPr>
        <w:t>،</w:t>
      </w:r>
      <w:r>
        <w:rPr>
          <w:rtl/>
        </w:rPr>
        <w:t xml:space="preserve"> قال</w:t>
      </w:r>
      <w:r w:rsidR="00054F7A">
        <w:rPr>
          <w:rtl/>
        </w:rPr>
        <w:t>:</w:t>
      </w:r>
      <w:r>
        <w:rPr>
          <w:rtl/>
        </w:rPr>
        <w:t xml:space="preserve"> أخبرنا علي بن العباس </w:t>
      </w:r>
      <w:r w:rsidRPr="00054F7A">
        <w:rPr>
          <w:rStyle w:val="libFootnotenumChar"/>
          <w:rtl/>
        </w:rPr>
        <w:t>(4)</w:t>
      </w:r>
      <w:r>
        <w:rPr>
          <w:rtl/>
        </w:rPr>
        <w:t xml:space="preserve"> البجلي</w:t>
      </w:r>
      <w:r w:rsidR="00054F7A">
        <w:rPr>
          <w:rtl/>
        </w:rPr>
        <w:t>،</w:t>
      </w:r>
      <w:r>
        <w:rPr>
          <w:rtl/>
        </w:rPr>
        <w:t xml:space="preserve"> قال</w:t>
      </w:r>
      <w:r w:rsidR="00054F7A">
        <w:rPr>
          <w:rtl/>
        </w:rPr>
        <w:t>:</w:t>
      </w:r>
      <w:r>
        <w:rPr>
          <w:rtl/>
        </w:rPr>
        <w:t xml:space="preserve"> أخبرنا حميد بن زياد</w:t>
      </w:r>
      <w:r w:rsidR="00054F7A">
        <w:rPr>
          <w:rtl/>
        </w:rPr>
        <w:t>،</w:t>
      </w:r>
      <w:r>
        <w:rPr>
          <w:rtl/>
        </w:rPr>
        <w:t xml:space="preserve"> قال</w:t>
      </w:r>
      <w:r w:rsidR="00054F7A">
        <w:rPr>
          <w:rtl/>
        </w:rPr>
        <w:t>:</w:t>
      </w:r>
      <w:r w:rsidR="00A07D50">
        <w:rPr>
          <w:rtl/>
        </w:rPr>
        <w:t xml:space="preserve"> </w:t>
      </w:r>
      <w:r>
        <w:rPr>
          <w:rtl/>
        </w:rPr>
        <w:t>أخبرنا محمّد بن تسنيم الوراق</w:t>
      </w:r>
      <w:r w:rsidR="00054F7A">
        <w:rPr>
          <w:rtl/>
        </w:rPr>
        <w:t>،</w:t>
      </w:r>
      <w:r>
        <w:rPr>
          <w:rtl/>
        </w:rPr>
        <w:t xml:space="preserve"> قال</w:t>
      </w:r>
      <w:r w:rsidR="00054F7A">
        <w:rPr>
          <w:rtl/>
        </w:rPr>
        <w:t>:</w:t>
      </w:r>
      <w:r>
        <w:rPr>
          <w:rtl/>
        </w:rPr>
        <w:t xml:space="preserve"> أخبرنا أبو نعيم الفضل بن دكين</w:t>
      </w:r>
      <w:r w:rsidR="00054F7A">
        <w:rPr>
          <w:rtl/>
        </w:rPr>
        <w:t>،</w:t>
      </w:r>
      <w:r>
        <w:rPr>
          <w:rtl/>
        </w:rPr>
        <w:t xml:space="preserve"> قال</w:t>
      </w:r>
      <w:r w:rsidR="00054F7A">
        <w:rPr>
          <w:rtl/>
        </w:rPr>
        <w:t>:</w:t>
      </w:r>
      <w:r>
        <w:rPr>
          <w:rtl/>
        </w:rPr>
        <w:t xml:space="preserve"> أخبرنا</w:t>
      </w:r>
      <w:r w:rsidR="00A07D50">
        <w:rPr>
          <w:rtl/>
        </w:rPr>
        <w:t xml:space="preserve"> </w:t>
      </w:r>
      <w:r>
        <w:rPr>
          <w:rtl/>
        </w:rPr>
        <w:t>مقاتل بن سليمان</w:t>
      </w:r>
      <w:r w:rsidR="00054F7A">
        <w:rPr>
          <w:rtl/>
        </w:rPr>
        <w:t>،</w:t>
      </w:r>
      <w:r>
        <w:rPr>
          <w:rtl/>
        </w:rPr>
        <w:t xml:space="preserve"> عن الضحاك بن مزاحم</w:t>
      </w:r>
      <w:r w:rsidR="00054F7A">
        <w:rPr>
          <w:rtl/>
        </w:rPr>
        <w:t>،</w:t>
      </w:r>
      <w:r>
        <w:rPr>
          <w:rtl/>
        </w:rPr>
        <w:t xml:space="preserve"> عن ابن عباس قال</w:t>
      </w:r>
      <w:r w:rsidR="00054F7A">
        <w:rPr>
          <w:rtl/>
        </w:rPr>
        <w:t>:</w:t>
      </w:r>
    </w:p>
    <w:p w:rsidR="00A07D50" w:rsidRDefault="0077176E" w:rsidP="00A07D50">
      <w:pPr>
        <w:pStyle w:val="libNormal"/>
        <w:rPr>
          <w:rtl/>
        </w:rPr>
      </w:pPr>
      <w:r>
        <w:rPr>
          <w:rtl/>
        </w:rPr>
        <w:t xml:space="preserve">سألت رسول الله </w:t>
      </w:r>
      <w:r w:rsidR="00054F7A" w:rsidRPr="00054F7A">
        <w:rPr>
          <w:rStyle w:val="libAlaemChar"/>
          <w:rFonts w:hint="cs"/>
          <w:rtl/>
        </w:rPr>
        <w:t>صلى‌الله‌عليه‌وآله‌وسلم</w:t>
      </w:r>
      <w:r>
        <w:rPr>
          <w:rtl/>
        </w:rPr>
        <w:t xml:space="preserve"> عن قول الله عز</w:t>
      </w:r>
      <w:r>
        <w:rPr>
          <w:rFonts w:hint="cs"/>
          <w:rtl/>
        </w:rPr>
        <w:t>ّ</w:t>
      </w:r>
      <w:r>
        <w:rPr>
          <w:rtl/>
        </w:rPr>
        <w:t xml:space="preserve"> وجل</w:t>
      </w:r>
      <w:r>
        <w:rPr>
          <w:rFonts w:hint="cs"/>
          <w:rtl/>
        </w:rPr>
        <w:t>ّ</w:t>
      </w:r>
      <w:r w:rsidR="00054F7A">
        <w:rPr>
          <w:rtl/>
        </w:rPr>
        <w:t>:</w:t>
      </w:r>
      <w:r>
        <w:rPr>
          <w:rtl/>
        </w:rPr>
        <w:t xml:space="preserve"> </w:t>
      </w:r>
      <w:r w:rsidRPr="00054F7A">
        <w:rPr>
          <w:rStyle w:val="libAlaemChar"/>
          <w:rtl/>
        </w:rPr>
        <w:t>(</w:t>
      </w:r>
      <w:r w:rsidRPr="008E730F">
        <w:rPr>
          <w:rFonts w:hint="cs"/>
          <w:rtl/>
        </w:rPr>
        <w:t xml:space="preserve"> </w:t>
      </w:r>
      <w:r w:rsidRPr="00054F7A">
        <w:rPr>
          <w:rStyle w:val="libAieChar"/>
          <w:rFonts w:hint="cs"/>
          <w:rtl/>
        </w:rPr>
        <w:t>وَالسَّابِقُونَ السَّابِقُونَ</w:t>
      </w:r>
      <w:r w:rsidRPr="008E730F">
        <w:rPr>
          <w:rtl/>
        </w:rPr>
        <w:t xml:space="preserve"> </w:t>
      </w:r>
      <w:r>
        <w:t>*</w:t>
      </w:r>
      <w:r w:rsidRPr="008E730F">
        <w:rPr>
          <w:rtl/>
        </w:rPr>
        <w:t xml:space="preserve"> </w:t>
      </w:r>
      <w:r w:rsidRPr="00054F7A">
        <w:rPr>
          <w:rStyle w:val="libAieChar"/>
          <w:rFonts w:hint="cs"/>
          <w:rtl/>
        </w:rPr>
        <w:t>أُولَٰئِكَ المُقَرَّبُونَ</w:t>
      </w:r>
      <w:r w:rsidRPr="008E730F">
        <w:rPr>
          <w:rtl/>
        </w:rPr>
        <w:t xml:space="preserve"> </w:t>
      </w:r>
      <w:r w:rsidRPr="008E730F">
        <w:t>*</w:t>
      </w:r>
      <w:r w:rsidRPr="008E730F">
        <w:rPr>
          <w:rtl/>
        </w:rPr>
        <w:t xml:space="preserve"> </w:t>
      </w:r>
      <w:r w:rsidRPr="00054F7A">
        <w:rPr>
          <w:rStyle w:val="libAieChar"/>
          <w:rFonts w:hint="cs"/>
          <w:rtl/>
        </w:rPr>
        <w:t>فِي جَنَّاتِ النَّعِيمِ</w:t>
      </w:r>
      <w:r w:rsidRPr="008E730F">
        <w:rPr>
          <w:rtl/>
        </w:rPr>
        <w:t xml:space="preserve"> </w:t>
      </w:r>
      <w:r w:rsidRPr="00054F7A">
        <w:rPr>
          <w:rStyle w:val="libAlaemChar"/>
          <w:rtl/>
        </w:rPr>
        <w:t>)</w:t>
      </w:r>
      <w:r w:rsidR="00054F7A">
        <w:rPr>
          <w:rtl/>
        </w:rPr>
        <w:t>،</w:t>
      </w:r>
      <w:r>
        <w:rPr>
          <w:rtl/>
        </w:rPr>
        <w:t xml:space="preserve"> فقال</w:t>
      </w:r>
      <w:r w:rsidR="00054F7A">
        <w:rPr>
          <w:rtl/>
        </w:rPr>
        <w:t>:</w:t>
      </w:r>
      <w:r>
        <w:rPr>
          <w:rtl/>
        </w:rPr>
        <w:t xml:space="preserve"> قال لي جبرئيل</w:t>
      </w:r>
      <w:r w:rsidR="00054F7A">
        <w:rPr>
          <w:rtl/>
        </w:rPr>
        <w:t>:</w:t>
      </w:r>
      <w:r>
        <w:rPr>
          <w:rtl/>
        </w:rPr>
        <w:t xml:space="preserve"> ذاك علي وشيعته</w:t>
      </w:r>
      <w:r w:rsidR="00054F7A">
        <w:rPr>
          <w:rtl/>
        </w:rPr>
        <w:t>،</w:t>
      </w:r>
      <w:r>
        <w:rPr>
          <w:rtl/>
        </w:rPr>
        <w:t xml:space="preserve"> هم</w:t>
      </w:r>
      <w:r w:rsidR="00A07D50">
        <w:rPr>
          <w:rtl/>
        </w:rPr>
        <w:t xml:space="preserve"> </w:t>
      </w:r>
    </w:p>
    <w:p w:rsidR="0077176E" w:rsidRPr="008E730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البحار</w:t>
            </w:r>
            <w:r w:rsidR="00054F7A">
              <w:rPr>
                <w:rtl/>
              </w:rPr>
              <w:t>:</w:t>
            </w:r>
            <w:r>
              <w:rPr>
                <w:rtl/>
              </w:rPr>
              <w:t xml:space="preserve"> النوسي.</w:t>
            </w:r>
          </w:p>
        </w:tc>
        <w:tc>
          <w:tcPr>
            <w:tcW w:w="2500" w:type="pct"/>
          </w:tcPr>
          <w:p w:rsidR="0077176E" w:rsidRDefault="0077176E" w:rsidP="00054F7A">
            <w:pPr>
              <w:pStyle w:val="libFootnote0"/>
              <w:rPr>
                <w:rtl/>
              </w:rPr>
            </w:pPr>
            <w:r>
              <w:rPr>
                <w:rtl/>
              </w:rPr>
              <w:t>(2) في « ط »</w:t>
            </w:r>
            <w:r w:rsidR="00054F7A">
              <w:rPr>
                <w:rtl/>
              </w:rPr>
              <w:t>:</w:t>
            </w:r>
            <w:r>
              <w:rPr>
                <w:rtl/>
              </w:rPr>
              <w:t xml:space="preserve"> سعيد بن كثير.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عنه البحار 6</w:t>
            </w:r>
            <w:r w:rsidR="00054F7A">
              <w:rPr>
                <w:rtl/>
              </w:rPr>
              <w:t>:</w:t>
            </w:r>
            <w:r>
              <w:rPr>
                <w:rtl/>
              </w:rPr>
              <w:t xml:space="preserve"> 194.</w:t>
            </w:r>
          </w:p>
        </w:tc>
        <w:tc>
          <w:tcPr>
            <w:tcW w:w="2500" w:type="pct"/>
          </w:tcPr>
          <w:p w:rsidR="0077176E" w:rsidRDefault="0077176E" w:rsidP="00054F7A">
            <w:pPr>
              <w:pStyle w:val="libFootnote0"/>
              <w:rPr>
                <w:rtl/>
              </w:rPr>
            </w:pPr>
            <w:r>
              <w:rPr>
                <w:rtl/>
              </w:rPr>
              <w:t>(4) في « م »</w:t>
            </w:r>
            <w:r w:rsidR="00054F7A">
              <w:rPr>
                <w:rtl/>
              </w:rPr>
              <w:t>:</w:t>
            </w:r>
            <w:r>
              <w:rPr>
                <w:rtl/>
              </w:rPr>
              <w:t xml:space="preserve"> علي بن الحسين.</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السابقون إلى الجنّة المقر</w:t>
      </w:r>
      <w:r>
        <w:rPr>
          <w:rFonts w:hint="cs"/>
          <w:rtl/>
        </w:rPr>
        <w:t>ّ</w:t>
      </w:r>
      <w:r>
        <w:rPr>
          <w:rtl/>
        </w:rPr>
        <w:t xml:space="preserve">بون [ من الله بكرامته لهم ] </w:t>
      </w:r>
      <w:r w:rsidRPr="00054F7A">
        <w:rPr>
          <w:rStyle w:val="libFootnotenumChar"/>
          <w:rtl/>
        </w:rPr>
        <w:t>(1)</w:t>
      </w:r>
      <w:r>
        <w:rPr>
          <w:rtl/>
        </w:rPr>
        <w:t xml:space="preserve"> » </w:t>
      </w:r>
      <w:r w:rsidRPr="00054F7A">
        <w:rPr>
          <w:rStyle w:val="libFootnotenumChar"/>
          <w:rtl/>
        </w:rPr>
        <w:t>(2)</w:t>
      </w:r>
      <w:r>
        <w:rPr>
          <w:rtl/>
        </w:rPr>
        <w:t>.</w:t>
      </w:r>
    </w:p>
    <w:p w:rsidR="0077176E" w:rsidRDefault="0077176E" w:rsidP="000605B2">
      <w:pPr>
        <w:pStyle w:val="libNormal"/>
        <w:rPr>
          <w:rtl/>
        </w:rPr>
      </w:pPr>
      <w:bookmarkStart w:id="53" w:name="_Toc252376237"/>
      <w:bookmarkStart w:id="54" w:name="_Toc284325562"/>
      <w:bookmarkStart w:id="55" w:name="_Toc284671188"/>
      <w:bookmarkStart w:id="56" w:name="_Toc286744954"/>
      <w:bookmarkStart w:id="57" w:name="_Toc297573331"/>
      <w:r w:rsidRPr="00054F7A">
        <w:rPr>
          <w:rStyle w:val="libBold2Char"/>
          <w:rtl/>
        </w:rPr>
        <w:t>9</w:t>
      </w:r>
      <w:bookmarkEnd w:id="53"/>
      <w:bookmarkEnd w:id="54"/>
      <w:bookmarkEnd w:id="55"/>
      <w:bookmarkEnd w:id="56"/>
      <w:bookmarkEnd w:id="57"/>
      <w:r w:rsidR="00054F7A" w:rsidRPr="00054F7A">
        <w:rPr>
          <w:rStyle w:val="libBold2Char"/>
          <w:rFonts w:hint="cs"/>
          <w:rtl/>
        </w:rPr>
        <w:t xml:space="preserve"> - </w:t>
      </w:r>
      <w:r>
        <w:rPr>
          <w:rtl/>
        </w:rPr>
        <w:t>أخبرنا الشيخ أبو علي الحسن بن محمّد الطوسي بالموضع المذكور في</w:t>
      </w:r>
      <w:r w:rsidR="00A07D50">
        <w:rPr>
          <w:rtl/>
        </w:rPr>
        <w:t xml:space="preserve"> </w:t>
      </w:r>
      <w:r>
        <w:rPr>
          <w:rtl/>
        </w:rPr>
        <w:t>السنة المذكورة قال</w:t>
      </w:r>
      <w:r w:rsidR="00054F7A">
        <w:rPr>
          <w:rtl/>
        </w:rPr>
        <w:t>:</w:t>
      </w:r>
      <w:r>
        <w:rPr>
          <w:rtl/>
        </w:rPr>
        <w:t xml:space="preserve"> أخبرنا السعيد الوالد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أخبرنا الشيخ المفيد محمّد بن</w:t>
      </w:r>
      <w:r w:rsidR="00A07D50">
        <w:rPr>
          <w:rtl/>
        </w:rPr>
        <w:t xml:space="preserve"> </w:t>
      </w:r>
      <w:r>
        <w:rPr>
          <w:rtl/>
        </w:rPr>
        <w:t>محمّد بن النعمان</w:t>
      </w:r>
      <w:r w:rsidR="00054F7A">
        <w:rPr>
          <w:rtl/>
        </w:rPr>
        <w:t>،</w:t>
      </w:r>
      <w:r>
        <w:rPr>
          <w:rtl/>
        </w:rPr>
        <w:t xml:space="preserve"> قال</w:t>
      </w:r>
      <w:r w:rsidR="00054F7A">
        <w:rPr>
          <w:rtl/>
        </w:rPr>
        <w:t>:</w:t>
      </w:r>
      <w:r>
        <w:rPr>
          <w:rtl/>
        </w:rPr>
        <w:t xml:space="preserve"> أخبرني أبو غالب أحمد بن محمّد الزراري</w:t>
      </w:r>
      <w:r w:rsidR="00054F7A">
        <w:rPr>
          <w:rtl/>
        </w:rPr>
        <w:t>،</w:t>
      </w:r>
      <w:r>
        <w:rPr>
          <w:rtl/>
        </w:rPr>
        <w:t xml:space="preserve"> قال</w:t>
      </w:r>
      <w:r w:rsidR="00054F7A">
        <w:rPr>
          <w:rtl/>
        </w:rPr>
        <w:t>:</w:t>
      </w:r>
      <w:r>
        <w:rPr>
          <w:rtl/>
        </w:rPr>
        <w:t xml:space="preserve"> أخبرني</w:t>
      </w:r>
      <w:r w:rsidR="00A07D50">
        <w:rPr>
          <w:rtl/>
        </w:rPr>
        <w:t xml:space="preserve"> </w:t>
      </w:r>
      <w:r>
        <w:rPr>
          <w:rtl/>
        </w:rPr>
        <w:t>عم</w:t>
      </w:r>
      <w:r>
        <w:rPr>
          <w:rFonts w:hint="cs"/>
          <w:rtl/>
        </w:rPr>
        <w:t>ّ</w:t>
      </w:r>
      <w:r>
        <w:rPr>
          <w:rtl/>
        </w:rPr>
        <w:t>ي أبو الحسين عليّ بن سليمان بن الجهم</w:t>
      </w:r>
      <w:r w:rsidR="00054F7A">
        <w:rPr>
          <w:rtl/>
        </w:rPr>
        <w:t>،</w:t>
      </w:r>
      <w:r>
        <w:rPr>
          <w:rtl/>
        </w:rPr>
        <w:t xml:space="preserve"> قال</w:t>
      </w:r>
      <w:r w:rsidR="00054F7A">
        <w:rPr>
          <w:rtl/>
        </w:rPr>
        <w:t>:</w:t>
      </w:r>
      <w:r>
        <w:rPr>
          <w:rtl/>
        </w:rPr>
        <w:t xml:space="preserve"> أخبرنا أبو عبدالله محمّد بن خالد</w:t>
      </w:r>
      <w:r w:rsidR="00A07D50">
        <w:rPr>
          <w:rtl/>
        </w:rPr>
        <w:t xml:space="preserve"> </w:t>
      </w:r>
      <w:r>
        <w:rPr>
          <w:rtl/>
        </w:rPr>
        <w:t>الطيالسي</w:t>
      </w:r>
      <w:r w:rsidR="00054F7A">
        <w:rPr>
          <w:rtl/>
        </w:rPr>
        <w:t>،</w:t>
      </w:r>
      <w:r>
        <w:rPr>
          <w:rtl/>
        </w:rPr>
        <w:t xml:space="preserve"> قال</w:t>
      </w:r>
      <w:r w:rsidR="00054F7A">
        <w:rPr>
          <w:rtl/>
        </w:rPr>
        <w:t>:</w:t>
      </w:r>
      <w:r>
        <w:rPr>
          <w:rtl/>
        </w:rPr>
        <w:t xml:space="preserve"> أخبرنا العلاء بن رزين</w:t>
      </w:r>
      <w:r w:rsidR="00054F7A">
        <w:rPr>
          <w:rtl/>
        </w:rPr>
        <w:t>،</w:t>
      </w:r>
      <w:r>
        <w:rPr>
          <w:rtl/>
        </w:rPr>
        <w:t xml:space="preserve"> عن محمّد بن مسلم الثقفي قال</w:t>
      </w:r>
      <w:r w:rsidR="00054F7A">
        <w:rPr>
          <w:rtl/>
        </w:rPr>
        <w:t>:</w:t>
      </w:r>
    </w:p>
    <w:p w:rsidR="0077176E" w:rsidRDefault="0077176E" w:rsidP="00A07D50">
      <w:pPr>
        <w:pStyle w:val="libNormal"/>
        <w:rPr>
          <w:rtl/>
        </w:rPr>
      </w:pPr>
      <w:r>
        <w:rPr>
          <w:rtl/>
        </w:rPr>
        <w:t xml:space="preserve">سألت أبا جعفر محمّد بن علي </w:t>
      </w:r>
      <w:r w:rsidR="00054F7A" w:rsidRPr="00054F7A">
        <w:rPr>
          <w:rStyle w:val="libAlaemChar"/>
          <w:rFonts w:hint="cs"/>
          <w:rtl/>
        </w:rPr>
        <w:t>عليهما‌السلام</w:t>
      </w:r>
      <w:r>
        <w:rPr>
          <w:rtl/>
        </w:rPr>
        <w:t xml:space="preserve"> في قول الله عزّ وجلّ</w:t>
      </w:r>
      <w:r w:rsidR="00054F7A">
        <w:rPr>
          <w:rtl/>
        </w:rPr>
        <w:t>:</w:t>
      </w:r>
      <w:r>
        <w:rPr>
          <w:rtl/>
        </w:rPr>
        <w:t xml:space="preserve"> </w:t>
      </w:r>
      <w:r w:rsidRPr="00054F7A">
        <w:rPr>
          <w:rStyle w:val="libAlaemChar"/>
          <w:rtl/>
        </w:rPr>
        <w:t>(</w:t>
      </w:r>
      <w:r w:rsidRPr="00F050BA">
        <w:rPr>
          <w:rFonts w:hint="cs"/>
          <w:rtl/>
        </w:rPr>
        <w:t xml:space="preserve"> </w:t>
      </w:r>
      <w:r w:rsidRPr="00054F7A">
        <w:rPr>
          <w:rStyle w:val="libAieChar"/>
          <w:rFonts w:hint="cs"/>
          <w:rtl/>
        </w:rPr>
        <w:t>أُولَٰئِكَ يُبَدِّلُ اللهُ سَيِّئَاتِهِمْ حَسَنَاتٍ وَكَانَ اللهُ غَفُورًا رَّحِيمًا</w:t>
      </w:r>
      <w:r w:rsidRPr="00F050BA">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قال</w:t>
      </w:r>
      <w:r w:rsidR="00054F7A">
        <w:rPr>
          <w:rtl/>
        </w:rPr>
        <w:t>:</w:t>
      </w:r>
      <w:r>
        <w:rPr>
          <w:rtl/>
        </w:rPr>
        <w:t xml:space="preserve"> يؤتى بالمؤمن المذنب يوم</w:t>
      </w:r>
      <w:r w:rsidR="00A07D50">
        <w:rPr>
          <w:rtl/>
        </w:rPr>
        <w:t xml:space="preserve"> </w:t>
      </w:r>
      <w:r>
        <w:rPr>
          <w:rtl/>
        </w:rPr>
        <w:t>القيامة حت</w:t>
      </w:r>
      <w:r>
        <w:rPr>
          <w:rFonts w:hint="cs"/>
          <w:rtl/>
        </w:rPr>
        <w:t>ّ</w:t>
      </w:r>
      <w:r>
        <w:rPr>
          <w:rtl/>
        </w:rPr>
        <w:t>ى يقام بموقف الحساب</w:t>
      </w:r>
      <w:r w:rsidR="00054F7A">
        <w:rPr>
          <w:rtl/>
        </w:rPr>
        <w:t>،</w:t>
      </w:r>
      <w:r>
        <w:rPr>
          <w:rtl/>
        </w:rPr>
        <w:t xml:space="preserve"> فيكون الله تعالى هو الّذي يتول</w:t>
      </w:r>
      <w:r>
        <w:rPr>
          <w:rFonts w:hint="cs"/>
          <w:rtl/>
        </w:rPr>
        <w:t>ّ</w:t>
      </w:r>
      <w:r>
        <w:rPr>
          <w:rtl/>
        </w:rPr>
        <w:t>ى حسابه حتّى</w:t>
      </w:r>
      <w:r w:rsidR="00A07D50">
        <w:rPr>
          <w:rtl/>
        </w:rPr>
        <w:t xml:space="preserve"> </w:t>
      </w:r>
      <w:r>
        <w:rPr>
          <w:rtl/>
        </w:rPr>
        <w:t>لا يطلع على حسابه أحد من النّاس</w:t>
      </w:r>
      <w:r w:rsidR="00054F7A">
        <w:rPr>
          <w:rtl/>
        </w:rPr>
        <w:t>،</w:t>
      </w:r>
      <w:r>
        <w:rPr>
          <w:rtl/>
        </w:rPr>
        <w:t xml:space="preserve"> فيعر</w:t>
      </w:r>
      <w:r>
        <w:rPr>
          <w:rFonts w:hint="cs"/>
          <w:rtl/>
        </w:rPr>
        <w:t>ّ</w:t>
      </w:r>
      <w:r>
        <w:rPr>
          <w:rtl/>
        </w:rPr>
        <w:t>فه ذنوبه</w:t>
      </w:r>
      <w:r w:rsidR="00054F7A">
        <w:rPr>
          <w:rtl/>
        </w:rPr>
        <w:t>،</w:t>
      </w:r>
      <w:r>
        <w:rPr>
          <w:rtl/>
        </w:rPr>
        <w:t xml:space="preserve"> حتّى أذا أقر</w:t>
      </w:r>
      <w:r>
        <w:rPr>
          <w:rFonts w:hint="cs"/>
          <w:rtl/>
        </w:rPr>
        <w:t>ّ</w:t>
      </w:r>
      <w:r>
        <w:rPr>
          <w:rtl/>
        </w:rPr>
        <w:t xml:space="preserve"> بسيئ</w:t>
      </w:r>
      <w:r>
        <w:rPr>
          <w:rFonts w:hint="cs"/>
          <w:rtl/>
        </w:rPr>
        <w:t>آ</w:t>
      </w:r>
      <w:r>
        <w:rPr>
          <w:rtl/>
        </w:rPr>
        <w:t>ته</w:t>
      </w:r>
      <w:r w:rsidR="00054F7A">
        <w:rPr>
          <w:rtl/>
        </w:rPr>
        <w:t>،</w:t>
      </w:r>
      <w:r>
        <w:rPr>
          <w:rtl/>
        </w:rPr>
        <w:t xml:space="preserve"> قال الله</w:t>
      </w:r>
      <w:r w:rsidR="00A07D50">
        <w:rPr>
          <w:rtl/>
        </w:rPr>
        <w:t xml:space="preserve"> </w:t>
      </w:r>
      <w:r>
        <w:rPr>
          <w:rtl/>
        </w:rPr>
        <w:t>عز</w:t>
      </w:r>
      <w:r>
        <w:rPr>
          <w:rFonts w:hint="cs"/>
          <w:rtl/>
        </w:rPr>
        <w:t>ّ</w:t>
      </w:r>
      <w:r>
        <w:rPr>
          <w:rtl/>
        </w:rPr>
        <w:t>وجل</w:t>
      </w:r>
      <w:r>
        <w:rPr>
          <w:rFonts w:hint="cs"/>
          <w:rtl/>
        </w:rPr>
        <w:t>ّ</w:t>
      </w:r>
      <w:r>
        <w:rPr>
          <w:rtl/>
        </w:rPr>
        <w:t xml:space="preserve"> [ للكتبه ] </w:t>
      </w:r>
      <w:r w:rsidRPr="00054F7A">
        <w:rPr>
          <w:rStyle w:val="libFootnotenumChar"/>
          <w:rtl/>
        </w:rPr>
        <w:t>(4)</w:t>
      </w:r>
      <w:r w:rsidR="00054F7A">
        <w:rPr>
          <w:rtl/>
        </w:rPr>
        <w:t>:</w:t>
      </w:r>
      <w:r>
        <w:rPr>
          <w:rtl/>
        </w:rPr>
        <w:t xml:space="preserve"> بد</w:t>
      </w:r>
      <w:r>
        <w:rPr>
          <w:rFonts w:hint="cs"/>
          <w:rtl/>
        </w:rPr>
        <w:t>ّ</w:t>
      </w:r>
      <w:r>
        <w:rPr>
          <w:rtl/>
        </w:rPr>
        <w:t xml:space="preserve">لوها حسنات وأظهروها على النّاس </w:t>
      </w:r>
      <w:r w:rsidRPr="00054F7A">
        <w:rPr>
          <w:rStyle w:val="libFootnotenumChar"/>
          <w:rtl/>
        </w:rPr>
        <w:t>(5)</w:t>
      </w:r>
      <w:r w:rsidR="00054F7A">
        <w:rPr>
          <w:rtl/>
        </w:rPr>
        <w:t>،</w:t>
      </w:r>
      <w:r>
        <w:rPr>
          <w:rtl/>
        </w:rPr>
        <w:t xml:space="preserve"> فيقول الناس</w:t>
      </w:r>
      <w:r w:rsidR="00A07D50">
        <w:rPr>
          <w:rtl/>
        </w:rPr>
        <w:t xml:space="preserve"> </w:t>
      </w:r>
      <w:r>
        <w:rPr>
          <w:rtl/>
        </w:rPr>
        <w:t>حينئذٍ ما كان لهذا العبد سيئة واحدة</w:t>
      </w:r>
      <w:r w:rsidR="00054F7A">
        <w:rPr>
          <w:rtl/>
        </w:rPr>
        <w:t>،</w:t>
      </w:r>
      <w:r>
        <w:rPr>
          <w:rtl/>
        </w:rPr>
        <w:t xml:space="preserve"> ثم يأمر ( الله ) </w:t>
      </w:r>
      <w:r w:rsidRPr="00054F7A">
        <w:rPr>
          <w:rStyle w:val="libFootnotenumChar"/>
          <w:rtl/>
        </w:rPr>
        <w:t>(6)</w:t>
      </w:r>
      <w:r>
        <w:rPr>
          <w:rtl/>
        </w:rPr>
        <w:t xml:space="preserve"> به إلى الجنة</w:t>
      </w:r>
      <w:r w:rsidR="00054F7A">
        <w:rPr>
          <w:rtl/>
        </w:rPr>
        <w:t>،</w:t>
      </w:r>
      <w:r>
        <w:rPr>
          <w:rtl/>
        </w:rPr>
        <w:t xml:space="preserve"> فهذا تأويل</w:t>
      </w:r>
      <w:r w:rsidR="00A07D50">
        <w:rPr>
          <w:rtl/>
        </w:rPr>
        <w:t xml:space="preserve"> </w:t>
      </w:r>
      <w:r>
        <w:rPr>
          <w:rtl/>
        </w:rPr>
        <w:t xml:space="preserve">الآية ( وهي ) </w:t>
      </w:r>
      <w:r w:rsidRPr="00054F7A">
        <w:rPr>
          <w:rStyle w:val="libFootnotenumChar"/>
          <w:rtl/>
        </w:rPr>
        <w:t>(7)</w:t>
      </w:r>
      <w:r>
        <w:rPr>
          <w:rtl/>
        </w:rPr>
        <w:t xml:space="preserve"> في المذنبين من شيعتنا خاص</w:t>
      </w:r>
      <w:r>
        <w:rPr>
          <w:rFonts w:hint="cs"/>
          <w:rtl/>
        </w:rPr>
        <w:t>ّ</w:t>
      </w:r>
      <w:r>
        <w:rPr>
          <w:rtl/>
        </w:rPr>
        <w:t xml:space="preserve">ة » </w:t>
      </w:r>
      <w:r w:rsidRPr="00054F7A">
        <w:rPr>
          <w:rStyle w:val="libFootnotenumChar"/>
          <w:rtl/>
        </w:rPr>
        <w:t>(8)</w:t>
      </w:r>
      <w:r>
        <w:rPr>
          <w:rtl/>
        </w:rPr>
        <w:t>.</w:t>
      </w:r>
    </w:p>
    <w:p w:rsidR="00A07D50" w:rsidRDefault="0077176E" w:rsidP="000605B2">
      <w:pPr>
        <w:pStyle w:val="libNormal"/>
        <w:rPr>
          <w:rtl/>
        </w:rPr>
      </w:pPr>
      <w:bookmarkStart w:id="58" w:name="_Toc252376238"/>
      <w:bookmarkStart w:id="59" w:name="_Toc284325563"/>
      <w:bookmarkStart w:id="60" w:name="_Toc284671189"/>
      <w:bookmarkStart w:id="61" w:name="_Toc286744955"/>
      <w:bookmarkStart w:id="62" w:name="_Toc297573332"/>
      <w:r w:rsidRPr="00054F7A">
        <w:rPr>
          <w:rStyle w:val="libBold2Char"/>
          <w:rtl/>
        </w:rPr>
        <w:t>10</w:t>
      </w:r>
      <w:bookmarkEnd w:id="58"/>
      <w:bookmarkEnd w:id="59"/>
      <w:bookmarkEnd w:id="60"/>
      <w:bookmarkEnd w:id="61"/>
      <w:bookmarkEnd w:id="62"/>
      <w:r w:rsidR="00054F7A" w:rsidRPr="00054F7A">
        <w:rPr>
          <w:rStyle w:val="libBold2Char"/>
          <w:rFonts w:hint="cs"/>
          <w:rtl/>
        </w:rPr>
        <w:t xml:space="preserve"> - </w:t>
      </w:r>
      <w:r>
        <w:rPr>
          <w:rtl/>
        </w:rPr>
        <w:t>أخبرنا الرئيس الزاهد العابد العالم أبو محمّد الحسن بن الحسين بن الحسن</w:t>
      </w:r>
      <w:r w:rsidR="00A07D50">
        <w:rPr>
          <w:rtl/>
        </w:rPr>
        <w:t xml:space="preserve"> </w:t>
      </w:r>
      <w:r>
        <w:rPr>
          <w:rtl/>
        </w:rPr>
        <w:t>في الري سنة عشرة وخمسمائة</w:t>
      </w:r>
      <w:r w:rsidR="00054F7A">
        <w:rPr>
          <w:rtl/>
        </w:rPr>
        <w:t>،</w:t>
      </w:r>
      <w:r>
        <w:rPr>
          <w:rtl/>
        </w:rPr>
        <w:t xml:space="preserve"> عن عم</w:t>
      </w:r>
      <w:r>
        <w:rPr>
          <w:rFonts w:hint="cs"/>
          <w:rtl/>
        </w:rPr>
        <w:t>ّ</w:t>
      </w:r>
      <w:r>
        <w:rPr>
          <w:rtl/>
        </w:rPr>
        <w:t>ه محمّد بن الحسن</w:t>
      </w:r>
      <w:r w:rsidR="00054F7A">
        <w:rPr>
          <w:rtl/>
        </w:rPr>
        <w:t>،</w:t>
      </w:r>
      <w:r>
        <w:rPr>
          <w:rtl/>
        </w:rPr>
        <w:t xml:space="preserve"> عن أبيه الحسن بن</w:t>
      </w:r>
      <w:r w:rsidR="00A07D50">
        <w:rPr>
          <w:rtl/>
        </w:rPr>
        <w:t xml:space="preserve"> </w:t>
      </w:r>
      <w:r>
        <w:rPr>
          <w:rtl/>
        </w:rPr>
        <w:t>الحسين</w:t>
      </w:r>
      <w:r>
        <w:rPr>
          <w:rFonts w:hint="cs"/>
          <w:rtl/>
        </w:rPr>
        <w:t xml:space="preserve">، </w:t>
      </w:r>
      <w:r>
        <w:rPr>
          <w:rtl/>
        </w:rPr>
        <w:t>عن عم</w:t>
      </w:r>
      <w:r>
        <w:rPr>
          <w:rFonts w:hint="cs"/>
          <w:rtl/>
        </w:rPr>
        <w:t>ّ</w:t>
      </w:r>
      <w:r>
        <w:rPr>
          <w:rtl/>
        </w:rPr>
        <w:t>ه الشيخ السعيد أبي جعفر محمّد بن عليّ بن الحسين بن بابويه</w:t>
      </w:r>
      <w:r>
        <w:rPr>
          <w:rFonts w:hint="cs"/>
          <w:rtl/>
        </w:rPr>
        <w:t xml:space="preserve"> رضي‌الله‌عنهم،</w:t>
      </w:r>
      <w:r w:rsidR="00A07D50">
        <w:rPr>
          <w:rFonts w:hint="cs"/>
          <w:rtl/>
        </w:rPr>
        <w:t xml:space="preserve"> </w:t>
      </w:r>
      <w:r>
        <w:rPr>
          <w:rtl/>
        </w:rPr>
        <w:t>قال</w:t>
      </w:r>
      <w:r w:rsidR="00054F7A">
        <w:rPr>
          <w:rtl/>
        </w:rPr>
        <w:t>:</w:t>
      </w:r>
      <w:r>
        <w:rPr>
          <w:rtl/>
        </w:rPr>
        <w:t xml:space="preserve"> حدّثني عليّ بن أحمد بن موسى </w:t>
      </w:r>
      <w:r w:rsidRPr="00054F7A">
        <w:rPr>
          <w:rStyle w:val="libFootnotenumChar"/>
          <w:rtl/>
        </w:rPr>
        <w:t>(9)</w:t>
      </w:r>
      <w:r>
        <w:rPr>
          <w:rtl/>
        </w:rPr>
        <w:t xml:space="preserve"> الدقاق</w:t>
      </w:r>
      <w:r w:rsidR="00054F7A">
        <w:rPr>
          <w:rtl/>
        </w:rPr>
        <w:t>،</w:t>
      </w:r>
      <w:r>
        <w:rPr>
          <w:rtl/>
        </w:rPr>
        <w:t xml:space="preserve"> قال</w:t>
      </w:r>
      <w:r w:rsidR="00054F7A">
        <w:rPr>
          <w:rtl/>
        </w:rPr>
        <w:t>:</w:t>
      </w:r>
      <w:r>
        <w:rPr>
          <w:rtl/>
        </w:rPr>
        <w:t xml:space="preserve"> حدّثنا محمّد بن جعفر</w:t>
      </w:r>
      <w:r w:rsidR="00A07D50">
        <w:rPr>
          <w:rtl/>
        </w:rPr>
        <w:t xml:space="preserve"> </w:t>
      </w:r>
      <w:r>
        <w:rPr>
          <w:rtl/>
        </w:rPr>
        <w:t>الأسدي</w:t>
      </w:r>
      <w:r w:rsidR="00054F7A">
        <w:rPr>
          <w:rtl/>
        </w:rPr>
        <w:t>،</w:t>
      </w:r>
      <w:r>
        <w:rPr>
          <w:rtl/>
        </w:rPr>
        <w:t xml:space="preserve"> قال</w:t>
      </w:r>
      <w:r w:rsidR="00054F7A">
        <w:rPr>
          <w:rtl/>
        </w:rPr>
        <w:t>:</w:t>
      </w:r>
      <w:r>
        <w:rPr>
          <w:rtl/>
        </w:rPr>
        <w:t xml:space="preserve"> حدّثنا موسى بن عمران</w:t>
      </w:r>
      <w:r w:rsidR="00054F7A">
        <w:rPr>
          <w:rtl/>
        </w:rPr>
        <w:t>،</w:t>
      </w:r>
      <w:r>
        <w:rPr>
          <w:rtl/>
        </w:rPr>
        <w:t xml:space="preserve"> عن الحسين بن يزيد</w:t>
      </w:r>
      <w:r w:rsidR="00054F7A">
        <w:rPr>
          <w:rtl/>
        </w:rPr>
        <w:t>،</w:t>
      </w:r>
      <w:r>
        <w:rPr>
          <w:rtl/>
        </w:rPr>
        <w:t xml:space="preserve"> عن محمّد بن سنان</w:t>
      </w:r>
      <w:r w:rsidR="00054F7A">
        <w:rPr>
          <w:rtl/>
        </w:rPr>
        <w:t>،</w:t>
      </w:r>
      <w:r w:rsidR="00A07D50">
        <w:rPr>
          <w:rtl/>
        </w:rPr>
        <w:t xml:space="preserve"> </w:t>
      </w:r>
      <w:r>
        <w:rPr>
          <w:rtl/>
        </w:rPr>
        <w:t>عن المفضل بن عمر</w:t>
      </w:r>
      <w:r w:rsidR="00054F7A">
        <w:rPr>
          <w:rtl/>
        </w:rPr>
        <w:t>،</w:t>
      </w:r>
      <w:r>
        <w:rPr>
          <w:rtl/>
        </w:rPr>
        <w:t xml:space="preserve"> عن ثابت بن دينار</w:t>
      </w:r>
      <w:r w:rsidR="00054F7A">
        <w:rPr>
          <w:rtl/>
        </w:rPr>
        <w:t>،</w:t>
      </w:r>
      <w:r>
        <w:rPr>
          <w:rtl/>
        </w:rPr>
        <w:t xml:space="preserve"> عن سعيد بن جبير</w:t>
      </w:r>
      <w:r w:rsidR="00054F7A">
        <w:rPr>
          <w:rtl/>
        </w:rPr>
        <w:t>،</w:t>
      </w:r>
      <w:r>
        <w:rPr>
          <w:rtl/>
        </w:rPr>
        <w:t xml:space="preserve"> قال</w:t>
      </w:r>
      <w:r w:rsidR="00054F7A">
        <w:rPr>
          <w:rtl/>
        </w:rPr>
        <w:t>:</w:t>
      </w:r>
      <w:r>
        <w:rPr>
          <w:rtl/>
        </w:rPr>
        <w:t xml:space="preserve"> قال يزيد بن قعنب</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من أمالي الشيخ.</w:t>
      </w:r>
    </w:p>
    <w:p w:rsidR="0077176E" w:rsidRDefault="0077176E" w:rsidP="00054F7A">
      <w:pPr>
        <w:pStyle w:val="libFootnote0"/>
        <w:rPr>
          <w:rtl/>
        </w:rPr>
      </w:pPr>
      <w:r>
        <w:rPr>
          <w:rtl/>
        </w:rPr>
        <w:t>(2) رواه الشيخ في أماليه 1</w:t>
      </w:r>
      <w:r w:rsidR="00054F7A">
        <w:rPr>
          <w:rtl/>
        </w:rPr>
        <w:t>:</w:t>
      </w:r>
      <w:r>
        <w:rPr>
          <w:rtl/>
        </w:rPr>
        <w:t xml:space="preserve"> 70</w:t>
      </w:r>
      <w:r w:rsidR="00054F7A">
        <w:rPr>
          <w:rtl/>
        </w:rPr>
        <w:t>،</w:t>
      </w:r>
      <w:r>
        <w:rPr>
          <w:rtl/>
        </w:rPr>
        <w:t xml:space="preserve"> </w:t>
      </w:r>
      <w:r w:rsidRPr="00054F7A">
        <w:rPr>
          <w:rStyle w:val="libFootnoteBoldChar"/>
          <w:rtl/>
        </w:rPr>
        <w:t>أقول</w:t>
      </w:r>
      <w:r w:rsidR="00054F7A">
        <w:rPr>
          <w:rtl/>
        </w:rPr>
        <w:t>:</w:t>
      </w:r>
      <w:r>
        <w:rPr>
          <w:rtl/>
        </w:rPr>
        <w:t xml:space="preserve"> يأتي مثله في ج 2</w:t>
      </w:r>
      <w:r w:rsidR="00054F7A">
        <w:rPr>
          <w:rtl/>
        </w:rPr>
        <w:t>:</w:t>
      </w:r>
      <w:r>
        <w:rPr>
          <w:rtl/>
        </w:rPr>
        <w:t xml:space="preserve"> الرقم 98.</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الفرقان</w:t>
            </w:r>
            <w:r w:rsidR="00054F7A">
              <w:rPr>
                <w:rtl/>
              </w:rPr>
              <w:t>:</w:t>
            </w:r>
            <w:r>
              <w:rPr>
                <w:rtl/>
              </w:rPr>
              <w:t xml:space="preserve"> 70.</w:t>
            </w:r>
          </w:p>
        </w:tc>
        <w:tc>
          <w:tcPr>
            <w:tcW w:w="2500" w:type="pct"/>
          </w:tcPr>
          <w:p w:rsidR="0077176E" w:rsidRDefault="0077176E" w:rsidP="00054F7A">
            <w:pPr>
              <w:pStyle w:val="libFootnote0"/>
              <w:rPr>
                <w:rtl/>
              </w:rPr>
            </w:pPr>
            <w:r>
              <w:rPr>
                <w:rtl/>
              </w:rPr>
              <w:t>(4) من البحار وأمالي الشيخ.</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فيهما</w:t>
            </w:r>
            <w:r w:rsidR="00054F7A">
              <w:rPr>
                <w:rtl/>
              </w:rPr>
              <w:t>:</w:t>
            </w:r>
            <w:r>
              <w:rPr>
                <w:rtl/>
              </w:rPr>
              <w:t xml:space="preserve"> للناس.</w:t>
            </w:r>
          </w:p>
        </w:tc>
        <w:tc>
          <w:tcPr>
            <w:tcW w:w="2500" w:type="pct"/>
          </w:tcPr>
          <w:p w:rsidR="0077176E" w:rsidRDefault="0077176E" w:rsidP="00054F7A">
            <w:pPr>
              <w:pStyle w:val="libFootnote0"/>
              <w:rPr>
                <w:rtl/>
              </w:rPr>
            </w:pPr>
            <w:r>
              <w:rPr>
                <w:rtl/>
              </w:rPr>
              <w:t>(6 و 7) ليس في « ط ».</w:t>
            </w:r>
          </w:p>
        </w:tc>
      </w:tr>
    </w:tbl>
    <w:p w:rsidR="0077176E" w:rsidRDefault="0077176E" w:rsidP="00054F7A">
      <w:pPr>
        <w:pStyle w:val="libFootnote0"/>
        <w:rPr>
          <w:rtl/>
        </w:rPr>
      </w:pPr>
      <w:r>
        <w:rPr>
          <w:rtl/>
        </w:rPr>
        <w:t>(8) رواه الشيخ في أماليه 1</w:t>
      </w:r>
      <w:r w:rsidR="00054F7A">
        <w:rPr>
          <w:rtl/>
        </w:rPr>
        <w:t>:</w:t>
      </w:r>
      <w:r>
        <w:rPr>
          <w:rtl/>
        </w:rPr>
        <w:t xml:space="preserve"> 70</w:t>
      </w:r>
      <w:r w:rsidR="00054F7A">
        <w:rPr>
          <w:rtl/>
        </w:rPr>
        <w:t>،</w:t>
      </w:r>
      <w:r>
        <w:rPr>
          <w:rtl/>
        </w:rPr>
        <w:t xml:space="preserve"> عنه البحار 7</w:t>
      </w:r>
      <w:r w:rsidR="00054F7A">
        <w:rPr>
          <w:rtl/>
        </w:rPr>
        <w:t>:</w:t>
      </w:r>
      <w:r>
        <w:rPr>
          <w:rtl/>
        </w:rPr>
        <w:t xml:space="preserve"> 261 و 68</w:t>
      </w:r>
      <w:r w:rsidR="00054F7A">
        <w:rPr>
          <w:rtl/>
        </w:rPr>
        <w:t>:</w:t>
      </w:r>
      <w:r>
        <w:rPr>
          <w:rtl/>
        </w:rPr>
        <w:t xml:space="preserve"> 100</w:t>
      </w:r>
      <w:r w:rsidR="00054F7A">
        <w:rPr>
          <w:rtl/>
        </w:rPr>
        <w:t>،</w:t>
      </w:r>
      <w:r>
        <w:rPr>
          <w:rtl/>
        </w:rPr>
        <w:t xml:space="preserve"> </w:t>
      </w:r>
      <w:r w:rsidRPr="00054F7A">
        <w:rPr>
          <w:rStyle w:val="libFootnoteBoldChar"/>
          <w:rtl/>
        </w:rPr>
        <w:t>أقول</w:t>
      </w:r>
      <w:r w:rsidR="00054F7A">
        <w:rPr>
          <w:rtl/>
        </w:rPr>
        <w:t>:</w:t>
      </w:r>
      <w:r>
        <w:rPr>
          <w:rtl/>
        </w:rPr>
        <w:t xml:space="preserve"> يأتي في ج 2</w:t>
      </w:r>
      <w:r w:rsidR="00054F7A">
        <w:rPr>
          <w:rtl/>
        </w:rPr>
        <w:t>:</w:t>
      </w:r>
      <w:r>
        <w:rPr>
          <w:rtl/>
        </w:rPr>
        <w:t xml:space="preserve"> الرقم</w:t>
      </w:r>
      <w:r w:rsidR="00A07D50">
        <w:rPr>
          <w:rtl/>
        </w:rPr>
        <w:t xml:space="preserve"> </w:t>
      </w:r>
      <w:r>
        <w:rPr>
          <w:rtl/>
        </w:rPr>
        <w:t>103 عن الصدوق.</w:t>
      </w:r>
    </w:p>
    <w:p w:rsidR="0077176E" w:rsidRDefault="0077176E" w:rsidP="00054F7A">
      <w:pPr>
        <w:pStyle w:val="libFootnote0"/>
        <w:rPr>
          <w:rtl/>
        </w:rPr>
      </w:pPr>
      <w:r>
        <w:rPr>
          <w:rtl/>
        </w:rPr>
        <w:t>(9) في العلل</w:t>
      </w:r>
      <w:r w:rsidR="00054F7A">
        <w:rPr>
          <w:rtl/>
        </w:rPr>
        <w:t>:</w:t>
      </w:r>
      <w:r>
        <w:rPr>
          <w:rtl/>
        </w:rPr>
        <w:t xml:space="preserve"> أحمد بن محمد.</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كنت جالسا</w:t>
      </w:r>
      <w:r>
        <w:rPr>
          <w:rFonts w:hint="cs"/>
          <w:rtl/>
        </w:rPr>
        <w:t>ً</w:t>
      </w:r>
      <w:r>
        <w:rPr>
          <w:rtl/>
        </w:rPr>
        <w:t xml:space="preserve"> مع العب</w:t>
      </w:r>
      <w:r>
        <w:rPr>
          <w:rFonts w:hint="cs"/>
          <w:rtl/>
        </w:rPr>
        <w:t>ّ</w:t>
      </w:r>
      <w:r>
        <w:rPr>
          <w:rtl/>
        </w:rPr>
        <w:t xml:space="preserve">اس بن عبد المطلب وفريق من عبد العزى </w:t>
      </w:r>
      <w:r w:rsidRPr="00054F7A">
        <w:rPr>
          <w:rStyle w:val="libFootnotenumChar"/>
          <w:rtl/>
        </w:rPr>
        <w:t>(1)</w:t>
      </w:r>
      <w:r>
        <w:rPr>
          <w:rtl/>
        </w:rPr>
        <w:t xml:space="preserve"> بازاء بيت</w:t>
      </w:r>
      <w:r w:rsidR="00A07D50">
        <w:rPr>
          <w:rtl/>
        </w:rPr>
        <w:t xml:space="preserve"> </w:t>
      </w:r>
      <w:r>
        <w:rPr>
          <w:rtl/>
        </w:rPr>
        <w:t>الله الحرام</w:t>
      </w:r>
      <w:r w:rsidR="00054F7A">
        <w:rPr>
          <w:rtl/>
        </w:rPr>
        <w:t>،</w:t>
      </w:r>
      <w:r>
        <w:rPr>
          <w:rtl/>
        </w:rPr>
        <w:t xml:space="preserve"> إذ أقبلت فاطمة بنت أسد ا</w:t>
      </w:r>
      <w:r>
        <w:rPr>
          <w:rFonts w:hint="cs"/>
          <w:rtl/>
        </w:rPr>
        <w:t>ُ</w:t>
      </w:r>
      <w:r>
        <w:rPr>
          <w:rtl/>
        </w:rPr>
        <w:t>م</w:t>
      </w:r>
      <w:r>
        <w:rPr>
          <w:rFonts w:hint="cs"/>
          <w:rtl/>
        </w:rPr>
        <w:t>ّ</w:t>
      </w:r>
      <w:r>
        <w:rPr>
          <w:rtl/>
        </w:rPr>
        <w:t xml:space="preserve"> أمير المؤمنين</w:t>
      </w:r>
      <w:r w:rsidR="00054F7A">
        <w:rPr>
          <w:rtl/>
        </w:rPr>
        <w:t>،</w:t>
      </w:r>
      <w:r>
        <w:rPr>
          <w:rtl/>
        </w:rPr>
        <w:t xml:space="preserve"> وكانت حاملا</w:t>
      </w:r>
      <w:r>
        <w:rPr>
          <w:rFonts w:hint="cs"/>
          <w:rtl/>
        </w:rPr>
        <w:t>ً</w:t>
      </w:r>
      <w:r>
        <w:rPr>
          <w:rtl/>
        </w:rPr>
        <w:t xml:space="preserve"> به لتسعة</w:t>
      </w:r>
      <w:r w:rsidR="00A07D50">
        <w:rPr>
          <w:rtl/>
        </w:rPr>
        <w:t xml:space="preserve"> </w:t>
      </w:r>
      <w:r>
        <w:rPr>
          <w:rtl/>
        </w:rPr>
        <w:t>أشهر</w:t>
      </w:r>
      <w:r w:rsidR="00054F7A">
        <w:rPr>
          <w:rtl/>
        </w:rPr>
        <w:t>،</w:t>
      </w:r>
      <w:r>
        <w:rPr>
          <w:rtl/>
        </w:rPr>
        <w:t xml:space="preserve"> وقد أخذها الطلق</w:t>
      </w:r>
      <w:r w:rsidR="00054F7A">
        <w:rPr>
          <w:rtl/>
        </w:rPr>
        <w:t>،</w:t>
      </w:r>
      <w:r>
        <w:rPr>
          <w:rtl/>
        </w:rPr>
        <w:t xml:space="preserve"> فقالت</w:t>
      </w:r>
      <w:r w:rsidR="00054F7A">
        <w:rPr>
          <w:rtl/>
        </w:rPr>
        <w:t>:</w:t>
      </w:r>
      <w:r>
        <w:rPr>
          <w:rtl/>
        </w:rPr>
        <w:t xml:space="preserve"> رب</w:t>
      </w:r>
      <w:r>
        <w:rPr>
          <w:rFonts w:hint="cs"/>
          <w:rtl/>
        </w:rPr>
        <w:t>ّ</w:t>
      </w:r>
      <w:r>
        <w:rPr>
          <w:rtl/>
        </w:rPr>
        <w:t xml:space="preserve"> إن</w:t>
      </w:r>
      <w:r>
        <w:rPr>
          <w:rFonts w:hint="cs"/>
          <w:rtl/>
        </w:rPr>
        <w:t>ّ</w:t>
      </w:r>
      <w:r>
        <w:rPr>
          <w:rtl/>
        </w:rPr>
        <w:t>ي مؤمنة بك وبما جاء من عندك من رسل</w:t>
      </w:r>
      <w:r w:rsidR="00A07D50">
        <w:rPr>
          <w:rtl/>
        </w:rPr>
        <w:t xml:space="preserve"> </w:t>
      </w:r>
      <w:r>
        <w:rPr>
          <w:rtl/>
        </w:rPr>
        <w:t>وكتب</w:t>
      </w:r>
      <w:r w:rsidR="00054F7A">
        <w:rPr>
          <w:rtl/>
        </w:rPr>
        <w:t>،</w:t>
      </w:r>
      <w:r>
        <w:rPr>
          <w:rtl/>
        </w:rPr>
        <w:t xml:space="preserve"> وإن</w:t>
      </w:r>
      <w:r>
        <w:rPr>
          <w:rFonts w:hint="cs"/>
          <w:rtl/>
        </w:rPr>
        <w:t>ّ</w:t>
      </w:r>
      <w:r>
        <w:rPr>
          <w:rtl/>
        </w:rPr>
        <w:t>ي مصد</w:t>
      </w:r>
      <w:r>
        <w:rPr>
          <w:rFonts w:hint="cs"/>
          <w:rtl/>
        </w:rPr>
        <w:t>ّ</w:t>
      </w:r>
      <w:r>
        <w:rPr>
          <w:rtl/>
        </w:rPr>
        <w:t>قة بكلام جد</w:t>
      </w:r>
      <w:r>
        <w:rPr>
          <w:rFonts w:hint="cs"/>
          <w:rtl/>
        </w:rPr>
        <w:t>ّ</w:t>
      </w:r>
      <w:r>
        <w:rPr>
          <w:rtl/>
        </w:rPr>
        <w:t>ي إبراهيم الخليل</w:t>
      </w:r>
      <w:r w:rsidR="00054F7A">
        <w:rPr>
          <w:rtl/>
        </w:rPr>
        <w:t>،</w:t>
      </w:r>
      <w:r>
        <w:rPr>
          <w:rtl/>
        </w:rPr>
        <w:t xml:space="preserve"> وأن</w:t>
      </w:r>
      <w:r>
        <w:rPr>
          <w:rFonts w:hint="cs"/>
          <w:rtl/>
        </w:rPr>
        <w:t>ّ</w:t>
      </w:r>
      <w:r>
        <w:rPr>
          <w:rtl/>
        </w:rPr>
        <w:t>ه بنى بيتك العتيق</w:t>
      </w:r>
      <w:r w:rsidR="00054F7A">
        <w:rPr>
          <w:rtl/>
        </w:rPr>
        <w:t>،</w:t>
      </w:r>
      <w:r>
        <w:rPr>
          <w:rtl/>
        </w:rPr>
        <w:t xml:space="preserve"> فبحق</w:t>
      </w:r>
      <w:r>
        <w:rPr>
          <w:rFonts w:hint="cs"/>
          <w:rtl/>
        </w:rPr>
        <w:t>ّ</w:t>
      </w:r>
      <w:r w:rsidR="00A07D50">
        <w:rPr>
          <w:rtl/>
        </w:rPr>
        <w:t xml:space="preserve"> </w:t>
      </w:r>
      <w:r>
        <w:rPr>
          <w:rtl/>
        </w:rPr>
        <w:t>الّذي بنى هذا البيت</w:t>
      </w:r>
      <w:r w:rsidR="00054F7A">
        <w:rPr>
          <w:rtl/>
        </w:rPr>
        <w:t>،</w:t>
      </w:r>
      <w:r>
        <w:rPr>
          <w:rtl/>
        </w:rPr>
        <w:t xml:space="preserve"> وبحق</w:t>
      </w:r>
      <w:r>
        <w:rPr>
          <w:rFonts w:hint="cs"/>
          <w:rtl/>
        </w:rPr>
        <w:t>ّ</w:t>
      </w:r>
      <w:r>
        <w:rPr>
          <w:rtl/>
        </w:rPr>
        <w:t xml:space="preserve"> المولود الّذي في بطني لم</w:t>
      </w:r>
      <w:r>
        <w:rPr>
          <w:rFonts w:hint="cs"/>
          <w:rtl/>
        </w:rPr>
        <w:t>ّ</w:t>
      </w:r>
      <w:r>
        <w:rPr>
          <w:rtl/>
        </w:rPr>
        <w:t>ا يس</w:t>
      </w:r>
      <w:r>
        <w:rPr>
          <w:rFonts w:hint="cs"/>
          <w:rtl/>
        </w:rPr>
        <w:t>ّ</w:t>
      </w:r>
      <w:r>
        <w:rPr>
          <w:rtl/>
        </w:rPr>
        <w:t>رت عليّ ولادتي.</w:t>
      </w:r>
    </w:p>
    <w:p w:rsidR="0077176E" w:rsidRDefault="0077176E" w:rsidP="000605B2">
      <w:pPr>
        <w:pStyle w:val="libNormal"/>
        <w:rPr>
          <w:rtl/>
        </w:rPr>
      </w:pPr>
      <w:r>
        <w:rPr>
          <w:rtl/>
        </w:rPr>
        <w:t>قال يزيد بن قعنب</w:t>
      </w:r>
      <w:r w:rsidR="00054F7A">
        <w:rPr>
          <w:rtl/>
        </w:rPr>
        <w:t>:</w:t>
      </w:r>
      <w:r>
        <w:rPr>
          <w:rtl/>
        </w:rPr>
        <w:t xml:space="preserve"> فرأينا البيت قد انفتح عن ظهره ودخلت فاطمة وغابت</w:t>
      </w:r>
      <w:r w:rsidR="00A07D50">
        <w:rPr>
          <w:rtl/>
        </w:rPr>
        <w:t xml:space="preserve"> </w:t>
      </w:r>
      <w:r>
        <w:rPr>
          <w:rtl/>
        </w:rPr>
        <w:t>عن أبصارنا فيه والتزق الحائط</w:t>
      </w:r>
      <w:r w:rsidR="00054F7A">
        <w:rPr>
          <w:rtl/>
        </w:rPr>
        <w:t>،</w:t>
      </w:r>
      <w:r>
        <w:rPr>
          <w:rtl/>
        </w:rPr>
        <w:t xml:space="preserve"> فرمنا أن ينفتح لنا قفل الباب</w:t>
      </w:r>
      <w:r w:rsidR="00054F7A">
        <w:rPr>
          <w:rtl/>
        </w:rPr>
        <w:t>،</w:t>
      </w:r>
      <w:r>
        <w:rPr>
          <w:rtl/>
        </w:rPr>
        <w:t xml:space="preserve"> فلم ينفتح</w:t>
      </w:r>
      <w:r w:rsidR="00054F7A">
        <w:rPr>
          <w:rtl/>
        </w:rPr>
        <w:t>،</w:t>
      </w:r>
      <w:r>
        <w:rPr>
          <w:rtl/>
        </w:rPr>
        <w:t xml:space="preserve"> فعلمنا ان</w:t>
      </w:r>
      <w:r>
        <w:rPr>
          <w:rFonts w:hint="cs"/>
          <w:rtl/>
        </w:rPr>
        <w:t>ّ</w:t>
      </w:r>
      <w:r w:rsidR="00A07D50">
        <w:rPr>
          <w:rtl/>
        </w:rPr>
        <w:t xml:space="preserve"> </w:t>
      </w:r>
      <w:r>
        <w:rPr>
          <w:rtl/>
        </w:rPr>
        <w:t>ذلك أمر من الله عزّ وجلّ</w:t>
      </w:r>
      <w:r w:rsidR="00054F7A">
        <w:rPr>
          <w:rtl/>
        </w:rPr>
        <w:t>،</w:t>
      </w:r>
      <w:r>
        <w:rPr>
          <w:rtl/>
        </w:rPr>
        <w:t xml:space="preserve"> ثم</w:t>
      </w:r>
      <w:r>
        <w:rPr>
          <w:rFonts w:hint="cs"/>
          <w:rtl/>
        </w:rPr>
        <w:t>ّ</w:t>
      </w:r>
      <w:r>
        <w:rPr>
          <w:rtl/>
        </w:rPr>
        <w:t xml:space="preserve"> خرجت بعد الرابع وبيدها أمير المؤمنين علي </w:t>
      </w:r>
      <w:r w:rsidR="00054F7A" w:rsidRPr="00054F7A">
        <w:rPr>
          <w:rStyle w:val="libAlaemChar"/>
          <w:rFonts w:hint="cs"/>
          <w:rtl/>
        </w:rPr>
        <w:t>عليه‌السلام</w:t>
      </w:r>
      <w:r>
        <w:rPr>
          <w:rtl/>
        </w:rPr>
        <w:t>.</w:t>
      </w:r>
    </w:p>
    <w:p w:rsidR="0077176E" w:rsidRDefault="0077176E" w:rsidP="000605B2">
      <w:pPr>
        <w:pStyle w:val="libNormal"/>
        <w:rPr>
          <w:rtl/>
        </w:rPr>
      </w:pPr>
      <w:r>
        <w:rPr>
          <w:rtl/>
        </w:rPr>
        <w:t>فقالت</w:t>
      </w:r>
      <w:r w:rsidR="00054F7A">
        <w:rPr>
          <w:rtl/>
        </w:rPr>
        <w:t>:</w:t>
      </w:r>
      <w:r>
        <w:rPr>
          <w:rtl/>
        </w:rPr>
        <w:t xml:space="preserve"> إن</w:t>
      </w:r>
      <w:r>
        <w:rPr>
          <w:rFonts w:hint="cs"/>
          <w:rtl/>
        </w:rPr>
        <w:t>ّ</w:t>
      </w:r>
      <w:r>
        <w:rPr>
          <w:rtl/>
        </w:rPr>
        <w:t>ي فض</w:t>
      </w:r>
      <w:r>
        <w:rPr>
          <w:rFonts w:hint="cs"/>
          <w:rtl/>
        </w:rPr>
        <w:t>ّ</w:t>
      </w:r>
      <w:r>
        <w:rPr>
          <w:rtl/>
        </w:rPr>
        <w:t>لت على من تقد</w:t>
      </w:r>
      <w:r>
        <w:rPr>
          <w:rFonts w:hint="cs"/>
          <w:rtl/>
        </w:rPr>
        <w:t>ّ</w:t>
      </w:r>
      <w:r>
        <w:rPr>
          <w:rtl/>
        </w:rPr>
        <w:t>مني من النساء لأن</w:t>
      </w:r>
      <w:r>
        <w:rPr>
          <w:rFonts w:hint="cs"/>
          <w:rtl/>
        </w:rPr>
        <w:t>ّ</w:t>
      </w:r>
      <w:r>
        <w:rPr>
          <w:rtl/>
        </w:rPr>
        <w:t xml:space="preserve"> آسية بنت مزاحم عبدت</w:t>
      </w:r>
      <w:r w:rsidR="00A07D50">
        <w:rPr>
          <w:rtl/>
        </w:rPr>
        <w:t xml:space="preserve"> </w:t>
      </w:r>
      <w:r>
        <w:rPr>
          <w:rtl/>
        </w:rPr>
        <w:t>الله عز</w:t>
      </w:r>
      <w:r>
        <w:rPr>
          <w:rFonts w:hint="cs"/>
          <w:rtl/>
        </w:rPr>
        <w:t>ّ</w:t>
      </w:r>
      <w:r>
        <w:rPr>
          <w:rtl/>
        </w:rPr>
        <w:t>وجل</w:t>
      </w:r>
      <w:r>
        <w:rPr>
          <w:rFonts w:hint="cs"/>
          <w:rtl/>
        </w:rPr>
        <w:t>ّ</w:t>
      </w:r>
      <w:r>
        <w:rPr>
          <w:rtl/>
        </w:rPr>
        <w:t xml:space="preserve"> سر</w:t>
      </w:r>
      <w:r>
        <w:rPr>
          <w:rFonts w:hint="cs"/>
          <w:rtl/>
        </w:rPr>
        <w:t>ّ</w:t>
      </w:r>
      <w:r>
        <w:rPr>
          <w:rtl/>
        </w:rPr>
        <w:t>ا</w:t>
      </w:r>
      <w:r>
        <w:rPr>
          <w:rFonts w:hint="cs"/>
          <w:rtl/>
        </w:rPr>
        <w:t>ً</w:t>
      </w:r>
      <w:r>
        <w:rPr>
          <w:rtl/>
        </w:rPr>
        <w:t xml:space="preserve"> في موضع لا يحب</w:t>
      </w:r>
      <w:r>
        <w:rPr>
          <w:rFonts w:hint="cs"/>
          <w:rtl/>
        </w:rPr>
        <w:t>ّ</w:t>
      </w:r>
      <w:r>
        <w:rPr>
          <w:rtl/>
        </w:rPr>
        <w:t xml:space="preserve"> أن يعبد الله فيه إلاّ اضطرارا</w:t>
      </w:r>
      <w:r>
        <w:rPr>
          <w:rFonts w:hint="cs"/>
          <w:rtl/>
        </w:rPr>
        <w:t>ً</w:t>
      </w:r>
      <w:r w:rsidR="00054F7A">
        <w:rPr>
          <w:rtl/>
        </w:rPr>
        <w:t>،</w:t>
      </w:r>
      <w:r>
        <w:rPr>
          <w:rtl/>
        </w:rPr>
        <w:t xml:space="preserve"> وان</w:t>
      </w:r>
      <w:r>
        <w:rPr>
          <w:rFonts w:hint="cs"/>
          <w:rtl/>
        </w:rPr>
        <w:t>ّ</w:t>
      </w:r>
      <w:r>
        <w:rPr>
          <w:rtl/>
        </w:rPr>
        <w:t xml:space="preserve"> مريم بنت</w:t>
      </w:r>
      <w:r w:rsidR="00A07D50">
        <w:rPr>
          <w:rtl/>
        </w:rPr>
        <w:t xml:space="preserve"> </w:t>
      </w:r>
      <w:r>
        <w:rPr>
          <w:rtl/>
        </w:rPr>
        <w:t>عمران هز</w:t>
      </w:r>
      <w:r>
        <w:rPr>
          <w:rFonts w:hint="cs"/>
          <w:rtl/>
        </w:rPr>
        <w:t>ّ</w:t>
      </w:r>
      <w:r>
        <w:rPr>
          <w:rtl/>
        </w:rPr>
        <w:t>ت النخلة اليابسة بيدها حتّى أكلت منها رطبا</w:t>
      </w:r>
      <w:r>
        <w:rPr>
          <w:rFonts w:hint="cs"/>
          <w:rtl/>
        </w:rPr>
        <w:t>ً</w:t>
      </w:r>
      <w:r>
        <w:rPr>
          <w:rtl/>
        </w:rPr>
        <w:t xml:space="preserve"> جني</w:t>
      </w:r>
      <w:r>
        <w:rPr>
          <w:rFonts w:hint="cs"/>
          <w:rtl/>
        </w:rPr>
        <w:t>ّ</w:t>
      </w:r>
      <w:r>
        <w:rPr>
          <w:rtl/>
        </w:rPr>
        <w:t>ا</w:t>
      </w:r>
      <w:r>
        <w:rPr>
          <w:rFonts w:hint="cs"/>
          <w:rtl/>
        </w:rPr>
        <w:t>ً</w:t>
      </w:r>
      <w:r w:rsidR="00054F7A">
        <w:rPr>
          <w:rtl/>
        </w:rPr>
        <w:t>،</w:t>
      </w:r>
      <w:r>
        <w:rPr>
          <w:rtl/>
        </w:rPr>
        <w:t xml:space="preserve"> واني دخلت بيت الله</w:t>
      </w:r>
      <w:r w:rsidR="00A07D50">
        <w:rPr>
          <w:rtl/>
        </w:rPr>
        <w:t xml:space="preserve"> </w:t>
      </w:r>
      <w:r>
        <w:rPr>
          <w:rtl/>
        </w:rPr>
        <w:t>الحرام فأكلت من ثمار الجنّة وأرزاقها</w:t>
      </w:r>
      <w:r w:rsidR="00054F7A">
        <w:rPr>
          <w:rtl/>
        </w:rPr>
        <w:t>،</w:t>
      </w:r>
      <w:r>
        <w:rPr>
          <w:rtl/>
        </w:rPr>
        <w:t xml:space="preserve"> فلم</w:t>
      </w:r>
      <w:r>
        <w:rPr>
          <w:rFonts w:hint="cs"/>
          <w:rtl/>
        </w:rPr>
        <w:t>ّ</w:t>
      </w:r>
      <w:r>
        <w:rPr>
          <w:rtl/>
        </w:rPr>
        <w:t>ا أردت أن أخرج هتف بي هاتف</w:t>
      </w:r>
      <w:r w:rsidR="00054F7A">
        <w:rPr>
          <w:rtl/>
        </w:rPr>
        <w:t>:</w:t>
      </w:r>
      <w:r w:rsidR="00A07D50">
        <w:rPr>
          <w:rtl/>
        </w:rPr>
        <w:t xml:space="preserve"> </w:t>
      </w:r>
      <w:r>
        <w:rPr>
          <w:rtl/>
        </w:rPr>
        <w:t>يا فاطمة</w:t>
      </w:r>
      <w:r w:rsidR="00054F7A">
        <w:rPr>
          <w:rFonts w:hint="cs"/>
          <w:rtl/>
        </w:rPr>
        <w:t>!</w:t>
      </w:r>
      <w:r>
        <w:rPr>
          <w:rtl/>
        </w:rPr>
        <w:t xml:space="preserve"> سمي</w:t>
      </w:r>
      <w:r>
        <w:rPr>
          <w:rFonts w:hint="cs"/>
          <w:rtl/>
        </w:rPr>
        <w:t>ّ</w:t>
      </w:r>
      <w:r>
        <w:rPr>
          <w:rtl/>
        </w:rPr>
        <w:t>ه عليا</w:t>
      </w:r>
      <w:r>
        <w:rPr>
          <w:rFonts w:hint="cs"/>
          <w:rtl/>
        </w:rPr>
        <w:t>ً</w:t>
      </w:r>
      <w:r w:rsidR="00054F7A">
        <w:rPr>
          <w:rtl/>
        </w:rPr>
        <w:t>،</w:t>
      </w:r>
      <w:r>
        <w:rPr>
          <w:rtl/>
        </w:rPr>
        <w:t xml:space="preserve"> فهو عليّ</w:t>
      </w:r>
      <w:r w:rsidR="00054F7A">
        <w:rPr>
          <w:rtl/>
        </w:rPr>
        <w:t>،</w:t>
      </w:r>
      <w:r>
        <w:rPr>
          <w:rtl/>
        </w:rPr>
        <w:t xml:space="preserve"> والله العلي</w:t>
      </w:r>
      <w:r>
        <w:rPr>
          <w:rFonts w:hint="cs"/>
          <w:rtl/>
        </w:rPr>
        <w:t>ّ</w:t>
      </w:r>
      <w:r>
        <w:rPr>
          <w:rtl/>
        </w:rPr>
        <w:t xml:space="preserve"> الأعلى يقول</w:t>
      </w:r>
      <w:r w:rsidR="00054F7A">
        <w:rPr>
          <w:rtl/>
        </w:rPr>
        <w:t>:</w:t>
      </w:r>
      <w:r>
        <w:rPr>
          <w:rtl/>
        </w:rPr>
        <w:t xml:space="preserve"> إن</w:t>
      </w:r>
      <w:r>
        <w:rPr>
          <w:rFonts w:hint="cs"/>
          <w:rtl/>
        </w:rPr>
        <w:t>ّ</w:t>
      </w:r>
      <w:r>
        <w:rPr>
          <w:rtl/>
        </w:rPr>
        <w:t>ي شققت اسمه من</w:t>
      </w:r>
      <w:r w:rsidR="00A07D50">
        <w:rPr>
          <w:rtl/>
        </w:rPr>
        <w:t xml:space="preserve"> </w:t>
      </w:r>
      <w:r>
        <w:rPr>
          <w:rtl/>
        </w:rPr>
        <w:t>اسمي وأد</w:t>
      </w:r>
      <w:r>
        <w:rPr>
          <w:rFonts w:hint="cs"/>
          <w:rtl/>
        </w:rPr>
        <w:t>ّ</w:t>
      </w:r>
      <w:r>
        <w:rPr>
          <w:rtl/>
        </w:rPr>
        <w:t>بته بأدبي ووقفته على غامض علمي</w:t>
      </w:r>
      <w:r w:rsidR="00054F7A">
        <w:rPr>
          <w:rtl/>
        </w:rPr>
        <w:t>،</w:t>
      </w:r>
      <w:r>
        <w:rPr>
          <w:rtl/>
        </w:rPr>
        <w:t xml:space="preserve"> وهو الّذي يكسر الأصنام في بيتي</w:t>
      </w:r>
      <w:r w:rsidR="00A07D50">
        <w:rPr>
          <w:rtl/>
        </w:rPr>
        <w:t xml:space="preserve"> </w:t>
      </w:r>
      <w:r>
        <w:rPr>
          <w:rtl/>
        </w:rPr>
        <w:t>وهو الّذي يؤذ</w:t>
      </w:r>
      <w:r>
        <w:rPr>
          <w:rFonts w:hint="cs"/>
          <w:rtl/>
        </w:rPr>
        <w:t>ّ</w:t>
      </w:r>
      <w:r>
        <w:rPr>
          <w:rtl/>
        </w:rPr>
        <w:t>ن فوق ظهر بيتي ويقد</w:t>
      </w:r>
      <w:r>
        <w:rPr>
          <w:rFonts w:hint="cs"/>
          <w:rtl/>
        </w:rPr>
        <w:t>ّ</w:t>
      </w:r>
      <w:r>
        <w:rPr>
          <w:rtl/>
        </w:rPr>
        <w:t>سني ويمج</w:t>
      </w:r>
      <w:r>
        <w:rPr>
          <w:rFonts w:hint="cs"/>
          <w:rtl/>
        </w:rPr>
        <w:t>ّ</w:t>
      </w:r>
      <w:r>
        <w:rPr>
          <w:rtl/>
        </w:rPr>
        <w:t>دني</w:t>
      </w:r>
      <w:r w:rsidR="00054F7A">
        <w:rPr>
          <w:rtl/>
        </w:rPr>
        <w:t>،</w:t>
      </w:r>
      <w:r>
        <w:rPr>
          <w:rtl/>
        </w:rPr>
        <w:t xml:space="preserve"> فطوبى لمن أحب</w:t>
      </w:r>
      <w:r>
        <w:rPr>
          <w:rFonts w:hint="cs"/>
          <w:rtl/>
        </w:rPr>
        <w:t>ّ</w:t>
      </w:r>
      <w:r>
        <w:rPr>
          <w:rtl/>
        </w:rPr>
        <w:t>ه وأطاعه</w:t>
      </w:r>
      <w:r w:rsidR="00054F7A">
        <w:rPr>
          <w:rtl/>
        </w:rPr>
        <w:t>،</w:t>
      </w:r>
      <w:r w:rsidR="00A07D50">
        <w:rPr>
          <w:rtl/>
        </w:rPr>
        <w:t xml:space="preserve"> </w:t>
      </w:r>
      <w:r>
        <w:rPr>
          <w:rtl/>
        </w:rPr>
        <w:t xml:space="preserve">وويل لمن أبغضه وعصاه » </w:t>
      </w:r>
      <w:r w:rsidRPr="00054F7A">
        <w:rPr>
          <w:rStyle w:val="libFootnotenumChar"/>
          <w:rtl/>
        </w:rPr>
        <w:t>(2)</w:t>
      </w:r>
      <w:r>
        <w:rPr>
          <w:rtl/>
        </w:rPr>
        <w:t>.</w:t>
      </w:r>
    </w:p>
    <w:p w:rsidR="00A07D50" w:rsidRDefault="0077176E" w:rsidP="00A07D50">
      <w:pPr>
        <w:pStyle w:val="libNormal"/>
        <w:rPr>
          <w:rtl/>
        </w:rPr>
      </w:pPr>
      <w:bookmarkStart w:id="63" w:name="_Toc252376239"/>
      <w:bookmarkStart w:id="64" w:name="_Toc284325564"/>
      <w:bookmarkStart w:id="65" w:name="_Toc284671190"/>
      <w:bookmarkStart w:id="66" w:name="_Toc286744956"/>
      <w:bookmarkStart w:id="67" w:name="_Toc297573333"/>
      <w:r w:rsidRPr="00054F7A">
        <w:rPr>
          <w:rStyle w:val="libBold2Char"/>
          <w:rtl/>
        </w:rPr>
        <w:t>11</w:t>
      </w:r>
      <w:bookmarkEnd w:id="63"/>
      <w:bookmarkEnd w:id="64"/>
      <w:bookmarkEnd w:id="65"/>
      <w:bookmarkEnd w:id="66"/>
      <w:bookmarkEnd w:id="67"/>
      <w:r w:rsidR="00054F7A" w:rsidRPr="00054F7A">
        <w:rPr>
          <w:rStyle w:val="libBold2Char"/>
          <w:rFonts w:hint="cs"/>
          <w:rtl/>
        </w:rPr>
        <w:t xml:space="preserve"> - </w:t>
      </w:r>
      <w:r>
        <w:rPr>
          <w:rtl/>
        </w:rPr>
        <w:t>أخبرنا الشيخ المفيد أبو علي الحسن بن محمّد الطوسي رضي الله عنهما</w:t>
      </w:r>
      <w:r w:rsidR="00A07D50">
        <w:rPr>
          <w:rtl/>
        </w:rPr>
        <w:t xml:space="preserve"> </w:t>
      </w:r>
      <w:r>
        <w:rPr>
          <w:rtl/>
        </w:rPr>
        <w:t>قال</w:t>
      </w:r>
      <w:r w:rsidR="00054F7A">
        <w:rPr>
          <w:rtl/>
        </w:rPr>
        <w:t>:</w:t>
      </w:r>
      <w:r>
        <w:rPr>
          <w:rtl/>
        </w:rPr>
        <w:t xml:space="preserve"> حدّثنا السعيد الوالد</w:t>
      </w:r>
      <w:r w:rsidR="00054F7A">
        <w:rPr>
          <w:rtl/>
        </w:rPr>
        <w:t>،</w:t>
      </w:r>
      <w:r>
        <w:rPr>
          <w:rtl/>
        </w:rPr>
        <w:t xml:space="preserve"> قال</w:t>
      </w:r>
      <w:r w:rsidR="00054F7A">
        <w:rPr>
          <w:rtl/>
        </w:rPr>
        <w:t>:</w:t>
      </w:r>
      <w:r>
        <w:rPr>
          <w:rtl/>
        </w:rPr>
        <w:t xml:space="preserve"> أخبرنا أبو عبدالله محمّد بن محمّد بن النعمان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حدّثنا أبو بكر محمّد بن عمر الجعابي</w:t>
      </w:r>
      <w:r w:rsidR="00054F7A">
        <w:rPr>
          <w:rtl/>
        </w:rPr>
        <w:t>،</w:t>
      </w:r>
      <w:r>
        <w:rPr>
          <w:rtl/>
        </w:rPr>
        <w:t xml:space="preserve"> قال</w:t>
      </w:r>
      <w:r w:rsidR="00054F7A">
        <w:rPr>
          <w:rtl/>
        </w:rPr>
        <w:t>:</w:t>
      </w:r>
      <w:r>
        <w:rPr>
          <w:rtl/>
        </w:rPr>
        <w:t xml:space="preserve"> أخبرنا أبو العبّاس أحمد بن محمّد</w:t>
      </w:r>
      <w:r w:rsidR="00A07D50">
        <w:rPr>
          <w:rtl/>
        </w:rPr>
        <w:t xml:space="preserve"> </w:t>
      </w:r>
      <w:r>
        <w:rPr>
          <w:rtl/>
        </w:rPr>
        <w:t>ابن سعيد بن عقدة</w:t>
      </w:r>
      <w:r w:rsidR="00054F7A">
        <w:rPr>
          <w:rtl/>
        </w:rPr>
        <w:t>،</w:t>
      </w:r>
      <w:r>
        <w:rPr>
          <w:rtl/>
        </w:rPr>
        <w:t xml:space="preserve"> قال</w:t>
      </w:r>
      <w:r w:rsidR="00054F7A">
        <w:rPr>
          <w:rtl/>
        </w:rPr>
        <w:t>:</w:t>
      </w:r>
      <w:r>
        <w:rPr>
          <w:rtl/>
        </w:rPr>
        <w:t xml:space="preserve"> أخبرنا جعفر بن عبدالله</w:t>
      </w:r>
      <w:r w:rsidR="00054F7A">
        <w:rPr>
          <w:rtl/>
        </w:rPr>
        <w:t>،</w:t>
      </w:r>
      <w:r>
        <w:rPr>
          <w:rtl/>
        </w:rPr>
        <w:t xml:space="preserve"> قال</w:t>
      </w:r>
      <w:r w:rsidR="00054F7A">
        <w:rPr>
          <w:rtl/>
        </w:rPr>
        <w:t>:</w:t>
      </w:r>
      <w:r>
        <w:rPr>
          <w:rtl/>
        </w:rPr>
        <w:t xml:space="preserve"> حدّثنا سعدان بن سعيد</w:t>
      </w:r>
      <w:r w:rsidR="00054F7A">
        <w:rPr>
          <w:rtl/>
        </w:rPr>
        <w:t>،</w:t>
      </w:r>
      <w:r>
        <w:rPr>
          <w:rtl/>
        </w:rPr>
        <w:t xml:space="preserve"> قال</w:t>
      </w:r>
      <w:r w:rsidR="00054F7A">
        <w:rPr>
          <w:rtl/>
        </w:rPr>
        <w:t>:</w:t>
      </w:r>
      <w:r w:rsidR="00A07D50">
        <w:rPr>
          <w:rtl/>
        </w:rPr>
        <w:t xml:space="preserve"> </w:t>
      </w:r>
      <w:r>
        <w:rPr>
          <w:rtl/>
        </w:rPr>
        <w:t>حدّثنا سفيان بن إبراهيم الغامدي القاضي</w:t>
      </w:r>
      <w:r w:rsidR="00054F7A">
        <w:rPr>
          <w:rtl/>
        </w:rPr>
        <w:t>،</w:t>
      </w:r>
      <w:r>
        <w:rPr>
          <w:rtl/>
        </w:rPr>
        <w:t xml:space="preserve"> قال</w:t>
      </w:r>
      <w:r w:rsidR="00054F7A">
        <w:rPr>
          <w:rtl/>
        </w:rPr>
        <w:t>:</w:t>
      </w:r>
      <w:r>
        <w:rPr>
          <w:rtl/>
        </w:rPr>
        <w:t xml:space="preserve"> سمعت جعفر بن محمّد </w:t>
      </w:r>
      <w:r w:rsidR="00054F7A" w:rsidRPr="00054F7A">
        <w:rPr>
          <w:rStyle w:val="libAlaemChar"/>
          <w:rFonts w:hint="cs"/>
          <w:rtl/>
        </w:rPr>
        <w:t>عليه‌السلام</w:t>
      </w:r>
      <w:r>
        <w:rPr>
          <w:rtl/>
        </w:rPr>
        <w:t xml:space="preserve"> يقول</w:t>
      </w:r>
      <w:r w:rsidR="00054F7A">
        <w:rPr>
          <w:rtl/>
        </w:rPr>
        <w:t>:</w:t>
      </w:r>
      <w:r w:rsidR="00A07D50">
        <w:rPr>
          <w:rtl/>
        </w:rPr>
        <w:t xml:space="preserve"> </w:t>
      </w:r>
    </w:p>
    <w:p w:rsidR="0077176E" w:rsidRPr="00B90FD8"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بني عبد العز</w:t>
      </w:r>
      <w:r>
        <w:rPr>
          <w:rFonts w:hint="cs"/>
          <w:rtl/>
        </w:rPr>
        <w:t>ّ</w:t>
      </w:r>
      <w:r>
        <w:rPr>
          <w:rtl/>
        </w:rPr>
        <w:t>ى.</w:t>
      </w:r>
    </w:p>
    <w:p w:rsidR="0077176E" w:rsidRDefault="0077176E" w:rsidP="00054F7A">
      <w:pPr>
        <w:pStyle w:val="libFootnote0"/>
        <w:rPr>
          <w:rtl/>
        </w:rPr>
      </w:pPr>
      <w:r>
        <w:rPr>
          <w:rtl/>
        </w:rPr>
        <w:t>(2) رواه الصدوق في علل الشرائع 1</w:t>
      </w:r>
      <w:r w:rsidR="00054F7A">
        <w:rPr>
          <w:rtl/>
        </w:rPr>
        <w:t>:</w:t>
      </w:r>
      <w:r>
        <w:rPr>
          <w:rtl/>
        </w:rPr>
        <w:t xml:space="preserve"> 146</w:t>
      </w:r>
      <w:r w:rsidR="00054F7A">
        <w:rPr>
          <w:rtl/>
        </w:rPr>
        <w:t>،</w:t>
      </w:r>
      <w:r>
        <w:rPr>
          <w:rtl/>
        </w:rPr>
        <w:t xml:space="preserve"> ومعاني الأخبار</w:t>
      </w:r>
      <w:r w:rsidR="00054F7A">
        <w:rPr>
          <w:rtl/>
        </w:rPr>
        <w:t>:</w:t>
      </w:r>
      <w:r>
        <w:rPr>
          <w:rtl/>
        </w:rPr>
        <w:t xml:space="preserve"> 62</w:t>
      </w:r>
      <w:r w:rsidR="00054F7A">
        <w:rPr>
          <w:rtl/>
        </w:rPr>
        <w:t>،</w:t>
      </w:r>
      <w:r>
        <w:rPr>
          <w:rtl/>
        </w:rPr>
        <w:t xml:space="preserve"> الأمالي</w:t>
      </w:r>
      <w:r w:rsidR="00054F7A">
        <w:rPr>
          <w:rtl/>
        </w:rPr>
        <w:t>:</w:t>
      </w:r>
      <w:r>
        <w:rPr>
          <w:rtl/>
        </w:rPr>
        <w:t xml:space="preserve"> 114</w:t>
      </w:r>
      <w:r w:rsidR="00054F7A">
        <w:rPr>
          <w:rtl/>
        </w:rPr>
        <w:t>،</w:t>
      </w:r>
      <w:r>
        <w:rPr>
          <w:rtl/>
        </w:rPr>
        <w:t xml:space="preserve"> عنه البحار</w:t>
      </w:r>
      <w:r w:rsidR="00A07D50">
        <w:rPr>
          <w:rtl/>
        </w:rPr>
        <w:t xml:space="preserve"> </w:t>
      </w:r>
      <w:r>
        <w:rPr>
          <w:rtl/>
        </w:rPr>
        <w:t>35</w:t>
      </w:r>
      <w:r w:rsidR="00054F7A">
        <w:rPr>
          <w:rtl/>
        </w:rPr>
        <w:t>:</w:t>
      </w:r>
      <w:r>
        <w:rPr>
          <w:rtl/>
        </w:rPr>
        <w:t xml:space="preserve"> 8.</w:t>
      </w:r>
    </w:p>
    <w:p w:rsidR="0077176E" w:rsidRDefault="0077176E" w:rsidP="0077176E">
      <w:pPr>
        <w:pStyle w:val="libNormal"/>
        <w:rPr>
          <w:rtl/>
        </w:rPr>
      </w:pPr>
      <w:r>
        <w:rPr>
          <w:rtl/>
        </w:rPr>
        <w:br w:type="page"/>
      </w:r>
    </w:p>
    <w:p w:rsidR="0077176E" w:rsidRPr="002142E0" w:rsidRDefault="0077176E" w:rsidP="000605B2">
      <w:pPr>
        <w:pStyle w:val="libNormal"/>
        <w:rPr>
          <w:rtl/>
        </w:rPr>
      </w:pPr>
      <w:r w:rsidRPr="002142E0">
        <w:rPr>
          <w:rtl/>
        </w:rPr>
        <w:lastRenderedPageBreak/>
        <w:t>« بنا يبدأ البلاء ثم بكم</w:t>
      </w:r>
      <w:r w:rsidR="00054F7A">
        <w:rPr>
          <w:rtl/>
        </w:rPr>
        <w:t>،</w:t>
      </w:r>
      <w:r w:rsidRPr="002142E0">
        <w:rPr>
          <w:rtl/>
        </w:rPr>
        <w:t xml:space="preserve"> وبنا يبدأ الرخاء ثم بكم</w:t>
      </w:r>
      <w:r w:rsidR="00054F7A">
        <w:rPr>
          <w:rtl/>
        </w:rPr>
        <w:t>،</w:t>
      </w:r>
      <w:r w:rsidRPr="002142E0">
        <w:rPr>
          <w:rtl/>
        </w:rPr>
        <w:t xml:space="preserve"> والذي يحلف به لينتصرن الله</w:t>
      </w:r>
      <w:r w:rsidR="00A07D50">
        <w:rPr>
          <w:rtl/>
        </w:rPr>
        <w:t xml:space="preserve"> </w:t>
      </w:r>
      <w:r w:rsidRPr="002142E0">
        <w:rPr>
          <w:rtl/>
        </w:rPr>
        <w:t xml:space="preserve">بكم كما انتصر بالحجارة » </w:t>
      </w:r>
      <w:r w:rsidRPr="00054F7A">
        <w:rPr>
          <w:rStyle w:val="libFootnotenumChar"/>
          <w:rtl/>
        </w:rPr>
        <w:t>(1)</w:t>
      </w:r>
      <w:r w:rsidRPr="002142E0">
        <w:rPr>
          <w:rtl/>
        </w:rPr>
        <w:t>.</w:t>
      </w:r>
    </w:p>
    <w:p w:rsidR="0077176E" w:rsidRDefault="0077176E" w:rsidP="000605B2">
      <w:pPr>
        <w:pStyle w:val="libNormal"/>
        <w:rPr>
          <w:rtl/>
        </w:rPr>
      </w:pPr>
      <w:bookmarkStart w:id="68" w:name="_Toc252376240"/>
      <w:bookmarkStart w:id="69" w:name="_Toc284325565"/>
      <w:bookmarkStart w:id="70" w:name="_Toc284671191"/>
      <w:bookmarkStart w:id="71" w:name="_Toc286744957"/>
      <w:bookmarkStart w:id="72" w:name="_Toc297573334"/>
      <w:r w:rsidRPr="00054F7A">
        <w:rPr>
          <w:rStyle w:val="libBold2Char"/>
          <w:rtl/>
        </w:rPr>
        <w:t>12</w:t>
      </w:r>
      <w:bookmarkEnd w:id="68"/>
      <w:bookmarkEnd w:id="69"/>
      <w:bookmarkEnd w:id="70"/>
      <w:bookmarkEnd w:id="71"/>
      <w:bookmarkEnd w:id="72"/>
      <w:r w:rsidR="00054F7A" w:rsidRPr="00054F7A">
        <w:rPr>
          <w:rStyle w:val="libBold2Char"/>
          <w:rFonts w:hint="cs"/>
          <w:rtl/>
        </w:rPr>
        <w:t xml:space="preserve"> - </w:t>
      </w:r>
      <w:r>
        <w:rPr>
          <w:rtl/>
        </w:rPr>
        <w:t>أخبرنا أبو البقاء إبراهيم بن الحسين بن إبراهيم الرقا البصري بقراءتي</w:t>
      </w:r>
      <w:r w:rsidR="00A07D50">
        <w:rPr>
          <w:rtl/>
        </w:rPr>
        <w:t xml:space="preserve"> </w:t>
      </w:r>
      <w:r>
        <w:rPr>
          <w:rtl/>
        </w:rPr>
        <w:t>عليه بمشهد الكوفة على ساكنه السلام في المحرم سنة ست عشرة وخمسمائة</w:t>
      </w:r>
      <w:r w:rsidR="00054F7A">
        <w:rPr>
          <w:rtl/>
        </w:rPr>
        <w:t>،</w:t>
      </w:r>
      <w:r w:rsidR="00A07D50">
        <w:rPr>
          <w:rtl/>
        </w:rPr>
        <w:t xml:space="preserve"> </w:t>
      </w:r>
      <w:r>
        <w:rPr>
          <w:rtl/>
        </w:rPr>
        <w:t>قال</w:t>
      </w:r>
      <w:r w:rsidR="00054F7A">
        <w:rPr>
          <w:rtl/>
        </w:rPr>
        <w:t>:</w:t>
      </w:r>
      <w:r>
        <w:rPr>
          <w:rtl/>
        </w:rPr>
        <w:t xml:space="preserve"> حدّثنا أبو طالب يحيى بن محمّد بن الحسين بن عتبة في ربيع الأو</w:t>
      </w:r>
      <w:r>
        <w:rPr>
          <w:rFonts w:hint="cs"/>
          <w:rtl/>
        </w:rPr>
        <w:t>ّ</w:t>
      </w:r>
      <w:r>
        <w:rPr>
          <w:rtl/>
        </w:rPr>
        <w:t>ل سنة</w:t>
      </w:r>
      <w:r w:rsidR="00A07D50">
        <w:rPr>
          <w:rtl/>
        </w:rPr>
        <w:t xml:space="preserve"> </w:t>
      </w:r>
      <w:r>
        <w:rPr>
          <w:rtl/>
        </w:rPr>
        <w:t>ثلاث وستين وأربعمائة بالبصرة في مشهد النخاسين على صاحبه السلام</w:t>
      </w:r>
      <w:r w:rsidR="00054F7A">
        <w:rPr>
          <w:rtl/>
        </w:rPr>
        <w:t>،</w:t>
      </w:r>
      <w:r>
        <w:rPr>
          <w:rtl/>
        </w:rPr>
        <w:t xml:space="preserve"> قال</w:t>
      </w:r>
      <w:r w:rsidR="00054F7A">
        <w:rPr>
          <w:rtl/>
        </w:rPr>
        <w:t>:</w:t>
      </w:r>
      <w:r w:rsidR="00A07D50">
        <w:rPr>
          <w:rtl/>
        </w:rPr>
        <w:t xml:space="preserve"> </w:t>
      </w:r>
      <w:r>
        <w:rPr>
          <w:rtl/>
        </w:rPr>
        <w:t xml:space="preserve">حدّثنا أبو الحسين محمّد بن احمد </w:t>
      </w:r>
      <w:r w:rsidRPr="00054F7A">
        <w:rPr>
          <w:rStyle w:val="libFootnotenumChar"/>
          <w:rtl/>
        </w:rPr>
        <w:t>(2)</w:t>
      </w:r>
      <w:r>
        <w:rPr>
          <w:rtl/>
        </w:rPr>
        <w:t xml:space="preserve"> بن خالد المذاري في المحرم سنة ست</w:t>
      </w:r>
      <w:r w:rsidR="00A07D50">
        <w:rPr>
          <w:rtl/>
        </w:rPr>
        <w:t xml:space="preserve"> </w:t>
      </w:r>
      <w:r>
        <w:rPr>
          <w:rtl/>
        </w:rPr>
        <w:t>وثلاثين و</w:t>
      </w:r>
      <w:r>
        <w:rPr>
          <w:rFonts w:hint="cs"/>
          <w:rtl/>
        </w:rPr>
        <w:t>ا</w:t>
      </w:r>
      <w:r>
        <w:rPr>
          <w:rtl/>
        </w:rPr>
        <w:t>ربعمائة في مشهد النخاسين</w:t>
      </w:r>
      <w:r w:rsidR="00054F7A">
        <w:rPr>
          <w:rtl/>
        </w:rPr>
        <w:t>،</w:t>
      </w:r>
      <w:r>
        <w:rPr>
          <w:rtl/>
        </w:rPr>
        <w:t xml:space="preserve"> قال</w:t>
      </w:r>
      <w:r w:rsidR="00054F7A">
        <w:rPr>
          <w:rtl/>
        </w:rPr>
        <w:t>:</w:t>
      </w:r>
      <w:r>
        <w:rPr>
          <w:rtl/>
        </w:rPr>
        <w:t xml:space="preserve"> حدّثنا الشيخ أبو محمّد هارون بن</w:t>
      </w:r>
      <w:r w:rsidR="00A07D50">
        <w:rPr>
          <w:rtl/>
        </w:rPr>
        <w:t xml:space="preserve"> </w:t>
      </w:r>
      <w:r>
        <w:rPr>
          <w:rtl/>
        </w:rPr>
        <w:t>موسى بن أحمد التلعكبري في صفر سنة ثلاث وثمانين وثلاثمائة ببغداد</w:t>
      </w:r>
      <w:r w:rsidR="00054F7A">
        <w:rPr>
          <w:rtl/>
        </w:rPr>
        <w:t>،</w:t>
      </w:r>
      <w:r>
        <w:rPr>
          <w:rtl/>
        </w:rPr>
        <w:t xml:space="preserve"> قال</w:t>
      </w:r>
      <w:r w:rsidR="00054F7A">
        <w:rPr>
          <w:rtl/>
        </w:rPr>
        <w:t>:</w:t>
      </w:r>
      <w:r w:rsidR="00A07D50">
        <w:rPr>
          <w:rtl/>
        </w:rPr>
        <w:t xml:space="preserve"> </w:t>
      </w:r>
      <w:r>
        <w:rPr>
          <w:rtl/>
        </w:rPr>
        <w:t>حدّثنا أبو الحسين محمّد بن أحمد بن مخزوم مولى بني هاشم</w:t>
      </w:r>
      <w:r w:rsidR="00054F7A">
        <w:rPr>
          <w:rtl/>
        </w:rPr>
        <w:t>،</w:t>
      </w:r>
      <w:r>
        <w:rPr>
          <w:rtl/>
        </w:rPr>
        <w:t xml:space="preserve"> قال</w:t>
      </w:r>
      <w:r w:rsidR="00054F7A">
        <w:rPr>
          <w:rtl/>
        </w:rPr>
        <w:t>:</w:t>
      </w:r>
      <w:r>
        <w:rPr>
          <w:rtl/>
        </w:rPr>
        <w:t xml:space="preserve"> حدّثنا الحسن</w:t>
      </w:r>
      <w:r w:rsidR="00A07D50">
        <w:rPr>
          <w:rtl/>
        </w:rPr>
        <w:t xml:space="preserve"> </w:t>
      </w:r>
      <w:r>
        <w:rPr>
          <w:rtl/>
        </w:rPr>
        <w:t>ابن أحمد بن عبد الغفار الأنصاري</w:t>
      </w:r>
      <w:r w:rsidR="00054F7A">
        <w:rPr>
          <w:rtl/>
        </w:rPr>
        <w:t>،</w:t>
      </w:r>
      <w:r>
        <w:rPr>
          <w:rtl/>
        </w:rPr>
        <w:t xml:space="preserve"> قال</w:t>
      </w:r>
      <w:r w:rsidR="00054F7A">
        <w:rPr>
          <w:rtl/>
        </w:rPr>
        <w:t>:</w:t>
      </w:r>
      <w:r>
        <w:rPr>
          <w:rtl/>
        </w:rPr>
        <w:t xml:space="preserve"> حدّثنا أحمد بن محمّد بن مالك</w:t>
      </w:r>
      <w:r w:rsidR="00054F7A">
        <w:rPr>
          <w:rtl/>
        </w:rPr>
        <w:t>،</w:t>
      </w:r>
      <w:r>
        <w:rPr>
          <w:rtl/>
        </w:rPr>
        <w:t xml:space="preserve"> قال</w:t>
      </w:r>
      <w:r w:rsidR="00054F7A">
        <w:rPr>
          <w:rtl/>
        </w:rPr>
        <w:t>:</w:t>
      </w:r>
      <w:r w:rsidR="00A07D50">
        <w:rPr>
          <w:rtl/>
        </w:rPr>
        <w:t xml:space="preserve"> </w:t>
      </w:r>
      <w:r>
        <w:rPr>
          <w:rtl/>
        </w:rPr>
        <w:t>حدّثنا يزيد بن هارون</w:t>
      </w:r>
      <w:r w:rsidR="00054F7A">
        <w:rPr>
          <w:rtl/>
        </w:rPr>
        <w:t>،</w:t>
      </w:r>
      <w:r>
        <w:rPr>
          <w:rtl/>
        </w:rPr>
        <w:t xml:space="preserve"> عن حميد الطويل</w:t>
      </w:r>
      <w:r w:rsidR="00054F7A">
        <w:rPr>
          <w:rtl/>
        </w:rPr>
        <w:t>،</w:t>
      </w:r>
      <w:r>
        <w:rPr>
          <w:rtl/>
        </w:rPr>
        <w:t xml:space="preserve"> عن أبي زرارة</w:t>
      </w:r>
      <w:r w:rsidR="00054F7A">
        <w:rPr>
          <w:rtl/>
        </w:rPr>
        <w:t>،</w:t>
      </w:r>
      <w:r>
        <w:rPr>
          <w:rtl/>
        </w:rPr>
        <w:t xml:space="preserve"> عن ابن عباس</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سمعت النبي </w:t>
      </w:r>
      <w:r w:rsidR="00054F7A" w:rsidRPr="00054F7A">
        <w:rPr>
          <w:rStyle w:val="libAlaemChar"/>
          <w:rFonts w:hint="cs"/>
          <w:rtl/>
        </w:rPr>
        <w:t>صلى‌الله‌عليه‌وآله‌وسلم</w:t>
      </w:r>
      <w:r>
        <w:rPr>
          <w:rtl/>
        </w:rPr>
        <w:t xml:space="preserve"> يقول لعلي </w:t>
      </w:r>
      <w:r w:rsidR="00054F7A" w:rsidRPr="00054F7A">
        <w:rPr>
          <w:rStyle w:val="libAlaemChar"/>
          <w:rFonts w:hint="cs"/>
          <w:rtl/>
        </w:rPr>
        <w:t>عليه‌السلام</w:t>
      </w:r>
      <w:r w:rsidR="00054F7A">
        <w:rPr>
          <w:rtl/>
        </w:rPr>
        <w:t>:</w:t>
      </w:r>
      <w:r>
        <w:rPr>
          <w:rtl/>
        </w:rPr>
        <w:t xml:space="preserve"> تختم ( بالعقيق ) </w:t>
      </w:r>
      <w:r w:rsidRPr="00054F7A">
        <w:rPr>
          <w:rStyle w:val="libFootnotenumChar"/>
          <w:rtl/>
        </w:rPr>
        <w:t>(3)</w:t>
      </w:r>
      <w:r>
        <w:rPr>
          <w:rtl/>
        </w:rPr>
        <w:t xml:space="preserve"> في اليمين</w:t>
      </w:r>
      <w:r w:rsidR="00054F7A">
        <w:rPr>
          <w:rtl/>
        </w:rPr>
        <w:t>،</w:t>
      </w:r>
      <w:r>
        <w:rPr>
          <w:rtl/>
        </w:rPr>
        <w:t xml:space="preserve"> فان</w:t>
      </w:r>
      <w:r>
        <w:rPr>
          <w:rFonts w:hint="cs"/>
          <w:rtl/>
        </w:rPr>
        <w:t>ّ</w:t>
      </w:r>
      <w:r>
        <w:rPr>
          <w:rtl/>
        </w:rPr>
        <w:t>ها فضيلة</w:t>
      </w:r>
      <w:r w:rsidR="00A07D50">
        <w:rPr>
          <w:rtl/>
        </w:rPr>
        <w:t xml:space="preserve"> </w:t>
      </w:r>
      <w:r>
        <w:rPr>
          <w:rtl/>
        </w:rPr>
        <w:t>من الله للمقربين</w:t>
      </w:r>
      <w:r w:rsidR="00054F7A">
        <w:rPr>
          <w:rtl/>
        </w:rPr>
        <w:t>،</w:t>
      </w:r>
      <w:r>
        <w:rPr>
          <w:rtl/>
        </w:rPr>
        <w:t xml:space="preserve"> قال علي </w:t>
      </w:r>
      <w:r w:rsidR="00054F7A" w:rsidRPr="00054F7A">
        <w:rPr>
          <w:rStyle w:val="libAlaemChar"/>
          <w:rFonts w:hint="cs"/>
          <w:rtl/>
        </w:rPr>
        <w:t>عليه‌السلام</w:t>
      </w:r>
      <w:r w:rsidR="00054F7A">
        <w:rPr>
          <w:rtl/>
        </w:rPr>
        <w:t>:</w:t>
      </w:r>
      <w:r>
        <w:rPr>
          <w:rtl/>
        </w:rPr>
        <w:t xml:space="preserve"> ومن المقربون يارسول الله</w:t>
      </w:r>
      <w:r w:rsidR="00054F7A">
        <w:rPr>
          <w:rFonts w:hint="cs"/>
          <w:rtl/>
        </w:rPr>
        <w:t>؟</w:t>
      </w:r>
      <w:r>
        <w:rPr>
          <w:rtl/>
        </w:rPr>
        <w:t xml:space="preserve"> قال جبرئيل</w:t>
      </w:r>
      <w:r w:rsidR="00A07D50">
        <w:rPr>
          <w:rtl/>
        </w:rPr>
        <w:t xml:space="preserve"> </w:t>
      </w:r>
      <w:r>
        <w:rPr>
          <w:rtl/>
        </w:rPr>
        <w:t>وميكائيل وما بينهما من الملائكة</w:t>
      </w:r>
      <w:r w:rsidR="00054F7A">
        <w:rPr>
          <w:rtl/>
        </w:rPr>
        <w:t>،</w:t>
      </w:r>
      <w:r>
        <w:rPr>
          <w:rtl/>
        </w:rPr>
        <w:t xml:space="preserve"> قال</w:t>
      </w:r>
      <w:r w:rsidR="00054F7A">
        <w:rPr>
          <w:rtl/>
        </w:rPr>
        <w:t>:</w:t>
      </w:r>
      <w:r>
        <w:rPr>
          <w:rtl/>
        </w:rPr>
        <w:t xml:space="preserve"> فبم أتخت</w:t>
      </w:r>
      <w:r>
        <w:rPr>
          <w:rFonts w:hint="cs"/>
          <w:rtl/>
        </w:rPr>
        <w:t>ّ</w:t>
      </w:r>
      <w:r>
        <w:rPr>
          <w:rtl/>
        </w:rPr>
        <w:t>م</w:t>
      </w:r>
      <w:r w:rsidR="00054F7A">
        <w:rPr>
          <w:rFonts w:hint="cs"/>
          <w:rtl/>
        </w:rPr>
        <w:t>؟</w:t>
      </w:r>
      <w:r>
        <w:rPr>
          <w:rtl/>
        </w:rPr>
        <w:t xml:space="preserve"> قال</w:t>
      </w:r>
      <w:r w:rsidR="00054F7A">
        <w:rPr>
          <w:rtl/>
        </w:rPr>
        <w:t>:</w:t>
      </w:r>
      <w:r>
        <w:rPr>
          <w:rtl/>
        </w:rPr>
        <w:t xml:space="preserve"> تختم بالعقيق الأحمر فان</w:t>
      </w:r>
      <w:r>
        <w:rPr>
          <w:rFonts w:hint="cs"/>
          <w:rtl/>
        </w:rPr>
        <w:t>ّ</w:t>
      </w:r>
      <w:r>
        <w:rPr>
          <w:rtl/>
        </w:rPr>
        <w:t>ه</w:t>
      </w:r>
      <w:r w:rsidR="00A07D50">
        <w:rPr>
          <w:rtl/>
        </w:rPr>
        <w:t xml:space="preserve"> </w:t>
      </w:r>
      <w:r>
        <w:rPr>
          <w:rtl/>
        </w:rPr>
        <w:t xml:space="preserve">جبل أقر لله عزّ وجلّ بالوحدانية ولي بالنبوة ولك ( بالوصية ولولدك ) </w:t>
      </w:r>
      <w:r w:rsidRPr="00054F7A">
        <w:rPr>
          <w:rStyle w:val="libFootnotenumChar"/>
          <w:rtl/>
        </w:rPr>
        <w:t>(4)</w:t>
      </w:r>
      <w:r>
        <w:rPr>
          <w:rtl/>
        </w:rPr>
        <w:t xml:space="preserve"> بالإمامة</w:t>
      </w:r>
      <w:r w:rsidR="00A07D50">
        <w:rPr>
          <w:rtl/>
        </w:rPr>
        <w:t xml:space="preserve"> </w:t>
      </w:r>
      <w:r>
        <w:rPr>
          <w:rtl/>
        </w:rPr>
        <w:t xml:space="preserve">ولشيعتك بالجنة ولمبغضيهم بالنار » </w:t>
      </w:r>
      <w:r w:rsidRPr="00054F7A">
        <w:rPr>
          <w:rStyle w:val="libFootnotenumChar"/>
          <w:rtl/>
        </w:rPr>
        <w:t>(5)</w:t>
      </w:r>
      <w:r>
        <w:rPr>
          <w:rtl/>
        </w:rPr>
        <w:t>.</w:t>
      </w:r>
    </w:p>
    <w:p w:rsidR="00A07D50" w:rsidRDefault="0077176E" w:rsidP="00A07D50">
      <w:pPr>
        <w:pStyle w:val="libNormal"/>
        <w:rPr>
          <w:rtl/>
        </w:rPr>
      </w:pPr>
      <w:bookmarkStart w:id="73" w:name="_Toc252376241"/>
      <w:bookmarkStart w:id="74" w:name="_Toc284325566"/>
      <w:bookmarkStart w:id="75" w:name="_Toc284671192"/>
      <w:bookmarkStart w:id="76" w:name="_Toc286744958"/>
      <w:bookmarkStart w:id="77" w:name="_Toc297573335"/>
      <w:r w:rsidRPr="00054F7A">
        <w:rPr>
          <w:rStyle w:val="libBold2Char"/>
          <w:rtl/>
        </w:rPr>
        <w:t>13</w:t>
      </w:r>
      <w:bookmarkEnd w:id="73"/>
      <w:bookmarkEnd w:id="74"/>
      <w:bookmarkEnd w:id="75"/>
      <w:bookmarkEnd w:id="76"/>
      <w:bookmarkEnd w:id="77"/>
      <w:r w:rsidR="00054F7A" w:rsidRPr="00054F7A">
        <w:rPr>
          <w:rStyle w:val="libBold2Char"/>
          <w:rFonts w:hint="cs"/>
          <w:rtl/>
        </w:rPr>
        <w:t xml:space="preserve"> - </w:t>
      </w:r>
      <w:r>
        <w:rPr>
          <w:rtl/>
        </w:rPr>
        <w:t>أخبرنا الشيخ الزاهد أبو محمّد الحسن بن الحسين بن بابويه بالري سنة</w:t>
      </w:r>
      <w:r w:rsidR="00A07D50">
        <w:rPr>
          <w:rtl/>
        </w:rPr>
        <w:t xml:space="preserve"> </w:t>
      </w:r>
      <w:r>
        <w:rPr>
          <w:rtl/>
        </w:rPr>
        <w:t>عشرة وخمسمائة</w:t>
      </w:r>
      <w:r w:rsidR="00054F7A">
        <w:rPr>
          <w:rtl/>
        </w:rPr>
        <w:t>،</w:t>
      </w:r>
      <w:r>
        <w:rPr>
          <w:rtl/>
        </w:rPr>
        <w:t xml:space="preserve"> قال</w:t>
      </w:r>
      <w:r w:rsidR="00054F7A">
        <w:rPr>
          <w:rtl/>
        </w:rPr>
        <w:t>:</w:t>
      </w:r>
      <w:r>
        <w:rPr>
          <w:rtl/>
        </w:rPr>
        <w:t xml:space="preserve"> أخبرني عم</w:t>
      </w:r>
      <w:r>
        <w:rPr>
          <w:rFonts w:hint="cs"/>
          <w:rtl/>
        </w:rPr>
        <w:t>ّ</w:t>
      </w:r>
      <w:r>
        <w:rPr>
          <w:rtl/>
        </w:rPr>
        <w:t>ي أبو جعفر محمّد بن الحسن</w:t>
      </w:r>
      <w:r w:rsidR="00054F7A">
        <w:rPr>
          <w:rtl/>
        </w:rPr>
        <w:t>،</w:t>
      </w:r>
      <w:r>
        <w:rPr>
          <w:rtl/>
        </w:rPr>
        <w:t xml:space="preserve"> عن أبيه</w:t>
      </w:r>
      <w:r w:rsidR="00A07D50">
        <w:rPr>
          <w:rtl/>
        </w:rPr>
        <w:t xml:space="preserve"> </w:t>
      </w:r>
      <w:r>
        <w:rPr>
          <w:rtl/>
        </w:rPr>
        <w:t>الحسن بن الحسين</w:t>
      </w:r>
      <w:r w:rsidR="00054F7A">
        <w:rPr>
          <w:rtl/>
        </w:rPr>
        <w:t>،</w:t>
      </w:r>
      <w:r>
        <w:rPr>
          <w:rtl/>
        </w:rPr>
        <w:t xml:space="preserve"> عن عم</w:t>
      </w:r>
      <w:r>
        <w:rPr>
          <w:rFonts w:hint="cs"/>
          <w:rtl/>
        </w:rPr>
        <w:t>ّ</w:t>
      </w:r>
      <w:r>
        <w:rPr>
          <w:rtl/>
        </w:rPr>
        <w:t xml:space="preserve">ه الشيخ السعيد أبي جعفر محمّد بن علي بن بابويه </w:t>
      </w:r>
      <w:r w:rsidR="00054F7A" w:rsidRPr="00054F7A">
        <w:rPr>
          <w:rStyle w:val="libAlaemChar"/>
          <w:rFonts w:hint="cs"/>
          <w:rtl/>
        </w:rPr>
        <w:t>رحمهم‌الله</w:t>
      </w:r>
      <w:r w:rsidR="00054F7A">
        <w:rPr>
          <w:rtl/>
        </w:rPr>
        <w:t>،</w:t>
      </w:r>
      <w:r w:rsidR="00A07D50">
        <w:rPr>
          <w:rtl/>
        </w:rPr>
        <w:t xml:space="preserve"> </w:t>
      </w:r>
    </w:p>
    <w:p w:rsidR="0077176E" w:rsidRPr="00B8264A" w:rsidRDefault="00A07D50" w:rsidP="00054F7A">
      <w:pPr>
        <w:pStyle w:val="libLine"/>
        <w:rPr>
          <w:rtl/>
        </w:rPr>
      </w:pPr>
      <w:r>
        <w:rPr>
          <w:rtl/>
        </w:rPr>
        <w:t>__________________</w:t>
      </w:r>
    </w:p>
    <w:p w:rsidR="0077176E" w:rsidRDefault="0077176E" w:rsidP="00054F7A">
      <w:pPr>
        <w:pStyle w:val="libFootnote0"/>
        <w:rPr>
          <w:rtl/>
        </w:rPr>
      </w:pPr>
      <w:r>
        <w:rPr>
          <w:rtl/>
        </w:rPr>
        <w:t>(1) روى صدره المفيد في أماليه</w:t>
      </w:r>
      <w:r w:rsidR="00054F7A">
        <w:rPr>
          <w:rtl/>
        </w:rPr>
        <w:t>:</w:t>
      </w:r>
      <w:r>
        <w:rPr>
          <w:rtl/>
        </w:rPr>
        <w:t xml:space="preserve"> 31</w:t>
      </w:r>
      <w:r w:rsidR="00054F7A">
        <w:rPr>
          <w:rtl/>
        </w:rPr>
        <w:t>،</w:t>
      </w:r>
      <w:r>
        <w:rPr>
          <w:rtl/>
        </w:rPr>
        <w:t xml:space="preserve"> ويأتي مثله في ج 2</w:t>
      </w:r>
      <w:r w:rsidR="00054F7A">
        <w:rPr>
          <w:rtl/>
        </w:rPr>
        <w:t>:</w:t>
      </w:r>
      <w:r>
        <w:rPr>
          <w:rtl/>
        </w:rPr>
        <w:t xml:space="preserve"> الرقم 110 عن الصدوق.</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 ط » محمد بن محمد.</w:t>
            </w:r>
          </w:p>
        </w:tc>
        <w:tc>
          <w:tcPr>
            <w:tcW w:w="2500" w:type="pct"/>
          </w:tcPr>
          <w:p w:rsidR="0077176E" w:rsidRDefault="0077176E" w:rsidP="00054F7A">
            <w:pPr>
              <w:pStyle w:val="libFootnote0"/>
              <w:rPr>
                <w:rtl/>
              </w:rPr>
            </w:pPr>
            <w:r>
              <w:rPr>
                <w:rtl/>
              </w:rPr>
              <w:t>(3) ليس في « ط ».</w:t>
            </w:r>
          </w:p>
        </w:tc>
      </w:tr>
    </w:tbl>
    <w:p w:rsidR="0077176E" w:rsidRDefault="0077176E" w:rsidP="00054F7A">
      <w:pPr>
        <w:pStyle w:val="libFootnote0"/>
        <w:rPr>
          <w:rtl/>
        </w:rPr>
      </w:pPr>
      <w:r>
        <w:rPr>
          <w:rtl/>
        </w:rPr>
        <w:t xml:space="preserve">(4) ليس في « م ». </w:t>
      </w:r>
    </w:p>
    <w:p w:rsidR="0077176E" w:rsidRDefault="0077176E" w:rsidP="00054F7A">
      <w:pPr>
        <w:pStyle w:val="libFootnote0"/>
        <w:rPr>
          <w:rtl/>
        </w:rPr>
      </w:pPr>
      <w:r>
        <w:rPr>
          <w:rtl/>
        </w:rPr>
        <w:t>(5) رواه الخوارزمي في مناقبه</w:t>
      </w:r>
      <w:r w:rsidR="00054F7A">
        <w:rPr>
          <w:rtl/>
        </w:rPr>
        <w:t>:</w:t>
      </w:r>
      <w:r>
        <w:rPr>
          <w:rtl/>
        </w:rPr>
        <w:t xml:space="preserve"> 233</w:t>
      </w:r>
      <w:r w:rsidR="00054F7A">
        <w:rPr>
          <w:rtl/>
        </w:rPr>
        <w:t>،</w:t>
      </w:r>
      <w:r>
        <w:rPr>
          <w:rtl/>
        </w:rPr>
        <w:t xml:space="preserve"> المغازلي في مناقبه</w:t>
      </w:r>
      <w:r w:rsidR="00054F7A">
        <w:rPr>
          <w:rtl/>
        </w:rPr>
        <w:t>:</w:t>
      </w:r>
      <w:r>
        <w:rPr>
          <w:rtl/>
        </w:rPr>
        <w:t xml:space="preserve"> 281</w:t>
      </w:r>
      <w:r w:rsidR="00054F7A">
        <w:rPr>
          <w:rtl/>
        </w:rPr>
        <w:t>،</w:t>
      </w:r>
      <w:r>
        <w:rPr>
          <w:rtl/>
        </w:rPr>
        <w:t xml:space="preserve"> عنه العمدة</w:t>
      </w:r>
      <w:r w:rsidR="00054F7A">
        <w:rPr>
          <w:rtl/>
        </w:rPr>
        <w:t>:</w:t>
      </w:r>
      <w:r>
        <w:rPr>
          <w:rtl/>
        </w:rPr>
        <w:t xml:space="preserve"> 378</w:t>
      </w:r>
      <w:r w:rsidR="00054F7A">
        <w:rPr>
          <w:rtl/>
        </w:rPr>
        <w:t>،</w:t>
      </w:r>
      <w:r>
        <w:rPr>
          <w:rtl/>
        </w:rPr>
        <w:t xml:space="preserve"> </w:t>
      </w:r>
      <w:r w:rsidRPr="00054F7A">
        <w:rPr>
          <w:rStyle w:val="libFootnoteBoldChar"/>
          <w:rtl/>
        </w:rPr>
        <w:t>أقول</w:t>
      </w:r>
      <w:r w:rsidR="00054F7A">
        <w:rPr>
          <w:rtl/>
        </w:rPr>
        <w:t>:</w:t>
      </w:r>
      <w:r w:rsidR="00A07D50">
        <w:rPr>
          <w:rtl/>
        </w:rPr>
        <w:t xml:space="preserve"> </w:t>
      </w:r>
      <w:r>
        <w:rPr>
          <w:rtl/>
        </w:rPr>
        <w:t>يأتي ما يشابهه في ج 7</w:t>
      </w:r>
      <w:r w:rsidR="00054F7A">
        <w:rPr>
          <w:rtl/>
        </w:rPr>
        <w:t>:</w:t>
      </w:r>
      <w:r>
        <w:rPr>
          <w:rtl/>
        </w:rPr>
        <w:t xml:space="preserve"> الرقم 20.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أحمد بن الحسن القطان العدل</w:t>
      </w:r>
      <w:r w:rsidR="00054F7A">
        <w:rPr>
          <w:rtl/>
        </w:rPr>
        <w:t>،</w:t>
      </w:r>
      <w:r>
        <w:rPr>
          <w:rtl/>
        </w:rPr>
        <w:t xml:space="preserve"> قال</w:t>
      </w:r>
      <w:r w:rsidR="00054F7A">
        <w:rPr>
          <w:rtl/>
        </w:rPr>
        <w:t>:</w:t>
      </w:r>
      <w:r>
        <w:rPr>
          <w:rtl/>
        </w:rPr>
        <w:t xml:space="preserve"> حدّثنا أبو العباس أحمد بن</w:t>
      </w:r>
      <w:r w:rsidR="00A07D50">
        <w:rPr>
          <w:rtl/>
        </w:rPr>
        <w:t xml:space="preserve"> </w:t>
      </w:r>
      <w:r>
        <w:rPr>
          <w:rtl/>
        </w:rPr>
        <w:t>يحيى بن زكريا القطان</w:t>
      </w:r>
      <w:r w:rsidR="00054F7A">
        <w:rPr>
          <w:rtl/>
        </w:rPr>
        <w:t>،</w:t>
      </w:r>
      <w:r>
        <w:rPr>
          <w:rtl/>
        </w:rPr>
        <w:t xml:space="preserve"> قال</w:t>
      </w:r>
      <w:r w:rsidR="00054F7A">
        <w:rPr>
          <w:rtl/>
        </w:rPr>
        <w:t>:</w:t>
      </w:r>
      <w:r>
        <w:rPr>
          <w:rtl/>
        </w:rPr>
        <w:t xml:space="preserve"> حدّثنا بكر بن عبدالله بن حبيب</w:t>
      </w:r>
      <w:r w:rsidR="00054F7A">
        <w:rPr>
          <w:rtl/>
        </w:rPr>
        <w:t>،</w:t>
      </w:r>
      <w:r>
        <w:rPr>
          <w:rtl/>
        </w:rPr>
        <w:t xml:space="preserve"> قال</w:t>
      </w:r>
      <w:r w:rsidR="00054F7A">
        <w:rPr>
          <w:rtl/>
        </w:rPr>
        <w:t>:</w:t>
      </w:r>
      <w:r>
        <w:rPr>
          <w:rtl/>
        </w:rPr>
        <w:t xml:space="preserve"> حدّثنا تميم بن</w:t>
      </w:r>
      <w:r w:rsidR="00A07D50">
        <w:rPr>
          <w:rtl/>
        </w:rPr>
        <w:t xml:space="preserve"> </w:t>
      </w:r>
      <w:r>
        <w:rPr>
          <w:rtl/>
        </w:rPr>
        <w:t>بهلول</w:t>
      </w:r>
      <w:r w:rsidR="00054F7A">
        <w:rPr>
          <w:rtl/>
        </w:rPr>
        <w:t>،</w:t>
      </w:r>
      <w:r>
        <w:rPr>
          <w:rtl/>
        </w:rPr>
        <w:t xml:space="preserve"> عن أبيه</w:t>
      </w:r>
      <w:r w:rsidR="00054F7A">
        <w:rPr>
          <w:rtl/>
        </w:rPr>
        <w:t>،</w:t>
      </w:r>
      <w:r>
        <w:rPr>
          <w:rtl/>
        </w:rPr>
        <w:t xml:space="preserve"> قال</w:t>
      </w:r>
      <w:r w:rsidR="00054F7A">
        <w:rPr>
          <w:rtl/>
        </w:rPr>
        <w:t>:</w:t>
      </w:r>
      <w:r>
        <w:rPr>
          <w:rtl/>
        </w:rPr>
        <w:t xml:space="preserve"> حدّثنا أبو الحسن العبدي</w:t>
      </w:r>
      <w:r w:rsidR="00054F7A">
        <w:rPr>
          <w:rtl/>
        </w:rPr>
        <w:t>،</w:t>
      </w:r>
      <w:r>
        <w:rPr>
          <w:rtl/>
        </w:rPr>
        <w:t xml:space="preserve"> قال</w:t>
      </w:r>
      <w:r w:rsidR="00054F7A">
        <w:rPr>
          <w:rtl/>
        </w:rPr>
        <w:t>:</w:t>
      </w:r>
      <w:r>
        <w:rPr>
          <w:rtl/>
        </w:rPr>
        <w:t xml:space="preserve"> حدّثنا سليمان بن مهران</w:t>
      </w:r>
      <w:r w:rsidR="00054F7A">
        <w:rPr>
          <w:rtl/>
        </w:rPr>
        <w:t>،</w:t>
      </w:r>
      <w:r>
        <w:rPr>
          <w:rtl/>
        </w:rPr>
        <w:t xml:space="preserve"> عن</w:t>
      </w:r>
      <w:r w:rsidR="00A07D50">
        <w:rPr>
          <w:rtl/>
        </w:rPr>
        <w:t xml:space="preserve"> </w:t>
      </w:r>
      <w:r>
        <w:rPr>
          <w:rtl/>
        </w:rPr>
        <w:t>عباية بن ربعي قال</w:t>
      </w:r>
      <w:r w:rsidR="00054F7A">
        <w:rPr>
          <w:rtl/>
        </w:rPr>
        <w:t>:</w:t>
      </w:r>
    </w:p>
    <w:p w:rsidR="0077176E" w:rsidRDefault="0077176E" w:rsidP="000605B2">
      <w:pPr>
        <w:pStyle w:val="libNormal"/>
        <w:rPr>
          <w:rtl/>
        </w:rPr>
      </w:pPr>
      <w:r>
        <w:rPr>
          <w:rtl/>
        </w:rPr>
        <w:t>قلت لعبدالله بن عباس</w:t>
      </w:r>
      <w:r w:rsidR="00054F7A">
        <w:rPr>
          <w:rtl/>
        </w:rPr>
        <w:t>:</w:t>
      </w:r>
      <w:r>
        <w:rPr>
          <w:rtl/>
        </w:rPr>
        <w:t xml:space="preserve"> لم كن</w:t>
      </w:r>
      <w:r>
        <w:rPr>
          <w:rFonts w:hint="cs"/>
          <w:rtl/>
        </w:rPr>
        <w:t>ّ</w:t>
      </w:r>
      <w:r>
        <w:rPr>
          <w:rtl/>
        </w:rPr>
        <w:t>ى رسول الله عليا</w:t>
      </w:r>
      <w:r>
        <w:rPr>
          <w:rFonts w:hint="cs"/>
          <w:rtl/>
        </w:rPr>
        <w:t>ً</w:t>
      </w:r>
      <w:r>
        <w:rPr>
          <w:rtl/>
        </w:rPr>
        <w:t xml:space="preserve"> أبا تراب</w:t>
      </w:r>
      <w:r w:rsidR="00054F7A">
        <w:rPr>
          <w:rFonts w:hint="cs"/>
          <w:rtl/>
        </w:rPr>
        <w:t>؟</w:t>
      </w:r>
      <w:r>
        <w:rPr>
          <w:rtl/>
        </w:rPr>
        <w:t xml:space="preserve"> قال</w:t>
      </w:r>
      <w:r w:rsidR="00054F7A">
        <w:rPr>
          <w:rtl/>
        </w:rPr>
        <w:t>:</w:t>
      </w:r>
      <w:r>
        <w:rPr>
          <w:rtl/>
        </w:rPr>
        <w:t xml:space="preserve"> لأن</w:t>
      </w:r>
      <w:r>
        <w:rPr>
          <w:rFonts w:hint="cs"/>
          <w:rtl/>
        </w:rPr>
        <w:t>ّ</w:t>
      </w:r>
      <w:r>
        <w:rPr>
          <w:rtl/>
        </w:rPr>
        <w:t>ه صاحب</w:t>
      </w:r>
      <w:r w:rsidR="00A07D50">
        <w:rPr>
          <w:rtl/>
        </w:rPr>
        <w:t xml:space="preserve"> </w:t>
      </w:r>
      <w:r>
        <w:rPr>
          <w:rtl/>
        </w:rPr>
        <w:t>الأرض وحج</w:t>
      </w:r>
      <w:r>
        <w:rPr>
          <w:rFonts w:hint="cs"/>
          <w:rtl/>
        </w:rPr>
        <w:t>ّ</w:t>
      </w:r>
      <w:r>
        <w:rPr>
          <w:rtl/>
        </w:rPr>
        <w:t>ة الله على أهلها بعده</w:t>
      </w:r>
      <w:r w:rsidR="00054F7A">
        <w:rPr>
          <w:rtl/>
        </w:rPr>
        <w:t>،</w:t>
      </w:r>
      <w:r>
        <w:rPr>
          <w:rtl/>
        </w:rPr>
        <w:t xml:space="preserve"> وبه بقاؤها وإليه سكونها ولقد سمعت رسول</w:t>
      </w:r>
      <w:r w:rsidR="00A07D50">
        <w:rPr>
          <w:rtl/>
        </w:rPr>
        <w:t xml:space="preserve"> </w:t>
      </w:r>
      <w:r>
        <w:rPr>
          <w:rtl/>
        </w:rPr>
        <w:t>الله يقول</w:t>
      </w:r>
      <w:r w:rsidR="00054F7A">
        <w:rPr>
          <w:rtl/>
        </w:rPr>
        <w:t>:</w:t>
      </w:r>
      <w:r>
        <w:rPr>
          <w:rtl/>
        </w:rPr>
        <w:t xml:space="preserve"> </w:t>
      </w:r>
      <w:r>
        <w:rPr>
          <w:rFonts w:hint="cs"/>
          <w:rtl/>
        </w:rPr>
        <w:t>ا</w:t>
      </w:r>
      <w:r>
        <w:rPr>
          <w:rtl/>
        </w:rPr>
        <w:t>نّه إذا كان يوم القيامة ورأى الكافر ما أعد الله تعالى لشيعة عليّ من</w:t>
      </w:r>
      <w:r w:rsidR="00A07D50">
        <w:rPr>
          <w:rtl/>
        </w:rPr>
        <w:t xml:space="preserve"> </w:t>
      </w:r>
      <w:r>
        <w:rPr>
          <w:rtl/>
        </w:rPr>
        <w:t>الثواب والزلفى والكرامة قال ياليتني كنت ترابا</w:t>
      </w:r>
      <w:r>
        <w:rPr>
          <w:rFonts w:hint="cs"/>
          <w:rtl/>
        </w:rPr>
        <w:t>ً</w:t>
      </w:r>
      <w:r>
        <w:rPr>
          <w:rtl/>
        </w:rPr>
        <w:t xml:space="preserve"> أي ليتني كنت من شيعة</w:t>
      </w:r>
      <w:r w:rsidR="00A07D50">
        <w:rPr>
          <w:rtl/>
        </w:rPr>
        <w:t xml:space="preserve"> </w:t>
      </w:r>
      <w:r>
        <w:rPr>
          <w:rtl/>
        </w:rPr>
        <w:t xml:space="preserve">علي </w:t>
      </w:r>
      <w:r w:rsidR="00054F7A" w:rsidRPr="00054F7A">
        <w:rPr>
          <w:rStyle w:val="libAlaemChar"/>
          <w:rFonts w:hint="cs"/>
          <w:rtl/>
        </w:rPr>
        <w:t>عليه‌السلام</w:t>
      </w:r>
      <w:r>
        <w:rPr>
          <w:rtl/>
        </w:rPr>
        <w:t xml:space="preserve"> </w:t>
      </w:r>
      <w:r w:rsidRPr="00054F7A">
        <w:rPr>
          <w:rStyle w:val="libFootnotenumChar"/>
          <w:rtl/>
        </w:rPr>
        <w:t>(1)</w:t>
      </w:r>
      <w:r w:rsidR="00054F7A">
        <w:rPr>
          <w:rtl/>
        </w:rPr>
        <w:t>،</w:t>
      </w:r>
      <w:r>
        <w:rPr>
          <w:rtl/>
        </w:rPr>
        <w:t xml:space="preserve"> وذلك قول الله عزّ وجلّ</w:t>
      </w:r>
      <w:r w:rsidR="00054F7A">
        <w:rPr>
          <w:rtl/>
        </w:rPr>
        <w:t>:</w:t>
      </w:r>
      <w:r>
        <w:rPr>
          <w:rtl/>
        </w:rPr>
        <w:t xml:space="preserve"> </w:t>
      </w:r>
      <w:r w:rsidRPr="00054F7A">
        <w:rPr>
          <w:rStyle w:val="libAlaemChar"/>
          <w:rtl/>
        </w:rPr>
        <w:t>(</w:t>
      </w:r>
      <w:r w:rsidRPr="00175A98">
        <w:rPr>
          <w:rFonts w:hint="cs"/>
          <w:rtl/>
        </w:rPr>
        <w:t xml:space="preserve"> </w:t>
      </w:r>
      <w:r w:rsidRPr="00054F7A">
        <w:rPr>
          <w:rStyle w:val="libAieChar"/>
          <w:rFonts w:hint="cs"/>
          <w:rtl/>
        </w:rPr>
        <w:t>وَيَقُولُ الْكَافِرُ يَا لَيْتَنِي كُنتُ تُرَابًا</w:t>
      </w:r>
      <w:r w:rsidRPr="00175A98">
        <w:rPr>
          <w:rtl/>
        </w:rPr>
        <w:t xml:space="preserve"> </w:t>
      </w:r>
      <w:r w:rsidRPr="00054F7A">
        <w:rPr>
          <w:rStyle w:val="libAlaemChar"/>
          <w:rtl/>
        </w:rPr>
        <w:t>)</w:t>
      </w:r>
      <w:r>
        <w:rPr>
          <w:rtl/>
        </w:rPr>
        <w:t xml:space="preserve">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78" w:name="_Toc252376242"/>
      <w:bookmarkStart w:id="79" w:name="_Toc284325567"/>
      <w:bookmarkStart w:id="80" w:name="_Toc284671193"/>
      <w:bookmarkStart w:id="81" w:name="_Toc286744959"/>
      <w:bookmarkStart w:id="82" w:name="_Toc297573336"/>
      <w:r w:rsidRPr="00054F7A">
        <w:rPr>
          <w:rStyle w:val="libBold2Char"/>
          <w:rtl/>
        </w:rPr>
        <w:t>14</w:t>
      </w:r>
      <w:bookmarkEnd w:id="78"/>
      <w:bookmarkEnd w:id="79"/>
      <w:bookmarkEnd w:id="80"/>
      <w:bookmarkEnd w:id="81"/>
      <w:bookmarkEnd w:id="82"/>
      <w:r w:rsidR="00054F7A" w:rsidRPr="00054F7A">
        <w:rPr>
          <w:rStyle w:val="libBold2Char"/>
          <w:rFonts w:hint="cs"/>
          <w:rtl/>
        </w:rPr>
        <w:t xml:space="preserve"> - </w:t>
      </w:r>
      <w:r>
        <w:rPr>
          <w:rtl/>
        </w:rPr>
        <w:t xml:space="preserve">وبالإسناد عن أبي جعفر محمّد بن علي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محمّد بن عليّ</w:t>
      </w:r>
      <w:r w:rsidR="00A07D50">
        <w:rPr>
          <w:rtl/>
        </w:rPr>
        <w:t xml:space="preserve"> </w:t>
      </w:r>
      <w:r>
        <w:rPr>
          <w:rtl/>
        </w:rPr>
        <w:t>ماجيلويه</w:t>
      </w:r>
      <w:r w:rsidR="00054F7A">
        <w:rPr>
          <w:rtl/>
        </w:rPr>
        <w:t>،</w:t>
      </w:r>
      <w:r>
        <w:rPr>
          <w:rtl/>
        </w:rPr>
        <w:t xml:space="preserve"> قال</w:t>
      </w:r>
      <w:r w:rsidR="00054F7A">
        <w:rPr>
          <w:rtl/>
        </w:rPr>
        <w:t>:</w:t>
      </w:r>
      <w:r>
        <w:rPr>
          <w:rtl/>
        </w:rPr>
        <w:t xml:space="preserve"> حدّثني عم</w:t>
      </w:r>
      <w:r>
        <w:rPr>
          <w:rFonts w:hint="cs"/>
          <w:rtl/>
        </w:rPr>
        <w:t>ّ</w:t>
      </w:r>
      <w:r>
        <w:rPr>
          <w:rtl/>
        </w:rPr>
        <w:t>ي محمّد بن أبي القاسم</w:t>
      </w:r>
      <w:r w:rsidR="00054F7A">
        <w:rPr>
          <w:rtl/>
        </w:rPr>
        <w:t>،</w:t>
      </w:r>
      <w:r>
        <w:rPr>
          <w:rtl/>
        </w:rPr>
        <w:t xml:space="preserve"> عن محمّد بن علي الكوفي</w:t>
      </w:r>
      <w:r w:rsidR="00054F7A">
        <w:rPr>
          <w:rtl/>
        </w:rPr>
        <w:t>،</w:t>
      </w:r>
      <w:r w:rsidR="00A07D50">
        <w:rPr>
          <w:rtl/>
        </w:rPr>
        <w:t xml:space="preserve"> </w:t>
      </w:r>
      <w:r>
        <w:rPr>
          <w:rtl/>
        </w:rPr>
        <w:t>عن محمّد بن سنان</w:t>
      </w:r>
      <w:r w:rsidR="00054F7A">
        <w:rPr>
          <w:rtl/>
        </w:rPr>
        <w:t>،</w:t>
      </w:r>
      <w:r>
        <w:rPr>
          <w:rtl/>
        </w:rPr>
        <w:t xml:space="preserve"> عن المفضّل بن عمر قال</w:t>
      </w:r>
      <w:r w:rsidR="00054F7A">
        <w:rPr>
          <w:rtl/>
        </w:rPr>
        <w:t>:</w:t>
      </w:r>
      <w:r>
        <w:rPr>
          <w:rtl/>
        </w:rPr>
        <w:t xml:space="preserve"> قال أبو عبدالله</w:t>
      </w:r>
      <w:r w:rsidR="00054F7A">
        <w:rPr>
          <w:rtl/>
        </w:rPr>
        <w:t>:</w:t>
      </w:r>
      <w:r>
        <w:rPr>
          <w:rtl/>
        </w:rPr>
        <w:t xml:space="preserve"> « من وجد برد حبنا</w:t>
      </w:r>
      <w:r w:rsidR="00A07D50">
        <w:rPr>
          <w:rtl/>
        </w:rPr>
        <w:t xml:space="preserve"> </w:t>
      </w:r>
      <w:r>
        <w:rPr>
          <w:rtl/>
        </w:rPr>
        <w:t>على قلبه فليكثر الدعاء لا</w:t>
      </w:r>
      <w:r>
        <w:rPr>
          <w:rFonts w:hint="cs"/>
          <w:rtl/>
        </w:rPr>
        <w:t>ُ</w:t>
      </w:r>
      <w:r>
        <w:rPr>
          <w:rtl/>
        </w:rPr>
        <w:t>م</w:t>
      </w:r>
      <w:r>
        <w:rPr>
          <w:rFonts w:hint="cs"/>
          <w:rtl/>
        </w:rPr>
        <w:t>ّ</w:t>
      </w:r>
      <w:r>
        <w:rPr>
          <w:rtl/>
        </w:rPr>
        <w:t>ه</w:t>
      </w:r>
      <w:r w:rsidR="00054F7A">
        <w:rPr>
          <w:rtl/>
        </w:rPr>
        <w:t>،</w:t>
      </w:r>
      <w:r>
        <w:rPr>
          <w:rtl/>
        </w:rPr>
        <w:t xml:space="preserve"> فانها لم تخن أباه » </w:t>
      </w:r>
      <w:r w:rsidRPr="00054F7A">
        <w:rPr>
          <w:rStyle w:val="libFootnotenumChar"/>
          <w:rtl/>
        </w:rPr>
        <w:t>(4)</w:t>
      </w:r>
      <w:r>
        <w:rPr>
          <w:rtl/>
        </w:rPr>
        <w:t>.</w:t>
      </w:r>
    </w:p>
    <w:p w:rsidR="00A07D50" w:rsidRDefault="0077176E" w:rsidP="00A07D50">
      <w:pPr>
        <w:pStyle w:val="libNormal"/>
        <w:rPr>
          <w:rtl/>
        </w:rPr>
      </w:pPr>
      <w:bookmarkStart w:id="83" w:name="_Toc252376243"/>
      <w:bookmarkStart w:id="84" w:name="_Toc284325568"/>
      <w:bookmarkStart w:id="85" w:name="_Toc284671194"/>
      <w:bookmarkStart w:id="86" w:name="_Toc286744960"/>
      <w:bookmarkStart w:id="87" w:name="_Toc297573337"/>
      <w:r w:rsidRPr="00054F7A">
        <w:rPr>
          <w:rStyle w:val="libBold2Char"/>
          <w:rtl/>
        </w:rPr>
        <w:t>15</w:t>
      </w:r>
      <w:bookmarkEnd w:id="83"/>
      <w:bookmarkEnd w:id="84"/>
      <w:bookmarkEnd w:id="85"/>
      <w:bookmarkEnd w:id="86"/>
      <w:bookmarkEnd w:id="87"/>
      <w:r w:rsidR="00054F7A" w:rsidRPr="00054F7A">
        <w:rPr>
          <w:rStyle w:val="libBold2Char"/>
          <w:rFonts w:hint="cs"/>
          <w:rtl/>
        </w:rPr>
        <w:t xml:space="preserve"> - </w:t>
      </w:r>
      <w:r>
        <w:rPr>
          <w:rtl/>
        </w:rPr>
        <w:t xml:space="preserve">أخبرنا الشيخ أبو علي الحسن بن محمّد الطوسي </w:t>
      </w:r>
      <w:r w:rsidR="00054F7A" w:rsidRPr="00054F7A">
        <w:rPr>
          <w:rStyle w:val="libAlaemChar"/>
          <w:rFonts w:hint="cs"/>
          <w:rtl/>
        </w:rPr>
        <w:t>رحمه‌الله</w:t>
      </w:r>
      <w:r>
        <w:rPr>
          <w:rtl/>
        </w:rPr>
        <w:t xml:space="preserve"> في السنة المذكورة</w:t>
      </w:r>
      <w:r w:rsidR="00A07D50">
        <w:rPr>
          <w:rtl/>
        </w:rPr>
        <w:t xml:space="preserve"> </w:t>
      </w:r>
      <w:r>
        <w:rPr>
          <w:rtl/>
        </w:rPr>
        <w:t>بالموضع المذكور</w:t>
      </w:r>
      <w:r w:rsidR="00054F7A">
        <w:rPr>
          <w:rtl/>
        </w:rPr>
        <w:t>،</w:t>
      </w:r>
      <w:r>
        <w:rPr>
          <w:rtl/>
        </w:rPr>
        <w:t xml:space="preserve"> قال</w:t>
      </w:r>
      <w:r w:rsidR="00054F7A">
        <w:rPr>
          <w:rtl/>
        </w:rPr>
        <w:t>:</w:t>
      </w:r>
      <w:r>
        <w:rPr>
          <w:rtl/>
        </w:rPr>
        <w:t xml:space="preserve"> حدّثنا السعيد الوالد</w:t>
      </w:r>
      <w:r w:rsidR="00054F7A">
        <w:rPr>
          <w:rtl/>
        </w:rPr>
        <w:t>،</w:t>
      </w:r>
      <w:r>
        <w:rPr>
          <w:rtl/>
        </w:rPr>
        <w:t xml:space="preserve"> قال</w:t>
      </w:r>
      <w:r w:rsidR="00054F7A">
        <w:rPr>
          <w:rtl/>
        </w:rPr>
        <w:t>:</w:t>
      </w:r>
      <w:r>
        <w:rPr>
          <w:rtl/>
        </w:rPr>
        <w:t xml:space="preserve"> حدّثنا أبو عبدالله محمّد بن</w:t>
      </w:r>
      <w:r w:rsidR="00A07D50">
        <w:rPr>
          <w:rtl/>
        </w:rPr>
        <w:t xml:space="preserve"> </w:t>
      </w:r>
      <w:r>
        <w:rPr>
          <w:rtl/>
        </w:rPr>
        <w:t>محمّد بن النعمان الحارثي</w:t>
      </w:r>
      <w:r w:rsidR="00054F7A">
        <w:rPr>
          <w:rtl/>
        </w:rPr>
        <w:t>،</w:t>
      </w:r>
      <w:r>
        <w:rPr>
          <w:rtl/>
        </w:rPr>
        <w:t xml:space="preserve"> قال</w:t>
      </w:r>
      <w:r w:rsidR="00054F7A">
        <w:rPr>
          <w:rtl/>
        </w:rPr>
        <w:t>:</w:t>
      </w:r>
      <w:r>
        <w:rPr>
          <w:rtl/>
        </w:rPr>
        <w:t xml:space="preserve"> حدّثنا أبو بكر محمّد بن عمر الجعابي</w:t>
      </w:r>
      <w:r w:rsidR="00054F7A">
        <w:rPr>
          <w:rtl/>
        </w:rPr>
        <w:t>،</w:t>
      </w:r>
      <w:r>
        <w:rPr>
          <w:rtl/>
        </w:rPr>
        <w:t xml:space="preserve"> قال</w:t>
      </w:r>
      <w:r w:rsidR="00054F7A">
        <w:rPr>
          <w:rtl/>
        </w:rPr>
        <w:t>:</w:t>
      </w:r>
      <w:r w:rsidR="00A07D50">
        <w:rPr>
          <w:rtl/>
        </w:rPr>
        <w:t xml:space="preserve"> </w:t>
      </w:r>
      <w:r>
        <w:rPr>
          <w:rtl/>
        </w:rPr>
        <w:t>حدّثنا أبو العبّاس أحمد بن محمّد بن سعيد بن عقدة</w:t>
      </w:r>
      <w:r w:rsidR="00054F7A">
        <w:rPr>
          <w:rtl/>
        </w:rPr>
        <w:t>،</w:t>
      </w:r>
      <w:r>
        <w:rPr>
          <w:rtl/>
        </w:rPr>
        <w:t xml:space="preserve"> قال</w:t>
      </w:r>
      <w:r w:rsidR="00054F7A">
        <w:rPr>
          <w:rtl/>
        </w:rPr>
        <w:t>:</w:t>
      </w:r>
      <w:r>
        <w:rPr>
          <w:rtl/>
        </w:rPr>
        <w:t xml:space="preserve"> حدّثنا جعفر بن</w:t>
      </w:r>
      <w:r w:rsidR="00A07D50">
        <w:rPr>
          <w:rtl/>
        </w:rPr>
        <w:t xml:space="preserve"> </w:t>
      </w:r>
      <w:r>
        <w:rPr>
          <w:rtl/>
        </w:rPr>
        <w:t>محمّد</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إبراهيم بن الحكم</w:t>
      </w:r>
      <w:r w:rsidR="00054F7A">
        <w:rPr>
          <w:rtl/>
        </w:rPr>
        <w:t>،</w:t>
      </w:r>
      <w:r>
        <w:rPr>
          <w:rtl/>
        </w:rPr>
        <w:t xml:space="preserve"> عن المسعودي</w:t>
      </w:r>
      <w:r w:rsidR="00054F7A">
        <w:rPr>
          <w:rtl/>
        </w:rPr>
        <w:t>،</w:t>
      </w:r>
      <w:r>
        <w:rPr>
          <w:rtl/>
        </w:rPr>
        <w:t xml:space="preserve"> قال</w:t>
      </w:r>
      <w:r w:rsidR="00054F7A">
        <w:rPr>
          <w:rtl/>
        </w:rPr>
        <w:t>:</w:t>
      </w:r>
      <w:r w:rsidR="00A07D50">
        <w:rPr>
          <w:rtl/>
        </w:rPr>
        <w:t xml:space="preserve"> </w:t>
      </w:r>
      <w:r>
        <w:rPr>
          <w:rtl/>
        </w:rPr>
        <w:t>حدّثنا الحارث بن حصيرة</w:t>
      </w:r>
      <w:r w:rsidR="00054F7A">
        <w:rPr>
          <w:rtl/>
        </w:rPr>
        <w:t>،</w:t>
      </w:r>
      <w:r>
        <w:rPr>
          <w:rtl/>
        </w:rPr>
        <w:t xml:space="preserve"> عن عمران بن الحصين</w:t>
      </w:r>
      <w:r w:rsidR="00054F7A">
        <w:rPr>
          <w:rtl/>
        </w:rPr>
        <w:t>،</w:t>
      </w:r>
      <w:r>
        <w:rPr>
          <w:rtl/>
        </w:rPr>
        <w:t xml:space="preserve"> قال</w:t>
      </w:r>
      <w:r w:rsidR="00054F7A">
        <w:rPr>
          <w:rtl/>
        </w:rPr>
        <w:t>:</w:t>
      </w:r>
      <w:r>
        <w:rPr>
          <w:rtl/>
        </w:rPr>
        <w:t xml:space="preserve"> « كنت أنا وعمر بن</w:t>
      </w:r>
      <w:r w:rsidR="00A07D50">
        <w:rPr>
          <w:rtl/>
        </w:rPr>
        <w:t xml:space="preserve"> </w:t>
      </w:r>
      <w:r>
        <w:rPr>
          <w:rtl/>
        </w:rPr>
        <w:t>الخطاب جالسين عند النبي</w:t>
      </w:r>
      <w:r>
        <w:rPr>
          <w:rFonts w:hint="cs"/>
          <w:rtl/>
        </w:rPr>
        <w:t>ّ</w:t>
      </w:r>
      <w:r>
        <w:rPr>
          <w:rtl/>
        </w:rPr>
        <w:t xml:space="preserve"> وعلي جالس إلى جنبه إذ قرأ رسول الله</w:t>
      </w:r>
      <w:r w:rsidR="00054F7A">
        <w:rPr>
          <w:rtl/>
        </w:rPr>
        <w:t>:</w:t>
      </w:r>
      <w:r>
        <w:rPr>
          <w:rtl/>
        </w:rPr>
        <w:t xml:space="preserve"> </w:t>
      </w:r>
      <w:r w:rsidRPr="00054F7A">
        <w:rPr>
          <w:rStyle w:val="libAlaemChar"/>
          <w:rtl/>
        </w:rPr>
        <w:t>(</w:t>
      </w:r>
      <w:r w:rsidRPr="00175A98">
        <w:rPr>
          <w:rFonts w:hint="cs"/>
          <w:rtl/>
        </w:rPr>
        <w:t xml:space="preserve"> </w:t>
      </w:r>
      <w:r w:rsidRPr="00054F7A">
        <w:rPr>
          <w:rStyle w:val="libAieChar"/>
          <w:rFonts w:hint="cs"/>
          <w:rtl/>
        </w:rPr>
        <w:t>أَمَّن يُجِيبُ المُضْطَرَّ إِذَا دَعَاهُ وَيَكْشِفُ السُّوءَ وَيَجْعَلُكُمْ خُلَفَاءَ الأَرْضِ أَإِلَٰهٌ مَّعَ اللهِ قَلِيلاً</w:t>
      </w:r>
      <w:r w:rsidR="00A07D50">
        <w:rPr>
          <w:rtl/>
        </w:rPr>
        <w:t xml:space="preserve"> </w:t>
      </w:r>
    </w:p>
    <w:p w:rsidR="0077176E" w:rsidRPr="00175A98"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ياليتني من شيعة علي</w:t>
      </w:r>
      <w:r w:rsidR="00054F7A">
        <w:rPr>
          <w:rtl/>
        </w:rPr>
        <w:t>،</w:t>
      </w:r>
      <w:r>
        <w:rPr>
          <w:rtl/>
        </w:rPr>
        <w:t xml:space="preserve"> وفي العلل</w:t>
      </w:r>
      <w:r w:rsidR="00054F7A">
        <w:rPr>
          <w:rtl/>
        </w:rPr>
        <w:t>،</w:t>
      </w:r>
      <w:r>
        <w:rPr>
          <w:rtl/>
        </w:rPr>
        <w:t xml:space="preserve"> يعني من شيعة علي.</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النبأ</w:t>
            </w:r>
            <w:r w:rsidR="00054F7A">
              <w:rPr>
                <w:rtl/>
              </w:rPr>
              <w:t>:</w:t>
            </w:r>
            <w:r>
              <w:rPr>
                <w:rtl/>
              </w:rPr>
              <w:t xml:space="preserve"> 40.</w:t>
            </w:r>
          </w:p>
        </w:tc>
        <w:tc>
          <w:tcPr>
            <w:tcW w:w="2500" w:type="pct"/>
          </w:tcPr>
          <w:p w:rsidR="0077176E" w:rsidRDefault="0077176E" w:rsidP="00054F7A">
            <w:pPr>
              <w:pStyle w:val="libFootnote0"/>
              <w:rPr>
                <w:rtl/>
              </w:rPr>
            </w:pPr>
            <w:r>
              <w:rPr>
                <w:rtl/>
              </w:rPr>
              <w:t>(3) رواه في علل الشرائع 1</w:t>
            </w:r>
            <w:r w:rsidR="00054F7A">
              <w:rPr>
                <w:rtl/>
              </w:rPr>
              <w:t>:</w:t>
            </w:r>
            <w:r>
              <w:rPr>
                <w:rtl/>
              </w:rPr>
              <w:t xml:space="preserve"> 156.</w:t>
            </w:r>
          </w:p>
        </w:tc>
      </w:tr>
    </w:tbl>
    <w:p w:rsidR="0077176E" w:rsidRDefault="0077176E" w:rsidP="00054F7A">
      <w:pPr>
        <w:pStyle w:val="libFootnote0"/>
        <w:rPr>
          <w:rtl/>
        </w:rPr>
      </w:pPr>
      <w:r>
        <w:rPr>
          <w:rtl/>
        </w:rPr>
        <w:t>(4) عنه البحار 27</w:t>
      </w:r>
      <w:r w:rsidR="00054F7A">
        <w:rPr>
          <w:rtl/>
        </w:rPr>
        <w:t>:</w:t>
      </w:r>
      <w:r>
        <w:rPr>
          <w:rtl/>
        </w:rPr>
        <w:t xml:space="preserve"> 147</w:t>
      </w:r>
      <w:r w:rsidR="00054F7A">
        <w:rPr>
          <w:rtl/>
        </w:rPr>
        <w:t>،</w:t>
      </w:r>
      <w:r>
        <w:rPr>
          <w:rtl/>
        </w:rPr>
        <w:t xml:space="preserve"> أخرجه الصدوق في أماليه</w:t>
      </w:r>
      <w:r w:rsidR="00054F7A">
        <w:rPr>
          <w:rtl/>
        </w:rPr>
        <w:t>:</w:t>
      </w:r>
      <w:r>
        <w:rPr>
          <w:rtl/>
        </w:rPr>
        <w:t xml:space="preserve"> 488</w:t>
      </w:r>
      <w:r w:rsidR="00054F7A">
        <w:rPr>
          <w:rtl/>
        </w:rPr>
        <w:t>،</w:t>
      </w:r>
      <w:r>
        <w:rPr>
          <w:rtl/>
        </w:rPr>
        <w:t xml:space="preserve"> علل الشرائع</w:t>
      </w:r>
      <w:r w:rsidR="00054F7A">
        <w:rPr>
          <w:rtl/>
        </w:rPr>
        <w:t>:</w:t>
      </w:r>
      <w:r>
        <w:rPr>
          <w:rtl/>
        </w:rPr>
        <w:t xml:space="preserve"> 58</w:t>
      </w:r>
      <w:r w:rsidR="00054F7A">
        <w:rPr>
          <w:rtl/>
        </w:rPr>
        <w:t>،</w:t>
      </w:r>
      <w:r>
        <w:rPr>
          <w:rtl/>
        </w:rPr>
        <w:t xml:space="preserve"> معاني الأخبار</w:t>
      </w:r>
      <w:r w:rsidR="00054F7A">
        <w:rPr>
          <w:rtl/>
        </w:rPr>
        <w:t>:</w:t>
      </w:r>
      <w:r>
        <w:rPr>
          <w:rtl/>
        </w:rPr>
        <w:t xml:space="preserve"> 51.</w:t>
      </w:r>
    </w:p>
    <w:p w:rsidR="0077176E" w:rsidRDefault="0077176E" w:rsidP="0077176E">
      <w:pPr>
        <w:pStyle w:val="libNormal"/>
        <w:rPr>
          <w:rtl/>
        </w:rPr>
      </w:pPr>
      <w:r>
        <w:rPr>
          <w:rtl/>
        </w:rPr>
        <w:br w:type="page"/>
      </w:r>
    </w:p>
    <w:p w:rsidR="0077176E" w:rsidRDefault="0077176E" w:rsidP="00054F7A">
      <w:pPr>
        <w:pStyle w:val="libNormal0"/>
        <w:rPr>
          <w:rtl/>
        </w:rPr>
      </w:pPr>
      <w:r w:rsidRPr="00054F7A">
        <w:rPr>
          <w:rStyle w:val="libAieChar"/>
          <w:rFonts w:hint="cs"/>
          <w:rtl/>
        </w:rPr>
        <w:lastRenderedPageBreak/>
        <w:t>مَّا تَذَكَّرُونَ</w:t>
      </w:r>
      <w:r w:rsidRPr="00175A98">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قال</w:t>
      </w:r>
      <w:r w:rsidR="00054F7A">
        <w:rPr>
          <w:rtl/>
        </w:rPr>
        <w:t>:</w:t>
      </w:r>
      <w:r>
        <w:rPr>
          <w:rtl/>
        </w:rPr>
        <w:t xml:space="preserve"> فانتفض علي </w:t>
      </w:r>
      <w:r w:rsidR="00054F7A" w:rsidRPr="00054F7A">
        <w:rPr>
          <w:rStyle w:val="libAlaemChar"/>
          <w:rFonts w:hint="cs"/>
          <w:rtl/>
        </w:rPr>
        <w:t>عليه‌السلام</w:t>
      </w:r>
      <w:r>
        <w:rPr>
          <w:rtl/>
        </w:rPr>
        <w:t xml:space="preserve"> انتفاض العصفور</w:t>
      </w:r>
      <w:r w:rsidR="00054F7A">
        <w:rPr>
          <w:rtl/>
        </w:rPr>
        <w:t>،</w:t>
      </w:r>
      <w:r>
        <w:rPr>
          <w:rtl/>
        </w:rPr>
        <w:t xml:space="preserve"> فقال له النبي</w:t>
      </w:r>
      <w:r w:rsidR="00054F7A">
        <w:rPr>
          <w:rtl/>
        </w:rPr>
        <w:t>:</w:t>
      </w:r>
      <w:r>
        <w:rPr>
          <w:rtl/>
        </w:rPr>
        <w:t xml:space="preserve"> ما شأنك</w:t>
      </w:r>
      <w:r w:rsidR="00A07D50">
        <w:rPr>
          <w:rtl/>
        </w:rPr>
        <w:t xml:space="preserve"> </w:t>
      </w:r>
      <w:r>
        <w:rPr>
          <w:rtl/>
        </w:rPr>
        <w:t>تجزع</w:t>
      </w:r>
      <w:r w:rsidR="00054F7A">
        <w:rPr>
          <w:rFonts w:hint="cs"/>
          <w:rtl/>
        </w:rPr>
        <w:t>؟</w:t>
      </w:r>
      <w:r>
        <w:rPr>
          <w:rtl/>
        </w:rPr>
        <w:t xml:space="preserve"> ( فقال</w:t>
      </w:r>
      <w:r w:rsidR="00054F7A">
        <w:rPr>
          <w:rtl/>
        </w:rPr>
        <w:t>:</w:t>
      </w:r>
      <w:r>
        <w:rPr>
          <w:rtl/>
        </w:rPr>
        <w:t xml:space="preserve"> ومالي لا أجزع ) </w:t>
      </w:r>
      <w:r w:rsidRPr="00054F7A">
        <w:rPr>
          <w:rStyle w:val="libFootnotenumChar"/>
          <w:rtl/>
        </w:rPr>
        <w:t>(2)</w:t>
      </w:r>
      <w:r w:rsidR="00054F7A">
        <w:rPr>
          <w:rtl/>
        </w:rPr>
        <w:t>،</w:t>
      </w:r>
      <w:r>
        <w:rPr>
          <w:rtl/>
        </w:rPr>
        <w:t xml:space="preserve"> والله يقول</w:t>
      </w:r>
      <w:r w:rsidR="00054F7A">
        <w:rPr>
          <w:rtl/>
        </w:rPr>
        <w:t>:</w:t>
      </w:r>
      <w:r>
        <w:rPr>
          <w:rtl/>
        </w:rPr>
        <w:t xml:space="preserve"> [ </w:t>
      </w:r>
      <w:r>
        <w:rPr>
          <w:rFonts w:hint="cs"/>
          <w:rtl/>
        </w:rPr>
        <w:t>ا</w:t>
      </w:r>
      <w:r>
        <w:rPr>
          <w:rtl/>
        </w:rPr>
        <w:t xml:space="preserve">نّه ] </w:t>
      </w:r>
      <w:r w:rsidRPr="00054F7A">
        <w:rPr>
          <w:rStyle w:val="libFootnotenumChar"/>
          <w:rtl/>
        </w:rPr>
        <w:t>(3)</w:t>
      </w:r>
      <w:r>
        <w:rPr>
          <w:rtl/>
        </w:rPr>
        <w:t xml:space="preserve"> يجعلنا خلفاء الأرض </w:t>
      </w:r>
      <w:r w:rsidRPr="00054F7A">
        <w:rPr>
          <w:rStyle w:val="libFootnotenumChar"/>
          <w:rtl/>
        </w:rPr>
        <w:t>(4)</w:t>
      </w:r>
      <w:r w:rsidR="00054F7A">
        <w:rPr>
          <w:rtl/>
        </w:rPr>
        <w:t>،</w:t>
      </w:r>
      <w:r w:rsidR="00A07D50">
        <w:rPr>
          <w:rtl/>
        </w:rPr>
        <w:t xml:space="preserve"> </w:t>
      </w:r>
      <w:r>
        <w:rPr>
          <w:rtl/>
        </w:rPr>
        <w:t>فقال له النبي</w:t>
      </w:r>
      <w:r w:rsidR="00054F7A">
        <w:rPr>
          <w:rtl/>
        </w:rPr>
        <w:t>:</w:t>
      </w:r>
      <w:r>
        <w:rPr>
          <w:rtl/>
        </w:rPr>
        <w:t xml:space="preserve"> لا تجزع فوالله لا يحب</w:t>
      </w:r>
      <w:r>
        <w:rPr>
          <w:rFonts w:hint="cs"/>
          <w:rtl/>
        </w:rPr>
        <w:t>ّ</w:t>
      </w:r>
      <w:r>
        <w:rPr>
          <w:rtl/>
        </w:rPr>
        <w:t xml:space="preserve">ك إلاّ مؤمن ولا يبغضك إلاّ ( كافر ) </w:t>
      </w:r>
      <w:r w:rsidRPr="00054F7A">
        <w:rPr>
          <w:rStyle w:val="libFootnotenumChar"/>
          <w:rtl/>
        </w:rPr>
        <w:t>(5)</w:t>
      </w:r>
      <w:r w:rsidR="00A07D50">
        <w:rPr>
          <w:rtl/>
        </w:rPr>
        <w:t xml:space="preserve"> </w:t>
      </w:r>
      <w:r>
        <w:rPr>
          <w:rtl/>
        </w:rPr>
        <w:t xml:space="preserve">منافق » </w:t>
      </w:r>
      <w:r w:rsidRPr="00054F7A">
        <w:rPr>
          <w:rStyle w:val="libFootnotenumChar"/>
          <w:rtl/>
        </w:rPr>
        <w:t>(6)</w:t>
      </w:r>
      <w:r>
        <w:rPr>
          <w:rtl/>
        </w:rPr>
        <w:t>.</w:t>
      </w:r>
    </w:p>
    <w:p w:rsidR="0077176E" w:rsidRDefault="0077176E" w:rsidP="000605B2">
      <w:pPr>
        <w:pStyle w:val="libNormal"/>
        <w:rPr>
          <w:rtl/>
        </w:rPr>
      </w:pPr>
      <w:bookmarkStart w:id="88" w:name="_Toc252376244"/>
      <w:bookmarkStart w:id="89" w:name="_Toc284325569"/>
      <w:bookmarkStart w:id="90" w:name="_Toc284671195"/>
      <w:bookmarkStart w:id="91" w:name="_Toc286744961"/>
      <w:bookmarkStart w:id="92" w:name="_Toc297573338"/>
      <w:r w:rsidRPr="00054F7A">
        <w:rPr>
          <w:rStyle w:val="libBold2Char"/>
          <w:rtl/>
        </w:rPr>
        <w:t>16</w:t>
      </w:r>
      <w:bookmarkEnd w:id="88"/>
      <w:bookmarkEnd w:id="89"/>
      <w:bookmarkEnd w:id="90"/>
      <w:bookmarkEnd w:id="91"/>
      <w:bookmarkEnd w:id="92"/>
      <w:r w:rsidR="00054F7A" w:rsidRPr="00054F7A">
        <w:rPr>
          <w:rStyle w:val="libBold2Char"/>
          <w:rFonts w:hint="cs"/>
          <w:rtl/>
        </w:rPr>
        <w:t xml:space="preserve"> - </w:t>
      </w:r>
      <w:r>
        <w:rPr>
          <w:rtl/>
        </w:rPr>
        <w:t>أخبرنا الشيخ أبو عبدالله محمّد بن أحمد بن شهريار الخازن بمشهد</w:t>
      </w:r>
      <w:r w:rsidR="00A07D50">
        <w:rPr>
          <w:rtl/>
        </w:rPr>
        <w:t xml:space="preserve"> </w:t>
      </w:r>
      <w:r>
        <w:rPr>
          <w:rtl/>
        </w:rPr>
        <w:t>مولانا أمير المؤمنين في شوال سنة اثنتي عشر وخمسمائة</w:t>
      </w:r>
      <w:r w:rsidR="00054F7A">
        <w:rPr>
          <w:rtl/>
        </w:rPr>
        <w:t>،</w:t>
      </w:r>
      <w:r>
        <w:rPr>
          <w:rtl/>
        </w:rPr>
        <w:t xml:space="preserve"> قال</w:t>
      </w:r>
      <w:r w:rsidR="00054F7A">
        <w:rPr>
          <w:rtl/>
        </w:rPr>
        <w:t>:</w:t>
      </w:r>
      <w:r>
        <w:rPr>
          <w:rtl/>
        </w:rPr>
        <w:t xml:space="preserve"> حدّثني أبو</w:t>
      </w:r>
      <w:r w:rsidR="00A07D50">
        <w:rPr>
          <w:rtl/>
        </w:rPr>
        <w:t xml:space="preserve"> </w:t>
      </w:r>
      <w:r>
        <w:rPr>
          <w:rtl/>
        </w:rPr>
        <w:t>عبدالله محمّد بن الحسن الخزاعي</w:t>
      </w:r>
      <w:r w:rsidR="00054F7A">
        <w:rPr>
          <w:rtl/>
        </w:rPr>
        <w:t>،</w:t>
      </w:r>
      <w:r>
        <w:rPr>
          <w:rtl/>
        </w:rPr>
        <w:t xml:space="preserve"> قال</w:t>
      </w:r>
      <w:r w:rsidR="00054F7A">
        <w:rPr>
          <w:rtl/>
        </w:rPr>
        <w:t>:</w:t>
      </w:r>
      <w:r>
        <w:rPr>
          <w:rtl/>
        </w:rPr>
        <w:t xml:space="preserve"> حدّثنا أبو الطيب عليّ بن محمّد بن</w:t>
      </w:r>
      <w:r w:rsidR="00A07D50">
        <w:rPr>
          <w:rtl/>
        </w:rPr>
        <w:t xml:space="preserve"> </w:t>
      </w:r>
      <w:r>
        <w:rPr>
          <w:rtl/>
        </w:rPr>
        <w:t xml:space="preserve">بنان </w:t>
      </w:r>
      <w:r w:rsidRPr="00054F7A">
        <w:rPr>
          <w:rStyle w:val="libFootnotenumChar"/>
          <w:rtl/>
        </w:rPr>
        <w:t>(7)</w:t>
      </w:r>
      <w:r w:rsidR="00054F7A">
        <w:rPr>
          <w:rtl/>
        </w:rPr>
        <w:t>،</w:t>
      </w:r>
      <w:r>
        <w:rPr>
          <w:rtl/>
        </w:rPr>
        <w:t xml:space="preserve"> قال</w:t>
      </w:r>
      <w:r w:rsidR="00054F7A">
        <w:rPr>
          <w:rtl/>
        </w:rPr>
        <w:t>:</w:t>
      </w:r>
      <w:r>
        <w:rPr>
          <w:rtl/>
        </w:rPr>
        <w:t xml:space="preserve"> حدّثنا أبو القاسم الحسن بن محمّد السكري </w:t>
      </w:r>
      <w:r w:rsidRPr="00054F7A">
        <w:rPr>
          <w:rStyle w:val="libFootnotenumChar"/>
          <w:rtl/>
        </w:rPr>
        <w:t>(8)</w:t>
      </w:r>
      <w:r>
        <w:rPr>
          <w:rtl/>
        </w:rPr>
        <w:t xml:space="preserve"> من كتابه</w:t>
      </w:r>
      <w:r w:rsidR="00054F7A">
        <w:rPr>
          <w:rtl/>
        </w:rPr>
        <w:t>،</w:t>
      </w:r>
      <w:r>
        <w:rPr>
          <w:rtl/>
        </w:rPr>
        <w:t xml:space="preserve"> قال</w:t>
      </w:r>
      <w:r w:rsidR="00054F7A">
        <w:rPr>
          <w:rtl/>
        </w:rPr>
        <w:t>:</w:t>
      </w:r>
      <w:r>
        <w:rPr>
          <w:rtl/>
        </w:rPr>
        <w:t xml:space="preserve"> حدّثنا</w:t>
      </w:r>
      <w:r w:rsidR="00A07D50">
        <w:rPr>
          <w:rtl/>
        </w:rPr>
        <w:t xml:space="preserve"> </w:t>
      </w:r>
      <w:r>
        <w:rPr>
          <w:rtl/>
        </w:rPr>
        <w:t>أبو العبّاس أحمد بن محمّد بن مسروق ببغداد من كتابه</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دينار الضبي</w:t>
      </w:r>
      <w:r w:rsidR="00054F7A">
        <w:rPr>
          <w:rtl/>
        </w:rPr>
        <w:t>،</w:t>
      </w:r>
      <w:r>
        <w:rPr>
          <w:rtl/>
        </w:rPr>
        <w:t xml:space="preserve"> قال</w:t>
      </w:r>
      <w:r w:rsidR="00054F7A">
        <w:rPr>
          <w:rtl/>
        </w:rPr>
        <w:t>:</w:t>
      </w:r>
      <w:r>
        <w:rPr>
          <w:rtl/>
        </w:rPr>
        <w:t xml:space="preserve"> حدّثنا عبدالله بن الضحاك</w:t>
      </w:r>
      <w:r w:rsidR="00054F7A">
        <w:rPr>
          <w:rtl/>
        </w:rPr>
        <w:t>،</w:t>
      </w:r>
      <w:r>
        <w:rPr>
          <w:rtl/>
        </w:rPr>
        <w:t xml:space="preserve"> قال</w:t>
      </w:r>
      <w:r w:rsidR="00054F7A">
        <w:rPr>
          <w:rtl/>
        </w:rPr>
        <w:t>:</w:t>
      </w:r>
      <w:r>
        <w:rPr>
          <w:rtl/>
        </w:rPr>
        <w:t xml:space="preserve"> حدّثنا هشام بن محمّد</w:t>
      </w:r>
      <w:r w:rsidR="00054F7A">
        <w:rPr>
          <w:rtl/>
        </w:rPr>
        <w:t>،</w:t>
      </w:r>
      <w:r>
        <w:rPr>
          <w:rtl/>
        </w:rPr>
        <w:t xml:space="preserve"> ( عن</w:t>
      </w:r>
      <w:r w:rsidR="00A07D50">
        <w:rPr>
          <w:rtl/>
        </w:rPr>
        <w:t xml:space="preserve"> </w:t>
      </w:r>
      <w:r>
        <w:rPr>
          <w:rtl/>
        </w:rPr>
        <w:t xml:space="preserve">أبيه ) </w:t>
      </w:r>
      <w:r w:rsidRPr="00054F7A">
        <w:rPr>
          <w:rStyle w:val="libFootnotenumChar"/>
          <w:rtl/>
        </w:rPr>
        <w:t>(9)</w:t>
      </w:r>
      <w:r w:rsidR="00054F7A">
        <w:rPr>
          <w:rtl/>
        </w:rPr>
        <w:t>،</w:t>
      </w:r>
      <w:r>
        <w:rPr>
          <w:rtl/>
        </w:rPr>
        <w:t xml:space="preserve"> قال</w:t>
      </w:r>
      <w:r w:rsidR="00054F7A">
        <w:rPr>
          <w:rtl/>
        </w:rPr>
        <w:t>:</w:t>
      </w:r>
    </w:p>
    <w:p w:rsidR="00A07D50" w:rsidRDefault="0077176E" w:rsidP="000605B2">
      <w:pPr>
        <w:pStyle w:val="libNormal"/>
        <w:rPr>
          <w:rtl/>
        </w:rPr>
      </w:pPr>
      <w:r>
        <w:rPr>
          <w:rtl/>
        </w:rPr>
        <w:t>« اجتمع الطرماح وهشام المرادي ومحمّد بن عبدالله الحميري عند معاوية بن</w:t>
      </w:r>
      <w:r w:rsidR="00A07D50">
        <w:rPr>
          <w:rtl/>
        </w:rPr>
        <w:t xml:space="preserve"> </w:t>
      </w:r>
      <w:r>
        <w:rPr>
          <w:rtl/>
        </w:rPr>
        <w:t>أبي سفيان</w:t>
      </w:r>
      <w:r w:rsidR="00054F7A">
        <w:rPr>
          <w:rtl/>
        </w:rPr>
        <w:t>،</w:t>
      </w:r>
      <w:r>
        <w:rPr>
          <w:rtl/>
        </w:rPr>
        <w:t xml:space="preserve"> فأخرج بدرة فوضعها بين يديه وقال </w:t>
      </w:r>
      <w:r w:rsidRPr="00054F7A">
        <w:rPr>
          <w:rStyle w:val="libFootnotenumChar"/>
          <w:rtl/>
        </w:rPr>
        <w:t>(10)</w:t>
      </w:r>
      <w:r w:rsidR="00054F7A">
        <w:rPr>
          <w:rtl/>
        </w:rPr>
        <w:t>:</w:t>
      </w:r>
      <w:r>
        <w:rPr>
          <w:rtl/>
        </w:rPr>
        <w:t xml:space="preserve"> يا معشر شعراء العرب قولوا</w:t>
      </w:r>
      <w:r w:rsidR="00A07D50">
        <w:rPr>
          <w:rtl/>
        </w:rPr>
        <w:t xml:space="preserve"> </w:t>
      </w:r>
      <w:r>
        <w:rPr>
          <w:rtl/>
        </w:rPr>
        <w:t xml:space="preserve">( قولكم ) </w:t>
      </w:r>
      <w:r w:rsidRPr="00054F7A">
        <w:rPr>
          <w:rStyle w:val="libFootnotenumChar"/>
          <w:rtl/>
        </w:rPr>
        <w:t>(11)</w:t>
      </w:r>
      <w:r>
        <w:rPr>
          <w:rtl/>
        </w:rPr>
        <w:t xml:space="preserve"> في علي بن أبي طالب ولا تقولوا إلاّ الحق</w:t>
      </w:r>
      <w:r>
        <w:rPr>
          <w:rFonts w:hint="cs"/>
          <w:rtl/>
        </w:rPr>
        <w:t>ّ</w:t>
      </w:r>
      <w:r>
        <w:rPr>
          <w:rtl/>
        </w:rPr>
        <w:t xml:space="preserve"> وأنا نفي من صخر بن حرب</w:t>
      </w:r>
      <w:r w:rsidR="00A07D50">
        <w:rPr>
          <w:rtl/>
        </w:rPr>
        <w:t xml:space="preserve"> </w:t>
      </w:r>
      <w:r>
        <w:rPr>
          <w:rtl/>
        </w:rPr>
        <w:t>ان اعطيت هذه البدرة إلاّ من قال الحق في علي</w:t>
      </w:r>
      <w:r w:rsidR="00054F7A">
        <w:rPr>
          <w:rtl/>
        </w:rPr>
        <w:t>،</w:t>
      </w:r>
      <w:r>
        <w:rPr>
          <w:rtl/>
        </w:rPr>
        <w:t xml:space="preserve"> فقام الطرماح وتكل</w:t>
      </w:r>
      <w:r>
        <w:rPr>
          <w:rFonts w:hint="cs"/>
          <w:rtl/>
        </w:rPr>
        <w:t>ّ</w:t>
      </w:r>
      <w:r>
        <w:rPr>
          <w:rtl/>
        </w:rPr>
        <w:t>م في</w:t>
      </w:r>
      <w:r w:rsidR="00A07D50">
        <w:rPr>
          <w:rtl/>
        </w:rPr>
        <w:t xml:space="preserve"> </w:t>
      </w:r>
      <w:r>
        <w:rPr>
          <w:rtl/>
        </w:rPr>
        <w:t xml:space="preserve">علي </w:t>
      </w:r>
      <w:r w:rsidRPr="00054F7A">
        <w:rPr>
          <w:rStyle w:val="libFootnotenumChar"/>
          <w:rtl/>
        </w:rPr>
        <w:t>(12)</w:t>
      </w:r>
      <w:r>
        <w:rPr>
          <w:rtl/>
        </w:rPr>
        <w:t xml:space="preserve"> </w:t>
      </w:r>
      <w:r w:rsidR="00054F7A" w:rsidRPr="00054F7A">
        <w:rPr>
          <w:rStyle w:val="libAlaemChar"/>
          <w:rFonts w:hint="cs"/>
          <w:rtl/>
        </w:rPr>
        <w:t>عليه‌السلام</w:t>
      </w:r>
      <w:r>
        <w:rPr>
          <w:rtl/>
        </w:rPr>
        <w:t xml:space="preserve"> ووقع فيه</w:t>
      </w:r>
      <w:r w:rsidR="00054F7A">
        <w:rPr>
          <w:rtl/>
        </w:rPr>
        <w:t>،</w:t>
      </w:r>
      <w:r>
        <w:rPr>
          <w:rtl/>
        </w:rPr>
        <w:t xml:space="preserve"> فقال معاوية</w:t>
      </w:r>
      <w:r w:rsidR="00054F7A">
        <w:rPr>
          <w:rtl/>
        </w:rPr>
        <w:t>:</w:t>
      </w:r>
      <w:r>
        <w:rPr>
          <w:rtl/>
        </w:rPr>
        <w:t xml:space="preserve"> اجلس فقد عرف الله ني</w:t>
      </w:r>
      <w:r>
        <w:rPr>
          <w:rFonts w:hint="cs"/>
          <w:rtl/>
        </w:rPr>
        <w:t>ّ</w:t>
      </w:r>
      <w:r>
        <w:rPr>
          <w:rtl/>
        </w:rPr>
        <w:t xml:space="preserve">تك ورأى </w:t>
      </w:r>
      <w:r w:rsidRPr="00054F7A">
        <w:rPr>
          <w:rStyle w:val="libFootnotenumChar"/>
          <w:rtl/>
        </w:rPr>
        <w:t>(13)</w:t>
      </w:r>
      <w:r>
        <w:rPr>
          <w:rtl/>
        </w:rPr>
        <w:t xml:space="preserve"> مكانك</w:t>
      </w:r>
      <w:r w:rsidR="00054F7A">
        <w:rPr>
          <w:rtl/>
        </w:rPr>
        <w:t>،</w:t>
      </w:r>
      <w:r w:rsidR="00A07D50">
        <w:rPr>
          <w:rtl/>
        </w:rPr>
        <w:t xml:space="preserve"> </w:t>
      </w:r>
      <w:r>
        <w:rPr>
          <w:rtl/>
        </w:rPr>
        <w:t>ثم قام هشام المرادي</w:t>
      </w:r>
      <w:r w:rsidR="00054F7A">
        <w:rPr>
          <w:rtl/>
        </w:rPr>
        <w:t>،</w:t>
      </w:r>
      <w:r>
        <w:rPr>
          <w:rtl/>
        </w:rPr>
        <w:t xml:space="preserve"> فقال</w:t>
      </w:r>
      <w:r w:rsidR="00054F7A">
        <w:rPr>
          <w:rtl/>
        </w:rPr>
        <w:t>:</w:t>
      </w:r>
      <w:r>
        <w:rPr>
          <w:rtl/>
        </w:rPr>
        <w:t xml:space="preserve"> أيضا</w:t>
      </w:r>
      <w:r>
        <w:rPr>
          <w:rFonts w:hint="cs"/>
          <w:rtl/>
        </w:rPr>
        <w:t>ً</w:t>
      </w:r>
      <w:r>
        <w:rPr>
          <w:rtl/>
        </w:rPr>
        <w:t xml:space="preserve"> ووقع فيه</w:t>
      </w:r>
      <w:r w:rsidR="00054F7A">
        <w:rPr>
          <w:rtl/>
        </w:rPr>
        <w:t>،</w:t>
      </w:r>
      <w:r>
        <w:rPr>
          <w:rtl/>
        </w:rPr>
        <w:t xml:space="preserve"> فقال معاوية</w:t>
      </w:r>
      <w:r w:rsidR="00054F7A">
        <w:rPr>
          <w:rtl/>
        </w:rPr>
        <w:t>:</w:t>
      </w:r>
      <w:r>
        <w:rPr>
          <w:rtl/>
        </w:rPr>
        <w:t xml:space="preserve"> اجلس ( مع</w:t>
      </w:r>
      <w:r w:rsidR="00A07D50">
        <w:rPr>
          <w:rtl/>
        </w:rPr>
        <w:t xml:space="preserve"> </w:t>
      </w:r>
      <w:r>
        <w:rPr>
          <w:rtl/>
        </w:rPr>
        <w:t xml:space="preserve">صاحبك ) </w:t>
      </w:r>
      <w:r w:rsidRPr="00054F7A">
        <w:rPr>
          <w:rStyle w:val="libFootnotenumChar"/>
          <w:rtl/>
        </w:rPr>
        <w:t>(14)</w:t>
      </w:r>
      <w:r>
        <w:rPr>
          <w:rtl/>
        </w:rPr>
        <w:t xml:space="preserve"> فقد عرف الله مكانكما.</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النمل</w:t>
            </w:r>
            <w:r w:rsidR="00054F7A">
              <w:rPr>
                <w:rtl/>
              </w:rPr>
              <w:t>:</w:t>
            </w:r>
            <w:r>
              <w:rPr>
                <w:rtl/>
              </w:rPr>
              <w:t xml:space="preserve"> 62.</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أمالي الشيخ.</w:t>
            </w:r>
          </w:p>
        </w:tc>
        <w:tc>
          <w:tcPr>
            <w:tcW w:w="2500" w:type="pct"/>
          </w:tcPr>
          <w:p w:rsidR="0077176E" w:rsidRDefault="0077176E" w:rsidP="00054F7A">
            <w:pPr>
              <w:pStyle w:val="libFootnote0"/>
              <w:rPr>
                <w:rtl/>
              </w:rPr>
            </w:pPr>
            <w:r>
              <w:rPr>
                <w:rtl/>
              </w:rPr>
              <w:t>(4) في « ط »</w:t>
            </w:r>
            <w:r w:rsidR="00054F7A">
              <w:rPr>
                <w:rtl/>
              </w:rPr>
              <w:t>:</w:t>
            </w:r>
            <w:r>
              <w:rPr>
                <w:rtl/>
              </w:rPr>
              <w:t xml:space="preserve"> أم من يجعلكم خلفاء الأرض.</w:t>
            </w:r>
          </w:p>
        </w:tc>
      </w:tr>
    </w:tbl>
    <w:p w:rsidR="0077176E" w:rsidRDefault="0077176E" w:rsidP="00054F7A">
      <w:pPr>
        <w:pStyle w:val="libFootnote0"/>
        <w:rPr>
          <w:rtl/>
        </w:rPr>
      </w:pPr>
      <w:r>
        <w:rPr>
          <w:rtl/>
        </w:rPr>
        <w:t>(5) ليس في أمالي الشيخ وأمالي المفيد.</w:t>
      </w:r>
    </w:p>
    <w:p w:rsidR="0077176E" w:rsidRDefault="0077176E" w:rsidP="00054F7A">
      <w:pPr>
        <w:pStyle w:val="libFootnote0"/>
        <w:rPr>
          <w:rtl/>
        </w:rPr>
      </w:pPr>
      <w:r>
        <w:rPr>
          <w:rtl/>
        </w:rPr>
        <w:t>(6) رواه الشيخ في أماليه 1</w:t>
      </w:r>
      <w:r w:rsidR="00054F7A">
        <w:rPr>
          <w:rtl/>
        </w:rPr>
        <w:t>:</w:t>
      </w:r>
      <w:r>
        <w:rPr>
          <w:rtl/>
        </w:rPr>
        <w:t xml:space="preserve"> 75</w:t>
      </w:r>
      <w:r w:rsidR="00054F7A">
        <w:rPr>
          <w:rtl/>
        </w:rPr>
        <w:t>،</w:t>
      </w:r>
      <w:r>
        <w:rPr>
          <w:rtl/>
        </w:rPr>
        <w:t xml:space="preserve"> المفيد في أماليه</w:t>
      </w:r>
      <w:r w:rsidR="00054F7A">
        <w:rPr>
          <w:rtl/>
        </w:rPr>
        <w:t>:</w:t>
      </w:r>
      <w:r>
        <w:rPr>
          <w:rtl/>
        </w:rPr>
        <w:t xml:space="preserve"> 307</w:t>
      </w:r>
      <w:r w:rsidR="00054F7A">
        <w:rPr>
          <w:rtl/>
        </w:rPr>
        <w:t>،</w:t>
      </w:r>
      <w:r>
        <w:rPr>
          <w:rtl/>
        </w:rPr>
        <w:t xml:space="preserve"> أخرجه في البحار 39</w:t>
      </w:r>
      <w:r w:rsidR="00054F7A">
        <w:rPr>
          <w:rtl/>
        </w:rPr>
        <w:t>:</w:t>
      </w:r>
      <w:r>
        <w:rPr>
          <w:rtl/>
        </w:rPr>
        <w:t xml:space="preserve"> 266.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نبات.</w:t>
            </w:r>
          </w:p>
        </w:tc>
        <w:tc>
          <w:tcPr>
            <w:tcW w:w="2500" w:type="pct"/>
          </w:tcPr>
          <w:p w:rsidR="0077176E" w:rsidRDefault="0077176E" w:rsidP="00054F7A">
            <w:pPr>
              <w:pStyle w:val="libFootnote0"/>
              <w:rPr>
                <w:rtl/>
              </w:rPr>
            </w:pPr>
            <w:r>
              <w:rPr>
                <w:rtl/>
              </w:rPr>
              <w:t>(8) في « م »</w:t>
            </w:r>
            <w:r w:rsidR="00054F7A">
              <w:rPr>
                <w:rtl/>
              </w:rPr>
              <w:t>:</w:t>
            </w:r>
            <w:r>
              <w:rPr>
                <w:rtl/>
              </w:rPr>
              <w:t xml:space="preserve"> السكوني.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ليس في « م ».</w:t>
            </w:r>
          </w:p>
        </w:tc>
        <w:tc>
          <w:tcPr>
            <w:tcW w:w="2500" w:type="pct"/>
          </w:tcPr>
          <w:p w:rsidR="0077176E" w:rsidRDefault="0077176E" w:rsidP="00054F7A">
            <w:pPr>
              <w:pStyle w:val="libFootnote0"/>
              <w:rPr>
                <w:rtl/>
              </w:rPr>
            </w:pPr>
            <w:r>
              <w:rPr>
                <w:rtl/>
              </w:rPr>
              <w:t>(10) في « م »</w:t>
            </w:r>
            <w:r w:rsidR="00054F7A">
              <w:rPr>
                <w:rtl/>
              </w:rPr>
              <w:t>:</w:t>
            </w:r>
            <w:r>
              <w:rPr>
                <w:rtl/>
              </w:rPr>
              <w:t xml:space="preserve"> ثم قال.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(11) ليس في « م ».</w:t>
            </w:r>
          </w:p>
        </w:tc>
        <w:tc>
          <w:tcPr>
            <w:tcW w:w="2500" w:type="pct"/>
          </w:tcPr>
          <w:p w:rsidR="0077176E" w:rsidRDefault="0077176E" w:rsidP="00054F7A">
            <w:pPr>
              <w:pStyle w:val="libFootnote0"/>
              <w:rPr>
                <w:rtl/>
              </w:rPr>
            </w:pPr>
            <w:r>
              <w:rPr>
                <w:rtl/>
              </w:rPr>
              <w:t>(12) في « م »</w:t>
            </w:r>
            <w:r w:rsidR="00054F7A">
              <w:rPr>
                <w:rtl/>
              </w:rPr>
              <w:t>:</w:t>
            </w:r>
            <w:r>
              <w:rPr>
                <w:rtl/>
              </w:rPr>
              <w:t xml:space="preserve"> فتكلم وقال في علي.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(13) في « ط »</w:t>
            </w:r>
            <w:r w:rsidR="00054F7A">
              <w:rPr>
                <w:rtl/>
              </w:rPr>
              <w:t>:</w:t>
            </w:r>
            <w:r>
              <w:rPr>
                <w:rtl/>
              </w:rPr>
              <w:t xml:space="preserve"> عرف.</w:t>
            </w:r>
          </w:p>
        </w:tc>
        <w:tc>
          <w:tcPr>
            <w:tcW w:w="2500" w:type="pct"/>
          </w:tcPr>
          <w:p w:rsidR="0077176E" w:rsidRDefault="0077176E" w:rsidP="00054F7A">
            <w:pPr>
              <w:pStyle w:val="libFootnote0"/>
              <w:rPr>
                <w:rtl/>
              </w:rPr>
            </w:pPr>
            <w:r>
              <w:rPr>
                <w:rtl/>
              </w:rPr>
              <w:t>(14) ليس في « ط ».</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فقال عمرو بن العاص لمحمّد بن عبدالله الحميري وكان خاصا</w:t>
      </w:r>
      <w:r>
        <w:rPr>
          <w:rFonts w:hint="cs"/>
          <w:rtl/>
        </w:rPr>
        <w:t>ً</w:t>
      </w:r>
      <w:r>
        <w:rPr>
          <w:rtl/>
        </w:rPr>
        <w:t xml:space="preserve"> به</w:t>
      </w:r>
      <w:r w:rsidR="00054F7A">
        <w:rPr>
          <w:rtl/>
        </w:rPr>
        <w:t>:</w:t>
      </w:r>
      <w:r>
        <w:rPr>
          <w:rtl/>
        </w:rPr>
        <w:t xml:space="preserve"> تكل</w:t>
      </w:r>
      <w:r>
        <w:rPr>
          <w:rFonts w:hint="cs"/>
          <w:rtl/>
        </w:rPr>
        <w:t>ّ</w:t>
      </w:r>
      <w:r>
        <w:rPr>
          <w:rtl/>
        </w:rPr>
        <w:t>م ولا</w:t>
      </w:r>
      <w:r w:rsidR="00A07D50">
        <w:rPr>
          <w:rtl/>
        </w:rPr>
        <w:t xml:space="preserve"> </w:t>
      </w:r>
      <w:r>
        <w:rPr>
          <w:rtl/>
        </w:rPr>
        <w:t>تقل إلاّ الحق</w:t>
      </w:r>
      <w:r>
        <w:rPr>
          <w:rFonts w:hint="cs"/>
          <w:rtl/>
        </w:rPr>
        <w:t>ّ</w:t>
      </w:r>
      <w:r w:rsidR="00054F7A">
        <w:rPr>
          <w:rtl/>
        </w:rPr>
        <w:t>،</w:t>
      </w:r>
      <w:r>
        <w:rPr>
          <w:rtl/>
        </w:rPr>
        <w:t xml:space="preserve"> ثم قال</w:t>
      </w:r>
      <w:r w:rsidR="00054F7A">
        <w:rPr>
          <w:rtl/>
        </w:rPr>
        <w:t>:</w:t>
      </w:r>
      <w:r>
        <w:rPr>
          <w:rtl/>
        </w:rPr>
        <w:t xml:space="preserve"> يامعاوية قد آليت ان لا تعطي هذه البدرة إلاّ لمن قال</w:t>
      </w:r>
      <w:r w:rsidR="00A07D50">
        <w:rPr>
          <w:rtl/>
        </w:rPr>
        <w:t xml:space="preserve"> </w:t>
      </w:r>
      <w:r>
        <w:rPr>
          <w:rtl/>
        </w:rPr>
        <w:t xml:space="preserve">الحق </w:t>
      </w:r>
      <w:r w:rsidRPr="00054F7A">
        <w:rPr>
          <w:rStyle w:val="libFootnotenumChar"/>
          <w:rtl/>
        </w:rPr>
        <w:t>(1)</w:t>
      </w:r>
      <w:r>
        <w:rPr>
          <w:rtl/>
        </w:rPr>
        <w:t xml:space="preserve"> في عليّ</w:t>
      </w:r>
      <w:r w:rsidR="00054F7A">
        <w:rPr>
          <w:rtl/>
        </w:rPr>
        <w:t>،</w:t>
      </w:r>
      <w:r>
        <w:rPr>
          <w:rtl/>
        </w:rPr>
        <w:t xml:space="preserve"> قال</w:t>
      </w:r>
      <w:r w:rsidR="00054F7A">
        <w:rPr>
          <w:rtl/>
        </w:rPr>
        <w:t>:</w:t>
      </w:r>
      <w:r>
        <w:rPr>
          <w:rtl/>
        </w:rPr>
        <w:t xml:space="preserve"> نعم أنا نفي بن صخر بن حرب ان أعطيتها ( منهم ) </w:t>
      </w:r>
      <w:r w:rsidRPr="00054F7A">
        <w:rPr>
          <w:rStyle w:val="libFootnotenumChar"/>
          <w:rtl/>
        </w:rPr>
        <w:t>(2)</w:t>
      </w:r>
      <w:r>
        <w:rPr>
          <w:rtl/>
        </w:rPr>
        <w:t xml:space="preserve"> إلاّ من</w:t>
      </w:r>
      <w:r w:rsidR="00A07D50">
        <w:rPr>
          <w:rtl/>
        </w:rPr>
        <w:t xml:space="preserve"> </w:t>
      </w:r>
      <w:r>
        <w:rPr>
          <w:rtl/>
        </w:rPr>
        <w:t>قال الحق في علي</w:t>
      </w:r>
      <w:r w:rsidR="00054F7A">
        <w:rPr>
          <w:rtl/>
        </w:rPr>
        <w:t>،</w:t>
      </w:r>
      <w:r>
        <w:rPr>
          <w:rtl/>
        </w:rPr>
        <w:t xml:space="preserve"> فقام محمّد بن عبدالله فتكلم ثم قال</w:t>
      </w:r>
      <w:r w:rsidR="00054F7A">
        <w:rPr>
          <w:rtl/>
        </w:rPr>
        <w:t>:</w:t>
      </w:r>
    </w:p>
    <w:tbl>
      <w:tblPr>
        <w:bidiVisual/>
        <w:tblW w:w="5000" w:type="pct"/>
        <w:tblLook w:val="01E0"/>
      </w:tblPr>
      <w:tblGrid>
        <w:gridCol w:w="3846"/>
        <w:gridCol w:w="320"/>
        <w:gridCol w:w="3846"/>
      </w:tblGrid>
      <w:tr w:rsidR="0077176E" w:rsidTr="00054F7A">
        <w:tc>
          <w:tcPr>
            <w:tcW w:w="2400" w:type="pct"/>
            <w:shd w:val="clear" w:color="auto" w:fill="auto"/>
          </w:tcPr>
          <w:p w:rsidR="0077176E" w:rsidRDefault="0077176E" w:rsidP="00054F7A">
            <w:pPr>
              <w:pStyle w:val="libPoem"/>
              <w:rPr>
                <w:rtl/>
              </w:rPr>
            </w:pPr>
            <w:r>
              <w:rPr>
                <w:rtl/>
              </w:rPr>
              <w:t>بحق محمّد قولوا بحق</w:t>
            </w:r>
            <w:r>
              <w:rPr>
                <w:rFonts w:hint="cs"/>
                <w:rtl/>
              </w:rPr>
              <w:t>ِ</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فان</w:t>
            </w:r>
            <w:r>
              <w:rPr>
                <w:rFonts w:hint="cs"/>
                <w:rtl/>
              </w:rPr>
              <w:t>ّ</w:t>
            </w:r>
            <w:r>
              <w:rPr>
                <w:rtl/>
              </w:rPr>
              <w:t xml:space="preserve"> الافك من شيم اللئام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أبعد محمّد بأبي وا</w:t>
            </w:r>
            <w:r>
              <w:rPr>
                <w:rFonts w:hint="cs"/>
                <w:rtl/>
              </w:rPr>
              <w:t>ُ</w:t>
            </w:r>
            <w:r>
              <w:rPr>
                <w:rtl/>
              </w:rPr>
              <w:t>مي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رسول الله ذي الشرف الهمام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أليس عليّ أفضل خلق ربي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وأشرف عند تحصيل الأنام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ولايته هي الايمان حقا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فذرني من أباطيل الكلام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وطاعة ربنا فيها وفيها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شفاء للقلوب من السقام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علي</w:t>
            </w:r>
            <w:r>
              <w:rPr>
                <w:rFonts w:hint="cs"/>
                <w:rtl/>
              </w:rPr>
              <w:t>ٌّ</w:t>
            </w:r>
            <w:r>
              <w:rPr>
                <w:rtl/>
              </w:rPr>
              <w:t xml:space="preserve"> إمامنا بأبي وا</w:t>
            </w:r>
            <w:r>
              <w:rPr>
                <w:rFonts w:hint="cs"/>
                <w:rtl/>
              </w:rPr>
              <w:t>ُ</w:t>
            </w:r>
            <w:r>
              <w:rPr>
                <w:rtl/>
              </w:rPr>
              <w:t>مي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أبو الحسن المطه</w:t>
            </w:r>
            <w:r>
              <w:rPr>
                <w:rFonts w:hint="cs"/>
                <w:rtl/>
              </w:rPr>
              <w:t>ّ</w:t>
            </w:r>
            <w:r>
              <w:rPr>
                <w:rtl/>
              </w:rPr>
              <w:t>ر من حرام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إمام هدى أتاه الله علما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به عرف الحلال من الحرام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ولو ان</w:t>
            </w:r>
            <w:r>
              <w:rPr>
                <w:rFonts w:hint="cs"/>
                <w:rtl/>
              </w:rPr>
              <w:t>ّ</w:t>
            </w:r>
            <w:r>
              <w:rPr>
                <w:rtl/>
              </w:rPr>
              <w:t>ي قتلت النفس حبا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له ما كان فيها من آثام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يحل</w:t>
            </w:r>
            <w:r>
              <w:rPr>
                <w:rFonts w:hint="cs"/>
                <w:rtl/>
              </w:rPr>
              <w:t>ّ</w:t>
            </w:r>
            <w:r>
              <w:rPr>
                <w:rtl/>
              </w:rPr>
              <w:t xml:space="preserve"> النار قوما</w:t>
            </w:r>
            <w:r>
              <w:rPr>
                <w:rFonts w:hint="cs"/>
                <w:rtl/>
              </w:rPr>
              <w:t>ً</w:t>
            </w:r>
            <w:r>
              <w:rPr>
                <w:rtl/>
              </w:rPr>
              <w:t xml:space="preserve"> أبغضوه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وإن صل</w:t>
            </w:r>
            <w:r>
              <w:rPr>
                <w:rFonts w:hint="cs"/>
                <w:rtl/>
              </w:rPr>
              <w:t>ّ</w:t>
            </w:r>
            <w:r>
              <w:rPr>
                <w:rtl/>
              </w:rPr>
              <w:t>وا وصاموا ألف عام</w:t>
            </w:r>
            <w:r>
              <w:rPr>
                <w:rFonts w:hint="cs"/>
                <w:rtl/>
              </w:rPr>
              <w:t xml:space="preserve"> </w:t>
            </w:r>
            <w:r w:rsidRPr="00054F7A">
              <w:rPr>
                <w:rStyle w:val="libFootnotenumChar"/>
                <w:rtl/>
              </w:rPr>
              <w:t>(3)</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ولا والله لا تزكوا صلاة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بغير ولاية العدل الإمام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أمير المؤمنين بك اعتمادي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وبالغر</w:t>
            </w:r>
            <w:r>
              <w:rPr>
                <w:rFonts w:hint="cs"/>
                <w:rtl/>
              </w:rPr>
              <w:t>ّ</w:t>
            </w:r>
            <w:r>
              <w:rPr>
                <w:rtl/>
              </w:rPr>
              <w:t xml:space="preserve"> الميامين إعتصامي</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 فهذا القول لي دين وهذا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إلى لقياك يا رب</w:t>
            </w:r>
            <w:r>
              <w:rPr>
                <w:rFonts w:hint="cs"/>
                <w:rtl/>
              </w:rPr>
              <w:t>ِّ</w:t>
            </w:r>
            <w:r>
              <w:rPr>
                <w:rtl/>
              </w:rPr>
              <w:t xml:space="preserve"> كلامي )</w:t>
            </w:r>
            <w:r>
              <w:rPr>
                <w:rFonts w:hint="cs"/>
                <w:rtl/>
              </w:rPr>
              <w:t xml:space="preserve"> </w:t>
            </w:r>
            <w:r w:rsidRPr="00054F7A">
              <w:rPr>
                <w:rStyle w:val="libFootnotenumChar"/>
                <w:rtl/>
              </w:rPr>
              <w:t>(4)</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برئت من الّذي عادى علي</w:t>
            </w:r>
            <w:r>
              <w:rPr>
                <w:rFonts w:hint="cs"/>
                <w:rtl/>
              </w:rPr>
              <w:t>ّ</w:t>
            </w:r>
            <w:r>
              <w:rPr>
                <w:rtl/>
              </w:rPr>
              <w:t>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وحاربه من أولاد الحرام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تناسوا نصبه</w:t>
            </w:r>
            <w:r>
              <w:rPr>
                <w:rFonts w:hint="cs"/>
                <w:rtl/>
              </w:rPr>
              <w:t xml:space="preserve"> </w:t>
            </w:r>
            <w:r w:rsidRPr="00054F7A">
              <w:rPr>
                <w:rStyle w:val="libFootnotenumChar"/>
                <w:rtl/>
              </w:rPr>
              <w:t>(5)</w:t>
            </w:r>
            <w:r>
              <w:rPr>
                <w:rtl/>
              </w:rPr>
              <w:t xml:space="preserve"> في يوم « خم »</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من الباري ومن خير الأنام</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برغم الأنف من يشنأ كلامي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علي فضله كالبحر طام</w:t>
            </w:r>
            <w:r>
              <w:rPr>
                <w:rFonts w:hint="cs"/>
                <w:rtl/>
              </w:rPr>
              <w:t xml:space="preserve"> </w:t>
            </w:r>
            <w:r w:rsidRPr="00054F7A">
              <w:rPr>
                <w:rStyle w:val="libFootnotenumChar"/>
                <w:rtl/>
              </w:rPr>
              <w:t>(6)</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وأبرء من ا</w:t>
            </w:r>
            <w:r>
              <w:rPr>
                <w:rFonts w:hint="cs"/>
                <w:rtl/>
              </w:rPr>
              <w:t>ُ</w:t>
            </w:r>
            <w:r>
              <w:rPr>
                <w:rtl/>
              </w:rPr>
              <w:t>ناس أخ</w:t>
            </w:r>
            <w:r>
              <w:rPr>
                <w:rFonts w:hint="cs"/>
                <w:rtl/>
              </w:rPr>
              <w:t>ّ</w:t>
            </w:r>
            <w:r>
              <w:rPr>
                <w:rtl/>
              </w:rPr>
              <w:t>روه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وكان هو المقد</w:t>
            </w:r>
            <w:r>
              <w:rPr>
                <w:rFonts w:hint="cs"/>
                <w:rtl/>
              </w:rPr>
              <w:t>ّ</w:t>
            </w:r>
            <w:r>
              <w:rPr>
                <w:rtl/>
              </w:rPr>
              <w:t>م بالمقام</w:t>
            </w:r>
            <w:r w:rsidRPr="00054F7A">
              <w:rPr>
                <w:rStyle w:val="libPoemTiniChar0"/>
                <w:rFonts w:eastAsia="SimSun"/>
                <w:rtl/>
              </w:rPr>
              <w:br/>
              <w:t> </w:t>
            </w:r>
          </w:p>
        </w:tc>
      </w:tr>
    </w:tbl>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قائل الحق.</w:t>
            </w:r>
          </w:p>
        </w:tc>
        <w:tc>
          <w:tcPr>
            <w:tcW w:w="2500" w:type="pct"/>
          </w:tcPr>
          <w:p w:rsidR="0077176E" w:rsidRDefault="0077176E" w:rsidP="00054F7A">
            <w:pPr>
              <w:pStyle w:val="libFootnote0"/>
              <w:rPr>
                <w:rtl/>
              </w:rPr>
            </w:pPr>
            <w:r>
              <w:rPr>
                <w:rtl/>
              </w:rPr>
              <w:t>(2)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وان صاموا وصل</w:t>
            </w:r>
            <w:r>
              <w:rPr>
                <w:rFonts w:hint="cs"/>
                <w:rtl/>
              </w:rPr>
              <w:t>ّ</w:t>
            </w:r>
            <w:r>
              <w:rPr>
                <w:rtl/>
              </w:rPr>
              <w:t>وا.</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Footnote0"/>
        <w:rPr>
          <w:rtl/>
        </w:rPr>
      </w:pPr>
      <w:r>
        <w:rPr>
          <w:rtl/>
        </w:rPr>
        <w:t>(5) في « م »</w:t>
      </w:r>
      <w:r w:rsidR="00054F7A">
        <w:rPr>
          <w:rtl/>
        </w:rPr>
        <w:t>:</w:t>
      </w:r>
      <w:r>
        <w:rPr>
          <w:rtl/>
        </w:rPr>
        <w:t xml:space="preserve"> نص</w:t>
      </w:r>
      <w:r>
        <w:rPr>
          <w:rFonts w:hint="cs"/>
          <w:rtl/>
        </w:rPr>
        <w:t>ّ</w:t>
      </w:r>
      <w:r>
        <w:rPr>
          <w:rtl/>
        </w:rPr>
        <w:t>ه.</w:t>
      </w:r>
    </w:p>
    <w:p w:rsidR="0077176E" w:rsidRDefault="0077176E" w:rsidP="00054F7A">
      <w:pPr>
        <w:pStyle w:val="libFootnote0"/>
        <w:rPr>
          <w:rtl/>
        </w:rPr>
      </w:pPr>
      <w:r>
        <w:rPr>
          <w:rtl/>
        </w:rPr>
        <w:t>(6) في « م »</w:t>
      </w:r>
      <w:r w:rsidR="00054F7A">
        <w:rPr>
          <w:rtl/>
        </w:rPr>
        <w:t>:</w:t>
      </w:r>
      <w:r>
        <w:rPr>
          <w:rtl/>
        </w:rPr>
        <w:t xml:space="preserve"> على فضله كالبحر طام برغمى أنف من يشنأ كلام.</w:t>
      </w:r>
    </w:p>
    <w:p w:rsidR="0077176E" w:rsidRDefault="0077176E" w:rsidP="0077176E">
      <w:pPr>
        <w:pStyle w:val="libNormal"/>
        <w:rPr>
          <w:rtl/>
        </w:rPr>
      </w:pPr>
      <w:r>
        <w:rPr>
          <w:rtl/>
        </w:rPr>
        <w:br w:type="page"/>
      </w:r>
    </w:p>
    <w:tbl>
      <w:tblPr>
        <w:bidiVisual/>
        <w:tblW w:w="5000" w:type="pct"/>
        <w:tblLook w:val="01E0"/>
      </w:tblPr>
      <w:tblGrid>
        <w:gridCol w:w="3846"/>
        <w:gridCol w:w="320"/>
        <w:gridCol w:w="3846"/>
      </w:tblGrid>
      <w:tr w:rsidR="0077176E" w:rsidTr="00054F7A">
        <w:tc>
          <w:tcPr>
            <w:tcW w:w="2400" w:type="pct"/>
            <w:shd w:val="clear" w:color="auto" w:fill="auto"/>
          </w:tcPr>
          <w:p w:rsidR="0077176E" w:rsidRDefault="0077176E" w:rsidP="00054F7A">
            <w:pPr>
              <w:pStyle w:val="libPoem"/>
              <w:rPr>
                <w:rtl/>
              </w:rPr>
            </w:pPr>
            <w:r>
              <w:rPr>
                <w:rFonts w:hint="cs"/>
                <w:rtl/>
              </w:rPr>
              <w:lastRenderedPageBreak/>
              <w:t>عليٌّ مدمّر الابطال لمّا</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Fonts w:hint="cs"/>
                <w:rtl/>
              </w:rPr>
              <w:t xml:space="preserve">رأوا في كفّه لمع الحسام </w:t>
            </w:r>
            <w:r w:rsidRPr="00054F7A">
              <w:rPr>
                <w:rStyle w:val="libFootnotenumChar"/>
                <w:rFonts w:hint="cs"/>
                <w:rtl/>
              </w:rPr>
              <w:t>(1)</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Fonts w:hint="cs"/>
                <w:rtl/>
              </w:rPr>
              <w:t>على آل الرسول صلاة ربي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Fonts w:hint="cs"/>
                <w:rtl/>
              </w:rPr>
              <w:t>صلاة بالكمال وبالتمام</w:t>
            </w:r>
            <w:r w:rsidRPr="00054F7A">
              <w:rPr>
                <w:rStyle w:val="libPoemTiniChar0"/>
                <w:rFonts w:eastAsia="SimSun"/>
                <w:rtl/>
              </w:rPr>
              <w:br/>
              <w:t> </w:t>
            </w:r>
          </w:p>
        </w:tc>
      </w:tr>
    </w:tbl>
    <w:p w:rsidR="0077176E" w:rsidRDefault="0077176E" w:rsidP="000605B2">
      <w:pPr>
        <w:pStyle w:val="libNormal"/>
        <w:rPr>
          <w:rtl/>
        </w:rPr>
      </w:pPr>
      <w:r>
        <w:rPr>
          <w:rtl/>
        </w:rPr>
        <w:t>فقال معاوية</w:t>
      </w:r>
      <w:r w:rsidR="00054F7A">
        <w:rPr>
          <w:rtl/>
        </w:rPr>
        <w:t>:</w:t>
      </w:r>
      <w:r>
        <w:rPr>
          <w:rtl/>
        </w:rPr>
        <w:t xml:space="preserve"> أنت أصدقهم قولا</w:t>
      </w:r>
      <w:r>
        <w:rPr>
          <w:rFonts w:hint="cs"/>
          <w:rtl/>
        </w:rPr>
        <w:t>ً</w:t>
      </w:r>
      <w:r w:rsidR="00054F7A">
        <w:rPr>
          <w:rtl/>
        </w:rPr>
        <w:t>،</w:t>
      </w:r>
      <w:r>
        <w:rPr>
          <w:rtl/>
        </w:rPr>
        <w:t xml:space="preserve"> فخذ هذه البدرة ».</w:t>
      </w:r>
    </w:p>
    <w:p w:rsidR="0077176E" w:rsidRDefault="0077176E" w:rsidP="000605B2">
      <w:pPr>
        <w:pStyle w:val="libNormal"/>
        <w:rPr>
          <w:rtl/>
        </w:rPr>
      </w:pPr>
      <w:bookmarkStart w:id="93" w:name="_Toc252376245"/>
      <w:bookmarkStart w:id="94" w:name="_Toc284325570"/>
      <w:bookmarkStart w:id="95" w:name="_Toc284671196"/>
      <w:bookmarkStart w:id="96" w:name="_Toc286744962"/>
      <w:bookmarkStart w:id="97" w:name="_Toc297573339"/>
      <w:r w:rsidRPr="00054F7A">
        <w:rPr>
          <w:rStyle w:val="libBold2Char"/>
          <w:rtl/>
        </w:rPr>
        <w:t>17</w:t>
      </w:r>
      <w:bookmarkEnd w:id="93"/>
      <w:bookmarkEnd w:id="94"/>
      <w:bookmarkEnd w:id="95"/>
      <w:bookmarkEnd w:id="96"/>
      <w:bookmarkEnd w:id="97"/>
      <w:r w:rsidR="00054F7A" w:rsidRPr="00054F7A">
        <w:rPr>
          <w:rStyle w:val="libBold2Char"/>
          <w:rtl/>
        </w:rPr>
        <w:t xml:space="preserve"> - </w:t>
      </w:r>
      <w:r>
        <w:rPr>
          <w:rtl/>
        </w:rPr>
        <w:t xml:space="preserve">أخبرنا الشيخ السعيد المفيد أبو علي الحسن بن محمّد الطوسي </w:t>
      </w:r>
      <w:r w:rsidR="00054F7A" w:rsidRPr="00054F7A">
        <w:rPr>
          <w:rStyle w:val="libAlaemChar"/>
          <w:rFonts w:hint="cs"/>
          <w:rtl/>
        </w:rPr>
        <w:t>رضي‌الله‌عنه</w:t>
      </w:r>
      <w:r w:rsidR="00A07D50">
        <w:rPr>
          <w:rtl/>
        </w:rPr>
        <w:t xml:space="preserve"> </w:t>
      </w:r>
      <w:r>
        <w:rPr>
          <w:rtl/>
        </w:rPr>
        <w:t xml:space="preserve">بمشهد مولانا أمير المؤمنين </w:t>
      </w:r>
      <w:r w:rsidR="00054F7A" w:rsidRPr="00054F7A">
        <w:rPr>
          <w:rStyle w:val="libAlaemChar"/>
          <w:rFonts w:hint="cs"/>
          <w:rtl/>
        </w:rPr>
        <w:t>عليه‌السلام</w:t>
      </w:r>
      <w:r>
        <w:rPr>
          <w:rtl/>
        </w:rPr>
        <w:t xml:space="preserve"> بقراءتي عليه في جمادى الآخرة سنة إحدى</w:t>
      </w:r>
      <w:r w:rsidR="00A07D50">
        <w:rPr>
          <w:rtl/>
        </w:rPr>
        <w:t xml:space="preserve"> </w:t>
      </w:r>
      <w:r>
        <w:rPr>
          <w:rtl/>
        </w:rPr>
        <w:t>عشر وخمسمائة</w:t>
      </w:r>
      <w:r w:rsidR="00054F7A">
        <w:rPr>
          <w:rtl/>
        </w:rPr>
        <w:t>،</w:t>
      </w:r>
      <w:r>
        <w:rPr>
          <w:rtl/>
        </w:rPr>
        <w:t xml:space="preserve"> قال</w:t>
      </w:r>
      <w:r w:rsidR="00054F7A">
        <w:rPr>
          <w:rtl/>
        </w:rPr>
        <w:t>:</w:t>
      </w:r>
      <w:r>
        <w:rPr>
          <w:rtl/>
        </w:rPr>
        <w:t xml:space="preserve"> حدّثنا السعيد الوالد</w:t>
      </w:r>
      <w:r w:rsidR="00054F7A">
        <w:rPr>
          <w:rtl/>
        </w:rPr>
        <w:t>،</w:t>
      </w:r>
      <w:r>
        <w:rPr>
          <w:rtl/>
        </w:rPr>
        <w:t xml:space="preserve"> قال</w:t>
      </w:r>
      <w:r w:rsidR="00054F7A">
        <w:rPr>
          <w:rtl/>
        </w:rPr>
        <w:t>:</w:t>
      </w:r>
      <w:r>
        <w:rPr>
          <w:rtl/>
        </w:rPr>
        <w:t xml:space="preserve"> أخبرنا الشيخ أبو عبدالله</w:t>
      </w:r>
      <w:r w:rsidR="00A07D50">
        <w:rPr>
          <w:rtl/>
        </w:rPr>
        <w:t xml:space="preserve"> </w:t>
      </w:r>
      <w:r>
        <w:rPr>
          <w:rtl/>
        </w:rPr>
        <w:t>محمّد بن محمّد الحارثي</w:t>
      </w:r>
      <w:r w:rsidR="00054F7A">
        <w:rPr>
          <w:rtl/>
        </w:rPr>
        <w:t>،</w:t>
      </w:r>
      <w:r>
        <w:rPr>
          <w:rtl/>
        </w:rPr>
        <w:t xml:space="preserve"> قال</w:t>
      </w:r>
      <w:r w:rsidR="00054F7A">
        <w:rPr>
          <w:rtl/>
        </w:rPr>
        <w:t>:</w:t>
      </w:r>
      <w:r>
        <w:rPr>
          <w:rtl/>
        </w:rPr>
        <w:t xml:space="preserve"> حدّثنا </w:t>
      </w:r>
      <w:r>
        <w:rPr>
          <w:rFonts w:hint="cs"/>
          <w:rtl/>
        </w:rPr>
        <w:t>ا</w:t>
      </w:r>
      <w:r>
        <w:rPr>
          <w:rtl/>
        </w:rPr>
        <w:t>بو بكر محمّد بن عمر الجعابي</w:t>
      </w:r>
      <w:r w:rsidR="00054F7A">
        <w:rPr>
          <w:rtl/>
        </w:rPr>
        <w:t>،</w:t>
      </w:r>
      <w:r>
        <w:rPr>
          <w:rtl/>
        </w:rPr>
        <w:t xml:space="preserve"> قال</w:t>
      </w:r>
      <w:r w:rsidR="00054F7A">
        <w:rPr>
          <w:rtl/>
        </w:rPr>
        <w:t>:</w:t>
      </w:r>
      <w:r w:rsidR="00A07D50">
        <w:rPr>
          <w:rtl/>
        </w:rPr>
        <w:t xml:space="preserve"> </w:t>
      </w:r>
      <w:r>
        <w:rPr>
          <w:rtl/>
        </w:rPr>
        <w:t>حدّثني جعفر بن محمّد بن سليمان أبو الفضل</w:t>
      </w:r>
      <w:r w:rsidR="00054F7A">
        <w:rPr>
          <w:rtl/>
        </w:rPr>
        <w:t>،</w:t>
      </w:r>
      <w:r>
        <w:rPr>
          <w:rtl/>
        </w:rPr>
        <w:t xml:space="preserve"> قال</w:t>
      </w:r>
      <w:r w:rsidR="00054F7A">
        <w:rPr>
          <w:rtl/>
        </w:rPr>
        <w:t>:</w:t>
      </w:r>
      <w:r>
        <w:rPr>
          <w:rtl/>
        </w:rPr>
        <w:t xml:space="preserve"> حدّثنا داود بن رشيد</w:t>
      </w:r>
      <w:r w:rsidR="00054F7A">
        <w:rPr>
          <w:rtl/>
        </w:rPr>
        <w:t>،</w:t>
      </w:r>
      <w:r>
        <w:rPr>
          <w:rtl/>
        </w:rPr>
        <w:t xml:space="preserve"> قال</w:t>
      </w:r>
      <w:r w:rsidR="00054F7A">
        <w:rPr>
          <w:rtl/>
        </w:rPr>
        <w:t>:</w:t>
      </w:r>
      <w:r w:rsidR="00A07D50">
        <w:rPr>
          <w:rtl/>
        </w:rPr>
        <w:t xml:space="preserve"> </w:t>
      </w:r>
      <w:r>
        <w:rPr>
          <w:rtl/>
        </w:rPr>
        <w:t>حدّثنا محمّد بن إسحاق الثعلبي الموصلي أبو نوفل</w:t>
      </w:r>
      <w:r w:rsidR="00054F7A">
        <w:rPr>
          <w:rtl/>
        </w:rPr>
        <w:t>،</w:t>
      </w:r>
      <w:r>
        <w:rPr>
          <w:rtl/>
        </w:rPr>
        <w:t xml:space="preserve"> قال</w:t>
      </w:r>
      <w:r w:rsidR="00054F7A">
        <w:rPr>
          <w:rtl/>
        </w:rPr>
        <w:t>:</w:t>
      </w:r>
      <w:r>
        <w:rPr>
          <w:rtl/>
        </w:rPr>
        <w:t xml:space="preserve"> سمعت جعفر بن</w:t>
      </w:r>
      <w:r w:rsidR="00A07D50">
        <w:rPr>
          <w:rtl/>
        </w:rPr>
        <w:t xml:space="preserve"> </w:t>
      </w:r>
      <w:r>
        <w:rPr>
          <w:rtl/>
        </w:rPr>
        <w:t xml:space="preserve">محمّد </w:t>
      </w:r>
      <w:r w:rsidR="00054F7A" w:rsidRPr="00054F7A">
        <w:rPr>
          <w:rStyle w:val="libAlaemChar"/>
          <w:rFonts w:hint="cs"/>
          <w:rtl/>
        </w:rPr>
        <w:t>عليهما‌السلام</w:t>
      </w:r>
      <w:r>
        <w:rPr>
          <w:rtl/>
        </w:rPr>
        <w:t xml:space="preserve"> يقول</w:t>
      </w:r>
      <w:r w:rsidR="00054F7A">
        <w:rPr>
          <w:rtl/>
        </w:rPr>
        <w:t>:</w:t>
      </w:r>
    </w:p>
    <w:p w:rsidR="0077176E" w:rsidRDefault="0077176E" w:rsidP="000605B2">
      <w:pPr>
        <w:pStyle w:val="libNormal"/>
        <w:rPr>
          <w:rtl/>
        </w:rPr>
      </w:pPr>
      <w:r>
        <w:rPr>
          <w:rtl/>
        </w:rPr>
        <w:t>« نحن خيرة الله من خلقه وشيعتنا خيرة الله من ا</w:t>
      </w:r>
      <w:r>
        <w:rPr>
          <w:rFonts w:hint="cs"/>
          <w:rtl/>
        </w:rPr>
        <w:t>ُ</w:t>
      </w:r>
      <w:r>
        <w:rPr>
          <w:rtl/>
        </w:rPr>
        <w:t>م</w:t>
      </w:r>
      <w:r>
        <w:rPr>
          <w:rFonts w:hint="cs"/>
          <w:rtl/>
        </w:rPr>
        <w:t>ّ</w:t>
      </w:r>
      <w:r>
        <w:rPr>
          <w:rtl/>
        </w:rPr>
        <w:t xml:space="preserve">ة نبيه </w:t>
      </w:r>
      <w:r w:rsidR="00054F7A" w:rsidRPr="00054F7A">
        <w:rPr>
          <w:rStyle w:val="libAlaemChar"/>
          <w:rFonts w:hint="cs"/>
          <w:rtl/>
        </w:rPr>
        <w:t>صلى‌الله‌عليه‌وآله‌وسلم</w:t>
      </w:r>
      <w:r>
        <w:rPr>
          <w:rtl/>
        </w:rPr>
        <w:t xml:space="preserve"> » </w:t>
      </w:r>
      <w:r w:rsidRPr="00054F7A">
        <w:rPr>
          <w:rStyle w:val="libFootnotenumChar"/>
          <w:rtl/>
        </w:rPr>
        <w:t>(2)</w:t>
      </w:r>
      <w:r>
        <w:rPr>
          <w:rtl/>
        </w:rPr>
        <w:t>.</w:t>
      </w:r>
    </w:p>
    <w:p w:rsidR="0077176E" w:rsidRDefault="0077176E" w:rsidP="000605B2">
      <w:pPr>
        <w:pStyle w:val="libNormal"/>
        <w:rPr>
          <w:rtl/>
        </w:rPr>
      </w:pPr>
      <w:bookmarkStart w:id="98" w:name="_Toc252376246"/>
      <w:bookmarkStart w:id="99" w:name="_Toc284325571"/>
      <w:bookmarkStart w:id="100" w:name="_Toc284671197"/>
      <w:bookmarkStart w:id="101" w:name="_Toc286744963"/>
      <w:bookmarkStart w:id="102" w:name="_Toc297573340"/>
      <w:r w:rsidRPr="00054F7A">
        <w:rPr>
          <w:rStyle w:val="libBold2Char"/>
          <w:rtl/>
        </w:rPr>
        <w:t>18</w:t>
      </w:r>
      <w:bookmarkEnd w:id="98"/>
      <w:bookmarkEnd w:id="99"/>
      <w:bookmarkEnd w:id="100"/>
      <w:bookmarkEnd w:id="101"/>
      <w:bookmarkEnd w:id="102"/>
      <w:r w:rsidR="00054F7A" w:rsidRPr="00054F7A">
        <w:rPr>
          <w:rStyle w:val="libBold2Char"/>
          <w:rFonts w:hint="cs"/>
          <w:rtl/>
        </w:rPr>
        <w:t xml:space="preserve"> - </w:t>
      </w:r>
      <w:r>
        <w:rPr>
          <w:rtl/>
        </w:rPr>
        <w:t>أخبرنا الشيخ أبو محمّد الحسن بن الحسين بن الحسن بن الحسين بن</w:t>
      </w:r>
      <w:r w:rsidR="00A07D50">
        <w:rPr>
          <w:rtl/>
        </w:rPr>
        <w:t xml:space="preserve"> </w:t>
      </w:r>
      <w:r>
        <w:rPr>
          <w:rtl/>
        </w:rPr>
        <w:t xml:space="preserve">علي بن علي بن بابويه </w:t>
      </w:r>
      <w:r w:rsidR="00054F7A" w:rsidRPr="00054F7A">
        <w:rPr>
          <w:rStyle w:val="libAlaemChar"/>
          <w:rFonts w:hint="cs"/>
          <w:rtl/>
        </w:rPr>
        <w:t>رحمه‌الله</w:t>
      </w:r>
      <w:r>
        <w:rPr>
          <w:rtl/>
        </w:rPr>
        <w:t xml:space="preserve"> بالري سنة عشرة وخمسمائة</w:t>
      </w:r>
      <w:r w:rsidR="00054F7A">
        <w:rPr>
          <w:rtl/>
        </w:rPr>
        <w:t>،</w:t>
      </w:r>
      <w:r>
        <w:rPr>
          <w:rtl/>
        </w:rPr>
        <w:t xml:space="preserve"> عن عم</w:t>
      </w:r>
      <w:r>
        <w:rPr>
          <w:rFonts w:hint="cs"/>
          <w:rtl/>
        </w:rPr>
        <w:t>ّ</w:t>
      </w:r>
      <w:r>
        <w:rPr>
          <w:rtl/>
        </w:rPr>
        <w:t>ه محمّد بن</w:t>
      </w:r>
      <w:r w:rsidR="00A07D50">
        <w:rPr>
          <w:rtl/>
        </w:rPr>
        <w:t xml:space="preserve"> </w:t>
      </w:r>
      <w:r>
        <w:rPr>
          <w:rtl/>
        </w:rPr>
        <w:t>الحسن</w:t>
      </w:r>
      <w:r w:rsidR="00054F7A">
        <w:rPr>
          <w:rtl/>
        </w:rPr>
        <w:t>،</w:t>
      </w:r>
      <w:r>
        <w:rPr>
          <w:rtl/>
        </w:rPr>
        <w:t xml:space="preserve"> عن أبيه الحسن بن الحسين</w:t>
      </w:r>
      <w:r w:rsidR="00054F7A">
        <w:rPr>
          <w:rtl/>
        </w:rPr>
        <w:t>،</w:t>
      </w:r>
      <w:r>
        <w:rPr>
          <w:rtl/>
        </w:rPr>
        <w:t xml:space="preserve"> عن عم</w:t>
      </w:r>
      <w:r>
        <w:rPr>
          <w:rFonts w:hint="cs"/>
          <w:rtl/>
        </w:rPr>
        <w:t>ّ</w:t>
      </w:r>
      <w:r>
        <w:rPr>
          <w:rtl/>
        </w:rPr>
        <w:t>ه الشيخ السعيد أبي جعفر محمّد بن</w:t>
      </w:r>
      <w:r w:rsidR="00A07D50">
        <w:rPr>
          <w:rtl/>
        </w:rPr>
        <w:t xml:space="preserve"> </w:t>
      </w:r>
      <w:r>
        <w:rPr>
          <w:rtl/>
        </w:rPr>
        <w:t xml:space="preserve">علي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أبو العبّاس محمّد بن إبراهيم بن إسحاق الطالقاني</w:t>
      </w:r>
      <w:r w:rsidR="00054F7A">
        <w:rPr>
          <w:rtl/>
        </w:rPr>
        <w:t>،</w:t>
      </w:r>
      <w:r>
        <w:rPr>
          <w:rtl/>
        </w:rPr>
        <w:t xml:space="preserve"> قال</w:t>
      </w:r>
      <w:r w:rsidR="00054F7A">
        <w:rPr>
          <w:rtl/>
        </w:rPr>
        <w:t>:</w:t>
      </w:r>
      <w:r w:rsidR="00A07D50">
        <w:rPr>
          <w:rtl/>
        </w:rPr>
        <w:t xml:space="preserve"> </w:t>
      </w:r>
      <w:r>
        <w:rPr>
          <w:rtl/>
        </w:rPr>
        <w:t>حدّثنا عبدالعزيز بن يحيى بالبصرة</w:t>
      </w:r>
      <w:r w:rsidR="00054F7A">
        <w:rPr>
          <w:rtl/>
        </w:rPr>
        <w:t>،</w:t>
      </w:r>
      <w:r>
        <w:rPr>
          <w:rtl/>
        </w:rPr>
        <w:t xml:space="preserve"> قال</w:t>
      </w:r>
      <w:r w:rsidR="00054F7A">
        <w:rPr>
          <w:rtl/>
        </w:rPr>
        <w:t>:</w:t>
      </w:r>
      <w:r>
        <w:rPr>
          <w:rtl/>
        </w:rPr>
        <w:t xml:space="preserve"> حدّثني المغيرة بن محمّد</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رجاء بن ( أبي ) </w:t>
      </w:r>
      <w:r w:rsidRPr="00054F7A">
        <w:rPr>
          <w:rStyle w:val="libFootnotenumChar"/>
          <w:rtl/>
        </w:rPr>
        <w:t>(3)</w:t>
      </w:r>
      <w:r>
        <w:rPr>
          <w:rtl/>
        </w:rPr>
        <w:t xml:space="preserve"> سلمة</w:t>
      </w:r>
      <w:r w:rsidR="00054F7A">
        <w:rPr>
          <w:rtl/>
        </w:rPr>
        <w:t>،</w:t>
      </w:r>
      <w:r>
        <w:rPr>
          <w:rtl/>
        </w:rPr>
        <w:t xml:space="preserve"> عن عمرو بن شمر</w:t>
      </w:r>
      <w:r w:rsidR="00054F7A">
        <w:rPr>
          <w:rtl/>
        </w:rPr>
        <w:t>،</w:t>
      </w:r>
      <w:r>
        <w:rPr>
          <w:rtl/>
        </w:rPr>
        <w:t xml:space="preserve"> عن جابر الجعفي</w:t>
      </w:r>
      <w:r w:rsidR="00054F7A">
        <w:rPr>
          <w:rtl/>
        </w:rPr>
        <w:t>،</w:t>
      </w:r>
      <w:r>
        <w:rPr>
          <w:rtl/>
        </w:rPr>
        <w:t xml:space="preserve"> عن أبي جعفر</w:t>
      </w:r>
      <w:r w:rsidR="00A07D50">
        <w:rPr>
          <w:rtl/>
        </w:rPr>
        <w:t xml:space="preserve"> </w:t>
      </w:r>
      <w:r>
        <w:rPr>
          <w:rtl/>
        </w:rPr>
        <w:t xml:space="preserve">محمّد بن علي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xml:space="preserve">« خطب أمير المؤمنين علي بن أبي طالب </w:t>
      </w:r>
      <w:r w:rsidR="00054F7A" w:rsidRPr="00054F7A">
        <w:rPr>
          <w:rStyle w:val="libAlaemChar"/>
          <w:rFonts w:hint="cs"/>
          <w:rtl/>
        </w:rPr>
        <w:t>عليه‌السلام</w:t>
      </w:r>
      <w:r>
        <w:rPr>
          <w:rtl/>
        </w:rPr>
        <w:t xml:space="preserve"> بالكوفة عند </w:t>
      </w:r>
      <w:r w:rsidRPr="00054F7A">
        <w:rPr>
          <w:rStyle w:val="libFootnotenumChar"/>
          <w:rtl/>
        </w:rPr>
        <w:t>(4)</w:t>
      </w:r>
      <w:r>
        <w:rPr>
          <w:rtl/>
        </w:rPr>
        <w:t xml:space="preserve"> منصرفه من</w:t>
      </w:r>
      <w:r w:rsidR="00A07D50">
        <w:rPr>
          <w:rtl/>
        </w:rPr>
        <w:t xml:space="preserve"> </w:t>
      </w:r>
      <w:r>
        <w:rPr>
          <w:rtl/>
        </w:rPr>
        <w:t>النهروان وبلغه أن</w:t>
      </w:r>
      <w:r>
        <w:rPr>
          <w:rFonts w:hint="cs"/>
          <w:rtl/>
        </w:rPr>
        <w:t>ّ</w:t>
      </w:r>
      <w:r>
        <w:rPr>
          <w:rtl/>
        </w:rPr>
        <w:t xml:space="preserve"> معاوية يسب</w:t>
      </w:r>
      <w:r>
        <w:rPr>
          <w:rFonts w:hint="cs"/>
          <w:rtl/>
        </w:rPr>
        <w:t>ّ</w:t>
      </w:r>
      <w:r>
        <w:rPr>
          <w:rtl/>
        </w:rPr>
        <w:t xml:space="preserve">ه ويعيبه </w:t>
      </w:r>
      <w:r w:rsidRPr="00054F7A">
        <w:rPr>
          <w:rStyle w:val="libFootnotenumChar"/>
          <w:rtl/>
        </w:rPr>
        <w:t>(5)</w:t>
      </w:r>
      <w:r>
        <w:rPr>
          <w:rtl/>
        </w:rPr>
        <w:t xml:space="preserve"> ويقتل أصحابه</w:t>
      </w:r>
      <w:r w:rsidR="00054F7A">
        <w:rPr>
          <w:rtl/>
        </w:rPr>
        <w:t>،</w:t>
      </w:r>
      <w:r>
        <w:rPr>
          <w:rtl/>
        </w:rPr>
        <w:t xml:space="preserve"> فقام خطيبا</w:t>
      </w:r>
      <w:r>
        <w:rPr>
          <w:rFonts w:hint="cs"/>
          <w:rtl/>
        </w:rPr>
        <w:t>ً</w:t>
      </w:r>
      <w:r>
        <w:rPr>
          <w:rtl/>
        </w:rPr>
        <w:t xml:space="preserve"> فحم</w:t>
      </w:r>
      <w:r>
        <w:rPr>
          <w:rFonts w:hint="cs"/>
          <w:rtl/>
        </w:rPr>
        <w:t>ّ</w:t>
      </w:r>
      <w:r>
        <w:rPr>
          <w:rtl/>
        </w:rPr>
        <w:t>د الله</w:t>
      </w:r>
      <w:r w:rsidR="00A07D50">
        <w:rPr>
          <w:rtl/>
        </w:rPr>
        <w:t xml:space="preserve"> </w:t>
      </w:r>
    </w:p>
    <w:p w:rsidR="0077176E" w:rsidRPr="00DC48C7"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على هزم</w:t>
      </w:r>
      <w:r w:rsidR="00054F7A">
        <w:rPr>
          <w:rtl/>
        </w:rPr>
        <w:t>،</w:t>
      </w:r>
      <w:r>
        <w:rPr>
          <w:rtl/>
        </w:rPr>
        <w:t xml:space="preserve"> ذات الحسام.</w:t>
      </w:r>
    </w:p>
    <w:p w:rsidR="0077176E" w:rsidRDefault="0077176E" w:rsidP="00054F7A">
      <w:pPr>
        <w:pStyle w:val="libFootnote0"/>
        <w:rPr>
          <w:rtl/>
        </w:rPr>
      </w:pPr>
      <w:r>
        <w:rPr>
          <w:rtl/>
        </w:rPr>
        <w:t>(2) رواه المفيد في أماليه</w:t>
      </w:r>
      <w:r w:rsidR="00054F7A">
        <w:rPr>
          <w:rtl/>
        </w:rPr>
        <w:t>:</w:t>
      </w:r>
      <w:r>
        <w:rPr>
          <w:rtl/>
        </w:rPr>
        <w:t xml:space="preserve"> 308</w:t>
      </w:r>
      <w:r w:rsidR="00054F7A">
        <w:rPr>
          <w:rtl/>
        </w:rPr>
        <w:t>،</w:t>
      </w:r>
      <w:r>
        <w:rPr>
          <w:rtl/>
        </w:rPr>
        <w:t xml:space="preserve"> الشيخ في أماليه 1</w:t>
      </w:r>
      <w:r w:rsidR="00054F7A">
        <w:rPr>
          <w:rtl/>
        </w:rPr>
        <w:t>:</w:t>
      </w:r>
      <w:r>
        <w:rPr>
          <w:rtl/>
        </w:rPr>
        <w:t xml:space="preserve"> 76</w:t>
      </w:r>
      <w:r w:rsidR="00054F7A">
        <w:rPr>
          <w:rtl/>
        </w:rPr>
        <w:t>،</w:t>
      </w:r>
      <w:r>
        <w:rPr>
          <w:rtl/>
        </w:rPr>
        <w:t xml:space="preserve"> </w:t>
      </w:r>
      <w:r w:rsidRPr="00054F7A">
        <w:rPr>
          <w:rStyle w:val="libFootnoteBoldChar"/>
          <w:rtl/>
        </w:rPr>
        <w:t>أقول</w:t>
      </w:r>
      <w:r w:rsidR="00054F7A">
        <w:rPr>
          <w:rtl/>
        </w:rPr>
        <w:t>:</w:t>
      </w:r>
      <w:r>
        <w:rPr>
          <w:rtl/>
        </w:rPr>
        <w:t xml:space="preserve"> يأتي مثله في ج 2</w:t>
      </w:r>
      <w:r w:rsidR="00054F7A">
        <w:rPr>
          <w:rtl/>
        </w:rPr>
        <w:t>:</w:t>
      </w:r>
      <w:r>
        <w:rPr>
          <w:rtl/>
        </w:rPr>
        <w:t xml:space="preserve"> الرقم 113.</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معاني الأخبار.</w:t>
            </w:r>
          </w:p>
        </w:tc>
        <w:tc>
          <w:tcPr>
            <w:tcW w:w="2500" w:type="pct"/>
          </w:tcPr>
          <w:p w:rsidR="0077176E" w:rsidRDefault="0077176E" w:rsidP="00054F7A">
            <w:pPr>
              <w:pStyle w:val="libFootnote0"/>
              <w:rPr>
                <w:rtl/>
              </w:rPr>
            </w:pPr>
            <w:r>
              <w:rPr>
                <w:rtl/>
              </w:rPr>
              <w:t>(4) في المعاني</w:t>
            </w:r>
            <w:r w:rsidR="00054F7A">
              <w:rPr>
                <w:rtl/>
              </w:rPr>
              <w:t>:</w:t>
            </w:r>
            <w:r>
              <w:rPr>
                <w:rtl/>
              </w:rPr>
              <w:t xml:space="preserve"> بعد.</w:t>
            </w:r>
          </w:p>
        </w:tc>
      </w:tr>
    </w:tbl>
    <w:p w:rsidR="0077176E" w:rsidRDefault="0077176E" w:rsidP="00054F7A">
      <w:pPr>
        <w:pStyle w:val="libFootnote0"/>
        <w:rPr>
          <w:rtl/>
        </w:rPr>
      </w:pPr>
      <w:r>
        <w:rPr>
          <w:rtl/>
        </w:rPr>
        <w:t>(5) في المعاني</w:t>
      </w:r>
      <w:r w:rsidR="00054F7A">
        <w:rPr>
          <w:rtl/>
        </w:rPr>
        <w:t>:</w:t>
      </w:r>
      <w:r>
        <w:rPr>
          <w:rtl/>
        </w:rPr>
        <w:t xml:space="preserve"> يلعنه.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وأثنى عليه وصل</w:t>
      </w:r>
      <w:r>
        <w:rPr>
          <w:rFonts w:hint="cs"/>
          <w:rtl/>
        </w:rPr>
        <w:t>ّ</w:t>
      </w:r>
      <w:r>
        <w:rPr>
          <w:rtl/>
        </w:rPr>
        <w:t xml:space="preserve">ى على رسول الله </w:t>
      </w:r>
      <w:r w:rsidR="00054F7A" w:rsidRPr="00054F7A">
        <w:rPr>
          <w:rStyle w:val="libAlaemChar"/>
          <w:rFonts w:hint="cs"/>
          <w:rtl/>
        </w:rPr>
        <w:t>صلى‌الله‌عليه‌وآله‌وسلم</w:t>
      </w:r>
      <w:r>
        <w:rPr>
          <w:rtl/>
        </w:rPr>
        <w:t xml:space="preserve"> وذكر ما أنعم الله على نبيه وعليه</w:t>
      </w:r>
      <w:r w:rsidR="00054F7A">
        <w:rPr>
          <w:rtl/>
        </w:rPr>
        <w:t>،</w:t>
      </w:r>
      <w:r>
        <w:rPr>
          <w:rtl/>
        </w:rPr>
        <w:t xml:space="preserve"> ثم</w:t>
      </w:r>
      <w:r>
        <w:rPr>
          <w:rFonts w:hint="cs"/>
          <w:rtl/>
        </w:rPr>
        <w:t>ّ</w:t>
      </w:r>
      <w:r>
        <w:rPr>
          <w:rtl/>
        </w:rPr>
        <w:t xml:space="preserve"> قال</w:t>
      </w:r>
      <w:r w:rsidR="00054F7A">
        <w:rPr>
          <w:rtl/>
        </w:rPr>
        <w:t>:</w:t>
      </w:r>
    </w:p>
    <w:p w:rsidR="0077176E" w:rsidRDefault="0077176E" w:rsidP="000605B2">
      <w:pPr>
        <w:pStyle w:val="libNormal"/>
        <w:rPr>
          <w:rtl/>
        </w:rPr>
      </w:pPr>
      <w:r>
        <w:rPr>
          <w:rtl/>
        </w:rPr>
        <w:t>لولا آية في كتاب الله ما ذكرت ما أنا ذاكره في مقامي هذا</w:t>
      </w:r>
      <w:r w:rsidR="00054F7A">
        <w:rPr>
          <w:rtl/>
        </w:rPr>
        <w:t>،</w:t>
      </w:r>
      <w:r>
        <w:rPr>
          <w:rtl/>
        </w:rPr>
        <w:t xml:space="preserve"> يقول الله عزّ</w:t>
      </w:r>
      <w:r w:rsidR="00A07D50">
        <w:rPr>
          <w:rtl/>
        </w:rPr>
        <w:t xml:space="preserve"> </w:t>
      </w:r>
      <w:r>
        <w:rPr>
          <w:rtl/>
        </w:rPr>
        <w:t>وجلّ</w:t>
      </w:r>
      <w:r w:rsidR="00054F7A">
        <w:rPr>
          <w:rtl/>
        </w:rPr>
        <w:t>:</w:t>
      </w:r>
      <w:r>
        <w:rPr>
          <w:rtl/>
        </w:rPr>
        <w:t xml:space="preserve"> </w:t>
      </w:r>
      <w:r w:rsidRPr="00054F7A">
        <w:rPr>
          <w:rStyle w:val="libAlaemChar"/>
          <w:rtl/>
        </w:rPr>
        <w:t>(</w:t>
      </w:r>
      <w:r w:rsidRPr="009334D0">
        <w:rPr>
          <w:rFonts w:hint="cs"/>
          <w:rtl/>
        </w:rPr>
        <w:t xml:space="preserve"> </w:t>
      </w:r>
      <w:r w:rsidRPr="00054F7A">
        <w:rPr>
          <w:rStyle w:val="libAieChar"/>
          <w:rFonts w:hint="cs"/>
          <w:rtl/>
        </w:rPr>
        <w:t>وَأَمَّا بِنِعْمَةِ رَبِّكَ فَحَدِّثْ</w:t>
      </w:r>
      <w:r w:rsidRPr="009334D0">
        <w:rPr>
          <w:rtl/>
        </w:rPr>
        <w:t xml:space="preserve"> </w:t>
      </w:r>
      <w:r w:rsidRPr="00054F7A">
        <w:rPr>
          <w:rStyle w:val="libAlaemChar"/>
          <w:rtl/>
        </w:rPr>
        <w:t>)</w:t>
      </w:r>
      <w:r>
        <w:rPr>
          <w:rtl/>
        </w:rPr>
        <w:t xml:space="preserve"> </w:t>
      </w:r>
      <w:r w:rsidRPr="00054F7A">
        <w:rPr>
          <w:rStyle w:val="libFootnotenumChar"/>
          <w:rtl/>
        </w:rPr>
        <w:t>(1)</w:t>
      </w:r>
      <w:r>
        <w:rPr>
          <w:rtl/>
        </w:rPr>
        <w:t xml:space="preserve"> الل</w:t>
      </w:r>
      <w:r>
        <w:rPr>
          <w:rFonts w:hint="cs"/>
          <w:rtl/>
        </w:rPr>
        <w:t>ّ</w:t>
      </w:r>
      <w:r>
        <w:rPr>
          <w:rtl/>
        </w:rPr>
        <w:t>هم</w:t>
      </w:r>
      <w:r>
        <w:rPr>
          <w:rFonts w:hint="cs"/>
          <w:rtl/>
        </w:rPr>
        <w:t>ّ</w:t>
      </w:r>
      <w:r>
        <w:rPr>
          <w:rtl/>
        </w:rPr>
        <w:t xml:space="preserve"> لك الحمد على نعمك التي لا تحصى</w:t>
      </w:r>
      <w:r w:rsidR="00054F7A">
        <w:rPr>
          <w:rtl/>
        </w:rPr>
        <w:t>،</w:t>
      </w:r>
      <w:r w:rsidR="00A07D50">
        <w:rPr>
          <w:rtl/>
        </w:rPr>
        <w:t xml:space="preserve"> </w:t>
      </w:r>
      <w:r>
        <w:rPr>
          <w:rtl/>
        </w:rPr>
        <w:t>وفضلك الّذي لا ينسى</w:t>
      </w:r>
      <w:r w:rsidR="00054F7A">
        <w:rPr>
          <w:rtl/>
        </w:rPr>
        <w:t>،</w:t>
      </w:r>
      <w:r>
        <w:rPr>
          <w:rtl/>
        </w:rPr>
        <w:t xml:space="preserve"> [ يا ] </w:t>
      </w:r>
      <w:r w:rsidRPr="00054F7A">
        <w:rPr>
          <w:rStyle w:val="libFootnotenumChar"/>
          <w:rtl/>
        </w:rPr>
        <w:t>(2)</w:t>
      </w:r>
      <w:r>
        <w:rPr>
          <w:rtl/>
        </w:rPr>
        <w:t xml:space="preserve"> أي</w:t>
      </w:r>
      <w:r>
        <w:rPr>
          <w:rFonts w:hint="cs"/>
          <w:rtl/>
        </w:rPr>
        <w:t>ّ</w:t>
      </w:r>
      <w:r>
        <w:rPr>
          <w:rtl/>
        </w:rPr>
        <w:t>ها النّاس أنّه بلغني ما بلغني وان</w:t>
      </w:r>
      <w:r>
        <w:rPr>
          <w:rFonts w:hint="cs"/>
          <w:rtl/>
        </w:rPr>
        <w:t>ّ</w:t>
      </w:r>
      <w:r>
        <w:rPr>
          <w:rtl/>
        </w:rPr>
        <w:t>ي أراني قد أقترب</w:t>
      </w:r>
      <w:r w:rsidR="00A07D50">
        <w:rPr>
          <w:rtl/>
        </w:rPr>
        <w:t xml:space="preserve"> </w:t>
      </w:r>
      <w:r>
        <w:rPr>
          <w:rtl/>
        </w:rPr>
        <w:t>أجلي</w:t>
      </w:r>
      <w:r w:rsidR="00054F7A">
        <w:rPr>
          <w:rtl/>
        </w:rPr>
        <w:t>،</w:t>
      </w:r>
      <w:r>
        <w:rPr>
          <w:rtl/>
        </w:rPr>
        <w:t xml:space="preserve"> وكأن</w:t>
      </w:r>
      <w:r>
        <w:rPr>
          <w:rFonts w:hint="cs"/>
          <w:rtl/>
        </w:rPr>
        <w:t>ّ</w:t>
      </w:r>
      <w:r>
        <w:rPr>
          <w:rtl/>
        </w:rPr>
        <w:t>ي بكم وقد جهلتم أمري</w:t>
      </w:r>
      <w:r w:rsidR="00054F7A">
        <w:rPr>
          <w:rtl/>
        </w:rPr>
        <w:t>،</w:t>
      </w:r>
      <w:r>
        <w:rPr>
          <w:rtl/>
        </w:rPr>
        <w:t xml:space="preserve"> وان</w:t>
      </w:r>
      <w:r>
        <w:rPr>
          <w:rFonts w:hint="cs"/>
          <w:rtl/>
        </w:rPr>
        <w:t>ّ</w:t>
      </w:r>
      <w:r>
        <w:rPr>
          <w:rtl/>
        </w:rPr>
        <w:t>ي تارك فيكم ما تركه رسول الله</w:t>
      </w:r>
      <w:r w:rsidR="00054F7A">
        <w:rPr>
          <w:rtl/>
        </w:rPr>
        <w:t>:</w:t>
      </w:r>
      <w:r>
        <w:rPr>
          <w:rtl/>
        </w:rPr>
        <w:t xml:space="preserve"> كتاب</w:t>
      </w:r>
      <w:r w:rsidR="00A07D50">
        <w:rPr>
          <w:rtl/>
        </w:rPr>
        <w:t xml:space="preserve"> </w:t>
      </w:r>
      <w:r>
        <w:rPr>
          <w:rtl/>
        </w:rPr>
        <w:t>الله وعترتي</w:t>
      </w:r>
      <w:r w:rsidR="00054F7A">
        <w:rPr>
          <w:rtl/>
        </w:rPr>
        <w:t>،</w:t>
      </w:r>
      <w:r>
        <w:rPr>
          <w:rtl/>
        </w:rPr>
        <w:t xml:space="preserve"> وهي عترة الهادي إلى الن</w:t>
      </w:r>
      <w:r>
        <w:rPr>
          <w:rFonts w:hint="cs"/>
          <w:rtl/>
        </w:rPr>
        <w:t>ّ</w:t>
      </w:r>
      <w:r>
        <w:rPr>
          <w:rtl/>
        </w:rPr>
        <w:t>جاة</w:t>
      </w:r>
      <w:r w:rsidR="00054F7A">
        <w:rPr>
          <w:rtl/>
        </w:rPr>
        <w:t>،</w:t>
      </w:r>
      <w:r>
        <w:rPr>
          <w:rtl/>
        </w:rPr>
        <w:t xml:space="preserve"> خاتم الأنبياء وسي</w:t>
      </w:r>
      <w:r>
        <w:rPr>
          <w:rFonts w:hint="cs"/>
          <w:rtl/>
        </w:rPr>
        <w:t>ّ</w:t>
      </w:r>
      <w:r>
        <w:rPr>
          <w:rtl/>
        </w:rPr>
        <w:t>د النجباء والنبي</w:t>
      </w:r>
      <w:r>
        <w:rPr>
          <w:rFonts w:hint="cs"/>
          <w:rtl/>
        </w:rPr>
        <w:t>ّ</w:t>
      </w:r>
      <w:r w:rsidR="00A07D50">
        <w:rPr>
          <w:rtl/>
        </w:rPr>
        <w:t xml:space="preserve"> </w:t>
      </w:r>
      <w:r>
        <w:rPr>
          <w:rtl/>
        </w:rPr>
        <w:t>المصطفى.</w:t>
      </w:r>
    </w:p>
    <w:p w:rsidR="0077176E" w:rsidRDefault="0077176E" w:rsidP="000605B2">
      <w:pPr>
        <w:pStyle w:val="libNormal"/>
        <w:rPr>
          <w:rtl/>
        </w:rPr>
      </w:pPr>
      <w:r>
        <w:rPr>
          <w:rtl/>
        </w:rPr>
        <w:t>يا أي</w:t>
      </w:r>
      <w:r>
        <w:rPr>
          <w:rFonts w:hint="cs"/>
          <w:rtl/>
        </w:rPr>
        <w:t>ّ</w:t>
      </w:r>
      <w:r>
        <w:rPr>
          <w:rtl/>
        </w:rPr>
        <w:t>ها النّاس لعل</w:t>
      </w:r>
      <w:r>
        <w:rPr>
          <w:rFonts w:hint="cs"/>
          <w:rtl/>
        </w:rPr>
        <w:t>ّ</w:t>
      </w:r>
      <w:r>
        <w:rPr>
          <w:rtl/>
        </w:rPr>
        <w:t>كم لا تسمعون قائلا</w:t>
      </w:r>
      <w:r>
        <w:rPr>
          <w:rFonts w:hint="cs"/>
          <w:rtl/>
        </w:rPr>
        <w:t>ً</w:t>
      </w:r>
      <w:r>
        <w:rPr>
          <w:rtl/>
        </w:rPr>
        <w:t xml:space="preserve"> يقول مثل قولي بعدي إلاّ مفتر</w:t>
      </w:r>
      <w:r w:rsidR="00054F7A">
        <w:rPr>
          <w:rtl/>
        </w:rPr>
        <w:t>،</w:t>
      </w:r>
      <w:r>
        <w:rPr>
          <w:rtl/>
        </w:rPr>
        <w:t xml:space="preserve"> أنا أخو</w:t>
      </w:r>
      <w:r w:rsidR="00A07D50">
        <w:rPr>
          <w:rtl/>
        </w:rPr>
        <w:t xml:space="preserve"> </w:t>
      </w:r>
      <w:r>
        <w:rPr>
          <w:rtl/>
        </w:rPr>
        <w:t>رسول الله وابن عم</w:t>
      </w:r>
      <w:r>
        <w:rPr>
          <w:rFonts w:hint="cs"/>
          <w:rtl/>
        </w:rPr>
        <w:t>ّ</w:t>
      </w:r>
      <w:r>
        <w:rPr>
          <w:rtl/>
        </w:rPr>
        <w:t>ه وسيف نقمته</w:t>
      </w:r>
      <w:r w:rsidR="00054F7A">
        <w:rPr>
          <w:rtl/>
        </w:rPr>
        <w:t>،</w:t>
      </w:r>
      <w:r>
        <w:rPr>
          <w:rtl/>
        </w:rPr>
        <w:t xml:space="preserve"> وعماد نصرته وبأسه وشد</w:t>
      </w:r>
      <w:r>
        <w:rPr>
          <w:rFonts w:hint="cs"/>
          <w:rtl/>
        </w:rPr>
        <w:t>ّ</w:t>
      </w:r>
      <w:r>
        <w:rPr>
          <w:rtl/>
        </w:rPr>
        <w:t>ته</w:t>
      </w:r>
      <w:r w:rsidR="00054F7A">
        <w:rPr>
          <w:rtl/>
        </w:rPr>
        <w:t>،</w:t>
      </w:r>
      <w:r>
        <w:rPr>
          <w:rtl/>
        </w:rPr>
        <w:t xml:space="preserve"> أنا رحى جهن</w:t>
      </w:r>
      <w:r>
        <w:rPr>
          <w:rFonts w:hint="cs"/>
          <w:rtl/>
        </w:rPr>
        <w:t>ّ</w:t>
      </w:r>
      <w:r>
        <w:rPr>
          <w:rtl/>
        </w:rPr>
        <w:t>م</w:t>
      </w:r>
      <w:r w:rsidR="00A07D50">
        <w:rPr>
          <w:rtl/>
        </w:rPr>
        <w:t xml:space="preserve"> </w:t>
      </w:r>
      <w:r>
        <w:rPr>
          <w:rtl/>
        </w:rPr>
        <w:t>الدائرة وأضراسها الطاحنة</w:t>
      </w:r>
      <w:r w:rsidR="00054F7A">
        <w:rPr>
          <w:rtl/>
        </w:rPr>
        <w:t>،</w:t>
      </w:r>
      <w:r>
        <w:rPr>
          <w:rtl/>
        </w:rPr>
        <w:t xml:space="preserve"> أنا مؤتم البنين والبنات</w:t>
      </w:r>
      <w:r w:rsidR="00054F7A">
        <w:rPr>
          <w:rtl/>
        </w:rPr>
        <w:t>،</w:t>
      </w:r>
      <w:r>
        <w:rPr>
          <w:rtl/>
        </w:rPr>
        <w:t xml:space="preserve"> وقابض الأرواح</w:t>
      </w:r>
      <w:r w:rsidR="00054F7A">
        <w:rPr>
          <w:rtl/>
        </w:rPr>
        <w:t>،</w:t>
      </w:r>
      <w:r>
        <w:rPr>
          <w:rtl/>
        </w:rPr>
        <w:t xml:space="preserve"> وبأس الله</w:t>
      </w:r>
      <w:r w:rsidR="00A07D50">
        <w:rPr>
          <w:rtl/>
        </w:rPr>
        <w:t xml:space="preserve"> </w:t>
      </w:r>
      <w:r>
        <w:rPr>
          <w:rtl/>
        </w:rPr>
        <w:t>الّذي لا يرد</w:t>
      </w:r>
      <w:r>
        <w:rPr>
          <w:rFonts w:hint="cs"/>
          <w:rtl/>
        </w:rPr>
        <w:t>ّ</w:t>
      </w:r>
      <w:r>
        <w:rPr>
          <w:rtl/>
        </w:rPr>
        <w:t>ه عن القوم المجرمين</w:t>
      </w:r>
      <w:r w:rsidR="00054F7A">
        <w:rPr>
          <w:rtl/>
        </w:rPr>
        <w:t>،</w:t>
      </w:r>
      <w:r>
        <w:rPr>
          <w:rtl/>
        </w:rPr>
        <w:t xml:space="preserve"> أنا مجد</w:t>
      </w:r>
      <w:r>
        <w:rPr>
          <w:rFonts w:hint="cs"/>
          <w:rtl/>
        </w:rPr>
        <w:t>ّ</w:t>
      </w:r>
      <w:r>
        <w:rPr>
          <w:rtl/>
        </w:rPr>
        <w:t>ل الأبطال وقاتل الفرسان ومبيد من كفر</w:t>
      </w:r>
      <w:r w:rsidR="00A07D50">
        <w:rPr>
          <w:rtl/>
        </w:rPr>
        <w:t xml:space="preserve"> </w:t>
      </w:r>
      <w:r>
        <w:rPr>
          <w:rtl/>
        </w:rPr>
        <w:t>بالرحمن</w:t>
      </w:r>
      <w:r w:rsidR="00054F7A">
        <w:rPr>
          <w:rtl/>
        </w:rPr>
        <w:t>،</w:t>
      </w:r>
      <w:r>
        <w:rPr>
          <w:rtl/>
        </w:rPr>
        <w:t xml:space="preserve"> وصهر خير الأنام</w:t>
      </w:r>
      <w:r w:rsidR="00054F7A">
        <w:rPr>
          <w:rtl/>
        </w:rPr>
        <w:t>،</w:t>
      </w:r>
      <w:r>
        <w:rPr>
          <w:rtl/>
        </w:rPr>
        <w:t xml:space="preserve"> أنا سي</w:t>
      </w:r>
      <w:r>
        <w:rPr>
          <w:rFonts w:hint="cs"/>
          <w:rtl/>
        </w:rPr>
        <w:t>ّ</w:t>
      </w:r>
      <w:r>
        <w:rPr>
          <w:rtl/>
        </w:rPr>
        <w:t>د الأوصياء ووصي</w:t>
      </w:r>
      <w:r>
        <w:rPr>
          <w:rFonts w:hint="cs"/>
          <w:rtl/>
        </w:rPr>
        <w:t>ّ</w:t>
      </w:r>
      <w:r>
        <w:rPr>
          <w:rtl/>
        </w:rPr>
        <w:t xml:space="preserve"> خير الأنبياء</w:t>
      </w:r>
      <w:r w:rsidR="00054F7A">
        <w:rPr>
          <w:rtl/>
        </w:rPr>
        <w:t>،</w:t>
      </w:r>
      <w:r>
        <w:rPr>
          <w:rtl/>
        </w:rPr>
        <w:t xml:space="preserve"> أنا باب مدينة</w:t>
      </w:r>
      <w:r w:rsidR="00A07D50">
        <w:rPr>
          <w:rtl/>
        </w:rPr>
        <w:t xml:space="preserve"> </w:t>
      </w:r>
      <w:r>
        <w:rPr>
          <w:rtl/>
        </w:rPr>
        <w:t>العلم وخازن علم رسول الله ووارثه</w:t>
      </w:r>
      <w:r w:rsidR="00054F7A">
        <w:rPr>
          <w:rtl/>
        </w:rPr>
        <w:t>،</w:t>
      </w:r>
      <w:r>
        <w:rPr>
          <w:rtl/>
        </w:rPr>
        <w:t xml:space="preserve"> وأنا زوج البتول سي</w:t>
      </w:r>
      <w:r>
        <w:rPr>
          <w:rFonts w:hint="cs"/>
          <w:rtl/>
        </w:rPr>
        <w:t>ّ</w:t>
      </w:r>
      <w:r>
        <w:rPr>
          <w:rtl/>
        </w:rPr>
        <w:t>دة نساء العالمين</w:t>
      </w:r>
      <w:r w:rsidR="00054F7A">
        <w:rPr>
          <w:rtl/>
        </w:rPr>
        <w:t>،</w:t>
      </w:r>
      <w:r>
        <w:rPr>
          <w:rtl/>
        </w:rPr>
        <w:t xml:space="preserve"> فاطمة</w:t>
      </w:r>
      <w:r w:rsidR="00A07D50">
        <w:rPr>
          <w:rtl/>
        </w:rPr>
        <w:t xml:space="preserve"> </w:t>
      </w:r>
      <w:r>
        <w:rPr>
          <w:rtl/>
        </w:rPr>
        <w:t>التقي</w:t>
      </w:r>
      <w:r>
        <w:rPr>
          <w:rFonts w:hint="cs"/>
          <w:rtl/>
        </w:rPr>
        <w:t>ّ</w:t>
      </w:r>
      <w:r>
        <w:rPr>
          <w:rtl/>
        </w:rPr>
        <w:t>ة النقي</w:t>
      </w:r>
      <w:r>
        <w:rPr>
          <w:rFonts w:hint="cs"/>
          <w:rtl/>
        </w:rPr>
        <w:t>ّ</w:t>
      </w:r>
      <w:r>
        <w:rPr>
          <w:rtl/>
        </w:rPr>
        <w:t>ة</w:t>
      </w:r>
      <w:r w:rsidR="00054F7A">
        <w:rPr>
          <w:rtl/>
        </w:rPr>
        <w:t>،</w:t>
      </w:r>
      <w:r>
        <w:rPr>
          <w:rtl/>
        </w:rPr>
        <w:t xml:space="preserve"> الزكي</w:t>
      </w:r>
      <w:r>
        <w:rPr>
          <w:rFonts w:hint="cs"/>
          <w:rtl/>
        </w:rPr>
        <w:t>ّ</w:t>
      </w:r>
      <w:r>
        <w:rPr>
          <w:rtl/>
        </w:rPr>
        <w:t>ة البر</w:t>
      </w:r>
      <w:r>
        <w:rPr>
          <w:rFonts w:hint="cs"/>
          <w:rtl/>
        </w:rPr>
        <w:t>ّ</w:t>
      </w:r>
      <w:r>
        <w:rPr>
          <w:rtl/>
        </w:rPr>
        <w:t xml:space="preserve">ة </w:t>
      </w:r>
      <w:r w:rsidRPr="00054F7A">
        <w:rPr>
          <w:rStyle w:val="libFootnotenumChar"/>
          <w:rtl/>
        </w:rPr>
        <w:t>(3)</w:t>
      </w:r>
      <w:r>
        <w:rPr>
          <w:rtl/>
        </w:rPr>
        <w:t xml:space="preserve"> المهدية</w:t>
      </w:r>
      <w:r w:rsidR="00054F7A">
        <w:rPr>
          <w:rtl/>
        </w:rPr>
        <w:t>،</w:t>
      </w:r>
      <w:r>
        <w:rPr>
          <w:rtl/>
        </w:rPr>
        <w:t xml:space="preserve"> حبيبة حبيب الله وخير بناته وسلالته وريحانة</w:t>
      </w:r>
      <w:r w:rsidR="00A07D50">
        <w:rPr>
          <w:rtl/>
        </w:rPr>
        <w:t xml:space="preserve"> </w:t>
      </w:r>
      <w:r>
        <w:rPr>
          <w:rtl/>
        </w:rPr>
        <w:t>رسول الله</w:t>
      </w:r>
      <w:r w:rsidR="00054F7A">
        <w:rPr>
          <w:rtl/>
        </w:rPr>
        <w:t>،</w:t>
      </w:r>
      <w:r>
        <w:rPr>
          <w:rtl/>
        </w:rPr>
        <w:t xml:space="preserve"> سبطاه خير الأسباط وولدي خير الأولاد</w:t>
      </w:r>
      <w:r w:rsidR="00054F7A">
        <w:rPr>
          <w:rtl/>
        </w:rPr>
        <w:t>،</w:t>
      </w:r>
      <w:r>
        <w:rPr>
          <w:rtl/>
        </w:rPr>
        <w:t xml:space="preserve"> هل ينكر أحد ما أقول</w:t>
      </w:r>
      <w:r w:rsidR="00054F7A">
        <w:rPr>
          <w:rtl/>
        </w:rPr>
        <w:t>،</w:t>
      </w:r>
      <w:r w:rsidR="00A07D50">
        <w:rPr>
          <w:rtl/>
        </w:rPr>
        <w:t xml:space="preserve"> </w:t>
      </w:r>
      <w:r>
        <w:rPr>
          <w:rtl/>
        </w:rPr>
        <w:t>أين مسلمو أهل الكتاب</w:t>
      </w:r>
      <w:r w:rsidR="00054F7A">
        <w:rPr>
          <w:rFonts w:hint="cs"/>
          <w:rtl/>
        </w:rPr>
        <w:t>؟</w:t>
      </w:r>
    </w:p>
    <w:p w:rsidR="00A07D50" w:rsidRDefault="0077176E" w:rsidP="00A07D50">
      <w:pPr>
        <w:pStyle w:val="libNormal"/>
        <w:rPr>
          <w:rtl/>
        </w:rPr>
      </w:pPr>
      <w:r>
        <w:rPr>
          <w:rtl/>
        </w:rPr>
        <w:t>أنا اسمي في الإنجيل « إليا »</w:t>
      </w:r>
      <w:r w:rsidR="00054F7A">
        <w:rPr>
          <w:rtl/>
        </w:rPr>
        <w:t>،</w:t>
      </w:r>
      <w:r>
        <w:rPr>
          <w:rtl/>
        </w:rPr>
        <w:t xml:space="preserve"> وفي التوراة « بريا »</w:t>
      </w:r>
      <w:r w:rsidR="00054F7A">
        <w:rPr>
          <w:rtl/>
        </w:rPr>
        <w:t>،</w:t>
      </w:r>
      <w:r>
        <w:rPr>
          <w:rtl/>
        </w:rPr>
        <w:t xml:space="preserve"> وفي الزبور « اري » </w:t>
      </w:r>
      <w:r w:rsidRPr="00054F7A">
        <w:rPr>
          <w:rStyle w:val="libFootnotenumChar"/>
          <w:rtl/>
        </w:rPr>
        <w:t>(4)</w:t>
      </w:r>
      <w:r w:rsidR="00054F7A">
        <w:rPr>
          <w:rtl/>
        </w:rPr>
        <w:t>،</w:t>
      </w:r>
      <w:r w:rsidR="00A07D50">
        <w:rPr>
          <w:rtl/>
        </w:rPr>
        <w:t xml:space="preserve"> </w:t>
      </w:r>
      <w:r>
        <w:rPr>
          <w:rtl/>
        </w:rPr>
        <w:t xml:space="preserve">وعند الهند « كابر » </w:t>
      </w:r>
      <w:r w:rsidRPr="00054F7A">
        <w:rPr>
          <w:rStyle w:val="libFootnotenumChar"/>
          <w:rtl/>
        </w:rPr>
        <w:t>(5)</w:t>
      </w:r>
      <w:r w:rsidR="00054F7A">
        <w:rPr>
          <w:rtl/>
        </w:rPr>
        <w:t>،</w:t>
      </w:r>
      <w:r>
        <w:rPr>
          <w:rtl/>
        </w:rPr>
        <w:t xml:space="preserve"> وعند الروم « بطريسا »</w:t>
      </w:r>
      <w:r w:rsidR="00054F7A">
        <w:rPr>
          <w:rtl/>
        </w:rPr>
        <w:t>،</w:t>
      </w:r>
      <w:r>
        <w:rPr>
          <w:rtl/>
        </w:rPr>
        <w:t xml:space="preserve"> وعند الفرس « جبير » </w:t>
      </w:r>
      <w:r w:rsidRPr="00054F7A">
        <w:rPr>
          <w:rStyle w:val="libFootnotenumChar"/>
          <w:rtl/>
        </w:rPr>
        <w:t>(6)</w:t>
      </w:r>
      <w:r>
        <w:rPr>
          <w:rtl/>
        </w:rPr>
        <w:t xml:space="preserve"> وعند الترك</w:t>
      </w:r>
      <w:r w:rsidR="00A07D50">
        <w:rPr>
          <w:rtl/>
        </w:rPr>
        <w:t xml:space="preserve"> </w:t>
      </w:r>
      <w:r>
        <w:rPr>
          <w:rtl/>
        </w:rPr>
        <w:t xml:space="preserve">«تبير» </w:t>
      </w:r>
      <w:r w:rsidRPr="00054F7A">
        <w:rPr>
          <w:rStyle w:val="libFootnotenumChar"/>
          <w:rtl/>
        </w:rPr>
        <w:t>(7)</w:t>
      </w:r>
      <w:r>
        <w:rPr>
          <w:rtl/>
        </w:rPr>
        <w:t xml:space="preserve">، وعند الزنج « حيتر » </w:t>
      </w:r>
      <w:r w:rsidRPr="00054F7A">
        <w:rPr>
          <w:rStyle w:val="libFootnotenumChar"/>
          <w:rtl/>
        </w:rPr>
        <w:t>(8)</w:t>
      </w:r>
      <w:r>
        <w:rPr>
          <w:rtl/>
        </w:rPr>
        <w:t xml:space="preserve"> وعند الكهنة « بوسي »، وعند الحبشة « بتريك »</w:t>
      </w:r>
      <w:r>
        <w:rPr>
          <w:rFonts w:hint="cs"/>
          <w:rtl/>
        </w:rPr>
        <w:t xml:space="preserve"> </w:t>
      </w:r>
      <w:r w:rsidRPr="00054F7A">
        <w:rPr>
          <w:rStyle w:val="libFootnotenumChar"/>
          <w:rtl/>
        </w:rPr>
        <w:t>(9)</w:t>
      </w:r>
      <w:r>
        <w:rPr>
          <w:rtl/>
        </w:rPr>
        <w:t>،</w:t>
      </w:r>
      <w:r w:rsidR="00A07D50">
        <w:rPr>
          <w:rtl/>
        </w:rPr>
        <w:t xml:space="preserve"> </w:t>
      </w:r>
    </w:p>
    <w:p w:rsidR="0077176E" w:rsidRPr="00B351E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الضحى</w:t>
            </w:r>
            <w:r w:rsidR="00054F7A">
              <w:rPr>
                <w:rtl/>
              </w:rPr>
              <w:t>:</w:t>
            </w:r>
            <w:r>
              <w:rPr>
                <w:rtl/>
              </w:rPr>
              <w:t xml:space="preserve"> 11.</w:t>
            </w:r>
          </w:p>
        </w:tc>
        <w:tc>
          <w:tcPr>
            <w:tcW w:w="2500" w:type="pct"/>
          </w:tcPr>
          <w:p w:rsidR="0077176E" w:rsidRDefault="0077176E" w:rsidP="00054F7A">
            <w:pPr>
              <w:pStyle w:val="libFootnote0"/>
              <w:rPr>
                <w:rtl/>
              </w:rPr>
            </w:pPr>
            <w:r>
              <w:rPr>
                <w:rtl/>
              </w:rPr>
              <w:t>(2) من المعاني.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المعاني</w:t>
            </w:r>
            <w:r w:rsidR="00054F7A">
              <w:rPr>
                <w:rtl/>
              </w:rPr>
              <w:t>:</w:t>
            </w:r>
            <w:r>
              <w:rPr>
                <w:rtl/>
              </w:rPr>
              <w:t xml:space="preserve"> الميرة</w:t>
            </w:r>
            <w:r w:rsidR="00054F7A">
              <w:rPr>
                <w:rtl/>
              </w:rPr>
              <w:t>،</w:t>
            </w:r>
            <w:r>
              <w:rPr>
                <w:rtl/>
              </w:rPr>
              <w:t xml:space="preserve"> وفي « م »</w:t>
            </w:r>
            <w:r w:rsidR="00054F7A">
              <w:rPr>
                <w:rtl/>
              </w:rPr>
              <w:t>:</w:t>
            </w:r>
            <w:r>
              <w:rPr>
                <w:rtl/>
              </w:rPr>
              <w:t xml:space="preserve"> البرية.</w:t>
            </w:r>
          </w:p>
        </w:tc>
        <w:tc>
          <w:tcPr>
            <w:tcW w:w="2500" w:type="pct"/>
          </w:tcPr>
          <w:p w:rsidR="0077176E" w:rsidRDefault="0077176E" w:rsidP="00054F7A">
            <w:pPr>
              <w:pStyle w:val="libFootnote0"/>
              <w:rPr>
                <w:rtl/>
              </w:rPr>
            </w:pPr>
            <w:r>
              <w:rPr>
                <w:rtl/>
              </w:rPr>
              <w:t>(4) في « ط »</w:t>
            </w:r>
            <w:r w:rsidR="00054F7A">
              <w:rPr>
                <w:rtl/>
              </w:rPr>
              <w:t>:</w:t>
            </w:r>
            <w:r>
              <w:rPr>
                <w:rtl/>
              </w:rPr>
              <w:t xml:space="preserve"> اريا.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 كابن</w:t>
            </w:r>
            <w:r w:rsidR="00054F7A">
              <w:rPr>
                <w:rtl/>
              </w:rPr>
              <w:t>،</w:t>
            </w:r>
            <w:r>
              <w:rPr>
                <w:rtl/>
              </w:rPr>
              <w:t xml:space="preserve"> وفي المعاني</w:t>
            </w:r>
            <w:r w:rsidR="00054F7A">
              <w:rPr>
                <w:rtl/>
              </w:rPr>
              <w:t>:</w:t>
            </w:r>
            <w:r>
              <w:rPr>
                <w:rtl/>
              </w:rPr>
              <w:t xml:space="preserve"> كبكر.</w:t>
            </w:r>
          </w:p>
        </w:tc>
        <w:tc>
          <w:tcPr>
            <w:tcW w:w="2500" w:type="pct"/>
          </w:tcPr>
          <w:p w:rsidR="0077176E" w:rsidRDefault="0077176E" w:rsidP="00054F7A">
            <w:pPr>
              <w:pStyle w:val="libFootnote0"/>
              <w:rPr>
                <w:rtl/>
              </w:rPr>
            </w:pPr>
            <w:r>
              <w:rPr>
                <w:rtl/>
              </w:rPr>
              <w:t>(6) في « م »</w:t>
            </w:r>
            <w:r w:rsidR="00054F7A">
              <w:rPr>
                <w:rtl/>
              </w:rPr>
              <w:t>:</w:t>
            </w:r>
            <w:r>
              <w:rPr>
                <w:rtl/>
              </w:rPr>
              <w:t xml:space="preserve"> جبير</w:t>
            </w:r>
            <w:r w:rsidR="00054F7A">
              <w:rPr>
                <w:rtl/>
              </w:rPr>
              <w:t>،</w:t>
            </w:r>
            <w:r>
              <w:rPr>
                <w:rtl/>
              </w:rPr>
              <w:t xml:space="preserve"> وفي المعاني</w:t>
            </w:r>
            <w:r w:rsidR="00054F7A">
              <w:rPr>
                <w:rtl/>
              </w:rPr>
              <w:t>:</w:t>
            </w:r>
            <w:r>
              <w:rPr>
                <w:rtl/>
              </w:rPr>
              <w:t xml:space="preserve"> حيثر.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بتير</w:t>
            </w:r>
            <w:r w:rsidR="00054F7A">
              <w:rPr>
                <w:rtl/>
              </w:rPr>
              <w:t>،</w:t>
            </w:r>
            <w:r>
              <w:rPr>
                <w:rtl/>
              </w:rPr>
              <w:t xml:space="preserve"> وفي المعاني</w:t>
            </w:r>
            <w:r w:rsidR="00054F7A">
              <w:rPr>
                <w:rtl/>
              </w:rPr>
              <w:t>:</w:t>
            </w:r>
            <w:r>
              <w:rPr>
                <w:rtl/>
              </w:rPr>
              <w:t xml:space="preserve"> بثير.</w:t>
            </w:r>
          </w:p>
        </w:tc>
        <w:tc>
          <w:tcPr>
            <w:tcW w:w="2500" w:type="pct"/>
          </w:tcPr>
          <w:p w:rsidR="0077176E" w:rsidRDefault="0077176E" w:rsidP="00054F7A">
            <w:pPr>
              <w:pStyle w:val="libFootnote0"/>
              <w:rPr>
                <w:rtl/>
              </w:rPr>
            </w:pPr>
            <w:r>
              <w:rPr>
                <w:rtl/>
              </w:rPr>
              <w:t>(8) في « ط »</w:t>
            </w:r>
            <w:r w:rsidR="00054F7A">
              <w:rPr>
                <w:rtl/>
              </w:rPr>
              <w:t>:</w:t>
            </w:r>
            <w:r>
              <w:rPr>
                <w:rtl/>
              </w:rPr>
              <w:t xml:space="preserve"> خبير.</w:t>
            </w:r>
          </w:p>
        </w:tc>
      </w:tr>
    </w:tbl>
    <w:p w:rsidR="0077176E" w:rsidRDefault="0077176E" w:rsidP="00054F7A">
      <w:pPr>
        <w:pStyle w:val="libFootnote0"/>
        <w:rPr>
          <w:rtl/>
        </w:rPr>
      </w:pPr>
      <w:r>
        <w:rPr>
          <w:rtl/>
        </w:rPr>
        <w:t>(9) في المعاني</w:t>
      </w:r>
      <w:r w:rsidR="00054F7A">
        <w:rPr>
          <w:rtl/>
        </w:rPr>
        <w:t>:</w:t>
      </w:r>
      <w:r>
        <w:rPr>
          <w:rtl/>
        </w:rPr>
        <w:t xml:space="preserve"> بثريك.</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وعند ا</w:t>
      </w:r>
      <w:r>
        <w:rPr>
          <w:rFonts w:hint="cs"/>
          <w:rtl/>
        </w:rPr>
        <w:t>ُ</w:t>
      </w:r>
      <w:r>
        <w:rPr>
          <w:rtl/>
        </w:rPr>
        <w:t>م</w:t>
      </w:r>
      <w:r>
        <w:rPr>
          <w:rFonts w:hint="cs"/>
          <w:rtl/>
        </w:rPr>
        <w:t>ّ</w:t>
      </w:r>
      <w:r>
        <w:rPr>
          <w:rtl/>
        </w:rPr>
        <w:t>ي « حيدرة »</w:t>
      </w:r>
      <w:r w:rsidR="00054F7A">
        <w:rPr>
          <w:rtl/>
        </w:rPr>
        <w:t>،</w:t>
      </w:r>
      <w:r>
        <w:rPr>
          <w:rtl/>
        </w:rPr>
        <w:t xml:space="preserve"> وعند ظئري « ميمون »</w:t>
      </w:r>
      <w:r w:rsidR="00054F7A">
        <w:rPr>
          <w:rtl/>
        </w:rPr>
        <w:t>،</w:t>
      </w:r>
      <w:r>
        <w:rPr>
          <w:rtl/>
        </w:rPr>
        <w:t xml:space="preserve"> وعند العرب « علي »</w:t>
      </w:r>
      <w:r w:rsidR="00054F7A">
        <w:rPr>
          <w:rtl/>
        </w:rPr>
        <w:t>،</w:t>
      </w:r>
      <w:r>
        <w:rPr>
          <w:rtl/>
        </w:rPr>
        <w:t xml:space="preserve"> وعند الأرمن</w:t>
      </w:r>
      <w:r w:rsidR="00A07D50">
        <w:rPr>
          <w:rtl/>
        </w:rPr>
        <w:t xml:space="preserve"> </w:t>
      </w:r>
      <w:r>
        <w:rPr>
          <w:rtl/>
        </w:rPr>
        <w:t>« فريق »</w:t>
      </w:r>
      <w:r w:rsidR="00054F7A">
        <w:rPr>
          <w:rtl/>
        </w:rPr>
        <w:t>،</w:t>
      </w:r>
      <w:r>
        <w:rPr>
          <w:rtl/>
        </w:rPr>
        <w:t xml:space="preserve"> وعند أبي « ظهيرا ».</w:t>
      </w:r>
    </w:p>
    <w:p w:rsidR="0077176E" w:rsidRDefault="0077176E" w:rsidP="000605B2">
      <w:pPr>
        <w:pStyle w:val="libNormal"/>
        <w:rPr>
          <w:rtl/>
        </w:rPr>
      </w:pPr>
      <w:r>
        <w:rPr>
          <w:rtl/>
        </w:rPr>
        <w:t>ألا واني مخصوص في القرآن بأسماء</w:t>
      </w:r>
      <w:r w:rsidR="00054F7A">
        <w:rPr>
          <w:rtl/>
        </w:rPr>
        <w:t>،</w:t>
      </w:r>
      <w:r>
        <w:rPr>
          <w:rtl/>
        </w:rPr>
        <w:t xml:space="preserve"> احذروا أن تغلبوا عليها فتضل</w:t>
      </w:r>
      <w:r>
        <w:rPr>
          <w:rFonts w:hint="cs"/>
          <w:rtl/>
        </w:rPr>
        <w:t>ّ</w:t>
      </w:r>
      <w:r>
        <w:rPr>
          <w:rtl/>
        </w:rPr>
        <w:t>وا في</w:t>
      </w:r>
      <w:r w:rsidR="00A07D50">
        <w:rPr>
          <w:rtl/>
        </w:rPr>
        <w:t xml:space="preserve"> </w:t>
      </w:r>
      <w:r>
        <w:rPr>
          <w:rtl/>
        </w:rPr>
        <w:t>دينكم</w:t>
      </w:r>
      <w:r w:rsidR="00054F7A">
        <w:rPr>
          <w:rtl/>
        </w:rPr>
        <w:t>،</w:t>
      </w:r>
      <w:r>
        <w:rPr>
          <w:rtl/>
        </w:rPr>
        <w:t xml:space="preserve"> يقول الله عزّ وجلّ</w:t>
      </w:r>
      <w:r w:rsidR="00054F7A">
        <w:rPr>
          <w:rtl/>
        </w:rPr>
        <w:t>:</w:t>
      </w:r>
      <w:r w:rsidRPr="00E176B9">
        <w:rPr>
          <w:rtl/>
        </w:rPr>
        <w:t xml:space="preserve"> ( إن</w:t>
      </w:r>
      <w:r w:rsidRPr="00E176B9">
        <w:rPr>
          <w:rFonts w:hint="cs"/>
          <w:rtl/>
        </w:rPr>
        <w:t>ّ</w:t>
      </w:r>
      <w:r w:rsidRPr="00E176B9">
        <w:rPr>
          <w:rtl/>
        </w:rPr>
        <w:t xml:space="preserve"> الله مع</w:t>
      </w:r>
      <w:r w:rsidRPr="00E176B9">
        <w:rPr>
          <w:rFonts w:hint="cs"/>
          <w:rtl/>
        </w:rPr>
        <w:t>َ</w:t>
      </w:r>
      <w:r w:rsidRPr="00E176B9">
        <w:rPr>
          <w:rtl/>
        </w:rPr>
        <w:t xml:space="preserve"> الصادقين )</w:t>
      </w:r>
      <w:r>
        <w:rPr>
          <w:rtl/>
        </w:rPr>
        <w:t xml:space="preserve"> </w:t>
      </w:r>
      <w:r w:rsidRPr="00054F7A">
        <w:rPr>
          <w:rStyle w:val="libFootnotenumChar"/>
          <w:rtl/>
        </w:rPr>
        <w:t>(1)</w:t>
      </w:r>
      <w:r>
        <w:rPr>
          <w:rtl/>
        </w:rPr>
        <w:t xml:space="preserve"> أنا ذلك الصادق</w:t>
      </w:r>
      <w:r w:rsidR="00054F7A">
        <w:rPr>
          <w:rtl/>
        </w:rPr>
        <w:t>،</w:t>
      </w:r>
      <w:r>
        <w:rPr>
          <w:rtl/>
        </w:rPr>
        <w:t xml:space="preserve"> وأنا المؤذن</w:t>
      </w:r>
      <w:r w:rsidR="00A07D50">
        <w:rPr>
          <w:rtl/>
        </w:rPr>
        <w:t xml:space="preserve"> </w:t>
      </w:r>
      <w:r>
        <w:rPr>
          <w:rtl/>
        </w:rPr>
        <w:t>في الدنيا والآخرة</w:t>
      </w:r>
      <w:r w:rsidR="00054F7A">
        <w:rPr>
          <w:rtl/>
        </w:rPr>
        <w:t>،</w:t>
      </w:r>
      <w:r>
        <w:rPr>
          <w:rtl/>
        </w:rPr>
        <w:t xml:space="preserve"> قال الله تعالى</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فَأَذَّنَ مُؤَذِّنٌ بَيْنَهُمْ أَن لَّعْنَةُ اللهِ عَلَى الظَّالِمِينَ</w:t>
      </w:r>
      <w:r w:rsidRPr="00E176B9">
        <w:rPr>
          <w:rtl/>
        </w:rPr>
        <w:t xml:space="preserve"> </w:t>
      </w:r>
      <w:r w:rsidRPr="00054F7A">
        <w:rPr>
          <w:rStyle w:val="libAlaemChar"/>
          <w:rtl/>
        </w:rPr>
        <w:t>)</w:t>
      </w:r>
      <w:r>
        <w:rPr>
          <w:rtl/>
        </w:rPr>
        <w:t xml:space="preserve"> </w:t>
      </w:r>
      <w:r w:rsidRPr="00054F7A">
        <w:rPr>
          <w:rStyle w:val="libFootnotenumChar"/>
          <w:rtl/>
        </w:rPr>
        <w:t>(2)</w:t>
      </w:r>
      <w:r>
        <w:rPr>
          <w:rtl/>
        </w:rPr>
        <w:t xml:space="preserve"> أنا ذلك المؤذن</w:t>
      </w:r>
      <w:r w:rsidR="00054F7A">
        <w:rPr>
          <w:rtl/>
        </w:rPr>
        <w:t>،</w:t>
      </w:r>
      <w:r>
        <w:rPr>
          <w:rtl/>
        </w:rPr>
        <w:t xml:space="preserve"> وقال الله تعالى</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وَأَذَانٌ مِّنَ اللهِ وَرَسُولِهِ</w:t>
      </w:r>
      <w:r w:rsidRPr="00E176B9">
        <w:rPr>
          <w:rtl/>
        </w:rPr>
        <w:t xml:space="preserve"> </w:t>
      </w:r>
      <w:r w:rsidRPr="00054F7A">
        <w:rPr>
          <w:rStyle w:val="libAlaemChar"/>
          <w:rtl/>
        </w:rPr>
        <w:t>)</w:t>
      </w:r>
      <w:r>
        <w:rPr>
          <w:rtl/>
        </w:rPr>
        <w:t xml:space="preserve"> </w:t>
      </w:r>
      <w:r w:rsidRPr="00054F7A">
        <w:rPr>
          <w:rStyle w:val="libFootnotenumChar"/>
          <w:rtl/>
        </w:rPr>
        <w:t>(3)</w:t>
      </w:r>
      <w:r>
        <w:rPr>
          <w:rtl/>
        </w:rPr>
        <w:t xml:space="preserve"> فانا</w:t>
      </w:r>
      <w:r w:rsidR="00A07D50">
        <w:rPr>
          <w:rtl/>
        </w:rPr>
        <w:t xml:space="preserve"> </w:t>
      </w:r>
      <w:r>
        <w:rPr>
          <w:rtl/>
        </w:rPr>
        <w:t>ذلك الأذان</w:t>
      </w:r>
      <w:r w:rsidR="00054F7A">
        <w:rPr>
          <w:rtl/>
        </w:rPr>
        <w:t>،</w:t>
      </w:r>
      <w:r>
        <w:rPr>
          <w:rtl/>
        </w:rPr>
        <w:t xml:space="preserve"> وأنا المحسن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وَإِنَّ اللهَ لَمَعَ المُحْسِنِينَ</w:t>
      </w:r>
      <w:r w:rsidRPr="00E176B9">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وأنا</w:t>
      </w:r>
      <w:r w:rsidR="00A07D50">
        <w:rPr>
          <w:rtl/>
        </w:rPr>
        <w:t xml:space="preserve"> </w:t>
      </w:r>
      <w:r>
        <w:rPr>
          <w:rtl/>
        </w:rPr>
        <w:t>ذو القلب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إِنَّ فِي ذَٰلِكَ لَذِكْرَىٰ لِمَن كَانَ لَهُ قَلْبٌ</w:t>
      </w:r>
      <w:r w:rsidRPr="00E176B9">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وأنا</w:t>
      </w:r>
      <w:r w:rsidR="00A07D50">
        <w:rPr>
          <w:rtl/>
        </w:rPr>
        <w:t xml:space="preserve"> </w:t>
      </w:r>
      <w:r>
        <w:rPr>
          <w:rtl/>
        </w:rPr>
        <w:t xml:space="preserve">الذاكر </w:t>
      </w:r>
      <w:r w:rsidRPr="00054F7A">
        <w:rPr>
          <w:rStyle w:val="libFootnotenumChar"/>
          <w:rtl/>
        </w:rPr>
        <w:t>(6)</w:t>
      </w:r>
      <w:r>
        <w:rPr>
          <w:rtl/>
        </w:rPr>
        <w:t xml:space="preserve">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الَّذِينَ يَذْكُرُونَ اللهَ قِيَامًا وَقُعُودًا وَعَلَىٰ جُنُوبِهِمْ</w:t>
      </w:r>
      <w:r w:rsidRPr="00E176B9">
        <w:rPr>
          <w:rtl/>
        </w:rPr>
        <w:t xml:space="preserve"> </w:t>
      </w:r>
      <w:r w:rsidRPr="00054F7A">
        <w:rPr>
          <w:rStyle w:val="libAlaemChar"/>
          <w:rtl/>
        </w:rPr>
        <w:t>)</w:t>
      </w:r>
      <w:r>
        <w:rPr>
          <w:rtl/>
        </w:rPr>
        <w:t xml:space="preserve"> </w:t>
      </w:r>
      <w:r w:rsidRPr="00054F7A">
        <w:rPr>
          <w:rStyle w:val="libFootnotenumChar"/>
          <w:rtl/>
        </w:rPr>
        <w:t>(7)</w:t>
      </w:r>
      <w:r w:rsidR="00A07D50">
        <w:rPr>
          <w:rtl/>
        </w:rPr>
        <w:t xml:space="preserve"> </w:t>
      </w:r>
      <w:r>
        <w:rPr>
          <w:rtl/>
        </w:rPr>
        <w:t>ونحن أصحاب الأعراف أنا وعم</w:t>
      </w:r>
      <w:r>
        <w:rPr>
          <w:rFonts w:hint="cs"/>
          <w:rtl/>
        </w:rPr>
        <w:t>ّ</w:t>
      </w:r>
      <w:r>
        <w:rPr>
          <w:rtl/>
        </w:rPr>
        <w:t>ي وأخي وابن عم</w:t>
      </w:r>
      <w:r>
        <w:rPr>
          <w:rFonts w:hint="cs"/>
          <w:rtl/>
        </w:rPr>
        <w:t>ّ</w:t>
      </w:r>
      <w:r>
        <w:rPr>
          <w:rtl/>
        </w:rPr>
        <w:t>ي</w:t>
      </w:r>
      <w:r w:rsidR="00054F7A">
        <w:rPr>
          <w:rtl/>
        </w:rPr>
        <w:t>،</w:t>
      </w:r>
      <w:r>
        <w:rPr>
          <w:rtl/>
        </w:rPr>
        <w:t xml:space="preserve"> والله فالق الحب</w:t>
      </w:r>
      <w:r>
        <w:rPr>
          <w:rFonts w:hint="cs"/>
          <w:rtl/>
        </w:rPr>
        <w:t>ّ</w:t>
      </w:r>
      <w:r>
        <w:rPr>
          <w:rtl/>
        </w:rPr>
        <w:t xml:space="preserve"> والنوى</w:t>
      </w:r>
      <w:r w:rsidR="00054F7A">
        <w:rPr>
          <w:rtl/>
        </w:rPr>
        <w:t>،</w:t>
      </w:r>
      <w:r w:rsidR="00A07D50">
        <w:rPr>
          <w:rtl/>
        </w:rPr>
        <w:t xml:space="preserve"> </w:t>
      </w:r>
      <w:r>
        <w:rPr>
          <w:rtl/>
        </w:rPr>
        <w:t>لا يلج النار لنا محب</w:t>
      </w:r>
      <w:r>
        <w:rPr>
          <w:rFonts w:hint="cs"/>
          <w:rtl/>
        </w:rPr>
        <w:t>ّ</w:t>
      </w:r>
      <w:r>
        <w:rPr>
          <w:rtl/>
        </w:rPr>
        <w:t xml:space="preserve"> ولا يدخل الجنّة ( لنا ) </w:t>
      </w:r>
      <w:r w:rsidRPr="00054F7A">
        <w:rPr>
          <w:rStyle w:val="libFootnotenumChar"/>
          <w:rtl/>
        </w:rPr>
        <w:t>(8)</w:t>
      </w:r>
      <w:r>
        <w:rPr>
          <w:rtl/>
        </w:rPr>
        <w:t xml:space="preserve"> مبغض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وَعَلَى الأَعْرَافِ رِجَالٌ يَعْرِفُونَ كُلاًّ بِسِيمَاهُمْ</w:t>
      </w:r>
      <w:r w:rsidRPr="00E176B9">
        <w:rPr>
          <w:rtl/>
        </w:rPr>
        <w:t xml:space="preserve"> </w:t>
      </w:r>
      <w:r w:rsidRPr="00054F7A">
        <w:rPr>
          <w:rStyle w:val="libAlaemChar"/>
          <w:rtl/>
        </w:rPr>
        <w:t>)</w:t>
      </w:r>
      <w:r>
        <w:rPr>
          <w:rtl/>
        </w:rPr>
        <w:t xml:space="preserve"> </w:t>
      </w:r>
      <w:r w:rsidRPr="00054F7A">
        <w:rPr>
          <w:rStyle w:val="libFootnotenumChar"/>
          <w:rtl/>
        </w:rPr>
        <w:t>(9)</w:t>
      </w:r>
      <w:r>
        <w:rPr>
          <w:rtl/>
        </w:rPr>
        <w:t>.</w:t>
      </w:r>
    </w:p>
    <w:p w:rsidR="0077176E" w:rsidRDefault="0077176E" w:rsidP="000605B2">
      <w:pPr>
        <w:pStyle w:val="libNormal"/>
        <w:rPr>
          <w:rtl/>
        </w:rPr>
      </w:pPr>
      <w:r>
        <w:rPr>
          <w:rtl/>
        </w:rPr>
        <w:t>وأنا الصهر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وَهُوَ الَّذِي خَلَقَ مِنَ المَاءِ بَشَرًا فَجَعَلَهُ نَسَبًا وَصِهْرًا</w:t>
      </w:r>
      <w:r w:rsidRPr="00E176B9">
        <w:rPr>
          <w:rtl/>
        </w:rPr>
        <w:t xml:space="preserve"> </w:t>
      </w:r>
      <w:r w:rsidRPr="00054F7A">
        <w:rPr>
          <w:rStyle w:val="libAlaemChar"/>
          <w:rtl/>
        </w:rPr>
        <w:t>)</w:t>
      </w:r>
      <w:r>
        <w:rPr>
          <w:rtl/>
        </w:rPr>
        <w:t xml:space="preserve"> </w:t>
      </w:r>
      <w:r w:rsidRPr="00054F7A">
        <w:rPr>
          <w:rStyle w:val="libFootnotenumChar"/>
          <w:rtl/>
        </w:rPr>
        <w:t>(10)</w:t>
      </w:r>
      <w:r w:rsidR="00054F7A">
        <w:rPr>
          <w:rtl/>
        </w:rPr>
        <w:t>،</w:t>
      </w:r>
      <w:r>
        <w:rPr>
          <w:rtl/>
        </w:rPr>
        <w:t xml:space="preserve"> وأنا ال</w:t>
      </w:r>
      <w:r>
        <w:rPr>
          <w:rFonts w:hint="cs"/>
          <w:rtl/>
        </w:rPr>
        <w:t>ا</w:t>
      </w:r>
      <w:r>
        <w:rPr>
          <w:rtl/>
        </w:rPr>
        <w:t>ذن الواعية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وَتَعِيَهَا أُذُنٌ وَاعِيَةٌ</w:t>
      </w:r>
      <w:r w:rsidRPr="00E176B9">
        <w:rPr>
          <w:rtl/>
        </w:rPr>
        <w:t xml:space="preserve"> </w:t>
      </w:r>
      <w:r w:rsidRPr="00054F7A">
        <w:rPr>
          <w:rStyle w:val="libAlaemChar"/>
          <w:rtl/>
        </w:rPr>
        <w:t>)</w:t>
      </w:r>
      <w:r>
        <w:rPr>
          <w:rtl/>
        </w:rPr>
        <w:t xml:space="preserve"> </w:t>
      </w:r>
      <w:r w:rsidRPr="00054F7A">
        <w:rPr>
          <w:rStyle w:val="libFootnotenumChar"/>
          <w:rtl/>
        </w:rPr>
        <w:t>(11)</w:t>
      </w:r>
      <w:r w:rsidR="00A07D50">
        <w:rPr>
          <w:rtl/>
        </w:rPr>
        <w:t xml:space="preserve"> </w:t>
      </w:r>
      <w:r>
        <w:rPr>
          <w:rtl/>
        </w:rPr>
        <w:t xml:space="preserve">وأنا السلم </w:t>
      </w:r>
      <w:r w:rsidRPr="00054F7A">
        <w:rPr>
          <w:rStyle w:val="libFootnotenumChar"/>
          <w:rtl/>
        </w:rPr>
        <w:t>(12)</w:t>
      </w:r>
      <w:r>
        <w:rPr>
          <w:rtl/>
        </w:rPr>
        <w:t xml:space="preserve"> لرسول الله يقول الله عزّ وجلّ</w:t>
      </w:r>
      <w:r w:rsidR="00054F7A">
        <w:rPr>
          <w:rtl/>
        </w:rPr>
        <w:t>:</w:t>
      </w:r>
      <w:r>
        <w:rPr>
          <w:rtl/>
        </w:rPr>
        <w:t xml:space="preserve"> </w:t>
      </w:r>
      <w:r w:rsidRPr="00054F7A">
        <w:rPr>
          <w:rStyle w:val="libAlaemChar"/>
          <w:rtl/>
        </w:rPr>
        <w:t>(</w:t>
      </w:r>
      <w:r w:rsidRPr="00E176B9">
        <w:rPr>
          <w:rFonts w:hint="cs"/>
          <w:rtl/>
        </w:rPr>
        <w:t xml:space="preserve"> </w:t>
      </w:r>
      <w:r w:rsidRPr="00054F7A">
        <w:rPr>
          <w:rStyle w:val="libAieChar"/>
          <w:rFonts w:hint="cs"/>
          <w:rtl/>
        </w:rPr>
        <w:t>وَرَجُلاً سَلَمًا لِّرَجُلٍ</w:t>
      </w:r>
      <w:r w:rsidRPr="00E176B9">
        <w:rPr>
          <w:rtl/>
        </w:rPr>
        <w:t xml:space="preserve"> </w:t>
      </w:r>
      <w:r w:rsidRPr="00054F7A">
        <w:rPr>
          <w:rStyle w:val="libAlaemChar"/>
          <w:rtl/>
        </w:rPr>
        <w:t>)</w:t>
      </w:r>
      <w:r>
        <w:rPr>
          <w:rtl/>
        </w:rPr>
        <w:t xml:space="preserve"> </w:t>
      </w:r>
      <w:r w:rsidRPr="00054F7A">
        <w:rPr>
          <w:rStyle w:val="libFootnotenumChar"/>
          <w:rtl/>
        </w:rPr>
        <w:t>(13)</w:t>
      </w:r>
      <w:r w:rsidR="00054F7A">
        <w:rPr>
          <w:rtl/>
        </w:rPr>
        <w:t>،</w:t>
      </w:r>
      <w:r>
        <w:rPr>
          <w:rtl/>
        </w:rPr>
        <w:t xml:space="preserve"> ومن</w:t>
      </w:r>
      <w:r w:rsidR="00A07D50">
        <w:rPr>
          <w:rtl/>
        </w:rPr>
        <w:t xml:space="preserve"> </w:t>
      </w:r>
      <w:r>
        <w:rPr>
          <w:rtl/>
        </w:rPr>
        <w:t>ولدي مهدي هذه الا</w:t>
      </w:r>
      <w:r>
        <w:rPr>
          <w:rFonts w:hint="cs"/>
          <w:rtl/>
        </w:rPr>
        <w:t>ُ</w:t>
      </w:r>
      <w:r>
        <w:rPr>
          <w:rtl/>
        </w:rPr>
        <w:t>م</w:t>
      </w:r>
      <w:r>
        <w:rPr>
          <w:rFonts w:hint="cs"/>
          <w:rtl/>
        </w:rPr>
        <w:t>ّ</w:t>
      </w:r>
      <w:r>
        <w:rPr>
          <w:rtl/>
        </w:rPr>
        <w:t>ة.</w:t>
      </w:r>
    </w:p>
    <w:p w:rsidR="00A07D50" w:rsidRDefault="0077176E" w:rsidP="00A07D50">
      <w:pPr>
        <w:pStyle w:val="libNormal"/>
        <w:rPr>
          <w:rtl/>
        </w:rPr>
      </w:pPr>
      <w:r>
        <w:rPr>
          <w:rtl/>
        </w:rPr>
        <w:t>ألا وقد ج</w:t>
      </w:r>
      <w:r>
        <w:rPr>
          <w:rFonts w:hint="cs"/>
          <w:rtl/>
        </w:rPr>
        <w:t>ُ</w:t>
      </w:r>
      <w:r>
        <w:rPr>
          <w:rtl/>
        </w:rPr>
        <w:t>ع</w:t>
      </w:r>
      <w:r>
        <w:rPr>
          <w:rFonts w:hint="cs"/>
          <w:rtl/>
        </w:rPr>
        <w:t>ِ</w:t>
      </w:r>
      <w:r>
        <w:rPr>
          <w:rtl/>
        </w:rPr>
        <w:t>لت محنتكم</w:t>
      </w:r>
      <w:r w:rsidR="00054F7A">
        <w:rPr>
          <w:rtl/>
        </w:rPr>
        <w:t>،</w:t>
      </w:r>
      <w:r>
        <w:rPr>
          <w:rtl/>
        </w:rPr>
        <w:t xml:space="preserve"> ببغضي يعرف المنافقون وبمحب</w:t>
      </w:r>
      <w:r>
        <w:rPr>
          <w:rFonts w:hint="cs"/>
          <w:rtl/>
        </w:rPr>
        <w:t>ّ</w:t>
      </w:r>
      <w:r>
        <w:rPr>
          <w:rtl/>
        </w:rPr>
        <w:t>تي امتحن الله</w:t>
      </w:r>
      <w:r w:rsidR="00A07D50">
        <w:rPr>
          <w:rtl/>
        </w:rPr>
        <w:t xml:space="preserve"> </w:t>
      </w:r>
    </w:p>
    <w:p w:rsidR="0077176E" w:rsidRPr="00E176B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المصحف هكذا.</w:t>
            </w:r>
          </w:p>
        </w:tc>
        <w:tc>
          <w:tcPr>
            <w:tcW w:w="2500" w:type="pct"/>
          </w:tcPr>
          <w:p w:rsidR="0077176E" w:rsidRDefault="0077176E" w:rsidP="00054F7A">
            <w:pPr>
              <w:pStyle w:val="libFootnote0"/>
              <w:rPr>
                <w:rtl/>
              </w:rPr>
            </w:pPr>
            <w:r>
              <w:rPr>
                <w:rtl/>
              </w:rPr>
              <w:t>(2) الأعراف</w:t>
            </w:r>
            <w:r w:rsidR="00054F7A">
              <w:rPr>
                <w:rtl/>
              </w:rPr>
              <w:t>:</w:t>
            </w:r>
            <w:r>
              <w:rPr>
                <w:rtl/>
              </w:rPr>
              <w:t xml:space="preserve"> 4</w:t>
            </w:r>
            <w:r>
              <w:rPr>
                <w:rFonts w:hint="cs"/>
                <w:rtl/>
              </w:rPr>
              <w:t>4</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التوبة</w:t>
            </w:r>
            <w:r w:rsidR="00054F7A">
              <w:rPr>
                <w:rtl/>
              </w:rPr>
              <w:t>:</w:t>
            </w:r>
            <w:r>
              <w:rPr>
                <w:rtl/>
              </w:rPr>
              <w:t xml:space="preserve"> 3.</w:t>
            </w:r>
          </w:p>
        </w:tc>
        <w:tc>
          <w:tcPr>
            <w:tcW w:w="2500" w:type="pct"/>
          </w:tcPr>
          <w:p w:rsidR="0077176E" w:rsidRDefault="0077176E" w:rsidP="00054F7A">
            <w:pPr>
              <w:pStyle w:val="libFootnote0"/>
              <w:rPr>
                <w:rtl/>
              </w:rPr>
            </w:pPr>
            <w:r>
              <w:rPr>
                <w:rtl/>
              </w:rPr>
              <w:t>(4) العنكبوت</w:t>
            </w:r>
            <w:r w:rsidR="00054F7A">
              <w:rPr>
                <w:rtl/>
              </w:rPr>
              <w:t>:</w:t>
            </w:r>
            <w:r>
              <w:rPr>
                <w:rtl/>
              </w:rPr>
              <w:t xml:space="preserve"> 69.</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ق</w:t>
            </w:r>
            <w:r w:rsidR="00054F7A">
              <w:rPr>
                <w:rtl/>
              </w:rPr>
              <w:t>:</w:t>
            </w:r>
            <w:r>
              <w:rPr>
                <w:rtl/>
              </w:rPr>
              <w:t xml:space="preserve"> 3</w:t>
            </w:r>
            <w:r>
              <w:rPr>
                <w:rFonts w:hint="cs"/>
                <w:rtl/>
              </w:rPr>
              <w:t>7</w:t>
            </w:r>
            <w:r>
              <w:rPr>
                <w:rtl/>
              </w:rPr>
              <w:t>.</w:t>
            </w:r>
          </w:p>
        </w:tc>
        <w:tc>
          <w:tcPr>
            <w:tcW w:w="2500" w:type="pct"/>
          </w:tcPr>
          <w:p w:rsidR="0077176E" w:rsidRDefault="0077176E" w:rsidP="00054F7A">
            <w:pPr>
              <w:pStyle w:val="libFootnote0"/>
              <w:rPr>
                <w:rtl/>
              </w:rPr>
            </w:pPr>
            <w:r>
              <w:rPr>
                <w:rtl/>
              </w:rPr>
              <w:t>(6) في « ط »</w:t>
            </w:r>
            <w:r w:rsidR="00054F7A">
              <w:rPr>
                <w:rtl/>
              </w:rPr>
              <w:t>:</w:t>
            </w:r>
            <w:r>
              <w:rPr>
                <w:rtl/>
              </w:rPr>
              <w:t xml:space="preserve"> الذكر.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آل عمران</w:t>
            </w:r>
            <w:r w:rsidR="00054F7A">
              <w:rPr>
                <w:rtl/>
              </w:rPr>
              <w:t>:</w:t>
            </w:r>
            <w:r>
              <w:rPr>
                <w:rtl/>
              </w:rPr>
              <w:t xml:space="preserve"> </w:t>
            </w:r>
            <w:r>
              <w:rPr>
                <w:rFonts w:hint="cs"/>
                <w:rtl/>
              </w:rPr>
              <w:t>191</w:t>
            </w:r>
            <w:r>
              <w:rPr>
                <w:rtl/>
              </w:rPr>
              <w:t>.</w:t>
            </w:r>
          </w:p>
        </w:tc>
        <w:tc>
          <w:tcPr>
            <w:tcW w:w="2500" w:type="pct"/>
          </w:tcPr>
          <w:p w:rsidR="0077176E" w:rsidRDefault="0077176E" w:rsidP="00054F7A">
            <w:pPr>
              <w:pStyle w:val="libFootnote0"/>
              <w:rPr>
                <w:rtl/>
              </w:rPr>
            </w:pPr>
            <w:r>
              <w:rPr>
                <w:rtl/>
              </w:rPr>
              <w:t>(8)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الأعراف</w:t>
            </w:r>
            <w:r w:rsidR="00054F7A">
              <w:rPr>
                <w:rtl/>
              </w:rPr>
              <w:t>:</w:t>
            </w:r>
            <w:r>
              <w:rPr>
                <w:rtl/>
              </w:rPr>
              <w:t xml:space="preserve"> 44.</w:t>
            </w:r>
          </w:p>
        </w:tc>
        <w:tc>
          <w:tcPr>
            <w:tcW w:w="2500" w:type="pct"/>
          </w:tcPr>
          <w:p w:rsidR="0077176E" w:rsidRDefault="0077176E" w:rsidP="00054F7A">
            <w:pPr>
              <w:pStyle w:val="libFootnote0"/>
              <w:rPr>
                <w:rtl/>
              </w:rPr>
            </w:pPr>
            <w:r>
              <w:rPr>
                <w:rtl/>
              </w:rPr>
              <w:t>(10) الفرقان</w:t>
            </w:r>
            <w:r w:rsidR="00054F7A">
              <w:rPr>
                <w:rtl/>
              </w:rPr>
              <w:t>:</w:t>
            </w:r>
            <w:r>
              <w:rPr>
                <w:rtl/>
              </w:rPr>
              <w:t xml:space="preserve"> 5</w:t>
            </w:r>
            <w:r>
              <w:rPr>
                <w:rFonts w:hint="cs"/>
                <w:rtl/>
              </w:rPr>
              <w:t>4</w:t>
            </w:r>
            <w:r>
              <w:rPr>
                <w:rtl/>
              </w:rPr>
              <w:t>.</w:t>
            </w:r>
          </w:p>
        </w:tc>
      </w:tr>
    </w:tbl>
    <w:p w:rsidR="0077176E" w:rsidRDefault="0077176E" w:rsidP="00054F7A">
      <w:pPr>
        <w:pStyle w:val="libFootnote0"/>
        <w:rPr>
          <w:rtl/>
        </w:rPr>
      </w:pPr>
      <w:r>
        <w:rPr>
          <w:rtl/>
        </w:rPr>
        <w:t>(11) الحاقة</w:t>
      </w:r>
      <w:r w:rsidR="00054F7A">
        <w:rPr>
          <w:rtl/>
        </w:rPr>
        <w:t>:</w:t>
      </w:r>
      <w:r>
        <w:rPr>
          <w:rtl/>
        </w:rPr>
        <w:t xml:space="preserve"> 12.</w:t>
      </w:r>
    </w:p>
    <w:p w:rsidR="0077176E" w:rsidRDefault="0077176E" w:rsidP="00054F7A">
      <w:pPr>
        <w:pStyle w:val="libFootnote0"/>
        <w:rPr>
          <w:rtl/>
        </w:rPr>
      </w:pPr>
      <w:r>
        <w:rPr>
          <w:rtl/>
        </w:rPr>
        <w:t>(12) في « ط وم »</w:t>
      </w:r>
      <w:r w:rsidR="00054F7A">
        <w:rPr>
          <w:rtl/>
        </w:rPr>
        <w:t>:</w:t>
      </w:r>
      <w:r>
        <w:rPr>
          <w:rtl/>
        </w:rPr>
        <w:t xml:space="preserve"> السالم</w:t>
      </w:r>
      <w:r w:rsidR="00054F7A">
        <w:rPr>
          <w:rtl/>
        </w:rPr>
        <w:t>،</w:t>
      </w:r>
      <w:r>
        <w:rPr>
          <w:rtl/>
        </w:rPr>
        <w:t xml:space="preserve"> ما أثبتناه من المعاني.</w:t>
      </w:r>
    </w:p>
    <w:p w:rsidR="0077176E" w:rsidRDefault="0077176E" w:rsidP="00054F7A">
      <w:pPr>
        <w:pStyle w:val="libFootnote0"/>
        <w:rPr>
          <w:rtl/>
        </w:rPr>
      </w:pPr>
      <w:r>
        <w:rPr>
          <w:rtl/>
        </w:rPr>
        <w:t>(13) الزمر</w:t>
      </w:r>
      <w:r w:rsidR="00054F7A">
        <w:rPr>
          <w:rtl/>
        </w:rPr>
        <w:t>:</w:t>
      </w:r>
      <w:r>
        <w:rPr>
          <w:rtl/>
        </w:rPr>
        <w:t xml:space="preserve"> </w:t>
      </w:r>
      <w:r>
        <w:rPr>
          <w:rFonts w:hint="cs"/>
          <w:rtl/>
        </w:rPr>
        <w:t>29</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المؤمنين</w:t>
      </w:r>
      <w:r w:rsidR="00054F7A">
        <w:rPr>
          <w:rtl/>
        </w:rPr>
        <w:t>،</w:t>
      </w:r>
      <w:r>
        <w:rPr>
          <w:rtl/>
        </w:rPr>
        <w:t xml:space="preserve"> هذا عهد النبي الا</w:t>
      </w:r>
      <w:r>
        <w:rPr>
          <w:rFonts w:hint="cs"/>
          <w:rtl/>
        </w:rPr>
        <w:t>ُ</w:t>
      </w:r>
      <w:r>
        <w:rPr>
          <w:rtl/>
        </w:rPr>
        <w:t>م</w:t>
      </w:r>
      <w:r>
        <w:rPr>
          <w:rFonts w:hint="cs"/>
          <w:rtl/>
        </w:rPr>
        <w:t>ّ</w:t>
      </w:r>
      <w:r>
        <w:rPr>
          <w:rtl/>
        </w:rPr>
        <w:t>ي إلي</w:t>
      </w:r>
      <w:r w:rsidR="00054F7A">
        <w:rPr>
          <w:rtl/>
        </w:rPr>
        <w:t>،</w:t>
      </w:r>
      <w:r>
        <w:rPr>
          <w:rtl/>
        </w:rPr>
        <w:t xml:space="preserve"> أنّه لا يحب</w:t>
      </w:r>
      <w:r>
        <w:rPr>
          <w:rFonts w:hint="cs"/>
          <w:rtl/>
        </w:rPr>
        <w:t>ّ</w:t>
      </w:r>
      <w:r>
        <w:rPr>
          <w:rtl/>
        </w:rPr>
        <w:t>ك يا علي إلاّ مؤمن ولا يبغضك</w:t>
      </w:r>
      <w:r w:rsidR="00A07D50">
        <w:rPr>
          <w:rtl/>
        </w:rPr>
        <w:t xml:space="preserve"> </w:t>
      </w:r>
      <w:r>
        <w:rPr>
          <w:rtl/>
        </w:rPr>
        <w:t>إلاّ منافق</w:t>
      </w:r>
      <w:r w:rsidR="00054F7A">
        <w:rPr>
          <w:rtl/>
        </w:rPr>
        <w:t>،</w:t>
      </w:r>
      <w:r>
        <w:rPr>
          <w:rtl/>
        </w:rPr>
        <w:t xml:space="preserve"> وأنا صاحب لواء رسول الله في الدنيا والآخرة</w:t>
      </w:r>
      <w:r w:rsidR="00054F7A">
        <w:rPr>
          <w:rtl/>
        </w:rPr>
        <w:t>،</w:t>
      </w:r>
      <w:r>
        <w:rPr>
          <w:rtl/>
        </w:rPr>
        <w:t xml:space="preserve"> ورسول الله فرطي وأنا</w:t>
      </w:r>
      <w:r w:rsidR="00A07D50">
        <w:rPr>
          <w:rtl/>
        </w:rPr>
        <w:t xml:space="preserve"> </w:t>
      </w:r>
      <w:r>
        <w:rPr>
          <w:rtl/>
        </w:rPr>
        <w:t>فرط شيعتي</w:t>
      </w:r>
      <w:r w:rsidR="00054F7A">
        <w:rPr>
          <w:rtl/>
        </w:rPr>
        <w:t>،</w:t>
      </w:r>
      <w:r>
        <w:rPr>
          <w:rtl/>
        </w:rPr>
        <w:t xml:space="preserve"> والله لا عطش محب</w:t>
      </w:r>
      <w:r>
        <w:rPr>
          <w:rFonts w:hint="cs"/>
          <w:rtl/>
        </w:rPr>
        <w:t>ّ</w:t>
      </w:r>
      <w:r>
        <w:rPr>
          <w:rtl/>
        </w:rPr>
        <w:t>ي ولا خاف والله موالي</w:t>
      </w:r>
      <w:r>
        <w:rPr>
          <w:rFonts w:hint="cs"/>
          <w:rtl/>
        </w:rPr>
        <w:t>ّ</w:t>
      </w:r>
      <w:r>
        <w:rPr>
          <w:rtl/>
        </w:rPr>
        <w:t xml:space="preserve"> </w:t>
      </w:r>
      <w:r w:rsidRPr="00054F7A">
        <w:rPr>
          <w:rStyle w:val="libFootnotenumChar"/>
          <w:rtl/>
        </w:rPr>
        <w:t>(1)</w:t>
      </w:r>
      <w:r w:rsidR="00054F7A">
        <w:rPr>
          <w:rtl/>
        </w:rPr>
        <w:t>،</w:t>
      </w:r>
      <w:r>
        <w:rPr>
          <w:rtl/>
        </w:rPr>
        <w:t xml:space="preserve"> أنا ولي المؤمنين والله</w:t>
      </w:r>
      <w:r w:rsidR="00A07D50">
        <w:rPr>
          <w:rtl/>
        </w:rPr>
        <w:t xml:space="preserve"> </w:t>
      </w:r>
      <w:r>
        <w:rPr>
          <w:rtl/>
        </w:rPr>
        <w:t>ولي</w:t>
      </w:r>
      <w:r>
        <w:rPr>
          <w:rFonts w:hint="cs"/>
          <w:rtl/>
        </w:rPr>
        <w:t>ّ</w:t>
      </w:r>
      <w:r>
        <w:rPr>
          <w:rtl/>
        </w:rPr>
        <w:t xml:space="preserve">ي </w:t>
      </w:r>
      <w:r w:rsidRPr="00054F7A">
        <w:rPr>
          <w:rStyle w:val="libFootnotenumChar"/>
          <w:rtl/>
        </w:rPr>
        <w:t>(2)</w:t>
      </w:r>
      <w:r w:rsidR="00054F7A">
        <w:rPr>
          <w:rtl/>
        </w:rPr>
        <w:t>،</w:t>
      </w:r>
      <w:r>
        <w:rPr>
          <w:rtl/>
        </w:rPr>
        <w:t xml:space="preserve"> يحب </w:t>
      </w:r>
      <w:r w:rsidRPr="00054F7A">
        <w:rPr>
          <w:rStyle w:val="libFootnotenumChar"/>
          <w:rtl/>
        </w:rPr>
        <w:t>(3)</w:t>
      </w:r>
      <w:r>
        <w:rPr>
          <w:rtl/>
        </w:rPr>
        <w:t xml:space="preserve"> محب</w:t>
      </w:r>
      <w:r>
        <w:rPr>
          <w:rFonts w:hint="cs"/>
          <w:rtl/>
        </w:rPr>
        <w:t>ّ</w:t>
      </w:r>
      <w:r>
        <w:rPr>
          <w:rtl/>
        </w:rPr>
        <w:t>ي أن يحب</w:t>
      </w:r>
      <w:r>
        <w:rPr>
          <w:rFonts w:hint="cs"/>
          <w:rtl/>
        </w:rPr>
        <w:t>ّ</w:t>
      </w:r>
      <w:r>
        <w:rPr>
          <w:rtl/>
        </w:rPr>
        <w:t>وا من أحب الله ويحب</w:t>
      </w:r>
      <w:r>
        <w:rPr>
          <w:rFonts w:hint="cs"/>
          <w:rtl/>
        </w:rPr>
        <w:t>ّ</w:t>
      </w:r>
      <w:r>
        <w:rPr>
          <w:rtl/>
        </w:rPr>
        <w:t xml:space="preserve"> </w:t>
      </w:r>
      <w:r w:rsidRPr="00054F7A">
        <w:rPr>
          <w:rStyle w:val="libFootnotenumChar"/>
          <w:rtl/>
        </w:rPr>
        <w:t>(4)</w:t>
      </w:r>
      <w:r>
        <w:rPr>
          <w:rtl/>
        </w:rPr>
        <w:t xml:space="preserve"> مبغضي أن يبغضوا من</w:t>
      </w:r>
      <w:r w:rsidR="00A07D50">
        <w:rPr>
          <w:rtl/>
        </w:rPr>
        <w:t xml:space="preserve"> </w:t>
      </w:r>
      <w:r>
        <w:rPr>
          <w:rtl/>
        </w:rPr>
        <w:t>أحب</w:t>
      </w:r>
      <w:r>
        <w:rPr>
          <w:rFonts w:hint="cs"/>
          <w:rtl/>
        </w:rPr>
        <w:t>ّ</w:t>
      </w:r>
      <w:r>
        <w:rPr>
          <w:rtl/>
        </w:rPr>
        <w:t xml:space="preserve"> الله</w:t>
      </w:r>
      <w:r w:rsidR="00054F7A">
        <w:rPr>
          <w:rtl/>
        </w:rPr>
        <w:t>،</w:t>
      </w:r>
      <w:r>
        <w:rPr>
          <w:rtl/>
        </w:rPr>
        <w:t xml:space="preserve"> إلاّ وان</w:t>
      </w:r>
      <w:r>
        <w:rPr>
          <w:rFonts w:hint="cs"/>
          <w:rtl/>
        </w:rPr>
        <w:t>ّ</w:t>
      </w:r>
      <w:r>
        <w:rPr>
          <w:rtl/>
        </w:rPr>
        <w:t>ه قد بلغني أن</w:t>
      </w:r>
      <w:r>
        <w:rPr>
          <w:rFonts w:hint="cs"/>
          <w:rtl/>
        </w:rPr>
        <w:t>ّ</w:t>
      </w:r>
      <w:r>
        <w:rPr>
          <w:rtl/>
        </w:rPr>
        <w:t xml:space="preserve"> معاوية سبني ولعنني</w:t>
      </w:r>
      <w:r w:rsidR="00054F7A">
        <w:rPr>
          <w:rtl/>
        </w:rPr>
        <w:t>،</w:t>
      </w:r>
      <w:r>
        <w:rPr>
          <w:rtl/>
        </w:rPr>
        <w:t xml:space="preserve"> الل</w:t>
      </w:r>
      <w:r>
        <w:rPr>
          <w:rFonts w:hint="cs"/>
          <w:rtl/>
        </w:rPr>
        <w:t>ّ</w:t>
      </w:r>
      <w:r>
        <w:rPr>
          <w:rtl/>
        </w:rPr>
        <w:t>هم اشدد وطأتك عليه</w:t>
      </w:r>
      <w:r w:rsidR="00A07D50">
        <w:rPr>
          <w:rtl/>
        </w:rPr>
        <w:t xml:space="preserve"> </w:t>
      </w:r>
      <w:r>
        <w:rPr>
          <w:rtl/>
        </w:rPr>
        <w:t>وإنزل اللعنة على المستحق آمين رب</w:t>
      </w:r>
      <w:r>
        <w:rPr>
          <w:rFonts w:hint="cs"/>
          <w:rtl/>
        </w:rPr>
        <w:t>ّ</w:t>
      </w:r>
      <w:r>
        <w:rPr>
          <w:rtl/>
        </w:rPr>
        <w:t xml:space="preserve"> العالمين</w:t>
      </w:r>
      <w:r w:rsidR="00054F7A">
        <w:rPr>
          <w:rtl/>
        </w:rPr>
        <w:t>،</w:t>
      </w:r>
      <w:r>
        <w:rPr>
          <w:rtl/>
        </w:rPr>
        <w:t xml:space="preserve"> رب إسماعيل وباعث إبراهيم إنك</w:t>
      </w:r>
      <w:r w:rsidR="00A07D50">
        <w:rPr>
          <w:rtl/>
        </w:rPr>
        <w:t xml:space="preserve"> </w:t>
      </w:r>
      <w:r>
        <w:rPr>
          <w:rtl/>
        </w:rPr>
        <w:t>حميد مجيد</w:t>
      </w:r>
      <w:r w:rsidR="00054F7A">
        <w:rPr>
          <w:rtl/>
        </w:rPr>
        <w:t>،</w:t>
      </w:r>
      <w:r>
        <w:rPr>
          <w:rtl/>
        </w:rPr>
        <w:t xml:space="preserve"> ثم</w:t>
      </w:r>
      <w:r>
        <w:rPr>
          <w:rFonts w:hint="cs"/>
          <w:rtl/>
        </w:rPr>
        <w:t>ّ</w:t>
      </w:r>
      <w:r>
        <w:rPr>
          <w:rtl/>
        </w:rPr>
        <w:t xml:space="preserve"> نزل </w:t>
      </w:r>
      <w:r w:rsidR="00054F7A" w:rsidRPr="00054F7A">
        <w:rPr>
          <w:rStyle w:val="libAlaemChar"/>
          <w:rFonts w:hint="cs"/>
          <w:rtl/>
        </w:rPr>
        <w:t>عليه‌السلام</w:t>
      </w:r>
      <w:r>
        <w:rPr>
          <w:rtl/>
        </w:rPr>
        <w:t xml:space="preserve"> عن أعواده</w:t>
      </w:r>
      <w:r w:rsidR="00054F7A">
        <w:rPr>
          <w:rtl/>
        </w:rPr>
        <w:t>،</w:t>
      </w:r>
      <w:r>
        <w:rPr>
          <w:rtl/>
        </w:rPr>
        <w:t xml:space="preserve"> فما عاد إليها حتى قتله ابن ملجم لعنه الله » </w:t>
      </w:r>
      <w:r w:rsidRPr="00054F7A">
        <w:rPr>
          <w:rStyle w:val="libFootnotenumChar"/>
          <w:rtl/>
        </w:rPr>
        <w:t>(5)</w:t>
      </w:r>
      <w:r>
        <w:rPr>
          <w:rtl/>
        </w:rPr>
        <w:t>.</w:t>
      </w:r>
    </w:p>
    <w:p w:rsidR="0077176E" w:rsidRDefault="0077176E" w:rsidP="000605B2">
      <w:pPr>
        <w:pStyle w:val="libNormal"/>
        <w:rPr>
          <w:rtl/>
        </w:rPr>
      </w:pPr>
      <w:bookmarkStart w:id="103" w:name="_Toc252376247"/>
      <w:bookmarkStart w:id="104" w:name="_Toc284325572"/>
      <w:bookmarkStart w:id="105" w:name="_Toc284671198"/>
      <w:bookmarkStart w:id="106" w:name="_Toc286744964"/>
      <w:bookmarkStart w:id="107" w:name="_Toc297573341"/>
      <w:r w:rsidRPr="00054F7A">
        <w:rPr>
          <w:rStyle w:val="libBold2Char"/>
          <w:rtl/>
        </w:rPr>
        <w:t>19</w:t>
      </w:r>
      <w:bookmarkEnd w:id="103"/>
      <w:bookmarkEnd w:id="104"/>
      <w:bookmarkEnd w:id="105"/>
      <w:bookmarkEnd w:id="106"/>
      <w:bookmarkEnd w:id="107"/>
      <w:r w:rsidR="00054F7A" w:rsidRPr="00054F7A">
        <w:rPr>
          <w:rStyle w:val="libBold2Char"/>
          <w:rFonts w:hint="cs"/>
          <w:rtl/>
        </w:rPr>
        <w:t xml:space="preserve"> - </w:t>
      </w:r>
      <w:r>
        <w:rPr>
          <w:rtl/>
        </w:rPr>
        <w:t>أخبرنا الشيخ أبو البقاء البصري إبراهيم بن الحسين بن إبراهيم الوفا</w:t>
      </w:r>
      <w:r w:rsidR="00A07D50">
        <w:rPr>
          <w:rtl/>
        </w:rPr>
        <w:t xml:space="preserve"> </w:t>
      </w:r>
      <w:r>
        <w:rPr>
          <w:rtl/>
        </w:rPr>
        <w:t>المجاور بمشهد مولانا أمير المؤمنين علي بن أبي طالب في المحرم سنة ست</w:t>
      </w:r>
      <w:r w:rsidR="00A07D50">
        <w:rPr>
          <w:rtl/>
        </w:rPr>
        <w:t xml:space="preserve"> </w:t>
      </w:r>
      <w:r>
        <w:rPr>
          <w:rtl/>
        </w:rPr>
        <w:t>عشرة وخمسمائة بقراءتي عليه قال</w:t>
      </w:r>
      <w:r w:rsidR="00054F7A">
        <w:rPr>
          <w:rtl/>
        </w:rPr>
        <w:t>:</w:t>
      </w:r>
      <w:r>
        <w:rPr>
          <w:rtl/>
        </w:rPr>
        <w:t xml:space="preserve"> حدّثنا أبو طالب محمّد بن الحسين بن عتبة</w:t>
      </w:r>
      <w:r w:rsidR="00A07D50">
        <w:rPr>
          <w:rtl/>
        </w:rPr>
        <w:t xml:space="preserve"> </w:t>
      </w:r>
      <w:r>
        <w:rPr>
          <w:rtl/>
        </w:rPr>
        <w:t>بالبصرة في مشهد النخاسين</w:t>
      </w:r>
      <w:r w:rsidR="00054F7A">
        <w:rPr>
          <w:rtl/>
        </w:rPr>
        <w:t>،</w:t>
      </w:r>
      <w:r>
        <w:rPr>
          <w:rtl/>
        </w:rPr>
        <w:t xml:space="preserve"> على صاحبه السلام</w:t>
      </w:r>
      <w:r w:rsidR="00054F7A">
        <w:rPr>
          <w:rtl/>
        </w:rPr>
        <w:t>،</w:t>
      </w:r>
      <w:r>
        <w:rPr>
          <w:rtl/>
        </w:rPr>
        <w:t xml:space="preserve"> سنة ثلاث وست</w:t>
      </w:r>
      <w:r>
        <w:rPr>
          <w:rFonts w:hint="cs"/>
          <w:rtl/>
        </w:rPr>
        <w:t>ّ</w:t>
      </w:r>
      <w:r>
        <w:rPr>
          <w:rtl/>
        </w:rPr>
        <w:t>ين وأربعمائة</w:t>
      </w:r>
      <w:r w:rsidR="00054F7A">
        <w:rPr>
          <w:rtl/>
        </w:rPr>
        <w:t>،</w:t>
      </w:r>
      <w:r w:rsidR="00A07D50">
        <w:rPr>
          <w:rtl/>
        </w:rPr>
        <w:t xml:space="preserve"> </w:t>
      </w:r>
      <w:r>
        <w:rPr>
          <w:rtl/>
        </w:rPr>
        <w:t>قال</w:t>
      </w:r>
      <w:r w:rsidR="00054F7A">
        <w:rPr>
          <w:rtl/>
        </w:rPr>
        <w:t>:</w:t>
      </w:r>
      <w:r>
        <w:rPr>
          <w:rtl/>
        </w:rPr>
        <w:t xml:space="preserve"> حدّثنا أبو الحسن محمّد بن الحسين الفقيه</w:t>
      </w:r>
      <w:r w:rsidR="00054F7A">
        <w:rPr>
          <w:rtl/>
        </w:rPr>
        <w:t>،</w:t>
      </w:r>
      <w:r>
        <w:rPr>
          <w:rtl/>
        </w:rPr>
        <w:t xml:space="preserve"> قال</w:t>
      </w:r>
      <w:r w:rsidR="00054F7A">
        <w:rPr>
          <w:rtl/>
        </w:rPr>
        <w:t>:</w:t>
      </w:r>
      <w:r>
        <w:rPr>
          <w:rtl/>
        </w:rPr>
        <w:t xml:space="preserve"> أخبرنا أبو عبدالله محمّد بن</w:t>
      </w:r>
      <w:r w:rsidR="00A07D50">
        <w:rPr>
          <w:rtl/>
        </w:rPr>
        <w:t xml:space="preserve"> </w:t>
      </w:r>
      <w:r>
        <w:rPr>
          <w:rtl/>
        </w:rPr>
        <w:t>وهبان</w:t>
      </w:r>
      <w:r w:rsidR="00054F7A">
        <w:rPr>
          <w:rtl/>
        </w:rPr>
        <w:t>،</w:t>
      </w:r>
      <w:r>
        <w:rPr>
          <w:rtl/>
        </w:rPr>
        <w:t xml:space="preserve"> قال</w:t>
      </w:r>
      <w:r w:rsidR="00054F7A">
        <w:rPr>
          <w:rtl/>
        </w:rPr>
        <w:t>:</w:t>
      </w:r>
      <w:r>
        <w:rPr>
          <w:rtl/>
        </w:rPr>
        <w:t xml:space="preserve"> أخبرني عليّ بن حبشي بن قوني الكاتب</w:t>
      </w:r>
      <w:r w:rsidR="00054F7A">
        <w:rPr>
          <w:rtl/>
        </w:rPr>
        <w:t>،</w:t>
      </w:r>
      <w:r>
        <w:rPr>
          <w:rtl/>
        </w:rPr>
        <w:t xml:space="preserve"> قال</w:t>
      </w:r>
      <w:r w:rsidR="00054F7A">
        <w:rPr>
          <w:rtl/>
        </w:rPr>
        <w:t>:</w:t>
      </w:r>
      <w:r>
        <w:rPr>
          <w:rtl/>
        </w:rPr>
        <w:t xml:space="preserve"> حدّثنا أحمد بن</w:t>
      </w:r>
      <w:r w:rsidR="00A07D50">
        <w:rPr>
          <w:rtl/>
        </w:rPr>
        <w:t xml:space="preserve"> </w:t>
      </w:r>
      <w:r>
        <w:rPr>
          <w:rtl/>
        </w:rPr>
        <w:t>محمّد بن عبدالرحمان</w:t>
      </w:r>
      <w:r w:rsidR="00054F7A">
        <w:rPr>
          <w:rtl/>
        </w:rPr>
        <w:t>،</w:t>
      </w:r>
      <w:r>
        <w:rPr>
          <w:rtl/>
        </w:rPr>
        <w:t xml:space="preserve"> قال</w:t>
      </w:r>
      <w:r w:rsidR="00054F7A">
        <w:rPr>
          <w:rtl/>
        </w:rPr>
        <w:t>:</w:t>
      </w:r>
      <w:r>
        <w:rPr>
          <w:rtl/>
        </w:rPr>
        <w:t xml:space="preserve"> حدّثنا يحيى بن زكريا بن شيبان</w:t>
      </w:r>
      <w:r w:rsidR="00054F7A">
        <w:rPr>
          <w:rtl/>
        </w:rPr>
        <w:t>،</w:t>
      </w:r>
      <w:r>
        <w:rPr>
          <w:rtl/>
        </w:rPr>
        <w:t xml:space="preserve"> قال</w:t>
      </w:r>
      <w:r w:rsidR="00054F7A">
        <w:rPr>
          <w:rtl/>
        </w:rPr>
        <w:t>:</w:t>
      </w:r>
      <w:r>
        <w:rPr>
          <w:rtl/>
        </w:rPr>
        <w:t xml:space="preserve"> حدّثني</w:t>
      </w:r>
      <w:r w:rsidR="00A07D50">
        <w:rPr>
          <w:rtl/>
        </w:rPr>
        <w:t xml:space="preserve"> </w:t>
      </w:r>
      <w:r>
        <w:rPr>
          <w:rtl/>
        </w:rPr>
        <w:t>نصر بن مزاحم</w:t>
      </w:r>
      <w:r w:rsidR="00054F7A">
        <w:rPr>
          <w:rtl/>
        </w:rPr>
        <w:t>،</w:t>
      </w:r>
      <w:r>
        <w:rPr>
          <w:rtl/>
        </w:rPr>
        <w:t xml:space="preserve"> قال</w:t>
      </w:r>
      <w:r w:rsidR="00054F7A">
        <w:rPr>
          <w:rtl/>
        </w:rPr>
        <w:t>:</w:t>
      </w:r>
      <w:r>
        <w:rPr>
          <w:rtl/>
        </w:rPr>
        <w:t xml:space="preserve"> حدّثني محمّد بن عمران بن عبدالكريم </w:t>
      </w:r>
      <w:r w:rsidRPr="00054F7A">
        <w:rPr>
          <w:rStyle w:val="libFootnotenumChar"/>
          <w:rtl/>
        </w:rPr>
        <w:t>(6)</w:t>
      </w:r>
      <w:r w:rsidR="00054F7A">
        <w:rPr>
          <w:rtl/>
        </w:rPr>
        <w:t>،</w:t>
      </w:r>
      <w:r>
        <w:rPr>
          <w:rtl/>
        </w:rPr>
        <w:t xml:space="preserve"> عن أبيه</w:t>
      </w:r>
      <w:r w:rsidR="00054F7A">
        <w:rPr>
          <w:rtl/>
        </w:rPr>
        <w:t>،</w:t>
      </w:r>
      <w:r>
        <w:rPr>
          <w:rtl/>
        </w:rPr>
        <w:t xml:space="preserve"> عن</w:t>
      </w:r>
      <w:r w:rsidR="00A07D50">
        <w:rPr>
          <w:rtl/>
        </w:rPr>
        <w:t xml:space="preserve"> </w:t>
      </w:r>
      <w:r>
        <w:rPr>
          <w:rtl/>
        </w:rPr>
        <w:t xml:space="preserve">جعفر بن محمّد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دخل أبي المسجد فإذا هو با</w:t>
      </w:r>
      <w:r>
        <w:rPr>
          <w:rFonts w:hint="cs"/>
          <w:rtl/>
        </w:rPr>
        <w:t>ُ</w:t>
      </w:r>
      <w:r>
        <w:rPr>
          <w:rtl/>
        </w:rPr>
        <w:t>ناس من شيعتنا</w:t>
      </w:r>
      <w:r w:rsidR="00054F7A">
        <w:rPr>
          <w:rtl/>
        </w:rPr>
        <w:t>،</w:t>
      </w:r>
      <w:r>
        <w:rPr>
          <w:rtl/>
        </w:rPr>
        <w:t xml:space="preserve"> فدنا منهم فسل</w:t>
      </w:r>
      <w:r>
        <w:rPr>
          <w:rFonts w:hint="cs"/>
          <w:rtl/>
        </w:rPr>
        <w:t>ّ</w:t>
      </w:r>
      <w:r>
        <w:rPr>
          <w:rtl/>
        </w:rPr>
        <w:t>م عليهم</w:t>
      </w:r>
      <w:r w:rsidR="00054F7A">
        <w:rPr>
          <w:rtl/>
        </w:rPr>
        <w:t>،</w:t>
      </w:r>
      <w:r>
        <w:rPr>
          <w:rtl/>
        </w:rPr>
        <w:t xml:space="preserve"> ثم قال</w:t>
      </w:r>
      <w:r w:rsidR="00A07D50">
        <w:rPr>
          <w:rtl/>
        </w:rPr>
        <w:t xml:space="preserve"> </w:t>
      </w:r>
      <w:r>
        <w:rPr>
          <w:rtl/>
        </w:rPr>
        <w:t>لهم</w:t>
      </w:r>
      <w:r w:rsidR="00054F7A">
        <w:rPr>
          <w:rtl/>
        </w:rPr>
        <w:t>:</w:t>
      </w:r>
      <w:r>
        <w:rPr>
          <w:rtl/>
        </w:rPr>
        <w:t xml:space="preserve"> والله إن</w:t>
      </w:r>
      <w:r>
        <w:rPr>
          <w:rFonts w:hint="cs"/>
          <w:rtl/>
        </w:rPr>
        <w:t>ّ</w:t>
      </w:r>
      <w:r>
        <w:rPr>
          <w:rtl/>
        </w:rPr>
        <w:t>ي لا</w:t>
      </w:r>
      <w:r>
        <w:rPr>
          <w:rFonts w:hint="cs"/>
          <w:rtl/>
        </w:rPr>
        <w:t>ُ</w:t>
      </w:r>
      <w:r>
        <w:rPr>
          <w:rtl/>
        </w:rPr>
        <w:t>حب ريحكم وأرواحكم</w:t>
      </w:r>
      <w:r w:rsidR="00054F7A">
        <w:rPr>
          <w:rtl/>
        </w:rPr>
        <w:t>،</w:t>
      </w:r>
      <w:r>
        <w:rPr>
          <w:rtl/>
        </w:rPr>
        <w:t xml:space="preserve"> وان</w:t>
      </w:r>
      <w:r>
        <w:rPr>
          <w:rFonts w:hint="cs"/>
          <w:rtl/>
        </w:rPr>
        <w:t>ّ</w:t>
      </w:r>
      <w:r>
        <w:rPr>
          <w:rtl/>
        </w:rPr>
        <w:t>كم لعلى</w:t>
      </w:r>
      <w:r>
        <w:rPr>
          <w:rFonts w:hint="cs"/>
          <w:rtl/>
        </w:rPr>
        <w:t>ٰ</w:t>
      </w:r>
      <w:r>
        <w:rPr>
          <w:rtl/>
        </w:rPr>
        <w:t xml:space="preserve"> دين الله وما بين أحدكم وبين</w:t>
      </w:r>
      <w:r w:rsidR="00A07D50">
        <w:rPr>
          <w:rtl/>
        </w:rPr>
        <w:t xml:space="preserve"> </w:t>
      </w:r>
      <w:r>
        <w:rPr>
          <w:rtl/>
        </w:rPr>
        <w:t>أن يغتبط بما هو فيه إلاّ أن يبلغ نفسه هاهنا</w:t>
      </w:r>
      <w:r w:rsidR="00054F7A">
        <w:rPr>
          <w:rFonts w:hint="cs"/>
          <w:rtl/>
        </w:rPr>
        <w:t xml:space="preserve"> - </w:t>
      </w:r>
      <w:r>
        <w:rPr>
          <w:rtl/>
        </w:rPr>
        <w:t>وأشار بيده إلى حنجرته</w:t>
      </w:r>
      <w:r w:rsidR="00054F7A">
        <w:rPr>
          <w:rFonts w:hint="cs"/>
          <w:rtl/>
        </w:rPr>
        <w:t xml:space="preserve"> - </w:t>
      </w:r>
      <w:r>
        <w:rPr>
          <w:rtl/>
        </w:rPr>
        <w:t>فأعينونا</w:t>
      </w:r>
      <w:r w:rsidR="00A07D50">
        <w:rPr>
          <w:rtl/>
        </w:rPr>
        <w:t xml:space="preserve"> </w:t>
      </w:r>
      <w:r>
        <w:rPr>
          <w:rtl/>
        </w:rPr>
        <w:t>بورع واجتهاد</w:t>
      </w:r>
      <w:r w:rsidR="00054F7A">
        <w:rPr>
          <w:rtl/>
        </w:rPr>
        <w:t>،</w:t>
      </w:r>
      <w:r>
        <w:rPr>
          <w:rtl/>
        </w:rPr>
        <w:t xml:space="preserve"> ومن يأتم منكم بإمام فليعمل بعمله.</w:t>
      </w:r>
    </w:p>
    <w:p w:rsidR="00A07D50" w:rsidRDefault="0077176E" w:rsidP="00A07D50">
      <w:pPr>
        <w:pStyle w:val="libNormal"/>
        <w:rPr>
          <w:rtl/>
        </w:rPr>
      </w:pPr>
      <w:r>
        <w:rPr>
          <w:rtl/>
        </w:rPr>
        <w:t>أنتم شرط الله</w:t>
      </w:r>
      <w:r w:rsidR="00054F7A">
        <w:rPr>
          <w:rtl/>
        </w:rPr>
        <w:t>،</w:t>
      </w:r>
      <w:r>
        <w:rPr>
          <w:rtl/>
        </w:rPr>
        <w:t xml:space="preserve"> وأنتم أعوان الله</w:t>
      </w:r>
      <w:r w:rsidR="00054F7A">
        <w:rPr>
          <w:rtl/>
        </w:rPr>
        <w:t>،</w:t>
      </w:r>
      <w:r>
        <w:rPr>
          <w:rtl/>
        </w:rPr>
        <w:t xml:space="preserve"> وأنتم أنصار الله</w:t>
      </w:r>
      <w:r w:rsidR="00054F7A">
        <w:rPr>
          <w:rtl/>
        </w:rPr>
        <w:t>،</w:t>
      </w:r>
      <w:r>
        <w:rPr>
          <w:rtl/>
        </w:rPr>
        <w:t xml:space="preserve"> وأنتم السابقون الأولون</w:t>
      </w:r>
      <w:r w:rsidR="00054F7A">
        <w:rPr>
          <w:rtl/>
        </w:rPr>
        <w:t>،</w:t>
      </w:r>
      <w:r w:rsidR="00A07D50">
        <w:rPr>
          <w:rtl/>
        </w:rPr>
        <w:t xml:space="preserve"> </w:t>
      </w:r>
    </w:p>
    <w:p w:rsidR="0077176E" w:rsidRPr="00D5735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المعاني</w:t>
            </w:r>
            <w:r w:rsidR="00054F7A">
              <w:rPr>
                <w:rtl/>
              </w:rPr>
              <w:t>:</w:t>
            </w:r>
            <w:r>
              <w:rPr>
                <w:rtl/>
              </w:rPr>
              <w:t xml:space="preserve"> ولا خاف وليي.</w:t>
            </w:r>
          </w:p>
        </w:tc>
        <w:tc>
          <w:tcPr>
            <w:tcW w:w="2500" w:type="pct"/>
          </w:tcPr>
          <w:p w:rsidR="0077176E" w:rsidRDefault="0077176E" w:rsidP="00054F7A">
            <w:pPr>
              <w:pStyle w:val="libFootnote0"/>
              <w:rPr>
                <w:rtl/>
              </w:rPr>
            </w:pPr>
            <w:r>
              <w:rPr>
                <w:rtl/>
              </w:rPr>
              <w:t>(2) في « ط »</w:t>
            </w:r>
            <w:r w:rsidR="00054F7A">
              <w:rPr>
                <w:rtl/>
              </w:rPr>
              <w:t>:</w:t>
            </w:r>
            <w:r>
              <w:rPr>
                <w:rtl/>
              </w:rPr>
              <w:t xml:space="preserve"> وليه.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و 4) في المعاني</w:t>
            </w:r>
            <w:r w:rsidR="00054F7A">
              <w:rPr>
                <w:rtl/>
              </w:rPr>
              <w:t>:</w:t>
            </w:r>
            <w:r>
              <w:rPr>
                <w:rtl/>
              </w:rPr>
              <w:t xml:space="preserve"> حب</w:t>
            </w:r>
            <w:r>
              <w:rPr>
                <w:rFonts w:hint="cs"/>
                <w:rtl/>
              </w:rPr>
              <w:t>ّ</w:t>
            </w:r>
            <w:r>
              <w:rPr>
                <w:rtl/>
              </w:rPr>
              <w:t>.</w:t>
            </w:r>
          </w:p>
        </w:tc>
        <w:tc>
          <w:tcPr>
            <w:tcW w:w="2500" w:type="pct"/>
          </w:tcPr>
          <w:p w:rsidR="0077176E" w:rsidRDefault="0077176E" w:rsidP="00054F7A">
            <w:pPr>
              <w:pStyle w:val="libFootnote0"/>
              <w:rPr>
                <w:rtl/>
              </w:rPr>
            </w:pPr>
            <w:r>
              <w:rPr>
                <w:rtl/>
              </w:rPr>
              <w:t>(5) رواه في معاني الأخبار</w:t>
            </w:r>
            <w:r w:rsidR="00054F7A">
              <w:rPr>
                <w:rtl/>
              </w:rPr>
              <w:t>:</w:t>
            </w:r>
            <w:r>
              <w:rPr>
                <w:rtl/>
              </w:rPr>
              <w:t xml:space="preserve"> 59 مع توضيحات.</w:t>
            </w:r>
          </w:p>
        </w:tc>
      </w:tr>
    </w:tbl>
    <w:p w:rsidR="0077176E" w:rsidRDefault="0077176E" w:rsidP="00054F7A">
      <w:pPr>
        <w:pStyle w:val="libFootnote0"/>
        <w:rPr>
          <w:rtl/>
        </w:rPr>
      </w:pPr>
      <w:r>
        <w:rPr>
          <w:rtl/>
        </w:rPr>
        <w:t>(6) في بشارات الشيعة</w:t>
      </w:r>
      <w:r w:rsidR="00054F7A">
        <w:rPr>
          <w:rtl/>
        </w:rPr>
        <w:t>:</w:t>
      </w:r>
      <w:r>
        <w:rPr>
          <w:rtl/>
        </w:rPr>
        <w:t xml:space="preserve"> عبدالله بن عبدالله بن محمّد بن عمران.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وأنتم السابقون الآخرون</w:t>
      </w:r>
      <w:r w:rsidR="00054F7A">
        <w:rPr>
          <w:rtl/>
        </w:rPr>
        <w:t>،</w:t>
      </w:r>
      <w:r>
        <w:rPr>
          <w:rtl/>
        </w:rPr>
        <w:t xml:space="preserve"> وأنتم السابقون إلى الجنّة</w:t>
      </w:r>
      <w:r w:rsidR="00054F7A">
        <w:rPr>
          <w:rtl/>
        </w:rPr>
        <w:t>،</w:t>
      </w:r>
      <w:r>
        <w:rPr>
          <w:rtl/>
        </w:rPr>
        <w:t xml:space="preserve"> قد ضم</w:t>
      </w:r>
      <w:r>
        <w:rPr>
          <w:rFonts w:hint="cs"/>
          <w:rtl/>
        </w:rPr>
        <w:t>ّ</w:t>
      </w:r>
      <w:r>
        <w:rPr>
          <w:rtl/>
        </w:rPr>
        <w:t>نا لكم الجنان بأمر الله</w:t>
      </w:r>
      <w:r w:rsidR="00A07D50">
        <w:rPr>
          <w:rtl/>
        </w:rPr>
        <w:t xml:space="preserve"> </w:t>
      </w:r>
      <w:r>
        <w:rPr>
          <w:rtl/>
        </w:rPr>
        <w:t>ورسوله كأنكم في الجنّة تتنافسون في فضائل الدرجات</w:t>
      </w:r>
      <w:r w:rsidR="00054F7A">
        <w:rPr>
          <w:rtl/>
        </w:rPr>
        <w:t>،</w:t>
      </w:r>
      <w:r>
        <w:rPr>
          <w:rtl/>
        </w:rPr>
        <w:t xml:space="preserve"> كل</w:t>
      </w:r>
      <w:r>
        <w:rPr>
          <w:rFonts w:hint="cs"/>
          <w:rtl/>
        </w:rPr>
        <w:t>ّ</w:t>
      </w:r>
      <w:r>
        <w:rPr>
          <w:rtl/>
        </w:rPr>
        <w:t xml:space="preserve"> مؤمن منكم صد</w:t>
      </w:r>
      <w:r>
        <w:rPr>
          <w:rFonts w:hint="cs"/>
          <w:rtl/>
        </w:rPr>
        <w:t>ّ</w:t>
      </w:r>
      <w:r>
        <w:rPr>
          <w:rtl/>
        </w:rPr>
        <w:t>يق</w:t>
      </w:r>
      <w:r w:rsidR="00A07D50">
        <w:rPr>
          <w:rtl/>
        </w:rPr>
        <w:t xml:space="preserve"> </w:t>
      </w:r>
      <w:r>
        <w:rPr>
          <w:rtl/>
        </w:rPr>
        <w:t>وكل</w:t>
      </w:r>
      <w:r>
        <w:rPr>
          <w:rFonts w:hint="cs"/>
          <w:rtl/>
        </w:rPr>
        <w:t>ّ</w:t>
      </w:r>
      <w:r>
        <w:rPr>
          <w:rtl/>
        </w:rPr>
        <w:t xml:space="preserve"> مؤمنة منكم حوراء.</w:t>
      </w:r>
    </w:p>
    <w:p w:rsidR="0077176E" w:rsidRDefault="0077176E" w:rsidP="000605B2">
      <w:pPr>
        <w:pStyle w:val="libNormal"/>
        <w:rPr>
          <w:rtl/>
        </w:rPr>
      </w:pPr>
      <w:r>
        <w:rPr>
          <w:rtl/>
        </w:rPr>
        <w:t xml:space="preserve">قال أمير المؤمنين </w:t>
      </w:r>
      <w:r w:rsidR="00054F7A" w:rsidRPr="00054F7A">
        <w:rPr>
          <w:rStyle w:val="libAlaemChar"/>
          <w:rFonts w:hint="cs"/>
          <w:rtl/>
        </w:rPr>
        <w:t>عليه‌السلام</w:t>
      </w:r>
      <w:r w:rsidR="00054F7A">
        <w:rPr>
          <w:rtl/>
        </w:rPr>
        <w:t>:</w:t>
      </w:r>
      <w:r>
        <w:rPr>
          <w:rtl/>
        </w:rPr>
        <w:t xml:space="preserve"> يا قنبر</w:t>
      </w:r>
      <w:r w:rsidR="00054F7A">
        <w:rPr>
          <w:rFonts w:hint="cs"/>
          <w:rtl/>
        </w:rPr>
        <w:t>!</w:t>
      </w:r>
      <w:r>
        <w:rPr>
          <w:rtl/>
        </w:rPr>
        <w:t xml:space="preserve"> قم فاستبشر</w:t>
      </w:r>
      <w:r w:rsidR="00054F7A">
        <w:rPr>
          <w:rtl/>
        </w:rPr>
        <w:t>،</w:t>
      </w:r>
      <w:r>
        <w:rPr>
          <w:rtl/>
        </w:rPr>
        <w:t xml:space="preserve"> فالله ساخط على الا</w:t>
      </w:r>
      <w:r>
        <w:rPr>
          <w:rFonts w:hint="cs"/>
          <w:rtl/>
        </w:rPr>
        <w:t>ُ</w:t>
      </w:r>
      <w:r>
        <w:rPr>
          <w:rtl/>
        </w:rPr>
        <w:t>م</w:t>
      </w:r>
      <w:r>
        <w:rPr>
          <w:rFonts w:hint="cs"/>
          <w:rtl/>
        </w:rPr>
        <w:t>ّ</w:t>
      </w:r>
      <w:r>
        <w:rPr>
          <w:rtl/>
        </w:rPr>
        <w:t>ة ما خلا</w:t>
      </w:r>
      <w:r w:rsidR="00A07D50">
        <w:rPr>
          <w:rtl/>
        </w:rPr>
        <w:t xml:space="preserve"> </w:t>
      </w:r>
      <w:r>
        <w:rPr>
          <w:rtl/>
        </w:rPr>
        <w:t>شيعتنا</w:t>
      </w:r>
      <w:r w:rsidR="00054F7A">
        <w:rPr>
          <w:rtl/>
        </w:rPr>
        <w:t>،</w:t>
      </w:r>
      <w:r>
        <w:rPr>
          <w:rtl/>
        </w:rPr>
        <w:t xml:space="preserve"> </w:t>
      </w:r>
      <w:r>
        <w:rPr>
          <w:rFonts w:hint="cs"/>
          <w:rtl/>
        </w:rPr>
        <w:t>أ</w:t>
      </w:r>
      <w:r>
        <w:rPr>
          <w:rtl/>
        </w:rPr>
        <w:t>لا و</w:t>
      </w:r>
      <w:r>
        <w:rPr>
          <w:rFonts w:hint="cs"/>
          <w:rtl/>
        </w:rPr>
        <w:t>ا</w:t>
      </w:r>
      <w:r>
        <w:rPr>
          <w:rtl/>
        </w:rPr>
        <w:t>ن</w:t>
      </w:r>
      <w:r>
        <w:rPr>
          <w:rFonts w:hint="cs"/>
          <w:rtl/>
        </w:rPr>
        <w:t>ّ</w:t>
      </w:r>
      <w:r>
        <w:rPr>
          <w:rtl/>
        </w:rPr>
        <w:t xml:space="preserve"> لكل</w:t>
      </w:r>
      <w:r>
        <w:rPr>
          <w:rFonts w:hint="cs"/>
          <w:rtl/>
        </w:rPr>
        <w:t>ّ</w:t>
      </w:r>
      <w:r>
        <w:rPr>
          <w:rtl/>
        </w:rPr>
        <w:t xml:space="preserve"> شيء شرفا</w:t>
      </w:r>
      <w:r>
        <w:rPr>
          <w:rFonts w:hint="cs"/>
          <w:rtl/>
        </w:rPr>
        <w:t>ً</w:t>
      </w:r>
      <w:r>
        <w:rPr>
          <w:rtl/>
        </w:rPr>
        <w:t xml:space="preserve"> وشرف الدين الشيعة</w:t>
      </w:r>
      <w:r w:rsidR="00054F7A">
        <w:rPr>
          <w:rtl/>
        </w:rPr>
        <w:t>،</w:t>
      </w:r>
      <w:r>
        <w:rPr>
          <w:rtl/>
        </w:rPr>
        <w:t xml:space="preserve"> </w:t>
      </w:r>
      <w:r>
        <w:rPr>
          <w:rFonts w:hint="cs"/>
          <w:rtl/>
        </w:rPr>
        <w:t>أ</w:t>
      </w:r>
      <w:r>
        <w:rPr>
          <w:rtl/>
        </w:rPr>
        <w:t>لا وإن لكل شيء عمادا</w:t>
      </w:r>
      <w:r>
        <w:rPr>
          <w:rFonts w:hint="cs"/>
          <w:rtl/>
        </w:rPr>
        <w:t>ً</w:t>
      </w:r>
      <w:r w:rsidR="00A07D50">
        <w:rPr>
          <w:rtl/>
        </w:rPr>
        <w:t xml:space="preserve"> </w:t>
      </w:r>
      <w:r>
        <w:rPr>
          <w:rtl/>
        </w:rPr>
        <w:t>وعماد الدين الشيعة</w:t>
      </w:r>
      <w:r w:rsidR="00054F7A">
        <w:rPr>
          <w:rtl/>
        </w:rPr>
        <w:t>،</w:t>
      </w:r>
      <w:r>
        <w:rPr>
          <w:rtl/>
        </w:rPr>
        <w:t xml:space="preserve"> </w:t>
      </w:r>
      <w:r>
        <w:rPr>
          <w:rFonts w:hint="cs"/>
          <w:rtl/>
        </w:rPr>
        <w:t>أ</w:t>
      </w:r>
      <w:r>
        <w:rPr>
          <w:rtl/>
        </w:rPr>
        <w:t>لا و</w:t>
      </w:r>
      <w:r>
        <w:rPr>
          <w:rFonts w:hint="cs"/>
          <w:rtl/>
        </w:rPr>
        <w:t>إ</w:t>
      </w:r>
      <w:r>
        <w:rPr>
          <w:rtl/>
        </w:rPr>
        <w:t>ن</w:t>
      </w:r>
      <w:r>
        <w:rPr>
          <w:rFonts w:hint="cs"/>
          <w:rtl/>
        </w:rPr>
        <w:t>ّ</w:t>
      </w:r>
      <w:r>
        <w:rPr>
          <w:rtl/>
        </w:rPr>
        <w:t xml:space="preserve"> لكل</w:t>
      </w:r>
      <w:r>
        <w:rPr>
          <w:rFonts w:hint="cs"/>
          <w:rtl/>
        </w:rPr>
        <w:t>ّ</w:t>
      </w:r>
      <w:r>
        <w:rPr>
          <w:rtl/>
        </w:rPr>
        <w:t xml:space="preserve"> شيء سي</w:t>
      </w:r>
      <w:r>
        <w:rPr>
          <w:rFonts w:hint="cs"/>
          <w:rtl/>
        </w:rPr>
        <w:t>ّ</w:t>
      </w:r>
      <w:r>
        <w:rPr>
          <w:rtl/>
        </w:rPr>
        <w:t>دا</w:t>
      </w:r>
      <w:r>
        <w:rPr>
          <w:rFonts w:hint="cs"/>
          <w:rtl/>
        </w:rPr>
        <w:t>ً</w:t>
      </w:r>
      <w:r>
        <w:rPr>
          <w:rtl/>
        </w:rPr>
        <w:t xml:space="preserve"> وسي</w:t>
      </w:r>
      <w:r>
        <w:rPr>
          <w:rFonts w:hint="cs"/>
          <w:rtl/>
        </w:rPr>
        <w:t>ّ</w:t>
      </w:r>
      <w:r>
        <w:rPr>
          <w:rtl/>
        </w:rPr>
        <w:t>د المجالس مجلس شيعتنا</w:t>
      </w:r>
      <w:r w:rsidR="00054F7A">
        <w:rPr>
          <w:rtl/>
        </w:rPr>
        <w:t>،</w:t>
      </w:r>
      <w:r>
        <w:rPr>
          <w:rtl/>
        </w:rPr>
        <w:t xml:space="preserve"> </w:t>
      </w:r>
      <w:r>
        <w:rPr>
          <w:rFonts w:hint="cs"/>
          <w:rtl/>
        </w:rPr>
        <w:t>أ</w:t>
      </w:r>
      <w:r>
        <w:rPr>
          <w:rtl/>
        </w:rPr>
        <w:t>لا</w:t>
      </w:r>
      <w:r w:rsidR="00A07D50">
        <w:rPr>
          <w:rtl/>
        </w:rPr>
        <w:t xml:space="preserve"> </w:t>
      </w:r>
      <w:r>
        <w:rPr>
          <w:rtl/>
        </w:rPr>
        <w:t>وإن لكل</w:t>
      </w:r>
      <w:r>
        <w:rPr>
          <w:rFonts w:hint="cs"/>
          <w:rtl/>
        </w:rPr>
        <w:t>ّ</w:t>
      </w:r>
      <w:r>
        <w:rPr>
          <w:rtl/>
        </w:rPr>
        <w:t xml:space="preserve"> شيء شهودا</w:t>
      </w:r>
      <w:r>
        <w:rPr>
          <w:rFonts w:hint="cs"/>
          <w:rtl/>
        </w:rPr>
        <w:t>ً</w:t>
      </w:r>
      <w:r>
        <w:rPr>
          <w:rtl/>
        </w:rPr>
        <w:t xml:space="preserve"> وشهود الأرض سك</w:t>
      </w:r>
      <w:r>
        <w:rPr>
          <w:rFonts w:hint="cs"/>
          <w:rtl/>
        </w:rPr>
        <w:t>ّ</w:t>
      </w:r>
      <w:r>
        <w:rPr>
          <w:rtl/>
        </w:rPr>
        <w:t>ان شيعتنا فيها</w:t>
      </w:r>
      <w:r w:rsidR="00054F7A">
        <w:rPr>
          <w:rtl/>
        </w:rPr>
        <w:t>،</w:t>
      </w:r>
      <w:r>
        <w:rPr>
          <w:rtl/>
        </w:rPr>
        <w:t xml:space="preserve"> </w:t>
      </w:r>
      <w:r>
        <w:rPr>
          <w:rFonts w:hint="cs"/>
          <w:rtl/>
        </w:rPr>
        <w:t>أ</w:t>
      </w:r>
      <w:r>
        <w:rPr>
          <w:rtl/>
        </w:rPr>
        <w:t>لا وإن</w:t>
      </w:r>
      <w:r>
        <w:rPr>
          <w:rFonts w:hint="cs"/>
          <w:rtl/>
        </w:rPr>
        <w:t>ّ</w:t>
      </w:r>
      <w:r>
        <w:rPr>
          <w:rtl/>
        </w:rPr>
        <w:t xml:space="preserve"> من خالفكم</w:t>
      </w:r>
      <w:r w:rsidR="00A07D50">
        <w:rPr>
          <w:rtl/>
        </w:rPr>
        <w:t xml:space="preserve"> </w:t>
      </w:r>
      <w:r>
        <w:rPr>
          <w:rtl/>
        </w:rPr>
        <w:t>منسوب إلى هذه الآية</w:t>
      </w:r>
      <w:r w:rsidR="00054F7A">
        <w:rPr>
          <w:rtl/>
        </w:rPr>
        <w:t>:</w:t>
      </w:r>
      <w:r>
        <w:rPr>
          <w:rtl/>
        </w:rPr>
        <w:t xml:space="preserve"> </w:t>
      </w:r>
      <w:r w:rsidRPr="00054F7A">
        <w:rPr>
          <w:rStyle w:val="libAlaemChar"/>
          <w:rtl/>
        </w:rPr>
        <w:t>(</w:t>
      </w:r>
      <w:r w:rsidRPr="00867BAC">
        <w:rPr>
          <w:rFonts w:hint="cs"/>
          <w:rtl/>
        </w:rPr>
        <w:t xml:space="preserve"> </w:t>
      </w:r>
      <w:r w:rsidRPr="00054F7A">
        <w:rPr>
          <w:rStyle w:val="libAieChar"/>
          <w:rFonts w:hint="cs"/>
          <w:rtl/>
        </w:rPr>
        <w:t>وُجُوهٌ يَوْمَئِذٍ خَاشِعَةٌ عَامِلَةٌ نَّاصِبَةٌ تَصْلَىٰ نَارًا حَامِيَةً</w:t>
      </w:r>
      <w:r w:rsidRPr="00867BAC">
        <w:rPr>
          <w:rtl/>
        </w:rPr>
        <w:t xml:space="preserve"> </w:t>
      </w:r>
      <w:r w:rsidRPr="00054F7A">
        <w:rPr>
          <w:rStyle w:val="libAlaemChar"/>
          <w:rtl/>
        </w:rPr>
        <w:t>)</w:t>
      </w:r>
      <w:r>
        <w:rPr>
          <w:rtl/>
        </w:rPr>
        <w:t xml:space="preserve"> </w:t>
      </w:r>
      <w:r w:rsidRPr="00054F7A">
        <w:rPr>
          <w:rStyle w:val="libFootnotenumChar"/>
          <w:rtl/>
        </w:rPr>
        <w:t>(1)</w:t>
      </w:r>
      <w:r w:rsidR="00A07D50">
        <w:rPr>
          <w:rtl/>
        </w:rPr>
        <w:t xml:space="preserve"> </w:t>
      </w:r>
      <w:r>
        <w:rPr>
          <w:rFonts w:hint="cs"/>
          <w:rtl/>
        </w:rPr>
        <w:t>أ</w:t>
      </w:r>
      <w:r>
        <w:rPr>
          <w:rtl/>
        </w:rPr>
        <w:t>لا وان</w:t>
      </w:r>
      <w:r>
        <w:rPr>
          <w:rFonts w:hint="cs"/>
          <w:rtl/>
        </w:rPr>
        <w:t>ّ</w:t>
      </w:r>
      <w:r>
        <w:rPr>
          <w:rtl/>
        </w:rPr>
        <w:t xml:space="preserve"> من دعا منكم فدعاؤه مستجاب</w:t>
      </w:r>
      <w:r w:rsidR="00054F7A">
        <w:rPr>
          <w:rtl/>
        </w:rPr>
        <w:t>،</w:t>
      </w:r>
      <w:r>
        <w:rPr>
          <w:rtl/>
        </w:rPr>
        <w:t xml:space="preserve"> </w:t>
      </w:r>
      <w:r>
        <w:rPr>
          <w:rFonts w:hint="cs"/>
          <w:rtl/>
        </w:rPr>
        <w:t>أ</w:t>
      </w:r>
      <w:r>
        <w:rPr>
          <w:rtl/>
        </w:rPr>
        <w:t>لا وان</w:t>
      </w:r>
      <w:r>
        <w:rPr>
          <w:rFonts w:hint="cs"/>
          <w:rtl/>
        </w:rPr>
        <w:t>ّ</w:t>
      </w:r>
      <w:r>
        <w:rPr>
          <w:rtl/>
        </w:rPr>
        <w:t xml:space="preserve"> من سأل منكم حاجة فله بها مائة</w:t>
      </w:r>
      <w:r w:rsidR="00054F7A">
        <w:rPr>
          <w:rtl/>
        </w:rPr>
        <w:t>،</w:t>
      </w:r>
      <w:r w:rsidR="00A07D50">
        <w:rPr>
          <w:rtl/>
        </w:rPr>
        <w:t xml:space="preserve"> </w:t>
      </w:r>
      <w:r>
        <w:rPr>
          <w:rtl/>
        </w:rPr>
        <w:t>ياحبذا حسن صنع الله اليكم</w:t>
      </w:r>
      <w:r w:rsidR="00054F7A">
        <w:rPr>
          <w:rtl/>
        </w:rPr>
        <w:t>،</w:t>
      </w:r>
      <w:r>
        <w:rPr>
          <w:rtl/>
        </w:rPr>
        <w:t xml:space="preserve"> نخرج شيعتنا من قبورهم يوم القيامة مشرقة ألوانهم</w:t>
      </w:r>
      <w:r w:rsidR="00A07D50">
        <w:rPr>
          <w:rtl/>
        </w:rPr>
        <w:t xml:space="preserve"> </w:t>
      </w:r>
      <w:r>
        <w:rPr>
          <w:rtl/>
        </w:rPr>
        <w:t>ووجوههم قد ا</w:t>
      </w:r>
      <w:r>
        <w:rPr>
          <w:rFonts w:hint="cs"/>
          <w:rtl/>
        </w:rPr>
        <w:t>ُ</w:t>
      </w:r>
      <w:r>
        <w:rPr>
          <w:rtl/>
        </w:rPr>
        <w:t>عطوا الأمان لا خوف عليهم ولا هم يحزنون</w:t>
      </w:r>
      <w:r w:rsidR="00054F7A">
        <w:rPr>
          <w:rtl/>
        </w:rPr>
        <w:t>،</w:t>
      </w:r>
      <w:r>
        <w:rPr>
          <w:rtl/>
        </w:rPr>
        <w:t xml:space="preserve"> والله أشد حبا</w:t>
      </w:r>
      <w:r>
        <w:rPr>
          <w:rFonts w:hint="cs"/>
          <w:rtl/>
        </w:rPr>
        <w:t>ً</w:t>
      </w:r>
      <w:r>
        <w:rPr>
          <w:rtl/>
        </w:rPr>
        <w:t xml:space="preserve"> لشيعتنا</w:t>
      </w:r>
      <w:r w:rsidR="00A07D50">
        <w:rPr>
          <w:rtl/>
        </w:rPr>
        <w:t xml:space="preserve"> </w:t>
      </w:r>
      <w:r>
        <w:rPr>
          <w:rtl/>
        </w:rPr>
        <w:t xml:space="preserve">منا لهم » </w:t>
      </w:r>
      <w:r w:rsidRPr="00054F7A">
        <w:rPr>
          <w:rStyle w:val="libFootnotenumChar"/>
          <w:rtl/>
        </w:rPr>
        <w:t>(2)</w:t>
      </w:r>
      <w:r>
        <w:rPr>
          <w:rtl/>
        </w:rPr>
        <w:t>.</w:t>
      </w:r>
    </w:p>
    <w:p w:rsidR="0077176E" w:rsidRDefault="0077176E" w:rsidP="000605B2">
      <w:pPr>
        <w:pStyle w:val="libNormal"/>
        <w:rPr>
          <w:rtl/>
        </w:rPr>
      </w:pPr>
      <w:bookmarkStart w:id="108" w:name="_Toc252376248"/>
      <w:bookmarkStart w:id="109" w:name="_Toc284325573"/>
      <w:bookmarkStart w:id="110" w:name="_Toc284671199"/>
      <w:bookmarkStart w:id="111" w:name="_Toc286744965"/>
      <w:bookmarkStart w:id="112" w:name="_Toc297573342"/>
      <w:r w:rsidRPr="00054F7A">
        <w:rPr>
          <w:rStyle w:val="libBold2Char"/>
          <w:rtl/>
        </w:rPr>
        <w:t>20</w:t>
      </w:r>
      <w:bookmarkEnd w:id="108"/>
      <w:bookmarkEnd w:id="109"/>
      <w:bookmarkEnd w:id="110"/>
      <w:bookmarkEnd w:id="111"/>
      <w:bookmarkEnd w:id="112"/>
      <w:r w:rsidR="00054F7A" w:rsidRPr="00054F7A">
        <w:rPr>
          <w:rStyle w:val="libBold2Char"/>
          <w:rFonts w:hint="cs"/>
          <w:rtl/>
        </w:rPr>
        <w:t xml:space="preserve"> - </w:t>
      </w:r>
      <w:r>
        <w:rPr>
          <w:rtl/>
        </w:rPr>
        <w:t>أخبرنا الشيخ المفيد أبو علي الحسن بن محمّد الطوسي</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السعيد الوالد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الشيخ المفيد أبو عبدالله محمّد بن محمّد بن النعمان</w:t>
      </w:r>
      <w:r w:rsidR="00A07D50">
        <w:rPr>
          <w:rtl/>
        </w:rPr>
        <w:t xml:space="preserve"> </w:t>
      </w:r>
      <w:r>
        <w:rPr>
          <w:rtl/>
        </w:rPr>
        <w:t>الحارثي البغدادي</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Pr>
          <w:rtl/>
        </w:rPr>
        <w:t xml:space="preserve"> حدّثنا</w:t>
      </w:r>
      <w:r w:rsidR="00A07D50">
        <w:rPr>
          <w:rtl/>
        </w:rPr>
        <w:t xml:space="preserve"> </w:t>
      </w:r>
      <w:r>
        <w:rPr>
          <w:rtl/>
        </w:rPr>
        <w:t>جعفر بن محمّد الحسيني</w:t>
      </w:r>
      <w:r w:rsidR="00054F7A">
        <w:rPr>
          <w:rtl/>
        </w:rPr>
        <w:t>،</w:t>
      </w:r>
      <w:r>
        <w:rPr>
          <w:rtl/>
        </w:rPr>
        <w:t xml:space="preserve"> قال</w:t>
      </w:r>
      <w:r w:rsidR="00054F7A">
        <w:rPr>
          <w:rtl/>
        </w:rPr>
        <w:t>:</w:t>
      </w:r>
      <w:r>
        <w:rPr>
          <w:rtl/>
        </w:rPr>
        <w:t xml:space="preserve"> حدّثنا أحمد بن عبدالمنعم</w:t>
      </w:r>
      <w:r w:rsidR="00054F7A">
        <w:rPr>
          <w:rtl/>
        </w:rPr>
        <w:t>،</w:t>
      </w:r>
      <w:r>
        <w:rPr>
          <w:rtl/>
        </w:rPr>
        <w:t xml:space="preserve"> قال</w:t>
      </w:r>
      <w:r w:rsidR="00054F7A">
        <w:rPr>
          <w:rtl/>
        </w:rPr>
        <w:t>:</w:t>
      </w:r>
      <w:r>
        <w:rPr>
          <w:rtl/>
        </w:rPr>
        <w:t xml:space="preserve"> حدّثنا عبدالله بن</w:t>
      </w:r>
      <w:r w:rsidR="00A07D50">
        <w:rPr>
          <w:rtl/>
        </w:rPr>
        <w:t xml:space="preserve"> </w:t>
      </w:r>
      <w:r>
        <w:rPr>
          <w:rtl/>
        </w:rPr>
        <w:t>محمّد الفزاري</w:t>
      </w:r>
      <w:r w:rsidR="00054F7A">
        <w:rPr>
          <w:rtl/>
        </w:rPr>
        <w:t>،</w:t>
      </w:r>
      <w:r>
        <w:rPr>
          <w:rtl/>
        </w:rPr>
        <w:t xml:space="preserve"> عن جعفر بن محمّد</w:t>
      </w:r>
      <w:r w:rsidR="00054F7A">
        <w:rPr>
          <w:rtl/>
        </w:rPr>
        <w:t>،</w:t>
      </w:r>
      <w:r>
        <w:rPr>
          <w:rtl/>
        </w:rPr>
        <w:t xml:space="preserve"> عن أبيه</w:t>
      </w:r>
      <w:r w:rsidR="00054F7A">
        <w:rPr>
          <w:rtl/>
        </w:rPr>
        <w:t>،</w:t>
      </w:r>
      <w:r>
        <w:rPr>
          <w:rtl/>
        </w:rPr>
        <w:t xml:space="preserve"> عن جابر.</w:t>
      </w:r>
    </w:p>
    <w:p w:rsidR="0077176E" w:rsidRDefault="0077176E" w:rsidP="000605B2">
      <w:pPr>
        <w:pStyle w:val="libNormal"/>
        <w:rPr>
          <w:rtl/>
        </w:rPr>
      </w:pPr>
      <w:r>
        <w:rPr>
          <w:rtl/>
        </w:rPr>
        <w:t>قال</w:t>
      </w:r>
      <w:r w:rsidR="00054F7A">
        <w:rPr>
          <w:rtl/>
        </w:rPr>
        <w:t>:</w:t>
      </w:r>
      <w:r>
        <w:rPr>
          <w:rtl/>
        </w:rPr>
        <w:t xml:space="preserve"> وحدثني جعفر بن محمّد الحسيني</w:t>
      </w:r>
      <w:r w:rsidR="00054F7A">
        <w:rPr>
          <w:rtl/>
        </w:rPr>
        <w:t>،</w:t>
      </w:r>
      <w:r>
        <w:rPr>
          <w:rtl/>
        </w:rPr>
        <w:t xml:space="preserve"> قال</w:t>
      </w:r>
      <w:r w:rsidR="00054F7A">
        <w:rPr>
          <w:rtl/>
        </w:rPr>
        <w:t>:</w:t>
      </w:r>
      <w:r>
        <w:rPr>
          <w:rtl/>
        </w:rPr>
        <w:t xml:space="preserve"> حدثنا أحمد بن عبدالمنعم</w:t>
      </w:r>
      <w:r w:rsidR="00054F7A">
        <w:rPr>
          <w:rtl/>
        </w:rPr>
        <w:t>،</w:t>
      </w:r>
      <w:r w:rsidR="00A07D50">
        <w:rPr>
          <w:rtl/>
        </w:rPr>
        <w:t xml:space="preserve"> </w:t>
      </w:r>
      <w:r>
        <w:rPr>
          <w:rtl/>
        </w:rPr>
        <w:t>قال</w:t>
      </w:r>
      <w:r w:rsidR="00054F7A">
        <w:rPr>
          <w:rtl/>
        </w:rPr>
        <w:t>:</w:t>
      </w:r>
      <w:r>
        <w:rPr>
          <w:rtl/>
        </w:rPr>
        <w:t xml:space="preserve"> حدثنا عمرو بن شمر</w:t>
      </w:r>
      <w:r w:rsidR="00054F7A">
        <w:rPr>
          <w:rtl/>
        </w:rPr>
        <w:t>،</w:t>
      </w:r>
      <w:r>
        <w:rPr>
          <w:rtl/>
        </w:rPr>
        <w:t xml:space="preserve"> عن جابر</w:t>
      </w:r>
      <w:r w:rsidR="00054F7A">
        <w:rPr>
          <w:rtl/>
        </w:rPr>
        <w:t>،</w:t>
      </w:r>
      <w:r>
        <w:rPr>
          <w:rtl/>
        </w:rPr>
        <w:t xml:space="preserve"> عن أبي جعفر محمد بن علي </w:t>
      </w:r>
      <w:r w:rsidR="00054F7A" w:rsidRPr="00054F7A">
        <w:rPr>
          <w:rStyle w:val="libAlaemChar"/>
          <w:rFonts w:hint="cs"/>
          <w:rtl/>
        </w:rPr>
        <w:t>عليهما‌السلام</w:t>
      </w:r>
      <w:r w:rsidR="00054F7A">
        <w:rPr>
          <w:rtl/>
        </w:rPr>
        <w:t>،</w:t>
      </w:r>
      <w:r>
        <w:rPr>
          <w:rtl/>
        </w:rPr>
        <w:t xml:space="preserve"> عن</w:t>
      </w:r>
      <w:r w:rsidR="00A07D50">
        <w:rPr>
          <w:rtl/>
        </w:rPr>
        <w:t xml:space="preserve"> </w:t>
      </w:r>
      <w:r>
        <w:rPr>
          <w:rtl/>
        </w:rPr>
        <w:t>جابر بن عبدالله الأنصاري</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sidR="00054F7A">
        <w:rPr>
          <w:rtl/>
        </w:rPr>
        <w:t>:</w:t>
      </w:r>
    </w:p>
    <w:p w:rsidR="00A07D50" w:rsidRDefault="0077176E" w:rsidP="00A07D50">
      <w:pPr>
        <w:pStyle w:val="libNormal"/>
        <w:rPr>
          <w:rtl/>
        </w:rPr>
      </w:pPr>
      <w:r>
        <w:rPr>
          <w:rtl/>
        </w:rPr>
        <w:t xml:space="preserve">« </w:t>
      </w:r>
      <w:r>
        <w:rPr>
          <w:rFonts w:hint="cs"/>
          <w:rtl/>
        </w:rPr>
        <w:t>أ</w:t>
      </w:r>
      <w:r>
        <w:rPr>
          <w:rtl/>
        </w:rPr>
        <w:t xml:space="preserve">لا ابشرك </w:t>
      </w:r>
      <w:r>
        <w:rPr>
          <w:rFonts w:hint="cs"/>
          <w:rtl/>
        </w:rPr>
        <w:t>أ</w:t>
      </w:r>
      <w:r>
        <w:rPr>
          <w:rtl/>
        </w:rPr>
        <w:t>لا أمنحك</w:t>
      </w:r>
      <w:r w:rsidR="00054F7A">
        <w:rPr>
          <w:rtl/>
        </w:rPr>
        <w:t>،</w:t>
      </w:r>
      <w:r>
        <w:rPr>
          <w:rtl/>
        </w:rPr>
        <w:t xml:space="preserve"> قال</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فاني خ</w:t>
      </w:r>
      <w:r>
        <w:rPr>
          <w:rFonts w:hint="cs"/>
          <w:rtl/>
        </w:rPr>
        <w:t>ُ</w:t>
      </w:r>
      <w:r>
        <w:rPr>
          <w:rtl/>
        </w:rPr>
        <w:t>لقت أنا وأنت من</w:t>
      </w:r>
      <w:r w:rsidR="00A07D50">
        <w:rPr>
          <w:rtl/>
        </w:rPr>
        <w:t xml:space="preserve"> </w:t>
      </w:r>
    </w:p>
    <w:p w:rsidR="0077176E" w:rsidRPr="00867BAC" w:rsidRDefault="00A07D50" w:rsidP="00054F7A">
      <w:pPr>
        <w:pStyle w:val="libLine"/>
        <w:rPr>
          <w:rtl/>
        </w:rPr>
      </w:pPr>
      <w:r>
        <w:rPr>
          <w:rtl/>
        </w:rPr>
        <w:t>__________________</w:t>
      </w:r>
    </w:p>
    <w:p w:rsidR="0077176E" w:rsidRDefault="0077176E" w:rsidP="00054F7A">
      <w:pPr>
        <w:pStyle w:val="libFootnote0"/>
        <w:rPr>
          <w:rtl/>
        </w:rPr>
      </w:pPr>
      <w:r>
        <w:rPr>
          <w:rtl/>
        </w:rPr>
        <w:t>(1) الغاشية</w:t>
      </w:r>
      <w:r w:rsidR="00054F7A">
        <w:rPr>
          <w:rtl/>
        </w:rPr>
        <w:t>:</w:t>
      </w:r>
      <w:r>
        <w:rPr>
          <w:rtl/>
        </w:rPr>
        <w:t xml:space="preserve"> 2</w:t>
      </w:r>
      <w:r w:rsidR="00054F7A">
        <w:rPr>
          <w:rtl/>
        </w:rPr>
        <w:t xml:space="preserve"> - </w:t>
      </w:r>
      <w:r>
        <w:rPr>
          <w:rtl/>
        </w:rPr>
        <w:t>4.</w:t>
      </w:r>
    </w:p>
    <w:p w:rsidR="0077176E" w:rsidRDefault="0077176E" w:rsidP="00054F7A">
      <w:pPr>
        <w:pStyle w:val="libFootnote0"/>
        <w:rPr>
          <w:rtl/>
        </w:rPr>
      </w:pPr>
      <w:r>
        <w:rPr>
          <w:rtl/>
        </w:rPr>
        <w:t>(2) رواه الصدوق في بشارات الشيعة</w:t>
      </w:r>
      <w:r w:rsidR="00054F7A">
        <w:rPr>
          <w:rtl/>
        </w:rPr>
        <w:t>،</w:t>
      </w:r>
      <w:r>
        <w:rPr>
          <w:rtl/>
        </w:rPr>
        <w:t xml:space="preserve"> عنه البرهان 4</w:t>
      </w:r>
      <w:r w:rsidR="00054F7A">
        <w:rPr>
          <w:rtl/>
        </w:rPr>
        <w:t>:</w:t>
      </w:r>
      <w:r>
        <w:rPr>
          <w:rtl/>
        </w:rPr>
        <w:t xml:space="preserve"> 454</w:t>
      </w:r>
      <w:r w:rsidR="00054F7A">
        <w:rPr>
          <w:rtl/>
        </w:rPr>
        <w:t>،</w:t>
      </w:r>
      <w:r>
        <w:rPr>
          <w:rtl/>
        </w:rPr>
        <w:t xml:space="preserve"> أخرجه الصدوق في أماليه</w:t>
      </w:r>
      <w:r w:rsidR="00054F7A">
        <w:rPr>
          <w:rtl/>
        </w:rPr>
        <w:t>:</w:t>
      </w:r>
      <w:r>
        <w:rPr>
          <w:rtl/>
        </w:rPr>
        <w:t xml:space="preserve"> 500</w:t>
      </w:r>
      <w:r w:rsidR="00054F7A">
        <w:rPr>
          <w:rtl/>
        </w:rPr>
        <w:t>،</w:t>
      </w:r>
      <w:r w:rsidR="00A07D50">
        <w:rPr>
          <w:rtl/>
        </w:rPr>
        <w:t xml:space="preserve"> </w:t>
      </w:r>
      <w:r>
        <w:rPr>
          <w:rtl/>
        </w:rPr>
        <w:t>والشيخ في أماليه 2</w:t>
      </w:r>
      <w:r w:rsidR="00054F7A">
        <w:rPr>
          <w:rtl/>
        </w:rPr>
        <w:t>:</w:t>
      </w:r>
      <w:r>
        <w:rPr>
          <w:rtl/>
        </w:rPr>
        <w:t xml:space="preserve"> 332 مع إختلافات.</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طينة واحدة</w:t>
      </w:r>
      <w:r w:rsidR="00054F7A">
        <w:rPr>
          <w:rtl/>
        </w:rPr>
        <w:t>،</w:t>
      </w:r>
      <w:r>
        <w:rPr>
          <w:rtl/>
        </w:rPr>
        <w:t xml:space="preserve"> ففضلت منها فضلة فخلق منها شيعتنا فإذا كان يوم القيامة دعي</w:t>
      </w:r>
      <w:r w:rsidR="00A07D50">
        <w:rPr>
          <w:rtl/>
        </w:rPr>
        <w:t xml:space="preserve"> </w:t>
      </w:r>
      <w:r>
        <w:rPr>
          <w:rtl/>
        </w:rPr>
        <w:t>النّاس بأسماء ا</w:t>
      </w:r>
      <w:r>
        <w:rPr>
          <w:rFonts w:hint="cs"/>
          <w:rtl/>
        </w:rPr>
        <w:t>ُ</w:t>
      </w:r>
      <w:r>
        <w:rPr>
          <w:rtl/>
        </w:rPr>
        <w:t>مهاتهم إلاّ شيعتك</w:t>
      </w:r>
      <w:r w:rsidR="00054F7A">
        <w:rPr>
          <w:rtl/>
        </w:rPr>
        <w:t>،</w:t>
      </w:r>
      <w:r>
        <w:rPr>
          <w:rtl/>
        </w:rPr>
        <w:t xml:space="preserve"> فانهم يدعون بأسماء آبائهم لطيب مولدهم » </w:t>
      </w:r>
      <w:r w:rsidRPr="00054F7A">
        <w:rPr>
          <w:rStyle w:val="libFootnotenumChar"/>
          <w:rtl/>
        </w:rPr>
        <w:t>(1)</w:t>
      </w:r>
      <w:r>
        <w:rPr>
          <w:rtl/>
        </w:rPr>
        <w:t>.</w:t>
      </w:r>
    </w:p>
    <w:p w:rsidR="0077176E" w:rsidRDefault="0077176E" w:rsidP="000605B2">
      <w:pPr>
        <w:pStyle w:val="libNormal"/>
        <w:rPr>
          <w:rtl/>
        </w:rPr>
      </w:pPr>
      <w:bookmarkStart w:id="113" w:name="_Toc252376249"/>
      <w:bookmarkStart w:id="114" w:name="_Toc284325574"/>
      <w:bookmarkStart w:id="115" w:name="_Toc284671200"/>
      <w:bookmarkStart w:id="116" w:name="_Toc286744966"/>
      <w:bookmarkStart w:id="117" w:name="_Toc297573343"/>
      <w:r w:rsidRPr="00054F7A">
        <w:rPr>
          <w:rStyle w:val="libBold2Char"/>
          <w:rtl/>
        </w:rPr>
        <w:t>21</w:t>
      </w:r>
      <w:bookmarkEnd w:id="113"/>
      <w:bookmarkEnd w:id="114"/>
      <w:bookmarkEnd w:id="115"/>
      <w:bookmarkEnd w:id="116"/>
      <w:bookmarkEnd w:id="117"/>
      <w:r w:rsidR="00054F7A" w:rsidRPr="00054F7A">
        <w:rPr>
          <w:rStyle w:val="libBold2Char"/>
          <w:rFonts w:hint="cs"/>
          <w:rtl/>
        </w:rPr>
        <w:t xml:space="preserve"> - </w:t>
      </w:r>
      <w:r>
        <w:rPr>
          <w:rtl/>
        </w:rPr>
        <w:t>أخبرنا الشيخ أبو علي</w:t>
      </w:r>
      <w:r w:rsidR="00054F7A">
        <w:rPr>
          <w:rtl/>
        </w:rPr>
        <w:t>،</w:t>
      </w:r>
      <w:r>
        <w:rPr>
          <w:rtl/>
        </w:rPr>
        <w:t xml:space="preserve"> عن أبيه رحمة الله عليه قال</w:t>
      </w:r>
      <w:r w:rsidR="00054F7A">
        <w:rPr>
          <w:rtl/>
        </w:rPr>
        <w:t>:</w:t>
      </w:r>
      <w:r>
        <w:rPr>
          <w:rtl/>
        </w:rPr>
        <w:t xml:space="preserve"> أخبرنا أبو عبدالله</w:t>
      </w:r>
      <w:r w:rsidR="00A07D50">
        <w:rPr>
          <w:rtl/>
        </w:rPr>
        <w:t xml:space="preserve"> </w:t>
      </w:r>
      <w:r>
        <w:rPr>
          <w:rtl/>
        </w:rPr>
        <w:t>محمد بن محمد بن النعمان رحمة الله عليه</w:t>
      </w:r>
      <w:r w:rsidR="00054F7A">
        <w:rPr>
          <w:rtl/>
        </w:rPr>
        <w:t>،</w:t>
      </w:r>
      <w:r>
        <w:rPr>
          <w:rtl/>
        </w:rPr>
        <w:t xml:space="preserve"> قال</w:t>
      </w:r>
      <w:r w:rsidR="00054F7A">
        <w:rPr>
          <w:rtl/>
        </w:rPr>
        <w:t>:</w:t>
      </w:r>
      <w:r>
        <w:rPr>
          <w:rtl/>
        </w:rPr>
        <w:t xml:space="preserve"> أخبرنا أبو القاسم جعفر بن</w:t>
      </w:r>
      <w:r w:rsidR="00A07D50">
        <w:rPr>
          <w:rtl/>
        </w:rPr>
        <w:t xml:space="preserve"> </w:t>
      </w:r>
      <w:r>
        <w:rPr>
          <w:rtl/>
        </w:rPr>
        <w:t>قولويه</w:t>
      </w:r>
      <w:r w:rsidR="00054F7A">
        <w:rPr>
          <w:rtl/>
        </w:rPr>
        <w:t>،</w:t>
      </w:r>
      <w:r>
        <w:rPr>
          <w:rtl/>
        </w:rPr>
        <w:t xml:space="preserve"> قال</w:t>
      </w:r>
      <w:r w:rsidR="00054F7A">
        <w:rPr>
          <w:rtl/>
        </w:rPr>
        <w:t>:</w:t>
      </w:r>
      <w:r>
        <w:rPr>
          <w:rtl/>
        </w:rPr>
        <w:t xml:space="preserve"> حدّثنا أبو علي محمّد بن همام الاسكافي</w:t>
      </w:r>
      <w:r w:rsidR="00054F7A">
        <w:rPr>
          <w:rtl/>
        </w:rPr>
        <w:t>،</w:t>
      </w:r>
      <w:r>
        <w:rPr>
          <w:rtl/>
        </w:rPr>
        <w:t xml:space="preserve"> قال</w:t>
      </w:r>
      <w:r w:rsidR="00054F7A">
        <w:rPr>
          <w:rtl/>
        </w:rPr>
        <w:t>:</w:t>
      </w:r>
      <w:r>
        <w:rPr>
          <w:rtl/>
        </w:rPr>
        <w:t xml:space="preserve"> حدّثنا عبدالله بن</w:t>
      </w:r>
      <w:r w:rsidR="00A07D50">
        <w:rPr>
          <w:rtl/>
        </w:rPr>
        <w:t xml:space="preserve"> </w:t>
      </w:r>
      <w:r>
        <w:rPr>
          <w:rtl/>
        </w:rPr>
        <w:t>جعفر الحميري</w:t>
      </w:r>
      <w:r w:rsidR="00054F7A">
        <w:rPr>
          <w:rtl/>
        </w:rPr>
        <w:t>،</w:t>
      </w:r>
      <w:r>
        <w:rPr>
          <w:rtl/>
        </w:rPr>
        <w:t xml:space="preserve"> قال</w:t>
      </w:r>
      <w:r w:rsidR="00054F7A">
        <w:rPr>
          <w:rtl/>
        </w:rPr>
        <w:t>:</w:t>
      </w:r>
      <w:r>
        <w:rPr>
          <w:rtl/>
        </w:rPr>
        <w:t xml:space="preserve"> حدّثنا أحمد بن محمّد بن عيسى</w:t>
      </w:r>
      <w:r w:rsidR="00054F7A">
        <w:rPr>
          <w:rtl/>
        </w:rPr>
        <w:t>،</w:t>
      </w:r>
      <w:r>
        <w:rPr>
          <w:rtl/>
        </w:rPr>
        <w:t xml:space="preserve"> قال</w:t>
      </w:r>
      <w:r w:rsidR="00054F7A">
        <w:rPr>
          <w:rtl/>
        </w:rPr>
        <w:t>:</w:t>
      </w:r>
      <w:r>
        <w:rPr>
          <w:rtl/>
        </w:rPr>
        <w:t xml:space="preserve"> حدّثنا الحسن بن</w:t>
      </w:r>
      <w:r w:rsidR="00A07D50">
        <w:rPr>
          <w:rtl/>
        </w:rPr>
        <w:t xml:space="preserve"> </w:t>
      </w:r>
      <w:r>
        <w:rPr>
          <w:rtl/>
        </w:rPr>
        <w:t>سعيد الأهوازي</w:t>
      </w:r>
      <w:r w:rsidR="00054F7A">
        <w:rPr>
          <w:rtl/>
        </w:rPr>
        <w:t>،</w:t>
      </w:r>
      <w:r>
        <w:rPr>
          <w:rtl/>
        </w:rPr>
        <w:t xml:space="preserve"> قال</w:t>
      </w:r>
      <w:r w:rsidR="00054F7A">
        <w:rPr>
          <w:rtl/>
        </w:rPr>
        <w:t>:</w:t>
      </w:r>
      <w:r>
        <w:rPr>
          <w:rtl/>
        </w:rPr>
        <w:t xml:space="preserve"> حدّثنا علي بن حديد</w:t>
      </w:r>
      <w:r w:rsidR="00054F7A">
        <w:rPr>
          <w:rtl/>
        </w:rPr>
        <w:t>،</w:t>
      </w:r>
      <w:r>
        <w:rPr>
          <w:rtl/>
        </w:rPr>
        <w:t xml:space="preserve"> عن سيف بن عميرة</w:t>
      </w:r>
      <w:r w:rsidR="00054F7A">
        <w:rPr>
          <w:rtl/>
        </w:rPr>
        <w:t>،</w:t>
      </w:r>
      <w:r>
        <w:rPr>
          <w:rtl/>
        </w:rPr>
        <w:t xml:space="preserve"> عن مدرك بن</w:t>
      </w:r>
      <w:r w:rsidR="00A07D50">
        <w:rPr>
          <w:rtl/>
        </w:rPr>
        <w:t xml:space="preserve"> </w:t>
      </w:r>
      <w:r>
        <w:rPr>
          <w:rtl/>
        </w:rPr>
        <w:t xml:space="preserve">زهير </w:t>
      </w:r>
      <w:r w:rsidRPr="00054F7A">
        <w:rPr>
          <w:rStyle w:val="libFootnotenumChar"/>
          <w:rtl/>
        </w:rPr>
        <w:t>(2)</w:t>
      </w:r>
      <w:r>
        <w:rPr>
          <w:rtl/>
        </w:rPr>
        <w:t xml:space="preserve"> قال</w:t>
      </w:r>
      <w:r w:rsidR="00054F7A">
        <w:rPr>
          <w:rtl/>
        </w:rPr>
        <w:t>:</w:t>
      </w:r>
    </w:p>
    <w:p w:rsidR="0077176E" w:rsidRDefault="0077176E" w:rsidP="000605B2">
      <w:pPr>
        <w:pStyle w:val="libNormal"/>
        <w:rPr>
          <w:rtl/>
        </w:rPr>
      </w:pPr>
      <w:r>
        <w:rPr>
          <w:rtl/>
        </w:rPr>
        <w:t xml:space="preserve">قال أبو عبدالله جعفر بن محمد </w:t>
      </w:r>
      <w:r w:rsidR="00054F7A" w:rsidRPr="00054F7A">
        <w:rPr>
          <w:rStyle w:val="libAlaemChar"/>
          <w:rFonts w:hint="cs"/>
          <w:rtl/>
        </w:rPr>
        <w:t>عليهما‌السلام</w:t>
      </w:r>
      <w:r w:rsidR="00054F7A">
        <w:rPr>
          <w:rtl/>
        </w:rPr>
        <w:t>:</w:t>
      </w:r>
      <w:r>
        <w:rPr>
          <w:rtl/>
        </w:rPr>
        <w:t xml:space="preserve"> « يامدرك ان أمرنا ليس بقبوله فقط</w:t>
      </w:r>
      <w:r w:rsidR="00054F7A">
        <w:rPr>
          <w:rtl/>
        </w:rPr>
        <w:t>،</w:t>
      </w:r>
      <w:r w:rsidR="00A07D50">
        <w:rPr>
          <w:rtl/>
        </w:rPr>
        <w:t xml:space="preserve"> </w:t>
      </w:r>
      <w:r>
        <w:rPr>
          <w:rtl/>
        </w:rPr>
        <w:t>ولكن بصيانته وكتمانه عن غير أهله</w:t>
      </w:r>
      <w:r w:rsidR="00054F7A">
        <w:rPr>
          <w:rtl/>
        </w:rPr>
        <w:t>،</w:t>
      </w:r>
      <w:r>
        <w:rPr>
          <w:rtl/>
        </w:rPr>
        <w:t xml:space="preserve"> اقرئ أصحابنا السلام ورحمة الله وبركاته</w:t>
      </w:r>
      <w:r w:rsidR="00A07D50">
        <w:rPr>
          <w:rtl/>
        </w:rPr>
        <w:t xml:space="preserve"> </w:t>
      </w:r>
      <w:r>
        <w:rPr>
          <w:rtl/>
        </w:rPr>
        <w:t>وقل لهم</w:t>
      </w:r>
      <w:r w:rsidR="00054F7A">
        <w:rPr>
          <w:rtl/>
        </w:rPr>
        <w:t>:</w:t>
      </w:r>
      <w:r>
        <w:rPr>
          <w:rtl/>
        </w:rPr>
        <w:t xml:space="preserve"> رحم الله امرءا</w:t>
      </w:r>
      <w:r>
        <w:rPr>
          <w:rFonts w:hint="cs"/>
          <w:rtl/>
        </w:rPr>
        <w:t>ً</w:t>
      </w:r>
      <w:r>
        <w:rPr>
          <w:rtl/>
        </w:rPr>
        <w:t xml:space="preserve"> </w:t>
      </w:r>
      <w:r w:rsidRPr="00054F7A">
        <w:rPr>
          <w:rStyle w:val="libFootnotenumChar"/>
          <w:rtl/>
        </w:rPr>
        <w:t>(3)</w:t>
      </w:r>
      <w:r>
        <w:rPr>
          <w:rtl/>
        </w:rPr>
        <w:t xml:space="preserve"> اجتر مودة النّاس الينا</w:t>
      </w:r>
      <w:r w:rsidR="00054F7A">
        <w:rPr>
          <w:rtl/>
        </w:rPr>
        <w:t>،</w:t>
      </w:r>
      <w:r>
        <w:rPr>
          <w:rtl/>
        </w:rPr>
        <w:t xml:space="preserve"> فحدثهم بما يعرفون وترك ما</w:t>
      </w:r>
      <w:r w:rsidR="00A07D50">
        <w:rPr>
          <w:rtl/>
        </w:rPr>
        <w:t xml:space="preserve"> </w:t>
      </w:r>
      <w:r>
        <w:rPr>
          <w:rtl/>
        </w:rPr>
        <w:t xml:space="preserve">ينكرون » </w:t>
      </w:r>
      <w:r w:rsidRPr="00054F7A">
        <w:rPr>
          <w:rStyle w:val="libFootnotenumChar"/>
          <w:rtl/>
        </w:rPr>
        <w:t>(4)</w:t>
      </w:r>
      <w:r>
        <w:rPr>
          <w:rtl/>
        </w:rPr>
        <w:t>.</w:t>
      </w:r>
    </w:p>
    <w:p w:rsidR="00A07D50" w:rsidRDefault="0077176E" w:rsidP="00A07D50">
      <w:pPr>
        <w:pStyle w:val="libNormal"/>
        <w:rPr>
          <w:rtl/>
        </w:rPr>
      </w:pPr>
      <w:bookmarkStart w:id="118" w:name="_Toc252376250"/>
      <w:bookmarkStart w:id="119" w:name="_Toc284325575"/>
      <w:bookmarkStart w:id="120" w:name="_Toc284671201"/>
      <w:bookmarkStart w:id="121" w:name="_Toc286744967"/>
      <w:bookmarkStart w:id="122" w:name="_Toc297573344"/>
      <w:r w:rsidRPr="00054F7A">
        <w:rPr>
          <w:rStyle w:val="libBold2Char"/>
          <w:rtl/>
        </w:rPr>
        <w:t>22</w:t>
      </w:r>
      <w:bookmarkEnd w:id="118"/>
      <w:bookmarkEnd w:id="119"/>
      <w:bookmarkEnd w:id="120"/>
      <w:bookmarkEnd w:id="121"/>
      <w:bookmarkEnd w:id="122"/>
      <w:r w:rsidR="00054F7A" w:rsidRPr="00054F7A">
        <w:rPr>
          <w:rStyle w:val="libBold2Char"/>
          <w:rFonts w:hint="cs"/>
          <w:rtl/>
        </w:rPr>
        <w:t xml:space="preserve"> - </w:t>
      </w:r>
      <w:r>
        <w:rPr>
          <w:rtl/>
        </w:rPr>
        <w:t>أخبرنا أبو عبدالله محمّد بن أحمد بن محمّد بن شهريار الخازن بمشهد</w:t>
      </w:r>
      <w:r w:rsidR="00A07D50">
        <w:rPr>
          <w:rtl/>
        </w:rPr>
        <w:t xml:space="preserve"> </w:t>
      </w:r>
      <w:r>
        <w:rPr>
          <w:rtl/>
        </w:rPr>
        <w:t>الكوفة على ساكنه السلام في ربيع الأو</w:t>
      </w:r>
      <w:r>
        <w:rPr>
          <w:rFonts w:hint="cs"/>
          <w:rtl/>
        </w:rPr>
        <w:t>ّ</w:t>
      </w:r>
      <w:r>
        <w:rPr>
          <w:rtl/>
        </w:rPr>
        <w:t>ل سنة ست عشرة وخمسمائة بقراءتي</w:t>
      </w:r>
      <w:r w:rsidR="00A07D50">
        <w:rPr>
          <w:rtl/>
        </w:rPr>
        <w:t xml:space="preserve"> </w:t>
      </w:r>
      <w:r>
        <w:rPr>
          <w:rtl/>
        </w:rPr>
        <w:t>عليه</w:t>
      </w:r>
      <w:r w:rsidR="00054F7A">
        <w:rPr>
          <w:rtl/>
        </w:rPr>
        <w:t>،</w:t>
      </w:r>
      <w:r>
        <w:rPr>
          <w:rtl/>
        </w:rPr>
        <w:t xml:space="preserve"> قال</w:t>
      </w:r>
      <w:r w:rsidR="00054F7A">
        <w:rPr>
          <w:rtl/>
        </w:rPr>
        <w:t>:</w:t>
      </w:r>
      <w:r>
        <w:rPr>
          <w:rtl/>
        </w:rPr>
        <w:t xml:space="preserve"> حدّثنا أبو منصور محمّد بن محمّد بن عبدالعزيز المعدل من لفظه وكتابه</w:t>
      </w:r>
      <w:r w:rsidR="00A07D50">
        <w:rPr>
          <w:rtl/>
        </w:rPr>
        <w:t xml:space="preserve"> </w:t>
      </w:r>
      <w:r>
        <w:rPr>
          <w:rtl/>
        </w:rPr>
        <w:t>بمدينة السلام في ذي القعدة سنة سبعين وأربعمائة</w:t>
      </w:r>
      <w:r w:rsidR="00054F7A">
        <w:rPr>
          <w:rtl/>
        </w:rPr>
        <w:t>،</w:t>
      </w:r>
      <w:r>
        <w:rPr>
          <w:rtl/>
        </w:rPr>
        <w:t xml:space="preserve"> قال</w:t>
      </w:r>
      <w:r w:rsidR="00054F7A">
        <w:rPr>
          <w:rtl/>
        </w:rPr>
        <w:t>:</w:t>
      </w:r>
      <w:r>
        <w:rPr>
          <w:rtl/>
        </w:rPr>
        <w:t xml:space="preserve"> حدثنا العكبرى أبو</w:t>
      </w:r>
      <w:r w:rsidR="00A07D50">
        <w:rPr>
          <w:rtl/>
        </w:rPr>
        <w:t xml:space="preserve"> </w:t>
      </w:r>
      <w:r>
        <w:rPr>
          <w:rtl/>
        </w:rPr>
        <w:t>الحسن بن رزقويه</w:t>
      </w:r>
      <w:r w:rsidR="00054F7A">
        <w:rPr>
          <w:rtl/>
        </w:rPr>
        <w:t>،</w:t>
      </w:r>
      <w:r>
        <w:rPr>
          <w:rtl/>
        </w:rPr>
        <w:t xml:space="preserve"> قال</w:t>
      </w:r>
      <w:r w:rsidR="00054F7A">
        <w:rPr>
          <w:rtl/>
        </w:rPr>
        <w:t>:</w:t>
      </w:r>
      <w:r>
        <w:rPr>
          <w:rtl/>
        </w:rPr>
        <w:t xml:space="preserve"> حدّثنا أبو عمير بن السماك</w:t>
      </w:r>
      <w:r w:rsidR="00054F7A">
        <w:rPr>
          <w:rtl/>
        </w:rPr>
        <w:t>،</w:t>
      </w:r>
      <w:r>
        <w:rPr>
          <w:rtl/>
        </w:rPr>
        <w:t xml:space="preserve"> قال</w:t>
      </w:r>
      <w:r w:rsidR="00054F7A">
        <w:rPr>
          <w:rtl/>
        </w:rPr>
        <w:t>:</w:t>
      </w:r>
      <w:r>
        <w:rPr>
          <w:rtl/>
        </w:rPr>
        <w:t xml:space="preserve"> حدّثني علي بن محمّد</w:t>
      </w:r>
      <w:r w:rsidR="00A07D50">
        <w:rPr>
          <w:rtl/>
        </w:rPr>
        <w:t xml:space="preserve"> </w:t>
      </w:r>
      <w:r>
        <w:rPr>
          <w:rtl/>
        </w:rPr>
        <w:t>القزويني</w:t>
      </w:r>
      <w:r w:rsidR="00054F7A">
        <w:rPr>
          <w:rtl/>
        </w:rPr>
        <w:t>،</w:t>
      </w:r>
      <w:r>
        <w:rPr>
          <w:rtl/>
        </w:rPr>
        <w:t xml:space="preserve"> قال</w:t>
      </w:r>
      <w:r w:rsidR="00054F7A">
        <w:rPr>
          <w:rtl/>
        </w:rPr>
        <w:t>:</w:t>
      </w:r>
      <w:r>
        <w:rPr>
          <w:rtl/>
        </w:rPr>
        <w:t xml:space="preserve"> حدّثنا داود بن سليمان بن وهب بن أحمد القزويني الثغري سنة</w:t>
      </w:r>
      <w:r w:rsidR="00A07D50">
        <w:rPr>
          <w:rtl/>
        </w:rPr>
        <w:t xml:space="preserve"> </w:t>
      </w:r>
      <w:r>
        <w:rPr>
          <w:rtl/>
        </w:rPr>
        <w:t>ست وستين ومائتين</w:t>
      </w:r>
      <w:r w:rsidR="00054F7A">
        <w:rPr>
          <w:rtl/>
        </w:rPr>
        <w:t>،</w:t>
      </w:r>
      <w:r>
        <w:rPr>
          <w:rtl/>
        </w:rPr>
        <w:t xml:space="preserve"> قال</w:t>
      </w:r>
      <w:r w:rsidR="00054F7A">
        <w:rPr>
          <w:rtl/>
        </w:rPr>
        <w:t>:</w:t>
      </w:r>
      <w:r>
        <w:rPr>
          <w:rtl/>
        </w:rPr>
        <w:t xml:space="preserve"> حدّثنا علي بن موسى الرضا</w:t>
      </w:r>
      <w:r w:rsidR="00054F7A">
        <w:rPr>
          <w:rtl/>
        </w:rPr>
        <w:t>،</w:t>
      </w:r>
      <w:r>
        <w:rPr>
          <w:rtl/>
        </w:rPr>
        <w:t xml:space="preserve"> قال</w:t>
      </w:r>
      <w:r w:rsidR="00054F7A">
        <w:rPr>
          <w:rtl/>
        </w:rPr>
        <w:t>:</w:t>
      </w:r>
      <w:r>
        <w:rPr>
          <w:rtl/>
        </w:rPr>
        <w:t xml:space="preserve"> حدّثنا أبي موسى بن</w:t>
      </w:r>
      <w:r w:rsidR="00A07D50">
        <w:rPr>
          <w:rtl/>
        </w:rPr>
        <w:t xml:space="preserve"> </w:t>
      </w:r>
      <w:r>
        <w:rPr>
          <w:rtl/>
        </w:rPr>
        <w:t>جعفر</w:t>
      </w:r>
      <w:r w:rsidR="00054F7A">
        <w:rPr>
          <w:rtl/>
        </w:rPr>
        <w:t>،</w:t>
      </w:r>
      <w:r>
        <w:rPr>
          <w:rtl/>
        </w:rPr>
        <w:t xml:space="preserve"> عن أبيه جعفر بن محمّد بن علي</w:t>
      </w:r>
      <w:r w:rsidR="00054F7A">
        <w:rPr>
          <w:rtl/>
        </w:rPr>
        <w:t>،</w:t>
      </w:r>
      <w:r>
        <w:rPr>
          <w:rtl/>
        </w:rPr>
        <w:t xml:space="preserve"> عن أبيه محمّد عن أبيه علي بن الحسين</w:t>
      </w:r>
      <w:r w:rsidR="00054F7A">
        <w:rPr>
          <w:rtl/>
        </w:rPr>
        <w:t>،</w:t>
      </w:r>
      <w:r w:rsidR="00A07D50">
        <w:rPr>
          <w:rtl/>
        </w:rPr>
        <w:t xml:space="preserve"> </w:t>
      </w:r>
    </w:p>
    <w:p w:rsidR="0077176E" w:rsidRPr="006C42DD" w:rsidRDefault="00A07D50" w:rsidP="00054F7A">
      <w:pPr>
        <w:pStyle w:val="libLine"/>
        <w:rPr>
          <w:rtl/>
        </w:rPr>
      </w:pPr>
      <w:r>
        <w:rPr>
          <w:rtl/>
        </w:rPr>
        <w:t>__________________</w:t>
      </w:r>
    </w:p>
    <w:p w:rsidR="0077176E" w:rsidRDefault="0077176E" w:rsidP="00054F7A">
      <w:pPr>
        <w:pStyle w:val="libFootnote0"/>
        <w:rPr>
          <w:rtl/>
        </w:rPr>
      </w:pPr>
      <w:r>
        <w:rPr>
          <w:rtl/>
        </w:rPr>
        <w:t>(1) عنه البحار 67</w:t>
      </w:r>
      <w:r w:rsidR="00054F7A">
        <w:rPr>
          <w:rtl/>
        </w:rPr>
        <w:t>:</w:t>
      </w:r>
      <w:r>
        <w:rPr>
          <w:rtl/>
        </w:rPr>
        <w:t xml:space="preserve"> 126</w:t>
      </w:r>
      <w:r w:rsidR="00054F7A">
        <w:rPr>
          <w:rtl/>
        </w:rPr>
        <w:t>،</w:t>
      </w:r>
      <w:r>
        <w:rPr>
          <w:rtl/>
        </w:rPr>
        <w:t xml:space="preserve"> ورواه الشيخ في أماليه 1</w:t>
      </w:r>
      <w:r w:rsidR="00054F7A">
        <w:rPr>
          <w:rtl/>
        </w:rPr>
        <w:t>:</w:t>
      </w:r>
      <w:r>
        <w:rPr>
          <w:rtl/>
        </w:rPr>
        <w:t xml:space="preserve"> 71 و 77. </w:t>
      </w:r>
      <w:r w:rsidRPr="00054F7A">
        <w:rPr>
          <w:rStyle w:val="libFootnoteBoldChar"/>
          <w:rtl/>
        </w:rPr>
        <w:t>أقول</w:t>
      </w:r>
      <w:r w:rsidR="00054F7A">
        <w:rPr>
          <w:rtl/>
        </w:rPr>
        <w:t>:</w:t>
      </w:r>
      <w:r>
        <w:rPr>
          <w:rtl/>
        </w:rPr>
        <w:t xml:space="preserve"> يأتي مثله في ج 1</w:t>
      </w:r>
      <w:r w:rsidR="00054F7A">
        <w:rPr>
          <w:rtl/>
        </w:rPr>
        <w:t>:</w:t>
      </w:r>
      <w:r>
        <w:rPr>
          <w:rtl/>
        </w:rPr>
        <w:t xml:space="preserve"> الرقم</w:t>
      </w:r>
      <w:r w:rsidR="00A07D50">
        <w:rPr>
          <w:rtl/>
        </w:rPr>
        <w:t xml:space="preserve"> </w:t>
      </w:r>
      <w:r>
        <w:rPr>
          <w:rtl/>
        </w:rPr>
        <w:t>34 وج 2</w:t>
      </w:r>
      <w:r w:rsidR="00054F7A">
        <w:rPr>
          <w:rtl/>
        </w:rPr>
        <w:t>:</w:t>
      </w:r>
      <w:r>
        <w:rPr>
          <w:rtl/>
        </w:rPr>
        <w:t xml:space="preserve"> الرقم 103 وج 4</w:t>
      </w:r>
      <w:r w:rsidR="00054F7A">
        <w:rPr>
          <w:rtl/>
        </w:rPr>
        <w:t>:</w:t>
      </w:r>
      <w:r>
        <w:rPr>
          <w:rtl/>
        </w:rPr>
        <w:t xml:space="preserve"> الرقم 58.</w:t>
      </w:r>
    </w:p>
    <w:p w:rsidR="0077176E" w:rsidRDefault="0077176E" w:rsidP="00054F7A">
      <w:pPr>
        <w:pStyle w:val="libFootnote0"/>
        <w:rPr>
          <w:rtl/>
        </w:rPr>
      </w:pPr>
      <w:r>
        <w:rPr>
          <w:rtl/>
        </w:rPr>
        <w:t>(2) في أمالي الصدوق</w:t>
      </w:r>
      <w:r w:rsidR="00054F7A">
        <w:rPr>
          <w:rtl/>
        </w:rPr>
        <w:t>:</w:t>
      </w:r>
      <w:r>
        <w:rPr>
          <w:rtl/>
        </w:rPr>
        <w:t xml:space="preserve"> مدرك بن الهزهاز.</w:t>
      </w:r>
    </w:p>
    <w:p w:rsidR="0077176E" w:rsidRDefault="0077176E" w:rsidP="00054F7A">
      <w:pPr>
        <w:pStyle w:val="libFootnote0"/>
        <w:rPr>
          <w:rtl/>
        </w:rPr>
      </w:pPr>
      <w:r>
        <w:rPr>
          <w:rtl/>
        </w:rPr>
        <w:t>(3) في أمالي الصدوق</w:t>
      </w:r>
      <w:r w:rsidR="00054F7A">
        <w:rPr>
          <w:rtl/>
        </w:rPr>
        <w:t>:</w:t>
      </w:r>
      <w:r>
        <w:rPr>
          <w:rtl/>
        </w:rPr>
        <w:t xml:space="preserve"> عبدا</w:t>
      </w:r>
      <w:r>
        <w:rPr>
          <w:rFonts w:hint="cs"/>
          <w:rtl/>
        </w:rPr>
        <w:t>ً</w:t>
      </w:r>
      <w:r>
        <w:rPr>
          <w:rtl/>
        </w:rPr>
        <w:t>.</w:t>
      </w:r>
    </w:p>
    <w:p w:rsidR="0077176E" w:rsidRDefault="0077176E" w:rsidP="00054F7A">
      <w:pPr>
        <w:pStyle w:val="libFootnote0"/>
        <w:rPr>
          <w:rtl/>
        </w:rPr>
      </w:pPr>
      <w:r>
        <w:rPr>
          <w:rtl/>
        </w:rPr>
        <w:t>(4) رواه الشيخ في أماليه 1</w:t>
      </w:r>
      <w:r w:rsidR="00054F7A">
        <w:rPr>
          <w:rtl/>
        </w:rPr>
        <w:t>:</w:t>
      </w:r>
      <w:r>
        <w:rPr>
          <w:rtl/>
        </w:rPr>
        <w:t xml:space="preserve"> 84</w:t>
      </w:r>
      <w:r w:rsidR="00054F7A">
        <w:rPr>
          <w:rtl/>
        </w:rPr>
        <w:t>،</w:t>
      </w:r>
      <w:r>
        <w:rPr>
          <w:rtl/>
        </w:rPr>
        <w:t xml:space="preserve"> الصدوق في أماليه</w:t>
      </w:r>
      <w:r w:rsidR="00054F7A">
        <w:rPr>
          <w:rtl/>
        </w:rPr>
        <w:t>:</w:t>
      </w:r>
      <w:r>
        <w:rPr>
          <w:rtl/>
        </w:rPr>
        <w:t xml:space="preserve"> 88 باسناد آخر مختصرا</w:t>
      </w:r>
      <w:r>
        <w:rPr>
          <w:rFonts w:hint="cs"/>
          <w:rtl/>
        </w:rPr>
        <w:t>ً</w:t>
      </w:r>
      <w:r>
        <w:rPr>
          <w:rtl/>
        </w:rPr>
        <w:t>.</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ج 2</w:t>
      </w:r>
      <w:r w:rsidR="00054F7A" w:rsidRPr="00054F7A">
        <w:rPr>
          <w:rStyle w:val="libFootnoteChar"/>
          <w:rtl/>
        </w:rPr>
        <w:t>:</w:t>
      </w:r>
      <w:r w:rsidRPr="00054F7A">
        <w:rPr>
          <w:rStyle w:val="libFootnoteChar"/>
          <w:rtl/>
        </w:rPr>
        <w:t xml:space="preserve"> الرقم 107.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أبيه الحسين</w:t>
      </w:r>
      <w:r w:rsidR="00054F7A">
        <w:rPr>
          <w:rtl/>
        </w:rPr>
        <w:t>،</w:t>
      </w:r>
      <w:r>
        <w:rPr>
          <w:rtl/>
        </w:rPr>
        <w:t xml:space="preserve"> عن أبيه علي </w:t>
      </w:r>
      <w:r w:rsidR="00054F7A" w:rsidRPr="00054F7A">
        <w:rPr>
          <w:rStyle w:val="libAlaemChar"/>
          <w:rFonts w:hint="cs"/>
          <w:rtl/>
        </w:rPr>
        <w:t>عليهم‌السلام</w:t>
      </w:r>
      <w:r w:rsidR="00054F7A">
        <w:rPr>
          <w:rtl/>
        </w:rPr>
        <w:t>،</w:t>
      </w:r>
      <w:r>
        <w:rPr>
          <w:rtl/>
        </w:rPr>
        <w:t xml:space="preserve"> قال</w:t>
      </w:r>
      <w:r w:rsidR="00054F7A">
        <w:rPr>
          <w:rtl/>
        </w:rPr>
        <w:t>:</w:t>
      </w:r>
      <w:r>
        <w:rPr>
          <w:rtl/>
        </w:rPr>
        <w:t xml:space="preserve"> قال رسول الله</w:t>
      </w:r>
      <w:r w:rsidR="00054F7A">
        <w:rPr>
          <w:rtl/>
        </w:rPr>
        <w:t>:</w:t>
      </w:r>
    </w:p>
    <w:p w:rsidR="0077176E" w:rsidRDefault="0077176E" w:rsidP="000605B2">
      <w:pPr>
        <w:pStyle w:val="libNormal"/>
        <w:rPr>
          <w:rtl/>
        </w:rPr>
      </w:pPr>
      <w:r>
        <w:rPr>
          <w:rtl/>
        </w:rPr>
        <w:t>« من أحب</w:t>
      </w:r>
      <w:r>
        <w:rPr>
          <w:rFonts w:hint="cs"/>
          <w:rtl/>
        </w:rPr>
        <w:t>ّ</w:t>
      </w:r>
      <w:r>
        <w:rPr>
          <w:rtl/>
        </w:rPr>
        <w:t xml:space="preserve"> ان يركب سفينة النجاة ويتمس</w:t>
      </w:r>
      <w:r>
        <w:rPr>
          <w:rFonts w:hint="cs"/>
          <w:rtl/>
        </w:rPr>
        <w:t>ّ</w:t>
      </w:r>
      <w:r>
        <w:rPr>
          <w:rtl/>
        </w:rPr>
        <w:t>ك بالعروة الوثقى ويعتصم بحبل الله</w:t>
      </w:r>
      <w:r w:rsidR="00A07D50">
        <w:rPr>
          <w:rtl/>
        </w:rPr>
        <w:t xml:space="preserve"> </w:t>
      </w:r>
      <w:r>
        <w:rPr>
          <w:rtl/>
        </w:rPr>
        <w:t>المتين فليوال علي</w:t>
      </w:r>
      <w:r>
        <w:rPr>
          <w:rFonts w:hint="cs"/>
          <w:rtl/>
        </w:rPr>
        <w:t>ّ</w:t>
      </w:r>
      <w:r>
        <w:rPr>
          <w:rtl/>
        </w:rPr>
        <w:t>ا</w:t>
      </w:r>
      <w:r>
        <w:rPr>
          <w:rFonts w:hint="cs"/>
          <w:rtl/>
        </w:rPr>
        <w:t>ً</w:t>
      </w:r>
      <w:r>
        <w:rPr>
          <w:rtl/>
        </w:rPr>
        <w:t xml:space="preserve"> </w:t>
      </w:r>
      <w:r w:rsidR="00054F7A" w:rsidRPr="00054F7A">
        <w:rPr>
          <w:rStyle w:val="libAlaemChar"/>
          <w:rFonts w:hint="cs"/>
          <w:rtl/>
        </w:rPr>
        <w:t>عليه‌السلام</w:t>
      </w:r>
      <w:r>
        <w:rPr>
          <w:rtl/>
        </w:rPr>
        <w:t xml:space="preserve"> بعدي</w:t>
      </w:r>
      <w:r w:rsidR="00054F7A">
        <w:rPr>
          <w:rtl/>
        </w:rPr>
        <w:t>،</w:t>
      </w:r>
      <w:r>
        <w:rPr>
          <w:rtl/>
        </w:rPr>
        <w:t xml:space="preserve"> وليعاد عدوه</w:t>
      </w:r>
      <w:r w:rsidR="00054F7A">
        <w:rPr>
          <w:rtl/>
        </w:rPr>
        <w:t>،</w:t>
      </w:r>
      <w:r>
        <w:rPr>
          <w:rtl/>
        </w:rPr>
        <w:t xml:space="preserve"> وليأتم بالهداة الميامين من ولده</w:t>
      </w:r>
      <w:r w:rsidR="00054F7A">
        <w:rPr>
          <w:rtl/>
        </w:rPr>
        <w:t>،</w:t>
      </w:r>
      <w:r w:rsidR="00A07D50">
        <w:rPr>
          <w:rtl/>
        </w:rPr>
        <w:t xml:space="preserve"> </w:t>
      </w:r>
      <w:r>
        <w:rPr>
          <w:rtl/>
        </w:rPr>
        <w:t>فانهم خلفائي وأحبائي وحجج الله على الخلق بعدي</w:t>
      </w:r>
      <w:r w:rsidR="00054F7A">
        <w:rPr>
          <w:rtl/>
        </w:rPr>
        <w:t>،</w:t>
      </w:r>
      <w:r>
        <w:rPr>
          <w:rtl/>
        </w:rPr>
        <w:t xml:space="preserve"> وسادات ا</w:t>
      </w:r>
      <w:r>
        <w:rPr>
          <w:rFonts w:hint="cs"/>
          <w:rtl/>
        </w:rPr>
        <w:t>ُ</w:t>
      </w:r>
      <w:r>
        <w:rPr>
          <w:rtl/>
        </w:rPr>
        <w:t>متي وقادة</w:t>
      </w:r>
      <w:r w:rsidR="00A07D50">
        <w:rPr>
          <w:rtl/>
        </w:rPr>
        <w:t xml:space="preserve"> </w:t>
      </w:r>
      <w:r>
        <w:rPr>
          <w:rtl/>
        </w:rPr>
        <w:t>الأتقياء إلى الجنّة</w:t>
      </w:r>
      <w:r w:rsidR="00054F7A">
        <w:rPr>
          <w:rtl/>
        </w:rPr>
        <w:t>،</w:t>
      </w:r>
      <w:r>
        <w:rPr>
          <w:rtl/>
        </w:rPr>
        <w:t xml:space="preserve"> حزبهم حزبي وحزبي حزب الله</w:t>
      </w:r>
      <w:r w:rsidR="00054F7A">
        <w:rPr>
          <w:rtl/>
        </w:rPr>
        <w:t>،</w:t>
      </w:r>
      <w:r>
        <w:rPr>
          <w:rtl/>
        </w:rPr>
        <w:t xml:space="preserve"> وحزب أعدائهم حزب</w:t>
      </w:r>
      <w:r w:rsidR="00A07D50">
        <w:rPr>
          <w:rtl/>
        </w:rPr>
        <w:t xml:space="preserve"> </w:t>
      </w:r>
      <w:r>
        <w:rPr>
          <w:rtl/>
        </w:rPr>
        <w:t xml:space="preserve">الشيطان » </w:t>
      </w:r>
      <w:r w:rsidRPr="00054F7A">
        <w:rPr>
          <w:rStyle w:val="libFootnotenumChar"/>
          <w:rtl/>
        </w:rPr>
        <w:t>(1)</w:t>
      </w:r>
      <w:r>
        <w:rPr>
          <w:rtl/>
        </w:rPr>
        <w:t>.</w:t>
      </w:r>
    </w:p>
    <w:p w:rsidR="0077176E" w:rsidRDefault="0077176E" w:rsidP="000605B2">
      <w:pPr>
        <w:pStyle w:val="libNormal"/>
        <w:rPr>
          <w:rtl/>
        </w:rPr>
      </w:pPr>
      <w:bookmarkStart w:id="123" w:name="_Toc252376251"/>
      <w:bookmarkStart w:id="124" w:name="_Toc284325576"/>
      <w:bookmarkStart w:id="125" w:name="_Toc284671202"/>
      <w:bookmarkStart w:id="126" w:name="_Toc286744968"/>
      <w:bookmarkStart w:id="127" w:name="_Toc297573345"/>
      <w:r w:rsidRPr="00054F7A">
        <w:rPr>
          <w:rStyle w:val="libBold2Char"/>
          <w:rtl/>
        </w:rPr>
        <w:t>23</w:t>
      </w:r>
      <w:bookmarkEnd w:id="123"/>
      <w:bookmarkEnd w:id="124"/>
      <w:bookmarkEnd w:id="125"/>
      <w:bookmarkEnd w:id="126"/>
      <w:bookmarkEnd w:id="127"/>
      <w:r w:rsidR="00054F7A" w:rsidRPr="00054F7A">
        <w:rPr>
          <w:rStyle w:val="libBold2Char"/>
          <w:rFonts w:hint="cs"/>
          <w:rtl/>
        </w:rPr>
        <w:t xml:space="preserve"> - </w:t>
      </w:r>
      <w:r>
        <w:rPr>
          <w:rtl/>
        </w:rPr>
        <w:t>قال</w:t>
      </w:r>
      <w:r w:rsidR="00054F7A">
        <w:rPr>
          <w:rtl/>
        </w:rPr>
        <w:t>:</w:t>
      </w:r>
      <w:r>
        <w:rPr>
          <w:rtl/>
        </w:rPr>
        <w:t xml:space="preserve"> وبالإسناد عن الصدوق</w:t>
      </w:r>
      <w:r w:rsidR="00054F7A">
        <w:rPr>
          <w:rtl/>
        </w:rPr>
        <w:t>،</w:t>
      </w:r>
      <w:r>
        <w:rPr>
          <w:rtl/>
        </w:rPr>
        <w:t xml:space="preserve"> قال</w:t>
      </w:r>
      <w:r w:rsidR="00054F7A">
        <w:rPr>
          <w:rtl/>
        </w:rPr>
        <w:t>:</w:t>
      </w:r>
      <w:r>
        <w:rPr>
          <w:rtl/>
        </w:rPr>
        <w:t xml:space="preserve"> حدّثنا الحسين بن أحمد بن إدريس</w:t>
      </w:r>
      <w:r w:rsidR="00054F7A">
        <w:rPr>
          <w:rtl/>
        </w:rPr>
        <w:t>،</w:t>
      </w:r>
      <w:r w:rsidR="00A07D50">
        <w:rPr>
          <w:rtl/>
        </w:rPr>
        <w:t xml:space="preserve"> </w:t>
      </w:r>
      <w:r>
        <w:rPr>
          <w:rtl/>
        </w:rPr>
        <w:t>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إبراهيم بن هاشم</w:t>
      </w:r>
      <w:r w:rsidR="00054F7A">
        <w:rPr>
          <w:rtl/>
        </w:rPr>
        <w:t>،</w:t>
      </w:r>
      <w:r>
        <w:rPr>
          <w:rtl/>
        </w:rPr>
        <w:t xml:space="preserve"> عن محمّد بن سنان</w:t>
      </w:r>
      <w:r w:rsidR="00054F7A">
        <w:rPr>
          <w:rtl/>
        </w:rPr>
        <w:t>،</w:t>
      </w:r>
      <w:r>
        <w:rPr>
          <w:rtl/>
        </w:rPr>
        <w:t xml:space="preserve"> قال</w:t>
      </w:r>
      <w:r w:rsidR="00054F7A">
        <w:rPr>
          <w:rtl/>
        </w:rPr>
        <w:t>:</w:t>
      </w:r>
      <w:r>
        <w:rPr>
          <w:rtl/>
        </w:rPr>
        <w:t xml:space="preserve"> حدثنا</w:t>
      </w:r>
      <w:r w:rsidR="00A07D50">
        <w:rPr>
          <w:rtl/>
        </w:rPr>
        <w:t xml:space="preserve"> </w:t>
      </w:r>
      <w:r>
        <w:rPr>
          <w:rtl/>
        </w:rPr>
        <w:t>أبو الجارود زياد بن المنذر</w:t>
      </w:r>
      <w:r w:rsidR="00054F7A">
        <w:rPr>
          <w:rtl/>
        </w:rPr>
        <w:t>،</w:t>
      </w:r>
      <w:r>
        <w:rPr>
          <w:rtl/>
        </w:rPr>
        <w:t xml:space="preserve"> عن سعيد بن جبير</w:t>
      </w:r>
      <w:r w:rsidR="00054F7A">
        <w:rPr>
          <w:rtl/>
        </w:rPr>
        <w:t>،</w:t>
      </w:r>
      <w:r>
        <w:rPr>
          <w:rtl/>
        </w:rPr>
        <w:t xml:space="preserve"> عن ابن عباس</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ولاية علي بن أبي طالب ولاية الله</w:t>
      </w:r>
      <w:r w:rsidR="00054F7A">
        <w:rPr>
          <w:rtl/>
        </w:rPr>
        <w:t>،</w:t>
      </w:r>
      <w:r>
        <w:rPr>
          <w:rtl/>
        </w:rPr>
        <w:t xml:space="preserve"> وحبه عبادة الله</w:t>
      </w:r>
      <w:r w:rsidR="00054F7A">
        <w:rPr>
          <w:rtl/>
        </w:rPr>
        <w:t>،</w:t>
      </w:r>
      <w:r>
        <w:rPr>
          <w:rtl/>
        </w:rPr>
        <w:t xml:space="preserve"> وأتباعه فريضة الله</w:t>
      </w:r>
      <w:r w:rsidR="00054F7A">
        <w:rPr>
          <w:rtl/>
        </w:rPr>
        <w:t>،</w:t>
      </w:r>
      <w:r w:rsidR="00A07D50">
        <w:rPr>
          <w:rtl/>
        </w:rPr>
        <w:t xml:space="preserve"> </w:t>
      </w:r>
      <w:r>
        <w:rPr>
          <w:rtl/>
        </w:rPr>
        <w:t>وأولياؤه أولياء الله</w:t>
      </w:r>
      <w:r w:rsidR="00054F7A">
        <w:rPr>
          <w:rtl/>
        </w:rPr>
        <w:t>،</w:t>
      </w:r>
      <w:r>
        <w:rPr>
          <w:rtl/>
        </w:rPr>
        <w:t xml:space="preserve"> وأعداؤه أعداء الله</w:t>
      </w:r>
      <w:r w:rsidR="00054F7A">
        <w:rPr>
          <w:rtl/>
        </w:rPr>
        <w:t>،</w:t>
      </w:r>
      <w:r>
        <w:rPr>
          <w:rtl/>
        </w:rPr>
        <w:t xml:space="preserve"> وحزبه حزب الله</w:t>
      </w:r>
      <w:r w:rsidR="00054F7A">
        <w:rPr>
          <w:rtl/>
        </w:rPr>
        <w:t>،</w:t>
      </w:r>
      <w:r>
        <w:rPr>
          <w:rtl/>
        </w:rPr>
        <w:t xml:space="preserve"> وسلمه سلم الله » </w:t>
      </w:r>
      <w:r w:rsidRPr="00054F7A">
        <w:rPr>
          <w:rStyle w:val="libFootnotenumChar"/>
          <w:rtl/>
        </w:rPr>
        <w:t>(2)</w:t>
      </w:r>
      <w:r>
        <w:rPr>
          <w:rtl/>
        </w:rPr>
        <w:t>.</w:t>
      </w:r>
    </w:p>
    <w:p w:rsidR="0077176E" w:rsidRDefault="0077176E" w:rsidP="000605B2">
      <w:pPr>
        <w:pStyle w:val="libNormal"/>
        <w:rPr>
          <w:rtl/>
        </w:rPr>
      </w:pPr>
      <w:bookmarkStart w:id="128" w:name="_Toc252376252"/>
      <w:bookmarkStart w:id="129" w:name="_Toc284325577"/>
      <w:bookmarkStart w:id="130" w:name="_Toc284671203"/>
      <w:bookmarkStart w:id="131" w:name="_Toc286744969"/>
      <w:bookmarkStart w:id="132" w:name="_Toc297573346"/>
      <w:r w:rsidRPr="00054F7A">
        <w:rPr>
          <w:rStyle w:val="libBold2Char"/>
          <w:rtl/>
        </w:rPr>
        <w:t>24</w:t>
      </w:r>
      <w:bookmarkEnd w:id="128"/>
      <w:bookmarkEnd w:id="129"/>
      <w:bookmarkEnd w:id="130"/>
      <w:bookmarkEnd w:id="131"/>
      <w:bookmarkEnd w:id="132"/>
      <w:r w:rsidR="00054F7A" w:rsidRPr="00054F7A">
        <w:rPr>
          <w:rStyle w:val="libBold2Char"/>
          <w:rFonts w:hint="cs"/>
          <w:rtl/>
        </w:rPr>
        <w:t xml:space="preserve"> - </w:t>
      </w:r>
      <w:r>
        <w:rPr>
          <w:rtl/>
        </w:rPr>
        <w:t>وبالإسناد قال</w:t>
      </w:r>
      <w:r w:rsidR="00054F7A">
        <w:rPr>
          <w:rtl/>
        </w:rPr>
        <w:t>:</w:t>
      </w:r>
      <w:r>
        <w:rPr>
          <w:rtl/>
        </w:rPr>
        <w:t xml:space="preserve"> حدّثنا الحسين بن أحمد بن إدريس</w:t>
      </w:r>
      <w:r w:rsidR="00054F7A">
        <w:rPr>
          <w:rtl/>
        </w:rPr>
        <w:t>،</w:t>
      </w:r>
      <w:r>
        <w:rPr>
          <w:rtl/>
        </w:rPr>
        <w:t xml:space="preserve"> قال</w:t>
      </w:r>
      <w:r w:rsidR="00054F7A">
        <w:rPr>
          <w:rtl/>
        </w:rPr>
        <w:t>:</w:t>
      </w:r>
      <w:r>
        <w:rPr>
          <w:rtl/>
        </w:rPr>
        <w:t xml:space="preserve"> حدّثنا أبي</w:t>
      </w:r>
      <w:r w:rsidR="00054F7A">
        <w:rPr>
          <w:rtl/>
        </w:rPr>
        <w:t>،</w:t>
      </w:r>
      <w:r w:rsidR="00A07D50">
        <w:rPr>
          <w:rtl/>
        </w:rPr>
        <w:t xml:space="preserve"> </w:t>
      </w:r>
      <w:r>
        <w:rPr>
          <w:rtl/>
        </w:rPr>
        <w:t>عن أحمد بن محمّد بن خالد</w:t>
      </w:r>
      <w:r w:rsidR="00054F7A">
        <w:rPr>
          <w:rtl/>
        </w:rPr>
        <w:t>،</w:t>
      </w:r>
      <w:r>
        <w:rPr>
          <w:rtl/>
        </w:rPr>
        <w:t xml:space="preserve"> عن العباس بن معروف</w:t>
      </w:r>
      <w:r w:rsidR="00054F7A">
        <w:rPr>
          <w:rtl/>
        </w:rPr>
        <w:t>،</w:t>
      </w:r>
      <w:r>
        <w:rPr>
          <w:rtl/>
        </w:rPr>
        <w:t xml:space="preserve"> عن محمّد بن يحيى الخزاز</w:t>
      </w:r>
      <w:r w:rsidR="00054F7A">
        <w:rPr>
          <w:rtl/>
        </w:rPr>
        <w:t>،</w:t>
      </w:r>
      <w:r w:rsidR="00A07D50">
        <w:rPr>
          <w:rtl/>
        </w:rPr>
        <w:t xml:space="preserve"> </w:t>
      </w:r>
      <w:r>
        <w:rPr>
          <w:rtl/>
        </w:rPr>
        <w:t>عن طلحة بن زيد</w:t>
      </w:r>
      <w:r w:rsidR="00054F7A">
        <w:rPr>
          <w:rtl/>
        </w:rPr>
        <w:t>،</w:t>
      </w:r>
      <w:r>
        <w:rPr>
          <w:rtl/>
        </w:rPr>
        <w:t xml:space="preserve"> عن الصادق جعفر بن محمّد</w:t>
      </w:r>
      <w:r w:rsidR="00054F7A">
        <w:rPr>
          <w:rtl/>
        </w:rPr>
        <w:t>،</w:t>
      </w:r>
      <w:r>
        <w:rPr>
          <w:rtl/>
        </w:rPr>
        <w:t xml:space="preserve"> عن أبيه عن آبائه </w:t>
      </w:r>
      <w:r w:rsidR="00054F7A" w:rsidRPr="00054F7A">
        <w:rPr>
          <w:rStyle w:val="libAlaemChar"/>
          <w:rFonts w:hint="cs"/>
          <w:rtl/>
        </w:rPr>
        <w:t>عليهم‌السلام</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أتاني جبرئيل من قبل رب</w:t>
      </w:r>
      <w:r>
        <w:rPr>
          <w:rFonts w:hint="cs"/>
          <w:rtl/>
        </w:rPr>
        <w:t>ّ</w:t>
      </w:r>
      <w:r>
        <w:rPr>
          <w:rtl/>
        </w:rPr>
        <w:t>ي جل</w:t>
      </w:r>
      <w:r>
        <w:rPr>
          <w:rFonts w:hint="cs"/>
          <w:rtl/>
        </w:rPr>
        <w:t>ّ</w:t>
      </w:r>
      <w:r>
        <w:rPr>
          <w:rtl/>
        </w:rPr>
        <w:t xml:space="preserve"> جلاله</w:t>
      </w:r>
      <w:r w:rsidR="00054F7A">
        <w:rPr>
          <w:rtl/>
        </w:rPr>
        <w:t>،</w:t>
      </w:r>
      <w:r>
        <w:rPr>
          <w:rtl/>
        </w:rPr>
        <w:t xml:space="preserve"> فقال</w:t>
      </w:r>
      <w:r w:rsidR="00054F7A">
        <w:rPr>
          <w:rtl/>
        </w:rPr>
        <w:t>:</w:t>
      </w:r>
      <w:r>
        <w:rPr>
          <w:rtl/>
        </w:rPr>
        <w:t xml:space="preserve"> يامحمد</w:t>
      </w:r>
      <w:r w:rsidR="00054F7A">
        <w:rPr>
          <w:rFonts w:hint="cs"/>
          <w:rtl/>
        </w:rPr>
        <w:t>!</w:t>
      </w:r>
      <w:r>
        <w:rPr>
          <w:rtl/>
        </w:rPr>
        <w:t xml:space="preserve"> ان</w:t>
      </w:r>
      <w:r>
        <w:rPr>
          <w:rFonts w:hint="cs"/>
          <w:rtl/>
        </w:rPr>
        <w:t>ّ</w:t>
      </w:r>
      <w:r>
        <w:rPr>
          <w:rtl/>
        </w:rPr>
        <w:t xml:space="preserve"> الله عزّ وجلّ</w:t>
      </w:r>
      <w:r w:rsidR="00A07D50">
        <w:rPr>
          <w:rtl/>
        </w:rPr>
        <w:t xml:space="preserve"> </w:t>
      </w:r>
      <w:r>
        <w:rPr>
          <w:rtl/>
        </w:rPr>
        <w:t>يقرؤك السلام ويقول لك</w:t>
      </w:r>
      <w:r w:rsidR="00054F7A">
        <w:rPr>
          <w:rtl/>
        </w:rPr>
        <w:t>:</w:t>
      </w:r>
      <w:r>
        <w:rPr>
          <w:rtl/>
        </w:rPr>
        <w:t xml:space="preserve"> بش</w:t>
      </w:r>
      <w:r>
        <w:rPr>
          <w:rFonts w:hint="cs"/>
          <w:rtl/>
        </w:rPr>
        <w:t>ّ</w:t>
      </w:r>
      <w:r>
        <w:rPr>
          <w:rtl/>
        </w:rPr>
        <w:t>ر أخاك عليا</w:t>
      </w:r>
      <w:r>
        <w:rPr>
          <w:rFonts w:hint="cs"/>
          <w:rtl/>
        </w:rPr>
        <w:t>ً</w:t>
      </w:r>
      <w:r>
        <w:rPr>
          <w:rtl/>
        </w:rPr>
        <w:t xml:space="preserve"> بأن</w:t>
      </w:r>
      <w:r>
        <w:rPr>
          <w:rFonts w:hint="cs"/>
          <w:rtl/>
        </w:rPr>
        <w:t>ّ</w:t>
      </w:r>
      <w:r>
        <w:rPr>
          <w:rtl/>
        </w:rPr>
        <w:t>ي لا ا</w:t>
      </w:r>
      <w:r>
        <w:rPr>
          <w:rFonts w:hint="cs"/>
          <w:rtl/>
        </w:rPr>
        <w:t>ُ</w:t>
      </w:r>
      <w:r>
        <w:rPr>
          <w:rtl/>
        </w:rPr>
        <w:t>عذ</w:t>
      </w:r>
      <w:r>
        <w:rPr>
          <w:rFonts w:hint="cs"/>
          <w:rtl/>
        </w:rPr>
        <w:t>ّ</w:t>
      </w:r>
      <w:r>
        <w:rPr>
          <w:rtl/>
        </w:rPr>
        <w:t>ب من تولاه ولا أرحم</w:t>
      </w:r>
      <w:r w:rsidR="00A07D50">
        <w:rPr>
          <w:rtl/>
        </w:rPr>
        <w:t xml:space="preserve"> </w:t>
      </w:r>
      <w:r>
        <w:rPr>
          <w:rtl/>
        </w:rPr>
        <w:t xml:space="preserve">من عاداه » </w:t>
      </w:r>
      <w:r w:rsidRPr="00054F7A">
        <w:rPr>
          <w:rStyle w:val="libFootnotenumChar"/>
          <w:rtl/>
        </w:rPr>
        <w:t>(3)</w:t>
      </w:r>
      <w:r>
        <w:rPr>
          <w:rtl/>
        </w:rPr>
        <w:t>.</w:t>
      </w:r>
    </w:p>
    <w:p w:rsidR="00A07D50" w:rsidRDefault="0077176E" w:rsidP="00A07D50">
      <w:pPr>
        <w:pStyle w:val="libNormal"/>
        <w:rPr>
          <w:rtl/>
        </w:rPr>
      </w:pPr>
      <w:bookmarkStart w:id="133" w:name="_Toc252376253"/>
      <w:bookmarkStart w:id="134" w:name="_Toc284325578"/>
      <w:bookmarkStart w:id="135" w:name="_Toc284671204"/>
      <w:bookmarkStart w:id="136" w:name="_Toc286744970"/>
      <w:bookmarkStart w:id="137" w:name="_Toc297573347"/>
      <w:r w:rsidRPr="00054F7A">
        <w:rPr>
          <w:rStyle w:val="libBold2Char"/>
          <w:rtl/>
        </w:rPr>
        <w:t>25</w:t>
      </w:r>
      <w:bookmarkEnd w:id="133"/>
      <w:bookmarkEnd w:id="134"/>
      <w:bookmarkEnd w:id="135"/>
      <w:bookmarkEnd w:id="136"/>
      <w:bookmarkEnd w:id="137"/>
      <w:r w:rsidR="00054F7A" w:rsidRPr="00054F7A">
        <w:rPr>
          <w:rStyle w:val="libBold2Char"/>
          <w:rFonts w:hint="cs"/>
          <w:rtl/>
        </w:rPr>
        <w:t xml:space="preserve"> - </w:t>
      </w:r>
      <w:r>
        <w:rPr>
          <w:rtl/>
        </w:rPr>
        <w:t>وبالإسناد قال</w:t>
      </w:r>
      <w:r w:rsidR="00054F7A">
        <w:rPr>
          <w:rtl/>
        </w:rPr>
        <w:t>:</w:t>
      </w:r>
      <w:r>
        <w:rPr>
          <w:rtl/>
        </w:rPr>
        <w:t xml:space="preserve"> حدّثنا جعفر بن محمّد بن مسرور</w:t>
      </w:r>
      <w:r w:rsidR="00054F7A">
        <w:rPr>
          <w:rtl/>
        </w:rPr>
        <w:t>،</w:t>
      </w:r>
      <w:r>
        <w:rPr>
          <w:rtl/>
        </w:rPr>
        <w:t xml:space="preserve"> قال</w:t>
      </w:r>
      <w:r w:rsidR="00054F7A">
        <w:rPr>
          <w:rtl/>
        </w:rPr>
        <w:t>:</w:t>
      </w:r>
      <w:r>
        <w:rPr>
          <w:rtl/>
        </w:rPr>
        <w:t xml:space="preserve"> حدّثنا</w:t>
      </w:r>
      <w:r w:rsidR="00A07D50">
        <w:rPr>
          <w:rtl/>
        </w:rPr>
        <w:t xml:space="preserve"> </w:t>
      </w:r>
      <w:r>
        <w:rPr>
          <w:rtl/>
        </w:rPr>
        <w:t>الحسين بن محمّد بن عامر</w:t>
      </w:r>
      <w:r w:rsidR="00054F7A">
        <w:rPr>
          <w:rtl/>
        </w:rPr>
        <w:t>،</w:t>
      </w:r>
      <w:r>
        <w:rPr>
          <w:rtl/>
        </w:rPr>
        <w:t xml:space="preserve"> عن المعل</w:t>
      </w:r>
      <w:r>
        <w:rPr>
          <w:rFonts w:hint="cs"/>
          <w:rtl/>
        </w:rPr>
        <w:t>ّ</w:t>
      </w:r>
      <w:r>
        <w:rPr>
          <w:rtl/>
        </w:rPr>
        <w:t>ى بن محمّد البصري</w:t>
      </w:r>
      <w:r w:rsidR="00054F7A">
        <w:rPr>
          <w:rtl/>
        </w:rPr>
        <w:t>،</w:t>
      </w:r>
      <w:r>
        <w:rPr>
          <w:rtl/>
        </w:rPr>
        <w:t xml:space="preserve"> عن جعفر بن سليمان</w:t>
      </w:r>
      <w:r w:rsidR="00054F7A">
        <w:rPr>
          <w:rtl/>
        </w:rPr>
        <w:t>،</w:t>
      </w:r>
      <w:r w:rsidR="00A07D50">
        <w:rPr>
          <w:rtl/>
        </w:rPr>
        <w:t xml:space="preserve"> </w:t>
      </w:r>
    </w:p>
    <w:p w:rsidR="0077176E" w:rsidRPr="00AF24B1" w:rsidRDefault="00A07D50" w:rsidP="00054F7A">
      <w:pPr>
        <w:pStyle w:val="libLine"/>
        <w:rPr>
          <w:rtl/>
        </w:rPr>
      </w:pPr>
      <w:r>
        <w:rPr>
          <w:rtl/>
        </w:rPr>
        <w:t>__________________</w:t>
      </w:r>
    </w:p>
    <w:p w:rsidR="0077176E" w:rsidRDefault="0077176E" w:rsidP="00054F7A">
      <w:pPr>
        <w:pStyle w:val="libFootnote0"/>
        <w:rPr>
          <w:rtl/>
        </w:rPr>
      </w:pPr>
      <w:r>
        <w:rPr>
          <w:rtl/>
        </w:rPr>
        <w:t xml:space="preserve">(1) رواه الصدوق في عيون أخبار الرضا </w:t>
      </w:r>
      <w:r w:rsidR="00054F7A" w:rsidRPr="00054F7A">
        <w:rPr>
          <w:rStyle w:val="libAlaemChar"/>
          <w:rFonts w:hint="cs"/>
          <w:rtl/>
        </w:rPr>
        <w:t>عليه‌السلام</w:t>
      </w:r>
      <w:r w:rsidR="00054F7A">
        <w:rPr>
          <w:rtl/>
        </w:rPr>
        <w:t>:</w:t>
      </w:r>
      <w:r>
        <w:rPr>
          <w:rtl/>
        </w:rPr>
        <w:t xml:space="preserve"> 292</w:t>
      </w:r>
      <w:r w:rsidR="00054F7A">
        <w:rPr>
          <w:rtl/>
        </w:rPr>
        <w:t>،</w:t>
      </w:r>
      <w:r>
        <w:rPr>
          <w:rtl/>
        </w:rPr>
        <w:t xml:space="preserve"> وفي أماليه</w:t>
      </w:r>
      <w:r w:rsidR="00054F7A">
        <w:rPr>
          <w:rtl/>
        </w:rPr>
        <w:t>:</w:t>
      </w:r>
      <w:r>
        <w:rPr>
          <w:rtl/>
        </w:rPr>
        <w:t xml:space="preserve"> 26 مع اختلاف.</w:t>
      </w:r>
    </w:p>
    <w:p w:rsidR="0077176E" w:rsidRDefault="0077176E" w:rsidP="00054F7A">
      <w:pPr>
        <w:pStyle w:val="libFootnote0"/>
        <w:rPr>
          <w:rtl/>
        </w:rPr>
      </w:pPr>
      <w:r>
        <w:rPr>
          <w:rtl/>
        </w:rPr>
        <w:t>(2) رواه الصدوق في أماليه</w:t>
      </w:r>
      <w:r w:rsidR="00054F7A">
        <w:rPr>
          <w:rtl/>
        </w:rPr>
        <w:t>:</w:t>
      </w:r>
      <w:r>
        <w:rPr>
          <w:rtl/>
        </w:rPr>
        <w:t xml:space="preserve"> 36</w:t>
      </w:r>
      <w:r w:rsidR="00054F7A">
        <w:rPr>
          <w:rtl/>
        </w:rPr>
        <w:t>،</w:t>
      </w:r>
      <w:r>
        <w:rPr>
          <w:rtl/>
        </w:rPr>
        <w:t xml:space="preserve"> </w:t>
      </w:r>
      <w:r w:rsidRPr="00054F7A">
        <w:rPr>
          <w:rStyle w:val="libFootnoteBoldChar"/>
          <w:rtl/>
        </w:rPr>
        <w:t>أقول</w:t>
      </w:r>
      <w:r w:rsidR="00054F7A">
        <w:rPr>
          <w:rtl/>
        </w:rPr>
        <w:t>:</w:t>
      </w:r>
      <w:r>
        <w:rPr>
          <w:rtl/>
        </w:rPr>
        <w:t xml:space="preserve"> يأتي مثله في ج 4</w:t>
      </w:r>
      <w:r w:rsidR="00054F7A">
        <w:rPr>
          <w:rtl/>
        </w:rPr>
        <w:t>:</w:t>
      </w:r>
      <w:r>
        <w:rPr>
          <w:rtl/>
        </w:rPr>
        <w:t xml:space="preserve"> الرقم 29.</w:t>
      </w:r>
    </w:p>
    <w:p w:rsidR="0077176E" w:rsidRDefault="0077176E" w:rsidP="00054F7A">
      <w:pPr>
        <w:pStyle w:val="libFootnote0"/>
        <w:rPr>
          <w:rtl/>
        </w:rPr>
      </w:pPr>
      <w:r>
        <w:rPr>
          <w:rtl/>
        </w:rPr>
        <w:t>(3) رواه الصدوق في أماليه</w:t>
      </w:r>
      <w:r w:rsidR="00054F7A">
        <w:rPr>
          <w:rtl/>
        </w:rPr>
        <w:t>:</w:t>
      </w:r>
      <w:r>
        <w:rPr>
          <w:rtl/>
        </w:rPr>
        <w:t xml:space="preserve"> 42</w:t>
      </w:r>
      <w:r w:rsidR="00054F7A">
        <w:rPr>
          <w:rtl/>
        </w:rPr>
        <w:t>،</w:t>
      </w:r>
      <w:r>
        <w:rPr>
          <w:rtl/>
        </w:rPr>
        <w:t xml:space="preserve"> </w:t>
      </w:r>
      <w:r w:rsidRPr="00054F7A">
        <w:rPr>
          <w:rStyle w:val="libFootnoteBoldChar"/>
          <w:rtl/>
        </w:rPr>
        <w:t>أقول</w:t>
      </w:r>
      <w:r w:rsidR="00054F7A">
        <w:rPr>
          <w:rtl/>
        </w:rPr>
        <w:t>:</w:t>
      </w:r>
      <w:r>
        <w:rPr>
          <w:rtl/>
        </w:rPr>
        <w:t xml:space="preserve"> يأتي مثله في ج 4</w:t>
      </w:r>
      <w:r w:rsidR="00054F7A">
        <w:rPr>
          <w:rtl/>
        </w:rPr>
        <w:t>:</w:t>
      </w:r>
      <w:r>
        <w:rPr>
          <w:rtl/>
        </w:rPr>
        <w:t xml:space="preserve"> الرقم 31.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عبدالله بن الحكم</w:t>
      </w:r>
      <w:r w:rsidR="00054F7A">
        <w:rPr>
          <w:rtl/>
        </w:rPr>
        <w:t>،</w:t>
      </w:r>
      <w:r>
        <w:rPr>
          <w:rtl/>
        </w:rPr>
        <w:t xml:space="preserve"> عن أبيه</w:t>
      </w:r>
      <w:r w:rsidR="00054F7A">
        <w:rPr>
          <w:rtl/>
        </w:rPr>
        <w:t>،</w:t>
      </w:r>
      <w:r>
        <w:rPr>
          <w:rtl/>
        </w:rPr>
        <w:t xml:space="preserve"> عن سعيد بن جبير</w:t>
      </w:r>
      <w:r w:rsidR="00054F7A">
        <w:rPr>
          <w:rtl/>
        </w:rPr>
        <w:t>،</w:t>
      </w:r>
      <w:r>
        <w:rPr>
          <w:rtl/>
        </w:rPr>
        <w:t xml:space="preserve"> عن ابن عباس</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w:t>
      </w:r>
      <w:r>
        <w:rPr>
          <w:rFonts w:hint="cs"/>
          <w:rtl/>
        </w:rPr>
        <w:t>ّ</w:t>
      </w:r>
      <w:r>
        <w:rPr>
          <w:rtl/>
        </w:rPr>
        <w:t xml:space="preserve"> علي</w:t>
      </w:r>
      <w:r>
        <w:rPr>
          <w:rFonts w:hint="cs"/>
          <w:rtl/>
        </w:rPr>
        <w:t>ّ</w:t>
      </w:r>
      <w:r>
        <w:rPr>
          <w:rtl/>
        </w:rPr>
        <w:t>ا</w:t>
      </w:r>
      <w:r>
        <w:rPr>
          <w:rFonts w:hint="cs"/>
          <w:rtl/>
        </w:rPr>
        <w:t>ً</w:t>
      </w:r>
      <w:r>
        <w:rPr>
          <w:rtl/>
        </w:rPr>
        <w:t xml:space="preserve"> وصي</w:t>
      </w:r>
      <w:r>
        <w:rPr>
          <w:rFonts w:hint="cs"/>
          <w:rtl/>
        </w:rPr>
        <w:t>ّ</w:t>
      </w:r>
      <w:r>
        <w:rPr>
          <w:rtl/>
        </w:rPr>
        <w:t>ي وخليفتي</w:t>
      </w:r>
      <w:r w:rsidR="00054F7A">
        <w:rPr>
          <w:rtl/>
        </w:rPr>
        <w:t>،</w:t>
      </w:r>
      <w:r>
        <w:rPr>
          <w:rtl/>
        </w:rPr>
        <w:t xml:space="preserve"> وزوجته سيدة نساء العالمين فاطمة ابنتي</w:t>
      </w:r>
      <w:r w:rsidR="00054F7A">
        <w:rPr>
          <w:rtl/>
        </w:rPr>
        <w:t>،</w:t>
      </w:r>
      <w:r w:rsidR="00A07D50">
        <w:rPr>
          <w:rtl/>
        </w:rPr>
        <w:t xml:space="preserve"> </w:t>
      </w:r>
      <w:r>
        <w:rPr>
          <w:rtl/>
        </w:rPr>
        <w:t>والحسن والحسين سي</w:t>
      </w:r>
      <w:r>
        <w:rPr>
          <w:rFonts w:hint="cs"/>
          <w:rtl/>
        </w:rPr>
        <w:t>ّ</w:t>
      </w:r>
      <w:r>
        <w:rPr>
          <w:rtl/>
        </w:rPr>
        <w:t>دا شباب أهل الجنّة ولداي</w:t>
      </w:r>
      <w:r w:rsidR="00054F7A">
        <w:rPr>
          <w:rtl/>
        </w:rPr>
        <w:t>،</w:t>
      </w:r>
      <w:r>
        <w:rPr>
          <w:rtl/>
        </w:rPr>
        <w:t xml:space="preserve"> من والهم فقد والاني</w:t>
      </w:r>
      <w:r w:rsidR="00054F7A">
        <w:rPr>
          <w:rtl/>
        </w:rPr>
        <w:t>،</w:t>
      </w:r>
      <w:r>
        <w:rPr>
          <w:rtl/>
        </w:rPr>
        <w:t xml:space="preserve"> ومن</w:t>
      </w:r>
      <w:r w:rsidR="00A07D50">
        <w:rPr>
          <w:rtl/>
        </w:rPr>
        <w:t xml:space="preserve"> </w:t>
      </w:r>
      <w:r>
        <w:rPr>
          <w:rtl/>
        </w:rPr>
        <w:t>عاداهم فقد عاداني</w:t>
      </w:r>
      <w:r w:rsidR="00054F7A">
        <w:rPr>
          <w:rtl/>
        </w:rPr>
        <w:t>،</w:t>
      </w:r>
      <w:r>
        <w:rPr>
          <w:rtl/>
        </w:rPr>
        <w:t xml:space="preserve"> ومن ناواهم فقد ناواني</w:t>
      </w:r>
      <w:r w:rsidR="00054F7A">
        <w:rPr>
          <w:rtl/>
        </w:rPr>
        <w:t>،</w:t>
      </w:r>
      <w:r>
        <w:rPr>
          <w:rtl/>
        </w:rPr>
        <w:t xml:space="preserve"> ومن جفاهم فقد جفاني</w:t>
      </w:r>
      <w:r w:rsidR="00054F7A">
        <w:rPr>
          <w:rtl/>
        </w:rPr>
        <w:t>،</w:t>
      </w:r>
      <w:r>
        <w:rPr>
          <w:rtl/>
        </w:rPr>
        <w:t xml:space="preserve"> ومن بر</w:t>
      </w:r>
      <w:r>
        <w:rPr>
          <w:rFonts w:hint="cs"/>
          <w:rtl/>
        </w:rPr>
        <w:t>ّ</w:t>
      </w:r>
      <w:r>
        <w:rPr>
          <w:rtl/>
        </w:rPr>
        <w:t>هم</w:t>
      </w:r>
      <w:r w:rsidR="00A07D50">
        <w:rPr>
          <w:rtl/>
        </w:rPr>
        <w:t xml:space="preserve"> </w:t>
      </w:r>
      <w:r>
        <w:rPr>
          <w:rtl/>
        </w:rPr>
        <w:t>فقد بر</w:t>
      </w:r>
      <w:r>
        <w:rPr>
          <w:rFonts w:hint="cs"/>
          <w:rtl/>
        </w:rPr>
        <w:t>ّ</w:t>
      </w:r>
      <w:r>
        <w:rPr>
          <w:rtl/>
        </w:rPr>
        <w:t>ني</w:t>
      </w:r>
      <w:r w:rsidR="00054F7A">
        <w:rPr>
          <w:rtl/>
        </w:rPr>
        <w:t>،</w:t>
      </w:r>
      <w:r>
        <w:rPr>
          <w:rtl/>
        </w:rPr>
        <w:t xml:space="preserve"> وصل الله من وصلهم</w:t>
      </w:r>
      <w:r w:rsidR="00054F7A">
        <w:rPr>
          <w:rtl/>
        </w:rPr>
        <w:t>،</w:t>
      </w:r>
      <w:r>
        <w:rPr>
          <w:rtl/>
        </w:rPr>
        <w:t xml:space="preserve"> وقطع من قطعهم</w:t>
      </w:r>
      <w:r w:rsidR="00054F7A">
        <w:rPr>
          <w:rtl/>
        </w:rPr>
        <w:t>،</w:t>
      </w:r>
      <w:r>
        <w:rPr>
          <w:rtl/>
        </w:rPr>
        <w:t xml:space="preserve"> ونصر من أعانهم</w:t>
      </w:r>
      <w:r w:rsidR="00054F7A">
        <w:rPr>
          <w:rtl/>
        </w:rPr>
        <w:t>،</w:t>
      </w:r>
      <w:r>
        <w:rPr>
          <w:rtl/>
        </w:rPr>
        <w:t xml:space="preserve"> وخذل</w:t>
      </w:r>
      <w:r w:rsidR="00A07D50">
        <w:rPr>
          <w:rtl/>
        </w:rPr>
        <w:t xml:space="preserve"> </w:t>
      </w:r>
      <w:r>
        <w:rPr>
          <w:rtl/>
        </w:rPr>
        <w:t>من خذلهم.</w:t>
      </w:r>
    </w:p>
    <w:p w:rsidR="0077176E" w:rsidRDefault="0077176E" w:rsidP="000605B2">
      <w:pPr>
        <w:pStyle w:val="libNormal"/>
        <w:rPr>
          <w:rtl/>
        </w:rPr>
      </w:pPr>
      <w:r>
        <w:rPr>
          <w:rtl/>
        </w:rPr>
        <w:t>الل</w:t>
      </w:r>
      <w:r>
        <w:rPr>
          <w:rFonts w:hint="cs"/>
          <w:rtl/>
        </w:rPr>
        <w:t>ّ</w:t>
      </w:r>
      <w:r>
        <w:rPr>
          <w:rtl/>
        </w:rPr>
        <w:t>هم من كان له من أنبيائك ورسلك ثقل وأهل بيت</w:t>
      </w:r>
      <w:r w:rsidR="00054F7A">
        <w:rPr>
          <w:rtl/>
        </w:rPr>
        <w:t>،</w:t>
      </w:r>
      <w:r>
        <w:rPr>
          <w:rtl/>
        </w:rPr>
        <w:t xml:space="preserve"> علي </w:t>
      </w:r>
      <w:r w:rsidRPr="00054F7A">
        <w:rPr>
          <w:rStyle w:val="libFootnotenumChar"/>
          <w:rtl/>
        </w:rPr>
        <w:t>(1)</w:t>
      </w:r>
      <w:r>
        <w:rPr>
          <w:rtl/>
        </w:rPr>
        <w:t xml:space="preserve"> وفاطمة والحسن</w:t>
      </w:r>
      <w:r w:rsidR="00A07D50">
        <w:rPr>
          <w:rtl/>
        </w:rPr>
        <w:t xml:space="preserve"> </w:t>
      </w:r>
      <w:r>
        <w:rPr>
          <w:rtl/>
        </w:rPr>
        <w:t>والحسين أهل بيتي وثقلي</w:t>
      </w:r>
      <w:r w:rsidR="00054F7A">
        <w:rPr>
          <w:rtl/>
        </w:rPr>
        <w:t>،</w:t>
      </w:r>
      <w:r>
        <w:rPr>
          <w:rtl/>
        </w:rPr>
        <w:t xml:space="preserve"> فاذهب عنهم الرجس وطه</w:t>
      </w:r>
      <w:r>
        <w:rPr>
          <w:rFonts w:hint="cs"/>
          <w:rtl/>
        </w:rPr>
        <w:t>ّ</w:t>
      </w:r>
      <w:r>
        <w:rPr>
          <w:rtl/>
        </w:rPr>
        <w:t>رهم تطهيرا</w:t>
      </w:r>
      <w:r>
        <w:rPr>
          <w:rFonts w:hint="cs"/>
          <w:rtl/>
        </w:rPr>
        <w:t>ً</w:t>
      </w:r>
      <w:r>
        <w:rPr>
          <w:rtl/>
        </w:rPr>
        <w:t xml:space="preserve"> » </w:t>
      </w:r>
      <w:r w:rsidRPr="00054F7A">
        <w:rPr>
          <w:rStyle w:val="libFootnotenumChar"/>
          <w:rtl/>
        </w:rPr>
        <w:t>(2)</w:t>
      </w:r>
      <w:r>
        <w:rPr>
          <w:rtl/>
        </w:rPr>
        <w:t>.</w:t>
      </w:r>
    </w:p>
    <w:p w:rsidR="0077176E" w:rsidRDefault="0077176E" w:rsidP="000605B2">
      <w:pPr>
        <w:pStyle w:val="libNormal"/>
        <w:rPr>
          <w:rtl/>
        </w:rPr>
      </w:pPr>
      <w:bookmarkStart w:id="138" w:name="_Toc252376254"/>
      <w:bookmarkStart w:id="139" w:name="_Toc284325579"/>
      <w:bookmarkStart w:id="140" w:name="_Toc284671205"/>
      <w:bookmarkStart w:id="141" w:name="_Toc286744971"/>
      <w:bookmarkStart w:id="142" w:name="_Toc297573348"/>
      <w:r w:rsidRPr="00054F7A">
        <w:rPr>
          <w:rStyle w:val="libBold2Char"/>
          <w:rtl/>
        </w:rPr>
        <w:t>26</w:t>
      </w:r>
      <w:bookmarkEnd w:id="138"/>
      <w:bookmarkEnd w:id="139"/>
      <w:bookmarkEnd w:id="140"/>
      <w:bookmarkEnd w:id="141"/>
      <w:bookmarkEnd w:id="142"/>
      <w:r w:rsidR="00054F7A" w:rsidRPr="00054F7A">
        <w:rPr>
          <w:rStyle w:val="libBold2Char"/>
          <w:rFonts w:hint="cs"/>
          <w:rtl/>
        </w:rPr>
        <w:t xml:space="preserve"> - </w:t>
      </w:r>
      <w:r>
        <w:rPr>
          <w:rtl/>
        </w:rPr>
        <w:t>وبالإسناد قال</w:t>
      </w:r>
      <w:r w:rsidR="00054F7A">
        <w:rPr>
          <w:rtl/>
        </w:rPr>
        <w:t>:</w:t>
      </w:r>
      <w:r>
        <w:rPr>
          <w:rtl/>
        </w:rPr>
        <w:t xml:space="preserve"> حدّثنا محمّد بن عمر الجعابي الحافظ البغدادي</w:t>
      </w:r>
      <w:r w:rsidR="00054F7A">
        <w:rPr>
          <w:rtl/>
        </w:rPr>
        <w:t>،</w:t>
      </w:r>
      <w:r>
        <w:rPr>
          <w:rtl/>
        </w:rPr>
        <w:t xml:space="preserve"> قال</w:t>
      </w:r>
      <w:r w:rsidR="00054F7A">
        <w:rPr>
          <w:rtl/>
        </w:rPr>
        <w:t>:</w:t>
      </w:r>
      <w:r w:rsidR="00A07D50">
        <w:rPr>
          <w:rtl/>
        </w:rPr>
        <w:t xml:space="preserve"> </w:t>
      </w:r>
      <w:r>
        <w:rPr>
          <w:rtl/>
        </w:rPr>
        <w:t>حدّثنا أبو عبدالله محمّد بن أحمد بن ثابت بن كنانة</w:t>
      </w:r>
      <w:r w:rsidR="00054F7A">
        <w:rPr>
          <w:rtl/>
        </w:rPr>
        <w:t>،</w:t>
      </w:r>
      <w:r>
        <w:rPr>
          <w:rtl/>
        </w:rPr>
        <w:t xml:space="preserve"> قال</w:t>
      </w:r>
      <w:r w:rsidR="00054F7A">
        <w:rPr>
          <w:rtl/>
        </w:rPr>
        <w:t>:</w:t>
      </w:r>
      <w:r>
        <w:rPr>
          <w:rtl/>
        </w:rPr>
        <w:t xml:space="preserve"> حدّثنا محمّد [ بن</w:t>
      </w:r>
      <w:r w:rsidR="00A07D50">
        <w:rPr>
          <w:rtl/>
        </w:rPr>
        <w:t xml:space="preserve"> </w:t>
      </w:r>
      <w:r>
        <w:rPr>
          <w:rtl/>
        </w:rPr>
        <w:t xml:space="preserve">الحسن ] </w:t>
      </w:r>
      <w:r w:rsidRPr="00054F7A">
        <w:rPr>
          <w:rStyle w:val="libFootnotenumChar"/>
          <w:rtl/>
        </w:rPr>
        <w:t>(3)</w:t>
      </w:r>
      <w:r>
        <w:rPr>
          <w:rtl/>
        </w:rPr>
        <w:t xml:space="preserve"> بن العباس أبو جعفر الخزاعي</w:t>
      </w:r>
      <w:r w:rsidR="00054F7A">
        <w:rPr>
          <w:rtl/>
        </w:rPr>
        <w:t>،</w:t>
      </w:r>
      <w:r>
        <w:rPr>
          <w:rtl/>
        </w:rPr>
        <w:t xml:space="preserve"> قال</w:t>
      </w:r>
      <w:r w:rsidR="00054F7A">
        <w:rPr>
          <w:rtl/>
        </w:rPr>
        <w:t>:</w:t>
      </w:r>
      <w:r>
        <w:rPr>
          <w:rtl/>
        </w:rPr>
        <w:t xml:space="preserve"> حدثنا الحسن بن الحسين</w:t>
      </w:r>
      <w:r w:rsidR="00A07D50">
        <w:rPr>
          <w:rtl/>
        </w:rPr>
        <w:t xml:space="preserve"> </w:t>
      </w:r>
      <w:r>
        <w:rPr>
          <w:rtl/>
        </w:rPr>
        <w:t xml:space="preserve">العرني </w:t>
      </w:r>
      <w:r w:rsidRPr="00054F7A">
        <w:rPr>
          <w:rStyle w:val="libFootnotenumChar"/>
          <w:rtl/>
        </w:rPr>
        <w:t>(4)</w:t>
      </w:r>
      <w:r w:rsidR="00054F7A">
        <w:rPr>
          <w:rtl/>
        </w:rPr>
        <w:t>،</w:t>
      </w:r>
      <w:r>
        <w:rPr>
          <w:rtl/>
        </w:rPr>
        <w:t xml:space="preserve"> قال</w:t>
      </w:r>
      <w:r w:rsidR="00054F7A">
        <w:rPr>
          <w:rtl/>
        </w:rPr>
        <w:t>:</w:t>
      </w:r>
      <w:r>
        <w:rPr>
          <w:rtl/>
        </w:rPr>
        <w:t xml:space="preserve"> حدثنا عمر </w:t>
      </w:r>
      <w:r w:rsidRPr="00054F7A">
        <w:rPr>
          <w:rStyle w:val="libFootnotenumChar"/>
          <w:rtl/>
        </w:rPr>
        <w:t>(5)</w:t>
      </w:r>
      <w:r>
        <w:rPr>
          <w:rtl/>
        </w:rPr>
        <w:t xml:space="preserve"> بن ثابت</w:t>
      </w:r>
      <w:r w:rsidR="00054F7A">
        <w:rPr>
          <w:rtl/>
        </w:rPr>
        <w:t>،</w:t>
      </w:r>
      <w:r>
        <w:rPr>
          <w:rtl/>
        </w:rPr>
        <w:t xml:space="preserve"> عن عطاء بن السايب</w:t>
      </w:r>
      <w:r w:rsidR="00054F7A">
        <w:rPr>
          <w:rtl/>
        </w:rPr>
        <w:t>،</w:t>
      </w:r>
      <w:r>
        <w:rPr>
          <w:rtl/>
        </w:rPr>
        <w:t xml:space="preserve"> عن ابن يحيى </w:t>
      </w:r>
      <w:r w:rsidRPr="00054F7A">
        <w:rPr>
          <w:rStyle w:val="libFootnotenumChar"/>
          <w:rtl/>
        </w:rPr>
        <w:t>(6)</w:t>
      </w:r>
      <w:r w:rsidR="00054F7A">
        <w:rPr>
          <w:rtl/>
        </w:rPr>
        <w:t>،</w:t>
      </w:r>
      <w:r w:rsidR="00A07D50">
        <w:rPr>
          <w:rtl/>
        </w:rPr>
        <w:t xml:space="preserve"> </w:t>
      </w:r>
      <w:r>
        <w:rPr>
          <w:rtl/>
        </w:rPr>
        <w:t>عن ابن عباس قال</w:t>
      </w:r>
      <w:r w:rsidR="00054F7A">
        <w:rPr>
          <w:rtl/>
        </w:rPr>
        <w:t>:</w:t>
      </w:r>
    </w:p>
    <w:p w:rsidR="00A07D50" w:rsidRDefault="0077176E" w:rsidP="00A07D50">
      <w:pPr>
        <w:pStyle w:val="libNormal"/>
        <w:rPr>
          <w:rtl/>
        </w:rPr>
      </w:pPr>
      <w:r>
        <w:rPr>
          <w:rtl/>
        </w:rPr>
        <w:t xml:space="preserve">« صعد رسول الله المنبر فخطب واجتمع الناس </w:t>
      </w:r>
      <w:r>
        <w:rPr>
          <w:rFonts w:hint="cs"/>
          <w:rtl/>
        </w:rPr>
        <w:t>ا</w:t>
      </w:r>
      <w:r>
        <w:rPr>
          <w:rtl/>
        </w:rPr>
        <w:t>ليه فقال</w:t>
      </w:r>
      <w:r w:rsidR="00054F7A">
        <w:rPr>
          <w:rtl/>
        </w:rPr>
        <w:t>:</w:t>
      </w:r>
      <w:r>
        <w:rPr>
          <w:rtl/>
        </w:rPr>
        <w:t xml:space="preserve"> يامعشر </w:t>
      </w:r>
      <w:r w:rsidRPr="00054F7A">
        <w:rPr>
          <w:rStyle w:val="libFootnotenumChar"/>
          <w:rtl/>
        </w:rPr>
        <w:t>(7)</w:t>
      </w:r>
      <w:r>
        <w:rPr>
          <w:rtl/>
        </w:rPr>
        <w:t xml:space="preserve"> المؤمنين</w:t>
      </w:r>
      <w:r w:rsidR="00A07D50">
        <w:rPr>
          <w:rtl/>
        </w:rPr>
        <w:t xml:space="preserve"> </w:t>
      </w:r>
      <w:r>
        <w:rPr>
          <w:rtl/>
        </w:rPr>
        <w:t>ان</w:t>
      </w:r>
      <w:r>
        <w:rPr>
          <w:rFonts w:hint="cs"/>
          <w:rtl/>
        </w:rPr>
        <w:t>ّ</w:t>
      </w:r>
      <w:r>
        <w:rPr>
          <w:rtl/>
        </w:rPr>
        <w:t xml:space="preserve"> الله عزّ وجلّ أوحى الي</w:t>
      </w:r>
      <w:r>
        <w:rPr>
          <w:rFonts w:hint="cs"/>
          <w:rtl/>
        </w:rPr>
        <w:t>ّ</w:t>
      </w:r>
      <w:r>
        <w:rPr>
          <w:rtl/>
        </w:rPr>
        <w:t xml:space="preserve"> ان</w:t>
      </w:r>
      <w:r>
        <w:rPr>
          <w:rFonts w:hint="cs"/>
          <w:rtl/>
        </w:rPr>
        <w:t>ّ</w:t>
      </w:r>
      <w:r>
        <w:rPr>
          <w:rtl/>
        </w:rPr>
        <w:t>ي مقبوض</w:t>
      </w:r>
      <w:r w:rsidR="00054F7A">
        <w:rPr>
          <w:rtl/>
        </w:rPr>
        <w:t>،</w:t>
      </w:r>
      <w:r>
        <w:rPr>
          <w:rtl/>
        </w:rPr>
        <w:t xml:space="preserve"> وان</w:t>
      </w:r>
      <w:r>
        <w:rPr>
          <w:rFonts w:hint="cs"/>
          <w:rtl/>
        </w:rPr>
        <w:t>ّ</w:t>
      </w:r>
      <w:r>
        <w:rPr>
          <w:rtl/>
        </w:rPr>
        <w:t xml:space="preserve"> ابن عم</w:t>
      </w:r>
      <w:r>
        <w:rPr>
          <w:rFonts w:hint="cs"/>
          <w:rtl/>
        </w:rPr>
        <w:t>ّ</w:t>
      </w:r>
      <w:r>
        <w:rPr>
          <w:rtl/>
        </w:rPr>
        <w:t>ي عليا</w:t>
      </w:r>
      <w:r>
        <w:rPr>
          <w:rFonts w:hint="cs"/>
          <w:rtl/>
        </w:rPr>
        <w:t>ً</w:t>
      </w:r>
      <w:r>
        <w:rPr>
          <w:rtl/>
        </w:rPr>
        <w:t xml:space="preserve"> مقتول</w:t>
      </w:r>
      <w:r w:rsidR="00054F7A">
        <w:rPr>
          <w:rtl/>
        </w:rPr>
        <w:t>،</w:t>
      </w:r>
      <w:r>
        <w:rPr>
          <w:rtl/>
        </w:rPr>
        <w:t xml:space="preserve"> وان</w:t>
      </w:r>
      <w:r>
        <w:rPr>
          <w:rFonts w:hint="cs"/>
          <w:rtl/>
        </w:rPr>
        <w:t>ّ</w:t>
      </w:r>
      <w:r>
        <w:rPr>
          <w:rtl/>
        </w:rPr>
        <w:t>ي اي</w:t>
      </w:r>
      <w:r>
        <w:rPr>
          <w:rFonts w:hint="cs"/>
          <w:rtl/>
        </w:rPr>
        <w:t>ّ</w:t>
      </w:r>
      <w:r>
        <w:rPr>
          <w:rtl/>
        </w:rPr>
        <w:t>ها</w:t>
      </w:r>
      <w:r w:rsidR="00A07D50">
        <w:rPr>
          <w:rtl/>
        </w:rPr>
        <w:t xml:space="preserve"> </w:t>
      </w:r>
      <w:r>
        <w:rPr>
          <w:rtl/>
        </w:rPr>
        <w:t>النّاس</w:t>
      </w:r>
      <w:r w:rsidR="00054F7A">
        <w:rPr>
          <w:rtl/>
        </w:rPr>
        <w:t>،</w:t>
      </w:r>
      <w:r>
        <w:rPr>
          <w:rtl/>
        </w:rPr>
        <w:t xml:space="preserve"> أخبركم خبرا</w:t>
      </w:r>
      <w:r>
        <w:rPr>
          <w:rFonts w:hint="cs"/>
          <w:rtl/>
        </w:rPr>
        <w:t>ً</w:t>
      </w:r>
      <w:r w:rsidR="00054F7A">
        <w:rPr>
          <w:rtl/>
        </w:rPr>
        <w:t>،</w:t>
      </w:r>
      <w:r>
        <w:rPr>
          <w:rtl/>
        </w:rPr>
        <w:t xml:space="preserve"> إن عملتم به سلمتم وان تركتموه هلكتم</w:t>
      </w:r>
      <w:r w:rsidR="00054F7A">
        <w:rPr>
          <w:rtl/>
        </w:rPr>
        <w:t>،</w:t>
      </w:r>
      <w:r>
        <w:rPr>
          <w:rtl/>
        </w:rPr>
        <w:t xml:space="preserve"> ان ابن عم</w:t>
      </w:r>
      <w:r>
        <w:rPr>
          <w:rFonts w:hint="cs"/>
          <w:rtl/>
        </w:rPr>
        <w:t>ّ</w:t>
      </w:r>
      <w:r>
        <w:rPr>
          <w:rtl/>
        </w:rPr>
        <w:t>ي علي</w:t>
      </w:r>
      <w:r>
        <w:rPr>
          <w:rFonts w:hint="cs"/>
          <w:rtl/>
        </w:rPr>
        <w:t>ّ</w:t>
      </w:r>
      <w:r>
        <w:rPr>
          <w:rtl/>
        </w:rPr>
        <w:t>ا</w:t>
      </w:r>
      <w:r>
        <w:rPr>
          <w:rFonts w:hint="cs"/>
          <w:rtl/>
        </w:rPr>
        <w:t>ً</w:t>
      </w:r>
      <w:r w:rsidR="00A07D50">
        <w:rPr>
          <w:rtl/>
        </w:rPr>
        <w:t xml:space="preserve"> </w:t>
      </w:r>
      <w:r>
        <w:rPr>
          <w:rtl/>
        </w:rPr>
        <w:t>هو أخي ووزيري</w:t>
      </w:r>
      <w:r w:rsidR="00054F7A">
        <w:rPr>
          <w:rtl/>
        </w:rPr>
        <w:t>،</w:t>
      </w:r>
      <w:r>
        <w:rPr>
          <w:rtl/>
        </w:rPr>
        <w:t xml:space="preserve"> وهو خليفتي</w:t>
      </w:r>
      <w:r w:rsidR="00054F7A">
        <w:rPr>
          <w:rtl/>
        </w:rPr>
        <w:t>،</w:t>
      </w:r>
      <w:r>
        <w:rPr>
          <w:rtl/>
        </w:rPr>
        <w:t xml:space="preserve"> وهو المبل</w:t>
      </w:r>
      <w:r>
        <w:rPr>
          <w:rFonts w:hint="cs"/>
          <w:rtl/>
        </w:rPr>
        <w:t>ّ</w:t>
      </w:r>
      <w:r>
        <w:rPr>
          <w:rtl/>
        </w:rPr>
        <w:t>غ عني</w:t>
      </w:r>
      <w:r w:rsidR="00054F7A">
        <w:rPr>
          <w:rtl/>
        </w:rPr>
        <w:t>،</w:t>
      </w:r>
      <w:r>
        <w:rPr>
          <w:rtl/>
        </w:rPr>
        <w:t xml:space="preserve"> وهو امام المتقين وقائد الغر</w:t>
      </w:r>
      <w:r>
        <w:rPr>
          <w:rFonts w:hint="cs"/>
          <w:rtl/>
        </w:rPr>
        <w:t>ّ</w:t>
      </w:r>
      <w:r w:rsidR="00A07D50">
        <w:rPr>
          <w:rtl/>
        </w:rPr>
        <w:t xml:space="preserve"> </w:t>
      </w:r>
      <w:r>
        <w:rPr>
          <w:rtl/>
        </w:rPr>
        <w:t>المحجلين</w:t>
      </w:r>
      <w:r w:rsidR="00054F7A">
        <w:rPr>
          <w:rtl/>
        </w:rPr>
        <w:t>،</w:t>
      </w:r>
      <w:r>
        <w:rPr>
          <w:rtl/>
        </w:rPr>
        <w:t xml:space="preserve"> ان استرشدتموه أرشدكم وان اتبعتموه نجوتم</w:t>
      </w:r>
      <w:r w:rsidR="00054F7A">
        <w:rPr>
          <w:rtl/>
        </w:rPr>
        <w:t>،</w:t>
      </w:r>
      <w:r>
        <w:rPr>
          <w:rtl/>
        </w:rPr>
        <w:t xml:space="preserve"> وإن خالفتموه ضللتم</w:t>
      </w:r>
      <w:r w:rsidR="00054F7A">
        <w:rPr>
          <w:rtl/>
        </w:rPr>
        <w:t>،</w:t>
      </w:r>
      <w:r w:rsidR="00A07D50">
        <w:rPr>
          <w:rtl/>
        </w:rPr>
        <w:t xml:space="preserve"> </w:t>
      </w:r>
      <w:r>
        <w:rPr>
          <w:rtl/>
        </w:rPr>
        <w:t>وإن أطعتموه فالله أطعتم</w:t>
      </w:r>
      <w:r w:rsidR="00054F7A">
        <w:rPr>
          <w:rtl/>
        </w:rPr>
        <w:t>،</w:t>
      </w:r>
      <w:r>
        <w:rPr>
          <w:rtl/>
        </w:rPr>
        <w:t xml:space="preserve"> وإن عصيتموه فالله عصيتم</w:t>
      </w:r>
      <w:r w:rsidR="00054F7A">
        <w:rPr>
          <w:rtl/>
        </w:rPr>
        <w:t>،</w:t>
      </w:r>
      <w:r>
        <w:rPr>
          <w:rtl/>
        </w:rPr>
        <w:t xml:space="preserve"> وإن بايعتموه فالله بايعتم</w:t>
      </w:r>
      <w:r w:rsidR="00054F7A">
        <w:rPr>
          <w:rtl/>
        </w:rPr>
        <w:t>،</w:t>
      </w:r>
      <w:r w:rsidR="00A07D50">
        <w:rPr>
          <w:rtl/>
        </w:rPr>
        <w:t xml:space="preserve"> </w:t>
      </w:r>
    </w:p>
    <w:p w:rsidR="0077176E" w:rsidRPr="00F4039B"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فعلي.</w:t>
      </w:r>
    </w:p>
    <w:p w:rsidR="0077176E" w:rsidRDefault="0077176E" w:rsidP="00054F7A">
      <w:pPr>
        <w:pStyle w:val="libFootnote0"/>
        <w:rPr>
          <w:rtl/>
        </w:rPr>
      </w:pPr>
      <w:r>
        <w:rPr>
          <w:rtl/>
        </w:rPr>
        <w:t>(2) رواه الصدوق في أماليه</w:t>
      </w:r>
      <w:r w:rsidR="00054F7A">
        <w:rPr>
          <w:rtl/>
        </w:rPr>
        <w:t>:</w:t>
      </w:r>
      <w:r>
        <w:rPr>
          <w:rtl/>
        </w:rPr>
        <w:t xml:space="preserve"> 56</w:t>
      </w:r>
      <w:r w:rsidR="00054F7A">
        <w:rPr>
          <w:rtl/>
        </w:rPr>
        <w:t>،</w:t>
      </w:r>
      <w:r>
        <w:rPr>
          <w:rtl/>
        </w:rPr>
        <w:t xml:space="preserve"> وبسند آخر</w:t>
      </w:r>
      <w:r w:rsidR="00054F7A">
        <w:rPr>
          <w:rtl/>
        </w:rPr>
        <w:t>:</w:t>
      </w:r>
      <w:r>
        <w:rPr>
          <w:rtl/>
        </w:rPr>
        <w:t xml:space="preserve"> 382.</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في « ط »</w:t>
            </w:r>
            <w:r w:rsidR="00054F7A">
              <w:rPr>
                <w:rtl/>
              </w:rPr>
              <w:t>:</w:t>
            </w:r>
            <w:r>
              <w:rPr>
                <w:rtl/>
              </w:rPr>
              <w:t xml:space="preserve"> القربى</w:t>
            </w:r>
            <w:r w:rsidR="00054F7A">
              <w:rPr>
                <w:rtl/>
              </w:rPr>
              <w:t>،</w:t>
            </w:r>
            <w:r>
              <w:rPr>
                <w:rtl/>
              </w:rPr>
              <w:t xml:space="preserve"> وفي الأمالي</w:t>
            </w:r>
            <w:r w:rsidR="00054F7A">
              <w:rPr>
                <w:rtl/>
              </w:rPr>
              <w:t>:</w:t>
            </w:r>
            <w:r>
              <w:rPr>
                <w:rtl/>
              </w:rPr>
              <w:t xml:space="preserve"> العرنى.</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الأمالي</w:t>
            </w:r>
            <w:r w:rsidR="00054F7A">
              <w:rPr>
                <w:rtl/>
              </w:rPr>
              <w:t>:</w:t>
            </w:r>
            <w:r>
              <w:rPr>
                <w:rtl/>
              </w:rPr>
              <w:t xml:space="preserve"> عمرو.</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أبي يحيى.</w:t>
            </w:r>
          </w:p>
        </w:tc>
      </w:tr>
    </w:tbl>
    <w:p w:rsidR="0077176E" w:rsidRDefault="0077176E" w:rsidP="00054F7A">
      <w:pPr>
        <w:pStyle w:val="libFootnote0"/>
        <w:rPr>
          <w:rtl/>
        </w:rPr>
      </w:pPr>
      <w:r>
        <w:rPr>
          <w:rtl/>
        </w:rPr>
        <w:t>(7) في الأمالي</w:t>
      </w:r>
      <w:r w:rsidR="00054F7A">
        <w:rPr>
          <w:rtl/>
        </w:rPr>
        <w:t>:</w:t>
      </w:r>
      <w:r>
        <w:rPr>
          <w:rtl/>
        </w:rPr>
        <w:t xml:space="preserve"> مجموعون.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وإن نكثتم بيعته فبيعة الله نكثتم</w:t>
      </w:r>
      <w:r w:rsidR="00054F7A">
        <w:rPr>
          <w:rtl/>
        </w:rPr>
        <w:t>،</w:t>
      </w:r>
      <w:r>
        <w:rPr>
          <w:rtl/>
        </w:rPr>
        <w:t xml:space="preserve"> ان الله عزّ وجلّ أنزل عليّ القرآن وهو الّذي من</w:t>
      </w:r>
      <w:r w:rsidR="00A07D50">
        <w:rPr>
          <w:rtl/>
        </w:rPr>
        <w:t xml:space="preserve"> </w:t>
      </w:r>
      <w:r>
        <w:rPr>
          <w:rtl/>
        </w:rPr>
        <w:t>خالفه ضل</w:t>
      </w:r>
      <w:r>
        <w:rPr>
          <w:rFonts w:hint="cs"/>
          <w:rtl/>
        </w:rPr>
        <w:t>ّ</w:t>
      </w:r>
      <w:r w:rsidR="00054F7A">
        <w:rPr>
          <w:rtl/>
        </w:rPr>
        <w:t>،</w:t>
      </w:r>
      <w:r>
        <w:rPr>
          <w:rtl/>
        </w:rPr>
        <w:t xml:space="preserve"> ومن ابتغى علمه عند غير علي </w:t>
      </w:r>
      <w:r w:rsidR="00054F7A" w:rsidRPr="00054F7A">
        <w:rPr>
          <w:rStyle w:val="libAlaemChar"/>
          <w:rFonts w:hint="cs"/>
          <w:rtl/>
        </w:rPr>
        <w:t>عليه‌السلام</w:t>
      </w:r>
      <w:r>
        <w:rPr>
          <w:rtl/>
        </w:rPr>
        <w:t xml:space="preserve"> هلك.</w:t>
      </w:r>
    </w:p>
    <w:p w:rsidR="0077176E" w:rsidRDefault="0077176E" w:rsidP="000605B2">
      <w:pPr>
        <w:pStyle w:val="libNormal"/>
        <w:rPr>
          <w:rtl/>
        </w:rPr>
      </w:pPr>
      <w:r>
        <w:rPr>
          <w:rtl/>
        </w:rPr>
        <w:t>أي</w:t>
      </w:r>
      <w:r>
        <w:rPr>
          <w:rFonts w:hint="cs"/>
          <w:rtl/>
        </w:rPr>
        <w:t>ّ</w:t>
      </w:r>
      <w:r>
        <w:rPr>
          <w:rtl/>
        </w:rPr>
        <w:t>ها النّاس اسمعوا قولي</w:t>
      </w:r>
      <w:r w:rsidR="00054F7A">
        <w:rPr>
          <w:rtl/>
        </w:rPr>
        <w:t>،</w:t>
      </w:r>
      <w:r>
        <w:rPr>
          <w:rtl/>
        </w:rPr>
        <w:t xml:space="preserve"> واعرفوا حق نصيحتي</w:t>
      </w:r>
      <w:r w:rsidR="00054F7A">
        <w:rPr>
          <w:rtl/>
        </w:rPr>
        <w:t>،</w:t>
      </w:r>
      <w:r>
        <w:rPr>
          <w:rtl/>
        </w:rPr>
        <w:t xml:space="preserve"> ولا تخالفوني في أهل بيتي</w:t>
      </w:r>
      <w:r w:rsidR="00A07D50">
        <w:rPr>
          <w:rtl/>
        </w:rPr>
        <w:t xml:space="preserve"> </w:t>
      </w:r>
      <w:r>
        <w:rPr>
          <w:rtl/>
        </w:rPr>
        <w:t>إلاّ بالذي ا</w:t>
      </w:r>
      <w:r>
        <w:rPr>
          <w:rFonts w:hint="cs"/>
          <w:rtl/>
        </w:rPr>
        <w:t>ُ</w:t>
      </w:r>
      <w:r>
        <w:rPr>
          <w:rtl/>
        </w:rPr>
        <w:t>مرتم به</w:t>
      </w:r>
      <w:r w:rsidR="00054F7A">
        <w:rPr>
          <w:rtl/>
        </w:rPr>
        <w:t>،</w:t>
      </w:r>
      <w:r>
        <w:rPr>
          <w:rtl/>
        </w:rPr>
        <w:t xml:space="preserve"> ومن حفظهم فقد حفظني</w:t>
      </w:r>
      <w:r w:rsidR="00054F7A">
        <w:rPr>
          <w:rtl/>
        </w:rPr>
        <w:t>،</w:t>
      </w:r>
      <w:r>
        <w:rPr>
          <w:rtl/>
        </w:rPr>
        <w:t xml:space="preserve"> فان</w:t>
      </w:r>
      <w:r>
        <w:rPr>
          <w:rFonts w:hint="cs"/>
          <w:rtl/>
        </w:rPr>
        <w:t>ِّ</w:t>
      </w:r>
      <w:r>
        <w:rPr>
          <w:rtl/>
        </w:rPr>
        <w:t>هم حام</w:t>
      </w:r>
      <w:r>
        <w:rPr>
          <w:rFonts w:hint="cs"/>
          <w:rtl/>
        </w:rPr>
        <w:t>ّ</w:t>
      </w:r>
      <w:r>
        <w:rPr>
          <w:rtl/>
        </w:rPr>
        <w:t>تي وقرابتي واخواني</w:t>
      </w:r>
      <w:r w:rsidR="00A07D50">
        <w:rPr>
          <w:rtl/>
        </w:rPr>
        <w:t xml:space="preserve"> </w:t>
      </w:r>
      <w:r>
        <w:rPr>
          <w:rtl/>
        </w:rPr>
        <w:t>وأولادي</w:t>
      </w:r>
      <w:r w:rsidR="00054F7A">
        <w:rPr>
          <w:rtl/>
        </w:rPr>
        <w:t>،</w:t>
      </w:r>
      <w:r>
        <w:rPr>
          <w:rtl/>
        </w:rPr>
        <w:t xml:space="preserve"> فان</w:t>
      </w:r>
      <w:r>
        <w:rPr>
          <w:rFonts w:hint="cs"/>
          <w:rtl/>
        </w:rPr>
        <w:t>ّ</w:t>
      </w:r>
      <w:r>
        <w:rPr>
          <w:rtl/>
        </w:rPr>
        <w:t xml:space="preserve">كم مجمعون </w:t>
      </w:r>
      <w:r w:rsidRPr="00054F7A">
        <w:rPr>
          <w:rStyle w:val="libFootnotenumChar"/>
          <w:rtl/>
        </w:rPr>
        <w:t>(1)</w:t>
      </w:r>
      <w:r>
        <w:rPr>
          <w:rtl/>
        </w:rPr>
        <w:t xml:space="preserve"> ومساءلون عن الثقلين</w:t>
      </w:r>
      <w:r w:rsidR="00054F7A">
        <w:rPr>
          <w:rtl/>
        </w:rPr>
        <w:t>،</w:t>
      </w:r>
      <w:r>
        <w:rPr>
          <w:rtl/>
        </w:rPr>
        <w:t xml:space="preserve"> فانظروا كيف تخلفوني</w:t>
      </w:r>
      <w:r w:rsidR="00A07D50">
        <w:rPr>
          <w:rtl/>
        </w:rPr>
        <w:t xml:space="preserve"> </w:t>
      </w:r>
      <w:r>
        <w:rPr>
          <w:rtl/>
        </w:rPr>
        <w:t xml:space="preserve">فيهما </w:t>
      </w:r>
      <w:r w:rsidRPr="00054F7A">
        <w:rPr>
          <w:rStyle w:val="libFootnotenumChar"/>
          <w:rtl/>
        </w:rPr>
        <w:t>(2)</w:t>
      </w:r>
      <w:r>
        <w:rPr>
          <w:rtl/>
        </w:rPr>
        <w:t xml:space="preserve"> فان</w:t>
      </w:r>
      <w:r>
        <w:rPr>
          <w:rFonts w:hint="cs"/>
          <w:rtl/>
        </w:rPr>
        <w:t>ّ</w:t>
      </w:r>
      <w:r>
        <w:rPr>
          <w:rtl/>
        </w:rPr>
        <w:t>هم أهل بيتي</w:t>
      </w:r>
      <w:r w:rsidR="00054F7A">
        <w:rPr>
          <w:rtl/>
        </w:rPr>
        <w:t>،</w:t>
      </w:r>
      <w:r>
        <w:rPr>
          <w:rtl/>
        </w:rPr>
        <w:t xml:space="preserve"> فمن آذاهم فقد آذاني</w:t>
      </w:r>
      <w:r w:rsidR="00054F7A">
        <w:rPr>
          <w:rtl/>
        </w:rPr>
        <w:t>،</w:t>
      </w:r>
      <w:r>
        <w:rPr>
          <w:rtl/>
        </w:rPr>
        <w:t xml:space="preserve"> ومن ظلمهم فقد ظلمني</w:t>
      </w:r>
      <w:r w:rsidR="00054F7A">
        <w:rPr>
          <w:rtl/>
        </w:rPr>
        <w:t>،</w:t>
      </w:r>
      <w:r>
        <w:rPr>
          <w:rtl/>
        </w:rPr>
        <w:t xml:space="preserve"> ومن</w:t>
      </w:r>
      <w:r w:rsidR="00A07D50">
        <w:rPr>
          <w:rtl/>
        </w:rPr>
        <w:t xml:space="preserve"> </w:t>
      </w:r>
      <w:r>
        <w:rPr>
          <w:rtl/>
        </w:rPr>
        <w:t>اذلهم فقد اذل</w:t>
      </w:r>
      <w:r>
        <w:rPr>
          <w:rFonts w:hint="cs"/>
          <w:rtl/>
        </w:rPr>
        <w:t>ّ</w:t>
      </w:r>
      <w:r>
        <w:rPr>
          <w:rtl/>
        </w:rPr>
        <w:t>ني</w:t>
      </w:r>
      <w:r w:rsidR="00054F7A">
        <w:rPr>
          <w:rtl/>
        </w:rPr>
        <w:t>،</w:t>
      </w:r>
      <w:r>
        <w:rPr>
          <w:rtl/>
        </w:rPr>
        <w:t xml:space="preserve"> ومن اعز</w:t>
      </w:r>
      <w:r>
        <w:rPr>
          <w:rFonts w:hint="cs"/>
          <w:rtl/>
        </w:rPr>
        <w:t>ّ</w:t>
      </w:r>
      <w:r>
        <w:rPr>
          <w:rtl/>
        </w:rPr>
        <w:t>هم فقد اعز</w:t>
      </w:r>
      <w:r>
        <w:rPr>
          <w:rFonts w:hint="cs"/>
          <w:rtl/>
        </w:rPr>
        <w:t>ّ</w:t>
      </w:r>
      <w:r>
        <w:rPr>
          <w:rtl/>
        </w:rPr>
        <w:t>ني</w:t>
      </w:r>
      <w:r w:rsidR="00054F7A">
        <w:rPr>
          <w:rtl/>
        </w:rPr>
        <w:t>،</w:t>
      </w:r>
      <w:r>
        <w:rPr>
          <w:rtl/>
        </w:rPr>
        <w:t xml:space="preserve"> ومن اكرمهم اكرمني</w:t>
      </w:r>
      <w:r w:rsidR="00054F7A">
        <w:rPr>
          <w:rtl/>
        </w:rPr>
        <w:t>،</w:t>
      </w:r>
      <w:r>
        <w:rPr>
          <w:rtl/>
        </w:rPr>
        <w:t xml:space="preserve"> ومن نصرهم</w:t>
      </w:r>
      <w:r w:rsidR="00A07D50">
        <w:rPr>
          <w:rtl/>
        </w:rPr>
        <w:t xml:space="preserve"> </w:t>
      </w:r>
      <w:r>
        <w:rPr>
          <w:rtl/>
        </w:rPr>
        <w:t>نصرني</w:t>
      </w:r>
      <w:r w:rsidR="00054F7A">
        <w:rPr>
          <w:rtl/>
        </w:rPr>
        <w:t>،</w:t>
      </w:r>
      <w:r>
        <w:rPr>
          <w:rtl/>
        </w:rPr>
        <w:t xml:space="preserve"> ومن خذلهم خذلني</w:t>
      </w:r>
      <w:r w:rsidR="00054F7A">
        <w:rPr>
          <w:rtl/>
        </w:rPr>
        <w:t>،</w:t>
      </w:r>
      <w:r>
        <w:rPr>
          <w:rtl/>
        </w:rPr>
        <w:t xml:space="preserve"> ومن طلب الهدى في غيرهم فقد كذبني</w:t>
      </w:r>
      <w:r w:rsidR="00054F7A">
        <w:rPr>
          <w:rtl/>
        </w:rPr>
        <w:t>،</w:t>
      </w:r>
      <w:r>
        <w:rPr>
          <w:rtl/>
        </w:rPr>
        <w:t xml:space="preserve"> اي</w:t>
      </w:r>
      <w:r>
        <w:rPr>
          <w:rFonts w:hint="cs"/>
          <w:rtl/>
        </w:rPr>
        <w:t>ّ</w:t>
      </w:r>
      <w:r>
        <w:rPr>
          <w:rtl/>
        </w:rPr>
        <w:t>ها النّاس</w:t>
      </w:r>
      <w:r w:rsidR="00A07D50">
        <w:rPr>
          <w:rtl/>
        </w:rPr>
        <w:t xml:space="preserve"> </w:t>
      </w:r>
      <w:r>
        <w:rPr>
          <w:rtl/>
        </w:rPr>
        <w:t>اتقوا الله وانظروا ما انتم قائلون إذا لقيتموني</w:t>
      </w:r>
      <w:r w:rsidR="00054F7A">
        <w:rPr>
          <w:rtl/>
        </w:rPr>
        <w:t>،</w:t>
      </w:r>
      <w:r>
        <w:rPr>
          <w:rtl/>
        </w:rPr>
        <w:t xml:space="preserve"> فاني خصم لمن آذاهم </w:t>
      </w:r>
      <w:r w:rsidRPr="00054F7A">
        <w:rPr>
          <w:rStyle w:val="libFootnotenumChar"/>
          <w:rtl/>
        </w:rPr>
        <w:t>(3)</w:t>
      </w:r>
      <w:r w:rsidR="00054F7A">
        <w:rPr>
          <w:rtl/>
        </w:rPr>
        <w:t>،</w:t>
      </w:r>
      <w:r>
        <w:rPr>
          <w:rtl/>
        </w:rPr>
        <w:t xml:space="preserve"> ومن كنت</w:t>
      </w:r>
      <w:r w:rsidR="00A07D50">
        <w:rPr>
          <w:rtl/>
        </w:rPr>
        <w:t xml:space="preserve"> </w:t>
      </w:r>
      <w:r>
        <w:rPr>
          <w:rtl/>
        </w:rPr>
        <w:t>خصمه فقد خصمته</w:t>
      </w:r>
      <w:r w:rsidR="00054F7A">
        <w:rPr>
          <w:rtl/>
        </w:rPr>
        <w:t>،</w:t>
      </w:r>
      <w:r>
        <w:rPr>
          <w:rtl/>
        </w:rPr>
        <w:t xml:space="preserve"> أقول قولي هذا واستغفر الله لي ولكم » </w:t>
      </w:r>
      <w:r w:rsidRPr="00054F7A">
        <w:rPr>
          <w:rStyle w:val="libFootnotenumChar"/>
          <w:rtl/>
        </w:rPr>
        <w:t>(4)</w:t>
      </w:r>
      <w:r>
        <w:rPr>
          <w:rtl/>
        </w:rPr>
        <w:t>.</w:t>
      </w:r>
    </w:p>
    <w:p w:rsidR="0077176E" w:rsidRDefault="0077176E" w:rsidP="000605B2">
      <w:pPr>
        <w:pStyle w:val="libNormal"/>
        <w:rPr>
          <w:rtl/>
        </w:rPr>
      </w:pPr>
      <w:bookmarkStart w:id="143" w:name="_Toc252376255"/>
      <w:bookmarkStart w:id="144" w:name="_Toc284325580"/>
      <w:bookmarkStart w:id="145" w:name="_Toc284671206"/>
      <w:bookmarkStart w:id="146" w:name="_Toc286744972"/>
      <w:bookmarkStart w:id="147" w:name="_Toc297573349"/>
      <w:r w:rsidRPr="00054F7A">
        <w:rPr>
          <w:rStyle w:val="libBold2Char"/>
          <w:rtl/>
        </w:rPr>
        <w:t>27</w:t>
      </w:r>
      <w:bookmarkEnd w:id="143"/>
      <w:bookmarkEnd w:id="144"/>
      <w:bookmarkEnd w:id="145"/>
      <w:bookmarkEnd w:id="146"/>
      <w:bookmarkEnd w:id="147"/>
      <w:r w:rsidR="00054F7A" w:rsidRPr="00054F7A">
        <w:rPr>
          <w:rStyle w:val="libBold2Char"/>
          <w:rFonts w:hint="cs"/>
          <w:rtl/>
        </w:rPr>
        <w:t xml:space="preserve"> - </w:t>
      </w:r>
      <w:r>
        <w:rPr>
          <w:rtl/>
        </w:rPr>
        <w:t>وبهذا الاسناد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أربعة أنا لهم شفيع يوم القيامة ولو أتوني بذنوب أهل الأرض</w:t>
      </w:r>
      <w:r w:rsidR="00054F7A">
        <w:rPr>
          <w:rtl/>
        </w:rPr>
        <w:t>:</w:t>
      </w:r>
      <w:r>
        <w:rPr>
          <w:rtl/>
        </w:rPr>
        <w:t xml:space="preserve"> الضارب</w:t>
      </w:r>
      <w:r w:rsidR="00A07D50">
        <w:rPr>
          <w:rtl/>
        </w:rPr>
        <w:t xml:space="preserve"> </w:t>
      </w:r>
      <w:r>
        <w:rPr>
          <w:rtl/>
        </w:rPr>
        <w:t>بسيفه أمام ذر</w:t>
      </w:r>
      <w:r>
        <w:rPr>
          <w:rFonts w:hint="cs"/>
          <w:rtl/>
        </w:rPr>
        <w:t>ّ</w:t>
      </w:r>
      <w:r>
        <w:rPr>
          <w:rtl/>
        </w:rPr>
        <w:t>يتي</w:t>
      </w:r>
      <w:r w:rsidR="00054F7A">
        <w:rPr>
          <w:rtl/>
        </w:rPr>
        <w:t>،</w:t>
      </w:r>
      <w:r>
        <w:rPr>
          <w:rtl/>
        </w:rPr>
        <w:t xml:space="preserve"> والقاضي لهم حوائجهم</w:t>
      </w:r>
      <w:r w:rsidR="00054F7A">
        <w:rPr>
          <w:rtl/>
        </w:rPr>
        <w:t>،</w:t>
      </w:r>
      <w:r>
        <w:rPr>
          <w:rtl/>
        </w:rPr>
        <w:t xml:space="preserve"> والساعي في حوائجهم عندما اضطر</w:t>
      </w:r>
      <w:r>
        <w:rPr>
          <w:rFonts w:hint="cs"/>
          <w:rtl/>
        </w:rPr>
        <w:t>ّ</w:t>
      </w:r>
      <w:r>
        <w:rPr>
          <w:rtl/>
        </w:rPr>
        <w:t>وا</w:t>
      </w:r>
      <w:r w:rsidR="00A07D50">
        <w:rPr>
          <w:rtl/>
        </w:rPr>
        <w:t xml:space="preserve"> </w:t>
      </w:r>
      <w:r>
        <w:rPr>
          <w:rtl/>
        </w:rPr>
        <w:t xml:space="preserve">( </w:t>
      </w:r>
      <w:r>
        <w:rPr>
          <w:rFonts w:hint="cs"/>
          <w:rtl/>
        </w:rPr>
        <w:t>ا</w:t>
      </w:r>
      <w:r>
        <w:rPr>
          <w:rtl/>
        </w:rPr>
        <w:t xml:space="preserve">ليه ) </w:t>
      </w:r>
      <w:r w:rsidRPr="00054F7A">
        <w:rPr>
          <w:rStyle w:val="libFootnotenumChar"/>
          <w:rtl/>
        </w:rPr>
        <w:t>(5)</w:t>
      </w:r>
      <w:r>
        <w:rPr>
          <w:rtl/>
        </w:rPr>
        <w:t xml:space="preserve"> والمحب</w:t>
      </w:r>
      <w:r>
        <w:rPr>
          <w:rFonts w:hint="cs"/>
          <w:rtl/>
        </w:rPr>
        <w:t>ّ</w:t>
      </w:r>
      <w:r>
        <w:rPr>
          <w:rtl/>
        </w:rPr>
        <w:t xml:space="preserve"> لهم بقلبه ولسانه » </w:t>
      </w:r>
      <w:r w:rsidRPr="00054F7A">
        <w:rPr>
          <w:rStyle w:val="libFootnotenumChar"/>
          <w:rtl/>
        </w:rPr>
        <w:t>(6)</w:t>
      </w:r>
      <w:r>
        <w:rPr>
          <w:rtl/>
        </w:rPr>
        <w:t>.</w:t>
      </w:r>
    </w:p>
    <w:p w:rsidR="00A07D50" w:rsidRDefault="0077176E" w:rsidP="00A07D50">
      <w:pPr>
        <w:pStyle w:val="libNormal"/>
        <w:rPr>
          <w:rtl/>
        </w:rPr>
      </w:pPr>
      <w:bookmarkStart w:id="148" w:name="_Toc252376256"/>
      <w:bookmarkStart w:id="149" w:name="_Toc284325581"/>
      <w:bookmarkStart w:id="150" w:name="_Toc284671207"/>
      <w:bookmarkStart w:id="151" w:name="_Toc286744973"/>
      <w:bookmarkStart w:id="152" w:name="_Toc297573350"/>
      <w:r w:rsidRPr="00054F7A">
        <w:rPr>
          <w:rStyle w:val="libBold2Char"/>
          <w:rtl/>
        </w:rPr>
        <w:t>28</w:t>
      </w:r>
      <w:bookmarkEnd w:id="148"/>
      <w:bookmarkEnd w:id="149"/>
      <w:bookmarkEnd w:id="150"/>
      <w:bookmarkEnd w:id="151"/>
      <w:bookmarkEnd w:id="152"/>
      <w:r w:rsidR="00054F7A" w:rsidRPr="00054F7A">
        <w:rPr>
          <w:rStyle w:val="libBold2Char"/>
          <w:rFonts w:hint="cs"/>
          <w:rtl/>
        </w:rPr>
        <w:t xml:space="preserve"> - </w:t>
      </w:r>
      <w:r>
        <w:rPr>
          <w:rtl/>
        </w:rPr>
        <w:t>قال</w:t>
      </w:r>
      <w:r w:rsidR="00054F7A">
        <w:rPr>
          <w:rtl/>
        </w:rPr>
        <w:t>:</w:t>
      </w:r>
      <w:r>
        <w:rPr>
          <w:rtl/>
        </w:rPr>
        <w:t xml:space="preserve"> أخبرنا الشيخ أبو عبدالله محمّد بن أحمد بن شهريار الخازن</w:t>
      </w:r>
      <w:r w:rsidR="00054F7A">
        <w:rPr>
          <w:rtl/>
        </w:rPr>
        <w:t>،</w:t>
      </w:r>
      <w:r>
        <w:rPr>
          <w:rtl/>
        </w:rPr>
        <w:t xml:space="preserve"> قال</w:t>
      </w:r>
      <w:r w:rsidR="00054F7A">
        <w:rPr>
          <w:rtl/>
        </w:rPr>
        <w:t>:</w:t>
      </w:r>
      <w:r w:rsidR="00A07D50">
        <w:rPr>
          <w:rtl/>
        </w:rPr>
        <w:t xml:space="preserve"> </w:t>
      </w:r>
      <w:r>
        <w:rPr>
          <w:rtl/>
        </w:rPr>
        <w:t>أخبرنا الشريف النقيب أبو الحسن زيد بن الناصر العلوي</w:t>
      </w:r>
      <w:r w:rsidR="00054F7A">
        <w:rPr>
          <w:rtl/>
        </w:rPr>
        <w:t>،</w:t>
      </w:r>
      <w:r>
        <w:rPr>
          <w:rtl/>
        </w:rPr>
        <w:t xml:space="preserve"> قال</w:t>
      </w:r>
      <w:r w:rsidR="00054F7A">
        <w:rPr>
          <w:rtl/>
        </w:rPr>
        <w:t>:</w:t>
      </w:r>
      <w:r>
        <w:rPr>
          <w:rtl/>
        </w:rPr>
        <w:t xml:space="preserve"> أخبرنا الشريف</w:t>
      </w:r>
      <w:r w:rsidR="00A07D50">
        <w:rPr>
          <w:rtl/>
        </w:rPr>
        <w:t xml:space="preserve"> </w:t>
      </w:r>
      <w:r>
        <w:rPr>
          <w:rtl/>
        </w:rPr>
        <w:t>أبو عبدالله محمّد بن عبد الرحمان العلوي</w:t>
      </w:r>
      <w:r w:rsidR="00054F7A">
        <w:rPr>
          <w:rtl/>
        </w:rPr>
        <w:t>،</w:t>
      </w:r>
      <w:r>
        <w:rPr>
          <w:rtl/>
        </w:rPr>
        <w:t xml:space="preserve"> قال</w:t>
      </w:r>
      <w:r w:rsidR="00054F7A">
        <w:rPr>
          <w:rtl/>
        </w:rPr>
        <w:t>:</w:t>
      </w:r>
      <w:r>
        <w:rPr>
          <w:rtl/>
        </w:rPr>
        <w:t xml:space="preserve"> حدّثنا عمر بن إبراهيم الكناني</w:t>
      </w:r>
      <w:r w:rsidR="00A07D50">
        <w:rPr>
          <w:rtl/>
        </w:rPr>
        <w:t xml:space="preserve"> </w:t>
      </w:r>
      <w:r>
        <w:rPr>
          <w:rtl/>
        </w:rPr>
        <w:t>المقري ومحمّد بن عبد الرحمان المخلص</w:t>
      </w:r>
      <w:r w:rsidR="00054F7A">
        <w:rPr>
          <w:rtl/>
        </w:rPr>
        <w:t>،</w:t>
      </w:r>
      <w:r>
        <w:rPr>
          <w:rtl/>
        </w:rPr>
        <w:t xml:space="preserve"> قال</w:t>
      </w:r>
      <w:r w:rsidR="00054F7A">
        <w:rPr>
          <w:rtl/>
        </w:rPr>
        <w:t>:</w:t>
      </w:r>
      <w:r>
        <w:rPr>
          <w:rtl/>
        </w:rPr>
        <w:t xml:space="preserve"> حدّثنا أبو حامد محمّد بن هارون</w:t>
      </w:r>
      <w:r w:rsidR="00A07D50">
        <w:rPr>
          <w:rtl/>
        </w:rPr>
        <w:t xml:space="preserve"> </w:t>
      </w:r>
      <w:r>
        <w:rPr>
          <w:rtl/>
        </w:rPr>
        <w:t>الحضرمي</w:t>
      </w:r>
      <w:r w:rsidR="00054F7A">
        <w:rPr>
          <w:rtl/>
        </w:rPr>
        <w:t>،</w:t>
      </w:r>
      <w:r>
        <w:rPr>
          <w:rtl/>
        </w:rPr>
        <w:t xml:space="preserve"> أخبرنا علي بن شعيب السمسار</w:t>
      </w:r>
      <w:r w:rsidR="00054F7A">
        <w:rPr>
          <w:rtl/>
        </w:rPr>
        <w:t>،</w:t>
      </w:r>
      <w:r>
        <w:rPr>
          <w:rtl/>
        </w:rPr>
        <w:t xml:space="preserve"> أخبرنا عبد الرحمان بن قيس بن</w:t>
      </w:r>
      <w:r w:rsidR="00A07D50">
        <w:rPr>
          <w:rtl/>
        </w:rPr>
        <w:t xml:space="preserve"> </w:t>
      </w:r>
      <w:r>
        <w:rPr>
          <w:rtl/>
        </w:rPr>
        <w:t xml:space="preserve">معاوية </w:t>
      </w:r>
      <w:r w:rsidRPr="00054F7A">
        <w:rPr>
          <w:rStyle w:val="libFootnotenumChar"/>
          <w:rtl/>
        </w:rPr>
        <w:t>(7)</w:t>
      </w:r>
      <w:r>
        <w:rPr>
          <w:rtl/>
        </w:rPr>
        <w:t xml:space="preserve"> البصري الزعفراني</w:t>
      </w:r>
      <w:r w:rsidR="00054F7A">
        <w:rPr>
          <w:rtl/>
        </w:rPr>
        <w:t>،</w:t>
      </w:r>
      <w:r>
        <w:rPr>
          <w:rtl/>
        </w:rPr>
        <w:t xml:space="preserve"> أخبرنا محمّد بن عمر عن أبي سلمة</w:t>
      </w:r>
      <w:r w:rsidR="00054F7A">
        <w:rPr>
          <w:rtl/>
        </w:rPr>
        <w:t>،</w:t>
      </w:r>
      <w:r>
        <w:rPr>
          <w:rtl/>
        </w:rPr>
        <w:t xml:space="preserve"> عن أبي هريرة</w:t>
      </w:r>
      <w:r w:rsidR="00A07D50">
        <w:rPr>
          <w:rtl/>
        </w:rPr>
        <w:t xml:space="preserve"> </w:t>
      </w:r>
    </w:p>
    <w:p w:rsidR="0077176E" w:rsidRPr="009071C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الأمالي</w:t>
            </w:r>
            <w:r w:rsidR="00054F7A">
              <w:rPr>
                <w:rtl/>
              </w:rPr>
              <w:t>:</w:t>
            </w:r>
            <w:r>
              <w:rPr>
                <w:rtl/>
              </w:rPr>
              <w:t xml:space="preserve"> مجموعون.</w:t>
            </w:r>
          </w:p>
        </w:tc>
        <w:tc>
          <w:tcPr>
            <w:tcW w:w="2500" w:type="pct"/>
          </w:tcPr>
          <w:p w:rsidR="0077176E" w:rsidRDefault="0077176E" w:rsidP="00054F7A">
            <w:pPr>
              <w:pStyle w:val="libFootnote0"/>
              <w:rPr>
                <w:rtl/>
              </w:rPr>
            </w:pPr>
            <w:r>
              <w:rPr>
                <w:rtl/>
              </w:rPr>
              <w:t>(2) في « ط »</w:t>
            </w:r>
            <w:r w:rsidR="00054F7A">
              <w:rPr>
                <w:rtl/>
              </w:rPr>
              <w:t>:</w:t>
            </w:r>
            <w:r>
              <w:rPr>
                <w:rtl/>
              </w:rPr>
              <w:t xml:space="preserve"> فيهم.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عاداهم وآذاهم.</w:t>
            </w:r>
          </w:p>
        </w:tc>
        <w:tc>
          <w:tcPr>
            <w:tcW w:w="2500" w:type="pct"/>
          </w:tcPr>
          <w:p w:rsidR="0077176E" w:rsidRDefault="0077176E" w:rsidP="00054F7A">
            <w:pPr>
              <w:pStyle w:val="libFootnote0"/>
              <w:rPr>
                <w:rtl/>
              </w:rPr>
            </w:pPr>
            <w:r>
              <w:rPr>
                <w:rtl/>
              </w:rPr>
              <w:t>(4) رواه الصدوق في أماليه</w:t>
            </w:r>
            <w:r w:rsidR="00054F7A">
              <w:rPr>
                <w:rtl/>
              </w:rPr>
              <w:t>:</w:t>
            </w:r>
            <w:r>
              <w:rPr>
                <w:rtl/>
              </w:rPr>
              <w:t xml:space="preserve"> 62.</w:t>
            </w:r>
          </w:p>
        </w:tc>
      </w:tr>
    </w:tbl>
    <w:p w:rsidR="0077176E" w:rsidRDefault="0077176E" w:rsidP="00054F7A">
      <w:pPr>
        <w:pStyle w:val="libFootnote0"/>
        <w:rPr>
          <w:rtl/>
        </w:rPr>
      </w:pPr>
      <w:r>
        <w:rPr>
          <w:rtl/>
        </w:rPr>
        <w:t>(5) ليس في « ط ».</w:t>
      </w:r>
    </w:p>
    <w:p w:rsidR="0077176E" w:rsidRDefault="0077176E" w:rsidP="00054F7A">
      <w:pPr>
        <w:pStyle w:val="libFootnote0"/>
        <w:rPr>
          <w:rtl/>
        </w:rPr>
      </w:pPr>
      <w:r>
        <w:rPr>
          <w:rtl/>
        </w:rPr>
        <w:t>(6) عنه البحار 68</w:t>
      </w:r>
      <w:r w:rsidR="00054F7A">
        <w:rPr>
          <w:rtl/>
        </w:rPr>
        <w:t>:</w:t>
      </w:r>
      <w:r>
        <w:rPr>
          <w:rtl/>
        </w:rPr>
        <w:t xml:space="preserve"> 123</w:t>
      </w:r>
      <w:r w:rsidR="00054F7A">
        <w:rPr>
          <w:rtl/>
        </w:rPr>
        <w:t>،</w:t>
      </w:r>
      <w:r>
        <w:rPr>
          <w:rtl/>
        </w:rPr>
        <w:t xml:space="preserve"> ويأتي في ج 2</w:t>
      </w:r>
      <w:r w:rsidR="00054F7A">
        <w:rPr>
          <w:rtl/>
        </w:rPr>
        <w:t>:</w:t>
      </w:r>
      <w:r>
        <w:rPr>
          <w:rtl/>
        </w:rPr>
        <w:t xml:space="preserve"> الرقم 1 وج 3</w:t>
      </w:r>
      <w:r w:rsidR="00054F7A">
        <w:rPr>
          <w:rtl/>
        </w:rPr>
        <w:t>:</w:t>
      </w:r>
      <w:r>
        <w:rPr>
          <w:rtl/>
        </w:rPr>
        <w:t xml:space="preserve"> الرقم 46 بألفاظ ا</w:t>
      </w:r>
      <w:r>
        <w:rPr>
          <w:rFonts w:hint="cs"/>
          <w:rtl/>
        </w:rPr>
        <w:t>ُ</w:t>
      </w:r>
      <w:r>
        <w:rPr>
          <w:rtl/>
        </w:rPr>
        <w:t>خر.</w:t>
      </w:r>
    </w:p>
    <w:p w:rsidR="0077176E" w:rsidRDefault="0077176E" w:rsidP="00054F7A">
      <w:pPr>
        <w:pStyle w:val="libFootnote0"/>
        <w:rPr>
          <w:rtl/>
        </w:rPr>
      </w:pPr>
      <w:r>
        <w:rPr>
          <w:rtl/>
        </w:rPr>
        <w:t>(7) في « م »</w:t>
      </w:r>
      <w:r w:rsidR="00054F7A">
        <w:rPr>
          <w:rtl/>
        </w:rPr>
        <w:t>:</w:t>
      </w:r>
      <w:r>
        <w:rPr>
          <w:rtl/>
        </w:rPr>
        <w:t xml:space="preserve"> أبو معاوية.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 ان أول كرامة المؤمن على الله تعالى أن يغفر لمشيعه » </w:t>
      </w:r>
      <w:r w:rsidRPr="00054F7A">
        <w:rPr>
          <w:rStyle w:val="libFootnotenumChar"/>
          <w:rtl/>
        </w:rPr>
        <w:t>(1)</w:t>
      </w:r>
      <w:r>
        <w:rPr>
          <w:rtl/>
        </w:rPr>
        <w:t>.</w:t>
      </w:r>
    </w:p>
    <w:p w:rsidR="0077176E" w:rsidRDefault="0077176E" w:rsidP="000605B2">
      <w:pPr>
        <w:pStyle w:val="libNormal"/>
        <w:rPr>
          <w:rtl/>
        </w:rPr>
      </w:pPr>
      <w:bookmarkStart w:id="153" w:name="_Toc252376257"/>
      <w:bookmarkStart w:id="154" w:name="_Toc284325582"/>
      <w:bookmarkStart w:id="155" w:name="_Toc284671208"/>
      <w:bookmarkStart w:id="156" w:name="_Toc286744974"/>
      <w:bookmarkStart w:id="157" w:name="_Toc297573351"/>
      <w:r w:rsidRPr="00054F7A">
        <w:rPr>
          <w:rStyle w:val="libBold2Char"/>
          <w:rtl/>
        </w:rPr>
        <w:t>29</w:t>
      </w:r>
      <w:bookmarkEnd w:id="153"/>
      <w:bookmarkEnd w:id="154"/>
      <w:bookmarkEnd w:id="155"/>
      <w:bookmarkEnd w:id="156"/>
      <w:bookmarkEnd w:id="157"/>
      <w:r w:rsidR="00054F7A" w:rsidRPr="00054F7A">
        <w:rPr>
          <w:rStyle w:val="libBold2Char"/>
          <w:rFonts w:hint="cs"/>
          <w:rtl/>
        </w:rPr>
        <w:t xml:space="preserve"> - </w:t>
      </w:r>
      <w:r>
        <w:rPr>
          <w:rtl/>
        </w:rPr>
        <w:t>أخبرنا الشيخ الزاهد أبو محمّد الحسن بن الحسين</w:t>
      </w:r>
      <w:r w:rsidR="00054F7A">
        <w:rPr>
          <w:rtl/>
        </w:rPr>
        <w:t>،</w:t>
      </w:r>
      <w:r>
        <w:rPr>
          <w:rtl/>
        </w:rPr>
        <w:t xml:space="preserve"> عن عمه محمّد بن</w:t>
      </w:r>
      <w:r w:rsidR="00A07D50">
        <w:rPr>
          <w:rtl/>
        </w:rPr>
        <w:t xml:space="preserve"> </w:t>
      </w:r>
      <w:r>
        <w:rPr>
          <w:rtl/>
        </w:rPr>
        <w:t>الحسن</w:t>
      </w:r>
      <w:r w:rsidR="00054F7A">
        <w:rPr>
          <w:rtl/>
        </w:rPr>
        <w:t>،</w:t>
      </w:r>
      <w:r>
        <w:rPr>
          <w:rtl/>
        </w:rPr>
        <w:t xml:space="preserve"> عن أبيه الحسن بن الحسين بن علي</w:t>
      </w:r>
      <w:r w:rsidR="00054F7A">
        <w:rPr>
          <w:rtl/>
        </w:rPr>
        <w:t>،</w:t>
      </w:r>
      <w:r>
        <w:rPr>
          <w:rtl/>
        </w:rPr>
        <w:t xml:space="preserve"> عن عم</w:t>
      </w:r>
      <w:r>
        <w:rPr>
          <w:rFonts w:hint="cs"/>
          <w:rtl/>
        </w:rPr>
        <w:t>ّ</w:t>
      </w:r>
      <w:r>
        <w:rPr>
          <w:rtl/>
        </w:rPr>
        <w:t>ه الشيخ أبي جعفر محمّد بن</w:t>
      </w:r>
      <w:r w:rsidR="00A07D50">
        <w:rPr>
          <w:rtl/>
        </w:rPr>
        <w:t xml:space="preserve"> </w:t>
      </w:r>
      <w:r>
        <w:rPr>
          <w:rtl/>
        </w:rPr>
        <w:t xml:space="preserve">علي بن بابويه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الحسن بن عبدالله بن سعيد</w:t>
      </w:r>
      <w:r w:rsidR="00054F7A">
        <w:rPr>
          <w:rtl/>
        </w:rPr>
        <w:t>،</w:t>
      </w:r>
      <w:r>
        <w:rPr>
          <w:rtl/>
        </w:rPr>
        <w:t xml:space="preserve"> قال</w:t>
      </w:r>
      <w:r w:rsidR="00054F7A">
        <w:rPr>
          <w:rtl/>
        </w:rPr>
        <w:t>:</w:t>
      </w:r>
      <w:r>
        <w:rPr>
          <w:rtl/>
        </w:rPr>
        <w:t xml:space="preserve"> أخبرنا عمر بن</w:t>
      </w:r>
      <w:r w:rsidR="00A07D50">
        <w:rPr>
          <w:rtl/>
        </w:rPr>
        <w:t xml:space="preserve"> </w:t>
      </w:r>
      <w:r>
        <w:rPr>
          <w:rtl/>
        </w:rPr>
        <w:t xml:space="preserve">أحمد </w:t>
      </w:r>
      <w:r w:rsidRPr="00054F7A">
        <w:rPr>
          <w:rStyle w:val="libFootnotenumChar"/>
          <w:rtl/>
        </w:rPr>
        <w:t>(2)</w:t>
      </w:r>
      <w:r>
        <w:rPr>
          <w:rtl/>
        </w:rPr>
        <w:t xml:space="preserve"> بن حمدان القشيري</w:t>
      </w:r>
      <w:r w:rsidR="00054F7A">
        <w:rPr>
          <w:rtl/>
        </w:rPr>
        <w:t>،</w:t>
      </w:r>
      <w:r>
        <w:rPr>
          <w:rtl/>
        </w:rPr>
        <w:t xml:space="preserve"> قال</w:t>
      </w:r>
      <w:r w:rsidR="00054F7A">
        <w:rPr>
          <w:rtl/>
        </w:rPr>
        <w:t>:</w:t>
      </w:r>
      <w:r>
        <w:rPr>
          <w:rtl/>
        </w:rPr>
        <w:t xml:space="preserve"> أخبرنا المغيرة بن محمّد بن مهلب</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عبدالغفار بن محمّد بن كثير </w:t>
      </w:r>
      <w:r w:rsidRPr="00054F7A">
        <w:rPr>
          <w:rStyle w:val="libFootnotenumChar"/>
          <w:rtl/>
        </w:rPr>
        <w:t>(3)</w:t>
      </w:r>
      <w:r>
        <w:rPr>
          <w:rtl/>
        </w:rPr>
        <w:t xml:space="preserve"> الكلابي الكوفي</w:t>
      </w:r>
      <w:r w:rsidR="00054F7A">
        <w:rPr>
          <w:rtl/>
        </w:rPr>
        <w:t>،</w:t>
      </w:r>
      <w:r>
        <w:rPr>
          <w:rtl/>
        </w:rPr>
        <w:t xml:space="preserve"> عن عمرو بن ثابت</w:t>
      </w:r>
      <w:r w:rsidR="00054F7A">
        <w:rPr>
          <w:rtl/>
        </w:rPr>
        <w:t>،</w:t>
      </w:r>
      <w:r>
        <w:rPr>
          <w:rtl/>
        </w:rPr>
        <w:t xml:space="preserve"> عن جابر</w:t>
      </w:r>
      <w:r w:rsidR="00054F7A">
        <w:rPr>
          <w:rtl/>
        </w:rPr>
        <w:t>،</w:t>
      </w:r>
      <w:r>
        <w:rPr>
          <w:rtl/>
        </w:rPr>
        <w:t xml:space="preserve"> عن</w:t>
      </w:r>
      <w:r w:rsidR="00A07D50">
        <w:rPr>
          <w:rtl/>
        </w:rPr>
        <w:t xml:space="preserve"> </w:t>
      </w:r>
      <w:r>
        <w:rPr>
          <w:rtl/>
        </w:rPr>
        <w:t>أبي جعفر محمّد بن علي بن الحسين</w:t>
      </w:r>
      <w:r w:rsidR="00054F7A">
        <w:rPr>
          <w:rtl/>
        </w:rPr>
        <w:t>،</w:t>
      </w:r>
      <w:r>
        <w:rPr>
          <w:rtl/>
        </w:rPr>
        <w:t xml:space="preserve"> عن علي بن الحسين</w:t>
      </w:r>
      <w:r w:rsidR="00054F7A">
        <w:rPr>
          <w:rtl/>
        </w:rPr>
        <w:t>،</w:t>
      </w:r>
      <w:r>
        <w:rPr>
          <w:rtl/>
        </w:rPr>
        <w:t xml:space="preserve"> عن أبيه</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حبي وحب أهل بيتي نافع في سبع مواطن </w:t>
      </w:r>
      <w:r w:rsidRPr="00054F7A">
        <w:rPr>
          <w:rStyle w:val="libFootnotenumChar"/>
          <w:rtl/>
        </w:rPr>
        <w:t>(4)</w:t>
      </w:r>
      <w:r>
        <w:rPr>
          <w:rtl/>
        </w:rPr>
        <w:t xml:space="preserve"> أهوالهن عظيمة</w:t>
      </w:r>
      <w:r w:rsidR="00054F7A">
        <w:rPr>
          <w:rtl/>
        </w:rPr>
        <w:t>:</w:t>
      </w:r>
      <w:r>
        <w:rPr>
          <w:rtl/>
        </w:rPr>
        <w:t xml:space="preserve"> عند الوفاة</w:t>
      </w:r>
      <w:r w:rsidR="00054F7A">
        <w:rPr>
          <w:rtl/>
        </w:rPr>
        <w:t>،</w:t>
      </w:r>
      <w:r w:rsidR="00A07D50">
        <w:rPr>
          <w:rtl/>
        </w:rPr>
        <w:t xml:space="preserve"> </w:t>
      </w:r>
      <w:r>
        <w:rPr>
          <w:rtl/>
        </w:rPr>
        <w:t>وفي القبر</w:t>
      </w:r>
      <w:r w:rsidR="00054F7A">
        <w:rPr>
          <w:rtl/>
        </w:rPr>
        <w:t>،</w:t>
      </w:r>
      <w:r>
        <w:rPr>
          <w:rtl/>
        </w:rPr>
        <w:t xml:space="preserve"> وعند النشور</w:t>
      </w:r>
      <w:r w:rsidR="00054F7A">
        <w:rPr>
          <w:rtl/>
        </w:rPr>
        <w:t>،</w:t>
      </w:r>
      <w:r>
        <w:rPr>
          <w:rtl/>
        </w:rPr>
        <w:t xml:space="preserve"> وعند الكتاب</w:t>
      </w:r>
      <w:r w:rsidR="00054F7A">
        <w:rPr>
          <w:rtl/>
        </w:rPr>
        <w:t>،</w:t>
      </w:r>
      <w:r>
        <w:rPr>
          <w:rtl/>
        </w:rPr>
        <w:t xml:space="preserve"> وعند الحساب</w:t>
      </w:r>
      <w:r w:rsidR="00054F7A">
        <w:rPr>
          <w:rtl/>
        </w:rPr>
        <w:t>،</w:t>
      </w:r>
      <w:r>
        <w:rPr>
          <w:rtl/>
        </w:rPr>
        <w:t xml:space="preserve"> وعند الميزان</w:t>
      </w:r>
      <w:r w:rsidR="00054F7A">
        <w:rPr>
          <w:rtl/>
        </w:rPr>
        <w:t>،</w:t>
      </w:r>
      <w:r>
        <w:rPr>
          <w:rtl/>
        </w:rPr>
        <w:t xml:space="preserve"> وعند</w:t>
      </w:r>
      <w:r w:rsidR="00A07D50">
        <w:rPr>
          <w:rtl/>
        </w:rPr>
        <w:t xml:space="preserve"> </w:t>
      </w:r>
      <w:r>
        <w:rPr>
          <w:rtl/>
        </w:rPr>
        <w:t xml:space="preserve">الصراط » </w:t>
      </w:r>
      <w:r w:rsidRPr="00054F7A">
        <w:rPr>
          <w:rStyle w:val="libFootnotenumChar"/>
          <w:rtl/>
        </w:rPr>
        <w:t>(5)</w:t>
      </w:r>
      <w:r>
        <w:rPr>
          <w:rtl/>
        </w:rPr>
        <w:t>.</w:t>
      </w:r>
    </w:p>
    <w:p w:rsidR="0077176E" w:rsidRDefault="0077176E" w:rsidP="000605B2">
      <w:pPr>
        <w:pStyle w:val="libNormal"/>
        <w:rPr>
          <w:rtl/>
        </w:rPr>
      </w:pPr>
      <w:bookmarkStart w:id="158" w:name="_Toc252376258"/>
      <w:bookmarkStart w:id="159" w:name="_Toc284325583"/>
      <w:bookmarkStart w:id="160" w:name="_Toc284671209"/>
      <w:bookmarkStart w:id="161" w:name="_Toc286744975"/>
      <w:bookmarkStart w:id="162" w:name="_Toc297573352"/>
      <w:r w:rsidRPr="00054F7A">
        <w:rPr>
          <w:rStyle w:val="libBold2Char"/>
          <w:rtl/>
        </w:rPr>
        <w:t>30</w:t>
      </w:r>
      <w:bookmarkEnd w:id="158"/>
      <w:bookmarkEnd w:id="159"/>
      <w:bookmarkEnd w:id="160"/>
      <w:bookmarkEnd w:id="161"/>
      <w:bookmarkEnd w:id="162"/>
      <w:r w:rsidR="00054F7A" w:rsidRPr="00054F7A">
        <w:rPr>
          <w:rStyle w:val="libBold2Char"/>
          <w:rFonts w:hint="cs"/>
          <w:rtl/>
        </w:rPr>
        <w:t xml:space="preserve"> - </w:t>
      </w:r>
      <w:r>
        <w:rPr>
          <w:rtl/>
        </w:rPr>
        <w:t>وبهذا الأسناد</w:t>
      </w:r>
      <w:r w:rsidR="00054F7A">
        <w:rPr>
          <w:rtl/>
        </w:rPr>
        <w:t>،</w:t>
      </w:r>
      <w:r>
        <w:rPr>
          <w:rtl/>
        </w:rPr>
        <w:t xml:space="preserve"> عن أبي جعفر محمّد بن علي بن بابويه</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علي</w:t>
      </w:r>
      <w:r w:rsidR="00054F7A">
        <w:rPr>
          <w:rtl/>
        </w:rPr>
        <w:t>،</w:t>
      </w:r>
      <w:r>
        <w:rPr>
          <w:rtl/>
        </w:rPr>
        <w:t xml:space="preserve"> عن عم</w:t>
      </w:r>
      <w:r>
        <w:rPr>
          <w:rFonts w:hint="cs"/>
          <w:rtl/>
        </w:rPr>
        <w:t>ّ</w:t>
      </w:r>
      <w:r>
        <w:rPr>
          <w:rtl/>
        </w:rPr>
        <w:t>ه أبي القاسم</w:t>
      </w:r>
      <w:r w:rsidR="00054F7A">
        <w:rPr>
          <w:rtl/>
        </w:rPr>
        <w:t>،</w:t>
      </w:r>
      <w:r>
        <w:rPr>
          <w:rtl/>
        </w:rPr>
        <w:t xml:space="preserve"> عن محمّد بن علي الكوفي</w:t>
      </w:r>
      <w:r w:rsidR="00054F7A">
        <w:rPr>
          <w:rtl/>
        </w:rPr>
        <w:t>،</w:t>
      </w:r>
      <w:r>
        <w:rPr>
          <w:rtl/>
        </w:rPr>
        <w:t xml:space="preserve"> عن محمّد بن</w:t>
      </w:r>
      <w:r w:rsidR="00A07D50">
        <w:rPr>
          <w:rtl/>
        </w:rPr>
        <w:t xml:space="preserve"> </w:t>
      </w:r>
      <w:r>
        <w:rPr>
          <w:rtl/>
        </w:rPr>
        <w:t>سنان</w:t>
      </w:r>
      <w:r w:rsidR="00054F7A">
        <w:rPr>
          <w:rtl/>
        </w:rPr>
        <w:t>،</w:t>
      </w:r>
      <w:r>
        <w:rPr>
          <w:rtl/>
        </w:rPr>
        <w:t xml:space="preserve"> عن زياد بن المنذر</w:t>
      </w:r>
      <w:r w:rsidR="00054F7A">
        <w:rPr>
          <w:rtl/>
        </w:rPr>
        <w:t>،</w:t>
      </w:r>
      <w:r>
        <w:rPr>
          <w:rtl/>
        </w:rPr>
        <w:t xml:space="preserve"> عن سعيد بن جبير</w:t>
      </w:r>
      <w:r w:rsidR="00054F7A">
        <w:rPr>
          <w:rtl/>
        </w:rPr>
        <w:t>،</w:t>
      </w:r>
      <w:r>
        <w:rPr>
          <w:rtl/>
        </w:rPr>
        <w:t xml:space="preserve"> عن ابن عباس</w:t>
      </w:r>
      <w:r w:rsidR="00054F7A">
        <w:rPr>
          <w:rtl/>
        </w:rPr>
        <w:t>،</w:t>
      </w:r>
      <w:r>
        <w:rPr>
          <w:rtl/>
        </w:rPr>
        <w:t xml:space="preserve"> قال</w:t>
      </w:r>
      <w:r w:rsidR="00054F7A">
        <w:rPr>
          <w:rtl/>
        </w:rPr>
        <w:t>:</w:t>
      </w:r>
      <w:r>
        <w:rPr>
          <w:rtl/>
        </w:rPr>
        <w:t xml:space="preserve"> قال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المخالف على علي بن أبي طالب بعدي كافر</w:t>
      </w:r>
      <w:r w:rsidR="00054F7A">
        <w:rPr>
          <w:rtl/>
        </w:rPr>
        <w:t>،</w:t>
      </w:r>
      <w:r>
        <w:rPr>
          <w:rtl/>
        </w:rPr>
        <w:t xml:space="preserve"> والمشرك به كافر</w:t>
      </w:r>
      <w:r w:rsidR="00054F7A">
        <w:rPr>
          <w:rtl/>
        </w:rPr>
        <w:t>،</w:t>
      </w:r>
      <w:r>
        <w:rPr>
          <w:rtl/>
        </w:rPr>
        <w:t xml:space="preserve"> والمحب له</w:t>
      </w:r>
      <w:r w:rsidR="00A07D50">
        <w:rPr>
          <w:rtl/>
        </w:rPr>
        <w:t xml:space="preserve"> </w:t>
      </w:r>
      <w:r>
        <w:rPr>
          <w:rtl/>
        </w:rPr>
        <w:t>مؤمن</w:t>
      </w:r>
      <w:r w:rsidR="00054F7A">
        <w:rPr>
          <w:rtl/>
        </w:rPr>
        <w:t>،</w:t>
      </w:r>
      <w:r>
        <w:rPr>
          <w:rtl/>
        </w:rPr>
        <w:t xml:space="preserve"> والمبغض له منافق</w:t>
      </w:r>
      <w:r w:rsidR="00054F7A">
        <w:rPr>
          <w:rtl/>
        </w:rPr>
        <w:t>،</w:t>
      </w:r>
      <w:r>
        <w:rPr>
          <w:rtl/>
        </w:rPr>
        <w:t xml:space="preserve"> والمقتفي لأثره لاحق</w:t>
      </w:r>
      <w:r w:rsidR="00054F7A">
        <w:rPr>
          <w:rtl/>
        </w:rPr>
        <w:t>،</w:t>
      </w:r>
      <w:r>
        <w:rPr>
          <w:rtl/>
        </w:rPr>
        <w:t xml:space="preserve"> والمحارب له مارق </w:t>
      </w:r>
      <w:r w:rsidRPr="00054F7A">
        <w:rPr>
          <w:rStyle w:val="libFootnotenumChar"/>
          <w:rtl/>
        </w:rPr>
        <w:t>(6)</w:t>
      </w:r>
      <w:r w:rsidR="00054F7A">
        <w:rPr>
          <w:rtl/>
        </w:rPr>
        <w:t>،</w:t>
      </w:r>
      <w:r>
        <w:rPr>
          <w:rtl/>
        </w:rPr>
        <w:t xml:space="preserve"> والراد</w:t>
      </w:r>
      <w:r>
        <w:rPr>
          <w:rFonts w:hint="cs"/>
          <w:rtl/>
        </w:rPr>
        <w:t>ّ</w:t>
      </w:r>
      <w:r w:rsidR="00A07D50">
        <w:rPr>
          <w:rtl/>
        </w:rPr>
        <w:t xml:space="preserve"> </w:t>
      </w:r>
      <w:r>
        <w:rPr>
          <w:rtl/>
        </w:rPr>
        <w:t>عليه زاهق</w:t>
      </w:r>
      <w:r w:rsidR="00054F7A">
        <w:rPr>
          <w:rtl/>
        </w:rPr>
        <w:t>،</w:t>
      </w:r>
      <w:r>
        <w:rPr>
          <w:rtl/>
        </w:rPr>
        <w:t xml:space="preserve"> علي نور الله في بلاده وحج</w:t>
      </w:r>
      <w:r>
        <w:rPr>
          <w:rFonts w:hint="cs"/>
          <w:rtl/>
        </w:rPr>
        <w:t>ّ</w:t>
      </w:r>
      <w:r>
        <w:rPr>
          <w:rtl/>
        </w:rPr>
        <w:t>ته على عباده</w:t>
      </w:r>
      <w:r w:rsidR="00054F7A">
        <w:rPr>
          <w:rtl/>
        </w:rPr>
        <w:t>،</w:t>
      </w:r>
      <w:r>
        <w:rPr>
          <w:rtl/>
        </w:rPr>
        <w:t xml:space="preserve"> علي سيف الله على أعدائه</w:t>
      </w:r>
      <w:r w:rsidR="00054F7A">
        <w:rPr>
          <w:rtl/>
        </w:rPr>
        <w:t>،</w:t>
      </w:r>
      <w:r w:rsidR="00A07D50">
        <w:rPr>
          <w:rtl/>
        </w:rPr>
        <w:t xml:space="preserve"> </w:t>
      </w:r>
      <w:r>
        <w:rPr>
          <w:rtl/>
        </w:rPr>
        <w:t>ووارث علم أنبيائه</w:t>
      </w:r>
      <w:r w:rsidR="00054F7A">
        <w:rPr>
          <w:rtl/>
        </w:rPr>
        <w:t>،</w:t>
      </w:r>
      <w:r>
        <w:rPr>
          <w:rtl/>
        </w:rPr>
        <w:t xml:space="preserve"> علي كلمة الله العليا وكلمة أعدائه السفلى</w:t>
      </w:r>
      <w:r w:rsidR="00054F7A">
        <w:rPr>
          <w:rtl/>
        </w:rPr>
        <w:t>،</w:t>
      </w:r>
      <w:r>
        <w:rPr>
          <w:rtl/>
        </w:rPr>
        <w:t xml:space="preserve"> علي سي</w:t>
      </w:r>
      <w:r>
        <w:rPr>
          <w:rFonts w:hint="cs"/>
          <w:rtl/>
        </w:rPr>
        <w:t>ّ</w:t>
      </w:r>
      <w:r>
        <w:rPr>
          <w:rtl/>
        </w:rPr>
        <w:t>د الأوصياء</w:t>
      </w:r>
      <w:r w:rsidR="00A07D50">
        <w:rPr>
          <w:rtl/>
        </w:rPr>
        <w:t xml:space="preserve"> </w:t>
      </w:r>
      <w:r>
        <w:rPr>
          <w:rtl/>
        </w:rPr>
        <w:t>ووصي</w:t>
      </w:r>
      <w:r>
        <w:rPr>
          <w:rFonts w:hint="cs"/>
          <w:rtl/>
        </w:rPr>
        <w:t>ّ</w:t>
      </w:r>
      <w:r>
        <w:rPr>
          <w:rtl/>
        </w:rPr>
        <w:t xml:space="preserve"> سيّد الأنبياء</w:t>
      </w:r>
      <w:r w:rsidR="00054F7A">
        <w:rPr>
          <w:rtl/>
        </w:rPr>
        <w:t>،</w:t>
      </w:r>
      <w:r>
        <w:rPr>
          <w:rtl/>
        </w:rPr>
        <w:t xml:space="preserve"> علي أمير المؤمنين وقائد الغر</w:t>
      </w:r>
      <w:r>
        <w:rPr>
          <w:rFonts w:hint="cs"/>
          <w:rtl/>
        </w:rPr>
        <w:t>ّ</w:t>
      </w:r>
      <w:r>
        <w:rPr>
          <w:rtl/>
        </w:rPr>
        <w:t xml:space="preserve"> المحجلين وإمام المسلمين</w:t>
      </w:r>
      <w:r w:rsidR="00054F7A">
        <w:rPr>
          <w:rtl/>
        </w:rPr>
        <w:t>،</w:t>
      </w:r>
      <w:r w:rsidR="00A07D50">
        <w:rPr>
          <w:rtl/>
        </w:rPr>
        <w:t xml:space="preserve"> </w:t>
      </w:r>
    </w:p>
    <w:p w:rsidR="0077176E" w:rsidRPr="009071C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المشيعيه.</w:t>
            </w:r>
          </w:p>
        </w:tc>
        <w:tc>
          <w:tcPr>
            <w:tcW w:w="2500" w:type="pct"/>
          </w:tcPr>
          <w:p w:rsidR="0077176E" w:rsidRDefault="0077176E" w:rsidP="00054F7A">
            <w:pPr>
              <w:pStyle w:val="libFootnote0"/>
              <w:rPr>
                <w:rtl/>
              </w:rPr>
            </w:pPr>
            <w:r>
              <w:rPr>
                <w:rtl/>
              </w:rPr>
              <w:t>(2) في الخصال</w:t>
            </w:r>
            <w:r w:rsidR="00054F7A">
              <w:rPr>
                <w:rtl/>
              </w:rPr>
              <w:t>:</w:t>
            </w:r>
            <w:r>
              <w:rPr>
                <w:rtl/>
              </w:rPr>
              <w:t xml:space="preserve"> محمّد بن أحمد.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الخصال</w:t>
            </w:r>
            <w:r w:rsidR="00054F7A">
              <w:rPr>
                <w:rtl/>
              </w:rPr>
              <w:t>:</w:t>
            </w:r>
            <w:r>
              <w:rPr>
                <w:rtl/>
              </w:rPr>
              <w:t xml:space="preserve"> بكير.</w:t>
            </w:r>
          </w:p>
        </w:tc>
        <w:tc>
          <w:tcPr>
            <w:tcW w:w="2500" w:type="pct"/>
          </w:tcPr>
          <w:p w:rsidR="0077176E" w:rsidRDefault="0077176E" w:rsidP="00054F7A">
            <w:pPr>
              <w:pStyle w:val="libFootnote0"/>
              <w:rPr>
                <w:rtl/>
              </w:rPr>
            </w:pPr>
            <w:r>
              <w:rPr>
                <w:rtl/>
              </w:rPr>
              <w:t>(4) في « ط »</w:t>
            </w:r>
            <w:r w:rsidR="00054F7A">
              <w:rPr>
                <w:rtl/>
              </w:rPr>
              <w:t>:</w:t>
            </w:r>
            <w:r>
              <w:rPr>
                <w:rtl/>
              </w:rPr>
              <w:t xml:space="preserve"> مواضع.</w:t>
            </w:r>
          </w:p>
        </w:tc>
      </w:tr>
    </w:tbl>
    <w:p w:rsidR="0077176E" w:rsidRDefault="0077176E" w:rsidP="00054F7A">
      <w:pPr>
        <w:pStyle w:val="libFootnote0"/>
        <w:rPr>
          <w:rtl/>
        </w:rPr>
      </w:pPr>
      <w:r>
        <w:rPr>
          <w:rtl/>
        </w:rPr>
        <w:t>(5) رواه الصدوق في الخصال 2</w:t>
      </w:r>
      <w:r w:rsidR="00054F7A">
        <w:rPr>
          <w:rtl/>
        </w:rPr>
        <w:t>:</w:t>
      </w:r>
      <w:r>
        <w:rPr>
          <w:rtl/>
        </w:rPr>
        <w:t xml:space="preserve"> 36</w:t>
      </w:r>
      <w:r w:rsidR="00054F7A">
        <w:rPr>
          <w:rtl/>
        </w:rPr>
        <w:t>،</w:t>
      </w:r>
      <w:r>
        <w:rPr>
          <w:rtl/>
        </w:rPr>
        <w:t xml:space="preserve"> والامالي 2</w:t>
      </w:r>
      <w:r w:rsidR="00054F7A">
        <w:rPr>
          <w:rtl/>
        </w:rPr>
        <w:t>:</w:t>
      </w:r>
      <w:r>
        <w:rPr>
          <w:rtl/>
        </w:rPr>
        <w:t xml:space="preserve"> 19 وفضائل الشيعة</w:t>
      </w:r>
      <w:r w:rsidR="00054F7A">
        <w:rPr>
          <w:rtl/>
        </w:rPr>
        <w:t>:</w:t>
      </w:r>
      <w:r>
        <w:rPr>
          <w:rtl/>
        </w:rPr>
        <w:t xml:space="preserve"> 6.</w:t>
      </w:r>
    </w:p>
    <w:p w:rsidR="0077176E" w:rsidRDefault="0077176E" w:rsidP="00054F7A">
      <w:pPr>
        <w:pStyle w:val="libFootnote0"/>
        <w:rPr>
          <w:rtl/>
        </w:rPr>
      </w:pPr>
      <w:r>
        <w:rPr>
          <w:rtl/>
        </w:rPr>
        <w:t>(6) في « ط »</w:t>
      </w:r>
      <w:r w:rsidR="00054F7A">
        <w:rPr>
          <w:rtl/>
        </w:rPr>
        <w:t>:</w:t>
      </w:r>
      <w:r>
        <w:rPr>
          <w:rtl/>
        </w:rPr>
        <w:t xml:space="preserve"> منافق مارق.</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لا يقبل الله الايمان إلاّ بولايته وطاعته » </w:t>
      </w:r>
      <w:r w:rsidRPr="00054F7A">
        <w:rPr>
          <w:rStyle w:val="libFootnotenumChar"/>
          <w:rtl/>
        </w:rPr>
        <w:t>(1)</w:t>
      </w:r>
      <w:r>
        <w:rPr>
          <w:rtl/>
        </w:rPr>
        <w:t>.</w:t>
      </w:r>
    </w:p>
    <w:p w:rsidR="0077176E" w:rsidRDefault="0077176E" w:rsidP="000605B2">
      <w:pPr>
        <w:pStyle w:val="libNormal"/>
        <w:rPr>
          <w:rtl/>
        </w:rPr>
      </w:pPr>
      <w:bookmarkStart w:id="163" w:name="_Toc252376259"/>
      <w:bookmarkStart w:id="164" w:name="_Toc284325584"/>
      <w:bookmarkStart w:id="165" w:name="_Toc284671210"/>
      <w:bookmarkStart w:id="166" w:name="_Toc286744976"/>
      <w:bookmarkStart w:id="167" w:name="_Toc297573353"/>
      <w:r w:rsidRPr="00054F7A">
        <w:rPr>
          <w:rStyle w:val="libBold2Char"/>
          <w:rtl/>
        </w:rPr>
        <w:t>31</w:t>
      </w:r>
      <w:bookmarkEnd w:id="163"/>
      <w:bookmarkEnd w:id="164"/>
      <w:bookmarkEnd w:id="165"/>
      <w:bookmarkEnd w:id="166"/>
      <w:bookmarkEnd w:id="167"/>
      <w:r w:rsidR="00054F7A" w:rsidRPr="00054F7A">
        <w:rPr>
          <w:rStyle w:val="libBold2Char"/>
          <w:rFonts w:hint="cs"/>
          <w:rtl/>
        </w:rPr>
        <w:t xml:space="preserve"> - </w:t>
      </w:r>
      <w:r>
        <w:rPr>
          <w:rtl/>
        </w:rPr>
        <w:t>وبالإسناد قال</w:t>
      </w:r>
      <w:r w:rsidR="00054F7A">
        <w:rPr>
          <w:rtl/>
        </w:rPr>
        <w:t>:</w:t>
      </w:r>
      <w:r>
        <w:rPr>
          <w:rtl/>
        </w:rPr>
        <w:t xml:space="preserve"> حدثنا أحمد بن الحسن القطان</w:t>
      </w:r>
      <w:r w:rsidR="00054F7A">
        <w:rPr>
          <w:rtl/>
        </w:rPr>
        <w:t>،</w:t>
      </w:r>
      <w:r>
        <w:rPr>
          <w:rtl/>
        </w:rPr>
        <w:t xml:space="preserve"> قال</w:t>
      </w:r>
      <w:r w:rsidR="00054F7A">
        <w:rPr>
          <w:rtl/>
        </w:rPr>
        <w:t>:</w:t>
      </w:r>
      <w:r>
        <w:rPr>
          <w:rtl/>
        </w:rPr>
        <w:t xml:space="preserve"> حدّثنا</w:t>
      </w:r>
      <w:r w:rsidR="00A07D50">
        <w:rPr>
          <w:rtl/>
        </w:rPr>
        <w:t xml:space="preserve"> </w:t>
      </w:r>
      <w:r>
        <w:rPr>
          <w:rtl/>
        </w:rPr>
        <w:t>عبد الرحمان بن محمّد الحسيني قال</w:t>
      </w:r>
      <w:r w:rsidR="00054F7A">
        <w:rPr>
          <w:rtl/>
        </w:rPr>
        <w:t>:</w:t>
      </w:r>
      <w:r>
        <w:rPr>
          <w:rtl/>
        </w:rPr>
        <w:t xml:space="preserve"> حدّثنا أبو جعفر أحمد بن عيسى بن أبي</w:t>
      </w:r>
      <w:r w:rsidR="00A07D50">
        <w:rPr>
          <w:rtl/>
        </w:rPr>
        <w:t xml:space="preserve"> </w:t>
      </w:r>
      <w:r>
        <w:rPr>
          <w:rtl/>
        </w:rPr>
        <w:t>موسى العجلي</w:t>
      </w:r>
      <w:r w:rsidR="00054F7A">
        <w:rPr>
          <w:rtl/>
        </w:rPr>
        <w:t>،</w:t>
      </w:r>
      <w:r>
        <w:rPr>
          <w:rtl/>
        </w:rPr>
        <w:t xml:space="preserve"> قال</w:t>
      </w:r>
      <w:r w:rsidR="00054F7A">
        <w:rPr>
          <w:rtl/>
        </w:rPr>
        <w:t>:</w:t>
      </w:r>
      <w:r>
        <w:rPr>
          <w:rtl/>
        </w:rPr>
        <w:t xml:space="preserve"> حدثنا محمد بن أحمد بن عبدالله بن زياد العرزمي</w:t>
      </w:r>
      <w:r w:rsidR="00054F7A">
        <w:rPr>
          <w:rtl/>
        </w:rPr>
        <w:t>،</w:t>
      </w:r>
      <w:r>
        <w:rPr>
          <w:rtl/>
        </w:rPr>
        <w:t xml:space="preserve"> قال</w:t>
      </w:r>
      <w:r w:rsidR="00054F7A">
        <w:rPr>
          <w:rtl/>
        </w:rPr>
        <w:t>:</w:t>
      </w:r>
      <w:r w:rsidR="00A07D50">
        <w:rPr>
          <w:rtl/>
        </w:rPr>
        <w:t xml:space="preserve"> </w:t>
      </w:r>
      <w:r>
        <w:rPr>
          <w:rtl/>
        </w:rPr>
        <w:t>أخبرنا علي بن حاتم المنقري</w:t>
      </w:r>
      <w:r w:rsidR="00054F7A">
        <w:rPr>
          <w:rtl/>
        </w:rPr>
        <w:t>،</w:t>
      </w:r>
      <w:r>
        <w:rPr>
          <w:rtl/>
        </w:rPr>
        <w:t xml:space="preserve"> قال</w:t>
      </w:r>
      <w:r w:rsidR="00054F7A">
        <w:rPr>
          <w:rtl/>
        </w:rPr>
        <w:t>:</w:t>
      </w:r>
      <w:r>
        <w:rPr>
          <w:rtl/>
        </w:rPr>
        <w:t xml:space="preserve"> حدثنا شريك</w:t>
      </w:r>
      <w:r w:rsidR="00054F7A">
        <w:rPr>
          <w:rtl/>
        </w:rPr>
        <w:t>،</w:t>
      </w:r>
      <w:r>
        <w:rPr>
          <w:rtl/>
        </w:rPr>
        <w:t xml:space="preserve"> عن سالم الأفطس</w:t>
      </w:r>
      <w:r w:rsidR="00054F7A">
        <w:rPr>
          <w:rtl/>
        </w:rPr>
        <w:t>،</w:t>
      </w:r>
      <w:r>
        <w:rPr>
          <w:rtl/>
        </w:rPr>
        <w:t xml:space="preserve"> عن</w:t>
      </w:r>
      <w:r w:rsidR="00A07D50">
        <w:rPr>
          <w:rtl/>
        </w:rPr>
        <w:t xml:space="preserve"> </w:t>
      </w:r>
      <w:r>
        <w:rPr>
          <w:rtl/>
        </w:rPr>
        <w:t>سعيد بن جبير</w:t>
      </w:r>
      <w:r w:rsidR="00054F7A">
        <w:rPr>
          <w:rtl/>
        </w:rPr>
        <w:t>،</w:t>
      </w:r>
      <w:r>
        <w:rPr>
          <w:rtl/>
        </w:rPr>
        <w:t xml:space="preserve"> عن ابن عباس قال</w:t>
      </w:r>
      <w:r w:rsidR="00054F7A">
        <w:rPr>
          <w:rtl/>
        </w:rPr>
        <w:t>:</w:t>
      </w:r>
      <w:r>
        <w:rPr>
          <w:rtl/>
        </w:rPr>
        <w:t xml:space="preserve"> قال رسول الله لعلي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يا علي</w:t>
      </w:r>
      <w:r w:rsidR="00054F7A">
        <w:rPr>
          <w:rFonts w:hint="cs"/>
          <w:rtl/>
        </w:rPr>
        <w:t>!</w:t>
      </w:r>
      <w:r>
        <w:rPr>
          <w:rtl/>
        </w:rPr>
        <w:t xml:space="preserve"> شيعتك هم الفائزون يوم القيامة</w:t>
      </w:r>
      <w:r w:rsidR="00054F7A">
        <w:rPr>
          <w:rtl/>
        </w:rPr>
        <w:t>،</w:t>
      </w:r>
      <w:r>
        <w:rPr>
          <w:rtl/>
        </w:rPr>
        <w:t xml:space="preserve"> فمن أهان واحدا</w:t>
      </w:r>
      <w:r>
        <w:rPr>
          <w:rFonts w:hint="cs"/>
          <w:rtl/>
        </w:rPr>
        <w:t>ً</w:t>
      </w:r>
      <w:r>
        <w:rPr>
          <w:rtl/>
        </w:rPr>
        <w:t xml:space="preserve"> منهم فقد أهانك</w:t>
      </w:r>
      <w:r w:rsidR="00054F7A">
        <w:rPr>
          <w:rtl/>
        </w:rPr>
        <w:t>،</w:t>
      </w:r>
      <w:r w:rsidR="00A07D50">
        <w:rPr>
          <w:rtl/>
        </w:rPr>
        <w:t xml:space="preserve"> </w:t>
      </w:r>
      <w:r>
        <w:rPr>
          <w:rtl/>
        </w:rPr>
        <w:t>ومن أهانك فقد أهانني</w:t>
      </w:r>
      <w:r w:rsidR="00054F7A">
        <w:rPr>
          <w:rtl/>
        </w:rPr>
        <w:t>،</w:t>
      </w:r>
      <w:r>
        <w:rPr>
          <w:rtl/>
        </w:rPr>
        <w:t xml:space="preserve"> ومن أهانني أدخله الله نار جهنم فيها وبئس المصير</w:t>
      </w:r>
      <w:r w:rsidR="00054F7A">
        <w:rPr>
          <w:rtl/>
        </w:rPr>
        <w:t>،</w:t>
      </w:r>
      <w:r w:rsidR="00A07D50">
        <w:rPr>
          <w:rtl/>
        </w:rPr>
        <w:t xml:space="preserve"> </w:t>
      </w:r>
      <w:r>
        <w:rPr>
          <w:rtl/>
        </w:rPr>
        <w:t>يا علي</w:t>
      </w:r>
      <w:r w:rsidR="00054F7A">
        <w:rPr>
          <w:rFonts w:hint="cs"/>
          <w:rtl/>
        </w:rPr>
        <w:t>!</w:t>
      </w:r>
      <w:r>
        <w:rPr>
          <w:rtl/>
        </w:rPr>
        <w:t xml:space="preserve"> أنت من</w:t>
      </w:r>
      <w:r>
        <w:rPr>
          <w:rFonts w:hint="cs"/>
          <w:rtl/>
        </w:rPr>
        <w:t>ّ</w:t>
      </w:r>
      <w:r>
        <w:rPr>
          <w:rtl/>
        </w:rPr>
        <w:t>ي وأنا منك</w:t>
      </w:r>
      <w:r w:rsidR="00054F7A">
        <w:rPr>
          <w:rtl/>
        </w:rPr>
        <w:t>،</w:t>
      </w:r>
      <w:r>
        <w:rPr>
          <w:rtl/>
        </w:rPr>
        <w:t xml:space="preserve"> وروحك من روحي وطينتك من طينتي</w:t>
      </w:r>
      <w:r w:rsidR="00054F7A">
        <w:rPr>
          <w:rtl/>
        </w:rPr>
        <w:t>،</w:t>
      </w:r>
      <w:r>
        <w:rPr>
          <w:rtl/>
        </w:rPr>
        <w:t xml:space="preserve"> وشيعتك</w:t>
      </w:r>
      <w:r w:rsidR="00A07D50">
        <w:rPr>
          <w:rtl/>
        </w:rPr>
        <w:t xml:space="preserve"> </w:t>
      </w:r>
      <w:r>
        <w:rPr>
          <w:rtl/>
        </w:rPr>
        <w:t>خلقوا من فضل طينتنا</w:t>
      </w:r>
      <w:r w:rsidR="00054F7A">
        <w:rPr>
          <w:rtl/>
        </w:rPr>
        <w:t>،</w:t>
      </w:r>
      <w:r>
        <w:rPr>
          <w:rtl/>
        </w:rPr>
        <w:t xml:space="preserve"> فمن أحب</w:t>
      </w:r>
      <w:r>
        <w:rPr>
          <w:rFonts w:hint="cs"/>
          <w:rtl/>
        </w:rPr>
        <w:t>ّ</w:t>
      </w:r>
      <w:r>
        <w:rPr>
          <w:rtl/>
        </w:rPr>
        <w:t>هم فقد أحب</w:t>
      </w:r>
      <w:r>
        <w:rPr>
          <w:rFonts w:hint="cs"/>
          <w:rtl/>
        </w:rPr>
        <w:t>ّ</w:t>
      </w:r>
      <w:r>
        <w:rPr>
          <w:rtl/>
        </w:rPr>
        <w:t>نا ومن أبغضهم فقد أبغضنا</w:t>
      </w:r>
      <w:r w:rsidR="00054F7A">
        <w:rPr>
          <w:rtl/>
        </w:rPr>
        <w:t>،</w:t>
      </w:r>
      <w:r>
        <w:rPr>
          <w:rtl/>
        </w:rPr>
        <w:t xml:space="preserve"> ومن</w:t>
      </w:r>
      <w:r w:rsidR="00A07D50">
        <w:rPr>
          <w:rtl/>
        </w:rPr>
        <w:t xml:space="preserve"> </w:t>
      </w:r>
      <w:r>
        <w:rPr>
          <w:rtl/>
        </w:rPr>
        <w:t>عاداهم فقد عادانا</w:t>
      </w:r>
      <w:r w:rsidR="00054F7A">
        <w:rPr>
          <w:rtl/>
        </w:rPr>
        <w:t>،</w:t>
      </w:r>
      <w:r>
        <w:rPr>
          <w:rtl/>
        </w:rPr>
        <w:t xml:space="preserve"> ومن ود</w:t>
      </w:r>
      <w:r>
        <w:rPr>
          <w:rFonts w:hint="cs"/>
          <w:rtl/>
        </w:rPr>
        <w:t>ّ</w:t>
      </w:r>
      <w:r>
        <w:rPr>
          <w:rtl/>
        </w:rPr>
        <w:t>هم فقد ود</w:t>
      </w:r>
      <w:r>
        <w:rPr>
          <w:rFonts w:hint="cs"/>
          <w:rtl/>
        </w:rPr>
        <w:t>ّ</w:t>
      </w:r>
      <w:r>
        <w:rPr>
          <w:rtl/>
        </w:rPr>
        <w:t>نا.</w:t>
      </w:r>
    </w:p>
    <w:p w:rsidR="0077176E" w:rsidRDefault="0077176E" w:rsidP="000605B2">
      <w:pPr>
        <w:pStyle w:val="libNormal"/>
        <w:rPr>
          <w:rtl/>
        </w:rPr>
      </w:pPr>
      <w:r>
        <w:rPr>
          <w:rtl/>
        </w:rPr>
        <w:t>يا علي</w:t>
      </w:r>
      <w:r w:rsidR="00054F7A">
        <w:rPr>
          <w:rFonts w:hint="cs"/>
          <w:rtl/>
        </w:rPr>
        <w:t>!</w:t>
      </w:r>
      <w:r>
        <w:rPr>
          <w:rtl/>
        </w:rPr>
        <w:t xml:space="preserve"> ان شيعتك مغفور لهم</w:t>
      </w:r>
      <w:r w:rsidR="00054F7A">
        <w:rPr>
          <w:rtl/>
        </w:rPr>
        <w:t>،</w:t>
      </w:r>
      <w:r>
        <w:rPr>
          <w:rtl/>
        </w:rPr>
        <w:t xml:space="preserve"> على ما كان فيهم </w:t>
      </w:r>
      <w:r w:rsidRPr="00054F7A">
        <w:rPr>
          <w:rStyle w:val="libFootnotenumChar"/>
          <w:rtl/>
        </w:rPr>
        <w:t>(2)</w:t>
      </w:r>
      <w:r>
        <w:rPr>
          <w:rtl/>
        </w:rPr>
        <w:t xml:space="preserve"> من ذنوب وعيوب</w:t>
      </w:r>
      <w:r w:rsidR="00054F7A">
        <w:rPr>
          <w:rtl/>
        </w:rPr>
        <w:t>،</w:t>
      </w:r>
      <w:r>
        <w:rPr>
          <w:rtl/>
        </w:rPr>
        <w:t xml:space="preserve"> يا علي</w:t>
      </w:r>
      <w:r w:rsidR="00A07D50">
        <w:rPr>
          <w:rtl/>
        </w:rPr>
        <w:t xml:space="preserve"> </w:t>
      </w:r>
      <w:r>
        <w:rPr>
          <w:rtl/>
        </w:rPr>
        <w:t>أنا الشفيع لشيعتك غدا</w:t>
      </w:r>
      <w:r>
        <w:rPr>
          <w:rFonts w:hint="cs"/>
          <w:rtl/>
        </w:rPr>
        <w:t>ً</w:t>
      </w:r>
      <w:r>
        <w:rPr>
          <w:rtl/>
        </w:rPr>
        <w:t xml:space="preserve"> إذا قمت المقام المحمود فبشرهم بذلك</w:t>
      </w:r>
      <w:r w:rsidR="00054F7A">
        <w:rPr>
          <w:rtl/>
        </w:rPr>
        <w:t>،</w:t>
      </w:r>
      <w:r>
        <w:rPr>
          <w:rtl/>
        </w:rPr>
        <w:t xml:space="preserve"> يا علي شيعتك</w:t>
      </w:r>
      <w:r w:rsidR="00A07D50">
        <w:rPr>
          <w:rtl/>
        </w:rPr>
        <w:t xml:space="preserve"> </w:t>
      </w:r>
      <w:r>
        <w:rPr>
          <w:rtl/>
        </w:rPr>
        <w:t>شيعة الله</w:t>
      </w:r>
      <w:r w:rsidR="00054F7A">
        <w:rPr>
          <w:rtl/>
        </w:rPr>
        <w:t>،</w:t>
      </w:r>
      <w:r>
        <w:rPr>
          <w:rtl/>
        </w:rPr>
        <w:t xml:space="preserve"> وأنصارك أنصار الله</w:t>
      </w:r>
      <w:r w:rsidR="00054F7A">
        <w:rPr>
          <w:rtl/>
        </w:rPr>
        <w:t>،</w:t>
      </w:r>
      <w:r>
        <w:rPr>
          <w:rtl/>
        </w:rPr>
        <w:t xml:space="preserve"> وأوليائك أولياء الله</w:t>
      </w:r>
      <w:r w:rsidR="00054F7A">
        <w:rPr>
          <w:rtl/>
        </w:rPr>
        <w:t>،</w:t>
      </w:r>
      <w:r>
        <w:rPr>
          <w:rtl/>
        </w:rPr>
        <w:t xml:space="preserve"> وحزبك حزب الله</w:t>
      </w:r>
      <w:r w:rsidR="00054F7A">
        <w:rPr>
          <w:rtl/>
        </w:rPr>
        <w:t>،</w:t>
      </w:r>
      <w:r>
        <w:rPr>
          <w:rtl/>
        </w:rPr>
        <w:t xml:space="preserve"> يا علي</w:t>
      </w:r>
      <w:r w:rsidR="00A07D50">
        <w:rPr>
          <w:rtl/>
        </w:rPr>
        <w:t xml:space="preserve"> </w:t>
      </w:r>
      <w:r>
        <w:rPr>
          <w:rtl/>
        </w:rPr>
        <w:t>سعد من تولا</w:t>
      </w:r>
      <w:r>
        <w:rPr>
          <w:rFonts w:hint="cs"/>
          <w:rtl/>
        </w:rPr>
        <w:t>ّ</w:t>
      </w:r>
      <w:r>
        <w:rPr>
          <w:rtl/>
        </w:rPr>
        <w:t>ك وشقي من عاداك</w:t>
      </w:r>
      <w:r w:rsidR="00054F7A">
        <w:rPr>
          <w:rtl/>
        </w:rPr>
        <w:t>،</w:t>
      </w:r>
      <w:r>
        <w:rPr>
          <w:rtl/>
        </w:rPr>
        <w:t xml:space="preserve"> يا علي لك كنز في الجنة وأنت ذو قرينها » </w:t>
      </w:r>
      <w:r w:rsidRPr="00054F7A">
        <w:rPr>
          <w:rStyle w:val="libFootnotenumChar"/>
          <w:rtl/>
        </w:rPr>
        <w:t>(3)</w:t>
      </w:r>
      <w:r>
        <w:rPr>
          <w:rtl/>
        </w:rPr>
        <w:t>.</w:t>
      </w:r>
    </w:p>
    <w:p w:rsidR="0077176E" w:rsidRDefault="0077176E" w:rsidP="000605B2">
      <w:pPr>
        <w:pStyle w:val="libNormal"/>
        <w:rPr>
          <w:rtl/>
        </w:rPr>
      </w:pPr>
      <w:bookmarkStart w:id="168" w:name="_Toc252376260"/>
      <w:bookmarkStart w:id="169" w:name="_Toc284325585"/>
      <w:bookmarkStart w:id="170" w:name="_Toc284671211"/>
      <w:bookmarkStart w:id="171" w:name="_Toc286744977"/>
      <w:bookmarkStart w:id="172" w:name="_Toc297573354"/>
      <w:r w:rsidRPr="00054F7A">
        <w:rPr>
          <w:rStyle w:val="libBold2Char"/>
          <w:rtl/>
        </w:rPr>
        <w:t>32</w:t>
      </w:r>
      <w:bookmarkEnd w:id="168"/>
      <w:bookmarkEnd w:id="169"/>
      <w:bookmarkEnd w:id="170"/>
      <w:bookmarkEnd w:id="171"/>
      <w:bookmarkEnd w:id="172"/>
      <w:r w:rsidR="00054F7A" w:rsidRPr="00054F7A">
        <w:rPr>
          <w:rStyle w:val="libBold2Char"/>
          <w:rFonts w:hint="cs"/>
          <w:rtl/>
        </w:rPr>
        <w:t xml:space="preserve"> - </w:t>
      </w:r>
      <w:r>
        <w:rPr>
          <w:rtl/>
        </w:rPr>
        <w:t>وبالإسناد قال</w:t>
      </w:r>
      <w:r w:rsidR="00054F7A">
        <w:rPr>
          <w:rtl/>
        </w:rPr>
        <w:t>:</w:t>
      </w:r>
      <w:r>
        <w:rPr>
          <w:rtl/>
        </w:rPr>
        <w:t xml:space="preserve"> حدثنا محمّد بن ابراهيم</w:t>
      </w:r>
      <w:r w:rsidR="00054F7A">
        <w:rPr>
          <w:rtl/>
        </w:rPr>
        <w:t>،</w:t>
      </w:r>
      <w:r>
        <w:rPr>
          <w:rtl/>
        </w:rPr>
        <w:t xml:space="preserve"> قال</w:t>
      </w:r>
      <w:r w:rsidR="00054F7A">
        <w:rPr>
          <w:rtl/>
        </w:rPr>
        <w:t>:</w:t>
      </w:r>
      <w:r>
        <w:rPr>
          <w:rtl/>
        </w:rPr>
        <w:t xml:space="preserve"> حدثنا أبو جعفر محمّد بن</w:t>
      </w:r>
      <w:r w:rsidR="00A07D50">
        <w:rPr>
          <w:rtl/>
        </w:rPr>
        <w:t xml:space="preserve"> </w:t>
      </w:r>
      <w:r>
        <w:rPr>
          <w:rtl/>
        </w:rPr>
        <w:t>جرير الطبري</w:t>
      </w:r>
      <w:r w:rsidR="00054F7A">
        <w:rPr>
          <w:rtl/>
        </w:rPr>
        <w:t>،</w:t>
      </w:r>
      <w:r>
        <w:rPr>
          <w:rtl/>
        </w:rPr>
        <w:t xml:space="preserve"> قال</w:t>
      </w:r>
      <w:r w:rsidR="00054F7A">
        <w:rPr>
          <w:rtl/>
        </w:rPr>
        <w:t>:</w:t>
      </w:r>
      <w:r>
        <w:rPr>
          <w:rtl/>
        </w:rPr>
        <w:t xml:space="preserve"> حدثنا أبو محمّد الحسن بن عبدالواحد الخزاز</w:t>
      </w:r>
      <w:r w:rsidR="00054F7A">
        <w:rPr>
          <w:rtl/>
        </w:rPr>
        <w:t>،</w:t>
      </w:r>
      <w:r>
        <w:rPr>
          <w:rtl/>
        </w:rPr>
        <w:t xml:space="preserve"> قال</w:t>
      </w:r>
      <w:r w:rsidR="00054F7A">
        <w:rPr>
          <w:rtl/>
        </w:rPr>
        <w:t>:</w:t>
      </w:r>
      <w:r>
        <w:rPr>
          <w:rtl/>
        </w:rPr>
        <w:t xml:space="preserve"> حدثنا</w:t>
      </w:r>
      <w:r w:rsidR="00A07D50">
        <w:rPr>
          <w:rtl/>
        </w:rPr>
        <w:t xml:space="preserve"> </w:t>
      </w:r>
      <w:r>
        <w:rPr>
          <w:rtl/>
        </w:rPr>
        <w:t>إسماعيل بن علي السدي</w:t>
      </w:r>
      <w:r w:rsidR="00054F7A">
        <w:rPr>
          <w:rtl/>
        </w:rPr>
        <w:t>،</w:t>
      </w:r>
      <w:r>
        <w:rPr>
          <w:rtl/>
        </w:rPr>
        <w:t xml:space="preserve"> عن منيع بن الحجاج</w:t>
      </w:r>
      <w:r w:rsidR="00054F7A">
        <w:rPr>
          <w:rtl/>
        </w:rPr>
        <w:t>،</w:t>
      </w:r>
      <w:r>
        <w:rPr>
          <w:rtl/>
        </w:rPr>
        <w:t xml:space="preserve"> عن عيسى بن موسى</w:t>
      </w:r>
      <w:r w:rsidR="00054F7A">
        <w:rPr>
          <w:rtl/>
        </w:rPr>
        <w:t>،</w:t>
      </w:r>
      <w:r>
        <w:rPr>
          <w:rtl/>
        </w:rPr>
        <w:t xml:space="preserve"> عن جعفر</w:t>
      </w:r>
      <w:r w:rsidR="00A07D50">
        <w:rPr>
          <w:rtl/>
        </w:rPr>
        <w:t xml:space="preserve"> </w:t>
      </w:r>
      <w:r>
        <w:rPr>
          <w:rtl/>
        </w:rPr>
        <w:t>الأحمر</w:t>
      </w:r>
      <w:r w:rsidR="00054F7A">
        <w:rPr>
          <w:rtl/>
        </w:rPr>
        <w:t>،</w:t>
      </w:r>
      <w:r>
        <w:rPr>
          <w:rtl/>
        </w:rPr>
        <w:t xml:space="preserve"> عن أبي جعفر محمّد بن علي الباقر </w:t>
      </w:r>
      <w:r w:rsidR="00054F7A" w:rsidRPr="00054F7A">
        <w:rPr>
          <w:rStyle w:val="libAlaemChar"/>
          <w:rFonts w:hint="cs"/>
          <w:rtl/>
        </w:rPr>
        <w:t>عليهما‌السلام</w:t>
      </w:r>
      <w:r>
        <w:rPr>
          <w:rtl/>
        </w:rPr>
        <w:t xml:space="preserve"> قال</w:t>
      </w:r>
      <w:r w:rsidR="00054F7A">
        <w:rPr>
          <w:rtl/>
        </w:rPr>
        <w:t>:</w:t>
      </w:r>
      <w:r>
        <w:rPr>
          <w:rtl/>
        </w:rPr>
        <w:t xml:space="preserve"> قال</w:t>
      </w:r>
      <w:r w:rsidR="00054F7A">
        <w:rPr>
          <w:rtl/>
        </w:rPr>
        <w:t>:</w:t>
      </w:r>
      <w:r>
        <w:rPr>
          <w:rtl/>
        </w:rPr>
        <w:t xml:space="preserve"> سمعت جابر بن</w:t>
      </w:r>
      <w:r w:rsidR="00A07D50">
        <w:rPr>
          <w:rtl/>
        </w:rPr>
        <w:t xml:space="preserve"> </w:t>
      </w:r>
      <w:r>
        <w:rPr>
          <w:rtl/>
        </w:rPr>
        <w:t>عبدالله الأنصاري يقول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xml:space="preserve">« إذا كان يوم القيامة تقبل ابنتي فاطمة </w:t>
      </w:r>
      <w:r w:rsidR="00054F7A" w:rsidRPr="00054F7A">
        <w:rPr>
          <w:rStyle w:val="libAlaemChar"/>
          <w:rFonts w:hint="cs"/>
          <w:rtl/>
        </w:rPr>
        <w:t>عليهما‌السلام</w:t>
      </w:r>
      <w:r>
        <w:rPr>
          <w:rtl/>
        </w:rPr>
        <w:t xml:space="preserve"> على ناقة من نوق الجنة مدبجة</w:t>
      </w:r>
      <w:r w:rsidR="00A07D50">
        <w:rPr>
          <w:rtl/>
        </w:rPr>
        <w:t xml:space="preserve"> </w:t>
      </w:r>
    </w:p>
    <w:p w:rsidR="0077176E" w:rsidRPr="00161451"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 4</w:t>
      </w:r>
      <w:r w:rsidR="00054F7A">
        <w:rPr>
          <w:rtl/>
        </w:rPr>
        <w:t>:</w:t>
      </w:r>
      <w:r>
        <w:rPr>
          <w:rtl/>
        </w:rPr>
        <w:t xml:space="preserve"> الرقم 54 مثله.</w:t>
      </w:r>
    </w:p>
    <w:p w:rsidR="0077176E" w:rsidRDefault="0077176E" w:rsidP="00054F7A">
      <w:pPr>
        <w:pStyle w:val="libFootnote0"/>
        <w:rPr>
          <w:rtl/>
        </w:rPr>
      </w:pPr>
      <w:r>
        <w:rPr>
          <w:rtl/>
        </w:rPr>
        <w:t>(2) في « ط »</w:t>
      </w:r>
      <w:r w:rsidR="00054F7A">
        <w:rPr>
          <w:rtl/>
        </w:rPr>
        <w:t>:</w:t>
      </w:r>
      <w:r>
        <w:rPr>
          <w:rtl/>
        </w:rPr>
        <w:t xml:space="preserve"> منهم.</w:t>
      </w:r>
    </w:p>
    <w:p w:rsidR="0077176E" w:rsidRDefault="0077176E" w:rsidP="00054F7A">
      <w:pPr>
        <w:pStyle w:val="libFootnote0"/>
        <w:rPr>
          <w:rtl/>
        </w:rPr>
      </w:pPr>
      <w:r>
        <w:rPr>
          <w:rtl/>
        </w:rPr>
        <w:t>(3) رواه الصدوق في أماليه</w:t>
      </w:r>
      <w:r w:rsidR="00054F7A">
        <w:rPr>
          <w:rtl/>
        </w:rPr>
        <w:t>:</w:t>
      </w:r>
      <w:r>
        <w:rPr>
          <w:rtl/>
        </w:rPr>
        <w:t xml:space="preserve"> 34</w:t>
      </w:r>
      <w:r w:rsidR="00054F7A">
        <w:rPr>
          <w:rtl/>
        </w:rPr>
        <w:t>،</w:t>
      </w:r>
      <w:r>
        <w:rPr>
          <w:rtl/>
        </w:rPr>
        <w:t xml:space="preserve"> أقول</w:t>
      </w:r>
      <w:r w:rsidR="00054F7A">
        <w:rPr>
          <w:rtl/>
        </w:rPr>
        <w:t>:</w:t>
      </w:r>
      <w:r>
        <w:rPr>
          <w:rtl/>
        </w:rPr>
        <w:t xml:space="preserve"> يأتي في ج 4</w:t>
      </w:r>
      <w:r w:rsidR="00054F7A">
        <w:rPr>
          <w:rtl/>
        </w:rPr>
        <w:t>:</w:t>
      </w:r>
      <w:r>
        <w:rPr>
          <w:rtl/>
        </w:rPr>
        <w:t xml:space="preserve"> الرقم 59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الجنبين</w:t>
      </w:r>
      <w:r w:rsidR="00054F7A">
        <w:rPr>
          <w:rtl/>
        </w:rPr>
        <w:t>،</w:t>
      </w:r>
      <w:r>
        <w:rPr>
          <w:rtl/>
        </w:rPr>
        <w:t xml:space="preserve"> خطامها من لؤلؤ رطب</w:t>
      </w:r>
      <w:r w:rsidR="00054F7A">
        <w:rPr>
          <w:rtl/>
        </w:rPr>
        <w:t>،</w:t>
      </w:r>
      <w:r>
        <w:rPr>
          <w:rtl/>
        </w:rPr>
        <w:t xml:space="preserve"> قوائمها من الزمرد الأخضر</w:t>
      </w:r>
      <w:r w:rsidR="00054F7A">
        <w:rPr>
          <w:rtl/>
        </w:rPr>
        <w:t>،</w:t>
      </w:r>
      <w:r>
        <w:rPr>
          <w:rtl/>
        </w:rPr>
        <w:t xml:space="preserve"> ذنبها من المسك</w:t>
      </w:r>
      <w:r w:rsidR="00A07D50">
        <w:rPr>
          <w:rtl/>
        </w:rPr>
        <w:t xml:space="preserve"> </w:t>
      </w:r>
      <w:r>
        <w:rPr>
          <w:rtl/>
        </w:rPr>
        <w:t>الأذفر</w:t>
      </w:r>
      <w:r w:rsidR="00054F7A">
        <w:rPr>
          <w:rtl/>
        </w:rPr>
        <w:t>،</w:t>
      </w:r>
      <w:r>
        <w:rPr>
          <w:rtl/>
        </w:rPr>
        <w:t xml:space="preserve"> عيناها ياقوتتان حمراوان</w:t>
      </w:r>
      <w:r w:rsidR="00054F7A">
        <w:rPr>
          <w:rtl/>
        </w:rPr>
        <w:t>،</w:t>
      </w:r>
      <w:r>
        <w:rPr>
          <w:rtl/>
        </w:rPr>
        <w:t xml:space="preserve"> عليها قب</w:t>
      </w:r>
      <w:r>
        <w:rPr>
          <w:rFonts w:hint="cs"/>
          <w:rtl/>
        </w:rPr>
        <w:t>ّ</w:t>
      </w:r>
      <w:r>
        <w:rPr>
          <w:rtl/>
        </w:rPr>
        <w:t>ة من نور</w:t>
      </w:r>
      <w:r w:rsidR="00054F7A">
        <w:rPr>
          <w:rtl/>
        </w:rPr>
        <w:t>،</w:t>
      </w:r>
      <w:r>
        <w:rPr>
          <w:rtl/>
        </w:rPr>
        <w:t xml:space="preserve"> يرى ظاهرها من باطنها</w:t>
      </w:r>
      <w:r w:rsidR="00A07D50">
        <w:rPr>
          <w:rtl/>
        </w:rPr>
        <w:t xml:space="preserve"> </w:t>
      </w:r>
      <w:r>
        <w:rPr>
          <w:rtl/>
        </w:rPr>
        <w:t>وباطنها من ظاهرها</w:t>
      </w:r>
      <w:r w:rsidR="00054F7A">
        <w:rPr>
          <w:rtl/>
        </w:rPr>
        <w:t>،</w:t>
      </w:r>
      <w:r>
        <w:rPr>
          <w:rtl/>
        </w:rPr>
        <w:t xml:space="preserve"> داخلها عفو الله</w:t>
      </w:r>
      <w:r w:rsidR="00054F7A">
        <w:rPr>
          <w:rtl/>
        </w:rPr>
        <w:t>،</w:t>
      </w:r>
      <w:r>
        <w:rPr>
          <w:rtl/>
        </w:rPr>
        <w:t xml:space="preserve"> وخارجها رحمة الله</w:t>
      </w:r>
      <w:r w:rsidR="00054F7A">
        <w:rPr>
          <w:rtl/>
        </w:rPr>
        <w:t>،</w:t>
      </w:r>
      <w:r>
        <w:rPr>
          <w:rtl/>
        </w:rPr>
        <w:t xml:space="preserve"> وعلى رأسها تاج من</w:t>
      </w:r>
      <w:r w:rsidR="00A07D50">
        <w:rPr>
          <w:rtl/>
        </w:rPr>
        <w:t xml:space="preserve"> </w:t>
      </w:r>
      <w:r>
        <w:rPr>
          <w:rtl/>
        </w:rPr>
        <w:t>نور</w:t>
      </w:r>
      <w:r w:rsidR="00054F7A">
        <w:rPr>
          <w:rtl/>
        </w:rPr>
        <w:t>،</w:t>
      </w:r>
      <w:r>
        <w:rPr>
          <w:rtl/>
        </w:rPr>
        <w:t xml:space="preserve"> للتاج سبعون ركنا</w:t>
      </w:r>
      <w:r>
        <w:rPr>
          <w:rFonts w:hint="cs"/>
          <w:rtl/>
        </w:rPr>
        <w:t>ً</w:t>
      </w:r>
      <w:r w:rsidR="00054F7A">
        <w:rPr>
          <w:rtl/>
        </w:rPr>
        <w:t>،</w:t>
      </w:r>
      <w:r>
        <w:rPr>
          <w:rtl/>
        </w:rPr>
        <w:t xml:space="preserve"> كل ركن مرص</w:t>
      </w:r>
      <w:r>
        <w:rPr>
          <w:rFonts w:hint="cs"/>
          <w:rtl/>
        </w:rPr>
        <w:t>ّ</w:t>
      </w:r>
      <w:r>
        <w:rPr>
          <w:rtl/>
        </w:rPr>
        <w:t>ع بالدر والياقوت يض</w:t>
      </w:r>
      <w:r>
        <w:rPr>
          <w:rFonts w:hint="cs"/>
          <w:rtl/>
        </w:rPr>
        <w:t>يء</w:t>
      </w:r>
      <w:r>
        <w:rPr>
          <w:rtl/>
        </w:rPr>
        <w:t xml:space="preserve"> كما يض</w:t>
      </w:r>
      <w:r>
        <w:rPr>
          <w:rFonts w:hint="cs"/>
          <w:rtl/>
        </w:rPr>
        <w:t>يء</w:t>
      </w:r>
      <w:r w:rsidR="00A07D50">
        <w:rPr>
          <w:rtl/>
        </w:rPr>
        <w:t xml:space="preserve"> </w:t>
      </w:r>
      <w:r>
        <w:rPr>
          <w:rtl/>
        </w:rPr>
        <w:t xml:space="preserve">الكوكب </w:t>
      </w:r>
      <w:r w:rsidRPr="00054F7A">
        <w:rPr>
          <w:rStyle w:val="libFootnotenumChar"/>
          <w:rtl/>
        </w:rPr>
        <w:t>(1)</w:t>
      </w:r>
      <w:r>
        <w:rPr>
          <w:rtl/>
        </w:rPr>
        <w:t xml:space="preserve"> الدري في افق السماء. وعن يمينها سبعون ألف ملك</w:t>
      </w:r>
      <w:r w:rsidR="00054F7A">
        <w:rPr>
          <w:rtl/>
        </w:rPr>
        <w:t>،</w:t>
      </w:r>
      <w:r>
        <w:rPr>
          <w:rtl/>
        </w:rPr>
        <w:t xml:space="preserve"> وعن شمالها</w:t>
      </w:r>
      <w:r w:rsidR="00A07D50">
        <w:rPr>
          <w:rtl/>
        </w:rPr>
        <w:t xml:space="preserve"> </w:t>
      </w:r>
      <w:r>
        <w:rPr>
          <w:rtl/>
        </w:rPr>
        <w:t>سبعون ألف ملك وجبرئيل آخذ بخطام الناقة ينادي بأعلى صوته</w:t>
      </w:r>
      <w:r w:rsidR="00054F7A">
        <w:rPr>
          <w:rtl/>
        </w:rPr>
        <w:t>:</w:t>
      </w:r>
      <w:r>
        <w:rPr>
          <w:rtl/>
        </w:rPr>
        <w:t xml:space="preserve"> غض</w:t>
      </w:r>
      <w:r>
        <w:rPr>
          <w:rFonts w:hint="cs"/>
          <w:rtl/>
        </w:rPr>
        <w:t>ّ</w:t>
      </w:r>
      <w:r>
        <w:rPr>
          <w:rtl/>
        </w:rPr>
        <w:t>وا أبصاركم</w:t>
      </w:r>
      <w:r w:rsidR="00A07D50">
        <w:rPr>
          <w:rtl/>
        </w:rPr>
        <w:t xml:space="preserve"> </w:t>
      </w:r>
      <w:r>
        <w:rPr>
          <w:rtl/>
        </w:rPr>
        <w:t>حتّى تجوز فاطمة بنت محمّد</w:t>
      </w:r>
      <w:r w:rsidR="00054F7A">
        <w:rPr>
          <w:rtl/>
        </w:rPr>
        <w:t>،</w:t>
      </w:r>
      <w:r>
        <w:rPr>
          <w:rtl/>
        </w:rPr>
        <w:t xml:space="preserve"> فلا يبقى يومئذ</w:t>
      </w:r>
      <w:r>
        <w:rPr>
          <w:rFonts w:hint="cs"/>
          <w:rtl/>
        </w:rPr>
        <w:t>ٍ</w:t>
      </w:r>
      <w:r>
        <w:rPr>
          <w:rtl/>
        </w:rPr>
        <w:t xml:space="preserve"> نبي ( مرسل ) </w:t>
      </w:r>
      <w:r w:rsidRPr="00054F7A">
        <w:rPr>
          <w:rStyle w:val="libFootnotenumChar"/>
          <w:rtl/>
        </w:rPr>
        <w:t>(2)</w:t>
      </w:r>
      <w:r>
        <w:rPr>
          <w:rtl/>
        </w:rPr>
        <w:t xml:space="preserve"> ولا رسول ولا</w:t>
      </w:r>
      <w:r w:rsidR="00A07D50">
        <w:rPr>
          <w:rtl/>
        </w:rPr>
        <w:t xml:space="preserve"> </w:t>
      </w:r>
      <w:r>
        <w:rPr>
          <w:rtl/>
        </w:rPr>
        <w:t>صديق ولا شهيد إلاّ غضوا أبصارهم حتى تجوز فاطمة.</w:t>
      </w:r>
    </w:p>
    <w:p w:rsidR="0077176E" w:rsidRDefault="0077176E" w:rsidP="000605B2">
      <w:pPr>
        <w:pStyle w:val="libNormal"/>
        <w:rPr>
          <w:rtl/>
        </w:rPr>
      </w:pPr>
      <w:r>
        <w:rPr>
          <w:rtl/>
        </w:rPr>
        <w:t>فتسير حتى تحاذي عرش ربها جل</w:t>
      </w:r>
      <w:r>
        <w:rPr>
          <w:rFonts w:hint="cs"/>
          <w:rtl/>
        </w:rPr>
        <w:t>ّ</w:t>
      </w:r>
      <w:r>
        <w:rPr>
          <w:rtl/>
        </w:rPr>
        <w:t xml:space="preserve"> جلاله وتروح </w:t>
      </w:r>
      <w:r w:rsidRPr="00054F7A">
        <w:rPr>
          <w:rStyle w:val="libFootnotenumChar"/>
          <w:rtl/>
        </w:rPr>
        <w:t>(3)</w:t>
      </w:r>
      <w:r>
        <w:rPr>
          <w:rtl/>
        </w:rPr>
        <w:t xml:space="preserve"> بنفسها عن ناقتها</w:t>
      </w:r>
      <w:r w:rsidR="00A07D50">
        <w:rPr>
          <w:rtl/>
        </w:rPr>
        <w:t xml:space="preserve"> </w:t>
      </w:r>
      <w:r>
        <w:rPr>
          <w:rtl/>
        </w:rPr>
        <w:t>وتقول</w:t>
      </w:r>
      <w:r w:rsidR="00054F7A">
        <w:rPr>
          <w:rtl/>
        </w:rPr>
        <w:t>:</w:t>
      </w:r>
      <w:r>
        <w:rPr>
          <w:rtl/>
        </w:rPr>
        <w:t xml:space="preserve"> إلهي وسيدي احكم بيني وبين من ظلمني</w:t>
      </w:r>
      <w:r w:rsidR="00054F7A">
        <w:rPr>
          <w:rtl/>
        </w:rPr>
        <w:t>،</w:t>
      </w:r>
      <w:r>
        <w:rPr>
          <w:rtl/>
        </w:rPr>
        <w:t xml:space="preserve"> الل</w:t>
      </w:r>
      <w:r>
        <w:rPr>
          <w:rFonts w:hint="cs"/>
          <w:rtl/>
        </w:rPr>
        <w:t>ّ</w:t>
      </w:r>
      <w:r>
        <w:rPr>
          <w:rtl/>
        </w:rPr>
        <w:t>هم إحكم بيني وبين من قتل</w:t>
      </w:r>
      <w:r w:rsidR="00A07D50">
        <w:rPr>
          <w:rtl/>
        </w:rPr>
        <w:t xml:space="preserve"> </w:t>
      </w:r>
      <w:r>
        <w:rPr>
          <w:rtl/>
        </w:rPr>
        <w:t>ولدي</w:t>
      </w:r>
      <w:r w:rsidR="00054F7A">
        <w:rPr>
          <w:rtl/>
        </w:rPr>
        <w:t>،</w:t>
      </w:r>
      <w:r>
        <w:rPr>
          <w:rtl/>
        </w:rPr>
        <w:t xml:space="preserve"> ف</w:t>
      </w:r>
      <w:r>
        <w:rPr>
          <w:rFonts w:hint="cs"/>
          <w:rtl/>
        </w:rPr>
        <w:t>ا</w:t>
      </w:r>
      <w:r>
        <w:rPr>
          <w:rtl/>
        </w:rPr>
        <w:t>ذا النداء من قبل الله جل</w:t>
      </w:r>
      <w:r>
        <w:rPr>
          <w:rFonts w:hint="cs"/>
          <w:rtl/>
        </w:rPr>
        <w:t>ّ</w:t>
      </w:r>
      <w:r>
        <w:rPr>
          <w:rtl/>
        </w:rPr>
        <w:t xml:space="preserve"> جلاله</w:t>
      </w:r>
      <w:r w:rsidR="00054F7A">
        <w:rPr>
          <w:rtl/>
        </w:rPr>
        <w:t>:</w:t>
      </w:r>
      <w:r>
        <w:rPr>
          <w:rtl/>
        </w:rPr>
        <w:t xml:space="preserve"> يا حبيبتي وابنة حبيبي سليني تعطي</w:t>
      </w:r>
      <w:r w:rsidR="00A07D50">
        <w:rPr>
          <w:rtl/>
        </w:rPr>
        <w:t xml:space="preserve"> </w:t>
      </w:r>
      <w:r>
        <w:rPr>
          <w:rtl/>
        </w:rPr>
        <w:t xml:space="preserve">واشفعي تشفعي وعزتي وجلالي لا جازني </w:t>
      </w:r>
      <w:r w:rsidRPr="00054F7A">
        <w:rPr>
          <w:rStyle w:val="libFootnotenumChar"/>
          <w:rtl/>
        </w:rPr>
        <w:t>(4)</w:t>
      </w:r>
      <w:r>
        <w:rPr>
          <w:rtl/>
        </w:rPr>
        <w:t xml:space="preserve"> ظلم ظالم.</w:t>
      </w:r>
    </w:p>
    <w:p w:rsidR="0077176E" w:rsidRDefault="0077176E" w:rsidP="000605B2">
      <w:pPr>
        <w:pStyle w:val="libNormal"/>
        <w:rPr>
          <w:rtl/>
        </w:rPr>
      </w:pPr>
      <w:r>
        <w:rPr>
          <w:rtl/>
        </w:rPr>
        <w:t>فتقول</w:t>
      </w:r>
      <w:r w:rsidR="00054F7A">
        <w:rPr>
          <w:rtl/>
        </w:rPr>
        <w:t>:</w:t>
      </w:r>
      <w:r>
        <w:rPr>
          <w:rtl/>
        </w:rPr>
        <w:t xml:space="preserve"> إلهي وسيدي ذريتي وشيعتي وشيعة ذريتي ومحب</w:t>
      </w:r>
      <w:r>
        <w:rPr>
          <w:rFonts w:hint="cs"/>
          <w:rtl/>
        </w:rPr>
        <w:t>ّ</w:t>
      </w:r>
      <w:r>
        <w:rPr>
          <w:rtl/>
        </w:rPr>
        <w:t>ي ومحب</w:t>
      </w:r>
      <w:r>
        <w:rPr>
          <w:rFonts w:hint="cs"/>
          <w:rtl/>
        </w:rPr>
        <w:t>ّ</w:t>
      </w:r>
      <w:r>
        <w:rPr>
          <w:rtl/>
        </w:rPr>
        <w:t xml:space="preserve"> ذريتي</w:t>
      </w:r>
      <w:r w:rsidR="00054F7A">
        <w:rPr>
          <w:rtl/>
        </w:rPr>
        <w:t>،</w:t>
      </w:r>
      <w:r w:rsidR="00A07D50">
        <w:rPr>
          <w:rtl/>
        </w:rPr>
        <w:t xml:space="preserve"> </w:t>
      </w:r>
      <w:r>
        <w:rPr>
          <w:rtl/>
        </w:rPr>
        <w:t>ف</w:t>
      </w:r>
      <w:r>
        <w:rPr>
          <w:rFonts w:hint="cs"/>
          <w:rtl/>
        </w:rPr>
        <w:t>ا</w:t>
      </w:r>
      <w:r>
        <w:rPr>
          <w:rtl/>
        </w:rPr>
        <w:t>ذا النداء من قبل الله جل</w:t>
      </w:r>
      <w:r>
        <w:rPr>
          <w:rFonts w:hint="cs"/>
          <w:rtl/>
        </w:rPr>
        <w:t>ّ</w:t>
      </w:r>
      <w:r>
        <w:rPr>
          <w:rtl/>
        </w:rPr>
        <w:t xml:space="preserve"> جلاله</w:t>
      </w:r>
      <w:r w:rsidR="00054F7A">
        <w:rPr>
          <w:rtl/>
        </w:rPr>
        <w:t>:</w:t>
      </w:r>
      <w:r>
        <w:rPr>
          <w:rtl/>
        </w:rPr>
        <w:t xml:space="preserve"> أين ذرية فاطمة وشيعتها ومحب</w:t>
      </w:r>
      <w:r>
        <w:rPr>
          <w:rFonts w:hint="cs"/>
          <w:rtl/>
        </w:rPr>
        <w:t>ّ</w:t>
      </w:r>
      <w:r>
        <w:rPr>
          <w:rtl/>
        </w:rPr>
        <w:t>وها ومحب</w:t>
      </w:r>
      <w:r>
        <w:rPr>
          <w:rFonts w:hint="cs"/>
          <w:rtl/>
        </w:rPr>
        <w:t>ّ</w:t>
      </w:r>
      <w:r>
        <w:rPr>
          <w:rtl/>
        </w:rPr>
        <w:t>و</w:t>
      </w:r>
      <w:r w:rsidR="00A07D50">
        <w:rPr>
          <w:rtl/>
        </w:rPr>
        <w:t xml:space="preserve"> </w:t>
      </w:r>
      <w:r>
        <w:rPr>
          <w:rtl/>
        </w:rPr>
        <w:t>ذريتها</w:t>
      </w:r>
      <w:r w:rsidR="00054F7A">
        <w:rPr>
          <w:rFonts w:hint="cs"/>
          <w:rtl/>
        </w:rPr>
        <w:t>؟</w:t>
      </w:r>
      <w:r>
        <w:rPr>
          <w:rtl/>
        </w:rPr>
        <w:t xml:space="preserve"> فيقومون </w:t>
      </w:r>
      <w:r w:rsidRPr="00054F7A">
        <w:rPr>
          <w:rStyle w:val="libFootnotenumChar"/>
          <w:rtl/>
        </w:rPr>
        <w:t>(5)</w:t>
      </w:r>
      <w:r>
        <w:rPr>
          <w:rtl/>
        </w:rPr>
        <w:t xml:space="preserve"> وقد أحاط بهم ملائكة الرحمة</w:t>
      </w:r>
      <w:r w:rsidR="00054F7A">
        <w:rPr>
          <w:rtl/>
        </w:rPr>
        <w:t>،</w:t>
      </w:r>
      <w:r>
        <w:rPr>
          <w:rtl/>
        </w:rPr>
        <w:t xml:space="preserve"> فتقدمهم فاطمة حتى تدخلهم</w:t>
      </w:r>
      <w:r w:rsidR="00A07D50">
        <w:rPr>
          <w:rtl/>
        </w:rPr>
        <w:t xml:space="preserve"> </w:t>
      </w:r>
      <w:r>
        <w:rPr>
          <w:rtl/>
        </w:rPr>
        <w:t xml:space="preserve">الجنة » </w:t>
      </w:r>
      <w:r w:rsidRPr="00054F7A">
        <w:rPr>
          <w:rStyle w:val="libFootnotenumChar"/>
          <w:rtl/>
        </w:rPr>
        <w:t>(6)</w:t>
      </w:r>
      <w:r>
        <w:rPr>
          <w:rtl/>
        </w:rPr>
        <w:t>.</w:t>
      </w:r>
    </w:p>
    <w:p w:rsidR="00A07D50" w:rsidRDefault="0077176E" w:rsidP="00A07D50">
      <w:pPr>
        <w:pStyle w:val="libNormal"/>
        <w:rPr>
          <w:rtl/>
        </w:rPr>
      </w:pPr>
      <w:bookmarkStart w:id="173" w:name="_Toc252376261"/>
      <w:bookmarkStart w:id="174" w:name="_Toc284325586"/>
      <w:bookmarkStart w:id="175" w:name="_Toc284671212"/>
      <w:bookmarkStart w:id="176" w:name="_Toc286744978"/>
      <w:bookmarkStart w:id="177" w:name="_Toc297573355"/>
      <w:r w:rsidRPr="00054F7A">
        <w:rPr>
          <w:rStyle w:val="libBold2Char"/>
          <w:rtl/>
        </w:rPr>
        <w:t>33</w:t>
      </w:r>
      <w:bookmarkEnd w:id="173"/>
      <w:bookmarkEnd w:id="174"/>
      <w:bookmarkEnd w:id="175"/>
      <w:bookmarkEnd w:id="176"/>
      <w:bookmarkEnd w:id="177"/>
      <w:r w:rsidR="00054F7A" w:rsidRPr="00054F7A">
        <w:rPr>
          <w:rStyle w:val="libBold2Char"/>
          <w:rFonts w:hint="cs"/>
          <w:rtl/>
        </w:rPr>
        <w:t xml:space="preserve"> - </w:t>
      </w:r>
      <w:r>
        <w:rPr>
          <w:rtl/>
        </w:rPr>
        <w:t xml:space="preserve">قال </w:t>
      </w:r>
      <w:r w:rsidRPr="00054F7A">
        <w:rPr>
          <w:rStyle w:val="libFootnotenumChar"/>
          <w:rtl/>
        </w:rPr>
        <w:t>(7)</w:t>
      </w:r>
      <w:r w:rsidR="00054F7A">
        <w:rPr>
          <w:rtl/>
        </w:rPr>
        <w:t>:</w:t>
      </w:r>
      <w:r>
        <w:rPr>
          <w:rtl/>
        </w:rPr>
        <w:t xml:space="preserve"> وحد</w:t>
      </w:r>
      <w:r>
        <w:rPr>
          <w:rFonts w:hint="cs"/>
          <w:rtl/>
        </w:rPr>
        <w:t>ّ</w:t>
      </w:r>
      <w:r>
        <w:rPr>
          <w:rtl/>
        </w:rPr>
        <w:t xml:space="preserve">ثنا أبي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عبدالله بن الحسن المؤدب</w:t>
      </w:r>
      <w:r w:rsidR="00054F7A">
        <w:rPr>
          <w:rtl/>
        </w:rPr>
        <w:t>،</w:t>
      </w:r>
      <w:r>
        <w:rPr>
          <w:rtl/>
        </w:rPr>
        <w:t xml:space="preserve"> قال</w:t>
      </w:r>
      <w:r w:rsidR="00054F7A">
        <w:rPr>
          <w:rtl/>
        </w:rPr>
        <w:t>:</w:t>
      </w:r>
      <w:r w:rsidR="00A07D50">
        <w:rPr>
          <w:rtl/>
        </w:rPr>
        <w:t xml:space="preserve"> </w:t>
      </w:r>
      <w:r>
        <w:rPr>
          <w:rtl/>
        </w:rPr>
        <w:t>حدّثنا أحمد بن علي الأصفهاني</w:t>
      </w:r>
      <w:r w:rsidR="00054F7A">
        <w:rPr>
          <w:rtl/>
        </w:rPr>
        <w:t>،</w:t>
      </w:r>
      <w:r>
        <w:rPr>
          <w:rtl/>
        </w:rPr>
        <w:t xml:space="preserve"> عن إبراهيم بن محمّد الثقفي</w:t>
      </w:r>
      <w:r w:rsidR="00054F7A">
        <w:rPr>
          <w:rtl/>
        </w:rPr>
        <w:t>،</w:t>
      </w:r>
      <w:r>
        <w:rPr>
          <w:rtl/>
        </w:rPr>
        <w:t xml:space="preserve"> قال</w:t>
      </w:r>
      <w:r w:rsidR="00054F7A">
        <w:rPr>
          <w:rtl/>
        </w:rPr>
        <w:t>:</w:t>
      </w:r>
      <w:r>
        <w:rPr>
          <w:rtl/>
        </w:rPr>
        <w:t xml:space="preserve"> حدّثني</w:t>
      </w:r>
      <w:r w:rsidR="00A07D50">
        <w:rPr>
          <w:rtl/>
        </w:rPr>
        <w:t xml:space="preserve"> </w:t>
      </w:r>
    </w:p>
    <w:p w:rsidR="0077176E" w:rsidRPr="0016145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يض</w:t>
            </w:r>
            <w:r>
              <w:rPr>
                <w:rFonts w:hint="cs"/>
                <w:rtl/>
              </w:rPr>
              <w:t>يء</w:t>
            </w:r>
            <w:r>
              <w:rPr>
                <w:rtl/>
              </w:rPr>
              <w:t xml:space="preserve"> كالكوكب.</w:t>
            </w:r>
          </w:p>
        </w:tc>
        <w:tc>
          <w:tcPr>
            <w:tcW w:w="2500" w:type="pct"/>
          </w:tcPr>
          <w:p w:rsidR="0077176E" w:rsidRDefault="0077176E" w:rsidP="00054F7A">
            <w:pPr>
              <w:pStyle w:val="libFootnote0"/>
              <w:rPr>
                <w:rtl/>
              </w:rPr>
            </w:pPr>
            <w:r>
              <w:rPr>
                <w:rtl/>
              </w:rPr>
              <w:t>(2) ليس في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فتزج</w:t>
            </w:r>
            <w:r w:rsidR="00054F7A">
              <w:rPr>
                <w:rtl/>
              </w:rPr>
              <w:t>،</w:t>
            </w:r>
            <w:r>
              <w:rPr>
                <w:rtl/>
              </w:rPr>
              <w:t xml:space="preserve"> وفي « م »</w:t>
            </w:r>
            <w:r w:rsidR="00054F7A">
              <w:rPr>
                <w:rtl/>
              </w:rPr>
              <w:t>:</w:t>
            </w:r>
            <w:r>
              <w:rPr>
                <w:rtl/>
              </w:rPr>
              <w:t xml:space="preserve"> ترمي.</w:t>
            </w:r>
          </w:p>
        </w:tc>
        <w:tc>
          <w:tcPr>
            <w:tcW w:w="2500" w:type="pct"/>
          </w:tcPr>
          <w:p w:rsidR="0077176E" w:rsidRDefault="0077176E" w:rsidP="00054F7A">
            <w:pPr>
              <w:pStyle w:val="libFootnote0"/>
              <w:rPr>
                <w:rtl/>
              </w:rPr>
            </w:pPr>
            <w:r>
              <w:rPr>
                <w:rtl/>
              </w:rPr>
              <w:t>(4) في « ط »</w:t>
            </w:r>
            <w:r w:rsidR="00054F7A">
              <w:rPr>
                <w:rtl/>
              </w:rPr>
              <w:t>:</w:t>
            </w:r>
            <w:r>
              <w:rPr>
                <w:rtl/>
              </w:rPr>
              <w:t xml:space="preserve"> لا اجازي.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الأمالي</w:t>
            </w:r>
            <w:r w:rsidR="00054F7A">
              <w:rPr>
                <w:rtl/>
              </w:rPr>
              <w:t>:</w:t>
            </w:r>
            <w:r>
              <w:rPr>
                <w:rtl/>
              </w:rPr>
              <w:t xml:space="preserve"> فيقبلون.</w:t>
            </w:r>
          </w:p>
        </w:tc>
        <w:tc>
          <w:tcPr>
            <w:tcW w:w="2500" w:type="pct"/>
          </w:tcPr>
          <w:p w:rsidR="0077176E" w:rsidRDefault="0077176E" w:rsidP="00054F7A">
            <w:pPr>
              <w:pStyle w:val="libFootnote0"/>
              <w:rPr>
                <w:rtl/>
              </w:rPr>
            </w:pPr>
            <w:r>
              <w:rPr>
                <w:rtl/>
              </w:rPr>
              <w:t>(6) رواه في الأمالي</w:t>
            </w:r>
            <w:r w:rsidR="00054F7A">
              <w:rPr>
                <w:rtl/>
              </w:rPr>
              <w:t>:</w:t>
            </w:r>
            <w:r>
              <w:rPr>
                <w:rtl/>
              </w:rPr>
              <w:t xml:space="preserve"> 25.</w:t>
            </w:r>
          </w:p>
        </w:tc>
      </w:tr>
    </w:tbl>
    <w:p w:rsidR="0077176E" w:rsidRDefault="0077176E" w:rsidP="00054F7A">
      <w:pPr>
        <w:pStyle w:val="libFootnote0"/>
        <w:rPr>
          <w:rtl/>
        </w:rPr>
      </w:pPr>
      <w:r>
        <w:rPr>
          <w:rtl/>
        </w:rPr>
        <w:t>(7) يوجد في « ط » و « م » هذه العبارة</w:t>
      </w:r>
      <w:r w:rsidR="00054F7A">
        <w:rPr>
          <w:rtl/>
        </w:rPr>
        <w:t>،</w:t>
      </w:r>
      <w:r>
        <w:rPr>
          <w:rtl/>
        </w:rPr>
        <w:t xml:space="preserve"> الظاهر انها من زيادات النساخ</w:t>
      </w:r>
      <w:r w:rsidR="00054F7A">
        <w:rPr>
          <w:rtl/>
        </w:rPr>
        <w:t>:</w:t>
      </w:r>
      <w:r>
        <w:rPr>
          <w:rtl/>
        </w:rPr>
        <w:t xml:space="preserve"> « قال</w:t>
      </w:r>
      <w:r w:rsidR="00054F7A">
        <w:rPr>
          <w:rtl/>
        </w:rPr>
        <w:t>:</w:t>
      </w:r>
      <w:r>
        <w:rPr>
          <w:rtl/>
        </w:rPr>
        <w:t xml:space="preserve"> وبالإسناد حدثنا</w:t>
      </w:r>
      <w:r w:rsidR="00A07D50">
        <w:rPr>
          <w:rtl/>
        </w:rPr>
        <w:t xml:space="preserve"> </w:t>
      </w:r>
      <w:r>
        <w:rPr>
          <w:rtl/>
        </w:rPr>
        <w:t>حمزة بن محمّد بن أحمد بن جعفر بن الحسين بن زيد بن علي بن الحسين بن علي بن أبي</w:t>
      </w:r>
      <w:r w:rsidR="00A07D50">
        <w:rPr>
          <w:rtl/>
        </w:rPr>
        <w:t xml:space="preserve"> </w:t>
      </w:r>
      <w:r>
        <w:rPr>
          <w:rtl/>
        </w:rPr>
        <w:t>طالب</w:t>
      </w:r>
      <w:r w:rsidR="00054F7A">
        <w:rPr>
          <w:rtl/>
        </w:rPr>
        <w:t>،</w:t>
      </w:r>
      <w:r>
        <w:rPr>
          <w:rtl/>
        </w:rPr>
        <w:t xml:space="preserve"> قال</w:t>
      </w:r>
      <w:r w:rsidR="00054F7A">
        <w:rPr>
          <w:rtl/>
        </w:rPr>
        <w:t>:</w:t>
      </w:r>
      <w:r>
        <w:rPr>
          <w:rtl/>
        </w:rPr>
        <w:t xml:space="preserve"> أخبرني علي بن إبراهيم</w:t>
      </w:r>
      <w:r w:rsidR="00054F7A">
        <w:rPr>
          <w:rtl/>
        </w:rPr>
        <w:t>،</w:t>
      </w:r>
      <w:r>
        <w:rPr>
          <w:rtl/>
        </w:rPr>
        <w:t xml:space="preserve"> عن أبيه</w:t>
      </w:r>
      <w:r w:rsidR="00054F7A">
        <w:rPr>
          <w:rtl/>
        </w:rPr>
        <w:t>،</w:t>
      </w:r>
      <w:r>
        <w:rPr>
          <w:rtl/>
        </w:rPr>
        <w:t xml:space="preserve"> عن علي بن معيد</w:t>
      </w:r>
      <w:r w:rsidR="00054F7A">
        <w:rPr>
          <w:rtl/>
        </w:rPr>
        <w:t>،</w:t>
      </w:r>
      <w:r>
        <w:rPr>
          <w:rtl/>
        </w:rPr>
        <w:t xml:space="preserve"> عن الحسين بن خالد</w:t>
      </w:r>
      <w:r w:rsidR="00054F7A">
        <w:rPr>
          <w:rtl/>
        </w:rPr>
        <w:t>،</w:t>
      </w:r>
      <w:r>
        <w:rPr>
          <w:rtl/>
        </w:rPr>
        <w:t xml:space="preserve"> عن</w:t>
      </w:r>
      <w:r w:rsidR="00A07D50">
        <w:rPr>
          <w:rtl/>
        </w:rPr>
        <w:t xml:space="preserve"> </w:t>
      </w:r>
      <w:r>
        <w:rPr>
          <w:rtl/>
        </w:rPr>
        <w:t>أبي الحسن علي بن موسى الرضا</w:t>
      </w:r>
      <w:r w:rsidR="00054F7A">
        <w:rPr>
          <w:rtl/>
        </w:rPr>
        <w:t>،</w:t>
      </w:r>
      <w:r>
        <w:rPr>
          <w:rtl/>
        </w:rPr>
        <w:t xml:space="preserve"> عن أبيه</w:t>
      </w:r>
      <w:r w:rsidR="00054F7A">
        <w:rPr>
          <w:rtl/>
        </w:rPr>
        <w:t>،</w:t>
      </w:r>
      <w:r>
        <w:rPr>
          <w:rtl/>
        </w:rPr>
        <w:t xml:space="preserve"> عن آبائه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جعفر بن الحسن بن عبيدالله </w:t>
      </w:r>
      <w:r w:rsidRPr="00054F7A">
        <w:rPr>
          <w:rStyle w:val="libFootnotenumChar"/>
          <w:rtl/>
        </w:rPr>
        <w:t>(1)</w:t>
      </w:r>
      <w:r>
        <w:rPr>
          <w:rtl/>
        </w:rPr>
        <w:t xml:space="preserve"> بن موسى العبسي</w:t>
      </w:r>
      <w:r w:rsidR="00054F7A">
        <w:rPr>
          <w:rtl/>
        </w:rPr>
        <w:t>،</w:t>
      </w:r>
      <w:r>
        <w:rPr>
          <w:rtl/>
        </w:rPr>
        <w:t xml:space="preserve"> عن محمّد </w:t>
      </w:r>
      <w:r w:rsidRPr="00054F7A">
        <w:rPr>
          <w:rStyle w:val="libFootnotenumChar"/>
          <w:rtl/>
        </w:rPr>
        <w:t>(2)</w:t>
      </w:r>
      <w:r>
        <w:rPr>
          <w:rtl/>
        </w:rPr>
        <w:t xml:space="preserve"> بن علي السلمي</w:t>
      </w:r>
      <w:r w:rsidR="00054F7A">
        <w:rPr>
          <w:rtl/>
        </w:rPr>
        <w:t>،</w:t>
      </w:r>
      <w:r w:rsidR="00A07D50">
        <w:rPr>
          <w:rtl/>
        </w:rPr>
        <w:t xml:space="preserve"> </w:t>
      </w:r>
      <w:r>
        <w:rPr>
          <w:rtl/>
        </w:rPr>
        <w:t>عن عبدالله بن محمّد بن عقيل</w:t>
      </w:r>
      <w:r w:rsidR="00054F7A">
        <w:rPr>
          <w:rtl/>
        </w:rPr>
        <w:t>،</w:t>
      </w:r>
      <w:r>
        <w:rPr>
          <w:rtl/>
        </w:rPr>
        <w:t xml:space="preserve"> عن جابر بن عبدالله الأنصاري </w:t>
      </w:r>
      <w:r w:rsidR="00054F7A" w:rsidRPr="00054F7A">
        <w:rPr>
          <w:rStyle w:val="libAlaemChar"/>
          <w:rFonts w:hint="cs"/>
          <w:rtl/>
        </w:rPr>
        <w:t>رضي‌الله‌عنه</w:t>
      </w:r>
      <w:r>
        <w:rPr>
          <w:rtl/>
        </w:rPr>
        <w:t xml:space="preserve"> قال</w:t>
      </w:r>
      <w:r w:rsidR="00054F7A">
        <w:rPr>
          <w:rtl/>
        </w:rPr>
        <w:t>:</w:t>
      </w:r>
      <w:r>
        <w:rPr>
          <w:rtl/>
        </w:rPr>
        <w:t xml:space="preserve"> لقد</w:t>
      </w:r>
      <w:r w:rsidR="00A07D50">
        <w:rPr>
          <w:rtl/>
        </w:rPr>
        <w:t xml:space="preserve"> </w:t>
      </w:r>
      <w:r>
        <w:rPr>
          <w:rtl/>
        </w:rPr>
        <w:t>سمعت رسول الله يقول</w:t>
      </w:r>
      <w:r w:rsidR="00054F7A">
        <w:rPr>
          <w:rtl/>
        </w:rPr>
        <w:t>:</w:t>
      </w:r>
      <w:r>
        <w:rPr>
          <w:rtl/>
        </w:rPr>
        <w:t xml:space="preserve"> في علي </w:t>
      </w:r>
      <w:r w:rsidRPr="00054F7A">
        <w:rPr>
          <w:rStyle w:val="libFootnotenumChar"/>
          <w:rtl/>
        </w:rPr>
        <w:t>(3)</w:t>
      </w:r>
      <w:r>
        <w:rPr>
          <w:rtl/>
        </w:rPr>
        <w:t xml:space="preserve"> </w:t>
      </w:r>
      <w:r w:rsidR="00054F7A" w:rsidRPr="00054F7A">
        <w:rPr>
          <w:rStyle w:val="libAlaemChar"/>
          <w:rFonts w:hint="cs"/>
          <w:rtl/>
        </w:rPr>
        <w:t>عليه‌السلام</w:t>
      </w:r>
      <w:r>
        <w:rPr>
          <w:rtl/>
        </w:rPr>
        <w:t xml:space="preserve"> خصال لو كانت واحدة منها في جميع</w:t>
      </w:r>
      <w:r w:rsidR="00A07D50">
        <w:rPr>
          <w:rtl/>
        </w:rPr>
        <w:t xml:space="preserve"> </w:t>
      </w:r>
      <w:r>
        <w:rPr>
          <w:rtl/>
        </w:rPr>
        <w:t>النّاس لأكتفوا بها فضلا</w:t>
      </w:r>
      <w:r>
        <w:rPr>
          <w:rFonts w:hint="cs"/>
          <w:rtl/>
        </w:rPr>
        <w:t>ً</w:t>
      </w:r>
      <w:r>
        <w:rPr>
          <w:rtl/>
        </w:rPr>
        <w:t>.</w:t>
      </w:r>
    </w:p>
    <w:p w:rsidR="0077176E" w:rsidRDefault="0077176E" w:rsidP="000605B2">
      <w:pPr>
        <w:pStyle w:val="libNormal"/>
        <w:rPr>
          <w:rtl/>
        </w:rPr>
      </w:pPr>
      <w:r>
        <w:rPr>
          <w:rtl/>
        </w:rPr>
        <w:t xml:space="preserve">قوله </w:t>
      </w:r>
      <w:r w:rsidRPr="00054F7A">
        <w:rPr>
          <w:rStyle w:val="libFootnotenumChar"/>
          <w:rtl/>
        </w:rPr>
        <w:t>(4)</w:t>
      </w:r>
      <w:r>
        <w:rPr>
          <w:rtl/>
        </w:rPr>
        <w:t xml:space="preserve"> </w:t>
      </w:r>
      <w:r w:rsidR="00054F7A" w:rsidRPr="00054F7A">
        <w:rPr>
          <w:rStyle w:val="libAlaemChar"/>
          <w:rFonts w:hint="cs"/>
          <w:rtl/>
        </w:rPr>
        <w:t>صلى‌الله‌عليه‌وآله‌وسلم</w:t>
      </w:r>
      <w:r w:rsidR="00054F7A">
        <w:rPr>
          <w:rtl/>
        </w:rPr>
        <w:t>:</w:t>
      </w:r>
      <w:r>
        <w:rPr>
          <w:rtl/>
        </w:rPr>
        <w:t xml:space="preserve"> « من كنت مولاه فعلي مولاه »</w:t>
      </w:r>
      <w:r w:rsidR="00054F7A">
        <w:rPr>
          <w:rtl/>
        </w:rPr>
        <w:t>،</w:t>
      </w:r>
      <w:r>
        <w:rPr>
          <w:rtl/>
        </w:rPr>
        <w:t xml:space="preserve"> وقوله</w:t>
      </w:r>
      <w:r w:rsidR="00054F7A">
        <w:rPr>
          <w:rtl/>
        </w:rPr>
        <w:t>:</w:t>
      </w:r>
      <w:r>
        <w:rPr>
          <w:rtl/>
        </w:rPr>
        <w:t xml:space="preserve"> « علي مني كهارون من</w:t>
      </w:r>
      <w:r w:rsidR="00A07D50">
        <w:rPr>
          <w:rtl/>
        </w:rPr>
        <w:t xml:space="preserve"> </w:t>
      </w:r>
      <w:r>
        <w:rPr>
          <w:rtl/>
        </w:rPr>
        <w:t>موسى » وقوله</w:t>
      </w:r>
      <w:r w:rsidR="00054F7A">
        <w:rPr>
          <w:rtl/>
        </w:rPr>
        <w:t>:</w:t>
      </w:r>
      <w:r>
        <w:rPr>
          <w:rtl/>
        </w:rPr>
        <w:t xml:space="preserve"> « علي مني وأنا منه »</w:t>
      </w:r>
      <w:r w:rsidR="00054F7A">
        <w:rPr>
          <w:rtl/>
        </w:rPr>
        <w:t>،</w:t>
      </w:r>
      <w:r>
        <w:rPr>
          <w:rtl/>
        </w:rPr>
        <w:t xml:space="preserve"> وقوله</w:t>
      </w:r>
      <w:r w:rsidR="00054F7A">
        <w:rPr>
          <w:rtl/>
        </w:rPr>
        <w:t>:</w:t>
      </w:r>
      <w:r>
        <w:rPr>
          <w:rtl/>
        </w:rPr>
        <w:t xml:space="preserve"> « علي</w:t>
      </w:r>
      <w:r>
        <w:rPr>
          <w:rFonts w:hint="cs"/>
          <w:rtl/>
        </w:rPr>
        <w:t xml:space="preserve"> </w:t>
      </w:r>
      <w:r>
        <w:rPr>
          <w:rtl/>
        </w:rPr>
        <w:t>من</w:t>
      </w:r>
      <w:r>
        <w:rPr>
          <w:rFonts w:hint="cs"/>
          <w:rtl/>
        </w:rPr>
        <w:t>ّ</w:t>
      </w:r>
      <w:r>
        <w:rPr>
          <w:rtl/>
        </w:rPr>
        <w:t>ي كنفسي طاعته طاعتي</w:t>
      </w:r>
      <w:r w:rsidR="00A07D50">
        <w:rPr>
          <w:rtl/>
        </w:rPr>
        <w:t xml:space="preserve"> </w:t>
      </w:r>
      <w:r>
        <w:rPr>
          <w:rtl/>
        </w:rPr>
        <w:t>ومعصيته معصيتي »</w:t>
      </w:r>
      <w:r w:rsidR="00054F7A">
        <w:rPr>
          <w:rtl/>
        </w:rPr>
        <w:t>،</w:t>
      </w:r>
      <w:r>
        <w:rPr>
          <w:rtl/>
        </w:rPr>
        <w:t xml:space="preserve"> وقوله</w:t>
      </w:r>
      <w:r w:rsidR="00054F7A">
        <w:rPr>
          <w:rtl/>
        </w:rPr>
        <w:t>:</w:t>
      </w:r>
      <w:r>
        <w:rPr>
          <w:rtl/>
        </w:rPr>
        <w:t xml:space="preserve"> « حرب عليّ حرب الله وسلم عليّ سلم الله »</w:t>
      </w:r>
      <w:r w:rsidR="00054F7A">
        <w:rPr>
          <w:rtl/>
        </w:rPr>
        <w:t>،</w:t>
      </w:r>
      <w:r>
        <w:rPr>
          <w:rtl/>
        </w:rPr>
        <w:t xml:space="preserve"> وقوله</w:t>
      </w:r>
      <w:r w:rsidR="00054F7A">
        <w:rPr>
          <w:rtl/>
        </w:rPr>
        <w:t>:</w:t>
      </w:r>
      <w:r w:rsidR="00A07D50">
        <w:rPr>
          <w:rtl/>
        </w:rPr>
        <w:t xml:space="preserve"> </w:t>
      </w:r>
      <w:r>
        <w:rPr>
          <w:rtl/>
        </w:rPr>
        <w:t>« ولي علي ولي الله وعدو علي عدو الله »</w:t>
      </w:r>
      <w:r w:rsidR="00054F7A">
        <w:rPr>
          <w:rtl/>
        </w:rPr>
        <w:t>،</w:t>
      </w:r>
      <w:r>
        <w:rPr>
          <w:rtl/>
        </w:rPr>
        <w:t xml:space="preserve"> وقوله</w:t>
      </w:r>
      <w:r w:rsidR="00054F7A">
        <w:rPr>
          <w:rtl/>
        </w:rPr>
        <w:t>:</w:t>
      </w:r>
      <w:r>
        <w:rPr>
          <w:rtl/>
        </w:rPr>
        <w:t xml:space="preserve"> « علي حجة الله وخليفته على</w:t>
      </w:r>
      <w:r w:rsidR="00A07D50">
        <w:rPr>
          <w:rtl/>
        </w:rPr>
        <w:t xml:space="preserve"> </w:t>
      </w:r>
      <w:r>
        <w:rPr>
          <w:rtl/>
        </w:rPr>
        <w:t xml:space="preserve">عباده » </w:t>
      </w:r>
      <w:r w:rsidRPr="00054F7A">
        <w:rPr>
          <w:rStyle w:val="libFootnotenumChar"/>
          <w:rtl/>
        </w:rPr>
        <w:t>(5)</w:t>
      </w:r>
      <w:r w:rsidR="00054F7A">
        <w:rPr>
          <w:rtl/>
        </w:rPr>
        <w:t>،</w:t>
      </w:r>
      <w:r>
        <w:rPr>
          <w:rtl/>
        </w:rPr>
        <w:t xml:space="preserve"> وقوله</w:t>
      </w:r>
      <w:r w:rsidR="00054F7A">
        <w:rPr>
          <w:rtl/>
        </w:rPr>
        <w:t>:</w:t>
      </w:r>
      <w:r>
        <w:rPr>
          <w:rtl/>
        </w:rPr>
        <w:t xml:space="preserve"> « حب</w:t>
      </w:r>
      <w:r>
        <w:rPr>
          <w:rFonts w:hint="cs"/>
          <w:rtl/>
        </w:rPr>
        <w:t>ّ</w:t>
      </w:r>
      <w:r>
        <w:rPr>
          <w:rtl/>
        </w:rPr>
        <w:t xml:space="preserve"> علي ايمان وبغضه كفر »</w:t>
      </w:r>
      <w:r w:rsidR="00054F7A">
        <w:rPr>
          <w:rtl/>
        </w:rPr>
        <w:t>،</w:t>
      </w:r>
      <w:r>
        <w:rPr>
          <w:rtl/>
        </w:rPr>
        <w:t xml:space="preserve"> وقوله</w:t>
      </w:r>
      <w:r w:rsidR="00054F7A">
        <w:rPr>
          <w:rtl/>
        </w:rPr>
        <w:t>:</w:t>
      </w:r>
      <w:r>
        <w:rPr>
          <w:rtl/>
        </w:rPr>
        <w:t xml:space="preserve"> « حزب علي حزب الله</w:t>
      </w:r>
      <w:r w:rsidR="00A07D50">
        <w:rPr>
          <w:rtl/>
        </w:rPr>
        <w:t xml:space="preserve"> </w:t>
      </w:r>
      <w:r>
        <w:rPr>
          <w:rtl/>
        </w:rPr>
        <w:t>وحزب أعدائه حزب الشيطان »</w:t>
      </w:r>
      <w:r w:rsidR="00054F7A">
        <w:rPr>
          <w:rtl/>
        </w:rPr>
        <w:t>،</w:t>
      </w:r>
      <w:r>
        <w:rPr>
          <w:rtl/>
        </w:rPr>
        <w:t xml:space="preserve"> وقوله</w:t>
      </w:r>
      <w:r w:rsidR="00054F7A">
        <w:rPr>
          <w:rtl/>
        </w:rPr>
        <w:t>:</w:t>
      </w:r>
      <w:r>
        <w:rPr>
          <w:rtl/>
        </w:rPr>
        <w:t xml:space="preserve"> « عليّ مع الحق والحق مع علي لا يفترقان</w:t>
      </w:r>
      <w:r w:rsidR="00A07D50">
        <w:rPr>
          <w:rtl/>
        </w:rPr>
        <w:t xml:space="preserve"> </w:t>
      </w:r>
      <w:r>
        <w:rPr>
          <w:rtl/>
        </w:rPr>
        <w:t>حتّى يردا عليّ الحوض »</w:t>
      </w:r>
      <w:r w:rsidR="00054F7A">
        <w:rPr>
          <w:rtl/>
        </w:rPr>
        <w:t>،</w:t>
      </w:r>
      <w:r>
        <w:rPr>
          <w:rtl/>
        </w:rPr>
        <w:t xml:space="preserve"> وقول</w:t>
      </w:r>
      <w:r w:rsidR="00054F7A">
        <w:rPr>
          <w:rtl/>
        </w:rPr>
        <w:t>:</w:t>
      </w:r>
      <w:r>
        <w:rPr>
          <w:rtl/>
        </w:rPr>
        <w:t xml:space="preserve"> « عليّ قسيم </w:t>
      </w:r>
      <w:r w:rsidRPr="00054F7A">
        <w:rPr>
          <w:rStyle w:val="libFootnotenumChar"/>
          <w:rtl/>
        </w:rPr>
        <w:t>(6)</w:t>
      </w:r>
      <w:r>
        <w:rPr>
          <w:rtl/>
        </w:rPr>
        <w:t xml:space="preserve"> الجنّة والنار »</w:t>
      </w:r>
      <w:r w:rsidR="00054F7A">
        <w:rPr>
          <w:rtl/>
        </w:rPr>
        <w:t>،</w:t>
      </w:r>
      <w:r>
        <w:rPr>
          <w:rtl/>
        </w:rPr>
        <w:t xml:space="preserve"> وقوله</w:t>
      </w:r>
      <w:r w:rsidR="00054F7A">
        <w:rPr>
          <w:rtl/>
        </w:rPr>
        <w:t>:</w:t>
      </w:r>
      <w:r>
        <w:rPr>
          <w:rtl/>
        </w:rPr>
        <w:t xml:space="preserve"> « من فارق</w:t>
      </w:r>
      <w:r w:rsidR="00A07D50">
        <w:rPr>
          <w:rtl/>
        </w:rPr>
        <w:t xml:space="preserve"> </w:t>
      </w:r>
      <w:r>
        <w:rPr>
          <w:rtl/>
        </w:rPr>
        <w:t>عليا</w:t>
      </w:r>
      <w:r>
        <w:rPr>
          <w:rFonts w:hint="cs"/>
          <w:rtl/>
        </w:rPr>
        <w:t>ً</w:t>
      </w:r>
      <w:r>
        <w:rPr>
          <w:rtl/>
        </w:rPr>
        <w:t xml:space="preserve"> فقد فارقني ومن فارقني فقد فارق الله عزّ وجلّ »</w:t>
      </w:r>
      <w:r w:rsidR="00054F7A">
        <w:rPr>
          <w:rtl/>
        </w:rPr>
        <w:t>،</w:t>
      </w:r>
      <w:r>
        <w:rPr>
          <w:rtl/>
        </w:rPr>
        <w:t xml:space="preserve"> وقوله</w:t>
      </w:r>
      <w:r w:rsidR="00054F7A">
        <w:rPr>
          <w:rtl/>
        </w:rPr>
        <w:t>:</w:t>
      </w:r>
      <w:r>
        <w:rPr>
          <w:rtl/>
        </w:rPr>
        <w:t xml:space="preserve"> « شيعة علي هم</w:t>
      </w:r>
      <w:r w:rsidR="00A07D50">
        <w:rPr>
          <w:rtl/>
        </w:rPr>
        <w:t xml:space="preserve"> </w:t>
      </w:r>
      <w:r>
        <w:rPr>
          <w:rtl/>
        </w:rPr>
        <w:t xml:space="preserve">الفائزون يوم القيامة » </w:t>
      </w:r>
      <w:r w:rsidRPr="00054F7A">
        <w:rPr>
          <w:rStyle w:val="libFootnotenumChar"/>
          <w:rtl/>
        </w:rPr>
        <w:t>(7)</w:t>
      </w:r>
      <w:r>
        <w:rPr>
          <w:rtl/>
        </w:rPr>
        <w:t>.</w:t>
      </w:r>
    </w:p>
    <w:p w:rsidR="0077176E" w:rsidRDefault="0077176E" w:rsidP="000605B2">
      <w:pPr>
        <w:pStyle w:val="libNormal"/>
        <w:rPr>
          <w:rtl/>
        </w:rPr>
      </w:pPr>
      <w:bookmarkStart w:id="178" w:name="_Toc252376262"/>
      <w:bookmarkStart w:id="179" w:name="_Toc284325587"/>
      <w:bookmarkStart w:id="180" w:name="_Toc284671213"/>
      <w:bookmarkStart w:id="181" w:name="_Toc286744979"/>
      <w:bookmarkStart w:id="182" w:name="_Toc297573356"/>
      <w:r w:rsidRPr="00054F7A">
        <w:rPr>
          <w:rStyle w:val="libBold2Char"/>
          <w:rtl/>
        </w:rPr>
        <w:t>34</w:t>
      </w:r>
      <w:bookmarkEnd w:id="178"/>
      <w:bookmarkEnd w:id="179"/>
      <w:bookmarkEnd w:id="180"/>
      <w:bookmarkEnd w:id="181"/>
      <w:bookmarkEnd w:id="182"/>
      <w:r w:rsidR="00054F7A" w:rsidRPr="00054F7A">
        <w:rPr>
          <w:rStyle w:val="libBold2Char"/>
          <w:rFonts w:hint="cs"/>
          <w:rtl/>
        </w:rPr>
        <w:t xml:space="preserve"> - </w:t>
      </w:r>
      <w:r>
        <w:rPr>
          <w:rtl/>
        </w:rPr>
        <w:t>أخبرنا الشيخ الأمين أبو عبدالله محمّد بن أحمد بن شهريار الخازن في</w:t>
      </w:r>
      <w:r w:rsidR="00A07D50">
        <w:rPr>
          <w:rtl/>
        </w:rPr>
        <w:t xml:space="preserve"> </w:t>
      </w:r>
      <w:r>
        <w:rPr>
          <w:rtl/>
        </w:rPr>
        <w:t>ربيع الأو</w:t>
      </w:r>
      <w:r>
        <w:rPr>
          <w:rFonts w:hint="cs"/>
          <w:rtl/>
        </w:rPr>
        <w:t>ّ</w:t>
      </w:r>
      <w:r>
        <w:rPr>
          <w:rtl/>
        </w:rPr>
        <w:t>ل سنة ست عشرة وخمسمائة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أبو منصور محمّد بن محمّد بن عبدالعزيز المعدل</w:t>
      </w:r>
      <w:r w:rsidR="00054F7A">
        <w:rPr>
          <w:rtl/>
        </w:rPr>
        <w:t>،</w:t>
      </w:r>
      <w:r>
        <w:rPr>
          <w:rtl/>
        </w:rPr>
        <w:t xml:space="preserve"> قال</w:t>
      </w:r>
      <w:r w:rsidR="00054F7A">
        <w:rPr>
          <w:rtl/>
        </w:rPr>
        <w:t>:</w:t>
      </w:r>
      <w:r w:rsidR="00A07D50">
        <w:rPr>
          <w:rtl/>
        </w:rPr>
        <w:t xml:space="preserve"> </w:t>
      </w:r>
      <w:r>
        <w:rPr>
          <w:rtl/>
        </w:rPr>
        <w:t xml:space="preserve">حدّثنا أبو عمير </w:t>
      </w:r>
      <w:r w:rsidRPr="00054F7A">
        <w:rPr>
          <w:rStyle w:val="libFootnotenumChar"/>
          <w:rtl/>
        </w:rPr>
        <w:t>(8)</w:t>
      </w:r>
      <w:r>
        <w:rPr>
          <w:rtl/>
        </w:rPr>
        <w:t xml:space="preserve"> بن السماك</w:t>
      </w:r>
      <w:r w:rsidR="00054F7A">
        <w:rPr>
          <w:rtl/>
        </w:rPr>
        <w:t>،</w:t>
      </w:r>
      <w:r>
        <w:rPr>
          <w:rtl/>
        </w:rPr>
        <w:t xml:space="preserve"> قال</w:t>
      </w:r>
      <w:r w:rsidR="00054F7A">
        <w:rPr>
          <w:rtl/>
        </w:rPr>
        <w:t>:</w:t>
      </w:r>
      <w:r>
        <w:rPr>
          <w:rtl/>
        </w:rPr>
        <w:t xml:space="preserve"> حدّثنا محمّد بن أحمد بن المهدي</w:t>
      </w:r>
      <w:r w:rsidR="00054F7A">
        <w:rPr>
          <w:rtl/>
        </w:rPr>
        <w:t>،</w:t>
      </w:r>
      <w:r>
        <w:rPr>
          <w:rtl/>
        </w:rPr>
        <w:t xml:space="preserve"> قال</w:t>
      </w:r>
      <w:r w:rsidR="00054F7A">
        <w:rPr>
          <w:rtl/>
        </w:rPr>
        <w:t>:</w:t>
      </w:r>
      <w:r>
        <w:rPr>
          <w:rtl/>
        </w:rPr>
        <w:t xml:space="preserve"> حدّثنا</w:t>
      </w:r>
      <w:r w:rsidR="00A07D50">
        <w:rPr>
          <w:rtl/>
        </w:rPr>
        <w:t xml:space="preserve"> </w:t>
      </w:r>
      <w:r>
        <w:rPr>
          <w:rtl/>
        </w:rPr>
        <w:t>عمر بن الخط</w:t>
      </w:r>
      <w:r>
        <w:rPr>
          <w:rFonts w:hint="cs"/>
          <w:rtl/>
        </w:rPr>
        <w:t>ّ</w:t>
      </w:r>
      <w:r>
        <w:rPr>
          <w:rtl/>
        </w:rPr>
        <w:t>اب السجستاني</w:t>
      </w:r>
      <w:r w:rsidR="00054F7A">
        <w:rPr>
          <w:rtl/>
        </w:rPr>
        <w:t>،</w:t>
      </w:r>
      <w:r>
        <w:rPr>
          <w:rtl/>
        </w:rPr>
        <w:t xml:space="preserve"> قال</w:t>
      </w:r>
      <w:r w:rsidR="00054F7A">
        <w:rPr>
          <w:rtl/>
        </w:rPr>
        <w:t>:</w:t>
      </w:r>
      <w:r>
        <w:rPr>
          <w:rtl/>
        </w:rPr>
        <w:t xml:space="preserve"> حدّثنا إسماعيل بن العباس الحم</w:t>
      </w:r>
      <w:r>
        <w:rPr>
          <w:rFonts w:hint="cs"/>
          <w:rtl/>
        </w:rPr>
        <w:t>ّ</w:t>
      </w:r>
      <w:r>
        <w:rPr>
          <w:rtl/>
        </w:rPr>
        <w:t>صي</w:t>
      </w:r>
      <w:r w:rsidR="00054F7A">
        <w:rPr>
          <w:rtl/>
        </w:rPr>
        <w:t>،</w:t>
      </w:r>
      <w:r>
        <w:rPr>
          <w:rtl/>
        </w:rPr>
        <w:t xml:space="preserve"> عن</w:t>
      </w:r>
      <w:r w:rsidR="00A07D50">
        <w:rPr>
          <w:rtl/>
        </w:rPr>
        <w:t xml:space="preserve"> </w:t>
      </w:r>
      <w:r>
        <w:rPr>
          <w:rtl/>
        </w:rPr>
        <w:t>محمّد بن زياد</w:t>
      </w:r>
      <w:r w:rsidR="00054F7A">
        <w:rPr>
          <w:rtl/>
        </w:rPr>
        <w:t>،</w:t>
      </w:r>
      <w:r>
        <w:rPr>
          <w:rtl/>
        </w:rPr>
        <w:t xml:space="preserve"> عن أبي هريرة</w:t>
      </w:r>
      <w:r w:rsidR="00054F7A">
        <w:rPr>
          <w:rtl/>
        </w:rPr>
        <w:t>،</w:t>
      </w:r>
      <w:r>
        <w:rPr>
          <w:rtl/>
        </w:rPr>
        <w:t xml:space="preserve"> قال</w:t>
      </w:r>
      <w:r w:rsidR="00054F7A">
        <w:rPr>
          <w:rtl/>
        </w:rPr>
        <w:t>:</w:t>
      </w:r>
    </w:p>
    <w:p w:rsidR="00A07D50" w:rsidRDefault="0077176E" w:rsidP="00A07D50">
      <w:pPr>
        <w:pStyle w:val="libNormal"/>
        <w:rPr>
          <w:rtl/>
        </w:rPr>
      </w:pPr>
      <w:r>
        <w:rPr>
          <w:rtl/>
        </w:rPr>
        <w:t xml:space="preserve">سمعت رسول الله يقول لعلي </w:t>
      </w:r>
      <w:r w:rsidR="00054F7A" w:rsidRPr="00054F7A">
        <w:rPr>
          <w:rStyle w:val="libAlaemChar"/>
          <w:rFonts w:hint="cs"/>
          <w:rtl/>
        </w:rPr>
        <w:t>عليه‌السلام</w:t>
      </w:r>
      <w:r w:rsidR="00054F7A">
        <w:rPr>
          <w:rtl/>
        </w:rPr>
        <w:t>:</w:t>
      </w:r>
      <w:r>
        <w:rPr>
          <w:rtl/>
        </w:rPr>
        <w:t xml:space="preserve"> « </w:t>
      </w:r>
      <w:r>
        <w:rPr>
          <w:rFonts w:hint="cs"/>
          <w:rtl/>
        </w:rPr>
        <w:t>أ</w:t>
      </w:r>
      <w:r>
        <w:rPr>
          <w:rtl/>
        </w:rPr>
        <w:t>لا ابش</w:t>
      </w:r>
      <w:r>
        <w:rPr>
          <w:rFonts w:hint="cs"/>
          <w:rtl/>
        </w:rPr>
        <w:t>ّ</w:t>
      </w:r>
      <w:r>
        <w:rPr>
          <w:rtl/>
        </w:rPr>
        <w:t>رك ياعلي</w:t>
      </w:r>
      <w:r w:rsidR="00054F7A">
        <w:rPr>
          <w:rFonts w:hint="cs"/>
          <w:rtl/>
        </w:rPr>
        <w:t>؟</w:t>
      </w:r>
      <w:r>
        <w:rPr>
          <w:rtl/>
        </w:rPr>
        <w:t xml:space="preserve"> قال</w:t>
      </w:r>
      <w:r w:rsidR="00054F7A">
        <w:rPr>
          <w:rtl/>
        </w:rPr>
        <w:t>:</w:t>
      </w:r>
      <w:r>
        <w:rPr>
          <w:rtl/>
        </w:rPr>
        <w:t xml:space="preserve"> بلى بأبي أنت</w:t>
      </w:r>
      <w:r w:rsidR="00A07D50">
        <w:rPr>
          <w:rtl/>
        </w:rPr>
        <w:t xml:space="preserve"> </w:t>
      </w:r>
    </w:p>
    <w:p w:rsidR="0077176E" w:rsidRPr="00DB42B3"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عبدالله.</w:t>
            </w:r>
          </w:p>
        </w:tc>
        <w:tc>
          <w:tcPr>
            <w:tcW w:w="2500" w:type="pct"/>
          </w:tcPr>
          <w:p w:rsidR="0077176E" w:rsidRDefault="0077176E" w:rsidP="00054F7A">
            <w:pPr>
              <w:pStyle w:val="libFootnote0"/>
              <w:rPr>
                <w:rtl/>
              </w:rPr>
            </w:pPr>
            <w:r>
              <w:rPr>
                <w:rtl/>
              </w:rPr>
              <w:t>(2) في « ط »</w:t>
            </w:r>
            <w:r w:rsidR="00054F7A">
              <w:rPr>
                <w:rtl/>
              </w:rPr>
              <w:t>:</w:t>
            </w:r>
            <w:r>
              <w:rPr>
                <w:rtl/>
              </w:rPr>
              <w:t xml:space="preserve"> أحمد.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قال</w:t>
            </w:r>
            <w:r w:rsidR="00054F7A">
              <w:rPr>
                <w:rtl/>
              </w:rPr>
              <w:t>:</w:t>
            </w:r>
            <w:r>
              <w:rPr>
                <w:rtl/>
              </w:rPr>
              <w:t xml:space="preserve"> قال رسول الله في علي.</w:t>
            </w:r>
          </w:p>
        </w:tc>
        <w:tc>
          <w:tcPr>
            <w:tcW w:w="2500" w:type="pct"/>
          </w:tcPr>
          <w:p w:rsidR="0077176E" w:rsidRDefault="0077176E" w:rsidP="00054F7A">
            <w:pPr>
              <w:pStyle w:val="libFootnote0"/>
              <w:rPr>
                <w:rtl/>
              </w:rPr>
            </w:pPr>
            <w:r>
              <w:rPr>
                <w:rtl/>
              </w:rPr>
              <w:t>(4) في « ط »</w:t>
            </w:r>
            <w:r w:rsidR="00054F7A">
              <w:rPr>
                <w:rtl/>
              </w:rPr>
              <w:t>:</w:t>
            </w:r>
            <w:r>
              <w:rPr>
                <w:rtl/>
              </w:rPr>
              <w:t xml:space="preserve"> منها قوله.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عليّ حج</w:t>
            </w:r>
            <w:r>
              <w:rPr>
                <w:rFonts w:hint="cs"/>
                <w:rtl/>
              </w:rPr>
              <w:t>ّ</w:t>
            </w:r>
            <w:r>
              <w:rPr>
                <w:rtl/>
              </w:rPr>
              <w:t>ة الله على أعدائه.</w:t>
            </w:r>
          </w:p>
        </w:tc>
        <w:tc>
          <w:tcPr>
            <w:tcW w:w="2500" w:type="pct"/>
          </w:tcPr>
          <w:p w:rsidR="0077176E" w:rsidRDefault="0077176E" w:rsidP="00054F7A">
            <w:pPr>
              <w:pStyle w:val="libFootnote0"/>
              <w:rPr>
                <w:rtl/>
              </w:rPr>
            </w:pPr>
            <w:r>
              <w:rPr>
                <w:rtl/>
              </w:rPr>
              <w:t>(6) في « ط »</w:t>
            </w:r>
            <w:r w:rsidR="00054F7A">
              <w:rPr>
                <w:rtl/>
              </w:rPr>
              <w:t>:</w:t>
            </w:r>
            <w:r>
              <w:rPr>
                <w:rtl/>
              </w:rPr>
              <w:t xml:space="preserve"> قاسم.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رواه في الخصال 2</w:t>
            </w:r>
            <w:r w:rsidR="00054F7A">
              <w:rPr>
                <w:rtl/>
              </w:rPr>
              <w:t>:</w:t>
            </w:r>
            <w:r>
              <w:rPr>
                <w:rtl/>
              </w:rPr>
              <w:t xml:space="preserve"> 496</w:t>
            </w:r>
            <w:r w:rsidR="00054F7A">
              <w:rPr>
                <w:rtl/>
              </w:rPr>
              <w:t>،</w:t>
            </w:r>
            <w:r>
              <w:rPr>
                <w:rtl/>
              </w:rPr>
              <w:t xml:space="preserve"> الأمالي</w:t>
            </w:r>
            <w:r w:rsidR="00054F7A">
              <w:rPr>
                <w:rtl/>
              </w:rPr>
              <w:t>:</w:t>
            </w:r>
            <w:r>
              <w:rPr>
                <w:rtl/>
              </w:rPr>
              <w:t xml:space="preserve"> 81.</w:t>
            </w:r>
          </w:p>
        </w:tc>
        <w:tc>
          <w:tcPr>
            <w:tcW w:w="2500" w:type="pct"/>
          </w:tcPr>
          <w:p w:rsidR="0077176E" w:rsidRDefault="0077176E" w:rsidP="00054F7A">
            <w:pPr>
              <w:pStyle w:val="libFootnote0"/>
              <w:rPr>
                <w:rtl/>
              </w:rPr>
            </w:pPr>
            <w:r>
              <w:rPr>
                <w:rtl/>
              </w:rPr>
              <w:t>(8) في البحار</w:t>
            </w:r>
            <w:r w:rsidR="00054F7A">
              <w:rPr>
                <w:rtl/>
              </w:rPr>
              <w:t>:</w:t>
            </w:r>
            <w:r>
              <w:rPr>
                <w:rtl/>
              </w:rPr>
              <w:t xml:space="preserve"> أبو عمر.</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وا</w:t>
      </w:r>
      <w:r>
        <w:rPr>
          <w:rFonts w:hint="cs"/>
          <w:rtl/>
        </w:rPr>
        <w:t>ُ</w:t>
      </w:r>
      <w:r>
        <w:rPr>
          <w:rtl/>
        </w:rPr>
        <w:t>مي يارسول الله</w:t>
      </w:r>
      <w:r w:rsidR="00054F7A">
        <w:rPr>
          <w:rtl/>
        </w:rPr>
        <w:t>،</w:t>
      </w:r>
      <w:r>
        <w:rPr>
          <w:rtl/>
        </w:rPr>
        <w:t xml:space="preserve"> قال</w:t>
      </w:r>
      <w:r w:rsidR="00054F7A">
        <w:rPr>
          <w:rtl/>
        </w:rPr>
        <w:t>:</w:t>
      </w:r>
      <w:r>
        <w:rPr>
          <w:rtl/>
        </w:rPr>
        <w:t xml:space="preserve"> أنا وانت وفاطمة والحسن والحسين </w:t>
      </w:r>
      <w:r w:rsidR="00054F7A" w:rsidRPr="00054F7A">
        <w:rPr>
          <w:rStyle w:val="libAlaemChar"/>
          <w:rFonts w:hint="cs"/>
          <w:rtl/>
        </w:rPr>
        <w:t>عليهم‌السلام</w:t>
      </w:r>
      <w:r>
        <w:rPr>
          <w:rtl/>
        </w:rPr>
        <w:t xml:space="preserve"> خلقنا من طينة</w:t>
      </w:r>
      <w:r w:rsidR="00A07D50">
        <w:rPr>
          <w:rtl/>
        </w:rPr>
        <w:t xml:space="preserve"> </w:t>
      </w:r>
      <w:r>
        <w:rPr>
          <w:rtl/>
        </w:rPr>
        <w:t>واحدة</w:t>
      </w:r>
      <w:r w:rsidR="00054F7A">
        <w:rPr>
          <w:rtl/>
        </w:rPr>
        <w:t>،</w:t>
      </w:r>
      <w:r>
        <w:rPr>
          <w:rtl/>
        </w:rPr>
        <w:t xml:space="preserve"> وفض</w:t>
      </w:r>
      <w:r>
        <w:rPr>
          <w:rFonts w:hint="cs"/>
          <w:rtl/>
        </w:rPr>
        <w:t>ّ</w:t>
      </w:r>
      <w:r>
        <w:rPr>
          <w:rtl/>
        </w:rPr>
        <w:t>لت منها فضلة فجعل منها شيعتنا ومحب</w:t>
      </w:r>
      <w:r>
        <w:rPr>
          <w:rFonts w:hint="cs"/>
          <w:rtl/>
        </w:rPr>
        <w:t>ّ</w:t>
      </w:r>
      <w:r>
        <w:rPr>
          <w:rtl/>
        </w:rPr>
        <w:t>ونا</w:t>
      </w:r>
      <w:r w:rsidR="00054F7A">
        <w:rPr>
          <w:rtl/>
        </w:rPr>
        <w:t>،</w:t>
      </w:r>
      <w:r>
        <w:rPr>
          <w:rtl/>
        </w:rPr>
        <w:t xml:space="preserve"> ف</w:t>
      </w:r>
      <w:r>
        <w:rPr>
          <w:rFonts w:hint="cs"/>
          <w:rtl/>
        </w:rPr>
        <w:t>ا</w:t>
      </w:r>
      <w:r>
        <w:rPr>
          <w:rtl/>
        </w:rPr>
        <w:t>ذا كان يوم القيامة دعي</w:t>
      </w:r>
      <w:r w:rsidR="00A07D50">
        <w:rPr>
          <w:rtl/>
        </w:rPr>
        <w:t xml:space="preserve"> </w:t>
      </w:r>
      <w:r>
        <w:rPr>
          <w:rtl/>
        </w:rPr>
        <w:t>النّاس بأسمائهم واسماء ا</w:t>
      </w:r>
      <w:r>
        <w:rPr>
          <w:rFonts w:hint="cs"/>
          <w:rtl/>
        </w:rPr>
        <w:t>ُ</w:t>
      </w:r>
      <w:r>
        <w:rPr>
          <w:rtl/>
        </w:rPr>
        <w:t>م</w:t>
      </w:r>
      <w:r>
        <w:rPr>
          <w:rFonts w:hint="cs"/>
          <w:rtl/>
        </w:rPr>
        <w:t>ّ</w:t>
      </w:r>
      <w:r>
        <w:rPr>
          <w:rtl/>
        </w:rPr>
        <w:t>هاتهم</w:t>
      </w:r>
      <w:r w:rsidR="00054F7A">
        <w:rPr>
          <w:rtl/>
        </w:rPr>
        <w:t>،</w:t>
      </w:r>
      <w:r>
        <w:rPr>
          <w:rtl/>
        </w:rPr>
        <w:t xml:space="preserve"> ما خلا نحن وشيعتنا ومحب</w:t>
      </w:r>
      <w:r>
        <w:rPr>
          <w:rFonts w:hint="cs"/>
          <w:rtl/>
        </w:rPr>
        <w:t>ّ</w:t>
      </w:r>
      <w:r>
        <w:rPr>
          <w:rtl/>
        </w:rPr>
        <w:t>ونا</w:t>
      </w:r>
      <w:r w:rsidR="00054F7A">
        <w:rPr>
          <w:rtl/>
        </w:rPr>
        <w:t>،</w:t>
      </w:r>
      <w:r>
        <w:rPr>
          <w:rtl/>
        </w:rPr>
        <w:t xml:space="preserve"> فانهم يدعون</w:t>
      </w:r>
      <w:r w:rsidR="00A07D50">
        <w:rPr>
          <w:rtl/>
        </w:rPr>
        <w:t xml:space="preserve"> </w:t>
      </w:r>
      <w:r>
        <w:rPr>
          <w:rtl/>
        </w:rPr>
        <w:t xml:space="preserve">بأسمائهم وأسماء آبائهم » </w:t>
      </w:r>
      <w:r w:rsidRPr="00054F7A">
        <w:rPr>
          <w:rStyle w:val="libFootnotenumChar"/>
          <w:rtl/>
        </w:rPr>
        <w:t>(1)</w:t>
      </w:r>
      <w:r>
        <w:rPr>
          <w:rtl/>
        </w:rPr>
        <w:t>.</w:t>
      </w:r>
    </w:p>
    <w:p w:rsidR="0077176E" w:rsidRDefault="0077176E" w:rsidP="000605B2">
      <w:pPr>
        <w:pStyle w:val="libNormal"/>
        <w:rPr>
          <w:rtl/>
        </w:rPr>
      </w:pPr>
      <w:bookmarkStart w:id="183" w:name="_Toc252376263"/>
      <w:bookmarkStart w:id="184" w:name="_Toc284325588"/>
      <w:bookmarkStart w:id="185" w:name="_Toc284671214"/>
      <w:bookmarkStart w:id="186" w:name="_Toc286744980"/>
      <w:bookmarkStart w:id="187" w:name="_Toc297573357"/>
      <w:r w:rsidRPr="00054F7A">
        <w:rPr>
          <w:rStyle w:val="libBold2Char"/>
          <w:rtl/>
        </w:rPr>
        <w:t>35</w:t>
      </w:r>
      <w:bookmarkEnd w:id="183"/>
      <w:bookmarkEnd w:id="184"/>
      <w:bookmarkEnd w:id="185"/>
      <w:bookmarkEnd w:id="186"/>
      <w:bookmarkEnd w:id="187"/>
      <w:r w:rsidR="00054F7A" w:rsidRPr="00054F7A">
        <w:rPr>
          <w:rStyle w:val="libBold2Char"/>
          <w:rFonts w:hint="cs"/>
          <w:rtl/>
        </w:rPr>
        <w:t xml:space="preserve"> - </w:t>
      </w:r>
      <w:r>
        <w:rPr>
          <w:rtl/>
        </w:rPr>
        <w:t>أخبرنا الشيخ الرئيس أبو محمّد الحسن بن الحسين بن بابويه</w:t>
      </w:r>
      <w:r w:rsidR="00054F7A">
        <w:rPr>
          <w:rtl/>
        </w:rPr>
        <w:t>،</w:t>
      </w:r>
      <w:r>
        <w:rPr>
          <w:rtl/>
        </w:rPr>
        <w:t xml:space="preserve"> عن عم</w:t>
      </w:r>
      <w:r>
        <w:rPr>
          <w:rFonts w:hint="cs"/>
          <w:rtl/>
        </w:rPr>
        <w:t>ّ</w:t>
      </w:r>
      <w:r>
        <w:rPr>
          <w:rtl/>
        </w:rPr>
        <w:t>ه</w:t>
      </w:r>
      <w:r w:rsidR="00A07D50">
        <w:rPr>
          <w:rtl/>
        </w:rPr>
        <w:t xml:space="preserve"> </w:t>
      </w:r>
      <w:r>
        <w:rPr>
          <w:rtl/>
        </w:rPr>
        <w:t>محمّد بن الحسن</w:t>
      </w:r>
      <w:r w:rsidR="00054F7A">
        <w:rPr>
          <w:rtl/>
        </w:rPr>
        <w:t>،</w:t>
      </w:r>
      <w:r>
        <w:rPr>
          <w:rtl/>
        </w:rPr>
        <w:t xml:space="preserve"> عن أبيه الحسن بن الحسين</w:t>
      </w:r>
      <w:r w:rsidR="00054F7A">
        <w:rPr>
          <w:rtl/>
        </w:rPr>
        <w:t>،</w:t>
      </w:r>
      <w:r>
        <w:rPr>
          <w:rtl/>
        </w:rPr>
        <w:t xml:space="preserve"> عن عم</w:t>
      </w:r>
      <w:r>
        <w:rPr>
          <w:rFonts w:hint="cs"/>
          <w:rtl/>
        </w:rPr>
        <w:t>ّ</w:t>
      </w:r>
      <w:r>
        <w:rPr>
          <w:rtl/>
        </w:rPr>
        <w:t>ه أبي جعفر محمّد بن</w:t>
      </w:r>
      <w:r w:rsidR="00A07D50">
        <w:rPr>
          <w:rtl/>
        </w:rPr>
        <w:t xml:space="preserve"> </w:t>
      </w:r>
      <w:r>
        <w:rPr>
          <w:rtl/>
        </w:rPr>
        <w:t>علي بن الحسين</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أحمد بن إدريس</w:t>
      </w:r>
      <w:r w:rsidR="00054F7A">
        <w:rPr>
          <w:rtl/>
        </w:rPr>
        <w:t>،</w:t>
      </w:r>
      <w:r>
        <w:rPr>
          <w:rtl/>
        </w:rPr>
        <w:t xml:space="preserve"> قال</w:t>
      </w:r>
      <w:r w:rsidR="00054F7A">
        <w:rPr>
          <w:rtl/>
        </w:rPr>
        <w:t>:</w:t>
      </w:r>
      <w:r>
        <w:rPr>
          <w:rtl/>
        </w:rPr>
        <w:t xml:space="preserve"> حدّثنا</w:t>
      </w:r>
      <w:r w:rsidR="00A07D50">
        <w:rPr>
          <w:rtl/>
        </w:rPr>
        <w:t xml:space="preserve"> </w:t>
      </w:r>
      <w:r>
        <w:rPr>
          <w:rtl/>
        </w:rPr>
        <w:t>يعقوب بن يزيد</w:t>
      </w:r>
      <w:r w:rsidR="00054F7A">
        <w:rPr>
          <w:rtl/>
        </w:rPr>
        <w:t>،</w:t>
      </w:r>
      <w:r>
        <w:rPr>
          <w:rtl/>
        </w:rPr>
        <w:t xml:space="preserve"> عن محمّد بن أبي عمير</w:t>
      </w:r>
      <w:r w:rsidR="00054F7A">
        <w:rPr>
          <w:rtl/>
        </w:rPr>
        <w:t>،</w:t>
      </w:r>
      <w:r>
        <w:rPr>
          <w:rtl/>
        </w:rPr>
        <w:t xml:space="preserve"> عن محمّد القبطي</w:t>
      </w:r>
      <w:r w:rsidR="00054F7A">
        <w:rPr>
          <w:rtl/>
        </w:rPr>
        <w:t>،</w:t>
      </w:r>
      <w:r>
        <w:rPr>
          <w:rtl/>
        </w:rPr>
        <w:t xml:space="preserve"> قال</w:t>
      </w:r>
      <w:r w:rsidR="00054F7A">
        <w:rPr>
          <w:rtl/>
        </w:rPr>
        <w:t>:</w:t>
      </w:r>
    </w:p>
    <w:p w:rsidR="00A07D50" w:rsidRDefault="0077176E" w:rsidP="000605B2">
      <w:pPr>
        <w:pStyle w:val="libNormal"/>
        <w:rPr>
          <w:rtl/>
        </w:rPr>
      </w:pPr>
      <w:r>
        <w:rPr>
          <w:rtl/>
        </w:rPr>
        <w:t>قال الصادق جعفر</w:t>
      </w:r>
      <w:r>
        <w:rPr>
          <w:rFonts w:hint="cs"/>
          <w:rtl/>
        </w:rPr>
        <w:t xml:space="preserve"> </w:t>
      </w:r>
      <w:r>
        <w:rPr>
          <w:rtl/>
        </w:rPr>
        <w:t xml:space="preserve">بن محمّد </w:t>
      </w:r>
      <w:r w:rsidR="00054F7A" w:rsidRPr="00054F7A">
        <w:rPr>
          <w:rStyle w:val="libAlaemChar"/>
          <w:rFonts w:hint="cs"/>
          <w:rtl/>
        </w:rPr>
        <w:t>عليهما‌السلام</w:t>
      </w:r>
      <w:r w:rsidR="00054F7A">
        <w:rPr>
          <w:rtl/>
        </w:rPr>
        <w:t>:</w:t>
      </w:r>
      <w:r>
        <w:rPr>
          <w:rtl/>
        </w:rPr>
        <w:t xml:space="preserve"> « أغفل الناس قول رسول الله في علي بن</w:t>
      </w:r>
      <w:r w:rsidR="00A07D50">
        <w:rPr>
          <w:rtl/>
        </w:rPr>
        <w:t xml:space="preserve"> </w:t>
      </w:r>
      <w:r>
        <w:rPr>
          <w:rtl/>
        </w:rPr>
        <w:t>أبي طالب يوم مشربة ام</w:t>
      </w:r>
      <w:r>
        <w:rPr>
          <w:rFonts w:hint="cs"/>
          <w:rtl/>
        </w:rPr>
        <w:t>ّ</w:t>
      </w:r>
      <w:r>
        <w:rPr>
          <w:rtl/>
        </w:rPr>
        <w:t xml:space="preserve"> ابراهيم</w:t>
      </w:r>
      <w:r w:rsidR="00054F7A">
        <w:rPr>
          <w:rtl/>
        </w:rPr>
        <w:t>،</w:t>
      </w:r>
      <w:r>
        <w:rPr>
          <w:rtl/>
        </w:rPr>
        <w:t xml:space="preserve"> كما أغفلوا قوله فيه يوم غدير خم</w:t>
      </w:r>
      <w:r w:rsidR="00054F7A">
        <w:rPr>
          <w:rtl/>
        </w:rPr>
        <w:t>،</w:t>
      </w:r>
      <w:r>
        <w:rPr>
          <w:rtl/>
        </w:rPr>
        <w:t xml:space="preserve"> ان</w:t>
      </w:r>
      <w:r>
        <w:rPr>
          <w:rFonts w:hint="cs"/>
          <w:rtl/>
        </w:rPr>
        <w:t>ّ</w:t>
      </w:r>
      <w:r>
        <w:rPr>
          <w:rtl/>
        </w:rPr>
        <w:t xml:space="preserve"> رسول الله</w:t>
      </w:r>
      <w:r w:rsidR="00A07D50">
        <w:rPr>
          <w:rtl/>
        </w:rPr>
        <w:t xml:space="preserve"> </w:t>
      </w:r>
      <w:r>
        <w:rPr>
          <w:rtl/>
        </w:rPr>
        <w:t>كان في مشربة ام</w:t>
      </w:r>
      <w:r>
        <w:rPr>
          <w:rFonts w:hint="cs"/>
          <w:rtl/>
        </w:rPr>
        <w:t>ّ</w:t>
      </w:r>
      <w:r>
        <w:rPr>
          <w:rtl/>
        </w:rPr>
        <w:t xml:space="preserve"> ابراهيم وعنده أصحابه</w:t>
      </w:r>
      <w:r w:rsidR="00054F7A">
        <w:rPr>
          <w:rtl/>
        </w:rPr>
        <w:t>،</w:t>
      </w:r>
      <w:r>
        <w:rPr>
          <w:rtl/>
        </w:rPr>
        <w:t xml:space="preserve"> إذا جاءه علي فلم يفرجوا له</w:t>
      </w:r>
      <w:r w:rsidR="00054F7A">
        <w:rPr>
          <w:rtl/>
        </w:rPr>
        <w:t>،</w:t>
      </w:r>
      <w:r>
        <w:rPr>
          <w:rtl/>
        </w:rPr>
        <w:t xml:space="preserve"> فلما رآهم</w:t>
      </w:r>
      <w:r w:rsidR="00A07D50">
        <w:rPr>
          <w:rtl/>
        </w:rPr>
        <w:t xml:space="preserve"> </w:t>
      </w:r>
      <w:r>
        <w:rPr>
          <w:rtl/>
        </w:rPr>
        <w:t xml:space="preserve">لم يفرجوا </w:t>
      </w:r>
      <w:r w:rsidRPr="00054F7A">
        <w:rPr>
          <w:rStyle w:val="libFootnotenumChar"/>
          <w:rtl/>
        </w:rPr>
        <w:t>(2)</w:t>
      </w:r>
      <w:r>
        <w:rPr>
          <w:rtl/>
        </w:rPr>
        <w:t xml:space="preserve"> قال ( لهم ) </w:t>
      </w:r>
      <w:r w:rsidRPr="00054F7A">
        <w:rPr>
          <w:rStyle w:val="libFootnotenumChar"/>
          <w:rtl/>
        </w:rPr>
        <w:t>(3)</w:t>
      </w:r>
      <w:r w:rsidR="00054F7A">
        <w:rPr>
          <w:rtl/>
        </w:rPr>
        <w:t>:</w:t>
      </w:r>
      <w:r>
        <w:rPr>
          <w:rtl/>
        </w:rPr>
        <w:t xml:space="preserve"> يا معاشر الناس</w:t>
      </w:r>
      <w:r w:rsidR="00054F7A">
        <w:rPr>
          <w:rFonts w:hint="cs"/>
          <w:rtl/>
        </w:rPr>
        <w:t>!</w:t>
      </w:r>
      <w:r>
        <w:rPr>
          <w:rtl/>
        </w:rPr>
        <w:t xml:space="preserve"> هذا أهل بيتي تستخفون بهم </w:t>
      </w:r>
      <w:r w:rsidRPr="00054F7A">
        <w:rPr>
          <w:rStyle w:val="libFootnotenumChar"/>
          <w:rtl/>
        </w:rPr>
        <w:t>(4)</w:t>
      </w:r>
      <w:r>
        <w:rPr>
          <w:rtl/>
        </w:rPr>
        <w:t xml:space="preserve"> وأنا</w:t>
      </w:r>
      <w:r w:rsidR="00A07D50">
        <w:rPr>
          <w:rtl/>
        </w:rPr>
        <w:t xml:space="preserve"> </w:t>
      </w:r>
      <w:r>
        <w:rPr>
          <w:rtl/>
        </w:rPr>
        <w:t>حي</w:t>
      </w:r>
      <w:r>
        <w:rPr>
          <w:rFonts w:hint="cs"/>
          <w:rtl/>
        </w:rPr>
        <w:t>ّ</w:t>
      </w:r>
      <w:r>
        <w:rPr>
          <w:rtl/>
        </w:rPr>
        <w:t xml:space="preserve"> بين ظهرانيكم</w:t>
      </w:r>
      <w:r w:rsidR="00054F7A">
        <w:rPr>
          <w:rtl/>
        </w:rPr>
        <w:t>،</w:t>
      </w:r>
      <w:r>
        <w:rPr>
          <w:rtl/>
        </w:rPr>
        <w:t xml:space="preserve"> أما والله لئن غبت عنكم فان</w:t>
      </w:r>
      <w:r>
        <w:rPr>
          <w:rFonts w:hint="cs"/>
          <w:rtl/>
        </w:rPr>
        <w:t>ّ</w:t>
      </w:r>
      <w:r>
        <w:rPr>
          <w:rtl/>
        </w:rPr>
        <w:t xml:space="preserve"> الله لا يغيب عنكم</w:t>
      </w:r>
      <w:r w:rsidR="00054F7A">
        <w:rPr>
          <w:rtl/>
        </w:rPr>
        <w:t>،</w:t>
      </w:r>
      <w:r>
        <w:rPr>
          <w:rtl/>
        </w:rPr>
        <w:t xml:space="preserve"> ان الروح</w:t>
      </w:r>
      <w:r w:rsidR="00A07D50">
        <w:rPr>
          <w:rtl/>
        </w:rPr>
        <w:t xml:space="preserve"> </w:t>
      </w:r>
      <w:r>
        <w:rPr>
          <w:rtl/>
        </w:rPr>
        <w:t>والراحة والبشر والبشارة لمن ائتم بعلي وتولاه ومسلم له وللاوصياء من ولده ان</w:t>
      </w:r>
      <w:r w:rsidR="00A07D50">
        <w:rPr>
          <w:rtl/>
        </w:rPr>
        <w:t xml:space="preserve"> </w:t>
      </w:r>
      <w:r>
        <w:rPr>
          <w:rtl/>
        </w:rPr>
        <w:t>حقا</w:t>
      </w:r>
      <w:r>
        <w:rPr>
          <w:rFonts w:hint="cs"/>
          <w:rtl/>
        </w:rPr>
        <w:t>ً</w:t>
      </w:r>
      <w:r>
        <w:rPr>
          <w:rtl/>
        </w:rPr>
        <w:t xml:space="preserve"> علي ان ادخلهم في شفاعتي</w:t>
      </w:r>
      <w:r w:rsidR="00054F7A">
        <w:rPr>
          <w:rtl/>
        </w:rPr>
        <w:t>،</w:t>
      </w:r>
      <w:r>
        <w:rPr>
          <w:rtl/>
        </w:rPr>
        <w:t xml:space="preserve"> لانهم اتباعي</w:t>
      </w:r>
      <w:r w:rsidR="00054F7A">
        <w:rPr>
          <w:rtl/>
        </w:rPr>
        <w:t>،</w:t>
      </w:r>
      <w:r>
        <w:rPr>
          <w:rtl/>
        </w:rPr>
        <w:t xml:space="preserve"> فمن تبعني فانه مني</w:t>
      </w:r>
      <w:r w:rsidR="00054F7A">
        <w:rPr>
          <w:rtl/>
        </w:rPr>
        <w:t>،</w:t>
      </w:r>
      <w:r>
        <w:rPr>
          <w:rtl/>
        </w:rPr>
        <w:t xml:space="preserve"> سن</w:t>
      </w:r>
      <w:r>
        <w:rPr>
          <w:rFonts w:hint="cs"/>
          <w:rtl/>
        </w:rPr>
        <w:t>ّ</w:t>
      </w:r>
      <w:r>
        <w:rPr>
          <w:rtl/>
        </w:rPr>
        <w:t>ة جرت</w:t>
      </w:r>
      <w:r w:rsidR="00A07D50">
        <w:rPr>
          <w:rtl/>
        </w:rPr>
        <w:t xml:space="preserve"> </w:t>
      </w:r>
      <w:r>
        <w:rPr>
          <w:rtl/>
        </w:rPr>
        <w:t>في</w:t>
      </w:r>
      <w:r>
        <w:rPr>
          <w:rFonts w:hint="cs"/>
          <w:rtl/>
        </w:rPr>
        <w:t>ّ</w:t>
      </w:r>
      <w:r>
        <w:rPr>
          <w:rtl/>
        </w:rPr>
        <w:t xml:space="preserve"> من إبراهيم لأن</w:t>
      </w:r>
      <w:r>
        <w:rPr>
          <w:rFonts w:hint="cs"/>
          <w:rtl/>
        </w:rPr>
        <w:t>ّ</w:t>
      </w:r>
      <w:r>
        <w:rPr>
          <w:rtl/>
        </w:rPr>
        <w:t>ي من ابراهيم</w:t>
      </w:r>
      <w:r w:rsidR="00054F7A">
        <w:rPr>
          <w:rtl/>
        </w:rPr>
        <w:t>،</w:t>
      </w:r>
      <w:r>
        <w:rPr>
          <w:rtl/>
        </w:rPr>
        <w:t xml:space="preserve"> وابراهيم من</w:t>
      </w:r>
      <w:r>
        <w:rPr>
          <w:rFonts w:hint="cs"/>
          <w:rtl/>
        </w:rPr>
        <w:t>ّ</w:t>
      </w:r>
      <w:r>
        <w:rPr>
          <w:rtl/>
        </w:rPr>
        <w:t>ي</w:t>
      </w:r>
      <w:r w:rsidR="00054F7A">
        <w:rPr>
          <w:rtl/>
        </w:rPr>
        <w:t>،</w:t>
      </w:r>
      <w:r>
        <w:rPr>
          <w:rtl/>
        </w:rPr>
        <w:t xml:space="preserve"> وفضلي له فضل </w:t>
      </w:r>
      <w:r w:rsidRPr="00054F7A">
        <w:rPr>
          <w:rStyle w:val="libFootnotenumChar"/>
          <w:rtl/>
        </w:rPr>
        <w:t>(5)</w:t>
      </w:r>
      <w:r>
        <w:rPr>
          <w:rtl/>
        </w:rPr>
        <w:t xml:space="preserve"> وفضله فضلي</w:t>
      </w:r>
      <w:r w:rsidR="00054F7A">
        <w:rPr>
          <w:rtl/>
        </w:rPr>
        <w:t>،</w:t>
      </w:r>
      <w:r w:rsidR="00A07D50">
        <w:rPr>
          <w:rtl/>
        </w:rPr>
        <w:t xml:space="preserve"> </w:t>
      </w:r>
      <w:r>
        <w:rPr>
          <w:rtl/>
        </w:rPr>
        <w:t xml:space="preserve">وأنا أفضل منه تصديق [ ذلك ] </w:t>
      </w:r>
      <w:r w:rsidRPr="00054F7A">
        <w:rPr>
          <w:rStyle w:val="libFootnotenumChar"/>
          <w:rtl/>
        </w:rPr>
        <w:t>(6)</w:t>
      </w:r>
      <w:r>
        <w:rPr>
          <w:rtl/>
        </w:rPr>
        <w:t xml:space="preserve"> قول ربي</w:t>
      </w:r>
      <w:r w:rsidR="00054F7A">
        <w:rPr>
          <w:rtl/>
        </w:rPr>
        <w:t>:</w:t>
      </w:r>
      <w:r>
        <w:rPr>
          <w:rtl/>
        </w:rPr>
        <w:t xml:space="preserve"> </w:t>
      </w:r>
      <w:r w:rsidRPr="00054F7A">
        <w:rPr>
          <w:rStyle w:val="libAlaemChar"/>
          <w:rtl/>
        </w:rPr>
        <w:t>(</w:t>
      </w:r>
      <w:r w:rsidRPr="00643F06">
        <w:rPr>
          <w:rFonts w:hint="cs"/>
          <w:rtl/>
        </w:rPr>
        <w:t xml:space="preserve"> </w:t>
      </w:r>
      <w:r w:rsidRPr="00054F7A">
        <w:rPr>
          <w:rStyle w:val="libAieChar"/>
          <w:rFonts w:hint="cs"/>
          <w:rtl/>
        </w:rPr>
        <w:t>ذُرِّيَّةً بَعْضُهَا مِن بَعْضٍ وَاللهُ سَمِيعٌ عَلِيمٌ</w:t>
      </w:r>
      <w:r w:rsidRPr="00643F06">
        <w:rPr>
          <w:rtl/>
        </w:rPr>
        <w:t xml:space="preserve"> </w:t>
      </w:r>
      <w:r w:rsidRPr="00054F7A">
        <w:rPr>
          <w:rStyle w:val="libAlaemChar"/>
          <w:rtl/>
        </w:rPr>
        <w:t>)</w:t>
      </w:r>
      <w:r>
        <w:rPr>
          <w:rtl/>
        </w:rPr>
        <w:t xml:space="preserve"> </w:t>
      </w:r>
      <w:r w:rsidRPr="00054F7A">
        <w:rPr>
          <w:rStyle w:val="libFootnotenumChar"/>
          <w:rtl/>
        </w:rPr>
        <w:t>(7)</w:t>
      </w:r>
      <w:r w:rsidR="00054F7A">
        <w:rPr>
          <w:rtl/>
        </w:rPr>
        <w:t>،</w:t>
      </w:r>
      <w:r>
        <w:rPr>
          <w:rtl/>
        </w:rPr>
        <w:t xml:space="preserve"> وكان رسول الله و</w:t>
      </w:r>
      <w:r>
        <w:rPr>
          <w:rFonts w:hint="cs"/>
          <w:rtl/>
        </w:rPr>
        <w:t>ُ</w:t>
      </w:r>
      <w:r>
        <w:rPr>
          <w:rtl/>
        </w:rPr>
        <w:t>ث</w:t>
      </w:r>
      <w:r>
        <w:rPr>
          <w:rFonts w:hint="cs"/>
          <w:rtl/>
        </w:rPr>
        <w:t>ِ</w:t>
      </w:r>
      <w:r>
        <w:rPr>
          <w:rtl/>
        </w:rPr>
        <w:t>ئ</w:t>
      </w:r>
      <w:r>
        <w:rPr>
          <w:rFonts w:hint="cs"/>
          <w:rtl/>
        </w:rPr>
        <w:t>َ</w:t>
      </w:r>
      <w:r>
        <w:rPr>
          <w:rtl/>
        </w:rPr>
        <w:t>ت رجله في مشربة ا</w:t>
      </w:r>
      <w:r>
        <w:rPr>
          <w:rFonts w:hint="cs"/>
          <w:rtl/>
        </w:rPr>
        <w:t>ُ</w:t>
      </w:r>
      <w:r>
        <w:rPr>
          <w:rtl/>
        </w:rPr>
        <w:t xml:space="preserve">م إبراهيم حتى عاده النّاس » </w:t>
      </w:r>
      <w:r w:rsidRPr="00054F7A">
        <w:rPr>
          <w:rStyle w:val="libFootnotenumChar"/>
          <w:rtl/>
        </w:rPr>
        <w:t>(8)</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2</w:t>
      </w:r>
      <w:r w:rsidR="00054F7A">
        <w:rPr>
          <w:rtl/>
        </w:rPr>
        <w:t>:</w:t>
      </w:r>
      <w:r>
        <w:rPr>
          <w:rtl/>
        </w:rPr>
        <w:t xml:space="preserve"> 71</w:t>
      </w:r>
      <w:r w:rsidR="00054F7A">
        <w:rPr>
          <w:rtl/>
        </w:rPr>
        <w:t>،</w:t>
      </w:r>
      <w:r>
        <w:rPr>
          <w:rtl/>
        </w:rPr>
        <w:t xml:space="preserve"> عنه البحار 67</w:t>
      </w:r>
      <w:r w:rsidR="00054F7A">
        <w:rPr>
          <w:rtl/>
        </w:rPr>
        <w:t>:</w:t>
      </w:r>
      <w:r>
        <w:rPr>
          <w:rtl/>
        </w:rPr>
        <w:t xml:space="preserve"> 126.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مثله في ج 1</w:t>
      </w:r>
      <w:r w:rsidR="00054F7A" w:rsidRPr="00054F7A">
        <w:rPr>
          <w:rStyle w:val="libFootnoteChar"/>
          <w:rtl/>
        </w:rPr>
        <w:t>:</w:t>
      </w:r>
      <w:r w:rsidRPr="00054F7A">
        <w:rPr>
          <w:rStyle w:val="libFootnoteChar"/>
          <w:rtl/>
        </w:rPr>
        <w:t xml:space="preserve"> الرقم 20 وج 2</w:t>
      </w:r>
      <w:r w:rsidR="00054F7A" w:rsidRPr="00054F7A">
        <w:rPr>
          <w:rStyle w:val="libFootnoteChar"/>
          <w:rtl/>
        </w:rPr>
        <w:t>:</w:t>
      </w:r>
      <w:r w:rsidRPr="00054F7A">
        <w:rPr>
          <w:rStyle w:val="libFootnoteChar"/>
          <w:rtl/>
        </w:rPr>
        <w:t xml:space="preserve"> 114 وج 4</w:t>
      </w:r>
      <w:r w:rsidR="00054F7A" w:rsidRPr="00054F7A">
        <w:rPr>
          <w:rStyle w:val="libFootnoteChar"/>
          <w:rtl/>
        </w:rPr>
        <w:t>:</w:t>
      </w:r>
      <w:r w:rsidRPr="00054F7A">
        <w:rPr>
          <w:rStyle w:val="libFootnoteChar"/>
          <w:rtl/>
        </w:rPr>
        <w:t xml:space="preserve"> الرقم 58.</w:t>
      </w:r>
    </w:p>
    <w:p w:rsidR="0077176E" w:rsidRDefault="0077176E" w:rsidP="00054F7A">
      <w:pPr>
        <w:pStyle w:val="libFootnote0"/>
        <w:rPr>
          <w:rtl/>
        </w:rPr>
      </w:pPr>
      <w:r>
        <w:rPr>
          <w:rtl/>
        </w:rPr>
        <w:t>(2) في الأمالي</w:t>
      </w:r>
      <w:r w:rsidR="00054F7A">
        <w:rPr>
          <w:rtl/>
        </w:rPr>
        <w:t>:</w:t>
      </w:r>
      <w:r>
        <w:rPr>
          <w:rtl/>
        </w:rPr>
        <w:t xml:space="preserve"> لا يفرجون</w:t>
      </w:r>
      <w:r w:rsidR="00054F7A">
        <w:rPr>
          <w:rtl/>
        </w:rPr>
        <w:t>،</w:t>
      </w:r>
      <w:r>
        <w:rPr>
          <w:rtl/>
        </w:rPr>
        <w:t xml:space="preserve"> وفي « م »</w:t>
      </w:r>
      <w:r w:rsidR="00054F7A">
        <w:rPr>
          <w:rtl/>
        </w:rPr>
        <w:t>:</w:t>
      </w:r>
      <w:r>
        <w:rPr>
          <w:rtl/>
        </w:rPr>
        <w:t xml:space="preserve"> فلم يفرجوا.</w:t>
      </w:r>
    </w:p>
    <w:p w:rsidR="0077176E" w:rsidRDefault="0077176E" w:rsidP="00054F7A">
      <w:pPr>
        <w:pStyle w:val="libFootnote0"/>
        <w:rPr>
          <w:rtl/>
        </w:rPr>
      </w:pPr>
      <w:r>
        <w:rPr>
          <w:rtl/>
        </w:rPr>
        <w:t>(3) ليس في « م ».</w:t>
      </w:r>
    </w:p>
    <w:p w:rsidR="0077176E" w:rsidRDefault="0077176E" w:rsidP="00054F7A">
      <w:pPr>
        <w:pStyle w:val="libFootnote0"/>
        <w:rPr>
          <w:rtl/>
        </w:rPr>
      </w:pPr>
      <w:r>
        <w:rPr>
          <w:rtl/>
        </w:rPr>
        <w:t>(4) في « ط »</w:t>
      </w:r>
      <w:r w:rsidR="00054F7A">
        <w:rPr>
          <w:rtl/>
        </w:rPr>
        <w:t>:</w:t>
      </w:r>
      <w:r>
        <w:rPr>
          <w:rtl/>
        </w:rPr>
        <w:t xml:space="preserve"> هذا علي من أهل بيتي وتستخفون بهم.</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فضله.</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آل عمران</w:t>
            </w:r>
            <w:r w:rsidR="00054F7A">
              <w:rPr>
                <w:rtl/>
              </w:rPr>
              <w:t>:</w:t>
            </w:r>
            <w:r>
              <w:rPr>
                <w:rtl/>
              </w:rPr>
              <w:t xml:space="preserve"> </w:t>
            </w:r>
            <w:r>
              <w:rPr>
                <w:rFonts w:hint="cs"/>
                <w:rtl/>
              </w:rPr>
              <w:t>3</w:t>
            </w:r>
            <w:r>
              <w:rPr>
                <w:rtl/>
              </w:rPr>
              <w:t>4.</w:t>
            </w:r>
          </w:p>
        </w:tc>
        <w:tc>
          <w:tcPr>
            <w:tcW w:w="2500" w:type="pct"/>
          </w:tcPr>
          <w:p w:rsidR="0077176E" w:rsidRDefault="0077176E" w:rsidP="00054F7A">
            <w:pPr>
              <w:pStyle w:val="libFootnote0"/>
              <w:rPr>
                <w:rtl/>
              </w:rPr>
            </w:pPr>
            <w:r>
              <w:rPr>
                <w:rtl/>
              </w:rPr>
              <w:t>(8) رواه في الأمالي</w:t>
            </w:r>
            <w:r w:rsidR="00054F7A">
              <w:rPr>
                <w:rtl/>
              </w:rPr>
              <w:t>:</w:t>
            </w:r>
            <w:r>
              <w:rPr>
                <w:rtl/>
              </w:rPr>
              <w:t xml:space="preserve"> 98.</w:t>
            </w:r>
          </w:p>
        </w:tc>
      </w:tr>
    </w:tbl>
    <w:p w:rsidR="0077176E" w:rsidRDefault="0077176E" w:rsidP="0077176E">
      <w:pPr>
        <w:pStyle w:val="libNormal"/>
        <w:rPr>
          <w:rtl/>
        </w:rPr>
      </w:pPr>
      <w:r>
        <w:rPr>
          <w:rtl/>
        </w:rPr>
        <w:br w:type="page"/>
      </w:r>
    </w:p>
    <w:p w:rsidR="0077176E" w:rsidRPr="00114C69" w:rsidRDefault="0077176E" w:rsidP="000605B2">
      <w:pPr>
        <w:pStyle w:val="libNormal"/>
        <w:rPr>
          <w:rtl/>
        </w:rPr>
      </w:pPr>
      <w:bookmarkStart w:id="188" w:name="_Toc252376264"/>
      <w:bookmarkStart w:id="189" w:name="_Toc284325589"/>
      <w:bookmarkStart w:id="190" w:name="_Toc284671215"/>
      <w:bookmarkStart w:id="191" w:name="_Toc286744981"/>
      <w:bookmarkStart w:id="192" w:name="_Toc297573358"/>
      <w:r w:rsidRPr="00054F7A">
        <w:rPr>
          <w:rStyle w:val="libBold2Char"/>
          <w:rtl/>
        </w:rPr>
        <w:lastRenderedPageBreak/>
        <w:t>36</w:t>
      </w:r>
      <w:bookmarkEnd w:id="188"/>
      <w:bookmarkEnd w:id="189"/>
      <w:bookmarkEnd w:id="190"/>
      <w:bookmarkEnd w:id="191"/>
      <w:bookmarkEnd w:id="192"/>
      <w:r w:rsidR="00054F7A" w:rsidRPr="00054F7A">
        <w:rPr>
          <w:rStyle w:val="libBold2Char"/>
          <w:rFonts w:hint="cs"/>
          <w:rtl/>
        </w:rPr>
        <w:t xml:space="preserve"> - </w:t>
      </w:r>
      <w:r>
        <w:rPr>
          <w:rtl/>
        </w:rPr>
        <w:t xml:space="preserve">وعنه </w:t>
      </w:r>
      <w:r w:rsidR="00054F7A" w:rsidRPr="00054F7A">
        <w:rPr>
          <w:rStyle w:val="libAlaemChar"/>
          <w:rFonts w:hint="cs"/>
          <w:rtl/>
        </w:rPr>
        <w:t>رحمه‌الله</w:t>
      </w:r>
      <w:r>
        <w:rPr>
          <w:rtl/>
        </w:rPr>
        <w:t xml:space="preserve"> عن عمه عن أبيه عن عمه أبي جعفر</w:t>
      </w:r>
      <w:r w:rsidR="00054F7A">
        <w:rPr>
          <w:rtl/>
        </w:rPr>
        <w:t>،</w:t>
      </w:r>
      <w:r>
        <w:rPr>
          <w:rtl/>
        </w:rPr>
        <w:t xml:space="preserve"> قال</w:t>
      </w:r>
      <w:r w:rsidR="00054F7A">
        <w:rPr>
          <w:rtl/>
        </w:rPr>
        <w:t>:</w:t>
      </w:r>
      <w:r>
        <w:rPr>
          <w:rtl/>
        </w:rPr>
        <w:t xml:space="preserve"> حدّثني أبي </w:t>
      </w:r>
      <w:r w:rsidR="00054F7A" w:rsidRPr="00054F7A">
        <w:rPr>
          <w:rStyle w:val="libAlaemChar"/>
          <w:rFonts w:hint="cs"/>
          <w:rtl/>
        </w:rPr>
        <w:t>رحمه‌الله</w:t>
      </w:r>
      <w:r>
        <w:rPr>
          <w:rtl/>
        </w:rPr>
        <w:t xml:space="preserve"> قال</w:t>
      </w:r>
      <w:r w:rsidR="00054F7A">
        <w:rPr>
          <w:rtl/>
        </w:rPr>
        <w:t>:</w:t>
      </w:r>
      <w:r w:rsidR="00A07D50">
        <w:rPr>
          <w:rtl/>
        </w:rPr>
        <w:t xml:space="preserve"> </w:t>
      </w:r>
      <w:r>
        <w:rPr>
          <w:rtl/>
        </w:rPr>
        <w:t>حدّثنا سعد بن عبدالله</w:t>
      </w:r>
      <w:r w:rsidR="00054F7A">
        <w:rPr>
          <w:rtl/>
        </w:rPr>
        <w:t>،</w:t>
      </w:r>
      <w:r>
        <w:rPr>
          <w:rtl/>
        </w:rPr>
        <w:t xml:space="preserve"> قال</w:t>
      </w:r>
      <w:r w:rsidR="00054F7A">
        <w:rPr>
          <w:rtl/>
        </w:rPr>
        <w:t>:</w:t>
      </w:r>
      <w:r>
        <w:rPr>
          <w:rtl/>
        </w:rPr>
        <w:t xml:space="preserve"> حدّثنا أحمد بن محمّد بن يحيى</w:t>
      </w:r>
      <w:r w:rsidR="00054F7A">
        <w:rPr>
          <w:rtl/>
        </w:rPr>
        <w:t>،</w:t>
      </w:r>
      <w:r>
        <w:rPr>
          <w:rtl/>
        </w:rPr>
        <w:t xml:space="preserve"> قال</w:t>
      </w:r>
      <w:r w:rsidR="00054F7A">
        <w:rPr>
          <w:rtl/>
        </w:rPr>
        <w:t>:</w:t>
      </w:r>
      <w:r>
        <w:rPr>
          <w:rtl/>
        </w:rPr>
        <w:t xml:space="preserve"> حدّثنا</w:t>
      </w:r>
      <w:r w:rsidR="00A07D50">
        <w:rPr>
          <w:rtl/>
        </w:rPr>
        <w:t xml:space="preserve"> </w:t>
      </w:r>
      <w:r>
        <w:rPr>
          <w:rtl/>
        </w:rPr>
        <w:t>العبّاس بن معروف</w:t>
      </w:r>
      <w:r w:rsidR="00054F7A">
        <w:rPr>
          <w:rtl/>
        </w:rPr>
        <w:t>،</w:t>
      </w:r>
      <w:r>
        <w:rPr>
          <w:rtl/>
        </w:rPr>
        <w:t xml:space="preserve"> قال</w:t>
      </w:r>
      <w:r w:rsidR="00054F7A">
        <w:rPr>
          <w:rtl/>
        </w:rPr>
        <w:t>:</w:t>
      </w:r>
      <w:r>
        <w:rPr>
          <w:rtl/>
        </w:rPr>
        <w:t xml:space="preserve"> حدّثنا أبو حفص العبدي</w:t>
      </w:r>
      <w:r w:rsidR="00054F7A">
        <w:rPr>
          <w:rtl/>
        </w:rPr>
        <w:t>،</w:t>
      </w:r>
      <w:r>
        <w:rPr>
          <w:rtl/>
        </w:rPr>
        <w:t xml:space="preserve"> عن أبي هارون العبدي</w:t>
      </w:r>
      <w:r w:rsidR="00054F7A">
        <w:rPr>
          <w:rtl/>
        </w:rPr>
        <w:t>،</w:t>
      </w:r>
      <w:r>
        <w:rPr>
          <w:rtl/>
        </w:rPr>
        <w:t xml:space="preserve"> عن</w:t>
      </w:r>
      <w:r w:rsidR="00A07D50">
        <w:rPr>
          <w:rtl/>
        </w:rPr>
        <w:t xml:space="preserve"> </w:t>
      </w:r>
      <w:r>
        <w:rPr>
          <w:rtl/>
        </w:rPr>
        <w:t>أبي سعيد الخدري</w:t>
      </w:r>
      <w:r w:rsidR="00054F7A">
        <w:rPr>
          <w:rtl/>
        </w:rPr>
        <w:t>،</w:t>
      </w:r>
      <w:r>
        <w:rPr>
          <w:rtl/>
        </w:rPr>
        <w:t xml:space="preserve"> قال</w:t>
      </w:r>
      <w:r w:rsidR="00054F7A">
        <w:rPr>
          <w:rtl/>
        </w:rPr>
        <w:t>:</w:t>
      </w:r>
    </w:p>
    <w:p w:rsidR="0077176E" w:rsidRDefault="0077176E" w:rsidP="000605B2">
      <w:pPr>
        <w:pStyle w:val="libNormal"/>
        <w:rPr>
          <w:rtl/>
        </w:rPr>
      </w:pPr>
      <w:r>
        <w:rPr>
          <w:rtl/>
        </w:rPr>
        <w:t>« قال رسول الله</w:t>
      </w:r>
      <w:r w:rsidR="00054F7A">
        <w:rPr>
          <w:rtl/>
        </w:rPr>
        <w:t>:</w:t>
      </w:r>
      <w:r>
        <w:rPr>
          <w:rtl/>
        </w:rPr>
        <w:t xml:space="preserve"> إذا سألتم الله عزّ وجلّ فاسألوه لي</w:t>
      </w:r>
      <w:r>
        <w:rPr>
          <w:rFonts w:hint="cs"/>
          <w:rtl/>
        </w:rPr>
        <w:t>ّ</w:t>
      </w:r>
      <w:r>
        <w:rPr>
          <w:rtl/>
        </w:rPr>
        <w:t xml:space="preserve"> الوسيلة</w:t>
      </w:r>
      <w:r w:rsidR="00054F7A">
        <w:rPr>
          <w:rtl/>
        </w:rPr>
        <w:t>،</w:t>
      </w:r>
      <w:r>
        <w:rPr>
          <w:rtl/>
        </w:rPr>
        <w:t xml:space="preserve"> قال</w:t>
      </w:r>
      <w:r w:rsidR="00054F7A">
        <w:rPr>
          <w:rtl/>
        </w:rPr>
        <w:t>:</w:t>
      </w:r>
      <w:r>
        <w:rPr>
          <w:rtl/>
        </w:rPr>
        <w:t xml:space="preserve"> فسألت</w:t>
      </w:r>
      <w:r w:rsidR="00A07D50">
        <w:rPr>
          <w:rtl/>
        </w:rPr>
        <w:t xml:space="preserve"> </w:t>
      </w:r>
      <w:r>
        <w:rPr>
          <w:rtl/>
        </w:rPr>
        <w:t>النبي عن الوسيلة</w:t>
      </w:r>
      <w:r w:rsidR="00054F7A">
        <w:rPr>
          <w:rtl/>
        </w:rPr>
        <w:t>،</w:t>
      </w:r>
      <w:r>
        <w:rPr>
          <w:rtl/>
        </w:rPr>
        <w:t xml:space="preserve"> فقال</w:t>
      </w:r>
      <w:r w:rsidR="00054F7A">
        <w:rPr>
          <w:rtl/>
        </w:rPr>
        <w:t>:</w:t>
      </w:r>
      <w:r>
        <w:rPr>
          <w:rtl/>
        </w:rPr>
        <w:t xml:space="preserve"> هي درجتي في الجنّة وهي ألف مرقاة ما بين المرقاة إلى</w:t>
      </w:r>
      <w:r w:rsidR="00A07D50">
        <w:rPr>
          <w:rtl/>
        </w:rPr>
        <w:t xml:space="preserve"> </w:t>
      </w:r>
      <w:r>
        <w:rPr>
          <w:rtl/>
        </w:rPr>
        <w:t>المرقاة حضر الفرس الجواد شهرا</w:t>
      </w:r>
      <w:r>
        <w:rPr>
          <w:rFonts w:hint="cs"/>
          <w:rtl/>
        </w:rPr>
        <w:t>ً</w:t>
      </w:r>
      <w:r w:rsidR="00054F7A">
        <w:rPr>
          <w:rtl/>
        </w:rPr>
        <w:t>،</w:t>
      </w:r>
      <w:r>
        <w:rPr>
          <w:rtl/>
        </w:rPr>
        <w:t xml:space="preserve"> وهي ما بين مرقاة جوهرة إلى مرقاة زبرجد</w:t>
      </w:r>
      <w:r w:rsidR="00054F7A">
        <w:rPr>
          <w:rtl/>
        </w:rPr>
        <w:t>،</w:t>
      </w:r>
      <w:r w:rsidR="00A07D50">
        <w:rPr>
          <w:rtl/>
        </w:rPr>
        <w:t xml:space="preserve"> </w:t>
      </w:r>
      <w:r>
        <w:rPr>
          <w:rtl/>
        </w:rPr>
        <w:t>ومرقاة ياقوتة إلى مرقاة ذهب إلى مرقاة فضة</w:t>
      </w:r>
      <w:r w:rsidR="00054F7A">
        <w:rPr>
          <w:rtl/>
        </w:rPr>
        <w:t>،</w:t>
      </w:r>
      <w:r>
        <w:rPr>
          <w:rtl/>
        </w:rPr>
        <w:t xml:space="preserve"> فيؤتى بها يوم القيامة حتى تنصب</w:t>
      </w:r>
      <w:r w:rsidR="00A07D50">
        <w:rPr>
          <w:rtl/>
        </w:rPr>
        <w:t xml:space="preserve"> </w:t>
      </w:r>
      <w:r>
        <w:rPr>
          <w:rtl/>
        </w:rPr>
        <w:t>مع درجة النبيين فهي في درج النبيين كالقمر بين الكواكب</w:t>
      </w:r>
      <w:r w:rsidR="00054F7A">
        <w:rPr>
          <w:rtl/>
        </w:rPr>
        <w:t>،</w:t>
      </w:r>
      <w:r>
        <w:rPr>
          <w:rtl/>
        </w:rPr>
        <w:t xml:space="preserve"> فلا يبقى يومئذ</w:t>
      </w:r>
      <w:r>
        <w:rPr>
          <w:rFonts w:hint="cs"/>
          <w:rtl/>
        </w:rPr>
        <w:t>ٍ</w:t>
      </w:r>
      <w:r>
        <w:rPr>
          <w:rtl/>
        </w:rPr>
        <w:t xml:space="preserve"> نبي</w:t>
      </w:r>
      <w:r w:rsidR="00A07D50">
        <w:rPr>
          <w:rtl/>
        </w:rPr>
        <w:t xml:space="preserve"> </w:t>
      </w:r>
      <w:r>
        <w:rPr>
          <w:rtl/>
        </w:rPr>
        <w:t>ولا صديق ولا شهيد إلاّ قال</w:t>
      </w:r>
      <w:r w:rsidR="00054F7A">
        <w:rPr>
          <w:rtl/>
        </w:rPr>
        <w:t>:</w:t>
      </w:r>
      <w:r>
        <w:rPr>
          <w:rtl/>
        </w:rPr>
        <w:t xml:space="preserve"> طوبى لمن كانت هذه الدرجة درجته</w:t>
      </w:r>
      <w:r w:rsidR="00054F7A">
        <w:rPr>
          <w:rtl/>
        </w:rPr>
        <w:t>،</w:t>
      </w:r>
      <w:r>
        <w:rPr>
          <w:rtl/>
        </w:rPr>
        <w:t xml:space="preserve"> فيأتي النداء</w:t>
      </w:r>
      <w:r w:rsidR="00A07D50">
        <w:rPr>
          <w:rtl/>
        </w:rPr>
        <w:t xml:space="preserve"> </w:t>
      </w:r>
      <w:r>
        <w:rPr>
          <w:rtl/>
        </w:rPr>
        <w:t>من عند الله عزّ وجلّ يسمع النبيين وجميع الخلق</w:t>
      </w:r>
      <w:r w:rsidR="00054F7A">
        <w:rPr>
          <w:rtl/>
        </w:rPr>
        <w:t>:</w:t>
      </w:r>
      <w:r>
        <w:rPr>
          <w:rtl/>
        </w:rPr>
        <w:t xml:space="preserve"> هذه درجة محم</w:t>
      </w:r>
      <w:r>
        <w:rPr>
          <w:rFonts w:hint="cs"/>
          <w:rtl/>
        </w:rPr>
        <w:t>ّ</w:t>
      </w:r>
      <w:r>
        <w:rPr>
          <w:rtl/>
        </w:rPr>
        <w:t>د.</w:t>
      </w:r>
    </w:p>
    <w:p w:rsidR="0077176E" w:rsidRDefault="0077176E" w:rsidP="000605B2">
      <w:pPr>
        <w:pStyle w:val="libNormal"/>
        <w:rPr>
          <w:rtl/>
        </w:rPr>
      </w:pPr>
      <w:r>
        <w:rPr>
          <w:rtl/>
        </w:rPr>
        <w:t>فأقبل وأنا يومئذ</w:t>
      </w:r>
      <w:r>
        <w:rPr>
          <w:rFonts w:hint="cs"/>
          <w:rtl/>
        </w:rPr>
        <w:t>ٍ</w:t>
      </w:r>
      <w:r>
        <w:rPr>
          <w:rtl/>
        </w:rPr>
        <w:t xml:space="preserve"> مت</w:t>
      </w:r>
      <w:r>
        <w:rPr>
          <w:rFonts w:hint="cs"/>
          <w:rtl/>
        </w:rPr>
        <w:t>ّ</w:t>
      </w:r>
      <w:r>
        <w:rPr>
          <w:rtl/>
        </w:rPr>
        <w:t xml:space="preserve">زر </w:t>
      </w:r>
      <w:r w:rsidRPr="00054F7A">
        <w:rPr>
          <w:rStyle w:val="libFootnotenumChar"/>
          <w:rtl/>
        </w:rPr>
        <w:t>(1)</w:t>
      </w:r>
      <w:r>
        <w:rPr>
          <w:rtl/>
        </w:rPr>
        <w:t xml:space="preserve"> بريطة [ من نور ] </w:t>
      </w:r>
      <w:r w:rsidRPr="00054F7A">
        <w:rPr>
          <w:rStyle w:val="libFootnotenumChar"/>
          <w:rtl/>
        </w:rPr>
        <w:t>(2)</w:t>
      </w:r>
      <w:r>
        <w:rPr>
          <w:rtl/>
        </w:rPr>
        <w:t xml:space="preserve"> وعلي تاج الملك وأكليل الكرامة</w:t>
      </w:r>
      <w:r w:rsidR="00A07D50">
        <w:rPr>
          <w:rtl/>
        </w:rPr>
        <w:t xml:space="preserve"> </w:t>
      </w:r>
      <w:r>
        <w:rPr>
          <w:rtl/>
        </w:rPr>
        <w:t>وعلي بن أبي طالب امامي وبيده لوائي وهو لواء الحمد</w:t>
      </w:r>
      <w:r w:rsidR="00054F7A">
        <w:rPr>
          <w:rtl/>
        </w:rPr>
        <w:t>،</w:t>
      </w:r>
      <w:r>
        <w:rPr>
          <w:rtl/>
        </w:rPr>
        <w:t xml:space="preserve"> مكتوب عليه</w:t>
      </w:r>
      <w:r w:rsidR="00054F7A">
        <w:rPr>
          <w:rtl/>
        </w:rPr>
        <w:t>:</w:t>
      </w:r>
      <w:r>
        <w:rPr>
          <w:rtl/>
        </w:rPr>
        <w:t xml:space="preserve"> لا إله إلاّ الله</w:t>
      </w:r>
      <w:r w:rsidR="00A07D50">
        <w:rPr>
          <w:rtl/>
        </w:rPr>
        <w:t xml:space="preserve"> </w:t>
      </w:r>
      <w:r>
        <w:rPr>
          <w:rtl/>
        </w:rPr>
        <w:t>المفلحون هم الفائزون بالله</w:t>
      </w:r>
      <w:r w:rsidR="00054F7A">
        <w:rPr>
          <w:rtl/>
        </w:rPr>
        <w:t>،</w:t>
      </w:r>
      <w:r>
        <w:rPr>
          <w:rtl/>
        </w:rPr>
        <w:t xml:space="preserve"> وإذا مررنا بالنبيين قالوا</w:t>
      </w:r>
      <w:r w:rsidR="00054F7A">
        <w:rPr>
          <w:rtl/>
        </w:rPr>
        <w:t>:</w:t>
      </w:r>
      <w:r>
        <w:rPr>
          <w:rtl/>
        </w:rPr>
        <w:t xml:space="preserve"> هذان ملكان [ كريمان ] </w:t>
      </w:r>
      <w:r w:rsidRPr="00054F7A">
        <w:rPr>
          <w:rStyle w:val="libFootnotenumChar"/>
          <w:rtl/>
        </w:rPr>
        <w:t>(3)</w:t>
      </w:r>
      <w:r w:rsidR="00A07D50">
        <w:rPr>
          <w:rtl/>
        </w:rPr>
        <w:t xml:space="preserve"> </w:t>
      </w:r>
      <w:r>
        <w:rPr>
          <w:rtl/>
        </w:rPr>
        <w:t>مقربان ولم نعرفهما ولم نرهما</w:t>
      </w:r>
      <w:r w:rsidR="00054F7A">
        <w:rPr>
          <w:rtl/>
        </w:rPr>
        <w:t>،</w:t>
      </w:r>
      <w:r>
        <w:rPr>
          <w:rtl/>
        </w:rPr>
        <w:t xml:space="preserve"> وإذا مررنا بالملائكة قالوا</w:t>
      </w:r>
      <w:r w:rsidR="00054F7A">
        <w:rPr>
          <w:rtl/>
        </w:rPr>
        <w:t>:</w:t>
      </w:r>
      <w:r>
        <w:rPr>
          <w:rtl/>
        </w:rPr>
        <w:t xml:space="preserve"> هذان نبيان مرسلان</w:t>
      </w:r>
      <w:r w:rsidR="00A07D50">
        <w:rPr>
          <w:rtl/>
        </w:rPr>
        <w:t xml:space="preserve"> </w:t>
      </w:r>
      <w:r>
        <w:rPr>
          <w:rtl/>
        </w:rPr>
        <w:t>حتّى أعلو الدرجة وعلي يتبعني</w:t>
      </w:r>
      <w:r w:rsidR="00054F7A">
        <w:rPr>
          <w:rtl/>
        </w:rPr>
        <w:t>،</w:t>
      </w:r>
      <w:r>
        <w:rPr>
          <w:rtl/>
        </w:rPr>
        <w:t xml:space="preserve"> حتّى إذا صرت في أعلى درجة منها وعلي أسفل</w:t>
      </w:r>
      <w:r w:rsidR="00A07D50">
        <w:rPr>
          <w:rtl/>
        </w:rPr>
        <w:t xml:space="preserve"> </w:t>
      </w:r>
      <w:r>
        <w:rPr>
          <w:rtl/>
        </w:rPr>
        <w:t>من</w:t>
      </w:r>
      <w:r>
        <w:rPr>
          <w:rFonts w:hint="cs"/>
          <w:rtl/>
        </w:rPr>
        <w:t>ّ</w:t>
      </w:r>
      <w:r>
        <w:rPr>
          <w:rtl/>
        </w:rPr>
        <w:t>ي بدرجة</w:t>
      </w:r>
      <w:r w:rsidR="00054F7A">
        <w:rPr>
          <w:rtl/>
        </w:rPr>
        <w:t>،</w:t>
      </w:r>
      <w:r>
        <w:rPr>
          <w:rtl/>
        </w:rPr>
        <w:t xml:space="preserve"> ولا يبقى يومئذ</w:t>
      </w:r>
      <w:r>
        <w:rPr>
          <w:rFonts w:hint="cs"/>
          <w:rtl/>
        </w:rPr>
        <w:t>ٍ</w:t>
      </w:r>
      <w:r>
        <w:rPr>
          <w:rtl/>
        </w:rPr>
        <w:t xml:space="preserve"> نبي ولا صديق ولا شهيد إلاّ قال</w:t>
      </w:r>
      <w:r w:rsidR="00054F7A">
        <w:rPr>
          <w:rtl/>
        </w:rPr>
        <w:t>:</w:t>
      </w:r>
      <w:r>
        <w:rPr>
          <w:rtl/>
        </w:rPr>
        <w:t xml:space="preserve"> طوبى لهذين</w:t>
      </w:r>
      <w:r w:rsidR="00A07D50">
        <w:rPr>
          <w:rtl/>
        </w:rPr>
        <w:t xml:space="preserve"> </w:t>
      </w:r>
      <w:r>
        <w:rPr>
          <w:rtl/>
        </w:rPr>
        <w:t>العبدين ما أكرمهما على الله</w:t>
      </w:r>
      <w:r w:rsidR="00054F7A">
        <w:rPr>
          <w:rtl/>
        </w:rPr>
        <w:t>،</w:t>
      </w:r>
      <w:r>
        <w:rPr>
          <w:rtl/>
        </w:rPr>
        <w:t xml:space="preserve"> فيأتي النداء من قبل الله عزّ وجلّ يسمع النبيين</w:t>
      </w:r>
      <w:r w:rsidR="00A07D50">
        <w:rPr>
          <w:rtl/>
        </w:rPr>
        <w:t xml:space="preserve"> </w:t>
      </w:r>
      <w:r>
        <w:rPr>
          <w:rtl/>
        </w:rPr>
        <w:t>والصديقين والشهداء والمؤمنين</w:t>
      </w:r>
      <w:r w:rsidR="00054F7A">
        <w:rPr>
          <w:rtl/>
        </w:rPr>
        <w:t>:</w:t>
      </w:r>
      <w:r>
        <w:rPr>
          <w:rtl/>
        </w:rPr>
        <w:t xml:space="preserve"> هذا حبيبي محمّد وهذا وليي عليّ</w:t>
      </w:r>
      <w:r w:rsidR="00054F7A">
        <w:rPr>
          <w:rtl/>
        </w:rPr>
        <w:t>،</w:t>
      </w:r>
      <w:r>
        <w:rPr>
          <w:rtl/>
        </w:rPr>
        <w:t xml:space="preserve"> طوبى لمن</w:t>
      </w:r>
      <w:r w:rsidR="00A07D50">
        <w:rPr>
          <w:rtl/>
        </w:rPr>
        <w:t xml:space="preserve"> </w:t>
      </w:r>
      <w:r>
        <w:rPr>
          <w:rtl/>
        </w:rPr>
        <w:t>أحبه والويل لمن أبغضه وكذب عليه.</w:t>
      </w:r>
    </w:p>
    <w:p w:rsidR="00A07D50" w:rsidRDefault="0077176E" w:rsidP="00A07D50">
      <w:pPr>
        <w:pStyle w:val="libNormal"/>
        <w:rPr>
          <w:rtl/>
        </w:rPr>
      </w:pPr>
      <w:r>
        <w:rPr>
          <w:rtl/>
        </w:rPr>
        <w:t>ثم قال رسول الله</w:t>
      </w:r>
      <w:r w:rsidR="00054F7A">
        <w:rPr>
          <w:rtl/>
        </w:rPr>
        <w:t>:</w:t>
      </w:r>
      <w:r>
        <w:rPr>
          <w:rtl/>
        </w:rPr>
        <w:t xml:space="preserve"> فلا يبقى يومئذ</w:t>
      </w:r>
      <w:r>
        <w:rPr>
          <w:rFonts w:hint="cs"/>
          <w:rtl/>
        </w:rPr>
        <w:t>ٍ</w:t>
      </w:r>
      <w:r>
        <w:rPr>
          <w:rtl/>
        </w:rPr>
        <w:t xml:space="preserve"> أحد أحبك ياعلي إلاّ استروح إلى هذا</w:t>
      </w:r>
      <w:r w:rsidR="00A07D50">
        <w:rPr>
          <w:rtl/>
        </w:rPr>
        <w:t xml:space="preserve"> </w:t>
      </w:r>
      <w:r>
        <w:rPr>
          <w:rtl/>
        </w:rPr>
        <w:t>الكلام وابيض</w:t>
      </w:r>
      <w:r>
        <w:rPr>
          <w:rFonts w:hint="cs"/>
          <w:rtl/>
        </w:rPr>
        <w:t>ّ</w:t>
      </w:r>
      <w:r>
        <w:rPr>
          <w:rtl/>
        </w:rPr>
        <w:t xml:space="preserve"> وجهه وفرح قلبه</w:t>
      </w:r>
      <w:r w:rsidR="00054F7A">
        <w:rPr>
          <w:rtl/>
        </w:rPr>
        <w:t>،</w:t>
      </w:r>
      <w:r>
        <w:rPr>
          <w:rtl/>
        </w:rPr>
        <w:t xml:space="preserve"> ولا يبقى أحد ممن عاداك أو نصب لك حربا</w:t>
      </w:r>
      <w:r>
        <w:rPr>
          <w:rFonts w:hint="cs"/>
          <w:rtl/>
        </w:rPr>
        <w:t>ً</w:t>
      </w:r>
      <w:r w:rsidR="00A07D50">
        <w:rPr>
          <w:rtl/>
        </w:rPr>
        <w:t xml:space="preserve"> </w:t>
      </w:r>
    </w:p>
    <w:p w:rsidR="0077176E" w:rsidRPr="00114C6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مؤتز.</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Footnote0"/>
        <w:rPr>
          <w:rtl/>
        </w:rPr>
      </w:pPr>
      <w:r>
        <w:rPr>
          <w:rtl/>
        </w:rPr>
        <w:t>(3)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أو جحد لك حقا</w:t>
      </w:r>
      <w:r>
        <w:rPr>
          <w:rFonts w:hint="cs"/>
          <w:rtl/>
        </w:rPr>
        <w:t>ً</w:t>
      </w:r>
      <w:r>
        <w:rPr>
          <w:rtl/>
        </w:rPr>
        <w:t xml:space="preserve"> ] </w:t>
      </w:r>
      <w:r w:rsidRPr="00054F7A">
        <w:rPr>
          <w:rStyle w:val="libFootnotenumChar"/>
          <w:rtl/>
        </w:rPr>
        <w:t>(1)</w:t>
      </w:r>
      <w:r>
        <w:rPr>
          <w:rtl/>
        </w:rPr>
        <w:t xml:space="preserve"> إلاّ اسود وجهه واضطربت قدماه.</w:t>
      </w:r>
    </w:p>
    <w:p w:rsidR="0077176E" w:rsidRDefault="0077176E" w:rsidP="000605B2">
      <w:pPr>
        <w:pStyle w:val="libNormal"/>
        <w:rPr>
          <w:rtl/>
        </w:rPr>
      </w:pPr>
      <w:r>
        <w:rPr>
          <w:rtl/>
        </w:rPr>
        <w:t>وبينا انا كذلك إذا ملكان قد أقبلا إلي</w:t>
      </w:r>
      <w:r>
        <w:rPr>
          <w:rFonts w:hint="cs"/>
          <w:rtl/>
        </w:rPr>
        <w:t>ّ</w:t>
      </w:r>
      <w:r>
        <w:rPr>
          <w:rtl/>
        </w:rPr>
        <w:t xml:space="preserve"> أم</w:t>
      </w:r>
      <w:r>
        <w:rPr>
          <w:rFonts w:hint="cs"/>
          <w:rtl/>
        </w:rPr>
        <w:t>ّ</w:t>
      </w:r>
      <w:r>
        <w:rPr>
          <w:rtl/>
        </w:rPr>
        <w:t>ا أحدهما رضوان خازن الجنان</w:t>
      </w:r>
      <w:r w:rsidR="00054F7A">
        <w:rPr>
          <w:rtl/>
        </w:rPr>
        <w:t>،</w:t>
      </w:r>
      <w:r>
        <w:rPr>
          <w:rtl/>
        </w:rPr>
        <w:t xml:space="preserve"> وأم</w:t>
      </w:r>
      <w:r>
        <w:rPr>
          <w:rFonts w:hint="cs"/>
          <w:rtl/>
        </w:rPr>
        <w:t>ّ</w:t>
      </w:r>
      <w:r>
        <w:rPr>
          <w:rtl/>
        </w:rPr>
        <w:t>ا</w:t>
      </w:r>
      <w:r w:rsidR="00A07D50">
        <w:rPr>
          <w:rtl/>
        </w:rPr>
        <w:t xml:space="preserve"> </w:t>
      </w:r>
      <w:r>
        <w:rPr>
          <w:rtl/>
        </w:rPr>
        <w:t xml:space="preserve">الآخر فمالك خازن النار </w:t>
      </w:r>
      <w:r w:rsidRPr="00054F7A">
        <w:rPr>
          <w:rStyle w:val="libFootnotenumChar"/>
          <w:rtl/>
        </w:rPr>
        <w:t>(2)</w:t>
      </w:r>
      <w:r w:rsidR="00054F7A">
        <w:rPr>
          <w:rtl/>
        </w:rPr>
        <w:t>،</w:t>
      </w:r>
      <w:r>
        <w:rPr>
          <w:rtl/>
        </w:rPr>
        <w:t xml:space="preserve"> فيأتي </w:t>
      </w:r>
      <w:r w:rsidRPr="00054F7A">
        <w:rPr>
          <w:rStyle w:val="libFootnotenumChar"/>
          <w:rtl/>
        </w:rPr>
        <w:t>(3)</w:t>
      </w:r>
      <w:r>
        <w:rPr>
          <w:rtl/>
        </w:rPr>
        <w:t xml:space="preserve"> رضوان فيقول</w:t>
      </w:r>
      <w:r w:rsidR="00054F7A">
        <w:rPr>
          <w:rtl/>
        </w:rPr>
        <w:t>:</w:t>
      </w:r>
      <w:r>
        <w:rPr>
          <w:rtl/>
        </w:rPr>
        <w:t xml:space="preserve"> السلام عليك يا أحمد</w:t>
      </w:r>
      <w:r w:rsidR="00054F7A">
        <w:rPr>
          <w:rtl/>
        </w:rPr>
        <w:t>،</w:t>
      </w:r>
      <w:r w:rsidR="00A07D50">
        <w:rPr>
          <w:rtl/>
        </w:rPr>
        <w:t xml:space="preserve"> </w:t>
      </w:r>
      <w:r>
        <w:rPr>
          <w:rtl/>
        </w:rPr>
        <w:t>فأقول</w:t>
      </w:r>
      <w:r w:rsidR="00054F7A">
        <w:rPr>
          <w:rtl/>
        </w:rPr>
        <w:t>:</w:t>
      </w:r>
      <w:r>
        <w:rPr>
          <w:rtl/>
        </w:rPr>
        <w:t xml:space="preserve"> السلام عليك ( ايها الملك ) </w:t>
      </w:r>
      <w:r w:rsidRPr="00054F7A">
        <w:rPr>
          <w:rStyle w:val="libFootnotenumChar"/>
          <w:rtl/>
        </w:rPr>
        <w:t>(4)</w:t>
      </w:r>
      <w:r>
        <w:rPr>
          <w:rtl/>
        </w:rPr>
        <w:t xml:space="preserve"> من أنت</w:t>
      </w:r>
      <w:r w:rsidR="00054F7A">
        <w:rPr>
          <w:rFonts w:hint="cs"/>
          <w:rtl/>
        </w:rPr>
        <w:t>؟</w:t>
      </w:r>
      <w:r>
        <w:rPr>
          <w:rtl/>
        </w:rPr>
        <w:t xml:space="preserve"> فما أحسن وجهك وأطيب ريحك</w:t>
      </w:r>
      <w:r w:rsidR="00054F7A">
        <w:rPr>
          <w:rFonts w:hint="cs"/>
          <w:rtl/>
        </w:rPr>
        <w:t>!</w:t>
      </w:r>
      <w:r w:rsidR="00A07D50">
        <w:rPr>
          <w:rtl/>
        </w:rPr>
        <w:t xml:space="preserve"> </w:t>
      </w:r>
      <w:r>
        <w:rPr>
          <w:rtl/>
        </w:rPr>
        <w:t>فيقول</w:t>
      </w:r>
      <w:r w:rsidR="00054F7A">
        <w:rPr>
          <w:rtl/>
        </w:rPr>
        <w:t>:</w:t>
      </w:r>
      <w:r>
        <w:rPr>
          <w:rtl/>
        </w:rPr>
        <w:t xml:space="preserve"> أنا رضوان خازن الجنان وهذه مفاتيح الجنّة</w:t>
      </w:r>
      <w:r w:rsidR="00054F7A">
        <w:rPr>
          <w:rtl/>
        </w:rPr>
        <w:t>،</w:t>
      </w:r>
      <w:r>
        <w:rPr>
          <w:rtl/>
        </w:rPr>
        <w:t xml:space="preserve"> بعث بها إليك رب</w:t>
      </w:r>
      <w:r>
        <w:rPr>
          <w:rFonts w:hint="cs"/>
          <w:rtl/>
        </w:rPr>
        <w:t>ّ</w:t>
      </w:r>
      <w:r>
        <w:rPr>
          <w:rtl/>
        </w:rPr>
        <w:t xml:space="preserve"> العز</w:t>
      </w:r>
      <w:r>
        <w:rPr>
          <w:rFonts w:hint="cs"/>
          <w:rtl/>
        </w:rPr>
        <w:t>ّ</w:t>
      </w:r>
      <w:r>
        <w:rPr>
          <w:rtl/>
        </w:rPr>
        <w:t>ة</w:t>
      </w:r>
      <w:r w:rsidR="00A07D50">
        <w:rPr>
          <w:rtl/>
        </w:rPr>
        <w:t xml:space="preserve"> </w:t>
      </w:r>
      <w:r>
        <w:rPr>
          <w:rtl/>
        </w:rPr>
        <w:t>فخذها يا أحمد</w:t>
      </w:r>
      <w:r w:rsidR="00054F7A">
        <w:rPr>
          <w:rtl/>
        </w:rPr>
        <w:t>،</w:t>
      </w:r>
      <w:r>
        <w:rPr>
          <w:rtl/>
        </w:rPr>
        <w:t xml:space="preserve"> فأقول</w:t>
      </w:r>
      <w:r w:rsidR="00054F7A">
        <w:rPr>
          <w:rtl/>
        </w:rPr>
        <w:t>:</w:t>
      </w:r>
      <w:r>
        <w:rPr>
          <w:rtl/>
        </w:rPr>
        <w:t xml:space="preserve"> قد قبلت ذلك من ربي له الحمد على ما فضلني به</w:t>
      </w:r>
      <w:r w:rsidR="00054F7A">
        <w:rPr>
          <w:rtl/>
        </w:rPr>
        <w:t>،</w:t>
      </w:r>
      <w:r>
        <w:rPr>
          <w:rtl/>
        </w:rPr>
        <w:t xml:space="preserve"> </w:t>
      </w:r>
      <w:r>
        <w:rPr>
          <w:rFonts w:hint="cs"/>
          <w:rtl/>
        </w:rPr>
        <w:t>ا</w:t>
      </w:r>
      <w:r>
        <w:rPr>
          <w:rtl/>
        </w:rPr>
        <w:t>دفعها</w:t>
      </w:r>
      <w:r w:rsidR="00A07D50">
        <w:rPr>
          <w:rtl/>
        </w:rPr>
        <w:t xml:space="preserve"> </w:t>
      </w:r>
      <w:r>
        <w:rPr>
          <w:rtl/>
        </w:rPr>
        <w:t xml:space="preserve">إلى أخي عليّ بن أبي طالب </w:t>
      </w:r>
      <w:r w:rsidR="00054F7A" w:rsidRPr="00054F7A">
        <w:rPr>
          <w:rStyle w:val="libAlaemChar"/>
          <w:rFonts w:hint="cs"/>
          <w:rtl/>
        </w:rPr>
        <w:t>عليه‌السلام</w:t>
      </w:r>
      <w:r w:rsidR="00054F7A">
        <w:rPr>
          <w:rtl/>
        </w:rPr>
        <w:t>،</w:t>
      </w:r>
      <w:r>
        <w:rPr>
          <w:rtl/>
        </w:rPr>
        <w:t xml:space="preserve"> ثم يرجع فيدنو مالك فيقول</w:t>
      </w:r>
      <w:r w:rsidR="00054F7A">
        <w:rPr>
          <w:rtl/>
        </w:rPr>
        <w:t>:</w:t>
      </w:r>
      <w:r>
        <w:rPr>
          <w:rtl/>
        </w:rPr>
        <w:t xml:space="preserve"> السلام عليك يا</w:t>
      </w:r>
      <w:r w:rsidR="00A07D50">
        <w:rPr>
          <w:rtl/>
        </w:rPr>
        <w:t xml:space="preserve"> </w:t>
      </w:r>
      <w:r>
        <w:rPr>
          <w:rtl/>
        </w:rPr>
        <w:t>أحمد</w:t>
      </w:r>
      <w:r w:rsidR="00054F7A">
        <w:rPr>
          <w:rtl/>
        </w:rPr>
        <w:t>،</w:t>
      </w:r>
      <w:r>
        <w:rPr>
          <w:rtl/>
        </w:rPr>
        <w:t xml:space="preserve"> فأقول</w:t>
      </w:r>
      <w:r w:rsidR="00054F7A">
        <w:rPr>
          <w:rtl/>
        </w:rPr>
        <w:t>:</w:t>
      </w:r>
      <w:r>
        <w:rPr>
          <w:rtl/>
        </w:rPr>
        <w:t xml:space="preserve"> السلام عليك اي</w:t>
      </w:r>
      <w:r>
        <w:rPr>
          <w:rFonts w:hint="cs"/>
          <w:rtl/>
        </w:rPr>
        <w:t>ّ</w:t>
      </w:r>
      <w:r>
        <w:rPr>
          <w:rtl/>
        </w:rPr>
        <w:t>ها الملك من أنت</w:t>
      </w:r>
      <w:r w:rsidR="00054F7A">
        <w:rPr>
          <w:rFonts w:hint="cs"/>
          <w:rtl/>
        </w:rPr>
        <w:t>؟</w:t>
      </w:r>
      <w:r>
        <w:rPr>
          <w:rtl/>
        </w:rPr>
        <w:t xml:space="preserve"> فما أقبح وجهك وأنكر رؤيتك</w:t>
      </w:r>
      <w:r w:rsidR="00054F7A">
        <w:rPr>
          <w:rFonts w:hint="cs"/>
          <w:rtl/>
        </w:rPr>
        <w:t>!</w:t>
      </w:r>
      <w:r w:rsidR="00A07D50">
        <w:rPr>
          <w:rtl/>
        </w:rPr>
        <w:t xml:space="preserve"> </w:t>
      </w:r>
      <w:r>
        <w:rPr>
          <w:rtl/>
        </w:rPr>
        <w:t>فيقول</w:t>
      </w:r>
      <w:r w:rsidR="00054F7A">
        <w:rPr>
          <w:rtl/>
        </w:rPr>
        <w:t>:</w:t>
      </w:r>
      <w:r>
        <w:rPr>
          <w:rtl/>
        </w:rPr>
        <w:t xml:space="preserve"> أنا مالك خازن النار وهذه مقاليد النار</w:t>
      </w:r>
      <w:r w:rsidR="00054F7A">
        <w:rPr>
          <w:rtl/>
        </w:rPr>
        <w:t>،</w:t>
      </w:r>
      <w:r>
        <w:rPr>
          <w:rtl/>
        </w:rPr>
        <w:t xml:space="preserve"> بعث بها إليك رب</w:t>
      </w:r>
      <w:r>
        <w:rPr>
          <w:rFonts w:hint="cs"/>
          <w:rtl/>
        </w:rPr>
        <w:t>ّ</w:t>
      </w:r>
      <w:r>
        <w:rPr>
          <w:rtl/>
        </w:rPr>
        <w:t xml:space="preserve"> العزة فخذها</w:t>
      </w:r>
      <w:r w:rsidR="00A07D50">
        <w:rPr>
          <w:rtl/>
        </w:rPr>
        <w:t xml:space="preserve"> </w:t>
      </w:r>
      <w:r>
        <w:rPr>
          <w:rtl/>
        </w:rPr>
        <w:t>يا أحمد</w:t>
      </w:r>
      <w:r w:rsidR="00054F7A">
        <w:rPr>
          <w:rtl/>
        </w:rPr>
        <w:t>،</w:t>
      </w:r>
      <w:r>
        <w:rPr>
          <w:rtl/>
        </w:rPr>
        <w:t xml:space="preserve"> فأقول</w:t>
      </w:r>
      <w:r w:rsidR="00054F7A">
        <w:rPr>
          <w:rtl/>
        </w:rPr>
        <w:t>:</w:t>
      </w:r>
      <w:r>
        <w:rPr>
          <w:rtl/>
        </w:rPr>
        <w:t xml:space="preserve"> قد قبلت ذلك من رب</w:t>
      </w:r>
      <w:r>
        <w:rPr>
          <w:rFonts w:hint="cs"/>
          <w:rtl/>
        </w:rPr>
        <w:t>ّ</w:t>
      </w:r>
      <w:r>
        <w:rPr>
          <w:rtl/>
        </w:rPr>
        <w:t>ي فله الحمد على ما فض</w:t>
      </w:r>
      <w:r>
        <w:rPr>
          <w:rFonts w:hint="cs"/>
          <w:rtl/>
        </w:rPr>
        <w:t>ّ</w:t>
      </w:r>
      <w:r>
        <w:rPr>
          <w:rtl/>
        </w:rPr>
        <w:t>لني به</w:t>
      </w:r>
      <w:r w:rsidR="00054F7A">
        <w:rPr>
          <w:rtl/>
        </w:rPr>
        <w:t>،</w:t>
      </w:r>
      <w:r>
        <w:rPr>
          <w:rtl/>
        </w:rPr>
        <w:t xml:space="preserve"> أدفعها إلى</w:t>
      </w:r>
      <w:r w:rsidR="00A07D50">
        <w:rPr>
          <w:rtl/>
        </w:rPr>
        <w:t xml:space="preserve"> </w:t>
      </w:r>
      <w:r>
        <w:rPr>
          <w:rtl/>
        </w:rPr>
        <w:t>أخي علي بن أبي طالب</w:t>
      </w:r>
      <w:r w:rsidR="00054F7A">
        <w:rPr>
          <w:rtl/>
        </w:rPr>
        <w:t>،</w:t>
      </w:r>
      <w:r>
        <w:rPr>
          <w:rtl/>
        </w:rPr>
        <w:t xml:space="preserve"> ثم يرجع مالك فيقبل علي بن أبي طالب ومعه مفاتيح</w:t>
      </w:r>
      <w:r w:rsidR="00A07D50">
        <w:rPr>
          <w:rtl/>
        </w:rPr>
        <w:t xml:space="preserve"> </w:t>
      </w:r>
      <w:r>
        <w:rPr>
          <w:rtl/>
        </w:rPr>
        <w:t xml:space="preserve">الجنّة ومقاليد النار حتّى يقف على حجرة </w:t>
      </w:r>
      <w:r w:rsidRPr="00054F7A">
        <w:rPr>
          <w:rStyle w:val="libFootnotenumChar"/>
          <w:rtl/>
        </w:rPr>
        <w:t>(5)</w:t>
      </w:r>
      <w:r>
        <w:rPr>
          <w:rtl/>
        </w:rPr>
        <w:t xml:space="preserve"> جهنم وقد تطاير شررها وعلا زفيرها</w:t>
      </w:r>
      <w:r w:rsidR="00A07D50">
        <w:rPr>
          <w:rtl/>
        </w:rPr>
        <w:t xml:space="preserve"> </w:t>
      </w:r>
      <w:r>
        <w:rPr>
          <w:rtl/>
        </w:rPr>
        <w:t>واشتد</w:t>
      </w:r>
      <w:r>
        <w:rPr>
          <w:rFonts w:hint="cs"/>
          <w:rtl/>
        </w:rPr>
        <w:t>ّ</w:t>
      </w:r>
      <w:r>
        <w:rPr>
          <w:rtl/>
        </w:rPr>
        <w:t xml:space="preserve"> حر</w:t>
      </w:r>
      <w:r>
        <w:rPr>
          <w:rFonts w:hint="cs"/>
          <w:rtl/>
        </w:rPr>
        <w:t>ّ</w:t>
      </w:r>
      <w:r>
        <w:rPr>
          <w:rtl/>
        </w:rPr>
        <w:t>ها</w:t>
      </w:r>
      <w:r w:rsidR="00054F7A">
        <w:rPr>
          <w:rtl/>
        </w:rPr>
        <w:t>،</w:t>
      </w:r>
      <w:r>
        <w:rPr>
          <w:rtl/>
        </w:rPr>
        <w:t xml:space="preserve"> وعلي آخذ بزمامها</w:t>
      </w:r>
      <w:r w:rsidR="00054F7A">
        <w:rPr>
          <w:rtl/>
        </w:rPr>
        <w:t>،</w:t>
      </w:r>
      <w:r>
        <w:rPr>
          <w:rtl/>
        </w:rPr>
        <w:t xml:space="preserve"> فتقول [ له جهنم ] </w:t>
      </w:r>
      <w:r w:rsidRPr="00054F7A">
        <w:rPr>
          <w:rStyle w:val="libFootnotenumChar"/>
          <w:rtl/>
        </w:rPr>
        <w:t>(6)</w:t>
      </w:r>
      <w:r w:rsidR="00054F7A">
        <w:rPr>
          <w:rtl/>
        </w:rPr>
        <w:t>:</w:t>
      </w:r>
      <w:r>
        <w:rPr>
          <w:rtl/>
        </w:rPr>
        <w:t xml:space="preserve"> جزني يا علي فقد أطفأ</w:t>
      </w:r>
      <w:r w:rsidR="00A07D50">
        <w:rPr>
          <w:rtl/>
        </w:rPr>
        <w:t xml:space="preserve"> </w:t>
      </w:r>
      <w:r>
        <w:rPr>
          <w:rtl/>
        </w:rPr>
        <w:t>نورك لهبي</w:t>
      </w:r>
      <w:r w:rsidR="00054F7A">
        <w:rPr>
          <w:rtl/>
        </w:rPr>
        <w:t>،</w:t>
      </w:r>
      <w:r>
        <w:rPr>
          <w:rtl/>
        </w:rPr>
        <w:t xml:space="preserve"> فيقول لها علي</w:t>
      </w:r>
      <w:r w:rsidR="00054F7A">
        <w:rPr>
          <w:rtl/>
        </w:rPr>
        <w:t>:</w:t>
      </w:r>
      <w:r>
        <w:rPr>
          <w:rtl/>
        </w:rPr>
        <w:t xml:space="preserve"> قر</w:t>
      </w:r>
      <w:r>
        <w:rPr>
          <w:rFonts w:hint="cs"/>
          <w:rtl/>
        </w:rPr>
        <w:t>ّ</w:t>
      </w:r>
      <w:r>
        <w:rPr>
          <w:rtl/>
        </w:rPr>
        <w:t>ي يا جهنم</w:t>
      </w:r>
      <w:r w:rsidR="00054F7A">
        <w:rPr>
          <w:rtl/>
        </w:rPr>
        <w:t>،</w:t>
      </w:r>
      <w:r>
        <w:rPr>
          <w:rtl/>
        </w:rPr>
        <w:t xml:space="preserve"> خذي هذا واتركي هذا</w:t>
      </w:r>
      <w:r w:rsidR="00054F7A">
        <w:rPr>
          <w:rtl/>
        </w:rPr>
        <w:t>،</w:t>
      </w:r>
      <w:r>
        <w:rPr>
          <w:rtl/>
        </w:rPr>
        <w:t xml:space="preserve"> خذي هذا</w:t>
      </w:r>
      <w:r w:rsidR="00A07D50">
        <w:rPr>
          <w:rtl/>
        </w:rPr>
        <w:t xml:space="preserve"> </w:t>
      </w:r>
      <w:r>
        <w:rPr>
          <w:rtl/>
        </w:rPr>
        <w:t>عدو</w:t>
      </w:r>
      <w:r>
        <w:rPr>
          <w:rFonts w:hint="cs"/>
          <w:rtl/>
        </w:rPr>
        <w:t>ّ</w:t>
      </w:r>
      <w:r>
        <w:rPr>
          <w:rtl/>
        </w:rPr>
        <w:t>ي واتركي هذا وليي</w:t>
      </w:r>
      <w:r w:rsidR="00054F7A">
        <w:rPr>
          <w:rtl/>
        </w:rPr>
        <w:t>،</w:t>
      </w:r>
      <w:r>
        <w:rPr>
          <w:rtl/>
        </w:rPr>
        <w:t xml:space="preserve"> فجهنم يومئذ</w:t>
      </w:r>
      <w:r>
        <w:rPr>
          <w:rFonts w:hint="cs"/>
          <w:rtl/>
        </w:rPr>
        <w:t>ٍ</w:t>
      </w:r>
      <w:r>
        <w:rPr>
          <w:rtl/>
        </w:rPr>
        <w:t xml:space="preserve"> أشد</w:t>
      </w:r>
      <w:r>
        <w:rPr>
          <w:rFonts w:hint="cs"/>
          <w:rtl/>
        </w:rPr>
        <w:t>ّ</w:t>
      </w:r>
      <w:r>
        <w:rPr>
          <w:rtl/>
        </w:rPr>
        <w:t xml:space="preserve"> مطاوعة لعلي</w:t>
      </w:r>
      <w:r>
        <w:rPr>
          <w:rFonts w:hint="cs"/>
          <w:rtl/>
        </w:rPr>
        <w:t>ّ</w:t>
      </w:r>
      <w:r>
        <w:rPr>
          <w:rtl/>
        </w:rPr>
        <w:t xml:space="preserve"> من غلام أحدكم</w:t>
      </w:r>
      <w:r w:rsidR="00A07D50">
        <w:rPr>
          <w:rtl/>
        </w:rPr>
        <w:t xml:space="preserve"> </w:t>
      </w:r>
      <w:r>
        <w:rPr>
          <w:rtl/>
        </w:rPr>
        <w:t>لصاحبه</w:t>
      </w:r>
      <w:r w:rsidR="00054F7A">
        <w:rPr>
          <w:rtl/>
        </w:rPr>
        <w:t>،</w:t>
      </w:r>
      <w:r>
        <w:rPr>
          <w:rtl/>
        </w:rPr>
        <w:t xml:space="preserve"> وإن شاء يذهبها يمنة وإن شاء يذهبها يسرة</w:t>
      </w:r>
      <w:r w:rsidR="00054F7A">
        <w:rPr>
          <w:rtl/>
        </w:rPr>
        <w:t>،</w:t>
      </w:r>
      <w:r>
        <w:rPr>
          <w:rtl/>
        </w:rPr>
        <w:t xml:space="preserve"> ولجهنم يومئذ</w:t>
      </w:r>
      <w:r>
        <w:rPr>
          <w:rFonts w:hint="cs"/>
          <w:rtl/>
        </w:rPr>
        <w:t>ٍ</w:t>
      </w:r>
      <w:r>
        <w:rPr>
          <w:rtl/>
        </w:rPr>
        <w:t xml:space="preserve"> أشد</w:t>
      </w:r>
      <w:r>
        <w:rPr>
          <w:rFonts w:hint="cs"/>
          <w:rtl/>
        </w:rPr>
        <w:t>ّ</w:t>
      </w:r>
      <w:r>
        <w:rPr>
          <w:rtl/>
        </w:rPr>
        <w:t xml:space="preserve"> مطاوعة</w:t>
      </w:r>
      <w:r w:rsidR="00A07D50">
        <w:rPr>
          <w:rtl/>
        </w:rPr>
        <w:t xml:space="preserve"> </w:t>
      </w:r>
      <w:r>
        <w:rPr>
          <w:rtl/>
        </w:rPr>
        <w:t xml:space="preserve">لعلي فيما يأمرها به من جميع الخلائق » </w:t>
      </w:r>
      <w:r w:rsidRPr="00054F7A">
        <w:rPr>
          <w:rStyle w:val="libFootnotenumChar"/>
          <w:rtl/>
        </w:rPr>
        <w:t>(7)</w:t>
      </w:r>
      <w:r>
        <w:rPr>
          <w:rtl/>
        </w:rPr>
        <w:t>.</w:t>
      </w:r>
    </w:p>
    <w:p w:rsidR="00A07D50" w:rsidRDefault="0077176E" w:rsidP="00A07D50">
      <w:pPr>
        <w:pStyle w:val="libNormal"/>
        <w:rPr>
          <w:rtl/>
        </w:rPr>
      </w:pPr>
      <w:bookmarkStart w:id="193" w:name="_Toc252376265"/>
      <w:bookmarkStart w:id="194" w:name="_Toc284325590"/>
      <w:bookmarkStart w:id="195" w:name="_Toc284671216"/>
      <w:bookmarkStart w:id="196" w:name="_Toc286744982"/>
      <w:bookmarkStart w:id="197" w:name="_Toc297573359"/>
      <w:r w:rsidRPr="00054F7A">
        <w:rPr>
          <w:rStyle w:val="libBold2Char"/>
          <w:rtl/>
        </w:rPr>
        <w:t>37</w:t>
      </w:r>
      <w:bookmarkEnd w:id="193"/>
      <w:bookmarkEnd w:id="194"/>
      <w:bookmarkEnd w:id="195"/>
      <w:bookmarkEnd w:id="196"/>
      <w:bookmarkEnd w:id="197"/>
      <w:r w:rsidR="00054F7A" w:rsidRPr="00054F7A">
        <w:rPr>
          <w:rStyle w:val="libBold2Char"/>
          <w:rFonts w:hint="cs"/>
          <w:rtl/>
        </w:rPr>
        <w:t xml:space="preserve"> - </w:t>
      </w:r>
      <w:r>
        <w:rPr>
          <w:rtl/>
        </w:rPr>
        <w:t>وبهذا الإسناد</w:t>
      </w:r>
      <w:r w:rsidR="00054F7A">
        <w:rPr>
          <w:rtl/>
        </w:rPr>
        <w:t>،</w:t>
      </w:r>
      <w:r>
        <w:rPr>
          <w:rtl/>
        </w:rPr>
        <w:t xml:space="preserve"> قال</w:t>
      </w:r>
      <w:r w:rsidR="00054F7A">
        <w:rPr>
          <w:rtl/>
        </w:rPr>
        <w:t>:</w:t>
      </w:r>
      <w:r>
        <w:rPr>
          <w:rtl/>
        </w:rPr>
        <w:t xml:space="preserve"> حدّثنا محمّد بن الحسن بن أحمد بن الوليد</w:t>
      </w:r>
      <w:r w:rsidR="00054F7A">
        <w:rPr>
          <w:rtl/>
        </w:rPr>
        <w:t>،</w:t>
      </w:r>
      <w:r>
        <w:rPr>
          <w:rtl/>
        </w:rPr>
        <w:t xml:space="preserve"> قال</w:t>
      </w:r>
      <w:r w:rsidR="00054F7A">
        <w:rPr>
          <w:rtl/>
        </w:rPr>
        <w:t>:</w:t>
      </w:r>
      <w:r w:rsidR="00A07D50">
        <w:rPr>
          <w:rtl/>
        </w:rPr>
        <w:t xml:space="preserve"> </w:t>
      </w:r>
      <w:r>
        <w:rPr>
          <w:rtl/>
        </w:rPr>
        <w:t>حدّثنا محمّد بن الحسن الصفار</w:t>
      </w:r>
      <w:r w:rsidR="00054F7A">
        <w:rPr>
          <w:rtl/>
        </w:rPr>
        <w:t>،</w:t>
      </w:r>
      <w:r>
        <w:rPr>
          <w:rtl/>
        </w:rPr>
        <w:t xml:space="preserve"> قال</w:t>
      </w:r>
      <w:r w:rsidR="00054F7A">
        <w:rPr>
          <w:rtl/>
        </w:rPr>
        <w:t>:</w:t>
      </w:r>
      <w:r>
        <w:rPr>
          <w:rtl/>
        </w:rPr>
        <w:t xml:space="preserve"> حدّثنا أحمد بن محمّد بن عيسى</w:t>
      </w:r>
      <w:r w:rsidR="00054F7A">
        <w:rPr>
          <w:rtl/>
        </w:rPr>
        <w:t>،</w:t>
      </w:r>
      <w:r>
        <w:rPr>
          <w:rtl/>
        </w:rPr>
        <w:t xml:space="preserve"> عن</w:t>
      </w:r>
      <w:r w:rsidR="00A07D50">
        <w:rPr>
          <w:rtl/>
        </w:rPr>
        <w:t xml:space="preserve"> </w:t>
      </w:r>
      <w:r>
        <w:rPr>
          <w:rtl/>
        </w:rPr>
        <w:t>أحمد بن محمّد بن أبي نصر البزنطي</w:t>
      </w:r>
      <w:r w:rsidR="00054F7A">
        <w:rPr>
          <w:rtl/>
        </w:rPr>
        <w:t>،</w:t>
      </w:r>
      <w:r>
        <w:rPr>
          <w:rtl/>
        </w:rPr>
        <w:t xml:space="preserve"> قال</w:t>
      </w:r>
      <w:r w:rsidR="00054F7A">
        <w:rPr>
          <w:rtl/>
        </w:rPr>
        <w:t>:</w:t>
      </w:r>
      <w:r>
        <w:rPr>
          <w:rtl/>
        </w:rPr>
        <w:t xml:space="preserve"> قرأت في كتاب أبي الحسن الرضا </w:t>
      </w:r>
      <w:r w:rsidR="00054F7A" w:rsidRPr="00054F7A">
        <w:rPr>
          <w:rStyle w:val="libAlaemChar"/>
          <w:rFonts w:hint="cs"/>
          <w:rtl/>
        </w:rPr>
        <w:t>عليه‌السلام</w:t>
      </w:r>
      <w:r w:rsidR="00054F7A">
        <w:rPr>
          <w:rtl/>
        </w:rPr>
        <w:t>:</w:t>
      </w:r>
      <w:r w:rsidR="00A07D50">
        <w:rPr>
          <w:rtl/>
        </w:rPr>
        <w:t xml:space="preserve"> </w:t>
      </w:r>
    </w:p>
    <w:p w:rsidR="0077176E" w:rsidRPr="00114C6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في « ط »</w:t>
            </w:r>
            <w:r w:rsidR="00054F7A">
              <w:rPr>
                <w:rtl/>
              </w:rPr>
              <w:t>:</w:t>
            </w:r>
            <w:r>
              <w:rPr>
                <w:rtl/>
              </w:rPr>
              <w:t xml:space="preserve"> النيران.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فيدنو.</w:t>
            </w:r>
          </w:p>
        </w:tc>
        <w:tc>
          <w:tcPr>
            <w:tcW w:w="2500" w:type="pct"/>
          </w:tcPr>
          <w:p w:rsidR="0077176E" w:rsidRDefault="0077176E" w:rsidP="00054F7A">
            <w:pPr>
              <w:pStyle w:val="libFootnote0"/>
              <w:rPr>
                <w:rtl/>
              </w:rPr>
            </w:pPr>
            <w:r>
              <w:rPr>
                <w:rtl/>
              </w:rPr>
              <w:t>(4)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الأمالي</w:t>
            </w:r>
            <w:r w:rsidR="00054F7A">
              <w:rPr>
                <w:rtl/>
              </w:rPr>
              <w:t>:</w:t>
            </w:r>
            <w:r>
              <w:rPr>
                <w:rtl/>
              </w:rPr>
              <w:t xml:space="preserve"> عجزة.</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Footnote0"/>
        <w:rPr>
          <w:rtl/>
        </w:rPr>
      </w:pPr>
      <w:r>
        <w:rPr>
          <w:rtl/>
        </w:rPr>
        <w:t>(7) رواه في الأمالي</w:t>
      </w:r>
      <w:r w:rsidR="00054F7A">
        <w:rPr>
          <w:rtl/>
        </w:rPr>
        <w:t>:</w:t>
      </w:r>
      <w:r>
        <w:rPr>
          <w:rtl/>
        </w:rPr>
        <w:t xml:space="preserve"> 102.</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ابلغ شيعتي أن</w:t>
      </w:r>
      <w:r>
        <w:rPr>
          <w:rFonts w:hint="cs"/>
          <w:rtl/>
        </w:rPr>
        <w:t>ّ</w:t>
      </w:r>
      <w:r>
        <w:rPr>
          <w:rtl/>
        </w:rPr>
        <w:t xml:space="preserve"> زيارتي عند الله تعالى تعدل ألف حجّة </w:t>
      </w:r>
      <w:r w:rsidRPr="00054F7A">
        <w:rPr>
          <w:rStyle w:val="libFootnotenumChar"/>
          <w:rtl/>
        </w:rPr>
        <w:t>(1)</w:t>
      </w:r>
      <w:r w:rsidR="00054F7A">
        <w:rPr>
          <w:rtl/>
        </w:rPr>
        <w:t>:</w:t>
      </w:r>
      <w:r>
        <w:rPr>
          <w:rtl/>
        </w:rPr>
        <w:t xml:space="preserve"> قال</w:t>
      </w:r>
      <w:r w:rsidR="00054F7A">
        <w:rPr>
          <w:rtl/>
        </w:rPr>
        <w:t>:</w:t>
      </w:r>
      <w:r>
        <w:rPr>
          <w:rtl/>
        </w:rPr>
        <w:t xml:space="preserve"> فقلت لأبي</w:t>
      </w:r>
      <w:r w:rsidR="00A07D50">
        <w:rPr>
          <w:rtl/>
        </w:rPr>
        <w:t xml:space="preserve"> </w:t>
      </w:r>
      <w:r>
        <w:rPr>
          <w:rtl/>
        </w:rPr>
        <w:t xml:space="preserve">جعفر ( ابنه ) </w:t>
      </w:r>
      <w:r w:rsidRPr="00054F7A">
        <w:rPr>
          <w:rStyle w:val="libFootnotenumChar"/>
          <w:rtl/>
        </w:rPr>
        <w:t>(2)</w:t>
      </w:r>
      <w:r>
        <w:rPr>
          <w:rtl/>
        </w:rPr>
        <w:t xml:space="preserve"> ألف حج</w:t>
      </w:r>
      <w:r>
        <w:rPr>
          <w:rFonts w:hint="cs"/>
          <w:rtl/>
        </w:rPr>
        <w:t>ّ</w:t>
      </w:r>
      <w:r>
        <w:rPr>
          <w:rtl/>
        </w:rPr>
        <w:t>ة</w:t>
      </w:r>
      <w:r w:rsidR="00054F7A">
        <w:rPr>
          <w:rFonts w:hint="cs"/>
          <w:rtl/>
        </w:rPr>
        <w:t>؟</w:t>
      </w:r>
      <w:r>
        <w:rPr>
          <w:rtl/>
        </w:rPr>
        <w:t xml:space="preserve"> قال</w:t>
      </w:r>
      <w:r w:rsidR="00054F7A">
        <w:rPr>
          <w:rtl/>
        </w:rPr>
        <w:t>:</w:t>
      </w:r>
      <w:r>
        <w:rPr>
          <w:rtl/>
        </w:rPr>
        <w:t xml:space="preserve"> إي والله ألف ألف حجّة لمن زاره عارفا</w:t>
      </w:r>
      <w:r>
        <w:rPr>
          <w:rFonts w:hint="cs"/>
          <w:rtl/>
        </w:rPr>
        <w:t>ً</w:t>
      </w:r>
      <w:r>
        <w:rPr>
          <w:rtl/>
        </w:rPr>
        <w:t xml:space="preserve"> بحقه » </w:t>
      </w:r>
      <w:r w:rsidRPr="00054F7A">
        <w:rPr>
          <w:rStyle w:val="libFootnotenumChar"/>
          <w:rtl/>
        </w:rPr>
        <w:t>(3)</w:t>
      </w:r>
      <w:r>
        <w:rPr>
          <w:rtl/>
        </w:rPr>
        <w:t>.</w:t>
      </w:r>
    </w:p>
    <w:p w:rsidR="0077176E" w:rsidRDefault="0077176E" w:rsidP="000605B2">
      <w:pPr>
        <w:pStyle w:val="libNormal"/>
        <w:rPr>
          <w:rtl/>
        </w:rPr>
      </w:pPr>
      <w:bookmarkStart w:id="198" w:name="_Toc252376266"/>
      <w:bookmarkStart w:id="199" w:name="_Toc284325591"/>
      <w:bookmarkStart w:id="200" w:name="_Toc284671217"/>
      <w:bookmarkStart w:id="201" w:name="_Toc286744983"/>
      <w:bookmarkStart w:id="202" w:name="_Toc297573360"/>
      <w:r w:rsidRPr="00054F7A">
        <w:rPr>
          <w:rStyle w:val="libBold2Char"/>
          <w:rtl/>
        </w:rPr>
        <w:t>38</w:t>
      </w:r>
      <w:bookmarkEnd w:id="198"/>
      <w:bookmarkEnd w:id="199"/>
      <w:bookmarkEnd w:id="200"/>
      <w:bookmarkEnd w:id="201"/>
      <w:bookmarkEnd w:id="202"/>
      <w:r w:rsidR="00054F7A" w:rsidRPr="00054F7A">
        <w:rPr>
          <w:rStyle w:val="libBold2Char"/>
          <w:rFonts w:hint="cs"/>
          <w:rtl/>
        </w:rPr>
        <w:t xml:space="preserve"> - </w:t>
      </w:r>
      <w:r>
        <w:rPr>
          <w:rtl/>
        </w:rPr>
        <w:t>أخبرنا الشيخ المفيد أبو علي الحسن بن محمّد بن الحسن الطوسي بمشهد</w:t>
      </w:r>
      <w:r w:rsidR="00A07D50">
        <w:rPr>
          <w:rtl/>
        </w:rPr>
        <w:t xml:space="preserve"> </w:t>
      </w:r>
      <w:r>
        <w:rPr>
          <w:rtl/>
        </w:rPr>
        <w:t>مولانا أمير المؤمنين علي بن أبي طالب بقراءتي عليه في جمادى الآخرة سنة</w:t>
      </w:r>
      <w:r w:rsidR="00A07D50">
        <w:rPr>
          <w:rtl/>
        </w:rPr>
        <w:t xml:space="preserve"> </w:t>
      </w:r>
      <w:r>
        <w:rPr>
          <w:rtl/>
        </w:rPr>
        <w:t>إحدى عشرة وخمسمائة</w:t>
      </w:r>
      <w:r w:rsidR="00054F7A">
        <w:rPr>
          <w:rtl/>
        </w:rPr>
        <w:t>،</w:t>
      </w:r>
      <w:r>
        <w:rPr>
          <w:rtl/>
        </w:rPr>
        <w:t xml:space="preserve"> قال</w:t>
      </w:r>
      <w:r w:rsidR="00054F7A">
        <w:rPr>
          <w:rtl/>
        </w:rPr>
        <w:t>:</w:t>
      </w:r>
      <w:r>
        <w:rPr>
          <w:rtl/>
        </w:rPr>
        <w:t xml:space="preserve"> حدّثنا السعيد الوالد أبو جعفر الطوسي رضي الله</w:t>
      </w:r>
      <w:r w:rsidR="00A07D50">
        <w:rPr>
          <w:rtl/>
        </w:rPr>
        <w:t xml:space="preserve"> </w:t>
      </w:r>
      <w:r>
        <w:rPr>
          <w:rtl/>
        </w:rPr>
        <w:t>عنهما</w:t>
      </w:r>
      <w:r w:rsidR="00054F7A">
        <w:rPr>
          <w:rtl/>
        </w:rPr>
        <w:t>،</w:t>
      </w:r>
      <w:r>
        <w:rPr>
          <w:rtl/>
        </w:rPr>
        <w:t xml:space="preserve"> قال</w:t>
      </w:r>
      <w:r w:rsidR="00054F7A">
        <w:rPr>
          <w:rtl/>
        </w:rPr>
        <w:t>:</w:t>
      </w:r>
      <w:r>
        <w:rPr>
          <w:rtl/>
        </w:rPr>
        <w:t xml:space="preserve"> أخبرنا الشيخ المفيد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حدّثني المظفر بن محمّد الوراق</w:t>
      </w:r>
      <w:r w:rsidR="00054F7A">
        <w:rPr>
          <w:rtl/>
        </w:rPr>
        <w:t>،</w:t>
      </w:r>
      <w:r>
        <w:rPr>
          <w:rtl/>
        </w:rPr>
        <w:t xml:space="preserve"> قال</w:t>
      </w:r>
      <w:r w:rsidR="00054F7A">
        <w:rPr>
          <w:rtl/>
        </w:rPr>
        <w:t>:</w:t>
      </w:r>
      <w:r>
        <w:rPr>
          <w:rtl/>
        </w:rPr>
        <w:t xml:space="preserve"> حدّثنا أبو عليّ محمّد بن همام</w:t>
      </w:r>
      <w:r w:rsidR="00054F7A">
        <w:rPr>
          <w:rtl/>
        </w:rPr>
        <w:t>،</w:t>
      </w:r>
      <w:r>
        <w:rPr>
          <w:rtl/>
        </w:rPr>
        <w:t xml:space="preserve"> قال</w:t>
      </w:r>
      <w:r w:rsidR="00054F7A">
        <w:rPr>
          <w:rtl/>
        </w:rPr>
        <w:t>:</w:t>
      </w:r>
      <w:r>
        <w:rPr>
          <w:rtl/>
        </w:rPr>
        <w:t xml:space="preserve"> حدّثنا</w:t>
      </w:r>
      <w:r w:rsidR="00A07D50">
        <w:rPr>
          <w:rtl/>
        </w:rPr>
        <w:t xml:space="preserve"> </w:t>
      </w:r>
      <w:r>
        <w:rPr>
          <w:rtl/>
        </w:rPr>
        <w:t>أبو سعيد الحسن بن زكريا البصري</w:t>
      </w:r>
      <w:r w:rsidR="00054F7A">
        <w:rPr>
          <w:rtl/>
        </w:rPr>
        <w:t>،</w:t>
      </w:r>
      <w:r>
        <w:rPr>
          <w:rtl/>
        </w:rPr>
        <w:t xml:space="preserve"> قال</w:t>
      </w:r>
      <w:r w:rsidR="00054F7A">
        <w:rPr>
          <w:rtl/>
        </w:rPr>
        <w:t>:</w:t>
      </w:r>
      <w:r>
        <w:rPr>
          <w:rtl/>
        </w:rPr>
        <w:t xml:space="preserve"> حدّثنا عمر بن المختار</w:t>
      </w:r>
      <w:r w:rsidR="00054F7A">
        <w:rPr>
          <w:rtl/>
        </w:rPr>
        <w:t>،</w:t>
      </w:r>
      <w:r>
        <w:rPr>
          <w:rtl/>
        </w:rPr>
        <w:t xml:space="preserve"> قال</w:t>
      </w:r>
      <w:r w:rsidR="00054F7A">
        <w:rPr>
          <w:rtl/>
        </w:rPr>
        <w:t>:</w:t>
      </w:r>
      <w:r>
        <w:rPr>
          <w:rtl/>
        </w:rPr>
        <w:t xml:space="preserve"> حدّثنا أبو</w:t>
      </w:r>
      <w:r w:rsidR="00A07D50">
        <w:rPr>
          <w:rtl/>
        </w:rPr>
        <w:t xml:space="preserve"> </w:t>
      </w:r>
      <w:r>
        <w:rPr>
          <w:rtl/>
        </w:rPr>
        <w:t xml:space="preserve">محمّد البرسي </w:t>
      </w:r>
      <w:r w:rsidRPr="00054F7A">
        <w:rPr>
          <w:rStyle w:val="libFootnotenumChar"/>
          <w:rtl/>
        </w:rPr>
        <w:t>(4)</w:t>
      </w:r>
      <w:r w:rsidR="00054F7A">
        <w:rPr>
          <w:rtl/>
        </w:rPr>
        <w:t>،</w:t>
      </w:r>
      <w:r>
        <w:rPr>
          <w:rtl/>
        </w:rPr>
        <w:t xml:space="preserve"> عن النضر بن سويد</w:t>
      </w:r>
      <w:r w:rsidR="00054F7A">
        <w:rPr>
          <w:rtl/>
        </w:rPr>
        <w:t>،</w:t>
      </w:r>
      <w:r>
        <w:rPr>
          <w:rtl/>
        </w:rPr>
        <w:t xml:space="preserve"> عن عبدالله بن مسكان</w:t>
      </w:r>
      <w:r w:rsidR="00054F7A">
        <w:rPr>
          <w:rtl/>
        </w:rPr>
        <w:t>،</w:t>
      </w:r>
      <w:r>
        <w:rPr>
          <w:rtl/>
        </w:rPr>
        <w:t xml:space="preserve"> عن أبي بصير</w:t>
      </w:r>
      <w:r w:rsidR="00054F7A">
        <w:rPr>
          <w:rtl/>
        </w:rPr>
        <w:t>،</w:t>
      </w:r>
      <w:r>
        <w:rPr>
          <w:rtl/>
        </w:rPr>
        <w:t xml:space="preserve"> عن</w:t>
      </w:r>
      <w:r w:rsidR="00A07D50">
        <w:rPr>
          <w:rtl/>
        </w:rPr>
        <w:t xml:space="preserve"> </w:t>
      </w:r>
      <w:r>
        <w:rPr>
          <w:rtl/>
        </w:rPr>
        <w:t>أبي جعفر محمّد بن عليّ الباقر</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w:t>
      </w:r>
      <w:r w:rsidR="00054F7A">
        <w:rPr>
          <w:rtl/>
        </w:rPr>
        <w:t>:</w:t>
      </w:r>
      <w:r>
        <w:rPr>
          <w:rtl/>
        </w:rPr>
        <w:t xml:space="preserve"> « كيف بك يا</w:t>
      </w:r>
      <w:r w:rsidR="00A07D50">
        <w:rPr>
          <w:rtl/>
        </w:rPr>
        <w:t xml:space="preserve"> </w:t>
      </w:r>
      <w:r>
        <w:rPr>
          <w:rtl/>
        </w:rPr>
        <w:t xml:space="preserve">علي إذا وقفت على شفير جهنم وقدمت </w:t>
      </w:r>
      <w:r w:rsidRPr="00054F7A">
        <w:rPr>
          <w:rStyle w:val="libFootnotenumChar"/>
          <w:rtl/>
        </w:rPr>
        <w:t>(5)</w:t>
      </w:r>
      <w:r>
        <w:rPr>
          <w:rtl/>
        </w:rPr>
        <w:t xml:space="preserve"> الصراط وقيل للناس جوزوا وقلت</w:t>
      </w:r>
      <w:r w:rsidR="00A07D50">
        <w:rPr>
          <w:rtl/>
        </w:rPr>
        <w:t xml:space="preserve"> </w:t>
      </w:r>
      <w:r>
        <w:rPr>
          <w:rtl/>
        </w:rPr>
        <w:t>لجهنم</w:t>
      </w:r>
      <w:r w:rsidR="00054F7A">
        <w:rPr>
          <w:rtl/>
        </w:rPr>
        <w:t>:</w:t>
      </w:r>
      <w:r>
        <w:rPr>
          <w:rtl/>
        </w:rPr>
        <w:t xml:space="preserve"> هذا لي وهذا لك</w:t>
      </w:r>
      <w:r w:rsidR="00054F7A">
        <w:rPr>
          <w:rtl/>
        </w:rPr>
        <w:t>،</w:t>
      </w:r>
      <w:r>
        <w:rPr>
          <w:rtl/>
        </w:rPr>
        <w:t xml:space="preserve"> فقال علي</w:t>
      </w:r>
      <w:r w:rsidR="00054F7A">
        <w:rPr>
          <w:rtl/>
        </w:rPr>
        <w:t>:</w:t>
      </w:r>
      <w:r>
        <w:rPr>
          <w:rtl/>
        </w:rPr>
        <w:t xml:space="preserve"> يا رسول الله ومن ا</w:t>
      </w:r>
      <w:r>
        <w:rPr>
          <w:rFonts w:hint="cs"/>
          <w:rtl/>
        </w:rPr>
        <w:t>ُ</w:t>
      </w:r>
      <w:r>
        <w:rPr>
          <w:rtl/>
        </w:rPr>
        <w:t>ولئك</w:t>
      </w:r>
      <w:r w:rsidR="00054F7A">
        <w:rPr>
          <w:rFonts w:hint="cs"/>
          <w:rtl/>
        </w:rPr>
        <w:t>؟</w:t>
      </w:r>
      <w:r>
        <w:rPr>
          <w:rtl/>
        </w:rPr>
        <w:t xml:space="preserve"> فقال</w:t>
      </w:r>
      <w:r w:rsidR="00054F7A">
        <w:rPr>
          <w:rtl/>
        </w:rPr>
        <w:t>:</w:t>
      </w:r>
      <w:r>
        <w:rPr>
          <w:rtl/>
        </w:rPr>
        <w:t xml:space="preserve"> ا</w:t>
      </w:r>
      <w:r>
        <w:rPr>
          <w:rFonts w:hint="cs"/>
          <w:rtl/>
        </w:rPr>
        <w:t>ُ</w:t>
      </w:r>
      <w:r>
        <w:rPr>
          <w:rtl/>
        </w:rPr>
        <w:t>ولئك شيعتك</w:t>
      </w:r>
      <w:r w:rsidR="00A07D50">
        <w:rPr>
          <w:rtl/>
        </w:rPr>
        <w:t xml:space="preserve"> </w:t>
      </w:r>
      <w:r>
        <w:rPr>
          <w:rtl/>
        </w:rPr>
        <w:t xml:space="preserve">معك حيث كنت » </w:t>
      </w:r>
      <w:r w:rsidRPr="00054F7A">
        <w:rPr>
          <w:rStyle w:val="libFootnotenumChar"/>
          <w:rtl/>
        </w:rPr>
        <w:t>(6)</w:t>
      </w:r>
      <w:r>
        <w:rPr>
          <w:rtl/>
        </w:rPr>
        <w:t>.</w:t>
      </w:r>
    </w:p>
    <w:p w:rsidR="00A07D50" w:rsidRDefault="0077176E" w:rsidP="00A07D50">
      <w:pPr>
        <w:pStyle w:val="libNormal"/>
        <w:rPr>
          <w:rtl/>
        </w:rPr>
      </w:pPr>
      <w:bookmarkStart w:id="203" w:name="_Toc252376267"/>
      <w:bookmarkStart w:id="204" w:name="_Toc284325592"/>
      <w:bookmarkStart w:id="205" w:name="_Toc284671218"/>
      <w:bookmarkStart w:id="206" w:name="_Toc286744984"/>
      <w:bookmarkStart w:id="207" w:name="_Toc297573361"/>
      <w:r w:rsidRPr="00054F7A">
        <w:rPr>
          <w:rStyle w:val="libBold2Char"/>
          <w:rtl/>
        </w:rPr>
        <w:t>39</w:t>
      </w:r>
      <w:bookmarkEnd w:id="203"/>
      <w:bookmarkEnd w:id="204"/>
      <w:bookmarkEnd w:id="205"/>
      <w:bookmarkEnd w:id="206"/>
      <w:bookmarkEnd w:id="207"/>
      <w:r w:rsidR="00054F7A" w:rsidRPr="00054F7A">
        <w:rPr>
          <w:rStyle w:val="libBold2Char"/>
          <w:rFonts w:hint="cs"/>
          <w:rtl/>
        </w:rPr>
        <w:t xml:space="preserve"> - </w:t>
      </w:r>
      <w:r>
        <w:rPr>
          <w:rtl/>
        </w:rPr>
        <w:t>أخبرني الشيخ أبو عبدالله الحسن بن الحسين بن بابويه</w:t>
      </w:r>
      <w:r w:rsidR="00054F7A">
        <w:rPr>
          <w:rtl/>
        </w:rPr>
        <w:t>،</w:t>
      </w:r>
      <w:r>
        <w:rPr>
          <w:rtl/>
        </w:rPr>
        <w:t xml:space="preserve"> عن عمه أبي</w:t>
      </w:r>
      <w:r w:rsidR="00A07D50">
        <w:rPr>
          <w:rtl/>
        </w:rPr>
        <w:t xml:space="preserve"> </w:t>
      </w:r>
      <w:r>
        <w:rPr>
          <w:rtl/>
        </w:rPr>
        <w:t>جعفر</w:t>
      </w:r>
      <w:r w:rsidR="00054F7A">
        <w:rPr>
          <w:rtl/>
        </w:rPr>
        <w:t>،</w:t>
      </w:r>
      <w:r>
        <w:rPr>
          <w:rtl/>
        </w:rPr>
        <w:t xml:space="preserve"> عن أبيه الحسن</w:t>
      </w:r>
      <w:r w:rsidR="00054F7A">
        <w:rPr>
          <w:rtl/>
        </w:rPr>
        <w:t>،</w:t>
      </w:r>
      <w:r>
        <w:rPr>
          <w:rtl/>
        </w:rPr>
        <w:t xml:space="preserve"> عن عم</w:t>
      </w:r>
      <w:r>
        <w:rPr>
          <w:rFonts w:hint="cs"/>
          <w:rtl/>
        </w:rPr>
        <w:t>ّ</w:t>
      </w:r>
      <w:r>
        <w:rPr>
          <w:rtl/>
        </w:rPr>
        <w:t>ه أبي جعفر</w:t>
      </w:r>
      <w:r w:rsidR="00054F7A">
        <w:rPr>
          <w:rtl/>
        </w:rPr>
        <w:t>،</w:t>
      </w:r>
      <w:r>
        <w:rPr>
          <w:rtl/>
        </w:rPr>
        <w:t xml:space="preserve"> قال</w:t>
      </w:r>
      <w:r w:rsidR="00054F7A">
        <w:rPr>
          <w:rtl/>
        </w:rPr>
        <w:t>:</w:t>
      </w:r>
      <w:r>
        <w:rPr>
          <w:rtl/>
        </w:rPr>
        <w:t xml:space="preserve"> حدّثنا أبي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w:t>
      </w:r>
      <w:r w:rsidR="00A07D50">
        <w:rPr>
          <w:rtl/>
        </w:rPr>
        <w:t xml:space="preserve"> </w:t>
      </w:r>
      <w:r>
        <w:rPr>
          <w:rtl/>
        </w:rPr>
        <w:t>عبدالله بن الحسن المؤدب</w:t>
      </w:r>
      <w:r w:rsidR="00054F7A">
        <w:rPr>
          <w:rtl/>
        </w:rPr>
        <w:t>،</w:t>
      </w:r>
      <w:r>
        <w:rPr>
          <w:rtl/>
        </w:rPr>
        <w:t xml:space="preserve"> عن أحمد بن علي الإصفهاني</w:t>
      </w:r>
      <w:r w:rsidR="00054F7A">
        <w:rPr>
          <w:rtl/>
        </w:rPr>
        <w:t>،</w:t>
      </w:r>
      <w:r>
        <w:rPr>
          <w:rtl/>
        </w:rPr>
        <w:t xml:space="preserve"> عن إبراهيم بن محمّد</w:t>
      </w:r>
      <w:r w:rsidR="00A07D50">
        <w:rPr>
          <w:rtl/>
        </w:rPr>
        <w:t xml:space="preserve"> </w:t>
      </w:r>
      <w:r>
        <w:rPr>
          <w:rtl/>
        </w:rPr>
        <w:t>الثقفي</w:t>
      </w:r>
      <w:r w:rsidR="00054F7A">
        <w:rPr>
          <w:rtl/>
        </w:rPr>
        <w:t>،</w:t>
      </w:r>
      <w:r>
        <w:rPr>
          <w:rtl/>
        </w:rPr>
        <w:t xml:space="preserve"> عن محمّد بن علي الكوفي</w:t>
      </w:r>
      <w:r w:rsidR="00054F7A">
        <w:rPr>
          <w:rtl/>
        </w:rPr>
        <w:t>،</w:t>
      </w:r>
      <w:r>
        <w:rPr>
          <w:rtl/>
        </w:rPr>
        <w:t xml:space="preserve"> عن سلمان بن عبدالله الهاشمي</w:t>
      </w:r>
      <w:r w:rsidR="00054F7A">
        <w:rPr>
          <w:rtl/>
        </w:rPr>
        <w:t>،</w:t>
      </w:r>
      <w:r>
        <w:rPr>
          <w:rtl/>
        </w:rPr>
        <w:t xml:space="preserve"> عن محمّد بن</w:t>
      </w:r>
      <w:r w:rsidR="00A07D50">
        <w:rPr>
          <w:rtl/>
        </w:rPr>
        <w:t xml:space="preserve"> </w:t>
      </w:r>
      <w:r>
        <w:rPr>
          <w:rtl/>
        </w:rPr>
        <w:t>سنان</w:t>
      </w:r>
      <w:r w:rsidR="00054F7A">
        <w:rPr>
          <w:rtl/>
        </w:rPr>
        <w:t>،</w:t>
      </w:r>
      <w:r>
        <w:rPr>
          <w:rtl/>
        </w:rPr>
        <w:t xml:space="preserve"> عن المفضل بن عمر</w:t>
      </w:r>
      <w:r w:rsidR="00054F7A">
        <w:rPr>
          <w:rtl/>
        </w:rPr>
        <w:t>،</w:t>
      </w:r>
      <w:r>
        <w:rPr>
          <w:rtl/>
        </w:rPr>
        <w:t xml:space="preserve"> عن جابر الجعفي</w:t>
      </w:r>
      <w:r w:rsidR="00054F7A">
        <w:rPr>
          <w:rtl/>
        </w:rPr>
        <w:t>،</w:t>
      </w:r>
      <w:r>
        <w:rPr>
          <w:rtl/>
        </w:rPr>
        <w:t xml:space="preserve"> قال</w:t>
      </w:r>
      <w:r w:rsidR="00054F7A">
        <w:rPr>
          <w:rtl/>
        </w:rPr>
        <w:t>:</w:t>
      </w:r>
      <w:r>
        <w:rPr>
          <w:rtl/>
        </w:rPr>
        <w:t xml:space="preserve"> سمعت جابر بن عبدالله</w:t>
      </w:r>
      <w:r w:rsidR="00A07D50">
        <w:rPr>
          <w:rtl/>
        </w:rPr>
        <w:t xml:space="preserve"> </w:t>
      </w:r>
      <w:r>
        <w:rPr>
          <w:rtl/>
        </w:rPr>
        <w:t xml:space="preserve">الأنصاري </w:t>
      </w:r>
      <w:r w:rsidR="00054F7A" w:rsidRPr="00054F7A">
        <w:rPr>
          <w:rStyle w:val="libAlaemChar"/>
          <w:rFonts w:hint="cs"/>
          <w:rtl/>
        </w:rPr>
        <w:t>رضي‌الله‌عنه</w:t>
      </w:r>
      <w:r>
        <w:rPr>
          <w:rtl/>
        </w:rPr>
        <w:t xml:space="preserve"> يقول</w:t>
      </w:r>
      <w:r w:rsidR="00054F7A">
        <w:rPr>
          <w:rtl/>
        </w:rPr>
        <w:t>:</w:t>
      </w:r>
      <w:r>
        <w:rPr>
          <w:rtl/>
        </w:rPr>
        <w:t xml:space="preserve"> سمعت رسول الله يقول لعلي بن أبي طالب </w:t>
      </w:r>
      <w:r w:rsidR="00054F7A" w:rsidRPr="00054F7A">
        <w:rPr>
          <w:rStyle w:val="libAlaemChar"/>
          <w:rFonts w:hint="cs"/>
          <w:rtl/>
        </w:rPr>
        <w:t>عليه‌السلام</w:t>
      </w:r>
      <w:r w:rsidR="00054F7A">
        <w:rPr>
          <w:rtl/>
        </w:rPr>
        <w:t>:</w:t>
      </w:r>
      <w:r>
        <w:rPr>
          <w:rtl/>
        </w:rPr>
        <w:t xml:space="preserve"> « ياعلي</w:t>
      </w:r>
      <w:r w:rsidR="00A07D50">
        <w:rPr>
          <w:rtl/>
        </w:rPr>
        <w:t xml:space="preserve"> </w:t>
      </w:r>
    </w:p>
    <w:p w:rsidR="0077176E" w:rsidRPr="00346A84"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تعدل ألف حجّة لمن زاره</w:t>
      </w:r>
      <w:r w:rsidR="00054F7A">
        <w:rPr>
          <w:rtl/>
        </w:rPr>
        <w:t>،</w:t>
      </w:r>
      <w:r>
        <w:rPr>
          <w:rtl/>
        </w:rPr>
        <w:t xml:space="preserve"> وفي الأمالي والعيون</w:t>
      </w:r>
      <w:r w:rsidR="00054F7A">
        <w:rPr>
          <w:rtl/>
        </w:rPr>
        <w:t>:</w:t>
      </w:r>
      <w:r>
        <w:rPr>
          <w:rtl/>
        </w:rPr>
        <w:t xml:space="preserve"> تعدل عند الله.</w:t>
      </w:r>
    </w:p>
    <w:p w:rsidR="0077176E" w:rsidRDefault="0077176E" w:rsidP="00054F7A">
      <w:pPr>
        <w:pStyle w:val="libFootnote0"/>
        <w:rPr>
          <w:rtl/>
        </w:rPr>
      </w:pPr>
      <w:r>
        <w:rPr>
          <w:rtl/>
        </w:rPr>
        <w:t>(2) ليس في « ط ».</w:t>
      </w:r>
    </w:p>
    <w:p w:rsidR="0077176E" w:rsidRDefault="0077176E" w:rsidP="00054F7A">
      <w:pPr>
        <w:pStyle w:val="libFootnote0"/>
        <w:rPr>
          <w:rtl/>
        </w:rPr>
      </w:pPr>
      <w:r>
        <w:rPr>
          <w:rtl/>
        </w:rPr>
        <w:t>(3) رواه في الأمالي</w:t>
      </w:r>
      <w:r w:rsidR="00054F7A">
        <w:rPr>
          <w:rtl/>
        </w:rPr>
        <w:t>:</w:t>
      </w:r>
      <w:r>
        <w:rPr>
          <w:rtl/>
        </w:rPr>
        <w:t xml:space="preserve"> 61 و 104</w:t>
      </w:r>
      <w:r w:rsidR="00054F7A">
        <w:rPr>
          <w:rtl/>
        </w:rPr>
        <w:t>،</w:t>
      </w:r>
      <w:r>
        <w:rPr>
          <w:rtl/>
        </w:rPr>
        <w:t xml:space="preserve"> والعيون 1</w:t>
      </w:r>
      <w:r w:rsidR="00054F7A">
        <w:rPr>
          <w:rtl/>
        </w:rPr>
        <w:t>:</w:t>
      </w:r>
      <w:r>
        <w:rPr>
          <w:rtl/>
        </w:rPr>
        <w:t xml:space="preserve"> 257</w:t>
      </w:r>
      <w:r w:rsidR="00054F7A">
        <w:rPr>
          <w:rtl/>
        </w:rPr>
        <w:t>،</w:t>
      </w:r>
      <w:r>
        <w:rPr>
          <w:rtl/>
        </w:rPr>
        <w:t xml:space="preserve"> وكامل الزيارة</w:t>
      </w:r>
      <w:r w:rsidR="00054F7A">
        <w:rPr>
          <w:rtl/>
        </w:rPr>
        <w:t>:</w:t>
      </w:r>
      <w:r>
        <w:rPr>
          <w:rtl/>
        </w:rPr>
        <w:t xml:space="preserve"> 306.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م »</w:t>
            </w:r>
            <w:r w:rsidR="00054F7A">
              <w:rPr>
                <w:rtl/>
              </w:rPr>
              <w:t>:</w:t>
            </w:r>
            <w:r>
              <w:rPr>
                <w:rtl/>
              </w:rPr>
              <w:t xml:space="preserve"> البرنسي.</w:t>
            </w:r>
          </w:p>
        </w:tc>
        <w:tc>
          <w:tcPr>
            <w:tcW w:w="2500" w:type="pct"/>
          </w:tcPr>
          <w:p w:rsidR="0077176E" w:rsidRDefault="0077176E" w:rsidP="00054F7A">
            <w:pPr>
              <w:pStyle w:val="libFootnote0"/>
              <w:rPr>
                <w:rtl/>
              </w:rPr>
            </w:pPr>
            <w:r>
              <w:rPr>
                <w:rtl/>
              </w:rPr>
              <w:t>(5) في « م »</w:t>
            </w:r>
            <w:r w:rsidR="00054F7A">
              <w:rPr>
                <w:rtl/>
              </w:rPr>
              <w:t>:</w:t>
            </w:r>
            <w:r>
              <w:rPr>
                <w:rtl/>
              </w:rPr>
              <w:t xml:space="preserve"> قد مد</w:t>
            </w:r>
            <w:r>
              <w:rPr>
                <w:rFonts w:hint="cs"/>
                <w:rtl/>
              </w:rPr>
              <w:t>ّ</w:t>
            </w:r>
            <w:r>
              <w:rPr>
                <w:rtl/>
              </w:rPr>
              <w:t>ت.</w:t>
            </w:r>
          </w:p>
        </w:tc>
      </w:tr>
    </w:tbl>
    <w:p w:rsidR="0077176E" w:rsidRDefault="0077176E" w:rsidP="00054F7A">
      <w:pPr>
        <w:pStyle w:val="libFootnote0"/>
        <w:rPr>
          <w:rtl/>
        </w:rPr>
      </w:pPr>
      <w:r>
        <w:rPr>
          <w:rtl/>
        </w:rPr>
        <w:t>(6) عنه البحار 29</w:t>
      </w:r>
      <w:r w:rsidR="00054F7A">
        <w:rPr>
          <w:rtl/>
        </w:rPr>
        <w:t>:</w:t>
      </w:r>
      <w:r>
        <w:rPr>
          <w:rtl/>
        </w:rPr>
        <w:t xml:space="preserve"> 198.</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أنت أخي ووصيي ووارثي وخليفتي على ا</w:t>
      </w:r>
      <w:r>
        <w:rPr>
          <w:rFonts w:hint="cs"/>
          <w:rtl/>
        </w:rPr>
        <w:t>ُ</w:t>
      </w:r>
      <w:r>
        <w:rPr>
          <w:rtl/>
        </w:rPr>
        <w:t>م</w:t>
      </w:r>
      <w:r>
        <w:rPr>
          <w:rFonts w:hint="cs"/>
          <w:rtl/>
        </w:rPr>
        <w:t>ّ</w:t>
      </w:r>
      <w:r>
        <w:rPr>
          <w:rtl/>
        </w:rPr>
        <w:t>تي في حياتي وبعد وفاتي</w:t>
      </w:r>
      <w:r w:rsidR="00054F7A">
        <w:rPr>
          <w:rtl/>
        </w:rPr>
        <w:t>،</w:t>
      </w:r>
      <w:r>
        <w:rPr>
          <w:rtl/>
        </w:rPr>
        <w:t xml:space="preserve"> محبك</w:t>
      </w:r>
      <w:r w:rsidR="00A07D50">
        <w:rPr>
          <w:rtl/>
        </w:rPr>
        <w:t xml:space="preserve"> </w:t>
      </w:r>
      <w:r>
        <w:rPr>
          <w:rtl/>
        </w:rPr>
        <w:t>محبي ومبغضك مبغضي</w:t>
      </w:r>
      <w:r w:rsidR="00054F7A">
        <w:rPr>
          <w:rtl/>
        </w:rPr>
        <w:t>،</w:t>
      </w:r>
      <w:r>
        <w:rPr>
          <w:rtl/>
        </w:rPr>
        <w:t xml:space="preserve"> وعدوك عدو</w:t>
      </w:r>
      <w:r>
        <w:rPr>
          <w:rFonts w:hint="cs"/>
          <w:rtl/>
        </w:rPr>
        <w:t>ّ</w:t>
      </w:r>
      <w:r>
        <w:rPr>
          <w:rtl/>
        </w:rPr>
        <w:t>ي ووليك ولي</w:t>
      </w:r>
      <w:r>
        <w:rPr>
          <w:rFonts w:hint="cs"/>
          <w:rtl/>
        </w:rPr>
        <w:t>ّ</w:t>
      </w:r>
      <w:r>
        <w:rPr>
          <w:rtl/>
        </w:rPr>
        <w:t xml:space="preserve">ي » </w:t>
      </w:r>
      <w:r w:rsidRPr="00054F7A">
        <w:rPr>
          <w:rStyle w:val="libFootnotenumChar"/>
          <w:rtl/>
        </w:rPr>
        <w:t>(1)</w:t>
      </w:r>
      <w:r>
        <w:rPr>
          <w:rtl/>
        </w:rPr>
        <w:t>.</w:t>
      </w:r>
    </w:p>
    <w:p w:rsidR="0077176E" w:rsidRDefault="0077176E" w:rsidP="000605B2">
      <w:pPr>
        <w:pStyle w:val="libNormal"/>
        <w:rPr>
          <w:rtl/>
        </w:rPr>
      </w:pPr>
      <w:bookmarkStart w:id="208" w:name="_Toc252376268"/>
      <w:bookmarkStart w:id="209" w:name="_Toc284325593"/>
      <w:bookmarkStart w:id="210" w:name="_Toc284671219"/>
      <w:bookmarkStart w:id="211" w:name="_Toc286744985"/>
      <w:bookmarkStart w:id="212" w:name="_Toc297573362"/>
      <w:r w:rsidRPr="00054F7A">
        <w:rPr>
          <w:rStyle w:val="libBold2Char"/>
          <w:rtl/>
        </w:rPr>
        <w:t>40</w:t>
      </w:r>
      <w:bookmarkEnd w:id="208"/>
      <w:bookmarkEnd w:id="209"/>
      <w:bookmarkEnd w:id="210"/>
      <w:bookmarkEnd w:id="211"/>
      <w:bookmarkEnd w:id="212"/>
      <w:r w:rsidR="00054F7A" w:rsidRPr="00054F7A">
        <w:rPr>
          <w:rStyle w:val="libBold2Char"/>
          <w:rFonts w:hint="cs"/>
          <w:rtl/>
        </w:rPr>
        <w:t xml:space="preserve"> - </w:t>
      </w:r>
      <w:r>
        <w:rPr>
          <w:rtl/>
        </w:rPr>
        <w:t>أخبرني الشيخ أبو محمّد الحسن بن بابويه</w:t>
      </w:r>
      <w:r w:rsidR="00054F7A">
        <w:rPr>
          <w:rtl/>
        </w:rPr>
        <w:t>،</w:t>
      </w:r>
      <w:r>
        <w:rPr>
          <w:rtl/>
        </w:rPr>
        <w:t xml:space="preserve"> عن عم</w:t>
      </w:r>
      <w:r>
        <w:rPr>
          <w:rFonts w:hint="cs"/>
          <w:rtl/>
        </w:rPr>
        <w:t>ّ</w:t>
      </w:r>
      <w:r>
        <w:rPr>
          <w:rtl/>
        </w:rPr>
        <w:t>ه</w:t>
      </w:r>
      <w:r w:rsidR="00054F7A">
        <w:rPr>
          <w:rtl/>
        </w:rPr>
        <w:t>،</w:t>
      </w:r>
      <w:r>
        <w:rPr>
          <w:rtl/>
        </w:rPr>
        <w:t xml:space="preserve"> عن أبيه</w:t>
      </w:r>
      <w:r w:rsidR="00054F7A">
        <w:rPr>
          <w:rtl/>
        </w:rPr>
        <w:t>،</w:t>
      </w:r>
      <w:r>
        <w:rPr>
          <w:rtl/>
        </w:rPr>
        <w:t xml:space="preserve"> عن عمه</w:t>
      </w:r>
      <w:r w:rsidR="00A07D50">
        <w:rPr>
          <w:rtl/>
        </w:rPr>
        <w:t xml:space="preserve"> </w:t>
      </w:r>
      <w:r>
        <w:rPr>
          <w:rtl/>
        </w:rPr>
        <w:t xml:space="preserve">أبي جعفر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أحمد بن محمّد بن يحيى العطار</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w:t>
      </w:r>
      <w:r w:rsidR="00A07D50">
        <w:rPr>
          <w:rtl/>
        </w:rPr>
        <w:t xml:space="preserve"> </w:t>
      </w:r>
      <w:r>
        <w:rPr>
          <w:rtl/>
        </w:rPr>
        <w:t>محمّد بن عبدالجبار</w:t>
      </w:r>
      <w:r w:rsidR="00054F7A">
        <w:rPr>
          <w:rtl/>
        </w:rPr>
        <w:t>،</w:t>
      </w:r>
      <w:r>
        <w:rPr>
          <w:rtl/>
        </w:rPr>
        <w:t xml:space="preserve"> عن أبي أحمد الأزدي</w:t>
      </w:r>
      <w:r w:rsidR="00054F7A">
        <w:rPr>
          <w:rtl/>
        </w:rPr>
        <w:t>،</w:t>
      </w:r>
      <w:r>
        <w:rPr>
          <w:rtl/>
        </w:rPr>
        <w:t xml:space="preserve"> عن أبان بن عثمان</w:t>
      </w:r>
      <w:r w:rsidR="00054F7A">
        <w:rPr>
          <w:rtl/>
        </w:rPr>
        <w:t>،</w:t>
      </w:r>
      <w:r>
        <w:rPr>
          <w:rtl/>
        </w:rPr>
        <w:t xml:space="preserve"> عن أبان بن</w:t>
      </w:r>
      <w:r w:rsidR="00A07D50">
        <w:rPr>
          <w:rtl/>
        </w:rPr>
        <w:t xml:space="preserve"> </w:t>
      </w:r>
      <w:r>
        <w:rPr>
          <w:rtl/>
        </w:rPr>
        <w:t>تغلب</w:t>
      </w:r>
      <w:r w:rsidR="00054F7A">
        <w:rPr>
          <w:rtl/>
        </w:rPr>
        <w:t>،</w:t>
      </w:r>
      <w:r>
        <w:rPr>
          <w:rtl/>
        </w:rPr>
        <w:t xml:space="preserve"> عن عكرمة</w:t>
      </w:r>
      <w:r w:rsidR="00054F7A">
        <w:rPr>
          <w:rtl/>
        </w:rPr>
        <w:t>،</w:t>
      </w:r>
      <w:r>
        <w:rPr>
          <w:rtl/>
        </w:rPr>
        <w:t xml:space="preserve"> عن ابن عباس قال</w:t>
      </w:r>
      <w:r w:rsidR="00054F7A">
        <w:rPr>
          <w:rtl/>
        </w:rPr>
        <w:t>:</w:t>
      </w:r>
      <w:r>
        <w:rPr>
          <w:rtl/>
        </w:rPr>
        <w:t xml:space="preserve"> قال رسول الله</w:t>
      </w:r>
      <w:r w:rsidR="00054F7A">
        <w:rPr>
          <w:rtl/>
        </w:rPr>
        <w:t>:</w:t>
      </w:r>
      <w:r>
        <w:rPr>
          <w:rtl/>
        </w:rPr>
        <w:t xml:space="preserve"> </w:t>
      </w:r>
      <w:r>
        <w:rPr>
          <w:rFonts w:hint="cs"/>
          <w:rtl/>
        </w:rPr>
        <w:t>«</w:t>
      </w:r>
      <w:r>
        <w:rPr>
          <w:rtl/>
        </w:rPr>
        <w:t xml:space="preserve"> ان الله تبارك وتعالى</w:t>
      </w:r>
      <w:r w:rsidR="00A07D50">
        <w:rPr>
          <w:rtl/>
        </w:rPr>
        <w:t xml:space="preserve"> </w:t>
      </w:r>
      <w:r>
        <w:rPr>
          <w:rtl/>
        </w:rPr>
        <w:t>آخى بيني وبين علي بن أبي طالب وزو</w:t>
      </w:r>
      <w:r>
        <w:rPr>
          <w:rFonts w:hint="cs"/>
          <w:rtl/>
        </w:rPr>
        <w:t>ّ</w:t>
      </w:r>
      <w:r>
        <w:rPr>
          <w:rtl/>
        </w:rPr>
        <w:t>جه ابنتي من فوق سبع سماواته</w:t>
      </w:r>
      <w:r w:rsidR="00054F7A">
        <w:rPr>
          <w:rtl/>
        </w:rPr>
        <w:t>،</w:t>
      </w:r>
      <w:r>
        <w:rPr>
          <w:rtl/>
        </w:rPr>
        <w:t xml:space="preserve"> وأشهد</w:t>
      </w:r>
      <w:r w:rsidR="00A07D50">
        <w:rPr>
          <w:rtl/>
        </w:rPr>
        <w:t xml:space="preserve"> </w:t>
      </w:r>
      <w:r>
        <w:rPr>
          <w:rtl/>
        </w:rPr>
        <w:t>على ذلك مقر</w:t>
      </w:r>
      <w:r>
        <w:rPr>
          <w:rFonts w:hint="cs"/>
          <w:rtl/>
        </w:rPr>
        <w:t>ّ</w:t>
      </w:r>
      <w:r>
        <w:rPr>
          <w:rtl/>
        </w:rPr>
        <w:t>بي ملائكته وجعله لي وصيا</w:t>
      </w:r>
      <w:r>
        <w:rPr>
          <w:rFonts w:hint="cs"/>
          <w:rtl/>
        </w:rPr>
        <w:t>ً</w:t>
      </w:r>
      <w:r>
        <w:rPr>
          <w:rtl/>
        </w:rPr>
        <w:t xml:space="preserve"> ( وخليفة ) </w:t>
      </w:r>
      <w:r w:rsidRPr="00054F7A">
        <w:rPr>
          <w:rStyle w:val="libFootnotenumChar"/>
          <w:rtl/>
        </w:rPr>
        <w:t>(2)</w:t>
      </w:r>
      <w:r>
        <w:rPr>
          <w:rtl/>
        </w:rPr>
        <w:t xml:space="preserve"> فعلي مني وأنا منه</w:t>
      </w:r>
      <w:r w:rsidR="00054F7A">
        <w:rPr>
          <w:rtl/>
        </w:rPr>
        <w:t>،</w:t>
      </w:r>
      <w:r>
        <w:rPr>
          <w:rtl/>
        </w:rPr>
        <w:t xml:space="preserve"> محبه</w:t>
      </w:r>
      <w:r w:rsidR="00A07D50">
        <w:rPr>
          <w:rtl/>
        </w:rPr>
        <w:t xml:space="preserve"> </w:t>
      </w:r>
      <w:r>
        <w:rPr>
          <w:rtl/>
        </w:rPr>
        <w:t xml:space="preserve">محبي ومبغضه مبغضي وان الملائكة لتتقرب إلى الله بمحبته » </w:t>
      </w:r>
      <w:r w:rsidRPr="00054F7A">
        <w:rPr>
          <w:rStyle w:val="libFootnotenumChar"/>
          <w:rtl/>
        </w:rPr>
        <w:t>(3)</w:t>
      </w:r>
      <w:r>
        <w:rPr>
          <w:rtl/>
        </w:rPr>
        <w:t>.</w:t>
      </w:r>
    </w:p>
    <w:p w:rsidR="0077176E" w:rsidRDefault="0077176E" w:rsidP="000605B2">
      <w:pPr>
        <w:pStyle w:val="libNormal"/>
        <w:rPr>
          <w:rtl/>
        </w:rPr>
      </w:pPr>
      <w:bookmarkStart w:id="213" w:name="_Toc252376269"/>
      <w:bookmarkStart w:id="214" w:name="_Toc284325594"/>
      <w:bookmarkStart w:id="215" w:name="_Toc284671220"/>
      <w:bookmarkStart w:id="216" w:name="_Toc286744986"/>
      <w:bookmarkStart w:id="217" w:name="_Toc297573363"/>
      <w:r w:rsidRPr="00054F7A">
        <w:rPr>
          <w:rStyle w:val="libBold2Char"/>
          <w:rtl/>
        </w:rPr>
        <w:t>41</w:t>
      </w:r>
      <w:bookmarkEnd w:id="213"/>
      <w:bookmarkEnd w:id="214"/>
      <w:bookmarkEnd w:id="215"/>
      <w:bookmarkEnd w:id="216"/>
      <w:bookmarkEnd w:id="217"/>
      <w:r w:rsidR="00054F7A" w:rsidRPr="00054F7A">
        <w:rPr>
          <w:rStyle w:val="libBold2Char"/>
          <w:rFonts w:hint="cs"/>
          <w:rtl/>
        </w:rPr>
        <w:t xml:space="preserve"> - </w:t>
      </w:r>
      <w:r>
        <w:rPr>
          <w:rtl/>
        </w:rPr>
        <w:t>قال</w:t>
      </w:r>
      <w:r w:rsidR="00054F7A">
        <w:rPr>
          <w:rtl/>
        </w:rPr>
        <w:t>:</w:t>
      </w:r>
      <w:r>
        <w:rPr>
          <w:rtl/>
        </w:rPr>
        <w:t xml:space="preserve"> وبهذا الإسناد عن الشيخ الفقيه أبي جعفر محمّد بن علي بن</w:t>
      </w:r>
      <w:r w:rsidR="00A07D50">
        <w:rPr>
          <w:rtl/>
        </w:rPr>
        <w:t xml:space="preserve"> </w:t>
      </w:r>
      <w:r>
        <w:rPr>
          <w:rtl/>
        </w:rPr>
        <w:t xml:space="preserve">بابويه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أبو الحسن محمّد بن سعيد الهاشمي</w:t>
      </w:r>
      <w:r w:rsidR="00054F7A">
        <w:rPr>
          <w:rtl/>
        </w:rPr>
        <w:t>،</w:t>
      </w:r>
      <w:r>
        <w:rPr>
          <w:rtl/>
        </w:rPr>
        <w:t xml:space="preserve"> قال</w:t>
      </w:r>
      <w:r w:rsidR="00054F7A">
        <w:rPr>
          <w:rtl/>
        </w:rPr>
        <w:t>:</w:t>
      </w:r>
      <w:r>
        <w:rPr>
          <w:rtl/>
        </w:rPr>
        <w:t xml:space="preserve"> حدّثنا فرات بن</w:t>
      </w:r>
      <w:r w:rsidR="00A07D50">
        <w:rPr>
          <w:rtl/>
        </w:rPr>
        <w:t xml:space="preserve"> </w:t>
      </w:r>
      <w:r>
        <w:rPr>
          <w:rtl/>
        </w:rPr>
        <w:t>إبراهيم بن فرات الكوفي</w:t>
      </w:r>
      <w:r w:rsidR="00054F7A">
        <w:rPr>
          <w:rtl/>
        </w:rPr>
        <w:t>،</w:t>
      </w:r>
      <w:r>
        <w:rPr>
          <w:rtl/>
        </w:rPr>
        <w:t xml:space="preserve"> قال</w:t>
      </w:r>
      <w:r w:rsidR="00054F7A">
        <w:rPr>
          <w:rtl/>
        </w:rPr>
        <w:t>:</w:t>
      </w:r>
      <w:r>
        <w:rPr>
          <w:rtl/>
        </w:rPr>
        <w:t xml:space="preserve"> حدّثنا محمّد بن ظهير</w:t>
      </w:r>
      <w:r w:rsidR="00054F7A">
        <w:rPr>
          <w:rtl/>
        </w:rPr>
        <w:t>،</w:t>
      </w:r>
      <w:r>
        <w:rPr>
          <w:rtl/>
        </w:rPr>
        <w:t xml:space="preserve"> قال</w:t>
      </w:r>
      <w:r w:rsidR="00054F7A">
        <w:rPr>
          <w:rtl/>
        </w:rPr>
        <w:t>:</w:t>
      </w:r>
      <w:r>
        <w:rPr>
          <w:rtl/>
        </w:rPr>
        <w:t xml:space="preserve"> حدّثنا عبدالله بن</w:t>
      </w:r>
      <w:r w:rsidR="00A07D50">
        <w:rPr>
          <w:rtl/>
        </w:rPr>
        <w:t xml:space="preserve"> </w:t>
      </w:r>
      <w:r>
        <w:rPr>
          <w:rtl/>
        </w:rPr>
        <w:t>الفضل الهاشمي</w:t>
      </w:r>
      <w:r w:rsidR="00054F7A">
        <w:rPr>
          <w:rtl/>
        </w:rPr>
        <w:t>،</w:t>
      </w:r>
      <w:r>
        <w:rPr>
          <w:rtl/>
        </w:rPr>
        <w:t xml:space="preserve"> عن الصادق جعفر بن محمّد</w:t>
      </w:r>
      <w:r w:rsidR="00054F7A">
        <w:rPr>
          <w:rtl/>
        </w:rPr>
        <w:t>،</w:t>
      </w:r>
      <w:r>
        <w:rPr>
          <w:rtl/>
        </w:rPr>
        <w:t xml:space="preserve"> عن أبيه</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sidR="00A07D50">
        <w:rPr>
          <w:rtl/>
        </w:rPr>
        <w:t xml:space="preserve"> </w:t>
      </w:r>
      <w:r>
        <w:rPr>
          <w:rtl/>
        </w:rPr>
        <w:t>قال رسول الله</w:t>
      </w:r>
      <w:r w:rsidR="00054F7A">
        <w:rPr>
          <w:rtl/>
        </w:rPr>
        <w:t>:</w:t>
      </w:r>
    </w:p>
    <w:p w:rsidR="00A07D50" w:rsidRDefault="0077176E" w:rsidP="00A07D50">
      <w:pPr>
        <w:pStyle w:val="libNormal"/>
        <w:rPr>
          <w:rtl/>
        </w:rPr>
      </w:pPr>
      <w:r>
        <w:rPr>
          <w:rtl/>
        </w:rPr>
        <w:t>« يوم غدير خم أفضل أعياد ا</w:t>
      </w:r>
      <w:r>
        <w:rPr>
          <w:rFonts w:hint="cs"/>
          <w:rtl/>
        </w:rPr>
        <w:t>ُ</w:t>
      </w:r>
      <w:r>
        <w:rPr>
          <w:rtl/>
        </w:rPr>
        <w:t>م</w:t>
      </w:r>
      <w:r>
        <w:rPr>
          <w:rFonts w:hint="cs"/>
          <w:rtl/>
        </w:rPr>
        <w:t>ّ</w:t>
      </w:r>
      <w:r>
        <w:rPr>
          <w:rtl/>
        </w:rPr>
        <w:t>تي</w:t>
      </w:r>
      <w:r w:rsidR="00054F7A">
        <w:rPr>
          <w:rtl/>
        </w:rPr>
        <w:t>،</w:t>
      </w:r>
      <w:r>
        <w:rPr>
          <w:rtl/>
        </w:rPr>
        <w:t xml:space="preserve"> وهو اليوم الّذي أمرني الله تعالى ذكره</w:t>
      </w:r>
      <w:r w:rsidR="00A07D50">
        <w:rPr>
          <w:rtl/>
        </w:rPr>
        <w:t xml:space="preserve"> </w:t>
      </w:r>
      <w:r>
        <w:rPr>
          <w:rtl/>
        </w:rPr>
        <w:t>بنصب أخي علي بن أبي طالب علما</w:t>
      </w:r>
      <w:r>
        <w:rPr>
          <w:rFonts w:hint="cs"/>
          <w:rtl/>
        </w:rPr>
        <w:t>ً</w:t>
      </w:r>
      <w:r>
        <w:rPr>
          <w:rtl/>
        </w:rPr>
        <w:t xml:space="preserve"> لا</w:t>
      </w:r>
      <w:r>
        <w:rPr>
          <w:rFonts w:hint="cs"/>
          <w:rtl/>
        </w:rPr>
        <w:t>ُ</w:t>
      </w:r>
      <w:r>
        <w:rPr>
          <w:rtl/>
        </w:rPr>
        <w:t>م</w:t>
      </w:r>
      <w:r>
        <w:rPr>
          <w:rFonts w:hint="cs"/>
          <w:rtl/>
        </w:rPr>
        <w:t>ّ</w:t>
      </w:r>
      <w:r>
        <w:rPr>
          <w:rtl/>
        </w:rPr>
        <w:t>تي يهتدون به من بعدي وهو اليوم الذي</w:t>
      </w:r>
      <w:r w:rsidR="00A07D50">
        <w:rPr>
          <w:rtl/>
        </w:rPr>
        <w:t xml:space="preserve"> </w:t>
      </w:r>
      <w:r>
        <w:rPr>
          <w:rtl/>
        </w:rPr>
        <w:t>أكمل الله تعالى فيه الدين وأتم</w:t>
      </w:r>
      <w:r>
        <w:rPr>
          <w:rFonts w:hint="cs"/>
          <w:rtl/>
        </w:rPr>
        <w:t>ّ</w:t>
      </w:r>
      <w:r>
        <w:rPr>
          <w:rtl/>
        </w:rPr>
        <w:t xml:space="preserve"> على ا</w:t>
      </w:r>
      <w:r>
        <w:rPr>
          <w:rFonts w:hint="cs"/>
          <w:rtl/>
        </w:rPr>
        <w:t>ُ</w:t>
      </w:r>
      <w:r>
        <w:rPr>
          <w:rtl/>
        </w:rPr>
        <w:t>م</w:t>
      </w:r>
      <w:r>
        <w:rPr>
          <w:rFonts w:hint="cs"/>
          <w:rtl/>
        </w:rPr>
        <w:t>ّ</w:t>
      </w:r>
      <w:r>
        <w:rPr>
          <w:rtl/>
        </w:rPr>
        <w:t>تي فيه النعمة ورضي لهم الإسلام دينا</w:t>
      </w:r>
      <w:r>
        <w:rPr>
          <w:rFonts w:hint="cs"/>
          <w:rtl/>
        </w:rPr>
        <w:t>ً</w:t>
      </w:r>
      <w:r w:rsidR="00054F7A">
        <w:rPr>
          <w:rtl/>
        </w:rPr>
        <w:t>،</w:t>
      </w:r>
      <w:r w:rsidR="00A07D50">
        <w:rPr>
          <w:rtl/>
        </w:rPr>
        <w:t xml:space="preserve"> </w:t>
      </w:r>
      <w:r>
        <w:rPr>
          <w:rtl/>
        </w:rPr>
        <w:t>ثم</w:t>
      </w:r>
      <w:r>
        <w:rPr>
          <w:rFonts w:hint="cs"/>
          <w:rtl/>
        </w:rPr>
        <w:t>ّ</w:t>
      </w:r>
      <w:r>
        <w:rPr>
          <w:rtl/>
        </w:rPr>
        <w:t xml:space="preserve"> قال عليه وآله السلام</w:t>
      </w:r>
      <w:r w:rsidR="00054F7A">
        <w:rPr>
          <w:rtl/>
        </w:rPr>
        <w:t>:</w:t>
      </w:r>
      <w:r>
        <w:rPr>
          <w:rtl/>
        </w:rPr>
        <w:t xml:space="preserve"> معاشر الناس</w:t>
      </w:r>
      <w:r w:rsidR="00054F7A">
        <w:rPr>
          <w:rFonts w:hint="cs"/>
          <w:rtl/>
        </w:rPr>
        <w:t>!</w:t>
      </w:r>
      <w:r>
        <w:rPr>
          <w:rtl/>
        </w:rPr>
        <w:t xml:space="preserve"> ان</w:t>
      </w:r>
      <w:r>
        <w:rPr>
          <w:rFonts w:hint="cs"/>
          <w:rtl/>
        </w:rPr>
        <w:t>ّ</w:t>
      </w:r>
      <w:r>
        <w:rPr>
          <w:rtl/>
        </w:rPr>
        <w:t xml:space="preserve"> عليّ بن أبي طالب من</w:t>
      </w:r>
      <w:r>
        <w:rPr>
          <w:rFonts w:hint="cs"/>
          <w:rtl/>
        </w:rPr>
        <w:t>ّ</w:t>
      </w:r>
      <w:r>
        <w:rPr>
          <w:rtl/>
        </w:rPr>
        <w:t>ي وأنا من علي</w:t>
      </w:r>
      <w:r w:rsidR="00054F7A">
        <w:rPr>
          <w:rtl/>
        </w:rPr>
        <w:t>،</w:t>
      </w:r>
      <w:r w:rsidR="00A07D50">
        <w:rPr>
          <w:rtl/>
        </w:rPr>
        <w:t xml:space="preserve"> </w:t>
      </w:r>
      <w:r>
        <w:rPr>
          <w:rtl/>
        </w:rPr>
        <w:t>خلق علي من طينتي وهو إمام الخلق بعدي</w:t>
      </w:r>
      <w:r w:rsidR="00054F7A">
        <w:rPr>
          <w:rtl/>
        </w:rPr>
        <w:t>،</w:t>
      </w:r>
      <w:r>
        <w:rPr>
          <w:rtl/>
        </w:rPr>
        <w:t xml:space="preserve"> يبي</w:t>
      </w:r>
      <w:r>
        <w:rPr>
          <w:rFonts w:hint="cs"/>
          <w:rtl/>
        </w:rPr>
        <w:t>ّ</w:t>
      </w:r>
      <w:r>
        <w:rPr>
          <w:rtl/>
        </w:rPr>
        <w:t>ن لهم ما اختلفوا فيه من سن</w:t>
      </w:r>
      <w:r>
        <w:rPr>
          <w:rFonts w:hint="cs"/>
          <w:rtl/>
        </w:rPr>
        <w:t>ّ</w:t>
      </w:r>
      <w:r>
        <w:rPr>
          <w:rtl/>
        </w:rPr>
        <w:t>تي</w:t>
      </w:r>
      <w:r w:rsidR="00054F7A">
        <w:rPr>
          <w:rtl/>
        </w:rPr>
        <w:t>،</w:t>
      </w:r>
      <w:r w:rsidR="00A07D50">
        <w:rPr>
          <w:rtl/>
        </w:rPr>
        <w:t xml:space="preserve"> </w:t>
      </w:r>
      <w:r>
        <w:rPr>
          <w:rtl/>
        </w:rPr>
        <w:t>وهو أمير المؤمنين وقائد الغر</w:t>
      </w:r>
      <w:r>
        <w:rPr>
          <w:rFonts w:hint="cs"/>
          <w:rtl/>
        </w:rPr>
        <w:t>ّ</w:t>
      </w:r>
      <w:r>
        <w:rPr>
          <w:rtl/>
        </w:rPr>
        <w:t xml:space="preserve"> المحج</w:t>
      </w:r>
      <w:r>
        <w:rPr>
          <w:rFonts w:hint="cs"/>
          <w:rtl/>
        </w:rPr>
        <w:t>ّ</w:t>
      </w:r>
      <w:r>
        <w:rPr>
          <w:rtl/>
        </w:rPr>
        <w:t>لين ويعسوب الدين وخير الوصيين</w:t>
      </w:r>
      <w:r w:rsidR="00054F7A">
        <w:rPr>
          <w:rtl/>
        </w:rPr>
        <w:t>،</w:t>
      </w:r>
      <w:r>
        <w:rPr>
          <w:rtl/>
        </w:rPr>
        <w:t xml:space="preserve"> وزوج</w:t>
      </w:r>
      <w:r w:rsidR="00A07D50">
        <w:rPr>
          <w:rtl/>
        </w:rPr>
        <w:t xml:space="preserve"> </w:t>
      </w:r>
      <w:r>
        <w:rPr>
          <w:rtl/>
        </w:rPr>
        <w:t>سي</w:t>
      </w:r>
      <w:r>
        <w:rPr>
          <w:rFonts w:hint="cs"/>
          <w:rtl/>
        </w:rPr>
        <w:t>ّ</w:t>
      </w:r>
      <w:r>
        <w:rPr>
          <w:rtl/>
        </w:rPr>
        <w:t>دة نساء العالمين</w:t>
      </w:r>
      <w:r w:rsidR="00054F7A">
        <w:rPr>
          <w:rtl/>
        </w:rPr>
        <w:t>،</w:t>
      </w:r>
      <w:r>
        <w:rPr>
          <w:rtl/>
        </w:rPr>
        <w:t xml:space="preserve"> وأبو الأئم</w:t>
      </w:r>
      <w:r>
        <w:rPr>
          <w:rFonts w:hint="cs"/>
          <w:rtl/>
        </w:rPr>
        <w:t>ّ</w:t>
      </w:r>
      <w:r>
        <w:rPr>
          <w:rtl/>
        </w:rPr>
        <w:t>ة المهديين</w:t>
      </w:r>
      <w:r w:rsidR="00054F7A">
        <w:rPr>
          <w:rtl/>
        </w:rPr>
        <w:t>،</w:t>
      </w:r>
      <w:r>
        <w:rPr>
          <w:rtl/>
        </w:rPr>
        <w:t xml:space="preserve"> معاشر الناس! من أحب</w:t>
      </w:r>
      <w:r>
        <w:rPr>
          <w:rFonts w:hint="cs"/>
          <w:rtl/>
        </w:rPr>
        <w:t>ّ</w:t>
      </w:r>
      <w:r>
        <w:rPr>
          <w:rtl/>
        </w:rPr>
        <w:t xml:space="preserve"> عليا</w:t>
      </w:r>
      <w:r>
        <w:rPr>
          <w:rFonts w:hint="cs"/>
          <w:rtl/>
        </w:rPr>
        <w:t>ً</w:t>
      </w:r>
      <w:r>
        <w:rPr>
          <w:rtl/>
        </w:rPr>
        <w:t xml:space="preserve"> أحببته</w:t>
      </w:r>
      <w:r w:rsidR="00A07D50">
        <w:rPr>
          <w:rtl/>
        </w:rPr>
        <w:t xml:space="preserve"> </w:t>
      </w:r>
      <w:r>
        <w:rPr>
          <w:rtl/>
        </w:rPr>
        <w:t>ومن أبغض عليا</w:t>
      </w:r>
      <w:r>
        <w:rPr>
          <w:rFonts w:hint="cs"/>
          <w:rtl/>
        </w:rPr>
        <w:t>ً</w:t>
      </w:r>
      <w:r>
        <w:rPr>
          <w:rtl/>
        </w:rPr>
        <w:t xml:space="preserve"> أبغضته</w:t>
      </w:r>
      <w:r w:rsidR="00054F7A">
        <w:rPr>
          <w:rtl/>
        </w:rPr>
        <w:t>،</w:t>
      </w:r>
      <w:r>
        <w:rPr>
          <w:rtl/>
        </w:rPr>
        <w:t xml:space="preserve"> ومن وصل عليا</w:t>
      </w:r>
      <w:r>
        <w:rPr>
          <w:rFonts w:hint="cs"/>
          <w:rtl/>
        </w:rPr>
        <w:t>ً</w:t>
      </w:r>
      <w:r>
        <w:rPr>
          <w:rtl/>
        </w:rPr>
        <w:t xml:space="preserve"> وصلته ومن قطع عليا قطعته</w:t>
      </w:r>
      <w:r w:rsidR="00054F7A">
        <w:rPr>
          <w:rtl/>
        </w:rPr>
        <w:t>،</w:t>
      </w:r>
      <w:r>
        <w:rPr>
          <w:rtl/>
        </w:rPr>
        <w:t xml:space="preserve"> ومن جفا</w:t>
      </w:r>
      <w:r w:rsidR="00A07D50">
        <w:rPr>
          <w:rtl/>
        </w:rPr>
        <w:t xml:space="preserve"> </w:t>
      </w:r>
    </w:p>
    <w:p w:rsidR="0077176E" w:rsidRPr="00346A8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رواه في الأمالي</w:t>
            </w:r>
            <w:r w:rsidR="00054F7A">
              <w:rPr>
                <w:rtl/>
              </w:rPr>
              <w:t>:</w:t>
            </w:r>
            <w:r>
              <w:rPr>
                <w:rtl/>
              </w:rPr>
              <w:t xml:space="preserve"> 108.</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رواه الصدوق في أماليه</w:t>
      </w:r>
      <w:r w:rsidR="00054F7A">
        <w:rPr>
          <w:rtl/>
        </w:rPr>
        <w:t>:</w:t>
      </w:r>
      <w:r>
        <w:rPr>
          <w:rtl/>
        </w:rPr>
        <w:t xml:space="preserve"> 108 و 223.</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عليا</w:t>
      </w:r>
      <w:r>
        <w:rPr>
          <w:rFonts w:hint="cs"/>
          <w:rtl/>
        </w:rPr>
        <w:t>ً</w:t>
      </w:r>
      <w:r>
        <w:rPr>
          <w:rtl/>
        </w:rPr>
        <w:t xml:space="preserve"> جفوته ومن والى عليا</w:t>
      </w:r>
      <w:r>
        <w:rPr>
          <w:rFonts w:hint="cs"/>
          <w:rtl/>
        </w:rPr>
        <w:t>ً</w:t>
      </w:r>
      <w:r>
        <w:rPr>
          <w:rtl/>
        </w:rPr>
        <w:t xml:space="preserve"> واليته</w:t>
      </w:r>
      <w:r w:rsidR="00054F7A">
        <w:rPr>
          <w:rtl/>
        </w:rPr>
        <w:t>،</w:t>
      </w:r>
      <w:r>
        <w:rPr>
          <w:rtl/>
        </w:rPr>
        <w:t xml:space="preserve"> ومن عادى عليا</w:t>
      </w:r>
      <w:r>
        <w:rPr>
          <w:rFonts w:hint="cs"/>
          <w:rtl/>
        </w:rPr>
        <w:t>ً</w:t>
      </w:r>
      <w:r>
        <w:rPr>
          <w:rtl/>
        </w:rPr>
        <w:t xml:space="preserve"> عاديته</w:t>
      </w:r>
      <w:r w:rsidR="00054F7A">
        <w:rPr>
          <w:rtl/>
        </w:rPr>
        <w:t>،</w:t>
      </w:r>
      <w:r>
        <w:rPr>
          <w:rtl/>
        </w:rPr>
        <w:t xml:space="preserve"> معاشر الن</w:t>
      </w:r>
      <w:r>
        <w:rPr>
          <w:rFonts w:hint="cs"/>
          <w:rtl/>
        </w:rPr>
        <w:t>ّ</w:t>
      </w:r>
      <w:r>
        <w:rPr>
          <w:rtl/>
        </w:rPr>
        <w:t>اس</w:t>
      </w:r>
      <w:r w:rsidR="00054F7A">
        <w:rPr>
          <w:rFonts w:hint="cs"/>
          <w:rtl/>
        </w:rPr>
        <w:t>!</w:t>
      </w:r>
      <w:r>
        <w:rPr>
          <w:rtl/>
        </w:rPr>
        <w:t xml:space="preserve"> أنا</w:t>
      </w:r>
      <w:r w:rsidR="00A07D50">
        <w:rPr>
          <w:rtl/>
        </w:rPr>
        <w:t xml:space="preserve"> </w:t>
      </w:r>
      <w:r>
        <w:rPr>
          <w:rtl/>
        </w:rPr>
        <w:t>مدينة الحكمة وعلي بابها ولا تؤتى</w:t>
      </w:r>
      <w:r>
        <w:rPr>
          <w:rFonts w:hint="cs"/>
          <w:rtl/>
        </w:rPr>
        <w:t>ٰ</w:t>
      </w:r>
      <w:r>
        <w:rPr>
          <w:rtl/>
        </w:rPr>
        <w:t xml:space="preserve"> المدينة إلاّ من قبل الباب</w:t>
      </w:r>
      <w:r w:rsidR="00054F7A">
        <w:rPr>
          <w:rtl/>
        </w:rPr>
        <w:t>،</w:t>
      </w:r>
      <w:r>
        <w:rPr>
          <w:rtl/>
        </w:rPr>
        <w:t xml:space="preserve"> وكذب من زعم </w:t>
      </w:r>
      <w:r>
        <w:rPr>
          <w:rFonts w:hint="cs"/>
          <w:rtl/>
        </w:rPr>
        <w:t>ا</w:t>
      </w:r>
      <w:r>
        <w:rPr>
          <w:rtl/>
        </w:rPr>
        <w:t>نّه</w:t>
      </w:r>
      <w:r w:rsidR="00A07D50">
        <w:rPr>
          <w:rtl/>
        </w:rPr>
        <w:t xml:space="preserve"> </w:t>
      </w:r>
      <w:r>
        <w:rPr>
          <w:rtl/>
        </w:rPr>
        <w:t>يحبني ويبغض علي</w:t>
      </w:r>
      <w:r>
        <w:rPr>
          <w:rFonts w:hint="cs"/>
          <w:rtl/>
        </w:rPr>
        <w:t>ّ</w:t>
      </w:r>
      <w:r>
        <w:rPr>
          <w:rtl/>
        </w:rPr>
        <w:t>ا</w:t>
      </w:r>
      <w:r>
        <w:rPr>
          <w:rFonts w:hint="cs"/>
          <w:rtl/>
        </w:rPr>
        <w:t>ً</w:t>
      </w:r>
      <w:r w:rsidR="00054F7A">
        <w:rPr>
          <w:rtl/>
        </w:rPr>
        <w:t>،</w:t>
      </w:r>
      <w:r>
        <w:rPr>
          <w:rtl/>
        </w:rPr>
        <w:t xml:space="preserve"> معاشر الناس</w:t>
      </w:r>
      <w:r w:rsidR="00054F7A">
        <w:rPr>
          <w:rFonts w:hint="cs"/>
          <w:rtl/>
        </w:rPr>
        <w:t>!</w:t>
      </w:r>
      <w:r>
        <w:rPr>
          <w:rtl/>
        </w:rPr>
        <w:t xml:space="preserve"> وال</w:t>
      </w:r>
      <w:r>
        <w:rPr>
          <w:rFonts w:hint="cs"/>
          <w:rtl/>
        </w:rPr>
        <w:t>ّ</w:t>
      </w:r>
      <w:r>
        <w:rPr>
          <w:rtl/>
        </w:rPr>
        <w:t>ذي بعثني بالنبوة واصطفاني على جميع</w:t>
      </w:r>
      <w:r w:rsidR="00A07D50">
        <w:rPr>
          <w:rtl/>
        </w:rPr>
        <w:t xml:space="preserve"> </w:t>
      </w:r>
      <w:r>
        <w:rPr>
          <w:rtl/>
        </w:rPr>
        <w:t>البرية ما نصبت عليا</w:t>
      </w:r>
      <w:r>
        <w:rPr>
          <w:rFonts w:hint="cs"/>
          <w:rtl/>
        </w:rPr>
        <w:t>ً</w:t>
      </w:r>
      <w:r>
        <w:rPr>
          <w:rtl/>
        </w:rPr>
        <w:t xml:space="preserve"> علما</w:t>
      </w:r>
      <w:r>
        <w:rPr>
          <w:rFonts w:hint="cs"/>
          <w:rtl/>
        </w:rPr>
        <w:t>ً</w:t>
      </w:r>
      <w:r>
        <w:rPr>
          <w:rtl/>
        </w:rPr>
        <w:t xml:space="preserve"> لا</w:t>
      </w:r>
      <w:r>
        <w:rPr>
          <w:rFonts w:hint="cs"/>
          <w:rtl/>
        </w:rPr>
        <w:t>ُ</w:t>
      </w:r>
      <w:r>
        <w:rPr>
          <w:rtl/>
        </w:rPr>
        <w:t>م</w:t>
      </w:r>
      <w:r>
        <w:rPr>
          <w:rFonts w:hint="cs"/>
          <w:rtl/>
        </w:rPr>
        <w:t>ّ</w:t>
      </w:r>
      <w:r>
        <w:rPr>
          <w:rtl/>
        </w:rPr>
        <w:t>تي حتّى نو</w:t>
      </w:r>
      <w:r>
        <w:rPr>
          <w:rFonts w:hint="cs"/>
          <w:rtl/>
        </w:rPr>
        <w:t>ّ</w:t>
      </w:r>
      <w:r>
        <w:rPr>
          <w:rtl/>
        </w:rPr>
        <w:t>ه الله باسمه في سماواته وأوجب ولايته</w:t>
      </w:r>
      <w:r w:rsidR="00A07D50">
        <w:rPr>
          <w:rtl/>
        </w:rPr>
        <w:t xml:space="preserve"> </w:t>
      </w:r>
      <w:r>
        <w:rPr>
          <w:rtl/>
        </w:rPr>
        <w:t xml:space="preserve">على ملائكته » </w:t>
      </w:r>
      <w:r w:rsidRPr="00054F7A">
        <w:rPr>
          <w:rStyle w:val="libFootnotenumChar"/>
          <w:rtl/>
        </w:rPr>
        <w:t>(1)</w:t>
      </w:r>
      <w:r>
        <w:rPr>
          <w:rtl/>
        </w:rPr>
        <w:t>.</w:t>
      </w:r>
    </w:p>
    <w:p w:rsidR="0077176E" w:rsidRDefault="0077176E" w:rsidP="000605B2">
      <w:pPr>
        <w:pStyle w:val="libNormal"/>
        <w:rPr>
          <w:rtl/>
        </w:rPr>
      </w:pPr>
      <w:bookmarkStart w:id="218" w:name="_Toc252376270"/>
      <w:bookmarkStart w:id="219" w:name="_Toc284325595"/>
      <w:bookmarkStart w:id="220" w:name="_Toc284671221"/>
      <w:bookmarkStart w:id="221" w:name="_Toc286744987"/>
      <w:bookmarkStart w:id="222" w:name="_Toc297573364"/>
      <w:r w:rsidRPr="00054F7A">
        <w:rPr>
          <w:rStyle w:val="libBold2Char"/>
          <w:rtl/>
        </w:rPr>
        <w:t>42</w:t>
      </w:r>
      <w:bookmarkEnd w:id="218"/>
      <w:bookmarkEnd w:id="219"/>
      <w:bookmarkEnd w:id="220"/>
      <w:bookmarkEnd w:id="221"/>
      <w:bookmarkEnd w:id="222"/>
      <w:r w:rsidR="00054F7A" w:rsidRPr="00054F7A">
        <w:rPr>
          <w:rStyle w:val="libBold2Char"/>
          <w:rFonts w:hint="cs"/>
          <w:rtl/>
        </w:rPr>
        <w:t xml:space="preserve"> - </w:t>
      </w:r>
      <w:r>
        <w:rPr>
          <w:rtl/>
        </w:rPr>
        <w:t>وبهذا الإسناد قال</w:t>
      </w:r>
      <w:r w:rsidR="00054F7A">
        <w:rPr>
          <w:rtl/>
        </w:rPr>
        <w:t>:</w:t>
      </w:r>
      <w:r>
        <w:rPr>
          <w:rtl/>
        </w:rPr>
        <w:t xml:space="preserve"> حدّثنا جعفر بن محمّد بن مسرور</w:t>
      </w:r>
      <w:r w:rsidR="00054F7A">
        <w:rPr>
          <w:rtl/>
        </w:rPr>
        <w:t>،</w:t>
      </w:r>
      <w:r>
        <w:rPr>
          <w:rtl/>
        </w:rPr>
        <w:t xml:space="preserve"> قال</w:t>
      </w:r>
      <w:r w:rsidR="00054F7A">
        <w:rPr>
          <w:rtl/>
        </w:rPr>
        <w:t>:</w:t>
      </w:r>
      <w:r>
        <w:rPr>
          <w:rtl/>
        </w:rPr>
        <w:t xml:space="preserve"> حدّثنا</w:t>
      </w:r>
      <w:r w:rsidR="00A07D50">
        <w:rPr>
          <w:rtl/>
        </w:rPr>
        <w:t xml:space="preserve"> </w:t>
      </w:r>
      <w:r>
        <w:rPr>
          <w:rtl/>
        </w:rPr>
        <w:t>الحسين بن محمّد بن عامر</w:t>
      </w:r>
      <w:r w:rsidR="00054F7A">
        <w:rPr>
          <w:rtl/>
        </w:rPr>
        <w:t>،</w:t>
      </w:r>
      <w:r>
        <w:rPr>
          <w:rtl/>
        </w:rPr>
        <w:t xml:space="preserve"> عن عم</w:t>
      </w:r>
      <w:r>
        <w:rPr>
          <w:rFonts w:hint="cs"/>
          <w:rtl/>
        </w:rPr>
        <w:t>ّ</w:t>
      </w:r>
      <w:r>
        <w:rPr>
          <w:rtl/>
        </w:rPr>
        <w:t>ه عبدالله بن عامر</w:t>
      </w:r>
      <w:r w:rsidR="00054F7A">
        <w:rPr>
          <w:rtl/>
        </w:rPr>
        <w:t>،</w:t>
      </w:r>
      <w:r>
        <w:rPr>
          <w:rtl/>
        </w:rPr>
        <w:t xml:space="preserve"> عن ابن أبي عمير</w:t>
      </w:r>
      <w:r w:rsidR="00054F7A">
        <w:rPr>
          <w:rtl/>
        </w:rPr>
        <w:t>،</w:t>
      </w:r>
      <w:r>
        <w:rPr>
          <w:rtl/>
        </w:rPr>
        <w:t xml:space="preserve"> عن</w:t>
      </w:r>
      <w:r w:rsidR="00A07D50">
        <w:rPr>
          <w:rtl/>
        </w:rPr>
        <w:t xml:space="preserve"> </w:t>
      </w:r>
      <w:r>
        <w:rPr>
          <w:rtl/>
        </w:rPr>
        <w:t>حمزة بن حمران</w:t>
      </w:r>
      <w:r w:rsidR="00054F7A">
        <w:rPr>
          <w:rtl/>
        </w:rPr>
        <w:t>،</w:t>
      </w:r>
      <w:r>
        <w:rPr>
          <w:rtl/>
        </w:rPr>
        <w:t xml:space="preserve"> عن أبيه</w:t>
      </w:r>
      <w:r w:rsidR="00054F7A">
        <w:rPr>
          <w:rtl/>
        </w:rPr>
        <w:t>،</w:t>
      </w:r>
      <w:r>
        <w:rPr>
          <w:rtl/>
        </w:rPr>
        <w:t xml:space="preserve"> عن أبي حمزة</w:t>
      </w:r>
      <w:r w:rsidR="00054F7A">
        <w:rPr>
          <w:rtl/>
        </w:rPr>
        <w:t>،</w:t>
      </w:r>
      <w:r>
        <w:rPr>
          <w:rtl/>
        </w:rPr>
        <w:t xml:space="preserve"> عن علي بن الحسين</w:t>
      </w:r>
      <w:r w:rsidR="00054F7A">
        <w:rPr>
          <w:rtl/>
        </w:rPr>
        <w:t>،</w:t>
      </w:r>
      <w:r>
        <w:rPr>
          <w:rtl/>
        </w:rPr>
        <w:t xml:space="preserve"> عن أبيه</w:t>
      </w:r>
      <w:r w:rsidR="00054F7A">
        <w:rPr>
          <w:rtl/>
        </w:rPr>
        <w:t>،</w:t>
      </w:r>
      <w:r>
        <w:rPr>
          <w:rtl/>
        </w:rPr>
        <w:t xml:space="preserve"> عن أمير</w:t>
      </w:r>
      <w:r w:rsidR="00A07D50">
        <w:rPr>
          <w:rtl/>
        </w:rPr>
        <w:t xml:space="preserve"> </w:t>
      </w:r>
      <w:r>
        <w:rPr>
          <w:rtl/>
        </w:rPr>
        <w:t xml:space="preserve">المؤمنين </w:t>
      </w:r>
      <w:r w:rsidR="00054F7A" w:rsidRPr="00054F7A">
        <w:rPr>
          <w:rStyle w:val="libAlaemChar"/>
          <w:rFonts w:hint="cs"/>
          <w:rtl/>
        </w:rPr>
        <w:t>عليه‌السلام</w:t>
      </w:r>
      <w:r>
        <w:rPr>
          <w:rtl/>
        </w:rPr>
        <w:t xml:space="preserve"> </w:t>
      </w:r>
      <w:r>
        <w:rPr>
          <w:rFonts w:hint="cs"/>
          <w:rtl/>
        </w:rPr>
        <w:t>ا</w:t>
      </w:r>
      <w:r>
        <w:rPr>
          <w:rtl/>
        </w:rPr>
        <w:t>نّه جاء إليه رجل فقال له</w:t>
      </w:r>
      <w:r w:rsidR="00054F7A">
        <w:rPr>
          <w:rtl/>
        </w:rPr>
        <w:t>:</w:t>
      </w:r>
      <w:r>
        <w:rPr>
          <w:rtl/>
        </w:rPr>
        <w:t xml:space="preserve"> يا أبا الحسن</w:t>
      </w:r>
      <w:r w:rsidR="00054F7A">
        <w:rPr>
          <w:rFonts w:hint="cs"/>
          <w:rtl/>
        </w:rPr>
        <w:t>!</w:t>
      </w:r>
      <w:r>
        <w:rPr>
          <w:rtl/>
        </w:rPr>
        <w:t xml:space="preserve"> </w:t>
      </w:r>
      <w:r>
        <w:rPr>
          <w:rFonts w:hint="cs"/>
          <w:rtl/>
        </w:rPr>
        <w:t>إ</w:t>
      </w:r>
      <w:r>
        <w:rPr>
          <w:rtl/>
        </w:rPr>
        <w:t>ن</w:t>
      </w:r>
      <w:r>
        <w:rPr>
          <w:rFonts w:hint="cs"/>
          <w:rtl/>
        </w:rPr>
        <w:t>ّ</w:t>
      </w:r>
      <w:r>
        <w:rPr>
          <w:rtl/>
        </w:rPr>
        <w:t>ك تدعا أمير المؤمنين</w:t>
      </w:r>
      <w:r w:rsidR="00A07D50">
        <w:rPr>
          <w:rtl/>
        </w:rPr>
        <w:t xml:space="preserve"> </w:t>
      </w:r>
      <w:r>
        <w:rPr>
          <w:rtl/>
        </w:rPr>
        <w:t>فمن أم</w:t>
      </w:r>
      <w:r>
        <w:rPr>
          <w:rFonts w:hint="cs"/>
          <w:rtl/>
        </w:rPr>
        <w:t>ّ</w:t>
      </w:r>
      <w:r>
        <w:rPr>
          <w:rtl/>
        </w:rPr>
        <w:t>رك عليهم</w:t>
      </w:r>
      <w:r w:rsidR="00054F7A">
        <w:rPr>
          <w:rFonts w:hint="cs"/>
          <w:rtl/>
        </w:rPr>
        <w:t>؟</w:t>
      </w:r>
      <w:r>
        <w:rPr>
          <w:rtl/>
        </w:rPr>
        <w:t xml:space="preserve"> قال</w:t>
      </w:r>
      <w:r w:rsidR="00054F7A">
        <w:rPr>
          <w:rtl/>
        </w:rPr>
        <w:t>:</w:t>
      </w:r>
      <w:r>
        <w:rPr>
          <w:rtl/>
        </w:rPr>
        <w:t xml:space="preserve"> الله جل جلاله أم</w:t>
      </w:r>
      <w:r>
        <w:rPr>
          <w:rFonts w:hint="cs"/>
          <w:rtl/>
        </w:rPr>
        <w:t>ّ</w:t>
      </w:r>
      <w:r>
        <w:rPr>
          <w:rtl/>
        </w:rPr>
        <w:t>رني عليهم</w:t>
      </w:r>
      <w:r w:rsidR="00054F7A">
        <w:rPr>
          <w:rtl/>
        </w:rPr>
        <w:t>؛</w:t>
      </w:r>
      <w:r>
        <w:rPr>
          <w:rtl/>
        </w:rPr>
        <w:t xml:space="preserve"> فجاء الرجل إلى رسول الله</w:t>
      </w:r>
      <w:r w:rsidR="00A07D50">
        <w:rPr>
          <w:rtl/>
        </w:rPr>
        <w:t xml:space="preserve"> </w:t>
      </w:r>
      <w:r>
        <w:rPr>
          <w:rtl/>
        </w:rPr>
        <w:t>فقال</w:t>
      </w:r>
      <w:r w:rsidR="00054F7A">
        <w:rPr>
          <w:rtl/>
        </w:rPr>
        <w:t>:</w:t>
      </w:r>
      <w:r>
        <w:rPr>
          <w:rtl/>
        </w:rPr>
        <w:t xml:space="preserve"> يارسول الله</w:t>
      </w:r>
      <w:r w:rsidR="00054F7A">
        <w:rPr>
          <w:rFonts w:hint="cs"/>
          <w:rtl/>
        </w:rPr>
        <w:t>!</w:t>
      </w:r>
      <w:r>
        <w:rPr>
          <w:rtl/>
        </w:rPr>
        <w:t xml:space="preserve"> أيصدق عليّ فيما يقول</w:t>
      </w:r>
      <w:r w:rsidR="00054F7A">
        <w:rPr>
          <w:rtl/>
        </w:rPr>
        <w:t>،</w:t>
      </w:r>
      <w:r>
        <w:rPr>
          <w:rtl/>
        </w:rPr>
        <w:t xml:space="preserve"> ان</w:t>
      </w:r>
      <w:r>
        <w:rPr>
          <w:rFonts w:hint="cs"/>
          <w:rtl/>
        </w:rPr>
        <w:t>ّ</w:t>
      </w:r>
      <w:r>
        <w:rPr>
          <w:rtl/>
        </w:rPr>
        <w:t xml:space="preserve"> الله أم</w:t>
      </w:r>
      <w:r>
        <w:rPr>
          <w:rFonts w:hint="cs"/>
          <w:rtl/>
        </w:rPr>
        <w:t>ّ</w:t>
      </w:r>
      <w:r>
        <w:rPr>
          <w:rtl/>
        </w:rPr>
        <w:t>ره على خلقه</w:t>
      </w:r>
      <w:r w:rsidR="00054F7A">
        <w:rPr>
          <w:rFonts w:hint="cs"/>
          <w:rtl/>
        </w:rPr>
        <w:t>؟</w:t>
      </w:r>
      <w:r>
        <w:rPr>
          <w:rtl/>
        </w:rPr>
        <w:t xml:space="preserve"> فغضب النبي</w:t>
      </w:r>
      <w:r w:rsidR="00A07D50">
        <w:rPr>
          <w:rtl/>
        </w:rPr>
        <w:t xml:space="preserve"> </w:t>
      </w:r>
      <w:r>
        <w:rPr>
          <w:rtl/>
        </w:rPr>
        <w:t>ثم قال</w:t>
      </w:r>
      <w:r w:rsidR="00054F7A">
        <w:rPr>
          <w:rtl/>
        </w:rPr>
        <w:t>:</w:t>
      </w:r>
    </w:p>
    <w:p w:rsidR="0077176E" w:rsidRDefault="0077176E" w:rsidP="000605B2">
      <w:pPr>
        <w:pStyle w:val="libNormal"/>
        <w:rPr>
          <w:rtl/>
        </w:rPr>
      </w:pPr>
      <w:r>
        <w:rPr>
          <w:rtl/>
        </w:rPr>
        <w:t>« ان</w:t>
      </w:r>
      <w:r>
        <w:rPr>
          <w:rFonts w:hint="cs"/>
          <w:rtl/>
        </w:rPr>
        <w:t>ّ</w:t>
      </w:r>
      <w:r>
        <w:rPr>
          <w:rtl/>
        </w:rPr>
        <w:t xml:space="preserve"> عليا</w:t>
      </w:r>
      <w:r>
        <w:rPr>
          <w:rFonts w:hint="cs"/>
          <w:rtl/>
        </w:rPr>
        <w:t>ً</w:t>
      </w:r>
      <w:r>
        <w:rPr>
          <w:rtl/>
        </w:rPr>
        <w:t xml:space="preserve"> أمير المؤمنين بولاية من الله عزّ وجلّ عقدها له فوق عرشه</w:t>
      </w:r>
      <w:r w:rsidR="00054F7A">
        <w:rPr>
          <w:rtl/>
        </w:rPr>
        <w:t>،</w:t>
      </w:r>
      <w:r>
        <w:rPr>
          <w:rtl/>
        </w:rPr>
        <w:t xml:space="preserve"> واشهد</w:t>
      </w:r>
      <w:r w:rsidR="00A07D50">
        <w:rPr>
          <w:rtl/>
        </w:rPr>
        <w:t xml:space="preserve"> </w:t>
      </w:r>
      <w:r>
        <w:rPr>
          <w:rtl/>
        </w:rPr>
        <w:t>على ذلك الملائكة ان</w:t>
      </w:r>
      <w:r>
        <w:rPr>
          <w:rFonts w:hint="cs"/>
          <w:rtl/>
        </w:rPr>
        <w:t>ّ</w:t>
      </w:r>
      <w:r>
        <w:rPr>
          <w:rtl/>
        </w:rPr>
        <w:t xml:space="preserve"> عليا</w:t>
      </w:r>
      <w:r>
        <w:rPr>
          <w:rFonts w:hint="cs"/>
          <w:rtl/>
        </w:rPr>
        <w:t>ً</w:t>
      </w:r>
      <w:r>
        <w:rPr>
          <w:rtl/>
        </w:rPr>
        <w:t xml:space="preserve"> خليفة الله وحج</w:t>
      </w:r>
      <w:r>
        <w:rPr>
          <w:rFonts w:hint="cs"/>
          <w:rtl/>
        </w:rPr>
        <w:t>ّ</w:t>
      </w:r>
      <w:r>
        <w:rPr>
          <w:rtl/>
        </w:rPr>
        <w:t>ة الله وانه لإمام المسلمين</w:t>
      </w:r>
      <w:r w:rsidR="00054F7A">
        <w:rPr>
          <w:rtl/>
        </w:rPr>
        <w:t>،</w:t>
      </w:r>
      <w:r>
        <w:rPr>
          <w:rtl/>
        </w:rPr>
        <w:t xml:space="preserve"> طاعته</w:t>
      </w:r>
      <w:r w:rsidR="00A07D50">
        <w:rPr>
          <w:rtl/>
        </w:rPr>
        <w:t xml:space="preserve"> </w:t>
      </w:r>
      <w:r>
        <w:rPr>
          <w:rtl/>
        </w:rPr>
        <w:t xml:space="preserve">مقرونة </w:t>
      </w:r>
      <w:r w:rsidRPr="00054F7A">
        <w:rPr>
          <w:rStyle w:val="libFootnotenumChar"/>
          <w:rtl/>
        </w:rPr>
        <w:t>(2)</w:t>
      </w:r>
      <w:r>
        <w:rPr>
          <w:rtl/>
        </w:rPr>
        <w:t xml:space="preserve"> بطاعة الله</w:t>
      </w:r>
      <w:r w:rsidR="00054F7A">
        <w:rPr>
          <w:rtl/>
        </w:rPr>
        <w:t>،</w:t>
      </w:r>
      <w:r>
        <w:rPr>
          <w:rtl/>
        </w:rPr>
        <w:t xml:space="preserve"> ومعصيته مقرونة بمعصية الله</w:t>
      </w:r>
      <w:r w:rsidR="00054F7A">
        <w:rPr>
          <w:rtl/>
        </w:rPr>
        <w:t>،</w:t>
      </w:r>
      <w:r>
        <w:rPr>
          <w:rtl/>
        </w:rPr>
        <w:t xml:space="preserve"> فمن جهله فقد جهلني</w:t>
      </w:r>
      <w:r w:rsidR="00054F7A">
        <w:rPr>
          <w:rtl/>
        </w:rPr>
        <w:t>،</w:t>
      </w:r>
      <w:r>
        <w:rPr>
          <w:rtl/>
        </w:rPr>
        <w:t xml:space="preserve"> ومن</w:t>
      </w:r>
      <w:r w:rsidR="00A07D50">
        <w:rPr>
          <w:rtl/>
        </w:rPr>
        <w:t xml:space="preserve"> </w:t>
      </w:r>
      <w:r>
        <w:rPr>
          <w:rtl/>
        </w:rPr>
        <w:t>عرفه فقد عرفني</w:t>
      </w:r>
      <w:r w:rsidR="00054F7A">
        <w:rPr>
          <w:rtl/>
        </w:rPr>
        <w:t>،</w:t>
      </w:r>
      <w:r>
        <w:rPr>
          <w:rtl/>
        </w:rPr>
        <w:t xml:space="preserve"> ومن أنكر إمامته فقد أنكر نبو</w:t>
      </w:r>
      <w:r>
        <w:rPr>
          <w:rFonts w:hint="cs"/>
          <w:rtl/>
        </w:rPr>
        <w:t>ّ</w:t>
      </w:r>
      <w:r>
        <w:rPr>
          <w:rtl/>
        </w:rPr>
        <w:t>تي</w:t>
      </w:r>
      <w:r w:rsidR="00054F7A">
        <w:rPr>
          <w:rtl/>
        </w:rPr>
        <w:t>،</w:t>
      </w:r>
      <w:r>
        <w:rPr>
          <w:rtl/>
        </w:rPr>
        <w:t xml:space="preserve"> ومن جحد إمرته فقد جحد</w:t>
      </w:r>
      <w:r w:rsidR="00A07D50">
        <w:rPr>
          <w:rtl/>
        </w:rPr>
        <w:t xml:space="preserve"> </w:t>
      </w:r>
      <w:r>
        <w:rPr>
          <w:rtl/>
        </w:rPr>
        <w:t>رسالتي</w:t>
      </w:r>
      <w:r w:rsidR="00054F7A">
        <w:rPr>
          <w:rtl/>
        </w:rPr>
        <w:t>،</w:t>
      </w:r>
      <w:r>
        <w:rPr>
          <w:rtl/>
        </w:rPr>
        <w:t xml:space="preserve"> ومن دفع فضله فقد نقصني </w:t>
      </w:r>
      <w:r w:rsidRPr="00054F7A">
        <w:rPr>
          <w:rStyle w:val="libFootnotenumChar"/>
          <w:rtl/>
        </w:rPr>
        <w:t>(3)</w:t>
      </w:r>
      <w:r w:rsidR="00054F7A">
        <w:rPr>
          <w:rtl/>
        </w:rPr>
        <w:t>،</w:t>
      </w:r>
      <w:r>
        <w:rPr>
          <w:rtl/>
        </w:rPr>
        <w:t xml:space="preserve"> ومن قاتله فقد قاتلني</w:t>
      </w:r>
      <w:r w:rsidR="00054F7A">
        <w:rPr>
          <w:rtl/>
        </w:rPr>
        <w:t>،</w:t>
      </w:r>
      <w:r>
        <w:rPr>
          <w:rtl/>
        </w:rPr>
        <w:t xml:space="preserve"> ومن سب</w:t>
      </w:r>
      <w:r>
        <w:rPr>
          <w:rFonts w:hint="cs"/>
          <w:rtl/>
        </w:rPr>
        <w:t>ّ</w:t>
      </w:r>
      <w:r>
        <w:rPr>
          <w:rtl/>
        </w:rPr>
        <w:t>ه فقد سب</w:t>
      </w:r>
      <w:r>
        <w:rPr>
          <w:rFonts w:hint="cs"/>
          <w:rtl/>
        </w:rPr>
        <w:t>ّ</w:t>
      </w:r>
      <w:r>
        <w:rPr>
          <w:rtl/>
        </w:rPr>
        <w:t>ني</w:t>
      </w:r>
      <w:r w:rsidR="00054F7A">
        <w:rPr>
          <w:rtl/>
        </w:rPr>
        <w:t>،</w:t>
      </w:r>
      <w:r w:rsidR="00A07D50">
        <w:rPr>
          <w:rtl/>
        </w:rPr>
        <w:t xml:space="preserve"> </w:t>
      </w:r>
      <w:r>
        <w:rPr>
          <w:rtl/>
        </w:rPr>
        <w:t>لأن</w:t>
      </w:r>
      <w:r>
        <w:rPr>
          <w:rFonts w:hint="cs"/>
          <w:rtl/>
        </w:rPr>
        <w:t>ّ</w:t>
      </w:r>
      <w:r>
        <w:rPr>
          <w:rtl/>
        </w:rPr>
        <w:t>ه من</w:t>
      </w:r>
      <w:r>
        <w:rPr>
          <w:rFonts w:hint="cs"/>
          <w:rtl/>
        </w:rPr>
        <w:t>ّ</w:t>
      </w:r>
      <w:r>
        <w:rPr>
          <w:rtl/>
        </w:rPr>
        <w:t>ي</w:t>
      </w:r>
      <w:r w:rsidR="00054F7A">
        <w:rPr>
          <w:rtl/>
        </w:rPr>
        <w:t>،</w:t>
      </w:r>
      <w:r>
        <w:rPr>
          <w:rtl/>
        </w:rPr>
        <w:t xml:space="preserve"> خلق من طينتي وهو زوج فاطمة ابنتي وأبو ولدي الحسن والحسين</w:t>
      </w:r>
      <w:r w:rsidR="00054F7A">
        <w:rPr>
          <w:rtl/>
        </w:rPr>
        <w:t>،</w:t>
      </w:r>
      <w:r>
        <w:rPr>
          <w:rtl/>
        </w:rPr>
        <w:t xml:space="preserve"> ثم</w:t>
      </w:r>
      <w:r w:rsidR="00A07D50">
        <w:rPr>
          <w:rtl/>
        </w:rPr>
        <w:t xml:space="preserve"> </w:t>
      </w:r>
      <w:r>
        <w:rPr>
          <w:rtl/>
        </w:rPr>
        <w:t>قال</w:t>
      </w:r>
      <w:r w:rsidR="00054F7A">
        <w:rPr>
          <w:rtl/>
        </w:rPr>
        <w:t>:</w:t>
      </w:r>
      <w:r>
        <w:rPr>
          <w:rtl/>
        </w:rPr>
        <w:t xml:space="preserve"> أنا وعلي وفاطمة والحسن والحسين وتسعة من ولد الحسين حجج الله على</w:t>
      </w:r>
      <w:r w:rsidR="00A07D50">
        <w:rPr>
          <w:rtl/>
        </w:rPr>
        <w:t xml:space="preserve"> </w:t>
      </w:r>
      <w:r>
        <w:rPr>
          <w:rtl/>
        </w:rPr>
        <w:t>خلقه</w:t>
      </w:r>
      <w:r w:rsidR="00054F7A">
        <w:rPr>
          <w:rtl/>
        </w:rPr>
        <w:t>،</w:t>
      </w:r>
      <w:r>
        <w:rPr>
          <w:rtl/>
        </w:rPr>
        <w:t xml:space="preserve"> أعداؤنا أعداء الله وأولياؤنا أولياء الله » </w:t>
      </w:r>
      <w:r w:rsidRPr="00054F7A">
        <w:rPr>
          <w:rStyle w:val="libFootnotenumChar"/>
          <w:rtl/>
        </w:rPr>
        <w:t>(4)</w:t>
      </w:r>
      <w:r>
        <w:rPr>
          <w:rtl/>
        </w:rPr>
        <w:t>.</w:t>
      </w:r>
    </w:p>
    <w:p w:rsidR="00A07D50" w:rsidRDefault="0077176E" w:rsidP="00A07D50">
      <w:pPr>
        <w:pStyle w:val="libNormal"/>
        <w:rPr>
          <w:rtl/>
        </w:rPr>
      </w:pPr>
      <w:bookmarkStart w:id="223" w:name="_Toc252376271"/>
      <w:bookmarkStart w:id="224" w:name="_Toc284325596"/>
      <w:bookmarkStart w:id="225" w:name="_Toc284671222"/>
      <w:bookmarkStart w:id="226" w:name="_Toc286744988"/>
      <w:bookmarkStart w:id="227" w:name="_Toc297573365"/>
      <w:r w:rsidRPr="00054F7A">
        <w:rPr>
          <w:rStyle w:val="libBold2Char"/>
          <w:rtl/>
        </w:rPr>
        <w:t>43</w:t>
      </w:r>
      <w:bookmarkEnd w:id="223"/>
      <w:bookmarkEnd w:id="224"/>
      <w:bookmarkEnd w:id="225"/>
      <w:bookmarkEnd w:id="226"/>
      <w:bookmarkEnd w:id="227"/>
      <w:r w:rsidR="00054F7A" w:rsidRPr="00054F7A">
        <w:rPr>
          <w:rStyle w:val="libBold2Char"/>
          <w:rFonts w:hint="cs"/>
          <w:rtl/>
        </w:rPr>
        <w:t xml:space="preserve"> - </w:t>
      </w:r>
      <w:r>
        <w:rPr>
          <w:rtl/>
        </w:rPr>
        <w:t>أخبرنا الشيخ أبو البقاء إبراهيم بن الحسين بن إبراهيم البصري بقراءتي</w:t>
      </w:r>
      <w:r w:rsidR="00A07D50">
        <w:rPr>
          <w:rtl/>
        </w:rPr>
        <w:t xml:space="preserve"> </w:t>
      </w:r>
      <w:r>
        <w:rPr>
          <w:rtl/>
        </w:rPr>
        <w:t>عليه في المحرم سنة ست عشرة وخمسمائة بمشهد مولانا أمير المؤمنين علي بن</w:t>
      </w:r>
      <w:r w:rsidR="00A07D50">
        <w:rPr>
          <w:rtl/>
        </w:rPr>
        <w:t xml:space="preserve"> </w:t>
      </w:r>
    </w:p>
    <w:p w:rsidR="0077176E" w:rsidRPr="00835BE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رواه في الأمالي</w:t>
            </w:r>
            <w:r w:rsidR="00054F7A">
              <w:rPr>
                <w:rtl/>
              </w:rPr>
              <w:t>:</w:t>
            </w:r>
            <w:r>
              <w:rPr>
                <w:rtl/>
              </w:rPr>
              <w:t xml:space="preserve"> 109.</w:t>
            </w:r>
          </w:p>
        </w:tc>
        <w:tc>
          <w:tcPr>
            <w:tcW w:w="2500" w:type="pct"/>
          </w:tcPr>
          <w:p w:rsidR="0077176E" w:rsidRDefault="0077176E" w:rsidP="00054F7A">
            <w:pPr>
              <w:pStyle w:val="libFootnote0"/>
              <w:rPr>
                <w:rtl/>
              </w:rPr>
            </w:pPr>
            <w:r>
              <w:rPr>
                <w:rtl/>
              </w:rPr>
              <w:t>(2) في « ط »</w:t>
            </w:r>
            <w:r w:rsidR="00054F7A">
              <w:rPr>
                <w:rtl/>
              </w:rPr>
              <w:t>:</w:t>
            </w:r>
            <w:r>
              <w:rPr>
                <w:rtl/>
              </w:rPr>
              <w:t xml:space="preserve"> طاعته مفروضة مقرونة.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تنقصني.</w:t>
            </w:r>
          </w:p>
        </w:tc>
        <w:tc>
          <w:tcPr>
            <w:tcW w:w="2500" w:type="pct"/>
          </w:tcPr>
          <w:p w:rsidR="0077176E" w:rsidRDefault="0077176E" w:rsidP="00054F7A">
            <w:pPr>
              <w:pStyle w:val="libFootnote0"/>
              <w:rPr>
                <w:rtl/>
              </w:rPr>
            </w:pPr>
            <w:r>
              <w:rPr>
                <w:rtl/>
              </w:rPr>
              <w:t>(4) رواه في الأمالي</w:t>
            </w:r>
            <w:r w:rsidR="00054F7A">
              <w:rPr>
                <w:rtl/>
              </w:rPr>
              <w:t>:</w:t>
            </w:r>
            <w:r>
              <w:rPr>
                <w:rtl/>
              </w:rPr>
              <w:t xml:space="preserve"> 114.</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أبي طالب</w:t>
      </w:r>
      <w:r w:rsidR="00054F7A">
        <w:rPr>
          <w:rtl/>
        </w:rPr>
        <w:t>،</w:t>
      </w:r>
      <w:r>
        <w:rPr>
          <w:rtl/>
        </w:rPr>
        <w:t xml:space="preserve"> قال</w:t>
      </w:r>
      <w:r w:rsidR="00054F7A">
        <w:rPr>
          <w:rtl/>
        </w:rPr>
        <w:t>:</w:t>
      </w:r>
      <w:r>
        <w:rPr>
          <w:rtl/>
        </w:rPr>
        <w:t xml:space="preserve"> حدّثنا أبو طالب محمّد بن الحسين بن عتبة</w:t>
      </w:r>
      <w:r w:rsidR="00054F7A">
        <w:rPr>
          <w:rtl/>
        </w:rPr>
        <w:t>،</w:t>
      </w:r>
      <w:r>
        <w:rPr>
          <w:rtl/>
        </w:rPr>
        <w:t xml:space="preserve"> قال</w:t>
      </w:r>
      <w:r w:rsidR="00054F7A">
        <w:rPr>
          <w:rtl/>
        </w:rPr>
        <w:t>:</w:t>
      </w:r>
      <w:r>
        <w:rPr>
          <w:rtl/>
        </w:rPr>
        <w:t xml:space="preserve"> حدّثنا</w:t>
      </w:r>
      <w:r w:rsidR="00A07D50">
        <w:rPr>
          <w:rtl/>
        </w:rPr>
        <w:t xml:space="preserve"> </w:t>
      </w:r>
      <w:r>
        <w:rPr>
          <w:rtl/>
        </w:rPr>
        <w:t>أبو الحسن محمّد بن الحسين بن أحمد</w:t>
      </w:r>
      <w:r w:rsidR="00054F7A">
        <w:rPr>
          <w:rtl/>
        </w:rPr>
        <w:t>،</w:t>
      </w:r>
      <w:r>
        <w:rPr>
          <w:rtl/>
        </w:rPr>
        <w:t xml:space="preserve"> قال</w:t>
      </w:r>
      <w:r w:rsidR="00054F7A">
        <w:rPr>
          <w:rtl/>
        </w:rPr>
        <w:t>:</w:t>
      </w:r>
      <w:r>
        <w:rPr>
          <w:rtl/>
        </w:rPr>
        <w:t xml:space="preserve"> أخبرنا محمّد بن وهبان الدبيلي </w:t>
      </w:r>
      <w:r w:rsidRPr="00054F7A">
        <w:rPr>
          <w:rStyle w:val="libFootnotenumChar"/>
          <w:rtl/>
        </w:rPr>
        <w:t>(1)</w:t>
      </w:r>
      <w:r w:rsidR="00054F7A">
        <w:rPr>
          <w:rtl/>
        </w:rPr>
        <w:t>،</w:t>
      </w:r>
      <w:r w:rsidR="00A07D50">
        <w:rPr>
          <w:rtl/>
        </w:rPr>
        <w:t xml:space="preserve"> </w:t>
      </w:r>
      <w:r>
        <w:rPr>
          <w:rtl/>
        </w:rPr>
        <w:t>قال</w:t>
      </w:r>
      <w:r w:rsidR="00054F7A">
        <w:rPr>
          <w:rtl/>
        </w:rPr>
        <w:t>:</w:t>
      </w:r>
      <w:r>
        <w:rPr>
          <w:rtl/>
        </w:rPr>
        <w:t xml:space="preserve"> حدّثني عليّ بن أحمد بن بشر العسكري</w:t>
      </w:r>
      <w:r w:rsidR="00054F7A">
        <w:rPr>
          <w:rtl/>
        </w:rPr>
        <w:t>،</w:t>
      </w:r>
      <w:r>
        <w:rPr>
          <w:rtl/>
        </w:rPr>
        <w:t xml:space="preserve"> قال</w:t>
      </w:r>
      <w:r w:rsidR="00054F7A">
        <w:rPr>
          <w:rtl/>
        </w:rPr>
        <w:t>:</w:t>
      </w:r>
      <w:r>
        <w:rPr>
          <w:rtl/>
        </w:rPr>
        <w:t xml:space="preserve"> حدّثني أحمد بن المفضل أبو</w:t>
      </w:r>
      <w:r w:rsidR="00A07D50">
        <w:rPr>
          <w:rtl/>
        </w:rPr>
        <w:t xml:space="preserve"> </w:t>
      </w:r>
      <w:r>
        <w:rPr>
          <w:rtl/>
        </w:rPr>
        <w:t>سلمة الإصفهاني</w:t>
      </w:r>
      <w:r w:rsidR="00054F7A">
        <w:rPr>
          <w:rtl/>
        </w:rPr>
        <w:t>،</w:t>
      </w:r>
      <w:r>
        <w:rPr>
          <w:rtl/>
        </w:rPr>
        <w:t xml:space="preserve"> قال</w:t>
      </w:r>
      <w:r w:rsidR="00054F7A">
        <w:rPr>
          <w:rtl/>
        </w:rPr>
        <w:t>:</w:t>
      </w:r>
      <w:r>
        <w:rPr>
          <w:rtl/>
        </w:rPr>
        <w:t xml:space="preserve"> أخبرني راشد بن عليّ بن وائل القرشي</w:t>
      </w:r>
      <w:r w:rsidR="00054F7A">
        <w:rPr>
          <w:rtl/>
        </w:rPr>
        <w:t>،</w:t>
      </w:r>
      <w:r>
        <w:rPr>
          <w:rtl/>
        </w:rPr>
        <w:t xml:space="preserve"> قال</w:t>
      </w:r>
      <w:r w:rsidR="00054F7A">
        <w:rPr>
          <w:rtl/>
        </w:rPr>
        <w:t>:</w:t>
      </w:r>
      <w:r>
        <w:rPr>
          <w:rtl/>
        </w:rPr>
        <w:t xml:space="preserve"> حدّثني</w:t>
      </w:r>
      <w:r w:rsidR="00A07D50">
        <w:rPr>
          <w:rtl/>
        </w:rPr>
        <w:t xml:space="preserve"> </w:t>
      </w:r>
      <w:r>
        <w:rPr>
          <w:rtl/>
        </w:rPr>
        <w:t>عبدالله بن حفص المدني</w:t>
      </w:r>
      <w:r w:rsidR="00054F7A">
        <w:rPr>
          <w:rtl/>
        </w:rPr>
        <w:t>،</w:t>
      </w:r>
      <w:r>
        <w:rPr>
          <w:rtl/>
        </w:rPr>
        <w:t xml:space="preserve"> قال</w:t>
      </w:r>
      <w:r w:rsidR="00054F7A">
        <w:rPr>
          <w:rtl/>
        </w:rPr>
        <w:t>:</w:t>
      </w:r>
      <w:r>
        <w:rPr>
          <w:rtl/>
        </w:rPr>
        <w:t xml:space="preserve"> أخبرني محمّد بن إسحاق</w:t>
      </w:r>
      <w:r w:rsidR="00054F7A">
        <w:rPr>
          <w:rtl/>
        </w:rPr>
        <w:t>،</w:t>
      </w:r>
      <w:r>
        <w:rPr>
          <w:rtl/>
        </w:rPr>
        <w:t xml:space="preserve"> عن سعيد بن زيد بن</w:t>
      </w:r>
      <w:r w:rsidR="00A07D50">
        <w:rPr>
          <w:rtl/>
        </w:rPr>
        <w:t xml:space="preserve"> </w:t>
      </w:r>
      <w:r>
        <w:rPr>
          <w:rtl/>
        </w:rPr>
        <w:t>أرطأة قال</w:t>
      </w:r>
      <w:r w:rsidR="00054F7A">
        <w:rPr>
          <w:rtl/>
        </w:rPr>
        <w:t>:</w:t>
      </w:r>
      <w:r>
        <w:rPr>
          <w:rtl/>
        </w:rPr>
        <w:t xml:space="preserve"> لقيت كميل بن زياد وسألته عن فضل أمير المؤمنين عليّ بن أبي طالب</w:t>
      </w:r>
      <w:r w:rsidR="00054F7A">
        <w:rPr>
          <w:rtl/>
        </w:rPr>
        <w:t>،</w:t>
      </w:r>
      <w:r w:rsidR="00A07D50">
        <w:rPr>
          <w:rtl/>
        </w:rPr>
        <w:t xml:space="preserve"> </w:t>
      </w:r>
      <w:r>
        <w:rPr>
          <w:rtl/>
        </w:rPr>
        <w:t>فقال</w:t>
      </w:r>
      <w:r w:rsidR="00054F7A">
        <w:rPr>
          <w:rtl/>
        </w:rPr>
        <w:t>:</w:t>
      </w:r>
      <w:r>
        <w:rPr>
          <w:rtl/>
        </w:rPr>
        <w:t xml:space="preserve"> إلا اخبرك بوصية أوصاني بها يوما</w:t>
      </w:r>
      <w:r>
        <w:rPr>
          <w:rFonts w:hint="cs"/>
          <w:rtl/>
        </w:rPr>
        <w:t>ً</w:t>
      </w:r>
      <w:r>
        <w:rPr>
          <w:rtl/>
        </w:rPr>
        <w:t xml:space="preserve"> ( هي خير لك من الدنيا بما فيها ) </w:t>
      </w:r>
      <w:r w:rsidRPr="00054F7A">
        <w:rPr>
          <w:rStyle w:val="libFootnotenumChar"/>
          <w:rtl/>
        </w:rPr>
        <w:t>(2)</w:t>
      </w:r>
      <w:r>
        <w:rPr>
          <w:rtl/>
        </w:rPr>
        <w:t xml:space="preserve"> فقلت</w:t>
      </w:r>
      <w:r w:rsidR="00054F7A">
        <w:rPr>
          <w:rtl/>
        </w:rPr>
        <w:t>:</w:t>
      </w:r>
      <w:r w:rsidR="00A07D50">
        <w:rPr>
          <w:rtl/>
        </w:rPr>
        <w:t xml:space="preserve"> </w:t>
      </w:r>
      <w:r>
        <w:rPr>
          <w:rtl/>
        </w:rPr>
        <w:t>بلى</w:t>
      </w:r>
      <w:r w:rsidR="00054F7A">
        <w:rPr>
          <w:rtl/>
        </w:rPr>
        <w:t>،</w:t>
      </w:r>
      <w:r>
        <w:rPr>
          <w:rtl/>
        </w:rPr>
        <w:t xml:space="preserve"> قال</w:t>
      </w:r>
      <w:r w:rsidR="00054F7A">
        <w:rPr>
          <w:rtl/>
        </w:rPr>
        <w:t>:</w:t>
      </w:r>
      <w:r>
        <w:rPr>
          <w:rtl/>
        </w:rPr>
        <w:t xml:space="preserve"> قال لي 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يا كميل بن زياد سم</w:t>
      </w:r>
      <w:r>
        <w:rPr>
          <w:rFonts w:hint="cs"/>
          <w:rtl/>
        </w:rPr>
        <w:t>ّ</w:t>
      </w:r>
      <w:r>
        <w:rPr>
          <w:rtl/>
        </w:rPr>
        <w:t xml:space="preserve"> كل يوم باسم الله ولا حول ولا قوة إلاّ بالله</w:t>
      </w:r>
      <w:r w:rsidR="00054F7A">
        <w:rPr>
          <w:rtl/>
        </w:rPr>
        <w:t>،</w:t>
      </w:r>
      <w:r>
        <w:rPr>
          <w:rtl/>
        </w:rPr>
        <w:t xml:space="preserve"> وتوكل على</w:t>
      </w:r>
      <w:r w:rsidR="00A07D50">
        <w:rPr>
          <w:rtl/>
        </w:rPr>
        <w:t xml:space="preserve"> </w:t>
      </w:r>
      <w:r>
        <w:rPr>
          <w:rtl/>
        </w:rPr>
        <w:t>الله</w:t>
      </w:r>
      <w:r w:rsidR="00054F7A">
        <w:rPr>
          <w:rtl/>
        </w:rPr>
        <w:t>،</w:t>
      </w:r>
      <w:r>
        <w:rPr>
          <w:rtl/>
        </w:rPr>
        <w:t xml:space="preserve"> واذكرنا وسم</w:t>
      </w:r>
      <w:r>
        <w:rPr>
          <w:rFonts w:hint="cs"/>
          <w:rtl/>
        </w:rPr>
        <w:t>ّ</w:t>
      </w:r>
      <w:r>
        <w:rPr>
          <w:rtl/>
        </w:rPr>
        <w:t xml:space="preserve"> بأسمائنا وصل</w:t>
      </w:r>
      <w:r>
        <w:rPr>
          <w:rFonts w:hint="cs"/>
          <w:rtl/>
        </w:rPr>
        <w:t>ّ</w:t>
      </w:r>
      <w:r>
        <w:rPr>
          <w:rtl/>
        </w:rPr>
        <w:t xml:space="preserve"> علينا</w:t>
      </w:r>
      <w:r w:rsidR="00054F7A">
        <w:rPr>
          <w:rtl/>
        </w:rPr>
        <w:t>،</w:t>
      </w:r>
      <w:r>
        <w:rPr>
          <w:rtl/>
        </w:rPr>
        <w:t xml:space="preserve"> واستعذ بالله ربنا</w:t>
      </w:r>
      <w:r w:rsidR="00054F7A">
        <w:rPr>
          <w:rtl/>
        </w:rPr>
        <w:t>،</w:t>
      </w:r>
      <w:r>
        <w:rPr>
          <w:rtl/>
        </w:rPr>
        <w:t xml:space="preserve"> وأدرء ( بذلك ) </w:t>
      </w:r>
      <w:r w:rsidRPr="00054F7A">
        <w:rPr>
          <w:rStyle w:val="libFootnotenumChar"/>
          <w:rtl/>
        </w:rPr>
        <w:t>(3)</w:t>
      </w:r>
      <w:r>
        <w:rPr>
          <w:rtl/>
        </w:rPr>
        <w:t xml:space="preserve"> عن</w:t>
      </w:r>
      <w:r w:rsidR="00A07D50">
        <w:rPr>
          <w:rtl/>
        </w:rPr>
        <w:t xml:space="preserve"> </w:t>
      </w:r>
      <w:r>
        <w:rPr>
          <w:rtl/>
        </w:rPr>
        <w:t>نفسك وما تحوطه عنايتك تكف شر</w:t>
      </w:r>
      <w:r>
        <w:rPr>
          <w:rFonts w:hint="cs"/>
          <w:rtl/>
        </w:rPr>
        <w:t>ّ</w:t>
      </w:r>
      <w:r>
        <w:rPr>
          <w:rtl/>
        </w:rPr>
        <w:t xml:space="preserve"> ذلك اليوم</w:t>
      </w:r>
      <w:r w:rsidR="00054F7A">
        <w:rPr>
          <w:rtl/>
        </w:rPr>
        <w:t>،</w:t>
      </w:r>
      <w:r>
        <w:rPr>
          <w:rtl/>
        </w:rPr>
        <w:t xml:space="preserve"> يا كميل ان رسول الله أد</w:t>
      </w:r>
      <w:r>
        <w:rPr>
          <w:rFonts w:hint="cs"/>
          <w:rtl/>
        </w:rPr>
        <w:t>ّ</w:t>
      </w:r>
      <w:r>
        <w:rPr>
          <w:rtl/>
        </w:rPr>
        <w:t>به الله عزّ</w:t>
      </w:r>
      <w:r w:rsidR="00A07D50">
        <w:rPr>
          <w:rtl/>
        </w:rPr>
        <w:t xml:space="preserve"> </w:t>
      </w:r>
      <w:r>
        <w:rPr>
          <w:rtl/>
        </w:rPr>
        <w:t>وجلّ وهو أدبني</w:t>
      </w:r>
      <w:r w:rsidR="00054F7A">
        <w:rPr>
          <w:rtl/>
        </w:rPr>
        <w:t>،</w:t>
      </w:r>
      <w:r>
        <w:rPr>
          <w:rtl/>
        </w:rPr>
        <w:t xml:space="preserve"> وأنا ا</w:t>
      </w:r>
      <w:r>
        <w:rPr>
          <w:rFonts w:hint="cs"/>
          <w:rtl/>
        </w:rPr>
        <w:t>ُ</w:t>
      </w:r>
      <w:r>
        <w:rPr>
          <w:rtl/>
        </w:rPr>
        <w:t>ؤدب المؤمنين واورث الأدب المكرمين</w:t>
      </w:r>
      <w:r w:rsidR="00054F7A">
        <w:rPr>
          <w:rtl/>
        </w:rPr>
        <w:t>،</w:t>
      </w:r>
      <w:r>
        <w:rPr>
          <w:rtl/>
        </w:rPr>
        <w:t xml:space="preserve"> يا كميل ما من</w:t>
      </w:r>
      <w:r w:rsidR="00A07D50">
        <w:rPr>
          <w:rtl/>
        </w:rPr>
        <w:t xml:space="preserve"> </w:t>
      </w:r>
      <w:r>
        <w:rPr>
          <w:rtl/>
        </w:rPr>
        <w:t>علم إلاّ وأنا افتحه</w:t>
      </w:r>
      <w:r w:rsidR="00054F7A">
        <w:rPr>
          <w:rtl/>
        </w:rPr>
        <w:t>،</w:t>
      </w:r>
      <w:r>
        <w:rPr>
          <w:rtl/>
        </w:rPr>
        <w:t xml:space="preserve"> وما من سر</w:t>
      </w:r>
      <w:r>
        <w:rPr>
          <w:rFonts w:hint="cs"/>
          <w:rtl/>
        </w:rPr>
        <w:t>ّ</w:t>
      </w:r>
      <w:r>
        <w:rPr>
          <w:rtl/>
        </w:rPr>
        <w:t xml:space="preserve"> إلاّ والقائم </w:t>
      </w:r>
      <w:r w:rsidR="00054F7A" w:rsidRPr="00054F7A">
        <w:rPr>
          <w:rStyle w:val="libAlaemChar"/>
          <w:rFonts w:hint="cs"/>
          <w:rtl/>
        </w:rPr>
        <w:t>عليه‌السلام</w:t>
      </w:r>
      <w:r>
        <w:rPr>
          <w:rtl/>
        </w:rPr>
        <w:t xml:space="preserve"> يختمه</w:t>
      </w:r>
      <w:r w:rsidR="00054F7A">
        <w:rPr>
          <w:rtl/>
        </w:rPr>
        <w:t>،</w:t>
      </w:r>
      <w:r>
        <w:rPr>
          <w:rtl/>
        </w:rPr>
        <w:t xml:space="preserve"> يا كميل ذري</w:t>
      </w:r>
      <w:r>
        <w:rPr>
          <w:rFonts w:hint="cs"/>
          <w:rtl/>
        </w:rPr>
        <w:t>ّ</w:t>
      </w:r>
      <w:r>
        <w:rPr>
          <w:rtl/>
        </w:rPr>
        <w:t>ة بعضها من</w:t>
      </w:r>
      <w:r w:rsidR="00A07D50">
        <w:rPr>
          <w:rtl/>
        </w:rPr>
        <w:t xml:space="preserve"> </w:t>
      </w:r>
      <w:r>
        <w:rPr>
          <w:rtl/>
        </w:rPr>
        <w:t>بعض والله سميع عليم.</w:t>
      </w:r>
    </w:p>
    <w:p w:rsidR="0077176E" w:rsidRDefault="0077176E" w:rsidP="000605B2">
      <w:pPr>
        <w:pStyle w:val="libNormal"/>
        <w:rPr>
          <w:rtl/>
        </w:rPr>
      </w:pPr>
      <w:r>
        <w:rPr>
          <w:rtl/>
        </w:rPr>
        <w:t>يا كميل لا تأخذ إلاّ عنا تكن منا</w:t>
      </w:r>
      <w:r w:rsidR="00054F7A">
        <w:rPr>
          <w:rtl/>
        </w:rPr>
        <w:t>،</w:t>
      </w:r>
      <w:r>
        <w:rPr>
          <w:rtl/>
        </w:rPr>
        <w:t xml:space="preserve"> يا كميل ما من حركة إلاّ وأنت محتاج إلى</w:t>
      </w:r>
      <w:r w:rsidR="00A07D50">
        <w:rPr>
          <w:rtl/>
        </w:rPr>
        <w:t xml:space="preserve"> </w:t>
      </w:r>
      <w:r>
        <w:rPr>
          <w:rtl/>
        </w:rPr>
        <w:t>معونة فيها إلى معرفة</w:t>
      </w:r>
      <w:r w:rsidR="00054F7A">
        <w:rPr>
          <w:rtl/>
        </w:rPr>
        <w:t>،</w:t>
      </w:r>
      <w:r>
        <w:rPr>
          <w:rtl/>
        </w:rPr>
        <w:t xml:space="preserve"> يا كميل إذا أكلت الطعام فسم</w:t>
      </w:r>
      <w:r>
        <w:rPr>
          <w:rFonts w:hint="cs"/>
          <w:rtl/>
        </w:rPr>
        <w:t>ّ</w:t>
      </w:r>
      <w:r>
        <w:rPr>
          <w:rtl/>
        </w:rPr>
        <w:t xml:space="preserve"> باسم الله الذي لا يضر مع اسمه</w:t>
      </w:r>
      <w:r w:rsidR="00A07D50">
        <w:rPr>
          <w:rtl/>
        </w:rPr>
        <w:t xml:space="preserve"> </w:t>
      </w:r>
      <w:r>
        <w:rPr>
          <w:rtl/>
        </w:rPr>
        <w:t xml:space="preserve">شيء </w:t>
      </w:r>
      <w:r w:rsidRPr="00054F7A">
        <w:rPr>
          <w:rStyle w:val="libFootnotenumChar"/>
          <w:rtl/>
        </w:rPr>
        <w:t>(4)</w:t>
      </w:r>
      <w:r w:rsidR="00054F7A">
        <w:rPr>
          <w:rtl/>
        </w:rPr>
        <w:t>،</w:t>
      </w:r>
      <w:r>
        <w:rPr>
          <w:rtl/>
        </w:rPr>
        <w:t xml:space="preserve"> وهو الشفاء من جميع الأسواء</w:t>
      </w:r>
      <w:r w:rsidR="00054F7A">
        <w:rPr>
          <w:rtl/>
        </w:rPr>
        <w:t>،</w:t>
      </w:r>
      <w:r>
        <w:rPr>
          <w:rtl/>
        </w:rPr>
        <w:t xml:space="preserve"> يا كميل إذا أكلت الطعام فواكل به ولا</w:t>
      </w:r>
      <w:r w:rsidR="00A07D50">
        <w:rPr>
          <w:rtl/>
        </w:rPr>
        <w:t xml:space="preserve"> </w:t>
      </w:r>
      <w:r>
        <w:rPr>
          <w:rtl/>
        </w:rPr>
        <w:t>تبخل به</w:t>
      </w:r>
      <w:r w:rsidR="00054F7A">
        <w:rPr>
          <w:rtl/>
        </w:rPr>
        <w:t>،</w:t>
      </w:r>
      <w:r>
        <w:rPr>
          <w:rtl/>
        </w:rPr>
        <w:t xml:space="preserve"> فانك لم ترزق النّاس ( شيئا</w:t>
      </w:r>
      <w:r>
        <w:rPr>
          <w:rFonts w:hint="cs"/>
          <w:rtl/>
        </w:rPr>
        <w:t>ً</w:t>
      </w:r>
      <w:r>
        <w:rPr>
          <w:rtl/>
        </w:rPr>
        <w:t xml:space="preserve"> ) </w:t>
      </w:r>
      <w:r w:rsidRPr="00054F7A">
        <w:rPr>
          <w:rStyle w:val="libFootnotenumChar"/>
          <w:rtl/>
        </w:rPr>
        <w:t>(5)</w:t>
      </w:r>
      <w:r>
        <w:rPr>
          <w:rtl/>
        </w:rPr>
        <w:t xml:space="preserve"> والله يجزل لك الثواب بذلك.</w:t>
      </w:r>
    </w:p>
    <w:p w:rsidR="00A07D50" w:rsidRDefault="0077176E" w:rsidP="00A07D50">
      <w:pPr>
        <w:pStyle w:val="libNormal"/>
        <w:rPr>
          <w:rtl/>
        </w:rPr>
      </w:pPr>
      <w:r>
        <w:rPr>
          <w:rtl/>
        </w:rPr>
        <w:t>يا كميل احسن خلقك وابسط إلى جليسك ولا تنهرن</w:t>
      </w:r>
      <w:r>
        <w:rPr>
          <w:rFonts w:hint="cs"/>
          <w:rtl/>
        </w:rPr>
        <w:t>ّ</w:t>
      </w:r>
      <w:r>
        <w:rPr>
          <w:rtl/>
        </w:rPr>
        <w:t xml:space="preserve"> خادمك</w:t>
      </w:r>
      <w:r w:rsidR="00054F7A">
        <w:rPr>
          <w:rtl/>
        </w:rPr>
        <w:t>،</w:t>
      </w:r>
      <w:r>
        <w:rPr>
          <w:rtl/>
        </w:rPr>
        <w:t xml:space="preserve"> يا كميل إذا</w:t>
      </w:r>
      <w:r w:rsidR="00A07D50">
        <w:rPr>
          <w:rtl/>
        </w:rPr>
        <w:t xml:space="preserve"> </w:t>
      </w:r>
      <w:r>
        <w:rPr>
          <w:rtl/>
        </w:rPr>
        <w:t xml:space="preserve">( أنت ) </w:t>
      </w:r>
      <w:r w:rsidRPr="00054F7A">
        <w:rPr>
          <w:rStyle w:val="libFootnotenumChar"/>
          <w:rtl/>
        </w:rPr>
        <w:t>(6)</w:t>
      </w:r>
      <w:r>
        <w:rPr>
          <w:rtl/>
        </w:rPr>
        <w:t xml:space="preserve"> أكلت فطول أكلك</w:t>
      </w:r>
      <w:r w:rsidR="00054F7A">
        <w:rPr>
          <w:rtl/>
        </w:rPr>
        <w:t>،</w:t>
      </w:r>
      <w:r>
        <w:rPr>
          <w:rtl/>
        </w:rPr>
        <w:t xml:space="preserve"> يستوف من معك ويرزق منه غيرك</w:t>
      </w:r>
      <w:r w:rsidR="00054F7A">
        <w:rPr>
          <w:rtl/>
        </w:rPr>
        <w:t>،</w:t>
      </w:r>
      <w:r>
        <w:rPr>
          <w:rtl/>
        </w:rPr>
        <w:t xml:space="preserve"> يا كميل إذا</w:t>
      </w:r>
      <w:r w:rsidR="00A07D50">
        <w:rPr>
          <w:rtl/>
        </w:rPr>
        <w:t xml:space="preserve"> </w:t>
      </w:r>
      <w:r>
        <w:rPr>
          <w:rtl/>
        </w:rPr>
        <w:t>استوفيت طعامك فاحمد الله على ما رزقك</w:t>
      </w:r>
      <w:r w:rsidR="00054F7A">
        <w:rPr>
          <w:rtl/>
        </w:rPr>
        <w:t>،</w:t>
      </w:r>
      <w:r>
        <w:rPr>
          <w:rtl/>
        </w:rPr>
        <w:t xml:space="preserve"> وارفع بذلك صوتك ليحمده سواك</w:t>
      </w:r>
      <w:r w:rsidR="00A07D50">
        <w:rPr>
          <w:rtl/>
        </w:rPr>
        <w:t xml:space="preserve"> </w:t>
      </w:r>
    </w:p>
    <w:p w:rsidR="0077176E" w:rsidRPr="00DE14E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الدنبلي.</w:t>
            </w:r>
          </w:p>
        </w:tc>
        <w:tc>
          <w:tcPr>
            <w:tcW w:w="2500" w:type="pct"/>
          </w:tcPr>
          <w:p w:rsidR="0077176E" w:rsidRDefault="0077176E" w:rsidP="00054F7A">
            <w:pPr>
              <w:pStyle w:val="libFootnote0"/>
              <w:rPr>
                <w:rtl/>
              </w:rPr>
            </w:pPr>
            <w:r>
              <w:rPr>
                <w:rtl/>
              </w:rPr>
              <w:t>(2)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 م »</w:t>
            </w:r>
            <w:r w:rsidR="00054F7A">
              <w:rPr>
                <w:rtl/>
              </w:rPr>
              <w:t>:</w:t>
            </w:r>
            <w:r>
              <w:rPr>
                <w:rtl/>
              </w:rPr>
              <w:t xml:space="preserve"> داء.</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ليس في « م ».</w:t>
            </w:r>
          </w:p>
        </w:tc>
        <w:tc>
          <w:tcPr>
            <w:tcW w:w="2500" w:type="pct"/>
          </w:tcPr>
          <w:p w:rsidR="0077176E" w:rsidRDefault="0077176E" w:rsidP="00054F7A">
            <w:pPr>
              <w:pStyle w:val="libFootnote0"/>
              <w:rPr>
                <w:rtl/>
              </w:rPr>
            </w:pPr>
            <w:r>
              <w:rPr>
                <w:rtl/>
              </w:rPr>
              <w:t>(6) ليس في « ط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فيعظم بذلك أجرك</w:t>
      </w:r>
      <w:r w:rsidR="00054F7A">
        <w:rPr>
          <w:rtl/>
        </w:rPr>
        <w:t>،</w:t>
      </w:r>
      <w:r>
        <w:rPr>
          <w:rtl/>
        </w:rPr>
        <w:t xml:space="preserve"> يا كميل لا توقرن معدتك طعاما</w:t>
      </w:r>
      <w:r>
        <w:rPr>
          <w:rFonts w:hint="cs"/>
          <w:rtl/>
        </w:rPr>
        <w:t>ً</w:t>
      </w:r>
      <w:r>
        <w:rPr>
          <w:rtl/>
        </w:rPr>
        <w:t xml:space="preserve"> ودع فيها للماء </w:t>
      </w:r>
      <w:r w:rsidRPr="00054F7A">
        <w:rPr>
          <w:rStyle w:val="libFootnotenumChar"/>
          <w:rtl/>
        </w:rPr>
        <w:t>(1)</w:t>
      </w:r>
      <w:r>
        <w:rPr>
          <w:rtl/>
        </w:rPr>
        <w:t xml:space="preserve"> موضعا</w:t>
      </w:r>
      <w:r>
        <w:rPr>
          <w:rFonts w:hint="cs"/>
          <w:rtl/>
        </w:rPr>
        <w:t>ً</w:t>
      </w:r>
      <w:r w:rsidR="00A07D50">
        <w:rPr>
          <w:rtl/>
        </w:rPr>
        <w:t xml:space="preserve"> </w:t>
      </w:r>
      <w:r>
        <w:rPr>
          <w:rtl/>
        </w:rPr>
        <w:t>وللريح مجالا</w:t>
      </w:r>
      <w:r>
        <w:rPr>
          <w:rFonts w:hint="cs"/>
          <w:rtl/>
        </w:rPr>
        <w:t>ً</w:t>
      </w:r>
      <w:r w:rsidR="00054F7A">
        <w:rPr>
          <w:rtl/>
        </w:rPr>
        <w:t>،</w:t>
      </w:r>
      <w:r>
        <w:rPr>
          <w:rtl/>
        </w:rPr>
        <w:t xml:space="preserve"> ياكميل لا تنفذ طعامك فان رسول الله لم ينفذه</w:t>
      </w:r>
      <w:r w:rsidR="00054F7A">
        <w:rPr>
          <w:rtl/>
        </w:rPr>
        <w:t>،</w:t>
      </w:r>
      <w:r>
        <w:rPr>
          <w:rtl/>
        </w:rPr>
        <w:t xml:space="preserve"> يا كميل لا ترفعن</w:t>
      </w:r>
      <w:r w:rsidR="00A07D50">
        <w:rPr>
          <w:rtl/>
        </w:rPr>
        <w:t xml:space="preserve"> </w:t>
      </w:r>
      <w:r>
        <w:rPr>
          <w:rtl/>
        </w:rPr>
        <w:t xml:space="preserve">يدك </w:t>
      </w:r>
      <w:r w:rsidRPr="00054F7A">
        <w:rPr>
          <w:rStyle w:val="libFootnotenumChar"/>
          <w:rtl/>
        </w:rPr>
        <w:t>(2)</w:t>
      </w:r>
      <w:r>
        <w:rPr>
          <w:rtl/>
        </w:rPr>
        <w:t xml:space="preserve"> من الطعام إلاّ وأنت تشتهيه</w:t>
      </w:r>
      <w:r w:rsidR="00054F7A">
        <w:rPr>
          <w:rtl/>
        </w:rPr>
        <w:t>،</w:t>
      </w:r>
      <w:r>
        <w:rPr>
          <w:rtl/>
        </w:rPr>
        <w:t xml:space="preserve"> فإذا فعلت ذلك فأنت تستمرئه</w:t>
      </w:r>
      <w:r w:rsidR="00054F7A">
        <w:rPr>
          <w:rtl/>
        </w:rPr>
        <w:t>،</w:t>
      </w:r>
      <w:r>
        <w:rPr>
          <w:rtl/>
        </w:rPr>
        <w:t xml:space="preserve"> يا كميل صحة</w:t>
      </w:r>
      <w:r w:rsidR="00A07D50">
        <w:rPr>
          <w:rtl/>
        </w:rPr>
        <w:t xml:space="preserve"> </w:t>
      </w:r>
      <w:r>
        <w:rPr>
          <w:rtl/>
        </w:rPr>
        <w:t xml:space="preserve">الجسم </w:t>
      </w:r>
      <w:r w:rsidRPr="00054F7A">
        <w:rPr>
          <w:rStyle w:val="libFootnotenumChar"/>
          <w:rtl/>
        </w:rPr>
        <w:t>(3)</w:t>
      </w:r>
      <w:r>
        <w:rPr>
          <w:rtl/>
        </w:rPr>
        <w:t xml:space="preserve"> من قل</w:t>
      </w:r>
      <w:r>
        <w:rPr>
          <w:rFonts w:hint="cs"/>
          <w:rtl/>
        </w:rPr>
        <w:t>ّ</w:t>
      </w:r>
      <w:r>
        <w:rPr>
          <w:rtl/>
        </w:rPr>
        <w:t>ة الطعام وقلة الماء</w:t>
      </w:r>
      <w:r w:rsidR="00054F7A">
        <w:rPr>
          <w:rtl/>
        </w:rPr>
        <w:t>،</w:t>
      </w:r>
      <w:r>
        <w:rPr>
          <w:rtl/>
        </w:rPr>
        <w:t xml:space="preserve"> يا كميل البركة في المال من ايتاء الزكاة</w:t>
      </w:r>
      <w:r w:rsidR="00A07D50">
        <w:rPr>
          <w:rtl/>
        </w:rPr>
        <w:t xml:space="preserve"> </w:t>
      </w:r>
      <w:r>
        <w:rPr>
          <w:rtl/>
        </w:rPr>
        <w:t>ومواساة المؤمنين وصل</w:t>
      </w:r>
      <w:r>
        <w:rPr>
          <w:rFonts w:hint="cs"/>
          <w:rtl/>
        </w:rPr>
        <w:t>ّ</w:t>
      </w:r>
      <w:r>
        <w:rPr>
          <w:rtl/>
        </w:rPr>
        <w:t xml:space="preserve">ة الأقربين وهم الأقربون ( لنا ) </w:t>
      </w:r>
      <w:r w:rsidRPr="00054F7A">
        <w:rPr>
          <w:rStyle w:val="libFootnotenumChar"/>
          <w:rtl/>
        </w:rPr>
        <w:t>(4)</w:t>
      </w:r>
      <w:r>
        <w:rPr>
          <w:rtl/>
        </w:rPr>
        <w:t>.</w:t>
      </w:r>
    </w:p>
    <w:p w:rsidR="0077176E" w:rsidRDefault="0077176E" w:rsidP="000605B2">
      <w:pPr>
        <w:pStyle w:val="libNormal"/>
        <w:rPr>
          <w:rtl/>
        </w:rPr>
      </w:pPr>
      <w:r>
        <w:rPr>
          <w:rtl/>
        </w:rPr>
        <w:t>يا كميل زد قرابتك المؤمن على ما تعطي سواه من المؤمنين</w:t>
      </w:r>
      <w:r w:rsidR="00054F7A">
        <w:rPr>
          <w:rtl/>
        </w:rPr>
        <w:t>،</w:t>
      </w:r>
      <w:r>
        <w:rPr>
          <w:rtl/>
        </w:rPr>
        <w:t xml:space="preserve"> وكن بهم أرأف</w:t>
      </w:r>
      <w:r w:rsidR="00A07D50">
        <w:rPr>
          <w:rtl/>
        </w:rPr>
        <w:t xml:space="preserve"> </w:t>
      </w:r>
      <w:r>
        <w:rPr>
          <w:rtl/>
        </w:rPr>
        <w:t>وعليهم أعطف وتصدق على المساكين</w:t>
      </w:r>
      <w:r w:rsidR="00054F7A">
        <w:rPr>
          <w:rtl/>
        </w:rPr>
        <w:t>،</w:t>
      </w:r>
      <w:r>
        <w:rPr>
          <w:rtl/>
        </w:rPr>
        <w:t xml:space="preserve"> يا كميل لا تردن</w:t>
      </w:r>
      <w:r>
        <w:rPr>
          <w:rFonts w:hint="cs"/>
          <w:rtl/>
        </w:rPr>
        <w:t>ّ</w:t>
      </w:r>
      <w:r>
        <w:rPr>
          <w:rtl/>
        </w:rPr>
        <w:t xml:space="preserve"> سائلا</w:t>
      </w:r>
      <w:r>
        <w:rPr>
          <w:rFonts w:hint="cs"/>
          <w:rtl/>
        </w:rPr>
        <w:t>ً</w:t>
      </w:r>
      <w:r>
        <w:rPr>
          <w:rtl/>
        </w:rPr>
        <w:t xml:space="preserve"> ولو بشق تمرة أو</w:t>
      </w:r>
      <w:r w:rsidR="00A07D50">
        <w:rPr>
          <w:rtl/>
        </w:rPr>
        <w:t xml:space="preserve"> </w:t>
      </w:r>
      <w:r>
        <w:rPr>
          <w:rtl/>
        </w:rPr>
        <w:t>من شطر عنب</w:t>
      </w:r>
      <w:r w:rsidR="00054F7A">
        <w:rPr>
          <w:rtl/>
        </w:rPr>
        <w:t>،</w:t>
      </w:r>
      <w:r>
        <w:rPr>
          <w:rtl/>
        </w:rPr>
        <w:t xml:space="preserve"> يا كميل الصدقة تنمى عند الله</w:t>
      </w:r>
      <w:r w:rsidR="00054F7A">
        <w:rPr>
          <w:rtl/>
        </w:rPr>
        <w:t>،</w:t>
      </w:r>
      <w:r>
        <w:rPr>
          <w:rtl/>
        </w:rPr>
        <w:t xml:space="preserve"> يا كميل حسن خلق المؤمن التواضع</w:t>
      </w:r>
      <w:r w:rsidR="00A07D50">
        <w:rPr>
          <w:rtl/>
        </w:rPr>
        <w:t xml:space="preserve"> </w:t>
      </w:r>
      <w:r>
        <w:rPr>
          <w:rtl/>
        </w:rPr>
        <w:t xml:space="preserve">وجماله التعطف وشرفه الشفقة </w:t>
      </w:r>
      <w:r w:rsidRPr="00054F7A">
        <w:rPr>
          <w:rStyle w:val="libFootnotenumChar"/>
          <w:rtl/>
        </w:rPr>
        <w:t>(5)</w:t>
      </w:r>
      <w:r w:rsidR="00054F7A">
        <w:rPr>
          <w:rtl/>
        </w:rPr>
        <w:t>،</w:t>
      </w:r>
      <w:r>
        <w:rPr>
          <w:rtl/>
        </w:rPr>
        <w:t xml:space="preserve"> وعز</w:t>
      </w:r>
      <w:r>
        <w:rPr>
          <w:rFonts w:hint="cs"/>
          <w:rtl/>
        </w:rPr>
        <w:t>ّ</w:t>
      </w:r>
      <w:r>
        <w:rPr>
          <w:rtl/>
        </w:rPr>
        <w:t>ه ترك القال والقيل</w:t>
      </w:r>
      <w:r w:rsidR="00054F7A">
        <w:rPr>
          <w:rtl/>
        </w:rPr>
        <w:t>،</w:t>
      </w:r>
      <w:r>
        <w:rPr>
          <w:rtl/>
        </w:rPr>
        <w:t xml:space="preserve"> يا كميل إي</w:t>
      </w:r>
      <w:r>
        <w:rPr>
          <w:rFonts w:hint="cs"/>
          <w:rtl/>
        </w:rPr>
        <w:t>ّ</w:t>
      </w:r>
      <w:r>
        <w:rPr>
          <w:rtl/>
        </w:rPr>
        <w:t>اك والمراء</w:t>
      </w:r>
      <w:r w:rsidR="00A07D50">
        <w:rPr>
          <w:rtl/>
        </w:rPr>
        <w:t xml:space="preserve"> </w:t>
      </w:r>
      <w:r>
        <w:rPr>
          <w:rtl/>
        </w:rPr>
        <w:t>فان</w:t>
      </w:r>
      <w:r>
        <w:rPr>
          <w:rFonts w:hint="cs"/>
          <w:rtl/>
        </w:rPr>
        <w:t>ّ</w:t>
      </w:r>
      <w:r>
        <w:rPr>
          <w:rtl/>
        </w:rPr>
        <w:t>ك تغري بنفسك السفهاء إذا فعلت وتفسد الاخاء. ياكميل إذا جادلت في الله</w:t>
      </w:r>
      <w:r w:rsidR="00A07D50">
        <w:rPr>
          <w:rtl/>
        </w:rPr>
        <w:t xml:space="preserve"> </w:t>
      </w:r>
      <w:r>
        <w:rPr>
          <w:rtl/>
        </w:rPr>
        <w:t>تعالى فلا تخاطب إلاّ من يشبه العقلاء</w:t>
      </w:r>
      <w:r w:rsidR="00054F7A">
        <w:rPr>
          <w:rtl/>
        </w:rPr>
        <w:t>،</w:t>
      </w:r>
      <w:r>
        <w:rPr>
          <w:rtl/>
        </w:rPr>
        <w:t xml:space="preserve"> وهذا ضرورة</w:t>
      </w:r>
      <w:r w:rsidR="00054F7A">
        <w:rPr>
          <w:rtl/>
        </w:rPr>
        <w:t>،</w:t>
      </w:r>
      <w:r>
        <w:rPr>
          <w:rtl/>
        </w:rPr>
        <w:t xml:space="preserve"> يا كميل هم على كل حال</w:t>
      </w:r>
      <w:r w:rsidR="00A07D50">
        <w:rPr>
          <w:rtl/>
        </w:rPr>
        <w:t xml:space="preserve"> </w:t>
      </w:r>
      <w:r>
        <w:rPr>
          <w:rtl/>
        </w:rPr>
        <w:t>سفهاء ما قال الله تعالى</w:t>
      </w:r>
      <w:r w:rsidR="00054F7A">
        <w:rPr>
          <w:rtl/>
        </w:rPr>
        <w:t>:</w:t>
      </w:r>
      <w:r>
        <w:rPr>
          <w:rtl/>
        </w:rPr>
        <w:t xml:space="preserve"> </w:t>
      </w:r>
      <w:r w:rsidRPr="00054F7A">
        <w:rPr>
          <w:rStyle w:val="libAlaemChar"/>
          <w:rtl/>
        </w:rPr>
        <w:t>(</w:t>
      </w:r>
      <w:r w:rsidRPr="0051365F">
        <w:rPr>
          <w:rFonts w:hint="cs"/>
          <w:rtl/>
        </w:rPr>
        <w:t xml:space="preserve"> </w:t>
      </w:r>
      <w:r w:rsidRPr="00054F7A">
        <w:rPr>
          <w:rStyle w:val="libAieChar"/>
          <w:rFonts w:hint="cs"/>
          <w:rtl/>
        </w:rPr>
        <w:t>أَلا إِنَّهُمْ هُمُ السُّفَهَاءُ وَلَٰكِن لاَّ يَعْلَمُونَ</w:t>
      </w:r>
      <w:r w:rsidRPr="0051365F">
        <w:rPr>
          <w:rtl/>
        </w:rPr>
        <w:t xml:space="preserve"> </w:t>
      </w:r>
      <w:r w:rsidRPr="00054F7A">
        <w:rPr>
          <w:rStyle w:val="libAlaemChar"/>
          <w:rtl/>
        </w:rPr>
        <w:t>)</w:t>
      </w:r>
      <w:r>
        <w:rPr>
          <w:rtl/>
        </w:rPr>
        <w:t xml:space="preserve"> </w:t>
      </w:r>
      <w:r w:rsidRPr="00054F7A">
        <w:rPr>
          <w:rStyle w:val="libFootnotenumChar"/>
          <w:rtl/>
        </w:rPr>
        <w:t>(6)</w:t>
      </w:r>
      <w:r w:rsidR="00054F7A">
        <w:rPr>
          <w:rtl/>
        </w:rPr>
        <w:t>،</w:t>
      </w:r>
      <w:r>
        <w:rPr>
          <w:rtl/>
        </w:rPr>
        <w:t xml:space="preserve"> يا كميل في</w:t>
      </w:r>
      <w:r w:rsidR="00A07D50">
        <w:rPr>
          <w:rtl/>
        </w:rPr>
        <w:t xml:space="preserve"> </w:t>
      </w:r>
      <w:r>
        <w:rPr>
          <w:rtl/>
        </w:rPr>
        <w:t xml:space="preserve">كل صنف قوم أرفع من قوم فاياك ومناظرة الخسيس منهم إذا شتموك </w:t>
      </w:r>
      <w:r w:rsidRPr="00054F7A">
        <w:rPr>
          <w:rStyle w:val="libFootnotenumChar"/>
          <w:rtl/>
        </w:rPr>
        <w:t>(7)</w:t>
      </w:r>
      <w:r>
        <w:rPr>
          <w:rtl/>
        </w:rPr>
        <w:t xml:space="preserve"> فاحتمل</w:t>
      </w:r>
      <w:r w:rsidR="00054F7A">
        <w:rPr>
          <w:rtl/>
        </w:rPr>
        <w:t>،</w:t>
      </w:r>
      <w:r w:rsidR="00A07D50">
        <w:rPr>
          <w:rtl/>
        </w:rPr>
        <w:t xml:space="preserve"> </w:t>
      </w:r>
      <w:r>
        <w:rPr>
          <w:rtl/>
        </w:rPr>
        <w:t xml:space="preserve">وكن من الذين وصفهم الله تعالى ( بقوله ) </w:t>
      </w:r>
      <w:r w:rsidRPr="00054F7A">
        <w:rPr>
          <w:rStyle w:val="libFootnotenumChar"/>
          <w:rtl/>
        </w:rPr>
        <w:t>(8)</w:t>
      </w:r>
      <w:r w:rsidR="00054F7A">
        <w:rPr>
          <w:rtl/>
        </w:rPr>
        <w:t>:</w:t>
      </w:r>
      <w:r>
        <w:rPr>
          <w:rtl/>
        </w:rPr>
        <w:t xml:space="preserve"> </w:t>
      </w:r>
      <w:r w:rsidRPr="00054F7A">
        <w:rPr>
          <w:rStyle w:val="libAlaemChar"/>
          <w:rtl/>
        </w:rPr>
        <w:t>(</w:t>
      </w:r>
      <w:r w:rsidRPr="0051365F">
        <w:rPr>
          <w:rFonts w:hint="cs"/>
          <w:rtl/>
        </w:rPr>
        <w:t xml:space="preserve"> </w:t>
      </w:r>
      <w:r w:rsidRPr="00054F7A">
        <w:rPr>
          <w:rStyle w:val="libAieChar"/>
          <w:rFonts w:hint="cs"/>
          <w:rtl/>
        </w:rPr>
        <w:t>وَإِذَا خَاطَبَهُمُ الجَاهِلُونَ قَالُوا سَلامًا</w:t>
      </w:r>
      <w:r>
        <w:rPr>
          <w:rtl/>
        </w:rPr>
        <w:t xml:space="preserve"> </w:t>
      </w:r>
      <w:r w:rsidRPr="00054F7A">
        <w:rPr>
          <w:rStyle w:val="libAlaemChar"/>
          <w:rtl/>
        </w:rPr>
        <w:t>)</w:t>
      </w:r>
      <w:r>
        <w:rPr>
          <w:rtl/>
        </w:rPr>
        <w:t xml:space="preserve"> </w:t>
      </w:r>
      <w:r w:rsidRPr="00054F7A">
        <w:rPr>
          <w:rStyle w:val="libFootnotenumChar"/>
          <w:rtl/>
        </w:rPr>
        <w:t>(9)</w:t>
      </w:r>
      <w:r>
        <w:rPr>
          <w:rtl/>
        </w:rPr>
        <w:t>.</w:t>
      </w:r>
    </w:p>
    <w:p w:rsidR="00A07D50" w:rsidRDefault="0077176E" w:rsidP="00A07D50">
      <w:pPr>
        <w:pStyle w:val="libNormal"/>
        <w:rPr>
          <w:rtl/>
        </w:rPr>
      </w:pPr>
      <w:r>
        <w:rPr>
          <w:rtl/>
        </w:rPr>
        <w:t>ياكميل قل الحق</w:t>
      </w:r>
      <w:r>
        <w:rPr>
          <w:rFonts w:hint="cs"/>
          <w:rtl/>
        </w:rPr>
        <w:t>ّ</w:t>
      </w:r>
      <w:r>
        <w:rPr>
          <w:rtl/>
        </w:rPr>
        <w:t xml:space="preserve"> على كل</w:t>
      </w:r>
      <w:r>
        <w:rPr>
          <w:rFonts w:hint="cs"/>
          <w:rtl/>
        </w:rPr>
        <w:t>ّ</w:t>
      </w:r>
      <w:r>
        <w:rPr>
          <w:rtl/>
        </w:rPr>
        <w:t xml:space="preserve"> حال</w:t>
      </w:r>
      <w:r w:rsidR="00054F7A">
        <w:rPr>
          <w:rtl/>
        </w:rPr>
        <w:t>،</w:t>
      </w:r>
      <w:r>
        <w:rPr>
          <w:rtl/>
        </w:rPr>
        <w:t xml:space="preserve"> ووازر المتقين واهجر الفاسقين</w:t>
      </w:r>
      <w:r w:rsidR="00054F7A">
        <w:rPr>
          <w:rtl/>
        </w:rPr>
        <w:t>،</w:t>
      </w:r>
      <w:r>
        <w:rPr>
          <w:rtl/>
        </w:rPr>
        <w:t xml:space="preserve"> ياكميل</w:t>
      </w:r>
      <w:r w:rsidR="00A07D50">
        <w:rPr>
          <w:rtl/>
        </w:rPr>
        <w:t xml:space="preserve"> </w:t>
      </w:r>
      <w:r>
        <w:rPr>
          <w:rtl/>
        </w:rPr>
        <w:t>جانب المنافقين ولا تصاحب الخائنين</w:t>
      </w:r>
      <w:r w:rsidR="00054F7A">
        <w:rPr>
          <w:rtl/>
        </w:rPr>
        <w:t>،</w:t>
      </w:r>
      <w:r>
        <w:rPr>
          <w:rtl/>
        </w:rPr>
        <w:t xml:space="preserve"> ياكميل إي</w:t>
      </w:r>
      <w:r>
        <w:rPr>
          <w:rFonts w:hint="cs"/>
          <w:rtl/>
        </w:rPr>
        <w:t>ّ</w:t>
      </w:r>
      <w:r>
        <w:rPr>
          <w:rtl/>
        </w:rPr>
        <w:t>اك إي</w:t>
      </w:r>
      <w:r>
        <w:rPr>
          <w:rFonts w:hint="cs"/>
          <w:rtl/>
        </w:rPr>
        <w:t>ّ</w:t>
      </w:r>
      <w:r>
        <w:rPr>
          <w:rtl/>
        </w:rPr>
        <w:t xml:space="preserve">اك والتطرق الى أبواب </w:t>
      </w:r>
      <w:r w:rsidRPr="00054F7A">
        <w:rPr>
          <w:rStyle w:val="libFootnotenumChar"/>
          <w:rtl/>
        </w:rPr>
        <w:t>(10)</w:t>
      </w:r>
      <w:r w:rsidR="00A07D50">
        <w:rPr>
          <w:rtl/>
        </w:rPr>
        <w:t xml:space="preserve"> </w:t>
      </w:r>
      <w:r>
        <w:rPr>
          <w:rtl/>
        </w:rPr>
        <w:t>الظالمين والاختلاط بهم والاكتساب منهم</w:t>
      </w:r>
      <w:r w:rsidR="00054F7A">
        <w:rPr>
          <w:rtl/>
        </w:rPr>
        <w:t>،</w:t>
      </w:r>
      <w:r>
        <w:rPr>
          <w:rtl/>
        </w:rPr>
        <w:t xml:space="preserve"> وإي</w:t>
      </w:r>
      <w:r>
        <w:rPr>
          <w:rFonts w:hint="cs"/>
          <w:rtl/>
        </w:rPr>
        <w:t>ّ</w:t>
      </w:r>
      <w:r>
        <w:rPr>
          <w:rtl/>
        </w:rPr>
        <w:t xml:space="preserve">اك أن تطيعهم وأن تشهد </w:t>
      </w:r>
      <w:r w:rsidRPr="00054F7A">
        <w:rPr>
          <w:rStyle w:val="libFootnotenumChar"/>
          <w:rtl/>
        </w:rPr>
        <w:t>(11)</w:t>
      </w:r>
      <w:r>
        <w:rPr>
          <w:rtl/>
        </w:rPr>
        <w:t xml:space="preserve"> في</w:t>
      </w:r>
      <w:r w:rsidR="00A07D50">
        <w:rPr>
          <w:rtl/>
        </w:rPr>
        <w:t xml:space="preserve"> </w:t>
      </w:r>
    </w:p>
    <w:p w:rsidR="0077176E" w:rsidRPr="0051365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للماء فيها.</w:t>
            </w:r>
          </w:p>
        </w:tc>
        <w:tc>
          <w:tcPr>
            <w:tcW w:w="2500" w:type="pct"/>
          </w:tcPr>
          <w:p w:rsidR="0077176E" w:rsidRDefault="0077176E" w:rsidP="00054F7A">
            <w:pPr>
              <w:pStyle w:val="libFootnote0"/>
              <w:rPr>
                <w:rtl/>
              </w:rPr>
            </w:pPr>
            <w:r>
              <w:rPr>
                <w:rtl/>
              </w:rPr>
              <w:t>(2) في « م »</w:t>
            </w:r>
            <w:r w:rsidR="00054F7A">
              <w:rPr>
                <w:rtl/>
              </w:rPr>
              <w:t>:</w:t>
            </w:r>
            <w:r>
              <w:rPr>
                <w:rtl/>
              </w:rPr>
              <w:t xml:space="preserve"> يديك.</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الجسد.</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الفقه.</w:t>
            </w:r>
          </w:p>
        </w:tc>
        <w:tc>
          <w:tcPr>
            <w:tcW w:w="2500" w:type="pct"/>
          </w:tcPr>
          <w:p w:rsidR="0077176E" w:rsidRDefault="0077176E" w:rsidP="00054F7A">
            <w:pPr>
              <w:pStyle w:val="libFootnote0"/>
              <w:rPr>
                <w:rtl/>
              </w:rPr>
            </w:pPr>
            <w:r>
              <w:rPr>
                <w:rtl/>
              </w:rPr>
              <w:t>(6) البقرة</w:t>
            </w:r>
            <w:r w:rsidR="00054F7A">
              <w:rPr>
                <w:rtl/>
              </w:rPr>
              <w:t>:</w:t>
            </w:r>
            <w:r>
              <w:rPr>
                <w:rtl/>
              </w:rPr>
              <w:t xml:space="preserve"> 13.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ط »</w:t>
            </w:r>
            <w:r w:rsidR="00054F7A">
              <w:rPr>
                <w:rtl/>
              </w:rPr>
              <w:t>:</w:t>
            </w:r>
            <w:r>
              <w:rPr>
                <w:rtl/>
              </w:rPr>
              <w:t xml:space="preserve"> ان اسمعوك.</w:t>
            </w:r>
          </w:p>
        </w:tc>
        <w:tc>
          <w:tcPr>
            <w:tcW w:w="2500" w:type="pct"/>
          </w:tcPr>
          <w:p w:rsidR="0077176E" w:rsidRDefault="0077176E" w:rsidP="00054F7A">
            <w:pPr>
              <w:pStyle w:val="libFootnote0"/>
              <w:rPr>
                <w:rtl/>
              </w:rPr>
            </w:pPr>
            <w:r>
              <w:rPr>
                <w:rtl/>
              </w:rPr>
              <w:t>(8) ليس في « م ».</w:t>
            </w:r>
          </w:p>
        </w:tc>
      </w:tr>
    </w:tbl>
    <w:p w:rsidR="0077176E" w:rsidRDefault="0077176E" w:rsidP="00054F7A">
      <w:pPr>
        <w:pStyle w:val="libFootnote0"/>
        <w:rPr>
          <w:rtl/>
        </w:rPr>
      </w:pPr>
      <w:r>
        <w:rPr>
          <w:rtl/>
        </w:rPr>
        <w:t>(9) الفرقان</w:t>
      </w:r>
      <w:r w:rsidR="00054F7A">
        <w:rPr>
          <w:rtl/>
        </w:rPr>
        <w:t>:</w:t>
      </w:r>
      <w:r>
        <w:rPr>
          <w:rtl/>
        </w:rPr>
        <w:t xml:space="preserve"> 63.</w:t>
      </w:r>
    </w:p>
    <w:p w:rsidR="0077176E" w:rsidRDefault="0077176E" w:rsidP="00054F7A">
      <w:pPr>
        <w:pStyle w:val="libFootnote0"/>
        <w:rPr>
          <w:rtl/>
        </w:rPr>
      </w:pPr>
      <w:r>
        <w:rPr>
          <w:rtl/>
        </w:rPr>
        <w:t>(10) في « ط »</w:t>
      </w:r>
      <w:r w:rsidR="00054F7A">
        <w:rPr>
          <w:rtl/>
        </w:rPr>
        <w:t>:</w:t>
      </w:r>
      <w:r>
        <w:rPr>
          <w:rtl/>
        </w:rPr>
        <w:t xml:space="preserve"> الى ابواب</w:t>
      </w:r>
      <w:r w:rsidR="00054F7A">
        <w:rPr>
          <w:rtl/>
        </w:rPr>
        <w:t>،</w:t>
      </w:r>
      <w:r>
        <w:rPr>
          <w:rtl/>
        </w:rPr>
        <w:t xml:space="preserve"> أقول</w:t>
      </w:r>
      <w:r w:rsidR="00054F7A">
        <w:rPr>
          <w:rtl/>
        </w:rPr>
        <w:t>:</w:t>
      </w:r>
      <w:r>
        <w:rPr>
          <w:rtl/>
        </w:rPr>
        <w:t xml:space="preserve"> لا تطرق أي لا تقرع واطرق الرجل</w:t>
      </w:r>
      <w:r w:rsidR="00054F7A">
        <w:rPr>
          <w:rtl/>
        </w:rPr>
        <w:t>:</w:t>
      </w:r>
      <w:r>
        <w:rPr>
          <w:rtl/>
        </w:rPr>
        <w:t xml:space="preserve"> سكت ولم يتكلم.</w:t>
      </w:r>
    </w:p>
    <w:p w:rsidR="0077176E" w:rsidRDefault="0077176E" w:rsidP="00054F7A">
      <w:pPr>
        <w:pStyle w:val="libFootnote0"/>
        <w:rPr>
          <w:rtl/>
        </w:rPr>
      </w:pPr>
      <w:r>
        <w:rPr>
          <w:rtl/>
        </w:rPr>
        <w:t>(11) في « م »</w:t>
      </w:r>
      <w:r w:rsidR="00054F7A">
        <w:rPr>
          <w:rtl/>
        </w:rPr>
        <w:t>:</w:t>
      </w:r>
      <w:r>
        <w:rPr>
          <w:rtl/>
        </w:rPr>
        <w:t xml:space="preserve"> أو تشهد.</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مجالسهم بما يسخط الله ( عليك ) </w:t>
      </w:r>
      <w:r w:rsidRPr="00054F7A">
        <w:rPr>
          <w:rStyle w:val="libFootnotenumChar"/>
          <w:rtl/>
        </w:rPr>
        <w:t>(1)</w:t>
      </w:r>
      <w:r>
        <w:rPr>
          <w:rtl/>
        </w:rPr>
        <w:t>.</w:t>
      </w:r>
    </w:p>
    <w:p w:rsidR="0077176E" w:rsidRDefault="0077176E" w:rsidP="000605B2">
      <w:pPr>
        <w:pStyle w:val="libNormal"/>
        <w:rPr>
          <w:rtl/>
        </w:rPr>
      </w:pPr>
      <w:r>
        <w:rPr>
          <w:rtl/>
        </w:rPr>
        <w:t xml:space="preserve">يا كميل إن </w:t>
      </w:r>
      <w:r w:rsidRPr="00054F7A">
        <w:rPr>
          <w:rStyle w:val="libFootnotenumChar"/>
          <w:rtl/>
        </w:rPr>
        <w:t>(2)</w:t>
      </w:r>
      <w:r>
        <w:rPr>
          <w:rtl/>
        </w:rPr>
        <w:t xml:space="preserve"> اضطررت الى حضورهم </w:t>
      </w:r>
      <w:r w:rsidRPr="00054F7A">
        <w:rPr>
          <w:rStyle w:val="libFootnotenumChar"/>
          <w:rtl/>
        </w:rPr>
        <w:t>(3)</w:t>
      </w:r>
      <w:r>
        <w:rPr>
          <w:rtl/>
        </w:rPr>
        <w:t xml:space="preserve"> فداوم ذكر الله تعالى والتوكل عليه</w:t>
      </w:r>
      <w:r w:rsidR="00054F7A">
        <w:rPr>
          <w:rtl/>
        </w:rPr>
        <w:t>،</w:t>
      </w:r>
      <w:r w:rsidR="00A07D50">
        <w:rPr>
          <w:rtl/>
        </w:rPr>
        <w:t xml:space="preserve"> </w:t>
      </w:r>
      <w:r>
        <w:rPr>
          <w:rtl/>
        </w:rPr>
        <w:t>واستعذ بالله من شرهم واطرق عنهم</w:t>
      </w:r>
      <w:r w:rsidR="00054F7A">
        <w:rPr>
          <w:rtl/>
        </w:rPr>
        <w:t>،</w:t>
      </w:r>
      <w:r>
        <w:rPr>
          <w:rtl/>
        </w:rPr>
        <w:t xml:space="preserve"> وانكر بقلبك فعلهم واجهر بتعظيم الله عزّ</w:t>
      </w:r>
      <w:r w:rsidR="00A07D50">
        <w:rPr>
          <w:rtl/>
        </w:rPr>
        <w:t xml:space="preserve"> </w:t>
      </w:r>
      <w:r>
        <w:rPr>
          <w:rtl/>
        </w:rPr>
        <w:t xml:space="preserve">وجلّ لتسمعهم </w:t>
      </w:r>
      <w:r w:rsidRPr="00054F7A">
        <w:rPr>
          <w:rStyle w:val="libFootnotenumChar"/>
          <w:rtl/>
        </w:rPr>
        <w:t>(4)</w:t>
      </w:r>
      <w:r w:rsidR="00054F7A">
        <w:rPr>
          <w:rtl/>
        </w:rPr>
        <w:t>،</w:t>
      </w:r>
      <w:r>
        <w:rPr>
          <w:rtl/>
        </w:rPr>
        <w:t xml:space="preserve"> فانهم يهابوك وتكفي شرهم</w:t>
      </w:r>
      <w:r w:rsidR="00054F7A">
        <w:rPr>
          <w:rtl/>
        </w:rPr>
        <w:t>،</w:t>
      </w:r>
      <w:r>
        <w:rPr>
          <w:rtl/>
        </w:rPr>
        <w:t xml:space="preserve"> يا كميل ان احب</w:t>
      </w:r>
      <w:r>
        <w:rPr>
          <w:rFonts w:hint="cs"/>
          <w:rtl/>
        </w:rPr>
        <w:t>ّ</w:t>
      </w:r>
      <w:r>
        <w:rPr>
          <w:rtl/>
        </w:rPr>
        <w:t xml:space="preserve"> ما امت العباد الى</w:t>
      </w:r>
      <w:r w:rsidR="00A07D50">
        <w:rPr>
          <w:rtl/>
        </w:rPr>
        <w:t xml:space="preserve"> </w:t>
      </w:r>
      <w:r>
        <w:rPr>
          <w:rtl/>
        </w:rPr>
        <w:t>الله تعالى بعد الاقرار به وبأوليائه التجمل والتعفف والاصطبار</w:t>
      </w:r>
      <w:r w:rsidR="00054F7A">
        <w:rPr>
          <w:rtl/>
        </w:rPr>
        <w:t>،</w:t>
      </w:r>
      <w:r>
        <w:rPr>
          <w:rtl/>
        </w:rPr>
        <w:t xml:space="preserve"> يا كميل لا بأس بأن</w:t>
      </w:r>
      <w:r w:rsidR="00A07D50">
        <w:rPr>
          <w:rtl/>
        </w:rPr>
        <w:t xml:space="preserve"> </w:t>
      </w:r>
      <w:r>
        <w:rPr>
          <w:rtl/>
        </w:rPr>
        <w:t>لا ي</w:t>
      </w:r>
      <w:r>
        <w:rPr>
          <w:rFonts w:hint="cs"/>
          <w:rtl/>
        </w:rPr>
        <w:t>ُ</w:t>
      </w:r>
      <w:r>
        <w:rPr>
          <w:rtl/>
        </w:rPr>
        <w:t>علم سر</w:t>
      </w:r>
      <w:r>
        <w:rPr>
          <w:rFonts w:hint="cs"/>
          <w:rtl/>
        </w:rPr>
        <w:t>ّ</w:t>
      </w:r>
      <w:r>
        <w:rPr>
          <w:rtl/>
        </w:rPr>
        <w:t>ك.</w:t>
      </w:r>
    </w:p>
    <w:p w:rsidR="0077176E" w:rsidRDefault="0077176E" w:rsidP="000605B2">
      <w:pPr>
        <w:pStyle w:val="libNormal"/>
        <w:rPr>
          <w:rtl/>
        </w:rPr>
      </w:pPr>
      <w:r>
        <w:rPr>
          <w:rtl/>
        </w:rPr>
        <w:t>يا كميل لا تر</w:t>
      </w:r>
      <w:r>
        <w:rPr>
          <w:rFonts w:hint="cs"/>
          <w:rtl/>
        </w:rPr>
        <w:t xml:space="preserve">ِ </w:t>
      </w:r>
      <w:r w:rsidRPr="00054F7A">
        <w:rPr>
          <w:rStyle w:val="libFootnotenumChar"/>
          <w:rtl/>
        </w:rPr>
        <w:t>(5)</w:t>
      </w:r>
      <w:r>
        <w:rPr>
          <w:rtl/>
        </w:rPr>
        <w:t xml:space="preserve"> النّاس افتقارك ( واضطرارك ) </w:t>
      </w:r>
      <w:r w:rsidRPr="00054F7A">
        <w:rPr>
          <w:rStyle w:val="libFootnotenumChar"/>
          <w:rtl/>
        </w:rPr>
        <w:t>(6)</w:t>
      </w:r>
      <w:r w:rsidR="00054F7A">
        <w:rPr>
          <w:rtl/>
        </w:rPr>
        <w:t>،</w:t>
      </w:r>
      <w:r>
        <w:rPr>
          <w:rtl/>
        </w:rPr>
        <w:t xml:space="preserve"> واصبر </w:t>
      </w:r>
      <w:r w:rsidRPr="00054F7A">
        <w:rPr>
          <w:rStyle w:val="libFootnotenumChar"/>
          <w:rtl/>
        </w:rPr>
        <w:t>(7)</w:t>
      </w:r>
      <w:r>
        <w:rPr>
          <w:rtl/>
        </w:rPr>
        <w:t xml:space="preserve"> عليه احتسابا</w:t>
      </w:r>
      <w:r>
        <w:rPr>
          <w:rFonts w:hint="cs"/>
          <w:rtl/>
        </w:rPr>
        <w:t>ً</w:t>
      </w:r>
      <w:r w:rsidR="00A07D50">
        <w:rPr>
          <w:rtl/>
        </w:rPr>
        <w:t xml:space="preserve"> </w:t>
      </w:r>
      <w:r>
        <w:rPr>
          <w:rtl/>
        </w:rPr>
        <w:t>تعرف بستر</w:t>
      </w:r>
      <w:r w:rsidR="00054F7A">
        <w:rPr>
          <w:rtl/>
        </w:rPr>
        <w:t>،</w:t>
      </w:r>
      <w:r>
        <w:rPr>
          <w:rtl/>
        </w:rPr>
        <w:t xml:space="preserve"> ياكميل ومن أخوك</w:t>
      </w:r>
      <w:r w:rsidR="00054F7A">
        <w:rPr>
          <w:rFonts w:hint="cs"/>
          <w:rtl/>
        </w:rPr>
        <w:t>؟</w:t>
      </w:r>
      <w:r>
        <w:rPr>
          <w:rtl/>
        </w:rPr>
        <w:t xml:space="preserve"> أخوك الذي لا يخذلك عند الشد</w:t>
      </w:r>
      <w:r>
        <w:rPr>
          <w:rFonts w:hint="cs"/>
          <w:rtl/>
        </w:rPr>
        <w:t>ّ</w:t>
      </w:r>
      <w:r>
        <w:rPr>
          <w:rtl/>
        </w:rPr>
        <w:t>ة</w:t>
      </w:r>
      <w:r w:rsidR="00054F7A">
        <w:rPr>
          <w:rtl/>
        </w:rPr>
        <w:t>،</w:t>
      </w:r>
      <w:r>
        <w:rPr>
          <w:rtl/>
        </w:rPr>
        <w:t xml:space="preserve"> ولا يقعد </w:t>
      </w:r>
      <w:r w:rsidRPr="00054F7A">
        <w:rPr>
          <w:rStyle w:val="libFootnotenumChar"/>
          <w:rtl/>
        </w:rPr>
        <w:t>(8)</w:t>
      </w:r>
      <w:r w:rsidR="00A07D50">
        <w:rPr>
          <w:rtl/>
        </w:rPr>
        <w:t xml:space="preserve"> </w:t>
      </w:r>
      <w:r>
        <w:rPr>
          <w:rtl/>
        </w:rPr>
        <w:t xml:space="preserve">عنك عند الجريرة </w:t>
      </w:r>
      <w:r w:rsidRPr="00054F7A">
        <w:rPr>
          <w:rStyle w:val="libFootnotenumChar"/>
          <w:rtl/>
        </w:rPr>
        <w:t>(9)</w:t>
      </w:r>
      <w:r w:rsidR="00054F7A">
        <w:rPr>
          <w:rtl/>
        </w:rPr>
        <w:t>،</w:t>
      </w:r>
      <w:r>
        <w:rPr>
          <w:rtl/>
        </w:rPr>
        <w:t xml:space="preserve"> ولا يخدعك حين تسأله</w:t>
      </w:r>
      <w:r w:rsidR="00054F7A">
        <w:rPr>
          <w:rtl/>
        </w:rPr>
        <w:t>،</w:t>
      </w:r>
      <w:r>
        <w:rPr>
          <w:rtl/>
        </w:rPr>
        <w:t xml:space="preserve"> ولا يتركك وأمرك حتى يعلمه فان</w:t>
      </w:r>
      <w:r w:rsidR="00A07D50">
        <w:rPr>
          <w:rtl/>
        </w:rPr>
        <w:t xml:space="preserve"> </w:t>
      </w:r>
      <w:r>
        <w:rPr>
          <w:rtl/>
        </w:rPr>
        <w:t xml:space="preserve">كان مميلا </w:t>
      </w:r>
      <w:r w:rsidRPr="00054F7A">
        <w:rPr>
          <w:rStyle w:val="libFootnotenumChar"/>
          <w:rtl/>
        </w:rPr>
        <w:t>(10)</w:t>
      </w:r>
      <w:r>
        <w:rPr>
          <w:rtl/>
        </w:rPr>
        <w:t xml:space="preserve"> أصلحه.</w:t>
      </w:r>
    </w:p>
    <w:p w:rsidR="0077176E" w:rsidRDefault="0077176E" w:rsidP="000605B2">
      <w:pPr>
        <w:pStyle w:val="libNormal"/>
        <w:rPr>
          <w:rtl/>
        </w:rPr>
      </w:pPr>
      <w:r>
        <w:rPr>
          <w:rtl/>
        </w:rPr>
        <w:t>ياكميل المؤمن مرآة المؤمن يتأمله ( ويسد</w:t>
      </w:r>
      <w:r>
        <w:rPr>
          <w:rFonts w:hint="cs"/>
          <w:rtl/>
        </w:rPr>
        <w:t>ّ</w:t>
      </w:r>
      <w:r>
        <w:rPr>
          <w:rtl/>
        </w:rPr>
        <w:t xml:space="preserve"> فاقته ) </w:t>
      </w:r>
      <w:r w:rsidRPr="00054F7A">
        <w:rPr>
          <w:rStyle w:val="libFootnotenumChar"/>
          <w:rtl/>
        </w:rPr>
        <w:t>(11)</w:t>
      </w:r>
      <w:r>
        <w:rPr>
          <w:rtl/>
        </w:rPr>
        <w:t xml:space="preserve"> ويجمل حالته</w:t>
      </w:r>
      <w:r w:rsidR="00054F7A">
        <w:rPr>
          <w:rtl/>
        </w:rPr>
        <w:t>،</w:t>
      </w:r>
      <w:r>
        <w:rPr>
          <w:rtl/>
        </w:rPr>
        <w:t xml:space="preserve"> ياكميل</w:t>
      </w:r>
      <w:r w:rsidR="00A07D50">
        <w:rPr>
          <w:rtl/>
        </w:rPr>
        <w:t xml:space="preserve"> </w:t>
      </w:r>
      <w:r>
        <w:rPr>
          <w:rtl/>
        </w:rPr>
        <w:t>المؤمنون ا</w:t>
      </w:r>
      <w:r>
        <w:rPr>
          <w:rFonts w:hint="cs"/>
          <w:rtl/>
        </w:rPr>
        <w:t>ُ</w:t>
      </w:r>
      <w:r>
        <w:rPr>
          <w:rtl/>
        </w:rPr>
        <w:t>خوة ولا ش</w:t>
      </w:r>
      <w:r>
        <w:rPr>
          <w:rFonts w:hint="cs"/>
          <w:rtl/>
        </w:rPr>
        <w:t>يء</w:t>
      </w:r>
      <w:r>
        <w:rPr>
          <w:rtl/>
        </w:rPr>
        <w:t xml:space="preserve"> آثر عند كل أخ من أخيه</w:t>
      </w:r>
      <w:r w:rsidR="00054F7A">
        <w:rPr>
          <w:rtl/>
        </w:rPr>
        <w:t>،</w:t>
      </w:r>
      <w:r>
        <w:rPr>
          <w:rtl/>
        </w:rPr>
        <w:t xml:space="preserve"> يا كميل ان </w:t>
      </w:r>
      <w:r w:rsidRPr="00054F7A">
        <w:rPr>
          <w:rStyle w:val="libFootnotenumChar"/>
          <w:rtl/>
        </w:rPr>
        <w:t>(12)</w:t>
      </w:r>
      <w:r>
        <w:rPr>
          <w:rtl/>
        </w:rPr>
        <w:t xml:space="preserve"> لم تحب</w:t>
      </w:r>
      <w:r>
        <w:rPr>
          <w:rFonts w:hint="cs"/>
          <w:rtl/>
        </w:rPr>
        <w:t>ّ</w:t>
      </w:r>
      <w:r>
        <w:rPr>
          <w:rtl/>
        </w:rPr>
        <w:t xml:space="preserve"> أخاك</w:t>
      </w:r>
      <w:r w:rsidR="00A07D50">
        <w:rPr>
          <w:rtl/>
        </w:rPr>
        <w:t xml:space="preserve"> </w:t>
      </w:r>
      <w:r>
        <w:rPr>
          <w:rtl/>
        </w:rPr>
        <w:t>فلست أخاه</w:t>
      </w:r>
      <w:r w:rsidR="00054F7A">
        <w:rPr>
          <w:rtl/>
        </w:rPr>
        <w:t>،</w:t>
      </w:r>
      <w:r>
        <w:rPr>
          <w:rtl/>
        </w:rPr>
        <w:t xml:space="preserve"> يا كميل انما المؤمن </w:t>
      </w:r>
      <w:r w:rsidRPr="00054F7A">
        <w:rPr>
          <w:rStyle w:val="libFootnotenumChar"/>
          <w:rtl/>
        </w:rPr>
        <w:t>(13)</w:t>
      </w:r>
      <w:r>
        <w:rPr>
          <w:rtl/>
        </w:rPr>
        <w:t xml:space="preserve"> من قال بقولنا</w:t>
      </w:r>
      <w:r w:rsidR="00054F7A">
        <w:rPr>
          <w:rtl/>
        </w:rPr>
        <w:t>،</w:t>
      </w:r>
      <w:r>
        <w:rPr>
          <w:rtl/>
        </w:rPr>
        <w:t xml:space="preserve"> فمن تخل</w:t>
      </w:r>
      <w:r>
        <w:rPr>
          <w:rFonts w:hint="cs"/>
          <w:rtl/>
        </w:rPr>
        <w:t>ّ</w:t>
      </w:r>
      <w:r>
        <w:rPr>
          <w:rtl/>
        </w:rPr>
        <w:t>ف عنا قصر عنا</w:t>
      </w:r>
      <w:r w:rsidR="00054F7A">
        <w:rPr>
          <w:rtl/>
        </w:rPr>
        <w:t>،</w:t>
      </w:r>
      <w:r>
        <w:rPr>
          <w:rtl/>
        </w:rPr>
        <w:t xml:space="preserve"> ومن</w:t>
      </w:r>
      <w:r w:rsidR="00A07D50">
        <w:rPr>
          <w:rtl/>
        </w:rPr>
        <w:t xml:space="preserve"> </w:t>
      </w:r>
      <w:r>
        <w:rPr>
          <w:rtl/>
        </w:rPr>
        <w:t>قصر عنا لم يلحق بنا</w:t>
      </w:r>
      <w:r w:rsidR="00054F7A">
        <w:rPr>
          <w:rtl/>
        </w:rPr>
        <w:t>،</w:t>
      </w:r>
      <w:r>
        <w:rPr>
          <w:rtl/>
        </w:rPr>
        <w:t xml:space="preserve"> ومن لم يكن معنا ففي الدرك الأسفل من النار.</w:t>
      </w:r>
    </w:p>
    <w:p w:rsidR="00A07D50" w:rsidRDefault="0077176E" w:rsidP="00A07D50">
      <w:pPr>
        <w:pStyle w:val="libNormal"/>
        <w:rPr>
          <w:rtl/>
        </w:rPr>
      </w:pPr>
      <w:r>
        <w:rPr>
          <w:rtl/>
        </w:rPr>
        <w:t>يا كميل كل</w:t>
      </w:r>
      <w:r>
        <w:rPr>
          <w:rFonts w:hint="cs"/>
          <w:rtl/>
        </w:rPr>
        <w:t>ّ</w:t>
      </w:r>
      <w:r>
        <w:rPr>
          <w:rtl/>
        </w:rPr>
        <w:t xml:space="preserve"> مصدور </w:t>
      </w:r>
      <w:r w:rsidRPr="00054F7A">
        <w:rPr>
          <w:rStyle w:val="libFootnotenumChar"/>
          <w:rtl/>
        </w:rPr>
        <w:t>(14)</w:t>
      </w:r>
      <w:r>
        <w:rPr>
          <w:rtl/>
        </w:rPr>
        <w:t xml:space="preserve"> ينفث فمن نفث إليك منا بأمر وأمرك بستره فاياك </w:t>
      </w:r>
      <w:r w:rsidRPr="00054F7A">
        <w:rPr>
          <w:rStyle w:val="libFootnotenumChar"/>
          <w:rtl/>
        </w:rPr>
        <w:t>(15)</w:t>
      </w:r>
      <w:r w:rsidR="00A07D50">
        <w:rPr>
          <w:rtl/>
        </w:rPr>
        <w:t xml:space="preserve"> </w:t>
      </w:r>
    </w:p>
    <w:p w:rsidR="0077176E" w:rsidRPr="00EF0EB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م »</w:t>
            </w:r>
            <w:r w:rsidR="00054F7A">
              <w:rPr>
                <w:rtl/>
              </w:rPr>
              <w:t>:</w:t>
            </w:r>
            <w:r>
              <w:rPr>
                <w:rtl/>
              </w:rPr>
              <w:t xml:space="preserve"> إذا.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حضورها.</w:t>
            </w:r>
          </w:p>
        </w:tc>
        <w:tc>
          <w:tcPr>
            <w:tcW w:w="2500" w:type="pct"/>
          </w:tcPr>
          <w:p w:rsidR="0077176E" w:rsidRDefault="0077176E" w:rsidP="00054F7A">
            <w:pPr>
              <w:pStyle w:val="libFootnote0"/>
              <w:rPr>
                <w:rtl/>
              </w:rPr>
            </w:pPr>
            <w:r>
              <w:rPr>
                <w:rtl/>
              </w:rPr>
              <w:t>(4) في « ط »</w:t>
            </w:r>
            <w:r w:rsidR="00054F7A">
              <w:rPr>
                <w:rtl/>
              </w:rPr>
              <w:t>:</w:t>
            </w:r>
            <w:r>
              <w:rPr>
                <w:rtl/>
              </w:rPr>
              <w:t xml:space="preserve"> واسمعهم.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ترين.</w:t>
            </w:r>
          </w:p>
        </w:tc>
        <w:tc>
          <w:tcPr>
            <w:tcW w:w="2500" w:type="pct"/>
          </w:tcPr>
          <w:p w:rsidR="0077176E" w:rsidRDefault="0077176E" w:rsidP="00054F7A">
            <w:pPr>
              <w:pStyle w:val="libFootnote0"/>
              <w:rPr>
                <w:rtl/>
              </w:rPr>
            </w:pPr>
            <w:r>
              <w:rPr>
                <w:rtl/>
              </w:rPr>
              <w:t>(6)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ط »</w:t>
            </w:r>
            <w:r w:rsidR="00054F7A">
              <w:rPr>
                <w:rtl/>
              </w:rPr>
              <w:t>:</w:t>
            </w:r>
            <w:r>
              <w:rPr>
                <w:rtl/>
              </w:rPr>
              <w:t xml:space="preserve"> اصطبر.</w:t>
            </w:r>
          </w:p>
        </w:tc>
        <w:tc>
          <w:tcPr>
            <w:tcW w:w="2500" w:type="pct"/>
          </w:tcPr>
          <w:p w:rsidR="0077176E" w:rsidRDefault="0077176E" w:rsidP="00054F7A">
            <w:pPr>
              <w:pStyle w:val="libFootnote0"/>
              <w:rPr>
                <w:rtl/>
              </w:rPr>
            </w:pPr>
            <w:r>
              <w:rPr>
                <w:rtl/>
              </w:rPr>
              <w:t>(8) في « ط »</w:t>
            </w:r>
            <w:r w:rsidR="00054F7A">
              <w:rPr>
                <w:rtl/>
              </w:rPr>
              <w:t>:</w:t>
            </w:r>
            <w:r>
              <w:rPr>
                <w:rtl/>
              </w:rPr>
              <w:t xml:space="preserve"> لا يغفل.</w:t>
            </w:r>
          </w:p>
        </w:tc>
      </w:tr>
    </w:tbl>
    <w:p w:rsidR="0077176E" w:rsidRDefault="0077176E" w:rsidP="00054F7A">
      <w:pPr>
        <w:pStyle w:val="libFootnote0"/>
        <w:rPr>
          <w:rtl/>
        </w:rPr>
      </w:pPr>
      <w:r>
        <w:rPr>
          <w:rtl/>
        </w:rPr>
        <w:t>(9) الجريرة</w:t>
      </w:r>
      <w:r w:rsidR="00054F7A">
        <w:rPr>
          <w:rtl/>
        </w:rPr>
        <w:t>:</w:t>
      </w:r>
      <w:r>
        <w:rPr>
          <w:rtl/>
        </w:rPr>
        <w:t xml:space="preserve"> الجناية</w:t>
      </w:r>
      <w:r w:rsidR="00054F7A">
        <w:rPr>
          <w:rtl/>
        </w:rPr>
        <w:t>،</w:t>
      </w:r>
      <w:r>
        <w:rPr>
          <w:rtl/>
        </w:rPr>
        <w:t xml:space="preserve"> لانها تجر</w:t>
      </w:r>
      <w:r>
        <w:rPr>
          <w:rFonts w:hint="cs"/>
          <w:rtl/>
        </w:rPr>
        <w:t>ّ</w:t>
      </w:r>
      <w:r>
        <w:rPr>
          <w:rtl/>
        </w:rPr>
        <w:t xml:space="preserve"> العقوبة الى الجاني.</w:t>
      </w:r>
    </w:p>
    <w:p w:rsidR="0077176E" w:rsidRDefault="0077176E" w:rsidP="00054F7A">
      <w:pPr>
        <w:pStyle w:val="libFootnote0"/>
        <w:rPr>
          <w:rtl/>
        </w:rPr>
      </w:pPr>
      <w:r>
        <w:rPr>
          <w:rtl/>
        </w:rPr>
        <w:t>(10) المميل</w:t>
      </w:r>
      <w:r w:rsidR="00054F7A">
        <w:rPr>
          <w:rtl/>
        </w:rPr>
        <w:t>:</w:t>
      </w:r>
      <w:r>
        <w:rPr>
          <w:rtl/>
        </w:rPr>
        <w:t xml:space="preserve"> اسم فاعل من امال</w:t>
      </w:r>
      <w:r w:rsidR="00054F7A">
        <w:rPr>
          <w:rtl/>
        </w:rPr>
        <w:t>،</w:t>
      </w:r>
      <w:r>
        <w:rPr>
          <w:rtl/>
        </w:rPr>
        <w:t xml:space="preserve"> أي أن كان ضالا</w:t>
      </w:r>
      <w:r>
        <w:rPr>
          <w:rFonts w:hint="cs"/>
          <w:rtl/>
        </w:rPr>
        <w:t>ً</w:t>
      </w:r>
      <w:r>
        <w:rPr>
          <w:rtl/>
        </w:rPr>
        <w:t xml:space="preserve"> يدعوك أي ضلاله فاصلحه.</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(11) ليس في « م ».</w:t>
            </w:r>
          </w:p>
        </w:tc>
        <w:tc>
          <w:tcPr>
            <w:tcW w:w="2500" w:type="pct"/>
          </w:tcPr>
          <w:p w:rsidR="0077176E" w:rsidRDefault="0077176E" w:rsidP="00054F7A">
            <w:pPr>
              <w:pStyle w:val="libFootnote0"/>
              <w:rPr>
                <w:rtl/>
              </w:rPr>
            </w:pPr>
            <w:r>
              <w:rPr>
                <w:rtl/>
              </w:rPr>
              <w:t>(12) في « ط »</w:t>
            </w:r>
            <w:r w:rsidR="00054F7A">
              <w:rPr>
                <w:rtl/>
              </w:rPr>
              <w:t>:</w:t>
            </w:r>
            <w:r>
              <w:rPr>
                <w:rtl/>
              </w:rPr>
              <w:t xml:space="preserve"> إذا.</w:t>
            </w:r>
          </w:p>
        </w:tc>
      </w:tr>
    </w:tbl>
    <w:p w:rsidR="0077176E" w:rsidRDefault="0077176E" w:rsidP="00054F7A">
      <w:pPr>
        <w:pStyle w:val="libFootnote0"/>
        <w:rPr>
          <w:rtl/>
        </w:rPr>
      </w:pPr>
      <w:r>
        <w:rPr>
          <w:rtl/>
        </w:rPr>
        <w:t>(13) في « ط »</w:t>
      </w:r>
      <w:r w:rsidR="00054F7A">
        <w:rPr>
          <w:rtl/>
        </w:rPr>
        <w:t>:</w:t>
      </w:r>
      <w:r>
        <w:rPr>
          <w:rtl/>
        </w:rPr>
        <w:t xml:space="preserve"> المؤمنون.</w:t>
      </w:r>
    </w:p>
    <w:p w:rsidR="0077176E" w:rsidRDefault="0077176E" w:rsidP="00054F7A">
      <w:pPr>
        <w:pStyle w:val="libFootnote0"/>
        <w:rPr>
          <w:rtl/>
        </w:rPr>
      </w:pPr>
      <w:r>
        <w:rPr>
          <w:rtl/>
        </w:rPr>
        <w:t>(14) المصدور</w:t>
      </w:r>
      <w:r w:rsidR="00054F7A">
        <w:rPr>
          <w:rtl/>
        </w:rPr>
        <w:t>:</w:t>
      </w:r>
      <w:r>
        <w:rPr>
          <w:rtl/>
        </w:rPr>
        <w:t xml:space="preserve"> الّذي يشتكي من صدره</w:t>
      </w:r>
      <w:r w:rsidR="00054F7A">
        <w:rPr>
          <w:rtl/>
        </w:rPr>
        <w:t>،</w:t>
      </w:r>
      <w:r>
        <w:rPr>
          <w:rtl/>
        </w:rPr>
        <w:t xml:space="preserve"> ينفث المصدور أي رمى بالنفاثة</w:t>
      </w:r>
      <w:r w:rsidR="00054F7A">
        <w:rPr>
          <w:rtl/>
        </w:rPr>
        <w:t>،</w:t>
      </w:r>
      <w:r>
        <w:rPr>
          <w:rtl/>
        </w:rPr>
        <w:t xml:space="preserve"> والمراد ان من ملأ</w:t>
      </w:r>
      <w:r w:rsidR="00A07D50">
        <w:rPr>
          <w:rtl/>
        </w:rPr>
        <w:t xml:space="preserve"> </w:t>
      </w:r>
      <w:r>
        <w:rPr>
          <w:rtl/>
        </w:rPr>
        <w:t>صدره من محبتنا وأمرنا لا يمكن له أن يقيها ولا يبرزها فإذا أبرزها أمر بسترها.</w:t>
      </w:r>
    </w:p>
    <w:p w:rsidR="0077176E" w:rsidRDefault="0077176E" w:rsidP="00054F7A">
      <w:pPr>
        <w:pStyle w:val="libFootnote0"/>
        <w:rPr>
          <w:rtl/>
        </w:rPr>
      </w:pPr>
      <w:r>
        <w:rPr>
          <w:rtl/>
        </w:rPr>
        <w:t>(15) في « م »</w:t>
      </w:r>
      <w:r w:rsidR="00054F7A">
        <w:rPr>
          <w:rtl/>
        </w:rPr>
        <w:t>:</w:t>
      </w:r>
      <w:r>
        <w:rPr>
          <w:rtl/>
        </w:rPr>
        <w:t xml:space="preserve"> بامر فاستره واياك.</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أن تبديه</w:t>
      </w:r>
      <w:r w:rsidR="00054F7A">
        <w:rPr>
          <w:rtl/>
        </w:rPr>
        <w:t>،</w:t>
      </w:r>
      <w:r>
        <w:rPr>
          <w:rtl/>
        </w:rPr>
        <w:t xml:space="preserve"> فليس لك من إبدائه توبة</w:t>
      </w:r>
      <w:r w:rsidR="00054F7A">
        <w:rPr>
          <w:rtl/>
        </w:rPr>
        <w:t>،</w:t>
      </w:r>
      <w:r>
        <w:rPr>
          <w:rtl/>
        </w:rPr>
        <w:t xml:space="preserve"> وإذا لم تكن </w:t>
      </w:r>
      <w:r w:rsidRPr="00054F7A">
        <w:rPr>
          <w:rStyle w:val="libFootnotenumChar"/>
          <w:rtl/>
        </w:rPr>
        <w:t>(1)</w:t>
      </w:r>
      <w:r>
        <w:rPr>
          <w:rtl/>
        </w:rPr>
        <w:t xml:space="preserve"> لك توبة فالمصير الى لظى</w:t>
      </w:r>
      <w:r w:rsidR="00054F7A">
        <w:rPr>
          <w:rtl/>
        </w:rPr>
        <w:t>،</w:t>
      </w:r>
      <w:r w:rsidR="00A07D50">
        <w:rPr>
          <w:rtl/>
        </w:rPr>
        <w:t xml:space="preserve"> </w:t>
      </w:r>
      <w:r>
        <w:rPr>
          <w:rtl/>
        </w:rPr>
        <w:t xml:space="preserve">ياكميل اذاعة سر آل محمّد </w:t>
      </w:r>
      <w:r w:rsidR="00054F7A" w:rsidRPr="00054F7A">
        <w:rPr>
          <w:rStyle w:val="libAlaemChar"/>
          <w:rFonts w:hint="cs"/>
          <w:rtl/>
        </w:rPr>
        <w:t>عليهم‌السلام</w:t>
      </w:r>
      <w:r>
        <w:rPr>
          <w:rtl/>
        </w:rPr>
        <w:t xml:space="preserve"> لا يقبل </w:t>
      </w:r>
      <w:r w:rsidRPr="00054F7A">
        <w:rPr>
          <w:rStyle w:val="libFootnotenumChar"/>
          <w:rtl/>
        </w:rPr>
        <w:t>(2)</w:t>
      </w:r>
      <w:r>
        <w:rPr>
          <w:rtl/>
        </w:rPr>
        <w:t xml:space="preserve"> الله تعالى منها ولا يحتمل أحد عليها </w:t>
      </w:r>
      <w:r w:rsidRPr="00054F7A">
        <w:rPr>
          <w:rStyle w:val="libFootnotenumChar"/>
          <w:rtl/>
        </w:rPr>
        <w:t>(3)</w:t>
      </w:r>
      <w:r>
        <w:rPr>
          <w:rtl/>
        </w:rPr>
        <w:t>.</w:t>
      </w:r>
    </w:p>
    <w:p w:rsidR="0077176E" w:rsidRDefault="0077176E" w:rsidP="000605B2">
      <w:pPr>
        <w:pStyle w:val="libNormal"/>
        <w:rPr>
          <w:rtl/>
        </w:rPr>
      </w:pPr>
      <w:r>
        <w:rPr>
          <w:rtl/>
        </w:rPr>
        <w:t>ياكميل وما قالوه لك مطلقا</w:t>
      </w:r>
      <w:r>
        <w:rPr>
          <w:rFonts w:hint="cs"/>
          <w:rtl/>
        </w:rPr>
        <w:t>ً</w:t>
      </w:r>
      <w:r>
        <w:rPr>
          <w:rtl/>
        </w:rPr>
        <w:t xml:space="preserve"> فلا تعلمه إلاّ مؤمنا</w:t>
      </w:r>
      <w:r>
        <w:rPr>
          <w:rFonts w:hint="cs"/>
          <w:rtl/>
        </w:rPr>
        <w:t>ً</w:t>
      </w:r>
      <w:r>
        <w:rPr>
          <w:rtl/>
        </w:rPr>
        <w:t xml:space="preserve"> موفقا</w:t>
      </w:r>
      <w:r>
        <w:rPr>
          <w:rFonts w:hint="cs"/>
          <w:rtl/>
        </w:rPr>
        <w:t>ً</w:t>
      </w:r>
      <w:r>
        <w:rPr>
          <w:rtl/>
        </w:rPr>
        <w:t xml:space="preserve"> </w:t>
      </w:r>
      <w:r w:rsidRPr="00054F7A">
        <w:rPr>
          <w:rStyle w:val="libFootnotenumChar"/>
          <w:rtl/>
        </w:rPr>
        <w:t>(4)</w:t>
      </w:r>
      <w:r w:rsidR="00054F7A">
        <w:rPr>
          <w:rtl/>
        </w:rPr>
        <w:t>،</w:t>
      </w:r>
      <w:r>
        <w:rPr>
          <w:rtl/>
        </w:rPr>
        <w:t xml:space="preserve"> ياكميل لا تعلم</w:t>
      </w:r>
      <w:r w:rsidR="00A07D50">
        <w:rPr>
          <w:rtl/>
        </w:rPr>
        <w:t xml:space="preserve"> </w:t>
      </w:r>
      <w:r>
        <w:rPr>
          <w:rtl/>
        </w:rPr>
        <w:t>الكافرين من أخبارنا فيزيدوا عليها</w:t>
      </w:r>
      <w:r w:rsidR="00054F7A">
        <w:rPr>
          <w:rtl/>
        </w:rPr>
        <w:t>،</w:t>
      </w:r>
      <w:r>
        <w:rPr>
          <w:rtl/>
        </w:rPr>
        <w:t xml:space="preserve"> فيبدوكم بها يوم يعاقبون عليها</w:t>
      </w:r>
      <w:r w:rsidR="00054F7A">
        <w:rPr>
          <w:rtl/>
        </w:rPr>
        <w:t>،</w:t>
      </w:r>
      <w:r>
        <w:rPr>
          <w:rtl/>
        </w:rPr>
        <w:t xml:space="preserve"> ياكميل لابد</w:t>
      </w:r>
      <w:r w:rsidR="00A07D50">
        <w:rPr>
          <w:rtl/>
        </w:rPr>
        <w:t xml:space="preserve"> </w:t>
      </w:r>
      <w:r>
        <w:rPr>
          <w:rtl/>
        </w:rPr>
        <w:t xml:space="preserve">لماضيكم من اوبة ولا بد لباقيكم من غلبة </w:t>
      </w:r>
      <w:r w:rsidRPr="00054F7A">
        <w:rPr>
          <w:rStyle w:val="libFootnotenumChar"/>
          <w:rtl/>
        </w:rPr>
        <w:t>(5)</w:t>
      </w:r>
      <w:r w:rsidR="00054F7A">
        <w:rPr>
          <w:rtl/>
        </w:rPr>
        <w:t>،</w:t>
      </w:r>
      <w:r>
        <w:rPr>
          <w:rtl/>
        </w:rPr>
        <w:t xml:space="preserve"> ياكميل سيجمع الله لكم خير البدء</w:t>
      </w:r>
      <w:r w:rsidR="00A07D50">
        <w:rPr>
          <w:rtl/>
        </w:rPr>
        <w:t xml:space="preserve"> </w:t>
      </w:r>
      <w:r>
        <w:rPr>
          <w:rtl/>
        </w:rPr>
        <w:t>والعاقبة.</w:t>
      </w:r>
    </w:p>
    <w:p w:rsidR="0077176E" w:rsidRDefault="0077176E" w:rsidP="000605B2">
      <w:pPr>
        <w:pStyle w:val="libNormal"/>
        <w:rPr>
          <w:rtl/>
        </w:rPr>
      </w:pPr>
      <w:r>
        <w:rPr>
          <w:rtl/>
        </w:rPr>
        <w:t>ياكميل أنتم ممت</w:t>
      </w:r>
      <w:r>
        <w:rPr>
          <w:rFonts w:hint="cs"/>
          <w:rtl/>
        </w:rPr>
        <w:t>ّ</w:t>
      </w:r>
      <w:r>
        <w:rPr>
          <w:rtl/>
        </w:rPr>
        <w:t>عون بأعدائكم تطربون بطربهم وتشربون بشربهم وتأكلون</w:t>
      </w:r>
      <w:r w:rsidR="00A07D50">
        <w:rPr>
          <w:rtl/>
        </w:rPr>
        <w:t xml:space="preserve"> </w:t>
      </w:r>
      <w:r>
        <w:rPr>
          <w:rtl/>
        </w:rPr>
        <w:t>بأكلهم وتدخلون مداخلهم</w:t>
      </w:r>
      <w:r w:rsidR="00054F7A">
        <w:rPr>
          <w:rtl/>
        </w:rPr>
        <w:t>،</w:t>
      </w:r>
      <w:r>
        <w:rPr>
          <w:rtl/>
        </w:rPr>
        <w:t xml:space="preserve"> وربما غلبتم على نعمتهم</w:t>
      </w:r>
      <w:r w:rsidR="00054F7A">
        <w:rPr>
          <w:rtl/>
        </w:rPr>
        <w:t>،</w:t>
      </w:r>
      <w:r>
        <w:rPr>
          <w:rtl/>
        </w:rPr>
        <w:t xml:space="preserve"> إي والله على إكراه منهم</w:t>
      </w:r>
      <w:r w:rsidR="00A07D50">
        <w:rPr>
          <w:rtl/>
        </w:rPr>
        <w:t xml:space="preserve"> </w:t>
      </w:r>
      <w:r>
        <w:rPr>
          <w:rtl/>
        </w:rPr>
        <w:t>لذلك</w:t>
      </w:r>
      <w:r w:rsidR="00054F7A">
        <w:rPr>
          <w:rtl/>
        </w:rPr>
        <w:t>،</w:t>
      </w:r>
      <w:r>
        <w:rPr>
          <w:rtl/>
        </w:rPr>
        <w:t xml:space="preserve"> ولكن الله عز وجلّ ناصركم وخاذلهم</w:t>
      </w:r>
      <w:r w:rsidR="00054F7A">
        <w:rPr>
          <w:rtl/>
        </w:rPr>
        <w:t>،</w:t>
      </w:r>
      <w:r>
        <w:rPr>
          <w:rtl/>
        </w:rPr>
        <w:t xml:space="preserve"> فإذا كان والله يومكم وظهر</w:t>
      </w:r>
      <w:r w:rsidR="00A07D50">
        <w:rPr>
          <w:rtl/>
        </w:rPr>
        <w:t xml:space="preserve"> </w:t>
      </w:r>
      <w:r>
        <w:rPr>
          <w:rtl/>
        </w:rPr>
        <w:t>صاحبكم</w:t>
      </w:r>
      <w:r w:rsidR="00054F7A">
        <w:rPr>
          <w:rtl/>
        </w:rPr>
        <w:t>،</w:t>
      </w:r>
      <w:r>
        <w:rPr>
          <w:rtl/>
        </w:rPr>
        <w:t xml:space="preserve"> لم يأكلوا والله معكم</w:t>
      </w:r>
      <w:r w:rsidR="00054F7A">
        <w:rPr>
          <w:rtl/>
        </w:rPr>
        <w:t>،</w:t>
      </w:r>
      <w:r>
        <w:rPr>
          <w:rtl/>
        </w:rPr>
        <w:t xml:space="preserve"> ولم يردوا مواردكم ولم يقرعوا أبوابكم ولم ينالوا</w:t>
      </w:r>
      <w:r w:rsidR="00A07D50">
        <w:rPr>
          <w:rtl/>
        </w:rPr>
        <w:t xml:space="preserve"> </w:t>
      </w:r>
      <w:r>
        <w:rPr>
          <w:rtl/>
        </w:rPr>
        <w:t>نعمتكم أذل</w:t>
      </w:r>
      <w:r>
        <w:rPr>
          <w:rFonts w:hint="cs"/>
          <w:rtl/>
        </w:rPr>
        <w:t>ّ</w:t>
      </w:r>
      <w:r>
        <w:rPr>
          <w:rtl/>
        </w:rPr>
        <w:t>ة خاسئين</w:t>
      </w:r>
      <w:r w:rsidR="00054F7A">
        <w:rPr>
          <w:rtl/>
        </w:rPr>
        <w:t>،</w:t>
      </w:r>
      <w:r>
        <w:rPr>
          <w:rtl/>
        </w:rPr>
        <w:t xml:space="preserve"> اينما ثقفوا اخذوا وقت</w:t>
      </w:r>
      <w:r>
        <w:rPr>
          <w:rFonts w:hint="cs"/>
          <w:rtl/>
        </w:rPr>
        <w:t>ّ</w:t>
      </w:r>
      <w:r>
        <w:rPr>
          <w:rtl/>
        </w:rPr>
        <w:t>لوا تقتيلا</w:t>
      </w:r>
      <w:r>
        <w:rPr>
          <w:rFonts w:hint="cs"/>
          <w:rtl/>
        </w:rPr>
        <w:t>ً</w:t>
      </w:r>
      <w:r>
        <w:rPr>
          <w:rtl/>
        </w:rPr>
        <w:t>.</w:t>
      </w:r>
    </w:p>
    <w:p w:rsidR="0077176E" w:rsidRDefault="0077176E" w:rsidP="000605B2">
      <w:pPr>
        <w:pStyle w:val="libNormal"/>
        <w:rPr>
          <w:rtl/>
        </w:rPr>
      </w:pPr>
      <w:r>
        <w:rPr>
          <w:rtl/>
        </w:rPr>
        <w:t>ياكميل احمد الله تعالى والمؤمنون على ذلك وعلى كل نعمة</w:t>
      </w:r>
      <w:r w:rsidR="00054F7A">
        <w:rPr>
          <w:rtl/>
        </w:rPr>
        <w:t>،</w:t>
      </w:r>
      <w:r>
        <w:rPr>
          <w:rtl/>
        </w:rPr>
        <w:t xml:space="preserve"> ياكميل قل عند</w:t>
      </w:r>
      <w:r w:rsidR="00A07D50">
        <w:rPr>
          <w:rtl/>
        </w:rPr>
        <w:t xml:space="preserve"> </w:t>
      </w:r>
      <w:r>
        <w:rPr>
          <w:rtl/>
        </w:rPr>
        <w:t>كل شد</w:t>
      </w:r>
      <w:r>
        <w:rPr>
          <w:rFonts w:hint="cs"/>
          <w:rtl/>
        </w:rPr>
        <w:t>ّ</w:t>
      </w:r>
      <w:r>
        <w:rPr>
          <w:rtl/>
        </w:rPr>
        <w:t>ة</w:t>
      </w:r>
      <w:r w:rsidR="00054F7A">
        <w:rPr>
          <w:rtl/>
        </w:rPr>
        <w:t>:</w:t>
      </w:r>
      <w:r>
        <w:rPr>
          <w:rtl/>
        </w:rPr>
        <w:t xml:space="preserve"> لا حول ولا قو</w:t>
      </w:r>
      <w:r>
        <w:rPr>
          <w:rFonts w:hint="cs"/>
          <w:rtl/>
        </w:rPr>
        <w:t>ّ</w:t>
      </w:r>
      <w:r>
        <w:rPr>
          <w:rtl/>
        </w:rPr>
        <w:t xml:space="preserve">ة إلاّ بالله </w:t>
      </w:r>
      <w:r w:rsidRPr="00054F7A">
        <w:rPr>
          <w:rStyle w:val="libFootnotenumChar"/>
          <w:rtl/>
        </w:rPr>
        <w:t>(6)</w:t>
      </w:r>
      <w:r>
        <w:rPr>
          <w:rtl/>
        </w:rPr>
        <w:t>، ت</w:t>
      </w:r>
      <w:r>
        <w:rPr>
          <w:rFonts w:hint="cs"/>
          <w:rtl/>
        </w:rPr>
        <w:t>ُ</w:t>
      </w:r>
      <w:r>
        <w:rPr>
          <w:rtl/>
        </w:rPr>
        <w:t>ك</w:t>
      </w:r>
      <w:r>
        <w:rPr>
          <w:rFonts w:hint="cs"/>
          <w:rtl/>
        </w:rPr>
        <w:t>ْ</w:t>
      </w:r>
      <w:r>
        <w:rPr>
          <w:rtl/>
        </w:rPr>
        <w:t>فها</w:t>
      </w:r>
      <w:r w:rsidR="00054F7A">
        <w:rPr>
          <w:rtl/>
        </w:rPr>
        <w:t>،</w:t>
      </w:r>
      <w:r>
        <w:rPr>
          <w:rtl/>
        </w:rPr>
        <w:t xml:space="preserve"> وقل عند كل نعمة</w:t>
      </w:r>
      <w:r w:rsidR="00054F7A">
        <w:rPr>
          <w:rtl/>
        </w:rPr>
        <w:t>:</w:t>
      </w:r>
      <w:r>
        <w:rPr>
          <w:rtl/>
        </w:rPr>
        <w:t xml:space="preserve"> الحمد لله نزد </w:t>
      </w:r>
      <w:r w:rsidRPr="00054F7A">
        <w:rPr>
          <w:rStyle w:val="libFootnotenumChar"/>
          <w:rtl/>
        </w:rPr>
        <w:t>(7)</w:t>
      </w:r>
      <w:r>
        <w:rPr>
          <w:rtl/>
        </w:rPr>
        <w:t xml:space="preserve"> منها</w:t>
      </w:r>
      <w:r w:rsidR="00A07D50">
        <w:rPr>
          <w:rtl/>
        </w:rPr>
        <w:t xml:space="preserve"> </w:t>
      </w:r>
      <w:r>
        <w:rPr>
          <w:rtl/>
        </w:rPr>
        <w:t>وإذا أبطأت الأرزاق عليك فاستغفر الله يوس</w:t>
      </w:r>
      <w:r>
        <w:rPr>
          <w:rFonts w:hint="cs"/>
          <w:rtl/>
        </w:rPr>
        <w:t>ّ</w:t>
      </w:r>
      <w:r>
        <w:rPr>
          <w:rtl/>
        </w:rPr>
        <w:t>ع عليك فيها.</w:t>
      </w:r>
    </w:p>
    <w:p w:rsidR="00A07D50" w:rsidRDefault="0077176E" w:rsidP="000605B2">
      <w:pPr>
        <w:pStyle w:val="libNormal"/>
        <w:rPr>
          <w:rtl/>
        </w:rPr>
      </w:pPr>
      <w:r>
        <w:rPr>
          <w:rtl/>
        </w:rPr>
        <w:t>ياكميل إذا وسوس الشيطان في صدرك فقل</w:t>
      </w:r>
      <w:r w:rsidR="00054F7A">
        <w:rPr>
          <w:rtl/>
        </w:rPr>
        <w:t>:</w:t>
      </w:r>
      <w:r>
        <w:rPr>
          <w:rtl/>
        </w:rPr>
        <w:t xml:space="preserve"> أعوذ بالله القوي من الشيطان</w:t>
      </w:r>
      <w:r w:rsidR="00A07D50">
        <w:rPr>
          <w:rtl/>
        </w:rPr>
        <w:t xml:space="preserve"> </w:t>
      </w:r>
      <w:r>
        <w:rPr>
          <w:rtl/>
        </w:rPr>
        <w:t>الغوي</w:t>
      </w:r>
      <w:r w:rsidR="00054F7A">
        <w:rPr>
          <w:rtl/>
        </w:rPr>
        <w:t>،</w:t>
      </w:r>
      <w:r>
        <w:rPr>
          <w:rtl/>
        </w:rPr>
        <w:t xml:space="preserve"> وأعوذ بمحم</w:t>
      </w:r>
      <w:r>
        <w:rPr>
          <w:rFonts w:hint="cs"/>
          <w:rtl/>
        </w:rPr>
        <w:t>ّ</w:t>
      </w:r>
      <w:r>
        <w:rPr>
          <w:rtl/>
        </w:rPr>
        <w:t>د الرضي من شر ما قدر وقضي</w:t>
      </w:r>
      <w:r w:rsidR="00054F7A">
        <w:rPr>
          <w:rtl/>
        </w:rPr>
        <w:t>،</w:t>
      </w:r>
      <w:r>
        <w:rPr>
          <w:rtl/>
        </w:rPr>
        <w:t xml:space="preserve"> وأعوذ بإله النّاس من شر الجنّة</w:t>
      </w:r>
      <w:r w:rsidR="00A07D50">
        <w:rPr>
          <w:rtl/>
        </w:rPr>
        <w:t xml:space="preserve"> </w:t>
      </w:r>
      <w:r>
        <w:rPr>
          <w:rtl/>
        </w:rPr>
        <w:t>والناس أجمعين وسلم</w:t>
      </w:r>
      <w:r w:rsidR="00054F7A">
        <w:rPr>
          <w:rtl/>
        </w:rPr>
        <w:t>،</w:t>
      </w:r>
      <w:r>
        <w:rPr>
          <w:rtl/>
        </w:rPr>
        <w:t xml:space="preserve"> تكف مؤونة ابليس والشياطين معه</w:t>
      </w:r>
      <w:r w:rsidR="00054F7A">
        <w:rPr>
          <w:rtl/>
        </w:rPr>
        <w:t>،</w:t>
      </w:r>
      <w:r>
        <w:rPr>
          <w:rtl/>
        </w:rPr>
        <w:t xml:space="preserve"> ولو ان</w:t>
      </w:r>
      <w:r>
        <w:rPr>
          <w:rFonts w:hint="cs"/>
          <w:rtl/>
        </w:rPr>
        <w:t>ّ</w:t>
      </w:r>
      <w:r>
        <w:rPr>
          <w:rtl/>
        </w:rPr>
        <w:t>هم كل</w:t>
      </w:r>
      <w:r>
        <w:rPr>
          <w:rFonts w:hint="cs"/>
          <w:rtl/>
        </w:rPr>
        <w:t>ّ</w:t>
      </w:r>
      <w:r>
        <w:rPr>
          <w:rtl/>
        </w:rPr>
        <w:t>هم أبالسة</w:t>
      </w:r>
      <w:r w:rsidR="00A07D50">
        <w:rPr>
          <w:rtl/>
        </w:rPr>
        <w:t xml:space="preserve"> </w:t>
      </w:r>
      <w:r>
        <w:rPr>
          <w:rtl/>
        </w:rPr>
        <w:t>مثله ياكميل ان لهم خداعا</w:t>
      </w:r>
      <w:r>
        <w:rPr>
          <w:rFonts w:hint="cs"/>
          <w:rtl/>
        </w:rPr>
        <w:t>ً</w:t>
      </w:r>
      <w:r>
        <w:rPr>
          <w:rtl/>
        </w:rPr>
        <w:t xml:space="preserve"> </w:t>
      </w:r>
      <w:r w:rsidRPr="00054F7A">
        <w:rPr>
          <w:rStyle w:val="libFootnotenumChar"/>
          <w:rtl/>
        </w:rPr>
        <w:t>(8)</w:t>
      </w:r>
      <w:r>
        <w:rPr>
          <w:rtl/>
        </w:rPr>
        <w:t xml:space="preserve"> وشقاشق وزخاريف ووساوس وخيلاء على كل أحد</w:t>
      </w:r>
      <w:r w:rsidR="00A07D50">
        <w:rPr>
          <w:rtl/>
        </w:rPr>
        <w:t xml:space="preserve"> </w:t>
      </w:r>
      <w:r>
        <w:rPr>
          <w:rtl/>
        </w:rPr>
        <w:t xml:space="preserve">( على ) </w:t>
      </w:r>
      <w:r w:rsidRPr="00054F7A">
        <w:rPr>
          <w:rStyle w:val="libFootnotenumChar"/>
          <w:rtl/>
        </w:rPr>
        <w:t>(9)</w:t>
      </w:r>
      <w:r>
        <w:rPr>
          <w:rtl/>
        </w:rPr>
        <w:t xml:space="preserve"> قدر منزلته في الطاعة والمعصية</w:t>
      </w:r>
      <w:r w:rsidR="00054F7A">
        <w:rPr>
          <w:rtl/>
        </w:rPr>
        <w:t>،</w:t>
      </w:r>
      <w:r>
        <w:rPr>
          <w:rtl/>
        </w:rPr>
        <w:t xml:space="preserve"> فيحسب ذلك يستولون عليه بالغلبة </w:t>
      </w:r>
      <w:r w:rsidRPr="00054F7A">
        <w:rPr>
          <w:rStyle w:val="libFootnotenumChar"/>
          <w:rtl/>
        </w:rPr>
        <w:t>(10)</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فإذا لم يكن.</w:t>
            </w:r>
          </w:p>
        </w:tc>
        <w:tc>
          <w:tcPr>
            <w:tcW w:w="2500" w:type="pct"/>
          </w:tcPr>
          <w:p w:rsidR="0077176E" w:rsidRDefault="0077176E" w:rsidP="00054F7A">
            <w:pPr>
              <w:pStyle w:val="libFootnote0"/>
              <w:rPr>
                <w:rtl/>
              </w:rPr>
            </w:pPr>
            <w:r>
              <w:rPr>
                <w:rtl/>
              </w:rPr>
              <w:t>(2) في « م »</w:t>
            </w:r>
            <w:r w:rsidR="00054F7A">
              <w:rPr>
                <w:rtl/>
              </w:rPr>
              <w:t>:</w:t>
            </w:r>
            <w:r>
              <w:rPr>
                <w:rtl/>
              </w:rPr>
              <w:t xml:space="preserve"> يقبل.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عليها أحد.</w:t>
            </w:r>
          </w:p>
        </w:tc>
        <w:tc>
          <w:tcPr>
            <w:tcW w:w="2500" w:type="pct"/>
          </w:tcPr>
          <w:p w:rsidR="0077176E" w:rsidRDefault="0077176E" w:rsidP="00054F7A">
            <w:pPr>
              <w:pStyle w:val="libFootnote0"/>
              <w:rPr>
                <w:rtl/>
              </w:rPr>
            </w:pPr>
            <w:r>
              <w:rPr>
                <w:rtl/>
              </w:rPr>
              <w:t>(4) في تحف العقول</w:t>
            </w:r>
            <w:r w:rsidR="00054F7A">
              <w:rPr>
                <w:rtl/>
              </w:rPr>
              <w:t>:</w:t>
            </w:r>
            <w:r>
              <w:rPr>
                <w:rtl/>
              </w:rPr>
              <w:t xml:space="preserve"> موقنا</w:t>
            </w:r>
            <w:r>
              <w:rPr>
                <w:rFonts w:hint="cs"/>
                <w:rtl/>
              </w:rPr>
              <w:t>ً</w:t>
            </w:r>
            <w:r>
              <w:rPr>
                <w:rtl/>
              </w:rPr>
              <w:t>.</w:t>
            </w:r>
          </w:p>
        </w:tc>
      </w:tr>
    </w:tbl>
    <w:p w:rsidR="0077176E" w:rsidRDefault="0077176E" w:rsidP="00054F7A">
      <w:pPr>
        <w:pStyle w:val="libFootnote0"/>
        <w:rPr>
          <w:rtl/>
        </w:rPr>
      </w:pPr>
      <w:r>
        <w:rPr>
          <w:rtl/>
        </w:rPr>
        <w:t>(5) في « ط »</w:t>
      </w:r>
      <w:r w:rsidR="00054F7A">
        <w:rPr>
          <w:rtl/>
        </w:rPr>
        <w:t>:</w:t>
      </w:r>
      <w:r>
        <w:rPr>
          <w:rtl/>
        </w:rPr>
        <w:t xml:space="preserve"> لماضيكم خير من اوبة ولابد لنا فيكم من غلبة.</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ط »</w:t>
            </w:r>
            <w:r w:rsidR="00054F7A">
              <w:rPr>
                <w:rtl/>
              </w:rPr>
              <w:t>:</w:t>
            </w:r>
            <w:r>
              <w:rPr>
                <w:rtl/>
              </w:rPr>
              <w:t xml:space="preserve"> زيادة</w:t>
            </w:r>
            <w:r w:rsidR="00054F7A">
              <w:rPr>
                <w:rtl/>
              </w:rPr>
              <w:t>:</w:t>
            </w:r>
            <w:r>
              <w:rPr>
                <w:rtl/>
              </w:rPr>
              <w:t xml:space="preserve"> العلي</w:t>
            </w:r>
            <w:r>
              <w:rPr>
                <w:rFonts w:hint="cs"/>
                <w:rtl/>
              </w:rPr>
              <w:t>ّ</w:t>
            </w:r>
            <w:r>
              <w:rPr>
                <w:rtl/>
              </w:rPr>
              <w:t xml:space="preserve"> العظيم.</w:t>
            </w:r>
          </w:p>
        </w:tc>
        <w:tc>
          <w:tcPr>
            <w:tcW w:w="2500" w:type="pct"/>
          </w:tcPr>
          <w:p w:rsidR="0077176E" w:rsidRDefault="0077176E" w:rsidP="00054F7A">
            <w:pPr>
              <w:pStyle w:val="libFootnote0"/>
              <w:rPr>
                <w:rtl/>
              </w:rPr>
            </w:pPr>
            <w:r>
              <w:rPr>
                <w:rtl/>
              </w:rPr>
              <w:t>(7) في « م »</w:t>
            </w:r>
            <w:r w:rsidR="00054F7A">
              <w:rPr>
                <w:rtl/>
              </w:rPr>
              <w:t>:</w:t>
            </w:r>
            <w:r>
              <w:rPr>
                <w:rtl/>
              </w:rPr>
              <w:t xml:space="preserve"> تزاد</w:t>
            </w:r>
            <w:r w:rsidR="00054F7A">
              <w:rPr>
                <w:rtl/>
              </w:rPr>
              <w:t>،</w:t>
            </w:r>
            <w:r>
              <w:rPr>
                <w:rtl/>
              </w:rPr>
              <w:t xml:space="preserve"> وفي التحف</w:t>
            </w:r>
            <w:r w:rsidR="00054F7A">
              <w:rPr>
                <w:rtl/>
              </w:rPr>
              <w:t>:</w:t>
            </w:r>
            <w:r>
              <w:rPr>
                <w:rtl/>
              </w:rPr>
              <w:t xml:space="preserve"> تزدد.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(8) في « م »</w:t>
            </w:r>
            <w:r w:rsidR="00054F7A">
              <w:rPr>
                <w:rtl/>
              </w:rPr>
              <w:t>:</w:t>
            </w:r>
            <w:r>
              <w:rPr>
                <w:rtl/>
              </w:rPr>
              <w:t xml:space="preserve"> خدعا</w:t>
            </w:r>
            <w:r>
              <w:rPr>
                <w:rFonts w:hint="cs"/>
                <w:rtl/>
              </w:rPr>
              <w:t>ً</w:t>
            </w:r>
            <w:r>
              <w:rPr>
                <w:rtl/>
              </w:rPr>
              <w:t>.</w:t>
            </w:r>
          </w:p>
        </w:tc>
        <w:tc>
          <w:tcPr>
            <w:tcW w:w="2500" w:type="pct"/>
          </w:tcPr>
          <w:p w:rsidR="0077176E" w:rsidRDefault="0077176E" w:rsidP="00054F7A">
            <w:pPr>
              <w:pStyle w:val="libFootnote0"/>
              <w:rPr>
                <w:rtl/>
              </w:rPr>
            </w:pPr>
            <w:r>
              <w:rPr>
                <w:rtl/>
              </w:rPr>
              <w:t>(9) ليس في « ط ».</w:t>
            </w:r>
          </w:p>
        </w:tc>
      </w:tr>
    </w:tbl>
    <w:p w:rsidR="0077176E" w:rsidRDefault="0077176E" w:rsidP="00054F7A">
      <w:pPr>
        <w:pStyle w:val="libFootnote0"/>
        <w:rPr>
          <w:rtl/>
        </w:rPr>
      </w:pPr>
      <w:r>
        <w:rPr>
          <w:rtl/>
        </w:rPr>
        <w:t>(10) في « م »</w:t>
      </w:r>
      <w:r w:rsidR="00054F7A">
        <w:rPr>
          <w:rtl/>
        </w:rPr>
        <w:t>:</w:t>
      </w:r>
      <w:r>
        <w:rPr>
          <w:rtl/>
        </w:rPr>
        <w:t xml:space="preserve"> في الغلبة.</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ياكميل لا عدو أعدى منهم ولا ضار</w:t>
      </w:r>
      <w:r>
        <w:rPr>
          <w:rFonts w:hint="cs"/>
          <w:rtl/>
        </w:rPr>
        <w:t>ّ</w:t>
      </w:r>
      <w:r>
        <w:rPr>
          <w:rtl/>
        </w:rPr>
        <w:t xml:space="preserve"> أضر</w:t>
      </w:r>
      <w:r>
        <w:rPr>
          <w:rFonts w:hint="cs"/>
          <w:rtl/>
        </w:rPr>
        <w:t>ّ</w:t>
      </w:r>
      <w:r>
        <w:rPr>
          <w:rtl/>
        </w:rPr>
        <w:t xml:space="preserve"> ( بك ) </w:t>
      </w:r>
      <w:r w:rsidRPr="00054F7A">
        <w:rPr>
          <w:rStyle w:val="libFootnotenumChar"/>
          <w:rtl/>
        </w:rPr>
        <w:t>(1)</w:t>
      </w:r>
      <w:r>
        <w:rPr>
          <w:rtl/>
        </w:rPr>
        <w:t xml:space="preserve"> منهم</w:t>
      </w:r>
      <w:r w:rsidR="00054F7A">
        <w:rPr>
          <w:rtl/>
        </w:rPr>
        <w:t>،</w:t>
      </w:r>
      <w:r>
        <w:rPr>
          <w:rtl/>
        </w:rPr>
        <w:t xml:space="preserve"> أمني</w:t>
      </w:r>
      <w:r>
        <w:rPr>
          <w:rFonts w:hint="cs"/>
          <w:rtl/>
        </w:rPr>
        <w:t>ّ</w:t>
      </w:r>
      <w:r>
        <w:rPr>
          <w:rtl/>
        </w:rPr>
        <w:t>تهم أن تكون</w:t>
      </w:r>
      <w:r w:rsidR="00A07D50">
        <w:rPr>
          <w:rtl/>
        </w:rPr>
        <w:t xml:space="preserve"> </w:t>
      </w:r>
      <w:r>
        <w:rPr>
          <w:rtl/>
        </w:rPr>
        <w:t>معهم غدا</w:t>
      </w:r>
      <w:r>
        <w:rPr>
          <w:rFonts w:hint="cs"/>
          <w:rtl/>
        </w:rPr>
        <w:t>ً</w:t>
      </w:r>
      <w:r>
        <w:rPr>
          <w:rtl/>
        </w:rPr>
        <w:t xml:space="preserve"> إذا اجتثوا </w:t>
      </w:r>
      <w:r w:rsidRPr="00054F7A">
        <w:rPr>
          <w:rStyle w:val="libFootnotenumChar"/>
          <w:rtl/>
        </w:rPr>
        <w:t>(2)</w:t>
      </w:r>
      <w:r>
        <w:rPr>
          <w:rtl/>
        </w:rPr>
        <w:t xml:space="preserve"> في العذاب ( الأليم ) </w:t>
      </w:r>
      <w:r w:rsidRPr="00054F7A">
        <w:rPr>
          <w:rStyle w:val="libFootnotenumChar"/>
          <w:rtl/>
        </w:rPr>
        <w:t>(3)</w:t>
      </w:r>
      <w:r w:rsidR="00054F7A">
        <w:rPr>
          <w:rtl/>
        </w:rPr>
        <w:t>،</w:t>
      </w:r>
      <w:r>
        <w:rPr>
          <w:rtl/>
        </w:rPr>
        <w:t xml:space="preserve"> لا يفتر عنهم شرره ولا يقصر عنهم</w:t>
      </w:r>
      <w:r w:rsidR="00A07D50">
        <w:rPr>
          <w:rtl/>
        </w:rPr>
        <w:t xml:space="preserve"> </w:t>
      </w:r>
      <w:r>
        <w:rPr>
          <w:rtl/>
        </w:rPr>
        <w:t>خالدين فيها أبدا</w:t>
      </w:r>
      <w:r>
        <w:rPr>
          <w:rFonts w:hint="cs"/>
          <w:rtl/>
        </w:rPr>
        <w:t>ً</w:t>
      </w:r>
      <w:r w:rsidR="00054F7A">
        <w:rPr>
          <w:rtl/>
        </w:rPr>
        <w:t>،</w:t>
      </w:r>
      <w:r>
        <w:rPr>
          <w:rtl/>
        </w:rPr>
        <w:t xml:space="preserve"> ياكميل سخط الله تعالى محيط بمن لم يحترز منهم باسمه واسم</w:t>
      </w:r>
      <w:r w:rsidR="00A07D50">
        <w:rPr>
          <w:rtl/>
        </w:rPr>
        <w:t xml:space="preserve"> </w:t>
      </w:r>
      <w:r>
        <w:rPr>
          <w:rtl/>
        </w:rPr>
        <w:t>نبيه وجميع عزائمه وعوذه جل</w:t>
      </w:r>
      <w:r>
        <w:rPr>
          <w:rFonts w:hint="cs"/>
          <w:rtl/>
        </w:rPr>
        <w:t>ّ</w:t>
      </w:r>
      <w:r>
        <w:rPr>
          <w:rtl/>
        </w:rPr>
        <w:t xml:space="preserve"> وعز</w:t>
      </w:r>
      <w:r>
        <w:rPr>
          <w:rFonts w:hint="cs"/>
          <w:rtl/>
        </w:rPr>
        <w:t>ّ</w:t>
      </w:r>
      <w:r>
        <w:rPr>
          <w:rtl/>
        </w:rPr>
        <w:t xml:space="preserve"> وصلوات الله على نبيه وآله وسلم.</w:t>
      </w:r>
    </w:p>
    <w:p w:rsidR="0077176E" w:rsidRDefault="0077176E" w:rsidP="000605B2">
      <w:pPr>
        <w:pStyle w:val="libNormal"/>
        <w:rPr>
          <w:rtl/>
        </w:rPr>
      </w:pPr>
      <w:r>
        <w:rPr>
          <w:rtl/>
        </w:rPr>
        <w:t>ياكميل ان</w:t>
      </w:r>
      <w:r>
        <w:rPr>
          <w:rFonts w:hint="cs"/>
          <w:rtl/>
        </w:rPr>
        <w:t>ّ</w:t>
      </w:r>
      <w:r>
        <w:rPr>
          <w:rtl/>
        </w:rPr>
        <w:t>هم يخدعونك بأنفسهم</w:t>
      </w:r>
      <w:r w:rsidR="00054F7A">
        <w:rPr>
          <w:rtl/>
        </w:rPr>
        <w:t>،</w:t>
      </w:r>
      <w:r>
        <w:rPr>
          <w:rtl/>
        </w:rPr>
        <w:t xml:space="preserve"> فإذا لم يجبهم مكروا بك وبنفسك بتحسينهم</w:t>
      </w:r>
      <w:r w:rsidR="00A07D50">
        <w:rPr>
          <w:rtl/>
        </w:rPr>
        <w:t xml:space="preserve"> </w:t>
      </w:r>
      <w:r>
        <w:rPr>
          <w:rtl/>
        </w:rPr>
        <w:t>اليك شهواتك</w:t>
      </w:r>
      <w:r w:rsidR="00054F7A">
        <w:rPr>
          <w:rtl/>
        </w:rPr>
        <w:t>،</w:t>
      </w:r>
      <w:r>
        <w:rPr>
          <w:rtl/>
        </w:rPr>
        <w:t xml:space="preserve"> وأعطائك أمانيك وارادتك</w:t>
      </w:r>
      <w:r w:rsidR="00054F7A">
        <w:rPr>
          <w:rtl/>
        </w:rPr>
        <w:t>،</w:t>
      </w:r>
      <w:r>
        <w:rPr>
          <w:rtl/>
        </w:rPr>
        <w:t xml:space="preserve"> ويسولون لك وينسونك وينهونك</w:t>
      </w:r>
      <w:r w:rsidR="00A07D50">
        <w:rPr>
          <w:rtl/>
        </w:rPr>
        <w:t xml:space="preserve"> </w:t>
      </w:r>
      <w:r>
        <w:rPr>
          <w:rtl/>
        </w:rPr>
        <w:t>ويأمرونك</w:t>
      </w:r>
      <w:r w:rsidR="00054F7A">
        <w:rPr>
          <w:rtl/>
        </w:rPr>
        <w:t>،</w:t>
      </w:r>
      <w:r>
        <w:rPr>
          <w:rtl/>
        </w:rPr>
        <w:t xml:space="preserve"> ويحسنون ظنك بالله عزّ وجلّ حتى ترجوه فتغتر بذلك وتعصيه وجزاء</w:t>
      </w:r>
      <w:r w:rsidR="00A07D50">
        <w:rPr>
          <w:rtl/>
        </w:rPr>
        <w:t xml:space="preserve"> </w:t>
      </w:r>
      <w:r>
        <w:rPr>
          <w:rtl/>
        </w:rPr>
        <w:t>العاصي لظى.</w:t>
      </w:r>
    </w:p>
    <w:p w:rsidR="0077176E" w:rsidRDefault="0077176E" w:rsidP="000605B2">
      <w:pPr>
        <w:pStyle w:val="libNormal"/>
        <w:rPr>
          <w:rtl/>
        </w:rPr>
      </w:pPr>
      <w:r>
        <w:rPr>
          <w:rtl/>
        </w:rPr>
        <w:t>يا كميل احفظ قول الله عزّ وجلّ</w:t>
      </w:r>
      <w:r w:rsidR="00054F7A">
        <w:rPr>
          <w:rtl/>
        </w:rPr>
        <w:t>:</w:t>
      </w:r>
      <w:r>
        <w:rPr>
          <w:rtl/>
        </w:rPr>
        <w:t xml:space="preserve"> </w:t>
      </w:r>
      <w:r w:rsidRPr="00054F7A">
        <w:rPr>
          <w:rStyle w:val="libAlaemChar"/>
          <w:rtl/>
        </w:rPr>
        <w:t>(</w:t>
      </w:r>
      <w:r w:rsidRPr="004B2AA8">
        <w:rPr>
          <w:rFonts w:hint="cs"/>
          <w:rtl/>
        </w:rPr>
        <w:t xml:space="preserve"> </w:t>
      </w:r>
      <w:r w:rsidRPr="00054F7A">
        <w:rPr>
          <w:rStyle w:val="libAieChar"/>
          <w:rFonts w:hint="cs"/>
          <w:rtl/>
        </w:rPr>
        <w:t>الشَّيْطَانُ سَوَّلَ لَهُمْ وَأَمْلَىٰ لَهُمْ</w:t>
      </w:r>
      <w:r w:rsidRPr="004B2AA8">
        <w:rPr>
          <w:rtl/>
        </w:rPr>
        <w:t xml:space="preserve"> </w:t>
      </w:r>
      <w:r w:rsidRPr="00054F7A">
        <w:rPr>
          <w:rStyle w:val="libAlaemChar"/>
          <w:rtl/>
        </w:rPr>
        <w:t>)</w:t>
      </w:r>
      <w:r>
        <w:rPr>
          <w:rtl/>
        </w:rPr>
        <w:t xml:space="preserve"> </w:t>
      </w:r>
      <w:r w:rsidRPr="00054F7A">
        <w:rPr>
          <w:rStyle w:val="libFootnotenumChar"/>
          <w:rtl/>
        </w:rPr>
        <w:t>(4)</w:t>
      </w:r>
      <w:r w:rsidR="00054F7A">
        <w:rPr>
          <w:rtl/>
        </w:rPr>
        <w:t>،</w:t>
      </w:r>
      <w:r w:rsidR="00A07D50">
        <w:rPr>
          <w:rtl/>
        </w:rPr>
        <w:t xml:space="preserve"> </w:t>
      </w:r>
      <w:r>
        <w:rPr>
          <w:rtl/>
        </w:rPr>
        <w:t>والمسو</w:t>
      </w:r>
      <w:r>
        <w:rPr>
          <w:rFonts w:hint="cs"/>
          <w:rtl/>
        </w:rPr>
        <w:t>ِّ</w:t>
      </w:r>
      <w:r>
        <w:rPr>
          <w:rtl/>
        </w:rPr>
        <w:t>ل الشيطان والمملي الله تعالى</w:t>
      </w:r>
      <w:r w:rsidR="00054F7A">
        <w:rPr>
          <w:rtl/>
        </w:rPr>
        <w:t>،</w:t>
      </w:r>
      <w:r>
        <w:rPr>
          <w:rtl/>
        </w:rPr>
        <w:t xml:space="preserve"> ياكميل اذكر قول الله تعالى لأبليس لعنه الله</w:t>
      </w:r>
      <w:r w:rsidR="00054F7A">
        <w:rPr>
          <w:rtl/>
        </w:rPr>
        <w:t>:</w:t>
      </w:r>
      <w:r w:rsidR="00A07D50">
        <w:rPr>
          <w:rtl/>
        </w:rPr>
        <w:t xml:space="preserve"> </w:t>
      </w:r>
      <w:r w:rsidRPr="00054F7A">
        <w:rPr>
          <w:rStyle w:val="libAlaemChar"/>
          <w:rtl/>
        </w:rPr>
        <w:t>(</w:t>
      </w:r>
      <w:r w:rsidRPr="004B2AA8">
        <w:rPr>
          <w:rFonts w:hint="cs"/>
          <w:rtl/>
        </w:rPr>
        <w:t xml:space="preserve"> </w:t>
      </w:r>
      <w:r w:rsidRPr="00054F7A">
        <w:rPr>
          <w:rStyle w:val="libAieChar"/>
          <w:rFonts w:hint="cs"/>
          <w:rtl/>
        </w:rPr>
        <w:t>وَأَجْلِبْ عَلَيْهِم بِخَيْلِكَ وَرَجِلِكَ وَشَارِكْهُمْ فِي الأَمْوَالِ وَالأَوْلادِ وَعِدْهُمْ وَمَا يَعِدُهُمُ الشَّيْطَانُ إِلاَّ غُرُورًا</w:t>
      </w:r>
      <w:r w:rsidRPr="004B2AA8">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ياكميل ان ابليس لايعد عن نفسه وانما يعد عن</w:t>
      </w:r>
      <w:r w:rsidR="00A07D50">
        <w:rPr>
          <w:rtl/>
        </w:rPr>
        <w:t xml:space="preserve"> </w:t>
      </w:r>
      <w:r>
        <w:rPr>
          <w:rtl/>
        </w:rPr>
        <w:t>ربه ليحملهم على معصيته فيورطهم</w:t>
      </w:r>
      <w:r w:rsidR="00054F7A">
        <w:rPr>
          <w:rtl/>
        </w:rPr>
        <w:t>،</w:t>
      </w:r>
      <w:r>
        <w:rPr>
          <w:rtl/>
        </w:rPr>
        <w:t xml:space="preserve"> ياكميل </w:t>
      </w:r>
      <w:r>
        <w:rPr>
          <w:rFonts w:hint="cs"/>
          <w:rtl/>
        </w:rPr>
        <w:t>ا</w:t>
      </w:r>
      <w:r>
        <w:rPr>
          <w:rtl/>
        </w:rPr>
        <w:t xml:space="preserve">نه يأتي لك بلطف كيده فيأمرك </w:t>
      </w:r>
      <w:r w:rsidRPr="00054F7A">
        <w:rPr>
          <w:rStyle w:val="libFootnotenumChar"/>
          <w:rtl/>
        </w:rPr>
        <w:t>(6)</w:t>
      </w:r>
      <w:r>
        <w:rPr>
          <w:rtl/>
        </w:rPr>
        <w:t xml:space="preserve"> بما</w:t>
      </w:r>
      <w:r w:rsidR="00A07D50">
        <w:rPr>
          <w:rtl/>
        </w:rPr>
        <w:t xml:space="preserve"> </w:t>
      </w:r>
      <w:r>
        <w:rPr>
          <w:rtl/>
        </w:rPr>
        <w:t xml:space="preserve">يعلم انك قد الفته من طاعة لا تدعها فتحسب </w:t>
      </w:r>
      <w:r w:rsidRPr="00054F7A">
        <w:rPr>
          <w:rStyle w:val="libFootnotenumChar"/>
          <w:rtl/>
        </w:rPr>
        <w:t>(7)</w:t>
      </w:r>
      <w:r>
        <w:rPr>
          <w:rtl/>
        </w:rPr>
        <w:t xml:space="preserve"> ان ذلك ملك كريم وانما هو</w:t>
      </w:r>
      <w:r w:rsidR="00A07D50">
        <w:rPr>
          <w:rtl/>
        </w:rPr>
        <w:t xml:space="preserve"> </w:t>
      </w:r>
      <w:r>
        <w:rPr>
          <w:rtl/>
        </w:rPr>
        <w:t xml:space="preserve">شيطان رجيم فإذا سكنت إليه واطمأننت ( حملك ) </w:t>
      </w:r>
      <w:r w:rsidRPr="00054F7A">
        <w:rPr>
          <w:rStyle w:val="libFootnotenumChar"/>
          <w:rtl/>
        </w:rPr>
        <w:t>(8)</w:t>
      </w:r>
      <w:r>
        <w:rPr>
          <w:rtl/>
        </w:rPr>
        <w:t xml:space="preserve"> على العظا</w:t>
      </w:r>
      <w:r>
        <w:rPr>
          <w:rFonts w:hint="cs"/>
          <w:rtl/>
        </w:rPr>
        <w:t>ئ</w:t>
      </w:r>
      <w:r>
        <w:rPr>
          <w:rtl/>
        </w:rPr>
        <w:t>م المهلكة التي</w:t>
      </w:r>
      <w:r w:rsidR="00A07D50">
        <w:rPr>
          <w:rtl/>
        </w:rPr>
        <w:t xml:space="preserve"> </w:t>
      </w:r>
      <w:r>
        <w:rPr>
          <w:rtl/>
        </w:rPr>
        <w:t>لا نجاة معها</w:t>
      </w:r>
      <w:r w:rsidR="00054F7A">
        <w:rPr>
          <w:rtl/>
        </w:rPr>
        <w:t>،</w:t>
      </w:r>
      <w:r>
        <w:rPr>
          <w:rtl/>
        </w:rPr>
        <w:t xml:space="preserve"> ياكميل ان له فخاخا</w:t>
      </w:r>
      <w:r>
        <w:rPr>
          <w:rFonts w:hint="cs"/>
          <w:rtl/>
        </w:rPr>
        <w:t>ً</w:t>
      </w:r>
      <w:r>
        <w:rPr>
          <w:rtl/>
        </w:rPr>
        <w:t xml:space="preserve"> ينصبها فاحذر ان يوقعك فيها.</w:t>
      </w:r>
    </w:p>
    <w:p w:rsidR="00A07D50" w:rsidRDefault="0077176E" w:rsidP="00A07D50">
      <w:pPr>
        <w:pStyle w:val="libNormal"/>
        <w:rPr>
          <w:rtl/>
        </w:rPr>
      </w:pPr>
      <w:r>
        <w:rPr>
          <w:rtl/>
        </w:rPr>
        <w:t>يا كميل ان</w:t>
      </w:r>
      <w:r>
        <w:rPr>
          <w:rFonts w:hint="cs"/>
          <w:rtl/>
        </w:rPr>
        <w:t>ّ</w:t>
      </w:r>
      <w:r>
        <w:rPr>
          <w:rtl/>
        </w:rPr>
        <w:t xml:space="preserve"> الأرض مملوءة من فخاخهم فلن ينجو منها إلاّ من تشب</w:t>
      </w:r>
      <w:r>
        <w:rPr>
          <w:rFonts w:hint="cs"/>
          <w:rtl/>
        </w:rPr>
        <w:t>ّ</w:t>
      </w:r>
      <w:r>
        <w:rPr>
          <w:rtl/>
        </w:rPr>
        <w:t>ث بنا</w:t>
      </w:r>
      <w:r w:rsidR="00054F7A">
        <w:rPr>
          <w:rtl/>
        </w:rPr>
        <w:t>،</w:t>
      </w:r>
      <w:r w:rsidR="00A07D50">
        <w:rPr>
          <w:rtl/>
        </w:rPr>
        <w:t xml:space="preserve"> </w:t>
      </w:r>
      <w:r>
        <w:rPr>
          <w:rtl/>
        </w:rPr>
        <w:t xml:space="preserve">وقد أعلمك الله عزّ وجلّ </w:t>
      </w:r>
      <w:r>
        <w:rPr>
          <w:rFonts w:hint="cs"/>
          <w:rtl/>
        </w:rPr>
        <w:t>ا</w:t>
      </w:r>
      <w:r>
        <w:rPr>
          <w:rtl/>
        </w:rPr>
        <w:t>نه لن ينجو منها إلاّ عباده وعباده أولياؤنا</w:t>
      </w:r>
      <w:r w:rsidR="00054F7A">
        <w:rPr>
          <w:rtl/>
        </w:rPr>
        <w:t>،</w:t>
      </w:r>
      <w:r w:rsidR="00A07D50">
        <w:rPr>
          <w:rtl/>
        </w:rPr>
        <w:t xml:space="preserve"> </w:t>
      </w:r>
      <w:r>
        <w:rPr>
          <w:rtl/>
        </w:rPr>
        <w:t xml:space="preserve">يا كميل وهو قول الله </w:t>
      </w:r>
      <w:r w:rsidRPr="00054F7A">
        <w:rPr>
          <w:rStyle w:val="libFootnotenumChar"/>
          <w:rtl/>
        </w:rPr>
        <w:t>(9)</w:t>
      </w:r>
      <w:r>
        <w:rPr>
          <w:rtl/>
        </w:rPr>
        <w:t xml:space="preserve"> عزّ وجلّ</w:t>
      </w:r>
      <w:r w:rsidR="00054F7A">
        <w:rPr>
          <w:rtl/>
        </w:rPr>
        <w:t>:</w:t>
      </w:r>
      <w:r>
        <w:rPr>
          <w:rtl/>
        </w:rPr>
        <w:t xml:space="preserve"> </w:t>
      </w:r>
      <w:r w:rsidRPr="00054F7A">
        <w:rPr>
          <w:rStyle w:val="libAlaemChar"/>
          <w:rtl/>
        </w:rPr>
        <w:t>(</w:t>
      </w:r>
      <w:r w:rsidRPr="004B2AA8">
        <w:rPr>
          <w:rFonts w:hint="cs"/>
          <w:rtl/>
        </w:rPr>
        <w:t xml:space="preserve"> </w:t>
      </w:r>
      <w:r w:rsidRPr="00054F7A">
        <w:rPr>
          <w:rStyle w:val="libAieChar"/>
          <w:rFonts w:hint="cs"/>
          <w:rtl/>
        </w:rPr>
        <w:t>إِنَّ عِبَادِي لَيْسَ لَكَ عَلَيْهِمْ سُلْطَانٌ</w:t>
      </w:r>
      <w:r w:rsidRPr="004B2AA8">
        <w:rPr>
          <w:rtl/>
        </w:rPr>
        <w:t xml:space="preserve"> </w:t>
      </w:r>
      <w:r w:rsidRPr="00054F7A">
        <w:rPr>
          <w:rStyle w:val="libAlaemChar"/>
          <w:rtl/>
        </w:rPr>
        <w:t>)</w:t>
      </w:r>
      <w:r>
        <w:rPr>
          <w:rtl/>
        </w:rPr>
        <w:t xml:space="preserve"> </w:t>
      </w:r>
      <w:r w:rsidRPr="00054F7A">
        <w:rPr>
          <w:rStyle w:val="libFootnotenumChar"/>
          <w:rtl/>
        </w:rPr>
        <w:t>(10)</w:t>
      </w:r>
      <w:r w:rsidR="00A07D50">
        <w:rPr>
          <w:rtl/>
        </w:rPr>
        <w:t xml:space="preserve"> </w:t>
      </w:r>
    </w:p>
    <w:p w:rsidR="0077176E" w:rsidRPr="004B2AA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م »</w:t>
            </w:r>
            <w:r w:rsidR="00054F7A">
              <w:rPr>
                <w:rtl/>
              </w:rPr>
              <w:t>:</w:t>
            </w:r>
            <w:r>
              <w:rPr>
                <w:rtl/>
              </w:rPr>
              <w:t xml:space="preserve"> جثوا.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م »</w:t>
            </w:r>
            <w:r>
              <w:rPr>
                <w:rFonts w:hint="cs"/>
                <w:rtl/>
              </w:rPr>
              <w:t>.</w:t>
            </w:r>
          </w:p>
        </w:tc>
        <w:tc>
          <w:tcPr>
            <w:tcW w:w="2500" w:type="pct"/>
          </w:tcPr>
          <w:p w:rsidR="0077176E" w:rsidRDefault="0077176E" w:rsidP="00054F7A">
            <w:pPr>
              <w:pStyle w:val="libFootnote0"/>
              <w:rPr>
                <w:rtl/>
              </w:rPr>
            </w:pPr>
            <w:r>
              <w:rPr>
                <w:rtl/>
              </w:rPr>
              <w:t>(4) محمّد (ص)</w:t>
            </w:r>
            <w:r w:rsidR="00054F7A">
              <w:rPr>
                <w:rtl/>
              </w:rPr>
              <w:t>:</w:t>
            </w:r>
            <w:r>
              <w:rPr>
                <w:rtl/>
              </w:rPr>
              <w:t xml:space="preserve"> 25.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الإسراء</w:t>
            </w:r>
            <w:r w:rsidR="00054F7A">
              <w:rPr>
                <w:rtl/>
              </w:rPr>
              <w:t>:</w:t>
            </w:r>
            <w:r>
              <w:rPr>
                <w:rtl/>
              </w:rPr>
              <w:t xml:space="preserve"> 64.</w:t>
            </w:r>
          </w:p>
        </w:tc>
        <w:tc>
          <w:tcPr>
            <w:tcW w:w="2500" w:type="pct"/>
          </w:tcPr>
          <w:p w:rsidR="0077176E" w:rsidRDefault="0077176E" w:rsidP="00054F7A">
            <w:pPr>
              <w:pStyle w:val="libFootnote0"/>
              <w:rPr>
                <w:rtl/>
              </w:rPr>
            </w:pPr>
            <w:r>
              <w:rPr>
                <w:rtl/>
              </w:rPr>
              <w:t>(6) في « م »</w:t>
            </w:r>
            <w:r w:rsidR="00054F7A">
              <w:rPr>
                <w:rtl/>
              </w:rPr>
              <w:t>:</w:t>
            </w:r>
            <w:r>
              <w:rPr>
                <w:rtl/>
              </w:rPr>
              <w:t xml:space="preserve"> ويأمرك.</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لتحسب.</w:t>
            </w:r>
          </w:p>
        </w:tc>
        <w:tc>
          <w:tcPr>
            <w:tcW w:w="2500" w:type="pct"/>
          </w:tcPr>
          <w:p w:rsidR="0077176E" w:rsidRDefault="0077176E" w:rsidP="00054F7A">
            <w:pPr>
              <w:pStyle w:val="libFootnote0"/>
              <w:rPr>
                <w:rtl/>
              </w:rPr>
            </w:pPr>
            <w:r>
              <w:rPr>
                <w:rtl/>
              </w:rPr>
              <w:t>(8)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في « م »</w:t>
            </w:r>
            <w:r w:rsidR="00054F7A">
              <w:rPr>
                <w:rtl/>
              </w:rPr>
              <w:t>:</w:t>
            </w:r>
            <w:r>
              <w:rPr>
                <w:rtl/>
              </w:rPr>
              <w:t xml:space="preserve"> قوله.</w:t>
            </w:r>
          </w:p>
        </w:tc>
        <w:tc>
          <w:tcPr>
            <w:tcW w:w="2500" w:type="pct"/>
          </w:tcPr>
          <w:p w:rsidR="0077176E" w:rsidRDefault="0077176E" w:rsidP="00054F7A">
            <w:pPr>
              <w:pStyle w:val="libFootnote0"/>
              <w:rPr>
                <w:rtl/>
              </w:rPr>
            </w:pPr>
            <w:r>
              <w:rPr>
                <w:rtl/>
              </w:rPr>
              <w:t>(10) الحجر</w:t>
            </w:r>
            <w:r w:rsidR="00054F7A">
              <w:rPr>
                <w:rtl/>
              </w:rPr>
              <w:t>:</w:t>
            </w:r>
            <w:r>
              <w:rPr>
                <w:rtl/>
              </w:rPr>
              <w:t xml:space="preserve"> 42.</w:t>
            </w:r>
          </w:p>
        </w:tc>
      </w:tr>
    </w:tbl>
    <w:p w:rsidR="0077176E" w:rsidRDefault="0077176E" w:rsidP="00054F7A">
      <w:pPr>
        <w:pStyle w:val="libPoemTini"/>
        <w:rPr>
          <w:rtl/>
        </w:rPr>
      </w:pP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وقوله عزّ وجلّ</w:t>
      </w:r>
      <w:r w:rsidR="00054F7A">
        <w:rPr>
          <w:rtl/>
        </w:rPr>
        <w:t>:</w:t>
      </w:r>
      <w:r>
        <w:rPr>
          <w:rtl/>
        </w:rPr>
        <w:t xml:space="preserve"> </w:t>
      </w:r>
      <w:r w:rsidRPr="00054F7A">
        <w:rPr>
          <w:rStyle w:val="libAlaemChar"/>
          <w:rtl/>
        </w:rPr>
        <w:t>(</w:t>
      </w:r>
      <w:r w:rsidRPr="009329D6">
        <w:rPr>
          <w:rFonts w:hint="cs"/>
          <w:rtl/>
        </w:rPr>
        <w:t xml:space="preserve"> </w:t>
      </w:r>
      <w:r w:rsidRPr="00054F7A">
        <w:rPr>
          <w:rStyle w:val="libAieChar"/>
          <w:rFonts w:hint="cs"/>
          <w:rtl/>
        </w:rPr>
        <w:t>إِنَّمَا سُلْطَانُهُ عَلَى الَّذِينَ يَتَوَلَّوْنَهُ وَالَّذِينَ هُم بِهِ مُشْرِكُونَ</w:t>
      </w:r>
      <w:r w:rsidRPr="009329D6">
        <w:rPr>
          <w:rtl/>
        </w:rPr>
        <w:t xml:space="preserve"> </w:t>
      </w:r>
      <w:r w:rsidRPr="00054F7A">
        <w:rPr>
          <w:rStyle w:val="libAlaemChar"/>
          <w:rtl/>
        </w:rPr>
        <w:t>)</w:t>
      </w:r>
      <w:r>
        <w:rPr>
          <w:rtl/>
        </w:rPr>
        <w:t xml:space="preserve"> </w:t>
      </w:r>
      <w:r w:rsidRPr="00054F7A">
        <w:rPr>
          <w:rStyle w:val="libFootnotenumChar"/>
          <w:rtl/>
        </w:rPr>
        <w:t>(1)</w:t>
      </w:r>
      <w:r w:rsidR="00054F7A">
        <w:rPr>
          <w:rtl/>
        </w:rPr>
        <w:t>،</w:t>
      </w:r>
      <w:r w:rsidR="00A07D50">
        <w:rPr>
          <w:rtl/>
        </w:rPr>
        <w:t xml:space="preserve"> </w:t>
      </w:r>
      <w:r>
        <w:rPr>
          <w:rtl/>
        </w:rPr>
        <w:t>ياكميل انج بولايتنا من أن يشركك في مالك وولدك كما أمر.</w:t>
      </w:r>
    </w:p>
    <w:p w:rsidR="0077176E" w:rsidRDefault="0077176E" w:rsidP="000605B2">
      <w:pPr>
        <w:pStyle w:val="libNormal"/>
        <w:rPr>
          <w:rtl/>
        </w:rPr>
      </w:pPr>
      <w:r>
        <w:rPr>
          <w:rtl/>
        </w:rPr>
        <w:t>ياكميل لا تغتر</w:t>
      </w:r>
      <w:r>
        <w:rPr>
          <w:rFonts w:hint="cs"/>
          <w:rtl/>
        </w:rPr>
        <w:t>ّ</w:t>
      </w:r>
      <w:r>
        <w:rPr>
          <w:rtl/>
        </w:rPr>
        <w:t xml:space="preserve"> بأقوام يصلون فيطيلون ويصومون فيداومون ويتصدقون</w:t>
      </w:r>
      <w:r w:rsidR="00A07D50">
        <w:rPr>
          <w:rtl/>
        </w:rPr>
        <w:t xml:space="preserve"> </w:t>
      </w:r>
      <w:r>
        <w:rPr>
          <w:rtl/>
        </w:rPr>
        <w:t xml:space="preserve">فيحسبون أنهم موفقون </w:t>
      </w:r>
      <w:r w:rsidRPr="00054F7A">
        <w:rPr>
          <w:rStyle w:val="libFootnotenumChar"/>
          <w:rtl/>
        </w:rPr>
        <w:t>(2)</w:t>
      </w:r>
      <w:r w:rsidR="00054F7A">
        <w:rPr>
          <w:rtl/>
        </w:rPr>
        <w:t>،</w:t>
      </w:r>
      <w:r>
        <w:rPr>
          <w:rtl/>
        </w:rPr>
        <w:t xml:space="preserve"> ياكميل اقسم بالله لسمعت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ان</w:t>
      </w:r>
      <w:r w:rsidR="00A07D50">
        <w:rPr>
          <w:rtl/>
        </w:rPr>
        <w:t xml:space="preserve"> </w:t>
      </w:r>
      <w:r>
        <w:rPr>
          <w:rtl/>
        </w:rPr>
        <w:t>الشيطان إذا حمل قوما</w:t>
      </w:r>
      <w:r>
        <w:rPr>
          <w:rFonts w:hint="cs"/>
          <w:rtl/>
        </w:rPr>
        <w:t>ً</w:t>
      </w:r>
      <w:r>
        <w:rPr>
          <w:rtl/>
        </w:rPr>
        <w:t xml:space="preserve"> على الفواحش</w:t>
      </w:r>
      <w:r w:rsidR="00054F7A">
        <w:rPr>
          <w:rtl/>
        </w:rPr>
        <w:t>،</w:t>
      </w:r>
      <w:r>
        <w:rPr>
          <w:rtl/>
        </w:rPr>
        <w:t xml:space="preserve"> مثل الزنا وشرب الخمر والربا</w:t>
      </w:r>
      <w:r w:rsidR="00054F7A">
        <w:rPr>
          <w:rtl/>
        </w:rPr>
        <w:t>،</w:t>
      </w:r>
      <w:r>
        <w:rPr>
          <w:rtl/>
        </w:rPr>
        <w:t xml:space="preserve"> وما أشبه</w:t>
      </w:r>
      <w:r w:rsidR="00A07D50">
        <w:rPr>
          <w:rtl/>
        </w:rPr>
        <w:t xml:space="preserve"> </w:t>
      </w:r>
      <w:r>
        <w:rPr>
          <w:rtl/>
        </w:rPr>
        <w:t>ذلك من الخنا والمآثم</w:t>
      </w:r>
      <w:r w:rsidR="00054F7A">
        <w:rPr>
          <w:rtl/>
        </w:rPr>
        <w:t>،</w:t>
      </w:r>
      <w:r>
        <w:rPr>
          <w:rtl/>
        </w:rPr>
        <w:t xml:space="preserve"> حبب إليهم العبادة الشديدة والخشوع والركوع والخضوع</w:t>
      </w:r>
      <w:r w:rsidR="00A07D50">
        <w:rPr>
          <w:rtl/>
        </w:rPr>
        <w:t xml:space="preserve"> </w:t>
      </w:r>
      <w:r>
        <w:rPr>
          <w:rtl/>
        </w:rPr>
        <w:t>والسجود</w:t>
      </w:r>
      <w:r w:rsidR="00054F7A">
        <w:rPr>
          <w:rtl/>
        </w:rPr>
        <w:t>،</w:t>
      </w:r>
      <w:r>
        <w:rPr>
          <w:rtl/>
        </w:rPr>
        <w:t xml:space="preserve"> ثم حملهم على ولاية ال</w:t>
      </w:r>
      <w:r>
        <w:rPr>
          <w:rFonts w:hint="cs"/>
          <w:rtl/>
        </w:rPr>
        <w:t>ا</w:t>
      </w:r>
      <w:r>
        <w:rPr>
          <w:rtl/>
        </w:rPr>
        <w:t>ئمة الّذين يدعون الى النار ويوم القيامة</w:t>
      </w:r>
      <w:r w:rsidR="00A07D50">
        <w:rPr>
          <w:rtl/>
        </w:rPr>
        <w:t xml:space="preserve"> </w:t>
      </w:r>
      <w:r>
        <w:rPr>
          <w:rtl/>
        </w:rPr>
        <w:t>لا ينصرون.</w:t>
      </w:r>
    </w:p>
    <w:p w:rsidR="0077176E" w:rsidRDefault="0077176E" w:rsidP="000605B2">
      <w:pPr>
        <w:pStyle w:val="libNormal"/>
        <w:rPr>
          <w:rtl/>
        </w:rPr>
      </w:pPr>
      <w:r>
        <w:rPr>
          <w:rtl/>
        </w:rPr>
        <w:t xml:space="preserve">ياكميل </w:t>
      </w:r>
      <w:r>
        <w:rPr>
          <w:rFonts w:hint="cs"/>
          <w:rtl/>
        </w:rPr>
        <w:t>ا</w:t>
      </w:r>
      <w:r>
        <w:rPr>
          <w:rtl/>
        </w:rPr>
        <w:t>نه مستقر ومستودع</w:t>
      </w:r>
      <w:r w:rsidR="00054F7A">
        <w:rPr>
          <w:rtl/>
        </w:rPr>
        <w:t>،</w:t>
      </w:r>
      <w:r>
        <w:rPr>
          <w:rtl/>
        </w:rPr>
        <w:t xml:space="preserve"> فاحذر أن تكون من المستودعين</w:t>
      </w:r>
      <w:r w:rsidR="00054F7A">
        <w:rPr>
          <w:rtl/>
        </w:rPr>
        <w:t>،</w:t>
      </w:r>
      <w:r>
        <w:rPr>
          <w:rtl/>
        </w:rPr>
        <w:t xml:space="preserve"> ياكميل انما</w:t>
      </w:r>
      <w:r w:rsidR="00A07D50">
        <w:rPr>
          <w:rtl/>
        </w:rPr>
        <w:t xml:space="preserve"> </w:t>
      </w:r>
      <w:r>
        <w:rPr>
          <w:rtl/>
        </w:rPr>
        <w:t>تستحق</w:t>
      </w:r>
      <w:r>
        <w:rPr>
          <w:rFonts w:hint="cs"/>
          <w:rtl/>
        </w:rPr>
        <w:t>ّ</w:t>
      </w:r>
      <w:r>
        <w:rPr>
          <w:rtl/>
        </w:rPr>
        <w:t xml:space="preserve"> أن تكون مستقر</w:t>
      </w:r>
      <w:r>
        <w:rPr>
          <w:rFonts w:hint="cs"/>
          <w:rtl/>
        </w:rPr>
        <w:t>ّ</w:t>
      </w:r>
      <w:r>
        <w:rPr>
          <w:rtl/>
        </w:rPr>
        <w:t>ا</w:t>
      </w:r>
      <w:r>
        <w:rPr>
          <w:rFonts w:hint="cs"/>
          <w:rtl/>
        </w:rPr>
        <w:t>ً</w:t>
      </w:r>
      <w:r>
        <w:rPr>
          <w:rtl/>
        </w:rPr>
        <w:t xml:space="preserve"> إذا لزمت الجادة الواضحة التي لا تخرجك الى عوج ولا</w:t>
      </w:r>
      <w:r w:rsidR="00A07D50">
        <w:rPr>
          <w:rtl/>
        </w:rPr>
        <w:t xml:space="preserve"> </w:t>
      </w:r>
      <w:r>
        <w:rPr>
          <w:rtl/>
        </w:rPr>
        <w:t xml:space="preserve">تزيلك عن منهج ما حملناك عليه و ( ما ) </w:t>
      </w:r>
      <w:r w:rsidRPr="00054F7A">
        <w:rPr>
          <w:rStyle w:val="libFootnotenumChar"/>
          <w:rtl/>
        </w:rPr>
        <w:t>(3)</w:t>
      </w:r>
      <w:r>
        <w:rPr>
          <w:rtl/>
        </w:rPr>
        <w:t xml:space="preserve"> هديناك إليه</w:t>
      </w:r>
      <w:r w:rsidR="00054F7A">
        <w:rPr>
          <w:rtl/>
        </w:rPr>
        <w:t>،</w:t>
      </w:r>
      <w:r>
        <w:rPr>
          <w:rtl/>
        </w:rPr>
        <w:t xml:space="preserve"> ياكميل لا رخصة في</w:t>
      </w:r>
      <w:r w:rsidR="00A07D50">
        <w:rPr>
          <w:rtl/>
        </w:rPr>
        <w:t xml:space="preserve"> </w:t>
      </w:r>
      <w:r>
        <w:rPr>
          <w:rtl/>
        </w:rPr>
        <w:t>فرض ولا شد</w:t>
      </w:r>
      <w:r>
        <w:rPr>
          <w:rFonts w:hint="cs"/>
          <w:rtl/>
        </w:rPr>
        <w:t>ّ</w:t>
      </w:r>
      <w:r>
        <w:rPr>
          <w:rtl/>
        </w:rPr>
        <w:t>ة في نافلة</w:t>
      </w:r>
      <w:r w:rsidR="00054F7A">
        <w:rPr>
          <w:rtl/>
        </w:rPr>
        <w:t>،</w:t>
      </w:r>
      <w:r>
        <w:rPr>
          <w:rtl/>
        </w:rPr>
        <w:t xml:space="preserve"> ياكميل ان الله عزّ وجلّ لا يسائل إلاّ على ما فرض</w:t>
      </w:r>
      <w:r w:rsidR="00054F7A">
        <w:rPr>
          <w:rtl/>
        </w:rPr>
        <w:t>،</w:t>
      </w:r>
      <w:r w:rsidR="00A07D50">
        <w:rPr>
          <w:rtl/>
        </w:rPr>
        <w:t xml:space="preserve"> </w:t>
      </w:r>
      <w:r>
        <w:rPr>
          <w:rtl/>
        </w:rPr>
        <w:t xml:space="preserve">وانما </w:t>
      </w:r>
      <w:r w:rsidRPr="00054F7A">
        <w:rPr>
          <w:rStyle w:val="libFootnotenumChar"/>
          <w:rtl/>
        </w:rPr>
        <w:t>(4)</w:t>
      </w:r>
      <w:r>
        <w:rPr>
          <w:rtl/>
        </w:rPr>
        <w:t xml:space="preserve"> قدمنا عمل النوافل بين أيدينا للاهوال العظام والطامة يوم المقام</w:t>
      </w:r>
      <w:r w:rsidR="00054F7A">
        <w:rPr>
          <w:rtl/>
        </w:rPr>
        <w:t>،</w:t>
      </w:r>
      <w:r>
        <w:rPr>
          <w:rtl/>
        </w:rPr>
        <w:t xml:space="preserve"> ياكميل</w:t>
      </w:r>
      <w:r w:rsidR="00A07D50">
        <w:rPr>
          <w:rtl/>
        </w:rPr>
        <w:t xml:space="preserve"> </w:t>
      </w:r>
      <w:r>
        <w:rPr>
          <w:rtl/>
        </w:rPr>
        <w:t xml:space="preserve">ان الله أعظم </w:t>
      </w:r>
      <w:r w:rsidRPr="00054F7A">
        <w:rPr>
          <w:rStyle w:val="libFootnotenumChar"/>
          <w:rtl/>
        </w:rPr>
        <w:t>(5)</w:t>
      </w:r>
      <w:r>
        <w:rPr>
          <w:rtl/>
        </w:rPr>
        <w:t xml:space="preserve"> من أن تزيله الفرائض والنوافل وجميع الأعمال وصالح الأموال</w:t>
      </w:r>
      <w:r w:rsidR="00054F7A">
        <w:rPr>
          <w:rtl/>
        </w:rPr>
        <w:t>،</w:t>
      </w:r>
      <w:r w:rsidR="00A07D50">
        <w:rPr>
          <w:rtl/>
        </w:rPr>
        <w:t xml:space="preserve"> </w:t>
      </w:r>
      <w:r>
        <w:rPr>
          <w:rtl/>
        </w:rPr>
        <w:t>ولكن من تطوع خيرا</w:t>
      </w:r>
      <w:r>
        <w:rPr>
          <w:rFonts w:hint="cs"/>
          <w:rtl/>
        </w:rPr>
        <w:t>ً</w:t>
      </w:r>
      <w:r>
        <w:rPr>
          <w:rtl/>
        </w:rPr>
        <w:t xml:space="preserve"> فهو خير له</w:t>
      </w:r>
      <w:r w:rsidR="00054F7A">
        <w:rPr>
          <w:rtl/>
        </w:rPr>
        <w:t>،</w:t>
      </w:r>
      <w:r>
        <w:rPr>
          <w:rtl/>
        </w:rPr>
        <w:t xml:space="preserve"> ياكميل ان ذنوبك أكثر من حسناتك وغفلتك</w:t>
      </w:r>
      <w:r w:rsidR="00A07D50">
        <w:rPr>
          <w:rtl/>
        </w:rPr>
        <w:t xml:space="preserve"> </w:t>
      </w:r>
      <w:r>
        <w:rPr>
          <w:rtl/>
        </w:rPr>
        <w:t>أكثر من ذكرك</w:t>
      </w:r>
      <w:r w:rsidR="00054F7A">
        <w:rPr>
          <w:rtl/>
        </w:rPr>
        <w:t>،</w:t>
      </w:r>
      <w:r>
        <w:rPr>
          <w:rtl/>
        </w:rPr>
        <w:t xml:space="preserve"> ونعمة الله عليك أكثر من كل</w:t>
      </w:r>
      <w:r>
        <w:rPr>
          <w:rFonts w:hint="cs"/>
          <w:rtl/>
        </w:rPr>
        <w:t>ّ</w:t>
      </w:r>
      <w:r>
        <w:rPr>
          <w:rtl/>
        </w:rPr>
        <w:t xml:space="preserve"> عملك</w:t>
      </w:r>
      <w:r w:rsidRPr="00785148">
        <w:rPr>
          <w:rFonts w:hint="cs"/>
          <w:rtl/>
        </w:rPr>
        <w:t xml:space="preserve"> </w:t>
      </w:r>
      <w:r w:rsidRPr="00054F7A">
        <w:rPr>
          <w:rStyle w:val="libFootnotenumChar"/>
          <w:rtl/>
        </w:rPr>
        <w:t>(6)</w:t>
      </w:r>
      <w:r>
        <w:rPr>
          <w:rtl/>
        </w:rPr>
        <w:t>.</w:t>
      </w:r>
    </w:p>
    <w:p w:rsidR="00A07D50" w:rsidRDefault="0077176E" w:rsidP="000605B2">
      <w:pPr>
        <w:pStyle w:val="libNormal"/>
        <w:rPr>
          <w:rtl/>
        </w:rPr>
      </w:pPr>
      <w:r>
        <w:rPr>
          <w:rtl/>
        </w:rPr>
        <w:t xml:space="preserve">ياكميل </w:t>
      </w:r>
      <w:r>
        <w:rPr>
          <w:rFonts w:hint="cs"/>
          <w:rtl/>
        </w:rPr>
        <w:t>ا</w:t>
      </w:r>
      <w:r>
        <w:rPr>
          <w:rtl/>
        </w:rPr>
        <w:t>نّه لا تخلو من نعمة الله عزّ وجلّ عندك وعافيته</w:t>
      </w:r>
      <w:r w:rsidR="00054F7A">
        <w:rPr>
          <w:rtl/>
        </w:rPr>
        <w:t>،</w:t>
      </w:r>
      <w:r>
        <w:rPr>
          <w:rtl/>
        </w:rPr>
        <w:t xml:space="preserve"> فلا تخل من تحميده</w:t>
      </w:r>
      <w:r w:rsidR="00A07D50">
        <w:rPr>
          <w:rtl/>
        </w:rPr>
        <w:t xml:space="preserve"> </w:t>
      </w:r>
      <w:r>
        <w:rPr>
          <w:rtl/>
        </w:rPr>
        <w:t>وتمجيده وتسبيحه وتقديسه وشكره وذكره على كل</w:t>
      </w:r>
      <w:r>
        <w:rPr>
          <w:rFonts w:hint="cs"/>
          <w:rtl/>
        </w:rPr>
        <w:t>ّ</w:t>
      </w:r>
      <w:r>
        <w:rPr>
          <w:rtl/>
        </w:rPr>
        <w:t xml:space="preserve"> حال</w:t>
      </w:r>
      <w:r w:rsidR="00054F7A">
        <w:rPr>
          <w:rtl/>
        </w:rPr>
        <w:t>،</w:t>
      </w:r>
      <w:r>
        <w:rPr>
          <w:rtl/>
        </w:rPr>
        <w:t xml:space="preserve"> ياكميل لا تكونن</w:t>
      </w:r>
      <w:r>
        <w:rPr>
          <w:rFonts w:hint="cs"/>
          <w:rtl/>
        </w:rPr>
        <w:t>ّ</w:t>
      </w:r>
      <w:r>
        <w:rPr>
          <w:rtl/>
        </w:rPr>
        <w:t xml:space="preserve"> من</w:t>
      </w:r>
      <w:r w:rsidR="00A07D50">
        <w:rPr>
          <w:rtl/>
        </w:rPr>
        <w:t xml:space="preserve"> </w:t>
      </w:r>
      <w:r>
        <w:rPr>
          <w:rtl/>
        </w:rPr>
        <w:t>الّذين قال الله عزّ وجلّ</w:t>
      </w:r>
      <w:r w:rsidR="00054F7A">
        <w:rPr>
          <w:rtl/>
        </w:rPr>
        <w:t>:</w:t>
      </w:r>
      <w:r>
        <w:rPr>
          <w:rtl/>
        </w:rPr>
        <w:t xml:space="preserve"> </w:t>
      </w:r>
      <w:r w:rsidRPr="00054F7A">
        <w:rPr>
          <w:rStyle w:val="libAlaemChar"/>
          <w:rtl/>
        </w:rPr>
        <w:t>(</w:t>
      </w:r>
      <w:r w:rsidRPr="00785148">
        <w:rPr>
          <w:rFonts w:hint="cs"/>
          <w:rtl/>
        </w:rPr>
        <w:t xml:space="preserve"> </w:t>
      </w:r>
      <w:r w:rsidRPr="00054F7A">
        <w:rPr>
          <w:rStyle w:val="libAieChar"/>
          <w:rFonts w:hint="cs"/>
          <w:rtl/>
        </w:rPr>
        <w:t>نَسُوا اللهَ فَأَنسَاهُمْ أَنفُسَهُمْ</w:t>
      </w:r>
      <w:r w:rsidRPr="00785148">
        <w:rPr>
          <w:rtl/>
        </w:rPr>
        <w:t xml:space="preserve"> </w:t>
      </w:r>
      <w:r w:rsidRPr="00054F7A">
        <w:rPr>
          <w:rStyle w:val="libAlaemChar"/>
          <w:rtl/>
        </w:rPr>
        <w:t>)</w:t>
      </w:r>
      <w:r>
        <w:rPr>
          <w:rtl/>
        </w:rPr>
        <w:t xml:space="preserve"> </w:t>
      </w:r>
      <w:r w:rsidRPr="00054F7A">
        <w:rPr>
          <w:rStyle w:val="libFootnotenumChar"/>
          <w:rtl/>
        </w:rPr>
        <w:t>(7)</w:t>
      </w:r>
      <w:r>
        <w:rPr>
          <w:rtl/>
        </w:rPr>
        <w:t xml:space="preserve"> ونسبهم الى الفسق</w:t>
      </w:r>
      <w:r w:rsidR="00A07D50">
        <w:rPr>
          <w:rtl/>
        </w:rPr>
        <w:t xml:space="preserve"> </w:t>
      </w:r>
      <w:r w:rsidRPr="00054F7A">
        <w:rPr>
          <w:rStyle w:val="libAlaemChar"/>
          <w:rtl/>
        </w:rPr>
        <w:t>(</w:t>
      </w:r>
      <w:r w:rsidRPr="00785148">
        <w:rPr>
          <w:rFonts w:hint="cs"/>
          <w:rtl/>
        </w:rPr>
        <w:t xml:space="preserve"> </w:t>
      </w:r>
      <w:r w:rsidRPr="00054F7A">
        <w:rPr>
          <w:rStyle w:val="libAieChar"/>
          <w:rFonts w:hint="cs"/>
          <w:rtl/>
        </w:rPr>
        <w:t>أُولَٰئِكَ هُمُ الْفَاسِقُونَ</w:t>
      </w:r>
      <w:r w:rsidRPr="00785148">
        <w:rPr>
          <w:rtl/>
        </w:rPr>
        <w:t xml:space="preserve"> </w:t>
      </w:r>
      <w:r w:rsidRPr="00054F7A">
        <w:rPr>
          <w:rStyle w:val="libAlaemChar"/>
          <w:rtl/>
        </w:rPr>
        <w:t>)</w:t>
      </w:r>
      <w:r>
        <w:rPr>
          <w:rtl/>
        </w:rPr>
        <w:t xml:space="preserve">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النحل</w:t>
            </w:r>
            <w:r w:rsidR="00054F7A">
              <w:rPr>
                <w:rtl/>
              </w:rPr>
              <w:t>:</w:t>
            </w:r>
            <w:r>
              <w:rPr>
                <w:rtl/>
              </w:rPr>
              <w:t xml:space="preserve"> 100.</w:t>
            </w:r>
          </w:p>
        </w:tc>
        <w:tc>
          <w:tcPr>
            <w:tcW w:w="2500" w:type="pct"/>
          </w:tcPr>
          <w:p w:rsidR="0077176E" w:rsidRDefault="0077176E" w:rsidP="00054F7A">
            <w:pPr>
              <w:pStyle w:val="libFootnote0"/>
              <w:rPr>
                <w:rtl/>
              </w:rPr>
            </w:pPr>
            <w:r>
              <w:rPr>
                <w:rtl/>
              </w:rPr>
              <w:t>(2) في « م »</w:t>
            </w:r>
            <w:r w:rsidR="00054F7A">
              <w:rPr>
                <w:rtl/>
              </w:rPr>
              <w:t>:</w:t>
            </w:r>
            <w:r>
              <w:rPr>
                <w:rtl/>
              </w:rPr>
              <w:t xml:space="preserve"> موقنون.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 ط »</w:t>
            </w:r>
            <w:r w:rsidR="00054F7A">
              <w:rPr>
                <w:rtl/>
              </w:rPr>
              <w:t>:</w:t>
            </w:r>
            <w:r>
              <w:rPr>
                <w:rtl/>
              </w:rPr>
              <w:t xml:space="preserve"> لا يسألك إلاّ عما فرض وانا.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ان الواجب لله أعظم.</w:t>
            </w:r>
          </w:p>
        </w:tc>
        <w:tc>
          <w:tcPr>
            <w:tcW w:w="2500" w:type="pct"/>
          </w:tcPr>
          <w:p w:rsidR="0077176E" w:rsidRDefault="0077176E" w:rsidP="00054F7A">
            <w:pPr>
              <w:pStyle w:val="libFootnote0"/>
              <w:rPr>
                <w:rtl/>
              </w:rPr>
            </w:pPr>
            <w:r>
              <w:rPr>
                <w:rtl/>
              </w:rPr>
              <w:t>(6) في « ط »</w:t>
            </w:r>
            <w:r w:rsidR="00054F7A">
              <w:rPr>
                <w:rtl/>
              </w:rPr>
              <w:t>:</w:t>
            </w:r>
            <w:r>
              <w:rPr>
                <w:rtl/>
              </w:rPr>
              <w:t xml:space="preserve"> عمل.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الحشر</w:t>
            </w:r>
            <w:r w:rsidR="00054F7A">
              <w:rPr>
                <w:rtl/>
              </w:rPr>
              <w:t>:</w:t>
            </w:r>
            <w:r>
              <w:rPr>
                <w:rtl/>
              </w:rPr>
              <w:t xml:space="preserve"> 19.</w:t>
            </w:r>
          </w:p>
        </w:tc>
        <w:tc>
          <w:tcPr>
            <w:tcW w:w="2500" w:type="pct"/>
          </w:tcPr>
          <w:p w:rsidR="0077176E" w:rsidRDefault="0077176E" w:rsidP="00054F7A">
            <w:pPr>
              <w:pStyle w:val="libFootnote0"/>
              <w:rPr>
                <w:rtl/>
              </w:rPr>
            </w:pPr>
            <w:r>
              <w:rPr>
                <w:rtl/>
              </w:rPr>
              <w:t>(8) النور</w:t>
            </w:r>
            <w:r w:rsidR="00054F7A">
              <w:rPr>
                <w:rtl/>
              </w:rPr>
              <w:t>:</w:t>
            </w:r>
            <w:r>
              <w:rPr>
                <w:rtl/>
              </w:rPr>
              <w:t xml:space="preserve"> 4.</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ياكميل ليس الشأن أن تصلي وتصوم وتتصد</w:t>
      </w:r>
      <w:r>
        <w:rPr>
          <w:rFonts w:hint="cs"/>
          <w:rtl/>
        </w:rPr>
        <w:t>ّ</w:t>
      </w:r>
      <w:r>
        <w:rPr>
          <w:rtl/>
        </w:rPr>
        <w:t>ق</w:t>
      </w:r>
      <w:r w:rsidR="00054F7A">
        <w:rPr>
          <w:rtl/>
        </w:rPr>
        <w:t>،</w:t>
      </w:r>
      <w:r>
        <w:rPr>
          <w:rtl/>
        </w:rPr>
        <w:t xml:space="preserve"> ( ان</w:t>
      </w:r>
      <w:r>
        <w:rPr>
          <w:rFonts w:hint="cs"/>
          <w:rtl/>
        </w:rPr>
        <w:t>ّ</w:t>
      </w:r>
      <w:r>
        <w:rPr>
          <w:rtl/>
        </w:rPr>
        <w:t xml:space="preserve">ما ) </w:t>
      </w:r>
      <w:r w:rsidRPr="00054F7A">
        <w:rPr>
          <w:rStyle w:val="libFootnotenumChar"/>
          <w:rtl/>
        </w:rPr>
        <w:t>(1)</w:t>
      </w:r>
      <w:r>
        <w:rPr>
          <w:rtl/>
        </w:rPr>
        <w:t xml:space="preserve"> الشأن أن تكون</w:t>
      </w:r>
      <w:r w:rsidR="00A07D50">
        <w:rPr>
          <w:rtl/>
        </w:rPr>
        <w:t xml:space="preserve"> </w:t>
      </w:r>
      <w:r>
        <w:rPr>
          <w:rtl/>
        </w:rPr>
        <w:t>الصلاة فعلت بقلب نقي</w:t>
      </w:r>
      <w:r>
        <w:rPr>
          <w:rFonts w:hint="cs"/>
          <w:rtl/>
        </w:rPr>
        <w:t>ّ</w:t>
      </w:r>
      <w:r>
        <w:rPr>
          <w:rtl/>
        </w:rPr>
        <w:t xml:space="preserve"> وعمل عند الله مرضي</w:t>
      </w:r>
      <w:r>
        <w:rPr>
          <w:rFonts w:hint="cs"/>
          <w:rtl/>
        </w:rPr>
        <w:t>ّ</w:t>
      </w:r>
      <w:r>
        <w:rPr>
          <w:rtl/>
        </w:rPr>
        <w:t xml:space="preserve"> وخشوع سوي</w:t>
      </w:r>
      <w:r>
        <w:rPr>
          <w:rFonts w:hint="cs"/>
          <w:rtl/>
        </w:rPr>
        <w:t>ّ</w:t>
      </w:r>
      <w:r>
        <w:rPr>
          <w:rtl/>
        </w:rPr>
        <w:t xml:space="preserve"> ابقاء للحد </w:t>
      </w:r>
      <w:r w:rsidRPr="00054F7A">
        <w:rPr>
          <w:rStyle w:val="libFootnotenumChar"/>
          <w:rtl/>
        </w:rPr>
        <w:t>(2)</w:t>
      </w:r>
      <w:r>
        <w:rPr>
          <w:rtl/>
        </w:rPr>
        <w:t xml:space="preserve"> فيها</w:t>
      </w:r>
      <w:r w:rsidR="00054F7A">
        <w:rPr>
          <w:rtl/>
        </w:rPr>
        <w:t>،</w:t>
      </w:r>
      <w:r w:rsidR="00A07D50">
        <w:rPr>
          <w:rtl/>
        </w:rPr>
        <w:t xml:space="preserve"> </w:t>
      </w:r>
      <w:r>
        <w:rPr>
          <w:rtl/>
        </w:rPr>
        <w:t xml:space="preserve">ياكميل عند الركوع والسجود وما بينهما تبتلت العروق ( فيها ) </w:t>
      </w:r>
      <w:r w:rsidRPr="00054F7A">
        <w:rPr>
          <w:rStyle w:val="libFootnotenumChar"/>
          <w:rtl/>
        </w:rPr>
        <w:t>(3)</w:t>
      </w:r>
      <w:r>
        <w:rPr>
          <w:rtl/>
        </w:rPr>
        <w:t xml:space="preserve"> والمفاصل حتّى</w:t>
      </w:r>
      <w:r w:rsidR="00A07D50">
        <w:rPr>
          <w:rtl/>
        </w:rPr>
        <w:t xml:space="preserve"> </w:t>
      </w:r>
      <w:r>
        <w:rPr>
          <w:rtl/>
        </w:rPr>
        <w:t xml:space="preserve">تستوفي ( ولا ) </w:t>
      </w:r>
      <w:r w:rsidRPr="00054F7A">
        <w:rPr>
          <w:rStyle w:val="libFootnotenumChar"/>
          <w:rtl/>
        </w:rPr>
        <w:t>(4)</w:t>
      </w:r>
      <w:r>
        <w:rPr>
          <w:rtl/>
        </w:rPr>
        <w:t xml:space="preserve"> الى ما تأنى به من جميع صلواتك</w:t>
      </w:r>
      <w:r w:rsidR="00054F7A">
        <w:rPr>
          <w:rtl/>
        </w:rPr>
        <w:t>،</w:t>
      </w:r>
      <w:r>
        <w:rPr>
          <w:rtl/>
        </w:rPr>
        <w:t xml:space="preserve"> ياكميل انظر فيم تصلي وعلام</w:t>
      </w:r>
      <w:r w:rsidR="00A07D50">
        <w:rPr>
          <w:rtl/>
        </w:rPr>
        <w:t xml:space="preserve"> </w:t>
      </w:r>
      <w:r>
        <w:rPr>
          <w:rtl/>
        </w:rPr>
        <w:t>تصلي ان لم يكن من وجهه وحل</w:t>
      </w:r>
      <w:r>
        <w:rPr>
          <w:rFonts w:hint="cs"/>
          <w:rtl/>
        </w:rPr>
        <w:t>ّ</w:t>
      </w:r>
      <w:r>
        <w:rPr>
          <w:rtl/>
        </w:rPr>
        <w:t>ه فلا قبول.</w:t>
      </w:r>
    </w:p>
    <w:p w:rsidR="0077176E" w:rsidRDefault="0077176E" w:rsidP="000605B2">
      <w:pPr>
        <w:pStyle w:val="libNormal"/>
        <w:rPr>
          <w:rtl/>
        </w:rPr>
      </w:pPr>
      <w:r>
        <w:rPr>
          <w:rtl/>
        </w:rPr>
        <w:t xml:space="preserve">ياكميل اللسان </w:t>
      </w:r>
      <w:r w:rsidRPr="00054F7A">
        <w:rPr>
          <w:rStyle w:val="libFootnotenumChar"/>
          <w:rtl/>
        </w:rPr>
        <w:t>(5)</w:t>
      </w:r>
      <w:r>
        <w:rPr>
          <w:rtl/>
        </w:rPr>
        <w:t xml:space="preserve"> يبوح </w:t>
      </w:r>
      <w:r w:rsidRPr="00054F7A">
        <w:rPr>
          <w:rStyle w:val="libFootnotenumChar"/>
          <w:rtl/>
        </w:rPr>
        <w:t>(6)</w:t>
      </w:r>
      <w:r>
        <w:rPr>
          <w:rtl/>
        </w:rPr>
        <w:t xml:space="preserve"> من القلب</w:t>
      </w:r>
      <w:r w:rsidR="00054F7A">
        <w:rPr>
          <w:rtl/>
        </w:rPr>
        <w:t>،</w:t>
      </w:r>
      <w:r>
        <w:rPr>
          <w:rtl/>
        </w:rPr>
        <w:t xml:space="preserve"> والقلب يقوم بالغذاء</w:t>
      </w:r>
      <w:r w:rsidR="00054F7A">
        <w:rPr>
          <w:rtl/>
        </w:rPr>
        <w:t>،</w:t>
      </w:r>
      <w:r>
        <w:rPr>
          <w:rtl/>
        </w:rPr>
        <w:t xml:space="preserve"> فانظر فيما</w:t>
      </w:r>
      <w:r w:rsidR="00A07D50">
        <w:rPr>
          <w:rtl/>
        </w:rPr>
        <w:t xml:space="preserve"> </w:t>
      </w:r>
      <w:r>
        <w:rPr>
          <w:rtl/>
        </w:rPr>
        <w:t>تغذي قلبك وجسمك</w:t>
      </w:r>
      <w:r w:rsidR="00054F7A">
        <w:rPr>
          <w:rtl/>
        </w:rPr>
        <w:t>،</w:t>
      </w:r>
      <w:r>
        <w:rPr>
          <w:rtl/>
        </w:rPr>
        <w:t xml:space="preserve"> فان لم يكن ذلك حلالا</w:t>
      </w:r>
      <w:r>
        <w:rPr>
          <w:rFonts w:hint="cs"/>
          <w:rtl/>
        </w:rPr>
        <w:t>ً</w:t>
      </w:r>
      <w:r>
        <w:rPr>
          <w:rtl/>
        </w:rPr>
        <w:t xml:space="preserve"> لم يقبل الله تسبيحك ولا شكرك</w:t>
      </w:r>
      <w:r w:rsidR="00054F7A">
        <w:rPr>
          <w:rtl/>
        </w:rPr>
        <w:t>،</w:t>
      </w:r>
      <w:r w:rsidR="00A07D50">
        <w:rPr>
          <w:rtl/>
        </w:rPr>
        <w:t xml:space="preserve"> </w:t>
      </w:r>
      <w:r>
        <w:rPr>
          <w:rtl/>
        </w:rPr>
        <w:t>ياكميل افهم واعلم انا لا نرخص في ترك أداء الأمانات لأحد من الخلق فمن</w:t>
      </w:r>
      <w:r w:rsidR="00A07D50">
        <w:rPr>
          <w:rtl/>
        </w:rPr>
        <w:t xml:space="preserve"> </w:t>
      </w:r>
      <w:r>
        <w:rPr>
          <w:rtl/>
        </w:rPr>
        <w:t>روى عن</w:t>
      </w:r>
      <w:r>
        <w:rPr>
          <w:rFonts w:hint="cs"/>
          <w:rtl/>
        </w:rPr>
        <w:t>ّ</w:t>
      </w:r>
      <w:r>
        <w:rPr>
          <w:rtl/>
        </w:rPr>
        <w:t>ي في ذلك رخصه فقد أبطل وأثم وجزاؤه النار بما كذب</w:t>
      </w:r>
      <w:r w:rsidR="00054F7A">
        <w:rPr>
          <w:rtl/>
        </w:rPr>
        <w:t>،</w:t>
      </w:r>
      <w:r>
        <w:rPr>
          <w:rtl/>
        </w:rPr>
        <w:t xml:space="preserve"> اقسم لسمعت</w:t>
      </w:r>
      <w:r w:rsidR="00A07D50">
        <w:rPr>
          <w:rtl/>
        </w:rPr>
        <w:t xml:space="preserve"> </w:t>
      </w:r>
      <w:r>
        <w:rPr>
          <w:rtl/>
        </w:rPr>
        <w:t>رسول الله يقول لي قبل وفاته بساعة مرارا</w:t>
      </w:r>
      <w:r>
        <w:rPr>
          <w:rFonts w:hint="cs"/>
          <w:rtl/>
        </w:rPr>
        <w:t>ً</w:t>
      </w:r>
      <w:r>
        <w:rPr>
          <w:rtl/>
        </w:rPr>
        <w:t xml:space="preserve"> ثلاثا</w:t>
      </w:r>
      <w:r>
        <w:rPr>
          <w:rFonts w:hint="cs"/>
          <w:rtl/>
        </w:rPr>
        <w:t>ً</w:t>
      </w:r>
      <w:r w:rsidR="00054F7A">
        <w:rPr>
          <w:rtl/>
        </w:rPr>
        <w:t>:</w:t>
      </w:r>
      <w:r>
        <w:rPr>
          <w:rtl/>
        </w:rPr>
        <w:t xml:space="preserve"> يا أبا الحسن أد</w:t>
      </w:r>
      <w:r>
        <w:rPr>
          <w:rFonts w:hint="cs"/>
          <w:rtl/>
        </w:rPr>
        <w:t>ّ</w:t>
      </w:r>
      <w:r>
        <w:rPr>
          <w:rtl/>
        </w:rPr>
        <w:t xml:space="preserve"> الأمانة الى البر</w:t>
      </w:r>
      <w:r w:rsidR="00A07D50">
        <w:rPr>
          <w:rtl/>
        </w:rPr>
        <w:t xml:space="preserve"> </w:t>
      </w:r>
      <w:r>
        <w:rPr>
          <w:rtl/>
        </w:rPr>
        <w:t>والفاجر فيما قل</w:t>
      </w:r>
      <w:r>
        <w:rPr>
          <w:rFonts w:hint="cs"/>
          <w:rtl/>
        </w:rPr>
        <w:t>ّ</w:t>
      </w:r>
      <w:r>
        <w:rPr>
          <w:rtl/>
        </w:rPr>
        <w:t xml:space="preserve"> وجل</w:t>
      </w:r>
      <w:r>
        <w:rPr>
          <w:rFonts w:hint="cs"/>
          <w:rtl/>
        </w:rPr>
        <w:t>ّ</w:t>
      </w:r>
      <w:r>
        <w:rPr>
          <w:rtl/>
        </w:rPr>
        <w:t xml:space="preserve"> في الخيط والمخيط.</w:t>
      </w:r>
    </w:p>
    <w:p w:rsidR="0077176E" w:rsidRDefault="0077176E" w:rsidP="000605B2">
      <w:pPr>
        <w:pStyle w:val="libNormal"/>
        <w:rPr>
          <w:rtl/>
        </w:rPr>
      </w:pPr>
      <w:r>
        <w:rPr>
          <w:rtl/>
        </w:rPr>
        <w:t>ياكميل لا غزو إلاّ مع إمام عادل</w:t>
      </w:r>
      <w:r w:rsidR="00054F7A">
        <w:rPr>
          <w:rtl/>
        </w:rPr>
        <w:t>،</w:t>
      </w:r>
      <w:r>
        <w:rPr>
          <w:rtl/>
        </w:rPr>
        <w:t xml:space="preserve"> ونفل </w:t>
      </w:r>
      <w:r w:rsidRPr="00054F7A">
        <w:rPr>
          <w:rStyle w:val="libFootnotenumChar"/>
          <w:rtl/>
        </w:rPr>
        <w:t>(7)</w:t>
      </w:r>
      <w:r>
        <w:rPr>
          <w:rtl/>
        </w:rPr>
        <w:t xml:space="preserve"> إلاّ مع إمام فاضل</w:t>
      </w:r>
      <w:r w:rsidR="00054F7A">
        <w:rPr>
          <w:rtl/>
        </w:rPr>
        <w:t>،</w:t>
      </w:r>
      <w:r>
        <w:rPr>
          <w:rtl/>
        </w:rPr>
        <w:t xml:space="preserve"> يا كميل أرأيت</w:t>
      </w:r>
      <w:r w:rsidR="00A07D50">
        <w:rPr>
          <w:rtl/>
        </w:rPr>
        <w:t xml:space="preserve"> </w:t>
      </w:r>
      <w:r>
        <w:rPr>
          <w:rtl/>
        </w:rPr>
        <w:t xml:space="preserve">لو ( ان الله ) </w:t>
      </w:r>
      <w:r w:rsidRPr="00054F7A">
        <w:rPr>
          <w:rStyle w:val="libFootnotenumChar"/>
          <w:rtl/>
        </w:rPr>
        <w:t>(8)</w:t>
      </w:r>
      <w:r>
        <w:rPr>
          <w:rtl/>
        </w:rPr>
        <w:t xml:space="preserve"> لم يظهر نبيا</w:t>
      </w:r>
      <w:r>
        <w:rPr>
          <w:rFonts w:hint="cs"/>
          <w:rtl/>
        </w:rPr>
        <w:t>ً</w:t>
      </w:r>
      <w:r>
        <w:rPr>
          <w:rtl/>
        </w:rPr>
        <w:t xml:space="preserve"> وكان في الارض مؤمن تقي أكان في دعائه الى الله</w:t>
      </w:r>
      <w:r w:rsidR="00A07D50">
        <w:rPr>
          <w:rtl/>
        </w:rPr>
        <w:t xml:space="preserve"> </w:t>
      </w:r>
      <w:r>
        <w:rPr>
          <w:rtl/>
        </w:rPr>
        <w:t>مخطئا</w:t>
      </w:r>
      <w:r>
        <w:rPr>
          <w:rFonts w:hint="cs"/>
          <w:rtl/>
        </w:rPr>
        <w:t>ً</w:t>
      </w:r>
      <w:r>
        <w:rPr>
          <w:rtl/>
        </w:rPr>
        <w:t xml:space="preserve"> أو مصيبا</w:t>
      </w:r>
      <w:r>
        <w:rPr>
          <w:rFonts w:hint="cs"/>
          <w:rtl/>
        </w:rPr>
        <w:t>ً</w:t>
      </w:r>
      <w:r w:rsidR="00054F7A">
        <w:rPr>
          <w:rFonts w:hint="cs"/>
          <w:rtl/>
        </w:rPr>
        <w:t>؟</w:t>
      </w:r>
      <w:r>
        <w:rPr>
          <w:rtl/>
        </w:rPr>
        <w:t xml:space="preserve"> بل والله مخطئا</w:t>
      </w:r>
      <w:r>
        <w:rPr>
          <w:rFonts w:hint="cs"/>
          <w:rtl/>
        </w:rPr>
        <w:t>ً</w:t>
      </w:r>
      <w:r>
        <w:rPr>
          <w:rtl/>
        </w:rPr>
        <w:t xml:space="preserve"> حتّى ينصبه الله عزّ وجلّ ويؤهله.</w:t>
      </w:r>
    </w:p>
    <w:p w:rsidR="0077176E" w:rsidRDefault="0077176E" w:rsidP="000605B2">
      <w:pPr>
        <w:pStyle w:val="libNormal"/>
        <w:rPr>
          <w:rtl/>
        </w:rPr>
      </w:pPr>
      <w:r>
        <w:rPr>
          <w:rtl/>
        </w:rPr>
        <w:t>ياكميل الدين لله فلا تغترن بأقوال الا</w:t>
      </w:r>
      <w:r>
        <w:rPr>
          <w:rFonts w:hint="cs"/>
          <w:rtl/>
        </w:rPr>
        <w:t>ُ</w:t>
      </w:r>
      <w:r>
        <w:rPr>
          <w:rtl/>
        </w:rPr>
        <w:t xml:space="preserve">مة </w:t>
      </w:r>
      <w:r w:rsidRPr="00054F7A">
        <w:rPr>
          <w:rStyle w:val="libFootnotenumChar"/>
          <w:rtl/>
        </w:rPr>
        <w:t>(9)</w:t>
      </w:r>
      <w:r>
        <w:rPr>
          <w:rtl/>
        </w:rPr>
        <w:t xml:space="preserve"> المخدوعة التي ضل</w:t>
      </w:r>
      <w:r>
        <w:rPr>
          <w:rFonts w:hint="cs"/>
          <w:rtl/>
        </w:rPr>
        <w:t>ّ</w:t>
      </w:r>
      <w:r>
        <w:rPr>
          <w:rtl/>
        </w:rPr>
        <w:t>ت بعد ما</w:t>
      </w:r>
      <w:r w:rsidR="00A07D50">
        <w:rPr>
          <w:rtl/>
        </w:rPr>
        <w:t xml:space="preserve"> </w:t>
      </w:r>
      <w:r>
        <w:rPr>
          <w:rtl/>
        </w:rPr>
        <w:t>أهتدت وأنكرت وجحدت بعد ما قبلت</w:t>
      </w:r>
      <w:r w:rsidR="00054F7A">
        <w:rPr>
          <w:rtl/>
        </w:rPr>
        <w:t>،</w:t>
      </w:r>
      <w:r>
        <w:rPr>
          <w:rtl/>
        </w:rPr>
        <w:t xml:space="preserve"> ياكميل الدين لله فلا يقبل الله تعالى من</w:t>
      </w:r>
      <w:r w:rsidR="00A07D50">
        <w:rPr>
          <w:rtl/>
        </w:rPr>
        <w:t xml:space="preserve"> </w:t>
      </w:r>
      <w:r>
        <w:rPr>
          <w:rtl/>
        </w:rPr>
        <w:t>أحد القيام به إلاّ رسولا</w:t>
      </w:r>
      <w:r>
        <w:rPr>
          <w:rFonts w:hint="cs"/>
          <w:rtl/>
        </w:rPr>
        <w:t>ً</w:t>
      </w:r>
      <w:r>
        <w:rPr>
          <w:rtl/>
        </w:rPr>
        <w:t xml:space="preserve"> أو نبيا</w:t>
      </w:r>
      <w:r>
        <w:rPr>
          <w:rFonts w:hint="cs"/>
          <w:rtl/>
        </w:rPr>
        <w:t>ً</w:t>
      </w:r>
      <w:r>
        <w:rPr>
          <w:rtl/>
        </w:rPr>
        <w:t xml:space="preserve"> أو وصيا</w:t>
      </w:r>
      <w:r>
        <w:rPr>
          <w:rFonts w:hint="cs"/>
          <w:rtl/>
        </w:rPr>
        <w:t>ً</w:t>
      </w:r>
      <w:r w:rsidR="00054F7A">
        <w:rPr>
          <w:rtl/>
        </w:rPr>
        <w:t>،</w:t>
      </w:r>
      <w:r>
        <w:rPr>
          <w:rtl/>
        </w:rPr>
        <w:t xml:space="preserve"> ياكميل هي نبوة ورسالة وإمامة وما </w:t>
      </w:r>
      <w:r w:rsidRPr="00054F7A">
        <w:rPr>
          <w:rStyle w:val="libFootnotenumChar"/>
          <w:rtl/>
        </w:rPr>
        <w:t>(10)</w:t>
      </w:r>
      <w:r w:rsidR="00A07D50">
        <w:rPr>
          <w:rtl/>
        </w:rPr>
        <w:t xml:space="preserve"> </w:t>
      </w:r>
      <w:r>
        <w:rPr>
          <w:rtl/>
        </w:rPr>
        <w:t>بعد ذلك إلاّ متولين ومتغل</w:t>
      </w:r>
      <w:r>
        <w:rPr>
          <w:rFonts w:hint="cs"/>
          <w:rtl/>
        </w:rPr>
        <w:t>ّ</w:t>
      </w:r>
      <w:r>
        <w:rPr>
          <w:rtl/>
        </w:rPr>
        <w:t>بين وضالين ومعتدين.</w:t>
      </w:r>
    </w:p>
    <w:p w:rsidR="00A07D50" w:rsidRDefault="0077176E" w:rsidP="00A07D50">
      <w:pPr>
        <w:pStyle w:val="libNormal"/>
        <w:rPr>
          <w:rtl/>
        </w:rPr>
      </w:pPr>
      <w:r>
        <w:rPr>
          <w:rtl/>
        </w:rPr>
        <w:t>ياكميل ان</w:t>
      </w:r>
      <w:r>
        <w:rPr>
          <w:rFonts w:hint="cs"/>
          <w:rtl/>
        </w:rPr>
        <w:t>ّ</w:t>
      </w:r>
      <w:r>
        <w:rPr>
          <w:rtl/>
        </w:rPr>
        <w:t xml:space="preserve"> النصارى لم تعطل الله تعالى ولا اليهود ولا جحدت موسى</w:t>
      </w:r>
      <w:r w:rsidR="00A07D50">
        <w:rPr>
          <w:rtl/>
        </w:rPr>
        <w:t xml:space="preserve"> </w:t>
      </w:r>
    </w:p>
    <w:p w:rsidR="0077176E" w:rsidRPr="00D6426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م ».</w:t>
            </w:r>
          </w:p>
        </w:tc>
        <w:tc>
          <w:tcPr>
            <w:tcW w:w="2500" w:type="pct"/>
          </w:tcPr>
          <w:p w:rsidR="0077176E" w:rsidRDefault="0077176E" w:rsidP="00054F7A">
            <w:pPr>
              <w:pStyle w:val="libFootnote0"/>
              <w:rPr>
                <w:rtl/>
              </w:rPr>
            </w:pPr>
            <w:r>
              <w:rPr>
                <w:rtl/>
              </w:rPr>
              <w:t>(2) في « م »</w:t>
            </w:r>
            <w:r w:rsidR="00054F7A">
              <w:rPr>
                <w:rtl/>
              </w:rPr>
              <w:t>:</w:t>
            </w:r>
            <w:r>
              <w:rPr>
                <w:rtl/>
              </w:rPr>
              <w:t xml:space="preserve"> واتقا للحد.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ان اللسان.</w:t>
            </w:r>
          </w:p>
        </w:tc>
        <w:tc>
          <w:tcPr>
            <w:tcW w:w="2500" w:type="pct"/>
          </w:tcPr>
          <w:p w:rsidR="0077176E" w:rsidRDefault="0077176E" w:rsidP="00054F7A">
            <w:pPr>
              <w:pStyle w:val="libFootnote0"/>
              <w:rPr>
                <w:rtl/>
              </w:rPr>
            </w:pPr>
            <w:r>
              <w:rPr>
                <w:rtl/>
              </w:rPr>
              <w:t>(6) في التحف</w:t>
            </w:r>
            <w:r w:rsidR="00054F7A">
              <w:rPr>
                <w:rtl/>
              </w:rPr>
              <w:t>:</w:t>
            </w:r>
            <w:r>
              <w:rPr>
                <w:rtl/>
              </w:rPr>
              <w:t xml:space="preserve"> ينزح</w:t>
            </w:r>
            <w:r w:rsidR="00054F7A">
              <w:rPr>
                <w:rtl/>
              </w:rPr>
              <w:t>،</w:t>
            </w:r>
            <w:r>
              <w:rPr>
                <w:rtl/>
              </w:rPr>
              <w:t xml:space="preserve"> المراد منها هاهنا الترش</w:t>
            </w:r>
            <w:r>
              <w:rPr>
                <w:rFonts w:hint="cs"/>
                <w:rtl/>
              </w:rPr>
              <w:t>ّ</w:t>
            </w:r>
            <w:r>
              <w:rPr>
                <w:rtl/>
              </w:rPr>
              <w:t>ح.</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النفل</w:t>
            </w:r>
            <w:r w:rsidR="00054F7A">
              <w:rPr>
                <w:rtl/>
              </w:rPr>
              <w:t xml:space="preserve"> - </w:t>
            </w:r>
            <w:r>
              <w:rPr>
                <w:rtl/>
              </w:rPr>
              <w:t>محركة</w:t>
            </w:r>
            <w:r w:rsidR="00054F7A">
              <w:rPr>
                <w:rtl/>
              </w:rPr>
              <w:t xml:space="preserve"> - </w:t>
            </w:r>
            <w:r>
              <w:rPr>
                <w:rtl/>
              </w:rPr>
              <w:t>الغنيمة.</w:t>
            </w:r>
          </w:p>
        </w:tc>
        <w:tc>
          <w:tcPr>
            <w:tcW w:w="2500" w:type="pct"/>
          </w:tcPr>
          <w:p w:rsidR="0077176E" w:rsidRDefault="0077176E" w:rsidP="00054F7A">
            <w:pPr>
              <w:pStyle w:val="libFootnote0"/>
              <w:rPr>
                <w:rtl/>
              </w:rPr>
            </w:pPr>
            <w:r>
              <w:rPr>
                <w:rtl/>
              </w:rPr>
              <w:t>(8)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في « م »</w:t>
            </w:r>
            <w:r w:rsidR="00054F7A">
              <w:rPr>
                <w:rtl/>
              </w:rPr>
              <w:t>:</w:t>
            </w:r>
            <w:r>
              <w:rPr>
                <w:rtl/>
              </w:rPr>
              <w:t xml:space="preserve"> الأئمة.</w:t>
            </w:r>
          </w:p>
        </w:tc>
        <w:tc>
          <w:tcPr>
            <w:tcW w:w="2500" w:type="pct"/>
          </w:tcPr>
          <w:p w:rsidR="0077176E" w:rsidRDefault="0077176E" w:rsidP="00054F7A">
            <w:pPr>
              <w:pStyle w:val="libFootnote0"/>
              <w:rPr>
                <w:rtl/>
              </w:rPr>
            </w:pPr>
            <w:r>
              <w:rPr>
                <w:rtl/>
              </w:rPr>
              <w:t>(10) في « م »</w:t>
            </w:r>
            <w:r w:rsidR="00054F7A">
              <w:rPr>
                <w:rtl/>
              </w:rPr>
              <w:t>:</w:t>
            </w:r>
            <w:r>
              <w:rPr>
                <w:rtl/>
              </w:rPr>
              <w:t xml:space="preserve"> لا</w:t>
            </w:r>
            <w:r w:rsidR="00054F7A">
              <w:rPr>
                <w:rtl/>
              </w:rPr>
              <w:t>،</w:t>
            </w:r>
            <w:r>
              <w:rPr>
                <w:rtl/>
              </w:rPr>
              <w:t xml:space="preserve"> وفي التحف</w:t>
            </w:r>
            <w:r w:rsidR="00054F7A">
              <w:rPr>
                <w:rtl/>
              </w:rPr>
              <w:t>:</w:t>
            </w:r>
            <w:r>
              <w:rPr>
                <w:rtl/>
              </w:rPr>
              <w:t xml:space="preserve"> ليس.</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ولا عيسى</w:t>
      </w:r>
      <w:r w:rsidR="00054F7A">
        <w:rPr>
          <w:rtl/>
        </w:rPr>
        <w:t>،</w:t>
      </w:r>
      <w:r>
        <w:rPr>
          <w:rtl/>
        </w:rPr>
        <w:t xml:space="preserve"> ولكنهم زادوا ونقصوا وحر</w:t>
      </w:r>
      <w:r>
        <w:rPr>
          <w:rFonts w:hint="cs"/>
          <w:rtl/>
        </w:rPr>
        <w:t>ّ</w:t>
      </w:r>
      <w:r>
        <w:rPr>
          <w:rtl/>
        </w:rPr>
        <w:t>فوا وألحدوا فلعنوا ومقتوا ولم يتوبوا ولم</w:t>
      </w:r>
      <w:r w:rsidR="00A07D50">
        <w:rPr>
          <w:rtl/>
        </w:rPr>
        <w:t xml:space="preserve"> </w:t>
      </w:r>
      <w:r>
        <w:rPr>
          <w:rtl/>
        </w:rPr>
        <w:t xml:space="preserve">يقبلوا ( يا كميل انما يتقبل الله من المتقين ) </w:t>
      </w:r>
      <w:r w:rsidRPr="00054F7A">
        <w:rPr>
          <w:rStyle w:val="libFootnotenumChar"/>
          <w:rtl/>
        </w:rPr>
        <w:t>(1)</w:t>
      </w:r>
      <w:r>
        <w:rPr>
          <w:rtl/>
        </w:rPr>
        <w:t>.</w:t>
      </w:r>
    </w:p>
    <w:p w:rsidR="0077176E" w:rsidRDefault="0077176E" w:rsidP="000605B2">
      <w:pPr>
        <w:pStyle w:val="libNormal"/>
        <w:rPr>
          <w:rtl/>
        </w:rPr>
      </w:pPr>
      <w:r>
        <w:rPr>
          <w:rtl/>
        </w:rPr>
        <w:t>ياكميل ان أبانا آدم لم يلد يهوديا</w:t>
      </w:r>
      <w:r>
        <w:rPr>
          <w:rFonts w:hint="cs"/>
          <w:rtl/>
        </w:rPr>
        <w:t>ً</w:t>
      </w:r>
      <w:r>
        <w:rPr>
          <w:rtl/>
        </w:rPr>
        <w:t xml:space="preserve"> ولا نصرانيا</w:t>
      </w:r>
      <w:r>
        <w:rPr>
          <w:rFonts w:hint="cs"/>
          <w:rtl/>
        </w:rPr>
        <w:t>ً</w:t>
      </w:r>
      <w:r>
        <w:rPr>
          <w:rtl/>
        </w:rPr>
        <w:t xml:space="preserve"> ولا كان ابنه إلاّ حنيفا</w:t>
      </w:r>
      <w:r>
        <w:rPr>
          <w:rFonts w:hint="cs"/>
          <w:rtl/>
        </w:rPr>
        <w:t>ً</w:t>
      </w:r>
      <w:r>
        <w:rPr>
          <w:rtl/>
        </w:rPr>
        <w:t xml:space="preserve"> مسلما</w:t>
      </w:r>
      <w:r>
        <w:rPr>
          <w:rFonts w:hint="cs"/>
          <w:rtl/>
        </w:rPr>
        <w:t>ً</w:t>
      </w:r>
      <w:r w:rsidR="00054F7A">
        <w:rPr>
          <w:rtl/>
        </w:rPr>
        <w:t>،</w:t>
      </w:r>
      <w:r w:rsidR="00A07D50">
        <w:rPr>
          <w:rtl/>
        </w:rPr>
        <w:t xml:space="preserve"> </w:t>
      </w:r>
      <w:r>
        <w:rPr>
          <w:rtl/>
        </w:rPr>
        <w:t>فلم يقم بالواجب عليه</w:t>
      </w:r>
      <w:r w:rsidR="00054F7A">
        <w:rPr>
          <w:rtl/>
        </w:rPr>
        <w:t>،</w:t>
      </w:r>
      <w:r>
        <w:rPr>
          <w:rtl/>
        </w:rPr>
        <w:t xml:space="preserve"> فأداه الى أن لم يقبل قربانه </w:t>
      </w:r>
      <w:r w:rsidRPr="00054F7A">
        <w:rPr>
          <w:rStyle w:val="libFootnotenumChar"/>
          <w:rtl/>
        </w:rPr>
        <w:t>(2)</w:t>
      </w:r>
      <w:r w:rsidR="00054F7A">
        <w:rPr>
          <w:rtl/>
        </w:rPr>
        <w:t>،</w:t>
      </w:r>
      <w:r>
        <w:rPr>
          <w:rtl/>
        </w:rPr>
        <w:t xml:space="preserve"> بل قبل من أخيه فحسده</w:t>
      </w:r>
      <w:r w:rsidR="00A07D50">
        <w:rPr>
          <w:rtl/>
        </w:rPr>
        <w:t xml:space="preserve"> </w:t>
      </w:r>
      <w:r>
        <w:rPr>
          <w:rtl/>
        </w:rPr>
        <w:t xml:space="preserve">وقتله وهو من المسجونين في الفلق الذين </w:t>
      </w:r>
      <w:r w:rsidRPr="00054F7A">
        <w:rPr>
          <w:rStyle w:val="libFootnotenumChar"/>
          <w:rtl/>
        </w:rPr>
        <w:t>(3)</w:t>
      </w:r>
      <w:r>
        <w:rPr>
          <w:rtl/>
        </w:rPr>
        <w:t xml:space="preserve"> عدتهم اثنا عشر ستة من الأولين</w:t>
      </w:r>
      <w:r w:rsidR="00A07D50">
        <w:rPr>
          <w:rtl/>
        </w:rPr>
        <w:t xml:space="preserve"> </w:t>
      </w:r>
      <w:r>
        <w:rPr>
          <w:rtl/>
        </w:rPr>
        <w:t>وستة من الآخرين والفلق الأسفل من النار ومن بخاره حر</w:t>
      </w:r>
      <w:r>
        <w:rPr>
          <w:rFonts w:hint="cs"/>
          <w:rtl/>
        </w:rPr>
        <w:t>ّ</w:t>
      </w:r>
      <w:r>
        <w:rPr>
          <w:rtl/>
        </w:rPr>
        <w:t xml:space="preserve"> جهنم وحسبك فيما</w:t>
      </w:r>
      <w:r w:rsidR="00A07D50">
        <w:rPr>
          <w:rtl/>
        </w:rPr>
        <w:t xml:space="preserve"> </w:t>
      </w:r>
      <w:r>
        <w:rPr>
          <w:rtl/>
        </w:rPr>
        <w:t>حر</w:t>
      </w:r>
      <w:r>
        <w:rPr>
          <w:rFonts w:hint="cs"/>
          <w:rtl/>
        </w:rPr>
        <w:t>ّ</w:t>
      </w:r>
      <w:r>
        <w:rPr>
          <w:rtl/>
        </w:rPr>
        <w:t xml:space="preserve"> جهنم من بخاره </w:t>
      </w:r>
      <w:r w:rsidRPr="00054F7A">
        <w:rPr>
          <w:rStyle w:val="libFootnotenumChar"/>
          <w:rtl/>
        </w:rPr>
        <w:t>(4)</w:t>
      </w:r>
      <w:r>
        <w:rPr>
          <w:rtl/>
        </w:rPr>
        <w:t>.</w:t>
      </w:r>
    </w:p>
    <w:p w:rsidR="0077176E" w:rsidRDefault="0077176E" w:rsidP="000605B2">
      <w:pPr>
        <w:pStyle w:val="libNormal"/>
        <w:rPr>
          <w:rtl/>
        </w:rPr>
      </w:pPr>
      <w:r>
        <w:rPr>
          <w:rtl/>
        </w:rPr>
        <w:t>ياكميل نحن والله الّذين ات</w:t>
      </w:r>
      <w:r>
        <w:rPr>
          <w:rFonts w:hint="cs"/>
          <w:rtl/>
        </w:rPr>
        <w:t>ّ</w:t>
      </w:r>
      <w:r>
        <w:rPr>
          <w:rtl/>
        </w:rPr>
        <w:t>قوا والذين هم محسنون</w:t>
      </w:r>
      <w:r w:rsidR="00054F7A">
        <w:rPr>
          <w:rtl/>
        </w:rPr>
        <w:t>،</w:t>
      </w:r>
      <w:r>
        <w:rPr>
          <w:rtl/>
        </w:rPr>
        <w:t xml:space="preserve"> ياكميل ان الله عزّ وجلّ</w:t>
      </w:r>
      <w:r w:rsidR="00A07D50">
        <w:rPr>
          <w:rtl/>
        </w:rPr>
        <w:t xml:space="preserve"> </w:t>
      </w:r>
      <w:r>
        <w:rPr>
          <w:rtl/>
        </w:rPr>
        <w:t xml:space="preserve">كريم رحيم عظيم حليم </w:t>
      </w:r>
      <w:r w:rsidRPr="00054F7A">
        <w:rPr>
          <w:rStyle w:val="libFootnotenumChar"/>
          <w:rtl/>
        </w:rPr>
        <w:t>(5)</w:t>
      </w:r>
      <w:r w:rsidR="00054F7A">
        <w:rPr>
          <w:rtl/>
        </w:rPr>
        <w:t>،</w:t>
      </w:r>
      <w:r>
        <w:rPr>
          <w:rtl/>
        </w:rPr>
        <w:t xml:space="preserve"> دل</w:t>
      </w:r>
      <w:r>
        <w:rPr>
          <w:rFonts w:hint="cs"/>
          <w:rtl/>
        </w:rPr>
        <w:t>ّ</w:t>
      </w:r>
      <w:r>
        <w:rPr>
          <w:rtl/>
        </w:rPr>
        <w:t>نا على الخلافة وأمرنا بالأخذ بها وحمل الناس</w:t>
      </w:r>
      <w:r w:rsidR="00A07D50">
        <w:rPr>
          <w:rtl/>
        </w:rPr>
        <w:t xml:space="preserve"> </w:t>
      </w:r>
      <w:r>
        <w:rPr>
          <w:rtl/>
        </w:rPr>
        <w:t>عليها</w:t>
      </w:r>
      <w:r w:rsidR="00054F7A">
        <w:rPr>
          <w:rtl/>
        </w:rPr>
        <w:t>،</w:t>
      </w:r>
      <w:r>
        <w:rPr>
          <w:rtl/>
        </w:rPr>
        <w:t xml:space="preserve"> فقد أديناها غير مختلفين وأرسلناها غير منافقين</w:t>
      </w:r>
      <w:r w:rsidR="00054F7A">
        <w:rPr>
          <w:rtl/>
        </w:rPr>
        <w:t>،</w:t>
      </w:r>
      <w:r>
        <w:rPr>
          <w:rtl/>
        </w:rPr>
        <w:t xml:space="preserve"> وصد</w:t>
      </w:r>
      <w:r>
        <w:rPr>
          <w:rFonts w:hint="cs"/>
          <w:rtl/>
        </w:rPr>
        <w:t>ّ</w:t>
      </w:r>
      <w:r>
        <w:rPr>
          <w:rtl/>
        </w:rPr>
        <w:t>قناها غير مكذبين</w:t>
      </w:r>
      <w:r w:rsidR="00A07D50">
        <w:rPr>
          <w:rtl/>
        </w:rPr>
        <w:t xml:space="preserve"> </w:t>
      </w:r>
      <w:r>
        <w:rPr>
          <w:rtl/>
        </w:rPr>
        <w:t>وقبلناها غير مرتابين</w:t>
      </w:r>
      <w:r w:rsidR="00054F7A">
        <w:rPr>
          <w:rtl/>
        </w:rPr>
        <w:t>،</w:t>
      </w:r>
      <w:r>
        <w:rPr>
          <w:rtl/>
        </w:rPr>
        <w:t xml:space="preserve"> لم يكن لنا والله شياطين نوحي إليها وتوحي الينا كما</w:t>
      </w:r>
      <w:r w:rsidR="00A07D50">
        <w:rPr>
          <w:rtl/>
        </w:rPr>
        <w:t xml:space="preserve"> </w:t>
      </w:r>
      <w:r>
        <w:rPr>
          <w:rtl/>
        </w:rPr>
        <w:t>وصف الله تعالى قوما</w:t>
      </w:r>
      <w:r>
        <w:rPr>
          <w:rFonts w:hint="cs"/>
          <w:rtl/>
        </w:rPr>
        <w:t>ً</w:t>
      </w:r>
      <w:r>
        <w:rPr>
          <w:rtl/>
        </w:rPr>
        <w:t xml:space="preserve"> ذكرهم الله عزّ وجلّ ( باسمائهم ) </w:t>
      </w:r>
      <w:r w:rsidRPr="00054F7A">
        <w:rPr>
          <w:rStyle w:val="libFootnotenumChar"/>
          <w:rtl/>
        </w:rPr>
        <w:t>(6)</w:t>
      </w:r>
      <w:r>
        <w:rPr>
          <w:rtl/>
        </w:rPr>
        <w:t xml:space="preserve"> في كتابه فاقرأ </w:t>
      </w:r>
      <w:r w:rsidRPr="00054F7A">
        <w:rPr>
          <w:rStyle w:val="libFootnotenumChar"/>
          <w:rtl/>
        </w:rPr>
        <w:t>(7)</w:t>
      </w:r>
      <w:r>
        <w:rPr>
          <w:rtl/>
        </w:rPr>
        <w:t xml:space="preserve"> كما</w:t>
      </w:r>
      <w:r w:rsidR="00A07D50">
        <w:rPr>
          <w:rtl/>
        </w:rPr>
        <w:t xml:space="preserve"> </w:t>
      </w:r>
      <w:r>
        <w:rPr>
          <w:rtl/>
        </w:rPr>
        <w:t>أنزل</w:t>
      </w:r>
      <w:r w:rsidR="00054F7A">
        <w:rPr>
          <w:rtl/>
        </w:rPr>
        <w:t>:</w:t>
      </w:r>
      <w:r>
        <w:rPr>
          <w:rtl/>
        </w:rPr>
        <w:t xml:space="preserve"> </w:t>
      </w:r>
      <w:r w:rsidRPr="00054F7A">
        <w:rPr>
          <w:rStyle w:val="libAlaemChar"/>
          <w:rtl/>
        </w:rPr>
        <w:t>(</w:t>
      </w:r>
      <w:r w:rsidRPr="00D83CAF">
        <w:rPr>
          <w:rFonts w:hint="cs"/>
          <w:rtl/>
        </w:rPr>
        <w:t xml:space="preserve"> </w:t>
      </w:r>
      <w:r w:rsidRPr="00054F7A">
        <w:rPr>
          <w:rStyle w:val="libAieChar"/>
          <w:rFonts w:hint="cs"/>
          <w:rtl/>
        </w:rPr>
        <w:t>شَيَاطِينَ الإِنسِ وَالجِنِّ يُوحِي بَعْضُهُمْ إِلَىٰ بَعْضٍ زُخْرُفَ الْقَوْلِ غُرُورًا</w:t>
      </w:r>
      <w:r>
        <w:rPr>
          <w:rtl/>
        </w:rPr>
        <w:t xml:space="preserve"> </w:t>
      </w:r>
      <w:r w:rsidRPr="00054F7A">
        <w:rPr>
          <w:rStyle w:val="libAlaemChar"/>
          <w:rtl/>
        </w:rPr>
        <w:t>)</w:t>
      </w:r>
      <w:r>
        <w:rPr>
          <w:rtl/>
        </w:rPr>
        <w:t xml:space="preserve"> </w:t>
      </w:r>
      <w:r w:rsidRPr="00054F7A">
        <w:rPr>
          <w:rStyle w:val="libFootnotenumChar"/>
          <w:rtl/>
        </w:rPr>
        <w:t>(8)</w:t>
      </w:r>
      <w:r w:rsidR="00054F7A">
        <w:rPr>
          <w:rtl/>
        </w:rPr>
        <w:t>،</w:t>
      </w:r>
      <w:r w:rsidR="00A07D50">
        <w:rPr>
          <w:rtl/>
        </w:rPr>
        <w:t xml:space="preserve"> </w:t>
      </w:r>
      <w:r>
        <w:rPr>
          <w:rtl/>
        </w:rPr>
        <w:t>ياكميل الويل لهم فسوف يلقون غي</w:t>
      </w:r>
      <w:r>
        <w:rPr>
          <w:rFonts w:hint="cs"/>
          <w:rtl/>
        </w:rPr>
        <w:t>ّ</w:t>
      </w:r>
      <w:r>
        <w:rPr>
          <w:rtl/>
        </w:rPr>
        <w:t>ا</w:t>
      </w:r>
      <w:r>
        <w:rPr>
          <w:rFonts w:hint="cs"/>
          <w:rtl/>
        </w:rPr>
        <w:t>ً</w:t>
      </w:r>
      <w:r>
        <w:rPr>
          <w:rtl/>
        </w:rPr>
        <w:t>.</w:t>
      </w:r>
    </w:p>
    <w:p w:rsidR="0077176E" w:rsidRDefault="0077176E" w:rsidP="000605B2">
      <w:pPr>
        <w:pStyle w:val="libNormal"/>
        <w:rPr>
          <w:rtl/>
        </w:rPr>
      </w:pPr>
      <w:r>
        <w:rPr>
          <w:rtl/>
        </w:rPr>
        <w:t>ياكميل لست والله متعلقا</w:t>
      </w:r>
      <w:r>
        <w:rPr>
          <w:rFonts w:hint="cs"/>
          <w:rtl/>
        </w:rPr>
        <w:t>ً</w:t>
      </w:r>
      <w:r>
        <w:rPr>
          <w:rtl/>
        </w:rPr>
        <w:t xml:space="preserve"> حتّى أطاع وممتنا</w:t>
      </w:r>
      <w:r>
        <w:rPr>
          <w:rFonts w:hint="cs"/>
          <w:rtl/>
        </w:rPr>
        <w:t>ً</w:t>
      </w:r>
      <w:r>
        <w:rPr>
          <w:rtl/>
        </w:rPr>
        <w:t xml:space="preserve"> حتّى اعصى</w:t>
      </w:r>
      <w:r w:rsidR="00054F7A">
        <w:rPr>
          <w:rtl/>
        </w:rPr>
        <w:t>،</w:t>
      </w:r>
      <w:r>
        <w:rPr>
          <w:rtl/>
        </w:rPr>
        <w:t xml:space="preserve"> ولا مهانا</w:t>
      </w:r>
      <w:r>
        <w:rPr>
          <w:rFonts w:hint="cs"/>
          <w:rtl/>
        </w:rPr>
        <w:t>ً</w:t>
      </w:r>
      <w:r>
        <w:rPr>
          <w:rtl/>
        </w:rPr>
        <w:t xml:space="preserve"> لطغام</w:t>
      </w:r>
      <w:r w:rsidR="00A07D50">
        <w:rPr>
          <w:rtl/>
        </w:rPr>
        <w:t xml:space="preserve"> </w:t>
      </w:r>
      <w:r>
        <w:rPr>
          <w:rtl/>
        </w:rPr>
        <w:t>الأعراب حتّى انتحل إمرة المؤمنين أو ادعي بها</w:t>
      </w:r>
      <w:r w:rsidR="00054F7A">
        <w:rPr>
          <w:rtl/>
        </w:rPr>
        <w:t>،</w:t>
      </w:r>
      <w:r>
        <w:rPr>
          <w:rtl/>
        </w:rPr>
        <w:t xml:space="preserve"> ياكميل نحن الثقل الأصغر</w:t>
      </w:r>
      <w:r w:rsidR="00054F7A">
        <w:rPr>
          <w:rtl/>
        </w:rPr>
        <w:t>،</w:t>
      </w:r>
      <w:r w:rsidR="00A07D50">
        <w:rPr>
          <w:rtl/>
        </w:rPr>
        <w:t xml:space="preserve"> </w:t>
      </w:r>
      <w:r>
        <w:rPr>
          <w:rtl/>
        </w:rPr>
        <w:t>والقرآن الثقل الأكبر</w:t>
      </w:r>
      <w:r w:rsidR="00054F7A">
        <w:rPr>
          <w:rtl/>
        </w:rPr>
        <w:t>،</w:t>
      </w:r>
      <w:r>
        <w:rPr>
          <w:rtl/>
        </w:rPr>
        <w:t xml:space="preserve"> وقد أسمعهم رسول الله وقد جمعهم فنادى ( فيهم ) </w:t>
      </w:r>
      <w:r w:rsidRPr="00054F7A">
        <w:rPr>
          <w:rStyle w:val="libFootnotenumChar"/>
          <w:rtl/>
        </w:rPr>
        <w:t>(9)</w:t>
      </w:r>
      <w:r>
        <w:rPr>
          <w:rtl/>
        </w:rPr>
        <w:t xml:space="preserve"> الصلاة</w:t>
      </w:r>
      <w:r w:rsidR="00A07D50">
        <w:rPr>
          <w:rtl/>
        </w:rPr>
        <w:t xml:space="preserve"> </w:t>
      </w:r>
      <w:r>
        <w:rPr>
          <w:rtl/>
        </w:rPr>
        <w:t>جامعة يوم كذا وكذا وأياما</w:t>
      </w:r>
      <w:r>
        <w:rPr>
          <w:rFonts w:hint="cs"/>
          <w:rtl/>
        </w:rPr>
        <w:t>ً</w:t>
      </w:r>
      <w:r>
        <w:rPr>
          <w:rtl/>
        </w:rPr>
        <w:t xml:space="preserve"> سبعة وقت كذا وكذا </w:t>
      </w:r>
      <w:r w:rsidRPr="00054F7A">
        <w:rPr>
          <w:rStyle w:val="libFootnotenumChar"/>
          <w:rtl/>
        </w:rPr>
        <w:t>(10)</w:t>
      </w:r>
      <w:r w:rsidR="00054F7A">
        <w:rPr>
          <w:rtl/>
        </w:rPr>
        <w:t>،</w:t>
      </w:r>
      <w:r>
        <w:rPr>
          <w:rtl/>
        </w:rPr>
        <w:t xml:space="preserve"> فلم يتخلف أحد.</w:t>
      </w:r>
    </w:p>
    <w:p w:rsidR="00A07D50" w:rsidRDefault="0077176E" w:rsidP="00A07D50">
      <w:pPr>
        <w:pStyle w:val="libNormal"/>
        <w:rPr>
          <w:rtl/>
        </w:rPr>
      </w:pPr>
      <w:r>
        <w:rPr>
          <w:rtl/>
        </w:rPr>
        <w:t>فصعد المنبر فحمد الله وأثنى عليه ثم قال</w:t>
      </w:r>
      <w:r w:rsidR="00054F7A">
        <w:rPr>
          <w:rtl/>
        </w:rPr>
        <w:t>:</w:t>
      </w:r>
      <w:r>
        <w:rPr>
          <w:rtl/>
        </w:rPr>
        <w:t xml:space="preserve"> معاشر النّاس إن</w:t>
      </w:r>
      <w:r>
        <w:rPr>
          <w:rFonts w:hint="cs"/>
          <w:rtl/>
        </w:rPr>
        <w:t>ّ</w:t>
      </w:r>
      <w:r>
        <w:rPr>
          <w:rtl/>
        </w:rPr>
        <w:t>ي م</w:t>
      </w:r>
      <w:r>
        <w:rPr>
          <w:rFonts w:hint="cs"/>
          <w:rtl/>
        </w:rPr>
        <w:t>ُ</w:t>
      </w:r>
      <w:r>
        <w:rPr>
          <w:rtl/>
        </w:rPr>
        <w:t>ود</w:t>
      </w:r>
      <w:r>
        <w:rPr>
          <w:rFonts w:hint="cs"/>
          <w:rtl/>
        </w:rPr>
        <w:t>ٍّ</w:t>
      </w:r>
      <w:r w:rsidR="00A07D50">
        <w:rPr>
          <w:rtl/>
        </w:rPr>
        <w:t xml:space="preserve"> </w:t>
      </w:r>
    </w:p>
    <w:p w:rsidR="0077176E" w:rsidRPr="009B07E0" w:rsidRDefault="00A07D50" w:rsidP="00054F7A">
      <w:pPr>
        <w:pStyle w:val="libLine"/>
        <w:rPr>
          <w:rtl/>
        </w:rPr>
      </w:pPr>
      <w:r>
        <w:rPr>
          <w:rtl/>
        </w:rPr>
        <w:t>__________________</w:t>
      </w:r>
    </w:p>
    <w:p w:rsidR="0077176E" w:rsidRDefault="0077176E" w:rsidP="00054F7A">
      <w:pPr>
        <w:pStyle w:val="libFootnote0"/>
        <w:rPr>
          <w:rtl/>
        </w:rPr>
      </w:pPr>
      <w:r>
        <w:rPr>
          <w:rtl/>
        </w:rPr>
        <w:t>(1) ليس في « ط ».</w:t>
      </w:r>
    </w:p>
    <w:p w:rsidR="0077176E" w:rsidRDefault="0077176E" w:rsidP="00054F7A">
      <w:pPr>
        <w:pStyle w:val="libFootnote0"/>
        <w:rPr>
          <w:rtl/>
        </w:rPr>
      </w:pPr>
      <w:r>
        <w:rPr>
          <w:rtl/>
        </w:rPr>
        <w:t>(2) في « ط »</w:t>
      </w:r>
      <w:r w:rsidR="00054F7A">
        <w:rPr>
          <w:rtl/>
        </w:rPr>
        <w:t>:</w:t>
      </w:r>
      <w:r>
        <w:rPr>
          <w:rtl/>
        </w:rPr>
        <w:t xml:space="preserve"> فاداه ذلك الى أن يقبل الله له قربانا</w:t>
      </w:r>
      <w:r>
        <w:rPr>
          <w:rFonts w:hint="cs"/>
          <w:rtl/>
        </w:rPr>
        <w:t>ً</w:t>
      </w:r>
      <w:r>
        <w:rPr>
          <w:rtl/>
        </w:rPr>
        <w:t>.</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الذي.</w:t>
            </w:r>
          </w:p>
        </w:tc>
        <w:tc>
          <w:tcPr>
            <w:tcW w:w="2500" w:type="pct"/>
          </w:tcPr>
          <w:p w:rsidR="0077176E" w:rsidRDefault="0077176E" w:rsidP="00054F7A">
            <w:pPr>
              <w:pStyle w:val="libFootnote0"/>
              <w:rPr>
                <w:rtl/>
              </w:rPr>
            </w:pPr>
            <w:r>
              <w:rPr>
                <w:rtl/>
              </w:rPr>
              <w:t>(4) في « م »</w:t>
            </w:r>
            <w:r w:rsidR="00054F7A">
              <w:rPr>
                <w:rtl/>
              </w:rPr>
              <w:t>:</w:t>
            </w:r>
            <w:r>
              <w:rPr>
                <w:rtl/>
              </w:rPr>
              <w:t xml:space="preserve"> فيما من بخاره حر جهنم.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كريم حليم عظيم رحيم.</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لو قرأ.</w:t>
            </w:r>
          </w:p>
        </w:tc>
        <w:tc>
          <w:tcPr>
            <w:tcW w:w="2500" w:type="pct"/>
          </w:tcPr>
          <w:p w:rsidR="0077176E" w:rsidRDefault="0077176E" w:rsidP="00054F7A">
            <w:pPr>
              <w:pStyle w:val="libFootnote0"/>
              <w:rPr>
                <w:rtl/>
              </w:rPr>
            </w:pPr>
            <w:r>
              <w:rPr>
                <w:rtl/>
              </w:rPr>
              <w:t>(8) الأنعام</w:t>
            </w:r>
            <w:r w:rsidR="00054F7A">
              <w:rPr>
                <w:rtl/>
              </w:rPr>
              <w:t>:</w:t>
            </w:r>
            <w:r>
              <w:rPr>
                <w:rtl/>
              </w:rPr>
              <w:t xml:space="preserve"> 112.</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ليس في « م ».</w:t>
            </w:r>
          </w:p>
        </w:tc>
        <w:tc>
          <w:tcPr>
            <w:tcW w:w="2500" w:type="pct"/>
          </w:tcPr>
          <w:p w:rsidR="0077176E" w:rsidRDefault="0077176E" w:rsidP="00054F7A">
            <w:pPr>
              <w:pStyle w:val="libFootnote0"/>
              <w:rPr>
                <w:rtl/>
              </w:rPr>
            </w:pPr>
            <w:r>
              <w:rPr>
                <w:rtl/>
              </w:rPr>
              <w:t>(10) في « م »</w:t>
            </w:r>
            <w:r w:rsidR="00054F7A">
              <w:rPr>
                <w:rtl/>
              </w:rPr>
              <w:t>:</w:t>
            </w:r>
            <w:r>
              <w:rPr>
                <w:rtl/>
              </w:rPr>
              <w:t xml:space="preserve"> أيام سبعة يوم كذا كذا.</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ربي عزّ وجلّ ولا مخبر عن نفسي</w:t>
      </w:r>
      <w:r w:rsidR="00054F7A">
        <w:rPr>
          <w:rtl/>
        </w:rPr>
        <w:t>،</w:t>
      </w:r>
      <w:r>
        <w:rPr>
          <w:rtl/>
        </w:rPr>
        <w:t xml:space="preserve"> فمن صدقني فلل</w:t>
      </w:r>
      <w:r>
        <w:rPr>
          <w:rFonts w:hint="cs"/>
          <w:rtl/>
        </w:rPr>
        <w:t>ّ</w:t>
      </w:r>
      <w:r>
        <w:rPr>
          <w:rtl/>
        </w:rPr>
        <w:t>ه صدق ومن صدق الله</w:t>
      </w:r>
      <w:r w:rsidR="00A07D50">
        <w:rPr>
          <w:rtl/>
        </w:rPr>
        <w:t xml:space="preserve"> </w:t>
      </w:r>
      <w:r>
        <w:rPr>
          <w:rtl/>
        </w:rPr>
        <w:t>أثابه الجنان</w:t>
      </w:r>
      <w:r w:rsidR="00054F7A">
        <w:rPr>
          <w:rtl/>
        </w:rPr>
        <w:t>،</w:t>
      </w:r>
      <w:r>
        <w:rPr>
          <w:rtl/>
        </w:rPr>
        <w:t xml:space="preserve"> ومن كذبني كذب الله عزّ وجلّ</w:t>
      </w:r>
      <w:r w:rsidR="00054F7A">
        <w:rPr>
          <w:rtl/>
        </w:rPr>
        <w:t>،</w:t>
      </w:r>
      <w:r>
        <w:rPr>
          <w:rtl/>
        </w:rPr>
        <w:t xml:space="preserve"> ومن كذب الله أعقبه النيران.</w:t>
      </w:r>
    </w:p>
    <w:p w:rsidR="0077176E" w:rsidRDefault="0077176E" w:rsidP="000605B2">
      <w:pPr>
        <w:pStyle w:val="libNormal"/>
        <w:rPr>
          <w:rtl/>
        </w:rPr>
      </w:pPr>
      <w:r>
        <w:rPr>
          <w:rtl/>
        </w:rPr>
        <w:t>ثم ناداني فصعدت فأقامني دونه ورأسي الى صدره والحسن والحسين عن</w:t>
      </w:r>
      <w:r w:rsidR="00A07D50">
        <w:rPr>
          <w:rtl/>
        </w:rPr>
        <w:t xml:space="preserve"> </w:t>
      </w:r>
      <w:r>
        <w:rPr>
          <w:rtl/>
        </w:rPr>
        <w:t>يمينه وشماله</w:t>
      </w:r>
      <w:r w:rsidR="00054F7A">
        <w:rPr>
          <w:rtl/>
        </w:rPr>
        <w:t>،</w:t>
      </w:r>
      <w:r>
        <w:rPr>
          <w:rtl/>
        </w:rPr>
        <w:t xml:space="preserve"> ثم قال</w:t>
      </w:r>
      <w:r w:rsidR="00054F7A">
        <w:rPr>
          <w:rtl/>
        </w:rPr>
        <w:t>:</w:t>
      </w:r>
      <w:r>
        <w:rPr>
          <w:rtl/>
        </w:rPr>
        <w:t xml:space="preserve"> معاشر الناس أمرني جبرئيل عن الله تعالى</w:t>
      </w:r>
      <w:r w:rsidR="00054F7A">
        <w:rPr>
          <w:rtl/>
        </w:rPr>
        <w:t>،</w:t>
      </w:r>
      <w:r>
        <w:rPr>
          <w:rtl/>
        </w:rPr>
        <w:t xml:space="preserve"> </w:t>
      </w:r>
      <w:r>
        <w:rPr>
          <w:rFonts w:hint="cs"/>
          <w:rtl/>
        </w:rPr>
        <w:t>ا</w:t>
      </w:r>
      <w:r>
        <w:rPr>
          <w:rtl/>
        </w:rPr>
        <w:t>نّه ربي وربكم</w:t>
      </w:r>
      <w:r w:rsidR="00A07D50">
        <w:rPr>
          <w:rtl/>
        </w:rPr>
        <w:t xml:space="preserve"> </w:t>
      </w:r>
      <w:r>
        <w:rPr>
          <w:rtl/>
        </w:rPr>
        <w:t xml:space="preserve">أن أعلمكم ان القران ( هو ) </w:t>
      </w:r>
      <w:r w:rsidRPr="00054F7A">
        <w:rPr>
          <w:rStyle w:val="libFootnotenumChar"/>
          <w:rtl/>
        </w:rPr>
        <w:t>(1)</w:t>
      </w:r>
      <w:r>
        <w:rPr>
          <w:rtl/>
        </w:rPr>
        <w:t xml:space="preserve"> الثقل الأكبر وأن وصيي هذا وابناي ومن خلفهم من</w:t>
      </w:r>
      <w:r w:rsidR="00A07D50">
        <w:rPr>
          <w:rtl/>
        </w:rPr>
        <w:t xml:space="preserve"> </w:t>
      </w:r>
      <w:r>
        <w:rPr>
          <w:rtl/>
        </w:rPr>
        <w:t xml:space="preserve">أصلابهم هم الثقل الأصغر </w:t>
      </w:r>
      <w:r w:rsidRPr="00054F7A">
        <w:rPr>
          <w:rStyle w:val="libFootnotenumChar"/>
          <w:rtl/>
        </w:rPr>
        <w:t>(2)</w:t>
      </w:r>
      <w:r>
        <w:rPr>
          <w:rtl/>
        </w:rPr>
        <w:t xml:space="preserve"> ( يشهد الثقل الأكبر للثقل الأصغر ويشهد الثقل</w:t>
      </w:r>
      <w:r w:rsidR="00A07D50">
        <w:rPr>
          <w:rtl/>
        </w:rPr>
        <w:t xml:space="preserve"> </w:t>
      </w:r>
      <w:r>
        <w:rPr>
          <w:rtl/>
        </w:rPr>
        <w:t xml:space="preserve">الأصغر ) </w:t>
      </w:r>
      <w:r w:rsidRPr="00054F7A">
        <w:rPr>
          <w:rStyle w:val="libFootnotenumChar"/>
          <w:rtl/>
        </w:rPr>
        <w:t>(3)</w:t>
      </w:r>
      <w:r>
        <w:rPr>
          <w:rtl/>
        </w:rPr>
        <w:t xml:space="preserve"> للثقل الأكبر كل واحد منهما ملازمة لصاحبه غير مفارق له حتّى يردا</w:t>
      </w:r>
      <w:r w:rsidR="00A07D50">
        <w:rPr>
          <w:rtl/>
        </w:rPr>
        <w:t xml:space="preserve"> </w:t>
      </w:r>
      <w:r>
        <w:rPr>
          <w:rtl/>
        </w:rPr>
        <w:t>إلى الله فيحكم بينهما وبين العباد.</w:t>
      </w:r>
    </w:p>
    <w:p w:rsidR="0077176E" w:rsidRDefault="0077176E" w:rsidP="000605B2">
      <w:pPr>
        <w:pStyle w:val="libNormal"/>
        <w:rPr>
          <w:rtl/>
        </w:rPr>
      </w:pPr>
      <w:r>
        <w:rPr>
          <w:rtl/>
        </w:rPr>
        <w:t>ياكميل فإذا كن</w:t>
      </w:r>
      <w:r>
        <w:rPr>
          <w:rFonts w:hint="cs"/>
          <w:rtl/>
        </w:rPr>
        <w:t>ّ</w:t>
      </w:r>
      <w:r>
        <w:rPr>
          <w:rtl/>
        </w:rPr>
        <w:t xml:space="preserve">ا كذلك فعلام تقدمنا </w:t>
      </w:r>
      <w:r w:rsidRPr="00054F7A">
        <w:rPr>
          <w:rStyle w:val="libFootnotenumChar"/>
          <w:rtl/>
        </w:rPr>
        <w:t>(4)</w:t>
      </w:r>
      <w:r>
        <w:rPr>
          <w:rtl/>
        </w:rPr>
        <w:t xml:space="preserve"> من تقد</w:t>
      </w:r>
      <w:r>
        <w:rPr>
          <w:rFonts w:hint="cs"/>
          <w:rtl/>
        </w:rPr>
        <w:t>ّ</w:t>
      </w:r>
      <w:r>
        <w:rPr>
          <w:rtl/>
        </w:rPr>
        <w:t>م وتأخر عن</w:t>
      </w:r>
      <w:r>
        <w:rPr>
          <w:rFonts w:hint="cs"/>
          <w:rtl/>
        </w:rPr>
        <w:t>ّ</w:t>
      </w:r>
      <w:r>
        <w:rPr>
          <w:rtl/>
        </w:rPr>
        <w:t>ا من تأخ</w:t>
      </w:r>
      <w:r>
        <w:rPr>
          <w:rFonts w:hint="cs"/>
          <w:rtl/>
        </w:rPr>
        <w:t>ّ</w:t>
      </w:r>
      <w:r>
        <w:rPr>
          <w:rtl/>
        </w:rPr>
        <w:t>ر</w:t>
      </w:r>
      <w:r w:rsidR="00054F7A">
        <w:rPr>
          <w:rtl/>
        </w:rPr>
        <w:t>،</w:t>
      </w:r>
      <w:r>
        <w:rPr>
          <w:rtl/>
        </w:rPr>
        <w:t xml:space="preserve"> ياكميل</w:t>
      </w:r>
      <w:r w:rsidR="00A07D50">
        <w:rPr>
          <w:rtl/>
        </w:rPr>
        <w:t xml:space="preserve"> </w:t>
      </w:r>
      <w:r>
        <w:rPr>
          <w:rtl/>
        </w:rPr>
        <w:t xml:space="preserve">قد ابلغهم </w:t>
      </w:r>
      <w:r w:rsidRPr="00054F7A">
        <w:rPr>
          <w:rStyle w:val="libFootnotenumChar"/>
          <w:rtl/>
        </w:rPr>
        <w:t>(5)</w:t>
      </w:r>
      <w:r>
        <w:rPr>
          <w:rtl/>
        </w:rPr>
        <w:t xml:space="preserve"> رسول الله رسالة ربه ونصح لهم ولكن لا يحبون الناصحين</w:t>
      </w:r>
      <w:r w:rsidR="00054F7A">
        <w:rPr>
          <w:rtl/>
        </w:rPr>
        <w:t>،</w:t>
      </w:r>
      <w:r>
        <w:rPr>
          <w:rtl/>
        </w:rPr>
        <w:t xml:space="preserve"> ياكميل</w:t>
      </w:r>
      <w:r w:rsidR="00A07D50">
        <w:rPr>
          <w:rtl/>
        </w:rPr>
        <w:t xml:space="preserve"> </w:t>
      </w:r>
      <w:r>
        <w:rPr>
          <w:rtl/>
        </w:rPr>
        <w:t>قال رسول الله لي قولا</w:t>
      </w:r>
      <w:r>
        <w:rPr>
          <w:rFonts w:hint="cs"/>
          <w:rtl/>
        </w:rPr>
        <w:t>ً</w:t>
      </w:r>
      <w:r>
        <w:rPr>
          <w:rtl/>
        </w:rPr>
        <w:t xml:space="preserve"> ( اعلنه ) </w:t>
      </w:r>
      <w:r w:rsidRPr="00054F7A">
        <w:rPr>
          <w:rStyle w:val="libFootnotenumChar"/>
          <w:rtl/>
        </w:rPr>
        <w:t>(6)</w:t>
      </w:r>
      <w:r>
        <w:rPr>
          <w:rtl/>
        </w:rPr>
        <w:t xml:space="preserve"> والمهاجرين والأنصار متوافرون يوما</w:t>
      </w:r>
      <w:r>
        <w:rPr>
          <w:rFonts w:hint="cs"/>
          <w:rtl/>
        </w:rPr>
        <w:t>ً</w:t>
      </w:r>
      <w:r>
        <w:rPr>
          <w:rtl/>
        </w:rPr>
        <w:t xml:space="preserve"> بعد العصر</w:t>
      </w:r>
      <w:r w:rsidR="00A07D50">
        <w:rPr>
          <w:rtl/>
        </w:rPr>
        <w:t xml:space="preserve"> </w:t>
      </w:r>
      <w:r>
        <w:rPr>
          <w:rtl/>
        </w:rPr>
        <w:t>يوم النصف من شهر رمضان قائما</w:t>
      </w:r>
      <w:r>
        <w:rPr>
          <w:rFonts w:hint="cs"/>
          <w:rtl/>
        </w:rPr>
        <w:t>ً</w:t>
      </w:r>
      <w:r>
        <w:rPr>
          <w:rtl/>
        </w:rPr>
        <w:t xml:space="preserve"> على قدميه فوق منبره</w:t>
      </w:r>
      <w:r w:rsidR="00054F7A">
        <w:rPr>
          <w:rtl/>
        </w:rPr>
        <w:t>:</w:t>
      </w:r>
      <w:r>
        <w:rPr>
          <w:rtl/>
        </w:rPr>
        <w:t xml:space="preserve"> علي وابناي منه الطيبون</w:t>
      </w:r>
      <w:r w:rsidR="00A07D50">
        <w:rPr>
          <w:rtl/>
        </w:rPr>
        <w:t xml:space="preserve"> </w:t>
      </w:r>
      <w:r>
        <w:rPr>
          <w:rtl/>
        </w:rPr>
        <w:t>من</w:t>
      </w:r>
      <w:r>
        <w:rPr>
          <w:rFonts w:hint="cs"/>
          <w:rtl/>
        </w:rPr>
        <w:t>ّ</w:t>
      </w:r>
      <w:r>
        <w:rPr>
          <w:rtl/>
        </w:rPr>
        <w:t>ي وأنا منهم وهم الطيبون بعد ا</w:t>
      </w:r>
      <w:r>
        <w:rPr>
          <w:rFonts w:hint="cs"/>
          <w:rtl/>
        </w:rPr>
        <w:t>ُ</w:t>
      </w:r>
      <w:r>
        <w:rPr>
          <w:rtl/>
        </w:rPr>
        <w:t xml:space="preserve">مهم وهم سفينة </w:t>
      </w:r>
      <w:r w:rsidRPr="00054F7A">
        <w:rPr>
          <w:rStyle w:val="libFootnotenumChar"/>
          <w:rtl/>
        </w:rPr>
        <w:t>(7)</w:t>
      </w:r>
      <w:r>
        <w:rPr>
          <w:rtl/>
        </w:rPr>
        <w:t xml:space="preserve"> من ركبها نجا ومن تخلف عنها</w:t>
      </w:r>
      <w:r w:rsidR="00A07D50">
        <w:rPr>
          <w:rtl/>
        </w:rPr>
        <w:t xml:space="preserve"> </w:t>
      </w:r>
      <w:r>
        <w:rPr>
          <w:rtl/>
        </w:rPr>
        <w:t>هوى الناجي في الجنة والهاوي في لظى.</w:t>
      </w:r>
    </w:p>
    <w:p w:rsidR="0077176E" w:rsidRDefault="0077176E" w:rsidP="000605B2">
      <w:pPr>
        <w:pStyle w:val="libNormal"/>
        <w:rPr>
          <w:rtl/>
        </w:rPr>
      </w:pPr>
      <w:r>
        <w:rPr>
          <w:rtl/>
        </w:rPr>
        <w:t>ياكميل الفضل بيد الله يؤتيه من يشاء والله ذو الفضل العظيم</w:t>
      </w:r>
      <w:r w:rsidR="00054F7A">
        <w:rPr>
          <w:rtl/>
        </w:rPr>
        <w:t>،</w:t>
      </w:r>
      <w:r>
        <w:rPr>
          <w:rtl/>
        </w:rPr>
        <w:t xml:space="preserve"> ياكميل علام</w:t>
      </w:r>
      <w:r w:rsidR="00A07D50">
        <w:rPr>
          <w:rtl/>
        </w:rPr>
        <w:t xml:space="preserve"> </w:t>
      </w:r>
      <w:r>
        <w:rPr>
          <w:rtl/>
        </w:rPr>
        <w:t xml:space="preserve">يحسدوننا والله أنشأنا ( من ) </w:t>
      </w:r>
      <w:r w:rsidRPr="00054F7A">
        <w:rPr>
          <w:rStyle w:val="libFootnotenumChar"/>
          <w:rtl/>
        </w:rPr>
        <w:t>(8)</w:t>
      </w:r>
      <w:r>
        <w:rPr>
          <w:rtl/>
        </w:rPr>
        <w:t xml:space="preserve"> قبل أن يعرفونا أفتراهم بحسدهم إيانا عن ربنا</w:t>
      </w:r>
      <w:r w:rsidR="00A07D50">
        <w:rPr>
          <w:rtl/>
        </w:rPr>
        <w:t xml:space="preserve"> </w:t>
      </w:r>
      <w:r>
        <w:rPr>
          <w:rtl/>
        </w:rPr>
        <w:t>يزيلوننا</w:t>
      </w:r>
      <w:r w:rsidR="00054F7A">
        <w:rPr>
          <w:rFonts w:hint="cs"/>
          <w:rtl/>
        </w:rPr>
        <w:t>؟</w:t>
      </w:r>
    </w:p>
    <w:p w:rsidR="00A07D50" w:rsidRDefault="0077176E" w:rsidP="00A07D50">
      <w:pPr>
        <w:pStyle w:val="libNormal"/>
        <w:rPr>
          <w:rtl/>
        </w:rPr>
      </w:pPr>
      <w:r>
        <w:rPr>
          <w:rtl/>
        </w:rPr>
        <w:t>ياكميل من لا يسكن الجنّة فبش</w:t>
      </w:r>
      <w:r>
        <w:rPr>
          <w:rFonts w:hint="cs"/>
          <w:rtl/>
        </w:rPr>
        <w:t>ّ</w:t>
      </w:r>
      <w:r>
        <w:rPr>
          <w:rtl/>
        </w:rPr>
        <w:t>ره بعذاب أليم وخزي مقيم وأكبال ومقامع</w:t>
      </w:r>
      <w:r w:rsidR="00A07D50">
        <w:rPr>
          <w:rtl/>
        </w:rPr>
        <w:t xml:space="preserve"> </w:t>
      </w:r>
      <w:r>
        <w:rPr>
          <w:rtl/>
        </w:rPr>
        <w:t>وسلاسل طوال ومقطعات النيران ومقارنة كل شيطان</w:t>
      </w:r>
      <w:r w:rsidR="00054F7A">
        <w:rPr>
          <w:rtl/>
        </w:rPr>
        <w:t>،</w:t>
      </w:r>
      <w:r>
        <w:rPr>
          <w:rtl/>
        </w:rPr>
        <w:t xml:space="preserve"> الشراب صديد واللباس</w:t>
      </w:r>
      <w:r w:rsidR="00A07D50">
        <w:rPr>
          <w:rtl/>
        </w:rPr>
        <w:t xml:space="preserve"> </w:t>
      </w:r>
    </w:p>
    <w:p w:rsidR="0077176E" w:rsidRPr="001271E6" w:rsidRDefault="00A07D50" w:rsidP="00054F7A">
      <w:pPr>
        <w:pStyle w:val="libLine"/>
        <w:rPr>
          <w:rtl/>
        </w:rPr>
      </w:pPr>
      <w:r>
        <w:rPr>
          <w:rtl/>
        </w:rPr>
        <w:t>__________________</w:t>
      </w:r>
    </w:p>
    <w:p w:rsidR="0077176E" w:rsidRDefault="0077176E" w:rsidP="00054F7A">
      <w:pPr>
        <w:pStyle w:val="libFootnote0"/>
        <w:rPr>
          <w:rtl/>
        </w:rPr>
      </w:pPr>
      <w:r>
        <w:rPr>
          <w:rtl/>
        </w:rPr>
        <w:t>(1) ليس في « ط ».</w:t>
      </w:r>
    </w:p>
    <w:p w:rsidR="0077176E" w:rsidRDefault="0077176E" w:rsidP="00054F7A">
      <w:pPr>
        <w:pStyle w:val="libFootnote0"/>
        <w:rPr>
          <w:rtl/>
        </w:rPr>
      </w:pPr>
      <w:r>
        <w:rPr>
          <w:rtl/>
        </w:rPr>
        <w:t>(2) في « ط » من أصلابهم حاملا</w:t>
      </w:r>
      <w:r>
        <w:rPr>
          <w:rFonts w:hint="cs"/>
          <w:rtl/>
        </w:rPr>
        <w:t>ً</w:t>
      </w:r>
      <w:r>
        <w:rPr>
          <w:rtl/>
        </w:rPr>
        <w:t xml:space="preserve"> وصاياهم الثقل الأصغر.</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م ».</w:t>
            </w:r>
          </w:p>
        </w:tc>
        <w:tc>
          <w:tcPr>
            <w:tcW w:w="2500" w:type="pct"/>
          </w:tcPr>
          <w:p w:rsidR="0077176E" w:rsidRDefault="0077176E" w:rsidP="00054F7A">
            <w:pPr>
              <w:pStyle w:val="libFootnote0"/>
              <w:rPr>
                <w:rtl/>
              </w:rPr>
            </w:pPr>
            <w:r>
              <w:rPr>
                <w:rtl/>
              </w:rPr>
              <w:t>(4) في « م »</w:t>
            </w:r>
            <w:r w:rsidR="00054F7A">
              <w:rPr>
                <w:rtl/>
              </w:rPr>
              <w:t>:</w:t>
            </w:r>
            <w:r>
              <w:rPr>
                <w:rtl/>
              </w:rPr>
              <w:t xml:space="preserve"> يتقد</w:t>
            </w:r>
            <w:r>
              <w:rPr>
                <w:rFonts w:hint="cs"/>
                <w:rtl/>
              </w:rPr>
              <w:t>ّ</w:t>
            </w:r>
            <w:r>
              <w:rPr>
                <w:rtl/>
              </w:rPr>
              <w:t>منا.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بلغهم.</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Footnote0"/>
        <w:rPr>
          <w:rtl/>
        </w:rPr>
      </w:pPr>
      <w:r>
        <w:rPr>
          <w:rtl/>
        </w:rPr>
        <w:t>(7) في « م »</w:t>
      </w:r>
      <w:r w:rsidR="00054F7A">
        <w:rPr>
          <w:rtl/>
        </w:rPr>
        <w:t>:</w:t>
      </w:r>
      <w:r>
        <w:rPr>
          <w:rtl/>
        </w:rPr>
        <w:t xml:space="preserve"> عليّ وابناي منه والطيبون من</w:t>
      </w:r>
      <w:r>
        <w:rPr>
          <w:rFonts w:hint="cs"/>
          <w:rtl/>
        </w:rPr>
        <w:t>ّ</w:t>
      </w:r>
      <w:r>
        <w:rPr>
          <w:rtl/>
        </w:rPr>
        <w:t>ي وأنا منهم وهم الطيبون بعد ا</w:t>
      </w:r>
      <w:r>
        <w:rPr>
          <w:rFonts w:hint="cs"/>
          <w:rtl/>
        </w:rPr>
        <w:t>ُ</w:t>
      </w:r>
      <w:r>
        <w:rPr>
          <w:rtl/>
        </w:rPr>
        <w:t>مهم وهم السفينة.</w:t>
      </w:r>
    </w:p>
    <w:p w:rsidR="0077176E" w:rsidRDefault="0077176E" w:rsidP="00054F7A">
      <w:pPr>
        <w:pStyle w:val="libFootnote0"/>
        <w:rPr>
          <w:rtl/>
        </w:rPr>
      </w:pPr>
      <w:r>
        <w:rPr>
          <w:rtl/>
        </w:rPr>
        <w:t>(8) ليس في « م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حديد والخزنة فضضة والنار ملتهبة والأبواب موثقة مطبقة ينادون فلا يجابون</w:t>
      </w:r>
      <w:r w:rsidR="00A07D50">
        <w:rPr>
          <w:rtl/>
        </w:rPr>
        <w:t xml:space="preserve"> </w:t>
      </w:r>
      <w:r>
        <w:rPr>
          <w:rtl/>
        </w:rPr>
        <w:t>ويستغيثون فلا يرحمون</w:t>
      </w:r>
      <w:r w:rsidR="00054F7A">
        <w:rPr>
          <w:rtl/>
        </w:rPr>
        <w:t>،</w:t>
      </w:r>
      <w:r>
        <w:rPr>
          <w:rtl/>
        </w:rPr>
        <w:t xml:space="preserve"> نداؤهم</w:t>
      </w:r>
      <w:r w:rsidR="00054F7A">
        <w:rPr>
          <w:rtl/>
        </w:rPr>
        <w:t>:</w:t>
      </w:r>
      <w:r>
        <w:rPr>
          <w:rtl/>
        </w:rPr>
        <w:t xml:space="preserve"> </w:t>
      </w:r>
      <w:r w:rsidRPr="00054F7A">
        <w:rPr>
          <w:rStyle w:val="libAlaemChar"/>
          <w:rtl/>
        </w:rPr>
        <w:t>(</w:t>
      </w:r>
      <w:r w:rsidRPr="0007039B">
        <w:rPr>
          <w:rFonts w:hint="cs"/>
          <w:rtl/>
        </w:rPr>
        <w:t xml:space="preserve"> </w:t>
      </w:r>
      <w:r w:rsidRPr="00054F7A">
        <w:rPr>
          <w:rStyle w:val="libAieChar"/>
          <w:rFonts w:hint="cs"/>
          <w:rtl/>
        </w:rPr>
        <w:t>يَا مَالِكُ لِيَقْضِ عَلَيْنَا رَبُّكَ قَالَ إِنَّكُم مَّاكِثُونَ لَقَدْ جِئْنَاكُم بِالحَقِّ وَلَٰكِنَّ أَكْثَرَكُمْ لِلْحَقِّ كَارِهُونَ</w:t>
      </w:r>
      <w:r w:rsidRPr="0007039B">
        <w:rPr>
          <w:rtl/>
        </w:rPr>
        <w:t xml:space="preserve"> </w:t>
      </w:r>
      <w:r w:rsidRPr="00054F7A">
        <w:rPr>
          <w:rStyle w:val="libAlaemChar"/>
          <w:rtl/>
        </w:rPr>
        <w:t>)</w:t>
      </w:r>
      <w:r>
        <w:rPr>
          <w:rtl/>
        </w:rPr>
        <w:t xml:space="preserve"> </w:t>
      </w:r>
      <w:r w:rsidRPr="00054F7A">
        <w:rPr>
          <w:rStyle w:val="libFootnotenumChar"/>
          <w:rtl/>
        </w:rPr>
        <w:t>(1)</w:t>
      </w:r>
      <w:r>
        <w:rPr>
          <w:rtl/>
        </w:rPr>
        <w:t>.</w:t>
      </w:r>
    </w:p>
    <w:p w:rsidR="0077176E" w:rsidRDefault="0077176E" w:rsidP="000605B2">
      <w:pPr>
        <w:pStyle w:val="libNormal"/>
        <w:rPr>
          <w:rtl/>
        </w:rPr>
      </w:pPr>
      <w:r>
        <w:rPr>
          <w:rtl/>
        </w:rPr>
        <w:t>ياكميل نحن والله الحق الّذي قال الله عزّ وجلّ</w:t>
      </w:r>
      <w:r w:rsidR="00054F7A">
        <w:rPr>
          <w:rtl/>
        </w:rPr>
        <w:t>:</w:t>
      </w:r>
      <w:r>
        <w:rPr>
          <w:rtl/>
        </w:rPr>
        <w:t xml:space="preserve"> </w:t>
      </w:r>
      <w:r w:rsidRPr="00054F7A">
        <w:rPr>
          <w:rStyle w:val="libAlaemChar"/>
          <w:rtl/>
        </w:rPr>
        <w:t>(</w:t>
      </w:r>
      <w:r w:rsidRPr="0007039B">
        <w:rPr>
          <w:rFonts w:hint="cs"/>
          <w:rtl/>
        </w:rPr>
        <w:t xml:space="preserve"> </w:t>
      </w:r>
      <w:r w:rsidRPr="00054F7A">
        <w:rPr>
          <w:rStyle w:val="libAieChar"/>
          <w:rFonts w:hint="cs"/>
          <w:rtl/>
        </w:rPr>
        <w:t>وَلَوِ اتَّبَعَ الحَقُّ أَهْوَاءَهُمْ لَفَسَدَتِ السَّمَاوَاتُ وَالأَرْضُ وَمَن فِيهِنَّ</w:t>
      </w:r>
      <w:r w:rsidRPr="0007039B">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ياكميل ثم ينادون الله تقدست</w:t>
      </w:r>
      <w:r w:rsidR="00A07D50">
        <w:rPr>
          <w:rtl/>
        </w:rPr>
        <w:t xml:space="preserve"> </w:t>
      </w:r>
      <w:r>
        <w:rPr>
          <w:rtl/>
        </w:rPr>
        <w:t>أسماؤه بعد أن يمكثوا أحقابا</w:t>
      </w:r>
      <w:r>
        <w:rPr>
          <w:rFonts w:hint="cs"/>
          <w:rtl/>
        </w:rPr>
        <w:t>ً</w:t>
      </w:r>
      <w:r>
        <w:rPr>
          <w:rtl/>
        </w:rPr>
        <w:t xml:space="preserve"> اجعلنا على الرجا فيجيبهم</w:t>
      </w:r>
      <w:r w:rsidR="00054F7A">
        <w:rPr>
          <w:rtl/>
        </w:rPr>
        <w:t>:</w:t>
      </w:r>
      <w:r>
        <w:rPr>
          <w:rtl/>
        </w:rPr>
        <w:t xml:space="preserve"> </w:t>
      </w:r>
      <w:r w:rsidRPr="00054F7A">
        <w:rPr>
          <w:rStyle w:val="libAlaemChar"/>
          <w:rtl/>
        </w:rPr>
        <w:t>(</w:t>
      </w:r>
      <w:r w:rsidRPr="0007039B">
        <w:rPr>
          <w:rFonts w:hint="cs"/>
          <w:rtl/>
        </w:rPr>
        <w:t xml:space="preserve"> </w:t>
      </w:r>
      <w:r w:rsidRPr="00054F7A">
        <w:rPr>
          <w:rStyle w:val="libAieChar"/>
          <w:rFonts w:hint="cs"/>
          <w:rtl/>
        </w:rPr>
        <w:t>اخْسَئُوا فِيهَا وَلا تُكَلِّمُونِ</w:t>
      </w:r>
      <w:r w:rsidRPr="0007039B">
        <w:rPr>
          <w:rtl/>
        </w:rPr>
        <w:t xml:space="preserve"> </w:t>
      </w:r>
      <w:r w:rsidRPr="00054F7A">
        <w:rPr>
          <w:rStyle w:val="libAlaemChar"/>
          <w:rtl/>
        </w:rPr>
        <w:t>)</w:t>
      </w:r>
      <w:r>
        <w:rPr>
          <w:rtl/>
        </w:rPr>
        <w:t xml:space="preserve"> </w:t>
      </w:r>
      <w:r w:rsidRPr="00054F7A">
        <w:rPr>
          <w:rStyle w:val="libFootnotenumChar"/>
          <w:rtl/>
        </w:rPr>
        <w:t>(3)</w:t>
      </w:r>
      <w:r>
        <w:rPr>
          <w:rtl/>
        </w:rPr>
        <w:t>.</w:t>
      </w:r>
    </w:p>
    <w:p w:rsidR="0077176E" w:rsidRDefault="0077176E" w:rsidP="000605B2">
      <w:pPr>
        <w:pStyle w:val="libNormal"/>
        <w:rPr>
          <w:rtl/>
        </w:rPr>
      </w:pPr>
      <w:r>
        <w:rPr>
          <w:rtl/>
        </w:rPr>
        <w:t>ياكميل فعندها ييأسون من الكرة واشتدت الحسرة وأيقنوا بالهلكة والمكث</w:t>
      </w:r>
      <w:r w:rsidR="00A07D50">
        <w:rPr>
          <w:rtl/>
        </w:rPr>
        <w:t xml:space="preserve"> </w:t>
      </w:r>
      <w:r>
        <w:rPr>
          <w:rtl/>
        </w:rPr>
        <w:t>جزاء بما كسبوا عذبوا</w:t>
      </w:r>
      <w:r w:rsidR="00054F7A">
        <w:rPr>
          <w:rtl/>
        </w:rPr>
        <w:t>،</w:t>
      </w:r>
      <w:r>
        <w:rPr>
          <w:rtl/>
        </w:rPr>
        <w:t xml:space="preserve"> ( ياكميل قل الحمد لله الّذي نجانا من القوم الظالمين ) </w:t>
      </w:r>
      <w:r w:rsidRPr="00054F7A">
        <w:rPr>
          <w:rStyle w:val="libFootnotenumChar"/>
          <w:rtl/>
        </w:rPr>
        <w:t>(4)</w:t>
      </w:r>
      <w:r w:rsidR="00054F7A">
        <w:rPr>
          <w:rtl/>
        </w:rPr>
        <w:t>،</w:t>
      </w:r>
      <w:r w:rsidR="00A07D50">
        <w:rPr>
          <w:rtl/>
        </w:rPr>
        <w:t xml:space="preserve"> </w:t>
      </w:r>
      <w:r>
        <w:rPr>
          <w:rtl/>
        </w:rPr>
        <w:t>ياكميل أنا أحمد الله على توفيقه إياي والمؤمنين وعلى كل حال</w:t>
      </w:r>
      <w:r w:rsidR="00054F7A">
        <w:rPr>
          <w:rtl/>
        </w:rPr>
        <w:t>،</w:t>
      </w:r>
      <w:r>
        <w:rPr>
          <w:rtl/>
        </w:rPr>
        <w:t xml:space="preserve"> ( ياكميل ) </w:t>
      </w:r>
      <w:r w:rsidRPr="00054F7A">
        <w:rPr>
          <w:rStyle w:val="libFootnotenumChar"/>
          <w:rtl/>
        </w:rPr>
        <w:t>(5)</w:t>
      </w:r>
      <w:r>
        <w:rPr>
          <w:rtl/>
        </w:rPr>
        <w:t xml:space="preserve"> انما</w:t>
      </w:r>
      <w:r w:rsidR="00A07D50">
        <w:rPr>
          <w:rtl/>
        </w:rPr>
        <w:t xml:space="preserve"> </w:t>
      </w:r>
      <w:r>
        <w:rPr>
          <w:rtl/>
        </w:rPr>
        <w:t>حظا من حظا بدنيا زايلة مدبرة فافهم تحظى بآخرة باقية ثابتة</w:t>
      </w:r>
      <w:r w:rsidR="00054F7A">
        <w:rPr>
          <w:rtl/>
        </w:rPr>
        <w:t>،</w:t>
      </w:r>
      <w:r>
        <w:rPr>
          <w:rtl/>
        </w:rPr>
        <w:t xml:space="preserve"> ياكميل كل</w:t>
      </w:r>
      <w:r>
        <w:rPr>
          <w:rFonts w:hint="cs"/>
          <w:rtl/>
        </w:rPr>
        <w:t>ّ</w:t>
      </w:r>
      <w:r>
        <w:rPr>
          <w:rtl/>
        </w:rPr>
        <w:t xml:space="preserve"> يصير</w:t>
      </w:r>
      <w:r w:rsidR="00A07D50">
        <w:rPr>
          <w:rtl/>
        </w:rPr>
        <w:t xml:space="preserve"> </w:t>
      </w:r>
      <w:r>
        <w:rPr>
          <w:rtl/>
        </w:rPr>
        <w:t xml:space="preserve">الى الآخرة والذي يرغب منها رضا الله تعالى </w:t>
      </w:r>
      <w:r w:rsidRPr="00054F7A">
        <w:rPr>
          <w:rStyle w:val="libFootnotenumChar"/>
          <w:rtl/>
        </w:rPr>
        <w:t>(6)</w:t>
      </w:r>
      <w:r>
        <w:rPr>
          <w:rtl/>
        </w:rPr>
        <w:t xml:space="preserve"> والدرجات العلى من الجنة التي</w:t>
      </w:r>
      <w:r w:rsidR="00A07D50">
        <w:rPr>
          <w:rtl/>
        </w:rPr>
        <w:t xml:space="preserve"> </w:t>
      </w:r>
      <w:r>
        <w:rPr>
          <w:rtl/>
        </w:rPr>
        <w:t>لا يورثها إلاّ من كان تقيا</w:t>
      </w:r>
      <w:r>
        <w:rPr>
          <w:rFonts w:hint="cs"/>
          <w:rtl/>
        </w:rPr>
        <w:t>ً</w:t>
      </w:r>
      <w:r w:rsidR="00054F7A">
        <w:rPr>
          <w:rtl/>
        </w:rPr>
        <w:t>،</w:t>
      </w:r>
      <w:r>
        <w:rPr>
          <w:rtl/>
        </w:rPr>
        <w:t xml:space="preserve"> ياكميل إن شئت فقم » </w:t>
      </w:r>
      <w:r w:rsidRPr="00054F7A">
        <w:rPr>
          <w:rStyle w:val="libFootnotenumChar"/>
          <w:rtl/>
        </w:rPr>
        <w:t>(7)</w:t>
      </w:r>
      <w:r>
        <w:rPr>
          <w:rtl/>
        </w:rPr>
        <w:t>.</w:t>
      </w:r>
    </w:p>
    <w:p w:rsidR="0077176E" w:rsidRDefault="0077176E" w:rsidP="000605B2">
      <w:pPr>
        <w:pStyle w:val="libNormal"/>
        <w:rPr>
          <w:rtl/>
        </w:rPr>
      </w:pPr>
      <w:bookmarkStart w:id="228" w:name="_Toc252376272"/>
      <w:bookmarkStart w:id="229" w:name="_Toc284325597"/>
      <w:bookmarkStart w:id="230" w:name="_Toc284671223"/>
      <w:bookmarkStart w:id="231" w:name="_Toc286744989"/>
      <w:bookmarkStart w:id="232" w:name="_Toc297573366"/>
      <w:r w:rsidRPr="00054F7A">
        <w:rPr>
          <w:rStyle w:val="libBold2Char"/>
          <w:rtl/>
        </w:rPr>
        <w:t>44</w:t>
      </w:r>
      <w:bookmarkEnd w:id="228"/>
      <w:bookmarkEnd w:id="229"/>
      <w:bookmarkEnd w:id="230"/>
      <w:bookmarkEnd w:id="231"/>
      <w:bookmarkEnd w:id="232"/>
      <w:r w:rsidR="00054F7A" w:rsidRPr="00054F7A">
        <w:rPr>
          <w:rStyle w:val="libBold2Char"/>
          <w:rFonts w:hint="cs"/>
          <w:rtl/>
        </w:rPr>
        <w:t xml:space="preserve"> - </w:t>
      </w:r>
      <w:r>
        <w:rPr>
          <w:rtl/>
        </w:rPr>
        <w:t>أخبرنا الشيخ أبو محمّد الحسن بن الحسين بن الحسن بن بابويه</w:t>
      </w:r>
      <w:r w:rsidR="00054F7A">
        <w:rPr>
          <w:rtl/>
        </w:rPr>
        <w:t>،</w:t>
      </w:r>
      <w:r>
        <w:rPr>
          <w:rtl/>
        </w:rPr>
        <w:t xml:space="preserve"> عن</w:t>
      </w:r>
      <w:r w:rsidR="00A07D50">
        <w:rPr>
          <w:rtl/>
        </w:rPr>
        <w:t xml:space="preserve"> </w:t>
      </w:r>
      <w:r>
        <w:rPr>
          <w:rtl/>
        </w:rPr>
        <w:t>عم</w:t>
      </w:r>
      <w:r>
        <w:rPr>
          <w:rFonts w:hint="cs"/>
          <w:rtl/>
        </w:rPr>
        <w:t>ّ</w:t>
      </w:r>
      <w:r>
        <w:rPr>
          <w:rtl/>
        </w:rPr>
        <w:t>ه محمّد بن الحسن</w:t>
      </w:r>
      <w:r w:rsidR="00054F7A">
        <w:rPr>
          <w:rtl/>
        </w:rPr>
        <w:t>،</w:t>
      </w:r>
      <w:r>
        <w:rPr>
          <w:rtl/>
        </w:rPr>
        <w:t xml:space="preserve"> عن أبيه الحسن بن الحسين</w:t>
      </w:r>
      <w:r w:rsidR="00054F7A">
        <w:rPr>
          <w:rtl/>
        </w:rPr>
        <w:t>،</w:t>
      </w:r>
      <w:r>
        <w:rPr>
          <w:rtl/>
        </w:rPr>
        <w:t xml:space="preserve"> عن عم</w:t>
      </w:r>
      <w:r>
        <w:rPr>
          <w:rFonts w:hint="cs"/>
          <w:rtl/>
        </w:rPr>
        <w:t>ّ</w:t>
      </w:r>
      <w:r>
        <w:rPr>
          <w:rtl/>
        </w:rPr>
        <w:t>ه أبي جعفر محمّد بن</w:t>
      </w:r>
      <w:r w:rsidR="00A07D50">
        <w:rPr>
          <w:rtl/>
        </w:rPr>
        <w:t xml:space="preserve"> </w:t>
      </w:r>
      <w:r>
        <w:rPr>
          <w:rtl/>
        </w:rPr>
        <w:t xml:space="preserve">عليّ بن الحسين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محمّد بن علي ماجيلويه</w:t>
      </w:r>
      <w:r w:rsidR="00054F7A">
        <w:rPr>
          <w:rtl/>
        </w:rPr>
        <w:t>،</w:t>
      </w:r>
      <w:r>
        <w:rPr>
          <w:rtl/>
        </w:rPr>
        <w:t xml:space="preserve"> قال</w:t>
      </w:r>
      <w:r w:rsidR="00054F7A">
        <w:rPr>
          <w:rtl/>
        </w:rPr>
        <w:t>:</w:t>
      </w:r>
      <w:r>
        <w:rPr>
          <w:rtl/>
        </w:rPr>
        <w:t xml:space="preserve"> حدثني عم</w:t>
      </w:r>
      <w:r>
        <w:rPr>
          <w:rFonts w:hint="cs"/>
          <w:rtl/>
        </w:rPr>
        <w:t>ّ</w:t>
      </w:r>
      <w:r>
        <w:rPr>
          <w:rtl/>
        </w:rPr>
        <w:t>ي</w:t>
      </w:r>
      <w:r w:rsidR="00A07D50">
        <w:rPr>
          <w:rtl/>
        </w:rPr>
        <w:t xml:space="preserve"> </w:t>
      </w:r>
      <w:r>
        <w:rPr>
          <w:rtl/>
        </w:rPr>
        <w:t>محمّد بن أبي القاسم</w:t>
      </w:r>
      <w:r w:rsidR="00054F7A">
        <w:rPr>
          <w:rtl/>
        </w:rPr>
        <w:t>،</w:t>
      </w:r>
      <w:r>
        <w:rPr>
          <w:rtl/>
        </w:rPr>
        <w:t xml:space="preserve"> عن محمّد بن علي الكوفي</w:t>
      </w:r>
      <w:r w:rsidR="00054F7A">
        <w:rPr>
          <w:rtl/>
        </w:rPr>
        <w:t>،</w:t>
      </w:r>
      <w:r>
        <w:rPr>
          <w:rtl/>
        </w:rPr>
        <w:t xml:space="preserve"> عن علي بن عثمان</w:t>
      </w:r>
      <w:r w:rsidR="00054F7A">
        <w:rPr>
          <w:rtl/>
        </w:rPr>
        <w:t>،</w:t>
      </w:r>
      <w:r>
        <w:rPr>
          <w:rtl/>
        </w:rPr>
        <w:t xml:space="preserve"> عن محمّد</w:t>
      </w:r>
      <w:r w:rsidR="00A07D50">
        <w:rPr>
          <w:rtl/>
        </w:rPr>
        <w:t xml:space="preserve"> </w:t>
      </w:r>
      <w:r>
        <w:rPr>
          <w:rtl/>
        </w:rPr>
        <w:t>ابن الفرات</w:t>
      </w:r>
      <w:r w:rsidR="00054F7A">
        <w:rPr>
          <w:rtl/>
        </w:rPr>
        <w:t>،</w:t>
      </w:r>
      <w:r>
        <w:rPr>
          <w:rtl/>
        </w:rPr>
        <w:t xml:space="preserve"> عن أبي جعفر محمّد بن علي الباقر</w:t>
      </w:r>
      <w:r w:rsidR="00054F7A">
        <w:rPr>
          <w:rtl/>
        </w:rPr>
        <w:t>،</w:t>
      </w:r>
      <w:r>
        <w:rPr>
          <w:rtl/>
        </w:rPr>
        <w:t xml:space="preserve"> عن أبيه</w:t>
      </w:r>
      <w:r w:rsidR="00054F7A">
        <w:rPr>
          <w:rtl/>
        </w:rPr>
        <w:t>،</w:t>
      </w:r>
      <w:r>
        <w:rPr>
          <w:rtl/>
        </w:rPr>
        <w:t xml:space="preserve"> عن جده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ان عليّ بن أبي طالب خليفة الله وخليفتي وحج</w:t>
      </w:r>
      <w:r>
        <w:rPr>
          <w:rFonts w:hint="cs"/>
          <w:rtl/>
        </w:rPr>
        <w:t>ّ</w:t>
      </w:r>
      <w:r>
        <w:rPr>
          <w:rtl/>
        </w:rPr>
        <w:t>ة الله وحج</w:t>
      </w:r>
      <w:r>
        <w:rPr>
          <w:rFonts w:hint="cs"/>
          <w:rtl/>
        </w:rPr>
        <w:t>ّ</w:t>
      </w:r>
      <w:r>
        <w:rPr>
          <w:rtl/>
        </w:rPr>
        <w:t>تي</w:t>
      </w:r>
      <w:r w:rsidR="00054F7A">
        <w:rPr>
          <w:rtl/>
        </w:rPr>
        <w:t>،</w:t>
      </w:r>
      <w:r>
        <w:rPr>
          <w:rtl/>
        </w:rPr>
        <w:t xml:space="preserve"> وباب الله</w:t>
      </w:r>
      <w:r w:rsidR="00A07D50">
        <w:rPr>
          <w:rtl/>
        </w:rPr>
        <w:t xml:space="preserve"> </w:t>
      </w:r>
    </w:p>
    <w:p w:rsidR="0077176E" w:rsidRPr="00EC514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الزخرف</w:t>
            </w:r>
            <w:r w:rsidR="00054F7A">
              <w:rPr>
                <w:rtl/>
              </w:rPr>
              <w:t>:</w:t>
            </w:r>
            <w:r>
              <w:rPr>
                <w:rtl/>
              </w:rPr>
              <w:t xml:space="preserve"> 77 و 78.</w:t>
            </w:r>
          </w:p>
        </w:tc>
        <w:tc>
          <w:tcPr>
            <w:tcW w:w="2500" w:type="pct"/>
          </w:tcPr>
          <w:p w:rsidR="0077176E" w:rsidRDefault="0077176E" w:rsidP="00054F7A">
            <w:pPr>
              <w:pStyle w:val="libFootnote0"/>
              <w:rPr>
                <w:rtl/>
              </w:rPr>
            </w:pPr>
            <w:r>
              <w:rPr>
                <w:rtl/>
              </w:rPr>
              <w:t>(2) المؤمنون</w:t>
            </w:r>
            <w:r w:rsidR="00054F7A">
              <w:rPr>
                <w:rtl/>
              </w:rPr>
              <w:t>:</w:t>
            </w:r>
            <w:r>
              <w:rPr>
                <w:rtl/>
              </w:rPr>
              <w:t xml:space="preserve"> 71.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المؤمنون</w:t>
            </w:r>
            <w:r w:rsidR="00054F7A">
              <w:rPr>
                <w:rtl/>
              </w:rPr>
              <w:t>:</w:t>
            </w:r>
            <w:r>
              <w:rPr>
                <w:rtl/>
              </w:rPr>
              <w:t xml:space="preserve"> 108.</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ليس في « م ».</w:t>
            </w:r>
          </w:p>
        </w:tc>
        <w:tc>
          <w:tcPr>
            <w:tcW w:w="2500" w:type="pct"/>
          </w:tcPr>
          <w:p w:rsidR="0077176E" w:rsidRDefault="0077176E" w:rsidP="00054F7A">
            <w:pPr>
              <w:pStyle w:val="libFootnote0"/>
              <w:rPr>
                <w:rtl/>
              </w:rPr>
            </w:pPr>
            <w:r>
              <w:rPr>
                <w:rtl/>
              </w:rPr>
              <w:t>(6) في « م »</w:t>
            </w:r>
            <w:r w:rsidR="00054F7A">
              <w:rPr>
                <w:rtl/>
              </w:rPr>
              <w:t>:</w:t>
            </w:r>
            <w:r>
              <w:rPr>
                <w:rtl/>
              </w:rPr>
              <w:t xml:space="preserve"> يرغب فيه منها ثواب الله عز</w:t>
            </w:r>
            <w:r>
              <w:rPr>
                <w:rFonts w:hint="cs"/>
                <w:rtl/>
              </w:rPr>
              <w:t>ّ</w:t>
            </w:r>
            <w:r>
              <w:rPr>
                <w:rtl/>
              </w:rPr>
              <w:t xml:space="preserve"> وجل</w:t>
            </w:r>
            <w:r>
              <w:rPr>
                <w:rFonts w:hint="cs"/>
                <w:rtl/>
              </w:rPr>
              <w:t>ّ</w:t>
            </w:r>
            <w:r>
              <w:rPr>
                <w:rtl/>
              </w:rPr>
              <w:t>.</w:t>
            </w:r>
          </w:p>
        </w:tc>
      </w:tr>
    </w:tbl>
    <w:p w:rsidR="0077176E" w:rsidRDefault="0077176E" w:rsidP="00054F7A">
      <w:pPr>
        <w:pStyle w:val="libFootnote0"/>
        <w:rPr>
          <w:rtl/>
        </w:rPr>
      </w:pPr>
      <w:r>
        <w:rPr>
          <w:rtl/>
        </w:rPr>
        <w:t>(7) رواه مختصرا</w:t>
      </w:r>
      <w:r>
        <w:rPr>
          <w:rFonts w:hint="cs"/>
          <w:rtl/>
        </w:rPr>
        <w:t>ً</w:t>
      </w:r>
      <w:r>
        <w:rPr>
          <w:rtl/>
        </w:rPr>
        <w:t xml:space="preserve"> في تحف العقول</w:t>
      </w:r>
      <w:r w:rsidR="00054F7A">
        <w:rPr>
          <w:rtl/>
        </w:rPr>
        <w:t>:</w:t>
      </w:r>
      <w:r>
        <w:rPr>
          <w:rtl/>
        </w:rPr>
        <w:t xml:space="preserve"> 171</w:t>
      </w:r>
      <w:r w:rsidR="00054F7A">
        <w:rPr>
          <w:rtl/>
        </w:rPr>
        <w:t xml:space="preserve"> - </w:t>
      </w:r>
      <w:r>
        <w:rPr>
          <w:rtl/>
        </w:rPr>
        <w:t>176</w:t>
      </w:r>
      <w:r w:rsidR="00054F7A">
        <w:rPr>
          <w:rtl/>
        </w:rPr>
        <w:t>،</w:t>
      </w:r>
      <w:r>
        <w:rPr>
          <w:rtl/>
        </w:rPr>
        <w:t xml:space="preserve"> عنه البحار 83</w:t>
      </w:r>
      <w:r w:rsidR="00054F7A">
        <w:rPr>
          <w:rtl/>
        </w:rPr>
        <w:t>:</w:t>
      </w:r>
      <w:r>
        <w:rPr>
          <w:rtl/>
        </w:rPr>
        <w:t xml:space="preserve"> 284 و 84</w:t>
      </w:r>
      <w:r w:rsidR="00054F7A">
        <w:rPr>
          <w:rtl/>
        </w:rPr>
        <w:t>:</w:t>
      </w:r>
      <w:r>
        <w:rPr>
          <w:rtl/>
        </w:rPr>
        <w:t xml:space="preserve"> 230.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وبابي</w:t>
      </w:r>
      <w:r w:rsidR="00054F7A">
        <w:rPr>
          <w:rtl/>
        </w:rPr>
        <w:t>،</w:t>
      </w:r>
      <w:r>
        <w:rPr>
          <w:rtl/>
        </w:rPr>
        <w:t xml:space="preserve"> وصفي الله وصفيي</w:t>
      </w:r>
      <w:r w:rsidR="00054F7A">
        <w:rPr>
          <w:rtl/>
        </w:rPr>
        <w:t>،</w:t>
      </w:r>
      <w:r>
        <w:rPr>
          <w:rtl/>
        </w:rPr>
        <w:t xml:space="preserve"> وحبيب الله وحبيبي</w:t>
      </w:r>
      <w:r w:rsidR="00054F7A">
        <w:rPr>
          <w:rtl/>
        </w:rPr>
        <w:t>،</w:t>
      </w:r>
      <w:r>
        <w:rPr>
          <w:rtl/>
        </w:rPr>
        <w:t xml:space="preserve"> وخليل الله وخليلي</w:t>
      </w:r>
      <w:r w:rsidR="00054F7A">
        <w:rPr>
          <w:rtl/>
        </w:rPr>
        <w:t>،</w:t>
      </w:r>
      <w:r>
        <w:rPr>
          <w:rtl/>
        </w:rPr>
        <w:t xml:space="preserve"> وسيف الله</w:t>
      </w:r>
      <w:r w:rsidR="00A07D50">
        <w:rPr>
          <w:rtl/>
        </w:rPr>
        <w:t xml:space="preserve"> </w:t>
      </w:r>
      <w:r>
        <w:rPr>
          <w:rtl/>
        </w:rPr>
        <w:t>وسيفي</w:t>
      </w:r>
      <w:r w:rsidR="00054F7A">
        <w:rPr>
          <w:rtl/>
        </w:rPr>
        <w:t>،</w:t>
      </w:r>
      <w:r>
        <w:rPr>
          <w:rtl/>
        </w:rPr>
        <w:t xml:space="preserve"> وهو أخي وصاحبي ووزيري ووصيي</w:t>
      </w:r>
      <w:r w:rsidR="00054F7A">
        <w:rPr>
          <w:rtl/>
        </w:rPr>
        <w:t>،</w:t>
      </w:r>
      <w:r>
        <w:rPr>
          <w:rtl/>
        </w:rPr>
        <w:t xml:space="preserve"> محبه محبي</w:t>
      </w:r>
      <w:r w:rsidR="00054F7A">
        <w:rPr>
          <w:rtl/>
        </w:rPr>
        <w:t>،</w:t>
      </w:r>
      <w:r>
        <w:rPr>
          <w:rtl/>
        </w:rPr>
        <w:t xml:space="preserve"> ومبغضه مبغضي</w:t>
      </w:r>
      <w:r w:rsidR="00054F7A">
        <w:rPr>
          <w:rtl/>
        </w:rPr>
        <w:t>،</w:t>
      </w:r>
      <w:r w:rsidR="00A07D50">
        <w:rPr>
          <w:rtl/>
        </w:rPr>
        <w:t xml:space="preserve"> </w:t>
      </w:r>
      <w:r>
        <w:rPr>
          <w:rtl/>
        </w:rPr>
        <w:t>ووليه وليي</w:t>
      </w:r>
      <w:r w:rsidR="00054F7A">
        <w:rPr>
          <w:rtl/>
        </w:rPr>
        <w:t>،</w:t>
      </w:r>
      <w:r>
        <w:rPr>
          <w:rtl/>
        </w:rPr>
        <w:t xml:space="preserve"> وعدوه عدوي</w:t>
      </w:r>
      <w:r w:rsidR="00054F7A">
        <w:rPr>
          <w:rtl/>
        </w:rPr>
        <w:t>،</w:t>
      </w:r>
      <w:r>
        <w:rPr>
          <w:rtl/>
        </w:rPr>
        <w:t xml:space="preserve"> وحربه حربي</w:t>
      </w:r>
      <w:r w:rsidR="00054F7A">
        <w:rPr>
          <w:rtl/>
        </w:rPr>
        <w:t>،</w:t>
      </w:r>
      <w:r>
        <w:rPr>
          <w:rtl/>
        </w:rPr>
        <w:t xml:space="preserve"> وسلمه سلمي</w:t>
      </w:r>
      <w:r w:rsidR="00054F7A">
        <w:rPr>
          <w:rtl/>
        </w:rPr>
        <w:t>،</w:t>
      </w:r>
      <w:r>
        <w:rPr>
          <w:rtl/>
        </w:rPr>
        <w:t xml:space="preserve"> وقوله قولي</w:t>
      </w:r>
      <w:r w:rsidR="00054F7A">
        <w:rPr>
          <w:rtl/>
        </w:rPr>
        <w:t>،</w:t>
      </w:r>
      <w:r>
        <w:rPr>
          <w:rtl/>
        </w:rPr>
        <w:t xml:space="preserve"> وأمره</w:t>
      </w:r>
      <w:r w:rsidR="00A07D50">
        <w:rPr>
          <w:rtl/>
        </w:rPr>
        <w:t xml:space="preserve"> </w:t>
      </w:r>
      <w:r>
        <w:rPr>
          <w:rtl/>
        </w:rPr>
        <w:t>أمري</w:t>
      </w:r>
      <w:r w:rsidR="00054F7A">
        <w:rPr>
          <w:rtl/>
        </w:rPr>
        <w:t>،</w:t>
      </w:r>
      <w:r>
        <w:rPr>
          <w:rtl/>
        </w:rPr>
        <w:t xml:space="preserve"> وزوجته ابنتي</w:t>
      </w:r>
      <w:r w:rsidR="00054F7A">
        <w:rPr>
          <w:rtl/>
        </w:rPr>
        <w:t>،</w:t>
      </w:r>
      <w:r>
        <w:rPr>
          <w:rtl/>
        </w:rPr>
        <w:t xml:space="preserve"> وولده ولدي</w:t>
      </w:r>
      <w:r w:rsidR="00054F7A">
        <w:rPr>
          <w:rtl/>
        </w:rPr>
        <w:t>،</w:t>
      </w:r>
      <w:r>
        <w:rPr>
          <w:rtl/>
        </w:rPr>
        <w:t xml:space="preserve"> وهو سيّد الوصيين وخير ا</w:t>
      </w:r>
      <w:r>
        <w:rPr>
          <w:rFonts w:hint="cs"/>
          <w:rtl/>
        </w:rPr>
        <w:t>ُ</w:t>
      </w:r>
      <w:r>
        <w:rPr>
          <w:rtl/>
        </w:rPr>
        <w:t>م</w:t>
      </w:r>
      <w:r>
        <w:rPr>
          <w:rFonts w:hint="cs"/>
          <w:rtl/>
        </w:rPr>
        <w:t>ّ</w:t>
      </w:r>
      <w:r>
        <w:rPr>
          <w:rtl/>
        </w:rPr>
        <w:t xml:space="preserve">تي أجمعين » </w:t>
      </w:r>
      <w:r w:rsidRPr="00054F7A">
        <w:rPr>
          <w:rStyle w:val="libFootnotenumChar"/>
          <w:rtl/>
        </w:rPr>
        <w:t>(1)</w:t>
      </w:r>
      <w:r>
        <w:rPr>
          <w:rtl/>
        </w:rPr>
        <w:t>.</w:t>
      </w:r>
    </w:p>
    <w:p w:rsidR="0077176E" w:rsidRDefault="0077176E" w:rsidP="000605B2">
      <w:pPr>
        <w:pStyle w:val="libNormal"/>
        <w:rPr>
          <w:rtl/>
        </w:rPr>
      </w:pPr>
      <w:bookmarkStart w:id="233" w:name="_Toc252376273"/>
      <w:bookmarkStart w:id="234" w:name="_Toc284325598"/>
      <w:bookmarkStart w:id="235" w:name="_Toc284671224"/>
      <w:bookmarkStart w:id="236" w:name="_Toc286744990"/>
      <w:bookmarkStart w:id="237" w:name="_Toc297573367"/>
      <w:r w:rsidRPr="00054F7A">
        <w:rPr>
          <w:rStyle w:val="libBold2Char"/>
          <w:rtl/>
        </w:rPr>
        <w:t>45</w:t>
      </w:r>
      <w:bookmarkEnd w:id="233"/>
      <w:bookmarkEnd w:id="234"/>
      <w:bookmarkEnd w:id="235"/>
      <w:bookmarkEnd w:id="236"/>
      <w:bookmarkEnd w:id="237"/>
      <w:r w:rsidR="00054F7A" w:rsidRPr="00054F7A">
        <w:rPr>
          <w:rStyle w:val="libBold2Char"/>
          <w:rFonts w:hint="cs"/>
          <w:rtl/>
        </w:rPr>
        <w:t xml:space="preserve"> - </w:t>
      </w:r>
      <w:r>
        <w:rPr>
          <w:rtl/>
        </w:rPr>
        <w:t>قال</w:t>
      </w:r>
      <w:r w:rsidR="00054F7A">
        <w:rPr>
          <w:rtl/>
        </w:rPr>
        <w:t>:</w:t>
      </w:r>
      <w:r>
        <w:rPr>
          <w:rtl/>
        </w:rPr>
        <w:t xml:space="preserve"> وبهذا الإسناد قال</w:t>
      </w:r>
      <w:r w:rsidR="00054F7A">
        <w:rPr>
          <w:rtl/>
        </w:rPr>
        <w:t>:</w:t>
      </w:r>
      <w:r>
        <w:rPr>
          <w:rtl/>
        </w:rPr>
        <w:t xml:space="preserve"> حدّثنا الحسن بن محمّد الهاشمي الكوفي</w:t>
      </w:r>
      <w:r w:rsidR="00054F7A">
        <w:rPr>
          <w:rtl/>
        </w:rPr>
        <w:t>،</w:t>
      </w:r>
      <w:r>
        <w:rPr>
          <w:rtl/>
        </w:rPr>
        <w:t xml:space="preserve"> قال</w:t>
      </w:r>
      <w:r w:rsidR="00054F7A">
        <w:rPr>
          <w:rtl/>
        </w:rPr>
        <w:t>:</w:t>
      </w:r>
      <w:r w:rsidR="00A07D50">
        <w:rPr>
          <w:rtl/>
        </w:rPr>
        <w:t xml:space="preserve"> </w:t>
      </w:r>
      <w:r>
        <w:rPr>
          <w:rtl/>
        </w:rPr>
        <w:t>حدّثنا فرات بن إبراهيم بن فرات الكوفي</w:t>
      </w:r>
      <w:r w:rsidR="00054F7A">
        <w:rPr>
          <w:rtl/>
        </w:rPr>
        <w:t>،</w:t>
      </w:r>
      <w:r>
        <w:rPr>
          <w:rtl/>
        </w:rPr>
        <w:t xml:space="preserve"> قال</w:t>
      </w:r>
      <w:r w:rsidR="00054F7A">
        <w:rPr>
          <w:rtl/>
        </w:rPr>
        <w:t>:</w:t>
      </w:r>
      <w:r>
        <w:rPr>
          <w:rtl/>
        </w:rPr>
        <w:t xml:space="preserve"> حدّثنا محمّد بن ظهير</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أبو الحسن محمّد بن الحسين </w:t>
      </w:r>
      <w:r w:rsidRPr="00054F7A">
        <w:rPr>
          <w:rStyle w:val="libFootnotenumChar"/>
          <w:rtl/>
        </w:rPr>
        <w:t>(2)</w:t>
      </w:r>
      <w:r>
        <w:rPr>
          <w:rtl/>
        </w:rPr>
        <w:t xml:space="preserve"> ابن أخ يونس البغدادي</w:t>
      </w:r>
      <w:r w:rsidR="00054F7A">
        <w:rPr>
          <w:rtl/>
        </w:rPr>
        <w:t>،</w:t>
      </w:r>
      <w:r>
        <w:rPr>
          <w:rtl/>
        </w:rPr>
        <w:t xml:space="preserve"> ببغداد قال</w:t>
      </w:r>
      <w:r w:rsidR="00054F7A">
        <w:rPr>
          <w:rtl/>
        </w:rPr>
        <w:t>:</w:t>
      </w:r>
      <w:r>
        <w:rPr>
          <w:rtl/>
        </w:rPr>
        <w:t xml:space="preserve"> حدّثنا</w:t>
      </w:r>
      <w:r w:rsidR="00A07D50">
        <w:rPr>
          <w:rtl/>
        </w:rPr>
        <w:t xml:space="preserve"> </w:t>
      </w:r>
      <w:r>
        <w:rPr>
          <w:rtl/>
        </w:rPr>
        <w:t>محمّد بن يعقوب النهشلي</w:t>
      </w:r>
      <w:r w:rsidR="00054F7A">
        <w:rPr>
          <w:rtl/>
        </w:rPr>
        <w:t>،</w:t>
      </w:r>
      <w:r>
        <w:rPr>
          <w:rtl/>
        </w:rPr>
        <w:t xml:space="preserve"> قال</w:t>
      </w:r>
      <w:r w:rsidR="00054F7A">
        <w:rPr>
          <w:rtl/>
        </w:rPr>
        <w:t>:</w:t>
      </w:r>
      <w:r>
        <w:rPr>
          <w:rtl/>
        </w:rPr>
        <w:t xml:space="preserve"> حدّثنا علي بن موسى الرضا</w:t>
      </w:r>
      <w:r w:rsidR="00054F7A">
        <w:rPr>
          <w:rtl/>
        </w:rPr>
        <w:t>،</w:t>
      </w:r>
      <w:r>
        <w:rPr>
          <w:rtl/>
        </w:rPr>
        <w:t xml:space="preserve"> عن أبيه موسى بن</w:t>
      </w:r>
      <w:r w:rsidR="00A07D50">
        <w:rPr>
          <w:rtl/>
        </w:rPr>
        <w:t xml:space="preserve"> </w:t>
      </w:r>
      <w:r>
        <w:rPr>
          <w:rtl/>
        </w:rPr>
        <w:t>جعفر عن أبيه جعفر بن محمّد</w:t>
      </w:r>
      <w:r w:rsidR="00054F7A">
        <w:rPr>
          <w:rtl/>
        </w:rPr>
        <w:t>،</w:t>
      </w:r>
      <w:r>
        <w:rPr>
          <w:rtl/>
        </w:rPr>
        <w:t xml:space="preserve"> عن أبيه محمّد بن علي</w:t>
      </w:r>
      <w:r w:rsidR="00054F7A">
        <w:rPr>
          <w:rtl/>
        </w:rPr>
        <w:t>،</w:t>
      </w:r>
      <w:r>
        <w:rPr>
          <w:rtl/>
        </w:rPr>
        <w:t xml:space="preserve"> عن أبيه علي بن الحسين</w:t>
      </w:r>
      <w:r w:rsidR="00054F7A">
        <w:rPr>
          <w:rtl/>
        </w:rPr>
        <w:t>،</w:t>
      </w:r>
      <w:r w:rsidR="00A07D50">
        <w:rPr>
          <w:rtl/>
        </w:rPr>
        <w:t xml:space="preserve"> </w:t>
      </w:r>
      <w:r>
        <w:rPr>
          <w:rtl/>
        </w:rPr>
        <w:t>عن أبيه الحسين بن علي</w:t>
      </w:r>
      <w:r w:rsidR="00054F7A">
        <w:rPr>
          <w:rtl/>
        </w:rPr>
        <w:t>،</w:t>
      </w:r>
      <w:r>
        <w:rPr>
          <w:rtl/>
        </w:rPr>
        <w:t xml:space="preserve"> عن أبيه علي بن أبي طالب </w:t>
      </w:r>
      <w:r w:rsidR="00054F7A" w:rsidRPr="00054F7A">
        <w:rPr>
          <w:rStyle w:val="libAlaemChar"/>
          <w:rFonts w:hint="cs"/>
          <w:rtl/>
        </w:rPr>
        <w:t>عليه‌السلام</w:t>
      </w:r>
      <w:r w:rsidR="00054F7A">
        <w:rPr>
          <w:rtl/>
        </w:rPr>
        <w:t>،</w:t>
      </w:r>
      <w:r>
        <w:rPr>
          <w:rtl/>
        </w:rPr>
        <w:t xml:space="preserve"> عن النبي</w:t>
      </w:r>
      <w:r w:rsidR="00054F7A">
        <w:rPr>
          <w:rtl/>
        </w:rPr>
        <w:t>،</w:t>
      </w:r>
      <w:r>
        <w:rPr>
          <w:rtl/>
        </w:rPr>
        <w:t xml:space="preserve"> عن جبرئيل</w:t>
      </w:r>
      <w:r w:rsidR="00054F7A">
        <w:rPr>
          <w:rtl/>
        </w:rPr>
        <w:t>،</w:t>
      </w:r>
      <w:r w:rsidR="00A07D50">
        <w:rPr>
          <w:rtl/>
        </w:rPr>
        <w:t xml:space="preserve"> </w:t>
      </w:r>
      <w:r>
        <w:rPr>
          <w:rtl/>
        </w:rPr>
        <w:t>عن ميكائيل</w:t>
      </w:r>
      <w:r w:rsidR="00054F7A">
        <w:rPr>
          <w:rtl/>
        </w:rPr>
        <w:t>،</w:t>
      </w:r>
      <w:r>
        <w:rPr>
          <w:rtl/>
        </w:rPr>
        <w:t xml:space="preserve"> عن اسرافيل</w:t>
      </w:r>
      <w:r w:rsidR="00054F7A">
        <w:rPr>
          <w:rtl/>
        </w:rPr>
        <w:t>،</w:t>
      </w:r>
      <w:r>
        <w:rPr>
          <w:rtl/>
        </w:rPr>
        <w:t xml:space="preserve"> عن الله جل</w:t>
      </w:r>
      <w:r>
        <w:rPr>
          <w:rFonts w:hint="cs"/>
          <w:rtl/>
        </w:rPr>
        <w:t>ّ</w:t>
      </w:r>
      <w:r>
        <w:rPr>
          <w:rtl/>
        </w:rPr>
        <w:t xml:space="preserve"> جلاله </w:t>
      </w:r>
      <w:r>
        <w:rPr>
          <w:rFonts w:hint="cs"/>
          <w:rtl/>
        </w:rPr>
        <w:t>ا</w:t>
      </w:r>
      <w:r>
        <w:rPr>
          <w:rtl/>
        </w:rPr>
        <w:t>نّه سبحانه قال</w:t>
      </w:r>
      <w:r w:rsidR="00054F7A">
        <w:rPr>
          <w:rtl/>
        </w:rPr>
        <w:t>:</w:t>
      </w:r>
    </w:p>
    <w:p w:rsidR="0077176E" w:rsidRDefault="0077176E" w:rsidP="000605B2">
      <w:pPr>
        <w:pStyle w:val="libNormal"/>
        <w:rPr>
          <w:rtl/>
        </w:rPr>
      </w:pPr>
      <w:r>
        <w:rPr>
          <w:rtl/>
        </w:rPr>
        <w:t>« أنا الله لا إله أنا خلقت الخلق بقدرتي فاخترت منهم من شئت من أنبيائي</w:t>
      </w:r>
      <w:r w:rsidR="00A07D50">
        <w:rPr>
          <w:rtl/>
        </w:rPr>
        <w:t xml:space="preserve"> </w:t>
      </w:r>
      <w:r>
        <w:rPr>
          <w:rtl/>
        </w:rPr>
        <w:t>واخترت من جميعهم محم</w:t>
      </w:r>
      <w:r>
        <w:rPr>
          <w:rFonts w:hint="cs"/>
          <w:rtl/>
        </w:rPr>
        <w:t>ّ</w:t>
      </w:r>
      <w:r>
        <w:rPr>
          <w:rtl/>
        </w:rPr>
        <w:t>داً حبيبا</w:t>
      </w:r>
      <w:r>
        <w:rPr>
          <w:rFonts w:hint="cs"/>
          <w:rtl/>
        </w:rPr>
        <w:t>ً</w:t>
      </w:r>
      <w:r>
        <w:rPr>
          <w:rtl/>
        </w:rPr>
        <w:t xml:space="preserve"> وخليلا</w:t>
      </w:r>
      <w:r>
        <w:rPr>
          <w:rFonts w:hint="cs"/>
          <w:rtl/>
        </w:rPr>
        <w:t>ً</w:t>
      </w:r>
      <w:r>
        <w:rPr>
          <w:rtl/>
        </w:rPr>
        <w:t xml:space="preserve"> وصفيا</w:t>
      </w:r>
      <w:r>
        <w:rPr>
          <w:rFonts w:hint="cs"/>
          <w:rtl/>
        </w:rPr>
        <w:t>ً</w:t>
      </w:r>
      <w:r>
        <w:rPr>
          <w:rtl/>
        </w:rPr>
        <w:t xml:space="preserve"> فبعثته رسولا</w:t>
      </w:r>
      <w:r>
        <w:rPr>
          <w:rFonts w:hint="cs"/>
          <w:rtl/>
        </w:rPr>
        <w:t>ً</w:t>
      </w:r>
      <w:r>
        <w:rPr>
          <w:rtl/>
        </w:rPr>
        <w:t xml:space="preserve"> الى خلقي </w:t>
      </w:r>
      <w:r w:rsidRPr="00054F7A">
        <w:rPr>
          <w:rStyle w:val="libFootnotenumChar"/>
          <w:rtl/>
        </w:rPr>
        <w:t>(3)</w:t>
      </w:r>
      <w:r w:rsidR="00A07D50">
        <w:rPr>
          <w:rtl/>
        </w:rPr>
        <w:t xml:space="preserve"> </w:t>
      </w:r>
      <w:r>
        <w:rPr>
          <w:rtl/>
        </w:rPr>
        <w:t xml:space="preserve">واصطفيت ( له ) </w:t>
      </w:r>
      <w:r w:rsidRPr="00054F7A">
        <w:rPr>
          <w:rStyle w:val="libFootnotenumChar"/>
          <w:rtl/>
        </w:rPr>
        <w:t>(4)</w:t>
      </w:r>
      <w:r>
        <w:rPr>
          <w:rtl/>
        </w:rPr>
        <w:t xml:space="preserve"> عليا</w:t>
      </w:r>
      <w:r>
        <w:rPr>
          <w:rFonts w:hint="cs"/>
          <w:rtl/>
        </w:rPr>
        <w:t>ً</w:t>
      </w:r>
      <w:r>
        <w:rPr>
          <w:rtl/>
        </w:rPr>
        <w:t xml:space="preserve"> فجعلته له أخا</w:t>
      </w:r>
      <w:r>
        <w:rPr>
          <w:rFonts w:hint="cs"/>
          <w:rtl/>
        </w:rPr>
        <w:t>ً</w:t>
      </w:r>
      <w:r>
        <w:rPr>
          <w:rtl/>
        </w:rPr>
        <w:t xml:space="preserve"> ووصيا</w:t>
      </w:r>
      <w:r>
        <w:rPr>
          <w:rFonts w:hint="cs"/>
          <w:rtl/>
        </w:rPr>
        <w:t>ً</w:t>
      </w:r>
      <w:r>
        <w:rPr>
          <w:rtl/>
        </w:rPr>
        <w:t xml:space="preserve"> ووزيرا</w:t>
      </w:r>
      <w:r>
        <w:rPr>
          <w:rFonts w:hint="cs"/>
          <w:rtl/>
        </w:rPr>
        <w:t>ً</w:t>
      </w:r>
      <w:r>
        <w:rPr>
          <w:rtl/>
        </w:rPr>
        <w:t xml:space="preserve"> ومؤديا</w:t>
      </w:r>
      <w:r>
        <w:rPr>
          <w:rFonts w:hint="cs"/>
          <w:rtl/>
        </w:rPr>
        <w:t>ً</w:t>
      </w:r>
      <w:r>
        <w:rPr>
          <w:rtl/>
        </w:rPr>
        <w:t xml:space="preserve"> عنه من بعده إلى</w:t>
      </w:r>
      <w:r w:rsidR="00A07D50">
        <w:rPr>
          <w:rtl/>
        </w:rPr>
        <w:t xml:space="preserve"> </w:t>
      </w:r>
      <w:r>
        <w:rPr>
          <w:rtl/>
        </w:rPr>
        <w:t xml:space="preserve">خلقي ( وخليفتي الى ) </w:t>
      </w:r>
      <w:r w:rsidRPr="00054F7A">
        <w:rPr>
          <w:rStyle w:val="libFootnotenumChar"/>
          <w:rtl/>
        </w:rPr>
        <w:t>(5)</w:t>
      </w:r>
      <w:r>
        <w:rPr>
          <w:rtl/>
        </w:rPr>
        <w:t xml:space="preserve"> عبادي</w:t>
      </w:r>
      <w:r w:rsidR="00054F7A">
        <w:rPr>
          <w:rtl/>
        </w:rPr>
        <w:t>،</w:t>
      </w:r>
      <w:r>
        <w:rPr>
          <w:rtl/>
        </w:rPr>
        <w:t xml:space="preserve"> ويبين لهم كتابي ويسير فيهم بحكمي وجعلته</w:t>
      </w:r>
      <w:r w:rsidR="00A07D50">
        <w:rPr>
          <w:rtl/>
        </w:rPr>
        <w:t xml:space="preserve"> </w:t>
      </w:r>
      <w:r>
        <w:rPr>
          <w:rtl/>
        </w:rPr>
        <w:t>العلم الهادي من الضلالة وبابي الذي ا</w:t>
      </w:r>
      <w:r>
        <w:rPr>
          <w:rFonts w:hint="cs"/>
          <w:rtl/>
        </w:rPr>
        <w:t>ُ</w:t>
      </w:r>
      <w:r>
        <w:rPr>
          <w:rtl/>
        </w:rPr>
        <w:t>ؤتى منه</w:t>
      </w:r>
      <w:r w:rsidR="00054F7A">
        <w:rPr>
          <w:rtl/>
        </w:rPr>
        <w:t>،</w:t>
      </w:r>
      <w:r>
        <w:rPr>
          <w:rtl/>
        </w:rPr>
        <w:t xml:space="preserve"> وبيتي الذي من دخله كان آمنا</w:t>
      </w:r>
      <w:r>
        <w:rPr>
          <w:rFonts w:hint="cs"/>
          <w:rtl/>
        </w:rPr>
        <w:t>ً</w:t>
      </w:r>
      <w:r>
        <w:rPr>
          <w:rtl/>
        </w:rPr>
        <w:t xml:space="preserve"> من</w:t>
      </w:r>
      <w:r w:rsidR="00A07D50">
        <w:rPr>
          <w:rtl/>
        </w:rPr>
        <w:t xml:space="preserve"> </w:t>
      </w:r>
      <w:r>
        <w:rPr>
          <w:rtl/>
        </w:rPr>
        <w:t>ناري</w:t>
      </w:r>
      <w:r w:rsidR="00054F7A">
        <w:rPr>
          <w:rtl/>
        </w:rPr>
        <w:t>،</w:t>
      </w:r>
      <w:r>
        <w:rPr>
          <w:rtl/>
        </w:rPr>
        <w:t xml:space="preserve"> وحصني الذي من لجأ إليه حصنته من مكروه الدنيا والآخرة</w:t>
      </w:r>
      <w:r w:rsidR="00054F7A">
        <w:rPr>
          <w:rtl/>
        </w:rPr>
        <w:t>،</w:t>
      </w:r>
      <w:r>
        <w:rPr>
          <w:rtl/>
        </w:rPr>
        <w:t xml:space="preserve"> ووجهي الّذي</w:t>
      </w:r>
      <w:r w:rsidR="00A07D50">
        <w:rPr>
          <w:rtl/>
        </w:rPr>
        <w:t xml:space="preserve"> </w:t>
      </w:r>
      <w:r>
        <w:rPr>
          <w:rtl/>
        </w:rPr>
        <w:t>من توجه إليه لم أصرف وجهي عنه</w:t>
      </w:r>
      <w:r w:rsidR="00054F7A">
        <w:rPr>
          <w:rtl/>
        </w:rPr>
        <w:t>،</w:t>
      </w:r>
      <w:r>
        <w:rPr>
          <w:rtl/>
        </w:rPr>
        <w:t xml:space="preserve"> وحج</w:t>
      </w:r>
      <w:r>
        <w:rPr>
          <w:rFonts w:hint="cs"/>
          <w:rtl/>
        </w:rPr>
        <w:t>ّ</w:t>
      </w:r>
      <w:r>
        <w:rPr>
          <w:rtl/>
        </w:rPr>
        <w:t>تي في السماوات والأرضين على</w:t>
      </w:r>
      <w:r w:rsidR="00A07D50">
        <w:rPr>
          <w:rtl/>
        </w:rPr>
        <w:t xml:space="preserve"> </w:t>
      </w:r>
      <w:r>
        <w:rPr>
          <w:rtl/>
        </w:rPr>
        <w:t>جميع من فيهن من خلقي.</w:t>
      </w:r>
    </w:p>
    <w:p w:rsidR="00A07D50" w:rsidRDefault="0077176E" w:rsidP="00A07D50">
      <w:pPr>
        <w:pStyle w:val="libNormal"/>
        <w:rPr>
          <w:rtl/>
        </w:rPr>
      </w:pPr>
      <w:r>
        <w:rPr>
          <w:rtl/>
        </w:rPr>
        <w:t>لا أقبل عمل عامل منهم إلاّ بالاقرار بولايته مع نبوة أحمد رسولي وهو يدي</w:t>
      </w:r>
      <w:r w:rsidR="00A07D50">
        <w:rPr>
          <w:rtl/>
        </w:rPr>
        <w:t xml:space="preserve"> </w:t>
      </w:r>
      <w:r>
        <w:rPr>
          <w:rtl/>
        </w:rPr>
        <w:t>المبسوطة على عبادي وهو النعمة التي أنعمت بها على من أحببته من عبادي</w:t>
      </w:r>
      <w:r w:rsidR="00054F7A">
        <w:rPr>
          <w:rtl/>
        </w:rPr>
        <w:t>،</w:t>
      </w:r>
      <w:r w:rsidR="00A07D50">
        <w:rPr>
          <w:rtl/>
        </w:rPr>
        <w:t xml:space="preserve"> </w:t>
      </w:r>
    </w:p>
    <w:p w:rsidR="0077176E" w:rsidRPr="00EC514B" w:rsidRDefault="00A07D50" w:rsidP="00054F7A">
      <w:pPr>
        <w:pStyle w:val="libLine"/>
        <w:rPr>
          <w:rtl/>
        </w:rPr>
      </w:pPr>
      <w:r>
        <w:rPr>
          <w:rtl/>
        </w:rPr>
        <w:t>__________________</w:t>
      </w:r>
    </w:p>
    <w:p w:rsidR="0077176E" w:rsidRDefault="0077176E" w:rsidP="00054F7A">
      <w:pPr>
        <w:pStyle w:val="libFootnote0"/>
        <w:rPr>
          <w:rtl/>
        </w:rPr>
      </w:pPr>
      <w:r>
        <w:rPr>
          <w:rtl/>
        </w:rPr>
        <w:t>(1) عنه البحار 38</w:t>
      </w:r>
      <w:r w:rsidR="00054F7A">
        <w:rPr>
          <w:rtl/>
        </w:rPr>
        <w:t>:</w:t>
      </w:r>
      <w:r>
        <w:rPr>
          <w:rtl/>
        </w:rPr>
        <w:t xml:space="preserve"> 127</w:t>
      </w:r>
      <w:r w:rsidR="00054F7A">
        <w:rPr>
          <w:rtl/>
        </w:rPr>
        <w:t>،</w:t>
      </w:r>
      <w:r>
        <w:rPr>
          <w:rtl/>
        </w:rPr>
        <w:t xml:space="preserve"> رواه الصدوق في الأمالي</w:t>
      </w:r>
      <w:r w:rsidR="00054F7A">
        <w:rPr>
          <w:rtl/>
        </w:rPr>
        <w:t>:</w:t>
      </w:r>
      <w:r>
        <w:rPr>
          <w:rtl/>
        </w:rPr>
        <w:t xml:space="preserve"> 169.</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 ط »</w:t>
            </w:r>
            <w:r w:rsidR="00054F7A">
              <w:rPr>
                <w:rtl/>
              </w:rPr>
              <w:t>:</w:t>
            </w:r>
            <w:r>
              <w:rPr>
                <w:rtl/>
              </w:rPr>
              <w:t xml:space="preserve"> الحسن بن محمّد بن الحسين.</w:t>
            </w:r>
          </w:p>
        </w:tc>
        <w:tc>
          <w:tcPr>
            <w:tcW w:w="2500" w:type="pct"/>
          </w:tcPr>
          <w:p w:rsidR="0077176E" w:rsidRDefault="0077176E" w:rsidP="00054F7A">
            <w:pPr>
              <w:pStyle w:val="libFootnote0"/>
              <w:rPr>
                <w:rtl/>
              </w:rPr>
            </w:pPr>
            <w:r>
              <w:rPr>
                <w:rtl/>
              </w:rPr>
              <w:t>(3) في « ط »</w:t>
            </w:r>
            <w:r w:rsidR="00054F7A">
              <w:rPr>
                <w:rtl/>
              </w:rPr>
              <w:t>:</w:t>
            </w:r>
            <w:r>
              <w:rPr>
                <w:rtl/>
              </w:rPr>
              <w:t xml:space="preserve"> خلقي وخليقتي.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ليس في « ط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فمن أحببته من عبادي وتول</w:t>
      </w:r>
      <w:r>
        <w:rPr>
          <w:rFonts w:hint="cs"/>
          <w:rtl/>
        </w:rPr>
        <w:t>ّ</w:t>
      </w:r>
      <w:r>
        <w:rPr>
          <w:rtl/>
        </w:rPr>
        <w:t>يته عر</w:t>
      </w:r>
      <w:r>
        <w:rPr>
          <w:rFonts w:hint="cs"/>
          <w:rtl/>
        </w:rPr>
        <w:t>ّ</w:t>
      </w:r>
      <w:r>
        <w:rPr>
          <w:rtl/>
        </w:rPr>
        <w:t>فته ولايته [ ومعرفته</w:t>
      </w:r>
      <w:r w:rsidR="00054F7A">
        <w:rPr>
          <w:rtl/>
        </w:rPr>
        <w:t>،</w:t>
      </w:r>
      <w:r>
        <w:rPr>
          <w:rtl/>
        </w:rPr>
        <w:t xml:space="preserve"> ومن ابغضته من عبادي</w:t>
      </w:r>
      <w:r w:rsidR="00A07D50">
        <w:rPr>
          <w:rtl/>
        </w:rPr>
        <w:t xml:space="preserve"> </w:t>
      </w:r>
      <w:r>
        <w:rPr>
          <w:rtl/>
        </w:rPr>
        <w:t xml:space="preserve">ابغضته لانصرافه عن معرفته وولايته ] </w:t>
      </w:r>
      <w:r w:rsidRPr="00054F7A">
        <w:rPr>
          <w:rStyle w:val="libFootnotenumChar"/>
          <w:rtl/>
        </w:rPr>
        <w:t>(1)</w:t>
      </w:r>
      <w:r>
        <w:rPr>
          <w:rtl/>
        </w:rPr>
        <w:t xml:space="preserve"> فبعز</w:t>
      </w:r>
      <w:r>
        <w:rPr>
          <w:rFonts w:hint="cs"/>
          <w:rtl/>
        </w:rPr>
        <w:t>ّ</w:t>
      </w:r>
      <w:r>
        <w:rPr>
          <w:rtl/>
        </w:rPr>
        <w:t xml:space="preserve">تي حلفت وبجلالي أقسمت </w:t>
      </w:r>
      <w:r>
        <w:rPr>
          <w:rFonts w:hint="cs"/>
          <w:rtl/>
        </w:rPr>
        <w:t>ا</w:t>
      </w:r>
      <w:r>
        <w:rPr>
          <w:rtl/>
        </w:rPr>
        <w:t>نه لا</w:t>
      </w:r>
      <w:r w:rsidR="00A07D50">
        <w:rPr>
          <w:rtl/>
        </w:rPr>
        <w:t xml:space="preserve"> </w:t>
      </w:r>
      <w:r>
        <w:rPr>
          <w:rtl/>
        </w:rPr>
        <w:t>يتول</w:t>
      </w:r>
      <w:r>
        <w:rPr>
          <w:rFonts w:hint="cs"/>
          <w:rtl/>
        </w:rPr>
        <w:t>ّ</w:t>
      </w:r>
      <w:r>
        <w:rPr>
          <w:rtl/>
        </w:rPr>
        <w:t>ى عليا</w:t>
      </w:r>
      <w:r>
        <w:rPr>
          <w:rFonts w:hint="cs"/>
          <w:rtl/>
        </w:rPr>
        <w:t>ً</w:t>
      </w:r>
      <w:r>
        <w:rPr>
          <w:rtl/>
        </w:rPr>
        <w:t xml:space="preserve"> عبد من عبادي إلاّ زحزحته عن الن</w:t>
      </w:r>
      <w:r>
        <w:rPr>
          <w:rFonts w:hint="cs"/>
          <w:rtl/>
        </w:rPr>
        <w:t>ّ</w:t>
      </w:r>
      <w:r>
        <w:rPr>
          <w:rtl/>
        </w:rPr>
        <w:t>ار وأدخلته الجنّة</w:t>
      </w:r>
      <w:r w:rsidR="00054F7A">
        <w:rPr>
          <w:rtl/>
        </w:rPr>
        <w:t>،</w:t>
      </w:r>
      <w:r>
        <w:rPr>
          <w:rtl/>
        </w:rPr>
        <w:t xml:space="preserve"> ولا يبغضه عبد</w:t>
      </w:r>
      <w:r w:rsidR="00A07D50">
        <w:rPr>
          <w:rtl/>
        </w:rPr>
        <w:t xml:space="preserve"> </w:t>
      </w:r>
      <w:r>
        <w:rPr>
          <w:rtl/>
        </w:rPr>
        <w:t xml:space="preserve">من عبادي ويعدل عن ولايته إلاّ [ ابغضته و ] </w:t>
      </w:r>
      <w:r w:rsidRPr="00054F7A">
        <w:rPr>
          <w:rStyle w:val="libFootnotenumChar"/>
          <w:rtl/>
        </w:rPr>
        <w:t>(2)</w:t>
      </w:r>
      <w:r>
        <w:rPr>
          <w:rtl/>
        </w:rPr>
        <w:t xml:space="preserve"> أدخلته النار وبئس المصير » </w:t>
      </w:r>
      <w:r w:rsidRPr="00054F7A">
        <w:rPr>
          <w:rStyle w:val="libFootnotenumChar"/>
          <w:rtl/>
        </w:rPr>
        <w:t>(3)</w:t>
      </w:r>
      <w:r>
        <w:rPr>
          <w:rtl/>
        </w:rPr>
        <w:t>.</w:t>
      </w:r>
    </w:p>
    <w:p w:rsidR="0077176E" w:rsidRDefault="0077176E" w:rsidP="000605B2">
      <w:pPr>
        <w:pStyle w:val="libNormal"/>
        <w:rPr>
          <w:rtl/>
        </w:rPr>
      </w:pPr>
      <w:bookmarkStart w:id="238" w:name="_Toc252376274"/>
      <w:bookmarkStart w:id="239" w:name="_Toc284325599"/>
      <w:bookmarkStart w:id="240" w:name="_Toc284671225"/>
      <w:bookmarkStart w:id="241" w:name="_Toc286744991"/>
      <w:bookmarkStart w:id="242" w:name="_Toc297573368"/>
      <w:r w:rsidRPr="00054F7A">
        <w:rPr>
          <w:rStyle w:val="libBold2Char"/>
          <w:rtl/>
        </w:rPr>
        <w:t>46</w:t>
      </w:r>
      <w:bookmarkEnd w:id="238"/>
      <w:bookmarkEnd w:id="239"/>
      <w:bookmarkEnd w:id="240"/>
      <w:bookmarkEnd w:id="241"/>
      <w:bookmarkEnd w:id="242"/>
      <w:r w:rsidR="00054F7A" w:rsidRPr="00054F7A">
        <w:rPr>
          <w:rStyle w:val="libBold2Char"/>
          <w:rFonts w:hint="cs"/>
          <w:rtl/>
        </w:rPr>
        <w:t xml:space="preserve"> - </w:t>
      </w:r>
      <w:r>
        <w:rPr>
          <w:rtl/>
        </w:rPr>
        <w:t>وبهذا الإسناد قال</w:t>
      </w:r>
      <w:r w:rsidR="00054F7A">
        <w:rPr>
          <w:rtl/>
        </w:rPr>
        <w:t>:</w:t>
      </w:r>
      <w:r>
        <w:rPr>
          <w:rtl/>
        </w:rPr>
        <w:t xml:space="preserve"> حدّثنا الحسن بن عبدالله بن سعيد</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محمّد بن منصور بن أبي الجهم وأبو يزيد </w:t>
      </w:r>
      <w:r w:rsidRPr="00054F7A">
        <w:rPr>
          <w:rStyle w:val="libFootnotenumChar"/>
          <w:rtl/>
        </w:rPr>
        <w:t>(4)</w:t>
      </w:r>
      <w:r>
        <w:rPr>
          <w:rtl/>
        </w:rPr>
        <w:t xml:space="preserve"> القرشي</w:t>
      </w:r>
      <w:r w:rsidR="00054F7A">
        <w:rPr>
          <w:rtl/>
        </w:rPr>
        <w:t>،</w:t>
      </w:r>
      <w:r>
        <w:rPr>
          <w:rtl/>
        </w:rPr>
        <w:t xml:space="preserve"> قالا</w:t>
      </w:r>
      <w:r w:rsidR="00054F7A">
        <w:rPr>
          <w:rtl/>
        </w:rPr>
        <w:t>:</w:t>
      </w:r>
      <w:r>
        <w:rPr>
          <w:rtl/>
        </w:rPr>
        <w:t xml:space="preserve"> حدّثنا نصر بن علي</w:t>
      </w:r>
      <w:r w:rsidR="00A07D50">
        <w:rPr>
          <w:rtl/>
        </w:rPr>
        <w:t xml:space="preserve"> </w:t>
      </w:r>
      <w:r>
        <w:rPr>
          <w:rtl/>
        </w:rPr>
        <w:t>الجهضمي</w:t>
      </w:r>
      <w:r w:rsidR="00054F7A">
        <w:rPr>
          <w:rtl/>
        </w:rPr>
        <w:t>،</w:t>
      </w:r>
      <w:r>
        <w:rPr>
          <w:rtl/>
        </w:rPr>
        <w:t xml:space="preserve"> قال</w:t>
      </w:r>
      <w:r w:rsidR="00054F7A">
        <w:rPr>
          <w:rtl/>
        </w:rPr>
        <w:t>:</w:t>
      </w:r>
      <w:r>
        <w:rPr>
          <w:rtl/>
        </w:rPr>
        <w:t xml:space="preserve"> حدّثنا علي بن جعفر بن محمّد</w:t>
      </w:r>
      <w:r w:rsidR="00054F7A">
        <w:rPr>
          <w:rtl/>
        </w:rPr>
        <w:t>،</w:t>
      </w:r>
      <w:r>
        <w:rPr>
          <w:rtl/>
        </w:rPr>
        <w:t xml:space="preserve"> قال</w:t>
      </w:r>
      <w:r w:rsidR="00054F7A">
        <w:rPr>
          <w:rtl/>
        </w:rPr>
        <w:t>:</w:t>
      </w:r>
      <w:r>
        <w:rPr>
          <w:rtl/>
        </w:rPr>
        <w:t xml:space="preserve"> حدّثني [ أخي ] </w:t>
      </w:r>
      <w:r w:rsidRPr="00054F7A">
        <w:rPr>
          <w:rStyle w:val="libFootnotenumChar"/>
          <w:rtl/>
        </w:rPr>
        <w:t>(5)</w:t>
      </w:r>
      <w:r>
        <w:rPr>
          <w:rtl/>
        </w:rPr>
        <w:t xml:space="preserve"> موسى بن</w:t>
      </w:r>
      <w:r w:rsidR="00A07D50">
        <w:rPr>
          <w:rtl/>
        </w:rPr>
        <w:t xml:space="preserve"> </w:t>
      </w:r>
      <w:r>
        <w:rPr>
          <w:rtl/>
        </w:rPr>
        <w:t>جعفر</w:t>
      </w:r>
      <w:r w:rsidR="00054F7A">
        <w:rPr>
          <w:rtl/>
        </w:rPr>
        <w:t>،</w:t>
      </w:r>
      <w:r>
        <w:rPr>
          <w:rtl/>
        </w:rPr>
        <w:t xml:space="preserve"> عن أبيه</w:t>
      </w:r>
      <w:r w:rsidR="00054F7A">
        <w:rPr>
          <w:rtl/>
        </w:rPr>
        <w:t>،</w:t>
      </w:r>
      <w:r>
        <w:rPr>
          <w:rtl/>
        </w:rPr>
        <w:t xml:space="preserve"> عن جده</w:t>
      </w:r>
      <w:r w:rsidR="00054F7A">
        <w:rPr>
          <w:rtl/>
        </w:rPr>
        <w:t>،</w:t>
      </w:r>
      <w:r>
        <w:rPr>
          <w:rtl/>
        </w:rPr>
        <w:t xml:space="preserve"> عن عليّ بن أبي طالب </w:t>
      </w:r>
      <w:r w:rsidR="00054F7A" w:rsidRPr="00054F7A">
        <w:rPr>
          <w:rStyle w:val="libAlaemChar"/>
          <w:rFonts w:hint="cs"/>
          <w:rtl/>
        </w:rPr>
        <w:t>عليه‌السلام</w:t>
      </w:r>
      <w:r>
        <w:rPr>
          <w:rtl/>
        </w:rPr>
        <w:t xml:space="preserve"> قال</w:t>
      </w:r>
      <w:r w:rsidR="00054F7A">
        <w:rPr>
          <w:rtl/>
        </w:rPr>
        <w:t>:</w:t>
      </w:r>
    </w:p>
    <w:p w:rsidR="0077176E" w:rsidRDefault="0077176E" w:rsidP="004335E9">
      <w:pPr>
        <w:pStyle w:val="libNormal"/>
        <w:rPr>
          <w:rtl/>
        </w:rPr>
      </w:pPr>
      <w:r>
        <w:rPr>
          <w:rtl/>
        </w:rPr>
        <w:t xml:space="preserve">« أخذ رسول الله </w:t>
      </w:r>
      <w:r w:rsidR="004335E9" w:rsidRPr="00054F7A">
        <w:rPr>
          <w:rStyle w:val="libAlaemChar"/>
          <w:rFonts w:hint="cs"/>
          <w:rtl/>
        </w:rPr>
        <w:t>صلى‌الله‌عليه‌وآله‌وسلم</w:t>
      </w:r>
      <w:r w:rsidR="004335E9">
        <w:rPr>
          <w:rtl/>
        </w:rPr>
        <w:t xml:space="preserve"> </w:t>
      </w:r>
      <w:r>
        <w:rPr>
          <w:rtl/>
        </w:rPr>
        <w:t>بيد الحسن والحسين فقال</w:t>
      </w:r>
      <w:r w:rsidR="00054F7A">
        <w:rPr>
          <w:rtl/>
        </w:rPr>
        <w:t>:</w:t>
      </w:r>
      <w:r>
        <w:rPr>
          <w:rtl/>
        </w:rPr>
        <w:t xml:space="preserve"> من أحب هذين وأباهما</w:t>
      </w:r>
      <w:r w:rsidR="00A07D50">
        <w:rPr>
          <w:rtl/>
        </w:rPr>
        <w:t xml:space="preserve"> </w:t>
      </w:r>
      <w:r>
        <w:rPr>
          <w:rtl/>
        </w:rPr>
        <w:t>وا</w:t>
      </w:r>
      <w:r>
        <w:rPr>
          <w:rFonts w:hint="cs"/>
          <w:rtl/>
        </w:rPr>
        <w:t>ُ</w:t>
      </w:r>
      <w:r>
        <w:rPr>
          <w:rtl/>
        </w:rPr>
        <w:t>م</w:t>
      </w:r>
      <w:r>
        <w:rPr>
          <w:rFonts w:hint="cs"/>
          <w:rtl/>
        </w:rPr>
        <w:t>ّ</w:t>
      </w:r>
      <w:r>
        <w:rPr>
          <w:rtl/>
        </w:rPr>
        <w:t xml:space="preserve">هما كان معي في درجتي يوم القيامة » </w:t>
      </w:r>
      <w:r w:rsidRPr="00054F7A">
        <w:rPr>
          <w:rStyle w:val="libFootnotenumChar"/>
          <w:rtl/>
        </w:rPr>
        <w:t>(6)</w:t>
      </w:r>
      <w:r>
        <w:rPr>
          <w:rtl/>
        </w:rPr>
        <w:t>.</w:t>
      </w:r>
    </w:p>
    <w:p w:rsidR="0077176E" w:rsidRDefault="0077176E" w:rsidP="000605B2">
      <w:pPr>
        <w:pStyle w:val="libNormal"/>
        <w:rPr>
          <w:rtl/>
        </w:rPr>
      </w:pPr>
      <w:bookmarkStart w:id="243" w:name="_Toc252376275"/>
      <w:bookmarkStart w:id="244" w:name="_Toc284325600"/>
      <w:bookmarkStart w:id="245" w:name="_Toc284671226"/>
      <w:bookmarkStart w:id="246" w:name="_Toc286744992"/>
      <w:bookmarkStart w:id="247" w:name="_Toc297573369"/>
      <w:r w:rsidRPr="00054F7A">
        <w:rPr>
          <w:rStyle w:val="libBold2Char"/>
          <w:rtl/>
        </w:rPr>
        <w:t>47</w:t>
      </w:r>
      <w:bookmarkEnd w:id="243"/>
      <w:bookmarkEnd w:id="244"/>
      <w:bookmarkEnd w:id="245"/>
      <w:bookmarkEnd w:id="246"/>
      <w:bookmarkEnd w:id="247"/>
      <w:r w:rsidR="00054F7A" w:rsidRPr="00054F7A">
        <w:rPr>
          <w:rStyle w:val="libBold2Char"/>
          <w:rFonts w:hint="cs"/>
          <w:rtl/>
        </w:rPr>
        <w:t xml:space="preserve"> - </w:t>
      </w:r>
      <w:r>
        <w:rPr>
          <w:rtl/>
        </w:rPr>
        <w:t>وبهذا الإسناد</w:t>
      </w:r>
      <w:r w:rsidR="00054F7A">
        <w:rPr>
          <w:rtl/>
        </w:rPr>
        <w:t>،</w:t>
      </w:r>
      <w:r>
        <w:rPr>
          <w:rtl/>
        </w:rPr>
        <w:t xml:space="preserve"> قال</w:t>
      </w:r>
      <w:r w:rsidR="00054F7A">
        <w:rPr>
          <w:rtl/>
        </w:rPr>
        <w:t>:</w:t>
      </w:r>
      <w:r>
        <w:rPr>
          <w:rtl/>
        </w:rPr>
        <w:t xml:space="preserve"> حدّثنا محمّد بن إبراهيم بن إسحاق</w:t>
      </w:r>
      <w:r w:rsidR="00054F7A">
        <w:rPr>
          <w:rtl/>
        </w:rPr>
        <w:t>،</w:t>
      </w:r>
      <w:r>
        <w:rPr>
          <w:rtl/>
        </w:rPr>
        <w:t xml:space="preserve"> قال</w:t>
      </w:r>
      <w:r w:rsidR="00054F7A">
        <w:rPr>
          <w:rtl/>
        </w:rPr>
        <w:t>:</w:t>
      </w:r>
      <w:r>
        <w:rPr>
          <w:rtl/>
        </w:rPr>
        <w:t xml:space="preserve"> حدّثنا أبو</w:t>
      </w:r>
      <w:r w:rsidR="00A07D50">
        <w:rPr>
          <w:rtl/>
        </w:rPr>
        <w:t xml:space="preserve"> </w:t>
      </w:r>
      <w:r>
        <w:rPr>
          <w:rtl/>
        </w:rPr>
        <w:t xml:space="preserve">سعيد الحسن بن علي العدوي </w:t>
      </w:r>
      <w:r w:rsidRPr="00054F7A">
        <w:rPr>
          <w:rStyle w:val="libFootnotenumChar"/>
          <w:rtl/>
        </w:rPr>
        <w:t>(7)</w:t>
      </w:r>
      <w:r w:rsidR="00054F7A">
        <w:rPr>
          <w:rtl/>
        </w:rPr>
        <w:t>،</w:t>
      </w:r>
      <w:r>
        <w:rPr>
          <w:rtl/>
        </w:rPr>
        <w:t xml:space="preserve"> قال</w:t>
      </w:r>
      <w:r w:rsidR="00054F7A">
        <w:rPr>
          <w:rtl/>
        </w:rPr>
        <w:t>:</w:t>
      </w:r>
      <w:r>
        <w:rPr>
          <w:rtl/>
        </w:rPr>
        <w:t xml:space="preserve"> حدّثنا أحمد بن عبدالله بن عمار</w:t>
      </w:r>
      <w:r w:rsidR="00A07D50">
        <w:rPr>
          <w:rtl/>
        </w:rPr>
        <w:t xml:space="preserve"> </w:t>
      </w:r>
      <w:r>
        <w:rPr>
          <w:rtl/>
        </w:rPr>
        <w:t>الجارودي</w:t>
      </w:r>
      <w:r w:rsidR="00054F7A">
        <w:rPr>
          <w:rtl/>
        </w:rPr>
        <w:t>،</w:t>
      </w:r>
      <w:r>
        <w:rPr>
          <w:rtl/>
        </w:rPr>
        <w:t xml:space="preserve"> قال</w:t>
      </w:r>
      <w:r w:rsidR="00054F7A">
        <w:rPr>
          <w:rtl/>
        </w:rPr>
        <w:t>:</w:t>
      </w:r>
      <w:r>
        <w:rPr>
          <w:rtl/>
        </w:rPr>
        <w:t xml:space="preserve"> حدّثنا محمّد بن عبدالله</w:t>
      </w:r>
      <w:r w:rsidR="00054F7A">
        <w:rPr>
          <w:rtl/>
        </w:rPr>
        <w:t>،</w:t>
      </w:r>
      <w:r>
        <w:rPr>
          <w:rtl/>
        </w:rPr>
        <w:t xml:space="preserve"> عن أبي الجارود</w:t>
      </w:r>
      <w:r w:rsidR="00054F7A">
        <w:rPr>
          <w:rtl/>
        </w:rPr>
        <w:t>،</w:t>
      </w:r>
      <w:r>
        <w:rPr>
          <w:rtl/>
        </w:rPr>
        <w:t xml:space="preserve"> عن أبي الهيثم</w:t>
      </w:r>
      <w:r w:rsidR="00054F7A">
        <w:rPr>
          <w:rtl/>
        </w:rPr>
        <w:t>،</w:t>
      </w:r>
      <w:r>
        <w:rPr>
          <w:rtl/>
        </w:rPr>
        <w:t xml:space="preserve"> عن</w:t>
      </w:r>
      <w:r w:rsidR="00A07D50">
        <w:rPr>
          <w:rtl/>
        </w:rPr>
        <w:t xml:space="preserve"> </w:t>
      </w:r>
      <w:r>
        <w:rPr>
          <w:rtl/>
        </w:rPr>
        <w:t>أنس بن مالك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ان الله تبارك وتعالى يبعث ا</w:t>
      </w:r>
      <w:r>
        <w:rPr>
          <w:rFonts w:hint="cs"/>
          <w:rtl/>
        </w:rPr>
        <w:t>ُ</w:t>
      </w:r>
      <w:r>
        <w:rPr>
          <w:rtl/>
        </w:rPr>
        <w:t>ناسا</w:t>
      </w:r>
      <w:r>
        <w:rPr>
          <w:rFonts w:hint="cs"/>
          <w:rtl/>
        </w:rPr>
        <w:t>ً</w:t>
      </w:r>
      <w:r>
        <w:rPr>
          <w:rtl/>
        </w:rPr>
        <w:t xml:space="preserve"> وجوههم من نور على كراسي من نور</w:t>
      </w:r>
      <w:r w:rsidR="00054F7A">
        <w:rPr>
          <w:rtl/>
        </w:rPr>
        <w:t>،</w:t>
      </w:r>
      <w:r w:rsidR="00A07D50">
        <w:rPr>
          <w:rtl/>
        </w:rPr>
        <w:t xml:space="preserve"> </w:t>
      </w:r>
      <w:r>
        <w:rPr>
          <w:rtl/>
        </w:rPr>
        <w:t xml:space="preserve">عليهم ثياب من نور في ظل العرش بمنزلة الأنبياء [ وليسوا بالأنبياء ] </w:t>
      </w:r>
      <w:r w:rsidRPr="00054F7A">
        <w:rPr>
          <w:rStyle w:val="libFootnotenumChar"/>
          <w:rtl/>
        </w:rPr>
        <w:t>(8)</w:t>
      </w:r>
      <w:r>
        <w:rPr>
          <w:rtl/>
        </w:rPr>
        <w:t xml:space="preserve"> وبمنزلة</w:t>
      </w:r>
      <w:r w:rsidR="00A07D50">
        <w:rPr>
          <w:rtl/>
        </w:rPr>
        <w:t xml:space="preserve"> </w:t>
      </w:r>
      <w:r>
        <w:rPr>
          <w:rtl/>
        </w:rPr>
        <w:t>الشهداء وليسوا بالشهداء</w:t>
      </w:r>
      <w:r w:rsidR="00054F7A">
        <w:rPr>
          <w:rtl/>
        </w:rPr>
        <w:t>،</w:t>
      </w:r>
      <w:r>
        <w:rPr>
          <w:rtl/>
        </w:rPr>
        <w:t xml:space="preserve"> فقال رجل</w:t>
      </w:r>
      <w:r w:rsidR="00054F7A">
        <w:rPr>
          <w:rtl/>
        </w:rPr>
        <w:t>:</w:t>
      </w:r>
      <w:r>
        <w:rPr>
          <w:rtl/>
        </w:rPr>
        <w:t xml:space="preserve"> أنا منهم يارسول الله</w:t>
      </w:r>
      <w:r w:rsidR="00054F7A">
        <w:rPr>
          <w:rFonts w:hint="cs"/>
          <w:rtl/>
        </w:rPr>
        <w:t>؟</w:t>
      </w:r>
      <w:r>
        <w:rPr>
          <w:rtl/>
        </w:rPr>
        <w:t xml:space="preserve"> قال</w:t>
      </w:r>
      <w:r w:rsidR="00054F7A">
        <w:rPr>
          <w:rtl/>
        </w:rPr>
        <w:t>:</w:t>
      </w:r>
      <w:r>
        <w:rPr>
          <w:rtl/>
        </w:rPr>
        <w:t xml:space="preserve"> لا</w:t>
      </w:r>
      <w:r w:rsidR="00054F7A">
        <w:rPr>
          <w:rtl/>
        </w:rPr>
        <w:t>،</w:t>
      </w:r>
      <w:r>
        <w:rPr>
          <w:rtl/>
        </w:rPr>
        <w:t xml:space="preserve"> قال آخر</w:t>
      </w:r>
      <w:r w:rsidR="00054F7A">
        <w:rPr>
          <w:rtl/>
        </w:rPr>
        <w:t>:</w:t>
      </w:r>
      <w:r>
        <w:rPr>
          <w:rtl/>
        </w:rPr>
        <w:t xml:space="preserve"> أنا</w:t>
      </w:r>
      <w:r w:rsidR="00A07D50">
        <w:rPr>
          <w:rtl/>
        </w:rPr>
        <w:t xml:space="preserve"> </w:t>
      </w:r>
      <w:r>
        <w:rPr>
          <w:rtl/>
        </w:rPr>
        <w:t>منهم يارسول الله</w:t>
      </w:r>
      <w:r w:rsidR="00054F7A">
        <w:rPr>
          <w:rFonts w:hint="cs"/>
          <w:rtl/>
        </w:rPr>
        <w:t>؟</w:t>
      </w:r>
      <w:r>
        <w:rPr>
          <w:rtl/>
        </w:rPr>
        <w:t xml:space="preserve"> قال</w:t>
      </w:r>
      <w:r w:rsidR="00054F7A">
        <w:rPr>
          <w:rtl/>
        </w:rPr>
        <w:t>:</w:t>
      </w:r>
      <w:r>
        <w:rPr>
          <w:rtl/>
        </w:rPr>
        <w:t xml:space="preserve"> لا</w:t>
      </w:r>
      <w:r w:rsidR="00054F7A">
        <w:rPr>
          <w:rtl/>
        </w:rPr>
        <w:t>،</w:t>
      </w:r>
      <w:r>
        <w:rPr>
          <w:rtl/>
        </w:rPr>
        <w:t xml:space="preserve"> قيل</w:t>
      </w:r>
      <w:r w:rsidR="00054F7A">
        <w:rPr>
          <w:rtl/>
        </w:rPr>
        <w:t>:</w:t>
      </w:r>
      <w:r>
        <w:rPr>
          <w:rtl/>
        </w:rPr>
        <w:t xml:space="preserve"> من هم</w:t>
      </w:r>
      <w:r w:rsidR="00054F7A">
        <w:rPr>
          <w:rFonts w:hint="cs"/>
          <w:rtl/>
        </w:rPr>
        <w:t>؟</w:t>
      </w:r>
      <w:r>
        <w:rPr>
          <w:rtl/>
        </w:rPr>
        <w:t xml:space="preserve"> [ يارسول الله</w:t>
      </w:r>
      <w:r w:rsidR="00054F7A">
        <w:rPr>
          <w:rFonts w:hint="cs"/>
          <w:rtl/>
        </w:rPr>
        <w:t>؟</w:t>
      </w:r>
      <w:r>
        <w:rPr>
          <w:rtl/>
        </w:rPr>
        <w:t xml:space="preserve"> قال ] </w:t>
      </w:r>
      <w:r w:rsidRPr="00054F7A">
        <w:rPr>
          <w:rStyle w:val="libFootnotenumChar"/>
          <w:rtl/>
        </w:rPr>
        <w:t>(9)</w:t>
      </w:r>
      <w:r>
        <w:rPr>
          <w:rtl/>
        </w:rPr>
        <w:t xml:space="preserve"> فوضع يده على</w:t>
      </w:r>
      <w:r w:rsidR="00A07D50">
        <w:rPr>
          <w:rtl/>
        </w:rPr>
        <w:t xml:space="preserve"> </w:t>
      </w:r>
      <w:r>
        <w:rPr>
          <w:rtl/>
        </w:rPr>
        <w:t>رأس علي بن أبي طالب وقال</w:t>
      </w:r>
      <w:r w:rsidR="00054F7A">
        <w:rPr>
          <w:rtl/>
        </w:rPr>
        <w:t>:</w:t>
      </w:r>
      <w:r>
        <w:rPr>
          <w:rtl/>
        </w:rPr>
        <w:t xml:space="preserve"> هذا وشيعته » </w:t>
      </w:r>
      <w:r w:rsidRPr="00054F7A">
        <w:rPr>
          <w:rStyle w:val="libFootnotenumChar"/>
          <w:rtl/>
        </w:rPr>
        <w:t>(10)</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الأمالي والعيون.</w:t>
            </w:r>
          </w:p>
        </w:tc>
        <w:tc>
          <w:tcPr>
            <w:tcW w:w="2500" w:type="pct"/>
          </w:tcPr>
          <w:p w:rsidR="0077176E" w:rsidRDefault="0077176E" w:rsidP="00054F7A">
            <w:pPr>
              <w:pStyle w:val="libFootnote0"/>
              <w:rPr>
                <w:rtl/>
              </w:rPr>
            </w:pPr>
            <w:r>
              <w:rPr>
                <w:rtl/>
              </w:rPr>
              <w:t>(2) منهما.</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رواه في الأمالي</w:t>
            </w:r>
            <w:r w:rsidR="00054F7A">
              <w:rPr>
                <w:rtl/>
              </w:rPr>
              <w:t>:</w:t>
            </w:r>
            <w:r>
              <w:rPr>
                <w:rtl/>
              </w:rPr>
              <w:t xml:space="preserve"> 184</w:t>
            </w:r>
            <w:r w:rsidR="00054F7A">
              <w:rPr>
                <w:rtl/>
              </w:rPr>
              <w:t>،</w:t>
            </w:r>
            <w:r>
              <w:rPr>
                <w:rtl/>
              </w:rPr>
              <w:t xml:space="preserve"> والعيون</w:t>
            </w:r>
            <w:r w:rsidR="00054F7A">
              <w:rPr>
                <w:rtl/>
              </w:rPr>
              <w:t>:</w:t>
            </w:r>
            <w:r>
              <w:rPr>
                <w:rtl/>
              </w:rPr>
              <w:t xml:space="preserve"> 2</w:t>
            </w:r>
            <w:r w:rsidR="00054F7A">
              <w:rPr>
                <w:rtl/>
              </w:rPr>
              <w:t>:</w:t>
            </w:r>
            <w:r>
              <w:rPr>
                <w:rtl/>
              </w:rPr>
              <w:t xml:space="preserve"> 49.</w:t>
            </w:r>
          </w:p>
        </w:tc>
        <w:tc>
          <w:tcPr>
            <w:tcW w:w="2500" w:type="pct"/>
          </w:tcPr>
          <w:p w:rsidR="0077176E" w:rsidRDefault="0077176E" w:rsidP="00054F7A">
            <w:pPr>
              <w:pStyle w:val="libFootnote0"/>
              <w:rPr>
                <w:rtl/>
              </w:rPr>
            </w:pPr>
            <w:r>
              <w:rPr>
                <w:rtl/>
              </w:rPr>
              <w:t>(4) في « ط »</w:t>
            </w:r>
            <w:r w:rsidR="00054F7A">
              <w:rPr>
                <w:rtl/>
              </w:rPr>
              <w:t>:</w:t>
            </w:r>
            <w:r>
              <w:rPr>
                <w:rtl/>
              </w:rPr>
              <w:t xml:space="preserve"> أبو زيد.</w:t>
            </w:r>
          </w:p>
        </w:tc>
      </w:tr>
    </w:tbl>
    <w:p w:rsidR="0077176E" w:rsidRDefault="0077176E" w:rsidP="00054F7A">
      <w:pPr>
        <w:pStyle w:val="libFootnote0"/>
        <w:rPr>
          <w:rtl/>
        </w:rPr>
      </w:pPr>
      <w:r>
        <w:rPr>
          <w:rtl/>
        </w:rPr>
        <w:t>(5) من الأمالي.</w:t>
      </w:r>
    </w:p>
    <w:p w:rsidR="0077176E" w:rsidRDefault="0077176E" w:rsidP="00054F7A">
      <w:pPr>
        <w:pStyle w:val="libFootnote0"/>
        <w:rPr>
          <w:rtl/>
        </w:rPr>
      </w:pPr>
      <w:r>
        <w:rPr>
          <w:rtl/>
        </w:rPr>
        <w:t>(6) رواه في الأمالي</w:t>
      </w:r>
      <w:r w:rsidR="00054F7A">
        <w:rPr>
          <w:rtl/>
        </w:rPr>
        <w:t>:</w:t>
      </w:r>
      <w:r>
        <w:rPr>
          <w:rtl/>
        </w:rPr>
        <w:t xml:space="preserve"> 190 </w:t>
      </w:r>
      <w:r w:rsidRPr="00054F7A">
        <w:rPr>
          <w:rStyle w:val="libFootnoteBoldChar"/>
          <w:rtl/>
        </w:rPr>
        <w:t>أقول</w:t>
      </w:r>
      <w:r w:rsidR="00054F7A" w:rsidRPr="00054F7A">
        <w:rPr>
          <w:rStyle w:val="libFootnoteBoldChar"/>
          <w:rtl/>
        </w:rPr>
        <w:t>:</w:t>
      </w:r>
      <w:r>
        <w:rPr>
          <w:rtl/>
        </w:rPr>
        <w:t xml:space="preserve"> يأتي مثله في ج 2</w:t>
      </w:r>
      <w:r w:rsidR="00054F7A">
        <w:rPr>
          <w:rtl/>
        </w:rPr>
        <w:t>:</w:t>
      </w:r>
      <w:r>
        <w:rPr>
          <w:rtl/>
        </w:rPr>
        <w:t xml:space="preserve"> الرقم 25.</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الأمالي</w:t>
            </w:r>
            <w:r w:rsidR="00054F7A">
              <w:rPr>
                <w:rtl/>
              </w:rPr>
              <w:t>:</w:t>
            </w:r>
            <w:r>
              <w:rPr>
                <w:rtl/>
              </w:rPr>
              <w:t xml:space="preserve"> العبدي.</w:t>
            </w:r>
          </w:p>
        </w:tc>
        <w:tc>
          <w:tcPr>
            <w:tcW w:w="2500" w:type="pct"/>
          </w:tcPr>
          <w:p w:rsidR="0077176E" w:rsidRDefault="0077176E" w:rsidP="00054F7A">
            <w:pPr>
              <w:pStyle w:val="libFootnote0"/>
              <w:rPr>
                <w:rtl/>
              </w:rPr>
            </w:pPr>
            <w:r>
              <w:rPr>
                <w:rtl/>
              </w:rPr>
              <w:t>(8 و 9) من الأمالي.</w:t>
            </w:r>
          </w:p>
        </w:tc>
      </w:tr>
    </w:tbl>
    <w:p w:rsidR="0077176E" w:rsidRDefault="0077176E" w:rsidP="00054F7A">
      <w:pPr>
        <w:pStyle w:val="libFootnote0"/>
        <w:rPr>
          <w:rtl/>
        </w:rPr>
      </w:pPr>
      <w:r>
        <w:rPr>
          <w:rtl/>
        </w:rPr>
        <w:t>(10) رواه في الأمالي</w:t>
      </w:r>
      <w:r w:rsidR="00054F7A">
        <w:rPr>
          <w:rtl/>
        </w:rPr>
        <w:t>:</w:t>
      </w:r>
      <w:r>
        <w:rPr>
          <w:rtl/>
        </w:rPr>
        <w:t xml:space="preserve"> 202.</w:t>
      </w:r>
    </w:p>
    <w:p w:rsidR="0077176E" w:rsidRDefault="0077176E" w:rsidP="0077176E">
      <w:pPr>
        <w:pStyle w:val="libNormal"/>
        <w:rPr>
          <w:rtl/>
        </w:rPr>
      </w:pPr>
      <w:r>
        <w:rPr>
          <w:rtl/>
        </w:rPr>
        <w:br w:type="page"/>
      </w:r>
    </w:p>
    <w:p w:rsidR="0077176E" w:rsidRDefault="0077176E" w:rsidP="000605B2">
      <w:pPr>
        <w:pStyle w:val="libNormal"/>
        <w:rPr>
          <w:rtl/>
        </w:rPr>
      </w:pPr>
      <w:bookmarkStart w:id="248" w:name="_Toc252376276"/>
      <w:bookmarkStart w:id="249" w:name="_Toc284325601"/>
      <w:bookmarkStart w:id="250" w:name="_Toc284671227"/>
      <w:bookmarkStart w:id="251" w:name="_Toc286744993"/>
      <w:bookmarkStart w:id="252" w:name="_Toc297573370"/>
      <w:r w:rsidRPr="00054F7A">
        <w:rPr>
          <w:rStyle w:val="libBold2Char"/>
          <w:rtl/>
        </w:rPr>
        <w:lastRenderedPageBreak/>
        <w:t>48</w:t>
      </w:r>
      <w:bookmarkEnd w:id="248"/>
      <w:bookmarkEnd w:id="249"/>
      <w:bookmarkEnd w:id="250"/>
      <w:bookmarkEnd w:id="251"/>
      <w:bookmarkEnd w:id="252"/>
      <w:r w:rsidR="00054F7A" w:rsidRPr="00054F7A">
        <w:rPr>
          <w:rStyle w:val="libBold2Char"/>
          <w:rFonts w:hint="cs"/>
          <w:rtl/>
        </w:rPr>
        <w:t xml:space="preserve"> - </w:t>
      </w:r>
      <w:r>
        <w:rPr>
          <w:rtl/>
        </w:rPr>
        <w:t>وبهذا الإسناد</w:t>
      </w:r>
      <w:r w:rsidR="00054F7A">
        <w:rPr>
          <w:rtl/>
        </w:rPr>
        <w:t>،</w:t>
      </w:r>
      <w:r>
        <w:rPr>
          <w:rtl/>
        </w:rPr>
        <w:t xml:space="preserve"> قال</w:t>
      </w:r>
      <w:r w:rsidR="00054F7A">
        <w:rPr>
          <w:rtl/>
        </w:rPr>
        <w:t>:</w:t>
      </w:r>
      <w:r>
        <w:rPr>
          <w:rtl/>
        </w:rPr>
        <w:t xml:space="preserve"> حدّثني علي بن أحمد بن أبي عبدالله البرقي</w:t>
      </w:r>
      <w:r w:rsidR="00054F7A">
        <w:rPr>
          <w:rtl/>
        </w:rPr>
        <w:t>،</w:t>
      </w:r>
      <w:r w:rsidR="00A07D50">
        <w:rPr>
          <w:rtl/>
        </w:rPr>
        <w:t xml:space="preserve"> </w:t>
      </w:r>
      <w:r>
        <w:rPr>
          <w:rtl/>
        </w:rPr>
        <w:t>عن أبيه</w:t>
      </w:r>
      <w:r w:rsidR="00054F7A">
        <w:rPr>
          <w:rtl/>
        </w:rPr>
        <w:t>،</w:t>
      </w:r>
      <w:r>
        <w:rPr>
          <w:rtl/>
        </w:rPr>
        <w:t xml:space="preserve"> عن جده أحمد بن أبي عبدالله </w:t>
      </w:r>
      <w:r w:rsidRPr="00054F7A">
        <w:rPr>
          <w:rStyle w:val="libFootnotenumChar"/>
          <w:rtl/>
        </w:rPr>
        <w:t>(1)</w:t>
      </w:r>
      <w:r w:rsidR="00054F7A">
        <w:rPr>
          <w:rtl/>
        </w:rPr>
        <w:t>،</w:t>
      </w:r>
      <w:r>
        <w:rPr>
          <w:rtl/>
        </w:rPr>
        <w:t xml:space="preserve"> عن أبيه محمّد بن خالد</w:t>
      </w:r>
      <w:r w:rsidR="00054F7A">
        <w:rPr>
          <w:rtl/>
        </w:rPr>
        <w:t>،</w:t>
      </w:r>
      <w:r>
        <w:rPr>
          <w:rtl/>
        </w:rPr>
        <w:t xml:space="preserve"> عن غياث بن</w:t>
      </w:r>
      <w:r w:rsidR="00A07D50">
        <w:rPr>
          <w:rtl/>
        </w:rPr>
        <w:t xml:space="preserve"> </w:t>
      </w:r>
      <w:r>
        <w:rPr>
          <w:rtl/>
        </w:rPr>
        <w:t>إبراهيم</w:t>
      </w:r>
      <w:r w:rsidR="00054F7A">
        <w:rPr>
          <w:rtl/>
        </w:rPr>
        <w:t>،</w:t>
      </w:r>
      <w:r>
        <w:rPr>
          <w:rtl/>
        </w:rPr>
        <w:t xml:space="preserve"> عن ثابت بن دينار</w:t>
      </w:r>
      <w:r w:rsidR="00054F7A">
        <w:rPr>
          <w:rtl/>
        </w:rPr>
        <w:t>،</w:t>
      </w:r>
      <w:r>
        <w:rPr>
          <w:rtl/>
        </w:rPr>
        <w:t xml:space="preserve"> عن سعد بن طريف</w:t>
      </w:r>
      <w:r w:rsidR="00054F7A">
        <w:rPr>
          <w:rtl/>
        </w:rPr>
        <w:t>،</w:t>
      </w:r>
      <w:r>
        <w:rPr>
          <w:rtl/>
        </w:rPr>
        <w:t xml:space="preserve"> عن سعيد بن جبير</w:t>
      </w:r>
      <w:r w:rsidR="00054F7A">
        <w:rPr>
          <w:rtl/>
        </w:rPr>
        <w:t>،</w:t>
      </w:r>
      <w:r>
        <w:rPr>
          <w:rtl/>
        </w:rPr>
        <w:t xml:space="preserve"> عن ابن</w:t>
      </w:r>
      <w:r w:rsidR="00A07D50">
        <w:rPr>
          <w:rtl/>
        </w:rPr>
        <w:t xml:space="preserve"> </w:t>
      </w:r>
      <w:r>
        <w:rPr>
          <w:rtl/>
        </w:rPr>
        <w:t xml:space="preserve">عباس </w:t>
      </w:r>
      <w:r w:rsidR="00054F7A" w:rsidRPr="00054F7A">
        <w:rPr>
          <w:rStyle w:val="libAlaemChar"/>
          <w:rFonts w:hint="cs"/>
          <w:rtl/>
        </w:rPr>
        <w:t>رضي‌الله‌عنه</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 ياعلي ) </w:t>
      </w:r>
      <w:r w:rsidRPr="00054F7A">
        <w:rPr>
          <w:rStyle w:val="libFootnotenumChar"/>
          <w:rtl/>
        </w:rPr>
        <w:t>(2)</w:t>
      </w:r>
      <w:r>
        <w:rPr>
          <w:rtl/>
        </w:rPr>
        <w:t xml:space="preserve"> أنا مدينة الحكمة وأنت بابها ولن تؤت المدينة إلاّ من قبل الباب</w:t>
      </w:r>
      <w:r w:rsidR="00054F7A">
        <w:rPr>
          <w:rtl/>
        </w:rPr>
        <w:t>،</w:t>
      </w:r>
      <w:r w:rsidR="00A07D50">
        <w:rPr>
          <w:rtl/>
        </w:rPr>
        <w:t xml:space="preserve"> </w:t>
      </w:r>
      <w:r>
        <w:rPr>
          <w:rtl/>
        </w:rPr>
        <w:t>وكذب من زعم أنّه يحبني ويبغضك لان</w:t>
      </w:r>
      <w:r>
        <w:rPr>
          <w:rFonts w:hint="cs"/>
          <w:rtl/>
        </w:rPr>
        <w:t>ّ</w:t>
      </w:r>
      <w:r>
        <w:rPr>
          <w:rtl/>
        </w:rPr>
        <w:t>ك مني وأنا منك</w:t>
      </w:r>
      <w:r w:rsidR="00054F7A">
        <w:rPr>
          <w:rtl/>
        </w:rPr>
        <w:t>،</w:t>
      </w:r>
      <w:r>
        <w:rPr>
          <w:rtl/>
        </w:rPr>
        <w:t xml:space="preserve"> لحمك من لحمي</w:t>
      </w:r>
      <w:r w:rsidR="00054F7A">
        <w:rPr>
          <w:rtl/>
        </w:rPr>
        <w:t>،</w:t>
      </w:r>
      <w:r>
        <w:rPr>
          <w:rtl/>
        </w:rPr>
        <w:t xml:space="preserve"> ودمك</w:t>
      </w:r>
      <w:r w:rsidR="00A07D50">
        <w:rPr>
          <w:rtl/>
        </w:rPr>
        <w:t xml:space="preserve"> </w:t>
      </w:r>
      <w:r>
        <w:rPr>
          <w:rtl/>
        </w:rPr>
        <w:t>من دمي</w:t>
      </w:r>
      <w:r w:rsidR="00054F7A">
        <w:rPr>
          <w:rtl/>
        </w:rPr>
        <w:t>،</w:t>
      </w:r>
      <w:r>
        <w:rPr>
          <w:rtl/>
        </w:rPr>
        <w:t xml:space="preserve"> وروحك من روحي</w:t>
      </w:r>
      <w:r w:rsidR="00054F7A">
        <w:rPr>
          <w:rtl/>
        </w:rPr>
        <w:t>،</w:t>
      </w:r>
      <w:r>
        <w:rPr>
          <w:rtl/>
        </w:rPr>
        <w:t xml:space="preserve"> وسريرتك من سريرتي</w:t>
      </w:r>
      <w:r w:rsidR="00054F7A">
        <w:rPr>
          <w:rtl/>
        </w:rPr>
        <w:t>،</w:t>
      </w:r>
      <w:r>
        <w:rPr>
          <w:rtl/>
        </w:rPr>
        <w:t xml:space="preserve"> وعلانيتك من علانيتي</w:t>
      </w:r>
      <w:r w:rsidR="00054F7A">
        <w:rPr>
          <w:rtl/>
        </w:rPr>
        <w:t>،</w:t>
      </w:r>
      <w:r w:rsidR="00A07D50">
        <w:rPr>
          <w:rtl/>
        </w:rPr>
        <w:t xml:space="preserve"> </w:t>
      </w:r>
      <w:r>
        <w:rPr>
          <w:rtl/>
        </w:rPr>
        <w:t>وأنت إمام ا</w:t>
      </w:r>
      <w:r>
        <w:rPr>
          <w:rFonts w:hint="cs"/>
          <w:rtl/>
        </w:rPr>
        <w:t>ُ</w:t>
      </w:r>
      <w:r>
        <w:rPr>
          <w:rtl/>
        </w:rPr>
        <w:t>م</w:t>
      </w:r>
      <w:r>
        <w:rPr>
          <w:rFonts w:hint="cs"/>
          <w:rtl/>
        </w:rPr>
        <w:t>ّ</w:t>
      </w:r>
      <w:r>
        <w:rPr>
          <w:rtl/>
        </w:rPr>
        <w:t>تي وخليفتي عليها بعدي.</w:t>
      </w:r>
    </w:p>
    <w:p w:rsidR="0077176E" w:rsidRDefault="0077176E" w:rsidP="000605B2">
      <w:pPr>
        <w:pStyle w:val="libNormal"/>
        <w:rPr>
          <w:rtl/>
        </w:rPr>
      </w:pPr>
      <w:r>
        <w:rPr>
          <w:rtl/>
        </w:rPr>
        <w:t>سعد من أطاعك وشقي من عصاك</w:t>
      </w:r>
      <w:r w:rsidR="00054F7A">
        <w:rPr>
          <w:rtl/>
        </w:rPr>
        <w:t>،</w:t>
      </w:r>
      <w:r>
        <w:rPr>
          <w:rtl/>
        </w:rPr>
        <w:t xml:space="preserve"> وربح من تولاك وخسر من عاداك</w:t>
      </w:r>
      <w:r w:rsidR="00054F7A">
        <w:rPr>
          <w:rtl/>
        </w:rPr>
        <w:t>،</w:t>
      </w:r>
      <w:r>
        <w:rPr>
          <w:rtl/>
        </w:rPr>
        <w:t xml:space="preserve"> وفاز</w:t>
      </w:r>
      <w:r w:rsidR="00A07D50">
        <w:rPr>
          <w:rtl/>
        </w:rPr>
        <w:t xml:space="preserve"> </w:t>
      </w:r>
      <w:r>
        <w:rPr>
          <w:rtl/>
        </w:rPr>
        <w:t>من لزمك وهلك من فارقك</w:t>
      </w:r>
      <w:r w:rsidR="00054F7A">
        <w:rPr>
          <w:rtl/>
        </w:rPr>
        <w:t>،</w:t>
      </w:r>
      <w:r>
        <w:rPr>
          <w:rtl/>
        </w:rPr>
        <w:t xml:space="preserve"> مثلك ومثل الأئم</w:t>
      </w:r>
      <w:r>
        <w:rPr>
          <w:rFonts w:hint="cs"/>
          <w:rtl/>
        </w:rPr>
        <w:t>ّ</w:t>
      </w:r>
      <w:r>
        <w:rPr>
          <w:rtl/>
        </w:rPr>
        <w:t>ة من ولدك بعدي مثل سفينة نوح من</w:t>
      </w:r>
      <w:r w:rsidR="00A07D50">
        <w:rPr>
          <w:rtl/>
        </w:rPr>
        <w:t xml:space="preserve"> </w:t>
      </w:r>
      <w:r>
        <w:rPr>
          <w:rtl/>
        </w:rPr>
        <w:t>ركبها نجا ومن تخلف عنها غرق</w:t>
      </w:r>
      <w:r w:rsidR="00054F7A">
        <w:rPr>
          <w:rtl/>
        </w:rPr>
        <w:t>،</w:t>
      </w:r>
      <w:r>
        <w:rPr>
          <w:rtl/>
        </w:rPr>
        <w:t xml:space="preserve"> ومثلكم مثل النجوم</w:t>
      </w:r>
      <w:r w:rsidR="00054F7A">
        <w:rPr>
          <w:rtl/>
        </w:rPr>
        <w:t>،</w:t>
      </w:r>
      <w:r>
        <w:rPr>
          <w:rtl/>
        </w:rPr>
        <w:t xml:space="preserve"> كلما غاب نجم طلع نجم</w:t>
      </w:r>
      <w:r w:rsidR="00A07D50">
        <w:rPr>
          <w:rtl/>
        </w:rPr>
        <w:t xml:space="preserve"> </w:t>
      </w:r>
      <w:r>
        <w:rPr>
          <w:rtl/>
        </w:rPr>
        <w:t xml:space="preserve">إلى يوم القيامة » </w:t>
      </w:r>
      <w:r w:rsidRPr="00054F7A">
        <w:rPr>
          <w:rStyle w:val="libFootnotenumChar"/>
          <w:rtl/>
        </w:rPr>
        <w:t>(3)</w:t>
      </w:r>
      <w:r>
        <w:rPr>
          <w:rtl/>
        </w:rPr>
        <w:t>.</w:t>
      </w:r>
    </w:p>
    <w:p w:rsidR="0077176E" w:rsidRDefault="0077176E" w:rsidP="000605B2">
      <w:pPr>
        <w:pStyle w:val="libNormal"/>
        <w:rPr>
          <w:rtl/>
        </w:rPr>
      </w:pPr>
      <w:bookmarkStart w:id="253" w:name="_Toc252376277"/>
      <w:bookmarkStart w:id="254" w:name="_Toc284325602"/>
      <w:bookmarkStart w:id="255" w:name="_Toc284671228"/>
      <w:bookmarkStart w:id="256" w:name="_Toc286744994"/>
      <w:bookmarkStart w:id="257" w:name="_Toc297573371"/>
      <w:r w:rsidRPr="00054F7A">
        <w:rPr>
          <w:rStyle w:val="libBold2Char"/>
          <w:rtl/>
        </w:rPr>
        <w:t>49</w:t>
      </w:r>
      <w:bookmarkEnd w:id="253"/>
      <w:bookmarkEnd w:id="254"/>
      <w:bookmarkEnd w:id="255"/>
      <w:bookmarkEnd w:id="256"/>
      <w:bookmarkEnd w:id="257"/>
      <w:r w:rsidR="00054F7A" w:rsidRPr="00054F7A">
        <w:rPr>
          <w:rStyle w:val="libBold2Char"/>
          <w:rFonts w:hint="cs"/>
          <w:rtl/>
        </w:rPr>
        <w:t xml:space="preserve"> - </w:t>
      </w:r>
      <w:r>
        <w:rPr>
          <w:rtl/>
        </w:rPr>
        <w:t>وبهذا الإسناد قال</w:t>
      </w:r>
      <w:r w:rsidR="00054F7A">
        <w:rPr>
          <w:rtl/>
        </w:rPr>
        <w:t>:</w:t>
      </w:r>
      <w:r>
        <w:rPr>
          <w:rtl/>
        </w:rPr>
        <w:t xml:space="preserve"> حدّثنا محمّد بن موسى بن المتوكل</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يحيى العطار</w:t>
      </w:r>
      <w:r w:rsidR="00054F7A">
        <w:rPr>
          <w:rtl/>
        </w:rPr>
        <w:t>،</w:t>
      </w:r>
      <w:r>
        <w:rPr>
          <w:rtl/>
        </w:rPr>
        <w:t xml:space="preserve"> عن محمّد بن أحمد الأشعري</w:t>
      </w:r>
      <w:r w:rsidR="00054F7A">
        <w:rPr>
          <w:rtl/>
        </w:rPr>
        <w:t>،</w:t>
      </w:r>
      <w:r>
        <w:rPr>
          <w:rtl/>
        </w:rPr>
        <w:t xml:space="preserve"> عن سلمة بن الخطاب</w:t>
      </w:r>
      <w:r w:rsidR="00054F7A">
        <w:rPr>
          <w:rtl/>
        </w:rPr>
        <w:t>،</w:t>
      </w:r>
      <w:r w:rsidR="00A07D50">
        <w:rPr>
          <w:rtl/>
        </w:rPr>
        <w:t xml:space="preserve"> </w:t>
      </w:r>
      <w:r>
        <w:rPr>
          <w:rtl/>
        </w:rPr>
        <w:t>عن الحسين بن سيف الأزدي</w:t>
      </w:r>
      <w:r w:rsidR="00054F7A">
        <w:rPr>
          <w:rtl/>
        </w:rPr>
        <w:t>،</w:t>
      </w:r>
      <w:r>
        <w:rPr>
          <w:rtl/>
        </w:rPr>
        <w:t xml:space="preserve"> عن إسحاق بن إبراهيم</w:t>
      </w:r>
      <w:r w:rsidR="00054F7A">
        <w:rPr>
          <w:rtl/>
        </w:rPr>
        <w:t>،</w:t>
      </w:r>
      <w:r>
        <w:rPr>
          <w:rtl/>
        </w:rPr>
        <w:t xml:space="preserve"> عن عبدالله بن صباح</w:t>
      </w:r>
      <w:r w:rsidR="00054F7A">
        <w:rPr>
          <w:rtl/>
        </w:rPr>
        <w:t>،</w:t>
      </w:r>
      <w:r w:rsidR="00A07D50">
        <w:rPr>
          <w:rtl/>
        </w:rPr>
        <w:t xml:space="preserve"> </w:t>
      </w:r>
      <w:r>
        <w:rPr>
          <w:rtl/>
        </w:rPr>
        <w:t>عن أبي بصير</w:t>
      </w:r>
      <w:r w:rsidR="00054F7A">
        <w:rPr>
          <w:rtl/>
        </w:rPr>
        <w:t>،</w:t>
      </w:r>
      <w:r>
        <w:rPr>
          <w:rtl/>
        </w:rPr>
        <w:t xml:space="preserve"> عن أبي عبدالله الصادق </w:t>
      </w:r>
      <w:r w:rsidR="00054F7A" w:rsidRPr="00054F7A">
        <w:rPr>
          <w:rStyle w:val="libAlaemChar"/>
          <w:rFonts w:hint="cs"/>
          <w:rtl/>
        </w:rPr>
        <w:t>عليه‌السلام</w:t>
      </w:r>
      <w:r w:rsidR="00054F7A">
        <w:rPr>
          <w:rtl/>
        </w:rPr>
        <w:t>،</w:t>
      </w:r>
      <w:r>
        <w:rPr>
          <w:rtl/>
        </w:rPr>
        <w:t xml:space="preserve"> قال</w:t>
      </w:r>
      <w:r w:rsidR="00054F7A">
        <w:rPr>
          <w:rtl/>
        </w:rPr>
        <w:t>:</w:t>
      </w:r>
    </w:p>
    <w:p w:rsidR="0077176E" w:rsidRDefault="0077176E" w:rsidP="000605B2">
      <w:pPr>
        <w:pStyle w:val="libNormal"/>
        <w:rPr>
          <w:rtl/>
        </w:rPr>
      </w:pPr>
      <w:r>
        <w:rPr>
          <w:rtl/>
        </w:rPr>
        <w:t>« إذا كان يوم القيامة وجمع الله الأولين والآخرين في صعيد واحد فتغشاهم</w:t>
      </w:r>
      <w:r w:rsidR="00A07D50">
        <w:rPr>
          <w:rtl/>
        </w:rPr>
        <w:t xml:space="preserve"> </w:t>
      </w:r>
      <w:r>
        <w:rPr>
          <w:rtl/>
        </w:rPr>
        <w:t>ظلمة شديدة فيضجون إلى رب</w:t>
      </w:r>
      <w:r>
        <w:rPr>
          <w:rFonts w:hint="cs"/>
          <w:rtl/>
        </w:rPr>
        <w:t>ّ</w:t>
      </w:r>
      <w:r>
        <w:rPr>
          <w:rtl/>
        </w:rPr>
        <w:t>هم ويقولون</w:t>
      </w:r>
      <w:r w:rsidR="00054F7A">
        <w:rPr>
          <w:rtl/>
        </w:rPr>
        <w:t>:</w:t>
      </w:r>
      <w:r>
        <w:rPr>
          <w:rtl/>
        </w:rPr>
        <w:t xml:space="preserve"> يا رب</w:t>
      </w:r>
      <w:r>
        <w:rPr>
          <w:rFonts w:hint="cs"/>
          <w:rtl/>
        </w:rPr>
        <w:t>ّ</w:t>
      </w:r>
      <w:r>
        <w:rPr>
          <w:rtl/>
        </w:rPr>
        <w:t xml:space="preserve"> اكشف عن</w:t>
      </w:r>
      <w:r>
        <w:rPr>
          <w:rFonts w:hint="cs"/>
          <w:rtl/>
        </w:rPr>
        <w:t>ّ</w:t>
      </w:r>
      <w:r>
        <w:rPr>
          <w:rtl/>
        </w:rPr>
        <w:t>ا هذه الظلمة قال</w:t>
      </w:r>
      <w:r w:rsidR="00054F7A">
        <w:rPr>
          <w:rtl/>
        </w:rPr>
        <w:t>:</w:t>
      </w:r>
      <w:r>
        <w:rPr>
          <w:rtl/>
        </w:rPr>
        <w:t xml:space="preserve"> فيقبل</w:t>
      </w:r>
      <w:r w:rsidR="00A07D50">
        <w:rPr>
          <w:rtl/>
        </w:rPr>
        <w:t xml:space="preserve"> </w:t>
      </w:r>
      <w:r>
        <w:rPr>
          <w:rtl/>
        </w:rPr>
        <w:t>قوم يمشي النور بين أيديهم قد أضاء أرض القيامة فيقول أهل الجمع</w:t>
      </w:r>
      <w:r w:rsidR="00054F7A">
        <w:rPr>
          <w:rtl/>
        </w:rPr>
        <w:t>:</w:t>
      </w:r>
      <w:r>
        <w:rPr>
          <w:rtl/>
        </w:rPr>
        <w:t xml:space="preserve"> هؤلاء أنبياء</w:t>
      </w:r>
      <w:r w:rsidR="00A07D50">
        <w:rPr>
          <w:rtl/>
        </w:rPr>
        <w:t xml:space="preserve"> </w:t>
      </w:r>
      <w:r>
        <w:rPr>
          <w:rtl/>
        </w:rPr>
        <w:t>الله فيجيئهم النداء من عند الله</w:t>
      </w:r>
      <w:r w:rsidR="00054F7A">
        <w:rPr>
          <w:rtl/>
        </w:rPr>
        <w:t>:</w:t>
      </w:r>
      <w:r>
        <w:rPr>
          <w:rtl/>
        </w:rPr>
        <w:t xml:space="preserve"> ما هؤلاء بأنبياء الله.</w:t>
      </w:r>
    </w:p>
    <w:p w:rsidR="00A07D50" w:rsidRDefault="0077176E" w:rsidP="00A07D50">
      <w:pPr>
        <w:pStyle w:val="libNormal"/>
        <w:rPr>
          <w:rtl/>
        </w:rPr>
      </w:pPr>
      <w:r>
        <w:rPr>
          <w:rtl/>
        </w:rPr>
        <w:t>فيقول أهل الجمع أن</w:t>
      </w:r>
      <w:r>
        <w:rPr>
          <w:rFonts w:hint="cs"/>
          <w:rtl/>
        </w:rPr>
        <w:t>ّ</w:t>
      </w:r>
      <w:r>
        <w:rPr>
          <w:rtl/>
        </w:rPr>
        <w:t>هم ملائكة الله فيجيبهم النداء من عند الله</w:t>
      </w:r>
      <w:r w:rsidR="00054F7A">
        <w:rPr>
          <w:rtl/>
        </w:rPr>
        <w:t>:</w:t>
      </w:r>
      <w:r>
        <w:rPr>
          <w:rtl/>
        </w:rPr>
        <w:t xml:space="preserve"> ما هؤلاء بملائكة</w:t>
      </w:r>
      <w:r w:rsidR="00A07D50">
        <w:rPr>
          <w:rtl/>
        </w:rPr>
        <w:t xml:space="preserve"> </w:t>
      </w:r>
      <w:r>
        <w:rPr>
          <w:rtl/>
        </w:rPr>
        <w:t>الله</w:t>
      </w:r>
      <w:r w:rsidR="00054F7A">
        <w:rPr>
          <w:rtl/>
        </w:rPr>
        <w:t>،</w:t>
      </w:r>
      <w:r>
        <w:rPr>
          <w:rtl/>
        </w:rPr>
        <w:t xml:space="preserve"> فيقول أهل الجمع</w:t>
      </w:r>
      <w:r w:rsidR="00054F7A">
        <w:rPr>
          <w:rtl/>
        </w:rPr>
        <w:t>:</w:t>
      </w:r>
      <w:r>
        <w:rPr>
          <w:rtl/>
        </w:rPr>
        <w:t xml:space="preserve"> هؤلاء شهداء فيجيبهم النداء من عند الله</w:t>
      </w:r>
      <w:r w:rsidR="00054F7A">
        <w:rPr>
          <w:rtl/>
        </w:rPr>
        <w:t>:</w:t>
      </w:r>
      <w:r>
        <w:rPr>
          <w:rtl/>
        </w:rPr>
        <w:t xml:space="preserve"> ما هؤلاء بشهداء</w:t>
      </w:r>
      <w:r w:rsidR="00054F7A">
        <w:rPr>
          <w:rtl/>
        </w:rPr>
        <w:t>،</w:t>
      </w:r>
      <w:r w:rsidR="00A07D50">
        <w:rPr>
          <w:rtl/>
        </w:rPr>
        <w:t xml:space="preserve"> </w:t>
      </w:r>
    </w:p>
    <w:p w:rsidR="0077176E" w:rsidRPr="0092543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الأمالي</w:t>
            </w:r>
            <w:r w:rsidR="00054F7A">
              <w:rPr>
                <w:rtl/>
              </w:rPr>
              <w:t>:</w:t>
            </w:r>
            <w:r>
              <w:rPr>
                <w:rtl/>
              </w:rPr>
              <w:t xml:space="preserve"> أحمد بن عبدالله.</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رواه الصدوق في أماليه</w:t>
      </w:r>
      <w:r w:rsidR="00054F7A">
        <w:rPr>
          <w:rtl/>
        </w:rPr>
        <w:t>:</w:t>
      </w:r>
      <w:r>
        <w:rPr>
          <w:rtl/>
        </w:rPr>
        <w:t xml:space="preserve"> 222</w:t>
      </w:r>
      <w:r w:rsidR="00054F7A">
        <w:rPr>
          <w:rtl/>
        </w:rPr>
        <w:t>،</w:t>
      </w:r>
      <w:r>
        <w:rPr>
          <w:rtl/>
        </w:rPr>
        <w:t xml:space="preserve"> إكمال الدين 1</w:t>
      </w:r>
      <w:r w:rsidR="00054F7A">
        <w:rPr>
          <w:rtl/>
        </w:rPr>
        <w:t>:</w:t>
      </w:r>
      <w:r>
        <w:rPr>
          <w:rtl/>
        </w:rPr>
        <w:t xml:space="preserve"> 241</w:t>
      </w:r>
      <w:r w:rsidR="00054F7A">
        <w:rPr>
          <w:rtl/>
        </w:rPr>
        <w:t>،</w:t>
      </w:r>
      <w:r>
        <w:rPr>
          <w:rtl/>
        </w:rPr>
        <w:t xml:space="preserve"> عنه البحار 23</w:t>
      </w:r>
      <w:r w:rsidR="00054F7A">
        <w:rPr>
          <w:rtl/>
        </w:rPr>
        <w:t>:</w:t>
      </w:r>
      <w:r>
        <w:rPr>
          <w:rtl/>
        </w:rPr>
        <w:t xml:space="preserve"> 125.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فيقولون من هم</w:t>
      </w:r>
      <w:r w:rsidR="00054F7A">
        <w:rPr>
          <w:rFonts w:hint="cs"/>
          <w:rtl/>
        </w:rPr>
        <w:t>؟</w:t>
      </w:r>
      <w:r>
        <w:rPr>
          <w:rtl/>
        </w:rPr>
        <w:t xml:space="preserve"> فيجيبهم النداء من عند الله</w:t>
      </w:r>
      <w:r w:rsidR="00054F7A">
        <w:rPr>
          <w:rtl/>
        </w:rPr>
        <w:t>:</w:t>
      </w:r>
      <w:r>
        <w:rPr>
          <w:rtl/>
        </w:rPr>
        <w:t xml:space="preserve"> ياأهل الجمع سلوهم من أنتم.</w:t>
      </w:r>
    </w:p>
    <w:p w:rsidR="0077176E" w:rsidRDefault="0077176E" w:rsidP="000605B2">
      <w:pPr>
        <w:pStyle w:val="libNormal"/>
        <w:rPr>
          <w:rtl/>
        </w:rPr>
      </w:pPr>
      <w:r>
        <w:rPr>
          <w:rtl/>
        </w:rPr>
        <w:t>فيقول أهل الجمع</w:t>
      </w:r>
      <w:r w:rsidR="00054F7A">
        <w:rPr>
          <w:rtl/>
        </w:rPr>
        <w:t>:</w:t>
      </w:r>
      <w:r>
        <w:rPr>
          <w:rtl/>
        </w:rPr>
        <w:t xml:space="preserve"> من أنتم</w:t>
      </w:r>
      <w:r w:rsidR="00054F7A">
        <w:rPr>
          <w:rFonts w:hint="cs"/>
          <w:rtl/>
        </w:rPr>
        <w:t>؟</w:t>
      </w:r>
      <w:r>
        <w:rPr>
          <w:rtl/>
        </w:rPr>
        <w:t xml:space="preserve"> فيقولون</w:t>
      </w:r>
      <w:r w:rsidR="00054F7A">
        <w:rPr>
          <w:rtl/>
        </w:rPr>
        <w:t>:</w:t>
      </w:r>
      <w:r>
        <w:rPr>
          <w:rtl/>
        </w:rPr>
        <w:t xml:space="preserve"> نحن العلويون من ذرية محمّد رسول</w:t>
      </w:r>
      <w:r w:rsidR="00A07D50">
        <w:rPr>
          <w:rtl/>
        </w:rPr>
        <w:t xml:space="preserve"> </w:t>
      </w:r>
      <w:r>
        <w:rPr>
          <w:rtl/>
        </w:rPr>
        <w:t>الله</w:t>
      </w:r>
      <w:r w:rsidR="00054F7A">
        <w:rPr>
          <w:rtl/>
        </w:rPr>
        <w:t>،</w:t>
      </w:r>
      <w:r>
        <w:rPr>
          <w:rtl/>
        </w:rPr>
        <w:t xml:space="preserve"> نحن أولاد علي ولي الله المخصوصون بكرامة الله نحن الآمنون المطمئنون</w:t>
      </w:r>
      <w:r w:rsidR="00054F7A">
        <w:rPr>
          <w:rtl/>
        </w:rPr>
        <w:t>،</w:t>
      </w:r>
      <w:r w:rsidR="00A07D50">
        <w:rPr>
          <w:rtl/>
        </w:rPr>
        <w:t xml:space="preserve"> </w:t>
      </w:r>
      <w:r>
        <w:rPr>
          <w:rtl/>
        </w:rPr>
        <w:t>فيجيبهم النداء من عند الله تعالى</w:t>
      </w:r>
      <w:r w:rsidR="00054F7A">
        <w:rPr>
          <w:rtl/>
        </w:rPr>
        <w:t>:</w:t>
      </w:r>
      <w:r>
        <w:rPr>
          <w:rtl/>
        </w:rPr>
        <w:t xml:space="preserve"> اشفعوا في محبيكم وأهل مودتكم وشيعتكم</w:t>
      </w:r>
      <w:r w:rsidR="00A07D50">
        <w:rPr>
          <w:rtl/>
        </w:rPr>
        <w:t xml:space="preserve"> </w:t>
      </w:r>
      <w:r>
        <w:rPr>
          <w:rtl/>
        </w:rPr>
        <w:t>فيشفعون فيشف</w:t>
      </w:r>
      <w:r>
        <w:rPr>
          <w:rFonts w:hint="cs"/>
          <w:rtl/>
        </w:rPr>
        <w:t>ّ</w:t>
      </w:r>
      <w:r>
        <w:rPr>
          <w:rtl/>
        </w:rPr>
        <w:t xml:space="preserve">عون » </w:t>
      </w:r>
      <w:r w:rsidRPr="00054F7A">
        <w:rPr>
          <w:rStyle w:val="libFootnotenumChar"/>
          <w:rtl/>
        </w:rPr>
        <w:t>(1)</w:t>
      </w:r>
      <w:r>
        <w:rPr>
          <w:rtl/>
        </w:rPr>
        <w:t>.</w:t>
      </w:r>
    </w:p>
    <w:p w:rsidR="0077176E" w:rsidRDefault="0077176E" w:rsidP="000605B2">
      <w:pPr>
        <w:pStyle w:val="libNormal"/>
        <w:rPr>
          <w:rtl/>
        </w:rPr>
      </w:pPr>
      <w:bookmarkStart w:id="258" w:name="_Toc252376278"/>
      <w:bookmarkStart w:id="259" w:name="_Toc284325603"/>
      <w:bookmarkStart w:id="260" w:name="_Toc284671229"/>
      <w:bookmarkStart w:id="261" w:name="_Toc286744995"/>
      <w:bookmarkStart w:id="262" w:name="_Toc297573372"/>
      <w:r w:rsidRPr="00054F7A">
        <w:rPr>
          <w:rStyle w:val="libBold2Char"/>
          <w:rtl/>
        </w:rPr>
        <w:t>50</w:t>
      </w:r>
      <w:bookmarkEnd w:id="258"/>
      <w:bookmarkEnd w:id="259"/>
      <w:bookmarkEnd w:id="260"/>
      <w:bookmarkEnd w:id="261"/>
      <w:bookmarkEnd w:id="262"/>
      <w:r w:rsidR="00054F7A" w:rsidRPr="00054F7A">
        <w:rPr>
          <w:rStyle w:val="libBold2Char"/>
          <w:rFonts w:hint="cs"/>
          <w:rtl/>
        </w:rPr>
        <w:t xml:space="preserve"> - </w:t>
      </w:r>
      <w:r>
        <w:rPr>
          <w:rtl/>
        </w:rPr>
        <w:t>وبهذا الإسناد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سعد بن عبدالله</w:t>
      </w:r>
      <w:r w:rsidR="00054F7A">
        <w:rPr>
          <w:rtl/>
        </w:rPr>
        <w:t>،</w:t>
      </w:r>
      <w:r>
        <w:rPr>
          <w:rtl/>
        </w:rPr>
        <w:t xml:space="preserve"> قال</w:t>
      </w:r>
      <w:r w:rsidR="00054F7A">
        <w:rPr>
          <w:rtl/>
        </w:rPr>
        <w:t>:</w:t>
      </w:r>
      <w:r>
        <w:rPr>
          <w:rtl/>
        </w:rPr>
        <w:t xml:space="preserve"> حدّثنا</w:t>
      </w:r>
      <w:r w:rsidR="00A07D50">
        <w:rPr>
          <w:rtl/>
        </w:rPr>
        <w:t xml:space="preserve"> </w:t>
      </w:r>
      <w:r>
        <w:rPr>
          <w:rtl/>
        </w:rPr>
        <w:t>سلمة بن الخطاب</w:t>
      </w:r>
      <w:r w:rsidR="00054F7A">
        <w:rPr>
          <w:rtl/>
        </w:rPr>
        <w:t>،</w:t>
      </w:r>
      <w:r>
        <w:rPr>
          <w:rtl/>
        </w:rPr>
        <w:t xml:space="preserve"> قال</w:t>
      </w:r>
      <w:r w:rsidR="00054F7A">
        <w:rPr>
          <w:rtl/>
        </w:rPr>
        <w:t>:</w:t>
      </w:r>
      <w:r>
        <w:rPr>
          <w:rtl/>
        </w:rPr>
        <w:t xml:space="preserve"> حدّثنا أبو طاهر محمّد بن تسنيم الوراق</w:t>
      </w:r>
      <w:r w:rsidR="00054F7A">
        <w:rPr>
          <w:rtl/>
        </w:rPr>
        <w:t>،</w:t>
      </w:r>
      <w:r>
        <w:rPr>
          <w:rtl/>
        </w:rPr>
        <w:t xml:space="preserve"> عن</w:t>
      </w:r>
      <w:r w:rsidR="00A07D50">
        <w:rPr>
          <w:rtl/>
        </w:rPr>
        <w:t xml:space="preserve"> </w:t>
      </w:r>
      <w:r>
        <w:rPr>
          <w:rtl/>
        </w:rPr>
        <w:t>عبدالرحمان بن كثير</w:t>
      </w:r>
      <w:r w:rsidR="00054F7A">
        <w:rPr>
          <w:rtl/>
        </w:rPr>
        <w:t>،</w:t>
      </w:r>
      <w:r>
        <w:rPr>
          <w:rtl/>
        </w:rPr>
        <w:t xml:space="preserve"> عن أبيه</w:t>
      </w:r>
      <w:r w:rsidR="00054F7A">
        <w:rPr>
          <w:rtl/>
        </w:rPr>
        <w:t>،</w:t>
      </w:r>
      <w:r>
        <w:rPr>
          <w:rtl/>
        </w:rPr>
        <w:t xml:space="preserve"> عن الصادق جعفر بن محمّد</w:t>
      </w:r>
      <w:r w:rsidR="00054F7A">
        <w:rPr>
          <w:rtl/>
        </w:rPr>
        <w:t>،</w:t>
      </w:r>
      <w:r>
        <w:rPr>
          <w:rtl/>
        </w:rPr>
        <w:t xml:space="preserve"> عن أبيه</w:t>
      </w:r>
      <w:r w:rsidR="00054F7A">
        <w:rPr>
          <w:rtl/>
        </w:rPr>
        <w:t>،</w:t>
      </w:r>
      <w:r>
        <w:rPr>
          <w:rtl/>
        </w:rPr>
        <w:t xml:space="preserve"> عن آبائه</w:t>
      </w:r>
      <w:r w:rsidR="00054F7A">
        <w:rPr>
          <w:rtl/>
        </w:rPr>
        <w:t>،</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ذات يوم لأصحابه</w:t>
      </w:r>
      <w:r w:rsidR="00054F7A">
        <w:rPr>
          <w:rtl/>
        </w:rPr>
        <w:t>:</w:t>
      </w:r>
    </w:p>
    <w:p w:rsidR="0077176E" w:rsidRDefault="0077176E" w:rsidP="000605B2">
      <w:pPr>
        <w:pStyle w:val="libNormal"/>
        <w:rPr>
          <w:rtl/>
        </w:rPr>
      </w:pPr>
      <w:r>
        <w:rPr>
          <w:rtl/>
        </w:rPr>
        <w:t>« معاشر أصحابي إن</w:t>
      </w:r>
      <w:r>
        <w:rPr>
          <w:rFonts w:hint="cs"/>
          <w:rtl/>
        </w:rPr>
        <w:t>ّ</w:t>
      </w:r>
      <w:r>
        <w:rPr>
          <w:rtl/>
        </w:rPr>
        <w:t xml:space="preserve"> الله تعالى جعل عليا</w:t>
      </w:r>
      <w:r>
        <w:rPr>
          <w:rFonts w:hint="cs"/>
          <w:rtl/>
        </w:rPr>
        <w:t>ً</w:t>
      </w:r>
      <w:r>
        <w:rPr>
          <w:rtl/>
        </w:rPr>
        <w:t xml:space="preserve"> علما</w:t>
      </w:r>
      <w:r>
        <w:rPr>
          <w:rFonts w:hint="cs"/>
          <w:rtl/>
        </w:rPr>
        <w:t>ً</w:t>
      </w:r>
      <w:r>
        <w:rPr>
          <w:rtl/>
        </w:rPr>
        <w:t xml:space="preserve"> بين الايمان والنفاق فمن أحبه</w:t>
      </w:r>
      <w:r w:rsidR="00A07D50">
        <w:rPr>
          <w:rtl/>
        </w:rPr>
        <w:t xml:space="preserve"> </w:t>
      </w:r>
      <w:r>
        <w:rPr>
          <w:rtl/>
        </w:rPr>
        <w:t>كان مؤمنا</w:t>
      </w:r>
      <w:r>
        <w:rPr>
          <w:rFonts w:hint="cs"/>
          <w:rtl/>
        </w:rPr>
        <w:t>ً</w:t>
      </w:r>
      <w:r>
        <w:rPr>
          <w:rtl/>
        </w:rPr>
        <w:t xml:space="preserve"> ومن أبغضه كان منافقا</w:t>
      </w:r>
      <w:r>
        <w:rPr>
          <w:rFonts w:hint="cs"/>
          <w:rtl/>
        </w:rPr>
        <w:t>ً</w:t>
      </w:r>
      <w:r w:rsidR="00054F7A">
        <w:rPr>
          <w:rtl/>
        </w:rPr>
        <w:t>،</w:t>
      </w:r>
      <w:r>
        <w:rPr>
          <w:rtl/>
        </w:rPr>
        <w:t xml:space="preserve"> ان الله جل</w:t>
      </w:r>
      <w:r>
        <w:rPr>
          <w:rFonts w:hint="cs"/>
          <w:rtl/>
        </w:rPr>
        <w:t>ّ</w:t>
      </w:r>
      <w:r>
        <w:rPr>
          <w:rtl/>
        </w:rPr>
        <w:t xml:space="preserve"> جلاله جعل عليا</w:t>
      </w:r>
      <w:r>
        <w:rPr>
          <w:rFonts w:hint="cs"/>
          <w:rtl/>
        </w:rPr>
        <w:t>ً</w:t>
      </w:r>
      <w:r>
        <w:rPr>
          <w:rtl/>
        </w:rPr>
        <w:t xml:space="preserve"> وصيي ومنار الهدى</w:t>
      </w:r>
      <w:r w:rsidR="00A07D50">
        <w:rPr>
          <w:rtl/>
        </w:rPr>
        <w:t xml:space="preserve"> </w:t>
      </w:r>
      <w:r>
        <w:rPr>
          <w:rtl/>
        </w:rPr>
        <w:t xml:space="preserve">( بعدي ) </w:t>
      </w:r>
      <w:r w:rsidRPr="00054F7A">
        <w:rPr>
          <w:rStyle w:val="libFootnotenumChar"/>
          <w:rtl/>
        </w:rPr>
        <w:t>(2)</w:t>
      </w:r>
      <w:r>
        <w:rPr>
          <w:rtl/>
        </w:rPr>
        <w:t xml:space="preserve"> فهو موضع سري وعيبة علمي وخليفتي في أهلي</w:t>
      </w:r>
      <w:r w:rsidR="00054F7A">
        <w:rPr>
          <w:rtl/>
        </w:rPr>
        <w:t>،</w:t>
      </w:r>
      <w:r>
        <w:rPr>
          <w:rtl/>
        </w:rPr>
        <w:t xml:space="preserve"> إلى الله أشكوا ظالميه</w:t>
      </w:r>
      <w:r w:rsidR="00A07D50">
        <w:rPr>
          <w:rtl/>
        </w:rPr>
        <w:t xml:space="preserve"> </w:t>
      </w:r>
      <w:r>
        <w:rPr>
          <w:rtl/>
        </w:rPr>
        <w:t>من ا</w:t>
      </w:r>
      <w:r>
        <w:rPr>
          <w:rFonts w:hint="cs"/>
          <w:rtl/>
        </w:rPr>
        <w:t>ُ</w:t>
      </w:r>
      <w:r>
        <w:rPr>
          <w:rtl/>
        </w:rPr>
        <w:t>م</w:t>
      </w:r>
      <w:r>
        <w:rPr>
          <w:rFonts w:hint="cs"/>
          <w:rtl/>
        </w:rPr>
        <w:t>ّ</w:t>
      </w:r>
      <w:r>
        <w:rPr>
          <w:rtl/>
        </w:rPr>
        <w:t xml:space="preserve">تي » </w:t>
      </w:r>
      <w:r w:rsidRPr="00054F7A">
        <w:rPr>
          <w:rStyle w:val="libFootnotenumChar"/>
          <w:rtl/>
        </w:rPr>
        <w:t>(3)</w:t>
      </w:r>
      <w:r>
        <w:rPr>
          <w:rtl/>
        </w:rPr>
        <w:t>.</w:t>
      </w:r>
    </w:p>
    <w:p w:rsidR="0077176E" w:rsidRDefault="0077176E" w:rsidP="000605B2">
      <w:pPr>
        <w:pStyle w:val="libNormal"/>
        <w:rPr>
          <w:rtl/>
        </w:rPr>
      </w:pPr>
      <w:bookmarkStart w:id="263" w:name="_Toc252376279"/>
      <w:bookmarkStart w:id="264" w:name="_Toc284325604"/>
      <w:bookmarkStart w:id="265" w:name="_Toc284671230"/>
      <w:bookmarkStart w:id="266" w:name="_Toc286744996"/>
      <w:bookmarkStart w:id="267" w:name="_Toc297573373"/>
      <w:r w:rsidRPr="00054F7A">
        <w:rPr>
          <w:rStyle w:val="libBold2Char"/>
          <w:rtl/>
        </w:rPr>
        <w:t>51</w:t>
      </w:r>
      <w:bookmarkEnd w:id="263"/>
      <w:bookmarkEnd w:id="264"/>
      <w:bookmarkEnd w:id="265"/>
      <w:bookmarkEnd w:id="266"/>
      <w:bookmarkEnd w:id="267"/>
      <w:r w:rsidR="00054F7A" w:rsidRPr="00054F7A">
        <w:rPr>
          <w:rStyle w:val="libBold2Char"/>
          <w:rFonts w:hint="cs"/>
          <w:rtl/>
        </w:rPr>
        <w:t xml:space="preserve"> - </w:t>
      </w:r>
      <w:r>
        <w:rPr>
          <w:rtl/>
        </w:rPr>
        <w:t>أخبرنا الشيخ أبو محمّد الحسن بن الحسين</w:t>
      </w:r>
      <w:r w:rsidR="00054F7A">
        <w:rPr>
          <w:rtl/>
        </w:rPr>
        <w:t>،</w:t>
      </w:r>
      <w:r>
        <w:rPr>
          <w:rtl/>
        </w:rPr>
        <w:t xml:space="preserve"> عن عم</w:t>
      </w:r>
      <w:r>
        <w:rPr>
          <w:rFonts w:hint="cs"/>
          <w:rtl/>
        </w:rPr>
        <w:t>ّ</w:t>
      </w:r>
      <w:r>
        <w:rPr>
          <w:rtl/>
        </w:rPr>
        <w:t>ه محمّد بن الحسن</w:t>
      </w:r>
      <w:r w:rsidR="00A07D50">
        <w:rPr>
          <w:rtl/>
        </w:rPr>
        <w:t xml:space="preserve"> </w:t>
      </w:r>
      <w:r>
        <w:rPr>
          <w:rtl/>
        </w:rPr>
        <w:t>عن أبيه الحسن بن الحسين بن عليّ</w:t>
      </w:r>
      <w:r w:rsidR="00054F7A">
        <w:rPr>
          <w:rtl/>
        </w:rPr>
        <w:t>،</w:t>
      </w:r>
      <w:r>
        <w:rPr>
          <w:rtl/>
        </w:rPr>
        <w:t xml:space="preserve"> عن عم</w:t>
      </w:r>
      <w:r>
        <w:rPr>
          <w:rFonts w:hint="cs"/>
          <w:rtl/>
        </w:rPr>
        <w:t>ّ</w:t>
      </w:r>
      <w:r>
        <w:rPr>
          <w:rtl/>
        </w:rPr>
        <w:t>ه أبي جعفر محمّد بن علي بن</w:t>
      </w:r>
      <w:r w:rsidR="00A07D50">
        <w:rPr>
          <w:rtl/>
        </w:rPr>
        <w:t xml:space="preserve"> </w:t>
      </w:r>
      <w:r>
        <w:rPr>
          <w:rtl/>
        </w:rPr>
        <w:t xml:space="preserve">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سعد بن عبدالله</w:t>
      </w:r>
      <w:r w:rsidR="00054F7A">
        <w:rPr>
          <w:rtl/>
        </w:rPr>
        <w:t>،</w:t>
      </w:r>
      <w:r>
        <w:rPr>
          <w:rtl/>
        </w:rPr>
        <w:t xml:space="preserve"> عن أحمد بن محمّد بن عيسى</w:t>
      </w:r>
      <w:r w:rsidR="00054F7A">
        <w:rPr>
          <w:rtl/>
        </w:rPr>
        <w:t>،</w:t>
      </w:r>
      <w:r w:rsidR="00A07D50">
        <w:rPr>
          <w:rtl/>
        </w:rPr>
        <w:t xml:space="preserve"> </w:t>
      </w:r>
      <w:r>
        <w:rPr>
          <w:rtl/>
        </w:rPr>
        <w:t>عن العباس بن معروف</w:t>
      </w:r>
      <w:r w:rsidR="00054F7A">
        <w:rPr>
          <w:rtl/>
        </w:rPr>
        <w:t>،</w:t>
      </w:r>
      <w:r>
        <w:rPr>
          <w:rtl/>
        </w:rPr>
        <w:t xml:space="preserve"> عن الحسين بن يزيد </w:t>
      </w:r>
      <w:r w:rsidRPr="00054F7A">
        <w:rPr>
          <w:rStyle w:val="libFootnotenumChar"/>
          <w:rtl/>
        </w:rPr>
        <w:t>(4)</w:t>
      </w:r>
      <w:r w:rsidR="00054F7A">
        <w:rPr>
          <w:rtl/>
        </w:rPr>
        <w:t>،</w:t>
      </w:r>
      <w:r>
        <w:rPr>
          <w:rtl/>
        </w:rPr>
        <w:t xml:space="preserve"> عن اليعفوري </w:t>
      </w:r>
      <w:r w:rsidRPr="00054F7A">
        <w:rPr>
          <w:rStyle w:val="libFootnotenumChar"/>
          <w:rtl/>
        </w:rPr>
        <w:t>(5)</w:t>
      </w:r>
      <w:r w:rsidR="00054F7A">
        <w:rPr>
          <w:rtl/>
        </w:rPr>
        <w:t>،</w:t>
      </w:r>
      <w:r>
        <w:rPr>
          <w:rtl/>
        </w:rPr>
        <w:t xml:space="preserve"> عن عيسى بن</w:t>
      </w:r>
      <w:r w:rsidR="00A07D50">
        <w:rPr>
          <w:rtl/>
        </w:rPr>
        <w:t xml:space="preserve"> </w:t>
      </w:r>
      <w:r>
        <w:rPr>
          <w:rtl/>
        </w:rPr>
        <w:t>عبدالله العلوي</w:t>
      </w:r>
      <w:r w:rsidR="00054F7A">
        <w:rPr>
          <w:rtl/>
        </w:rPr>
        <w:t>،</w:t>
      </w:r>
      <w:r>
        <w:rPr>
          <w:rtl/>
        </w:rPr>
        <w:t xml:space="preserve"> عن أبيه</w:t>
      </w:r>
      <w:r w:rsidR="00054F7A">
        <w:rPr>
          <w:rtl/>
        </w:rPr>
        <w:t>،</w:t>
      </w:r>
      <w:r>
        <w:rPr>
          <w:rtl/>
        </w:rPr>
        <w:t xml:space="preserve"> عن أبي جعفر محمّد بن علي الباقر</w:t>
      </w:r>
      <w:r w:rsidR="00054F7A">
        <w:rPr>
          <w:rtl/>
        </w:rPr>
        <w:t>،</w:t>
      </w:r>
      <w:r>
        <w:rPr>
          <w:rtl/>
        </w:rPr>
        <w:t xml:space="preserve"> عن أبيه</w:t>
      </w:r>
      <w:r w:rsidR="00054F7A">
        <w:rPr>
          <w:rtl/>
        </w:rPr>
        <w:t>،</w:t>
      </w:r>
      <w:r>
        <w:rPr>
          <w:rtl/>
        </w:rPr>
        <w:t xml:space="preserve"> عن جده</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من سر</w:t>
      </w:r>
      <w:r>
        <w:rPr>
          <w:rFonts w:hint="cs"/>
          <w:rtl/>
        </w:rPr>
        <w:t>ّ</w:t>
      </w:r>
      <w:r>
        <w:rPr>
          <w:rtl/>
        </w:rPr>
        <w:t>ه أن يجوز على الصراط كالريح العاصف</w:t>
      </w:r>
      <w:r w:rsidR="00054F7A">
        <w:rPr>
          <w:rtl/>
        </w:rPr>
        <w:t>،</w:t>
      </w:r>
      <w:r>
        <w:rPr>
          <w:rtl/>
        </w:rPr>
        <w:t xml:space="preserve"> ويلج الجنّة بغير حساب</w:t>
      </w:r>
      <w:r w:rsidR="00A07D50">
        <w:rPr>
          <w:rtl/>
        </w:rPr>
        <w:t xml:space="preserve"> </w:t>
      </w:r>
      <w:r>
        <w:rPr>
          <w:rtl/>
        </w:rPr>
        <w:t>فليتول</w:t>
      </w:r>
      <w:r>
        <w:rPr>
          <w:rFonts w:hint="cs"/>
          <w:rtl/>
        </w:rPr>
        <w:t>ّ</w:t>
      </w:r>
      <w:r>
        <w:rPr>
          <w:rtl/>
        </w:rPr>
        <w:t xml:space="preserve"> وليي ووصي</w:t>
      </w:r>
      <w:r>
        <w:rPr>
          <w:rFonts w:hint="cs"/>
          <w:rtl/>
        </w:rPr>
        <w:t>ّ</w:t>
      </w:r>
      <w:r>
        <w:rPr>
          <w:rtl/>
        </w:rPr>
        <w:t>ي وصاحبي وخليفتي على أهلي وا</w:t>
      </w:r>
      <w:r>
        <w:rPr>
          <w:rFonts w:hint="cs"/>
          <w:rtl/>
        </w:rPr>
        <w:t>ُ</w:t>
      </w:r>
      <w:r>
        <w:rPr>
          <w:rtl/>
        </w:rPr>
        <w:t>متي عليّ بن أبي طالب</w:t>
      </w:r>
      <w:r w:rsidR="00054F7A">
        <w:rPr>
          <w:rtl/>
        </w:rPr>
        <w:t>،</w:t>
      </w:r>
      <w:r w:rsidR="00A07D50">
        <w:rPr>
          <w:rtl/>
        </w:rPr>
        <w:t xml:space="preserve"> </w:t>
      </w:r>
    </w:p>
    <w:p w:rsidR="0077176E" w:rsidRPr="00C14063" w:rsidRDefault="00A07D50" w:rsidP="00054F7A">
      <w:pPr>
        <w:pStyle w:val="libLine"/>
        <w:rPr>
          <w:rtl/>
        </w:rPr>
      </w:pPr>
      <w:r>
        <w:rPr>
          <w:rtl/>
        </w:rPr>
        <w:t>__________________</w:t>
      </w:r>
    </w:p>
    <w:p w:rsidR="0077176E" w:rsidRDefault="0077176E" w:rsidP="00054F7A">
      <w:pPr>
        <w:pStyle w:val="libFootnote0"/>
        <w:rPr>
          <w:rtl/>
        </w:rPr>
      </w:pPr>
      <w:r>
        <w:rPr>
          <w:rtl/>
        </w:rPr>
        <w:t>(1) رواه في الأمالي</w:t>
      </w:r>
      <w:r w:rsidR="00054F7A">
        <w:rPr>
          <w:rtl/>
        </w:rPr>
        <w:t>:</w:t>
      </w:r>
      <w:r>
        <w:rPr>
          <w:rtl/>
        </w:rPr>
        <w:t xml:space="preserve"> 234</w:t>
      </w:r>
      <w:r w:rsidR="00054F7A">
        <w:rPr>
          <w:rtl/>
        </w:rPr>
        <w:t>،</w:t>
      </w:r>
      <w:r>
        <w:rPr>
          <w:rtl/>
        </w:rPr>
        <w:t xml:space="preserve"> عنه البحار 8</w:t>
      </w:r>
      <w:r w:rsidR="00054F7A">
        <w:rPr>
          <w:rtl/>
        </w:rPr>
        <w:t>:</w:t>
      </w:r>
      <w:r>
        <w:rPr>
          <w:rtl/>
        </w:rPr>
        <w:t xml:space="preserve"> 36.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ليس في « ط ».</w:t>
            </w:r>
          </w:p>
        </w:tc>
        <w:tc>
          <w:tcPr>
            <w:tcW w:w="2500" w:type="pct"/>
          </w:tcPr>
          <w:p w:rsidR="0077176E" w:rsidRDefault="0077176E" w:rsidP="00054F7A">
            <w:pPr>
              <w:pStyle w:val="libFootnote0"/>
              <w:rPr>
                <w:rtl/>
              </w:rPr>
            </w:pPr>
            <w:r>
              <w:rPr>
                <w:rtl/>
              </w:rPr>
              <w:t>(3) رواه مفصلا</w:t>
            </w:r>
            <w:r>
              <w:rPr>
                <w:rFonts w:hint="cs"/>
                <w:rtl/>
              </w:rPr>
              <w:t>ً</w:t>
            </w:r>
            <w:r>
              <w:rPr>
                <w:rtl/>
              </w:rPr>
              <w:t xml:space="preserve"> في الأمالي</w:t>
            </w:r>
            <w:r w:rsidR="00054F7A">
              <w:rPr>
                <w:rtl/>
              </w:rPr>
              <w:t>:</w:t>
            </w:r>
            <w:r>
              <w:rPr>
                <w:rtl/>
              </w:rPr>
              <w:t xml:space="preserve"> 234.</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ط »</w:t>
            </w:r>
            <w:r w:rsidR="00054F7A">
              <w:rPr>
                <w:rtl/>
              </w:rPr>
              <w:t>:</w:t>
            </w:r>
            <w:r>
              <w:rPr>
                <w:rtl/>
              </w:rPr>
              <w:t xml:space="preserve"> الحسن بن زيد.</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يعقوبي.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ومن سر</w:t>
      </w:r>
      <w:r>
        <w:rPr>
          <w:rFonts w:hint="cs"/>
          <w:rtl/>
        </w:rPr>
        <w:t>ّ</w:t>
      </w:r>
      <w:r>
        <w:rPr>
          <w:rtl/>
        </w:rPr>
        <w:t xml:space="preserve">ه أن يلج النار فليتول غيره </w:t>
      </w:r>
      <w:r w:rsidRPr="00054F7A">
        <w:rPr>
          <w:rStyle w:val="libFootnotenumChar"/>
          <w:rtl/>
        </w:rPr>
        <w:t>(1)</w:t>
      </w:r>
      <w:r w:rsidR="00054F7A">
        <w:rPr>
          <w:rtl/>
        </w:rPr>
        <w:t>،</w:t>
      </w:r>
      <w:r>
        <w:rPr>
          <w:rtl/>
        </w:rPr>
        <w:t xml:space="preserve"> فوعز</w:t>
      </w:r>
      <w:r>
        <w:rPr>
          <w:rFonts w:hint="cs"/>
          <w:rtl/>
        </w:rPr>
        <w:t>ّ</w:t>
      </w:r>
      <w:r>
        <w:rPr>
          <w:rtl/>
        </w:rPr>
        <w:t>ة رب</w:t>
      </w:r>
      <w:r>
        <w:rPr>
          <w:rFonts w:hint="cs"/>
          <w:rtl/>
        </w:rPr>
        <w:t>ّ</w:t>
      </w:r>
      <w:r>
        <w:rPr>
          <w:rtl/>
        </w:rPr>
        <w:t>ي وجلاله أنّه لباب الله الّذي</w:t>
      </w:r>
      <w:r w:rsidR="00A07D50">
        <w:rPr>
          <w:rtl/>
        </w:rPr>
        <w:t xml:space="preserve"> </w:t>
      </w:r>
      <w:r>
        <w:rPr>
          <w:rtl/>
        </w:rPr>
        <w:t>لا يؤتى إلاّ منه</w:t>
      </w:r>
      <w:r w:rsidR="00054F7A">
        <w:rPr>
          <w:rtl/>
        </w:rPr>
        <w:t>،</w:t>
      </w:r>
      <w:r>
        <w:rPr>
          <w:rtl/>
        </w:rPr>
        <w:t xml:space="preserve"> وان</w:t>
      </w:r>
      <w:r>
        <w:rPr>
          <w:rFonts w:hint="cs"/>
          <w:rtl/>
        </w:rPr>
        <w:t>ّ</w:t>
      </w:r>
      <w:r>
        <w:rPr>
          <w:rtl/>
        </w:rPr>
        <w:t>ه الصراط المستقيم</w:t>
      </w:r>
      <w:r w:rsidR="00054F7A">
        <w:rPr>
          <w:rtl/>
        </w:rPr>
        <w:t>،</w:t>
      </w:r>
      <w:r>
        <w:rPr>
          <w:rtl/>
        </w:rPr>
        <w:t xml:space="preserve"> وان</w:t>
      </w:r>
      <w:r>
        <w:rPr>
          <w:rFonts w:hint="cs"/>
          <w:rtl/>
        </w:rPr>
        <w:t>ّ</w:t>
      </w:r>
      <w:r>
        <w:rPr>
          <w:rtl/>
        </w:rPr>
        <w:t>ه الّذي يسأل الله عزّ وجلّ عن ولايته</w:t>
      </w:r>
      <w:r w:rsidR="00A07D50">
        <w:rPr>
          <w:rtl/>
        </w:rPr>
        <w:t xml:space="preserve"> </w:t>
      </w:r>
      <w:r>
        <w:rPr>
          <w:rtl/>
        </w:rPr>
        <w:t xml:space="preserve">يوم القيامة » </w:t>
      </w:r>
      <w:r w:rsidRPr="00054F7A">
        <w:rPr>
          <w:rStyle w:val="libFootnotenumChar"/>
          <w:rtl/>
        </w:rPr>
        <w:t>(2)</w:t>
      </w:r>
      <w:r>
        <w:rPr>
          <w:rtl/>
        </w:rPr>
        <w:t>.</w:t>
      </w:r>
    </w:p>
    <w:p w:rsidR="0077176E" w:rsidRDefault="0077176E" w:rsidP="000605B2">
      <w:pPr>
        <w:pStyle w:val="libNormal"/>
        <w:rPr>
          <w:rtl/>
        </w:rPr>
      </w:pPr>
      <w:bookmarkStart w:id="268" w:name="_Toc252376280"/>
      <w:bookmarkStart w:id="269" w:name="_Toc284325605"/>
      <w:bookmarkStart w:id="270" w:name="_Toc284671231"/>
      <w:bookmarkStart w:id="271" w:name="_Toc286744997"/>
      <w:bookmarkStart w:id="272" w:name="_Toc297573374"/>
      <w:r w:rsidRPr="00054F7A">
        <w:rPr>
          <w:rStyle w:val="libBold2Char"/>
          <w:rtl/>
        </w:rPr>
        <w:t>52</w:t>
      </w:r>
      <w:bookmarkEnd w:id="268"/>
      <w:bookmarkEnd w:id="269"/>
      <w:bookmarkEnd w:id="270"/>
      <w:bookmarkEnd w:id="271"/>
      <w:bookmarkEnd w:id="272"/>
      <w:r w:rsidR="00054F7A" w:rsidRPr="00054F7A">
        <w:rPr>
          <w:rStyle w:val="libBold2Char"/>
          <w:rFonts w:hint="cs"/>
          <w:rtl/>
        </w:rPr>
        <w:t xml:space="preserve"> - </w:t>
      </w:r>
      <w:r>
        <w:rPr>
          <w:rtl/>
        </w:rPr>
        <w:t>أخبرنا الشيخ أبو محمّد الحسن بن الحسين في الري سنة عشرة</w:t>
      </w:r>
      <w:r w:rsidR="00A07D50">
        <w:rPr>
          <w:rtl/>
        </w:rPr>
        <w:t xml:space="preserve"> </w:t>
      </w:r>
      <w:r>
        <w:rPr>
          <w:rtl/>
        </w:rPr>
        <w:t>وخمسمائة</w:t>
      </w:r>
      <w:r w:rsidR="00054F7A">
        <w:rPr>
          <w:rtl/>
        </w:rPr>
        <w:t>،</w:t>
      </w:r>
      <w:r>
        <w:rPr>
          <w:rtl/>
        </w:rPr>
        <w:t xml:space="preserve"> عن عم</w:t>
      </w:r>
      <w:r>
        <w:rPr>
          <w:rFonts w:hint="cs"/>
          <w:rtl/>
        </w:rPr>
        <w:t>ّ</w:t>
      </w:r>
      <w:r>
        <w:rPr>
          <w:rtl/>
        </w:rPr>
        <w:t>ه محمّد بن الحسن</w:t>
      </w:r>
      <w:r w:rsidR="00054F7A">
        <w:rPr>
          <w:rtl/>
        </w:rPr>
        <w:t>،</w:t>
      </w:r>
      <w:r>
        <w:rPr>
          <w:rtl/>
        </w:rPr>
        <w:t xml:space="preserve"> عن أبيه الحسن بن الحسين</w:t>
      </w:r>
      <w:r w:rsidR="00054F7A">
        <w:rPr>
          <w:rtl/>
        </w:rPr>
        <w:t>،</w:t>
      </w:r>
      <w:r>
        <w:rPr>
          <w:rtl/>
        </w:rPr>
        <w:t xml:space="preserve"> عن عم</w:t>
      </w:r>
      <w:r>
        <w:rPr>
          <w:rFonts w:hint="cs"/>
          <w:rtl/>
        </w:rPr>
        <w:t>ّ</w:t>
      </w:r>
      <w:r>
        <w:rPr>
          <w:rtl/>
        </w:rPr>
        <w:t>ه أبي</w:t>
      </w:r>
      <w:r w:rsidR="00A07D50">
        <w:rPr>
          <w:rtl/>
        </w:rPr>
        <w:t xml:space="preserve"> </w:t>
      </w:r>
      <w:r>
        <w:rPr>
          <w:rtl/>
        </w:rPr>
        <w:t xml:space="preserve">جعفر محمّد بن علي 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علي بن أحمد بن موسى</w:t>
      </w:r>
      <w:r w:rsidR="00054F7A">
        <w:rPr>
          <w:rtl/>
        </w:rPr>
        <w:t>،</w:t>
      </w:r>
      <w:r>
        <w:rPr>
          <w:rtl/>
        </w:rPr>
        <w:t xml:space="preserve"> قال</w:t>
      </w:r>
      <w:r w:rsidR="00054F7A">
        <w:rPr>
          <w:rtl/>
        </w:rPr>
        <w:t>:</w:t>
      </w:r>
      <w:r w:rsidR="00A07D50">
        <w:rPr>
          <w:rtl/>
        </w:rPr>
        <w:t xml:space="preserve"> </w:t>
      </w:r>
      <w:r>
        <w:rPr>
          <w:rtl/>
        </w:rPr>
        <w:t>حدّثنا محمّد بن جعفر أبو الحسين الأسدي</w:t>
      </w:r>
      <w:r w:rsidR="00054F7A">
        <w:rPr>
          <w:rtl/>
        </w:rPr>
        <w:t>،</w:t>
      </w:r>
      <w:r>
        <w:rPr>
          <w:rtl/>
        </w:rPr>
        <w:t xml:space="preserve"> قال</w:t>
      </w:r>
      <w:r w:rsidR="00054F7A">
        <w:rPr>
          <w:rtl/>
        </w:rPr>
        <w:t>:</w:t>
      </w:r>
      <w:r>
        <w:rPr>
          <w:rtl/>
        </w:rPr>
        <w:t xml:space="preserve"> حدّثنا محمّد بن إسماعيل</w:t>
      </w:r>
      <w:r w:rsidR="00A07D50">
        <w:rPr>
          <w:rtl/>
        </w:rPr>
        <w:t xml:space="preserve"> </w:t>
      </w:r>
      <w:r>
        <w:rPr>
          <w:rtl/>
        </w:rPr>
        <w:t>البرمكي</w:t>
      </w:r>
      <w:r w:rsidR="00054F7A">
        <w:rPr>
          <w:rtl/>
        </w:rPr>
        <w:t>،</w:t>
      </w:r>
      <w:r>
        <w:rPr>
          <w:rtl/>
        </w:rPr>
        <w:t xml:space="preserve"> قال</w:t>
      </w:r>
      <w:r w:rsidR="00054F7A">
        <w:rPr>
          <w:rtl/>
        </w:rPr>
        <w:t>:</w:t>
      </w:r>
      <w:r>
        <w:rPr>
          <w:rtl/>
        </w:rPr>
        <w:t xml:space="preserve"> حدّثنا جعفر بن أحمد بن محمّد </w:t>
      </w:r>
      <w:r w:rsidRPr="00054F7A">
        <w:rPr>
          <w:rStyle w:val="libFootnotenumChar"/>
          <w:rtl/>
        </w:rPr>
        <w:t>(3)</w:t>
      </w:r>
      <w:r>
        <w:rPr>
          <w:rtl/>
        </w:rPr>
        <w:t xml:space="preserve"> التميمي</w:t>
      </w:r>
      <w:r w:rsidR="00054F7A">
        <w:rPr>
          <w:rtl/>
        </w:rPr>
        <w:t>،</w:t>
      </w:r>
      <w:r>
        <w:rPr>
          <w:rtl/>
        </w:rPr>
        <w:t xml:space="preserve"> عن أبيه</w:t>
      </w:r>
      <w:r w:rsidR="00054F7A">
        <w:rPr>
          <w:rtl/>
        </w:rPr>
        <w:t>،</w:t>
      </w:r>
      <w:r>
        <w:rPr>
          <w:rtl/>
        </w:rPr>
        <w:t xml:space="preserve"> قال</w:t>
      </w:r>
      <w:r w:rsidR="00054F7A">
        <w:rPr>
          <w:rtl/>
        </w:rPr>
        <w:t>:</w:t>
      </w:r>
      <w:r>
        <w:rPr>
          <w:rtl/>
        </w:rPr>
        <w:t xml:space="preserve"> حدّثنا</w:t>
      </w:r>
      <w:r w:rsidR="00A07D50">
        <w:rPr>
          <w:rtl/>
        </w:rPr>
        <w:t xml:space="preserve"> </w:t>
      </w:r>
      <w:r>
        <w:rPr>
          <w:rtl/>
        </w:rPr>
        <w:t>عبدالملك بن عمير الشيباني</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ابن عباس </w:t>
      </w:r>
      <w:r w:rsidR="00054F7A" w:rsidRPr="00054F7A">
        <w:rPr>
          <w:rStyle w:val="libAlaemChar"/>
          <w:rFonts w:hint="cs"/>
          <w:rtl/>
        </w:rPr>
        <w:t>رضي‌الله‌عنه</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أنا سيّد الأنبياء والمرسلين وأفضل من الملائكة المقربين</w:t>
      </w:r>
      <w:r w:rsidR="00054F7A">
        <w:rPr>
          <w:rtl/>
        </w:rPr>
        <w:t>،</w:t>
      </w:r>
      <w:r>
        <w:rPr>
          <w:rtl/>
        </w:rPr>
        <w:t xml:space="preserve"> وأوصيائي سادة</w:t>
      </w:r>
      <w:r w:rsidR="00A07D50">
        <w:rPr>
          <w:rtl/>
        </w:rPr>
        <w:t xml:space="preserve"> </w:t>
      </w:r>
      <w:r>
        <w:rPr>
          <w:rtl/>
        </w:rPr>
        <w:t>أوصياء النبيي</w:t>
      </w:r>
      <w:r>
        <w:rPr>
          <w:rFonts w:hint="cs"/>
          <w:rtl/>
        </w:rPr>
        <w:t>ّ</w:t>
      </w:r>
      <w:r>
        <w:rPr>
          <w:rtl/>
        </w:rPr>
        <w:t>ن والمرسلين</w:t>
      </w:r>
      <w:r w:rsidR="00054F7A">
        <w:rPr>
          <w:rtl/>
        </w:rPr>
        <w:t>،</w:t>
      </w:r>
      <w:r>
        <w:rPr>
          <w:rtl/>
        </w:rPr>
        <w:t xml:space="preserve"> وذريتي أفضل ذريات النبيين والمرسلين</w:t>
      </w:r>
      <w:r w:rsidR="00054F7A">
        <w:rPr>
          <w:rtl/>
        </w:rPr>
        <w:t>،</w:t>
      </w:r>
      <w:r>
        <w:rPr>
          <w:rtl/>
        </w:rPr>
        <w:t xml:space="preserve"> وأصحابي</w:t>
      </w:r>
      <w:r w:rsidR="00A07D50">
        <w:rPr>
          <w:rtl/>
        </w:rPr>
        <w:t xml:space="preserve"> </w:t>
      </w:r>
      <w:r>
        <w:rPr>
          <w:rtl/>
        </w:rPr>
        <w:t>الذين سلكوا منهاجي أفضل أصحاب النبي</w:t>
      </w:r>
      <w:r>
        <w:rPr>
          <w:rFonts w:hint="cs"/>
          <w:rtl/>
        </w:rPr>
        <w:t>ّ</w:t>
      </w:r>
      <w:r>
        <w:rPr>
          <w:rtl/>
        </w:rPr>
        <w:t>ين والمرسلين</w:t>
      </w:r>
      <w:r w:rsidR="00054F7A">
        <w:rPr>
          <w:rtl/>
        </w:rPr>
        <w:t>،</w:t>
      </w:r>
      <w:r>
        <w:rPr>
          <w:rtl/>
        </w:rPr>
        <w:t xml:space="preserve"> وابنتي فاطمة سي</w:t>
      </w:r>
      <w:r>
        <w:rPr>
          <w:rFonts w:hint="cs"/>
          <w:rtl/>
        </w:rPr>
        <w:t>ّ</w:t>
      </w:r>
      <w:r>
        <w:rPr>
          <w:rtl/>
        </w:rPr>
        <w:t>دة</w:t>
      </w:r>
      <w:r w:rsidR="00A07D50">
        <w:rPr>
          <w:rtl/>
        </w:rPr>
        <w:t xml:space="preserve"> </w:t>
      </w:r>
      <w:r>
        <w:rPr>
          <w:rtl/>
        </w:rPr>
        <w:t>نساء العالمين</w:t>
      </w:r>
      <w:r w:rsidR="00054F7A">
        <w:rPr>
          <w:rtl/>
        </w:rPr>
        <w:t>،</w:t>
      </w:r>
      <w:r>
        <w:rPr>
          <w:rtl/>
        </w:rPr>
        <w:t xml:space="preserve"> والطاهرات من أزواجي ا</w:t>
      </w:r>
      <w:r>
        <w:rPr>
          <w:rFonts w:hint="cs"/>
          <w:rtl/>
        </w:rPr>
        <w:t>ُ</w:t>
      </w:r>
      <w:r>
        <w:rPr>
          <w:rtl/>
        </w:rPr>
        <w:t>مهات المؤمنين</w:t>
      </w:r>
      <w:r w:rsidR="00054F7A">
        <w:rPr>
          <w:rtl/>
        </w:rPr>
        <w:t>،</w:t>
      </w:r>
      <w:r>
        <w:rPr>
          <w:rtl/>
        </w:rPr>
        <w:t xml:space="preserve"> وا</w:t>
      </w:r>
      <w:r>
        <w:rPr>
          <w:rFonts w:hint="cs"/>
          <w:rtl/>
        </w:rPr>
        <w:t>ُ</w:t>
      </w:r>
      <w:r>
        <w:rPr>
          <w:rtl/>
        </w:rPr>
        <w:t>م</w:t>
      </w:r>
      <w:r>
        <w:rPr>
          <w:rFonts w:hint="cs"/>
          <w:rtl/>
        </w:rPr>
        <w:t>ّ</w:t>
      </w:r>
      <w:r>
        <w:rPr>
          <w:rtl/>
        </w:rPr>
        <w:t>تي خير ا</w:t>
      </w:r>
      <w:r>
        <w:rPr>
          <w:rFonts w:hint="cs"/>
          <w:rtl/>
        </w:rPr>
        <w:t>ُ</w:t>
      </w:r>
      <w:r>
        <w:rPr>
          <w:rtl/>
        </w:rPr>
        <w:t>م</w:t>
      </w:r>
      <w:r>
        <w:rPr>
          <w:rFonts w:hint="cs"/>
          <w:rtl/>
        </w:rPr>
        <w:t>ّ</w:t>
      </w:r>
      <w:r>
        <w:rPr>
          <w:rtl/>
        </w:rPr>
        <w:t>ة ا</w:t>
      </w:r>
      <w:r>
        <w:rPr>
          <w:rFonts w:hint="cs"/>
          <w:rtl/>
        </w:rPr>
        <w:t>ُ</w:t>
      </w:r>
      <w:r>
        <w:rPr>
          <w:rtl/>
        </w:rPr>
        <w:t>خرجت</w:t>
      </w:r>
      <w:r w:rsidR="00A07D50">
        <w:rPr>
          <w:rtl/>
        </w:rPr>
        <w:t xml:space="preserve"> </w:t>
      </w:r>
      <w:r>
        <w:rPr>
          <w:rtl/>
        </w:rPr>
        <w:t>للناس</w:t>
      </w:r>
      <w:r w:rsidR="00054F7A">
        <w:rPr>
          <w:rtl/>
        </w:rPr>
        <w:t>،</w:t>
      </w:r>
      <w:r>
        <w:rPr>
          <w:rtl/>
        </w:rPr>
        <w:t xml:space="preserve"> وأنا أكثر النبيين تبعا</w:t>
      </w:r>
      <w:r>
        <w:rPr>
          <w:rFonts w:hint="cs"/>
          <w:rtl/>
        </w:rPr>
        <w:t>ً</w:t>
      </w:r>
      <w:r>
        <w:rPr>
          <w:rtl/>
        </w:rPr>
        <w:t xml:space="preserve"> يوم القيامة</w:t>
      </w:r>
      <w:r w:rsidR="00054F7A">
        <w:rPr>
          <w:rtl/>
        </w:rPr>
        <w:t>،</w:t>
      </w:r>
      <w:r>
        <w:rPr>
          <w:rtl/>
        </w:rPr>
        <w:t xml:space="preserve"> ولي حوض عرضه ما بين بصري</w:t>
      </w:r>
      <w:r w:rsidR="00A07D50">
        <w:rPr>
          <w:rtl/>
        </w:rPr>
        <w:t xml:space="preserve"> </w:t>
      </w:r>
      <w:r>
        <w:rPr>
          <w:rtl/>
        </w:rPr>
        <w:t>وصنعاء</w:t>
      </w:r>
      <w:r w:rsidR="00054F7A">
        <w:rPr>
          <w:rtl/>
        </w:rPr>
        <w:t>،</w:t>
      </w:r>
      <w:r>
        <w:rPr>
          <w:rtl/>
        </w:rPr>
        <w:t xml:space="preserve"> وفيه من الأباريق عدد نجوم السماء</w:t>
      </w:r>
      <w:r w:rsidR="00054F7A">
        <w:rPr>
          <w:rtl/>
        </w:rPr>
        <w:t>،</w:t>
      </w:r>
      <w:r>
        <w:rPr>
          <w:rtl/>
        </w:rPr>
        <w:t xml:space="preserve"> وخليفتي يومئذ</w:t>
      </w:r>
      <w:r>
        <w:rPr>
          <w:rFonts w:hint="cs"/>
          <w:rtl/>
        </w:rPr>
        <w:t>ٍ</w:t>
      </w:r>
      <w:r>
        <w:rPr>
          <w:rtl/>
        </w:rPr>
        <w:t xml:space="preserve"> على الحوض</w:t>
      </w:r>
      <w:r w:rsidR="00A07D50">
        <w:rPr>
          <w:rtl/>
        </w:rPr>
        <w:t xml:space="preserve"> </w:t>
      </w:r>
      <w:r>
        <w:rPr>
          <w:rtl/>
        </w:rPr>
        <w:t>خليفتي في الدنيا.</w:t>
      </w:r>
    </w:p>
    <w:p w:rsidR="0077176E" w:rsidRDefault="0077176E" w:rsidP="000605B2">
      <w:pPr>
        <w:pStyle w:val="libNormal"/>
        <w:rPr>
          <w:rtl/>
        </w:rPr>
      </w:pPr>
      <w:r>
        <w:rPr>
          <w:rtl/>
        </w:rPr>
        <w:t>قيل</w:t>
      </w:r>
      <w:r w:rsidR="00054F7A">
        <w:rPr>
          <w:rtl/>
        </w:rPr>
        <w:t>:</w:t>
      </w:r>
      <w:r>
        <w:rPr>
          <w:rtl/>
        </w:rPr>
        <w:t xml:space="preserve"> يارسول الله ومن ذاك</w:t>
      </w:r>
      <w:r w:rsidR="00054F7A">
        <w:rPr>
          <w:rFonts w:hint="cs"/>
          <w:rtl/>
        </w:rPr>
        <w:t>؟</w:t>
      </w:r>
      <w:r>
        <w:rPr>
          <w:rtl/>
        </w:rPr>
        <w:t xml:space="preserve"> قال</w:t>
      </w:r>
      <w:r w:rsidR="00054F7A">
        <w:rPr>
          <w:rtl/>
        </w:rPr>
        <w:t>:</w:t>
      </w:r>
      <w:r>
        <w:rPr>
          <w:rtl/>
        </w:rPr>
        <w:t xml:space="preserve"> إمام المسلمين وأمير المؤمنين ومولاهم</w:t>
      </w:r>
      <w:r w:rsidR="00A07D50">
        <w:rPr>
          <w:rtl/>
        </w:rPr>
        <w:t xml:space="preserve"> </w:t>
      </w:r>
      <w:r>
        <w:rPr>
          <w:rtl/>
        </w:rPr>
        <w:t>بعدي علي بن أبي طالب</w:t>
      </w:r>
      <w:r w:rsidR="00054F7A">
        <w:rPr>
          <w:rtl/>
        </w:rPr>
        <w:t>،</w:t>
      </w:r>
      <w:r>
        <w:rPr>
          <w:rtl/>
        </w:rPr>
        <w:t xml:space="preserve"> يسقي منه أولياءه ويذود عنه أعداءه كما يذود أحدكم</w:t>
      </w:r>
      <w:r w:rsidR="00A07D50">
        <w:rPr>
          <w:rtl/>
        </w:rPr>
        <w:t xml:space="preserve"> </w:t>
      </w:r>
      <w:r>
        <w:rPr>
          <w:rtl/>
        </w:rPr>
        <w:t>الغريبة من الابل عن الماء.</w:t>
      </w:r>
    </w:p>
    <w:p w:rsidR="00A07D50" w:rsidRDefault="0077176E" w:rsidP="00A07D50">
      <w:pPr>
        <w:pStyle w:val="libNormal"/>
        <w:rPr>
          <w:rtl/>
        </w:rPr>
      </w:pPr>
      <w:r>
        <w:rPr>
          <w:rtl/>
        </w:rPr>
        <w:t>ثم قال عليه وآله السلام</w:t>
      </w:r>
      <w:r w:rsidR="00054F7A">
        <w:rPr>
          <w:rtl/>
        </w:rPr>
        <w:t>:</w:t>
      </w:r>
      <w:r>
        <w:rPr>
          <w:rtl/>
        </w:rPr>
        <w:t xml:space="preserve"> من أحب</w:t>
      </w:r>
      <w:r>
        <w:rPr>
          <w:rFonts w:hint="cs"/>
          <w:rtl/>
        </w:rPr>
        <w:t>ّ</w:t>
      </w:r>
      <w:r>
        <w:rPr>
          <w:rtl/>
        </w:rPr>
        <w:t xml:space="preserve"> عليا</w:t>
      </w:r>
      <w:r>
        <w:rPr>
          <w:rFonts w:hint="cs"/>
          <w:rtl/>
        </w:rPr>
        <w:t>ً</w:t>
      </w:r>
      <w:r>
        <w:rPr>
          <w:rtl/>
        </w:rPr>
        <w:t xml:space="preserve"> وأطاعه في دار الدنيا ورد عليّ</w:t>
      </w:r>
      <w:r w:rsidR="00A07D50">
        <w:rPr>
          <w:rtl/>
        </w:rPr>
        <w:t xml:space="preserve"> </w:t>
      </w:r>
      <w:r>
        <w:rPr>
          <w:rtl/>
        </w:rPr>
        <w:t>حوضي غدا</w:t>
      </w:r>
      <w:r>
        <w:rPr>
          <w:rFonts w:hint="cs"/>
          <w:rtl/>
        </w:rPr>
        <w:t>ً</w:t>
      </w:r>
      <w:r w:rsidR="00054F7A">
        <w:rPr>
          <w:rtl/>
        </w:rPr>
        <w:t>،</w:t>
      </w:r>
      <w:r>
        <w:rPr>
          <w:rtl/>
        </w:rPr>
        <w:t xml:space="preserve"> وكان معي في درجتي في الجنة</w:t>
      </w:r>
      <w:r w:rsidR="00054F7A">
        <w:rPr>
          <w:rtl/>
        </w:rPr>
        <w:t>،</w:t>
      </w:r>
      <w:r>
        <w:rPr>
          <w:rtl/>
        </w:rPr>
        <w:t xml:space="preserve"> ومن أبغض عليا</w:t>
      </w:r>
      <w:r>
        <w:rPr>
          <w:rFonts w:hint="cs"/>
          <w:rtl/>
        </w:rPr>
        <w:t>ً</w:t>
      </w:r>
      <w:r>
        <w:rPr>
          <w:rtl/>
        </w:rPr>
        <w:t xml:space="preserve"> في دار الدنيا وعصاه</w:t>
      </w:r>
      <w:r w:rsidR="00A07D50">
        <w:rPr>
          <w:rtl/>
        </w:rPr>
        <w:t xml:space="preserve"> </w:t>
      </w:r>
    </w:p>
    <w:p w:rsidR="0077176E" w:rsidRPr="00B7361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الأمالي</w:t>
            </w:r>
            <w:r w:rsidR="00054F7A">
              <w:rPr>
                <w:rtl/>
              </w:rPr>
              <w:t>:</w:t>
            </w:r>
            <w:r>
              <w:rPr>
                <w:rtl/>
              </w:rPr>
              <w:t xml:space="preserve"> فليترك ولايته.</w:t>
            </w:r>
          </w:p>
        </w:tc>
        <w:tc>
          <w:tcPr>
            <w:tcW w:w="2500" w:type="pct"/>
          </w:tcPr>
          <w:p w:rsidR="0077176E" w:rsidRDefault="0077176E" w:rsidP="00054F7A">
            <w:pPr>
              <w:pStyle w:val="libFootnote0"/>
              <w:rPr>
                <w:rtl/>
              </w:rPr>
            </w:pPr>
            <w:r>
              <w:rPr>
                <w:rtl/>
              </w:rPr>
              <w:t>(2) رواه في الأمالي</w:t>
            </w:r>
            <w:r w:rsidR="00054F7A">
              <w:rPr>
                <w:rtl/>
              </w:rPr>
              <w:t>:</w:t>
            </w:r>
            <w:r>
              <w:rPr>
                <w:rtl/>
              </w:rPr>
              <w:t xml:space="preserve"> 237.</w:t>
            </w:r>
          </w:p>
        </w:tc>
      </w:tr>
    </w:tbl>
    <w:p w:rsidR="0077176E" w:rsidRDefault="0077176E" w:rsidP="00054F7A">
      <w:pPr>
        <w:pStyle w:val="libFootnote0"/>
        <w:rPr>
          <w:rtl/>
        </w:rPr>
      </w:pPr>
      <w:r>
        <w:rPr>
          <w:rtl/>
        </w:rPr>
        <w:t>(3) في « ط »</w:t>
      </w:r>
      <w:r w:rsidR="00054F7A">
        <w:rPr>
          <w:rtl/>
        </w:rPr>
        <w:t>:</w:t>
      </w:r>
      <w:r>
        <w:rPr>
          <w:rtl/>
        </w:rPr>
        <w:t xml:space="preserve"> جعفر بن محمّد بن أحمد.</w:t>
      </w:r>
    </w:p>
    <w:p w:rsidR="0077176E" w:rsidRDefault="0077176E" w:rsidP="0077176E">
      <w:pPr>
        <w:pStyle w:val="libNormal"/>
        <w:rPr>
          <w:rtl/>
        </w:rPr>
      </w:pPr>
      <w:r>
        <w:rPr>
          <w:rtl/>
        </w:rPr>
        <w:br w:type="page"/>
      </w:r>
    </w:p>
    <w:p w:rsidR="0077176E" w:rsidRDefault="0077176E" w:rsidP="00054F7A">
      <w:pPr>
        <w:pStyle w:val="libNormal0"/>
        <w:rPr>
          <w:rtl/>
        </w:rPr>
      </w:pPr>
      <w:r>
        <w:rPr>
          <w:rFonts w:hint="cs"/>
          <w:rtl/>
        </w:rPr>
        <w:lastRenderedPageBreak/>
        <w:t>لم أره ولم يرني يوم القيامة</w:t>
      </w:r>
      <w:r w:rsidR="00054F7A">
        <w:rPr>
          <w:rFonts w:hint="cs"/>
          <w:rtl/>
        </w:rPr>
        <w:t>،</w:t>
      </w:r>
      <w:r>
        <w:rPr>
          <w:rFonts w:hint="cs"/>
          <w:rtl/>
        </w:rPr>
        <w:t xml:space="preserve"> واختلج دوني واُخذ به ذات الشمال إلى النار » </w:t>
      </w:r>
      <w:r w:rsidRPr="00054F7A">
        <w:rPr>
          <w:rStyle w:val="libFootnotenumChar"/>
          <w:rtl/>
        </w:rPr>
        <w:t>(1)</w:t>
      </w:r>
      <w:r>
        <w:rPr>
          <w:rtl/>
        </w:rPr>
        <w:t>.</w:t>
      </w:r>
    </w:p>
    <w:p w:rsidR="0077176E" w:rsidRDefault="0077176E" w:rsidP="000605B2">
      <w:pPr>
        <w:pStyle w:val="libNormal"/>
        <w:rPr>
          <w:rtl/>
        </w:rPr>
      </w:pPr>
      <w:bookmarkStart w:id="273" w:name="_Toc252376281"/>
      <w:bookmarkStart w:id="274" w:name="_Toc284325606"/>
      <w:bookmarkStart w:id="275" w:name="_Toc284671232"/>
      <w:bookmarkStart w:id="276" w:name="_Toc286744998"/>
      <w:bookmarkStart w:id="277" w:name="_Toc297573375"/>
      <w:r w:rsidRPr="00054F7A">
        <w:rPr>
          <w:rStyle w:val="libBold2Char"/>
          <w:rtl/>
        </w:rPr>
        <w:t>53</w:t>
      </w:r>
      <w:bookmarkEnd w:id="273"/>
      <w:bookmarkEnd w:id="274"/>
      <w:bookmarkEnd w:id="275"/>
      <w:bookmarkEnd w:id="276"/>
      <w:bookmarkEnd w:id="277"/>
      <w:r w:rsidR="00054F7A" w:rsidRPr="00054F7A">
        <w:rPr>
          <w:rStyle w:val="libBold2Char"/>
          <w:rFonts w:hint="cs"/>
          <w:rtl/>
        </w:rPr>
        <w:t xml:space="preserve"> - </w:t>
      </w:r>
      <w:r>
        <w:rPr>
          <w:rtl/>
        </w:rPr>
        <w:t>قال</w:t>
      </w:r>
      <w:r w:rsidR="00054F7A">
        <w:rPr>
          <w:rtl/>
        </w:rPr>
        <w:t>:</w:t>
      </w:r>
      <w:r>
        <w:rPr>
          <w:rtl/>
        </w:rPr>
        <w:t xml:space="preserve"> وعنه</w:t>
      </w:r>
      <w:r w:rsidR="00054F7A">
        <w:rPr>
          <w:rtl/>
        </w:rPr>
        <w:t>،</w:t>
      </w:r>
      <w:r>
        <w:rPr>
          <w:rtl/>
        </w:rPr>
        <w:t xml:space="preserve"> عن عمه</w:t>
      </w:r>
      <w:r w:rsidR="00054F7A">
        <w:rPr>
          <w:rtl/>
        </w:rPr>
        <w:t>،</w:t>
      </w:r>
      <w:r>
        <w:rPr>
          <w:rtl/>
        </w:rPr>
        <w:t xml:space="preserve"> عن أبيه الحسن</w:t>
      </w:r>
      <w:r w:rsidR="00054F7A">
        <w:rPr>
          <w:rtl/>
        </w:rPr>
        <w:t>،</w:t>
      </w:r>
      <w:r>
        <w:rPr>
          <w:rtl/>
        </w:rPr>
        <w:t xml:space="preserve"> عن عم</w:t>
      </w:r>
      <w:r>
        <w:rPr>
          <w:rFonts w:hint="cs"/>
          <w:rtl/>
        </w:rPr>
        <w:t>ّ</w:t>
      </w:r>
      <w:r>
        <w:rPr>
          <w:rtl/>
        </w:rPr>
        <w:t>ه الشيخ المفيد أبي جعفر</w:t>
      </w:r>
      <w:r w:rsidR="00A07D50">
        <w:rPr>
          <w:rtl/>
        </w:rPr>
        <w:t xml:space="preserve"> </w:t>
      </w:r>
      <w:r>
        <w:rPr>
          <w:rtl/>
        </w:rPr>
        <w:t xml:space="preserve">محمّد بن علي 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محمّد بن أحمد السناني </w:t>
      </w:r>
      <w:r w:rsidRPr="00054F7A">
        <w:rPr>
          <w:rStyle w:val="libFootnotenumChar"/>
          <w:rtl/>
        </w:rPr>
        <w:t>(2)</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أبي عبدالله الأسدي الكوفي</w:t>
      </w:r>
      <w:r w:rsidR="00054F7A">
        <w:rPr>
          <w:rtl/>
        </w:rPr>
        <w:t>،</w:t>
      </w:r>
      <w:r>
        <w:rPr>
          <w:rtl/>
        </w:rPr>
        <w:t xml:space="preserve"> قال</w:t>
      </w:r>
      <w:r w:rsidR="00054F7A">
        <w:rPr>
          <w:rtl/>
        </w:rPr>
        <w:t>:</w:t>
      </w:r>
      <w:r>
        <w:rPr>
          <w:rtl/>
        </w:rPr>
        <w:t xml:space="preserve"> حدّثنا موسى بن عمران النخعي</w:t>
      </w:r>
      <w:r w:rsidR="00054F7A">
        <w:rPr>
          <w:rtl/>
        </w:rPr>
        <w:t>،</w:t>
      </w:r>
      <w:r>
        <w:rPr>
          <w:rtl/>
        </w:rPr>
        <w:t xml:space="preserve"> عن</w:t>
      </w:r>
      <w:r w:rsidR="00A07D50">
        <w:rPr>
          <w:rtl/>
        </w:rPr>
        <w:t xml:space="preserve"> </w:t>
      </w:r>
      <w:r>
        <w:rPr>
          <w:rtl/>
        </w:rPr>
        <w:t xml:space="preserve">عمه الحسين بن زيد </w:t>
      </w:r>
      <w:r w:rsidRPr="00054F7A">
        <w:rPr>
          <w:rStyle w:val="libFootnotenumChar"/>
          <w:rtl/>
        </w:rPr>
        <w:t>(3)</w:t>
      </w:r>
      <w:r>
        <w:rPr>
          <w:rtl/>
        </w:rPr>
        <w:t xml:space="preserve"> عن علي بن سالم</w:t>
      </w:r>
      <w:r w:rsidR="00054F7A">
        <w:rPr>
          <w:rtl/>
        </w:rPr>
        <w:t>،</w:t>
      </w:r>
      <w:r>
        <w:rPr>
          <w:rtl/>
        </w:rPr>
        <w:t xml:space="preserve"> عن أبيه</w:t>
      </w:r>
      <w:r w:rsidR="00054F7A">
        <w:rPr>
          <w:rtl/>
        </w:rPr>
        <w:t>،</w:t>
      </w:r>
      <w:r>
        <w:rPr>
          <w:rtl/>
        </w:rPr>
        <w:t xml:space="preserve"> عن سعد بن طريف</w:t>
      </w:r>
      <w:r w:rsidR="00054F7A">
        <w:rPr>
          <w:rtl/>
        </w:rPr>
        <w:t>،</w:t>
      </w:r>
      <w:r>
        <w:rPr>
          <w:rtl/>
        </w:rPr>
        <w:t xml:space="preserve"> عن</w:t>
      </w:r>
      <w:r w:rsidR="00A07D50">
        <w:rPr>
          <w:rtl/>
        </w:rPr>
        <w:t xml:space="preserve"> </w:t>
      </w:r>
      <w:r>
        <w:rPr>
          <w:rtl/>
        </w:rPr>
        <w:t>سعيد بن جبير</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w:t>
      </w:r>
      <w:r w:rsidR="00054F7A">
        <w:rPr>
          <w:rtl/>
        </w:rPr>
        <w:t>:</w:t>
      </w:r>
    </w:p>
    <w:p w:rsidR="0077176E" w:rsidRDefault="0077176E" w:rsidP="000605B2">
      <w:pPr>
        <w:pStyle w:val="libNormal"/>
        <w:rPr>
          <w:rtl/>
        </w:rPr>
      </w:pPr>
      <w:r>
        <w:rPr>
          <w:rtl/>
        </w:rPr>
        <w:t>« ياعلي أنت إمام المسلمين وأمير المؤمنين وقائد الغر المحجلين وحجة الله</w:t>
      </w:r>
      <w:r w:rsidR="00A07D50">
        <w:rPr>
          <w:rtl/>
        </w:rPr>
        <w:t xml:space="preserve"> </w:t>
      </w:r>
      <w:r>
        <w:rPr>
          <w:rtl/>
        </w:rPr>
        <w:t>بعدي على الخلق أجمعين وسيد الوصيين ووصي سيّد النبيي</w:t>
      </w:r>
      <w:r>
        <w:rPr>
          <w:rFonts w:hint="cs"/>
          <w:rtl/>
        </w:rPr>
        <w:t>ّ</w:t>
      </w:r>
      <w:r>
        <w:rPr>
          <w:rtl/>
        </w:rPr>
        <w:t>ن</w:t>
      </w:r>
      <w:r w:rsidR="00054F7A">
        <w:rPr>
          <w:rtl/>
        </w:rPr>
        <w:t>،</w:t>
      </w:r>
      <w:r>
        <w:rPr>
          <w:rtl/>
        </w:rPr>
        <w:t xml:space="preserve"> ياعلي </w:t>
      </w:r>
      <w:r>
        <w:rPr>
          <w:rFonts w:hint="cs"/>
          <w:rtl/>
        </w:rPr>
        <w:t>ا</w:t>
      </w:r>
      <w:r>
        <w:rPr>
          <w:rtl/>
        </w:rPr>
        <w:t>نه لما عرج</w:t>
      </w:r>
      <w:r w:rsidR="00A07D50">
        <w:rPr>
          <w:rtl/>
        </w:rPr>
        <w:t xml:space="preserve"> </w:t>
      </w:r>
      <w:r>
        <w:rPr>
          <w:rtl/>
        </w:rPr>
        <w:t>بي إلى السماء السابعة ومنها الى سدرة المنتهى ومنها إلى حجب النور وأكرمني</w:t>
      </w:r>
      <w:r w:rsidR="00A07D50">
        <w:rPr>
          <w:rtl/>
        </w:rPr>
        <w:t xml:space="preserve"> </w:t>
      </w:r>
      <w:r>
        <w:rPr>
          <w:rtl/>
        </w:rPr>
        <w:t>رب</w:t>
      </w:r>
      <w:r>
        <w:rPr>
          <w:rFonts w:hint="cs"/>
          <w:rtl/>
        </w:rPr>
        <w:t>ّ</w:t>
      </w:r>
      <w:r>
        <w:rPr>
          <w:rtl/>
        </w:rPr>
        <w:t>ي جل</w:t>
      </w:r>
      <w:r>
        <w:rPr>
          <w:rFonts w:hint="cs"/>
          <w:rtl/>
        </w:rPr>
        <w:t>ّ</w:t>
      </w:r>
      <w:r>
        <w:rPr>
          <w:rtl/>
        </w:rPr>
        <w:t xml:space="preserve"> جلاله بمناجاته</w:t>
      </w:r>
      <w:r w:rsidR="00054F7A">
        <w:rPr>
          <w:rtl/>
        </w:rPr>
        <w:t>،</w:t>
      </w:r>
      <w:r>
        <w:rPr>
          <w:rtl/>
        </w:rPr>
        <w:t xml:space="preserve"> قال لي</w:t>
      </w:r>
      <w:r w:rsidR="00054F7A">
        <w:rPr>
          <w:rtl/>
        </w:rPr>
        <w:t>:</w:t>
      </w:r>
      <w:r>
        <w:rPr>
          <w:rtl/>
        </w:rPr>
        <w:t xml:space="preserve"> يا محمّد</w:t>
      </w:r>
      <w:r w:rsidR="00054F7A">
        <w:rPr>
          <w:rtl/>
        </w:rPr>
        <w:t>،</w:t>
      </w:r>
      <w:r>
        <w:rPr>
          <w:rtl/>
        </w:rPr>
        <w:t xml:space="preserve"> قلت</w:t>
      </w:r>
      <w:r w:rsidR="00054F7A">
        <w:rPr>
          <w:rtl/>
        </w:rPr>
        <w:t>:</w:t>
      </w:r>
      <w:r>
        <w:rPr>
          <w:rtl/>
        </w:rPr>
        <w:t xml:space="preserve"> لبيك يارب وسعديك تباركت</w:t>
      </w:r>
      <w:r w:rsidR="00A07D50">
        <w:rPr>
          <w:rtl/>
        </w:rPr>
        <w:t xml:space="preserve"> </w:t>
      </w:r>
      <w:r>
        <w:rPr>
          <w:rtl/>
        </w:rPr>
        <w:t>وتعاليت</w:t>
      </w:r>
      <w:r w:rsidR="00054F7A">
        <w:rPr>
          <w:rtl/>
        </w:rPr>
        <w:t>،</w:t>
      </w:r>
      <w:r>
        <w:rPr>
          <w:rtl/>
        </w:rPr>
        <w:t xml:space="preserve"> قال</w:t>
      </w:r>
      <w:r w:rsidR="00054F7A">
        <w:rPr>
          <w:rtl/>
        </w:rPr>
        <w:t>:</w:t>
      </w:r>
      <w:r>
        <w:rPr>
          <w:rtl/>
        </w:rPr>
        <w:t xml:space="preserve"> ان علي</w:t>
      </w:r>
      <w:r>
        <w:rPr>
          <w:rFonts w:hint="cs"/>
          <w:rtl/>
        </w:rPr>
        <w:t>ّ</w:t>
      </w:r>
      <w:r>
        <w:rPr>
          <w:rtl/>
        </w:rPr>
        <w:t>ا</w:t>
      </w:r>
      <w:r>
        <w:rPr>
          <w:rFonts w:hint="cs"/>
          <w:rtl/>
        </w:rPr>
        <w:t>ً</w:t>
      </w:r>
      <w:r>
        <w:rPr>
          <w:rtl/>
        </w:rPr>
        <w:t xml:space="preserve"> امام أوليائي ونور لمن أطاعني وهو الكلمة التي الزمتها</w:t>
      </w:r>
      <w:r w:rsidR="00A07D50">
        <w:rPr>
          <w:rtl/>
        </w:rPr>
        <w:t xml:space="preserve"> </w:t>
      </w:r>
      <w:r>
        <w:rPr>
          <w:rtl/>
        </w:rPr>
        <w:t>المتقين</w:t>
      </w:r>
      <w:r w:rsidR="00054F7A">
        <w:rPr>
          <w:rtl/>
        </w:rPr>
        <w:t>،</w:t>
      </w:r>
      <w:r>
        <w:rPr>
          <w:rtl/>
        </w:rPr>
        <w:t xml:space="preserve"> من أطاعه أطاعني ومن عصاه عصاني فبشره بذلك.</w:t>
      </w:r>
    </w:p>
    <w:p w:rsidR="00A07D50" w:rsidRDefault="0077176E" w:rsidP="000605B2">
      <w:pPr>
        <w:pStyle w:val="libNormal"/>
        <w:rPr>
          <w:rtl/>
        </w:rPr>
      </w:pPr>
      <w:r>
        <w:rPr>
          <w:rtl/>
        </w:rPr>
        <w:t xml:space="preserve">فقال علي </w:t>
      </w:r>
      <w:r w:rsidR="00054F7A" w:rsidRPr="00054F7A">
        <w:rPr>
          <w:rStyle w:val="libAlaemChar"/>
          <w:rFonts w:hint="cs"/>
          <w:rtl/>
        </w:rPr>
        <w:t>عليه‌السلام</w:t>
      </w:r>
      <w:r w:rsidR="00054F7A">
        <w:rPr>
          <w:rtl/>
        </w:rPr>
        <w:t>:</w:t>
      </w:r>
      <w:r>
        <w:rPr>
          <w:rtl/>
        </w:rPr>
        <w:t xml:space="preserve"> يارسول الله بلغ من قدري حتّى اني ا</w:t>
      </w:r>
      <w:r>
        <w:rPr>
          <w:rFonts w:hint="cs"/>
          <w:rtl/>
        </w:rPr>
        <w:t>ُ</w:t>
      </w:r>
      <w:r>
        <w:rPr>
          <w:rtl/>
        </w:rPr>
        <w:t>ذكر هناك</w:t>
      </w:r>
      <w:r w:rsidR="00054F7A">
        <w:rPr>
          <w:rtl/>
        </w:rPr>
        <w:t>،</w:t>
      </w:r>
      <w:r>
        <w:rPr>
          <w:rtl/>
        </w:rPr>
        <w:t xml:space="preserve"> فقال</w:t>
      </w:r>
      <w:r w:rsidR="00054F7A">
        <w:rPr>
          <w:rtl/>
        </w:rPr>
        <w:t>:</w:t>
      </w:r>
      <w:r>
        <w:rPr>
          <w:rtl/>
        </w:rPr>
        <w:t xml:space="preserve"> نعم</w:t>
      </w:r>
      <w:r w:rsidR="00A07D50">
        <w:rPr>
          <w:rtl/>
        </w:rPr>
        <w:t xml:space="preserve"> </w:t>
      </w:r>
      <w:r>
        <w:rPr>
          <w:rtl/>
        </w:rPr>
        <w:t>ياعلي فاشكر ربك</w:t>
      </w:r>
      <w:r w:rsidR="00054F7A">
        <w:rPr>
          <w:rtl/>
        </w:rPr>
        <w:t>،</w:t>
      </w:r>
      <w:r>
        <w:rPr>
          <w:rtl/>
        </w:rPr>
        <w:t xml:space="preserve"> فخر</w:t>
      </w:r>
      <w:r>
        <w:rPr>
          <w:rFonts w:hint="cs"/>
          <w:rtl/>
        </w:rPr>
        <w:t>ّ</w:t>
      </w:r>
      <w:r>
        <w:rPr>
          <w:rtl/>
        </w:rPr>
        <w:t xml:space="preserve"> علي </w:t>
      </w:r>
      <w:r w:rsidR="00054F7A" w:rsidRPr="00054F7A">
        <w:rPr>
          <w:rStyle w:val="libAlaemChar"/>
          <w:rFonts w:hint="cs"/>
          <w:rtl/>
        </w:rPr>
        <w:t>عليه‌السلام</w:t>
      </w:r>
      <w:r>
        <w:rPr>
          <w:rtl/>
        </w:rPr>
        <w:t xml:space="preserve"> ساجدا</w:t>
      </w:r>
      <w:r>
        <w:rPr>
          <w:rFonts w:hint="cs"/>
          <w:rtl/>
        </w:rPr>
        <w:t>ً</w:t>
      </w:r>
      <w:r>
        <w:rPr>
          <w:rtl/>
        </w:rPr>
        <w:t xml:space="preserve"> شكرا</w:t>
      </w:r>
      <w:r>
        <w:rPr>
          <w:rFonts w:hint="cs"/>
          <w:rtl/>
        </w:rPr>
        <w:t>ً</w:t>
      </w:r>
      <w:r>
        <w:rPr>
          <w:rtl/>
        </w:rPr>
        <w:t xml:space="preserve"> لله تعالى على ما أنعم به عليه</w:t>
      </w:r>
      <w:r w:rsidR="00A07D50">
        <w:rPr>
          <w:rtl/>
        </w:rPr>
        <w:t xml:space="preserve"> </w:t>
      </w:r>
      <w:r>
        <w:rPr>
          <w:rtl/>
        </w:rPr>
        <w:t>[ فقال له رسول الله</w:t>
      </w:r>
      <w:r w:rsidR="00054F7A">
        <w:rPr>
          <w:rtl/>
        </w:rPr>
        <w:t>:</w:t>
      </w:r>
      <w:r>
        <w:rPr>
          <w:rtl/>
        </w:rPr>
        <w:t xml:space="preserve"> ارفع راسك ياعليّ فان الله قد باهى بك ملائكته ] </w:t>
      </w:r>
      <w:r w:rsidRPr="00054F7A">
        <w:rPr>
          <w:rStyle w:val="libFootnotenumChar"/>
          <w:rtl/>
        </w:rPr>
        <w:t>(4)</w:t>
      </w:r>
      <w:r>
        <w:rPr>
          <w:rtl/>
        </w:rPr>
        <w:t xml:space="preserve">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رواه في الأمالي</w:t>
            </w:r>
            <w:r w:rsidR="00054F7A">
              <w:rPr>
                <w:rtl/>
              </w:rPr>
              <w:t>:</w:t>
            </w:r>
            <w:r>
              <w:rPr>
                <w:rtl/>
              </w:rPr>
              <w:t xml:space="preserve"> 245.</w:t>
            </w:r>
          </w:p>
        </w:tc>
        <w:tc>
          <w:tcPr>
            <w:tcW w:w="2500" w:type="pct"/>
          </w:tcPr>
          <w:p w:rsidR="0077176E" w:rsidRDefault="0077176E" w:rsidP="00054F7A">
            <w:pPr>
              <w:pStyle w:val="libFootnote0"/>
              <w:rPr>
                <w:rtl/>
              </w:rPr>
            </w:pPr>
            <w:r>
              <w:rPr>
                <w:rtl/>
              </w:rPr>
              <w:t>(2) في الاصل</w:t>
            </w:r>
            <w:r w:rsidR="00054F7A">
              <w:rPr>
                <w:rtl/>
              </w:rPr>
              <w:t>:</w:t>
            </w:r>
            <w:r>
              <w:rPr>
                <w:rtl/>
              </w:rPr>
              <w:t xml:space="preserve"> أحمد بن محمّد الشيباني.</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الحسين بن يزيد.</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Footnote0"/>
        <w:rPr>
          <w:rtl/>
        </w:rPr>
      </w:pPr>
      <w:r>
        <w:rPr>
          <w:rtl/>
        </w:rPr>
        <w:t>(5) رواه في الأمالي</w:t>
      </w:r>
      <w:r w:rsidR="00054F7A">
        <w:rPr>
          <w:rtl/>
        </w:rPr>
        <w:t>:</w:t>
      </w:r>
      <w:r>
        <w:rPr>
          <w:rtl/>
        </w:rPr>
        <w:t xml:space="preserve"> 247 </w:t>
      </w:r>
      <w:r w:rsidRPr="00054F7A">
        <w:rPr>
          <w:rStyle w:val="libFootnoteBoldChar"/>
          <w:rFonts w:hint="cs"/>
          <w:rtl/>
        </w:rPr>
        <w:t>أ</w:t>
      </w:r>
      <w:r w:rsidRPr="00054F7A">
        <w:rPr>
          <w:rStyle w:val="libFootnoteBoldChar"/>
          <w:rtl/>
        </w:rPr>
        <w:t>قول</w:t>
      </w:r>
      <w:r w:rsidR="00054F7A" w:rsidRPr="00054F7A">
        <w:rPr>
          <w:rStyle w:val="libFootnoteBoldChar"/>
          <w:rFonts w:hint="cs"/>
          <w:rtl/>
        </w:rPr>
        <w:t>:</w:t>
      </w:r>
      <w:r>
        <w:rPr>
          <w:rtl/>
        </w:rPr>
        <w:t xml:space="preserve"> يأتي بمضمونه في ج 4</w:t>
      </w:r>
      <w:r w:rsidR="00054F7A">
        <w:rPr>
          <w:rtl/>
        </w:rPr>
        <w:t>:</w:t>
      </w:r>
      <w:r>
        <w:rPr>
          <w:rtl/>
        </w:rPr>
        <w:t xml:space="preserve"> الرقم 21.</w:t>
      </w:r>
    </w:p>
    <w:p w:rsidR="0077176E" w:rsidRDefault="0077176E" w:rsidP="0077176E">
      <w:pPr>
        <w:pStyle w:val="libNormal"/>
        <w:rPr>
          <w:rtl/>
        </w:rPr>
      </w:pPr>
      <w:r>
        <w:rPr>
          <w:rtl/>
        </w:rPr>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4" name="Picture 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
                    <pic:cNvPicPr>
                      <a:picLocks noChangeAspect="1" noChangeArrowheads="1"/>
                    </pic:cNvPicPr>
                  </pic:nvPicPr>
                  <pic:blipFill>
                    <a:blip r:embed="rId10"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278" w:name="_Toc395686045"/>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78"/>
    </w:p>
    <w:p w:rsidR="00A07D50" w:rsidRDefault="0077176E" w:rsidP="00A07D50">
      <w:pPr>
        <w:pStyle w:val="libNormal"/>
        <w:rPr>
          <w:rtl/>
        </w:rPr>
      </w:pPr>
      <w:bookmarkStart w:id="279" w:name="_Toc252376282"/>
      <w:bookmarkStart w:id="280" w:name="_Toc284325608"/>
      <w:bookmarkStart w:id="281" w:name="_Toc284671234"/>
      <w:bookmarkStart w:id="282" w:name="_Toc286745000"/>
      <w:bookmarkStart w:id="283" w:name="_Toc297573377"/>
      <w:r w:rsidRPr="00054F7A">
        <w:rPr>
          <w:rStyle w:val="libBold2Char"/>
          <w:rtl/>
        </w:rPr>
        <w:t>1</w:t>
      </w:r>
      <w:bookmarkEnd w:id="279"/>
      <w:bookmarkEnd w:id="280"/>
      <w:bookmarkEnd w:id="281"/>
      <w:bookmarkEnd w:id="282"/>
      <w:bookmarkEnd w:id="283"/>
      <w:r w:rsidR="00054F7A" w:rsidRPr="00054F7A">
        <w:rPr>
          <w:rStyle w:val="libBold2Char"/>
          <w:rFonts w:hint="cs"/>
          <w:rtl/>
        </w:rPr>
        <w:t xml:space="preserve"> - </w:t>
      </w:r>
      <w:r>
        <w:rPr>
          <w:rtl/>
        </w:rPr>
        <w:t xml:space="preserve">أخبرنا السيّد الإمام الزاهد أبو طالب يحيى بن محمّد بن الحسين </w:t>
      </w:r>
      <w:r w:rsidRPr="00054F7A">
        <w:rPr>
          <w:rStyle w:val="libFootnotenumChar"/>
          <w:rtl/>
        </w:rPr>
        <w:t>(1)</w:t>
      </w:r>
      <w:r>
        <w:rPr>
          <w:rtl/>
        </w:rPr>
        <w:t xml:space="preserve"> بن</w:t>
      </w:r>
      <w:r w:rsidR="00A07D50">
        <w:rPr>
          <w:rtl/>
        </w:rPr>
        <w:t xml:space="preserve"> </w:t>
      </w:r>
      <w:r>
        <w:rPr>
          <w:rtl/>
        </w:rPr>
        <w:t xml:space="preserve">عبدالله الجواني الطبري الحسيني </w:t>
      </w:r>
      <w:r w:rsidR="00054F7A" w:rsidRPr="00054F7A">
        <w:rPr>
          <w:rStyle w:val="libAlaemChar"/>
          <w:rFonts w:hint="cs"/>
          <w:rtl/>
        </w:rPr>
        <w:t>رحمه‌الله</w:t>
      </w:r>
      <w:r>
        <w:rPr>
          <w:rtl/>
        </w:rPr>
        <w:t xml:space="preserve"> لفظا</w:t>
      </w:r>
      <w:r>
        <w:rPr>
          <w:rFonts w:hint="cs"/>
          <w:rtl/>
        </w:rPr>
        <w:t>ً</w:t>
      </w:r>
      <w:r>
        <w:rPr>
          <w:rtl/>
        </w:rPr>
        <w:t xml:space="preserve"> وقراءة في داره بآمل في المحرم سنة</w:t>
      </w:r>
      <w:r w:rsidR="00A07D50">
        <w:rPr>
          <w:rtl/>
        </w:rPr>
        <w:t xml:space="preserve"> </w:t>
      </w:r>
      <w:r>
        <w:rPr>
          <w:rtl/>
        </w:rPr>
        <w:t>تسع وخمسمائة</w:t>
      </w:r>
      <w:r w:rsidR="00054F7A">
        <w:rPr>
          <w:rtl/>
        </w:rPr>
        <w:t>،</w:t>
      </w:r>
      <w:r>
        <w:rPr>
          <w:rtl/>
        </w:rPr>
        <w:t xml:space="preserve"> قال</w:t>
      </w:r>
      <w:r w:rsidR="00054F7A">
        <w:rPr>
          <w:rtl/>
        </w:rPr>
        <w:t>:</w:t>
      </w:r>
      <w:r>
        <w:rPr>
          <w:rtl/>
        </w:rPr>
        <w:t xml:space="preserve"> أخبرنا الشيخ الإمام أبو علي جامع بن أحمد الدهستاني </w:t>
      </w:r>
      <w:r w:rsidRPr="00054F7A">
        <w:rPr>
          <w:rStyle w:val="libFootnotenumChar"/>
          <w:rtl/>
        </w:rPr>
        <w:t>(2)</w:t>
      </w:r>
      <w:r w:rsidR="00054F7A">
        <w:rPr>
          <w:rtl/>
        </w:rPr>
        <w:t>،</w:t>
      </w:r>
      <w:r w:rsidR="00A07D50">
        <w:rPr>
          <w:rtl/>
        </w:rPr>
        <w:t xml:space="preserve"> </w:t>
      </w:r>
      <w:r>
        <w:rPr>
          <w:rtl/>
        </w:rPr>
        <w:t>بنيسابور</w:t>
      </w:r>
      <w:r w:rsidR="00054F7A">
        <w:rPr>
          <w:rtl/>
        </w:rPr>
        <w:t>،</w:t>
      </w:r>
      <w:r>
        <w:rPr>
          <w:rtl/>
        </w:rPr>
        <w:t xml:space="preserve"> قال</w:t>
      </w:r>
      <w:r w:rsidR="00054F7A">
        <w:rPr>
          <w:rtl/>
        </w:rPr>
        <w:t>:</w:t>
      </w:r>
      <w:r>
        <w:rPr>
          <w:rtl/>
        </w:rPr>
        <w:t xml:space="preserve"> أخبرنا الشيخ الإمام أبو الحسن عليّ بن الحسن بن العباس</w:t>
      </w:r>
      <w:r w:rsidR="00A07D50">
        <w:rPr>
          <w:rtl/>
        </w:rPr>
        <w:t xml:space="preserve"> </w:t>
      </w:r>
      <w:r>
        <w:rPr>
          <w:rtl/>
        </w:rPr>
        <w:t xml:space="preserve">الصندلي </w:t>
      </w:r>
      <w:r w:rsidRPr="00054F7A">
        <w:rPr>
          <w:rStyle w:val="libFootnotenumChar"/>
          <w:rtl/>
        </w:rPr>
        <w:t>(3)</w:t>
      </w:r>
      <w:r w:rsidR="00054F7A">
        <w:rPr>
          <w:rtl/>
        </w:rPr>
        <w:t>،</w:t>
      </w:r>
      <w:r>
        <w:rPr>
          <w:rtl/>
        </w:rPr>
        <w:t xml:space="preserve"> قال</w:t>
      </w:r>
      <w:r w:rsidR="00054F7A">
        <w:rPr>
          <w:rtl/>
        </w:rPr>
        <w:t>:</w:t>
      </w:r>
      <w:r>
        <w:rPr>
          <w:rtl/>
        </w:rPr>
        <w:t xml:space="preserve"> أخبرنا أبو إسحاق أحمد بن محمّد بن إبراهيم الثعالبي</w:t>
      </w:r>
      <w:r w:rsidR="00054F7A">
        <w:rPr>
          <w:rtl/>
        </w:rPr>
        <w:t>،</w:t>
      </w:r>
      <w:r>
        <w:rPr>
          <w:rtl/>
        </w:rPr>
        <w:t xml:space="preserve"> قال</w:t>
      </w:r>
      <w:r w:rsidR="00054F7A">
        <w:rPr>
          <w:rtl/>
        </w:rPr>
        <w:t>:</w:t>
      </w:r>
      <w:r w:rsidR="00A07D50">
        <w:rPr>
          <w:rtl/>
        </w:rPr>
        <w:t xml:space="preserve"> </w:t>
      </w:r>
      <w:r>
        <w:rPr>
          <w:rtl/>
        </w:rPr>
        <w:t>أخبرنا أبو القاسم يعقوب بن أحمد السري المفروضي</w:t>
      </w:r>
      <w:r w:rsidR="00054F7A">
        <w:rPr>
          <w:rtl/>
        </w:rPr>
        <w:t>،</w:t>
      </w:r>
      <w:r>
        <w:rPr>
          <w:rtl/>
        </w:rPr>
        <w:t xml:space="preserve"> قال</w:t>
      </w:r>
      <w:r w:rsidR="00054F7A">
        <w:rPr>
          <w:rtl/>
        </w:rPr>
        <w:t>:</w:t>
      </w:r>
      <w:r>
        <w:rPr>
          <w:rtl/>
        </w:rPr>
        <w:t xml:space="preserve"> حدّثنا أبو بكر</w:t>
      </w:r>
      <w:r w:rsidR="00A07D50">
        <w:rPr>
          <w:rtl/>
        </w:rPr>
        <w:t xml:space="preserve"> </w:t>
      </w:r>
      <w:r>
        <w:rPr>
          <w:rtl/>
        </w:rPr>
        <w:t xml:space="preserve">محمّد بن عبدالله بن محمّد </w:t>
      </w:r>
      <w:r w:rsidRPr="00054F7A">
        <w:rPr>
          <w:rStyle w:val="libFootnotenumChar"/>
          <w:rtl/>
        </w:rPr>
        <w:t>(4)</w:t>
      </w:r>
      <w:r>
        <w:rPr>
          <w:rtl/>
        </w:rPr>
        <w:t xml:space="preserve"> بن عقدة بن العباس بن حمزة في سنة سبع وثلاثين</w:t>
      </w:r>
      <w:r w:rsidR="00A07D50">
        <w:rPr>
          <w:rtl/>
        </w:rPr>
        <w:t xml:space="preserve"> </w:t>
      </w:r>
      <w:r>
        <w:rPr>
          <w:rtl/>
        </w:rPr>
        <w:t>وثلاثمائة</w:t>
      </w:r>
      <w:r w:rsidR="00054F7A">
        <w:rPr>
          <w:rtl/>
        </w:rPr>
        <w:t>،</w:t>
      </w:r>
      <w:r>
        <w:rPr>
          <w:rtl/>
        </w:rPr>
        <w:t xml:space="preserve"> قال</w:t>
      </w:r>
      <w:r w:rsidR="00054F7A">
        <w:rPr>
          <w:rtl/>
        </w:rPr>
        <w:t>:</w:t>
      </w:r>
      <w:r>
        <w:rPr>
          <w:rtl/>
        </w:rPr>
        <w:t xml:space="preserve"> حدّثنا أبو القاسم عبدالله بن أحمد بن عامر الطائي</w:t>
      </w:r>
      <w:r w:rsidR="00054F7A">
        <w:rPr>
          <w:rtl/>
        </w:rPr>
        <w:t>،</w:t>
      </w:r>
      <w:r>
        <w:rPr>
          <w:rtl/>
        </w:rPr>
        <w:t xml:space="preserve"> قال</w:t>
      </w:r>
      <w:r w:rsidR="00054F7A">
        <w:rPr>
          <w:rtl/>
        </w:rPr>
        <w:t>:</w:t>
      </w:r>
      <w:r>
        <w:rPr>
          <w:rtl/>
        </w:rPr>
        <w:t xml:space="preserve"> حدّثني</w:t>
      </w:r>
      <w:r w:rsidR="00A07D50">
        <w:rPr>
          <w:rtl/>
        </w:rPr>
        <w:t xml:space="preserve"> </w:t>
      </w:r>
      <w:r>
        <w:rPr>
          <w:rtl/>
        </w:rPr>
        <w:t>أبي في سنة ستين ومائتين</w:t>
      </w:r>
      <w:r w:rsidR="00054F7A">
        <w:rPr>
          <w:rtl/>
        </w:rPr>
        <w:t>،</w:t>
      </w:r>
      <w:r>
        <w:rPr>
          <w:rtl/>
        </w:rPr>
        <w:t xml:space="preserve"> قال</w:t>
      </w:r>
      <w:r w:rsidR="00054F7A">
        <w:rPr>
          <w:rtl/>
        </w:rPr>
        <w:t>:</w:t>
      </w:r>
      <w:r>
        <w:rPr>
          <w:rtl/>
        </w:rPr>
        <w:t xml:space="preserve"> حدّثنا الإمام عليّ بن موسى الرضا</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موسى بن جعفر</w:t>
      </w:r>
      <w:r w:rsidR="00054F7A">
        <w:rPr>
          <w:rtl/>
        </w:rPr>
        <w:t>،</w:t>
      </w:r>
      <w:r>
        <w:rPr>
          <w:rtl/>
        </w:rPr>
        <w:t xml:space="preserve"> قال</w:t>
      </w:r>
      <w:r w:rsidR="00054F7A">
        <w:rPr>
          <w:rtl/>
        </w:rPr>
        <w:t>:</w:t>
      </w:r>
      <w:r>
        <w:rPr>
          <w:rtl/>
        </w:rPr>
        <w:t xml:space="preserve"> حدّثني أبي جعفر بن محمّد</w:t>
      </w:r>
      <w:r w:rsidR="00054F7A">
        <w:rPr>
          <w:rtl/>
        </w:rPr>
        <w:t>،</w:t>
      </w:r>
      <w:r>
        <w:rPr>
          <w:rtl/>
        </w:rPr>
        <w:t xml:space="preserve"> قال</w:t>
      </w:r>
      <w:r w:rsidR="00054F7A">
        <w:rPr>
          <w:rtl/>
        </w:rPr>
        <w:t>:</w:t>
      </w:r>
      <w:r>
        <w:rPr>
          <w:rtl/>
        </w:rPr>
        <w:t xml:space="preserve"> حدّثني أبي محمّد بن</w:t>
      </w:r>
      <w:r w:rsidR="00A07D50">
        <w:rPr>
          <w:rtl/>
        </w:rPr>
        <w:t xml:space="preserve"> </w:t>
      </w:r>
      <w:r>
        <w:rPr>
          <w:rtl/>
        </w:rPr>
        <w:t>علي</w:t>
      </w:r>
      <w:r w:rsidR="00054F7A">
        <w:rPr>
          <w:rtl/>
        </w:rPr>
        <w:t>،</w:t>
      </w:r>
      <w:r>
        <w:rPr>
          <w:rtl/>
        </w:rPr>
        <w:t xml:space="preserve"> قال</w:t>
      </w:r>
      <w:r w:rsidR="00054F7A">
        <w:rPr>
          <w:rtl/>
        </w:rPr>
        <w:t>:</w:t>
      </w:r>
      <w:r>
        <w:rPr>
          <w:rtl/>
        </w:rPr>
        <w:t xml:space="preserve"> حدّثني أبي عليّ بن الحسين</w:t>
      </w:r>
      <w:r w:rsidR="00054F7A">
        <w:rPr>
          <w:rtl/>
        </w:rPr>
        <w:t>،</w:t>
      </w:r>
      <w:r>
        <w:rPr>
          <w:rtl/>
        </w:rPr>
        <w:t xml:space="preserve"> قال</w:t>
      </w:r>
      <w:r w:rsidR="00054F7A">
        <w:rPr>
          <w:rtl/>
        </w:rPr>
        <w:t>:</w:t>
      </w:r>
      <w:r>
        <w:rPr>
          <w:rtl/>
        </w:rPr>
        <w:t xml:space="preserve"> حدّثني أبي الحسين بن علي</w:t>
      </w:r>
      <w:r w:rsidR="00054F7A">
        <w:rPr>
          <w:rtl/>
        </w:rPr>
        <w:t>،</w:t>
      </w:r>
      <w:r w:rsidR="00A07D50">
        <w:rPr>
          <w:rtl/>
        </w:rPr>
        <w:t xml:space="preserve"> </w:t>
      </w:r>
      <w:r>
        <w:rPr>
          <w:rtl/>
        </w:rPr>
        <w:t>قال</w:t>
      </w:r>
      <w:r w:rsidR="00054F7A">
        <w:rPr>
          <w:rtl/>
        </w:rPr>
        <w:t>:</w:t>
      </w:r>
      <w:r>
        <w:rPr>
          <w:rtl/>
        </w:rPr>
        <w:t xml:space="preserve"> حدّثني أبي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p>
    <w:p w:rsidR="0077176E" w:rsidRPr="00E8659A" w:rsidRDefault="00A07D50" w:rsidP="00054F7A">
      <w:pPr>
        <w:pStyle w:val="libLine"/>
        <w:rPr>
          <w:rtl/>
        </w:rPr>
      </w:pPr>
      <w:r>
        <w:rPr>
          <w:rtl/>
        </w:rPr>
        <w:t>__________________</w:t>
      </w:r>
    </w:p>
    <w:p w:rsidR="0077176E" w:rsidRDefault="0077176E" w:rsidP="00054F7A">
      <w:pPr>
        <w:pStyle w:val="libFootnote0"/>
        <w:rPr>
          <w:rtl/>
        </w:rPr>
      </w:pPr>
      <w:r>
        <w:rPr>
          <w:rtl/>
        </w:rPr>
        <w:t>(1) في البحار</w:t>
      </w:r>
      <w:r w:rsidR="00054F7A">
        <w:rPr>
          <w:rtl/>
        </w:rPr>
        <w:t>:</w:t>
      </w:r>
      <w:r>
        <w:rPr>
          <w:rtl/>
        </w:rPr>
        <w:t xml:space="preserve"> محمّد بن الحسن.</w:t>
      </w:r>
    </w:p>
    <w:p w:rsidR="0077176E" w:rsidRDefault="0077176E" w:rsidP="00054F7A">
      <w:pPr>
        <w:pStyle w:val="libFootnote0"/>
        <w:rPr>
          <w:rtl/>
        </w:rPr>
      </w:pPr>
      <w:r>
        <w:rPr>
          <w:rtl/>
        </w:rPr>
        <w:t>(2) في « ط »</w:t>
      </w:r>
      <w:r w:rsidR="00054F7A">
        <w:rPr>
          <w:rtl/>
        </w:rPr>
        <w:t>:</w:t>
      </w:r>
      <w:r>
        <w:rPr>
          <w:rtl/>
        </w:rPr>
        <w:t xml:space="preserve"> الدهشاني.</w:t>
      </w:r>
    </w:p>
    <w:p w:rsidR="0077176E" w:rsidRDefault="0077176E" w:rsidP="00054F7A">
      <w:pPr>
        <w:pStyle w:val="libFootnote0"/>
        <w:rPr>
          <w:rtl/>
        </w:rPr>
      </w:pPr>
      <w:r>
        <w:rPr>
          <w:rtl/>
        </w:rPr>
        <w:t>(3) في « ط »</w:t>
      </w:r>
      <w:r w:rsidR="00054F7A">
        <w:rPr>
          <w:rtl/>
        </w:rPr>
        <w:t>:</w:t>
      </w:r>
      <w:r>
        <w:rPr>
          <w:rtl/>
        </w:rPr>
        <w:t xml:space="preserve"> علي بن الحسين بن عباس الصيداوي.</w:t>
      </w:r>
    </w:p>
    <w:p w:rsidR="0077176E" w:rsidRDefault="0077176E" w:rsidP="00054F7A">
      <w:pPr>
        <w:pStyle w:val="libFootnote0"/>
        <w:rPr>
          <w:rtl/>
        </w:rPr>
      </w:pPr>
      <w:r>
        <w:rPr>
          <w:rtl/>
        </w:rPr>
        <w:t>(4) في « ط »</w:t>
      </w:r>
      <w:r w:rsidR="00054F7A">
        <w:rPr>
          <w:rtl/>
        </w:rPr>
        <w:t>:</w:t>
      </w:r>
      <w:r>
        <w:rPr>
          <w:rtl/>
        </w:rPr>
        <w:t xml:space="preserve"> محمّد بن عبدالله بن أحمد.</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أربعة أنا لهم شفيع </w:t>
      </w:r>
      <w:r w:rsidRPr="00054F7A">
        <w:rPr>
          <w:rStyle w:val="libFootnotenumChar"/>
          <w:rtl/>
        </w:rPr>
        <w:t>(1)</w:t>
      </w:r>
      <w:r>
        <w:rPr>
          <w:rtl/>
        </w:rPr>
        <w:t xml:space="preserve"> يوم القيامة</w:t>
      </w:r>
      <w:r w:rsidR="00054F7A">
        <w:rPr>
          <w:rtl/>
        </w:rPr>
        <w:t>:</w:t>
      </w:r>
      <w:r>
        <w:rPr>
          <w:rtl/>
        </w:rPr>
        <w:t xml:space="preserve"> المكرم لذري</w:t>
      </w:r>
      <w:r>
        <w:rPr>
          <w:rFonts w:hint="cs"/>
          <w:rtl/>
        </w:rPr>
        <w:t>ّ</w:t>
      </w:r>
      <w:r>
        <w:rPr>
          <w:rtl/>
        </w:rPr>
        <w:t xml:space="preserve">تي </w:t>
      </w:r>
      <w:r w:rsidRPr="00054F7A">
        <w:rPr>
          <w:rStyle w:val="libFootnotenumChar"/>
          <w:rtl/>
        </w:rPr>
        <w:t>(2)</w:t>
      </w:r>
      <w:r w:rsidR="00054F7A">
        <w:rPr>
          <w:rtl/>
        </w:rPr>
        <w:t>،</w:t>
      </w:r>
      <w:r>
        <w:rPr>
          <w:rtl/>
        </w:rPr>
        <w:t xml:space="preserve"> والقاضي لهم حوائجهم</w:t>
      </w:r>
      <w:r w:rsidR="00054F7A">
        <w:rPr>
          <w:rtl/>
        </w:rPr>
        <w:t>،</w:t>
      </w:r>
      <w:r w:rsidR="00A07D50">
        <w:rPr>
          <w:rtl/>
        </w:rPr>
        <w:t xml:space="preserve"> </w:t>
      </w:r>
      <w:r>
        <w:rPr>
          <w:rtl/>
        </w:rPr>
        <w:t xml:space="preserve">والساعي [ لهم ] </w:t>
      </w:r>
      <w:r w:rsidRPr="00054F7A">
        <w:rPr>
          <w:rStyle w:val="libFootnotenumChar"/>
          <w:rtl/>
        </w:rPr>
        <w:t>(3)</w:t>
      </w:r>
      <w:r>
        <w:rPr>
          <w:rtl/>
        </w:rPr>
        <w:t xml:space="preserve"> في ا</w:t>
      </w:r>
      <w:r>
        <w:rPr>
          <w:rFonts w:hint="cs"/>
          <w:rtl/>
        </w:rPr>
        <w:t>ُ</w:t>
      </w:r>
      <w:r>
        <w:rPr>
          <w:rtl/>
        </w:rPr>
        <w:t>مورهم عندما اضطر</w:t>
      </w:r>
      <w:r>
        <w:rPr>
          <w:rFonts w:hint="cs"/>
          <w:rtl/>
        </w:rPr>
        <w:t>ّ</w:t>
      </w:r>
      <w:r>
        <w:rPr>
          <w:rtl/>
        </w:rPr>
        <w:t xml:space="preserve">وا إليه </w:t>
      </w:r>
      <w:r w:rsidRPr="00054F7A">
        <w:rPr>
          <w:rStyle w:val="libFootnotenumChar"/>
          <w:rtl/>
        </w:rPr>
        <w:t>(4)</w:t>
      </w:r>
      <w:r w:rsidR="00054F7A">
        <w:rPr>
          <w:rtl/>
        </w:rPr>
        <w:t>،</w:t>
      </w:r>
      <w:r>
        <w:rPr>
          <w:rtl/>
        </w:rPr>
        <w:t xml:space="preserve"> والمحب لهم بقلبه</w:t>
      </w:r>
      <w:r w:rsidR="00A07D50">
        <w:rPr>
          <w:rtl/>
        </w:rPr>
        <w:t xml:space="preserve"> </w:t>
      </w:r>
      <w:r>
        <w:rPr>
          <w:rtl/>
        </w:rPr>
        <w:t xml:space="preserve">ولسانه </w:t>
      </w:r>
      <w:r w:rsidRPr="00054F7A">
        <w:rPr>
          <w:rStyle w:val="libFootnotenumChar"/>
          <w:rtl/>
        </w:rPr>
        <w:t>(5)</w:t>
      </w:r>
      <w:r>
        <w:rPr>
          <w:rtl/>
        </w:rPr>
        <w:t xml:space="preserve"> » </w:t>
      </w:r>
      <w:r w:rsidRPr="00054F7A">
        <w:rPr>
          <w:rStyle w:val="libFootnotenumChar"/>
          <w:rtl/>
        </w:rPr>
        <w:t>(6)</w:t>
      </w:r>
      <w:r>
        <w:rPr>
          <w:rtl/>
        </w:rPr>
        <w:t>.</w:t>
      </w:r>
    </w:p>
    <w:p w:rsidR="0077176E" w:rsidRDefault="0077176E" w:rsidP="000605B2">
      <w:pPr>
        <w:pStyle w:val="libNormal"/>
        <w:rPr>
          <w:rtl/>
        </w:rPr>
      </w:pPr>
      <w:bookmarkStart w:id="284" w:name="_Toc252376283"/>
      <w:bookmarkStart w:id="285" w:name="_Toc284325609"/>
      <w:bookmarkStart w:id="286" w:name="_Toc284671235"/>
      <w:bookmarkStart w:id="287" w:name="_Toc286745001"/>
      <w:bookmarkStart w:id="288" w:name="_Toc297573378"/>
      <w:r w:rsidRPr="00054F7A">
        <w:rPr>
          <w:rStyle w:val="libBold2Char"/>
          <w:rtl/>
        </w:rPr>
        <w:t>2</w:t>
      </w:r>
      <w:bookmarkEnd w:id="284"/>
      <w:bookmarkEnd w:id="285"/>
      <w:bookmarkEnd w:id="286"/>
      <w:bookmarkEnd w:id="287"/>
      <w:bookmarkEnd w:id="288"/>
      <w:r w:rsidR="00054F7A" w:rsidRPr="00054F7A">
        <w:rPr>
          <w:rStyle w:val="libBold2Char"/>
          <w:rFonts w:hint="cs"/>
          <w:rtl/>
        </w:rPr>
        <w:t xml:space="preserve"> - </w:t>
      </w:r>
      <w:r>
        <w:rPr>
          <w:rtl/>
        </w:rPr>
        <w:t>أخبرنا الشيخ الفقيه أبو النجم محمّد بن عبد الوهاب بن عيسى الرازي</w:t>
      </w:r>
      <w:r w:rsidR="00A07D50">
        <w:rPr>
          <w:rtl/>
        </w:rPr>
        <w:t xml:space="preserve"> </w:t>
      </w:r>
      <w:r>
        <w:rPr>
          <w:rtl/>
        </w:rPr>
        <w:t xml:space="preserve">بالري في درب زامهران </w:t>
      </w:r>
      <w:r w:rsidRPr="00054F7A">
        <w:rPr>
          <w:rStyle w:val="libFootnotenumChar"/>
          <w:rtl/>
        </w:rPr>
        <w:t>(7)</w:t>
      </w:r>
      <w:r>
        <w:rPr>
          <w:rtl/>
        </w:rPr>
        <w:t xml:space="preserve"> بمسجد الغربي في صفر سنة عشرة وخمسمائة قراءة</w:t>
      </w:r>
      <w:r w:rsidR="00A07D50">
        <w:rPr>
          <w:rtl/>
        </w:rPr>
        <w:t xml:space="preserve"> </w:t>
      </w:r>
      <w:r>
        <w:rPr>
          <w:rtl/>
        </w:rPr>
        <w:t>عليه</w:t>
      </w:r>
      <w:r w:rsidR="00054F7A">
        <w:rPr>
          <w:rtl/>
        </w:rPr>
        <w:t>،</w:t>
      </w:r>
      <w:r>
        <w:rPr>
          <w:rtl/>
        </w:rPr>
        <w:t xml:space="preserve"> حدثنا قال</w:t>
      </w:r>
      <w:r w:rsidR="00054F7A">
        <w:rPr>
          <w:rtl/>
        </w:rPr>
        <w:t>:</w:t>
      </w:r>
      <w:r>
        <w:rPr>
          <w:rtl/>
        </w:rPr>
        <w:t xml:space="preserve"> الشيخ أبو سعيد محمّد بن أحمد بن الحسين النيسابوري</w:t>
      </w:r>
      <w:r w:rsidR="00054F7A">
        <w:rPr>
          <w:rtl/>
        </w:rPr>
        <w:t>،</w:t>
      </w:r>
      <w:r>
        <w:rPr>
          <w:rtl/>
        </w:rPr>
        <w:t xml:space="preserve"> قال</w:t>
      </w:r>
      <w:r w:rsidR="00054F7A">
        <w:rPr>
          <w:rtl/>
        </w:rPr>
        <w:t>:</w:t>
      </w:r>
      <w:r w:rsidR="00A07D50">
        <w:rPr>
          <w:rtl/>
        </w:rPr>
        <w:t xml:space="preserve"> </w:t>
      </w:r>
      <w:r>
        <w:rPr>
          <w:rtl/>
        </w:rPr>
        <w:t>أخبرنا الشريف أبو العباس عقيل بن الحسين بن محمّد بن علي بن إسحاق بن</w:t>
      </w:r>
      <w:r w:rsidR="00A07D50">
        <w:rPr>
          <w:rtl/>
        </w:rPr>
        <w:t xml:space="preserve"> </w:t>
      </w:r>
      <w:r>
        <w:rPr>
          <w:rtl/>
        </w:rPr>
        <w:t xml:space="preserve">عبدالله بن جعفر بن ( محمّد بن ) </w:t>
      </w:r>
      <w:r w:rsidRPr="00054F7A">
        <w:rPr>
          <w:rStyle w:val="libFootnotenumChar"/>
          <w:rtl/>
        </w:rPr>
        <w:t>(8)</w:t>
      </w:r>
      <w:r>
        <w:rPr>
          <w:rtl/>
        </w:rPr>
        <w:t xml:space="preserve"> عبدالله بن جعفر بن محمّد بن علي بن أبي طالب</w:t>
      </w:r>
      <w:r w:rsidR="00A07D50">
        <w:rPr>
          <w:rtl/>
        </w:rPr>
        <w:t xml:space="preserve"> </w:t>
      </w:r>
      <w:r>
        <w:rPr>
          <w:rtl/>
        </w:rPr>
        <w:t>قراءة عليه في شهور سنة ست وعشرين وأربعمائة</w:t>
      </w:r>
      <w:r w:rsidR="00054F7A">
        <w:rPr>
          <w:rtl/>
        </w:rPr>
        <w:t>،</w:t>
      </w:r>
      <w:r>
        <w:rPr>
          <w:rtl/>
        </w:rPr>
        <w:t xml:space="preserve"> قال</w:t>
      </w:r>
      <w:r w:rsidR="00054F7A">
        <w:rPr>
          <w:rtl/>
        </w:rPr>
        <w:t>:</w:t>
      </w:r>
      <w:r>
        <w:rPr>
          <w:rtl/>
        </w:rPr>
        <w:t xml:space="preserve"> حدثنا أبو علي</w:t>
      </w:r>
      <w:r w:rsidR="00A07D50">
        <w:rPr>
          <w:rtl/>
        </w:rPr>
        <w:t xml:space="preserve"> </w:t>
      </w:r>
      <w:r>
        <w:rPr>
          <w:rtl/>
        </w:rPr>
        <w:t xml:space="preserve">الحسين </w:t>
      </w:r>
      <w:r w:rsidRPr="00054F7A">
        <w:rPr>
          <w:rStyle w:val="libFootnotenumChar"/>
          <w:rtl/>
        </w:rPr>
        <w:t>(9)</w:t>
      </w:r>
      <w:r>
        <w:rPr>
          <w:rtl/>
        </w:rPr>
        <w:t xml:space="preserve"> بن العبّاس بن محمّد الكرماني الخطيب بشيراز في شهر رمضان سنة</w:t>
      </w:r>
      <w:r w:rsidR="00A07D50">
        <w:rPr>
          <w:rtl/>
        </w:rPr>
        <w:t xml:space="preserve"> </w:t>
      </w:r>
      <w:r>
        <w:rPr>
          <w:rtl/>
        </w:rPr>
        <w:t>ست وثمانين وثلاثمائة</w:t>
      </w:r>
      <w:r w:rsidR="00054F7A">
        <w:rPr>
          <w:rtl/>
        </w:rPr>
        <w:t>،</w:t>
      </w:r>
      <w:r>
        <w:rPr>
          <w:rtl/>
        </w:rPr>
        <w:t xml:space="preserve"> قال</w:t>
      </w:r>
      <w:r w:rsidR="00054F7A">
        <w:rPr>
          <w:rtl/>
        </w:rPr>
        <w:t>:</w:t>
      </w:r>
      <w:r>
        <w:rPr>
          <w:rtl/>
        </w:rPr>
        <w:t xml:space="preserve"> حدثنا أبو الحسن علي بن إسماعيل بن إبراهيم بن</w:t>
      </w:r>
      <w:r w:rsidR="00A07D50">
        <w:rPr>
          <w:rtl/>
        </w:rPr>
        <w:t xml:space="preserve"> </w:t>
      </w:r>
      <w:r>
        <w:rPr>
          <w:rtl/>
        </w:rPr>
        <w:t xml:space="preserve">حبشة </w:t>
      </w:r>
      <w:r w:rsidRPr="00054F7A">
        <w:rPr>
          <w:rStyle w:val="libFootnotenumChar"/>
          <w:rtl/>
        </w:rPr>
        <w:t>(10)</w:t>
      </w:r>
      <w:r>
        <w:rPr>
          <w:rtl/>
        </w:rPr>
        <w:t xml:space="preserve"> العبدي</w:t>
      </w:r>
      <w:r w:rsidR="00054F7A">
        <w:rPr>
          <w:rtl/>
        </w:rPr>
        <w:t>،</w:t>
      </w:r>
      <w:r>
        <w:rPr>
          <w:rtl/>
        </w:rPr>
        <w:t xml:space="preserve"> قال</w:t>
      </w:r>
      <w:r w:rsidR="00054F7A">
        <w:rPr>
          <w:rtl/>
        </w:rPr>
        <w:t>:</w:t>
      </w:r>
      <w:r>
        <w:rPr>
          <w:rtl/>
        </w:rPr>
        <w:t xml:space="preserve"> حدثنا رحبة بن الحسن</w:t>
      </w:r>
      <w:r w:rsidR="00054F7A">
        <w:rPr>
          <w:rtl/>
        </w:rPr>
        <w:t>،</w:t>
      </w:r>
      <w:r>
        <w:rPr>
          <w:rtl/>
        </w:rPr>
        <w:t xml:space="preserve"> قال</w:t>
      </w:r>
      <w:r w:rsidR="00054F7A">
        <w:rPr>
          <w:rtl/>
        </w:rPr>
        <w:t>:</w:t>
      </w:r>
      <w:r>
        <w:rPr>
          <w:rtl/>
        </w:rPr>
        <w:t xml:space="preserve"> حدّثنا أبو بكر محمّد بن</w:t>
      </w:r>
      <w:r w:rsidR="00A07D50">
        <w:rPr>
          <w:rtl/>
        </w:rPr>
        <w:t xml:space="preserve"> </w:t>
      </w:r>
      <w:r>
        <w:rPr>
          <w:rtl/>
        </w:rPr>
        <w:t>عبدالله بن خالد بن فرقد النخعي البلخي</w:t>
      </w:r>
      <w:r w:rsidR="00054F7A">
        <w:rPr>
          <w:rtl/>
        </w:rPr>
        <w:t>،</w:t>
      </w:r>
      <w:r>
        <w:rPr>
          <w:rtl/>
        </w:rPr>
        <w:t xml:space="preserve"> قال</w:t>
      </w:r>
      <w:r w:rsidR="00054F7A">
        <w:rPr>
          <w:rtl/>
        </w:rPr>
        <w:t>:</w:t>
      </w:r>
      <w:r>
        <w:rPr>
          <w:rtl/>
        </w:rPr>
        <w:t xml:space="preserve"> حدّثنا قتيبة بن سعيد البغلاني</w:t>
      </w:r>
      <w:r w:rsidR="00054F7A">
        <w:rPr>
          <w:rtl/>
        </w:rPr>
        <w:t>،</w:t>
      </w:r>
      <w:r>
        <w:rPr>
          <w:rtl/>
        </w:rPr>
        <w:t xml:space="preserve"> قال</w:t>
      </w:r>
      <w:r w:rsidR="00054F7A">
        <w:rPr>
          <w:rtl/>
        </w:rPr>
        <w:t>:</w:t>
      </w:r>
      <w:r w:rsidR="00A07D50">
        <w:rPr>
          <w:rtl/>
        </w:rPr>
        <w:t xml:space="preserve"> </w:t>
      </w:r>
      <w:r>
        <w:rPr>
          <w:rtl/>
        </w:rPr>
        <w:t>حدّثنا حم</w:t>
      </w:r>
      <w:r>
        <w:rPr>
          <w:rFonts w:hint="cs"/>
          <w:rtl/>
        </w:rPr>
        <w:t>ّ</w:t>
      </w:r>
      <w:r>
        <w:rPr>
          <w:rtl/>
        </w:rPr>
        <w:t>اد بن زيد</w:t>
      </w:r>
      <w:r w:rsidR="00054F7A">
        <w:rPr>
          <w:rtl/>
        </w:rPr>
        <w:t>،</w:t>
      </w:r>
      <w:r>
        <w:rPr>
          <w:rtl/>
        </w:rPr>
        <w:t xml:space="preserve"> عن عبد الرحمان السراج</w:t>
      </w:r>
      <w:r w:rsidR="00054F7A">
        <w:rPr>
          <w:rtl/>
        </w:rPr>
        <w:t>،</w:t>
      </w:r>
      <w:r>
        <w:rPr>
          <w:rtl/>
        </w:rPr>
        <w:t xml:space="preserve"> عن نافع</w:t>
      </w:r>
      <w:r w:rsidR="00054F7A">
        <w:rPr>
          <w:rtl/>
        </w:rPr>
        <w:t>،</w:t>
      </w:r>
      <w:r>
        <w:rPr>
          <w:rtl/>
        </w:rPr>
        <w:t xml:space="preserve"> عن ابن عمر قال</w:t>
      </w:r>
      <w:r w:rsidR="00054F7A">
        <w:rPr>
          <w:rtl/>
        </w:rPr>
        <w:t>:</w:t>
      </w:r>
    </w:p>
    <w:p w:rsidR="00A07D50" w:rsidRDefault="0077176E" w:rsidP="00A07D50">
      <w:pPr>
        <w:pStyle w:val="libNormal"/>
        <w:rPr>
          <w:rtl/>
        </w:rPr>
      </w:pPr>
      <w:r>
        <w:rPr>
          <w:rtl/>
        </w:rPr>
        <w:t xml:space="preserve">« سألت النبي </w:t>
      </w:r>
      <w:r w:rsidR="00054F7A" w:rsidRPr="00054F7A">
        <w:rPr>
          <w:rStyle w:val="libAlaemChar"/>
          <w:rFonts w:hint="cs"/>
          <w:rtl/>
        </w:rPr>
        <w:t>صلى‌الله‌عليه‌وآله‌وسلم</w:t>
      </w:r>
      <w:r>
        <w:rPr>
          <w:rtl/>
        </w:rPr>
        <w:t xml:space="preserve"> عن عليّ بن أبي طالب </w:t>
      </w:r>
      <w:r w:rsidR="00054F7A" w:rsidRPr="00054F7A">
        <w:rPr>
          <w:rStyle w:val="libAlaemChar"/>
          <w:rFonts w:hint="cs"/>
          <w:rtl/>
        </w:rPr>
        <w:t>عليه‌السلام</w:t>
      </w:r>
      <w:r>
        <w:rPr>
          <w:rtl/>
        </w:rPr>
        <w:t xml:space="preserve"> فغضب وقال</w:t>
      </w:r>
      <w:r w:rsidR="00054F7A">
        <w:rPr>
          <w:rtl/>
        </w:rPr>
        <w:t>:</w:t>
      </w:r>
      <w:r>
        <w:rPr>
          <w:rtl/>
        </w:rPr>
        <w:t xml:space="preserve"> ما بال أقوام</w:t>
      </w:r>
      <w:r w:rsidR="00A07D50">
        <w:rPr>
          <w:rtl/>
        </w:rPr>
        <w:t xml:space="preserve"> </w:t>
      </w:r>
      <w:r>
        <w:rPr>
          <w:rtl/>
        </w:rPr>
        <w:t xml:space="preserve">يذكرون منزلة من له منزلة كمنزلتي </w:t>
      </w:r>
      <w:r w:rsidRPr="00054F7A">
        <w:rPr>
          <w:rStyle w:val="libFootnotenumChar"/>
          <w:rtl/>
        </w:rPr>
        <w:t>(11)</w:t>
      </w:r>
      <w:r w:rsidR="00054F7A">
        <w:rPr>
          <w:rtl/>
        </w:rPr>
        <w:t>،</w:t>
      </w:r>
      <w:r>
        <w:rPr>
          <w:rtl/>
        </w:rPr>
        <w:t xml:space="preserve"> إلا ومن أحب علي</w:t>
      </w:r>
      <w:r>
        <w:rPr>
          <w:rFonts w:hint="cs"/>
          <w:rtl/>
        </w:rPr>
        <w:t>ّ</w:t>
      </w:r>
      <w:r>
        <w:rPr>
          <w:rtl/>
        </w:rPr>
        <w:t>ا</w:t>
      </w:r>
      <w:r>
        <w:rPr>
          <w:rFonts w:hint="cs"/>
          <w:rtl/>
        </w:rPr>
        <w:t>ً</w:t>
      </w:r>
      <w:r>
        <w:rPr>
          <w:rtl/>
        </w:rPr>
        <w:t xml:space="preserve"> فقد أحبني ومن أحبني</w:t>
      </w:r>
      <w:r w:rsidR="00A07D50">
        <w:rPr>
          <w:rtl/>
        </w:rPr>
        <w:t xml:space="preserve"> </w:t>
      </w:r>
    </w:p>
    <w:p w:rsidR="0077176E" w:rsidRPr="001D3C1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شفيع لهم.</w:t>
            </w:r>
          </w:p>
        </w:tc>
        <w:tc>
          <w:tcPr>
            <w:tcW w:w="2500" w:type="pct"/>
          </w:tcPr>
          <w:p w:rsidR="0077176E" w:rsidRDefault="0077176E" w:rsidP="00054F7A">
            <w:pPr>
              <w:pStyle w:val="libFootnote0"/>
              <w:rPr>
                <w:rtl/>
              </w:rPr>
            </w:pPr>
            <w:r>
              <w:rPr>
                <w:rtl/>
              </w:rPr>
              <w:t>(2) في العيون</w:t>
            </w:r>
            <w:r w:rsidR="00054F7A">
              <w:rPr>
                <w:rtl/>
              </w:rPr>
              <w:t>:</w:t>
            </w:r>
            <w:r>
              <w:rPr>
                <w:rtl/>
              </w:rPr>
              <w:t xml:space="preserve"> المكرم لذريتي من بعدي.</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العيون وأمالي الشيخ.</w:t>
            </w:r>
          </w:p>
        </w:tc>
        <w:tc>
          <w:tcPr>
            <w:tcW w:w="2500" w:type="pct"/>
          </w:tcPr>
          <w:p w:rsidR="0077176E" w:rsidRDefault="0077176E" w:rsidP="00054F7A">
            <w:pPr>
              <w:pStyle w:val="libFootnote0"/>
              <w:rPr>
                <w:rtl/>
              </w:rPr>
            </w:pPr>
            <w:r>
              <w:rPr>
                <w:rtl/>
              </w:rPr>
              <w:t>(4) في أمالي الشيخ</w:t>
            </w:r>
            <w:r w:rsidR="00054F7A">
              <w:rPr>
                <w:rtl/>
              </w:rPr>
              <w:t>:</w:t>
            </w:r>
            <w:r>
              <w:rPr>
                <w:rtl/>
              </w:rPr>
              <w:t xml:space="preserve"> عند اضطرارهم.</w:t>
            </w:r>
          </w:p>
        </w:tc>
      </w:tr>
    </w:tbl>
    <w:p w:rsidR="0077176E" w:rsidRDefault="0077176E" w:rsidP="00054F7A">
      <w:pPr>
        <w:pStyle w:val="libFootnote0"/>
        <w:rPr>
          <w:rtl/>
        </w:rPr>
      </w:pPr>
      <w:r>
        <w:rPr>
          <w:rtl/>
        </w:rPr>
        <w:t>(5) في « م » زيادة</w:t>
      </w:r>
      <w:r w:rsidR="00054F7A">
        <w:rPr>
          <w:rtl/>
        </w:rPr>
        <w:t>:</w:t>
      </w:r>
      <w:r>
        <w:rPr>
          <w:rtl/>
        </w:rPr>
        <w:t xml:space="preserve"> عندما اضطر</w:t>
      </w:r>
      <w:r>
        <w:rPr>
          <w:rFonts w:hint="cs"/>
          <w:rtl/>
        </w:rPr>
        <w:t>ّ</w:t>
      </w:r>
      <w:r>
        <w:rPr>
          <w:rtl/>
        </w:rPr>
        <w:t>وا.</w:t>
      </w:r>
    </w:p>
    <w:p w:rsidR="0077176E" w:rsidRDefault="0077176E" w:rsidP="00054F7A">
      <w:pPr>
        <w:pStyle w:val="libFootnote0"/>
        <w:rPr>
          <w:rtl/>
        </w:rPr>
      </w:pPr>
      <w:r>
        <w:rPr>
          <w:rtl/>
        </w:rPr>
        <w:t>(6) عنه البحار 8</w:t>
      </w:r>
      <w:r w:rsidR="00054F7A">
        <w:rPr>
          <w:rtl/>
        </w:rPr>
        <w:t>:</w:t>
      </w:r>
      <w:r>
        <w:rPr>
          <w:rtl/>
        </w:rPr>
        <w:t xml:space="preserve"> 50</w:t>
      </w:r>
      <w:r w:rsidR="00054F7A">
        <w:rPr>
          <w:rtl/>
        </w:rPr>
        <w:t>،</w:t>
      </w:r>
      <w:r>
        <w:rPr>
          <w:rtl/>
        </w:rPr>
        <w:t xml:space="preserve"> رواه الشيخ في أماليه 1</w:t>
      </w:r>
      <w:r w:rsidR="00054F7A">
        <w:rPr>
          <w:rtl/>
        </w:rPr>
        <w:t>:</w:t>
      </w:r>
      <w:r>
        <w:rPr>
          <w:rtl/>
        </w:rPr>
        <w:t xml:space="preserve"> 376</w:t>
      </w:r>
      <w:r w:rsidR="00054F7A">
        <w:rPr>
          <w:rtl/>
        </w:rPr>
        <w:t>،</w:t>
      </w:r>
      <w:r>
        <w:rPr>
          <w:rtl/>
        </w:rPr>
        <w:t xml:space="preserve"> وفي عيون أخبار الرضا </w:t>
      </w:r>
      <w:r w:rsidR="00054F7A" w:rsidRPr="00054F7A">
        <w:rPr>
          <w:rStyle w:val="libAlaemChar"/>
          <w:rFonts w:hint="cs"/>
          <w:rtl/>
        </w:rPr>
        <w:t>عليه‌السلام</w:t>
      </w:r>
      <w:r>
        <w:rPr>
          <w:rtl/>
        </w:rPr>
        <w:t xml:space="preserve"> 2</w:t>
      </w:r>
      <w:r w:rsidR="00054F7A">
        <w:rPr>
          <w:rtl/>
        </w:rPr>
        <w:t>:</w:t>
      </w:r>
      <w:r>
        <w:rPr>
          <w:rtl/>
        </w:rPr>
        <w:t xml:space="preserve"> 25</w:t>
      </w:r>
      <w:r w:rsidR="00054F7A">
        <w:rPr>
          <w:rtl/>
        </w:rPr>
        <w:t>،</w:t>
      </w:r>
      <w:r w:rsidR="00A07D50">
        <w:rPr>
          <w:rtl/>
        </w:rPr>
        <w:t xml:space="preserve"> </w:t>
      </w:r>
      <w:r>
        <w:rPr>
          <w:rtl/>
        </w:rPr>
        <w:t>و 1</w:t>
      </w:r>
      <w:r w:rsidR="00054F7A">
        <w:rPr>
          <w:rtl/>
        </w:rPr>
        <w:t>:</w:t>
      </w:r>
      <w:r>
        <w:rPr>
          <w:rtl/>
        </w:rPr>
        <w:t xml:space="preserve"> 254.</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في ج 1</w:t>
      </w:r>
      <w:r w:rsidR="00054F7A" w:rsidRPr="00054F7A">
        <w:rPr>
          <w:rStyle w:val="libFootnoteChar"/>
          <w:rtl/>
        </w:rPr>
        <w:t>:</w:t>
      </w:r>
      <w:r w:rsidRPr="00054F7A">
        <w:rPr>
          <w:rStyle w:val="libFootnoteChar"/>
          <w:rtl/>
        </w:rPr>
        <w:t xml:space="preserve"> الرقم 27 ويأتي في ج 3</w:t>
      </w:r>
      <w:r w:rsidR="00054F7A" w:rsidRPr="00054F7A">
        <w:rPr>
          <w:rStyle w:val="libFootnoteChar"/>
          <w:rtl/>
        </w:rPr>
        <w:t>:</w:t>
      </w:r>
      <w:r w:rsidRPr="00054F7A">
        <w:rPr>
          <w:rStyle w:val="libFootnoteChar"/>
          <w:rtl/>
        </w:rPr>
        <w:t xml:space="preserve"> الرقم 46.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زمهران.</w:t>
            </w:r>
          </w:p>
        </w:tc>
        <w:tc>
          <w:tcPr>
            <w:tcW w:w="2500" w:type="pct"/>
          </w:tcPr>
          <w:p w:rsidR="0077176E" w:rsidRDefault="0077176E" w:rsidP="00054F7A">
            <w:pPr>
              <w:pStyle w:val="libFootnote0"/>
              <w:rPr>
                <w:rtl/>
              </w:rPr>
            </w:pPr>
            <w:r>
              <w:rPr>
                <w:rtl/>
              </w:rPr>
              <w:t>(8) ليس في « ط ».</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(9) في « م »</w:t>
            </w:r>
            <w:r w:rsidR="00054F7A">
              <w:rPr>
                <w:rtl/>
              </w:rPr>
              <w:t>:</w:t>
            </w:r>
            <w:r>
              <w:rPr>
                <w:rtl/>
              </w:rPr>
              <w:t xml:space="preserve"> الحسن.</w:t>
            </w:r>
          </w:p>
        </w:tc>
        <w:tc>
          <w:tcPr>
            <w:tcW w:w="2500" w:type="pct"/>
          </w:tcPr>
          <w:p w:rsidR="0077176E" w:rsidRDefault="0077176E" w:rsidP="00054F7A">
            <w:pPr>
              <w:pStyle w:val="libFootnote0"/>
              <w:rPr>
                <w:rtl/>
              </w:rPr>
            </w:pPr>
            <w:r>
              <w:rPr>
                <w:rtl/>
              </w:rPr>
              <w:t>(10) في « م »</w:t>
            </w:r>
            <w:r w:rsidR="00054F7A">
              <w:rPr>
                <w:rtl/>
              </w:rPr>
              <w:t>:</w:t>
            </w:r>
            <w:r>
              <w:rPr>
                <w:rtl/>
              </w:rPr>
              <w:t xml:space="preserve"> جية.</w:t>
            </w:r>
          </w:p>
        </w:tc>
      </w:tr>
    </w:tbl>
    <w:p w:rsidR="0077176E" w:rsidRDefault="0077176E" w:rsidP="00054F7A">
      <w:pPr>
        <w:pStyle w:val="libFootnote0"/>
        <w:rPr>
          <w:rtl/>
        </w:rPr>
      </w:pPr>
      <w:r>
        <w:rPr>
          <w:rtl/>
        </w:rPr>
        <w:t>(11) في فضائل الشيعة</w:t>
      </w:r>
      <w:r w:rsidR="00054F7A">
        <w:rPr>
          <w:rtl/>
        </w:rPr>
        <w:t>:</w:t>
      </w:r>
      <w:r>
        <w:rPr>
          <w:rtl/>
        </w:rPr>
        <w:t xml:space="preserve"> ما بال أقوام يذكرون من منزلته من الله كمنزلتي.</w:t>
      </w:r>
    </w:p>
    <w:p w:rsidR="0077176E" w:rsidRDefault="0077176E" w:rsidP="0077176E">
      <w:pPr>
        <w:pStyle w:val="libNormal"/>
        <w:rPr>
          <w:rtl/>
        </w:rPr>
      </w:pPr>
      <w:r>
        <w:rPr>
          <w:rtl/>
        </w:rPr>
        <w:br w:type="page"/>
      </w:r>
    </w:p>
    <w:p w:rsidR="0077176E" w:rsidRDefault="0077176E" w:rsidP="00054F7A">
      <w:pPr>
        <w:pStyle w:val="libNormal0"/>
        <w:rPr>
          <w:rtl/>
        </w:rPr>
      </w:pPr>
      <w:r>
        <w:rPr>
          <w:rFonts w:hint="cs"/>
          <w:rtl/>
        </w:rPr>
        <w:lastRenderedPageBreak/>
        <w:t>رضي الله عنه</w:t>
      </w:r>
      <w:r>
        <w:rPr>
          <w:rtl/>
        </w:rPr>
        <w:t xml:space="preserve"> ومن </w:t>
      </w:r>
      <w:r>
        <w:rPr>
          <w:rFonts w:hint="cs"/>
          <w:rtl/>
        </w:rPr>
        <w:t>رضي الله عنه</w:t>
      </w:r>
      <w:r>
        <w:rPr>
          <w:rtl/>
        </w:rPr>
        <w:t xml:space="preserve"> كافاه بالجن</w:t>
      </w:r>
      <w:r>
        <w:rPr>
          <w:rFonts w:hint="cs"/>
          <w:rtl/>
        </w:rPr>
        <w:t>ّ</w:t>
      </w:r>
      <w:r>
        <w:rPr>
          <w:rtl/>
        </w:rPr>
        <w:t>ة.</w:t>
      </w:r>
    </w:p>
    <w:p w:rsidR="0077176E" w:rsidRDefault="0077176E" w:rsidP="000605B2">
      <w:pPr>
        <w:pStyle w:val="libNormal"/>
        <w:rPr>
          <w:rtl/>
        </w:rPr>
      </w:pPr>
      <w:r>
        <w:rPr>
          <w:rtl/>
        </w:rPr>
        <w:t>ألا ومن أحب</w:t>
      </w:r>
      <w:r>
        <w:rPr>
          <w:rFonts w:hint="cs"/>
          <w:rtl/>
        </w:rPr>
        <w:t>ّ</w:t>
      </w:r>
      <w:r>
        <w:rPr>
          <w:rtl/>
        </w:rPr>
        <w:t xml:space="preserve"> عليا</w:t>
      </w:r>
      <w:r>
        <w:rPr>
          <w:rFonts w:hint="cs"/>
          <w:rtl/>
        </w:rPr>
        <w:t>ً</w:t>
      </w:r>
      <w:r>
        <w:rPr>
          <w:rtl/>
        </w:rPr>
        <w:t xml:space="preserve"> يقبل الله صلاته وصيامه وقيامه واستجاب الله دعاءه</w:t>
      </w:r>
      <w:r w:rsidR="00054F7A">
        <w:rPr>
          <w:rtl/>
        </w:rPr>
        <w:t>،</w:t>
      </w:r>
      <w:r>
        <w:rPr>
          <w:rtl/>
        </w:rPr>
        <w:t xml:space="preserve"> </w:t>
      </w:r>
      <w:r>
        <w:rPr>
          <w:rFonts w:hint="cs"/>
          <w:rtl/>
        </w:rPr>
        <w:t>أ</w:t>
      </w:r>
      <w:r>
        <w:rPr>
          <w:rtl/>
        </w:rPr>
        <w:t>لا</w:t>
      </w:r>
      <w:r w:rsidR="00A07D50">
        <w:rPr>
          <w:rtl/>
        </w:rPr>
        <w:t xml:space="preserve"> </w:t>
      </w:r>
      <w:r>
        <w:rPr>
          <w:rtl/>
        </w:rPr>
        <w:t>ومن أحب</w:t>
      </w:r>
      <w:r>
        <w:rPr>
          <w:rFonts w:hint="cs"/>
          <w:rtl/>
        </w:rPr>
        <w:t>ّ</w:t>
      </w:r>
      <w:r>
        <w:rPr>
          <w:rtl/>
        </w:rPr>
        <w:t xml:space="preserve"> عليا</w:t>
      </w:r>
      <w:r>
        <w:rPr>
          <w:rFonts w:hint="cs"/>
          <w:rtl/>
        </w:rPr>
        <w:t>ً</w:t>
      </w:r>
      <w:r>
        <w:rPr>
          <w:rtl/>
        </w:rPr>
        <w:t xml:space="preserve"> فقد استغفرت له الملائكة وفتحت له أبواب الجنّة فيدخل من أي</w:t>
      </w:r>
      <w:r w:rsidR="00A07D50">
        <w:rPr>
          <w:rtl/>
        </w:rPr>
        <w:t xml:space="preserve"> </w:t>
      </w:r>
      <w:r>
        <w:rPr>
          <w:rtl/>
        </w:rPr>
        <w:t>باب يشاء بغير حساب</w:t>
      </w:r>
      <w:r w:rsidR="00054F7A">
        <w:rPr>
          <w:rtl/>
        </w:rPr>
        <w:t>،</w:t>
      </w:r>
      <w:r>
        <w:rPr>
          <w:rtl/>
        </w:rPr>
        <w:t xml:space="preserve"> إلاّ ومن أحب</w:t>
      </w:r>
      <w:r>
        <w:rPr>
          <w:rFonts w:hint="cs"/>
          <w:rtl/>
        </w:rPr>
        <w:t>ّ</w:t>
      </w:r>
      <w:r>
        <w:rPr>
          <w:rtl/>
        </w:rPr>
        <w:t xml:space="preserve"> عليا</w:t>
      </w:r>
      <w:r>
        <w:rPr>
          <w:rFonts w:hint="cs"/>
          <w:rtl/>
        </w:rPr>
        <w:t>ً</w:t>
      </w:r>
      <w:r>
        <w:rPr>
          <w:rtl/>
        </w:rPr>
        <w:t xml:space="preserve"> لا يخرج من الدنيا حتى يشرب من</w:t>
      </w:r>
      <w:r w:rsidR="00A07D50">
        <w:rPr>
          <w:rtl/>
        </w:rPr>
        <w:t xml:space="preserve"> </w:t>
      </w:r>
      <w:r>
        <w:rPr>
          <w:rtl/>
        </w:rPr>
        <w:t>الكوثر ويأكل من شجرة طوبى ويرى مكانه من الجنّة</w:t>
      </w:r>
      <w:r w:rsidR="00054F7A">
        <w:rPr>
          <w:rtl/>
        </w:rPr>
        <w:t>،</w:t>
      </w:r>
      <w:r>
        <w:rPr>
          <w:rtl/>
        </w:rPr>
        <w:t xml:space="preserve"> إلاّ ومن أحب علي</w:t>
      </w:r>
      <w:r>
        <w:rPr>
          <w:rFonts w:hint="cs"/>
          <w:rtl/>
        </w:rPr>
        <w:t>ّ</w:t>
      </w:r>
      <w:r>
        <w:rPr>
          <w:rtl/>
        </w:rPr>
        <w:t>ا</w:t>
      </w:r>
      <w:r>
        <w:rPr>
          <w:rFonts w:hint="cs"/>
          <w:rtl/>
        </w:rPr>
        <w:t>ً</w:t>
      </w:r>
      <w:r>
        <w:rPr>
          <w:rtl/>
        </w:rPr>
        <w:t xml:space="preserve"> هون</w:t>
      </w:r>
      <w:r w:rsidR="00A07D50">
        <w:rPr>
          <w:rtl/>
        </w:rPr>
        <w:t xml:space="preserve"> </w:t>
      </w:r>
      <w:r>
        <w:rPr>
          <w:rtl/>
        </w:rPr>
        <w:t>الله تبارك وتعالى عليه سكرات الموت وجعل قبره روضة من رياض الجن</w:t>
      </w:r>
      <w:r>
        <w:rPr>
          <w:rFonts w:hint="cs"/>
          <w:rtl/>
        </w:rPr>
        <w:t>ّ</w:t>
      </w:r>
      <w:r>
        <w:rPr>
          <w:rtl/>
        </w:rPr>
        <w:t>ة.</w:t>
      </w:r>
    </w:p>
    <w:p w:rsidR="0077176E" w:rsidRDefault="0077176E" w:rsidP="000605B2">
      <w:pPr>
        <w:pStyle w:val="libNormal"/>
        <w:rPr>
          <w:rtl/>
        </w:rPr>
      </w:pPr>
      <w:r>
        <w:rPr>
          <w:rtl/>
        </w:rPr>
        <w:t>ألا ومن أحب</w:t>
      </w:r>
      <w:r>
        <w:rPr>
          <w:rFonts w:hint="cs"/>
          <w:rtl/>
        </w:rPr>
        <w:t>ّ</w:t>
      </w:r>
      <w:r>
        <w:rPr>
          <w:rtl/>
        </w:rPr>
        <w:t xml:space="preserve"> عليا</w:t>
      </w:r>
      <w:r>
        <w:rPr>
          <w:rFonts w:hint="cs"/>
          <w:rtl/>
        </w:rPr>
        <w:t>ً</w:t>
      </w:r>
      <w:r>
        <w:rPr>
          <w:rtl/>
        </w:rPr>
        <w:t xml:space="preserve"> أعطاه الله بعدد كل</w:t>
      </w:r>
      <w:r>
        <w:rPr>
          <w:rFonts w:hint="cs"/>
          <w:rtl/>
        </w:rPr>
        <w:t>ّ</w:t>
      </w:r>
      <w:r>
        <w:rPr>
          <w:rtl/>
        </w:rPr>
        <w:t xml:space="preserve"> عرق في بدنه حوراء ويشفع في ثمانين</w:t>
      </w:r>
      <w:r w:rsidR="00A07D50">
        <w:rPr>
          <w:rtl/>
        </w:rPr>
        <w:t xml:space="preserve"> </w:t>
      </w:r>
      <w:r>
        <w:rPr>
          <w:rtl/>
        </w:rPr>
        <w:t>من أهل بيته وله بكل شعرة في بدنه مدينة في الجنّة</w:t>
      </w:r>
      <w:r w:rsidR="00054F7A">
        <w:rPr>
          <w:rtl/>
        </w:rPr>
        <w:t>،</w:t>
      </w:r>
      <w:r>
        <w:rPr>
          <w:rtl/>
        </w:rPr>
        <w:t xml:space="preserve"> </w:t>
      </w:r>
      <w:r>
        <w:rPr>
          <w:rFonts w:hint="cs"/>
          <w:rtl/>
        </w:rPr>
        <w:t>أ</w:t>
      </w:r>
      <w:r>
        <w:rPr>
          <w:rtl/>
        </w:rPr>
        <w:t>لا ومن أحب</w:t>
      </w:r>
      <w:r>
        <w:rPr>
          <w:rFonts w:hint="cs"/>
          <w:rtl/>
        </w:rPr>
        <w:t>ّ</w:t>
      </w:r>
      <w:r>
        <w:rPr>
          <w:rtl/>
        </w:rPr>
        <w:t xml:space="preserve"> عليا</w:t>
      </w:r>
      <w:r>
        <w:rPr>
          <w:rFonts w:hint="cs"/>
          <w:rtl/>
        </w:rPr>
        <w:t>ً</w:t>
      </w:r>
      <w:r>
        <w:rPr>
          <w:rtl/>
        </w:rPr>
        <w:t xml:space="preserve"> بعث الله</w:t>
      </w:r>
      <w:r w:rsidR="00A07D50">
        <w:rPr>
          <w:rtl/>
        </w:rPr>
        <w:t xml:space="preserve"> </w:t>
      </w:r>
      <w:r>
        <w:rPr>
          <w:rtl/>
        </w:rPr>
        <w:t>إليه ملك الموت يرفق به</w:t>
      </w:r>
      <w:r w:rsidR="00054F7A">
        <w:rPr>
          <w:rtl/>
        </w:rPr>
        <w:t>،</w:t>
      </w:r>
      <w:r>
        <w:rPr>
          <w:rtl/>
        </w:rPr>
        <w:t xml:space="preserve"> ودفع الله </w:t>
      </w:r>
      <w:r w:rsidRPr="00054F7A">
        <w:rPr>
          <w:rStyle w:val="libFootnotenumChar"/>
          <w:rtl/>
        </w:rPr>
        <w:t>(1)</w:t>
      </w:r>
      <w:r>
        <w:rPr>
          <w:rtl/>
        </w:rPr>
        <w:t xml:space="preserve"> عزّ وجلّ عنه هول منكر ونكير ونو</w:t>
      </w:r>
      <w:r>
        <w:rPr>
          <w:rFonts w:hint="cs"/>
          <w:rtl/>
        </w:rPr>
        <w:t>ّ</w:t>
      </w:r>
      <w:r>
        <w:rPr>
          <w:rtl/>
        </w:rPr>
        <w:t>ر قلبه</w:t>
      </w:r>
      <w:r w:rsidR="00A07D50">
        <w:rPr>
          <w:rtl/>
        </w:rPr>
        <w:t xml:space="preserve"> </w:t>
      </w:r>
      <w:r>
        <w:rPr>
          <w:rtl/>
        </w:rPr>
        <w:t>وبي</w:t>
      </w:r>
      <w:r>
        <w:rPr>
          <w:rFonts w:hint="cs"/>
          <w:rtl/>
        </w:rPr>
        <w:t>ّ</w:t>
      </w:r>
      <w:r>
        <w:rPr>
          <w:rtl/>
        </w:rPr>
        <w:t>ض وجهه</w:t>
      </w:r>
      <w:r w:rsidR="00054F7A">
        <w:rPr>
          <w:rtl/>
        </w:rPr>
        <w:t>،</w:t>
      </w:r>
      <w:r>
        <w:rPr>
          <w:rtl/>
        </w:rPr>
        <w:t xml:space="preserve"> </w:t>
      </w:r>
      <w:r>
        <w:rPr>
          <w:rFonts w:hint="cs"/>
          <w:rtl/>
        </w:rPr>
        <w:t>أ</w:t>
      </w:r>
      <w:r>
        <w:rPr>
          <w:rtl/>
        </w:rPr>
        <w:t>لا ومن أحب</w:t>
      </w:r>
      <w:r>
        <w:rPr>
          <w:rFonts w:hint="cs"/>
          <w:rtl/>
        </w:rPr>
        <w:t>ّ</w:t>
      </w:r>
      <w:r>
        <w:rPr>
          <w:rtl/>
        </w:rPr>
        <w:t xml:space="preserve"> عليا</w:t>
      </w:r>
      <w:r>
        <w:rPr>
          <w:rFonts w:hint="cs"/>
          <w:rtl/>
        </w:rPr>
        <w:t>ً</w:t>
      </w:r>
      <w:r>
        <w:rPr>
          <w:rtl/>
        </w:rPr>
        <w:t xml:space="preserve"> أظله الله في ظل عرشه مع الشهداء والصد</w:t>
      </w:r>
      <w:r>
        <w:rPr>
          <w:rFonts w:hint="cs"/>
          <w:rtl/>
        </w:rPr>
        <w:t>ّ</w:t>
      </w:r>
      <w:r>
        <w:rPr>
          <w:rtl/>
        </w:rPr>
        <w:t>يقين</w:t>
      </w:r>
      <w:r w:rsidR="00054F7A">
        <w:rPr>
          <w:rtl/>
        </w:rPr>
        <w:t>،</w:t>
      </w:r>
      <w:r w:rsidR="00A07D50">
        <w:rPr>
          <w:rtl/>
        </w:rPr>
        <w:t xml:space="preserve"> </w:t>
      </w:r>
      <w:r>
        <w:rPr>
          <w:rFonts w:hint="cs"/>
          <w:rtl/>
        </w:rPr>
        <w:t>أ</w:t>
      </w:r>
      <w:r>
        <w:rPr>
          <w:rtl/>
        </w:rPr>
        <w:t>لا ومن أحب</w:t>
      </w:r>
      <w:r>
        <w:rPr>
          <w:rFonts w:hint="cs"/>
          <w:rtl/>
        </w:rPr>
        <w:t>ّ</w:t>
      </w:r>
      <w:r>
        <w:rPr>
          <w:rtl/>
        </w:rPr>
        <w:t xml:space="preserve"> عليا</w:t>
      </w:r>
      <w:r>
        <w:rPr>
          <w:rFonts w:hint="cs"/>
          <w:rtl/>
        </w:rPr>
        <w:t>ً</w:t>
      </w:r>
      <w:r>
        <w:rPr>
          <w:rtl/>
        </w:rPr>
        <w:t xml:space="preserve"> نج</w:t>
      </w:r>
      <w:r>
        <w:rPr>
          <w:rFonts w:hint="cs"/>
          <w:rtl/>
        </w:rPr>
        <w:t>ّ</w:t>
      </w:r>
      <w:r>
        <w:rPr>
          <w:rtl/>
        </w:rPr>
        <w:t>اه الله من النار</w:t>
      </w:r>
      <w:r w:rsidR="00054F7A">
        <w:rPr>
          <w:rtl/>
        </w:rPr>
        <w:t>،</w:t>
      </w:r>
      <w:r>
        <w:rPr>
          <w:rtl/>
        </w:rPr>
        <w:t xml:space="preserve"> </w:t>
      </w:r>
      <w:r>
        <w:rPr>
          <w:rFonts w:hint="cs"/>
          <w:rtl/>
        </w:rPr>
        <w:t>أ</w:t>
      </w:r>
      <w:r>
        <w:rPr>
          <w:rtl/>
        </w:rPr>
        <w:t>لا ومن أحب</w:t>
      </w:r>
      <w:r>
        <w:rPr>
          <w:rFonts w:hint="cs"/>
          <w:rtl/>
        </w:rPr>
        <w:t>ّ</w:t>
      </w:r>
      <w:r>
        <w:rPr>
          <w:rtl/>
        </w:rPr>
        <w:t xml:space="preserve"> عليا</w:t>
      </w:r>
      <w:r>
        <w:rPr>
          <w:rFonts w:hint="cs"/>
          <w:rtl/>
        </w:rPr>
        <w:t>ً</w:t>
      </w:r>
      <w:r>
        <w:rPr>
          <w:rtl/>
        </w:rPr>
        <w:t xml:space="preserve"> تقب</w:t>
      </w:r>
      <w:r>
        <w:rPr>
          <w:rFonts w:hint="cs"/>
          <w:rtl/>
        </w:rPr>
        <w:t>ّ</w:t>
      </w:r>
      <w:r>
        <w:rPr>
          <w:rtl/>
        </w:rPr>
        <w:t>ل الله منه حسناته</w:t>
      </w:r>
      <w:r w:rsidR="00A07D50">
        <w:rPr>
          <w:rtl/>
        </w:rPr>
        <w:t xml:space="preserve"> </w:t>
      </w:r>
      <w:r>
        <w:rPr>
          <w:rtl/>
        </w:rPr>
        <w:t>وتجاوز عن سيئاته وكان في الجنّة رفيق حمزة سيّد الشهداء.</w:t>
      </w:r>
    </w:p>
    <w:p w:rsidR="0077176E" w:rsidRDefault="0077176E" w:rsidP="000605B2">
      <w:pPr>
        <w:pStyle w:val="libNormal"/>
        <w:rPr>
          <w:rtl/>
        </w:rPr>
      </w:pPr>
      <w:r>
        <w:rPr>
          <w:rtl/>
        </w:rPr>
        <w:t>ألا ومن أحب</w:t>
      </w:r>
      <w:r>
        <w:rPr>
          <w:rFonts w:hint="cs"/>
          <w:rtl/>
        </w:rPr>
        <w:t>ّ</w:t>
      </w:r>
      <w:r>
        <w:rPr>
          <w:rtl/>
        </w:rPr>
        <w:t xml:space="preserve"> علي</w:t>
      </w:r>
      <w:r>
        <w:rPr>
          <w:rFonts w:hint="cs"/>
          <w:rtl/>
        </w:rPr>
        <w:t>ّ</w:t>
      </w:r>
      <w:r>
        <w:rPr>
          <w:rtl/>
        </w:rPr>
        <w:t>ا</w:t>
      </w:r>
      <w:r>
        <w:rPr>
          <w:rFonts w:hint="cs"/>
          <w:rtl/>
        </w:rPr>
        <w:t>ً</w:t>
      </w:r>
      <w:r>
        <w:rPr>
          <w:rtl/>
        </w:rPr>
        <w:t xml:space="preserve"> أثبت الله الحكمة في قلبه </w:t>
      </w:r>
      <w:r w:rsidRPr="00054F7A">
        <w:rPr>
          <w:rStyle w:val="libFootnotenumChar"/>
          <w:rtl/>
        </w:rPr>
        <w:t>(2)</w:t>
      </w:r>
      <w:r>
        <w:rPr>
          <w:rtl/>
        </w:rPr>
        <w:t xml:space="preserve"> وأجرى على لسانه الصواب</w:t>
      </w:r>
      <w:r w:rsidR="00A07D50">
        <w:rPr>
          <w:rtl/>
        </w:rPr>
        <w:t xml:space="preserve"> </w:t>
      </w:r>
      <w:r>
        <w:rPr>
          <w:rtl/>
        </w:rPr>
        <w:t>وفتح الله له أبواب الرحمة</w:t>
      </w:r>
      <w:r w:rsidR="00054F7A">
        <w:rPr>
          <w:rtl/>
        </w:rPr>
        <w:t>،</w:t>
      </w:r>
      <w:r>
        <w:rPr>
          <w:rtl/>
        </w:rPr>
        <w:t xml:space="preserve"> </w:t>
      </w:r>
      <w:r>
        <w:rPr>
          <w:rFonts w:hint="cs"/>
          <w:rtl/>
        </w:rPr>
        <w:t>أ</w:t>
      </w:r>
      <w:r>
        <w:rPr>
          <w:rtl/>
        </w:rPr>
        <w:t>لا ومن أحب</w:t>
      </w:r>
      <w:r>
        <w:rPr>
          <w:rFonts w:hint="cs"/>
          <w:rtl/>
        </w:rPr>
        <w:t>ّ</w:t>
      </w:r>
      <w:r>
        <w:rPr>
          <w:rtl/>
        </w:rPr>
        <w:t xml:space="preserve"> علي</w:t>
      </w:r>
      <w:r>
        <w:rPr>
          <w:rFonts w:hint="cs"/>
          <w:rtl/>
        </w:rPr>
        <w:t>ّ</w:t>
      </w:r>
      <w:r>
        <w:rPr>
          <w:rtl/>
        </w:rPr>
        <w:t>ا</w:t>
      </w:r>
      <w:r>
        <w:rPr>
          <w:rFonts w:hint="cs"/>
          <w:rtl/>
        </w:rPr>
        <w:t>ً</w:t>
      </w:r>
      <w:r>
        <w:rPr>
          <w:rtl/>
        </w:rPr>
        <w:t xml:space="preserve"> سم</w:t>
      </w:r>
      <w:r>
        <w:rPr>
          <w:rFonts w:hint="cs"/>
          <w:rtl/>
        </w:rPr>
        <w:t>ّ</w:t>
      </w:r>
      <w:r>
        <w:rPr>
          <w:rtl/>
        </w:rPr>
        <w:t>ي في السماوات أسير الله في</w:t>
      </w:r>
      <w:r w:rsidR="00A07D50">
        <w:rPr>
          <w:rtl/>
        </w:rPr>
        <w:t xml:space="preserve"> </w:t>
      </w:r>
      <w:r>
        <w:rPr>
          <w:rtl/>
        </w:rPr>
        <w:t>الأرض</w:t>
      </w:r>
      <w:r w:rsidR="00054F7A">
        <w:rPr>
          <w:rtl/>
        </w:rPr>
        <w:t>،</w:t>
      </w:r>
      <w:r>
        <w:rPr>
          <w:rtl/>
        </w:rPr>
        <w:t xml:space="preserve"> </w:t>
      </w:r>
      <w:r>
        <w:rPr>
          <w:rFonts w:hint="cs"/>
          <w:rtl/>
        </w:rPr>
        <w:t>أ</w:t>
      </w:r>
      <w:r>
        <w:rPr>
          <w:rtl/>
        </w:rPr>
        <w:t>لا ومن أحب</w:t>
      </w:r>
      <w:r>
        <w:rPr>
          <w:rFonts w:hint="cs"/>
          <w:rtl/>
        </w:rPr>
        <w:t>ّ</w:t>
      </w:r>
      <w:r>
        <w:rPr>
          <w:rtl/>
        </w:rPr>
        <w:t xml:space="preserve"> عليا</w:t>
      </w:r>
      <w:r>
        <w:rPr>
          <w:rFonts w:hint="cs"/>
          <w:rtl/>
        </w:rPr>
        <w:t>ً</w:t>
      </w:r>
      <w:r>
        <w:rPr>
          <w:rtl/>
        </w:rPr>
        <w:t xml:space="preserve"> ناداه ملك من تحت العرش</w:t>
      </w:r>
      <w:r w:rsidR="00054F7A">
        <w:rPr>
          <w:rtl/>
        </w:rPr>
        <w:t>:</w:t>
      </w:r>
      <w:r>
        <w:rPr>
          <w:rtl/>
        </w:rPr>
        <w:t xml:space="preserve"> يا عبدالله استأنف العمل</w:t>
      </w:r>
      <w:r w:rsidR="00A07D50">
        <w:rPr>
          <w:rtl/>
        </w:rPr>
        <w:t xml:space="preserve"> </w:t>
      </w:r>
      <w:r>
        <w:rPr>
          <w:rtl/>
        </w:rPr>
        <w:t>فقد غفر الله لك الذنوب كل</w:t>
      </w:r>
      <w:r>
        <w:rPr>
          <w:rFonts w:hint="cs"/>
          <w:rtl/>
        </w:rPr>
        <w:t>ّ</w:t>
      </w:r>
      <w:r>
        <w:rPr>
          <w:rtl/>
        </w:rPr>
        <w:t>ها</w:t>
      </w:r>
      <w:r w:rsidR="00054F7A">
        <w:rPr>
          <w:rtl/>
        </w:rPr>
        <w:t>،</w:t>
      </w:r>
      <w:r>
        <w:rPr>
          <w:rtl/>
        </w:rPr>
        <w:t xml:space="preserve"> </w:t>
      </w:r>
      <w:r>
        <w:rPr>
          <w:rFonts w:hint="cs"/>
          <w:rtl/>
        </w:rPr>
        <w:t>أ</w:t>
      </w:r>
      <w:r>
        <w:rPr>
          <w:rtl/>
        </w:rPr>
        <w:t>لا ومن أحب</w:t>
      </w:r>
      <w:r>
        <w:rPr>
          <w:rFonts w:hint="cs"/>
          <w:rtl/>
        </w:rPr>
        <w:t>ّ</w:t>
      </w:r>
      <w:r>
        <w:rPr>
          <w:rtl/>
        </w:rPr>
        <w:t xml:space="preserve"> علي</w:t>
      </w:r>
      <w:r>
        <w:rPr>
          <w:rFonts w:hint="cs"/>
          <w:rtl/>
        </w:rPr>
        <w:t>ّ</w:t>
      </w:r>
      <w:r>
        <w:rPr>
          <w:rtl/>
        </w:rPr>
        <w:t>ا</w:t>
      </w:r>
      <w:r>
        <w:rPr>
          <w:rFonts w:hint="cs"/>
          <w:rtl/>
        </w:rPr>
        <w:t>ً</w:t>
      </w:r>
      <w:r>
        <w:rPr>
          <w:rtl/>
        </w:rPr>
        <w:t xml:space="preserve"> جاء يوم القيامة ووجهه كالقمر ليلة</w:t>
      </w:r>
      <w:r w:rsidR="00A07D50">
        <w:rPr>
          <w:rtl/>
        </w:rPr>
        <w:t xml:space="preserve"> </w:t>
      </w:r>
      <w:r>
        <w:rPr>
          <w:rtl/>
        </w:rPr>
        <w:t>البدر</w:t>
      </w:r>
      <w:r w:rsidR="00054F7A">
        <w:rPr>
          <w:rtl/>
        </w:rPr>
        <w:t>،</w:t>
      </w:r>
      <w:r>
        <w:rPr>
          <w:rtl/>
        </w:rPr>
        <w:t xml:space="preserve"> إلاّ ومن أحب</w:t>
      </w:r>
      <w:r>
        <w:rPr>
          <w:rFonts w:hint="cs"/>
          <w:rtl/>
        </w:rPr>
        <w:t>ّ</w:t>
      </w:r>
      <w:r>
        <w:rPr>
          <w:rtl/>
        </w:rPr>
        <w:t xml:space="preserve"> علي</w:t>
      </w:r>
      <w:r>
        <w:rPr>
          <w:rFonts w:hint="cs"/>
          <w:rtl/>
        </w:rPr>
        <w:t>ّ</w:t>
      </w:r>
      <w:r>
        <w:rPr>
          <w:rtl/>
        </w:rPr>
        <w:t>ا</w:t>
      </w:r>
      <w:r>
        <w:rPr>
          <w:rFonts w:hint="cs"/>
          <w:rtl/>
        </w:rPr>
        <w:t>ً</w:t>
      </w:r>
      <w:r>
        <w:rPr>
          <w:rtl/>
        </w:rPr>
        <w:t xml:space="preserve"> وضع الله على رأسه تاج الكرامة </w:t>
      </w:r>
      <w:r w:rsidRPr="00054F7A">
        <w:rPr>
          <w:rStyle w:val="libFootnotenumChar"/>
          <w:rtl/>
        </w:rPr>
        <w:t>(3)</w:t>
      </w:r>
      <w:r>
        <w:rPr>
          <w:rtl/>
        </w:rPr>
        <w:t xml:space="preserve"> وألبسه حل</w:t>
      </w:r>
      <w:r>
        <w:rPr>
          <w:rFonts w:hint="cs"/>
          <w:rtl/>
        </w:rPr>
        <w:t>ّ</w:t>
      </w:r>
      <w:r>
        <w:rPr>
          <w:rtl/>
        </w:rPr>
        <w:t>ة الكرامة.</w:t>
      </w:r>
    </w:p>
    <w:p w:rsidR="00A07D50" w:rsidRDefault="0077176E" w:rsidP="000605B2">
      <w:pPr>
        <w:pStyle w:val="libNormal"/>
        <w:rPr>
          <w:rtl/>
        </w:rPr>
      </w:pPr>
      <w:r>
        <w:rPr>
          <w:rtl/>
        </w:rPr>
        <w:t>ألا ومن أحب</w:t>
      </w:r>
      <w:r>
        <w:rPr>
          <w:rFonts w:hint="cs"/>
          <w:rtl/>
        </w:rPr>
        <w:t>ّ</w:t>
      </w:r>
      <w:r>
        <w:rPr>
          <w:rtl/>
        </w:rPr>
        <w:t xml:space="preserve"> علي</w:t>
      </w:r>
      <w:r>
        <w:rPr>
          <w:rFonts w:hint="cs"/>
          <w:rtl/>
        </w:rPr>
        <w:t>ّ</w:t>
      </w:r>
      <w:r>
        <w:rPr>
          <w:rtl/>
        </w:rPr>
        <w:t>ا</w:t>
      </w:r>
      <w:r>
        <w:rPr>
          <w:rFonts w:hint="cs"/>
          <w:rtl/>
        </w:rPr>
        <w:t>ً</w:t>
      </w:r>
      <w:r>
        <w:rPr>
          <w:rtl/>
        </w:rPr>
        <w:t xml:space="preserve"> مر</w:t>
      </w:r>
      <w:r>
        <w:rPr>
          <w:rFonts w:hint="cs"/>
          <w:rtl/>
        </w:rPr>
        <w:t>ّ</w:t>
      </w:r>
      <w:r>
        <w:rPr>
          <w:rtl/>
        </w:rPr>
        <w:t xml:space="preserve"> </w:t>
      </w:r>
      <w:r w:rsidRPr="00054F7A">
        <w:rPr>
          <w:rStyle w:val="libFootnotenumChar"/>
          <w:rtl/>
        </w:rPr>
        <w:t>(4)</w:t>
      </w:r>
      <w:r>
        <w:rPr>
          <w:rtl/>
        </w:rPr>
        <w:t xml:space="preserve"> على الصراط كالبرق الخاطف</w:t>
      </w:r>
      <w:r w:rsidR="00054F7A">
        <w:rPr>
          <w:rtl/>
        </w:rPr>
        <w:t>،</w:t>
      </w:r>
      <w:r>
        <w:rPr>
          <w:rtl/>
        </w:rPr>
        <w:t xml:space="preserve"> </w:t>
      </w:r>
      <w:r>
        <w:rPr>
          <w:rFonts w:hint="cs"/>
          <w:rtl/>
        </w:rPr>
        <w:t>أ</w:t>
      </w:r>
      <w:r>
        <w:rPr>
          <w:rtl/>
        </w:rPr>
        <w:t>لا ومن أحب</w:t>
      </w:r>
      <w:r>
        <w:rPr>
          <w:rFonts w:hint="cs"/>
          <w:rtl/>
        </w:rPr>
        <w:t>ّ</w:t>
      </w:r>
      <w:r>
        <w:rPr>
          <w:rtl/>
        </w:rPr>
        <w:t xml:space="preserve"> عليا</w:t>
      </w:r>
      <w:r>
        <w:rPr>
          <w:rFonts w:hint="cs"/>
          <w:rtl/>
        </w:rPr>
        <w:t>ً</w:t>
      </w:r>
      <w:r w:rsidR="00A07D50">
        <w:rPr>
          <w:rtl/>
        </w:rPr>
        <w:t xml:space="preserve"> </w:t>
      </w:r>
      <w:r>
        <w:rPr>
          <w:rtl/>
        </w:rPr>
        <w:t>وتولاه كتب الله له براءة من النار وجوازا على الصراط وأمانا</w:t>
      </w:r>
      <w:r>
        <w:rPr>
          <w:rFonts w:hint="cs"/>
          <w:rtl/>
        </w:rPr>
        <w:t>ً</w:t>
      </w:r>
      <w:r>
        <w:rPr>
          <w:rtl/>
        </w:rPr>
        <w:t xml:space="preserve"> من العذاب</w:t>
      </w:r>
      <w:r w:rsidR="00054F7A">
        <w:rPr>
          <w:rtl/>
        </w:rPr>
        <w:t>،</w:t>
      </w:r>
      <w:r w:rsidR="00A07D50">
        <w:rPr>
          <w:rtl/>
        </w:rPr>
        <w:t xml:space="preserve"> </w:t>
      </w:r>
      <w:r>
        <w:rPr>
          <w:rFonts w:hint="cs"/>
          <w:rtl/>
        </w:rPr>
        <w:t>أ</w:t>
      </w:r>
      <w:r>
        <w:rPr>
          <w:rtl/>
        </w:rPr>
        <w:t>لا ومن أحب عليا</w:t>
      </w:r>
      <w:r>
        <w:rPr>
          <w:rFonts w:hint="cs"/>
          <w:rtl/>
        </w:rPr>
        <w:t>ً</w:t>
      </w:r>
      <w:r>
        <w:rPr>
          <w:rtl/>
        </w:rPr>
        <w:t xml:space="preserve"> لا ينشر له ديوان ولا تنصب له ميزان ويقال</w:t>
      </w:r>
      <w:r w:rsidR="00054F7A">
        <w:rPr>
          <w:rFonts w:hint="cs"/>
          <w:rtl/>
        </w:rPr>
        <w:t xml:space="preserve"> - </w:t>
      </w:r>
      <w:r>
        <w:rPr>
          <w:rtl/>
        </w:rPr>
        <w:t>أو قيل له</w:t>
      </w:r>
      <w:r w:rsidR="00054F7A">
        <w:rPr>
          <w:rtl/>
        </w:rPr>
        <w:t>:</w:t>
      </w:r>
      <w:r w:rsidR="00054F7A">
        <w:rPr>
          <w:rFonts w:hint="cs"/>
          <w:rtl/>
        </w:rPr>
        <w:t xml:space="preserve"> -</w:t>
      </w:r>
      <w:r w:rsidR="00A07D50">
        <w:rPr>
          <w:rFonts w:hint="cs"/>
          <w:rtl/>
        </w:rPr>
        <w:t xml:space="preserve"> </w:t>
      </w:r>
      <w:r>
        <w:rPr>
          <w:rtl/>
        </w:rPr>
        <w:t>ادخل الجنّة بغير حساب.</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ملك الموت برفق ورفع الله.</w:t>
      </w:r>
    </w:p>
    <w:p w:rsidR="0077176E" w:rsidRDefault="0077176E" w:rsidP="00054F7A">
      <w:pPr>
        <w:pStyle w:val="libFootnote0"/>
        <w:rPr>
          <w:rtl/>
        </w:rPr>
      </w:pPr>
      <w:r>
        <w:rPr>
          <w:rtl/>
        </w:rPr>
        <w:t>(2) في « ط »</w:t>
      </w:r>
      <w:r w:rsidR="00054F7A">
        <w:rPr>
          <w:rtl/>
        </w:rPr>
        <w:t>:</w:t>
      </w:r>
      <w:r>
        <w:rPr>
          <w:rtl/>
        </w:rPr>
        <w:t xml:space="preserve"> ثبت الحكمة</w:t>
      </w:r>
      <w:r w:rsidR="00054F7A">
        <w:rPr>
          <w:rtl/>
        </w:rPr>
        <w:t>،</w:t>
      </w:r>
      <w:r>
        <w:rPr>
          <w:rtl/>
        </w:rPr>
        <w:t xml:space="preserve"> وفي الفضائل</w:t>
      </w:r>
      <w:r w:rsidR="00054F7A">
        <w:rPr>
          <w:rtl/>
        </w:rPr>
        <w:t>:</w:t>
      </w:r>
      <w:r>
        <w:rPr>
          <w:rtl/>
        </w:rPr>
        <w:t xml:space="preserve"> اثبت الله في قلبه الحكمة.</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الفضائل</w:t>
            </w:r>
            <w:r w:rsidR="00054F7A">
              <w:rPr>
                <w:rtl/>
              </w:rPr>
              <w:t>:</w:t>
            </w:r>
            <w:r>
              <w:rPr>
                <w:rtl/>
              </w:rPr>
              <w:t xml:space="preserve"> تاج الملك.</w:t>
            </w:r>
          </w:p>
        </w:tc>
        <w:tc>
          <w:tcPr>
            <w:tcW w:w="2500" w:type="pct"/>
          </w:tcPr>
          <w:p w:rsidR="0077176E" w:rsidRDefault="0077176E" w:rsidP="00054F7A">
            <w:pPr>
              <w:pStyle w:val="libFootnote0"/>
              <w:rPr>
                <w:rtl/>
              </w:rPr>
            </w:pPr>
            <w:r>
              <w:rPr>
                <w:rtl/>
              </w:rPr>
              <w:t>(4) الفضائل</w:t>
            </w:r>
            <w:r w:rsidR="00054F7A">
              <w:rPr>
                <w:rtl/>
              </w:rPr>
              <w:t>:</w:t>
            </w:r>
            <w:r>
              <w:rPr>
                <w:rtl/>
              </w:rPr>
              <w:t xml:space="preserve"> جاز.</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ألا ومن أحب آل محمّد أمن من الحساب والميزان والصراط</w:t>
      </w:r>
      <w:r w:rsidR="00054F7A">
        <w:rPr>
          <w:rtl/>
        </w:rPr>
        <w:t>،</w:t>
      </w:r>
      <w:r>
        <w:rPr>
          <w:rtl/>
        </w:rPr>
        <w:t xml:space="preserve"> </w:t>
      </w:r>
      <w:r>
        <w:rPr>
          <w:rFonts w:hint="cs"/>
          <w:rtl/>
        </w:rPr>
        <w:t>أ</w:t>
      </w:r>
      <w:r>
        <w:rPr>
          <w:rtl/>
        </w:rPr>
        <w:t>لا ومن مات</w:t>
      </w:r>
      <w:r w:rsidR="00A07D50">
        <w:rPr>
          <w:rtl/>
        </w:rPr>
        <w:t xml:space="preserve"> </w:t>
      </w:r>
      <w:r>
        <w:rPr>
          <w:rtl/>
        </w:rPr>
        <w:t>على حب</w:t>
      </w:r>
      <w:r>
        <w:rPr>
          <w:rFonts w:hint="cs"/>
          <w:rtl/>
        </w:rPr>
        <w:t>ّ</w:t>
      </w:r>
      <w:r>
        <w:rPr>
          <w:rtl/>
        </w:rPr>
        <w:t xml:space="preserve"> آل محمّد صافحته الملائكة وزاره الأنبياء وقضى الله له كل</w:t>
      </w:r>
      <w:r>
        <w:rPr>
          <w:rFonts w:hint="cs"/>
          <w:rtl/>
        </w:rPr>
        <w:t>ّ</w:t>
      </w:r>
      <w:r>
        <w:rPr>
          <w:rtl/>
        </w:rPr>
        <w:t xml:space="preserve"> حاجة</w:t>
      </w:r>
      <w:r w:rsidR="00A07D50">
        <w:rPr>
          <w:rtl/>
        </w:rPr>
        <w:t xml:space="preserve"> </w:t>
      </w:r>
      <w:r>
        <w:rPr>
          <w:rtl/>
        </w:rPr>
        <w:t>كانت له عند الله عزّ وجلّ</w:t>
      </w:r>
      <w:r w:rsidR="00054F7A">
        <w:rPr>
          <w:rtl/>
        </w:rPr>
        <w:t>،</w:t>
      </w:r>
      <w:r>
        <w:rPr>
          <w:rtl/>
        </w:rPr>
        <w:t xml:space="preserve"> </w:t>
      </w:r>
      <w:r>
        <w:rPr>
          <w:rFonts w:hint="cs"/>
          <w:rtl/>
        </w:rPr>
        <w:t>أ</w:t>
      </w:r>
      <w:r>
        <w:rPr>
          <w:rtl/>
        </w:rPr>
        <w:t>لا ومن مات على حب</w:t>
      </w:r>
      <w:r>
        <w:rPr>
          <w:rFonts w:hint="cs"/>
          <w:rtl/>
        </w:rPr>
        <w:t>ّ</w:t>
      </w:r>
      <w:r>
        <w:rPr>
          <w:rtl/>
        </w:rPr>
        <w:t xml:space="preserve"> آل محمّد فأنا كفيله بالجن</w:t>
      </w:r>
      <w:r>
        <w:rPr>
          <w:rFonts w:hint="cs"/>
          <w:rtl/>
        </w:rPr>
        <w:t>ّ</w:t>
      </w:r>
      <w:r>
        <w:rPr>
          <w:rtl/>
        </w:rPr>
        <w:t>ة</w:t>
      </w:r>
      <w:r w:rsidR="00A07D50">
        <w:rPr>
          <w:rtl/>
        </w:rPr>
        <w:t xml:space="preserve"> </w:t>
      </w:r>
      <w:r w:rsidR="00054F7A">
        <w:rPr>
          <w:rtl/>
        </w:rPr>
        <w:t>-</w:t>
      </w:r>
      <w:r>
        <w:rPr>
          <w:rtl/>
        </w:rPr>
        <w:t xml:space="preserve"> قالها ثلاثا</w:t>
      </w:r>
      <w:r>
        <w:rPr>
          <w:rFonts w:hint="cs"/>
          <w:rtl/>
        </w:rPr>
        <w:t>ً</w:t>
      </w:r>
      <w:r w:rsidR="00054F7A">
        <w:rPr>
          <w:rtl/>
        </w:rPr>
        <w:t xml:space="preserve"> -</w:t>
      </w:r>
      <w:r>
        <w:rPr>
          <w:rtl/>
        </w:rPr>
        <w:t>.</w:t>
      </w:r>
    </w:p>
    <w:p w:rsidR="0077176E" w:rsidRDefault="0077176E" w:rsidP="000605B2">
      <w:pPr>
        <w:pStyle w:val="libNormal"/>
        <w:rPr>
          <w:rtl/>
        </w:rPr>
      </w:pPr>
      <w:r>
        <w:rPr>
          <w:rtl/>
        </w:rPr>
        <w:t>قال قتيبة بن سعيد أبو رجاء</w:t>
      </w:r>
      <w:r w:rsidR="00054F7A">
        <w:rPr>
          <w:rtl/>
        </w:rPr>
        <w:t>:</w:t>
      </w:r>
      <w:r>
        <w:rPr>
          <w:rtl/>
        </w:rPr>
        <w:t xml:space="preserve"> كان حماد بن زيد يفتخر بهذا الحديث ويقول</w:t>
      </w:r>
      <w:r w:rsidR="00054F7A">
        <w:rPr>
          <w:rtl/>
        </w:rPr>
        <w:t>:</w:t>
      </w:r>
      <w:r w:rsidR="00A07D50">
        <w:rPr>
          <w:rtl/>
        </w:rPr>
        <w:t xml:space="preserve"> </w:t>
      </w:r>
      <w:r>
        <w:rPr>
          <w:rtl/>
        </w:rPr>
        <w:t xml:space="preserve">هو الأصل </w:t>
      </w:r>
      <w:r w:rsidRPr="00054F7A">
        <w:rPr>
          <w:rStyle w:val="libFootnotenumChar"/>
          <w:rtl/>
        </w:rPr>
        <w:t>(1)</w:t>
      </w:r>
      <w:r>
        <w:rPr>
          <w:rtl/>
        </w:rPr>
        <w:t xml:space="preserve"> لمن يقر</w:t>
      </w:r>
      <w:r>
        <w:rPr>
          <w:rFonts w:hint="cs"/>
          <w:rtl/>
        </w:rPr>
        <w:t xml:space="preserve">ّ </w:t>
      </w:r>
      <w:r>
        <w:rPr>
          <w:rtl/>
        </w:rPr>
        <w:t xml:space="preserve">به » </w:t>
      </w:r>
      <w:r w:rsidRPr="00054F7A">
        <w:rPr>
          <w:rStyle w:val="libFootnotenumChar"/>
          <w:rtl/>
        </w:rPr>
        <w:t>(2)</w:t>
      </w:r>
      <w:r>
        <w:rPr>
          <w:rtl/>
        </w:rPr>
        <w:t>.</w:t>
      </w:r>
    </w:p>
    <w:p w:rsidR="0077176E" w:rsidRDefault="0077176E" w:rsidP="000605B2">
      <w:pPr>
        <w:pStyle w:val="libNormal"/>
        <w:rPr>
          <w:rtl/>
        </w:rPr>
      </w:pPr>
      <w:r>
        <w:rPr>
          <w:rtl/>
        </w:rPr>
        <w:t>قال محمّد بن أبي القاسم الطبري مصنف هذا الكتاب</w:t>
      </w:r>
      <w:r w:rsidR="00054F7A">
        <w:rPr>
          <w:rtl/>
        </w:rPr>
        <w:t>:</w:t>
      </w:r>
      <w:r>
        <w:rPr>
          <w:rtl/>
        </w:rPr>
        <w:t xml:space="preserve"> هذا الخبر يدل</w:t>
      </w:r>
      <w:r>
        <w:rPr>
          <w:rFonts w:hint="cs"/>
          <w:rtl/>
        </w:rPr>
        <w:t>ّ</w:t>
      </w:r>
      <w:r>
        <w:rPr>
          <w:rtl/>
        </w:rPr>
        <w:t xml:space="preserve"> على</w:t>
      </w:r>
      <w:r w:rsidR="00A07D50">
        <w:rPr>
          <w:rtl/>
        </w:rPr>
        <w:t xml:space="preserve"> </w:t>
      </w:r>
      <w:r>
        <w:rPr>
          <w:rtl/>
        </w:rPr>
        <w:t>وجوب الولاية لأولياء الله</w:t>
      </w:r>
      <w:r w:rsidR="00054F7A">
        <w:rPr>
          <w:rtl/>
        </w:rPr>
        <w:t>،</w:t>
      </w:r>
      <w:r>
        <w:rPr>
          <w:rtl/>
        </w:rPr>
        <w:t xml:space="preserve"> لأن</w:t>
      </w:r>
      <w:r>
        <w:rPr>
          <w:rFonts w:hint="cs"/>
          <w:rtl/>
        </w:rPr>
        <w:t>ّ</w:t>
      </w:r>
      <w:r>
        <w:rPr>
          <w:rtl/>
        </w:rPr>
        <w:t xml:space="preserve"> هذه الخيرات كل</w:t>
      </w:r>
      <w:r>
        <w:rPr>
          <w:rFonts w:hint="cs"/>
          <w:rtl/>
        </w:rPr>
        <w:t>ّ</w:t>
      </w:r>
      <w:r>
        <w:rPr>
          <w:rtl/>
        </w:rPr>
        <w:t>ها إن</w:t>
      </w:r>
      <w:r>
        <w:rPr>
          <w:rFonts w:hint="cs"/>
          <w:rtl/>
        </w:rPr>
        <w:t>ّ</w:t>
      </w:r>
      <w:r>
        <w:rPr>
          <w:rtl/>
        </w:rPr>
        <w:t>ما تحصل بالولاية لأولياء الله</w:t>
      </w:r>
      <w:r w:rsidR="00A07D50">
        <w:rPr>
          <w:rtl/>
        </w:rPr>
        <w:t xml:space="preserve"> </w:t>
      </w:r>
      <w:r>
        <w:rPr>
          <w:rtl/>
        </w:rPr>
        <w:t>والبراءة من أعداء الله.</w:t>
      </w:r>
    </w:p>
    <w:p w:rsidR="0077176E" w:rsidRDefault="0077176E" w:rsidP="000605B2">
      <w:pPr>
        <w:pStyle w:val="libNormal"/>
        <w:rPr>
          <w:rtl/>
        </w:rPr>
      </w:pPr>
      <w:bookmarkStart w:id="289" w:name="_Toc252376284"/>
      <w:bookmarkStart w:id="290" w:name="_Toc284325610"/>
      <w:bookmarkStart w:id="291" w:name="_Toc284671236"/>
      <w:bookmarkStart w:id="292" w:name="_Toc286745002"/>
      <w:bookmarkStart w:id="293" w:name="_Toc297573379"/>
      <w:r w:rsidRPr="00054F7A">
        <w:rPr>
          <w:rStyle w:val="libBold2Char"/>
          <w:rtl/>
        </w:rPr>
        <w:t>3</w:t>
      </w:r>
      <w:bookmarkEnd w:id="289"/>
      <w:bookmarkEnd w:id="290"/>
      <w:bookmarkEnd w:id="291"/>
      <w:bookmarkEnd w:id="292"/>
      <w:bookmarkEnd w:id="293"/>
      <w:r w:rsidR="00054F7A" w:rsidRPr="00054F7A">
        <w:rPr>
          <w:rStyle w:val="libBold2Char"/>
          <w:rFonts w:hint="cs"/>
          <w:rtl/>
        </w:rPr>
        <w:t xml:space="preserve"> - </w:t>
      </w:r>
      <w:r>
        <w:rPr>
          <w:rtl/>
        </w:rPr>
        <w:t xml:space="preserve">أخبرنا الشيخ الأمين أبو عبدالله محمّد بن أحمد بن شهريار الخازن </w:t>
      </w:r>
      <w:r w:rsidR="00054F7A" w:rsidRPr="00054F7A">
        <w:rPr>
          <w:rStyle w:val="libAlaemChar"/>
          <w:rFonts w:hint="cs"/>
          <w:rtl/>
        </w:rPr>
        <w:t>رحمه‌الله</w:t>
      </w:r>
      <w:r w:rsidR="00A07D50">
        <w:rPr>
          <w:rtl/>
        </w:rPr>
        <w:t xml:space="preserve"> </w:t>
      </w:r>
      <w:r>
        <w:rPr>
          <w:rtl/>
        </w:rPr>
        <w:t>في شوال من شهور سنة اثنتي عشرة وخمسمائة</w:t>
      </w:r>
      <w:r w:rsidR="00054F7A">
        <w:rPr>
          <w:rtl/>
        </w:rPr>
        <w:t>،</w:t>
      </w:r>
      <w:r>
        <w:rPr>
          <w:rtl/>
        </w:rPr>
        <w:t xml:space="preserve"> قراءة عليه بمشهد مولانا أمير</w:t>
      </w:r>
      <w:r w:rsidR="00A07D50">
        <w:rPr>
          <w:rtl/>
        </w:rPr>
        <w:t xml:space="preserve"> </w:t>
      </w:r>
      <w:r>
        <w:rPr>
          <w:rtl/>
        </w:rPr>
        <w:t>المؤمنين علي بن أبي طالب</w:t>
      </w:r>
      <w:r w:rsidR="00054F7A">
        <w:rPr>
          <w:rtl/>
        </w:rPr>
        <w:t>،</w:t>
      </w:r>
      <w:r>
        <w:rPr>
          <w:rtl/>
        </w:rPr>
        <w:t xml:space="preserve"> قال</w:t>
      </w:r>
      <w:r w:rsidR="00054F7A">
        <w:rPr>
          <w:rtl/>
        </w:rPr>
        <w:t>:</w:t>
      </w:r>
      <w:r>
        <w:rPr>
          <w:rtl/>
        </w:rPr>
        <w:t xml:space="preserve"> أخبرنا الشيخ أبو عبدالله محمّد بن محمّد بن</w:t>
      </w:r>
      <w:r w:rsidR="00A07D50">
        <w:rPr>
          <w:rtl/>
        </w:rPr>
        <w:t xml:space="preserve"> </w:t>
      </w:r>
      <w:r>
        <w:rPr>
          <w:rtl/>
        </w:rPr>
        <w:t>الحسين المعروف بابن البرسي</w:t>
      </w:r>
      <w:r w:rsidR="00054F7A">
        <w:rPr>
          <w:rtl/>
        </w:rPr>
        <w:t>،</w:t>
      </w:r>
      <w:r>
        <w:rPr>
          <w:rtl/>
        </w:rPr>
        <w:t xml:space="preserve"> قال</w:t>
      </w:r>
      <w:r w:rsidR="00054F7A">
        <w:rPr>
          <w:rtl/>
        </w:rPr>
        <w:t>:</w:t>
      </w:r>
      <w:r>
        <w:rPr>
          <w:rtl/>
        </w:rPr>
        <w:t xml:space="preserve"> أخبرنا الشريف الزاهد أبو هاشم محمّد بن</w:t>
      </w:r>
      <w:r w:rsidR="00A07D50">
        <w:rPr>
          <w:rtl/>
        </w:rPr>
        <w:t xml:space="preserve"> </w:t>
      </w:r>
      <w:r>
        <w:rPr>
          <w:rtl/>
        </w:rPr>
        <w:t>حمزة بن الحسين بن محمد بن محمّد بن إبراهيم بن محمّد بن موسى الكاظم</w:t>
      </w:r>
      <w:r w:rsidR="00054F7A">
        <w:rPr>
          <w:rtl/>
        </w:rPr>
        <w:t>،</w:t>
      </w:r>
      <w:r>
        <w:rPr>
          <w:rtl/>
        </w:rPr>
        <w:t xml:space="preserve"> قال</w:t>
      </w:r>
      <w:r w:rsidR="00054F7A">
        <w:rPr>
          <w:rtl/>
        </w:rPr>
        <w:t>:</w:t>
      </w:r>
      <w:r w:rsidR="00A07D50">
        <w:rPr>
          <w:rtl/>
        </w:rPr>
        <w:t xml:space="preserve"> </w:t>
      </w:r>
      <w:r>
        <w:rPr>
          <w:rtl/>
        </w:rPr>
        <w:t>أخبرنا أبو عبدالله الحسين بن علي بن الحسين بن موسى بن بابويه بالكوفة في</w:t>
      </w:r>
      <w:r w:rsidR="00A07D50">
        <w:rPr>
          <w:rtl/>
        </w:rPr>
        <w:t xml:space="preserve"> </w:t>
      </w:r>
      <w:r>
        <w:rPr>
          <w:rtl/>
        </w:rPr>
        <w:t>جامعها يوم الاثنين لأربع عشرة ليلة خلت من ذي الحج</w:t>
      </w:r>
      <w:r>
        <w:rPr>
          <w:rFonts w:hint="cs"/>
          <w:rtl/>
        </w:rPr>
        <w:t>ّ</w:t>
      </w:r>
      <w:r>
        <w:rPr>
          <w:rtl/>
        </w:rPr>
        <w:t>ة سنة ثمان وسبعين</w:t>
      </w:r>
      <w:r w:rsidR="00A07D50">
        <w:rPr>
          <w:rtl/>
        </w:rPr>
        <w:t xml:space="preserve"> </w:t>
      </w:r>
      <w:r>
        <w:rPr>
          <w:rtl/>
        </w:rPr>
        <w:t>وثلاثمائة</w:t>
      </w:r>
      <w:r w:rsidR="00054F7A">
        <w:rPr>
          <w:rtl/>
        </w:rPr>
        <w:t>،</w:t>
      </w:r>
      <w:r>
        <w:rPr>
          <w:rtl/>
        </w:rPr>
        <w:t xml:space="preserve"> قال</w:t>
      </w:r>
      <w:r w:rsidR="00054F7A">
        <w:rPr>
          <w:rtl/>
        </w:rPr>
        <w:t>:</w:t>
      </w:r>
      <w:r>
        <w:rPr>
          <w:rtl/>
        </w:rPr>
        <w:t xml:space="preserve"> حدّثنا أبو جعفر محمّد بن الحسين النحوي</w:t>
      </w:r>
      <w:r w:rsidR="00054F7A">
        <w:rPr>
          <w:rtl/>
        </w:rPr>
        <w:t>،</w:t>
      </w:r>
      <w:r>
        <w:rPr>
          <w:rtl/>
        </w:rPr>
        <w:t xml:space="preserve"> قال</w:t>
      </w:r>
      <w:r w:rsidR="00054F7A">
        <w:rPr>
          <w:rtl/>
        </w:rPr>
        <w:t>:</w:t>
      </w:r>
      <w:r>
        <w:rPr>
          <w:rtl/>
        </w:rPr>
        <w:t xml:space="preserve"> حدّثني أبو</w:t>
      </w:r>
      <w:r w:rsidR="00A07D50">
        <w:rPr>
          <w:rtl/>
        </w:rPr>
        <w:t xml:space="preserve"> </w:t>
      </w:r>
      <w:r>
        <w:rPr>
          <w:rtl/>
        </w:rPr>
        <w:t>القاسم سعد بن عبدالله الاشعري</w:t>
      </w:r>
      <w:r w:rsidR="00054F7A">
        <w:rPr>
          <w:rtl/>
        </w:rPr>
        <w:t>،</w:t>
      </w:r>
      <w:r>
        <w:rPr>
          <w:rtl/>
        </w:rPr>
        <w:t xml:space="preserve"> قال</w:t>
      </w:r>
      <w:r w:rsidR="00054F7A">
        <w:rPr>
          <w:rtl/>
        </w:rPr>
        <w:t>:</w:t>
      </w:r>
      <w:r>
        <w:rPr>
          <w:rtl/>
        </w:rPr>
        <w:t xml:space="preserve"> حدّثنا عبدالله بن أحمد بن طيب </w:t>
      </w:r>
      <w:r w:rsidRPr="00054F7A">
        <w:rPr>
          <w:rStyle w:val="libFootnotenumChar"/>
          <w:rtl/>
        </w:rPr>
        <w:t>(3)</w:t>
      </w:r>
      <w:r w:rsidR="00054F7A">
        <w:rPr>
          <w:rtl/>
        </w:rPr>
        <w:t>،</w:t>
      </w:r>
      <w:r>
        <w:rPr>
          <w:rtl/>
        </w:rPr>
        <w:t xml:space="preserve"> قال</w:t>
      </w:r>
      <w:r w:rsidR="00054F7A">
        <w:rPr>
          <w:rtl/>
        </w:rPr>
        <w:t>:</w:t>
      </w:r>
      <w:r w:rsidR="00A07D50">
        <w:rPr>
          <w:rtl/>
        </w:rPr>
        <w:t xml:space="preserve"> </w:t>
      </w:r>
      <w:r>
        <w:rPr>
          <w:rtl/>
        </w:rPr>
        <w:t>حدّثنا جعفر بن خالد</w:t>
      </w:r>
      <w:r w:rsidR="00054F7A">
        <w:rPr>
          <w:rtl/>
        </w:rPr>
        <w:t>،</w:t>
      </w:r>
      <w:r>
        <w:rPr>
          <w:rtl/>
        </w:rPr>
        <w:t xml:space="preserve"> عن صفوان بن يحيى</w:t>
      </w:r>
      <w:r w:rsidR="00054F7A">
        <w:rPr>
          <w:rtl/>
        </w:rPr>
        <w:t>،</w:t>
      </w:r>
      <w:r>
        <w:rPr>
          <w:rtl/>
        </w:rPr>
        <w:t xml:space="preserve"> عن حذيفة بن منصور</w:t>
      </w:r>
      <w:r w:rsidR="00054F7A">
        <w:rPr>
          <w:rtl/>
        </w:rPr>
        <w:t>،</w:t>
      </w:r>
      <w:r>
        <w:rPr>
          <w:rtl/>
        </w:rPr>
        <w:t xml:space="preserve"> قال</w:t>
      </w:r>
      <w:r w:rsidR="00054F7A">
        <w:rPr>
          <w:rtl/>
        </w:rPr>
        <w:t>:</w:t>
      </w:r>
    </w:p>
    <w:p w:rsidR="00A07D50" w:rsidRDefault="0077176E" w:rsidP="00A07D50">
      <w:pPr>
        <w:pStyle w:val="libNormal"/>
        <w:rPr>
          <w:rtl/>
        </w:rPr>
      </w:pPr>
      <w:r>
        <w:rPr>
          <w:rtl/>
        </w:rPr>
        <w:t xml:space="preserve">كنت عند أبي عبدالله </w:t>
      </w:r>
      <w:r w:rsidR="00054F7A" w:rsidRPr="00054F7A">
        <w:rPr>
          <w:rStyle w:val="libAlaemChar"/>
          <w:rFonts w:hint="cs"/>
          <w:rtl/>
        </w:rPr>
        <w:t>عليه‌السلام</w:t>
      </w:r>
      <w:r>
        <w:rPr>
          <w:rtl/>
        </w:rPr>
        <w:t xml:space="preserve"> إذ دخل عليه رجل فقال ( له ) </w:t>
      </w:r>
      <w:r w:rsidRPr="00054F7A">
        <w:rPr>
          <w:rStyle w:val="libFootnotenumChar"/>
          <w:rtl/>
        </w:rPr>
        <w:t>(4)</w:t>
      </w:r>
      <w:r w:rsidR="00054F7A">
        <w:rPr>
          <w:rtl/>
        </w:rPr>
        <w:t>:</w:t>
      </w:r>
      <w:r>
        <w:rPr>
          <w:rtl/>
        </w:rPr>
        <w:t xml:space="preserve"> جعلت فداك</w:t>
      </w:r>
      <w:r w:rsidR="00A07D50">
        <w:rPr>
          <w:rtl/>
        </w:rPr>
        <w:t xml:space="preserve"> </w:t>
      </w:r>
    </w:p>
    <w:p w:rsidR="0077176E" w:rsidRPr="00F03E41" w:rsidRDefault="00A07D50" w:rsidP="00054F7A">
      <w:pPr>
        <w:pStyle w:val="libLine"/>
        <w:rPr>
          <w:rtl/>
        </w:rPr>
      </w:pPr>
      <w:r>
        <w:rPr>
          <w:rtl/>
        </w:rPr>
        <w:t>__________________</w:t>
      </w:r>
    </w:p>
    <w:p w:rsidR="0077176E" w:rsidRDefault="0077176E" w:rsidP="00054F7A">
      <w:pPr>
        <w:pStyle w:val="libFootnote0"/>
        <w:rPr>
          <w:rtl/>
        </w:rPr>
      </w:pPr>
      <w:r>
        <w:rPr>
          <w:rtl/>
        </w:rPr>
        <w:t>(1) في الفضائل</w:t>
      </w:r>
      <w:r w:rsidR="00054F7A">
        <w:rPr>
          <w:rtl/>
        </w:rPr>
        <w:t>:</w:t>
      </w:r>
      <w:r>
        <w:rPr>
          <w:rtl/>
        </w:rPr>
        <w:t xml:space="preserve"> الأمل.</w:t>
      </w:r>
    </w:p>
    <w:p w:rsidR="0077176E" w:rsidRDefault="0077176E" w:rsidP="00054F7A">
      <w:pPr>
        <w:pStyle w:val="libFootnote0"/>
        <w:rPr>
          <w:rtl/>
        </w:rPr>
      </w:pPr>
      <w:r>
        <w:rPr>
          <w:rtl/>
        </w:rPr>
        <w:t>(2) رواه الصدوق في فضائل الشيعة</w:t>
      </w:r>
      <w:r w:rsidR="00054F7A">
        <w:rPr>
          <w:rtl/>
        </w:rPr>
        <w:t>:</w:t>
      </w:r>
      <w:r>
        <w:rPr>
          <w:rtl/>
        </w:rPr>
        <w:t xml:space="preserve"> 2</w:t>
      </w:r>
      <w:r w:rsidR="00054F7A">
        <w:rPr>
          <w:rtl/>
        </w:rPr>
        <w:t xml:space="preserve"> - </w:t>
      </w:r>
      <w:r>
        <w:rPr>
          <w:rtl/>
        </w:rPr>
        <w:t>6</w:t>
      </w:r>
      <w:r w:rsidR="00054F7A">
        <w:rPr>
          <w:rtl/>
        </w:rPr>
        <w:t>،</w:t>
      </w:r>
      <w:r>
        <w:rPr>
          <w:rtl/>
        </w:rPr>
        <w:t xml:space="preserve"> عنه البحار 7</w:t>
      </w:r>
      <w:r w:rsidR="00054F7A">
        <w:rPr>
          <w:rtl/>
        </w:rPr>
        <w:t>:</w:t>
      </w:r>
      <w:r>
        <w:rPr>
          <w:rtl/>
        </w:rPr>
        <w:t xml:space="preserve"> 221</w:t>
      </w:r>
      <w:r w:rsidR="00054F7A">
        <w:rPr>
          <w:rtl/>
        </w:rPr>
        <w:t>،</w:t>
      </w:r>
      <w:r>
        <w:rPr>
          <w:rtl/>
        </w:rPr>
        <w:t xml:space="preserve"> وتأويل الآيات 2</w:t>
      </w:r>
      <w:r w:rsidR="00054F7A">
        <w:rPr>
          <w:rtl/>
        </w:rPr>
        <w:t>:</w:t>
      </w:r>
      <w:r>
        <w:rPr>
          <w:rtl/>
        </w:rPr>
        <w:t xml:space="preserve"> 865.</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كليب.</w:t>
            </w:r>
          </w:p>
        </w:tc>
        <w:tc>
          <w:tcPr>
            <w:tcW w:w="2500" w:type="pct"/>
          </w:tcPr>
          <w:p w:rsidR="0077176E" w:rsidRDefault="0077176E" w:rsidP="00054F7A">
            <w:pPr>
              <w:pStyle w:val="libFootnote0"/>
              <w:rPr>
                <w:rtl/>
              </w:rPr>
            </w:pPr>
            <w:r>
              <w:rPr>
                <w:rtl/>
              </w:rPr>
              <w:t>(4) ليس في « ق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ان لي أخا</w:t>
      </w:r>
      <w:r>
        <w:rPr>
          <w:rFonts w:hint="cs"/>
          <w:rtl/>
        </w:rPr>
        <w:t>ً</w:t>
      </w:r>
      <w:r>
        <w:rPr>
          <w:rtl/>
        </w:rPr>
        <w:t xml:space="preserve"> لا يؤتي </w:t>
      </w:r>
      <w:r w:rsidRPr="00054F7A">
        <w:rPr>
          <w:rStyle w:val="libFootnotenumChar"/>
          <w:rtl/>
        </w:rPr>
        <w:t>(1)</w:t>
      </w:r>
      <w:r>
        <w:rPr>
          <w:rtl/>
        </w:rPr>
        <w:t xml:space="preserve"> من محبتكم واجلالكم وتعظيمكم غير أنّه يشرب الخمر</w:t>
      </w:r>
      <w:r w:rsidR="00A07D50">
        <w:rPr>
          <w:rtl/>
        </w:rPr>
        <w:t xml:space="preserve"> </w:t>
      </w:r>
      <w:r>
        <w:rPr>
          <w:rtl/>
        </w:rPr>
        <w:t xml:space="preserve">فقال الصادق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أما ) </w:t>
      </w:r>
      <w:r w:rsidRPr="00054F7A">
        <w:rPr>
          <w:rStyle w:val="libFootnotenumChar"/>
          <w:rtl/>
        </w:rPr>
        <w:t>(2)</w:t>
      </w:r>
      <w:r>
        <w:rPr>
          <w:rtl/>
        </w:rPr>
        <w:t xml:space="preserve"> </w:t>
      </w:r>
      <w:r>
        <w:rPr>
          <w:rFonts w:hint="cs"/>
          <w:rtl/>
        </w:rPr>
        <w:t>ا</w:t>
      </w:r>
      <w:r>
        <w:rPr>
          <w:rtl/>
        </w:rPr>
        <w:t xml:space="preserve">نه لعظيم ان يكون محبنا بهذه الحالة ولكن </w:t>
      </w:r>
      <w:r>
        <w:rPr>
          <w:rFonts w:hint="cs"/>
          <w:rtl/>
        </w:rPr>
        <w:t>أ</w:t>
      </w:r>
      <w:r>
        <w:rPr>
          <w:rtl/>
        </w:rPr>
        <w:t>لا انبئكم بشر</w:t>
      </w:r>
      <w:r>
        <w:rPr>
          <w:rFonts w:hint="cs"/>
          <w:rtl/>
        </w:rPr>
        <w:t>ٍّ</w:t>
      </w:r>
      <w:r>
        <w:rPr>
          <w:rtl/>
        </w:rPr>
        <w:t xml:space="preserve"> من هذا</w:t>
      </w:r>
      <w:r w:rsidR="00054F7A">
        <w:rPr>
          <w:rFonts w:hint="cs"/>
          <w:rtl/>
        </w:rPr>
        <w:t>؟</w:t>
      </w:r>
      <w:r w:rsidR="00A07D50">
        <w:rPr>
          <w:rtl/>
        </w:rPr>
        <w:t xml:space="preserve"> </w:t>
      </w:r>
      <w:r>
        <w:rPr>
          <w:rtl/>
        </w:rPr>
        <w:t xml:space="preserve">الناصب لنا شر منه وان ادنى المؤمنين </w:t>
      </w:r>
      <w:r w:rsidRPr="00054F7A">
        <w:rPr>
          <w:rStyle w:val="libFootnotenumChar"/>
          <w:rtl/>
        </w:rPr>
        <w:t>(3)</w:t>
      </w:r>
      <w:r>
        <w:rPr>
          <w:rtl/>
        </w:rPr>
        <w:t xml:space="preserve"> وليس فيهم دني ليشفع في مائتي انسان</w:t>
      </w:r>
      <w:r w:rsidR="00A07D50">
        <w:rPr>
          <w:rtl/>
        </w:rPr>
        <w:t xml:space="preserve"> </w:t>
      </w:r>
      <w:r>
        <w:rPr>
          <w:rtl/>
        </w:rPr>
        <w:t xml:space="preserve">ولو ان أهل السماوات السبع والأرضين السبع والبحار السبع تشفعوا </w:t>
      </w:r>
      <w:r w:rsidRPr="00054F7A">
        <w:rPr>
          <w:rStyle w:val="libFootnotenumChar"/>
          <w:rtl/>
        </w:rPr>
        <w:t>(4)</w:t>
      </w:r>
      <w:r>
        <w:rPr>
          <w:rtl/>
        </w:rPr>
        <w:t xml:space="preserve"> في ناصبي</w:t>
      </w:r>
      <w:r w:rsidR="00A07D50">
        <w:rPr>
          <w:rtl/>
        </w:rPr>
        <w:t xml:space="preserve"> </w:t>
      </w:r>
      <w:r>
        <w:rPr>
          <w:rtl/>
        </w:rPr>
        <w:t>ما شفعوا فيه</w:t>
      </w:r>
      <w:r w:rsidR="00054F7A">
        <w:rPr>
          <w:rtl/>
        </w:rPr>
        <w:t>،</w:t>
      </w:r>
      <w:r>
        <w:rPr>
          <w:rtl/>
        </w:rPr>
        <w:t xml:space="preserve"> </w:t>
      </w:r>
      <w:r>
        <w:rPr>
          <w:rFonts w:hint="cs"/>
          <w:rtl/>
        </w:rPr>
        <w:t>أ</w:t>
      </w:r>
      <w:r>
        <w:rPr>
          <w:rtl/>
        </w:rPr>
        <w:t>لا إن</w:t>
      </w:r>
      <w:r>
        <w:rPr>
          <w:rFonts w:hint="cs"/>
          <w:rtl/>
        </w:rPr>
        <w:t>ّ</w:t>
      </w:r>
      <w:r>
        <w:rPr>
          <w:rtl/>
        </w:rPr>
        <w:t xml:space="preserve"> هذا لا يخرج من الدنيا حتّى يتوب أو يبتليه الله ببلاء في</w:t>
      </w:r>
      <w:r w:rsidR="00A07D50">
        <w:rPr>
          <w:rtl/>
        </w:rPr>
        <w:t xml:space="preserve"> </w:t>
      </w:r>
      <w:r>
        <w:rPr>
          <w:rtl/>
        </w:rPr>
        <w:t>جسده فيكون تحبيطا</w:t>
      </w:r>
      <w:r>
        <w:rPr>
          <w:rFonts w:hint="cs"/>
          <w:rtl/>
        </w:rPr>
        <w:t>ً</w:t>
      </w:r>
      <w:r>
        <w:rPr>
          <w:rtl/>
        </w:rPr>
        <w:t xml:space="preserve"> لخطاياه حتّى يلقى الله عزّ وجلّ ولا ذنب عليه ان شيعتنا</w:t>
      </w:r>
      <w:r w:rsidR="00A07D50">
        <w:rPr>
          <w:rtl/>
        </w:rPr>
        <w:t xml:space="preserve"> </w:t>
      </w:r>
      <w:r>
        <w:rPr>
          <w:rtl/>
        </w:rPr>
        <w:t>على خير</w:t>
      </w:r>
      <w:r w:rsidR="00054F7A">
        <w:rPr>
          <w:rtl/>
        </w:rPr>
        <w:t>،</w:t>
      </w:r>
      <w:r>
        <w:rPr>
          <w:rtl/>
        </w:rPr>
        <w:t xml:space="preserve"> ان شيعتنا عى السبيل الأقوم.</w:t>
      </w:r>
    </w:p>
    <w:p w:rsidR="0077176E" w:rsidRDefault="0077176E" w:rsidP="000605B2">
      <w:pPr>
        <w:pStyle w:val="libNormal"/>
        <w:rPr>
          <w:rtl/>
        </w:rPr>
      </w:pPr>
      <w:r>
        <w:rPr>
          <w:rtl/>
        </w:rPr>
        <w:t>ثم قال</w:t>
      </w:r>
      <w:r w:rsidR="00054F7A">
        <w:rPr>
          <w:rtl/>
        </w:rPr>
        <w:t>:</w:t>
      </w:r>
      <w:r>
        <w:rPr>
          <w:rtl/>
        </w:rPr>
        <w:t xml:space="preserve"> ان أبي كان ( كثيراً ما ) </w:t>
      </w:r>
      <w:r w:rsidRPr="00054F7A">
        <w:rPr>
          <w:rStyle w:val="libFootnotenumChar"/>
          <w:rtl/>
        </w:rPr>
        <w:t>(5)</w:t>
      </w:r>
      <w:r>
        <w:rPr>
          <w:rtl/>
        </w:rPr>
        <w:t xml:space="preserve"> يقول</w:t>
      </w:r>
      <w:r w:rsidR="00054F7A">
        <w:rPr>
          <w:rtl/>
        </w:rPr>
        <w:t>:</w:t>
      </w:r>
      <w:r>
        <w:rPr>
          <w:rtl/>
        </w:rPr>
        <w:t xml:space="preserve"> احبب حبيب آل محمّد وان كان مرقفا</w:t>
      </w:r>
      <w:r>
        <w:rPr>
          <w:rFonts w:hint="cs"/>
          <w:rtl/>
        </w:rPr>
        <w:t>ً</w:t>
      </w:r>
      <w:r w:rsidR="00A07D50">
        <w:rPr>
          <w:rtl/>
        </w:rPr>
        <w:t xml:space="preserve"> </w:t>
      </w:r>
      <w:r>
        <w:rPr>
          <w:rtl/>
        </w:rPr>
        <w:t>زبالا</w:t>
      </w:r>
      <w:r>
        <w:rPr>
          <w:rFonts w:hint="cs"/>
          <w:rtl/>
        </w:rPr>
        <w:t>ً</w:t>
      </w:r>
      <w:r>
        <w:rPr>
          <w:rtl/>
        </w:rPr>
        <w:t xml:space="preserve"> </w:t>
      </w:r>
      <w:r w:rsidRPr="00054F7A">
        <w:rPr>
          <w:rStyle w:val="libFootnotenumChar"/>
          <w:rtl/>
        </w:rPr>
        <w:t>(6)</w:t>
      </w:r>
      <w:r>
        <w:rPr>
          <w:rtl/>
        </w:rPr>
        <w:t xml:space="preserve"> وابغض بغيض آل محمّد وان كان صو</w:t>
      </w:r>
      <w:r>
        <w:rPr>
          <w:rFonts w:hint="cs"/>
          <w:rtl/>
        </w:rPr>
        <w:t>ّ</w:t>
      </w:r>
      <w:r>
        <w:rPr>
          <w:rtl/>
        </w:rPr>
        <w:t>اما</w:t>
      </w:r>
      <w:r>
        <w:rPr>
          <w:rFonts w:hint="cs"/>
          <w:rtl/>
        </w:rPr>
        <w:t>ً</w:t>
      </w:r>
      <w:r>
        <w:rPr>
          <w:rtl/>
        </w:rPr>
        <w:t xml:space="preserve"> قو</w:t>
      </w:r>
      <w:r>
        <w:rPr>
          <w:rFonts w:hint="cs"/>
          <w:rtl/>
        </w:rPr>
        <w:t>ّ</w:t>
      </w:r>
      <w:r>
        <w:rPr>
          <w:rtl/>
        </w:rPr>
        <w:t>اما</w:t>
      </w:r>
      <w:r>
        <w:rPr>
          <w:rFonts w:hint="cs"/>
          <w:rtl/>
        </w:rPr>
        <w:t>ً</w:t>
      </w:r>
      <w:r>
        <w:rPr>
          <w:rtl/>
        </w:rPr>
        <w:t xml:space="preserve"> » </w:t>
      </w:r>
      <w:r w:rsidRPr="00054F7A">
        <w:rPr>
          <w:rStyle w:val="libFootnotenumChar"/>
          <w:rtl/>
        </w:rPr>
        <w:t>(7)</w:t>
      </w:r>
      <w:r>
        <w:rPr>
          <w:rtl/>
        </w:rPr>
        <w:t>.</w:t>
      </w:r>
    </w:p>
    <w:p w:rsidR="0077176E" w:rsidRDefault="0077176E" w:rsidP="000605B2">
      <w:pPr>
        <w:pStyle w:val="libNormal"/>
        <w:rPr>
          <w:rtl/>
        </w:rPr>
      </w:pPr>
      <w:bookmarkStart w:id="294" w:name="_Toc252376285"/>
      <w:bookmarkStart w:id="295" w:name="_Toc284325611"/>
      <w:bookmarkStart w:id="296" w:name="_Toc284671237"/>
      <w:bookmarkStart w:id="297" w:name="_Toc286745003"/>
      <w:bookmarkStart w:id="298" w:name="_Toc297573380"/>
      <w:r w:rsidRPr="00054F7A">
        <w:rPr>
          <w:rStyle w:val="libBold2Char"/>
          <w:rtl/>
        </w:rPr>
        <w:t>4</w:t>
      </w:r>
      <w:bookmarkEnd w:id="294"/>
      <w:bookmarkEnd w:id="295"/>
      <w:bookmarkEnd w:id="296"/>
      <w:bookmarkEnd w:id="297"/>
      <w:bookmarkEnd w:id="298"/>
      <w:r w:rsidR="00054F7A" w:rsidRPr="00054F7A">
        <w:rPr>
          <w:rStyle w:val="libBold2Char"/>
          <w:rFonts w:hint="cs"/>
          <w:rtl/>
        </w:rPr>
        <w:t xml:space="preserve"> - </w:t>
      </w:r>
      <w:r>
        <w:rPr>
          <w:rtl/>
        </w:rPr>
        <w:t>أخبرنا الشريف الإمام أبو البركات عمر بن إبراهيم بن محمّد بن محمّد بن</w:t>
      </w:r>
      <w:r w:rsidR="00A07D50">
        <w:rPr>
          <w:rtl/>
        </w:rPr>
        <w:t xml:space="preserve"> </w:t>
      </w:r>
      <w:r>
        <w:rPr>
          <w:rtl/>
        </w:rPr>
        <w:t>حمزة الحسيني الزبدي قراءة عليه بالكوفة في مسجده بالقلعة في ذي الحج</w:t>
      </w:r>
      <w:r>
        <w:rPr>
          <w:rFonts w:hint="cs"/>
          <w:rtl/>
        </w:rPr>
        <w:t>ّ</w:t>
      </w:r>
      <w:r>
        <w:rPr>
          <w:rtl/>
        </w:rPr>
        <w:t>ة سنة</w:t>
      </w:r>
      <w:r w:rsidR="00A07D50">
        <w:rPr>
          <w:rtl/>
        </w:rPr>
        <w:t xml:space="preserve"> </w:t>
      </w:r>
      <w:r>
        <w:rPr>
          <w:rtl/>
        </w:rPr>
        <w:t>اثنتي عشرة وخمسمائة</w:t>
      </w:r>
      <w:r w:rsidR="00054F7A">
        <w:rPr>
          <w:rtl/>
        </w:rPr>
        <w:t>،</w:t>
      </w:r>
      <w:r>
        <w:rPr>
          <w:rtl/>
        </w:rPr>
        <w:t xml:space="preserve"> قال</w:t>
      </w:r>
      <w:r w:rsidR="00054F7A">
        <w:rPr>
          <w:rtl/>
        </w:rPr>
        <w:t>:</w:t>
      </w:r>
      <w:r>
        <w:rPr>
          <w:rtl/>
        </w:rPr>
        <w:t xml:space="preserve"> أخبرني الشيخ أبو الحسين أحمد بن محمّد بن عبدالله</w:t>
      </w:r>
      <w:r w:rsidR="00A07D50">
        <w:rPr>
          <w:rtl/>
        </w:rPr>
        <w:t xml:space="preserve"> </w:t>
      </w:r>
      <w:r>
        <w:rPr>
          <w:rtl/>
        </w:rPr>
        <w:t>ابن الثغور</w:t>
      </w:r>
      <w:r w:rsidR="00054F7A">
        <w:rPr>
          <w:rtl/>
        </w:rPr>
        <w:t>،</w:t>
      </w:r>
      <w:r>
        <w:rPr>
          <w:rtl/>
        </w:rPr>
        <w:t xml:space="preserve"> قال أخبرنا أبو الحسن علي بن عمر السكري الحري</w:t>
      </w:r>
      <w:r w:rsidR="00054F7A">
        <w:rPr>
          <w:rtl/>
        </w:rPr>
        <w:t>،</w:t>
      </w:r>
      <w:r>
        <w:rPr>
          <w:rtl/>
        </w:rPr>
        <w:t xml:space="preserve"> قال</w:t>
      </w:r>
      <w:r w:rsidR="00054F7A">
        <w:rPr>
          <w:rtl/>
        </w:rPr>
        <w:t>:</w:t>
      </w:r>
      <w:r>
        <w:rPr>
          <w:rtl/>
        </w:rPr>
        <w:t xml:space="preserve"> حدّثنا</w:t>
      </w:r>
      <w:r w:rsidR="00A07D50">
        <w:rPr>
          <w:rtl/>
        </w:rPr>
        <w:t xml:space="preserve"> </w:t>
      </w:r>
      <w:r>
        <w:rPr>
          <w:rtl/>
        </w:rPr>
        <w:t>أبو عبدالله أحمد بن الحسن بن عبدالجبار الصوفي</w:t>
      </w:r>
      <w:r w:rsidR="00054F7A">
        <w:rPr>
          <w:rtl/>
        </w:rPr>
        <w:t>،</w:t>
      </w:r>
      <w:r>
        <w:rPr>
          <w:rtl/>
        </w:rPr>
        <w:t xml:space="preserve"> قال</w:t>
      </w:r>
      <w:r w:rsidR="00054F7A">
        <w:rPr>
          <w:rtl/>
        </w:rPr>
        <w:t>:</w:t>
      </w:r>
      <w:r>
        <w:rPr>
          <w:rtl/>
        </w:rPr>
        <w:t xml:space="preserve"> حدّثنا أبو زكريا يحيى </w:t>
      </w:r>
      <w:r w:rsidRPr="00054F7A">
        <w:rPr>
          <w:rStyle w:val="libFootnotenumChar"/>
          <w:rtl/>
        </w:rPr>
        <w:t>(8)</w:t>
      </w:r>
      <w:r w:rsidR="00A07D50">
        <w:rPr>
          <w:rtl/>
        </w:rPr>
        <w:t xml:space="preserve"> </w:t>
      </w:r>
      <w:r>
        <w:rPr>
          <w:rtl/>
        </w:rPr>
        <w:t>ابن معن في شعبان سنة سبع وعشرين ومائتين</w:t>
      </w:r>
      <w:r w:rsidR="00054F7A">
        <w:rPr>
          <w:rtl/>
        </w:rPr>
        <w:t>،</w:t>
      </w:r>
      <w:r>
        <w:rPr>
          <w:rtl/>
        </w:rPr>
        <w:t xml:space="preserve"> قال</w:t>
      </w:r>
      <w:r w:rsidR="00054F7A">
        <w:rPr>
          <w:rtl/>
        </w:rPr>
        <w:t>:</w:t>
      </w:r>
      <w:r>
        <w:rPr>
          <w:rtl/>
        </w:rPr>
        <w:t xml:space="preserve"> حدّثنا قريش بن أنس</w:t>
      </w:r>
      <w:r w:rsidR="00054F7A">
        <w:rPr>
          <w:rtl/>
        </w:rPr>
        <w:t>،</w:t>
      </w:r>
      <w:r w:rsidR="00A07D50">
        <w:rPr>
          <w:rtl/>
        </w:rPr>
        <w:t xml:space="preserve"> </w:t>
      </w:r>
      <w:r>
        <w:rPr>
          <w:rtl/>
        </w:rPr>
        <w:t>عن محمّد بن عمرو</w:t>
      </w:r>
      <w:r w:rsidR="00054F7A">
        <w:rPr>
          <w:rtl/>
        </w:rPr>
        <w:t>،</w:t>
      </w:r>
      <w:r>
        <w:rPr>
          <w:rtl/>
        </w:rPr>
        <w:t xml:space="preserve"> عن أبي ا</w:t>
      </w:r>
      <w:r>
        <w:rPr>
          <w:rFonts w:hint="cs"/>
          <w:rtl/>
        </w:rPr>
        <w:t>ُ</w:t>
      </w:r>
      <w:r>
        <w:rPr>
          <w:rtl/>
        </w:rPr>
        <w:t>سامة</w:t>
      </w:r>
      <w:r w:rsidR="00054F7A">
        <w:rPr>
          <w:rtl/>
        </w:rPr>
        <w:t>،</w:t>
      </w:r>
      <w:r>
        <w:rPr>
          <w:rtl/>
        </w:rPr>
        <w:t xml:space="preserve"> عن أبي هريرة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xml:space="preserve">« خيركم خيركم لأهلي من بعدي » </w:t>
      </w:r>
      <w:r w:rsidRPr="00054F7A">
        <w:rPr>
          <w:rStyle w:val="libFootnotenumChar"/>
          <w:rtl/>
        </w:rPr>
        <w:t>(9)</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يؤلي.</w:t>
            </w:r>
          </w:p>
        </w:tc>
        <w:tc>
          <w:tcPr>
            <w:tcW w:w="2500" w:type="pct"/>
          </w:tcPr>
          <w:p w:rsidR="0077176E" w:rsidRDefault="0077176E" w:rsidP="00054F7A">
            <w:pPr>
              <w:pStyle w:val="libFootnote0"/>
              <w:rPr>
                <w:rtl/>
              </w:rPr>
            </w:pPr>
            <w:r>
              <w:rPr>
                <w:rtl/>
              </w:rPr>
              <w:t>(2) ليس في « ط ».</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المؤمن.</w:t>
            </w:r>
          </w:p>
        </w:tc>
        <w:tc>
          <w:tcPr>
            <w:tcW w:w="2500" w:type="pct"/>
          </w:tcPr>
          <w:p w:rsidR="0077176E" w:rsidRDefault="0077176E" w:rsidP="00054F7A">
            <w:pPr>
              <w:pStyle w:val="libFootnote0"/>
              <w:rPr>
                <w:rtl/>
              </w:rPr>
            </w:pPr>
            <w:r>
              <w:rPr>
                <w:rtl/>
              </w:rPr>
              <w:t>(4) في « م » شفعوا.</w:t>
            </w:r>
          </w:p>
        </w:tc>
      </w:tr>
    </w:tbl>
    <w:p w:rsidR="0077176E" w:rsidRDefault="0077176E" w:rsidP="00054F7A">
      <w:pPr>
        <w:pStyle w:val="libFootnote0"/>
        <w:rPr>
          <w:rtl/>
        </w:rPr>
      </w:pPr>
      <w:r>
        <w:rPr>
          <w:rtl/>
        </w:rPr>
        <w:t>(5) ليس في « م ».</w:t>
      </w:r>
    </w:p>
    <w:p w:rsidR="0077176E" w:rsidRDefault="0077176E" w:rsidP="00054F7A">
      <w:pPr>
        <w:pStyle w:val="libFootnote0"/>
        <w:rPr>
          <w:rtl/>
        </w:rPr>
      </w:pPr>
      <w:r>
        <w:rPr>
          <w:rtl/>
        </w:rPr>
        <w:t>(6) في « ط »</w:t>
      </w:r>
      <w:r w:rsidR="00054F7A">
        <w:rPr>
          <w:rtl/>
        </w:rPr>
        <w:t>:</w:t>
      </w:r>
      <w:r>
        <w:rPr>
          <w:rtl/>
        </w:rPr>
        <w:t xml:space="preserve"> موقفا</w:t>
      </w:r>
      <w:r>
        <w:rPr>
          <w:rFonts w:hint="cs"/>
          <w:rtl/>
        </w:rPr>
        <w:t>ً</w:t>
      </w:r>
      <w:r>
        <w:rPr>
          <w:rtl/>
        </w:rPr>
        <w:t xml:space="preserve"> زبالا</w:t>
      </w:r>
      <w:r>
        <w:rPr>
          <w:rFonts w:hint="cs"/>
          <w:rtl/>
        </w:rPr>
        <w:t>ً</w:t>
      </w:r>
      <w:r w:rsidR="00054F7A">
        <w:rPr>
          <w:rtl/>
        </w:rPr>
        <w:t>،</w:t>
      </w:r>
      <w:r>
        <w:rPr>
          <w:rtl/>
        </w:rPr>
        <w:t xml:space="preserve"> وفي ارشاد القلوب</w:t>
      </w:r>
      <w:r w:rsidR="00054F7A">
        <w:rPr>
          <w:rtl/>
        </w:rPr>
        <w:t>:</w:t>
      </w:r>
      <w:r>
        <w:rPr>
          <w:rtl/>
        </w:rPr>
        <w:t xml:space="preserve"> فاسقا</w:t>
      </w:r>
      <w:r>
        <w:rPr>
          <w:rFonts w:hint="cs"/>
          <w:rtl/>
        </w:rPr>
        <w:t>ً</w:t>
      </w:r>
      <w:r>
        <w:rPr>
          <w:rtl/>
        </w:rPr>
        <w:t xml:space="preserve"> جانيا</w:t>
      </w:r>
      <w:r>
        <w:rPr>
          <w:rFonts w:hint="cs"/>
          <w:rtl/>
        </w:rPr>
        <w:t>ً</w:t>
      </w:r>
      <w:r>
        <w:rPr>
          <w:rtl/>
        </w:rPr>
        <w:t>.</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روى عجزه في ارشاد القلوب</w:t>
            </w:r>
            <w:r w:rsidR="00054F7A">
              <w:rPr>
                <w:rtl/>
              </w:rPr>
              <w:t>:</w:t>
            </w:r>
            <w:r>
              <w:rPr>
                <w:rtl/>
              </w:rPr>
              <w:t xml:space="preserve"> 256.</w:t>
            </w:r>
          </w:p>
        </w:tc>
        <w:tc>
          <w:tcPr>
            <w:tcW w:w="2500" w:type="pct"/>
          </w:tcPr>
          <w:p w:rsidR="0077176E" w:rsidRDefault="0077176E" w:rsidP="00054F7A">
            <w:pPr>
              <w:pStyle w:val="libFootnote0"/>
              <w:rPr>
                <w:rtl/>
              </w:rPr>
            </w:pPr>
            <w:r>
              <w:rPr>
                <w:rtl/>
              </w:rPr>
              <w:t>(8) في « ط »</w:t>
            </w:r>
            <w:r w:rsidR="00054F7A">
              <w:rPr>
                <w:rtl/>
              </w:rPr>
              <w:t>:</w:t>
            </w:r>
            <w:r>
              <w:rPr>
                <w:rtl/>
              </w:rPr>
              <w:t xml:space="preserve"> أبو يحيي زكريا بن معن.</w:t>
            </w:r>
          </w:p>
        </w:tc>
      </w:tr>
    </w:tbl>
    <w:p w:rsidR="0077176E" w:rsidRDefault="0077176E" w:rsidP="00054F7A">
      <w:pPr>
        <w:pStyle w:val="libFootnote0"/>
        <w:rPr>
          <w:rtl/>
        </w:rPr>
      </w:pPr>
      <w:r>
        <w:rPr>
          <w:rtl/>
        </w:rPr>
        <w:t>(9) عنه البحار 2</w:t>
      </w:r>
      <w:r w:rsidR="00054F7A">
        <w:rPr>
          <w:rtl/>
        </w:rPr>
        <w:t>:</w:t>
      </w:r>
      <w:r>
        <w:rPr>
          <w:rtl/>
        </w:rPr>
        <w:t xml:space="preserve"> 27.</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 محمّد بن أبي القاسم</w:t>
      </w:r>
      <w:r w:rsidR="00054F7A">
        <w:rPr>
          <w:rtl/>
        </w:rPr>
        <w:t>:</w:t>
      </w:r>
      <w:r>
        <w:rPr>
          <w:rtl/>
        </w:rPr>
        <w:t xml:space="preserve"> هذا الخبر يدل</w:t>
      </w:r>
      <w:r>
        <w:rPr>
          <w:rFonts w:hint="cs"/>
          <w:rtl/>
        </w:rPr>
        <w:t>ّ</w:t>
      </w:r>
      <w:r>
        <w:rPr>
          <w:rtl/>
        </w:rPr>
        <w:t xml:space="preserve"> على ان شيعة آل محمّد </w:t>
      </w:r>
      <w:r w:rsidR="00054F7A" w:rsidRPr="00054F7A">
        <w:rPr>
          <w:rStyle w:val="libAlaemChar"/>
          <w:rFonts w:hint="cs"/>
          <w:rtl/>
        </w:rPr>
        <w:t>عليهم‌السلام</w:t>
      </w:r>
      <w:r>
        <w:rPr>
          <w:rtl/>
        </w:rPr>
        <w:t xml:space="preserve"> خيار</w:t>
      </w:r>
      <w:r w:rsidR="00A07D50">
        <w:rPr>
          <w:rtl/>
        </w:rPr>
        <w:t xml:space="preserve"> </w:t>
      </w:r>
      <w:r>
        <w:rPr>
          <w:rtl/>
        </w:rPr>
        <w:t>ا</w:t>
      </w:r>
      <w:r>
        <w:rPr>
          <w:rFonts w:hint="cs"/>
          <w:rtl/>
        </w:rPr>
        <w:t>ُ</w:t>
      </w:r>
      <w:r>
        <w:rPr>
          <w:rtl/>
        </w:rPr>
        <w:t>م</w:t>
      </w:r>
      <w:r>
        <w:rPr>
          <w:rFonts w:hint="cs"/>
          <w:rtl/>
        </w:rPr>
        <w:t>ّ</w:t>
      </w:r>
      <w:r>
        <w:rPr>
          <w:rtl/>
        </w:rPr>
        <w:t>ة محمّد لأنهم أكثر خيرا</w:t>
      </w:r>
      <w:r>
        <w:rPr>
          <w:rFonts w:hint="cs"/>
          <w:rtl/>
        </w:rPr>
        <w:t>ً</w:t>
      </w:r>
      <w:r>
        <w:rPr>
          <w:rtl/>
        </w:rPr>
        <w:t xml:space="preserve"> لأهل بيته ورواة هذا الخبر كل</w:t>
      </w:r>
      <w:r>
        <w:rPr>
          <w:rFonts w:hint="cs"/>
          <w:rtl/>
        </w:rPr>
        <w:t>ّ</w:t>
      </w:r>
      <w:r>
        <w:rPr>
          <w:rtl/>
        </w:rPr>
        <w:t>هم ثقات العام</w:t>
      </w:r>
      <w:r>
        <w:rPr>
          <w:rFonts w:hint="cs"/>
          <w:rtl/>
        </w:rPr>
        <w:t>ّ</w:t>
      </w:r>
      <w:r>
        <w:rPr>
          <w:rtl/>
        </w:rPr>
        <w:t xml:space="preserve">ة </w:t>
      </w:r>
      <w:r w:rsidRPr="00054F7A">
        <w:rPr>
          <w:rStyle w:val="libFootnotenumChar"/>
          <w:rtl/>
        </w:rPr>
        <w:t>(1)</w:t>
      </w:r>
      <w:r>
        <w:rPr>
          <w:rtl/>
        </w:rPr>
        <w:t>.</w:t>
      </w:r>
    </w:p>
    <w:p w:rsidR="0077176E" w:rsidRDefault="0077176E" w:rsidP="000605B2">
      <w:pPr>
        <w:pStyle w:val="libNormal"/>
        <w:rPr>
          <w:rtl/>
        </w:rPr>
      </w:pPr>
      <w:bookmarkStart w:id="299" w:name="_Toc252376286"/>
      <w:bookmarkStart w:id="300" w:name="_Toc284325612"/>
      <w:bookmarkStart w:id="301" w:name="_Toc284671238"/>
      <w:bookmarkStart w:id="302" w:name="_Toc286745004"/>
      <w:bookmarkStart w:id="303" w:name="_Toc297573381"/>
      <w:r w:rsidRPr="00054F7A">
        <w:rPr>
          <w:rStyle w:val="libBold2Char"/>
          <w:rtl/>
        </w:rPr>
        <w:t>5</w:t>
      </w:r>
      <w:bookmarkEnd w:id="299"/>
      <w:bookmarkEnd w:id="300"/>
      <w:bookmarkEnd w:id="301"/>
      <w:bookmarkEnd w:id="302"/>
      <w:bookmarkEnd w:id="303"/>
      <w:r w:rsidR="00054F7A" w:rsidRPr="00054F7A">
        <w:rPr>
          <w:rStyle w:val="libBold2Char"/>
          <w:rFonts w:hint="cs"/>
          <w:rtl/>
        </w:rPr>
        <w:t xml:space="preserve"> - </w:t>
      </w:r>
      <w:r>
        <w:rPr>
          <w:rtl/>
        </w:rPr>
        <w:t>أخبرنا الشيخ المفيد علي الحسن بن محمّد بن الحسن الطوسي قراءة</w:t>
      </w:r>
      <w:r w:rsidR="00A07D50">
        <w:rPr>
          <w:rtl/>
        </w:rPr>
        <w:t xml:space="preserve"> </w:t>
      </w:r>
      <w:r>
        <w:rPr>
          <w:rtl/>
        </w:rPr>
        <w:t>عليه في جماد</w:t>
      </w:r>
      <w:r>
        <w:rPr>
          <w:rFonts w:hint="cs"/>
          <w:rtl/>
        </w:rPr>
        <w:t>ي</w:t>
      </w:r>
      <w:r>
        <w:rPr>
          <w:rtl/>
        </w:rPr>
        <w:t xml:space="preserve"> الا</w:t>
      </w:r>
      <w:r>
        <w:rPr>
          <w:rFonts w:hint="cs"/>
          <w:rtl/>
        </w:rPr>
        <w:t>ُ</w:t>
      </w:r>
      <w:r>
        <w:rPr>
          <w:rtl/>
        </w:rPr>
        <w:t>ولى لسنة إحدى عشرة وخمسمائة بمشهد مولانا أمير</w:t>
      </w:r>
      <w:r w:rsidR="00A07D50">
        <w:rPr>
          <w:rtl/>
        </w:rPr>
        <w:t xml:space="preserve"> </w:t>
      </w:r>
      <w:r>
        <w:rPr>
          <w:rtl/>
        </w:rPr>
        <w:t>المؤمنين علي بن أبي طالب</w:t>
      </w:r>
      <w:r w:rsidR="00054F7A">
        <w:rPr>
          <w:rtl/>
        </w:rPr>
        <w:t>،</w:t>
      </w:r>
      <w:r>
        <w:rPr>
          <w:rtl/>
        </w:rPr>
        <w:t xml:space="preserve"> قال</w:t>
      </w:r>
      <w:r w:rsidR="00054F7A">
        <w:rPr>
          <w:rtl/>
        </w:rPr>
        <w:t>:</w:t>
      </w:r>
      <w:r>
        <w:rPr>
          <w:rtl/>
        </w:rPr>
        <w:t xml:space="preserve"> حدّثنا السعيد الوالد أبو جعفر الطوسي رضي الله</w:t>
      </w:r>
      <w:r w:rsidR="00A07D50">
        <w:rPr>
          <w:rtl/>
        </w:rPr>
        <w:t xml:space="preserve"> </w:t>
      </w:r>
      <w:r>
        <w:rPr>
          <w:rtl/>
        </w:rPr>
        <w:t>عنهما</w:t>
      </w:r>
      <w:r w:rsidR="00054F7A">
        <w:rPr>
          <w:rtl/>
        </w:rPr>
        <w:t>،</w:t>
      </w:r>
      <w:r>
        <w:rPr>
          <w:rtl/>
        </w:rPr>
        <w:t xml:space="preserve"> قال</w:t>
      </w:r>
      <w:r w:rsidR="00054F7A">
        <w:rPr>
          <w:rtl/>
        </w:rPr>
        <w:t>:</w:t>
      </w:r>
      <w:r>
        <w:rPr>
          <w:rtl/>
        </w:rPr>
        <w:t xml:space="preserve"> حدثنا الشيخ المفيد أبو عبدالله محمّد بن محمّد بن النعمان الحارثي</w:t>
      </w:r>
      <w:r w:rsidR="00054F7A">
        <w:rPr>
          <w:rtl/>
        </w:rPr>
        <w:t>،</w:t>
      </w:r>
      <w:r w:rsidR="00A07D50">
        <w:rPr>
          <w:rtl/>
        </w:rPr>
        <w:t xml:space="preserve"> </w:t>
      </w:r>
      <w:r>
        <w:rPr>
          <w:rtl/>
        </w:rPr>
        <w:t>قال</w:t>
      </w:r>
      <w:r w:rsidR="00054F7A">
        <w:rPr>
          <w:rtl/>
        </w:rPr>
        <w:t>:</w:t>
      </w:r>
      <w:r>
        <w:rPr>
          <w:rtl/>
        </w:rPr>
        <w:t xml:space="preserve"> أخبرنا أبو القاسم جعفر بن محمّد بن قولويه</w:t>
      </w:r>
      <w:r w:rsidR="00054F7A">
        <w:rPr>
          <w:rtl/>
        </w:rPr>
        <w:t>،</w:t>
      </w:r>
      <w:r>
        <w:rPr>
          <w:rtl/>
        </w:rPr>
        <w:t xml:space="preserve"> قال</w:t>
      </w:r>
      <w:r w:rsidR="00054F7A">
        <w:rPr>
          <w:rtl/>
        </w:rPr>
        <w:t>:</w:t>
      </w:r>
      <w:r>
        <w:rPr>
          <w:rtl/>
        </w:rPr>
        <w:t xml:space="preserve"> حدثني أبي عن سعد بن</w:t>
      </w:r>
      <w:r w:rsidR="00A07D50">
        <w:rPr>
          <w:rtl/>
        </w:rPr>
        <w:t xml:space="preserve"> </w:t>
      </w:r>
      <w:r>
        <w:rPr>
          <w:rtl/>
        </w:rPr>
        <w:t>عبدالله</w:t>
      </w:r>
      <w:r w:rsidR="00054F7A">
        <w:rPr>
          <w:rtl/>
        </w:rPr>
        <w:t>،</w:t>
      </w:r>
      <w:r>
        <w:rPr>
          <w:rtl/>
        </w:rPr>
        <w:t xml:space="preserve"> عن أحمد بن محمّد</w:t>
      </w:r>
      <w:r w:rsidR="00054F7A">
        <w:rPr>
          <w:rtl/>
        </w:rPr>
        <w:t>،</w:t>
      </w:r>
      <w:r>
        <w:rPr>
          <w:rtl/>
        </w:rPr>
        <w:t xml:space="preserve"> عن العبّاس بن معروف</w:t>
      </w:r>
      <w:r w:rsidR="00054F7A">
        <w:rPr>
          <w:rtl/>
        </w:rPr>
        <w:t>،</w:t>
      </w:r>
      <w:r>
        <w:rPr>
          <w:rtl/>
        </w:rPr>
        <w:t xml:space="preserve"> عن محمّد بن سنان</w:t>
      </w:r>
      <w:r w:rsidR="00054F7A">
        <w:rPr>
          <w:rtl/>
        </w:rPr>
        <w:t>،</w:t>
      </w:r>
      <w:r>
        <w:rPr>
          <w:rtl/>
        </w:rPr>
        <w:t xml:space="preserve"> عن</w:t>
      </w:r>
      <w:r w:rsidR="00A07D50">
        <w:rPr>
          <w:rtl/>
        </w:rPr>
        <w:t xml:space="preserve"> </w:t>
      </w:r>
      <w:r>
        <w:rPr>
          <w:rtl/>
        </w:rPr>
        <w:t>طلحة بن زيد</w:t>
      </w:r>
      <w:r w:rsidR="00054F7A">
        <w:rPr>
          <w:rtl/>
        </w:rPr>
        <w:t>،</w:t>
      </w:r>
      <w:r>
        <w:rPr>
          <w:rtl/>
        </w:rPr>
        <w:t xml:space="preserve"> عن جعفر بن محمّد الصادق</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ما قبض الله نبيا</w:t>
      </w:r>
      <w:r>
        <w:rPr>
          <w:rFonts w:hint="cs"/>
          <w:rtl/>
        </w:rPr>
        <w:t>ً</w:t>
      </w:r>
      <w:r>
        <w:rPr>
          <w:rtl/>
        </w:rPr>
        <w:t xml:space="preserve"> حتّى أمره أن يوصي الى أفضل عترته من عصبته وأمرني أن</w:t>
      </w:r>
      <w:r w:rsidR="00A07D50">
        <w:rPr>
          <w:rtl/>
        </w:rPr>
        <w:t xml:space="preserve"> </w:t>
      </w:r>
      <w:r>
        <w:rPr>
          <w:rtl/>
        </w:rPr>
        <w:t>ا</w:t>
      </w:r>
      <w:r>
        <w:rPr>
          <w:rFonts w:hint="cs"/>
          <w:rtl/>
        </w:rPr>
        <w:t>ُ</w:t>
      </w:r>
      <w:r>
        <w:rPr>
          <w:rtl/>
        </w:rPr>
        <w:t>وصي فقلت</w:t>
      </w:r>
      <w:r w:rsidR="00054F7A">
        <w:rPr>
          <w:rtl/>
        </w:rPr>
        <w:t>:</w:t>
      </w:r>
      <w:r>
        <w:rPr>
          <w:rtl/>
        </w:rPr>
        <w:t xml:space="preserve"> إلى من يارب</w:t>
      </w:r>
      <w:r w:rsidR="00054F7A">
        <w:rPr>
          <w:rFonts w:hint="cs"/>
          <w:rtl/>
        </w:rPr>
        <w:t>؟</w:t>
      </w:r>
      <w:r>
        <w:rPr>
          <w:rtl/>
        </w:rPr>
        <w:t xml:space="preserve"> فقال</w:t>
      </w:r>
      <w:r w:rsidR="00054F7A">
        <w:rPr>
          <w:rtl/>
        </w:rPr>
        <w:t>:</w:t>
      </w:r>
      <w:r>
        <w:rPr>
          <w:rtl/>
        </w:rPr>
        <w:t xml:space="preserve"> اوص يا محمّد الى ابن عمك علي بن أبي طالب</w:t>
      </w:r>
      <w:r w:rsidR="00A07D50">
        <w:rPr>
          <w:rtl/>
        </w:rPr>
        <w:t xml:space="preserve"> </w:t>
      </w:r>
      <w:r>
        <w:rPr>
          <w:rtl/>
        </w:rPr>
        <w:t>فاني قد أثب</w:t>
      </w:r>
      <w:r>
        <w:rPr>
          <w:rFonts w:hint="cs"/>
          <w:rtl/>
        </w:rPr>
        <w:t>ّ</w:t>
      </w:r>
      <w:r>
        <w:rPr>
          <w:rtl/>
        </w:rPr>
        <w:t xml:space="preserve">ته في الكتب السابقة وكتبت فيها </w:t>
      </w:r>
      <w:r>
        <w:rPr>
          <w:rFonts w:hint="cs"/>
          <w:rtl/>
        </w:rPr>
        <w:t>ا</w:t>
      </w:r>
      <w:r>
        <w:rPr>
          <w:rtl/>
        </w:rPr>
        <w:t xml:space="preserve">نه وصيك وعلى هذا </w:t>
      </w:r>
      <w:r w:rsidRPr="00054F7A">
        <w:rPr>
          <w:rStyle w:val="libFootnotenumChar"/>
          <w:rtl/>
        </w:rPr>
        <w:t>(2)</w:t>
      </w:r>
      <w:r>
        <w:rPr>
          <w:rtl/>
        </w:rPr>
        <w:t xml:space="preserve"> أخذت ميثاق</w:t>
      </w:r>
      <w:r w:rsidR="00A07D50">
        <w:rPr>
          <w:rtl/>
        </w:rPr>
        <w:t xml:space="preserve"> </w:t>
      </w:r>
      <w:r>
        <w:rPr>
          <w:rtl/>
        </w:rPr>
        <w:t xml:space="preserve">الخلائق ومواثيق أنبيائي ورسلي أخذت مواثيقهم ( لي ) </w:t>
      </w:r>
      <w:r w:rsidRPr="00054F7A">
        <w:rPr>
          <w:rStyle w:val="libFootnotenumChar"/>
          <w:rtl/>
        </w:rPr>
        <w:t>(3)</w:t>
      </w:r>
      <w:r>
        <w:rPr>
          <w:rtl/>
        </w:rPr>
        <w:t xml:space="preserve"> بالربوبية ولك يا محمّد</w:t>
      </w:r>
      <w:r w:rsidR="00A07D50">
        <w:rPr>
          <w:rtl/>
        </w:rPr>
        <w:t xml:space="preserve"> </w:t>
      </w:r>
      <w:r>
        <w:rPr>
          <w:rtl/>
        </w:rPr>
        <w:t xml:space="preserve">بالنبوة ولعلي بن أبي طالب بالولاية </w:t>
      </w:r>
      <w:r w:rsidRPr="00054F7A">
        <w:rPr>
          <w:rStyle w:val="libFootnotenumChar"/>
          <w:rtl/>
        </w:rPr>
        <w:t>(4)</w:t>
      </w:r>
      <w:r>
        <w:rPr>
          <w:rtl/>
        </w:rPr>
        <w:t xml:space="preserve"> » </w:t>
      </w:r>
      <w:r w:rsidRPr="00054F7A">
        <w:rPr>
          <w:rStyle w:val="libFootnotenumChar"/>
          <w:rtl/>
        </w:rPr>
        <w:t>(5)</w:t>
      </w:r>
      <w:r>
        <w:rPr>
          <w:rtl/>
        </w:rPr>
        <w:t>.</w:t>
      </w:r>
    </w:p>
    <w:p w:rsidR="00A07D50" w:rsidRDefault="0077176E" w:rsidP="000605B2">
      <w:pPr>
        <w:pStyle w:val="libNormal"/>
        <w:rPr>
          <w:rtl/>
        </w:rPr>
      </w:pPr>
      <w:r>
        <w:rPr>
          <w:rtl/>
        </w:rPr>
        <w:t>قال محمّد بن أبي القاسم</w:t>
      </w:r>
      <w:r w:rsidR="00054F7A">
        <w:rPr>
          <w:rtl/>
        </w:rPr>
        <w:t>:</w:t>
      </w:r>
      <w:r>
        <w:rPr>
          <w:rtl/>
        </w:rPr>
        <w:t xml:space="preserve"> فشيعة علي </w:t>
      </w:r>
      <w:r w:rsidR="00054F7A" w:rsidRPr="00054F7A">
        <w:rPr>
          <w:rStyle w:val="libAlaemChar"/>
          <w:rFonts w:hint="cs"/>
          <w:rtl/>
        </w:rPr>
        <w:t>عليه‌السلام</w:t>
      </w:r>
      <w:r>
        <w:rPr>
          <w:rtl/>
        </w:rPr>
        <w:t xml:space="preserve"> هم الموفون بعهد الله لولايتهم ولي</w:t>
      </w:r>
      <w:r w:rsidR="00A07D50">
        <w:rPr>
          <w:rtl/>
        </w:rPr>
        <w:t xml:space="preserve"> </w:t>
      </w:r>
      <w:r>
        <w:rPr>
          <w:rtl/>
        </w:rPr>
        <w:t xml:space="preserve">الله دون غيرهم </w:t>
      </w:r>
      <w:r w:rsidRPr="00054F7A">
        <w:rPr>
          <w:rStyle w:val="libFootnotenumChar"/>
          <w:rtl/>
        </w:rPr>
        <w:t>(6)</w:t>
      </w:r>
      <w:r>
        <w:rPr>
          <w:rtl/>
        </w:rPr>
        <w:t xml:space="preserve"> فتخصيصهم بشارة الله في قوله</w:t>
      </w:r>
      <w:r w:rsidR="00054F7A">
        <w:rPr>
          <w:rtl/>
        </w:rPr>
        <w:t>:</w:t>
      </w:r>
      <w:r>
        <w:rPr>
          <w:rtl/>
        </w:rPr>
        <w:t xml:space="preserve"> </w:t>
      </w:r>
      <w:r w:rsidRPr="00054F7A">
        <w:rPr>
          <w:rStyle w:val="libAlaemChar"/>
          <w:rtl/>
        </w:rPr>
        <w:t>(</w:t>
      </w:r>
      <w:r w:rsidRPr="004F727C">
        <w:rPr>
          <w:rFonts w:hint="cs"/>
          <w:rtl/>
        </w:rPr>
        <w:t xml:space="preserve"> </w:t>
      </w:r>
      <w:r w:rsidRPr="00054F7A">
        <w:rPr>
          <w:rStyle w:val="libAieChar"/>
          <w:rFonts w:hint="cs"/>
          <w:rtl/>
        </w:rPr>
        <w:t>وَمَنْ أَوْفَىٰ بِعَهْدِهِ مِنَ اللهِ فَاسْتَبْشِرُوا بِبَيْعِكُمُ الَّذِي بَايَعْتُم بِهِ وَذَٰلِكَ هُوَ الْفَوْزُ الْعَظِيمُ</w:t>
      </w:r>
      <w:r w:rsidRPr="004F727C">
        <w:rPr>
          <w:rtl/>
        </w:rPr>
        <w:t xml:space="preserve"> </w:t>
      </w:r>
      <w:r w:rsidRPr="00054F7A">
        <w:rPr>
          <w:rStyle w:val="libAlaemChar"/>
          <w:rtl/>
        </w:rPr>
        <w:t>)</w:t>
      </w:r>
      <w:r>
        <w:rPr>
          <w:rtl/>
        </w:rPr>
        <w:t xml:space="preserve"> </w:t>
      </w:r>
      <w:r w:rsidRPr="00054F7A">
        <w:rPr>
          <w:rStyle w:val="libFootnotenumChar"/>
          <w:rtl/>
        </w:rPr>
        <w:t>(7)</w:t>
      </w:r>
      <w:r>
        <w:rPr>
          <w:rtl/>
        </w:rPr>
        <w:t xml:space="preserve"> والنجاة والفوز</w:t>
      </w:r>
      <w:r w:rsidR="00A07D50">
        <w:rPr>
          <w:rtl/>
        </w:rPr>
        <w:t xml:space="preserve"> </w:t>
      </w:r>
      <w:r>
        <w:rPr>
          <w:rtl/>
        </w:rPr>
        <w:t>العظيم لهم دون غيرهم.</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روى هذه الخبر ثقات العامة.</w:t>
            </w:r>
          </w:p>
        </w:tc>
        <w:tc>
          <w:tcPr>
            <w:tcW w:w="2500" w:type="pct"/>
          </w:tcPr>
          <w:p w:rsidR="0077176E" w:rsidRDefault="0077176E" w:rsidP="00054F7A">
            <w:pPr>
              <w:pStyle w:val="libFootnote0"/>
              <w:rPr>
                <w:rtl/>
              </w:rPr>
            </w:pPr>
            <w:r>
              <w:rPr>
                <w:rtl/>
              </w:rPr>
              <w:t>(2) في التأويل على ذلك.</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 ط »</w:t>
            </w:r>
            <w:r w:rsidR="00054F7A">
              <w:rPr>
                <w:rtl/>
              </w:rPr>
              <w:t>:</w:t>
            </w:r>
            <w:r>
              <w:rPr>
                <w:rtl/>
              </w:rPr>
              <w:t xml:space="preserve"> بالوصية.</w:t>
            </w:r>
          </w:p>
        </w:tc>
      </w:tr>
    </w:tbl>
    <w:p w:rsidR="0077176E" w:rsidRDefault="0077176E" w:rsidP="00054F7A">
      <w:pPr>
        <w:pStyle w:val="libFootnote0"/>
        <w:rPr>
          <w:rtl/>
        </w:rPr>
      </w:pPr>
      <w:r>
        <w:rPr>
          <w:rtl/>
        </w:rPr>
        <w:t>(5) رواه الطوسي في أماليه 1</w:t>
      </w:r>
      <w:r w:rsidR="00054F7A">
        <w:rPr>
          <w:rtl/>
        </w:rPr>
        <w:t>:</w:t>
      </w:r>
      <w:r>
        <w:rPr>
          <w:rtl/>
        </w:rPr>
        <w:t xml:space="preserve"> 102</w:t>
      </w:r>
      <w:r w:rsidR="00054F7A">
        <w:rPr>
          <w:rtl/>
        </w:rPr>
        <w:t>،</w:t>
      </w:r>
      <w:r>
        <w:rPr>
          <w:rtl/>
        </w:rPr>
        <w:t xml:space="preserve"> عنه البحار 15</w:t>
      </w:r>
      <w:r w:rsidR="00054F7A">
        <w:rPr>
          <w:rtl/>
        </w:rPr>
        <w:t>:</w:t>
      </w:r>
      <w:r>
        <w:rPr>
          <w:rtl/>
        </w:rPr>
        <w:t xml:space="preserve"> 18 و 26</w:t>
      </w:r>
      <w:r w:rsidR="00054F7A">
        <w:rPr>
          <w:rtl/>
        </w:rPr>
        <w:t>:</w:t>
      </w:r>
      <w:r>
        <w:rPr>
          <w:rtl/>
        </w:rPr>
        <w:t xml:space="preserve"> 271 و 38</w:t>
      </w:r>
      <w:r w:rsidR="00054F7A">
        <w:rPr>
          <w:rtl/>
        </w:rPr>
        <w:t>:</w:t>
      </w:r>
      <w:r>
        <w:rPr>
          <w:rtl/>
        </w:rPr>
        <w:t xml:space="preserve"> 111</w:t>
      </w:r>
      <w:r w:rsidR="00054F7A">
        <w:rPr>
          <w:rtl/>
        </w:rPr>
        <w:t>،</w:t>
      </w:r>
      <w:r>
        <w:rPr>
          <w:rtl/>
        </w:rPr>
        <w:t xml:space="preserve"> أخرجه في</w:t>
      </w:r>
      <w:r w:rsidR="00A07D50">
        <w:rPr>
          <w:rtl/>
        </w:rPr>
        <w:t xml:space="preserve"> </w:t>
      </w:r>
      <w:r>
        <w:rPr>
          <w:rtl/>
        </w:rPr>
        <w:t>تأويل الآيات 2</w:t>
      </w:r>
      <w:r w:rsidR="00054F7A">
        <w:rPr>
          <w:rtl/>
        </w:rPr>
        <w:t>:</w:t>
      </w:r>
      <w:r>
        <w:rPr>
          <w:rtl/>
        </w:rPr>
        <w:t xml:space="preserve"> 566 أقول</w:t>
      </w:r>
      <w:r w:rsidR="00054F7A">
        <w:rPr>
          <w:rtl/>
        </w:rPr>
        <w:t>:</w:t>
      </w:r>
      <w:r>
        <w:rPr>
          <w:rtl/>
        </w:rPr>
        <w:t xml:space="preserve"> يأتي مثله في ج 2</w:t>
      </w:r>
      <w:r w:rsidR="00054F7A">
        <w:rPr>
          <w:rtl/>
        </w:rPr>
        <w:t>:</w:t>
      </w:r>
      <w:r>
        <w:rPr>
          <w:rtl/>
        </w:rPr>
        <w:t xml:space="preserve"> الرقم 24 عن الصدوق.</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م »</w:t>
            </w:r>
            <w:r w:rsidR="00054F7A">
              <w:rPr>
                <w:rtl/>
              </w:rPr>
              <w:t>:</w:t>
            </w:r>
            <w:r>
              <w:rPr>
                <w:rtl/>
              </w:rPr>
              <w:t xml:space="preserve"> غيره.</w:t>
            </w:r>
          </w:p>
        </w:tc>
        <w:tc>
          <w:tcPr>
            <w:tcW w:w="2500" w:type="pct"/>
          </w:tcPr>
          <w:p w:rsidR="0077176E" w:rsidRDefault="0077176E" w:rsidP="00054F7A">
            <w:pPr>
              <w:pStyle w:val="libFootnote0"/>
              <w:rPr>
                <w:rtl/>
              </w:rPr>
            </w:pPr>
            <w:r>
              <w:rPr>
                <w:rtl/>
              </w:rPr>
              <w:t>(7) التوبة</w:t>
            </w:r>
            <w:r w:rsidR="00054F7A">
              <w:rPr>
                <w:rtl/>
              </w:rPr>
              <w:t>:</w:t>
            </w:r>
            <w:r>
              <w:rPr>
                <w:rtl/>
              </w:rPr>
              <w:t xml:space="preserve"> 111.</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304" w:name="_Toc252376287"/>
      <w:bookmarkStart w:id="305" w:name="_Toc284325613"/>
      <w:bookmarkStart w:id="306" w:name="_Toc284671239"/>
      <w:bookmarkStart w:id="307" w:name="_Toc286745005"/>
      <w:bookmarkStart w:id="308" w:name="_Toc297573382"/>
      <w:r w:rsidRPr="00054F7A">
        <w:rPr>
          <w:rStyle w:val="libBold2Char"/>
          <w:rtl/>
        </w:rPr>
        <w:lastRenderedPageBreak/>
        <w:t>6</w:t>
      </w:r>
      <w:bookmarkEnd w:id="304"/>
      <w:bookmarkEnd w:id="305"/>
      <w:bookmarkEnd w:id="306"/>
      <w:bookmarkEnd w:id="307"/>
      <w:bookmarkEnd w:id="308"/>
      <w:r w:rsidR="00054F7A" w:rsidRPr="00054F7A">
        <w:rPr>
          <w:rStyle w:val="libBold2Char"/>
          <w:rFonts w:hint="cs"/>
          <w:rtl/>
        </w:rPr>
        <w:t xml:space="preserve"> - </w:t>
      </w:r>
      <w:r>
        <w:rPr>
          <w:rtl/>
        </w:rPr>
        <w:t xml:space="preserve">حدّثنا الزاهد </w:t>
      </w:r>
      <w:r>
        <w:rPr>
          <w:rFonts w:hint="cs"/>
          <w:rtl/>
        </w:rPr>
        <w:t xml:space="preserve">أبو </w:t>
      </w:r>
      <w:r>
        <w:rPr>
          <w:rtl/>
        </w:rPr>
        <w:t>طالب يحيى بن محمّد بن الحسين الجواني</w:t>
      </w:r>
      <w:r w:rsidR="00A07D50">
        <w:rPr>
          <w:rtl/>
        </w:rPr>
        <w:t xml:space="preserve"> </w:t>
      </w:r>
      <w:r>
        <w:rPr>
          <w:rtl/>
        </w:rPr>
        <w:t xml:space="preserve">الحسيني </w:t>
      </w:r>
      <w:r w:rsidR="00054F7A" w:rsidRPr="00054F7A">
        <w:rPr>
          <w:rStyle w:val="libAlaemChar"/>
          <w:rFonts w:hint="cs"/>
          <w:rtl/>
        </w:rPr>
        <w:t>رحمه‌الله</w:t>
      </w:r>
      <w:r>
        <w:rPr>
          <w:rtl/>
        </w:rPr>
        <w:t xml:space="preserve"> في داره بآمل لفظا</w:t>
      </w:r>
      <w:r>
        <w:rPr>
          <w:rFonts w:hint="cs"/>
          <w:rtl/>
        </w:rPr>
        <w:t>ً</w:t>
      </w:r>
      <w:r>
        <w:rPr>
          <w:rtl/>
        </w:rPr>
        <w:t xml:space="preserve"> وقراءة سنة ثمان أو تسع وخمسمائة</w:t>
      </w:r>
      <w:r w:rsidR="00054F7A">
        <w:rPr>
          <w:rtl/>
        </w:rPr>
        <w:t>،</w:t>
      </w:r>
      <w:r>
        <w:rPr>
          <w:rtl/>
        </w:rPr>
        <w:t xml:space="preserve"> قال</w:t>
      </w:r>
      <w:r w:rsidR="00054F7A">
        <w:rPr>
          <w:rtl/>
        </w:rPr>
        <w:t>:</w:t>
      </w:r>
      <w:r>
        <w:rPr>
          <w:rtl/>
        </w:rPr>
        <w:t xml:space="preserve"> حدّثنا</w:t>
      </w:r>
      <w:r w:rsidR="00A07D50">
        <w:rPr>
          <w:rtl/>
        </w:rPr>
        <w:t xml:space="preserve"> </w:t>
      </w:r>
      <w:r>
        <w:rPr>
          <w:rtl/>
        </w:rPr>
        <w:t>السيّد الزاهد أبو عبدالله الحسين بن عليّ بن الداعي الحسيني</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الجليل أبو إبراهيم جعفر بن محمّد الحسيني</w:t>
      </w:r>
      <w:r w:rsidR="00054F7A">
        <w:rPr>
          <w:rtl/>
        </w:rPr>
        <w:t>،</w:t>
      </w:r>
      <w:r>
        <w:rPr>
          <w:rtl/>
        </w:rPr>
        <w:t xml:space="preserve"> قال</w:t>
      </w:r>
      <w:r w:rsidR="00054F7A">
        <w:rPr>
          <w:rtl/>
        </w:rPr>
        <w:t>:</w:t>
      </w:r>
      <w:r>
        <w:rPr>
          <w:rtl/>
        </w:rPr>
        <w:t xml:space="preserve"> أخبرنا الحاكم أبو عبدالله</w:t>
      </w:r>
      <w:r w:rsidR="00A07D50">
        <w:rPr>
          <w:rtl/>
        </w:rPr>
        <w:t xml:space="preserve"> </w:t>
      </w:r>
      <w:r>
        <w:rPr>
          <w:rtl/>
        </w:rPr>
        <w:t>محمّد بن عبدالله الحافظ</w:t>
      </w:r>
      <w:r w:rsidR="00054F7A">
        <w:rPr>
          <w:rtl/>
        </w:rPr>
        <w:t>،</w:t>
      </w:r>
      <w:r>
        <w:rPr>
          <w:rtl/>
        </w:rPr>
        <w:t xml:space="preserve"> قال</w:t>
      </w:r>
      <w:r w:rsidR="00054F7A">
        <w:rPr>
          <w:rtl/>
        </w:rPr>
        <w:t>:</w:t>
      </w:r>
      <w:r>
        <w:rPr>
          <w:rtl/>
        </w:rPr>
        <w:t xml:space="preserve"> حدّثنا عبدالعزيز بن عبدالملك الأموي</w:t>
      </w:r>
      <w:r w:rsidR="00054F7A">
        <w:rPr>
          <w:rtl/>
        </w:rPr>
        <w:t>،</w:t>
      </w:r>
      <w:r>
        <w:rPr>
          <w:rtl/>
        </w:rPr>
        <w:t xml:space="preserve"> قال</w:t>
      </w:r>
      <w:r w:rsidR="00054F7A">
        <w:rPr>
          <w:rtl/>
        </w:rPr>
        <w:t>:</w:t>
      </w:r>
      <w:r>
        <w:rPr>
          <w:rtl/>
        </w:rPr>
        <w:t xml:space="preserve"> حدّثنا</w:t>
      </w:r>
      <w:r w:rsidR="00A07D50">
        <w:rPr>
          <w:rtl/>
        </w:rPr>
        <w:t xml:space="preserve"> </w:t>
      </w:r>
      <w:r>
        <w:rPr>
          <w:rtl/>
        </w:rPr>
        <w:t>سليمان بن أحمد بن يحيى</w:t>
      </w:r>
      <w:r w:rsidR="00054F7A">
        <w:rPr>
          <w:rtl/>
        </w:rPr>
        <w:t>،</w:t>
      </w:r>
      <w:r>
        <w:rPr>
          <w:rtl/>
        </w:rPr>
        <w:t xml:space="preserve"> قال</w:t>
      </w:r>
      <w:r w:rsidR="00054F7A">
        <w:rPr>
          <w:rtl/>
        </w:rPr>
        <w:t>:</w:t>
      </w:r>
      <w:r>
        <w:rPr>
          <w:rtl/>
        </w:rPr>
        <w:t xml:space="preserve"> حدثنا محمّد بن الربيع العامري</w:t>
      </w:r>
      <w:r w:rsidR="00054F7A">
        <w:rPr>
          <w:rtl/>
        </w:rPr>
        <w:t>،</w:t>
      </w:r>
      <w:r>
        <w:rPr>
          <w:rtl/>
        </w:rPr>
        <w:t xml:space="preserve"> قال</w:t>
      </w:r>
      <w:r w:rsidR="00054F7A">
        <w:rPr>
          <w:rtl/>
        </w:rPr>
        <w:t>:</w:t>
      </w:r>
      <w:r>
        <w:rPr>
          <w:rtl/>
        </w:rPr>
        <w:t xml:space="preserve"> حدّثنا</w:t>
      </w:r>
      <w:r w:rsidR="00A07D50">
        <w:rPr>
          <w:rtl/>
        </w:rPr>
        <w:t xml:space="preserve"> </w:t>
      </w:r>
      <w:r>
        <w:rPr>
          <w:rtl/>
        </w:rPr>
        <w:t>حم</w:t>
      </w:r>
      <w:r>
        <w:rPr>
          <w:rFonts w:hint="cs"/>
          <w:rtl/>
        </w:rPr>
        <w:t>ّ</w:t>
      </w:r>
      <w:r>
        <w:rPr>
          <w:rtl/>
        </w:rPr>
        <w:t>اد بن عيسى</w:t>
      </w:r>
      <w:r w:rsidR="00054F7A">
        <w:rPr>
          <w:rtl/>
        </w:rPr>
        <w:t>،</w:t>
      </w:r>
      <w:r>
        <w:rPr>
          <w:rtl/>
        </w:rPr>
        <w:t xml:space="preserve"> غريق الجحفة</w:t>
      </w:r>
      <w:r w:rsidR="00054F7A">
        <w:rPr>
          <w:rtl/>
        </w:rPr>
        <w:t>،</w:t>
      </w:r>
      <w:r>
        <w:rPr>
          <w:rtl/>
        </w:rPr>
        <w:t xml:space="preserve"> قال</w:t>
      </w:r>
      <w:r w:rsidR="00054F7A">
        <w:rPr>
          <w:rtl/>
        </w:rPr>
        <w:t>:</w:t>
      </w:r>
      <w:r>
        <w:rPr>
          <w:rtl/>
        </w:rPr>
        <w:t xml:space="preserve"> حدثتنا طاهرة بنت عمرو بن دينار</w:t>
      </w:r>
      <w:r w:rsidR="00054F7A">
        <w:rPr>
          <w:rtl/>
        </w:rPr>
        <w:t>،</w:t>
      </w:r>
      <w:r>
        <w:rPr>
          <w:rtl/>
        </w:rPr>
        <w:t xml:space="preserve"> قالت</w:t>
      </w:r>
      <w:r w:rsidR="00054F7A">
        <w:rPr>
          <w:rtl/>
        </w:rPr>
        <w:t>:</w:t>
      </w:r>
      <w:r w:rsidR="00A07D50">
        <w:rPr>
          <w:rtl/>
        </w:rPr>
        <w:t xml:space="preserve"> </w:t>
      </w:r>
      <w:r>
        <w:rPr>
          <w:rtl/>
        </w:rPr>
        <w:t>حدثني أبي</w:t>
      </w:r>
      <w:r w:rsidR="00054F7A">
        <w:rPr>
          <w:rtl/>
        </w:rPr>
        <w:t>،</w:t>
      </w:r>
      <w:r>
        <w:rPr>
          <w:rtl/>
        </w:rPr>
        <w:t xml:space="preserve"> عن جابر بن عبدالله</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w:t>
      </w:r>
      <w:r>
        <w:rPr>
          <w:rFonts w:hint="cs"/>
          <w:rtl/>
        </w:rPr>
        <w:t>ّ</w:t>
      </w:r>
      <w:r>
        <w:rPr>
          <w:rtl/>
        </w:rPr>
        <w:t xml:space="preserve"> لكل</w:t>
      </w:r>
      <w:r>
        <w:rPr>
          <w:rFonts w:hint="cs"/>
          <w:rtl/>
        </w:rPr>
        <w:t>ّ</w:t>
      </w:r>
      <w:r>
        <w:rPr>
          <w:rtl/>
        </w:rPr>
        <w:t xml:space="preserve"> نبي عصبة ينتمون إليها</w:t>
      </w:r>
      <w:r w:rsidR="00054F7A">
        <w:rPr>
          <w:rtl/>
        </w:rPr>
        <w:t>،</w:t>
      </w:r>
      <w:r>
        <w:rPr>
          <w:rtl/>
        </w:rPr>
        <w:t xml:space="preserve"> إلاّ ولد فاطمة فأنا ولي</w:t>
      </w:r>
      <w:r>
        <w:rPr>
          <w:rFonts w:hint="cs"/>
          <w:rtl/>
        </w:rPr>
        <w:t>ّ</w:t>
      </w:r>
      <w:r>
        <w:rPr>
          <w:rtl/>
        </w:rPr>
        <w:t>هم وأنا عصبتهم وهم</w:t>
      </w:r>
      <w:r w:rsidR="00A07D50">
        <w:rPr>
          <w:rtl/>
        </w:rPr>
        <w:t xml:space="preserve"> </w:t>
      </w:r>
      <w:r>
        <w:rPr>
          <w:rtl/>
        </w:rPr>
        <w:t>عترتي</w:t>
      </w:r>
      <w:r w:rsidR="00054F7A">
        <w:rPr>
          <w:rtl/>
        </w:rPr>
        <w:t>،</w:t>
      </w:r>
      <w:r>
        <w:rPr>
          <w:rtl/>
        </w:rPr>
        <w:t xml:space="preserve"> خلقوا من طينتي</w:t>
      </w:r>
      <w:r w:rsidR="00054F7A">
        <w:rPr>
          <w:rtl/>
        </w:rPr>
        <w:t>،</w:t>
      </w:r>
      <w:r>
        <w:rPr>
          <w:rtl/>
        </w:rPr>
        <w:t xml:space="preserve"> ويل للمكذ</w:t>
      </w:r>
      <w:r>
        <w:rPr>
          <w:rFonts w:hint="cs"/>
          <w:rtl/>
        </w:rPr>
        <w:t>ّ</w:t>
      </w:r>
      <w:r>
        <w:rPr>
          <w:rtl/>
        </w:rPr>
        <w:t>بين بفضلهم من أحب</w:t>
      </w:r>
      <w:r>
        <w:rPr>
          <w:rFonts w:hint="cs"/>
          <w:rtl/>
        </w:rPr>
        <w:t>ّ</w:t>
      </w:r>
      <w:r>
        <w:rPr>
          <w:rtl/>
        </w:rPr>
        <w:t>هم أحبه الله</w:t>
      </w:r>
      <w:r w:rsidR="00054F7A">
        <w:rPr>
          <w:rtl/>
        </w:rPr>
        <w:t>،</w:t>
      </w:r>
      <w:r>
        <w:rPr>
          <w:rtl/>
        </w:rPr>
        <w:t xml:space="preserve"> ومن</w:t>
      </w:r>
      <w:r w:rsidR="00A07D50">
        <w:rPr>
          <w:rtl/>
        </w:rPr>
        <w:t xml:space="preserve"> </w:t>
      </w:r>
      <w:r>
        <w:rPr>
          <w:rtl/>
        </w:rPr>
        <w:t xml:space="preserve">أبغضهم أبغضه الله » </w:t>
      </w:r>
      <w:r w:rsidRPr="00054F7A">
        <w:rPr>
          <w:rStyle w:val="libFootnotenumChar"/>
          <w:rtl/>
        </w:rPr>
        <w:t>(1)</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فهذا الخبر دليل على ان عترة محمّد هم أولاد</w:t>
      </w:r>
      <w:r w:rsidR="00A07D50">
        <w:rPr>
          <w:rtl/>
        </w:rPr>
        <w:t xml:space="preserve"> </w:t>
      </w:r>
      <w:r>
        <w:rPr>
          <w:rtl/>
        </w:rPr>
        <w:t xml:space="preserve">فاطمة </w:t>
      </w:r>
      <w:r w:rsidR="00054F7A" w:rsidRPr="00054F7A">
        <w:rPr>
          <w:rStyle w:val="libAlaemChar"/>
          <w:rFonts w:hint="cs"/>
          <w:rtl/>
        </w:rPr>
        <w:t>عليها‌السلام</w:t>
      </w:r>
      <w:r>
        <w:rPr>
          <w:rtl/>
        </w:rPr>
        <w:t xml:space="preserve"> دون غيرهم لأنه خصهم بذلك عليه وعليهم السلام.</w:t>
      </w:r>
    </w:p>
    <w:p w:rsidR="00A07D50" w:rsidRDefault="0077176E" w:rsidP="000605B2">
      <w:pPr>
        <w:pStyle w:val="libNormal"/>
        <w:rPr>
          <w:rtl/>
        </w:rPr>
      </w:pPr>
      <w:bookmarkStart w:id="309" w:name="_Toc252376288"/>
      <w:bookmarkStart w:id="310" w:name="_Toc284325614"/>
      <w:bookmarkStart w:id="311" w:name="_Toc284671240"/>
      <w:bookmarkStart w:id="312" w:name="_Toc286745006"/>
      <w:bookmarkStart w:id="313" w:name="_Toc297573383"/>
      <w:r w:rsidRPr="00054F7A">
        <w:rPr>
          <w:rStyle w:val="libBold2Char"/>
          <w:rtl/>
        </w:rPr>
        <w:t>7</w:t>
      </w:r>
      <w:bookmarkEnd w:id="309"/>
      <w:bookmarkEnd w:id="310"/>
      <w:bookmarkEnd w:id="311"/>
      <w:bookmarkEnd w:id="312"/>
      <w:bookmarkEnd w:id="313"/>
      <w:r w:rsidR="00054F7A" w:rsidRPr="00054F7A">
        <w:rPr>
          <w:rStyle w:val="libBold2Char"/>
          <w:rFonts w:hint="cs"/>
          <w:rtl/>
        </w:rPr>
        <w:t xml:space="preserve"> - </w:t>
      </w:r>
      <w:r>
        <w:rPr>
          <w:rtl/>
        </w:rPr>
        <w:t>أخبرنا الشيخ الإمام الزاهد أبو محمّد الحسن بن الحسين بن الحسن بن</w:t>
      </w:r>
      <w:r w:rsidR="00A07D50">
        <w:rPr>
          <w:rtl/>
        </w:rPr>
        <w:t xml:space="preserve"> </w:t>
      </w:r>
      <w:r>
        <w:rPr>
          <w:rtl/>
        </w:rPr>
        <w:t xml:space="preserve">بابويه </w:t>
      </w:r>
      <w:r w:rsidR="00054F7A" w:rsidRPr="00054F7A">
        <w:rPr>
          <w:rStyle w:val="libAlaemChar"/>
          <w:rFonts w:hint="cs"/>
          <w:rtl/>
        </w:rPr>
        <w:t>رحمه‌الله</w:t>
      </w:r>
      <w:r>
        <w:rPr>
          <w:rtl/>
        </w:rPr>
        <w:t xml:space="preserve"> بقراءتي عليه في خانقانه بالري في المحرم سنة عشرة وخمسمائة</w:t>
      </w:r>
      <w:r w:rsidR="00054F7A">
        <w:rPr>
          <w:rtl/>
        </w:rPr>
        <w:t>،</w:t>
      </w:r>
      <w:r w:rsidR="00A07D50">
        <w:rPr>
          <w:rtl/>
        </w:rPr>
        <w:t xml:space="preserve"> </w:t>
      </w:r>
      <w:r>
        <w:rPr>
          <w:rtl/>
        </w:rPr>
        <w:t>قال</w:t>
      </w:r>
      <w:r w:rsidR="00054F7A">
        <w:rPr>
          <w:rtl/>
        </w:rPr>
        <w:t>:</w:t>
      </w:r>
      <w:r>
        <w:rPr>
          <w:rtl/>
        </w:rPr>
        <w:t xml:space="preserve"> حدّثنا الشيخ السعيد أبو جعفر محمّد بن الحسن بن علي الطوسي </w:t>
      </w:r>
      <w:r w:rsidR="00054F7A" w:rsidRPr="00054F7A">
        <w:rPr>
          <w:rStyle w:val="libAlaemChar"/>
          <w:rFonts w:hint="cs"/>
          <w:rtl/>
        </w:rPr>
        <w:t>رحمهم‌الله</w:t>
      </w:r>
      <w:r>
        <w:rPr>
          <w:rtl/>
        </w:rPr>
        <w:t xml:space="preserve"> في ربيع</w:t>
      </w:r>
      <w:r w:rsidR="00A07D50">
        <w:rPr>
          <w:rtl/>
        </w:rPr>
        <w:t xml:space="preserve"> </w:t>
      </w:r>
      <w:r>
        <w:rPr>
          <w:rtl/>
        </w:rPr>
        <w:t>الآخر سنة خمس وخمسين وأربعمائة املاء من لفظه بالمشهد المقد</w:t>
      </w:r>
      <w:r>
        <w:rPr>
          <w:rFonts w:hint="cs"/>
          <w:rtl/>
        </w:rPr>
        <w:t>ّ</w:t>
      </w:r>
      <w:r>
        <w:rPr>
          <w:rtl/>
        </w:rPr>
        <w:t>س بالغري</w:t>
      </w:r>
      <w:r w:rsidR="00A07D50">
        <w:rPr>
          <w:rtl/>
        </w:rPr>
        <w:t xml:space="preserve"> </w:t>
      </w:r>
      <w:r>
        <w:rPr>
          <w:rtl/>
        </w:rPr>
        <w:t>على ساكنه أفضل السلام</w:t>
      </w:r>
      <w:r w:rsidR="00054F7A">
        <w:rPr>
          <w:rtl/>
        </w:rPr>
        <w:t>،</w:t>
      </w:r>
      <w:r>
        <w:rPr>
          <w:rtl/>
        </w:rPr>
        <w:t xml:space="preserve"> قال</w:t>
      </w:r>
      <w:r w:rsidR="00054F7A">
        <w:rPr>
          <w:rtl/>
        </w:rPr>
        <w:t>:</w:t>
      </w:r>
      <w:r>
        <w:rPr>
          <w:rtl/>
        </w:rPr>
        <w:t xml:space="preserve"> أخبرنا الشيخ المفيد أبو عبدالله محمّد بن محمّد بن</w:t>
      </w:r>
      <w:r w:rsidR="00A07D50">
        <w:rPr>
          <w:rtl/>
        </w:rPr>
        <w:t xml:space="preserve"> </w:t>
      </w:r>
      <w:r>
        <w:rPr>
          <w:rtl/>
        </w:rPr>
        <w:t xml:space="preserve">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أبو محمّد عبدالله بن محمّد الأبهري</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أحمد الصباح</w:t>
      </w:r>
      <w:r w:rsidR="00054F7A">
        <w:rPr>
          <w:rtl/>
        </w:rPr>
        <w:t>،</w:t>
      </w:r>
      <w:r>
        <w:rPr>
          <w:rtl/>
        </w:rPr>
        <w:t xml:space="preserve"> قال</w:t>
      </w:r>
      <w:r w:rsidR="00054F7A">
        <w:rPr>
          <w:rtl/>
        </w:rPr>
        <w:t>:</w:t>
      </w:r>
      <w:r>
        <w:rPr>
          <w:rtl/>
        </w:rPr>
        <w:t xml:space="preserve"> حدّثني إبراهيم بن عبدالله ابن أخ عبدالرزاق</w:t>
      </w:r>
      <w:r w:rsidR="00054F7A">
        <w:rPr>
          <w:rtl/>
        </w:rPr>
        <w:t>،</w:t>
      </w:r>
      <w:r>
        <w:rPr>
          <w:rtl/>
        </w:rPr>
        <w:t xml:space="preserve"> قال</w:t>
      </w:r>
      <w:r w:rsidR="00054F7A">
        <w:rPr>
          <w:rtl/>
        </w:rPr>
        <w:t>:</w:t>
      </w:r>
      <w:r w:rsidR="00A07D50">
        <w:rPr>
          <w:rtl/>
        </w:rPr>
        <w:t xml:space="preserve"> </w:t>
      </w:r>
      <w:r>
        <w:rPr>
          <w:rtl/>
        </w:rPr>
        <w:t xml:space="preserve">حدّثني [ عمي ] </w:t>
      </w:r>
      <w:r w:rsidRPr="00054F7A">
        <w:rPr>
          <w:rStyle w:val="libFootnotenumChar"/>
          <w:rtl/>
        </w:rPr>
        <w:t>(2)</w:t>
      </w:r>
      <w:r>
        <w:rPr>
          <w:rtl/>
        </w:rPr>
        <w:t xml:space="preserve"> عبدالرزاق بن همام</w:t>
      </w:r>
      <w:r w:rsidR="00054F7A">
        <w:rPr>
          <w:rtl/>
        </w:rPr>
        <w:t>،</w:t>
      </w:r>
      <w:r>
        <w:rPr>
          <w:rtl/>
        </w:rPr>
        <w:t xml:space="preserve"> قال</w:t>
      </w:r>
      <w:r w:rsidR="00054F7A">
        <w:rPr>
          <w:rtl/>
        </w:rPr>
        <w:t>:</w:t>
      </w:r>
      <w:r>
        <w:rPr>
          <w:rtl/>
        </w:rPr>
        <w:t xml:space="preserve"> حدّثني أبي همام بن نافع</w:t>
      </w:r>
      <w:r w:rsidR="00054F7A">
        <w:rPr>
          <w:rtl/>
        </w:rPr>
        <w:t>،</w:t>
      </w:r>
      <w:r>
        <w:rPr>
          <w:rtl/>
        </w:rPr>
        <w:t xml:space="preserve"> قال</w:t>
      </w:r>
      <w:r w:rsidR="00054F7A">
        <w:rPr>
          <w:rtl/>
        </w:rPr>
        <w:t>:</w:t>
      </w:r>
      <w:r w:rsidR="00A07D50">
        <w:rPr>
          <w:rtl/>
        </w:rPr>
        <w:t xml:space="preserve"> </w:t>
      </w:r>
      <w:r>
        <w:rPr>
          <w:rtl/>
        </w:rPr>
        <w:t>حدّثني مينا مولى عبد الرحمن بن عوف الزهري قال</w:t>
      </w:r>
      <w:r w:rsidR="00054F7A">
        <w:rPr>
          <w:rtl/>
        </w:rPr>
        <w:t>:</w:t>
      </w:r>
      <w:r>
        <w:rPr>
          <w:rtl/>
        </w:rPr>
        <w:t xml:space="preserve"> قال لي عبدالرحمان</w:t>
      </w:r>
      <w:r w:rsidR="00054F7A">
        <w:rPr>
          <w:rtl/>
        </w:rPr>
        <w:t>:</w:t>
      </w:r>
      <w:r>
        <w:rPr>
          <w:rtl/>
        </w:rPr>
        <w:t xml:space="preserve"> يامينا</w:t>
      </w:r>
      <w:r w:rsidR="00A07D50">
        <w:rPr>
          <w:rtl/>
        </w:rPr>
        <w:t xml:space="preserve"> </w:t>
      </w:r>
      <w:r>
        <w:rPr>
          <w:rFonts w:hint="cs"/>
          <w:rtl/>
        </w:rPr>
        <w:t>أ</w:t>
      </w:r>
      <w:r>
        <w:rPr>
          <w:rtl/>
        </w:rPr>
        <w:t xml:space="preserve">لا احدثك بحديث سمعته من رسول الله </w:t>
      </w:r>
      <w:r w:rsidR="00054F7A" w:rsidRPr="00054F7A">
        <w:rPr>
          <w:rStyle w:val="libAlaemChar"/>
          <w:rFonts w:hint="cs"/>
          <w:rtl/>
        </w:rPr>
        <w:t>صلى‌الله‌عليه‌وآله‌وسلم</w:t>
      </w:r>
      <w:r w:rsidR="00054F7A">
        <w:rPr>
          <w:rFonts w:hint="cs"/>
          <w:rtl/>
        </w:rPr>
        <w:t>؟</w:t>
      </w:r>
      <w:r>
        <w:rPr>
          <w:rtl/>
        </w:rPr>
        <w:t xml:space="preserve"> قلت</w:t>
      </w:r>
      <w:r w:rsidR="00054F7A">
        <w:rPr>
          <w:rtl/>
        </w:rPr>
        <w:t>:</w:t>
      </w:r>
      <w:r>
        <w:rPr>
          <w:rtl/>
        </w:rPr>
        <w:t xml:space="preserve"> بلى قال</w:t>
      </w:r>
      <w:r w:rsidR="00054F7A">
        <w:rPr>
          <w:rtl/>
        </w:rPr>
        <w:t>:</w:t>
      </w:r>
      <w:r>
        <w:rPr>
          <w:rtl/>
        </w:rPr>
        <w:t xml:space="preserve"> سمعته يقول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عنه البحار</w:t>
            </w:r>
            <w:r w:rsidR="00054F7A">
              <w:rPr>
                <w:rtl/>
              </w:rPr>
              <w:t>:</w:t>
            </w:r>
            <w:r>
              <w:rPr>
                <w:rtl/>
              </w:rPr>
              <w:t xml:space="preserve"> 23</w:t>
            </w:r>
            <w:r w:rsidR="00054F7A">
              <w:rPr>
                <w:rtl/>
              </w:rPr>
              <w:t>:</w:t>
            </w:r>
            <w:r>
              <w:rPr>
                <w:rtl/>
              </w:rPr>
              <w:t xml:space="preserve"> 104</w:t>
            </w:r>
            <w:r w:rsidR="00054F7A">
              <w:rPr>
                <w:rtl/>
              </w:rPr>
              <w:t>،</w:t>
            </w:r>
            <w:r>
              <w:rPr>
                <w:rtl/>
              </w:rPr>
              <w:t xml:space="preserve"> 43</w:t>
            </w:r>
            <w:r w:rsidR="00054F7A">
              <w:rPr>
                <w:rtl/>
              </w:rPr>
              <w:t>:</w:t>
            </w:r>
            <w:r>
              <w:rPr>
                <w:rtl/>
              </w:rPr>
              <w:t xml:space="preserve"> 230.</w:t>
            </w:r>
          </w:p>
        </w:tc>
        <w:tc>
          <w:tcPr>
            <w:tcW w:w="2500" w:type="pct"/>
          </w:tcPr>
          <w:p w:rsidR="0077176E" w:rsidRDefault="0077176E" w:rsidP="00054F7A">
            <w:pPr>
              <w:pStyle w:val="libFootnote0"/>
              <w:rPr>
                <w:rtl/>
              </w:rPr>
            </w:pPr>
            <w:r>
              <w:rPr>
                <w:rtl/>
              </w:rPr>
              <w:t>(2) من أمالي الشيخ.</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أنا شجرة</w:t>
      </w:r>
      <w:r w:rsidR="00054F7A">
        <w:rPr>
          <w:rtl/>
        </w:rPr>
        <w:t>،</w:t>
      </w:r>
      <w:r>
        <w:rPr>
          <w:rtl/>
        </w:rPr>
        <w:t xml:space="preserve"> وفاطمة فرعها</w:t>
      </w:r>
      <w:r w:rsidR="00054F7A">
        <w:rPr>
          <w:rtl/>
        </w:rPr>
        <w:t>،</w:t>
      </w:r>
      <w:r>
        <w:rPr>
          <w:rtl/>
        </w:rPr>
        <w:t xml:space="preserve"> وعلي لقاحها</w:t>
      </w:r>
      <w:r w:rsidR="00054F7A">
        <w:rPr>
          <w:rtl/>
        </w:rPr>
        <w:t>،</w:t>
      </w:r>
      <w:r>
        <w:rPr>
          <w:rtl/>
        </w:rPr>
        <w:t xml:space="preserve"> والحسن والحسين ثمرها</w:t>
      </w:r>
      <w:r w:rsidR="00A07D50">
        <w:rPr>
          <w:rtl/>
        </w:rPr>
        <w:t xml:space="preserve"> </w:t>
      </w:r>
      <w:r>
        <w:rPr>
          <w:rtl/>
        </w:rPr>
        <w:t>ومحبوهم من ا</w:t>
      </w:r>
      <w:r>
        <w:rPr>
          <w:rFonts w:hint="cs"/>
          <w:rtl/>
        </w:rPr>
        <w:t>ُ</w:t>
      </w:r>
      <w:r>
        <w:rPr>
          <w:rtl/>
        </w:rPr>
        <w:t xml:space="preserve">متي ورقها » </w:t>
      </w:r>
      <w:r w:rsidRPr="00054F7A">
        <w:rPr>
          <w:rStyle w:val="libFootnotenumChar"/>
          <w:rtl/>
        </w:rPr>
        <w:t>(1)</w:t>
      </w:r>
      <w:r>
        <w:rPr>
          <w:rtl/>
        </w:rPr>
        <w:t>.</w:t>
      </w:r>
    </w:p>
    <w:p w:rsidR="0077176E" w:rsidRDefault="0077176E" w:rsidP="000605B2">
      <w:pPr>
        <w:pStyle w:val="libNormal"/>
        <w:rPr>
          <w:rtl/>
        </w:rPr>
      </w:pPr>
      <w:bookmarkStart w:id="314" w:name="_Toc252376289"/>
      <w:bookmarkStart w:id="315" w:name="_Toc284325615"/>
      <w:bookmarkStart w:id="316" w:name="_Toc284671241"/>
      <w:bookmarkStart w:id="317" w:name="_Toc286745007"/>
      <w:bookmarkStart w:id="318" w:name="_Toc297573384"/>
      <w:r w:rsidRPr="00054F7A">
        <w:rPr>
          <w:rStyle w:val="libBold2Char"/>
          <w:rtl/>
        </w:rPr>
        <w:t>8</w:t>
      </w:r>
      <w:bookmarkEnd w:id="314"/>
      <w:bookmarkEnd w:id="315"/>
      <w:bookmarkEnd w:id="316"/>
      <w:bookmarkEnd w:id="317"/>
      <w:bookmarkEnd w:id="318"/>
      <w:r w:rsidR="00054F7A" w:rsidRPr="00054F7A">
        <w:rPr>
          <w:rStyle w:val="libBold2Char"/>
          <w:rFonts w:hint="cs"/>
          <w:rtl/>
        </w:rPr>
        <w:t xml:space="preserve"> - </w:t>
      </w:r>
      <w:r>
        <w:rPr>
          <w:rtl/>
        </w:rPr>
        <w:t>وجدت في كتاب أبي الفقيه أبي القاسم بن محمّد رحمة الله عليه مكتوبا</w:t>
      </w:r>
      <w:r>
        <w:rPr>
          <w:rFonts w:hint="cs"/>
          <w:rtl/>
        </w:rPr>
        <w:t>ً</w:t>
      </w:r>
      <w:r w:rsidR="00A07D50">
        <w:rPr>
          <w:rtl/>
        </w:rPr>
        <w:t xml:space="preserve"> </w:t>
      </w:r>
      <w:r>
        <w:rPr>
          <w:rtl/>
        </w:rPr>
        <w:t>بخطه</w:t>
      </w:r>
      <w:r w:rsidR="00054F7A">
        <w:rPr>
          <w:rtl/>
        </w:rPr>
        <w:t>:</w:t>
      </w:r>
      <w:r>
        <w:rPr>
          <w:rtl/>
        </w:rPr>
        <w:t xml:space="preserve"> حدثني الشيخ الحسن المتكلم</w:t>
      </w:r>
      <w:r w:rsidR="00054F7A">
        <w:rPr>
          <w:rtl/>
        </w:rPr>
        <w:t>،</w:t>
      </w:r>
      <w:r>
        <w:rPr>
          <w:rtl/>
        </w:rPr>
        <w:t xml:space="preserve"> قال</w:t>
      </w:r>
      <w:r w:rsidR="00054F7A">
        <w:rPr>
          <w:rtl/>
        </w:rPr>
        <w:t>:</w:t>
      </w:r>
      <w:r>
        <w:rPr>
          <w:rtl/>
        </w:rPr>
        <w:t xml:space="preserve"> حدّثنا أبو عمر أحمد بن محمّد</w:t>
      </w:r>
      <w:r w:rsidR="00A07D50">
        <w:rPr>
          <w:rtl/>
        </w:rPr>
        <w:t xml:space="preserve"> </w:t>
      </w:r>
      <w:r>
        <w:rPr>
          <w:rtl/>
        </w:rPr>
        <w:t xml:space="preserve">السناني </w:t>
      </w:r>
      <w:r w:rsidRPr="00054F7A">
        <w:rPr>
          <w:rStyle w:val="libFootnotenumChar"/>
          <w:rtl/>
        </w:rPr>
        <w:t>(2)</w:t>
      </w:r>
      <w:r w:rsidR="00054F7A">
        <w:rPr>
          <w:rtl/>
        </w:rPr>
        <w:t>،</w:t>
      </w:r>
      <w:r>
        <w:rPr>
          <w:rtl/>
        </w:rPr>
        <w:t xml:space="preserve"> أخبرنا عبدالله بن عدي بجرجان</w:t>
      </w:r>
      <w:r w:rsidR="00054F7A">
        <w:rPr>
          <w:rtl/>
        </w:rPr>
        <w:t>،</w:t>
      </w:r>
      <w:r>
        <w:rPr>
          <w:rtl/>
        </w:rPr>
        <w:t xml:space="preserve"> حدثنا المفضّل بن عبدالله بن</w:t>
      </w:r>
      <w:r w:rsidR="00A07D50">
        <w:rPr>
          <w:rtl/>
        </w:rPr>
        <w:t xml:space="preserve"> </w:t>
      </w:r>
      <w:r>
        <w:rPr>
          <w:rtl/>
        </w:rPr>
        <w:t xml:space="preserve">محمّد </w:t>
      </w:r>
      <w:r w:rsidRPr="00054F7A">
        <w:rPr>
          <w:rStyle w:val="libFootnotenumChar"/>
          <w:rtl/>
        </w:rPr>
        <w:t>(3)</w:t>
      </w:r>
      <w:r w:rsidR="00054F7A">
        <w:rPr>
          <w:rtl/>
        </w:rPr>
        <w:t>،</w:t>
      </w:r>
      <w:r>
        <w:rPr>
          <w:rtl/>
        </w:rPr>
        <w:t xml:space="preserve"> حدّثنا محمّد بن يحيى بن ضريس الكوفي بفيد</w:t>
      </w:r>
      <w:r w:rsidR="00054F7A">
        <w:rPr>
          <w:rtl/>
        </w:rPr>
        <w:t>،</w:t>
      </w:r>
      <w:r>
        <w:rPr>
          <w:rtl/>
        </w:rPr>
        <w:t xml:space="preserve"> حدثنا إسماعيل بن</w:t>
      </w:r>
      <w:r w:rsidR="00A07D50">
        <w:rPr>
          <w:rtl/>
        </w:rPr>
        <w:t xml:space="preserve"> </w:t>
      </w:r>
      <w:r>
        <w:rPr>
          <w:rtl/>
        </w:rPr>
        <w:t>سهل</w:t>
      </w:r>
      <w:r w:rsidR="00054F7A">
        <w:rPr>
          <w:rtl/>
        </w:rPr>
        <w:t>،</w:t>
      </w:r>
      <w:r>
        <w:rPr>
          <w:rtl/>
        </w:rPr>
        <w:t xml:space="preserve"> عن محمّد بن علي</w:t>
      </w:r>
      <w:r w:rsidR="00054F7A">
        <w:rPr>
          <w:rtl/>
        </w:rPr>
        <w:t>،</w:t>
      </w:r>
      <w:r>
        <w:rPr>
          <w:rtl/>
        </w:rPr>
        <w:t xml:space="preserve"> عن قتادة</w:t>
      </w:r>
      <w:r w:rsidR="00054F7A">
        <w:rPr>
          <w:rtl/>
        </w:rPr>
        <w:t>،</w:t>
      </w:r>
      <w:r>
        <w:rPr>
          <w:rtl/>
        </w:rPr>
        <w:t xml:space="preserve"> عن سفيان الثوري. عن ليث</w:t>
      </w:r>
      <w:r w:rsidR="00054F7A">
        <w:rPr>
          <w:rtl/>
        </w:rPr>
        <w:t>،</w:t>
      </w:r>
      <w:r>
        <w:rPr>
          <w:rtl/>
        </w:rPr>
        <w:t xml:space="preserve"> عن مجاهد</w:t>
      </w:r>
      <w:r w:rsidR="00054F7A">
        <w:rPr>
          <w:rtl/>
        </w:rPr>
        <w:t>،</w:t>
      </w:r>
      <w:r w:rsidR="00A07D50">
        <w:rPr>
          <w:rtl/>
        </w:rPr>
        <w:t xml:space="preserve"> </w:t>
      </w:r>
      <w:r>
        <w:rPr>
          <w:rtl/>
        </w:rPr>
        <w:t>عن ابن عباس قال</w:t>
      </w:r>
      <w:r w:rsidR="00054F7A">
        <w:rPr>
          <w:rtl/>
        </w:rPr>
        <w:t>:</w:t>
      </w:r>
      <w:r>
        <w:rPr>
          <w:rtl/>
        </w:rPr>
        <w:t xml:space="preserve"> قال النبي </w:t>
      </w:r>
      <w:r w:rsidRPr="00054F7A">
        <w:rPr>
          <w:rStyle w:val="libFootnotenumChar"/>
          <w:rtl/>
        </w:rPr>
        <w:t>(4)</w:t>
      </w:r>
      <w:r>
        <w:rPr>
          <w:rtl/>
        </w:rPr>
        <w:t xml:space="preserve">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خلق الناس من أشجار شت</w:t>
      </w:r>
      <w:r>
        <w:rPr>
          <w:rFonts w:hint="cs"/>
          <w:rtl/>
        </w:rPr>
        <w:t>ّ</w:t>
      </w:r>
      <w:r>
        <w:rPr>
          <w:rtl/>
        </w:rPr>
        <w:t xml:space="preserve">ى وخلقت أنا وعلي بن أبي طالب </w:t>
      </w:r>
      <w:r w:rsidRPr="00054F7A">
        <w:rPr>
          <w:rStyle w:val="libFootnotenumChar"/>
          <w:rtl/>
        </w:rPr>
        <w:t>(5)</w:t>
      </w:r>
      <w:r>
        <w:rPr>
          <w:rtl/>
        </w:rPr>
        <w:t xml:space="preserve"> من شجرة</w:t>
      </w:r>
      <w:r w:rsidR="00A07D50">
        <w:rPr>
          <w:rtl/>
        </w:rPr>
        <w:t xml:space="preserve"> </w:t>
      </w:r>
      <w:r>
        <w:rPr>
          <w:rtl/>
        </w:rPr>
        <w:t>واحدة</w:t>
      </w:r>
      <w:r w:rsidR="00054F7A">
        <w:rPr>
          <w:rtl/>
        </w:rPr>
        <w:t>،</w:t>
      </w:r>
      <w:r>
        <w:rPr>
          <w:rtl/>
        </w:rPr>
        <w:t xml:space="preserve"> فما قولكم في شجرة أنا أصلها</w:t>
      </w:r>
      <w:r w:rsidR="00054F7A">
        <w:rPr>
          <w:rtl/>
        </w:rPr>
        <w:t>،</w:t>
      </w:r>
      <w:r>
        <w:rPr>
          <w:rtl/>
        </w:rPr>
        <w:t xml:space="preserve"> وفاطمة فرعها</w:t>
      </w:r>
      <w:r w:rsidR="00054F7A">
        <w:rPr>
          <w:rtl/>
        </w:rPr>
        <w:t>،</w:t>
      </w:r>
      <w:r>
        <w:rPr>
          <w:rtl/>
        </w:rPr>
        <w:t xml:space="preserve"> وعلي لقاحها</w:t>
      </w:r>
      <w:r w:rsidR="00054F7A">
        <w:rPr>
          <w:rtl/>
        </w:rPr>
        <w:t>،</w:t>
      </w:r>
      <w:r>
        <w:rPr>
          <w:rtl/>
        </w:rPr>
        <w:t xml:space="preserve"> والحسن</w:t>
      </w:r>
      <w:r w:rsidR="00A07D50">
        <w:rPr>
          <w:rtl/>
        </w:rPr>
        <w:t xml:space="preserve"> </w:t>
      </w:r>
      <w:r>
        <w:rPr>
          <w:rtl/>
        </w:rPr>
        <w:t>والحسين ثمارها</w:t>
      </w:r>
      <w:r w:rsidR="00054F7A">
        <w:rPr>
          <w:rtl/>
        </w:rPr>
        <w:t>،</w:t>
      </w:r>
      <w:r>
        <w:rPr>
          <w:rtl/>
        </w:rPr>
        <w:t xml:space="preserve"> وشيعتنا أوراقها</w:t>
      </w:r>
      <w:r w:rsidR="00054F7A">
        <w:rPr>
          <w:rtl/>
        </w:rPr>
        <w:t>،</w:t>
      </w:r>
      <w:r>
        <w:rPr>
          <w:rtl/>
        </w:rPr>
        <w:t xml:space="preserve"> فمن تعل</w:t>
      </w:r>
      <w:r>
        <w:rPr>
          <w:rFonts w:hint="cs"/>
          <w:rtl/>
        </w:rPr>
        <w:t>ّ</w:t>
      </w:r>
      <w:r>
        <w:rPr>
          <w:rtl/>
        </w:rPr>
        <w:t>ق بغصن من أغصانها ساقه إلى الجنّة</w:t>
      </w:r>
      <w:r w:rsidR="00A07D50">
        <w:rPr>
          <w:rtl/>
        </w:rPr>
        <w:t xml:space="preserve"> </w:t>
      </w:r>
      <w:r>
        <w:rPr>
          <w:rtl/>
        </w:rPr>
        <w:t>ومن تركها هوى في النار ».</w:t>
      </w:r>
    </w:p>
    <w:p w:rsidR="0077176E" w:rsidRDefault="0077176E" w:rsidP="000605B2">
      <w:pPr>
        <w:pStyle w:val="libNormal"/>
        <w:rPr>
          <w:rtl/>
        </w:rPr>
      </w:pPr>
      <w:r>
        <w:rPr>
          <w:rtl/>
        </w:rPr>
        <w:t xml:space="preserve">وقد نظم هذا الخبر ( في الشيعة ) </w:t>
      </w:r>
      <w:r w:rsidRPr="00054F7A">
        <w:rPr>
          <w:rStyle w:val="libFootnotenumChar"/>
          <w:rtl/>
        </w:rPr>
        <w:t>(6)</w:t>
      </w:r>
      <w:r>
        <w:rPr>
          <w:rtl/>
        </w:rPr>
        <w:t xml:space="preserve"> أبو يعقوب الب</w:t>
      </w:r>
      <w:r>
        <w:rPr>
          <w:rFonts w:hint="cs"/>
          <w:rtl/>
        </w:rPr>
        <w:t>َ</w:t>
      </w:r>
      <w:r>
        <w:rPr>
          <w:rtl/>
        </w:rPr>
        <w:t xml:space="preserve">صراني </w:t>
      </w:r>
      <w:r w:rsidRPr="00054F7A">
        <w:rPr>
          <w:rStyle w:val="libFootnotenumChar"/>
          <w:rtl/>
        </w:rPr>
        <w:t>(7)</w:t>
      </w:r>
      <w:r>
        <w:rPr>
          <w:rtl/>
        </w:rPr>
        <w:t xml:space="preserve"> فقال</w:t>
      </w:r>
      <w:r w:rsidR="00054F7A">
        <w:rPr>
          <w:rtl/>
        </w:rPr>
        <w:t>:</w:t>
      </w:r>
    </w:p>
    <w:tbl>
      <w:tblPr>
        <w:bidiVisual/>
        <w:tblW w:w="5000" w:type="pct"/>
        <w:tblLook w:val="01E0"/>
      </w:tblPr>
      <w:tblGrid>
        <w:gridCol w:w="3846"/>
        <w:gridCol w:w="320"/>
        <w:gridCol w:w="3846"/>
      </w:tblGrid>
      <w:tr w:rsidR="0077176E" w:rsidTr="00054F7A">
        <w:tc>
          <w:tcPr>
            <w:tcW w:w="2400" w:type="pct"/>
            <w:shd w:val="clear" w:color="auto" w:fill="auto"/>
          </w:tcPr>
          <w:p w:rsidR="0077176E" w:rsidRDefault="0077176E" w:rsidP="00054F7A">
            <w:pPr>
              <w:pStyle w:val="libPoem"/>
              <w:rPr>
                <w:rtl/>
              </w:rPr>
            </w:pPr>
            <w:r>
              <w:rPr>
                <w:rtl/>
              </w:rPr>
              <w:t>ياحب</w:t>
            </w:r>
            <w:r>
              <w:rPr>
                <w:rFonts w:hint="cs"/>
                <w:rtl/>
              </w:rPr>
              <w:t>ّ</w:t>
            </w:r>
            <w:r>
              <w:rPr>
                <w:rtl/>
              </w:rPr>
              <w:t>ذا دوحة في الخلد نابتة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ما مثلها أبدا</w:t>
            </w:r>
            <w:r>
              <w:rPr>
                <w:rFonts w:hint="cs"/>
                <w:rtl/>
              </w:rPr>
              <w:t>ً</w:t>
            </w:r>
            <w:r>
              <w:rPr>
                <w:rtl/>
              </w:rPr>
              <w:t xml:space="preserve"> نبتت في الخلد من شجر</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المصطفى أصلها والفرع فاطمة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ثم اللقاح علي سيّد البشر</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والهاشميان سبطاه لها ثمر</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والشيعة الورق الملتف بالثمر </w:t>
            </w:r>
            <w:r w:rsidRPr="00054F7A">
              <w:rPr>
                <w:rStyle w:val="libFootnotenumChar"/>
                <w:rtl/>
              </w:rPr>
              <w:t>(8)</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هذا مقال رسول الله جاء 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أهل الرواية في العالي من الخبر</w:t>
            </w:r>
            <w:r>
              <w:rPr>
                <w:rFonts w:hint="cs"/>
                <w:rtl/>
              </w:rPr>
              <w:t xml:space="preserve"> </w:t>
            </w:r>
            <w:r w:rsidRPr="00054F7A">
              <w:rPr>
                <w:rStyle w:val="libFootnotenumChar"/>
                <w:rtl/>
              </w:rPr>
              <w:t>(9)</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إن</w:t>
            </w:r>
            <w:r>
              <w:rPr>
                <w:rFonts w:hint="cs"/>
                <w:rtl/>
              </w:rPr>
              <w:t>ّ</w:t>
            </w:r>
            <w:r>
              <w:rPr>
                <w:rtl/>
              </w:rPr>
              <w:t>ي بحب</w:t>
            </w:r>
            <w:r>
              <w:rPr>
                <w:rFonts w:hint="cs"/>
                <w:rtl/>
              </w:rPr>
              <w:t>ّ</w:t>
            </w:r>
            <w:r>
              <w:rPr>
                <w:rtl/>
              </w:rPr>
              <w:t>هم أرجو النجاة غدا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والفوز في زمرة من أفضل الزمر</w:t>
            </w:r>
            <w:r>
              <w:rPr>
                <w:rFonts w:hint="cs"/>
                <w:rtl/>
              </w:rPr>
              <w:t xml:space="preserve"> </w:t>
            </w:r>
            <w:r w:rsidRPr="00054F7A">
              <w:rPr>
                <w:rStyle w:val="libFootnotenumChar"/>
                <w:rtl/>
              </w:rPr>
              <w:t>(10)</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18</w:t>
      </w:r>
      <w:r w:rsidR="00054F7A">
        <w:rPr>
          <w:rtl/>
        </w:rPr>
        <w:t>،</w:t>
      </w:r>
      <w:r>
        <w:rPr>
          <w:rtl/>
        </w:rPr>
        <w:t xml:space="preserve"> والمفيد في أماليه</w:t>
      </w:r>
      <w:r w:rsidR="00054F7A">
        <w:rPr>
          <w:rtl/>
        </w:rPr>
        <w:t>:</w:t>
      </w:r>
      <w:r>
        <w:rPr>
          <w:rtl/>
        </w:rPr>
        <w:t xml:space="preserve"> 245.</w:t>
      </w:r>
    </w:p>
    <w:tbl>
      <w:tblPr>
        <w:tblStyle w:val="TableGrid"/>
        <w:bidiVisual/>
        <w:tblW w:w="5000" w:type="pct"/>
        <w:tblLook w:val="01E0"/>
      </w:tblPr>
      <w:tblGrid>
        <w:gridCol w:w="4006"/>
        <w:gridCol w:w="4006"/>
      </w:tblGrid>
      <w:tr w:rsidR="0077176E" w:rsidTr="00054F7A">
        <w:tc>
          <w:tcPr>
            <w:tcW w:w="2500" w:type="pct"/>
          </w:tcPr>
          <w:p w:rsidR="0077176E" w:rsidRPr="00A45869"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في ج 4</w:t>
            </w:r>
            <w:r w:rsidR="00054F7A" w:rsidRPr="00054F7A">
              <w:rPr>
                <w:rStyle w:val="libFootnoteChar"/>
                <w:rtl/>
              </w:rPr>
              <w:t>:</w:t>
            </w:r>
            <w:r w:rsidRPr="00054F7A">
              <w:rPr>
                <w:rStyle w:val="libFootnoteChar"/>
                <w:rtl/>
              </w:rPr>
              <w:t xml:space="preserve"> الرقم 17 مثله.</w:t>
            </w:r>
          </w:p>
        </w:tc>
        <w:tc>
          <w:tcPr>
            <w:tcW w:w="2500" w:type="pct"/>
          </w:tcPr>
          <w:p w:rsidR="0077176E" w:rsidRDefault="0077176E" w:rsidP="00054F7A">
            <w:pPr>
              <w:pStyle w:val="libFootnote0"/>
              <w:rPr>
                <w:rtl/>
              </w:rPr>
            </w:pPr>
            <w:r>
              <w:rPr>
                <w:rtl/>
              </w:rPr>
              <w:t>(2) في « ط »</w:t>
            </w:r>
            <w:r w:rsidR="00054F7A">
              <w:rPr>
                <w:rtl/>
              </w:rPr>
              <w:t>:</w:t>
            </w:r>
            <w:r>
              <w:rPr>
                <w:rtl/>
              </w:rPr>
              <w:t xml:space="preserve"> الساني.</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الفضل بن عبدالله بن مخلد.</w:t>
            </w:r>
          </w:p>
        </w:tc>
        <w:tc>
          <w:tcPr>
            <w:tcW w:w="2500" w:type="pct"/>
          </w:tcPr>
          <w:p w:rsidR="0077176E" w:rsidRDefault="0077176E" w:rsidP="00054F7A">
            <w:pPr>
              <w:pStyle w:val="libFootnote0"/>
              <w:rPr>
                <w:rtl/>
              </w:rPr>
            </w:pPr>
            <w:r>
              <w:rPr>
                <w:rtl/>
              </w:rPr>
              <w:t>(4) في « م »</w:t>
            </w:r>
            <w:r w:rsidR="00054F7A">
              <w:rPr>
                <w:rtl/>
              </w:rPr>
              <w:t>:</w:t>
            </w:r>
            <w:r>
              <w:rPr>
                <w:rtl/>
              </w:rPr>
              <w:t xml:space="preserve"> قال رسول 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sidRPr="0065637D">
              <w:rPr>
                <w:rtl/>
              </w:rPr>
              <w:t>(5) في « م »</w:t>
            </w:r>
            <w:r w:rsidR="00054F7A">
              <w:rPr>
                <w:rtl/>
              </w:rPr>
              <w:t>:</w:t>
            </w:r>
            <w:r w:rsidRPr="0065637D">
              <w:rPr>
                <w:rtl/>
              </w:rPr>
              <w:t xml:space="preserve"> خلقت انا وانت.</w:t>
            </w:r>
          </w:p>
        </w:tc>
        <w:tc>
          <w:tcPr>
            <w:tcW w:w="2500" w:type="pct"/>
          </w:tcPr>
          <w:p w:rsidR="0077176E" w:rsidRDefault="0077176E" w:rsidP="00054F7A">
            <w:pPr>
              <w:pStyle w:val="libFootnote0"/>
              <w:rPr>
                <w:rtl/>
              </w:rPr>
            </w:pPr>
            <w:r>
              <w:rPr>
                <w:rtl/>
              </w:rPr>
              <w:t>(6) ليس في « ط ».</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ط »</w:t>
            </w:r>
            <w:r w:rsidR="00054F7A">
              <w:rPr>
                <w:rtl/>
              </w:rPr>
              <w:t>:</w:t>
            </w:r>
            <w:r>
              <w:rPr>
                <w:rtl/>
              </w:rPr>
              <w:t xml:space="preserve"> البصري.</w:t>
            </w:r>
          </w:p>
        </w:tc>
        <w:tc>
          <w:tcPr>
            <w:tcW w:w="2500" w:type="pct"/>
          </w:tcPr>
          <w:p w:rsidR="0077176E" w:rsidRDefault="0077176E" w:rsidP="00054F7A">
            <w:pPr>
              <w:pStyle w:val="libFootnote0"/>
              <w:rPr>
                <w:rtl/>
              </w:rPr>
            </w:pPr>
            <w:r>
              <w:rPr>
                <w:rtl/>
              </w:rPr>
              <w:t>(8) في « م »</w:t>
            </w:r>
            <w:r w:rsidR="00054F7A">
              <w:rPr>
                <w:rtl/>
              </w:rPr>
              <w:t>:</w:t>
            </w:r>
            <w:r>
              <w:rPr>
                <w:rtl/>
              </w:rPr>
              <w:t xml:space="preserve"> سبطاها</w:t>
            </w:r>
            <w:r w:rsidR="00054F7A">
              <w:rPr>
                <w:rtl/>
              </w:rPr>
              <w:t>،</w:t>
            </w:r>
            <w:r>
              <w:rPr>
                <w:rtl/>
              </w:rPr>
              <w:t xml:space="preserve"> بالشجر.</w:t>
            </w:r>
          </w:p>
        </w:tc>
      </w:tr>
    </w:tbl>
    <w:p w:rsidR="0077176E" w:rsidRDefault="0077176E" w:rsidP="00054F7A">
      <w:pPr>
        <w:pStyle w:val="libFootnote0"/>
        <w:rPr>
          <w:rtl/>
        </w:rPr>
      </w:pPr>
      <w:r>
        <w:rPr>
          <w:rtl/>
        </w:rPr>
        <w:t>(9) في « م »</w:t>
      </w:r>
      <w:r w:rsidR="00054F7A">
        <w:rPr>
          <w:rtl/>
        </w:rPr>
        <w:t>:</w:t>
      </w:r>
      <w:r>
        <w:rPr>
          <w:rtl/>
        </w:rPr>
        <w:t xml:space="preserve"> حديث رسول الله</w:t>
      </w:r>
      <w:r w:rsidR="00054F7A">
        <w:rPr>
          <w:rtl/>
        </w:rPr>
        <w:t>،</w:t>
      </w:r>
      <w:r>
        <w:rPr>
          <w:rtl/>
        </w:rPr>
        <w:t xml:space="preserve"> أهل الرويات.</w:t>
      </w:r>
    </w:p>
    <w:p w:rsidR="0077176E" w:rsidRDefault="0077176E" w:rsidP="00054F7A">
      <w:pPr>
        <w:pStyle w:val="libFootnote0"/>
        <w:rPr>
          <w:rtl/>
        </w:rPr>
      </w:pPr>
      <w:r>
        <w:rPr>
          <w:rtl/>
        </w:rPr>
        <w:t>(10) في « م »</w:t>
      </w:r>
      <w:r w:rsidR="00054F7A">
        <w:rPr>
          <w:rtl/>
        </w:rPr>
        <w:t>:</w:t>
      </w:r>
      <w:r>
        <w:rPr>
          <w:rtl/>
        </w:rPr>
        <w:t xml:space="preserve"> مع زمرة</w:t>
      </w:r>
      <w:r w:rsidR="00054F7A">
        <w:rPr>
          <w:rtl/>
        </w:rPr>
        <w:t>،</w:t>
      </w:r>
      <w:r>
        <w:rPr>
          <w:rtl/>
        </w:rPr>
        <w:t xml:space="preserve"> أحسن الزمر.</w:t>
      </w:r>
    </w:p>
    <w:p w:rsidR="0077176E" w:rsidRDefault="0077176E" w:rsidP="0077176E">
      <w:pPr>
        <w:pStyle w:val="libNormal"/>
        <w:rPr>
          <w:rtl/>
        </w:rPr>
      </w:pPr>
      <w:r>
        <w:rPr>
          <w:rtl/>
        </w:rPr>
        <w:br w:type="page"/>
      </w:r>
    </w:p>
    <w:p w:rsidR="0077176E" w:rsidRDefault="0077176E" w:rsidP="000605B2">
      <w:pPr>
        <w:pStyle w:val="libNormal"/>
        <w:rPr>
          <w:rtl/>
        </w:rPr>
      </w:pPr>
      <w:bookmarkStart w:id="319" w:name="_Toc252376290"/>
      <w:bookmarkStart w:id="320" w:name="_Toc284325616"/>
      <w:bookmarkStart w:id="321" w:name="_Toc284671242"/>
      <w:bookmarkStart w:id="322" w:name="_Toc286745008"/>
      <w:bookmarkStart w:id="323" w:name="_Toc297573385"/>
      <w:r w:rsidRPr="00054F7A">
        <w:rPr>
          <w:rStyle w:val="libBold2Char"/>
          <w:rtl/>
        </w:rPr>
        <w:lastRenderedPageBreak/>
        <w:t>9</w:t>
      </w:r>
      <w:bookmarkEnd w:id="319"/>
      <w:bookmarkEnd w:id="320"/>
      <w:bookmarkEnd w:id="321"/>
      <w:bookmarkEnd w:id="322"/>
      <w:bookmarkEnd w:id="323"/>
      <w:r w:rsidR="00054F7A" w:rsidRPr="00054F7A">
        <w:rPr>
          <w:rStyle w:val="libBold2Char"/>
          <w:rFonts w:hint="cs"/>
          <w:rtl/>
        </w:rPr>
        <w:t xml:space="preserve"> - </w:t>
      </w:r>
      <w:r>
        <w:rPr>
          <w:rtl/>
        </w:rPr>
        <w:t>أخبرنا الشيخ المؤي</w:t>
      </w:r>
      <w:r>
        <w:rPr>
          <w:rFonts w:hint="cs"/>
          <w:rtl/>
        </w:rPr>
        <w:t>ّ</w:t>
      </w:r>
      <w:r>
        <w:rPr>
          <w:rtl/>
        </w:rPr>
        <w:t xml:space="preserve">د أبو علي الحسن بن محمّد بن الحسن الطوسي </w:t>
      </w:r>
      <w:r w:rsidR="00054F7A" w:rsidRPr="00054F7A">
        <w:rPr>
          <w:rStyle w:val="libAlaemChar"/>
          <w:rFonts w:hint="cs"/>
          <w:rtl/>
        </w:rPr>
        <w:t>رحمه‌الله</w:t>
      </w:r>
      <w:r w:rsidR="00A07D50">
        <w:rPr>
          <w:rtl/>
        </w:rPr>
        <w:t xml:space="preserve"> </w:t>
      </w:r>
      <w:r>
        <w:rPr>
          <w:rtl/>
        </w:rPr>
        <w:t>بمشهد أمير المؤمنين علي بن أبي طالب بقراءتي عليه في سنة إحدى عشرة</w:t>
      </w:r>
      <w:r w:rsidR="00A07D50">
        <w:rPr>
          <w:rtl/>
        </w:rPr>
        <w:t xml:space="preserve"> </w:t>
      </w:r>
      <w:r>
        <w:rPr>
          <w:rtl/>
        </w:rPr>
        <w:t>وخمسمائة</w:t>
      </w:r>
      <w:r w:rsidR="00054F7A">
        <w:rPr>
          <w:rtl/>
        </w:rPr>
        <w:t>،</w:t>
      </w:r>
      <w:r>
        <w:rPr>
          <w:rtl/>
        </w:rPr>
        <w:t xml:space="preserve"> قال</w:t>
      </w:r>
      <w:r w:rsidR="00054F7A">
        <w:rPr>
          <w:rtl/>
        </w:rPr>
        <w:t>:</w:t>
      </w:r>
      <w:r>
        <w:rPr>
          <w:rtl/>
        </w:rPr>
        <w:t xml:space="preserve"> حدّثنا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أبو عبدالله</w:t>
      </w:r>
      <w:r w:rsidR="00A07D50">
        <w:rPr>
          <w:rtl/>
        </w:rPr>
        <w:t xml:space="preserve"> </w:t>
      </w:r>
      <w:r>
        <w:rPr>
          <w:rtl/>
        </w:rPr>
        <w:t>محمّد بن محمّد بن النعمان</w:t>
      </w:r>
      <w:r w:rsidR="00054F7A">
        <w:rPr>
          <w:rtl/>
        </w:rPr>
        <w:t>،</w:t>
      </w:r>
      <w:r>
        <w:rPr>
          <w:rtl/>
        </w:rPr>
        <w:t xml:space="preserve"> قال</w:t>
      </w:r>
      <w:r w:rsidR="00054F7A">
        <w:rPr>
          <w:rtl/>
        </w:rPr>
        <w:t>:</w:t>
      </w:r>
      <w:r>
        <w:rPr>
          <w:rtl/>
        </w:rPr>
        <w:t xml:space="preserve"> أخبرني أبو الحسن أحمد بن محمّد بن الحسن</w:t>
      </w:r>
      <w:r w:rsidR="00054F7A">
        <w:rPr>
          <w:rtl/>
        </w:rPr>
        <w:t>،</w:t>
      </w:r>
      <w:r w:rsidR="00A07D50">
        <w:rPr>
          <w:rtl/>
        </w:rPr>
        <w:t xml:space="preserve"> </w:t>
      </w:r>
      <w:r>
        <w:rPr>
          <w:rtl/>
        </w:rPr>
        <w:t>قال</w:t>
      </w:r>
      <w:r w:rsidR="00054F7A">
        <w:rPr>
          <w:rtl/>
        </w:rPr>
        <w:t>:</w:t>
      </w:r>
      <w:r>
        <w:rPr>
          <w:rtl/>
        </w:rPr>
        <w:t xml:space="preserve"> حدّثني أبي</w:t>
      </w:r>
      <w:r w:rsidR="00054F7A">
        <w:rPr>
          <w:rtl/>
        </w:rPr>
        <w:t>،</w:t>
      </w:r>
      <w:r>
        <w:rPr>
          <w:rtl/>
        </w:rPr>
        <w:t xml:space="preserve"> عن سعد بن عبدالله بن موسى</w:t>
      </w:r>
      <w:r w:rsidR="00054F7A">
        <w:rPr>
          <w:rtl/>
        </w:rPr>
        <w:t>،</w:t>
      </w:r>
      <w:r>
        <w:rPr>
          <w:rtl/>
        </w:rPr>
        <w:t xml:space="preserve"> قال</w:t>
      </w:r>
      <w:r w:rsidR="00054F7A">
        <w:rPr>
          <w:rtl/>
        </w:rPr>
        <w:t>:</w:t>
      </w:r>
      <w:r>
        <w:rPr>
          <w:rtl/>
        </w:rPr>
        <w:t xml:space="preserve"> حدثنا محمّد بن عبدالله</w:t>
      </w:r>
      <w:r w:rsidR="00A07D50">
        <w:rPr>
          <w:rtl/>
        </w:rPr>
        <w:t xml:space="preserve"> </w:t>
      </w:r>
      <w:r>
        <w:rPr>
          <w:rtl/>
        </w:rPr>
        <w:t>العزرمي</w:t>
      </w:r>
      <w:r w:rsidR="00054F7A">
        <w:rPr>
          <w:rtl/>
        </w:rPr>
        <w:t>،</w:t>
      </w:r>
      <w:r>
        <w:rPr>
          <w:rtl/>
        </w:rPr>
        <w:t xml:space="preserve"> قال</w:t>
      </w:r>
      <w:r w:rsidR="00054F7A">
        <w:rPr>
          <w:rtl/>
        </w:rPr>
        <w:t>:</w:t>
      </w:r>
      <w:r>
        <w:rPr>
          <w:rtl/>
        </w:rPr>
        <w:t xml:space="preserve"> حدّثنا المعل</w:t>
      </w:r>
      <w:r>
        <w:rPr>
          <w:rFonts w:hint="cs"/>
          <w:rtl/>
        </w:rPr>
        <w:t>ّ</w:t>
      </w:r>
      <w:r>
        <w:rPr>
          <w:rtl/>
        </w:rPr>
        <w:t>ى بن هلال</w:t>
      </w:r>
      <w:r w:rsidR="00054F7A">
        <w:rPr>
          <w:rtl/>
        </w:rPr>
        <w:t>،</w:t>
      </w:r>
      <w:r>
        <w:rPr>
          <w:rtl/>
        </w:rPr>
        <w:t xml:space="preserve"> عن الكلبي</w:t>
      </w:r>
      <w:r w:rsidR="00054F7A">
        <w:rPr>
          <w:rtl/>
        </w:rPr>
        <w:t>،</w:t>
      </w:r>
      <w:r>
        <w:rPr>
          <w:rtl/>
        </w:rPr>
        <w:t xml:space="preserve"> عن أبي صالح</w:t>
      </w:r>
      <w:r w:rsidR="00054F7A">
        <w:rPr>
          <w:rtl/>
        </w:rPr>
        <w:t>،</w:t>
      </w:r>
      <w:r>
        <w:rPr>
          <w:rtl/>
        </w:rPr>
        <w:t xml:space="preserve"> عن عبدالله بن</w:t>
      </w:r>
      <w:r w:rsidR="00A07D50">
        <w:rPr>
          <w:rtl/>
        </w:rPr>
        <w:t xml:space="preserve"> </w:t>
      </w:r>
      <w:r>
        <w:rPr>
          <w:rtl/>
        </w:rPr>
        <w:t>عباس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أعطاني الله تبارك وتعالى خمسا</w:t>
      </w:r>
      <w:r>
        <w:rPr>
          <w:rFonts w:hint="cs"/>
          <w:rtl/>
        </w:rPr>
        <w:t>ً</w:t>
      </w:r>
      <w:r>
        <w:rPr>
          <w:rtl/>
        </w:rPr>
        <w:t xml:space="preserve"> وأعطى عليا</w:t>
      </w:r>
      <w:r>
        <w:rPr>
          <w:rFonts w:hint="cs"/>
          <w:rtl/>
        </w:rPr>
        <w:t>ً</w:t>
      </w:r>
      <w:r>
        <w:rPr>
          <w:rtl/>
        </w:rPr>
        <w:t xml:space="preserve"> خمسا</w:t>
      </w:r>
      <w:r>
        <w:rPr>
          <w:rFonts w:hint="cs"/>
          <w:rtl/>
        </w:rPr>
        <w:t>ً</w:t>
      </w:r>
      <w:r w:rsidR="00054F7A">
        <w:rPr>
          <w:rtl/>
        </w:rPr>
        <w:t>،</w:t>
      </w:r>
      <w:r>
        <w:rPr>
          <w:rtl/>
        </w:rPr>
        <w:t xml:space="preserve"> </w:t>
      </w:r>
      <w:r>
        <w:rPr>
          <w:rFonts w:hint="cs"/>
          <w:rtl/>
        </w:rPr>
        <w:t>ا</w:t>
      </w:r>
      <w:r>
        <w:rPr>
          <w:rtl/>
        </w:rPr>
        <w:t>عطاني جوامع الكلم</w:t>
      </w:r>
      <w:r w:rsidR="00A07D50">
        <w:rPr>
          <w:rtl/>
        </w:rPr>
        <w:t xml:space="preserve"> </w:t>
      </w:r>
      <w:r>
        <w:rPr>
          <w:rtl/>
        </w:rPr>
        <w:t>وأعطى عليا</w:t>
      </w:r>
      <w:r>
        <w:rPr>
          <w:rFonts w:hint="cs"/>
          <w:rtl/>
        </w:rPr>
        <w:t>ً</w:t>
      </w:r>
      <w:r>
        <w:rPr>
          <w:rtl/>
        </w:rPr>
        <w:t xml:space="preserve"> جوامع العلم</w:t>
      </w:r>
      <w:r w:rsidR="00054F7A">
        <w:rPr>
          <w:rtl/>
        </w:rPr>
        <w:t>،</w:t>
      </w:r>
      <w:r>
        <w:rPr>
          <w:rtl/>
        </w:rPr>
        <w:t xml:space="preserve"> وجعلني نبيا</w:t>
      </w:r>
      <w:r>
        <w:rPr>
          <w:rFonts w:hint="cs"/>
          <w:rtl/>
        </w:rPr>
        <w:t>ً</w:t>
      </w:r>
      <w:r>
        <w:rPr>
          <w:rtl/>
        </w:rPr>
        <w:t xml:space="preserve"> وجعله وصيا</w:t>
      </w:r>
      <w:r>
        <w:rPr>
          <w:rFonts w:hint="cs"/>
          <w:rtl/>
        </w:rPr>
        <w:t>ً</w:t>
      </w:r>
      <w:r w:rsidR="00054F7A">
        <w:rPr>
          <w:rtl/>
        </w:rPr>
        <w:t>،</w:t>
      </w:r>
      <w:r>
        <w:rPr>
          <w:rtl/>
        </w:rPr>
        <w:t xml:space="preserve"> وأعطاني الكوثر وأعطاه</w:t>
      </w:r>
      <w:r w:rsidR="00A07D50">
        <w:rPr>
          <w:rtl/>
        </w:rPr>
        <w:t xml:space="preserve"> </w:t>
      </w:r>
      <w:r>
        <w:rPr>
          <w:rtl/>
        </w:rPr>
        <w:t>السلسبيل</w:t>
      </w:r>
      <w:r w:rsidR="00054F7A">
        <w:rPr>
          <w:rtl/>
        </w:rPr>
        <w:t>،</w:t>
      </w:r>
      <w:r>
        <w:rPr>
          <w:rtl/>
        </w:rPr>
        <w:t xml:space="preserve"> وأعطاني الوحي وأعطاه الالهام</w:t>
      </w:r>
      <w:r w:rsidR="00054F7A">
        <w:rPr>
          <w:rtl/>
        </w:rPr>
        <w:t>،</w:t>
      </w:r>
      <w:r>
        <w:rPr>
          <w:rtl/>
        </w:rPr>
        <w:t xml:space="preserve"> وأسرى بي إليه وفتح له أبواب السماء</w:t>
      </w:r>
      <w:r w:rsidR="00A07D50">
        <w:rPr>
          <w:rtl/>
        </w:rPr>
        <w:t xml:space="preserve"> </w:t>
      </w:r>
      <w:r>
        <w:rPr>
          <w:rtl/>
        </w:rPr>
        <w:t>والحجب حتى نظر إلي</w:t>
      </w:r>
      <w:r>
        <w:rPr>
          <w:rFonts w:hint="cs"/>
          <w:rtl/>
        </w:rPr>
        <w:t>ّ</w:t>
      </w:r>
      <w:r>
        <w:rPr>
          <w:rtl/>
        </w:rPr>
        <w:t xml:space="preserve"> ونظرت إليه.</w:t>
      </w:r>
    </w:p>
    <w:p w:rsidR="0077176E" w:rsidRDefault="0077176E" w:rsidP="000605B2">
      <w:pPr>
        <w:pStyle w:val="libNormal"/>
        <w:rPr>
          <w:rtl/>
        </w:rPr>
      </w:pPr>
      <w:r>
        <w:rPr>
          <w:rtl/>
        </w:rPr>
        <w:t>قال</w:t>
      </w:r>
      <w:r w:rsidR="00054F7A">
        <w:rPr>
          <w:rtl/>
        </w:rPr>
        <w:t>:</w:t>
      </w:r>
      <w:r>
        <w:rPr>
          <w:rtl/>
        </w:rPr>
        <w:t xml:space="preserve"> ثم</w:t>
      </w:r>
      <w:r>
        <w:rPr>
          <w:rFonts w:hint="cs"/>
          <w:rtl/>
        </w:rPr>
        <w:t>ّ</w:t>
      </w:r>
      <w:r>
        <w:rPr>
          <w:rtl/>
        </w:rPr>
        <w:t xml:space="preserve"> بكى رسول الله</w:t>
      </w:r>
      <w:r w:rsidR="00054F7A">
        <w:rPr>
          <w:rtl/>
        </w:rPr>
        <w:t>،</w:t>
      </w:r>
      <w:r>
        <w:rPr>
          <w:rtl/>
        </w:rPr>
        <w:t xml:space="preserve"> فقلت له</w:t>
      </w:r>
      <w:r w:rsidR="00054F7A">
        <w:rPr>
          <w:rtl/>
        </w:rPr>
        <w:t>:</w:t>
      </w:r>
      <w:r>
        <w:rPr>
          <w:rtl/>
        </w:rPr>
        <w:t xml:space="preserve"> ما يبكيك فداك أبي وا</w:t>
      </w:r>
      <w:r>
        <w:rPr>
          <w:rFonts w:hint="cs"/>
          <w:rtl/>
        </w:rPr>
        <w:t>ُ</w:t>
      </w:r>
      <w:r>
        <w:rPr>
          <w:rtl/>
        </w:rPr>
        <w:t>م</w:t>
      </w:r>
      <w:r>
        <w:rPr>
          <w:rFonts w:hint="cs"/>
          <w:rtl/>
        </w:rPr>
        <w:t>ّ</w:t>
      </w:r>
      <w:r>
        <w:rPr>
          <w:rtl/>
        </w:rPr>
        <w:t>ي</w:t>
      </w:r>
      <w:r w:rsidR="00054F7A">
        <w:rPr>
          <w:rFonts w:hint="cs"/>
          <w:rtl/>
        </w:rPr>
        <w:t>؟</w:t>
      </w:r>
      <w:r>
        <w:rPr>
          <w:rtl/>
        </w:rPr>
        <w:t xml:space="preserve"> قال</w:t>
      </w:r>
      <w:r w:rsidR="00054F7A">
        <w:rPr>
          <w:rtl/>
        </w:rPr>
        <w:t>:</w:t>
      </w:r>
      <w:r>
        <w:rPr>
          <w:rtl/>
        </w:rPr>
        <w:t xml:space="preserve"> يابن عباس</w:t>
      </w:r>
      <w:r w:rsidR="00A07D50">
        <w:rPr>
          <w:rtl/>
        </w:rPr>
        <w:t xml:space="preserve"> </w:t>
      </w:r>
      <w:r>
        <w:rPr>
          <w:rtl/>
        </w:rPr>
        <w:t>ان</w:t>
      </w:r>
      <w:r>
        <w:rPr>
          <w:rFonts w:hint="cs"/>
          <w:rtl/>
        </w:rPr>
        <w:t>ّ</w:t>
      </w:r>
      <w:r>
        <w:rPr>
          <w:rtl/>
        </w:rPr>
        <w:t xml:space="preserve"> أول ما كلمني به ربي عزّ وجلّ</w:t>
      </w:r>
      <w:r w:rsidR="00054F7A">
        <w:rPr>
          <w:rtl/>
        </w:rPr>
        <w:t>،</w:t>
      </w:r>
      <w:r>
        <w:rPr>
          <w:rtl/>
        </w:rPr>
        <w:t xml:space="preserve"> فقال </w:t>
      </w:r>
      <w:r w:rsidRPr="00054F7A">
        <w:rPr>
          <w:rStyle w:val="libFootnotenumChar"/>
          <w:rtl/>
        </w:rPr>
        <w:t>(1)</w:t>
      </w:r>
      <w:r w:rsidR="00054F7A">
        <w:rPr>
          <w:rtl/>
        </w:rPr>
        <w:t>:</w:t>
      </w:r>
      <w:r>
        <w:rPr>
          <w:rtl/>
        </w:rPr>
        <w:t xml:space="preserve"> يامحمّد انظر [ الى ] </w:t>
      </w:r>
      <w:r w:rsidRPr="00054F7A">
        <w:rPr>
          <w:rStyle w:val="libFootnotenumChar"/>
          <w:rtl/>
        </w:rPr>
        <w:t>(2)</w:t>
      </w:r>
      <w:r>
        <w:rPr>
          <w:rtl/>
        </w:rPr>
        <w:t xml:space="preserve"> تحتك فنظرت</w:t>
      </w:r>
      <w:r w:rsidR="00A07D50">
        <w:rPr>
          <w:rtl/>
        </w:rPr>
        <w:t xml:space="preserve"> </w:t>
      </w:r>
      <w:r>
        <w:rPr>
          <w:rtl/>
        </w:rPr>
        <w:t>الى الحجب قد انخرقت والى أبواب السماء قد فتحت ونظرت إلى علي وهو رافع</w:t>
      </w:r>
      <w:r w:rsidR="00A07D50">
        <w:rPr>
          <w:rtl/>
        </w:rPr>
        <w:t xml:space="preserve"> </w:t>
      </w:r>
      <w:r>
        <w:rPr>
          <w:rtl/>
        </w:rPr>
        <w:t>[ إلي</w:t>
      </w:r>
      <w:r>
        <w:rPr>
          <w:rFonts w:hint="cs"/>
          <w:rtl/>
        </w:rPr>
        <w:t>ّ</w:t>
      </w:r>
      <w:r>
        <w:rPr>
          <w:rtl/>
        </w:rPr>
        <w:t xml:space="preserve"> ] </w:t>
      </w:r>
      <w:r w:rsidRPr="00054F7A">
        <w:rPr>
          <w:rStyle w:val="libFootnotenumChar"/>
          <w:rtl/>
        </w:rPr>
        <w:t>(3)</w:t>
      </w:r>
      <w:r>
        <w:rPr>
          <w:rtl/>
        </w:rPr>
        <w:t xml:space="preserve"> فكل</w:t>
      </w:r>
      <w:r>
        <w:rPr>
          <w:rFonts w:hint="cs"/>
          <w:rtl/>
        </w:rPr>
        <w:t>ّ</w:t>
      </w:r>
      <w:r>
        <w:rPr>
          <w:rtl/>
        </w:rPr>
        <w:t>مني وكل</w:t>
      </w:r>
      <w:r>
        <w:rPr>
          <w:rFonts w:hint="cs"/>
          <w:rtl/>
        </w:rPr>
        <w:t>ّ</w:t>
      </w:r>
      <w:r>
        <w:rPr>
          <w:rtl/>
        </w:rPr>
        <w:t xml:space="preserve">مته ( وكلمني ربي ) </w:t>
      </w:r>
      <w:r w:rsidRPr="00054F7A">
        <w:rPr>
          <w:rStyle w:val="libFootnotenumChar"/>
          <w:rtl/>
        </w:rPr>
        <w:t>(4)</w:t>
      </w:r>
      <w:r>
        <w:rPr>
          <w:rtl/>
        </w:rPr>
        <w:t>.</w:t>
      </w:r>
    </w:p>
    <w:p w:rsidR="00A07D50" w:rsidRDefault="0077176E" w:rsidP="00A07D50">
      <w:pPr>
        <w:pStyle w:val="libNormal"/>
        <w:rPr>
          <w:rtl/>
        </w:rPr>
      </w:pPr>
      <w:r>
        <w:rPr>
          <w:rtl/>
        </w:rPr>
        <w:t>فقلت</w:t>
      </w:r>
      <w:r w:rsidR="00054F7A">
        <w:rPr>
          <w:rtl/>
        </w:rPr>
        <w:t>:</w:t>
      </w:r>
      <w:r>
        <w:rPr>
          <w:rtl/>
        </w:rPr>
        <w:t xml:space="preserve"> يارسول الله</w:t>
      </w:r>
      <w:r w:rsidR="00054F7A">
        <w:rPr>
          <w:rFonts w:hint="cs"/>
          <w:rtl/>
        </w:rPr>
        <w:t>!</w:t>
      </w:r>
      <w:r>
        <w:rPr>
          <w:rtl/>
        </w:rPr>
        <w:t xml:space="preserve"> بم كل</w:t>
      </w:r>
      <w:r>
        <w:rPr>
          <w:rFonts w:hint="cs"/>
          <w:rtl/>
        </w:rPr>
        <w:t>ّ</w:t>
      </w:r>
      <w:r>
        <w:rPr>
          <w:rtl/>
        </w:rPr>
        <w:t>مك ربك</w:t>
      </w:r>
      <w:r w:rsidR="00054F7A">
        <w:rPr>
          <w:rFonts w:hint="cs"/>
          <w:rtl/>
        </w:rPr>
        <w:t>؟</w:t>
      </w:r>
      <w:r>
        <w:rPr>
          <w:rtl/>
        </w:rPr>
        <w:t xml:space="preserve"> فقال</w:t>
      </w:r>
      <w:r w:rsidR="00054F7A">
        <w:rPr>
          <w:rtl/>
        </w:rPr>
        <w:t>:</w:t>
      </w:r>
      <w:r>
        <w:rPr>
          <w:rtl/>
        </w:rPr>
        <w:t xml:space="preserve"> قال لي</w:t>
      </w:r>
      <w:r w:rsidR="00054F7A">
        <w:rPr>
          <w:rtl/>
        </w:rPr>
        <w:t>:</w:t>
      </w:r>
      <w:r>
        <w:rPr>
          <w:rtl/>
        </w:rPr>
        <w:t xml:space="preserve"> يامحمّد إن</w:t>
      </w:r>
      <w:r>
        <w:rPr>
          <w:rFonts w:hint="cs"/>
          <w:rtl/>
        </w:rPr>
        <w:t>ّ</w:t>
      </w:r>
      <w:r>
        <w:rPr>
          <w:rtl/>
        </w:rPr>
        <w:t>ي جعلت عليا</w:t>
      </w:r>
      <w:r>
        <w:rPr>
          <w:rFonts w:hint="cs"/>
          <w:rtl/>
        </w:rPr>
        <w:t>ً</w:t>
      </w:r>
      <w:r w:rsidR="00A07D50">
        <w:rPr>
          <w:rtl/>
        </w:rPr>
        <w:t xml:space="preserve"> </w:t>
      </w:r>
      <w:r>
        <w:rPr>
          <w:rtl/>
        </w:rPr>
        <w:t>وصيك ووزيرك وخليفتك من بعدك</w:t>
      </w:r>
      <w:r w:rsidR="00054F7A">
        <w:rPr>
          <w:rtl/>
        </w:rPr>
        <w:t>،</w:t>
      </w:r>
      <w:r>
        <w:rPr>
          <w:rtl/>
        </w:rPr>
        <w:t xml:space="preserve"> فاعلمه فهاهو يسمع كلامك</w:t>
      </w:r>
      <w:r w:rsidR="00054F7A">
        <w:rPr>
          <w:rtl/>
        </w:rPr>
        <w:t>،</w:t>
      </w:r>
      <w:r>
        <w:rPr>
          <w:rtl/>
        </w:rPr>
        <w:t xml:space="preserve"> فاعلمته وأنا</w:t>
      </w:r>
      <w:r w:rsidR="00A07D50">
        <w:rPr>
          <w:rtl/>
        </w:rPr>
        <w:t xml:space="preserve"> </w:t>
      </w:r>
      <w:r>
        <w:rPr>
          <w:rtl/>
        </w:rPr>
        <w:t>بين يدي ربي عزّ وجلّ</w:t>
      </w:r>
      <w:r w:rsidR="00054F7A">
        <w:rPr>
          <w:rtl/>
        </w:rPr>
        <w:t>،</w:t>
      </w:r>
      <w:r>
        <w:rPr>
          <w:rtl/>
        </w:rPr>
        <w:t xml:space="preserve"> قال [ لي ] </w:t>
      </w:r>
      <w:r w:rsidRPr="00054F7A">
        <w:rPr>
          <w:rStyle w:val="libFootnotenumChar"/>
          <w:rtl/>
        </w:rPr>
        <w:t>(5)</w:t>
      </w:r>
      <w:r w:rsidR="00054F7A">
        <w:rPr>
          <w:rtl/>
        </w:rPr>
        <w:t>:</w:t>
      </w:r>
      <w:r>
        <w:rPr>
          <w:rtl/>
        </w:rPr>
        <w:t xml:space="preserve"> قد قبلت واطعت</w:t>
      </w:r>
      <w:r w:rsidR="00054F7A">
        <w:rPr>
          <w:rtl/>
        </w:rPr>
        <w:t>،</w:t>
      </w:r>
      <w:r>
        <w:rPr>
          <w:rtl/>
        </w:rPr>
        <w:t xml:space="preserve"> فأمر الله الملائكة أن تسل</w:t>
      </w:r>
      <w:r>
        <w:rPr>
          <w:rFonts w:hint="cs"/>
          <w:rtl/>
        </w:rPr>
        <w:t>ّ</w:t>
      </w:r>
      <w:r>
        <w:rPr>
          <w:rtl/>
        </w:rPr>
        <w:t>م</w:t>
      </w:r>
      <w:r w:rsidR="00A07D50">
        <w:rPr>
          <w:rtl/>
        </w:rPr>
        <w:t xml:space="preserve"> </w:t>
      </w:r>
      <w:r>
        <w:rPr>
          <w:rtl/>
        </w:rPr>
        <w:t>عليه ففعلت</w:t>
      </w:r>
      <w:r w:rsidR="00054F7A">
        <w:rPr>
          <w:rtl/>
        </w:rPr>
        <w:t>،</w:t>
      </w:r>
      <w:r>
        <w:rPr>
          <w:rtl/>
        </w:rPr>
        <w:t xml:space="preserve"> فرد</w:t>
      </w:r>
      <w:r>
        <w:rPr>
          <w:rFonts w:hint="cs"/>
          <w:rtl/>
        </w:rPr>
        <w:t>ّ</w:t>
      </w:r>
      <w:r>
        <w:rPr>
          <w:rtl/>
        </w:rPr>
        <w:t xml:space="preserve"> </w:t>
      </w:r>
      <w:r>
        <w:rPr>
          <w:rFonts w:hint="cs"/>
          <w:rtl/>
        </w:rPr>
        <w:t>عليهم السلام</w:t>
      </w:r>
      <w:r w:rsidR="00054F7A">
        <w:rPr>
          <w:rtl/>
        </w:rPr>
        <w:t>،</w:t>
      </w:r>
      <w:r>
        <w:rPr>
          <w:rtl/>
        </w:rPr>
        <w:t xml:space="preserve"> ورأيت الملائكة يتباشرون به</w:t>
      </w:r>
      <w:r w:rsidR="00054F7A">
        <w:rPr>
          <w:rtl/>
        </w:rPr>
        <w:t>،</w:t>
      </w:r>
      <w:r>
        <w:rPr>
          <w:rtl/>
        </w:rPr>
        <w:t xml:space="preserve"> وما مررت بملائكة</w:t>
      </w:r>
      <w:r w:rsidR="00A07D50">
        <w:rPr>
          <w:rtl/>
        </w:rPr>
        <w:t xml:space="preserve"> </w:t>
      </w:r>
      <w:r>
        <w:rPr>
          <w:rtl/>
        </w:rPr>
        <w:t>من ملائكة السماء إلاّ هنؤوني وقالوا</w:t>
      </w:r>
      <w:r w:rsidR="00054F7A">
        <w:rPr>
          <w:rtl/>
        </w:rPr>
        <w:t>:</w:t>
      </w:r>
      <w:r>
        <w:rPr>
          <w:rtl/>
        </w:rPr>
        <w:t xml:space="preserve"> يامحمد</w:t>
      </w:r>
      <w:r w:rsidR="00054F7A">
        <w:rPr>
          <w:rFonts w:hint="cs"/>
          <w:rtl/>
        </w:rPr>
        <w:t>!</w:t>
      </w:r>
      <w:r>
        <w:rPr>
          <w:rtl/>
        </w:rPr>
        <w:t xml:space="preserve"> وال</w:t>
      </w:r>
      <w:r>
        <w:rPr>
          <w:rFonts w:hint="cs"/>
          <w:rtl/>
        </w:rPr>
        <w:t>ّ</w:t>
      </w:r>
      <w:r>
        <w:rPr>
          <w:rtl/>
        </w:rPr>
        <w:t>ذي بعثك بالحق</w:t>
      </w:r>
      <w:r>
        <w:rPr>
          <w:rFonts w:hint="cs"/>
          <w:rtl/>
        </w:rPr>
        <w:t>ّ</w:t>
      </w:r>
      <w:r>
        <w:rPr>
          <w:rtl/>
        </w:rPr>
        <w:t xml:space="preserve"> لقد دخل</w:t>
      </w:r>
      <w:r w:rsidR="00A07D50">
        <w:rPr>
          <w:rtl/>
        </w:rPr>
        <w:t xml:space="preserve"> </w:t>
      </w:r>
      <w:r>
        <w:rPr>
          <w:rtl/>
        </w:rPr>
        <w:t>السرور على جميع الملائكة باستخلاف الله عزّ وجلّ لك ابن عمك</w:t>
      </w:r>
      <w:r w:rsidR="00054F7A">
        <w:rPr>
          <w:rtl/>
        </w:rPr>
        <w:t>،</w:t>
      </w:r>
      <w:r>
        <w:rPr>
          <w:rtl/>
        </w:rPr>
        <w:t xml:space="preserve"> ورأيت حملة</w:t>
      </w:r>
      <w:r w:rsidR="00A07D50">
        <w:rPr>
          <w:rtl/>
        </w:rPr>
        <w:t xml:space="preserve"> </w:t>
      </w:r>
    </w:p>
    <w:p w:rsidR="0077176E" w:rsidRPr="0065637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 في أمالي الشيخ والبحار</w:t>
            </w:r>
            <w:r w:rsidR="00054F7A">
              <w:rPr>
                <w:rtl/>
              </w:rPr>
              <w:t>:</w:t>
            </w:r>
            <w:r>
              <w:rPr>
                <w:rtl/>
              </w:rPr>
              <w:t xml:space="preserve"> ان قال.</w:t>
            </w:r>
          </w:p>
        </w:tc>
        <w:tc>
          <w:tcPr>
            <w:tcW w:w="2500" w:type="pct"/>
          </w:tcPr>
          <w:p w:rsidR="0077176E" w:rsidRDefault="0077176E" w:rsidP="00054F7A">
            <w:pPr>
              <w:pStyle w:val="libFootnote0"/>
              <w:rPr>
                <w:rtl/>
              </w:rPr>
            </w:pPr>
            <w:r>
              <w:rPr>
                <w:rtl/>
              </w:rPr>
              <w:t>(2) من التأويل.</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الأمالي والتأويل.</w:t>
            </w:r>
          </w:p>
        </w:tc>
        <w:tc>
          <w:tcPr>
            <w:tcW w:w="2500" w:type="pct"/>
          </w:tcPr>
          <w:p w:rsidR="0077176E" w:rsidRDefault="0077176E" w:rsidP="00054F7A">
            <w:pPr>
              <w:pStyle w:val="libFootnote0"/>
              <w:rPr>
                <w:rtl/>
              </w:rPr>
            </w:pPr>
            <w:r>
              <w:rPr>
                <w:rtl/>
              </w:rPr>
              <w:t>(4) ليس في « م »</w:t>
            </w:r>
            <w:r w:rsidR="00054F7A">
              <w:rPr>
                <w:rtl/>
              </w:rPr>
              <w:t>،</w:t>
            </w:r>
            <w:r>
              <w:rPr>
                <w:rtl/>
              </w:rPr>
              <w:t xml:space="preserve"> وفي التأويل</w:t>
            </w:r>
            <w:r w:rsidR="00054F7A">
              <w:rPr>
                <w:rtl/>
              </w:rPr>
              <w:t>:</w:t>
            </w:r>
            <w:r>
              <w:rPr>
                <w:rtl/>
              </w:rPr>
              <w:t xml:space="preserve"> بما كل</w:t>
            </w:r>
            <w:r>
              <w:rPr>
                <w:rFonts w:hint="cs"/>
                <w:rtl/>
              </w:rPr>
              <w:t>ّ</w:t>
            </w:r>
            <w:r>
              <w:rPr>
                <w:rtl/>
              </w:rPr>
              <w:t>مني.</w:t>
            </w:r>
          </w:p>
        </w:tc>
      </w:tr>
    </w:tbl>
    <w:p w:rsidR="0077176E" w:rsidRDefault="0077176E" w:rsidP="00054F7A">
      <w:pPr>
        <w:pStyle w:val="libFootnote0"/>
        <w:rPr>
          <w:rtl/>
        </w:rPr>
      </w:pPr>
      <w:r>
        <w:rPr>
          <w:rtl/>
        </w:rPr>
        <w:t>(5)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العرش قد نكسوا رؤوسهم إلى الأرض فقلت</w:t>
      </w:r>
      <w:r w:rsidR="00054F7A">
        <w:rPr>
          <w:rtl/>
        </w:rPr>
        <w:t>:</w:t>
      </w:r>
      <w:r>
        <w:rPr>
          <w:rtl/>
        </w:rPr>
        <w:t xml:space="preserve"> ياجبرئيل</w:t>
      </w:r>
      <w:r w:rsidR="00054F7A">
        <w:rPr>
          <w:rFonts w:hint="cs"/>
          <w:rtl/>
        </w:rPr>
        <w:t>!</w:t>
      </w:r>
      <w:r>
        <w:rPr>
          <w:rtl/>
        </w:rPr>
        <w:t xml:space="preserve"> لم</w:t>
      </w:r>
      <w:r>
        <w:rPr>
          <w:rFonts w:hint="cs"/>
          <w:rtl/>
        </w:rPr>
        <w:t>َ</w:t>
      </w:r>
      <w:r>
        <w:rPr>
          <w:rtl/>
        </w:rPr>
        <w:t xml:space="preserve"> نكس حملة العرش</w:t>
      </w:r>
      <w:r w:rsidR="00A07D50">
        <w:rPr>
          <w:rtl/>
        </w:rPr>
        <w:t xml:space="preserve"> </w:t>
      </w:r>
      <w:r>
        <w:rPr>
          <w:rtl/>
        </w:rPr>
        <w:t>رؤوسهم</w:t>
      </w:r>
      <w:r w:rsidR="00054F7A">
        <w:rPr>
          <w:rFonts w:hint="cs"/>
          <w:rtl/>
        </w:rPr>
        <w:t>؟</w:t>
      </w:r>
      <w:r>
        <w:rPr>
          <w:rtl/>
        </w:rPr>
        <w:t xml:space="preserve"> فقال</w:t>
      </w:r>
      <w:r w:rsidR="00054F7A">
        <w:rPr>
          <w:rtl/>
        </w:rPr>
        <w:t>:</w:t>
      </w:r>
      <w:r>
        <w:rPr>
          <w:rtl/>
        </w:rPr>
        <w:t xml:space="preserve"> يامحم</w:t>
      </w:r>
      <w:r>
        <w:rPr>
          <w:rFonts w:hint="cs"/>
          <w:rtl/>
        </w:rPr>
        <w:t>ّ</w:t>
      </w:r>
      <w:r>
        <w:rPr>
          <w:rtl/>
        </w:rPr>
        <w:t>د</w:t>
      </w:r>
      <w:r w:rsidR="00054F7A">
        <w:rPr>
          <w:rFonts w:hint="cs"/>
          <w:rtl/>
        </w:rPr>
        <w:t>!</w:t>
      </w:r>
      <w:r>
        <w:rPr>
          <w:rtl/>
        </w:rPr>
        <w:t xml:space="preserve"> ما من ملك من الملائكة إلاّ وقد نظر إلى وجه علي بن</w:t>
      </w:r>
      <w:r w:rsidR="00A07D50">
        <w:rPr>
          <w:rtl/>
        </w:rPr>
        <w:t xml:space="preserve"> </w:t>
      </w:r>
      <w:r>
        <w:rPr>
          <w:rtl/>
        </w:rPr>
        <w:t>أبي طالب استبشارا به ما خلا حملة العرش</w:t>
      </w:r>
      <w:r w:rsidR="00054F7A">
        <w:rPr>
          <w:rtl/>
        </w:rPr>
        <w:t>،</w:t>
      </w:r>
      <w:r>
        <w:rPr>
          <w:rtl/>
        </w:rPr>
        <w:t xml:space="preserve"> فان</w:t>
      </w:r>
      <w:r>
        <w:rPr>
          <w:rFonts w:hint="cs"/>
          <w:rtl/>
        </w:rPr>
        <w:t>ّ</w:t>
      </w:r>
      <w:r>
        <w:rPr>
          <w:rtl/>
        </w:rPr>
        <w:t>هم استأذنوا الله عز</w:t>
      </w:r>
      <w:r>
        <w:rPr>
          <w:rFonts w:hint="cs"/>
          <w:rtl/>
        </w:rPr>
        <w:t>ّ</w:t>
      </w:r>
      <w:r>
        <w:rPr>
          <w:rtl/>
        </w:rPr>
        <w:t xml:space="preserve"> اسمه في هذه</w:t>
      </w:r>
      <w:r w:rsidR="00A07D50">
        <w:rPr>
          <w:rtl/>
        </w:rPr>
        <w:t xml:space="preserve"> </w:t>
      </w:r>
      <w:r>
        <w:rPr>
          <w:rtl/>
        </w:rPr>
        <w:t xml:space="preserve">الساعة فأذن لهم أن ينظروا إلى علي بن أبي طالب </w:t>
      </w:r>
      <w:r w:rsidR="00054F7A" w:rsidRPr="00054F7A">
        <w:rPr>
          <w:rStyle w:val="libAlaemChar"/>
          <w:rFonts w:hint="cs"/>
          <w:rtl/>
        </w:rPr>
        <w:t>عليه‌السلام</w:t>
      </w:r>
      <w:r>
        <w:rPr>
          <w:rtl/>
        </w:rPr>
        <w:t xml:space="preserve"> فنظروا إليه</w:t>
      </w:r>
      <w:r w:rsidR="00054F7A">
        <w:rPr>
          <w:rtl/>
        </w:rPr>
        <w:t>،</w:t>
      </w:r>
      <w:r>
        <w:rPr>
          <w:rtl/>
        </w:rPr>
        <w:t xml:space="preserve"> فلم</w:t>
      </w:r>
      <w:r>
        <w:rPr>
          <w:rFonts w:hint="cs"/>
          <w:rtl/>
        </w:rPr>
        <w:t>ّ</w:t>
      </w:r>
      <w:r>
        <w:rPr>
          <w:rtl/>
        </w:rPr>
        <w:t>ا هبطت</w:t>
      </w:r>
      <w:r w:rsidR="00A07D50">
        <w:rPr>
          <w:rtl/>
        </w:rPr>
        <w:t xml:space="preserve"> </w:t>
      </w:r>
      <w:r>
        <w:rPr>
          <w:rtl/>
        </w:rPr>
        <w:t>جعلت أخبره بذلك وهو يخبرني به</w:t>
      </w:r>
      <w:r w:rsidR="00054F7A">
        <w:rPr>
          <w:rtl/>
        </w:rPr>
        <w:t>،</w:t>
      </w:r>
      <w:r>
        <w:rPr>
          <w:rtl/>
        </w:rPr>
        <w:t xml:space="preserve"> فعلمت اني لم أطأ موطنا</w:t>
      </w:r>
      <w:r>
        <w:rPr>
          <w:rFonts w:hint="cs"/>
          <w:rtl/>
        </w:rPr>
        <w:t>ً</w:t>
      </w:r>
      <w:r>
        <w:rPr>
          <w:rtl/>
        </w:rPr>
        <w:t xml:space="preserve"> إلاّ وقد كشف</w:t>
      </w:r>
      <w:r w:rsidR="00A07D50">
        <w:rPr>
          <w:rtl/>
        </w:rPr>
        <w:t xml:space="preserve"> </w:t>
      </w:r>
      <w:r>
        <w:rPr>
          <w:rtl/>
        </w:rPr>
        <w:t xml:space="preserve">( لعلي ) </w:t>
      </w:r>
      <w:r w:rsidRPr="00054F7A">
        <w:rPr>
          <w:rStyle w:val="libFootnotenumChar"/>
          <w:rtl/>
        </w:rPr>
        <w:t>(1)</w:t>
      </w:r>
      <w:r>
        <w:rPr>
          <w:rtl/>
        </w:rPr>
        <w:t xml:space="preserve"> عنه حتّى نظر </w:t>
      </w:r>
      <w:r>
        <w:rPr>
          <w:rFonts w:hint="cs"/>
          <w:rtl/>
        </w:rPr>
        <w:t>ا</w:t>
      </w:r>
      <w:r>
        <w:rPr>
          <w:rtl/>
        </w:rPr>
        <w:t>ليه</w:t>
      </w:r>
      <w:r w:rsidR="00054F7A">
        <w:rPr>
          <w:rtl/>
        </w:rPr>
        <w:t>،</w:t>
      </w:r>
      <w:r>
        <w:rPr>
          <w:rtl/>
        </w:rPr>
        <w:t xml:space="preserve"> قال ابن عباس</w:t>
      </w:r>
      <w:r w:rsidR="00054F7A">
        <w:rPr>
          <w:rtl/>
        </w:rPr>
        <w:t>:</w:t>
      </w:r>
      <w:r>
        <w:rPr>
          <w:rtl/>
        </w:rPr>
        <w:t xml:space="preserve"> فقلت يارسول الله</w:t>
      </w:r>
      <w:r w:rsidR="00054F7A">
        <w:rPr>
          <w:rFonts w:hint="cs"/>
          <w:rtl/>
        </w:rPr>
        <w:t>!</w:t>
      </w:r>
      <w:r>
        <w:rPr>
          <w:rtl/>
        </w:rPr>
        <w:t xml:space="preserve"> أوصيني</w:t>
      </w:r>
      <w:r w:rsidR="00054F7A">
        <w:rPr>
          <w:rtl/>
        </w:rPr>
        <w:t>،</w:t>
      </w:r>
      <w:r>
        <w:rPr>
          <w:rtl/>
        </w:rPr>
        <w:t xml:space="preserve"> فقال</w:t>
      </w:r>
      <w:r w:rsidR="00054F7A">
        <w:rPr>
          <w:rtl/>
        </w:rPr>
        <w:t>:</w:t>
      </w:r>
      <w:r w:rsidR="00A07D50">
        <w:rPr>
          <w:rtl/>
        </w:rPr>
        <w:t xml:space="preserve"> </w:t>
      </w:r>
      <w:r>
        <w:rPr>
          <w:rtl/>
        </w:rPr>
        <w:t>يابن عباس عليك بحب</w:t>
      </w:r>
      <w:r>
        <w:rPr>
          <w:rFonts w:hint="cs"/>
          <w:rtl/>
        </w:rPr>
        <w:t>ّ</w:t>
      </w:r>
      <w:r>
        <w:rPr>
          <w:rtl/>
        </w:rPr>
        <w:t xml:space="preserve"> علي بن أبي طالب.</w:t>
      </w:r>
    </w:p>
    <w:p w:rsidR="0077176E" w:rsidRDefault="0077176E" w:rsidP="000605B2">
      <w:pPr>
        <w:pStyle w:val="libNormal"/>
        <w:rPr>
          <w:rtl/>
        </w:rPr>
      </w:pPr>
      <w:r>
        <w:rPr>
          <w:rtl/>
        </w:rPr>
        <w:t>قلت</w:t>
      </w:r>
      <w:r w:rsidR="00054F7A">
        <w:rPr>
          <w:rtl/>
        </w:rPr>
        <w:t>:</w:t>
      </w:r>
      <w:r>
        <w:rPr>
          <w:rtl/>
        </w:rPr>
        <w:t xml:space="preserve"> يارسول الله أوصني</w:t>
      </w:r>
      <w:r w:rsidR="00054F7A">
        <w:rPr>
          <w:rtl/>
        </w:rPr>
        <w:t>،</w:t>
      </w:r>
      <w:r>
        <w:rPr>
          <w:rtl/>
        </w:rPr>
        <w:t xml:space="preserve"> قال</w:t>
      </w:r>
      <w:r w:rsidR="00054F7A">
        <w:rPr>
          <w:rtl/>
        </w:rPr>
        <w:t>:</w:t>
      </w:r>
      <w:r>
        <w:rPr>
          <w:rtl/>
        </w:rPr>
        <w:t xml:space="preserve"> عليك بمودة علي بن أبي طالب</w:t>
      </w:r>
      <w:r w:rsidR="00054F7A">
        <w:rPr>
          <w:rtl/>
        </w:rPr>
        <w:t>،</w:t>
      </w:r>
      <w:r>
        <w:rPr>
          <w:rtl/>
        </w:rPr>
        <w:t xml:space="preserve"> والذي بعثني</w:t>
      </w:r>
      <w:r w:rsidR="00A07D50">
        <w:rPr>
          <w:rtl/>
        </w:rPr>
        <w:t xml:space="preserve"> </w:t>
      </w:r>
      <w:r>
        <w:rPr>
          <w:rtl/>
        </w:rPr>
        <w:t>بالحق نبيا</w:t>
      </w:r>
      <w:r>
        <w:rPr>
          <w:rFonts w:hint="cs"/>
          <w:rtl/>
        </w:rPr>
        <w:t>ً</w:t>
      </w:r>
      <w:r>
        <w:rPr>
          <w:rtl/>
        </w:rPr>
        <w:t xml:space="preserve"> لا يقبل الله من عبد حسنة حتّى يسأله عن حب</w:t>
      </w:r>
      <w:r>
        <w:rPr>
          <w:rFonts w:hint="cs"/>
          <w:rtl/>
        </w:rPr>
        <w:t>ّ</w:t>
      </w:r>
      <w:r>
        <w:rPr>
          <w:rtl/>
        </w:rPr>
        <w:t xml:space="preserve"> علي بن أبي طالب وهو</w:t>
      </w:r>
      <w:r w:rsidR="00A07D50">
        <w:rPr>
          <w:rtl/>
        </w:rPr>
        <w:t xml:space="preserve"> </w:t>
      </w:r>
      <w:r>
        <w:rPr>
          <w:rtl/>
        </w:rPr>
        <w:t>تعالى اعلم</w:t>
      </w:r>
      <w:r w:rsidR="00054F7A">
        <w:rPr>
          <w:rtl/>
        </w:rPr>
        <w:t>،</w:t>
      </w:r>
      <w:r>
        <w:rPr>
          <w:rtl/>
        </w:rPr>
        <w:t xml:space="preserve"> فان جاء بولايته قبل عمله على ما كان منه</w:t>
      </w:r>
      <w:r w:rsidR="00054F7A">
        <w:rPr>
          <w:rtl/>
        </w:rPr>
        <w:t>،</w:t>
      </w:r>
      <w:r>
        <w:rPr>
          <w:rtl/>
        </w:rPr>
        <w:t xml:space="preserve"> وان </w:t>
      </w:r>
      <w:r w:rsidRPr="00054F7A">
        <w:rPr>
          <w:rStyle w:val="libFootnotenumChar"/>
          <w:rtl/>
        </w:rPr>
        <w:t>(2)</w:t>
      </w:r>
      <w:r>
        <w:rPr>
          <w:rtl/>
        </w:rPr>
        <w:t xml:space="preserve"> لم يأت بولايته لم</w:t>
      </w:r>
      <w:r w:rsidR="00A07D50">
        <w:rPr>
          <w:rtl/>
        </w:rPr>
        <w:t xml:space="preserve"> </w:t>
      </w:r>
      <w:r>
        <w:rPr>
          <w:rtl/>
        </w:rPr>
        <w:t>يسأله عن ش</w:t>
      </w:r>
      <w:r>
        <w:rPr>
          <w:rFonts w:hint="cs"/>
          <w:rtl/>
        </w:rPr>
        <w:t>يء</w:t>
      </w:r>
      <w:r w:rsidR="00054F7A">
        <w:rPr>
          <w:rtl/>
        </w:rPr>
        <w:t>،</w:t>
      </w:r>
      <w:r>
        <w:rPr>
          <w:rtl/>
        </w:rPr>
        <w:t xml:space="preserve"> ثم امر به إلى النار</w:t>
      </w:r>
      <w:r w:rsidR="00054F7A">
        <w:rPr>
          <w:rtl/>
        </w:rPr>
        <w:t>،</w:t>
      </w:r>
      <w:r>
        <w:rPr>
          <w:rtl/>
        </w:rPr>
        <w:t xml:space="preserve"> يابن عباس</w:t>
      </w:r>
      <w:r w:rsidR="00054F7A">
        <w:rPr>
          <w:rFonts w:hint="cs"/>
          <w:rtl/>
        </w:rPr>
        <w:t>!</w:t>
      </w:r>
      <w:r>
        <w:rPr>
          <w:rtl/>
        </w:rPr>
        <w:t xml:space="preserve"> وال</w:t>
      </w:r>
      <w:r>
        <w:rPr>
          <w:rFonts w:hint="cs"/>
          <w:rtl/>
        </w:rPr>
        <w:t>ّ</w:t>
      </w:r>
      <w:r>
        <w:rPr>
          <w:rtl/>
        </w:rPr>
        <w:t>ذي بعثني بالحق نبيا</w:t>
      </w:r>
      <w:r>
        <w:rPr>
          <w:rFonts w:hint="cs"/>
          <w:rtl/>
        </w:rPr>
        <w:t>ً</w:t>
      </w:r>
      <w:r>
        <w:rPr>
          <w:rtl/>
        </w:rPr>
        <w:t xml:space="preserve"> ان</w:t>
      </w:r>
      <w:r>
        <w:rPr>
          <w:rFonts w:hint="cs"/>
          <w:rtl/>
        </w:rPr>
        <w:t>ّ</w:t>
      </w:r>
      <w:r>
        <w:rPr>
          <w:rtl/>
        </w:rPr>
        <w:t xml:space="preserve"> النار</w:t>
      </w:r>
      <w:r w:rsidR="00A07D50">
        <w:rPr>
          <w:rtl/>
        </w:rPr>
        <w:t xml:space="preserve"> </w:t>
      </w:r>
      <w:r>
        <w:rPr>
          <w:rtl/>
        </w:rPr>
        <w:t>لأشد غضبا</w:t>
      </w:r>
      <w:r>
        <w:rPr>
          <w:rFonts w:hint="cs"/>
          <w:rtl/>
        </w:rPr>
        <w:t>ً</w:t>
      </w:r>
      <w:r>
        <w:rPr>
          <w:rtl/>
        </w:rPr>
        <w:t xml:space="preserve"> على</w:t>
      </w:r>
      <w:r>
        <w:rPr>
          <w:rFonts w:hint="cs"/>
          <w:rtl/>
        </w:rPr>
        <w:t>ّ</w:t>
      </w:r>
      <w:r>
        <w:rPr>
          <w:rtl/>
        </w:rPr>
        <w:t xml:space="preserve"> مبغضي </w:t>
      </w:r>
      <w:r w:rsidRPr="00054F7A">
        <w:rPr>
          <w:rStyle w:val="libFootnotenumChar"/>
          <w:rtl/>
        </w:rPr>
        <w:t>(3)</w:t>
      </w:r>
      <w:r>
        <w:rPr>
          <w:rtl/>
        </w:rPr>
        <w:t xml:space="preserve"> عليّ منها على من زعم ان</w:t>
      </w:r>
      <w:r>
        <w:rPr>
          <w:rFonts w:hint="cs"/>
          <w:rtl/>
        </w:rPr>
        <w:t>ّ</w:t>
      </w:r>
      <w:r>
        <w:rPr>
          <w:rtl/>
        </w:rPr>
        <w:t xml:space="preserve"> لله ولدا</w:t>
      </w:r>
      <w:r>
        <w:rPr>
          <w:rFonts w:hint="cs"/>
          <w:rtl/>
        </w:rPr>
        <w:t>ً</w:t>
      </w:r>
      <w:r w:rsidR="00054F7A">
        <w:rPr>
          <w:rtl/>
        </w:rPr>
        <w:t>،</w:t>
      </w:r>
      <w:r>
        <w:rPr>
          <w:rtl/>
        </w:rPr>
        <w:t xml:space="preserve"> يابن عباس لو أن</w:t>
      </w:r>
      <w:r>
        <w:rPr>
          <w:rFonts w:hint="cs"/>
          <w:rtl/>
        </w:rPr>
        <w:t>ّ</w:t>
      </w:r>
      <w:r w:rsidR="00A07D50">
        <w:rPr>
          <w:rtl/>
        </w:rPr>
        <w:t xml:space="preserve"> </w:t>
      </w:r>
      <w:r>
        <w:rPr>
          <w:rtl/>
        </w:rPr>
        <w:t>الملائكة المقربين والأنبياء المرسلين اجتمعوا على بغضه</w:t>
      </w:r>
      <w:r w:rsidR="00054F7A">
        <w:rPr>
          <w:rtl/>
        </w:rPr>
        <w:t>،</w:t>
      </w:r>
      <w:r>
        <w:rPr>
          <w:rtl/>
        </w:rPr>
        <w:t xml:space="preserve"> ولن يفعلوا</w:t>
      </w:r>
      <w:r w:rsidR="00054F7A">
        <w:rPr>
          <w:rtl/>
        </w:rPr>
        <w:t>،</w:t>
      </w:r>
      <w:r>
        <w:rPr>
          <w:rtl/>
        </w:rPr>
        <w:t xml:space="preserve"> لعذ</w:t>
      </w:r>
      <w:r>
        <w:rPr>
          <w:rFonts w:hint="cs"/>
          <w:rtl/>
        </w:rPr>
        <w:t>ّ</w:t>
      </w:r>
      <w:r>
        <w:rPr>
          <w:rtl/>
        </w:rPr>
        <w:t>بهم الله</w:t>
      </w:r>
      <w:r w:rsidR="00A07D50">
        <w:rPr>
          <w:rtl/>
        </w:rPr>
        <w:t xml:space="preserve"> </w:t>
      </w:r>
      <w:r>
        <w:rPr>
          <w:rtl/>
        </w:rPr>
        <w:t>تعالى بالنار.</w:t>
      </w:r>
    </w:p>
    <w:p w:rsidR="0077176E" w:rsidRDefault="0077176E" w:rsidP="000605B2">
      <w:pPr>
        <w:pStyle w:val="libNormal"/>
        <w:rPr>
          <w:rtl/>
        </w:rPr>
      </w:pPr>
      <w:r>
        <w:rPr>
          <w:rtl/>
        </w:rPr>
        <w:t>قلت</w:t>
      </w:r>
      <w:r w:rsidR="00054F7A">
        <w:rPr>
          <w:rtl/>
        </w:rPr>
        <w:t>:</w:t>
      </w:r>
      <w:r>
        <w:rPr>
          <w:rtl/>
        </w:rPr>
        <w:t xml:space="preserve"> يارسول الله</w:t>
      </w:r>
      <w:r w:rsidR="00054F7A">
        <w:rPr>
          <w:rFonts w:hint="cs"/>
          <w:rtl/>
        </w:rPr>
        <w:t>!</w:t>
      </w:r>
      <w:r>
        <w:rPr>
          <w:rtl/>
        </w:rPr>
        <w:t xml:space="preserve"> وهل يبغضه أحد</w:t>
      </w:r>
      <w:r w:rsidR="00054F7A">
        <w:rPr>
          <w:rFonts w:hint="cs"/>
          <w:rtl/>
        </w:rPr>
        <w:t>؟</w:t>
      </w:r>
      <w:r>
        <w:rPr>
          <w:rtl/>
        </w:rPr>
        <w:t xml:space="preserve"> قال</w:t>
      </w:r>
      <w:r w:rsidR="00054F7A">
        <w:rPr>
          <w:rtl/>
        </w:rPr>
        <w:t>:</w:t>
      </w:r>
      <w:r>
        <w:rPr>
          <w:rtl/>
        </w:rPr>
        <w:t xml:space="preserve"> يابن عباس نعم</w:t>
      </w:r>
      <w:r w:rsidR="00054F7A">
        <w:rPr>
          <w:rtl/>
        </w:rPr>
        <w:t>،</w:t>
      </w:r>
      <w:r>
        <w:rPr>
          <w:rtl/>
        </w:rPr>
        <w:t xml:space="preserve"> يبغضه قوم</w:t>
      </w:r>
      <w:r w:rsidR="00A07D50">
        <w:rPr>
          <w:rtl/>
        </w:rPr>
        <w:t xml:space="preserve"> </w:t>
      </w:r>
      <w:r>
        <w:rPr>
          <w:rtl/>
        </w:rPr>
        <w:t>يذكرون أنهم من امتي</w:t>
      </w:r>
      <w:r w:rsidR="00054F7A">
        <w:rPr>
          <w:rtl/>
        </w:rPr>
        <w:t>،</w:t>
      </w:r>
      <w:r>
        <w:rPr>
          <w:rtl/>
        </w:rPr>
        <w:t xml:space="preserve"> لم يجعل الله لهم في الاسلام نصيبا</w:t>
      </w:r>
      <w:r>
        <w:rPr>
          <w:rFonts w:hint="cs"/>
          <w:rtl/>
        </w:rPr>
        <w:t>ً</w:t>
      </w:r>
      <w:r w:rsidR="00054F7A">
        <w:rPr>
          <w:rtl/>
        </w:rPr>
        <w:t>،</w:t>
      </w:r>
      <w:r>
        <w:rPr>
          <w:rtl/>
        </w:rPr>
        <w:t xml:space="preserve"> يابن عباس ان</w:t>
      </w:r>
      <w:r>
        <w:rPr>
          <w:rFonts w:hint="cs"/>
          <w:rtl/>
        </w:rPr>
        <w:t>ّ</w:t>
      </w:r>
      <w:r>
        <w:rPr>
          <w:rtl/>
        </w:rPr>
        <w:t xml:space="preserve"> من</w:t>
      </w:r>
      <w:r w:rsidR="00A07D50">
        <w:rPr>
          <w:rtl/>
        </w:rPr>
        <w:t xml:space="preserve"> </w:t>
      </w:r>
      <w:r>
        <w:rPr>
          <w:rtl/>
        </w:rPr>
        <w:t>علامات بغضهم له تفضيلهم من هو دونه عليه</w:t>
      </w:r>
      <w:r w:rsidR="00054F7A">
        <w:rPr>
          <w:rtl/>
        </w:rPr>
        <w:t>،</w:t>
      </w:r>
      <w:r>
        <w:rPr>
          <w:rtl/>
        </w:rPr>
        <w:t xml:space="preserve"> والذي بعثني بالحق</w:t>
      </w:r>
      <w:r>
        <w:rPr>
          <w:rFonts w:hint="cs"/>
          <w:rtl/>
        </w:rPr>
        <w:t>ّ</w:t>
      </w:r>
      <w:r>
        <w:rPr>
          <w:rtl/>
        </w:rPr>
        <w:t xml:space="preserve"> نبيا</w:t>
      </w:r>
      <w:r>
        <w:rPr>
          <w:rFonts w:hint="cs"/>
          <w:rtl/>
        </w:rPr>
        <w:t>ً</w:t>
      </w:r>
      <w:r>
        <w:rPr>
          <w:rtl/>
        </w:rPr>
        <w:t xml:space="preserve"> ما بعث الله</w:t>
      </w:r>
      <w:r w:rsidR="00A07D50">
        <w:rPr>
          <w:rtl/>
        </w:rPr>
        <w:t xml:space="preserve"> </w:t>
      </w:r>
      <w:r>
        <w:rPr>
          <w:rtl/>
        </w:rPr>
        <w:t>نبيا</w:t>
      </w:r>
      <w:r>
        <w:rPr>
          <w:rFonts w:hint="cs"/>
          <w:rtl/>
        </w:rPr>
        <w:t>ً</w:t>
      </w:r>
      <w:r>
        <w:rPr>
          <w:rtl/>
        </w:rPr>
        <w:t xml:space="preserve"> اكرم عليه من</w:t>
      </w:r>
      <w:r>
        <w:rPr>
          <w:rFonts w:hint="cs"/>
          <w:rtl/>
        </w:rPr>
        <w:t>ّ</w:t>
      </w:r>
      <w:r>
        <w:rPr>
          <w:rtl/>
        </w:rPr>
        <w:t>ي ولا وصيا</w:t>
      </w:r>
      <w:r>
        <w:rPr>
          <w:rFonts w:hint="cs"/>
          <w:rtl/>
        </w:rPr>
        <w:t>ً</w:t>
      </w:r>
      <w:r>
        <w:rPr>
          <w:rtl/>
        </w:rPr>
        <w:t xml:space="preserve"> اكرم عليه من وصي</w:t>
      </w:r>
      <w:r>
        <w:rPr>
          <w:rFonts w:hint="cs"/>
          <w:rtl/>
        </w:rPr>
        <w:t>ّ</w:t>
      </w:r>
      <w:r>
        <w:rPr>
          <w:rtl/>
        </w:rPr>
        <w:t>ي عليّ</w:t>
      </w:r>
      <w:r w:rsidR="00054F7A">
        <w:rPr>
          <w:rtl/>
        </w:rPr>
        <w:t>،</w:t>
      </w:r>
      <w:r>
        <w:rPr>
          <w:rtl/>
        </w:rPr>
        <w:t xml:space="preserve"> قال ابن عباس</w:t>
      </w:r>
      <w:r w:rsidR="00054F7A">
        <w:rPr>
          <w:rtl/>
        </w:rPr>
        <w:t>:</w:t>
      </w:r>
      <w:r>
        <w:rPr>
          <w:rtl/>
        </w:rPr>
        <w:t xml:space="preserve"> فلم أزل</w:t>
      </w:r>
      <w:r w:rsidR="00A07D50">
        <w:rPr>
          <w:rtl/>
        </w:rPr>
        <w:t xml:space="preserve"> </w:t>
      </w:r>
      <w:r>
        <w:rPr>
          <w:rtl/>
        </w:rPr>
        <w:t>محب</w:t>
      </w:r>
      <w:r>
        <w:rPr>
          <w:rFonts w:hint="cs"/>
          <w:rtl/>
        </w:rPr>
        <w:t>ّ</w:t>
      </w:r>
      <w:r>
        <w:rPr>
          <w:rtl/>
        </w:rPr>
        <w:t>ا</w:t>
      </w:r>
      <w:r>
        <w:rPr>
          <w:rFonts w:hint="cs"/>
          <w:rtl/>
        </w:rPr>
        <w:t>ً</w:t>
      </w:r>
      <w:r>
        <w:rPr>
          <w:rtl/>
        </w:rPr>
        <w:t xml:space="preserve"> له كما أمرني رسول الله </w:t>
      </w:r>
      <w:r w:rsidR="00054F7A" w:rsidRPr="00054F7A">
        <w:rPr>
          <w:rStyle w:val="libAlaemChar"/>
          <w:rFonts w:hint="cs"/>
          <w:rtl/>
        </w:rPr>
        <w:t>صلى‌الله‌عليه‌وآله‌وسلم</w:t>
      </w:r>
      <w:r>
        <w:rPr>
          <w:rtl/>
        </w:rPr>
        <w:t xml:space="preserve"> ووص</w:t>
      </w:r>
      <w:r>
        <w:rPr>
          <w:rFonts w:hint="cs"/>
          <w:rtl/>
        </w:rPr>
        <w:t>ّ</w:t>
      </w:r>
      <w:r>
        <w:rPr>
          <w:rtl/>
        </w:rPr>
        <w:t xml:space="preserve">اني </w:t>
      </w:r>
      <w:r w:rsidRPr="00054F7A">
        <w:rPr>
          <w:rStyle w:val="libFootnotenumChar"/>
          <w:rtl/>
        </w:rPr>
        <w:t>(4)</w:t>
      </w:r>
      <w:r>
        <w:rPr>
          <w:rtl/>
        </w:rPr>
        <w:t xml:space="preserve"> بمودته وان</w:t>
      </w:r>
      <w:r>
        <w:rPr>
          <w:rFonts w:hint="cs"/>
          <w:rtl/>
        </w:rPr>
        <w:t>ّ</w:t>
      </w:r>
      <w:r>
        <w:rPr>
          <w:rtl/>
        </w:rPr>
        <w:t xml:space="preserve">ه لاكبر </w:t>
      </w:r>
      <w:r w:rsidRPr="00054F7A">
        <w:rPr>
          <w:rStyle w:val="libFootnotenumChar"/>
          <w:rtl/>
        </w:rPr>
        <w:t>(5)</w:t>
      </w:r>
      <w:r>
        <w:rPr>
          <w:rtl/>
        </w:rPr>
        <w:t xml:space="preserve"> عملي عندي.</w:t>
      </w:r>
    </w:p>
    <w:p w:rsidR="00A07D50" w:rsidRDefault="0077176E" w:rsidP="000605B2">
      <w:pPr>
        <w:pStyle w:val="libNormal"/>
        <w:rPr>
          <w:rtl/>
        </w:rPr>
      </w:pPr>
      <w:r>
        <w:rPr>
          <w:rtl/>
        </w:rPr>
        <w:t>قال ابن عباس</w:t>
      </w:r>
      <w:r w:rsidR="00054F7A">
        <w:rPr>
          <w:rtl/>
        </w:rPr>
        <w:t>:</w:t>
      </w:r>
      <w:r>
        <w:rPr>
          <w:rtl/>
        </w:rPr>
        <w:t xml:space="preserve"> ثم</w:t>
      </w:r>
      <w:r>
        <w:rPr>
          <w:rFonts w:hint="cs"/>
          <w:rtl/>
        </w:rPr>
        <w:t>ّ</w:t>
      </w:r>
      <w:r>
        <w:rPr>
          <w:rtl/>
        </w:rPr>
        <w:t xml:space="preserve"> مضى من الزمان ما مضى</w:t>
      </w:r>
      <w:r w:rsidR="00054F7A">
        <w:rPr>
          <w:rtl/>
        </w:rPr>
        <w:t>،</w:t>
      </w:r>
      <w:r>
        <w:rPr>
          <w:rtl/>
        </w:rPr>
        <w:t xml:space="preserve"> وحضرت رسول الله </w:t>
      </w:r>
      <w:r w:rsidR="00054F7A" w:rsidRPr="00054F7A">
        <w:rPr>
          <w:rStyle w:val="libAlaemChar"/>
          <w:rFonts w:hint="cs"/>
          <w:rtl/>
        </w:rPr>
        <w:t>صلى‌الله‌عليه‌وآله‌وسلم</w:t>
      </w:r>
      <w:r w:rsidR="00A07D50">
        <w:rPr>
          <w:rtl/>
        </w:rPr>
        <w:t xml:space="preserve"> </w:t>
      </w:r>
      <w:r>
        <w:rPr>
          <w:rtl/>
        </w:rPr>
        <w:t>الوفاة فحضرته</w:t>
      </w:r>
      <w:r w:rsidR="00054F7A">
        <w:rPr>
          <w:rtl/>
        </w:rPr>
        <w:t>،</w:t>
      </w:r>
      <w:r>
        <w:rPr>
          <w:rtl/>
        </w:rPr>
        <w:t xml:space="preserve"> فقلت</w:t>
      </w:r>
      <w:r w:rsidR="00054F7A">
        <w:rPr>
          <w:rtl/>
        </w:rPr>
        <w:t>:</w:t>
      </w:r>
      <w:r>
        <w:rPr>
          <w:rtl/>
        </w:rPr>
        <w:t xml:space="preserve"> فداك أبي وا</w:t>
      </w:r>
      <w:r>
        <w:rPr>
          <w:rFonts w:hint="cs"/>
          <w:rtl/>
        </w:rPr>
        <w:t>ُ</w:t>
      </w:r>
      <w:r>
        <w:rPr>
          <w:rtl/>
        </w:rPr>
        <w:t>مي يارسول الله قد دنا أجلك فما تأمرني</w:t>
      </w:r>
      <w:r w:rsidR="00054F7A">
        <w:rPr>
          <w:rFonts w:hint="cs"/>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م »</w:t>
            </w:r>
            <w:r w:rsidR="00054F7A">
              <w:rPr>
                <w:rtl/>
              </w:rPr>
              <w:t>:</w:t>
            </w:r>
            <w:r>
              <w:rPr>
                <w:rtl/>
              </w:rPr>
              <w:t xml:space="preserve"> من.</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مبغضي.</w:t>
            </w:r>
          </w:p>
        </w:tc>
        <w:tc>
          <w:tcPr>
            <w:tcW w:w="2500" w:type="pct"/>
          </w:tcPr>
          <w:p w:rsidR="0077176E" w:rsidRDefault="0077176E" w:rsidP="00054F7A">
            <w:pPr>
              <w:pStyle w:val="libFootnote0"/>
              <w:rPr>
                <w:rtl/>
              </w:rPr>
            </w:pPr>
            <w:r>
              <w:rPr>
                <w:rtl/>
              </w:rPr>
              <w:t>(4) في البحار</w:t>
            </w:r>
            <w:r w:rsidR="00054F7A">
              <w:rPr>
                <w:rtl/>
              </w:rPr>
              <w:t>:</w:t>
            </w:r>
            <w:r>
              <w:rPr>
                <w:rtl/>
              </w:rPr>
              <w:t xml:space="preserve"> اوصاني.</w:t>
            </w:r>
          </w:p>
        </w:tc>
      </w:tr>
    </w:tbl>
    <w:p w:rsidR="0077176E" w:rsidRDefault="0077176E" w:rsidP="00054F7A">
      <w:pPr>
        <w:pStyle w:val="libFootnote0"/>
        <w:rPr>
          <w:rtl/>
        </w:rPr>
      </w:pPr>
      <w:r>
        <w:rPr>
          <w:rtl/>
        </w:rPr>
        <w:t>(5) في « ط »</w:t>
      </w:r>
      <w:r w:rsidR="00054F7A">
        <w:rPr>
          <w:rtl/>
        </w:rPr>
        <w:t>:</w:t>
      </w:r>
      <w:r>
        <w:rPr>
          <w:rtl/>
        </w:rPr>
        <w:t xml:space="preserve"> لاكرم.</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w:t>
      </w:r>
      <w:r w:rsidR="00054F7A">
        <w:rPr>
          <w:rtl/>
        </w:rPr>
        <w:t>:</w:t>
      </w:r>
      <w:r>
        <w:rPr>
          <w:rtl/>
        </w:rPr>
        <w:t xml:space="preserve"> يابن عباس</w:t>
      </w:r>
      <w:r w:rsidR="00054F7A">
        <w:rPr>
          <w:rFonts w:hint="cs"/>
          <w:rtl/>
        </w:rPr>
        <w:t>!</w:t>
      </w:r>
      <w:r>
        <w:rPr>
          <w:rtl/>
        </w:rPr>
        <w:t xml:space="preserve"> خالف من خالف عليا</w:t>
      </w:r>
      <w:r>
        <w:rPr>
          <w:rFonts w:hint="cs"/>
          <w:rtl/>
        </w:rPr>
        <w:t>ً</w:t>
      </w:r>
      <w:r>
        <w:rPr>
          <w:rtl/>
        </w:rPr>
        <w:t xml:space="preserve"> ولا تكونن لهم ظهيرا</w:t>
      </w:r>
      <w:r>
        <w:rPr>
          <w:rFonts w:hint="cs"/>
          <w:rtl/>
        </w:rPr>
        <w:t>ً</w:t>
      </w:r>
      <w:r>
        <w:rPr>
          <w:rtl/>
        </w:rPr>
        <w:t xml:space="preserve"> ولا وليا</w:t>
      </w:r>
      <w:r>
        <w:rPr>
          <w:rFonts w:hint="cs"/>
          <w:rtl/>
        </w:rPr>
        <w:t>ً</w:t>
      </w:r>
      <w:r w:rsidR="00054F7A">
        <w:rPr>
          <w:rtl/>
        </w:rPr>
        <w:t>،</w:t>
      </w:r>
      <w:r>
        <w:rPr>
          <w:rtl/>
        </w:rPr>
        <w:t xml:space="preserve"> فقلت</w:t>
      </w:r>
      <w:r w:rsidR="00054F7A">
        <w:rPr>
          <w:rtl/>
        </w:rPr>
        <w:t>:</w:t>
      </w:r>
      <w:r w:rsidR="00A07D50">
        <w:rPr>
          <w:rtl/>
        </w:rPr>
        <w:t xml:space="preserve"> </w:t>
      </w:r>
      <w:r>
        <w:rPr>
          <w:rtl/>
        </w:rPr>
        <w:t>يارسول الله</w:t>
      </w:r>
      <w:r w:rsidR="00054F7A">
        <w:rPr>
          <w:rFonts w:hint="cs"/>
          <w:rtl/>
        </w:rPr>
        <w:t>!</w:t>
      </w:r>
      <w:r>
        <w:rPr>
          <w:rtl/>
        </w:rPr>
        <w:t xml:space="preserve"> فلم لا تأمر النّاس بترك مخالفته</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فبكى </w:t>
      </w:r>
      <w:r w:rsidR="00054F7A" w:rsidRPr="00054F7A">
        <w:rPr>
          <w:rStyle w:val="libAlaemChar"/>
          <w:rFonts w:hint="cs"/>
          <w:rtl/>
        </w:rPr>
        <w:t>صلى‌الله‌عليه‌وآله‌وسلم</w:t>
      </w:r>
      <w:r>
        <w:rPr>
          <w:rtl/>
        </w:rPr>
        <w:t xml:space="preserve"> حتّى ا</w:t>
      </w:r>
      <w:r>
        <w:rPr>
          <w:rFonts w:hint="cs"/>
          <w:rtl/>
        </w:rPr>
        <w:t>ُ</w:t>
      </w:r>
      <w:r>
        <w:rPr>
          <w:rtl/>
        </w:rPr>
        <w:t>غمي عليه</w:t>
      </w:r>
      <w:r w:rsidR="00054F7A">
        <w:rPr>
          <w:rtl/>
        </w:rPr>
        <w:t>،</w:t>
      </w:r>
      <w:r>
        <w:rPr>
          <w:rtl/>
        </w:rPr>
        <w:t xml:space="preserve"> ثم قال</w:t>
      </w:r>
      <w:r w:rsidR="00054F7A">
        <w:rPr>
          <w:rtl/>
        </w:rPr>
        <w:t>:</w:t>
      </w:r>
      <w:r>
        <w:rPr>
          <w:rtl/>
        </w:rPr>
        <w:t xml:space="preserve"> يابن عباس</w:t>
      </w:r>
      <w:r w:rsidR="00054F7A">
        <w:rPr>
          <w:rFonts w:hint="cs"/>
          <w:rtl/>
        </w:rPr>
        <w:t>!</w:t>
      </w:r>
      <w:r>
        <w:rPr>
          <w:rtl/>
        </w:rPr>
        <w:t xml:space="preserve"> سبق فيهم علم رب</w:t>
      </w:r>
      <w:r>
        <w:rPr>
          <w:rFonts w:hint="cs"/>
          <w:rtl/>
        </w:rPr>
        <w:t>ّ</w:t>
      </w:r>
      <w:r>
        <w:rPr>
          <w:rtl/>
        </w:rPr>
        <w:t>ي</w:t>
      </w:r>
      <w:r w:rsidR="00054F7A">
        <w:rPr>
          <w:rtl/>
        </w:rPr>
        <w:t>،</w:t>
      </w:r>
      <w:r w:rsidR="00A07D50">
        <w:rPr>
          <w:rtl/>
        </w:rPr>
        <w:t xml:space="preserve"> </w:t>
      </w:r>
      <w:r>
        <w:rPr>
          <w:rtl/>
        </w:rPr>
        <w:t>والذي بعثني بالحق نبيا</w:t>
      </w:r>
      <w:r>
        <w:rPr>
          <w:rFonts w:hint="cs"/>
          <w:rtl/>
        </w:rPr>
        <w:t>ً</w:t>
      </w:r>
      <w:r>
        <w:rPr>
          <w:rtl/>
        </w:rPr>
        <w:t xml:space="preserve"> لا يخرج أحد ممن خالفه من الدنيا وانكر حق</w:t>
      </w:r>
      <w:r>
        <w:rPr>
          <w:rFonts w:hint="cs"/>
          <w:rtl/>
        </w:rPr>
        <w:t>ّ</w:t>
      </w:r>
      <w:r>
        <w:rPr>
          <w:rtl/>
        </w:rPr>
        <w:t>ه حتى يغير</w:t>
      </w:r>
      <w:r w:rsidR="00A07D50">
        <w:rPr>
          <w:rtl/>
        </w:rPr>
        <w:t xml:space="preserve"> </w:t>
      </w:r>
      <w:r>
        <w:rPr>
          <w:rtl/>
        </w:rPr>
        <w:t>الله تعالى ما به من نعمة</w:t>
      </w:r>
      <w:r w:rsidR="00054F7A">
        <w:rPr>
          <w:rtl/>
        </w:rPr>
        <w:t>،</w:t>
      </w:r>
      <w:r>
        <w:rPr>
          <w:rtl/>
        </w:rPr>
        <w:t xml:space="preserve"> يابن عباس</w:t>
      </w:r>
      <w:r w:rsidR="00054F7A">
        <w:rPr>
          <w:rFonts w:hint="cs"/>
          <w:rtl/>
        </w:rPr>
        <w:t>!</w:t>
      </w:r>
      <w:r>
        <w:rPr>
          <w:rtl/>
        </w:rPr>
        <w:t xml:space="preserve"> إذا اردت ان تلقى الله وهو عنك راض</w:t>
      </w:r>
      <w:r w:rsidR="00A07D50">
        <w:rPr>
          <w:rtl/>
        </w:rPr>
        <w:t xml:space="preserve"> </w:t>
      </w:r>
      <w:r>
        <w:rPr>
          <w:rtl/>
        </w:rPr>
        <w:t>فاسلك طريقة علي بن أبي طالب ومل معه حيثما مال وارض به إماما</w:t>
      </w:r>
      <w:r>
        <w:rPr>
          <w:rFonts w:hint="cs"/>
          <w:rtl/>
        </w:rPr>
        <w:t>ً</w:t>
      </w:r>
      <w:r>
        <w:rPr>
          <w:rtl/>
        </w:rPr>
        <w:t xml:space="preserve"> وعاد من</w:t>
      </w:r>
      <w:r w:rsidR="00A07D50">
        <w:rPr>
          <w:rtl/>
        </w:rPr>
        <w:t xml:space="preserve"> </w:t>
      </w:r>
      <w:r>
        <w:rPr>
          <w:rtl/>
        </w:rPr>
        <w:t>عاداه ووال من والاه</w:t>
      </w:r>
      <w:r w:rsidR="00054F7A">
        <w:rPr>
          <w:rtl/>
        </w:rPr>
        <w:t>،</w:t>
      </w:r>
      <w:r>
        <w:rPr>
          <w:rtl/>
        </w:rPr>
        <w:t xml:space="preserve"> يابن عباس احذر أن يدخلك شك فيه فان الشك في علي</w:t>
      </w:r>
      <w:r w:rsidR="00A07D50">
        <w:rPr>
          <w:rtl/>
        </w:rPr>
        <w:t xml:space="preserve"> </w:t>
      </w:r>
      <w:r>
        <w:rPr>
          <w:rtl/>
        </w:rPr>
        <w:t xml:space="preserve">كفر بالله تعالى » </w:t>
      </w:r>
      <w:r w:rsidRPr="00054F7A">
        <w:rPr>
          <w:rStyle w:val="libFootnotenumChar"/>
          <w:rtl/>
        </w:rPr>
        <w:t>(1)</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هذا الخبر يدل</w:t>
      </w:r>
      <w:r>
        <w:rPr>
          <w:rFonts w:hint="cs"/>
          <w:rtl/>
        </w:rPr>
        <w:t>ّ</w:t>
      </w:r>
      <w:r>
        <w:rPr>
          <w:rtl/>
        </w:rPr>
        <w:t xml:space="preserve"> على أن من يقد</w:t>
      </w:r>
      <w:r>
        <w:rPr>
          <w:rFonts w:hint="cs"/>
          <w:rtl/>
        </w:rPr>
        <w:t>ّ</w:t>
      </w:r>
      <w:r>
        <w:rPr>
          <w:rtl/>
        </w:rPr>
        <w:t>م على علي غيره</w:t>
      </w:r>
      <w:r w:rsidR="00A07D50">
        <w:rPr>
          <w:rtl/>
        </w:rPr>
        <w:t xml:space="preserve"> </w:t>
      </w:r>
      <w:r>
        <w:rPr>
          <w:rtl/>
        </w:rPr>
        <w:t>ويفض</w:t>
      </w:r>
      <w:r>
        <w:rPr>
          <w:rFonts w:hint="cs"/>
          <w:rtl/>
        </w:rPr>
        <w:t>ّ</w:t>
      </w:r>
      <w:r>
        <w:rPr>
          <w:rtl/>
        </w:rPr>
        <w:t>ل عليه أحدا فهو عدو لعلي وإن اد</w:t>
      </w:r>
      <w:r>
        <w:rPr>
          <w:rFonts w:hint="cs"/>
          <w:rtl/>
        </w:rPr>
        <w:t>ّ</w:t>
      </w:r>
      <w:r>
        <w:rPr>
          <w:rtl/>
        </w:rPr>
        <w:t xml:space="preserve">عى </w:t>
      </w:r>
      <w:r>
        <w:rPr>
          <w:rFonts w:hint="cs"/>
          <w:rtl/>
        </w:rPr>
        <w:t>ا</w:t>
      </w:r>
      <w:r>
        <w:rPr>
          <w:rtl/>
        </w:rPr>
        <w:t>نه يحبه ويقول به فليس الأمر على</w:t>
      </w:r>
      <w:r w:rsidR="00A07D50">
        <w:rPr>
          <w:rtl/>
        </w:rPr>
        <w:t xml:space="preserve"> </w:t>
      </w:r>
      <w:r>
        <w:rPr>
          <w:rtl/>
        </w:rPr>
        <w:t>ما يد</w:t>
      </w:r>
      <w:r>
        <w:rPr>
          <w:rFonts w:hint="cs"/>
          <w:rtl/>
        </w:rPr>
        <w:t>ّ</w:t>
      </w:r>
      <w:r>
        <w:rPr>
          <w:rtl/>
        </w:rPr>
        <w:t>عي</w:t>
      </w:r>
      <w:r w:rsidR="00054F7A">
        <w:rPr>
          <w:rtl/>
        </w:rPr>
        <w:t>،</w:t>
      </w:r>
      <w:r>
        <w:rPr>
          <w:rtl/>
        </w:rPr>
        <w:t xml:space="preserve"> ويدل أيضا</w:t>
      </w:r>
      <w:r>
        <w:rPr>
          <w:rFonts w:hint="cs"/>
          <w:rtl/>
        </w:rPr>
        <w:t>ً</w:t>
      </w:r>
      <w:r>
        <w:rPr>
          <w:rtl/>
        </w:rPr>
        <w:t xml:space="preserve"> على أن من شك في تقديمه وتفضيله </w:t>
      </w:r>
      <w:r w:rsidRPr="00054F7A">
        <w:rPr>
          <w:rStyle w:val="libFootnotenumChar"/>
          <w:rtl/>
        </w:rPr>
        <w:t>(2)</w:t>
      </w:r>
      <w:r>
        <w:rPr>
          <w:rtl/>
        </w:rPr>
        <w:t xml:space="preserve"> ووجوب طاعته</w:t>
      </w:r>
      <w:r w:rsidR="00A07D50">
        <w:rPr>
          <w:rtl/>
        </w:rPr>
        <w:t xml:space="preserve"> </w:t>
      </w:r>
      <w:r>
        <w:rPr>
          <w:rtl/>
        </w:rPr>
        <w:t>وولايته محكوم بكفره</w:t>
      </w:r>
      <w:r w:rsidR="00054F7A">
        <w:rPr>
          <w:rtl/>
        </w:rPr>
        <w:t>،</w:t>
      </w:r>
      <w:r>
        <w:rPr>
          <w:rtl/>
        </w:rPr>
        <w:t xml:space="preserve"> وإن أظهر الاسلام واجري </w:t>
      </w:r>
      <w:r w:rsidRPr="00054F7A">
        <w:rPr>
          <w:rStyle w:val="libFootnotenumChar"/>
          <w:rtl/>
        </w:rPr>
        <w:t>(3)</w:t>
      </w:r>
      <w:r>
        <w:rPr>
          <w:rtl/>
        </w:rPr>
        <w:t xml:space="preserve"> عليه أحكامه</w:t>
      </w:r>
      <w:r w:rsidR="00054F7A">
        <w:rPr>
          <w:rtl/>
        </w:rPr>
        <w:t>،</w:t>
      </w:r>
      <w:r>
        <w:rPr>
          <w:rtl/>
        </w:rPr>
        <w:t xml:space="preserve"> ويدل أيضا</w:t>
      </w:r>
      <w:r>
        <w:rPr>
          <w:rFonts w:hint="cs"/>
          <w:rtl/>
        </w:rPr>
        <w:t>ً</w:t>
      </w:r>
      <w:r w:rsidR="00A07D50">
        <w:rPr>
          <w:rtl/>
        </w:rPr>
        <w:t xml:space="preserve"> </w:t>
      </w:r>
      <w:r>
        <w:rPr>
          <w:rtl/>
        </w:rPr>
        <w:t>على اشياء كثيرة لا يحتمل ذكرها هذا الموضع.</w:t>
      </w:r>
    </w:p>
    <w:p w:rsidR="0077176E" w:rsidRDefault="0077176E" w:rsidP="000605B2">
      <w:pPr>
        <w:pStyle w:val="libNormal"/>
        <w:rPr>
          <w:rtl/>
        </w:rPr>
      </w:pPr>
      <w:bookmarkStart w:id="324" w:name="_Toc252376291"/>
      <w:bookmarkStart w:id="325" w:name="_Toc284325617"/>
      <w:bookmarkStart w:id="326" w:name="_Toc284671243"/>
      <w:bookmarkStart w:id="327" w:name="_Toc286745009"/>
      <w:bookmarkStart w:id="328" w:name="_Toc297573386"/>
      <w:r w:rsidRPr="00054F7A">
        <w:rPr>
          <w:rStyle w:val="libBold2Char"/>
          <w:rtl/>
        </w:rPr>
        <w:t>10</w:t>
      </w:r>
      <w:bookmarkEnd w:id="324"/>
      <w:bookmarkEnd w:id="325"/>
      <w:bookmarkEnd w:id="326"/>
      <w:bookmarkEnd w:id="327"/>
      <w:bookmarkEnd w:id="328"/>
      <w:r w:rsidR="00054F7A" w:rsidRPr="00054F7A">
        <w:rPr>
          <w:rStyle w:val="libBold2Char"/>
          <w:rFonts w:hint="cs"/>
          <w:rtl/>
        </w:rPr>
        <w:t xml:space="preserve"> - </w:t>
      </w:r>
      <w:r>
        <w:rPr>
          <w:rtl/>
        </w:rPr>
        <w:t>أخبرنا الشيخ أبو علي الطوسي</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رضي‌الله‌عنه</w:t>
      </w:r>
      <w:r>
        <w:rPr>
          <w:rtl/>
        </w:rPr>
        <w:t xml:space="preserve"> قال</w:t>
      </w:r>
      <w:r w:rsidR="00054F7A">
        <w:rPr>
          <w:rtl/>
        </w:rPr>
        <w:t>:</w:t>
      </w:r>
      <w:r w:rsidR="00A07D50">
        <w:rPr>
          <w:rtl/>
        </w:rPr>
        <w:t xml:space="preserve"> </w:t>
      </w:r>
      <w:r>
        <w:rPr>
          <w:rtl/>
        </w:rPr>
        <w:t xml:space="preserve">حدثنا محمّد بن محمّد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الشريف الصالح أبو محمد الحسن بن</w:t>
      </w:r>
      <w:r w:rsidR="00A07D50">
        <w:rPr>
          <w:rtl/>
        </w:rPr>
        <w:t xml:space="preserve"> </w:t>
      </w:r>
      <w:r>
        <w:rPr>
          <w:rtl/>
        </w:rPr>
        <w:t>حمزة الحسيني الطبري</w:t>
      </w:r>
      <w:r w:rsidR="00054F7A">
        <w:rPr>
          <w:rtl/>
        </w:rPr>
        <w:t>،</w:t>
      </w:r>
      <w:r>
        <w:rPr>
          <w:rtl/>
        </w:rPr>
        <w:t xml:space="preserve"> قال</w:t>
      </w:r>
      <w:r w:rsidR="00054F7A">
        <w:rPr>
          <w:rtl/>
        </w:rPr>
        <w:t>:</w:t>
      </w:r>
      <w:r>
        <w:rPr>
          <w:rtl/>
        </w:rPr>
        <w:t xml:space="preserve"> حدثنا محمّد بن الفضل بن حاتم المعروف بأبي بكر</w:t>
      </w:r>
      <w:r w:rsidR="00A07D50">
        <w:rPr>
          <w:rtl/>
        </w:rPr>
        <w:t xml:space="preserve"> </w:t>
      </w:r>
      <w:r>
        <w:rPr>
          <w:rtl/>
        </w:rPr>
        <w:t>النجار الطبري الفقيه</w:t>
      </w:r>
      <w:r w:rsidR="00054F7A">
        <w:rPr>
          <w:rtl/>
        </w:rPr>
        <w:t>،</w:t>
      </w:r>
      <w:r>
        <w:rPr>
          <w:rtl/>
        </w:rPr>
        <w:t xml:space="preserve"> قال</w:t>
      </w:r>
      <w:r w:rsidR="00054F7A">
        <w:rPr>
          <w:rtl/>
        </w:rPr>
        <w:t>:</w:t>
      </w:r>
      <w:r>
        <w:rPr>
          <w:rtl/>
        </w:rPr>
        <w:t xml:space="preserve"> حدثنا محمّد بن عبد الحميد </w:t>
      </w:r>
      <w:r w:rsidRPr="00054F7A">
        <w:rPr>
          <w:rStyle w:val="libFootnotenumChar"/>
          <w:rtl/>
        </w:rPr>
        <w:t>(4)</w:t>
      </w:r>
      <w:r w:rsidR="00054F7A">
        <w:rPr>
          <w:rtl/>
        </w:rPr>
        <w:t>،</w:t>
      </w:r>
      <w:r>
        <w:rPr>
          <w:rtl/>
        </w:rPr>
        <w:t xml:space="preserve"> قال</w:t>
      </w:r>
      <w:r w:rsidR="00054F7A">
        <w:rPr>
          <w:rtl/>
        </w:rPr>
        <w:t>:</w:t>
      </w:r>
      <w:r>
        <w:rPr>
          <w:rtl/>
        </w:rPr>
        <w:t xml:space="preserve"> حدثنا داهر </w:t>
      </w:r>
      <w:r w:rsidRPr="00054F7A">
        <w:rPr>
          <w:rStyle w:val="libFootnotenumChar"/>
          <w:rtl/>
        </w:rPr>
        <w:t>(5)</w:t>
      </w:r>
      <w:r>
        <w:rPr>
          <w:rtl/>
        </w:rPr>
        <w:t xml:space="preserve"> بن</w:t>
      </w:r>
      <w:r w:rsidR="00A07D50">
        <w:rPr>
          <w:rtl/>
        </w:rPr>
        <w:t xml:space="preserve"> </w:t>
      </w:r>
      <w:r>
        <w:rPr>
          <w:rtl/>
        </w:rPr>
        <w:t>محمد بن يحيى الأحمري</w:t>
      </w:r>
      <w:r w:rsidR="00054F7A">
        <w:rPr>
          <w:rtl/>
        </w:rPr>
        <w:t>،</w:t>
      </w:r>
      <w:r>
        <w:rPr>
          <w:rtl/>
        </w:rPr>
        <w:t xml:space="preserve"> قال</w:t>
      </w:r>
      <w:r w:rsidR="00054F7A">
        <w:rPr>
          <w:rtl/>
        </w:rPr>
        <w:t>:</w:t>
      </w:r>
      <w:r>
        <w:rPr>
          <w:rtl/>
        </w:rPr>
        <w:t xml:space="preserve"> حدثنا المنذر بن الزبير</w:t>
      </w:r>
      <w:r w:rsidR="00054F7A">
        <w:rPr>
          <w:rtl/>
        </w:rPr>
        <w:t>،</w:t>
      </w:r>
      <w:r>
        <w:rPr>
          <w:rtl/>
        </w:rPr>
        <w:t xml:space="preserve"> عن أبي ذر الغفاري </w:t>
      </w:r>
      <w:r>
        <w:rPr>
          <w:rFonts w:hint="cs"/>
          <w:rtl/>
        </w:rPr>
        <w:t>رحمه</w:t>
      </w:r>
      <w:r w:rsidR="00A07D50">
        <w:rPr>
          <w:rtl/>
        </w:rPr>
        <w:t xml:space="preserve"> </w:t>
      </w:r>
      <w:r>
        <w:rPr>
          <w:rFonts w:hint="cs"/>
          <w:rtl/>
        </w:rPr>
        <w:t xml:space="preserve">الله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لا تضادوا بعلي أحدا</w:t>
      </w:r>
      <w:r>
        <w:rPr>
          <w:rFonts w:hint="cs"/>
          <w:rtl/>
        </w:rPr>
        <w:t>ً</w:t>
      </w:r>
      <w:r>
        <w:rPr>
          <w:rtl/>
        </w:rPr>
        <w:t xml:space="preserve"> فتكفروا </w:t>
      </w:r>
      <w:r w:rsidRPr="00054F7A">
        <w:rPr>
          <w:rStyle w:val="libFootnotenumChar"/>
          <w:rtl/>
        </w:rPr>
        <w:t>(6)</w:t>
      </w:r>
      <w:r w:rsidR="00054F7A">
        <w:rPr>
          <w:rtl/>
        </w:rPr>
        <w:t>،</w:t>
      </w:r>
      <w:r>
        <w:rPr>
          <w:rtl/>
        </w:rPr>
        <w:t xml:space="preserve"> ولا تفض</w:t>
      </w:r>
      <w:r>
        <w:rPr>
          <w:rFonts w:hint="cs"/>
          <w:rtl/>
        </w:rPr>
        <w:t>ّ</w:t>
      </w:r>
      <w:r>
        <w:rPr>
          <w:rtl/>
        </w:rPr>
        <w:t>لوا عليه أحدا</w:t>
      </w:r>
      <w:r>
        <w:rPr>
          <w:rFonts w:hint="cs"/>
          <w:rtl/>
        </w:rPr>
        <w:t>ً</w:t>
      </w:r>
      <w:r>
        <w:rPr>
          <w:rtl/>
        </w:rPr>
        <w:t xml:space="preserve"> فترتد</w:t>
      </w:r>
      <w:r>
        <w:rPr>
          <w:rFonts w:hint="cs"/>
          <w:rtl/>
        </w:rPr>
        <w:t>ّ</w:t>
      </w:r>
      <w:r>
        <w:rPr>
          <w:rtl/>
        </w:rPr>
        <w:t xml:space="preserve">وا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اماليه 1</w:t>
      </w:r>
      <w:r w:rsidR="00054F7A">
        <w:rPr>
          <w:rtl/>
        </w:rPr>
        <w:t>:</w:t>
      </w:r>
      <w:r>
        <w:rPr>
          <w:rtl/>
        </w:rPr>
        <w:t xml:space="preserve"> 104</w:t>
      </w:r>
      <w:r w:rsidR="00054F7A">
        <w:rPr>
          <w:rtl/>
        </w:rPr>
        <w:t>،</w:t>
      </w:r>
      <w:r>
        <w:rPr>
          <w:rtl/>
        </w:rPr>
        <w:t xml:space="preserve"> عنه البحار 16</w:t>
      </w:r>
      <w:r w:rsidR="00054F7A">
        <w:rPr>
          <w:rtl/>
        </w:rPr>
        <w:t>:</w:t>
      </w:r>
      <w:r>
        <w:rPr>
          <w:rtl/>
        </w:rPr>
        <w:t xml:space="preserve"> 370 و 38</w:t>
      </w:r>
      <w:r w:rsidR="00054F7A">
        <w:rPr>
          <w:rtl/>
        </w:rPr>
        <w:t>:</w:t>
      </w:r>
      <w:r>
        <w:rPr>
          <w:rtl/>
        </w:rPr>
        <w:t xml:space="preserve"> 157</w:t>
      </w:r>
      <w:r w:rsidR="00054F7A">
        <w:rPr>
          <w:rtl/>
        </w:rPr>
        <w:t>،</w:t>
      </w:r>
      <w:r>
        <w:rPr>
          <w:rtl/>
        </w:rPr>
        <w:t xml:space="preserve"> تأويل الآيات 1</w:t>
      </w:r>
      <w:r w:rsidR="00054F7A">
        <w:rPr>
          <w:rtl/>
        </w:rPr>
        <w:t>:</w:t>
      </w:r>
      <w:r>
        <w:rPr>
          <w:rtl/>
        </w:rPr>
        <w:t xml:space="preserve"> 277.</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(2) في « م »</w:t>
            </w:r>
            <w:r w:rsidR="00054F7A">
              <w:rPr>
                <w:rtl/>
              </w:rPr>
              <w:t>:</w:t>
            </w:r>
            <w:r>
              <w:rPr>
                <w:rtl/>
              </w:rPr>
              <w:t xml:space="preserve"> تفضيله وتقديمه.</w:t>
            </w:r>
          </w:p>
        </w:tc>
        <w:tc>
          <w:tcPr>
            <w:tcW w:w="2500" w:type="pct"/>
          </w:tcPr>
          <w:p w:rsidR="0077176E" w:rsidRDefault="0077176E" w:rsidP="00054F7A">
            <w:pPr>
              <w:pStyle w:val="libFootnote0"/>
              <w:rPr>
                <w:rtl/>
              </w:rPr>
            </w:pPr>
            <w:r>
              <w:rPr>
                <w:rtl/>
              </w:rPr>
              <w:t>(3) في « ط »</w:t>
            </w:r>
            <w:r w:rsidR="00054F7A">
              <w:rPr>
                <w:rtl/>
              </w:rPr>
              <w:t>:</w:t>
            </w:r>
            <w:r>
              <w:rPr>
                <w:rtl/>
              </w:rPr>
              <w:t xml:space="preserve"> جرى.</w:t>
            </w:r>
          </w:p>
        </w:tc>
      </w:tr>
    </w:tbl>
    <w:p w:rsidR="0077176E" w:rsidRDefault="0077176E" w:rsidP="00054F7A">
      <w:pPr>
        <w:pStyle w:val="libFootnote0"/>
        <w:rPr>
          <w:rtl/>
        </w:rPr>
      </w:pPr>
      <w:r>
        <w:rPr>
          <w:rtl/>
        </w:rPr>
        <w:t>(4) في « ط »</w:t>
      </w:r>
      <w:r w:rsidR="00054F7A">
        <w:rPr>
          <w:rtl/>
        </w:rPr>
        <w:t>:</w:t>
      </w:r>
      <w:r>
        <w:rPr>
          <w:rtl/>
        </w:rPr>
        <w:t xml:space="preserve"> محمّد بن عبدالله الفقيه الحميد.</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(5) في « ط »</w:t>
            </w:r>
            <w:r w:rsidR="00054F7A">
              <w:rPr>
                <w:rtl/>
              </w:rPr>
              <w:t>:</w:t>
            </w:r>
            <w:r>
              <w:rPr>
                <w:rtl/>
              </w:rPr>
              <w:t xml:space="preserve"> زاهر.</w:t>
            </w:r>
          </w:p>
        </w:tc>
        <w:tc>
          <w:tcPr>
            <w:tcW w:w="2500" w:type="pct"/>
          </w:tcPr>
          <w:p w:rsidR="0077176E" w:rsidRDefault="0077176E" w:rsidP="00054F7A">
            <w:pPr>
              <w:pStyle w:val="libFootnote0"/>
              <w:rPr>
                <w:rtl/>
              </w:rPr>
            </w:pPr>
            <w:r>
              <w:rPr>
                <w:rtl/>
              </w:rPr>
              <w:t>(6) في « ط »</w:t>
            </w:r>
            <w:r w:rsidR="00054F7A">
              <w:rPr>
                <w:rtl/>
              </w:rPr>
              <w:t>:</w:t>
            </w:r>
            <w:r>
              <w:rPr>
                <w:rtl/>
              </w:rPr>
              <w:t xml:space="preserve"> فتكفروا وتضلوا.</w:t>
            </w:r>
          </w:p>
        </w:tc>
      </w:tr>
    </w:tbl>
    <w:p w:rsidR="0077176E" w:rsidRDefault="0077176E" w:rsidP="00054F7A">
      <w:pPr>
        <w:pStyle w:val="libFootnote0"/>
        <w:rPr>
          <w:rtl/>
        </w:rPr>
      </w:pPr>
      <w:r>
        <w:rPr>
          <w:rtl/>
        </w:rPr>
        <w:t>(7) رواه الشيخ في اماليه 1</w:t>
      </w:r>
      <w:r w:rsidR="00054F7A">
        <w:rPr>
          <w:rtl/>
        </w:rPr>
        <w:t>:</w:t>
      </w:r>
      <w:r>
        <w:rPr>
          <w:rtl/>
        </w:rPr>
        <w:t xml:space="preserve"> 153.</w:t>
      </w:r>
    </w:p>
    <w:p w:rsidR="0077176E" w:rsidRDefault="0077176E" w:rsidP="0077176E">
      <w:pPr>
        <w:pStyle w:val="libNormal"/>
        <w:rPr>
          <w:rtl/>
        </w:rPr>
      </w:pPr>
      <w:r>
        <w:rPr>
          <w:rtl/>
        </w:rPr>
        <w:br w:type="page"/>
      </w:r>
    </w:p>
    <w:p w:rsidR="0077176E" w:rsidRDefault="0077176E" w:rsidP="000605B2">
      <w:pPr>
        <w:pStyle w:val="libNormal"/>
        <w:rPr>
          <w:rtl/>
        </w:rPr>
      </w:pPr>
      <w:bookmarkStart w:id="329" w:name="_Toc252376292"/>
      <w:bookmarkStart w:id="330" w:name="_Toc284325618"/>
      <w:bookmarkStart w:id="331" w:name="_Toc284671244"/>
      <w:bookmarkStart w:id="332" w:name="_Toc286745010"/>
      <w:bookmarkStart w:id="333" w:name="_Toc297573387"/>
      <w:r w:rsidRPr="00054F7A">
        <w:rPr>
          <w:rStyle w:val="libBold2Char"/>
          <w:rtl/>
        </w:rPr>
        <w:lastRenderedPageBreak/>
        <w:t>11</w:t>
      </w:r>
      <w:bookmarkEnd w:id="329"/>
      <w:bookmarkEnd w:id="330"/>
      <w:bookmarkEnd w:id="331"/>
      <w:bookmarkEnd w:id="332"/>
      <w:bookmarkEnd w:id="333"/>
      <w:r w:rsidR="00054F7A" w:rsidRPr="00054F7A">
        <w:rPr>
          <w:rStyle w:val="libBold2Char"/>
          <w:rFonts w:hint="cs"/>
          <w:rtl/>
        </w:rPr>
        <w:t xml:space="preserve"> - </w:t>
      </w:r>
      <w:r>
        <w:rPr>
          <w:rtl/>
        </w:rPr>
        <w:t>حدّثني الشريف أبو البركات عمر بن ابراهيم بن حمزة الحسيني املاء</w:t>
      </w:r>
      <w:r w:rsidR="00A07D50">
        <w:rPr>
          <w:rtl/>
        </w:rPr>
        <w:t xml:space="preserve"> </w:t>
      </w:r>
      <w:r>
        <w:rPr>
          <w:rtl/>
        </w:rPr>
        <w:t>من لفظه واصله بالكوفة سنة ست عشرة وخمسمائة</w:t>
      </w:r>
      <w:r w:rsidR="00054F7A">
        <w:rPr>
          <w:rtl/>
        </w:rPr>
        <w:t>،</w:t>
      </w:r>
      <w:r>
        <w:rPr>
          <w:rtl/>
        </w:rPr>
        <w:t xml:space="preserve"> واخبرني أبو غالب سعيد بن</w:t>
      </w:r>
      <w:r w:rsidR="00A07D50">
        <w:rPr>
          <w:rtl/>
        </w:rPr>
        <w:t xml:space="preserve"> </w:t>
      </w:r>
      <w:r>
        <w:rPr>
          <w:rtl/>
        </w:rPr>
        <w:t>محمد بن أحمد الثقفي اجازة</w:t>
      </w:r>
      <w:r w:rsidR="00054F7A">
        <w:rPr>
          <w:rtl/>
        </w:rPr>
        <w:t>،</w:t>
      </w:r>
      <w:r>
        <w:rPr>
          <w:rtl/>
        </w:rPr>
        <w:t xml:space="preserve"> قالا</w:t>
      </w:r>
      <w:r w:rsidR="00054F7A">
        <w:rPr>
          <w:rtl/>
        </w:rPr>
        <w:t>:</w:t>
      </w:r>
      <w:r>
        <w:rPr>
          <w:rtl/>
        </w:rPr>
        <w:t xml:space="preserve"> أخبرنا الشريف أبو عبدالله محمد بن علي بن</w:t>
      </w:r>
      <w:r w:rsidR="00A07D50">
        <w:rPr>
          <w:rtl/>
        </w:rPr>
        <w:t xml:space="preserve"> </w:t>
      </w:r>
      <w:r>
        <w:rPr>
          <w:rtl/>
        </w:rPr>
        <w:t xml:space="preserve">الحسين </w:t>
      </w:r>
      <w:r w:rsidRPr="00054F7A">
        <w:rPr>
          <w:rStyle w:val="libFootnotenumChar"/>
          <w:rtl/>
        </w:rPr>
        <w:t>(1)</w:t>
      </w:r>
      <w:r>
        <w:rPr>
          <w:rtl/>
        </w:rPr>
        <w:t xml:space="preserve"> بن عبد الرحمان العلوي فيما اجازه ان يرويه عنه</w:t>
      </w:r>
      <w:r w:rsidR="00054F7A">
        <w:rPr>
          <w:rtl/>
        </w:rPr>
        <w:t>،</w:t>
      </w:r>
      <w:r>
        <w:rPr>
          <w:rtl/>
        </w:rPr>
        <w:t xml:space="preserve"> قال</w:t>
      </w:r>
      <w:r w:rsidR="00054F7A">
        <w:rPr>
          <w:rtl/>
        </w:rPr>
        <w:t>:</w:t>
      </w:r>
      <w:r>
        <w:rPr>
          <w:rtl/>
        </w:rPr>
        <w:t xml:space="preserve"> أخبرنا </w:t>
      </w:r>
      <w:r w:rsidRPr="00054F7A">
        <w:rPr>
          <w:rStyle w:val="libFootnotenumChar"/>
          <w:rtl/>
        </w:rPr>
        <w:t>(2)</w:t>
      </w:r>
      <w:r w:rsidR="00A07D50">
        <w:rPr>
          <w:rtl/>
        </w:rPr>
        <w:t xml:space="preserve"> </w:t>
      </w:r>
      <w:r>
        <w:rPr>
          <w:rtl/>
        </w:rPr>
        <w:t>أبو الطيب محمد بن الحجاج الجعفي</w:t>
      </w:r>
      <w:r w:rsidR="00054F7A">
        <w:rPr>
          <w:rtl/>
        </w:rPr>
        <w:t>،</w:t>
      </w:r>
      <w:r>
        <w:rPr>
          <w:rtl/>
        </w:rPr>
        <w:t xml:space="preserve"> قال</w:t>
      </w:r>
      <w:r w:rsidR="00054F7A">
        <w:rPr>
          <w:rtl/>
        </w:rPr>
        <w:t>:</w:t>
      </w:r>
      <w:r>
        <w:rPr>
          <w:rtl/>
        </w:rPr>
        <w:t xml:space="preserve"> حدثنا زيد بن محمد بن جعفر العامري</w:t>
      </w:r>
      <w:r w:rsidR="00054F7A">
        <w:rPr>
          <w:rtl/>
        </w:rPr>
        <w:t>،</w:t>
      </w:r>
      <w:r w:rsidR="00A07D50">
        <w:rPr>
          <w:rtl/>
        </w:rPr>
        <w:t xml:space="preserve"> </w:t>
      </w:r>
      <w:r>
        <w:rPr>
          <w:rtl/>
        </w:rPr>
        <w:t>قال</w:t>
      </w:r>
      <w:r w:rsidR="00054F7A">
        <w:rPr>
          <w:rtl/>
        </w:rPr>
        <w:t>:</w:t>
      </w:r>
      <w:r>
        <w:rPr>
          <w:rtl/>
        </w:rPr>
        <w:t xml:space="preserve"> حدثنا علي بن الحسين بن عبيد القرشي</w:t>
      </w:r>
      <w:r w:rsidR="00054F7A">
        <w:rPr>
          <w:rtl/>
        </w:rPr>
        <w:t>،</w:t>
      </w:r>
      <w:r>
        <w:rPr>
          <w:rtl/>
        </w:rPr>
        <w:t xml:space="preserve"> قال</w:t>
      </w:r>
      <w:r w:rsidR="00054F7A">
        <w:rPr>
          <w:rtl/>
        </w:rPr>
        <w:t>:</w:t>
      </w:r>
      <w:r>
        <w:rPr>
          <w:rtl/>
        </w:rPr>
        <w:t xml:space="preserve"> حدّثنا اسماعيل بن ابان الازدي</w:t>
      </w:r>
      <w:r w:rsidR="00054F7A">
        <w:rPr>
          <w:rtl/>
        </w:rPr>
        <w:t>،</w:t>
      </w:r>
      <w:r w:rsidR="00A07D50">
        <w:rPr>
          <w:rtl/>
        </w:rPr>
        <w:t xml:space="preserve"> </w:t>
      </w:r>
      <w:r>
        <w:rPr>
          <w:rtl/>
        </w:rPr>
        <w:t>عن عمرو بن ثابت</w:t>
      </w:r>
      <w:r w:rsidR="00054F7A">
        <w:rPr>
          <w:rtl/>
        </w:rPr>
        <w:t>،</w:t>
      </w:r>
      <w:r>
        <w:rPr>
          <w:rtl/>
        </w:rPr>
        <w:t xml:space="preserve"> عن ميسرة بن حبيب</w:t>
      </w:r>
      <w:r w:rsidR="00054F7A">
        <w:rPr>
          <w:rtl/>
        </w:rPr>
        <w:t>،</w:t>
      </w:r>
      <w:r>
        <w:rPr>
          <w:rtl/>
        </w:rPr>
        <w:t xml:space="preserve"> عن علي بن الحسين </w:t>
      </w:r>
      <w:r w:rsidR="00054F7A" w:rsidRPr="00054F7A">
        <w:rPr>
          <w:rStyle w:val="libAlaemChar"/>
          <w:rFonts w:hint="cs"/>
          <w:rtl/>
        </w:rPr>
        <w:t>عليهما‌السلام</w:t>
      </w:r>
      <w:r>
        <w:rPr>
          <w:rtl/>
        </w:rPr>
        <w:t xml:space="preserve"> قال</w:t>
      </w:r>
      <w:r w:rsidR="00054F7A">
        <w:rPr>
          <w:rtl/>
        </w:rPr>
        <w:t>:</w:t>
      </w:r>
    </w:p>
    <w:p w:rsidR="0077176E" w:rsidRDefault="0077176E" w:rsidP="000605B2">
      <w:pPr>
        <w:pStyle w:val="libNormal"/>
        <w:rPr>
          <w:rtl/>
        </w:rPr>
      </w:pPr>
      <w:r>
        <w:rPr>
          <w:rtl/>
        </w:rPr>
        <w:t>« إنا يوم القيامة آخذون بحجزة نبينا</w:t>
      </w:r>
      <w:r w:rsidR="00054F7A">
        <w:rPr>
          <w:rtl/>
        </w:rPr>
        <w:t>،</w:t>
      </w:r>
      <w:r>
        <w:rPr>
          <w:rtl/>
        </w:rPr>
        <w:t xml:space="preserve"> وان شيعتنا آخذون بحجزتنا » </w:t>
      </w:r>
      <w:r w:rsidRPr="00054F7A">
        <w:rPr>
          <w:rStyle w:val="libFootnotenumChar"/>
          <w:rtl/>
        </w:rPr>
        <w:t>(3)</w:t>
      </w:r>
      <w:r>
        <w:rPr>
          <w:rtl/>
        </w:rPr>
        <w:t>.</w:t>
      </w:r>
    </w:p>
    <w:p w:rsidR="0077176E" w:rsidRDefault="0077176E" w:rsidP="000605B2">
      <w:pPr>
        <w:pStyle w:val="libNormal"/>
        <w:rPr>
          <w:rtl/>
        </w:rPr>
      </w:pPr>
      <w:bookmarkStart w:id="334" w:name="_Toc252376293"/>
      <w:bookmarkStart w:id="335" w:name="_Toc284325619"/>
      <w:bookmarkStart w:id="336" w:name="_Toc284671245"/>
      <w:bookmarkStart w:id="337" w:name="_Toc286745011"/>
      <w:bookmarkStart w:id="338" w:name="_Toc297573388"/>
      <w:r w:rsidRPr="00054F7A">
        <w:rPr>
          <w:rStyle w:val="libBold2Char"/>
          <w:rtl/>
        </w:rPr>
        <w:t>12</w:t>
      </w:r>
      <w:bookmarkEnd w:id="334"/>
      <w:bookmarkEnd w:id="335"/>
      <w:bookmarkEnd w:id="336"/>
      <w:bookmarkEnd w:id="337"/>
      <w:bookmarkEnd w:id="338"/>
      <w:r w:rsidR="00054F7A" w:rsidRPr="00054F7A">
        <w:rPr>
          <w:rStyle w:val="libBold2Char"/>
          <w:rFonts w:hint="cs"/>
          <w:rtl/>
        </w:rPr>
        <w:t xml:space="preserve"> - </w:t>
      </w:r>
      <w:r>
        <w:rPr>
          <w:rtl/>
        </w:rPr>
        <w:t>أخبرنا الشيخ الامام أبو محمد الحسن بن الحسين بن بابوية قراءة عليه</w:t>
      </w:r>
      <w:r w:rsidR="00A07D50">
        <w:rPr>
          <w:rtl/>
        </w:rPr>
        <w:t xml:space="preserve"> </w:t>
      </w:r>
      <w:r>
        <w:rPr>
          <w:rtl/>
        </w:rPr>
        <w:t>بالري سنة عشرة وخمسمائة</w:t>
      </w:r>
      <w:r w:rsidR="00054F7A">
        <w:rPr>
          <w:rtl/>
        </w:rPr>
        <w:t>،</w:t>
      </w:r>
      <w:r>
        <w:rPr>
          <w:rtl/>
        </w:rPr>
        <w:t xml:space="preserve"> قال</w:t>
      </w:r>
      <w:r w:rsidR="00054F7A">
        <w:rPr>
          <w:rtl/>
        </w:rPr>
        <w:t>:</w:t>
      </w:r>
      <w:r>
        <w:rPr>
          <w:rtl/>
        </w:rPr>
        <w:t xml:space="preserve"> حدثنا السعيد أبو جعفر محمد بن الحسن</w:t>
      </w:r>
      <w:r w:rsidR="00A07D50">
        <w:rPr>
          <w:rtl/>
        </w:rPr>
        <w:t xml:space="preserve"> </w:t>
      </w:r>
      <w:r>
        <w:rPr>
          <w:rtl/>
        </w:rPr>
        <w:t>الطوسي</w:t>
      </w:r>
      <w:r w:rsidR="00054F7A">
        <w:rPr>
          <w:rtl/>
        </w:rPr>
        <w:t>،</w:t>
      </w:r>
      <w:r>
        <w:rPr>
          <w:rtl/>
        </w:rPr>
        <w:t xml:space="preserve"> قال</w:t>
      </w:r>
      <w:r w:rsidR="00054F7A">
        <w:rPr>
          <w:rtl/>
        </w:rPr>
        <w:t>:</w:t>
      </w:r>
      <w:r>
        <w:rPr>
          <w:rtl/>
        </w:rPr>
        <w:t xml:space="preserve"> حدثنا الشيخ المفيد أبو عبدالله محمد بن محمد</w:t>
      </w:r>
      <w:r w:rsidR="00054F7A">
        <w:rPr>
          <w:rtl/>
        </w:rPr>
        <w:t>،</w:t>
      </w:r>
      <w:r>
        <w:rPr>
          <w:rtl/>
        </w:rPr>
        <w:t xml:space="preserve"> قال</w:t>
      </w:r>
      <w:r w:rsidR="00054F7A">
        <w:rPr>
          <w:rtl/>
        </w:rPr>
        <w:t>:</w:t>
      </w:r>
      <w:r>
        <w:rPr>
          <w:rtl/>
        </w:rPr>
        <w:t xml:space="preserve"> أخبرني أبو</w:t>
      </w:r>
      <w:r w:rsidR="00A07D50">
        <w:rPr>
          <w:rtl/>
        </w:rPr>
        <w:t xml:space="preserve"> </w:t>
      </w:r>
      <w:r>
        <w:rPr>
          <w:rtl/>
        </w:rPr>
        <w:t>الحسن علي بن محمد بن حبيش الكاتب</w:t>
      </w:r>
      <w:r w:rsidR="00054F7A">
        <w:rPr>
          <w:rtl/>
        </w:rPr>
        <w:t>،</w:t>
      </w:r>
      <w:r>
        <w:rPr>
          <w:rtl/>
        </w:rPr>
        <w:t xml:space="preserve"> قال</w:t>
      </w:r>
      <w:r w:rsidR="00054F7A">
        <w:rPr>
          <w:rtl/>
        </w:rPr>
        <w:t>:</w:t>
      </w:r>
      <w:r>
        <w:rPr>
          <w:rtl/>
        </w:rPr>
        <w:t xml:space="preserve"> أخبرني الحسن بن علي</w:t>
      </w:r>
      <w:r w:rsidR="00A07D50">
        <w:rPr>
          <w:rtl/>
        </w:rPr>
        <w:t xml:space="preserve"> </w:t>
      </w:r>
      <w:r>
        <w:rPr>
          <w:rtl/>
        </w:rPr>
        <w:t>الزعفراني</w:t>
      </w:r>
      <w:r w:rsidR="00054F7A">
        <w:rPr>
          <w:rtl/>
        </w:rPr>
        <w:t>،</w:t>
      </w:r>
      <w:r>
        <w:rPr>
          <w:rtl/>
        </w:rPr>
        <w:t xml:space="preserve"> قال</w:t>
      </w:r>
      <w:r w:rsidR="00054F7A">
        <w:rPr>
          <w:rtl/>
        </w:rPr>
        <w:t>:</w:t>
      </w:r>
      <w:r>
        <w:rPr>
          <w:rtl/>
        </w:rPr>
        <w:t xml:space="preserve"> أخبرني أبو اسحاق ابراهيم بن محمّد الثقفي</w:t>
      </w:r>
      <w:r w:rsidR="00054F7A">
        <w:rPr>
          <w:rtl/>
        </w:rPr>
        <w:t>،</w:t>
      </w:r>
      <w:r>
        <w:rPr>
          <w:rtl/>
        </w:rPr>
        <w:t xml:space="preserve"> قال</w:t>
      </w:r>
      <w:r w:rsidR="00054F7A">
        <w:rPr>
          <w:rtl/>
        </w:rPr>
        <w:t>:</w:t>
      </w:r>
      <w:r>
        <w:rPr>
          <w:rtl/>
        </w:rPr>
        <w:t xml:space="preserve"> حدثنا</w:t>
      </w:r>
      <w:r w:rsidR="00A07D50">
        <w:rPr>
          <w:rtl/>
        </w:rPr>
        <w:t xml:space="preserve"> </w:t>
      </w:r>
      <w:r>
        <w:rPr>
          <w:rtl/>
        </w:rPr>
        <w:t>عبدالله بن محمد بن عثمان</w:t>
      </w:r>
      <w:r w:rsidR="00054F7A">
        <w:rPr>
          <w:rtl/>
        </w:rPr>
        <w:t>،</w:t>
      </w:r>
      <w:r>
        <w:rPr>
          <w:rtl/>
        </w:rPr>
        <w:t xml:space="preserve"> قال</w:t>
      </w:r>
      <w:r w:rsidR="00054F7A">
        <w:rPr>
          <w:rtl/>
        </w:rPr>
        <w:t>،</w:t>
      </w:r>
      <w:r>
        <w:rPr>
          <w:rtl/>
        </w:rPr>
        <w:t xml:space="preserve"> حدثنا علي بن محمد بن أبي سعيد</w:t>
      </w:r>
      <w:r w:rsidR="00054F7A">
        <w:rPr>
          <w:rtl/>
        </w:rPr>
        <w:t>،</w:t>
      </w:r>
      <w:r>
        <w:rPr>
          <w:rtl/>
        </w:rPr>
        <w:t xml:space="preserve"> عن فضيل بن</w:t>
      </w:r>
      <w:r w:rsidR="00A07D50">
        <w:rPr>
          <w:rtl/>
        </w:rPr>
        <w:t xml:space="preserve"> </w:t>
      </w:r>
      <w:r>
        <w:rPr>
          <w:rtl/>
        </w:rPr>
        <w:t>الجعد</w:t>
      </w:r>
      <w:r w:rsidR="00054F7A">
        <w:rPr>
          <w:rtl/>
        </w:rPr>
        <w:t>،</w:t>
      </w:r>
      <w:r>
        <w:rPr>
          <w:rtl/>
        </w:rPr>
        <w:t xml:space="preserve"> عن أبي اسحاق الهمداني</w:t>
      </w:r>
      <w:r w:rsidR="00054F7A">
        <w:rPr>
          <w:rtl/>
        </w:rPr>
        <w:t>،</w:t>
      </w:r>
      <w:r>
        <w:rPr>
          <w:rtl/>
        </w:rPr>
        <w:t xml:space="preserve"> قال</w:t>
      </w:r>
      <w:r w:rsidR="00054F7A">
        <w:rPr>
          <w:rtl/>
        </w:rPr>
        <w:t>:</w:t>
      </w:r>
    </w:p>
    <w:p w:rsidR="0077176E" w:rsidRDefault="0077176E" w:rsidP="000605B2">
      <w:pPr>
        <w:pStyle w:val="libNormal"/>
        <w:rPr>
          <w:rtl/>
        </w:rPr>
      </w:pPr>
      <w:r>
        <w:rPr>
          <w:rtl/>
        </w:rPr>
        <w:t>لم</w:t>
      </w:r>
      <w:r>
        <w:rPr>
          <w:rFonts w:hint="cs"/>
          <w:rtl/>
        </w:rPr>
        <w:t>ّ</w:t>
      </w:r>
      <w:r>
        <w:rPr>
          <w:rtl/>
        </w:rPr>
        <w:t>ا ول</w:t>
      </w:r>
      <w:r>
        <w:rPr>
          <w:rFonts w:hint="cs"/>
          <w:rtl/>
        </w:rPr>
        <w:t>ّ</w:t>
      </w:r>
      <w:r>
        <w:rPr>
          <w:rtl/>
        </w:rPr>
        <w:t xml:space="preserve">ى أمير المؤمنين علي بن أبي طالب </w:t>
      </w:r>
      <w:r w:rsidR="00054F7A" w:rsidRPr="00054F7A">
        <w:rPr>
          <w:rStyle w:val="libAlaemChar"/>
          <w:rFonts w:hint="cs"/>
          <w:rtl/>
        </w:rPr>
        <w:t>عليه‌السلام</w:t>
      </w:r>
      <w:r>
        <w:rPr>
          <w:rtl/>
        </w:rPr>
        <w:t xml:space="preserve"> محمّد بن أبي بكر مصر</w:t>
      </w:r>
      <w:r w:rsidR="00A07D50">
        <w:rPr>
          <w:rtl/>
        </w:rPr>
        <w:t xml:space="preserve"> </w:t>
      </w:r>
      <w:r>
        <w:rPr>
          <w:rtl/>
        </w:rPr>
        <w:t>وأعمالها كتب له كتابا</w:t>
      </w:r>
      <w:r>
        <w:rPr>
          <w:rFonts w:hint="cs"/>
          <w:rtl/>
        </w:rPr>
        <w:t>ً</w:t>
      </w:r>
      <w:r>
        <w:rPr>
          <w:rtl/>
        </w:rPr>
        <w:t xml:space="preserve"> وأمره أن يقرأه على اهل مصر وأن يعمل بما </w:t>
      </w:r>
      <w:r w:rsidRPr="00054F7A">
        <w:rPr>
          <w:rStyle w:val="libFootnotenumChar"/>
          <w:rtl/>
        </w:rPr>
        <w:t>(4)</w:t>
      </w:r>
      <w:r>
        <w:rPr>
          <w:rtl/>
        </w:rPr>
        <w:t xml:space="preserve"> وص</w:t>
      </w:r>
      <w:r>
        <w:rPr>
          <w:rFonts w:hint="cs"/>
          <w:rtl/>
        </w:rPr>
        <w:t>ّ</w:t>
      </w:r>
      <w:r>
        <w:rPr>
          <w:rtl/>
        </w:rPr>
        <w:t>اه به فيه</w:t>
      </w:r>
      <w:r w:rsidR="00054F7A">
        <w:rPr>
          <w:rtl/>
        </w:rPr>
        <w:t>،</w:t>
      </w:r>
      <w:r w:rsidR="00A07D50">
        <w:rPr>
          <w:rtl/>
        </w:rPr>
        <w:t xml:space="preserve"> </w:t>
      </w:r>
      <w:r>
        <w:rPr>
          <w:rtl/>
        </w:rPr>
        <w:t xml:space="preserve">وكان الكتاب </w:t>
      </w:r>
      <w:r w:rsidRPr="00054F7A">
        <w:rPr>
          <w:rStyle w:val="libFootnotenumChar"/>
          <w:rtl/>
        </w:rPr>
        <w:t>(5)</w:t>
      </w:r>
      <w:r w:rsidR="00054F7A">
        <w:rPr>
          <w:rtl/>
        </w:rPr>
        <w:t>:</w:t>
      </w:r>
    </w:p>
    <w:p w:rsidR="00A07D50" w:rsidRDefault="0077176E" w:rsidP="00A07D50">
      <w:pPr>
        <w:pStyle w:val="libNormal"/>
        <w:rPr>
          <w:rtl/>
        </w:rPr>
      </w:pPr>
      <w:r>
        <w:rPr>
          <w:rtl/>
        </w:rPr>
        <w:t>بسم الله الرحمن الرحيم من عبدالله أمير المؤمنين علي بن أبي طالب إلى اهل</w:t>
      </w:r>
      <w:r w:rsidR="00A07D50">
        <w:rPr>
          <w:rtl/>
        </w:rPr>
        <w:t xml:space="preserve"> </w:t>
      </w:r>
      <w:r>
        <w:rPr>
          <w:rtl/>
        </w:rPr>
        <w:t>مصر ومحمّد بن أبي بكر</w:t>
      </w:r>
      <w:r w:rsidR="00054F7A">
        <w:rPr>
          <w:rtl/>
        </w:rPr>
        <w:t>،</w:t>
      </w:r>
      <w:r>
        <w:rPr>
          <w:rtl/>
        </w:rPr>
        <w:t xml:space="preserve"> ( سلام عليكم ) </w:t>
      </w:r>
      <w:r w:rsidRPr="00054F7A">
        <w:rPr>
          <w:rStyle w:val="libFootnotenumChar"/>
          <w:rtl/>
        </w:rPr>
        <w:t>(6)</w:t>
      </w:r>
      <w:r>
        <w:rPr>
          <w:rtl/>
        </w:rPr>
        <w:t xml:space="preserve"> فان</w:t>
      </w:r>
      <w:r>
        <w:rPr>
          <w:rFonts w:hint="cs"/>
          <w:rtl/>
        </w:rPr>
        <w:t>ّ</w:t>
      </w:r>
      <w:r>
        <w:rPr>
          <w:rtl/>
        </w:rPr>
        <w:t>ي احمد إليكم الله الّذي لا اله إلاّ هو</w:t>
      </w:r>
      <w:r w:rsidR="00054F7A">
        <w:rPr>
          <w:rtl/>
        </w:rPr>
        <w:t>:</w:t>
      </w:r>
      <w:r w:rsidR="00A07D50">
        <w:rPr>
          <w:rtl/>
        </w:rPr>
        <w:t xml:space="preserve"> </w:t>
      </w:r>
    </w:p>
    <w:p w:rsidR="0077176E" w:rsidRPr="00654E6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 في « م »</w:t>
            </w:r>
            <w:r w:rsidR="00054F7A">
              <w:rPr>
                <w:rtl/>
              </w:rPr>
              <w:t>:</w:t>
            </w:r>
            <w:r>
              <w:rPr>
                <w:rtl/>
              </w:rPr>
              <w:t xml:space="preserve"> الحسن.</w:t>
            </w:r>
          </w:p>
        </w:tc>
        <w:tc>
          <w:tcPr>
            <w:tcW w:w="2500" w:type="pct"/>
          </w:tcPr>
          <w:p w:rsidR="0077176E" w:rsidRDefault="0077176E" w:rsidP="00054F7A">
            <w:pPr>
              <w:pStyle w:val="libFootnote0"/>
              <w:rPr>
                <w:rtl/>
              </w:rPr>
            </w:pPr>
            <w:r>
              <w:rPr>
                <w:rtl/>
              </w:rPr>
              <w:t>(2) في « م »</w:t>
            </w:r>
            <w:r w:rsidR="00054F7A">
              <w:rPr>
                <w:rtl/>
              </w:rPr>
              <w:t>:</w:t>
            </w:r>
            <w:r>
              <w:rPr>
                <w:rtl/>
              </w:rPr>
              <w:t xml:space="preserve"> حدثنا.</w:t>
            </w:r>
          </w:p>
        </w:tc>
      </w:tr>
    </w:tbl>
    <w:p w:rsidR="0077176E" w:rsidRDefault="0077176E" w:rsidP="00054F7A">
      <w:pPr>
        <w:pStyle w:val="libFootnote0"/>
        <w:rPr>
          <w:rtl/>
        </w:rPr>
      </w:pPr>
      <w:r>
        <w:rPr>
          <w:rtl/>
        </w:rPr>
        <w:t>(3) يأتي في ج 3</w:t>
      </w:r>
      <w:r w:rsidR="00054F7A">
        <w:rPr>
          <w:rtl/>
        </w:rPr>
        <w:t>:</w:t>
      </w:r>
      <w:r>
        <w:rPr>
          <w:rtl/>
        </w:rPr>
        <w:t xml:space="preserve"> الرقم 42</w:t>
      </w:r>
      <w:r w:rsidR="00054F7A">
        <w:rPr>
          <w:rtl/>
        </w:rPr>
        <w:t>،</w:t>
      </w:r>
      <w:r>
        <w:rPr>
          <w:rtl/>
        </w:rPr>
        <w:t xml:space="preserve"> وذكرنا هناك تخريجات الحديث.</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(4) في « ط »</w:t>
            </w:r>
            <w:r w:rsidR="00054F7A">
              <w:rPr>
                <w:rtl/>
              </w:rPr>
              <w:t>:</w:t>
            </w:r>
            <w:r>
              <w:rPr>
                <w:rtl/>
              </w:rPr>
              <w:t xml:space="preserve"> اوصاه.</w:t>
            </w:r>
          </w:p>
        </w:tc>
        <w:tc>
          <w:tcPr>
            <w:tcW w:w="2500" w:type="pct"/>
          </w:tcPr>
          <w:p w:rsidR="0077176E" w:rsidRDefault="0077176E" w:rsidP="00054F7A">
            <w:pPr>
              <w:pStyle w:val="libFootnote0"/>
              <w:rPr>
                <w:rtl/>
              </w:rPr>
            </w:pPr>
            <w:r>
              <w:rPr>
                <w:rtl/>
              </w:rPr>
              <w:t>(5) في « ط »</w:t>
            </w:r>
            <w:r w:rsidR="00054F7A">
              <w:rPr>
                <w:rtl/>
              </w:rPr>
              <w:t>:</w:t>
            </w:r>
            <w:r>
              <w:rPr>
                <w:rtl/>
              </w:rPr>
              <w:t xml:space="preserve"> وكان الكتاب فيه.</w:t>
            </w:r>
          </w:p>
        </w:tc>
      </w:tr>
    </w:tbl>
    <w:p w:rsidR="0077176E" w:rsidRDefault="0077176E" w:rsidP="00054F7A">
      <w:pPr>
        <w:pStyle w:val="libFootnote0"/>
        <w:rPr>
          <w:rtl/>
        </w:rPr>
      </w:pPr>
      <w:r>
        <w:rPr>
          <w:rtl/>
        </w:rPr>
        <w:t>(6)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أما بعد فان</w:t>
      </w:r>
      <w:r>
        <w:rPr>
          <w:rFonts w:hint="cs"/>
          <w:rtl/>
        </w:rPr>
        <w:t>ّ</w:t>
      </w:r>
      <w:r>
        <w:rPr>
          <w:rtl/>
        </w:rPr>
        <w:t>ي اوصيكم بتقوى الله فيما أنتم عنه مسؤولون واليه تصيرون</w:t>
      </w:r>
      <w:r w:rsidR="00054F7A">
        <w:rPr>
          <w:rtl/>
        </w:rPr>
        <w:t>،</w:t>
      </w:r>
      <w:r>
        <w:rPr>
          <w:rtl/>
        </w:rPr>
        <w:t xml:space="preserve"> فان الله</w:t>
      </w:r>
      <w:r w:rsidR="00A07D50">
        <w:rPr>
          <w:rtl/>
        </w:rPr>
        <w:t xml:space="preserve"> </w:t>
      </w:r>
      <w:r>
        <w:rPr>
          <w:rtl/>
        </w:rPr>
        <w:t>تعالى يقول</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كُلُّ نَفْسٍ ذَائِقَةُ المَوْتِ</w:t>
      </w:r>
      <w:r w:rsidRPr="009E74FF">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كُلُّ نَفْسٍ بِمَا كَسَبَتْ رَهِينَةٌ</w:t>
      </w:r>
      <w:r w:rsidRPr="009E74FF">
        <w:rPr>
          <w:rtl/>
        </w:rPr>
        <w:t xml:space="preserve"> </w:t>
      </w:r>
      <w:r w:rsidRPr="00054F7A">
        <w:rPr>
          <w:rStyle w:val="libAlaemChar"/>
          <w:rtl/>
        </w:rPr>
        <w:t>)</w:t>
      </w:r>
      <w:r>
        <w:rPr>
          <w:rtl/>
        </w:rPr>
        <w:t xml:space="preserve"> </w:t>
      </w:r>
      <w:r w:rsidRPr="00054F7A">
        <w:rPr>
          <w:rStyle w:val="libFootnotenumChar"/>
          <w:rtl/>
        </w:rPr>
        <w:t>(2)</w:t>
      </w:r>
      <w:r w:rsidR="00054F7A">
        <w:rPr>
          <w:rtl/>
        </w:rPr>
        <w:t>،</w:t>
      </w:r>
      <w:r w:rsidR="00A07D50">
        <w:rPr>
          <w:rtl/>
        </w:rPr>
        <w:t xml:space="preserve"> </w:t>
      </w:r>
      <w:r w:rsidRPr="00054F7A">
        <w:rPr>
          <w:rStyle w:val="libAlaemChar"/>
          <w:rtl/>
        </w:rPr>
        <w:t>(</w:t>
      </w:r>
      <w:r w:rsidRPr="009E74FF">
        <w:rPr>
          <w:rFonts w:hint="cs"/>
          <w:rtl/>
        </w:rPr>
        <w:t xml:space="preserve"> </w:t>
      </w:r>
      <w:r w:rsidRPr="00054F7A">
        <w:rPr>
          <w:rStyle w:val="libAieChar"/>
          <w:rFonts w:hint="cs"/>
          <w:rtl/>
        </w:rPr>
        <w:t>وَيُحَذِّرُكُمُ اللهُ نَفْسَهُ وَإِلَى اللهِ المَصِيرُ</w:t>
      </w:r>
      <w:r w:rsidRPr="009E74FF">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ويقول</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فَوَرَبِّكَ لَنَسْأَلَنَّهُمْ أَجْمَعِينَ</w:t>
      </w:r>
      <w:r w:rsidRPr="009E74FF">
        <w:rPr>
          <w:rtl/>
        </w:rPr>
        <w:t xml:space="preserve"> </w:t>
      </w:r>
      <w:r w:rsidRPr="009E74FF">
        <w:t>*</w:t>
      </w:r>
      <w:r w:rsidR="00A07D50">
        <w:rPr>
          <w:rtl/>
        </w:rPr>
        <w:t xml:space="preserve"> </w:t>
      </w:r>
      <w:r w:rsidRPr="00054F7A">
        <w:rPr>
          <w:rStyle w:val="libAieChar"/>
          <w:rFonts w:hint="cs"/>
          <w:rtl/>
        </w:rPr>
        <w:t>عَمَّا كَانُوا يَعْمَلُونَ</w:t>
      </w:r>
      <w:r w:rsidRPr="009E74FF">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فاعلموا عباد الله أن</w:t>
      </w:r>
      <w:r>
        <w:rPr>
          <w:rFonts w:hint="cs"/>
          <w:rtl/>
        </w:rPr>
        <w:t>ّ</w:t>
      </w:r>
      <w:r>
        <w:rPr>
          <w:rtl/>
        </w:rPr>
        <w:t xml:space="preserve"> الله عزّ وجلّ مسائلكم عن الصغيرة</w:t>
      </w:r>
      <w:r w:rsidR="00A07D50">
        <w:rPr>
          <w:rtl/>
        </w:rPr>
        <w:t xml:space="preserve"> </w:t>
      </w:r>
      <w:r>
        <w:rPr>
          <w:rtl/>
        </w:rPr>
        <w:t>والكبيرة من اعمالكم</w:t>
      </w:r>
      <w:r w:rsidR="00054F7A">
        <w:rPr>
          <w:rtl/>
        </w:rPr>
        <w:t>،</w:t>
      </w:r>
      <w:r>
        <w:rPr>
          <w:rtl/>
        </w:rPr>
        <w:t xml:space="preserve"> فان يعذ</w:t>
      </w:r>
      <w:r>
        <w:rPr>
          <w:rFonts w:hint="cs"/>
          <w:rtl/>
        </w:rPr>
        <w:t>ّ</w:t>
      </w:r>
      <w:r>
        <w:rPr>
          <w:rtl/>
        </w:rPr>
        <w:t>ب فنحن أظلم وإن يعفو فهو ارحم الراحمين.</w:t>
      </w:r>
    </w:p>
    <w:p w:rsidR="0077176E" w:rsidRDefault="0077176E" w:rsidP="000605B2">
      <w:pPr>
        <w:pStyle w:val="libNormal"/>
        <w:rPr>
          <w:rtl/>
        </w:rPr>
      </w:pPr>
      <w:r>
        <w:rPr>
          <w:rtl/>
        </w:rPr>
        <w:t>ياعباد الله</w:t>
      </w:r>
      <w:r w:rsidR="00054F7A">
        <w:rPr>
          <w:rFonts w:hint="cs"/>
          <w:rtl/>
        </w:rPr>
        <w:t>!</w:t>
      </w:r>
      <w:r>
        <w:rPr>
          <w:rtl/>
        </w:rPr>
        <w:t xml:space="preserve"> ان</w:t>
      </w:r>
      <w:r>
        <w:rPr>
          <w:rFonts w:hint="cs"/>
          <w:rtl/>
        </w:rPr>
        <w:t>ّ</w:t>
      </w:r>
      <w:r>
        <w:rPr>
          <w:rtl/>
        </w:rPr>
        <w:t xml:space="preserve"> أقرب ما يكون العبد الى المغفرة والرحمة حين يعمل لله بطاعته</w:t>
      </w:r>
      <w:r w:rsidR="00A07D50">
        <w:rPr>
          <w:rtl/>
        </w:rPr>
        <w:t xml:space="preserve"> </w:t>
      </w:r>
      <w:r>
        <w:rPr>
          <w:rtl/>
        </w:rPr>
        <w:t>وينصحه في التوبة</w:t>
      </w:r>
      <w:r w:rsidR="00054F7A">
        <w:rPr>
          <w:rtl/>
        </w:rPr>
        <w:t>:</w:t>
      </w:r>
      <w:r>
        <w:rPr>
          <w:rtl/>
        </w:rPr>
        <w:t xml:space="preserve"> عليكم بتقوى الله فان</w:t>
      </w:r>
      <w:r>
        <w:rPr>
          <w:rFonts w:hint="cs"/>
          <w:rtl/>
        </w:rPr>
        <w:t>ّ</w:t>
      </w:r>
      <w:r>
        <w:rPr>
          <w:rtl/>
        </w:rPr>
        <w:t xml:space="preserve">ها تجمع من الخير ما لا خير غيرها </w:t>
      </w:r>
      <w:r w:rsidRPr="00054F7A">
        <w:rPr>
          <w:rStyle w:val="libFootnotenumChar"/>
          <w:rtl/>
        </w:rPr>
        <w:t>(5)</w:t>
      </w:r>
      <w:r w:rsidR="00054F7A">
        <w:rPr>
          <w:rtl/>
        </w:rPr>
        <w:t>،</w:t>
      </w:r>
      <w:r w:rsidR="00A07D50">
        <w:rPr>
          <w:rtl/>
        </w:rPr>
        <w:t xml:space="preserve"> </w:t>
      </w:r>
      <w:r>
        <w:rPr>
          <w:rtl/>
        </w:rPr>
        <w:t xml:space="preserve">ويدرك بها من الخير ما لا يدرك بغيرها [ من ] </w:t>
      </w:r>
      <w:r w:rsidRPr="00054F7A">
        <w:rPr>
          <w:rStyle w:val="libFootnotenumChar"/>
          <w:rtl/>
        </w:rPr>
        <w:t>(6)</w:t>
      </w:r>
      <w:r>
        <w:rPr>
          <w:rtl/>
        </w:rPr>
        <w:t xml:space="preserve"> خير الدنيا ( وخير الآخرة ) </w:t>
      </w:r>
      <w:r w:rsidRPr="00054F7A">
        <w:rPr>
          <w:rStyle w:val="libFootnotenumChar"/>
          <w:rtl/>
        </w:rPr>
        <w:t>(7)</w:t>
      </w:r>
      <w:r w:rsidR="00054F7A">
        <w:rPr>
          <w:rtl/>
        </w:rPr>
        <w:t>،</w:t>
      </w:r>
      <w:r>
        <w:rPr>
          <w:rtl/>
        </w:rPr>
        <w:t xml:space="preserve"> قال</w:t>
      </w:r>
      <w:r w:rsidR="00A07D50">
        <w:rPr>
          <w:rtl/>
        </w:rPr>
        <w:t xml:space="preserve"> </w:t>
      </w:r>
      <w:r>
        <w:rPr>
          <w:rtl/>
        </w:rPr>
        <w:t>الله تعالى</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وَقِيلَ لِلَّذِينَ اتَّقَوْا مَاذَا أَنزَلَ رَبُّكُمْ قَالُوا خَيْرًا لِّلَّذِينَ أَحْسَنُوا فِي هَٰذِهِ الدُّنْيَا حَسَنَةٌ وَلَدَارُ الآخِرَةِ خَيْرٌ وَلَنِعْمَ دَارُ المُتَّقِينَ</w:t>
      </w:r>
      <w:r w:rsidRPr="009E74FF">
        <w:rPr>
          <w:rtl/>
        </w:rPr>
        <w:t xml:space="preserve"> </w:t>
      </w:r>
      <w:r w:rsidRPr="00054F7A">
        <w:rPr>
          <w:rStyle w:val="libAlaemChar"/>
          <w:rtl/>
        </w:rPr>
        <w:t>)</w:t>
      </w:r>
      <w:r>
        <w:rPr>
          <w:rtl/>
        </w:rPr>
        <w:t xml:space="preserve"> </w:t>
      </w:r>
      <w:r w:rsidRPr="00054F7A">
        <w:rPr>
          <w:rStyle w:val="libFootnotenumChar"/>
          <w:rtl/>
        </w:rPr>
        <w:t>(8)</w:t>
      </w:r>
      <w:r>
        <w:rPr>
          <w:rtl/>
        </w:rPr>
        <w:t>.</w:t>
      </w:r>
    </w:p>
    <w:p w:rsidR="00A07D50" w:rsidRDefault="0077176E" w:rsidP="000605B2">
      <w:pPr>
        <w:pStyle w:val="libNormal"/>
        <w:rPr>
          <w:rtl/>
        </w:rPr>
      </w:pPr>
      <w:r>
        <w:rPr>
          <w:rtl/>
        </w:rPr>
        <w:t>اعلموا عباد الله ان</w:t>
      </w:r>
      <w:r>
        <w:rPr>
          <w:rFonts w:hint="cs"/>
          <w:rtl/>
        </w:rPr>
        <w:t>ّ</w:t>
      </w:r>
      <w:r>
        <w:rPr>
          <w:rtl/>
        </w:rPr>
        <w:t xml:space="preserve"> المؤمن يعمل لثلاث من الثواب</w:t>
      </w:r>
      <w:r w:rsidR="00054F7A">
        <w:rPr>
          <w:rtl/>
        </w:rPr>
        <w:t>:</w:t>
      </w:r>
      <w:r>
        <w:rPr>
          <w:rtl/>
        </w:rPr>
        <w:t xml:space="preserve"> ام</w:t>
      </w:r>
      <w:r>
        <w:rPr>
          <w:rFonts w:hint="cs"/>
          <w:rtl/>
        </w:rPr>
        <w:t>ّ</w:t>
      </w:r>
      <w:r>
        <w:rPr>
          <w:rtl/>
        </w:rPr>
        <w:t xml:space="preserve">ا الخير </w:t>
      </w:r>
      <w:r w:rsidRPr="00054F7A">
        <w:rPr>
          <w:rStyle w:val="libFootnotenumChar"/>
          <w:rtl/>
        </w:rPr>
        <w:t>(9)</w:t>
      </w:r>
      <w:r w:rsidR="00054F7A">
        <w:rPr>
          <w:rtl/>
        </w:rPr>
        <w:t>،</w:t>
      </w:r>
      <w:r>
        <w:rPr>
          <w:rtl/>
        </w:rPr>
        <w:t xml:space="preserve"> فان</w:t>
      </w:r>
      <w:r>
        <w:rPr>
          <w:rFonts w:hint="cs"/>
          <w:rtl/>
        </w:rPr>
        <w:t>ّ</w:t>
      </w:r>
      <w:r>
        <w:rPr>
          <w:rtl/>
        </w:rPr>
        <w:t xml:space="preserve"> الله يثيبه</w:t>
      </w:r>
      <w:r w:rsidR="00A07D50">
        <w:rPr>
          <w:rtl/>
        </w:rPr>
        <w:t xml:space="preserve"> </w:t>
      </w:r>
      <w:r>
        <w:rPr>
          <w:rtl/>
        </w:rPr>
        <w:t>بعمله في دنياه</w:t>
      </w:r>
      <w:r w:rsidR="00054F7A">
        <w:rPr>
          <w:rtl/>
        </w:rPr>
        <w:t>،</w:t>
      </w:r>
      <w:r>
        <w:rPr>
          <w:rtl/>
        </w:rPr>
        <w:t xml:space="preserve"> ( قال الله سبحانه لابراهيم ) </w:t>
      </w:r>
      <w:r w:rsidRPr="00054F7A">
        <w:rPr>
          <w:rStyle w:val="libFootnotenumChar"/>
          <w:rtl/>
        </w:rPr>
        <w:t>(10)</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وَآتَيْنَاهُ فِي الدُّنْيَا حَسَنَةً وَإِنَّهُ فِي الآخِرَةِ لَمِنَ الصَّالِحِينَ</w:t>
      </w:r>
      <w:r w:rsidRPr="009E74FF">
        <w:rPr>
          <w:rtl/>
        </w:rPr>
        <w:t xml:space="preserve"> </w:t>
      </w:r>
      <w:r w:rsidRPr="00054F7A">
        <w:rPr>
          <w:rStyle w:val="libAlaemChar"/>
          <w:rtl/>
        </w:rPr>
        <w:t>)</w:t>
      </w:r>
      <w:r>
        <w:rPr>
          <w:rtl/>
        </w:rPr>
        <w:t xml:space="preserve"> </w:t>
      </w:r>
      <w:r w:rsidRPr="00054F7A">
        <w:rPr>
          <w:rStyle w:val="libFootnotenumChar"/>
          <w:rtl/>
        </w:rPr>
        <w:t>(11)</w:t>
      </w:r>
      <w:r>
        <w:rPr>
          <w:rtl/>
        </w:rPr>
        <w:t xml:space="preserve"> فمن عمل لله أعطاه أجره في الدنيا والآخرة وكفاه</w:t>
      </w:r>
      <w:r w:rsidR="00A07D50">
        <w:rPr>
          <w:rtl/>
        </w:rPr>
        <w:t xml:space="preserve"> </w:t>
      </w:r>
      <w:r>
        <w:rPr>
          <w:rtl/>
        </w:rPr>
        <w:t>المهم فيهما</w:t>
      </w:r>
      <w:r w:rsidR="00054F7A">
        <w:rPr>
          <w:rtl/>
        </w:rPr>
        <w:t>،</w:t>
      </w:r>
      <w:r>
        <w:rPr>
          <w:rtl/>
        </w:rPr>
        <w:t xml:space="preserve"> وقال الله تعالى</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يَا عِبَادِ الَّذِينَ آمَنُوا اتَّقُوا رَبَّكُمْ لِلَّذِينَ أَحْسَنُوا فِي هَٰذِهِ الدُّنْيَا حَسَنَةٌ وَأَرْضُ اللهِ وَاسِعَةٌ إِنَّمَا يُوَفَّى الصَّابِرُونَ أَجْرَهُم بِغَيْرِ حِسَابٍ</w:t>
      </w:r>
      <w:r w:rsidRPr="009E74FF">
        <w:rPr>
          <w:rtl/>
        </w:rPr>
        <w:t xml:space="preserve"> </w:t>
      </w:r>
      <w:r w:rsidRPr="00054F7A">
        <w:rPr>
          <w:rStyle w:val="libAlaemChar"/>
          <w:rtl/>
        </w:rPr>
        <w:t>)</w:t>
      </w:r>
      <w:r>
        <w:rPr>
          <w:rtl/>
        </w:rPr>
        <w:t xml:space="preserve"> </w:t>
      </w:r>
      <w:r w:rsidRPr="00054F7A">
        <w:rPr>
          <w:rStyle w:val="libFootnotenumChar"/>
          <w:rtl/>
        </w:rPr>
        <w:t>(12)</w:t>
      </w:r>
      <w:r w:rsidR="00054F7A">
        <w:rPr>
          <w:rtl/>
        </w:rPr>
        <w:t>،</w:t>
      </w:r>
      <w:r w:rsidR="00A07D50">
        <w:rPr>
          <w:rtl/>
        </w:rPr>
        <w:t xml:space="preserve"> </w:t>
      </w:r>
      <w:r>
        <w:rPr>
          <w:rtl/>
        </w:rPr>
        <w:t>فما أعطاهم الله في الدنيا لم يحاسبهم به في الآخرة</w:t>
      </w:r>
      <w:r w:rsidR="00054F7A">
        <w:rPr>
          <w:rtl/>
        </w:rPr>
        <w:t>،</w:t>
      </w:r>
      <w:r>
        <w:rPr>
          <w:rtl/>
        </w:rPr>
        <w:t xml:space="preserve"> قال الله تعالى</w:t>
      </w:r>
      <w:r w:rsidR="00054F7A">
        <w:rPr>
          <w:rtl/>
        </w:rPr>
        <w:t>:</w:t>
      </w:r>
      <w:r>
        <w:rPr>
          <w:rtl/>
        </w:rPr>
        <w:t xml:space="preserve"> </w:t>
      </w:r>
      <w:r w:rsidRPr="00054F7A">
        <w:rPr>
          <w:rStyle w:val="libAlaemChar"/>
          <w:rtl/>
        </w:rPr>
        <w:t>(</w:t>
      </w:r>
      <w:r w:rsidRPr="009E74FF">
        <w:rPr>
          <w:rFonts w:hint="cs"/>
          <w:rtl/>
        </w:rPr>
        <w:t xml:space="preserve"> </w:t>
      </w:r>
      <w:r w:rsidRPr="00054F7A">
        <w:rPr>
          <w:rStyle w:val="libAieChar"/>
          <w:rFonts w:hint="cs"/>
          <w:rtl/>
        </w:rPr>
        <w:t>لِّلَّذِينَ أَحْسَنُوا الحُسْنَىٰ وَزِيَادَةٌ وَلا يَرْهَقُ وُجُوهَهُمْ قَتَرٌ وَلا ذِلَّةٌ</w:t>
      </w:r>
      <w:r w:rsidRPr="009E74FF">
        <w:rPr>
          <w:rtl/>
        </w:rPr>
        <w:t xml:space="preserve"> </w:t>
      </w:r>
      <w:r w:rsidRPr="00054F7A">
        <w:rPr>
          <w:rStyle w:val="libAlaemChar"/>
          <w:rtl/>
        </w:rPr>
        <w:t>)</w:t>
      </w:r>
      <w:r>
        <w:rPr>
          <w:rtl/>
        </w:rPr>
        <w:t xml:space="preserve"> </w:t>
      </w:r>
      <w:r w:rsidRPr="00054F7A">
        <w:rPr>
          <w:rStyle w:val="libFootnotenumChar"/>
          <w:rtl/>
        </w:rPr>
        <w:t>(13)</w:t>
      </w:r>
      <w:r w:rsidR="00054F7A">
        <w:rPr>
          <w:rtl/>
        </w:rPr>
        <w:t>،</w:t>
      </w:r>
      <w:r>
        <w:rPr>
          <w:rtl/>
        </w:rPr>
        <w:t xml:space="preserve"> فالحسنى هي الجنة</w:t>
      </w:r>
      <w:r w:rsidR="00A07D50">
        <w:rPr>
          <w:rtl/>
        </w:rPr>
        <w:t xml:space="preserve"> </w:t>
      </w:r>
      <w:r>
        <w:rPr>
          <w:rtl/>
        </w:rPr>
        <w:t>والزيادة هي الدنيا.</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 آل عمران</w:t>
            </w:r>
            <w:r w:rsidR="00054F7A">
              <w:rPr>
                <w:rtl/>
              </w:rPr>
              <w:t>:</w:t>
            </w:r>
            <w:r>
              <w:rPr>
                <w:rtl/>
              </w:rPr>
              <w:t xml:space="preserve"> 185.</w:t>
            </w:r>
          </w:p>
        </w:tc>
        <w:tc>
          <w:tcPr>
            <w:tcW w:w="2500" w:type="pct"/>
          </w:tcPr>
          <w:p w:rsidR="0077176E" w:rsidRDefault="0077176E" w:rsidP="00054F7A">
            <w:pPr>
              <w:pStyle w:val="libFootnote0"/>
              <w:rPr>
                <w:rtl/>
              </w:rPr>
            </w:pPr>
            <w:r>
              <w:rPr>
                <w:rtl/>
              </w:rPr>
              <w:t>(2) المدثر</w:t>
            </w:r>
            <w:r w:rsidR="00054F7A">
              <w:rPr>
                <w:rtl/>
              </w:rPr>
              <w:t>:</w:t>
            </w:r>
            <w:r>
              <w:rPr>
                <w:rtl/>
              </w:rPr>
              <w:t xml:space="preserve"> 38.</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آل عمران</w:t>
            </w:r>
            <w:r w:rsidR="00054F7A">
              <w:rPr>
                <w:rtl/>
              </w:rPr>
              <w:t>:</w:t>
            </w:r>
            <w:r>
              <w:rPr>
                <w:rtl/>
              </w:rPr>
              <w:t xml:space="preserve"> 28.</w:t>
            </w:r>
          </w:p>
        </w:tc>
        <w:tc>
          <w:tcPr>
            <w:tcW w:w="2500" w:type="pct"/>
          </w:tcPr>
          <w:p w:rsidR="0077176E" w:rsidRDefault="0077176E" w:rsidP="00054F7A">
            <w:pPr>
              <w:pStyle w:val="libFootnote0"/>
              <w:rPr>
                <w:rtl/>
              </w:rPr>
            </w:pPr>
            <w:r>
              <w:rPr>
                <w:rtl/>
              </w:rPr>
              <w:t>(4) الحجر</w:t>
            </w:r>
            <w:r w:rsidR="00054F7A">
              <w:rPr>
                <w:rtl/>
              </w:rPr>
              <w:t>:</w:t>
            </w:r>
            <w:r>
              <w:rPr>
                <w:rtl/>
              </w:rPr>
              <w:t xml:space="preserve"> 92</w:t>
            </w:r>
            <w:r w:rsidR="00054F7A">
              <w:rPr>
                <w:rtl/>
              </w:rPr>
              <w:t xml:space="preserve"> - </w:t>
            </w:r>
            <w:r>
              <w:rPr>
                <w:rtl/>
              </w:rPr>
              <w:t>93.</w:t>
            </w:r>
          </w:p>
        </w:tc>
      </w:tr>
    </w:tbl>
    <w:p w:rsidR="0077176E" w:rsidRDefault="0077176E" w:rsidP="00054F7A">
      <w:pPr>
        <w:pStyle w:val="libFootnote0"/>
        <w:rPr>
          <w:rtl/>
        </w:rPr>
      </w:pPr>
      <w:r>
        <w:rPr>
          <w:rtl/>
        </w:rPr>
        <w:t>(5) في « ط »</w:t>
      </w:r>
      <w:r w:rsidR="00054F7A">
        <w:rPr>
          <w:rtl/>
        </w:rPr>
        <w:t>:</w:t>
      </w:r>
      <w:r>
        <w:rPr>
          <w:rtl/>
        </w:rPr>
        <w:t xml:space="preserve"> غيره</w:t>
      </w:r>
      <w:r w:rsidR="00054F7A">
        <w:rPr>
          <w:rtl/>
        </w:rPr>
        <w:t>،</w:t>
      </w:r>
      <w:r>
        <w:rPr>
          <w:rtl/>
        </w:rPr>
        <w:t xml:space="preserve"> وفي الامالي</w:t>
      </w:r>
      <w:r w:rsidR="00054F7A">
        <w:rPr>
          <w:rtl/>
        </w:rPr>
        <w:t>:</w:t>
      </w:r>
      <w:r>
        <w:rPr>
          <w:rtl/>
        </w:rPr>
        <w:t xml:space="preserve"> فانها تجمع الخير ولا خير غيرها.</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(6) من الامالي.</w:t>
            </w:r>
          </w:p>
        </w:tc>
        <w:tc>
          <w:tcPr>
            <w:tcW w:w="2500" w:type="pct"/>
          </w:tcPr>
          <w:p w:rsidR="0077176E" w:rsidRDefault="0077176E" w:rsidP="00054F7A">
            <w:pPr>
              <w:pStyle w:val="libFootnote0"/>
              <w:rPr>
                <w:rtl/>
              </w:rPr>
            </w:pPr>
            <w:r>
              <w:rPr>
                <w:rtl/>
              </w:rPr>
              <w:t>(7) ليس في « ط ».</w:t>
            </w:r>
          </w:p>
        </w:tc>
      </w:tr>
    </w:tbl>
    <w:p w:rsidR="0077176E" w:rsidRDefault="0077176E" w:rsidP="00054F7A">
      <w:pPr>
        <w:pStyle w:val="libFootnote0"/>
        <w:rPr>
          <w:rtl/>
        </w:rPr>
      </w:pPr>
      <w:r>
        <w:rPr>
          <w:rtl/>
        </w:rPr>
        <w:t>(8) النحل</w:t>
      </w:r>
      <w:r w:rsidR="00054F7A">
        <w:rPr>
          <w:rtl/>
        </w:rPr>
        <w:t>:</w:t>
      </w:r>
      <w:r>
        <w:rPr>
          <w:rtl/>
        </w:rPr>
        <w:t xml:space="preserve"> 30.</w:t>
      </w:r>
    </w:p>
    <w:p w:rsidR="0077176E" w:rsidRDefault="0077176E" w:rsidP="00054F7A">
      <w:pPr>
        <w:pStyle w:val="libFootnote0"/>
        <w:rPr>
          <w:rtl/>
        </w:rPr>
      </w:pPr>
      <w:r>
        <w:rPr>
          <w:rtl/>
        </w:rPr>
        <w:t>(9) في امالي الصدوق</w:t>
      </w:r>
      <w:r w:rsidR="00054F7A">
        <w:rPr>
          <w:rtl/>
        </w:rPr>
        <w:t>:</w:t>
      </w:r>
      <w:r>
        <w:rPr>
          <w:rtl/>
        </w:rPr>
        <w:t xml:space="preserve"> اما لخير الدنيا</w:t>
      </w:r>
      <w:r w:rsidR="00054F7A">
        <w:rPr>
          <w:rtl/>
        </w:rPr>
        <w:t>،</w:t>
      </w:r>
      <w:r>
        <w:rPr>
          <w:rtl/>
        </w:rPr>
        <w:t xml:space="preserve"> وفي « ط »</w:t>
      </w:r>
      <w:r w:rsidR="00054F7A">
        <w:rPr>
          <w:rtl/>
        </w:rPr>
        <w:t>:</w:t>
      </w:r>
      <w:r>
        <w:rPr>
          <w:rtl/>
        </w:rPr>
        <w:t xml:space="preserve"> اما الخير.</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(10) ليس في « ط ».</w:t>
            </w:r>
          </w:p>
        </w:tc>
        <w:tc>
          <w:tcPr>
            <w:tcW w:w="2500" w:type="pct"/>
          </w:tcPr>
          <w:p w:rsidR="0077176E" w:rsidRDefault="0077176E" w:rsidP="00054F7A">
            <w:pPr>
              <w:pStyle w:val="libFootnote0"/>
              <w:rPr>
                <w:rtl/>
              </w:rPr>
            </w:pPr>
            <w:r>
              <w:rPr>
                <w:rtl/>
              </w:rPr>
              <w:t>(11) العنكبوت</w:t>
            </w:r>
            <w:r w:rsidR="00054F7A">
              <w:rPr>
                <w:rtl/>
              </w:rPr>
              <w:t>:</w:t>
            </w:r>
            <w:r>
              <w:rPr>
                <w:rtl/>
              </w:rPr>
              <w:t xml:space="preserve"> 27.</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(12) الزمر</w:t>
            </w:r>
            <w:r w:rsidR="00054F7A">
              <w:rPr>
                <w:rtl/>
              </w:rPr>
              <w:t>:</w:t>
            </w:r>
            <w:r>
              <w:rPr>
                <w:rtl/>
              </w:rPr>
              <w:t xml:space="preserve"> 10.</w:t>
            </w:r>
          </w:p>
        </w:tc>
        <w:tc>
          <w:tcPr>
            <w:tcW w:w="2500" w:type="pct"/>
          </w:tcPr>
          <w:p w:rsidR="0077176E" w:rsidRDefault="0077176E" w:rsidP="00054F7A">
            <w:pPr>
              <w:pStyle w:val="libFootnote0"/>
              <w:rPr>
                <w:rtl/>
              </w:rPr>
            </w:pPr>
            <w:r>
              <w:rPr>
                <w:rtl/>
              </w:rPr>
              <w:t>(13) يونس</w:t>
            </w:r>
            <w:r w:rsidR="00054F7A">
              <w:rPr>
                <w:rtl/>
              </w:rPr>
              <w:t>:</w:t>
            </w:r>
            <w:r>
              <w:rPr>
                <w:rtl/>
              </w:rPr>
              <w:t xml:space="preserve"> 26.</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واما لخير الآخرة ] </w:t>
      </w:r>
      <w:r w:rsidRPr="00054F7A">
        <w:rPr>
          <w:rStyle w:val="libFootnotenumChar"/>
          <w:rtl/>
        </w:rPr>
        <w:t>(1)</w:t>
      </w:r>
      <w:r>
        <w:rPr>
          <w:rtl/>
        </w:rPr>
        <w:t xml:space="preserve"> فان الله تعالى يكف</w:t>
      </w:r>
      <w:r>
        <w:rPr>
          <w:rFonts w:hint="cs"/>
          <w:rtl/>
        </w:rPr>
        <w:t>ّ</w:t>
      </w:r>
      <w:r>
        <w:rPr>
          <w:rtl/>
        </w:rPr>
        <w:t>ر بكل</w:t>
      </w:r>
      <w:r>
        <w:rPr>
          <w:rFonts w:hint="cs"/>
          <w:rtl/>
        </w:rPr>
        <w:t>ّ</w:t>
      </w:r>
      <w:r>
        <w:rPr>
          <w:rtl/>
        </w:rPr>
        <w:t xml:space="preserve"> حسنة سيئة</w:t>
      </w:r>
      <w:r w:rsidR="00054F7A">
        <w:rPr>
          <w:rtl/>
        </w:rPr>
        <w:t>،</w:t>
      </w:r>
      <w:r>
        <w:rPr>
          <w:rtl/>
        </w:rPr>
        <w:t xml:space="preserve"> قال الله تعالى</w:t>
      </w:r>
      <w:r w:rsidR="00054F7A">
        <w:rPr>
          <w:rtl/>
        </w:rPr>
        <w:t>:</w:t>
      </w:r>
      <w:r w:rsidR="00A07D50">
        <w:rPr>
          <w:rtl/>
        </w:rPr>
        <w:t xml:space="preserve"> </w:t>
      </w:r>
      <w:r w:rsidRPr="00054F7A">
        <w:rPr>
          <w:rStyle w:val="libAlaemChar"/>
          <w:rtl/>
        </w:rPr>
        <w:t>(</w:t>
      </w:r>
      <w:r w:rsidRPr="00C579E3">
        <w:rPr>
          <w:rFonts w:hint="cs"/>
          <w:rtl/>
        </w:rPr>
        <w:t xml:space="preserve"> </w:t>
      </w:r>
      <w:r w:rsidRPr="00054F7A">
        <w:rPr>
          <w:rStyle w:val="libAieChar"/>
          <w:rFonts w:hint="cs"/>
          <w:rtl/>
        </w:rPr>
        <w:t>إِنَّ الحَسَنَاتِ يُذْهِبْنَ السَّيِّئَاتِ ذَٰلِكَ ذِكْرَىٰ لِلذَّاكِرِينَ</w:t>
      </w:r>
      <w:r w:rsidRPr="00C579E3">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حتّى إذا كان يوم</w:t>
      </w:r>
      <w:r w:rsidR="00A07D50">
        <w:rPr>
          <w:rtl/>
        </w:rPr>
        <w:t xml:space="preserve"> </w:t>
      </w:r>
      <w:r>
        <w:rPr>
          <w:rtl/>
        </w:rPr>
        <w:t>القيامة حسبت لهم حسناتهم ثم أعطاهم بكل</w:t>
      </w:r>
      <w:r>
        <w:rPr>
          <w:rFonts w:hint="cs"/>
          <w:rtl/>
        </w:rPr>
        <w:t>ّ</w:t>
      </w:r>
      <w:r>
        <w:rPr>
          <w:rtl/>
        </w:rPr>
        <w:t xml:space="preserve"> واحدة عشر أمثالها إلى سبعمائة</w:t>
      </w:r>
      <w:r w:rsidR="00A07D50">
        <w:rPr>
          <w:rtl/>
        </w:rPr>
        <w:t xml:space="preserve"> </w:t>
      </w:r>
      <w:r>
        <w:rPr>
          <w:rtl/>
        </w:rPr>
        <w:t>ضعف</w:t>
      </w:r>
      <w:r w:rsidR="00054F7A">
        <w:rPr>
          <w:rtl/>
        </w:rPr>
        <w:t>،</w:t>
      </w:r>
      <w:r>
        <w:rPr>
          <w:rtl/>
        </w:rPr>
        <w:t xml:space="preserve"> قال الله تعالى</w:t>
      </w:r>
      <w:r w:rsidR="00054F7A">
        <w:rPr>
          <w:rtl/>
        </w:rPr>
        <w:t>:</w:t>
      </w:r>
      <w:r>
        <w:rPr>
          <w:rtl/>
        </w:rPr>
        <w:t xml:space="preserve"> </w:t>
      </w:r>
      <w:r w:rsidRPr="00054F7A">
        <w:rPr>
          <w:rStyle w:val="libAlaemChar"/>
          <w:rtl/>
        </w:rPr>
        <w:t>(</w:t>
      </w:r>
      <w:r w:rsidRPr="00C579E3">
        <w:rPr>
          <w:rFonts w:hint="cs"/>
          <w:rtl/>
        </w:rPr>
        <w:t xml:space="preserve"> </w:t>
      </w:r>
      <w:r w:rsidRPr="00054F7A">
        <w:rPr>
          <w:rStyle w:val="libAieChar"/>
          <w:rFonts w:hint="cs"/>
          <w:rtl/>
        </w:rPr>
        <w:t>جَزَاءً مِّن رَّبِّكَ عَطَاءً حِسَابًا</w:t>
      </w:r>
      <w:r w:rsidRPr="00C579E3">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وقال</w:t>
      </w:r>
      <w:r w:rsidR="00054F7A">
        <w:rPr>
          <w:rtl/>
        </w:rPr>
        <w:t>:</w:t>
      </w:r>
      <w:r>
        <w:rPr>
          <w:rtl/>
        </w:rPr>
        <w:t xml:space="preserve"> </w:t>
      </w:r>
      <w:r w:rsidRPr="00054F7A">
        <w:rPr>
          <w:rStyle w:val="libAlaemChar"/>
          <w:rtl/>
        </w:rPr>
        <w:t>(</w:t>
      </w:r>
      <w:r w:rsidRPr="00C579E3">
        <w:rPr>
          <w:rFonts w:hint="cs"/>
          <w:rtl/>
        </w:rPr>
        <w:t xml:space="preserve"> </w:t>
      </w:r>
      <w:r w:rsidRPr="00054F7A">
        <w:rPr>
          <w:rStyle w:val="libAieChar"/>
          <w:rFonts w:hint="cs"/>
          <w:rtl/>
        </w:rPr>
        <w:t>أُولَٰئِكَ لَهُمْ جَزَاءُ الضِّعْفِ بِمَا عَمِلُوا وَهُمْ فِي الْغُرُفَاتِ آمِنُونَ</w:t>
      </w:r>
      <w:r w:rsidRPr="00C579E3">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فارغبوا في هذا</w:t>
      </w:r>
      <w:r w:rsidR="00054F7A">
        <w:rPr>
          <w:rFonts w:hint="cs"/>
          <w:rtl/>
        </w:rPr>
        <w:t xml:space="preserve"> - </w:t>
      </w:r>
      <w:r>
        <w:rPr>
          <w:rtl/>
        </w:rPr>
        <w:t>يرحمكم الله</w:t>
      </w:r>
      <w:r w:rsidR="00054F7A">
        <w:rPr>
          <w:rFonts w:hint="cs"/>
          <w:rtl/>
        </w:rPr>
        <w:t xml:space="preserve"> -</w:t>
      </w:r>
      <w:r w:rsidR="00A07D50">
        <w:rPr>
          <w:rFonts w:hint="cs"/>
          <w:rtl/>
        </w:rPr>
        <w:t xml:space="preserve"> </w:t>
      </w:r>
      <w:r>
        <w:rPr>
          <w:rtl/>
        </w:rPr>
        <w:t>واعملوا له وتحاض</w:t>
      </w:r>
      <w:r>
        <w:rPr>
          <w:rFonts w:hint="cs"/>
          <w:rtl/>
        </w:rPr>
        <w:t>ّ</w:t>
      </w:r>
      <w:r>
        <w:rPr>
          <w:rtl/>
        </w:rPr>
        <w:t>وا عليه.</w:t>
      </w:r>
    </w:p>
    <w:p w:rsidR="0077176E" w:rsidRDefault="0077176E" w:rsidP="000605B2">
      <w:pPr>
        <w:pStyle w:val="libNormal"/>
        <w:rPr>
          <w:rtl/>
        </w:rPr>
      </w:pPr>
      <w:r>
        <w:rPr>
          <w:rtl/>
        </w:rPr>
        <w:t>واعلموا يا عباد الله ان</w:t>
      </w:r>
      <w:r>
        <w:rPr>
          <w:rFonts w:hint="cs"/>
          <w:rtl/>
        </w:rPr>
        <w:t>ّ</w:t>
      </w:r>
      <w:r>
        <w:rPr>
          <w:rtl/>
        </w:rPr>
        <w:t xml:space="preserve"> المتقين حازوا عاجل الخير وآجله</w:t>
      </w:r>
      <w:r w:rsidR="00054F7A">
        <w:rPr>
          <w:rtl/>
        </w:rPr>
        <w:t>،</w:t>
      </w:r>
      <w:r>
        <w:rPr>
          <w:rtl/>
        </w:rPr>
        <w:t xml:space="preserve"> شاركوا أهل الدنيا</w:t>
      </w:r>
      <w:r w:rsidR="00A07D50">
        <w:rPr>
          <w:rtl/>
        </w:rPr>
        <w:t xml:space="preserve"> </w:t>
      </w:r>
      <w:r>
        <w:rPr>
          <w:rtl/>
        </w:rPr>
        <w:t>في دنياهم ولم يشاركهم أهل الدنيا في آخرتهم</w:t>
      </w:r>
      <w:r w:rsidR="00054F7A">
        <w:rPr>
          <w:rtl/>
        </w:rPr>
        <w:t>،</w:t>
      </w:r>
      <w:r>
        <w:rPr>
          <w:rtl/>
        </w:rPr>
        <w:t xml:space="preserve"> وأباحهم الله من الدنيا ما كفاهم</w:t>
      </w:r>
      <w:r w:rsidR="00A07D50">
        <w:rPr>
          <w:rtl/>
        </w:rPr>
        <w:t xml:space="preserve"> </w:t>
      </w:r>
      <w:r>
        <w:rPr>
          <w:rtl/>
        </w:rPr>
        <w:t>وبه أغناهم</w:t>
      </w:r>
      <w:r w:rsidR="00054F7A">
        <w:rPr>
          <w:rtl/>
        </w:rPr>
        <w:t>،</w:t>
      </w:r>
      <w:r>
        <w:rPr>
          <w:rtl/>
        </w:rPr>
        <w:t xml:space="preserve"> قال الله عزّ وجلّ</w:t>
      </w:r>
      <w:r w:rsidR="00054F7A">
        <w:rPr>
          <w:rtl/>
        </w:rPr>
        <w:t>:</w:t>
      </w:r>
      <w:r>
        <w:rPr>
          <w:rtl/>
        </w:rPr>
        <w:t xml:space="preserve"> </w:t>
      </w:r>
      <w:r w:rsidRPr="00054F7A">
        <w:rPr>
          <w:rStyle w:val="libAlaemChar"/>
          <w:rtl/>
        </w:rPr>
        <w:t>(</w:t>
      </w:r>
      <w:r w:rsidRPr="00C579E3">
        <w:rPr>
          <w:rFonts w:hint="cs"/>
          <w:rtl/>
        </w:rPr>
        <w:t xml:space="preserve"> </w:t>
      </w:r>
      <w:r w:rsidRPr="00054F7A">
        <w:rPr>
          <w:rStyle w:val="libAieChar"/>
          <w:rFonts w:hint="cs"/>
          <w:rtl/>
        </w:rPr>
        <w:t>قُلْ مَنْ حَرَّمَ زِينَةَ اللهِ الَّتِي أَخْرَجَ لِعِبَادِهِ وَالطَّيِّبَاتِ مِنَ الرِّزْقِ قُلْ هِيَ لِلَّذِينَ آمَنُوا فِي الحَيَاةِ الدُّنْيَا خَالِصَةً يَوْمَ الْقِيَامَةِ كَذَٰلِكَ نُفَصِّلُ الآيَاتِ لِقَوْمٍ يَعْلَمُونَ</w:t>
      </w:r>
      <w:r w:rsidRPr="00C579E3">
        <w:rPr>
          <w:rtl/>
        </w:rPr>
        <w:t xml:space="preserve"> </w:t>
      </w:r>
      <w:r w:rsidRPr="00054F7A">
        <w:rPr>
          <w:rStyle w:val="libAlaemChar"/>
          <w:rtl/>
        </w:rPr>
        <w:t>)</w:t>
      </w:r>
      <w:r>
        <w:rPr>
          <w:rtl/>
        </w:rPr>
        <w:t xml:space="preserve"> </w:t>
      </w:r>
      <w:r w:rsidRPr="00054F7A">
        <w:rPr>
          <w:rStyle w:val="libFootnotenumChar"/>
          <w:rtl/>
        </w:rPr>
        <w:t>(5)</w:t>
      </w:r>
      <w:r>
        <w:rPr>
          <w:rtl/>
        </w:rPr>
        <w:t>.</w:t>
      </w:r>
    </w:p>
    <w:p w:rsidR="0077176E" w:rsidRDefault="0077176E" w:rsidP="000605B2">
      <w:pPr>
        <w:pStyle w:val="libNormal"/>
        <w:rPr>
          <w:rtl/>
        </w:rPr>
      </w:pPr>
      <w:r>
        <w:rPr>
          <w:rtl/>
        </w:rPr>
        <w:t>سكنوا الدنيا بأفضل ما سكنت</w:t>
      </w:r>
      <w:r w:rsidR="00054F7A">
        <w:rPr>
          <w:rtl/>
        </w:rPr>
        <w:t>،</w:t>
      </w:r>
      <w:r>
        <w:rPr>
          <w:rtl/>
        </w:rPr>
        <w:t xml:space="preserve"> أكلوا بأفضل ما</w:t>
      </w:r>
      <w:r>
        <w:rPr>
          <w:rFonts w:hint="cs"/>
          <w:rtl/>
        </w:rPr>
        <w:t xml:space="preserve"> </w:t>
      </w:r>
      <w:r>
        <w:rPr>
          <w:rtl/>
        </w:rPr>
        <w:t>أكلت</w:t>
      </w:r>
      <w:r w:rsidR="00054F7A">
        <w:rPr>
          <w:rtl/>
        </w:rPr>
        <w:t>،</w:t>
      </w:r>
      <w:r>
        <w:rPr>
          <w:rtl/>
        </w:rPr>
        <w:t xml:space="preserve"> شاركوا أهل الدنيا في</w:t>
      </w:r>
      <w:r w:rsidR="00A07D50">
        <w:rPr>
          <w:rtl/>
        </w:rPr>
        <w:t xml:space="preserve"> </w:t>
      </w:r>
      <w:r>
        <w:rPr>
          <w:rtl/>
        </w:rPr>
        <w:t>دنياهم فأكلوا معهم من طيبات ما يأكلون</w:t>
      </w:r>
      <w:r w:rsidR="00054F7A">
        <w:rPr>
          <w:rtl/>
        </w:rPr>
        <w:t>،</w:t>
      </w:r>
      <w:r>
        <w:rPr>
          <w:rtl/>
        </w:rPr>
        <w:t xml:space="preserve"> وشربوا بأفضل ما يشربون</w:t>
      </w:r>
      <w:r w:rsidR="00054F7A">
        <w:rPr>
          <w:rtl/>
        </w:rPr>
        <w:t>،</w:t>
      </w:r>
      <w:r>
        <w:rPr>
          <w:rtl/>
        </w:rPr>
        <w:t xml:space="preserve"> ولبسوا من</w:t>
      </w:r>
      <w:r w:rsidR="00A07D50">
        <w:rPr>
          <w:rtl/>
        </w:rPr>
        <w:t xml:space="preserve"> </w:t>
      </w:r>
      <w:r>
        <w:rPr>
          <w:rtl/>
        </w:rPr>
        <w:t>أفضل ما يلبسون</w:t>
      </w:r>
      <w:r w:rsidR="00054F7A">
        <w:rPr>
          <w:rtl/>
        </w:rPr>
        <w:t>،</w:t>
      </w:r>
      <w:r>
        <w:rPr>
          <w:rtl/>
        </w:rPr>
        <w:t xml:space="preserve"> وتزوجوا من افضل ما يتزوجون</w:t>
      </w:r>
      <w:r w:rsidR="00054F7A">
        <w:rPr>
          <w:rtl/>
        </w:rPr>
        <w:t>،</w:t>
      </w:r>
      <w:r>
        <w:rPr>
          <w:rtl/>
        </w:rPr>
        <w:t xml:space="preserve"> وركبوا من أفضل ما يركبون</w:t>
      </w:r>
      <w:r w:rsidR="00054F7A">
        <w:rPr>
          <w:rtl/>
        </w:rPr>
        <w:t>،</w:t>
      </w:r>
      <w:r w:rsidR="00A07D50">
        <w:rPr>
          <w:rtl/>
        </w:rPr>
        <w:t xml:space="preserve"> </w:t>
      </w:r>
      <w:r>
        <w:rPr>
          <w:rtl/>
        </w:rPr>
        <w:t xml:space="preserve">اصابوا لذة الدنيا [ مع اهل الدنيا ] </w:t>
      </w:r>
      <w:r w:rsidRPr="00054F7A">
        <w:rPr>
          <w:rStyle w:val="libFootnotenumChar"/>
          <w:rtl/>
        </w:rPr>
        <w:t>(6)</w:t>
      </w:r>
      <w:r w:rsidR="00054F7A">
        <w:rPr>
          <w:rtl/>
        </w:rPr>
        <w:t>،</w:t>
      </w:r>
      <w:r>
        <w:rPr>
          <w:rtl/>
        </w:rPr>
        <w:t xml:space="preserve"> وهم غدا</w:t>
      </w:r>
      <w:r>
        <w:rPr>
          <w:rFonts w:hint="cs"/>
          <w:rtl/>
        </w:rPr>
        <w:t>ً</w:t>
      </w:r>
      <w:r>
        <w:rPr>
          <w:rtl/>
        </w:rPr>
        <w:t xml:space="preserve"> جيران الله يتمن</w:t>
      </w:r>
      <w:r>
        <w:rPr>
          <w:rFonts w:hint="cs"/>
          <w:rtl/>
        </w:rPr>
        <w:t>ّ</w:t>
      </w:r>
      <w:r>
        <w:rPr>
          <w:rtl/>
        </w:rPr>
        <w:t>ون عليه فيعطيهم</w:t>
      </w:r>
      <w:r w:rsidR="00A07D50">
        <w:rPr>
          <w:rtl/>
        </w:rPr>
        <w:t xml:space="preserve"> </w:t>
      </w:r>
      <w:r>
        <w:rPr>
          <w:rtl/>
        </w:rPr>
        <w:t>ما تمن</w:t>
      </w:r>
      <w:r>
        <w:rPr>
          <w:rFonts w:hint="cs"/>
          <w:rtl/>
        </w:rPr>
        <w:t>ّ</w:t>
      </w:r>
      <w:r>
        <w:rPr>
          <w:rtl/>
        </w:rPr>
        <w:t>وا</w:t>
      </w:r>
      <w:r w:rsidR="00054F7A">
        <w:rPr>
          <w:rtl/>
        </w:rPr>
        <w:t>،</w:t>
      </w:r>
      <w:r>
        <w:rPr>
          <w:rtl/>
        </w:rPr>
        <w:t xml:space="preserve"> لا ترد</w:t>
      </w:r>
      <w:r>
        <w:rPr>
          <w:rFonts w:hint="cs"/>
          <w:rtl/>
        </w:rPr>
        <w:t>ّ</w:t>
      </w:r>
      <w:r>
        <w:rPr>
          <w:rtl/>
        </w:rPr>
        <w:t xml:space="preserve"> لهم دعوة ولا ينقص لهم نصيب من اللذة.</w:t>
      </w:r>
    </w:p>
    <w:p w:rsidR="00A07D50" w:rsidRDefault="0077176E" w:rsidP="00A07D50">
      <w:pPr>
        <w:pStyle w:val="libNormal"/>
        <w:rPr>
          <w:rtl/>
        </w:rPr>
      </w:pPr>
      <w:r>
        <w:rPr>
          <w:rtl/>
        </w:rPr>
        <w:t>فإلى هذا ياعباد الله يشتاق من كان له عقل ويعمل بتقوى الله ولا حول</w:t>
      </w:r>
      <w:r w:rsidR="00A07D50">
        <w:rPr>
          <w:rtl/>
        </w:rPr>
        <w:t xml:space="preserve"> </w:t>
      </w:r>
      <w:r>
        <w:rPr>
          <w:rtl/>
        </w:rPr>
        <w:t>ولا قوة إلا بالله العلي العظيم</w:t>
      </w:r>
      <w:r w:rsidR="00054F7A">
        <w:rPr>
          <w:rtl/>
        </w:rPr>
        <w:t>،</w:t>
      </w:r>
      <w:r>
        <w:rPr>
          <w:rtl/>
        </w:rPr>
        <w:t xml:space="preserve"> ياعباد الله إن ات</w:t>
      </w:r>
      <w:r>
        <w:rPr>
          <w:rFonts w:hint="cs"/>
          <w:rtl/>
        </w:rPr>
        <w:t>ّ</w:t>
      </w:r>
      <w:r>
        <w:rPr>
          <w:rtl/>
        </w:rPr>
        <w:t>قيتم الله وحفظتم نبي</w:t>
      </w:r>
      <w:r>
        <w:rPr>
          <w:rFonts w:hint="cs"/>
          <w:rtl/>
        </w:rPr>
        <w:t>ّ</w:t>
      </w:r>
      <w:r>
        <w:rPr>
          <w:rtl/>
        </w:rPr>
        <w:t>كم في أهل</w:t>
      </w:r>
      <w:r w:rsidR="00A07D50">
        <w:rPr>
          <w:rtl/>
        </w:rPr>
        <w:t xml:space="preserve"> </w:t>
      </w:r>
      <w:r>
        <w:rPr>
          <w:rtl/>
        </w:rPr>
        <w:t>بيته فقد عبدتموه بأفضل ما عبد وذكرتموه بأفضل ما ذكر</w:t>
      </w:r>
      <w:r w:rsidR="00054F7A">
        <w:rPr>
          <w:rtl/>
        </w:rPr>
        <w:t>،</w:t>
      </w:r>
      <w:r>
        <w:rPr>
          <w:rtl/>
        </w:rPr>
        <w:t xml:space="preserve"> وشكرتموه بأفضل</w:t>
      </w:r>
      <w:r w:rsidR="00A07D50">
        <w:rPr>
          <w:rtl/>
        </w:rPr>
        <w:t xml:space="preserve"> </w:t>
      </w:r>
      <w:r>
        <w:rPr>
          <w:rtl/>
        </w:rPr>
        <w:t>ما شكر</w:t>
      </w:r>
      <w:r w:rsidR="00054F7A">
        <w:rPr>
          <w:rtl/>
        </w:rPr>
        <w:t>،</w:t>
      </w:r>
      <w:r>
        <w:rPr>
          <w:rtl/>
        </w:rPr>
        <w:t xml:space="preserve"> وأخذتم بافضل ( الصبرو ) </w:t>
      </w:r>
      <w:r w:rsidRPr="00054F7A">
        <w:rPr>
          <w:rStyle w:val="libFootnotenumChar"/>
          <w:rtl/>
        </w:rPr>
        <w:t>(7)</w:t>
      </w:r>
      <w:r>
        <w:rPr>
          <w:rtl/>
        </w:rPr>
        <w:t xml:space="preserve"> الشكر</w:t>
      </w:r>
      <w:r w:rsidR="00054F7A">
        <w:rPr>
          <w:rtl/>
        </w:rPr>
        <w:t>،</w:t>
      </w:r>
      <w:r>
        <w:rPr>
          <w:rtl/>
        </w:rPr>
        <w:t xml:space="preserve"> واجتهدتم بأفضل الاجتهاد</w:t>
      </w:r>
      <w:r w:rsidR="00054F7A">
        <w:rPr>
          <w:rtl/>
        </w:rPr>
        <w:t>،</w:t>
      </w:r>
      <w:r w:rsidR="00A07D50">
        <w:rPr>
          <w:rtl/>
        </w:rPr>
        <w:t xml:space="preserve"> </w:t>
      </w:r>
    </w:p>
    <w:p w:rsidR="0077176E" w:rsidRPr="00E9596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5637D" w:rsidRDefault="0077176E" w:rsidP="00054F7A">
            <w:pPr>
              <w:pStyle w:val="libFootnote0"/>
              <w:rPr>
                <w:rtl/>
              </w:rPr>
            </w:pPr>
            <w:r>
              <w:rPr>
                <w:rtl/>
              </w:rPr>
              <w:t>(1) اضفناه من الغارات تتميما</w:t>
            </w:r>
            <w:r>
              <w:rPr>
                <w:rFonts w:hint="cs"/>
                <w:rtl/>
              </w:rPr>
              <w:t>ً</w:t>
            </w:r>
            <w:r>
              <w:rPr>
                <w:rtl/>
              </w:rPr>
              <w:t xml:space="preserve"> للمعنى.</w:t>
            </w:r>
          </w:p>
        </w:tc>
        <w:tc>
          <w:tcPr>
            <w:tcW w:w="2500" w:type="pct"/>
          </w:tcPr>
          <w:p w:rsidR="0077176E" w:rsidRDefault="0077176E" w:rsidP="00054F7A">
            <w:pPr>
              <w:pStyle w:val="libFootnote0"/>
              <w:rPr>
                <w:rtl/>
              </w:rPr>
            </w:pPr>
            <w:r>
              <w:rPr>
                <w:rtl/>
              </w:rPr>
              <w:t>(2) هود</w:t>
            </w:r>
            <w:r w:rsidR="00054F7A">
              <w:rPr>
                <w:rtl/>
              </w:rPr>
              <w:t>:</w:t>
            </w:r>
            <w:r>
              <w:rPr>
                <w:rtl/>
              </w:rPr>
              <w:t xml:space="preserve"> 114.</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النبأ</w:t>
            </w:r>
            <w:r w:rsidR="00054F7A">
              <w:rPr>
                <w:rtl/>
              </w:rPr>
              <w:t>:</w:t>
            </w:r>
            <w:r>
              <w:rPr>
                <w:rtl/>
              </w:rPr>
              <w:t xml:space="preserve"> 36.</w:t>
            </w:r>
          </w:p>
        </w:tc>
        <w:tc>
          <w:tcPr>
            <w:tcW w:w="2500" w:type="pct"/>
          </w:tcPr>
          <w:p w:rsidR="0077176E" w:rsidRDefault="0077176E" w:rsidP="00054F7A">
            <w:pPr>
              <w:pStyle w:val="libFootnote0"/>
              <w:rPr>
                <w:rtl/>
              </w:rPr>
            </w:pPr>
            <w:r>
              <w:rPr>
                <w:rtl/>
              </w:rPr>
              <w:t>(4) سبأ</w:t>
            </w:r>
            <w:r w:rsidR="00054F7A">
              <w:rPr>
                <w:rtl/>
              </w:rPr>
              <w:t>:</w:t>
            </w:r>
            <w:r>
              <w:rPr>
                <w:rtl/>
              </w:rPr>
              <w:t xml:space="preserve"> 37.</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الاعراف</w:t>
            </w:r>
            <w:r w:rsidR="00054F7A">
              <w:rPr>
                <w:rtl/>
              </w:rPr>
              <w:t>:</w:t>
            </w:r>
            <w:r>
              <w:rPr>
                <w:rtl/>
              </w:rPr>
              <w:t xml:space="preserve"> 32.</w:t>
            </w:r>
          </w:p>
        </w:tc>
        <w:tc>
          <w:tcPr>
            <w:tcW w:w="2500" w:type="pct"/>
          </w:tcPr>
          <w:p w:rsidR="0077176E" w:rsidRDefault="0077176E" w:rsidP="00054F7A">
            <w:pPr>
              <w:pStyle w:val="libFootnote0"/>
              <w:rPr>
                <w:rtl/>
              </w:rPr>
            </w:pPr>
            <w:r>
              <w:rPr>
                <w:rtl/>
              </w:rPr>
              <w:t>(6) من الامالي.</w:t>
            </w:r>
          </w:p>
        </w:tc>
      </w:tr>
    </w:tbl>
    <w:p w:rsidR="0077176E" w:rsidRDefault="0077176E" w:rsidP="00054F7A">
      <w:pPr>
        <w:pStyle w:val="libFootnote0"/>
        <w:rPr>
          <w:rtl/>
        </w:rPr>
      </w:pPr>
      <w:r>
        <w:rPr>
          <w:rtl/>
        </w:rPr>
        <w:t>(7)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وإن كان غيركم أطول منكم صلاة وأكثر منكم صياما</w:t>
      </w:r>
      <w:r>
        <w:rPr>
          <w:rFonts w:hint="cs"/>
          <w:rtl/>
        </w:rPr>
        <w:t>ً</w:t>
      </w:r>
      <w:r w:rsidR="00054F7A">
        <w:rPr>
          <w:rtl/>
        </w:rPr>
        <w:t>،</w:t>
      </w:r>
      <w:r>
        <w:rPr>
          <w:rtl/>
        </w:rPr>
        <w:t xml:space="preserve"> فأنتم أتقى لله عزّ وجلّ منه</w:t>
      </w:r>
      <w:r w:rsidR="00A07D50">
        <w:rPr>
          <w:rtl/>
        </w:rPr>
        <w:t xml:space="preserve"> </w:t>
      </w:r>
      <w:r>
        <w:rPr>
          <w:rtl/>
        </w:rPr>
        <w:t>وأنصح لا</w:t>
      </w:r>
      <w:r>
        <w:rPr>
          <w:rFonts w:hint="cs"/>
          <w:rtl/>
        </w:rPr>
        <w:t>ُ</w:t>
      </w:r>
      <w:r>
        <w:rPr>
          <w:rtl/>
        </w:rPr>
        <w:t xml:space="preserve">ولي الأمر » </w:t>
      </w:r>
      <w:r w:rsidRPr="00054F7A">
        <w:rPr>
          <w:rStyle w:val="libFootnotenumChar"/>
          <w:rtl/>
        </w:rPr>
        <w:t>(1)</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الحديث طويل لكني اخذته الى هاهنا</w:t>
      </w:r>
      <w:r w:rsidR="00054F7A">
        <w:rPr>
          <w:rtl/>
        </w:rPr>
        <w:t>،</w:t>
      </w:r>
      <w:r>
        <w:rPr>
          <w:rtl/>
        </w:rPr>
        <w:t xml:space="preserve"> لأن غرضي</w:t>
      </w:r>
      <w:r w:rsidR="00A07D50">
        <w:rPr>
          <w:rtl/>
        </w:rPr>
        <w:t xml:space="preserve"> </w:t>
      </w:r>
      <w:r>
        <w:rPr>
          <w:rtl/>
        </w:rPr>
        <w:t>كان في هذه الألفاظ لانها بشارة حسنة لمن خاف واتقى وتولى أهل المصطفى</w:t>
      </w:r>
      <w:r w:rsidR="00054F7A">
        <w:rPr>
          <w:rtl/>
        </w:rPr>
        <w:t>،</w:t>
      </w:r>
      <w:r w:rsidR="00A07D50">
        <w:rPr>
          <w:rtl/>
        </w:rPr>
        <w:t xml:space="preserve"> </w:t>
      </w:r>
      <w:r>
        <w:rPr>
          <w:rtl/>
        </w:rPr>
        <w:t>والخبر بكماله اوردته في كتاب الزهد والتقوى.</w:t>
      </w:r>
    </w:p>
    <w:p w:rsidR="0077176E" w:rsidRDefault="0077176E" w:rsidP="000605B2">
      <w:pPr>
        <w:pStyle w:val="libNormal"/>
        <w:rPr>
          <w:rtl/>
        </w:rPr>
      </w:pPr>
      <w:bookmarkStart w:id="339" w:name="_Toc252376294"/>
      <w:bookmarkStart w:id="340" w:name="_Toc284325620"/>
      <w:bookmarkStart w:id="341" w:name="_Toc284671246"/>
      <w:bookmarkStart w:id="342" w:name="_Toc286745012"/>
      <w:bookmarkStart w:id="343" w:name="_Toc297573389"/>
      <w:r w:rsidRPr="00054F7A">
        <w:rPr>
          <w:rStyle w:val="libBold2Char"/>
          <w:rtl/>
        </w:rPr>
        <w:t>13</w:t>
      </w:r>
      <w:bookmarkEnd w:id="339"/>
      <w:bookmarkEnd w:id="340"/>
      <w:bookmarkEnd w:id="341"/>
      <w:bookmarkEnd w:id="342"/>
      <w:bookmarkEnd w:id="343"/>
      <w:r w:rsidR="00054F7A" w:rsidRPr="00054F7A">
        <w:rPr>
          <w:rStyle w:val="libBold2Char"/>
          <w:rFonts w:hint="cs"/>
          <w:rtl/>
        </w:rPr>
        <w:t xml:space="preserve"> - </w:t>
      </w:r>
      <w:r>
        <w:rPr>
          <w:rtl/>
        </w:rPr>
        <w:t>أخبرنا الشيخ الامام المفيد أبو عليّ الحسن بن محمد بن الحسن الطوسي</w:t>
      </w:r>
      <w:r w:rsidR="00A07D50">
        <w:rPr>
          <w:rtl/>
        </w:rPr>
        <w:t xml:space="preserve"> </w:t>
      </w:r>
      <w:r>
        <w:rPr>
          <w:rtl/>
        </w:rPr>
        <w:t>بالمشهد المقدس بالغري على ساكنه السلام في سنة إحدى عشرة وخمسمائة</w:t>
      </w:r>
      <w:r w:rsidR="00A07D50">
        <w:rPr>
          <w:rtl/>
        </w:rPr>
        <w:t xml:space="preserve"> </w:t>
      </w:r>
      <w:r>
        <w:rPr>
          <w:rtl/>
        </w:rPr>
        <w:t>بقراءتي عليه</w:t>
      </w:r>
      <w:r w:rsidR="00054F7A">
        <w:rPr>
          <w:rtl/>
        </w:rPr>
        <w:t>،</w:t>
      </w:r>
      <w:r>
        <w:rPr>
          <w:rtl/>
        </w:rPr>
        <w:t xml:space="preserve"> قال</w:t>
      </w:r>
      <w:r w:rsidR="00054F7A">
        <w:rPr>
          <w:rtl/>
        </w:rPr>
        <w:t>:</w:t>
      </w:r>
      <w:r>
        <w:rPr>
          <w:rtl/>
        </w:rPr>
        <w:t xml:space="preserve"> حدثنا السعيد الوالد</w:t>
      </w:r>
      <w:r w:rsidR="00054F7A">
        <w:rPr>
          <w:rtl/>
        </w:rPr>
        <w:t>،</w:t>
      </w:r>
      <w:r>
        <w:rPr>
          <w:rtl/>
        </w:rPr>
        <w:t xml:space="preserve"> قال</w:t>
      </w:r>
      <w:r w:rsidR="00054F7A">
        <w:rPr>
          <w:rtl/>
        </w:rPr>
        <w:t>:</w:t>
      </w:r>
      <w:r>
        <w:rPr>
          <w:rtl/>
        </w:rPr>
        <w:t xml:space="preserve"> أخبرنا الشيخ المفيد أبو عبدالله</w:t>
      </w:r>
      <w:r w:rsidR="00A07D50">
        <w:rPr>
          <w:rtl/>
        </w:rPr>
        <w:t xml:space="preserve"> </w:t>
      </w:r>
      <w:r>
        <w:rPr>
          <w:rtl/>
        </w:rPr>
        <w:t xml:space="preserve">محمد بن 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أبو الحسن علي بن خالد المراغي</w:t>
      </w:r>
      <w:r w:rsidR="00054F7A">
        <w:rPr>
          <w:rtl/>
        </w:rPr>
        <w:t>،</w:t>
      </w:r>
      <w:r w:rsidR="00A07D50">
        <w:rPr>
          <w:rtl/>
        </w:rPr>
        <w:t xml:space="preserve"> </w:t>
      </w:r>
      <w:r>
        <w:rPr>
          <w:rtl/>
        </w:rPr>
        <w:t>قال</w:t>
      </w:r>
      <w:r w:rsidR="00054F7A">
        <w:rPr>
          <w:rtl/>
        </w:rPr>
        <w:t>:</w:t>
      </w:r>
      <w:r>
        <w:rPr>
          <w:rtl/>
        </w:rPr>
        <w:t xml:space="preserve"> حدثنا القاسم بن محمد الدلال </w:t>
      </w:r>
      <w:r w:rsidRPr="00054F7A">
        <w:rPr>
          <w:rStyle w:val="libFootnotenumChar"/>
          <w:rtl/>
        </w:rPr>
        <w:t>(2)</w:t>
      </w:r>
      <w:r w:rsidR="00054F7A">
        <w:rPr>
          <w:rtl/>
        </w:rPr>
        <w:t>،</w:t>
      </w:r>
      <w:r>
        <w:rPr>
          <w:rtl/>
        </w:rPr>
        <w:t xml:space="preserve"> عن سبرة بن زياد</w:t>
      </w:r>
      <w:r w:rsidR="00054F7A">
        <w:rPr>
          <w:rtl/>
        </w:rPr>
        <w:t>،</w:t>
      </w:r>
      <w:r>
        <w:rPr>
          <w:rtl/>
        </w:rPr>
        <w:t xml:space="preserve"> عن الحكم بن عتيبة </w:t>
      </w:r>
      <w:r w:rsidRPr="00054F7A">
        <w:rPr>
          <w:rStyle w:val="libFootnotenumChar"/>
          <w:rtl/>
        </w:rPr>
        <w:t>(3)</w:t>
      </w:r>
      <w:r w:rsidR="00054F7A">
        <w:rPr>
          <w:rtl/>
        </w:rPr>
        <w:t>،</w:t>
      </w:r>
      <w:r w:rsidR="00A07D50">
        <w:rPr>
          <w:rtl/>
        </w:rPr>
        <w:t xml:space="preserve"> </w:t>
      </w:r>
      <w:r>
        <w:rPr>
          <w:rtl/>
        </w:rPr>
        <w:t xml:space="preserve">عن حنش </w:t>
      </w:r>
      <w:r w:rsidRPr="00054F7A">
        <w:rPr>
          <w:rStyle w:val="libFootnotenumChar"/>
          <w:rtl/>
        </w:rPr>
        <w:t>(4)</w:t>
      </w:r>
      <w:r>
        <w:rPr>
          <w:rtl/>
        </w:rPr>
        <w:t xml:space="preserve"> بن المعتمر</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دخلت على أمير المؤمنين علي بن أبي طالب </w:t>
      </w:r>
      <w:r w:rsidR="00054F7A" w:rsidRPr="00054F7A">
        <w:rPr>
          <w:rStyle w:val="libAlaemChar"/>
          <w:rFonts w:hint="cs"/>
          <w:rtl/>
        </w:rPr>
        <w:t>عليه‌السلام</w:t>
      </w:r>
      <w:r>
        <w:rPr>
          <w:rtl/>
        </w:rPr>
        <w:t xml:space="preserve"> فقلت</w:t>
      </w:r>
      <w:r w:rsidR="00054F7A">
        <w:rPr>
          <w:rtl/>
        </w:rPr>
        <w:t>:</w:t>
      </w:r>
      <w:r>
        <w:rPr>
          <w:rtl/>
        </w:rPr>
        <w:t xml:space="preserve"> السلام عليك</w:t>
      </w:r>
      <w:r w:rsidR="00A07D50">
        <w:rPr>
          <w:rtl/>
        </w:rPr>
        <w:t xml:space="preserve"> </w:t>
      </w:r>
      <w:r>
        <w:rPr>
          <w:rtl/>
        </w:rPr>
        <w:t>ياأمير المؤمنين ورحمة الله وبركاته كيف أمسيت</w:t>
      </w:r>
      <w:r w:rsidR="00054F7A">
        <w:rPr>
          <w:rFonts w:hint="cs"/>
          <w:rtl/>
        </w:rPr>
        <w:t>؟</w:t>
      </w:r>
      <w:r>
        <w:rPr>
          <w:rtl/>
        </w:rPr>
        <w:t xml:space="preserve"> قال</w:t>
      </w:r>
      <w:r w:rsidR="00054F7A">
        <w:rPr>
          <w:rtl/>
        </w:rPr>
        <w:t>:</w:t>
      </w:r>
      <w:r>
        <w:rPr>
          <w:rtl/>
        </w:rPr>
        <w:t xml:space="preserve"> « أمسيت محب</w:t>
      </w:r>
      <w:r>
        <w:rPr>
          <w:rFonts w:hint="cs"/>
          <w:rtl/>
        </w:rPr>
        <w:t>ّ</w:t>
      </w:r>
      <w:r>
        <w:rPr>
          <w:rtl/>
        </w:rPr>
        <w:t>ا</w:t>
      </w:r>
      <w:r>
        <w:rPr>
          <w:rFonts w:hint="cs"/>
          <w:rtl/>
        </w:rPr>
        <w:t>ً</w:t>
      </w:r>
      <w:r>
        <w:rPr>
          <w:rtl/>
        </w:rPr>
        <w:t xml:space="preserve"> لمحب</w:t>
      </w:r>
      <w:r>
        <w:rPr>
          <w:rFonts w:hint="cs"/>
          <w:rtl/>
        </w:rPr>
        <w:t>ّ</w:t>
      </w:r>
      <w:r>
        <w:rPr>
          <w:rtl/>
        </w:rPr>
        <w:t>نا</w:t>
      </w:r>
      <w:r w:rsidR="00A07D50">
        <w:rPr>
          <w:rtl/>
        </w:rPr>
        <w:t xml:space="preserve"> </w:t>
      </w:r>
      <w:r>
        <w:rPr>
          <w:rtl/>
        </w:rPr>
        <w:t>ومبغضا</w:t>
      </w:r>
      <w:r>
        <w:rPr>
          <w:rFonts w:hint="cs"/>
          <w:rtl/>
        </w:rPr>
        <w:t>ً</w:t>
      </w:r>
      <w:r>
        <w:rPr>
          <w:rtl/>
        </w:rPr>
        <w:t xml:space="preserve"> لمبغضنا</w:t>
      </w:r>
      <w:r w:rsidR="00054F7A">
        <w:rPr>
          <w:rtl/>
        </w:rPr>
        <w:t>،</w:t>
      </w:r>
      <w:r>
        <w:rPr>
          <w:rtl/>
        </w:rPr>
        <w:t xml:space="preserve"> وأمسى محب</w:t>
      </w:r>
      <w:r>
        <w:rPr>
          <w:rFonts w:hint="cs"/>
          <w:rtl/>
        </w:rPr>
        <w:t>ّ</w:t>
      </w:r>
      <w:r>
        <w:rPr>
          <w:rtl/>
        </w:rPr>
        <w:t>نا مغتبطا</w:t>
      </w:r>
      <w:r>
        <w:rPr>
          <w:rFonts w:hint="cs"/>
          <w:rtl/>
        </w:rPr>
        <w:t>ً</w:t>
      </w:r>
      <w:r>
        <w:rPr>
          <w:rtl/>
        </w:rPr>
        <w:t xml:space="preserve"> برحمة من الله كان ينتظرها</w:t>
      </w:r>
      <w:r w:rsidR="00054F7A">
        <w:rPr>
          <w:rtl/>
        </w:rPr>
        <w:t>،</w:t>
      </w:r>
      <w:r>
        <w:rPr>
          <w:rtl/>
        </w:rPr>
        <w:t xml:space="preserve"> وأمسى عدونا</w:t>
      </w:r>
      <w:r w:rsidR="00A07D50">
        <w:rPr>
          <w:rtl/>
        </w:rPr>
        <w:t xml:space="preserve"> </w:t>
      </w:r>
      <w:r>
        <w:rPr>
          <w:rtl/>
        </w:rPr>
        <w:t>يؤسس بنيانه على شفا جرف هار</w:t>
      </w:r>
      <w:r w:rsidR="00054F7A">
        <w:rPr>
          <w:rtl/>
        </w:rPr>
        <w:t>،</w:t>
      </w:r>
      <w:r>
        <w:rPr>
          <w:rtl/>
        </w:rPr>
        <w:t xml:space="preserve"> فكأن</w:t>
      </w:r>
      <w:r>
        <w:rPr>
          <w:rFonts w:hint="cs"/>
          <w:rtl/>
        </w:rPr>
        <w:t>ّ</w:t>
      </w:r>
      <w:r>
        <w:rPr>
          <w:rtl/>
        </w:rPr>
        <w:t xml:space="preserve"> ذلك الشفا قد انهار به في نار جهنم</w:t>
      </w:r>
      <w:r w:rsidR="00054F7A">
        <w:rPr>
          <w:rtl/>
        </w:rPr>
        <w:t>،</w:t>
      </w:r>
      <w:r>
        <w:rPr>
          <w:rtl/>
        </w:rPr>
        <w:t xml:space="preserve"> وكأن</w:t>
      </w:r>
      <w:r>
        <w:rPr>
          <w:rFonts w:hint="cs"/>
          <w:rtl/>
        </w:rPr>
        <w:t>ّ</w:t>
      </w:r>
      <w:r w:rsidR="00A07D50">
        <w:rPr>
          <w:rtl/>
        </w:rPr>
        <w:t xml:space="preserve"> </w:t>
      </w:r>
      <w:r>
        <w:rPr>
          <w:rtl/>
        </w:rPr>
        <w:t xml:space="preserve">ابواب الرحمة </w:t>
      </w:r>
      <w:r w:rsidRPr="00054F7A">
        <w:rPr>
          <w:rStyle w:val="libFootnotenumChar"/>
          <w:rtl/>
        </w:rPr>
        <w:t>(5)</w:t>
      </w:r>
      <w:r>
        <w:rPr>
          <w:rtl/>
        </w:rPr>
        <w:t xml:space="preserve"> قد فتحت لأهلها فهنيئا</w:t>
      </w:r>
      <w:r>
        <w:rPr>
          <w:rFonts w:hint="cs"/>
          <w:rtl/>
        </w:rPr>
        <w:t>ً</w:t>
      </w:r>
      <w:r>
        <w:rPr>
          <w:rtl/>
        </w:rPr>
        <w:t xml:space="preserve"> لأهل الرحمة رحمتهم والتعس لأهل النار</w:t>
      </w:r>
      <w:r w:rsidR="00A07D50">
        <w:rPr>
          <w:rtl/>
        </w:rPr>
        <w:t xml:space="preserve"> </w:t>
      </w:r>
      <w:r>
        <w:rPr>
          <w:rtl/>
        </w:rPr>
        <w:t>والنار لهم.</w:t>
      </w:r>
    </w:p>
    <w:p w:rsidR="00A07D50" w:rsidRDefault="0077176E" w:rsidP="00A07D50">
      <w:pPr>
        <w:pStyle w:val="libNormal"/>
        <w:rPr>
          <w:rtl/>
        </w:rPr>
      </w:pPr>
      <w:r>
        <w:rPr>
          <w:rtl/>
        </w:rPr>
        <w:t>ياحنش من سر</w:t>
      </w:r>
      <w:r>
        <w:rPr>
          <w:rFonts w:hint="cs"/>
          <w:rtl/>
        </w:rPr>
        <w:t>ّ</w:t>
      </w:r>
      <w:r>
        <w:rPr>
          <w:rtl/>
        </w:rPr>
        <w:t>ه ان يعلم أمحب لنا أم مبغض فليمتحن قلبه فإن كان يحب</w:t>
      </w:r>
      <w:r w:rsidR="00A07D50">
        <w:rPr>
          <w:rtl/>
        </w:rPr>
        <w:t xml:space="preserve"> </w:t>
      </w:r>
    </w:p>
    <w:p w:rsidR="0077176E" w:rsidRPr="0098271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اماليه 1</w:t>
      </w:r>
      <w:r w:rsidR="00054F7A">
        <w:rPr>
          <w:rtl/>
        </w:rPr>
        <w:t>:</w:t>
      </w:r>
      <w:r>
        <w:rPr>
          <w:rtl/>
        </w:rPr>
        <w:t xml:space="preserve"> 24</w:t>
      </w:r>
      <w:r w:rsidR="00054F7A">
        <w:rPr>
          <w:rtl/>
        </w:rPr>
        <w:t>،</w:t>
      </w:r>
      <w:r>
        <w:rPr>
          <w:rtl/>
        </w:rPr>
        <w:t xml:space="preserve"> اورده في الغارات 1</w:t>
      </w:r>
      <w:r w:rsidR="00054F7A">
        <w:rPr>
          <w:rtl/>
        </w:rPr>
        <w:t>:</w:t>
      </w:r>
      <w:r>
        <w:rPr>
          <w:rtl/>
        </w:rPr>
        <w:t xml:space="preserve"> 233</w:t>
      </w:r>
      <w:r w:rsidR="00054F7A">
        <w:rPr>
          <w:rtl/>
        </w:rPr>
        <w:t>،</w:t>
      </w:r>
      <w:r>
        <w:rPr>
          <w:rtl/>
        </w:rPr>
        <w:t xml:space="preserve"> تحف العقول</w:t>
      </w:r>
      <w:r w:rsidR="00054F7A">
        <w:rPr>
          <w:rtl/>
        </w:rPr>
        <w:t>:</w:t>
      </w:r>
      <w:r>
        <w:rPr>
          <w:rtl/>
        </w:rPr>
        <w:t xml:space="preserve"> 176</w:t>
      </w:r>
      <w:r w:rsidR="00054F7A">
        <w:rPr>
          <w:rtl/>
        </w:rPr>
        <w:t>،</w:t>
      </w:r>
      <w:r>
        <w:rPr>
          <w:rtl/>
        </w:rPr>
        <w:t xml:space="preserve"> امالي</w:t>
      </w:r>
      <w:r w:rsidR="00A07D50">
        <w:rPr>
          <w:rtl/>
        </w:rPr>
        <w:t xml:space="preserve"> </w:t>
      </w:r>
      <w:r>
        <w:rPr>
          <w:rtl/>
        </w:rPr>
        <w:t>المفيد</w:t>
      </w:r>
      <w:r w:rsidR="00054F7A">
        <w:rPr>
          <w:rtl/>
        </w:rPr>
        <w:t>:</w:t>
      </w:r>
      <w:r>
        <w:rPr>
          <w:rtl/>
        </w:rPr>
        <w:t xml:space="preserve"> 137</w:t>
      </w:r>
      <w:r w:rsidR="00054F7A">
        <w:rPr>
          <w:rtl/>
        </w:rPr>
        <w:t>،</w:t>
      </w:r>
      <w:r>
        <w:rPr>
          <w:rtl/>
        </w:rPr>
        <w:t xml:space="preserve"> النهج باب الكتب تحت الرقم</w:t>
      </w:r>
      <w:r w:rsidR="00054F7A">
        <w:rPr>
          <w:rtl/>
        </w:rPr>
        <w:t>:</w:t>
      </w:r>
      <w:r>
        <w:rPr>
          <w:rtl/>
        </w:rPr>
        <w:t xml:space="preserve"> 27.</w:t>
      </w:r>
    </w:p>
    <w:p w:rsidR="0077176E" w:rsidRDefault="0077176E" w:rsidP="00054F7A">
      <w:pPr>
        <w:pStyle w:val="libFootnote0"/>
        <w:rPr>
          <w:rtl/>
        </w:rPr>
      </w:pPr>
      <w:r>
        <w:rPr>
          <w:rtl/>
        </w:rPr>
        <w:t>(2) في امالي المفيد</w:t>
      </w:r>
      <w:r w:rsidR="00054F7A">
        <w:rPr>
          <w:rtl/>
        </w:rPr>
        <w:t>:</w:t>
      </w:r>
      <w:r>
        <w:rPr>
          <w:rtl/>
        </w:rPr>
        <w:t xml:space="preserve"> القاسم بن محمد الدلال</w:t>
      </w:r>
      <w:r w:rsidR="00054F7A">
        <w:rPr>
          <w:rtl/>
        </w:rPr>
        <w:t>،</w:t>
      </w:r>
      <w:r>
        <w:rPr>
          <w:rtl/>
        </w:rPr>
        <w:t xml:space="preserve"> قال</w:t>
      </w:r>
      <w:r w:rsidR="00054F7A">
        <w:rPr>
          <w:rtl/>
        </w:rPr>
        <w:t>:</w:t>
      </w:r>
      <w:r>
        <w:rPr>
          <w:rtl/>
        </w:rPr>
        <w:t xml:space="preserve"> حدثنا اسماعيل بن محمد المزني</w:t>
      </w:r>
      <w:r w:rsidR="00054F7A">
        <w:rPr>
          <w:rtl/>
        </w:rPr>
        <w:t>،</w:t>
      </w:r>
      <w:r>
        <w:rPr>
          <w:rtl/>
        </w:rPr>
        <w:t xml:space="preserve"> قال</w:t>
      </w:r>
      <w:r w:rsidR="00054F7A">
        <w:rPr>
          <w:rtl/>
        </w:rPr>
        <w:t>:</w:t>
      </w:r>
      <w:r w:rsidR="00A07D50">
        <w:rPr>
          <w:rtl/>
        </w:rPr>
        <w:t xml:space="preserve"> </w:t>
      </w:r>
      <w:r>
        <w:rPr>
          <w:rtl/>
        </w:rPr>
        <w:t>حدثنا عثمان بن سعيد</w:t>
      </w:r>
      <w:r w:rsidR="00054F7A">
        <w:rPr>
          <w:rtl/>
        </w:rPr>
        <w:t>،</w:t>
      </w:r>
      <w:r>
        <w:rPr>
          <w:rtl/>
        </w:rPr>
        <w:t xml:space="preserve"> قال</w:t>
      </w:r>
      <w:r w:rsidR="00054F7A">
        <w:rPr>
          <w:rtl/>
        </w:rPr>
        <w:t>:</w:t>
      </w:r>
      <w:r>
        <w:rPr>
          <w:rtl/>
        </w:rPr>
        <w:t xml:space="preserve"> حدثنا أبوالحسن التميمي.</w:t>
      </w:r>
    </w:p>
    <w:p w:rsidR="0077176E" w:rsidRDefault="0077176E" w:rsidP="00054F7A">
      <w:pPr>
        <w:pStyle w:val="libFootnote0"/>
        <w:rPr>
          <w:rtl/>
        </w:rPr>
      </w:pPr>
      <w:r>
        <w:rPr>
          <w:rtl/>
        </w:rPr>
        <w:t>(3) في « ط »</w:t>
      </w:r>
      <w:r w:rsidR="00054F7A">
        <w:rPr>
          <w:rtl/>
        </w:rPr>
        <w:t>:</w:t>
      </w:r>
      <w:r>
        <w:rPr>
          <w:rtl/>
        </w:rPr>
        <w:t xml:space="preserve"> عينيه.</w:t>
      </w:r>
    </w:p>
    <w:p w:rsidR="0077176E" w:rsidRDefault="0077176E" w:rsidP="00054F7A">
      <w:pPr>
        <w:pStyle w:val="libFootnote0"/>
        <w:rPr>
          <w:rtl/>
        </w:rPr>
      </w:pPr>
      <w:r>
        <w:rPr>
          <w:rtl/>
        </w:rPr>
        <w:t>(4) في « ط » و « م »</w:t>
      </w:r>
      <w:r w:rsidR="00054F7A">
        <w:rPr>
          <w:rtl/>
        </w:rPr>
        <w:t>:</w:t>
      </w:r>
      <w:r>
        <w:rPr>
          <w:rtl/>
        </w:rPr>
        <w:t xml:space="preserve"> الحسن</w:t>
      </w:r>
      <w:r w:rsidR="00054F7A">
        <w:rPr>
          <w:rtl/>
        </w:rPr>
        <w:t>،</w:t>
      </w:r>
      <w:r>
        <w:rPr>
          <w:rtl/>
        </w:rPr>
        <w:t xml:space="preserve"> ما اثبتناه من امالي المفيد.</w:t>
      </w:r>
    </w:p>
    <w:p w:rsidR="0077176E" w:rsidRDefault="0077176E" w:rsidP="00054F7A">
      <w:pPr>
        <w:pStyle w:val="libFootnote0"/>
        <w:rPr>
          <w:rtl/>
        </w:rPr>
      </w:pPr>
      <w:r>
        <w:rPr>
          <w:rtl/>
        </w:rPr>
        <w:t>(5) في امالي المفيد</w:t>
      </w:r>
      <w:r w:rsidR="00054F7A">
        <w:rPr>
          <w:rtl/>
        </w:rPr>
        <w:t>:</w:t>
      </w:r>
      <w:r>
        <w:rPr>
          <w:rtl/>
        </w:rPr>
        <w:t xml:space="preserve"> ابواب الجنة.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وليا</w:t>
      </w:r>
      <w:r>
        <w:rPr>
          <w:rFonts w:hint="cs"/>
          <w:rtl/>
        </w:rPr>
        <w:t>ً</w:t>
      </w:r>
      <w:r>
        <w:rPr>
          <w:rtl/>
        </w:rPr>
        <w:t xml:space="preserve"> لنا </w:t>
      </w:r>
      <w:r w:rsidRPr="00054F7A">
        <w:rPr>
          <w:rStyle w:val="libFootnotenumChar"/>
          <w:rtl/>
        </w:rPr>
        <w:t>(1)</w:t>
      </w:r>
      <w:r>
        <w:rPr>
          <w:rtl/>
        </w:rPr>
        <w:t xml:space="preserve"> فليس بمبغض لنا وإن كان يبغض وليا</w:t>
      </w:r>
      <w:r>
        <w:rPr>
          <w:rFonts w:hint="cs"/>
          <w:rtl/>
        </w:rPr>
        <w:t>ً</w:t>
      </w:r>
      <w:r>
        <w:rPr>
          <w:rtl/>
        </w:rPr>
        <w:t xml:space="preserve"> لنا فليس بمحب لنا</w:t>
      </w:r>
      <w:r w:rsidR="00054F7A">
        <w:rPr>
          <w:rtl/>
        </w:rPr>
        <w:t>،</w:t>
      </w:r>
      <w:r>
        <w:rPr>
          <w:rtl/>
        </w:rPr>
        <w:t xml:space="preserve"> ان الله تعالى</w:t>
      </w:r>
      <w:r w:rsidR="00A07D50">
        <w:rPr>
          <w:rtl/>
        </w:rPr>
        <w:t xml:space="preserve"> </w:t>
      </w:r>
      <w:r>
        <w:rPr>
          <w:rtl/>
        </w:rPr>
        <w:t>أخذ الميثاق لمحبنا بمودتنا وكتب في الذكر اسم مبغضنا</w:t>
      </w:r>
      <w:r w:rsidR="00054F7A">
        <w:rPr>
          <w:rtl/>
        </w:rPr>
        <w:t>،</w:t>
      </w:r>
      <w:r>
        <w:rPr>
          <w:rtl/>
        </w:rPr>
        <w:t xml:space="preserve"> نحن النجباء وافراطنا</w:t>
      </w:r>
      <w:r w:rsidR="00A07D50">
        <w:rPr>
          <w:rtl/>
        </w:rPr>
        <w:t xml:space="preserve"> </w:t>
      </w:r>
      <w:r>
        <w:rPr>
          <w:rtl/>
        </w:rPr>
        <w:t xml:space="preserve">افراط الأنبياء » </w:t>
      </w:r>
      <w:r w:rsidRPr="00054F7A">
        <w:rPr>
          <w:rStyle w:val="libFootnotenumChar"/>
          <w:rtl/>
        </w:rPr>
        <w:t>(2)</w:t>
      </w:r>
      <w:r>
        <w:rPr>
          <w:rtl/>
        </w:rPr>
        <w:t>.</w:t>
      </w:r>
    </w:p>
    <w:p w:rsidR="0077176E" w:rsidRDefault="0077176E" w:rsidP="000605B2">
      <w:pPr>
        <w:pStyle w:val="libNormal"/>
        <w:rPr>
          <w:rtl/>
        </w:rPr>
      </w:pPr>
      <w:bookmarkStart w:id="344" w:name="_Toc252376295"/>
      <w:bookmarkStart w:id="345" w:name="_Toc284325621"/>
      <w:bookmarkStart w:id="346" w:name="_Toc284671247"/>
      <w:bookmarkStart w:id="347" w:name="_Toc286745013"/>
      <w:bookmarkStart w:id="348" w:name="_Toc297573390"/>
      <w:r w:rsidRPr="00054F7A">
        <w:rPr>
          <w:rStyle w:val="libBold2Char"/>
          <w:rtl/>
        </w:rPr>
        <w:t>14</w:t>
      </w:r>
      <w:bookmarkEnd w:id="344"/>
      <w:bookmarkEnd w:id="345"/>
      <w:bookmarkEnd w:id="346"/>
      <w:bookmarkEnd w:id="347"/>
      <w:bookmarkEnd w:id="348"/>
      <w:r w:rsidR="00054F7A" w:rsidRPr="00054F7A">
        <w:rPr>
          <w:rStyle w:val="libBold2Char"/>
          <w:rFonts w:hint="cs"/>
          <w:rtl/>
        </w:rPr>
        <w:t xml:space="preserve"> - </w:t>
      </w:r>
      <w:r>
        <w:rPr>
          <w:rtl/>
        </w:rPr>
        <w:t>حدثنا السيد الزاهد أبو طالب يحيى بن محمد بن الحسين الجواني سنة</w:t>
      </w:r>
      <w:r w:rsidR="00A07D50">
        <w:rPr>
          <w:rtl/>
        </w:rPr>
        <w:t xml:space="preserve"> </w:t>
      </w:r>
      <w:r>
        <w:rPr>
          <w:rtl/>
        </w:rPr>
        <w:t>تسع وخمسمائة في داره بآمل</w:t>
      </w:r>
      <w:r w:rsidR="00054F7A">
        <w:rPr>
          <w:rtl/>
        </w:rPr>
        <w:t>،</w:t>
      </w:r>
      <w:r>
        <w:rPr>
          <w:rtl/>
        </w:rPr>
        <w:t xml:space="preserve"> قال</w:t>
      </w:r>
      <w:r w:rsidR="00054F7A">
        <w:rPr>
          <w:rtl/>
        </w:rPr>
        <w:t>:</w:t>
      </w:r>
      <w:r>
        <w:rPr>
          <w:rtl/>
        </w:rPr>
        <w:t xml:space="preserve"> حدثنا السيد أبو عبدالله الحسين بن علي</w:t>
      </w:r>
      <w:r w:rsidR="00A07D50">
        <w:rPr>
          <w:rtl/>
        </w:rPr>
        <w:t xml:space="preserve"> </w:t>
      </w:r>
      <w:r>
        <w:rPr>
          <w:rtl/>
        </w:rPr>
        <w:t xml:space="preserve">الداعي </w:t>
      </w:r>
      <w:r w:rsidRPr="00054F7A">
        <w:rPr>
          <w:rStyle w:val="libFootnotenumChar"/>
          <w:rtl/>
        </w:rPr>
        <w:t>(3)</w:t>
      </w:r>
      <w:r>
        <w:rPr>
          <w:rtl/>
        </w:rPr>
        <w:t xml:space="preserve"> الحسيني</w:t>
      </w:r>
      <w:r w:rsidR="00054F7A">
        <w:rPr>
          <w:rtl/>
        </w:rPr>
        <w:t>،</w:t>
      </w:r>
      <w:r>
        <w:rPr>
          <w:rtl/>
        </w:rPr>
        <w:t xml:space="preserve"> قال</w:t>
      </w:r>
      <w:r w:rsidR="00054F7A">
        <w:rPr>
          <w:rtl/>
        </w:rPr>
        <w:t>:</w:t>
      </w:r>
      <w:r>
        <w:rPr>
          <w:rtl/>
        </w:rPr>
        <w:t xml:space="preserve"> حدثنا السيد أبو ابراهيم جعفر بن محمد الحسيني </w:t>
      </w:r>
      <w:r w:rsidRPr="00054F7A">
        <w:rPr>
          <w:rStyle w:val="libFootnotenumChar"/>
          <w:rtl/>
        </w:rPr>
        <w:t>(4)</w:t>
      </w:r>
      <w:r w:rsidR="00054F7A">
        <w:rPr>
          <w:rtl/>
        </w:rPr>
        <w:t>،</w:t>
      </w:r>
      <w:r w:rsidR="00A07D50">
        <w:rPr>
          <w:rtl/>
        </w:rPr>
        <w:t xml:space="preserve"> </w:t>
      </w:r>
      <w:r>
        <w:rPr>
          <w:rtl/>
        </w:rPr>
        <w:t>قال</w:t>
      </w:r>
      <w:r w:rsidR="00054F7A">
        <w:rPr>
          <w:rtl/>
        </w:rPr>
        <w:t>:</w:t>
      </w:r>
      <w:r>
        <w:rPr>
          <w:rtl/>
        </w:rPr>
        <w:t xml:space="preserve"> أخبرنا الحاكم أبو عبدالله محمد بن عبدالله الحافظ</w:t>
      </w:r>
      <w:r w:rsidR="00054F7A">
        <w:rPr>
          <w:rtl/>
        </w:rPr>
        <w:t>،</w:t>
      </w:r>
      <w:r>
        <w:rPr>
          <w:rtl/>
        </w:rPr>
        <w:t xml:space="preserve"> قال</w:t>
      </w:r>
      <w:r w:rsidR="00054F7A">
        <w:rPr>
          <w:rtl/>
        </w:rPr>
        <w:t>:</w:t>
      </w:r>
      <w:r>
        <w:rPr>
          <w:rtl/>
        </w:rPr>
        <w:t xml:space="preserve"> حدثنا أبو محمد</w:t>
      </w:r>
      <w:r w:rsidR="00A07D50">
        <w:rPr>
          <w:rtl/>
        </w:rPr>
        <w:t xml:space="preserve"> </w:t>
      </w:r>
      <w:r>
        <w:rPr>
          <w:rtl/>
        </w:rPr>
        <w:t>علي بن محمّد الحسيني بمرو</w:t>
      </w:r>
      <w:r w:rsidR="00054F7A">
        <w:rPr>
          <w:rtl/>
        </w:rPr>
        <w:t>،</w:t>
      </w:r>
      <w:r>
        <w:rPr>
          <w:rtl/>
        </w:rPr>
        <w:t xml:space="preserve"> قال</w:t>
      </w:r>
      <w:r w:rsidR="00054F7A">
        <w:rPr>
          <w:rtl/>
        </w:rPr>
        <w:t>:</w:t>
      </w:r>
      <w:r>
        <w:rPr>
          <w:rtl/>
        </w:rPr>
        <w:t xml:space="preserve"> حدثنا محمد بن موسى الشامي</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عبدالله بن محمد التميمي </w:t>
      </w:r>
      <w:r w:rsidRPr="00054F7A">
        <w:rPr>
          <w:rStyle w:val="libFootnotenumChar"/>
          <w:rtl/>
        </w:rPr>
        <w:t>(5)</w:t>
      </w:r>
      <w:r>
        <w:rPr>
          <w:rtl/>
        </w:rPr>
        <w:t xml:space="preserve"> قال</w:t>
      </w:r>
      <w:r w:rsidR="00054F7A">
        <w:rPr>
          <w:rtl/>
        </w:rPr>
        <w:t>:</w:t>
      </w:r>
      <w:r>
        <w:rPr>
          <w:rtl/>
        </w:rPr>
        <w:t xml:space="preserve"> حدثنا اسماعيل بن عمرو البجلي</w:t>
      </w:r>
      <w:r w:rsidR="00054F7A">
        <w:rPr>
          <w:rtl/>
        </w:rPr>
        <w:t>،</w:t>
      </w:r>
      <w:r>
        <w:rPr>
          <w:rtl/>
        </w:rPr>
        <w:t xml:space="preserve"> عن الأجلح</w:t>
      </w:r>
      <w:r w:rsidR="00054F7A">
        <w:rPr>
          <w:rtl/>
        </w:rPr>
        <w:t>،</w:t>
      </w:r>
      <w:r w:rsidR="00A07D50">
        <w:rPr>
          <w:rtl/>
        </w:rPr>
        <w:t xml:space="preserve"> </w:t>
      </w:r>
      <w:r>
        <w:rPr>
          <w:rtl/>
        </w:rPr>
        <w:t xml:space="preserve">عن حبيب بن أبي ثابت </w:t>
      </w:r>
      <w:r w:rsidRPr="00054F7A">
        <w:rPr>
          <w:rStyle w:val="libFootnotenumChar"/>
          <w:rtl/>
        </w:rPr>
        <w:t>(6)</w:t>
      </w:r>
      <w:r w:rsidR="00054F7A">
        <w:rPr>
          <w:rtl/>
        </w:rPr>
        <w:t>،</w:t>
      </w:r>
      <w:r>
        <w:rPr>
          <w:rtl/>
        </w:rPr>
        <w:t xml:space="preserve"> عن عاصم بن ضمرة </w:t>
      </w:r>
      <w:r w:rsidRPr="00054F7A">
        <w:rPr>
          <w:rStyle w:val="libFootnotenumChar"/>
          <w:rtl/>
        </w:rPr>
        <w:t>(7)</w:t>
      </w:r>
      <w:r w:rsidR="00054F7A">
        <w:rPr>
          <w:rtl/>
        </w:rPr>
        <w:t>،</w:t>
      </w:r>
      <w:r>
        <w:rPr>
          <w:rtl/>
        </w:rPr>
        <w:t xml:space="preserve"> عن علي بن أبي طالب </w:t>
      </w:r>
      <w:r w:rsidR="00054F7A" w:rsidRPr="00054F7A">
        <w:rPr>
          <w:rStyle w:val="libAlaemChar"/>
          <w:rFonts w:hint="cs"/>
          <w:rtl/>
        </w:rPr>
        <w:t>عليه‌السلام</w:t>
      </w:r>
      <w:r w:rsidR="00A07D50">
        <w:rPr>
          <w:rtl/>
        </w:rPr>
        <w:t xml:space="preserve"> </w:t>
      </w:r>
      <w:r>
        <w:rPr>
          <w:rtl/>
        </w:rPr>
        <w:t>قال</w:t>
      </w:r>
      <w:r w:rsidR="00054F7A">
        <w:rPr>
          <w:rtl/>
        </w:rPr>
        <w:t>:</w:t>
      </w:r>
      <w:r>
        <w:rPr>
          <w:rtl/>
        </w:rPr>
        <w:t xml:space="preserve"> أخبرني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 اول من يدخل الجنة انا وانت وفاطمة والحسن والحسين</w:t>
      </w:r>
      <w:r w:rsidR="00054F7A">
        <w:rPr>
          <w:rtl/>
        </w:rPr>
        <w:t>،</w:t>
      </w:r>
      <w:r>
        <w:rPr>
          <w:rtl/>
        </w:rPr>
        <w:t xml:space="preserve"> قلت</w:t>
      </w:r>
      <w:r w:rsidR="00054F7A">
        <w:rPr>
          <w:rtl/>
        </w:rPr>
        <w:t>:</w:t>
      </w:r>
      <w:r>
        <w:rPr>
          <w:rtl/>
        </w:rPr>
        <w:t xml:space="preserve"> يارسول</w:t>
      </w:r>
      <w:r w:rsidR="00A07D50">
        <w:rPr>
          <w:rtl/>
        </w:rPr>
        <w:t xml:space="preserve"> </w:t>
      </w:r>
      <w:r>
        <w:rPr>
          <w:rtl/>
        </w:rPr>
        <w:t>الله فمحبونا</w:t>
      </w:r>
      <w:r w:rsidR="00054F7A">
        <w:rPr>
          <w:rFonts w:hint="cs"/>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من ورائكم ».</w:t>
      </w:r>
    </w:p>
    <w:p w:rsidR="00A07D50" w:rsidRDefault="0077176E" w:rsidP="000605B2">
      <w:pPr>
        <w:pStyle w:val="libNormal"/>
        <w:rPr>
          <w:rtl/>
        </w:rPr>
      </w:pPr>
      <w:bookmarkStart w:id="349" w:name="_Toc252376296"/>
      <w:bookmarkStart w:id="350" w:name="_Toc284325622"/>
      <w:bookmarkStart w:id="351" w:name="_Toc284671248"/>
      <w:bookmarkStart w:id="352" w:name="_Toc286745014"/>
      <w:bookmarkStart w:id="353" w:name="_Toc297573391"/>
      <w:bookmarkStart w:id="354" w:name="_Toc395685675"/>
      <w:r w:rsidRPr="00CB2CA0">
        <w:rPr>
          <w:rtl/>
        </w:rPr>
        <w:t>15</w:t>
      </w:r>
      <w:bookmarkEnd w:id="349"/>
      <w:bookmarkEnd w:id="350"/>
      <w:bookmarkEnd w:id="351"/>
      <w:bookmarkEnd w:id="352"/>
      <w:bookmarkEnd w:id="353"/>
      <w:r w:rsidR="00054F7A" w:rsidRPr="00CB2CA0">
        <w:rPr>
          <w:rFonts w:hint="cs"/>
          <w:rtl/>
        </w:rPr>
        <w:t xml:space="preserve"> -</w:t>
      </w:r>
      <w:bookmarkEnd w:id="354"/>
      <w:r w:rsidR="00054F7A" w:rsidRPr="00CB2CA0">
        <w:rPr>
          <w:rFonts w:hint="cs"/>
          <w:rtl/>
        </w:rPr>
        <w:t xml:space="preserve"> </w:t>
      </w:r>
      <w:r>
        <w:rPr>
          <w:rtl/>
        </w:rPr>
        <w:t>أخبرنا الشيخ أبو محمد الحسن بن الحسين بن بابوية بقراءتي عليه في</w:t>
      </w:r>
      <w:r w:rsidR="00A07D50">
        <w:rPr>
          <w:rtl/>
        </w:rPr>
        <w:t xml:space="preserve"> </w:t>
      </w:r>
      <w:r>
        <w:rPr>
          <w:rtl/>
        </w:rPr>
        <w:t>خانقانه بالري سنة عشرة وخمسمائة</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محمد بن الحسن بن علي الطوسي سنة خمس وخمسين وأربعمائة</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الشيخ أبو عبدالله محمد بن محمد بن النعمان البغدادي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أبو</w:t>
      </w:r>
      <w:r w:rsidR="00A07D50">
        <w:rPr>
          <w:rtl/>
        </w:rPr>
        <w:t xml:space="preserve"> </w:t>
      </w:r>
      <w:r>
        <w:rPr>
          <w:rtl/>
        </w:rPr>
        <w:t>القاسم جعفر بن محمد بن قولويه</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حدثني سعد بن عبدالله</w:t>
      </w:r>
      <w:r w:rsidR="00054F7A">
        <w:rPr>
          <w:rtl/>
        </w:rPr>
        <w:t>،</w:t>
      </w:r>
      <w:r w:rsidR="00A07D50">
        <w:rPr>
          <w:rtl/>
        </w:rPr>
        <w:t xml:space="preserve"> </w:t>
      </w:r>
      <w:r>
        <w:rPr>
          <w:rtl/>
        </w:rPr>
        <w:t>عن أحمد بن محمد بن عيسى</w:t>
      </w:r>
      <w:r w:rsidR="00054F7A">
        <w:rPr>
          <w:rtl/>
        </w:rPr>
        <w:t>،</w:t>
      </w:r>
      <w:r>
        <w:rPr>
          <w:rtl/>
        </w:rPr>
        <w:t xml:space="preserve"> عن يونس بن عبدالرحمان</w:t>
      </w:r>
      <w:r w:rsidR="00054F7A">
        <w:rPr>
          <w:rtl/>
        </w:rPr>
        <w:t>،</w:t>
      </w:r>
      <w:r>
        <w:rPr>
          <w:rtl/>
        </w:rPr>
        <w:t xml:space="preserve"> عن كليب بن معاوية</w:t>
      </w:r>
      <w:r w:rsidR="00A07D50">
        <w:rPr>
          <w:rtl/>
        </w:rPr>
        <w:t xml:space="preserve"> </w:t>
      </w:r>
      <w:r>
        <w:rPr>
          <w:rtl/>
        </w:rPr>
        <w:t>الاسدي</w:t>
      </w:r>
      <w:r w:rsidR="00054F7A">
        <w:rPr>
          <w:rtl/>
        </w:rPr>
        <w:t>،</w:t>
      </w:r>
      <w:r>
        <w:rPr>
          <w:rtl/>
        </w:rPr>
        <w:t xml:space="preserve"> قال</w:t>
      </w:r>
      <w:r w:rsidR="00054F7A">
        <w:rPr>
          <w:rtl/>
        </w:rPr>
        <w:t>:</w:t>
      </w:r>
      <w:r>
        <w:rPr>
          <w:rtl/>
        </w:rPr>
        <w:t xml:space="preserve"> سمعت ابا عبدالله جعفر بن محمد </w:t>
      </w:r>
      <w:r w:rsidR="00054F7A" w:rsidRPr="00054F7A">
        <w:rPr>
          <w:rStyle w:val="libAlaemChar"/>
          <w:rFonts w:hint="cs"/>
          <w:rtl/>
        </w:rPr>
        <w:t>عليهما‌السلام</w:t>
      </w:r>
      <w:r>
        <w:rPr>
          <w:rtl/>
        </w:rPr>
        <w:t xml:space="preserve"> يقول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امالي المفيد</w:t>
      </w:r>
      <w:r w:rsidR="00054F7A">
        <w:rPr>
          <w:rtl/>
        </w:rPr>
        <w:t>:</w:t>
      </w:r>
      <w:r>
        <w:rPr>
          <w:rtl/>
        </w:rPr>
        <w:t xml:space="preserve"> ولينا.</w:t>
      </w:r>
    </w:p>
    <w:p w:rsidR="0077176E" w:rsidRDefault="0077176E" w:rsidP="00054F7A">
      <w:pPr>
        <w:pStyle w:val="libFootnote0"/>
        <w:rPr>
          <w:rtl/>
        </w:rPr>
      </w:pPr>
      <w:r>
        <w:rPr>
          <w:rtl/>
        </w:rPr>
        <w:t>(2) رواه المفيد في اماليه</w:t>
      </w:r>
      <w:r w:rsidR="00054F7A">
        <w:rPr>
          <w:rtl/>
        </w:rPr>
        <w:t>:</w:t>
      </w:r>
      <w:r>
        <w:rPr>
          <w:rtl/>
        </w:rPr>
        <w:t xml:space="preserve"> 333</w:t>
      </w:r>
      <w:r w:rsidR="00054F7A">
        <w:rPr>
          <w:rtl/>
        </w:rPr>
        <w:t>،</w:t>
      </w:r>
      <w:r>
        <w:rPr>
          <w:rtl/>
        </w:rPr>
        <w:t xml:space="preserve"> والشيخ في اماليه 1</w:t>
      </w:r>
      <w:r w:rsidR="00054F7A">
        <w:rPr>
          <w:rtl/>
        </w:rPr>
        <w:t>:</w:t>
      </w:r>
      <w:r>
        <w:rPr>
          <w:rtl/>
        </w:rPr>
        <w:t xml:space="preserve"> 112 و 277</w:t>
      </w:r>
      <w:r w:rsidR="00054F7A">
        <w:rPr>
          <w:rtl/>
        </w:rPr>
        <w:t>،</w:t>
      </w:r>
      <w:r>
        <w:rPr>
          <w:rtl/>
        </w:rPr>
        <w:t xml:space="preserve"> عنه البحار 23</w:t>
      </w:r>
      <w:r w:rsidR="00054F7A">
        <w:rPr>
          <w:rtl/>
        </w:rPr>
        <w:t>:</w:t>
      </w:r>
      <w:r>
        <w:rPr>
          <w:rtl/>
        </w:rPr>
        <w:t xml:space="preserve"> 106.</w:t>
      </w:r>
    </w:p>
    <w:tbl>
      <w:tblPr>
        <w:tblStyle w:val="TableGrid"/>
        <w:bidiVisual/>
        <w:tblW w:w="5000" w:type="pct"/>
        <w:tblLook w:val="01E0"/>
      </w:tblPr>
      <w:tblGrid>
        <w:gridCol w:w="4006"/>
        <w:gridCol w:w="4006"/>
      </w:tblGrid>
      <w:tr w:rsidR="0077176E" w:rsidTr="00054F7A">
        <w:tc>
          <w:tcPr>
            <w:tcW w:w="2500" w:type="pct"/>
          </w:tcPr>
          <w:p w:rsidR="0077176E" w:rsidRPr="009500F3"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في ج 3</w:t>
            </w:r>
            <w:r w:rsidR="00054F7A" w:rsidRPr="00054F7A">
              <w:rPr>
                <w:rStyle w:val="libFootnoteChar"/>
                <w:rtl/>
              </w:rPr>
              <w:t>:</w:t>
            </w:r>
            <w:r w:rsidRPr="00054F7A">
              <w:rPr>
                <w:rStyle w:val="libFootnoteChar"/>
                <w:rtl/>
              </w:rPr>
              <w:t xml:space="preserve"> الرقم 28.</w:t>
            </w:r>
          </w:p>
        </w:tc>
        <w:tc>
          <w:tcPr>
            <w:tcW w:w="2500" w:type="pct"/>
          </w:tcPr>
          <w:p w:rsidR="0077176E" w:rsidRDefault="0077176E" w:rsidP="00054F7A">
            <w:pPr>
              <w:pStyle w:val="libFootnote0"/>
              <w:rPr>
                <w:rtl/>
              </w:rPr>
            </w:pPr>
            <w:r>
              <w:rPr>
                <w:rtl/>
              </w:rPr>
              <w:t>(3) في « م »</w:t>
            </w:r>
            <w:r w:rsidR="00054F7A">
              <w:rPr>
                <w:rtl/>
              </w:rPr>
              <w:t>:</w:t>
            </w:r>
            <w:r>
              <w:rPr>
                <w:rtl/>
              </w:rPr>
              <w:t xml:space="preserve"> بن الداعي.</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م »</w:t>
            </w:r>
            <w:r w:rsidR="00054F7A">
              <w:rPr>
                <w:rtl/>
              </w:rPr>
              <w:t>:</w:t>
            </w:r>
            <w:r>
              <w:rPr>
                <w:rtl/>
              </w:rPr>
              <w:t xml:space="preserve"> الحسني.</w:t>
            </w:r>
          </w:p>
        </w:tc>
        <w:tc>
          <w:tcPr>
            <w:tcW w:w="2500" w:type="pct"/>
          </w:tcPr>
          <w:p w:rsidR="0077176E" w:rsidRDefault="0077176E" w:rsidP="00054F7A">
            <w:pPr>
              <w:pStyle w:val="libFootnote0"/>
              <w:rPr>
                <w:rtl/>
              </w:rPr>
            </w:pPr>
            <w:r>
              <w:rPr>
                <w:rtl/>
              </w:rPr>
              <w:t>(5) في « م »</w:t>
            </w:r>
            <w:r w:rsidR="00054F7A">
              <w:rPr>
                <w:rtl/>
              </w:rPr>
              <w:t>:</w:t>
            </w:r>
            <w:r>
              <w:rPr>
                <w:rtl/>
              </w:rPr>
              <w:t xml:space="preserve"> التيمي.</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م »</w:t>
            </w:r>
            <w:r w:rsidR="00054F7A">
              <w:rPr>
                <w:rtl/>
              </w:rPr>
              <w:t>:</w:t>
            </w:r>
            <w:r>
              <w:rPr>
                <w:rtl/>
              </w:rPr>
              <w:t xml:space="preserve"> ابي ثابت.</w:t>
            </w:r>
          </w:p>
        </w:tc>
        <w:tc>
          <w:tcPr>
            <w:tcW w:w="2500" w:type="pct"/>
          </w:tcPr>
          <w:p w:rsidR="0077176E" w:rsidRDefault="0077176E" w:rsidP="00054F7A">
            <w:pPr>
              <w:pStyle w:val="libFootnote0"/>
              <w:rPr>
                <w:rtl/>
              </w:rPr>
            </w:pPr>
            <w:r>
              <w:rPr>
                <w:rtl/>
              </w:rPr>
              <w:t>(7) في « م »</w:t>
            </w:r>
            <w:r w:rsidR="00054F7A">
              <w:rPr>
                <w:rtl/>
              </w:rPr>
              <w:t>:</w:t>
            </w:r>
            <w:r>
              <w:rPr>
                <w:rtl/>
              </w:rPr>
              <w:t xml:space="preserve"> عاصم عن ضمرة.</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أما والله انكم لعلى دين الله وملائكته</w:t>
      </w:r>
      <w:r w:rsidR="00054F7A">
        <w:rPr>
          <w:rtl/>
        </w:rPr>
        <w:t>،</w:t>
      </w:r>
      <w:r>
        <w:rPr>
          <w:rtl/>
        </w:rPr>
        <w:t xml:space="preserve"> فأعينونا على ذلك بورع واجتهاد.</w:t>
      </w:r>
      <w:r w:rsidR="00A07D50">
        <w:rPr>
          <w:rtl/>
        </w:rPr>
        <w:t xml:space="preserve"> </w:t>
      </w:r>
      <w:r>
        <w:rPr>
          <w:rtl/>
        </w:rPr>
        <w:t xml:space="preserve">عليكم بالصلاة والعبادة عليكم بالورع » </w:t>
      </w:r>
      <w:r w:rsidRPr="00054F7A">
        <w:rPr>
          <w:rStyle w:val="libFootnotenumChar"/>
          <w:rtl/>
        </w:rPr>
        <w:t>(1)</w:t>
      </w:r>
      <w:r>
        <w:rPr>
          <w:rtl/>
        </w:rPr>
        <w:t>.</w:t>
      </w:r>
    </w:p>
    <w:p w:rsidR="0077176E" w:rsidRDefault="0077176E" w:rsidP="000605B2">
      <w:pPr>
        <w:pStyle w:val="libNormal"/>
        <w:rPr>
          <w:rtl/>
        </w:rPr>
      </w:pPr>
      <w:bookmarkStart w:id="355" w:name="_Toc252376297"/>
      <w:bookmarkStart w:id="356" w:name="_Toc284325623"/>
      <w:bookmarkStart w:id="357" w:name="_Toc284671249"/>
      <w:bookmarkStart w:id="358" w:name="_Toc286745015"/>
      <w:bookmarkStart w:id="359" w:name="_Toc297573392"/>
      <w:r w:rsidRPr="00054F7A">
        <w:rPr>
          <w:rStyle w:val="libBold2Char"/>
          <w:rtl/>
        </w:rPr>
        <w:t>16</w:t>
      </w:r>
      <w:bookmarkEnd w:id="355"/>
      <w:bookmarkEnd w:id="356"/>
      <w:bookmarkEnd w:id="357"/>
      <w:bookmarkEnd w:id="358"/>
      <w:bookmarkEnd w:id="359"/>
      <w:r w:rsidR="00054F7A" w:rsidRPr="00054F7A">
        <w:rPr>
          <w:rStyle w:val="libBold2Char"/>
          <w:rFonts w:hint="cs"/>
          <w:rtl/>
        </w:rPr>
        <w:t xml:space="preserve"> - </w:t>
      </w:r>
      <w:r>
        <w:rPr>
          <w:rtl/>
        </w:rPr>
        <w:t>أخبرنا الشيخ أبو عبدالله محمد بن أحمد بن شهريار الخازن بقراءتي</w:t>
      </w:r>
      <w:r w:rsidR="00A07D50">
        <w:rPr>
          <w:rtl/>
        </w:rPr>
        <w:t xml:space="preserve"> </w:t>
      </w:r>
      <w:r>
        <w:rPr>
          <w:rtl/>
        </w:rPr>
        <w:t>عليه مرارا</w:t>
      </w:r>
      <w:r>
        <w:rPr>
          <w:rFonts w:hint="cs"/>
          <w:rtl/>
        </w:rPr>
        <w:t>ً</w:t>
      </w:r>
      <w:r>
        <w:rPr>
          <w:rtl/>
        </w:rPr>
        <w:t xml:space="preserve"> بمشهد مولانا 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w:t>
      </w:r>
      <w:r w:rsidR="00A07D50">
        <w:rPr>
          <w:rtl/>
        </w:rPr>
        <w:t xml:space="preserve"> </w:t>
      </w:r>
      <w:r>
        <w:rPr>
          <w:rtl/>
        </w:rPr>
        <w:t>الشيخ أبو عبدالله محمد بن محمد البرسي</w:t>
      </w:r>
      <w:r w:rsidR="00054F7A">
        <w:rPr>
          <w:rtl/>
        </w:rPr>
        <w:t>،</w:t>
      </w:r>
      <w:r>
        <w:rPr>
          <w:rtl/>
        </w:rPr>
        <w:t xml:space="preserve"> قال</w:t>
      </w:r>
      <w:r w:rsidR="00054F7A">
        <w:rPr>
          <w:rtl/>
        </w:rPr>
        <w:t>:</w:t>
      </w:r>
      <w:r>
        <w:rPr>
          <w:rtl/>
        </w:rPr>
        <w:t xml:space="preserve"> أخبرنا أبو القاسم عبيدالله بن</w:t>
      </w:r>
      <w:r w:rsidR="00A07D50">
        <w:rPr>
          <w:rtl/>
        </w:rPr>
        <w:t xml:space="preserve"> </w:t>
      </w:r>
      <w:r>
        <w:rPr>
          <w:rtl/>
        </w:rPr>
        <w:t>محمد بن أحمد الشيباني البزاز</w:t>
      </w:r>
      <w:r w:rsidR="00054F7A">
        <w:rPr>
          <w:rtl/>
        </w:rPr>
        <w:t>،</w:t>
      </w:r>
      <w:r>
        <w:rPr>
          <w:rtl/>
        </w:rPr>
        <w:t xml:space="preserve"> قال</w:t>
      </w:r>
      <w:r w:rsidR="00054F7A">
        <w:rPr>
          <w:rtl/>
        </w:rPr>
        <w:t>:</w:t>
      </w:r>
      <w:r>
        <w:rPr>
          <w:rtl/>
        </w:rPr>
        <w:t xml:space="preserve"> أخبرنا جدي لا</w:t>
      </w:r>
      <w:r>
        <w:rPr>
          <w:rFonts w:hint="cs"/>
          <w:rtl/>
        </w:rPr>
        <w:t>ُ</w:t>
      </w:r>
      <w:r>
        <w:rPr>
          <w:rtl/>
        </w:rPr>
        <w:t>مي أبو الطيب محمد بن</w:t>
      </w:r>
      <w:r w:rsidR="00A07D50">
        <w:rPr>
          <w:rtl/>
        </w:rPr>
        <w:t xml:space="preserve"> </w:t>
      </w:r>
      <w:r>
        <w:rPr>
          <w:rtl/>
        </w:rPr>
        <w:t>الحسين التيملي</w:t>
      </w:r>
      <w:r w:rsidR="00054F7A">
        <w:rPr>
          <w:rtl/>
        </w:rPr>
        <w:t>،</w:t>
      </w:r>
      <w:r>
        <w:rPr>
          <w:rtl/>
        </w:rPr>
        <w:t xml:space="preserve"> قال</w:t>
      </w:r>
      <w:r w:rsidR="00054F7A">
        <w:rPr>
          <w:rtl/>
        </w:rPr>
        <w:t>:</w:t>
      </w:r>
      <w:r>
        <w:rPr>
          <w:rtl/>
        </w:rPr>
        <w:t xml:space="preserve"> حدثنا علي بن العبّاس البجلي</w:t>
      </w:r>
      <w:r w:rsidR="00054F7A">
        <w:rPr>
          <w:rtl/>
        </w:rPr>
        <w:t>،</w:t>
      </w:r>
      <w:r>
        <w:rPr>
          <w:rtl/>
        </w:rPr>
        <w:t xml:space="preserve"> قال</w:t>
      </w:r>
      <w:r w:rsidR="00054F7A">
        <w:rPr>
          <w:rtl/>
        </w:rPr>
        <w:t>:</w:t>
      </w:r>
      <w:r>
        <w:rPr>
          <w:rtl/>
        </w:rPr>
        <w:t xml:space="preserve"> حدثنا جعفر بن محمد</w:t>
      </w:r>
      <w:r w:rsidR="00A07D50">
        <w:rPr>
          <w:rtl/>
        </w:rPr>
        <w:t xml:space="preserve"> </w:t>
      </w:r>
      <w:r>
        <w:rPr>
          <w:rtl/>
        </w:rPr>
        <w:t>الرماني</w:t>
      </w:r>
      <w:r w:rsidR="00054F7A">
        <w:rPr>
          <w:rtl/>
        </w:rPr>
        <w:t>،</w:t>
      </w:r>
      <w:r>
        <w:rPr>
          <w:rtl/>
        </w:rPr>
        <w:t xml:space="preserve"> قال</w:t>
      </w:r>
      <w:r w:rsidR="00054F7A">
        <w:rPr>
          <w:rtl/>
        </w:rPr>
        <w:t>:</w:t>
      </w:r>
      <w:r>
        <w:rPr>
          <w:rtl/>
        </w:rPr>
        <w:t xml:space="preserve"> حدثنا الحسن بن الحسين العابد العرمي </w:t>
      </w:r>
      <w:r w:rsidRPr="00054F7A">
        <w:rPr>
          <w:rStyle w:val="libFootnotenumChar"/>
          <w:rtl/>
        </w:rPr>
        <w:t>(2)</w:t>
      </w:r>
      <w:r w:rsidR="00054F7A">
        <w:rPr>
          <w:rtl/>
        </w:rPr>
        <w:t>،</w:t>
      </w:r>
      <w:r>
        <w:rPr>
          <w:rtl/>
        </w:rPr>
        <w:t xml:space="preserve"> قال</w:t>
      </w:r>
      <w:r w:rsidR="00054F7A">
        <w:rPr>
          <w:rtl/>
        </w:rPr>
        <w:t>:</w:t>
      </w:r>
      <w:r>
        <w:rPr>
          <w:rtl/>
        </w:rPr>
        <w:t xml:space="preserve"> أخبرنا الحسين بن</w:t>
      </w:r>
      <w:r w:rsidR="00A07D50">
        <w:rPr>
          <w:rtl/>
        </w:rPr>
        <w:t xml:space="preserve"> </w:t>
      </w:r>
      <w:r>
        <w:rPr>
          <w:rtl/>
        </w:rPr>
        <w:t>علوان</w:t>
      </w:r>
      <w:r w:rsidR="00054F7A">
        <w:rPr>
          <w:rtl/>
        </w:rPr>
        <w:t>،</w:t>
      </w:r>
      <w:r>
        <w:rPr>
          <w:rtl/>
        </w:rPr>
        <w:t xml:space="preserve"> عن أبي حمزة الثمالي</w:t>
      </w:r>
      <w:r w:rsidR="00054F7A">
        <w:rPr>
          <w:rtl/>
        </w:rPr>
        <w:t>،</w:t>
      </w:r>
      <w:r>
        <w:rPr>
          <w:rtl/>
        </w:rPr>
        <w:t xml:space="preserve"> عن أبي جعفر الباقر </w:t>
      </w:r>
      <w:r w:rsidR="00054F7A" w:rsidRPr="00054F7A">
        <w:rPr>
          <w:rStyle w:val="libAlaemChar"/>
          <w:rFonts w:hint="cs"/>
          <w:rtl/>
        </w:rPr>
        <w:t>عليه‌السلام</w:t>
      </w:r>
      <w:r>
        <w:rPr>
          <w:rtl/>
        </w:rPr>
        <w:t xml:space="preserve"> قال</w:t>
      </w:r>
      <w:r w:rsidR="00054F7A">
        <w:rPr>
          <w:rFonts w:hint="cs"/>
          <w:rtl/>
        </w:rPr>
        <w:t>:</w:t>
      </w:r>
    </w:p>
    <w:p w:rsidR="0077176E" w:rsidRDefault="0077176E" w:rsidP="000605B2">
      <w:pPr>
        <w:pStyle w:val="libNormal"/>
        <w:rPr>
          <w:rtl/>
        </w:rPr>
      </w:pPr>
      <w:r>
        <w:rPr>
          <w:rtl/>
        </w:rPr>
        <w:t xml:space="preserve">« ان الله تبارك وتعالى يبعث شيعتنا يوم القيامة من قبورهم </w:t>
      </w:r>
      <w:r w:rsidRPr="00054F7A">
        <w:rPr>
          <w:rStyle w:val="libFootnotenumChar"/>
          <w:rtl/>
        </w:rPr>
        <w:t>(3)</w:t>
      </w:r>
      <w:r>
        <w:rPr>
          <w:rtl/>
        </w:rPr>
        <w:t xml:space="preserve"> على ما كان</w:t>
      </w:r>
      <w:r w:rsidR="00A07D50">
        <w:rPr>
          <w:rtl/>
        </w:rPr>
        <w:t xml:space="preserve"> </w:t>
      </w:r>
      <w:r>
        <w:rPr>
          <w:rtl/>
        </w:rPr>
        <w:t>منهم من الذنوب والعيوب</w:t>
      </w:r>
      <w:r w:rsidR="00054F7A">
        <w:rPr>
          <w:rtl/>
        </w:rPr>
        <w:t>،</w:t>
      </w:r>
      <w:r>
        <w:rPr>
          <w:rtl/>
        </w:rPr>
        <w:t xml:space="preserve"> ووجوههم كالقمر ليلة البدر</w:t>
      </w:r>
      <w:r w:rsidR="00054F7A">
        <w:rPr>
          <w:rtl/>
        </w:rPr>
        <w:t>،</w:t>
      </w:r>
      <w:r>
        <w:rPr>
          <w:rtl/>
        </w:rPr>
        <w:t xml:space="preserve"> مسكنة روعاتهم مستورة</w:t>
      </w:r>
      <w:r w:rsidR="00A07D50">
        <w:rPr>
          <w:rtl/>
        </w:rPr>
        <w:t xml:space="preserve"> </w:t>
      </w:r>
      <w:r>
        <w:rPr>
          <w:rtl/>
        </w:rPr>
        <w:t>عوراتهم</w:t>
      </w:r>
      <w:r w:rsidR="00054F7A">
        <w:rPr>
          <w:rtl/>
        </w:rPr>
        <w:t>،</w:t>
      </w:r>
      <w:r>
        <w:rPr>
          <w:rtl/>
        </w:rPr>
        <w:t xml:space="preserve"> قد ا</w:t>
      </w:r>
      <w:r>
        <w:rPr>
          <w:rFonts w:hint="cs"/>
          <w:rtl/>
        </w:rPr>
        <w:t>ُ</w:t>
      </w:r>
      <w:r>
        <w:rPr>
          <w:rtl/>
        </w:rPr>
        <w:t>عطوا الأمن والامان يخاف الناس ولا يخافون</w:t>
      </w:r>
      <w:r w:rsidR="00054F7A">
        <w:rPr>
          <w:rtl/>
        </w:rPr>
        <w:t>،</w:t>
      </w:r>
      <w:r>
        <w:rPr>
          <w:rtl/>
        </w:rPr>
        <w:t xml:space="preserve"> ويحزن الناس ولا</w:t>
      </w:r>
      <w:r w:rsidR="00A07D50">
        <w:rPr>
          <w:rtl/>
        </w:rPr>
        <w:t xml:space="preserve"> </w:t>
      </w:r>
      <w:r>
        <w:rPr>
          <w:rtl/>
        </w:rPr>
        <w:t>يحزنون</w:t>
      </w:r>
      <w:r w:rsidR="00054F7A">
        <w:rPr>
          <w:rtl/>
        </w:rPr>
        <w:t>،</w:t>
      </w:r>
      <w:r>
        <w:rPr>
          <w:rtl/>
        </w:rPr>
        <w:t xml:space="preserve"> يحشرون على نوق لها أجنحة من ذهب تتلألأ قد ذل</w:t>
      </w:r>
      <w:r>
        <w:rPr>
          <w:rFonts w:hint="cs"/>
          <w:rtl/>
        </w:rPr>
        <w:t>ّ</w:t>
      </w:r>
      <w:r>
        <w:rPr>
          <w:rtl/>
        </w:rPr>
        <w:t>لت من غير رياض</w:t>
      </w:r>
      <w:r w:rsidR="00054F7A">
        <w:rPr>
          <w:rtl/>
        </w:rPr>
        <w:t>،</w:t>
      </w:r>
      <w:r w:rsidR="00A07D50">
        <w:rPr>
          <w:rtl/>
        </w:rPr>
        <w:t xml:space="preserve"> </w:t>
      </w:r>
      <w:r>
        <w:rPr>
          <w:rtl/>
        </w:rPr>
        <w:t>أعناقها من ياقوت أحمر</w:t>
      </w:r>
      <w:r w:rsidR="00054F7A">
        <w:rPr>
          <w:rtl/>
        </w:rPr>
        <w:t>،</w:t>
      </w:r>
      <w:r>
        <w:rPr>
          <w:rtl/>
        </w:rPr>
        <w:t xml:space="preserve"> ألين من الحرير لكرامتهم على الله تعالى ».</w:t>
      </w:r>
    </w:p>
    <w:p w:rsidR="0077176E" w:rsidRDefault="0077176E" w:rsidP="000605B2">
      <w:pPr>
        <w:pStyle w:val="libNormal"/>
        <w:rPr>
          <w:rtl/>
        </w:rPr>
      </w:pPr>
      <w:bookmarkStart w:id="360" w:name="_Toc252376298"/>
      <w:bookmarkStart w:id="361" w:name="_Toc284325624"/>
      <w:bookmarkStart w:id="362" w:name="_Toc284671250"/>
      <w:bookmarkStart w:id="363" w:name="_Toc286745016"/>
      <w:bookmarkStart w:id="364" w:name="_Toc297573393"/>
      <w:r w:rsidRPr="00054F7A">
        <w:rPr>
          <w:rStyle w:val="libBold2Char"/>
          <w:rtl/>
        </w:rPr>
        <w:t>17</w:t>
      </w:r>
      <w:bookmarkEnd w:id="360"/>
      <w:bookmarkEnd w:id="361"/>
      <w:bookmarkEnd w:id="362"/>
      <w:bookmarkEnd w:id="363"/>
      <w:bookmarkEnd w:id="364"/>
      <w:r w:rsidR="00054F7A" w:rsidRPr="00054F7A">
        <w:rPr>
          <w:rStyle w:val="libBold2Char"/>
          <w:rFonts w:hint="cs"/>
          <w:rtl/>
        </w:rPr>
        <w:t xml:space="preserve"> - </w:t>
      </w:r>
      <w:r>
        <w:rPr>
          <w:rtl/>
        </w:rPr>
        <w:t>أخبرنا الشريف أبو البركات عمر بن ابراهيم بن حمزة الحسيني الكوفي</w:t>
      </w:r>
      <w:r w:rsidR="00A07D50">
        <w:rPr>
          <w:rtl/>
        </w:rPr>
        <w:t xml:space="preserve"> </w:t>
      </w:r>
      <w:r>
        <w:rPr>
          <w:rtl/>
        </w:rPr>
        <w:t>بها وابو غالب سعيد بن محمد بن أحمد الثقفي اجازة سنة ست عشرة وخمسمائة</w:t>
      </w:r>
      <w:r w:rsidR="00054F7A">
        <w:rPr>
          <w:rtl/>
        </w:rPr>
        <w:t>،</w:t>
      </w:r>
      <w:r w:rsidR="00A07D50">
        <w:rPr>
          <w:rtl/>
        </w:rPr>
        <w:t xml:space="preserve"> </w:t>
      </w:r>
      <w:r>
        <w:rPr>
          <w:rtl/>
        </w:rPr>
        <w:t>قال</w:t>
      </w:r>
      <w:r w:rsidR="00054F7A">
        <w:rPr>
          <w:rtl/>
        </w:rPr>
        <w:t>:</w:t>
      </w:r>
      <w:r>
        <w:rPr>
          <w:rtl/>
        </w:rPr>
        <w:t xml:space="preserve"> أخبرنا الشريف أبو عبدالله محمد بن علي بن الحسين بن عبدالرحمان العلوي</w:t>
      </w:r>
      <w:r w:rsidR="00A07D50">
        <w:rPr>
          <w:rtl/>
        </w:rPr>
        <w:t xml:space="preserve"> </w:t>
      </w:r>
      <w:r>
        <w:rPr>
          <w:rtl/>
        </w:rPr>
        <w:t>اجازة</w:t>
      </w:r>
      <w:r w:rsidR="00054F7A">
        <w:rPr>
          <w:rtl/>
        </w:rPr>
        <w:t>،</w:t>
      </w:r>
      <w:r>
        <w:rPr>
          <w:rtl/>
        </w:rPr>
        <w:t xml:space="preserve"> قال</w:t>
      </w:r>
      <w:r w:rsidR="00054F7A">
        <w:rPr>
          <w:rtl/>
        </w:rPr>
        <w:t>:</w:t>
      </w:r>
      <w:r>
        <w:rPr>
          <w:rtl/>
        </w:rPr>
        <w:t xml:space="preserve"> أخبرنا محمد بن الحسين السلمي </w:t>
      </w:r>
      <w:r w:rsidRPr="00054F7A">
        <w:rPr>
          <w:rStyle w:val="libFootnotenumChar"/>
          <w:rtl/>
        </w:rPr>
        <w:t>(4)</w:t>
      </w:r>
      <w:r>
        <w:rPr>
          <w:rtl/>
        </w:rPr>
        <w:t xml:space="preserve"> قراءة عليه</w:t>
      </w:r>
      <w:r w:rsidR="00054F7A">
        <w:rPr>
          <w:rtl/>
        </w:rPr>
        <w:t>،</w:t>
      </w:r>
      <w:r>
        <w:rPr>
          <w:rtl/>
        </w:rPr>
        <w:t xml:space="preserve"> قال</w:t>
      </w:r>
      <w:r w:rsidR="00054F7A">
        <w:rPr>
          <w:rtl/>
        </w:rPr>
        <w:t>:</w:t>
      </w:r>
      <w:r>
        <w:rPr>
          <w:rtl/>
        </w:rPr>
        <w:t xml:space="preserve"> حدثنا علي بن</w:t>
      </w:r>
      <w:r w:rsidR="00A07D50">
        <w:rPr>
          <w:rtl/>
        </w:rPr>
        <w:t xml:space="preserve"> </w:t>
      </w:r>
      <w:r>
        <w:rPr>
          <w:rtl/>
        </w:rPr>
        <w:t xml:space="preserve">العباس </w:t>
      </w:r>
      <w:r w:rsidRPr="00054F7A">
        <w:rPr>
          <w:rStyle w:val="libFootnotenumChar"/>
          <w:rtl/>
        </w:rPr>
        <w:t>(5)</w:t>
      </w:r>
      <w:r w:rsidR="00054F7A">
        <w:rPr>
          <w:rtl/>
        </w:rPr>
        <w:t>،</w:t>
      </w:r>
      <w:r>
        <w:rPr>
          <w:rtl/>
        </w:rPr>
        <w:t xml:space="preserve"> قال</w:t>
      </w:r>
      <w:r w:rsidR="00054F7A">
        <w:rPr>
          <w:rtl/>
        </w:rPr>
        <w:t>:</w:t>
      </w:r>
      <w:r>
        <w:rPr>
          <w:rtl/>
        </w:rPr>
        <w:t xml:space="preserve"> حدثني عباد بن يعقوب</w:t>
      </w:r>
      <w:r w:rsidR="00054F7A">
        <w:rPr>
          <w:rtl/>
        </w:rPr>
        <w:t>،</w:t>
      </w:r>
      <w:r>
        <w:rPr>
          <w:rtl/>
        </w:rPr>
        <w:t xml:space="preserve"> قال</w:t>
      </w:r>
      <w:r w:rsidR="00054F7A">
        <w:rPr>
          <w:rtl/>
        </w:rPr>
        <w:t>:</w:t>
      </w:r>
      <w:r>
        <w:rPr>
          <w:rtl/>
        </w:rPr>
        <w:t xml:space="preserve"> أخبرني يونس بن أبي يعقوب</w:t>
      </w:r>
      <w:r w:rsidR="00054F7A">
        <w:rPr>
          <w:rtl/>
        </w:rPr>
        <w:t>،</w:t>
      </w:r>
      <w:r w:rsidR="00A07D50">
        <w:rPr>
          <w:rtl/>
        </w:rPr>
        <w:t xml:space="preserve"> </w:t>
      </w:r>
      <w:r>
        <w:rPr>
          <w:rtl/>
        </w:rPr>
        <w:t>عن رجل</w:t>
      </w:r>
      <w:r w:rsidR="00054F7A">
        <w:rPr>
          <w:rtl/>
        </w:rPr>
        <w:t>،</w:t>
      </w:r>
      <w:r>
        <w:rPr>
          <w:rtl/>
        </w:rPr>
        <w:t xml:space="preserve"> عن علي بن الحسين </w:t>
      </w:r>
      <w:r w:rsidR="00054F7A" w:rsidRPr="00054F7A">
        <w:rPr>
          <w:rStyle w:val="libAlaemChar"/>
          <w:rFonts w:hint="cs"/>
          <w:rtl/>
        </w:rPr>
        <w:t>عليهما‌السلام</w:t>
      </w:r>
      <w:r>
        <w:rPr>
          <w:rtl/>
        </w:rPr>
        <w:t xml:space="preserve"> ان</w:t>
      </w:r>
      <w:r>
        <w:rPr>
          <w:rFonts w:hint="cs"/>
          <w:rtl/>
        </w:rPr>
        <w:t>ّ</w:t>
      </w:r>
      <w:r>
        <w:rPr>
          <w:rtl/>
        </w:rPr>
        <w:t xml:space="preserve"> رجلا سأله عن القيامة فقال</w:t>
      </w:r>
      <w:r w:rsidR="00054F7A">
        <w:rPr>
          <w:rtl/>
        </w:rPr>
        <w:t>:</w:t>
      </w:r>
    </w:p>
    <w:p w:rsidR="00A07D50" w:rsidRDefault="0077176E" w:rsidP="00A07D50">
      <w:pPr>
        <w:pStyle w:val="libNormal"/>
        <w:rPr>
          <w:rtl/>
        </w:rPr>
      </w:pPr>
      <w:r>
        <w:rPr>
          <w:rtl/>
        </w:rPr>
        <w:t xml:space="preserve">« إذا كان يوم القيامة جمع الله الأولين والآخرين وجمع ما خلق </w:t>
      </w:r>
      <w:r w:rsidRPr="00054F7A">
        <w:rPr>
          <w:rStyle w:val="libFootnotenumChar"/>
          <w:rtl/>
        </w:rPr>
        <w:t>(6)</w:t>
      </w:r>
      <w:r>
        <w:rPr>
          <w:rtl/>
        </w:rPr>
        <w:t xml:space="preserve"> في صعيد</w:t>
      </w:r>
      <w:r w:rsidR="00A07D50">
        <w:rPr>
          <w:rtl/>
        </w:rPr>
        <w:t xml:space="preserve"> </w:t>
      </w:r>
    </w:p>
    <w:p w:rsidR="0077176E" w:rsidRPr="008221D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اماليه 1</w:t>
      </w:r>
      <w:r w:rsidR="00054F7A">
        <w:rPr>
          <w:rtl/>
        </w:rPr>
        <w:t>:</w:t>
      </w:r>
      <w:r>
        <w:rPr>
          <w:rtl/>
        </w:rPr>
        <w:t xml:space="preserve"> 31</w:t>
      </w:r>
      <w:r w:rsidR="00054F7A">
        <w:rPr>
          <w:rtl/>
        </w:rPr>
        <w:t>،</w:t>
      </w:r>
      <w:r>
        <w:rPr>
          <w:rtl/>
        </w:rPr>
        <w:t xml:space="preserve"> والمفيد في اماليه</w:t>
      </w:r>
      <w:r w:rsidR="00054F7A">
        <w:rPr>
          <w:rtl/>
        </w:rPr>
        <w:t>:</w:t>
      </w:r>
      <w:r>
        <w:rPr>
          <w:rtl/>
        </w:rPr>
        <w:t xml:space="preserve"> 270</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مثله في ج 3</w:t>
      </w:r>
      <w:r w:rsidR="00054F7A">
        <w:rPr>
          <w:rtl/>
        </w:rPr>
        <w:t>:</w:t>
      </w:r>
      <w:r>
        <w:rPr>
          <w:rtl/>
        </w:rPr>
        <w:t xml:space="preserve"> الرقم 50.</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 م »</w:t>
            </w:r>
            <w:r w:rsidR="00054F7A">
              <w:rPr>
                <w:rtl/>
              </w:rPr>
              <w:t>:</w:t>
            </w:r>
            <w:r>
              <w:rPr>
                <w:rtl/>
              </w:rPr>
              <w:t xml:space="preserve"> العري.</w:t>
            </w:r>
          </w:p>
        </w:tc>
        <w:tc>
          <w:tcPr>
            <w:tcW w:w="2500" w:type="pct"/>
          </w:tcPr>
          <w:p w:rsidR="0077176E" w:rsidRDefault="0077176E" w:rsidP="00054F7A">
            <w:pPr>
              <w:pStyle w:val="libFootnote0"/>
              <w:rPr>
                <w:rtl/>
              </w:rPr>
            </w:pPr>
            <w:r>
              <w:rPr>
                <w:rtl/>
              </w:rPr>
              <w:t>(3) في « م »</w:t>
            </w:r>
            <w:r w:rsidR="00054F7A">
              <w:rPr>
                <w:rtl/>
              </w:rPr>
              <w:t>:</w:t>
            </w:r>
            <w:r>
              <w:rPr>
                <w:rtl/>
              </w:rPr>
              <w:t xml:space="preserve"> من قبورهم يوم القيامة.</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ط »</w:t>
            </w:r>
            <w:r w:rsidR="00054F7A">
              <w:rPr>
                <w:rtl/>
              </w:rPr>
              <w:t>:</w:t>
            </w:r>
            <w:r>
              <w:rPr>
                <w:rtl/>
              </w:rPr>
              <w:t xml:space="preserve"> السملي.</w:t>
            </w:r>
          </w:p>
        </w:tc>
        <w:tc>
          <w:tcPr>
            <w:tcW w:w="2500" w:type="pct"/>
          </w:tcPr>
          <w:p w:rsidR="0077176E" w:rsidRDefault="0077176E" w:rsidP="00054F7A">
            <w:pPr>
              <w:pStyle w:val="libFootnote0"/>
              <w:rPr>
                <w:rtl/>
              </w:rPr>
            </w:pPr>
            <w:r>
              <w:rPr>
                <w:rtl/>
              </w:rPr>
              <w:t>(5) في « ط »</w:t>
            </w:r>
            <w:r w:rsidR="00054F7A">
              <w:rPr>
                <w:rtl/>
              </w:rPr>
              <w:t>:</w:t>
            </w:r>
            <w:r>
              <w:rPr>
                <w:rtl/>
              </w:rPr>
              <w:t xml:space="preserve"> حدثني أبو العباس.</w:t>
            </w:r>
          </w:p>
        </w:tc>
      </w:tr>
    </w:tbl>
    <w:p w:rsidR="0077176E" w:rsidRDefault="0077176E" w:rsidP="00054F7A">
      <w:pPr>
        <w:pStyle w:val="libFootnote0"/>
        <w:rPr>
          <w:rtl/>
        </w:rPr>
      </w:pPr>
      <w:r>
        <w:rPr>
          <w:rtl/>
        </w:rPr>
        <w:t>(6) في « ط »</w:t>
      </w:r>
      <w:r w:rsidR="00054F7A">
        <w:rPr>
          <w:rtl/>
        </w:rPr>
        <w:t>:</w:t>
      </w:r>
      <w:r>
        <w:rPr>
          <w:rtl/>
        </w:rPr>
        <w:t xml:space="preserve"> جمع الخلق.</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واحد</w:t>
      </w:r>
      <w:r w:rsidR="00054F7A">
        <w:rPr>
          <w:rtl/>
        </w:rPr>
        <w:t>،</w:t>
      </w:r>
      <w:r>
        <w:rPr>
          <w:rtl/>
        </w:rPr>
        <w:t xml:space="preserve"> ثم نزلت ملائكة سماء الدنيا فأحاطت </w:t>
      </w:r>
      <w:r w:rsidRPr="00054F7A">
        <w:rPr>
          <w:rStyle w:val="libFootnotenumChar"/>
          <w:rtl/>
        </w:rPr>
        <w:t>(1)</w:t>
      </w:r>
      <w:r>
        <w:rPr>
          <w:rtl/>
        </w:rPr>
        <w:t xml:space="preserve"> بهم صفا</w:t>
      </w:r>
      <w:r>
        <w:rPr>
          <w:rFonts w:hint="cs"/>
          <w:rtl/>
        </w:rPr>
        <w:t>ً</w:t>
      </w:r>
      <w:r w:rsidR="00054F7A">
        <w:rPr>
          <w:rtl/>
        </w:rPr>
        <w:t>،</w:t>
      </w:r>
      <w:r>
        <w:rPr>
          <w:rtl/>
        </w:rPr>
        <w:t xml:space="preserve"> ثم ضرب حولهم سرادق</w:t>
      </w:r>
      <w:r w:rsidR="00A07D50">
        <w:rPr>
          <w:rtl/>
        </w:rPr>
        <w:t xml:space="preserve"> </w:t>
      </w:r>
      <w:r>
        <w:rPr>
          <w:rtl/>
        </w:rPr>
        <w:t>من نار ثم نزلت ملائكة سماء الثانية فأحاطوا بالسرادق</w:t>
      </w:r>
      <w:r w:rsidR="00054F7A">
        <w:rPr>
          <w:rtl/>
        </w:rPr>
        <w:t>،</w:t>
      </w:r>
      <w:r>
        <w:rPr>
          <w:rtl/>
        </w:rPr>
        <w:t xml:space="preserve"> ثم ضرب حولهم سرادق</w:t>
      </w:r>
      <w:r w:rsidR="00A07D50">
        <w:rPr>
          <w:rtl/>
        </w:rPr>
        <w:t xml:space="preserve"> </w:t>
      </w:r>
      <w:r>
        <w:rPr>
          <w:rtl/>
        </w:rPr>
        <w:t>من نار</w:t>
      </w:r>
      <w:r w:rsidR="00054F7A">
        <w:rPr>
          <w:rtl/>
        </w:rPr>
        <w:t>،</w:t>
      </w:r>
      <w:r>
        <w:rPr>
          <w:rtl/>
        </w:rPr>
        <w:t xml:space="preserve"> ثم نزلت ملائكة السماء الثالثة فأحاطوا بالسرادق</w:t>
      </w:r>
      <w:r w:rsidR="00054F7A">
        <w:rPr>
          <w:rtl/>
        </w:rPr>
        <w:t>،</w:t>
      </w:r>
      <w:r>
        <w:rPr>
          <w:rtl/>
        </w:rPr>
        <w:t xml:space="preserve"> ثم ضرب حولهم</w:t>
      </w:r>
      <w:r w:rsidR="00A07D50">
        <w:rPr>
          <w:rtl/>
        </w:rPr>
        <w:t xml:space="preserve"> </w:t>
      </w:r>
      <w:r>
        <w:rPr>
          <w:rtl/>
        </w:rPr>
        <w:t>سرادق من نار</w:t>
      </w:r>
      <w:r w:rsidR="00054F7A">
        <w:rPr>
          <w:rtl/>
        </w:rPr>
        <w:t>،</w:t>
      </w:r>
      <w:r>
        <w:rPr>
          <w:rtl/>
        </w:rPr>
        <w:t xml:space="preserve"> حتّى عد</w:t>
      </w:r>
      <w:r>
        <w:rPr>
          <w:rFonts w:hint="cs"/>
          <w:rtl/>
        </w:rPr>
        <w:t>ّ</w:t>
      </w:r>
      <w:r>
        <w:rPr>
          <w:rtl/>
        </w:rPr>
        <w:t xml:space="preserve"> ملائكة سبع سماوات وسبع سرادق </w:t>
      </w:r>
      <w:r w:rsidRPr="00054F7A">
        <w:rPr>
          <w:rStyle w:val="libFootnotenumChar"/>
          <w:rtl/>
        </w:rPr>
        <w:t>(2)</w:t>
      </w:r>
      <w:r w:rsidR="00054F7A">
        <w:rPr>
          <w:rtl/>
        </w:rPr>
        <w:t>،</w:t>
      </w:r>
      <w:r>
        <w:rPr>
          <w:rtl/>
        </w:rPr>
        <w:t xml:space="preserve"> فصعق الرجل</w:t>
      </w:r>
      <w:r w:rsidR="00A07D50">
        <w:rPr>
          <w:rtl/>
        </w:rPr>
        <w:t xml:space="preserve"> </w:t>
      </w:r>
      <w:r>
        <w:rPr>
          <w:rtl/>
        </w:rPr>
        <w:t>فلما أفاق قال</w:t>
      </w:r>
      <w:r w:rsidR="00054F7A">
        <w:rPr>
          <w:rtl/>
        </w:rPr>
        <w:t>:</w:t>
      </w:r>
      <w:r>
        <w:rPr>
          <w:rtl/>
        </w:rPr>
        <w:t xml:space="preserve"> يابن رسول الله أين علي وشيعته</w:t>
      </w:r>
      <w:r w:rsidR="00054F7A">
        <w:rPr>
          <w:rFonts w:hint="cs"/>
          <w:rtl/>
        </w:rPr>
        <w:t>؟</w:t>
      </w:r>
      <w:r>
        <w:rPr>
          <w:rtl/>
        </w:rPr>
        <w:t xml:space="preserve"> قال</w:t>
      </w:r>
      <w:r w:rsidR="00054F7A">
        <w:rPr>
          <w:rtl/>
        </w:rPr>
        <w:t>:</w:t>
      </w:r>
      <w:r>
        <w:rPr>
          <w:rtl/>
        </w:rPr>
        <w:t xml:space="preserve"> على كثبان المسك يؤتون</w:t>
      </w:r>
      <w:r w:rsidR="00A07D50">
        <w:rPr>
          <w:rtl/>
        </w:rPr>
        <w:t xml:space="preserve"> </w:t>
      </w:r>
      <w:r>
        <w:rPr>
          <w:rtl/>
        </w:rPr>
        <w:t xml:space="preserve">بالطعام والشراب لا يحزنهم ذلك » </w:t>
      </w:r>
      <w:r w:rsidRPr="00054F7A">
        <w:rPr>
          <w:rStyle w:val="libFootnotenumChar"/>
          <w:rtl/>
        </w:rPr>
        <w:t>(3)</w:t>
      </w:r>
      <w:r>
        <w:rPr>
          <w:rtl/>
        </w:rPr>
        <w:t>.</w:t>
      </w:r>
    </w:p>
    <w:p w:rsidR="0077176E" w:rsidRDefault="0077176E" w:rsidP="000605B2">
      <w:pPr>
        <w:pStyle w:val="libNormal"/>
        <w:rPr>
          <w:rtl/>
        </w:rPr>
      </w:pPr>
      <w:bookmarkStart w:id="365" w:name="_Toc252376299"/>
      <w:bookmarkStart w:id="366" w:name="_Toc284325625"/>
      <w:bookmarkStart w:id="367" w:name="_Toc284671251"/>
      <w:bookmarkStart w:id="368" w:name="_Toc286745017"/>
      <w:bookmarkStart w:id="369" w:name="_Toc297573394"/>
      <w:r w:rsidRPr="00054F7A">
        <w:rPr>
          <w:rStyle w:val="libBold2Char"/>
          <w:rtl/>
        </w:rPr>
        <w:t>18</w:t>
      </w:r>
      <w:bookmarkEnd w:id="365"/>
      <w:bookmarkEnd w:id="366"/>
      <w:bookmarkEnd w:id="367"/>
      <w:bookmarkEnd w:id="368"/>
      <w:bookmarkEnd w:id="369"/>
      <w:r w:rsidR="00054F7A" w:rsidRPr="00054F7A">
        <w:rPr>
          <w:rStyle w:val="libBold2Char"/>
          <w:rFonts w:hint="cs"/>
          <w:rtl/>
        </w:rPr>
        <w:t xml:space="preserve"> - </w:t>
      </w:r>
      <w:r>
        <w:rPr>
          <w:rtl/>
        </w:rPr>
        <w:t xml:space="preserve">حدثنا السيد الزاهد أبو طالب يحيى بن محمد بن الحسين الحسني </w:t>
      </w:r>
      <w:r w:rsidRPr="00054F7A">
        <w:rPr>
          <w:rStyle w:val="libFootnotenumChar"/>
          <w:rtl/>
        </w:rPr>
        <w:t>(4)</w:t>
      </w:r>
      <w:r>
        <w:rPr>
          <w:rtl/>
        </w:rPr>
        <w:t xml:space="preserve"> </w:t>
      </w:r>
      <w:r w:rsidR="00054F7A" w:rsidRPr="00054F7A">
        <w:rPr>
          <w:rStyle w:val="libAlaemChar"/>
          <w:rFonts w:hint="cs"/>
          <w:rtl/>
        </w:rPr>
        <w:t>رحمه‌الله</w:t>
      </w:r>
      <w:r w:rsidR="00A07D50">
        <w:rPr>
          <w:rtl/>
        </w:rPr>
        <w:t xml:space="preserve"> </w:t>
      </w:r>
      <w:r>
        <w:rPr>
          <w:rtl/>
        </w:rPr>
        <w:t>في المحرم سنة تسع وخمسمائة لفظا</w:t>
      </w:r>
      <w:r>
        <w:rPr>
          <w:rFonts w:hint="cs"/>
          <w:rtl/>
        </w:rPr>
        <w:t>ً</w:t>
      </w:r>
      <w:r>
        <w:rPr>
          <w:rtl/>
        </w:rPr>
        <w:t xml:space="preserve"> وقراءة في داره بآمل</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أبو عبدالله الحسين بن علي الداعي الحسيني</w:t>
      </w:r>
      <w:r w:rsidR="00054F7A">
        <w:rPr>
          <w:rtl/>
        </w:rPr>
        <w:t>،</w:t>
      </w:r>
      <w:r>
        <w:rPr>
          <w:rtl/>
        </w:rPr>
        <w:t xml:space="preserve"> قال</w:t>
      </w:r>
      <w:r w:rsidR="00054F7A">
        <w:rPr>
          <w:rtl/>
        </w:rPr>
        <w:t>:</w:t>
      </w:r>
      <w:r>
        <w:rPr>
          <w:rtl/>
        </w:rPr>
        <w:t xml:space="preserve"> حدثنا السيّد أبو ابراهيم</w:t>
      </w:r>
      <w:r w:rsidR="00A07D50">
        <w:rPr>
          <w:rtl/>
        </w:rPr>
        <w:t xml:space="preserve"> </w:t>
      </w:r>
      <w:r>
        <w:rPr>
          <w:rtl/>
        </w:rPr>
        <w:t>جعفر بن محمد الحسيني</w:t>
      </w:r>
      <w:r w:rsidR="00054F7A">
        <w:rPr>
          <w:rtl/>
        </w:rPr>
        <w:t>،</w:t>
      </w:r>
      <w:r>
        <w:rPr>
          <w:rtl/>
        </w:rPr>
        <w:t xml:space="preserve"> قال</w:t>
      </w:r>
      <w:r w:rsidR="00054F7A">
        <w:rPr>
          <w:rtl/>
        </w:rPr>
        <w:t>:</w:t>
      </w:r>
      <w:r>
        <w:rPr>
          <w:rtl/>
        </w:rPr>
        <w:t xml:space="preserve"> أخبرنا الحاكم أبو عبدالله محمد بن عبدالله الحافظ</w:t>
      </w:r>
      <w:r w:rsidR="00054F7A">
        <w:rPr>
          <w:rtl/>
        </w:rPr>
        <w:t>،</w:t>
      </w:r>
      <w:r w:rsidR="00A07D50">
        <w:rPr>
          <w:rtl/>
        </w:rPr>
        <w:t xml:space="preserve"> </w:t>
      </w:r>
      <w:r>
        <w:rPr>
          <w:rtl/>
        </w:rPr>
        <w:t>قال</w:t>
      </w:r>
      <w:r w:rsidR="00054F7A">
        <w:rPr>
          <w:rtl/>
        </w:rPr>
        <w:t>:</w:t>
      </w:r>
      <w:r>
        <w:rPr>
          <w:rtl/>
        </w:rPr>
        <w:t xml:space="preserve"> أخبرني أبو النصر محمد بن هارون الدوانيقي </w:t>
      </w:r>
      <w:r w:rsidRPr="00054F7A">
        <w:rPr>
          <w:rStyle w:val="libFootnotenumChar"/>
          <w:rtl/>
        </w:rPr>
        <w:t>(5)</w:t>
      </w:r>
      <w:r>
        <w:rPr>
          <w:rtl/>
        </w:rPr>
        <w:t xml:space="preserve"> بالنهروان</w:t>
      </w:r>
      <w:r w:rsidR="00054F7A">
        <w:rPr>
          <w:rtl/>
        </w:rPr>
        <w:t>،</w:t>
      </w:r>
      <w:r>
        <w:rPr>
          <w:rtl/>
        </w:rPr>
        <w:t xml:space="preserve"> قال</w:t>
      </w:r>
      <w:r w:rsidR="00054F7A">
        <w:rPr>
          <w:rtl/>
        </w:rPr>
        <w:t>:</w:t>
      </w:r>
      <w:r>
        <w:rPr>
          <w:rtl/>
        </w:rPr>
        <w:t xml:space="preserve"> حدثتنا</w:t>
      </w:r>
      <w:r w:rsidR="00A07D50">
        <w:rPr>
          <w:rtl/>
        </w:rPr>
        <w:t xml:space="preserve"> </w:t>
      </w:r>
      <w:r>
        <w:rPr>
          <w:rtl/>
        </w:rPr>
        <w:t>سمانة بنت حمدان الأنبارية</w:t>
      </w:r>
      <w:r w:rsidR="00054F7A">
        <w:rPr>
          <w:rtl/>
        </w:rPr>
        <w:t>،</w:t>
      </w:r>
      <w:r>
        <w:rPr>
          <w:rtl/>
        </w:rPr>
        <w:t xml:space="preserve"> قالت</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عمر بن زياد</w:t>
      </w:r>
      <w:r w:rsidR="00A07D50">
        <w:rPr>
          <w:rtl/>
        </w:rPr>
        <w:t xml:space="preserve"> </w:t>
      </w:r>
      <w:r>
        <w:rPr>
          <w:rtl/>
        </w:rPr>
        <w:t xml:space="preserve">اليوناني </w:t>
      </w:r>
      <w:r w:rsidRPr="00054F7A">
        <w:rPr>
          <w:rStyle w:val="libFootnotenumChar"/>
          <w:rtl/>
        </w:rPr>
        <w:t>(6)</w:t>
      </w:r>
      <w:r w:rsidR="00054F7A">
        <w:rPr>
          <w:rtl/>
        </w:rPr>
        <w:t>،</w:t>
      </w:r>
      <w:r>
        <w:rPr>
          <w:rtl/>
        </w:rPr>
        <w:t xml:space="preserve"> قال</w:t>
      </w:r>
      <w:r w:rsidR="00054F7A">
        <w:rPr>
          <w:rtl/>
        </w:rPr>
        <w:t>:</w:t>
      </w:r>
      <w:r>
        <w:rPr>
          <w:rtl/>
        </w:rPr>
        <w:t xml:space="preserve"> حدثني عبد العزيز بن محمّد بن الدراوردي </w:t>
      </w:r>
      <w:r w:rsidRPr="00054F7A">
        <w:rPr>
          <w:rStyle w:val="libFootnotenumChar"/>
          <w:rtl/>
        </w:rPr>
        <w:t>(7)</w:t>
      </w:r>
      <w:r w:rsidR="00054F7A">
        <w:rPr>
          <w:rtl/>
        </w:rPr>
        <w:t>،</w:t>
      </w:r>
      <w:r>
        <w:rPr>
          <w:rtl/>
        </w:rPr>
        <w:t xml:space="preserve"> حدثني زيد بن</w:t>
      </w:r>
      <w:r w:rsidR="00A07D50">
        <w:rPr>
          <w:rtl/>
        </w:rPr>
        <w:t xml:space="preserve"> </w:t>
      </w:r>
      <w:r>
        <w:rPr>
          <w:rtl/>
        </w:rPr>
        <w:t>أسلم</w:t>
      </w:r>
      <w:r w:rsidR="00054F7A">
        <w:rPr>
          <w:rtl/>
        </w:rPr>
        <w:t>،</w:t>
      </w:r>
      <w:r>
        <w:rPr>
          <w:rtl/>
        </w:rPr>
        <w:t xml:space="preserve"> عن أبيه أسلم</w:t>
      </w:r>
      <w:r w:rsidR="00054F7A">
        <w:rPr>
          <w:rtl/>
        </w:rPr>
        <w:t>،</w:t>
      </w:r>
      <w:r>
        <w:rPr>
          <w:rtl/>
        </w:rPr>
        <w:t xml:space="preserve"> قال</w:t>
      </w:r>
      <w:r w:rsidR="00054F7A">
        <w:rPr>
          <w:rtl/>
        </w:rPr>
        <w:t>:</w:t>
      </w:r>
      <w:r>
        <w:rPr>
          <w:rtl/>
        </w:rPr>
        <w:t xml:space="preserve"> قال عمر بن الخطاب</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أنا وفاطمة وعلي والحسن والحسين </w:t>
      </w:r>
      <w:r w:rsidR="00054F7A" w:rsidRPr="00054F7A">
        <w:rPr>
          <w:rStyle w:val="libAlaemChar"/>
          <w:rFonts w:hint="cs"/>
          <w:rtl/>
        </w:rPr>
        <w:t>عليهم‌السلام</w:t>
      </w:r>
      <w:r>
        <w:rPr>
          <w:rtl/>
        </w:rPr>
        <w:t xml:space="preserve"> في حظيرة القدس في قبة بيضاء</w:t>
      </w:r>
      <w:r w:rsidR="00054F7A">
        <w:rPr>
          <w:rtl/>
        </w:rPr>
        <w:t>،</w:t>
      </w:r>
      <w:r w:rsidR="00A07D50">
        <w:rPr>
          <w:rtl/>
        </w:rPr>
        <w:t xml:space="preserve"> </w:t>
      </w:r>
      <w:r>
        <w:rPr>
          <w:rtl/>
        </w:rPr>
        <w:t>وهي قبة المجد وشيعتنا عن يمين الرحمان تبارك وتعالى ».</w:t>
      </w:r>
    </w:p>
    <w:p w:rsidR="00A07D50" w:rsidRDefault="0077176E" w:rsidP="00A07D50">
      <w:pPr>
        <w:pStyle w:val="libNormal"/>
        <w:rPr>
          <w:rtl/>
        </w:rPr>
      </w:pPr>
      <w:bookmarkStart w:id="370" w:name="_Toc252376300"/>
      <w:bookmarkStart w:id="371" w:name="_Toc284325626"/>
      <w:bookmarkStart w:id="372" w:name="_Toc284671252"/>
      <w:bookmarkStart w:id="373" w:name="_Toc286745018"/>
      <w:bookmarkStart w:id="374" w:name="_Toc297573395"/>
      <w:r w:rsidRPr="00054F7A">
        <w:rPr>
          <w:rStyle w:val="libBold2Char"/>
          <w:rtl/>
        </w:rPr>
        <w:t>19</w:t>
      </w:r>
      <w:bookmarkEnd w:id="370"/>
      <w:bookmarkEnd w:id="371"/>
      <w:bookmarkEnd w:id="372"/>
      <w:bookmarkEnd w:id="373"/>
      <w:bookmarkEnd w:id="374"/>
      <w:r w:rsidR="00054F7A" w:rsidRPr="00054F7A">
        <w:rPr>
          <w:rStyle w:val="libBold2Char"/>
          <w:rFonts w:hint="cs"/>
          <w:rtl/>
        </w:rPr>
        <w:t xml:space="preserve"> - </w:t>
      </w:r>
      <w:r>
        <w:rPr>
          <w:rtl/>
        </w:rPr>
        <w:t xml:space="preserve">أخبرنا الشيخ الرئيس أبو محمد الحسن بن الحسين بن بابويه </w:t>
      </w:r>
      <w:r w:rsidR="00054F7A" w:rsidRPr="00054F7A">
        <w:rPr>
          <w:rStyle w:val="libAlaemChar"/>
          <w:rFonts w:hint="cs"/>
          <w:rtl/>
        </w:rPr>
        <w:t>رحمه‌الله</w:t>
      </w:r>
      <w:r w:rsidR="00A07D50">
        <w:rPr>
          <w:rtl/>
        </w:rPr>
        <w:t xml:space="preserve"> </w:t>
      </w:r>
      <w:r>
        <w:rPr>
          <w:rtl/>
        </w:rPr>
        <w:t>بقراءتي عليه بالري في صفر سنة عشرة وخمسمائة</w:t>
      </w:r>
      <w:r w:rsidR="00054F7A">
        <w:rPr>
          <w:rtl/>
        </w:rPr>
        <w:t>،</w:t>
      </w:r>
      <w:r>
        <w:rPr>
          <w:rtl/>
        </w:rPr>
        <w:t xml:space="preserve"> قال</w:t>
      </w:r>
      <w:r w:rsidR="00054F7A">
        <w:rPr>
          <w:rtl/>
        </w:rPr>
        <w:t>:</w:t>
      </w:r>
      <w:r>
        <w:rPr>
          <w:rtl/>
        </w:rPr>
        <w:t xml:space="preserve"> حدثنا الشيخ السعيد</w:t>
      </w:r>
      <w:r w:rsidR="00A07D50">
        <w:rPr>
          <w:rtl/>
        </w:rPr>
        <w:t xml:space="preserve"> </w:t>
      </w:r>
      <w:r>
        <w:rPr>
          <w:rtl/>
        </w:rPr>
        <w:t>أبو جعفر محمد بن الحسن بن علي الطوسي رضي الله عنهما بمشهد مولانا أمير</w:t>
      </w:r>
      <w:r w:rsidR="00A07D50">
        <w:rPr>
          <w:rtl/>
        </w:rPr>
        <w:t xml:space="preserve"> </w:t>
      </w:r>
      <w:r>
        <w:rPr>
          <w:rtl/>
        </w:rPr>
        <w:t>المؤمنين علي بن أبي طالب في جماد</w:t>
      </w:r>
      <w:r>
        <w:rPr>
          <w:rFonts w:hint="cs"/>
          <w:rtl/>
        </w:rPr>
        <w:t>ى</w:t>
      </w:r>
      <w:r>
        <w:rPr>
          <w:rtl/>
        </w:rPr>
        <w:t xml:space="preserve"> الا</w:t>
      </w:r>
      <w:r>
        <w:rPr>
          <w:rFonts w:hint="cs"/>
          <w:rtl/>
        </w:rPr>
        <w:t>ُ</w:t>
      </w:r>
      <w:r>
        <w:rPr>
          <w:rtl/>
        </w:rPr>
        <w:t>ولى سنة خمس وخمسين وأربعمائة</w:t>
      </w:r>
      <w:r w:rsidR="00054F7A">
        <w:rPr>
          <w:rtl/>
        </w:rPr>
        <w:t>،</w:t>
      </w:r>
      <w:r w:rsidR="00A07D50">
        <w:rPr>
          <w:rtl/>
        </w:rPr>
        <w:t xml:space="preserve"> </w:t>
      </w:r>
    </w:p>
    <w:p w:rsidR="0077176E" w:rsidRPr="004F58E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4F58E7" w:rsidRDefault="0077176E" w:rsidP="00054F7A">
            <w:pPr>
              <w:pStyle w:val="libFootnote0"/>
              <w:rPr>
                <w:rtl/>
              </w:rPr>
            </w:pPr>
            <w:r w:rsidRPr="004F58E7">
              <w:rPr>
                <w:rtl/>
              </w:rPr>
              <w:t>(1) في « ط »</w:t>
            </w:r>
            <w:r w:rsidR="00054F7A">
              <w:rPr>
                <w:rtl/>
              </w:rPr>
              <w:t>:</w:t>
            </w:r>
            <w:r w:rsidRPr="004F58E7">
              <w:rPr>
                <w:rtl/>
              </w:rPr>
              <w:t xml:space="preserve"> فأحاطوا.</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سرادقات.</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عنه البحار 7</w:t>
            </w:r>
            <w:r w:rsidR="00054F7A">
              <w:rPr>
                <w:rtl/>
              </w:rPr>
              <w:t>:</w:t>
            </w:r>
            <w:r>
              <w:rPr>
                <w:rtl/>
              </w:rPr>
              <w:t xml:space="preserve"> 175.</w:t>
            </w:r>
          </w:p>
        </w:tc>
        <w:tc>
          <w:tcPr>
            <w:tcW w:w="2500" w:type="pct"/>
          </w:tcPr>
          <w:p w:rsidR="0077176E" w:rsidRDefault="0077176E" w:rsidP="00054F7A">
            <w:pPr>
              <w:pStyle w:val="libFootnote0"/>
              <w:rPr>
                <w:rtl/>
              </w:rPr>
            </w:pPr>
            <w:r>
              <w:rPr>
                <w:rtl/>
              </w:rPr>
              <w:t>(4) في « م »</w:t>
            </w:r>
            <w:r w:rsidR="00054F7A">
              <w:rPr>
                <w:rtl/>
              </w:rPr>
              <w:t>:</w:t>
            </w:r>
            <w:r>
              <w:rPr>
                <w:rtl/>
              </w:rPr>
              <w:t xml:space="preserve"> الحسيني.</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الدقيقي.</w:t>
            </w:r>
          </w:p>
        </w:tc>
        <w:tc>
          <w:tcPr>
            <w:tcW w:w="2500" w:type="pct"/>
          </w:tcPr>
          <w:p w:rsidR="0077176E" w:rsidRDefault="0077176E" w:rsidP="00054F7A">
            <w:pPr>
              <w:pStyle w:val="libFootnote0"/>
              <w:rPr>
                <w:rtl/>
              </w:rPr>
            </w:pPr>
            <w:r>
              <w:rPr>
                <w:rtl/>
              </w:rPr>
              <w:t>(6) في « م »</w:t>
            </w:r>
            <w:r w:rsidR="00054F7A">
              <w:rPr>
                <w:rtl/>
              </w:rPr>
              <w:t>:</w:t>
            </w:r>
            <w:r>
              <w:rPr>
                <w:rtl/>
              </w:rPr>
              <w:t xml:space="preserve"> البونابي.</w:t>
            </w:r>
          </w:p>
        </w:tc>
      </w:tr>
    </w:tbl>
    <w:p w:rsidR="0077176E" w:rsidRDefault="0077176E" w:rsidP="00054F7A">
      <w:pPr>
        <w:pStyle w:val="libFootnote0"/>
        <w:rPr>
          <w:rtl/>
        </w:rPr>
      </w:pPr>
      <w:r>
        <w:rPr>
          <w:rtl/>
        </w:rPr>
        <w:t>(7) في « ط »</w:t>
      </w:r>
      <w:r w:rsidR="00054F7A">
        <w:rPr>
          <w:rtl/>
        </w:rPr>
        <w:t>:</w:t>
      </w:r>
      <w:r>
        <w:rPr>
          <w:rtl/>
        </w:rPr>
        <w:t xml:space="preserve"> عبد العزيز محمد بن الدارودي.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أخبرنا الشيخ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الحسن علي بن خالد المراغي</w:t>
      </w:r>
      <w:r w:rsidR="00054F7A">
        <w:rPr>
          <w:rtl/>
        </w:rPr>
        <w:t>،</w:t>
      </w:r>
      <w:r>
        <w:rPr>
          <w:rtl/>
        </w:rPr>
        <w:t xml:space="preserve"> قال</w:t>
      </w:r>
      <w:r w:rsidR="00054F7A">
        <w:rPr>
          <w:rtl/>
        </w:rPr>
        <w:t>:</w:t>
      </w:r>
      <w:r>
        <w:rPr>
          <w:rtl/>
        </w:rPr>
        <w:t xml:space="preserve"> حدثنا أبو القاسم علي بن الحسن الكوفي</w:t>
      </w:r>
      <w:r w:rsidR="00054F7A">
        <w:rPr>
          <w:rtl/>
        </w:rPr>
        <w:t>،</w:t>
      </w:r>
      <w:r w:rsidR="00A07D50">
        <w:rPr>
          <w:rtl/>
        </w:rPr>
        <w:t xml:space="preserve"> </w:t>
      </w:r>
      <w:r>
        <w:rPr>
          <w:rtl/>
        </w:rPr>
        <w:t>قال</w:t>
      </w:r>
      <w:r w:rsidR="00054F7A">
        <w:rPr>
          <w:rtl/>
        </w:rPr>
        <w:t>:</w:t>
      </w:r>
      <w:r>
        <w:rPr>
          <w:rtl/>
        </w:rPr>
        <w:t xml:space="preserve"> حدثنا جعفر بن محمد بن مروان</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مسيح بن</w:t>
      </w:r>
      <w:r w:rsidR="00A07D50">
        <w:rPr>
          <w:rtl/>
        </w:rPr>
        <w:t xml:space="preserve"> </w:t>
      </w:r>
      <w:r>
        <w:rPr>
          <w:rtl/>
        </w:rPr>
        <w:t xml:space="preserve">محمد </w:t>
      </w:r>
      <w:r w:rsidRPr="00054F7A">
        <w:rPr>
          <w:rStyle w:val="libFootnotenumChar"/>
          <w:rtl/>
        </w:rPr>
        <w:t>(1)</w:t>
      </w:r>
      <w:r w:rsidR="00054F7A">
        <w:rPr>
          <w:rtl/>
        </w:rPr>
        <w:t>،</w:t>
      </w:r>
      <w:r>
        <w:rPr>
          <w:rtl/>
        </w:rPr>
        <w:t xml:space="preserve"> قال</w:t>
      </w:r>
      <w:r w:rsidR="00054F7A">
        <w:rPr>
          <w:rtl/>
        </w:rPr>
        <w:t>:</w:t>
      </w:r>
      <w:r>
        <w:rPr>
          <w:rtl/>
        </w:rPr>
        <w:t xml:space="preserve"> حدثني أبو علي بن أبي عمرة </w:t>
      </w:r>
      <w:r w:rsidRPr="00054F7A">
        <w:rPr>
          <w:rStyle w:val="libFootnotenumChar"/>
          <w:rtl/>
        </w:rPr>
        <w:t>(2)</w:t>
      </w:r>
      <w:r>
        <w:rPr>
          <w:rtl/>
        </w:rPr>
        <w:t xml:space="preserve"> الخراساني</w:t>
      </w:r>
      <w:r w:rsidR="00054F7A">
        <w:rPr>
          <w:rtl/>
        </w:rPr>
        <w:t>،</w:t>
      </w:r>
      <w:r>
        <w:rPr>
          <w:rtl/>
        </w:rPr>
        <w:t xml:space="preserve"> عن اسحاق بن</w:t>
      </w:r>
      <w:r w:rsidR="00A07D50">
        <w:rPr>
          <w:rtl/>
        </w:rPr>
        <w:t xml:space="preserve"> </w:t>
      </w:r>
      <w:r>
        <w:rPr>
          <w:rtl/>
        </w:rPr>
        <w:t>ابراهيم</w:t>
      </w:r>
      <w:r w:rsidR="00054F7A">
        <w:rPr>
          <w:rtl/>
        </w:rPr>
        <w:t>،</w:t>
      </w:r>
      <w:r>
        <w:rPr>
          <w:rtl/>
        </w:rPr>
        <w:t xml:space="preserve"> عن أبي اسحاق السبيعي</w:t>
      </w:r>
      <w:r w:rsidR="00054F7A">
        <w:rPr>
          <w:rtl/>
        </w:rPr>
        <w:t>،</w:t>
      </w:r>
      <w:r>
        <w:rPr>
          <w:rtl/>
        </w:rPr>
        <w:t xml:space="preserve"> قال</w:t>
      </w:r>
      <w:r w:rsidR="00054F7A">
        <w:rPr>
          <w:rtl/>
        </w:rPr>
        <w:t>:</w:t>
      </w:r>
    </w:p>
    <w:p w:rsidR="0077176E" w:rsidRDefault="0077176E" w:rsidP="000605B2">
      <w:pPr>
        <w:pStyle w:val="libNormal"/>
        <w:rPr>
          <w:rtl/>
        </w:rPr>
      </w:pPr>
      <w:r>
        <w:rPr>
          <w:rtl/>
        </w:rPr>
        <w:t>« دخلنا على مسروق الأجدع</w:t>
      </w:r>
      <w:r w:rsidR="00054F7A">
        <w:rPr>
          <w:rtl/>
        </w:rPr>
        <w:t>،</w:t>
      </w:r>
      <w:r>
        <w:rPr>
          <w:rtl/>
        </w:rPr>
        <w:t xml:space="preserve"> فإذا عنده ضيف له لا نعرفه</w:t>
      </w:r>
      <w:r w:rsidR="00054F7A">
        <w:rPr>
          <w:rtl/>
        </w:rPr>
        <w:t>،</w:t>
      </w:r>
      <w:r>
        <w:rPr>
          <w:rtl/>
        </w:rPr>
        <w:t xml:space="preserve"> وهما يطعمان من</w:t>
      </w:r>
      <w:r w:rsidR="00A07D50">
        <w:rPr>
          <w:rtl/>
        </w:rPr>
        <w:t xml:space="preserve"> </w:t>
      </w:r>
      <w:r>
        <w:rPr>
          <w:rtl/>
        </w:rPr>
        <w:t>طعام لهما</w:t>
      </w:r>
      <w:r w:rsidR="00054F7A">
        <w:rPr>
          <w:rtl/>
        </w:rPr>
        <w:t>،</w:t>
      </w:r>
      <w:r>
        <w:rPr>
          <w:rtl/>
        </w:rPr>
        <w:t xml:space="preserve"> فقال الضيف</w:t>
      </w:r>
      <w:r w:rsidR="00054F7A">
        <w:rPr>
          <w:rtl/>
        </w:rPr>
        <w:t>:</w:t>
      </w:r>
      <w:r>
        <w:rPr>
          <w:rtl/>
        </w:rPr>
        <w:t xml:space="preserve"> كنت مع رسول الله </w:t>
      </w:r>
      <w:r w:rsidR="00054F7A" w:rsidRPr="00054F7A">
        <w:rPr>
          <w:rStyle w:val="libAlaemChar"/>
          <w:rFonts w:hint="cs"/>
          <w:rtl/>
        </w:rPr>
        <w:t>صلى‌الله‌عليه‌وآله‌وسلم</w:t>
      </w:r>
      <w:r>
        <w:rPr>
          <w:rtl/>
        </w:rPr>
        <w:t xml:space="preserve"> بخيبر</w:t>
      </w:r>
      <w:r w:rsidR="00054F7A">
        <w:rPr>
          <w:rtl/>
        </w:rPr>
        <w:t>،</w:t>
      </w:r>
      <w:r>
        <w:rPr>
          <w:rtl/>
        </w:rPr>
        <w:t xml:space="preserve"> فلمّا قالها عرفنا </w:t>
      </w:r>
      <w:r>
        <w:rPr>
          <w:rFonts w:hint="cs"/>
          <w:rtl/>
        </w:rPr>
        <w:t>ا</w:t>
      </w:r>
      <w:r>
        <w:rPr>
          <w:rtl/>
        </w:rPr>
        <w:t>نّه كانت</w:t>
      </w:r>
      <w:r w:rsidR="00A07D50">
        <w:rPr>
          <w:rtl/>
        </w:rPr>
        <w:t xml:space="preserve"> </w:t>
      </w:r>
      <w:r>
        <w:rPr>
          <w:rtl/>
        </w:rPr>
        <w:t>له صحبة مع النبي</w:t>
      </w:r>
      <w:r w:rsidR="00054F7A">
        <w:rPr>
          <w:rtl/>
        </w:rPr>
        <w:t>،</w:t>
      </w:r>
      <w:r>
        <w:rPr>
          <w:rtl/>
        </w:rPr>
        <w:t xml:space="preserve"> قال</w:t>
      </w:r>
      <w:r w:rsidR="00054F7A">
        <w:rPr>
          <w:rtl/>
        </w:rPr>
        <w:t>:</w:t>
      </w:r>
      <w:r>
        <w:rPr>
          <w:rtl/>
        </w:rPr>
        <w:t xml:space="preserve"> فجاءت صفية بنت حي بن أخطب إلى النبي فقالت</w:t>
      </w:r>
      <w:r w:rsidR="00054F7A">
        <w:rPr>
          <w:rtl/>
        </w:rPr>
        <w:t>:</w:t>
      </w:r>
      <w:r w:rsidR="00A07D50">
        <w:rPr>
          <w:rtl/>
        </w:rPr>
        <w:t xml:space="preserve"> </w:t>
      </w:r>
      <w:r>
        <w:rPr>
          <w:rtl/>
        </w:rPr>
        <w:t>يارسول الله</w:t>
      </w:r>
      <w:r w:rsidR="00054F7A">
        <w:rPr>
          <w:rFonts w:hint="cs"/>
          <w:rtl/>
        </w:rPr>
        <w:t>!</w:t>
      </w:r>
      <w:r>
        <w:rPr>
          <w:rtl/>
        </w:rPr>
        <w:t xml:space="preserve"> ان</w:t>
      </w:r>
      <w:r>
        <w:rPr>
          <w:rFonts w:hint="cs"/>
          <w:rtl/>
        </w:rPr>
        <w:t>ّ</w:t>
      </w:r>
      <w:r>
        <w:rPr>
          <w:rtl/>
        </w:rPr>
        <w:t>ي لست كأحد نسائك</w:t>
      </w:r>
      <w:r w:rsidR="00054F7A">
        <w:rPr>
          <w:rtl/>
        </w:rPr>
        <w:t>،</w:t>
      </w:r>
      <w:r>
        <w:rPr>
          <w:rtl/>
        </w:rPr>
        <w:t xml:space="preserve"> قتلت الاب والاخ والعم</w:t>
      </w:r>
      <w:r>
        <w:rPr>
          <w:rFonts w:hint="cs"/>
          <w:rtl/>
        </w:rPr>
        <w:t>ّ</w:t>
      </w:r>
      <w:r w:rsidR="00054F7A">
        <w:rPr>
          <w:rtl/>
        </w:rPr>
        <w:t>،</w:t>
      </w:r>
      <w:r>
        <w:rPr>
          <w:rtl/>
        </w:rPr>
        <w:t xml:space="preserve"> وإن حدث بك</w:t>
      </w:r>
      <w:r w:rsidR="00A07D50">
        <w:rPr>
          <w:rtl/>
        </w:rPr>
        <w:t xml:space="preserve"> </w:t>
      </w:r>
      <w:r>
        <w:rPr>
          <w:rtl/>
        </w:rPr>
        <w:t>حدث فالى من</w:t>
      </w:r>
      <w:r w:rsidR="00054F7A">
        <w:rPr>
          <w:rFonts w:hint="cs"/>
          <w:rtl/>
        </w:rPr>
        <w:t>؟</w:t>
      </w:r>
      <w:r>
        <w:rPr>
          <w:rtl/>
        </w:rPr>
        <w:t xml:space="preserve"> فقال لها رسول الله </w:t>
      </w:r>
      <w:r w:rsidR="00054F7A" w:rsidRPr="00054F7A">
        <w:rPr>
          <w:rStyle w:val="libAlaemChar"/>
          <w:rFonts w:hint="cs"/>
          <w:rtl/>
        </w:rPr>
        <w:t>صلى‌الله‌عليه‌وآله‌وسلم</w:t>
      </w:r>
      <w:r w:rsidR="00054F7A">
        <w:rPr>
          <w:rtl/>
        </w:rPr>
        <w:t>:</w:t>
      </w:r>
      <w:r>
        <w:rPr>
          <w:rtl/>
        </w:rPr>
        <w:t xml:space="preserve"> الى هذا</w:t>
      </w:r>
      <w:r w:rsidR="00054F7A">
        <w:rPr>
          <w:rFonts w:hint="cs"/>
          <w:rtl/>
        </w:rPr>
        <w:t xml:space="preserve"> - </w:t>
      </w:r>
      <w:r>
        <w:rPr>
          <w:rtl/>
        </w:rPr>
        <w:t>وشار الى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Fonts w:hint="cs"/>
          <w:rtl/>
        </w:rPr>
        <w:t xml:space="preserve"> -</w:t>
      </w:r>
      <w:r>
        <w:rPr>
          <w:rtl/>
        </w:rPr>
        <w:t>.</w:t>
      </w:r>
    </w:p>
    <w:p w:rsidR="0077176E" w:rsidRDefault="0077176E" w:rsidP="000605B2">
      <w:pPr>
        <w:pStyle w:val="libNormal"/>
        <w:rPr>
          <w:rtl/>
        </w:rPr>
      </w:pPr>
      <w:r>
        <w:rPr>
          <w:rtl/>
        </w:rPr>
        <w:t>ثم</w:t>
      </w:r>
      <w:r>
        <w:rPr>
          <w:rFonts w:hint="cs"/>
          <w:rtl/>
        </w:rPr>
        <w:t>ّ</w:t>
      </w:r>
      <w:r>
        <w:rPr>
          <w:rtl/>
        </w:rPr>
        <w:t xml:space="preserve"> قال</w:t>
      </w:r>
      <w:r w:rsidR="00054F7A">
        <w:rPr>
          <w:rtl/>
        </w:rPr>
        <w:t>:</w:t>
      </w:r>
      <w:r>
        <w:rPr>
          <w:rtl/>
        </w:rPr>
        <w:t xml:space="preserve"> </w:t>
      </w:r>
      <w:r>
        <w:rPr>
          <w:rFonts w:hint="cs"/>
          <w:rtl/>
        </w:rPr>
        <w:t>أ</w:t>
      </w:r>
      <w:r>
        <w:rPr>
          <w:rtl/>
        </w:rPr>
        <w:t>لا ا</w:t>
      </w:r>
      <w:r>
        <w:rPr>
          <w:rFonts w:hint="cs"/>
          <w:rtl/>
        </w:rPr>
        <w:t>ُ</w:t>
      </w:r>
      <w:r>
        <w:rPr>
          <w:rtl/>
        </w:rPr>
        <w:t>حدثكم بما حدّثني به الحارث الاعور</w:t>
      </w:r>
      <w:r w:rsidR="00054F7A">
        <w:rPr>
          <w:rFonts w:hint="cs"/>
          <w:rtl/>
        </w:rPr>
        <w:t>؟</w:t>
      </w:r>
      <w:r>
        <w:rPr>
          <w:rtl/>
        </w:rPr>
        <w:t xml:space="preserve"> قال</w:t>
      </w:r>
      <w:r w:rsidR="00054F7A">
        <w:rPr>
          <w:rtl/>
        </w:rPr>
        <w:t>:</w:t>
      </w:r>
      <w:r>
        <w:rPr>
          <w:rtl/>
        </w:rPr>
        <w:t xml:space="preserve"> قلنا</w:t>
      </w:r>
      <w:r w:rsidR="00054F7A">
        <w:rPr>
          <w:rtl/>
        </w:rPr>
        <w:t>:</w:t>
      </w:r>
      <w:r>
        <w:rPr>
          <w:rtl/>
        </w:rPr>
        <w:t xml:space="preserve"> بلى</w:t>
      </w:r>
      <w:r w:rsidR="00054F7A">
        <w:rPr>
          <w:rtl/>
        </w:rPr>
        <w:t>،</w:t>
      </w:r>
      <w:r>
        <w:rPr>
          <w:rtl/>
        </w:rPr>
        <w:t xml:space="preserve"> قال</w:t>
      </w:r>
      <w:r w:rsidR="00054F7A">
        <w:rPr>
          <w:rtl/>
        </w:rPr>
        <w:t>:</w:t>
      </w:r>
      <w:r w:rsidR="00A07D50">
        <w:rPr>
          <w:rtl/>
        </w:rPr>
        <w:t xml:space="preserve"> </w:t>
      </w:r>
      <w:r>
        <w:rPr>
          <w:rtl/>
        </w:rPr>
        <w:t xml:space="preserve">دخلت على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ما جاء بك ياأعور</w:t>
      </w:r>
      <w:r w:rsidR="00054F7A">
        <w:rPr>
          <w:rFonts w:hint="cs"/>
          <w:rtl/>
        </w:rPr>
        <w:t>؟</w:t>
      </w:r>
      <w:r>
        <w:rPr>
          <w:rtl/>
        </w:rPr>
        <w:t xml:space="preserve"> قال</w:t>
      </w:r>
      <w:r w:rsidR="00054F7A">
        <w:rPr>
          <w:rtl/>
        </w:rPr>
        <w:t>:</w:t>
      </w:r>
      <w:r>
        <w:rPr>
          <w:rtl/>
        </w:rPr>
        <w:t xml:space="preserve"> قلت</w:t>
      </w:r>
      <w:r w:rsidR="00054F7A">
        <w:rPr>
          <w:rtl/>
        </w:rPr>
        <w:t>:</w:t>
      </w:r>
      <w:r>
        <w:rPr>
          <w:rtl/>
        </w:rPr>
        <w:t xml:space="preserve"> حب</w:t>
      </w:r>
      <w:r>
        <w:rPr>
          <w:rFonts w:hint="cs"/>
          <w:rtl/>
        </w:rPr>
        <w:t>ّ</w:t>
      </w:r>
      <w:r>
        <w:rPr>
          <w:rtl/>
        </w:rPr>
        <w:t>ك</w:t>
      </w:r>
      <w:r w:rsidR="00A07D50">
        <w:rPr>
          <w:rtl/>
        </w:rPr>
        <w:t xml:space="preserve"> </w:t>
      </w:r>
      <w:r>
        <w:rPr>
          <w:rtl/>
        </w:rPr>
        <w:t>ياأمير المؤمنين</w:t>
      </w:r>
      <w:r w:rsidR="00054F7A">
        <w:rPr>
          <w:rtl/>
        </w:rPr>
        <w:t>،</w:t>
      </w:r>
      <w:r>
        <w:rPr>
          <w:rtl/>
        </w:rPr>
        <w:t xml:space="preserve"> قال</w:t>
      </w:r>
      <w:r w:rsidR="00054F7A">
        <w:rPr>
          <w:rtl/>
        </w:rPr>
        <w:t>:</w:t>
      </w:r>
      <w:r>
        <w:rPr>
          <w:rtl/>
        </w:rPr>
        <w:t xml:space="preserve"> الله </w:t>
      </w:r>
      <w:r w:rsidRPr="00054F7A">
        <w:rPr>
          <w:rStyle w:val="libFootnotenumChar"/>
          <w:rtl/>
        </w:rPr>
        <w:t>(3)</w:t>
      </w:r>
      <w:r w:rsidR="00054F7A">
        <w:rPr>
          <w:rtl/>
        </w:rPr>
        <w:t>،</w:t>
      </w:r>
      <w:r>
        <w:rPr>
          <w:rtl/>
        </w:rPr>
        <w:t xml:space="preserve"> قلت</w:t>
      </w:r>
      <w:r w:rsidR="00054F7A">
        <w:rPr>
          <w:rtl/>
        </w:rPr>
        <w:t>:</w:t>
      </w:r>
      <w:r>
        <w:rPr>
          <w:rtl/>
        </w:rPr>
        <w:t xml:space="preserve"> الله</w:t>
      </w:r>
      <w:r w:rsidR="00054F7A">
        <w:rPr>
          <w:rtl/>
        </w:rPr>
        <w:t>،</w:t>
      </w:r>
      <w:r>
        <w:rPr>
          <w:rtl/>
        </w:rPr>
        <w:t xml:space="preserve"> فناشدني ثلاثا</w:t>
      </w:r>
      <w:r>
        <w:rPr>
          <w:rFonts w:hint="cs"/>
          <w:rtl/>
        </w:rPr>
        <w:t>ً</w:t>
      </w:r>
      <w:r>
        <w:rPr>
          <w:rtl/>
        </w:rPr>
        <w:t>.</w:t>
      </w:r>
    </w:p>
    <w:p w:rsidR="00A07D50" w:rsidRDefault="0077176E" w:rsidP="00A07D50">
      <w:pPr>
        <w:pStyle w:val="libNormal"/>
        <w:rPr>
          <w:rtl/>
        </w:rPr>
      </w:pPr>
      <w:r>
        <w:rPr>
          <w:rtl/>
        </w:rPr>
        <w:t>ثم</w:t>
      </w:r>
      <w:r>
        <w:rPr>
          <w:rFonts w:hint="cs"/>
          <w:rtl/>
        </w:rPr>
        <w:t>ّ</w:t>
      </w:r>
      <w:r>
        <w:rPr>
          <w:rtl/>
        </w:rPr>
        <w:t xml:space="preserve"> قال </w:t>
      </w:r>
      <w:r w:rsidR="00054F7A" w:rsidRPr="00054F7A">
        <w:rPr>
          <w:rStyle w:val="libAlaemChar"/>
          <w:rFonts w:hint="cs"/>
          <w:rtl/>
        </w:rPr>
        <w:t>عليه‌السلام</w:t>
      </w:r>
      <w:r w:rsidR="00054F7A">
        <w:rPr>
          <w:rtl/>
        </w:rPr>
        <w:t>:</w:t>
      </w:r>
      <w:r>
        <w:rPr>
          <w:rtl/>
        </w:rPr>
        <w:t xml:space="preserve"> أما أنّه ليس عبد [ من عباد الله ] </w:t>
      </w:r>
      <w:r w:rsidRPr="00054F7A">
        <w:rPr>
          <w:rStyle w:val="libFootnotenumChar"/>
          <w:rtl/>
        </w:rPr>
        <w:t>(4)</w:t>
      </w:r>
      <w:r>
        <w:rPr>
          <w:rtl/>
        </w:rPr>
        <w:t xml:space="preserve"> مم</w:t>
      </w:r>
      <w:r>
        <w:rPr>
          <w:rFonts w:hint="cs"/>
          <w:rtl/>
        </w:rPr>
        <w:t>ّ</w:t>
      </w:r>
      <w:r>
        <w:rPr>
          <w:rtl/>
        </w:rPr>
        <w:t>ن امتحن الله قلبه</w:t>
      </w:r>
      <w:r w:rsidR="00A07D50">
        <w:rPr>
          <w:rtl/>
        </w:rPr>
        <w:t xml:space="preserve"> </w:t>
      </w:r>
      <w:r>
        <w:rPr>
          <w:rtl/>
        </w:rPr>
        <w:t>بالايمان إلاّ وهو يجد مود</w:t>
      </w:r>
      <w:r>
        <w:rPr>
          <w:rFonts w:hint="cs"/>
          <w:rtl/>
        </w:rPr>
        <w:t>ّ</w:t>
      </w:r>
      <w:r>
        <w:rPr>
          <w:rtl/>
        </w:rPr>
        <w:t xml:space="preserve">تنا ( ومحبتنا ) </w:t>
      </w:r>
      <w:r w:rsidRPr="00054F7A">
        <w:rPr>
          <w:rStyle w:val="libFootnotenumChar"/>
          <w:rtl/>
        </w:rPr>
        <w:t>(5)</w:t>
      </w:r>
      <w:r>
        <w:rPr>
          <w:rtl/>
        </w:rPr>
        <w:t xml:space="preserve"> على قلبه [ فهو يحب</w:t>
      </w:r>
      <w:r>
        <w:rPr>
          <w:rFonts w:hint="cs"/>
          <w:rtl/>
        </w:rPr>
        <w:t>ّ</w:t>
      </w:r>
      <w:r>
        <w:rPr>
          <w:rtl/>
        </w:rPr>
        <w:t xml:space="preserve">نا ] </w:t>
      </w:r>
      <w:r w:rsidRPr="00054F7A">
        <w:rPr>
          <w:rStyle w:val="libFootnotenumChar"/>
          <w:rtl/>
        </w:rPr>
        <w:t>(6)</w:t>
      </w:r>
      <w:r w:rsidR="00054F7A">
        <w:rPr>
          <w:rtl/>
        </w:rPr>
        <w:t>،</w:t>
      </w:r>
      <w:r>
        <w:rPr>
          <w:rtl/>
        </w:rPr>
        <w:t xml:space="preserve"> وليس عبد من</w:t>
      </w:r>
      <w:r w:rsidR="00A07D50">
        <w:rPr>
          <w:rtl/>
        </w:rPr>
        <w:t xml:space="preserve"> </w:t>
      </w:r>
      <w:r>
        <w:rPr>
          <w:rtl/>
        </w:rPr>
        <w:t>عباد الله مم</w:t>
      </w:r>
      <w:r>
        <w:rPr>
          <w:rFonts w:hint="cs"/>
          <w:rtl/>
        </w:rPr>
        <w:t>ّ</w:t>
      </w:r>
      <w:r>
        <w:rPr>
          <w:rtl/>
        </w:rPr>
        <w:t xml:space="preserve">ن سخط الله عليه إلاّ وهو يجد بغضنا على قلبه ( فهو يبغضنا ) </w:t>
      </w:r>
      <w:r w:rsidRPr="00054F7A">
        <w:rPr>
          <w:rStyle w:val="libFootnotenumChar"/>
          <w:rtl/>
        </w:rPr>
        <w:t>(7)</w:t>
      </w:r>
      <w:r w:rsidR="00054F7A">
        <w:rPr>
          <w:rtl/>
        </w:rPr>
        <w:t>،</w:t>
      </w:r>
      <w:r>
        <w:rPr>
          <w:rtl/>
        </w:rPr>
        <w:t xml:space="preserve"> فأصبح</w:t>
      </w:r>
      <w:r w:rsidR="00A07D50">
        <w:rPr>
          <w:rtl/>
        </w:rPr>
        <w:t xml:space="preserve"> </w:t>
      </w:r>
      <w:r>
        <w:rPr>
          <w:rtl/>
        </w:rPr>
        <w:t>محب</w:t>
      </w:r>
      <w:r>
        <w:rPr>
          <w:rFonts w:hint="cs"/>
          <w:rtl/>
        </w:rPr>
        <w:t>ّ</w:t>
      </w:r>
      <w:r>
        <w:rPr>
          <w:rtl/>
        </w:rPr>
        <w:t>نا ينتظر الرحمة</w:t>
      </w:r>
      <w:r w:rsidR="00054F7A">
        <w:rPr>
          <w:rtl/>
        </w:rPr>
        <w:t>،</w:t>
      </w:r>
      <w:r>
        <w:rPr>
          <w:rtl/>
        </w:rPr>
        <w:t xml:space="preserve"> وكأن أبواب الرحمة قد فتحت له</w:t>
      </w:r>
      <w:r w:rsidR="00054F7A">
        <w:rPr>
          <w:rtl/>
        </w:rPr>
        <w:t>،</w:t>
      </w:r>
      <w:r>
        <w:rPr>
          <w:rtl/>
        </w:rPr>
        <w:t xml:space="preserve"> وأصبح مبغضنا على شفا</w:t>
      </w:r>
      <w:r w:rsidR="00A07D50">
        <w:rPr>
          <w:rtl/>
        </w:rPr>
        <w:t xml:space="preserve"> </w:t>
      </w:r>
      <w:r>
        <w:rPr>
          <w:rtl/>
        </w:rPr>
        <w:t>جرف هار</w:t>
      </w:r>
      <w:r>
        <w:rPr>
          <w:rFonts w:hint="cs"/>
          <w:rtl/>
        </w:rPr>
        <w:t>ٍ</w:t>
      </w:r>
      <w:r>
        <w:rPr>
          <w:rtl/>
        </w:rPr>
        <w:t xml:space="preserve"> فانهار به في نار جهنم</w:t>
      </w:r>
      <w:r w:rsidR="00054F7A">
        <w:rPr>
          <w:rtl/>
        </w:rPr>
        <w:t>،</w:t>
      </w:r>
      <w:r>
        <w:rPr>
          <w:rtl/>
        </w:rPr>
        <w:t xml:space="preserve"> فهنيئا</w:t>
      </w:r>
      <w:r>
        <w:rPr>
          <w:rFonts w:hint="cs"/>
          <w:rtl/>
        </w:rPr>
        <w:t>ً</w:t>
      </w:r>
      <w:r>
        <w:rPr>
          <w:rtl/>
        </w:rPr>
        <w:t xml:space="preserve"> لأهل الرحمة رحمتهم</w:t>
      </w:r>
      <w:r w:rsidR="00054F7A">
        <w:rPr>
          <w:rtl/>
        </w:rPr>
        <w:t>،</w:t>
      </w:r>
      <w:r>
        <w:rPr>
          <w:rtl/>
        </w:rPr>
        <w:t xml:space="preserve"> وتعسا</w:t>
      </w:r>
      <w:r>
        <w:rPr>
          <w:rFonts w:hint="cs"/>
          <w:rtl/>
        </w:rPr>
        <w:t>ً</w:t>
      </w:r>
      <w:r>
        <w:rPr>
          <w:rtl/>
        </w:rPr>
        <w:t xml:space="preserve"> </w:t>
      </w:r>
      <w:r w:rsidRPr="00054F7A">
        <w:rPr>
          <w:rStyle w:val="libFootnotenumChar"/>
          <w:rtl/>
        </w:rPr>
        <w:t>(8)</w:t>
      </w:r>
      <w:r w:rsidR="00A07D50">
        <w:rPr>
          <w:rtl/>
        </w:rPr>
        <w:t xml:space="preserve"> </w:t>
      </w:r>
    </w:p>
    <w:p w:rsidR="0077176E" w:rsidRPr="002F3F43" w:rsidRDefault="00A07D50" w:rsidP="00054F7A">
      <w:pPr>
        <w:pStyle w:val="libLine"/>
        <w:rPr>
          <w:rtl/>
        </w:rPr>
      </w:pPr>
      <w:r>
        <w:rPr>
          <w:rtl/>
        </w:rPr>
        <w:t>__________________</w:t>
      </w:r>
    </w:p>
    <w:p w:rsidR="0077176E" w:rsidRDefault="0077176E" w:rsidP="00054F7A">
      <w:pPr>
        <w:pStyle w:val="libFootnote0"/>
        <w:rPr>
          <w:rtl/>
        </w:rPr>
      </w:pPr>
      <w:r>
        <w:rPr>
          <w:rtl/>
        </w:rPr>
        <w:t>(1) في امالي الشيخ</w:t>
      </w:r>
      <w:r w:rsidR="00054F7A">
        <w:rPr>
          <w:rtl/>
        </w:rPr>
        <w:t>:</w:t>
      </w:r>
      <w:r>
        <w:rPr>
          <w:rtl/>
        </w:rPr>
        <w:t xml:space="preserve"> شيح بن محمّد</w:t>
      </w:r>
      <w:r w:rsidR="00054F7A">
        <w:rPr>
          <w:rtl/>
        </w:rPr>
        <w:t>،</w:t>
      </w:r>
      <w:r>
        <w:rPr>
          <w:rtl/>
        </w:rPr>
        <w:t xml:space="preserve"> وفي البحار</w:t>
      </w:r>
      <w:r w:rsidR="00054F7A">
        <w:rPr>
          <w:rtl/>
        </w:rPr>
        <w:t>:</w:t>
      </w:r>
      <w:r>
        <w:rPr>
          <w:rtl/>
        </w:rPr>
        <w:t xml:space="preserve"> شيخ بن محمد.</w:t>
      </w:r>
    </w:p>
    <w:tbl>
      <w:tblPr>
        <w:tblStyle w:val="TableGrid"/>
        <w:bidiVisual/>
        <w:tblW w:w="5000" w:type="pct"/>
        <w:tblLook w:val="01E0"/>
      </w:tblPr>
      <w:tblGrid>
        <w:gridCol w:w="4006"/>
        <w:gridCol w:w="4006"/>
      </w:tblGrid>
      <w:tr w:rsidR="0077176E" w:rsidTr="00054F7A">
        <w:tc>
          <w:tcPr>
            <w:tcW w:w="2500" w:type="pct"/>
          </w:tcPr>
          <w:p w:rsidR="0077176E" w:rsidRPr="004F58E7" w:rsidRDefault="0077176E" w:rsidP="00054F7A">
            <w:pPr>
              <w:pStyle w:val="libFootnote0"/>
              <w:rPr>
                <w:rtl/>
              </w:rPr>
            </w:pPr>
            <w:r>
              <w:rPr>
                <w:rtl/>
              </w:rPr>
              <w:t>(2) في الامالي</w:t>
            </w:r>
            <w:r w:rsidR="00054F7A">
              <w:rPr>
                <w:rtl/>
              </w:rPr>
              <w:t>:</w:t>
            </w:r>
            <w:r>
              <w:rPr>
                <w:rtl/>
              </w:rPr>
              <w:t xml:space="preserve"> أبي عمر.</w:t>
            </w:r>
          </w:p>
        </w:tc>
        <w:tc>
          <w:tcPr>
            <w:tcW w:w="2500" w:type="pct"/>
          </w:tcPr>
          <w:p w:rsidR="0077176E" w:rsidRDefault="0077176E" w:rsidP="00054F7A">
            <w:pPr>
              <w:pStyle w:val="libFootnote0"/>
              <w:rPr>
                <w:rtl/>
              </w:rPr>
            </w:pPr>
            <w:r>
              <w:rPr>
                <w:rtl/>
              </w:rPr>
              <w:t>(3) إي والله.</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من الامالي والبحار.</w:t>
            </w:r>
          </w:p>
        </w:tc>
        <w:tc>
          <w:tcPr>
            <w:tcW w:w="2500" w:type="pct"/>
          </w:tcPr>
          <w:p w:rsidR="0077176E" w:rsidRDefault="0077176E" w:rsidP="00054F7A">
            <w:pPr>
              <w:pStyle w:val="libFootnote0"/>
              <w:rPr>
                <w:rtl/>
              </w:rPr>
            </w:pPr>
            <w:r>
              <w:rPr>
                <w:rtl/>
              </w:rPr>
              <w:t>(5) ليس في البحار</w:t>
            </w:r>
            <w:r w:rsidR="00054F7A">
              <w:rPr>
                <w:rtl/>
              </w:rPr>
              <w:t>:</w:t>
            </w:r>
            <w:r>
              <w:rPr>
                <w:rtl/>
              </w:rPr>
              <w:t xml:space="preserve"> وفي « م »</w:t>
            </w:r>
            <w:r w:rsidR="00054F7A">
              <w:rPr>
                <w:rtl/>
              </w:rPr>
              <w:t>:</w:t>
            </w:r>
            <w:r>
              <w:rPr>
                <w:rtl/>
              </w:rPr>
              <w:t xml:space="preserve"> محبتنا ومودتنا.</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من الامالي والبحار.</w:t>
            </w:r>
          </w:p>
        </w:tc>
        <w:tc>
          <w:tcPr>
            <w:tcW w:w="2500" w:type="pct"/>
          </w:tcPr>
          <w:p w:rsidR="0077176E" w:rsidRDefault="0077176E" w:rsidP="00054F7A">
            <w:pPr>
              <w:pStyle w:val="libFootnote0"/>
              <w:rPr>
                <w:rtl/>
              </w:rPr>
            </w:pPr>
            <w:r>
              <w:rPr>
                <w:rtl/>
              </w:rPr>
              <w:t>(7) ليس في « ط ».</w:t>
            </w:r>
          </w:p>
        </w:tc>
      </w:tr>
    </w:tbl>
    <w:p w:rsidR="0077176E" w:rsidRDefault="0077176E" w:rsidP="00054F7A">
      <w:pPr>
        <w:pStyle w:val="libFootnote0"/>
        <w:rPr>
          <w:rtl/>
        </w:rPr>
      </w:pPr>
      <w:r>
        <w:rPr>
          <w:rtl/>
        </w:rPr>
        <w:t>(8) التعس</w:t>
      </w:r>
      <w:r w:rsidR="00054F7A">
        <w:rPr>
          <w:rtl/>
        </w:rPr>
        <w:t>:</w:t>
      </w:r>
      <w:r>
        <w:rPr>
          <w:rtl/>
        </w:rPr>
        <w:t xml:space="preserve"> الهلاك</w:t>
      </w:r>
      <w:r w:rsidR="00054F7A">
        <w:rPr>
          <w:rtl/>
        </w:rPr>
        <w:t>،</w:t>
      </w:r>
      <w:r>
        <w:rPr>
          <w:rtl/>
        </w:rPr>
        <w:t xml:space="preserve"> تعسا</w:t>
      </w:r>
      <w:r>
        <w:rPr>
          <w:rFonts w:hint="cs"/>
          <w:rtl/>
        </w:rPr>
        <w:t>ً</w:t>
      </w:r>
      <w:r>
        <w:rPr>
          <w:rtl/>
        </w:rPr>
        <w:t xml:space="preserve"> لفلان</w:t>
      </w:r>
      <w:r w:rsidR="00054F7A">
        <w:rPr>
          <w:rtl/>
        </w:rPr>
        <w:t>:</w:t>
      </w:r>
      <w:r>
        <w:rPr>
          <w:rtl/>
        </w:rPr>
        <w:t xml:space="preserve"> اي الزمه الله هلاكا</w:t>
      </w:r>
      <w:r>
        <w:rPr>
          <w:rFonts w:hint="cs"/>
          <w:rtl/>
        </w:rPr>
        <w:t>ً</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لأهل النار مثواهم » </w:t>
      </w:r>
      <w:r w:rsidRPr="00054F7A">
        <w:rPr>
          <w:rStyle w:val="libFootnotenumChar"/>
          <w:rtl/>
        </w:rPr>
        <w:t>(1)</w:t>
      </w:r>
      <w:r>
        <w:rPr>
          <w:rtl/>
        </w:rPr>
        <w:t>.</w:t>
      </w:r>
    </w:p>
    <w:p w:rsidR="0077176E" w:rsidRDefault="0077176E" w:rsidP="000605B2">
      <w:pPr>
        <w:pStyle w:val="libNormal"/>
        <w:rPr>
          <w:rtl/>
        </w:rPr>
      </w:pPr>
      <w:bookmarkStart w:id="375" w:name="_Toc252376301"/>
      <w:bookmarkStart w:id="376" w:name="_Toc284325627"/>
      <w:bookmarkStart w:id="377" w:name="_Toc284671253"/>
      <w:bookmarkStart w:id="378" w:name="_Toc286745019"/>
      <w:bookmarkStart w:id="379" w:name="_Toc297573396"/>
      <w:r w:rsidRPr="00054F7A">
        <w:rPr>
          <w:rStyle w:val="libBold2Char"/>
          <w:rtl/>
        </w:rPr>
        <w:t>20</w:t>
      </w:r>
      <w:bookmarkEnd w:id="375"/>
      <w:bookmarkEnd w:id="376"/>
      <w:bookmarkEnd w:id="377"/>
      <w:bookmarkEnd w:id="378"/>
      <w:bookmarkEnd w:id="379"/>
      <w:r w:rsidR="00054F7A" w:rsidRPr="00054F7A">
        <w:rPr>
          <w:rStyle w:val="libBold2Char"/>
          <w:rFonts w:hint="cs"/>
          <w:rtl/>
        </w:rPr>
        <w:t xml:space="preserve"> - </w:t>
      </w:r>
      <w:r>
        <w:rPr>
          <w:rtl/>
        </w:rPr>
        <w:t>أخبرنا الشيخ أبو عبدالله محمد بن احمد بن شهريار الخازن بقراءتي</w:t>
      </w:r>
      <w:r w:rsidR="00A07D50">
        <w:rPr>
          <w:rtl/>
        </w:rPr>
        <w:t xml:space="preserve"> </w:t>
      </w:r>
      <w:r>
        <w:rPr>
          <w:rtl/>
        </w:rPr>
        <w:t>عليه في شوال سنة اثنتي عشرة وخمسمائة بمشهد مولانا أمير المؤمنين علي بن</w:t>
      </w:r>
      <w:r w:rsidR="00A07D50">
        <w:rPr>
          <w:rtl/>
        </w:rPr>
        <w:t xml:space="preserve"> </w:t>
      </w:r>
      <w:r>
        <w:rPr>
          <w:rtl/>
        </w:rPr>
        <w:t>أبي طالب قال</w:t>
      </w:r>
      <w:r w:rsidR="00054F7A">
        <w:rPr>
          <w:rtl/>
        </w:rPr>
        <w:t>:</w:t>
      </w:r>
      <w:r>
        <w:rPr>
          <w:rtl/>
        </w:rPr>
        <w:t xml:space="preserve"> حدثنا أبو عبدالله محمد بن محمد بن البرسي</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الحسن محمد بن محمد بن مخلد املاء من أصل كتابه</w:t>
      </w:r>
      <w:r w:rsidR="00054F7A">
        <w:rPr>
          <w:rtl/>
        </w:rPr>
        <w:t>،</w:t>
      </w:r>
      <w:r>
        <w:rPr>
          <w:rtl/>
        </w:rPr>
        <w:t xml:space="preserve"> قال</w:t>
      </w:r>
      <w:r w:rsidR="00054F7A">
        <w:rPr>
          <w:rtl/>
        </w:rPr>
        <w:t>:</w:t>
      </w:r>
      <w:r>
        <w:rPr>
          <w:rtl/>
        </w:rPr>
        <w:t xml:space="preserve"> أخبرنا الشريف أبو</w:t>
      </w:r>
      <w:r w:rsidR="00A07D50">
        <w:rPr>
          <w:rtl/>
        </w:rPr>
        <w:t xml:space="preserve"> </w:t>
      </w:r>
      <w:r>
        <w:rPr>
          <w:rtl/>
        </w:rPr>
        <w:t>القاسم علي بن محمد بن علي بن محمد بن عبيدالله بن الحسن بن عبيدالله بن</w:t>
      </w:r>
      <w:r w:rsidR="00A07D50">
        <w:rPr>
          <w:rtl/>
        </w:rPr>
        <w:t xml:space="preserve"> </w:t>
      </w:r>
      <w:r>
        <w:rPr>
          <w:rtl/>
        </w:rPr>
        <w:t xml:space="preserve">العباس بن علي بن أبي طالب </w:t>
      </w:r>
      <w:r w:rsidRPr="00054F7A">
        <w:rPr>
          <w:rStyle w:val="libFootnotenumChar"/>
          <w:rtl/>
        </w:rPr>
        <w:t>(2)</w:t>
      </w:r>
      <w:r>
        <w:rPr>
          <w:rtl/>
        </w:rPr>
        <w:t xml:space="preserve"> من حفظه</w:t>
      </w:r>
      <w:r w:rsidR="00054F7A">
        <w:rPr>
          <w:rtl/>
        </w:rPr>
        <w:t>،</w:t>
      </w:r>
      <w:r>
        <w:rPr>
          <w:rtl/>
        </w:rPr>
        <w:t xml:space="preserve"> قال</w:t>
      </w:r>
      <w:r w:rsidR="00054F7A">
        <w:rPr>
          <w:rtl/>
        </w:rPr>
        <w:t>:</w:t>
      </w:r>
      <w:r>
        <w:rPr>
          <w:rtl/>
        </w:rPr>
        <w:t xml:space="preserve"> حدثنا جعفر بن الحسين المؤمن</w:t>
      </w:r>
      <w:r w:rsidR="00054F7A">
        <w:rPr>
          <w:rtl/>
        </w:rPr>
        <w:t>،</w:t>
      </w:r>
      <w:r w:rsidR="00A07D50">
        <w:rPr>
          <w:rtl/>
        </w:rPr>
        <w:t xml:space="preserve"> </w:t>
      </w:r>
      <w:r>
        <w:rPr>
          <w:rtl/>
        </w:rPr>
        <w:t>قال</w:t>
      </w:r>
      <w:r w:rsidR="00054F7A">
        <w:rPr>
          <w:rtl/>
        </w:rPr>
        <w:t>:</w:t>
      </w:r>
      <w:r>
        <w:rPr>
          <w:rtl/>
        </w:rPr>
        <w:t xml:space="preserve"> حدثنا محمد بن جعفر بن نظر</w:t>
      </w:r>
      <w:r w:rsidR="00054F7A">
        <w:rPr>
          <w:rtl/>
        </w:rPr>
        <w:t>،</w:t>
      </w:r>
      <w:r>
        <w:rPr>
          <w:rtl/>
        </w:rPr>
        <w:t xml:space="preserve"> عن أحمد بن محمد بن خالد</w:t>
      </w:r>
      <w:r w:rsidR="00054F7A">
        <w:rPr>
          <w:rtl/>
        </w:rPr>
        <w:t>،</w:t>
      </w:r>
      <w:r>
        <w:rPr>
          <w:rtl/>
        </w:rPr>
        <w:t xml:space="preserve"> عن أبيه</w:t>
      </w:r>
      <w:r w:rsidR="00054F7A">
        <w:rPr>
          <w:rtl/>
        </w:rPr>
        <w:t>،</w:t>
      </w:r>
      <w:r>
        <w:rPr>
          <w:rtl/>
        </w:rPr>
        <w:t xml:space="preserve"> عن</w:t>
      </w:r>
      <w:r w:rsidR="00A07D50">
        <w:rPr>
          <w:rtl/>
        </w:rPr>
        <w:t xml:space="preserve"> </w:t>
      </w:r>
      <w:r>
        <w:rPr>
          <w:rtl/>
        </w:rPr>
        <w:t>جابر بن يزيد</w:t>
      </w:r>
      <w:r w:rsidR="00054F7A">
        <w:rPr>
          <w:rtl/>
        </w:rPr>
        <w:t>،</w:t>
      </w:r>
      <w:r>
        <w:rPr>
          <w:rtl/>
        </w:rPr>
        <w:t xml:space="preserve"> عن أبي جعفر الباقر </w:t>
      </w:r>
      <w:r w:rsidR="00054F7A" w:rsidRPr="00054F7A">
        <w:rPr>
          <w:rStyle w:val="libAlaemChar"/>
          <w:rFonts w:hint="cs"/>
          <w:rtl/>
        </w:rPr>
        <w:t>عليه‌السلام</w:t>
      </w:r>
      <w:r>
        <w:rPr>
          <w:rtl/>
        </w:rPr>
        <w:t xml:space="preserve"> قال</w:t>
      </w:r>
      <w:r w:rsidR="00054F7A">
        <w:rPr>
          <w:rtl/>
        </w:rPr>
        <w:t>:</w:t>
      </w:r>
      <w:r>
        <w:rPr>
          <w:rtl/>
        </w:rPr>
        <w:t xml:space="preserve"> سمعت أبي يحد</w:t>
      </w:r>
      <w:r>
        <w:rPr>
          <w:rFonts w:hint="cs"/>
          <w:rtl/>
        </w:rPr>
        <w:t>ّ</w:t>
      </w:r>
      <w:r>
        <w:rPr>
          <w:rtl/>
        </w:rPr>
        <w:t>ث عن أبيه</w:t>
      </w:r>
      <w:r w:rsidR="00054F7A">
        <w:rPr>
          <w:rtl/>
        </w:rPr>
        <w:t>:</w:t>
      </w:r>
      <w:r>
        <w:rPr>
          <w:rtl/>
        </w:rPr>
        <w:t xml:space="preserve"> أن</w:t>
      </w:r>
      <w:r>
        <w:rPr>
          <w:rFonts w:hint="cs"/>
          <w:rtl/>
        </w:rPr>
        <w:t>ّ</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قال لعلي بن 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ياعلي أنا وأنت وابناك الحسن والحسين وتسعة من ولد الحسين أركان</w:t>
      </w:r>
      <w:r w:rsidR="00A07D50">
        <w:rPr>
          <w:rtl/>
        </w:rPr>
        <w:t xml:space="preserve"> </w:t>
      </w:r>
      <w:r>
        <w:rPr>
          <w:rtl/>
        </w:rPr>
        <w:t>الدين ودعائم الاسلام من تبعنا نجا ومن تخلف عنا فالى النار هوى ».</w:t>
      </w:r>
    </w:p>
    <w:p w:rsidR="00A07D50" w:rsidRDefault="0077176E" w:rsidP="000605B2">
      <w:pPr>
        <w:pStyle w:val="libNormal"/>
        <w:rPr>
          <w:rtl/>
        </w:rPr>
      </w:pPr>
      <w:bookmarkStart w:id="380" w:name="_Toc252376302"/>
      <w:bookmarkStart w:id="381" w:name="_Toc284325628"/>
      <w:bookmarkStart w:id="382" w:name="_Toc284671254"/>
      <w:bookmarkStart w:id="383" w:name="_Toc286745020"/>
      <w:bookmarkStart w:id="384" w:name="_Toc297573397"/>
      <w:r w:rsidRPr="00054F7A">
        <w:rPr>
          <w:rStyle w:val="libBold2Char"/>
          <w:rtl/>
        </w:rPr>
        <w:t>21</w:t>
      </w:r>
      <w:bookmarkEnd w:id="380"/>
      <w:bookmarkEnd w:id="381"/>
      <w:bookmarkEnd w:id="382"/>
      <w:bookmarkEnd w:id="383"/>
      <w:bookmarkEnd w:id="384"/>
      <w:r w:rsidR="00054F7A" w:rsidRPr="00054F7A">
        <w:rPr>
          <w:rStyle w:val="libBold2Char"/>
          <w:rFonts w:hint="cs"/>
          <w:rtl/>
        </w:rPr>
        <w:t xml:space="preserve"> - </w:t>
      </w:r>
      <w:r>
        <w:rPr>
          <w:rtl/>
        </w:rPr>
        <w:t>أخبرنا الشيخ الفقيه أبو النجم محمد بن عبد الوهاب بن عيسى الرازي</w:t>
      </w:r>
      <w:r w:rsidR="00A07D50">
        <w:rPr>
          <w:rtl/>
        </w:rPr>
        <w:t xml:space="preserve"> </w:t>
      </w:r>
      <w:r>
        <w:rPr>
          <w:rtl/>
        </w:rPr>
        <w:t>رحمة الله عليه بها في صفر سنة عشرة وخمسمائة قراءة عليه في درب زمهران</w:t>
      </w:r>
      <w:r w:rsidR="00054F7A">
        <w:rPr>
          <w:rtl/>
        </w:rPr>
        <w:t>،</w:t>
      </w:r>
      <w:r w:rsidR="00A07D50">
        <w:rPr>
          <w:rtl/>
        </w:rPr>
        <w:t xml:space="preserve"> </w:t>
      </w:r>
      <w:r>
        <w:rPr>
          <w:rtl/>
        </w:rPr>
        <w:t>قال</w:t>
      </w:r>
      <w:r w:rsidR="00054F7A">
        <w:rPr>
          <w:rtl/>
        </w:rPr>
        <w:t>:</w:t>
      </w:r>
      <w:r>
        <w:rPr>
          <w:rtl/>
        </w:rPr>
        <w:t xml:space="preserve"> حدثنا أبو سعيد محمد بن أحمد بن الحسين النيشابوري</w:t>
      </w:r>
      <w:r w:rsidR="00054F7A">
        <w:rPr>
          <w:rtl/>
        </w:rPr>
        <w:t>،</w:t>
      </w:r>
      <w:r>
        <w:rPr>
          <w:rtl/>
        </w:rPr>
        <w:t xml:space="preserve"> قال</w:t>
      </w:r>
      <w:r w:rsidR="00054F7A">
        <w:rPr>
          <w:rtl/>
        </w:rPr>
        <w:t>:</w:t>
      </w:r>
      <w:r>
        <w:rPr>
          <w:rtl/>
        </w:rPr>
        <w:t xml:space="preserve"> أخبرنا أبو بكر</w:t>
      </w:r>
      <w:r w:rsidR="00A07D50">
        <w:rPr>
          <w:rtl/>
        </w:rPr>
        <w:t xml:space="preserve"> </w:t>
      </w:r>
      <w:r>
        <w:rPr>
          <w:rtl/>
        </w:rPr>
        <w:t>محمد بن أحمد بن الحسن الخطيب الدينوري بقراءتي عليه</w:t>
      </w:r>
      <w:r w:rsidR="00054F7A">
        <w:rPr>
          <w:rtl/>
        </w:rPr>
        <w:t>،</w:t>
      </w:r>
      <w:r>
        <w:rPr>
          <w:rtl/>
        </w:rPr>
        <w:t xml:space="preserve"> قال</w:t>
      </w:r>
      <w:r w:rsidR="00054F7A">
        <w:rPr>
          <w:rtl/>
        </w:rPr>
        <w:t>:</w:t>
      </w:r>
      <w:r>
        <w:rPr>
          <w:rtl/>
        </w:rPr>
        <w:t xml:space="preserve"> حدثني أبو</w:t>
      </w:r>
      <w:r w:rsidR="00A07D50">
        <w:rPr>
          <w:rtl/>
        </w:rPr>
        <w:t xml:space="preserve"> </w:t>
      </w:r>
      <w:r>
        <w:rPr>
          <w:rtl/>
        </w:rPr>
        <w:t>الحسن علي بن أحمد بن محمد البزار بسامراء في جمادى الآخرة سنة اثنتين</w:t>
      </w:r>
      <w:r w:rsidR="00A07D50">
        <w:rPr>
          <w:rtl/>
        </w:rPr>
        <w:t xml:space="preserve"> </w:t>
      </w:r>
      <w:r>
        <w:rPr>
          <w:rtl/>
        </w:rPr>
        <w:t>وتسعين وثلاثمائة</w:t>
      </w:r>
      <w:r w:rsidR="00054F7A">
        <w:rPr>
          <w:rtl/>
        </w:rPr>
        <w:t>،</w:t>
      </w:r>
      <w:r>
        <w:rPr>
          <w:rtl/>
        </w:rPr>
        <w:t xml:space="preserve"> قال</w:t>
      </w:r>
      <w:r w:rsidR="00054F7A">
        <w:rPr>
          <w:rtl/>
        </w:rPr>
        <w:t>:</w:t>
      </w:r>
      <w:r>
        <w:rPr>
          <w:rtl/>
        </w:rPr>
        <w:t xml:space="preserve"> حدثني أحمد بن عبدالله بن المروز الهاشمي الحلبي</w:t>
      </w:r>
      <w:r w:rsidR="00054F7A">
        <w:rPr>
          <w:rtl/>
        </w:rPr>
        <w:t>،</w:t>
      </w:r>
      <w:r w:rsidR="00A07D50">
        <w:rPr>
          <w:rtl/>
        </w:rPr>
        <w:t xml:space="preserve"> </w:t>
      </w:r>
      <w:r>
        <w:rPr>
          <w:rtl/>
        </w:rPr>
        <w:t>قال</w:t>
      </w:r>
      <w:r w:rsidR="00054F7A">
        <w:rPr>
          <w:rtl/>
        </w:rPr>
        <w:t>:</w:t>
      </w:r>
      <w:r>
        <w:rPr>
          <w:rtl/>
        </w:rPr>
        <w:t xml:space="preserve"> حدثنا علي بن عاذل القطان بنصيبين</w:t>
      </w:r>
      <w:r w:rsidR="00054F7A">
        <w:rPr>
          <w:rtl/>
        </w:rPr>
        <w:t>،</w:t>
      </w:r>
      <w:r>
        <w:rPr>
          <w:rtl/>
        </w:rPr>
        <w:t xml:space="preserve"> قال</w:t>
      </w:r>
      <w:r w:rsidR="00054F7A">
        <w:rPr>
          <w:rtl/>
        </w:rPr>
        <w:t>:</w:t>
      </w:r>
      <w:r>
        <w:rPr>
          <w:rtl/>
        </w:rPr>
        <w:t xml:space="preserve"> حدثنا محمد بن تميم الواسطي</w:t>
      </w:r>
      <w:r w:rsidR="00054F7A">
        <w:rPr>
          <w:rtl/>
        </w:rPr>
        <w:t>،</w:t>
      </w:r>
      <w:r w:rsidR="00A07D50">
        <w:rPr>
          <w:rtl/>
        </w:rPr>
        <w:t xml:space="preserve"> </w:t>
      </w:r>
      <w:r>
        <w:rPr>
          <w:rtl/>
        </w:rPr>
        <w:t>حدثنا الحماني</w:t>
      </w:r>
      <w:r w:rsidR="00054F7A">
        <w:rPr>
          <w:rtl/>
        </w:rPr>
        <w:t>،</w:t>
      </w:r>
      <w:r>
        <w:rPr>
          <w:rtl/>
        </w:rPr>
        <w:t xml:space="preserve"> عن شريك</w:t>
      </w:r>
      <w:r w:rsidR="00054F7A">
        <w:rPr>
          <w:rtl/>
        </w:rPr>
        <w:t>،</w:t>
      </w:r>
      <w:r>
        <w:rPr>
          <w:rtl/>
        </w:rPr>
        <w:t xml:space="preserve"> قال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عنه البحار</w:t>
      </w:r>
      <w:r w:rsidR="00054F7A">
        <w:rPr>
          <w:rtl/>
        </w:rPr>
        <w:t>:</w:t>
      </w:r>
      <w:r>
        <w:rPr>
          <w:rtl/>
        </w:rPr>
        <w:t xml:space="preserve"> 27</w:t>
      </w:r>
      <w:r w:rsidR="00054F7A">
        <w:rPr>
          <w:rtl/>
        </w:rPr>
        <w:t>:</w:t>
      </w:r>
      <w:r>
        <w:rPr>
          <w:rtl/>
        </w:rPr>
        <w:t xml:space="preserve"> 81</w:t>
      </w:r>
      <w:r w:rsidR="00054F7A">
        <w:rPr>
          <w:rtl/>
        </w:rPr>
        <w:t>،</w:t>
      </w:r>
      <w:r>
        <w:rPr>
          <w:rtl/>
        </w:rPr>
        <w:t xml:space="preserve"> رواه المفيد في مجالسه</w:t>
      </w:r>
      <w:r w:rsidR="00054F7A">
        <w:rPr>
          <w:rtl/>
        </w:rPr>
        <w:t>:</w:t>
      </w:r>
      <w:r>
        <w:rPr>
          <w:rtl/>
        </w:rPr>
        <w:t xml:space="preserve"> 271</w:t>
      </w:r>
      <w:r w:rsidR="00054F7A">
        <w:rPr>
          <w:rtl/>
        </w:rPr>
        <w:t>،</w:t>
      </w:r>
      <w:r>
        <w:rPr>
          <w:rtl/>
        </w:rPr>
        <w:t xml:space="preserve"> والشيخ في اماليه</w:t>
      </w:r>
      <w:r w:rsidR="00054F7A">
        <w:rPr>
          <w:rtl/>
        </w:rPr>
        <w:t>:</w:t>
      </w:r>
      <w:r>
        <w:rPr>
          <w:rtl/>
        </w:rPr>
        <w:t xml:space="preserve"> 32</w:t>
      </w:r>
      <w:r w:rsidR="00054F7A">
        <w:rPr>
          <w:rtl/>
        </w:rPr>
        <w:t>،</w:t>
      </w:r>
      <w:r>
        <w:rPr>
          <w:rtl/>
        </w:rPr>
        <w:t xml:space="preserve"> عنهما البحار</w:t>
      </w:r>
      <w:r w:rsidR="00A07D50">
        <w:rPr>
          <w:rtl/>
        </w:rPr>
        <w:t xml:space="preserve"> </w:t>
      </w:r>
      <w:r>
        <w:rPr>
          <w:rtl/>
        </w:rPr>
        <w:t>27</w:t>
      </w:r>
      <w:r w:rsidR="00054F7A">
        <w:rPr>
          <w:rtl/>
        </w:rPr>
        <w:t>:</w:t>
      </w:r>
      <w:r>
        <w:rPr>
          <w:rtl/>
        </w:rPr>
        <w:t xml:space="preserve"> 79.</w:t>
      </w:r>
    </w:p>
    <w:p w:rsidR="0077176E" w:rsidRDefault="0077176E" w:rsidP="00054F7A">
      <w:pPr>
        <w:pStyle w:val="libFootnote0"/>
        <w:rPr>
          <w:rtl/>
        </w:rPr>
      </w:pPr>
      <w:r>
        <w:rPr>
          <w:rtl/>
        </w:rPr>
        <w:t>(2) في « م »</w:t>
      </w:r>
      <w:r w:rsidR="00054F7A">
        <w:rPr>
          <w:rtl/>
        </w:rPr>
        <w:t>:</w:t>
      </w:r>
      <w:r>
        <w:rPr>
          <w:rtl/>
        </w:rPr>
        <w:t xml:space="preserve"> علي بن محمد بن علي بن قاسم بن محمد بن عبدالله بن الحسن بن عبدالله بن</w:t>
      </w:r>
      <w:r w:rsidR="00A07D50">
        <w:rPr>
          <w:rtl/>
        </w:rPr>
        <w:t xml:space="preserve"> </w:t>
      </w:r>
      <w:r>
        <w:rPr>
          <w:rtl/>
        </w:rPr>
        <w:t>العباس بن علي بن أبي طالب.</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كنت عند سليمان الأعمش في مرضه الّذي قبض فيه</w:t>
      </w:r>
      <w:r w:rsidR="00054F7A">
        <w:rPr>
          <w:rtl/>
        </w:rPr>
        <w:t>،</w:t>
      </w:r>
      <w:r>
        <w:rPr>
          <w:rtl/>
        </w:rPr>
        <w:t xml:space="preserve"> إذ دخل علينا ابن أبي</w:t>
      </w:r>
      <w:r w:rsidR="00A07D50">
        <w:rPr>
          <w:rtl/>
        </w:rPr>
        <w:t xml:space="preserve"> </w:t>
      </w:r>
      <w:r>
        <w:rPr>
          <w:rtl/>
        </w:rPr>
        <w:t>ليلى وابن شبرمة وأبو حنيفة فأقبل أبو حنيفة على سليمان الأعمش</w:t>
      </w:r>
      <w:r w:rsidR="00054F7A">
        <w:rPr>
          <w:rtl/>
        </w:rPr>
        <w:t>،</w:t>
      </w:r>
      <w:r>
        <w:rPr>
          <w:rtl/>
        </w:rPr>
        <w:t xml:space="preserve"> وقال</w:t>
      </w:r>
      <w:r w:rsidR="00054F7A">
        <w:rPr>
          <w:rtl/>
        </w:rPr>
        <w:t>:</w:t>
      </w:r>
      <w:r w:rsidR="00A07D50">
        <w:rPr>
          <w:rtl/>
        </w:rPr>
        <w:t xml:space="preserve"> </w:t>
      </w:r>
      <w:r>
        <w:rPr>
          <w:rtl/>
        </w:rPr>
        <w:t>يا سليمان الاعمش اتق الله وحده لا شريك له واعلم انك في أول يوم من أيام</w:t>
      </w:r>
      <w:r w:rsidR="00A07D50">
        <w:rPr>
          <w:rtl/>
        </w:rPr>
        <w:t xml:space="preserve"> </w:t>
      </w:r>
      <w:r>
        <w:rPr>
          <w:rtl/>
        </w:rPr>
        <w:t>الآخرة وآخر يوم من أيام الدنيا وقد كنت تروي في علي بن أبي طالب أحاديث</w:t>
      </w:r>
      <w:r w:rsidR="00A07D50">
        <w:rPr>
          <w:rtl/>
        </w:rPr>
        <w:t xml:space="preserve"> </w:t>
      </w:r>
      <w:r>
        <w:rPr>
          <w:rtl/>
        </w:rPr>
        <w:t>لو أمسكت عنها لكان أفضل.</w:t>
      </w:r>
    </w:p>
    <w:p w:rsidR="0077176E" w:rsidRDefault="0077176E" w:rsidP="000605B2">
      <w:pPr>
        <w:pStyle w:val="libNormal"/>
        <w:rPr>
          <w:rtl/>
        </w:rPr>
      </w:pPr>
      <w:r>
        <w:rPr>
          <w:rtl/>
        </w:rPr>
        <w:t>فقال سليمان الأعمش</w:t>
      </w:r>
      <w:r w:rsidR="00054F7A">
        <w:rPr>
          <w:rtl/>
        </w:rPr>
        <w:t>:</w:t>
      </w:r>
      <w:r>
        <w:rPr>
          <w:rtl/>
        </w:rPr>
        <w:t xml:space="preserve"> لمثلي يقال هذا</w:t>
      </w:r>
      <w:r w:rsidR="00054F7A">
        <w:rPr>
          <w:rFonts w:hint="cs"/>
          <w:rtl/>
        </w:rPr>
        <w:t>!</w:t>
      </w:r>
      <w:r>
        <w:rPr>
          <w:rtl/>
        </w:rPr>
        <w:t xml:space="preserve"> اقعدوني اسندوني</w:t>
      </w:r>
      <w:r w:rsidR="00054F7A">
        <w:rPr>
          <w:rtl/>
        </w:rPr>
        <w:t>،</w:t>
      </w:r>
      <w:r>
        <w:rPr>
          <w:rtl/>
        </w:rPr>
        <w:t xml:space="preserve"> ثم أقبل على أبي</w:t>
      </w:r>
      <w:r w:rsidR="00A07D50">
        <w:rPr>
          <w:rtl/>
        </w:rPr>
        <w:t xml:space="preserve"> </w:t>
      </w:r>
      <w:r>
        <w:rPr>
          <w:rtl/>
        </w:rPr>
        <w:t>حنيفة فقال</w:t>
      </w:r>
      <w:r w:rsidR="00054F7A">
        <w:rPr>
          <w:rtl/>
        </w:rPr>
        <w:t>:</w:t>
      </w:r>
      <w:r>
        <w:rPr>
          <w:rtl/>
        </w:rPr>
        <w:t xml:space="preserve"> يا أبا حنيفة حدثني أبو المتوكل الناجي عن أبي سعيد الخدري</w:t>
      </w:r>
      <w:r w:rsidR="00054F7A">
        <w:rPr>
          <w:rtl/>
        </w:rPr>
        <w:t>،</w:t>
      </w:r>
      <w:r>
        <w:rPr>
          <w:rtl/>
        </w:rPr>
        <w:t xml:space="preserve"> قال</w:t>
      </w:r>
      <w:r w:rsidR="00054F7A">
        <w:rPr>
          <w:rtl/>
        </w:rPr>
        <w:t>:</w:t>
      </w:r>
      <w:r w:rsidR="00A07D50">
        <w:rPr>
          <w:rtl/>
        </w:rPr>
        <w:t xml:space="preserve"> </w:t>
      </w:r>
      <w:r>
        <w:rPr>
          <w:rtl/>
        </w:rPr>
        <w:t xml:space="preserve">قال رسول الله </w:t>
      </w:r>
      <w:r w:rsidR="00054F7A" w:rsidRPr="00054F7A">
        <w:rPr>
          <w:rStyle w:val="libAlaemChar"/>
          <w:rFonts w:hint="cs"/>
          <w:rtl/>
        </w:rPr>
        <w:t>صلى‌الله‌عليه‌وآله‌وسلم</w:t>
      </w:r>
      <w:r w:rsidR="00054F7A">
        <w:rPr>
          <w:rtl/>
        </w:rPr>
        <w:t>:</w:t>
      </w:r>
      <w:r>
        <w:rPr>
          <w:rtl/>
        </w:rPr>
        <w:t xml:space="preserve"> إذا كان يوم القيامة يقول الله عزّ وجلّ لي ولعلي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أدخلا الجنة كل من أحبكما والنار من أبغضكما وهو قول الله عزّ</w:t>
      </w:r>
      <w:r w:rsidR="00A07D50">
        <w:rPr>
          <w:rtl/>
        </w:rPr>
        <w:t xml:space="preserve"> </w:t>
      </w:r>
      <w:r>
        <w:rPr>
          <w:rtl/>
        </w:rPr>
        <w:t>وجلّ</w:t>
      </w:r>
      <w:r w:rsidR="00054F7A">
        <w:rPr>
          <w:rtl/>
        </w:rPr>
        <w:t>:</w:t>
      </w:r>
      <w:r>
        <w:rPr>
          <w:rtl/>
        </w:rPr>
        <w:t xml:space="preserve"> </w:t>
      </w:r>
      <w:r w:rsidRPr="00054F7A">
        <w:rPr>
          <w:rStyle w:val="libAlaemChar"/>
          <w:rtl/>
        </w:rPr>
        <w:t>(</w:t>
      </w:r>
      <w:r w:rsidRPr="0028570E">
        <w:rPr>
          <w:rFonts w:hint="cs"/>
          <w:rtl/>
        </w:rPr>
        <w:t xml:space="preserve"> </w:t>
      </w:r>
      <w:r w:rsidRPr="00054F7A">
        <w:rPr>
          <w:rStyle w:val="libAieChar"/>
          <w:rFonts w:hint="cs"/>
          <w:rtl/>
        </w:rPr>
        <w:t>أَلْقِيَا فِي جَهَنَّمَ كُلَّ كَفَّارٍ عَنِيدٍ</w:t>
      </w:r>
      <w:r w:rsidRPr="0028570E">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فقال أبو حنيفة</w:t>
      </w:r>
      <w:r w:rsidR="00054F7A">
        <w:rPr>
          <w:rtl/>
        </w:rPr>
        <w:t>:</w:t>
      </w:r>
      <w:r>
        <w:rPr>
          <w:rtl/>
        </w:rPr>
        <w:t xml:space="preserve"> قوموا بنا لا يأتي بشيء</w:t>
      </w:r>
      <w:r w:rsidR="00A07D50">
        <w:rPr>
          <w:rtl/>
        </w:rPr>
        <w:t xml:space="preserve"> </w:t>
      </w:r>
      <w:r>
        <w:rPr>
          <w:rtl/>
        </w:rPr>
        <w:t xml:space="preserve">هو أعظم </w:t>
      </w:r>
      <w:r w:rsidRPr="00054F7A">
        <w:rPr>
          <w:rStyle w:val="libFootnotenumChar"/>
          <w:rtl/>
        </w:rPr>
        <w:t>(2)</w:t>
      </w:r>
      <w:r>
        <w:rPr>
          <w:rtl/>
        </w:rPr>
        <w:t xml:space="preserve"> من هذا.</w:t>
      </w:r>
    </w:p>
    <w:p w:rsidR="0077176E" w:rsidRDefault="0077176E" w:rsidP="000605B2">
      <w:pPr>
        <w:pStyle w:val="libNormal"/>
        <w:rPr>
          <w:rtl/>
        </w:rPr>
      </w:pPr>
      <w:r>
        <w:rPr>
          <w:rtl/>
        </w:rPr>
        <w:t>قال الفضل</w:t>
      </w:r>
      <w:r w:rsidR="00054F7A">
        <w:rPr>
          <w:rtl/>
        </w:rPr>
        <w:t>:</w:t>
      </w:r>
      <w:r>
        <w:rPr>
          <w:rtl/>
        </w:rPr>
        <w:t xml:space="preserve"> سألت الحسن فقلت</w:t>
      </w:r>
      <w:r w:rsidR="00054F7A">
        <w:rPr>
          <w:rtl/>
        </w:rPr>
        <w:t>:</w:t>
      </w:r>
      <w:r>
        <w:rPr>
          <w:rtl/>
        </w:rPr>
        <w:t xml:space="preserve"> من الكافر</w:t>
      </w:r>
      <w:r w:rsidR="00054F7A">
        <w:rPr>
          <w:rFonts w:hint="cs"/>
          <w:rtl/>
        </w:rPr>
        <w:t>؟</w:t>
      </w:r>
      <w:r>
        <w:rPr>
          <w:rtl/>
        </w:rPr>
        <w:t xml:space="preserve"> قال</w:t>
      </w:r>
      <w:r w:rsidR="00054F7A">
        <w:rPr>
          <w:rtl/>
        </w:rPr>
        <w:t>:</w:t>
      </w:r>
      <w:r>
        <w:rPr>
          <w:rtl/>
        </w:rPr>
        <w:t xml:space="preserve"> الكافر بجدي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r>
        <w:rPr>
          <w:rtl/>
        </w:rPr>
        <w:t xml:space="preserve"> قلت</w:t>
      </w:r>
      <w:r w:rsidR="00054F7A">
        <w:rPr>
          <w:rtl/>
        </w:rPr>
        <w:t>:</w:t>
      </w:r>
      <w:r>
        <w:rPr>
          <w:rtl/>
        </w:rPr>
        <w:t xml:space="preserve"> ومن العنيد</w:t>
      </w:r>
      <w:r w:rsidR="00054F7A">
        <w:rPr>
          <w:rFonts w:hint="cs"/>
          <w:rtl/>
        </w:rPr>
        <w:t>؟</w:t>
      </w:r>
      <w:r>
        <w:rPr>
          <w:rtl/>
        </w:rPr>
        <w:t xml:space="preserve"> قال</w:t>
      </w:r>
      <w:r w:rsidR="00054F7A">
        <w:rPr>
          <w:rtl/>
        </w:rPr>
        <w:t>:</w:t>
      </w:r>
      <w:r>
        <w:rPr>
          <w:rtl/>
        </w:rPr>
        <w:t xml:space="preserve"> الجاحد حق</w:t>
      </w:r>
      <w:r>
        <w:rPr>
          <w:rFonts w:hint="cs"/>
          <w:rtl/>
        </w:rPr>
        <w:t>ّ</w:t>
      </w:r>
      <w:r>
        <w:rPr>
          <w:rtl/>
        </w:rPr>
        <w:t xml:space="preserve"> علي بن أبي طالب </w:t>
      </w:r>
      <w:r w:rsidR="00054F7A" w:rsidRPr="00054F7A">
        <w:rPr>
          <w:rStyle w:val="libAlaemChar"/>
          <w:rFonts w:hint="cs"/>
          <w:rtl/>
        </w:rPr>
        <w:t>عليه‌السلام</w:t>
      </w:r>
      <w:r>
        <w:rPr>
          <w:rtl/>
        </w:rPr>
        <w:t xml:space="preserve"> » </w:t>
      </w:r>
      <w:r w:rsidRPr="00054F7A">
        <w:rPr>
          <w:rStyle w:val="libFootnotenumChar"/>
          <w:rtl/>
        </w:rPr>
        <w:t>(3)</w:t>
      </w:r>
      <w:r>
        <w:rPr>
          <w:rtl/>
        </w:rPr>
        <w:t>.</w:t>
      </w:r>
    </w:p>
    <w:p w:rsidR="00A07D50" w:rsidRDefault="0077176E" w:rsidP="00A07D50">
      <w:pPr>
        <w:pStyle w:val="libNormal"/>
        <w:rPr>
          <w:rtl/>
        </w:rPr>
      </w:pPr>
      <w:bookmarkStart w:id="385" w:name="_Toc252376303"/>
      <w:bookmarkStart w:id="386" w:name="_Toc284325629"/>
      <w:bookmarkStart w:id="387" w:name="_Toc284671255"/>
      <w:bookmarkStart w:id="388" w:name="_Toc286745021"/>
      <w:bookmarkStart w:id="389" w:name="_Toc297573398"/>
      <w:r w:rsidRPr="00054F7A">
        <w:rPr>
          <w:rStyle w:val="libBold2Char"/>
          <w:rtl/>
        </w:rPr>
        <w:t>22</w:t>
      </w:r>
      <w:bookmarkEnd w:id="385"/>
      <w:bookmarkEnd w:id="386"/>
      <w:bookmarkEnd w:id="387"/>
      <w:bookmarkEnd w:id="388"/>
      <w:bookmarkEnd w:id="389"/>
      <w:r w:rsidR="00054F7A" w:rsidRPr="00054F7A">
        <w:rPr>
          <w:rStyle w:val="libBold2Char"/>
          <w:rFonts w:hint="cs"/>
          <w:rtl/>
        </w:rPr>
        <w:t xml:space="preserve"> - </w:t>
      </w:r>
      <w:r>
        <w:rPr>
          <w:rtl/>
        </w:rPr>
        <w:t>أخبرنا الشيخ أبو علي الحسن بن محمد بن الحسن الطوسي بمشهد</w:t>
      </w:r>
      <w:r w:rsidR="00A07D50">
        <w:rPr>
          <w:rtl/>
        </w:rPr>
        <w:t xml:space="preserve"> </w:t>
      </w:r>
      <w:r>
        <w:rPr>
          <w:rtl/>
        </w:rPr>
        <w:t>مولانا أمير المومنين علي بن أبي طالب في شهر الله الأصم رجب سنة إحدى</w:t>
      </w:r>
      <w:r w:rsidR="00A07D50">
        <w:rPr>
          <w:rtl/>
        </w:rPr>
        <w:t xml:space="preserve"> </w:t>
      </w:r>
      <w:r>
        <w:rPr>
          <w:rtl/>
        </w:rPr>
        <w:t>عشرة 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أبو عبدالله محمد بن</w:t>
      </w:r>
      <w:r w:rsidR="00A07D50">
        <w:rPr>
          <w:rtl/>
        </w:rPr>
        <w:t xml:space="preserve"> </w:t>
      </w:r>
      <w:r>
        <w:rPr>
          <w:rtl/>
        </w:rPr>
        <w:t xml:space="preserve">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أبو بكر محمد بن عمر الجعابي</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محمد بن سعيد</w:t>
      </w:r>
      <w:r w:rsidR="00054F7A">
        <w:rPr>
          <w:rtl/>
        </w:rPr>
        <w:t>،</w:t>
      </w:r>
      <w:r>
        <w:rPr>
          <w:rtl/>
        </w:rPr>
        <w:t xml:space="preserve"> قال</w:t>
      </w:r>
      <w:r w:rsidR="00054F7A">
        <w:rPr>
          <w:rtl/>
        </w:rPr>
        <w:t>:</w:t>
      </w:r>
      <w:r>
        <w:rPr>
          <w:rtl/>
        </w:rPr>
        <w:t xml:space="preserve"> حدثنا أبو عوانة موسى بن يوسف القطان</w:t>
      </w:r>
      <w:r w:rsidR="00054F7A">
        <w:rPr>
          <w:rtl/>
        </w:rPr>
        <w:t>،</w:t>
      </w:r>
      <w:r>
        <w:rPr>
          <w:rtl/>
        </w:rPr>
        <w:t xml:space="preserve"> قال</w:t>
      </w:r>
      <w:r w:rsidR="00054F7A">
        <w:rPr>
          <w:rtl/>
        </w:rPr>
        <w:t>:</w:t>
      </w:r>
      <w:r w:rsidR="00A07D50">
        <w:rPr>
          <w:rtl/>
        </w:rPr>
        <w:t xml:space="preserve"> </w:t>
      </w:r>
      <w:r>
        <w:rPr>
          <w:rtl/>
        </w:rPr>
        <w:t xml:space="preserve">حدثنا محمد بن يحيى الأزدي </w:t>
      </w:r>
      <w:r w:rsidRPr="00054F7A">
        <w:rPr>
          <w:rStyle w:val="libFootnotenumChar"/>
          <w:rtl/>
        </w:rPr>
        <w:t>(4)</w:t>
      </w:r>
      <w:r w:rsidR="00054F7A">
        <w:rPr>
          <w:rtl/>
        </w:rPr>
        <w:t>،</w:t>
      </w:r>
      <w:r>
        <w:rPr>
          <w:rtl/>
        </w:rPr>
        <w:t xml:space="preserve"> قال</w:t>
      </w:r>
      <w:r w:rsidR="00054F7A">
        <w:rPr>
          <w:rtl/>
        </w:rPr>
        <w:t>:</w:t>
      </w:r>
      <w:r>
        <w:rPr>
          <w:rtl/>
        </w:rPr>
        <w:t xml:space="preserve"> حدثنا اسماعيل بن أبان</w:t>
      </w:r>
      <w:r w:rsidR="00054F7A">
        <w:rPr>
          <w:rtl/>
        </w:rPr>
        <w:t>،</w:t>
      </w:r>
      <w:r>
        <w:rPr>
          <w:rtl/>
        </w:rPr>
        <w:t xml:space="preserve"> قال</w:t>
      </w:r>
      <w:r w:rsidR="00054F7A">
        <w:rPr>
          <w:rtl/>
        </w:rPr>
        <w:t>:</w:t>
      </w:r>
      <w:r>
        <w:rPr>
          <w:rtl/>
        </w:rPr>
        <w:t xml:space="preserve"> حدثنا</w:t>
      </w:r>
      <w:r w:rsidR="00A07D50">
        <w:rPr>
          <w:rtl/>
        </w:rPr>
        <w:t xml:space="preserve"> </w:t>
      </w:r>
    </w:p>
    <w:p w:rsidR="0077176E" w:rsidRPr="007654A3" w:rsidRDefault="00A07D50" w:rsidP="00054F7A">
      <w:pPr>
        <w:pStyle w:val="libLine"/>
        <w:rPr>
          <w:rtl/>
        </w:rPr>
      </w:pPr>
      <w:r>
        <w:rPr>
          <w:rtl/>
        </w:rPr>
        <w:t>__________________</w:t>
      </w:r>
    </w:p>
    <w:p w:rsidR="0077176E" w:rsidRDefault="0077176E" w:rsidP="00054F7A">
      <w:pPr>
        <w:pStyle w:val="libFootnote0"/>
        <w:rPr>
          <w:rtl/>
        </w:rPr>
      </w:pPr>
      <w:r>
        <w:rPr>
          <w:rtl/>
        </w:rPr>
        <w:t>(1) ق</w:t>
      </w:r>
      <w:r w:rsidR="00054F7A">
        <w:rPr>
          <w:rtl/>
        </w:rPr>
        <w:t>:</w:t>
      </w:r>
      <w:r>
        <w:rPr>
          <w:rtl/>
        </w:rPr>
        <w:t xml:space="preserve"> 44.</w:t>
      </w:r>
    </w:p>
    <w:p w:rsidR="0077176E" w:rsidRDefault="0077176E" w:rsidP="00054F7A">
      <w:pPr>
        <w:pStyle w:val="libFootnote0"/>
        <w:rPr>
          <w:rtl/>
        </w:rPr>
      </w:pPr>
      <w:r>
        <w:rPr>
          <w:rtl/>
        </w:rPr>
        <w:t>(2) في أربعين لمنتجب الدين</w:t>
      </w:r>
      <w:r w:rsidR="00054F7A">
        <w:rPr>
          <w:rtl/>
        </w:rPr>
        <w:t>:</w:t>
      </w:r>
      <w:r>
        <w:rPr>
          <w:rtl/>
        </w:rPr>
        <w:t xml:space="preserve"> اطم</w:t>
      </w:r>
      <w:r>
        <w:rPr>
          <w:rFonts w:hint="cs"/>
          <w:rtl/>
        </w:rPr>
        <w:t>ّ</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طم الشيء</w:t>
      </w:r>
      <w:r w:rsidR="00054F7A">
        <w:rPr>
          <w:rtl/>
        </w:rPr>
        <w:t>:</w:t>
      </w:r>
      <w:r>
        <w:rPr>
          <w:rtl/>
        </w:rPr>
        <w:t xml:space="preserve"> </w:t>
      </w:r>
      <w:r>
        <w:rPr>
          <w:rFonts w:hint="cs"/>
          <w:rtl/>
        </w:rPr>
        <w:t>ا</w:t>
      </w:r>
      <w:r>
        <w:rPr>
          <w:rtl/>
        </w:rPr>
        <w:t>ذا عظم.</w:t>
      </w:r>
    </w:p>
    <w:p w:rsidR="0077176E" w:rsidRDefault="0077176E" w:rsidP="00054F7A">
      <w:pPr>
        <w:pStyle w:val="libFootnote0"/>
        <w:rPr>
          <w:rtl/>
        </w:rPr>
      </w:pPr>
      <w:r>
        <w:rPr>
          <w:rtl/>
        </w:rPr>
        <w:t>(3) عنه البحار</w:t>
      </w:r>
      <w:r w:rsidR="00054F7A">
        <w:rPr>
          <w:rtl/>
        </w:rPr>
        <w:t>:</w:t>
      </w:r>
      <w:r>
        <w:rPr>
          <w:rtl/>
        </w:rPr>
        <w:t xml:space="preserve"> 47</w:t>
      </w:r>
      <w:r w:rsidR="00054F7A">
        <w:rPr>
          <w:rtl/>
        </w:rPr>
        <w:t>:</w:t>
      </w:r>
      <w:r>
        <w:rPr>
          <w:rtl/>
        </w:rPr>
        <w:t xml:space="preserve"> 357</w:t>
      </w:r>
      <w:r w:rsidR="00054F7A">
        <w:rPr>
          <w:rtl/>
        </w:rPr>
        <w:t>،</w:t>
      </w:r>
      <w:r>
        <w:rPr>
          <w:rtl/>
        </w:rPr>
        <w:t xml:space="preserve"> رواه الشيخ في اماليه 2</w:t>
      </w:r>
      <w:r w:rsidR="00054F7A">
        <w:rPr>
          <w:rtl/>
        </w:rPr>
        <w:t>:</w:t>
      </w:r>
      <w:r>
        <w:rPr>
          <w:rtl/>
        </w:rPr>
        <w:t xml:space="preserve"> 241</w:t>
      </w:r>
      <w:r w:rsidR="00054F7A">
        <w:rPr>
          <w:rtl/>
        </w:rPr>
        <w:t>،</w:t>
      </w:r>
      <w:r>
        <w:rPr>
          <w:rtl/>
        </w:rPr>
        <w:t xml:space="preserve"> عنه البحار 39</w:t>
      </w:r>
      <w:r w:rsidR="00054F7A">
        <w:rPr>
          <w:rtl/>
        </w:rPr>
        <w:t>:</w:t>
      </w:r>
      <w:r>
        <w:rPr>
          <w:rtl/>
        </w:rPr>
        <w:t xml:space="preserve"> 196</w:t>
      </w:r>
      <w:r w:rsidR="00054F7A">
        <w:rPr>
          <w:rtl/>
        </w:rPr>
        <w:t>،</w:t>
      </w:r>
      <w:r>
        <w:rPr>
          <w:rtl/>
        </w:rPr>
        <w:t xml:space="preserve"> و 47</w:t>
      </w:r>
      <w:r w:rsidR="00054F7A">
        <w:rPr>
          <w:rtl/>
        </w:rPr>
        <w:t>:</w:t>
      </w:r>
      <w:r>
        <w:rPr>
          <w:rtl/>
        </w:rPr>
        <w:t xml:space="preserve"> 412</w:t>
      </w:r>
      <w:r w:rsidR="00054F7A">
        <w:rPr>
          <w:rtl/>
        </w:rPr>
        <w:t>،</w:t>
      </w:r>
      <w:r w:rsidR="00A07D50">
        <w:rPr>
          <w:rtl/>
        </w:rPr>
        <w:t xml:space="preserve"> </w:t>
      </w:r>
      <w:r>
        <w:rPr>
          <w:rtl/>
        </w:rPr>
        <w:t>اخرجه منتجب الدين في أربعينه</w:t>
      </w:r>
      <w:r w:rsidR="00054F7A">
        <w:rPr>
          <w:rtl/>
        </w:rPr>
        <w:t>:</w:t>
      </w:r>
      <w:r>
        <w:rPr>
          <w:rtl/>
        </w:rPr>
        <w:t xml:space="preserve"> 52 </w:t>
      </w:r>
      <w:r w:rsidRPr="00054F7A">
        <w:rPr>
          <w:rStyle w:val="libFootnoteBoldChar"/>
          <w:rtl/>
        </w:rPr>
        <w:t>أقول</w:t>
      </w:r>
      <w:r w:rsidR="00054F7A" w:rsidRPr="00054F7A">
        <w:rPr>
          <w:rStyle w:val="libFootnoteBoldChar"/>
          <w:rtl/>
        </w:rPr>
        <w:t>:</w:t>
      </w:r>
      <w:r>
        <w:rPr>
          <w:rtl/>
        </w:rPr>
        <w:t xml:space="preserve"> يأتي في ج 3</w:t>
      </w:r>
      <w:r w:rsidR="00054F7A">
        <w:rPr>
          <w:rtl/>
        </w:rPr>
        <w:t>:</w:t>
      </w:r>
      <w:r>
        <w:rPr>
          <w:rtl/>
        </w:rPr>
        <w:t xml:space="preserve"> الرقم 53 مثله.</w:t>
      </w:r>
    </w:p>
    <w:p w:rsidR="0077176E" w:rsidRDefault="0077176E" w:rsidP="00054F7A">
      <w:pPr>
        <w:pStyle w:val="libFootnote0"/>
        <w:rPr>
          <w:rtl/>
        </w:rPr>
      </w:pPr>
      <w:r>
        <w:rPr>
          <w:rtl/>
        </w:rPr>
        <w:t>(4) في امالي المفيد</w:t>
      </w:r>
      <w:r w:rsidR="00054F7A">
        <w:rPr>
          <w:rtl/>
        </w:rPr>
        <w:t>:</w:t>
      </w:r>
      <w:r>
        <w:rPr>
          <w:rtl/>
        </w:rPr>
        <w:t xml:space="preserve"> احمد بن يحيى الاودي.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 بن هاشم بن البريد</w:t>
      </w:r>
      <w:r w:rsidR="00054F7A">
        <w:rPr>
          <w:rtl/>
        </w:rPr>
        <w:t>،</w:t>
      </w:r>
      <w:r>
        <w:rPr>
          <w:rtl/>
        </w:rPr>
        <w:t xml:space="preserve"> عن أبيه</w:t>
      </w:r>
      <w:r w:rsidR="00054F7A">
        <w:rPr>
          <w:rtl/>
        </w:rPr>
        <w:t>،</w:t>
      </w:r>
      <w:r>
        <w:rPr>
          <w:rtl/>
        </w:rPr>
        <w:t xml:space="preserve"> عن عبد الرحمان بن قيس الأرحبي </w:t>
      </w:r>
      <w:r w:rsidRPr="00054F7A">
        <w:rPr>
          <w:rStyle w:val="libFootnotenumChar"/>
          <w:rtl/>
        </w:rPr>
        <w:t>(1)</w:t>
      </w:r>
      <w:r w:rsidR="00054F7A">
        <w:rPr>
          <w:rtl/>
        </w:rPr>
        <w:t>،</w:t>
      </w:r>
      <w:r>
        <w:rPr>
          <w:rtl/>
        </w:rPr>
        <w:t xml:space="preserve"> قال</w:t>
      </w:r>
      <w:r w:rsidR="00054F7A">
        <w:rPr>
          <w:rtl/>
        </w:rPr>
        <w:t>:</w:t>
      </w:r>
    </w:p>
    <w:p w:rsidR="0077176E" w:rsidRDefault="0077176E" w:rsidP="000605B2">
      <w:pPr>
        <w:pStyle w:val="libNormal"/>
        <w:rPr>
          <w:rtl/>
        </w:rPr>
      </w:pPr>
      <w:r>
        <w:rPr>
          <w:rtl/>
        </w:rPr>
        <w:t>« كنت جالسا</w:t>
      </w:r>
      <w:r>
        <w:rPr>
          <w:rFonts w:hint="cs"/>
          <w:rtl/>
        </w:rPr>
        <w:t>ً</w:t>
      </w:r>
      <w:r>
        <w:rPr>
          <w:rtl/>
        </w:rPr>
        <w:t xml:space="preserve"> مع علي بن أبي طالب على باب القصر حتّى ألجأته الشمس إلى</w:t>
      </w:r>
      <w:r w:rsidR="00A07D50">
        <w:rPr>
          <w:rtl/>
        </w:rPr>
        <w:t xml:space="preserve"> </w:t>
      </w:r>
      <w:r>
        <w:rPr>
          <w:rtl/>
        </w:rPr>
        <w:t>حائط القصر</w:t>
      </w:r>
      <w:r w:rsidR="00054F7A">
        <w:rPr>
          <w:rtl/>
        </w:rPr>
        <w:t>،</w:t>
      </w:r>
      <w:r>
        <w:rPr>
          <w:rtl/>
        </w:rPr>
        <w:t xml:space="preserve"> فوثب ليدخل</w:t>
      </w:r>
      <w:r w:rsidR="00054F7A">
        <w:rPr>
          <w:rtl/>
        </w:rPr>
        <w:t>،</w:t>
      </w:r>
      <w:r>
        <w:rPr>
          <w:rtl/>
        </w:rPr>
        <w:t xml:space="preserve"> فقام رجل من همدان فتعل</w:t>
      </w:r>
      <w:r>
        <w:rPr>
          <w:rFonts w:hint="cs"/>
          <w:rtl/>
        </w:rPr>
        <w:t>ّ</w:t>
      </w:r>
      <w:r>
        <w:rPr>
          <w:rtl/>
        </w:rPr>
        <w:t>ق بثوبه</w:t>
      </w:r>
      <w:r w:rsidR="00054F7A">
        <w:rPr>
          <w:rtl/>
        </w:rPr>
        <w:t>،</w:t>
      </w:r>
      <w:r>
        <w:rPr>
          <w:rtl/>
        </w:rPr>
        <w:t xml:space="preserve"> وقال</w:t>
      </w:r>
      <w:r w:rsidR="00054F7A">
        <w:rPr>
          <w:rtl/>
        </w:rPr>
        <w:t>:</w:t>
      </w:r>
      <w:r>
        <w:rPr>
          <w:rtl/>
        </w:rPr>
        <w:t xml:space="preserve"> ياأمير</w:t>
      </w:r>
      <w:r w:rsidR="00A07D50">
        <w:rPr>
          <w:rtl/>
        </w:rPr>
        <w:t xml:space="preserve"> </w:t>
      </w:r>
      <w:r>
        <w:rPr>
          <w:rtl/>
        </w:rPr>
        <w:t>المؤمنين حدّثني حديثا</w:t>
      </w:r>
      <w:r>
        <w:rPr>
          <w:rFonts w:hint="cs"/>
          <w:rtl/>
        </w:rPr>
        <w:t>ً</w:t>
      </w:r>
      <w:r>
        <w:rPr>
          <w:rtl/>
        </w:rPr>
        <w:t xml:space="preserve"> جامعا</w:t>
      </w:r>
      <w:r>
        <w:rPr>
          <w:rFonts w:hint="cs"/>
          <w:rtl/>
        </w:rPr>
        <w:t>ً</w:t>
      </w:r>
      <w:r>
        <w:rPr>
          <w:rtl/>
        </w:rPr>
        <w:t xml:space="preserve"> ينفعني الله به</w:t>
      </w:r>
      <w:r w:rsidR="00054F7A">
        <w:rPr>
          <w:rtl/>
        </w:rPr>
        <w:t>،</w:t>
      </w:r>
      <w:r>
        <w:rPr>
          <w:rtl/>
        </w:rPr>
        <w:t xml:space="preserve"> قال</w:t>
      </w:r>
      <w:r w:rsidR="00054F7A">
        <w:rPr>
          <w:rtl/>
        </w:rPr>
        <w:t>:</w:t>
      </w:r>
      <w:r>
        <w:rPr>
          <w:rtl/>
        </w:rPr>
        <w:t xml:space="preserve"> أولم تكن في حديث كثير</w:t>
      </w:r>
      <w:r w:rsidR="00054F7A">
        <w:rPr>
          <w:rFonts w:hint="cs"/>
          <w:rtl/>
        </w:rPr>
        <w:t>؟</w:t>
      </w:r>
      <w:r w:rsidR="00A07D50">
        <w:rPr>
          <w:rtl/>
        </w:rPr>
        <w:t xml:space="preserve"> </w:t>
      </w:r>
      <w:r>
        <w:rPr>
          <w:rtl/>
        </w:rPr>
        <w:t>قال</w:t>
      </w:r>
      <w:r w:rsidR="00054F7A">
        <w:rPr>
          <w:rtl/>
        </w:rPr>
        <w:t>:</w:t>
      </w:r>
      <w:r>
        <w:rPr>
          <w:rtl/>
        </w:rPr>
        <w:t xml:space="preserve"> بلى ولكن حدّثني حديثا</w:t>
      </w:r>
      <w:r>
        <w:rPr>
          <w:rFonts w:hint="cs"/>
          <w:rtl/>
        </w:rPr>
        <w:t>ً</w:t>
      </w:r>
      <w:r>
        <w:rPr>
          <w:rtl/>
        </w:rPr>
        <w:t xml:space="preserve"> جامعا</w:t>
      </w:r>
      <w:r>
        <w:rPr>
          <w:rFonts w:hint="cs"/>
          <w:rtl/>
        </w:rPr>
        <w:t>ً</w:t>
      </w:r>
      <w:r>
        <w:rPr>
          <w:rtl/>
        </w:rPr>
        <w:t xml:space="preserve"> ينفعني الله به</w:t>
      </w:r>
      <w:r w:rsidR="00054F7A">
        <w:rPr>
          <w:rtl/>
        </w:rPr>
        <w:t>،</w:t>
      </w:r>
      <w:r>
        <w:rPr>
          <w:rtl/>
        </w:rPr>
        <w:t xml:space="preserve"> قال </w:t>
      </w:r>
      <w:r w:rsidR="00054F7A" w:rsidRPr="00054F7A">
        <w:rPr>
          <w:rStyle w:val="libAlaemChar"/>
          <w:rFonts w:hint="cs"/>
          <w:rtl/>
        </w:rPr>
        <w:t>عليه‌السلام</w:t>
      </w:r>
      <w:r w:rsidR="00054F7A">
        <w:rPr>
          <w:rtl/>
        </w:rPr>
        <w:t>:</w:t>
      </w:r>
      <w:r>
        <w:rPr>
          <w:rtl/>
        </w:rPr>
        <w:t xml:space="preserve"> حدّثني خليلي</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ان</w:t>
      </w:r>
      <w:r>
        <w:rPr>
          <w:rFonts w:hint="cs"/>
          <w:rtl/>
        </w:rPr>
        <w:t>ّ</w:t>
      </w:r>
      <w:r>
        <w:rPr>
          <w:rtl/>
        </w:rPr>
        <w:t>ي أرد أنا وشيعتي الحوض رواء مرويي</w:t>
      </w:r>
      <w:r>
        <w:rPr>
          <w:rFonts w:hint="cs"/>
          <w:rtl/>
        </w:rPr>
        <w:t>ّ</w:t>
      </w:r>
      <w:r>
        <w:rPr>
          <w:rtl/>
        </w:rPr>
        <w:t>ن</w:t>
      </w:r>
      <w:r w:rsidR="00054F7A">
        <w:rPr>
          <w:rtl/>
        </w:rPr>
        <w:t>،</w:t>
      </w:r>
      <w:r>
        <w:rPr>
          <w:rtl/>
        </w:rPr>
        <w:t xml:space="preserve"> مبيض</w:t>
      </w:r>
      <w:r>
        <w:rPr>
          <w:rFonts w:hint="cs"/>
          <w:rtl/>
        </w:rPr>
        <w:t>ّ</w:t>
      </w:r>
      <w:r>
        <w:rPr>
          <w:rtl/>
        </w:rPr>
        <w:t>ة وجوههم</w:t>
      </w:r>
      <w:r w:rsidR="00054F7A">
        <w:rPr>
          <w:rtl/>
        </w:rPr>
        <w:t>،</w:t>
      </w:r>
      <w:r>
        <w:rPr>
          <w:rtl/>
        </w:rPr>
        <w:t xml:space="preserve"> ويرد عدو</w:t>
      </w:r>
      <w:r>
        <w:rPr>
          <w:rFonts w:hint="cs"/>
          <w:rtl/>
        </w:rPr>
        <w:t>ّ</w:t>
      </w:r>
      <w:r>
        <w:rPr>
          <w:rtl/>
        </w:rPr>
        <w:t>نا</w:t>
      </w:r>
      <w:r w:rsidR="00A07D50">
        <w:rPr>
          <w:rtl/>
        </w:rPr>
        <w:t xml:space="preserve"> </w:t>
      </w:r>
      <w:r>
        <w:rPr>
          <w:rtl/>
        </w:rPr>
        <w:t xml:space="preserve">ظماء </w:t>
      </w:r>
      <w:r w:rsidRPr="00054F7A">
        <w:rPr>
          <w:rStyle w:val="libFootnotenumChar"/>
          <w:rtl/>
        </w:rPr>
        <w:t>(2)</w:t>
      </w:r>
      <w:r>
        <w:rPr>
          <w:rtl/>
        </w:rPr>
        <w:t xml:space="preserve"> مظمئنين</w:t>
      </w:r>
      <w:r w:rsidR="00054F7A">
        <w:rPr>
          <w:rtl/>
        </w:rPr>
        <w:t>،</w:t>
      </w:r>
      <w:r>
        <w:rPr>
          <w:rtl/>
        </w:rPr>
        <w:t xml:space="preserve"> مسود</w:t>
      </w:r>
      <w:r>
        <w:rPr>
          <w:rFonts w:hint="cs"/>
          <w:rtl/>
        </w:rPr>
        <w:t>ّ</w:t>
      </w:r>
      <w:r>
        <w:rPr>
          <w:rtl/>
        </w:rPr>
        <w:t>ة وجوههم</w:t>
      </w:r>
      <w:r w:rsidR="00054F7A">
        <w:rPr>
          <w:rtl/>
        </w:rPr>
        <w:t>،</w:t>
      </w:r>
      <w:r>
        <w:rPr>
          <w:rtl/>
        </w:rPr>
        <w:t xml:space="preserve"> خذها إليك قصيرة من طويلة</w:t>
      </w:r>
      <w:r w:rsidR="00054F7A">
        <w:rPr>
          <w:rtl/>
        </w:rPr>
        <w:t>،</w:t>
      </w:r>
      <w:r>
        <w:rPr>
          <w:rtl/>
        </w:rPr>
        <w:t xml:space="preserve"> أنت مع من</w:t>
      </w:r>
      <w:r w:rsidR="00A07D50">
        <w:rPr>
          <w:rtl/>
        </w:rPr>
        <w:t xml:space="preserve"> </w:t>
      </w:r>
      <w:r>
        <w:rPr>
          <w:rtl/>
        </w:rPr>
        <w:t>أحببت ولك ما اكتسبت</w:t>
      </w:r>
      <w:r w:rsidR="00054F7A">
        <w:rPr>
          <w:rtl/>
        </w:rPr>
        <w:t>،</w:t>
      </w:r>
      <w:r>
        <w:rPr>
          <w:rtl/>
        </w:rPr>
        <w:t xml:space="preserve"> أرسلني يا أخا همدان</w:t>
      </w:r>
      <w:r w:rsidR="00054F7A">
        <w:rPr>
          <w:rtl/>
        </w:rPr>
        <w:t>،</w:t>
      </w:r>
      <w:r>
        <w:rPr>
          <w:rtl/>
        </w:rPr>
        <w:t xml:space="preserve"> ثم دخل القصر » </w:t>
      </w:r>
      <w:r w:rsidRPr="00054F7A">
        <w:rPr>
          <w:rStyle w:val="libFootnotenumChar"/>
          <w:rtl/>
        </w:rPr>
        <w:t>(3)</w:t>
      </w:r>
      <w:r>
        <w:rPr>
          <w:rtl/>
        </w:rPr>
        <w:t>.</w:t>
      </w:r>
    </w:p>
    <w:p w:rsidR="0077176E" w:rsidRDefault="0077176E" w:rsidP="000605B2">
      <w:pPr>
        <w:pStyle w:val="libNormal"/>
        <w:rPr>
          <w:rtl/>
        </w:rPr>
      </w:pPr>
      <w:bookmarkStart w:id="390" w:name="_Toc252376304"/>
      <w:bookmarkStart w:id="391" w:name="_Toc284325630"/>
      <w:bookmarkStart w:id="392" w:name="_Toc284671256"/>
      <w:bookmarkStart w:id="393" w:name="_Toc286745022"/>
      <w:bookmarkStart w:id="394" w:name="_Toc297573399"/>
      <w:r w:rsidRPr="00054F7A">
        <w:rPr>
          <w:rStyle w:val="libBold2Char"/>
          <w:rtl/>
        </w:rPr>
        <w:t>23</w:t>
      </w:r>
      <w:bookmarkEnd w:id="390"/>
      <w:bookmarkEnd w:id="391"/>
      <w:bookmarkEnd w:id="392"/>
      <w:bookmarkEnd w:id="393"/>
      <w:bookmarkEnd w:id="394"/>
      <w:r w:rsidR="00054F7A" w:rsidRPr="00054F7A">
        <w:rPr>
          <w:rStyle w:val="libBold2Char"/>
          <w:rFonts w:hint="cs"/>
          <w:rtl/>
        </w:rPr>
        <w:t xml:space="preserve"> - </w:t>
      </w:r>
      <w:r>
        <w:rPr>
          <w:rtl/>
        </w:rPr>
        <w:t>أخبرنا الشريف أبو البركات عمر بن ابراهيم بن حمزة العلوي وأبو غالب</w:t>
      </w:r>
      <w:r w:rsidR="00A07D50">
        <w:rPr>
          <w:rtl/>
        </w:rPr>
        <w:t xml:space="preserve"> </w:t>
      </w:r>
      <w:r>
        <w:rPr>
          <w:rtl/>
        </w:rPr>
        <w:t>سعيد بن محمد الثقفي الكوفيان بها سنة عشرة وخمسمائة</w:t>
      </w:r>
      <w:r w:rsidR="00054F7A">
        <w:rPr>
          <w:rtl/>
        </w:rPr>
        <w:t>،</w:t>
      </w:r>
      <w:r>
        <w:rPr>
          <w:rtl/>
        </w:rPr>
        <w:t xml:space="preserve"> قالا</w:t>
      </w:r>
      <w:r w:rsidR="00054F7A">
        <w:rPr>
          <w:rtl/>
        </w:rPr>
        <w:t>:</w:t>
      </w:r>
      <w:r>
        <w:rPr>
          <w:rtl/>
        </w:rPr>
        <w:t xml:space="preserve"> أخبرنا الشريف</w:t>
      </w:r>
      <w:r w:rsidR="00A07D50">
        <w:rPr>
          <w:rtl/>
        </w:rPr>
        <w:t xml:space="preserve"> </w:t>
      </w:r>
      <w:r>
        <w:rPr>
          <w:rtl/>
        </w:rPr>
        <w:t>أبو عبدالله محمد بن علي بن عبد الرحمن العلوي</w:t>
      </w:r>
      <w:r w:rsidR="00054F7A">
        <w:rPr>
          <w:rtl/>
        </w:rPr>
        <w:t>،</w:t>
      </w:r>
      <w:r>
        <w:rPr>
          <w:rtl/>
        </w:rPr>
        <w:t xml:space="preserve"> قال</w:t>
      </w:r>
      <w:r w:rsidR="00054F7A">
        <w:rPr>
          <w:rtl/>
        </w:rPr>
        <w:t>:</w:t>
      </w:r>
      <w:r>
        <w:rPr>
          <w:rtl/>
        </w:rPr>
        <w:t xml:space="preserve"> أخبرنا أبي</w:t>
      </w:r>
      <w:r w:rsidR="00054F7A">
        <w:rPr>
          <w:rtl/>
        </w:rPr>
        <w:t>،</w:t>
      </w:r>
      <w:r>
        <w:rPr>
          <w:rtl/>
        </w:rPr>
        <w:t xml:space="preserve"> قال</w:t>
      </w:r>
      <w:r w:rsidR="00054F7A">
        <w:rPr>
          <w:rtl/>
        </w:rPr>
        <w:t>:</w:t>
      </w:r>
      <w:r>
        <w:rPr>
          <w:rtl/>
        </w:rPr>
        <w:t xml:space="preserve"> حدثنا أبو</w:t>
      </w:r>
      <w:r w:rsidR="00A07D50">
        <w:rPr>
          <w:rtl/>
        </w:rPr>
        <w:t xml:space="preserve"> </w:t>
      </w:r>
      <w:r>
        <w:rPr>
          <w:rtl/>
        </w:rPr>
        <w:t>العباس أحمد بن علي المرهبي النحوي</w:t>
      </w:r>
      <w:r w:rsidR="00054F7A">
        <w:rPr>
          <w:rtl/>
        </w:rPr>
        <w:t>،</w:t>
      </w:r>
      <w:r>
        <w:rPr>
          <w:rtl/>
        </w:rPr>
        <w:t xml:space="preserve"> قال</w:t>
      </w:r>
      <w:r w:rsidR="00054F7A">
        <w:rPr>
          <w:rtl/>
        </w:rPr>
        <w:t>:</w:t>
      </w:r>
      <w:r>
        <w:rPr>
          <w:rtl/>
        </w:rPr>
        <w:t xml:space="preserve"> حدثنا علي بن مخالد الجعفي</w:t>
      </w:r>
      <w:r w:rsidR="00054F7A">
        <w:rPr>
          <w:rtl/>
        </w:rPr>
        <w:t>،</w:t>
      </w:r>
      <w:r>
        <w:rPr>
          <w:rtl/>
        </w:rPr>
        <w:t xml:space="preserve"> قال</w:t>
      </w:r>
      <w:r w:rsidR="00054F7A">
        <w:rPr>
          <w:rtl/>
        </w:rPr>
        <w:t>:</w:t>
      </w:r>
      <w:r w:rsidR="00A07D50">
        <w:rPr>
          <w:rtl/>
        </w:rPr>
        <w:t xml:space="preserve"> </w:t>
      </w:r>
      <w:r>
        <w:rPr>
          <w:rtl/>
        </w:rPr>
        <w:t xml:space="preserve">حدثنا جعفر بن حفص الملطي </w:t>
      </w:r>
      <w:r w:rsidRPr="00054F7A">
        <w:rPr>
          <w:rStyle w:val="libFootnotenumChar"/>
          <w:rtl/>
        </w:rPr>
        <w:t>(4)</w:t>
      </w:r>
      <w:r>
        <w:rPr>
          <w:rtl/>
        </w:rPr>
        <w:t xml:space="preserve"> ببغداد</w:t>
      </w:r>
      <w:r w:rsidR="00054F7A">
        <w:rPr>
          <w:rtl/>
        </w:rPr>
        <w:t>،</w:t>
      </w:r>
      <w:r>
        <w:rPr>
          <w:rtl/>
        </w:rPr>
        <w:t xml:space="preserve"> قال</w:t>
      </w:r>
      <w:r w:rsidR="00054F7A">
        <w:rPr>
          <w:rtl/>
        </w:rPr>
        <w:t>:</w:t>
      </w:r>
      <w:r>
        <w:rPr>
          <w:rtl/>
        </w:rPr>
        <w:t xml:space="preserve"> حدثنا سوادة بن محمد بن سوادة</w:t>
      </w:r>
      <w:r w:rsidR="00A07D50">
        <w:rPr>
          <w:rtl/>
        </w:rPr>
        <w:t xml:space="preserve"> </w:t>
      </w:r>
      <w:r>
        <w:rPr>
          <w:rtl/>
        </w:rPr>
        <w:t>أصله كوفي</w:t>
      </w:r>
      <w:r w:rsidR="00054F7A">
        <w:rPr>
          <w:rtl/>
        </w:rPr>
        <w:t>،</w:t>
      </w:r>
      <w:r>
        <w:rPr>
          <w:rtl/>
        </w:rPr>
        <w:t xml:space="preserve"> قال</w:t>
      </w:r>
      <w:r w:rsidR="00054F7A">
        <w:rPr>
          <w:rtl/>
        </w:rPr>
        <w:t>:</w:t>
      </w:r>
      <w:r>
        <w:rPr>
          <w:rtl/>
        </w:rPr>
        <w:t xml:space="preserve"> حدثنا أبو العباس الضرير الدمشقي</w:t>
      </w:r>
      <w:r w:rsidR="00054F7A">
        <w:rPr>
          <w:rtl/>
        </w:rPr>
        <w:t>،</w:t>
      </w:r>
      <w:r>
        <w:rPr>
          <w:rtl/>
        </w:rPr>
        <w:t xml:space="preserve"> عن أبي الصباح</w:t>
      </w:r>
      <w:r w:rsidR="00054F7A">
        <w:rPr>
          <w:rtl/>
        </w:rPr>
        <w:t>،</w:t>
      </w:r>
      <w:r>
        <w:rPr>
          <w:rtl/>
        </w:rPr>
        <w:t xml:space="preserve"> عن</w:t>
      </w:r>
      <w:r w:rsidR="00A07D50">
        <w:rPr>
          <w:rtl/>
        </w:rPr>
        <w:t xml:space="preserve"> </w:t>
      </w:r>
      <w:r>
        <w:rPr>
          <w:rtl/>
        </w:rPr>
        <w:t>همام بن أبي علي</w:t>
      </w:r>
      <w:r w:rsidR="00054F7A">
        <w:rPr>
          <w:rtl/>
        </w:rPr>
        <w:t>،</w:t>
      </w:r>
      <w:r>
        <w:rPr>
          <w:rtl/>
        </w:rPr>
        <w:t xml:space="preserve"> قال</w:t>
      </w:r>
      <w:r w:rsidR="00054F7A">
        <w:rPr>
          <w:rtl/>
        </w:rPr>
        <w:t>:</w:t>
      </w:r>
      <w:r>
        <w:rPr>
          <w:rtl/>
        </w:rPr>
        <w:t xml:space="preserve"> قلت لكعب الحبر</w:t>
      </w:r>
      <w:r w:rsidR="00054F7A">
        <w:rPr>
          <w:rtl/>
        </w:rPr>
        <w:t>:</w:t>
      </w:r>
      <w:r>
        <w:rPr>
          <w:rtl/>
        </w:rPr>
        <w:t xml:space="preserve"> ما تقول في هذه الشيعة شيعة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Fonts w:hint="cs"/>
          <w:rtl/>
        </w:rPr>
        <w:t>؟</w:t>
      </w:r>
      <w:r>
        <w:rPr>
          <w:rtl/>
        </w:rPr>
        <w:t xml:space="preserve"> قال</w:t>
      </w:r>
      <w:r w:rsidR="00054F7A">
        <w:rPr>
          <w:rtl/>
        </w:rPr>
        <w:t>:</w:t>
      </w:r>
    </w:p>
    <w:p w:rsidR="00A07D50" w:rsidRDefault="0077176E" w:rsidP="00A07D50">
      <w:pPr>
        <w:pStyle w:val="libNormal"/>
        <w:rPr>
          <w:rtl/>
        </w:rPr>
      </w:pPr>
      <w:r>
        <w:rPr>
          <w:rtl/>
        </w:rPr>
        <w:t xml:space="preserve">« ياهمام اني لأجد صفتهم في كتاب الله المنزل انهم حزب الله ( ورسوله ) </w:t>
      </w:r>
      <w:r w:rsidRPr="00054F7A">
        <w:rPr>
          <w:rStyle w:val="libFootnotenumChar"/>
          <w:rtl/>
        </w:rPr>
        <w:t>(5)</w:t>
      </w:r>
      <w:r w:rsidR="00A07D50">
        <w:rPr>
          <w:rtl/>
        </w:rPr>
        <w:t xml:space="preserve"> </w:t>
      </w:r>
      <w:r>
        <w:rPr>
          <w:rtl/>
        </w:rPr>
        <w:t>وأنصار دينه وشيعة وليه</w:t>
      </w:r>
      <w:r w:rsidR="00054F7A">
        <w:rPr>
          <w:rtl/>
        </w:rPr>
        <w:t>،</w:t>
      </w:r>
      <w:r>
        <w:rPr>
          <w:rtl/>
        </w:rPr>
        <w:t xml:space="preserve"> وهم خاصة الله من عباده ونجبائه من خلقه</w:t>
      </w:r>
      <w:r w:rsidR="00054F7A">
        <w:rPr>
          <w:rtl/>
        </w:rPr>
        <w:t>،</w:t>
      </w:r>
      <w:r w:rsidR="00A07D50">
        <w:rPr>
          <w:rtl/>
        </w:rPr>
        <w:t xml:space="preserve"> </w:t>
      </w:r>
    </w:p>
    <w:p w:rsidR="0077176E" w:rsidRPr="009F5CEB"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عبدالله بن قيس الرحبي</w:t>
      </w:r>
      <w:r w:rsidR="00054F7A">
        <w:rPr>
          <w:rtl/>
        </w:rPr>
        <w:t>،</w:t>
      </w:r>
      <w:r>
        <w:rPr>
          <w:rtl/>
        </w:rPr>
        <w:t xml:space="preserve"> وفي المفيد</w:t>
      </w:r>
      <w:r w:rsidR="00054F7A">
        <w:rPr>
          <w:rtl/>
        </w:rPr>
        <w:t>:</w:t>
      </w:r>
      <w:r>
        <w:rPr>
          <w:rtl/>
        </w:rPr>
        <w:t xml:space="preserve"> عبد الرزاق</w:t>
      </w:r>
      <w:r w:rsidR="00054F7A">
        <w:rPr>
          <w:rtl/>
        </w:rPr>
        <w:t>،</w:t>
      </w:r>
      <w:r>
        <w:rPr>
          <w:rtl/>
        </w:rPr>
        <w:t xml:space="preserve"> وما في المتن صحيح</w:t>
      </w:r>
      <w:r w:rsidR="00054F7A">
        <w:rPr>
          <w:rtl/>
        </w:rPr>
        <w:t>،</w:t>
      </w:r>
      <w:r>
        <w:rPr>
          <w:rtl/>
        </w:rPr>
        <w:t xml:space="preserve"> قال في</w:t>
      </w:r>
      <w:r w:rsidR="00A07D50">
        <w:rPr>
          <w:rtl/>
        </w:rPr>
        <w:t xml:space="preserve"> </w:t>
      </w:r>
      <w:r>
        <w:rPr>
          <w:rtl/>
        </w:rPr>
        <w:t>اللسان 3</w:t>
      </w:r>
      <w:r w:rsidR="00054F7A">
        <w:rPr>
          <w:rtl/>
        </w:rPr>
        <w:t>:</w:t>
      </w:r>
      <w:r>
        <w:rPr>
          <w:rtl/>
        </w:rPr>
        <w:t xml:space="preserve"> 326</w:t>
      </w:r>
      <w:r w:rsidR="00054F7A">
        <w:rPr>
          <w:rtl/>
        </w:rPr>
        <w:t>:</w:t>
      </w:r>
      <w:r>
        <w:rPr>
          <w:rtl/>
        </w:rPr>
        <w:t xml:space="preserve"> « عبد الرحمان بن قيس الارحبي يروي عنه هاشم بن بريد ».</w:t>
      </w:r>
    </w:p>
    <w:p w:rsidR="0077176E" w:rsidRDefault="0077176E" w:rsidP="00054F7A">
      <w:pPr>
        <w:pStyle w:val="libFootnote0"/>
        <w:rPr>
          <w:rtl/>
        </w:rPr>
      </w:pPr>
      <w:r>
        <w:rPr>
          <w:rtl/>
        </w:rPr>
        <w:t>(2) الرواء</w:t>
      </w:r>
      <w:r w:rsidR="00054F7A">
        <w:rPr>
          <w:rtl/>
        </w:rPr>
        <w:t xml:space="preserve"> - </w:t>
      </w:r>
      <w:r>
        <w:rPr>
          <w:rtl/>
        </w:rPr>
        <w:t>بالكسر</w:t>
      </w:r>
      <w:r w:rsidR="00054F7A">
        <w:rPr>
          <w:rtl/>
        </w:rPr>
        <w:t xml:space="preserve"> - </w:t>
      </w:r>
      <w:r>
        <w:rPr>
          <w:rtl/>
        </w:rPr>
        <w:t>جمع الريان وهو العطشان</w:t>
      </w:r>
      <w:r w:rsidR="00054F7A">
        <w:rPr>
          <w:rtl/>
        </w:rPr>
        <w:t>،</w:t>
      </w:r>
      <w:r>
        <w:rPr>
          <w:rtl/>
        </w:rPr>
        <w:t xml:space="preserve"> الظماء</w:t>
      </w:r>
      <w:r w:rsidR="00054F7A">
        <w:rPr>
          <w:rtl/>
        </w:rPr>
        <w:t xml:space="preserve"> - </w:t>
      </w:r>
      <w:r>
        <w:rPr>
          <w:rtl/>
        </w:rPr>
        <w:t>بالكسر</w:t>
      </w:r>
      <w:r w:rsidR="00054F7A">
        <w:rPr>
          <w:rtl/>
        </w:rPr>
        <w:t xml:space="preserve"> - </w:t>
      </w:r>
      <w:r>
        <w:rPr>
          <w:rtl/>
        </w:rPr>
        <w:t>ظمآن وهو العطشان.</w:t>
      </w:r>
    </w:p>
    <w:p w:rsidR="0077176E" w:rsidRDefault="0077176E" w:rsidP="00054F7A">
      <w:pPr>
        <w:pStyle w:val="libFootnote0"/>
        <w:rPr>
          <w:rtl/>
        </w:rPr>
      </w:pPr>
      <w:r>
        <w:rPr>
          <w:rtl/>
        </w:rPr>
        <w:t>(3) رواه الشيخ في اماليه 1</w:t>
      </w:r>
      <w:r w:rsidR="00054F7A">
        <w:rPr>
          <w:rtl/>
        </w:rPr>
        <w:t>:</w:t>
      </w:r>
      <w:r>
        <w:rPr>
          <w:rtl/>
        </w:rPr>
        <w:t xml:space="preserve"> 115</w:t>
      </w:r>
      <w:r w:rsidR="00054F7A">
        <w:rPr>
          <w:rtl/>
        </w:rPr>
        <w:t>،</w:t>
      </w:r>
      <w:r>
        <w:rPr>
          <w:rtl/>
        </w:rPr>
        <w:t xml:space="preserve"> والمفيد في اماليه</w:t>
      </w:r>
      <w:r w:rsidR="00054F7A">
        <w:rPr>
          <w:rtl/>
        </w:rPr>
        <w:t>:</w:t>
      </w:r>
      <w:r>
        <w:rPr>
          <w:rtl/>
        </w:rPr>
        <w:t xml:space="preserve"> 339. </w:t>
      </w:r>
      <w:r w:rsidRPr="00054F7A">
        <w:rPr>
          <w:rStyle w:val="libFootnoteBoldChar"/>
          <w:rtl/>
        </w:rPr>
        <w:t>أقول</w:t>
      </w:r>
      <w:r w:rsidR="00054F7A" w:rsidRPr="00054F7A">
        <w:rPr>
          <w:rStyle w:val="libFootnoteBoldChar"/>
          <w:rtl/>
        </w:rPr>
        <w:t>:</w:t>
      </w:r>
      <w:r>
        <w:rPr>
          <w:rtl/>
        </w:rPr>
        <w:t xml:space="preserve"> يأتي مثله في ج 2</w:t>
      </w:r>
      <w:r w:rsidR="00054F7A">
        <w:rPr>
          <w:rtl/>
        </w:rPr>
        <w:t>:</w:t>
      </w:r>
      <w:r>
        <w:rPr>
          <w:rtl/>
        </w:rPr>
        <w:t xml:space="preserve"> الرقم 131.</w:t>
      </w:r>
    </w:p>
    <w:tbl>
      <w:tblPr>
        <w:tblStyle w:val="TableGrid"/>
        <w:bidiVisual/>
        <w:tblW w:w="5000" w:type="pct"/>
        <w:tblLook w:val="01E0"/>
      </w:tblPr>
      <w:tblGrid>
        <w:gridCol w:w="4006"/>
        <w:gridCol w:w="4006"/>
      </w:tblGrid>
      <w:tr w:rsidR="0077176E" w:rsidTr="00054F7A">
        <w:tc>
          <w:tcPr>
            <w:tcW w:w="2500" w:type="pct"/>
          </w:tcPr>
          <w:p w:rsidR="0077176E" w:rsidRPr="004F58E7" w:rsidRDefault="0077176E" w:rsidP="00054F7A">
            <w:pPr>
              <w:pStyle w:val="libFootnote0"/>
              <w:rPr>
                <w:rtl/>
              </w:rPr>
            </w:pPr>
            <w:r>
              <w:rPr>
                <w:rtl/>
              </w:rPr>
              <w:t>(4) في « ط »</w:t>
            </w:r>
            <w:r w:rsidR="00054F7A">
              <w:rPr>
                <w:rtl/>
              </w:rPr>
              <w:t>:</w:t>
            </w:r>
            <w:r>
              <w:rPr>
                <w:rtl/>
              </w:rPr>
              <w:t xml:space="preserve"> حفظ الملطي.</w:t>
            </w:r>
          </w:p>
        </w:tc>
        <w:tc>
          <w:tcPr>
            <w:tcW w:w="2500" w:type="pct"/>
          </w:tcPr>
          <w:p w:rsidR="0077176E" w:rsidRDefault="0077176E" w:rsidP="00054F7A">
            <w:pPr>
              <w:pStyle w:val="libFootnote0"/>
              <w:rPr>
                <w:rtl/>
              </w:rPr>
            </w:pPr>
            <w:r>
              <w:rPr>
                <w:rtl/>
              </w:rPr>
              <w:t>(5) ليس في « م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اصطفاهم لدينه وخلقهم لجنته مسكنهم الجنّة في الفردوس الأعلى </w:t>
      </w:r>
      <w:r w:rsidRPr="00054F7A">
        <w:rPr>
          <w:rStyle w:val="libFootnotenumChar"/>
          <w:rtl/>
        </w:rPr>
        <w:t>(1)</w:t>
      </w:r>
      <w:r>
        <w:rPr>
          <w:rtl/>
        </w:rPr>
        <w:t xml:space="preserve"> في خيام</w:t>
      </w:r>
      <w:r w:rsidR="00A07D50">
        <w:rPr>
          <w:rtl/>
        </w:rPr>
        <w:t xml:space="preserve"> </w:t>
      </w:r>
      <w:r>
        <w:rPr>
          <w:rtl/>
        </w:rPr>
        <w:t>الدر وغرف اللؤلؤ.</w:t>
      </w:r>
    </w:p>
    <w:p w:rsidR="0077176E" w:rsidRDefault="0077176E" w:rsidP="000605B2">
      <w:pPr>
        <w:pStyle w:val="libNormal"/>
        <w:rPr>
          <w:rtl/>
        </w:rPr>
      </w:pPr>
      <w:r>
        <w:rPr>
          <w:rtl/>
        </w:rPr>
        <w:t>وهم في المقربين الأبرار يشربون من الرحيق المختوم وتلك عين يقال لها</w:t>
      </w:r>
      <w:r w:rsidR="00A07D50">
        <w:rPr>
          <w:rtl/>
        </w:rPr>
        <w:t xml:space="preserve"> </w:t>
      </w:r>
      <w:r>
        <w:rPr>
          <w:rtl/>
        </w:rPr>
        <w:t>تسنيم لا يشرب منها غيرهم</w:t>
      </w:r>
      <w:r w:rsidR="00054F7A">
        <w:rPr>
          <w:rtl/>
        </w:rPr>
        <w:t>،</w:t>
      </w:r>
      <w:r>
        <w:rPr>
          <w:rtl/>
        </w:rPr>
        <w:t xml:space="preserve"> فان التسنيم عين وهبها الله تعالى لفاطمة بنت محمّد</w:t>
      </w:r>
      <w:r w:rsidR="00A07D50">
        <w:rPr>
          <w:rtl/>
        </w:rPr>
        <w:t xml:space="preserve"> </w:t>
      </w:r>
      <w:r>
        <w:rPr>
          <w:rtl/>
        </w:rPr>
        <w:t>زوجة علي بن أبي طالب</w:t>
      </w:r>
      <w:r w:rsidR="00054F7A">
        <w:rPr>
          <w:rtl/>
        </w:rPr>
        <w:t>،</w:t>
      </w:r>
      <w:r>
        <w:rPr>
          <w:rtl/>
        </w:rPr>
        <w:t xml:space="preserve"> تخرج من تحت قائمة قبتها على برد الكافور وطعم</w:t>
      </w:r>
      <w:r w:rsidR="00A07D50">
        <w:rPr>
          <w:rtl/>
        </w:rPr>
        <w:t xml:space="preserve"> </w:t>
      </w:r>
      <w:r>
        <w:rPr>
          <w:rtl/>
        </w:rPr>
        <w:t>الزنجبيل وريح المسك ثم تسيل فيشرب منها شيعتها وأحباؤها.</w:t>
      </w:r>
    </w:p>
    <w:p w:rsidR="0077176E" w:rsidRDefault="0077176E" w:rsidP="000605B2">
      <w:pPr>
        <w:pStyle w:val="libNormal"/>
        <w:rPr>
          <w:rtl/>
        </w:rPr>
      </w:pPr>
      <w:r>
        <w:rPr>
          <w:rtl/>
        </w:rPr>
        <w:t xml:space="preserve">وان لقبتها أربع </w:t>
      </w:r>
      <w:r w:rsidRPr="00054F7A">
        <w:rPr>
          <w:rStyle w:val="libFootnotenumChar"/>
          <w:rtl/>
        </w:rPr>
        <w:t>(2)</w:t>
      </w:r>
      <w:r>
        <w:rPr>
          <w:rtl/>
        </w:rPr>
        <w:t xml:space="preserve"> قوائم</w:t>
      </w:r>
      <w:r w:rsidR="00054F7A">
        <w:rPr>
          <w:rtl/>
        </w:rPr>
        <w:t>:</w:t>
      </w:r>
      <w:r>
        <w:rPr>
          <w:rtl/>
        </w:rPr>
        <w:t xml:space="preserve"> قائمة من لؤلؤة بيضاء تخرج من تحتها عين تسيل</w:t>
      </w:r>
      <w:r w:rsidR="00A07D50">
        <w:rPr>
          <w:rtl/>
        </w:rPr>
        <w:t xml:space="preserve"> </w:t>
      </w:r>
      <w:r>
        <w:rPr>
          <w:rtl/>
        </w:rPr>
        <w:t>في سبل أهل الجنّة يقال لها</w:t>
      </w:r>
      <w:r w:rsidR="00054F7A">
        <w:rPr>
          <w:rtl/>
        </w:rPr>
        <w:t>:</w:t>
      </w:r>
      <w:r>
        <w:rPr>
          <w:rtl/>
        </w:rPr>
        <w:t xml:space="preserve"> السلسبيل</w:t>
      </w:r>
      <w:r w:rsidR="00054F7A">
        <w:rPr>
          <w:rtl/>
        </w:rPr>
        <w:t>،</w:t>
      </w:r>
      <w:r>
        <w:rPr>
          <w:rtl/>
        </w:rPr>
        <w:t xml:space="preserve"> وقائمة من درة صفراء تخرج من تحتها</w:t>
      </w:r>
      <w:r w:rsidR="00A07D50">
        <w:rPr>
          <w:rtl/>
        </w:rPr>
        <w:t xml:space="preserve"> </w:t>
      </w:r>
      <w:r>
        <w:rPr>
          <w:rtl/>
        </w:rPr>
        <w:t xml:space="preserve">عين </w:t>
      </w:r>
      <w:r w:rsidRPr="00054F7A">
        <w:rPr>
          <w:rStyle w:val="libFootnotenumChar"/>
          <w:rtl/>
        </w:rPr>
        <w:t>(3)</w:t>
      </w:r>
      <w:r>
        <w:rPr>
          <w:rtl/>
        </w:rPr>
        <w:t xml:space="preserve"> يقال لها طهورا</w:t>
      </w:r>
      <w:r>
        <w:rPr>
          <w:rFonts w:hint="cs"/>
          <w:rtl/>
        </w:rPr>
        <w:t>ً</w:t>
      </w:r>
      <w:r w:rsidR="00054F7A">
        <w:rPr>
          <w:rtl/>
        </w:rPr>
        <w:t>،</w:t>
      </w:r>
      <w:r>
        <w:rPr>
          <w:rtl/>
        </w:rPr>
        <w:t xml:space="preserve"> وهي التي قال الله تعالى في كتابه</w:t>
      </w:r>
      <w:r w:rsidR="00054F7A">
        <w:rPr>
          <w:rtl/>
        </w:rPr>
        <w:t>:</w:t>
      </w:r>
      <w:r>
        <w:rPr>
          <w:rtl/>
        </w:rPr>
        <w:t xml:space="preserve"> </w:t>
      </w:r>
      <w:r w:rsidRPr="00054F7A">
        <w:rPr>
          <w:rStyle w:val="libAlaemChar"/>
          <w:rtl/>
        </w:rPr>
        <w:t>(</w:t>
      </w:r>
      <w:r w:rsidRPr="009F5CEB">
        <w:rPr>
          <w:rFonts w:hint="cs"/>
          <w:rtl/>
        </w:rPr>
        <w:t xml:space="preserve"> </w:t>
      </w:r>
      <w:r w:rsidRPr="00054F7A">
        <w:rPr>
          <w:rStyle w:val="libAieChar"/>
          <w:rFonts w:hint="cs"/>
          <w:rtl/>
        </w:rPr>
        <w:t>وَسَقَاهُمْ رَبُّهُمْ شَرَابًا طَهُورًا</w:t>
      </w:r>
      <w:r w:rsidRPr="009F5CEB">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وقائمة من زمردة خضراء تخرج من تحتها عينان نضاختان</w:t>
      </w:r>
      <w:r w:rsidR="00A07D50">
        <w:rPr>
          <w:rtl/>
        </w:rPr>
        <w:t xml:space="preserve"> </w:t>
      </w:r>
      <w:r>
        <w:rPr>
          <w:rtl/>
        </w:rPr>
        <w:t>من خمر وعسل.</w:t>
      </w:r>
    </w:p>
    <w:p w:rsidR="0077176E" w:rsidRDefault="0077176E" w:rsidP="000605B2">
      <w:pPr>
        <w:pStyle w:val="libNormal"/>
        <w:rPr>
          <w:rtl/>
        </w:rPr>
      </w:pPr>
      <w:r>
        <w:rPr>
          <w:rtl/>
        </w:rPr>
        <w:t>فكل عين منها تسيل إلى أسفل الجنان إلاّ التسنيم فانها تسيل إلى عليين</w:t>
      </w:r>
      <w:r w:rsidR="00A07D50">
        <w:rPr>
          <w:rtl/>
        </w:rPr>
        <w:t xml:space="preserve"> </w:t>
      </w:r>
      <w:r>
        <w:rPr>
          <w:rtl/>
        </w:rPr>
        <w:t>فيشرب منها خاصة أهل الجنة وهم شيعة علي وأحباؤه</w:t>
      </w:r>
      <w:r w:rsidR="00054F7A">
        <w:rPr>
          <w:rtl/>
        </w:rPr>
        <w:t>،</w:t>
      </w:r>
      <w:r>
        <w:rPr>
          <w:rtl/>
        </w:rPr>
        <w:t xml:space="preserve"> وذلك قول الله عزّ وجلّ</w:t>
      </w:r>
      <w:r w:rsidR="00A07D50">
        <w:rPr>
          <w:rtl/>
        </w:rPr>
        <w:t xml:space="preserve"> </w:t>
      </w:r>
      <w:r>
        <w:rPr>
          <w:rtl/>
        </w:rPr>
        <w:t xml:space="preserve">في كتابه </w:t>
      </w:r>
      <w:r w:rsidRPr="00054F7A">
        <w:rPr>
          <w:rStyle w:val="libAlaemChar"/>
          <w:rtl/>
        </w:rPr>
        <w:t>(</w:t>
      </w:r>
      <w:r w:rsidRPr="009F5CEB">
        <w:rPr>
          <w:rFonts w:hint="cs"/>
          <w:rtl/>
        </w:rPr>
        <w:t xml:space="preserve"> </w:t>
      </w:r>
      <w:r w:rsidRPr="00054F7A">
        <w:rPr>
          <w:rStyle w:val="libAieChar"/>
          <w:rFonts w:hint="cs"/>
          <w:rtl/>
        </w:rPr>
        <w:t>يُسْقَوْنَ مِن رَّحِيقٍ مَّخْتُومٍ</w:t>
      </w:r>
      <w:r w:rsidRPr="009F5CEB">
        <w:rPr>
          <w:rtl/>
        </w:rPr>
        <w:t xml:space="preserve"> </w:t>
      </w:r>
      <w:r w:rsidRPr="009F5CEB">
        <w:t>*</w:t>
      </w:r>
      <w:r w:rsidRPr="009F5CEB">
        <w:rPr>
          <w:rtl/>
        </w:rPr>
        <w:t xml:space="preserve"> </w:t>
      </w:r>
      <w:r w:rsidRPr="00054F7A">
        <w:rPr>
          <w:rStyle w:val="libAieChar"/>
          <w:rFonts w:hint="cs"/>
          <w:rtl/>
        </w:rPr>
        <w:t>خِتَامُهُ مِسْكٌ وَفِي ذَٰلِكَ فَلْيَتَنَافَسِ المُتَنَافِسُونَ</w:t>
      </w:r>
      <w:r w:rsidRPr="009F5CEB">
        <w:rPr>
          <w:rtl/>
        </w:rPr>
        <w:t xml:space="preserve"> </w:t>
      </w:r>
      <w:r w:rsidRPr="009F5CEB">
        <w:t>*</w:t>
      </w:r>
      <w:r w:rsidRPr="009F5CEB">
        <w:rPr>
          <w:rtl/>
        </w:rPr>
        <w:t xml:space="preserve"> </w:t>
      </w:r>
      <w:r w:rsidRPr="00054F7A">
        <w:rPr>
          <w:rStyle w:val="libAieChar"/>
          <w:rFonts w:hint="cs"/>
          <w:rtl/>
        </w:rPr>
        <w:t>وَمِزَاجُهُ مِن تَسْنِيمٍ</w:t>
      </w:r>
      <w:r w:rsidRPr="009F5CEB">
        <w:rPr>
          <w:rtl/>
        </w:rPr>
        <w:t xml:space="preserve"> </w:t>
      </w:r>
      <w:r w:rsidRPr="009F5CEB">
        <w:t>*</w:t>
      </w:r>
      <w:r w:rsidRPr="009F5CEB">
        <w:rPr>
          <w:rtl/>
        </w:rPr>
        <w:t xml:space="preserve"> </w:t>
      </w:r>
      <w:r w:rsidRPr="00054F7A">
        <w:rPr>
          <w:rStyle w:val="libAieChar"/>
          <w:rFonts w:hint="cs"/>
          <w:rtl/>
        </w:rPr>
        <w:t>عَيْنًا يَشْرَبُ بِهَا المُقَرَّبُونَ</w:t>
      </w:r>
      <w:r w:rsidRPr="009F5CEB">
        <w:rPr>
          <w:rtl/>
        </w:rPr>
        <w:t xml:space="preserve"> </w:t>
      </w:r>
      <w:r w:rsidRPr="00054F7A">
        <w:rPr>
          <w:rStyle w:val="libAlaemChar"/>
          <w:rtl/>
        </w:rPr>
        <w:t>)</w:t>
      </w:r>
      <w:r>
        <w:rPr>
          <w:rtl/>
        </w:rPr>
        <w:t xml:space="preserve"> </w:t>
      </w:r>
      <w:r w:rsidRPr="00054F7A">
        <w:rPr>
          <w:rStyle w:val="libFootnotenumChar"/>
          <w:rtl/>
        </w:rPr>
        <w:t>(5)</w:t>
      </w:r>
      <w:r>
        <w:rPr>
          <w:rtl/>
        </w:rPr>
        <w:t xml:space="preserve"> فهنيئا</w:t>
      </w:r>
      <w:r>
        <w:rPr>
          <w:rFonts w:hint="cs"/>
          <w:rtl/>
        </w:rPr>
        <w:t>ً</w:t>
      </w:r>
      <w:r>
        <w:rPr>
          <w:rtl/>
        </w:rPr>
        <w:t xml:space="preserve"> لهم</w:t>
      </w:r>
      <w:r w:rsidR="00054F7A">
        <w:rPr>
          <w:rtl/>
        </w:rPr>
        <w:t>،</w:t>
      </w:r>
      <w:r>
        <w:rPr>
          <w:rtl/>
        </w:rPr>
        <w:t xml:space="preserve"> ثم قال</w:t>
      </w:r>
      <w:r w:rsidR="00A07D50">
        <w:rPr>
          <w:rtl/>
        </w:rPr>
        <w:t xml:space="preserve"> </w:t>
      </w:r>
      <w:r>
        <w:rPr>
          <w:rtl/>
        </w:rPr>
        <w:t>كعب</w:t>
      </w:r>
      <w:r w:rsidR="00054F7A">
        <w:rPr>
          <w:rtl/>
        </w:rPr>
        <w:t>:</w:t>
      </w:r>
      <w:r>
        <w:rPr>
          <w:rtl/>
        </w:rPr>
        <w:t xml:space="preserve"> والله لا يحب</w:t>
      </w:r>
      <w:r>
        <w:rPr>
          <w:rFonts w:hint="cs"/>
          <w:rtl/>
        </w:rPr>
        <w:t>ّ</w:t>
      </w:r>
      <w:r>
        <w:rPr>
          <w:rtl/>
        </w:rPr>
        <w:t xml:space="preserve">هم إلاّ من أخذ الله عزّ وجلّ منه الميثاق » </w:t>
      </w:r>
      <w:r w:rsidRPr="00054F7A">
        <w:rPr>
          <w:rStyle w:val="libFootnotenumChar"/>
          <w:rtl/>
        </w:rPr>
        <w:t>(6)</w:t>
      </w:r>
      <w:r>
        <w:rPr>
          <w:rtl/>
        </w:rPr>
        <w:t>.</w:t>
      </w:r>
    </w:p>
    <w:p w:rsidR="00A07D50" w:rsidRDefault="0077176E" w:rsidP="000605B2">
      <w:pPr>
        <w:pStyle w:val="libNormal"/>
        <w:rPr>
          <w:rtl/>
        </w:rPr>
      </w:pPr>
      <w:r>
        <w:rPr>
          <w:rtl/>
        </w:rPr>
        <w:t>قال محمد بن أبي القاسم</w:t>
      </w:r>
      <w:r w:rsidR="00054F7A">
        <w:rPr>
          <w:rtl/>
        </w:rPr>
        <w:t>:</w:t>
      </w:r>
      <w:r>
        <w:rPr>
          <w:rtl/>
        </w:rPr>
        <w:t xml:space="preserve"> لحري</w:t>
      </w:r>
      <w:r>
        <w:rPr>
          <w:rFonts w:hint="cs"/>
          <w:rtl/>
        </w:rPr>
        <w:t>ّ</w:t>
      </w:r>
      <w:r>
        <w:rPr>
          <w:rtl/>
        </w:rPr>
        <w:t xml:space="preserve"> </w:t>
      </w:r>
      <w:r w:rsidRPr="00054F7A">
        <w:rPr>
          <w:rStyle w:val="libFootnotenumChar"/>
          <w:rtl/>
        </w:rPr>
        <w:t>(7)</w:t>
      </w:r>
      <w:r>
        <w:rPr>
          <w:rtl/>
        </w:rPr>
        <w:t xml:space="preserve"> أن يكتب الشيعة هذا الخبر بالذهب</w:t>
      </w:r>
      <w:r w:rsidR="00A07D50">
        <w:rPr>
          <w:rtl/>
        </w:rPr>
        <w:t xml:space="preserve"> </w:t>
      </w:r>
      <w:r>
        <w:rPr>
          <w:rtl/>
        </w:rPr>
        <w:t xml:space="preserve">لايمانهم </w:t>
      </w:r>
      <w:r w:rsidRPr="00054F7A">
        <w:rPr>
          <w:rStyle w:val="libFootnotenumChar"/>
          <w:rtl/>
        </w:rPr>
        <w:t>(8)</w:t>
      </w:r>
      <w:r>
        <w:rPr>
          <w:rtl/>
        </w:rPr>
        <w:t xml:space="preserve"> وتحفظه وتعمل بما فيه وبما تدرك به هذه الدرجات العظيمة</w:t>
      </w:r>
      <w:r w:rsidR="00054F7A">
        <w:rPr>
          <w:rtl/>
        </w:rPr>
        <w:t>،</w:t>
      </w:r>
      <w:r>
        <w:rPr>
          <w:rtl/>
        </w:rPr>
        <w:t xml:space="preserve"> لا سيما</w:t>
      </w:r>
      <w:r w:rsidR="00A07D50">
        <w:rPr>
          <w:rtl/>
        </w:rPr>
        <w:t xml:space="preserve"> </w:t>
      </w:r>
      <w:r>
        <w:rPr>
          <w:rtl/>
        </w:rPr>
        <w:t>رواته رواة العامة</w:t>
      </w:r>
      <w:r w:rsidR="00054F7A">
        <w:rPr>
          <w:rtl/>
        </w:rPr>
        <w:t>،</w:t>
      </w:r>
      <w:r>
        <w:rPr>
          <w:rtl/>
        </w:rPr>
        <w:t xml:space="preserve"> فيكون أبلغ في الحج</w:t>
      </w:r>
      <w:r>
        <w:rPr>
          <w:rFonts w:hint="cs"/>
          <w:rtl/>
        </w:rPr>
        <w:t>ّ</w:t>
      </w:r>
      <w:r>
        <w:rPr>
          <w:rtl/>
        </w:rPr>
        <w:t>ة واوضح في الصحة</w:t>
      </w:r>
      <w:r w:rsidR="00054F7A">
        <w:rPr>
          <w:rtl/>
        </w:rPr>
        <w:t>،</w:t>
      </w:r>
      <w:r>
        <w:rPr>
          <w:rtl/>
        </w:rPr>
        <w:t xml:space="preserve"> رزقنا الله العلم</w:t>
      </w:r>
      <w:r w:rsidR="00A07D50">
        <w:rPr>
          <w:rtl/>
        </w:rPr>
        <w:t xml:space="preserve"> </w:t>
      </w:r>
      <w:r>
        <w:rPr>
          <w:rtl/>
        </w:rPr>
        <w:t>والعمل بما أد</w:t>
      </w:r>
      <w:r>
        <w:rPr>
          <w:rFonts w:hint="cs"/>
          <w:rtl/>
        </w:rPr>
        <w:t>ّ</w:t>
      </w:r>
      <w:r>
        <w:rPr>
          <w:rtl/>
        </w:rPr>
        <w:t>ى إلينا الهداة الأئم</w:t>
      </w:r>
      <w:r>
        <w:rPr>
          <w:rFonts w:hint="cs"/>
          <w:rtl/>
        </w:rPr>
        <w:t>ّ</w:t>
      </w:r>
      <w:r>
        <w:rPr>
          <w:rtl/>
        </w:rPr>
        <w:t xml:space="preserve">ة </w:t>
      </w:r>
      <w:r w:rsidR="00054F7A" w:rsidRPr="00054F7A">
        <w:rPr>
          <w:rStyle w:val="libAlaemChar"/>
          <w:rFonts w:hint="cs"/>
          <w:rtl/>
        </w:rPr>
        <w:t>عليهم‌السلام</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مسكنهم الى في الفردوس</w:t>
      </w:r>
      <w:r w:rsidR="00054F7A">
        <w:rPr>
          <w:rtl/>
        </w:rPr>
        <w:t>،</w:t>
      </w:r>
      <w:r>
        <w:rPr>
          <w:rtl/>
        </w:rPr>
        <w:t xml:space="preserve"> وفي التأويل</w:t>
      </w:r>
      <w:r w:rsidR="00054F7A">
        <w:rPr>
          <w:rtl/>
        </w:rPr>
        <w:t>:</w:t>
      </w:r>
      <w:r>
        <w:rPr>
          <w:rtl/>
        </w:rPr>
        <w:t xml:space="preserve"> مسكنهم جنة الفردوس.</w:t>
      </w:r>
    </w:p>
    <w:tbl>
      <w:tblPr>
        <w:tblStyle w:val="TableGrid"/>
        <w:bidiVisual/>
        <w:tblW w:w="5000" w:type="pct"/>
        <w:tblLook w:val="01E0"/>
      </w:tblPr>
      <w:tblGrid>
        <w:gridCol w:w="4006"/>
        <w:gridCol w:w="4006"/>
      </w:tblGrid>
      <w:tr w:rsidR="0077176E" w:rsidTr="00054F7A">
        <w:tc>
          <w:tcPr>
            <w:tcW w:w="2500" w:type="pct"/>
          </w:tcPr>
          <w:p w:rsidR="0077176E" w:rsidRPr="004F58E7" w:rsidRDefault="0077176E" w:rsidP="00054F7A">
            <w:pPr>
              <w:pStyle w:val="libFootnote0"/>
              <w:rPr>
                <w:rtl/>
              </w:rPr>
            </w:pPr>
            <w:r>
              <w:rPr>
                <w:rtl/>
              </w:rPr>
              <w:t>(2) في « م »</w:t>
            </w:r>
            <w:r w:rsidR="00054F7A">
              <w:rPr>
                <w:rtl/>
              </w:rPr>
              <w:t>:</w:t>
            </w:r>
            <w:r>
              <w:rPr>
                <w:rtl/>
              </w:rPr>
              <w:t xml:space="preserve"> لا ربع.</w:t>
            </w:r>
          </w:p>
        </w:tc>
        <w:tc>
          <w:tcPr>
            <w:tcW w:w="2500" w:type="pct"/>
          </w:tcPr>
          <w:p w:rsidR="0077176E" w:rsidRDefault="0077176E" w:rsidP="00054F7A">
            <w:pPr>
              <w:pStyle w:val="libFootnote0"/>
              <w:rPr>
                <w:rtl/>
              </w:rPr>
            </w:pPr>
            <w:r>
              <w:rPr>
                <w:rtl/>
              </w:rPr>
              <w:t>(3) في « م »</w:t>
            </w:r>
            <w:r w:rsidR="00054F7A">
              <w:rPr>
                <w:rtl/>
              </w:rPr>
              <w:t>:</w:t>
            </w:r>
            <w:r>
              <w:rPr>
                <w:rtl/>
              </w:rPr>
              <w:t xml:space="preserve"> تخرج منها عين.</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الدهر</w:t>
            </w:r>
            <w:r w:rsidR="00054F7A">
              <w:rPr>
                <w:rtl/>
              </w:rPr>
              <w:t>:</w:t>
            </w:r>
            <w:r>
              <w:rPr>
                <w:rtl/>
              </w:rPr>
              <w:t xml:space="preserve"> 21.</w:t>
            </w:r>
          </w:p>
        </w:tc>
        <w:tc>
          <w:tcPr>
            <w:tcW w:w="2500" w:type="pct"/>
          </w:tcPr>
          <w:p w:rsidR="0077176E" w:rsidRDefault="0077176E" w:rsidP="00054F7A">
            <w:pPr>
              <w:pStyle w:val="libFootnote0"/>
              <w:rPr>
                <w:rtl/>
              </w:rPr>
            </w:pPr>
            <w:r>
              <w:rPr>
                <w:rtl/>
              </w:rPr>
              <w:t>(5) المطففين</w:t>
            </w:r>
            <w:r w:rsidR="00054F7A">
              <w:rPr>
                <w:rtl/>
              </w:rPr>
              <w:t>:</w:t>
            </w:r>
            <w:r>
              <w:rPr>
                <w:rtl/>
              </w:rPr>
              <w:t xml:space="preserve"> 29</w:t>
            </w:r>
            <w:r w:rsidR="00054F7A">
              <w:rPr>
                <w:rtl/>
              </w:rPr>
              <w:t xml:space="preserve"> - </w:t>
            </w:r>
            <w:r>
              <w:rPr>
                <w:rtl/>
              </w:rPr>
              <w:t>36.</w:t>
            </w:r>
          </w:p>
        </w:tc>
      </w:tr>
    </w:tbl>
    <w:p w:rsidR="0077176E" w:rsidRDefault="0077176E" w:rsidP="00054F7A">
      <w:pPr>
        <w:pStyle w:val="libFootnote0"/>
        <w:rPr>
          <w:rtl/>
        </w:rPr>
      </w:pPr>
      <w:r>
        <w:rPr>
          <w:rtl/>
        </w:rPr>
        <w:t>(6) عنه البحار 68</w:t>
      </w:r>
      <w:r w:rsidR="00054F7A">
        <w:rPr>
          <w:rtl/>
        </w:rPr>
        <w:t>:</w:t>
      </w:r>
      <w:r>
        <w:rPr>
          <w:rtl/>
        </w:rPr>
        <w:t xml:space="preserve"> 128</w:t>
      </w:r>
      <w:r w:rsidR="00054F7A">
        <w:rPr>
          <w:rtl/>
        </w:rPr>
        <w:t>،</w:t>
      </w:r>
      <w:r>
        <w:rPr>
          <w:rtl/>
        </w:rPr>
        <w:t xml:space="preserve"> رواه في تأويل الآيات 2</w:t>
      </w:r>
      <w:r w:rsidR="00054F7A">
        <w:rPr>
          <w:rtl/>
        </w:rPr>
        <w:t>:</w:t>
      </w:r>
      <w:r>
        <w:rPr>
          <w:rtl/>
        </w:rPr>
        <w:t xml:space="preserve"> 778.</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حرى.</w:t>
            </w:r>
          </w:p>
        </w:tc>
        <w:tc>
          <w:tcPr>
            <w:tcW w:w="2500" w:type="pct"/>
          </w:tcPr>
          <w:p w:rsidR="0077176E" w:rsidRDefault="0077176E" w:rsidP="00054F7A">
            <w:pPr>
              <w:pStyle w:val="libFootnote0"/>
              <w:rPr>
                <w:rtl/>
              </w:rPr>
            </w:pPr>
            <w:r>
              <w:rPr>
                <w:rtl/>
              </w:rPr>
              <w:t>(8) في « م »</w:t>
            </w:r>
            <w:r w:rsidR="00054F7A">
              <w:rPr>
                <w:rtl/>
              </w:rPr>
              <w:t>:</w:t>
            </w:r>
            <w:r>
              <w:rPr>
                <w:rtl/>
              </w:rPr>
              <w:t xml:space="preserve"> لايمانه.</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395" w:name="_Toc252376305"/>
      <w:bookmarkStart w:id="396" w:name="_Toc284325631"/>
      <w:bookmarkStart w:id="397" w:name="_Toc284671257"/>
      <w:bookmarkStart w:id="398" w:name="_Toc286745023"/>
      <w:bookmarkStart w:id="399" w:name="_Toc297573400"/>
      <w:r w:rsidRPr="00054F7A">
        <w:rPr>
          <w:rStyle w:val="libBold2Char"/>
          <w:rtl/>
        </w:rPr>
        <w:lastRenderedPageBreak/>
        <w:t>24</w:t>
      </w:r>
      <w:bookmarkEnd w:id="395"/>
      <w:bookmarkEnd w:id="396"/>
      <w:bookmarkEnd w:id="397"/>
      <w:bookmarkEnd w:id="398"/>
      <w:bookmarkEnd w:id="399"/>
      <w:r w:rsidR="00054F7A" w:rsidRPr="00054F7A">
        <w:rPr>
          <w:rStyle w:val="libBold2Char"/>
          <w:rFonts w:hint="cs"/>
          <w:rtl/>
        </w:rPr>
        <w:t xml:space="preserve"> - </w:t>
      </w:r>
      <w:r>
        <w:rPr>
          <w:rtl/>
        </w:rPr>
        <w:t>أخبرنا الشيخ الأديب أبو علي محمّد بن علي بن قرواش التميمي</w:t>
      </w:r>
      <w:r w:rsidR="00A07D50">
        <w:rPr>
          <w:rtl/>
        </w:rPr>
        <w:t xml:space="preserve"> </w:t>
      </w:r>
      <w:r>
        <w:rPr>
          <w:rtl/>
        </w:rPr>
        <w:t>بقراءتي عليه في المحرم سنة ست عشرة وخمسمائة بمشهد مولانا أمير المؤمنين</w:t>
      </w:r>
      <w:r w:rsidR="00A07D50">
        <w:rPr>
          <w:rtl/>
        </w:rPr>
        <w:t xml:space="preserve"> </w:t>
      </w:r>
      <w:r>
        <w:rPr>
          <w:rtl/>
        </w:rPr>
        <w:t xml:space="preserve">علي بن أبي طالب ( قال أخبرني أبو الحسين محمّد بن محمّد النقاد الحميري ) </w:t>
      </w:r>
      <w:r w:rsidRPr="00054F7A">
        <w:rPr>
          <w:rStyle w:val="libFootnotenumChar"/>
          <w:rtl/>
        </w:rPr>
        <w:t>(1)</w:t>
      </w:r>
      <w:r w:rsidR="00054F7A">
        <w:rPr>
          <w:rtl/>
        </w:rPr>
        <w:t>،</w:t>
      </w:r>
      <w:r w:rsidR="00A07D50">
        <w:rPr>
          <w:rtl/>
        </w:rPr>
        <w:t xml:space="preserve"> </w:t>
      </w:r>
      <w:r>
        <w:rPr>
          <w:rtl/>
        </w:rPr>
        <w:t>عن الشيخين أبي طالب محمّد بن محمّد بن الحسين الصباغ القرشي وأبي القاسم</w:t>
      </w:r>
      <w:r w:rsidR="00A07D50">
        <w:rPr>
          <w:rtl/>
        </w:rPr>
        <w:t xml:space="preserve"> </w:t>
      </w:r>
      <w:r>
        <w:rPr>
          <w:rtl/>
        </w:rPr>
        <w:t>الحسن بن زيد بن حمزة البزاز جميعاً</w:t>
      </w:r>
      <w:r w:rsidR="00054F7A">
        <w:rPr>
          <w:rtl/>
        </w:rPr>
        <w:t>،</w:t>
      </w:r>
      <w:r>
        <w:rPr>
          <w:rtl/>
        </w:rPr>
        <w:t xml:space="preserve"> عن علي بن عبدالرحمان بن ماني الكاتب</w:t>
      </w:r>
      <w:r w:rsidR="00054F7A">
        <w:rPr>
          <w:rtl/>
        </w:rPr>
        <w:t>،</w:t>
      </w:r>
      <w:r w:rsidR="00A07D50">
        <w:rPr>
          <w:rtl/>
        </w:rPr>
        <w:t xml:space="preserve"> </w:t>
      </w:r>
      <w:r>
        <w:rPr>
          <w:rtl/>
        </w:rPr>
        <w:t>عن أبي جعفر محمّد بن منصور</w:t>
      </w:r>
      <w:r w:rsidR="00054F7A">
        <w:rPr>
          <w:rtl/>
        </w:rPr>
        <w:t>،</w:t>
      </w:r>
      <w:r>
        <w:rPr>
          <w:rtl/>
        </w:rPr>
        <w:t xml:space="preserve"> قال</w:t>
      </w:r>
      <w:r w:rsidR="00054F7A">
        <w:rPr>
          <w:rtl/>
        </w:rPr>
        <w:t>:</w:t>
      </w:r>
      <w:r>
        <w:rPr>
          <w:rtl/>
        </w:rPr>
        <w:t xml:space="preserve"> حدّثني علي بن الحسن </w:t>
      </w:r>
      <w:r w:rsidRPr="00054F7A">
        <w:rPr>
          <w:rStyle w:val="libFootnotenumChar"/>
          <w:rtl/>
        </w:rPr>
        <w:t>(2)</w:t>
      </w:r>
      <w:r>
        <w:rPr>
          <w:rtl/>
        </w:rPr>
        <w:t xml:space="preserve"> بن عمر بن علي بن</w:t>
      </w:r>
      <w:r w:rsidR="00A07D50">
        <w:rPr>
          <w:rtl/>
        </w:rPr>
        <w:t xml:space="preserve"> </w:t>
      </w:r>
      <w:r>
        <w:rPr>
          <w:rtl/>
        </w:rPr>
        <w:t>الحسين</w:t>
      </w:r>
      <w:r w:rsidR="00054F7A">
        <w:rPr>
          <w:rtl/>
        </w:rPr>
        <w:t>،</w:t>
      </w:r>
      <w:r>
        <w:rPr>
          <w:rtl/>
        </w:rPr>
        <w:t xml:space="preserve"> عن إبراهيم بن رجاء الشيباني</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قيل لجعفر بن محمّد </w:t>
      </w:r>
      <w:r w:rsidR="00054F7A" w:rsidRPr="00054F7A">
        <w:rPr>
          <w:rStyle w:val="libAlaemChar"/>
          <w:rFonts w:hint="cs"/>
          <w:rtl/>
        </w:rPr>
        <w:t>عليهما‌السلام</w:t>
      </w:r>
      <w:r w:rsidR="00054F7A">
        <w:rPr>
          <w:rtl/>
        </w:rPr>
        <w:t>:</w:t>
      </w:r>
      <w:r>
        <w:rPr>
          <w:rtl/>
        </w:rPr>
        <w:t xml:space="preserve"> ما أراد رسول الله </w:t>
      </w:r>
      <w:r w:rsidR="00054F7A" w:rsidRPr="00054F7A">
        <w:rPr>
          <w:rStyle w:val="libAlaemChar"/>
          <w:rFonts w:hint="cs"/>
          <w:rtl/>
        </w:rPr>
        <w:t>صلى‌الله‌عليه‌وآله‌وسلم</w:t>
      </w:r>
      <w:r>
        <w:rPr>
          <w:rtl/>
        </w:rPr>
        <w:t xml:space="preserve"> بقوله لعلي يوم الغدير</w:t>
      </w:r>
      <w:r w:rsidR="00054F7A">
        <w:rPr>
          <w:rtl/>
        </w:rPr>
        <w:t>:</w:t>
      </w:r>
      <w:r w:rsidR="00A07D50">
        <w:rPr>
          <w:rtl/>
        </w:rPr>
        <w:t xml:space="preserve"> </w:t>
      </w:r>
      <w:r>
        <w:rPr>
          <w:rtl/>
        </w:rPr>
        <w:t>( من كنت مولاه فعلي مولاه</w:t>
      </w:r>
      <w:r w:rsidR="00054F7A">
        <w:rPr>
          <w:rtl/>
        </w:rPr>
        <w:t>،</w:t>
      </w:r>
      <w:r>
        <w:rPr>
          <w:rtl/>
        </w:rPr>
        <w:t xml:space="preserve"> الل</w:t>
      </w:r>
      <w:r>
        <w:rPr>
          <w:rFonts w:hint="cs"/>
          <w:rtl/>
        </w:rPr>
        <w:t>ّ</w:t>
      </w:r>
      <w:r>
        <w:rPr>
          <w:rtl/>
        </w:rPr>
        <w:t>هم وال من والاه وعاد من عاداه )</w:t>
      </w:r>
      <w:r w:rsidR="00054F7A">
        <w:rPr>
          <w:rFonts w:hint="cs"/>
          <w:rtl/>
        </w:rPr>
        <w:t>؟</w:t>
      </w:r>
      <w:r>
        <w:rPr>
          <w:rtl/>
        </w:rPr>
        <w:t xml:space="preserve"> قال</w:t>
      </w:r>
      <w:r w:rsidR="00054F7A">
        <w:rPr>
          <w:rtl/>
        </w:rPr>
        <w:t>:</w:t>
      </w:r>
      <w:r>
        <w:rPr>
          <w:rtl/>
        </w:rPr>
        <w:t xml:space="preserve"> فاستوى</w:t>
      </w:r>
      <w:r w:rsidR="00A07D50">
        <w:rPr>
          <w:rtl/>
        </w:rPr>
        <w:t xml:space="preserve"> </w:t>
      </w:r>
      <w:r>
        <w:rPr>
          <w:rtl/>
        </w:rPr>
        <w:t xml:space="preserve">جعفر بن محمّد </w:t>
      </w:r>
      <w:r w:rsidR="00054F7A" w:rsidRPr="00054F7A">
        <w:rPr>
          <w:rStyle w:val="libAlaemChar"/>
          <w:rFonts w:hint="cs"/>
          <w:rtl/>
        </w:rPr>
        <w:t>عليهما‌السلام</w:t>
      </w:r>
      <w:r>
        <w:rPr>
          <w:rtl/>
        </w:rPr>
        <w:t xml:space="preserve"> قاعدا</w:t>
      </w:r>
      <w:r>
        <w:rPr>
          <w:rFonts w:hint="cs"/>
          <w:rtl/>
        </w:rPr>
        <w:t>ً</w:t>
      </w:r>
      <w:r>
        <w:rPr>
          <w:rtl/>
        </w:rPr>
        <w:t xml:space="preserve"> ثم قال</w:t>
      </w:r>
      <w:r w:rsidR="00054F7A">
        <w:rPr>
          <w:rtl/>
        </w:rPr>
        <w:t>:</w:t>
      </w:r>
      <w:r>
        <w:rPr>
          <w:rtl/>
        </w:rPr>
        <w:t xml:space="preserve"> سئل والله عنها رسول الله فقال</w:t>
      </w:r>
      <w:r w:rsidR="00054F7A">
        <w:rPr>
          <w:rtl/>
        </w:rPr>
        <w:t>:</w:t>
      </w:r>
    </w:p>
    <w:p w:rsidR="0077176E" w:rsidRDefault="0077176E" w:rsidP="000605B2">
      <w:pPr>
        <w:pStyle w:val="libNormal"/>
        <w:rPr>
          <w:rtl/>
        </w:rPr>
      </w:pPr>
      <w:r>
        <w:rPr>
          <w:rtl/>
        </w:rPr>
        <w:t>الله مولاي أولى بي من نفسي لا أمر لي معه وأنا مولى المؤمنين أولى بهم من</w:t>
      </w:r>
      <w:r w:rsidR="00A07D50">
        <w:rPr>
          <w:rtl/>
        </w:rPr>
        <w:t xml:space="preserve"> </w:t>
      </w:r>
      <w:r>
        <w:rPr>
          <w:rtl/>
        </w:rPr>
        <w:t>أنفسهم لا أمر معي لهم ومن كنت مولاه أولى به من نفسه لا أمر له معي فعلي بن أبي</w:t>
      </w:r>
      <w:r w:rsidR="00A07D50">
        <w:rPr>
          <w:rtl/>
        </w:rPr>
        <w:t xml:space="preserve"> </w:t>
      </w:r>
      <w:r>
        <w:rPr>
          <w:rtl/>
        </w:rPr>
        <w:t xml:space="preserve">طالب مولاه أولى به من نفسه لا أمر له معه » </w:t>
      </w:r>
      <w:r w:rsidRPr="00054F7A">
        <w:rPr>
          <w:rStyle w:val="libFootnotenumChar"/>
          <w:rtl/>
        </w:rPr>
        <w:t>(3)</w:t>
      </w:r>
      <w:r>
        <w:rPr>
          <w:rtl/>
        </w:rPr>
        <w:t>.</w:t>
      </w:r>
    </w:p>
    <w:p w:rsidR="00A07D50" w:rsidRDefault="0077176E" w:rsidP="00A07D50">
      <w:pPr>
        <w:pStyle w:val="libNormal"/>
        <w:rPr>
          <w:rtl/>
        </w:rPr>
      </w:pPr>
      <w:bookmarkStart w:id="400" w:name="_Toc252376306"/>
      <w:bookmarkStart w:id="401" w:name="_Toc284325632"/>
      <w:bookmarkStart w:id="402" w:name="_Toc284671258"/>
      <w:bookmarkStart w:id="403" w:name="_Toc286745024"/>
      <w:bookmarkStart w:id="404" w:name="_Toc297573401"/>
      <w:r w:rsidRPr="00054F7A">
        <w:rPr>
          <w:rStyle w:val="libBold2Char"/>
          <w:rtl/>
        </w:rPr>
        <w:t>25</w:t>
      </w:r>
      <w:bookmarkEnd w:id="400"/>
      <w:bookmarkEnd w:id="401"/>
      <w:bookmarkEnd w:id="402"/>
      <w:bookmarkEnd w:id="403"/>
      <w:bookmarkEnd w:id="404"/>
      <w:r w:rsidR="00054F7A" w:rsidRPr="00054F7A">
        <w:rPr>
          <w:rStyle w:val="libBold2Char"/>
          <w:rFonts w:hint="cs"/>
          <w:rtl/>
        </w:rPr>
        <w:t xml:space="preserve"> - </w:t>
      </w:r>
      <w:r>
        <w:rPr>
          <w:rtl/>
        </w:rPr>
        <w:t xml:space="preserve">أخبرنا أبو محمّد الجبار </w:t>
      </w:r>
      <w:r w:rsidRPr="00054F7A">
        <w:rPr>
          <w:rStyle w:val="libFootnotenumChar"/>
          <w:rtl/>
        </w:rPr>
        <w:t>(4)</w:t>
      </w:r>
      <w:r>
        <w:rPr>
          <w:rtl/>
        </w:rPr>
        <w:t xml:space="preserve"> بن علي بن جعفر المعروف بحدقة الرازي</w:t>
      </w:r>
      <w:r w:rsidR="00A07D50">
        <w:rPr>
          <w:rtl/>
        </w:rPr>
        <w:t xml:space="preserve"> </w:t>
      </w:r>
      <w:r>
        <w:rPr>
          <w:rtl/>
        </w:rPr>
        <w:t>بها بقراءتي عليه في ذي القعدة سنة ثمان عشرة وخمسمائة</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 xml:space="preserve">محمّد عبدالرحمان بن أحمد بن الحسين النيشابوري بالري في مسجده </w:t>
      </w:r>
      <w:r w:rsidRPr="00054F7A">
        <w:rPr>
          <w:rStyle w:val="libFootnotenumChar"/>
          <w:rtl/>
        </w:rPr>
        <w:t>(5)</w:t>
      </w:r>
      <w:r w:rsidR="00054F7A">
        <w:rPr>
          <w:rtl/>
        </w:rPr>
        <w:t>،</w:t>
      </w:r>
      <w:r>
        <w:rPr>
          <w:rtl/>
        </w:rPr>
        <w:t xml:space="preserve"> قال</w:t>
      </w:r>
      <w:r w:rsidR="00054F7A">
        <w:rPr>
          <w:rtl/>
        </w:rPr>
        <w:t>:</w:t>
      </w:r>
      <w:r w:rsidR="00A07D50">
        <w:rPr>
          <w:rtl/>
        </w:rPr>
        <w:t xml:space="preserve"> </w:t>
      </w:r>
      <w:r>
        <w:rPr>
          <w:rtl/>
        </w:rPr>
        <w:t>حدثنا أبو الفضل أحمد بن الحسن بن حيرون الباقلاني العدل بمدينة السلام</w:t>
      </w:r>
      <w:r w:rsidR="00A07D50">
        <w:rPr>
          <w:rtl/>
        </w:rPr>
        <w:t xml:space="preserve"> </w:t>
      </w:r>
      <w:r>
        <w:rPr>
          <w:rtl/>
        </w:rPr>
        <w:t>بقراءتي عليه</w:t>
      </w:r>
      <w:r w:rsidR="00054F7A">
        <w:rPr>
          <w:rtl/>
        </w:rPr>
        <w:t>،</w:t>
      </w:r>
      <w:r>
        <w:rPr>
          <w:rtl/>
        </w:rPr>
        <w:t xml:space="preserve"> قال</w:t>
      </w:r>
      <w:r w:rsidR="00054F7A">
        <w:rPr>
          <w:rtl/>
        </w:rPr>
        <w:t>:</w:t>
      </w:r>
      <w:r>
        <w:rPr>
          <w:rtl/>
        </w:rPr>
        <w:t xml:space="preserve"> أخبرنا أبو الطيب </w:t>
      </w:r>
      <w:r w:rsidRPr="00054F7A">
        <w:rPr>
          <w:rStyle w:val="libFootnotenumChar"/>
          <w:rtl/>
        </w:rPr>
        <w:t>(6)</w:t>
      </w:r>
      <w:r>
        <w:rPr>
          <w:rtl/>
        </w:rPr>
        <w:t xml:space="preserve"> عمر بن إبراهيم الزهري</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القاسم إسماعيل بن محمّد بن زنجي الكاتب</w:t>
      </w:r>
      <w:r w:rsidR="00054F7A">
        <w:rPr>
          <w:rtl/>
        </w:rPr>
        <w:t>،</w:t>
      </w:r>
      <w:r>
        <w:rPr>
          <w:rtl/>
        </w:rPr>
        <w:t xml:space="preserve"> قال</w:t>
      </w:r>
      <w:r w:rsidR="00054F7A">
        <w:rPr>
          <w:rtl/>
        </w:rPr>
        <w:t>:</w:t>
      </w:r>
      <w:r>
        <w:rPr>
          <w:rtl/>
        </w:rPr>
        <w:t xml:space="preserve"> حدّثنا أبو سعيد الحسن بن</w:t>
      </w:r>
      <w:r w:rsidR="00A07D50">
        <w:rPr>
          <w:rtl/>
        </w:rPr>
        <w:t xml:space="preserve"> </w:t>
      </w:r>
      <w:r>
        <w:rPr>
          <w:rtl/>
        </w:rPr>
        <w:t>علي بن زكريا بن يحيى بن صالح بن عاصم بن زفر</w:t>
      </w:r>
      <w:r w:rsidR="00054F7A">
        <w:rPr>
          <w:rtl/>
        </w:rPr>
        <w:t>،</w:t>
      </w:r>
      <w:r>
        <w:rPr>
          <w:rtl/>
        </w:rPr>
        <w:t xml:space="preserve"> قال</w:t>
      </w:r>
      <w:r w:rsidR="00054F7A">
        <w:rPr>
          <w:rtl/>
        </w:rPr>
        <w:t>:</w:t>
      </w:r>
      <w:r>
        <w:rPr>
          <w:rtl/>
        </w:rPr>
        <w:t xml:space="preserve"> حدّثنا علي بن جعفر</w:t>
      </w:r>
      <w:r w:rsidR="00054F7A">
        <w:rPr>
          <w:rtl/>
        </w:rPr>
        <w:t>،</w:t>
      </w:r>
      <w:r>
        <w:rPr>
          <w:rtl/>
        </w:rPr>
        <w:t xml:space="preserve"> عن</w:t>
      </w:r>
      <w:r w:rsidR="00A07D50">
        <w:rPr>
          <w:rtl/>
        </w:rPr>
        <w:t xml:space="preserve"> </w:t>
      </w:r>
      <w:r>
        <w:rPr>
          <w:rtl/>
        </w:rPr>
        <w:t>أخيه موسى بن جعفر</w:t>
      </w:r>
      <w:r w:rsidR="00054F7A">
        <w:rPr>
          <w:rtl/>
        </w:rPr>
        <w:t>،</w:t>
      </w:r>
      <w:r>
        <w:rPr>
          <w:rtl/>
        </w:rPr>
        <w:t xml:space="preserve"> عن أبيه جعفر بن محمّد</w:t>
      </w:r>
      <w:r w:rsidR="00054F7A">
        <w:rPr>
          <w:rtl/>
        </w:rPr>
        <w:t>،</w:t>
      </w:r>
      <w:r>
        <w:rPr>
          <w:rtl/>
        </w:rPr>
        <w:t xml:space="preserve"> عن أبيه محمّد بن علي</w:t>
      </w:r>
      <w:r w:rsidR="00054F7A">
        <w:rPr>
          <w:rtl/>
        </w:rPr>
        <w:t>،</w:t>
      </w:r>
      <w:r>
        <w:rPr>
          <w:rtl/>
        </w:rPr>
        <w:t xml:space="preserve"> عن أبيه</w:t>
      </w:r>
      <w:r w:rsidR="00A07D50">
        <w:rPr>
          <w:rtl/>
        </w:rPr>
        <w:t xml:space="preserve"> </w:t>
      </w:r>
    </w:p>
    <w:p w:rsidR="0077176E" w:rsidRPr="00B334F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4F58E7" w:rsidRDefault="0077176E" w:rsidP="00054F7A">
            <w:pPr>
              <w:pStyle w:val="libFootnote0"/>
              <w:rPr>
                <w:rtl/>
              </w:rPr>
            </w:pPr>
            <w:r>
              <w:rPr>
                <w:rtl/>
              </w:rPr>
              <w:t>(1) ليس في البحار.</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الحسين.</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عنه البحار 37</w:t>
            </w:r>
            <w:r w:rsidR="00054F7A">
              <w:rPr>
                <w:rtl/>
              </w:rPr>
              <w:t>:</w:t>
            </w:r>
            <w:r>
              <w:rPr>
                <w:rtl/>
              </w:rPr>
              <w:t xml:space="preserve"> 222.</w:t>
            </w:r>
          </w:p>
        </w:tc>
        <w:tc>
          <w:tcPr>
            <w:tcW w:w="2500" w:type="pct"/>
          </w:tcPr>
          <w:p w:rsidR="0077176E" w:rsidRDefault="0077176E" w:rsidP="00054F7A">
            <w:pPr>
              <w:pStyle w:val="libFootnote0"/>
              <w:rPr>
                <w:rtl/>
              </w:rPr>
            </w:pPr>
            <w:r>
              <w:rPr>
                <w:rtl/>
              </w:rPr>
              <w:t>(4) في « م »</w:t>
            </w:r>
            <w:r w:rsidR="00054F7A">
              <w:rPr>
                <w:rtl/>
              </w:rPr>
              <w:t>:</w:t>
            </w:r>
            <w:r>
              <w:rPr>
                <w:rtl/>
              </w:rPr>
              <w:t xml:space="preserve"> الحباب.</w:t>
            </w:r>
          </w:p>
        </w:tc>
      </w:tr>
    </w:tbl>
    <w:p w:rsidR="0077176E" w:rsidRPr="00E95964"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في الري بمسجده.</w:t>
            </w:r>
          </w:p>
        </w:tc>
        <w:tc>
          <w:tcPr>
            <w:tcW w:w="2500" w:type="pct"/>
          </w:tcPr>
          <w:p w:rsidR="0077176E" w:rsidRDefault="0077176E" w:rsidP="00054F7A">
            <w:pPr>
              <w:pStyle w:val="libFootnote0"/>
              <w:rPr>
                <w:rtl/>
              </w:rPr>
            </w:pPr>
            <w:r>
              <w:rPr>
                <w:rtl/>
              </w:rPr>
              <w:t>(6) في « م »</w:t>
            </w:r>
            <w:r w:rsidR="00054F7A">
              <w:rPr>
                <w:rtl/>
              </w:rPr>
              <w:t>:</w:t>
            </w:r>
            <w:r>
              <w:rPr>
                <w:rtl/>
              </w:rPr>
              <w:t xml:space="preserve"> أبو غالب.</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 بن الحسين</w:t>
      </w:r>
      <w:r w:rsidR="00054F7A">
        <w:rPr>
          <w:rtl/>
        </w:rPr>
        <w:t>،</w:t>
      </w:r>
      <w:r>
        <w:rPr>
          <w:rtl/>
        </w:rPr>
        <w:t xml:space="preserve"> عن أبيه الحسين</w:t>
      </w:r>
      <w:r w:rsidR="00054F7A">
        <w:rPr>
          <w:rtl/>
        </w:rPr>
        <w:t>،</w:t>
      </w:r>
      <w:r>
        <w:rPr>
          <w:rtl/>
        </w:rPr>
        <w:t xml:space="preserve"> عن أبيه علي بن أبي طالب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أخذ النبي </w:t>
      </w:r>
      <w:r w:rsidR="00054F7A" w:rsidRPr="00054F7A">
        <w:rPr>
          <w:rStyle w:val="libAlaemChar"/>
          <w:rFonts w:hint="cs"/>
          <w:rtl/>
        </w:rPr>
        <w:t>صلى‌الله‌عليه‌وآله‌وسلم</w:t>
      </w:r>
      <w:r>
        <w:rPr>
          <w:rtl/>
        </w:rPr>
        <w:t xml:space="preserve"> بيد الحسن والحسين فقال</w:t>
      </w:r>
      <w:r w:rsidR="00054F7A">
        <w:rPr>
          <w:rtl/>
        </w:rPr>
        <w:t>:</w:t>
      </w:r>
      <w:r>
        <w:rPr>
          <w:rtl/>
        </w:rPr>
        <w:t xml:space="preserve"> من أحب هذين وأباهما وا</w:t>
      </w:r>
      <w:r>
        <w:rPr>
          <w:rFonts w:hint="cs"/>
          <w:rtl/>
        </w:rPr>
        <w:t>ُ</w:t>
      </w:r>
      <w:r>
        <w:rPr>
          <w:rtl/>
        </w:rPr>
        <w:t>مهما</w:t>
      </w:r>
      <w:r w:rsidR="00054F7A">
        <w:rPr>
          <w:rtl/>
        </w:rPr>
        <w:t>،</w:t>
      </w:r>
      <w:r w:rsidR="00A07D50">
        <w:rPr>
          <w:rtl/>
        </w:rPr>
        <w:t xml:space="preserve"> </w:t>
      </w:r>
      <w:r>
        <w:rPr>
          <w:rtl/>
        </w:rPr>
        <w:t xml:space="preserve">فهو معي في درجتي يوم القيامة » </w:t>
      </w:r>
      <w:r w:rsidRPr="00054F7A">
        <w:rPr>
          <w:rStyle w:val="libFootnotenumChar"/>
          <w:rtl/>
        </w:rPr>
        <w:t>(1)</w:t>
      </w:r>
      <w:r>
        <w:rPr>
          <w:rtl/>
        </w:rPr>
        <w:t>.</w:t>
      </w:r>
    </w:p>
    <w:p w:rsidR="0077176E" w:rsidRDefault="0077176E" w:rsidP="000605B2">
      <w:pPr>
        <w:pStyle w:val="libNormal"/>
        <w:rPr>
          <w:rtl/>
        </w:rPr>
      </w:pPr>
      <w:bookmarkStart w:id="405" w:name="_Toc252376307"/>
      <w:bookmarkStart w:id="406" w:name="_Toc284325633"/>
      <w:bookmarkStart w:id="407" w:name="_Toc284671259"/>
      <w:bookmarkStart w:id="408" w:name="_Toc286745025"/>
      <w:bookmarkStart w:id="409" w:name="_Toc297573402"/>
      <w:r w:rsidRPr="00054F7A">
        <w:rPr>
          <w:rStyle w:val="libBold2Char"/>
          <w:rtl/>
        </w:rPr>
        <w:t>26</w:t>
      </w:r>
      <w:bookmarkEnd w:id="405"/>
      <w:bookmarkEnd w:id="406"/>
      <w:bookmarkEnd w:id="407"/>
      <w:bookmarkEnd w:id="408"/>
      <w:bookmarkEnd w:id="409"/>
      <w:r w:rsidR="00054F7A" w:rsidRPr="00054F7A">
        <w:rPr>
          <w:rStyle w:val="libBold2Char"/>
          <w:rFonts w:hint="cs"/>
          <w:rtl/>
        </w:rPr>
        <w:t xml:space="preserve"> - </w:t>
      </w:r>
      <w:r>
        <w:rPr>
          <w:rtl/>
        </w:rPr>
        <w:t>حدّثني الشيخ الفقيه أبو محمّد</w:t>
      </w:r>
      <w:r w:rsidR="00054F7A">
        <w:rPr>
          <w:rtl/>
        </w:rPr>
        <w:t>،</w:t>
      </w:r>
      <w:r>
        <w:rPr>
          <w:rtl/>
        </w:rPr>
        <w:t xml:space="preserve"> قال</w:t>
      </w:r>
      <w:r w:rsidR="00054F7A">
        <w:rPr>
          <w:rtl/>
        </w:rPr>
        <w:t>:</w:t>
      </w:r>
      <w:r>
        <w:rPr>
          <w:rtl/>
        </w:rPr>
        <w:t xml:space="preserve"> حدّثنا أبو سهل محمّد بن أحمد بن</w:t>
      </w:r>
      <w:r w:rsidR="00A07D50">
        <w:rPr>
          <w:rtl/>
        </w:rPr>
        <w:t xml:space="preserve"> </w:t>
      </w:r>
      <w:r>
        <w:rPr>
          <w:rtl/>
        </w:rPr>
        <w:t>إبراهيم الفلفلي</w:t>
      </w:r>
      <w:r w:rsidR="00054F7A">
        <w:rPr>
          <w:rtl/>
        </w:rPr>
        <w:t>،</w:t>
      </w:r>
      <w:r>
        <w:rPr>
          <w:rtl/>
        </w:rPr>
        <w:t xml:space="preserve"> قال</w:t>
      </w:r>
      <w:r w:rsidR="00054F7A">
        <w:rPr>
          <w:rtl/>
        </w:rPr>
        <w:t>:</w:t>
      </w:r>
      <w:r>
        <w:rPr>
          <w:rtl/>
        </w:rPr>
        <w:t xml:space="preserve"> حدّثنا الحسين بن الحسن</w:t>
      </w:r>
      <w:r w:rsidR="00054F7A">
        <w:rPr>
          <w:rtl/>
        </w:rPr>
        <w:t>،</w:t>
      </w:r>
      <w:r>
        <w:rPr>
          <w:rtl/>
        </w:rPr>
        <w:t xml:space="preserve"> قال</w:t>
      </w:r>
      <w:r w:rsidR="00054F7A">
        <w:rPr>
          <w:rtl/>
        </w:rPr>
        <w:t>:</w:t>
      </w:r>
      <w:r>
        <w:rPr>
          <w:rtl/>
        </w:rPr>
        <w:t xml:space="preserve"> حدّثنا محمّد بن إدريس</w:t>
      </w:r>
      <w:r w:rsidR="00A07D50">
        <w:rPr>
          <w:rtl/>
        </w:rPr>
        <w:t xml:space="preserve"> </w:t>
      </w:r>
      <w:r>
        <w:rPr>
          <w:rtl/>
        </w:rPr>
        <w:t>الحنظلي</w:t>
      </w:r>
      <w:r w:rsidR="00054F7A">
        <w:rPr>
          <w:rtl/>
        </w:rPr>
        <w:t>،</w:t>
      </w:r>
      <w:r>
        <w:rPr>
          <w:rtl/>
        </w:rPr>
        <w:t xml:space="preserve"> قال</w:t>
      </w:r>
      <w:r w:rsidR="00054F7A">
        <w:rPr>
          <w:rtl/>
        </w:rPr>
        <w:t>:</w:t>
      </w:r>
      <w:r>
        <w:rPr>
          <w:rtl/>
        </w:rPr>
        <w:t xml:space="preserve"> أخبرنا الحسن بن عبدالرحيم</w:t>
      </w:r>
      <w:r w:rsidR="00054F7A">
        <w:rPr>
          <w:rtl/>
        </w:rPr>
        <w:t>،</w:t>
      </w:r>
      <w:r>
        <w:rPr>
          <w:rtl/>
        </w:rPr>
        <w:t xml:space="preserve"> قال</w:t>
      </w:r>
      <w:r w:rsidR="00054F7A">
        <w:rPr>
          <w:rtl/>
        </w:rPr>
        <w:t>:</w:t>
      </w:r>
      <w:r>
        <w:rPr>
          <w:rtl/>
        </w:rPr>
        <w:t xml:space="preserve"> حدّثنا سعيد بن أبي النصر</w:t>
      </w:r>
      <w:r w:rsidR="00A07D50">
        <w:rPr>
          <w:rtl/>
        </w:rPr>
        <w:t xml:space="preserve"> </w:t>
      </w:r>
      <w:r>
        <w:rPr>
          <w:rtl/>
        </w:rPr>
        <w:t>السكوني</w:t>
      </w:r>
      <w:r w:rsidR="00054F7A">
        <w:rPr>
          <w:rtl/>
        </w:rPr>
        <w:t>،</w:t>
      </w:r>
      <w:r>
        <w:rPr>
          <w:rtl/>
        </w:rPr>
        <w:t xml:space="preserve"> عن ابن أبي ليلى</w:t>
      </w:r>
      <w:r w:rsidR="00054F7A">
        <w:rPr>
          <w:rtl/>
        </w:rPr>
        <w:t>،</w:t>
      </w:r>
      <w:r>
        <w:rPr>
          <w:rtl/>
        </w:rPr>
        <w:t xml:space="preserve"> عن الحكم</w:t>
      </w:r>
      <w:r w:rsidR="00054F7A">
        <w:rPr>
          <w:rtl/>
        </w:rPr>
        <w:t>،</w:t>
      </w:r>
      <w:r>
        <w:rPr>
          <w:rtl/>
        </w:rPr>
        <w:t xml:space="preserve"> عن عبدالرحمان </w:t>
      </w:r>
      <w:r w:rsidRPr="00054F7A">
        <w:rPr>
          <w:rStyle w:val="libFootnotenumChar"/>
          <w:rtl/>
        </w:rPr>
        <w:t>(2)</w:t>
      </w:r>
      <w:r>
        <w:rPr>
          <w:rtl/>
        </w:rPr>
        <w:t xml:space="preserve"> بن أبي ليلى</w:t>
      </w:r>
      <w:r w:rsidR="00054F7A">
        <w:rPr>
          <w:rtl/>
        </w:rPr>
        <w:t>،</w:t>
      </w:r>
      <w:r>
        <w:rPr>
          <w:rtl/>
        </w:rPr>
        <w:t xml:space="preserve"> عن أبيه</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لا يؤمن عبد حتّى أكون أحب إليه من نفسه</w:t>
      </w:r>
      <w:r w:rsidR="00054F7A">
        <w:rPr>
          <w:rtl/>
        </w:rPr>
        <w:t>،</w:t>
      </w:r>
      <w:r>
        <w:rPr>
          <w:rtl/>
        </w:rPr>
        <w:t xml:space="preserve"> وأهلي أحب إليه من أهله</w:t>
      </w:r>
      <w:r w:rsidR="00A07D50">
        <w:rPr>
          <w:rtl/>
        </w:rPr>
        <w:t xml:space="preserve"> </w:t>
      </w:r>
      <w:r>
        <w:rPr>
          <w:rtl/>
        </w:rPr>
        <w:t>وعترتي أحب إليه من عترته</w:t>
      </w:r>
      <w:r w:rsidR="00054F7A">
        <w:rPr>
          <w:rtl/>
        </w:rPr>
        <w:t>،</w:t>
      </w:r>
      <w:r>
        <w:rPr>
          <w:rtl/>
        </w:rPr>
        <w:t xml:space="preserve"> وذاتي أحب إليه من ذاته » </w:t>
      </w:r>
      <w:r w:rsidRPr="00054F7A">
        <w:rPr>
          <w:rStyle w:val="libFootnotenumChar"/>
          <w:rtl/>
        </w:rPr>
        <w:t>(3)</w:t>
      </w:r>
      <w:r>
        <w:rPr>
          <w:rtl/>
        </w:rPr>
        <w:t>.</w:t>
      </w:r>
    </w:p>
    <w:p w:rsidR="0077176E" w:rsidRDefault="0077176E" w:rsidP="000605B2">
      <w:pPr>
        <w:pStyle w:val="libNormal"/>
        <w:rPr>
          <w:rtl/>
        </w:rPr>
      </w:pPr>
      <w:bookmarkStart w:id="410" w:name="_Toc252376308"/>
      <w:bookmarkStart w:id="411" w:name="_Toc284325634"/>
      <w:bookmarkStart w:id="412" w:name="_Toc284671260"/>
      <w:bookmarkStart w:id="413" w:name="_Toc286745026"/>
      <w:bookmarkStart w:id="414" w:name="_Toc297573403"/>
      <w:r w:rsidRPr="00054F7A">
        <w:rPr>
          <w:rStyle w:val="libBold2Char"/>
          <w:rtl/>
        </w:rPr>
        <w:t>27</w:t>
      </w:r>
      <w:bookmarkEnd w:id="410"/>
      <w:bookmarkEnd w:id="411"/>
      <w:bookmarkEnd w:id="412"/>
      <w:bookmarkEnd w:id="413"/>
      <w:bookmarkEnd w:id="414"/>
      <w:r w:rsidR="00054F7A" w:rsidRPr="00054F7A">
        <w:rPr>
          <w:rStyle w:val="libBold2Char"/>
          <w:rFonts w:hint="cs"/>
          <w:rtl/>
        </w:rPr>
        <w:t xml:space="preserve"> - </w:t>
      </w:r>
      <w:r>
        <w:rPr>
          <w:rtl/>
        </w:rPr>
        <w:t>بالإسناد قال</w:t>
      </w:r>
      <w:r w:rsidR="00054F7A">
        <w:rPr>
          <w:rtl/>
        </w:rPr>
        <w:t>:</w:t>
      </w:r>
      <w:r>
        <w:rPr>
          <w:rtl/>
        </w:rPr>
        <w:t xml:space="preserve"> حدّثنا أبو عبدالله الحسين بن أحمد الصفار الحافظ</w:t>
      </w:r>
      <w:r w:rsidR="00A07D50">
        <w:rPr>
          <w:rtl/>
        </w:rPr>
        <w:t xml:space="preserve"> </w:t>
      </w:r>
      <w:r>
        <w:rPr>
          <w:rtl/>
        </w:rPr>
        <w:t>الهروي</w:t>
      </w:r>
      <w:r w:rsidR="00054F7A">
        <w:rPr>
          <w:rtl/>
        </w:rPr>
        <w:t>،</w:t>
      </w:r>
      <w:r>
        <w:rPr>
          <w:rtl/>
        </w:rPr>
        <w:t xml:space="preserve"> قال</w:t>
      </w:r>
      <w:r w:rsidR="00054F7A">
        <w:rPr>
          <w:rtl/>
        </w:rPr>
        <w:t>:</w:t>
      </w:r>
      <w:r>
        <w:rPr>
          <w:rtl/>
        </w:rPr>
        <w:t xml:space="preserve"> أخبرنا أحمد بن محمّد بن سعيد</w:t>
      </w:r>
      <w:r w:rsidR="00054F7A">
        <w:rPr>
          <w:rtl/>
        </w:rPr>
        <w:t>،</w:t>
      </w:r>
      <w:r>
        <w:rPr>
          <w:rtl/>
        </w:rPr>
        <w:t xml:space="preserve"> قال</w:t>
      </w:r>
      <w:r w:rsidR="00054F7A">
        <w:rPr>
          <w:rtl/>
        </w:rPr>
        <w:t>:</w:t>
      </w:r>
      <w:r>
        <w:rPr>
          <w:rtl/>
        </w:rPr>
        <w:t xml:space="preserve"> حدّثنا محمّد بن عبدالرحيم</w:t>
      </w:r>
      <w:r w:rsidR="00054F7A">
        <w:rPr>
          <w:rtl/>
        </w:rPr>
        <w:t>،</w:t>
      </w:r>
      <w:r w:rsidR="00A07D50">
        <w:rPr>
          <w:rtl/>
        </w:rPr>
        <w:t xml:space="preserve"> </w:t>
      </w:r>
      <w:r>
        <w:rPr>
          <w:rtl/>
        </w:rPr>
        <w:t>قال</w:t>
      </w:r>
      <w:r w:rsidR="00054F7A">
        <w:rPr>
          <w:rtl/>
        </w:rPr>
        <w:t>:</w:t>
      </w:r>
      <w:r>
        <w:rPr>
          <w:rtl/>
        </w:rPr>
        <w:t xml:space="preserve"> أخبرنا أبو معشر أحمد بن حفص الهروي</w:t>
      </w:r>
      <w:r w:rsidR="00054F7A">
        <w:rPr>
          <w:rtl/>
        </w:rPr>
        <w:t>،</w:t>
      </w:r>
      <w:r>
        <w:rPr>
          <w:rtl/>
        </w:rPr>
        <w:t xml:space="preserve"> ( قال</w:t>
      </w:r>
      <w:r w:rsidR="00054F7A">
        <w:rPr>
          <w:rtl/>
        </w:rPr>
        <w:t>:</w:t>
      </w:r>
      <w:r>
        <w:rPr>
          <w:rtl/>
        </w:rPr>
        <w:t xml:space="preserve"> أخبرنا أبو معاوية ) </w:t>
      </w:r>
      <w:r w:rsidRPr="00054F7A">
        <w:rPr>
          <w:rStyle w:val="libFootnotenumChar"/>
          <w:rtl/>
        </w:rPr>
        <w:t>(4)</w:t>
      </w:r>
      <w:r w:rsidR="00054F7A">
        <w:rPr>
          <w:rtl/>
        </w:rPr>
        <w:t>،</w:t>
      </w:r>
      <w:r>
        <w:rPr>
          <w:rtl/>
        </w:rPr>
        <w:t xml:space="preserve"> قال</w:t>
      </w:r>
      <w:r w:rsidR="00054F7A">
        <w:rPr>
          <w:rtl/>
        </w:rPr>
        <w:t>:</w:t>
      </w:r>
      <w:r w:rsidR="00A07D50">
        <w:rPr>
          <w:rtl/>
        </w:rPr>
        <w:t xml:space="preserve"> </w:t>
      </w:r>
      <w:r>
        <w:rPr>
          <w:rtl/>
        </w:rPr>
        <w:t>أخبرنا يحيى بن زكري</w:t>
      </w:r>
      <w:r>
        <w:rPr>
          <w:rFonts w:hint="cs"/>
          <w:rtl/>
        </w:rPr>
        <w:t>ّ</w:t>
      </w:r>
      <w:r>
        <w:rPr>
          <w:rtl/>
        </w:rPr>
        <w:t>ا بن أبي زائدة</w:t>
      </w:r>
      <w:r w:rsidR="00054F7A">
        <w:rPr>
          <w:rtl/>
        </w:rPr>
        <w:t>،</w:t>
      </w:r>
      <w:r>
        <w:rPr>
          <w:rtl/>
        </w:rPr>
        <w:t xml:space="preserve"> ( قال</w:t>
      </w:r>
      <w:r w:rsidR="00054F7A">
        <w:rPr>
          <w:rtl/>
        </w:rPr>
        <w:t>:</w:t>
      </w:r>
      <w:r>
        <w:rPr>
          <w:rtl/>
        </w:rPr>
        <w:t xml:space="preserve"> أخبرنا أبو أيوب ) </w:t>
      </w:r>
      <w:r w:rsidRPr="00054F7A">
        <w:rPr>
          <w:rStyle w:val="libFootnotenumChar"/>
          <w:rtl/>
        </w:rPr>
        <w:t>(5)</w:t>
      </w:r>
      <w:r>
        <w:rPr>
          <w:rtl/>
        </w:rPr>
        <w:t xml:space="preserve"> الافراقي</w:t>
      </w:r>
      <w:r w:rsidR="00054F7A">
        <w:rPr>
          <w:rtl/>
        </w:rPr>
        <w:t>،</w:t>
      </w:r>
      <w:r>
        <w:rPr>
          <w:rtl/>
        </w:rPr>
        <w:t xml:space="preserve"> عن</w:t>
      </w:r>
      <w:r w:rsidR="00A07D50">
        <w:rPr>
          <w:rtl/>
        </w:rPr>
        <w:t xml:space="preserve"> </w:t>
      </w:r>
      <w:r>
        <w:rPr>
          <w:rtl/>
        </w:rPr>
        <w:t>صفوان بن أبي سليم</w:t>
      </w:r>
      <w:r w:rsidR="00054F7A">
        <w:rPr>
          <w:rtl/>
        </w:rPr>
        <w:t>،</w:t>
      </w:r>
      <w:r>
        <w:rPr>
          <w:rtl/>
        </w:rPr>
        <w:t xml:space="preserve"> عن عطاء بن يشكر</w:t>
      </w:r>
      <w:r w:rsidR="00054F7A">
        <w:rPr>
          <w:rtl/>
        </w:rPr>
        <w:t>،</w:t>
      </w:r>
      <w:r>
        <w:rPr>
          <w:rtl/>
        </w:rPr>
        <w:t xml:space="preserve"> عن ابن عباس</w:t>
      </w:r>
      <w:r w:rsidR="00054F7A">
        <w:rPr>
          <w:rtl/>
        </w:rPr>
        <w:t>،</w:t>
      </w:r>
      <w:r>
        <w:rPr>
          <w:rtl/>
        </w:rPr>
        <w:t xml:space="preserve"> قال</w:t>
      </w:r>
      <w:r w:rsidR="00054F7A">
        <w:rPr>
          <w:rtl/>
        </w:rPr>
        <w:t>:</w:t>
      </w:r>
    </w:p>
    <w:p w:rsidR="00A07D50" w:rsidRDefault="0077176E" w:rsidP="000605B2">
      <w:pPr>
        <w:pStyle w:val="libNormal"/>
        <w:rPr>
          <w:rtl/>
        </w:rPr>
      </w:pPr>
      <w:r>
        <w:rPr>
          <w:rtl/>
        </w:rPr>
        <w:t xml:space="preserve">« خرج علينا رسول الله </w:t>
      </w:r>
      <w:r w:rsidR="00054F7A" w:rsidRPr="00054F7A">
        <w:rPr>
          <w:rStyle w:val="libAlaemChar"/>
          <w:rFonts w:hint="cs"/>
          <w:rtl/>
        </w:rPr>
        <w:t>صلى‌الله‌عليه‌وآله‌وسلم</w:t>
      </w:r>
      <w:r>
        <w:rPr>
          <w:rtl/>
        </w:rPr>
        <w:t xml:space="preserve"> ومعه الحسن والحسين</w:t>
      </w:r>
      <w:r w:rsidR="00054F7A">
        <w:rPr>
          <w:rtl/>
        </w:rPr>
        <w:t>،</w:t>
      </w:r>
      <w:r>
        <w:rPr>
          <w:rtl/>
        </w:rPr>
        <w:t xml:space="preserve"> هذا على عاتق وهذا على</w:t>
      </w:r>
      <w:r w:rsidR="00A07D50">
        <w:rPr>
          <w:rtl/>
        </w:rPr>
        <w:t xml:space="preserve"> </w:t>
      </w:r>
      <w:r>
        <w:rPr>
          <w:rtl/>
        </w:rPr>
        <w:t>عاتق، وهو يلثم مر</w:t>
      </w:r>
      <w:r>
        <w:rPr>
          <w:rFonts w:hint="cs"/>
          <w:rtl/>
        </w:rPr>
        <w:t>ّ</w:t>
      </w:r>
      <w:r>
        <w:rPr>
          <w:rtl/>
        </w:rPr>
        <w:t>ة وهذا مر</w:t>
      </w:r>
      <w:r>
        <w:rPr>
          <w:rFonts w:hint="cs"/>
          <w:rtl/>
        </w:rPr>
        <w:t>ّ</w:t>
      </w:r>
      <w:r>
        <w:rPr>
          <w:rtl/>
        </w:rPr>
        <w:t>ة</w:t>
      </w:r>
      <w:r w:rsidR="00054F7A">
        <w:rPr>
          <w:rtl/>
        </w:rPr>
        <w:t>،</w:t>
      </w:r>
      <w:r>
        <w:rPr>
          <w:rtl/>
        </w:rPr>
        <w:t xml:space="preserve"> فقال له جبرئيل </w:t>
      </w:r>
      <w:r w:rsidR="00054F7A" w:rsidRPr="00054F7A">
        <w:rPr>
          <w:rStyle w:val="libAlaemChar"/>
          <w:rFonts w:hint="cs"/>
          <w:rtl/>
        </w:rPr>
        <w:t>عليه‌السلام</w:t>
      </w:r>
      <w:r w:rsidR="00054F7A">
        <w:rPr>
          <w:rtl/>
        </w:rPr>
        <w:t>:</w:t>
      </w:r>
      <w:r>
        <w:rPr>
          <w:rtl/>
        </w:rPr>
        <w:t xml:space="preserve"> ان</w:t>
      </w:r>
      <w:r>
        <w:rPr>
          <w:rFonts w:hint="cs"/>
          <w:rtl/>
        </w:rPr>
        <w:t>ّ</w:t>
      </w:r>
      <w:r>
        <w:rPr>
          <w:rtl/>
        </w:rPr>
        <w:t>ك تحب</w:t>
      </w:r>
      <w:r>
        <w:rPr>
          <w:rFonts w:hint="cs"/>
          <w:rtl/>
        </w:rPr>
        <w:t>ّ</w:t>
      </w:r>
      <w:r>
        <w:rPr>
          <w:rtl/>
        </w:rPr>
        <w:t>هما</w:t>
      </w:r>
      <w:r w:rsidR="00054F7A">
        <w:rPr>
          <w:rFonts w:hint="cs"/>
          <w:rtl/>
        </w:rPr>
        <w:t>؟</w:t>
      </w:r>
      <w:r>
        <w:rPr>
          <w:rtl/>
        </w:rPr>
        <w:t xml:space="preserve"> قال</w:t>
      </w:r>
      <w:r w:rsidR="00054F7A">
        <w:rPr>
          <w:rtl/>
        </w:rPr>
        <w:t>:</w:t>
      </w:r>
      <w:r>
        <w:rPr>
          <w:rtl/>
        </w:rPr>
        <w:t xml:space="preserve"> ان</w:t>
      </w:r>
      <w:r>
        <w:rPr>
          <w:rFonts w:hint="cs"/>
          <w:rtl/>
        </w:rPr>
        <w:t>ّ</w:t>
      </w:r>
      <w:r>
        <w:rPr>
          <w:rtl/>
        </w:rPr>
        <w:t>ي ا</w:t>
      </w:r>
      <w:r>
        <w:rPr>
          <w:rFonts w:hint="cs"/>
          <w:rtl/>
        </w:rPr>
        <w:t>ُ</w:t>
      </w:r>
      <w:r>
        <w:rPr>
          <w:rtl/>
        </w:rPr>
        <w:t>حب</w:t>
      </w:r>
      <w:r>
        <w:rPr>
          <w:rFonts w:hint="cs"/>
          <w:rtl/>
        </w:rPr>
        <w:t>ّ</w:t>
      </w:r>
      <w:r>
        <w:rPr>
          <w:rtl/>
        </w:rPr>
        <w:t xml:space="preserve">هما </w:t>
      </w:r>
      <w:r w:rsidRPr="00054F7A">
        <w:rPr>
          <w:rStyle w:val="libFootnotenumChar"/>
          <w:rtl/>
        </w:rPr>
        <w:t>(6)</w:t>
      </w:r>
      <w:r w:rsidR="00A07D50">
        <w:rPr>
          <w:rtl/>
        </w:rPr>
        <w:t xml:space="preserve"> </w:t>
      </w:r>
      <w:r>
        <w:rPr>
          <w:rtl/>
        </w:rPr>
        <w:t>واحب</w:t>
      </w:r>
      <w:r>
        <w:rPr>
          <w:rFonts w:hint="cs"/>
          <w:rtl/>
        </w:rPr>
        <w:t>ّ</w:t>
      </w:r>
      <w:r>
        <w:rPr>
          <w:rtl/>
        </w:rPr>
        <w:t xml:space="preserve"> من يحبهما </w:t>
      </w:r>
      <w:r w:rsidRPr="00054F7A">
        <w:rPr>
          <w:rStyle w:val="libFootnotenumChar"/>
          <w:rtl/>
        </w:rPr>
        <w:t>(7)</w:t>
      </w:r>
      <w:r w:rsidR="00054F7A">
        <w:rPr>
          <w:rtl/>
        </w:rPr>
        <w:t>،</w:t>
      </w:r>
      <w:r>
        <w:rPr>
          <w:rtl/>
        </w:rPr>
        <w:t xml:space="preserve"> فان</w:t>
      </w:r>
      <w:r>
        <w:rPr>
          <w:rFonts w:hint="cs"/>
          <w:rtl/>
        </w:rPr>
        <w:t>ّ</w:t>
      </w:r>
      <w:r>
        <w:rPr>
          <w:rtl/>
        </w:rPr>
        <w:t xml:space="preserve"> من أحب</w:t>
      </w:r>
      <w:r>
        <w:rPr>
          <w:rFonts w:hint="cs"/>
          <w:rtl/>
        </w:rPr>
        <w:t>ّ</w:t>
      </w:r>
      <w:r>
        <w:rPr>
          <w:rtl/>
        </w:rPr>
        <w:t>هما فقد أحبني</w:t>
      </w:r>
      <w:r w:rsidR="00054F7A">
        <w:rPr>
          <w:rtl/>
        </w:rPr>
        <w:t>،</w:t>
      </w:r>
      <w:r>
        <w:rPr>
          <w:rtl/>
        </w:rPr>
        <w:t xml:space="preserve"> ومن ابغضهما فقد أبغضني » </w:t>
      </w:r>
      <w:r w:rsidRPr="00054F7A">
        <w:rPr>
          <w:rStyle w:val="libFootnotenumChar"/>
          <w:rtl/>
        </w:rPr>
        <w:t>(8)</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190 أقول</w:t>
      </w:r>
      <w:r w:rsidR="00054F7A">
        <w:rPr>
          <w:rtl/>
        </w:rPr>
        <w:t>:</w:t>
      </w:r>
      <w:r>
        <w:rPr>
          <w:rtl/>
        </w:rPr>
        <w:t xml:space="preserve"> مر</w:t>
      </w:r>
      <w:r>
        <w:rPr>
          <w:rFonts w:hint="cs"/>
          <w:rtl/>
        </w:rPr>
        <w:t>ّ</w:t>
      </w:r>
      <w:r>
        <w:rPr>
          <w:rtl/>
        </w:rPr>
        <w:t xml:space="preserve"> في ج 1</w:t>
      </w:r>
      <w:r w:rsidR="00054F7A">
        <w:rPr>
          <w:rtl/>
        </w:rPr>
        <w:t>:</w:t>
      </w:r>
      <w:r>
        <w:rPr>
          <w:rtl/>
        </w:rPr>
        <w:t xml:space="preserve"> الرقم 46 مثله.</w:t>
      </w:r>
    </w:p>
    <w:p w:rsidR="0077176E" w:rsidRDefault="0077176E" w:rsidP="00054F7A">
      <w:pPr>
        <w:pStyle w:val="libFootnote0"/>
        <w:rPr>
          <w:rtl/>
        </w:rPr>
      </w:pPr>
      <w:r>
        <w:rPr>
          <w:rtl/>
        </w:rPr>
        <w:t>(2) في البحار</w:t>
      </w:r>
      <w:r w:rsidR="00054F7A">
        <w:rPr>
          <w:rtl/>
        </w:rPr>
        <w:t>:</w:t>
      </w:r>
      <w:r>
        <w:rPr>
          <w:rtl/>
        </w:rPr>
        <w:t xml:space="preserve"> الحكم بن عبدالرحمان.</w:t>
      </w:r>
    </w:p>
    <w:p w:rsidR="0077176E" w:rsidRDefault="0077176E" w:rsidP="00054F7A">
      <w:pPr>
        <w:pStyle w:val="libFootnote0"/>
        <w:rPr>
          <w:rtl/>
        </w:rPr>
      </w:pPr>
      <w:r>
        <w:rPr>
          <w:rtl/>
        </w:rPr>
        <w:t>(3) عنه البحار 27</w:t>
      </w:r>
      <w:r w:rsidR="00054F7A">
        <w:rPr>
          <w:rtl/>
        </w:rPr>
        <w:t>:</w:t>
      </w:r>
      <w:r>
        <w:rPr>
          <w:rtl/>
        </w:rPr>
        <w:t xml:space="preserve"> 86</w:t>
      </w:r>
      <w:r w:rsidR="00054F7A">
        <w:rPr>
          <w:rtl/>
        </w:rPr>
        <w:t>،</w:t>
      </w:r>
      <w:r>
        <w:rPr>
          <w:rtl/>
        </w:rPr>
        <w:t xml:space="preserve"> أخرجه الصدوق في علل الشرائع</w:t>
      </w:r>
      <w:r w:rsidR="00054F7A">
        <w:rPr>
          <w:rtl/>
        </w:rPr>
        <w:t>:</w:t>
      </w:r>
      <w:r>
        <w:rPr>
          <w:rtl/>
        </w:rPr>
        <w:t xml:space="preserve"> 58 و 133</w:t>
      </w:r>
      <w:r w:rsidR="00054F7A">
        <w:rPr>
          <w:rtl/>
        </w:rPr>
        <w:t>،</w:t>
      </w:r>
      <w:r>
        <w:rPr>
          <w:rtl/>
        </w:rPr>
        <w:t xml:space="preserve"> الأمالي</w:t>
      </w:r>
      <w:r w:rsidR="00054F7A">
        <w:rPr>
          <w:rtl/>
        </w:rPr>
        <w:t>:</w:t>
      </w:r>
      <w:r>
        <w:rPr>
          <w:rtl/>
        </w:rPr>
        <w:t xml:space="preserve"> 274.</w:t>
      </w:r>
    </w:p>
    <w:tbl>
      <w:tblPr>
        <w:tblStyle w:val="TableGrid"/>
        <w:bidiVisual/>
        <w:tblW w:w="5000" w:type="pct"/>
        <w:tblLook w:val="01E0"/>
      </w:tblPr>
      <w:tblGrid>
        <w:gridCol w:w="4006"/>
        <w:gridCol w:w="4006"/>
      </w:tblGrid>
      <w:tr w:rsidR="0077176E" w:rsidTr="00054F7A">
        <w:tc>
          <w:tcPr>
            <w:tcW w:w="2500" w:type="pct"/>
          </w:tcPr>
          <w:p w:rsidR="0077176E" w:rsidRPr="009C17B3"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4</w:t>
            </w:r>
            <w:r w:rsidR="00054F7A" w:rsidRPr="00054F7A">
              <w:rPr>
                <w:rStyle w:val="libFootnoteChar"/>
                <w:rtl/>
              </w:rPr>
              <w:t>:</w:t>
            </w:r>
            <w:r w:rsidRPr="00054F7A">
              <w:rPr>
                <w:rStyle w:val="libFootnoteChar"/>
                <w:rtl/>
              </w:rPr>
              <w:t xml:space="preserve"> الرقم 76.</w:t>
            </w:r>
          </w:p>
        </w:tc>
        <w:tc>
          <w:tcPr>
            <w:tcW w:w="2500" w:type="pct"/>
          </w:tcPr>
          <w:p w:rsidR="0077176E" w:rsidRDefault="0077176E" w:rsidP="00054F7A">
            <w:pPr>
              <w:pStyle w:val="libFootnote0"/>
              <w:rPr>
                <w:rtl/>
              </w:rPr>
            </w:pPr>
            <w:r>
              <w:rPr>
                <w:rtl/>
              </w:rPr>
              <w:t>(4) ليس في البحار.</w:t>
            </w:r>
          </w:p>
        </w:tc>
      </w:tr>
    </w:tbl>
    <w:p w:rsidR="0077176E" w:rsidRPr="00CE1CC3"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ليس في البحار.</w:t>
            </w:r>
          </w:p>
        </w:tc>
        <w:tc>
          <w:tcPr>
            <w:tcW w:w="2500" w:type="pct"/>
          </w:tcPr>
          <w:p w:rsidR="0077176E" w:rsidRDefault="0077176E" w:rsidP="00054F7A">
            <w:pPr>
              <w:pStyle w:val="libFootnote0"/>
              <w:rPr>
                <w:rtl/>
              </w:rPr>
            </w:pPr>
            <w:r>
              <w:rPr>
                <w:rtl/>
              </w:rPr>
              <w:t>(6) في « م »</w:t>
            </w:r>
            <w:r w:rsidR="00054F7A">
              <w:rPr>
                <w:rtl/>
              </w:rPr>
              <w:t>:</w:t>
            </w:r>
            <w:r>
              <w:rPr>
                <w:rtl/>
              </w:rPr>
              <w:t xml:space="preserve"> لاحبهما.</w:t>
            </w:r>
          </w:p>
        </w:tc>
      </w:tr>
    </w:tbl>
    <w:p w:rsidR="0077176E" w:rsidRDefault="0077176E" w:rsidP="00054F7A">
      <w:pPr>
        <w:pStyle w:val="libFootnote0"/>
        <w:rPr>
          <w:rtl/>
        </w:rPr>
      </w:pPr>
      <w:r>
        <w:rPr>
          <w:rtl/>
        </w:rPr>
        <w:t>(7) في « ط »</w:t>
      </w:r>
      <w:r w:rsidR="00054F7A">
        <w:rPr>
          <w:rtl/>
        </w:rPr>
        <w:t>:</w:t>
      </w:r>
      <w:r>
        <w:rPr>
          <w:rtl/>
        </w:rPr>
        <w:t xml:space="preserve"> احبهما.</w:t>
      </w:r>
    </w:p>
    <w:p w:rsidR="0077176E" w:rsidRDefault="0077176E" w:rsidP="00054F7A">
      <w:pPr>
        <w:pStyle w:val="libFootnote0"/>
        <w:rPr>
          <w:rtl/>
        </w:rPr>
      </w:pPr>
      <w:r>
        <w:rPr>
          <w:rtl/>
        </w:rPr>
        <w:t>(8) عنه البحار 27</w:t>
      </w:r>
      <w:r w:rsidR="00054F7A">
        <w:rPr>
          <w:rtl/>
        </w:rPr>
        <w:t>:</w:t>
      </w:r>
      <w:r>
        <w:rPr>
          <w:rtl/>
        </w:rPr>
        <w:t xml:space="preserve"> 106.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4</w:t>
      </w:r>
      <w:r w:rsidR="00054F7A" w:rsidRPr="00054F7A">
        <w:rPr>
          <w:rStyle w:val="libFootnoteChar"/>
          <w:rtl/>
        </w:rPr>
        <w:t>:</w:t>
      </w:r>
      <w:r w:rsidRPr="00054F7A">
        <w:rPr>
          <w:rStyle w:val="libFootnoteChar"/>
          <w:rtl/>
        </w:rPr>
        <w:t xml:space="preserve"> الرقم 77.</w:t>
      </w:r>
    </w:p>
    <w:p w:rsidR="0077176E" w:rsidRDefault="0077176E" w:rsidP="0077176E">
      <w:pPr>
        <w:pStyle w:val="libNormal"/>
        <w:rPr>
          <w:rtl/>
        </w:rPr>
      </w:pPr>
      <w:r>
        <w:rPr>
          <w:rtl/>
        </w:rPr>
        <w:br w:type="page"/>
      </w:r>
    </w:p>
    <w:p w:rsidR="0077176E" w:rsidRDefault="0077176E" w:rsidP="000605B2">
      <w:pPr>
        <w:pStyle w:val="libNormal"/>
        <w:rPr>
          <w:rtl/>
        </w:rPr>
      </w:pPr>
      <w:bookmarkStart w:id="415" w:name="_Toc252376309"/>
      <w:bookmarkStart w:id="416" w:name="_Toc284325635"/>
      <w:bookmarkStart w:id="417" w:name="_Toc284671261"/>
      <w:bookmarkStart w:id="418" w:name="_Toc286745027"/>
      <w:bookmarkStart w:id="419" w:name="_Toc297573404"/>
      <w:r w:rsidRPr="00054F7A">
        <w:rPr>
          <w:rStyle w:val="libBold2Char"/>
          <w:rtl/>
        </w:rPr>
        <w:lastRenderedPageBreak/>
        <w:t>28</w:t>
      </w:r>
      <w:bookmarkEnd w:id="415"/>
      <w:bookmarkEnd w:id="416"/>
      <w:bookmarkEnd w:id="417"/>
      <w:bookmarkEnd w:id="418"/>
      <w:bookmarkEnd w:id="419"/>
      <w:r w:rsidR="00054F7A" w:rsidRPr="00054F7A">
        <w:rPr>
          <w:rStyle w:val="libBold2Char"/>
          <w:rFonts w:hint="cs"/>
          <w:rtl/>
        </w:rPr>
        <w:t xml:space="preserve"> - </w:t>
      </w:r>
      <w:r>
        <w:rPr>
          <w:rtl/>
        </w:rPr>
        <w:t>حدثنا أبو جعفر محمّد بن أبي الحسن بن عبدالصمد في ذي القعدة سنة</w:t>
      </w:r>
      <w:r w:rsidR="00A07D50">
        <w:rPr>
          <w:rtl/>
        </w:rPr>
        <w:t xml:space="preserve"> </w:t>
      </w:r>
      <w:r>
        <w:rPr>
          <w:rtl/>
        </w:rPr>
        <w:t>أربع وعشرين وخمسمائة بن يشابور</w:t>
      </w:r>
      <w:r w:rsidR="00054F7A">
        <w:rPr>
          <w:rtl/>
        </w:rPr>
        <w:t>،</w:t>
      </w:r>
      <w:r>
        <w:rPr>
          <w:rtl/>
        </w:rPr>
        <w:t xml:space="preserve"> عن أبيه عن جده عبد الصمد بن محمّد</w:t>
      </w:r>
      <w:r w:rsidR="00A07D50">
        <w:rPr>
          <w:rtl/>
        </w:rPr>
        <w:t xml:space="preserve"> </w:t>
      </w:r>
      <w:r>
        <w:rPr>
          <w:rtl/>
        </w:rPr>
        <w:t>التميمي قال</w:t>
      </w:r>
      <w:r w:rsidR="00054F7A">
        <w:rPr>
          <w:rtl/>
        </w:rPr>
        <w:t>:</w:t>
      </w:r>
      <w:r>
        <w:rPr>
          <w:rtl/>
        </w:rPr>
        <w:t xml:space="preserve"> حدّثنا أبو الحسن محمّد بن القاسم الفارسي</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 إسحاق بن ) </w:t>
      </w:r>
      <w:r w:rsidRPr="00054F7A">
        <w:rPr>
          <w:rStyle w:val="libFootnotenumChar"/>
          <w:rtl/>
        </w:rPr>
        <w:t>(1)</w:t>
      </w:r>
      <w:r>
        <w:rPr>
          <w:rtl/>
        </w:rPr>
        <w:t xml:space="preserve"> إبراهيم بن منصور البغدادي الخيزراني</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أحمد بن حبيب البخاري</w:t>
      </w:r>
      <w:r w:rsidR="00054F7A">
        <w:rPr>
          <w:rtl/>
        </w:rPr>
        <w:t>،</w:t>
      </w:r>
      <w:r>
        <w:rPr>
          <w:rtl/>
        </w:rPr>
        <w:t xml:space="preserve"> قال</w:t>
      </w:r>
      <w:r w:rsidR="00054F7A">
        <w:rPr>
          <w:rtl/>
        </w:rPr>
        <w:t>:</w:t>
      </w:r>
      <w:r>
        <w:rPr>
          <w:rtl/>
        </w:rPr>
        <w:t xml:space="preserve"> حدّثنا أبو جعفر</w:t>
      </w:r>
      <w:r w:rsidR="00054F7A">
        <w:rPr>
          <w:rtl/>
        </w:rPr>
        <w:t>،</w:t>
      </w:r>
      <w:r>
        <w:rPr>
          <w:rtl/>
        </w:rPr>
        <w:t xml:space="preserve"> قال</w:t>
      </w:r>
      <w:r w:rsidR="00054F7A">
        <w:rPr>
          <w:rtl/>
        </w:rPr>
        <w:t>:</w:t>
      </w:r>
      <w:r>
        <w:rPr>
          <w:rtl/>
        </w:rPr>
        <w:t xml:space="preserve"> أخبرنا إبراهيم بن عيسى</w:t>
      </w:r>
      <w:r w:rsidR="00A07D50">
        <w:rPr>
          <w:rtl/>
        </w:rPr>
        <w:t xml:space="preserve"> </w:t>
      </w:r>
      <w:r>
        <w:rPr>
          <w:rtl/>
        </w:rPr>
        <w:t>التنوخي</w:t>
      </w:r>
      <w:r w:rsidR="00054F7A">
        <w:rPr>
          <w:rtl/>
        </w:rPr>
        <w:t>،</w:t>
      </w:r>
      <w:r>
        <w:rPr>
          <w:rtl/>
        </w:rPr>
        <w:t xml:space="preserve"> قال</w:t>
      </w:r>
      <w:r w:rsidR="00054F7A">
        <w:rPr>
          <w:rtl/>
        </w:rPr>
        <w:t>:</w:t>
      </w:r>
      <w:r>
        <w:rPr>
          <w:rtl/>
        </w:rPr>
        <w:t xml:space="preserve"> حدّثنا يحيى بن يعلى</w:t>
      </w:r>
      <w:r w:rsidR="00054F7A">
        <w:rPr>
          <w:rtl/>
        </w:rPr>
        <w:t>،</w:t>
      </w:r>
      <w:r>
        <w:rPr>
          <w:rtl/>
        </w:rPr>
        <w:t xml:space="preserve"> عن عم</w:t>
      </w:r>
      <w:r>
        <w:rPr>
          <w:rFonts w:hint="cs"/>
          <w:rtl/>
        </w:rPr>
        <w:t>ّ</w:t>
      </w:r>
      <w:r>
        <w:rPr>
          <w:rtl/>
        </w:rPr>
        <w:t xml:space="preserve">ار بن زريق </w:t>
      </w:r>
      <w:r w:rsidRPr="00054F7A">
        <w:rPr>
          <w:rStyle w:val="libFootnotenumChar"/>
          <w:rtl/>
        </w:rPr>
        <w:t>(2)</w:t>
      </w:r>
      <w:r w:rsidR="00054F7A">
        <w:rPr>
          <w:rtl/>
        </w:rPr>
        <w:t>،</w:t>
      </w:r>
      <w:r>
        <w:rPr>
          <w:rtl/>
        </w:rPr>
        <w:t xml:space="preserve"> عن أبي إسحاق</w:t>
      </w:r>
      <w:r w:rsidR="00054F7A">
        <w:rPr>
          <w:rtl/>
        </w:rPr>
        <w:t>،</w:t>
      </w:r>
      <w:r>
        <w:rPr>
          <w:rtl/>
        </w:rPr>
        <w:t xml:space="preserve"> عن</w:t>
      </w:r>
      <w:r w:rsidR="00A07D50">
        <w:rPr>
          <w:rtl/>
        </w:rPr>
        <w:t xml:space="preserve"> </w:t>
      </w:r>
      <w:r>
        <w:rPr>
          <w:rtl/>
        </w:rPr>
        <w:t>زيد بن مطرف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أراد أن يحيى حياتي ويموت موتي ويدخل الجنّة التي وعدني ربي</w:t>
      </w:r>
      <w:r w:rsidR="00054F7A">
        <w:rPr>
          <w:rtl/>
        </w:rPr>
        <w:t>،</w:t>
      </w:r>
      <w:r w:rsidR="00A07D50">
        <w:rPr>
          <w:rtl/>
        </w:rPr>
        <w:t xml:space="preserve"> </w:t>
      </w:r>
      <w:r>
        <w:rPr>
          <w:rtl/>
        </w:rPr>
        <w:t xml:space="preserve">فليتول علي بن أبي طالب </w:t>
      </w:r>
      <w:r w:rsidR="00054F7A" w:rsidRPr="00054F7A">
        <w:rPr>
          <w:rStyle w:val="libAlaemChar"/>
          <w:rFonts w:hint="cs"/>
          <w:rtl/>
        </w:rPr>
        <w:t>عليه‌السلام</w:t>
      </w:r>
      <w:r>
        <w:rPr>
          <w:rtl/>
        </w:rPr>
        <w:t xml:space="preserve"> وذريته</w:t>
      </w:r>
      <w:r w:rsidR="00054F7A">
        <w:rPr>
          <w:rtl/>
        </w:rPr>
        <w:t>،</w:t>
      </w:r>
      <w:r>
        <w:rPr>
          <w:rtl/>
        </w:rPr>
        <w:t xml:space="preserve"> فإنهم لم يخرجوكم </w:t>
      </w:r>
      <w:r w:rsidRPr="00054F7A">
        <w:rPr>
          <w:rStyle w:val="libFootnotenumChar"/>
          <w:rtl/>
        </w:rPr>
        <w:t>(3)</w:t>
      </w:r>
      <w:r>
        <w:rPr>
          <w:rtl/>
        </w:rPr>
        <w:t xml:space="preserve"> من باب هدى ولم</w:t>
      </w:r>
      <w:r w:rsidR="00A07D50">
        <w:rPr>
          <w:rtl/>
        </w:rPr>
        <w:t xml:space="preserve"> </w:t>
      </w:r>
      <w:r>
        <w:rPr>
          <w:rtl/>
        </w:rPr>
        <w:t xml:space="preserve">يدخلوكم في باب ضلالة » </w:t>
      </w:r>
      <w:r w:rsidRPr="00054F7A">
        <w:rPr>
          <w:rStyle w:val="libFootnotenumChar"/>
          <w:rtl/>
        </w:rPr>
        <w:t>(4)</w:t>
      </w:r>
      <w:r>
        <w:rPr>
          <w:rtl/>
        </w:rPr>
        <w:t>.</w:t>
      </w:r>
    </w:p>
    <w:p w:rsidR="0077176E" w:rsidRDefault="0077176E" w:rsidP="000605B2">
      <w:pPr>
        <w:pStyle w:val="libNormal"/>
        <w:rPr>
          <w:rtl/>
        </w:rPr>
      </w:pPr>
      <w:bookmarkStart w:id="420" w:name="_Toc252376310"/>
      <w:bookmarkStart w:id="421" w:name="_Toc284325636"/>
      <w:bookmarkStart w:id="422" w:name="_Toc284671262"/>
      <w:bookmarkStart w:id="423" w:name="_Toc286745028"/>
      <w:bookmarkStart w:id="424" w:name="_Toc297573405"/>
      <w:r w:rsidRPr="00054F7A">
        <w:rPr>
          <w:rStyle w:val="libBold2Char"/>
          <w:rtl/>
        </w:rPr>
        <w:t>29</w:t>
      </w:r>
      <w:bookmarkEnd w:id="420"/>
      <w:bookmarkEnd w:id="421"/>
      <w:bookmarkEnd w:id="422"/>
      <w:bookmarkEnd w:id="423"/>
      <w:bookmarkEnd w:id="424"/>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sidR="00054F7A">
        <w:rPr>
          <w:rtl/>
        </w:rPr>
        <w:t>،</w:t>
      </w:r>
      <w:r>
        <w:rPr>
          <w:rtl/>
        </w:rPr>
        <w:t xml:space="preserve"> عن أبي</w:t>
      </w:r>
      <w:r w:rsidR="00A07D50">
        <w:rPr>
          <w:rtl/>
        </w:rPr>
        <w:t xml:space="preserve"> </w:t>
      </w:r>
      <w:r>
        <w:rPr>
          <w:rtl/>
        </w:rPr>
        <w:t xml:space="preserve">جعفر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 محمّد بن محمّد بن النعمان</w:t>
      </w:r>
      <w:r w:rsidR="00054F7A">
        <w:rPr>
          <w:rtl/>
        </w:rPr>
        <w:t>،</w:t>
      </w:r>
      <w:r>
        <w:rPr>
          <w:rtl/>
        </w:rPr>
        <w:t xml:space="preserve"> قال</w:t>
      </w:r>
      <w:r w:rsidR="00054F7A">
        <w:rPr>
          <w:rtl/>
        </w:rPr>
        <w:t>:</w:t>
      </w:r>
      <w:r w:rsidR="00A07D50">
        <w:rPr>
          <w:rtl/>
        </w:rPr>
        <w:t xml:space="preserve"> </w:t>
      </w:r>
      <w:r>
        <w:rPr>
          <w:rtl/>
        </w:rPr>
        <w:t xml:space="preserve">أخبرني أبو عبدالله محمّد بن عمران </w:t>
      </w:r>
      <w:r w:rsidRPr="00054F7A">
        <w:rPr>
          <w:rStyle w:val="libFootnotenumChar"/>
          <w:rtl/>
        </w:rPr>
        <w:t>(5)</w:t>
      </w:r>
      <w:r>
        <w:rPr>
          <w:rtl/>
        </w:rPr>
        <w:t xml:space="preserve"> المرزباني</w:t>
      </w:r>
      <w:r w:rsidR="00054F7A">
        <w:rPr>
          <w:rtl/>
        </w:rPr>
        <w:t>،</w:t>
      </w:r>
      <w:r>
        <w:rPr>
          <w:rtl/>
        </w:rPr>
        <w:t xml:space="preserve"> قال أخبرني محمّد بن يحيى</w:t>
      </w:r>
      <w:r w:rsidR="00054F7A">
        <w:rPr>
          <w:rtl/>
        </w:rPr>
        <w:t>،</w:t>
      </w:r>
      <w:r w:rsidR="00A07D50">
        <w:rPr>
          <w:rtl/>
        </w:rPr>
        <w:t xml:space="preserve"> </w:t>
      </w:r>
      <w:r>
        <w:rPr>
          <w:rtl/>
        </w:rPr>
        <w:t>قال</w:t>
      </w:r>
      <w:r w:rsidR="00054F7A">
        <w:rPr>
          <w:rtl/>
        </w:rPr>
        <w:t>:</w:t>
      </w:r>
      <w:r>
        <w:rPr>
          <w:rtl/>
        </w:rPr>
        <w:t xml:space="preserve"> حدّثني جبلة بن محمّد بن جبلة الكوفي</w:t>
      </w:r>
      <w:r w:rsidR="00054F7A">
        <w:rPr>
          <w:rtl/>
        </w:rPr>
        <w:t>،</w:t>
      </w:r>
      <w:r>
        <w:rPr>
          <w:rtl/>
        </w:rPr>
        <w:t xml:space="preserve"> قال</w:t>
      </w:r>
      <w:r w:rsidR="00054F7A">
        <w:rPr>
          <w:rtl/>
        </w:rPr>
        <w:t>:</w:t>
      </w:r>
      <w:r>
        <w:rPr>
          <w:rtl/>
        </w:rPr>
        <w:t xml:space="preserve"> حدّثني أبي قال</w:t>
      </w:r>
      <w:r w:rsidR="00054F7A">
        <w:rPr>
          <w:rtl/>
        </w:rPr>
        <w:t>:</w:t>
      </w:r>
    </w:p>
    <w:p w:rsidR="0077176E" w:rsidRDefault="0077176E" w:rsidP="000605B2">
      <w:pPr>
        <w:pStyle w:val="libNormal"/>
        <w:rPr>
          <w:rtl/>
        </w:rPr>
      </w:pPr>
      <w:r>
        <w:rPr>
          <w:rtl/>
        </w:rPr>
        <w:t>« اجتمع عندنا السيّد ابن محمد الحميري وجعفر بن عفاف الطائي فقال له</w:t>
      </w:r>
      <w:r w:rsidR="00A07D50">
        <w:rPr>
          <w:rtl/>
        </w:rPr>
        <w:t xml:space="preserve"> </w:t>
      </w:r>
      <w:r>
        <w:rPr>
          <w:rtl/>
        </w:rPr>
        <w:t>السيّد</w:t>
      </w:r>
      <w:r w:rsidR="00054F7A">
        <w:rPr>
          <w:rtl/>
        </w:rPr>
        <w:t>:</w:t>
      </w:r>
      <w:r>
        <w:rPr>
          <w:rtl/>
        </w:rPr>
        <w:t xml:space="preserve"> ويحك أتقول في آل محمّد </w:t>
      </w:r>
      <w:r w:rsidR="00054F7A" w:rsidRPr="00054F7A">
        <w:rPr>
          <w:rStyle w:val="libAlaemChar"/>
          <w:rFonts w:hint="cs"/>
          <w:rtl/>
        </w:rPr>
        <w:t>عليهم‌السلام</w:t>
      </w:r>
      <w:r w:rsidR="00054F7A">
        <w:rPr>
          <w:rtl/>
        </w:rPr>
        <w:t>:</w:t>
      </w:r>
    </w:p>
    <w:p w:rsidR="0077176E" w:rsidRDefault="0077176E" w:rsidP="000605B2">
      <w:pPr>
        <w:pStyle w:val="libNormal"/>
        <w:rPr>
          <w:rtl/>
        </w:rPr>
      </w:pPr>
      <w:r>
        <w:rPr>
          <w:rtl/>
        </w:rPr>
        <w:t>ما بآل بيتكم يخرب سقفه .... وثيابكم من ارذل الاثواب</w:t>
      </w:r>
      <w:r w:rsidR="00054F7A">
        <w:rPr>
          <w:rFonts w:hint="cs"/>
          <w:rtl/>
        </w:rPr>
        <w:t>؟</w:t>
      </w:r>
    </w:p>
    <w:p w:rsidR="00A07D50" w:rsidRDefault="0077176E" w:rsidP="000605B2">
      <w:pPr>
        <w:pStyle w:val="libNormal"/>
        <w:rPr>
          <w:rtl/>
        </w:rPr>
      </w:pPr>
      <w:r>
        <w:rPr>
          <w:rtl/>
        </w:rPr>
        <w:t>فقال له جعفر</w:t>
      </w:r>
      <w:r w:rsidR="00054F7A">
        <w:rPr>
          <w:rtl/>
        </w:rPr>
        <w:t>:</w:t>
      </w:r>
      <w:r>
        <w:rPr>
          <w:rtl/>
        </w:rPr>
        <w:t xml:space="preserve"> فما أنكرت من ذلك</w:t>
      </w:r>
      <w:r w:rsidR="00054F7A">
        <w:rPr>
          <w:rFonts w:hint="cs"/>
          <w:rtl/>
        </w:rPr>
        <w:t>؟</w:t>
      </w:r>
      <w:r>
        <w:rPr>
          <w:rtl/>
        </w:rPr>
        <w:t xml:space="preserve"> قال له السيّد </w:t>
      </w:r>
      <w:r w:rsidR="00054F7A" w:rsidRPr="00054F7A">
        <w:rPr>
          <w:rStyle w:val="libAlaemChar"/>
          <w:rFonts w:hint="cs"/>
          <w:rtl/>
        </w:rPr>
        <w:t>رحمه‌الله</w:t>
      </w:r>
      <w:r w:rsidR="00054F7A">
        <w:rPr>
          <w:rtl/>
        </w:rPr>
        <w:t>:</w:t>
      </w:r>
      <w:r>
        <w:rPr>
          <w:rtl/>
        </w:rPr>
        <w:t xml:space="preserve"> إذا لم تحسن المدح</w:t>
      </w:r>
      <w:r w:rsidR="00A07D50">
        <w:rPr>
          <w:rtl/>
        </w:rPr>
        <w:t xml:space="preserve"> </w:t>
      </w:r>
      <w:r>
        <w:rPr>
          <w:rtl/>
        </w:rPr>
        <w:t>فاسكت</w:t>
      </w:r>
      <w:r w:rsidR="00054F7A">
        <w:rPr>
          <w:rtl/>
        </w:rPr>
        <w:t>،</w:t>
      </w:r>
      <w:r>
        <w:rPr>
          <w:rtl/>
        </w:rPr>
        <w:t xml:space="preserve"> أيوصف آل محمّد بمثل هذا ولكني أعذرك هذا طبعك وعلمك ومنتهاك</w:t>
      </w:r>
      <w:r w:rsidR="00054F7A">
        <w:rPr>
          <w:rtl/>
        </w:rPr>
        <w:t>،</w:t>
      </w:r>
      <w:r w:rsidR="00A07D50">
        <w:rPr>
          <w:rtl/>
        </w:rPr>
        <w:t xml:space="preserve"> </w:t>
      </w:r>
      <w:r>
        <w:rPr>
          <w:rtl/>
        </w:rPr>
        <w:t>وقد قلت ما أمحو عنهم عار مدحك</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البحار</w:t>
      </w:r>
      <w:r w:rsidR="00054F7A">
        <w:rPr>
          <w:rtl/>
        </w:rPr>
        <w:t>،</w:t>
      </w:r>
      <w:r>
        <w:rPr>
          <w:rtl/>
        </w:rPr>
        <w:t xml:space="preserve"> وفي « م »</w:t>
      </w:r>
      <w:r w:rsidR="00054F7A">
        <w:rPr>
          <w:rtl/>
        </w:rPr>
        <w:t>:</w:t>
      </w:r>
      <w:r>
        <w:rPr>
          <w:rtl/>
        </w:rPr>
        <w:t xml:space="preserve"> أبو إسحاق محمّد بن إبراهيم البغدادي.</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البحار</w:t>
            </w:r>
            <w:r w:rsidR="00054F7A">
              <w:rPr>
                <w:rtl/>
              </w:rPr>
              <w:t>:</w:t>
            </w:r>
            <w:r>
              <w:rPr>
                <w:rtl/>
              </w:rPr>
              <w:t xml:space="preserve"> رزيق.</w:t>
            </w:r>
          </w:p>
        </w:tc>
        <w:tc>
          <w:tcPr>
            <w:tcW w:w="2500" w:type="pct"/>
          </w:tcPr>
          <w:p w:rsidR="0077176E" w:rsidRDefault="0077176E" w:rsidP="00054F7A">
            <w:pPr>
              <w:pStyle w:val="libFootnote0"/>
              <w:rPr>
                <w:rtl/>
              </w:rPr>
            </w:pPr>
            <w:r>
              <w:rPr>
                <w:rtl/>
              </w:rPr>
              <w:t>(3) في البحار</w:t>
            </w:r>
            <w:r w:rsidR="00054F7A">
              <w:rPr>
                <w:rtl/>
              </w:rPr>
              <w:t>:</w:t>
            </w:r>
            <w:r>
              <w:rPr>
                <w:rtl/>
              </w:rPr>
              <w:t xml:space="preserve"> لن يخرجوكم.</w:t>
            </w:r>
          </w:p>
        </w:tc>
      </w:tr>
    </w:tbl>
    <w:p w:rsidR="0077176E" w:rsidRDefault="0077176E" w:rsidP="00054F7A">
      <w:pPr>
        <w:pStyle w:val="libFootnote0"/>
        <w:rPr>
          <w:rtl/>
        </w:rPr>
      </w:pPr>
      <w:r>
        <w:rPr>
          <w:rtl/>
        </w:rPr>
        <w:t>(4) عنه البحار 27</w:t>
      </w:r>
      <w:r w:rsidR="00054F7A">
        <w:rPr>
          <w:rtl/>
        </w:rPr>
        <w:t>:</w:t>
      </w:r>
      <w:r>
        <w:rPr>
          <w:rtl/>
        </w:rPr>
        <w:t xml:space="preserve"> 106.</w:t>
      </w:r>
    </w:p>
    <w:p w:rsidR="0077176E" w:rsidRDefault="0077176E" w:rsidP="00054F7A">
      <w:pPr>
        <w:pStyle w:val="libFootnote0"/>
        <w:rPr>
          <w:rtl/>
        </w:rPr>
      </w:pPr>
      <w:r>
        <w:rPr>
          <w:rtl/>
        </w:rPr>
        <w:t>(5) في « ط »</w:t>
      </w:r>
      <w:r w:rsidR="00054F7A">
        <w:rPr>
          <w:rtl/>
        </w:rPr>
        <w:t>:</w:t>
      </w:r>
      <w:r>
        <w:rPr>
          <w:rtl/>
        </w:rPr>
        <w:t xml:space="preserve"> عبدالله بن محمّد بن عمران.</w:t>
      </w:r>
    </w:p>
    <w:p w:rsidR="0077176E" w:rsidRDefault="0077176E" w:rsidP="0077176E">
      <w:pPr>
        <w:pStyle w:val="libNormal"/>
        <w:rPr>
          <w:rtl/>
        </w:rPr>
      </w:pPr>
      <w:r>
        <w:rPr>
          <w:rtl/>
        </w:rPr>
        <w:br w:type="page"/>
      </w:r>
    </w:p>
    <w:tbl>
      <w:tblPr>
        <w:bidiVisual/>
        <w:tblW w:w="5000" w:type="pct"/>
        <w:tblLook w:val="01E0"/>
      </w:tblPr>
      <w:tblGrid>
        <w:gridCol w:w="3846"/>
        <w:gridCol w:w="320"/>
        <w:gridCol w:w="3846"/>
      </w:tblGrid>
      <w:tr w:rsidR="0077176E" w:rsidTr="00054F7A">
        <w:tc>
          <w:tcPr>
            <w:tcW w:w="2400" w:type="pct"/>
            <w:shd w:val="clear" w:color="auto" w:fill="auto"/>
          </w:tcPr>
          <w:p w:rsidR="0077176E" w:rsidRDefault="0077176E" w:rsidP="00054F7A">
            <w:pPr>
              <w:pStyle w:val="libPoem"/>
              <w:rPr>
                <w:rtl/>
              </w:rPr>
            </w:pPr>
            <w:r>
              <w:rPr>
                <w:rtl/>
              </w:rPr>
              <w:lastRenderedPageBreak/>
              <w:t>أقسم بالله وآلائه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والمرء عما قال مسؤول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ان علي بن أبي طالب</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على التق</w:t>
            </w:r>
            <w:r>
              <w:rPr>
                <w:rFonts w:hint="cs"/>
                <w:rtl/>
              </w:rPr>
              <w:t>ى</w:t>
            </w:r>
            <w:r>
              <w:rPr>
                <w:rtl/>
              </w:rPr>
              <w:t xml:space="preserve"> والبر مجبول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وانه ذاك الامام الذي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له على الا</w:t>
            </w:r>
            <w:r>
              <w:rPr>
                <w:rFonts w:hint="cs"/>
                <w:rtl/>
              </w:rPr>
              <w:t>ُ</w:t>
            </w:r>
            <w:r>
              <w:rPr>
                <w:rtl/>
              </w:rPr>
              <w:t>م</w:t>
            </w:r>
            <w:r>
              <w:rPr>
                <w:rFonts w:hint="cs"/>
                <w:rtl/>
              </w:rPr>
              <w:t>ّ</w:t>
            </w:r>
            <w:r>
              <w:rPr>
                <w:rtl/>
              </w:rPr>
              <w:t>ة تفضيل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يقول بالحق ويفتي 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ولا تلهيه الأباطيل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كان إذا الحرب مرتها القنا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وأحجمت عنها البهاليل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يمشي إلى القرن وفي كفه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أبيض ماضي الحد مصقول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مشي العفرني بين أشباله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أبرزه </w:t>
            </w:r>
            <w:r w:rsidRPr="00054F7A">
              <w:rPr>
                <w:rStyle w:val="libFootnotenumChar"/>
                <w:rtl/>
              </w:rPr>
              <w:t>(1)</w:t>
            </w:r>
            <w:r>
              <w:rPr>
                <w:rtl/>
              </w:rPr>
              <w:t xml:space="preserve"> للقنص الغيل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ذاك الّذي سلم في ليلة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عليه ميكال وجبريل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ميكال في ألف وجبريل في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ألف ويتلوهم سرافيل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ليلة بدر مددا</w:t>
            </w:r>
            <w:r>
              <w:rPr>
                <w:rFonts w:hint="cs"/>
                <w:rtl/>
              </w:rPr>
              <w:t>ً</w:t>
            </w:r>
            <w:r>
              <w:rPr>
                <w:rtl/>
              </w:rPr>
              <w:t xml:space="preserve"> أنزلوا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كأنهم طير أبابيل</w:t>
            </w:r>
            <w:r w:rsidRPr="00054F7A">
              <w:rPr>
                <w:rStyle w:val="libPoemTiniChar0"/>
                <w:rFonts w:eastAsia="SimSun"/>
                <w:rtl/>
              </w:rPr>
              <w:br/>
              <w:t> </w:t>
            </w:r>
          </w:p>
        </w:tc>
      </w:tr>
      <w:tr w:rsidR="0077176E" w:rsidTr="00054F7A">
        <w:tc>
          <w:tcPr>
            <w:tcW w:w="2400" w:type="pct"/>
          </w:tcPr>
          <w:p w:rsidR="0077176E" w:rsidRDefault="0077176E" w:rsidP="00054F7A">
            <w:pPr>
              <w:pStyle w:val="libPoem"/>
              <w:rPr>
                <w:rtl/>
              </w:rPr>
            </w:pPr>
            <w:r>
              <w:rPr>
                <w:rtl/>
              </w:rPr>
              <w:t>فسل</w:t>
            </w:r>
            <w:r>
              <w:rPr>
                <w:rFonts w:hint="cs"/>
                <w:rtl/>
              </w:rPr>
              <w:t>ّ</w:t>
            </w:r>
            <w:r>
              <w:rPr>
                <w:rtl/>
              </w:rPr>
              <w:t>موا لما أتوا حذوه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وذاك إعظام وتبجيل</w:t>
            </w:r>
            <w:r w:rsidRPr="00054F7A">
              <w:rPr>
                <w:rStyle w:val="libPoemTiniChar0"/>
                <w:rFonts w:eastAsia="SimSun"/>
                <w:rtl/>
              </w:rPr>
              <w:br/>
              <w:t> </w:t>
            </w:r>
          </w:p>
        </w:tc>
      </w:tr>
    </w:tbl>
    <w:p w:rsidR="0077176E" w:rsidRDefault="0077176E" w:rsidP="000605B2">
      <w:pPr>
        <w:pStyle w:val="libNormal"/>
        <w:rPr>
          <w:rtl/>
        </w:rPr>
      </w:pPr>
      <w:r>
        <w:rPr>
          <w:rtl/>
        </w:rPr>
        <w:t>هكذا يقال فيهم ياجعفر وشعرك يقال لأهل الخصاصة والضعف</w:t>
      </w:r>
      <w:r w:rsidR="00054F7A">
        <w:rPr>
          <w:rtl/>
        </w:rPr>
        <w:t>،</w:t>
      </w:r>
      <w:r>
        <w:rPr>
          <w:rtl/>
        </w:rPr>
        <w:t xml:space="preserve"> فقب</w:t>
      </w:r>
      <w:r>
        <w:rPr>
          <w:rFonts w:hint="cs"/>
          <w:rtl/>
        </w:rPr>
        <w:t>ّ</w:t>
      </w:r>
      <w:r>
        <w:rPr>
          <w:rtl/>
        </w:rPr>
        <w:t>ل جعفر</w:t>
      </w:r>
      <w:r w:rsidR="00A07D50">
        <w:rPr>
          <w:rtl/>
        </w:rPr>
        <w:t xml:space="preserve"> </w:t>
      </w:r>
      <w:r>
        <w:rPr>
          <w:rtl/>
        </w:rPr>
        <w:t>رأسه</w:t>
      </w:r>
      <w:r w:rsidR="00054F7A">
        <w:rPr>
          <w:rtl/>
        </w:rPr>
        <w:t>،</w:t>
      </w:r>
      <w:r>
        <w:rPr>
          <w:rtl/>
        </w:rPr>
        <w:t xml:space="preserve"> وقال</w:t>
      </w:r>
      <w:r w:rsidR="00054F7A">
        <w:rPr>
          <w:rtl/>
        </w:rPr>
        <w:t>:</w:t>
      </w:r>
      <w:r>
        <w:rPr>
          <w:rtl/>
        </w:rPr>
        <w:t xml:space="preserve"> أنت والله الرأس ياأبا هاشم ونحن الأذناب » </w:t>
      </w:r>
      <w:r w:rsidRPr="00054F7A">
        <w:rPr>
          <w:rStyle w:val="libFootnotenumChar"/>
          <w:rtl/>
        </w:rPr>
        <w:t>(2)</w:t>
      </w:r>
      <w:r>
        <w:rPr>
          <w:rtl/>
        </w:rPr>
        <w:t>.</w:t>
      </w:r>
    </w:p>
    <w:p w:rsidR="0077176E" w:rsidRDefault="0077176E" w:rsidP="000605B2">
      <w:pPr>
        <w:pStyle w:val="libNormal"/>
        <w:rPr>
          <w:rtl/>
        </w:rPr>
      </w:pPr>
      <w:bookmarkStart w:id="425" w:name="_Toc252376311"/>
      <w:bookmarkStart w:id="426" w:name="_Toc284325637"/>
      <w:bookmarkStart w:id="427" w:name="_Toc284671263"/>
      <w:bookmarkStart w:id="428" w:name="_Toc286745029"/>
      <w:bookmarkStart w:id="429" w:name="_Toc297573406"/>
      <w:r w:rsidRPr="00054F7A">
        <w:rPr>
          <w:rStyle w:val="libBold2Char"/>
          <w:rtl/>
        </w:rPr>
        <w:t>30</w:t>
      </w:r>
      <w:bookmarkEnd w:id="425"/>
      <w:bookmarkEnd w:id="426"/>
      <w:bookmarkEnd w:id="427"/>
      <w:bookmarkEnd w:id="428"/>
      <w:bookmarkEnd w:id="429"/>
      <w:r w:rsidR="00054F7A" w:rsidRPr="00054F7A">
        <w:rPr>
          <w:rStyle w:val="libBold2Char"/>
          <w:rFonts w:hint="cs"/>
          <w:rtl/>
        </w:rPr>
        <w:t xml:space="preserve"> - </w:t>
      </w:r>
      <w:r>
        <w:rPr>
          <w:rtl/>
        </w:rPr>
        <w:t>أخبرنا الشيخ أبو محمّد الحسن بن الحسين</w:t>
      </w:r>
      <w:r w:rsidR="00054F7A">
        <w:rPr>
          <w:rtl/>
        </w:rPr>
        <w:t>،</w:t>
      </w:r>
      <w:r>
        <w:rPr>
          <w:rtl/>
        </w:rPr>
        <w:t xml:space="preserve"> عن محمّد بن الحسن</w:t>
      </w:r>
      <w:r w:rsidR="00054F7A">
        <w:rPr>
          <w:rtl/>
        </w:rPr>
        <w:t>،</w:t>
      </w:r>
      <w:r>
        <w:rPr>
          <w:rtl/>
        </w:rPr>
        <w:t xml:space="preserve"> عن</w:t>
      </w:r>
      <w:r w:rsidR="00A07D50">
        <w:rPr>
          <w:rtl/>
        </w:rPr>
        <w:t xml:space="preserve"> </w:t>
      </w:r>
      <w:r>
        <w:rPr>
          <w:rtl/>
        </w:rPr>
        <w:t>أبيه الحسن</w:t>
      </w:r>
      <w:r w:rsidR="00054F7A">
        <w:rPr>
          <w:rtl/>
        </w:rPr>
        <w:t>،</w:t>
      </w:r>
      <w:r>
        <w:rPr>
          <w:rtl/>
        </w:rPr>
        <w:t xml:space="preserve"> عن عم</w:t>
      </w:r>
      <w:r>
        <w:rPr>
          <w:rFonts w:hint="cs"/>
          <w:rtl/>
        </w:rPr>
        <w:t>ّ</w:t>
      </w:r>
      <w:r>
        <w:rPr>
          <w:rtl/>
        </w:rPr>
        <w:t xml:space="preserve">ه محمّد بن علي بن الحسين 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الحسن القطان</w:t>
      </w:r>
      <w:r w:rsidR="00054F7A">
        <w:rPr>
          <w:rtl/>
        </w:rPr>
        <w:t>،</w:t>
      </w:r>
      <w:r>
        <w:rPr>
          <w:rtl/>
        </w:rPr>
        <w:t xml:space="preserve"> قال</w:t>
      </w:r>
      <w:r w:rsidR="00054F7A">
        <w:rPr>
          <w:rtl/>
        </w:rPr>
        <w:t>:</w:t>
      </w:r>
      <w:r>
        <w:rPr>
          <w:rtl/>
        </w:rPr>
        <w:t xml:space="preserve"> حدّثنا عبدالرحمان بن أبي حاتم</w:t>
      </w:r>
      <w:r w:rsidR="00054F7A">
        <w:rPr>
          <w:rtl/>
        </w:rPr>
        <w:t>،</w:t>
      </w:r>
      <w:r>
        <w:rPr>
          <w:rtl/>
        </w:rPr>
        <w:t xml:space="preserve"> قال</w:t>
      </w:r>
      <w:r w:rsidR="00054F7A">
        <w:rPr>
          <w:rtl/>
        </w:rPr>
        <w:t>:</w:t>
      </w:r>
      <w:r>
        <w:rPr>
          <w:rtl/>
        </w:rPr>
        <w:t xml:space="preserve"> حدّثني</w:t>
      </w:r>
      <w:r w:rsidR="00A07D50">
        <w:rPr>
          <w:rtl/>
        </w:rPr>
        <w:t xml:space="preserve"> </w:t>
      </w:r>
      <w:r>
        <w:rPr>
          <w:rtl/>
        </w:rPr>
        <w:t>هارون بن إسحاق الهمداني</w:t>
      </w:r>
      <w:r w:rsidR="00054F7A">
        <w:rPr>
          <w:rtl/>
        </w:rPr>
        <w:t>،</w:t>
      </w:r>
      <w:r>
        <w:rPr>
          <w:rtl/>
        </w:rPr>
        <w:t xml:space="preserve"> قال</w:t>
      </w:r>
      <w:r w:rsidR="00054F7A">
        <w:rPr>
          <w:rtl/>
        </w:rPr>
        <w:t>:</w:t>
      </w:r>
      <w:r>
        <w:rPr>
          <w:rtl/>
        </w:rPr>
        <w:t xml:space="preserve"> حدثني عبيدة بن سليمان</w:t>
      </w:r>
      <w:r w:rsidR="00054F7A">
        <w:rPr>
          <w:rtl/>
        </w:rPr>
        <w:t>،</w:t>
      </w:r>
      <w:r>
        <w:rPr>
          <w:rtl/>
        </w:rPr>
        <w:t xml:space="preserve"> قال</w:t>
      </w:r>
      <w:r w:rsidR="00054F7A">
        <w:rPr>
          <w:rtl/>
        </w:rPr>
        <w:t>:</w:t>
      </w:r>
      <w:r>
        <w:rPr>
          <w:rtl/>
        </w:rPr>
        <w:t xml:space="preserve"> حدثنا كامل بن</w:t>
      </w:r>
      <w:r w:rsidR="00A07D50">
        <w:rPr>
          <w:rtl/>
        </w:rPr>
        <w:t xml:space="preserve"> </w:t>
      </w:r>
      <w:r>
        <w:rPr>
          <w:rtl/>
        </w:rPr>
        <w:t>العلاء</w:t>
      </w:r>
      <w:r w:rsidR="00054F7A">
        <w:rPr>
          <w:rtl/>
        </w:rPr>
        <w:t>،</w:t>
      </w:r>
      <w:r>
        <w:rPr>
          <w:rtl/>
        </w:rPr>
        <w:t xml:space="preserve"> قال</w:t>
      </w:r>
      <w:r w:rsidR="00054F7A">
        <w:rPr>
          <w:rtl/>
        </w:rPr>
        <w:t>:</w:t>
      </w:r>
      <w:r>
        <w:rPr>
          <w:rtl/>
        </w:rPr>
        <w:t xml:space="preserve"> حدّثنا حبيب بن أبي ثابت</w:t>
      </w:r>
      <w:r w:rsidR="00054F7A">
        <w:rPr>
          <w:rtl/>
        </w:rPr>
        <w:t>،</w:t>
      </w:r>
      <w:r>
        <w:rPr>
          <w:rtl/>
        </w:rPr>
        <w:t xml:space="preserve"> عن سعيد بن جبير</w:t>
      </w:r>
      <w:r w:rsidR="00054F7A">
        <w:rPr>
          <w:rtl/>
        </w:rPr>
        <w:t>،</w:t>
      </w:r>
      <w:r>
        <w:rPr>
          <w:rtl/>
        </w:rPr>
        <w:t xml:space="preserve"> عن عبدالله بن عباس</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sidR="00054F7A">
        <w:rPr>
          <w:rtl/>
        </w:rPr>
        <w:t>:</w:t>
      </w:r>
    </w:p>
    <w:p w:rsidR="00A07D50" w:rsidRDefault="0077176E" w:rsidP="00A07D50">
      <w:pPr>
        <w:pStyle w:val="libNormal"/>
        <w:rPr>
          <w:rtl/>
        </w:rPr>
      </w:pPr>
      <w:r>
        <w:rPr>
          <w:rtl/>
        </w:rPr>
        <w:t>« ياعلي</w:t>
      </w:r>
      <w:r w:rsidR="00054F7A">
        <w:rPr>
          <w:rFonts w:hint="cs"/>
          <w:rtl/>
        </w:rPr>
        <w:t>!</w:t>
      </w:r>
      <w:r>
        <w:rPr>
          <w:rtl/>
        </w:rPr>
        <w:t xml:space="preserve"> أنت صاحب حوضي وصاحب لوائي ومنجز عداتي وحبيب قلبي</w:t>
      </w:r>
      <w:r w:rsidR="00A07D50">
        <w:rPr>
          <w:rtl/>
        </w:rPr>
        <w:t xml:space="preserve"> </w:t>
      </w:r>
      <w:r>
        <w:rPr>
          <w:rtl/>
        </w:rPr>
        <w:t>ووارث علمي</w:t>
      </w:r>
      <w:r w:rsidR="00054F7A">
        <w:rPr>
          <w:rtl/>
        </w:rPr>
        <w:t>،</w:t>
      </w:r>
      <w:r>
        <w:rPr>
          <w:rtl/>
        </w:rPr>
        <w:t xml:space="preserve"> وأنت مستودع مواريث الأنبياء</w:t>
      </w:r>
      <w:r w:rsidR="00054F7A">
        <w:rPr>
          <w:rtl/>
        </w:rPr>
        <w:t>،</w:t>
      </w:r>
      <w:r>
        <w:rPr>
          <w:rtl/>
        </w:rPr>
        <w:t xml:space="preserve"> وأنت أمين الله في أرضه</w:t>
      </w:r>
      <w:r w:rsidR="00054F7A">
        <w:rPr>
          <w:rtl/>
        </w:rPr>
        <w:t>،</w:t>
      </w:r>
      <w:r>
        <w:rPr>
          <w:rtl/>
        </w:rPr>
        <w:t xml:space="preserve"> وأنت</w:t>
      </w:r>
      <w:r w:rsidR="00A07D50">
        <w:rPr>
          <w:rtl/>
        </w:rPr>
        <w:t xml:space="preserve"> </w:t>
      </w:r>
      <w:r>
        <w:rPr>
          <w:rtl/>
        </w:rPr>
        <w:t xml:space="preserve">حجّة الله على رعيته </w:t>
      </w:r>
      <w:r w:rsidRPr="00054F7A">
        <w:rPr>
          <w:rStyle w:val="libFootnotenumChar"/>
          <w:rtl/>
        </w:rPr>
        <w:t>(3)</w:t>
      </w:r>
      <w:r w:rsidR="00054F7A">
        <w:rPr>
          <w:rtl/>
        </w:rPr>
        <w:t>،</w:t>
      </w:r>
      <w:r>
        <w:rPr>
          <w:rtl/>
        </w:rPr>
        <w:t xml:space="preserve"> وأنت ركن الايمان</w:t>
      </w:r>
      <w:r w:rsidR="00054F7A">
        <w:rPr>
          <w:rtl/>
        </w:rPr>
        <w:t>،</w:t>
      </w:r>
      <w:r>
        <w:rPr>
          <w:rtl/>
        </w:rPr>
        <w:t xml:space="preserve"> وأنت مصباح الد</w:t>
      </w:r>
      <w:r>
        <w:rPr>
          <w:rFonts w:hint="cs"/>
          <w:rtl/>
        </w:rPr>
        <w:t>ّ</w:t>
      </w:r>
      <w:r>
        <w:rPr>
          <w:rtl/>
        </w:rPr>
        <w:t>جى</w:t>
      </w:r>
      <w:r w:rsidR="00054F7A">
        <w:rPr>
          <w:rtl/>
        </w:rPr>
        <w:t>،</w:t>
      </w:r>
      <w:r>
        <w:rPr>
          <w:rtl/>
        </w:rPr>
        <w:t xml:space="preserve"> وأنت منار</w:t>
      </w:r>
      <w:r w:rsidR="00A07D50">
        <w:rPr>
          <w:rtl/>
        </w:rPr>
        <w:t xml:space="preserve"> </w:t>
      </w:r>
    </w:p>
    <w:p w:rsidR="0077176E" w:rsidRPr="00987950" w:rsidRDefault="00A07D50" w:rsidP="00054F7A">
      <w:pPr>
        <w:pStyle w:val="libLine"/>
        <w:rPr>
          <w:rtl/>
        </w:rPr>
      </w:pPr>
      <w:r>
        <w:rPr>
          <w:rtl/>
        </w:rPr>
        <w:t>__________________</w:t>
      </w:r>
    </w:p>
    <w:p w:rsidR="0077176E" w:rsidRDefault="0077176E" w:rsidP="00054F7A">
      <w:pPr>
        <w:pStyle w:val="libFootnote0"/>
        <w:rPr>
          <w:rtl/>
        </w:rPr>
      </w:pPr>
      <w:r>
        <w:rPr>
          <w:rtl/>
        </w:rPr>
        <w:t>(1) أقول</w:t>
      </w:r>
      <w:r w:rsidR="00054F7A">
        <w:rPr>
          <w:rtl/>
        </w:rPr>
        <w:t>:</w:t>
      </w:r>
      <w:r>
        <w:rPr>
          <w:rtl/>
        </w:rPr>
        <w:t xml:space="preserve"> يأتي مثله في ج 5</w:t>
      </w:r>
      <w:r w:rsidR="00054F7A">
        <w:rPr>
          <w:rtl/>
        </w:rPr>
        <w:t>:</w:t>
      </w:r>
      <w:r>
        <w:rPr>
          <w:rtl/>
        </w:rPr>
        <w:t xml:space="preserve"> الرقم 14. في « م »</w:t>
      </w:r>
      <w:r w:rsidR="00054F7A">
        <w:rPr>
          <w:rtl/>
        </w:rPr>
        <w:t>:</w:t>
      </w:r>
      <w:r>
        <w:rPr>
          <w:rtl/>
        </w:rPr>
        <w:t xml:space="preserve"> أخرجه.</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201.</w:t>
            </w:r>
          </w:p>
        </w:tc>
        <w:tc>
          <w:tcPr>
            <w:tcW w:w="2500" w:type="pct"/>
          </w:tcPr>
          <w:p w:rsidR="0077176E" w:rsidRDefault="0077176E" w:rsidP="00054F7A">
            <w:pPr>
              <w:pStyle w:val="libFootnote0"/>
              <w:rPr>
                <w:rtl/>
              </w:rPr>
            </w:pPr>
            <w:r>
              <w:rPr>
                <w:rtl/>
              </w:rPr>
              <w:t>(3) في الأمالي</w:t>
            </w:r>
            <w:r w:rsidR="00054F7A">
              <w:rPr>
                <w:rtl/>
              </w:rPr>
              <w:t>:</w:t>
            </w:r>
            <w:r>
              <w:rPr>
                <w:rtl/>
              </w:rPr>
              <w:t xml:space="preserve"> بريته.</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الهدى</w:t>
      </w:r>
      <w:r w:rsidR="00054F7A">
        <w:rPr>
          <w:rtl/>
        </w:rPr>
        <w:t>،</w:t>
      </w:r>
      <w:r>
        <w:rPr>
          <w:rtl/>
        </w:rPr>
        <w:t xml:space="preserve"> وأنت العلم المرفوع لأهل الدنيا</w:t>
      </w:r>
      <w:r w:rsidR="00054F7A">
        <w:rPr>
          <w:rtl/>
        </w:rPr>
        <w:t>،</w:t>
      </w:r>
      <w:r>
        <w:rPr>
          <w:rtl/>
        </w:rPr>
        <w:t xml:space="preserve"> من تبعك نجا ومن تخل</w:t>
      </w:r>
      <w:r>
        <w:rPr>
          <w:rFonts w:hint="cs"/>
          <w:rtl/>
        </w:rPr>
        <w:t>ّ</w:t>
      </w:r>
      <w:r>
        <w:rPr>
          <w:rtl/>
        </w:rPr>
        <w:t>ف عنك هلك</w:t>
      </w:r>
      <w:r w:rsidR="00054F7A">
        <w:rPr>
          <w:rtl/>
        </w:rPr>
        <w:t>،</w:t>
      </w:r>
      <w:r w:rsidR="00A07D50">
        <w:rPr>
          <w:rtl/>
        </w:rPr>
        <w:t xml:space="preserve"> </w:t>
      </w:r>
      <w:r>
        <w:rPr>
          <w:rtl/>
        </w:rPr>
        <w:t>وأنت الطريق الواضح</w:t>
      </w:r>
      <w:r w:rsidR="00054F7A">
        <w:rPr>
          <w:rtl/>
        </w:rPr>
        <w:t>،</w:t>
      </w:r>
      <w:r>
        <w:rPr>
          <w:rtl/>
        </w:rPr>
        <w:t xml:space="preserve"> وأنت الصراط المستقيم.</w:t>
      </w:r>
    </w:p>
    <w:p w:rsidR="0077176E" w:rsidRDefault="0077176E" w:rsidP="000605B2">
      <w:pPr>
        <w:pStyle w:val="libNormal"/>
        <w:rPr>
          <w:rtl/>
        </w:rPr>
      </w:pPr>
      <w:r>
        <w:rPr>
          <w:rtl/>
        </w:rPr>
        <w:t>وأنت قائد الغر المحجلين وأنت يعسوب المؤمنين</w:t>
      </w:r>
      <w:r w:rsidR="00054F7A">
        <w:rPr>
          <w:rtl/>
        </w:rPr>
        <w:t>،</w:t>
      </w:r>
      <w:r>
        <w:rPr>
          <w:rtl/>
        </w:rPr>
        <w:t xml:space="preserve"> وأنت مولى من أنا مولاه</w:t>
      </w:r>
      <w:r w:rsidR="00A07D50">
        <w:rPr>
          <w:rtl/>
        </w:rPr>
        <w:t xml:space="preserve"> </w:t>
      </w:r>
      <w:r>
        <w:rPr>
          <w:rtl/>
        </w:rPr>
        <w:t>وأنا مولى كل</w:t>
      </w:r>
      <w:r>
        <w:rPr>
          <w:rFonts w:hint="cs"/>
          <w:rtl/>
        </w:rPr>
        <w:t>ّ</w:t>
      </w:r>
      <w:r>
        <w:rPr>
          <w:rtl/>
        </w:rPr>
        <w:t xml:space="preserve"> مؤمن ومؤمنة</w:t>
      </w:r>
      <w:r w:rsidR="00054F7A">
        <w:rPr>
          <w:rtl/>
        </w:rPr>
        <w:t>،</w:t>
      </w:r>
      <w:r>
        <w:rPr>
          <w:rtl/>
        </w:rPr>
        <w:t xml:space="preserve"> لا يحب</w:t>
      </w:r>
      <w:r>
        <w:rPr>
          <w:rFonts w:hint="cs"/>
          <w:rtl/>
        </w:rPr>
        <w:t>ّ</w:t>
      </w:r>
      <w:r>
        <w:rPr>
          <w:rtl/>
        </w:rPr>
        <w:t>ك إلاّ طاهر الولادة [ ولا يبغضك إلاّ خبيث</w:t>
      </w:r>
      <w:r w:rsidR="00A07D50">
        <w:rPr>
          <w:rtl/>
        </w:rPr>
        <w:t xml:space="preserve"> </w:t>
      </w:r>
      <w:r>
        <w:rPr>
          <w:rtl/>
        </w:rPr>
        <w:t xml:space="preserve">الولادة ] </w:t>
      </w:r>
      <w:r w:rsidRPr="00054F7A">
        <w:rPr>
          <w:rStyle w:val="libFootnotenumChar"/>
          <w:rtl/>
        </w:rPr>
        <w:t>(1)</w:t>
      </w:r>
      <w:r w:rsidR="00054F7A">
        <w:rPr>
          <w:rtl/>
        </w:rPr>
        <w:t>،</w:t>
      </w:r>
      <w:r>
        <w:rPr>
          <w:rtl/>
        </w:rPr>
        <w:t xml:space="preserve"> وما عرج بي رب</w:t>
      </w:r>
      <w:r>
        <w:rPr>
          <w:rFonts w:hint="cs"/>
          <w:rtl/>
        </w:rPr>
        <w:t>ّ</w:t>
      </w:r>
      <w:r>
        <w:rPr>
          <w:rtl/>
        </w:rPr>
        <w:t>ي إلى السماء قط</w:t>
      </w:r>
      <w:r>
        <w:rPr>
          <w:rFonts w:hint="cs"/>
          <w:rtl/>
        </w:rPr>
        <w:t>ّ</w:t>
      </w:r>
      <w:r w:rsidR="00054F7A">
        <w:rPr>
          <w:rtl/>
        </w:rPr>
        <w:t>،</w:t>
      </w:r>
      <w:r>
        <w:rPr>
          <w:rtl/>
        </w:rPr>
        <w:t xml:space="preserve"> وكل</w:t>
      </w:r>
      <w:r>
        <w:rPr>
          <w:rFonts w:hint="cs"/>
          <w:rtl/>
        </w:rPr>
        <w:t>ّ</w:t>
      </w:r>
      <w:r>
        <w:rPr>
          <w:rtl/>
        </w:rPr>
        <w:t>مني رب</w:t>
      </w:r>
      <w:r>
        <w:rPr>
          <w:rFonts w:hint="cs"/>
          <w:rtl/>
        </w:rPr>
        <w:t>ّ</w:t>
      </w:r>
      <w:r>
        <w:rPr>
          <w:rtl/>
        </w:rPr>
        <w:t xml:space="preserve">ي إلاّ قال [ لي ] </w:t>
      </w:r>
      <w:r w:rsidRPr="00054F7A">
        <w:rPr>
          <w:rStyle w:val="libFootnotenumChar"/>
          <w:rtl/>
        </w:rPr>
        <w:t>(2)</w:t>
      </w:r>
      <w:r w:rsidR="00054F7A">
        <w:rPr>
          <w:rtl/>
        </w:rPr>
        <w:t>:</w:t>
      </w:r>
      <w:r w:rsidR="00A07D50">
        <w:rPr>
          <w:rtl/>
        </w:rPr>
        <w:t xml:space="preserve"> </w:t>
      </w:r>
      <w:r>
        <w:rPr>
          <w:rtl/>
        </w:rPr>
        <w:t>يامحمد اقرء عليا</w:t>
      </w:r>
      <w:r>
        <w:rPr>
          <w:rFonts w:hint="cs"/>
          <w:rtl/>
        </w:rPr>
        <w:t>ً</w:t>
      </w:r>
      <w:r>
        <w:rPr>
          <w:rtl/>
        </w:rPr>
        <w:t xml:space="preserve"> من</w:t>
      </w:r>
      <w:r>
        <w:rPr>
          <w:rFonts w:hint="cs"/>
          <w:rtl/>
        </w:rPr>
        <w:t>ّ</w:t>
      </w:r>
      <w:r>
        <w:rPr>
          <w:rtl/>
        </w:rPr>
        <w:t>ي السلام وعر</w:t>
      </w:r>
      <w:r>
        <w:rPr>
          <w:rFonts w:hint="cs"/>
          <w:rtl/>
        </w:rPr>
        <w:t>ّ</w:t>
      </w:r>
      <w:r>
        <w:rPr>
          <w:rtl/>
        </w:rPr>
        <w:t>فه أنّه إمام أوليائي ونور أهل طاعتي</w:t>
      </w:r>
      <w:r w:rsidR="00054F7A">
        <w:rPr>
          <w:rtl/>
        </w:rPr>
        <w:t>،</w:t>
      </w:r>
      <w:r>
        <w:rPr>
          <w:rtl/>
        </w:rPr>
        <w:t xml:space="preserve"> فهنيئا</w:t>
      </w:r>
      <w:r>
        <w:rPr>
          <w:rFonts w:hint="cs"/>
          <w:rtl/>
        </w:rPr>
        <w:t>ً</w:t>
      </w:r>
      <w:r>
        <w:rPr>
          <w:rtl/>
        </w:rPr>
        <w:t xml:space="preserve"> لك</w:t>
      </w:r>
      <w:r w:rsidR="00A07D50">
        <w:rPr>
          <w:rtl/>
        </w:rPr>
        <w:t xml:space="preserve"> </w:t>
      </w:r>
      <w:r>
        <w:rPr>
          <w:rtl/>
        </w:rPr>
        <w:t xml:space="preserve">هذه الكرامة ( ياعلي ) </w:t>
      </w:r>
      <w:r w:rsidRPr="00054F7A">
        <w:rPr>
          <w:rStyle w:val="libFootnotenumChar"/>
          <w:rtl/>
        </w:rPr>
        <w:t>(3)</w:t>
      </w:r>
      <w:r>
        <w:rPr>
          <w:rtl/>
        </w:rPr>
        <w:t xml:space="preserve"> » </w:t>
      </w:r>
      <w:r w:rsidRPr="00054F7A">
        <w:rPr>
          <w:rStyle w:val="libFootnotenumChar"/>
          <w:rtl/>
        </w:rPr>
        <w:t>(4)</w:t>
      </w:r>
      <w:r>
        <w:rPr>
          <w:rtl/>
        </w:rPr>
        <w:t>.</w:t>
      </w:r>
    </w:p>
    <w:p w:rsidR="0077176E" w:rsidRDefault="0077176E" w:rsidP="000605B2">
      <w:pPr>
        <w:pStyle w:val="libNormal"/>
        <w:rPr>
          <w:rtl/>
        </w:rPr>
      </w:pPr>
      <w:bookmarkStart w:id="430" w:name="_Toc252376312"/>
      <w:bookmarkStart w:id="431" w:name="_Toc284325638"/>
      <w:bookmarkStart w:id="432" w:name="_Toc284671264"/>
      <w:bookmarkStart w:id="433" w:name="_Toc286745030"/>
      <w:bookmarkStart w:id="434" w:name="_Toc297573407"/>
      <w:r w:rsidRPr="00054F7A">
        <w:rPr>
          <w:rStyle w:val="libBold2Char"/>
          <w:rtl/>
        </w:rPr>
        <w:t>31</w:t>
      </w:r>
      <w:bookmarkEnd w:id="430"/>
      <w:bookmarkEnd w:id="431"/>
      <w:bookmarkEnd w:id="432"/>
      <w:bookmarkEnd w:id="433"/>
      <w:bookmarkEnd w:id="434"/>
      <w:r w:rsidR="00054F7A" w:rsidRPr="00054F7A">
        <w:rPr>
          <w:rStyle w:val="libBold2Char"/>
          <w:rFonts w:hint="cs"/>
          <w:rtl/>
        </w:rPr>
        <w:t xml:space="preserve"> - </w:t>
      </w:r>
      <w:r>
        <w:rPr>
          <w:rtl/>
        </w:rPr>
        <w:t>وبهذا الإسناد</w:t>
      </w:r>
      <w:r w:rsidR="00054F7A">
        <w:rPr>
          <w:rtl/>
        </w:rPr>
        <w:t>،</w:t>
      </w:r>
      <w:r>
        <w:rPr>
          <w:rtl/>
        </w:rPr>
        <w:t xml:space="preserve"> عن أبي جعفر محمّد بن علي بن الحسين بن بابويه</w:t>
      </w:r>
      <w:r w:rsidR="00054F7A">
        <w:rPr>
          <w:rtl/>
        </w:rPr>
        <w:t>،</w:t>
      </w:r>
      <w:r>
        <w:rPr>
          <w:rtl/>
        </w:rPr>
        <w:t xml:space="preserve"> قال</w:t>
      </w:r>
      <w:r w:rsidR="00054F7A">
        <w:rPr>
          <w:rtl/>
        </w:rPr>
        <w:t>:</w:t>
      </w:r>
      <w:r w:rsidR="00A07D50">
        <w:rPr>
          <w:rtl/>
        </w:rPr>
        <w:t xml:space="preserve"> </w:t>
      </w:r>
      <w:r>
        <w:rPr>
          <w:rtl/>
        </w:rPr>
        <w:t xml:space="preserve">حدّثني أبي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سعد بن عبدالله</w:t>
      </w:r>
      <w:r w:rsidR="00054F7A">
        <w:rPr>
          <w:rtl/>
        </w:rPr>
        <w:t>،</w:t>
      </w:r>
      <w:r>
        <w:rPr>
          <w:rtl/>
        </w:rPr>
        <w:t xml:space="preserve"> قال</w:t>
      </w:r>
      <w:r w:rsidR="00054F7A">
        <w:rPr>
          <w:rtl/>
        </w:rPr>
        <w:t>:</w:t>
      </w:r>
      <w:r>
        <w:rPr>
          <w:rtl/>
        </w:rPr>
        <w:t xml:space="preserve"> حدثنا محمّد بن الحسين بن</w:t>
      </w:r>
      <w:r w:rsidR="00A07D50">
        <w:rPr>
          <w:rtl/>
        </w:rPr>
        <w:t xml:space="preserve"> </w:t>
      </w:r>
      <w:r>
        <w:rPr>
          <w:rtl/>
        </w:rPr>
        <w:t>أبي الخطاب</w:t>
      </w:r>
      <w:r w:rsidR="00054F7A">
        <w:rPr>
          <w:rtl/>
        </w:rPr>
        <w:t>،</w:t>
      </w:r>
      <w:r>
        <w:rPr>
          <w:rtl/>
        </w:rPr>
        <w:t xml:space="preserve"> قال</w:t>
      </w:r>
      <w:r w:rsidR="00054F7A">
        <w:rPr>
          <w:rtl/>
        </w:rPr>
        <w:t>:</w:t>
      </w:r>
      <w:r>
        <w:rPr>
          <w:rtl/>
        </w:rPr>
        <w:t xml:space="preserve"> حدّثنا علي بن اسباط</w:t>
      </w:r>
      <w:r w:rsidR="00054F7A">
        <w:rPr>
          <w:rtl/>
        </w:rPr>
        <w:t>،</w:t>
      </w:r>
      <w:r>
        <w:rPr>
          <w:rtl/>
        </w:rPr>
        <w:t xml:space="preserve"> قال</w:t>
      </w:r>
      <w:r w:rsidR="00054F7A">
        <w:rPr>
          <w:rtl/>
        </w:rPr>
        <w:t>:</w:t>
      </w:r>
      <w:r>
        <w:rPr>
          <w:rtl/>
        </w:rPr>
        <w:t xml:space="preserve"> حدّثني علي بن أبي حمزة</w:t>
      </w:r>
      <w:r w:rsidR="00054F7A">
        <w:rPr>
          <w:rtl/>
        </w:rPr>
        <w:t>،</w:t>
      </w:r>
      <w:r>
        <w:rPr>
          <w:rtl/>
        </w:rPr>
        <w:t xml:space="preserve"> عن أبي</w:t>
      </w:r>
      <w:r w:rsidR="00A07D50">
        <w:rPr>
          <w:rtl/>
        </w:rPr>
        <w:t xml:space="preserve"> </w:t>
      </w:r>
      <w:r>
        <w:rPr>
          <w:rtl/>
        </w:rPr>
        <w:t>بصير</w:t>
      </w:r>
      <w:r w:rsidR="00054F7A">
        <w:rPr>
          <w:rtl/>
        </w:rPr>
        <w:t>،</w:t>
      </w:r>
      <w:r>
        <w:rPr>
          <w:rtl/>
        </w:rPr>
        <w:t xml:space="preserve"> عن الصادق جعفر بن محمّد </w:t>
      </w:r>
      <w:r w:rsidR="00054F7A" w:rsidRPr="00054F7A">
        <w:rPr>
          <w:rStyle w:val="libAlaemChar"/>
          <w:rFonts w:hint="cs"/>
          <w:rtl/>
        </w:rPr>
        <w:t>عليهما‌السلام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ياأبا بصير</w:t>
      </w:r>
      <w:r w:rsidR="00054F7A">
        <w:rPr>
          <w:rFonts w:hint="cs"/>
          <w:rtl/>
        </w:rPr>
        <w:t>!</w:t>
      </w:r>
      <w:r>
        <w:rPr>
          <w:rtl/>
        </w:rPr>
        <w:t xml:space="preserve"> نحن شجرة العلم ونحن أهل بيت النبي</w:t>
      </w:r>
      <w:r w:rsidR="00054F7A">
        <w:rPr>
          <w:rtl/>
        </w:rPr>
        <w:t>،</w:t>
      </w:r>
      <w:r>
        <w:rPr>
          <w:rtl/>
        </w:rPr>
        <w:t xml:space="preserve"> وفي دارنا مهبط</w:t>
      </w:r>
      <w:r w:rsidR="00A07D50">
        <w:rPr>
          <w:rtl/>
        </w:rPr>
        <w:t xml:space="preserve"> </w:t>
      </w:r>
      <w:r>
        <w:rPr>
          <w:rtl/>
        </w:rPr>
        <w:t>جبرئيل</w:t>
      </w:r>
      <w:r w:rsidR="00054F7A">
        <w:rPr>
          <w:rtl/>
        </w:rPr>
        <w:t>،</w:t>
      </w:r>
      <w:r>
        <w:rPr>
          <w:rtl/>
        </w:rPr>
        <w:t xml:space="preserve"> ونحن خزان علم الله</w:t>
      </w:r>
      <w:r w:rsidR="00054F7A">
        <w:rPr>
          <w:rtl/>
        </w:rPr>
        <w:t>،</w:t>
      </w:r>
      <w:r>
        <w:rPr>
          <w:rtl/>
        </w:rPr>
        <w:t xml:space="preserve"> ونحن معادن وحي الله</w:t>
      </w:r>
      <w:r w:rsidR="00054F7A">
        <w:rPr>
          <w:rtl/>
        </w:rPr>
        <w:t>،</w:t>
      </w:r>
      <w:r>
        <w:rPr>
          <w:rtl/>
        </w:rPr>
        <w:t xml:space="preserve"> من تبعنا نجا ومن تخل</w:t>
      </w:r>
      <w:r>
        <w:rPr>
          <w:rFonts w:hint="cs"/>
          <w:rtl/>
        </w:rPr>
        <w:t>ّ</w:t>
      </w:r>
      <w:r>
        <w:rPr>
          <w:rtl/>
        </w:rPr>
        <w:t>ف</w:t>
      </w:r>
      <w:r w:rsidR="00A07D50">
        <w:rPr>
          <w:rtl/>
        </w:rPr>
        <w:t xml:space="preserve"> </w:t>
      </w:r>
      <w:r>
        <w:rPr>
          <w:rtl/>
        </w:rPr>
        <w:t>عن</w:t>
      </w:r>
      <w:r>
        <w:rPr>
          <w:rFonts w:hint="cs"/>
          <w:rtl/>
        </w:rPr>
        <w:t>ّ</w:t>
      </w:r>
      <w:r>
        <w:rPr>
          <w:rtl/>
        </w:rPr>
        <w:t>ا هلك حقا</w:t>
      </w:r>
      <w:r>
        <w:rPr>
          <w:rFonts w:hint="cs"/>
          <w:rtl/>
        </w:rPr>
        <w:t>ً</w:t>
      </w:r>
      <w:r>
        <w:rPr>
          <w:rtl/>
        </w:rPr>
        <w:t xml:space="preserve"> على الله عزّ وجلّ » </w:t>
      </w:r>
      <w:r w:rsidRPr="00054F7A">
        <w:rPr>
          <w:rStyle w:val="libFootnotenumChar"/>
          <w:rtl/>
        </w:rPr>
        <w:t>(5)</w:t>
      </w:r>
      <w:r>
        <w:rPr>
          <w:rtl/>
        </w:rPr>
        <w:t>.</w:t>
      </w:r>
    </w:p>
    <w:p w:rsidR="0077176E" w:rsidRDefault="0077176E" w:rsidP="000605B2">
      <w:pPr>
        <w:pStyle w:val="libNormal"/>
        <w:rPr>
          <w:rtl/>
        </w:rPr>
      </w:pPr>
      <w:bookmarkStart w:id="435" w:name="_Toc252376313"/>
      <w:bookmarkStart w:id="436" w:name="_Toc284325639"/>
      <w:bookmarkStart w:id="437" w:name="_Toc284671265"/>
      <w:bookmarkStart w:id="438" w:name="_Toc286745031"/>
      <w:bookmarkStart w:id="439" w:name="_Toc297573408"/>
      <w:r w:rsidRPr="00054F7A">
        <w:rPr>
          <w:rStyle w:val="libBold2Char"/>
          <w:rtl/>
        </w:rPr>
        <w:t>32</w:t>
      </w:r>
      <w:bookmarkEnd w:id="435"/>
      <w:bookmarkEnd w:id="436"/>
      <w:bookmarkEnd w:id="437"/>
      <w:bookmarkEnd w:id="438"/>
      <w:bookmarkEnd w:id="439"/>
      <w:r w:rsidR="00054F7A" w:rsidRPr="00054F7A">
        <w:rPr>
          <w:rStyle w:val="libBold2Char"/>
          <w:rFonts w:hint="cs"/>
          <w:rtl/>
        </w:rPr>
        <w:t xml:space="preserve"> - </w:t>
      </w:r>
      <w:r>
        <w:rPr>
          <w:rtl/>
        </w:rPr>
        <w:t>وبهذا الإسناد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أحمد بن إدريس</w:t>
      </w:r>
      <w:r w:rsidR="00054F7A">
        <w:rPr>
          <w:rtl/>
        </w:rPr>
        <w:t>،</w:t>
      </w:r>
      <w:r>
        <w:rPr>
          <w:rtl/>
        </w:rPr>
        <w:t xml:space="preserve"> قال</w:t>
      </w:r>
      <w:r w:rsidR="00054F7A">
        <w:rPr>
          <w:rtl/>
        </w:rPr>
        <w:t>:</w:t>
      </w:r>
      <w:r w:rsidR="00A07D50">
        <w:rPr>
          <w:rtl/>
        </w:rPr>
        <w:t xml:space="preserve"> </w:t>
      </w:r>
      <w:r>
        <w:rPr>
          <w:rtl/>
        </w:rPr>
        <w:t>حدّثنا إبراهيم بن هاشم</w:t>
      </w:r>
      <w:r w:rsidR="00054F7A">
        <w:rPr>
          <w:rtl/>
        </w:rPr>
        <w:t>،</w:t>
      </w:r>
      <w:r>
        <w:rPr>
          <w:rtl/>
        </w:rPr>
        <w:t xml:space="preserve"> عن الحسن بن محبوب</w:t>
      </w:r>
      <w:r w:rsidR="00054F7A">
        <w:rPr>
          <w:rtl/>
        </w:rPr>
        <w:t>،</w:t>
      </w:r>
      <w:r>
        <w:rPr>
          <w:rtl/>
        </w:rPr>
        <w:t xml:space="preserve"> قال</w:t>
      </w:r>
      <w:r w:rsidR="00054F7A">
        <w:rPr>
          <w:rtl/>
        </w:rPr>
        <w:t>:</w:t>
      </w:r>
      <w:r>
        <w:rPr>
          <w:rtl/>
        </w:rPr>
        <w:t xml:space="preserve"> حدّثني علي بن رئاب</w:t>
      </w:r>
      <w:r w:rsidR="00054F7A">
        <w:rPr>
          <w:rtl/>
        </w:rPr>
        <w:t>،</w:t>
      </w:r>
      <w:r w:rsidR="00A07D50">
        <w:rPr>
          <w:rtl/>
        </w:rPr>
        <w:t xml:space="preserve"> </w:t>
      </w:r>
      <w:r>
        <w:rPr>
          <w:rtl/>
        </w:rPr>
        <w:t>قال</w:t>
      </w:r>
      <w:r w:rsidR="00054F7A">
        <w:rPr>
          <w:rtl/>
        </w:rPr>
        <w:t>:</w:t>
      </w:r>
      <w:r>
        <w:rPr>
          <w:rtl/>
        </w:rPr>
        <w:t xml:space="preserve"> حدّثنا موسى بن بكر</w:t>
      </w:r>
      <w:r w:rsidR="00054F7A">
        <w:rPr>
          <w:rtl/>
        </w:rPr>
        <w:t>،</w:t>
      </w:r>
      <w:r>
        <w:rPr>
          <w:rtl/>
        </w:rPr>
        <w:t xml:space="preserve"> عن أبي الحسن موسى بن جعفر</w:t>
      </w:r>
      <w:r w:rsidR="00054F7A">
        <w:rPr>
          <w:rtl/>
        </w:rPr>
        <w:t>،</w:t>
      </w:r>
      <w:r>
        <w:rPr>
          <w:rtl/>
        </w:rPr>
        <w:t xml:space="preserve"> ( عن أبيه ) </w:t>
      </w:r>
      <w:r w:rsidRPr="00054F7A">
        <w:rPr>
          <w:rStyle w:val="libFootnotenumChar"/>
          <w:rtl/>
        </w:rPr>
        <w:t>(6)</w:t>
      </w:r>
      <w:r w:rsidR="00054F7A">
        <w:rPr>
          <w:rtl/>
        </w:rPr>
        <w:t>،</w:t>
      </w:r>
      <w:r>
        <w:rPr>
          <w:rtl/>
        </w:rPr>
        <w:t xml:space="preserve"> عن</w:t>
      </w:r>
      <w:r w:rsidR="00A07D50">
        <w:rPr>
          <w:rtl/>
        </w:rPr>
        <w:t xml:space="preserve"> </w:t>
      </w:r>
      <w:r>
        <w:rPr>
          <w:rtl/>
        </w:rPr>
        <w:t xml:space="preserve">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xml:space="preserve">« لا تستخفوا بفقراء شيعة علي بن أبي طالب </w:t>
      </w:r>
      <w:r w:rsidR="00054F7A" w:rsidRPr="00054F7A">
        <w:rPr>
          <w:rStyle w:val="libAlaemChar"/>
          <w:rFonts w:hint="cs"/>
          <w:rtl/>
        </w:rPr>
        <w:t>عليه‌السلام</w:t>
      </w:r>
      <w:r>
        <w:rPr>
          <w:rtl/>
        </w:rPr>
        <w:t xml:space="preserve"> وعترته من بعده</w:t>
      </w:r>
      <w:r w:rsidR="00054F7A">
        <w:rPr>
          <w:rtl/>
        </w:rPr>
        <w:t>،</w:t>
      </w:r>
      <w:r>
        <w:rPr>
          <w:rtl/>
        </w:rPr>
        <w:t xml:space="preserve"> فان</w:t>
      </w:r>
      <w:r>
        <w:rPr>
          <w:rFonts w:hint="cs"/>
          <w:rtl/>
        </w:rPr>
        <w:t>ّ</w:t>
      </w:r>
      <w:r w:rsidR="00A07D50">
        <w:rPr>
          <w:rtl/>
        </w:rPr>
        <w:t xml:space="preserve"> </w:t>
      </w:r>
      <w:r>
        <w:rPr>
          <w:rtl/>
        </w:rPr>
        <w:t xml:space="preserve">الرجل منهم ليشفع في مثل ربيعة ومضر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و 2) من الأمالي.</w:t>
      </w:r>
    </w:p>
    <w:p w:rsidR="0077176E" w:rsidRDefault="0077176E" w:rsidP="00054F7A">
      <w:pPr>
        <w:pStyle w:val="libFootnote0"/>
        <w:rPr>
          <w:rtl/>
        </w:rPr>
      </w:pPr>
      <w:r>
        <w:rPr>
          <w:rtl/>
        </w:rPr>
        <w:t>(3) ليس في « ط »</w:t>
      </w:r>
      <w:r w:rsidR="00054F7A">
        <w:rPr>
          <w:rtl/>
        </w:rPr>
        <w:t>،</w:t>
      </w:r>
      <w:r>
        <w:rPr>
          <w:rtl/>
        </w:rPr>
        <w:t xml:space="preserve"> وفي الأمالي</w:t>
      </w:r>
      <w:r w:rsidR="00054F7A">
        <w:rPr>
          <w:rtl/>
        </w:rPr>
        <w:t>:</w:t>
      </w:r>
      <w:r>
        <w:rPr>
          <w:rtl/>
        </w:rPr>
        <w:t xml:space="preserve"> لك ياعلي هذه الكرامة.</w:t>
      </w:r>
    </w:p>
    <w:p w:rsidR="0077176E" w:rsidRDefault="0077176E" w:rsidP="00054F7A">
      <w:pPr>
        <w:pStyle w:val="libFootnote0"/>
        <w:rPr>
          <w:rtl/>
        </w:rPr>
      </w:pPr>
      <w:r>
        <w:rPr>
          <w:rtl/>
        </w:rPr>
        <w:t>(4) عنه البحار</w:t>
      </w:r>
      <w:r w:rsidR="00054F7A">
        <w:rPr>
          <w:rtl/>
        </w:rPr>
        <w:t>:</w:t>
      </w:r>
      <w:r>
        <w:rPr>
          <w:rtl/>
        </w:rPr>
        <w:t xml:space="preserve"> 40</w:t>
      </w:r>
      <w:r w:rsidR="00054F7A">
        <w:rPr>
          <w:rtl/>
        </w:rPr>
        <w:t>:</w:t>
      </w:r>
      <w:r>
        <w:rPr>
          <w:rtl/>
        </w:rPr>
        <w:t xml:space="preserve"> 53</w:t>
      </w:r>
      <w:r w:rsidR="00054F7A">
        <w:rPr>
          <w:rtl/>
        </w:rPr>
        <w:t>،</w:t>
      </w:r>
      <w:r>
        <w:rPr>
          <w:rtl/>
        </w:rPr>
        <w:t xml:space="preserve"> رواه الصدوق في أماليه</w:t>
      </w:r>
      <w:r w:rsidR="00054F7A">
        <w:rPr>
          <w:rtl/>
        </w:rPr>
        <w:t>:</w:t>
      </w:r>
      <w:r>
        <w:rPr>
          <w:rtl/>
        </w:rPr>
        <w:t xml:space="preserve"> 252.</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رواه الصدوق في أماليه</w:t>
            </w:r>
            <w:r w:rsidR="00054F7A">
              <w:rPr>
                <w:rtl/>
              </w:rPr>
              <w:t>:</w:t>
            </w:r>
            <w:r>
              <w:rPr>
                <w:rtl/>
              </w:rPr>
              <w:t xml:space="preserve"> 252.</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Footnote0"/>
        <w:rPr>
          <w:rtl/>
        </w:rPr>
      </w:pPr>
      <w:r>
        <w:rPr>
          <w:rtl/>
        </w:rPr>
        <w:t>(7) رواه الصدوق في أماليه</w:t>
      </w:r>
      <w:r w:rsidR="00054F7A">
        <w:rPr>
          <w:rtl/>
        </w:rPr>
        <w:t>:</w:t>
      </w:r>
      <w:r>
        <w:rPr>
          <w:rtl/>
        </w:rPr>
        <w:t xml:space="preserve"> 252</w:t>
      </w:r>
      <w:r w:rsidR="00054F7A">
        <w:rPr>
          <w:rtl/>
        </w:rPr>
        <w:t>،</w:t>
      </w:r>
      <w:r>
        <w:rPr>
          <w:rtl/>
        </w:rPr>
        <w:t xml:space="preserve"> الشيخ في الأمالي 2</w:t>
      </w:r>
      <w:r w:rsidR="00054F7A">
        <w:rPr>
          <w:rtl/>
        </w:rPr>
        <w:t>:</w:t>
      </w:r>
      <w:r>
        <w:rPr>
          <w:rtl/>
        </w:rPr>
        <w:t xml:space="preserve"> 283.</w:t>
      </w:r>
    </w:p>
    <w:p w:rsidR="0077176E" w:rsidRDefault="0077176E" w:rsidP="0077176E">
      <w:pPr>
        <w:pStyle w:val="libNormal"/>
        <w:rPr>
          <w:rtl/>
        </w:rPr>
      </w:pPr>
      <w:r>
        <w:rPr>
          <w:rtl/>
        </w:rPr>
        <w:br w:type="page"/>
      </w:r>
    </w:p>
    <w:p w:rsidR="0077176E" w:rsidRDefault="0077176E" w:rsidP="000605B2">
      <w:pPr>
        <w:pStyle w:val="libNormal"/>
        <w:rPr>
          <w:rtl/>
        </w:rPr>
      </w:pPr>
      <w:bookmarkStart w:id="440" w:name="_Toc252376314"/>
      <w:bookmarkStart w:id="441" w:name="_Toc284325640"/>
      <w:bookmarkStart w:id="442" w:name="_Toc284671266"/>
      <w:bookmarkStart w:id="443" w:name="_Toc286745032"/>
      <w:bookmarkStart w:id="444" w:name="_Toc297573409"/>
      <w:r w:rsidRPr="00054F7A">
        <w:rPr>
          <w:rStyle w:val="libBold2Char"/>
          <w:rtl/>
        </w:rPr>
        <w:lastRenderedPageBreak/>
        <w:t>33</w:t>
      </w:r>
      <w:bookmarkEnd w:id="440"/>
      <w:bookmarkEnd w:id="441"/>
      <w:bookmarkEnd w:id="442"/>
      <w:bookmarkEnd w:id="443"/>
      <w:bookmarkEnd w:id="444"/>
      <w:r w:rsidR="00054F7A" w:rsidRPr="00054F7A">
        <w:rPr>
          <w:rStyle w:val="libBold2Char"/>
          <w:rFonts w:hint="cs"/>
          <w:rtl/>
        </w:rPr>
        <w:t xml:space="preserve"> - </w:t>
      </w:r>
      <w:r>
        <w:rPr>
          <w:rtl/>
        </w:rPr>
        <w:t>أخبرنا الشيخ أبو محمّد الحسن بن الحسين بن الحسن بن الحسين بن</w:t>
      </w:r>
      <w:r w:rsidR="00A07D50">
        <w:rPr>
          <w:rtl/>
        </w:rPr>
        <w:t xml:space="preserve"> </w:t>
      </w:r>
      <w:r>
        <w:rPr>
          <w:rtl/>
        </w:rPr>
        <w:t>علي بن بابويه بالري سنة عشرة وخمسمائة</w:t>
      </w:r>
      <w:r w:rsidR="00054F7A">
        <w:rPr>
          <w:rtl/>
        </w:rPr>
        <w:t>،</w:t>
      </w:r>
      <w:r>
        <w:rPr>
          <w:rtl/>
        </w:rPr>
        <w:t xml:space="preserve"> عن عمّه محمّد بن الحسن</w:t>
      </w:r>
      <w:r w:rsidR="00054F7A">
        <w:rPr>
          <w:rtl/>
        </w:rPr>
        <w:t>،</w:t>
      </w:r>
      <w:r>
        <w:rPr>
          <w:rtl/>
        </w:rPr>
        <w:t xml:space="preserve"> عن أبيه</w:t>
      </w:r>
      <w:r w:rsidR="00A07D50">
        <w:rPr>
          <w:rtl/>
        </w:rPr>
        <w:t xml:space="preserve"> </w:t>
      </w:r>
      <w:r>
        <w:rPr>
          <w:rtl/>
        </w:rPr>
        <w:t>الحسن بن الحسين</w:t>
      </w:r>
      <w:r w:rsidR="00054F7A">
        <w:rPr>
          <w:rtl/>
        </w:rPr>
        <w:t>،</w:t>
      </w:r>
      <w:r>
        <w:rPr>
          <w:rtl/>
        </w:rPr>
        <w:t xml:space="preserve"> عن عمّه الشيخ السعيد أبي جعفر محمّد بن عليّ بن الحسين بن</w:t>
      </w:r>
      <w:r w:rsidR="00A07D50">
        <w:rPr>
          <w:rtl/>
        </w:rPr>
        <w:t xml:space="preserve"> </w:t>
      </w:r>
      <w:r>
        <w:rPr>
          <w:rtl/>
        </w:rPr>
        <w:t xml:space="preserve">بابويه </w:t>
      </w:r>
      <w:r w:rsidR="00054F7A" w:rsidRPr="00054F7A">
        <w:rPr>
          <w:rStyle w:val="libAlaemChar"/>
          <w:rFonts w:hint="cs"/>
          <w:rtl/>
        </w:rPr>
        <w:t>رحمهم‌الله</w:t>
      </w:r>
      <w:r>
        <w:rPr>
          <w:rtl/>
        </w:rPr>
        <w:t xml:space="preserve"> تعالى</w:t>
      </w:r>
      <w:r w:rsidR="00054F7A">
        <w:rPr>
          <w:rtl/>
        </w:rPr>
        <w:t>،</w:t>
      </w:r>
      <w:r>
        <w:rPr>
          <w:rtl/>
        </w:rPr>
        <w:t xml:space="preserve"> قال</w:t>
      </w:r>
      <w:r w:rsidR="00054F7A">
        <w:rPr>
          <w:rtl/>
        </w:rPr>
        <w:t>:</w:t>
      </w:r>
      <w:r>
        <w:rPr>
          <w:rtl/>
        </w:rPr>
        <w:t xml:space="preserve"> حدّثنا محمّد بن أحمد الشيباني </w:t>
      </w:r>
      <w:r w:rsidRPr="00054F7A">
        <w:rPr>
          <w:rStyle w:val="libFootnotenumChar"/>
          <w:rtl/>
        </w:rPr>
        <w:t>(1)</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جعفر الكوفي الأسدي</w:t>
      </w:r>
      <w:r w:rsidR="00054F7A">
        <w:rPr>
          <w:rtl/>
        </w:rPr>
        <w:t>،</w:t>
      </w:r>
      <w:r>
        <w:rPr>
          <w:rtl/>
        </w:rPr>
        <w:t xml:space="preserve"> قال</w:t>
      </w:r>
      <w:r w:rsidR="00054F7A">
        <w:rPr>
          <w:rtl/>
        </w:rPr>
        <w:t>:</w:t>
      </w:r>
      <w:r>
        <w:rPr>
          <w:rtl/>
        </w:rPr>
        <w:t xml:space="preserve"> حدّثنا محمد بن اسماعيل البرمكي</w:t>
      </w:r>
      <w:r w:rsidR="00054F7A">
        <w:rPr>
          <w:rtl/>
        </w:rPr>
        <w:t>،</w:t>
      </w:r>
      <w:r>
        <w:rPr>
          <w:rtl/>
        </w:rPr>
        <w:t xml:space="preserve"> قال</w:t>
      </w:r>
      <w:r w:rsidR="00054F7A">
        <w:rPr>
          <w:rtl/>
        </w:rPr>
        <w:t>:</w:t>
      </w:r>
      <w:r>
        <w:rPr>
          <w:rtl/>
        </w:rPr>
        <w:t xml:space="preserve"> حدثنا</w:t>
      </w:r>
      <w:r w:rsidR="00A07D50">
        <w:rPr>
          <w:rtl/>
        </w:rPr>
        <w:t xml:space="preserve"> </w:t>
      </w:r>
      <w:r>
        <w:rPr>
          <w:rtl/>
        </w:rPr>
        <w:t>عبدالله بن احمد</w:t>
      </w:r>
      <w:r w:rsidR="00054F7A">
        <w:rPr>
          <w:rtl/>
        </w:rPr>
        <w:t>،</w:t>
      </w:r>
      <w:r>
        <w:rPr>
          <w:rtl/>
        </w:rPr>
        <w:t xml:space="preserve"> قال</w:t>
      </w:r>
      <w:r w:rsidR="00054F7A">
        <w:rPr>
          <w:rtl/>
        </w:rPr>
        <w:t>:</w:t>
      </w:r>
      <w:r>
        <w:rPr>
          <w:rtl/>
        </w:rPr>
        <w:t xml:space="preserve"> حدثنا القاسم بن سليمان</w:t>
      </w:r>
      <w:r w:rsidR="00054F7A">
        <w:rPr>
          <w:rtl/>
        </w:rPr>
        <w:t>،</w:t>
      </w:r>
      <w:r>
        <w:rPr>
          <w:rtl/>
        </w:rPr>
        <w:t xml:space="preserve"> عن ثابت بن أبي صفية</w:t>
      </w:r>
      <w:r w:rsidR="00054F7A">
        <w:rPr>
          <w:rtl/>
        </w:rPr>
        <w:t>،</w:t>
      </w:r>
      <w:r>
        <w:rPr>
          <w:rtl/>
        </w:rPr>
        <w:t xml:space="preserve"> عن سعد بن</w:t>
      </w:r>
      <w:r w:rsidR="00A07D50">
        <w:rPr>
          <w:rtl/>
        </w:rPr>
        <w:t xml:space="preserve"> </w:t>
      </w:r>
      <w:r>
        <w:rPr>
          <w:rtl/>
        </w:rPr>
        <w:t xml:space="preserve">غلابة </w:t>
      </w:r>
      <w:r w:rsidRPr="00054F7A">
        <w:rPr>
          <w:rStyle w:val="libFootnotenumChar"/>
          <w:rtl/>
        </w:rPr>
        <w:t>(2)</w:t>
      </w:r>
      <w:r w:rsidR="00054F7A">
        <w:rPr>
          <w:rtl/>
        </w:rPr>
        <w:t>،</w:t>
      </w:r>
      <w:r>
        <w:rPr>
          <w:rtl/>
        </w:rPr>
        <w:t xml:space="preserve"> عن أبي سعيد عقيصا</w:t>
      </w:r>
      <w:r w:rsidR="00054F7A">
        <w:rPr>
          <w:rtl/>
        </w:rPr>
        <w:t>،</w:t>
      </w:r>
      <w:r>
        <w:rPr>
          <w:rtl/>
        </w:rPr>
        <w:t xml:space="preserve"> عن سيد الشهداء الحسين بن علي بن أبي طالب</w:t>
      </w:r>
      <w:r w:rsidR="00054F7A">
        <w:rPr>
          <w:rtl/>
        </w:rPr>
        <w:t>،</w:t>
      </w:r>
      <w:r w:rsidR="00A07D50">
        <w:rPr>
          <w:rtl/>
        </w:rPr>
        <w:t xml:space="preserve"> </w:t>
      </w:r>
      <w:r>
        <w:rPr>
          <w:rtl/>
        </w:rPr>
        <w:t xml:space="preserve">عن سيّد الأوصياء أمير المؤمنين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أنت أخي وأنا أخوك أنا المصطفى للنبوة وانت المجتبى للإمامة وأنا</w:t>
      </w:r>
      <w:r w:rsidR="00A07D50">
        <w:rPr>
          <w:rtl/>
        </w:rPr>
        <w:t xml:space="preserve"> </w:t>
      </w:r>
      <w:r>
        <w:rPr>
          <w:rtl/>
        </w:rPr>
        <w:t>صاحب التنزيل وانت صاحب التأويل</w:t>
      </w:r>
      <w:r w:rsidR="00054F7A">
        <w:rPr>
          <w:rtl/>
        </w:rPr>
        <w:t>،</w:t>
      </w:r>
      <w:r>
        <w:rPr>
          <w:rtl/>
        </w:rPr>
        <w:t xml:space="preserve"> وأنا وأنت أبوا هذه الا</w:t>
      </w:r>
      <w:r>
        <w:rPr>
          <w:rFonts w:hint="cs"/>
          <w:rtl/>
        </w:rPr>
        <w:t>ُ</w:t>
      </w:r>
      <w:r>
        <w:rPr>
          <w:rtl/>
        </w:rPr>
        <w:t>مة</w:t>
      </w:r>
      <w:r w:rsidR="00054F7A">
        <w:rPr>
          <w:rtl/>
        </w:rPr>
        <w:t>،</w:t>
      </w:r>
      <w:r>
        <w:rPr>
          <w:rtl/>
        </w:rPr>
        <w:t xml:space="preserve"> ياعلي أنت</w:t>
      </w:r>
      <w:r w:rsidR="00A07D50">
        <w:rPr>
          <w:rtl/>
        </w:rPr>
        <w:t xml:space="preserve"> </w:t>
      </w:r>
      <w:r>
        <w:rPr>
          <w:rtl/>
        </w:rPr>
        <w:t>وصي</w:t>
      </w:r>
      <w:r>
        <w:rPr>
          <w:rFonts w:hint="cs"/>
          <w:rtl/>
        </w:rPr>
        <w:t>ّ</w:t>
      </w:r>
      <w:r>
        <w:rPr>
          <w:rtl/>
        </w:rPr>
        <w:t>ي وخليفتي ووزيري ووارثي وأبو ولدي</w:t>
      </w:r>
      <w:r w:rsidR="00054F7A">
        <w:rPr>
          <w:rtl/>
        </w:rPr>
        <w:t>،</w:t>
      </w:r>
      <w:r>
        <w:rPr>
          <w:rtl/>
        </w:rPr>
        <w:t xml:space="preserve"> شيعتك شيعتي وأنصارك أنصاري</w:t>
      </w:r>
      <w:r w:rsidR="00A07D50">
        <w:rPr>
          <w:rtl/>
        </w:rPr>
        <w:t xml:space="preserve"> </w:t>
      </w:r>
      <w:r>
        <w:rPr>
          <w:rtl/>
        </w:rPr>
        <w:t>وأولياؤك أوليائي وأعداؤك أعدائي</w:t>
      </w:r>
      <w:r w:rsidR="00054F7A">
        <w:rPr>
          <w:rtl/>
        </w:rPr>
        <w:t>،</w:t>
      </w:r>
      <w:r>
        <w:rPr>
          <w:rtl/>
        </w:rPr>
        <w:t xml:space="preserve"> ياعلي أنت صاحبي على الحوض غدا</w:t>
      </w:r>
      <w:r>
        <w:rPr>
          <w:rFonts w:hint="cs"/>
          <w:rtl/>
        </w:rPr>
        <w:t>ً</w:t>
      </w:r>
      <w:r w:rsidR="00054F7A">
        <w:rPr>
          <w:rtl/>
        </w:rPr>
        <w:t>،</w:t>
      </w:r>
      <w:r w:rsidR="00A07D50">
        <w:rPr>
          <w:rtl/>
        </w:rPr>
        <w:t xml:space="preserve"> </w:t>
      </w:r>
      <w:r>
        <w:rPr>
          <w:rtl/>
        </w:rPr>
        <w:t>وأنت صاحبي في المقام المحمود</w:t>
      </w:r>
      <w:r w:rsidR="00054F7A">
        <w:rPr>
          <w:rtl/>
        </w:rPr>
        <w:t>،</w:t>
      </w:r>
      <w:r>
        <w:rPr>
          <w:rtl/>
        </w:rPr>
        <w:t xml:space="preserve"> وأنت صاحب لوائي في الآخرة كما أنك</w:t>
      </w:r>
      <w:r w:rsidR="00A07D50">
        <w:rPr>
          <w:rtl/>
        </w:rPr>
        <w:t xml:space="preserve"> </w:t>
      </w:r>
      <w:r>
        <w:rPr>
          <w:rtl/>
        </w:rPr>
        <w:t>صاحب لوائي في الدنيا</w:t>
      </w:r>
      <w:r w:rsidR="00054F7A">
        <w:rPr>
          <w:rtl/>
        </w:rPr>
        <w:t>،</w:t>
      </w:r>
      <w:r>
        <w:rPr>
          <w:rtl/>
        </w:rPr>
        <w:t xml:space="preserve"> لقد سعد من تولاك وشقي من عاداك</w:t>
      </w:r>
      <w:r w:rsidR="00054F7A">
        <w:rPr>
          <w:rtl/>
        </w:rPr>
        <w:t>،</w:t>
      </w:r>
      <w:r>
        <w:rPr>
          <w:rtl/>
        </w:rPr>
        <w:t xml:space="preserve"> وان الملائكة</w:t>
      </w:r>
      <w:r w:rsidR="00A07D50">
        <w:rPr>
          <w:rtl/>
        </w:rPr>
        <w:t xml:space="preserve"> </w:t>
      </w:r>
      <w:r>
        <w:rPr>
          <w:rtl/>
        </w:rPr>
        <w:t>لتتقر</w:t>
      </w:r>
      <w:r>
        <w:rPr>
          <w:rFonts w:hint="cs"/>
          <w:rtl/>
        </w:rPr>
        <w:t>ّ</w:t>
      </w:r>
      <w:r>
        <w:rPr>
          <w:rtl/>
        </w:rPr>
        <w:t>ب إلى الله تقدس ذكره بمحبتك وولايتك</w:t>
      </w:r>
      <w:r w:rsidR="00054F7A">
        <w:rPr>
          <w:rtl/>
        </w:rPr>
        <w:t>،</w:t>
      </w:r>
      <w:r>
        <w:rPr>
          <w:rtl/>
        </w:rPr>
        <w:t xml:space="preserve"> والله أن أهل مودتك في السماء</w:t>
      </w:r>
      <w:r w:rsidR="00A07D50">
        <w:rPr>
          <w:rtl/>
        </w:rPr>
        <w:t xml:space="preserve"> </w:t>
      </w:r>
      <w:r>
        <w:rPr>
          <w:rtl/>
        </w:rPr>
        <w:t>لأكثر منهم في الأرض.</w:t>
      </w:r>
    </w:p>
    <w:p w:rsidR="0077176E" w:rsidRDefault="0077176E" w:rsidP="000605B2">
      <w:pPr>
        <w:pStyle w:val="libNormal"/>
        <w:rPr>
          <w:rtl/>
        </w:rPr>
      </w:pPr>
      <w:r>
        <w:rPr>
          <w:rtl/>
        </w:rPr>
        <w:t>ياعلي أنت أمين ا</w:t>
      </w:r>
      <w:r>
        <w:rPr>
          <w:rFonts w:hint="cs"/>
          <w:rtl/>
        </w:rPr>
        <w:t>ُ</w:t>
      </w:r>
      <w:r>
        <w:rPr>
          <w:rtl/>
        </w:rPr>
        <w:t>متي وحج</w:t>
      </w:r>
      <w:r>
        <w:rPr>
          <w:rFonts w:hint="cs"/>
          <w:rtl/>
        </w:rPr>
        <w:t>ّ</w:t>
      </w:r>
      <w:r>
        <w:rPr>
          <w:rtl/>
        </w:rPr>
        <w:t>ة الله عليها بعدي</w:t>
      </w:r>
      <w:r w:rsidR="00054F7A">
        <w:rPr>
          <w:rtl/>
        </w:rPr>
        <w:t>،</w:t>
      </w:r>
      <w:r>
        <w:rPr>
          <w:rtl/>
        </w:rPr>
        <w:t xml:space="preserve"> قولك قولي وأمرك أمري</w:t>
      </w:r>
      <w:r w:rsidR="00A07D50">
        <w:rPr>
          <w:rtl/>
        </w:rPr>
        <w:t xml:space="preserve"> </w:t>
      </w:r>
      <w:r>
        <w:rPr>
          <w:rtl/>
        </w:rPr>
        <w:t>وطاعتك طاعتي</w:t>
      </w:r>
      <w:r w:rsidR="00054F7A">
        <w:rPr>
          <w:rtl/>
        </w:rPr>
        <w:t>،</w:t>
      </w:r>
      <w:r>
        <w:rPr>
          <w:rtl/>
        </w:rPr>
        <w:t xml:space="preserve"> وزجرك زجري</w:t>
      </w:r>
      <w:r w:rsidR="00054F7A">
        <w:rPr>
          <w:rtl/>
        </w:rPr>
        <w:t>،</w:t>
      </w:r>
      <w:r>
        <w:rPr>
          <w:rtl/>
        </w:rPr>
        <w:t xml:space="preserve"> ونهيك نهيي</w:t>
      </w:r>
      <w:r w:rsidR="00054F7A">
        <w:rPr>
          <w:rtl/>
        </w:rPr>
        <w:t>،</w:t>
      </w:r>
      <w:r>
        <w:rPr>
          <w:rtl/>
        </w:rPr>
        <w:t xml:space="preserve"> ومعصيتك معصيتي</w:t>
      </w:r>
      <w:r w:rsidR="00054F7A">
        <w:rPr>
          <w:rtl/>
        </w:rPr>
        <w:t>،</w:t>
      </w:r>
      <w:r>
        <w:rPr>
          <w:rtl/>
        </w:rPr>
        <w:t xml:space="preserve"> وحزبك</w:t>
      </w:r>
      <w:r w:rsidR="00A07D50">
        <w:rPr>
          <w:rtl/>
        </w:rPr>
        <w:t xml:space="preserve"> </w:t>
      </w:r>
      <w:r>
        <w:rPr>
          <w:rtl/>
        </w:rPr>
        <w:t xml:space="preserve">حزبي </w:t>
      </w:r>
      <w:r>
        <w:rPr>
          <w:rFonts w:hint="cs"/>
          <w:rtl/>
        </w:rPr>
        <w:t>و</w:t>
      </w:r>
      <w:r>
        <w:rPr>
          <w:rtl/>
        </w:rPr>
        <w:t>حزبي حزب الله</w:t>
      </w:r>
      <w:r w:rsidR="00054F7A">
        <w:rPr>
          <w:rtl/>
        </w:rPr>
        <w:t>،</w:t>
      </w:r>
      <w:r>
        <w:rPr>
          <w:rtl/>
        </w:rPr>
        <w:t xml:space="preserve"> </w:t>
      </w:r>
      <w:r w:rsidRPr="00054F7A">
        <w:rPr>
          <w:rStyle w:val="libAlaemChar"/>
          <w:rtl/>
        </w:rPr>
        <w:t>(</w:t>
      </w:r>
      <w:r w:rsidRPr="00044369">
        <w:rPr>
          <w:rFonts w:hint="cs"/>
          <w:rtl/>
        </w:rPr>
        <w:t xml:space="preserve"> </w:t>
      </w:r>
      <w:r w:rsidRPr="00054F7A">
        <w:rPr>
          <w:rStyle w:val="libAieChar"/>
          <w:rFonts w:hint="cs"/>
          <w:rtl/>
        </w:rPr>
        <w:t>وَمَن يَتَوَلَّ اللهَ وَرَسُولَهُ وَالَّذِينَ آمَنُوا فَإِنَّ حِزْبَ اللهِ هُمُ الْغَالِبُونَ</w:t>
      </w:r>
      <w:r w:rsidRPr="00044369">
        <w:rPr>
          <w:rtl/>
        </w:rPr>
        <w:t xml:space="preserve"> </w:t>
      </w:r>
      <w:r w:rsidRPr="00054F7A">
        <w:rPr>
          <w:rStyle w:val="libAlaemChar"/>
          <w:rtl/>
        </w:rPr>
        <w:t>)</w:t>
      </w:r>
      <w:r>
        <w:rPr>
          <w:rtl/>
        </w:rPr>
        <w:t xml:space="preserve"> </w:t>
      </w:r>
      <w:r w:rsidRPr="00054F7A">
        <w:rPr>
          <w:rStyle w:val="libFootnotenumChar"/>
          <w:rtl/>
        </w:rPr>
        <w:t>(3)</w:t>
      </w:r>
      <w:r>
        <w:rPr>
          <w:rtl/>
        </w:rPr>
        <w:t xml:space="preserve"> » </w:t>
      </w:r>
      <w:r w:rsidRPr="00054F7A">
        <w:rPr>
          <w:rStyle w:val="libFootnotenumChar"/>
          <w:rtl/>
        </w:rPr>
        <w:t>(4)</w:t>
      </w:r>
      <w:r>
        <w:rPr>
          <w:rtl/>
        </w:rPr>
        <w:t>.</w:t>
      </w:r>
    </w:p>
    <w:p w:rsidR="00A07D50" w:rsidRDefault="0077176E" w:rsidP="00A07D50">
      <w:pPr>
        <w:pStyle w:val="libNormal"/>
        <w:rPr>
          <w:rtl/>
        </w:rPr>
      </w:pPr>
      <w:bookmarkStart w:id="445" w:name="_Toc252376315"/>
      <w:bookmarkStart w:id="446" w:name="_Toc284325641"/>
      <w:bookmarkStart w:id="447" w:name="_Toc284671267"/>
      <w:bookmarkStart w:id="448" w:name="_Toc286745033"/>
      <w:bookmarkStart w:id="449" w:name="_Toc297573410"/>
      <w:r w:rsidRPr="00054F7A">
        <w:rPr>
          <w:rStyle w:val="libBold2Char"/>
          <w:rtl/>
        </w:rPr>
        <w:t>34</w:t>
      </w:r>
      <w:bookmarkEnd w:id="445"/>
      <w:bookmarkEnd w:id="446"/>
      <w:bookmarkEnd w:id="447"/>
      <w:bookmarkEnd w:id="448"/>
      <w:bookmarkEnd w:id="449"/>
      <w:r w:rsidR="00054F7A" w:rsidRPr="00054F7A">
        <w:rPr>
          <w:rStyle w:val="libBold2Char"/>
          <w:rFonts w:hint="cs"/>
          <w:rtl/>
        </w:rPr>
        <w:t xml:space="preserve"> - </w:t>
      </w:r>
      <w:r>
        <w:rPr>
          <w:rtl/>
        </w:rPr>
        <w:t>وعنه</w:t>
      </w:r>
      <w:r w:rsidR="00054F7A">
        <w:rPr>
          <w:rtl/>
        </w:rPr>
        <w:t>،</w:t>
      </w:r>
      <w:r>
        <w:rPr>
          <w:rtl/>
        </w:rPr>
        <w:t xml:space="preserve"> عن عمه</w:t>
      </w:r>
      <w:r w:rsidR="00054F7A">
        <w:rPr>
          <w:rtl/>
        </w:rPr>
        <w:t>،</w:t>
      </w:r>
      <w:r>
        <w:rPr>
          <w:rtl/>
        </w:rPr>
        <w:t xml:space="preserve"> عن أبيه</w:t>
      </w:r>
      <w:r w:rsidR="00054F7A">
        <w:rPr>
          <w:rtl/>
        </w:rPr>
        <w:t>،</w:t>
      </w:r>
      <w:r>
        <w:rPr>
          <w:rtl/>
        </w:rPr>
        <w:t xml:space="preserve"> عن عمه أبي جعفر</w:t>
      </w:r>
      <w:r w:rsidR="00054F7A">
        <w:rPr>
          <w:rtl/>
        </w:rPr>
        <w:t>،</w:t>
      </w:r>
      <w:r>
        <w:rPr>
          <w:rtl/>
        </w:rPr>
        <w:t xml:space="preserve"> قال</w:t>
      </w:r>
      <w:r w:rsidR="00054F7A">
        <w:rPr>
          <w:rtl/>
        </w:rPr>
        <w:t>:</w:t>
      </w:r>
      <w:r>
        <w:rPr>
          <w:rtl/>
        </w:rPr>
        <w:t xml:space="preserve"> حدّثنا أبي </w:t>
      </w:r>
      <w:r w:rsidR="00054F7A" w:rsidRPr="00054F7A">
        <w:rPr>
          <w:rStyle w:val="libAlaemChar"/>
          <w:rFonts w:hint="cs"/>
          <w:rtl/>
        </w:rPr>
        <w:t>رضي‌الله‌عنه</w:t>
      </w:r>
      <w:r w:rsidR="00054F7A">
        <w:rPr>
          <w:rtl/>
        </w:rPr>
        <w:t>،</w:t>
      </w:r>
      <w:r w:rsidR="00A07D50">
        <w:rPr>
          <w:rtl/>
        </w:rPr>
        <w:t xml:space="preserve"> </w:t>
      </w:r>
    </w:p>
    <w:p w:rsidR="0077176E" w:rsidRPr="0004436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أمالي الصدوق</w:t>
            </w:r>
            <w:r w:rsidR="00054F7A">
              <w:rPr>
                <w:rtl/>
              </w:rPr>
              <w:t>:</w:t>
            </w:r>
            <w:r>
              <w:rPr>
                <w:rtl/>
              </w:rPr>
              <w:t xml:space="preserve"> السناني.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سعيد بن علاقة.</w:t>
            </w:r>
          </w:p>
        </w:tc>
      </w:tr>
    </w:tbl>
    <w:p w:rsidR="0077176E" w:rsidRDefault="0077176E" w:rsidP="00054F7A">
      <w:pPr>
        <w:pStyle w:val="libFootnote0"/>
        <w:rPr>
          <w:rtl/>
        </w:rPr>
      </w:pPr>
      <w:r>
        <w:rPr>
          <w:rtl/>
        </w:rPr>
        <w:t>(3) المائدة</w:t>
      </w:r>
      <w:r w:rsidR="00054F7A">
        <w:rPr>
          <w:rtl/>
        </w:rPr>
        <w:t>:</w:t>
      </w:r>
      <w:r>
        <w:rPr>
          <w:rtl/>
        </w:rPr>
        <w:t xml:space="preserve"> 56.</w:t>
      </w:r>
    </w:p>
    <w:p w:rsidR="0077176E" w:rsidRDefault="0077176E" w:rsidP="00054F7A">
      <w:pPr>
        <w:pStyle w:val="libFootnote0"/>
        <w:rPr>
          <w:rtl/>
        </w:rPr>
      </w:pPr>
      <w:r>
        <w:rPr>
          <w:rtl/>
        </w:rPr>
        <w:t>(4) عنه البحار 40</w:t>
      </w:r>
      <w:r w:rsidR="00054F7A">
        <w:rPr>
          <w:rtl/>
        </w:rPr>
        <w:t>:</w:t>
      </w:r>
      <w:r>
        <w:rPr>
          <w:rtl/>
        </w:rPr>
        <w:t xml:space="preserve"> 53</w:t>
      </w:r>
      <w:r w:rsidR="00054F7A">
        <w:rPr>
          <w:rtl/>
        </w:rPr>
        <w:t>،</w:t>
      </w:r>
      <w:r>
        <w:rPr>
          <w:rtl/>
        </w:rPr>
        <w:t xml:space="preserve"> رواه الصدوق في أماليه</w:t>
      </w:r>
      <w:r w:rsidR="00054F7A">
        <w:rPr>
          <w:rtl/>
        </w:rPr>
        <w:t>:</w:t>
      </w:r>
      <w:r>
        <w:rPr>
          <w:rtl/>
        </w:rPr>
        <w:t xml:space="preserve"> 272.</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سعد بن عبدالله</w:t>
      </w:r>
      <w:r w:rsidR="00054F7A">
        <w:rPr>
          <w:rtl/>
        </w:rPr>
        <w:t>،</w:t>
      </w:r>
      <w:r>
        <w:rPr>
          <w:rtl/>
        </w:rPr>
        <w:t xml:space="preserve"> عن يعقوب بن يزيد</w:t>
      </w:r>
      <w:r w:rsidR="00054F7A">
        <w:rPr>
          <w:rtl/>
        </w:rPr>
        <w:t>،</w:t>
      </w:r>
      <w:r>
        <w:rPr>
          <w:rtl/>
        </w:rPr>
        <w:t xml:space="preserve"> عن محمّد بن أبي عمير</w:t>
      </w:r>
      <w:r w:rsidR="00054F7A">
        <w:rPr>
          <w:rtl/>
        </w:rPr>
        <w:t>،</w:t>
      </w:r>
      <w:r>
        <w:rPr>
          <w:rtl/>
        </w:rPr>
        <w:t xml:space="preserve"> عن</w:t>
      </w:r>
      <w:r w:rsidR="00A07D50">
        <w:rPr>
          <w:rtl/>
        </w:rPr>
        <w:t xml:space="preserve"> </w:t>
      </w:r>
      <w:r>
        <w:rPr>
          <w:rtl/>
        </w:rPr>
        <w:t>حمزة بن حمران</w:t>
      </w:r>
      <w:r w:rsidR="00054F7A">
        <w:rPr>
          <w:rtl/>
        </w:rPr>
        <w:t>،</w:t>
      </w:r>
      <w:r>
        <w:rPr>
          <w:rtl/>
        </w:rPr>
        <w:t xml:space="preserve"> عن حمران بن أ</w:t>
      </w:r>
      <w:r>
        <w:rPr>
          <w:rFonts w:hint="cs"/>
          <w:rtl/>
        </w:rPr>
        <w:t>َ</w:t>
      </w:r>
      <w:r>
        <w:rPr>
          <w:rtl/>
        </w:rPr>
        <w:t>عين</w:t>
      </w:r>
      <w:r w:rsidR="00054F7A">
        <w:rPr>
          <w:rtl/>
        </w:rPr>
        <w:t>،</w:t>
      </w:r>
      <w:r>
        <w:rPr>
          <w:rtl/>
        </w:rPr>
        <w:t xml:space="preserve"> عن أبي حمزة الثمالي</w:t>
      </w:r>
      <w:r w:rsidR="00054F7A">
        <w:rPr>
          <w:rtl/>
        </w:rPr>
        <w:t>،</w:t>
      </w:r>
      <w:r>
        <w:rPr>
          <w:rtl/>
        </w:rPr>
        <w:t xml:space="preserve"> عن علي بن</w:t>
      </w:r>
      <w:r w:rsidR="00A07D50">
        <w:rPr>
          <w:rtl/>
        </w:rPr>
        <w:t xml:space="preserve"> </w:t>
      </w:r>
      <w:r>
        <w:rPr>
          <w:rtl/>
        </w:rPr>
        <w:t xml:space="preserve">الحسين </w:t>
      </w:r>
      <w:r w:rsidR="00054F7A" w:rsidRPr="00054F7A">
        <w:rPr>
          <w:rStyle w:val="libAlaemChar"/>
          <w:rFonts w:hint="cs"/>
          <w:rtl/>
        </w:rPr>
        <w:t>عليهما‌السلام</w:t>
      </w:r>
      <w:r>
        <w:rPr>
          <w:rtl/>
        </w:rPr>
        <w:t xml:space="preserve"> قال</w:t>
      </w:r>
      <w:r w:rsidR="00054F7A">
        <w:rPr>
          <w:rtl/>
        </w:rPr>
        <w:t>:</w:t>
      </w:r>
      <w:r>
        <w:rPr>
          <w:rtl/>
        </w:rPr>
        <w:t xml:space="preserve"> قال سلمان الفارسي </w:t>
      </w:r>
      <w:r w:rsidR="00054F7A" w:rsidRPr="00054F7A">
        <w:rPr>
          <w:rStyle w:val="libAlaemChar"/>
          <w:rFonts w:hint="cs"/>
          <w:rtl/>
        </w:rPr>
        <w:t>رحمه‌الله</w:t>
      </w:r>
      <w:r w:rsidR="00054F7A">
        <w:rPr>
          <w:rtl/>
        </w:rPr>
        <w:t>:</w:t>
      </w:r>
    </w:p>
    <w:p w:rsidR="0077176E" w:rsidRDefault="0077176E" w:rsidP="000605B2">
      <w:pPr>
        <w:pStyle w:val="libNormal"/>
        <w:rPr>
          <w:rtl/>
        </w:rPr>
      </w:pPr>
      <w:r>
        <w:rPr>
          <w:rtl/>
        </w:rPr>
        <w:t>« كنت ذات يوم جالسا</w:t>
      </w:r>
      <w:r>
        <w:rPr>
          <w:rFonts w:hint="cs"/>
          <w:rtl/>
        </w:rPr>
        <w:t>ً</w:t>
      </w:r>
      <w:r>
        <w:rPr>
          <w:rtl/>
        </w:rPr>
        <w:t xml:space="preserve"> عند رسول الله إذ اقبل علي بن أبي طالب فقال [ له ] </w:t>
      </w:r>
      <w:r w:rsidRPr="00054F7A">
        <w:rPr>
          <w:rStyle w:val="libFootnotenumChar"/>
          <w:rtl/>
        </w:rPr>
        <w:t>(1)</w:t>
      </w:r>
      <w:r w:rsidR="00A07D50">
        <w:rPr>
          <w:rtl/>
        </w:rPr>
        <w:t xml:space="preserve"> </w:t>
      </w:r>
      <w:r>
        <w:rPr>
          <w:rFonts w:hint="cs"/>
          <w:rtl/>
        </w:rPr>
        <w:t>أ</w:t>
      </w:r>
      <w:r>
        <w:rPr>
          <w:rtl/>
        </w:rPr>
        <w:t>لا ابشرك ياعلي</w:t>
      </w:r>
      <w:r w:rsidR="00054F7A">
        <w:rPr>
          <w:rFonts w:hint="cs"/>
          <w:rtl/>
        </w:rPr>
        <w:t>؟</w:t>
      </w:r>
      <w:r>
        <w:rPr>
          <w:rtl/>
        </w:rPr>
        <w:t xml:space="preserve"> قال</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هذا حبيبي جبرئيل يخبرني عن الله</w:t>
      </w:r>
      <w:r w:rsidR="00A07D50">
        <w:rPr>
          <w:rtl/>
        </w:rPr>
        <w:t xml:space="preserve"> </w:t>
      </w:r>
      <w:r>
        <w:rPr>
          <w:rtl/>
        </w:rPr>
        <w:t xml:space="preserve">عزّ وجلّ </w:t>
      </w:r>
      <w:r>
        <w:rPr>
          <w:rFonts w:hint="cs"/>
          <w:rtl/>
        </w:rPr>
        <w:t>ا</w:t>
      </w:r>
      <w:r>
        <w:rPr>
          <w:rtl/>
        </w:rPr>
        <w:t>نّه قد أعطى محبيك وشيعتك سبع خصال</w:t>
      </w:r>
      <w:r w:rsidR="00054F7A">
        <w:rPr>
          <w:rtl/>
        </w:rPr>
        <w:t>:</w:t>
      </w:r>
      <w:r>
        <w:rPr>
          <w:rtl/>
        </w:rPr>
        <w:t xml:space="preserve"> الرفق عند الموت</w:t>
      </w:r>
      <w:r w:rsidR="00054F7A">
        <w:rPr>
          <w:rtl/>
        </w:rPr>
        <w:t>،</w:t>
      </w:r>
      <w:r>
        <w:rPr>
          <w:rtl/>
        </w:rPr>
        <w:t xml:space="preserve"> والانس</w:t>
      </w:r>
      <w:r w:rsidR="00A07D50">
        <w:rPr>
          <w:rtl/>
        </w:rPr>
        <w:t xml:space="preserve"> </w:t>
      </w:r>
      <w:r>
        <w:rPr>
          <w:rtl/>
        </w:rPr>
        <w:t>عند الوحشة</w:t>
      </w:r>
      <w:r w:rsidR="00054F7A">
        <w:rPr>
          <w:rtl/>
        </w:rPr>
        <w:t>،</w:t>
      </w:r>
      <w:r>
        <w:rPr>
          <w:rtl/>
        </w:rPr>
        <w:t xml:space="preserve"> والنور عند الظلمة</w:t>
      </w:r>
      <w:r w:rsidR="00054F7A">
        <w:rPr>
          <w:rtl/>
        </w:rPr>
        <w:t>،</w:t>
      </w:r>
      <w:r>
        <w:rPr>
          <w:rtl/>
        </w:rPr>
        <w:t xml:space="preserve"> والأمن عند الفزع</w:t>
      </w:r>
      <w:r w:rsidR="00054F7A">
        <w:rPr>
          <w:rtl/>
        </w:rPr>
        <w:t>،</w:t>
      </w:r>
      <w:r>
        <w:rPr>
          <w:rtl/>
        </w:rPr>
        <w:t xml:space="preserve"> والقسط عند الميزان</w:t>
      </w:r>
      <w:r w:rsidR="00054F7A">
        <w:rPr>
          <w:rtl/>
        </w:rPr>
        <w:t>،</w:t>
      </w:r>
      <w:r>
        <w:rPr>
          <w:rtl/>
        </w:rPr>
        <w:t xml:space="preserve"> والجواز</w:t>
      </w:r>
      <w:r w:rsidR="00A07D50">
        <w:rPr>
          <w:rtl/>
        </w:rPr>
        <w:t xml:space="preserve"> </w:t>
      </w:r>
      <w:r>
        <w:rPr>
          <w:rtl/>
        </w:rPr>
        <w:t>على الصراط</w:t>
      </w:r>
      <w:r w:rsidR="00054F7A">
        <w:rPr>
          <w:rtl/>
        </w:rPr>
        <w:t>،</w:t>
      </w:r>
      <w:r>
        <w:rPr>
          <w:rtl/>
        </w:rPr>
        <w:t xml:space="preserve"> ودخول الجنّة قبل سائر النّاس من الا</w:t>
      </w:r>
      <w:r>
        <w:rPr>
          <w:rFonts w:hint="cs"/>
          <w:rtl/>
        </w:rPr>
        <w:t>ُ</w:t>
      </w:r>
      <w:r>
        <w:rPr>
          <w:rtl/>
        </w:rPr>
        <w:t>مم بثمانين عاما</w:t>
      </w:r>
      <w:r>
        <w:rPr>
          <w:rFonts w:hint="cs"/>
          <w:rtl/>
        </w:rPr>
        <w:t>ً</w:t>
      </w:r>
      <w:r>
        <w:rPr>
          <w:rtl/>
        </w:rPr>
        <w:t xml:space="preserve"> » </w:t>
      </w:r>
      <w:r w:rsidRPr="00054F7A">
        <w:rPr>
          <w:rStyle w:val="libFootnotenumChar"/>
          <w:rtl/>
        </w:rPr>
        <w:t>(2)</w:t>
      </w:r>
      <w:r>
        <w:rPr>
          <w:rtl/>
        </w:rPr>
        <w:t>.</w:t>
      </w:r>
    </w:p>
    <w:p w:rsidR="0077176E" w:rsidRDefault="0077176E" w:rsidP="000605B2">
      <w:pPr>
        <w:pStyle w:val="libNormal"/>
        <w:rPr>
          <w:rtl/>
        </w:rPr>
      </w:pPr>
      <w:bookmarkStart w:id="450" w:name="_Toc252376316"/>
      <w:bookmarkStart w:id="451" w:name="_Toc284325642"/>
      <w:bookmarkStart w:id="452" w:name="_Toc284671268"/>
      <w:bookmarkStart w:id="453" w:name="_Toc286745034"/>
      <w:bookmarkStart w:id="454" w:name="_Toc297573411"/>
      <w:r w:rsidRPr="00054F7A">
        <w:rPr>
          <w:rStyle w:val="libBold2Char"/>
          <w:rtl/>
        </w:rPr>
        <w:t>35</w:t>
      </w:r>
      <w:bookmarkEnd w:id="450"/>
      <w:bookmarkEnd w:id="451"/>
      <w:bookmarkEnd w:id="452"/>
      <w:bookmarkEnd w:id="453"/>
      <w:bookmarkEnd w:id="454"/>
      <w:r w:rsidR="00054F7A" w:rsidRPr="00054F7A">
        <w:rPr>
          <w:rStyle w:val="libBold2Char"/>
          <w:rFonts w:hint="cs"/>
          <w:rtl/>
        </w:rPr>
        <w:t xml:space="preserve"> - </w:t>
      </w:r>
      <w:r>
        <w:rPr>
          <w:rtl/>
        </w:rPr>
        <w:t>قال</w:t>
      </w:r>
      <w:r w:rsidR="00054F7A">
        <w:rPr>
          <w:rtl/>
        </w:rPr>
        <w:t>:</w:t>
      </w:r>
      <w:r>
        <w:rPr>
          <w:rtl/>
        </w:rPr>
        <w:t xml:space="preserve"> وبهذا الاسناد</w:t>
      </w:r>
      <w:r w:rsidR="00054F7A">
        <w:rPr>
          <w:rtl/>
        </w:rPr>
        <w:t>،</w:t>
      </w:r>
      <w:r>
        <w:rPr>
          <w:rtl/>
        </w:rPr>
        <w:t xml:space="preserve"> قال</w:t>
      </w:r>
      <w:r w:rsidR="00054F7A">
        <w:rPr>
          <w:rtl/>
        </w:rPr>
        <w:t>:</w:t>
      </w:r>
      <w:r>
        <w:rPr>
          <w:rtl/>
        </w:rPr>
        <w:t xml:space="preserve"> حدّثنا جعفر بن محمّد بن مسرور</w:t>
      </w:r>
      <w:r w:rsidR="00054F7A">
        <w:rPr>
          <w:rtl/>
        </w:rPr>
        <w:t>،</w:t>
      </w:r>
      <w:r>
        <w:rPr>
          <w:rtl/>
        </w:rPr>
        <w:t xml:space="preserve"> قال</w:t>
      </w:r>
      <w:r w:rsidR="00054F7A">
        <w:rPr>
          <w:rtl/>
        </w:rPr>
        <w:t>:</w:t>
      </w:r>
      <w:r>
        <w:rPr>
          <w:rtl/>
        </w:rPr>
        <w:t xml:space="preserve"> حدّثنا</w:t>
      </w:r>
      <w:r w:rsidR="00A07D50">
        <w:rPr>
          <w:rtl/>
        </w:rPr>
        <w:t xml:space="preserve"> </w:t>
      </w:r>
      <w:r>
        <w:rPr>
          <w:rtl/>
        </w:rPr>
        <w:t>الحسين بن محمّد بن عامر</w:t>
      </w:r>
      <w:r w:rsidR="00054F7A">
        <w:rPr>
          <w:rtl/>
        </w:rPr>
        <w:t>،</w:t>
      </w:r>
      <w:r>
        <w:rPr>
          <w:rtl/>
        </w:rPr>
        <w:t xml:space="preserve"> عن عمّه عبدالله بن عامر</w:t>
      </w:r>
      <w:r w:rsidR="00054F7A">
        <w:rPr>
          <w:rtl/>
        </w:rPr>
        <w:t>،</w:t>
      </w:r>
      <w:r>
        <w:rPr>
          <w:rtl/>
        </w:rPr>
        <w:t xml:space="preserve"> قال</w:t>
      </w:r>
      <w:r w:rsidR="00054F7A">
        <w:rPr>
          <w:rtl/>
        </w:rPr>
        <w:t>:</w:t>
      </w:r>
      <w:r>
        <w:rPr>
          <w:rtl/>
        </w:rPr>
        <w:t xml:space="preserve"> حدّثني أبو أحمد</w:t>
      </w:r>
      <w:r w:rsidR="00A07D50">
        <w:rPr>
          <w:rtl/>
        </w:rPr>
        <w:t xml:space="preserve"> </w:t>
      </w:r>
      <w:r>
        <w:rPr>
          <w:rtl/>
        </w:rPr>
        <w:t>محمّد بن زياد الأزدي</w:t>
      </w:r>
      <w:r w:rsidR="00054F7A">
        <w:rPr>
          <w:rtl/>
        </w:rPr>
        <w:t>،</w:t>
      </w:r>
      <w:r>
        <w:rPr>
          <w:rtl/>
        </w:rPr>
        <w:t xml:space="preserve"> عن أبان بن عثمان الأحمر</w:t>
      </w:r>
      <w:r w:rsidR="00054F7A">
        <w:rPr>
          <w:rtl/>
        </w:rPr>
        <w:t>،</w:t>
      </w:r>
      <w:r>
        <w:rPr>
          <w:rtl/>
        </w:rPr>
        <w:t xml:space="preserve"> عن أبان بن تغلب</w:t>
      </w:r>
      <w:r w:rsidR="00054F7A">
        <w:rPr>
          <w:rtl/>
        </w:rPr>
        <w:t>،</w:t>
      </w:r>
      <w:r>
        <w:rPr>
          <w:rtl/>
        </w:rPr>
        <w:t xml:space="preserve"> عن</w:t>
      </w:r>
      <w:r w:rsidR="00A07D50">
        <w:rPr>
          <w:rtl/>
        </w:rPr>
        <w:t xml:space="preserve"> </w:t>
      </w:r>
      <w:r>
        <w:rPr>
          <w:rtl/>
        </w:rPr>
        <w:t>عكرمة</w:t>
      </w:r>
      <w:r w:rsidR="00054F7A">
        <w:rPr>
          <w:rtl/>
        </w:rPr>
        <w:t>،</w:t>
      </w:r>
      <w:r>
        <w:rPr>
          <w:rtl/>
        </w:rPr>
        <w:t xml:space="preserve"> عن ابن عباس قال</w:t>
      </w:r>
      <w:r w:rsidR="00054F7A">
        <w:rPr>
          <w:rFonts w:hint="cs"/>
          <w:rtl/>
        </w:rPr>
        <w:t>:</w:t>
      </w:r>
    </w:p>
    <w:p w:rsidR="0077176E" w:rsidRDefault="0077176E" w:rsidP="000605B2">
      <w:pPr>
        <w:pStyle w:val="libNormal"/>
        <w:rPr>
          <w:rtl/>
        </w:rPr>
      </w:pPr>
      <w:r>
        <w:rPr>
          <w:rtl/>
        </w:rPr>
        <w:t xml:space="preserve">قال 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Pr>
          <w:rtl/>
        </w:rPr>
        <w:t xml:space="preserve"> ذات يوم وهو في مسجد قبا</w:t>
      </w:r>
      <w:r w:rsidR="00A07D50">
        <w:rPr>
          <w:rtl/>
        </w:rPr>
        <w:t xml:space="preserve"> </w:t>
      </w:r>
      <w:r>
        <w:rPr>
          <w:rtl/>
        </w:rPr>
        <w:t>والأنصار مجتمعون</w:t>
      </w:r>
      <w:r w:rsidR="00054F7A">
        <w:rPr>
          <w:rtl/>
        </w:rPr>
        <w:t>:</w:t>
      </w:r>
      <w:r>
        <w:rPr>
          <w:rtl/>
        </w:rPr>
        <w:t xml:space="preserve"> « ياعلي</w:t>
      </w:r>
      <w:r w:rsidR="00054F7A">
        <w:rPr>
          <w:rFonts w:hint="cs"/>
          <w:rtl/>
        </w:rPr>
        <w:t>!</w:t>
      </w:r>
      <w:r>
        <w:rPr>
          <w:rtl/>
        </w:rPr>
        <w:t xml:space="preserve"> أنت أخي وأنا أخوك</w:t>
      </w:r>
      <w:r w:rsidR="00054F7A">
        <w:rPr>
          <w:rtl/>
        </w:rPr>
        <w:t>،</w:t>
      </w:r>
      <w:r>
        <w:rPr>
          <w:rtl/>
        </w:rPr>
        <w:t xml:space="preserve"> ياعلي أنت وصيي </w:t>
      </w:r>
      <w:r w:rsidRPr="00054F7A">
        <w:rPr>
          <w:rStyle w:val="libFootnotenumChar"/>
          <w:rtl/>
        </w:rPr>
        <w:t>(3)</w:t>
      </w:r>
      <w:r w:rsidR="00A07D50">
        <w:rPr>
          <w:rtl/>
        </w:rPr>
        <w:t xml:space="preserve"> </w:t>
      </w:r>
      <w:r>
        <w:rPr>
          <w:rtl/>
        </w:rPr>
        <w:t>وخليفتي وإمام ا</w:t>
      </w:r>
      <w:r>
        <w:rPr>
          <w:rFonts w:hint="cs"/>
          <w:rtl/>
        </w:rPr>
        <w:t>ُ</w:t>
      </w:r>
      <w:r>
        <w:rPr>
          <w:rtl/>
        </w:rPr>
        <w:t>م</w:t>
      </w:r>
      <w:r>
        <w:rPr>
          <w:rFonts w:hint="cs"/>
          <w:rtl/>
        </w:rPr>
        <w:t>ّ</w:t>
      </w:r>
      <w:r>
        <w:rPr>
          <w:rtl/>
        </w:rPr>
        <w:t>تي بعدي</w:t>
      </w:r>
      <w:r w:rsidR="00054F7A">
        <w:rPr>
          <w:rtl/>
        </w:rPr>
        <w:t>،</w:t>
      </w:r>
      <w:r>
        <w:rPr>
          <w:rtl/>
        </w:rPr>
        <w:t xml:space="preserve"> والى الله من والاك وعادى الله من عاداك</w:t>
      </w:r>
      <w:r w:rsidR="00054F7A">
        <w:rPr>
          <w:rtl/>
        </w:rPr>
        <w:t>،</w:t>
      </w:r>
      <w:r>
        <w:rPr>
          <w:rtl/>
        </w:rPr>
        <w:t xml:space="preserve"> وأبغض من</w:t>
      </w:r>
      <w:r w:rsidR="00A07D50">
        <w:rPr>
          <w:rtl/>
        </w:rPr>
        <w:t xml:space="preserve"> </w:t>
      </w:r>
      <w:r>
        <w:rPr>
          <w:rtl/>
        </w:rPr>
        <w:t>أبغضك</w:t>
      </w:r>
      <w:r w:rsidR="00054F7A">
        <w:rPr>
          <w:rtl/>
        </w:rPr>
        <w:t>،</w:t>
      </w:r>
      <w:r>
        <w:rPr>
          <w:rtl/>
        </w:rPr>
        <w:t xml:space="preserve"> ونصر من نصرك وخذل من خذلك</w:t>
      </w:r>
      <w:r w:rsidR="00054F7A">
        <w:rPr>
          <w:rtl/>
        </w:rPr>
        <w:t>،</w:t>
      </w:r>
      <w:r>
        <w:rPr>
          <w:rtl/>
        </w:rPr>
        <w:t xml:space="preserve"> ياعلي أنت زوج ابنتي وأبو ولدي</w:t>
      </w:r>
      <w:r w:rsidR="00054F7A">
        <w:rPr>
          <w:rtl/>
        </w:rPr>
        <w:t>،</w:t>
      </w:r>
      <w:r w:rsidR="00A07D50">
        <w:rPr>
          <w:rtl/>
        </w:rPr>
        <w:t xml:space="preserve"> </w:t>
      </w:r>
      <w:r>
        <w:rPr>
          <w:rtl/>
        </w:rPr>
        <w:t xml:space="preserve">ياعلي </w:t>
      </w:r>
      <w:r>
        <w:rPr>
          <w:rFonts w:hint="cs"/>
          <w:rtl/>
        </w:rPr>
        <w:t>ا</w:t>
      </w:r>
      <w:r>
        <w:rPr>
          <w:rtl/>
        </w:rPr>
        <w:t>نّه لما عرج بي إلى</w:t>
      </w:r>
      <w:r>
        <w:rPr>
          <w:rFonts w:hint="cs"/>
          <w:rtl/>
        </w:rPr>
        <w:t>ّ</w:t>
      </w:r>
      <w:r>
        <w:rPr>
          <w:rtl/>
        </w:rPr>
        <w:t xml:space="preserve"> السماء عهد إلي</w:t>
      </w:r>
      <w:r>
        <w:rPr>
          <w:rFonts w:hint="cs"/>
          <w:rtl/>
        </w:rPr>
        <w:t>ّ</w:t>
      </w:r>
      <w:r>
        <w:rPr>
          <w:rtl/>
        </w:rPr>
        <w:t xml:space="preserve"> ربي فيك ثلاث كلمات</w:t>
      </w:r>
      <w:r w:rsidR="00054F7A">
        <w:rPr>
          <w:rtl/>
        </w:rPr>
        <w:t>،</w:t>
      </w:r>
      <w:r>
        <w:rPr>
          <w:rtl/>
        </w:rPr>
        <w:t xml:space="preserve"> فقال</w:t>
      </w:r>
      <w:r w:rsidR="00054F7A">
        <w:rPr>
          <w:rtl/>
        </w:rPr>
        <w:t>:</w:t>
      </w:r>
      <w:r>
        <w:rPr>
          <w:rtl/>
        </w:rPr>
        <w:t xml:space="preserve"> يامحم</w:t>
      </w:r>
      <w:r>
        <w:rPr>
          <w:rFonts w:hint="cs"/>
          <w:rtl/>
        </w:rPr>
        <w:t>ّ</w:t>
      </w:r>
      <w:r>
        <w:rPr>
          <w:rtl/>
        </w:rPr>
        <w:t>د</w:t>
      </w:r>
      <w:r w:rsidR="00054F7A">
        <w:rPr>
          <w:rFonts w:hint="cs"/>
          <w:rtl/>
        </w:rPr>
        <w:t>!</w:t>
      </w:r>
      <w:r w:rsidR="00A07D50">
        <w:rPr>
          <w:rtl/>
        </w:rPr>
        <w:t xml:space="preserve"> </w:t>
      </w:r>
      <w:r>
        <w:rPr>
          <w:rtl/>
        </w:rPr>
        <w:t>فقلت</w:t>
      </w:r>
      <w:r w:rsidR="00054F7A">
        <w:rPr>
          <w:rtl/>
        </w:rPr>
        <w:t>:</w:t>
      </w:r>
      <w:r>
        <w:rPr>
          <w:rtl/>
        </w:rPr>
        <w:t xml:space="preserve"> لبيك رب</w:t>
      </w:r>
      <w:r>
        <w:rPr>
          <w:rFonts w:hint="cs"/>
          <w:rtl/>
        </w:rPr>
        <w:t>ّ</w:t>
      </w:r>
      <w:r>
        <w:rPr>
          <w:rtl/>
        </w:rPr>
        <w:t>ي وسعديك تباركت وتعاليت</w:t>
      </w:r>
      <w:r w:rsidR="00054F7A">
        <w:rPr>
          <w:rtl/>
        </w:rPr>
        <w:t>،</w:t>
      </w:r>
      <w:r>
        <w:rPr>
          <w:rtl/>
        </w:rPr>
        <w:t xml:space="preserve"> فقال ان</w:t>
      </w:r>
      <w:r>
        <w:rPr>
          <w:rFonts w:hint="cs"/>
          <w:rtl/>
        </w:rPr>
        <w:t>ّ</w:t>
      </w:r>
      <w:r>
        <w:rPr>
          <w:rtl/>
        </w:rPr>
        <w:t xml:space="preserve"> عليا</w:t>
      </w:r>
      <w:r>
        <w:rPr>
          <w:rFonts w:hint="cs"/>
          <w:rtl/>
        </w:rPr>
        <w:t>ً</w:t>
      </w:r>
      <w:r>
        <w:rPr>
          <w:rtl/>
        </w:rPr>
        <w:t xml:space="preserve"> إمام المتقين وقائد الغر</w:t>
      </w:r>
      <w:r>
        <w:rPr>
          <w:rFonts w:hint="cs"/>
          <w:rtl/>
        </w:rPr>
        <w:t>ّ</w:t>
      </w:r>
      <w:r w:rsidR="00A07D50">
        <w:rPr>
          <w:rtl/>
        </w:rPr>
        <w:t xml:space="preserve"> </w:t>
      </w:r>
      <w:r>
        <w:rPr>
          <w:rtl/>
        </w:rPr>
        <w:t>المحج</w:t>
      </w:r>
      <w:r>
        <w:rPr>
          <w:rFonts w:hint="cs"/>
          <w:rtl/>
        </w:rPr>
        <w:t>ّ</w:t>
      </w:r>
      <w:r>
        <w:rPr>
          <w:rtl/>
        </w:rPr>
        <w:t xml:space="preserve">لين ويعسوب المؤمنين » </w:t>
      </w:r>
      <w:r w:rsidRPr="00054F7A">
        <w:rPr>
          <w:rStyle w:val="libFootnotenumChar"/>
          <w:rtl/>
        </w:rPr>
        <w:t>(4)</w:t>
      </w:r>
      <w:r>
        <w:rPr>
          <w:rtl/>
        </w:rPr>
        <w:t>.</w:t>
      </w:r>
    </w:p>
    <w:p w:rsidR="00A07D50" w:rsidRDefault="0077176E" w:rsidP="00A07D50">
      <w:pPr>
        <w:pStyle w:val="libNormal"/>
        <w:rPr>
          <w:rtl/>
        </w:rPr>
      </w:pPr>
      <w:bookmarkStart w:id="455" w:name="_Toc252376317"/>
      <w:bookmarkStart w:id="456" w:name="_Toc284325643"/>
      <w:bookmarkStart w:id="457" w:name="_Toc284671269"/>
      <w:bookmarkStart w:id="458" w:name="_Toc286745035"/>
      <w:bookmarkStart w:id="459" w:name="_Toc297573412"/>
      <w:r w:rsidRPr="00054F7A">
        <w:rPr>
          <w:rStyle w:val="libBold2Char"/>
          <w:rtl/>
        </w:rPr>
        <w:t>36</w:t>
      </w:r>
      <w:bookmarkEnd w:id="455"/>
      <w:bookmarkEnd w:id="456"/>
      <w:bookmarkEnd w:id="457"/>
      <w:bookmarkEnd w:id="458"/>
      <w:bookmarkEnd w:id="459"/>
      <w:r w:rsidR="00054F7A" w:rsidRPr="00054F7A">
        <w:rPr>
          <w:rStyle w:val="libBold2Char"/>
          <w:rFonts w:hint="cs"/>
          <w:rtl/>
        </w:rPr>
        <w:t xml:space="preserve"> - </w:t>
      </w:r>
      <w:r>
        <w:rPr>
          <w:rtl/>
        </w:rPr>
        <w:t>أخبرنا أبو محمّد الحسن بن الحسين</w:t>
      </w:r>
      <w:r w:rsidR="00054F7A">
        <w:rPr>
          <w:rtl/>
        </w:rPr>
        <w:t>،</w:t>
      </w:r>
      <w:r>
        <w:rPr>
          <w:rtl/>
        </w:rPr>
        <w:t xml:space="preserve"> عن عمّه محمّد بن الحسن</w:t>
      </w:r>
      <w:r w:rsidR="00054F7A">
        <w:rPr>
          <w:rtl/>
        </w:rPr>
        <w:t>،</w:t>
      </w:r>
      <w:r>
        <w:rPr>
          <w:rtl/>
        </w:rPr>
        <w:t xml:space="preserve"> عن أبيه</w:t>
      </w:r>
      <w:r w:rsidR="00A07D50">
        <w:rPr>
          <w:rtl/>
        </w:rPr>
        <w:t xml:space="preserve"> </w:t>
      </w:r>
    </w:p>
    <w:p w:rsidR="0077176E" w:rsidRPr="00A0486F" w:rsidRDefault="00A07D50" w:rsidP="00054F7A">
      <w:pPr>
        <w:pStyle w:val="libLine"/>
        <w:rPr>
          <w:rtl/>
        </w:rPr>
      </w:pPr>
      <w:r>
        <w:rPr>
          <w:rtl/>
        </w:rPr>
        <w:t>__________________</w:t>
      </w:r>
    </w:p>
    <w:p w:rsidR="0077176E" w:rsidRDefault="0077176E" w:rsidP="00054F7A">
      <w:pPr>
        <w:pStyle w:val="libFootnote0"/>
        <w:rPr>
          <w:rtl/>
        </w:rPr>
      </w:pPr>
      <w:r>
        <w:rPr>
          <w:rtl/>
        </w:rPr>
        <w:t>(1) من الأمالي.</w:t>
      </w:r>
    </w:p>
    <w:p w:rsidR="0077176E" w:rsidRDefault="0077176E" w:rsidP="00054F7A">
      <w:pPr>
        <w:pStyle w:val="libFootnote0"/>
        <w:rPr>
          <w:rtl/>
        </w:rPr>
      </w:pPr>
      <w:r>
        <w:rPr>
          <w:rtl/>
        </w:rPr>
        <w:t>(2) رواه في الخصال</w:t>
      </w:r>
      <w:r w:rsidR="00054F7A">
        <w:rPr>
          <w:rtl/>
        </w:rPr>
        <w:t>:</w:t>
      </w:r>
      <w:r>
        <w:rPr>
          <w:rtl/>
        </w:rPr>
        <w:t xml:space="preserve"> 2</w:t>
      </w:r>
      <w:r w:rsidR="00054F7A">
        <w:rPr>
          <w:rtl/>
        </w:rPr>
        <w:t>:</w:t>
      </w:r>
      <w:r>
        <w:rPr>
          <w:rtl/>
        </w:rPr>
        <w:t xml:space="preserve"> 402 و 413</w:t>
      </w:r>
      <w:r w:rsidR="00054F7A">
        <w:rPr>
          <w:rtl/>
        </w:rPr>
        <w:t>،</w:t>
      </w:r>
      <w:r>
        <w:rPr>
          <w:rtl/>
        </w:rPr>
        <w:t xml:space="preserve"> عنه البحار 68</w:t>
      </w:r>
      <w:r w:rsidR="00054F7A">
        <w:rPr>
          <w:rtl/>
        </w:rPr>
        <w:t>:</w:t>
      </w:r>
      <w:r>
        <w:rPr>
          <w:rtl/>
        </w:rPr>
        <w:t xml:space="preserve"> 11</w:t>
      </w:r>
      <w:r w:rsidR="00054F7A">
        <w:rPr>
          <w:rtl/>
        </w:rPr>
        <w:t>،</w:t>
      </w:r>
      <w:r>
        <w:rPr>
          <w:rtl/>
        </w:rPr>
        <w:t xml:space="preserve"> البرهان 4</w:t>
      </w:r>
      <w:r w:rsidR="00054F7A">
        <w:rPr>
          <w:rtl/>
        </w:rPr>
        <w:t>:</w:t>
      </w:r>
      <w:r>
        <w:rPr>
          <w:rtl/>
        </w:rPr>
        <w:t xml:space="preserve"> 289</w:t>
      </w:r>
      <w:r w:rsidR="00054F7A">
        <w:rPr>
          <w:rtl/>
        </w:rPr>
        <w:t>،</w:t>
      </w:r>
      <w:r>
        <w:rPr>
          <w:rtl/>
        </w:rPr>
        <w:t xml:space="preserve"> أورده في أمالي</w:t>
      </w:r>
      <w:r w:rsidR="00A07D50">
        <w:rPr>
          <w:rtl/>
        </w:rPr>
        <w:t xml:space="preserve"> </w:t>
      </w:r>
      <w:r>
        <w:rPr>
          <w:rtl/>
        </w:rPr>
        <w:t>الصدوق</w:t>
      </w:r>
      <w:r w:rsidR="00054F7A">
        <w:rPr>
          <w:rtl/>
        </w:rPr>
        <w:t>:</w:t>
      </w:r>
      <w:r>
        <w:rPr>
          <w:rtl/>
        </w:rPr>
        <w:t xml:space="preserve"> 276.</w:t>
      </w:r>
    </w:p>
    <w:p w:rsidR="0077176E" w:rsidRDefault="0077176E" w:rsidP="00054F7A">
      <w:pPr>
        <w:pStyle w:val="libFootnote0"/>
        <w:rPr>
          <w:rtl/>
        </w:rPr>
      </w:pPr>
      <w:r>
        <w:rPr>
          <w:rtl/>
        </w:rPr>
        <w:t>(3) في « ط »</w:t>
      </w:r>
      <w:r w:rsidR="00054F7A">
        <w:rPr>
          <w:rtl/>
        </w:rPr>
        <w:t>:</w:t>
      </w:r>
      <w:r>
        <w:rPr>
          <w:rtl/>
        </w:rPr>
        <w:t xml:space="preserve"> وليي.</w:t>
      </w:r>
    </w:p>
    <w:p w:rsidR="0077176E" w:rsidRDefault="0077176E" w:rsidP="00054F7A">
      <w:pPr>
        <w:pStyle w:val="libFootnote0"/>
        <w:rPr>
          <w:rtl/>
        </w:rPr>
      </w:pPr>
      <w:r>
        <w:rPr>
          <w:rtl/>
        </w:rPr>
        <w:t>(4) رواه الصدوق في أماليه</w:t>
      </w:r>
      <w:r w:rsidR="00054F7A">
        <w:rPr>
          <w:rtl/>
        </w:rPr>
        <w:t>:</w:t>
      </w:r>
      <w:r>
        <w:rPr>
          <w:rtl/>
        </w:rPr>
        <w:t xml:space="preserve"> 289 و 389 أقول</w:t>
      </w:r>
      <w:r w:rsidR="00054F7A">
        <w:rPr>
          <w:rtl/>
        </w:rPr>
        <w:t>:</w:t>
      </w:r>
      <w:r>
        <w:rPr>
          <w:rtl/>
        </w:rPr>
        <w:t xml:space="preserve"> يأتي ذيله في ج 4</w:t>
      </w:r>
      <w:r w:rsidR="00054F7A">
        <w:rPr>
          <w:rtl/>
        </w:rPr>
        <w:t>:</w:t>
      </w:r>
      <w:r>
        <w:rPr>
          <w:rtl/>
        </w:rPr>
        <w:t xml:space="preserve"> الرقم 65.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الحسن بن الحسين</w:t>
      </w:r>
      <w:r w:rsidR="00054F7A">
        <w:rPr>
          <w:rtl/>
        </w:rPr>
        <w:t>،</w:t>
      </w:r>
      <w:r>
        <w:rPr>
          <w:rtl/>
        </w:rPr>
        <w:t xml:space="preserve"> عن عمّه أبي جعفر محمّد بن علي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الحسين</w:t>
      </w:r>
      <w:r w:rsidR="00A07D50">
        <w:rPr>
          <w:rtl/>
        </w:rPr>
        <w:t xml:space="preserve"> </w:t>
      </w:r>
      <w:r>
        <w:rPr>
          <w:rtl/>
        </w:rPr>
        <w:t xml:space="preserve">بن إبراهيم بن ناتانه </w:t>
      </w:r>
      <w:r w:rsidRPr="00054F7A">
        <w:rPr>
          <w:rStyle w:val="libFootnotenumChar"/>
          <w:rtl/>
        </w:rPr>
        <w:t>(1)</w:t>
      </w:r>
      <w:r w:rsidR="00054F7A">
        <w:rPr>
          <w:rtl/>
        </w:rPr>
        <w:t>،</w:t>
      </w:r>
      <w:r>
        <w:rPr>
          <w:rtl/>
        </w:rPr>
        <w:t xml:space="preserve"> قال</w:t>
      </w:r>
      <w:r w:rsidR="00054F7A">
        <w:rPr>
          <w:rtl/>
        </w:rPr>
        <w:t>:</w:t>
      </w:r>
      <w:r>
        <w:rPr>
          <w:rtl/>
        </w:rPr>
        <w:t xml:space="preserve"> حدّثني علي بن إبراهيم بن هاشم</w:t>
      </w:r>
      <w:r w:rsidR="00054F7A">
        <w:rPr>
          <w:rtl/>
        </w:rPr>
        <w:t>،</w:t>
      </w:r>
      <w:r>
        <w:rPr>
          <w:rtl/>
        </w:rPr>
        <w:t xml:space="preserve"> عن أبيه</w:t>
      </w:r>
      <w:r w:rsidR="00054F7A">
        <w:rPr>
          <w:rtl/>
        </w:rPr>
        <w:t>،</w:t>
      </w:r>
      <w:r>
        <w:rPr>
          <w:rtl/>
        </w:rPr>
        <w:t xml:space="preserve"> عن الريان بن</w:t>
      </w:r>
      <w:r w:rsidR="00A07D50">
        <w:rPr>
          <w:rtl/>
        </w:rPr>
        <w:t xml:space="preserve"> </w:t>
      </w:r>
      <w:r>
        <w:rPr>
          <w:rtl/>
        </w:rPr>
        <w:t>الصلت</w:t>
      </w:r>
      <w:r w:rsidR="00054F7A">
        <w:rPr>
          <w:rtl/>
        </w:rPr>
        <w:t>،</w:t>
      </w:r>
      <w:r>
        <w:rPr>
          <w:rtl/>
        </w:rPr>
        <w:t xml:space="preserve"> عن أبي الحسن علي بن موسى الرضا</w:t>
      </w:r>
      <w:r w:rsidR="00054F7A">
        <w:rPr>
          <w:rtl/>
        </w:rPr>
        <w:t>،</w:t>
      </w:r>
      <w:r>
        <w:rPr>
          <w:rtl/>
        </w:rPr>
        <w:t xml:space="preserve"> عن أبيه</w:t>
      </w:r>
      <w:r w:rsidR="00054F7A">
        <w:rPr>
          <w:rtl/>
        </w:rPr>
        <w:t>،</w:t>
      </w:r>
      <w:r>
        <w:rPr>
          <w:rtl/>
        </w:rPr>
        <w:t xml:space="preserve"> عن آبائه [ عن</w:t>
      </w:r>
      <w:r w:rsidR="00A07D50">
        <w:rPr>
          <w:rtl/>
        </w:rPr>
        <w:t xml:space="preserve"> </w:t>
      </w:r>
      <w:r>
        <w:rPr>
          <w:rtl/>
        </w:rPr>
        <w:t xml:space="preserve">علي ] </w:t>
      </w:r>
      <w:r w:rsidRPr="00054F7A">
        <w:rPr>
          <w:rStyle w:val="libFootnotenumChar"/>
          <w:rtl/>
        </w:rPr>
        <w:t>(2)</w:t>
      </w:r>
      <w:r>
        <w:rPr>
          <w:rtl/>
        </w:rPr>
        <w:t xml:space="preserve">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شيعة علي هم الفائزون يوم القيامة » </w:t>
      </w:r>
      <w:r w:rsidRPr="00054F7A">
        <w:rPr>
          <w:rStyle w:val="libFootnotenumChar"/>
          <w:rtl/>
        </w:rPr>
        <w:t>(3)</w:t>
      </w:r>
      <w:r>
        <w:rPr>
          <w:rtl/>
        </w:rPr>
        <w:t>.</w:t>
      </w:r>
    </w:p>
    <w:p w:rsidR="0077176E" w:rsidRDefault="0077176E" w:rsidP="000605B2">
      <w:pPr>
        <w:pStyle w:val="libNormal"/>
        <w:rPr>
          <w:rtl/>
        </w:rPr>
      </w:pPr>
      <w:bookmarkStart w:id="460" w:name="_Toc252376318"/>
      <w:bookmarkStart w:id="461" w:name="_Toc284325644"/>
      <w:bookmarkStart w:id="462" w:name="_Toc284671270"/>
      <w:bookmarkStart w:id="463" w:name="_Toc286745036"/>
      <w:bookmarkStart w:id="464" w:name="_Toc297573413"/>
      <w:r w:rsidRPr="00054F7A">
        <w:rPr>
          <w:rStyle w:val="libBold2Char"/>
          <w:rtl/>
        </w:rPr>
        <w:t>37</w:t>
      </w:r>
      <w:bookmarkEnd w:id="460"/>
      <w:bookmarkEnd w:id="461"/>
      <w:bookmarkEnd w:id="462"/>
      <w:bookmarkEnd w:id="463"/>
      <w:bookmarkEnd w:id="464"/>
      <w:r w:rsidR="00054F7A" w:rsidRPr="00054F7A">
        <w:rPr>
          <w:rStyle w:val="libBold2Char"/>
          <w:rFonts w:hint="cs"/>
          <w:rtl/>
        </w:rPr>
        <w:t xml:space="preserve"> - </w:t>
      </w:r>
      <w:r>
        <w:rPr>
          <w:rtl/>
        </w:rPr>
        <w:t>وبهذا الاسناد</w:t>
      </w:r>
      <w:r w:rsidR="00054F7A">
        <w:rPr>
          <w:rtl/>
        </w:rPr>
        <w:t>،</w:t>
      </w:r>
      <w:r>
        <w:rPr>
          <w:rtl/>
        </w:rPr>
        <w:t xml:space="preserve"> قال</w:t>
      </w:r>
      <w:r w:rsidR="00054F7A">
        <w:rPr>
          <w:rtl/>
        </w:rPr>
        <w:t>:</w:t>
      </w:r>
      <w:r>
        <w:rPr>
          <w:rtl/>
        </w:rPr>
        <w:t xml:space="preserve"> حدّثنا أبي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عبدالله بن الحسن </w:t>
      </w:r>
      <w:r w:rsidRPr="00054F7A">
        <w:rPr>
          <w:rStyle w:val="libFootnotenumChar"/>
          <w:rtl/>
        </w:rPr>
        <w:t>(4)</w:t>
      </w:r>
      <w:r w:rsidR="00A07D50">
        <w:rPr>
          <w:rtl/>
        </w:rPr>
        <w:t xml:space="preserve"> </w:t>
      </w:r>
      <w:r>
        <w:rPr>
          <w:rtl/>
        </w:rPr>
        <w:t>المؤدب</w:t>
      </w:r>
      <w:r w:rsidR="00054F7A">
        <w:rPr>
          <w:rtl/>
        </w:rPr>
        <w:t>،</w:t>
      </w:r>
      <w:r>
        <w:rPr>
          <w:rtl/>
        </w:rPr>
        <w:t xml:space="preserve"> عن أحمد بن علي الاصفهاني</w:t>
      </w:r>
      <w:r w:rsidR="00054F7A">
        <w:rPr>
          <w:rtl/>
        </w:rPr>
        <w:t>،</w:t>
      </w:r>
      <w:r>
        <w:rPr>
          <w:rtl/>
        </w:rPr>
        <w:t xml:space="preserve"> عن إبراهيم بن محمّد الثقفي</w:t>
      </w:r>
      <w:r w:rsidR="00054F7A">
        <w:rPr>
          <w:rtl/>
        </w:rPr>
        <w:t>،</w:t>
      </w:r>
      <w:r>
        <w:rPr>
          <w:rtl/>
        </w:rPr>
        <w:t xml:space="preserve"> قال</w:t>
      </w:r>
      <w:r w:rsidR="00054F7A">
        <w:rPr>
          <w:rtl/>
        </w:rPr>
        <w:t>:</w:t>
      </w:r>
      <w:r>
        <w:rPr>
          <w:rtl/>
        </w:rPr>
        <w:t xml:space="preserve"> حدثنا</w:t>
      </w:r>
      <w:r w:rsidR="00A07D50">
        <w:rPr>
          <w:rtl/>
        </w:rPr>
        <w:t xml:space="preserve"> </w:t>
      </w:r>
      <w:r>
        <w:rPr>
          <w:rtl/>
        </w:rPr>
        <w:t>أبو رجاء قتيبة بن سعيد</w:t>
      </w:r>
      <w:r w:rsidR="00054F7A">
        <w:rPr>
          <w:rtl/>
        </w:rPr>
        <w:t>،</w:t>
      </w:r>
      <w:r>
        <w:rPr>
          <w:rtl/>
        </w:rPr>
        <w:t xml:space="preserve"> عن حمّاد بن زيد</w:t>
      </w:r>
      <w:r w:rsidR="00054F7A">
        <w:rPr>
          <w:rtl/>
        </w:rPr>
        <w:t>،</w:t>
      </w:r>
      <w:r>
        <w:rPr>
          <w:rtl/>
        </w:rPr>
        <w:t xml:space="preserve"> عن عبدالرحمان السراج</w:t>
      </w:r>
      <w:r w:rsidR="00054F7A">
        <w:rPr>
          <w:rtl/>
        </w:rPr>
        <w:t>،</w:t>
      </w:r>
      <w:r>
        <w:rPr>
          <w:rtl/>
        </w:rPr>
        <w:t xml:space="preserve"> عن نافع</w:t>
      </w:r>
      <w:r w:rsidR="00054F7A">
        <w:rPr>
          <w:rtl/>
        </w:rPr>
        <w:t>،</w:t>
      </w:r>
      <w:r w:rsidR="00A07D50">
        <w:rPr>
          <w:rtl/>
        </w:rPr>
        <w:t xml:space="preserve"> </w:t>
      </w:r>
      <w:r>
        <w:rPr>
          <w:rtl/>
        </w:rPr>
        <w:t>عن عبدالله بن عمر قال</w:t>
      </w:r>
      <w:r w:rsidR="00054F7A">
        <w:rPr>
          <w:rtl/>
        </w:rPr>
        <w:t>:</w:t>
      </w:r>
      <w:r>
        <w:rPr>
          <w:rtl/>
        </w:rPr>
        <w:t xml:space="preserve"> قال رسول الله لعليّ بن أبي طالب </w:t>
      </w:r>
      <w:r w:rsidR="00054F7A" w:rsidRPr="00054F7A">
        <w:rPr>
          <w:rStyle w:val="libAlaemChar"/>
          <w:rFonts w:hint="cs"/>
          <w:rtl/>
        </w:rPr>
        <w:t>عليهما‌السلام</w:t>
      </w:r>
      <w:r w:rsidR="00054F7A">
        <w:rPr>
          <w:rtl/>
        </w:rPr>
        <w:t>:</w:t>
      </w:r>
    </w:p>
    <w:p w:rsidR="0077176E" w:rsidRDefault="0077176E" w:rsidP="000605B2">
      <w:pPr>
        <w:pStyle w:val="libNormal"/>
        <w:rPr>
          <w:rtl/>
        </w:rPr>
      </w:pPr>
      <w:r>
        <w:rPr>
          <w:rtl/>
        </w:rPr>
        <w:t>« إذا كان يوم القيامة يؤتى بك ياعلي على نجيب من نور وعلى رأسك تاج قد</w:t>
      </w:r>
      <w:r w:rsidR="00A07D50">
        <w:rPr>
          <w:rtl/>
        </w:rPr>
        <w:t xml:space="preserve"> </w:t>
      </w:r>
      <w:r>
        <w:rPr>
          <w:rtl/>
        </w:rPr>
        <w:t>أضاء نوره وكاد يخطف أبصار أهل الموقف</w:t>
      </w:r>
      <w:r w:rsidR="00054F7A">
        <w:rPr>
          <w:rtl/>
        </w:rPr>
        <w:t>،</w:t>
      </w:r>
      <w:r>
        <w:rPr>
          <w:rtl/>
        </w:rPr>
        <w:t xml:space="preserve"> فيأتي النداء من عند الله جل جلاله</w:t>
      </w:r>
      <w:r w:rsidR="00054F7A">
        <w:rPr>
          <w:rtl/>
        </w:rPr>
        <w:t>:</w:t>
      </w:r>
      <w:r w:rsidR="00A07D50">
        <w:rPr>
          <w:rtl/>
        </w:rPr>
        <w:t xml:space="preserve"> </w:t>
      </w:r>
      <w:r>
        <w:rPr>
          <w:rtl/>
        </w:rPr>
        <w:t>أين خليفة محمّد رسول الله</w:t>
      </w:r>
      <w:r w:rsidR="00054F7A">
        <w:rPr>
          <w:rFonts w:hint="cs"/>
          <w:rtl/>
        </w:rPr>
        <w:t>؟</w:t>
      </w:r>
      <w:r>
        <w:rPr>
          <w:rtl/>
        </w:rPr>
        <w:t xml:space="preserve"> فيقول علي</w:t>
      </w:r>
      <w:r w:rsidR="00054F7A">
        <w:rPr>
          <w:rtl/>
        </w:rPr>
        <w:t>:</w:t>
      </w:r>
      <w:r>
        <w:rPr>
          <w:rtl/>
        </w:rPr>
        <w:t xml:space="preserve"> هاأنا ذا</w:t>
      </w:r>
      <w:r w:rsidR="00054F7A">
        <w:rPr>
          <w:rtl/>
        </w:rPr>
        <w:t>،</w:t>
      </w:r>
      <w:r>
        <w:rPr>
          <w:rtl/>
        </w:rPr>
        <w:t xml:space="preserve"> قال</w:t>
      </w:r>
      <w:r w:rsidR="00054F7A">
        <w:rPr>
          <w:rtl/>
        </w:rPr>
        <w:t>:</w:t>
      </w:r>
      <w:r>
        <w:rPr>
          <w:rtl/>
        </w:rPr>
        <w:t xml:space="preserve"> فينادي المنادي</w:t>
      </w:r>
      <w:r w:rsidR="00054F7A">
        <w:rPr>
          <w:rtl/>
        </w:rPr>
        <w:t>:</w:t>
      </w:r>
      <w:r>
        <w:rPr>
          <w:rtl/>
        </w:rPr>
        <w:t xml:space="preserve"> ياعلي</w:t>
      </w:r>
      <w:r w:rsidR="00A07D50">
        <w:rPr>
          <w:rtl/>
        </w:rPr>
        <w:t xml:space="preserve"> </w:t>
      </w:r>
      <w:r>
        <w:rPr>
          <w:rtl/>
        </w:rPr>
        <w:t>أدخل الجنّة من أحب</w:t>
      </w:r>
      <w:r>
        <w:rPr>
          <w:rFonts w:hint="cs"/>
          <w:rtl/>
        </w:rPr>
        <w:t>ّ</w:t>
      </w:r>
      <w:r>
        <w:rPr>
          <w:rtl/>
        </w:rPr>
        <w:t>ك</w:t>
      </w:r>
      <w:r w:rsidR="00054F7A">
        <w:rPr>
          <w:rtl/>
        </w:rPr>
        <w:t>،</w:t>
      </w:r>
      <w:r>
        <w:rPr>
          <w:rtl/>
        </w:rPr>
        <w:t xml:space="preserve"> ومن عاداك النار وأنت قسيم الجنة والنار » </w:t>
      </w:r>
      <w:r w:rsidRPr="00054F7A">
        <w:rPr>
          <w:rStyle w:val="libFootnotenumChar"/>
          <w:rtl/>
        </w:rPr>
        <w:t>(5)</w:t>
      </w:r>
      <w:r>
        <w:rPr>
          <w:rtl/>
        </w:rPr>
        <w:t>.</w:t>
      </w:r>
    </w:p>
    <w:p w:rsidR="0077176E" w:rsidRDefault="0077176E" w:rsidP="000605B2">
      <w:pPr>
        <w:pStyle w:val="libNormal"/>
        <w:rPr>
          <w:rtl/>
        </w:rPr>
      </w:pPr>
      <w:bookmarkStart w:id="465" w:name="_Toc252376319"/>
      <w:bookmarkStart w:id="466" w:name="_Toc284325645"/>
      <w:bookmarkStart w:id="467" w:name="_Toc284671271"/>
      <w:bookmarkStart w:id="468" w:name="_Toc286745037"/>
      <w:bookmarkStart w:id="469" w:name="_Toc297573414"/>
      <w:r w:rsidRPr="00054F7A">
        <w:rPr>
          <w:rStyle w:val="libBold2Char"/>
          <w:rtl/>
        </w:rPr>
        <w:t>38</w:t>
      </w:r>
      <w:bookmarkEnd w:id="465"/>
      <w:bookmarkEnd w:id="466"/>
      <w:bookmarkEnd w:id="467"/>
      <w:bookmarkEnd w:id="468"/>
      <w:bookmarkEnd w:id="469"/>
      <w:r w:rsidR="00054F7A" w:rsidRPr="00054F7A">
        <w:rPr>
          <w:rStyle w:val="libBold2Char"/>
          <w:rFonts w:hint="cs"/>
          <w:rtl/>
        </w:rPr>
        <w:t xml:space="preserve"> - </w:t>
      </w:r>
      <w:r>
        <w:rPr>
          <w:rtl/>
        </w:rPr>
        <w:t>وبهذا الإسناد</w:t>
      </w:r>
      <w:r w:rsidR="00054F7A">
        <w:rPr>
          <w:rtl/>
        </w:rPr>
        <w:t>،</w:t>
      </w:r>
      <w:r>
        <w:rPr>
          <w:rtl/>
        </w:rPr>
        <w:t xml:space="preserve"> قال</w:t>
      </w:r>
      <w:r w:rsidR="00054F7A">
        <w:rPr>
          <w:rtl/>
        </w:rPr>
        <w:t>:</w:t>
      </w:r>
      <w:r>
        <w:rPr>
          <w:rtl/>
        </w:rPr>
        <w:t xml:space="preserve"> حدّثنا محمّد بن القاسم الاسترابادي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حدّثنا عبد الملك بن أحمد بن هارون</w:t>
      </w:r>
      <w:r w:rsidR="00054F7A">
        <w:rPr>
          <w:rtl/>
        </w:rPr>
        <w:t>،</w:t>
      </w:r>
      <w:r>
        <w:rPr>
          <w:rtl/>
        </w:rPr>
        <w:t xml:space="preserve"> قال</w:t>
      </w:r>
      <w:r w:rsidR="00054F7A">
        <w:rPr>
          <w:rtl/>
        </w:rPr>
        <w:t>:</w:t>
      </w:r>
      <w:r>
        <w:rPr>
          <w:rtl/>
        </w:rPr>
        <w:t xml:space="preserve"> حدّثنا حمّاد بن رجا</w:t>
      </w:r>
      <w:r w:rsidR="00054F7A">
        <w:rPr>
          <w:rtl/>
        </w:rPr>
        <w:t>،</w:t>
      </w:r>
      <w:r>
        <w:rPr>
          <w:rtl/>
        </w:rPr>
        <w:t xml:space="preserve"> قال</w:t>
      </w:r>
      <w:r w:rsidR="00054F7A">
        <w:rPr>
          <w:rtl/>
        </w:rPr>
        <w:t>:</w:t>
      </w:r>
      <w:r>
        <w:rPr>
          <w:rtl/>
        </w:rPr>
        <w:t xml:space="preserve"> حدّثنا</w:t>
      </w:r>
      <w:r w:rsidR="00A07D50">
        <w:rPr>
          <w:rtl/>
        </w:rPr>
        <w:t xml:space="preserve"> </w:t>
      </w:r>
      <w:r>
        <w:rPr>
          <w:rtl/>
        </w:rPr>
        <w:t>يزيد بن هارون</w:t>
      </w:r>
      <w:r w:rsidR="00054F7A">
        <w:rPr>
          <w:rtl/>
        </w:rPr>
        <w:t>،</w:t>
      </w:r>
      <w:r>
        <w:rPr>
          <w:rtl/>
        </w:rPr>
        <w:t xml:space="preserve"> قال</w:t>
      </w:r>
      <w:r w:rsidR="00054F7A">
        <w:rPr>
          <w:rtl/>
        </w:rPr>
        <w:t>:</w:t>
      </w:r>
      <w:r>
        <w:rPr>
          <w:rtl/>
        </w:rPr>
        <w:t xml:space="preserve"> حدّثنا محمّد بن عمر</w:t>
      </w:r>
      <w:r w:rsidR="00054F7A">
        <w:rPr>
          <w:rtl/>
        </w:rPr>
        <w:t>،</w:t>
      </w:r>
      <w:r>
        <w:rPr>
          <w:rtl/>
        </w:rPr>
        <w:t xml:space="preserve"> عن أبي سلمة</w:t>
      </w:r>
      <w:r w:rsidR="00054F7A">
        <w:rPr>
          <w:rtl/>
        </w:rPr>
        <w:t>،</w:t>
      </w:r>
      <w:r>
        <w:rPr>
          <w:rtl/>
        </w:rPr>
        <w:t xml:space="preserve"> عن أبي هريرة قال</w:t>
      </w:r>
      <w:r w:rsidR="00054F7A">
        <w:rPr>
          <w:rtl/>
        </w:rPr>
        <w:t>:</w:t>
      </w:r>
    </w:p>
    <w:p w:rsidR="00A07D50" w:rsidRDefault="0077176E" w:rsidP="000605B2">
      <w:pPr>
        <w:pStyle w:val="libNormal"/>
        <w:rPr>
          <w:rtl/>
        </w:rPr>
      </w:pPr>
      <w:r>
        <w:rPr>
          <w:rtl/>
        </w:rPr>
        <w:t>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جاءه رجل فقال</w:t>
      </w:r>
      <w:r w:rsidR="00054F7A">
        <w:rPr>
          <w:rtl/>
        </w:rPr>
        <w:t>:</w:t>
      </w:r>
      <w:r>
        <w:rPr>
          <w:rtl/>
        </w:rPr>
        <w:t xml:space="preserve"> يارسول الله أما رأيت فلانا</w:t>
      </w:r>
      <w:r>
        <w:rPr>
          <w:rFonts w:hint="cs"/>
          <w:rtl/>
        </w:rPr>
        <w:t>ً</w:t>
      </w:r>
      <w:r>
        <w:rPr>
          <w:rtl/>
        </w:rPr>
        <w:t xml:space="preserve"> ركب البحر</w:t>
      </w:r>
      <w:r w:rsidR="00A07D50">
        <w:rPr>
          <w:rtl/>
        </w:rPr>
        <w:t xml:space="preserve"> </w:t>
      </w:r>
      <w:r>
        <w:rPr>
          <w:rtl/>
        </w:rPr>
        <w:t xml:space="preserve">ببضاعة يسيرة الى الصين فأسرع </w:t>
      </w:r>
      <w:r w:rsidRPr="00054F7A">
        <w:rPr>
          <w:rStyle w:val="libFootnotenumChar"/>
          <w:rtl/>
        </w:rPr>
        <w:t>(6)</w:t>
      </w:r>
      <w:r>
        <w:rPr>
          <w:rtl/>
        </w:rPr>
        <w:t xml:space="preserve"> الكرة وأعظم الغنيمة </w:t>
      </w:r>
      <w:r w:rsidRPr="00054F7A">
        <w:rPr>
          <w:rStyle w:val="libFootnotenumChar"/>
          <w:rtl/>
        </w:rPr>
        <w:t>(7)</w:t>
      </w:r>
      <w:r>
        <w:rPr>
          <w:rtl/>
        </w:rPr>
        <w:t xml:space="preserve"> حتّى حسده أهل ود</w:t>
      </w:r>
      <w:r>
        <w:rPr>
          <w:rFonts w:hint="cs"/>
          <w:rtl/>
        </w:rPr>
        <w:t>ّ</w:t>
      </w:r>
      <w:r>
        <w:rPr>
          <w:rtl/>
        </w:rPr>
        <w:t>ه</w:t>
      </w:r>
      <w:r w:rsidR="00A07D50">
        <w:rPr>
          <w:rtl/>
        </w:rPr>
        <w:t xml:space="preserve"> </w:t>
      </w:r>
      <w:r>
        <w:rPr>
          <w:rtl/>
        </w:rPr>
        <w:t>وأوسع قراباته وجيرانه</w:t>
      </w:r>
      <w:r w:rsidR="00054F7A">
        <w:rPr>
          <w:rtl/>
        </w:rPr>
        <w:t>،</w:t>
      </w:r>
      <w:r>
        <w:rPr>
          <w:rtl/>
        </w:rPr>
        <w:t xml:space="preserve"> فقال 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عن آبائه.</w:t>
            </w:r>
          </w:p>
        </w:tc>
        <w:tc>
          <w:tcPr>
            <w:tcW w:w="2500" w:type="pct"/>
          </w:tcPr>
          <w:p w:rsidR="0077176E" w:rsidRDefault="0077176E" w:rsidP="00054F7A">
            <w:pPr>
              <w:pStyle w:val="libFootnote0"/>
              <w:rPr>
                <w:rtl/>
              </w:rPr>
            </w:pPr>
            <w:r>
              <w:rPr>
                <w:rtl/>
              </w:rPr>
              <w:t>(2) من الأمالي والعيون.</w:t>
            </w:r>
          </w:p>
        </w:tc>
      </w:tr>
    </w:tbl>
    <w:p w:rsidR="0077176E" w:rsidRDefault="0077176E" w:rsidP="00054F7A">
      <w:pPr>
        <w:pStyle w:val="libFootnote0"/>
        <w:rPr>
          <w:rtl/>
        </w:rPr>
      </w:pPr>
      <w:r>
        <w:rPr>
          <w:rtl/>
        </w:rPr>
        <w:t>(3) رواه في العيون 2</w:t>
      </w:r>
      <w:r w:rsidR="00054F7A">
        <w:rPr>
          <w:rtl/>
        </w:rPr>
        <w:t>:</w:t>
      </w:r>
      <w:r>
        <w:rPr>
          <w:rtl/>
        </w:rPr>
        <w:t xml:space="preserve"> 52</w:t>
      </w:r>
      <w:r w:rsidR="00054F7A">
        <w:rPr>
          <w:rtl/>
        </w:rPr>
        <w:t>،</w:t>
      </w:r>
      <w:r>
        <w:rPr>
          <w:rtl/>
        </w:rPr>
        <w:t xml:space="preserve"> الأمالي</w:t>
      </w:r>
      <w:r w:rsidR="00054F7A">
        <w:rPr>
          <w:rtl/>
        </w:rPr>
        <w:t>:</w:t>
      </w:r>
      <w:r>
        <w:rPr>
          <w:rtl/>
        </w:rPr>
        <w:t xml:space="preserve"> 295 أقول</w:t>
      </w:r>
      <w:r w:rsidR="00054F7A">
        <w:rPr>
          <w:rtl/>
        </w:rPr>
        <w:t>:</w:t>
      </w:r>
      <w:r>
        <w:rPr>
          <w:rtl/>
        </w:rPr>
        <w:t xml:space="preserve"> يأتي مثله في ج 4</w:t>
      </w:r>
      <w:r w:rsidR="00054F7A">
        <w:rPr>
          <w:rtl/>
        </w:rPr>
        <w:t>:</w:t>
      </w:r>
      <w:r>
        <w:rPr>
          <w:rtl/>
        </w:rPr>
        <w:t xml:space="preserve"> الرقم 55.</w:t>
      </w:r>
    </w:p>
    <w:p w:rsidR="0077176E" w:rsidRDefault="0077176E" w:rsidP="00054F7A">
      <w:pPr>
        <w:pStyle w:val="libFootnote0"/>
        <w:rPr>
          <w:rtl/>
        </w:rPr>
      </w:pPr>
      <w:r>
        <w:rPr>
          <w:rtl/>
        </w:rPr>
        <w:t>(4) في « ط »</w:t>
      </w:r>
      <w:r w:rsidR="00054F7A">
        <w:rPr>
          <w:rtl/>
        </w:rPr>
        <w:t>:</w:t>
      </w:r>
      <w:r>
        <w:rPr>
          <w:rtl/>
        </w:rPr>
        <w:t xml:space="preserve"> الحسين.</w:t>
      </w:r>
    </w:p>
    <w:p w:rsidR="0077176E" w:rsidRDefault="0077176E" w:rsidP="00054F7A">
      <w:pPr>
        <w:pStyle w:val="libFootnote0"/>
        <w:rPr>
          <w:rtl/>
        </w:rPr>
      </w:pPr>
      <w:r>
        <w:rPr>
          <w:rtl/>
        </w:rPr>
        <w:t>(5) رواه في الامالي</w:t>
      </w:r>
      <w:r w:rsidR="00054F7A">
        <w:rPr>
          <w:rtl/>
        </w:rPr>
        <w:t>:</w:t>
      </w:r>
      <w:r>
        <w:rPr>
          <w:rtl/>
        </w:rPr>
        <w:t xml:space="preserve"> 295</w:t>
      </w:r>
      <w:r w:rsidR="00054F7A">
        <w:rPr>
          <w:rtl/>
        </w:rPr>
        <w:t>،</w:t>
      </w:r>
      <w:r>
        <w:rPr>
          <w:rtl/>
        </w:rPr>
        <w:t xml:space="preserve"> عنه البحار 7</w:t>
      </w:r>
      <w:r w:rsidR="00054F7A">
        <w:rPr>
          <w:rtl/>
        </w:rPr>
        <w:t>:</w:t>
      </w:r>
      <w:r>
        <w:rPr>
          <w:rtl/>
        </w:rPr>
        <w:t xml:space="preserve"> 232</w:t>
      </w:r>
      <w:r w:rsidR="00054F7A">
        <w:rPr>
          <w:rtl/>
        </w:rPr>
        <w:t>،</w:t>
      </w:r>
      <w:r>
        <w:rPr>
          <w:rtl/>
        </w:rPr>
        <w:t xml:space="preserve"> 39</w:t>
      </w:r>
      <w:r w:rsidR="00054F7A">
        <w:rPr>
          <w:rtl/>
        </w:rPr>
        <w:t>:</w:t>
      </w:r>
      <w:r>
        <w:rPr>
          <w:rtl/>
        </w:rPr>
        <w:t xml:space="preserve"> 199.</w:t>
      </w:r>
    </w:p>
    <w:p w:rsidR="0077176E" w:rsidRDefault="0077176E" w:rsidP="00054F7A">
      <w:pPr>
        <w:pStyle w:val="libFootnote0"/>
        <w:rPr>
          <w:rtl/>
        </w:rPr>
      </w:pPr>
      <w:r>
        <w:rPr>
          <w:rtl/>
        </w:rPr>
        <w:t>(6) في الأمالي</w:t>
      </w:r>
      <w:r w:rsidR="00054F7A">
        <w:rPr>
          <w:rtl/>
        </w:rPr>
        <w:t>:</w:t>
      </w:r>
      <w:r>
        <w:rPr>
          <w:rtl/>
        </w:rPr>
        <w:t xml:space="preserve"> بيضاء يسيره وخرج الى فاسرع.</w:t>
      </w:r>
    </w:p>
    <w:p w:rsidR="0077176E" w:rsidRDefault="0077176E" w:rsidP="00054F7A">
      <w:pPr>
        <w:pStyle w:val="libFootnote0"/>
        <w:rPr>
          <w:rtl/>
        </w:rPr>
      </w:pPr>
      <w:r>
        <w:rPr>
          <w:rtl/>
        </w:rPr>
        <w:t>(7) في « ط »</w:t>
      </w:r>
      <w:r w:rsidR="00054F7A">
        <w:rPr>
          <w:rtl/>
        </w:rPr>
        <w:t>:</w:t>
      </w:r>
      <w:r>
        <w:rPr>
          <w:rtl/>
        </w:rPr>
        <w:t xml:space="preserve"> الفنية.</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ان مال الدنيا كلّما ازداد كثرة وعظمة ازداد صاحبه بلاء</w:t>
      </w:r>
      <w:r w:rsidR="00054F7A">
        <w:rPr>
          <w:rtl/>
        </w:rPr>
        <w:t>،</w:t>
      </w:r>
      <w:r>
        <w:rPr>
          <w:rtl/>
        </w:rPr>
        <w:t xml:space="preserve"> فلا تغبطوا</w:t>
      </w:r>
      <w:r w:rsidR="00A07D50">
        <w:rPr>
          <w:rtl/>
        </w:rPr>
        <w:t xml:space="preserve"> </w:t>
      </w:r>
      <w:r>
        <w:rPr>
          <w:rtl/>
        </w:rPr>
        <w:t>أصحاب الأموال إلاّ بمن جاء بماله في سبيل الله</w:t>
      </w:r>
      <w:r w:rsidR="00054F7A">
        <w:rPr>
          <w:rtl/>
        </w:rPr>
        <w:t>،</w:t>
      </w:r>
      <w:r>
        <w:rPr>
          <w:rtl/>
        </w:rPr>
        <w:t xml:space="preserve"> ولكن </w:t>
      </w:r>
      <w:r>
        <w:rPr>
          <w:rFonts w:hint="cs"/>
          <w:rtl/>
        </w:rPr>
        <w:t>أ</w:t>
      </w:r>
      <w:r>
        <w:rPr>
          <w:rtl/>
        </w:rPr>
        <w:t>لا أخبركم بمن هو</w:t>
      </w:r>
      <w:r w:rsidR="00A07D50">
        <w:rPr>
          <w:rtl/>
        </w:rPr>
        <w:t xml:space="preserve"> </w:t>
      </w:r>
      <w:r>
        <w:rPr>
          <w:rtl/>
        </w:rPr>
        <w:t>أقل</w:t>
      </w:r>
      <w:r>
        <w:rPr>
          <w:rFonts w:hint="cs"/>
          <w:rtl/>
        </w:rPr>
        <w:t>ّ</w:t>
      </w:r>
      <w:r>
        <w:rPr>
          <w:rtl/>
        </w:rPr>
        <w:t xml:space="preserve"> من صاحبكم بضاعة وأسرع منه كرة [ وأعظم منه غنيمة وما أعد له من</w:t>
      </w:r>
      <w:r w:rsidR="00A07D50">
        <w:rPr>
          <w:rtl/>
        </w:rPr>
        <w:t xml:space="preserve"> </w:t>
      </w:r>
      <w:r>
        <w:rPr>
          <w:rtl/>
        </w:rPr>
        <w:t xml:space="preserve">الخيرات محفوظ له في خزائن عرش الرحمن ] </w:t>
      </w:r>
      <w:r w:rsidRPr="00054F7A">
        <w:rPr>
          <w:rStyle w:val="libFootnotenumChar"/>
          <w:rtl/>
        </w:rPr>
        <w:t>(1)</w:t>
      </w:r>
      <w:r>
        <w:rPr>
          <w:rtl/>
        </w:rPr>
        <w:t>؟ قالوا</w:t>
      </w:r>
      <w:r w:rsidR="00054F7A">
        <w:rPr>
          <w:rtl/>
        </w:rPr>
        <w:t>:</w:t>
      </w:r>
      <w:r>
        <w:rPr>
          <w:rtl/>
        </w:rPr>
        <w:t xml:space="preserve"> بلى يارسول الله فقال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r>
        <w:rPr>
          <w:rtl/>
        </w:rPr>
        <w:t xml:space="preserve"> انظروا إلى هذا المقبل [ إليكم ] </w:t>
      </w:r>
      <w:r w:rsidRPr="00054F7A">
        <w:rPr>
          <w:rStyle w:val="libFootnotenumChar"/>
          <w:rtl/>
        </w:rPr>
        <w:t>(2)</w:t>
      </w:r>
      <w:r>
        <w:rPr>
          <w:rtl/>
        </w:rPr>
        <w:t>.</w:t>
      </w:r>
    </w:p>
    <w:p w:rsidR="0077176E" w:rsidRDefault="0077176E" w:rsidP="000605B2">
      <w:pPr>
        <w:pStyle w:val="libNormal"/>
        <w:rPr>
          <w:rtl/>
        </w:rPr>
      </w:pPr>
      <w:r>
        <w:rPr>
          <w:rtl/>
        </w:rPr>
        <w:t>فنظرنا ف</w:t>
      </w:r>
      <w:r>
        <w:rPr>
          <w:rFonts w:hint="cs"/>
          <w:rtl/>
        </w:rPr>
        <w:t>ا</w:t>
      </w:r>
      <w:r>
        <w:rPr>
          <w:rtl/>
        </w:rPr>
        <w:t>ذا رجل من الأنصار رث الهيئة فقال رسول الله</w:t>
      </w:r>
      <w:r w:rsidR="00054F7A">
        <w:rPr>
          <w:rtl/>
        </w:rPr>
        <w:t>:</w:t>
      </w:r>
      <w:r>
        <w:rPr>
          <w:rtl/>
        </w:rPr>
        <w:t xml:space="preserve"> ان هذا الرجل لقد</w:t>
      </w:r>
      <w:r w:rsidR="00A07D50">
        <w:rPr>
          <w:rtl/>
        </w:rPr>
        <w:t xml:space="preserve"> </w:t>
      </w:r>
      <w:r>
        <w:rPr>
          <w:rtl/>
        </w:rPr>
        <w:t>صعد له في هذا اليوم الى العلو من الخيرات والطاعات ما لو قسم على جميع أهل</w:t>
      </w:r>
      <w:r w:rsidR="00A07D50">
        <w:rPr>
          <w:rtl/>
        </w:rPr>
        <w:t xml:space="preserve"> </w:t>
      </w:r>
      <w:r>
        <w:rPr>
          <w:rtl/>
        </w:rPr>
        <w:t>السماوات والأرض لكان نصيب أقلهم منه غفران ذنوبه ووجوب الجنّة له قالوا</w:t>
      </w:r>
      <w:r w:rsidR="00054F7A">
        <w:rPr>
          <w:rtl/>
        </w:rPr>
        <w:t>:</w:t>
      </w:r>
      <w:r w:rsidR="00A07D50">
        <w:rPr>
          <w:rtl/>
        </w:rPr>
        <w:t xml:space="preserve"> </w:t>
      </w:r>
      <w:r>
        <w:rPr>
          <w:rtl/>
        </w:rPr>
        <w:t>بماذا يارسول الله</w:t>
      </w:r>
      <w:r w:rsidR="00054F7A">
        <w:rPr>
          <w:rFonts w:hint="cs"/>
          <w:rtl/>
        </w:rPr>
        <w:t>؟</w:t>
      </w:r>
      <w:r>
        <w:rPr>
          <w:rtl/>
        </w:rPr>
        <w:t xml:space="preserve"> فقال</w:t>
      </w:r>
      <w:r w:rsidR="00054F7A">
        <w:rPr>
          <w:rtl/>
        </w:rPr>
        <w:t>:</w:t>
      </w:r>
      <w:r>
        <w:rPr>
          <w:rtl/>
        </w:rPr>
        <w:t xml:space="preserve"> سلوه يخبركم بما صنع في هذا اليوم.</w:t>
      </w:r>
    </w:p>
    <w:p w:rsidR="0077176E" w:rsidRDefault="0077176E" w:rsidP="000605B2">
      <w:pPr>
        <w:pStyle w:val="libNormal"/>
        <w:rPr>
          <w:rtl/>
        </w:rPr>
      </w:pPr>
      <w:r>
        <w:rPr>
          <w:rtl/>
        </w:rPr>
        <w:t>فأقبل إليه أصحاب رسول الله وقالوا له</w:t>
      </w:r>
      <w:r w:rsidR="00054F7A">
        <w:rPr>
          <w:rtl/>
        </w:rPr>
        <w:t>:</w:t>
      </w:r>
      <w:r>
        <w:rPr>
          <w:rtl/>
        </w:rPr>
        <w:t xml:space="preserve"> هنيئا لك ما بشرك به رسول الله فماذا</w:t>
      </w:r>
      <w:r w:rsidR="00A07D50">
        <w:rPr>
          <w:rtl/>
        </w:rPr>
        <w:t xml:space="preserve"> </w:t>
      </w:r>
      <w:r>
        <w:rPr>
          <w:rtl/>
        </w:rPr>
        <w:t>صنعت في يومك هذا حتى كتب لك ما كتب</w:t>
      </w:r>
      <w:r w:rsidR="00054F7A">
        <w:rPr>
          <w:rFonts w:hint="cs"/>
          <w:rtl/>
        </w:rPr>
        <w:t>؟</w:t>
      </w:r>
      <w:r>
        <w:rPr>
          <w:rtl/>
        </w:rPr>
        <w:t xml:space="preserve"> فقال الرجل</w:t>
      </w:r>
      <w:r w:rsidR="00054F7A">
        <w:rPr>
          <w:rtl/>
        </w:rPr>
        <w:t>:</w:t>
      </w:r>
      <w:r>
        <w:rPr>
          <w:rtl/>
        </w:rPr>
        <w:t xml:space="preserve"> ما أعلم أني صنعت</w:t>
      </w:r>
      <w:r w:rsidR="00A07D50">
        <w:rPr>
          <w:rtl/>
        </w:rPr>
        <w:t xml:space="preserve"> </w:t>
      </w:r>
      <w:r>
        <w:rPr>
          <w:rtl/>
        </w:rPr>
        <w:t>شيئا</w:t>
      </w:r>
      <w:r>
        <w:rPr>
          <w:rFonts w:hint="cs"/>
          <w:rtl/>
        </w:rPr>
        <w:t>ً</w:t>
      </w:r>
      <w:r>
        <w:rPr>
          <w:rtl/>
        </w:rPr>
        <w:t xml:space="preserve"> غير أني خرجت من بيتي وأردت حاجة كنت أبطأت عنها فخشيت ان تكون</w:t>
      </w:r>
      <w:r w:rsidR="00A07D50">
        <w:rPr>
          <w:rtl/>
        </w:rPr>
        <w:t xml:space="preserve"> </w:t>
      </w:r>
      <w:r>
        <w:rPr>
          <w:rtl/>
        </w:rPr>
        <w:t>فاتتني</w:t>
      </w:r>
      <w:r w:rsidR="00054F7A">
        <w:rPr>
          <w:rtl/>
        </w:rPr>
        <w:t>،</w:t>
      </w:r>
      <w:r>
        <w:rPr>
          <w:rtl/>
        </w:rPr>
        <w:t xml:space="preserve"> فقلت في نفسي لأعتاض منها بالنظر الى وجه عليّ بن أبي طالب </w:t>
      </w:r>
      <w:r w:rsidR="00054F7A" w:rsidRPr="00054F7A">
        <w:rPr>
          <w:rStyle w:val="libAlaemChar"/>
          <w:rFonts w:hint="cs"/>
          <w:rtl/>
        </w:rPr>
        <w:t>عليه‌السلام</w:t>
      </w:r>
      <w:r w:rsidR="00054F7A">
        <w:rPr>
          <w:rtl/>
        </w:rPr>
        <w:t>،</w:t>
      </w:r>
      <w:r w:rsidR="00A07D50">
        <w:rPr>
          <w:rtl/>
        </w:rPr>
        <w:t xml:space="preserve"> </w:t>
      </w:r>
      <w:r>
        <w:rPr>
          <w:rtl/>
        </w:rPr>
        <w:t xml:space="preserve">فقد سمعت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النظر الى وجه علي بن أبي طالب عبادة.</w:t>
      </w:r>
    </w:p>
    <w:p w:rsidR="0077176E" w:rsidRDefault="0077176E" w:rsidP="000605B2">
      <w:pPr>
        <w:pStyle w:val="libNormal"/>
        <w:rPr>
          <w:rtl/>
        </w:rPr>
      </w:pPr>
      <w:r>
        <w:rPr>
          <w:rtl/>
        </w:rPr>
        <w:t>فقال رسول الله</w:t>
      </w:r>
      <w:r w:rsidR="00054F7A">
        <w:rPr>
          <w:rtl/>
        </w:rPr>
        <w:t>:</w:t>
      </w:r>
      <w:r>
        <w:rPr>
          <w:rtl/>
        </w:rPr>
        <w:t xml:space="preserve"> إي والله عبادة وأي عبادة انك ياعبد</w:t>
      </w:r>
      <w:r>
        <w:rPr>
          <w:rFonts w:hint="cs"/>
          <w:rtl/>
        </w:rPr>
        <w:t xml:space="preserve"> </w:t>
      </w:r>
      <w:r>
        <w:rPr>
          <w:rtl/>
        </w:rPr>
        <w:t>الله ذهبت تبتغي ان</w:t>
      </w:r>
      <w:r w:rsidR="00A07D50">
        <w:rPr>
          <w:rtl/>
        </w:rPr>
        <w:t xml:space="preserve"> </w:t>
      </w:r>
      <w:r>
        <w:rPr>
          <w:rtl/>
        </w:rPr>
        <w:t>تكسب دينارا لقوت عيالك ففاتك ذلك فاعتضت منه بالنظر الى وجه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وانت محب له ولفضله معتقد</w:t>
      </w:r>
      <w:r w:rsidR="00054F7A">
        <w:rPr>
          <w:rtl/>
        </w:rPr>
        <w:t>،</w:t>
      </w:r>
      <w:r>
        <w:rPr>
          <w:rtl/>
        </w:rPr>
        <w:t xml:space="preserve"> وذلك خير لك من ان لو كانت الدنيا كل</w:t>
      </w:r>
      <w:r>
        <w:rPr>
          <w:rFonts w:hint="cs"/>
          <w:rtl/>
        </w:rPr>
        <w:t>ّ</w:t>
      </w:r>
      <w:r>
        <w:rPr>
          <w:rtl/>
        </w:rPr>
        <w:t>ها</w:t>
      </w:r>
      <w:r w:rsidR="00A07D50">
        <w:rPr>
          <w:rtl/>
        </w:rPr>
        <w:t xml:space="preserve"> </w:t>
      </w:r>
      <w:r>
        <w:rPr>
          <w:rtl/>
        </w:rPr>
        <w:t xml:space="preserve">[ لك ] </w:t>
      </w:r>
      <w:r w:rsidRPr="00054F7A">
        <w:rPr>
          <w:rStyle w:val="libFootnotenumChar"/>
          <w:rtl/>
        </w:rPr>
        <w:t>(3)</w:t>
      </w:r>
      <w:r>
        <w:rPr>
          <w:rtl/>
        </w:rPr>
        <w:t xml:space="preserve"> ذهبة حمراء فانفقتها في سبيل الله ولتشفعن بعدد كل نفس تنفسته في</w:t>
      </w:r>
      <w:r w:rsidR="00A07D50">
        <w:rPr>
          <w:rtl/>
        </w:rPr>
        <w:t xml:space="preserve"> </w:t>
      </w:r>
      <w:r>
        <w:rPr>
          <w:rtl/>
        </w:rPr>
        <w:t xml:space="preserve">مسيرك إليه في ألف رقبة يعتقهم الله من النار بشفاعتك » </w:t>
      </w:r>
      <w:r w:rsidRPr="00054F7A">
        <w:rPr>
          <w:rStyle w:val="libFootnotenumChar"/>
          <w:rtl/>
        </w:rPr>
        <w:t>(4)</w:t>
      </w:r>
      <w:r>
        <w:rPr>
          <w:rtl/>
        </w:rPr>
        <w:t>.</w:t>
      </w:r>
    </w:p>
    <w:p w:rsidR="00A07D50" w:rsidRDefault="0077176E" w:rsidP="00A07D50">
      <w:pPr>
        <w:pStyle w:val="libNormal"/>
        <w:rPr>
          <w:rtl/>
        </w:rPr>
      </w:pPr>
      <w:bookmarkStart w:id="470" w:name="_Toc252376320"/>
      <w:bookmarkStart w:id="471" w:name="_Toc284325646"/>
      <w:bookmarkStart w:id="472" w:name="_Toc284671272"/>
      <w:bookmarkStart w:id="473" w:name="_Toc286745038"/>
      <w:bookmarkStart w:id="474" w:name="_Toc297573415"/>
      <w:r w:rsidRPr="00054F7A">
        <w:rPr>
          <w:rStyle w:val="libBold2Char"/>
          <w:rtl/>
        </w:rPr>
        <w:t>39</w:t>
      </w:r>
      <w:bookmarkEnd w:id="470"/>
      <w:bookmarkEnd w:id="471"/>
      <w:bookmarkEnd w:id="472"/>
      <w:bookmarkEnd w:id="473"/>
      <w:bookmarkEnd w:id="474"/>
      <w:r w:rsidR="00054F7A" w:rsidRPr="00054F7A">
        <w:rPr>
          <w:rStyle w:val="libBold2Char"/>
          <w:rFonts w:hint="cs"/>
          <w:rtl/>
        </w:rPr>
        <w:t xml:space="preserve"> - </w:t>
      </w:r>
      <w:r>
        <w:rPr>
          <w:rtl/>
        </w:rPr>
        <w:t>أخبرني أبو محمّد الحسن بن الحسين بن بابويه</w:t>
      </w:r>
      <w:r w:rsidR="00054F7A">
        <w:rPr>
          <w:rtl/>
        </w:rPr>
        <w:t>،</w:t>
      </w:r>
      <w:r>
        <w:rPr>
          <w:rtl/>
        </w:rPr>
        <w:t xml:space="preserve"> عن عمّه</w:t>
      </w:r>
      <w:r w:rsidR="00054F7A">
        <w:rPr>
          <w:rtl/>
        </w:rPr>
        <w:t>،</w:t>
      </w:r>
      <w:r>
        <w:rPr>
          <w:rtl/>
        </w:rPr>
        <w:t xml:space="preserve"> عن أبيه</w:t>
      </w:r>
      <w:r w:rsidR="00054F7A">
        <w:rPr>
          <w:rtl/>
        </w:rPr>
        <w:t>،</w:t>
      </w:r>
      <w:r w:rsidR="00A07D50">
        <w:rPr>
          <w:rtl/>
        </w:rPr>
        <w:t xml:space="preserve"> </w:t>
      </w:r>
      <w:r>
        <w:rPr>
          <w:rtl/>
        </w:rPr>
        <w:t>عن عمّه</w:t>
      </w:r>
      <w:r w:rsidR="00054F7A">
        <w:rPr>
          <w:rtl/>
        </w:rPr>
        <w:t>،</w:t>
      </w:r>
      <w:r>
        <w:rPr>
          <w:rtl/>
        </w:rPr>
        <w:t xml:space="preserve"> عن أبي جعفر</w:t>
      </w:r>
      <w:r w:rsidR="00054F7A">
        <w:rPr>
          <w:rtl/>
        </w:rPr>
        <w:t>،</w:t>
      </w:r>
      <w:r>
        <w:rPr>
          <w:rtl/>
        </w:rPr>
        <w:t xml:space="preserve"> قال</w:t>
      </w:r>
      <w:r w:rsidR="00054F7A">
        <w:rPr>
          <w:rtl/>
        </w:rPr>
        <w:t>:</w:t>
      </w:r>
      <w:r>
        <w:rPr>
          <w:rtl/>
        </w:rPr>
        <w:t xml:space="preserve"> حدّثنا أحمد بن هارون الفامي </w:t>
      </w:r>
      <w:r w:rsidRPr="00054F7A">
        <w:rPr>
          <w:rStyle w:val="libFootnotenumChar"/>
          <w:rtl/>
        </w:rPr>
        <w:t>(5)</w:t>
      </w:r>
      <w:r w:rsidR="00054F7A">
        <w:rPr>
          <w:rtl/>
        </w:rPr>
        <w:t>،</w:t>
      </w:r>
      <w:r>
        <w:rPr>
          <w:rtl/>
        </w:rPr>
        <w:t xml:space="preserve"> قال</w:t>
      </w:r>
      <w:r w:rsidR="00054F7A">
        <w:rPr>
          <w:rtl/>
        </w:rPr>
        <w:t>:</w:t>
      </w:r>
      <w:r>
        <w:rPr>
          <w:rtl/>
        </w:rPr>
        <w:t xml:space="preserve"> حدّثنا</w:t>
      </w:r>
      <w:r w:rsidR="00A07D50">
        <w:rPr>
          <w:rtl/>
        </w:rPr>
        <w:t xml:space="preserve"> </w:t>
      </w:r>
    </w:p>
    <w:p w:rsidR="0077176E" w:rsidRPr="0011116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و 3) من الامالي.</w:t>
            </w:r>
          </w:p>
        </w:tc>
      </w:tr>
    </w:tbl>
    <w:p w:rsidR="0077176E" w:rsidRDefault="0077176E" w:rsidP="00054F7A">
      <w:pPr>
        <w:pStyle w:val="libFootnote0"/>
        <w:rPr>
          <w:rtl/>
        </w:rPr>
      </w:pPr>
      <w:r>
        <w:rPr>
          <w:rtl/>
        </w:rPr>
        <w:t>(4) رواه الصدوق في أماليه</w:t>
      </w:r>
      <w:r w:rsidR="00054F7A">
        <w:rPr>
          <w:rtl/>
        </w:rPr>
        <w:t>:</w:t>
      </w:r>
      <w:r>
        <w:rPr>
          <w:rtl/>
        </w:rPr>
        <w:t xml:space="preserve"> 296</w:t>
      </w:r>
      <w:r w:rsidR="00054F7A">
        <w:rPr>
          <w:rtl/>
        </w:rPr>
        <w:t>،</w:t>
      </w:r>
      <w:r>
        <w:rPr>
          <w:rtl/>
        </w:rPr>
        <w:t xml:space="preserve"> عنه البحار 38</w:t>
      </w:r>
      <w:r w:rsidR="00054F7A">
        <w:rPr>
          <w:rtl/>
        </w:rPr>
        <w:t>:</w:t>
      </w:r>
      <w:r>
        <w:rPr>
          <w:rtl/>
        </w:rPr>
        <w:t xml:space="preserve"> 197</w:t>
      </w:r>
      <w:r w:rsidR="00054F7A">
        <w:rPr>
          <w:rtl/>
        </w:rPr>
        <w:t>،</w:t>
      </w:r>
      <w:r>
        <w:rPr>
          <w:rtl/>
        </w:rPr>
        <w:t xml:space="preserve"> تأويل الآيات 2</w:t>
      </w:r>
      <w:r w:rsidR="00054F7A">
        <w:rPr>
          <w:rtl/>
        </w:rPr>
        <w:t>:</w:t>
      </w:r>
      <w:r>
        <w:rPr>
          <w:rtl/>
        </w:rPr>
        <w:t xml:space="preserve"> 868.</w:t>
      </w:r>
    </w:p>
    <w:p w:rsidR="0077176E" w:rsidRDefault="0077176E" w:rsidP="00054F7A">
      <w:pPr>
        <w:pStyle w:val="libFootnote0"/>
        <w:rPr>
          <w:rtl/>
        </w:rPr>
      </w:pPr>
      <w:r>
        <w:rPr>
          <w:rtl/>
        </w:rPr>
        <w:t>(5) في « ط »</w:t>
      </w:r>
      <w:r w:rsidR="00054F7A">
        <w:rPr>
          <w:rtl/>
        </w:rPr>
        <w:t>:</w:t>
      </w:r>
      <w:r>
        <w:rPr>
          <w:rtl/>
        </w:rPr>
        <w:t xml:space="preserve"> القاضي.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د بن عبدالله بن جعفر بن جامع الحميري</w:t>
      </w:r>
      <w:r w:rsidR="00054F7A">
        <w:rPr>
          <w:rtl/>
        </w:rPr>
        <w:t>،</w:t>
      </w:r>
      <w:r>
        <w:rPr>
          <w:rtl/>
        </w:rPr>
        <w:t xml:space="preserve"> عن أبيه</w:t>
      </w:r>
      <w:r w:rsidR="00054F7A">
        <w:rPr>
          <w:rtl/>
        </w:rPr>
        <w:t>،</w:t>
      </w:r>
      <w:r>
        <w:rPr>
          <w:rtl/>
        </w:rPr>
        <w:t xml:space="preserve"> عن أيوب بن نوح</w:t>
      </w:r>
      <w:r w:rsidR="00054F7A">
        <w:rPr>
          <w:rtl/>
        </w:rPr>
        <w:t>،</w:t>
      </w:r>
      <w:r>
        <w:rPr>
          <w:rtl/>
        </w:rPr>
        <w:t xml:space="preserve"> عن</w:t>
      </w:r>
      <w:r w:rsidR="00A07D50">
        <w:rPr>
          <w:rtl/>
        </w:rPr>
        <w:t xml:space="preserve"> </w:t>
      </w:r>
      <w:r>
        <w:rPr>
          <w:rtl/>
        </w:rPr>
        <w:t>محمّد بن أبي عمير</w:t>
      </w:r>
      <w:r w:rsidR="00054F7A">
        <w:rPr>
          <w:rtl/>
        </w:rPr>
        <w:t>،</w:t>
      </w:r>
      <w:r>
        <w:rPr>
          <w:rtl/>
        </w:rPr>
        <w:t xml:space="preserve"> عن أبان الأحمر</w:t>
      </w:r>
      <w:r w:rsidR="00054F7A">
        <w:rPr>
          <w:rtl/>
        </w:rPr>
        <w:t>،</w:t>
      </w:r>
      <w:r>
        <w:rPr>
          <w:rtl/>
        </w:rPr>
        <w:t xml:space="preserve"> عن سعد الكناني</w:t>
      </w:r>
      <w:r w:rsidR="00054F7A">
        <w:rPr>
          <w:rtl/>
        </w:rPr>
        <w:t>،</w:t>
      </w:r>
      <w:r>
        <w:rPr>
          <w:rtl/>
        </w:rPr>
        <w:t xml:space="preserve"> عن الأصبغ بن نباتة</w:t>
      </w:r>
      <w:r w:rsidR="00054F7A">
        <w:rPr>
          <w:rtl/>
        </w:rPr>
        <w:t>،</w:t>
      </w:r>
      <w:r w:rsidR="00A07D50">
        <w:rPr>
          <w:rtl/>
        </w:rPr>
        <w:t xml:space="preserve"> </w:t>
      </w:r>
      <w:r>
        <w:rPr>
          <w:rtl/>
        </w:rPr>
        <w:t>عن عبدالله بن العبّاس</w:t>
      </w:r>
      <w:r w:rsidR="00054F7A">
        <w:rPr>
          <w:rtl/>
        </w:rPr>
        <w:t>،</w:t>
      </w:r>
      <w:r>
        <w:rPr>
          <w:rtl/>
        </w:rPr>
        <w:t xml:space="preserve"> قال</w:t>
      </w:r>
      <w:r w:rsidR="00054F7A">
        <w:rPr>
          <w:rtl/>
        </w:rPr>
        <w:t>:</w:t>
      </w:r>
      <w:r>
        <w:rPr>
          <w:rtl/>
        </w:rPr>
        <w:t xml:space="preserve"> قال رسول الله لعلي بن أبي طالب </w:t>
      </w:r>
      <w:r w:rsidR="00054F7A" w:rsidRPr="00054F7A">
        <w:rPr>
          <w:rStyle w:val="libAlaemChar"/>
          <w:rFonts w:hint="cs"/>
          <w:rtl/>
        </w:rPr>
        <w:t>عليهما‌السلام</w:t>
      </w:r>
      <w:r w:rsidR="00054F7A">
        <w:rPr>
          <w:rtl/>
        </w:rPr>
        <w:t>:</w:t>
      </w:r>
    </w:p>
    <w:p w:rsidR="0077176E" w:rsidRDefault="0077176E" w:rsidP="000605B2">
      <w:pPr>
        <w:pStyle w:val="libNormal"/>
        <w:rPr>
          <w:rtl/>
        </w:rPr>
      </w:pPr>
      <w:r>
        <w:rPr>
          <w:rtl/>
        </w:rPr>
        <w:t>« ياعلي</w:t>
      </w:r>
      <w:r w:rsidR="00054F7A">
        <w:rPr>
          <w:rFonts w:hint="cs"/>
          <w:rtl/>
        </w:rPr>
        <w:t>!</w:t>
      </w:r>
      <w:r>
        <w:rPr>
          <w:rtl/>
        </w:rPr>
        <w:t xml:space="preserve"> أنت خليفتي على ا</w:t>
      </w:r>
      <w:r>
        <w:rPr>
          <w:rFonts w:hint="cs"/>
          <w:rtl/>
        </w:rPr>
        <w:t>ُ</w:t>
      </w:r>
      <w:r>
        <w:rPr>
          <w:rtl/>
        </w:rPr>
        <w:t>م</w:t>
      </w:r>
      <w:r>
        <w:rPr>
          <w:rFonts w:hint="cs"/>
          <w:rtl/>
        </w:rPr>
        <w:t>ّ</w:t>
      </w:r>
      <w:r>
        <w:rPr>
          <w:rtl/>
        </w:rPr>
        <w:t>تي في حياتي وبعد موتي</w:t>
      </w:r>
      <w:r w:rsidR="00054F7A">
        <w:rPr>
          <w:rtl/>
        </w:rPr>
        <w:t>،</w:t>
      </w:r>
      <w:r>
        <w:rPr>
          <w:rtl/>
        </w:rPr>
        <w:t xml:space="preserve"> وأنت من</w:t>
      </w:r>
      <w:r>
        <w:rPr>
          <w:rFonts w:hint="cs"/>
          <w:rtl/>
        </w:rPr>
        <w:t>ّ</w:t>
      </w:r>
      <w:r>
        <w:rPr>
          <w:rtl/>
        </w:rPr>
        <w:t>ي كشيث من</w:t>
      </w:r>
      <w:r w:rsidR="00A07D50">
        <w:rPr>
          <w:rtl/>
        </w:rPr>
        <w:t xml:space="preserve"> </w:t>
      </w:r>
      <w:r>
        <w:rPr>
          <w:rtl/>
        </w:rPr>
        <w:t>آدم</w:t>
      </w:r>
      <w:r w:rsidR="00054F7A">
        <w:rPr>
          <w:rtl/>
        </w:rPr>
        <w:t>،</w:t>
      </w:r>
      <w:r>
        <w:rPr>
          <w:rtl/>
        </w:rPr>
        <w:t xml:space="preserve"> وكسام من نوح</w:t>
      </w:r>
      <w:r w:rsidR="00054F7A">
        <w:rPr>
          <w:rtl/>
        </w:rPr>
        <w:t>،</w:t>
      </w:r>
      <w:r>
        <w:rPr>
          <w:rtl/>
        </w:rPr>
        <w:t xml:space="preserve"> وكاسماعيل من إبراهيم</w:t>
      </w:r>
      <w:r w:rsidR="00054F7A">
        <w:rPr>
          <w:rtl/>
        </w:rPr>
        <w:t>،</w:t>
      </w:r>
      <w:r>
        <w:rPr>
          <w:rtl/>
        </w:rPr>
        <w:t xml:space="preserve"> وكيوشع من موسى</w:t>
      </w:r>
      <w:r w:rsidR="00054F7A">
        <w:rPr>
          <w:rtl/>
        </w:rPr>
        <w:t>،</w:t>
      </w:r>
      <w:r>
        <w:rPr>
          <w:rtl/>
        </w:rPr>
        <w:t xml:space="preserve"> وكشمعون من</w:t>
      </w:r>
      <w:r w:rsidR="00A07D50">
        <w:rPr>
          <w:rtl/>
        </w:rPr>
        <w:t xml:space="preserve"> </w:t>
      </w:r>
      <w:r>
        <w:rPr>
          <w:rtl/>
        </w:rPr>
        <w:t>عيسى</w:t>
      </w:r>
      <w:r>
        <w:rPr>
          <w:rFonts w:hint="cs"/>
          <w:rtl/>
        </w:rPr>
        <w:t>ٰ</w:t>
      </w:r>
      <w:r w:rsidR="00054F7A">
        <w:rPr>
          <w:rtl/>
        </w:rPr>
        <w:t>،</w:t>
      </w:r>
      <w:r>
        <w:rPr>
          <w:rtl/>
        </w:rPr>
        <w:t xml:space="preserve"> ياعلي أنت وصي</w:t>
      </w:r>
      <w:r>
        <w:rPr>
          <w:rFonts w:hint="cs"/>
          <w:rtl/>
        </w:rPr>
        <w:t>ّ</w:t>
      </w:r>
      <w:r>
        <w:rPr>
          <w:rtl/>
        </w:rPr>
        <w:t>ي ووارثي وغاسل جثتي</w:t>
      </w:r>
      <w:r w:rsidR="00054F7A">
        <w:rPr>
          <w:rtl/>
        </w:rPr>
        <w:t>،</w:t>
      </w:r>
      <w:r>
        <w:rPr>
          <w:rtl/>
        </w:rPr>
        <w:t xml:space="preserve"> وأنت الّذي تواريني في</w:t>
      </w:r>
      <w:r w:rsidR="00A07D50">
        <w:rPr>
          <w:rtl/>
        </w:rPr>
        <w:t xml:space="preserve"> </w:t>
      </w:r>
      <w:r>
        <w:rPr>
          <w:rtl/>
        </w:rPr>
        <w:t>حفرتي وتؤد</w:t>
      </w:r>
      <w:r>
        <w:rPr>
          <w:rFonts w:hint="cs"/>
          <w:rtl/>
        </w:rPr>
        <w:t>ّ</w:t>
      </w:r>
      <w:r>
        <w:rPr>
          <w:rtl/>
        </w:rPr>
        <w:t>ي عن</w:t>
      </w:r>
      <w:r>
        <w:rPr>
          <w:rFonts w:hint="cs"/>
          <w:rtl/>
        </w:rPr>
        <w:t>ّ</w:t>
      </w:r>
      <w:r>
        <w:rPr>
          <w:rtl/>
        </w:rPr>
        <w:t>ي ديني وتنجز عداتي.</w:t>
      </w:r>
    </w:p>
    <w:p w:rsidR="0077176E" w:rsidRDefault="0077176E" w:rsidP="000605B2">
      <w:pPr>
        <w:pStyle w:val="libNormal"/>
        <w:rPr>
          <w:rtl/>
        </w:rPr>
      </w:pPr>
      <w:r>
        <w:rPr>
          <w:rtl/>
        </w:rPr>
        <w:t>ياعلي أنت أمير المؤمنين وإمام المسلمين وقائد الغر</w:t>
      </w:r>
      <w:r>
        <w:rPr>
          <w:rFonts w:hint="cs"/>
          <w:rtl/>
        </w:rPr>
        <w:t>ّ</w:t>
      </w:r>
      <w:r>
        <w:rPr>
          <w:rtl/>
        </w:rPr>
        <w:t xml:space="preserve"> المحجلين ويعسوب</w:t>
      </w:r>
      <w:r w:rsidR="00A07D50">
        <w:rPr>
          <w:rtl/>
        </w:rPr>
        <w:t xml:space="preserve"> </w:t>
      </w:r>
      <w:r>
        <w:rPr>
          <w:rtl/>
        </w:rPr>
        <w:t xml:space="preserve">المؤمنين </w:t>
      </w:r>
      <w:r w:rsidRPr="00054F7A">
        <w:rPr>
          <w:rStyle w:val="libFootnotenumChar"/>
          <w:rtl/>
        </w:rPr>
        <w:t>(1)</w:t>
      </w:r>
      <w:r w:rsidR="00054F7A">
        <w:rPr>
          <w:rtl/>
        </w:rPr>
        <w:t>،</w:t>
      </w:r>
      <w:r>
        <w:rPr>
          <w:rtl/>
        </w:rPr>
        <w:t xml:space="preserve"> ياعلي أنت زوج سي</w:t>
      </w:r>
      <w:r>
        <w:rPr>
          <w:rFonts w:hint="cs"/>
          <w:rtl/>
        </w:rPr>
        <w:t>ّ</w:t>
      </w:r>
      <w:r>
        <w:rPr>
          <w:rtl/>
        </w:rPr>
        <w:t>دة النساء فاطمة ابنتي وأبو السبطين الحسن</w:t>
      </w:r>
      <w:r w:rsidR="00A07D50">
        <w:rPr>
          <w:rtl/>
        </w:rPr>
        <w:t xml:space="preserve"> </w:t>
      </w:r>
      <w:r>
        <w:rPr>
          <w:rtl/>
        </w:rPr>
        <w:t>والحسين</w:t>
      </w:r>
      <w:r w:rsidR="00054F7A">
        <w:rPr>
          <w:rtl/>
        </w:rPr>
        <w:t>،</w:t>
      </w:r>
      <w:r>
        <w:rPr>
          <w:rtl/>
        </w:rPr>
        <w:t xml:space="preserve"> ياعلي ان</w:t>
      </w:r>
      <w:r>
        <w:rPr>
          <w:rFonts w:hint="cs"/>
          <w:rtl/>
        </w:rPr>
        <w:t>ّ</w:t>
      </w:r>
      <w:r>
        <w:rPr>
          <w:rtl/>
        </w:rPr>
        <w:t xml:space="preserve"> الله تبارك وتعالى جعل ذري</w:t>
      </w:r>
      <w:r>
        <w:rPr>
          <w:rFonts w:hint="cs"/>
          <w:rtl/>
        </w:rPr>
        <w:t>ّ</w:t>
      </w:r>
      <w:r>
        <w:rPr>
          <w:rtl/>
        </w:rPr>
        <w:t>ة كل</w:t>
      </w:r>
      <w:r>
        <w:rPr>
          <w:rFonts w:hint="cs"/>
          <w:rtl/>
        </w:rPr>
        <w:t>ّ</w:t>
      </w:r>
      <w:r>
        <w:rPr>
          <w:rtl/>
        </w:rPr>
        <w:t xml:space="preserve"> نبي من صلبه وجعل ذري</w:t>
      </w:r>
      <w:r>
        <w:rPr>
          <w:rFonts w:hint="cs"/>
          <w:rtl/>
        </w:rPr>
        <w:t>ّ</w:t>
      </w:r>
      <w:r>
        <w:rPr>
          <w:rtl/>
        </w:rPr>
        <w:t>تي</w:t>
      </w:r>
      <w:r w:rsidR="00A07D50">
        <w:rPr>
          <w:rtl/>
        </w:rPr>
        <w:t xml:space="preserve"> </w:t>
      </w:r>
      <w:r>
        <w:rPr>
          <w:rtl/>
        </w:rPr>
        <w:t>من صلبك.</w:t>
      </w:r>
    </w:p>
    <w:p w:rsidR="0077176E" w:rsidRDefault="0077176E" w:rsidP="000605B2">
      <w:pPr>
        <w:pStyle w:val="libNormal"/>
        <w:rPr>
          <w:rtl/>
        </w:rPr>
      </w:pPr>
      <w:r>
        <w:rPr>
          <w:rtl/>
        </w:rPr>
        <w:t>ياعلي من أحب</w:t>
      </w:r>
      <w:r>
        <w:rPr>
          <w:rFonts w:hint="cs"/>
          <w:rtl/>
        </w:rPr>
        <w:t>ّ</w:t>
      </w:r>
      <w:r>
        <w:rPr>
          <w:rtl/>
        </w:rPr>
        <w:t>ك ووالاك أحببته وواليته ومن أبغضك وعاداك أبغضته</w:t>
      </w:r>
      <w:r w:rsidR="00A07D50">
        <w:rPr>
          <w:rtl/>
        </w:rPr>
        <w:t xml:space="preserve"> </w:t>
      </w:r>
      <w:r>
        <w:rPr>
          <w:rtl/>
        </w:rPr>
        <w:t>وعاديته لأنك من</w:t>
      </w:r>
      <w:r>
        <w:rPr>
          <w:rFonts w:hint="cs"/>
          <w:rtl/>
        </w:rPr>
        <w:t>ّ</w:t>
      </w:r>
      <w:r>
        <w:rPr>
          <w:rtl/>
        </w:rPr>
        <w:t>ي وانا منك</w:t>
      </w:r>
      <w:r w:rsidR="00054F7A">
        <w:rPr>
          <w:rtl/>
        </w:rPr>
        <w:t>،</w:t>
      </w:r>
      <w:r>
        <w:rPr>
          <w:rtl/>
        </w:rPr>
        <w:t xml:space="preserve"> ياعلي ان</w:t>
      </w:r>
      <w:r>
        <w:rPr>
          <w:rFonts w:hint="cs"/>
          <w:rtl/>
        </w:rPr>
        <w:t>ّ</w:t>
      </w:r>
      <w:r>
        <w:rPr>
          <w:rtl/>
        </w:rPr>
        <w:t xml:space="preserve"> الله تعالى طه</w:t>
      </w:r>
      <w:r>
        <w:rPr>
          <w:rFonts w:hint="cs"/>
          <w:rtl/>
        </w:rPr>
        <w:t>ّ</w:t>
      </w:r>
      <w:r>
        <w:rPr>
          <w:rtl/>
        </w:rPr>
        <w:t>رنا واصطفانا لم تلتف لنا</w:t>
      </w:r>
      <w:r w:rsidR="00A07D50">
        <w:rPr>
          <w:rtl/>
        </w:rPr>
        <w:t xml:space="preserve"> </w:t>
      </w:r>
      <w:r>
        <w:rPr>
          <w:rtl/>
        </w:rPr>
        <w:t xml:space="preserve">أثواب </w:t>
      </w:r>
      <w:r w:rsidRPr="00054F7A">
        <w:rPr>
          <w:rStyle w:val="libFootnotenumChar"/>
          <w:rtl/>
        </w:rPr>
        <w:t>(2)</w:t>
      </w:r>
      <w:r>
        <w:rPr>
          <w:rtl/>
        </w:rPr>
        <w:t xml:space="preserve"> على سفاح قط</w:t>
      </w:r>
      <w:r>
        <w:rPr>
          <w:rFonts w:hint="cs"/>
          <w:rtl/>
        </w:rPr>
        <w:t>ّ</w:t>
      </w:r>
      <w:r>
        <w:rPr>
          <w:rtl/>
        </w:rPr>
        <w:t xml:space="preserve"> من لدن آدم</w:t>
      </w:r>
      <w:r w:rsidR="00054F7A">
        <w:rPr>
          <w:rtl/>
        </w:rPr>
        <w:t>،</w:t>
      </w:r>
      <w:r>
        <w:rPr>
          <w:rtl/>
        </w:rPr>
        <w:t xml:space="preserve"> فلا يحب</w:t>
      </w:r>
      <w:r>
        <w:rPr>
          <w:rFonts w:hint="cs"/>
          <w:rtl/>
        </w:rPr>
        <w:t>ّ</w:t>
      </w:r>
      <w:r>
        <w:rPr>
          <w:rtl/>
        </w:rPr>
        <w:t>نا إلاّ من طابت ولادته</w:t>
      </w:r>
      <w:r w:rsidR="00054F7A">
        <w:rPr>
          <w:rtl/>
        </w:rPr>
        <w:t>،</w:t>
      </w:r>
      <w:r>
        <w:rPr>
          <w:rtl/>
        </w:rPr>
        <w:t xml:space="preserve"> ياعلي ابشر</w:t>
      </w:r>
      <w:r w:rsidR="00A07D50">
        <w:rPr>
          <w:rtl/>
        </w:rPr>
        <w:t xml:space="preserve"> </w:t>
      </w:r>
      <w:r>
        <w:rPr>
          <w:rtl/>
        </w:rPr>
        <w:t>بالشهادة فانك مظلوم بعدي مقتول.</w:t>
      </w:r>
    </w:p>
    <w:p w:rsidR="0077176E" w:rsidRDefault="0077176E" w:rsidP="000605B2">
      <w:pPr>
        <w:pStyle w:val="libNormal"/>
        <w:rPr>
          <w:rtl/>
        </w:rPr>
      </w:pPr>
      <w:r>
        <w:rPr>
          <w:rtl/>
        </w:rPr>
        <w:t>فقال علي</w:t>
      </w:r>
      <w:r w:rsidR="00054F7A">
        <w:rPr>
          <w:rtl/>
        </w:rPr>
        <w:t>:</w:t>
      </w:r>
      <w:r>
        <w:rPr>
          <w:rtl/>
        </w:rPr>
        <w:t xml:space="preserve"> يارسول الله وذلك في سلامة من ديني</w:t>
      </w:r>
      <w:r w:rsidR="00054F7A">
        <w:rPr>
          <w:rFonts w:hint="cs"/>
          <w:rtl/>
        </w:rPr>
        <w:t>؟</w:t>
      </w:r>
      <w:r>
        <w:rPr>
          <w:rtl/>
        </w:rPr>
        <w:t xml:space="preserve"> قال</w:t>
      </w:r>
      <w:r w:rsidR="00054F7A">
        <w:rPr>
          <w:rtl/>
        </w:rPr>
        <w:t>:</w:t>
      </w:r>
      <w:r>
        <w:rPr>
          <w:rtl/>
        </w:rPr>
        <w:t xml:space="preserve"> في سلامة من دينك</w:t>
      </w:r>
      <w:r w:rsidR="00054F7A">
        <w:rPr>
          <w:rtl/>
        </w:rPr>
        <w:t>،</w:t>
      </w:r>
      <w:r w:rsidR="00A07D50">
        <w:rPr>
          <w:rtl/>
        </w:rPr>
        <w:t xml:space="preserve"> </w:t>
      </w:r>
      <w:r>
        <w:rPr>
          <w:rtl/>
        </w:rPr>
        <w:t>ان</w:t>
      </w:r>
      <w:r>
        <w:rPr>
          <w:rFonts w:hint="cs"/>
          <w:rtl/>
        </w:rPr>
        <w:t>ّ</w:t>
      </w:r>
      <w:r>
        <w:rPr>
          <w:rtl/>
        </w:rPr>
        <w:t>ك لن تضل</w:t>
      </w:r>
      <w:r>
        <w:rPr>
          <w:rFonts w:hint="cs"/>
          <w:rtl/>
        </w:rPr>
        <w:t>ّ</w:t>
      </w:r>
      <w:r>
        <w:rPr>
          <w:rtl/>
        </w:rPr>
        <w:t xml:space="preserve"> ولن تزل </w:t>
      </w:r>
      <w:r w:rsidRPr="00054F7A">
        <w:rPr>
          <w:rStyle w:val="libFootnotenumChar"/>
          <w:rtl/>
        </w:rPr>
        <w:t>(3)</w:t>
      </w:r>
      <w:r>
        <w:rPr>
          <w:rtl/>
        </w:rPr>
        <w:t xml:space="preserve"> ولولاك لم يعرف حزب الله بعدي » </w:t>
      </w:r>
      <w:r w:rsidRPr="00054F7A">
        <w:rPr>
          <w:rStyle w:val="libFootnotenumChar"/>
          <w:rtl/>
        </w:rPr>
        <w:t>(4)</w:t>
      </w:r>
      <w:r>
        <w:rPr>
          <w:rtl/>
        </w:rPr>
        <w:t>.</w:t>
      </w:r>
    </w:p>
    <w:p w:rsidR="0077176E" w:rsidRDefault="0077176E" w:rsidP="000605B2">
      <w:pPr>
        <w:pStyle w:val="libNormal"/>
        <w:rPr>
          <w:rtl/>
        </w:rPr>
      </w:pPr>
      <w:bookmarkStart w:id="475" w:name="_Toc252376321"/>
      <w:bookmarkStart w:id="476" w:name="_Toc284325647"/>
      <w:bookmarkStart w:id="477" w:name="_Toc284671273"/>
      <w:bookmarkStart w:id="478" w:name="_Toc286745039"/>
      <w:bookmarkStart w:id="479" w:name="_Toc297573416"/>
      <w:r w:rsidRPr="00054F7A">
        <w:rPr>
          <w:rStyle w:val="libBold2Char"/>
          <w:rtl/>
        </w:rPr>
        <w:t>40</w:t>
      </w:r>
      <w:bookmarkEnd w:id="475"/>
      <w:bookmarkEnd w:id="476"/>
      <w:bookmarkEnd w:id="477"/>
      <w:bookmarkEnd w:id="478"/>
      <w:bookmarkEnd w:id="479"/>
      <w:r w:rsidR="00054F7A" w:rsidRPr="00054F7A">
        <w:rPr>
          <w:rStyle w:val="libBold2Char"/>
          <w:rFonts w:hint="cs"/>
          <w:rtl/>
        </w:rPr>
        <w:t xml:space="preserve"> - </w:t>
      </w:r>
      <w:r>
        <w:rPr>
          <w:rtl/>
        </w:rPr>
        <w:t>قال</w:t>
      </w:r>
      <w:r w:rsidR="00054F7A">
        <w:rPr>
          <w:rtl/>
        </w:rPr>
        <w:t>:</w:t>
      </w:r>
      <w:r>
        <w:rPr>
          <w:rtl/>
        </w:rPr>
        <w:t xml:space="preserve"> وبهذا الإسناد</w:t>
      </w:r>
      <w:r w:rsidR="00054F7A">
        <w:rPr>
          <w:rtl/>
        </w:rPr>
        <w:t>،</w:t>
      </w:r>
      <w:r>
        <w:rPr>
          <w:rtl/>
        </w:rPr>
        <w:t xml:space="preserve"> قال</w:t>
      </w:r>
      <w:r w:rsidR="00054F7A">
        <w:rPr>
          <w:rtl/>
        </w:rPr>
        <w:t>:</w:t>
      </w:r>
      <w:r>
        <w:rPr>
          <w:rtl/>
        </w:rPr>
        <w:t xml:space="preserve"> حدّثنا محمّد بن الحسن بن الوليد</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أبي القاسم ماجيلويه</w:t>
      </w:r>
      <w:r w:rsidR="00054F7A">
        <w:rPr>
          <w:rtl/>
        </w:rPr>
        <w:t>،</w:t>
      </w:r>
      <w:r>
        <w:rPr>
          <w:rtl/>
        </w:rPr>
        <w:t xml:space="preserve"> عن محمّد بن علي الصيرفي</w:t>
      </w:r>
      <w:r w:rsidR="00054F7A">
        <w:rPr>
          <w:rtl/>
        </w:rPr>
        <w:t>،</w:t>
      </w:r>
      <w:r>
        <w:rPr>
          <w:rtl/>
        </w:rPr>
        <w:t xml:space="preserve"> عن محمّد بن سنان</w:t>
      </w:r>
      <w:r w:rsidR="00054F7A">
        <w:rPr>
          <w:rtl/>
        </w:rPr>
        <w:t>،</w:t>
      </w:r>
      <w:r w:rsidR="00A07D50">
        <w:rPr>
          <w:rtl/>
        </w:rPr>
        <w:t xml:space="preserve"> </w:t>
      </w:r>
      <w:r>
        <w:rPr>
          <w:rtl/>
        </w:rPr>
        <w:t>عن المفضل بن عمر</w:t>
      </w:r>
      <w:r w:rsidR="00054F7A">
        <w:rPr>
          <w:rtl/>
        </w:rPr>
        <w:t>،</w:t>
      </w:r>
      <w:r>
        <w:rPr>
          <w:rtl/>
        </w:rPr>
        <w:t xml:space="preserve"> عن أبي عبدالله الصادق</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sidR="00054F7A">
        <w:rPr>
          <w:rtl/>
        </w:rPr>
        <w:t>،</w:t>
      </w:r>
      <w:r>
        <w:rPr>
          <w:rtl/>
        </w:rPr>
        <w:t xml:space="preserve"> قال</w:t>
      </w:r>
      <w:r w:rsidR="00054F7A">
        <w:rPr>
          <w:rtl/>
        </w:rPr>
        <w:t>:</w:t>
      </w:r>
    </w:p>
    <w:p w:rsidR="00A07D50" w:rsidRDefault="0077176E" w:rsidP="00A07D50">
      <w:pPr>
        <w:pStyle w:val="libNormal"/>
        <w:rPr>
          <w:rtl/>
        </w:rPr>
      </w:pPr>
      <w:r>
        <w:rPr>
          <w:rtl/>
        </w:rPr>
        <w:t>« بلغ ا</w:t>
      </w:r>
      <w:r>
        <w:rPr>
          <w:rFonts w:hint="cs"/>
          <w:rtl/>
        </w:rPr>
        <w:t>ُ</w:t>
      </w:r>
      <w:r>
        <w:rPr>
          <w:rtl/>
        </w:rPr>
        <w:t>م</w:t>
      </w:r>
      <w:r>
        <w:rPr>
          <w:rFonts w:hint="cs"/>
          <w:rtl/>
        </w:rPr>
        <w:t>ّ</w:t>
      </w:r>
      <w:r>
        <w:rPr>
          <w:rtl/>
        </w:rPr>
        <w:t xml:space="preserve"> سلمة زوجة النبي </w:t>
      </w:r>
      <w:r w:rsidR="00054F7A" w:rsidRPr="00054F7A">
        <w:rPr>
          <w:rStyle w:val="libAlaemChar"/>
          <w:rFonts w:hint="cs"/>
          <w:rtl/>
        </w:rPr>
        <w:t>صلى‌الله‌عليه‌وآله‌وسلم</w:t>
      </w:r>
      <w:r>
        <w:rPr>
          <w:rtl/>
        </w:rPr>
        <w:t xml:space="preserve"> أن</w:t>
      </w:r>
      <w:r>
        <w:rPr>
          <w:rFonts w:hint="cs"/>
          <w:rtl/>
        </w:rPr>
        <w:t>ّ</w:t>
      </w:r>
      <w:r>
        <w:rPr>
          <w:rtl/>
        </w:rPr>
        <w:t xml:space="preserve"> مولى لها ينتقص عليا</w:t>
      </w:r>
      <w:r>
        <w:rPr>
          <w:rFonts w:hint="cs"/>
          <w:rtl/>
        </w:rPr>
        <w:t>ً</w:t>
      </w:r>
      <w:r>
        <w:rPr>
          <w:rtl/>
        </w:rPr>
        <w:t xml:space="preserve"> </w:t>
      </w:r>
      <w:r w:rsidR="00054F7A" w:rsidRPr="00054F7A">
        <w:rPr>
          <w:rStyle w:val="libAlaemChar"/>
          <w:rFonts w:hint="cs"/>
          <w:rtl/>
        </w:rPr>
        <w:t>عليه‌السلام</w:t>
      </w:r>
      <w:r>
        <w:rPr>
          <w:rtl/>
        </w:rPr>
        <w:t xml:space="preserve"> ويتناوله</w:t>
      </w:r>
      <w:r w:rsidR="00054F7A">
        <w:rPr>
          <w:rtl/>
        </w:rPr>
        <w:t>،</w:t>
      </w:r>
      <w:r w:rsidR="00A07D50">
        <w:rPr>
          <w:rtl/>
        </w:rPr>
        <w:t xml:space="preserve"> </w:t>
      </w:r>
      <w:r>
        <w:rPr>
          <w:rtl/>
        </w:rPr>
        <w:t>فأرسلت إليه فلمّا أن صار إليها قالت له</w:t>
      </w:r>
      <w:r w:rsidR="00054F7A">
        <w:rPr>
          <w:rtl/>
        </w:rPr>
        <w:t>:</w:t>
      </w:r>
      <w:r>
        <w:rPr>
          <w:rtl/>
        </w:rPr>
        <w:t xml:space="preserve"> يابني </w:t>
      </w:r>
      <w:r>
        <w:rPr>
          <w:rFonts w:hint="cs"/>
          <w:rtl/>
        </w:rPr>
        <w:t>ا</w:t>
      </w:r>
      <w:r>
        <w:rPr>
          <w:rtl/>
        </w:rPr>
        <w:t>نّه بلغني ان</w:t>
      </w:r>
      <w:r>
        <w:rPr>
          <w:rFonts w:hint="cs"/>
          <w:rtl/>
        </w:rPr>
        <w:t>ّ</w:t>
      </w:r>
      <w:r>
        <w:rPr>
          <w:rtl/>
        </w:rPr>
        <w:t>ك تنتقص عليا</w:t>
      </w:r>
      <w:r>
        <w:rPr>
          <w:rFonts w:hint="cs"/>
          <w:rtl/>
        </w:rPr>
        <w:t>ً</w:t>
      </w:r>
      <w:r w:rsidR="00A07D50">
        <w:rPr>
          <w:rtl/>
        </w:rPr>
        <w:t xml:space="preserve"> </w:t>
      </w:r>
    </w:p>
    <w:p w:rsidR="0077176E" w:rsidRPr="001B624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الأمالي</w:t>
            </w:r>
            <w:r w:rsidR="00054F7A">
              <w:rPr>
                <w:rtl/>
              </w:rPr>
              <w:t>:</w:t>
            </w:r>
            <w:r>
              <w:rPr>
                <w:rtl/>
              </w:rPr>
              <w:t xml:space="preserve"> المتقين.</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لم يلتق لنا أبوان.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لم تزل.</w:t>
            </w:r>
          </w:p>
        </w:tc>
        <w:tc>
          <w:tcPr>
            <w:tcW w:w="2500" w:type="pct"/>
          </w:tcPr>
          <w:p w:rsidR="0077176E" w:rsidRDefault="0077176E" w:rsidP="00054F7A">
            <w:pPr>
              <w:pStyle w:val="libFootnote0"/>
              <w:rPr>
                <w:rtl/>
              </w:rPr>
            </w:pPr>
            <w:r>
              <w:rPr>
                <w:rtl/>
              </w:rPr>
              <w:t>(4) رواه في الأمالي</w:t>
            </w:r>
            <w:r w:rsidR="00054F7A">
              <w:rPr>
                <w:rtl/>
              </w:rPr>
              <w:t>:</w:t>
            </w:r>
            <w:r>
              <w:rPr>
                <w:rtl/>
              </w:rPr>
              <w:t xml:space="preserve"> 301.</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 وتتناوله ) </w:t>
      </w:r>
      <w:r w:rsidRPr="00054F7A">
        <w:rPr>
          <w:rStyle w:val="libFootnotenumChar"/>
          <w:rtl/>
        </w:rPr>
        <w:t>(1)</w:t>
      </w:r>
      <w:r w:rsidR="00054F7A">
        <w:rPr>
          <w:rtl/>
        </w:rPr>
        <w:t>،</w:t>
      </w:r>
      <w:r>
        <w:rPr>
          <w:rtl/>
        </w:rPr>
        <w:t xml:space="preserve"> فقال</w:t>
      </w:r>
      <w:r w:rsidR="00054F7A">
        <w:rPr>
          <w:rtl/>
        </w:rPr>
        <w:t>:</w:t>
      </w:r>
      <w:r>
        <w:rPr>
          <w:rtl/>
        </w:rPr>
        <w:t xml:space="preserve"> نعم يا ا</w:t>
      </w:r>
      <w:r>
        <w:rPr>
          <w:rFonts w:hint="cs"/>
          <w:rtl/>
        </w:rPr>
        <w:t>ُ</w:t>
      </w:r>
      <w:r>
        <w:rPr>
          <w:rtl/>
        </w:rPr>
        <w:t>ماه</w:t>
      </w:r>
      <w:r w:rsidR="00054F7A">
        <w:rPr>
          <w:rtl/>
        </w:rPr>
        <w:t>،</w:t>
      </w:r>
      <w:r>
        <w:rPr>
          <w:rtl/>
        </w:rPr>
        <w:t xml:space="preserve"> قال</w:t>
      </w:r>
      <w:r w:rsidR="00054F7A">
        <w:rPr>
          <w:rtl/>
        </w:rPr>
        <w:t>:</w:t>
      </w:r>
      <w:r>
        <w:rPr>
          <w:rtl/>
        </w:rPr>
        <w:t xml:space="preserve"> فغضبت وقالت</w:t>
      </w:r>
      <w:r w:rsidR="00054F7A">
        <w:rPr>
          <w:rtl/>
        </w:rPr>
        <w:t>:</w:t>
      </w:r>
      <w:r>
        <w:rPr>
          <w:rtl/>
        </w:rPr>
        <w:t xml:space="preserve"> اقعد ثكلتك ا</w:t>
      </w:r>
      <w:r>
        <w:rPr>
          <w:rFonts w:hint="cs"/>
          <w:rtl/>
        </w:rPr>
        <w:t>ُ</w:t>
      </w:r>
      <w:r>
        <w:rPr>
          <w:rtl/>
        </w:rPr>
        <w:t>م</w:t>
      </w:r>
      <w:r>
        <w:rPr>
          <w:rFonts w:hint="cs"/>
          <w:rtl/>
        </w:rPr>
        <w:t>ّ</w:t>
      </w:r>
      <w:r>
        <w:rPr>
          <w:rtl/>
        </w:rPr>
        <w:t>ك حتّى</w:t>
      </w:r>
      <w:r w:rsidR="00A07D50">
        <w:rPr>
          <w:rtl/>
        </w:rPr>
        <w:t xml:space="preserve"> </w:t>
      </w:r>
      <w:r>
        <w:rPr>
          <w:rtl/>
        </w:rPr>
        <w:t>ا</w:t>
      </w:r>
      <w:r>
        <w:rPr>
          <w:rFonts w:hint="cs"/>
          <w:rtl/>
        </w:rPr>
        <w:t>ُ</w:t>
      </w:r>
      <w:r>
        <w:rPr>
          <w:rtl/>
        </w:rPr>
        <w:t xml:space="preserve">حدثك بحديث سمعته من رسول الله </w:t>
      </w:r>
      <w:r w:rsidR="00054F7A" w:rsidRPr="00054F7A">
        <w:rPr>
          <w:rStyle w:val="libAlaemChar"/>
          <w:rFonts w:hint="cs"/>
          <w:rtl/>
        </w:rPr>
        <w:t>صلى‌الله‌عليه‌وآله‌وسلم</w:t>
      </w:r>
      <w:r w:rsidR="00054F7A">
        <w:rPr>
          <w:rtl/>
        </w:rPr>
        <w:t>،</w:t>
      </w:r>
      <w:r>
        <w:rPr>
          <w:rtl/>
        </w:rPr>
        <w:t xml:space="preserve"> ثم اختر لنفسك.</w:t>
      </w:r>
    </w:p>
    <w:p w:rsidR="0077176E" w:rsidRDefault="0077176E" w:rsidP="000605B2">
      <w:pPr>
        <w:pStyle w:val="libNormal"/>
        <w:rPr>
          <w:rtl/>
        </w:rPr>
      </w:pPr>
      <w:r>
        <w:rPr>
          <w:rtl/>
        </w:rPr>
        <w:t>ان</w:t>
      </w:r>
      <w:r>
        <w:rPr>
          <w:rFonts w:hint="cs"/>
          <w:rtl/>
        </w:rPr>
        <w:t>ّ</w:t>
      </w:r>
      <w:r>
        <w:rPr>
          <w:rtl/>
        </w:rPr>
        <w:t>ا كن</w:t>
      </w:r>
      <w:r>
        <w:rPr>
          <w:rFonts w:hint="cs"/>
          <w:rtl/>
        </w:rPr>
        <w:t>ّ</w:t>
      </w:r>
      <w:r>
        <w:rPr>
          <w:rtl/>
        </w:rPr>
        <w:t>ا عند رسول الله تسع نسوة</w:t>
      </w:r>
      <w:r w:rsidR="00054F7A">
        <w:rPr>
          <w:rtl/>
        </w:rPr>
        <w:t>،</w:t>
      </w:r>
      <w:r>
        <w:rPr>
          <w:rtl/>
        </w:rPr>
        <w:t xml:space="preserve"> وكانت ليلتي ويومي من رسول الله</w:t>
      </w:r>
      <w:r w:rsidR="00054F7A">
        <w:rPr>
          <w:rtl/>
        </w:rPr>
        <w:t>،</w:t>
      </w:r>
      <w:r>
        <w:rPr>
          <w:rtl/>
        </w:rPr>
        <w:t xml:space="preserve"> فأتيت</w:t>
      </w:r>
      <w:r w:rsidR="00A07D50">
        <w:rPr>
          <w:rtl/>
        </w:rPr>
        <w:t xml:space="preserve"> </w:t>
      </w:r>
      <w:r>
        <w:rPr>
          <w:rtl/>
        </w:rPr>
        <w:t xml:space="preserve">الباب </w:t>
      </w:r>
      <w:r w:rsidRPr="00054F7A">
        <w:rPr>
          <w:rStyle w:val="libFootnotenumChar"/>
          <w:rtl/>
        </w:rPr>
        <w:t>(2)</w:t>
      </w:r>
      <w:r>
        <w:rPr>
          <w:rtl/>
        </w:rPr>
        <w:t xml:space="preserve"> فقلت</w:t>
      </w:r>
      <w:r w:rsidR="00054F7A">
        <w:rPr>
          <w:rtl/>
        </w:rPr>
        <w:t>:</w:t>
      </w:r>
      <w:r>
        <w:rPr>
          <w:rtl/>
        </w:rPr>
        <w:t xml:space="preserve"> ادخل يارسول الله</w:t>
      </w:r>
      <w:r w:rsidR="00054F7A">
        <w:rPr>
          <w:rFonts w:hint="cs"/>
          <w:rtl/>
        </w:rPr>
        <w:t>؟</w:t>
      </w:r>
      <w:r>
        <w:rPr>
          <w:rtl/>
        </w:rPr>
        <w:t xml:space="preserve"> فقال</w:t>
      </w:r>
      <w:r w:rsidR="00054F7A">
        <w:rPr>
          <w:rtl/>
        </w:rPr>
        <w:t>:</w:t>
      </w:r>
      <w:r>
        <w:rPr>
          <w:rtl/>
        </w:rPr>
        <w:t xml:space="preserve"> لا</w:t>
      </w:r>
      <w:r w:rsidR="00054F7A">
        <w:rPr>
          <w:rtl/>
        </w:rPr>
        <w:t>،</w:t>
      </w:r>
      <w:r>
        <w:rPr>
          <w:rtl/>
        </w:rPr>
        <w:t xml:space="preserve"> قالت</w:t>
      </w:r>
      <w:r w:rsidR="00054F7A">
        <w:rPr>
          <w:rtl/>
        </w:rPr>
        <w:t>:</w:t>
      </w:r>
      <w:r>
        <w:rPr>
          <w:rtl/>
        </w:rPr>
        <w:t xml:space="preserve"> فكبوت كبوة شديدة مخافة</w:t>
      </w:r>
      <w:r w:rsidR="00A07D50">
        <w:rPr>
          <w:rtl/>
        </w:rPr>
        <w:t xml:space="preserve"> </w:t>
      </w:r>
      <w:r>
        <w:rPr>
          <w:rtl/>
        </w:rPr>
        <w:t>أن يكون رد</w:t>
      </w:r>
      <w:r>
        <w:rPr>
          <w:rFonts w:hint="cs"/>
          <w:rtl/>
        </w:rPr>
        <w:t>ّ</w:t>
      </w:r>
      <w:r>
        <w:rPr>
          <w:rtl/>
        </w:rPr>
        <w:t>ني من سخطه أو نزل في</w:t>
      </w:r>
      <w:r>
        <w:rPr>
          <w:rFonts w:hint="cs"/>
          <w:rtl/>
        </w:rPr>
        <w:t>ّ</w:t>
      </w:r>
      <w:r>
        <w:rPr>
          <w:rtl/>
        </w:rPr>
        <w:t xml:space="preserve"> شيء من السماء</w:t>
      </w:r>
      <w:r w:rsidR="00054F7A">
        <w:rPr>
          <w:rtl/>
        </w:rPr>
        <w:t>،</w:t>
      </w:r>
      <w:r>
        <w:rPr>
          <w:rtl/>
        </w:rPr>
        <w:t xml:space="preserve"> ثم</w:t>
      </w:r>
      <w:r>
        <w:rPr>
          <w:rFonts w:hint="cs"/>
          <w:rtl/>
        </w:rPr>
        <w:t>ّ</w:t>
      </w:r>
      <w:r>
        <w:rPr>
          <w:rtl/>
        </w:rPr>
        <w:t xml:space="preserve"> لم البث أن أتيت الباب</w:t>
      </w:r>
      <w:r w:rsidR="00A07D50">
        <w:rPr>
          <w:rtl/>
        </w:rPr>
        <w:t xml:space="preserve"> </w:t>
      </w:r>
      <w:r>
        <w:rPr>
          <w:rtl/>
        </w:rPr>
        <w:t>ثانية</w:t>
      </w:r>
      <w:r w:rsidR="00054F7A">
        <w:rPr>
          <w:rFonts w:hint="cs"/>
          <w:rtl/>
        </w:rPr>
        <w:t>!</w:t>
      </w:r>
      <w:r>
        <w:rPr>
          <w:rtl/>
        </w:rPr>
        <w:t xml:space="preserve"> فقلت</w:t>
      </w:r>
      <w:r w:rsidR="00054F7A">
        <w:rPr>
          <w:rtl/>
        </w:rPr>
        <w:t>:</w:t>
      </w:r>
      <w:r>
        <w:rPr>
          <w:rtl/>
        </w:rPr>
        <w:t xml:space="preserve"> ادخل يارسول الله</w:t>
      </w:r>
      <w:r w:rsidR="00054F7A">
        <w:rPr>
          <w:rFonts w:hint="cs"/>
          <w:rtl/>
        </w:rPr>
        <w:t>؟</w:t>
      </w:r>
      <w:r>
        <w:rPr>
          <w:rtl/>
        </w:rPr>
        <w:t xml:space="preserve"> [ قال</w:t>
      </w:r>
      <w:r w:rsidR="00054F7A">
        <w:rPr>
          <w:rtl/>
        </w:rPr>
        <w:t>:</w:t>
      </w:r>
      <w:r>
        <w:rPr>
          <w:rtl/>
        </w:rPr>
        <w:t xml:space="preserve"> لا</w:t>
      </w:r>
      <w:r w:rsidR="00054F7A">
        <w:rPr>
          <w:rtl/>
        </w:rPr>
        <w:t>،</w:t>
      </w:r>
      <w:r>
        <w:rPr>
          <w:rtl/>
        </w:rPr>
        <w:t xml:space="preserve"> فكبوت كبوة أشد من الا</w:t>
      </w:r>
      <w:r>
        <w:rPr>
          <w:rFonts w:hint="cs"/>
          <w:rtl/>
        </w:rPr>
        <w:t>ُ</w:t>
      </w:r>
      <w:r>
        <w:rPr>
          <w:rtl/>
        </w:rPr>
        <w:t>ولى</w:t>
      </w:r>
      <w:r w:rsidR="00054F7A">
        <w:rPr>
          <w:rtl/>
        </w:rPr>
        <w:t>،</w:t>
      </w:r>
      <w:r>
        <w:rPr>
          <w:rtl/>
        </w:rPr>
        <w:t xml:space="preserve"> ثم</w:t>
      </w:r>
      <w:r w:rsidR="00A07D50">
        <w:rPr>
          <w:rtl/>
        </w:rPr>
        <w:t xml:space="preserve"> </w:t>
      </w:r>
      <w:r>
        <w:rPr>
          <w:rtl/>
        </w:rPr>
        <w:t>لم ألبث حتى أتيت الباب في ثالثة</w:t>
      </w:r>
      <w:r w:rsidR="00054F7A">
        <w:rPr>
          <w:rtl/>
        </w:rPr>
        <w:t>،</w:t>
      </w:r>
      <w:r>
        <w:rPr>
          <w:rtl/>
        </w:rPr>
        <w:t xml:space="preserve"> فقلت</w:t>
      </w:r>
      <w:r w:rsidR="00054F7A">
        <w:rPr>
          <w:rtl/>
        </w:rPr>
        <w:t>:</w:t>
      </w:r>
      <w:r>
        <w:rPr>
          <w:rtl/>
        </w:rPr>
        <w:t xml:space="preserve"> أدخل يارسول الله ] </w:t>
      </w:r>
      <w:r w:rsidRPr="00054F7A">
        <w:rPr>
          <w:rStyle w:val="libFootnotenumChar"/>
          <w:rtl/>
        </w:rPr>
        <w:t>(3)</w:t>
      </w:r>
      <w:r>
        <w:rPr>
          <w:rtl/>
        </w:rPr>
        <w:t xml:space="preserve"> فقال</w:t>
      </w:r>
      <w:r w:rsidR="00054F7A">
        <w:rPr>
          <w:rtl/>
        </w:rPr>
        <w:t>:</w:t>
      </w:r>
      <w:r>
        <w:rPr>
          <w:rtl/>
        </w:rPr>
        <w:t xml:space="preserve"> ادخلي</w:t>
      </w:r>
      <w:r w:rsidR="00A07D50">
        <w:rPr>
          <w:rtl/>
        </w:rPr>
        <w:t xml:space="preserve"> </w:t>
      </w:r>
      <w:r>
        <w:rPr>
          <w:rtl/>
        </w:rPr>
        <w:t>ياا</w:t>
      </w:r>
      <w:r>
        <w:rPr>
          <w:rFonts w:hint="cs"/>
          <w:rtl/>
        </w:rPr>
        <w:t>ُ</w:t>
      </w:r>
      <w:r>
        <w:rPr>
          <w:rtl/>
        </w:rPr>
        <w:t>م سلمة.</w:t>
      </w:r>
    </w:p>
    <w:p w:rsidR="0077176E" w:rsidRDefault="0077176E" w:rsidP="000605B2">
      <w:pPr>
        <w:pStyle w:val="libNormal"/>
        <w:rPr>
          <w:rtl/>
        </w:rPr>
      </w:pPr>
      <w:r>
        <w:rPr>
          <w:rtl/>
        </w:rPr>
        <w:t>فدخلت وعلي</w:t>
      </w:r>
      <w:r>
        <w:rPr>
          <w:rFonts w:hint="cs"/>
          <w:rtl/>
        </w:rPr>
        <w:t>ّ</w:t>
      </w:r>
      <w:r>
        <w:rPr>
          <w:rtl/>
        </w:rPr>
        <w:t xml:space="preserve"> جاث بين يديه وهو يقول</w:t>
      </w:r>
      <w:r w:rsidR="00054F7A">
        <w:rPr>
          <w:rtl/>
        </w:rPr>
        <w:t>:</w:t>
      </w:r>
      <w:r>
        <w:rPr>
          <w:rtl/>
        </w:rPr>
        <w:t xml:space="preserve"> فداك أبي وا</w:t>
      </w:r>
      <w:r>
        <w:rPr>
          <w:rFonts w:hint="cs"/>
          <w:rtl/>
        </w:rPr>
        <w:t>ُ</w:t>
      </w:r>
      <w:r>
        <w:rPr>
          <w:rtl/>
        </w:rPr>
        <w:t>م</w:t>
      </w:r>
      <w:r>
        <w:rPr>
          <w:rFonts w:hint="cs"/>
          <w:rtl/>
        </w:rPr>
        <w:t>ّ</w:t>
      </w:r>
      <w:r>
        <w:rPr>
          <w:rtl/>
        </w:rPr>
        <w:t>ي يارسول الله</w:t>
      </w:r>
      <w:r w:rsidR="00A07D50">
        <w:rPr>
          <w:rtl/>
        </w:rPr>
        <w:t xml:space="preserve"> </w:t>
      </w:r>
      <w:r>
        <w:rPr>
          <w:rtl/>
        </w:rPr>
        <w:t>إذا كان كذا وكذا فماذا تأمرني</w:t>
      </w:r>
      <w:r w:rsidR="00054F7A">
        <w:rPr>
          <w:rFonts w:hint="cs"/>
          <w:rtl/>
        </w:rPr>
        <w:t>؟</w:t>
      </w:r>
      <w:r>
        <w:rPr>
          <w:rtl/>
        </w:rPr>
        <w:t xml:space="preserve"> قال</w:t>
      </w:r>
      <w:r w:rsidR="00054F7A">
        <w:rPr>
          <w:rtl/>
        </w:rPr>
        <w:t>:</w:t>
      </w:r>
      <w:r>
        <w:rPr>
          <w:rtl/>
        </w:rPr>
        <w:t xml:space="preserve"> آمرك بالصبر</w:t>
      </w:r>
      <w:r w:rsidR="00054F7A">
        <w:rPr>
          <w:rtl/>
        </w:rPr>
        <w:t>،</w:t>
      </w:r>
      <w:r>
        <w:rPr>
          <w:rtl/>
        </w:rPr>
        <w:t xml:space="preserve"> ثم</w:t>
      </w:r>
      <w:r>
        <w:rPr>
          <w:rFonts w:hint="cs"/>
          <w:rtl/>
        </w:rPr>
        <w:t>ّ</w:t>
      </w:r>
      <w:r>
        <w:rPr>
          <w:rtl/>
        </w:rPr>
        <w:t xml:space="preserve"> أعاد عليه القول ثانية فأمره</w:t>
      </w:r>
      <w:r w:rsidR="00A07D50">
        <w:rPr>
          <w:rtl/>
        </w:rPr>
        <w:t xml:space="preserve"> </w:t>
      </w:r>
      <w:r>
        <w:rPr>
          <w:rtl/>
        </w:rPr>
        <w:t>بالصبر</w:t>
      </w:r>
      <w:r w:rsidR="00054F7A">
        <w:rPr>
          <w:rtl/>
        </w:rPr>
        <w:t>،</w:t>
      </w:r>
      <w:r>
        <w:rPr>
          <w:rtl/>
        </w:rPr>
        <w:t xml:space="preserve"> ثم أعاد عليه القول الثالثة</w:t>
      </w:r>
      <w:r w:rsidR="00054F7A">
        <w:rPr>
          <w:rtl/>
        </w:rPr>
        <w:t>،</w:t>
      </w:r>
      <w:r>
        <w:rPr>
          <w:rtl/>
        </w:rPr>
        <w:t xml:space="preserve"> فقال له</w:t>
      </w:r>
      <w:r w:rsidR="00054F7A">
        <w:rPr>
          <w:rtl/>
        </w:rPr>
        <w:t>:</w:t>
      </w:r>
      <w:r>
        <w:rPr>
          <w:rtl/>
        </w:rPr>
        <w:t xml:space="preserve"> ياعلي ياأخي إذا كان ذلك منهم فسل</w:t>
      </w:r>
      <w:r w:rsidR="00A07D50">
        <w:rPr>
          <w:rtl/>
        </w:rPr>
        <w:t xml:space="preserve"> </w:t>
      </w:r>
      <w:r>
        <w:rPr>
          <w:rtl/>
        </w:rPr>
        <w:t>سيفك وضعه على عاتقك واضرب به قدما</w:t>
      </w:r>
      <w:r>
        <w:rPr>
          <w:rFonts w:hint="cs"/>
          <w:rtl/>
        </w:rPr>
        <w:t>ً</w:t>
      </w:r>
      <w:r>
        <w:rPr>
          <w:rtl/>
        </w:rPr>
        <w:t xml:space="preserve"> [ قدما ] </w:t>
      </w:r>
      <w:r w:rsidRPr="00054F7A">
        <w:rPr>
          <w:rStyle w:val="libFootnotenumChar"/>
          <w:rtl/>
        </w:rPr>
        <w:t>(4)</w:t>
      </w:r>
      <w:r>
        <w:rPr>
          <w:rtl/>
        </w:rPr>
        <w:t xml:space="preserve"> حتّى تلقاني وسيفك شاهر</w:t>
      </w:r>
      <w:r w:rsidR="00A07D50">
        <w:rPr>
          <w:rtl/>
        </w:rPr>
        <w:t xml:space="preserve"> </w:t>
      </w:r>
      <w:r>
        <w:rPr>
          <w:rtl/>
        </w:rPr>
        <w:t>يقطر من دمائهم.</w:t>
      </w:r>
    </w:p>
    <w:p w:rsidR="0077176E" w:rsidRDefault="0077176E" w:rsidP="000605B2">
      <w:pPr>
        <w:pStyle w:val="libNormal"/>
        <w:rPr>
          <w:rtl/>
        </w:rPr>
      </w:pPr>
      <w:r>
        <w:rPr>
          <w:rtl/>
        </w:rPr>
        <w:t>ثم التفت إلي</w:t>
      </w:r>
      <w:r>
        <w:rPr>
          <w:rFonts w:hint="cs"/>
          <w:rtl/>
        </w:rPr>
        <w:t>ّ</w:t>
      </w:r>
      <w:r>
        <w:rPr>
          <w:rtl/>
        </w:rPr>
        <w:t xml:space="preserve"> رسول الله وقال لي</w:t>
      </w:r>
      <w:r w:rsidR="00054F7A">
        <w:rPr>
          <w:rtl/>
        </w:rPr>
        <w:t>:</w:t>
      </w:r>
      <w:r>
        <w:rPr>
          <w:rtl/>
        </w:rPr>
        <w:t xml:space="preserve"> ما هذه الكآبة ياا</w:t>
      </w:r>
      <w:r>
        <w:rPr>
          <w:rFonts w:hint="cs"/>
          <w:rtl/>
        </w:rPr>
        <w:t>ُ</w:t>
      </w:r>
      <w:r>
        <w:rPr>
          <w:rtl/>
        </w:rPr>
        <w:t>م سلمة</w:t>
      </w:r>
      <w:r w:rsidR="00054F7A">
        <w:rPr>
          <w:rFonts w:hint="cs"/>
          <w:rtl/>
        </w:rPr>
        <w:t>؟</w:t>
      </w:r>
      <w:r>
        <w:rPr>
          <w:rtl/>
        </w:rPr>
        <w:t xml:space="preserve"> قلت</w:t>
      </w:r>
      <w:r w:rsidR="00054F7A">
        <w:rPr>
          <w:rtl/>
        </w:rPr>
        <w:t>:</w:t>
      </w:r>
      <w:r>
        <w:rPr>
          <w:rtl/>
        </w:rPr>
        <w:t xml:space="preserve"> الّذي كان</w:t>
      </w:r>
      <w:r w:rsidR="00A07D50">
        <w:rPr>
          <w:rtl/>
        </w:rPr>
        <w:t xml:space="preserve"> </w:t>
      </w:r>
      <w:r>
        <w:rPr>
          <w:rtl/>
        </w:rPr>
        <w:t>من رد</w:t>
      </w:r>
      <w:r>
        <w:rPr>
          <w:rFonts w:hint="cs"/>
          <w:rtl/>
        </w:rPr>
        <w:t>ّ</w:t>
      </w:r>
      <w:r>
        <w:rPr>
          <w:rtl/>
        </w:rPr>
        <w:t>ك لي يارسول الله.</w:t>
      </w:r>
    </w:p>
    <w:p w:rsidR="00A07D50" w:rsidRDefault="0077176E" w:rsidP="00A07D50">
      <w:pPr>
        <w:pStyle w:val="libNormal"/>
        <w:rPr>
          <w:rtl/>
        </w:rPr>
      </w:pPr>
      <w:r>
        <w:rPr>
          <w:rtl/>
        </w:rPr>
        <w:t>فقال</w:t>
      </w:r>
      <w:r w:rsidR="00054F7A">
        <w:rPr>
          <w:rtl/>
        </w:rPr>
        <w:t>:</w:t>
      </w:r>
      <w:r>
        <w:rPr>
          <w:rtl/>
        </w:rPr>
        <w:t xml:space="preserve"> والله ما رددتك من موجدة وانك لعلى خير من الله ورسوله ولكن</w:t>
      </w:r>
      <w:r w:rsidR="00A07D50">
        <w:rPr>
          <w:rtl/>
        </w:rPr>
        <w:t xml:space="preserve"> </w:t>
      </w:r>
      <w:r>
        <w:rPr>
          <w:rtl/>
        </w:rPr>
        <w:t>أتيتني وجبرئيل عن يميني وعلي عن يساري وجبرئيل يحدثني بالأحداث ال</w:t>
      </w:r>
      <w:r>
        <w:rPr>
          <w:rFonts w:hint="cs"/>
          <w:rtl/>
        </w:rPr>
        <w:t>ّ</w:t>
      </w:r>
      <w:r>
        <w:rPr>
          <w:rtl/>
        </w:rPr>
        <w:t>تي</w:t>
      </w:r>
      <w:r w:rsidR="00A07D50">
        <w:rPr>
          <w:rtl/>
        </w:rPr>
        <w:t xml:space="preserve"> </w:t>
      </w:r>
      <w:r>
        <w:rPr>
          <w:rtl/>
        </w:rPr>
        <w:t>تكون من بعدي وأمرني أن ا</w:t>
      </w:r>
      <w:r>
        <w:rPr>
          <w:rFonts w:hint="cs"/>
          <w:rtl/>
        </w:rPr>
        <w:t>ُ</w:t>
      </w:r>
      <w:r>
        <w:rPr>
          <w:rtl/>
        </w:rPr>
        <w:t>وصي بذلك عليا</w:t>
      </w:r>
      <w:r>
        <w:rPr>
          <w:rFonts w:hint="cs"/>
          <w:rtl/>
        </w:rPr>
        <w:t>ً</w:t>
      </w:r>
      <w:r w:rsidR="00054F7A">
        <w:rPr>
          <w:rtl/>
        </w:rPr>
        <w:t>،</w:t>
      </w:r>
      <w:r>
        <w:rPr>
          <w:rtl/>
        </w:rPr>
        <w:t xml:space="preserve"> ياا</w:t>
      </w:r>
      <w:r>
        <w:rPr>
          <w:rFonts w:hint="cs"/>
          <w:rtl/>
        </w:rPr>
        <w:t>ُ</w:t>
      </w:r>
      <w:r>
        <w:rPr>
          <w:rtl/>
        </w:rPr>
        <w:t>م سلمة اسمعي واشهدي هذا</w:t>
      </w:r>
      <w:r w:rsidR="00A07D50">
        <w:rPr>
          <w:rtl/>
        </w:rPr>
        <w:t xml:space="preserve"> </w:t>
      </w:r>
      <w:r>
        <w:rPr>
          <w:rtl/>
        </w:rPr>
        <w:t>علي بن أبي طالب أخي في الدنيا وأخي في الآخرة</w:t>
      </w:r>
      <w:r w:rsidR="00054F7A">
        <w:rPr>
          <w:rtl/>
        </w:rPr>
        <w:t>،</w:t>
      </w:r>
      <w:r>
        <w:rPr>
          <w:rtl/>
        </w:rPr>
        <w:t xml:space="preserve"> ( ياا</w:t>
      </w:r>
      <w:r>
        <w:rPr>
          <w:rFonts w:hint="cs"/>
          <w:rtl/>
        </w:rPr>
        <w:t>ُ</w:t>
      </w:r>
      <w:r>
        <w:rPr>
          <w:rtl/>
        </w:rPr>
        <w:t>م سلمة</w:t>
      </w:r>
      <w:r w:rsidR="00054F7A">
        <w:rPr>
          <w:rFonts w:hint="cs"/>
          <w:rtl/>
        </w:rPr>
        <w:t>!</w:t>
      </w:r>
      <w:r>
        <w:rPr>
          <w:rtl/>
        </w:rPr>
        <w:t xml:space="preserve"> اسمعي واشهدي</w:t>
      </w:r>
      <w:r w:rsidR="00A07D50">
        <w:rPr>
          <w:rtl/>
        </w:rPr>
        <w:t xml:space="preserve"> </w:t>
      </w:r>
      <w:r>
        <w:rPr>
          <w:rtl/>
        </w:rPr>
        <w:t>هذا علي بن أبي طالب</w:t>
      </w:r>
      <w:r w:rsidR="00054F7A">
        <w:rPr>
          <w:rtl/>
        </w:rPr>
        <w:t>،</w:t>
      </w:r>
      <w:r>
        <w:rPr>
          <w:rtl/>
        </w:rPr>
        <w:t xml:space="preserve"> وزيري في الدنيا ووزيري في الآخرة ) </w:t>
      </w:r>
      <w:r w:rsidRPr="00054F7A">
        <w:rPr>
          <w:rStyle w:val="libFootnotenumChar"/>
          <w:rtl/>
        </w:rPr>
        <w:t>(5)</w:t>
      </w:r>
      <w:r w:rsidR="00054F7A">
        <w:rPr>
          <w:rtl/>
        </w:rPr>
        <w:t>،</w:t>
      </w:r>
      <w:r>
        <w:rPr>
          <w:rtl/>
        </w:rPr>
        <w:t xml:space="preserve"> ياا</w:t>
      </w:r>
      <w:r>
        <w:rPr>
          <w:rFonts w:hint="cs"/>
          <w:rtl/>
        </w:rPr>
        <w:t>ُ</w:t>
      </w:r>
      <w:r>
        <w:rPr>
          <w:rtl/>
        </w:rPr>
        <w:t>م سلمة</w:t>
      </w:r>
      <w:r w:rsidR="00A07D50">
        <w:rPr>
          <w:rtl/>
        </w:rPr>
        <w:t xml:space="preserve"> </w:t>
      </w:r>
      <w:r>
        <w:rPr>
          <w:rtl/>
        </w:rPr>
        <w:t>اسمعي و</w:t>
      </w:r>
      <w:r>
        <w:rPr>
          <w:rFonts w:hint="cs"/>
          <w:rtl/>
        </w:rPr>
        <w:t>ا</w:t>
      </w:r>
      <w:r>
        <w:rPr>
          <w:rtl/>
        </w:rPr>
        <w:t>شهدي هذا علي بن أبي طالب حامل لوائي في الدنيا وحامل لوائي غدا</w:t>
      </w:r>
      <w:r>
        <w:rPr>
          <w:rFonts w:hint="cs"/>
          <w:rtl/>
        </w:rPr>
        <w:t>ً</w:t>
      </w:r>
      <w:r w:rsidR="00A07D50">
        <w:rPr>
          <w:rtl/>
        </w:rPr>
        <w:t xml:space="preserve"> </w:t>
      </w:r>
    </w:p>
    <w:p w:rsidR="0077176E" w:rsidRPr="00F348A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سقط من هنا عبارات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Footnote0"/>
        <w:rPr>
          <w:rtl/>
        </w:rPr>
      </w:pPr>
      <w:r>
        <w:rPr>
          <w:rtl/>
        </w:rPr>
        <w:t>(5)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في الآخرة </w:t>
      </w:r>
      <w:r w:rsidRPr="00054F7A">
        <w:rPr>
          <w:rStyle w:val="libFootnotenumChar"/>
          <w:rtl/>
        </w:rPr>
        <w:t>(1)</w:t>
      </w:r>
      <w:r>
        <w:rPr>
          <w:rtl/>
        </w:rPr>
        <w:t xml:space="preserve"> ياا</w:t>
      </w:r>
      <w:r>
        <w:rPr>
          <w:rFonts w:hint="cs"/>
          <w:rtl/>
        </w:rPr>
        <w:t>ُ</w:t>
      </w:r>
      <w:r>
        <w:rPr>
          <w:rtl/>
        </w:rPr>
        <w:t>م سلمة اسمعي واشهدي هذا علي بن أبي طالب وصيي وخليفتي</w:t>
      </w:r>
      <w:r w:rsidR="00A07D50">
        <w:rPr>
          <w:rtl/>
        </w:rPr>
        <w:t xml:space="preserve"> </w:t>
      </w:r>
      <w:r>
        <w:rPr>
          <w:rtl/>
        </w:rPr>
        <w:t>من بعدي وقاضي عداتي والذائد عن حوضي</w:t>
      </w:r>
      <w:r w:rsidR="00054F7A">
        <w:rPr>
          <w:rtl/>
        </w:rPr>
        <w:t>،</w:t>
      </w:r>
      <w:r>
        <w:rPr>
          <w:rtl/>
        </w:rPr>
        <w:t xml:space="preserve"> ياا</w:t>
      </w:r>
      <w:r>
        <w:rPr>
          <w:rFonts w:hint="cs"/>
          <w:rtl/>
        </w:rPr>
        <w:t>ُ</w:t>
      </w:r>
      <w:r>
        <w:rPr>
          <w:rtl/>
        </w:rPr>
        <w:t>م سلمة اسمعي واشهدي هذا</w:t>
      </w:r>
      <w:r w:rsidR="00A07D50">
        <w:rPr>
          <w:rtl/>
        </w:rPr>
        <w:t xml:space="preserve"> </w:t>
      </w:r>
      <w:r>
        <w:rPr>
          <w:rtl/>
        </w:rPr>
        <w:t>علي بن أبي طالب سيد المسلمين وإمام المتقين وقائد الغر</w:t>
      </w:r>
      <w:r>
        <w:rPr>
          <w:rFonts w:hint="cs"/>
          <w:rtl/>
        </w:rPr>
        <w:t>ّ</w:t>
      </w:r>
      <w:r>
        <w:rPr>
          <w:rtl/>
        </w:rPr>
        <w:t xml:space="preserve"> المحجلين وقاتل</w:t>
      </w:r>
      <w:r w:rsidR="00A07D50">
        <w:rPr>
          <w:rtl/>
        </w:rPr>
        <w:t xml:space="preserve"> </w:t>
      </w:r>
      <w:r>
        <w:rPr>
          <w:rtl/>
        </w:rPr>
        <w:t>الناكثين والقاسطين والمارقين.</w:t>
      </w:r>
    </w:p>
    <w:p w:rsidR="0077176E" w:rsidRDefault="0077176E" w:rsidP="000605B2">
      <w:pPr>
        <w:pStyle w:val="libNormal"/>
        <w:rPr>
          <w:rtl/>
        </w:rPr>
      </w:pPr>
      <w:r>
        <w:rPr>
          <w:rtl/>
        </w:rPr>
        <w:t>قلت</w:t>
      </w:r>
      <w:r w:rsidR="00054F7A">
        <w:rPr>
          <w:rtl/>
        </w:rPr>
        <w:t>:</w:t>
      </w:r>
      <w:r>
        <w:rPr>
          <w:rtl/>
        </w:rPr>
        <w:t xml:space="preserve"> يارسول الله من الناكثين</w:t>
      </w:r>
      <w:r w:rsidR="00054F7A">
        <w:rPr>
          <w:rFonts w:hint="cs"/>
          <w:rtl/>
        </w:rPr>
        <w:t>؟</w:t>
      </w:r>
      <w:r>
        <w:rPr>
          <w:rtl/>
        </w:rPr>
        <w:t xml:space="preserve"> قال</w:t>
      </w:r>
      <w:r w:rsidR="00054F7A">
        <w:rPr>
          <w:rtl/>
        </w:rPr>
        <w:t>:</w:t>
      </w:r>
      <w:r>
        <w:rPr>
          <w:rtl/>
        </w:rPr>
        <w:t xml:space="preserve"> الّذين يبايعونه بالمدينة وينكثون</w:t>
      </w:r>
      <w:r w:rsidR="00A07D50">
        <w:rPr>
          <w:rtl/>
        </w:rPr>
        <w:t xml:space="preserve"> </w:t>
      </w:r>
      <w:r>
        <w:rPr>
          <w:rtl/>
        </w:rPr>
        <w:t>بالبصرة قلت</w:t>
      </w:r>
      <w:r w:rsidR="00054F7A">
        <w:rPr>
          <w:rtl/>
        </w:rPr>
        <w:t>:</w:t>
      </w:r>
      <w:r>
        <w:rPr>
          <w:rtl/>
        </w:rPr>
        <w:t xml:space="preserve"> من القاسطين</w:t>
      </w:r>
      <w:r w:rsidR="00054F7A">
        <w:rPr>
          <w:rFonts w:hint="cs"/>
          <w:rtl/>
        </w:rPr>
        <w:t>؟</w:t>
      </w:r>
      <w:r>
        <w:rPr>
          <w:rtl/>
        </w:rPr>
        <w:t xml:space="preserve"> قال</w:t>
      </w:r>
      <w:r w:rsidR="00054F7A">
        <w:rPr>
          <w:rtl/>
        </w:rPr>
        <w:t>:</w:t>
      </w:r>
      <w:r>
        <w:rPr>
          <w:rtl/>
        </w:rPr>
        <w:t xml:space="preserve"> معاوية وأصحابه من أهل الشام</w:t>
      </w:r>
      <w:r w:rsidR="00054F7A">
        <w:rPr>
          <w:rtl/>
        </w:rPr>
        <w:t>،</w:t>
      </w:r>
      <w:r>
        <w:rPr>
          <w:rtl/>
        </w:rPr>
        <w:t xml:space="preserve"> قلت</w:t>
      </w:r>
      <w:r w:rsidR="00054F7A">
        <w:rPr>
          <w:rtl/>
        </w:rPr>
        <w:t>:</w:t>
      </w:r>
      <w:r>
        <w:rPr>
          <w:rtl/>
        </w:rPr>
        <w:t xml:space="preserve"> ومن</w:t>
      </w:r>
      <w:r w:rsidR="00A07D50">
        <w:rPr>
          <w:rtl/>
        </w:rPr>
        <w:t xml:space="preserve"> </w:t>
      </w:r>
      <w:r>
        <w:rPr>
          <w:rtl/>
        </w:rPr>
        <w:t>المارقين</w:t>
      </w:r>
      <w:r w:rsidR="00054F7A">
        <w:rPr>
          <w:rFonts w:hint="cs"/>
          <w:rtl/>
        </w:rPr>
        <w:t>؟</w:t>
      </w:r>
      <w:r>
        <w:rPr>
          <w:rtl/>
        </w:rPr>
        <w:t xml:space="preserve"> قال</w:t>
      </w:r>
      <w:r w:rsidR="00054F7A">
        <w:rPr>
          <w:rtl/>
        </w:rPr>
        <w:t>:</w:t>
      </w:r>
      <w:r>
        <w:rPr>
          <w:rtl/>
        </w:rPr>
        <w:t xml:space="preserve"> أصحاب النهروان</w:t>
      </w:r>
      <w:r w:rsidR="00054F7A">
        <w:rPr>
          <w:rtl/>
        </w:rPr>
        <w:t>،</w:t>
      </w:r>
      <w:r>
        <w:rPr>
          <w:rtl/>
        </w:rPr>
        <w:t xml:space="preserve"> فقال مولى ا</w:t>
      </w:r>
      <w:r>
        <w:rPr>
          <w:rFonts w:hint="cs"/>
          <w:rtl/>
        </w:rPr>
        <w:t>ُ</w:t>
      </w:r>
      <w:r>
        <w:rPr>
          <w:rtl/>
        </w:rPr>
        <w:t>م سلمة</w:t>
      </w:r>
      <w:r w:rsidR="00054F7A">
        <w:rPr>
          <w:rtl/>
        </w:rPr>
        <w:t>:</w:t>
      </w:r>
      <w:r>
        <w:rPr>
          <w:rtl/>
        </w:rPr>
        <w:t xml:space="preserve"> فر</w:t>
      </w:r>
      <w:r>
        <w:rPr>
          <w:rFonts w:hint="cs"/>
          <w:rtl/>
        </w:rPr>
        <w:t>َّ</w:t>
      </w:r>
      <w:r>
        <w:rPr>
          <w:rtl/>
        </w:rPr>
        <w:t>جت عن</w:t>
      </w:r>
      <w:r>
        <w:rPr>
          <w:rFonts w:hint="cs"/>
          <w:rtl/>
        </w:rPr>
        <w:t>ّ</w:t>
      </w:r>
      <w:r>
        <w:rPr>
          <w:rtl/>
        </w:rPr>
        <w:t>ي فر</w:t>
      </w:r>
      <w:r>
        <w:rPr>
          <w:rFonts w:hint="cs"/>
          <w:rtl/>
        </w:rPr>
        <w:t>ّ</w:t>
      </w:r>
      <w:r>
        <w:rPr>
          <w:rtl/>
        </w:rPr>
        <w:t>ج الله عنك</w:t>
      </w:r>
      <w:r w:rsidR="00A07D50">
        <w:rPr>
          <w:rtl/>
        </w:rPr>
        <w:t xml:space="preserve"> </w:t>
      </w:r>
      <w:r>
        <w:rPr>
          <w:rtl/>
        </w:rPr>
        <w:t>والله لاسببت عليا</w:t>
      </w:r>
      <w:r>
        <w:rPr>
          <w:rFonts w:hint="cs"/>
          <w:rtl/>
        </w:rPr>
        <w:t>ً</w:t>
      </w:r>
      <w:r>
        <w:rPr>
          <w:rtl/>
        </w:rPr>
        <w:t xml:space="preserve"> أبدا</w:t>
      </w:r>
      <w:r>
        <w:rPr>
          <w:rFonts w:hint="cs"/>
          <w:rtl/>
        </w:rPr>
        <w:t>ً</w:t>
      </w:r>
      <w:r>
        <w:rPr>
          <w:rtl/>
        </w:rPr>
        <w:t xml:space="preserve"> » </w:t>
      </w:r>
      <w:r w:rsidRPr="00054F7A">
        <w:rPr>
          <w:rStyle w:val="libFootnotenumChar"/>
          <w:rtl/>
        </w:rPr>
        <w:t>(2)</w:t>
      </w:r>
      <w:r>
        <w:rPr>
          <w:rtl/>
        </w:rPr>
        <w:t>.</w:t>
      </w:r>
    </w:p>
    <w:p w:rsidR="0077176E" w:rsidRDefault="0077176E" w:rsidP="000605B2">
      <w:pPr>
        <w:pStyle w:val="libNormal"/>
        <w:rPr>
          <w:rtl/>
        </w:rPr>
      </w:pPr>
      <w:bookmarkStart w:id="480" w:name="_Toc252376322"/>
      <w:bookmarkStart w:id="481" w:name="_Toc284325648"/>
      <w:bookmarkStart w:id="482" w:name="_Toc284671274"/>
      <w:bookmarkStart w:id="483" w:name="_Toc286745040"/>
      <w:bookmarkStart w:id="484" w:name="_Toc297573417"/>
      <w:r w:rsidRPr="00054F7A">
        <w:rPr>
          <w:rStyle w:val="libBold2Char"/>
          <w:rtl/>
        </w:rPr>
        <w:t>41</w:t>
      </w:r>
      <w:bookmarkEnd w:id="480"/>
      <w:bookmarkEnd w:id="481"/>
      <w:bookmarkEnd w:id="482"/>
      <w:bookmarkEnd w:id="483"/>
      <w:bookmarkEnd w:id="484"/>
      <w:r w:rsidR="00054F7A" w:rsidRPr="00054F7A">
        <w:rPr>
          <w:rStyle w:val="libBold2Char"/>
          <w:rFonts w:hint="cs"/>
          <w:rtl/>
        </w:rPr>
        <w:t xml:space="preserve"> - </w:t>
      </w:r>
      <w:r>
        <w:rPr>
          <w:rtl/>
        </w:rPr>
        <w:t>وبهذا الإسناد قال</w:t>
      </w:r>
      <w:r w:rsidR="00054F7A">
        <w:rPr>
          <w:rtl/>
        </w:rPr>
        <w:t>:</w:t>
      </w:r>
      <w:r>
        <w:rPr>
          <w:rtl/>
        </w:rPr>
        <w:t xml:space="preserve"> حدّثنا محمّد بن موسى بن المتوكل</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الحسين السعدابادي</w:t>
      </w:r>
      <w:r w:rsidR="00054F7A">
        <w:rPr>
          <w:rtl/>
        </w:rPr>
        <w:t>،</w:t>
      </w:r>
      <w:r>
        <w:rPr>
          <w:rtl/>
        </w:rPr>
        <w:t xml:space="preserve"> عن أحمد بن أبي عب‍دالله البرقي</w:t>
      </w:r>
      <w:r w:rsidR="00054F7A">
        <w:rPr>
          <w:rtl/>
        </w:rPr>
        <w:t>،</w:t>
      </w:r>
      <w:r>
        <w:rPr>
          <w:rtl/>
        </w:rPr>
        <w:t xml:space="preserve"> عن أبيه</w:t>
      </w:r>
      <w:r w:rsidR="00054F7A">
        <w:rPr>
          <w:rtl/>
        </w:rPr>
        <w:t>،</w:t>
      </w:r>
      <w:r>
        <w:rPr>
          <w:rtl/>
        </w:rPr>
        <w:t xml:space="preserve"> عن</w:t>
      </w:r>
      <w:r w:rsidR="00A07D50">
        <w:rPr>
          <w:rtl/>
        </w:rPr>
        <w:t xml:space="preserve"> </w:t>
      </w:r>
      <w:r>
        <w:rPr>
          <w:rtl/>
        </w:rPr>
        <w:t>محمّد بن سنان</w:t>
      </w:r>
      <w:r w:rsidR="00054F7A">
        <w:rPr>
          <w:rtl/>
        </w:rPr>
        <w:t>،</w:t>
      </w:r>
      <w:r>
        <w:rPr>
          <w:rtl/>
        </w:rPr>
        <w:t xml:space="preserve"> عن أبي الجارود زياد بن المنذر</w:t>
      </w:r>
      <w:r w:rsidR="00054F7A">
        <w:rPr>
          <w:rtl/>
        </w:rPr>
        <w:t>،</w:t>
      </w:r>
      <w:r>
        <w:rPr>
          <w:rtl/>
        </w:rPr>
        <w:t xml:space="preserve"> عن القاسم بن الوليد</w:t>
      </w:r>
      <w:r w:rsidR="00054F7A">
        <w:rPr>
          <w:rtl/>
        </w:rPr>
        <w:t>،</w:t>
      </w:r>
      <w:r>
        <w:rPr>
          <w:rtl/>
        </w:rPr>
        <w:t xml:space="preserve"> عن شيخ</w:t>
      </w:r>
      <w:r w:rsidR="00A07D50">
        <w:rPr>
          <w:rtl/>
        </w:rPr>
        <w:t xml:space="preserve"> </w:t>
      </w:r>
      <w:r>
        <w:rPr>
          <w:rtl/>
        </w:rPr>
        <w:t>من ثمالة قال</w:t>
      </w:r>
      <w:r w:rsidR="00054F7A">
        <w:rPr>
          <w:rtl/>
        </w:rPr>
        <w:t>:</w:t>
      </w:r>
    </w:p>
    <w:p w:rsidR="0077176E" w:rsidRDefault="0077176E" w:rsidP="000605B2">
      <w:pPr>
        <w:pStyle w:val="libNormal"/>
        <w:rPr>
          <w:rtl/>
        </w:rPr>
      </w:pPr>
      <w:r>
        <w:rPr>
          <w:rtl/>
        </w:rPr>
        <w:t>« دخلت على امرأة من تميم عجوز كبيرة وهي تحد</w:t>
      </w:r>
      <w:r>
        <w:rPr>
          <w:rFonts w:hint="cs"/>
          <w:rtl/>
        </w:rPr>
        <w:t>ّ</w:t>
      </w:r>
      <w:r>
        <w:rPr>
          <w:rtl/>
        </w:rPr>
        <w:t>ث النّاس</w:t>
      </w:r>
      <w:r w:rsidR="00054F7A">
        <w:rPr>
          <w:rtl/>
        </w:rPr>
        <w:t>،</w:t>
      </w:r>
      <w:r>
        <w:rPr>
          <w:rtl/>
        </w:rPr>
        <w:t xml:space="preserve"> فقلت لها</w:t>
      </w:r>
      <w:r w:rsidR="00054F7A">
        <w:rPr>
          <w:rtl/>
        </w:rPr>
        <w:t>:</w:t>
      </w:r>
      <w:r w:rsidR="00A07D50">
        <w:rPr>
          <w:rtl/>
        </w:rPr>
        <w:t xml:space="preserve"> </w:t>
      </w:r>
      <w:r>
        <w:rPr>
          <w:rtl/>
        </w:rPr>
        <w:t xml:space="preserve">يرحمك الله حدثيني في بعض فضائل أمير المؤمنين عليّ بن أبي طالب </w:t>
      </w:r>
      <w:r w:rsidR="00054F7A" w:rsidRPr="00054F7A">
        <w:rPr>
          <w:rStyle w:val="libAlaemChar"/>
          <w:rFonts w:hint="cs"/>
          <w:rtl/>
        </w:rPr>
        <w:t>عليه‌السلام</w:t>
      </w:r>
      <w:r w:rsidR="00054F7A">
        <w:rPr>
          <w:rtl/>
        </w:rPr>
        <w:t>،</w:t>
      </w:r>
      <w:r w:rsidR="00A07D50">
        <w:rPr>
          <w:rtl/>
        </w:rPr>
        <w:t xml:space="preserve"> </w:t>
      </w:r>
      <w:r>
        <w:rPr>
          <w:rtl/>
        </w:rPr>
        <w:t>قالت</w:t>
      </w:r>
      <w:r w:rsidR="00054F7A">
        <w:rPr>
          <w:rtl/>
        </w:rPr>
        <w:t>:</w:t>
      </w:r>
      <w:r>
        <w:rPr>
          <w:rtl/>
        </w:rPr>
        <w:t xml:space="preserve"> احدثك وهذا شيخ بين يدي نائم </w:t>
      </w:r>
      <w:r w:rsidRPr="00054F7A">
        <w:rPr>
          <w:rStyle w:val="libFootnotenumChar"/>
          <w:rtl/>
        </w:rPr>
        <w:t>(3)</w:t>
      </w:r>
      <w:r>
        <w:rPr>
          <w:rtl/>
        </w:rPr>
        <w:t xml:space="preserve"> فقلت</w:t>
      </w:r>
      <w:r w:rsidR="00054F7A">
        <w:rPr>
          <w:rtl/>
        </w:rPr>
        <w:t>:</w:t>
      </w:r>
      <w:r>
        <w:rPr>
          <w:rtl/>
        </w:rPr>
        <w:t xml:space="preserve"> ومن هذا</w:t>
      </w:r>
      <w:r w:rsidR="00054F7A">
        <w:rPr>
          <w:rFonts w:hint="cs"/>
          <w:rtl/>
        </w:rPr>
        <w:t>؟</w:t>
      </w:r>
      <w:r>
        <w:rPr>
          <w:rtl/>
        </w:rPr>
        <w:t xml:space="preserve"> فقالت</w:t>
      </w:r>
      <w:r w:rsidR="00054F7A">
        <w:rPr>
          <w:rtl/>
        </w:rPr>
        <w:t>:</w:t>
      </w:r>
      <w:r>
        <w:rPr>
          <w:rtl/>
        </w:rPr>
        <w:t xml:space="preserve"> أبو الحمراء</w:t>
      </w:r>
      <w:r w:rsidR="00A07D50">
        <w:rPr>
          <w:rtl/>
        </w:rPr>
        <w:t xml:space="preserve"> </w:t>
      </w:r>
      <w:r>
        <w:rPr>
          <w:rtl/>
        </w:rPr>
        <w:t xml:space="preserve">خادم رسول الله </w:t>
      </w:r>
      <w:r w:rsidR="00054F7A" w:rsidRPr="00054F7A">
        <w:rPr>
          <w:rStyle w:val="libAlaemChar"/>
          <w:rFonts w:hint="cs"/>
          <w:rtl/>
        </w:rPr>
        <w:t>صلى‌الله‌عليه‌وآله‌وسلم</w:t>
      </w:r>
      <w:r w:rsidR="00054F7A">
        <w:rPr>
          <w:rtl/>
        </w:rPr>
        <w:t>،</w:t>
      </w:r>
      <w:r>
        <w:rPr>
          <w:rtl/>
        </w:rPr>
        <w:t xml:space="preserve"> فجلست إليه فلما سمع حديثي </w:t>
      </w:r>
      <w:r w:rsidRPr="00054F7A">
        <w:rPr>
          <w:rStyle w:val="libFootnotenumChar"/>
          <w:rtl/>
        </w:rPr>
        <w:t>(4)</w:t>
      </w:r>
      <w:r>
        <w:rPr>
          <w:rtl/>
        </w:rPr>
        <w:t xml:space="preserve"> استوى جالسا</w:t>
      </w:r>
      <w:r>
        <w:rPr>
          <w:rFonts w:hint="cs"/>
          <w:rtl/>
        </w:rPr>
        <w:t>ً</w:t>
      </w:r>
      <w:r w:rsidR="00054F7A">
        <w:rPr>
          <w:rtl/>
        </w:rPr>
        <w:t>،</w:t>
      </w:r>
      <w:r>
        <w:rPr>
          <w:rtl/>
        </w:rPr>
        <w:t xml:space="preserve"> فقال</w:t>
      </w:r>
      <w:r w:rsidR="00054F7A">
        <w:rPr>
          <w:rtl/>
        </w:rPr>
        <w:t>:</w:t>
      </w:r>
      <w:r>
        <w:rPr>
          <w:rtl/>
        </w:rPr>
        <w:t xml:space="preserve"> مه</w:t>
      </w:r>
      <w:r w:rsidR="00054F7A">
        <w:rPr>
          <w:rtl/>
        </w:rPr>
        <w:t>،</w:t>
      </w:r>
      <w:r w:rsidR="00A07D50">
        <w:rPr>
          <w:rtl/>
        </w:rPr>
        <w:t xml:space="preserve"> </w:t>
      </w:r>
      <w:r>
        <w:rPr>
          <w:rtl/>
        </w:rPr>
        <w:t>فقلت</w:t>
      </w:r>
      <w:r w:rsidR="00054F7A">
        <w:rPr>
          <w:rtl/>
        </w:rPr>
        <w:t>:</w:t>
      </w:r>
      <w:r>
        <w:rPr>
          <w:rtl/>
        </w:rPr>
        <w:t xml:space="preserve"> حدثني رحمك الله بما رأيت من رسول الله وصنعه </w:t>
      </w:r>
      <w:r w:rsidRPr="00054F7A">
        <w:rPr>
          <w:rStyle w:val="libFootnotenumChar"/>
          <w:rtl/>
        </w:rPr>
        <w:t>(5)</w:t>
      </w:r>
      <w:r>
        <w:rPr>
          <w:rtl/>
        </w:rPr>
        <w:t xml:space="preserve"> بعلي بن أبي طالب</w:t>
      </w:r>
      <w:r w:rsidR="00A07D50">
        <w:rPr>
          <w:rtl/>
        </w:rPr>
        <w:t xml:space="preserve"> </w:t>
      </w:r>
      <w:r>
        <w:rPr>
          <w:rtl/>
        </w:rPr>
        <w:t>فان</w:t>
      </w:r>
      <w:r>
        <w:rPr>
          <w:rFonts w:hint="cs"/>
          <w:rtl/>
        </w:rPr>
        <w:t>ّ</w:t>
      </w:r>
      <w:r>
        <w:rPr>
          <w:rtl/>
        </w:rPr>
        <w:t xml:space="preserve"> الله سائلك عنه.</w:t>
      </w:r>
    </w:p>
    <w:p w:rsidR="00A07D50" w:rsidRDefault="0077176E" w:rsidP="00A07D50">
      <w:pPr>
        <w:pStyle w:val="libNormal"/>
        <w:rPr>
          <w:rtl/>
        </w:rPr>
      </w:pPr>
      <w:r>
        <w:rPr>
          <w:rtl/>
        </w:rPr>
        <w:t>فقال</w:t>
      </w:r>
      <w:r w:rsidR="00054F7A">
        <w:rPr>
          <w:rtl/>
        </w:rPr>
        <w:t>:</w:t>
      </w:r>
      <w:r>
        <w:rPr>
          <w:rtl/>
        </w:rPr>
        <w:t xml:space="preserve"> على الخبير سقطت</w:t>
      </w:r>
      <w:r w:rsidR="00054F7A">
        <w:rPr>
          <w:rtl/>
        </w:rPr>
        <w:t>،</w:t>
      </w:r>
      <w:r>
        <w:rPr>
          <w:rtl/>
        </w:rPr>
        <w:t xml:space="preserve"> ام</w:t>
      </w:r>
      <w:r>
        <w:rPr>
          <w:rFonts w:hint="cs"/>
          <w:rtl/>
        </w:rPr>
        <w:t>ّ</w:t>
      </w:r>
      <w:r>
        <w:rPr>
          <w:rtl/>
        </w:rPr>
        <w:t xml:space="preserve">ا ما رأيت النبي </w:t>
      </w:r>
      <w:r w:rsidR="00054F7A" w:rsidRPr="00054F7A">
        <w:rPr>
          <w:rStyle w:val="libAlaemChar"/>
          <w:rFonts w:hint="cs"/>
          <w:rtl/>
        </w:rPr>
        <w:t>صلى‌الله‌عليه‌وآله‌وسلم</w:t>
      </w:r>
      <w:r>
        <w:rPr>
          <w:rtl/>
        </w:rPr>
        <w:t xml:space="preserve"> يصنعه بعلي بن أبي طالب </w:t>
      </w:r>
      <w:r w:rsidR="00054F7A" w:rsidRPr="00054F7A">
        <w:rPr>
          <w:rStyle w:val="libAlaemChar"/>
          <w:rFonts w:hint="cs"/>
          <w:rtl/>
        </w:rPr>
        <w:t>عليه‌السلام</w:t>
      </w:r>
      <w:r>
        <w:rPr>
          <w:rtl/>
        </w:rPr>
        <w:t>،</w:t>
      </w:r>
      <w:r w:rsidR="00A07D50">
        <w:rPr>
          <w:rtl/>
        </w:rPr>
        <w:t xml:space="preserve"> </w:t>
      </w:r>
    </w:p>
    <w:p w:rsidR="0077176E" w:rsidRPr="00A74329"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حامل لوائي في الآخرة غدا</w:t>
      </w:r>
      <w:r>
        <w:rPr>
          <w:rFonts w:hint="cs"/>
          <w:rtl/>
        </w:rPr>
        <w:t>ً</w:t>
      </w:r>
      <w:r>
        <w:rPr>
          <w:rtl/>
        </w:rPr>
        <w:t xml:space="preserve"> في يوم القيامة</w:t>
      </w:r>
      <w:r w:rsidR="00054F7A">
        <w:rPr>
          <w:rtl/>
        </w:rPr>
        <w:t>،</w:t>
      </w:r>
      <w:r>
        <w:rPr>
          <w:rtl/>
        </w:rPr>
        <w:t xml:space="preserve"> وفي المعاني</w:t>
      </w:r>
      <w:r w:rsidR="00054F7A">
        <w:rPr>
          <w:rtl/>
        </w:rPr>
        <w:t>:</w:t>
      </w:r>
      <w:r>
        <w:rPr>
          <w:rtl/>
        </w:rPr>
        <w:t xml:space="preserve"> لواء الحمد غدا</w:t>
      </w:r>
      <w:r>
        <w:rPr>
          <w:rFonts w:hint="cs"/>
          <w:rtl/>
        </w:rPr>
        <w:t>ً</w:t>
      </w:r>
      <w:r>
        <w:rPr>
          <w:rtl/>
        </w:rPr>
        <w:t xml:space="preserve"> في</w:t>
      </w:r>
      <w:r w:rsidR="00A07D50">
        <w:rPr>
          <w:rtl/>
        </w:rPr>
        <w:t xml:space="preserve"> </w:t>
      </w:r>
      <w:r>
        <w:rPr>
          <w:rtl/>
        </w:rPr>
        <w:t>الآخرة</w:t>
      </w:r>
      <w:r w:rsidR="00054F7A">
        <w:rPr>
          <w:rtl/>
        </w:rPr>
        <w:t>،</w:t>
      </w:r>
      <w:r>
        <w:rPr>
          <w:rtl/>
        </w:rPr>
        <w:t xml:space="preserve"> وفي أمالي الشيخ</w:t>
      </w:r>
      <w:r w:rsidR="00054F7A">
        <w:rPr>
          <w:rtl/>
        </w:rPr>
        <w:t>:</w:t>
      </w:r>
      <w:r>
        <w:rPr>
          <w:rtl/>
        </w:rPr>
        <w:t xml:space="preserve"> لواء الحمد غدا يوم القيامة.</w:t>
      </w:r>
    </w:p>
    <w:p w:rsidR="0077176E" w:rsidRDefault="0077176E" w:rsidP="00054F7A">
      <w:pPr>
        <w:pStyle w:val="libFootnote0"/>
        <w:rPr>
          <w:rtl/>
        </w:rPr>
      </w:pPr>
      <w:r>
        <w:rPr>
          <w:rtl/>
        </w:rPr>
        <w:t>(2) رواه الصدوق في أماليه</w:t>
      </w:r>
      <w:r w:rsidR="00054F7A">
        <w:rPr>
          <w:rtl/>
        </w:rPr>
        <w:t>:</w:t>
      </w:r>
      <w:r>
        <w:rPr>
          <w:rtl/>
        </w:rPr>
        <w:t xml:space="preserve"> 312</w:t>
      </w:r>
      <w:r w:rsidR="00054F7A">
        <w:rPr>
          <w:rtl/>
        </w:rPr>
        <w:t>،</w:t>
      </w:r>
      <w:r>
        <w:rPr>
          <w:rtl/>
        </w:rPr>
        <w:t xml:space="preserve"> وذيله في معاني الأخبار</w:t>
      </w:r>
      <w:r w:rsidR="00054F7A">
        <w:rPr>
          <w:rtl/>
        </w:rPr>
        <w:t>:</w:t>
      </w:r>
      <w:r>
        <w:rPr>
          <w:rtl/>
        </w:rPr>
        <w:t xml:space="preserve"> 204</w:t>
      </w:r>
      <w:r w:rsidR="00054F7A">
        <w:rPr>
          <w:rtl/>
        </w:rPr>
        <w:t>،</w:t>
      </w:r>
      <w:r>
        <w:rPr>
          <w:rtl/>
        </w:rPr>
        <w:t xml:space="preserve"> رواه الشيخ في أماليه 2</w:t>
      </w:r>
      <w:r w:rsidR="00054F7A">
        <w:rPr>
          <w:rtl/>
        </w:rPr>
        <w:t>:</w:t>
      </w:r>
      <w:r>
        <w:rPr>
          <w:rtl/>
        </w:rPr>
        <w:t xml:space="preserve"> 39.</w:t>
      </w:r>
    </w:p>
    <w:p w:rsidR="0077176E" w:rsidRDefault="0077176E" w:rsidP="00054F7A">
      <w:pPr>
        <w:pStyle w:val="libFootnote0"/>
        <w:rPr>
          <w:rtl/>
        </w:rPr>
      </w:pPr>
      <w:r>
        <w:rPr>
          <w:rtl/>
        </w:rPr>
        <w:t>(3) في « ط »</w:t>
      </w:r>
      <w:r w:rsidR="00054F7A">
        <w:rPr>
          <w:rtl/>
        </w:rPr>
        <w:t>:</w:t>
      </w:r>
      <w:r>
        <w:rPr>
          <w:rtl/>
        </w:rPr>
        <w:t xml:space="preserve"> قائم</w:t>
      </w:r>
      <w:r w:rsidR="00054F7A">
        <w:rPr>
          <w:rtl/>
        </w:rPr>
        <w:t>،</w:t>
      </w:r>
      <w:r>
        <w:rPr>
          <w:rtl/>
        </w:rPr>
        <w:t xml:space="preserve"> وفي أمالي الشيخ</w:t>
      </w:r>
      <w:r w:rsidR="00054F7A">
        <w:rPr>
          <w:rtl/>
        </w:rPr>
        <w:t>:</w:t>
      </w:r>
      <w:r>
        <w:rPr>
          <w:rtl/>
        </w:rPr>
        <w:t xml:space="preserve"> كما ترى بين يدي نائم.</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الأمالي</w:t>
            </w:r>
            <w:r w:rsidR="00054F7A">
              <w:rPr>
                <w:rtl/>
              </w:rPr>
              <w:t>:</w:t>
            </w:r>
            <w:r>
              <w:rPr>
                <w:rtl/>
              </w:rPr>
              <w:t xml:space="preserve"> حسي.</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يصنع.</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فان</w:t>
      </w:r>
      <w:r>
        <w:rPr>
          <w:rFonts w:hint="cs"/>
          <w:rtl/>
        </w:rPr>
        <w:t>ّ</w:t>
      </w:r>
      <w:r>
        <w:rPr>
          <w:rtl/>
        </w:rPr>
        <w:t>ه قال لي ذات يوم</w:t>
      </w:r>
      <w:r w:rsidR="00054F7A">
        <w:rPr>
          <w:rtl/>
        </w:rPr>
        <w:t>:</w:t>
      </w:r>
      <w:r>
        <w:rPr>
          <w:rtl/>
        </w:rPr>
        <w:t xml:space="preserve"> ياأبا الحمراء انطلق فادع لي بمائة من العرب وخمسين</w:t>
      </w:r>
      <w:r w:rsidR="00A07D50">
        <w:rPr>
          <w:rtl/>
        </w:rPr>
        <w:t xml:space="preserve"> </w:t>
      </w:r>
      <w:r>
        <w:rPr>
          <w:rtl/>
        </w:rPr>
        <w:t>رجلا</w:t>
      </w:r>
      <w:r>
        <w:rPr>
          <w:rFonts w:hint="cs"/>
          <w:rtl/>
        </w:rPr>
        <w:t>ً</w:t>
      </w:r>
      <w:r>
        <w:rPr>
          <w:rtl/>
        </w:rPr>
        <w:t xml:space="preserve"> من العجم وثلاثين رجلا</w:t>
      </w:r>
      <w:r>
        <w:rPr>
          <w:rFonts w:hint="cs"/>
          <w:rtl/>
        </w:rPr>
        <w:t>ً</w:t>
      </w:r>
      <w:r>
        <w:rPr>
          <w:rtl/>
        </w:rPr>
        <w:t xml:space="preserve"> من القبط وعشرين رجلا</w:t>
      </w:r>
      <w:r>
        <w:rPr>
          <w:rFonts w:hint="cs"/>
          <w:rtl/>
        </w:rPr>
        <w:t>ً</w:t>
      </w:r>
      <w:r>
        <w:rPr>
          <w:rtl/>
        </w:rPr>
        <w:t xml:space="preserve"> من الحبشة [ فاتيت</w:t>
      </w:r>
      <w:r w:rsidR="00A07D50">
        <w:rPr>
          <w:rtl/>
        </w:rPr>
        <w:t xml:space="preserve"> </w:t>
      </w:r>
      <w:r>
        <w:rPr>
          <w:rtl/>
        </w:rPr>
        <w:t xml:space="preserve">بهم ] </w:t>
      </w:r>
      <w:r w:rsidRPr="00054F7A">
        <w:rPr>
          <w:rStyle w:val="libFootnotenumChar"/>
          <w:rtl/>
        </w:rPr>
        <w:t>(1)</w:t>
      </w:r>
      <w:r w:rsidR="00054F7A">
        <w:rPr>
          <w:rtl/>
        </w:rPr>
        <w:t>،</w:t>
      </w:r>
      <w:r>
        <w:rPr>
          <w:rtl/>
        </w:rPr>
        <w:t xml:space="preserve"> فقام رسول الله </w:t>
      </w:r>
      <w:r w:rsidR="00054F7A" w:rsidRPr="00054F7A">
        <w:rPr>
          <w:rStyle w:val="libAlaemChar"/>
          <w:rFonts w:hint="cs"/>
          <w:rtl/>
        </w:rPr>
        <w:t>صلى‌الله‌عليه‌وآله‌وسلم</w:t>
      </w:r>
      <w:r>
        <w:rPr>
          <w:rtl/>
        </w:rPr>
        <w:t xml:space="preserve"> فصف العرب ثم صف العجم خلف العرب وصف</w:t>
      </w:r>
      <w:r w:rsidR="00A07D50">
        <w:rPr>
          <w:rtl/>
        </w:rPr>
        <w:t xml:space="preserve"> </w:t>
      </w:r>
      <w:r>
        <w:rPr>
          <w:rtl/>
        </w:rPr>
        <w:t>القبط خلف العجم وصف الحبشة خلف القبط</w:t>
      </w:r>
      <w:r w:rsidR="00054F7A">
        <w:rPr>
          <w:rtl/>
        </w:rPr>
        <w:t>،</w:t>
      </w:r>
      <w:r>
        <w:rPr>
          <w:rtl/>
        </w:rPr>
        <w:t xml:space="preserve"> ثم قام فحمد الله واثنى عليه ومجد</w:t>
      </w:r>
      <w:r w:rsidR="00A07D50">
        <w:rPr>
          <w:rtl/>
        </w:rPr>
        <w:t xml:space="preserve"> </w:t>
      </w:r>
      <w:r>
        <w:rPr>
          <w:rtl/>
        </w:rPr>
        <w:t>الله بتمجيد لم يسمع الخلائق بمثله ثم قال</w:t>
      </w:r>
      <w:r w:rsidR="00054F7A">
        <w:rPr>
          <w:rtl/>
        </w:rPr>
        <w:t>:</w:t>
      </w:r>
      <w:r>
        <w:rPr>
          <w:rtl/>
        </w:rPr>
        <w:t xml:space="preserve"> يامعاشر العرب والعجم والقبط</w:t>
      </w:r>
      <w:r w:rsidR="00A07D50">
        <w:rPr>
          <w:rtl/>
        </w:rPr>
        <w:t xml:space="preserve"> </w:t>
      </w:r>
      <w:r>
        <w:rPr>
          <w:rtl/>
        </w:rPr>
        <w:t>والحبشة أأقررتم بشهادة أن لا إله إلاّ الله وحده لا شريك له وأن</w:t>
      </w:r>
      <w:r>
        <w:rPr>
          <w:rFonts w:hint="cs"/>
          <w:rtl/>
        </w:rPr>
        <w:t>ّ</w:t>
      </w:r>
      <w:r>
        <w:rPr>
          <w:rtl/>
        </w:rPr>
        <w:t>ي محم</w:t>
      </w:r>
      <w:r>
        <w:rPr>
          <w:rFonts w:hint="cs"/>
          <w:rtl/>
        </w:rPr>
        <w:t>ّ</w:t>
      </w:r>
      <w:r>
        <w:rPr>
          <w:rtl/>
        </w:rPr>
        <w:t>داً عبده</w:t>
      </w:r>
      <w:r w:rsidR="00A07D50">
        <w:rPr>
          <w:rtl/>
        </w:rPr>
        <w:t xml:space="preserve"> </w:t>
      </w:r>
      <w:r>
        <w:rPr>
          <w:rtl/>
        </w:rPr>
        <w:t>ورسوله وأن</w:t>
      </w:r>
      <w:r>
        <w:rPr>
          <w:rFonts w:hint="cs"/>
          <w:rtl/>
        </w:rPr>
        <w:t>ّ</w:t>
      </w:r>
      <w:r>
        <w:rPr>
          <w:rtl/>
        </w:rPr>
        <w:t xml:space="preserve"> علي بن أبي طالب أمير المؤمنين وولي</w:t>
      </w:r>
      <w:r>
        <w:rPr>
          <w:rFonts w:hint="cs"/>
          <w:rtl/>
        </w:rPr>
        <w:t>ّ</w:t>
      </w:r>
      <w:r>
        <w:rPr>
          <w:rtl/>
        </w:rPr>
        <w:t xml:space="preserve"> أمرهم من بعدي</w:t>
      </w:r>
      <w:r w:rsidR="00054F7A">
        <w:rPr>
          <w:rFonts w:hint="cs"/>
          <w:rtl/>
        </w:rPr>
        <w:t>؟</w:t>
      </w:r>
      <w:r>
        <w:rPr>
          <w:rtl/>
        </w:rPr>
        <w:t xml:space="preserve"> قالوا</w:t>
      </w:r>
      <w:r w:rsidR="00054F7A">
        <w:rPr>
          <w:rtl/>
        </w:rPr>
        <w:t>:</w:t>
      </w:r>
      <w:r>
        <w:rPr>
          <w:rtl/>
        </w:rPr>
        <w:t xml:space="preserve"> الل</w:t>
      </w:r>
      <w:r>
        <w:rPr>
          <w:rFonts w:hint="cs"/>
          <w:rtl/>
        </w:rPr>
        <w:t>ّ</w:t>
      </w:r>
      <w:r>
        <w:rPr>
          <w:rtl/>
        </w:rPr>
        <w:t>هم</w:t>
      </w:r>
      <w:r w:rsidR="00A07D50">
        <w:rPr>
          <w:rtl/>
        </w:rPr>
        <w:t xml:space="preserve"> </w:t>
      </w:r>
      <w:r>
        <w:rPr>
          <w:rtl/>
        </w:rPr>
        <w:t>نعم</w:t>
      </w:r>
      <w:r w:rsidR="00054F7A">
        <w:rPr>
          <w:rtl/>
        </w:rPr>
        <w:t>،</w:t>
      </w:r>
      <w:r>
        <w:rPr>
          <w:rtl/>
        </w:rPr>
        <w:t xml:space="preserve"> فقال</w:t>
      </w:r>
      <w:r w:rsidR="00054F7A">
        <w:rPr>
          <w:rtl/>
        </w:rPr>
        <w:t>:</w:t>
      </w:r>
      <w:r>
        <w:rPr>
          <w:rtl/>
        </w:rPr>
        <w:t xml:space="preserve"> الل</w:t>
      </w:r>
      <w:r>
        <w:rPr>
          <w:rFonts w:hint="cs"/>
          <w:rtl/>
        </w:rPr>
        <w:t>ّ</w:t>
      </w:r>
      <w:r>
        <w:rPr>
          <w:rtl/>
        </w:rPr>
        <w:t>هم اشهد</w:t>
      </w:r>
      <w:r w:rsidR="00054F7A">
        <w:rPr>
          <w:rtl/>
        </w:rPr>
        <w:t xml:space="preserve"> - </w:t>
      </w:r>
      <w:r>
        <w:rPr>
          <w:rtl/>
        </w:rPr>
        <w:t>حتّى قالها ثلاثا</w:t>
      </w:r>
      <w:r>
        <w:rPr>
          <w:rFonts w:hint="cs"/>
          <w:rtl/>
        </w:rPr>
        <w:t>ً</w:t>
      </w:r>
      <w:r>
        <w:rPr>
          <w:rtl/>
        </w:rPr>
        <w:t>.</w:t>
      </w:r>
    </w:p>
    <w:p w:rsidR="0077176E" w:rsidRDefault="0077176E" w:rsidP="000605B2">
      <w:pPr>
        <w:pStyle w:val="libNormal"/>
        <w:rPr>
          <w:rtl/>
        </w:rPr>
      </w:pPr>
      <w:r>
        <w:rPr>
          <w:rtl/>
        </w:rPr>
        <w:t>ثم قال لعلي</w:t>
      </w:r>
      <w:r w:rsidR="00054F7A">
        <w:rPr>
          <w:rtl/>
        </w:rPr>
        <w:t>:</w:t>
      </w:r>
      <w:r>
        <w:rPr>
          <w:rtl/>
        </w:rPr>
        <w:t xml:space="preserve"> ياأبا الحسن</w:t>
      </w:r>
      <w:r w:rsidR="00054F7A">
        <w:rPr>
          <w:rFonts w:hint="cs"/>
          <w:rtl/>
        </w:rPr>
        <w:t>!</w:t>
      </w:r>
      <w:r>
        <w:rPr>
          <w:rtl/>
        </w:rPr>
        <w:t xml:space="preserve"> انطلق فأتني بصيحفة ودواة</w:t>
      </w:r>
      <w:r w:rsidR="00054F7A">
        <w:rPr>
          <w:rtl/>
        </w:rPr>
        <w:t>،</w:t>
      </w:r>
      <w:r>
        <w:rPr>
          <w:rtl/>
        </w:rPr>
        <w:t xml:space="preserve"> فدفعها الى علي بن</w:t>
      </w:r>
      <w:r w:rsidR="00A07D50">
        <w:rPr>
          <w:rtl/>
        </w:rPr>
        <w:t xml:space="preserve"> </w:t>
      </w:r>
      <w:r>
        <w:rPr>
          <w:rtl/>
        </w:rPr>
        <w:t>أبي طالب فقال</w:t>
      </w:r>
      <w:r w:rsidR="00054F7A">
        <w:rPr>
          <w:rtl/>
        </w:rPr>
        <w:t>:</w:t>
      </w:r>
      <w:r>
        <w:rPr>
          <w:rtl/>
        </w:rPr>
        <w:t xml:space="preserve"> اكتب</w:t>
      </w:r>
      <w:r w:rsidR="00054F7A">
        <w:rPr>
          <w:rtl/>
        </w:rPr>
        <w:t>،</w:t>
      </w:r>
      <w:r>
        <w:rPr>
          <w:rtl/>
        </w:rPr>
        <w:t xml:space="preserve"> قال</w:t>
      </w:r>
      <w:r w:rsidR="00054F7A">
        <w:rPr>
          <w:rtl/>
        </w:rPr>
        <w:t>:</w:t>
      </w:r>
      <w:r>
        <w:rPr>
          <w:rtl/>
        </w:rPr>
        <w:t xml:space="preserve"> وما أكتب</w:t>
      </w:r>
      <w:r w:rsidR="00054F7A">
        <w:rPr>
          <w:rFonts w:hint="cs"/>
          <w:rtl/>
        </w:rPr>
        <w:t>؟</w:t>
      </w:r>
      <w:r>
        <w:rPr>
          <w:rtl/>
        </w:rPr>
        <w:t xml:space="preserve"> قال</w:t>
      </w:r>
      <w:r w:rsidR="00054F7A">
        <w:rPr>
          <w:rtl/>
        </w:rPr>
        <w:t>:</w:t>
      </w:r>
      <w:r>
        <w:rPr>
          <w:rtl/>
        </w:rPr>
        <w:t xml:space="preserve"> اكتب</w:t>
      </w:r>
      <w:r w:rsidR="00054F7A">
        <w:rPr>
          <w:rtl/>
        </w:rPr>
        <w:t>:</w:t>
      </w:r>
      <w:r>
        <w:rPr>
          <w:rtl/>
        </w:rPr>
        <w:t xml:space="preserve"> بسم الله الرحمن الرحيم هذا</w:t>
      </w:r>
      <w:r w:rsidR="00A07D50">
        <w:rPr>
          <w:rtl/>
        </w:rPr>
        <w:t xml:space="preserve"> </w:t>
      </w:r>
      <w:r>
        <w:rPr>
          <w:rtl/>
        </w:rPr>
        <w:t>ما أقر</w:t>
      </w:r>
      <w:r>
        <w:rPr>
          <w:rFonts w:hint="cs"/>
          <w:rtl/>
        </w:rPr>
        <w:t>ّ</w:t>
      </w:r>
      <w:r>
        <w:rPr>
          <w:rtl/>
        </w:rPr>
        <w:t>ت به العرب والعجم والقبط والحبشة</w:t>
      </w:r>
      <w:r w:rsidR="00054F7A">
        <w:rPr>
          <w:rtl/>
        </w:rPr>
        <w:t>،</w:t>
      </w:r>
      <w:r>
        <w:rPr>
          <w:rtl/>
        </w:rPr>
        <w:t xml:space="preserve"> أقر</w:t>
      </w:r>
      <w:r>
        <w:rPr>
          <w:rFonts w:hint="cs"/>
          <w:rtl/>
        </w:rPr>
        <w:t>ّ</w:t>
      </w:r>
      <w:r>
        <w:rPr>
          <w:rtl/>
        </w:rPr>
        <w:t>وا بشهادة أن لا إله إلاّ الله وأن</w:t>
      </w:r>
      <w:r w:rsidR="00A07D50">
        <w:rPr>
          <w:rtl/>
        </w:rPr>
        <w:t xml:space="preserve"> </w:t>
      </w:r>
      <w:r>
        <w:rPr>
          <w:rtl/>
        </w:rPr>
        <w:t>محمداً عبده ورسوله وان</w:t>
      </w:r>
      <w:r>
        <w:rPr>
          <w:rFonts w:hint="cs"/>
          <w:rtl/>
        </w:rPr>
        <w:t>ّ</w:t>
      </w:r>
      <w:r>
        <w:rPr>
          <w:rtl/>
        </w:rPr>
        <w:t xml:space="preserve"> علي بن أبي طالب أمير المؤمنين وولي</w:t>
      </w:r>
      <w:r>
        <w:rPr>
          <w:rFonts w:hint="cs"/>
          <w:rtl/>
        </w:rPr>
        <w:t>ّ</w:t>
      </w:r>
      <w:r>
        <w:rPr>
          <w:rtl/>
        </w:rPr>
        <w:t xml:space="preserve"> أمرهم من بعدي</w:t>
      </w:r>
      <w:r w:rsidR="00054F7A">
        <w:rPr>
          <w:rtl/>
        </w:rPr>
        <w:t>،</w:t>
      </w:r>
      <w:r w:rsidR="00A07D50">
        <w:rPr>
          <w:rtl/>
        </w:rPr>
        <w:t xml:space="preserve"> </w:t>
      </w:r>
      <w:r>
        <w:rPr>
          <w:rtl/>
        </w:rPr>
        <w:t>ثم</w:t>
      </w:r>
      <w:r>
        <w:rPr>
          <w:rFonts w:hint="cs"/>
          <w:rtl/>
        </w:rPr>
        <w:t>ّ</w:t>
      </w:r>
      <w:r>
        <w:rPr>
          <w:rtl/>
        </w:rPr>
        <w:t xml:space="preserve"> ختم الصحيفة ودفعها الى علي</w:t>
      </w:r>
      <w:r w:rsidR="00054F7A">
        <w:rPr>
          <w:rtl/>
        </w:rPr>
        <w:t>،</w:t>
      </w:r>
      <w:r>
        <w:rPr>
          <w:rtl/>
        </w:rPr>
        <w:t xml:space="preserve"> فما رأيتها الى الساعة.</w:t>
      </w:r>
    </w:p>
    <w:p w:rsidR="0077176E" w:rsidRDefault="0077176E" w:rsidP="000605B2">
      <w:pPr>
        <w:pStyle w:val="libNormal"/>
        <w:rPr>
          <w:rtl/>
        </w:rPr>
      </w:pPr>
      <w:r>
        <w:rPr>
          <w:rtl/>
        </w:rPr>
        <w:t>فقلت</w:t>
      </w:r>
      <w:r w:rsidR="00054F7A">
        <w:rPr>
          <w:rtl/>
        </w:rPr>
        <w:t>:</w:t>
      </w:r>
      <w:r>
        <w:rPr>
          <w:rtl/>
        </w:rPr>
        <w:t xml:space="preserve"> رحمك الله زدني</w:t>
      </w:r>
      <w:r w:rsidR="00054F7A">
        <w:rPr>
          <w:rtl/>
        </w:rPr>
        <w:t>،</w:t>
      </w:r>
      <w:r>
        <w:rPr>
          <w:rtl/>
        </w:rPr>
        <w:t xml:space="preserve"> قال</w:t>
      </w:r>
      <w:r w:rsidR="00054F7A">
        <w:rPr>
          <w:rtl/>
        </w:rPr>
        <w:t>:</w:t>
      </w:r>
      <w:r>
        <w:rPr>
          <w:rtl/>
        </w:rPr>
        <w:t xml:space="preserve"> نعم</w:t>
      </w:r>
      <w:r w:rsidR="00054F7A">
        <w:rPr>
          <w:rtl/>
        </w:rPr>
        <w:t>،</w:t>
      </w:r>
      <w:r>
        <w:rPr>
          <w:rtl/>
        </w:rPr>
        <w:t xml:space="preserve"> خرج علينا رسول الله يوم عرفة وهو آخذ</w:t>
      </w:r>
      <w:r w:rsidR="00A07D50">
        <w:rPr>
          <w:rtl/>
        </w:rPr>
        <w:t xml:space="preserve"> </w:t>
      </w:r>
      <w:r>
        <w:rPr>
          <w:rtl/>
        </w:rPr>
        <w:t>بيد علي بن أبي طالب فقال</w:t>
      </w:r>
      <w:r w:rsidR="00054F7A">
        <w:rPr>
          <w:rtl/>
        </w:rPr>
        <w:t>:</w:t>
      </w:r>
      <w:r>
        <w:rPr>
          <w:rtl/>
        </w:rPr>
        <w:t xml:space="preserve"> يامعاشر الخلائق</w:t>
      </w:r>
      <w:r w:rsidR="00054F7A">
        <w:rPr>
          <w:rFonts w:hint="cs"/>
          <w:rtl/>
        </w:rPr>
        <w:t>!</w:t>
      </w:r>
      <w:r>
        <w:rPr>
          <w:rtl/>
        </w:rPr>
        <w:t xml:space="preserve"> ان الله تبارك وتعالى باهى بكم في</w:t>
      </w:r>
      <w:r w:rsidR="00A07D50">
        <w:rPr>
          <w:rtl/>
        </w:rPr>
        <w:t xml:space="preserve"> </w:t>
      </w:r>
      <w:r>
        <w:rPr>
          <w:rtl/>
        </w:rPr>
        <w:t>هذا اليوم ليغفر لكم عام</w:t>
      </w:r>
      <w:r>
        <w:rPr>
          <w:rFonts w:hint="cs"/>
          <w:rtl/>
        </w:rPr>
        <w:t>ّ</w:t>
      </w:r>
      <w:r>
        <w:rPr>
          <w:rtl/>
        </w:rPr>
        <w:t>ة</w:t>
      </w:r>
      <w:r w:rsidR="00054F7A">
        <w:rPr>
          <w:rtl/>
        </w:rPr>
        <w:t>،</w:t>
      </w:r>
      <w:r>
        <w:rPr>
          <w:rtl/>
        </w:rPr>
        <w:t xml:space="preserve"> ثم التفت إلى علي </w:t>
      </w:r>
      <w:r w:rsidR="00054F7A" w:rsidRPr="00054F7A">
        <w:rPr>
          <w:rStyle w:val="libAlaemChar"/>
          <w:rFonts w:hint="cs"/>
          <w:rtl/>
        </w:rPr>
        <w:t>عليه‌السلام</w:t>
      </w:r>
      <w:r>
        <w:rPr>
          <w:rtl/>
        </w:rPr>
        <w:t xml:space="preserve"> وقال له</w:t>
      </w:r>
      <w:r w:rsidR="00054F7A">
        <w:rPr>
          <w:rtl/>
        </w:rPr>
        <w:t>:</w:t>
      </w:r>
      <w:r>
        <w:rPr>
          <w:rtl/>
        </w:rPr>
        <w:t xml:space="preserve"> وغفر لك ياعلي خاص</w:t>
      </w:r>
      <w:r>
        <w:rPr>
          <w:rFonts w:hint="cs"/>
          <w:rtl/>
        </w:rPr>
        <w:t>ّ</w:t>
      </w:r>
      <w:r>
        <w:rPr>
          <w:rtl/>
        </w:rPr>
        <w:t>ة</w:t>
      </w:r>
      <w:r w:rsidR="00054F7A">
        <w:rPr>
          <w:rtl/>
        </w:rPr>
        <w:t>،</w:t>
      </w:r>
      <w:r w:rsidR="00A07D50">
        <w:rPr>
          <w:rtl/>
        </w:rPr>
        <w:t xml:space="preserve"> </w:t>
      </w:r>
      <w:r>
        <w:rPr>
          <w:rtl/>
        </w:rPr>
        <w:t>وقال</w:t>
      </w:r>
      <w:r w:rsidR="00054F7A">
        <w:rPr>
          <w:rtl/>
        </w:rPr>
        <w:t>:</w:t>
      </w:r>
      <w:r>
        <w:rPr>
          <w:rtl/>
        </w:rPr>
        <w:t xml:space="preserve"> ياعلي ادن مني</w:t>
      </w:r>
      <w:r w:rsidR="00054F7A">
        <w:rPr>
          <w:rtl/>
        </w:rPr>
        <w:t>،</w:t>
      </w:r>
      <w:r>
        <w:rPr>
          <w:rtl/>
        </w:rPr>
        <w:t xml:space="preserve"> فدنا منه</w:t>
      </w:r>
      <w:r w:rsidR="00054F7A">
        <w:rPr>
          <w:rtl/>
        </w:rPr>
        <w:t>،</w:t>
      </w:r>
      <w:r>
        <w:rPr>
          <w:rtl/>
        </w:rPr>
        <w:t xml:space="preserve"> فقال</w:t>
      </w:r>
      <w:r w:rsidR="00054F7A">
        <w:rPr>
          <w:rtl/>
        </w:rPr>
        <w:t>:</w:t>
      </w:r>
    </w:p>
    <w:p w:rsidR="0077176E" w:rsidRDefault="0077176E" w:rsidP="000605B2">
      <w:pPr>
        <w:pStyle w:val="libNormal"/>
        <w:rPr>
          <w:rtl/>
        </w:rPr>
      </w:pPr>
      <w:r>
        <w:rPr>
          <w:rtl/>
        </w:rPr>
        <w:t>ان السعيد حق</w:t>
      </w:r>
      <w:r>
        <w:rPr>
          <w:rFonts w:hint="cs"/>
          <w:rtl/>
        </w:rPr>
        <w:t>ّ</w:t>
      </w:r>
      <w:r>
        <w:rPr>
          <w:rtl/>
        </w:rPr>
        <w:t xml:space="preserve"> السعيد من أحبك وأطاعك</w:t>
      </w:r>
      <w:r w:rsidR="00054F7A">
        <w:rPr>
          <w:rtl/>
        </w:rPr>
        <w:t>،</w:t>
      </w:r>
      <w:r>
        <w:rPr>
          <w:rtl/>
        </w:rPr>
        <w:t xml:space="preserve"> وان</w:t>
      </w:r>
      <w:r>
        <w:rPr>
          <w:rFonts w:hint="cs"/>
          <w:rtl/>
        </w:rPr>
        <w:t>ّ</w:t>
      </w:r>
      <w:r>
        <w:rPr>
          <w:rtl/>
        </w:rPr>
        <w:t xml:space="preserve"> الشقي كل</w:t>
      </w:r>
      <w:r>
        <w:rPr>
          <w:rFonts w:hint="cs"/>
          <w:rtl/>
        </w:rPr>
        <w:t>ّ</w:t>
      </w:r>
      <w:r>
        <w:rPr>
          <w:rtl/>
        </w:rPr>
        <w:t xml:space="preserve"> الشقي من عاداك</w:t>
      </w:r>
      <w:r w:rsidR="00A07D50">
        <w:rPr>
          <w:rtl/>
        </w:rPr>
        <w:t xml:space="preserve"> </w:t>
      </w:r>
      <w:r>
        <w:rPr>
          <w:rtl/>
        </w:rPr>
        <w:t>ونصب لك الحرب وأبغضك</w:t>
      </w:r>
      <w:r w:rsidR="00054F7A">
        <w:rPr>
          <w:rtl/>
        </w:rPr>
        <w:t>،</w:t>
      </w:r>
      <w:r>
        <w:rPr>
          <w:rtl/>
        </w:rPr>
        <w:t xml:space="preserve"> ياعلي كذب من زعم </w:t>
      </w:r>
      <w:r>
        <w:rPr>
          <w:rFonts w:hint="cs"/>
          <w:rtl/>
        </w:rPr>
        <w:t>ا</w:t>
      </w:r>
      <w:r>
        <w:rPr>
          <w:rtl/>
        </w:rPr>
        <w:t>نّه يحبني ويبغضك</w:t>
      </w:r>
      <w:r w:rsidR="00054F7A">
        <w:rPr>
          <w:rtl/>
        </w:rPr>
        <w:t>،</w:t>
      </w:r>
      <w:r>
        <w:rPr>
          <w:rtl/>
        </w:rPr>
        <w:t xml:space="preserve"> ياعلي من</w:t>
      </w:r>
      <w:r w:rsidR="00A07D50">
        <w:rPr>
          <w:rtl/>
        </w:rPr>
        <w:t xml:space="preserve"> </w:t>
      </w:r>
      <w:r>
        <w:rPr>
          <w:rtl/>
        </w:rPr>
        <w:t>حاربك فقد حاربني ومن حاربني فقد حارب الله عزّ وجلّ</w:t>
      </w:r>
      <w:r w:rsidR="00054F7A">
        <w:rPr>
          <w:rtl/>
        </w:rPr>
        <w:t>،</w:t>
      </w:r>
      <w:r>
        <w:rPr>
          <w:rtl/>
        </w:rPr>
        <w:t xml:space="preserve"> ياعلي من أبغضك فقد</w:t>
      </w:r>
      <w:r w:rsidR="00A07D50">
        <w:rPr>
          <w:rtl/>
        </w:rPr>
        <w:t xml:space="preserve"> </w:t>
      </w:r>
      <w:r>
        <w:rPr>
          <w:rtl/>
        </w:rPr>
        <w:t>أبغضني ومن أبغضني فقد أبغض الله</w:t>
      </w:r>
      <w:r w:rsidR="00054F7A">
        <w:rPr>
          <w:rtl/>
        </w:rPr>
        <w:t>،</w:t>
      </w:r>
      <w:r>
        <w:rPr>
          <w:rtl/>
        </w:rPr>
        <w:t xml:space="preserve"> وأتعس الله جده وأدخله نار جهنم » </w:t>
      </w:r>
      <w:r w:rsidRPr="00054F7A">
        <w:rPr>
          <w:rStyle w:val="libFootnotenumChar"/>
          <w:rtl/>
        </w:rPr>
        <w:t>(2)</w:t>
      </w:r>
      <w:r>
        <w:rPr>
          <w:rtl/>
        </w:rPr>
        <w:t>.</w:t>
      </w:r>
    </w:p>
    <w:p w:rsidR="00A07D50" w:rsidRDefault="0077176E" w:rsidP="00A07D50">
      <w:pPr>
        <w:pStyle w:val="libNormal"/>
        <w:rPr>
          <w:rtl/>
        </w:rPr>
      </w:pPr>
      <w:bookmarkStart w:id="485" w:name="_Toc252376323"/>
      <w:bookmarkStart w:id="486" w:name="_Toc284325649"/>
      <w:bookmarkStart w:id="487" w:name="_Toc284671275"/>
      <w:bookmarkStart w:id="488" w:name="_Toc286745041"/>
      <w:bookmarkStart w:id="489" w:name="_Toc297573418"/>
      <w:r w:rsidRPr="00054F7A">
        <w:rPr>
          <w:rStyle w:val="libBold2Char"/>
          <w:rtl/>
        </w:rPr>
        <w:t>42</w:t>
      </w:r>
      <w:bookmarkEnd w:id="485"/>
      <w:bookmarkEnd w:id="486"/>
      <w:bookmarkEnd w:id="487"/>
      <w:bookmarkEnd w:id="488"/>
      <w:bookmarkEnd w:id="489"/>
      <w:r w:rsidR="00054F7A" w:rsidRPr="00054F7A">
        <w:rPr>
          <w:rStyle w:val="libBold2Char"/>
          <w:rFonts w:hint="cs"/>
          <w:rtl/>
        </w:rPr>
        <w:t xml:space="preserve"> - </w:t>
      </w:r>
      <w:r>
        <w:rPr>
          <w:rtl/>
        </w:rPr>
        <w:t>وبهذا الإسناد ( قال</w:t>
      </w:r>
      <w:r w:rsidR="00054F7A">
        <w:rPr>
          <w:rtl/>
        </w:rPr>
        <w:t>:</w:t>
      </w:r>
      <w:r>
        <w:rPr>
          <w:rtl/>
        </w:rPr>
        <w:t xml:space="preserve"> حدثنا الحسين بن أحمد بن إدريس</w:t>
      </w:r>
      <w:r w:rsidR="00054F7A">
        <w:rPr>
          <w:rtl/>
        </w:rPr>
        <w:t>،</w:t>
      </w:r>
      <w:r>
        <w:rPr>
          <w:rtl/>
        </w:rPr>
        <w:t xml:space="preserve"> قال</w:t>
      </w:r>
      <w:r w:rsidR="00054F7A">
        <w:rPr>
          <w:rtl/>
        </w:rPr>
        <w:t>:</w:t>
      </w:r>
      <w:r w:rsidR="00A07D50">
        <w:rPr>
          <w:rtl/>
        </w:rPr>
        <w:t xml:space="preserve"> </w:t>
      </w:r>
    </w:p>
    <w:p w:rsidR="0077176E" w:rsidRPr="000D70EB" w:rsidRDefault="00A07D50" w:rsidP="00054F7A">
      <w:pPr>
        <w:pStyle w:val="libLine"/>
        <w:rPr>
          <w:rtl/>
        </w:rPr>
      </w:pPr>
      <w:r>
        <w:rPr>
          <w:rtl/>
        </w:rPr>
        <w:t>__________________</w:t>
      </w:r>
    </w:p>
    <w:p w:rsidR="0077176E" w:rsidRDefault="0077176E" w:rsidP="00054F7A">
      <w:pPr>
        <w:pStyle w:val="libFootnote0"/>
        <w:rPr>
          <w:rtl/>
        </w:rPr>
      </w:pPr>
      <w:r>
        <w:rPr>
          <w:rtl/>
        </w:rPr>
        <w:t>(1) من الأمالي.</w:t>
      </w:r>
    </w:p>
    <w:p w:rsidR="0077176E" w:rsidRDefault="0077176E" w:rsidP="00054F7A">
      <w:pPr>
        <w:pStyle w:val="libFootnote0"/>
        <w:rPr>
          <w:rtl/>
        </w:rPr>
      </w:pPr>
      <w:r>
        <w:rPr>
          <w:rtl/>
        </w:rPr>
        <w:t>(2) رواه الصدوق في أماليه 312</w:t>
      </w:r>
      <w:r w:rsidR="00054F7A">
        <w:rPr>
          <w:rtl/>
        </w:rPr>
        <w:t>،</w:t>
      </w:r>
      <w:r>
        <w:rPr>
          <w:rtl/>
        </w:rPr>
        <w:t xml:space="preserve"> والشيخ في أماليه 2</w:t>
      </w:r>
      <w:r w:rsidR="00054F7A">
        <w:rPr>
          <w:rtl/>
        </w:rPr>
        <w:t>:</w:t>
      </w:r>
      <w:r>
        <w:rPr>
          <w:rtl/>
        </w:rPr>
        <w:t xml:space="preserve"> 40.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w:t>
      </w:r>
      <w:r>
        <w:rPr>
          <w:rFonts w:hint="cs"/>
          <w:rtl/>
        </w:rPr>
        <w:t>ّ</w:t>
      </w:r>
      <w:r>
        <w:rPr>
          <w:rtl/>
        </w:rPr>
        <w:t>ثنا أبي</w:t>
      </w:r>
      <w:r w:rsidR="00054F7A">
        <w:rPr>
          <w:rtl/>
        </w:rPr>
        <w:t>،</w:t>
      </w:r>
      <w:r>
        <w:rPr>
          <w:rtl/>
        </w:rPr>
        <w:t xml:space="preserve"> عن محمّد بن أحمد بن يحيى</w:t>
      </w:r>
      <w:r w:rsidR="00054F7A">
        <w:rPr>
          <w:rtl/>
        </w:rPr>
        <w:t>،</w:t>
      </w:r>
      <w:r>
        <w:rPr>
          <w:rtl/>
        </w:rPr>
        <w:t xml:space="preserve"> عن عمر بن علي</w:t>
      </w:r>
      <w:r w:rsidR="00054F7A">
        <w:rPr>
          <w:rtl/>
        </w:rPr>
        <w:t>،</w:t>
      </w:r>
      <w:r>
        <w:rPr>
          <w:rtl/>
        </w:rPr>
        <w:t xml:space="preserve"> عن عمر بن زيد</w:t>
      </w:r>
      <w:r w:rsidR="00054F7A">
        <w:rPr>
          <w:rtl/>
        </w:rPr>
        <w:t>،</w:t>
      </w:r>
      <w:r w:rsidR="00A07D50">
        <w:rPr>
          <w:rtl/>
        </w:rPr>
        <w:t xml:space="preserve"> </w:t>
      </w:r>
      <w:r>
        <w:rPr>
          <w:rtl/>
        </w:rPr>
        <w:t>عن عمّه محمّد بن عمر</w:t>
      </w:r>
      <w:r w:rsidR="00054F7A">
        <w:rPr>
          <w:rtl/>
        </w:rPr>
        <w:t>،</w:t>
      </w:r>
      <w:r>
        <w:rPr>
          <w:rtl/>
        </w:rPr>
        <w:t xml:space="preserve"> عن أبيه ) </w:t>
      </w:r>
      <w:r w:rsidRPr="00054F7A">
        <w:rPr>
          <w:rStyle w:val="libFootnotenumChar"/>
          <w:rtl/>
        </w:rPr>
        <w:t>(1)</w:t>
      </w:r>
      <w:r w:rsidR="00054F7A">
        <w:rPr>
          <w:rtl/>
        </w:rPr>
        <w:t>،</w:t>
      </w:r>
      <w:r>
        <w:rPr>
          <w:rtl/>
        </w:rPr>
        <w:t xml:space="preserve"> عن علي بن الحسين </w:t>
      </w:r>
      <w:r w:rsidRPr="00054F7A">
        <w:rPr>
          <w:rStyle w:val="libFootnotenumChar"/>
          <w:rtl/>
        </w:rPr>
        <w:t>(2)</w:t>
      </w:r>
      <w:r>
        <w:rPr>
          <w:rtl/>
        </w:rPr>
        <w:t xml:space="preserve"> بن علي الرازي في</w:t>
      </w:r>
      <w:r w:rsidR="00A07D50">
        <w:rPr>
          <w:rtl/>
        </w:rPr>
        <w:t xml:space="preserve"> </w:t>
      </w:r>
      <w:r>
        <w:rPr>
          <w:rtl/>
        </w:rPr>
        <w:t>درب مسلخكاه بالري في ذي القعدة سنة ثمان عشرة وخمسمائة املاء من لفظه</w:t>
      </w:r>
      <w:r w:rsidR="00054F7A">
        <w:rPr>
          <w:rtl/>
        </w:rPr>
        <w:t>،</w:t>
      </w:r>
      <w:r w:rsidR="00A07D50">
        <w:rPr>
          <w:rtl/>
        </w:rPr>
        <w:t xml:space="preserve"> </w:t>
      </w:r>
      <w:r>
        <w:rPr>
          <w:rtl/>
        </w:rPr>
        <w:t>قال</w:t>
      </w:r>
      <w:r w:rsidR="00054F7A">
        <w:rPr>
          <w:rtl/>
        </w:rPr>
        <w:t>:</w:t>
      </w:r>
      <w:r>
        <w:rPr>
          <w:rtl/>
        </w:rPr>
        <w:t xml:space="preserve"> حدّثنا أبو عبدالله الحسين بن محمّد بن نصر الحلواني في داره غر</w:t>
      </w:r>
      <w:r>
        <w:rPr>
          <w:rFonts w:hint="cs"/>
          <w:rtl/>
        </w:rPr>
        <w:t>ّ</w:t>
      </w:r>
      <w:r>
        <w:rPr>
          <w:rtl/>
        </w:rPr>
        <w:t>ة ربيع</w:t>
      </w:r>
      <w:r w:rsidR="00A07D50">
        <w:rPr>
          <w:rtl/>
        </w:rPr>
        <w:t xml:space="preserve"> </w:t>
      </w:r>
      <w:r>
        <w:rPr>
          <w:rtl/>
        </w:rPr>
        <w:t>الآخر سنة إحدى عشرة وثمانين وأربعمائة بكرخ بغداد املاء من لفظه</w:t>
      </w:r>
      <w:r w:rsidR="00054F7A">
        <w:rPr>
          <w:rtl/>
        </w:rPr>
        <w:t>،</w:t>
      </w:r>
      <w:r>
        <w:rPr>
          <w:rtl/>
        </w:rPr>
        <w:t xml:space="preserve"> قال</w:t>
      </w:r>
      <w:r w:rsidR="00054F7A">
        <w:rPr>
          <w:rtl/>
        </w:rPr>
        <w:t>:</w:t>
      </w:r>
      <w:r w:rsidR="00A07D50">
        <w:rPr>
          <w:rtl/>
        </w:rPr>
        <w:t xml:space="preserve"> </w:t>
      </w:r>
      <w:r>
        <w:rPr>
          <w:rtl/>
        </w:rPr>
        <w:t>حدّثني الشريف الأجل المرتضى علم الهدى ذو المجدين أبو القاسم علي بن</w:t>
      </w:r>
      <w:r w:rsidR="00A07D50">
        <w:rPr>
          <w:rtl/>
        </w:rPr>
        <w:t xml:space="preserve"> </w:t>
      </w:r>
      <w:r>
        <w:rPr>
          <w:rtl/>
        </w:rPr>
        <w:t xml:space="preserve">الحسين الموسوي </w:t>
      </w:r>
      <w:r w:rsidR="00054F7A" w:rsidRPr="00054F7A">
        <w:rPr>
          <w:rStyle w:val="libAlaemChar"/>
          <w:rFonts w:hint="cs"/>
          <w:rtl/>
        </w:rPr>
        <w:t>رضي‌الله‌عنه</w:t>
      </w:r>
      <w:r>
        <w:rPr>
          <w:rtl/>
        </w:rPr>
        <w:t xml:space="preserve"> في داره ببغداد في بركة زلزل في شهر رمضان سنة تسع</w:t>
      </w:r>
      <w:r w:rsidR="00A07D50">
        <w:rPr>
          <w:rtl/>
        </w:rPr>
        <w:t xml:space="preserve"> </w:t>
      </w:r>
      <w:r>
        <w:rPr>
          <w:rtl/>
        </w:rPr>
        <w:t>وعشرين وأربعمائة</w:t>
      </w:r>
      <w:r w:rsidR="00054F7A">
        <w:rPr>
          <w:rtl/>
        </w:rPr>
        <w:t>،</w:t>
      </w:r>
      <w:r>
        <w:rPr>
          <w:rtl/>
        </w:rPr>
        <w:t xml:space="preserve"> قال</w:t>
      </w:r>
      <w:r w:rsidR="00054F7A">
        <w:rPr>
          <w:rtl/>
        </w:rPr>
        <w:t>:</w:t>
      </w:r>
      <w:r>
        <w:rPr>
          <w:rtl/>
        </w:rPr>
        <w:t xml:space="preserve"> حدثني ابي الحسين بن موسى</w:t>
      </w:r>
      <w:r w:rsidR="00054F7A">
        <w:rPr>
          <w:rtl/>
        </w:rPr>
        <w:t>،</w:t>
      </w:r>
      <w:r>
        <w:rPr>
          <w:rtl/>
        </w:rPr>
        <w:t xml:space="preserve"> قال</w:t>
      </w:r>
      <w:r w:rsidR="00054F7A">
        <w:rPr>
          <w:rtl/>
        </w:rPr>
        <w:t>:</w:t>
      </w:r>
      <w:r>
        <w:rPr>
          <w:rtl/>
        </w:rPr>
        <w:t xml:space="preserve"> حدثني ابي موسى</w:t>
      </w:r>
      <w:r w:rsidR="00A07D50">
        <w:rPr>
          <w:rtl/>
        </w:rPr>
        <w:t xml:space="preserve"> </w:t>
      </w:r>
      <w:r>
        <w:rPr>
          <w:rtl/>
        </w:rPr>
        <w:t>ابن محمد</w:t>
      </w:r>
      <w:r w:rsidR="00054F7A">
        <w:rPr>
          <w:rtl/>
        </w:rPr>
        <w:t>،</w:t>
      </w:r>
      <w:r>
        <w:rPr>
          <w:rtl/>
        </w:rPr>
        <w:t xml:space="preserve"> قال</w:t>
      </w:r>
      <w:r w:rsidR="00054F7A">
        <w:rPr>
          <w:rtl/>
        </w:rPr>
        <w:t>:</w:t>
      </w:r>
      <w:r>
        <w:rPr>
          <w:rtl/>
        </w:rPr>
        <w:t xml:space="preserve"> حدثني أبي محمّد بن موسى</w:t>
      </w:r>
      <w:r w:rsidR="00054F7A">
        <w:rPr>
          <w:rtl/>
        </w:rPr>
        <w:t>،</w:t>
      </w:r>
      <w:r>
        <w:rPr>
          <w:rtl/>
        </w:rPr>
        <w:t xml:space="preserve"> قال</w:t>
      </w:r>
      <w:r w:rsidR="00054F7A">
        <w:rPr>
          <w:rtl/>
        </w:rPr>
        <w:t>:</w:t>
      </w:r>
      <w:r>
        <w:rPr>
          <w:rtl/>
        </w:rPr>
        <w:t xml:space="preserve"> حدّثني أبي موسى بن إبراهيم</w:t>
      </w:r>
      <w:r w:rsidR="00054F7A">
        <w:rPr>
          <w:rtl/>
        </w:rPr>
        <w:t>،</w:t>
      </w:r>
      <w:r w:rsidR="00A07D50">
        <w:rPr>
          <w:rtl/>
        </w:rPr>
        <w:t xml:space="preserve"> </w:t>
      </w:r>
      <w:r>
        <w:rPr>
          <w:rtl/>
        </w:rPr>
        <w:t>قال</w:t>
      </w:r>
      <w:r w:rsidR="00054F7A">
        <w:rPr>
          <w:rtl/>
        </w:rPr>
        <w:t>:</w:t>
      </w:r>
      <w:r>
        <w:rPr>
          <w:rtl/>
        </w:rPr>
        <w:t xml:space="preserve"> حدّثني أبي إبراهيم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sidR="00A07D50">
        <w:rPr>
          <w:rtl/>
        </w:rPr>
        <w:t xml:space="preserve"> </w:t>
      </w:r>
      <w:r>
        <w:rPr>
          <w:rtl/>
        </w:rPr>
        <w:t>حدّثني أبي جعفر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w:t>
      </w:r>
      <w:r w:rsidR="00A07D50">
        <w:rPr>
          <w:rtl/>
        </w:rPr>
        <w:t xml:space="preserve"> </w:t>
      </w:r>
      <w:r>
        <w:rPr>
          <w:rtl/>
        </w:rPr>
        <w:t>علي بن الحسين</w:t>
      </w:r>
      <w:r w:rsidR="00054F7A">
        <w:rPr>
          <w:rtl/>
        </w:rPr>
        <w:t>،</w:t>
      </w:r>
      <w:r>
        <w:rPr>
          <w:rtl/>
        </w:rPr>
        <w:t xml:space="preserve"> قال حدّثني أبي الحسين بن علي</w:t>
      </w:r>
      <w:r w:rsidR="00054F7A">
        <w:rPr>
          <w:rtl/>
        </w:rPr>
        <w:t>،</w:t>
      </w:r>
      <w:r>
        <w:rPr>
          <w:rtl/>
        </w:rPr>
        <w:t xml:space="preserve"> قال</w:t>
      </w:r>
      <w:r w:rsidR="00054F7A">
        <w:rPr>
          <w:rtl/>
        </w:rPr>
        <w:t>:</w:t>
      </w:r>
      <w:r>
        <w:rPr>
          <w:rtl/>
        </w:rPr>
        <w:t xml:space="preserve"> حدّثنا جابر بن عبدالله</w:t>
      </w:r>
      <w:r w:rsidR="00A07D50">
        <w:rPr>
          <w:rtl/>
        </w:rPr>
        <w:t xml:space="preserve"> </w:t>
      </w:r>
      <w:r>
        <w:rPr>
          <w:rtl/>
        </w:rPr>
        <w:t>الأنصاري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زي</w:t>
      </w:r>
      <w:r>
        <w:rPr>
          <w:rFonts w:hint="cs"/>
          <w:rtl/>
        </w:rPr>
        <w:t>ّ</w:t>
      </w:r>
      <w:r>
        <w:rPr>
          <w:rtl/>
        </w:rPr>
        <w:t xml:space="preserve">نوا مجالسكم بذكر علي بن أبي طالب </w:t>
      </w:r>
      <w:r w:rsidR="00054F7A" w:rsidRPr="00054F7A">
        <w:rPr>
          <w:rStyle w:val="libAlaemChar"/>
          <w:rFonts w:hint="cs"/>
          <w:rtl/>
        </w:rPr>
        <w:t>عليه‌السلام</w:t>
      </w:r>
      <w:r>
        <w:rPr>
          <w:rtl/>
        </w:rPr>
        <w:t xml:space="preserve"> » </w:t>
      </w:r>
      <w:r w:rsidRPr="00054F7A">
        <w:rPr>
          <w:rStyle w:val="libFootnotenumChar"/>
          <w:rtl/>
        </w:rPr>
        <w:t>(3)</w:t>
      </w:r>
      <w:r>
        <w:rPr>
          <w:rtl/>
        </w:rPr>
        <w:t>.</w:t>
      </w:r>
    </w:p>
    <w:p w:rsidR="00A07D50" w:rsidRDefault="0077176E" w:rsidP="00A07D50">
      <w:pPr>
        <w:pStyle w:val="libNormal"/>
        <w:rPr>
          <w:rtl/>
        </w:rPr>
      </w:pPr>
      <w:bookmarkStart w:id="490" w:name="_Toc252376324"/>
      <w:bookmarkStart w:id="491" w:name="_Toc284325650"/>
      <w:bookmarkStart w:id="492" w:name="_Toc284671276"/>
      <w:bookmarkStart w:id="493" w:name="_Toc286745042"/>
      <w:bookmarkStart w:id="494" w:name="_Toc297573419"/>
      <w:r w:rsidRPr="00054F7A">
        <w:rPr>
          <w:rStyle w:val="libBold2Char"/>
          <w:rtl/>
        </w:rPr>
        <w:t>43</w:t>
      </w:r>
      <w:bookmarkEnd w:id="490"/>
      <w:bookmarkEnd w:id="491"/>
      <w:bookmarkEnd w:id="492"/>
      <w:bookmarkEnd w:id="493"/>
      <w:bookmarkEnd w:id="494"/>
      <w:r w:rsidR="00054F7A" w:rsidRPr="00054F7A">
        <w:rPr>
          <w:rStyle w:val="libBold2Char"/>
          <w:rFonts w:hint="cs"/>
          <w:rtl/>
        </w:rPr>
        <w:t xml:space="preserve"> - </w:t>
      </w:r>
      <w:r>
        <w:rPr>
          <w:rtl/>
        </w:rPr>
        <w:t xml:space="preserve">أخبرنا الشريف أبو البركات عمر بن إبراهيم بن محمّد بن حمزة </w:t>
      </w:r>
      <w:r w:rsidRPr="00054F7A">
        <w:rPr>
          <w:rStyle w:val="libFootnotenumChar"/>
          <w:rtl/>
        </w:rPr>
        <w:t>(4)</w:t>
      </w:r>
      <w:r w:rsidR="00A07D50">
        <w:rPr>
          <w:rtl/>
        </w:rPr>
        <w:t xml:space="preserve"> </w:t>
      </w:r>
      <w:r>
        <w:rPr>
          <w:rtl/>
        </w:rPr>
        <w:t>الحسيني بالكوفة في مسجده بالقلعة في ذي الحج</w:t>
      </w:r>
      <w:r>
        <w:rPr>
          <w:rFonts w:hint="cs"/>
          <w:rtl/>
        </w:rPr>
        <w:t>ّ</w:t>
      </w:r>
      <w:r>
        <w:rPr>
          <w:rtl/>
        </w:rPr>
        <w:t>ة سنة اثنتي عشرة وخمسمائة</w:t>
      </w:r>
      <w:r w:rsidR="00054F7A">
        <w:rPr>
          <w:rtl/>
        </w:rPr>
        <w:t>،</w:t>
      </w:r>
      <w:r w:rsidR="00A07D50">
        <w:rPr>
          <w:rtl/>
        </w:rPr>
        <w:t xml:space="preserve"> </w:t>
      </w:r>
      <w:r>
        <w:rPr>
          <w:rtl/>
        </w:rPr>
        <w:t>قال</w:t>
      </w:r>
      <w:r w:rsidR="00054F7A">
        <w:rPr>
          <w:rtl/>
        </w:rPr>
        <w:t>:</w:t>
      </w:r>
      <w:r>
        <w:rPr>
          <w:rtl/>
        </w:rPr>
        <w:t xml:space="preserve"> حدّثنا أبو الحسن أحمد بن محمّد الثغور </w:t>
      </w:r>
      <w:r w:rsidRPr="00054F7A">
        <w:rPr>
          <w:rStyle w:val="libFootnotenumChar"/>
          <w:rtl/>
        </w:rPr>
        <w:t>(5)</w:t>
      </w:r>
      <w:r w:rsidR="00054F7A">
        <w:rPr>
          <w:rtl/>
        </w:rPr>
        <w:t>،</w:t>
      </w:r>
      <w:r>
        <w:rPr>
          <w:rtl/>
        </w:rPr>
        <w:t xml:space="preserve"> قال</w:t>
      </w:r>
      <w:r w:rsidR="00054F7A">
        <w:rPr>
          <w:rtl/>
        </w:rPr>
        <w:t>:</w:t>
      </w:r>
      <w:r>
        <w:rPr>
          <w:rtl/>
        </w:rPr>
        <w:t xml:space="preserve"> حدّثنا أبو الحسن علي بن</w:t>
      </w:r>
      <w:r w:rsidR="00A07D50">
        <w:rPr>
          <w:rtl/>
        </w:rPr>
        <w:t xml:space="preserve"> </w:t>
      </w:r>
      <w:r>
        <w:rPr>
          <w:rtl/>
        </w:rPr>
        <w:t xml:space="preserve">عمر بن ( محمد ) </w:t>
      </w:r>
      <w:r w:rsidRPr="00054F7A">
        <w:rPr>
          <w:rStyle w:val="libFootnotenumChar"/>
          <w:rtl/>
        </w:rPr>
        <w:t>(6)</w:t>
      </w:r>
      <w:r>
        <w:rPr>
          <w:rtl/>
        </w:rPr>
        <w:t xml:space="preserve"> السكري الحربي</w:t>
      </w:r>
      <w:r w:rsidR="00054F7A">
        <w:rPr>
          <w:rtl/>
        </w:rPr>
        <w:t>،</w:t>
      </w:r>
      <w:r>
        <w:rPr>
          <w:rtl/>
        </w:rPr>
        <w:t xml:space="preserve"> قال</w:t>
      </w:r>
      <w:r w:rsidR="00054F7A">
        <w:rPr>
          <w:rtl/>
        </w:rPr>
        <w:t>:</w:t>
      </w:r>
      <w:r>
        <w:rPr>
          <w:rtl/>
        </w:rPr>
        <w:t xml:space="preserve"> حدثنا أبو عبدالله أحمد بن الحسن بن</w:t>
      </w:r>
      <w:r w:rsidR="00A07D50">
        <w:rPr>
          <w:rtl/>
        </w:rPr>
        <w:t xml:space="preserve"> </w:t>
      </w:r>
      <w:r>
        <w:rPr>
          <w:rtl/>
        </w:rPr>
        <w:t>عبدالجبار الصوفي</w:t>
      </w:r>
      <w:r w:rsidR="00054F7A">
        <w:rPr>
          <w:rtl/>
        </w:rPr>
        <w:t>،</w:t>
      </w:r>
      <w:r>
        <w:rPr>
          <w:rtl/>
        </w:rPr>
        <w:t xml:space="preserve"> قال</w:t>
      </w:r>
      <w:r w:rsidR="00054F7A">
        <w:rPr>
          <w:rtl/>
        </w:rPr>
        <w:t>:</w:t>
      </w:r>
      <w:r>
        <w:rPr>
          <w:rtl/>
        </w:rPr>
        <w:t xml:space="preserve"> حدّثنا أبو زكريا يحيى بن معين في شعبان سنة سبع</w:t>
      </w:r>
      <w:r w:rsidR="00A07D50">
        <w:rPr>
          <w:rtl/>
        </w:rPr>
        <w:t xml:space="preserve"> </w:t>
      </w:r>
      <w:r>
        <w:rPr>
          <w:rtl/>
        </w:rPr>
        <w:t>وعشرين ومائتين</w:t>
      </w:r>
      <w:r w:rsidR="00054F7A">
        <w:rPr>
          <w:rtl/>
        </w:rPr>
        <w:t>،</w:t>
      </w:r>
      <w:r>
        <w:rPr>
          <w:rtl/>
        </w:rPr>
        <w:t xml:space="preserve"> قال</w:t>
      </w:r>
      <w:r w:rsidR="00054F7A">
        <w:rPr>
          <w:rtl/>
        </w:rPr>
        <w:t>:</w:t>
      </w:r>
      <w:r>
        <w:rPr>
          <w:rtl/>
        </w:rPr>
        <w:t xml:space="preserve"> حدّثنا هشام بن يوسف</w:t>
      </w:r>
      <w:r w:rsidR="00054F7A">
        <w:rPr>
          <w:rtl/>
        </w:rPr>
        <w:t>،</w:t>
      </w:r>
      <w:r>
        <w:rPr>
          <w:rtl/>
        </w:rPr>
        <w:t xml:space="preserve"> عن عبدالله بن سليمان النوفلي</w:t>
      </w:r>
      <w:r w:rsidR="00054F7A">
        <w:rPr>
          <w:rtl/>
        </w:rPr>
        <w:t>،</w:t>
      </w:r>
      <w:r w:rsidR="00A07D50">
        <w:rPr>
          <w:rtl/>
        </w:rPr>
        <w:t xml:space="preserve"> </w:t>
      </w:r>
    </w:p>
    <w:p w:rsidR="0077176E" w:rsidRPr="00FE0B4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البحار.</w:t>
            </w:r>
          </w:p>
        </w:tc>
        <w:tc>
          <w:tcPr>
            <w:tcW w:w="2500" w:type="pct"/>
          </w:tcPr>
          <w:p w:rsidR="0077176E" w:rsidRDefault="0077176E" w:rsidP="00054F7A">
            <w:pPr>
              <w:pStyle w:val="libFootnote0"/>
              <w:rPr>
                <w:rtl/>
              </w:rPr>
            </w:pPr>
            <w:r>
              <w:rPr>
                <w:rtl/>
              </w:rPr>
              <w:t>(2) في « م »</w:t>
            </w:r>
            <w:r w:rsidR="00054F7A">
              <w:rPr>
                <w:rtl/>
              </w:rPr>
              <w:t>:</w:t>
            </w:r>
            <w:r>
              <w:rPr>
                <w:rtl/>
              </w:rPr>
              <w:t xml:space="preserve"> وحدثنا علي بن الحسين.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عنه البحار 38</w:t>
            </w:r>
            <w:r w:rsidR="00054F7A">
              <w:rPr>
                <w:rtl/>
              </w:rPr>
              <w:t>:</w:t>
            </w:r>
            <w:r>
              <w:rPr>
                <w:rtl/>
              </w:rPr>
              <w:t xml:space="preserve"> 199.</w:t>
            </w:r>
          </w:p>
        </w:tc>
        <w:tc>
          <w:tcPr>
            <w:tcW w:w="2500" w:type="pct"/>
          </w:tcPr>
          <w:p w:rsidR="0077176E" w:rsidRDefault="0077176E" w:rsidP="00054F7A">
            <w:pPr>
              <w:pStyle w:val="libFootnote0"/>
              <w:rPr>
                <w:rtl/>
              </w:rPr>
            </w:pPr>
            <w:r>
              <w:rPr>
                <w:rtl/>
              </w:rPr>
              <w:t>(4) في « م »</w:t>
            </w:r>
            <w:r w:rsidR="00054F7A">
              <w:rPr>
                <w:rtl/>
              </w:rPr>
              <w:t>:</w:t>
            </w:r>
            <w:r>
              <w:rPr>
                <w:rtl/>
              </w:rPr>
              <w:t xml:space="preserve"> محمّد بن محمّد بن حمزة.</w:t>
            </w:r>
          </w:p>
        </w:tc>
      </w:tr>
    </w:tbl>
    <w:p w:rsidR="0077176E" w:rsidRDefault="0077176E" w:rsidP="00054F7A">
      <w:pPr>
        <w:pStyle w:val="libFootnote0"/>
        <w:rPr>
          <w:rtl/>
        </w:rPr>
      </w:pPr>
      <w:r>
        <w:rPr>
          <w:rtl/>
        </w:rPr>
        <w:t>(5) في « ط »</w:t>
      </w:r>
      <w:r w:rsidR="00054F7A">
        <w:rPr>
          <w:rtl/>
        </w:rPr>
        <w:t>:</w:t>
      </w:r>
      <w:r>
        <w:rPr>
          <w:rtl/>
        </w:rPr>
        <w:t xml:space="preserve"> أحمد بن محمّد بن أحمد بن الثغور.</w:t>
      </w:r>
    </w:p>
    <w:p w:rsidR="0077176E" w:rsidRDefault="0077176E" w:rsidP="00054F7A">
      <w:pPr>
        <w:pStyle w:val="libFootnote0"/>
        <w:rPr>
          <w:rtl/>
        </w:rPr>
      </w:pPr>
      <w:r>
        <w:rPr>
          <w:rtl/>
        </w:rPr>
        <w:t>(6)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محمّد بن علي</w:t>
      </w:r>
      <w:r w:rsidR="00054F7A">
        <w:rPr>
          <w:rtl/>
        </w:rPr>
        <w:t>،</w:t>
      </w:r>
      <w:r>
        <w:rPr>
          <w:rtl/>
        </w:rPr>
        <w:t xml:space="preserve"> عن أبيه</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أحبوا الله لما يغذوكم به من نعمة</w:t>
      </w:r>
      <w:r w:rsidR="00054F7A">
        <w:rPr>
          <w:rtl/>
        </w:rPr>
        <w:t>،</w:t>
      </w:r>
      <w:r>
        <w:rPr>
          <w:rtl/>
        </w:rPr>
        <w:t xml:space="preserve"> وأحبوني لحب الله</w:t>
      </w:r>
      <w:r w:rsidR="00054F7A">
        <w:rPr>
          <w:rtl/>
        </w:rPr>
        <w:t>،</w:t>
      </w:r>
      <w:r>
        <w:rPr>
          <w:rtl/>
        </w:rPr>
        <w:t xml:space="preserve"> وأحبوا أهل بيتي</w:t>
      </w:r>
      <w:r w:rsidR="00A07D50">
        <w:rPr>
          <w:rtl/>
        </w:rPr>
        <w:t xml:space="preserve"> </w:t>
      </w:r>
      <w:r>
        <w:rPr>
          <w:rtl/>
        </w:rPr>
        <w:t xml:space="preserve">لحبي » </w:t>
      </w:r>
      <w:r w:rsidRPr="00054F7A">
        <w:rPr>
          <w:rStyle w:val="libFootnotenumChar"/>
          <w:rtl/>
        </w:rPr>
        <w:t>(1)</w:t>
      </w:r>
      <w:r>
        <w:rPr>
          <w:rtl/>
        </w:rPr>
        <w:t>.</w:t>
      </w:r>
    </w:p>
    <w:p w:rsidR="0077176E" w:rsidRDefault="0077176E" w:rsidP="000605B2">
      <w:pPr>
        <w:pStyle w:val="libNormal"/>
        <w:rPr>
          <w:rtl/>
        </w:rPr>
      </w:pPr>
      <w:bookmarkStart w:id="495" w:name="_Toc252376325"/>
      <w:bookmarkStart w:id="496" w:name="_Toc284325651"/>
      <w:bookmarkStart w:id="497" w:name="_Toc284671277"/>
      <w:bookmarkStart w:id="498" w:name="_Toc286745043"/>
      <w:bookmarkStart w:id="499" w:name="_Toc297573420"/>
      <w:r w:rsidRPr="00054F7A">
        <w:rPr>
          <w:rStyle w:val="libBold2Char"/>
          <w:rtl/>
        </w:rPr>
        <w:t>44</w:t>
      </w:r>
      <w:bookmarkEnd w:id="495"/>
      <w:bookmarkEnd w:id="496"/>
      <w:bookmarkEnd w:id="497"/>
      <w:bookmarkEnd w:id="498"/>
      <w:bookmarkEnd w:id="499"/>
      <w:r w:rsidR="00054F7A" w:rsidRPr="00054F7A">
        <w:rPr>
          <w:rStyle w:val="libBold2Char"/>
          <w:rFonts w:hint="cs"/>
          <w:rtl/>
        </w:rPr>
        <w:t xml:space="preserve"> - </w:t>
      </w:r>
      <w:r>
        <w:rPr>
          <w:rtl/>
        </w:rPr>
        <w:t>أخبرني السيّد الزاهد أبو طالب يحيى بن محمّد بن محمّد بن الحسين</w:t>
      </w:r>
      <w:r w:rsidR="00A07D50">
        <w:rPr>
          <w:rtl/>
        </w:rPr>
        <w:t xml:space="preserve"> </w:t>
      </w:r>
      <w:r>
        <w:rPr>
          <w:rtl/>
        </w:rPr>
        <w:t>الجواني الحسيني في المحرم سنة تسع وخمسمائة قراءة ولفظا</w:t>
      </w:r>
      <w:r>
        <w:rPr>
          <w:rFonts w:hint="cs"/>
          <w:rtl/>
        </w:rPr>
        <w:t>ً</w:t>
      </w:r>
      <w:r>
        <w:rPr>
          <w:rtl/>
        </w:rPr>
        <w:t xml:space="preserve"> في داره بآمل</w:t>
      </w:r>
      <w:r w:rsidR="00054F7A">
        <w:rPr>
          <w:rtl/>
        </w:rPr>
        <w:t>،</w:t>
      </w:r>
      <w:r w:rsidR="00A07D50">
        <w:rPr>
          <w:rtl/>
        </w:rPr>
        <w:t xml:space="preserve"> </w:t>
      </w:r>
      <w:r>
        <w:rPr>
          <w:rtl/>
        </w:rPr>
        <w:t>قال</w:t>
      </w:r>
      <w:r w:rsidR="00054F7A">
        <w:rPr>
          <w:rtl/>
        </w:rPr>
        <w:t>:</w:t>
      </w:r>
      <w:r>
        <w:rPr>
          <w:rtl/>
        </w:rPr>
        <w:t xml:space="preserve"> حدّثنا السيّد أبو عبدالله الحسين بن علي بن الداعي</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أبو إبراهيم جعفر بن محمّد الحسيني</w:t>
      </w:r>
      <w:r w:rsidR="00054F7A">
        <w:rPr>
          <w:rtl/>
        </w:rPr>
        <w:t>،</w:t>
      </w:r>
      <w:r>
        <w:rPr>
          <w:rtl/>
        </w:rPr>
        <w:t xml:space="preserve"> قال</w:t>
      </w:r>
      <w:r w:rsidR="00054F7A">
        <w:rPr>
          <w:rtl/>
        </w:rPr>
        <w:t>:</w:t>
      </w:r>
      <w:r>
        <w:rPr>
          <w:rtl/>
        </w:rPr>
        <w:t xml:space="preserve"> أخبرنا الحاكم أبو عبدالله محمّد بن</w:t>
      </w:r>
      <w:r w:rsidR="00A07D50">
        <w:rPr>
          <w:rtl/>
        </w:rPr>
        <w:t xml:space="preserve"> </w:t>
      </w:r>
      <w:r>
        <w:rPr>
          <w:rtl/>
        </w:rPr>
        <w:t>عبدالله الحافظ</w:t>
      </w:r>
      <w:r w:rsidR="00054F7A">
        <w:rPr>
          <w:rtl/>
        </w:rPr>
        <w:t>،</w:t>
      </w:r>
      <w:r>
        <w:rPr>
          <w:rtl/>
        </w:rPr>
        <w:t xml:space="preserve"> قال</w:t>
      </w:r>
      <w:r w:rsidR="00054F7A">
        <w:rPr>
          <w:rtl/>
        </w:rPr>
        <w:t>:</w:t>
      </w:r>
      <w:r>
        <w:rPr>
          <w:rtl/>
        </w:rPr>
        <w:t xml:space="preserve"> حدّثنا أبو العباس محمّد بن إبراهيم </w:t>
      </w:r>
      <w:r w:rsidRPr="00054F7A">
        <w:rPr>
          <w:rStyle w:val="libFootnotenumChar"/>
          <w:rtl/>
        </w:rPr>
        <w:t>(2)</w:t>
      </w:r>
      <w:r w:rsidR="00054F7A">
        <w:rPr>
          <w:rtl/>
        </w:rPr>
        <w:t>،</w:t>
      </w:r>
      <w:r>
        <w:rPr>
          <w:rtl/>
        </w:rPr>
        <w:t xml:space="preserve"> قال</w:t>
      </w:r>
      <w:r w:rsidR="00054F7A">
        <w:rPr>
          <w:rtl/>
        </w:rPr>
        <w:t>:</w:t>
      </w:r>
      <w:r>
        <w:rPr>
          <w:rtl/>
        </w:rPr>
        <w:t xml:space="preserve"> حدّثنا</w:t>
      </w:r>
      <w:r w:rsidR="00A07D50">
        <w:rPr>
          <w:rtl/>
        </w:rPr>
        <w:t xml:space="preserve"> </w:t>
      </w:r>
      <w:r>
        <w:rPr>
          <w:rtl/>
        </w:rPr>
        <w:t>العباس بن محمّد الدوري</w:t>
      </w:r>
      <w:r w:rsidR="00054F7A">
        <w:rPr>
          <w:rtl/>
        </w:rPr>
        <w:t>،</w:t>
      </w:r>
      <w:r>
        <w:rPr>
          <w:rtl/>
        </w:rPr>
        <w:t xml:space="preserve"> قال</w:t>
      </w:r>
      <w:r w:rsidR="00054F7A">
        <w:rPr>
          <w:rtl/>
        </w:rPr>
        <w:t>:</w:t>
      </w:r>
      <w:r>
        <w:rPr>
          <w:rtl/>
        </w:rPr>
        <w:t xml:space="preserve"> حدّثنا مالك بن إسماعيل</w:t>
      </w:r>
      <w:r w:rsidR="00054F7A">
        <w:rPr>
          <w:rtl/>
        </w:rPr>
        <w:t>،</w:t>
      </w:r>
      <w:r>
        <w:rPr>
          <w:rtl/>
        </w:rPr>
        <w:t xml:space="preserve"> قال</w:t>
      </w:r>
      <w:r w:rsidR="00054F7A">
        <w:rPr>
          <w:rtl/>
        </w:rPr>
        <w:t>:</w:t>
      </w:r>
      <w:r>
        <w:rPr>
          <w:rtl/>
        </w:rPr>
        <w:t xml:space="preserve"> حدّثنا اسباط بن</w:t>
      </w:r>
      <w:r w:rsidR="00A07D50">
        <w:rPr>
          <w:rtl/>
        </w:rPr>
        <w:t xml:space="preserve"> </w:t>
      </w:r>
      <w:r>
        <w:rPr>
          <w:rtl/>
        </w:rPr>
        <w:t>نصر الهمداني</w:t>
      </w:r>
      <w:r w:rsidR="00054F7A">
        <w:rPr>
          <w:rtl/>
        </w:rPr>
        <w:t>،</w:t>
      </w:r>
      <w:r>
        <w:rPr>
          <w:rtl/>
        </w:rPr>
        <w:t xml:space="preserve"> عن السدي </w:t>
      </w:r>
      <w:r w:rsidRPr="00054F7A">
        <w:rPr>
          <w:rStyle w:val="libFootnotenumChar"/>
          <w:rtl/>
        </w:rPr>
        <w:t>(3)</w:t>
      </w:r>
      <w:r w:rsidR="00054F7A">
        <w:rPr>
          <w:rtl/>
        </w:rPr>
        <w:t>،</w:t>
      </w:r>
      <w:r>
        <w:rPr>
          <w:rtl/>
        </w:rPr>
        <w:t xml:space="preserve"> عن صبيح مولى ا</w:t>
      </w:r>
      <w:r>
        <w:rPr>
          <w:rFonts w:hint="cs"/>
          <w:rtl/>
        </w:rPr>
        <w:t>ُ</w:t>
      </w:r>
      <w:r>
        <w:rPr>
          <w:rtl/>
        </w:rPr>
        <w:t>م سلمة</w:t>
      </w:r>
      <w:r w:rsidR="00054F7A">
        <w:rPr>
          <w:rtl/>
        </w:rPr>
        <w:t>،</w:t>
      </w:r>
      <w:r>
        <w:rPr>
          <w:rtl/>
        </w:rPr>
        <w:t xml:space="preserve"> عن زيد بن أرقم</w:t>
      </w:r>
      <w:r w:rsidR="00054F7A">
        <w:rPr>
          <w:rtl/>
        </w:rPr>
        <w:t>،</w:t>
      </w:r>
      <w:r>
        <w:rPr>
          <w:rtl/>
        </w:rPr>
        <w:t xml:space="preserve"> عن</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w:t>
      </w:r>
      <w:r>
        <w:rPr>
          <w:rFonts w:hint="cs"/>
          <w:rtl/>
        </w:rPr>
        <w:t>ا</w:t>
      </w:r>
      <w:r>
        <w:rPr>
          <w:rtl/>
        </w:rPr>
        <w:t xml:space="preserve">نه قال لعلي وفاطمة والحسن والحسين </w:t>
      </w:r>
      <w:r w:rsidR="00054F7A" w:rsidRPr="00054F7A">
        <w:rPr>
          <w:rStyle w:val="libAlaemChar"/>
          <w:rFonts w:hint="cs"/>
          <w:rtl/>
        </w:rPr>
        <w:t>عليهم‌السلام</w:t>
      </w:r>
      <w:r w:rsidR="00054F7A">
        <w:rPr>
          <w:rtl/>
        </w:rPr>
        <w:t>:</w:t>
      </w:r>
    </w:p>
    <w:p w:rsidR="0077176E" w:rsidRDefault="0077176E" w:rsidP="000605B2">
      <w:pPr>
        <w:pStyle w:val="libNormal"/>
        <w:rPr>
          <w:rtl/>
        </w:rPr>
      </w:pPr>
      <w:r>
        <w:rPr>
          <w:rtl/>
        </w:rPr>
        <w:t xml:space="preserve">« أنا حرب لمن حاربتم وسلم لمن سالمتم » </w:t>
      </w:r>
      <w:r w:rsidRPr="00054F7A">
        <w:rPr>
          <w:rStyle w:val="libFootnotenumChar"/>
          <w:rtl/>
        </w:rPr>
        <w:t>(4)</w:t>
      </w:r>
      <w:r>
        <w:rPr>
          <w:rtl/>
        </w:rPr>
        <w:t>.</w:t>
      </w:r>
    </w:p>
    <w:p w:rsidR="00A07D50" w:rsidRDefault="0077176E" w:rsidP="00A07D50">
      <w:pPr>
        <w:pStyle w:val="libNormal"/>
        <w:rPr>
          <w:rtl/>
        </w:rPr>
      </w:pPr>
      <w:bookmarkStart w:id="500" w:name="_Toc252376326"/>
      <w:bookmarkStart w:id="501" w:name="_Toc284325652"/>
      <w:bookmarkStart w:id="502" w:name="_Toc284671278"/>
      <w:bookmarkStart w:id="503" w:name="_Toc286745044"/>
      <w:bookmarkStart w:id="504" w:name="_Toc297573421"/>
      <w:r w:rsidRPr="00054F7A">
        <w:rPr>
          <w:rStyle w:val="libBold2Char"/>
          <w:rtl/>
        </w:rPr>
        <w:t>45</w:t>
      </w:r>
      <w:bookmarkEnd w:id="500"/>
      <w:bookmarkEnd w:id="501"/>
      <w:bookmarkEnd w:id="502"/>
      <w:bookmarkEnd w:id="503"/>
      <w:bookmarkEnd w:id="504"/>
      <w:r w:rsidR="00054F7A" w:rsidRPr="00054F7A">
        <w:rPr>
          <w:rStyle w:val="libBold2Char"/>
          <w:rFonts w:hint="cs"/>
          <w:rtl/>
        </w:rPr>
        <w:t xml:space="preserve"> - </w:t>
      </w:r>
      <w:r>
        <w:rPr>
          <w:rtl/>
        </w:rPr>
        <w:t>أخبرنا الشيخ أبو محمّد الحسن بن بابويه بقراءتي عليه بالري سنة عشرة</w:t>
      </w:r>
      <w:r w:rsidR="00A07D50">
        <w:rPr>
          <w:rtl/>
        </w:rPr>
        <w:t xml:space="preserve"> </w:t>
      </w:r>
      <w:r>
        <w:rPr>
          <w:rtl/>
        </w:rPr>
        <w:t>وخمسمائة قال</w:t>
      </w:r>
      <w:r w:rsidR="00054F7A">
        <w:rPr>
          <w:rtl/>
        </w:rPr>
        <w:t>:</w:t>
      </w:r>
      <w:r>
        <w:rPr>
          <w:rtl/>
        </w:rPr>
        <w:t xml:space="preserve"> حدّثنا الشيخ المفيد أبو جعفر محمّد بن الحسن بن علي الطوسي</w:t>
      </w:r>
      <w:r w:rsidR="00A07D50">
        <w:rPr>
          <w:rtl/>
        </w:rPr>
        <w:t xml:space="preserve"> </w:t>
      </w:r>
      <w:r>
        <w:rPr>
          <w:rtl/>
        </w:rPr>
        <w:t>في جمادي الآخرة سنة خمس وخمسين وأربعمائة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أبو عبدالله محمّد بن محمّد الحارثي</w:t>
      </w:r>
      <w:r w:rsidR="00054F7A">
        <w:rPr>
          <w:rtl/>
        </w:rPr>
        <w:t>،</w:t>
      </w:r>
      <w:r>
        <w:rPr>
          <w:rtl/>
        </w:rPr>
        <w:t xml:space="preserve"> قال</w:t>
      </w:r>
      <w:r w:rsidR="00054F7A">
        <w:rPr>
          <w:rtl/>
        </w:rPr>
        <w:t>:</w:t>
      </w:r>
      <w:r w:rsidR="00A07D50">
        <w:rPr>
          <w:rtl/>
        </w:rPr>
        <w:t xml:space="preserve"> </w:t>
      </w:r>
      <w:r>
        <w:rPr>
          <w:rtl/>
        </w:rPr>
        <w:t xml:space="preserve">أخبرنا أبو علي الحسن بن الفضل الداودي </w:t>
      </w:r>
      <w:r w:rsidRPr="00054F7A">
        <w:rPr>
          <w:rStyle w:val="libFootnotenumChar"/>
          <w:rtl/>
        </w:rPr>
        <w:t>(5)</w:t>
      </w:r>
      <w:r w:rsidR="00054F7A">
        <w:rPr>
          <w:rtl/>
        </w:rPr>
        <w:t>،</w:t>
      </w:r>
      <w:r>
        <w:rPr>
          <w:rtl/>
        </w:rPr>
        <w:t xml:space="preserve"> قال</w:t>
      </w:r>
      <w:r w:rsidR="00054F7A">
        <w:rPr>
          <w:rtl/>
        </w:rPr>
        <w:t>:</w:t>
      </w:r>
      <w:r>
        <w:rPr>
          <w:rtl/>
        </w:rPr>
        <w:t xml:space="preserve"> حدّثني أبو الحسن علي بن</w:t>
      </w:r>
      <w:r w:rsidR="00A07D50">
        <w:rPr>
          <w:rtl/>
        </w:rPr>
        <w:t xml:space="preserve"> </w:t>
      </w:r>
      <w:r>
        <w:rPr>
          <w:rtl/>
        </w:rPr>
        <w:t>أحمد بن بشر العسكري</w:t>
      </w:r>
      <w:r w:rsidR="00054F7A">
        <w:rPr>
          <w:rtl/>
        </w:rPr>
        <w:t>،</w:t>
      </w:r>
      <w:r>
        <w:rPr>
          <w:rtl/>
        </w:rPr>
        <w:t xml:space="preserve"> قال</w:t>
      </w:r>
      <w:r w:rsidR="00054F7A">
        <w:rPr>
          <w:rtl/>
        </w:rPr>
        <w:t>:</w:t>
      </w:r>
      <w:r>
        <w:rPr>
          <w:rtl/>
        </w:rPr>
        <w:t xml:space="preserve"> حدّثنا أبو إسحاق محمّد بن هارون الهاشمي </w:t>
      </w:r>
      <w:r w:rsidRPr="00054F7A">
        <w:rPr>
          <w:rStyle w:val="libFootnotenumChar"/>
          <w:rtl/>
        </w:rPr>
        <w:t>(6)</w:t>
      </w:r>
      <w:r w:rsidR="00054F7A">
        <w:rPr>
          <w:rtl/>
        </w:rPr>
        <w:t>،</w:t>
      </w:r>
      <w:r w:rsidR="00A07D50">
        <w:rPr>
          <w:rtl/>
        </w:rPr>
        <w:t xml:space="preserve"> </w:t>
      </w:r>
    </w:p>
    <w:p w:rsidR="0077176E" w:rsidRPr="007D0264"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298</w:t>
      </w:r>
      <w:r w:rsidR="00054F7A">
        <w:rPr>
          <w:rtl/>
        </w:rPr>
        <w:t>،</w:t>
      </w:r>
      <w:r>
        <w:rPr>
          <w:rtl/>
        </w:rPr>
        <w:t xml:space="preserve"> عنه البحار 70</w:t>
      </w:r>
      <w:r w:rsidR="00054F7A">
        <w:rPr>
          <w:rtl/>
        </w:rPr>
        <w:t>:</w:t>
      </w:r>
      <w:r>
        <w:rPr>
          <w:rtl/>
        </w:rPr>
        <w:t xml:space="preserve"> 14</w:t>
      </w:r>
      <w:r w:rsidR="00054F7A">
        <w:rPr>
          <w:rtl/>
        </w:rPr>
        <w:t>،</w:t>
      </w:r>
      <w:r>
        <w:rPr>
          <w:rtl/>
        </w:rPr>
        <w:t xml:space="preserve"> علل الشرائع 1</w:t>
      </w:r>
      <w:r w:rsidR="00054F7A">
        <w:rPr>
          <w:rtl/>
        </w:rPr>
        <w:t>:</w:t>
      </w:r>
      <w:r>
        <w:rPr>
          <w:rtl/>
        </w:rPr>
        <w:t xml:space="preserve"> 139 و 600</w:t>
      </w:r>
      <w:r w:rsidR="00054F7A">
        <w:rPr>
          <w:rtl/>
        </w:rPr>
        <w:t>،</w:t>
      </w:r>
      <w:r>
        <w:rPr>
          <w:rtl/>
        </w:rPr>
        <w:t xml:space="preserve"> أخرجه</w:t>
      </w:r>
      <w:r w:rsidR="00A07D50">
        <w:rPr>
          <w:rtl/>
        </w:rPr>
        <w:t xml:space="preserve"> </w:t>
      </w:r>
      <w:r>
        <w:rPr>
          <w:rtl/>
        </w:rPr>
        <w:t>الشيخ في أماليه 1</w:t>
      </w:r>
      <w:r w:rsidR="00054F7A">
        <w:rPr>
          <w:rtl/>
        </w:rPr>
        <w:t>:</w:t>
      </w:r>
      <w:r>
        <w:rPr>
          <w:rtl/>
        </w:rPr>
        <w:t xml:space="preserve"> 285 </w:t>
      </w:r>
      <w:r w:rsidRPr="00054F7A">
        <w:rPr>
          <w:rStyle w:val="libFootnoteBoldChar"/>
          <w:rtl/>
        </w:rPr>
        <w:t>أقول</w:t>
      </w:r>
      <w:r w:rsidR="00054F7A" w:rsidRPr="00054F7A">
        <w:rPr>
          <w:rStyle w:val="libFootnoteBoldChar"/>
          <w:rtl/>
        </w:rPr>
        <w:t>:</w:t>
      </w:r>
      <w:r>
        <w:rPr>
          <w:rtl/>
        </w:rPr>
        <w:t xml:space="preserve"> يأتي مثله في ج 3</w:t>
      </w:r>
      <w:r w:rsidR="00054F7A">
        <w:rPr>
          <w:rtl/>
        </w:rPr>
        <w:t>:</w:t>
      </w:r>
      <w:r>
        <w:rPr>
          <w:rtl/>
        </w:rPr>
        <w:t xml:space="preserve"> الرقم 36</w:t>
      </w:r>
      <w:r w:rsidR="00054F7A">
        <w:rPr>
          <w:rtl/>
        </w:rPr>
        <w:t>،</w:t>
      </w:r>
      <w:r>
        <w:rPr>
          <w:rtl/>
        </w:rPr>
        <w:t xml:space="preserve"> وج 7</w:t>
      </w:r>
      <w:r w:rsidR="00054F7A">
        <w:rPr>
          <w:rtl/>
        </w:rPr>
        <w:t>:</w:t>
      </w:r>
      <w:r>
        <w:rPr>
          <w:rtl/>
        </w:rPr>
        <w:t xml:space="preserve"> الرقم 50.</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 ط »</w:t>
            </w:r>
            <w:r w:rsidR="00054F7A">
              <w:rPr>
                <w:rtl/>
              </w:rPr>
              <w:t>:</w:t>
            </w:r>
            <w:r>
              <w:rPr>
                <w:rtl/>
              </w:rPr>
              <w:t xml:space="preserve"> أبو العباس بن يعقوب.</w:t>
            </w:r>
          </w:p>
        </w:tc>
        <w:tc>
          <w:tcPr>
            <w:tcW w:w="2500" w:type="pct"/>
          </w:tcPr>
          <w:p w:rsidR="0077176E" w:rsidRDefault="0077176E" w:rsidP="00054F7A">
            <w:pPr>
              <w:pStyle w:val="libFootnote0"/>
              <w:rPr>
                <w:rtl/>
              </w:rPr>
            </w:pPr>
            <w:r>
              <w:rPr>
                <w:rtl/>
              </w:rPr>
              <w:t>(3) في « م »</w:t>
            </w:r>
            <w:r w:rsidR="00054F7A">
              <w:rPr>
                <w:rtl/>
              </w:rPr>
              <w:t>:</w:t>
            </w:r>
            <w:r>
              <w:rPr>
                <w:rtl/>
              </w:rPr>
              <w:t xml:space="preserve"> العبدي.</w:t>
            </w:r>
          </w:p>
        </w:tc>
      </w:tr>
    </w:tbl>
    <w:p w:rsidR="0077176E" w:rsidRDefault="0077176E" w:rsidP="00054F7A">
      <w:pPr>
        <w:pStyle w:val="libFootnote0"/>
        <w:rPr>
          <w:rtl/>
        </w:rPr>
      </w:pPr>
      <w:r>
        <w:rPr>
          <w:rtl/>
        </w:rPr>
        <w:t>(4) رواه الشيخ في أماليه 1</w:t>
      </w:r>
      <w:r w:rsidR="00054F7A">
        <w:rPr>
          <w:rtl/>
        </w:rPr>
        <w:t>:</w:t>
      </w:r>
      <w:r>
        <w:rPr>
          <w:rtl/>
        </w:rPr>
        <w:t xml:space="preserve"> 345</w:t>
      </w:r>
      <w:r w:rsidR="00054F7A">
        <w:rPr>
          <w:rtl/>
        </w:rPr>
        <w:t>،</w:t>
      </w:r>
      <w:r>
        <w:rPr>
          <w:rtl/>
        </w:rPr>
        <w:t xml:space="preserve"> وفيه</w:t>
      </w:r>
      <w:r w:rsidR="00054F7A">
        <w:rPr>
          <w:rtl/>
        </w:rPr>
        <w:t>:</w:t>
      </w:r>
      <w:r>
        <w:rPr>
          <w:rtl/>
        </w:rPr>
        <w:t xml:space="preserve"> حاربكم وسالمكم.</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بتغيير في اللفظ في ج 2</w:t>
      </w:r>
      <w:r w:rsidR="00054F7A" w:rsidRPr="00054F7A">
        <w:rPr>
          <w:rStyle w:val="libFootnoteChar"/>
          <w:rtl/>
        </w:rPr>
        <w:t>:</w:t>
      </w:r>
      <w:r w:rsidRPr="00054F7A">
        <w:rPr>
          <w:rStyle w:val="libFootnoteChar"/>
          <w:rtl/>
        </w:rPr>
        <w:t xml:space="preserve"> الرقم 50</w:t>
      </w:r>
      <w:r w:rsidR="00054F7A" w:rsidRPr="00054F7A">
        <w:rPr>
          <w:rStyle w:val="libFootnoteChar"/>
          <w:rtl/>
        </w:rPr>
        <w:t>،</w:t>
      </w:r>
      <w:r w:rsidRPr="00054F7A">
        <w:rPr>
          <w:rStyle w:val="libFootnoteChar"/>
          <w:rtl/>
        </w:rPr>
        <w:t xml:space="preserve"> وج 3</w:t>
      </w:r>
      <w:r w:rsidR="00054F7A" w:rsidRPr="00054F7A">
        <w:rPr>
          <w:rStyle w:val="libFootnoteChar"/>
          <w:rtl/>
        </w:rPr>
        <w:t>:</w:t>
      </w:r>
      <w:r w:rsidRPr="00054F7A">
        <w:rPr>
          <w:rStyle w:val="libFootnoteChar"/>
          <w:rtl/>
        </w:rPr>
        <w:t xml:space="preserve"> الرقم 4.</w:t>
      </w:r>
    </w:p>
    <w:p w:rsidR="0077176E" w:rsidRDefault="0077176E" w:rsidP="00054F7A">
      <w:pPr>
        <w:pStyle w:val="libFootnote0"/>
        <w:rPr>
          <w:rtl/>
        </w:rPr>
      </w:pPr>
      <w:r>
        <w:rPr>
          <w:rtl/>
        </w:rPr>
        <w:t>(5) في أمالي المفيد</w:t>
      </w:r>
      <w:r w:rsidR="00054F7A">
        <w:rPr>
          <w:rtl/>
        </w:rPr>
        <w:t>:</w:t>
      </w:r>
      <w:r>
        <w:rPr>
          <w:rtl/>
        </w:rPr>
        <w:t xml:space="preserve"> أبو علي حسن بن علي بن فضل الرازي.</w:t>
      </w:r>
    </w:p>
    <w:p w:rsidR="0077176E" w:rsidRDefault="0077176E" w:rsidP="00054F7A">
      <w:pPr>
        <w:pStyle w:val="libFootnote0"/>
        <w:rPr>
          <w:rtl/>
        </w:rPr>
      </w:pPr>
      <w:r>
        <w:rPr>
          <w:rtl/>
        </w:rPr>
        <w:t>(6) في « م »</w:t>
      </w:r>
      <w:r w:rsidR="00054F7A">
        <w:rPr>
          <w:rtl/>
        </w:rPr>
        <w:t>:</w:t>
      </w:r>
      <w:r>
        <w:rPr>
          <w:rtl/>
        </w:rPr>
        <w:t xml:space="preserve"> محمّد بن هارون بن عيسى الهاشمي.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أبو إسحاق إبراهيم بن مهدي الابلي </w:t>
      </w:r>
      <w:r w:rsidRPr="00054F7A">
        <w:rPr>
          <w:rStyle w:val="libFootnotenumChar"/>
          <w:rtl/>
        </w:rPr>
        <w:t>(1)</w:t>
      </w:r>
      <w:r w:rsidR="00054F7A">
        <w:rPr>
          <w:rtl/>
        </w:rPr>
        <w:t>،</w:t>
      </w:r>
      <w:r>
        <w:rPr>
          <w:rtl/>
        </w:rPr>
        <w:t xml:space="preserve"> قال</w:t>
      </w:r>
      <w:r w:rsidR="00054F7A">
        <w:rPr>
          <w:rtl/>
        </w:rPr>
        <w:t>:</w:t>
      </w:r>
      <w:r>
        <w:rPr>
          <w:rtl/>
        </w:rPr>
        <w:t xml:space="preserve"> حدّثنا إسحاق بن سليمان</w:t>
      </w:r>
      <w:r w:rsidR="00A07D50">
        <w:rPr>
          <w:rtl/>
        </w:rPr>
        <w:t xml:space="preserve"> </w:t>
      </w:r>
      <w:r>
        <w:rPr>
          <w:rtl/>
        </w:rPr>
        <w:t>الهاشمي</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هارون الرشيد</w:t>
      </w:r>
      <w:r w:rsidR="00054F7A">
        <w:rPr>
          <w:rtl/>
        </w:rPr>
        <w:t>،</w:t>
      </w:r>
      <w:r>
        <w:rPr>
          <w:rtl/>
        </w:rPr>
        <w:t xml:space="preserve"> قال</w:t>
      </w:r>
      <w:r w:rsidR="00054F7A">
        <w:rPr>
          <w:rtl/>
        </w:rPr>
        <w:t>:</w:t>
      </w:r>
      <w:r>
        <w:rPr>
          <w:rtl/>
        </w:rPr>
        <w:t xml:space="preserve"> حدّثنا أبي المهدي</w:t>
      </w:r>
      <w:r w:rsidR="00054F7A">
        <w:rPr>
          <w:rtl/>
        </w:rPr>
        <w:t>،</w:t>
      </w:r>
      <w:r w:rsidR="00A07D50">
        <w:rPr>
          <w:rtl/>
        </w:rPr>
        <w:t xml:space="preserve"> </w:t>
      </w:r>
      <w:r>
        <w:rPr>
          <w:rtl/>
        </w:rPr>
        <w:t>قال</w:t>
      </w:r>
      <w:r w:rsidR="00054F7A">
        <w:rPr>
          <w:rtl/>
        </w:rPr>
        <w:t>:</w:t>
      </w:r>
      <w:r>
        <w:rPr>
          <w:rtl/>
        </w:rPr>
        <w:t xml:space="preserve"> حدّثنا المنصور أبو جعفر عبدالله بن محمّد بن علي</w:t>
      </w:r>
      <w:r w:rsidR="00054F7A">
        <w:rPr>
          <w:rtl/>
        </w:rPr>
        <w:t>،</w:t>
      </w:r>
      <w:r>
        <w:rPr>
          <w:rtl/>
        </w:rPr>
        <w:t xml:space="preserve"> قال</w:t>
      </w:r>
      <w:r w:rsidR="00054F7A">
        <w:rPr>
          <w:rtl/>
        </w:rPr>
        <w:t>:</w:t>
      </w:r>
      <w:r>
        <w:rPr>
          <w:rtl/>
        </w:rPr>
        <w:t xml:space="preserve"> حدّثني أبي</w:t>
      </w:r>
      <w:r w:rsidR="00A07D50">
        <w:rPr>
          <w:rtl/>
        </w:rPr>
        <w:t xml:space="preserve"> </w:t>
      </w:r>
      <w:r>
        <w:rPr>
          <w:rtl/>
        </w:rPr>
        <w:t>محمّد بن علي</w:t>
      </w:r>
      <w:r w:rsidR="00054F7A">
        <w:rPr>
          <w:rtl/>
        </w:rPr>
        <w:t>،</w:t>
      </w:r>
      <w:r>
        <w:rPr>
          <w:rtl/>
        </w:rPr>
        <w:t xml:space="preserve"> قال</w:t>
      </w:r>
      <w:r w:rsidR="00054F7A">
        <w:rPr>
          <w:rtl/>
        </w:rPr>
        <w:t>:</w:t>
      </w:r>
      <w:r>
        <w:rPr>
          <w:rtl/>
        </w:rPr>
        <w:t xml:space="preserve"> حدّثني أبي علي بن عبدالله</w:t>
      </w:r>
      <w:r w:rsidR="00054F7A">
        <w:rPr>
          <w:rtl/>
        </w:rPr>
        <w:t>،</w:t>
      </w:r>
      <w:r>
        <w:rPr>
          <w:rtl/>
        </w:rPr>
        <w:t xml:space="preserve"> عن عبدالله بن عباس بن</w:t>
      </w:r>
      <w:r w:rsidR="00A07D50">
        <w:rPr>
          <w:rtl/>
        </w:rPr>
        <w:t xml:space="preserve"> </w:t>
      </w:r>
      <w:r>
        <w:rPr>
          <w:rtl/>
        </w:rPr>
        <w:t>عبدالمطلب</w:t>
      </w:r>
      <w:r w:rsidR="00054F7A">
        <w:rPr>
          <w:rtl/>
        </w:rPr>
        <w:t>،</w:t>
      </w:r>
      <w:r>
        <w:rPr>
          <w:rtl/>
        </w:rPr>
        <w:t xml:space="preserve">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أيها الناس</w:t>
      </w:r>
      <w:r w:rsidR="00054F7A">
        <w:rPr>
          <w:rFonts w:hint="cs"/>
          <w:rtl/>
        </w:rPr>
        <w:t>!</w:t>
      </w:r>
      <w:r>
        <w:rPr>
          <w:rtl/>
        </w:rPr>
        <w:t xml:space="preserve"> نحن في القيامة ركبان أربعة ليس غيرنا</w:t>
      </w:r>
      <w:r w:rsidR="00054F7A">
        <w:rPr>
          <w:rtl/>
        </w:rPr>
        <w:t>،</w:t>
      </w:r>
      <w:r>
        <w:rPr>
          <w:rtl/>
        </w:rPr>
        <w:t xml:space="preserve"> قال</w:t>
      </w:r>
      <w:r w:rsidR="00054F7A">
        <w:rPr>
          <w:rtl/>
        </w:rPr>
        <w:t>:</w:t>
      </w:r>
      <w:r>
        <w:rPr>
          <w:rtl/>
        </w:rPr>
        <w:t xml:space="preserve"> فقال له قائل</w:t>
      </w:r>
      <w:r w:rsidR="00054F7A">
        <w:rPr>
          <w:rtl/>
        </w:rPr>
        <w:t>:</w:t>
      </w:r>
      <w:r>
        <w:rPr>
          <w:rtl/>
        </w:rPr>
        <w:t xml:space="preserve"> بأبي</w:t>
      </w:r>
      <w:r w:rsidR="00A07D50">
        <w:rPr>
          <w:rtl/>
        </w:rPr>
        <w:t xml:space="preserve"> </w:t>
      </w:r>
      <w:r>
        <w:rPr>
          <w:rtl/>
        </w:rPr>
        <w:t>أنت وا</w:t>
      </w:r>
      <w:r>
        <w:rPr>
          <w:rFonts w:hint="cs"/>
          <w:rtl/>
        </w:rPr>
        <w:t>ُ</w:t>
      </w:r>
      <w:r>
        <w:rPr>
          <w:rtl/>
        </w:rPr>
        <w:t>مي يارسول الله من الركبان</w:t>
      </w:r>
      <w:r w:rsidR="00054F7A">
        <w:rPr>
          <w:rFonts w:hint="cs"/>
          <w:rtl/>
        </w:rPr>
        <w:t>؟</w:t>
      </w:r>
    </w:p>
    <w:p w:rsidR="0077176E" w:rsidRDefault="0077176E" w:rsidP="000605B2">
      <w:pPr>
        <w:pStyle w:val="libNormal"/>
        <w:rPr>
          <w:rtl/>
        </w:rPr>
      </w:pPr>
      <w:r>
        <w:rPr>
          <w:rtl/>
        </w:rPr>
        <w:t>قال</w:t>
      </w:r>
      <w:r w:rsidR="00054F7A">
        <w:rPr>
          <w:rtl/>
        </w:rPr>
        <w:t>:</w:t>
      </w:r>
      <w:r>
        <w:rPr>
          <w:rtl/>
        </w:rPr>
        <w:t xml:space="preserve"> أنا على البراق</w:t>
      </w:r>
      <w:r w:rsidR="00054F7A">
        <w:rPr>
          <w:rtl/>
        </w:rPr>
        <w:t>،</w:t>
      </w:r>
      <w:r>
        <w:rPr>
          <w:rtl/>
        </w:rPr>
        <w:t xml:space="preserve"> وأخي صالح على ناقة الله التي عقرها قومه</w:t>
      </w:r>
      <w:r w:rsidR="00054F7A">
        <w:rPr>
          <w:rtl/>
        </w:rPr>
        <w:t>،</w:t>
      </w:r>
      <w:r>
        <w:rPr>
          <w:rtl/>
        </w:rPr>
        <w:t xml:space="preserve"> وابنتي</w:t>
      </w:r>
      <w:r w:rsidR="00A07D50">
        <w:rPr>
          <w:rtl/>
        </w:rPr>
        <w:t xml:space="preserve"> </w:t>
      </w:r>
      <w:r>
        <w:rPr>
          <w:rtl/>
        </w:rPr>
        <w:t xml:space="preserve">فاطمة على ناقة العضباء </w:t>
      </w:r>
      <w:r w:rsidRPr="00054F7A">
        <w:rPr>
          <w:rStyle w:val="libFootnotenumChar"/>
          <w:rtl/>
        </w:rPr>
        <w:t>(2)</w:t>
      </w:r>
      <w:r w:rsidR="00054F7A">
        <w:rPr>
          <w:rtl/>
        </w:rPr>
        <w:t>،</w:t>
      </w:r>
      <w:r>
        <w:rPr>
          <w:rtl/>
        </w:rPr>
        <w:t xml:space="preserve"> وعلي بن أبي طالب </w:t>
      </w:r>
      <w:r w:rsidR="00054F7A" w:rsidRPr="00054F7A">
        <w:rPr>
          <w:rStyle w:val="libAlaemChar"/>
          <w:rFonts w:hint="cs"/>
          <w:rtl/>
        </w:rPr>
        <w:t>عليه‌السلام</w:t>
      </w:r>
      <w:r>
        <w:rPr>
          <w:rtl/>
        </w:rPr>
        <w:t xml:space="preserve"> على ناقة من نوق الجنة</w:t>
      </w:r>
      <w:r w:rsidR="00054F7A">
        <w:rPr>
          <w:rtl/>
        </w:rPr>
        <w:t>،</w:t>
      </w:r>
      <w:r w:rsidR="00A07D50">
        <w:rPr>
          <w:rtl/>
        </w:rPr>
        <w:t xml:space="preserve"> </w:t>
      </w:r>
      <w:r>
        <w:rPr>
          <w:rtl/>
        </w:rPr>
        <w:t>خطامها من اللؤللؤ الرطب</w:t>
      </w:r>
      <w:r w:rsidR="00054F7A">
        <w:rPr>
          <w:rtl/>
        </w:rPr>
        <w:t>،</w:t>
      </w:r>
      <w:r>
        <w:rPr>
          <w:rtl/>
        </w:rPr>
        <w:t xml:space="preserve"> وعيناها من ياقوتتين حمراويين</w:t>
      </w:r>
      <w:r w:rsidR="00054F7A">
        <w:rPr>
          <w:rtl/>
        </w:rPr>
        <w:t>،</w:t>
      </w:r>
      <w:r>
        <w:rPr>
          <w:rtl/>
        </w:rPr>
        <w:t xml:space="preserve"> وبطنها من زبرجدة</w:t>
      </w:r>
      <w:r w:rsidR="00A07D50">
        <w:rPr>
          <w:rtl/>
        </w:rPr>
        <w:t xml:space="preserve"> </w:t>
      </w:r>
      <w:r>
        <w:rPr>
          <w:rtl/>
        </w:rPr>
        <w:t>خضراء</w:t>
      </w:r>
      <w:r w:rsidR="00054F7A">
        <w:rPr>
          <w:rtl/>
        </w:rPr>
        <w:t>،</w:t>
      </w:r>
      <w:r>
        <w:rPr>
          <w:rtl/>
        </w:rPr>
        <w:t xml:space="preserve"> عليها قب</w:t>
      </w:r>
      <w:r>
        <w:rPr>
          <w:rFonts w:hint="cs"/>
          <w:rtl/>
        </w:rPr>
        <w:t>ّ</w:t>
      </w:r>
      <w:r>
        <w:rPr>
          <w:rtl/>
        </w:rPr>
        <w:t>ة من لؤلؤة بيضاء</w:t>
      </w:r>
      <w:r w:rsidR="00054F7A">
        <w:rPr>
          <w:rtl/>
        </w:rPr>
        <w:t>،</w:t>
      </w:r>
      <w:r>
        <w:rPr>
          <w:rtl/>
        </w:rPr>
        <w:t xml:space="preserve"> يرى ظاهرها من باطنها وباطنها من ظاهرها</w:t>
      </w:r>
      <w:r w:rsidR="00054F7A">
        <w:rPr>
          <w:rtl/>
        </w:rPr>
        <w:t>،</w:t>
      </w:r>
      <w:r w:rsidR="00A07D50">
        <w:rPr>
          <w:rtl/>
        </w:rPr>
        <w:t xml:space="preserve"> </w:t>
      </w:r>
      <w:r>
        <w:rPr>
          <w:rtl/>
        </w:rPr>
        <w:t>ظاهرها من رحمة الله وباطنها من عفو الله</w:t>
      </w:r>
      <w:r w:rsidR="00054F7A">
        <w:rPr>
          <w:rtl/>
        </w:rPr>
        <w:t>،</w:t>
      </w:r>
      <w:r>
        <w:rPr>
          <w:rtl/>
        </w:rPr>
        <w:t xml:space="preserve"> إذا أقبلت زف</w:t>
      </w:r>
      <w:r>
        <w:rPr>
          <w:rFonts w:hint="cs"/>
          <w:rtl/>
        </w:rPr>
        <w:t>ّ</w:t>
      </w:r>
      <w:r>
        <w:rPr>
          <w:rtl/>
        </w:rPr>
        <w:t>ت وإذا أدبرت زف</w:t>
      </w:r>
      <w:r>
        <w:rPr>
          <w:rFonts w:hint="cs"/>
          <w:rtl/>
        </w:rPr>
        <w:t>ّ</w:t>
      </w:r>
      <w:r>
        <w:rPr>
          <w:rtl/>
        </w:rPr>
        <w:t xml:space="preserve">ت </w:t>
      </w:r>
      <w:r w:rsidRPr="00054F7A">
        <w:rPr>
          <w:rStyle w:val="libFootnotenumChar"/>
          <w:rtl/>
        </w:rPr>
        <w:t>(3)</w:t>
      </w:r>
      <w:r w:rsidR="00054F7A">
        <w:rPr>
          <w:rtl/>
        </w:rPr>
        <w:t>،</w:t>
      </w:r>
      <w:r w:rsidR="00A07D50">
        <w:rPr>
          <w:rtl/>
        </w:rPr>
        <w:t xml:space="preserve"> </w:t>
      </w:r>
      <w:r>
        <w:rPr>
          <w:rtl/>
        </w:rPr>
        <w:t>وهو أمامي</w:t>
      </w:r>
      <w:r w:rsidR="00054F7A">
        <w:rPr>
          <w:rtl/>
        </w:rPr>
        <w:t>،</w:t>
      </w:r>
      <w:r>
        <w:rPr>
          <w:rtl/>
        </w:rPr>
        <w:t xml:space="preserve"> على رأسه تاج من نور يضيء لأهل الجمع ذلك التاج</w:t>
      </w:r>
      <w:r w:rsidR="00054F7A">
        <w:rPr>
          <w:rtl/>
        </w:rPr>
        <w:t>،</w:t>
      </w:r>
      <w:r>
        <w:rPr>
          <w:rtl/>
        </w:rPr>
        <w:t xml:space="preserve"> له سبعون ركنا</w:t>
      </w:r>
      <w:r>
        <w:rPr>
          <w:rFonts w:hint="cs"/>
          <w:rtl/>
        </w:rPr>
        <w:t>ً</w:t>
      </w:r>
      <w:r w:rsidR="00054F7A">
        <w:rPr>
          <w:rtl/>
        </w:rPr>
        <w:t>،</w:t>
      </w:r>
      <w:r w:rsidR="00A07D50">
        <w:rPr>
          <w:rtl/>
        </w:rPr>
        <w:t xml:space="preserve"> </w:t>
      </w:r>
      <w:r>
        <w:rPr>
          <w:rtl/>
        </w:rPr>
        <w:t>كل</w:t>
      </w:r>
      <w:r>
        <w:rPr>
          <w:rFonts w:hint="cs"/>
          <w:rtl/>
        </w:rPr>
        <w:t>ّ</w:t>
      </w:r>
      <w:r>
        <w:rPr>
          <w:rtl/>
        </w:rPr>
        <w:t xml:space="preserve"> ركن يض</w:t>
      </w:r>
      <w:r>
        <w:rPr>
          <w:rFonts w:hint="cs"/>
          <w:rtl/>
        </w:rPr>
        <w:t>يء</w:t>
      </w:r>
      <w:r>
        <w:rPr>
          <w:rtl/>
        </w:rPr>
        <w:t xml:space="preserve"> كالكوكب الدري في ا</w:t>
      </w:r>
      <w:r>
        <w:rPr>
          <w:rFonts w:hint="cs"/>
          <w:rtl/>
        </w:rPr>
        <w:t>ُ</w:t>
      </w:r>
      <w:r>
        <w:rPr>
          <w:rtl/>
        </w:rPr>
        <w:t>فق السماء.</w:t>
      </w:r>
    </w:p>
    <w:p w:rsidR="0077176E" w:rsidRDefault="0077176E" w:rsidP="000605B2">
      <w:pPr>
        <w:pStyle w:val="libNormal"/>
        <w:rPr>
          <w:rtl/>
        </w:rPr>
      </w:pPr>
      <w:r>
        <w:rPr>
          <w:rtl/>
        </w:rPr>
        <w:t>وبيده لواء الحمد وهو ينادي في القيامة</w:t>
      </w:r>
      <w:r w:rsidR="00054F7A">
        <w:rPr>
          <w:rtl/>
        </w:rPr>
        <w:t>:</w:t>
      </w:r>
      <w:r>
        <w:rPr>
          <w:rtl/>
        </w:rPr>
        <w:t xml:space="preserve"> لا إله إلاّ الله محمّد رسول الله</w:t>
      </w:r>
      <w:r w:rsidR="00054F7A">
        <w:rPr>
          <w:rtl/>
        </w:rPr>
        <w:t>،</w:t>
      </w:r>
      <w:r w:rsidR="00A07D50">
        <w:rPr>
          <w:rtl/>
        </w:rPr>
        <w:t xml:space="preserve"> </w:t>
      </w:r>
      <w:r>
        <w:rPr>
          <w:rtl/>
        </w:rPr>
        <w:t>فلا يمر</w:t>
      </w:r>
      <w:r>
        <w:rPr>
          <w:rFonts w:hint="cs"/>
          <w:rtl/>
        </w:rPr>
        <w:t>ّ</w:t>
      </w:r>
      <w:r>
        <w:rPr>
          <w:rtl/>
        </w:rPr>
        <w:t xml:space="preserve"> بملأ من الملائكة إلاّ قالوا</w:t>
      </w:r>
      <w:r w:rsidR="00054F7A">
        <w:rPr>
          <w:rtl/>
        </w:rPr>
        <w:t>:</w:t>
      </w:r>
      <w:r>
        <w:rPr>
          <w:rtl/>
        </w:rPr>
        <w:t xml:space="preserve"> نبي مرسل</w:t>
      </w:r>
      <w:r w:rsidR="00054F7A">
        <w:rPr>
          <w:rtl/>
        </w:rPr>
        <w:t>،</w:t>
      </w:r>
      <w:r>
        <w:rPr>
          <w:rtl/>
        </w:rPr>
        <w:t xml:space="preserve"> ولا يمر</w:t>
      </w:r>
      <w:r>
        <w:rPr>
          <w:rFonts w:hint="cs"/>
          <w:rtl/>
        </w:rPr>
        <w:t>ّ</w:t>
      </w:r>
      <w:r>
        <w:rPr>
          <w:rtl/>
        </w:rPr>
        <w:t xml:space="preserve"> بنبي</w:t>
      </w:r>
      <w:r>
        <w:rPr>
          <w:rFonts w:hint="cs"/>
          <w:rtl/>
        </w:rPr>
        <w:t>ّ</w:t>
      </w:r>
      <w:r>
        <w:rPr>
          <w:rtl/>
        </w:rPr>
        <w:t xml:space="preserve"> [ مرسل ] </w:t>
      </w:r>
      <w:r w:rsidRPr="00054F7A">
        <w:rPr>
          <w:rStyle w:val="libFootnotenumChar"/>
          <w:rtl/>
        </w:rPr>
        <w:t>(4)</w:t>
      </w:r>
      <w:r>
        <w:rPr>
          <w:rtl/>
        </w:rPr>
        <w:t xml:space="preserve"> إلاّ ويقول</w:t>
      </w:r>
      <w:r w:rsidR="00054F7A">
        <w:rPr>
          <w:rtl/>
        </w:rPr>
        <w:t>:</w:t>
      </w:r>
      <w:r w:rsidR="00A07D50">
        <w:rPr>
          <w:rtl/>
        </w:rPr>
        <w:t xml:space="preserve"> </w:t>
      </w:r>
      <w:r>
        <w:rPr>
          <w:rtl/>
        </w:rPr>
        <w:t>ملك مقرب</w:t>
      </w:r>
      <w:r w:rsidR="00054F7A">
        <w:rPr>
          <w:rtl/>
        </w:rPr>
        <w:t>،</w:t>
      </w:r>
      <w:r>
        <w:rPr>
          <w:rtl/>
        </w:rPr>
        <w:t xml:space="preserve"> فينادي مناد من بطنان العرش</w:t>
      </w:r>
      <w:r w:rsidR="00054F7A">
        <w:rPr>
          <w:rtl/>
        </w:rPr>
        <w:t>:</w:t>
      </w:r>
      <w:r>
        <w:rPr>
          <w:rtl/>
        </w:rPr>
        <w:t xml:space="preserve"> يا أي</w:t>
      </w:r>
      <w:r>
        <w:rPr>
          <w:rFonts w:hint="cs"/>
          <w:rtl/>
        </w:rPr>
        <w:t>ّ</w:t>
      </w:r>
      <w:r>
        <w:rPr>
          <w:rtl/>
        </w:rPr>
        <w:t>ها النّاس ليس هذا ملكا</w:t>
      </w:r>
      <w:r>
        <w:rPr>
          <w:rFonts w:hint="cs"/>
          <w:rtl/>
        </w:rPr>
        <w:t>ً</w:t>
      </w:r>
      <w:r>
        <w:rPr>
          <w:rtl/>
        </w:rPr>
        <w:t xml:space="preserve"> مقربا</w:t>
      </w:r>
      <w:r>
        <w:rPr>
          <w:rFonts w:hint="cs"/>
          <w:rtl/>
        </w:rPr>
        <w:t>ً</w:t>
      </w:r>
      <w:r w:rsidR="00A07D50">
        <w:rPr>
          <w:rtl/>
        </w:rPr>
        <w:t xml:space="preserve"> </w:t>
      </w:r>
      <w:r>
        <w:rPr>
          <w:rtl/>
        </w:rPr>
        <w:t>ولا نبي</w:t>
      </w:r>
      <w:r>
        <w:rPr>
          <w:rFonts w:hint="cs"/>
          <w:rtl/>
        </w:rPr>
        <w:t>ّ</w:t>
      </w:r>
      <w:r>
        <w:rPr>
          <w:rtl/>
        </w:rPr>
        <w:t>ا</w:t>
      </w:r>
      <w:r>
        <w:rPr>
          <w:rFonts w:hint="cs"/>
          <w:rtl/>
        </w:rPr>
        <w:t>ً</w:t>
      </w:r>
      <w:r>
        <w:rPr>
          <w:rtl/>
        </w:rPr>
        <w:t xml:space="preserve"> مرسلا</w:t>
      </w:r>
      <w:r>
        <w:rPr>
          <w:rFonts w:hint="cs"/>
          <w:rtl/>
        </w:rPr>
        <w:t>ً</w:t>
      </w:r>
      <w:r>
        <w:rPr>
          <w:rtl/>
        </w:rPr>
        <w:t xml:space="preserve"> ولا حامل عرش</w:t>
      </w:r>
      <w:r w:rsidR="00054F7A">
        <w:rPr>
          <w:rtl/>
        </w:rPr>
        <w:t>،</w:t>
      </w:r>
      <w:r>
        <w:rPr>
          <w:rtl/>
        </w:rPr>
        <w:t xml:space="preserve"> هذا علي بن أبي طالب.</w:t>
      </w:r>
    </w:p>
    <w:p w:rsidR="00A07D50" w:rsidRDefault="0077176E" w:rsidP="000605B2">
      <w:pPr>
        <w:pStyle w:val="libNormal"/>
        <w:rPr>
          <w:rtl/>
        </w:rPr>
      </w:pPr>
      <w:r>
        <w:rPr>
          <w:rtl/>
        </w:rPr>
        <w:t>ويجيء شيعته من بعده</w:t>
      </w:r>
      <w:r w:rsidR="00054F7A">
        <w:rPr>
          <w:rtl/>
        </w:rPr>
        <w:t>،</w:t>
      </w:r>
      <w:r>
        <w:rPr>
          <w:rtl/>
        </w:rPr>
        <w:t xml:space="preserve"> فينادي مناد لشيعته</w:t>
      </w:r>
      <w:r w:rsidR="00054F7A">
        <w:rPr>
          <w:rtl/>
        </w:rPr>
        <w:t>:</w:t>
      </w:r>
      <w:r>
        <w:rPr>
          <w:rtl/>
        </w:rPr>
        <w:t xml:space="preserve"> من أنتم</w:t>
      </w:r>
      <w:r w:rsidR="00054F7A">
        <w:rPr>
          <w:rFonts w:hint="cs"/>
          <w:rtl/>
        </w:rPr>
        <w:t>؟</w:t>
      </w:r>
      <w:r>
        <w:rPr>
          <w:rtl/>
        </w:rPr>
        <w:t xml:space="preserve"> فيقولون</w:t>
      </w:r>
      <w:r w:rsidR="00054F7A">
        <w:rPr>
          <w:rtl/>
        </w:rPr>
        <w:t>:</w:t>
      </w:r>
      <w:r>
        <w:rPr>
          <w:rtl/>
        </w:rPr>
        <w:t xml:space="preserve"> نحن العلوي</w:t>
      </w:r>
      <w:r>
        <w:rPr>
          <w:rFonts w:hint="cs"/>
          <w:rtl/>
        </w:rPr>
        <w:t>ّ</w:t>
      </w:r>
      <w:r>
        <w:rPr>
          <w:rtl/>
        </w:rPr>
        <w:t>ون</w:t>
      </w:r>
      <w:r w:rsidR="00054F7A">
        <w:rPr>
          <w:rtl/>
        </w:rPr>
        <w:t>،</w:t>
      </w:r>
      <w:r w:rsidR="00A07D50">
        <w:rPr>
          <w:rtl/>
        </w:rPr>
        <w:t xml:space="preserve"> </w:t>
      </w:r>
      <w:r>
        <w:rPr>
          <w:rtl/>
        </w:rPr>
        <w:t>فيأتيهم النداء</w:t>
      </w:r>
      <w:r w:rsidR="00054F7A">
        <w:rPr>
          <w:rtl/>
        </w:rPr>
        <w:t>:</w:t>
      </w:r>
      <w:r>
        <w:rPr>
          <w:rtl/>
        </w:rPr>
        <w:t xml:space="preserve"> أيها العلويون أنتم آمنون</w:t>
      </w:r>
      <w:r w:rsidR="00054F7A">
        <w:rPr>
          <w:rtl/>
        </w:rPr>
        <w:t>،</w:t>
      </w:r>
      <w:r>
        <w:rPr>
          <w:rtl/>
        </w:rPr>
        <w:t xml:space="preserve"> </w:t>
      </w:r>
      <w:r>
        <w:rPr>
          <w:rFonts w:hint="cs"/>
          <w:rtl/>
        </w:rPr>
        <w:t>ا</w:t>
      </w:r>
      <w:r>
        <w:rPr>
          <w:rtl/>
        </w:rPr>
        <w:t xml:space="preserve">دخلوا الجنّة مع من كنتم توالون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الاربلي.</w:t>
            </w:r>
          </w:p>
        </w:tc>
        <w:tc>
          <w:tcPr>
            <w:tcW w:w="2500" w:type="pct"/>
          </w:tcPr>
          <w:p w:rsidR="0077176E" w:rsidRDefault="0077176E" w:rsidP="00054F7A">
            <w:pPr>
              <w:pStyle w:val="libFootnote0"/>
              <w:rPr>
                <w:rtl/>
              </w:rPr>
            </w:pPr>
            <w:r>
              <w:rPr>
                <w:rtl/>
              </w:rPr>
              <w:t>(2) في « ط »</w:t>
            </w:r>
            <w:r w:rsidR="00054F7A">
              <w:rPr>
                <w:rtl/>
              </w:rPr>
              <w:t>:</w:t>
            </w:r>
            <w:r>
              <w:rPr>
                <w:rtl/>
              </w:rPr>
              <w:t xml:space="preserve"> البيضاء.</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زف البرق</w:t>
            </w:r>
            <w:r w:rsidR="00054F7A">
              <w:rPr>
                <w:rtl/>
              </w:rPr>
              <w:t>:</w:t>
            </w:r>
            <w:r>
              <w:rPr>
                <w:rtl/>
              </w:rPr>
              <w:t xml:space="preserve"> لمع.</w:t>
            </w:r>
          </w:p>
        </w:tc>
        <w:tc>
          <w:tcPr>
            <w:tcW w:w="2500" w:type="pct"/>
          </w:tcPr>
          <w:p w:rsidR="0077176E" w:rsidRDefault="0077176E" w:rsidP="00054F7A">
            <w:pPr>
              <w:pStyle w:val="libFootnote0"/>
              <w:rPr>
                <w:rtl/>
              </w:rPr>
            </w:pPr>
            <w:r>
              <w:rPr>
                <w:rtl/>
              </w:rPr>
              <w:t>(4) من أمالي المفيد.</w:t>
            </w:r>
          </w:p>
        </w:tc>
      </w:tr>
    </w:tbl>
    <w:p w:rsidR="0077176E" w:rsidRDefault="0077176E" w:rsidP="00054F7A">
      <w:pPr>
        <w:pStyle w:val="libFootnote0"/>
        <w:rPr>
          <w:rtl/>
        </w:rPr>
      </w:pPr>
      <w:r>
        <w:rPr>
          <w:rtl/>
        </w:rPr>
        <w:t>(5) رواه المفيد في أماليه</w:t>
      </w:r>
      <w:r w:rsidR="00054F7A">
        <w:rPr>
          <w:rtl/>
        </w:rPr>
        <w:t>:</w:t>
      </w:r>
      <w:r>
        <w:rPr>
          <w:rtl/>
        </w:rPr>
        <w:t xml:space="preserve"> 272</w:t>
      </w:r>
      <w:r w:rsidR="00054F7A">
        <w:rPr>
          <w:rtl/>
        </w:rPr>
        <w:t>،</w:t>
      </w:r>
      <w:r>
        <w:rPr>
          <w:rtl/>
        </w:rPr>
        <w:t xml:space="preserve"> والشيخ في أماليه 1</w:t>
      </w:r>
      <w:r w:rsidR="00054F7A">
        <w:rPr>
          <w:rtl/>
        </w:rPr>
        <w:t>:</w:t>
      </w:r>
      <w:r>
        <w:rPr>
          <w:rtl/>
        </w:rPr>
        <w:t xml:space="preserve"> 355</w:t>
      </w:r>
      <w:r w:rsidR="00054F7A">
        <w:rPr>
          <w:rtl/>
        </w:rPr>
        <w:t>،</w:t>
      </w:r>
      <w:r>
        <w:rPr>
          <w:rtl/>
        </w:rPr>
        <w:t xml:space="preserve"> أخرجه في صحيفة الرضا </w:t>
      </w:r>
      <w:r w:rsidR="00054F7A" w:rsidRPr="00054F7A">
        <w:rPr>
          <w:rStyle w:val="libAlaemChar"/>
          <w:rFonts w:hint="cs"/>
          <w:rtl/>
        </w:rPr>
        <w:t>عليه‌السلام</w:t>
      </w:r>
      <w:r w:rsidR="00054F7A">
        <w:rPr>
          <w:rtl/>
        </w:rPr>
        <w:t>:</w:t>
      </w:r>
      <w:r w:rsidR="00A07D50">
        <w:rPr>
          <w:rtl/>
        </w:rPr>
        <w:t xml:space="preserve"> </w:t>
      </w:r>
      <w:r>
        <w:rPr>
          <w:rtl/>
        </w:rPr>
        <w:t>247</w:t>
      </w:r>
      <w:r w:rsidR="00054F7A">
        <w:rPr>
          <w:rtl/>
        </w:rPr>
        <w:t>،</w:t>
      </w:r>
      <w:r>
        <w:rPr>
          <w:rtl/>
        </w:rPr>
        <w:t xml:space="preserve"> عنه البحار 7</w:t>
      </w:r>
      <w:r w:rsidR="00054F7A">
        <w:rPr>
          <w:rtl/>
        </w:rPr>
        <w:t>:</w:t>
      </w:r>
      <w:r>
        <w:rPr>
          <w:rtl/>
        </w:rPr>
        <w:t xml:space="preserve"> 235.</w:t>
      </w:r>
    </w:p>
    <w:p w:rsidR="0077176E" w:rsidRDefault="0077176E" w:rsidP="0077176E">
      <w:pPr>
        <w:pStyle w:val="libNormal"/>
        <w:rPr>
          <w:rtl/>
        </w:rPr>
      </w:pPr>
      <w:r>
        <w:rPr>
          <w:rtl/>
        </w:rPr>
        <w:br w:type="page"/>
      </w:r>
    </w:p>
    <w:p w:rsidR="0077176E" w:rsidRDefault="0077176E" w:rsidP="000605B2">
      <w:pPr>
        <w:pStyle w:val="libNormal"/>
        <w:rPr>
          <w:rtl/>
        </w:rPr>
      </w:pPr>
      <w:bookmarkStart w:id="505" w:name="_Toc252376327"/>
      <w:bookmarkStart w:id="506" w:name="_Toc284325653"/>
      <w:bookmarkStart w:id="507" w:name="_Toc284671279"/>
      <w:bookmarkStart w:id="508" w:name="_Toc286745045"/>
      <w:bookmarkStart w:id="509" w:name="_Toc297573422"/>
      <w:r w:rsidRPr="00054F7A">
        <w:rPr>
          <w:rStyle w:val="libBold2Char"/>
          <w:rtl/>
        </w:rPr>
        <w:lastRenderedPageBreak/>
        <w:t>46</w:t>
      </w:r>
      <w:bookmarkEnd w:id="505"/>
      <w:bookmarkEnd w:id="506"/>
      <w:bookmarkEnd w:id="507"/>
      <w:bookmarkEnd w:id="508"/>
      <w:bookmarkEnd w:id="509"/>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بمشهد</w:t>
      </w:r>
      <w:r w:rsidR="00A07D50">
        <w:rPr>
          <w:rtl/>
        </w:rPr>
        <w:t xml:space="preserve"> </w:t>
      </w:r>
      <w:r>
        <w:rPr>
          <w:rtl/>
        </w:rPr>
        <w:t xml:space="preserve">مولانا أمير المؤمنين علي بن أبي طالب </w:t>
      </w:r>
      <w:r w:rsidR="00054F7A" w:rsidRPr="00054F7A">
        <w:rPr>
          <w:rStyle w:val="libAlaemChar"/>
          <w:rFonts w:hint="cs"/>
          <w:rtl/>
        </w:rPr>
        <w:t>عليه‌السلام</w:t>
      </w:r>
      <w:r>
        <w:rPr>
          <w:rtl/>
        </w:rPr>
        <w:t xml:space="preserve"> بقراءتي عليه في رجب سنة إحدى</w:t>
      </w:r>
      <w:r w:rsidR="00A07D50">
        <w:rPr>
          <w:rtl/>
        </w:rPr>
        <w:t xml:space="preserve"> </w:t>
      </w:r>
      <w:r>
        <w:rPr>
          <w:rtl/>
        </w:rPr>
        <w:t>عشرة وخمسمائة</w:t>
      </w:r>
      <w:r w:rsidR="00054F7A">
        <w:rPr>
          <w:rtl/>
        </w:rPr>
        <w:t>،</w:t>
      </w:r>
      <w:r>
        <w:rPr>
          <w:rtl/>
        </w:rPr>
        <w:t xml:space="preserve"> قال</w:t>
      </w:r>
      <w:r w:rsidR="00054F7A">
        <w:rPr>
          <w:rtl/>
        </w:rPr>
        <w:t>:</w:t>
      </w:r>
      <w:r>
        <w:rPr>
          <w:rtl/>
        </w:rPr>
        <w:t xml:space="preserve"> حدّثنا السعيد الوالد أبو جعفر محمّد بن الحسن الطوسي</w:t>
      </w:r>
      <w:r w:rsidR="00054F7A">
        <w:rPr>
          <w:rtl/>
        </w:rPr>
        <w:t>،</w:t>
      </w:r>
      <w:r w:rsidR="00A07D50">
        <w:rPr>
          <w:rtl/>
        </w:rPr>
        <w:t xml:space="preserve"> </w:t>
      </w:r>
      <w:r>
        <w:rPr>
          <w:rtl/>
        </w:rPr>
        <w:t>قال</w:t>
      </w:r>
      <w:r w:rsidR="00054F7A">
        <w:rPr>
          <w:rtl/>
        </w:rPr>
        <w:t>:</w:t>
      </w:r>
      <w:r>
        <w:rPr>
          <w:rtl/>
        </w:rPr>
        <w:t xml:space="preserve"> أخبرنا الشيخ أبو عبدالله محمّد بن محمّد بن النعمان</w:t>
      </w:r>
      <w:r w:rsidR="00054F7A">
        <w:rPr>
          <w:rtl/>
        </w:rPr>
        <w:t>،</w:t>
      </w:r>
      <w:r>
        <w:rPr>
          <w:rtl/>
        </w:rPr>
        <w:t xml:space="preserve"> قال</w:t>
      </w:r>
      <w:r w:rsidR="00054F7A">
        <w:rPr>
          <w:rtl/>
        </w:rPr>
        <w:t>:</w:t>
      </w:r>
      <w:r>
        <w:rPr>
          <w:rtl/>
        </w:rPr>
        <w:t xml:space="preserve"> أخبرنا أبو عمرو</w:t>
      </w:r>
      <w:r w:rsidR="00A07D50">
        <w:rPr>
          <w:rtl/>
        </w:rPr>
        <w:t xml:space="preserve"> </w:t>
      </w:r>
      <w:r>
        <w:rPr>
          <w:rtl/>
        </w:rPr>
        <w:t xml:space="preserve">عثمان [ بن أحمد ] </w:t>
      </w:r>
      <w:r w:rsidRPr="00054F7A">
        <w:rPr>
          <w:rStyle w:val="libFootnotenumChar"/>
          <w:rtl/>
        </w:rPr>
        <w:t>(1)</w:t>
      </w:r>
      <w:r>
        <w:rPr>
          <w:rtl/>
        </w:rPr>
        <w:t xml:space="preserve"> الدقاق إجازة</w:t>
      </w:r>
      <w:r w:rsidR="00054F7A">
        <w:rPr>
          <w:rtl/>
        </w:rPr>
        <w:t>،</w:t>
      </w:r>
      <w:r>
        <w:rPr>
          <w:rtl/>
        </w:rPr>
        <w:t xml:space="preserve"> قال</w:t>
      </w:r>
      <w:r w:rsidR="00054F7A">
        <w:rPr>
          <w:rtl/>
        </w:rPr>
        <w:t>:</w:t>
      </w:r>
      <w:r>
        <w:rPr>
          <w:rtl/>
        </w:rPr>
        <w:t xml:space="preserve"> أخبرنا جعفر بن محمّد بن مالك</w:t>
      </w:r>
      <w:r w:rsidR="00054F7A">
        <w:rPr>
          <w:rtl/>
        </w:rPr>
        <w:t>،</w:t>
      </w:r>
      <w:r>
        <w:rPr>
          <w:rtl/>
        </w:rPr>
        <w:t xml:space="preserve"> قال</w:t>
      </w:r>
      <w:r w:rsidR="00054F7A">
        <w:rPr>
          <w:rtl/>
        </w:rPr>
        <w:t>:</w:t>
      </w:r>
      <w:r w:rsidR="00A07D50">
        <w:rPr>
          <w:rtl/>
        </w:rPr>
        <w:t xml:space="preserve"> </w:t>
      </w:r>
      <w:r>
        <w:rPr>
          <w:rtl/>
        </w:rPr>
        <w:t xml:space="preserve">حدّثنا أحمد بن يحيى الأزدي </w:t>
      </w:r>
      <w:r w:rsidRPr="00054F7A">
        <w:rPr>
          <w:rStyle w:val="libFootnotenumChar"/>
          <w:rtl/>
        </w:rPr>
        <w:t>(2)</w:t>
      </w:r>
      <w:r w:rsidR="00054F7A">
        <w:rPr>
          <w:rtl/>
        </w:rPr>
        <w:t>،</w:t>
      </w:r>
      <w:r>
        <w:rPr>
          <w:rtl/>
        </w:rPr>
        <w:t xml:space="preserve"> قال</w:t>
      </w:r>
      <w:r w:rsidR="00054F7A">
        <w:rPr>
          <w:rtl/>
        </w:rPr>
        <w:t>:</w:t>
      </w:r>
      <w:r>
        <w:rPr>
          <w:rtl/>
        </w:rPr>
        <w:t xml:space="preserve"> حدّثني مخول بن إبراهيم</w:t>
      </w:r>
      <w:r w:rsidR="00054F7A">
        <w:rPr>
          <w:rtl/>
        </w:rPr>
        <w:t>،</w:t>
      </w:r>
      <w:r>
        <w:rPr>
          <w:rtl/>
        </w:rPr>
        <w:t xml:space="preserve"> عن الربيع بن</w:t>
      </w:r>
      <w:r w:rsidR="00A07D50">
        <w:rPr>
          <w:rtl/>
        </w:rPr>
        <w:t xml:space="preserve"> </w:t>
      </w:r>
      <w:r>
        <w:rPr>
          <w:rtl/>
        </w:rPr>
        <w:t>المنذر</w:t>
      </w:r>
      <w:r w:rsidR="00054F7A">
        <w:rPr>
          <w:rtl/>
        </w:rPr>
        <w:t>،</w:t>
      </w:r>
      <w:r>
        <w:rPr>
          <w:rtl/>
        </w:rPr>
        <w:t xml:space="preserve"> عن أبيه</w:t>
      </w:r>
      <w:r w:rsidR="00054F7A">
        <w:rPr>
          <w:rtl/>
        </w:rPr>
        <w:t>،</w:t>
      </w:r>
      <w:r>
        <w:rPr>
          <w:rtl/>
        </w:rPr>
        <w:t xml:space="preserve"> عن الحسين بن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ما من عبد قطرت عيناه قطرة أو دمعت عيناه فينا دمعة</w:t>
      </w:r>
      <w:r w:rsidR="00054F7A">
        <w:rPr>
          <w:rtl/>
        </w:rPr>
        <w:t>،</w:t>
      </w:r>
      <w:r>
        <w:rPr>
          <w:rtl/>
        </w:rPr>
        <w:t xml:space="preserve"> إلاّ بو</w:t>
      </w:r>
      <w:r>
        <w:rPr>
          <w:rFonts w:hint="cs"/>
          <w:rtl/>
        </w:rPr>
        <w:t>ّ</w:t>
      </w:r>
      <w:r>
        <w:rPr>
          <w:rtl/>
        </w:rPr>
        <w:t>أه الله بها في</w:t>
      </w:r>
      <w:r w:rsidR="00A07D50">
        <w:rPr>
          <w:rtl/>
        </w:rPr>
        <w:t xml:space="preserve"> </w:t>
      </w:r>
      <w:r>
        <w:rPr>
          <w:rtl/>
        </w:rPr>
        <w:t>الجنة حقبا</w:t>
      </w:r>
      <w:r>
        <w:rPr>
          <w:rFonts w:hint="cs"/>
          <w:rtl/>
        </w:rPr>
        <w:t>ً</w:t>
      </w:r>
      <w:r>
        <w:rPr>
          <w:rtl/>
        </w:rPr>
        <w:t xml:space="preserve"> ».</w:t>
      </w:r>
    </w:p>
    <w:p w:rsidR="0077176E" w:rsidRDefault="0077176E" w:rsidP="000605B2">
      <w:pPr>
        <w:pStyle w:val="libNormal"/>
        <w:rPr>
          <w:rtl/>
        </w:rPr>
      </w:pPr>
      <w:r>
        <w:rPr>
          <w:rtl/>
        </w:rPr>
        <w:t>قال أحمد بن يحيى الأزدي</w:t>
      </w:r>
      <w:r w:rsidR="00054F7A">
        <w:rPr>
          <w:rtl/>
        </w:rPr>
        <w:t>:</w:t>
      </w:r>
      <w:r>
        <w:rPr>
          <w:rtl/>
        </w:rPr>
        <w:t xml:space="preserve"> فرأيت الحسين بن عليّ </w:t>
      </w:r>
      <w:r w:rsidR="00054F7A" w:rsidRPr="00054F7A">
        <w:rPr>
          <w:rStyle w:val="libAlaemChar"/>
          <w:rFonts w:hint="cs"/>
          <w:rtl/>
        </w:rPr>
        <w:t>عليه‌السلام</w:t>
      </w:r>
      <w:r>
        <w:rPr>
          <w:rtl/>
        </w:rPr>
        <w:t xml:space="preserve"> في المنام فقلت</w:t>
      </w:r>
      <w:r w:rsidR="00054F7A">
        <w:rPr>
          <w:rtl/>
        </w:rPr>
        <w:t>:</w:t>
      </w:r>
      <w:r w:rsidR="00A07D50">
        <w:rPr>
          <w:rtl/>
        </w:rPr>
        <w:t xml:space="preserve"> </w:t>
      </w:r>
      <w:r>
        <w:rPr>
          <w:rtl/>
        </w:rPr>
        <w:t>حدّثني مخول بن إبراهيم</w:t>
      </w:r>
      <w:r w:rsidR="00054F7A">
        <w:rPr>
          <w:rtl/>
        </w:rPr>
        <w:t>،</w:t>
      </w:r>
      <w:r>
        <w:rPr>
          <w:rtl/>
        </w:rPr>
        <w:t xml:space="preserve"> عن الربيع بن المنذر</w:t>
      </w:r>
      <w:r w:rsidR="00054F7A">
        <w:rPr>
          <w:rtl/>
        </w:rPr>
        <w:t>،</w:t>
      </w:r>
      <w:r>
        <w:rPr>
          <w:rtl/>
        </w:rPr>
        <w:t xml:space="preserve"> عن أبيه</w:t>
      </w:r>
      <w:r w:rsidR="00054F7A">
        <w:rPr>
          <w:rtl/>
        </w:rPr>
        <w:t>،</w:t>
      </w:r>
      <w:r>
        <w:rPr>
          <w:rtl/>
        </w:rPr>
        <w:t xml:space="preserve"> عنك أن</w:t>
      </w:r>
      <w:r>
        <w:rPr>
          <w:rFonts w:hint="cs"/>
          <w:rtl/>
        </w:rPr>
        <w:t>ّ</w:t>
      </w:r>
      <w:r>
        <w:rPr>
          <w:rtl/>
        </w:rPr>
        <w:t>ك قلت</w:t>
      </w:r>
      <w:r w:rsidR="00054F7A">
        <w:rPr>
          <w:rtl/>
        </w:rPr>
        <w:t>:</w:t>
      </w:r>
      <w:r>
        <w:rPr>
          <w:rtl/>
        </w:rPr>
        <w:t xml:space="preserve"> ما من</w:t>
      </w:r>
      <w:r w:rsidR="00A07D50">
        <w:rPr>
          <w:rtl/>
        </w:rPr>
        <w:t xml:space="preserve"> </w:t>
      </w:r>
      <w:r>
        <w:rPr>
          <w:rtl/>
        </w:rPr>
        <w:t xml:space="preserve">عبد قطرت عيناه فينا قطرة أو دمعت [ عيناه ] </w:t>
      </w:r>
      <w:r w:rsidRPr="00054F7A">
        <w:rPr>
          <w:rStyle w:val="libFootnotenumChar"/>
          <w:rtl/>
        </w:rPr>
        <w:t>(3)</w:t>
      </w:r>
      <w:r>
        <w:rPr>
          <w:rtl/>
        </w:rPr>
        <w:t xml:space="preserve"> فينا دمعة إلاّ بوأه الله تعالى في</w:t>
      </w:r>
      <w:r w:rsidR="00A07D50">
        <w:rPr>
          <w:rtl/>
        </w:rPr>
        <w:t xml:space="preserve"> </w:t>
      </w:r>
      <w:r>
        <w:rPr>
          <w:rtl/>
        </w:rPr>
        <w:t>الجنة حقبا</w:t>
      </w:r>
      <w:r>
        <w:rPr>
          <w:rFonts w:hint="cs"/>
          <w:rtl/>
        </w:rPr>
        <w:t>ً</w:t>
      </w:r>
      <w:r w:rsidR="00054F7A">
        <w:rPr>
          <w:rFonts w:hint="cs"/>
          <w:rtl/>
        </w:rPr>
        <w:t>؟</w:t>
      </w:r>
      <w:r>
        <w:rPr>
          <w:rtl/>
        </w:rPr>
        <w:t xml:space="preserve"> قال</w:t>
      </w:r>
      <w:r w:rsidR="00054F7A">
        <w:rPr>
          <w:rtl/>
        </w:rPr>
        <w:t>:</w:t>
      </w:r>
      <w:r>
        <w:rPr>
          <w:rtl/>
        </w:rPr>
        <w:t xml:space="preserve"> نعم</w:t>
      </w:r>
      <w:r w:rsidR="00054F7A">
        <w:rPr>
          <w:rtl/>
        </w:rPr>
        <w:t>،</w:t>
      </w:r>
      <w:r>
        <w:rPr>
          <w:rtl/>
        </w:rPr>
        <w:t xml:space="preserve"> قلت</w:t>
      </w:r>
      <w:r w:rsidR="00054F7A">
        <w:rPr>
          <w:rtl/>
        </w:rPr>
        <w:t>:</w:t>
      </w:r>
      <w:r>
        <w:rPr>
          <w:rtl/>
        </w:rPr>
        <w:t xml:space="preserve"> يسقط الإسناد بيني وبينك » </w:t>
      </w:r>
      <w:r w:rsidRPr="00054F7A">
        <w:rPr>
          <w:rStyle w:val="libFootnotenumChar"/>
          <w:rtl/>
        </w:rPr>
        <w:t>(4)</w:t>
      </w:r>
      <w:r>
        <w:rPr>
          <w:rtl/>
        </w:rPr>
        <w:t>.</w:t>
      </w:r>
    </w:p>
    <w:p w:rsidR="00A07D50" w:rsidRDefault="0077176E" w:rsidP="00A07D50">
      <w:pPr>
        <w:pStyle w:val="libNormal"/>
        <w:rPr>
          <w:rtl/>
        </w:rPr>
      </w:pPr>
      <w:bookmarkStart w:id="510" w:name="_Toc252376328"/>
      <w:bookmarkStart w:id="511" w:name="_Toc284325654"/>
      <w:bookmarkStart w:id="512" w:name="_Toc284671280"/>
      <w:bookmarkStart w:id="513" w:name="_Toc286745046"/>
      <w:bookmarkStart w:id="514" w:name="_Toc297573423"/>
      <w:r w:rsidRPr="00054F7A">
        <w:rPr>
          <w:rStyle w:val="libBold2Char"/>
          <w:rtl/>
        </w:rPr>
        <w:t>47</w:t>
      </w:r>
      <w:bookmarkEnd w:id="510"/>
      <w:bookmarkEnd w:id="511"/>
      <w:bookmarkEnd w:id="512"/>
      <w:bookmarkEnd w:id="513"/>
      <w:bookmarkEnd w:id="514"/>
      <w:r w:rsidR="00054F7A" w:rsidRPr="00054F7A">
        <w:rPr>
          <w:rStyle w:val="libBold2Char"/>
          <w:rFonts w:hint="cs"/>
          <w:rtl/>
        </w:rPr>
        <w:t xml:space="preserve"> - </w:t>
      </w:r>
      <w:r>
        <w:rPr>
          <w:rtl/>
        </w:rPr>
        <w:t>أخبرني الشيخ أبو عبدالله محمّد بن أحمد بن شهريار الخازن في شوال</w:t>
      </w:r>
      <w:r w:rsidR="00A07D50">
        <w:rPr>
          <w:rtl/>
        </w:rPr>
        <w:t xml:space="preserve"> </w:t>
      </w:r>
      <w:r>
        <w:rPr>
          <w:rtl/>
        </w:rPr>
        <w:t>سنة اثنتي عشرة وخمسمائة</w:t>
      </w:r>
      <w:r w:rsidR="00054F7A">
        <w:rPr>
          <w:rtl/>
        </w:rPr>
        <w:t>،</w:t>
      </w:r>
      <w:r>
        <w:rPr>
          <w:rtl/>
        </w:rPr>
        <w:t xml:space="preserve"> قال</w:t>
      </w:r>
      <w:r w:rsidR="00054F7A">
        <w:rPr>
          <w:rtl/>
        </w:rPr>
        <w:t>:</w:t>
      </w:r>
      <w:r>
        <w:rPr>
          <w:rtl/>
        </w:rPr>
        <w:t xml:space="preserve"> أخبرنا أبو عبدالله محمّد بن محمّد بن الحسين</w:t>
      </w:r>
      <w:r w:rsidR="00A07D50">
        <w:rPr>
          <w:rtl/>
        </w:rPr>
        <w:t xml:space="preserve"> </w:t>
      </w:r>
      <w:r>
        <w:rPr>
          <w:rtl/>
        </w:rPr>
        <w:t>القرشي</w:t>
      </w:r>
      <w:r w:rsidR="00054F7A">
        <w:rPr>
          <w:rtl/>
        </w:rPr>
        <w:t>،</w:t>
      </w:r>
      <w:r>
        <w:rPr>
          <w:rtl/>
        </w:rPr>
        <w:t xml:space="preserve"> قال</w:t>
      </w:r>
      <w:r w:rsidR="00054F7A">
        <w:rPr>
          <w:rtl/>
        </w:rPr>
        <w:t>:</w:t>
      </w:r>
      <w:r>
        <w:rPr>
          <w:rtl/>
        </w:rPr>
        <w:t xml:space="preserve"> أخبرنا الحسن بن محمّد بن عبدالله التميمي المقري</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الحسين بن سفيان</w:t>
      </w:r>
      <w:r w:rsidR="00054F7A">
        <w:rPr>
          <w:rtl/>
        </w:rPr>
        <w:t>:</w:t>
      </w:r>
      <w:r>
        <w:rPr>
          <w:rtl/>
        </w:rPr>
        <w:t xml:space="preserve"> ان علي بن العبّاس حد</w:t>
      </w:r>
      <w:r>
        <w:rPr>
          <w:rFonts w:hint="cs"/>
          <w:rtl/>
        </w:rPr>
        <w:t>ّ</w:t>
      </w:r>
      <w:r>
        <w:rPr>
          <w:rtl/>
        </w:rPr>
        <w:t>ثهم</w:t>
      </w:r>
      <w:r w:rsidR="00054F7A">
        <w:rPr>
          <w:rtl/>
        </w:rPr>
        <w:t>،</w:t>
      </w:r>
      <w:r>
        <w:rPr>
          <w:rtl/>
        </w:rPr>
        <w:t xml:space="preserve"> قال</w:t>
      </w:r>
      <w:r w:rsidR="00054F7A">
        <w:rPr>
          <w:rtl/>
        </w:rPr>
        <w:t>:</w:t>
      </w:r>
      <w:r>
        <w:rPr>
          <w:rtl/>
        </w:rPr>
        <w:t xml:space="preserve"> حدّثنا عباد بن</w:t>
      </w:r>
      <w:r w:rsidR="00A07D50">
        <w:rPr>
          <w:rtl/>
        </w:rPr>
        <w:t xml:space="preserve"> </w:t>
      </w:r>
      <w:r>
        <w:rPr>
          <w:rtl/>
        </w:rPr>
        <w:t>يعقوب</w:t>
      </w:r>
      <w:r w:rsidR="00054F7A">
        <w:rPr>
          <w:rtl/>
        </w:rPr>
        <w:t>،</w:t>
      </w:r>
      <w:r>
        <w:rPr>
          <w:rtl/>
        </w:rPr>
        <w:t xml:space="preserve"> قال حدّثنا يحيى بن يسار </w:t>
      </w:r>
      <w:r w:rsidRPr="00054F7A">
        <w:rPr>
          <w:rStyle w:val="libFootnotenumChar"/>
          <w:rtl/>
        </w:rPr>
        <w:t>(5)</w:t>
      </w:r>
      <w:r>
        <w:rPr>
          <w:rtl/>
        </w:rPr>
        <w:t xml:space="preserve"> أبو علي قال</w:t>
      </w:r>
      <w:r w:rsidR="00054F7A">
        <w:rPr>
          <w:rtl/>
        </w:rPr>
        <w:t>:</w:t>
      </w:r>
      <w:r>
        <w:rPr>
          <w:rtl/>
        </w:rPr>
        <w:t xml:space="preserve"> حدّثنا عمر بن إسماعيل</w:t>
      </w:r>
      <w:r w:rsidR="00A07D50">
        <w:rPr>
          <w:rtl/>
        </w:rPr>
        <w:t xml:space="preserve"> </w:t>
      </w:r>
      <w:r>
        <w:rPr>
          <w:rtl/>
        </w:rPr>
        <w:t xml:space="preserve">الهمداني </w:t>
      </w:r>
      <w:r w:rsidRPr="00054F7A">
        <w:rPr>
          <w:rStyle w:val="libFootnotenumChar"/>
          <w:rtl/>
        </w:rPr>
        <w:t>(6)</w:t>
      </w:r>
      <w:r>
        <w:rPr>
          <w:rtl/>
        </w:rPr>
        <w:t xml:space="preserve"> عن أبي إسحاق</w:t>
      </w:r>
      <w:r w:rsidR="00054F7A">
        <w:rPr>
          <w:rtl/>
        </w:rPr>
        <w:t>،</w:t>
      </w:r>
      <w:r>
        <w:rPr>
          <w:rtl/>
        </w:rPr>
        <w:t xml:space="preserve"> عن عاصم بن ضمرة والحارث</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r w:rsidR="00A07D50">
        <w:rPr>
          <w:rtl/>
        </w:rPr>
        <w:t xml:space="preserve"> </w:t>
      </w:r>
    </w:p>
    <w:p w:rsidR="0077176E" w:rsidRPr="007C315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أمالي المفيد.</w:t>
            </w:r>
          </w:p>
        </w:tc>
        <w:tc>
          <w:tcPr>
            <w:tcW w:w="2500" w:type="pct"/>
          </w:tcPr>
          <w:p w:rsidR="0077176E" w:rsidRDefault="0077176E" w:rsidP="00054F7A">
            <w:pPr>
              <w:pStyle w:val="libFootnote0"/>
              <w:rPr>
                <w:rtl/>
              </w:rPr>
            </w:pPr>
            <w:r>
              <w:rPr>
                <w:rtl/>
              </w:rPr>
              <w:t>(2) في أمالي المفيد</w:t>
            </w:r>
            <w:r w:rsidR="00054F7A">
              <w:rPr>
                <w:rtl/>
              </w:rPr>
              <w:t>:</w:t>
            </w:r>
            <w:r>
              <w:rPr>
                <w:rtl/>
              </w:rPr>
              <w:t xml:space="preserve"> الا</w:t>
            </w:r>
            <w:r>
              <w:rPr>
                <w:rFonts w:hint="cs"/>
                <w:rtl/>
              </w:rPr>
              <w:t>ُ</w:t>
            </w:r>
            <w:r>
              <w:rPr>
                <w:rtl/>
              </w:rPr>
              <w:t>ودي.</w:t>
            </w:r>
          </w:p>
        </w:tc>
      </w:tr>
    </w:tbl>
    <w:p w:rsidR="0077176E" w:rsidRDefault="0077176E" w:rsidP="00054F7A">
      <w:pPr>
        <w:pStyle w:val="libFootnote0"/>
        <w:rPr>
          <w:rtl/>
        </w:rPr>
      </w:pPr>
      <w:r>
        <w:rPr>
          <w:rtl/>
        </w:rPr>
        <w:t>(3) من أمالي المفيد.</w:t>
      </w:r>
    </w:p>
    <w:p w:rsidR="0077176E" w:rsidRDefault="0077176E" w:rsidP="00054F7A">
      <w:pPr>
        <w:pStyle w:val="libFootnote0"/>
        <w:rPr>
          <w:rtl/>
        </w:rPr>
      </w:pPr>
      <w:r>
        <w:rPr>
          <w:rtl/>
        </w:rPr>
        <w:t>(4) رواه المفيد في أماليه</w:t>
      </w:r>
      <w:r w:rsidR="00054F7A">
        <w:rPr>
          <w:rtl/>
        </w:rPr>
        <w:t>:</w:t>
      </w:r>
      <w:r>
        <w:rPr>
          <w:rtl/>
        </w:rPr>
        <w:t xml:space="preserve"> 340 و 175</w:t>
      </w:r>
      <w:r w:rsidR="00054F7A">
        <w:rPr>
          <w:rtl/>
        </w:rPr>
        <w:t>،</w:t>
      </w:r>
      <w:r>
        <w:rPr>
          <w:rtl/>
        </w:rPr>
        <w:t xml:space="preserve"> والشيخ في أماليه 1</w:t>
      </w:r>
      <w:r w:rsidR="00054F7A">
        <w:rPr>
          <w:rtl/>
        </w:rPr>
        <w:t>:</w:t>
      </w:r>
      <w:r>
        <w:rPr>
          <w:rtl/>
        </w:rPr>
        <w:t xml:space="preserve"> 116.</w:t>
      </w:r>
    </w:p>
    <w:tbl>
      <w:tblPr>
        <w:tblStyle w:val="TableGrid"/>
        <w:bidiVisual/>
        <w:tblW w:w="5000" w:type="pct"/>
        <w:tblLook w:val="01E0"/>
      </w:tblPr>
      <w:tblGrid>
        <w:gridCol w:w="4006"/>
        <w:gridCol w:w="4006"/>
      </w:tblGrid>
      <w:tr w:rsidR="0077176E" w:rsidTr="00054F7A">
        <w:tc>
          <w:tcPr>
            <w:tcW w:w="2500" w:type="pct"/>
          </w:tcPr>
          <w:p w:rsidR="0077176E" w:rsidRPr="007C3152"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2</w:t>
            </w:r>
            <w:r w:rsidR="00054F7A" w:rsidRPr="00054F7A">
              <w:rPr>
                <w:rStyle w:val="libFootnoteChar"/>
                <w:rtl/>
              </w:rPr>
              <w:t>:</w:t>
            </w:r>
            <w:r w:rsidRPr="00054F7A">
              <w:rPr>
                <w:rStyle w:val="libFootnoteChar"/>
                <w:rtl/>
              </w:rPr>
              <w:t xml:space="preserve"> الرقم 134.</w:t>
            </w:r>
          </w:p>
        </w:tc>
        <w:tc>
          <w:tcPr>
            <w:tcW w:w="2500" w:type="pct"/>
          </w:tcPr>
          <w:p w:rsidR="0077176E" w:rsidRDefault="0077176E" w:rsidP="00054F7A">
            <w:pPr>
              <w:pStyle w:val="libFootnote0"/>
              <w:rPr>
                <w:rtl/>
              </w:rPr>
            </w:pPr>
            <w:r>
              <w:rPr>
                <w:rtl/>
              </w:rPr>
              <w:t>(5) في « م »</w:t>
            </w:r>
            <w:r w:rsidR="00054F7A">
              <w:rPr>
                <w:rtl/>
              </w:rPr>
              <w:t>:</w:t>
            </w:r>
            <w:r>
              <w:rPr>
                <w:rtl/>
              </w:rPr>
              <w:t xml:space="preserve"> ابن بشان.</w:t>
            </w:r>
          </w:p>
        </w:tc>
      </w:tr>
    </w:tbl>
    <w:p w:rsidR="0077176E" w:rsidRDefault="0077176E" w:rsidP="00054F7A">
      <w:pPr>
        <w:pStyle w:val="libFootnote0"/>
        <w:rPr>
          <w:rtl/>
        </w:rPr>
      </w:pPr>
      <w:r>
        <w:rPr>
          <w:rtl/>
        </w:rPr>
        <w:t>(6) في « ط »</w:t>
      </w:r>
      <w:r w:rsidR="00054F7A">
        <w:rPr>
          <w:rtl/>
        </w:rPr>
        <w:t>:</w:t>
      </w:r>
      <w:r>
        <w:rPr>
          <w:rtl/>
        </w:rPr>
        <w:t xml:space="preserve"> المدائني.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مثلي ومثل أهل بيتي شجرة </w:t>
      </w:r>
      <w:r w:rsidRPr="00054F7A">
        <w:rPr>
          <w:rStyle w:val="libFootnotenumChar"/>
          <w:rtl/>
        </w:rPr>
        <w:t>(1)</w:t>
      </w:r>
      <w:r w:rsidR="00054F7A">
        <w:rPr>
          <w:rtl/>
        </w:rPr>
        <w:t>،</w:t>
      </w:r>
      <w:r>
        <w:rPr>
          <w:rtl/>
        </w:rPr>
        <w:t xml:space="preserve"> أنا أصلها</w:t>
      </w:r>
      <w:r w:rsidR="00054F7A">
        <w:rPr>
          <w:rtl/>
        </w:rPr>
        <w:t>،</w:t>
      </w:r>
      <w:r>
        <w:rPr>
          <w:rtl/>
        </w:rPr>
        <w:t xml:space="preserve"> وعلي فرعها</w:t>
      </w:r>
      <w:r w:rsidR="00054F7A">
        <w:rPr>
          <w:rtl/>
        </w:rPr>
        <w:t>،</w:t>
      </w:r>
      <w:r>
        <w:rPr>
          <w:rtl/>
        </w:rPr>
        <w:t xml:space="preserve"> والحسن والحسين</w:t>
      </w:r>
      <w:r w:rsidR="00A07D50">
        <w:rPr>
          <w:rtl/>
        </w:rPr>
        <w:t xml:space="preserve"> </w:t>
      </w:r>
      <w:r>
        <w:rPr>
          <w:rtl/>
        </w:rPr>
        <w:t>ثمرها</w:t>
      </w:r>
      <w:r w:rsidR="00054F7A">
        <w:rPr>
          <w:rtl/>
        </w:rPr>
        <w:t>،</w:t>
      </w:r>
      <w:r>
        <w:rPr>
          <w:rtl/>
        </w:rPr>
        <w:t xml:space="preserve"> والشيعة ورقها</w:t>
      </w:r>
      <w:r w:rsidR="00054F7A">
        <w:rPr>
          <w:rtl/>
        </w:rPr>
        <w:t>،</w:t>
      </w:r>
      <w:r>
        <w:rPr>
          <w:rtl/>
        </w:rPr>
        <w:t xml:space="preserve"> فأي شيء ( يخرج ) </w:t>
      </w:r>
      <w:r w:rsidRPr="00054F7A">
        <w:rPr>
          <w:rStyle w:val="libFootnotenumChar"/>
          <w:rtl/>
        </w:rPr>
        <w:t>(2)</w:t>
      </w:r>
      <w:r>
        <w:rPr>
          <w:rtl/>
        </w:rPr>
        <w:t xml:space="preserve"> من الطيب إلاّ الطيب » </w:t>
      </w:r>
      <w:r w:rsidRPr="00054F7A">
        <w:rPr>
          <w:rStyle w:val="libFootnotenumChar"/>
          <w:rtl/>
        </w:rPr>
        <w:t>(3)</w:t>
      </w:r>
      <w:r>
        <w:rPr>
          <w:rtl/>
        </w:rPr>
        <w:t>.</w:t>
      </w:r>
    </w:p>
    <w:p w:rsidR="0077176E" w:rsidRDefault="0077176E" w:rsidP="000605B2">
      <w:pPr>
        <w:pStyle w:val="libNormal"/>
        <w:rPr>
          <w:rtl/>
        </w:rPr>
      </w:pPr>
      <w:bookmarkStart w:id="515" w:name="_Toc252376329"/>
      <w:bookmarkStart w:id="516" w:name="_Toc284325655"/>
      <w:bookmarkStart w:id="517" w:name="_Toc284671281"/>
      <w:bookmarkStart w:id="518" w:name="_Toc286745047"/>
      <w:bookmarkStart w:id="519" w:name="_Toc297573424"/>
      <w:r w:rsidRPr="00054F7A">
        <w:rPr>
          <w:rStyle w:val="libBold2Char"/>
          <w:rtl/>
        </w:rPr>
        <w:t>48</w:t>
      </w:r>
      <w:bookmarkEnd w:id="515"/>
      <w:bookmarkEnd w:id="516"/>
      <w:bookmarkEnd w:id="517"/>
      <w:bookmarkEnd w:id="518"/>
      <w:bookmarkEnd w:id="519"/>
      <w:r w:rsidR="00054F7A" w:rsidRPr="00054F7A">
        <w:rPr>
          <w:rStyle w:val="libBold2Char"/>
          <w:rFonts w:hint="cs"/>
          <w:rtl/>
        </w:rPr>
        <w:t xml:space="preserve"> - </w:t>
      </w:r>
      <w:r>
        <w:rPr>
          <w:rtl/>
        </w:rPr>
        <w:t>أخبرنا الشريف أبو البركات عمر بن إبراهيم بن محمّد بن حمزة العلوي</w:t>
      </w:r>
      <w:r w:rsidR="00A07D50">
        <w:rPr>
          <w:rtl/>
        </w:rPr>
        <w:t xml:space="preserve"> </w:t>
      </w:r>
      <w:r>
        <w:rPr>
          <w:rtl/>
        </w:rPr>
        <w:t>وأبو غالب سعيد بن محمّد بن أحمد الثقفي سنة ست عشرة وخمسمائة بالكوفة</w:t>
      </w:r>
      <w:r w:rsidR="00054F7A">
        <w:rPr>
          <w:rtl/>
        </w:rPr>
        <w:t>،</w:t>
      </w:r>
      <w:r w:rsidR="00A07D50">
        <w:rPr>
          <w:rtl/>
        </w:rPr>
        <w:t xml:space="preserve"> </w:t>
      </w:r>
      <w:r>
        <w:rPr>
          <w:rtl/>
        </w:rPr>
        <w:t>قال</w:t>
      </w:r>
      <w:r w:rsidR="00054F7A">
        <w:rPr>
          <w:rtl/>
        </w:rPr>
        <w:t>:</w:t>
      </w:r>
      <w:r>
        <w:rPr>
          <w:rtl/>
        </w:rPr>
        <w:t xml:space="preserve"> أخبرنا الشريف أبو عبدالله محمّد بن علي بن الحسين </w:t>
      </w:r>
      <w:r w:rsidRPr="00054F7A">
        <w:rPr>
          <w:rStyle w:val="libFootnotenumChar"/>
          <w:rtl/>
        </w:rPr>
        <w:t>(4)</w:t>
      </w:r>
      <w:r>
        <w:rPr>
          <w:rtl/>
        </w:rPr>
        <w:t xml:space="preserve"> بن النحاس قراءة</w:t>
      </w:r>
      <w:r w:rsidR="00054F7A">
        <w:rPr>
          <w:rtl/>
        </w:rPr>
        <w:t>،</w:t>
      </w:r>
      <w:r w:rsidR="00A07D50">
        <w:rPr>
          <w:rtl/>
        </w:rPr>
        <w:t xml:space="preserve"> </w:t>
      </w:r>
      <w:r>
        <w:rPr>
          <w:rtl/>
        </w:rPr>
        <w:t>قال</w:t>
      </w:r>
      <w:r w:rsidR="00054F7A">
        <w:rPr>
          <w:rtl/>
        </w:rPr>
        <w:t>:</w:t>
      </w:r>
      <w:r>
        <w:rPr>
          <w:rtl/>
        </w:rPr>
        <w:t xml:space="preserve"> حدّثنا علي بن العباس البجلي</w:t>
      </w:r>
      <w:r w:rsidR="00054F7A">
        <w:rPr>
          <w:rtl/>
        </w:rPr>
        <w:t>،</w:t>
      </w:r>
      <w:r>
        <w:rPr>
          <w:rtl/>
        </w:rPr>
        <w:t xml:space="preserve"> قال</w:t>
      </w:r>
      <w:r w:rsidR="00054F7A">
        <w:rPr>
          <w:rtl/>
        </w:rPr>
        <w:t>:</w:t>
      </w:r>
      <w:r>
        <w:rPr>
          <w:rtl/>
        </w:rPr>
        <w:t xml:space="preserve"> حدّثنا جعفر بن محمّد الزهري الرماني</w:t>
      </w:r>
      <w:r w:rsidR="00054F7A">
        <w:rPr>
          <w:rtl/>
        </w:rPr>
        <w:t>،</w:t>
      </w:r>
      <w:r w:rsidR="00A07D50">
        <w:rPr>
          <w:rtl/>
        </w:rPr>
        <w:t xml:space="preserve"> </w:t>
      </w:r>
      <w:r>
        <w:rPr>
          <w:rtl/>
        </w:rPr>
        <w:t>قال</w:t>
      </w:r>
      <w:r w:rsidR="00054F7A">
        <w:rPr>
          <w:rtl/>
        </w:rPr>
        <w:t>:</w:t>
      </w:r>
      <w:r>
        <w:rPr>
          <w:rtl/>
        </w:rPr>
        <w:t xml:space="preserve"> حدّثنا عثمان بن سعيد القصاري </w:t>
      </w:r>
      <w:r w:rsidRPr="00054F7A">
        <w:rPr>
          <w:rStyle w:val="libFootnotenumChar"/>
          <w:rtl/>
        </w:rPr>
        <w:t>(5)</w:t>
      </w:r>
      <w:r w:rsidR="00054F7A">
        <w:rPr>
          <w:rtl/>
        </w:rPr>
        <w:t>،</w:t>
      </w:r>
      <w:r>
        <w:rPr>
          <w:rtl/>
        </w:rPr>
        <w:t xml:space="preserve"> قال</w:t>
      </w:r>
      <w:r w:rsidR="00054F7A">
        <w:rPr>
          <w:rtl/>
        </w:rPr>
        <w:t>:</w:t>
      </w:r>
      <w:r>
        <w:rPr>
          <w:rtl/>
        </w:rPr>
        <w:t xml:space="preserve"> حدّثنا يونس أبو يعقوب الجعفي</w:t>
      </w:r>
      <w:r w:rsidR="00054F7A">
        <w:rPr>
          <w:rtl/>
        </w:rPr>
        <w:t>،</w:t>
      </w:r>
      <w:r w:rsidR="00A07D50">
        <w:rPr>
          <w:rtl/>
        </w:rPr>
        <w:t xml:space="preserve"> </w:t>
      </w:r>
      <w:r>
        <w:rPr>
          <w:rtl/>
        </w:rPr>
        <w:t>عن جابر</w:t>
      </w:r>
      <w:r w:rsidR="00054F7A">
        <w:rPr>
          <w:rtl/>
        </w:rPr>
        <w:t>،</w:t>
      </w:r>
      <w:r>
        <w:rPr>
          <w:rtl/>
        </w:rPr>
        <w:t xml:space="preserve"> عن أبي جعفر محمّد بن علي </w:t>
      </w:r>
      <w:r w:rsidR="00054F7A" w:rsidRPr="00054F7A">
        <w:rPr>
          <w:rStyle w:val="libAlaemChar"/>
          <w:rFonts w:hint="cs"/>
          <w:rtl/>
        </w:rPr>
        <w:t>عليه‌السلام</w:t>
      </w:r>
      <w:r>
        <w:rPr>
          <w:rtl/>
        </w:rPr>
        <w:t xml:space="preserve"> ( </w:t>
      </w:r>
      <w:r>
        <w:rPr>
          <w:rFonts w:hint="cs"/>
          <w:rtl/>
        </w:rPr>
        <w:t>ا</w:t>
      </w:r>
      <w:r>
        <w:rPr>
          <w:rtl/>
        </w:rPr>
        <w:t xml:space="preserve">نه ) </w:t>
      </w:r>
      <w:r w:rsidRPr="00054F7A">
        <w:rPr>
          <w:rStyle w:val="libFootnotenumChar"/>
          <w:rtl/>
        </w:rPr>
        <w:t>(6)</w:t>
      </w:r>
      <w:r>
        <w:rPr>
          <w:rtl/>
        </w:rPr>
        <w:t xml:space="preserve"> قال</w:t>
      </w:r>
      <w:r w:rsidR="00054F7A">
        <w:rPr>
          <w:rtl/>
        </w:rPr>
        <w:t>:</w:t>
      </w:r>
    </w:p>
    <w:p w:rsidR="0077176E" w:rsidRDefault="0077176E" w:rsidP="000605B2">
      <w:pPr>
        <w:pStyle w:val="libNormal"/>
        <w:rPr>
          <w:rtl/>
        </w:rPr>
      </w:pPr>
      <w:r>
        <w:rPr>
          <w:rtl/>
        </w:rPr>
        <w:t xml:space="preserve">« لن يغفر </w:t>
      </w:r>
      <w:r w:rsidRPr="00054F7A">
        <w:rPr>
          <w:rStyle w:val="libFootnotenumChar"/>
          <w:rtl/>
        </w:rPr>
        <w:t>(7)</w:t>
      </w:r>
      <w:r>
        <w:rPr>
          <w:rtl/>
        </w:rPr>
        <w:t xml:space="preserve"> إلاّ لنا و ( لشيعتنا ) </w:t>
      </w:r>
      <w:r w:rsidRPr="00054F7A">
        <w:rPr>
          <w:rStyle w:val="libFootnotenumChar"/>
          <w:rtl/>
        </w:rPr>
        <w:t>(8)</w:t>
      </w:r>
      <w:r w:rsidR="00054F7A">
        <w:rPr>
          <w:rtl/>
        </w:rPr>
        <w:t>،</w:t>
      </w:r>
      <w:r>
        <w:rPr>
          <w:rtl/>
        </w:rPr>
        <w:t xml:space="preserve"> ان شيعتنا هم الفائزون يوم القيامة ».</w:t>
      </w:r>
    </w:p>
    <w:p w:rsidR="0077176E" w:rsidRDefault="0077176E" w:rsidP="000605B2">
      <w:pPr>
        <w:pStyle w:val="libNormal"/>
        <w:rPr>
          <w:rtl/>
        </w:rPr>
      </w:pPr>
      <w:bookmarkStart w:id="520" w:name="_Toc252376330"/>
      <w:bookmarkStart w:id="521" w:name="_Toc284325656"/>
      <w:bookmarkStart w:id="522" w:name="_Toc284671282"/>
      <w:bookmarkStart w:id="523" w:name="_Toc286745048"/>
      <w:bookmarkStart w:id="524" w:name="_Toc297573425"/>
      <w:r w:rsidRPr="00054F7A">
        <w:rPr>
          <w:rStyle w:val="libBold2Char"/>
          <w:rtl/>
        </w:rPr>
        <w:t>49</w:t>
      </w:r>
      <w:bookmarkEnd w:id="520"/>
      <w:bookmarkEnd w:id="521"/>
      <w:bookmarkEnd w:id="522"/>
      <w:bookmarkEnd w:id="523"/>
      <w:bookmarkEnd w:id="524"/>
      <w:r w:rsidR="00054F7A" w:rsidRPr="00054F7A">
        <w:rPr>
          <w:rStyle w:val="libBold2Char"/>
          <w:rFonts w:hint="cs"/>
          <w:rtl/>
        </w:rPr>
        <w:t xml:space="preserve"> - </w:t>
      </w:r>
      <w:r>
        <w:rPr>
          <w:rtl/>
        </w:rPr>
        <w:t xml:space="preserve">أخبرنا الشيخ أبو محمّد الحسن بن الحسين بن بابويه ( بالري ) </w:t>
      </w:r>
      <w:r w:rsidRPr="00054F7A">
        <w:rPr>
          <w:rStyle w:val="libFootnotenumChar"/>
          <w:rtl/>
        </w:rPr>
        <w:t>(9)</w:t>
      </w:r>
      <w:r>
        <w:rPr>
          <w:rtl/>
        </w:rPr>
        <w:t xml:space="preserve"> في</w:t>
      </w:r>
      <w:r w:rsidR="00A07D50">
        <w:rPr>
          <w:rtl/>
        </w:rPr>
        <w:t xml:space="preserve"> </w:t>
      </w:r>
      <w:r>
        <w:rPr>
          <w:rtl/>
        </w:rPr>
        <w:t>الموضع المذكور في السنة المذكورة</w:t>
      </w:r>
      <w:r w:rsidR="00054F7A">
        <w:rPr>
          <w:rtl/>
        </w:rPr>
        <w:t>،</w:t>
      </w:r>
      <w:r>
        <w:rPr>
          <w:rtl/>
        </w:rPr>
        <w:t xml:space="preserve"> قال</w:t>
      </w:r>
      <w:r w:rsidR="00054F7A">
        <w:rPr>
          <w:rtl/>
        </w:rPr>
        <w:t>:</w:t>
      </w:r>
      <w:r>
        <w:rPr>
          <w:rtl/>
        </w:rPr>
        <w:t xml:space="preserve"> حدّثنا الشيخ السعيد أبو جعفر محمّد بن</w:t>
      </w:r>
      <w:r w:rsidR="00A07D50">
        <w:rPr>
          <w:rtl/>
        </w:rPr>
        <w:t xml:space="preserve"> </w:t>
      </w:r>
      <w:r>
        <w:rPr>
          <w:rtl/>
        </w:rPr>
        <w:t>الحسن الطوسي</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A07D50">
        <w:rPr>
          <w:rtl/>
        </w:rPr>
        <w:t xml:space="preserve"> </w:t>
      </w:r>
      <w:r>
        <w:rPr>
          <w:rtl/>
        </w:rPr>
        <w:t xml:space="preserve">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الحسن أحمد بن محمّد بن الحسن</w:t>
      </w:r>
      <w:r w:rsidR="00054F7A">
        <w:rPr>
          <w:rtl/>
        </w:rPr>
        <w:t>،</w:t>
      </w:r>
      <w:r>
        <w:rPr>
          <w:rtl/>
        </w:rPr>
        <w:t xml:space="preserve"> عن أبيه </w:t>
      </w:r>
      <w:r w:rsidRPr="00054F7A">
        <w:rPr>
          <w:rStyle w:val="libFootnotenumChar"/>
          <w:rtl/>
        </w:rPr>
        <w:t>(10)</w:t>
      </w:r>
      <w:r w:rsidR="00054F7A">
        <w:rPr>
          <w:rtl/>
        </w:rPr>
        <w:t>،</w:t>
      </w:r>
      <w:r w:rsidR="00A07D50">
        <w:rPr>
          <w:rtl/>
        </w:rPr>
        <w:t xml:space="preserve"> </w:t>
      </w:r>
      <w:r>
        <w:rPr>
          <w:rtl/>
        </w:rPr>
        <w:t>قال</w:t>
      </w:r>
      <w:r w:rsidR="00054F7A">
        <w:rPr>
          <w:rtl/>
        </w:rPr>
        <w:t>:</w:t>
      </w:r>
      <w:r>
        <w:rPr>
          <w:rtl/>
        </w:rPr>
        <w:t xml:space="preserve"> حدّثنا محمّد بن يحيى العطار</w:t>
      </w:r>
      <w:r w:rsidR="00054F7A">
        <w:rPr>
          <w:rtl/>
        </w:rPr>
        <w:t>،</w:t>
      </w:r>
      <w:r>
        <w:rPr>
          <w:rtl/>
        </w:rPr>
        <w:t xml:space="preserve"> عن الحسن بن موسى الخشاب</w:t>
      </w:r>
      <w:r w:rsidR="00054F7A">
        <w:rPr>
          <w:rtl/>
        </w:rPr>
        <w:t>،</w:t>
      </w:r>
      <w:r>
        <w:rPr>
          <w:rtl/>
        </w:rPr>
        <w:t xml:space="preserve"> عن علي بن</w:t>
      </w:r>
      <w:r w:rsidR="00A07D50">
        <w:rPr>
          <w:rtl/>
        </w:rPr>
        <w:t xml:space="preserve"> </w:t>
      </w:r>
      <w:r>
        <w:rPr>
          <w:rtl/>
        </w:rPr>
        <w:t>النعمان</w:t>
      </w:r>
      <w:r w:rsidR="00054F7A">
        <w:rPr>
          <w:rtl/>
        </w:rPr>
        <w:t>،</w:t>
      </w:r>
      <w:r>
        <w:rPr>
          <w:rtl/>
        </w:rPr>
        <w:t xml:space="preserve"> عن بشير الدهان قال</w:t>
      </w:r>
      <w:r w:rsidR="00054F7A">
        <w:rPr>
          <w:rtl/>
        </w:rPr>
        <w:t>:</w:t>
      </w:r>
    </w:p>
    <w:p w:rsidR="00A07D50" w:rsidRDefault="0077176E" w:rsidP="000605B2">
      <w:pPr>
        <w:pStyle w:val="libNormal"/>
        <w:rPr>
          <w:rtl/>
        </w:rPr>
      </w:pPr>
      <w:r>
        <w:rPr>
          <w:rtl/>
        </w:rPr>
        <w:t xml:space="preserve">قلت لأبي جعفر </w:t>
      </w:r>
      <w:r w:rsidR="00054F7A" w:rsidRPr="00054F7A">
        <w:rPr>
          <w:rStyle w:val="libAlaemChar"/>
          <w:rFonts w:hint="cs"/>
          <w:rtl/>
        </w:rPr>
        <w:t>عليه‌السلام</w:t>
      </w:r>
      <w:r w:rsidR="00054F7A">
        <w:rPr>
          <w:rtl/>
        </w:rPr>
        <w:t>:</w:t>
      </w:r>
      <w:r>
        <w:rPr>
          <w:rtl/>
        </w:rPr>
        <w:t xml:space="preserve"> جعلت فداك أي</w:t>
      </w:r>
      <w:r>
        <w:rPr>
          <w:rFonts w:hint="cs"/>
          <w:rtl/>
        </w:rPr>
        <w:t>ّ</w:t>
      </w:r>
      <w:r>
        <w:rPr>
          <w:rtl/>
        </w:rPr>
        <w:t xml:space="preserve"> الفصوص أفضل لا</w:t>
      </w:r>
      <w:r>
        <w:rPr>
          <w:rFonts w:hint="cs"/>
          <w:rtl/>
        </w:rPr>
        <w:t>ُ</w:t>
      </w:r>
      <w:r>
        <w:rPr>
          <w:rtl/>
        </w:rPr>
        <w:t xml:space="preserve">ركبه </w:t>
      </w:r>
      <w:r w:rsidRPr="00054F7A">
        <w:rPr>
          <w:rStyle w:val="libFootnotenumChar"/>
          <w:rtl/>
        </w:rPr>
        <w:t>(11)</w:t>
      </w:r>
      <w:r>
        <w:rPr>
          <w:rtl/>
        </w:rPr>
        <w:t xml:space="preserve"> على</w:t>
      </w:r>
      <w:r w:rsidR="00A07D50">
        <w:rPr>
          <w:rtl/>
        </w:rPr>
        <w:t xml:space="preserve"> </w:t>
      </w:r>
      <w:r>
        <w:rPr>
          <w:rtl/>
        </w:rPr>
        <w:t>خاتمي</w:t>
      </w:r>
      <w:r w:rsidR="00054F7A">
        <w:rPr>
          <w:rFonts w:hint="cs"/>
          <w:rtl/>
        </w:rPr>
        <w:t>؟</w:t>
      </w:r>
      <w:r>
        <w:rPr>
          <w:rtl/>
        </w:rPr>
        <w:t xml:space="preserve"> قال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مثلي ومثل علي بن أبي طالب شجرة.</w:t>
      </w:r>
    </w:p>
    <w:p w:rsidR="0077176E" w:rsidRDefault="0077176E" w:rsidP="00054F7A">
      <w:pPr>
        <w:pStyle w:val="libFootnote0"/>
        <w:rPr>
          <w:rtl/>
        </w:rPr>
      </w:pPr>
      <w:r>
        <w:rPr>
          <w:rtl/>
        </w:rPr>
        <w:t>(2) ليس في « م »</w:t>
      </w:r>
      <w:r w:rsidR="00054F7A">
        <w:rPr>
          <w:rtl/>
        </w:rPr>
        <w:t>،</w:t>
      </w:r>
      <w:r>
        <w:rPr>
          <w:rtl/>
        </w:rPr>
        <w:t xml:space="preserve"> وفي الأمالي</w:t>
      </w:r>
      <w:r w:rsidR="00054F7A">
        <w:rPr>
          <w:rtl/>
        </w:rPr>
        <w:t>:</w:t>
      </w:r>
      <w:r>
        <w:rPr>
          <w:rtl/>
        </w:rPr>
        <w:t xml:space="preserve"> فابى أن يخرج من الطيب إلاّ الطيب.</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رواه الشيخ في أماليه 1</w:t>
            </w:r>
            <w:r w:rsidR="00054F7A">
              <w:rPr>
                <w:rtl/>
              </w:rPr>
              <w:t>:</w:t>
            </w:r>
            <w:r>
              <w:rPr>
                <w:rtl/>
              </w:rPr>
              <w:t xml:space="preserve"> 363.</w:t>
            </w:r>
          </w:p>
        </w:tc>
        <w:tc>
          <w:tcPr>
            <w:tcW w:w="2500" w:type="pct"/>
          </w:tcPr>
          <w:p w:rsidR="0077176E" w:rsidRDefault="0077176E" w:rsidP="00054F7A">
            <w:pPr>
              <w:pStyle w:val="libFootnote0"/>
              <w:rPr>
                <w:rtl/>
              </w:rPr>
            </w:pPr>
            <w:r>
              <w:rPr>
                <w:rtl/>
              </w:rPr>
              <w:t>(4) في « م »</w:t>
            </w:r>
            <w:r w:rsidR="00054F7A">
              <w:rPr>
                <w:rtl/>
              </w:rPr>
              <w:t>:</w:t>
            </w:r>
            <w:r>
              <w:rPr>
                <w:rtl/>
              </w:rPr>
              <w:t xml:space="preserve"> الحسن.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 العضباني.</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م »</w:t>
            </w:r>
            <w:r w:rsidR="00054F7A">
              <w:rPr>
                <w:rtl/>
              </w:rPr>
              <w:t>:</w:t>
            </w:r>
            <w:r>
              <w:rPr>
                <w:rtl/>
              </w:rPr>
              <w:t xml:space="preserve"> لن يغفر الله.</w:t>
            </w:r>
          </w:p>
        </w:tc>
        <w:tc>
          <w:tcPr>
            <w:tcW w:w="2500" w:type="pct"/>
          </w:tcPr>
          <w:p w:rsidR="0077176E" w:rsidRDefault="0077176E" w:rsidP="00054F7A">
            <w:pPr>
              <w:pStyle w:val="libFootnote0"/>
              <w:rPr>
                <w:rtl/>
              </w:rPr>
            </w:pPr>
            <w:r>
              <w:rPr>
                <w:rtl/>
              </w:rPr>
              <w:t>(8) ليس في « ط ».</w:t>
            </w:r>
          </w:p>
        </w:tc>
      </w:tr>
    </w:tbl>
    <w:p w:rsidR="0077176E" w:rsidRDefault="0077176E" w:rsidP="00054F7A">
      <w:pPr>
        <w:pStyle w:val="libFootnote0"/>
        <w:rPr>
          <w:rtl/>
        </w:rPr>
      </w:pPr>
      <w:r>
        <w:rPr>
          <w:rtl/>
        </w:rPr>
        <w:t>(9) ليس في « م »</w:t>
      </w:r>
      <w:r w:rsidR="00054F7A">
        <w:rPr>
          <w:rtl/>
        </w:rPr>
        <w:t>،</w:t>
      </w:r>
      <w:r>
        <w:rPr>
          <w:rtl/>
        </w:rPr>
        <w:t xml:space="preserve"> وفيه</w:t>
      </w:r>
      <w:r w:rsidR="00054F7A">
        <w:rPr>
          <w:rtl/>
        </w:rPr>
        <w:t>:</w:t>
      </w:r>
      <w:r>
        <w:rPr>
          <w:rtl/>
        </w:rPr>
        <w:t xml:space="preserve"> بالموضع.</w:t>
      </w:r>
    </w:p>
    <w:p w:rsidR="0077176E" w:rsidRDefault="0077176E" w:rsidP="00054F7A">
      <w:pPr>
        <w:pStyle w:val="libFootnote0"/>
        <w:rPr>
          <w:rtl/>
        </w:rPr>
      </w:pPr>
      <w:r>
        <w:rPr>
          <w:rtl/>
        </w:rPr>
        <w:t>(10) في « ط »</w:t>
      </w:r>
      <w:r w:rsidR="00054F7A">
        <w:rPr>
          <w:rtl/>
        </w:rPr>
        <w:t>:</w:t>
      </w:r>
      <w:r>
        <w:rPr>
          <w:rtl/>
        </w:rPr>
        <w:t xml:space="preserve"> قال</w:t>
      </w:r>
      <w:r w:rsidR="00054F7A">
        <w:rPr>
          <w:rtl/>
        </w:rPr>
        <w:t>:</w:t>
      </w:r>
      <w:r>
        <w:rPr>
          <w:rtl/>
        </w:rPr>
        <w:t xml:space="preserve"> أخبرنا أبو الحسين قال</w:t>
      </w:r>
      <w:r w:rsidR="00054F7A">
        <w:rPr>
          <w:rtl/>
        </w:rPr>
        <w:t>:</w:t>
      </w:r>
      <w:r>
        <w:rPr>
          <w:rtl/>
        </w:rPr>
        <w:t xml:space="preserve"> حدّثني أبي أحمد بن الحسن.</w:t>
      </w:r>
    </w:p>
    <w:p w:rsidR="0077176E" w:rsidRDefault="0077176E" w:rsidP="00054F7A">
      <w:pPr>
        <w:pStyle w:val="libFootnote0"/>
        <w:rPr>
          <w:rtl/>
        </w:rPr>
      </w:pPr>
      <w:r>
        <w:rPr>
          <w:rtl/>
        </w:rPr>
        <w:t>(11) في « م »</w:t>
      </w:r>
      <w:r w:rsidR="00054F7A">
        <w:rPr>
          <w:rtl/>
        </w:rPr>
        <w:t>:</w:t>
      </w:r>
      <w:r>
        <w:rPr>
          <w:rtl/>
        </w:rPr>
        <w:t xml:space="preserve"> ا</w:t>
      </w:r>
      <w:r>
        <w:rPr>
          <w:rFonts w:hint="cs"/>
          <w:rtl/>
        </w:rPr>
        <w:t>ُ</w:t>
      </w:r>
      <w:r>
        <w:rPr>
          <w:rtl/>
        </w:rPr>
        <w:t>ركبه.</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يا بشير أين أنت عن العقيق الأحمر والعقيق الأصفر والعقيق الأبيض فانها</w:t>
      </w:r>
      <w:r w:rsidR="00A07D50">
        <w:rPr>
          <w:rtl/>
        </w:rPr>
        <w:t xml:space="preserve"> </w:t>
      </w:r>
      <w:r>
        <w:rPr>
          <w:rtl/>
        </w:rPr>
        <w:t>ثلاثة جبال في الجنة</w:t>
      </w:r>
      <w:r w:rsidR="00054F7A">
        <w:rPr>
          <w:rtl/>
        </w:rPr>
        <w:t>،</w:t>
      </w:r>
      <w:r>
        <w:rPr>
          <w:rtl/>
        </w:rPr>
        <w:t xml:space="preserve"> أما الأحمر فمطل على دار رسول الله</w:t>
      </w:r>
      <w:r w:rsidR="00054F7A">
        <w:rPr>
          <w:rtl/>
        </w:rPr>
        <w:t>،</w:t>
      </w:r>
      <w:r>
        <w:rPr>
          <w:rtl/>
        </w:rPr>
        <w:t xml:space="preserve"> وأما الأصفر فمطل</w:t>
      </w:r>
      <w:r w:rsidR="00A07D50">
        <w:rPr>
          <w:rtl/>
        </w:rPr>
        <w:t xml:space="preserve"> </w:t>
      </w:r>
      <w:r>
        <w:rPr>
          <w:rtl/>
        </w:rPr>
        <w:t>على دار فاطمة</w:t>
      </w:r>
      <w:r w:rsidR="00054F7A">
        <w:rPr>
          <w:rtl/>
        </w:rPr>
        <w:t>،</w:t>
      </w:r>
      <w:r>
        <w:rPr>
          <w:rtl/>
        </w:rPr>
        <w:t xml:space="preserve"> وأما الأبيض فمطل على دار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الدور كلها واحدة واحدة تخرج منها ثلاثة أنهار من تحت كل جبل نهر</w:t>
      </w:r>
      <w:r w:rsidR="00A07D50">
        <w:rPr>
          <w:rtl/>
        </w:rPr>
        <w:t xml:space="preserve"> </w:t>
      </w:r>
      <w:r>
        <w:rPr>
          <w:rtl/>
        </w:rPr>
        <w:t>أشد بردا</w:t>
      </w:r>
      <w:r>
        <w:rPr>
          <w:rFonts w:hint="cs"/>
          <w:rtl/>
        </w:rPr>
        <w:t>ً</w:t>
      </w:r>
      <w:r>
        <w:rPr>
          <w:rtl/>
        </w:rPr>
        <w:t xml:space="preserve"> من الثلج واحلى من العسل وأشد</w:t>
      </w:r>
      <w:r>
        <w:rPr>
          <w:rFonts w:hint="cs"/>
          <w:rtl/>
        </w:rPr>
        <w:t>ّ</w:t>
      </w:r>
      <w:r>
        <w:rPr>
          <w:rtl/>
        </w:rPr>
        <w:t xml:space="preserve"> بياضا</w:t>
      </w:r>
      <w:r>
        <w:rPr>
          <w:rFonts w:hint="cs"/>
          <w:rtl/>
        </w:rPr>
        <w:t>ً</w:t>
      </w:r>
      <w:r>
        <w:rPr>
          <w:rtl/>
        </w:rPr>
        <w:t xml:space="preserve"> من اللبن</w:t>
      </w:r>
      <w:r w:rsidR="00054F7A">
        <w:rPr>
          <w:rtl/>
        </w:rPr>
        <w:t>،</w:t>
      </w:r>
      <w:r>
        <w:rPr>
          <w:rtl/>
        </w:rPr>
        <w:t xml:space="preserve"> لا يشرب منها إلاّ</w:t>
      </w:r>
      <w:r w:rsidR="00A07D50">
        <w:rPr>
          <w:rtl/>
        </w:rPr>
        <w:t xml:space="preserve"> </w:t>
      </w:r>
      <w:r>
        <w:rPr>
          <w:rtl/>
        </w:rPr>
        <w:t>محمّد وآله وشيعتهم</w:t>
      </w:r>
      <w:r w:rsidR="00054F7A">
        <w:rPr>
          <w:rtl/>
        </w:rPr>
        <w:t>،</w:t>
      </w:r>
      <w:r>
        <w:rPr>
          <w:rtl/>
        </w:rPr>
        <w:t xml:space="preserve"> ومصبها كل</w:t>
      </w:r>
      <w:r>
        <w:rPr>
          <w:rFonts w:hint="cs"/>
          <w:rtl/>
        </w:rPr>
        <w:t>ّ</w:t>
      </w:r>
      <w:r>
        <w:rPr>
          <w:rtl/>
        </w:rPr>
        <w:t>ها واحد ومجراها من الكوثر.</w:t>
      </w:r>
    </w:p>
    <w:p w:rsidR="0077176E" w:rsidRDefault="0077176E" w:rsidP="000605B2">
      <w:pPr>
        <w:pStyle w:val="libNormal"/>
        <w:rPr>
          <w:rtl/>
        </w:rPr>
      </w:pPr>
      <w:r>
        <w:rPr>
          <w:rtl/>
        </w:rPr>
        <w:t xml:space="preserve">وان هذه الثلاثة </w:t>
      </w:r>
      <w:r w:rsidRPr="00054F7A">
        <w:rPr>
          <w:rStyle w:val="libFootnotenumChar"/>
          <w:rtl/>
        </w:rPr>
        <w:t>(1)</w:t>
      </w:r>
      <w:r>
        <w:rPr>
          <w:rtl/>
        </w:rPr>
        <w:t xml:space="preserve"> جبال تسبح الله وتقد</w:t>
      </w:r>
      <w:r>
        <w:rPr>
          <w:rFonts w:hint="cs"/>
          <w:rtl/>
        </w:rPr>
        <w:t>ّ</w:t>
      </w:r>
      <w:r>
        <w:rPr>
          <w:rtl/>
        </w:rPr>
        <w:t>سه وتمجده وتحمده وتستغفر لمحبي</w:t>
      </w:r>
      <w:r w:rsidR="00A07D50">
        <w:rPr>
          <w:rtl/>
        </w:rPr>
        <w:t xml:space="preserve"> </w:t>
      </w:r>
      <w:r>
        <w:rPr>
          <w:rtl/>
        </w:rPr>
        <w:t>آل محمّد</w:t>
      </w:r>
      <w:r w:rsidR="00054F7A">
        <w:rPr>
          <w:rtl/>
        </w:rPr>
        <w:t>،</w:t>
      </w:r>
      <w:r>
        <w:rPr>
          <w:rtl/>
        </w:rPr>
        <w:t xml:space="preserve"> فمن تختم بشيء منها من شيعة آل محمّد لم ير إلاّ الخير والحسنى</w:t>
      </w:r>
      <w:r w:rsidR="00A07D50">
        <w:rPr>
          <w:rtl/>
        </w:rPr>
        <w:t xml:space="preserve"> </w:t>
      </w:r>
      <w:r>
        <w:rPr>
          <w:rtl/>
        </w:rPr>
        <w:t>والسعة في الرزق والسلامة من جميع أنواع البلاء</w:t>
      </w:r>
      <w:r w:rsidR="00054F7A">
        <w:rPr>
          <w:rtl/>
        </w:rPr>
        <w:t>،</w:t>
      </w:r>
      <w:r>
        <w:rPr>
          <w:rtl/>
        </w:rPr>
        <w:t xml:space="preserve"> وهو أمان من السلطان الجائر</w:t>
      </w:r>
      <w:r w:rsidR="00A07D50">
        <w:rPr>
          <w:rtl/>
        </w:rPr>
        <w:t xml:space="preserve"> </w:t>
      </w:r>
      <w:r>
        <w:rPr>
          <w:rtl/>
        </w:rPr>
        <w:t xml:space="preserve">ومن كل ما يخافه الانسان ويحذره » </w:t>
      </w:r>
      <w:r w:rsidRPr="00054F7A">
        <w:rPr>
          <w:rStyle w:val="libFootnotenumChar"/>
          <w:rtl/>
        </w:rPr>
        <w:t>(2)</w:t>
      </w:r>
      <w:r>
        <w:rPr>
          <w:rtl/>
        </w:rPr>
        <w:t>.</w:t>
      </w:r>
    </w:p>
    <w:p w:rsidR="0077176E" w:rsidRDefault="0077176E" w:rsidP="000605B2">
      <w:pPr>
        <w:pStyle w:val="libNormal"/>
        <w:rPr>
          <w:rtl/>
        </w:rPr>
      </w:pPr>
      <w:bookmarkStart w:id="525" w:name="_Toc252376331"/>
      <w:bookmarkStart w:id="526" w:name="_Toc284325657"/>
      <w:bookmarkStart w:id="527" w:name="_Toc284671283"/>
      <w:bookmarkStart w:id="528" w:name="_Toc286745049"/>
      <w:bookmarkStart w:id="529" w:name="_Toc297573426"/>
      <w:r w:rsidRPr="00054F7A">
        <w:rPr>
          <w:rStyle w:val="libBold2Char"/>
          <w:rtl/>
        </w:rPr>
        <w:t>50</w:t>
      </w:r>
      <w:bookmarkEnd w:id="525"/>
      <w:bookmarkEnd w:id="526"/>
      <w:bookmarkEnd w:id="527"/>
      <w:bookmarkEnd w:id="528"/>
      <w:bookmarkEnd w:id="529"/>
      <w:r w:rsidR="00054F7A" w:rsidRPr="00054F7A">
        <w:rPr>
          <w:rStyle w:val="libBold2Char"/>
          <w:rFonts w:hint="cs"/>
          <w:rtl/>
        </w:rPr>
        <w:t xml:space="preserve"> - </w:t>
      </w:r>
      <w:r>
        <w:rPr>
          <w:rtl/>
        </w:rPr>
        <w:t>حدّثنا السيّد أبو طالب يحيى بن محمّد بن الحسين الجواني الحسيني</w:t>
      </w:r>
      <w:r w:rsidR="00A07D50">
        <w:rPr>
          <w:rtl/>
        </w:rPr>
        <w:t xml:space="preserve"> </w:t>
      </w:r>
      <w:r>
        <w:rPr>
          <w:rtl/>
        </w:rPr>
        <w:t>لفظا</w:t>
      </w:r>
      <w:r>
        <w:rPr>
          <w:rFonts w:hint="cs"/>
          <w:rtl/>
        </w:rPr>
        <w:t>ً</w:t>
      </w:r>
      <w:r>
        <w:rPr>
          <w:rtl/>
        </w:rPr>
        <w:t xml:space="preserve"> بآمل في داره في محر</w:t>
      </w:r>
      <w:r>
        <w:rPr>
          <w:rFonts w:hint="cs"/>
          <w:rtl/>
        </w:rPr>
        <w:t>ّ</w:t>
      </w:r>
      <w:r>
        <w:rPr>
          <w:rtl/>
        </w:rPr>
        <w:t>م سنة تسع وخمسمائة</w:t>
      </w:r>
      <w:r w:rsidR="00054F7A">
        <w:rPr>
          <w:rtl/>
        </w:rPr>
        <w:t>،</w:t>
      </w:r>
      <w:r>
        <w:rPr>
          <w:rtl/>
        </w:rPr>
        <w:t xml:space="preserve"> قال</w:t>
      </w:r>
      <w:r w:rsidR="00054F7A">
        <w:rPr>
          <w:rtl/>
        </w:rPr>
        <w:t>:</w:t>
      </w:r>
      <w:r>
        <w:rPr>
          <w:rtl/>
        </w:rPr>
        <w:t xml:space="preserve"> حدّثنا السيّد أبو عبدالله</w:t>
      </w:r>
      <w:r w:rsidR="00A07D50">
        <w:rPr>
          <w:rtl/>
        </w:rPr>
        <w:t xml:space="preserve"> </w:t>
      </w:r>
      <w:r>
        <w:rPr>
          <w:rtl/>
        </w:rPr>
        <w:t>الحسين بن علي بن الداعي الحسيني السلبقي في داره بنيشابور</w:t>
      </w:r>
      <w:r w:rsidR="00054F7A">
        <w:rPr>
          <w:rtl/>
        </w:rPr>
        <w:t>،</w:t>
      </w:r>
      <w:r>
        <w:rPr>
          <w:rtl/>
        </w:rPr>
        <w:t xml:space="preserve"> قال</w:t>
      </w:r>
      <w:r w:rsidR="00054F7A">
        <w:rPr>
          <w:rtl/>
        </w:rPr>
        <w:t>:</w:t>
      </w:r>
      <w:r>
        <w:rPr>
          <w:rtl/>
        </w:rPr>
        <w:t xml:space="preserve"> حدّثنا</w:t>
      </w:r>
      <w:r w:rsidR="00A07D50">
        <w:rPr>
          <w:rtl/>
        </w:rPr>
        <w:t xml:space="preserve"> </w:t>
      </w:r>
      <w:r>
        <w:rPr>
          <w:rtl/>
        </w:rPr>
        <w:t>السيّد أبو إبراهيم جعفر بن محمّد الحسيني</w:t>
      </w:r>
      <w:r w:rsidR="00054F7A">
        <w:rPr>
          <w:rtl/>
        </w:rPr>
        <w:t>،</w:t>
      </w:r>
      <w:r>
        <w:rPr>
          <w:rtl/>
        </w:rPr>
        <w:t xml:space="preserve"> قال</w:t>
      </w:r>
      <w:r w:rsidR="00054F7A">
        <w:rPr>
          <w:rtl/>
        </w:rPr>
        <w:t>:</w:t>
      </w:r>
      <w:r>
        <w:rPr>
          <w:rtl/>
        </w:rPr>
        <w:t xml:space="preserve"> حدّثنا الحاكم أبو عبدالله</w:t>
      </w:r>
      <w:r w:rsidR="00A07D50">
        <w:rPr>
          <w:rtl/>
        </w:rPr>
        <w:t xml:space="preserve"> </w:t>
      </w:r>
      <w:r>
        <w:rPr>
          <w:rtl/>
        </w:rPr>
        <w:t>محمّد بن عبدالله الحافظ بالكوفة</w:t>
      </w:r>
      <w:r w:rsidR="00054F7A">
        <w:rPr>
          <w:rtl/>
        </w:rPr>
        <w:t>،</w:t>
      </w:r>
      <w:r>
        <w:rPr>
          <w:rtl/>
        </w:rPr>
        <w:t xml:space="preserve"> قال</w:t>
      </w:r>
      <w:r w:rsidR="00054F7A">
        <w:rPr>
          <w:rtl/>
        </w:rPr>
        <w:t>:</w:t>
      </w:r>
      <w:r>
        <w:rPr>
          <w:rtl/>
        </w:rPr>
        <w:t xml:space="preserve"> حدّثنا المنذر بن محمّد بن المنذر</w:t>
      </w:r>
      <w:r w:rsidR="00A07D50">
        <w:rPr>
          <w:rtl/>
        </w:rPr>
        <w:t xml:space="preserve"> </w:t>
      </w:r>
      <w:r>
        <w:rPr>
          <w:rtl/>
        </w:rPr>
        <w:t>القابوسي</w:t>
      </w:r>
      <w:r w:rsidR="00054F7A">
        <w:rPr>
          <w:rtl/>
        </w:rPr>
        <w:t>،</w:t>
      </w:r>
      <w:r>
        <w:rPr>
          <w:rtl/>
        </w:rPr>
        <w:t xml:space="preserve"> قال</w:t>
      </w:r>
      <w:r w:rsidR="00054F7A">
        <w:rPr>
          <w:rtl/>
        </w:rPr>
        <w:t>:</w:t>
      </w:r>
      <w:r>
        <w:rPr>
          <w:rtl/>
        </w:rPr>
        <w:t xml:space="preserve"> حدّثنا ابن ثنا سليمان بن القرم</w:t>
      </w:r>
      <w:r w:rsidR="00054F7A">
        <w:rPr>
          <w:rtl/>
        </w:rPr>
        <w:t>،</w:t>
      </w:r>
      <w:r>
        <w:rPr>
          <w:rtl/>
        </w:rPr>
        <w:t xml:space="preserve"> عن ابن الجح</w:t>
      </w:r>
      <w:r>
        <w:rPr>
          <w:rFonts w:hint="cs"/>
          <w:rtl/>
        </w:rPr>
        <w:t>ّ</w:t>
      </w:r>
      <w:r>
        <w:rPr>
          <w:rtl/>
        </w:rPr>
        <w:t>اف</w:t>
      </w:r>
      <w:r w:rsidR="00054F7A">
        <w:rPr>
          <w:rtl/>
        </w:rPr>
        <w:t>،</w:t>
      </w:r>
      <w:r>
        <w:rPr>
          <w:rtl/>
        </w:rPr>
        <w:t xml:space="preserve"> عن إبراهيم بن</w:t>
      </w:r>
      <w:r w:rsidR="00A07D50">
        <w:rPr>
          <w:rtl/>
        </w:rPr>
        <w:t xml:space="preserve"> </w:t>
      </w:r>
      <w:r>
        <w:rPr>
          <w:rtl/>
        </w:rPr>
        <w:t>عبدالله بن صبيح</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قال</w:t>
      </w:r>
      <w:r w:rsidR="00054F7A">
        <w:rPr>
          <w:rtl/>
        </w:rPr>
        <w:t>:</w:t>
      </w:r>
    </w:p>
    <w:p w:rsidR="0077176E" w:rsidRDefault="0077176E" w:rsidP="000605B2">
      <w:pPr>
        <w:pStyle w:val="libNormal"/>
        <w:rPr>
          <w:rtl/>
        </w:rPr>
      </w:pPr>
      <w:r>
        <w:rPr>
          <w:rtl/>
        </w:rPr>
        <w:t>أتيت زيد بن أرقم فقال</w:t>
      </w:r>
      <w:r w:rsidR="00054F7A">
        <w:rPr>
          <w:rtl/>
        </w:rPr>
        <w:t>:</w:t>
      </w:r>
      <w:r>
        <w:rPr>
          <w:rtl/>
        </w:rPr>
        <w:t xml:space="preserve"> ما جاء بك</w:t>
      </w:r>
      <w:r w:rsidR="00054F7A">
        <w:rPr>
          <w:rFonts w:hint="cs"/>
          <w:rtl/>
        </w:rPr>
        <w:t>؟</w:t>
      </w:r>
      <w:r>
        <w:rPr>
          <w:rtl/>
        </w:rPr>
        <w:t xml:space="preserve"> فقلت</w:t>
      </w:r>
      <w:r w:rsidR="00054F7A">
        <w:rPr>
          <w:rtl/>
        </w:rPr>
        <w:t>:</w:t>
      </w:r>
      <w:r>
        <w:rPr>
          <w:rtl/>
        </w:rPr>
        <w:t xml:space="preserve"> جئت لتحدثني عن</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r>
        <w:rPr>
          <w:rtl/>
        </w:rPr>
        <w:t xml:space="preserve"> فقال</w:t>
      </w:r>
      <w:r w:rsidR="00054F7A">
        <w:rPr>
          <w:rtl/>
        </w:rPr>
        <w:t>:</w:t>
      </w:r>
      <w:r>
        <w:rPr>
          <w:rtl/>
        </w:rPr>
        <w:t xml:space="preserve"> سمعته يقول وقد مر</w:t>
      </w:r>
      <w:r>
        <w:rPr>
          <w:rFonts w:hint="cs"/>
          <w:rtl/>
        </w:rPr>
        <w:t>ّ</w:t>
      </w:r>
      <w:r>
        <w:rPr>
          <w:rtl/>
        </w:rPr>
        <w:t xml:space="preserve"> عليّ وفاطمة والحسن والحسين </w:t>
      </w:r>
      <w:r w:rsidR="00054F7A" w:rsidRPr="00054F7A">
        <w:rPr>
          <w:rStyle w:val="libAlaemChar"/>
          <w:rFonts w:hint="cs"/>
          <w:rtl/>
        </w:rPr>
        <w:t>عليهم‌السلام</w:t>
      </w:r>
      <w:r w:rsidR="00054F7A">
        <w:rPr>
          <w:rtl/>
        </w:rPr>
        <w:t>،</w:t>
      </w:r>
      <w:r w:rsidR="00A07D50">
        <w:rPr>
          <w:rtl/>
        </w:rPr>
        <w:t xml:space="preserve"> </w:t>
      </w:r>
      <w:r>
        <w:rPr>
          <w:rtl/>
        </w:rPr>
        <w:t xml:space="preserve">فقال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xml:space="preserve">« أنا حرب لمن حاربتم وسلم لمن سالمتم » </w:t>
      </w:r>
      <w:r w:rsidRPr="00054F7A">
        <w:rPr>
          <w:rStyle w:val="libFootnotenumChar"/>
          <w:rtl/>
        </w:rPr>
        <w:t>(3)</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ثلاثة.</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36.</w:t>
            </w:r>
          </w:p>
        </w:tc>
      </w:tr>
    </w:tbl>
    <w:p w:rsidR="0077176E" w:rsidRDefault="0077176E" w:rsidP="00054F7A">
      <w:pPr>
        <w:pStyle w:val="libFootnote0"/>
        <w:rPr>
          <w:rtl/>
        </w:rPr>
      </w:pPr>
      <w:r>
        <w:rPr>
          <w:rtl/>
        </w:rPr>
        <w:t>(3) عنه البحار 37</w:t>
      </w:r>
      <w:r w:rsidR="00054F7A">
        <w:rPr>
          <w:rtl/>
        </w:rPr>
        <w:t>:</w:t>
      </w:r>
      <w:r>
        <w:rPr>
          <w:rtl/>
        </w:rPr>
        <w:t xml:space="preserve"> 43</w:t>
      </w:r>
      <w:r w:rsidR="00054F7A">
        <w:rPr>
          <w:rtl/>
        </w:rPr>
        <w:t>،</w:t>
      </w:r>
      <w:r>
        <w:rPr>
          <w:rtl/>
        </w:rPr>
        <w:t xml:space="preserve"> وفيه</w:t>
      </w:r>
      <w:r w:rsidR="00054F7A">
        <w:rPr>
          <w:rtl/>
        </w:rPr>
        <w:t>:</w:t>
      </w:r>
      <w:r>
        <w:rPr>
          <w:rtl/>
        </w:rPr>
        <w:t xml:space="preserve"> حاربهم</w:t>
      </w:r>
      <w:r w:rsidR="00054F7A">
        <w:rPr>
          <w:rtl/>
        </w:rPr>
        <w:t>،</w:t>
      </w:r>
      <w:r>
        <w:rPr>
          <w:rtl/>
        </w:rPr>
        <w:t xml:space="preserve"> سالمهم</w:t>
      </w:r>
      <w:r w:rsidR="00054F7A">
        <w:rPr>
          <w:rtl/>
        </w:rPr>
        <w:t>،</w:t>
      </w:r>
      <w:r>
        <w:rPr>
          <w:rtl/>
        </w:rPr>
        <w:t xml:space="preserve"> رواه الشيخ في أماليه 1</w:t>
      </w:r>
      <w:r w:rsidR="00054F7A">
        <w:rPr>
          <w:rtl/>
        </w:rPr>
        <w:t>:</w:t>
      </w:r>
      <w:r>
        <w:rPr>
          <w:rtl/>
        </w:rPr>
        <w:t xml:space="preserve"> 345</w:t>
      </w:r>
      <w:r w:rsidR="00054F7A">
        <w:rPr>
          <w:rtl/>
        </w:rPr>
        <w:t>،</w:t>
      </w:r>
      <w:r>
        <w:rPr>
          <w:rtl/>
        </w:rPr>
        <w:t xml:space="preserve"> وفيه</w:t>
      </w:r>
      <w:r w:rsidR="00054F7A">
        <w:rPr>
          <w:rtl/>
        </w:rPr>
        <w:t>:</w:t>
      </w:r>
      <w:r>
        <w:rPr>
          <w:rtl/>
        </w:rPr>
        <w:t xml:space="preserve"> حاربكم</w:t>
      </w:r>
      <w:r w:rsidR="00A07D50">
        <w:rPr>
          <w:rtl/>
        </w:rPr>
        <w:t xml:space="preserve"> </w:t>
      </w:r>
      <w:r>
        <w:rPr>
          <w:rtl/>
        </w:rPr>
        <w:t>وسالمكم.</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في ج 2</w:t>
      </w:r>
      <w:r w:rsidR="00054F7A" w:rsidRPr="00054F7A">
        <w:rPr>
          <w:rStyle w:val="libFootnoteChar"/>
          <w:rtl/>
        </w:rPr>
        <w:t>:</w:t>
      </w:r>
      <w:r w:rsidRPr="00054F7A">
        <w:rPr>
          <w:rStyle w:val="libFootnoteChar"/>
          <w:rtl/>
        </w:rPr>
        <w:t xml:space="preserve"> الرقم 44</w:t>
      </w:r>
      <w:r w:rsidR="00054F7A" w:rsidRPr="00054F7A">
        <w:rPr>
          <w:rStyle w:val="libFootnoteChar"/>
          <w:rtl/>
        </w:rPr>
        <w:t>،</w:t>
      </w:r>
      <w:r w:rsidRPr="00054F7A">
        <w:rPr>
          <w:rStyle w:val="libFootnoteChar"/>
          <w:rtl/>
        </w:rPr>
        <w:t xml:space="preserve"> وج 3</w:t>
      </w:r>
      <w:r w:rsidR="00054F7A" w:rsidRPr="00054F7A">
        <w:rPr>
          <w:rStyle w:val="libFootnoteChar"/>
          <w:rtl/>
        </w:rPr>
        <w:t>:</w:t>
      </w:r>
      <w:r w:rsidRPr="00054F7A">
        <w:rPr>
          <w:rStyle w:val="libFootnoteChar"/>
          <w:rtl/>
        </w:rPr>
        <w:t xml:space="preserve"> الرقم 4.</w:t>
      </w:r>
    </w:p>
    <w:p w:rsidR="0077176E" w:rsidRDefault="0077176E" w:rsidP="0077176E">
      <w:pPr>
        <w:pStyle w:val="libNormal"/>
        <w:rPr>
          <w:rtl/>
        </w:rPr>
      </w:pPr>
      <w:r>
        <w:rPr>
          <w:rtl/>
        </w:rPr>
        <w:br w:type="page"/>
      </w:r>
    </w:p>
    <w:p w:rsidR="0077176E" w:rsidRDefault="0077176E" w:rsidP="000605B2">
      <w:pPr>
        <w:pStyle w:val="libNormal"/>
        <w:rPr>
          <w:rtl/>
        </w:rPr>
      </w:pPr>
      <w:bookmarkStart w:id="530" w:name="_Toc252376332"/>
      <w:bookmarkStart w:id="531" w:name="_Toc284325658"/>
      <w:bookmarkStart w:id="532" w:name="_Toc284671284"/>
      <w:bookmarkStart w:id="533" w:name="_Toc286745050"/>
      <w:bookmarkStart w:id="534" w:name="_Toc297573427"/>
      <w:r w:rsidRPr="00054F7A">
        <w:rPr>
          <w:rStyle w:val="libBold2Char"/>
          <w:rtl/>
        </w:rPr>
        <w:lastRenderedPageBreak/>
        <w:t>51</w:t>
      </w:r>
      <w:bookmarkEnd w:id="530"/>
      <w:bookmarkEnd w:id="531"/>
      <w:bookmarkEnd w:id="532"/>
      <w:bookmarkEnd w:id="533"/>
      <w:bookmarkEnd w:id="534"/>
      <w:r w:rsidR="00054F7A" w:rsidRPr="00054F7A">
        <w:rPr>
          <w:rStyle w:val="libBold2Char"/>
          <w:rFonts w:hint="cs"/>
          <w:rtl/>
        </w:rPr>
        <w:t xml:space="preserve"> - </w:t>
      </w:r>
      <w:r>
        <w:rPr>
          <w:rtl/>
        </w:rPr>
        <w:t xml:space="preserve">أخبرنا الشيخ </w:t>
      </w:r>
      <w:r w:rsidRPr="00054F7A">
        <w:rPr>
          <w:rStyle w:val="libFootnotenumChar"/>
          <w:rtl/>
        </w:rPr>
        <w:t>(1)</w:t>
      </w:r>
      <w:r>
        <w:rPr>
          <w:rtl/>
        </w:rPr>
        <w:t xml:space="preserve"> أبو النجم محمّد بن عبدالوهاب بن عيسى الرازي بالري</w:t>
      </w:r>
      <w:r w:rsidR="00A07D50">
        <w:rPr>
          <w:rtl/>
        </w:rPr>
        <w:t xml:space="preserve"> </w:t>
      </w:r>
      <w:r>
        <w:rPr>
          <w:rtl/>
        </w:rPr>
        <w:t>في صفر سنة ست عشرة وخمسمائة قراءة عليه بدرب زامهران</w:t>
      </w:r>
      <w:r w:rsidR="00054F7A">
        <w:rPr>
          <w:rtl/>
        </w:rPr>
        <w:t>،</w:t>
      </w:r>
      <w:r>
        <w:rPr>
          <w:rtl/>
        </w:rPr>
        <w:t xml:space="preserve"> قال</w:t>
      </w:r>
      <w:r w:rsidR="00054F7A">
        <w:rPr>
          <w:rtl/>
        </w:rPr>
        <w:t>:</w:t>
      </w:r>
      <w:r>
        <w:rPr>
          <w:rtl/>
        </w:rPr>
        <w:t xml:space="preserve"> أخبرنا</w:t>
      </w:r>
      <w:r w:rsidR="00A07D50">
        <w:rPr>
          <w:rtl/>
        </w:rPr>
        <w:t xml:space="preserve"> </w:t>
      </w:r>
      <w:r>
        <w:rPr>
          <w:rtl/>
        </w:rPr>
        <w:t>أبو سعيد محمّد بن أحمد النيشابوري</w:t>
      </w:r>
      <w:r w:rsidR="00054F7A">
        <w:rPr>
          <w:rtl/>
        </w:rPr>
        <w:t>،</w:t>
      </w:r>
      <w:r>
        <w:rPr>
          <w:rtl/>
        </w:rPr>
        <w:t xml:space="preserve"> قال</w:t>
      </w:r>
      <w:r w:rsidR="00054F7A">
        <w:rPr>
          <w:rtl/>
        </w:rPr>
        <w:t>:</w:t>
      </w:r>
      <w:r>
        <w:rPr>
          <w:rtl/>
        </w:rPr>
        <w:t xml:space="preserve"> حدّثنا أبو حاتم أحمد بن محمّد بن</w:t>
      </w:r>
      <w:r w:rsidR="00A07D50">
        <w:rPr>
          <w:rtl/>
        </w:rPr>
        <w:t xml:space="preserve"> </w:t>
      </w:r>
      <w:r>
        <w:rPr>
          <w:rtl/>
        </w:rPr>
        <w:t>الحسن البزاز لفظا</w:t>
      </w:r>
      <w:r>
        <w:rPr>
          <w:rFonts w:hint="cs"/>
          <w:rtl/>
        </w:rPr>
        <w:t>ً</w:t>
      </w:r>
      <w:r>
        <w:rPr>
          <w:rtl/>
        </w:rPr>
        <w:t xml:space="preserve"> بعد ما كتبه لي بخطه</w:t>
      </w:r>
      <w:r w:rsidR="00054F7A">
        <w:rPr>
          <w:rtl/>
        </w:rPr>
        <w:t>،</w:t>
      </w:r>
      <w:r>
        <w:rPr>
          <w:rtl/>
        </w:rPr>
        <w:t xml:space="preserve"> قال</w:t>
      </w:r>
      <w:r w:rsidR="00054F7A">
        <w:rPr>
          <w:rtl/>
        </w:rPr>
        <w:t>:</w:t>
      </w:r>
      <w:r>
        <w:rPr>
          <w:rtl/>
        </w:rPr>
        <w:t xml:space="preserve"> حدّثنا أبو أحمد عبدالله </w:t>
      </w:r>
      <w:r w:rsidRPr="00054F7A">
        <w:rPr>
          <w:rStyle w:val="libFootnotenumChar"/>
          <w:rtl/>
        </w:rPr>
        <w:t>(2)</w:t>
      </w:r>
      <w:r>
        <w:rPr>
          <w:rtl/>
        </w:rPr>
        <w:t xml:space="preserve"> بن محمّد</w:t>
      </w:r>
      <w:r w:rsidR="00A07D50">
        <w:rPr>
          <w:rtl/>
        </w:rPr>
        <w:t xml:space="preserve"> </w:t>
      </w:r>
      <w:r>
        <w:rPr>
          <w:rtl/>
        </w:rPr>
        <w:t>ابن أحمد العدل ببغداد</w:t>
      </w:r>
      <w:r w:rsidR="00054F7A">
        <w:rPr>
          <w:rtl/>
        </w:rPr>
        <w:t>،</w:t>
      </w:r>
      <w:r>
        <w:rPr>
          <w:rtl/>
        </w:rPr>
        <w:t xml:space="preserve"> قال</w:t>
      </w:r>
      <w:r w:rsidR="00054F7A">
        <w:rPr>
          <w:rtl/>
        </w:rPr>
        <w:t>:</w:t>
      </w:r>
      <w:r>
        <w:rPr>
          <w:rtl/>
        </w:rPr>
        <w:t xml:space="preserve"> حدّثنا محمّد بن يحيى الصولي</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يونس القرشي</w:t>
      </w:r>
      <w:r w:rsidR="00054F7A">
        <w:rPr>
          <w:rtl/>
        </w:rPr>
        <w:t>،</w:t>
      </w:r>
      <w:r>
        <w:rPr>
          <w:rtl/>
        </w:rPr>
        <w:t xml:space="preserve"> قال</w:t>
      </w:r>
      <w:r w:rsidR="00054F7A">
        <w:rPr>
          <w:rtl/>
        </w:rPr>
        <w:t>:</w:t>
      </w:r>
      <w:r>
        <w:rPr>
          <w:rtl/>
        </w:rPr>
        <w:t xml:space="preserve"> حدّثنا عبدالله بن داود الحربي</w:t>
      </w:r>
      <w:r w:rsidR="00054F7A">
        <w:rPr>
          <w:rtl/>
        </w:rPr>
        <w:t>،</w:t>
      </w:r>
      <w:r>
        <w:rPr>
          <w:rtl/>
        </w:rPr>
        <w:t xml:space="preserve"> قال</w:t>
      </w:r>
      <w:r w:rsidR="00054F7A">
        <w:rPr>
          <w:rtl/>
        </w:rPr>
        <w:t>:</w:t>
      </w:r>
      <w:r>
        <w:rPr>
          <w:rtl/>
        </w:rPr>
        <w:t xml:space="preserve"> حدّثنا الأعمش</w:t>
      </w:r>
      <w:r w:rsidR="00054F7A">
        <w:rPr>
          <w:rtl/>
        </w:rPr>
        <w:t>،</w:t>
      </w:r>
      <w:r>
        <w:rPr>
          <w:rtl/>
        </w:rPr>
        <w:t xml:space="preserve"> عن</w:t>
      </w:r>
      <w:r w:rsidR="00A07D50">
        <w:rPr>
          <w:rtl/>
        </w:rPr>
        <w:t xml:space="preserve"> </w:t>
      </w:r>
      <w:r>
        <w:rPr>
          <w:rtl/>
        </w:rPr>
        <w:t>عدي بن ثابت</w:t>
      </w:r>
      <w:r w:rsidR="00054F7A">
        <w:rPr>
          <w:rtl/>
        </w:rPr>
        <w:t>،</w:t>
      </w:r>
      <w:r>
        <w:rPr>
          <w:rtl/>
        </w:rPr>
        <w:t xml:space="preserve"> عن زر بن حبيش</w:t>
      </w:r>
      <w:r w:rsidR="00054F7A">
        <w:rPr>
          <w:rtl/>
        </w:rPr>
        <w:t>،</w:t>
      </w:r>
      <w:r>
        <w:rPr>
          <w:rtl/>
        </w:rPr>
        <w:t xml:space="preserve"> قال</w:t>
      </w:r>
      <w:r w:rsidR="00054F7A">
        <w:rPr>
          <w:rtl/>
        </w:rPr>
        <w:t>:</w:t>
      </w:r>
      <w:r>
        <w:rPr>
          <w:rtl/>
        </w:rPr>
        <w:t xml:space="preserve"> سمعت علي بن أبي طالب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والذي فلق الحبة وترد</w:t>
      </w:r>
      <w:r>
        <w:rPr>
          <w:rFonts w:hint="cs"/>
          <w:rtl/>
        </w:rPr>
        <w:t>ّ</w:t>
      </w:r>
      <w:r>
        <w:rPr>
          <w:rtl/>
        </w:rPr>
        <w:t xml:space="preserve">ى </w:t>
      </w:r>
      <w:r w:rsidRPr="00054F7A">
        <w:rPr>
          <w:rStyle w:val="libFootnotenumChar"/>
          <w:rtl/>
        </w:rPr>
        <w:t>(3)</w:t>
      </w:r>
      <w:r>
        <w:rPr>
          <w:rtl/>
        </w:rPr>
        <w:t xml:space="preserve"> بالعظمة </w:t>
      </w:r>
      <w:r>
        <w:rPr>
          <w:rFonts w:hint="cs"/>
          <w:rtl/>
        </w:rPr>
        <w:t>ا</w:t>
      </w:r>
      <w:r>
        <w:rPr>
          <w:rtl/>
        </w:rPr>
        <w:t>نه لعهد النبي الا</w:t>
      </w:r>
      <w:r>
        <w:rPr>
          <w:rFonts w:hint="cs"/>
          <w:rtl/>
        </w:rPr>
        <w:t>ُ</w:t>
      </w:r>
      <w:r>
        <w:rPr>
          <w:rtl/>
        </w:rPr>
        <w:t>مي إلي</w:t>
      </w:r>
      <w:r>
        <w:rPr>
          <w:rFonts w:hint="cs"/>
          <w:rtl/>
        </w:rPr>
        <w:t>ّ</w:t>
      </w:r>
      <w:r>
        <w:rPr>
          <w:rtl/>
        </w:rPr>
        <w:t xml:space="preserve"> </w:t>
      </w:r>
      <w:r>
        <w:rPr>
          <w:rFonts w:hint="cs"/>
          <w:rtl/>
        </w:rPr>
        <w:t>إ</w:t>
      </w:r>
      <w:r>
        <w:rPr>
          <w:rtl/>
        </w:rPr>
        <w:t>نه لا يحبك</w:t>
      </w:r>
      <w:r w:rsidR="00A07D50">
        <w:rPr>
          <w:rtl/>
        </w:rPr>
        <w:t xml:space="preserve"> </w:t>
      </w:r>
      <w:r>
        <w:rPr>
          <w:rtl/>
        </w:rPr>
        <w:t xml:space="preserve">إلاّ مؤمن ولا يبغضك إلاّ منافق » </w:t>
      </w:r>
      <w:r w:rsidRPr="00054F7A">
        <w:rPr>
          <w:rStyle w:val="libFootnotenumChar"/>
          <w:rtl/>
        </w:rPr>
        <w:t>(4)</w:t>
      </w:r>
      <w:r>
        <w:rPr>
          <w:rtl/>
        </w:rPr>
        <w:t>.</w:t>
      </w:r>
    </w:p>
    <w:p w:rsidR="0077176E" w:rsidRDefault="0077176E" w:rsidP="000605B2">
      <w:pPr>
        <w:pStyle w:val="libNormal"/>
        <w:rPr>
          <w:rtl/>
        </w:rPr>
      </w:pPr>
      <w:bookmarkStart w:id="535" w:name="_Toc252376333"/>
      <w:bookmarkStart w:id="536" w:name="_Toc284325659"/>
      <w:bookmarkStart w:id="537" w:name="_Toc284671285"/>
      <w:bookmarkStart w:id="538" w:name="_Toc286745051"/>
      <w:bookmarkStart w:id="539" w:name="_Toc297573428"/>
      <w:r w:rsidRPr="00054F7A">
        <w:rPr>
          <w:rStyle w:val="libBold2Char"/>
          <w:rtl/>
        </w:rPr>
        <w:t>52</w:t>
      </w:r>
      <w:bookmarkEnd w:id="535"/>
      <w:bookmarkEnd w:id="536"/>
      <w:bookmarkEnd w:id="537"/>
      <w:bookmarkEnd w:id="538"/>
      <w:bookmarkEnd w:id="539"/>
      <w:r w:rsidR="00054F7A" w:rsidRPr="00054F7A">
        <w:rPr>
          <w:rStyle w:val="libBold2Char"/>
          <w:rFonts w:hint="cs"/>
          <w:rtl/>
        </w:rPr>
        <w:t xml:space="preserve"> - </w:t>
      </w:r>
      <w:r>
        <w:rPr>
          <w:rtl/>
        </w:rPr>
        <w:t>أخبرنا الشيخ أبو علي الحسن بن محمّد بن الحسن الطوسي في الموضع</w:t>
      </w:r>
      <w:r w:rsidR="00A07D50">
        <w:rPr>
          <w:rtl/>
        </w:rPr>
        <w:t xml:space="preserve"> </w:t>
      </w:r>
      <w:r>
        <w:rPr>
          <w:rtl/>
        </w:rPr>
        <w:t>المقدم ذكره في السنة المذكورة</w:t>
      </w:r>
      <w:r w:rsidR="00054F7A">
        <w:rPr>
          <w:rtl/>
        </w:rPr>
        <w:t>،</w:t>
      </w:r>
      <w:r>
        <w:rPr>
          <w:rtl/>
        </w:rPr>
        <w:t xml:space="preserve"> قال</w:t>
      </w:r>
      <w:r w:rsidR="00054F7A">
        <w:rPr>
          <w:rtl/>
        </w:rPr>
        <w:t>:</w:t>
      </w:r>
      <w:r>
        <w:rPr>
          <w:rtl/>
        </w:rPr>
        <w:t xml:space="preserve"> أخبرنا الشيخ السعيد الوالد أبو جعفر</w:t>
      </w:r>
      <w:r w:rsidR="00A07D50">
        <w:rPr>
          <w:rtl/>
        </w:rPr>
        <w:t xml:space="preserve"> </w:t>
      </w:r>
      <w:r>
        <w:rPr>
          <w:rtl/>
        </w:rPr>
        <w:t>محمّد بن الحسن الطوسي</w:t>
      </w:r>
      <w:r w:rsidR="00054F7A">
        <w:rPr>
          <w:rtl/>
        </w:rPr>
        <w:t>،</w:t>
      </w:r>
      <w:r>
        <w:rPr>
          <w:rtl/>
        </w:rPr>
        <w:t xml:space="preserve"> قال</w:t>
      </w:r>
      <w:r w:rsidR="00054F7A">
        <w:rPr>
          <w:rtl/>
        </w:rPr>
        <w:t>:</w:t>
      </w:r>
      <w:r>
        <w:rPr>
          <w:rtl/>
        </w:rPr>
        <w:t xml:space="preserve"> حدّثنا المفيد أبو عبدالله محمّد بن محمّد بن</w:t>
      </w:r>
      <w:r w:rsidR="00A07D50">
        <w:rPr>
          <w:rtl/>
        </w:rPr>
        <w:t xml:space="preserve"> </w:t>
      </w:r>
      <w:r>
        <w:rPr>
          <w:rtl/>
        </w:rPr>
        <w:t>النعمان الحارثي</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Pr>
          <w:rtl/>
        </w:rPr>
        <w:t xml:space="preserve"> حدّثنا أبو</w:t>
      </w:r>
      <w:r w:rsidR="00A07D50">
        <w:rPr>
          <w:rtl/>
        </w:rPr>
        <w:t xml:space="preserve"> </w:t>
      </w:r>
      <w:r>
        <w:rPr>
          <w:rtl/>
        </w:rPr>
        <w:t xml:space="preserve">محمّد عبدالله بن محمّد بن سعيد بن زياد من كتابه </w:t>
      </w:r>
      <w:r w:rsidRPr="00054F7A">
        <w:rPr>
          <w:rStyle w:val="libFootnotenumChar"/>
          <w:rtl/>
        </w:rPr>
        <w:t>(5)</w:t>
      </w:r>
      <w:r>
        <w:rPr>
          <w:rtl/>
        </w:rPr>
        <w:t xml:space="preserve"> قال</w:t>
      </w:r>
      <w:r w:rsidR="00054F7A">
        <w:rPr>
          <w:rtl/>
        </w:rPr>
        <w:t>:</w:t>
      </w:r>
      <w:r>
        <w:rPr>
          <w:rtl/>
        </w:rPr>
        <w:t xml:space="preserve"> حدّثنا أحمد بن</w:t>
      </w:r>
      <w:r w:rsidR="00A07D50">
        <w:rPr>
          <w:rtl/>
        </w:rPr>
        <w:t xml:space="preserve"> </w:t>
      </w:r>
      <w:r>
        <w:rPr>
          <w:rtl/>
        </w:rPr>
        <w:t xml:space="preserve">عيسى بن الحسن الجرمي </w:t>
      </w:r>
      <w:r w:rsidRPr="00054F7A">
        <w:rPr>
          <w:rStyle w:val="libFootnotenumChar"/>
          <w:rtl/>
        </w:rPr>
        <w:t>(6)</w:t>
      </w:r>
      <w:r w:rsidR="00054F7A">
        <w:rPr>
          <w:rtl/>
        </w:rPr>
        <w:t>،</w:t>
      </w:r>
      <w:r>
        <w:rPr>
          <w:rtl/>
        </w:rPr>
        <w:t xml:space="preserve"> قال</w:t>
      </w:r>
      <w:r w:rsidR="00054F7A">
        <w:rPr>
          <w:rtl/>
        </w:rPr>
        <w:t>:</w:t>
      </w:r>
      <w:r>
        <w:rPr>
          <w:rtl/>
        </w:rPr>
        <w:t xml:space="preserve"> حدّثنا نصر بن حماد</w:t>
      </w:r>
      <w:r w:rsidR="00054F7A">
        <w:rPr>
          <w:rtl/>
        </w:rPr>
        <w:t>،</w:t>
      </w:r>
      <w:r>
        <w:rPr>
          <w:rtl/>
        </w:rPr>
        <w:t xml:space="preserve"> قال</w:t>
      </w:r>
      <w:r w:rsidR="00054F7A">
        <w:rPr>
          <w:rtl/>
        </w:rPr>
        <w:t>:</w:t>
      </w:r>
      <w:r>
        <w:rPr>
          <w:rtl/>
        </w:rPr>
        <w:t xml:space="preserve"> حدّثنا عمرو بن</w:t>
      </w:r>
      <w:r w:rsidR="00A07D50">
        <w:rPr>
          <w:rtl/>
        </w:rPr>
        <w:t xml:space="preserve"> </w:t>
      </w:r>
      <w:r>
        <w:rPr>
          <w:rtl/>
        </w:rPr>
        <w:t>شمر</w:t>
      </w:r>
      <w:r w:rsidR="00054F7A">
        <w:rPr>
          <w:rtl/>
        </w:rPr>
        <w:t>،</w:t>
      </w:r>
      <w:r>
        <w:rPr>
          <w:rtl/>
        </w:rPr>
        <w:t xml:space="preserve"> عن جابر الجعفي</w:t>
      </w:r>
      <w:r w:rsidR="00054F7A">
        <w:rPr>
          <w:rtl/>
        </w:rPr>
        <w:t>،</w:t>
      </w:r>
      <w:r>
        <w:rPr>
          <w:rtl/>
        </w:rPr>
        <w:t xml:space="preserve"> عن أبي جعفر محمّد بن علي الباقر </w:t>
      </w:r>
      <w:r w:rsidR="00054F7A" w:rsidRPr="00054F7A">
        <w:rPr>
          <w:rStyle w:val="libAlaemChar"/>
          <w:rFonts w:hint="cs"/>
          <w:rtl/>
        </w:rPr>
        <w:t>عليه‌السلام</w:t>
      </w:r>
      <w:r w:rsidR="00054F7A">
        <w:rPr>
          <w:rtl/>
        </w:rPr>
        <w:t>،</w:t>
      </w:r>
      <w:r>
        <w:rPr>
          <w:rtl/>
        </w:rPr>
        <w:t xml:space="preserve"> عن جابر بن</w:t>
      </w:r>
      <w:r w:rsidR="00A07D50">
        <w:rPr>
          <w:rtl/>
        </w:rPr>
        <w:t xml:space="preserve"> </w:t>
      </w:r>
      <w:r>
        <w:rPr>
          <w:rtl/>
        </w:rPr>
        <w:t>عبدالله الأنصاري قال</w:t>
      </w:r>
      <w:r w:rsidR="00054F7A">
        <w:rPr>
          <w:rtl/>
        </w:rPr>
        <w:t>:</w:t>
      </w:r>
    </w:p>
    <w:p w:rsidR="00A07D50" w:rsidRDefault="0077176E" w:rsidP="00A07D50">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ان</w:t>
      </w:r>
      <w:r>
        <w:rPr>
          <w:rFonts w:hint="cs"/>
          <w:rtl/>
        </w:rPr>
        <w:t>ّ</w:t>
      </w:r>
      <w:r>
        <w:rPr>
          <w:rtl/>
        </w:rPr>
        <w:t xml:space="preserve"> جبرئيل نزل عليّ وقال</w:t>
      </w:r>
      <w:r w:rsidR="00054F7A">
        <w:rPr>
          <w:rtl/>
        </w:rPr>
        <w:t>:</w:t>
      </w:r>
      <w:r>
        <w:rPr>
          <w:rtl/>
        </w:rPr>
        <w:t xml:space="preserve"> ان</w:t>
      </w:r>
      <w:r>
        <w:rPr>
          <w:rFonts w:hint="cs"/>
          <w:rtl/>
        </w:rPr>
        <w:t>ّ</w:t>
      </w:r>
      <w:r>
        <w:rPr>
          <w:rtl/>
        </w:rPr>
        <w:t xml:space="preserve"> الله يأمرك أن تقوم</w:t>
      </w:r>
      <w:r w:rsidR="00A07D50">
        <w:rPr>
          <w:rtl/>
        </w:rPr>
        <w:t xml:space="preserve"> </w:t>
      </w:r>
      <w:r>
        <w:rPr>
          <w:rtl/>
        </w:rPr>
        <w:t>بتفضيل علي بن أبي طالب خطيبا</w:t>
      </w:r>
      <w:r>
        <w:rPr>
          <w:rFonts w:hint="cs"/>
          <w:rtl/>
        </w:rPr>
        <w:t>ً</w:t>
      </w:r>
      <w:r>
        <w:rPr>
          <w:rtl/>
        </w:rPr>
        <w:t xml:space="preserve"> على أصحابك ليبلغوا من بعدهم </w:t>
      </w:r>
      <w:r w:rsidRPr="00054F7A">
        <w:rPr>
          <w:rStyle w:val="libFootnotenumChar"/>
          <w:rtl/>
        </w:rPr>
        <w:t>(7)</w:t>
      </w:r>
      <w:r>
        <w:rPr>
          <w:rtl/>
        </w:rPr>
        <w:t xml:space="preserve"> ذلك عنك</w:t>
      </w:r>
      <w:r w:rsidR="00054F7A">
        <w:rPr>
          <w:rtl/>
        </w:rPr>
        <w:t>،</w:t>
      </w:r>
      <w:r w:rsidR="00A07D50">
        <w:rPr>
          <w:rtl/>
        </w:rPr>
        <w:t xml:space="preserve"> </w:t>
      </w:r>
    </w:p>
    <w:p w:rsidR="0077176E" w:rsidRPr="00F3161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الفقيه.</w:t>
            </w:r>
          </w:p>
        </w:tc>
        <w:tc>
          <w:tcPr>
            <w:tcW w:w="2500" w:type="pct"/>
          </w:tcPr>
          <w:p w:rsidR="0077176E" w:rsidRDefault="0077176E" w:rsidP="00054F7A">
            <w:pPr>
              <w:pStyle w:val="libFootnote0"/>
              <w:rPr>
                <w:rtl/>
              </w:rPr>
            </w:pPr>
            <w:r>
              <w:rPr>
                <w:rtl/>
              </w:rPr>
              <w:t>(2) في « م »</w:t>
            </w:r>
            <w:r w:rsidR="00054F7A">
              <w:rPr>
                <w:rtl/>
              </w:rPr>
              <w:t>:</w:t>
            </w:r>
            <w:r>
              <w:rPr>
                <w:rtl/>
              </w:rPr>
              <w:t xml:space="preserve"> عبيدالله.</w:t>
            </w:r>
          </w:p>
        </w:tc>
      </w:tr>
    </w:tbl>
    <w:p w:rsidR="0077176E" w:rsidRDefault="0077176E" w:rsidP="00054F7A">
      <w:pPr>
        <w:pStyle w:val="libFootnote0"/>
        <w:rPr>
          <w:rtl/>
        </w:rPr>
      </w:pPr>
      <w:r>
        <w:rPr>
          <w:rtl/>
        </w:rPr>
        <w:t>(3) في « م »</w:t>
      </w:r>
      <w:r w:rsidR="00054F7A">
        <w:rPr>
          <w:rtl/>
        </w:rPr>
        <w:t>:</w:t>
      </w:r>
      <w:r>
        <w:rPr>
          <w:rtl/>
        </w:rPr>
        <w:t xml:space="preserve"> تفرد.</w:t>
      </w:r>
    </w:p>
    <w:p w:rsidR="0077176E" w:rsidRDefault="0077176E" w:rsidP="00054F7A">
      <w:pPr>
        <w:pStyle w:val="libFootnote0"/>
        <w:rPr>
          <w:rtl/>
        </w:rPr>
      </w:pPr>
      <w:r>
        <w:rPr>
          <w:rtl/>
        </w:rPr>
        <w:t>(4) للحديث</w:t>
      </w:r>
      <w:r w:rsidR="00054F7A">
        <w:rPr>
          <w:rFonts w:hint="cs"/>
          <w:rtl/>
        </w:rPr>
        <w:t xml:space="preserve"> - </w:t>
      </w:r>
      <w:r>
        <w:rPr>
          <w:rtl/>
        </w:rPr>
        <w:t>بهذا اللفظ أو بغيره</w:t>
      </w:r>
      <w:r w:rsidR="00054F7A">
        <w:rPr>
          <w:rFonts w:hint="cs"/>
          <w:rtl/>
        </w:rPr>
        <w:t xml:space="preserve"> - </w:t>
      </w:r>
      <w:r>
        <w:rPr>
          <w:rtl/>
        </w:rPr>
        <w:t>مصادر كثيرة</w:t>
      </w:r>
      <w:r w:rsidR="00054F7A">
        <w:rPr>
          <w:rtl/>
        </w:rPr>
        <w:t>،</w:t>
      </w:r>
      <w:r>
        <w:rPr>
          <w:rtl/>
        </w:rPr>
        <w:t xml:space="preserve"> أربعين الشيخ منتجب الدين</w:t>
      </w:r>
      <w:r w:rsidR="00054F7A">
        <w:rPr>
          <w:rtl/>
        </w:rPr>
        <w:t>:</w:t>
      </w:r>
      <w:r>
        <w:rPr>
          <w:rtl/>
        </w:rPr>
        <w:t xml:space="preserve"> 43</w:t>
      </w:r>
      <w:r w:rsidR="00054F7A">
        <w:rPr>
          <w:rtl/>
        </w:rPr>
        <w:t>،</w:t>
      </w:r>
      <w:r>
        <w:rPr>
          <w:rtl/>
        </w:rPr>
        <w:t xml:space="preserve"> أمالي</w:t>
      </w:r>
      <w:r w:rsidR="00A07D50">
        <w:rPr>
          <w:rtl/>
        </w:rPr>
        <w:t xml:space="preserve"> </w:t>
      </w:r>
      <w:r>
        <w:rPr>
          <w:rtl/>
        </w:rPr>
        <w:t>الصدوق</w:t>
      </w:r>
      <w:r w:rsidR="00054F7A">
        <w:rPr>
          <w:rtl/>
        </w:rPr>
        <w:t>:</w:t>
      </w:r>
      <w:r>
        <w:rPr>
          <w:rtl/>
        </w:rPr>
        <w:t xml:space="preserve"> 116</w:t>
      </w:r>
      <w:r w:rsidR="00054F7A">
        <w:rPr>
          <w:rtl/>
        </w:rPr>
        <w:t>،</w:t>
      </w:r>
      <w:r>
        <w:rPr>
          <w:rtl/>
        </w:rPr>
        <w:t xml:space="preserve"> أمالي الشيخ 1</w:t>
      </w:r>
      <w:r w:rsidR="00054F7A">
        <w:rPr>
          <w:rtl/>
        </w:rPr>
        <w:t>:</w:t>
      </w:r>
      <w:r>
        <w:rPr>
          <w:rtl/>
        </w:rPr>
        <w:t xml:space="preserve"> 264</w:t>
      </w:r>
      <w:r w:rsidR="00054F7A">
        <w:rPr>
          <w:rtl/>
        </w:rPr>
        <w:t>،</w:t>
      </w:r>
      <w:r>
        <w:rPr>
          <w:rtl/>
        </w:rPr>
        <w:t xml:space="preserve"> ويأتي مثله بتغيير في اللفظ في ج 2</w:t>
      </w:r>
      <w:r w:rsidR="00054F7A">
        <w:rPr>
          <w:rtl/>
        </w:rPr>
        <w:t>:</w:t>
      </w:r>
      <w:r>
        <w:rPr>
          <w:rtl/>
        </w:rPr>
        <w:t xml:space="preserve"> الرقم 74</w:t>
      </w:r>
      <w:r w:rsidR="00054F7A">
        <w:rPr>
          <w:rtl/>
        </w:rPr>
        <w:t>،</w:t>
      </w:r>
      <w:r>
        <w:rPr>
          <w:rtl/>
        </w:rPr>
        <w:t xml:space="preserve"> وج</w:t>
      </w:r>
      <w:r w:rsidR="00A07D50">
        <w:rPr>
          <w:rtl/>
        </w:rPr>
        <w:t xml:space="preserve"> </w:t>
      </w:r>
      <w:r>
        <w:rPr>
          <w:rtl/>
        </w:rPr>
        <w:t>3</w:t>
      </w:r>
      <w:r w:rsidR="00054F7A">
        <w:rPr>
          <w:rtl/>
        </w:rPr>
        <w:t>:</w:t>
      </w:r>
      <w:r>
        <w:rPr>
          <w:rtl/>
        </w:rPr>
        <w:t xml:space="preserve"> الرقم 25</w:t>
      </w:r>
      <w:r w:rsidR="00054F7A">
        <w:rPr>
          <w:rtl/>
        </w:rPr>
        <w:t>،</w:t>
      </w:r>
      <w:r>
        <w:rPr>
          <w:rtl/>
        </w:rPr>
        <w:t xml:space="preserve"> وج 4</w:t>
      </w:r>
      <w:r w:rsidR="00054F7A">
        <w:rPr>
          <w:rtl/>
        </w:rPr>
        <w:t>:</w:t>
      </w:r>
      <w:r>
        <w:rPr>
          <w:rtl/>
        </w:rPr>
        <w:t xml:space="preserve"> الرقم 11 و 23.</w:t>
      </w:r>
    </w:p>
    <w:p w:rsidR="0077176E" w:rsidRDefault="0077176E" w:rsidP="00054F7A">
      <w:pPr>
        <w:pStyle w:val="libFootnote0"/>
        <w:rPr>
          <w:rtl/>
        </w:rPr>
      </w:pPr>
      <w:r>
        <w:rPr>
          <w:rtl/>
        </w:rPr>
        <w:t>(5) في أمالي المفيد</w:t>
      </w:r>
      <w:r w:rsidR="00054F7A">
        <w:rPr>
          <w:rtl/>
        </w:rPr>
        <w:t>:</w:t>
      </w:r>
      <w:r>
        <w:rPr>
          <w:rtl/>
        </w:rPr>
        <w:t xml:space="preserve"> زيادة بن كنانة.</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أمالي المفيد</w:t>
            </w:r>
            <w:r w:rsidR="00054F7A">
              <w:rPr>
                <w:rtl/>
              </w:rPr>
              <w:t>:</w:t>
            </w:r>
            <w:r>
              <w:rPr>
                <w:rtl/>
              </w:rPr>
              <w:t xml:space="preserve"> الحوبي.</w:t>
            </w:r>
          </w:p>
        </w:tc>
        <w:tc>
          <w:tcPr>
            <w:tcW w:w="2500" w:type="pct"/>
          </w:tcPr>
          <w:p w:rsidR="0077176E" w:rsidRDefault="0077176E" w:rsidP="00054F7A">
            <w:pPr>
              <w:pStyle w:val="libFootnote0"/>
              <w:rPr>
                <w:rtl/>
              </w:rPr>
            </w:pPr>
            <w:r>
              <w:rPr>
                <w:rtl/>
              </w:rPr>
              <w:t>(7) في « ط »</w:t>
            </w:r>
            <w:r w:rsidR="00054F7A">
              <w:rPr>
                <w:rtl/>
              </w:rPr>
              <w:t>:</w:t>
            </w:r>
            <w:r>
              <w:rPr>
                <w:rtl/>
              </w:rPr>
              <w:t xml:space="preserve"> بعدك.</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ويأمر جميع الملائكة ان تسمع ما تذكره</w:t>
      </w:r>
      <w:r w:rsidR="00054F7A">
        <w:rPr>
          <w:rtl/>
        </w:rPr>
        <w:t>،</w:t>
      </w:r>
      <w:r>
        <w:rPr>
          <w:rtl/>
        </w:rPr>
        <w:t xml:space="preserve"> والله يوحي إليك يامحمّد ان</w:t>
      </w:r>
      <w:r>
        <w:rPr>
          <w:rFonts w:hint="cs"/>
          <w:rtl/>
        </w:rPr>
        <w:t>ّ</w:t>
      </w:r>
      <w:r>
        <w:rPr>
          <w:rtl/>
        </w:rPr>
        <w:t xml:space="preserve"> من خالفك</w:t>
      </w:r>
      <w:r w:rsidR="00A07D50">
        <w:rPr>
          <w:rtl/>
        </w:rPr>
        <w:t xml:space="preserve"> </w:t>
      </w:r>
      <w:r>
        <w:rPr>
          <w:rtl/>
        </w:rPr>
        <w:t>في أمره فله النار ومن أطاعك فله الجنة.</w:t>
      </w:r>
    </w:p>
    <w:p w:rsidR="0077176E" w:rsidRDefault="0077176E" w:rsidP="000605B2">
      <w:pPr>
        <w:pStyle w:val="libNormal"/>
        <w:rPr>
          <w:rtl/>
        </w:rPr>
      </w:pPr>
      <w:r>
        <w:rPr>
          <w:rtl/>
        </w:rPr>
        <w:t xml:space="preserve">فأمر النبي </w:t>
      </w:r>
      <w:r w:rsidR="00054F7A" w:rsidRPr="00054F7A">
        <w:rPr>
          <w:rStyle w:val="libAlaemChar"/>
          <w:rFonts w:hint="cs"/>
          <w:rtl/>
        </w:rPr>
        <w:t>صلى‌الله‌عليه‌وآله‌وسلم</w:t>
      </w:r>
      <w:r>
        <w:rPr>
          <w:rtl/>
        </w:rPr>
        <w:t xml:space="preserve"> مناديا</w:t>
      </w:r>
      <w:r>
        <w:rPr>
          <w:rFonts w:hint="cs"/>
          <w:rtl/>
        </w:rPr>
        <w:t>ً</w:t>
      </w:r>
      <w:r>
        <w:rPr>
          <w:rtl/>
        </w:rPr>
        <w:t xml:space="preserve"> ينادي بالصلاة جامعة</w:t>
      </w:r>
      <w:r w:rsidR="00054F7A">
        <w:rPr>
          <w:rtl/>
        </w:rPr>
        <w:t>،</w:t>
      </w:r>
      <w:r>
        <w:rPr>
          <w:rtl/>
        </w:rPr>
        <w:t xml:space="preserve"> فاجتمع الناس وخرج النبي</w:t>
      </w:r>
      <w:r w:rsidR="00A07D50">
        <w:rPr>
          <w:rtl/>
        </w:rPr>
        <w:t xml:space="preserve"> </w:t>
      </w:r>
      <w:r>
        <w:rPr>
          <w:rtl/>
        </w:rPr>
        <w:t>حتى علا المنبر وكان أول ما تكلم به</w:t>
      </w:r>
      <w:r w:rsidR="00054F7A">
        <w:rPr>
          <w:rtl/>
        </w:rPr>
        <w:t>:</w:t>
      </w:r>
      <w:r>
        <w:rPr>
          <w:rtl/>
        </w:rPr>
        <w:t xml:space="preserve"> أعوذ بالله من الشيطان الرجيم بسم الله</w:t>
      </w:r>
      <w:r w:rsidR="00A07D50">
        <w:rPr>
          <w:rtl/>
        </w:rPr>
        <w:t xml:space="preserve"> </w:t>
      </w:r>
      <w:r>
        <w:rPr>
          <w:rtl/>
        </w:rPr>
        <w:t>الرحمن الرحيم</w:t>
      </w:r>
    </w:p>
    <w:p w:rsidR="0077176E" w:rsidRDefault="0077176E" w:rsidP="000605B2">
      <w:pPr>
        <w:pStyle w:val="libNormal"/>
        <w:rPr>
          <w:rtl/>
        </w:rPr>
      </w:pPr>
      <w:r>
        <w:rPr>
          <w:rtl/>
        </w:rPr>
        <w:t>ثم قال</w:t>
      </w:r>
      <w:r w:rsidR="00054F7A">
        <w:rPr>
          <w:rtl/>
        </w:rPr>
        <w:t>:</w:t>
      </w:r>
      <w:r>
        <w:rPr>
          <w:rtl/>
        </w:rPr>
        <w:t xml:space="preserve"> ايها النّاس انا البشير وأنا النذير وأنا النبي الا</w:t>
      </w:r>
      <w:r>
        <w:rPr>
          <w:rFonts w:hint="cs"/>
          <w:rtl/>
        </w:rPr>
        <w:t>ُ</w:t>
      </w:r>
      <w:r>
        <w:rPr>
          <w:rtl/>
        </w:rPr>
        <w:t>م</w:t>
      </w:r>
      <w:r>
        <w:rPr>
          <w:rFonts w:hint="cs"/>
          <w:rtl/>
        </w:rPr>
        <w:t>ّ</w:t>
      </w:r>
      <w:r>
        <w:rPr>
          <w:rtl/>
        </w:rPr>
        <w:t>ي</w:t>
      </w:r>
      <w:r w:rsidR="00054F7A">
        <w:rPr>
          <w:rtl/>
        </w:rPr>
        <w:t>،</w:t>
      </w:r>
      <w:r>
        <w:rPr>
          <w:rtl/>
        </w:rPr>
        <w:t xml:space="preserve"> أنا مبلغكم عن الله</w:t>
      </w:r>
      <w:r w:rsidR="00A07D50">
        <w:rPr>
          <w:rtl/>
        </w:rPr>
        <w:t xml:space="preserve"> </w:t>
      </w:r>
      <w:r>
        <w:rPr>
          <w:rtl/>
        </w:rPr>
        <w:t>عزّ وجلّ في أمر رجل لحمه من لحمي ودمه من دمي</w:t>
      </w:r>
      <w:r w:rsidR="00054F7A">
        <w:rPr>
          <w:rtl/>
        </w:rPr>
        <w:t>،</w:t>
      </w:r>
      <w:r>
        <w:rPr>
          <w:rtl/>
        </w:rPr>
        <w:t xml:space="preserve"> وهو عيبة العلم</w:t>
      </w:r>
      <w:r w:rsidR="00054F7A">
        <w:rPr>
          <w:rtl/>
        </w:rPr>
        <w:t>،</w:t>
      </w:r>
      <w:r>
        <w:rPr>
          <w:rtl/>
        </w:rPr>
        <w:t xml:space="preserve"> وهو الذي</w:t>
      </w:r>
      <w:r w:rsidR="00A07D50">
        <w:rPr>
          <w:rtl/>
        </w:rPr>
        <w:t xml:space="preserve"> </w:t>
      </w:r>
      <w:r>
        <w:rPr>
          <w:rtl/>
        </w:rPr>
        <w:t>انتجبه الله من هذه الا</w:t>
      </w:r>
      <w:r>
        <w:rPr>
          <w:rFonts w:hint="cs"/>
          <w:rtl/>
        </w:rPr>
        <w:t>ُ</w:t>
      </w:r>
      <w:r>
        <w:rPr>
          <w:rtl/>
        </w:rPr>
        <w:t>م</w:t>
      </w:r>
      <w:r>
        <w:rPr>
          <w:rFonts w:hint="cs"/>
          <w:rtl/>
        </w:rPr>
        <w:t>ّ</w:t>
      </w:r>
      <w:r>
        <w:rPr>
          <w:rtl/>
        </w:rPr>
        <w:t>ة واصطفاه وه</w:t>
      </w:r>
      <w:r>
        <w:rPr>
          <w:rFonts w:hint="cs"/>
          <w:rtl/>
        </w:rPr>
        <w:t>د</w:t>
      </w:r>
      <w:r>
        <w:rPr>
          <w:rtl/>
        </w:rPr>
        <w:t>اه وتولا</w:t>
      </w:r>
      <w:r>
        <w:rPr>
          <w:rFonts w:hint="cs"/>
          <w:rtl/>
        </w:rPr>
        <w:t>ّ</w:t>
      </w:r>
      <w:r>
        <w:rPr>
          <w:rtl/>
        </w:rPr>
        <w:t>ه</w:t>
      </w:r>
      <w:r w:rsidR="00054F7A">
        <w:rPr>
          <w:rtl/>
        </w:rPr>
        <w:t>،</w:t>
      </w:r>
      <w:r>
        <w:rPr>
          <w:rtl/>
        </w:rPr>
        <w:t xml:space="preserve"> وخلقني وإي</w:t>
      </w:r>
      <w:r>
        <w:rPr>
          <w:rFonts w:hint="cs"/>
          <w:rtl/>
        </w:rPr>
        <w:t>ّ</w:t>
      </w:r>
      <w:r>
        <w:rPr>
          <w:rtl/>
        </w:rPr>
        <w:t>اه</w:t>
      </w:r>
      <w:r w:rsidR="00054F7A">
        <w:rPr>
          <w:rtl/>
        </w:rPr>
        <w:t>،</w:t>
      </w:r>
      <w:r>
        <w:rPr>
          <w:rtl/>
        </w:rPr>
        <w:t xml:space="preserve"> فض</w:t>
      </w:r>
      <w:r>
        <w:rPr>
          <w:rFonts w:hint="cs"/>
          <w:rtl/>
        </w:rPr>
        <w:t>ّ</w:t>
      </w:r>
      <w:r>
        <w:rPr>
          <w:rtl/>
        </w:rPr>
        <w:t>لني بالرسالة</w:t>
      </w:r>
      <w:r w:rsidR="00A07D50">
        <w:rPr>
          <w:rtl/>
        </w:rPr>
        <w:t xml:space="preserve"> </w:t>
      </w:r>
      <w:r>
        <w:rPr>
          <w:rtl/>
        </w:rPr>
        <w:t>وفض</w:t>
      </w:r>
      <w:r>
        <w:rPr>
          <w:rFonts w:hint="cs"/>
          <w:rtl/>
        </w:rPr>
        <w:t>ّ</w:t>
      </w:r>
      <w:r>
        <w:rPr>
          <w:rtl/>
        </w:rPr>
        <w:t>له بالتبليغ عن</w:t>
      </w:r>
      <w:r>
        <w:rPr>
          <w:rFonts w:hint="cs"/>
          <w:rtl/>
        </w:rPr>
        <w:t>ّ</w:t>
      </w:r>
      <w:r>
        <w:rPr>
          <w:rtl/>
        </w:rPr>
        <w:t>ي</w:t>
      </w:r>
      <w:r w:rsidR="00054F7A">
        <w:rPr>
          <w:rtl/>
        </w:rPr>
        <w:t>،</w:t>
      </w:r>
      <w:r>
        <w:rPr>
          <w:rtl/>
        </w:rPr>
        <w:t xml:space="preserve"> وجعلني مدينة العلم ( وجعله الباب ) </w:t>
      </w:r>
      <w:r w:rsidRPr="00054F7A">
        <w:rPr>
          <w:rStyle w:val="libFootnotenumChar"/>
          <w:rtl/>
        </w:rPr>
        <w:t>(1)</w:t>
      </w:r>
      <w:r w:rsidR="00054F7A">
        <w:rPr>
          <w:rtl/>
        </w:rPr>
        <w:t>،</w:t>
      </w:r>
      <w:r>
        <w:rPr>
          <w:rtl/>
        </w:rPr>
        <w:t xml:space="preserve"> وجعله </w:t>
      </w:r>
      <w:r w:rsidRPr="00054F7A">
        <w:rPr>
          <w:rStyle w:val="libFootnotenumChar"/>
          <w:rtl/>
        </w:rPr>
        <w:t>(2)</w:t>
      </w:r>
      <w:r>
        <w:rPr>
          <w:rtl/>
        </w:rPr>
        <w:t xml:space="preserve"> خازن العلم</w:t>
      </w:r>
      <w:r w:rsidR="00A07D50">
        <w:rPr>
          <w:rtl/>
        </w:rPr>
        <w:t xml:space="preserve"> </w:t>
      </w:r>
      <w:r>
        <w:rPr>
          <w:rtl/>
        </w:rPr>
        <w:t>والمقتبس منه الأحكام وخص</w:t>
      </w:r>
      <w:r>
        <w:rPr>
          <w:rFonts w:hint="cs"/>
          <w:rtl/>
        </w:rPr>
        <w:t>ّ</w:t>
      </w:r>
      <w:r>
        <w:rPr>
          <w:rtl/>
        </w:rPr>
        <w:t>ه بالوصية وأبان امره وخو</w:t>
      </w:r>
      <w:r>
        <w:rPr>
          <w:rFonts w:hint="cs"/>
          <w:rtl/>
        </w:rPr>
        <w:t>ّ</w:t>
      </w:r>
      <w:r>
        <w:rPr>
          <w:rtl/>
        </w:rPr>
        <w:t>ف من عداوته وأزلف</w:t>
      </w:r>
      <w:r w:rsidR="00A07D50">
        <w:rPr>
          <w:rtl/>
        </w:rPr>
        <w:t xml:space="preserve"> </w:t>
      </w:r>
      <w:r>
        <w:rPr>
          <w:rtl/>
        </w:rPr>
        <w:t>لمن والاه وغفر لشيعته</w:t>
      </w:r>
      <w:r w:rsidR="00054F7A">
        <w:rPr>
          <w:rtl/>
        </w:rPr>
        <w:t>،</w:t>
      </w:r>
      <w:r>
        <w:rPr>
          <w:rtl/>
        </w:rPr>
        <w:t xml:space="preserve"> وأمر الناس جميعاً بطاعته</w:t>
      </w:r>
      <w:r w:rsidR="00054F7A">
        <w:rPr>
          <w:rtl/>
        </w:rPr>
        <w:t>،</w:t>
      </w:r>
      <w:r>
        <w:rPr>
          <w:rtl/>
        </w:rPr>
        <w:t xml:space="preserve"> وان</w:t>
      </w:r>
      <w:r>
        <w:rPr>
          <w:rFonts w:hint="cs"/>
          <w:rtl/>
        </w:rPr>
        <w:t>ّ</w:t>
      </w:r>
      <w:r>
        <w:rPr>
          <w:rtl/>
        </w:rPr>
        <w:t>ه عزّ وجلّ يقول</w:t>
      </w:r>
      <w:r w:rsidR="00054F7A">
        <w:rPr>
          <w:rtl/>
        </w:rPr>
        <w:t>:</w:t>
      </w:r>
      <w:r>
        <w:rPr>
          <w:rtl/>
        </w:rPr>
        <w:t xml:space="preserve"> من عاداه</w:t>
      </w:r>
      <w:r w:rsidR="00A07D50">
        <w:rPr>
          <w:rtl/>
        </w:rPr>
        <w:t xml:space="preserve"> </w:t>
      </w:r>
      <w:r>
        <w:rPr>
          <w:rtl/>
        </w:rPr>
        <w:t>عاداني</w:t>
      </w:r>
      <w:r w:rsidR="00054F7A">
        <w:rPr>
          <w:rtl/>
        </w:rPr>
        <w:t>،</w:t>
      </w:r>
      <w:r>
        <w:rPr>
          <w:rtl/>
        </w:rPr>
        <w:t xml:space="preserve"> ومن والاه والاني</w:t>
      </w:r>
      <w:r w:rsidR="00054F7A">
        <w:rPr>
          <w:rtl/>
        </w:rPr>
        <w:t>،</w:t>
      </w:r>
      <w:r>
        <w:rPr>
          <w:rtl/>
        </w:rPr>
        <w:t xml:space="preserve"> ومن ناصبه ناصبني</w:t>
      </w:r>
      <w:r w:rsidR="00054F7A">
        <w:rPr>
          <w:rtl/>
        </w:rPr>
        <w:t>،</w:t>
      </w:r>
      <w:r>
        <w:rPr>
          <w:rtl/>
        </w:rPr>
        <w:t xml:space="preserve"> ومن خالفه خالفني</w:t>
      </w:r>
      <w:r w:rsidR="00054F7A">
        <w:rPr>
          <w:rtl/>
        </w:rPr>
        <w:t>،</w:t>
      </w:r>
      <w:r>
        <w:rPr>
          <w:rtl/>
        </w:rPr>
        <w:t xml:space="preserve"> ومن عصاه</w:t>
      </w:r>
      <w:r w:rsidR="00A07D50">
        <w:rPr>
          <w:rtl/>
        </w:rPr>
        <w:t xml:space="preserve"> </w:t>
      </w:r>
      <w:r>
        <w:rPr>
          <w:rtl/>
        </w:rPr>
        <w:t>عصاني</w:t>
      </w:r>
      <w:r w:rsidR="00054F7A">
        <w:rPr>
          <w:rtl/>
        </w:rPr>
        <w:t>،</w:t>
      </w:r>
      <w:r>
        <w:rPr>
          <w:rtl/>
        </w:rPr>
        <w:t xml:space="preserve"> ومن أذاه آذاني</w:t>
      </w:r>
      <w:r w:rsidR="00054F7A">
        <w:rPr>
          <w:rtl/>
        </w:rPr>
        <w:t>،</w:t>
      </w:r>
      <w:r>
        <w:rPr>
          <w:rtl/>
        </w:rPr>
        <w:t xml:space="preserve"> ومن أبغضه أبغضني</w:t>
      </w:r>
      <w:r w:rsidR="00054F7A">
        <w:rPr>
          <w:rtl/>
        </w:rPr>
        <w:t>،</w:t>
      </w:r>
      <w:r>
        <w:rPr>
          <w:rtl/>
        </w:rPr>
        <w:t xml:space="preserve"> ومن أحبه أحب</w:t>
      </w:r>
      <w:r>
        <w:rPr>
          <w:rFonts w:hint="cs"/>
          <w:rtl/>
        </w:rPr>
        <w:t>ّ</w:t>
      </w:r>
      <w:r>
        <w:rPr>
          <w:rtl/>
        </w:rPr>
        <w:t>ني</w:t>
      </w:r>
      <w:r w:rsidR="00054F7A">
        <w:rPr>
          <w:rtl/>
        </w:rPr>
        <w:t>،</w:t>
      </w:r>
      <w:r>
        <w:rPr>
          <w:rtl/>
        </w:rPr>
        <w:t xml:space="preserve"> ومن أراده</w:t>
      </w:r>
      <w:r w:rsidR="00A07D50">
        <w:rPr>
          <w:rtl/>
        </w:rPr>
        <w:t xml:space="preserve"> </w:t>
      </w:r>
      <w:r>
        <w:rPr>
          <w:rtl/>
        </w:rPr>
        <w:t>أرادني</w:t>
      </w:r>
      <w:r w:rsidR="00054F7A">
        <w:rPr>
          <w:rtl/>
        </w:rPr>
        <w:t>،</w:t>
      </w:r>
      <w:r>
        <w:rPr>
          <w:rtl/>
        </w:rPr>
        <w:t xml:space="preserve"> من كاده كادني</w:t>
      </w:r>
      <w:r w:rsidR="00054F7A">
        <w:rPr>
          <w:rtl/>
        </w:rPr>
        <w:t>،</w:t>
      </w:r>
      <w:r>
        <w:rPr>
          <w:rtl/>
        </w:rPr>
        <w:t xml:space="preserve"> ومن نصره نصرني.</w:t>
      </w:r>
    </w:p>
    <w:p w:rsidR="0077176E" w:rsidRDefault="0077176E" w:rsidP="000605B2">
      <w:pPr>
        <w:pStyle w:val="libNormal"/>
        <w:rPr>
          <w:rtl/>
        </w:rPr>
      </w:pPr>
      <w:r>
        <w:rPr>
          <w:rtl/>
        </w:rPr>
        <w:t>يا أي</w:t>
      </w:r>
      <w:r>
        <w:rPr>
          <w:rFonts w:hint="cs"/>
          <w:rtl/>
        </w:rPr>
        <w:t>ّ</w:t>
      </w:r>
      <w:r>
        <w:rPr>
          <w:rtl/>
        </w:rPr>
        <w:t>ها الناس اسمعوا ما آمركم به وأطيعوه</w:t>
      </w:r>
      <w:r w:rsidR="00054F7A">
        <w:rPr>
          <w:rtl/>
        </w:rPr>
        <w:t>،</w:t>
      </w:r>
      <w:r>
        <w:rPr>
          <w:rtl/>
        </w:rPr>
        <w:t xml:space="preserve"> فان</w:t>
      </w:r>
      <w:r>
        <w:rPr>
          <w:rFonts w:hint="cs"/>
          <w:rtl/>
        </w:rPr>
        <w:t>ّ</w:t>
      </w:r>
      <w:r>
        <w:rPr>
          <w:rtl/>
        </w:rPr>
        <w:t>ي أخوفكم عقاب الله</w:t>
      </w:r>
      <w:r w:rsidR="00054F7A">
        <w:rPr>
          <w:rtl/>
        </w:rPr>
        <w:t>،</w:t>
      </w:r>
      <w:r>
        <w:rPr>
          <w:rtl/>
        </w:rPr>
        <w:t xml:space="preserve"> </w:t>
      </w:r>
      <w:r w:rsidRPr="00054F7A">
        <w:rPr>
          <w:rStyle w:val="libAlaemChar"/>
          <w:rtl/>
        </w:rPr>
        <w:t>(</w:t>
      </w:r>
      <w:r w:rsidRPr="00B0662F">
        <w:rPr>
          <w:rFonts w:hint="cs"/>
          <w:rtl/>
        </w:rPr>
        <w:t xml:space="preserve"> </w:t>
      </w:r>
      <w:r w:rsidRPr="00054F7A">
        <w:rPr>
          <w:rStyle w:val="libAieChar"/>
          <w:rFonts w:hint="cs"/>
          <w:rtl/>
        </w:rPr>
        <w:t>يَوْمَ تَجِدُ كُلُّ نَفْسٍ مَّا عَمِلَتْ مِنْ خَيْرٍ مُّحْضَرًا وَمَا عَمِلَتْ مِن سُوءٍ تَوَدُّ لَوْ أَنَّ بَيْنَهَا وَبَيْنَهُ أَمَدًا بَعِيدًا وَيُحَذِّرُكُمُ اللهُ نَفْسَهُ</w:t>
      </w:r>
      <w:r w:rsidRPr="00B0662F">
        <w:rPr>
          <w:rtl/>
        </w:rPr>
        <w:t xml:space="preserve"> </w:t>
      </w:r>
      <w:r w:rsidRPr="00054F7A">
        <w:rPr>
          <w:rStyle w:val="libAlaemChar"/>
          <w:rtl/>
        </w:rPr>
        <w:t>)</w:t>
      </w:r>
      <w:r>
        <w:rPr>
          <w:rtl/>
        </w:rPr>
        <w:t xml:space="preserve"> </w:t>
      </w:r>
      <w:r w:rsidRPr="00054F7A">
        <w:rPr>
          <w:rStyle w:val="libFootnotenumChar"/>
          <w:rtl/>
        </w:rPr>
        <w:t>(3)</w:t>
      </w:r>
      <w:r>
        <w:rPr>
          <w:rtl/>
        </w:rPr>
        <w:t xml:space="preserve">. </w:t>
      </w:r>
    </w:p>
    <w:p w:rsidR="00A07D50" w:rsidRDefault="0077176E" w:rsidP="000605B2">
      <w:pPr>
        <w:pStyle w:val="libNormal"/>
        <w:rPr>
          <w:rtl/>
        </w:rPr>
      </w:pPr>
      <w:r>
        <w:rPr>
          <w:rtl/>
        </w:rPr>
        <w:t>ثم أخذ بيد أمير المؤمنين عليّ</w:t>
      </w:r>
      <w:r w:rsidR="00054F7A">
        <w:rPr>
          <w:rtl/>
        </w:rPr>
        <w:t>،</w:t>
      </w:r>
      <w:r>
        <w:rPr>
          <w:rtl/>
        </w:rPr>
        <w:t xml:space="preserve"> فقال</w:t>
      </w:r>
      <w:r w:rsidR="00054F7A">
        <w:rPr>
          <w:rtl/>
        </w:rPr>
        <w:t>:</w:t>
      </w:r>
      <w:r>
        <w:rPr>
          <w:rtl/>
        </w:rPr>
        <w:t xml:space="preserve"> معاشر الناس هذا مولى المؤمنين</w:t>
      </w:r>
      <w:r w:rsidR="00A07D50">
        <w:rPr>
          <w:rtl/>
        </w:rPr>
        <w:t xml:space="preserve"> </w:t>
      </w:r>
      <w:r>
        <w:rPr>
          <w:rtl/>
        </w:rPr>
        <w:t>وحجة الله على الخلق أجمعين ومجاهد الكافرين</w:t>
      </w:r>
      <w:r w:rsidR="00054F7A">
        <w:rPr>
          <w:rtl/>
        </w:rPr>
        <w:t>،</w:t>
      </w:r>
      <w:r>
        <w:rPr>
          <w:rtl/>
        </w:rPr>
        <w:t xml:space="preserve"> الل</w:t>
      </w:r>
      <w:r>
        <w:rPr>
          <w:rFonts w:hint="cs"/>
          <w:rtl/>
        </w:rPr>
        <w:t>ّ</w:t>
      </w:r>
      <w:r>
        <w:rPr>
          <w:rtl/>
        </w:rPr>
        <w:t>هم إني قد بلغت وهم عبادك</w:t>
      </w:r>
      <w:r w:rsidR="00A07D50">
        <w:rPr>
          <w:rtl/>
        </w:rPr>
        <w:t xml:space="preserve"> </w:t>
      </w:r>
      <w:r>
        <w:rPr>
          <w:rtl/>
        </w:rPr>
        <w:t xml:space="preserve">وأنت القادر على اصلاحهم </w:t>
      </w:r>
      <w:r w:rsidRPr="00054F7A">
        <w:rPr>
          <w:rStyle w:val="libFootnotenumChar"/>
          <w:rtl/>
        </w:rPr>
        <w:t>(4)</w:t>
      </w:r>
      <w:r w:rsidR="00054F7A">
        <w:rPr>
          <w:rtl/>
        </w:rPr>
        <w:t>،</w:t>
      </w:r>
      <w:r>
        <w:rPr>
          <w:rtl/>
        </w:rPr>
        <w:t xml:space="preserve"> فاصلحهم ( برحمتك ) </w:t>
      </w:r>
      <w:r w:rsidRPr="00054F7A">
        <w:rPr>
          <w:rStyle w:val="libFootnotenumChar"/>
          <w:rtl/>
        </w:rPr>
        <w:t>(5)</w:t>
      </w:r>
      <w:r>
        <w:rPr>
          <w:rtl/>
        </w:rPr>
        <w:t xml:space="preserve"> يا أرحم الراحمين استغفر</w:t>
      </w:r>
      <w:r w:rsidR="00A07D50">
        <w:rPr>
          <w:rtl/>
        </w:rPr>
        <w:t xml:space="preserve"> </w:t>
      </w:r>
      <w:r>
        <w:rPr>
          <w:rtl/>
        </w:rPr>
        <w:t>الله لي ولكم.</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أمالي المفيد</w:t>
            </w:r>
            <w:r w:rsidR="00054F7A">
              <w:rPr>
                <w:rtl/>
              </w:rPr>
              <w:t>:</w:t>
            </w:r>
            <w:r>
              <w:rPr>
                <w:rtl/>
              </w:rPr>
              <w:t xml:space="preserve"> جعلني.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آل عمران</w:t>
            </w:r>
            <w:r w:rsidR="00054F7A">
              <w:rPr>
                <w:rtl/>
              </w:rPr>
              <w:t>:</w:t>
            </w:r>
            <w:r>
              <w:rPr>
                <w:rtl/>
              </w:rPr>
              <w:t xml:space="preserve"> 30.</w:t>
            </w:r>
          </w:p>
        </w:tc>
        <w:tc>
          <w:tcPr>
            <w:tcW w:w="2500" w:type="pct"/>
          </w:tcPr>
          <w:p w:rsidR="0077176E" w:rsidRDefault="0077176E" w:rsidP="00054F7A">
            <w:pPr>
              <w:pStyle w:val="libFootnote0"/>
              <w:rPr>
                <w:rtl/>
              </w:rPr>
            </w:pPr>
            <w:r>
              <w:rPr>
                <w:rtl/>
              </w:rPr>
              <w:t>(4) في « م »</w:t>
            </w:r>
            <w:r w:rsidR="00054F7A">
              <w:rPr>
                <w:rtl/>
              </w:rPr>
              <w:t>:</w:t>
            </w:r>
            <w:r>
              <w:rPr>
                <w:rtl/>
              </w:rPr>
              <w:t xml:space="preserve"> صلاحهم.</w:t>
            </w:r>
          </w:p>
        </w:tc>
      </w:tr>
    </w:tbl>
    <w:p w:rsidR="0077176E" w:rsidRDefault="0077176E" w:rsidP="00054F7A">
      <w:pPr>
        <w:pStyle w:val="libFootnote0"/>
        <w:rPr>
          <w:rtl/>
        </w:rPr>
      </w:pPr>
      <w:r>
        <w:rPr>
          <w:rtl/>
        </w:rPr>
        <w:t>(5) ليس في « ط ».</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ثم نزل عن المنبر فأتاه جبرئيل فقال</w:t>
      </w:r>
      <w:r w:rsidR="00054F7A">
        <w:rPr>
          <w:rtl/>
        </w:rPr>
        <w:t>:</w:t>
      </w:r>
      <w:r>
        <w:rPr>
          <w:rtl/>
        </w:rPr>
        <w:t xml:space="preserve"> يامحمّد ان الله عزّ وجلّ يقرؤك السلام</w:t>
      </w:r>
      <w:r w:rsidR="00A07D50">
        <w:rPr>
          <w:rtl/>
        </w:rPr>
        <w:t xml:space="preserve"> </w:t>
      </w:r>
      <w:r>
        <w:rPr>
          <w:rtl/>
        </w:rPr>
        <w:t>ويقول لك</w:t>
      </w:r>
      <w:r w:rsidR="00054F7A">
        <w:rPr>
          <w:rtl/>
        </w:rPr>
        <w:t>:</w:t>
      </w:r>
      <w:r>
        <w:rPr>
          <w:rtl/>
        </w:rPr>
        <w:t xml:space="preserve"> جزاك الله عن تبليغك خيرا</w:t>
      </w:r>
      <w:r>
        <w:rPr>
          <w:rFonts w:hint="cs"/>
          <w:rtl/>
        </w:rPr>
        <w:t>ً</w:t>
      </w:r>
      <w:r>
        <w:rPr>
          <w:rtl/>
        </w:rPr>
        <w:t xml:space="preserve"> وقد بلغت رسالات ربك ونصحت لا</w:t>
      </w:r>
      <w:r>
        <w:rPr>
          <w:rFonts w:hint="cs"/>
          <w:rtl/>
        </w:rPr>
        <w:t>ُ</w:t>
      </w:r>
      <w:r>
        <w:rPr>
          <w:rtl/>
        </w:rPr>
        <w:t>م</w:t>
      </w:r>
      <w:r>
        <w:rPr>
          <w:rFonts w:hint="cs"/>
          <w:rtl/>
        </w:rPr>
        <w:t>ّ</w:t>
      </w:r>
      <w:r>
        <w:rPr>
          <w:rtl/>
        </w:rPr>
        <w:t>تك</w:t>
      </w:r>
      <w:r w:rsidR="00A07D50">
        <w:rPr>
          <w:rtl/>
        </w:rPr>
        <w:t xml:space="preserve"> </w:t>
      </w:r>
      <w:r>
        <w:rPr>
          <w:rtl/>
        </w:rPr>
        <w:t xml:space="preserve">وأرضيت </w:t>
      </w:r>
      <w:r w:rsidRPr="00054F7A">
        <w:rPr>
          <w:rStyle w:val="libFootnotenumChar"/>
          <w:rtl/>
        </w:rPr>
        <w:t>(1)</w:t>
      </w:r>
      <w:r>
        <w:rPr>
          <w:rtl/>
        </w:rPr>
        <w:t xml:space="preserve"> المؤمنين وأرغمت الكافرين</w:t>
      </w:r>
      <w:r w:rsidR="00054F7A">
        <w:rPr>
          <w:rtl/>
        </w:rPr>
        <w:t>،</w:t>
      </w:r>
      <w:r>
        <w:rPr>
          <w:rtl/>
        </w:rPr>
        <w:t xml:space="preserve"> يامحمّد ان ابن عمك مبتلى</w:t>
      </w:r>
      <w:r>
        <w:rPr>
          <w:rFonts w:hint="cs"/>
          <w:rtl/>
        </w:rPr>
        <w:t>ٰ</w:t>
      </w:r>
      <w:r>
        <w:rPr>
          <w:rtl/>
        </w:rPr>
        <w:t xml:space="preserve"> ومبتلى به</w:t>
      </w:r>
      <w:r w:rsidR="00054F7A">
        <w:rPr>
          <w:rtl/>
        </w:rPr>
        <w:t>،</w:t>
      </w:r>
      <w:r w:rsidR="00A07D50">
        <w:rPr>
          <w:rtl/>
        </w:rPr>
        <w:t xml:space="preserve"> </w:t>
      </w:r>
      <w:r>
        <w:rPr>
          <w:rtl/>
        </w:rPr>
        <w:t>يامحمّد قل في كل</w:t>
      </w:r>
      <w:r>
        <w:rPr>
          <w:rFonts w:hint="cs"/>
          <w:rtl/>
        </w:rPr>
        <w:t>ّ</w:t>
      </w:r>
      <w:r>
        <w:rPr>
          <w:rtl/>
        </w:rPr>
        <w:t xml:space="preserve"> أوقاتك الحمد لله رب</w:t>
      </w:r>
      <w:r>
        <w:rPr>
          <w:rFonts w:hint="cs"/>
          <w:rtl/>
        </w:rPr>
        <w:t>ّ</w:t>
      </w:r>
      <w:r>
        <w:rPr>
          <w:rtl/>
        </w:rPr>
        <w:t xml:space="preserve"> العالمين وسيعلم الّذين ظلموا أي</w:t>
      </w:r>
      <w:r>
        <w:rPr>
          <w:rFonts w:hint="cs"/>
          <w:rtl/>
        </w:rPr>
        <w:t>ّ</w:t>
      </w:r>
      <w:r>
        <w:rPr>
          <w:rtl/>
        </w:rPr>
        <w:t xml:space="preserve"> منقلب ينقلبون » </w:t>
      </w:r>
      <w:r w:rsidRPr="00054F7A">
        <w:rPr>
          <w:rStyle w:val="libFootnotenumChar"/>
          <w:rtl/>
        </w:rPr>
        <w:t>(2)</w:t>
      </w:r>
      <w:r>
        <w:rPr>
          <w:rtl/>
        </w:rPr>
        <w:t>.</w:t>
      </w:r>
    </w:p>
    <w:p w:rsidR="0077176E" w:rsidRDefault="0077176E" w:rsidP="000605B2">
      <w:pPr>
        <w:pStyle w:val="libNormal"/>
        <w:rPr>
          <w:rtl/>
        </w:rPr>
      </w:pPr>
      <w:bookmarkStart w:id="540" w:name="_Toc252376334"/>
      <w:bookmarkStart w:id="541" w:name="_Toc284325660"/>
      <w:bookmarkStart w:id="542" w:name="_Toc284671286"/>
      <w:bookmarkStart w:id="543" w:name="_Toc286745052"/>
      <w:bookmarkStart w:id="544" w:name="_Toc297573429"/>
      <w:r w:rsidRPr="00054F7A">
        <w:rPr>
          <w:rStyle w:val="libBold2Char"/>
          <w:rtl/>
        </w:rPr>
        <w:t>53</w:t>
      </w:r>
      <w:bookmarkEnd w:id="540"/>
      <w:bookmarkEnd w:id="541"/>
      <w:bookmarkEnd w:id="542"/>
      <w:bookmarkEnd w:id="543"/>
      <w:bookmarkEnd w:id="544"/>
      <w:r w:rsidR="00054F7A" w:rsidRPr="00054F7A">
        <w:rPr>
          <w:rStyle w:val="libBold2Char"/>
          <w:rFonts w:hint="cs"/>
          <w:rtl/>
        </w:rPr>
        <w:t xml:space="preserve"> - </w:t>
      </w:r>
      <w:r>
        <w:rPr>
          <w:rtl/>
        </w:rPr>
        <w:t>أخبرنا الشيخ أبو عبدالله محمّد بن شهريار الخازن في شوال سنة اثنتي</w:t>
      </w:r>
      <w:r w:rsidR="00A07D50">
        <w:rPr>
          <w:rtl/>
        </w:rPr>
        <w:t xml:space="preserve"> </w:t>
      </w:r>
      <w:r>
        <w:rPr>
          <w:rtl/>
        </w:rPr>
        <w:t xml:space="preserve">عشرة وخمسمائة بمشهد مولانا أمير المؤمنين علي بن أبي طالب </w:t>
      </w:r>
      <w:r w:rsidR="00054F7A" w:rsidRPr="00054F7A">
        <w:rPr>
          <w:rStyle w:val="libAlaemChar"/>
          <w:rFonts w:hint="cs"/>
          <w:rtl/>
        </w:rPr>
        <w:t>عليه‌السلام</w:t>
      </w:r>
      <w:r>
        <w:rPr>
          <w:rtl/>
        </w:rPr>
        <w:t xml:space="preserve"> بقراءتي</w:t>
      </w:r>
      <w:r w:rsidR="00A07D50">
        <w:rPr>
          <w:rtl/>
        </w:rPr>
        <w:t xml:space="preserve"> </w:t>
      </w:r>
      <w:r>
        <w:rPr>
          <w:rtl/>
        </w:rPr>
        <w:t>عليه</w:t>
      </w:r>
      <w:r w:rsidR="00054F7A">
        <w:rPr>
          <w:rtl/>
        </w:rPr>
        <w:t>،</w:t>
      </w:r>
      <w:r>
        <w:rPr>
          <w:rtl/>
        </w:rPr>
        <w:t xml:space="preserve"> قال</w:t>
      </w:r>
      <w:r w:rsidR="00054F7A">
        <w:rPr>
          <w:rtl/>
        </w:rPr>
        <w:t>:</w:t>
      </w:r>
      <w:r>
        <w:rPr>
          <w:rtl/>
        </w:rPr>
        <w:t xml:space="preserve"> أخبرنا الشيخ السعيد أبو جعفر محمّد بن الحسن الطوسي </w:t>
      </w:r>
      <w:r w:rsidR="00054F7A" w:rsidRPr="00054F7A">
        <w:rPr>
          <w:rStyle w:val="libAlaemChar"/>
          <w:rFonts w:hint="cs"/>
          <w:rtl/>
        </w:rPr>
        <w:t>رحمه‌الله</w:t>
      </w:r>
      <w:r w:rsidR="00A07D50">
        <w:rPr>
          <w:rtl/>
        </w:rPr>
        <w:t xml:space="preserve"> </w:t>
      </w:r>
      <w:r>
        <w:rPr>
          <w:rtl/>
        </w:rPr>
        <w:t>ومحمّد بن محمّد بن ميمون المعدل بواسط</w:t>
      </w:r>
      <w:r w:rsidR="00054F7A">
        <w:rPr>
          <w:rtl/>
        </w:rPr>
        <w:t>،</w:t>
      </w:r>
      <w:r>
        <w:rPr>
          <w:rtl/>
        </w:rPr>
        <w:t xml:space="preserve"> قال</w:t>
      </w:r>
      <w:r w:rsidR="00054F7A">
        <w:rPr>
          <w:rtl/>
        </w:rPr>
        <w:t>:</w:t>
      </w:r>
      <w:r>
        <w:rPr>
          <w:rtl/>
        </w:rPr>
        <w:t xml:space="preserve"> حدّثنا الحسن بن إسماعيل البزاز</w:t>
      </w:r>
      <w:r w:rsidR="00A07D50">
        <w:rPr>
          <w:rtl/>
        </w:rPr>
        <w:t xml:space="preserve"> </w:t>
      </w:r>
      <w:r>
        <w:rPr>
          <w:rtl/>
        </w:rPr>
        <w:t>وجماعة</w:t>
      </w:r>
      <w:r w:rsidR="00054F7A">
        <w:rPr>
          <w:rtl/>
        </w:rPr>
        <w:t>،</w:t>
      </w:r>
      <w:r>
        <w:rPr>
          <w:rtl/>
        </w:rPr>
        <w:t xml:space="preserve"> قالوا</w:t>
      </w:r>
      <w:r w:rsidR="00054F7A">
        <w:rPr>
          <w:rtl/>
        </w:rPr>
        <w:t>:</w:t>
      </w:r>
      <w:r>
        <w:rPr>
          <w:rtl/>
        </w:rPr>
        <w:t xml:space="preserve"> أخبرنا أبو المفضّل محمّد بن عبدالله بن عبدالمطلب الشيباني</w:t>
      </w:r>
      <w:r w:rsidR="00054F7A">
        <w:rPr>
          <w:rtl/>
        </w:rPr>
        <w:t>،</w:t>
      </w:r>
      <w:r>
        <w:rPr>
          <w:rtl/>
        </w:rPr>
        <w:t xml:space="preserve"> قال</w:t>
      </w:r>
      <w:r w:rsidR="00054F7A">
        <w:rPr>
          <w:rtl/>
        </w:rPr>
        <w:t>:</w:t>
      </w:r>
      <w:r w:rsidR="00A07D50">
        <w:rPr>
          <w:rtl/>
        </w:rPr>
        <w:t xml:space="preserve"> </w:t>
      </w:r>
      <w:r>
        <w:rPr>
          <w:rtl/>
        </w:rPr>
        <w:t>حدّثنا أبو عبدالله جعفر بن محمّد بن جعفر بن الحسن العلوي الحسيني</w:t>
      </w:r>
      <w:r w:rsidR="00054F7A">
        <w:rPr>
          <w:rtl/>
        </w:rPr>
        <w:t>،</w:t>
      </w:r>
      <w:r>
        <w:rPr>
          <w:rtl/>
        </w:rPr>
        <w:t xml:space="preserve"> قال</w:t>
      </w:r>
      <w:r w:rsidR="00054F7A">
        <w:rPr>
          <w:rtl/>
        </w:rPr>
        <w:t>:</w:t>
      </w:r>
      <w:r w:rsidR="00A07D50">
        <w:rPr>
          <w:rtl/>
        </w:rPr>
        <w:t xml:space="preserve"> </w:t>
      </w:r>
      <w:r>
        <w:rPr>
          <w:rtl/>
        </w:rPr>
        <w:t>حدّثنا أبو نصر محمّد بن عبدالمنعم بن نصر الصيداوي</w:t>
      </w:r>
      <w:r w:rsidR="00054F7A">
        <w:rPr>
          <w:rtl/>
        </w:rPr>
        <w:t>،</w:t>
      </w:r>
      <w:r>
        <w:rPr>
          <w:rtl/>
        </w:rPr>
        <w:t xml:space="preserve"> قال</w:t>
      </w:r>
      <w:r w:rsidR="00054F7A">
        <w:rPr>
          <w:rtl/>
        </w:rPr>
        <w:t>:</w:t>
      </w:r>
      <w:r>
        <w:rPr>
          <w:rtl/>
        </w:rPr>
        <w:t xml:space="preserve"> حدّثنا حسين بن</w:t>
      </w:r>
      <w:r w:rsidR="00A07D50">
        <w:rPr>
          <w:rtl/>
        </w:rPr>
        <w:t xml:space="preserve"> </w:t>
      </w:r>
      <w:r>
        <w:rPr>
          <w:rtl/>
        </w:rPr>
        <w:t>شد</w:t>
      </w:r>
      <w:r>
        <w:rPr>
          <w:rFonts w:hint="cs"/>
          <w:rtl/>
        </w:rPr>
        <w:t>ّ</w:t>
      </w:r>
      <w:r>
        <w:rPr>
          <w:rtl/>
        </w:rPr>
        <w:t>اد الجعفي</w:t>
      </w:r>
      <w:r w:rsidR="00054F7A">
        <w:rPr>
          <w:rtl/>
        </w:rPr>
        <w:t>،</w:t>
      </w:r>
      <w:r>
        <w:rPr>
          <w:rtl/>
        </w:rPr>
        <w:t xml:space="preserve"> عن أبيه شداد بن رشيد</w:t>
      </w:r>
      <w:r w:rsidR="00054F7A">
        <w:rPr>
          <w:rtl/>
        </w:rPr>
        <w:t>،</w:t>
      </w:r>
      <w:r>
        <w:rPr>
          <w:rtl/>
        </w:rPr>
        <w:t xml:space="preserve"> عن عمرو بن عبدالله بن هند الجملي</w:t>
      </w:r>
      <w:r w:rsidR="00054F7A">
        <w:rPr>
          <w:rtl/>
        </w:rPr>
        <w:t>،</w:t>
      </w:r>
      <w:r>
        <w:rPr>
          <w:rtl/>
        </w:rPr>
        <w:t xml:space="preserve"> عن</w:t>
      </w:r>
      <w:r w:rsidR="00A07D50">
        <w:rPr>
          <w:rtl/>
        </w:rPr>
        <w:t xml:space="preserve"> </w:t>
      </w:r>
      <w:r>
        <w:rPr>
          <w:rtl/>
        </w:rPr>
        <w:t xml:space="preserve">أبي عبدالله جعفر بن محمّد </w:t>
      </w:r>
      <w:r w:rsidR="00054F7A" w:rsidRPr="00054F7A">
        <w:rPr>
          <w:rStyle w:val="libAlaemChar"/>
          <w:rFonts w:hint="cs"/>
          <w:rtl/>
        </w:rPr>
        <w:t>عليه‌السلام</w:t>
      </w:r>
      <w:r>
        <w:rPr>
          <w:rtl/>
        </w:rPr>
        <w:t xml:space="preserve"> </w:t>
      </w:r>
    </w:p>
    <w:p w:rsidR="0077176E" w:rsidRDefault="0077176E" w:rsidP="000605B2">
      <w:pPr>
        <w:pStyle w:val="libNormal"/>
        <w:rPr>
          <w:rtl/>
        </w:rPr>
      </w:pPr>
      <w:r>
        <w:rPr>
          <w:rtl/>
        </w:rPr>
        <w:t>« أن</w:t>
      </w:r>
      <w:r>
        <w:rPr>
          <w:rFonts w:hint="cs"/>
          <w:rtl/>
        </w:rPr>
        <w:t>ّ</w:t>
      </w:r>
      <w:r>
        <w:rPr>
          <w:rtl/>
        </w:rPr>
        <w:t xml:space="preserve"> فاطمة بنت علي بن أبي طالب لم</w:t>
      </w:r>
      <w:r>
        <w:rPr>
          <w:rFonts w:hint="cs"/>
          <w:rtl/>
        </w:rPr>
        <w:t>ّ</w:t>
      </w:r>
      <w:r>
        <w:rPr>
          <w:rtl/>
        </w:rPr>
        <w:t>ا نظرت إلى ما فعله ابن أخيها علي بن</w:t>
      </w:r>
      <w:r w:rsidR="00A07D50">
        <w:rPr>
          <w:rtl/>
        </w:rPr>
        <w:t xml:space="preserve"> </w:t>
      </w:r>
      <w:r>
        <w:rPr>
          <w:rtl/>
        </w:rPr>
        <w:t xml:space="preserve">الحسين </w:t>
      </w:r>
      <w:r w:rsidR="00054F7A" w:rsidRPr="00054F7A">
        <w:rPr>
          <w:rStyle w:val="libAlaemChar"/>
          <w:rFonts w:hint="cs"/>
          <w:rtl/>
        </w:rPr>
        <w:t>عليهما‌السلام</w:t>
      </w:r>
      <w:r>
        <w:rPr>
          <w:rtl/>
        </w:rPr>
        <w:t xml:space="preserve"> بنفسه من الدأب في العبادة أتت جابر بن عبدالله الأنصاري فقالت</w:t>
      </w:r>
      <w:r w:rsidR="00A07D50">
        <w:rPr>
          <w:rtl/>
        </w:rPr>
        <w:t xml:space="preserve"> </w:t>
      </w:r>
      <w:r>
        <w:rPr>
          <w:rtl/>
        </w:rPr>
        <w:t>له</w:t>
      </w:r>
      <w:r w:rsidR="00054F7A">
        <w:rPr>
          <w:rtl/>
        </w:rPr>
        <w:t>:</w:t>
      </w:r>
      <w:r>
        <w:rPr>
          <w:rtl/>
        </w:rPr>
        <w:t xml:space="preserve"> ياصاحب رسول الله</w:t>
      </w:r>
      <w:r w:rsidR="00054F7A">
        <w:rPr>
          <w:rFonts w:hint="cs"/>
          <w:rtl/>
        </w:rPr>
        <w:t>!</w:t>
      </w:r>
      <w:r>
        <w:rPr>
          <w:rtl/>
        </w:rPr>
        <w:t xml:space="preserve"> ان</w:t>
      </w:r>
      <w:r>
        <w:rPr>
          <w:rFonts w:hint="cs"/>
          <w:rtl/>
        </w:rPr>
        <w:t>ّ</w:t>
      </w:r>
      <w:r>
        <w:rPr>
          <w:rtl/>
        </w:rPr>
        <w:t xml:space="preserve"> لنا عليكم حقوقا</w:t>
      </w:r>
      <w:r>
        <w:rPr>
          <w:rFonts w:hint="cs"/>
          <w:rtl/>
        </w:rPr>
        <w:t>ً</w:t>
      </w:r>
      <w:r>
        <w:rPr>
          <w:rtl/>
        </w:rPr>
        <w:t xml:space="preserve"> وان</w:t>
      </w:r>
      <w:r>
        <w:rPr>
          <w:rFonts w:hint="cs"/>
          <w:rtl/>
        </w:rPr>
        <w:t>ّ</w:t>
      </w:r>
      <w:r>
        <w:rPr>
          <w:rtl/>
        </w:rPr>
        <w:t xml:space="preserve"> من حق</w:t>
      </w:r>
      <w:r>
        <w:rPr>
          <w:rFonts w:hint="cs"/>
          <w:rtl/>
        </w:rPr>
        <w:t>ّ</w:t>
      </w:r>
      <w:r>
        <w:rPr>
          <w:rtl/>
        </w:rPr>
        <w:t xml:space="preserve">نا عليكم [ ان ] </w:t>
      </w:r>
      <w:r w:rsidRPr="00054F7A">
        <w:rPr>
          <w:rStyle w:val="libFootnotenumChar"/>
          <w:rtl/>
        </w:rPr>
        <w:t>(3)</w:t>
      </w:r>
      <w:r>
        <w:rPr>
          <w:rtl/>
        </w:rPr>
        <w:t xml:space="preserve"> إذا رأيتم</w:t>
      </w:r>
      <w:r w:rsidR="00A07D50">
        <w:rPr>
          <w:rtl/>
        </w:rPr>
        <w:t xml:space="preserve"> </w:t>
      </w:r>
      <w:r>
        <w:rPr>
          <w:rtl/>
        </w:rPr>
        <w:t>أحدنا يهلك نفسه اجتهادا</w:t>
      </w:r>
      <w:r>
        <w:rPr>
          <w:rFonts w:hint="cs"/>
          <w:rtl/>
        </w:rPr>
        <w:t>ً</w:t>
      </w:r>
      <w:r>
        <w:rPr>
          <w:rtl/>
        </w:rPr>
        <w:t xml:space="preserve"> أن تذك</w:t>
      </w:r>
      <w:r>
        <w:rPr>
          <w:rFonts w:hint="cs"/>
          <w:rtl/>
        </w:rPr>
        <w:t>ّ</w:t>
      </w:r>
      <w:r>
        <w:rPr>
          <w:rtl/>
        </w:rPr>
        <w:t>روه الله وتدعوه إلى البقيا على نفسه</w:t>
      </w:r>
      <w:r w:rsidR="00054F7A">
        <w:rPr>
          <w:rtl/>
        </w:rPr>
        <w:t>،</w:t>
      </w:r>
      <w:r>
        <w:rPr>
          <w:rtl/>
        </w:rPr>
        <w:t xml:space="preserve"> وهذا</w:t>
      </w:r>
      <w:r w:rsidR="00A07D50">
        <w:rPr>
          <w:rtl/>
        </w:rPr>
        <w:t xml:space="preserve"> </w:t>
      </w:r>
      <w:r>
        <w:rPr>
          <w:rtl/>
        </w:rPr>
        <w:t>علي بن الحسين بقي</w:t>
      </w:r>
      <w:r>
        <w:rPr>
          <w:rFonts w:hint="cs"/>
          <w:rtl/>
        </w:rPr>
        <w:t>ّ</w:t>
      </w:r>
      <w:r>
        <w:rPr>
          <w:rtl/>
        </w:rPr>
        <w:t>ة أبيه الحسين قد انخرم أنفه وثفنت جبهته وركبتاه وراحتاه</w:t>
      </w:r>
      <w:r w:rsidR="00A07D50">
        <w:rPr>
          <w:rtl/>
        </w:rPr>
        <w:t xml:space="preserve"> </w:t>
      </w:r>
      <w:r>
        <w:rPr>
          <w:rtl/>
        </w:rPr>
        <w:t>إدآبا</w:t>
      </w:r>
      <w:r>
        <w:rPr>
          <w:rFonts w:hint="cs"/>
          <w:rtl/>
        </w:rPr>
        <w:t>ً</w:t>
      </w:r>
      <w:r>
        <w:rPr>
          <w:rtl/>
        </w:rPr>
        <w:t xml:space="preserve"> منه لنفسه في العبادة.</w:t>
      </w:r>
    </w:p>
    <w:p w:rsidR="00A07D50" w:rsidRDefault="0077176E" w:rsidP="00A07D50">
      <w:pPr>
        <w:pStyle w:val="libNormal"/>
        <w:rPr>
          <w:rtl/>
        </w:rPr>
      </w:pPr>
      <w:r>
        <w:rPr>
          <w:rtl/>
        </w:rPr>
        <w:t xml:space="preserve">فأتى جابر بن عبدالله باب علي بن الحسين </w:t>
      </w:r>
      <w:r w:rsidR="00054F7A" w:rsidRPr="00054F7A">
        <w:rPr>
          <w:rStyle w:val="libAlaemChar"/>
          <w:rFonts w:hint="cs"/>
          <w:rtl/>
        </w:rPr>
        <w:t>عليه‌السلام</w:t>
      </w:r>
      <w:r>
        <w:rPr>
          <w:rtl/>
        </w:rPr>
        <w:t xml:space="preserve"> وبالباب أبو جعفر محمّد بن</w:t>
      </w:r>
      <w:r w:rsidR="00A07D50">
        <w:rPr>
          <w:rtl/>
        </w:rPr>
        <w:t xml:space="preserve"> </w:t>
      </w:r>
    </w:p>
    <w:p w:rsidR="0077176E" w:rsidRPr="00765A9F"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أوصيت.</w:t>
      </w:r>
    </w:p>
    <w:p w:rsidR="0077176E" w:rsidRDefault="0077176E" w:rsidP="00054F7A">
      <w:pPr>
        <w:pStyle w:val="libFootnote0"/>
        <w:rPr>
          <w:rtl/>
        </w:rPr>
      </w:pPr>
      <w:r>
        <w:rPr>
          <w:rtl/>
        </w:rPr>
        <w:t>(2) رواه المفيد في أماليه 76 و 346</w:t>
      </w:r>
      <w:r w:rsidR="00054F7A">
        <w:rPr>
          <w:rtl/>
        </w:rPr>
        <w:t>،</w:t>
      </w:r>
      <w:r>
        <w:rPr>
          <w:rtl/>
        </w:rPr>
        <w:t xml:space="preserve"> والشيخ في أماليه 1</w:t>
      </w:r>
      <w:r w:rsidR="00054F7A">
        <w:rPr>
          <w:rtl/>
        </w:rPr>
        <w:t>:</w:t>
      </w:r>
      <w:r>
        <w:rPr>
          <w:rtl/>
        </w:rPr>
        <w:t xml:space="preserve"> 118</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مثله ج 2</w:t>
      </w:r>
      <w:r w:rsidR="00054F7A">
        <w:rPr>
          <w:rtl/>
        </w:rPr>
        <w:t>:</w:t>
      </w:r>
      <w:r>
        <w:rPr>
          <w:rtl/>
        </w:rPr>
        <w:t xml:space="preserve"> الرقم</w:t>
      </w:r>
      <w:r w:rsidR="00A07D50">
        <w:rPr>
          <w:rtl/>
        </w:rPr>
        <w:t xml:space="preserve"> </w:t>
      </w:r>
      <w:r>
        <w:rPr>
          <w:rtl/>
        </w:rPr>
        <w:t>148.</w:t>
      </w:r>
    </w:p>
    <w:p w:rsidR="0077176E" w:rsidRDefault="0077176E" w:rsidP="00054F7A">
      <w:pPr>
        <w:pStyle w:val="libFootnote0"/>
        <w:rPr>
          <w:rtl/>
        </w:rPr>
      </w:pPr>
      <w:r>
        <w:rPr>
          <w:rtl/>
        </w:rPr>
        <w:t>(3) من البحار.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علي في أغيلمة من بني هاشم [ و ] </w:t>
      </w:r>
      <w:r w:rsidRPr="00054F7A">
        <w:rPr>
          <w:rStyle w:val="libFootnotenumChar"/>
          <w:rtl/>
        </w:rPr>
        <w:t>(1)</w:t>
      </w:r>
      <w:r>
        <w:rPr>
          <w:rtl/>
        </w:rPr>
        <w:t xml:space="preserve"> قد اجتمعوا هناك</w:t>
      </w:r>
      <w:r w:rsidR="00054F7A">
        <w:rPr>
          <w:rtl/>
        </w:rPr>
        <w:t>،</w:t>
      </w:r>
      <w:r>
        <w:rPr>
          <w:rtl/>
        </w:rPr>
        <w:t xml:space="preserve"> فنظر جابر بن عبدالله إليه</w:t>
      </w:r>
      <w:r w:rsidR="00A07D50">
        <w:rPr>
          <w:rtl/>
        </w:rPr>
        <w:t xml:space="preserve"> </w:t>
      </w:r>
      <w:r>
        <w:rPr>
          <w:rtl/>
        </w:rPr>
        <w:t>مقبلا</w:t>
      </w:r>
      <w:r>
        <w:rPr>
          <w:rFonts w:hint="cs"/>
          <w:rtl/>
        </w:rPr>
        <w:t>ً</w:t>
      </w:r>
      <w:r>
        <w:rPr>
          <w:rtl/>
        </w:rPr>
        <w:t xml:space="preserve"> فقال</w:t>
      </w:r>
      <w:r w:rsidR="00054F7A">
        <w:rPr>
          <w:rtl/>
        </w:rPr>
        <w:t>:</w:t>
      </w:r>
      <w:r>
        <w:rPr>
          <w:rtl/>
        </w:rPr>
        <w:t xml:space="preserve"> هذه مشية رسول الله </w:t>
      </w:r>
      <w:r w:rsidR="00054F7A" w:rsidRPr="00054F7A">
        <w:rPr>
          <w:rStyle w:val="libAlaemChar"/>
          <w:rFonts w:hint="cs"/>
          <w:rtl/>
        </w:rPr>
        <w:t>صلى‌الله‌عليه‌وآله‌وسلم</w:t>
      </w:r>
      <w:r>
        <w:rPr>
          <w:rtl/>
        </w:rPr>
        <w:t xml:space="preserve"> وسمته </w:t>
      </w:r>
      <w:r w:rsidRPr="00054F7A">
        <w:rPr>
          <w:rStyle w:val="libFootnotenumChar"/>
          <w:rtl/>
        </w:rPr>
        <w:t>(2)</w:t>
      </w:r>
      <w:r>
        <w:rPr>
          <w:rtl/>
        </w:rPr>
        <w:t xml:space="preserve"> فمن أنت ياغلام</w:t>
      </w:r>
      <w:r w:rsidR="00054F7A">
        <w:rPr>
          <w:rFonts w:hint="cs"/>
          <w:rtl/>
        </w:rPr>
        <w:t>؟</w:t>
      </w:r>
      <w:r>
        <w:rPr>
          <w:rtl/>
        </w:rPr>
        <w:t xml:space="preserve"> قال</w:t>
      </w:r>
      <w:r w:rsidR="00054F7A">
        <w:rPr>
          <w:rtl/>
        </w:rPr>
        <w:t>:</w:t>
      </w:r>
      <w:r>
        <w:rPr>
          <w:rtl/>
        </w:rPr>
        <w:t xml:space="preserve"> أنا</w:t>
      </w:r>
      <w:r w:rsidR="00A07D50">
        <w:rPr>
          <w:rtl/>
        </w:rPr>
        <w:t xml:space="preserve"> </w:t>
      </w:r>
      <w:r>
        <w:rPr>
          <w:rtl/>
        </w:rPr>
        <w:t>محمّد بن علي بن الحسين</w:t>
      </w:r>
      <w:r w:rsidR="00054F7A">
        <w:rPr>
          <w:rtl/>
        </w:rPr>
        <w:t>،</w:t>
      </w:r>
      <w:r>
        <w:rPr>
          <w:rtl/>
        </w:rPr>
        <w:t xml:space="preserve"> فبكى جابر وقال</w:t>
      </w:r>
      <w:r w:rsidR="00054F7A">
        <w:rPr>
          <w:rtl/>
        </w:rPr>
        <w:t>:</w:t>
      </w:r>
      <w:r>
        <w:rPr>
          <w:rtl/>
        </w:rPr>
        <w:t xml:space="preserve"> أنت والله الباقر عن العلم حق</w:t>
      </w:r>
      <w:r>
        <w:rPr>
          <w:rFonts w:hint="cs"/>
          <w:rtl/>
        </w:rPr>
        <w:t>ّ</w:t>
      </w:r>
      <w:r>
        <w:rPr>
          <w:rtl/>
        </w:rPr>
        <w:t>ا</w:t>
      </w:r>
      <w:r>
        <w:rPr>
          <w:rFonts w:hint="cs"/>
          <w:rtl/>
        </w:rPr>
        <w:t>ً</w:t>
      </w:r>
      <w:r w:rsidR="00054F7A">
        <w:rPr>
          <w:rtl/>
        </w:rPr>
        <w:t>،</w:t>
      </w:r>
      <w:r>
        <w:rPr>
          <w:rtl/>
        </w:rPr>
        <w:t xml:space="preserve"> ا</w:t>
      </w:r>
      <w:r>
        <w:rPr>
          <w:rFonts w:hint="cs"/>
          <w:rtl/>
        </w:rPr>
        <w:t>ُ</w:t>
      </w:r>
      <w:r>
        <w:rPr>
          <w:rtl/>
        </w:rPr>
        <w:t>دن</w:t>
      </w:r>
      <w:r w:rsidR="00A07D50">
        <w:rPr>
          <w:rtl/>
        </w:rPr>
        <w:t xml:space="preserve"> </w:t>
      </w:r>
      <w:r>
        <w:rPr>
          <w:rtl/>
        </w:rPr>
        <w:t>من</w:t>
      </w:r>
      <w:r>
        <w:rPr>
          <w:rFonts w:hint="cs"/>
          <w:rtl/>
        </w:rPr>
        <w:t>ّ</w:t>
      </w:r>
      <w:r>
        <w:rPr>
          <w:rtl/>
        </w:rPr>
        <w:t>ي بأبي أنت</w:t>
      </w:r>
      <w:r w:rsidR="00054F7A">
        <w:rPr>
          <w:rtl/>
        </w:rPr>
        <w:t>،</w:t>
      </w:r>
      <w:r>
        <w:rPr>
          <w:rtl/>
        </w:rPr>
        <w:t xml:space="preserve"> فدنا منه</w:t>
      </w:r>
      <w:r w:rsidR="00054F7A">
        <w:rPr>
          <w:rtl/>
        </w:rPr>
        <w:t>،</w:t>
      </w:r>
      <w:r>
        <w:rPr>
          <w:rtl/>
        </w:rPr>
        <w:t xml:space="preserve"> فحل</w:t>
      </w:r>
      <w:r>
        <w:rPr>
          <w:rFonts w:hint="cs"/>
          <w:rtl/>
        </w:rPr>
        <w:t>ّ</w:t>
      </w:r>
      <w:r>
        <w:rPr>
          <w:rtl/>
        </w:rPr>
        <w:t xml:space="preserve"> جابر أزراره ثم</w:t>
      </w:r>
      <w:r>
        <w:rPr>
          <w:rFonts w:hint="cs"/>
          <w:rtl/>
        </w:rPr>
        <w:t>ّ</w:t>
      </w:r>
      <w:r>
        <w:rPr>
          <w:rtl/>
        </w:rPr>
        <w:t xml:space="preserve"> وضع يده على صدره فقبله</w:t>
      </w:r>
      <w:r w:rsidR="00054F7A">
        <w:rPr>
          <w:rtl/>
        </w:rPr>
        <w:t>،</w:t>
      </w:r>
      <w:r>
        <w:rPr>
          <w:rtl/>
        </w:rPr>
        <w:t xml:space="preserve"> وجعل</w:t>
      </w:r>
      <w:r w:rsidR="00A07D50">
        <w:rPr>
          <w:rtl/>
        </w:rPr>
        <w:t xml:space="preserve"> </w:t>
      </w:r>
      <w:r>
        <w:rPr>
          <w:rtl/>
        </w:rPr>
        <w:t>عليه خد</w:t>
      </w:r>
      <w:r>
        <w:rPr>
          <w:rFonts w:hint="cs"/>
          <w:rtl/>
        </w:rPr>
        <w:t>ّ</w:t>
      </w:r>
      <w:r>
        <w:rPr>
          <w:rtl/>
        </w:rPr>
        <w:t>ه ووجهه</w:t>
      </w:r>
      <w:r w:rsidR="00054F7A">
        <w:rPr>
          <w:rtl/>
        </w:rPr>
        <w:t>،</w:t>
      </w:r>
      <w:r>
        <w:rPr>
          <w:rtl/>
        </w:rPr>
        <w:t xml:space="preserve"> وقال</w:t>
      </w:r>
      <w:r w:rsidR="00054F7A">
        <w:rPr>
          <w:rtl/>
        </w:rPr>
        <w:t>:</w:t>
      </w:r>
      <w:r>
        <w:rPr>
          <w:rtl/>
        </w:rPr>
        <w:t xml:space="preserve"> اقرؤك عن جد</w:t>
      </w:r>
      <w:r>
        <w:rPr>
          <w:rFonts w:hint="cs"/>
          <w:rtl/>
        </w:rPr>
        <w:t>ّ</w:t>
      </w:r>
      <w:r>
        <w:rPr>
          <w:rtl/>
        </w:rPr>
        <w:t>ك رسول الله السلام</w:t>
      </w:r>
      <w:r w:rsidR="00054F7A">
        <w:rPr>
          <w:rtl/>
        </w:rPr>
        <w:t>،</w:t>
      </w:r>
      <w:r>
        <w:rPr>
          <w:rtl/>
        </w:rPr>
        <w:t xml:space="preserve"> وقد أمرني أن أفعل</w:t>
      </w:r>
      <w:r w:rsidR="00A07D50">
        <w:rPr>
          <w:rtl/>
        </w:rPr>
        <w:t xml:space="preserve"> </w:t>
      </w:r>
      <w:r>
        <w:rPr>
          <w:rtl/>
        </w:rPr>
        <w:t>بك ما فعلت</w:t>
      </w:r>
      <w:r w:rsidR="00054F7A">
        <w:rPr>
          <w:rtl/>
        </w:rPr>
        <w:t>،</w:t>
      </w:r>
      <w:r>
        <w:rPr>
          <w:rtl/>
        </w:rPr>
        <w:t xml:space="preserve"> وقال </w:t>
      </w:r>
      <w:r w:rsidR="00054F7A" w:rsidRPr="00054F7A">
        <w:rPr>
          <w:rStyle w:val="libAlaemChar"/>
          <w:rFonts w:hint="cs"/>
          <w:rtl/>
        </w:rPr>
        <w:t>صلى‌الله‌عليه‌وآله‌وسلم</w:t>
      </w:r>
      <w:r>
        <w:rPr>
          <w:rtl/>
        </w:rPr>
        <w:t xml:space="preserve"> لي</w:t>
      </w:r>
      <w:r>
        <w:rPr>
          <w:rFonts w:hint="cs"/>
          <w:rtl/>
        </w:rPr>
        <w:t>ّ</w:t>
      </w:r>
      <w:r w:rsidR="00054F7A">
        <w:rPr>
          <w:rtl/>
        </w:rPr>
        <w:t>:</w:t>
      </w:r>
      <w:r>
        <w:rPr>
          <w:rtl/>
        </w:rPr>
        <w:t xml:space="preserve"> يوشك ان تعيش</w:t>
      </w:r>
      <w:r w:rsidR="00054F7A">
        <w:rPr>
          <w:rtl/>
        </w:rPr>
        <w:t>،</w:t>
      </w:r>
      <w:r>
        <w:rPr>
          <w:rtl/>
        </w:rPr>
        <w:t xml:space="preserve"> وتبقى حتّى تلقى من ولدي من</w:t>
      </w:r>
      <w:r w:rsidR="00A07D50">
        <w:rPr>
          <w:rtl/>
        </w:rPr>
        <w:t xml:space="preserve"> </w:t>
      </w:r>
      <w:r>
        <w:rPr>
          <w:rtl/>
        </w:rPr>
        <w:t>اسمه محمّد بن علي</w:t>
      </w:r>
      <w:r w:rsidR="00054F7A">
        <w:rPr>
          <w:rtl/>
        </w:rPr>
        <w:t>،</w:t>
      </w:r>
      <w:r>
        <w:rPr>
          <w:rtl/>
        </w:rPr>
        <w:t xml:space="preserve"> يبقر العلم بقرا</w:t>
      </w:r>
      <w:r>
        <w:rPr>
          <w:rFonts w:hint="cs"/>
          <w:rtl/>
        </w:rPr>
        <w:t>ً</w:t>
      </w:r>
      <w:r w:rsidR="00054F7A">
        <w:rPr>
          <w:rtl/>
        </w:rPr>
        <w:t>،</w:t>
      </w:r>
      <w:r>
        <w:rPr>
          <w:rtl/>
        </w:rPr>
        <w:t xml:space="preserve"> وقال</w:t>
      </w:r>
      <w:r w:rsidR="00054F7A">
        <w:rPr>
          <w:rtl/>
        </w:rPr>
        <w:t>:</w:t>
      </w:r>
      <w:r>
        <w:rPr>
          <w:rtl/>
        </w:rPr>
        <w:t xml:space="preserve"> ان</w:t>
      </w:r>
      <w:r>
        <w:rPr>
          <w:rFonts w:hint="cs"/>
          <w:rtl/>
        </w:rPr>
        <w:t>ّ</w:t>
      </w:r>
      <w:r>
        <w:rPr>
          <w:rtl/>
        </w:rPr>
        <w:t>ك تبقى حتّى تعمى ويكشف لك عن</w:t>
      </w:r>
      <w:r w:rsidR="00A07D50">
        <w:rPr>
          <w:rtl/>
        </w:rPr>
        <w:t xml:space="preserve"> </w:t>
      </w:r>
      <w:r>
        <w:rPr>
          <w:rtl/>
        </w:rPr>
        <w:t>بصرك</w:t>
      </w:r>
      <w:r w:rsidR="00054F7A">
        <w:rPr>
          <w:rtl/>
        </w:rPr>
        <w:t>،</w:t>
      </w:r>
      <w:r>
        <w:rPr>
          <w:rtl/>
        </w:rPr>
        <w:t xml:space="preserve"> ثم قال له</w:t>
      </w:r>
      <w:r w:rsidR="00054F7A">
        <w:rPr>
          <w:rtl/>
        </w:rPr>
        <w:t>:</w:t>
      </w:r>
      <w:r>
        <w:rPr>
          <w:rtl/>
        </w:rPr>
        <w:t xml:space="preserve"> إئذن لي على أبيك علي بن الحسين </w:t>
      </w:r>
      <w:r w:rsidR="00054F7A" w:rsidRPr="00054F7A">
        <w:rPr>
          <w:rStyle w:val="libAlaemChar"/>
          <w:rFonts w:hint="cs"/>
          <w:rtl/>
        </w:rPr>
        <w:t>عليه‌السلام</w:t>
      </w:r>
      <w:r>
        <w:rPr>
          <w:rtl/>
        </w:rPr>
        <w:t>.</w:t>
      </w:r>
    </w:p>
    <w:p w:rsidR="0077176E" w:rsidRDefault="0077176E" w:rsidP="000605B2">
      <w:pPr>
        <w:pStyle w:val="libNormal"/>
        <w:rPr>
          <w:rtl/>
        </w:rPr>
      </w:pPr>
      <w:r>
        <w:rPr>
          <w:rtl/>
        </w:rPr>
        <w:t>فدخل أبو جعفر على أبيه وأخبره الخبر وقال</w:t>
      </w:r>
      <w:r w:rsidR="00054F7A">
        <w:rPr>
          <w:rtl/>
        </w:rPr>
        <w:t>:</w:t>
      </w:r>
      <w:r>
        <w:rPr>
          <w:rtl/>
        </w:rPr>
        <w:t xml:space="preserve"> ان</w:t>
      </w:r>
      <w:r>
        <w:rPr>
          <w:rFonts w:hint="cs"/>
          <w:rtl/>
        </w:rPr>
        <w:t>ّ</w:t>
      </w:r>
      <w:r>
        <w:rPr>
          <w:rtl/>
        </w:rPr>
        <w:t xml:space="preserve"> شيخا</w:t>
      </w:r>
      <w:r>
        <w:rPr>
          <w:rFonts w:hint="cs"/>
          <w:rtl/>
        </w:rPr>
        <w:t>ً</w:t>
      </w:r>
      <w:r>
        <w:rPr>
          <w:rtl/>
        </w:rPr>
        <w:t xml:space="preserve"> بالباب وقد فعل بي</w:t>
      </w:r>
      <w:r w:rsidR="00A07D50">
        <w:rPr>
          <w:rtl/>
        </w:rPr>
        <w:t xml:space="preserve"> </w:t>
      </w:r>
      <w:r>
        <w:rPr>
          <w:rtl/>
        </w:rPr>
        <w:t>كيت وكيت</w:t>
      </w:r>
      <w:r w:rsidR="00054F7A">
        <w:rPr>
          <w:rtl/>
        </w:rPr>
        <w:t>،</w:t>
      </w:r>
      <w:r>
        <w:rPr>
          <w:rtl/>
        </w:rPr>
        <w:t xml:space="preserve"> قال</w:t>
      </w:r>
      <w:r w:rsidR="00054F7A">
        <w:rPr>
          <w:rtl/>
        </w:rPr>
        <w:t>:</w:t>
      </w:r>
      <w:r>
        <w:rPr>
          <w:rtl/>
        </w:rPr>
        <w:t xml:space="preserve"> يا بني ذاك جابر بن عبدالله</w:t>
      </w:r>
      <w:r w:rsidR="00054F7A">
        <w:rPr>
          <w:rtl/>
        </w:rPr>
        <w:t>،</w:t>
      </w:r>
      <w:r>
        <w:rPr>
          <w:rtl/>
        </w:rPr>
        <w:t xml:space="preserve"> ثم قال له</w:t>
      </w:r>
      <w:r w:rsidR="00054F7A">
        <w:rPr>
          <w:rtl/>
        </w:rPr>
        <w:t>:</w:t>
      </w:r>
      <w:r>
        <w:rPr>
          <w:rtl/>
        </w:rPr>
        <w:t xml:space="preserve"> من بين ولدان أهلك</w:t>
      </w:r>
      <w:r w:rsidR="00054F7A">
        <w:rPr>
          <w:rtl/>
        </w:rPr>
        <w:t>،</w:t>
      </w:r>
      <w:r>
        <w:rPr>
          <w:rtl/>
        </w:rPr>
        <w:t xml:space="preserve"> قال</w:t>
      </w:r>
      <w:r w:rsidR="00A07D50">
        <w:rPr>
          <w:rtl/>
        </w:rPr>
        <w:t xml:space="preserve"> </w:t>
      </w:r>
      <w:r>
        <w:rPr>
          <w:rtl/>
        </w:rPr>
        <w:t>لك ما قاله وفعل بك ما فعله</w:t>
      </w:r>
      <w:r w:rsidR="00054F7A">
        <w:rPr>
          <w:rFonts w:hint="cs"/>
          <w:rtl/>
        </w:rPr>
        <w:t>؟</w:t>
      </w:r>
      <w:r>
        <w:rPr>
          <w:rtl/>
        </w:rPr>
        <w:t xml:space="preserve"> قال</w:t>
      </w:r>
      <w:r w:rsidR="00054F7A">
        <w:rPr>
          <w:rtl/>
        </w:rPr>
        <w:t>:</w:t>
      </w:r>
      <w:r>
        <w:rPr>
          <w:rtl/>
        </w:rPr>
        <w:t xml:space="preserve"> نعم</w:t>
      </w:r>
      <w:r w:rsidR="00054F7A">
        <w:rPr>
          <w:rtl/>
        </w:rPr>
        <w:t>،</w:t>
      </w:r>
      <w:r>
        <w:rPr>
          <w:rtl/>
        </w:rPr>
        <w:t xml:space="preserve"> قال </w:t>
      </w:r>
      <w:r w:rsidR="00054F7A" w:rsidRPr="00054F7A">
        <w:rPr>
          <w:rStyle w:val="libAlaemChar"/>
          <w:rFonts w:hint="cs"/>
          <w:rtl/>
        </w:rPr>
        <w:t>عليه‌السلام</w:t>
      </w:r>
      <w:r w:rsidR="00054F7A">
        <w:rPr>
          <w:rtl/>
        </w:rPr>
        <w:t>:</w:t>
      </w:r>
      <w:r>
        <w:rPr>
          <w:rtl/>
        </w:rPr>
        <w:t xml:space="preserve"> إنا لله</w:t>
      </w:r>
      <w:r w:rsidR="00054F7A">
        <w:rPr>
          <w:rtl/>
        </w:rPr>
        <w:t>،</w:t>
      </w:r>
      <w:r>
        <w:rPr>
          <w:rtl/>
        </w:rPr>
        <w:t xml:space="preserve"> </w:t>
      </w:r>
      <w:r>
        <w:rPr>
          <w:rFonts w:hint="cs"/>
          <w:rtl/>
        </w:rPr>
        <w:t>ا</w:t>
      </w:r>
      <w:r>
        <w:rPr>
          <w:rtl/>
        </w:rPr>
        <w:t>نّه لم يقصدك بسوء ولقد</w:t>
      </w:r>
      <w:r w:rsidR="00A07D50">
        <w:rPr>
          <w:rtl/>
        </w:rPr>
        <w:t xml:space="preserve"> </w:t>
      </w:r>
      <w:r>
        <w:rPr>
          <w:rtl/>
        </w:rPr>
        <w:t>أشاط بدمك.</w:t>
      </w:r>
    </w:p>
    <w:p w:rsidR="0077176E" w:rsidRDefault="0077176E" w:rsidP="000605B2">
      <w:pPr>
        <w:pStyle w:val="libNormal"/>
        <w:rPr>
          <w:rtl/>
        </w:rPr>
      </w:pPr>
      <w:r>
        <w:rPr>
          <w:rtl/>
        </w:rPr>
        <w:t>ثم أذن لجابر فدخل عليه فوجده في محرابه قد انضته العبادة</w:t>
      </w:r>
      <w:r w:rsidR="00054F7A">
        <w:rPr>
          <w:rtl/>
        </w:rPr>
        <w:t>،</w:t>
      </w:r>
      <w:r>
        <w:rPr>
          <w:rtl/>
        </w:rPr>
        <w:t xml:space="preserve"> فنهض علي</w:t>
      </w:r>
      <w:r w:rsidR="00A07D50">
        <w:rPr>
          <w:rtl/>
        </w:rPr>
        <w:t xml:space="preserve"> </w:t>
      </w:r>
      <w:r>
        <w:rPr>
          <w:rtl/>
        </w:rPr>
        <w:t>وسأله عن حاله سؤالا</w:t>
      </w:r>
      <w:r>
        <w:rPr>
          <w:rFonts w:hint="cs"/>
          <w:rtl/>
        </w:rPr>
        <w:t>ً</w:t>
      </w:r>
      <w:r>
        <w:rPr>
          <w:rtl/>
        </w:rPr>
        <w:t xml:space="preserve"> حثيثا</w:t>
      </w:r>
      <w:r>
        <w:rPr>
          <w:rFonts w:hint="cs"/>
          <w:rtl/>
        </w:rPr>
        <w:t>ً</w:t>
      </w:r>
      <w:r>
        <w:rPr>
          <w:rtl/>
        </w:rPr>
        <w:t xml:space="preserve"> </w:t>
      </w:r>
      <w:r w:rsidRPr="00054F7A">
        <w:rPr>
          <w:rStyle w:val="libFootnotenumChar"/>
          <w:rtl/>
        </w:rPr>
        <w:t>(3)</w:t>
      </w:r>
      <w:r>
        <w:rPr>
          <w:rtl/>
        </w:rPr>
        <w:t xml:space="preserve"> ثم أجلسه بجنبه فأقبل جابر عليه يقول له</w:t>
      </w:r>
      <w:r w:rsidR="00054F7A">
        <w:rPr>
          <w:rtl/>
        </w:rPr>
        <w:t>:</w:t>
      </w:r>
      <w:r>
        <w:rPr>
          <w:rtl/>
        </w:rPr>
        <w:t xml:space="preserve"> يابن</w:t>
      </w:r>
      <w:r w:rsidR="00A07D50">
        <w:rPr>
          <w:rtl/>
        </w:rPr>
        <w:t xml:space="preserve"> </w:t>
      </w:r>
      <w:r>
        <w:rPr>
          <w:rtl/>
        </w:rPr>
        <w:t>رسول الله أما علمت ان الله انما خلق الجنّة لكم ولمن أحبكم وخلق النار لمن</w:t>
      </w:r>
      <w:r w:rsidR="00A07D50">
        <w:rPr>
          <w:rtl/>
        </w:rPr>
        <w:t xml:space="preserve"> </w:t>
      </w:r>
      <w:r>
        <w:rPr>
          <w:rtl/>
        </w:rPr>
        <w:t>أبغضكم وعاداكم</w:t>
      </w:r>
      <w:r w:rsidR="00054F7A">
        <w:rPr>
          <w:rtl/>
        </w:rPr>
        <w:t>،</w:t>
      </w:r>
      <w:r>
        <w:rPr>
          <w:rtl/>
        </w:rPr>
        <w:t xml:space="preserve"> فما هذا الجهد الذي كلفته نفسك.</w:t>
      </w:r>
    </w:p>
    <w:p w:rsidR="00A07D50" w:rsidRDefault="0077176E" w:rsidP="00A07D50">
      <w:pPr>
        <w:pStyle w:val="libNormal"/>
        <w:rPr>
          <w:rtl/>
        </w:rPr>
      </w:pPr>
      <w:r>
        <w:rPr>
          <w:rtl/>
        </w:rPr>
        <w:t>فقال له علي بن الحسين</w:t>
      </w:r>
      <w:r w:rsidR="00054F7A">
        <w:rPr>
          <w:rtl/>
        </w:rPr>
        <w:t>:</w:t>
      </w:r>
      <w:r>
        <w:rPr>
          <w:rtl/>
        </w:rPr>
        <w:t xml:space="preserve"> ياصاحب رسول الله أما علمت ان</w:t>
      </w:r>
      <w:r>
        <w:rPr>
          <w:rFonts w:hint="cs"/>
          <w:rtl/>
        </w:rPr>
        <w:t>ّ</w:t>
      </w:r>
      <w:r>
        <w:rPr>
          <w:rtl/>
        </w:rPr>
        <w:t xml:space="preserve"> جدي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قد غفر الله له ما تقدم من ذنبه وما تأخر ولم يدع الاجتهاد</w:t>
      </w:r>
      <w:r w:rsidR="00054F7A">
        <w:rPr>
          <w:rtl/>
        </w:rPr>
        <w:t>،</w:t>
      </w:r>
      <w:r>
        <w:rPr>
          <w:rtl/>
        </w:rPr>
        <w:t xml:space="preserve"> وقد تعبد بأبي</w:t>
      </w:r>
      <w:r w:rsidR="00A07D50">
        <w:rPr>
          <w:rtl/>
        </w:rPr>
        <w:t xml:space="preserve"> </w:t>
      </w:r>
      <w:r>
        <w:rPr>
          <w:rtl/>
        </w:rPr>
        <w:t>هو وا</w:t>
      </w:r>
      <w:r>
        <w:rPr>
          <w:rFonts w:hint="cs"/>
          <w:rtl/>
        </w:rPr>
        <w:t>ُ</w:t>
      </w:r>
      <w:r>
        <w:rPr>
          <w:rtl/>
        </w:rPr>
        <w:t>م</w:t>
      </w:r>
      <w:r>
        <w:rPr>
          <w:rFonts w:hint="cs"/>
          <w:rtl/>
        </w:rPr>
        <w:t>ّ</w:t>
      </w:r>
      <w:r>
        <w:rPr>
          <w:rtl/>
        </w:rPr>
        <w:t>ي حتّى انتفخ الساق وورم القدم</w:t>
      </w:r>
      <w:r w:rsidR="00054F7A">
        <w:rPr>
          <w:rtl/>
        </w:rPr>
        <w:t>،</w:t>
      </w:r>
      <w:r>
        <w:rPr>
          <w:rtl/>
        </w:rPr>
        <w:t xml:space="preserve"> فقيل له</w:t>
      </w:r>
      <w:r w:rsidR="00054F7A">
        <w:rPr>
          <w:rtl/>
        </w:rPr>
        <w:t>:</w:t>
      </w:r>
      <w:r>
        <w:rPr>
          <w:rtl/>
        </w:rPr>
        <w:t xml:space="preserve"> أتفعل هذا وقد غفر الله لك ما</w:t>
      </w:r>
      <w:r w:rsidR="00A07D50">
        <w:rPr>
          <w:rtl/>
        </w:rPr>
        <w:t xml:space="preserve"> </w:t>
      </w:r>
      <w:r>
        <w:rPr>
          <w:rtl/>
        </w:rPr>
        <w:t>تقدم من ذنبك وما تأخر</w:t>
      </w:r>
      <w:r w:rsidR="00054F7A">
        <w:rPr>
          <w:rFonts w:hint="cs"/>
          <w:rtl/>
        </w:rPr>
        <w:t>؟</w:t>
      </w:r>
      <w:r>
        <w:rPr>
          <w:rtl/>
        </w:rPr>
        <w:t xml:space="preserve"> فقال</w:t>
      </w:r>
      <w:r w:rsidR="00054F7A">
        <w:rPr>
          <w:rtl/>
        </w:rPr>
        <w:t>:</w:t>
      </w:r>
      <w:r>
        <w:rPr>
          <w:rtl/>
        </w:rPr>
        <w:t xml:space="preserve"> أفلا أكون عبدا</w:t>
      </w:r>
      <w:r>
        <w:rPr>
          <w:rFonts w:hint="cs"/>
          <w:rtl/>
        </w:rPr>
        <w:t>ً</w:t>
      </w:r>
      <w:r>
        <w:rPr>
          <w:rtl/>
        </w:rPr>
        <w:t xml:space="preserve"> شكورا</w:t>
      </w:r>
      <w:r>
        <w:rPr>
          <w:rFonts w:hint="cs"/>
          <w:rtl/>
        </w:rPr>
        <w:t>ً</w:t>
      </w:r>
      <w:r w:rsidR="00054F7A">
        <w:rPr>
          <w:rtl/>
        </w:rPr>
        <w:t>،</w:t>
      </w:r>
      <w:r>
        <w:rPr>
          <w:rtl/>
        </w:rPr>
        <w:t xml:space="preserve"> فلما نظر جابر الى علي بن</w:t>
      </w:r>
      <w:r w:rsidR="00A07D50">
        <w:rPr>
          <w:rtl/>
        </w:rPr>
        <w:t xml:space="preserve"> </w:t>
      </w:r>
      <w:r>
        <w:rPr>
          <w:rtl/>
        </w:rPr>
        <w:t>الحسين</w:t>
      </w:r>
      <w:r w:rsidR="00054F7A">
        <w:rPr>
          <w:rtl/>
        </w:rPr>
        <w:t>،</w:t>
      </w:r>
      <w:r>
        <w:rPr>
          <w:rtl/>
        </w:rPr>
        <w:t xml:space="preserve"> وانه ليس يغني قول من يستميله من الجهد والتعب الى القصد قال له</w:t>
      </w:r>
      <w:r w:rsidR="00054F7A">
        <w:rPr>
          <w:rtl/>
        </w:rPr>
        <w:t>:</w:t>
      </w:r>
      <w:r w:rsidR="00A07D50">
        <w:rPr>
          <w:rtl/>
        </w:rPr>
        <w:t xml:space="preserve"> </w:t>
      </w:r>
      <w:r>
        <w:rPr>
          <w:rtl/>
        </w:rPr>
        <w:t>يابن رسول الله</w:t>
      </w:r>
      <w:r w:rsidR="00054F7A">
        <w:rPr>
          <w:rtl/>
        </w:rPr>
        <w:t>،</w:t>
      </w:r>
      <w:r>
        <w:rPr>
          <w:rtl/>
        </w:rPr>
        <w:t xml:space="preserve"> البقاء </w:t>
      </w:r>
      <w:r w:rsidRPr="00054F7A">
        <w:rPr>
          <w:rStyle w:val="libFootnotenumChar"/>
          <w:rtl/>
        </w:rPr>
        <w:t>(4)</w:t>
      </w:r>
      <w:r>
        <w:rPr>
          <w:rtl/>
        </w:rPr>
        <w:t xml:space="preserve"> على نفسك فانك من ا</w:t>
      </w:r>
      <w:r>
        <w:rPr>
          <w:rFonts w:hint="cs"/>
          <w:rtl/>
        </w:rPr>
        <w:t>ُ</w:t>
      </w:r>
      <w:r>
        <w:rPr>
          <w:rtl/>
        </w:rPr>
        <w:t>سرة بهم يستدفع البلاء ويكشف</w:t>
      </w:r>
      <w:r w:rsidR="00A07D50">
        <w:rPr>
          <w:rtl/>
        </w:rPr>
        <w:t xml:space="preserve"> </w:t>
      </w:r>
    </w:p>
    <w:p w:rsidR="0077176E" w:rsidRPr="0046715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البحار.</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سجيته.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خفيا</w:t>
            </w:r>
            <w:r>
              <w:rPr>
                <w:rFonts w:hint="cs"/>
                <w:rtl/>
              </w:rPr>
              <w:t>ً</w:t>
            </w:r>
            <w:r>
              <w:rPr>
                <w:rtl/>
              </w:rPr>
              <w:t>.</w:t>
            </w:r>
          </w:p>
        </w:tc>
        <w:tc>
          <w:tcPr>
            <w:tcW w:w="2500" w:type="pct"/>
          </w:tcPr>
          <w:p w:rsidR="0077176E" w:rsidRDefault="0077176E" w:rsidP="00054F7A">
            <w:pPr>
              <w:pStyle w:val="libFootnote0"/>
              <w:rPr>
                <w:rtl/>
              </w:rPr>
            </w:pPr>
            <w:r>
              <w:rPr>
                <w:rtl/>
              </w:rPr>
              <w:t>(4) في « ط »</w:t>
            </w:r>
            <w:r w:rsidR="00054F7A">
              <w:rPr>
                <w:rtl/>
              </w:rPr>
              <w:t>:</w:t>
            </w:r>
            <w:r>
              <w:rPr>
                <w:rtl/>
              </w:rPr>
              <w:t xml:space="preserve"> البقيا.</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الأواء وبهم تستمطر السماء</w:t>
      </w:r>
      <w:r w:rsidR="00054F7A">
        <w:rPr>
          <w:rtl/>
        </w:rPr>
        <w:t>،</w:t>
      </w:r>
      <w:r>
        <w:rPr>
          <w:rtl/>
        </w:rPr>
        <w:t xml:space="preserve"> فقال</w:t>
      </w:r>
      <w:r w:rsidR="00054F7A">
        <w:rPr>
          <w:rtl/>
        </w:rPr>
        <w:t>:</w:t>
      </w:r>
      <w:r>
        <w:rPr>
          <w:rtl/>
        </w:rPr>
        <w:t xml:space="preserve"> ياجابر لا أزال على منهاج آبائي حتّى القاه.</w:t>
      </w:r>
    </w:p>
    <w:p w:rsidR="0077176E" w:rsidRDefault="0077176E" w:rsidP="000605B2">
      <w:pPr>
        <w:pStyle w:val="libNormal"/>
        <w:rPr>
          <w:rtl/>
        </w:rPr>
      </w:pPr>
      <w:r>
        <w:rPr>
          <w:rtl/>
        </w:rPr>
        <w:t>فأقبل جابر على من حضر وقال</w:t>
      </w:r>
      <w:r w:rsidR="00054F7A">
        <w:rPr>
          <w:rtl/>
        </w:rPr>
        <w:t>:</w:t>
      </w:r>
      <w:r>
        <w:rPr>
          <w:rtl/>
        </w:rPr>
        <w:t xml:space="preserve"> والله مارؤي من أولاد الأنبياء مثل علي بن</w:t>
      </w:r>
      <w:r w:rsidR="00A07D50">
        <w:rPr>
          <w:rtl/>
        </w:rPr>
        <w:t xml:space="preserve"> </w:t>
      </w:r>
      <w:r>
        <w:rPr>
          <w:rtl/>
        </w:rPr>
        <w:t>الحسين إلاّ يوسف بن يعقوب</w:t>
      </w:r>
      <w:r w:rsidR="00054F7A">
        <w:rPr>
          <w:rtl/>
        </w:rPr>
        <w:t>،</w:t>
      </w:r>
      <w:r>
        <w:rPr>
          <w:rtl/>
        </w:rPr>
        <w:t xml:space="preserve"> والله لذرية علي بن الحسين </w:t>
      </w:r>
      <w:r w:rsidR="00054F7A" w:rsidRPr="00054F7A">
        <w:rPr>
          <w:rStyle w:val="libAlaemChar"/>
          <w:rFonts w:hint="cs"/>
          <w:rtl/>
        </w:rPr>
        <w:t>عليه‌السلام</w:t>
      </w:r>
      <w:r>
        <w:rPr>
          <w:rtl/>
        </w:rPr>
        <w:t xml:space="preserve"> أفضل من ذرية</w:t>
      </w:r>
      <w:r w:rsidR="00A07D50">
        <w:rPr>
          <w:rtl/>
        </w:rPr>
        <w:t xml:space="preserve"> </w:t>
      </w:r>
      <w:r>
        <w:rPr>
          <w:rtl/>
        </w:rPr>
        <w:t>يوسف بن يعقوب</w:t>
      </w:r>
      <w:r w:rsidR="00054F7A">
        <w:rPr>
          <w:rtl/>
        </w:rPr>
        <w:t>،</w:t>
      </w:r>
      <w:r>
        <w:rPr>
          <w:rtl/>
        </w:rPr>
        <w:t xml:space="preserve"> ان</w:t>
      </w:r>
      <w:r>
        <w:rPr>
          <w:rFonts w:hint="cs"/>
          <w:rtl/>
        </w:rPr>
        <w:t>ّ</w:t>
      </w:r>
      <w:r>
        <w:rPr>
          <w:rtl/>
        </w:rPr>
        <w:t xml:space="preserve"> منه لمن يملأ الأرض عدلا</w:t>
      </w:r>
      <w:r>
        <w:rPr>
          <w:rFonts w:hint="cs"/>
          <w:rtl/>
        </w:rPr>
        <w:t>ً</w:t>
      </w:r>
      <w:r>
        <w:rPr>
          <w:rtl/>
        </w:rPr>
        <w:t xml:space="preserve"> كما ملئت جورا</w:t>
      </w:r>
      <w:r>
        <w:rPr>
          <w:rFonts w:hint="cs"/>
          <w:rtl/>
        </w:rPr>
        <w:t>ً</w:t>
      </w:r>
      <w:r>
        <w:rPr>
          <w:rtl/>
        </w:rPr>
        <w:t xml:space="preserve"> » </w:t>
      </w:r>
      <w:r w:rsidRPr="00054F7A">
        <w:rPr>
          <w:rStyle w:val="libFootnotenumChar"/>
          <w:rtl/>
        </w:rPr>
        <w:t>(1)</w:t>
      </w:r>
      <w:r>
        <w:rPr>
          <w:rtl/>
        </w:rPr>
        <w:t>.</w:t>
      </w:r>
    </w:p>
    <w:p w:rsidR="0077176E" w:rsidRDefault="0077176E" w:rsidP="000605B2">
      <w:pPr>
        <w:pStyle w:val="libNormal"/>
        <w:rPr>
          <w:rtl/>
        </w:rPr>
      </w:pPr>
      <w:bookmarkStart w:id="545" w:name="_Toc252376335"/>
      <w:bookmarkStart w:id="546" w:name="_Toc284325661"/>
      <w:bookmarkStart w:id="547" w:name="_Toc284671287"/>
      <w:bookmarkStart w:id="548" w:name="_Toc286745053"/>
      <w:bookmarkStart w:id="549" w:name="_Toc297573430"/>
      <w:r w:rsidRPr="00054F7A">
        <w:rPr>
          <w:rStyle w:val="libBold2Char"/>
          <w:rtl/>
        </w:rPr>
        <w:t>54</w:t>
      </w:r>
      <w:bookmarkEnd w:id="545"/>
      <w:bookmarkEnd w:id="546"/>
      <w:bookmarkEnd w:id="547"/>
      <w:bookmarkEnd w:id="548"/>
      <w:bookmarkEnd w:id="549"/>
      <w:r w:rsidR="00054F7A" w:rsidRPr="00054F7A">
        <w:rPr>
          <w:rStyle w:val="libBold2Char"/>
          <w:rFonts w:hint="cs"/>
          <w:rtl/>
        </w:rPr>
        <w:t xml:space="preserve"> - </w:t>
      </w:r>
      <w:r>
        <w:rPr>
          <w:rtl/>
        </w:rPr>
        <w:t>أخبرنا الشريف أبو البركات عمر بن محمّد بن حمزة العلوي الكوفي بها</w:t>
      </w:r>
      <w:r w:rsidR="00A07D50">
        <w:rPr>
          <w:rtl/>
        </w:rPr>
        <w:t xml:space="preserve"> </w:t>
      </w:r>
      <w:r>
        <w:rPr>
          <w:rtl/>
        </w:rPr>
        <w:t>وأبو غالب سعيد بن محمّد الثقفي سنة ستة عشرة وخمسمائة</w:t>
      </w:r>
      <w:r w:rsidR="00054F7A">
        <w:rPr>
          <w:rtl/>
        </w:rPr>
        <w:t>،</w:t>
      </w:r>
      <w:r>
        <w:rPr>
          <w:rtl/>
        </w:rPr>
        <w:t xml:space="preserve"> قالا</w:t>
      </w:r>
      <w:r w:rsidR="00054F7A">
        <w:rPr>
          <w:rtl/>
        </w:rPr>
        <w:t>:</w:t>
      </w:r>
      <w:r>
        <w:rPr>
          <w:rtl/>
        </w:rPr>
        <w:t xml:space="preserve"> أخبرنا الشريف</w:t>
      </w:r>
      <w:r w:rsidR="00A07D50">
        <w:rPr>
          <w:rtl/>
        </w:rPr>
        <w:t xml:space="preserve"> </w:t>
      </w:r>
      <w:r>
        <w:rPr>
          <w:rtl/>
        </w:rPr>
        <w:t>أبو عبدالله محمّد بن عليّ بن الحسين بن عبدالرحمان العلوي</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عبدالله الجعفي</w:t>
      </w:r>
      <w:r w:rsidR="00054F7A">
        <w:rPr>
          <w:rtl/>
        </w:rPr>
        <w:t>،</w:t>
      </w:r>
      <w:r>
        <w:rPr>
          <w:rtl/>
        </w:rPr>
        <w:t xml:space="preserve"> قال</w:t>
      </w:r>
      <w:r w:rsidR="00054F7A">
        <w:rPr>
          <w:rtl/>
        </w:rPr>
        <w:t>:</w:t>
      </w:r>
      <w:r>
        <w:rPr>
          <w:rtl/>
        </w:rPr>
        <w:t xml:space="preserve"> حدّثنا محمّد بن أحمد بن سعيد</w:t>
      </w:r>
      <w:r w:rsidR="00054F7A">
        <w:rPr>
          <w:rtl/>
        </w:rPr>
        <w:t>،</w:t>
      </w:r>
      <w:r>
        <w:rPr>
          <w:rtl/>
        </w:rPr>
        <w:t xml:space="preserve"> قال</w:t>
      </w:r>
      <w:r w:rsidR="00054F7A">
        <w:rPr>
          <w:rtl/>
        </w:rPr>
        <w:t>:</w:t>
      </w:r>
      <w:r>
        <w:rPr>
          <w:rtl/>
        </w:rPr>
        <w:t xml:space="preserve"> حدّثنا</w:t>
      </w:r>
      <w:r w:rsidR="00A07D50">
        <w:rPr>
          <w:rtl/>
        </w:rPr>
        <w:t xml:space="preserve"> </w:t>
      </w:r>
      <w:r>
        <w:rPr>
          <w:rtl/>
        </w:rPr>
        <w:t>يعقوب بن يوسف وأحمد بن حازم</w:t>
      </w:r>
      <w:r w:rsidR="00054F7A">
        <w:rPr>
          <w:rtl/>
        </w:rPr>
        <w:t>،</w:t>
      </w:r>
      <w:r>
        <w:rPr>
          <w:rtl/>
        </w:rPr>
        <w:t xml:space="preserve"> قالا</w:t>
      </w:r>
      <w:r w:rsidR="00054F7A">
        <w:rPr>
          <w:rtl/>
        </w:rPr>
        <w:t>:</w:t>
      </w:r>
      <w:r>
        <w:rPr>
          <w:rtl/>
        </w:rPr>
        <w:t xml:space="preserve"> حدّثنا يعقوب</w:t>
      </w:r>
      <w:r w:rsidR="00054F7A">
        <w:rPr>
          <w:rtl/>
        </w:rPr>
        <w:t>،</w:t>
      </w:r>
      <w:r>
        <w:rPr>
          <w:rtl/>
        </w:rPr>
        <w:t xml:space="preserve"> حدثنا عبدالله بن</w:t>
      </w:r>
      <w:r w:rsidR="00A07D50">
        <w:rPr>
          <w:rtl/>
        </w:rPr>
        <w:t xml:space="preserve"> </w:t>
      </w:r>
      <w:r>
        <w:rPr>
          <w:rtl/>
        </w:rPr>
        <w:t xml:space="preserve">موسى </w:t>
      </w:r>
      <w:r w:rsidRPr="00054F7A">
        <w:rPr>
          <w:rStyle w:val="libFootnotenumChar"/>
          <w:rtl/>
        </w:rPr>
        <w:t>(2)</w:t>
      </w:r>
      <w:r w:rsidR="00054F7A">
        <w:rPr>
          <w:rtl/>
        </w:rPr>
        <w:t>،</w:t>
      </w:r>
      <w:r>
        <w:rPr>
          <w:rtl/>
        </w:rPr>
        <w:t xml:space="preserve"> قال</w:t>
      </w:r>
      <w:r w:rsidR="00054F7A">
        <w:rPr>
          <w:rtl/>
        </w:rPr>
        <w:t>:</w:t>
      </w:r>
      <w:r>
        <w:rPr>
          <w:rtl/>
        </w:rPr>
        <w:t xml:space="preserve"> أخبرنا خالد بن طهمان أبو العلا الخفاف [ عن شجرة ] </w:t>
      </w:r>
      <w:r w:rsidRPr="00054F7A">
        <w:rPr>
          <w:rStyle w:val="libFootnotenumChar"/>
          <w:rtl/>
        </w:rPr>
        <w:t>(3)</w:t>
      </w:r>
      <w:r w:rsidR="00054F7A">
        <w:rPr>
          <w:rtl/>
        </w:rPr>
        <w:t>،</w:t>
      </w:r>
      <w:r>
        <w:rPr>
          <w:rtl/>
        </w:rPr>
        <w:t xml:space="preserve"> عن أبي</w:t>
      </w:r>
      <w:r w:rsidR="00A07D50">
        <w:rPr>
          <w:rtl/>
        </w:rPr>
        <w:t xml:space="preserve"> </w:t>
      </w:r>
      <w:r>
        <w:rPr>
          <w:rtl/>
        </w:rPr>
        <w:t xml:space="preserve">جعفر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بحب</w:t>
      </w:r>
      <w:r>
        <w:rPr>
          <w:rFonts w:hint="cs"/>
          <w:rtl/>
        </w:rPr>
        <w:t>ّ</w:t>
      </w:r>
      <w:r>
        <w:rPr>
          <w:rtl/>
        </w:rPr>
        <w:t xml:space="preserve">نا </w:t>
      </w:r>
      <w:r w:rsidRPr="00054F7A">
        <w:rPr>
          <w:rStyle w:val="libFootnotenumChar"/>
          <w:rtl/>
        </w:rPr>
        <w:t>(4)</w:t>
      </w:r>
      <w:r>
        <w:rPr>
          <w:rtl/>
        </w:rPr>
        <w:t xml:space="preserve"> تغفر لكم [ الذنوب ] </w:t>
      </w:r>
      <w:r w:rsidRPr="00054F7A">
        <w:rPr>
          <w:rStyle w:val="libFootnotenumChar"/>
          <w:rtl/>
        </w:rPr>
        <w:t>(5)</w:t>
      </w:r>
      <w:r>
        <w:rPr>
          <w:rtl/>
        </w:rPr>
        <w:t xml:space="preserve"> » </w:t>
      </w:r>
      <w:r w:rsidRPr="00054F7A">
        <w:rPr>
          <w:rStyle w:val="libFootnotenumChar"/>
          <w:rtl/>
        </w:rPr>
        <w:t>(6)</w:t>
      </w:r>
      <w:r>
        <w:rPr>
          <w:rtl/>
        </w:rPr>
        <w:t>.</w:t>
      </w:r>
    </w:p>
    <w:p w:rsidR="00A07D50" w:rsidRDefault="0077176E" w:rsidP="00A07D50">
      <w:pPr>
        <w:pStyle w:val="libNormal"/>
        <w:rPr>
          <w:rtl/>
        </w:rPr>
      </w:pPr>
      <w:bookmarkStart w:id="550" w:name="_Toc252376336"/>
      <w:bookmarkStart w:id="551" w:name="_Toc284325662"/>
      <w:bookmarkStart w:id="552" w:name="_Toc284671288"/>
      <w:bookmarkStart w:id="553" w:name="_Toc286745054"/>
      <w:bookmarkStart w:id="554" w:name="_Toc297573431"/>
      <w:r w:rsidRPr="00054F7A">
        <w:rPr>
          <w:rStyle w:val="libBold2Char"/>
          <w:rtl/>
        </w:rPr>
        <w:t>55</w:t>
      </w:r>
      <w:bookmarkEnd w:id="550"/>
      <w:bookmarkEnd w:id="551"/>
      <w:bookmarkEnd w:id="552"/>
      <w:bookmarkEnd w:id="553"/>
      <w:bookmarkEnd w:id="554"/>
      <w:r w:rsidR="00054F7A" w:rsidRPr="00054F7A">
        <w:rPr>
          <w:rStyle w:val="libBold2Char"/>
          <w:rFonts w:hint="cs"/>
          <w:rtl/>
        </w:rPr>
        <w:t xml:space="preserve"> - </w:t>
      </w:r>
      <w:r>
        <w:rPr>
          <w:rtl/>
        </w:rPr>
        <w:t>أخبرنا الشيخ أبو محمّد الحسن بن الحسين بن بابويه في السنة المذكورة</w:t>
      </w:r>
      <w:r w:rsidR="00A07D50">
        <w:rPr>
          <w:rtl/>
        </w:rPr>
        <w:t xml:space="preserve"> </w:t>
      </w:r>
      <w:r>
        <w:rPr>
          <w:rtl/>
        </w:rPr>
        <w:t>بالري بقراءتي عليه</w:t>
      </w:r>
      <w:r w:rsidR="00054F7A">
        <w:rPr>
          <w:rtl/>
        </w:rPr>
        <w:t>،</w:t>
      </w:r>
      <w:r>
        <w:rPr>
          <w:rtl/>
        </w:rPr>
        <w:t xml:space="preserve"> قال</w:t>
      </w:r>
      <w:r w:rsidR="00054F7A">
        <w:rPr>
          <w:rtl/>
        </w:rPr>
        <w:t>:</w:t>
      </w:r>
      <w:r>
        <w:rPr>
          <w:rtl/>
        </w:rPr>
        <w:t xml:space="preserve"> حدّثنا الشيخ السعيد أبو جعفر محمّد بن الحسن</w:t>
      </w:r>
      <w:r w:rsidR="00A07D50">
        <w:rPr>
          <w:rtl/>
        </w:rPr>
        <w:t xml:space="preserve"> </w:t>
      </w:r>
      <w:r>
        <w:rPr>
          <w:rtl/>
        </w:rPr>
        <w:t xml:space="preserve">الطوسي </w:t>
      </w:r>
      <w:r w:rsidR="00054F7A" w:rsidRPr="00054F7A">
        <w:rPr>
          <w:rStyle w:val="libAlaemChar"/>
          <w:rFonts w:hint="cs"/>
          <w:rtl/>
        </w:rPr>
        <w:t>رحمه‌الله</w:t>
      </w:r>
      <w:r>
        <w:rPr>
          <w:rtl/>
        </w:rPr>
        <w:t xml:space="preserve"> املاء في مشهد مولانا أمير المؤمنين علي بن أبي طالب في جمادى</w:t>
      </w:r>
      <w:r w:rsidR="00A07D50">
        <w:rPr>
          <w:rtl/>
        </w:rPr>
        <w:t xml:space="preserve"> </w:t>
      </w:r>
      <w:r>
        <w:rPr>
          <w:rtl/>
        </w:rPr>
        <w:t>الآخرة سنة خمس وخمسين وأربعمائة</w:t>
      </w:r>
      <w:r w:rsidR="00054F7A">
        <w:rPr>
          <w:rtl/>
        </w:rPr>
        <w:t>،</w:t>
      </w:r>
      <w:r>
        <w:rPr>
          <w:rtl/>
        </w:rPr>
        <w:t xml:space="preserve"> قال</w:t>
      </w:r>
      <w:r w:rsidR="00054F7A">
        <w:rPr>
          <w:rtl/>
        </w:rPr>
        <w:t>:</w:t>
      </w:r>
      <w:r>
        <w:rPr>
          <w:rtl/>
        </w:rPr>
        <w:t xml:space="preserve"> أخبرنا الشيخ المفيد أبو عبدالله</w:t>
      </w:r>
      <w:r w:rsidR="00A07D50">
        <w:rPr>
          <w:rtl/>
        </w:rPr>
        <w:t xml:space="preserve"> </w:t>
      </w:r>
      <w:r>
        <w:rPr>
          <w:rtl/>
        </w:rPr>
        <w:t xml:space="preserve">محمّد بن 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أخبرنا أبو عبدالله الحسين بن أحمد بن المغيرة</w:t>
      </w:r>
      <w:r w:rsidR="00054F7A">
        <w:rPr>
          <w:rtl/>
        </w:rPr>
        <w:t>،</w:t>
      </w:r>
      <w:r w:rsidR="00A07D50">
        <w:rPr>
          <w:rtl/>
        </w:rPr>
        <w:t xml:space="preserve"> </w:t>
      </w:r>
      <w:r>
        <w:rPr>
          <w:rtl/>
        </w:rPr>
        <w:t>قال</w:t>
      </w:r>
      <w:r w:rsidR="00054F7A">
        <w:rPr>
          <w:rtl/>
        </w:rPr>
        <w:t>:</w:t>
      </w:r>
      <w:r>
        <w:rPr>
          <w:rtl/>
        </w:rPr>
        <w:t xml:space="preserve"> أخبرني حيدر بن محمّد السمرقندي</w:t>
      </w:r>
      <w:r w:rsidR="00054F7A">
        <w:rPr>
          <w:rtl/>
        </w:rPr>
        <w:t>،</w:t>
      </w:r>
      <w:r>
        <w:rPr>
          <w:rtl/>
        </w:rPr>
        <w:t xml:space="preserve"> قال</w:t>
      </w:r>
      <w:r w:rsidR="00054F7A">
        <w:rPr>
          <w:rtl/>
        </w:rPr>
        <w:t>:</w:t>
      </w:r>
      <w:r>
        <w:rPr>
          <w:rtl/>
        </w:rPr>
        <w:t xml:space="preserve"> حدثنا محمّد بن عمر الكشي</w:t>
      </w:r>
      <w:r w:rsidR="00054F7A">
        <w:rPr>
          <w:rtl/>
        </w:rPr>
        <w:t>،</w:t>
      </w:r>
      <w:r>
        <w:rPr>
          <w:rtl/>
        </w:rPr>
        <w:t xml:space="preserve"> قال</w:t>
      </w:r>
      <w:r w:rsidR="00054F7A">
        <w:rPr>
          <w:rtl/>
        </w:rPr>
        <w:t>:</w:t>
      </w:r>
      <w:r w:rsidR="00A07D50">
        <w:rPr>
          <w:rtl/>
        </w:rPr>
        <w:t xml:space="preserve"> </w:t>
      </w:r>
      <w:r>
        <w:rPr>
          <w:rtl/>
        </w:rPr>
        <w:t>حدّثنا محمّد بن مسعود العياشي</w:t>
      </w:r>
      <w:r w:rsidR="00054F7A">
        <w:rPr>
          <w:rtl/>
        </w:rPr>
        <w:t>،</w:t>
      </w:r>
      <w:r>
        <w:rPr>
          <w:rtl/>
        </w:rPr>
        <w:t xml:space="preserve"> قال</w:t>
      </w:r>
      <w:r w:rsidR="00054F7A">
        <w:rPr>
          <w:rtl/>
        </w:rPr>
        <w:t>:</w:t>
      </w:r>
      <w:r>
        <w:rPr>
          <w:rtl/>
        </w:rPr>
        <w:t xml:space="preserve"> حدّثنا جعفر بن معروف</w:t>
      </w:r>
      <w:r w:rsidR="00054F7A">
        <w:rPr>
          <w:rtl/>
        </w:rPr>
        <w:t>،</w:t>
      </w:r>
      <w:r>
        <w:rPr>
          <w:rtl/>
        </w:rPr>
        <w:t xml:space="preserve"> قال</w:t>
      </w:r>
      <w:r w:rsidR="00054F7A">
        <w:rPr>
          <w:rtl/>
        </w:rPr>
        <w:t>:</w:t>
      </w:r>
      <w:r>
        <w:rPr>
          <w:rtl/>
        </w:rPr>
        <w:t xml:space="preserve"> حدّثنا</w:t>
      </w:r>
      <w:r w:rsidR="00A07D50">
        <w:rPr>
          <w:rtl/>
        </w:rPr>
        <w:t xml:space="preserve"> </w:t>
      </w:r>
      <w:r>
        <w:rPr>
          <w:rtl/>
        </w:rPr>
        <w:t>يعقوب بن يزيد</w:t>
      </w:r>
      <w:r w:rsidR="00054F7A">
        <w:rPr>
          <w:rtl/>
        </w:rPr>
        <w:t>،</w:t>
      </w:r>
      <w:r>
        <w:rPr>
          <w:rtl/>
        </w:rPr>
        <w:t xml:space="preserve"> عن محمّد بن عذافر</w:t>
      </w:r>
      <w:r w:rsidR="00054F7A">
        <w:rPr>
          <w:rtl/>
        </w:rPr>
        <w:t>،</w:t>
      </w:r>
      <w:r>
        <w:rPr>
          <w:rtl/>
        </w:rPr>
        <w:t xml:space="preserve"> عن عمر بن يزيد قال</w:t>
      </w:r>
      <w:r w:rsidR="00054F7A">
        <w:rPr>
          <w:rtl/>
        </w:rPr>
        <w:t>:</w:t>
      </w:r>
      <w:r>
        <w:rPr>
          <w:rtl/>
        </w:rPr>
        <w:t xml:space="preserve"> قال أبو عبدالله </w:t>
      </w:r>
      <w:r w:rsidR="00054F7A" w:rsidRPr="00054F7A">
        <w:rPr>
          <w:rStyle w:val="libAlaemChar"/>
          <w:rFonts w:hint="cs"/>
          <w:rtl/>
        </w:rPr>
        <w:t>عليه‌السلام</w:t>
      </w:r>
      <w:r w:rsidR="00054F7A">
        <w:rPr>
          <w:rtl/>
        </w:rPr>
        <w:t>:</w:t>
      </w:r>
      <w:r w:rsidR="00A07D50">
        <w:rPr>
          <w:rtl/>
        </w:rPr>
        <w:t xml:space="preserve"> </w:t>
      </w:r>
    </w:p>
    <w:p w:rsidR="0077176E" w:rsidRPr="00CE5F02" w:rsidRDefault="00A07D50" w:rsidP="00054F7A">
      <w:pPr>
        <w:pStyle w:val="libLine"/>
        <w:rPr>
          <w:rtl/>
        </w:rPr>
      </w:pPr>
      <w:r>
        <w:rPr>
          <w:rtl/>
        </w:rPr>
        <w:t>__________________</w:t>
      </w:r>
    </w:p>
    <w:p w:rsidR="0077176E" w:rsidRDefault="0077176E" w:rsidP="00054F7A">
      <w:pPr>
        <w:pStyle w:val="libFootnote0"/>
        <w:rPr>
          <w:rtl/>
        </w:rPr>
      </w:pPr>
      <w:r>
        <w:rPr>
          <w:rtl/>
        </w:rPr>
        <w:t>(1) عنه البحار 71</w:t>
      </w:r>
      <w:r w:rsidR="00054F7A">
        <w:rPr>
          <w:rtl/>
        </w:rPr>
        <w:t>:</w:t>
      </w:r>
      <w:r>
        <w:rPr>
          <w:rtl/>
        </w:rPr>
        <w:t xml:space="preserve"> 185</w:t>
      </w:r>
      <w:r w:rsidR="00054F7A">
        <w:rPr>
          <w:rtl/>
        </w:rPr>
        <w:t>،</w:t>
      </w:r>
      <w:r>
        <w:rPr>
          <w:rtl/>
        </w:rPr>
        <w:t xml:space="preserve"> رواه الشيخ في أماليه 2</w:t>
      </w:r>
      <w:r w:rsidR="00054F7A">
        <w:rPr>
          <w:rtl/>
        </w:rPr>
        <w:t>:</w:t>
      </w:r>
      <w:r>
        <w:rPr>
          <w:rtl/>
        </w:rPr>
        <w:t xml:space="preserve"> 249</w:t>
      </w:r>
      <w:r w:rsidR="00054F7A">
        <w:rPr>
          <w:rtl/>
        </w:rPr>
        <w:t>،</w:t>
      </w:r>
      <w:r>
        <w:rPr>
          <w:rtl/>
        </w:rPr>
        <w:t xml:space="preserve"> عنه البحار 46</w:t>
      </w:r>
      <w:r w:rsidR="00054F7A">
        <w:rPr>
          <w:rtl/>
        </w:rPr>
        <w:t>:</w:t>
      </w:r>
      <w:r>
        <w:rPr>
          <w:rtl/>
        </w:rPr>
        <w:t xml:space="preserve"> 60.</w:t>
      </w:r>
    </w:p>
    <w:p w:rsidR="0077176E" w:rsidRDefault="0077176E" w:rsidP="00054F7A">
      <w:pPr>
        <w:pStyle w:val="libFootnote0"/>
        <w:rPr>
          <w:rtl/>
        </w:rPr>
      </w:pPr>
      <w:r>
        <w:rPr>
          <w:rtl/>
        </w:rPr>
        <w:t>(2) في « م »</w:t>
      </w:r>
      <w:r w:rsidR="00054F7A">
        <w:rPr>
          <w:rtl/>
        </w:rPr>
        <w:t>:</w:t>
      </w:r>
      <w:r>
        <w:rPr>
          <w:rtl/>
        </w:rPr>
        <w:t xml:space="preserve"> قال يعقوب</w:t>
      </w:r>
      <w:r w:rsidR="00054F7A">
        <w:rPr>
          <w:rtl/>
        </w:rPr>
        <w:t>:</w:t>
      </w:r>
      <w:r>
        <w:rPr>
          <w:rtl/>
        </w:rPr>
        <w:t xml:space="preserve"> حدّثنا عبدالله بن موسى.</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أمالي الشيخ.</w:t>
            </w:r>
          </w:p>
        </w:tc>
        <w:tc>
          <w:tcPr>
            <w:tcW w:w="2500" w:type="pct"/>
          </w:tcPr>
          <w:p w:rsidR="0077176E" w:rsidRDefault="0077176E" w:rsidP="00054F7A">
            <w:pPr>
              <w:pStyle w:val="libFootnote0"/>
              <w:rPr>
                <w:rtl/>
              </w:rPr>
            </w:pPr>
            <w:r>
              <w:rPr>
                <w:rtl/>
              </w:rPr>
              <w:t>(4) في « ط » لحبنا.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من أمالي الشيخ.</w:t>
            </w:r>
          </w:p>
        </w:tc>
        <w:tc>
          <w:tcPr>
            <w:tcW w:w="2500" w:type="pct"/>
          </w:tcPr>
          <w:p w:rsidR="0077176E" w:rsidRDefault="0077176E" w:rsidP="00054F7A">
            <w:pPr>
              <w:pStyle w:val="libFootnote0"/>
              <w:rPr>
                <w:rtl/>
              </w:rPr>
            </w:pPr>
            <w:r>
              <w:rPr>
                <w:rtl/>
              </w:rPr>
              <w:t>(6) رواه الشيخ في اماليه 2</w:t>
            </w:r>
            <w:r w:rsidR="00054F7A">
              <w:rPr>
                <w:rtl/>
              </w:rPr>
              <w:t>:</w:t>
            </w:r>
            <w:r>
              <w:rPr>
                <w:rtl/>
              </w:rPr>
              <w:t xml:space="preserve"> 68.</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يابن يزيد</w:t>
      </w:r>
      <w:r w:rsidR="00054F7A">
        <w:rPr>
          <w:rFonts w:hint="cs"/>
          <w:rtl/>
        </w:rPr>
        <w:t>!</w:t>
      </w:r>
      <w:r>
        <w:rPr>
          <w:rtl/>
        </w:rPr>
        <w:t xml:space="preserve"> أنت والله من</w:t>
      </w:r>
      <w:r>
        <w:rPr>
          <w:rFonts w:hint="cs"/>
          <w:rtl/>
        </w:rPr>
        <w:t>ّ</w:t>
      </w:r>
      <w:r>
        <w:rPr>
          <w:rtl/>
        </w:rPr>
        <w:t xml:space="preserve">ا أهل البيت </w:t>
      </w:r>
      <w:r w:rsidRPr="00054F7A">
        <w:rPr>
          <w:rStyle w:val="libFootnotenumChar"/>
          <w:rtl/>
        </w:rPr>
        <w:t>(1)</w:t>
      </w:r>
      <w:r w:rsidR="00054F7A">
        <w:rPr>
          <w:rtl/>
        </w:rPr>
        <w:t>،</w:t>
      </w:r>
      <w:r>
        <w:rPr>
          <w:rtl/>
        </w:rPr>
        <w:t xml:space="preserve"> فقلت</w:t>
      </w:r>
      <w:r w:rsidR="00054F7A">
        <w:rPr>
          <w:rtl/>
        </w:rPr>
        <w:t>:</w:t>
      </w:r>
      <w:r>
        <w:rPr>
          <w:rtl/>
        </w:rPr>
        <w:t xml:space="preserve"> جعلت فداك من آل محم</w:t>
      </w:r>
      <w:r>
        <w:rPr>
          <w:rFonts w:hint="cs"/>
          <w:rtl/>
        </w:rPr>
        <w:t>ّ</w:t>
      </w:r>
      <w:r>
        <w:rPr>
          <w:rtl/>
        </w:rPr>
        <w:t>د</w:t>
      </w:r>
      <w:r w:rsidR="00054F7A">
        <w:rPr>
          <w:rFonts w:hint="cs"/>
          <w:rtl/>
        </w:rPr>
        <w:t>؟</w:t>
      </w:r>
      <w:r w:rsidR="00A07D50">
        <w:rPr>
          <w:rtl/>
        </w:rPr>
        <w:t xml:space="preserve"> </w:t>
      </w:r>
      <w:r>
        <w:rPr>
          <w:rtl/>
        </w:rPr>
        <w:t>قال</w:t>
      </w:r>
      <w:r w:rsidR="00054F7A">
        <w:rPr>
          <w:rtl/>
        </w:rPr>
        <w:t>:</w:t>
      </w:r>
      <w:r>
        <w:rPr>
          <w:rtl/>
        </w:rPr>
        <w:t xml:space="preserve"> [ نعم ] </w:t>
      </w:r>
      <w:r w:rsidRPr="00054F7A">
        <w:rPr>
          <w:rStyle w:val="libFootnotenumChar"/>
          <w:rtl/>
        </w:rPr>
        <w:t>(2)</w:t>
      </w:r>
      <w:r>
        <w:rPr>
          <w:rtl/>
        </w:rPr>
        <w:t xml:space="preserve"> والله من أنفسهم</w:t>
      </w:r>
      <w:r w:rsidR="00054F7A">
        <w:rPr>
          <w:rtl/>
        </w:rPr>
        <w:t>،</w:t>
      </w:r>
      <w:r>
        <w:rPr>
          <w:rtl/>
        </w:rPr>
        <w:t xml:space="preserve"> ياعمر أما تقرأ كتاب الله عزّ وجلّ</w:t>
      </w:r>
      <w:r w:rsidR="00054F7A">
        <w:rPr>
          <w:rtl/>
        </w:rPr>
        <w:t>:</w:t>
      </w:r>
      <w:r>
        <w:rPr>
          <w:rtl/>
        </w:rPr>
        <w:t xml:space="preserve"> </w:t>
      </w:r>
      <w:r w:rsidRPr="00054F7A">
        <w:rPr>
          <w:rStyle w:val="libAlaemChar"/>
          <w:rtl/>
        </w:rPr>
        <w:t>(</w:t>
      </w:r>
      <w:r w:rsidRPr="000264B0">
        <w:rPr>
          <w:rFonts w:hint="cs"/>
          <w:rtl/>
        </w:rPr>
        <w:t xml:space="preserve"> </w:t>
      </w:r>
      <w:r w:rsidRPr="00054F7A">
        <w:rPr>
          <w:rStyle w:val="libAieChar"/>
          <w:rFonts w:hint="cs"/>
          <w:rtl/>
        </w:rPr>
        <w:t>إِنَّ أَوْلَى النَّاسِ بِإِبْرَاهِيمَ لَلَّذِينَ اتَّبَعُوهُ وَهَٰذَا النَّبِيُّ وَالَّذِينَ آمَنُوا وَاللهُ وَلِيُّ المُؤْمِنِينَ</w:t>
      </w:r>
      <w:r w:rsidRPr="000264B0">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أما تقرأ</w:t>
      </w:r>
      <w:r w:rsidR="00A07D50">
        <w:rPr>
          <w:rtl/>
        </w:rPr>
        <w:t xml:space="preserve"> </w:t>
      </w:r>
      <w:r>
        <w:rPr>
          <w:rtl/>
        </w:rPr>
        <w:t>قوله</w:t>
      </w:r>
      <w:r w:rsidR="00054F7A">
        <w:rPr>
          <w:rtl/>
        </w:rPr>
        <w:t>:</w:t>
      </w:r>
      <w:r>
        <w:rPr>
          <w:rtl/>
        </w:rPr>
        <w:t xml:space="preserve"> </w:t>
      </w:r>
      <w:r w:rsidRPr="00054F7A">
        <w:rPr>
          <w:rStyle w:val="libAlaemChar"/>
          <w:rtl/>
        </w:rPr>
        <w:t>(</w:t>
      </w:r>
      <w:r w:rsidRPr="000264B0">
        <w:rPr>
          <w:rFonts w:hint="cs"/>
          <w:rtl/>
        </w:rPr>
        <w:t xml:space="preserve"> </w:t>
      </w:r>
      <w:r w:rsidRPr="00054F7A">
        <w:rPr>
          <w:rStyle w:val="libAieChar"/>
          <w:rFonts w:hint="cs"/>
          <w:rtl/>
        </w:rPr>
        <w:t>فَمَن تَبِعَنِي فَإِنَّهُ مِنِّي وَمَنْ عَصَانِي فَإِنَّكَ غَفُورٌ رَّحِيمٌ</w:t>
      </w:r>
      <w:r w:rsidRPr="000264B0">
        <w:rPr>
          <w:rtl/>
        </w:rPr>
        <w:t xml:space="preserve"> </w:t>
      </w:r>
      <w:r w:rsidRPr="00054F7A">
        <w:rPr>
          <w:rStyle w:val="libAlaemChar"/>
          <w:rtl/>
        </w:rPr>
        <w:t>)</w:t>
      </w:r>
      <w:r>
        <w:rPr>
          <w:rtl/>
        </w:rPr>
        <w:t xml:space="preserve"> </w:t>
      </w:r>
      <w:r w:rsidRPr="00054F7A">
        <w:rPr>
          <w:rStyle w:val="libFootnotenumChar"/>
          <w:rtl/>
        </w:rPr>
        <w:t>(4)</w:t>
      </w:r>
      <w:r>
        <w:rPr>
          <w:rtl/>
        </w:rPr>
        <w:t xml:space="preserve"> » </w:t>
      </w:r>
      <w:r w:rsidRPr="00054F7A">
        <w:rPr>
          <w:rStyle w:val="libFootnotenumChar"/>
          <w:rtl/>
        </w:rPr>
        <w:t>(5)</w:t>
      </w:r>
      <w:r>
        <w:rPr>
          <w:rtl/>
        </w:rPr>
        <w:t>.</w:t>
      </w:r>
    </w:p>
    <w:p w:rsidR="0077176E" w:rsidRDefault="0077176E" w:rsidP="000605B2">
      <w:pPr>
        <w:pStyle w:val="libNormal"/>
        <w:rPr>
          <w:rtl/>
        </w:rPr>
      </w:pPr>
      <w:bookmarkStart w:id="555" w:name="_Toc252376337"/>
      <w:bookmarkStart w:id="556" w:name="_Toc284325663"/>
      <w:bookmarkStart w:id="557" w:name="_Toc284671289"/>
      <w:bookmarkStart w:id="558" w:name="_Toc286745055"/>
      <w:bookmarkStart w:id="559" w:name="_Toc297573432"/>
      <w:r w:rsidRPr="00054F7A">
        <w:rPr>
          <w:rStyle w:val="libBold2Char"/>
          <w:rtl/>
        </w:rPr>
        <w:t>56</w:t>
      </w:r>
      <w:bookmarkEnd w:id="555"/>
      <w:bookmarkEnd w:id="556"/>
      <w:bookmarkEnd w:id="557"/>
      <w:bookmarkEnd w:id="558"/>
      <w:bookmarkEnd w:id="559"/>
      <w:r w:rsidR="00054F7A" w:rsidRPr="00054F7A">
        <w:rPr>
          <w:rStyle w:val="libBold2Char"/>
          <w:rFonts w:hint="cs"/>
          <w:rtl/>
        </w:rPr>
        <w:t xml:space="preserve"> - </w:t>
      </w:r>
      <w:r>
        <w:rPr>
          <w:rtl/>
        </w:rPr>
        <w:t>وبهذا الإسناد عن عبدالله بن المغيرة</w:t>
      </w:r>
      <w:r w:rsidR="00054F7A">
        <w:rPr>
          <w:rtl/>
        </w:rPr>
        <w:t>،</w:t>
      </w:r>
      <w:r>
        <w:rPr>
          <w:rtl/>
        </w:rPr>
        <w:t xml:space="preserve"> قال</w:t>
      </w:r>
      <w:r w:rsidR="00054F7A">
        <w:rPr>
          <w:rtl/>
        </w:rPr>
        <w:t>:</w:t>
      </w:r>
      <w:r>
        <w:rPr>
          <w:rtl/>
        </w:rPr>
        <w:t xml:space="preserve"> أخبرني حيدر بن محمّد بن</w:t>
      </w:r>
      <w:r w:rsidR="00A07D50">
        <w:rPr>
          <w:rtl/>
        </w:rPr>
        <w:t xml:space="preserve"> </w:t>
      </w:r>
      <w:r>
        <w:rPr>
          <w:rtl/>
        </w:rPr>
        <w:t>نعيم</w:t>
      </w:r>
      <w:r w:rsidR="00054F7A">
        <w:rPr>
          <w:rtl/>
        </w:rPr>
        <w:t>،</w:t>
      </w:r>
      <w:r>
        <w:rPr>
          <w:rtl/>
        </w:rPr>
        <w:t xml:space="preserve"> عن محمّد بن عمر</w:t>
      </w:r>
      <w:r w:rsidR="00054F7A">
        <w:rPr>
          <w:rtl/>
        </w:rPr>
        <w:t>،</w:t>
      </w:r>
      <w:r>
        <w:rPr>
          <w:rtl/>
        </w:rPr>
        <w:t xml:space="preserve"> عن محمّد بن مسعود</w:t>
      </w:r>
      <w:r w:rsidR="00054F7A">
        <w:rPr>
          <w:rtl/>
        </w:rPr>
        <w:t>،</w:t>
      </w:r>
      <w:r>
        <w:rPr>
          <w:rtl/>
        </w:rPr>
        <w:t xml:space="preserve"> قال</w:t>
      </w:r>
      <w:r w:rsidR="00054F7A">
        <w:rPr>
          <w:rtl/>
        </w:rPr>
        <w:t>:</w:t>
      </w:r>
      <w:r>
        <w:rPr>
          <w:rtl/>
        </w:rPr>
        <w:t xml:space="preserve"> حدّثني محمّد بن أحمد</w:t>
      </w:r>
      <w:r w:rsidR="00A07D50">
        <w:rPr>
          <w:rtl/>
        </w:rPr>
        <w:t xml:space="preserve"> </w:t>
      </w:r>
      <w:r>
        <w:rPr>
          <w:rtl/>
        </w:rPr>
        <w:t>النهدي قال</w:t>
      </w:r>
      <w:r w:rsidR="00054F7A">
        <w:rPr>
          <w:rtl/>
        </w:rPr>
        <w:t>:</w:t>
      </w:r>
      <w:r>
        <w:rPr>
          <w:rtl/>
        </w:rPr>
        <w:t xml:space="preserve"> حدّثنا معاوية بن الحكم الدهني </w:t>
      </w:r>
      <w:r w:rsidRPr="00054F7A">
        <w:rPr>
          <w:rStyle w:val="libFootnotenumChar"/>
          <w:rtl/>
        </w:rPr>
        <w:t>(6)</w:t>
      </w:r>
      <w:r w:rsidR="00054F7A">
        <w:rPr>
          <w:rtl/>
        </w:rPr>
        <w:t>،</w:t>
      </w:r>
      <w:r>
        <w:rPr>
          <w:rtl/>
        </w:rPr>
        <w:t xml:space="preserve"> قال</w:t>
      </w:r>
      <w:r w:rsidR="00054F7A">
        <w:rPr>
          <w:rtl/>
        </w:rPr>
        <w:t>:</w:t>
      </w:r>
      <w:r>
        <w:rPr>
          <w:rtl/>
        </w:rPr>
        <w:t xml:space="preserve"> حدّثنا شريف بن سابق</w:t>
      </w:r>
      <w:r w:rsidR="00A07D50">
        <w:rPr>
          <w:rtl/>
        </w:rPr>
        <w:t xml:space="preserve"> </w:t>
      </w:r>
      <w:r>
        <w:rPr>
          <w:rtl/>
        </w:rPr>
        <w:t>التفليسي</w:t>
      </w:r>
      <w:r w:rsidR="00054F7A">
        <w:rPr>
          <w:rtl/>
        </w:rPr>
        <w:t>،</w:t>
      </w:r>
      <w:r>
        <w:rPr>
          <w:rtl/>
        </w:rPr>
        <w:t xml:space="preserve"> قال</w:t>
      </w:r>
      <w:r w:rsidR="00054F7A">
        <w:rPr>
          <w:rtl/>
        </w:rPr>
        <w:t>:</w:t>
      </w:r>
      <w:r>
        <w:rPr>
          <w:rtl/>
        </w:rPr>
        <w:t xml:space="preserve"> حدّثنا حماد السمندري قال</w:t>
      </w:r>
      <w:r w:rsidR="00054F7A">
        <w:rPr>
          <w:rtl/>
        </w:rPr>
        <w:t>:</w:t>
      </w:r>
      <w:r>
        <w:rPr>
          <w:rtl/>
        </w:rPr>
        <w:t xml:space="preserve"> قلت لأبي عبدالله جعفر بن محمّد</w:t>
      </w:r>
      <w:r w:rsidR="00054F7A">
        <w:rPr>
          <w:rtl/>
        </w:rPr>
        <w:t>:</w:t>
      </w:r>
    </w:p>
    <w:p w:rsidR="0077176E" w:rsidRDefault="0077176E" w:rsidP="000605B2">
      <w:pPr>
        <w:pStyle w:val="libNormal"/>
        <w:rPr>
          <w:rtl/>
        </w:rPr>
      </w:pPr>
      <w:r>
        <w:rPr>
          <w:rtl/>
        </w:rPr>
        <w:t>« ان</w:t>
      </w:r>
      <w:r>
        <w:rPr>
          <w:rFonts w:hint="cs"/>
          <w:rtl/>
        </w:rPr>
        <w:t>ّ</w:t>
      </w:r>
      <w:r>
        <w:rPr>
          <w:rtl/>
        </w:rPr>
        <w:t>ي ادخل بلاد الشرك وان عندنا يقولون</w:t>
      </w:r>
      <w:r w:rsidR="00054F7A">
        <w:rPr>
          <w:rtl/>
        </w:rPr>
        <w:t>:</w:t>
      </w:r>
      <w:r>
        <w:rPr>
          <w:rtl/>
        </w:rPr>
        <w:t xml:space="preserve"> ان مت</w:t>
      </w:r>
      <w:r>
        <w:rPr>
          <w:rFonts w:hint="cs"/>
          <w:rtl/>
        </w:rPr>
        <w:t>ّ</w:t>
      </w:r>
      <w:r>
        <w:rPr>
          <w:rtl/>
        </w:rPr>
        <w:t xml:space="preserve"> ثم</w:t>
      </w:r>
      <w:r>
        <w:rPr>
          <w:rFonts w:hint="cs"/>
          <w:rtl/>
        </w:rPr>
        <w:t>َّ</w:t>
      </w:r>
      <w:r>
        <w:rPr>
          <w:rtl/>
        </w:rPr>
        <w:t xml:space="preserve"> حشرت معهم قال</w:t>
      </w:r>
      <w:r w:rsidR="00054F7A">
        <w:rPr>
          <w:rtl/>
        </w:rPr>
        <w:t>:</w:t>
      </w:r>
      <w:r>
        <w:rPr>
          <w:rtl/>
        </w:rPr>
        <w:t xml:space="preserve"> فقال</w:t>
      </w:r>
      <w:r w:rsidR="00A07D50">
        <w:rPr>
          <w:rtl/>
        </w:rPr>
        <w:t xml:space="preserve"> </w:t>
      </w:r>
      <w:r>
        <w:rPr>
          <w:rtl/>
        </w:rPr>
        <w:t>لي</w:t>
      </w:r>
      <w:r w:rsidR="00054F7A">
        <w:rPr>
          <w:rtl/>
        </w:rPr>
        <w:t>:</w:t>
      </w:r>
      <w:r>
        <w:rPr>
          <w:rtl/>
        </w:rPr>
        <w:t xml:space="preserve"> ياحماد إذا كنت ثم تذكر أمرنا وتدعو إليه</w:t>
      </w:r>
      <w:r w:rsidR="00054F7A">
        <w:rPr>
          <w:rFonts w:hint="cs"/>
          <w:rtl/>
        </w:rPr>
        <w:t>؟</w:t>
      </w:r>
      <w:r>
        <w:rPr>
          <w:rtl/>
        </w:rPr>
        <w:t xml:space="preserve"> قلت</w:t>
      </w:r>
      <w:r w:rsidR="00054F7A">
        <w:rPr>
          <w:rtl/>
        </w:rPr>
        <w:t>:</w:t>
      </w:r>
      <w:r>
        <w:rPr>
          <w:rtl/>
        </w:rPr>
        <w:t xml:space="preserve"> نعم</w:t>
      </w:r>
      <w:r w:rsidR="00054F7A">
        <w:rPr>
          <w:rtl/>
        </w:rPr>
        <w:t>،</w:t>
      </w:r>
      <w:r>
        <w:rPr>
          <w:rtl/>
        </w:rPr>
        <w:t xml:space="preserve"> قال</w:t>
      </w:r>
      <w:r w:rsidR="00054F7A">
        <w:rPr>
          <w:rtl/>
        </w:rPr>
        <w:t>:</w:t>
      </w:r>
      <w:r>
        <w:rPr>
          <w:rtl/>
        </w:rPr>
        <w:t xml:space="preserve"> فإذا كنت في هذه</w:t>
      </w:r>
      <w:r w:rsidR="00A07D50">
        <w:rPr>
          <w:rtl/>
        </w:rPr>
        <w:t xml:space="preserve"> </w:t>
      </w:r>
      <w:r>
        <w:rPr>
          <w:rtl/>
        </w:rPr>
        <w:t>المدن مدن الإسلام تذكر أمرنا وتدعو إليه</w:t>
      </w:r>
      <w:r w:rsidR="00054F7A">
        <w:rPr>
          <w:rFonts w:hint="cs"/>
          <w:rtl/>
        </w:rPr>
        <w:t>؟</w:t>
      </w:r>
      <w:r>
        <w:rPr>
          <w:rtl/>
        </w:rPr>
        <w:t xml:space="preserve"> قال</w:t>
      </w:r>
      <w:r w:rsidR="00054F7A">
        <w:rPr>
          <w:rtl/>
        </w:rPr>
        <w:t>:</w:t>
      </w:r>
      <w:r>
        <w:rPr>
          <w:rtl/>
        </w:rPr>
        <w:t xml:space="preserve"> قلت</w:t>
      </w:r>
      <w:r w:rsidR="00054F7A">
        <w:rPr>
          <w:rtl/>
        </w:rPr>
        <w:t>:</w:t>
      </w:r>
      <w:r>
        <w:rPr>
          <w:rtl/>
        </w:rPr>
        <w:t xml:space="preserve"> لا</w:t>
      </w:r>
      <w:r w:rsidR="00054F7A">
        <w:rPr>
          <w:rtl/>
        </w:rPr>
        <w:t>،</w:t>
      </w:r>
      <w:r>
        <w:rPr>
          <w:rtl/>
        </w:rPr>
        <w:t xml:space="preserve"> قال</w:t>
      </w:r>
      <w:r w:rsidR="00054F7A">
        <w:rPr>
          <w:rtl/>
        </w:rPr>
        <w:t>:</w:t>
      </w:r>
      <w:r>
        <w:rPr>
          <w:rtl/>
        </w:rPr>
        <w:t xml:space="preserve"> فقال لي</w:t>
      </w:r>
      <w:r w:rsidR="00054F7A">
        <w:rPr>
          <w:rtl/>
        </w:rPr>
        <w:t>:</w:t>
      </w:r>
      <w:r>
        <w:rPr>
          <w:rtl/>
        </w:rPr>
        <w:t xml:space="preserve"> انك ان</w:t>
      </w:r>
      <w:r w:rsidR="00A07D50">
        <w:rPr>
          <w:rtl/>
        </w:rPr>
        <w:t xml:space="preserve"> </w:t>
      </w:r>
      <w:r>
        <w:rPr>
          <w:rtl/>
        </w:rPr>
        <w:t>مت ثم حشرت ا</w:t>
      </w:r>
      <w:r>
        <w:rPr>
          <w:rFonts w:hint="cs"/>
          <w:rtl/>
        </w:rPr>
        <w:t>ُ</w:t>
      </w:r>
      <w:r>
        <w:rPr>
          <w:rtl/>
        </w:rPr>
        <w:t>م</w:t>
      </w:r>
      <w:r>
        <w:rPr>
          <w:rFonts w:hint="cs"/>
          <w:rtl/>
        </w:rPr>
        <w:t>ّ</w:t>
      </w:r>
      <w:r>
        <w:rPr>
          <w:rtl/>
        </w:rPr>
        <w:t>ة وحدك وسعى نورك بين يديك ».</w:t>
      </w:r>
    </w:p>
    <w:p w:rsidR="00A07D50" w:rsidRDefault="0077176E" w:rsidP="000605B2">
      <w:pPr>
        <w:pStyle w:val="libNormal"/>
        <w:rPr>
          <w:rtl/>
        </w:rPr>
      </w:pPr>
      <w:bookmarkStart w:id="560" w:name="_Toc252376338"/>
      <w:bookmarkStart w:id="561" w:name="_Toc284325664"/>
      <w:bookmarkStart w:id="562" w:name="_Toc284671290"/>
      <w:bookmarkStart w:id="563" w:name="_Toc286745056"/>
      <w:bookmarkStart w:id="564" w:name="_Toc297573433"/>
      <w:r w:rsidRPr="00054F7A">
        <w:rPr>
          <w:rStyle w:val="libBold2Char"/>
          <w:rtl/>
        </w:rPr>
        <w:t>57</w:t>
      </w:r>
      <w:bookmarkEnd w:id="560"/>
      <w:bookmarkEnd w:id="561"/>
      <w:bookmarkEnd w:id="562"/>
      <w:bookmarkEnd w:id="563"/>
      <w:bookmarkEnd w:id="564"/>
      <w:r w:rsidR="00054F7A" w:rsidRPr="00054F7A">
        <w:rPr>
          <w:rStyle w:val="libBold2Char"/>
          <w:rFonts w:hint="cs"/>
          <w:rtl/>
        </w:rPr>
        <w:t xml:space="preserve"> - </w:t>
      </w:r>
      <w:r>
        <w:rPr>
          <w:rtl/>
        </w:rPr>
        <w:t>أخبرنا الفقيه أبو النجم محمّد بن عبدالوهاب بن عيسى الرازي قراءة</w:t>
      </w:r>
      <w:r w:rsidR="00A07D50">
        <w:rPr>
          <w:rtl/>
        </w:rPr>
        <w:t xml:space="preserve"> </w:t>
      </w:r>
      <w:r>
        <w:rPr>
          <w:rtl/>
        </w:rPr>
        <w:t>عليه في درب زامهران بالري في صفر سنة عشرة وخمسمائة</w:t>
      </w:r>
      <w:r w:rsidR="00054F7A">
        <w:rPr>
          <w:rtl/>
        </w:rPr>
        <w:t>،</w:t>
      </w:r>
      <w:r>
        <w:rPr>
          <w:rtl/>
        </w:rPr>
        <w:t xml:space="preserve"> قال</w:t>
      </w:r>
      <w:r w:rsidR="00054F7A">
        <w:rPr>
          <w:rtl/>
        </w:rPr>
        <w:t>:</w:t>
      </w:r>
      <w:r>
        <w:rPr>
          <w:rtl/>
        </w:rPr>
        <w:t xml:space="preserve"> حدّثنا أبو</w:t>
      </w:r>
      <w:r w:rsidR="00A07D50">
        <w:rPr>
          <w:rtl/>
        </w:rPr>
        <w:t xml:space="preserve"> </w:t>
      </w:r>
      <w:r>
        <w:rPr>
          <w:rtl/>
        </w:rPr>
        <w:t>سعيد محمّد بن أحمد النيشابوري</w:t>
      </w:r>
      <w:r w:rsidR="00054F7A">
        <w:rPr>
          <w:rtl/>
        </w:rPr>
        <w:t>،</w:t>
      </w:r>
      <w:r>
        <w:rPr>
          <w:rtl/>
        </w:rPr>
        <w:t xml:space="preserve"> قال</w:t>
      </w:r>
      <w:r w:rsidR="00054F7A">
        <w:rPr>
          <w:rtl/>
        </w:rPr>
        <w:t>:</w:t>
      </w:r>
      <w:r>
        <w:rPr>
          <w:rtl/>
        </w:rPr>
        <w:t xml:space="preserve"> أخبرنا أبو محمّد عبدالملك ( بن</w:t>
      </w:r>
      <w:r w:rsidR="00A07D50">
        <w:rPr>
          <w:rtl/>
        </w:rPr>
        <w:t xml:space="preserve"> </w:t>
      </w:r>
      <w:r>
        <w:rPr>
          <w:rtl/>
        </w:rPr>
        <w:t xml:space="preserve">محمد ) </w:t>
      </w:r>
      <w:r w:rsidRPr="00054F7A">
        <w:rPr>
          <w:rStyle w:val="libFootnotenumChar"/>
          <w:rtl/>
        </w:rPr>
        <w:t>(7)</w:t>
      </w:r>
      <w:r>
        <w:rPr>
          <w:rtl/>
        </w:rPr>
        <w:t xml:space="preserve"> بن أحمد بن يوسف بقراءتي عليه</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أبو</w:t>
      </w:r>
      <w:r w:rsidR="00A07D50">
        <w:rPr>
          <w:rtl/>
        </w:rPr>
        <w:t xml:space="preserve"> </w:t>
      </w:r>
      <w:r>
        <w:rPr>
          <w:rtl/>
        </w:rPr>
        <w:t>يعقوب يعني إسحاق بن أحمد بن عمران الخباز</w:t>
      </w:r>
      <w:r w:rsidR="00054F7A">
        <w:rPr>
          <w:rtl/>
        </w:rPr>
        <w:t>،</w:t>
      </w:r>
      <w:r>
        <w:rPr>
          <w:rtl/>
        </w:rPr>
        <w:t xml:space="preserve"> قال</w:t>
      </w:r>
      <w:r w:rsidR="00054F7A">
        <w:rPr>
          <w:rtl/>
        </w:rPr>
        <w:t>:</w:t>
      </w:r>
      <w:r>
        <w:rPr>
          <w:rtl/>
        </w:rPr>
        <w:t xml:space="preserve"> حدّثنا أبو الحسن أحمد بن</w:t>
      </w:r>
      <w:r w:rsidR="00A07D50">
        <w:rPr>
          <w:rtl/>
        </w:rPr>
        <w:t xml:space="preserve"> </w:t>
      </w:r>
      <w:r>
        <w:rPr>
          <w:rtl/>
        </w:rPr>
        <w:t>محمّد بن إسحاق</w:t>
      </w:r>
      <w:r w:rsidR="00054F7A">
        <w:rPr>
          <w:rtl/>
        </w:rPr>
        <w:t>،</w:t>
      </w:r>
      <w:r>
        <w:rPr>
          <w:rtl/>
        </w:rPr>
        <w:t xml:space="preserve"> قال</w:t>
      </w:r>
      <w:r w:rsidR="00054F7A">
        <w:rPr>
          <w:rtl/>
        </w:rPr>
        <w:t>:</w:t>
      </w:r>
      <w:r>
        <w:rPr>
          <w:rtl/>
        </w:rPr>
        <w:t xml:space="preserve"> حدّثنا عبيد بن موسى الروياني </w:t>
      </w:r>
      <w:r w:rsidRPr="00054F7A">
        <w:rPr>
          <w:rStyle w:val="libFootnotenumChar"/>
          <w:rtl/>
        </w:rPr>
        <w:t>(8)</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علي بن خلف العطار</w:t>
      </w:r>
      <w:r w:rsidR="00054F7A">
        <w:rPr>
          <w:rtl/>
        </w:rPr>
        <w:t>،</w:t>
      </w:r>
      <w:r>
        <w:rPr>
          <w:rtl/>
        </w:rPr>
        <w:t xml:space="preserve"> قال</w:t>
      </w:r>
      <w:r w:rsidR="00054F7A">
        <w:rPr>
          <w:rtl/>
        </w:rPr>
        <w:t>:</w:t>
      </w:r>
      <w:r>
        <w:rPr>
          <w:rtl/>
        </w:rPr>
        <w:t xml:space="preserve"> حدّثنا الحسين الأشقر</w:t>
      </w:r>
      <w:r w:rsidR="00054F7A">
        <w:rPr>
          <w:rtl/>
        </w:rPr>
        <w:t>،</w:t>
      </w:r>
      <w:r>
        <w:rPr>
          <w:rtl/>
        </w:rPr>
        <w:t xml:space="preserve"> عن الأعمش</w:t>
      </w:r>
      <w:r w:rsidR="00054F7A">
        <w:rPr>
          <w:rtl/>
        </w:rPr>
        <w:t>،</w:t>
      </w:r>
      <w:r>
        <w:rPr>
          <w:rtl/>
        </w:rPr>
        <w:t xml:space="preserve"> عن أبي وائل</w:t>
      </w:r>
      <w:r w:rsidR="00054F7A">
        <w:rPr>
          <w:rtl/>
        </w:rPr>
        <w:t>،</w:t>
      </w:r>
      <w:r w:rsidR="00A07D50">
        <w:rPr>
          <w:rtl/>
        </w:rPr>
        <w:t xml:space="preserve"> </w:t>
      </w:r>
      <w:r>
        <w:rPr>
          <w:rtl/>
        </w:rPr>
        <w:t>عن عبدالله بن مسعود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Pr="00784E3C"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تفسير القمي</w:t>
            </w:r>
            <w:r w:rsidR="00054F7A">
              <w:rPr>
                <w:rtl/>
              </w:rPr>
              <w:t>:</w:t>
            </w:r>
            <w:r>
              <w:rPr>
                <w:rtl/>
              </w:rPr>
              <w:t xml:space="preserve"> منا آل محم</w:t>
            </w:r>
            <w:r>
              <w:rPr>
                <w:rFonts w:hint="cs"/>
                <w:rtl/>
              </w:rPr>
              <w:t>ّ</w:t>
            </w:r>
            <w:r>
              <w:rPr>
                <w:rtl/>
              </w:rPr>
              <w:t>د.</w:t>
            </w:r>
          </w:p>
        </w:tc>
        <w:tc>
          <w:tcPr>
            <w:tcW w:w="2500" w:type="pct"/>
          </w:tcPr>
          <w:p w:rsidR="0077176E" w:rsidRDefault="0077176E" w:rsidP="00054F7A">
            <w:pPr>
              <w:pStyle w:val="libFootnote0"/>
              <w:rPr>
                <w:rtl/>
              </w:rPr>
            </w:pPr>
            <w:r>
              <w:rPr>
                <w:rtl/>
              </w:rPr>
              <w:t>(2) من القمي</w:t>
            </w:r>
            <w:r w:rsidR="00054F7A">
              <w:rPr>
                <w:rtl/>
              </w:rPr>
              <w:t>،</w:t>
            </w:r>
            <w:r>
              <w:rPr>
                <w:rtl/>
              </w:rPr>
              <w:t xml:space="preserve"> وفي « م »</w:t>
            </w:r>
            <w:r w:rsidR="00054F7A">
              <w:rPr>
                <w:rtl/>
              </w:rPr>
              <w:t>:</w:t>
            </w:r>
            <w:r>
              <w:rPr>
                <w:rtl/>
              </w:rPr>
              <w:t xml:space="preserve"> إي والله.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آل عمران</w:t>
            </w:r>
            <w:r w:rsidR="00054F7A">
              <w:rPr>
                <w:rtl/>
              </w:rPr>
              <w:t>:</w:t>
            </w:r>
            <w:r>
              <w:rPr>
                <w:rtl/>
              </w:rPr>
              <w:t xml:space="preserve"> 68.</w:t>
            </w:r>
          </w:p>
        </w:tc>
        <w:tc>
          <w:tcPr>
            <w:tcW w:w="2500" w:type="pct"/>
          </w:tcPr>
          <w:p w:rsidR="0077176E" w:rsidRDefault="0077176E" w:rsidP="00054F7A">
            <w:pPr>
              <w:pStyle w:val="libFootnote0"/>
              <w:rPr>
                <w:rtl/>
              </w:rPr>
            </w:pPr>
            <w:r>
              <w:rPr>
                <w:rtl/>
              </w:rPr>
              <w:t>(4) إبراهيم</w:t>
            </w:r>
            <w:r w:rsidR="00054F7A">
              <w:rPr>
                <w:rtl/>
              </w:rPr>
              <w:t>:</w:t>
            </w:r>
            <w:r>
              <w:rPr>
                <w:rtl/>
              </w:rPr>
              <w:t xml:space="preserve"> 36.</w:t>
            </w:r>
          </w:p>
        </w:tc>
      </w:tr>
    </w:tbl>
    <w:p w:rsidR="0077176E" w:rsidRDefault="0077176E" w:rsidP="00054F7A">
      <w:pPr>
        <w:pStyle w:val="libFootnote0"/>
        <w:rPr>
          <w:rtl/>
        </w:rPr>
      </w:pPr>
      <w:r>
        <w:rPr>
          <w:rtl/>
        </w:rPr>
        <w:t>(5) رواه القمي في تفسيره 1</w:t>
      </w:r>
      <w:r w:rsidR="00054F7A">
        <w:rPr>
          <w:rtl/>
        </w:rPr>
        <w:t>:</w:t>
      </w:r>
      <w:r>
        <w:rPr>
          <w:rtl/>
        </w:rPr>
        <w:t xml:space="preserve"> 105</w:t>
      </w:r>
      <w:r w:rsidR="00054F7A">
        <w:rPr>
          <w:rtl/>
        </w:rPr>
        <w:t>،</w:t>
      </w:r>
      <w:r>
        <w:rPr>
          <w:rtl/>
        </w:rPr>
        <w:t xml:space="preserve"> عنه البرهان 1</w:t>
      </w:r>
      <w:r w:rsidR="00054F7A">
        <w:rPr>
          <w:rtl/>
        </w:rPr>
        <w:t>:</w:t>
      </w:r>
      <w:r>
        <w:rPr>
          <w:rtl/>
        </w:rPr>
        <w:t xml:space="preserve"> 291</w:t>
      </w:r>
      <w:r w:rsidR="00054F7A">
        <w:rPr>
          <w:rtl/>
        </w:rPr>
        <w:t>،</w:t>
      </w:r>
      <w:r>
        <w:rPr>
          <w:rtl/>
        </w:rPr>
        <w:t xml:space="preserve"> تأويل الآيات 1</w:t>
      </w:r>
      <w:r w:rsidR="00054F7A">
        <w:rPr>
          <w:rtl/>
        </w:rPr>
        <w:t>:</w:t>
      </w:r>
      <w:r>
        <w:rPr>
          <w:rtl/>
        </w:rPr>
        <w:t xml:space="preserve"> 114.</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م »</w:t>
            </w:r>
            <w:r w:rsidR="00054F7A">
              <w:rPr>
                <w:rtl/>
              </w:rPr>
              <w:t>:</w:t>
            </w:r>
            <w:r>
              <w:rPr>
                <w:rtl/>
              </w:rPr>
              <w:t xml:space="preserve"> الذهبي.</w:t>
            </w:r>
          </w:p>
        </w:tc>
        <w:tc>
          <w:tcPr>
            <w:tcW w:w="2500" w:type="pct"/>
          </w:tcPr>
          <w:p w:rsidR="0077176E" w:rsidRDefault="0077176E" w:rsidP="00054F7A">
            <w:pPr>
              <w:pStyle w:val="libFootnote0"/>
              <w:rPr>
                <w:rtl/>
              </w:rPr>
            </w:pPr>
            <w:r>
              <w:rPr>
                <w:rtl/>
              </w:rPr>
              <w:t>(7) ليس في « م ».</w:t>
            </w:r>
          </w:p>
        </w:tc>
      </w:tr>
    </w:tbl>
    <w:p w:rsidR="0077176E" w:rsidRDefault="0077176E" w:rsidP="00054F7A">
      <w:pPr>
        <w:pStyle w:val="libFootnote0"/>
        <w:rPr>
          <w:rtl/>
        </w:rPr>
      </w:pPr>
      <w:r>
        <w:rPr>
          <w:rtl/>
        </w:rPr>
        <w:t>(8) في « م »</w:t>
      </w:r>
      <w:r w:rsidR="00054F7A">
        <w:rPr>
          <w:rtl/>
        </w:rPr>
        <w:t>:</w:t>
      </w:r>
      <w:r>
        <w:rPr>
          <w:rtl/>
        </w:rPr>
        <w:t xml:space="preserve"> الروباني.</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لم</w:t>
      </w:r>
      <w:r>
        <w:rPr>
          <w:rFonts w:hint="cs"/>
          <w:rtl/>
        </w:rPr>
        <w:t>ّ</w:t>
      </w:r>
      <w:r>
        <w:rPr>
          <w:rtl/>
        </w:rPr>
        <w:t>ا خلق الله آدم ونفخ فيه الروح عطس آدم</w:t>
      </w:r>
      <w:r w:rsidR="00054F7A">
        <w:rPr>
          <w:rtl/>
        </w:rPr>
        <w:t>،</w:t>
      </w:r>
      <w:r>
        <w:rPr>
          <w:rtl/>
        </w:rPr>
        <w:t xml:space="preserve"> فا</w:t>
      </w:r>
      <w:r>
        <w:rPr>
          <w:rFonts w:hint="cs"/>
          <w:rtl/>
        </w:rPr>
        <w:t>ُ</w:t>
      </w:r>
      <w:r>
        <w:rPr>
          <w:rtl/>
        </w:rPr>
        <w:t>لهم ان قال</w:t>
      </w:r>
      <w:r w:rsidR="00054F7A">
        <w:rPr>
          <w:rtl/>
        </w:rPr>
        <w:t>:</w:t>
      </w:r>
      <w:r>
        <w:rPr>
          <w:rtl/>
        </w:rPr>
        <w:t xml:space="preserve"> الحمد لله رب</w:t>
      </w:r>
      <w:r w:rsidR="00A07D50">
        <w:rPr>
          <w:rtl/>
        </w:rPr>
        <w:t xml:space="preserve"> </w:t>
      </w:r>
      <w:r>
        <w:rPr>
          <w:rtl/>
        </w:rPr>
        <w:t>العالمين</w:t>
      </w:r>
      <w:r w:rsidR="00054F7A">
        <w:rPr>
          <w:rtl/>
        </w:rPr>
        <w:t>،</w:t>
      </w:r>
      <w:r>
        <w:rPr>
          <w:rtl/>
        </w:rPr>
        <w:t xml:space="preserve"> فأوحى الله إليه أن ياآدم حمدتني فوعزتي وجلالي لولا عبدان ا</w:t>
      </w:r>
      <w:r>
        <w:rPr>
          <w:rFonts w:hint="cs"/>
          <w:rtl/>
        </w:rPr>
        <w:t>ُ</w:t>
      </w:r>
      <w:r>
        <w:rPr>
          <w:rtl/>
        </w:rPr>
        <w:t>ريد ان</w:t>
      </w:r>
      <w:r w:rsidR="00A07D50">
        <w:rPr>
          <w:rtl/>
        </w:rPr>
        <w:t xml:space="preserve"> </w:t>
      </w:r>
      <w:r>
        <w:rPr>
          <w:rtl/>
        </w:rPr>
        <w:t>اخلقهما في آخر الدنيا ما خلقتك</w:t>
      </w:r>
      <w:r w:rsidR="00054F7A">
        <w:rPr>
          <w:rtl/>
        </w:rPr>
        <w:t>،</w:t>
      </w:r>
      <w:r>
        <w:rPr>
          <w:rtl/>
        </w:rPr>
        <w:t xml:space="preserve"> قال</w:t>
      </w:r>
      <w:r w:rsidR="00054F7A">
        <w:rPr>
          <w:rtl/>
        </w:rPr>
        <w:t>:</w:t>
      </w:r>
      <w:r>
        <w:rPr>
          <w:rtl/>
        </w:rPr>
        <w:t xml:space="preserve"> أي ربي فمتى يكونان وما سميتهما</w:t>
      </w:r>
      <w:r w:rsidR="00054F7A">
        <w:rPr>
          <w:rtl/>
        </w:rPr>
        <w:t>،</w:t>
      </w:r>
      <w:r w:rsidR="00A07D50">
        <w:rPr>
          <w:rtl/>
        </w:rPr>
        <w:t xml:space="preserve"> </w:t>
      </w:r>
      <w:r>
        <w:rPr>
          <w:rtl/>
        </w:rPr>
        <w:t>فأوحى الله إليه أن ارفع رأسك</w:t>
      </w:r>
      <w:r w:rsidR="00054F7A">
        <w:rPr>
          <w:rtl/>
        </w:rPr>
        <w:t>،</w:t>
      </w:r>
      <w:r>
        <w:rPr>
          <w:rtl/>
        </w:rPr>
        <w:t xml:space="preserve"> فرفع رأسه فإذا تحت العرش مكتوب</w:t>
      </w:r>
      <w:r w:rsidR="00054F7A">
        <w:rPr>
          <w:rtl/>
        </w:rPr>
        <w:t>:</w:t>
      </w:r>
      <w:r>
        <w:rPr>
          <w:rtl/>
        </w:rPr>
        <w:t xml:space="preserve"> لا إله إلاّ</w:t>
      </w:r>
      <w:r w:rsidR="00A07D50">
        <w:rPr>
          <w:rtl/>
        </w:rPr>
        <w:t xml:space="preserve"> </w:t>
      </w:r>
      <w:r>
        <w:rPr>
          <w:rtl/>
        </w:rPr>
        <w:t>الله</w:t>
      </w:r>
      <w:r w:rsidR="00054F7A">
        <w:rPr>
          <w:rtl/>
        </w:rPr>
        <w:t>،</w:t>
      </w:r>
      <w:r>
        <w:rPr>
          <w:rtl/>
        </w:rPr>
        <w:t xml:space="preserve"> محمّد رسول الله نبي الرحمة</w:t>
      </w:r>
      <w:r w:rsidR="00054F7A">
        <w:rPr>
          <w:rtl/>
        </w:rPr>
        <w:t>،</w:t>
      </w:r>
      <w:r>
        <w:rPr>
          <w:rtl/>
        </w:rPr>
        <w:t xml:space="preserve"> عليّ</w:t>
      </w:r>
      <w:r>
        <w:rPr>
          <w:rFonts w:hint="cs"/>
          <w:rtl/>
        </w:rPr>
        <w:t>ُ</w:t>
      </w:r>
      <w:r>
        <w:rPr>
          <w:rtl/>
        </w:rPr>
        <w:t xml:space="preserve"> مفتاح الجنّة</w:t>
      </w:r>
      <w:r w:rsidR="00054F7A">
        <w:rPr>
          <w:rtl/>
        </w:rPr>
        <w:t>،</w:t>
      </w:r>
      <w:r>
        <w:rPr>
          <w:rtl/>
        </w:rPr>
        <w:t xml:space="preserve"> اقسم بعزتي أني ارحم من</w:t>
      </w:r>
      <w:r w:rsidR="00A07D50">
        <w:rPr>
          <w:rtl/>
        </w:rPr>
        <w:t xml:space="preserve"> </w:t>
      </w:r>
      <w:r>
        <w:rPr>
          <w:rtl/>
        </w:rPr>
        <w:t>تولاه واعذ</w:t>
      </w:r>
      <w:r>
        <w:rPr>
          <w:rFonts w:hint="cs"/>
          <w:rtl/>
        </w:rPr>
        <w:t>ّ</w:t>
      </w:r>
      <w:r>
        <w:rPr>
          <w:rtl/>
        </w:rPr>
        <w:t>ب من عاداه ».</w:t>
      </w:r>
    </w:p>
    <w:p w:rsidR="0077176E" w:rsidRDefault="0077176E" w:rsidP="000605B2">
      <w:pPr>
        <w:pStyle w:val="libNormal"/>
        <w:rPr>
          <w:rtl/>
        </w:rPr>
      </w:pPr>
      <w:bookmarkStart w:id="565" w:name="_Toc252376339"/>
      <w:bookmarkStart w:id="566" w:name="_Toc284325665"/>
      <w:bookmarkStart w:id="567" w:name="_Toc284671291"/>
      <w:bookmarkStart w:id="568" w:name="_Toc286745057"/>
      <w:bookmarkStart w:id="569" w:name="_Toc297573434"/>
      <w:r w:rsidRPr="00054F7A">
        <w:rPr>
          <w:rStyle w:val="libBold2Char"/>
          <w:rtl/>
        </w:rPr>
        <w:t>58</w:t>
      </w:r>
      <w:bookmarkEnd w:id="565"/>
      <w:bookmarkEnd w:id="566"/>
      <w:bookmarkEnd w:id="567"/>
      <w:bookmarkEnd w:id="568"/>
      <w:bookmarkEnd w:id="569"/>
      <w:r w:rsidR="00054F7A" w:rsidRPr="00054F7A">
        <w:rPr>
          <w:rStyle w:val="libBold2Char"/>
          <w:rFonts w:hint="cs"/>
          <w:rtl/>
        </w:rPr>
        <w:t xml:space="preserve"> - </w:t>
      </w:r>
      <w:r>
        <w:rPr>
          <w:rtl/>
        </w:rPr>
        <w:t>أخبرنا الشيخ أبو علي الحسن بن محمّد بن الحسن الطوسي بالموضع</w:t>
      </w:r>
      <w:r w:rsidR="00A07D50">
        <w:rPr>
          <w:rtl/>
        </w:rPr>
        <w:t xml:space="preserve"> </w:t>
      </w:r>
      <w:r>
        <w:rPr>
          <w:rtl/>
        </w:rPr>
        <w:t>المذكور</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محمّد بن محمّد بن النعمان</w:t>
      </w:r>
      <w:r w:rsidR="00054F7A">
        <w:rPr>
          <w:rtl/>
        </w:rPr>
        <w:t>،</w:t>
      </w:r>
      <w:r>
        <w:rPr>
          <w:rtl/>
        </w:rPr>
        <w:t xml:space="preserve"> قال</w:t>
      </w:r>
      <w:r w:rsidR="00054F7A">
        <w:rPr>
          <w:rtl/>
        </w:rPr>
        <w:t>:</w:t>
      </w:r>
      <w:r>
        <w:rPr>
          <w:rtl/>
        </w:rPr>
        <w:t xml:space="preserve"> أخبرنا أبو القاسم</w:t>
      </w:r>
      <w:r w:rsidR="00A07D50">
        <w:rPr>
          <w:rtl/>
        </w:rPr>
        <w:t xml:space="preserve"> </w:t>
      </w:r>
      <w:r>
        <w:rPr>
          <w:rtl/>
        </w:rPr>
        <w:t>جعفر بن محمّد بن قولويه</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سعد بن عبدالله</w:t>
      </w:r>
      <w:r w:rsidR="00054F7A">
        <w:rPr>
          <w:rtl/>
        </w:rPr>
        <w:t>،</w:t>
      </w:r>
      <w:r>
        <w:rPr>
          <w:rtl/>
        </w:rPr>
        <w:t xml:space="preserve"> عن أحمد بن</w:t>
      </w:r>
      <w:r w:rsidR="00A07D50">
        <w:rPr>
          <w:rtl/>
        </w:rPr>
        <w:t xml:space="preserve"> </w:t>
      </w:r>
      <w:r>
        <w:rPr>
          <w:rtl/>
        </w:rPr>
        <w:t>محمّد بن عيسى</w:t>
      </w:r>
      <w:r w:rsidR="00054F7A">
        <w:rPr>
          <w:rtl/>
        </w:rPr>
        <w:t>،</w:t>
      </w:r>
      <w:r>
        <w:rPr>
          <w:rtl/>
        </w:rPr>
        <w:t xml:space="preserve"> عن الحسن بن محبوب</w:t>
      </w:r>
      <w:r w:rsidR="00054F7A">
        <w:rPr>
          <w:rtl/>
        </w:rPr>
        <w:t>،</w:t>
      </w:r>
      <w:r>
        <w:rPr>
          <w:rtl/>
        </w:rPr>
        <w:t xml:space="preserve"> عن أبي حمزة الثمالي</w:t>
      </w:r>
      <w:r w:rsidR="00054F7A">
        <w:rPr>
          <w:rtl/>
        </w:rPr>
        <w:t>،</w:t>
      </w:r>
      <w:r>
        <w:rPr>
          <w:rtl/>
        </w:rPr>
        <w:t xml:space="preserve"> عن أبي جعفر</w:t>
      </w:r>
      <w:r w:rsidR="00A07D50">
        <w:rPr>
          <w:rtl/>
        </w:rPr>
        <w:t xml:space="preserve"> </w:t>
      </w:r>
      <w:r>
        <w:rPr>
          <w:rtl/>
        </w:rPr>
        <w:t xml:space="preserve">محمّد بن علي الباقر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بُني الاسلام على خمسة دعائم</w:t>
      </w:r>
      <w:r w:rsidR="00054F7A">
        <w:rPr>
          <w:rtl/>
        </w:rPr>
        <w:t>:</w:t>
      </w:r>
      <w:r>
        <w:rPr>
          <w:rtl/>
        </w:rPr>
        <w:t xml:space="preserve"> إقام الصلاة وإيتاء الزكاة وصوم شهر</w:t>
      </w:r>
      <w:r w:rsidR="00A07D50">
        <w:rPr>
          <w:rtl/>
        </w:rPr>
        <w:t xml:space="preserve"> </w:t>
      </w:r>
      <w:r>
        <w:rPr>
          <w:rtl/>
        </w:rPr>
        <w:t xml:space="preserve">رمضان وحج البيت الحرام والولاية لنا أهل البيت » </w:t>
      </w:r>
      <w:r w:rsidRPr="00054F7A">
        <w:rPr>
          <w:rStyle w:val="libFootnotenumChar"/>
          <w:rtl/>
        </w:rPr>
        <w:t>(1)</w:t>
      </w:r>
      <w:r>
        <w:rPr>
          <w:rtl/>
        </w:rPr>
        <w:t>.</w:t>
      </w:r>
    </w:p>
    <w:p w:rsidR="0077176E" w:rsidRDefault="0077176E" w:rsidP="000605B2">
      <w:pPr>
        <w:pStyle w:val="libNormal"/>
        <w:rPr>
          <w:rtl/>
        </w:rPr>
      </w:pPr>
      <w:bookmarkStart w:id="570" w:name="_Toc252376340"/>
      <w:bookmarkStart w:id="571" w:name="_Toc284325666"/>
      <w:bookmarkStart w:id="572" w:name="_Toc284671292"/>
      <w:bookmarkStart w:id="573" w:name="_Toc286745058"/>
      <w:bookmarkStart w:id="574" w:name="_Toc297573435"/>
      <w:r w:rsidRPr="00054F7A">
        <w:rPr>
          <w:rStyle w:val="libBold2Char"/>
          <w:rtl/>
        </w:rPr>
        <w:t>59</w:t>
      </w:r>
      <w:bookmarkEnd w:id="570"/>
      <w:bookmarkEnd w:id="571"/>
      <w:bookmarkEnd w:id="572"/>
      <w:bookmarkEnd w:id="573"/>
      <w:bookmarkEnd w:id="574"/>
      <w:r w:rsidR="00054F7A" w:rsidRPr="00054F7A">
        <w:rPr>
          <w:rStyle w:val="libBold2Char"/>
          <w:rFonts w:hint="cs"/>
          <w:rtl/>
        </w:rPr>
        <w:t xml:space="preserve"> - </w:t>
      </w:r>
      <w:r>
        <w:rPr>
          <w:rtl/>
        </w:rPr>
        <w:t>وبهذا الإسناد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لا يزول قدم عبد يوم القيامة بين يدي الله عزّ وجلّ حتّى يسأله عن أربع</w:t>
      </w:r>
      <w:r w:rsidR="00A07D50">
        <w:rPr>
          <w:rtl/>
        </w:rPr>
        <w:t xml:space="preserve"> </w:t>
      </w:r>
      <w:r>
        <w:rPr>
          <w:rtl/>
        </w:rPr>
        <w:t>خصال</w:t>
      </w:r>
      <w:r w:rsidR="00054F7A">
        <w:rPr>
          <w:rtl/>
        </w:rPr>
        <w:t>:</w:t>
      </w:r>
      <w:r>
        <w:rPr>
          <w:rtl/>
        </w:rPr>
        <w:t xml:space="preserve"> عمرك فيما أفنيته</w:t>
      </w:r>
      <w:r w:rsidR="00054F7A">
        <w:rPr>
          <w:rtl/>
        </w:rPr>
        <w:t>،</w:t>
      </w:r>
      <w:r>
        <w:rPr>
          <w:rtl/>
        </w:rPr>
        <w:t xml:space="preserve"> وجسدك فيما أبليته</w:t>
      </w:r>
      <w:r w:rsidR="00054F7A">
        <w:rPr>
          <w:rtl/>
        </w:rPr>
        <w:t>،</w:t>
      </w:r>
      <w:r>
        <w:rPr>
          <w:rtl/>
        </w:rPr>
        <w:t xml:space="preserve"> ومالك من أين اكتسبته وأين</w:t>
      </w:r>
      <w:r w:rsidR="00A07D50">
        <w:rPr>
          <w:rtl/>
        </w:rPr>
        <w:t xml:space="preserve"> </w:t>
      </w:r>
      <w:r>
        <w:rPr>
          <w:rtl/>
        </w:rPr>
        <w:t>وضعته</w:t>
      </w:r>
      <w:r w:rsidR="00054F7A">
        <w:rPr>
          <w:rtl/>
        </w:rPr>
        <w:t>،</w:t>
      </w:r>
      <w:r>
        <w:rPr>
          <w:rtl/>
        </w:rPr>
        <w:t xml:space="preserve"> وعن حبنا أهل البيت</w:t>
      </w:r>
      <w:r w:rsidR="00054F7A">
        <w:rPr>
          <w:rtl/>
        </w:rPr>
        <w:t>،</w:t>
      </w:r>
      <w:r>
        <w:rPr>
          <w:rtl/>
        </w:rPr>
        <w:t xml:space="preserve"> فقال رجل من القوم وما علامة حبكم يارسول الله</w:t>
      </w:r>
      <w:r w:rsidR="00054F7A">
        <w:rPr>
          <w:rFonts w:hint="cs"/>
          <w:rtl/>
        </w:rPr>
        <w:t>؟</w:t>
      </w:r>
      <w:r w:rsidR="00A07D50">
        <w:rPr>
          <w:rtl/>
        </w:rPr>
        <w:t xml:space="preserve"> </w:t>
      </w:r>
      <w:r>
        <w:rPr>
          <w:rtl/>
        </w:rPr>
        <w:t xml:space="preserve">فقال </w:t>
      </w:r>
      <w:r w:rsidR="00054F7A" w:rsidRPr="00054F7A">
        <w:rPr>
          <w:rStyle w:val="libAlaemChar"/>
          <w:rFonts w:hint="cs"/>
          <w:rtl/>
        </w:rPr>
        <w:t>صلى‌الله‌عليه‌وآله‌وسلم</w:t>
      </w:r>
      <w:r w:rsidR="00054F7A">
        <w:rPr>
          <w:rtl/>
        </w:rPr>
        <w:t>:</w:t>
      </w:r>
      <w:r>
        <w:rPr>
          <w:rtl/>
        </w:rPr>
        <w:t xml:space="preserve"> محبة هذا</w:t>
      </w:r>
      <w:r w:rsidR="00054F7A">
        <w:rPr>
          <w:rFonts w:hint="cs"/>
          <w:rtl/>
        </w:rPr>
        <w:t xml:space="preserve"> - </w:t>
      </w:r>
      <w:r>
        <w:rPr>
          <w:rtl/>
        </w:rPr>
        <w:t xml:space="preserve">ووضع يده على رأس علي بن أبي طالب </w:t>
      </w:r>
      <w:r w:rsidR="00054F7A" w:rsidRPr="00054F7A">
        <w:rPr>
          <w:rStyle w:val="libAlaemChar"/>
          <w:rFonts w:hint="cs"/>
          <w:rtl/>
        </w:rPr>
        <w:t>عليه‌السلام</w:t>
      </w:r>
      <w:r>
        <w:rPr>
          <w:rtl/>
        </w:rPr>
        <w:t xml:space="preserve"> » </w:t>
      </w:r>
      <w:r w:rsidRPr="00054F7A">
        <w:rPr>
          <w:rStyle w:val="libFootnotenumChar"/>
          <w:rtl/>
        </w:rPr>
        <w:t>(2)</w:t>
      </w:r>
      <w:r>
        <w:rPr>
          <w:rtl/>
        </w:rPr>
        <w:t>.</w:t>
      </w:r>
    </w:p>
    <w:p w:rsidR="00A07D50" w:rsidRDefault="0077176E" w:rsidP="00A07D50">
      <w:pPr>
        <w:pStyle w:val="libNormal"/>
        <w:rPr>
          <w:rtl/>
        </w:rPr>
      </w:pPr>
      <w:bookmarkStart w:id="575" w:name="_Toc252376341"/>
      <w:bookmarkStart w:id="576" w:name="_Toc284325667"/>
      <w:bookmarkStart w:id="577" w:name="_Toc284671293"/>
      <w:bookmarkStart w:id="578" w:name="_Toc286745059"/>
      <w:bookmarkStart w:id="579" w:name="_Toc297573436"/>
      <w:r w:rsidRPr="00054F7A">
        <w:rPr>
          <w:rStyle w:val="libBold2Char"/>
          <w:rtl/>
        </w:rPr>
        <w:t>60</w:t>
      </w:r>
      <w:bookmarkEnd w:id="575"/>
      <w:bookmarkEnd w:id="576"/>
      <w:bookmarkEnd w:id="577"/>
      <w:bookmarkEnd w:id="578"/>
      <w:bookmarkEnd w:id="579"/>
      <w:r w:rsidR="00054F7A" w:rsidRPr="00054F7A">
        <w:rPr>
          <w:rStyle w:val="libBold2Char"/>
          <w:rFonts w:hint="cs"/>
          <w:rtl/>
        </w:rPr>
        <w:t xml:space="preserve"> - </w:t>
      </w:r>
      <w:r>
        <w:rPr>
          <w:rtl/>
        </w:rPr>
        <w:t>أخبرنا الشريف أبو البركات عمر بن حمزة وأبو غالب سعيد بن محمّد بن</w:t>
      </w:r>
      <w:r w:rsidR="00A07D50">
        <w:rPr>
          <w:rtl/>
        </w:rPr>
        <w:t xml:space="preserve"> </w:t>
      </w:r>
      <w:r>
        <w:rPr>
          <w:rtl/>
        </w:rPr>
        <w:t xml:space="preserve">المقدم ذكرهما في السنة المذكورة ( والموضع المذكور ) </w:t>
      </w:r>
      <w:r w:rsidRPr="00054F7A">
        <w:rPr>
          <w:rStyle w:val="libFootnotenumChar"/>
          <w:rtl/>
        </w:rPr>
        <w:t>(3)</w:t>
      </w:r>
      <w:r w:rsidR="00054F7A">
        <w:rPr>
          <w:rtl/>
        </w:rPr>
        <w:t>،</w:t>
      </w:r>
      <w:r>
        <w:rPr>
          <w:rtl/>
        </w:rPr>
        <w:t xml:space="preserve"> قالا</w:t>
      </w:r>
      <w:r w:rsidR="00054F7A">
        <w:rPr>
          <w:rtl/>
        </w:rPr>
        <w:t>:</w:t>
      </w:r>
      <w:r>
        <w:rPr>
          <w:rtl/>
        </w:rPr>
        <w:t xml:space="preserve"> أخبرنا أبو</w:t>
      </w:r>
      <w:r w:rsidR="00A07D50">
        <w:rPr>
          <w:rtl/>
        </w:rPr>
        <w:t xml:space="preserve"> </w:t>
      </w:r>
    </w:p>
    <w:p w:rsidR="0077176E" w:rsidRPr="00384431"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الخصال 1</w:t>
      </w:r>
      <w:r w:rsidR="00054F7A">
        <w:rPr>
          <w:rtl/>
        </w:rPr>
        <w:t>:</w:t>
      </w:r>
      <w:r>
        <w:rPr>
          <w:rtl/>
        </w:rPr>
        <w:t xml:space="preserve"> 278</w:t>
      </w:r>
      <w:r w:rsidR="00054F7A">
        <w:rPr>
          <w:rtl/>
        </w:rPr>
        <w:t>،</w:t>
      </w:r>
      <w:r>
        <w:rPr>
          <w:rtl/>
        </w:rPr>
        <w:t xml:space="preserve"> والأمالي</w:t>
      </w:r>
      <w:r w:rsidR="00054F7A">
        <w:rPr>
          <w:rtl/>
        </w:rPr>
        <w:t>:</w:t>
      </w:r>
      <w:r>
        <w:rPr>
          <w:rtl/>
        </w:rPr>
        <w:t xml:space="preserve"> 221</w:t>
      </w:r>
      <w:r w:rsidR="00054F7A">
        <w:rPr>
          <w:rtl/>
        </w:rPr>
        <w:t>،</w:t>
      </w:r>
      <w:r>
        <w:rPr>
          <w:rtl/>
        </w:rPr>
        <w:t xml:space="preserve"> مع اختلاف</w:t>
      </w:r>
      <w:r w:rsidR="00054F7A">
        <w:rPr>
          <w:rtl/>
        </w:rPr>
        <w:t>،</w:t>
      </w:r>
      <w:r>
        <w:rPr>
          <w:rtl/>
        </w:rPr>
        <w:t xml:space="preserve"> والمفيد في أماليه</w:t>
      </w:r>
      <w:r w:rsidR="00054F7A">
        <w:rPr>
          <w:rtl/>
        </w:rPr>
        <w:t>:</w:t>
      </w:r>
      <w:r>
        <w:rPr>
          <w:rtl/>
        </w:rPr>
        <w:t xml:space="preserve"> 353</w:t>
      </w:r>
      <w:r w:rsidR="00054F7A">
        <w:rPr>
          <w:rtl/>
        </w:rPr>
        <w:t>،</w:t>
      </w:r>
      <w:r w:rsidR="00A07D50">
        <w:rPr>
          <w:rtl/>
        </w:rPr>
        <w:t xml:space="preserve"> </w:t>
      </w:r>
      <w:r>
        <w:rPr>
          <w:rtl/>
        </w:rPr>
        <w:t>الشيخ في أماليه 1</w:t>
      </w:r>
      <w:r w:rsidR="00054F7A">
        <w:rPr>
          <w:rtl/>
        </w:rPr>
        <w:t>:</w:t>
      </w:r>
      <w:r>
        <w:rPr>
          <w:rtl/>
        </w:rPr>
        <w:t xml:space="preserve"> 124.</w:t>
      </w:r>
    </w:p>
    <w:p w:rsidR="0077176E" w:rsidRDefault="0077176E" w:rsidP="00054F7A">
      <w:pPr>
        <w:pStyle w:val="libFootnote0"/>
        <w:rPr>
          <w:rtl/>
        </w:rPr>
      </w:pPr>
      <w:r>
        <w:rPr>
          <w:rtl/>
        </w:rPr>
        <w:t>(2) رواه المفيد في أماليه</w:t>
      </w:r>
      <w:r w:rsidR="00054F7A">
        <w:rPr>
          <w:rtl/>
        </w:rPr>
        <w:t>:</w:t>
      </w:r>
      <w:r>
        <w:rPr>
          <w:rtl/>
        </w:rPr>
        <w:t xml:space="preserve"> 353</w:t>
      </w:r>
      <w:r w:rsidR="00054F7A">
        <w:rPr>
          <w:rtl/>
        </w:rPr>
        <w:t>،</w:t>
      </w:r>
      <w:r>
        <w:rPr>
          <w:rtl/>
        </w:rPr>
        <w:t xml:space="preserve"> والشيخ في أماليه 1</w:t>
      </w:r>
      <w:r w:rsidR="00054F7A">
        <w:rPr>
          <w:rtl/>
        </w:rPr>
        <w:t>:</w:t>
      </w:r>
      <w:r>
        <w:rPr>
          <w:rtl/>
        </w:rPr>
        <w:t xml:space="preserve"> 124.</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ج 3</w:t>
      </w:r>
      <w:r w:rsidR="00054F7A" w:rsidRPr="00054F7A">
        <w:rPr>
          <w:rStyle w:val="libFootnoteChar"/>
          <w:rtl/>
        </w:rPr>
        <w:t>:</w:t>
      </w:r>
      <w:r w:rsidRPr="00054F7A">
        <w:rPr>
          <w:rStyle w:val="libFootnoteChar"/>
          <w:rtl/>
        </w:rPr>
        <w:t xml:space="preserve"> الرقم 20</w:t>
      </w:r>
      <w:r w:rsidR="00054F7A" w:rsidRPr="00054F7A">
        <w:rPr>
          <w:rStyle w:val="libFootnoteChar"/>
          <w:rtl/>
        </w:rPr>
        <w:t>،</w:t>
      </w:r>
      <w:r w:rsidRPr="00054F7A">
        <w:rPr>
          <w:rStyle w:val="libFootnoteChar"/>
          <w:rtl/>
        </w:rPr>
        <w:t xml:space="preserve"> وج 4</w:t>
      </w:r>
      <w:r w:rsidR="00054F7A" w:rsidRPr="00054F7A">
        <w:rPr>
          <w:rStyle w:val="libFootnoteChar"/>
          <w:rtl/>
        </w:rPr>
        <w:t>:</w:t>
      </w:r>
      <w:r w:rsidRPr="00054F7A">
        <w:rPr>
          <w:rStyle w:val="libFootnoteChar"/>
          <w:rtl/>
        </w:rPr>
        <w:t xml:space="preserve"> الرقم 49.</w:t>
      </w:r>
    </w:p>
    <w:p w:rsidR="0077176E" w:rsidRDefault="0077176E" w:rsidP="00054F7A">
      <w:pPr>
        <w:pStyle w:val="libFootnote0"/>
        <w:rPr>
          <w:rtl/>
        </w:rPr>
      </w:pPr>
      <w:r>
        <w:rPr>
          <w:rtl/>
        </w:rPr>
        <w:t>(3) ليس في « م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عبدالله بن عبدالرحمان العلوي المقدم ذكره</w:t>
      </w:r>
      <w:r w:rsidR="00054F7A">
        <w:rPr>
          <w:rtl/>
        </w:rPr>
        <w:t>،</w:t>
      </w:r>
      <w:r>
        <w:rPr>
          <w:rtl/>
        </w:rPr>
        <w:t xml:space="preserve"> قال</w:t>
      </w:r>
      <w:r w:rsidR="00054F7A">
        <w:rPr>
          <w:rtl/>
        </w:rPr>
        <w:t>:</w:t>
      </w:r>
      <w:r>
        <w:rPr>
          <w:rtl/>
        </w:rPr>
        <w:t xml:space="preserve"> أخبرنا جعفر </w:t>
      </w:r>
      <w:r w:rsidRPr="00054F7A">
        <w:rPr>
          <w:rStyle w:val="libFootnotenumChar"/>
          <w:rtl/>
        </w:rPr>
        <w:t>(1)</w:t>
      </w:r>
      <w:r>
        <w:rPr>
          <w:rtl/>
        </w:rPr>
        <w:t xml:space="preserve"> بن محمّد بن</w:t>
      </w:r>
      <w:r w:rsidR="00A07D50">
        <w:rPr>
          <w:rtl/>
        </w:rPr>
        <w:t xml:space="preserve"> </w:t>
      </w:r>
      <w:r>
        <w:rPr>
          <w:rtl/>
        </w:rPr>
        <w:t>حاجب</w:t>
      </w:r>
      <w:r w:rsidR="00054F7A">
        <w:rPr>
          <w:rtl/>
        </w:rPr>
        <w:t>،</w:t>
      </w:r>
      <w:r>
        <w:rPr>
          <w:rtl/>
        </w:rPr>
        <w:t xml:space="preserve"> قال</w:t>
      </w:r>
      <w:r w:rsidR="00054F7A">
        <w:rPr>
          <w:rtl/>
        </w:rPr>
        <w:t>:</w:t>
      </w:r>
      <w:r>
        <w:rPr>
          <w:rtl/>
        </w:rPr>
        <w:t xml:space="preserve"> حدّثنا علي بن أحمد بن عمرو</w:t>
      </w:r>
      <w:r w:rsidR="00054F7A">
        <w:rPr>
          <w:rtl/>
        </w:rPr>
        <w:t>،</w:t>
      </w:r>
      <w:r>
        <w:rPr>
          <w:rtl/>
        </w:rPr>
        <w:t xml:space="preserve"> قال</w:t>
      </w:r>
      <w:r w:rsidR="00054F7A">
        <w:rPr>
          <w:rtl/>
        </w:rPr>
        <w:t>:</w:t>
      </w:r>
      <w:r>
        <w:rPr>
          <w:rtl/>
        </w:rPr>
        <w:t xml:space="preserve"> حدّثنا محمّد بن منصور</w:t>
      </w:r>
      <w:r w:rsidR="00054F7A">
        <w:rPr>
          <w:rtl/>
        </w:rPr>
        <w:t>،</w:t>
      </w:r>
      <w:r>
        <w:rPr>
          <w:rtl/>
        </w:rPr>
        <w:t xml:space="preserve"> قال</w:t>
      </w:r>
      <w:r w:rsidR="00054F7A">
        <w:rPr>
          <w:rtl/>
        </w:rPr>
        <w:t>:</w:t>
      </w:r>
      <w:r w:rsidR="00A07D50">
        <w:rPr>
          <w:rtl/>
        </w:rPr>
        <w:t xml:space="preserve"> </w:t>
      </w:r>
      <w:r>
        <w:rPr>
          <w:rtl/>
        </w:rPr>
        <w:t>حدثنا حرب بن حسن الصحان</w:t>
      </w:r>
      <w:r w:rsidR="00054F7A">
        <w:rPr>
          <w:rtl/>
        </w:rPr>
        <w:t>،</w:t>
      </w:r>
      <w:r>
        <w:rPr>
          <w:rtl/>
        </w:rPr>
        <w:t xml:space="preserve"> قال</w:t>
      </w:r>
      <w:r w:rsidR="00054F7A">
        <w:rPr>
          <w:rtl/>
        </w:rPr>
        <w:t>:</w:t>
      </w:r>
      <w:r>
        <w:rPr>
          <w:rtl/>
        </w:rPr>
        <w:t xml:space="preserve"> حدّثنا يحيى بن مساور</w:t>
      </w:r>
      <w:r w:rsidR="00054F7A">
        <w:rPr>
          <w:rtl/>
        </w:rPr>
        <w:t>،</w:t>
      </w:r>
      <w:r>
        <w:rPr>
          <w:rtl/>
        </w:rPr>
        <w:t xml:space="preserve"> عن أبي الجارود</w:t>
      </w:r>
      <w:r w:rsidR="00054F7A">
        <w:rPr>
          <w:rtl/>
        </w:rPr>
        <w:t>،</w:t>
      </w:r>
      <w:r w:rsidR="00A07D50">
        <w:rPr>
          <w:rtl/>
        </w:rPr>
        <w:t xml:space="preserve"> </w:t>
      </w:r>
      <w:r>
        <w:rPr>
          <w:rtl/>
        </w:rPr>
        <w:t>قال</w:t>
      </w:r>
      <w:r w:rsidR="00054F7A">
        <w:rPr>
          <w:rtl/>
        </w:rPr>
        <w:t>:</w:t>
      </w:r>
      <w:r>
        <w:rPr>
          <w:rtl/>
        </w:rPr>
        <w:t xml:space="preserve"> قال أبو جعفر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يا أبا الجارود أما ترضون أن تصل</w:t>
      </w:r>
      <w:r>
        <w:rPr>
          <w:rFonts w:hint="cs"/>
          <w:rtl/>
        </w:rPr>
        <w:t>ّ</w:t>
      </w:r>
      <w:r>
        <w:rPr>
          <w:rtl/>
        </w:rPr>
        <w:t>وا فيقبل منكم</w:t>
      </w:r>
      <w:r w:rsidR="00054F7A">
        <w:rPr>
          <w:rtl/>
        </w:rPr>
        <w:t>،</w:t>
      </w:r>
      <w:r>
        <w:rPr>
          <w:rtl/>
        </w:rPr>
        <w:t xml:space="preserve"> وتصوموا فيقبل منكم</w:t>
      </w:r>
      <w:r w:rsidR="00054F7A">
        <w:rPr>
          <w:rtl/>
        </w:rPr>
        <w:t>،</w:t>
      </w:r>
      <w:r w:rsidR="00A07D50">
        <w:rPr>
          <w:rtl/>
        </w:rPr>
        <w:t xml:space="preserve"> </w:t>
      </w:r>
      <w:r>
        <w:rPr>
          <w:rtl/>
        </w:rPr>
        <w:t>وتحجوا فيقبل منكم</w:t>
      </w:r>
      <w:r w:rsidR="00054F7A">
        <w:rPr>
          <w:rtl/>
        </w:rPr>
        <w:t>،</w:t>
      </w:r>
      <w:r>
        <w:rPr>
          <w:rtl/>
        </w:rPr>
        <w:t xml:space="preserve"> والله </w:t>
      </w:r>
      <w:r>
        <w:rPr>
          <w:rFonts w:hint="cs"/>
          <w:rtl/>
        </w:rPr>
        <w:t>ا</w:t>
      </w:r>
      <w:r>
        <w:rPr>
          <w:rtl/>
        </w:rPr>
        <w:t>نه ليصلي غيركم فما يقبل منه</w:t>
      </w:r>
      <w:r w:rsidR="00054F7A">
        <w:rPr>
          <w:rtl/>
        </w:rPr>
        <w:t>،</w:t>
      </w:r>
      <w:r>
        <w:rPr>
          <w:rtl/>
        </w:rPr>
        <w:t xml:space="preserve"> ويصوم غيركم فما يقبل</w:t>
      </w:r>
      <w:r w:rsidR="00A07D50">
        <w:rPr>
          <w:rtl/>
        </w:rPr>
        <w:t xml:space="preserve"> </w:t>
      </w:r>
      <w:r>
        <w:rPr>
          <w:rtl/>
        </w:rPr>
        <w:t>منه</w:t>
      </w:r>
      <w:r w:rsidR="00054F7A">
        <w:rPr>
          <w:rtl/>
        </w:rPr>
        <w:t>،</w:t>
      </w:r>
      <w:r>
        <w:rPr>
          <w:rtl/>
        </w:rPr>
        <w:t xml:space="preserve"> ويحج غيركم فما يقبل منه » </w:t>
      </w:r>
      <w:r w:rsidRPr="00054F7A">
        <w:rPr>
          <w:rStyle w:val="libFootnotenumChar"/>
          <w:rtl/>
        </w:rPr>
        <w:t>(2)</w:t>
      </w:r>
      <w:r>
        <w:rPr>
          <w:rtl/>
        </w:rPr>
        <w:t>.</w:t>
      </w:r>
    </w:p>
    <w:p w:rsidR="0077176E" w:rsidRDefault="0077176E" w:rsidP="000605B2">
      <w:pPr>
        <w:pStyle w:val="libNormal"/>
        <w:rPr>
          <w:rtl/>
        </w:rPr>
      </w:pPr>
      <w:bookmarkStart w:id="580" w:name="_Toc252376342"/>
      <w:bookmarkStart w:id="581" w:name="_Toc284325668"/>
      <w:bookmarkStart w:id="582" w:name="_Toc284671294"/>
      <w:bookmarkStart w:id="583" w:name="_Toc286745060"/>
      <w:bookmarkStart w:id="584" w:name="_Toc297573437"/>
      <w:r w:rsidRPr="00054F7A">
        <w:rPr>
          <w:rStyle w:val="libBold2Char"/>
          <w:rtl/>
        </w:rPr>
        <w:t>61</w:t>
      </w:r>
      <w:bookmarkEnd w:id="580"/>
      <w:bookmarkEnd w:id="581"/>
      <w:bookmarkEnd w:id="582"/>
      <w:bookmarkEnd w:id="583"/>
      <w:bookmarkEnd w:id="584"/>
      <w:r w:rsidR="00054F7A" w:rsidRPr="00054F7A">
        <w:rPr>
          <w:rStyle w:val="libBold2Char"/>
          <w:rFonts w:hint="cs"/>
          <w:rtl/>
        </w:rPr>
        <w:t xml:space="preserve"> - </w:t>
      </w:r>
      <w:r>
        <w:rPr>
          <w:rtl/>
        </w:rPr>
        <w:t>حدثنا السيّد الزاهد أبو طالب يحيى بن محمّد بن الحسين الجواني</w:t>
      </w:r>
      <w:r w:rsidR="00A07D50">
        <w:rPr>
          <w:rtl/>
        </w:rPr>
        <w:t xml:space="preserve"> </w:t>
      </w:r>
      <w:r>
        <w:rPr>
          <w:rtl/>
        </w:rPr>
        <w:t>الحسيني</w:t>
      </w:r>
      <w:r w:rsidR="00054F7A">
        <w:rPr>
          <w:rtl/>
        </w:rPr>
        <w:t>،</w:t>
      </w:r>
      <w:r>
        <w:rPr>
          <w:rtl/>
        </w:rPr>
        <w:t xml:space="preserve"> قال</w:t>
      </w:r>
      <w:r w:rsidR="00054F7A">
        <w:rPr>
          <w:rtl/>
        </w:rPr>
        <w:t>:</w:t>
      </w:r>
      <w:r>
        <w:rPr>
          <w:rtl/>
        </w:rPr>
        <w:t xml:space="preserve"> حدّثنا الشيخ أبو عبدالله الحسين بن علي بن الداعي الحسيني </w:t>
      </w:r>
      <w:r w:rsidRPr="00054F7A">
        <w:rPr>
          <w:rStyle w:val="libFootnotenumChar"/>
          <w:rtl/>
        </w:rPr>
        <w:t>(3)</w:t>
      </w:r>
      <w:r w:rsidR="00054F7A">
        <w:rPr>
          <w:rtl/>
        </w:rPr>
        <w:t>،</w:t>
      </w:r>
      <w:r w:rsidR="00A07D50">
        <w:rPr>
          <w:rtl/>
        </w:rPr>
        <w:t xml:space="preserve"> </w:t>
      </w:r>
      <w:r>
        <w:rPr>
          <w:rtl/>
        </w:rPr>
        <w:t>قال</w:t>
      </w:r>
      <w:r w:rsidR="00054F7A">
        <w:rPr>
          <w:rtl/>
        </w:rPr>
        <w:t>:</w:t>
      </w:r>
      <w:r>
        <w:rPr>
          <w:rtl/>
        </w:rPr>
        <w:t xml:space="preserve"> حدّثنا السيّد أبو إبراهيم جعفر بن محمّد الحسيني</w:t>
      </w:r>
      <w:r w:rsidR="00054F7A">
        <w:rPr>
          <w:rtl/>
        </w:rPr>
        <w:t>،</w:t>
      </w:r>
      <w:r>
        <w:rPr>
          <w:rtl/>
        </w:rPr>
        <w:t xml:space="preserve"> قال</w:t>
      </w:r>
      <w:r w:rsidR="00054F7A">
        <w:rPr>
          <w:rtl/>
        </w:rPr>
        <w:t>:</w:t>
      </w:r>
      <w:r>
        <w:rPr>
          <w:rtl/>
        </w:rPr>
        <w:t xml:space="preserve"> أخبرنا الحاكم أبو</w:t>
      </w:r>
      <w:r w:rsidR="00A07D50">
        <w:rPr>
          <w:rtl/>
        </w:rPr>
        <w:t xml:space="preserve"> </w:t>
      </w:r>
      <w:r>
        <w:rPr>
          <w:rtl/>
        </w:rPr>
        <w:t>عبدالله محمّد بن عبدالله الحافظ</w:t>
      </w:r>
      <w:r w:rsidR="00054F7A">
        <w:rPr>
          <w:rtl/>
        </w:rPr>
        <w:t>،</w:t>
      </w:r>
      <w:r>
        <w:rPr>
          <w:rtl/>
        </w:rPr>
        <w:t xml:space="preserve"> قال</w:t>
      </w:r>
      <w:r w:rsidR="00054F7A">
        <w:rPr>
          <w:rtl/>
        </w:rPr>
        <w:t>:</w:t>
      </w:r>
      <w:r>
        <w:rPr>
          <w:rtl/>
        </w:rPr>
        <w:t xml:space="preserve"> حدّثني علي بن حمّاد العدل</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علي بن مسلم الابار</w:t>
      </w:r>
      <w:r w:rsidR="00054F7A">
        <w:rPr>
          <w:rtl/>
        </w:rPr>
        <w:t>،</w:t>
      </w:r>
      <w:r>
        <w:rPr>
          <w:rtl/>
        </w:rPr>
        <w:t xml:space="preserve"> قال</w:t>
      </w:r>
      <w:r w:rsidR="00054F7A">
        <w:rPr>
          <w:rtl/>
        </w:rPr>
        <w:t>:</w:t>
      </w:r>
      <w:r>
        <w:rPr>
          <w:rtl/>
        </w:rPr>
        <w:t xml:space="preserve"> حدّثنا ليث بن داود القبسي </w:t>
      </w:r>
      <w:r w:rsidRPr="00054F7A">
        <w:rPr>
          <w:rStyle w:val="libFootnotenumChar"/>
          <w:rtl/>
        </w:rPr>
        <w:t>(4)</w:t>
      </w:r>
      <w:r w:rsidR="00054F7A">
        <w:rPr>
          <w:rtl/>
        </w:rPr>
        <w:t>،</w:t>
      </w:r>
      <w:r>
        <w:rPr>
          <w:rtl/>
        </w:rPr>
        <w:t xml:space="preserve"> قال</w:t>
      </w:r>
      <w:r w:rsidR="00054F7A">
        <w:rPr>
          <w:rtl/>
        </w:rPr>
        <w:t>:</w:t>
      </w:r>
      <w:r>
        <w:rPr>
          <w:rtl/>
        </w:rPr>
        <w:t xml:space="preserve"> حدّثنا</w:t>
      </w:r>
      <w:r w:rsidR="00A07D50">
        <w:rPr>
          <w:rtl/>
        </w:rPr>
        <w:t xml:space="preserve"> </w:t>
      </w:r>
      <w:r>
        <w:rPr>
          <w:rtl/>
        </w:rPr>
        <w:t>مبارك بن فضالة</w:t>
      </w:r>
      <w:r w:rsidR="00054F7A">
        <w:rPr>
          <w:rtl/>
        </w:rPr>
        <w:t>،</w:t>
      </w:r>
      <w:r>
        <w:rPr>
          <w:rtl/>
        </w:rPr>
        <w:t xml:space="preserve"> عن عمران بن حصين</w:t>
      </w:r>
      <w:r w:rsidR="00054F7A">
        <w:rPr>
          <w:rtl/>
        </w:rPr>
        <w:t>:</w:t>
      </w:r>
    </w:p>
    <w:p w:rsidR="0077176E" w:rsidRDefault="0077176E" w:rsidP="000605B2">
      <w:pPr>
        <w:pStyle w:val="libNormal"/>
        <w:rPr>
          <w:rtl/>
        </w:rPr>
      </w:pPr>
      <w:r>
        <w:rPr>
          <w:rtl/>
        </w:rPr>
        <w:t>« ان</w:t>
      </w:r>
      <w:r>
        <w:rPr>
          <w:rFonts w:hint="cs"/>
          <w:rtl/>
        </w:rPr>
        <w:t>ّ</w:t>
      </w:r>
      <w:r>
        <w:rPr>
          <w:rtl/>
        </w:rPr>
        <w:t xml:space="preserve"> النبي </w:t>
      </w:r>
      <w:r w:rsidR="00054F7A" w:rsidRPr="00054F7A">
        <w:rPr>
          <w:rStyle w:val="libAlaemChar"/>
          <w:rFonts w:hint="cs"/>
          <w:rtl/>
        </w:rPr>
        <w:t>صلى‌الله‌عليه‌وآله‌وسلم</w:t>
      </w:r>
      <w:r>
        <w:rPr>
          <w:rtl/>
        </w:rPr>
        <w:t xml:space="preserve"> قال لفاطمة</w:t>
      </w:r>
      <w:r w:rsidR="00054F7A">
        <w:rPr>
          <w:rtl/>
        </w:rPr>
        <w:t>:</w:t>
      </w:r>
      <w:r>
        <w:rPr>
          <w:rtl/>
        </w:rPr>
        <w:t xml:space="preserve"> أما ترضين ان تكوني سي</w:t>
      </w:r>
      <w:r>
        <w:rPr>
          <w:rFonts w:hint="cs"/>
          <w:rtl/>
        </w:rPr>
        <w:t>ّ</w:t>
      </w:r>
      <w:r>
        <w:rPr>
          <w:rtl/>
        </w:rPr>
        <w:t>دة نساء العالمين</w:t>
      </w:r>
      <w:r w:rsidR="00054F7A">
        <w:rPr>
          <w:rtl/>
        </w:rPr>
        <w:t>،</w:t>
      </w:r>
      <w:r>
        <w:rPr>
          <w:rtl/>
        </w:rPr>
        <w:t xml:space="preserve"> قالت</w:t>
      </w:r>
      <w:r w:rsidR="00054F7A">
        <w:rPr>
          <w:rtl/>
        </w:rPr>
        <w:t>:</w:t>
      </w:r>
      <w:r w:rsidR="00A07D50">
        <w:rPr>
          <w:rtl/>
        </w:rPr>
        <w:t xml:space="preserve"> </w:t>
      </w:r>
      <w:r>
        <w:rPr>
          <w:rtl/>
        </w:rPr>
        <w:t>فأين مريم بنت عمران</w:t>
      </w:r>
      <w:r w:rsidR="00054F7A">
        <w:rPr>
          <w:rFonts w:hint="cs"/>
          <w:rtl/>
        </w:rPr>
        <w:t>؟</w:t>
      </w:r>
      <w:r>
        <w:rPr>
          <w:rtl/>
        </w:rPr>
        <w:t xml:space="preserve"> قال لها</w:t>
      </w:r>
      <w:r w:rsidR="00054F7A">
        <w:rPr>
          <w:rtl/>
        </w:rPr>
        <w:t>:</w:t>
      </w:r>
      <w:r>
        <w:rPr>
          <w:rtl/>
        </w:rPr>
        <w:t xml:space="preserve"> أي بنية تلك سي</w:t>
      </w:r>
      <w:r>
        <w:rPr>
          <w:rFonts w:hint="cs"/>
          <w:rtl/>
        </w:rPr>
        <w:t>ّ</w:t>
      </w:r>
      <w:r>
        <w:rPr>
          <w:rtl/>
        </w:rPr>
        <w:t>دة نساء عالمها وأنت سي</w:t>
      </w:r>
      <w:r>
        <w:rPr>
          <w:rFonts w:hint="cs"/>
          <w:rtl/>
        </w:rPr>
        <w:t>ّ</w:t>
      </w:r>
      <w:r>
        <w:rPr>
          <w:rtl/>
        </w:rPr>
        <w:t>دة نساء</w:t>
      </w:r>
      <w:r w:rsidR="00A07D50">
        <w:rPr>
          <w:rtl/>
        </w:rPr>
        <w:t xml:space="preserve"> </w:t>
      </w:r>
      <w:r>
        <w:rPr>
          <w:rtl/>
        </w:rPr>
        <w:t>العالمين</w:t>
      </w:r>
      <w:r w:rsidR="00054F7A">
        <w:rPr>
          <w:rtl/>
        </w:rPr>
        <w:t>،</w:t>
      </w:r>
      <w:r>
        <w:rPr>
          <w:rtl/>
        </w:rPr>
        <w:t xml:space="preserve"> وال</w:t>
      </w:r>
      <w:r>
        <w:rPr>
          <w:rFonts w:hint="cs"/>
          <w:rtl/>
        </w:rPr>
        <w:t>ّ</w:t>
      </w:r>
      <w:r>
        <w:rPr>
          <w:rtl/>
        </w:rPr>
        <w:t>ذي بعثني بالحق</w:t>
      </w:r>
      <w:r>
        <w:rPr>
          <w:rFonts w:hint="cs"/>
          <w:rtl/>
        </w:rPr>
        <w:t>ّ</w:t>
      </w:r>
      <w:r>
        <w:rPr>
          <w:rtl/>
        </w:rPr>
        <w:t xml:space="preserve"> لقد زو</w:t>
      </w:r>
      <w:r>
        <w:rPr>
          <w:rFonts w:hint="cs"/>
          <w:rtl/>
        </w:rPr>
        <w:t>ّ</w:t>
      </w:r>
      <w:r>
        <w:rPr>
          <w:rtl/>
        </w:rPr>
        <w:t>جتك سي</w:t>
      </w:r>
      <w:r>
        <w:rPr>
          <w:rFonts w:hint="cs"/>
          <w:rtl/>
        </w:rPr>
        <w:t>ّ</w:t>
      </w:r>
      <w:r>
        <w:rPr>
          <w:rtl/>
        </w:rPr>
        <w:t>دا</w:t>
      </w:r>
      <w:r>
        <w:rPr>
          <w:rFonts w:hint="cs"/>
          <w:rtl/>
        </w:rPr>
        <w:t>ً</w:t>
      </w:r>
      <w:r>
        <w:rPr>
          <w:rtl/>
        </w:rPr>
        <w:t xml:space="preserve"> في الدنيا وسي</w:t>
      </w:r>
      <w:r>
        <w:rPr>
          <w:rFonts w:hint="cs"/>
          <w:rtl/>
        </w:rPr>
        <w:t>ّ</w:t>
      </w:r>
      <w:r>
        <w:rPr>
          <w:rtl/>
        </w:rPr>
        <w:t>دا</w:t>
      </w:r>
      <w:r>
        <w:rPr>
          <w:rFonts w:hint="cs"/>
          <w:rtl/>
        </w:rPr>
        <w:t>ً</w:t>
      </w:r>
      <w:r>
        <w:rPr>
          <w:rtl/>
        </w:rPr>
        <w:t xml:space="preserve"> في الآخرة</w:t>
      </w:r>
      <w:r w:rsidR="00054F7A">
        <w:rPr>
          <w:rtl/>
        </w:rPr>
        <w:t>،</w:t>
      </w:r>
      <w:r>
        <w:rPr>
          <w:rtl/>
        </w:rPr>
        <w:t xml:space="preserve"> لا</w:t>
      </w:r>
      <w:r w:rsidR="00A07D50">
        <w:rPr>
          <w:rtl/>
        </w:rPr>
        <w:t xml:space="preserve"> </w:t>
      </w:r>
      <w:r>
        <w:rPr>
          <w:rtl/>
        </w:rPr>
        <w:t>يحب</w:t>
      </w:r>
      <w:r>
        <w:rPr>
          <w:rFonts w:hint="cs"/>
          <w:rtl/>
        </w:rPr>
        <w:t>ّ</w:t>
      </w:r>
      <w:r>
        <w:rPr>
          <w:rtl/>
        </w:rPr>
        <w:t xml:space="preserve">ه إلاّ مؤمن ولا يبغضه إلاّ منافق » </w:t>
      </w:r>
      <w:r w:rsidRPr="00054F7A">
        <w:rPr>
          <w:rStyle w:val="libFootnotenumChar"/>
          <w:rtl/>
        </w:rPr>
        <w:t>(5)</w:t>
      </w:r>
      <w:r>
        <w:rPr>
          <w:rtl/>
        </w:rPr>
        <w:t>.</w:t>
      </w:r>
    </w:p>
    <w:p w:rsidR="00A07D50" w:rsidRDefault="0077176E" w:rsidP="00A07D50">
      <w:pPr>
        <w:pStyle w:val="libNormal"/>
        <w:rPr>
          <w:rtl/>
        </w:rPr>
      </w:pPr>
      <w:bookmarkStart w:id="585" w:name="_Toc252376343"/>
      <w:bookmarkStart w:id="586" w:name="_Toc284325669"/>
      <w:bookmarkStart w:id="587" w:name="_Toc284671295"/>
      <w:bookmarkStart w:id="588" w:name="_Toc286745061"/>
      <w:bookmarkStart w:id="589" w:name="_Toc297573438"/>
      <w:r w:rsidRPr="00054F7A">
        <w:rPr>
          <w:rStyle w:val="libBold2Char"/>
          <w:rtl/>
        </w:rPr>
        <w:t>62</w:t>
      </w:r>
      <w:bookmarkEnd w:id="585"/>
      <w:bookmarkEnd w:id="586"/>
      <w:bookmarkEnd w:id="587"/>
      <w:bookmarkEnd w:id="588"/>
      <w:bookmarkEnd w:id="589"/>
      <w:r w:rsidR="00054F7A" w:rsidRPr="00054F7A">
        <w:rPr>
          <w:rStyle w:val="libBold2Char"/>
          <w:rFonts w:hint="cs"/>
          <w:rtl/>
        </w:rPr>
        <w:t xml:space="preserve"> - </w:t>
      </w:r>
      <w:r>
        <w:rPr>
          <w:rtl/>
        </w:rPr>
        <w:t>أخبرنا الشيخ أبو محمّد الحسن بن الحسين بن بابويه في خانقانه بالري</w:t>
      </w:r>
      <w:r w:rsidR="00A07D50">
        <w:rPr>
          <w:rtl/>
        </w:rPr>
        <w:t xml:space="preserve"> </w:t>
      </w:r>
      <w:r>
        <w:rPr>
          <w:rtl/>
        </w:rPr>
        <w:t>بقراءتي عليه</w:t>
      </w:r>
      <w:r w:rsidR="00054F7A">
        <w:rPr>
          <w:rtl/>
        </w:rPr>
        <w:t>،</w:t>
      </w:r>
      <w:r>
        <w:rPr>
          <w:rtl/>
        </w:rPr>
        <w:t xml:space="preserve"> قال</w:t>
      </w:r>
      <w:r w:rsidR="00054F7A">
        <w:rPr>
          <w:rtl/>
        </w:rPr>
        <w:t>:</w:t>
      </w:r>
      <w:r>
        <w:rPr>
          <w:rtl/>
        </w:rPr>
        <w:t xml:space="preserve"> حدّثنا الشيخ السعيد أبو جعفر محمّد بن الحسن الطوسي</w:t>
      </w:r>
      <w:r w:rsidR="00A07D50">
        <w:rPr>
          <w:rtl/>
        </w:rPr>
        <w:t xml:space="preserve"> </w:t>
      </w:r>
      <w:r>
        <w:rPr>
          <w:rtl/>
        </w:rPr>
        <w:t>بالمشهد المقدس بالغري على ساكنه السلام املاء من لفظه في جمادى الا</w:t>
      </w:r>
      <w:r>
        <w:rPr>
          <w:rFonts w:hint="cs"/>
          <w:rtl/>
        </w:rPr>
        <w:t>ُ</w:t>
      </w:r>
      <w:r>
        <w:rPr>
          <w:rtl/>
        </w:rPr>
        <w:t>ولى سنة</w:t>
      </w:r>
      <w:r w:rsidR="00A07D50">
        <w:rPr>
          <w:rtl/>
        </w:rPr>
        <w:t xml:space="preserve"> </w:t>
      </w:r>
      <w:r>
        <w:rPr>
          <w:rtl/>
        </w:rPr>
        <w:t>خمس وخمسين وأربعمائة</w:t>
      </w:r>
      <w:r w:rsidR="00054F7A">
        <w:rPr>
          <w:rtl/>
        </w:rPr>
        <w:t>،</w:t>
      </w:r>
      <w:r>
        <w:rPr>
          <w:rtl/>
        </w:rPr>
        <w:t xml:space="preserve"> قال</w:t>
      </w:r>
      <w:r w:rsidR="00054F7A">
        <w:rPr>
          <w:rtl/>
        </w:rPr>
        <w:t>:</w:t>
      </w:r>
      <w:r>
        <w:rPr>
          <w:rtl/>
        </w:rPr>
        <w:t xml:space="preserve"> أخبرنا أبو عبدالله محمّد بن محمّد بن النعمان</w:t>
      </w:r>
      <w:r w:rsidR="00054F7A">
        <w:rPr>
          <w:rtl/>
        </w:rPr>
        <w:t>،</w:t>
      </w:r>
      <w:r w:rsidR="00A07D50">
        <w:rPr>
          <w:rtl/>
        </w:rPr>
        <w:t xml:space="preserve"> </w:t>
      </w:r>
    </w:p>
    <w:p w:rsidR="0077176E" w:rsidRPr="00A9788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البحار</w:t>
            </w:r>
            <w:r w:rsidR="00054F7A">
              <w:rPr>
                <w:rtl/>
              </w:rPr>
              <w:t>:</w:t>
            </w:r>
            <w:r>
              <w:rPr>
                <w:rtl/>
              </w:rPr>
              <w:t xml:space="preserve"> زيد بن جعفر.</w:t>
            </w:r>
          </w:p>
        </w:tc>
        <w:tc>
          <w:tcPr>
            <w:tcW w:w="2500" w:type="pct"/>
          </w:tcPr>
          <w:p w:rsidR="0077176E" w:rsidRDefault="0077176E" w:rsidP="00054F7A">
            <w:pPr>
              <w:pStyle w:val="libFootnote0"/>
              <w:rPr>
                <w:rtl/>
              </w:rPr>
            </w:pPr>
            <w:r>
              <w:rPr>
                <w:rtl/>
              </w:rPr>
              <w:t>(2) عنه البحار 27</w:t>
            </w:r>
            <w:r w:rsidR="00054F7A">
              <w:rPr>
                <w:rtl/>
              </w:rPr>
              <w:t>:</w:t>
            </w:r>
            <w:r>
              <w:rPr>
                <w:rtl/>
              </w:rPr>
              <w:t xml:space="preserve"> 195.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الحسني.</w:t>
            </w:r>
          </w:p>
        </w:tc>
        <w:tc>
          <w:tcPr>
            <w:tcW w:w="2500" w:type="pct"/>
          </w:tcPr>
          <w:p w:rsidR="0077176E" w:rsidRDefault="0077176E" w:rsidP="00054F7A">
            <w:pPr>
              <w:pStyle w:val="libFootnote0"/>
              <w:rPr>
                <w:rtl/>
              </w:rPr>
            </w:pPr>
            <w:r>
              <w:rPr>
                <w:rtl/>
              </w:rPr>
              <w:t>(4) في « م »</w:t>
            </w:r>
            <w:r w:rsidR="00054F7A">
              <w:rPr>
                <w:rtl/>
              </w:rPr>
              <w:t>:</w:t>
            </w:r>
            <w:r>
              <w:rPr>
                <w:rtl/>
              </w:rPr>
              <w:t xml:space="preserve"> التيسي.</w:t>
            </w:r>
          </w:p>
        </w:tc>
      </w:tr>
    </w:tbl>
    <w:p w:rsidR="0077176E" w:rsidRDefault="0077176E" w:rsidP="00054F7A">
      <w:pPr>
        <w:pStyle w:val="libFootnote0"/>
        <w:rPr>
          <w:rtl/>
        </w:rPr>
      </w:pPr>
      <w:r>
        <w:rPr>
          <w:rtl/>
        </w:rPr>
        <w:t>(5) عنه البحار 39</w:t>
      </w:r>
      <w:r w:rsidR="00054F7A">
        <w:rPr>
          <w:rtl/>
        </w:rPr>
        <w:t>:</w:t>
      </w:r>
      <w:r>
        <w:rPr>
          <w:rtl/>
        </w:rPr>
        <w:t xml:space="preserve"> 278</w:t>
      </w:r>
      <w:r w:rsidR="00054F7A">
        <w:rPr>
          <w:rtl/>
        </w:rPr>
        <w:t>،</w:t>
      </w:r>
      <w:r>
        <w:rPr>
          <w:rtl/>
        </w:rPr>
        <w:t xml:space="preserve"> رواه الصدوق في أماليه</w:t>
      </w:r>
      <w:r w:rsidR="00054F7A">
        <w:rPr>
          <w:rtl/>
        </w:rPr>
        <w:t>:</w:t>
      </w:r>
      <w:r>
        <w:rPr>
          <w:rtl/>
        </w:rPr>
        <w:t xml:space="preserve"> 109 مع اختلافات.</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أخبرنا الشريف الصالح أبو محمّد الحسن بن حمزة الطبري الحسيني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حدّثنا محمّد بن عبدالله بن جعفر الحميري</w:t>
      </w:r>
      <w:r w:rsidR="00054F7A">
        <w:rPr>
          <w:rtl/>
        </w:rPr>
        <w:t>،</w:t>
      </w:r>
      <w:r>
        <w:rPr>
          <w:rtl/>
        </w:rPr>
        <w:t xml:space="preserve"> عن أبيه</w:t>
      </w:r>
      <w:r w:rsidR="00054F7A">
        <w:rPr>
          <w:rtl/>
        </w:rPr>
        <w:t>،</w:t>
      </w:r>
      <w:r>
        <w:rPr>
          <w:rtl/>
        </w:rPr>
        <w:t xml:space="preserve"> عن أحمد بن محمّد بن</w:t>
      </w:r>
      <w:r w:rsidR="00A07D50">
        <w:rPr>
          <w:rtl/>
        </w:rPr>
        <w:t xml:space="preserve"> </w:t>
      </w:r>
      <w:r>
        <w:rPr>
          <w:rtl/>
        </w:rPr>
        <w:t>عيسى</w:t>
      </w:r>
      <w:r w:rsidR="00054F7A">
        <w:rPr>
          <w:rtl/>
        </w:rPr>
        <w:t>،</w:t>
      </w:r>
      <w:r>
        <w:rPr>
          <w:rtl/>
        </w:rPr>
        <w:t xml:space="preserve"> عن مروان بن أبي عبيد الكوفي </w:t>
      </w:r>
      <w:r w:rsidRPr="00054F7A">
        <w:rPr>
          <w:rStyle w:val="libFootnotenumChar"/>
          <w:rtl/>
        </w:rPr>
        <w:t>(1)</w:t>
      </w:r>
      <w:r w:rsidR="00054F7A">
        <w:rPr>
          <w:rtl/>
        </w:rPr>
        <w:t>،</w:t>
      </w:r>
      <w:r>
        <w:rPr>
          <w:rtl/>
        </w:rPr>
        <w:t xml:space="preserve"> عن محمّد بن زيد الطبري قال</w:t>
      </w:r>
      <w:r w:rsidR="00054F7A">
        <w:rPr>
          <w:rtl/>
        </w:rPr>
        <w:t>:</w:t>
      </w:r>
    </w:p>
    <w:p w:rsidR="0077176E" w:rsidRDefault="0077176E" w:rsidP="000605B2">
      <w:pPr>
        <w:pStyle w:val="libNormal"/>
        <w:rPr>
          <w:rtl/>
        </w:rPr>
      </w:pPr>
      <w:r>
        <w:rPr>
          <w:rtl/>
        </w:rPr>
        <w:t>« كنت قائما</w:t>
      </w:r>
      <w:r>
        <w:rPr>
          <w:rFonts w:hint="cs"/>
          <w:rtl/>
        </w:rPr>
        <w:t>ً</w:t>
      </w:r>
      <w:r>
        <w:rPr>
          <w:rtl/>
        </w:rPr>
        <w:t xml:space="preserve"> على رأس علي بن موسى الرضا </w:t>
      </w:r>
      <w:r w:rsidR="00054F7A" w:rsidRPr="00054F7A">
        <w:rPr>
          <w:rStyle w:val="libAlaemChar"/>
          <w:rFonts w:hint="cs"/>
          <w:rtl/>
        </w:rPr>
        <w:t>عليه‌السلام</w:t>
      </w:r>
      <w:r>
        <w:rPr>
          <w:rtl/>
        </w:rPr>
        <w:t xml:space="preserve"> بخراسان وعنده جماعة</w:t>
      </w:r>
      <w:r w:rsidR="00A07D50">
        <w:rPr>
          <w:rtl/>
        </w:rPr>
        <w:t xml:space="preserve"> </w:t>
      </w:r>
      <w:r>
        <w:rPr>
          <w:rtl/>
        </w:rPr>
        <w:t>من بني هاشم</w:t>
      </w:r>
      <w:r w:rsidR="00054F7A">
        <w:rPr>
          <w:rtl/>
        </w:rPr>
        <w:t>،</w:t>
      </w:r>
      <w:r>
        <w:rPr>
          <w:rtl/>
        </w:rPr>
        <w:t xml:space="preserve"> منهم إسحاق بن عباس بن موسى</w:t>
      </w:r>
      <w:r w:rsidR="00054F7A">
        <w:rPr>
          <w:rtl/>
        </w:rPr>
        <w:t>،</w:t>
      </w:r>
      <w:r>
        <w:rPr>
          <w:rtl/>
        </w:rPr>
        <w:t xml:space="preserve"> فقال له</w:t>
      </w:r>
      <w:r w:rsidR="00054F7A">
        <w:rPr>
          <w:rtl/>
        </w:rPr>
        <w:t>:</w:t>
      </w:r>
      <w:r>
        <w:rPr>
          <w:rtl/>
        </w:rPr>
        <w:t xml:space="preserve"> يااسحاق</w:t>
      </w:r>
      <w:r w:rsidR="00054F7A">
        <w:rPr>
          <w:rFonts w:hint="cs"/>
          <w:rtl/>
        </w:rPr>
        <w:t>!</w:t>
      </w:r>
      <w:r>
        <w:rPr>
          <w:rtl/>
        </w:rPr>
        <w:t xml:space="preserve"> بلغني ان</w:t>
      </w:r>
      <w:r>
        <w:rPr>
          <w:rFonts w:hint="cs"/>
          <w:rtl/>
        </w:rPr>
        <w:t>ّ</w:t>
      </w:r>
      <w:r>
        <w:rPr>
          <w:rtl/>
        </w:rPr>
        <w:t>كم</w:t>
      </w:r>
      <w:r w:rsidR="00A07D50">
        <w:rPr>
          <w:rtl/>
        </w:rPr>
        <w:t xml:space="preserve"> </w:t>
      </w:r>
      <w:r>
        <w:rPr>
          <w:rtl/>
        </w:rPr>
        <w:t>تقولون</w:t>
      </w:r>
      <w:r w:rsidR="00054F7A">
        <w:rPr>
          <w:rtl/>
        </w:rPr>
        <w:t>:</w:t>
      </w:r>
      <w:r>
        <w:rPr>
          <w:rtl/>
        </w:rPr>
        <w:t xml:space="preserve"> ان</w:t>
      </w:r>
      <w:r>
        <w:rPr>
          <w:rFonts w:hint="cs"/>
          <w:rtl/>
        </w:rPr>
        <w:t>ّ</w:t>
      </w:r>
      <w:r>
        <w:rPr>
          <w:rtl/>
        </w:rPr>
        <w:t>ا نقول</w:t>
      </w:r>
      <w:r w:rsidR="00054F7A">
        <w:rPr>
          <w:rtl/>
        </w:rPr>
        <w:t>:</w:t>
      </w:r>
      <w:r>
        <w:rPr>
          <w:rtl/>
        </w:rPr>
        <w:t xml:space="preserve"> ان</w:t>
      </w:r>
      <w:r>
        <w:rPr>
          <w:rFonts w:hint="cs"/>
          <w:rtl/>
        </w:rPr>
        <w:t>ّ</w:t>
      </w:r>
      <w:r>
        <w:rPr>
          <w:rtl/>
        </w:rPr>
        <w:t xml:space="preserve"> النّاس عبيد لنا</w:t>
      </w:r>
      <w:r w:rsidR="00054F7A">
        <w:rPr>
          <w:rtl/>
        </w:rPr>
        <w:t>،</w:t>
      </w:r>
      <w:r>
        <w:rPr>
          <w:rtl/>
        </w:rPr>
        <w:t xml:space="preserve"> لا وقرابتي من رسول الله ما قلته قط</w:t>
      </w:r>
      <w:r>
        <w:rPr>
          <w:rFonts w:hint="cs"/>
          <w:rtl/>
        </w:rPr>
        <w:t>ّ</w:t>
      </w:r>
      <w:r w:rsidR="00054F7A">
        <w:rPr>
          <w:rtl/>
        </w:rPr>
        <w:t>،</w:t>
      </w:r>
      <w:r>
        <w:rPr>
          <w:rtl/>
        </w:rPr>
        <w:t xml:space="preserve"> ولا</w:t>
      </w:r>
      <w:r w:rsidR="00A07D50">
        <w:rPr>
          <w:rtl/>
        </w:rPr>
        <w:t xml:space="preserve"> </w:t>
      </w:r>
      <w:r>
        <w:rPr>
          <w:rtl/>
        </w:rPr>
        <w:t>سمعته من أحد من آبائي ولا بلغني عن أحد منهم قاله</w:t>
      </w:r>
      <w:r w:rsidR="00054F7A">
        <w:rPr>
          <w:rtl/>
        </w:rPr>
        <w:t>،</w:t>
      </w:r>
      <w:r>
        <w:rPr>
          <w:rtl/>
        </w:rPr>
        <w:t xml:space="preserve"> ثم قال له</w:t>
      </w:r>
      <w:r w:rsidR="00054F7A">
        <w:rPr>
          <w:rtl/>
        </w:rPr>
        <w:t>:</w:t>
      </w:r>
      <w:r>
        <w:rPr>
          <w:rtl/>
        </w:rPr>
        <w:t xml:space="preserve"> لكن</w:t>
      </w:r>
      <w:r>
        <w:rPr>
          <w:rFonts w:hint="cs"/>
          <w:rtl/>
        </w:rPr>
        <w:t>ّ</w:t>
      </w:r>
      <w:r>
        <w:rPr>
          <w:rtl/>
        </w:rPr>
        <w:t>ا نقول</w:t>
      </w:r>
      <w:r w:rsidR="00054F7A">
        <w:rPr>
          <w:rtl/>
        </w:rPr>
        <w:t>:</w:t>
      </w:r>
      <w:r w:rsidR="00A07D50">
        <w:rPr>
          <w:rtl/>
        </w:rPr>
        <w:t xml:space="preserve"> </w:t>
      </w:r>
      <w:r>
        <w:rPr>
          <w:rtl/>
        </w:rPr>
        <w:t>النّاس عبيد لنا في الطاعة</w:t>
      </w:r>
      <w:r w:rsidR="00054F7A">
        <w:rPr>
          <w:rtl/>
        </w:rPr>
        <w:t>،</w:t>
      </w:r>
      <w:r>
        <w:rPr>
          <w:rtl/>
        </w:rPr>
        <w:t xml:space="preserve"> موال لنا في الدين</w:t>
      </w:r>
      <w:r w:rsidR="00054F7A">
        <w:rPr>
          <w:rtl/>
        </w:rPr>
        <w:t>،</w:t>
      </w:r>
      <w:r>
        <w:rPr>
          <w:rtl/>
        </w:rPr>
        <w:t xml:space="preserve"> فيبل</w:t>
      </w:r>
      <w:r>
        <w:rPr>
          <w:rFonts w:hint="cs"/>
          <w:rtl/>
        </w:rPr>
        <w:t>ّ</w:t>
      </w:r>
      <w:r>
        <w:rPr>
          <w:rtl/>
        </w:rPr>
        <w:t xml:space="preserve">غ الشاهد الغائب » </w:t>
      </w:r>
      <w:r w:rsidRPr="00054F7A">
        <w:rPr>
          <w:rStyle w:val="libFootnotenumChar"/>
          <w:rtl/>
        </w:rPr>
        <w:t>(2)</w:t>
      </w:r>
      <w:r>
        <w:rPr>
          <w:rtl/>
        </w:rPr>
        <w:t>.</w:t>
      </w:r>
    </w:p>
    <w:p w:rsidR="0077176E" w:rsidRDefault="0077176E" w:rsidP="000605B2">
      <w:pPr>
        <w:pStyle w:val="libNormal"/>
        <w:rPr>
          <w:rtl/>
        </w:rPr>
      </w:pPr>
      <w:bookmarkStart w:id="590" w:name="_Toc252376344"/>
      <w:bookmarkStart w:id="591" w:name="_Toc284325670"/>
      <w:bookmarkStart w:id="592" w:name="_Toc284671296"/>
      <w:bookmarkStart w:id="593" w:name="_Toc286745062"/>
      <w:bookmarkStart w:id="594" w:name="_Toc297573439"/>
      <w:r w:rsidRPr="00054F7A">
        <w:rPr>
          <w:rStyle w:val="libBold2Char"/>
          <w:rtl/>
        </w:rPr>
        <w:t>63</w:t>
      </w:r>
      <w:bookmarkEnd w:id="590"/>
      <w:bookmarkEnd w:id="591"/>
      <w:bookmarkEnd w:id="592"/>
      <w:bookmarkEnd w:id="593"/>
      <w:bookmarkEnd w:id="594"/>
      <w:r w:rsidR="00054F7A" w:rsidRPr="00054F7A">
        <w:rPr>
          <w:rStyle w:val="libBold2Char"/>
          <w:rFonts w:hint="cs"/>
          <w:rtl/>
        </w:rPr>
        <w:t xml:space="preserve"> - </w:t>
      </w:r>
      <w:r>
        <w:rPr>
          <w:rtl/>
        </w:rPr>
        <w:t>وبهذا الإسناد عن محمّد بن محمّد</w:t>
      </w:r>
      <w:r w:rsidR="00054F7A">
        <w:rPr>
          <w:rtl/>
        </w:rPr>
        <w:t>،</w:t>
      </w:r>
      <w:r>
        <w:rPr>
          <w:rtl/>
        </w:rPr>
        <w:t xml:space="preserve"> قال</w:t>
      </w:r>
      <w:r w:rsidR="00054F7A">
        <w:rPr>
          <w:rtl/>
        </w:rPr>
        <w:t>:</w:t>
      </w:r>
      <w:r>
        <w:rPr>
          <w:rtl/>
        </w:rPr>
        <w:t xml:space="preserve"> أخبرني أبو الحسن علي بن</w:t>
      </w:r>
      <w:r w:rsidR="00A07D50">
        <w:rPr>
          <w:rtl/>
        </w:rPr>
        <w:t xml:space="preserve"> </w:t>
      </w:r>
      <w:r>
        <w:rPr>
          <w:rtl/>
        </w:rPr>
        <w:t>خالد المراغي</w:t>
      </w:r>
      <w:r w:rsidR="00054F7A">
        <w:rPr>
          <w:rtl/>
        </w:rPr>
        <w:t>،</w:t>
      </w:r>
      <w:r>
        <w:rPr>
          <w:rtl/>
        </w:rPr>
        <w:t xml:space="preserve"> قال</w:t>
      </w:r>
      <w:r w:rsidR="00054F7A">
        <w:rPr>
          <w:rtl/>
        </w:rPr>
        <w:t>:</w:t>
      </w:r>
      <w:r>
        <w:rPr>
          <w:rtl/>
        </w:rPr>
        <w:t xml:space="preserve"> حدّثنا أبو القاسم الحسن </w:t>
      </w:r>
      <w:r w:rsidRPr="00054F7A">
        <w:rPr>
          <w:rStyle w:val="libFootnotenumChar"/>
          <w:rtl/>
        </w:rPr>
        <w:t>(3)</w:t>
      </w:r>
      <w:r>
        <w:rPr>
          <w:rtl/>
        </w:rPr>
        <w:t xml:space="preserve"> بن علي الكوفي</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جعفر بن [ محمّد بن ] </w:t>
      </w:r>
      <w:r w:rsidRPr="00054F7A">
        <w:rPr>
          <w:rStyle w:val="libFootnotenumChar"/>
          <w:rtl/>
        </w:rPr>
        <w:t>(4)</w:t>
      </w:r>
      <w:r>
        <w:rPr>
          <w:rtl/>
        </w:rPr>
        <w:t xml:space="preserve"> مروان الغزال</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حدّثني عبدالله بن</w:t>
      </w:r>
      <w:r w:rsidR="00A07D50">
        <w:rPr>
          <w:rtl/>
        </w:rPr>
        <w:t xml:space="preserve"> </w:t>
      </w:r>
      <w:r>
        <w:rPr>
          <w:rtl/>
        </w:rPr>
        <w:t>الحسن الأحمسي</w:t>
      </w:r>
      <w:r w:rsidR="00054F7A">
        <w:rPr>
          <w:rtl/>
        </w:rPr>
        <w:t>،</w:t>
      </w:r>
      <w:r>
        <w:rPr>
          <w:rtl/>
        </w:rPr>
        <w:t xml:space="preserve"> قال</w:t>
      </w:r>
      <w:r w:rsidR="00054F7A">
        <w:rPr>
          <w:rtl/>
        </w:rPr>
        <w:t>:</w:t>
      </w:r>
      <w:r>
        <w:rPr>
          <w:rtl/>
        </w:rPr>
        <w:t xml:space="preserve"> حدّثنا خالد بن عبدالله</w:t>
      </w:r>
      <w:r w:rsidR="00054F7A">
        <w:rPr>
          <w:rtl/>
        </w:rPr>
        <w:t>،</w:t>
      </w:r>
      <w:r>
        <w:rPr>
          <w:rtl/>
        </w:rPr>
        <w:t xml:space="preserve"> عن يزيد بن أبي زياد</w:t>
      </w:r>
      <w:r w:rsidR="00054F7A">
        <w:rPr>
          <w:rtl/>
        </w:rPr>
        <w:t>،</w:t>
      </w:r>
      <w:r>
        <w:rPr>
          <w:rtl/>
        </w:rPr>
        <w:t xml:space="preserve"> عن</w:t>
      </w:r>
      <w:r w:rsidR="00A07D50">
        <w:rPr>
          <w:rtl/>
        </w:rPr>
        <w:t xml:space="preserve"> </w:t>
      </w:r>
      <w:r>
        <w:rPr>
          <w:rtl/>
        </w:rPr>
        <w:t>عبدالله بن الحارث بن نوفل</w:t>
      </w:r>
      <w:r w:rsidR="00054F7A">
        <w:rPr>
          <w:rtl/>
        </w:rPr>
        <w:t>،</w:t>
      </w:r>
      <w:r>
        <w:rPr>
          <w:rtl/>
        </w:rPr>
        <w:t xml:space="preserve"> قال</w:t>
      </w:r>
      <w:r w:rsidR="00054F7A">
        <w:rPr>
          <w:rtl/>
        </w:rPr>
        <w:t>:</w:t>
      </w:r>
      <w:r>
        <w:rPr>
          <w:rtl/>
        </w:rPr>
        <w:t xml:space="preserve"> سمعت عن سعد بن مالك</w:t>
      </w:r>
      <w:r w:rsidR="00054F7A">
        <w:rPr>
          <w:rFonts w:hint="cs"/>
          <w:rtl/>
        </w:rPr>
        <w:t xml:space="preserve"> - </w:t>
      </w:r>
      <w:r>
        <w:rPr>
          <w:rtl/>
        </w:rPr>
        <w:t>يعني ابن أبي</w:t>
      </w:r>
      <w:r w:rsidR="00A07D50">
        <w:rPr>
          <w:rtl/>
        </w:rPr>
        <w:t xml:space="preserve"> </w:t>
      </w:r>
      <w:r>
        <w:rPr>
          <w:rtl/>
        </w:rPr>
        <w:t>وقاص</w:t>
      </w:r>
      <w:r w:rsidR="00054F7A">
        <w:rPr>
          <w:rFonts w:hint="cs"/>
          <w:rtl/>
        </w:rPr>
        <w:t xml:space="preserve"> - </w:t>
      </w:r>
      <w:r>
        <w:rPr>
          <w:rtl/>
        </w:rPr>
        <w:t>يقول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فاطمة بضعة من</w:t>
      </w:r>
      <w:r>
        <w:rPr>
          <w:rFonts w:hint="cs"/>
          <w:rtl/>
        </w:rPr>
        <w:t>ّ</w:t>
      </w:r>
      <w:r>
        <w:rPr>
          <w:rtl/>
        </w:rPr>
        <w:t>ي</w:t>
      </w:r>
      <w:r w:rsidR="00054F7A">
        <w:rPr>
          <w:rtl/>
        </w:rPr>
        <w:t>،</w:t>
      </w:r>
      <w:r>
        <w:rPr>
          <w:rtl/>
        </w:rPr>
        <w:t xml:space="preserve"> من سر</w:t>
      </w:r>
      <w:r>
        <w:rPr>
          <w:rFonts w:hint="cs"/>
          <w:rtl/>
        </w:rPr>
        <w:t>ّ</w:t>
      </w:r>
      <w:r>
        <w:rPr>
          <w:rtl/>
        </w:rPr>
        <w:t>ها فقد سر</w:t>
      </w:r>
      <w:r>
        <w:rPr>
          <w:rFonts w:hint="cs"/>
          <w:rtl/>
        </w:rPr>
        <w:t>ّ</w:t>
      </w:r>
      <w:r>
        <w:rPr>
          <w:rtl/>
        </w:rPr>
        <w:t>ني</w:t>
      </w:r>
      <w:r w:rsidR="00054F7A">
        <w:rPr>
          <w:rtl/>
        </w:rPr>
        <w:t>،</w:t>
      </w:r>
      <w:r>
        <w:rPr>
          <w:rtl/>
        </w:rPr>
        <w:t xml:space="preserve"> ومن ساءها فقد ساءني</w:t>
      </w:r>
      <w:r w:rsidR="00054F7A">
        <w:rPr>
          <w:rtl/>
        </w:rPr>
        <w:t>،</w:t>
      </w:r>
      <w:r>
        <w:rPr>
          <w:rtl/>
        </w:rPr>
        <w:t xml:space="preserve"> فاطمة أعز</w:t>
      </w:r>
      <w:r w:rsidR="00A07D50">
        <w:rPr>
          <w:rtl/>
        </w:rPr>
        <w:t xml:space="preserve"> </w:t>
      </w:r>
      <w:r>
        <w:rPr>
          <w:rtl/>
        </w:rPr>
        <w:t xml:space="preserve">النّاس </w:t>
      </w:r>
      <w:r w:rsidRPr="00054F7A">
        <w:rPr>
          <w:rStyle w:val="libFootnotenumChar"/>
          <w:rtl/>
        </w:rPr>
        <w:t>(5)</w:t>
      </w:r>
      <w:r>
        <w:rPr>
          <w:rtl/>
        </w:rPr>
        <w:t xml:space="preserve"> عليّ » </w:t>
      </w:r>
      <w:r w:rsidRPr="00054F7A">
        <w:rPr>
          <w:rStyle w:val="libFootnotenumChar"/>
          <w:rtl/>
        </w:rPr>
        <w:t>(6)</w:t>
      </w:r>
      <w:r>
        <w:rPr>
          <w:rtl/>
        </w:rPr>
        <w:t>.</w:t>
      </w:r>
    </w:p>
    <w:p w:rsidR="00A07D50" w:rsidRDefault="0077176E" w:rsidP="00A07D50">
      <w:pPr>
        <w:pStyle w:val="libNormal"/>
        <w:rPr>
          <w:rtl/>
        </w:rPr>
      </w:pPr>
      <w:bookmarkStart w:id="595" w:name="_Toc252376345"/>
      <w:bookmarkStart w:id="596" w:name="_Toc284325671"/>
      <w:bookmarkStart w:id="597" w:name="_Toc284671297"/>
      <w:bookmarkStart w:id="598" w:name="_Toc286745063"/>
      <w:bookmarkStart w:id="599" w:name="_Toc297573440"/>
      <w:bookmarkStart w:id="600" w:name="_Toc395685676"/>
      <w:r w:rsidRPr="00CB2CA0">
        <w:rPr>
          <w:rtl/>
        </w:rPr>
        <w:t>64</w:t>
      </w:r>
      <w:bookmarkEnd w:id="595"/>
      <w:bookmarkEnd w:id="596"/>
      <w:bookmarkEnd w:id="597"/>
      <w:bookmarkEnd w:id="598"/>
      <w:bookmarkEnd w:id="599"/>
      <w:r w:rsidR="00054F7A" w:rsidRPr="00CB2CA0">
        <w:rPr>
          <w:rFonts w:hint="cs"/>
          <w:rtl/>
        </w:rPr>
        <w:t xml:space="preserve"> -</w:t>
      </w:r>
      <w:bookmarkEnd w:id="600"/>
      <w:r w:rsidR="00054F7A" w:rsidRPr="00CB2CA0">
        <w:rPr>
          <w:rFonts w:hint="cs"/>
          <w:rtl/>
        </w:rPr>
        <w:t xml:space="preserve">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بمشهد</w:t>
      </w:r>
      <w:r w:rsidR="00A07D50">
        <w:rPr>
          <w:rtl/>
        </w:rPr>
        <w:t xml:space="preserve"> </w:t>
      </w:r>
      <w:r>
        <w:rPr>
          <w:rtl/>
        </w:rPr>
        <w:t xml:space="preserve">مولانا أمير المؤمنين علي بن أبي طالب </w:t>
      </w:r>
      <w:r w:rsidR="00054F7A" w:rsidRPr="00054F7A">
        <w:rPr>
          <w:rStyle w:val="libAlaemChar"/>
          <w:rFonts w:hint="cs"/>
          <w:rtl/>
        </w:rPr>
        <w:t>عليه‌السلام</w:t>
      </w:r>
      <w:r>
        <w:rPr>
          <w:rtl/>
        </w:rPr>
        <w:t xml:space="preserve"> في شعبان سنة إحدى عشرة</w:t>
      </w:r>
      <w:r w:rsidR="00A07D50">
        <w:rPr>
          <w:rtl/>
        </w:rPr>
        <w:t xml:space="preserve"> </w:t>
      </w:r>
      <w:r>
        <w:rPr>
          <w:rtl/>
        </w:rPr>
        <w:t>وخمسمائة بقراءتي عليه</w:t>
      </w:r>
      <w:r w:rsidR="00054F7A">
        <w:rPr>
          <w:rtl/>
        </w:rPr>
        <w:t>،</w:t>
      </w:r>
      <w:r>
        <w:rPr>
          <w:rtl/>
        </w:rPr>
        <w:t xml:space="preserve"> قال</w:t>
      </w:r>
      <w:r w:rsidR="00054F7A">
        <w:rPr>
          <w:rtl/>
        </w:rPr>
        <w:t>:</w:t>
      </w:r>
      <w:r>
        <w:rPr>
          <w:rtl/>
        </w:rPr>
        <w:t xml:space="preserve"> حدّثنا السعيد الوالد أبو جعفر الطوسي </w:t>
      </w:r>
      <w:r w:rsidR="00054F7A" w:rsidRPr="00054F7A">
        <w:rPr>
          <w:rStyle w:val="libAlaemChar"/>
          <w:rFonts w:hint="cs"/>
          <w:rtl/>
        </w:rPr>
        <w:t>رحمهم‌الله</w:t>
      </w:r>
      <w:r w:rsidR="00054F7A">
        <w:rPr>
          <w:rtl/>
        </w:rPr>
        <w:t>،</w:t>
      </w:r>
      <w:r>
        <w:rPr>
          <w:rtl/>
        </w:rPr>
        <w:t xml:space="preserve"> قال</w:t>
      </w:r>
      <w:r w:rsidR="00054F7A">
        <w:rPr>
          <w:rtl/>
        </w:rPr>
        <w:t>:</w:t>
      </w:r>
      <w:r w:rsidR="00A07D50">
        <w:rPr>
          <w:rtl/>
        </w:rPr>
        <w:t xml:space="preserve"> </w:t>
      </w:r>
      <w:r>
        <w:rPr>
          <w:rtl/>
        </w:rPr>
        <w:t>حدّثنا محمّد بن محمّد بن النعمان</w:t>
      </w:r>
      <w:r w:rsidR="00054F7A">
        <w:rPr>
          <w:rtl/>
        </w:rPr>
        <w:t>،</w:t>
      </w:r>
      <w:r>
        <w:rPr>
          <w:rtl/>
        </w:rPr>
        <w:t xml:space="preserve"> قال</w:t>
      </w:r>
      <w:r w:rsidR="00054F7A">
        <w:rPr>
          <w:rtl/>
        </w:rPr>
        <w:t>:</w:t>
      </w:r>
      <w:r>
        <w:rPr>
          <w:rtl/>
        </w:rPr>
        <w:t xml:space="preserve"> حدّثنا أبو بكر محمّد بن عمر الجعابي</w:t>
      </w:r>
      <w:r w:rsidR="00054F7A">
        <w:rPr>
          <w:rtl/>
        </w:rPr>
        <w:t>،</w:t>
      </w:r>
      <w:r w:rsidR="00A07D50">
        <w:rPr>
          <w:rtl/>
        </w:rPr>
        <w:t xml:space="preserve"> </w:t>
      </w:r>
    </w:p>
    <w:p w:rsidR="0077176E" w:rsidRPr="00F315EB" w:rsidRDefault="00A07D50" w:rsidP="00054F7A">
      <w:pPr>
        <w:pStyle w:val="libLine"/>
        <w:rPr>
          <w:rtl/>
        </w:rPr>
      </w:pPr>
      <w:r>
        <w:rPr>
          <w:rtl/>
        </w:rPr>
        <w:t>__________________</w:t>
      </w:r>
    </w:p>
    <w:p w:rsidR="0077176E" w:rsidRDefault="0077176E" w:rsidP="00054F7A">
      <w:pPr>
        <w:pStyle w:val="libFootnote0"/>
        <w:rPr>
          <w:rtl/>
        </w:rPr>
      </w:pPr>
      <w:r>
        <w:rPr>
          <w:rtl/>
        </w:rPr>
        <w:t>(1) في أمالي المفيد وأمالي الشيخ</w:t>
      </w:r>
      <w:r w:rsidR="00054F7A">
        <w:rPr>
          <w:rtl/>
        </w:rPr>
        <w:t>:</w:t>
      </w:r>
      <w:r>
        <w:rPr>
          <w:rtl/>
        </w:rPr>
        <w:t xml:space="preserve"> مروك بن عبيد الكوفي.</w:t>
      </w:r>
    </w:p>
    <w:p w:rsidR="0077176E" w:rsidRDefault="0077176E" w:rsidP="00054F7A">
      <w:pPr>
        <w:pStyle w:val="libFootnote0"/>
        <w:rPr>
          <w:rtl/>
        </w:rPr>
      </w:pPr>
      <w:r>
        <w:rPr>
          <w:rtl/>
        </w:rPr>
        <w:t>(2) رواه الشيخ في أماليه 1</w:t>
      </w:r>
      <w:r w:rsidR="00054F7A">
        <w:rPr>
          <w:rtl/>
        </w:rPr>
        <w:t>:</w:t>
      </w:r>
      <w:r>
        <w:rPr>
          <w:rtl/>
        </w:rPr>
        <w:t xml:space="preserve"> 21</w:t>
      </w:r>
      <w:r w:rsidR="00054F7A">
        <w:rPr>
          <w:rtl/>
        </w:rPr>
        <w:t>،</w:t>
      </w:r>
      <w:r>
        <w:rPr>
          <w:rtl/>
        </w:rPr>
        <w:t xml:space="preserve"> المفيد في أماليه</w:t>
      </w:r>
      <w:r w:rsidR="00054F7A">
        <w:rPr>
          <w:rtl/>
        </w:rPr>
        <w:t>:</w:t>
      </w:r>
      <w:r>
        <w:rPr>
          <w:rtl/>
        </w:rPr>
        <w:t xml:space="preserve"> 253.</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أمالي الشيخ</w:t>
            </w:r>
            <w:r w:rsidR="00054F7A">
              <w:rPr>
                <w:rtl/>
              </w:rPr>
              <w:t>:</w:t>
            </w:r>
            <w:r>
              <w:rPr>
                <w:rtl/>
              </w:rPr>
              <w:t xml:space="preserve"> الحسين.</w:t>
            </w:r>
          </w:p>
        </w:tc>
        <w:tc>
          <w:tcPr>
            <w:tcW w:w="2500" w:type="pct"/>
          </w:tcPr>
          <w:p w:rsidR="0077176E" w:rsidRDefault="0077176E" w:rsidP="00054F7A">
            <w:pPr>
              <w:pStyle w:val="libFootnote0"/>
              <w:rPr>
                <w:rtl/>
              </w:rPr>
            </w:pPr>
            <w:r>
              <w:rPr>
                <w:rtl/>
              </w:rPr>
              <w:t>(4) من أمالي الشيخ.</w:t>
            </w:r>
          </w:p>
        </w:tc>
      </w:tr>
    </w:tbl>
    <w:p w:rsidR="0077176E" w:rsidRDefault="0077176E" w:rsidP="00054F7A">
      <w:pPr>
        <w:pStyle w:val="libFootnote0"/>
        <w:rPr>
          <w:rtl/>
        </w:rPr>
      </w:pPr>
      <w:r>
        <w:rPr>
          <w:rtl/>
        </w:rPr>
        <w:t>(5) في أمالي الشيخ وأمالي المفيد</w:t>
      </w:r>
      <w:r w:rsidR="00054F7A">
        <w:rPr>
          <w:rtl/>
        </w:rPr>
        <w:t>:</w:t>
      </w:r>
      <w:r>
        <w:rPr>
          <w:rtl/>
        </w:rPr>
        <w:t xml:space="preserve"> أعز البري</w:t>
      </w:r>
      <w:r>
        <w:rPr>
          <w:rFonts w:hint="cs"/>
          <w:rtl/>
        </w:rPr>
        <w:t>ّ</w:t>
      </w:r>
      <w:r>
        <w:rPr>
          <w:rtl/>
        </w:rPr>
        <w:t>ة.</w:t>
      </w:r>
    </w:p>
    <w:p w:rsidR="0077176E" w:rsidRDefault="0077176E" w:rsidP="00054F7A">
      <w:pPr>
        <w:pStyle w:val="libFootnote0"/>
        <w:rPr>
          <w:rtl/>
        </w:rPr>
      </w:pPr>
      <w:r>
        <w:rPr>
          <w:rtl/>
        </w:rPr>
        <w:t>(6) رواه الشيخ في أماليه 1</w:t>
      </w:r>
      <w:r w:rsidR="00054F7A">
        <w:rPr>
          <w:rtl/>
        </w:rPr>
        <w:t>:</w:t>
      </w:r>
      <w:r>
        <w:rPr>
          <w:rtl/>
        </w:rPr>
        <w:t xml:space="preserve"> 24</w:t>
      </w:r>
      <w:r w:rsidR="00054F7A">
        <w:rPr>
          <w:rtl/>
        </w:rPr>
        <w:t>،</w:t>
      </w:r>
      <w:r>
        <w:rPr>
          <w:rtl/>
        </w:rPr>
        <w:t xml:space="preserve"> والمفيد في أماليه</w:t>
      </w:r>
      <w:r w:rsidR="00054F7A">
        <w:rPr>
          <w:rtl/>
        </w:rPr>
        <w:t>:</w:t>
      </w:r>
      <w:r>
        <w:rPr>
          <w:rtl/>
        </w:rPr>
        <w:t xml:space="preserve"> 260.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عبدالله بن أحمد بن مستور</w:t>
      </w:r>
      <w:r w:rsidR="00054F7A">
        <w:rPr>
          <w:rtl/>
        </w:rPr>
        <w:t>،</w:t>
      </w:r>
      <w:r>
        <w:rPr>
          <w:rtl/>
        </w:rPr>
        <w:t xml:space="preserve"> قال</w:t>
      </w:r>
      <w:r w:rsidR="00054F7A">
        <w:rPr>
          <w:rtl/>
        </w:rPr>
        <w:t>:</w:t>
      </w:r>
      <w:r>
        <w:rPr>
          <w:rtl/>
        </w:rPr>
        <w:t xml:space="preserve"> حدّثنا عبدالله بن يحيى</w:t>
      </w:r>
      <w:r w:rsidR="00054F7A">
        <w:rPr>
          <w:rtl/>
        </w:rPr>
        <w:t>،</w:t>
      </w:r>
      <w:r>
        <w:rPr>
          <w:rtl/>
        </w:rPr>
        <w:t xml:space="preserve"> عن علي</w:t>
      </w:r>
      <w:r w:rsidR="00A07D50">
        <w:rPr>
          <w:rtl/>
        </w:rPr>
        <w:t xml:space="preserve"> </w:t>
      </w:r>
      <w:r>
        <w:rPr>
          <w:rtl/>
        </w:rPr>
        <w:t>ابن عاصم</w:t>
      </w:r>
      <w:r w:rsidR="00054F7A">
        <w:rPr>
          <w:rtl/>
        </w:rPr>
        <w:t>،</w:t>
      </w:r>
      <w:r>
        <w:rPr>
          <w:rtl/>
        </w:rPr>
        <w:t xml:space="preserve"> عن أبي حمزة الثمالي</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قال لنا علي بن الحسين زين العابدين </w:t>
      </w:r>
      <w:r w:rsidR="00054F7A" w:rsidRPr="00054F7A">
        <w:rPr>
          <w:rStyle w:val="libAlaemChar"/>
          <w:rFonts w:hint="cs"/>
          <w:rtl/>
        </w:rPr>
        <w:t>عليه‌السلام</w:t>
      </w:r>
      <w:r w:rsidR="00054F7A">
        <w:rPr>
          <w:rtl/>
        </w:rPr>
        <w:t>:</w:t>
      </w:r>
      <w:r>
        <w:rPr>
          <w:rtl/>
        </w:rPr>
        <w:t xml:space="preserve"> أي البقاع أفضل</w:t>
      </w:r>
      <w:r w:rsidR="00054F7A">
        <w:rPr>
          <w:rFonts w:hint="cs"/>
          <w:rtl/>
        </w:rPr>
        <w:t>؟</w:t>
      </w:r>
      <w:r>
        <w:rPr>
          <w:rtl/>
        </w:rPr>
        <w:t xml:space="preserve"> فقلت </w:t>
      </w:r>
      <w:r w:rsidRPr="00054F7A">
        <w:rPr>
          <w:rStyle w:val="libFootnotenumChar"/>
          <w:rtl/>
        </w:rPr>
        <w:t>(1)</w:t>
      </w:r>
      <w:r>
        <w:rPr>
          <w:rtl/>
        </w:rPr>
        <w:t xml:space="preserve"> الله</w:t>
      </w:r>
      <w:r w:rsidR="00A07D50">
        <w:rPr>
          <w:rtl/>
        </w:rPr>
        <w:t xml:space="preserve"> </w:t>
      </w:r>
      <w:r>
        <w:rPr>
          <w:rtl/>
        </w:rPr>
        <w:t>ورسوله وابن رسوله أعلم</w:t>
      </w:r>
      <w:r w:rsidR="00054F7A">
        <w:rPr>
          <w:rtl/>
        </w:rPr>
        <w:t>،</w:t>
      </w:r>
      <w:r>
        <w:rPr>
          <w:rtl/>
        </w:rPr>
        <w:t xml:space="preserve"> فقال </w:t>
      </w:r>
      <w:r w:rsidR="00054F7A" w:rsidRPr="00054F7A">
        <w:rPr>
          <w:rStyle w:val="libAlaemChar"/>
          <w:rFonts w:hint="cs"/>
          <w:rtl/>
        </w:rPr>
        <w:t>عليه‌السلام</w:t>
      </w:r>
      <w:r w:rsidR="00054F7A">
        <w:rPr>
          <w:rtl/>
        </w:rPr>
        <w:t>:</w:t>
      </w:r>
      <w:r>
        <w:rPr>
          <w:rtl/>
        </w:rPr>
        <w:t xml:space="preserve"> ان أفضل البقاع ما بين الركن والمقام</w:t>
      </w:r>
      <w:r w:rsidR="00054F7A">
        <w:rPr>
          <w:rtl/>
        </w:rPr>
        <w:t>،</w:t>
      </w:r>
      <w:r w:rsidR="00A07D50">
        <w:rPr>
          <w:rtl/>
        </w:rPr>
        <w:t xml:space="preserve"> </w:t>
      </w:r>
      <w:r>
        <w:rPr>
          <w:rtl/>
        </w:rPr>
        <w:t>ولو أن رجلا</w:t>
      </w:r>
      <w:r>
        <w:rPr>
          <w:rFonts w:hint="cs"/>
          <w:rtl/>
        </w:rPr>
        <w:t>ً</w:t>
      </w:r>
      <w:r>
        <w:rPr>
          <w:rtl/>
        </w:rPr>
        <w:t xml:space="preserve"> </w:t>
      </w:r>
      <w:r w:rsidRPr="00054F7A">
        <w:rPr>
          <w:rStyle w:val="libFootnotenumChar"/>
          <w:rtl/>
        </w:rPr>
        <w:t>(2)</w:t>
      </w:r>
      <w:r>
        <w:rPr>
          <w:rtl/>
        </w:rPr>
        <w:t xml:space="preserve"> عمر ما عمر نوح في قومه ألف سنة إلاّ خمسين عاما</w:t>
      </w:r>
      <w:r>
        <w:rPr>
          <w:rFonts w:hint="cs"/>
          <w:rtl/>
        </w:rPr>
        <w:t>ً</w:t>
      </w:r>
      <w:r w:rsidR="00054F7A">
        <w:rPr>
          <w:rtl/>
        </w:rPr>
        <w:t>،</w:t>
      </w:r>
      <w:r>
        <w:rPr>
          <w:rtl/>
        </w:rPr>
        <w:t xml:space="preserve"> يصوم النهار</w:t>
      </w:r>
      <w:r w:rsidR="00A07D50">
        <w:rPr>
          <w:rtl/>
        </w:rPr>
        <w:t xml:space="preserve"> </w:t>
      </w:r>
      <w:r>
        <w:rPr>
          <w:rtl/>
        </w:rPr>
        <w:t>ويقوم الليل في ذلك الموضع</w:t>
      </w:r>
      <w:r w:rsidR="00054F7A">
        <w:rPr>
          <w:rtl/>
        </w:rPr>
        <w:t>،</w:t>
      </w:r>
      <w:r>
        <w:rPr>
          <w:rtl/>
        </w:rPr>
        <w:t xml:space="preserve"> ثم لقي الله عزّ وجلّ بغير ولايتنا لم ينفعه ذلك</w:t>
      </w:r>
      <w:r w:rsidR="00A07D50">
        <w:rPr>
          <w:rtl/>
        </w:rPr>
        <w:t xml:space="preserve"> </w:t>
      </w:r>
      <w:r>
        <w:rPr>
          <w:rtl/>
        </w:rPr>
        <w:t>شيئا</w:t>
      </w:r>
      <w:r>
        <w:rPr>
          <w:rFonts w:hint="cs"/>
          <w:rtl/>
        </w:rPr>
        <w:t>ً</w:t>
      </w:r>
      <w:r>
        <w:rPr>
          <w:rtl/>
        </w:rPr>
        <w:t xml:space="preserve"> » </w:t>
      </w:r>
      <w:r w:rsidRPr="00054F7A">
        <w:rPr>
          <w:rStyle w:val="libFootnotenumChar"/>
          <w:rtl/>
        </w:rPr>
        <w:t>(3)</w:t>
      </w:r>
      <w:r>
        <w:rPr>
          <w:rtl/>
        </w:rPr>
        <w:t>.</w:t>
      </w:r>
    </w:p>
    <w:p w:rsidR="0077176E" w:rsidRDefault="0077176E" w:rsidP="000605B2">
      <w:pPr>
        <w:pStyle w:val="libNormal"/>
        <w:rPr>
          <w:rtl/>
        </w:rPr>
      </w:pPr>
      <w:bookmarkStart w:id="601" w:name="_Toc252376346"/>
      <w:bookmarkStart w:id="602" w:name="_Toc284325672"/>
      <w:bookmarkStart w:id="603" w:name="_Toc284671298"/>
      <w:bookmarkStart w:id="604" w:name="_Toc286745064"/>
      <w:bookmarkStart w:id="605" w:name="_Toc297573441"/>
      <w:r w:rsidRPr="00054F7A">
        <w:rPr>
          <w:rStyle w:val="libBold2Char"/>
          <w:rtl/>
        </w:rPr>
        <w:t>65</w:t>
      </w:r>
      <w:bookmarkEnd w:id="601"/>
      <w:bookmarkEnd w:id="602"/>
      <w:bookmarkEnd w:id="603"/>
      <w:bookmarkEnd w:id="604"/>
      <w:bookmarkEnd w:id="605"/>
      <w:r w:rsidR="00054F7A" w:rsidRPr="00054F7A">
        <w:rPr>
          <w:rStyle w:val="libBold2Char"/>
          <w:rFonts w:hint="cs"/>
          <w:rtl/>
        </w:rPr>
        <w:t xml:space="preserve"> - </w:t>
      </w:r>
      <w:r>
        <w:rPr>
          <w:rtl/>
        </w:rPr>
        <w:t xml:space="preserve">وبهذا الإسناد عن محمّد بن محمّد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حدّثني أبو بكر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حدّثنا أبو العباس أحمد بن محمّد بن سعيد الهمداني</w:t>
      </w:r>
      <w:r w:rsidR="00054F7A">
        <w:rPr>
          <w:rtl/>
        </w:rPr>
        <w:t>،</w:t>
      </w:r>
      <w:r>
        <w:rPr>
          <w:rtl/>
        </w:rPr>
        <w:t xml:space="preserve"> قال</w:t>
      </w:r>
      <w:r w:rsidR="00054F7A">
        <w:rPr>
          <w:rtl/>
        </w:rPr>
        <w:t>:</w:t>
      </w:r>
      <w:r>
        <w:rPr>
          <w:rtl/>
        </w:rPr>
        <w:t xml:space="preserve"> حدّثنا</w:t>
      </w:r>
      <w:r w:rsidR="00A07D50">
        <w:rPr>
          <w:rtl/>
        </w:rPr>
        <w:t xml:space="preserve"> </w:t>
      </w:r>
      <w:r>
        <w:rPr>
          <w:rtl/>
        </w:rPr>
        <w:t>أبو حاتم</w:t>
      </w:r>
      <w:r w:rsidR="00054F7A">
        <w:rPr>
          <w:rtl/>
        </w:rPr>
        <w:t>،</w:t>
      </w:r>
      <w:r>
        <w:rPr>
          <w:rtl/>
        </w:rPr>
        <w:t xml:space="preserve"> قال</w:t>
      </w:r>
      <w:r w:rsidR="00054F7A">
        <w:rPr>
          <w:rtl/>
        </w:rPr>
        <w:t>:</w:t>
      </w:r>
      <w:r>
        <w:rPr>
          <w:rtl/>
        </w:rPr>
        <w:t xml:space="preserve"> حدّثنا محمّد بن الفرات</w:t>
      </w:r>
      <w:r w:rsidR="00054F7A">
        <w:rPr>
          <w:rtl/>
        </w:rPr>
        <w:t>،</w:t>
      </w:r>
      <w:r>
        <w:rPr>
          <w:rtl/>
        </w:rPr>
        <w:t xml:space="preserve"> قال</w:t>
      </w:r>
      <w:r w:rsidR="00054F7A">
        <w:rPr>
          <w:rtl/>
        </w:rPr>
        <w:t>:</w:t>
      </w:r>
      <w:r>
        <w:rPr>
          <w:rtl/>
        </w:rPr>
        <w:t xml:space="preserve"> حدّثنا حنان بن سدير</w:t>
      </w:r>
      <w:r w:rsidR="00054F7A">
        <w:rPr>
          <w:rtl/>
        </w:rPr>
        <w:t>،</w:t>
      </w:r>
      <w:r>
        <w:rPr>
          <w:rtl/>
        </w:rPr>
        <w:t xml:space="preserve"> عن أبي جعفر</w:t>
      </w:r>
      <w:r w:rsidR="00A07D50">
        <w:rPr>
          <w:rtl/>
        </w:rPr>
        <w:t xml:space="preserve"> </w:t>
      </w:r>
      <w:r>
        <w:rPr>
          <w:rtl/>
        </w:rPr>
        <w:t xml:space="preserve">محمّد بن علي الباقر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ما ثبت الله تعالى حب علي بن أبي طالب </w:t>
      </w:r>
      <w:r w:rsidR="00054F7A" w:rsidRPr="00054F7A">
        <w:rPr>
          <w:rStyle w:val="libAlaemChar"/>
          <w:rFonts w:hint="cs"/>
          <w:rtl/>
        </w:rPr>
        <w:t>عليه‌السلام</w:t>
      </w:r>
      <w:r>
        <w:rPr>
          <w:rtl/>
        </w:rPr>
        <w:t xml:space="preserve"> في قلب أحد فزل</w:t>
      </w:r>
      <w:r>
        <w:rPr>
          <w:rFonts w:hint="cs"/>
          <w:rtl/>
        </w:rPr>
        <w:t>ّ</w:t>
      </w:r>
      <w:r>
        <w:rPr>
          <w:rtl/>
        </w:rPr>
        <w:t>ت له قدم</w:t>
      </w:r>
      <w:r w:rsidR="00A07D50">
        <w:rPr>
          <w:rtl/>
        </w:rPr>
        <w:t xml:space="preserve"> </w:t>
      </w:r>
      <w:r>
        <w:rPr>
          <w:rtl/>
        </w:rPr>
        <w:t xml:space="preserve">إلاّ ثبتت </w:t>
      </w:r>
      <w:r w:rsidRPr="00054F7A">
        <w:rPr>
          <w:rStyle w:val="libFootnotenumChar"/>
          <w:rtl/>
        </w:rPr>
        <w:t>(4)</w:t>
      </w:r>
      <w:r>
        <w:rPr>
          <w:rtl/>
        </w:rPr>
        <w:t xml:space="preserve"> له [ قدم ] </w:t>
      </w:r>
      <w:r w:rsidRPr="00054F7A">
        <w:rPr>
          <w:rStyle w:val="libFootnotenumChar"/>
          <w:rtl/>
        </w:rPr>
        <w:t>(5)</w:t>
      </w:r>
      <w:r>
        <w:rPr>
          <w:rtl/>
        </w:rPr>
        <w:t xml:space="preserve"> ا</w:t>
      </w:r>
      <w:r>
        <w:rPr>
          <w:rFonts w:hint="cs"/>
          <w:rtl/>
        </w:rPr>
        <w:t>ُ</w:t>
      </w:r>
      <w:r>
        <w:rPr>
          <w:rtl/>
        </w:rPr>
        <w:t xml:space="preserve">خرى » </w:t>
      </w:r>
      <w:r w:rsidRPr="00054F7A">
        <w:rPr>
          <w:rStyle w:val="libFootnotenumChar"/>
          <w:rtl/>
        </w:rPr>
        <w:t>(6)</w:t>
      </w:r>
      <w:r>
        <w:rPr>
          <w:rtl/>
        </w:rPr>
        <w:t>.</w:t>
      </w:r>
    </w:p>
    <w:p w:rsidR="00A07D50" w:rsidRDefault="0077176E" w:rsidP="00A07D50">
      <w:pPr>
        <w:pStyle w:val="libNormal"/>
        <w:rPr>
          <w:rtl/>
        </w:rPr>
      </w:pPr>
      <w:bookmarkStart w:id="606" w:name="_Toc252376347"/>
      <w:bookmarkStart w:id="607" w:name="_Toc284325673"/>
      <w:bookmarkStart w:id="608" w:name="_Toc284671299"/>
      <w:bookmarkStart w:id="609" w:name="_Toc286745065"/>
      <w:bookmarkStart w:id="610" w:name="_Toc297573442"/>
      <w:r w:rsidRPr="00054F7A">
        <w:rPr>
          <w:rStyle w:val="libBold2Char"/>
          <w:rtl/>
        </w:rPr>
        <w:t>66</w:t>
      </w:r>
      <w:bookmarkEnd w:id="606"/>
      <w:bookmarkEnd w:id="607"/>
      <w:bookmarkEnd w:id="608"/>
      <w:bookmarkEnd w:id="609"/>
      <w:bookmarkEnd w:id="610"/>
      <w:r w:rsidR="00054F7A" w:rsidRPr="00054F7A">
        <w:rPr>
          <w:rStyle w:val="libBold2Char"/>
          <w:rFonts w:hint="cs"/>
          <w:rtl/>
        </w:rPr>
        <w:t xml:space="preserve"> - </w:t>
      </w:r>
      <w:r>
        <w:rPr>
          <w:rtl/>
        </w:rPr>
        <w:t>أخبرنا الشيخ أبو عبدالله محمّد بن أحمد بن شهريار الخازن بقراءتي</w:t>
      </w:r>
      <w:r w:rsidR="00A07D50">
        <w:rPr>
          <w:rtl/>
        </w:rPr>
        <w:t xml:space="preserve"> </w:t>
      </w:r>
      <w:r>
        <w:rPr>
          <w:rtl/>
        </w:rPr>
        <w:t>عليه في ذي القعدة سنة اثني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أبو عبدالله الحسين بن أحمد بن جيران </w:t>
      </w:r>
      <w:r w:rsidRPr="00054F7A">
        <w:rPr>
          <w:rStyle w:val="libFootnotenumChar"/>
          <w:rtl/>
        </w:rPr>
        <w:t>(7)</w:t>
      </w:r>
      <w:r w:rsidR="00A07D50">
        <w:rPr>
          <w:rtl/>
        </w:rPr>
        <w:t xml:space="preserve"> </w:t>
      </w:r>
      <w:r>
        <w:rPr>
          <w:rtl/>
        </w:rPr>
        <w:t>شيخ من أصحابنا من بغداد ورد إلينا زائرا</w:t>
      </w:r>
      <w:r>
        <w:rPr>
          <w:rFonts w:hint="cs"/>
          <w:rtl/>
        </w:rPr>
        <w:t>ً</w:t>
      </w:r>
      <w:r w:rsidR="00054F7A">
        <w:rPr>
          <w:rtl/>
        </w:rPr>
        <w:t>،</w:t>
      </w:r>
      <w:r>
        <w:rPr>
          <w:rtl/>
        </w:rPr>
        <w:t xml:space="preserve"> قال</w:t>
      </w:r>
      <w:r w:rsidR="00054F7A">
        <w:rPr>
          <w:rtl/>
        </w:rPr>
        <w:t>:</w:t>
      </w:r>
      <w:r>
        <w:rPr>
          <w:rtl/>
        </w:rPr>
        <w:t xml:space="preserve"> حدّثني أبو عبدالله أحمد بن</w:t>
      </w:r>
      <w:r w:rsidR="00A07D50">
        <w:rPr>
          <w:rtl/>
        </w:rPr>
        <w:t xml:space="preserve"> </w:t>
      </w:r>
      <w:r>
        <w:rPr>
          <w:rtl/>
        </w:rPr>
        <w:t>عيسى بن السدي</w:t>
      </w:r>
      <w:r w:rsidR="00054F7A">
        <w:rPr>
          <w:rtl/>
        </w:rPr>
        <w:t>،</w:t>
      </w:r>
      <w:r>
        <w:rPr>
          <w:rtl/>
        </w:rPr>
        <w:t xml:space="preserve"> قال</w:t>
      </w:r>
      <w:r w:rsidR="00054F7A">
        <w:rPr>
          <w:rtl/>
        </w:rPr>
        <w:t>:</w:t>
      </w:r>
      <w:r>
        <w:rPr>
          <w:rtl/>
        </w:rPr>
        <w:t xml:space="preserve"> حدّثني أبو عبدالله أحمد بن محمّد البصري ( المقري ) </w:t>
      </w:r>
      <w:r w:rsidRPr="00054F7A">
        <w:rPr>
          <w:rStyle w:val="libFootnotenumChar"/>
          <w:rtl/>
        </w:rPr>
        <w:t>(8)</w:t>
      </w:r>
      <w:r w:rsidR="00054F7A">
        <w:rPr>
          <w:rtl/>
        </w:rPr>
        <w:t>،</w:t>
      </w:r>
      <w:r w:rsidR="00A07D50">
        <w:rPr>
          <w:rtl/>
        </w:rPr>
        <w:t xml:space="preserve"> </w:t>
      </w:r>
      <w:r>
        <w:rPr>
          <w:rtl/>
        </w:rPr>
        <w:t>قال</w:t>
      </w:r>
      <w:r w:rsidR="00054F7A">
        <w:rPr>
          <w:rtl/>
        </w:rPr>
        <w:t>:</w:t>
      </w:r>
      <w:r>
        <w:rPr>
          <w:rtl/>
        </w:rPr>
        <w:t xml:space="preserve"> حدّثني أبو طالب عبدالله بن الفضل المالكي</w:t>
      </w:r>
      <w:r w:rsidR="00054F7A">
        <w:rPr>
          <w:rtl/>
        </w:rPr>
        <w:t>،</w:t>
      </w:r>
      <w:r>
        <w:rPr>
          <w:rtl/>
        </w:rPr>
        <w:t xml:space="preserve"> قال</w:t>
      </w:r>
      <w:r w:rsidR="00054F7A">
        <w:rPr>
          <w:rtl/>
        </w:rPr>
        <w:t>:</w:t>
      </w:r>
      <w:r>
        <w:rPr>
          <w:rtl/>
        </w:rPr>
        <w:t xml:space="preserve"> حدّثني عبدالرحمان</w:t>
      </w:r>
      <w:r w:rsidR="00A07D50">
        <w:rPr>
          <w:rtl/>
        </w:rPr>
        <w:t xml:space="preserve"> </w:t>
      </w:r>
    </w:p>
    <w:p w:rsidR="0077176E" w:rsidRPr="0000392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فقلنا.</w:t>
            </w:r>
          </w:p>
        </w:tc>
        <w:tc>
          <w:tcPr>
            <w:tcW w:w="2500" w:type="pct"/>
          </w:tcPr>
          <w:p w:rsidR="0077176E" w:rsidRDefault="0077176E" w:rsidP="00054F7A">
            <w:pPr>
              <w:pStyle w:val="libFootnote0"/>
              <w:rPr>
                <w:rtl/>
              </w:rPr>
            </w:pPr>
            <w:r>
              <w:rPr>
                <w:rtl/>
              </w:rPr>
              <w:t>(2) في « م »</w:t>
            </w:r>
            <w:r w:rsidR="00054F7A">
              <w:rPr>
                <w:rtl/>
              </w:rPr>
              <w:t>:</w:t>
            </w:r>
            <w:r>
              <w:rPr>
                <w:rtl/>
              </w:rPr>
              <w:t xml:space="preserve"> عبدا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رواه الشيخ في أماليه 1</w:t>
            </w:r>
            <w:r w:rsidR="00054F7A">
              <w:rPr>
                <w:rtl/>
              </w:rPr>
              <w:t>:</w:t>
            </w:r>
            <w:r>
              <w:rPr>
                <w:rtl/>
              </w:rPr>
              <w:t xml:space="preserve"> 131.</w:t>
            </w:r>
          </w:p>
        </w:tc>
        <w:tc>
          <w:tcPr>
            <w:tcW w:w="2500" w:type="pct"/>
          </w:tcPr>
          <w:p w:rsidR="0077176E" w:rsidRDefault="0077176E" w:rsidP="00054F7A">
            <w:pPr>
              <w:pStyle w:val="libFootnote0"/>
              <w:rPr>
                <w:rtl/>
              </w:rPr>
            </w:pPr>
            <w:r>
              <w:rPr>
                <w:rtl/>
              </w:rPr>
              <w:t>(4) في « م »</w:t>
            </w:r>
            <w:r w:rsidR="00054F7A">
              <w:rPr>
                <w:rtl/>
              </w:rPr>
              <w:t>:</w:t>
            </w:r>
            <w:r>
              <w:rPr>
                <w:rtl/>
              </w:rPr>
              <w:t xml:space="preserve"> ثبت الله.</w:t>
            </w:r>
          </w:p>
        </w:tc>
      </w:tr>
    </w:tbl>
    <w:p w:rsidR="0077176E" w:rsidRDefault="0077176E" w:rsidP="00054F7A">
      <w:pPr>
        <w:pStyle w:val="libFootnote0"/>
        <w:rPr>
          <w:rtl/>
        </w:rPr>
      </w:pPr>
      <w:r>
        <w:rPr>
          <w:rtl/>
        </w:rPr>
        <w:t>(5) من أمالي الشيخ.</w:t>
      </w:r>
    </w:p>
    <w:p w:rsidR="0077176E" w:rsidRDefault="0077176E" w:rsidP="00054F7A">
      <w:pPr>
        <w:pStyle w:val="libFootnote0"/>
        <w:rPr>
          <w:rtl/>
        </w:rPr>
      </w:pPr>
      <w:r>
        <w:rPr>
          <w:rtl/>
        </w:rPr>
        <w:t>(6) رواه الشيخ في أماليه 1</w:t>
      </w:r>
      <w:r w:rsidR="00054F7A">
        <w:rPr>
          <w:rtl/>
        </w:rPr>
        <w:t>:</w:t>
      </w:r>
      <w:r>
        <w:rPr>
          <w:rtl/>
        </w:rPr>
        <w:t xml:space="preserve"> 132</w:t>
      </w:r>
      <w:r w:rsidR="00054F7A">
        <w:rPr>
          <w:rtl/>
        </w:rPr>
        <w:t>،</w:t>
      </w:r>
      <w:r>
        <w:rPr>
          <w:rtl/>
        </w:rPr>
        <w:t xml:space="preserve"> والصدوق في أماليه</w:t>
      </w:r>
      <w:r w:rsidR="00054F7A">
        <w:rPr>
          <w:rtl/>
        </w:rPr>
        <w:t>:</w:t>
      </w:r>
      <w:r>
        <w:rPr>
          <w:rtl/>
        </w:rPr>
        <w:t xml:space="preserve"> 467 مع اختلاف.</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3</w:t>
      </w:r>
      <w:r w:rsidR="00054F7A" w:rsidRPr="00054F7A">
        <w:rPr>
          <w:rStyle w:val="libFootnoteChar"/>
          <w:rtl/>
        </w:rPr>
        <w:t>:</w:t>
      </w:r>
      <w:r w:rsidRPr="00054F7A">
        <w:rPr>
          <w:rStyle w:val="libFootnoteChar"/>
          <w:rtl/>
        </w:rPr>
        <w:t xml:space="preserve"> الرقم 23 عن الصدوق.</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(7) في « ط »</w:t>
            </w:r>
            <w:r w:rsidR="00054F7A">
              <w:rPr>
                <w:rtl/>
              </w:rPr>
              <w:t>:</w:t>
            </w:r>
            <w:r>
              <w:rPr>
                <w:rtl/>
              </w:rPr>
              <w:t xml:space="preserve"> جبير.</w:t>
            </w:r>
          </w:p>
        </w:tc>
        <w:tc>
          <w:tcPr>
            <w:tcW w:w="2500" w:type="pct"/>
          </w:tcPr>
          <w:p w:rsidR="0077176E" w:rsidRDefault="0077176E" w:rsidP="00054F7A">
            <w:pPr>
              <w:pStyle w:val="libFootnote0"/>
              <w:rPr>
                <w:rtl/>
              </w:rPr>
            </w:pPr>
            <w:r>
              <w:rPr>
                <w:rtl/>
              </w:rPr>
              <w:t>(8) ليس في « ط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الأزدي السياح</w:t>
      </w:r>
      <w:r w:rsidR="00054F7A">
        <w:rPr>
          <w:rtl/>
        </w:rPr>
        <w:t>،</w:t>
      </w:r>
      <w:r>
        <w:rPr>
          <w:rtl/>
        </w:rPr>
        <w:t xml:space="preserve"> قال</w:t>
      </w:r>
      <w:r w:rsidR="00054F7A">
        <w:rPr>
          <w:rtl/>
        </w:rPr>
        <w:t>:</w:t>
      </w:r>
      <w:r>
        <w:rPr>
          <w:rtl/>
        </w:rPr>
        <w:t xml:space="preserve"> حدّثني عبدالواحد بن زيد</w:t>
      </w:r>
      <w:r w:rsidR="00054F7A">
        <w:rPr>
          <w:rtl/>
        </w:rPr>
        <w:t>،</w:t>
      </w:r>
      <w:r>
        <w:rPr>
          <w:rtl/>
        </w:rPr>
        <w:t xml:space="preserve"> قال</w:t>
      </w:r>
      <w:r w:rsidR="00054F7A">
        <w:rPr>
          <w:rtl/>
        </w:rPr>
        <w:t>:</w:t>
      </w:r>
    </w:p>
    <w:p w:rsidR="0077176E" w:rsidRDefault="0077176E" w:rsidP="000605B2">
      <w:pPr>
        <w:pStyle w:val="libNormal"/>
        <w:rPr>
          <w:rtl/>
        </w:rPr>
      </w:pPr>
      <w:r>
        <w:rPr>
          <w:rtl/>
        </w:rPr>
        <w:t>« خرجت إلى مكة فبينما أنا بالطواف فإذا بجارية خماسية</w:t>
      </w:r>
      <w:r w:rsidR="00054F7A">
        <w:rPr>
          <w:rtl/>
        </w:rPr>
        <w:t>،</w:t>
      </w:r>
      <w:r>
        <w:rPr>
          <w:rtl/>
        </w:rPr>
        <w:t xml:space="preserve"> وهي متعلقة</w:t>
      </w:r>
      <w:r w:rsidR="00A07D50">
        <w:rPr>
          <w:rtl/>
        </w:rPr>
        <w:t xml:space="preserve"> </w:t>
      </w:r>
      <w:r>
        <w:rPr>
          <w:rtl/>
        </w:rPr>
        <w:t>بستارة الكعبة وهي تخاطب جارية مثلها وهي تقول</w:t>
      </w:r>
      <w:r w:rsidR="00054F7A">
        <w:rPr>
          <w:rtl/>
        </w:rPr>
        <w:t>:</w:t>
      </w:r>
      <w:r>
        <w:rPr>
          <w:rtl/>
        </w:rPr>
        <w:t xml:space="preserve"> إلاّ وحق المنتجب بالوصية</w:t>
      </w:r>
      <w:r w:rsidR="00A07D50">
        <w:rPr>
          <w:rtl/>
        </w:rPr>
        <w:t xml:space="preserve"> </w:t>
      </w:r>
      <w:r>
        <w:rPr>
          <w:rtl/>
        </w:rPr>
        <w:t xml:space="preserve">الحاكم بالسوية الصحيح النية </w:t>
      </w:r>
      <w:r w:rsidRPr="00054F7A">
        <w:rPr>
          <w:rStyle w:val="libFootnotenumChar"/>
          <w:rtl/>
        </w:rPr>
        <w:t>(1)</w:t>
      </w:r>
      <w:r>
        <w:rPr>
          <w:rtl/>
        </w:rPr>
        <w:t xml:space="preserve"> زوج فاطمة المرضية ما كان كذا وكذا</w:t>
      </w:r>
      <w:r w:rsidR="00054F7A">
        <w:rPr>
          <w:rtl/>
        </w:rPr>
        <w:t>،</w:t>
      </w:r>
      <w:r>
        <w:rPr>
          <w:rtl/>
        </w:rPr>
        <w:t xml:space="preserve"> فقلت لها</w:t>
      </w:r>
      <w:r w:rsidR="00054F7A">
        <w:rPr>
          <w:rtl/>
        </w:rPr>
        <w:t>:</w:t>
      </w:r>
      <w:r w:rsidR="00A07D50">
        <w:rPr>
          <w:rtl/>
        </w:rPr>
        <w:t xml:space="preserve"> </w:t>
      </w:r>
      <w:r>
        <w:rPr>
          <w:rtl/>
        </w:rPr>
        <w:t>يا جارية من صاحب هذه الصفة</w:t>
      </w:r>
      <w:r w:rsidR="00054F7A">
        <w:rPr>
          <w:rFonts w:hint="cs"/>
          <w:rtl/>
        </w:rPr>
        <w:t>؟</w:t>
      </w:r>
      <w:r>
        <w:rPr>
          <w:rtl/>
        </w:rPr>
        <w:t xml:space="preserve"> قالت</w:t>
      </w:r>
      <w:r w:rsidR="00054F7A">
        <w:rPr>
          <w:rtl/>
        </w:rPr>
        <w:t>:</w:t>
      </w:r>
      <w:r>
        <w:rPr>
          <w:rtl/>
        </w:rPr>
        <w:t xml:space="preserve"> ذلك والله علم الأعلام وباب الأحكام</w:t>
      </w:r>
      <w:r w:rsidR="00A07D50">
        <w:rPr>
          <w:rtl/>
        </w:rPr>
        <w:t xml:space="preserve"> </w:t>
      </w:r>
      <w:r>
        <w:rPr>
          <w:rtl/>
        </w:rPr>
        <w:t>وقسيم الجنّة والنار</w:t>
      </w:r>
      <w:r w:rsidR="00054F7A">
        <w:rPr>
          <w:rtl/>
        </w:rPr>
        <w:t>،</w:t>
      </w:r>
      <w:r>
        <w:rPr>
          <w:rtl/>
        </w:rPr>
        <w:t xml:space="preserve"> رب</w:t>
      </w:r>
      <w:r>
        <w:rPr>
          <w:rFonts w:hint="cs"/>
          <w:rtl/>
        </w:rPr>
        <w:t>ّ</w:t>
      </w:r>
      <w:r>
        <w:rPr>
          <w:rtl/>
        </w:rPr>
        <w:t>اني الا</w:t>
      </w:r>
      <w:r>
        <w:rPr>
          <w:rFonts w:hint="cs"/>
          <w:rtl/>
        </w:rPr>
        <w:t>ُ</w:t>
      </w:r>
      <w:r>
        <w:rPr>
          <w:rtl/>
        </w:rPr>
        <w:t>م</w:t>
      </w:r>
      <w:r>
        <w:rPr>
          <w:rFonts w:hint="cs"/>
          <w:rtl/>
        </w:rPr>
        <w:t>ّ</w:t>
      </w:r>
      <w:r>
        <w:rPr>
          <w:rtl/>
        </w:rPr>
        <w:t>ة ورياسي الأئم</w:t>
      </w:r>
      <w:r>
        <w:rPr>
          <w:rFonts w:hint="cs"/>
          <w:rtl/>
        </w:rPr>
        <w:t>ّ</w:t>
      </w:r>
      <w:r>
        <w:rPr>
          <w:rtl/>
        </w:rPr>
        <w:t xml:space="preserve">ة أخو النبي </w:t>
      </w:r>
      <w:r w:rsidR="00054F7A" w:rsidRPr="00054F7A">
        <w:rPr>
          <w:rStyle w:val="libAlaemChar"/>
          <w:rFonts w:hint="cs"/>
          <w:rtl/>
        </w:rPr>
        <w:t>صلى‌الله‌عليه‌وآله‌وسلم</w:t>
      </w:r>
      <w:r>
        <w:rPr>
          <w:rtl/>
        </w:rPr>
        <w:t xml:space="preserve"> ووصيه وخليفته</w:t>
      </w:r>
      <w:r w:rsidR="00A07D50">
        <w:rPr>
          <w:rtl/>
        </w:rPr>
        <w:t xml:space="preserve"> </w:t>
      </w:r>
      <w:r>
        <w:rPr>
          <w:rtl/>
        </w:rPr>
        <w:t>على ا</w:t>
      </w:r>
      <w:r>
        <w:rPr>
          <w:rFonts w:hint="cs"/>
          <w:rtl/>
        </w:rPr>
        <w:t>ُ</w:t>
      </w:r>
      <w:r>
        <w:rPr>
          <w:rtl/>
        </w:rPr>
        <w:t xml:space="preserve">مته </w:t>
      </w:r>
      <w:r w:rsidRPr="00054F7A">
        <w:rPr>
          <w:rStyle w:val="libFootnotenumChar"/>
          <w:rtl/>
        </w:rPr>
        <w:t>(2)</w:t>
      </w:r>
      <w:r w:rsidR="00054F7A">
        <w:rPr>
          <w:rtl/>
        </w:rPr>
        <w:t>،</w:t>
      </w:r>
      <w:r>
        <w:rPr>
          <w:rtl/>
        </w:rPr>
        <w:t xml:space="preserve"> ذاك مولاي أمير المؤمنين علي بن أبي طالب</w:t>
      </w:r>
      <w:r w:rsidR="00054F7A">
        <w:rPr>
          <w:rtl/>
        </w:rPr>
        <w:t>،</w:t>
      </w:r>
      <w:r>
        <w:rPr>
          <w:rtl/>
        </w:rPr>
        <w:t xml:space="preserve"> فقلت لها ياجارية بم</w:t>
      </w:r>
      <w:r>
        <w:rPr>
          <w:rFonts w:hint="cs"/>
          <w:rtl/>
        </w:rPr>
        <w:t>َ</w:t>
      </w:r>
      <w:r w:rsidR="00A07D50">
        <w:rPr>
          <w:rtl/>
        </w:rPr>
        <w:t xml:space="preserve"> </w:t>
      </w:r>
      <w:r>
        <w:rPr>
          <w:rtl/>
        </w:rPr>
        <w:t xml:space="preserve">يستحق علي </w:t>
      </w:r>
      <w:r w:rsidR="00054F7A" w:rsidRPr="00054F7A">
        <w:rPr>
          <w:rStyle w:val="libAlaemChar"/>
          <w:rFonts w:hint="cs"/>
          <w:rtl/>
        </w:rPr>
        <w:t>عليه‌السلام</w:t>
      </w:r>
      <w:r>
        <w:rPr>
          <w:rtl/>
        </w:rPr>
        <w:t xml:space="preserve"> منك هذه الصفة</w:t>
      </w:r>
      <w:r w:rsidR="00054F7A">
        <w:rPr>
          <w:rFonts w:hint="cs"/>
          <w:rtl/>
        </w:rPr>
        <w:t>؟</w:t>
      </w:r>
      <w:r>
        <w:rPr>
          <w:rtl/>
        </w:rPr>
        <w:t xml:space="preserve"> قال</w:t>
      </w:r>
      <w:r w:rsidR="00054F7A">
        <w:rPr>
          <w:rtl/>
        </w:rPr>
        <w:t>:</w:t>
      </w:r>
      <w:r>
        <w:rPr>
          <w:rtl/>
        </w:rPr>
        <w:t xml:space="preserve"> كان أبي والله مولاه فقتل بين يديه يوم</w:t>
      </w:r>
      <w:r w:rsidR="00A07D50">
        <w:rPr>
          <w:rtl/>
        </w:rPr>
        <w:t xml:space="preserve"> </w:t>
      </w:r>
      <w:r>
        <w:rPr>
          <w:rtl/>
        </w:rPr>
        <w:t>صفين ولقد دخل يوما</w:t>
      </w:r>
      <w:r>
        <w:rPr>
          <w:rFonts w:hint="cs"/>
          <w:rtl/>
        </w:rPr>
        <w:t>ً</w:t>
      </w:r>
      <w:r>
        <w:rPr>
          <w:rtl/>
        </w:rPr>
        <w:t xml:space="preserve"> على ا</w:t>
      </w:r>
      <w:r>
        <w:rPr>
          <w:rFonts w:hint="cs"/>
          <w:rtl/>
        </w:rPr>
        <w:t>ُ</w:t>
      </w:r>
      <w:r>
        <w:rPr>
          <w:rtl/>
        </w:rPr>
        <w:t>م</w:t>
      </w:r>
      <w:r>
        <w:rPr>
          <w:rFonts w:hint="cs"/>
          <w:rtl/>
        </w:rPr>
        <w:t>ّ</w:t>
      </w:r>
      <w:r>
        <w:rPr>
          <w:rtl/>
        </w:rPr>
        <w:t xml:space="preserve">ي وهي في خبائها وقد ركبني </w:t>
      </w:r>
      <w:r w:rsidRPr="00054F7A">
        <w:rPr>
          <w:rStyle w:val="libFootnotenumChar"/>
          <w:rtl/>
        </w:rPr>
        <w:t>(3)</w:t>
      </w:r>
      <w:r>
        <w:rPr>
          <w:rtl/>
        </w:rPr>
        <w:t xml:space="preserve"> وأخا لي من</w:t>
      </w:r>
      <w:r w:rsidR="00A07D50">
        <w:rPr>
          <w:rtl/>
        </w:rPr>
        <w:t xml:space="preserve"> </w:t>
      </w:r>
      <w:r>
        <w:rPr>
          <w:rtl/>
        </w:rPr>
        <w:t>الجدري ما ذهب به أبصارنا فلما رآنا تأوه وأنشأ يقول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ما أن تأوهت من شيء رزيت به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 xml:space="preserve">كما تأوهت للاطفال في الصغر </w:t>
            </w:r>
            <w:r w:rsidRPr="00054F7A">
              <w:rPr>
                <w:rStyle w:val="libFootnotenumChar"/>
                <w:rtl/>
              </w:rPr>
              <w:t>(4)</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قد مات والدهم من كان يكفلهم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في النائبات وفي الاسفار والحضر</w:t>
            </w:r>
            <w:r w:rsidRPr="00054F7A">
              <w:rPr>
                <w:rStyle w:val="libPoemTiniChar0"/>
                <w:rFonts w:eastAsia="SimSun"/>
                <w:rtl/>
              </w:rPr>
              <w:br/>
              <w:t> </w:t>
            </w:r>
          </w:p>
        </w:tc>
      </w:tr>
    </w:tbl>
    <w:p w:rsidR="0077176E" w:rsidRDefault="0077176E" w:rsidP="000605B2">
      <w:pPr>
        <w:pStyle w:val="libNormal"/>
        <w:rPr>
          <w:rtl/>
        </w:rPr>
      </w:pPr>
      <w:r>
        <w:rPr>
          <w:rtl/>
        </w:rPr>
        <w:t>ثم أدنانا إليه ثم أمر</w:t>
      </w:r>
      <w:r>
        <w:rPr>
          <w:rFonts w:hint="cs"/>
          <w:rtl/>
        </w:rPr>
        <w:t>ّ</w:t>
      </w:r>
      <w:r>
        <w:rPr>
          <w:rtl/>
        </w:rPr>
        <w:t xml:space="preserve"> يده المباركة على عيني</w:t>
      </w:r>
      <w:r>
        <w:rPr>
          <w:rFonts w:hint="cs"/>
          <w:rtl/>
        </w:rPr>
        <w:t>ّ</w:t>
      </w:r>
      <w:r>
        <w:rPr>
          <w:rtl/>
        </w:rPr>
        <w:t xml:space="preserve"> وعين أخي ثم دعا بدعوات ثم</w:t>
      </w:r>
      <w:r w:rsidR="00A07D50">
        <w:rPr>
          <w:rtl/>
        </w:rPr>
        <w:t xml:space="preserve"> </w:t>
      </w:r>
      <w:r>
        <w:rPr>
          <w:rtl/>
        </w:rPr>
        <w:t xml:space="preserve">شال يده فها أنا بأبي أنت والله أنظر إلى الجمل على فراسخ </w:t>
      </w:r>
      <w:r w:rsidRPr="00054F7A">
        <w:rPr>
          <w:rStyle w:val="libFootnotenumChar"/>
          <w:rtl/>
        </w:rPr>
        <w:t>(5)</w:t>
      </w:r>
      <w:r>
        <w:rPr>
          <w:rtl/>
        </w:rPr>
        <w:t xml:space="preserve"> كل ذلك ببركته</w:t>
      </w:r>
      <w:r w:rsidR="00A07D50">
        <w:rPr>
          <w:rtl/>
        </w:rPr>
        <w:t xml:space="preserve"> </w:t>
      </w:r>
      <w:r>
        <w:rPr>
          <w:rtl/>
        </w:rPr>
        <w:t>صلوات الله عليه</w:t>
      </w:r>
      <w:r w:rsidR="00054F7A">
        <w:rPr>
          <w:rtl/>
        </w:rPr>
        <w:t>،</w:t>
      </w:r>
      <w:r>
        <w:rPr>
          <w:rtl/>
        </w:rPr>
        <w:t xml:space="preserve"> قال</w:t>
      </w:r>
      <w:r w:rsidR="00054F7A">
        <w:rPr>
          <w:rtl/>
        </w:rPr>
        <w:t>:</w:t>
      </w:r>
      <w:r>
        <w:rPr>
          <w:rtl/>
        </w:rPr>
        <w:t xml:space="preserve"> فحللت خريطتي فدفعت إليها دينارين بقية نفقة كانت معي</w:t>
      </w:r>
      <w:r w:rsidR="00054F7A">
        <w:rPr>
          <w:rtl/>
        </w:rPr>
        <w:t>،</w:t>
      </w:r>
      <w:r w:rsidR="00A07D50">
        <w:rPr>
          <w:rtl/>
        </w:rPr>
        <w:t xml:space="preserve"> </w:t>
      </w:r>
      <w:r>
        <w:rPr>
          <w:rtl/>
        </w:rPr>
        <w:t>فتبسمت في وجهي وقالت</w:t>
      </w:r>
      <w:r w:rsidR="00054F7A">
        <w:rPr>
          <w:rtl/>
        </w:rPr>
        <w:t>:</w:t>
      </w:r>
      <w:r>
        <w:rPr>
          <w:rtl/>
        </w:rPr>
        <w:t xml:space="preserve"> مه خلفنا أكرم سلف على خير خلف </w:t>
      </w:r>
      <w:r w:rsidRPr="00054F7A">
        <w:rPr>
          <w:rStyle w:val="libFootnotenumChar"/>
          <w:rtl/>
        </w:rPr>
        <w:t>(6)</w:t>
      </w:r>
      <w:r>
        <w:rPr>
          <w:rtl/>
        </w:rPr>
        <w:t xml:space="preserve"> فنحن اليوم في</w:t>
      </w:r>
      <w:r w:rsidR="00A07D50">
        <w:rPr>
          <w:rtl/>
        </w:rPr>
        <w:t xml:space="preserve"> </w:t>
      </w:r>
      <w:r>
        <w:rPr>
          <w:rtl/>
        </w:rPr>
        <w:t xml:space="preserve">كفالة أبي محمّد الحسن بن علي </w:t>
      </w:r>
      <w:r w:rsidR="00054F7A" w:rsidRPr="00054F7A">
        <w:rPr>
          <w:rStyle w:val="libAlaemChar"/>
          <w:rFonts w:hint="cs"/>
          <w:rtl/>
        </w:rPr>
        <w:t>عليه‌السلام</w:t>
      </w:r>
      <w:r>
        <w:rPr>
          <w:rtl/>
        </w:rPr>
        <w:t>.</w:t>
      </w:r>
    </w:p>
    <w:p w:rsidR="0077176E" w:rsidRDefault="0077176E" w:rsidP="000605B2">
      <w:pPr>
        <w:pStyle w:val="libNormal"/>
        <w:rPr>
          <w:rtl/>
        </w:rPr>
      </w:pPr>
      <w:r>
        <w:rPr>
          <w:rtl/>
        </w:rPr>
        <w:t>ثم قالت</w:t>
      </w:r>
      <w:r w:rsidR="00054F7A">
        <w:rPr>
          <w:rtl/>
        </w:rPr>
        <w:t>:</w:t>
      </w:r>
      <w:r>
        <w:rPr>
          <w:rtl/>
        </w:rPr>
        <w:t xml:space="preserve"> أتحب عليا</w:t>
      </w:r>
      <w:r>
        <w:rPr>
          <w:rFonts w:hint="cs"/>
          <w:rtl/>
        </w:rPr>
        <w:t>ً</w:t>
      </w:r>
      <w:r w:rsidR="00054F7A">
        <w:rPr>
          <w:rFonts w:hint="cs"/>
          <w:rtl/>
        </w:rPr>
        <w:t>؟</w:t>
      </w:r>
      <w:r>
        <w:rPr>
          <w:rtl/>
        </w:rPr>
        <w:t xml:space="preserve"> قلت</w:t>
      </w:r>
      <w:r w:rsidR="00054F7A">
        <w:rPr>
          <w:rtl/>
        </w:rPr>
        <w:t>:</w:t>
      </w:r>
      <w:r>
        <w:rPr>
          <w:rtl/>
        </w:rPr>
        <w:t xml:space="preserve"> أجل</w:t>
      </w:r>
      <w:r w:rsidR="00054F7A">
        <w:rPr>
          <w:rtl/>
        </w:rPr>
        <w:t>،</w:t>
      </w:r>
      <w:r>
        <w:rPr>
          <w:rtl/>
        </w:rPr>
        <w:t xml:space="preserve"> قالت</w:t>
      </w:r>
      <w:r w:rsidR="00054F7A">
        <w:rPr>
          <w:rtl/>
        </w:rPr>
        <w:t>:</w:t>
      </w:r>
      <w:r>
        <w:rPr>
          <w:rtl/>
        </w:rPr>
        <w:t xml:space="preserve"> ابشر فقد استمسكت بالعروة التي</w:t>
      </w:r>
      <w:r w:rsidR="00A07D50">
        <w:rPr>
          <w:rtl/>
        </w:rPr>
        <w:t xml:space="preserve"> </w:t>
      </w:r>
      <w:r>
        <w:rPr>
          <w:rtl/>
        </w:rPr>
        <w:t>لا انفصام لها</w:t>
      </w:r>
      <w:r w:rsidR="00054F7A">
        <w:rPr>
          <w:rtl/>
        </w:rPr>
        <w:t>،</w:t>
      </w:r>
      <w:r>
        <w:rPr>
          <w:rtl/>
        </w:rPr>
        <w:t xml:space="preserve"> ثم ولت وهي تقول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Fonts w:hint="cs"/>
                <w:rtl/>
              </w:rPr>
              <w:t>ما بثّ حبّ عليّ ضمير فتى</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Fonts w:hint="cs"/>
                <w:rtl/>
              </w:rPr>
              <w:t>إلاّ له شهدت من ربّه النّعم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Fonts w:hint="cs"/>
                <w:rtl/>
              </w:rPr>
              <w:t>ولا له قدم زلّ الزمان بها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Fonts w:hint="cs"/>
                <w:rtl/>
              </w:rPr>
              <w:t>الاّ له ثبتت من بعدها قدم</w:t>
            </w:r>
            <w:r w:rsidRPr="00054F7A">
              <w:rPr>
                <w:rStyle w:val="libPoemTiniChar0"/>
                <w:rFonts w:eastAsia="SimSun"/>
                <w:rtl/>
              </w:rPr>
              <w:br/>
              <w:t> </w:t>
            </w:r>
          </w:p>
        </w:tc>
      </w:tr>
    </w:tbl>
    <w:p w:rsidR="00A07D50" w:rsidRDefault="00A07D50" w:rsidP="00054F7A">
      <w:pPr>
        <w:pStyle w:val="libLine"/>
        <w:rPr>
          <w:rtl/>
        </w:rPr>
      </w:pPr>
    </w:p>
    <w:p w:rsidR="0077176E" w:rsidRPr="002637F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البينة.</w:t>
            </w:r>
          </w:p>
        </w:tc>
        <w:tc>
          <w:tcPr>
            <w:tcW w:w="2500" w:type="pct"/>
          </w:tcPr>
          <w:p w:rsidR="0077176E" w:rsidRDefault="0077176E" w:rsidP="00054F7A">
            <w:pPr>
              <w:pStyle w:val="libFootnote0"/>
              <w:rPr>
                <w:rtl/>
              </w:rPr>
            </w:pPr>
            <w:r>
              <w:rPr>
                <w:rtl/>
              </w:rPr>
              <w:t>(2) في « م »</w:t>
            </w:r>
            <w:r w:rsidR="00054F7A">
              <w:rPr>
                <w:rtl/>
              </w:rPr>
              <w:t>:</w:t>
            </w:r>
            <w:r>
              <w:rPr>
                <w:rtl/>
              </w:rPr>
              <w:t xml:space="preserve"> في ا</w:t>
            </w:r>
            <w:r>
              <w:rPr>
                <w:rFonts w:hint="cs"/>
                <w:rtl/>
              </w:rPr>
              <w:t>ُ</w:t>
            </w:r>
            <w:r>
              <w:rPr>
                <w:rtl/>
              </w:rPr>
              <w:t>م</w:t>
            </w:r>
            <w:r>
              <w:rPr>
                <w:rFonts w:hint="cs"/>
                <w:rtl/>
              </w:rPr>
              <w:t>ّ</w:t>
            </w:r>
            <w:r>
              <w:rPr>
                <w:rtl/>
              </w:rPr>
              <w:t>ته.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ارتكبني.</w:t>
            </w:r>
          </w:p>
        </w:tc>
        <w:tc>
          <w:tcPr>
            <w:tcW w:w="2500" w:type="pct"/>
          </w:tcPr>
          <w:p w:rsidR="0077176E" w:rsidRDefault="0077176E" w:rsidP="00054F7A">
            <w:pPr>
              <w:pStyle w:val="libFootnote0"/>
              <w:rPr>
                <w:rtl/>
              </w:rPr>
            </w:pPr>
            <w:r>
              <w:rPr>
                <w:rtl/>
              </w:rPr>
              <w:t>(4) في « م »</w:t>
            </w:r>
            <w:r w:rsidR="00054F7A">
              <w:rPr>
                <w:rtl/>
              </w:rPr>
              <w:t>:</w:t>
            </w:r>
            <w:r>
              <w:rPr>
                <w:rtl/>
              </w:rPr>
              <w:t xml:space="preserve"> بالصغر.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فرسخ.</w:t>
            </w:r>
          </w:p>
        </w:tc>
        <w:tc>
          <w:tcPr>
            <w:tcW w:w="2500" w:type="pct"/>
          </w:tcPr>
          <w:p w:rsidR="0077176E" w:rsidRDefault="0077176E" w:rsidP="00054F7A">
            <w:pPr>
              <w:pStyle w:val="libFootnote0"/>
              <w:rPr>
                <w:rtl/>
              </w:rPr>
            </w:pPr>
            <w:r>
              <w:rPr>
                <w:rtl/>
              </w:rPr>
              <w:t>(6) في « م »</w:t>
            </w:r>
            <w:r w:rsidR="00054F7A">
              <w:rPr>
                <w:rtl/>
              </w:rPr>
              <w:t>:</w:t>
            </w:r>
            <w:r>
              <w:rPr>
                <w:rtl/>
              </w:rPr>
              <w:t xml:space="preserve"> أكرم خلف عن خير سلف.</w:t>
            </w:r>
          </w:p>
        </w:tc>
      </w:tr>
    </w:tbl>
    <w:p w:rsidR="0077176E" w:rsidRDefault="0077176E" w:rsidP="0077176E">
      <w:pPr>
        <w:pStyle w:val="libNormal"/>
        <w:rPr>
          <w:rtl/>
        </w:rPr>
      </w:pPr>
      <w:r>
        <w:rPr>
          <w:rtl/>
        </w:rPr>
        <w:br w:type="page"/>
      </w:r>
    </w:p>
    <w:p w:rsidR="0077176E" w:rsidRPr="002637F5" w:rsidRDefault="0077176E" w:rsidP="000605B2">
      <w:pPr>
        <w:pStyle w:val="libNormal"/>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611" w:name="_Toc252376348"/>
            <w:r>
              <w:rPr>
                <w:rFonts w:hint="cs"/>
                <w:rtl/>
              </w:rPr>
              <w:t>ما سرني انني من غير شيعته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Fonts w:hint="cs"/>
                <w:rtl/>
              </w:rPr>
              <w:t xml:space="preserve">وان لي ما حواه العرب والعجم » </w:t>
            </w:r>
            <w:r w:rsidRPr="00054F7A">
              <w:rPr>
                <w:rStyle w:val="libFootnotenumChar"/>
                <w:rFonts w:hint="cs"/>
                <w:rtl/>
              </w:rPr>
              <w:t>(1)</w:t>
            </w:r>
            <w:r w:rsidRPr="00054F7A">
              <w:rPr>
                <w:rStyle w:val="libPoemTiniChar0"/>
                <w:rFonts w:eastAsia="SimSun"/>
                <w:rtl/>
              </w:rPr>
              <w:br/>
              <w:t> </w:t>
            </w:r>
          </w:p>
        </w:tc>
      </w:tr>
    </w:tbl>
    <w:p w:rsidR="0077176E" w:rsidRDefault="0077176E" w:rsidP="000605B2">
      <w:pPr>
        <w:pStyle w:val="libNormal"/>
        <w:rPr>
          <w:rtl/>
        </w:rPr>
      </w:pPr>
      <w:bookmarkStart w:id="612" w:name="_Toc284325674"/>
      <w:bookmarkStart w:id="613" w:name="_Toc284671300"/>
      <w:bookmarkStart w:id="614" w:name="_Toc286745066"/>
      <w:bookmarkStart w:id="615" w:name="_Toc297573443"/>
      <w:r w:rsidRPr="00054F7A">
        <w:rPr>
          <w:rStyle w:val="libBold2Char"/>
          <w:rtl/>
        </w:rPr>
        <w:t>67</w:t>
      </w:r>
      <w:bookmarkEnd w:id="611"/>
      <w:bookmarkEnd w:id="612"/>
      <w:bookmarkEnd w:id="613"/>
      <w:bookmarkEnd w:id="614"/>
      <w:bookmarkEnd w:id="615"/>
      <w:r w:rsidR="00054F7A" w:rsidRPr="00054F7A">
        <w:rPr>
          <w:rStyle w:val="libBold2Char"/>
          <w:rFonts w:hint="cs"/>
          <w:rtl/>
        </w:rPr>
        <w:t xml:space="preserve"> - </w:t>
      </w:r>
      <w:r>
        <w:rPr>
          <w:rtl/>
        </w:rPr>
        <w:t xml:space="preserve">أخبرنا الشيخ أبو محمّد الحسن بن الحسين بن بابويه </w:t>
      </w:r>
      <w:r w:rsidR="00054F7A" w:rsidRPr="00054F7A">
        <w:rPr>
          <w:rStyle w:val="libAlaemChar"/>
          <w:rFonts w:hint="cs"/>
          <w:rtl/>
        </w:rPr>
        <w:t>رحمه‌الله</w:t>
      </w:r>
      <w:r>
        <w:rPr>
          <w:rtl/>
        </w:rPr>
        <w:t xml:space="preserve"> في الري سنة</w:t>
      </w:r>
      <w:r w:rsidR="00A07D50">
        <w:rPr>
          <w:rtl/>
        </w:rPr>
        <w:t xml:space="preserve"> </w:t>
      </w:r>
      <w:r>
        <w:rPr>
          <w:rtl/>
        </w:rPr>
        <w:t>عشرة وخمسمائة بقراءتي عليه</w:t>
      </w:r>
      <w:r w:rsidR="00054F7A">
        <w:rPr>
          <w:rtl/>
        </w:rPr>
        <w:t>،</w:t>
      </w:r>
      <w:r>
        <w:rPr>
          <w:rtl/>
        </w:rPr>
        <w:t xml:space="preserve"> قال</w:t>
      </w:r>
      <w:r w:rsidR="00054F7A">
        <w:rPr>
          <w:rtl/>
        </w:rPr>
        <w:t>:</w:t>
      </w:r>
      <w:r>
        <w:rPr>
          <w:rtl/>
        </w:rPr>
        <w:t xml:space="preserve"> حدّثنا الشيخ السعيد أبو جعفر محمّد بن</w:t>
      </w:r>
      <w:r w:rsidR="00A07D50">
        <w:rPr>
          <w:rtl/>
        </w:rPr>
        <w:t xml:space="preserve"> </w:t>
      </w:r>
      <w:r>
        <w:rPr>
          <w:rtl/>
        </w:rPr>
        <w:t xml:space="preserve">الحسن الطوسي إملاء في جمادى الآخرة سنة خمس وخمسين </w:t>
      </w:r>
      <w:r w:rsidRPr="00054F7A">
        <w:rPr>
          <w:rStyle w:val="libFootnotenumChar"/>
          <w:rtl/>
        </w:rPr>
        <w:t>(2)</w:t>
      </w:r>
      <w:r>
        <w:rPr>
          <w:rtl/>
        </w:rPr>
        <w:t xml:space="preserve"> وأربعمائة</w:t>
      </w:r>
      <w:r w:rsidR="00A07D50">
        <w:rPr>
          <w:rtl/>
        </w:rPr>
        <w:t xml:space="preserve"> </w:t>
      </w:r>
      <w:r>
        <w:rPr>
          <w:rtl/>
        </w:rPr>
        <w:t xml:space="preserve">بمشهد مولانا 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الشيخ</w:t>
      </w:r>
      <w:r w:rsidR="00A07D50">
        <w:rPr>
          <w:rtl/>
        </w:rPr>
        <w:t xml:space="preserve"> </w:t>
      </w:r>
      <w:r>
        <w:rPr>
          <w:rtl/>
        </w:rPr>
        <w:t xml:space="preserve">أبو عبدالله محمّد بن 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أبو القاسم جعفر بن</w:t>
      </w:r>
      <w:r w:rsidR="00A07D50">
        <w:rPr>
          <w:rtl/>
        </w:rPr>
        <w:t xml:space="preserve"> </w:t>
      </w:r>
      <w:r>
        <w:rPr>
          <w:rtl/>
        </w:rPr>
        <w:t>محمّد بن قولويه</w:t>
      </w:r>
      <w:r w:rsidR="00054F7A">
        <w:rPr>
          <w:rtl/>
        </w:rPr>
        <w:t>،</w:t>
      </w:r>
      <w:r>
        <w:rPr>
          <w:rtl/>
        </w:rPr>
        <w:t xml:space="preserve"> قال</w:t>
      </w:r>
      <w:r w:rsidR="00054F7A">
        <w:rPr>
          <w:rtl/>
        </w:rPr>
        <w:t>:</w:t>
      </w:r>
      <w:r>
        <w:rPr>
          <w:rtl/>
        </w:rPr>
        <w:t xml:space="preserve"> حدّثني محمّد بن عبدالله بن جعفر الحميري</w:t>
      </w:r>
      <w:r w:rsidR="00054F7A">
        <w:rPr>
          <w:rtl/>
        </w:rPr>
        <w:t>،</w:t>
      </w:r>
      <w:r>
        <w:rPr>
          <w:rtl/>
        </w:rPr>
        <w:t xml:space="preserve"> عن أبيه</w:t>
      </w:r>
      <w:r w:rsidR="00054F7A">
        <w:rPr>
          <w:rtl/>
        </w:rPr>
        <w:t>،</w:t>
      </w:r>
      <w:r w:rsidR="00A07D50">
        <w:rPr>
          <w:rtl/>
        </w:rPr>
        <w:t xml:space="preserve"> </w:t>
      </w:r>
      <w:r>
        <w:rPr>
          <w:rtl/>
        </w:rPr>
        <w:t>عن أحمد بن أبي عبدالله البرقي</w:t>
      </w:r>
      <w:r w:rsidR="00054F7A">
        <w:rPr>
          <w:rtl/>
        </w:rPr>
        <w:t>،</w:t>
      </w:r>
      <w:r>
        <w:rPr>
          <w:rtl/>
        </w:rPr>
        <w:t xml:space="preserve"> عن شريف بن سابق التفليسي</w:t>
      </w:r>
      <w:r w:rsidR="00054F7A">
        <w:rPr>
          <w:rtl/>
        </w:rPr>
        <w:t>،</w:t>
      </w:r>
      <w:r>
        <w:rPr>
          <w:rtl/>
        </w:rPr>
        <w:t xml:space="preserve"> عن أبي العباس</w:t>
      </w:r>
      <w:r w:rsidR="00A07D50">
        <w:rPr>
          <w:rtl/>
        </w:rPr>
        <w:t xml:space="preserve"> </w:t>
      </w:r>
      <w:r>
        <w:rPr>
          <w:rtl/>
        </w:rPr>
        <w:t>الفضل بن عبدالملك</w:t>
      </w:r>
      <w:r w:rsidR="00054F7A">
        <w:rPr>
          <w:rtl/>
        </w:rPr>
        <w:t>،</w:t>
      </w:r>
      <w:r>
        <w:rPr>
          <w:rtl/>
        </w:rPr>
        <w:t xml:space="preserve"> عن أبي عبدالله جعفر بن محمّد</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أول عنوان صحيفة المؤمن [ بعد موته ] </w:t>
      </w:r>
      <w:r w:rsidRPr="00054F7A">
        <w:rPr>
          <w:rStyle w:val="libFootnotenumChar"/>
          <w:rtl/>
        </w:rPr>
        <w:t>(3)</w:t>
      </w:r>
      <w:r>
        <w:rPr>
          <w:rtl/>
        </w:rPr>
        <w:t xml:space="preserve"> ما يقول الناس فيه</w:t>
      </w:r>
      <w:r w:rsidR="00054F7A">
        <w:rPr>
          <w:rtl/>
        </w:rPr>
        <w:t>،</w:t>
      </w:r>
      <w:r>
        <w:rPr>
          <w:rtl/>
        </w:rPr>
        <w:t xml:space="preserve"> إن خيرا</w:t>
      </w:r>
      <w:r>
        <w:rPr>
          <w:rFonts w:hint="cs"/>
          <w:rtl/>
        </w:rPr>
        <w:t>ً</w:t>
      </w:r>
      <w:r>
        <w:rPr>
          <w:rtl/>
        </w:rPr>
        <w:t xml:space="preserve"> فخيرا</w:t>
      </w:r>
      <w:r>
        <w:rPr>
          <w:rFonts w:hint="cs"/>
          <w:rtl/>
        </w:rPr>
        <w:t>ً</w:t>
      </w:r>
      <w:r w:rsidR="00A07D50">
        <w:rPr>
          <w:rtl/>
        </w:rPr>
        <w:t xml:space="preserve"> </w:t>
      </w:r>
      <w:r>
        <w:rPr>
          <w:rtl/>
        </w:rPr>
        <w:t>وإن شر</w:t>
      </w:r>
      <w:r>
        <w:rPr>
          <w:rFonts w:hint="cs"/>
          <w:rtl/>
        </w:rPr>
        <w:t>ّ</w:t>
      </w:r>
      <w:r>
        <w:rPr>
          <w:rtl/>
        </w:rPr>
        <w:t>ا</w:t>
      </w:r>
      <w:r>
        <w:rPr>
          <w:rFonts w:hint="cs"/>
          <w:rtl/>
        </w:rPr>
        <w:t>ً</w:t>
      </w:r>
      <w:r>
        <w:rPr>
          <w:rtl/>
        </w:rPr>
        <w:t xml:space="preserve"> فشر</w:t>
      </w:r>
      <w:r>
        <w:rPr>
          <w:rFonts w:hint="cs"/>
          <w:rtl/>
        </w:rPr>
        <w:t>ّ</w:t>
      </w:r>
      <w:r>
        <w:rPr>
          <w:rtl/>
        </w:rPr>
        <w:t>ا</w:t>
      </w:r>
      <w:r>
        <w:rPr>
          <w:rFonts w:hint="cs"/>
          <w:rtl/>
        </w:rPr>
        <w:t>ً</w:t>
      </w:r>
      <w:r w:rsidR="00054F7A">
        <w:rPr>
          <w:rtl/>
        </w:rPr>
        <w:t>،</w:t>
      </w:r>
      <w:r>
        <w:rPr>
          <w:rtl/>
        </w:rPr>
        <w:t xml:space="preserve"> وأول </w:t>
      </w:r>
      <w:r w:rsidRPr="00054F7A">
        <w:rPr>
          <w:rStyle w:val="libFootnotenumChar"/>
          <w:rtl/>
        </w:rPr>
        <w:t>(4)</w:t>
      </w:r>
      <w:r>
        <w:rPr>
          <w:rtl/>
        </w:rPr>
        <w:t xml:space="preserve"> تحفة المؤمن ان يغفر له </w:t>
      </w:r>
      <w:r w:rsidRPr="00054F7A">
        <w:rPr>
          <w:rStyle w:val="libFootnotenumChar"/>
          <w:rtl/>
        </w:rPr>
        <w:t>(5)</w:t>
      </w:r>
      <w:r>
        <w:rPr>
          <w:rtl/>
        </w:rPr>
        <w:t xml:space="preserve"> ولمن تبع جنازته</w:t>
      </w:r>
      <w:r w:rsidR="00054F7A">
        <w:rPr>
          <w:rtl/>
        </w:rPr>
        <w:t>،</w:t>
      </w:r>
      <w:r>
        <w:rPr>
          <w:rtl/>
        </w:rPr>
        <w:t xml:space="preserve"> ثم قال</w:t>
      </w:r>
      <w:r w:rsidR="00054F7A">
        <w:rPr>
          <w:rtl/>
        </w:rPr>
        <w:t>:</w:t>
      </w:r>
      <w:r w:rsidR="00A07D50">
        <w:rPr>
          <w:rtl/>
        </w:rPr>
        <w:t xml:space="preserve"> </w:t>
      </w:r>
      <w:r>
        <w:rPr>
          <w:rtl/>
        </w:rPr>
        <w:t>يافضل لا يأتي المسجد من كل قبيلة إلاّ وافدها ومن كل أهل بيت إلاّ نجيبها</w:t>
      </w:r>
      <w:r w:rsidR="00054F7A">
        <w:rPr>
          <w:rtl/>
        </w:rPr>
        <w:t>،</w:t>
      </w:r>
      <w:r w:rsidR="00A07D50">
        <w:rPr>
          <w:rtl/>
        </w:rPr>
        <w:t xml:space="preserve"> </w:t>
      </w:r>
      <w:r>
        <w:rPr>
          <w:rtl/>
        </w:rPr>
        <w:t>يافضل لا يرجع صاحب المسجد بأقل من إحدى ثلاث</w:t>
      </w:r>
      <w:r w:rsidR="00054F7A">
        <w:rPr>
          <w:rtl/>
        </w:rPr>
        <w:t>:</w:t>
      </w:r>
      <w:r>
        <w:rPr>
          <w:rtl/>
        </w:rPr>
        <w:t xml:space="preserve"> أما دعاء يدعو به يدخله</w:t>
      </w:r>
      <w:r w:rsidR="00A07D50">
        <w:rPr>
          <w:rtl/>
        </w:rPr>
        <w:t xml:space="preserve"> </w:t>
      </w:r>
      <w:r>
        <w:rPr>
          <w:rtl/>
        </w:rPr>
        <w:t>الله به الجنة</w:t>
      </w:r>
      <w:r w:rsidR="00054F7A">
        <w:rPr>
          <w:rtl/>
        </w:rPr>
        <w:t>،</w:t>
      </w:r>
      <w:r>
        <w:rPr>
          <w:rtl/>
        </w:rPr>
        <w:t xml:space="preserve"> وأم</w:t>
      </w:r>
      <w:r>
        <w:rPr>
          <w:rFonts w:hint="cs"/>
          <w:rtl/>
        </w:rPr>
        <w:t>ّ</w:t>
      </w:r>
      <w:r>
        <w:rPr>
          <w:rtl/>
        </w:rPr>
        <w:t>ا دعاء يدعو به يصرف الله به عنه بلاء الدنيا</w:t>
      </w:r>
      <w:r w:rsidR="00054F7A">
        <w:rPr>
          <w:rtl/>
        </w:rPr>
        <w:t>،</w:t>
      </w:r>
      <w:r>
        <w:rPr>
          <w:rtl/>
        </w:rPr>
        <w:t xml:space="preserve"> وأما أخ يستفيده</w:t>
      </w:r>
      <w:r w:rsidR="00A07D50">
        <w:rPr>
          <w:rtl/>
        </w:rPr>
        <w:t xml:space="preserve"> </w:t>
      </w:r>
      <w:r>
        <w:rPr>
          <w:rtl/>
        </w:rPr>
        <w:t>في الله تعالى.</w:t>
      </w:r>
    </w:p>
    <w:p w:rsidR="00A07D50" w:rsidRDefault="0077176E" w:rsidP="00A07D50">
      <w:pPr>
        <w:pStyle w:val="libNormal"/>
        <w:rPr>
          <w:rtl/>
        </w:rPr>
      </w:pPr>
      <w:r>
        <w:rPr>
          <w:rtl/>
        </w:rPr>
        <w:t>قال</w:t>
      </w:r>
      <w:r w:rsidR="00054F7A">
        <w:rPr>
          <w:rtl/>
        </w:rPr>
        <w:t>:</w:t>
      </w:r>
      <w:r>
        <w:rPr>
          <w:rtl/>
        </w:rPr>
        <w:t xml:space="preserve"> ثم قال رسول الله </w:t>
      </w:r>
      <w:r w:rsidR="00054F7A" w:rsidRPr="00054F7A">
        <w:rPr>
          <w:rStyle w:val="libAlaemChar"/>
          <w:rFonts w:hint="cs"/>
          <w:rtl/>
        </w:rPr>
        <w:t>صلى‌الله‌عليه‌وآله‌وسلم</w:t>
      </w:r>
      <w:r w:rsidR="00054F7A">
        <w:rPr>
          <w:rtl/>
        </w:rPr>
        <w:t>:</w:t>
      </w:r>
      <w:r>
        <w:rPr>
          <w:rtl/>
        </w:rPr>
        <w:t xml:space="preserve"> ما استفاد امرؤ [ مسلم ] </w:t>
      </w:r>
      <w:r w:rsidRPr="00054F7A">
        <w:rPr>
          <w:rStyle w:val="libFootnotenumChar"/>
          <w:rtl/>
        </w:rPr>
        <w:t>(6)</w:t>
      </w:r>
      <w:r>
        <w:rPr>
          <w:rtl/>
        </w:rPr>
        <w:t xml:space="preserve"> فائدة بعد فائدة</w:t>
      </w:r>
      <w:r w:rsidR="00A07D50">
        <w:rPr>
          <w:rtl/>
        </w:rPr>
        <w:t xml:space="preserve"> </w:t>
      </w:r>
      <w:r>
        <w:rPr>
          <w:rtl/>
        </w:rPr>
        <w:t>الاسلام مثل أخ يستفيده في الله عزّ وجلّ</w:t>
      </w:r>
      <w:r w:rsidR="00054F7A">
        <w:rPr>
          <w:rtl/>
        </w:rPr>
        <w:t>،</w:t>
      </w:r>
      <w:r>
        <w:rPr>
          <w:rtl/>
        </w:rPr>
        <w:t xml:space="preserve"> ثم قال</w:t>
      </w:r>
      <w:r w:rsidR="00054F7A">
        <w:rPr>
          <w:rtl/>
        </w:rPr>
        <w:t>:</w:t>
      </w:r>
      <w:r>
        <w:rPr>
          <w:rtl/>
        </w:rPr>
        <w:t xml:space="preserve"> يافضل لا تزهدوا في فقراء</w:t>
      </w:r>
      <w:r w:rsidR="00A07D50">
        <w:rPr>
          <w:rtl/>
        </w:rPr>
        <w:t xml:space="preserve"> </w:t>
      </w:r>
      <w:r>
        <w:rPr>
          <w:rtl/>
        </w:rPr>
        <w:t>شيعتنا فان الفقير منهم ليشفع يوم القيامة في مثل ربيعة ومضر</w:t>
      </w:r>
      <w:r w:rsidR="00054F7A">
        <w:rPr>
          <w:rtl/>
        </w:rPr>
        <w:t>،</w:t>
      </w:r>
      <w:r>
        <w:rPr>
          <w:rtl/>
        </w:rPr>
        <w:t xml:space="preserve"> ثم قال</w:t>
      </w:r>
      <w:r w:rsidR="00054F7A">
        <w:rPr>
          <w:rtl/>
        </w:rPr>
        <w:t>:</w:t>
      </w:r>
      <w:r>
        <w:rPr>
          <w:rtl/>
        </w:rPr>
        <w:t xml:space="preserve"> يافضل انما</w:t>
      </w:r>
      <w:r w:rsidR="00A07D50">
        <w:rPr>
          <w:rtl/>
        </w:rPr>
        <w:t xml:space="preserve"> </w:t>
      </w:r>
      <w:r>
        <w:rPr>
          <w:rtl/>
        </w:rPr>
        <w:t>سم</w:t>
      </w:r>
      <w:r>
        <w:rPr>
          <w:rFonts w:hint="cs"/>
          <w:rtl/>
        </w:rPr>
        <w:t>ّ</w:t>
      </w:r>
      <w:r>
        <w:rPr>
          <w:rtl/>
        </w:rPr>
        <w:t>ي المؤمن مؤمنا</w:t>
      </w:r>
      <w:r>
        <w:rPr>
          <w:rFonts w:hint="cs"/>
          <w:rtl/>
        </w:rPr>
        <w:t>ً</w:t>
      </w:r>
      <w:r>
        <w:rPr>
          <w:rtl/>
        </w:rPr>
        <w:t xml:space="preserve"> لأن</w:t>
      </w:r>
      <w:r>
        <w:rPr>
          <w:rFonts w:hint="cs"/>
          <w:rtl/>
        </w:rPr>
        <w:t>ّ</w:t>
      </w:r>
      <w:r>
        <w:rPr>
          <w:rtl/>
        </w:rPr>
        <w:t>ه يؤمن على الله فيجير الله أمانه</w:t>
      </w:r>
      <w:r w:rsidR="00054F7A">
        <w:rPr>
          <w:rtl/>
        </w:rPr>
        <w:t>،</w:t>
      </w:r>
      <w:r>
        <w:rPr>
          <w:rtl/>
        </w:rPr>
        <w:t xml:space="preserve"> ثم قال</w:t>
      </w:r>
      <w:r w:rsidR="00054F7A">
        <w:rPr>
          <w:rtl/>
        </w:rPr>
        <w:t>:</w:t>
      </w:r>
      <w:r>
        <w:rPr>
          <w:rtl/>
        </w:rPr>
        <w:t xml:space="preserve"> أما سمعت الله</w:t>
      </w:r>
      <w:r w:rsidR="00A07D50">
        <w:rPr>
          <w:rtl/>
        </w:rPr>
        <w:t xml:space="preserve"> </w:t>
      </w:r>
    </w:p>
    <w:p w:rsidR="0077176E" w:rsidRPr="004418E4" w:rsidRDefault="00A07D50" w:rsidP="00054F7A">
      <w:pPr>
        <w:pStyle w:val="libLine"/>
        <w:rPr>
          <w:rtl/>
        </w:rPr>
      </w:pPr>
      <w:r>
        <w:rPr>
          <w:rtl/>
        </w:rPr>
        <w:t>__________________</w:t>
      </w:r>
    </w:p>
    <w:p w:rsidR="0077176E" w:rsidRDefault="0077176E" w:rsidP="00054F7A">
      <w:pPr>
        <w:pStyle w:val="libFootnote0"/>
        <w:rPr>
          <w:rtl/>
        </w:rPr>
      </w:pPr>
      <w:r>
        <w:rPr>
          <w:rtl/>
        </w:rPr>
        <w:t>(1) عنه البحار 41</w:t>
      </w:r>
      <w:r w:rsidR="00054F7A">
        <w:rPr>
          <w:rtl/>
        </w:rPr>
        <w:t>:</w:t>
      </w:r>
      <w:r>
        <w:rPr>
          <w:rtl/>
        </w:rPr>
        <w:t xml:space="preserve"> 221</w:t>
      </w:r>
      <w:r w:rsidR="00054F7A">
        <w:rPr>
          <w:rtl/>
        </w:rPr>
        <w:t>،</w:t>
      </w:r>
      <w:r>
        <w:rPr>
          <w:rtl/>
        </w:rPr>
        <w:t xml:space="preserve"> رواه الراوندي في الخرائج 2</w:t>
      </w:r>
      <w:r w:rsidR="00054F7A">
        <w:rPr>
          <w:rtl/>
        </w:rPr>
        <w:t>:</w:t>
      </w:r>
      <w:r>
        <w:rPr>
          <w:rtl/>
        </w:rPr>
        <w:t xml:space="preserve"> 544</w:t>
      </w:r>
      <w:r w:rsidR="00054F7A">
        <w:rPr>
          <w:rtl/>
        </w:rPr>
        <w:t>،</w:t>
      </w:r>
      <w:r>
        <w:rPr>
          <w:rtl/>
        </w:rPr>
        <w:t xml:space="preserve"> عنه البحار 8</w:t>
      </w:r>
      <w:r w:rsidR="00054F7A">
        <w:rPr>
          <w:rtl/>
        </w:rPr>
        <w:t>:</w:t>
      </w:r>
      <w:r>
        <w:rPr>
          <w:rtl/>
        </w:rPr>
        <w:t xml:space="preserve"> 532 ( طبع</w:t>
      </w:r>
      <w:r w:rsidR="00A07D50">
        <w:rPr>
          <w:rtl/>
        </w:rPr>
        <w:t xml:space="preserve"> </w:t>
      </w:r>
      <w:r>
        <w:rPr>
          <w:rtl/>
        </w:rPr>
        <w:t>حجر )</w:t>
      </w:r>
      <w:r w:rsidR="00054F7A">
        <w:rPr>
          <w:rtl/>
        </w:rPr>
        <w:t>،</w:t>
      </w:r>
      <w:r>
        <w:rPr>
          <w:rtl/>
        </w:rPr>
        <w:t xml:space="preserve"> والبحار 41</w:t>
      </w:r>
      <w:r w:rsidR="00054F7A">
        <w:rPr>
          <w:rtl/>
        </w:rPr>
        <w:t>:</w:t>
      </w:r>
      <w:r>
        <w:rPr>
          <w:rtl/>
        </w:rPr>
        <w:t xml:space="preserve"> 220.</w:t>
      </w:r>
    </w:p>
    <w:p w:rsidR="0077176E" w:rsidRDefault="0077176E" w:rsidP="00054F7A">
      <w:pPr>
        <w:pStyle w:val="libFootnote0"/>
        <w:rPr>
          <w:rtl/>
        </w:rPr>
      </w:pPr>
      <w:r>
        <w:rPr>
          <w:rtl/>
        </w:rPr>
        <w:t>(2) في « م »</w:t>
      </w:r>
      <w:r w:rsidR="00054F7A">
        <w:rPr>
          <w:rtl/>
        </w:rPr>
        <w:t>:</w:t>
      </w:r>
      <w:r>
        <w:rPr>
          <w:rtl/>
        </w:rPr>
        <w:t xml:space="preserve"> تسعين.</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أمالي الشيخ.</w:t>
            </w:r>
          </w:p>
        </w:tc>
        <w:tc>
          <w:tcPr>
            <w:tcW w:w="2500" w:type="pct"/>
          </w:tcPr>
          <w:p w:rsidR="0077176E" w:rsidRDefault="0077176E" w:rsidP="00054F7A">
            <w:pPr>
              <w:pStyle w:val="libFootnote0"/>
              <w:rPr>
                <w:rtl/>
              </w:rPr>
            </w:pPr>
            <w:r>
              <w:rPr>
                <w:rtl/>
              </w:rPr>
              <w:t>(4) في « م » اقل.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ط »</w:t>
            </w:r>
            <w:r w:rsidR="00054F7A">
              <w:rPr>
                <w:rtl/>
              </w:rPr>
              <w:t>:</w:t>
            </w:r>
            <w:r>
              <w:rPr>
                <w:rtl/>
              </w:rPr>
              <w:t xml:space="preserve"> يغفر الله.</w:t>
            </w:r>
          </w:p>
        </w:tc>
        <w:tc>
          <w:tcPr>
            <w:tcW w:w="2500" w:type="pct"/>
          </w:tcPr>
          <w:p w:rsidR="0077176E" w:rsidRDefault="0077176E" w:rsidP="00054F7A">
            <w:pPr>
              <w:pStyle w:val="libFootnote0"/>
              <w:rPr>
                <w:rtl/>
              </w:rPr>
            </w:pPr>
            <w:r>
              <w:rPr>
                <w:rtl/>
              </w:rPr>
              <w:t>(6) من أمالي الشيخ.</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يقول في اعدائكم إذا رأوا شفاعة رجل منكم لصديقه يوم القيامة</w:t>
      </w:r>
      <w:r w:rsidR="00054F7A">
        <w:rPr>
          <w:rtl/>
        </w:rPr>
        <w:t>:</w:t>
      </w:r>
      <w:r>
        <w:rPr>
          <w:rtl/>
        </w:rPr>
        <w:t xml:space="preserve"> </w:t>
      </w:r>
      <w:r w:rsidRPr="00054F7A">
        <w:rPr>
          <w:rStyle w:val="libAlaemChar"/>
          <w:rtl/>
        </w:rPr>
        <w:t>(</w:t>
      </w:r>
      <w:r w:rsidRPr="00B15FA3">
        <w:rPr>
          <w:rFonts w:hint="cs"/>
          <w:rtl/>
        </w:rPr>
        <w:t xml:space="preserve"> </w:t>
      </w:r>
      <w:r w:rsidRPr="00054F7A">
        <w:rPr>
          <w:rStyle w:val="libAieChar"/>
          <w:rFonts w:hint="cs"/>
          <w:rtl/>
        </w:rPr>
        <w:t>فَمَا لَنَا مِن شَافِعِينَ وَلا صَدِيقٍ حَمِيمٍ</w:t>
      </w:r>
      <w:r w:rsidRPr="00B15FA3">
        <w:rPr>
          <w:rtl/>
        </w:rPr>
        <w:t xml:space="preserve"> </w:t>
      </w:r>
      <w:r w:rsidRPr="00054F7A">
        <w:rPr>
          <w:rStyle w:val="libAlaemChar"/>
          <w:rtl/>
        </w:rPr>
        <w:t>)</w:t>
      </w:r>
      <w:r>
        <w:rPr>
          <w:rtl/>
        </w:rPr>
        <w:t xml:space="preserve"> </w:t>
      </w:r>
      <w:r w:rsidRPr="00054F7A">
        <w:rPr>
          <w:rStyle w:val="libFootnotenumChar"/>
          <w:rtl/>
        </w:rPr>
        <w:t>(1)</w:t>
      </w:r>
      <w:r>
        <w:rPr>
          <w:rtl/>
        </w:rPr>
        <w:t xml:space="preserve"> » </w:t>
      </w:r>
      <w:r w:rsidRPr="00054F7A">
        <w:rPr>
          <w:rStyle w:val="libFootnotenumChar"/>
          <w:rtl/>
        </w:rPr>
        <w:t>(2)</w:t>
      </w:r>
      <w:r>
        <w:rPr>
          <w:rtl/>
        </w:rPr>
        <w:t>.</w:t>
      </w:r>
    </w:p>
    <w:p w:rsidR="0077176E" w:rsidRDefault="0077176E" w:rsidP="000605B2">
      <w:pPr>
        <w:pStyle w:val="libNormal"/>
        <w:rPr>
          <w:rtl/>
        </w:rPr>
      </w:pPr>
      <w:bookmarkStart w:id="616" w:name="_Toc252376349"/>
      <w:bookmarkStart w:id="617" w:name="_Toc284325675"/>
      <w:bookmarkStart w:id="618" w:name="_Toc284671301"/>
      <w:bookmarkStart w:id="619" w:name="_Toc286745067"/>
      <w:bookmarkStart w:id="620" w:name="_Toc297573444"/>
      <w:r w:rsidRPr="00054F7A">
        <w:rPr>
          <w:rStyle w:val="libBold2Char"/>
          <w:rtl/>
        </w:rPr>
        <w:t>68</w:t>
      </w:r>
      <w:bookmarkEnd w:id="616"/>
      <w:bookmarkEnd w:id="617"/>
      <w:bookmarkEnd w:id="618"/>
      <w:bookmarkEnd w:id="619"/>
      <w:bookmarkEnd w:id="620"/>
      <w:r w:rsidR="00054F7A" w:rsidRPr="00054F7A">
        <w:rPr>
          <w:rStyle w:val="libBold2Char"/>
          <w:rFonts w:hint="cs"/>
          <w:rtl/>
        </w:rPr>
        <w:t xml:space="preserve"> - </w:t>
      </w:r>
      <w:r>
        <w:rPr>
          <w:rtl/>
        </w:rPr>
        <w:t>وبهذا الإسناد عن الشيخ المفيد بن النعمان</w:t>
      </w:r>
      <w:r w:rsidR="00054F7A">
        <w:rPr>
          <w:rtl/>
        </w:rPr>
        <w:t>،</w:t>
      </w:r>
      <w:r>
        <w:rPr>
          <w:rtl/>
        </w:rPr>
        <w:t xml:space="preserve"> قال</w:t>
      </w:r>
      <w:r w:rsidR="00054F7A">
        <w:rPr>
          <w:rtl/>
        </w:rPr>
        <w:t>:</w:t>
      </w:r>
      <w:r>
        <w:rPr>
          <w:rtl/>
        </w:rPr>
        <w:t xml:space="preserve"> أخبرنا أبو الحسن</w:t>
      </w:r>
      <w:r w:rsidR="00A07D50">
        <w:rPr>
          <w:rtl/>
        </w:rPr>
        <w:t xml:space="preserve"> </w:t>
      </w:r>
      <w:r>
        <w:rPr>
          <w:rtl/>
        </w:rPr>
        <w:t>علي بن المراغي</w:t>
      </w:r>
      <w:r w:rsidR="00054F7A">
        <w:rPr>
          <w:rtl/>
        </w:rPr>
        <w:t>،</w:t>
      </w:r>
      <w:r>
        <w:rPr>
          <w:rtl/>
        </w:rPr>
        <w:t xml:space="preserve"> قال</w:t>
      </w:r>
      <w:r w:rsidR="00054F7A">
        <w:rPr>
          <w:rtl/>
        </w:rPr>
        <w:t>:</w:t>
      </w:r>
      <w:r>
        <w:rPr>
          <w:rtl/>
        </w:rPr>
        <w:t xml:space="preserve"> حدّثنا أبو بكر محمّد بن صالح السليقي </w:t>
      </w:r>
      <w:r w:rsidRPr="00054F7A">
        <w:rPr>
          <w:rStyle w:val="libFootnotenumChar"/>
          <w:rtl/>
        </w:rPr>
        <w:t>(3)</w:t>
      </w:r>
      <w:r w:rsidR="00054F7A">
        <w:rPr>
          <w:rtl/>
        </w:rPr>
        <w:t>،</w:t>
      </w:r>
      <w:r>
        <w:rPr>
          <w:rtl/>
        </w:rPr>
        <w:t xml:space="preserve"> قال</w:t>
      </w:r>
      <w:r w:rsidR="00054F7A">
        <w:rPr>
          <w:rtl/>
        </w:rPr>
        <w:t>:</w:t>
      </w:r>
      <w:r>
        <w:rPr>
          <w:rtl/>
        </w:rPr>
        <w:t xml:space="preserve"> حدّثنا أبو</w:t>
      </w:r>
      <w:r w:rsidR="00A07D50">
        <w:rPr>
          <w:rtl/>
        </w:rPr>
        <w:t xml:space="preserve"> </w:t>
      </w:r>
      <w:r>
        <w:rPr>
          <w:rtl/>
        </w:rPr>
        <w:t>الحسين صالح بن أحمد بن أبي مقاتل البزاز</w:t>
      </w:r>
      <w:r w:rsidR="00054F7A">
        <w:rPr>
          <w:rtl/>
        </w:rPr>
        <w:t>،</w:t>
      </w:r>
      <w:r>
        <w:rPr>
          <w:rtl/>
        </w:rPr>
        <w:t xml:space="preserve"> قال</w:t>
      </w:r>
      <w:r w:rsidR="00054F7A">
        <w:rPr>
          <w:rtl/>
        </w:rPr>
        <w:t>:</w:t>
      </w:r>
      <w:r>
        <w:rPr>
          <w:rtl/>
        </w:rPr>
        <w:t xml:space="preserve"> حدّثني عيسى بن عبدالرحمان</w:t>
      </w:r>
      <w:r w:rsidR="00A07D50">
        <w:rPr>
          <w:rtl/>
        </w:rPr>
        <w:t xml:space="preserve"> </w:t>
      </w:r>
      <w:r>
        <w:rPr>
          <w:rtl/>
        </w:rPr>
        <w:t>الكوفي الحداد</w:t>
      </w:r>
      <w:r w:rsidR="00054F7A">
        <w:rPr>
          <w:rtl/>
        </w:rPr>
        <w:t>،</w:t>
      </w:r>
      <w:r>
        <w:rPr>
          <w:rtl/>
        </w:rPr>
        <w:t xml:space="preserve"> قال</w:t>
      </w:r>
      <w:r w:rsidR="00054F7A">
        <w:rPr>
          <w:rtl/>
        </w:rPr>
        <w:t>:</w:t>
      </w:r>
      <w:r>
        <w:rPr>
          <w:rtl/>
        </w:rPr>
        <w:t xml:space="preserve"> حدّثنا الحسن بن الحسين العرني</w:t>
      </w:r>
      <w:r w:rsidR="00054F7A">
        <w:rPr>
          <w:rtl/>
        </w:rPr>
        <w:t>،</w:t>
      </w:r>
      <w:r>
        <w:rPr>
          <w:rtl/>
        </w:rPr>
        <w:t xml:space="preserve"> قال</w:t>
      </w:r>
      <w:r w:rsidR="00054F7A">
        <w:rPr>
          <w:rtl/>
        </w:rPr>
        <w:t>:</w:t>
      </w:r>
      <w:r>
        <w:rPr>
          <w:rtl/>
        </w:rPr>
        <w:t xml:space="preserve"> حدّثنا يحيى بن علي</w:t>
      </w:r>
      <w:r w:rsidR="00A07D50">
        <w:rPr>
          <w:rtl/>
        </w:rPr>
        <w:t xml:space="preserve"> </w:t>
      </w:r>
      <w:r>
        <w:rPr>
          <w:rtl/>
        </w:rPr>
        <w:t>الهمداني</w:t>
      </w:r>
      <w:r w:rsidR="00054F7A">
        <w:rPr>
          <w:rtl/>
        </w:rPr>
        <w:t>،</w:t>
      </w:r>
      <w:r>
        <w:rPr>
          <w:rtl/>
        </w:rPr>
        <w:t xml:space="preserve"> عن أبان بن تغلب</w:t>
      </w:r>
      <w:r w:rsidR="00054F7A">
        <w:rPr>
          <w:rtl/>
        </w:rPr>
        <w:t>،</w:t>
      </w:r>
      <w:r>
        <w:rPr>
          <w:rtl/>
        </w:rPr>
        <w:t xml:space="preserve"> عن أبي داود الأنصاري</w:t>
      </w:r>
      <w:r w:rsidR="00054F7A">
        <w:rPr>
          <w:rtl/>
        </w:rPr>
        <w:t>،</w:t>
      </w:r>
      <w:r>
        <w:rPr>
          <w:rtl/>
        </w:rPr>
        <w:t xml:space="preserve"> عن الحارث الهمداني قال</w:t>
      </w:r>
      <w:r w:rsidR="00054F7A">
        <w:rPr>
          <w:rtl/>
        </w:rPr>
        <w:t>:</w:t>
      </w:r>
    </w:p>
    <w:p w:rsidR="0077176E" w:rsidRDefault="0077176E" w:rsidP="000605B2">
      <w:pPr>
        <w:pStyle w:val="libNormal"/>
        <w:rPr>
          <w:rtl/>
        </w:rPr>
      </w:pPr>
      <w:r>
        <w:rPr>
          <w:rtl/>
        </w:rPr>
        <w:t xml:space="preserve">« دخلت على أمير المؤمنين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ياحارث</w:t>
      </w:r>
      <w:r w:rsidR="00A07D50">
        <w:rPr>
          <w:rtl/>
        </w:rPr>
        <w:t xml:space="preserve"> </w:t>
      </w:r>
      <w:r>
        <w:rPr>
          <w:rtl/>
        </w:rPr>
        <w:t>( اتحب</w:t>
      </w:r>
      <w:r>
        <w:rPr>
          <w:rFonts w:hint="cs"/>
          <w:rtl/>
        </w:rPr>
        <w:t>ّ</w:t>
      </w:r>
      <w:r>
        <w:rPr>
          <w:rtl/>
        </w:rPr>
        <w:t xml:space="preserve">ني ) </w:t>
      </w:r>
      <w:r w:rsidRPr="00054F7A">
        <w:rPr>
          <w:rStyle w:val="libFootnotenumChar"/>
          <w:rtl/>
        </w:rPr>
        <w:t>(4)</w:t>
      </w:r>
      <w:r>
        <w:rPr>
          <w:rtl/>
        </w:rPr>
        <w:t xml:space="preserve"> فقلت</w:t>
      </w:r>
      <w:r w:rsidR="00054F7A">
        <w:rPr>
          <w:rtl/>
        </w:rPr>
        <w:t>:</w:t>
      </w:r>
      <w:r>
        <w:rPr>
          <w:rtl/>
        </w:rPr>
        <w:t xml:space="preserve"> نعم والله ياأمير المؤمنين</w:t>
      </w:r>
      <w:r w:rsidR="00054F7A">
        <w:rPr>
          <w:rtl/>
        </w:rPr>
        <w:t>،</w:t>
      </w:r>
      <w:r>
        <w:rPr>
          <w:rtl/>
        </w:rPr>
        <w:t xml:space="preserve"> قال</w:t>
      </w:r>
      <w:r w:rsidR="00054F7A">
        <w:rPr>
          <w:rtl/>
        </w:rPr>
        <w:t>:</w:t>
      </w:r>
      <w:r>
        <w:rPr>
          <w:rtl/>
        </w:rPr>
        <w:t xml:space="preserve"> أما لو بلغت نفسك الحلقوم</w:t>
      </w:r>
      <w:r w:rsidR="00A07D50">
        <w:rPr>
          <w:rtl/>
        </w:rPr>
        <w:t xml:space="preserve"> </w:t>
      </w:r>
      <w:r>
        <w:rPr>
          <w:rtl/>
        </w:rPr>
        <w:t>رأيتني حيث تحب</w:t>
      </w:r>
      <w:r w:rsidR="00054F7A">
        <w:rPr>
          <w:rtl/>
        </w:rPr>
        <w:t>،</w:t>
      </w:r>
      <w:r>
        <w:rPr>
          <w:rtl/>
        </w:rPr>
        <w:t xml:space="preserve"> ولو رأيتني وأنا اذود الرجال عن الحوض ذود غريبة الإ</w:t>
      </w:r>
      <w:r>
        <w:rPr>
          <w:rFonts w:hint="cs"/>
          <w:rtl/>
        </w:rPr>
        <w:t>ِ</w:t>
      </w:r>
      <w:r>
        <w:rPr>
          <w:rtl/>
        </w:rPr>
        <w:t>بل</w:t>
      </w:r>
      <w:r w:rsidR="00A07D50">
        <w:rPr>
          <w:rtl/>
        </w:rPr>
        <w:t xml:space="preserve"> </w:t>
      </w:r>
      <w:r>
        <w:rPr>
          <w:rtl/>
        </w:rPr>
        <w:t xml:space="preserve">رأيتني </w:t>
      </w:r>
      <w:r w:rsidRPr="00054F7A">
        <w:rPr>
          <w:rStyle w:val="libFootnotenumChar"/>
          <w:rtl/>
        </w:rPr>
        <w:t>(5)</w:t>
      </w:r>
      <w:r>
        <w:rPr>
          <w:rtl/>
        </w:rPr>
        <w:t xml:space="preserve"> حيث تحب</w:t>
      </w:r>
      <w:r>
        <w:rPr>
          <w:rFonts w:hint="cs"/>
          <w:rtl/>
        </w:rPr>
        <w:t>ّ</w:t>
      </w:r>
      <w:r w:rsidR="00054F7A">
        <w:rPr>
          <w:rtl/>
        </w:rPr>
        <w:t>،</w:t>
      </w:r>
      <w:r>
        <w:rPr>
          <w:rtl/>
        </w:rPr>
        <w:t xml:space="preserve"> ولو رأيتني وأنا مار</w:t>
      </w:r>
      <w:r>
        <w:rPr>
          <w:rFonts w:hint="cs"/>
          <w:rtl/>
        </w:rPr>
        <w:t>ّ</w:t>
      </w:r>
      <w:r>
        <w:rPr>
          <w:rtl/>
        </w:rPr>
        <w:t xml:space="preserve"> على الصراط بلواء الحمد </w:t>
      </w:r>
      <w:r w:rsidRPr="00054F7A">
        <w:rPr>
          <w:rStyle w:val="libFootnotenumChar"/>
          <w:rtl/>
        </w:rPr>
        <w:t>(6)</w:t>
      </w:r>
      <w:r>
        <w:rPr>
          <w:rtl/>
        </w:rPr>
        <w:t xml:space="preserve"> بين يدي</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رأيتني حيث تحب » </w:t>
      </w:r>
      <w:r w:rsidRPr="00054F7A">
        <w:rPr>
          <w:rStyle w:val="libFootnotenumChar"/>
          <w:rtl/>
        </w:rPr>
        <w:t>(7)</w:t>
      </w:r>
      <w:r>
        <w:rPr>
          <w:rtl/>
        </w:rPr>
        <w:t>.</w:t>
      </w:r>
    </w:p>
    <w:p w:rsidR="00A07D50" w:rsidRDefault="0077176E" w:rsidP="000605B2">
      <w:pPr>
        <w:pStyle w:val="libNormal"/>
        <w:rPr>
          <w:rtl/>
        </w:rPr>
      </w:pPr>
      <w:bookmarkStart w:id="621" w:name="_Toc252376350"/>
      <w:bookmarkStart w:id="622" w:name="_Toc284325676"/>
      <w:bookmarkStart w:id="623" w:name="_Toc284671302"/>
      <w:bookmarkStart w:id="624" w:name="_Toc286745068"/>
      <w:bookmarkStart w:id="625" w:name="_Toc297573445"/>
      <w:r w:rsidRPr="00054F7A">
        <w:rPr>
          <w:rStyle w:val="libBold2Char"/>
          <w:rtl/>
        </w:rPr>
        <w:t>69</w:t>
      </w:r>
      <w:bookmarkEnd w:id="621"/>
      <w:bookmarkEnd w:id="622"/>
      <w:bookmarkEnd w:id="623"/>
      <w:bookmarkEnd w:id="624"/>
      <w:bookmarkEnd w:id="625"/>
      <w:r w:rsidR="00054F7A" w:rsidRPr="00054F7A">
        <w:rPr>
          <w:rStyle w:val="libBold2Char"/>
          <w:rFonts w:hint="cs"/>
          <w:rtl/>
        </w:rPr>
        <w:t xml:space="preserve"> - </w:t>
      </w:r>
      <w:r>
        <w:rPr>
          <w:rtl/>
        </w:rPr>
        <w:t xml:space="preserve">أخبرنا الشريف عمر بن محمّد بن حمزة العلوي الزيدي </w:t>
      </w:r>
      <w:r w:rsidR="00054F7A" w:rsidRPr="00054F7A">
        <w:rPr>
          <w:rStyle w:val="libAlaemChar"/>
          <w:rFonts w:hint="cs"/>
          <w:rtl/>
        </w:rPr>
        <w:t>رحمه‌الله</w:t>
      </w:r>
      <w:r>
        <w:rPr>
          <w:rtl/>
        </w:rPr>
        <w:t xml:space="preserve"> في النسب</w:t>
      </w:r>
      <w:r w:rsidR="00A07D50">
        <w:rPr>
          <w:rtl/>
        </w:rPr>
        <w:t xml:space="preserve"> </w:t>
      </w:r>
      <w:r>
        <w:rPr>
          <w:rtl/>
        </w:rPr>
        <w:t>والمذهب بالكوفة سنة ست عشرة وخمسمائة وأبو غالب سعيد بن محمّد بن أحمد</w:t>
      </w:r>
      <w:r w:rsidR="00A07D50">
        <w:rPr>
          <w:rtl/>
        </w:rPr>
        <w:t xml:space="preserve"> </w:t>
      </w:r>
      <w:r>
        <w:rPr>
          <w:rtl/>
        </w:rPr>
        <w:t>الثقفي الكوفي بها</w:t>
      </w:r>
      <w:r w:rsidR="00054F7A">
        <w:rPr>
          <w:rtl/>
        </w:rPr>
        <w:t>،</w:t>
      </w:r>
      <w:r>
        <w:rPr>
          <w:rtl/>
        </w:rPr>
        <w:t xml:space="preserve"> قالا</w:t>
      </w:r>
      <w:r w:rsidR="00054F7A">
        <w:rPr>
          <w:rtl/>
        </w:rPr>
        <w:t>:</w:t>
      </w:r>
      <w:r>
        <w:rPr>
          <w:rtl/>
        </w:rPr>
        <w:t xml:space="preserve"> أخبرنا أبو عبدالله محمّد بن علي بن الحسين بن</w:t>
      </w:r>
      <w:r w:rsidR="00A07D50">
        <w:rPr>
          <w:rtl/>
        </w:rPr>
        <w:t xml:space="preserve"> </w:t>
      </w:r>
      <w:r>
        <w:rPr>
          <w:rtl/>
        </w:rPr>
        <w:t>عبدالرحمان العلوي</w:t>
      </w:r>
      <w:r w:rsidR="00054F7A">
        <w:rPr>
          <w:rtl/>
        </w:rPr>
        <w:t>،</w:t>
      </w:r>
      <w:r>
        <w:rPr>
          <w:rtl/>
        </w:rPr>
        <w:t xml:space="preserve"> قال</w:t>
      </w:r>
      <w:r w:rsidR="00054F7A">
        <w:rPr>
          <w:rtl/>
        </w:rPr>
        <w:t>:</w:t>
      </w:r>
      <w:r>
        <w:rPr>
          <w:rtl/>
        </w:rPr>
        <w:t xml:space="preserve"> أخبرنا زيد بن جعفر بن محمّد بن حاجب</w:t>
      </w:r>
      <w:r w:rsidR="00054F7A">
        <w:rPr>
          <w:rtl/>
        </w:rPr>
        <w:t>،</w:t>
      </w:r>
      <w:r>
        <w:rPr>
          <w:rtl/>
        </w:rPr>
        <w:t xml:space="preserve"> قال</w:t>
      </w:r>
      <w:r w:rsidR="00054F7A">
        <w:rPr>
          <w:rtl/>
        </w:rPr>
        <w:t>:</w:t>
      </w:r>
      <w:r>
        <w:rPr>
          <w:rtl/>
        </w:rPr>
        <w:t xml:space="preserve"> حدّثنا</w:t>
      </w:r>
      <w:r w:rsidR="00A07D50">
        <w:rPr>
          <w:rtl/>
        </w:rPr>
        <w:t xml:space="preserve"> </w:t>
      </w:r>
      <w:r>
        <w:rPr>
          <w:rtl/>
        </w:rPr>
        <w:t>أبو العباس محمّد بن الحسين بن هارون</w:t>
      </w:r>
      <w:r w:rsidR="00054F7A">
        <w:rPr>
          <w:rtl/>
        </w:rPr>
        <w:t>،</w:t>
      </w:r>
      <w:r>
        <w:rPr>
          <w:rtl/>
        </w:rPr>
        <w:t xml:space="preserve"> قال</w:t>
      </w:r>
      <w:r w:rsidR="00054F7A">
        <w:rPr>
          <w:rtl/>
        </w:rPr>
        <w:t>:</w:t>
      </w:r>
      <w:r>
        <w:rPr>
          <w:rtl/>
        </w:rPr>
        <w:t xml:space="preserve"> حدّثنا أبو جعفر محمّد بن علي</w:t>
      </w:r>
      <w:r w:rsidR="00A07D50">
        <w:rPr>
          <w:rtl/>
        </w:rPr>
        <w:t xml:space="preserve"> </w:t>
      </w:r>
      <w:r>
        <w:rPr>
          <w:rtl/>
        </w:rPr>
        <w:t>الحسني</w:t>
      </w:r>
      <w:r w:rsidR="00054F7A">
        <w:rPr>
          <w:rtl/>
        </w:rPr>
        <w:t>،</w:t>
      </w:r>
      <w:r>
        <w:rPr>
          <w:rtl/>
        </w:rPr>
        <w:t xml:space="preserve"> قال</w:t>
      </w:r>
      <w:r w:rsidR="00054F7A">
        <w:rPr>
          <w:rtl/>
        </w:rPr>
        <w:t>:</w:t>
      </w:r>
      <w:r>
        <w:rPr>
          <w:rtl/>
        </w:rPr>
        <w:t xml:space="preserve"> حدّثنا محمّد بن مروان الغزال</w:t>
      </w:r>
      <w:r w:rsidR="00054F7A">
        <w:rPr>
          <w:rtl/>
        </w:rPr>
        <w:t>،</w:t>
      </w:r>
      <w:r>
        <w:rPr>
          <w:rtl/>
        </w:rPr>
        <w:t xml:space="preserve"> قال</w:t>
      </w:r>
      <w:r w:rsidR="00054F7A">
        <w:rPr>
          <w:rtl/>
        </w:rPr>
        <w:t>:</w:t>
      </w:r>
      <w:r>
        <w:rPr>
          <w:rtl/>
        </w:rPr>
        <w:t xml:space="preserve"> حدّثنا عامر بن كثير السراج</w:t>
      </w:r>
      <w:r w:rsidR="00054F7A">
        <w:rPr>
          <w:rtl/>
        </w:rPr>
        <w:t>،</w:t>
      </w:r>
      <w:r w:rsidR="00A07D50">
        <w:rPr>
          <w:rtl/>
        </w:rPr>
        <w:t xml:space="preserve"> </w:t>
      </w:r>
      <w:r>
        <w:rPr>
          <w:rtl/>
        </w:rPr>
        <w:t>عن أبي الجارود</w:t>
      </w:r>
      <w:r w:rsidR="00054F7A">
        <w:rPr>
          <w:rtl/>
        </w:rPr>
        <w:t>،</w:t>
      </w:r>
      <w:r>
        <w:rPr>
          <w:rtl/>
        </w:rPr>
        <w:t xml:space="preserve"> عن أبي جعفر </w:t>
      </w:r>
      <w:r w:rsidR="00054F7A" w:rsidRPr="00054F7A">
        <w:rPr>
          <w:rStyle w:val="libAlaemChar"/>
          <w:rFonts w:hint="cs"/>
          <w:rtl/>
        </w:rPr>
        <w:t>عليه‌السلام</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الشعراء</w:t>
            </w:r>
            <w:r w:rsidR="00054F7A">
              <w:rPr>
                <w:rtl/>
              </w:rPr>
              <w:t>:</w:t>
            </w:r>
            <w:r>
              <w:rPr>
                <w:rtl/>
              </w:rPr>
              <w:t xml:space="preserve"> </w:t>
            </w:r>
            <w:r>
              <w:rPr>
                <w:rFonts w:hint="cs"/>
                <w:rtl/>
              </w:rPr>
              <w:t>100</w:t>
            </w:r>
            <w:r w:rsidR="00054F7A">
              <w:rPr>
                <w:rFonts w:hint="cs"/>
                <w:rtl/>
              </w:rPr>
              <w:t xml:space="preserve"> - </w:t>
            </w:r>
            <w:r>
              <w:rPr>
                <w:rtl/>
              </w:rPr>
              <w:t>101.</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46.</w:t>
            </w:r>
          </w:p>
        </w:tc>
      </w:tr>
    </w:tbl>
    <w:p w:rsidR="0077176E" w:rsidRDefault="0077176E" w:rsidP="00054F7A">
      <w:pPr>
        <w:pStyle w:val="libFootnote0"/>
        <w:rPr>
          <w:rtl/>
        </w:rPr>
      </w:pPr>
      <w:r>
        <w:rPr>
          <w:rtl/>
        </w:rPr>
        <w:t>(3) في « م »</w:t>
      </w:r>
      <w:r w:rsidR="00054F7A">
        <w:rPr>
          <w:rtl/>
        </w:rPr>
        <w:t>:</w:t>
      </w:r>
      <w:r>
        <w:rPr>
          <w:rtl/>
        </w:rPr>
        <w:t xml:space="preserve"> السيلقي</w:t>
      </w:r>
      <w:r w:rsidR="00054F7A">
        <w:rPr>
          <w:rtl/>
        </w:rPr>
        <w:t>،</w:t>
      </w:r>
      <w:r>
        <w:rPr>
          <w:rtl/>
        </w:rPr>
        <w:t xml:space="preserve"> وفي أمالي الشيخ</w:t>
      </w:r>
      <w:r w:rsidR="00054F7A">
        <w:rPr>
          <w:rtl/>
        </w:rPr>
        <w:t>:</w:t>
      </w:r>
      <w:r>
        <w:rPr>
          <w:rtl/>
        </w:rPr>
        <w:t xml:space="preserve"> السبيعي.</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في أمالي الشيخ في موضعين</w:t>
            </w:r>
            <w:r w:rsidR="00054F7A">
              <w:rPr>
                <w:rtl/>
              </w:rPr>
              <w:t>:</w:t>
            </w:r>
            <w:r>
              <w:rPr>
                <w:rtl/>
              </w:rPr>
              <w:t xml:space="preserve"> لرأيتني.</w:t>
            </w:r>
          </w:p>
        </w:tc>
      </w:tr>
    </w:tbl>
    <w:p w:rsidR="0077176E" w:rsidRDefault="0077176E" w:rsidP="00054F7A">
      <w:pPr>
        <w:pStyle w:val="libFootnote0"/>
        <w:rPr>
          <w:rtl/>
        </w:rPr>
      </w:pPr>
      <w:r>
        <w:rPr>
          <w:rtl/>
        </w:rPr>
        <w:t>(6) في « ط »</w:t>
      </w:r>
      <w:r w:rsidR="00054F7A">
        <w:rPr>
          <w:rtl/>
        </w:rPr>
        <w:t>:</w:t>
      </w:r>
      <w:r>
        <w:rPr>
          <w:rtl/>
        </w:rPr>
        <w:t xml:space="preserve"> بيدي لواء الحمد.</w:t>
      </w:r>
    </w:p>
    <w:p w:rsidR="0077176E" w:rsidRDefault="0077176E" w:rsidP="00054F7A">
      <w:pPr>
        <w:pStyle w:val="libFootnote0"/>
        <w:rPr>
          <w:rtl/>
        </w:rPr>
      </w:pPr>
      <w:r>
        <w:rPr>
          <w:rtl/>
        </w:rPr>
        <w:t>(7) رواه الشيخ في أماليه 1</w:t>
      </w:r>
      <w:r w:rsidR="00054F7A">
        <w:rPr>
          <w:rtl/>
        </w:rPr>
        <w:t>:</w:t>
      </w:r>
      <w:r>
        <w:rPr>
          <w:rtl/>
        </w:rPr>
        <w:t xml:space="preserve"> 47</w:t>
      </w:r>
      <w:r w:rsidR="00054F7A">
        <w:rPr>
          <w:rtl/>
        </w:rPr>
        <w:t>،</w:t>
      </w:r>
      <w:r>
        <w:rPr>
          <w:rtl/>
        </w:rPr>
        <w:t xml:space="preserve"> يأتي بمضمونه في ج 2</w:t>
      </w:r>
      <w:r w:rsidR="00054F7A">
        <w:rPr>
          <w:rtl/>
        </w:rPr>
        <w:t>:</w:t>
      </w:r>
      <w:r>
        <w:rPr>
          <w:rtl/>
        </w:rPr>
        <w:t xml:space="preserve"> الرقم 120.</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قلت له بمك</w:t>
      </w:r>
      <w:r>
        <w:rPr>
          <w:rFonts w:hint="cs"/>
          <w:rtl/>
        </w:rPr>
        <w:t>ّ</w:t>
      </w:r>
      <w:r>
        <w:rPr>
          <w:rtl/>
        </w:rPr>
        <w:t>ة أو بمنى</w:t>
      </w:r>
      <w:r w:rsidR="00054F7A">
        <w:rPr>
          <w:rtl/>
        </w:rPr>
        <w:t>:</w:t>
      </w:r>
      <w:r>
        <w:rPr>
          <w:rtl/>
        </w:rPr>
        <w:t xml:space="preserve"> يابن رسول الله ما أكثر الحاج</w:t>
      </w:r>
      <w:r>
        <w:rPr>
          <w:rFonts w:hint="cs"/>
          <w:rtl/>
        </w:rPr>
        <w:t>ّ</w:t>
      </w:r>
      <w:r w:rsidR="00054F7A">
        <w:rPr>
          <w:rtl/>
        </w:rPr>
        <w:t>،</w:t>
      </w:r>
      <w:r>
        <w:rPr>
          <w:rtl/>
        </w:rPr>
        <w:t xml:space="preserve"> قال</w:t>
      </w:r>
      <w:r w:rsidR="00054F7A">
        <w:rPr>
          <w:rtl/>
        </w:rPr>
        <w:t>:</w:t>
      </w:r>
      <w:r>
        <w:rPr>
          <w:rtl/>
        </w:rPr>
        <w:t xml:space="preserve"> ما أقل الحاج</w:t>
      </w:r>
      <w:r>
        <w:rPr>
          <w:rFonts w:hint="cs"/>
          <w:rtl/>
        </w:rPr>
        <w:t>ّ</w:t>
      </w:r>
      <w:r w:rsidR="00054F7A">
        <w:rPr>
          <w:rtl/>
        </w:rPr>
        <w:t>،</w:t>
      </w:r>
      <w:r w:rsidR="00A07D50">
        <w:rPr>
          <w:rtl/>
        </w:rPr>
        <w:t xml:space="preserve"> </w:t>
      </w:r>
      <w:r>
        <w:rPr>
          <w:rtl/>
        </w:rPr>
        <w:t xml:space="preserve">ما يغفر </w:t>
      </w:r>
      <w:r w:rsidRPr="00054F7A">
        <w:rPr>
          <w:rStyle w:val="libFootnotenumChar"/>
          <w:rtl/>
        </w:rPr>
        <w:t>(1)</w:t>
      </w:r>
      <w:r>
        <w:rPr>
          <w:rtl/>
        </w:rPr>
        <w:t xml:space="preserve"> إلاّ لك ولأصحابك ولا يتقبل إلاّ منك ومن أصحابك » </w:t>
      </w:r>
      <w:r w:rsidRPr="00054F7A">
        <w:rPr>
          <w:rStyle w:val="libFootnotenumChar"/>
          <w:rtl/>
        </w:rPr>
        <w:t>(2)</w:t>
      </w:r>
      <w:r>
        <w:rPr>
          <w:rtl/>
        </w:rPr>
        <w:t>.</w:t>
      </w:r>
    </w:p>
    <w:p w:rsidR="0077176E" w:rsidRDefault="0077176E" w:rsidP="000605B2">
      <w:pPr>
        <w:pStyle w:val="libNormal"/>
        <w:rPr>
          <w:rtl/>
        </w:rPr>
      </w:pPr>
      <w:bookmarkStart w:id="626" w:name="_Toc252376351"/>
      <w:bookmarkStart w:id="627" w:name="_Toc284325677"/>
      <w:bookmarkStart w:id="628" w:name="_Toc284671303"/>
      <w:bookmarkStart w:id="629" w:name="_Toc286745069"/>
      <w:bookmarkStart w:id="630" w:name="_Toc297573446"/>
      <w:r w:rsidRPr="00054F7A">
        <w:rPr>
          <w:rStyle w:val="libBold2Char"/>
          <w:rtl/>
        </w:rPr>
        <w:t>70</w:t>
      </w:r>
      <w:bookmarkEnd w:id="626"/>
      <w:bookmarkEnd w:id="627"/>
      <w:bookmarkEnd w:id="628"/>
      <w:bookmarkEnd w:id="629"/>
      <w:bookmarkEnd w:id="630"/>
      <w:r w:rsidR="00054F7A" w:rsidRPr="00054F7A">
        <w:rPr>
          <w:rStyle w:val="libBold2Char"/>
          <w:rFonts w:hint="cs"/>
          <w:rtl/>
        </w:rPr>
        <w:t xml:space="preserve"> - </w:t>
      </w:r>
      <w:r>
        <w:rPr>
          <w:rtl/>
        </w:rPr>
        <w:t>أخبرنا الشيخ أبو علي الحسن بن محمّد بن الحسن بن علي الطوسي</w:t>
      </w:r>
      <w:r w:rsidR="00A07D50">
        <w:rPr>
          <w:rtl/>
        </w:rPr>
        <w:t xml:space="preserve"> </w:t>
      </w:r>
      <w:r>
        <w:rPr>
          <w:rtl/>
        </w:rPr>
        <w:t xml:space="preserve">بقراءتي عليه بمشهد مولانا أمير المؤمنين علي بن أبي طالب </w:t>
      </w:r>
      <w:r w:rsidR="00054F7A" w:rsidRPr="00054F7A">
        <w:rPr>
          <w:rStyle w:val="libAlaemChar"/>
          <w:rFonts w:hint="cs"/>
          <w:rtl/>
        </w:rPr>
        <w:t>عليه‌السلام</w:t>
      </w:r>
      <w:r>
        <w:rPr>
          <w:rtl/>
        </w:rPr>
        <w:t xml:space="preserve"> في شعبان سنة</w:t>
      </w:r>
      <w:r w:rsidR="00A07D50">
        <w:rPr>
          <w:rtl/>
        </w:rPr>
        <w:t xml:space="preserve"> </w:t>
      </w:r>
      <w:r>
        <w:rPr>
          <w:rtl/>
        </w:rPr>
        <w:t>إحدى عشر وخمسمائة قال</w:t>
      </w:r>
      <w:r w:rsidR="00054F7A">
        <w:rPr>
          <w:rtl/>
        </w:rPr>
        <w:t>:</w:t>
      </w:r>
      <w:r>
        <w:rPr>
          <w:rtl/>
        </w:rPr>
        <w:t xml:space="preserve"> أخبرنا السعيد الوالد أبو جعفر الطوسي</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الشيخ أبو عبدالله محمّد بن 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أخبرنا أبو الحسن </w:t>
      </w:r>
      <w:r w:rsidRPr="00054F7A">
        <w:rPr>
          <w:rStyle w:val="libFootnotenumChar"/>
          <w:rtl/>
        </w:rPr>
        <w:t>(3)</w:t>
      </w:r>
      <w:r w:rsidR="00A07D50">
        <w:rPr>
          <w:rtl/>
        </w:rPr>
        <w:t xml:space="preserve"> </w:t>
      </w:r>
      <w:r>
        <w:rPr>
          <w:rtl/>
        </w:rPr>
        <w:t>محمّد بن المظفر</w:t>
      </w:r>
      <w:r w:rsidR="00054F7A">
        <w:rPr>
          <w:rtl/>
        </w:rPr>
        <w:t>،</w:t>
      </w:r>
      <w:r>
        <w:rPr>
          <w:rtl/>
        </w:rPr>
        <w:t xml:space="preserve"> قال</w:t>
      </w:r>
      <w:r w:rsidR="00054F7A">
        <w:rPr>
          <w:rtl/>
        </w:rPr>
        <w:t>:</w:t>
      </w:r>
      <w:r>
        <w:rPr>
          <w:rtl/>
        </w:rPr>
        <w:t xml:space="preserve"> حدّثنا محمّد بن عبد ربه</w:t>
      </w:r>
      <w:r w:rsidR="00054F7A">
        <w:rPr>
          <w:rtl/>
        </w:rPr>
        <w:t>،</w:t>
      </w:r>
      <w:r>
        <w:rPr>
          <w:rtl/>
        </w:rPr>
        <w:t xml:space="preserve"> قال</w:t>
      </w:r>
      <w:r w:rsidR="00054F7A">
        <w:rPr>
          <w:rtl/>
        </w:rPr>
        <w:t>:</w:t>
      </w:r>
      <w:r>
        <w:rPr>
          <w:rtl/>
        </w:rPr>
        <w:t xml:space="preserve"> حدّثنا عصام بن يوسف</w:t>
      </w:r>
      <w:r w:rsidR="00054F7A">
        <w:rPr>
          <w:rtl/>
        </w:rPr>
        <w:t>،</w:t>
      </w:r>
      <w:r>
        <w:rPr>
          <w:rtl/>
        </w:rPr>
        <w:t xml:space="preserve"> قال</w:t>
      </w:r>
      <w:r w:rsidR="00054F7A">
        <w:rPr>
          <w:rtl/>
        </w:rPr>
        <w:t>:</w:t>
      </w:r>
      <w:r w:rsidR="00A07D50">
        <w:rPr>
          <w:rtl/>
        </w:rPr>
        <w:t xml:space="preserve"> </w:t>
      </w:r>
      <w:r>
        <w:rPr>
          <w:rtl/>
        </w:rPr>
        <w:t>حدّثنا أبو بكر بن عياش</w:t>
      </w:r>
      <w:r w:rsidR="00054F7A">
        <w:rPr>
          <w:rtl/>
        </w:rPr>
        <w:t>،</w:t>
      </w:r>
      <w:r>
        <w:rPr>
          <w:rtl/>
        </w:rPr>
        <w:t xml:space="preserve"> عن عبدالله بن سعيد</w:t>
      </w:r>
      <w:r w:rsidR="00054F7A">
        <w:rPr>
          <w:rtl/>
        </w:rPr>
        <w:t>،</w:t>
      </w:r>
      <w:r>
        <w:rPr>
          <w:rtl/>
        </w:rPr>
        <w:t xml:space="preserve"> عن أبيه</w:t>
      </w:r>
      <w:r w:rsidR="00054F7A">
        <w:rPr>
          <w:rtl/>
        </w:rPr>
        <w:t>،</w:t>
      </w:r>
      <w:r>
        <w:rPr>
          <w:rtl/>
        </w:rPr>
        <w:t xml:space="preserve"> عن أبي هريرة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من أحبني فارزقه العفاف والكفاف ومن أبغضني فاكثر ماله وولده » </w:t>
      </w:r>
      <w:r w:rsidRPr="00054F7A">
        <w:rPr>
          <w:rStyle w:val="libFootnotenumChar"/>
          <w:rtl/>
        </w:rPr>
        <w:t>(4)</w:t>
      </w:r>
      <w:r>
        <w:rPr>
          <w:rtl/>
        </w:rPr>
        <w:t>.</w:t>
      </w:r>
    </w:p>
    <w:p w:rsidR="0077176E" w:rsidRDefault="0077176E" w:rsidP="000605B2">
      <w:pPr>
        <w:pStyle w:val="libNormal"/>
        <w:rPr>
          <w:rtl/>
        </w:rPr>
      </w:pPr>
      <w:bookmarkStart w:id="631" w:name="_Toc252376352"/>
      <w:bookmarkStart w:id="632" w:name="_Toc284325678"/>
      <w:bookmarkStart w:id="633" w:name="_Toc284671304"/>
      <w:bookmarkStart w:id="634" w:name="_Toc286745070"/>
      <w:bookmarkStart w:id="635" w:name="_Toc297573447"/>
      <w:r w:rsidRPr="00054F7A">
        <w:rPr>
          <w:rStyle w:val="libBold2Char"/>
          <w:rtl/>
        </w:rPr>
        <w:t>71</w:t>
      </w:r>
      <w:bookmarkEnd w:id="631"/>
      <w:bookmarkEnd w:id="632"/>
      <w:bookmarkEnd w:id="633"/>
      <w:bookmarkEnd w:id="634"/>
      <w:bookmarkEnd w:id="635"/>
      <w:r w:rsidR="00054F7A" w:rsidRPr="00054F7A">
        <w:rPr>
          <w:rStyle w:val="libBold2Char"/>
          <w:rFonts w:hint="cs"/>
          <w:rtl/>
        </w:rPr>
        <w:t xml:space="preserve"> - </w:t>
      </w:r>
      <w:r>
        <w:rPr>
          <w:rtl/>
        </w:rPr>
        <w:t>أخبرنا الشيخ أبو علي الحسن بن محمّد الطوسي</w:t>
      </w:r>
      <w:r w:rsidR="00054F7A">
        <w:rPr>
          <w:rtl/>
        </w:rPr>
        <w:t>،</w:t>
      </w:r>
      <w:r>
        <w:rPr>
          <w:rtl/>
        </w:rPr>
        <w:t xml:space="preserve"> عن أبيه </w:t>
      </w:r>
      <w:r w:rsidR="00054F7A" w:rsidRPr="00054F7A">
        <w:rPr>
          <w:rStyle w:val="libAlaemChar"/>
          <w:rFonts w:hint="cs"/>
          <w:rtl/>
        </w:rPr>
        <w:t>رحمهم‌الله</w:t>
      </w:r>
      <w:r w:rsidR="00054F7A">
        <w:rPr>
          <w:rtl/>
        </w:rPr>
        <w:t>،</w:t>
      </w:r>
      <w:r>
        <w:rPr>
          <w:rtl/>
        </w:rPr>
        <w:t xml:space="preserve"> قال</w:t>
      </w:r>
      <w:r w:rsidR="00054F7A">
        <w:rPr>
          <w:rtl/>
        </w:rPr>
        <w:t>:</w:t>
      </w:r>
      <w:r w:rsidR="00A07D50">
        <w:rPr>
          <w:rtl/>
        </w:rPr>
        <w:t xml:space="preserve"> </w:t>
      </w:r>
      <w:r>
        <w:rPr>
          <w:rtl/>
        </w:rPr>
        <w:t>أخبرنا أبو عبدالله محمّد بن محمّد بن النعمان</w:t>
      </w:r>
      <w:r w:rsidR="00054F7A">
        <w:rPr>
          <w:rtl/>
        </w:rPr>
        <w:t>،</w:t>
      </w:r>
      <w:r>
        <w:rPr>
          <w:rtl/>
        </w:rPr>
        <w:t xml:space="preserve"> قال</w:t>
      </w:r>
      <w:r w:rsidR="00054F7A">
        <w:rPr>
          <w:rtl/>
        </w:rPr>
        <w:t>:</w:t>
      </w:r>
      <w:r>
        <w:rPr>
          <w:rtl/>
        </w:rPr>
        <w:t xml:space="preserve"> أخبرنا أبو الحسن علي بن</w:t>
      </w:r>
      <w:r w:rsidR="00A07D50">
        <w:rPr>
          <w:rtl/>
        </w:rPr>
        <w:t xml:space="preserve"> </w:t>
      </w:r>
      <w:r>
        <w:rPr>
          <w:rtl/>
        </w:rPr>
        <w:t>خالد المراغي</w:t>
      </w:r>
      <w:r w:rsidR="00054F7A">
        <w:rPr>
          <w:rtl/>
        </w:rPr>
        <w:t>،</w:t>
      </w:r>
      <w:r>
        <w:rPr>
          <w:rtl/>
        </w:rPr>
        <w:t xml:space="preserve"> قال</w:t>
      </w:r>
      <w:r w:rsidR="00054F7A">
        <w:rPr>
          <w:rtl/>
        </w:rPr>
        <w:t>:</w:t>
      </w:r>
      <w:r>
        <w:rPr>
          <w:rtl/>
        </w:rPr>
        <w:t xml:space="preserve"> حدّثنا أبو الحسن علي بن العباس</w:t>
      </w:r>
      <w:r w:rsidR="00054F7A">
        <w:rPr>
          <w:rtl/>
        </w:rPr>
        <w:t>،</w:t>
      </w:r>
      <w:r>
        <w:rPr>
          <w:rtl/>
        </w:rPr>
        <w:t xml:space="preserve"> قال</w:t>
      </w:r>
      <w:r w:rsidR="00054F7A">
        <w:rPr>
          <w:rtl/>
        </w:rPr>
        <w:t>:</w:t>
      </w:r>
      <w:r>
        <w:rPr>
          <w:rtl/>
        </w:rPr>
        <w:t xml:space="preserve"> حدّثنا جعفر بن</w:t>
      </w:r>
      <w:r w:rsidR="00A07D50">
        <w:rPr>
          <w:rtl/>
        </w:rPr>
        <w:t xml:space="preserve"> </w:t>
      </w:r>
      <w:r>
        <w:rPr>
          <w:rtl/>
        </w:rPr>
        <w:t>محمّد بن الحسين</w:t>
      </w:r>
      <w:r w:rsidR="00054F7A">
        <w:rPr>
          <w:rtl/>
        </w:rPr>
        <w:t>،</w:t>
      </w:r>
      <w:r>
        <w:rPr>
          <w:rtl/>
        </w:rPr>
        <w:t xml:space="preserve"> قال</w:t>
      </w:r>
      <w:r w:rsidR="00054F7A">
        <w:rPr>
          <w:rtl/>
        </w:rPr>
        <w:t>:</w:t>
      </w:r>
      <w:r>
        <w:rPr>
          <w:rtl/>
        </w:rPr>
        <w:t xml:space="preserve"> حدّثنا موسى بن زياد</w:t>
      </w:r>
      <w:r w:rsidR="00054F7A">
        <w:rPr>
          <w:rtl/>
        </w:rPr>
        <w:t>،</w:t>
      </w:r>
      <w:r>
        <w:rPr>
          <w:rtl/>
        </w:rPr>
        <w:t xml:space="preserve"> عن يحيى بن يعلى</w:t>
      </w:r>
      <w:r w:rsidR="00054F7A">
        <w:rPr>
          <w:rtl/>
        </w:rPr>
        <w:t>،</w:t>
      </w:r>
      <w:r>
        <w:rPr>
          <w:rtl/>
        </w:rPr>
        <w:t xml:space="preserve"> عن أبي خالد</w:t>
      </w:r>
      <w:r w:rsidR="00A07D50">
        <w:rPr>
          <w:rtl/>
        </w:rPr>
        <w:t xml:space="preserve"> </w:t>
      </w:r>
      <w:r>
        <w:rPr>
          <w:rtl/>
        </w:rPr>
        <w:t>الواسطي</w:t>
      </w:r>
      <w:r w:rsidR="00054F7A">
        <w:rPr>
          <w:rtl/>
        </w:rPr>
        <w:t>،</w:t>
      </w:r>
      <w:r>
        <w:rPr>
          <w:rtl/>
        </w:rPr>
        <w:t xml:space="preserve"> عن أبي هاشم الحولاني </w:t>
      </w:r>
      <w:r w:rsidRPr="00054F7A">
        <w:rPr>
          <w:rStyle w:val="libFootnotenumChar"/>
          <w:rtl/>
        </w:rPr>
        <w:t>(5)</w:t>
      </w:r>
      <w:r w:rsidR="00054F7A">
        <w:rPr>
          <w:rtl/>
        </w:rPr>
        <w:t>،</w:t>
      </w:r>
      <w:r>
        <w:rPr>
          <w:rtl/>
        </w:rPr>
        <w:t xml:space="preserve"> عن زاذان قال</w:t>
      </w:r>
      <w:r w:rsidR="00054F7A">
        <w:rPr>
          <w:rtl/>
        </w:rPr>
        <w:t>:</w:t>
      </w:r>
    </w:p>
    <w:p w:rsidR="0077176E" w:rsidRDefault="0077176E" w:rsidP="000605B2">
      <w:pPr>
        <w:pStyle w:val="libNormal"/>
        <w:rPr>
          <w:rtl/>
        </w:rPr>
      </w:pPr>
      <w:r>
        <w:rPr>
          <w:rtl/>
        </w:rPr>
        <w:t xml:space="preserve">« سمعت سلمان </w:t>
      </w:r>
      <w:r w:rsidR="00054F7A" w:rsidRPr="00054F7A">
        <w:rPr>
          <w:rStyle w:val="libAlaemChar"/>
          <w:rFonts w:hint="cs"/>
          <w:rtl/>
        </w:rPr>
        <w:t>رحمه‌الله</w:t>
      </w:r>
      <w:r>
        <w:rPr>
          <w:rtl/>
        </w:rPr>
        <w:t xml:space="preserve"> يقول</w:t>
      </w:r>
      <w:r w:rsidR="00054F7A">
        <w:rPr>
          <w:rtl/>
        </w:rPr>
        <w:t>:</w:t>
      </w:r>
      <w:r>
        <w:rPr>
          <w:rtl/>
        </w:rPr>
        <w:t xml:space="preserve"> لا أزال أحب علي</w:t>
      </w:r>
      <w:r>
        <w:rPr>
          <w:rFonts w:hint="cs"/>
          <w:rtl/>
        </w:rPr>
        <w:t>ّ</w:t>
      </w:r>
      <w:r>
        <w:rPr>
          <w:rtl/>
        </w:rPr>
        <w:t>ا</w:t>
      </w:r>
      <w:r>
        <w:rPr>
          <w:rFonts w:hint="cs"/>
          <w:rtl/>
        </w:rPr>
        <w:t>ً</w:t>
      </w:r>
      <w:r>
        <w:rPr>
          <w:rtl/>
        </w:rPr>
        <w:t xml:space="preserve"> </w:t>
      </w:r>
      <w:r w:rsidR="00054F7A" w:rsidRPr="00054F7A">
        <w:rPr>
          <w:rStyle w:val="libAlaemChar"/>
          <w:rFonts w:hint="cs"/>
          <w:rtl/>
        </w:rPr>
        <w:t>عليه‌السلام</w:t>
      </w:r>
      <w:r w:rsidR="00054F7A">
        <w:rPr>
          <w:rtl/>
        </w:rPr>
        <w:t>،</w:t>
      </w:r>
      <w:r>
        <w:rPr>
          <w:rtl/>
        </w:rPr>
        <w:t xml:space="preserve"> فاني رأيت رسول الله </w:t>
      </w:r>
      <w:r w:rsidR="00054F7A" w:rsidRPr="00054F7A">
        <w:rPr>
          <w:rStyle w:val="libAlaemChar"/>
          <w:rFonts w:hint="cs"/>
          <w:rtl/>
        </w:rPr>
        <w:t>صلى‌الله‌عليه‌وآله‌وسلم</w:t>
      </w:r>
      <w:r w:rsidR="00A07D50">
        <w:rPr>
          <w:rtl/>
        </w:rPr>
        <w:t xml:space="preserve"> </w:t>
      </w:r>
      <w:r>
        <w:rPr>
          <w:rtl/>
        </w:rPr>
        <w:t>يضرب فخذه ويقول</w:t>
      </w:r>
      <w:r w:rsidR="00054F7A">
        <w:rPr>
          <w:rtl/>
        </w:rPr>
        <w:t>:</w:t>
      </w:r>
      <w:r>
        <w:rPr>
          <w:rtl/>
        </w:rPr>
        <w:t xml:space="preserve"> محبك لي محب ومحبي لله محب</w:t>
      </w:r>
      <w:r w:rsidR="00054F7A">
        <w:rPr>
          <w:rtl/>
        </w:rPr>
        <w:t>،</w:t>
      </w:r>
      <w:r>
        <w:rPr>
          <w:rtl/>
        </w:rPr>
        <w:t xml:space="preserve"> ومبغضك لي مبغض</w:t>
      </w:r>
      <w:r w:rsidR="00A07D50">
        <w:rPr>
          <w:rtl/>
        </w:rPr>
        <w:t xml:space="preserve"> </w:t>
      </w:r>
      <w:r>
        <w:rPr>
          <w:rtl/>
        </w:rPr>
        <w:t xml:space="preserve">ومبغضي لله ( تعالى ) </w:t>
      </w:r>
      <w:r w:rsidRPr="00054F7A">
        <w:rPr>
          <w:rStyle w:val="libFootnotenumChar"/>
          <w:rtl/>
        </w:rPr>
        <w:t>(6)</w:t>
      </w:r>
      <w:r>
        <w:rPr>
          <w:rtl/>
        </w:rPr>
        <w:t xml:space="preserve"> مبغض » </w:t>
      </w:r>
      <w:r w:rsidRPr="00054F7A">
        <w:rPr>
          <w:rStyle w:val="libFootnotenumChar"/>
          <w:rtl/>
        </w:rPr>
        <w:t>(7)</w:t>
      </w:r>
      <w:r>
        <w:rPr>
          <w:rtl/>
        </w:rPr>
        <w:t>.</w:t>
      </w:r>
    </w:p>
    <w:p w:rsidR="00A07D50" w:rsidRDefault="0077176E" w:rsidP="00A07D50">
      <w:pPr>
        <w:pStyle w:val="libNormal"/>
        <w:rPr>
          <w:rtl/>
        </w:rPr>
      </w:pPr>
      <w:bookmarkStart w:id="636" w:name="_Toc252376353"/>
      <w:bookmarkStart w:id="637" w:name="_Toc284325679"/>
      <w:bookmarkStart w:id="638" w:name="_Toc284671305"/>
      <w:bookmarkStart w:id="639" w:name="_Toc286745071"/>
      <w:bookmarkStart w:id="640" w:name="_Toc297573448"/>
      <w:r w:rsidRPr="00054F7A">
        <w:rPr>
          <w:rStyle w:val="libBold2Char"/>
          <w:rtl/>
        </w:rPr>
        <w:t>72</w:t>
      </w:r>
      <w:bookmarkEnd w:id="636"/>
      <w:bookmarkEnd w:id="637"/>
      <w:bookmarkEnd w:id="638"/>
      <w:bookmarkEnd w:id="639"/>
      <w:bookmarkEnd w:id="640"/>
      <w:r w:rsidR="00054F7A" w:rsidRPr="00054F7A">
        <w:rPr>
          <w:rStyle w:val="libBold2Char"/>
          <w:rFonts w:hint="cs"/>
          <w:rtl/>
        </w:rPr>
        <w:t xml:space="preserve"> - </w:t>
      </w:r>
      <w:r>
        <w:rPr>
          <w:rtl/>
        </w:rPr>
        <w:t>أخبرنا الشيخ الأمين أبو عبدالله محمّد بن شهريار الخازن بقراءتي عليه</w:t>
      </w:r>
      <w:r w:rsidR="00A07D50">
        <w:rPr>
          <w:rtl/>
        </w:rPr>
        <w:t xml:space="preserve"> </w:t>
      </w:r>
    </w:p>
    <w:p w:rsidR="0077176E" w:rsidRPr="0004603C"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ما يغفر الله.</w:t>
            </w:r>
          </w:p>
        </w:tc>
        <w:tc>
          <w:tcPr>
            <w:tcW w:w="2500" w:type="pct"/>
          </w:tcPr>
          <w:p w:rsidR="0077176E" w:rsidRDefault="0077176E" w:rsidP="00054F7A">
            <w:pPr>
              <w:pStyle w:val="libFootnote0"/>
              <w:rPr>
                <w:rtl/>
              </w:rPr>
            </w:pPr>
            <w:r>
              <w:rPr>
                <w:rtl/>
              </w:rPr>
              <w:t>(2) عنه البحار 27</w:t>
            </w:r>
            <w:r w:rsidR="00054F7A">
              <w:rPr>
                <w:rtl/>
              </w:rPr>
              <w:t>:</w:t>
            </w:r>
            <w:r>
              <w:rPr>
                <w:rtl/>
              </w:rPr>
              <w:t xml:space="preserve"> 196.</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امالي الشيخ</w:t>
            </w:r>
            <w:r w:rsidR="00054F7A">
              <w:rPr>
                <w:rtl/>
              </w:rPr>
              <w:t>:</w:t>
            </w:r>
            <w:r>
              <w:rPr>
                <w:rtl/>
              </w:rPr>
              <w:t xml:space="preserve"> أبو الحسين.</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132.</w:t>
            </w:r>
          </w:p>
        </w:tc>
      </w:tr>
    </w:tbl>
    <w:p w:rsidR="0077176E" w:rsidRDefault="0077176E" w:rsidP="00054F7A">
      <w:pPr>
        <w:pStyle w:val="libFootnote0"/>
        <w:rPr>
          <w:rtl/>
        </w:rPr>
      </w:pPr>
      <w:r>
        <w:rPr>
          <w:rtl/>
        </w:rPr>
        <w:t>(5) في « م »</w:t>
      </w:r>
      <w:r w:rsidR="00054F7A">
        <w:rPr>
          <w:rtl/>
        </w:rPr>
        <w:t>:</w:t>
      </w:r>
      <w:r>
        <w:rPr>
          <w:rtl/>
        </w:rPr>
        <w:t xml:space="preserve"> الجولانه</w:t>
      </w:r>
      <w:r w:rsidR="00054F7A">
        <w:rPr>
          <w:rtl/>
        </w:rPr>
        <w:t>،</w:t>
      </w:r>
      <w:r>
        <w:rPr>
          <w:rtl/>
        </w:rPr>
        <w:t xml:space="preserve"> وفي امالي الشيخ</w:t>
      </w:r>
      <w:r w:rsidR="00054F7A">
        <w:rPr>
          <w:rtl/>
        </w:rPr>
        <w:t>:</w:t>
      </w:r>
      <w:r>
        <w:rPr>
          <w:rtl/>
        </w:rPr>
        <w:t xml:space="preserve"> الخولانه.</w:t>
      </w:r>
    </w:p>
    <w:p w:rsidR="0077176E" w:rsidRDefault="0077176E" w:rsidP="00054F7A">
      <w:pPr>
        <w:pStyle w:val="libFootnote0"/>
        <w:rPr>
          <w:rtl/>
        </w:rPr>
      </w:pPr>
      <w:r>
        <w:rPr>
          <w:rtl/>
        </w:rPr>
        <w:t>(6) ليس في « ط ».</w:t>
      </w:r>
    </w:p>
    <w:p w:rsidR="0077176E" w:rsidRDefault="0077176E" w:rsidP="00054F7A">
      <w:pPr>
        <w:pStyle w:val="libFootnote0"/>
        <w:rPr>
          <w:rtl/>
        </w:rPr>
      </w:pPr>
      <w:r>
        <w:rPr>
          <w:rtl/>
        </w:rPr>
        <w:t>(7) رواه الشيخ في أماليه 1</w:t>
      </w:r>
      <w:r w:rsidR="00054F7A">
        <w:rPr>
          <w:rtl/>
        </w:rPr>
        <w:t>:</w:t>
      </w:r>
      <w:r>
        <w:rPr>
          <w:rtl/>
        </w:rPr>
        <w:t xml:space="preserve"> 132 أقول</w:t>
      </w:r>
      <w:r w:rsidR="00054F7A">
        <w:rPr>
          <w:rtl/>
        </w:rPr>
        <w:t>:</w:t>
      </w:r>
      <w:r>
        <w:rPr>
          <w:rtl/>
        </w:rPr>
        <w:t xml:space="preserve"> يأتي مثله في ج 3</w:t>
      </w:r>
      <w:r w:rsidR="00054F7A">
        <w:rPr>
          <w:rtl/>
        </w:rPr>
        <w:t>:</w:t>
      </w:r>
      <w:r>
        <w:rPr>
          <w:rtl/>
        </w:rPr>
        <w:t xml:space="preserve"> الرقم 26.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في مشهد مولانا أمير المؤمنين علي بن أبي طالب </w:t>
      </w:r>
      <w:r w:rsidR="00054F7A" w:rsidRPr="00054F7A">
        <w:rPr>
          <w:rStyle w:val="libAlaemChar"/>
          <w:rFonts w:hint="cs"/>
          <w:rtl/>
        </w:rPr>
        <w:t>عليه‌السلام</w:t>
      </w:r>
      <w:r>
        <w:rPr>
          <w:rtl/>
        </w:rPr>
        <w:t xml:space="preserve"> في شوال سنة اثنتي عشرة</w:t>
      </w:r>
      <w:r w:rsidR="00A07D50">
        <w:rPr>
          <w:rtl/>
        </w:rPr>
        <w:t xml:space="preserve"> </w:t>
      </w:r>
      <w:r>
        <w:rPr>
          <w:rtl/>
        </w:rPr>
        <w:t>وخمسمائة</w:t>
      </w:r>
      <w:r w:rsidR="00054F7A">
        <w:rPr>
          <w:rtl/>
        </w:rPr>
        <w:t>،</w:t>
      </w:r>
      <w:r>
        <w:rPr>
          <w:rtl/>
        </w:rPr>
        <w:t xml:space="preserve"> قال</w:t>
      </w:r>
      <w:r w:rsidR="00054F7A">
        <w:rPr>
          <w:rtl/>
        </w:rPr>
        <w:t>:</w:t>
      </w:r>
      <w:r>
        <w:rPr>
          <w:rtl/>
        </w:rPr>
        <w:t xml:space="preserve"> أملى علينا أبو عبدالله محمّد بن محمّد البرسي</w:t>
      </w:r>
      <w:r w:rsidR="00054F7A">
        <w:rPr>
          <w:rtl/>
        </w:rPr>
        <w:t>،</w:t>
      </w:r>
      <w:r>
        <w:rPr>
          <w:rtl/>
        </w:rPr>
        <w:t xml:space="preserve"> قال</w:t>
      </w:r>
      <w:r w:rsidR="00054F7A">
        <w:rPr>
          <w:rtl/>
        </w:rPr>
        <w:t>:</w:t>
      </w:r>
      <w:r>
        <w:rPr>
          <w:rtl/>
        </w:rPr>
        <w:t xml:space="preserve"> أخبرني</w:t>
      </w:r>
      <w:r w:rsidR="00A07D50">
        <w:rPr>
          <w:rtl/>
        </w:rPr>
        <w:t xml:space="preserve"> </w:t>
      </w:r>
      <w:r>
        <w:rPr>
          <w:rtl/>
        </w:rPr>
        <w:t>أبو طاهر محمّد بن الحسين القرشي المعدل</w:t>
      </w:r>
      <w:r w:rsidR="00054F7A">
        <w:rPr>
          <w:rtl/>
        </w:rPr>
        <w:t>،</w:t>
      </w:r>
      <w:r>
        <w:rPr>
          <w:rtl/>
        </w:rPr>
        <w:t xml:space="preserve"> قال</w:t>
      </w:r>
      <w:r w:rsidR="00054F7A">
        <w:rPr>
          <w:rtl/>
        </w:rPr>
        <w:t>:</w:t>
      </w:r>
      <w:r>
        <w:rPr>
          <w:rtl/>
        </w:rPr>
        <w:t xml:space="preserve"> حدّثنا أبو عبدالله أحمد بن</w:t>
      </w:r>
      <w:r w:rsidR="00A07D50">
        <w:rPr>
          <w:rtl/>
        </w:rPr>
        <w:t xml:space="preserve"> </w:t>
      </w:r>
      <w:r>
        <w:rPr>
          <w:rtl/>
        </w:rPr>
        <w:t xml:space="preserve">محمّد </w:t>
      </w:r>
      <w:r w:rsidRPr="00054F7A">
        <w:rPr>
          <w:rStyle w:val="libFootnotenumChar"/>
          <w:rtl/>
        </w:rPr>
        <w:t>(1)</w:t>
      </w:r>
      <w:r>
        <w:rPr>
          <w:rtl/>
        </w:rPr>
        <w:t xml:space="preserve"> بن حمران الأسدي</w:t>
      </w:r>
      <w:r w:rsidR="00054F7A">
        <w:rPr>
          <w:rtl/>
        </w:rPr>
        <w:t>،</w:t>
      </w:r>
      <w:r>
        <w:rPr>
          <w:rtl/>
        </w:rPr>
        <w:t xml:space="preserve"> قال</w:t>
      </w:r>
      <w:r w:rsidR="00054F7A">
        <w:rPr>
          <w:rtl/>
        </w:rPr>
        <w:t>:</w:t>
      </w:r>
      <w:r>
        <w:rPr>
          <w:rtl/>
        </w:rPr>
        <w:t xml:space="preserve"> حدّثنا أبو أحمد إسحاق بن محمّد بن علي</w:t>
      </w:r>
      <w:r w:rsidR="00A07D50">
        <w:rPr>
          <w:rtl/>
        </w:rPr>
        <w:t xml:space="preserve"> </w:t>
      </w:r>
      <w:r>
        <w:rPr>
          <w:rtl/>
        </w:rPr>
        <w:t>المقري ( قال</w:t>
      </w:r>
      <w:r w:rsidR="00054F7A">
        <w:rPr>
          <w:rtl/>
        </w:rPr>
        <w:t>:</w:t>
      </w:r>
      <w:r>
        <w:rPr>
          <w:rtl/>
        </w:rPr>
        <w:t xml:space="preserve"> حدّثنا عبدالله ) </w:t>
      </w:r>
      <w:r w:rsidRPr="00054F7A">
        <w:rPr>
          <w:rStyle w:val="libFootnotenumChar"/>
          <w:rtl/>
        </w:rPr>
        <w:t>(2)</w:t>
      </w:r>
      <w:r w:rsidR="00054F7A">
        <w:rPr>
          <w:rtl/>
        </w:rPr>
        <w:t>،</w:t>
      </w:r>
      <w:r>
        <w:rPr>
          <w:rtl/>
        </w:rPr>
        <w:t xml:space="preserve"> قال</w:t>
      </w:r>
      <w:r w:rsidR="00054F7A">
        <w:rPr>
          <w:rtl/>
        </w:rPr>
        <w:t>:</w:t>
      </w:r>
      <w:r>
        <w:rPr>
          <w:rtl/>
        </w:rPr>
        <w:t xml:space="preserve"> حدّثنا عبيدالله بن محمّد بن الايادي</w:t>
      </w:r>
      <w:r w:rsidR="00054F7A">
        <w:rPr>
          <w:rtl/>
        </w:rPr>
        <w:t>،</w:t>
      </w:r>
      <w:r>
        <w:rPr>
          <w:rtl/>
        </w:rPr>
        <w:t xml:space="preserve"> قال</w:t>
      </w:r>
      <w:r w:rsidR="00054F7A">
        <w:rPr>
          <w:rtl/>
        </w:rPr>
        <w:t>:</w:t>
      </w:r>
      <w:r w:rsidR="00A07D50">
        <w:rPr>
          <w:rtl/>
        </w:rPr>
        <w:t xml:space="preserve"> </w:t>
      </w:r>
      <w:r>
        <w:rPr>
          <w:rtl/>
        </w:rPr>
        <w:t>حدّثنا عمر بن مدرك</w:t>
      </w:r>
      <w:r w:rsidR="00054F7A">
        <w:rPr>
          <w:rtl/>
        </w:rPr>
        <w:t>،</w:t>
      </w:r>
      <w:r>
        <w:rPr>
          <w:rtl/>
        </w:rPr>
        <w:t xml:space="preserve"> قال</w:t>
      </w:r>
      <w:r w:rsidR="00054F7A">
        <w:rPr>
          <w:rtl/>
        </w:rPr>
        <w:t>:</w:t>
      </w:r>
      <w:r>
        <w:rPr>
          <w:rtl/>
        </w:rPr>
        <w:t xml:space="preserve"> حدّثنا يحيى بن زياد </w:t>
      </w:r>
      <w:r w:rsidRPr="00054F7A">
        <w:rPr>
          <w:rStyle w:val="libFootnotenumChar"/>
          <w:rtl/>
        </w:rPr>
        <w:t>(3)</w:t>
      </w:r>
      <w:r>
        <w:rPr>
          <w:rtl/>
        </w:rPr>
        <w:t xml:space="preserve"> الملكي</w:t>
      </w:r>
      <w:r w:rsidR="00054F7A">
        <w:rPr>
          <w:rtl/>
        </w:rPr>
        <w:t>،</w:t>
      </w:r>
      <w:r>
        <w:rPr>
          <w:rtl/>
        </w:rPr>
        <w:t xml:space="preserve"> قال</w:t>
      </w:r>
      <w:r w:rsidR="00054F7A">
        <w:rPr>
          <w:rtl/>
        </w:rPr>
        <w:t>:</w:t>
      </w:r>
      <w:r>
        <w:rPr>
          <w:rtl/>
        </w:rPr>
        <w:t xml:space="preserve"> أخبرنا جرير بن</w:t>
      </w:r>
      <w:r w:rsidR="00A07D50">
        <w:rPr>
          <w:rtl/>
        </w:rPr>
        <w:t xml:space="preserve"> </w:t>
      </w:r>
      <w:r>
        <w:rPr>
          <w:rtl/>
        </w:rPr>
        <w:t>عبدالحميد</w:t>
      </w:r>
      <w:r w:rsidR="00054F7A">
        <w:rPr>
          <w:rtl/>
        </w:rPr>
        <w:t>،</w:t>
      </w:r>
      <w:r>
        <w:rPr>
          <w:rtl/>
        </w:rPr>
        <w:t xml:space="preserve"> عن الاعمش</w:t>
      </w:r>
      <w:r w:rsidR="00054F7A">
        <w:rPr>
          <w:rtl/>
        </w:rPr>
        <w:t>،</w:t>
      </w:r>
      <w:r>
        <w:rPr>
          <w:rtl/>
        </w:rPr>
        <w:t xml:space="preserve"> عن عطية العوفي قال</w:t>
      </w:r>
      <w:r w:rsidR="00054F7A">
        <w:rPr>
          <w:rtl/>
        </w:rPr>
        <w:t>:</w:t>
      </w:r>
    </w:p>
    <w:p w:rsidR="0077176E" w:rsidRDefault="0077176E" w:rsidP="000605B2">
      <w:pPr>
        <w:pStyle w:val="libNormal"/>
        <w:rPr>
          <w:rtl/>
        </w:rPr>
      </w:pPr>
      <w:r>
        <w:rPr>
          <w:rtl/>
        </w:rPr>
        <w:t xml:space="preserve">« خرجت مع جابر بن عبدالله الانصاري </w:t>
      </w:r>
      <w:r w:rsidR="00054F7A" w:rsidRPr="00054F7A">
        <w:rPr>
          <w:rStyle w:val="libAlaemChar"/>
          <w:rFonts w:hint="cs"/>
          <w:rtl/>
        </w:rPr>
        <w:t>رحمه‌الله</w:t>
      </w:r>
      <w:r>
        <w:rPr>
          <w:rtl/>
        </w:rPr>
        <w:t xml:space="preserve"> زائرين قبر الحسين بن علي بن</w:t>
      </w:r>
      <w:r w:rsidR="00A07D50">
        <w:rPr>
          <w:rtl/>
        </w:rPr>
        <w:t xml:space="preserve"> </w:t>
      </w:r>
      <w:r>
        <w:rPr>
          <w:rtl/>
        </w:rPr>
        <w:t>أبي طالب فلما وردنا كربلا دنا جابر من شاط</w:t>
      </w:r>
      <w:r>
        <w:rPr>
          <w:rFonts w:hint="cs"/>
          <w:rtl/>
        </w:rPr>
        <w:t>ىء</w:t>
      </w:r>
      <w:r>
        <w:rPr>
          <w:rtl/>
        </w:rPr>
        <w:t xml:space="preserve"> الفرات فاغتسل ثم اتزر بأزار</w:t>
      </w:r>
      <w:r w:rsidR="00A07D50">
        <w:rPr>
          <w:rtl/>
        </w:rPr>
        <w:t xml:space="preserve"> </w:t>
      </w:r>
      <w:r>
        <w:rPr>
          <w:rtl/>
        </w:rPr>
        <w:t>وارتدى بآخر</w:t>
      </w:r>
      <w:r w:rsidR="00054F7A">
        <w:rPr>
          <w:rtl/>
        </w:rPr>
        <w:t>،</w:t>
      </w:r>
      <w:r>
        <w:rPr>
          <w:rtl/>
        </w:rPr>
        <w:t xml:space="preserve"> ثم فتح صر</w:t>
      </w:r>
      <w:r>
        <w:rPr>
          <w:rFonts w:hint="cs"/>
          <w:rtl/>
        </w:rPr>
        <w:t>ّ</w:t>
      </w:r>
      <w:r>
        <w:rPr>
          <w:rtl/>
        </w:rPr>
        <w:t>ة فيها سعد فنثرها على بدنه</w:t>
      </w:r>
      <w:r w:rsidR="00054F7A">
        <w:rPr>
          <w:rtl/>
        </w:rPr>
        <w:t>،</w:t>
      </w:r>
      <w:r>
        <w:rPr>
          <w:rtl/>
        </w:rPr>
        <w:t xml:space="preserve"> ثم لم يخط خطوة إلاّ ذكر</w:t>
      </w:r>
      <w:r w:rsidR="00A07D50">
        <w:rPr>
          <w:rtl/>
        </w:rPr>
        <w:t xml:space="preserve"> </w:t>
      </w:r>
      <w:r>
        <w:rPr>
          <w:rtl/>
        </w:rPr>
        <w:t>الله تعالى</w:t>
      </w:r>
      <w:r w:rsidR="00054F7A">
        <w:rPr>
          <w:rtl/>
        </w:rPr>
        <w:t>،</w:t>
      </w:r>
      <w:r>
        <w:rPr>
          <w:rtl/>
        </w:rPr>
        <w:t xml:space="preserve"> حتّى إذا دنا من القبر قال</w:t>
      </w:r>
      <w:r w:rsidR="00054F7A">
        <w:rPr>
          <w:rtl/>
        </w:rPr>
        <w:t>:</w:t>
      </w:r>
      <w:r>
        <w:rPr>
          <w:rtl/>
        </w:rPr>
        <w:t xml:space="preserve"> المسنيه</w:t>
      </w:r>
      <w:r w:rsidR="00054F7A">
        <w:rPr>
          <w:rtl/>
        </w:rPr>
        <w:t>،</w:t>
      </w:r>
      <w:r>
        <w:rPr>
          <w:rtl/>
        </w:rPr>
        <w:t xml:space="preserve"> فألمسته</w:t>
      </w:r>
      <w:r w:rsidR="00054F7A">
        <w:rPr>
          <w:rtl/>
        </w:rPr>
        <w:t>،</w:t>
      </w:r>
      <w:r>
        <w:rPr>
          <w:rtl/>
        </w:rPr>
        <w:t xml:space="preserve"> فخر على القبر مغشيا</w:t>
      </w:r>
      <w:r>
        <w:rPr>
          <w:rFonts w:hint="cs"/>
          <w:rtl/>
        </w:rPr>
        <w:t>ً</w:t>
      </w:r>
      <w:r>
        <w:rPr>
          <w:rtl/>
        </w:rPr>
        <w:t xml:space="preserve"> عليه</w:t>
      </w:r>
      <w:r w:rsidR="00054F7A">
        <w:rPr>
          <w:rtl/>
        </w:rPr>
        <w:t>،</w:t>
      </w:r>
      <w:r w:rsidR="00A07D50">
        <w:rPr>
          <w:rtl/>
        </w:rPr>
        <w:t xml:space="preserve"> </w:t>
      </w:r>
      <w:r>
        <w:rPr>
          <w:rtl/>
        </w:rPr>
        <w:t>فرششت عليه شيئا</w:t>
      </w:r>
      <w:r>
        <w:rPr>
          <w:rFonts w:hint="cs"/>
          <w:rtl/>
        </w:rPr>
        <w:t>ً</w:t>
      </w:r>
      <w:r>
        <w:rPr>
          <w:rtl/>
        </w:rPr>
        <w:t xml:space="preserve"> من الماء</w:t>
      </w:r>
      <w:r w:rsidR="00054F7A">
        <w:rPr>
          <w:rtl/>
        </w:rPr>
        <w:t>،</w:t>
      </w:r>
      <w:r>
        <w:rPr>
          <w:rtl/>
        </w:rPr>
        <w:t xml:space="preserve"> فلمّا أفاق قال</w:t>
      </w:r>
      <w:r w:rsidR="00054F7A">
        <w:rPr>
          <w:rtl/>
        </w:rPr>
        <w:t>:</w:t>
      </w:r>
      <w:r>
        <w:rPr>
          <w:rtl/>
        </w:rPr>
        <w:t xml:space="preserve"> ياحسين ثلاثا</w:t>
      </w:r>
      <w:r>
        <w:rPr>
          <w:rFonts w:hint="cs"/>
          <w:rtl/>
        </w:rPr>
        <w:t>ً</w:t>
      </w:r>
      <w:r w:rsidR="00054F7A">
        <w:rPr>
          <w:rtl/>
        </w:rPr>
        <w:t>،</w:t>
      </w:r>
      <w:r>
        <w:rPr>
          <w:rtl/>
        </w:rPr>
        <w:t xml:space="preserve"> ثم قال</w:t>
      </w:r>
      <w:r w:rsidR="00054F7A">
        <w:rPr>
          <w:rtl/>
        </w:rPr>
        <w:t>:</w:t>
      </w:r>
      <w:r>
        <w:rPr>
          <w:rtl/>
        </w:rPr>
        <w:t xml:space="preserve"> حبيب</w:t>
      </w:r>
      <w:r w:rsidR="00A07D50">
        <w:rPr>
          <w:rtl/>
        </w:rPr>
        <w:t xml:space="preserve"> </w:t>
      </w:r>
      <w:r>
        <w:rPr>
          <w:rtl/>
        </w:rPr>
        <w:t>لا يجيب حبيبه.</w:t>
      </w:r>
    </w:p>
    <w:p w:rsidR="0077176E" w:rsidRDefault="0077176E" w:rsidP="000605B2">
      <w:pPr>
        <w:pStyle w:val="libNormal"/>
        <w:rPr>
          <w:rtl/>
        </w:rPr>
      </w:pPr>
      <w:r>
        <w:rPr>
          <w:rtl/>
        </w:rPr>
        <w:t>ثم قال</w:t>
      </w:r>
      <w:r w:rsidR="00054F7A">
        <w:rPr>
          <w:rtl/>
        </w:rPr>
        <w:t>:</w:t>
      </w:r>
      <w:r>
        <w:rPr>
          <w:rtl/>
        </w:rPr>
        <w:t xml:space="preserve"> وان</w:t>
      </w:r>
      <w:r>
        <w:rPr>
          <w:rFonts w:hint="cs"/>
          <w:rtl/>
        </w:rPr>
        <w:t>ّ</w:t>
      </w:r>
      <w:r>
        <w:rPr>
          <w:rtl/>
        </w:rPr>
        <w:t>ى لك بالجواب وقد شحطت أوداجك على اثباجك وف</w:t>
      </w:r>
      <w:r>
        <w:rPr>
          <w:rFonts w:hint="cs"/>
          <w:rtl/>
        </w:rPr>
        <w:t>ُ</w:t>
      </w:r>
      <w:r>
        <w:rPr>
          <w:rtl/>
        </w:rPr>
        <w:t>رق بين</w:t>
      </w:r>
      <w:r w:rsidR="00A07D50">
        <w:rPr>
          <w:rtl/>
        </w:rPr>
        <w:t xml:space="preserve"> </w:t>
      </w:r>
      <w:r>
        <w:rPr>
          <w:rtl/>
        </w:rPr>
        <w:t>بدنك ورأسك فأشهد انك ابن خاتم النبيين وابن سيّد المؤمنين وابن حليف التقوى</w:t>
      </w:r>
      <w:r w:rsidR="00A07D50">
        <w:rPr>
          <w:rtl/>
        </w:rPr>
        <w:t xml:space="preserve"> </w:t>
      </w:r>
      <w:r>
        <w:rPr>
          <w:rtl/>
        </w:rPr>
        <w:t>وسليل الهدى وخامس أصحاب الكسا وابن سيّد النقباء وابن فاطمة سي</w:t>
      </w:r>
      <w:r>
        <w:rPr>
          <w:rFonts w:hint="cs"/>
          <w:rtl/>
        </w:rPr>
        <w:t>ّ</w:t>
      </w:r>
      <w:r>
        <w:rPr>
          <w:rtl/>
        </w:rPr>
        <w:t>دة النساء</w:t>
      </w:r>
      <w:r w:rsidR="00054F7A">
        <w:rPr>
          <w:rtl/>
        </w:rPr>
        <w:t>،</w:t>
      </w:r>
      <w:r w:rsidR="00A07D50">
        <w:rPr>
          <w:rtl/>
        </w:rPr>
        <w:t xml:space="preserve"> </w:t>
      </w:r>
      <w:r>
        <w:rPr>
          <w:rtl/>
        </w:rPr>
        <w:t>ومالك لا تكون هكذا وقد غذ</w:t>
      </w:r>
      <w:r>
        <w:rPr>
          <w:rFonts w:hint="cs"/>
          <w:rtl/>
        </w:rPr>
        <w:t>ّ</w:t>
      </w:r>
      <w:r>
        <w:rPr>
          <w:rtl/>
        </w:rPr>
        <w:t>تك كف</w:t>
      </w:r>
      <w:r>
        <w:rPr>
          <w:rFonts w:hint="cs"/>
          <w:rtl/>
        </w:rPr>
        <w:t>ّ</w:t>
      </w:r>
      <w:r>
        <w:rPr>
          <w:rtl/>
        </w:rPr>
        <w:t xml:space="preserve"> سيّد المرسلين وربيت في حجر المتقين</w:t>
      </w:r>
      <w:r w:rsidR="00A07D50">
        <w:rPr>
          <w:rtl/>
        </w:rPr>
        <w:t xml:space="preserve"> </w:t>
      </w:r>
      <w:r>
        <w:rPr>
          <w:rtl/>
        </w:rPr>
        <w:t>ورضعت من ثدي الايمان وفطمت بالاسلام</w:t>
      </w:r>
      <w:r w:rsidR="00054F7A">
        <w:rPr>
          <w:rtl/>
        </w:rPr>
        <w:t>،</w:t>
      </w:r>
      <w:r>
        <w:rPr>
          <w:rtl/>
        </w:rPr>
        <w:t xml:space="preserve"> فطبت حي</w:t>
      </w:r>
      <w:r>
        <w:rPr>
          <w:rFonts w:hint="cs"/>
          <w:rtl/>
        </w:rPr>
        <w:t>ّ</w:t>
      </w:r>
      <w:r>
        <w:rPr>
          <w:rtl/>
        </w:rPr>
        <w:t>ا</w:t>
      </w:r>
      <w:r>
        <w:rPr>
          <w:rFonts w:hint="cs"/>
          <w:rtl/>
        </w:rPr>
        <w:t>ً</w:t>
      </w:r>
      <w:r>
        <w:rPr>
          <w:rtl/>
        </w:rPr>
        <w:t xml:space="preserve"> وطبت ميتا</w:t>
      </w:r>
      <w:r>
        <w:rPr>
          <w:rFonts w:hint="cs"/>
          <w:rtl/>
        </w:rPr>
        <w:t>ً</w:t>
      </w:r>
      <w:r w:rsidR="00054F7A">
        <w:rPr>
          <w:rtl/>
        </w:rPr>
        <w:t>،</w:t>
      </w:r>
      <w:r>
        <w:rPr>
          <w:rtl/>
        </w:rPr>
        <w:t xml:space="preserve"> غير ان</w:t>
      </w:r>
      <w:r>
        <w:rPr>
          <w:rFonts w:hint="cs"/>
          <w:rtl/>
        </w:rPr>
        <w:t>ّ</w:t>
      </w:r>
      <w:r w:rsidR="00A07D50">
        <w:rPr>
          <w:rtl/>
        </w:rPr>
        <w:t xml:space="preserve"> </w:t>
      </w:r>
      <w:r>
        <w:rPr>
          <w:rtl/>
        </w:rPr>
        <w:t>قلوب المؤمنين غير طيبة لفراقك ولا شاك</w:t>
      </w:r>
      <w:r>
        <w:rPr>
          <w:rFonts w:hint="cs"/>
          <w:rtl/>
        </w:rPr>
        <w:t>ّ</w:t>
      </w:r>
      <w:r>
        <w:rPr>
          <w:rtl/>
        </w:rPr>
        <w:t>ة في الخيرة لك فعليك سلام الله</w:t>
      </w:r>
      <w:r w:rsidR="00A07D50">
        <w:rPr>
          <w:rtl/>
        </w:rPr>
        <w:t xml:space="preserve"> </w:t>
      </w:r>
      <w:r>
        <w:rPr>
          <w:rtl/>
        </w:rPr>
        <w:t>ورضوانه</w:t>
      </w:r>
      <w:r w:rsidR="00054F7A">
        <w:rPr>
          <w:rtl/>
        </w:rPr>
        <w:t>،</w:t>
      </w:r>
      <w:r>
        <w:rPr>
          <w:rtl/>
        </w:rPr>
        <w:t xml:space="preserve"> وأشهد انك مضيت على ما مضى عليه أخوك يحيى بن زكريا.</w:t>
      </w:r>
    </w:p>
    <w:p w:rsidR="00A07D50" w:rsidRDefault="0077176E" w:rsidP="00A07D50">
      <w:pPr>
        <w:pStyle w:val="libNormal"/>
        <w:rPr>
          <w:rtl/>
        </w:rPr>
      </w:pPr>
      <w:r>
        <w:rPr>
          <w:rtl/>
        </w:rPr>
        <w:t xml:space="preserve">ثم جال ببصره </w:t>
      </w:r>
      <w:r w:rsidRPr="00054F7A">
        <w:rPr>
          <w:rStyle w:val="libFootnotenumChar"/>
          <w:rtl/>
        </w:rPr>
        <w:t>(4)</w:t>
      </w:r>
      <w:r>
        <w:rPr>
          <w:rtl/>
        </w:rPr>
        <w:t xml:space="preserve"> حول القبر وقال</w:t>
      </w:r>
      <w:r w:rsidR="00054F7A">
        <w:rPr>
          <w:rtl/>
        </w:rPr>
        <w:t>:</w:t>
      </w:r>
      <w:r>
        <w:rPr>
          <w:rtl/>
        </w:rPr>
        <w:t xml:space="preserve"> السلام عليكم أي</w:t>
      </w:r>
      <w:r>
        <w:rPr>
          <w:rFonts w:hint="cs"/>
          <w:rtl/>
        </w:rPr>
        <w:t>ّ</w:t>
      </w:r>
      <w:r>
        <w:rPr>
          <w:rtl/>
        </w:rPr>
        <w:t>تها الأرواح التي حلت</w:t>
      </w:r>
      <w:r w:rsidR="00A07D50">
        <w:rPr>
          <w:rtl/>
        </w:rPr>
        <w:t xml:space="preserve"> </w:t>
      </w:r>
      <w:r>
        <w:rPr>
          <w:rtl/>
        </w:rPr>
        <w:t>بفناء الحسين وأناخت برحله</w:t>
      </w:r>
      <w:r w:rsidR="00054F7A">
        <w:rPr>
          <w:rtl/>
        </w:rPr>
        <w:t>،</w:t>
      </w:r>
      <w:r>
        <w:rPr>
          <w:rtl/>
        </w:rPr>
        <w:t xml:space="preserve"> ( و ) </w:t>
      </w:r>
      <w:r w:rsidRPr="00054F7A">
        <w:rPr>
          <w:rStyle w:val="libFootnotenumChar"/>
          <w:rtl/>
        </w:rPr>
        <w:t>(5)</w:t>
      </w:r>
      <w:r>
        <w:rPr>
          <w:rtl/>
        </w:rPr>
        <w:t xml:space="preserve"> أشهد أنكم أقمتم الصلاة وآتيتم الزكاة</w:t>
      </w:r>
      <w:r w:rsidR="00A07D50">
        <w:rPr>
          <w:rtl/>
        </w:rPr>
        <w:t xml:space="preserve"> </w:t>
      </w:r>
    </w:p>
    <w:p w:rsidR="0077176E" w:rsidRPr="00B1536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أحمد.</w:t>
            </w:r>
          </w:p>
        </w:tc>
        <w:tc>
          <w:tcPr>
            <w:tcW w:w="2500" w:type="pct"/>
          </w:tcPr>
          <w:p w:rsidR="0077176E" w:rsidRDefault="0077176E" w:rsidP="00054F7A">
            <w:pPr>
              <w:pStyle w:val="libFootnote0"/>
              <w:rPr>
                <w:rtl/>
              </w:rPr>
            </w:pPr>
            <w:r>
              <w:rPr>
                <w:rtl/>
              </w:rPr>
              <w:t>(2)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محمّد بن زياد.</w:t>
            </w:r>
          </w:p>
        </w:tc>
        <w:tc>
          <w:tcPr>
            <w:tcW w:w="2500" w:type="pct"/>
          </w:tcPr>
          <w:p w:rsidR="0077176E" w:rsidRDefault="0077176E" w:rsidP="00054F7A">
            <w:pPr>
              <w:pStyle w:val="libFootnote0"/>
              <w:rPr>
                <w:rtl/>
              </w:rPr>
            </w:pPr>
            <w:r>
              <w:rPr>
                <w:rtl/>
              </w:rPr>
              <w:t>(4) في « ط »</w:t>
            </w:r>
            <w:r w:rsidR="00054F7A">
              <w:rPr>
                <w:rtl/>
              </w:rPr>
              <w:t>:</w:t>
            </w:r>
            <w:r>
              <w:rPr>
                <w:rtl/>
              </w:rPr>
              <w:t xml:space="preserve"> بصره.</w:t>
            </w:r>
          </w:p>
        </w:tc>
      </w:tr>
    </w:tbl>
    <w:p w:rsidR="0077176E" w:rsidRDefault="0077176E" w:rsidP="00054F7A">
      <w:pPr>
        <w:pStyle w:val="libFootnote0"/>
        <w:rPr>
          <w:rtl/>
        </w:rPr>
      </w:pPr>
      <w:r>
        <w:rPr>
          <w:rtl/>
        </w:rPr>
        <w:t>(5) ليس في « م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وأمرتم بالمعروف ونهيتم عن المنكر وجاهدتم الملحدين وعبدتم الله حتّى أتاكم</w:t>
      </w:r>
      <w:r w:rsidR="00A07D50">
        <w:rPr>
          <w:rtl/>
        </w:rPr>
        <w:t xml:space="preserve"> </w:t>
      </w:r>
      <w:r>
        <w:rPr>
          <w:rtl/>
        </w:rPr>
        <w:t>اليقين</w:t>
      </w:r>
      <w:r w:rsidR="00054F7A">
        <w:rPr>
          <w:rtl/>
        </w:rPr>
        <w:t>،</w:t>
      </w:r>
      <w:r>
        <w:rPr>
          <w:rtl/>
        </w:rPr>
        <w:t xml:space="preserve"> والّذي بعث محم</w:t>
      </w:r>
      <w:r>
        <w:rPr>
          <w:rFonts w:hint="cs"/>
          <w:rtl/>
        </w:rPr>
        <w:t>ّ</w:t>
      </w:r>
      <w:r>
        <w:rPr>
          <w:rtl/>
        </w:rPr>
        <w:t>داً بالحق ( نبيا</w:t>
      </w:r>
      <w:r>
        <w:rPr>
          <w:rFonts w:hint="cs"/>
          <w:rtl/>
        </w:rPr>
        <w:t>ً</w:t>
      </w:r>
      <w:r>
        <w:rPr>
          <w:rtl/>
        </w:rPr>
        <w:t xml:space="preserve"> ) </w:t>
      </w:r>
      <w:r w:rsidRPr="00054F7A">
        <w:rPr>
          <w:rStyle w:val="libFootnotenumChar"/>
          <w:rtl/>
        </w:rPr>
        <w:t>(1)</w:t>
      </w:r>
      <w:r>
        <w:rPr>
          <w:rtl/>
        </w:rPr>
        <w:t xml:space="preserve"> لقد شاركناكم فيما دخلتم فيه.</w:t>
      </w:r>
    </w:p>
    <w:p w:rsidR="0077176E" w:rsidRDefault="0077176E" w:rsidP="000605B2">
      <w:pPr>
        <w:pStyle w:val="libNormal"/>
        <w:rPr>
          <w:rtl/>
        </w:rPr>
      </w:pPr>
      <w:r>
        <w:rPr>
          <w:rtl/>
        </w:rPr>
        <w:t>قال عطية</w:t>
      </w:r>
      <w:r w:rsidR="00054F7A">
        <w:rPr>
          <w:rtl/>
        </w:rPr>
        <w:t>:</w:t>
      </w:r>
      <w:r>
        <w:rPr>
          <w:rtl/>
        </w:rPr>
        <w:t xml:space="preserve"> فقلت له</w:t>
      </w:r>
      <w:r w:rsidR="00054F7A">
        <w:rPr>
          <w:rtl/>
        </w:rPr>
        <w:t>:</w:t>
      </w:r>
      <w:r>
        <w:rPr>
          <w:rtl/>
        </w:rPr>
        <w:t xml:space="preserve"> يا جابر </w:t>
      </w:r>
      <w:r w:rsidRPr="00054F7A">
        <w:rPr>
          <w:rStyle w:val="libFootnotenumChar"/>
          <w:rtl/>
        </w:rPr>
        <w:t>(2)</w:t>
      </w:r>
      <w:r>
        <w:rPr>
          <w:rtl/>
        </w:rPr>
        <w:t xml:space="preserve"> كيف ولم نهبط واديا</w:t>
      </w:r>
      <w:r>
        <w:rPr>
          <w:rFonts w:hint="cs"/>
          <w:rtl/>
        </w:rPr>
        <w:t>ً</w:t>
      </w:r>
      <w:r>
        <w:rPr>
          <w:rtl/>
        </w:rPr>
        <w:t xml:space="preserve"> ولم نعل جبلا</w:t>
      </w:r>
      <w:r>
        <w:rPr>
          <w:rFonts w:hint="cs"/>
          <w:rtl/>
        </w:rPr>
        <w:t>ً</w:t>
      </w:r>
      <w:r>
        <w:rPr>
          <w:rtl/>
        </w:rPr>
        <w:t xml:space="preserve"> ولم نضرب</w:t>
      </w:r>
      <w:r w:rsidR="00A07D50">
        <w:rPr>
          <w:rtl/>
        </w:rPr>
        <w:t xml:space="preserve"> </w:t>
      </w:r>
      <w:r>
        <w:rPr>
          <w:rtl/>
        </w:rPr>
        <w:t>بسيف</w:t>
      </w:r>
      <w:r w:rsidR="00054F7A">
        <w:rPr>
          <w:rtl/>
        </w:rPr>
        <w:t>،</w:t>
      </w:r>
      <w:r>
        <w:rPr>
          <w:rtl/>
        </w:rPr>
        <w:t xml:space="preserve"> والقوم قد ف</w:t>
      </w:r>
      <w:r>
        <w:rPr>
          <w:rFonts w:hint="cs"/>
          <w:rtl/>
        </w:rPr>
        <w:t>ُ</w:t>
      </w:r>
      <w:r>
        <w:rPr>
          <w:rtl/>
        </w:rPr>
        <w:t>رق بين رؤوسهم وأبدانهم وا</w:t>
      </w:r>
      <w:r>
        <w:rPr>
          <w:rFonts w:hint="cs"/>
          <w:rtl/>
        </w:rPr>
        <w:t>ُ</w:t>
      </w:r>
      <w:r>
        <w:rPr>
          <w:rtl/>
        </w:rPr>
        <w:t>وتمت أولادهم وارملت</w:t>
      </w:r>
      <w:r w:rsidR="00A07D50">
        <w:rPr>
          <w:rtl/>
        </w:rPr>
        <w:t xml:space="preserve"> </w:t>
      </w:r>
      <w:r>
        <w:rPr>
          <w:rtl/>
        </w:rPr>
        <w:t xml:space="preserve">أزواجهم </w:t>
      </w:r>
      <w:r w:rsidRPr="00054F7A">
        <w:rPr>
          <w:rStyle w:val="libFootnotenumChar"/>
          <w:rtl/>
        </w:rPr>
        <w:t>(3)</w:t>
      </w:r>
      <w:r w:rsidR="00054F7A">
        <w:rPr>
          <w:rFonts w:hint="cs"/>
          <w:rtl/>
        </w:rPr>
        <w:t>؟</w:t>
      </w:r>
    </w:p>
    <w:p w:rsidR="0077176E" w:rsidRDefault="0077176E" w:rsidP="000605B2">
      <w:pPr>
        <w:pStyle w:val="libNormal"/>
        <w:rPr>
          <w:rtl/>
        </w:rPr>
      </w:pPr>
      <w:r>
        <w:rPr>
          <w:rtl/>
        </w:rPr>
        <w:t>فقال لي</w:t>
      </w:r>
      <w:r w:rsidR="00054F7A">
        <w:rPr>
          <w:rtl/>
        </w:rPr>
        <w:t>:</w:t>
      </w:r>
      <w:r>
        <w:rPr>
          <w:rtl/>
        </w:rPr>
        <w:t xml:space="preserve"> يا عطية سمعت حبيبي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من أحب قوما</w:t>
      </w:r>
      <w:r>
        <w:rPr>
          <w:rFonts w:hint="cs"/>
          <w:rtl/>
        </w:rPr>
        <w:t>ً</w:t>
      </w:r>
      <w:r>
        <w:rPr>
          <w:rtl/>
        </w:rPr>
        <w:t xml:space="preserve"> حشر</w:t>
      </w:r>
      <w:r w:rsidR="00A07D50">
        <w:rPr>
          <w:rtl/>
        </w:rPr>
        <w:t xml:space="preserve"> </w:t>
      </w:r>
      <w:r>
        <w:rPr>
          <w:rtl/>
        </w:rPr>
        <w:t>معهم ومن أحب عمل قوم أ</w:t>
      </w:r>
      <w:r>
        <w:rPr>
          <w:rFonts w:hint="cs"/>
          <w:rtl/>
        </w:rPr>
        <w:t>ُ</w:t>
      </w:r>
      <w:r>
        <w:rPr>
          <w:rtl/>
        </w:rPr>
        <w:t>شرك في عملهم</w:t>
      </w:r>
      <w:r w:rsidR="00054F7A">
        <w:rPr>
          <w:rtl/>
        </w:rPr>
        <w:t>،</w:t>
      </w:r>
      <w:r>
        <w:rPr>
          <w:rtl/>
        </w:rPr>
        <w:t xml:space="preserve"> والّذي بعث محم</w:t>
      </w:r>
      <w:r>
        <w:rPr>
          <w:rFonts w:hint="cs"/>
          <w:rtl/>
        </w:rPr>
        <w:t>ّ</w:t>
      </w:r>
      <w:r>
        <w:rPr>
          <w:rtl/>
        </w:rPr>
        <w:t>داً بالحق نبيا</w:t>
      </w:r>
      <w:r>
        <w:rPr>
          <w:rFonts w:hint="cs"/>
          <w:rtl/>
        </w:rPr>
        <w:t>ً</w:t>
      </w:r>
      <w:r>
        <w:rPr>
          <w:rtl/>
        </w:rPr>
        <w:t xml:space="preserve"> ان ني</w:t>
      </w:r>
      <w:r>
        <w:rPr>
          <w:rFonts w:hint="cs"/>
          <w:rtl/>
        </w:rPr>
        <w:t>ّ</w:t>
      </w:r>
      <w:r>
        <w:rPr>
          <w:rtl/>
        </w:rPr>
        <w:t>تي</w:t>
      </w:r>
      <w:r w:rsidR="00A07D50">
        <w:rPr>
          <w:rtl/>
        </w:rPr>
        <w:t xml:space="preserve"> </w:t>
      </w:r>
      <w:r>
        <w:rPr>
          <w:rtl/>
        </w:rPr>
        <w:t xml:space="preserve">ونية أصحابي </w:t>
      </w:r>
      <w:r w:rsidRPr="00054F7A">
        <w:rPr>
          <w:rStyle w:val="libFootnotenumChar"/>
          <w:rtl/>
        </w:rPr>
        <w:t>(4)</w:t>
      </w:r>
      <w:r>
        <w:rPr>
          <w:rtl/>
        </w:rPr>
        <w:t xml:space="preserve"> على ما مضى عليه الحسين </w:t>
      </w:r>
      <w:r w:rsidR="00054F7A" w:rsidRPr="00054F7A">
        <w:rPr>
          <w:rStyle w:val="libAlaemChar"/>
          <w:rFonts w:hint="cs"/>
          <w:rtl/>
        </w:rPr>
        <w:t>عليه‌السلام</w:t>
      </w:r>
      <w:r>
        <w:rPr>
          <w:rtl/>
        </w:rPr>
        <w:t xml:space="preserve"> وأصحابه خذني </w:t>
      </w:r>
      <w:r w:rsidRPr="00054F7A">
        <w:rPr>
          <w:rStyle w:val="libFootnotenumChar"/>
          <w:rtl/>
        </w:rPr>
        <w:t>(5)</w:t>
      </w:r>
      <w:r>
        <w:rPr>
          <w:rtl/>
        </w:rPr>
        <w:t xml:space="preserve"> نحو أبيات</w:t>
      </w:r>
      <w:r w:rsidR="00A07D50">
        <w:rPr>
          <w:rtl/>
        </w:rPr>
        <w:t xml:space="preserve"> </w:t>
      </w:r>
      <w:r>
        <w:rPr>
          <w:rtl/>
        </w:rPr>
        <w:t>كوفان.</w:t>
      </w:r>
    </w:p>
    <w:p w:rsidR="0077176E" w:rsidRDefault="0077176E" w:rsidP="000605B2">
      <w:pPr>
        <w:pStyle w:val="libNormal"/>
        <w:rPr>
          <w:rtl/>
        </w:rPr>
      </w:pPr>
      <w:r>
        <w:rPr>
          <w:rtl/>
        </w:rPr>
        <w:t xml:space="preserve">فلما صرنا في بعض الطريق قال ( لي ) </w:t>
      </w:r>
      <w:r w:rsidRPr="00054F7A">
        <w:rPr>
          <w:rStyle w:val="libFootnotenumChar"/>
          <w:rtl/>
        </w:rPr>
        <w:t>(6)</w:t>
      </w:r>
      <w:r w:rsidR="00054F7A">
        <w:rPr>
          <w:rtl/>
        </w:rPr>
        <w:t>:</w:t>
      </w:r>
      <w:r>
        <w:rPr>
          <w:rtl/>
        </w:rPr>
        <w:t xml:space="preserve"> يا عطية هل ا</w:t>
      </w:r>
      <w:r>
        <w:rPr>
          <w:rFonts w:hint="cs"/>
          <w:rtl/>
        </w:rPr>
        <w:t>ُ</w:t>
      </w:r>
      <w:r>
        <w:rPr>
          <w:rtl/>
        </w:rPr>
        <w:t>وصيك وما أظن انني</w:t>
      </w:r>
      <w:r w:rsidR="00A07D50">
        <w:rPr>
          <w:rtl/>
        </w:rPr>
        <w:t xml:space="preserve"> </w:t>
      </w:r>
      <w:r>
        <w:rPr>
          <w:rtl/>
        </w:rPr>
        <w:t>بعد هذه السفرة ملاقيك</w:t>
      </w:r>
      <w:r w:rsidR="00054F7A">
        <w:rPr>
          <w:rtl/>
        </w:rPr>
        <w:t>:</w:t>
      </w:r>
      <w:r>
        <w:rPr>
          <w:rtl/>
        </w:rPr>
        <w:t xml:space="preserve"> أحبب محب</w:t>
      </w:r>
      <w:r>
        <w:rPr>
          <w:rFonts w:hint="cs"/>
          <w:rtl/>
        </w:rPr>
        <w:t>ّ</w:t>
      </w:r>
      <w:r>
        <w:rPr>
          <w:rtl/>
        </w:rPr>
        <w:t xml:space="preserve"> آل محمّد </w:t>
      </w:r>
      <w:r w:rsidR="00054F7A" w:rsidRPr="00054F7A">
        <w:rPr>
          <w:rStyle w:val="libAlaemChar"/>
          <w:rFonts w:hint="cs"/>
          <w:rtl/>
        </w:rPr>
        <w:t>عليهم‌السلام</w:t>
      </w:r>
      <w:r>
        <w:rPr>
          <w:rtl/>
        </w:rPr>
        <w:t xml:space="preserve"> ما أحبهم وابغض مبغض آل</w:t>
      </w:r>
      <w:r w:rsidR="00A07D50">
        <w:rPr>
          <w:rtl/>
        </w:rPr>
        <w:t xml:space="preserve"> </w:t>
      </w:r>
      <w:r>
        <w:rPr>
          <w:rtl/>
        </w:rPr>
        <w:t>محمّد ما أبغضهم وإن كان صواما</w:t>
      </w:r>
      <w:r>
        <w:rPr>
          <w:rFonts w:hint="cs"/>
          <w:rtl/>
        </w:rPr>
        <w:t>ً</w:t>
      </w:r>
      <w:r>
        <w:rPr>
          <w:rtl/>
        </w:rPr>
        <w:t xml:space="preserve"> قواما</w:t>
      </w:r>
      <w:r>
        <w:rPr>
          <w:rFonts w:hint="cs"/>
          <w:rtl/>
        </w:rPr>
        <w:t>ً</w:t>
      </w:r>
      <w:r w:rsidR="00054F7A">
        <w:rPr>
          <w:rtl/>
        </w:rPr>
        <w:t>،</w:t>
      </w:r>
      <w:r>
        <w:rPr>
          <w:rtl/>
        </w:rPr>
        <w:t xml:space="preserve"> وارفق بمحب محمّد وآل محمّد</w:t>
      </w:r>
      <w:r w:rsidR="00054F7A">
        <w:rPr>
          <w:rtl/>
        </w:rPr>
        <w:t>،</w:t>
      </w:r>
      <w:r>
        <w:rPr>
          <w:rtl/>
        </w:rPr>
        <w:t xml:space="preserve"> فانه إن</w:t>
      </w:r>
      <w:r w:rsidR="00A07D50">
        <w:rPr>
          <w:rtl/>
        </w:rPr>
        <w:t xml:space="preserve"> </w:t>
      </w:r>
      <w:r>
        <w:rPr>
          <w:rtl/>
        </w:rPr>
        <w:t xml:space="preserve">تزل له قدم بكثرة ذنوبه ثبتت له </w:t>
      </w:r>
      <w:r w:rsidRPr="00054F7A">
        <w:rPr>
          <w:rStyle w:val="libFootnotenumChar"/>
          <w:rtl/>
        </w:rPr>
        <w:t>(7)</w:t>
      </w:r>
      <w:r>
        <w:rPr>
          <w:rtl/>
        </w:rPr>
        <w:t xml:space="preserve"> ا</w:t>
      </w:r>
      <w:r>
        <w:rPr>
          <w:rFonts w:hint="cs"/>
          <w:rtl/>
        </w:rPr>
        <w:t>ُ</w:t>
      </w:r>
      <w:r>
        <w:rPr>
          <w:rtl/>
        </w:rPr>
        <w:t>خرى بمحبتهم</w:t>
      </w:r>
      <w:r w:rsidR="00054F7A">
        <w:rPr>
          <w:rtl/>
        </w:rPr>
        <w:t>،</w:t>
      </w:r>
      <w:r>
        <w:rPr>
          <w:rtl/>
        </w:rPr>
        <w:t xml:space="preserve"> فان محبهم يعود إلى الجنّة</w:t>
      </w:r>
      <w:r w:rsidR="00A07D50">
        <w:rPr>
          <w:rtl/>
        </w:rPr>
        <w:t xml:space="preserve"> </w:t>
      </w:r>
      <w:r>
        <w:rPr>
          <w:rtl/>
        </w:rPr>
        <w:t xml:space="preserve">ومبغضهم يعود إلى النار » </w:t>
      </w:r>
      <w:r w:rsidRPr="00054F7A">
        <w:rPr>
          <w:rStyle w:val="libFootnotenumChar"/>
          <w:rtl/>
        </w:rPr>
        <w:t>(8)</w:t>
      </w:r>
      <w:r>
        <w:rPr>
          <w:rtl/>
        </w:rPr>
        <w:t>.</w:t>
      </w:r>
    </w:p>
    <w:p w:rsidR="00A07D50" w:rsidRDefault="0077176E" w:rsidP="00A07D50">
      <w:pPr>
        <w:pStyle w:val="libNormal"/>
        <w:rPr>
          <w:rtl/>
        </w:rPr>
      </w:pPr>
      <w:bookmarkStart w:id="641" w:name="_Toc252376354"/>
      <w:bookmarkStart w:id="642" w:name="_Toc284325680"/>
      <w:bookmarkStart w:id="643" w:name="_Toc284671306"/>
      <w:bookmarkStart w:id="644" w:name="_Toc286745072"/>
      <w:bookmarkStart w:id="645" w:name="_Toc297573449"/>
      <w:r w:rsidRPr="00054F7A">
        <w:rPr>
          <w:rStyle w:val="libBold2Char"/>
          <w:rtl/>
        </w:rPr>
        <w:t>73</w:t>
      </w:r>
      <w:bookmarkEnd w:id="641"/>
      <w:bookmarkEnd w:id="642"/>
      <w:bookmarkEnd w:id="643"/>
      <w:bookmarkEnd w:id="644"/>
      <w:bookmarkEnd w:id="645"/>
      <w:r w:rsidR="00054F7A" w:rsidRPr="00054F7A">
        <w:rPr>
          <w:rStyle w:val="libBold2Char"/>
          <w:rFonts w:hint="cs"/>
          <w:rtl/>
        </w:rPr>
        <w:t xml:space="preserve"> - </w:t>
      </w:r>
      <w:r>
        <w:rPr>
          <w:rtl/>
        </w:rPr>
        <w:t>أخبرنا الشيخ الفقيه أبو النجم محمّد بن عبدالوهاب بن عيسى الرازي</w:t>
      </w:r>
      <w:r w:rsidR="00A07D50">
        <w:rPr>
          <w:rtl/>
        </w:rPr>
        <w:t xml:space="preserve"> </w:t>
      </w:r>
      <w:r>
        <w:rPr>
          <w:rtl/>
        </w:rPr>
        <w:t xml:space="preserve">بالري في درب زامهران في مسجد الغربي </w:t>
      </w:r>
      <w:r w:rsidRPr="00054F7A">
        <w:rPr>
          <w:rStyle w:val="libFootnotenumChar"/>
          <w:rtl/>
        </w:rPr>
        <w:t>(9)</w:t>
      </w:r>
      <w:r>
        <w:rPr>
          <w:rtl/>
        </w:rPr>
        <w:t xml:space="preserve"> بقراءتي عليه في صفر سنة عشرة</w:t>
      </w:r>
      <w:r w:rsidR="00A07D50">
        <w:rPr>
          <w:rtl/>
        </w:rPr>
        <w:t xml:space="preserve"> </w:t>
      </w:r>
      <w:r>
        <w:rPr>
          <w:rtl/>
        </w:rPr>
        <w:t>وخمسمائة</w:t>
      </w:r>
      <w:r w:rsidR="00054F7A">
        <w:rPr>
          <w:rtl/>
        </w:rPr>
        <w:t>،</w:t>
      </w:r>
      <w:r>
        <w:rPr>
          <w:rtl/>
        </w:rPr>
        <w:t xml:space="preserve"> قال</w:t>
      </w:r>
      <w:r w:rsidR="00054F7A">
        <w:rPr>
          <w:rtl/>
        </w:rPr>
        <w:t>:</w:t>
      </w:r>
      <w:r>
        <w:rPr>
          <w:rtl/>
        </w:rPr>
        <w:t xml:space="preserve"> أخبرنا أبو سعيد محمّد بن أحمد النيشابوري</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العباس أحمد بن محمّد بن عمر الفقيه المعروف بالناطقي بقراءتي عليه</w:t>
      </w:r>
      <w:r w:rsidR="00054F7A">
        <w:rPr>
          <w:rtl/>
        </w:rPr>
        <w:t>،</w:t>
      </w:r>
      <w:r>
        <w:rPr>
          <w:rtl/>
        </w:rPr>
        <w:t xml:space="preserve"> قال</w:t>
      </w:r>
      <w:r w:rsidR="00054F7A">
        <w:rPr>
          <w:rtl/>
        </w:rPr>
        <w:t>:</w:t>
      </w:r>
      <w:r w:rsidR="00A07D50">
        <w:rPr>
          <w:rtl/>
        </w:rPr>
        <w:t xml:space="preserve"> </w:t>
      </w:r>
      <w:r>
        <w:rPr>
          <w:rtl/>
        </w:rPr>
        <w:t>أخبرنا أبو المفضّل محمّد بن عبدالله بن محمّد الشيباني في داره ببغداد</w:t>
      </w:r>
      <w:r w:rsidR="00054F7A">
        <w:rPr>
          <w:rtl/>
        </w:rPr>
        <w:t>،</w:t>
      </w:r>
      <w:r>
        <w:rPr>
          <w:rtl/>
        </w:rPr>
        <w:t xml:space="preserve"> قال</w:t>
      </w:r>
      <w:r w:rsidR="00054F7A">
        <w:rPr>
          <w:rtl/>
        </w:rPr>
        <w:t>:</w:t>
      </w:r>
      <w:r>
        <w:rPr>
          <w:rtl/>
        </w:rPr>
        <w:t xml:space="preserve"> حدّثنا</w:t>
      </w:r>
      <w:r w:rsidR="00A07D50">
        <w:rPr>
          <w:rtl/>
        </w:rPr>
        <w:t xml:space="preserve"> </w:t>
      </w:r>
    </w:p>
    <w:p w:rsidR="0077176E" w:rsidRPr="00D359A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م ».</w:t>
            </w:r>
          </w:p>
        </w:tc>
        <w:tc>
          <w:tcPr>
            <w:tcW w:w="2500" w:type="pct"/>
          </w:tcPr>
          <w:p w:rsidR="0077176E" w:rsidRDefault="0077176E" w:rsidP="00054F7A">
            <w:pPr>
              <w:pStyle w:val="libFootnote0"/>
              <w:rPr>
                <w:rtl/>
              </w:rPr>
            </w:pPr>
            <w:r>
              <w:rPr>
                <w:rtl/>
              </w:rPr>
              <w:t>(2) في « م »</w:t>
            </w:r>
            <w:r w:rsidR="00054F7A">
              <w:rPr>
                <w:rtl/>
              </w:rPr>
              <w:t>:</w:t>
            </w:r>
            <w:r>
              <w:rPr>
                <w:rtl/>
              </w:rPr>
              <w:t xml:space="preserve"> فقلت لجابر.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الازواج.</w:t>
            </w:r>
          </w:p>
        </w:tc>
        <w:tc>
          <w:tcPr>
            <w:tcW w:w="2500" w:type="pct"/>
          </w:tcPr>
          <w:p w:rsidR="0077176E" w:rsidRDefault="0077176E" w:rsidP="00054F7A">
            <w:pPr>
              <w:pStyle w:val="libFootnote0"/>
              <w:rPr>
                <w:rtl/>
              </w:rPr>
            </w:pPr>
            <w:r>
              <w:rPr>
                <w:rtl/>
              </w:rPr>
              <w:t>(4) في « م »</w:t>
            </w:r>
            <w:r w:rsidR="00054F7A">
              <w:rPr>
                <w:rtl/>
              </w:rPr>
              <w:t>:</w:t>
            </w:r>
            <w:r>
              <w:rPr>
                <w:rtl/>
              </w:rPr>
              <w:t xml:space="preserve"> أصحابه.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خذوني.</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Footnote0"/>
        <w:rPr>
          <w:rtl/>
        </w:rPr>
      </w:pPr>
      <w:r>
        <w:rPr>
          <w:rtl/>
        </w:rPr>
        <w:t>(7) في « م »</w:t>
      </w:r>
      <w:r w:rsidR="00054F7A">
        <w:rPr>
          <w:rtl/>
        </w:rPr>
        <w:t>:</w:t>
      </w:r>
      <w:r>
        <w:rPr>
          <w:rtl/>
        </w:rPr>
        <w:t xml:space="preserve"> فإنهم ان تزل لهم قدم</w:t>
      </w:r>
      <w:r>
        <w:rPr>
          <w:rFonts w:hint="cs"/>
          <w:rtl/>
        </w:rPr>
        <w:t>ٌ</w:t>
      </w:r>
      <w:r>
        <w:rPr>
          <w:rtl/>
        </w:rPr>
        <w:t xml:space="preserve"> بكثرة ذنوبهم ثبتت لهم.</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(8) عنه البحار 101</w:t>
            </w:r>
            <w:r w:rsidR="00054F7A">
              <w:rPr>
                <w:rtl/>
              </w:rPr>
              <w:t>:</w:t>
            </w:r>
            <w:r>
              <w:rPr>
                <w:rtl/>
              </w:rPr>
              <w:t xml:space="preserve"> 7</w:t>
            </w:r>
            <w:r w:rsidR="00054F7A">
              <w:rPr>
                <w:rtl/>
              </w:rPr>
              <w:t xml:space="preserve"> - </w:t>
            </w:r>
            <w:r>
              <w:rPr>
                <w:rtl/>
              </w:rPr>
              <w:t>195.</w:t>
            </w:r>
          </w:p>
        </w:tc>
        <w:tc>
          <w:tcPr>
            <w:tcW w:w="2500" w:type="pct"/>
          </w:tcPr>
          <w:p w:rsidR="0077176E" w:rsidRDefault="0077176E" w:rsidP="00054F7A">
            <w:pPr>
              <w:pStyle w:val="libFootnote0"/>
              <w:rPr>
                <w:rtl/>
              </w:rPr>
            </w:pPr>
            <w:r>
              <w:rPr>
                <w:rtl/>
              </w:rPr>
              <w:t>(9) في « م »</w:t>
            </w:r>
            <w:r w:rsidR="00054F7A">
              <w:rPr>
                <w:rtl/>
              </w:rPr>
              <w:t>:</w:t>
            </w:r>
            <w:r>
              <w:rPr>
                <w:rtl/>
              </w:rPr>
              <w:t xml:space="preserve"> الغري.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ناصر الحق الحسن بن علي</w:t>
      </w:r>
      <w:r w:rsidR="00054F7A">
        <w:rPr>
          <w:rtl/>
        </w:rPr>
        <w:t>،</w:t>
      </w:r>
      <w:r>
        <w:rPr>
          <w:rtl/>
        </w:rPr>
        <w:t xml:space="preserve"> قال</w:t>
      </w:r>
      <w:r w:rsidR="00054F7A">
        <w:rPr>
          <w:rtl/>
        </w:rPr>
        <w:t>:</w:t>
      </w:r>
      <w:r>
        <w:rPr>
          <w:rtl/>
        </w:rPr>
        <w:t xml:space="preserve"> حدّثنا محمّد بن منصور</w:t>
      </w:r>
      <w:r w:rsidR="00054F7A">
        <w:rPr>
          <w:rtl/>
        </w:rPr>
        <w:t>،</w:t>
      </w:r>
      <w:r>
        <w:rPr>
          <w:rtl/>
        </w:rPr>
        <w:t xml:space="preserve"> قال</w:t>
      </w:r>
      <w:r w:rsidR="00054F7A">
        <w:rPr>
          <w:rtl/>
        </w:rPr>
        <w:t>:</w:t>
      </w:r>
      <w:r>
        <w:rPr>
          <w:rtl/>
        </w:rPr>
        <w:t xml:space="preserve"> حدّثنا يحيى بن</w:t>
      </w:r>
      <w:r w:rsidR="00A07D50">
        <w:rPr>
          <w:rtl/>
        </w:rPr>
        <w:t xml:space="preserve"> </w:t>
      </w:r>
      <w:r>
        <w:rPr>
          <w:rtl/>
        </w:rPr>
        <w:t>طلحة اليربوعي</w:t>
      </w:r>
      <w:r w:rsidR="00054F7A">
        <w:rPr>
          <w:rtl/>
        </w:rPr>
        <w:t>،</w:t>
      </w:r>
      <w:r>
        <w:rPr>
          <w:rtl/>
        </w:rPr>
        <w:t xml:space="preserve"> قال</w:t>
      </w:r>
      <w:r w:rsidR="00054F7A">
        <w:rPr>
          <w:rtl/>
        </w:rPr>
        <w:t>:</w:t>
      </w:r>
      <w:r>
        <w:rPr>
          <w:rtl/>
        </w:rPr>
        <w:t xml:space="preserve"> حدّثنا أبو معاوية</w:t>
      </w:r>
      <w:r w:rsidR="00054F7A">
        <w:rPr>
          <w:rtl/>
        </w:rPr>
        <w:t>،</w:t>
      </w:r>
      <w:r>
        <w:rPr>
          <w:rtl/>
        </w:rPr>
        <w:t xml:space="preserve"> عن ليث بن أبي سليم</w:t>
      </w:r>
      <w:r w:rsidR="00054F7A">
        <w:rPr>
          <w:rtl/>
        </w:rPr>
        <w:t>،</w:t>
      </w:r>
      <w:r>
        <w:rPr>
          <w:rtl/>
        </w:rPr>
        <w:t xml:space="preserve"> عن طاووس</w:t>
      </w:r>
      <w:r w:rsidR="00054F7A">
        <w:rPr>
          <w:rtl/>
        </w:rPr>
        <w:t>،</w:t>
      </w:r>
      <w:r w:rsidR="00A07D50">
        <w:rPr>
          <w:rtl/>
        </w:rPr>
        <w:t xml:space="preserve"> </w:t>
      </w:r>
      <w:r>
        <w:rPr>
          <w:rtl/>
        </w:rPr>
        <w:t>عن ابن عباس</w:t>
      </w:r>
      <w:r w:rsidR="00054F7A">
        <w:rPr>
          <w:rtl/>
        </w:rPr>
        <w:t>:</w:t>
      </w:r>
      <w:r>
        <w:rPr>
          <w:rtl/>
        </w:rPr>
        <w:t xml:space="preserve">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xml:space="preserve">« لو اجتمع النّاس على حب علي بن أبي طالب لما خلق الله النار » </w:t>
      </w:r>
      <w:r w:rsidRPr="00054F7A">
        <w:rPr>
          <w:rStyle w:val="libFootnotenumChar"/>
          <w:rtl/>
        </w:rPr>
        <w:t>(1)</w:t>
      </w:r>
      <w:r>
        <w:rPr>
          <w:rtl/>
        </w:rPr>
        <w:t>.</w:t>
      </w:r>
    </w:p>
    <w:p w:rsidR="0077176E" w:rsidRDefault="0077176E" w:rsidP="000605B2">
      <w:pPr>
        <w:pStyle w:val="libNormal"/>
        <w:rPr>
          <w:rtl/>
        </w:rPr>
      </w:pPr>
      <w:bookmarkStart w:id="646" w:name="_Toc252376355"/>
      <w:bookmarkStart w:id="647" w:name="_Toc284325681"/>
      <w:bookmarkStart w:id="648" w:name="_Toc284671307"/>
      <w:bookmarkStart w:id="649" w:name="_Toc286745073"/>
      <w:bookmarkStart w:id="650" w:name="_Toc297573450"/>
      <w:r w:rsidRPr="00054F7A">
        <w:rPr>
          <w:rStyle w:val="libBold2Char"/>
          <w:rtl/>
        </w:rPr>
        <w:t>74</w:t>
      </w:r>
      <w:bookmarkEnd w:id="646"/>
      <w:bookmarkEnd w:id="647"/>
      <w:bookmarkEnd w:id="648"/>
      <w:bookmarkEnd w:id="649"/>
      <w:bookmarkEnd w:id="650"/>
      <w:r w:rsidR="00054F7A" w:rsidRPr="00054F7A">
        <w:rPr>
          <w:rStyle w:val="libBold2Char"/>
          <w:rFonts w:hint="cs"/>
          <w:rtl/>
        </w:rPr>
        <w:t xml:space="preserve"> - </w:t>
      </w:r>
      <w:r>
        <w:rPr>
          <w:rtl/>
        </w:rPr>
        <w:t>أخبرنا الفقيه أبو إسحاق إسماعيل بن أبي القاسم بن أحمد الديلمي من</w:t>
      </w:r>
      <w:r w:rsidR="00A07D50">
        <w:rPr>
          <w:rtl/>
        </w:rPr>
        <w:t xml:space="preserve"> </w:t>
      </w:r>
      <w:r>
        <w:rPr>
          <w:rtl/>
        </w:rPr>
        <w:t>لفظه بآمل في داره بمحلة المشهد الناصر في ربيع الأو</w:t>
      </w:r>
      <w:r>
        <w:rPr>
          <w:rFonts w:hint="cs"/>
          <w:rtl/>
        </w:rPr>
        <w:t>ّ</w:t>
      </w:r>
      <w:r>
        <w:rPr>
          <w:rtl/>
        </w:rPr>
        <w:t>ل سنة عشرين وخمسمائة</w:t>
      </w:r>
      <w:r w:rsidR="00054F7A">
        <w:rPr>
          <w:rtl/>
        </w:rPr>
        <w:t>،</w:t>
      </w:r>
      <w:r w:rsidR="00A07D50">
        <w:rPr>
          <w:rtl/>
        </w:rPr>
        <w:t xml:space="preserve"> </w:t>
      </w:r>
      <w:r>
        <w:rPr>
          <w:rtl/>
        </w:rPr>
        <w:t>قال</w:t>
      </w:r>
      <w:r w:rsidR="00054F7A">
        <w:rPr>
          <w:rtl/>
        </w:rPr>
        <w:t>:</w:t>
      </w:r>
      <w:r>
        <w:rPr>
          <w:rtl/>
        </w:rPr>
        <w:t xml:space="preserve"> أخبرنا أبو منصور نصر بن عبدالجبار بن عبدالله الفراتي القزويني</w:t>
      </w:r>
      <w:r w:rsidR="00054F7A">
        <w:rPr>
          <w:rtl/>
        </w:rPr>
        <w:t>،</w:t>
      </w:r>
      <w:r>
        <w:rPr>
          <w:rtl/>
        </w:rPr>
        <w:t xml:space="preserve"> قال</w:t>
      </w:r>
      <w:r w:rsidR="00054F7A">
        <w:rPr>
          <w:rtl/>
        </w:rPr>
        <w:t>:</w:t>
      </w:r>
      <w:r>
        <w:rPr>
          <w:rtl/>
        </w:rPr>
        <w:t xml:space="preserve"> حدّثنا</w:t>
      </w:r>
      <w:r w:rsidR="00A07D50">
        <w:rPr>
          <w:rtl/>
        </w:rPr>
        <w:t xml:space="preserve"> </w:t>
      </w:r>
      <w:r>
        <w:rPr>
          <w:rtl/>
        </w:rPr>
        <w:t>أبو محمّد الجوهري</w:t>
      </w:r>
      <w:r w:rsidR="00054F7A">
        <w:rPr>
          <w:rtl/>
        </w:rPr>
        <w:t>،</w:t>
      </w:r>
      <w:r>
        <w:rPr>
          <w:rtl/>
        </w:rPr>
        <w:t xml:space="preserve"> قال</w:t>
      </w:r>
      <w:r w:rsidR="00054F7A">
        <w:rPr>
          <w:rtl/>
        </w:rPr>
        <w:t>:</w:t>
      </w:r>
      <w:r>
        <w:rPr>
          <w:rtl/>
        </w:rPr>
        <w:t xml:space="preserve"> أخبرنا أبو بكر القطيفي </w:t>
      </w:r>
      <w:r w:rsidRPr="00054F7A">
        <w:rPr>
          <w:rStyle w:val="libFootnotenumChar"/>
          <w:rtl/>
        </w:rPr>
        <w:t>(2)</w:t>
      </w:r>
      <w:r w:rsidR="00054F7A">
        <w:rPr>
          <w:rtl/>
        </w:rPr>
        <w:t>،</w:t>
      </w:r>
      <w:r>
        <w:rPr>
          <w:rtl/>
        </w:rPr>
        <w:t xml:space="preserve"> قال</w:t>
      </w:r>
      <w:r w:rsidR="00054F7A">
        <w:rPr>
          <w:rtl/>
        </w:rPr>
        <w:t>:</w:t>
      </w:r>
      <w:r>
        <w:rPr>
          <w:rtl/>
        </w:rPr>
        <w:t xml:space="preserve"> حدّثنا أبو عبدالله</w:t>
      </w:r>
      <w:r w:rsidR="00A07D50">
        <w:rPr>
          <w:rtl/>
        </w:rPr>
        <w:t xml:space="preserve"> </w:t>
      </w:r>
      <w:r>
        <w:rPr>
          <w:rtl/>
        </w:rPr>
        <w:t>الحسين بن عمر بن إبراهيم</w:t>
      </w:r>
      <w:r w:rsidR="00054F7A">
        <w:rPr>
          <w:rtl/>
        </w:rPr>
        <w:t>،</w:t>
      </w:r>
      <w:r>
        <w:rPr>
          <w:rtl/>
        </w:rPr>
        <w:t xml:space="preserve"> قال</w:t>
      </w:r>
      <w:r w:rsidR="00054F7A">
        <w:rPr>
          <w:rtl/>
        </w:rPr>
        <w:t>:</w:t>
      </w:r>
      <w:r>
        <w:rPr>
          <w:rtl/>
        </w:rPr>
        <w:t xml:space="preserve"> حدّثنا إسماعيل الثقفي</w:t>
      </w:r>
      <w:r w:rsidR="00054F7A">
        <w:rPr>
          <w:rtl/>
        </w:rPr>
        <w:t>،</w:t>
      </w:r>
      <w:r>
        <w:rPr>
          <w:rtl/>
        </w:rPr>
        <w:t xml:space="preserve"> قال</w:t>
      </w:r>
      <w:r w:rsidR="00054F7A">
        <w:rPr>
          <w:rtl/>
        </w:rPr>
        <w:t>:</w:t>
      </w:r>
      <w:r>
        <w:rPr>
          <w:rtl/>
        </w:rPr>
        <w:t xml:space="preserve"> حدّثنا أسباط بن</w:t>
      </w:r>
      <w:r w:rsidR="00A07D50">
        <w:rPr>
          <w:rtl/>
        </w:rPr>
        <w:t xml:space="preserve"> </w:t>
      </w:r>
      <w:r>
        <w:rPr>
          <w:rtl/>
        </w:rPr>
        <w:t>محمّد بن إسماعيل الزبيدي</w:t>
      </w:r>
      <w:r w:rsidR="00054F7A">
        <w:rPr>
          <w:rtl/>
        </w:rPr>
        <w:t>،</w:t>
      </w:r>
      <w:r>
        <w:rPr>
          <w:rtl/>
        </w:rPr>
        <w:t xml:space="preserve"> عن الأعمش</w:t>
      </w:r>
      <w:r w:rsidR="00054F7A">
        <w:rPr>
          <w:rtl/>
        </w:rPr>
        <w:t>،</w:t>
      </w:r>
      <w:r>
        <w:rPr>
          <w:rtl/>
        </w:rPr>
        <w:t xml:space="preserve"> عن عدي بن ثابت</w:t>
      </w:r>
      <w:r w:rsidR="00054F7A">
        <w:rPr>
          <w:rtl/>
        </w:rPr>
        <w:t>،</w:t>
      </w:r>
      <w:r>
        <w:rPr>
          <w:rtl/>
        </w:rPr>
        <w:t xml:space="preserve"> عن زر قال</w:t>
      </w:r>
      <w:r w:rsidR="00054F7A">
        <w:rPr>
          <w:rtl/>
        </w:rPr>
        <w:t>:</w:t>
      </w:r>
      <w:r>
        <w:rPr>
          <w:rtl/>
        </w:rPr>
        <w:t xml:space="preserve"> قال</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والذي فلق الحب</w:t>
      </w:r>
      <w:r>
        <w:rPr>
          <w:rFonts w:hint="cs"/>
          <w:rtl/>
        </w:rPr>
        <w:t>ّ</w:t>
      </w:r>
      <w:r>
        <w:rPr>
          <w:rtl/>
        </w:rPr>
        <w:t xml:space="preserve">ة وخلق النسمة </w:t>
      </w:r>
      <w:r>
        <w:rPr>
          <w:rFonts w:hint="cs"/>
          <w:rtl/>
        </w:rPr>
        <w:t>ا</w:t>
      </w:r>
      <w:r>
        <w:rPr>
          <w:rtl/>
        </w:rPr>
        <w:t>نه لعهد النبي الا</w:t>
      </w:r>
      <w:r>
        <w:rPr>
          <w:rFonts w:hint="cs"/>
          <w:rtl/>
        </w:rPr>
        <w:t>ُ</w:t>
      </w:r>
      <w:r>
        <w:rPr>
          <w:rtl/>
        </w:rPr>
        <w:t>م</w:t>
      </w:r>
      <w:r>
        <w:rPr>
          <w:rFonts w:hint="cs"/>
          <w:rtl/>
        </w:rPr>
        <w:t>ّ</w:t>
      </w:r>
      <w:r>
        <w:rPr>
          <w:rtl/>
        </w:rPr>
        <w:t>ي إلي</w:t>
      </w:r>
      <w:r>
        <w:rPr>
          <w:rFonts w:hint="cs"/>
          <w:rtl/>
        </w:rPr>
        <w:t>ّ</w:t>
      </w:r>
      <w:r w:rsidR="00054F7A">
        <w:rPr>
          <w:rtl/>
        </w:rPr>
        <w:t>،</w:t>
      </w:r>
      <w:r>
        <w:rPr>
          <w:rtl/>
        </w:rPr>
        <w:t xml:space="preserve"> لا يحبك إلاّ مؤمن</w:t>
      </w:r>
      <w:r w:rsidR="00A07D50">
        <w:rPr>
          <w:rtl/>
        </w:rPr>
        <w:t xml:space="preserve"> </w:t>
      </w:r>
      <w:r>
        <w:rPr>
          <w:rtl/>
        </w:rPr>
        <w:t xml:space="preserve">ولا يبغضك إلاّ منافق » </w:t>
      </w:r>
      <w:r w:rsidRPr="00054F7A">
        <w:rPr>
          <w:rStyle w:val="libFootnotenumChar"/>
          <w:rtl/>
        </w:rPr>
        <w:t>(3)</w:t>
      </w:r>
      <w:r>
        <w:rPr>
          <w:rtl/>
        </w:rPr>
        <w:t>.</w:t>
      </w:r>
    </w:p>
    <w:p w:rsidR="00A07D50" w:rsidRDefault="0077176E" w:rsidP="00A07D50">
      <w:pPr>
        <w:pStyle w:val="libNormal"/>
        <w:rPr>
          <w:rtl/>
        </w:rPr>
      </w:pPr>
      <w:bookmarkStart w:id="651" w:name="_Toc252376356"/>
      <w:bookmarkStart w:id="652" w:name="_Toc284325682"/>
      <w:bookmarkStart w:id="653" w:name="_Toc284671308"/>
      <w:bookmarkStart w:id="654" w:name="_Toc286745074"/>
      <w:bookmarkStart w:id="655" w:name="_Toc297573451"/>
      <w:r w:rsidRPr="00054F7A">
        <w:rPr>
          <w:rStyle w:val="libBold2Char"/>
          <w:rtl/>
        </w:rPr>
        <w:t>75</w:t>
      </w:r>
      <w:bookmarkEnd w:id="651"/>
      <w:bookmarkEnd w:id="652"/>
      <w:bookmarkEnd w:id="653"/>
      <w:bookmarkEnd w:id="654"/>
      <w:bookmarkEnd w:id="655"/>
      <w:r w:rsidR="00054F7A" w:rsidRPr="00054F7A">
        <w:rPr>
          <w:rStyle w:val="libBold2Char"/>
          <w:rFonts w:hint="cs"/>
          <w:rtl/>
        </w:rPr>
        <w:t xml:space="preserve"> - </w:t>
      </w:r>
      <w:r>
        <w:rPr>
          <w:rtl/>
        </w:rPr>
        <w:t>أخبرنا الشيخ الرئيس أبو محمّد الحسن بن الحسين بن بابويه بالري في</w:t>
      </w:r>
      <w:r w:rsidR="00A07D50">
        <w:rPr>
          <w:rtl/>
        </w:rPr>
        <w:t xml:space="preserve"> </w:t>
      </w:r>
      <w:r>
        <w:rPr>
          <w:rtl/>
        </w:rPr>
        <w:t>صفر سنة عشر وخمسمائة</w:t>
      </w:r>
      <w:r w:rsidR="00054F7A">
        <w:rPr>
          <w:rtl/>
        </w:rPr>
        <w:t>،</w:t>
      </w:r>
      <w:r>
        <w:rPr>
          <w:rtl/>
        </w:rPr>
        <w:t xml:space="preserve"> قال</w:t>
      </w:r>
      <w:r w:rsidR="00054F7A">
        <w:rPr>
          <w:rtl/>
        </w:rPr>
        <w:t>:</w:t>
      </w:r>
      <w:r>
        <w:rPr>
          <w:rtl/>
        </w:rPr>
        <w:t xml:space="preserve"> حدّثنا الشيخ السعيد أبو جعفر محمّد بن الحسن</w:t>
      </w:r>
      <w:r w:rsidR="00A07D50">
        <w:rPr>
          <w:rtl/>
        </w:rPr>
        <w:t xml:space="preserve"> </w:t>
      </w:r>
      <w:r>
        <w:rPr>
          <w:rtl/>
        </w:rPr>
        <w:t xml:space="preserve">ابن علي الطوسي بمشهد مولانا أمير المؤمنين علي بن أبي طالب </w:t>
      </w:r>
      <w:r w:rsidR="00054F7A" w:rsidRPr="00054F7A">
        <w:rPr>
          <w:rStyle w:val="libAlaemChar"/>
          <w:rFonts w:hint="cs"/>
          <w:rtl/>
        </w:rPr>
        <w:t>عليه‌السلام</w:t>
      </w:r>
      <w:r>
        <w:rPr>
          <w:rtl/>
        </w:rPr>
        <w:t xml:space="preserve"> في جمادى</w:t>
      </w:r>
      <w:r w:rsidR="00A07D50">
        <w:rPr>
          <w:rtl/>
        </w:rPr>
        <w:t xml:space="preserve"> </w:t>
      </w:r>
      <w:r>
        <w:rPr>
          <w:rtl/>
        </w:rPr>
        <w:t>الآخرة سنة خمس وخمسين وأربعمائة</w:t>
      </w:r>
      <w:r w:rsidR="00054F7A">
        <w:rPr>
          <w:rtl/>
        </w:rPr>
        <w:t>،</w:t>
      </w:r>
      <w:r>
        <w:rPr>
          <w:rtl/>
        </w:rPr>
        <w:t xml:space="preserve"> قال</w:t>
      </w:r>
      <w:r w:rsidR="00054F7A">
        <w:rPr>
          <w:rtl/>
        </w:rPr>
        <w:t>:</w:t>
      </w:r>
      <w:r>
        <w:rPr>
          <w:rtl/>
        </w:rPr>
        <w:t xml:space="preserve"> أخبرنا الشيخ المفيد أبو عبدالله</w:t>
      </w:r>
      <w:r w:rsidR="00A07D50">
        <w:rPr>
          <w:rtl/>
        </w:rPr>
        <w:t xml:space="preserve"> </w:t>
      </w:r>
      <w:r>
        <w:rPr>
          <w:rtl/>
        </w:rPr>
        <w:t xml:space="preserve">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عبدالله محمّد بن عمران المرزباني</w:t>
      </w:r>
      <w:r w:rsidR="00054F7A">
        <w:rPr>
          <w:rtl/>
        </w:rPr>
        <w:t>،</w:t>
      </w:r>
      <w:r w:rsidR="00A07D50">
        <w:rPr>
          <w:rtl/>
        </w:rPr>
        <w:t xml:space="preserve"> </w:t>
      </w:r>
      <w:r>
        <w:rPr>
          <w:rtl/>
        </w:rPr>
        <w:t>قال</w:t>
      </w:r>
      <w:r w:rsidR="00054F7A">
        <w:rPr>
          <w:rtl/>
        </w:rPr>
        <w:t>:</w:t>
      </w:r>
      <w:r>
        <w:rPr>
          <w:rtl/>
        </w:rPr>
        <w:t xml:space="preserve"> حدّثني عبيد الله بن الحسين </w:t>
      </w:r>
      <w:r w:rsidRPr="00054F7A">
        <w:rPr>
          <w:rStyle w:val="libFootnotenumChar"/>
          <w:rtl/>
        </w:rPr>
        <w:t>(4)</w:t>
      </w:r>
      <w:r w:rsidR="00054F7A">
        <w:rPr>
          <w:rtl/>
        </w:rPr>
        <w:t>،</w:t>
      </w:r>
      <w:r>
        <w:rPr>
          <w:rtl/>
        </w:rPr>
        <w:t xml:space="preserve"> قال</w:t>
      </w:r>
      <w:r w:rsidR="00054F7A">
        <w:rPr>
          <w:rtl/>
        </w:rPr>
        <w:t>:</w:t>
      </w:r>
      <w:r>
        <w:rPr>
          <w:rtl/>
        </w:rPr>
        <w:t xml:space="preserve"> حدّثنا أبو سعيد محمّد بن رشيد</w:t>
      </w:r>
      <w:r w:rsidR="00054F7A">
        <w:rPr>
          <w:rtl/>
        </w:rPr>
        <w:t>،</w:t>
      </w:r>
      <w:r>
        <w:rPr>
          <w:rtl/>
        </w:rPr>
        <w:t xml:space="preserve"> قال</w:t>
      </w:r>
      <w:r w:rsidR="00054F7A">
        <w:rPr>
          <w:rtl/>
        </w:rPr>
        <w:t>:</w:t>
      </w:r>
      <w:r w:rsidR="00A07D50">
        <w:rPr>
          <w:rtl/>
        </w:rPr>
        <w:t xml:space="preserve"> </w:t>
      </w:r>
    </w:p>
    <w:p w:rsidR="0077176E" w:rsidRPr="00C17563" w:rsidRDefault="00A07D50" w:rsidP="00054F7A">
      <w:pPr>
        <w:pStyle w:val="libLine"/>
        <w:rPr>
          <w:rtl/>
        </w:rPr>
      </w:pPr>
      <w:r>
        <w:rPr>
          <w:rtl/>
        </w:rPr>
        <w:t>__________________</w:t>
      </w:r>
    </w:p>
    <w:p w:rsidR="0077176E" w:rsidRDefault="0077176E" w:rsidP="00054F7A">
      <w:pPr>
        <w:pStyle w:val="libFootnote0"/>
        <w:rPr>
          <w:rtl/>
        </w:rPr>
      </w:pPr>
      <w:r>
        <w:rPr>
          <w:rtl/>
        </w:rPr>
        <w:t>(1) عنه البحار 39</w:t>
      </w:r>
      <w:r w:rsidR="00054F7A">
        <w:rPr>
          <w:rtl/>
        </w:rPr>
        <w:t>:</w:t>
      </w:r>
      <w:r>
        <w:rPr>
          <w:rtl/>
        </w:rPr>
        <w:t xml:space="preserve"> 249</w:t>
      </w:r>
      <w:r w:rsidR="00054F7A">
        <w:rPr>
          <w:rtl/>
        </w:rPr>
        <w:t>،</w:t>
      </w:r>
      <w:r>
        <w:rPr>
          <w:rtl/>
        </w:rPr>
        <w:t xml:space="preserve"> رواه الصدوق في أماليه</w:t>
      </w:r>
      <w:r w:rsidR="00054F7A">
        <w:rPr>
          <w:rtl/>
        </w:rPr>
        <w:t>:</w:t>
      </w:r>
      <w:r>
        <w:rPr>
          <w:rtl/>
        </w:rPr>
        <w:t xml:space="preserve"> 523</w:t>
      </w:r>
      <w:r w:rsidR="00054F7A">
        <w:rPr>
          <w:rtl/>
        </w:rPr>
        <w:t>،</w:t>
      </w:r>
      <w:r>
        <w:rPr>
          <w:rtl/>
        </w:rPr>
        <w:t xml:space="preserve"> الإربلي في كشف الغمة 1</w:t>
      </w:r>
      <w:r w:rsidR="00054F7A">
        <w:rPr>
          <w:rtl/>
        </w:rPr>
        <w:t>:</w:t>
      </w:r>
      <w:r>
        <w:rPr>
          <w:rtl/>
        </w:rPr>
        <w:t xml:space="preserve"> 99</w:t>
      </w:r>
      <w:r w:rsidR="00054F7A">
        <w:rPr>
          <w:rtl/>
        </w:rPr>
        <w:t>،</w:t>
      </w:r>
      <w:r w:rsidR="00A07D50">
        <w:rPr>
          <w:rtl/>
        </w:rPr>
        <w:t xml:space="preserve"> </w:t>
      </w:r>
      <w:r>
        <w:rPr>
          <w:rtl/>
        </w:rPr>
        <w:t>الخوارزمي في مناقبه</w:t>
      </w:r>
      <w:r w:rsidR="00054F7A">
        <w:rPr>
          <w:rtl/>
        </w:rPr>
        <w:t>:</w:t>
      </w:r>
      <w:r>
        <w:rPr>
          <w:rtl/>
        </w:rPr>
        <w:t xml:space="preserve"> 28</w:t>
      </w:r>
      <w:r w:rsidR="00054F7A">
        <w:rPr>
          <w:rtl/>
        </w:rPr>
        <w:t>،</w:t>
      </w:r>
      <w:r>
        <w:rPr>
          <w:rtl/>
        </w:rPr>
        <w:t xml:space="preserve"> أخرجه في تأويل الآيات 2</w:t>
      </w:r>
      <w:r w:rsidR="00054F7A">
        <w:rPr>
          <w:rtl/>
        </w:rPr>
        <w:t>:</w:t>
      </w:r>
      <w:r>
        <w:rPr>
          <w:rtl/>
        </w:rPr>
        <w:t xml:space="preserve"> 497.</w:t>
      </w:r>
    </w:p>
    <w:p w:rsidR="0077176E" w:rsidRDefault="0077176E" w:rsidP="00054F7A">
      <w:pPr>
        <w:pStyle w:val="libFootnote0"/>
        <w:rPr>
          <w:rtl/>
        </w:rPr>
      </w:pPr>
      <w:r>
        <w:rPr>
          <w:rtl/>
        </w:rPr>
        <w:t>(2) في « م »</w:t>
      </w:r>
      <w:r w:rsidR="00054F7A">
        <w:rPr>
          <w:rtl/>
        </w:rPr>
        <w:t>:</w:t>
      </w:r>
      <w:r>
        <w:rPr>
          <w:rtl/>
        </w:rPr>
        <w:t xml:space="preserve"> القطيعي.</w:t>
      </w:r>
    </w:p>
    <w:p w:rsidR="0077176E" w:rsidRDefault="0077176E" w:rsidP="00054F7A">
      <w:pPr>
        <w:pStyle w:val="libFootnote0"/>
        <w:rPr>
          <w:rtl/>
        </w:rPr>
      </w:pPr>
      <w:r>
        <w:rPr>
          <w:rtl/>
        </w:rPr>
        <w:t>(3) مر</w:t>
      </w:r>
      <w:r>
        <w:rPr>
          <w:rFonts w:hint="cs"/>
          <w:rtl/>
        </w:rPr>
        <w:t>ّ</w:t>
      </w:r>
      <w:r>
        <w:rPr>
          <w:rtl/>
        </w:rPr>
        <w:t xml:space="preserve"> في ج 2</w:t>
      </w:r>
      <w:r w:rsidR="00054F7A">
        <w:rPr>
          <w:rtl/>
        </w:rPr>
        <w:t>:</w:t>
      </w:r>
      <w:r>
        <w:rPr>
          <w:rtl/>
        </w:rPr>
        <w:t xml:space="preserve"> الرقم 51</w:t>
      </w:r>
      <w:r w:rsidR="00054F7A">
        <w:rPr>
          <w:rtl/>
        </w:rPr>
        <w:t>،</w:t>
      </w:r>
      <w:r>
        <w:rPr>
          <w:rtl/>
        </w:rPr>
        <w:t xml:space="preserve"> ويأتي في ج 3</w:t>
      </w:r>
      <w:r w:rsidR="00054F7A">
        <w:rPr>
          <w:rtl/>
        </w:rPr>
        <w:t>:</w:t>
      </w:r>
      <w:r>
        <w:rPr>
          <w:rtl/>
        </w:rPr>
        <w:t xml:space="preserve"> الرقم 25</w:t>
      </w:r>
      <w:r w:rsidR="00054F7A">
        <w:rPr>
          <w:rtl/>
        </w:rPr>
        <w:t>،</w:t>
      </w:r>
      <w:r>
        <w:rPr>
          <w:rtl/>
        </w:rPr>
        <w:t xml:space="preserve"> وج 4</w:t>
      </w:r>
      <w:r w:rsidR="00054F7A">
        <w:rPr>
          <w:rtl/>
        </w:rPr>
        <w:t>:</w:t>
      </w:r>
      <w:r>
        <w:rPr>
          <w:rtl/>
        </w:rPr>
        <w:t xml:space="preserve"> الرقم 11 و 23.</w:t>
      </w:r>
    </w:p>
    <w:p w:rsidR="0077176E" w:rsidRPr="00C17563" w:rsidRDefault="0077176E" w:rsidP="00054F7A">
      <w:pPr>
        <w:pStyle w:val="libFootnote0"/>
        <w:rPr>
          <w:rtl/>
        </w:rPr>
      </w:pPr>
      <w:r w:rsidRPr="00C17563">
        <w:rPr>
          <w:rtl/>
        </w:rPr>
        <w:t>(4) في « ط »</w:t>
      </w:r>
      <w:r w:rsidR="00054F7A">
        <w:rPr>
          <w:rtl/>
        </w:rPr>
        <w:t>:</w:t>
      </w:r>
      <w:r w:rsidRPr="00C17563">
        <w:rPr>
          <w:rtl/>
        </w:rPr>
        <w:t xml:space="preserve"> عبدالله بن الحسين</w:t>
      </w:r>
      <w:r w:rsidR="00054F7A">
        <w:rPr>
          <w:rtl/>
        </w:rPr>
        <w:t>،</w:t>
      </w:r>
      <w:r w:rsidRPr="00C17563">
        <w:rPr>
          <w:rtl/>
        </w:rPr>
        <w:t xml:space="preserve"> وفي أمالي الشيخ</w:t>
      </w:r>
      <w:r w:rsidR="00054F7A">
        <w:rPr>
          <w:rtl/>
        </w:rPr>
        <w:t>:</w:t>
      </w:r>
      <w:r w:rsidRPr="00C17563">
        <w:rPr>
          <w:rtl/>
        </w:rPr>
        <w:t xml:space="preserve"> عبيدالله بن الحسن.</w:t>
      </w:r>
    </w:p>
    <w:p w:rsidR="0077176E" w:rsidRDefault="0077176E" w:rsidP="0077176E">
      <w:pPr>
        <w:pStyle w:val="libNormal"/>
        <w:rPr>
          <w:rtl/>
        </w:rPr>
      </w:pPr>
      <w:r>
        <w:rPr>
          <w:rtl/>
        </w:rPr>
        <w:br w:type="page"/>
      </w:r>
    </w:p>
    <w:p w:rsidR="0077176E" w:rsidRDefault="0077176E" w:rsidP="000605B2">
      <w:pPr>
        <w:pStyle w:val="libNormal"/>
        <w:rPr>
          <w:rtl/>
        </w:rPr>
      </w:pPr>
      <w:r w:rsidRPr="00C17563">
        <w:rPr>
          <w:rtl/>
        </w:rPr>
        <w:lastRenderedPageBreak/>
        <w:t xml:space="preserve">« آخر شعر قاله السيّد بن محمّد </w:t>
      </w:r>
      <w:r w:rsidRPr="00C17563">
        <w:rPr>
          <w:rFonts w:hint="cs"/>
          <w:rtl/>
        </w:rPr>
        <w:t>;</w:t>
      </w:r>
      <w:r w:rsidRPr="00C17563">
        <w:rPr>
          <w:rtl/>
        </w:rPr>
        <w:t xml:space="preserve"> قبل وفاته بساعة وذلك </w:t>
      </w:r>
      <w:r>
        <w:rPr>
          <w:rFonts w:hint="cs"/>
          <w:rtl/>
        </w:rPr>
        <w:t>ا</w:t>
      </w:r>
      <w:r w:rsidRPr="00C17563">
        <w:rPr>
          <w:rtl/>
        </w:rPr>
        <w:t>نه ا</w:t>
      </w:r>
      <w:r w:rsidRPr="00C17563">
        <w:rPr>
          <w:rFonts w:hint="cs"/>
          <w:rtl/>
        </w:rPr>
        <w:t>ُ</w:t>
      </w:r>
      <w:r w:rsidRPr="00C17563">
        <w:rPr>
          <w:rtl/>
        </w:rPr>
        <w:t>غمي عليه</w:t>
      </w:r>
      <w:r w:rsidR="00A07D50">
        <w:rPr>
          <w:rtl/>
        </w:rPr>
        <w:t xml:space="preserve"> </w:t>
      </w:r>
      <w:r w:rsidRPr="00C17563">
        <w:rPr>
          <w:rtl/>
        </w:rPr>
        <w:t>واسود لونه ثم أفاق وقد أبيض وجهه</w:t>
      </w:r>
      <w:r w:rsidR="00054F7A">
        <w:rPr>
          <w:rtl/>
        </w:rPr>
        <w:t>،</w:t>
      </w:r>
      <w:r w:rsidRPr="00C17563">
        <w:rPr>
          <w:rtl/>
        </w:rPr>
        <w:t xml:space="preserve"> وهو يق</w:t>
      </w:r>
      <w:r>
        <w:rPr>
          <w:rtl/>
        </w:rPr>
        <w:t>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ا</w:t>
            </w:r>
            <w:r>
              <w:rPr>
                <w:rFonts w:hint="cs"/>
                <w:rtl/>
              </w:rPr>
              <w:t>ُ</w:t>
            </w:r>
            <w:r>
              <w:rPr>
                <w:rtl/>
              </w:rPr>
              <w:t>حب الّذي من مات من أهل وده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تلقاه بالبشرى لدى الموت يضحك</w:t>
            </w:r>
            <w:r>
              <w:rPr>
                <w:rFonts w:hint="cs"/>
                <w:rtl/>
              </w:rPr>
              <w:t xml:space="preserve"> </w:t>
            </w:r>
            <w:r w:rsidRPr="00054F7A">
              <w:rPr>
                <w:rStyle w:val="libFootnotenumChar"/>
                <w:rFonts w:hint="cs"/>
                <w:rtl/>
              </w:rPr>
              <w:t>(1)</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ومن مات يهوى غيره من عدوه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فليس له إلاّ الى</w:t>
            </w:r>
            <w:r>
              <w:rPr>
                <w:rFonts w:hint="cs"/>
                <w:rtl/>
              </w:rPr>
              <w:t>ٰ</w:t>
            </w:r>
            <w:r>
              <w:rPr>
                <w:rtl/>
              </w:rPr>
              <w:t xml:space="preserve"> النار مسلك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أبا حسن تفديك نفسي وا</w:t>
            </w:r>
            <w:r>
              <w:rPr>
                <w:rFonts w:hint="cs"/>
                <w:rtl/>
              </w:rPr>
              <w:t>ُ</w:t>
            </w:r>
            <w:r>
              <w:rPr>
                <w:rtl/>
              </w:rPr>
              <w:t>سرتي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وأهلي ومالي والمسبب أملك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أبا حسن إني بفضلك عارف</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وإني بحبل من هواك لممسك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وأنت وصي المصطفى وابن عمه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وان</w:t>
            </w:r>
            <w:r>
              <w:rPr>
                <w:rFonts w:hint="cs"/>
                <w:rtl/>
              </w:rPr>
              <w:t>ّ</w:t>
            </w:r>
            <w:r>
              <w:rPr>
                <w:rtl/>
              </w:rPr>
              <w:t>ا نعادي مبغضك ونترك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مواليك ناج</w:t>
            </w:r>
            <w:r>
              <w:rPr>
                <w:rFonts w:hint="cs"/>
                <w:rtl/>
              </w:rPr>
              <w:t>ٍ</w:t>
            </w:r>
            <w:r>
              <w:rPr>
                <w:rtl/>
              </w:rPr>
              <w:t xml:space="preserve"> مؤمن بين الهدى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وقاليك معروف الضلالة مشرك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ولاح لحاني في عليّ وحزبه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فقلت لحاك الله انك اعفك</w:t>
            </w:r>
            <w:r>
              <w:rPr>
                <w:rFonts w:hint="cs"/>
                <w:rtl/>
              </w:rPr>
              <w:t xml:space="preserve"> </w:t>
            </w:r>
            <w:r w:rsidRPr="00054F7A">
              <w:rPr>
                <w:rStyle w:val="libFootnotenumChar"/>
                <w:rFonts w:hint="cs"/>
                <w:rtl/>
              </w:rPr>
              <w:t>(2)</w:t>
            </w:r>
            <w:r w:rsidRPr="00C17563">
              <w:rPr>
                <w:rFonts w:hint="cs"/>
                <w:rtl/>
              </w:rPr>
              <w:t xml:space="preserve"> </w:t>
            </w:r>
            <w:r>
              <w:rPr>
                <w:rFonts w:hint="cs"/>
                <w:rtl/>
              </w:rPr>
              <w:t xml:space="preserve">» </w:t>
            </w:r>
            <w:r w:rsidRPr="00054F7A">
              <w:rPr>
                <w:rStyle w:val="libFootnotenumChar"/>
                <w:rFonts w:hint="cs"/>
                <w:rtl/>
              </w:rPr>
              <w:t>(3)</w:t>
            </w:r>
            <w:r w:rsidRPr="00054F7A">
              <w:rPr>
                <w:rStyle w:val="libPoemTiniChar0"/>
                <w:rFonts w:eastAsia="SimSun"/>
                <w:rtl/>
              </w:rPr>
              <w:br/>
              <w:t> </w:t>
            </w:r>
          </w:p>
        </w:tc>
      </w:tr>
    </w:tbl>
    <w:p w:rsidR="00A07D50" w:rsidRDefault="00A07D50" w:rsidP="00054F7A">
      <w:pPr>
        <w:pStyle w:val="libLine"/>
        <w:rPr>
          <w:rtl/>
        </w:rPr>
      </w:pPr>
    </w:p>
    <w:p w:rsidR="0077176E" w:rsidRPr="00203FA1" w:rsidRDefault="00A07D50" w:rsidP="00054F7A">
      <w:pPr>
        <w:pStyle w:val="libLine"/>
        <w:rPr>
          <w:rtl/>
        </w:rPr>
      </w:pPr>
      <w:r>
        <w:rPr>
          <w:rtl/>
        </w:rPr>
        <w:t>__________________</w:t>
      </w:r>
    </w:p>
    <w:p w:rsidR="0077176E" w:rsidRDefault="0077176E" w:rsidP="00054F7A">
      <w:pPr>
        <w:pStyle w:val="libFootnote0"/>
        <w:rPr>
          <w:rtl/>
        </w:rPr>
      </w:pPr>
      <w:r>
        <w:rPr>
          <w:rtl/>
        </w:rPr>
        <w:t>(1) نقل في « ط »</w:t>
      </w:r>
      <w:r w:rsidR="00054F7A">
        <w:rPr>
          <w:rtl/>
        </w:rPr>
        <w:t>:</w:t>
      </w:r>
      <w:r>
        <w:rPr>
          <w:rtl/>
        </w:rPr>
        <w:t xml:space="preserve"> هذه الاشعار بزيادة وتغيير في الابيات</w:t>
      </w:r>
      <w:r w:rsidR="00054F7A">
        <w:rPr>
          <w:rtl/>
        </w:rPr>
        <w:t>،</w:t>
      </w:r>
      <w:r>
        <w:rPr>
          <w:rtl/>
        </w:rPr>
        <w:t xml:space="preserve"> ما نقلناه كما في « م » وهو يطابق</w:t>
      </w:r>
      <w:r w:rsidR="00A07D50">
        <w:rPr>
          <w:rtl/>
        </w:rPr>
        <w:t xml:space="preserve"> </w:t>
      </w:r>
      <w:r>
        <w:rPr>
          <w:rtl/>
        </w:rPr>
        <w:t>المنقول في أمالي الشيخ ورجال الكشي والبحار</w:t>
      </w:r>
      <w:r w:rsidR="00054F7A">
        <w:rPr>
          <w:rtl/>
        </w:rPr>
        <w:t>،</w:t>
      </w:r>
      <w:r>
        <w:rPr>
          <w:rtl/>
        </w:rPr>
        <w:t xml:space="preserve"> يوجد الاشعار في « ط » كذا</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Footnote0"/>
              <w:rPr>
                <w:rtl/>
              </w:rPr>
            </w:pPr>
            <w:r>
              <w:rPr>
                <w:rFonts w:hint="cs"/>
                <w:rtl/>
              </w:rPr>
              <w:t>احب الذي من مات من أهل وده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Footnote0"/>
              <w:rPr>
                <w:rtl/>
              </w:rPr>
            </w:pPr>
            <w:r>
              <w:rPr>
                <w:rFonts w:hint="cs"/>
                <w:rtl/>
              </w:rPr>
              <w:t>تلقاه بالبشرى لدى الموت يضحك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ومن مات يهوي غيره من عدوه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فليس له إلاّ الى النار مسلك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ابا حسن أنى بفضلك عارف</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وإنّي بحبل من هواك لممسك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أبا حسن حبيبك في الله خالص</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فكيف على حبيبك في الله اهلك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وأنت أمين الله أرعاك خلقه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فانا نعادي مبغضيك ونترك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وأنت وصي المصطفى وابن عمه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فليس هدى إلاّ بك اليوم يدرك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أبا حسن تفديك نفسي واُسرتي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وأهلي ومالي والمسبّب أملك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مواليك ناج مؤمن بين الهدى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وقاليك معروف الضلالة مشرك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فدونك من مولاك من جذم حمير</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قوافي غرّ ما لها عنك مزحك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ولاح لحاني في علي وحزبه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فقلت لحاك الله إنك اعفك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على حب خير النّاس إلاّ محمداً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لحوت لحاك الله من أين تؤفك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فما زلت أرقى سمعه في مقره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ويرفض من حبك الكلام ويمحك</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Footnote0"/>
              <w:rPr>
                <w:rtl/>
              </w:rPr>
            </w:pPr>
            <w:r>
              <w:rPr>
                <w:rFonts w:hint="cs"/>
                <w:rtl/>
              </w:rPr>
              <w:t>بقولي حتى قام حيران نادماً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Footnote0"/>
              <w:rPr>
                <w:rtl/>
              </w:rPr>
            </w:pPr>
            <w:r>
              <w:rPr>
                <w:rFonts w:hint="cs"/>
                <w:rtl/>
              </w:rPr>
              <w:t>على وجهه لون من الخزى أرمك</w:t>
            </w:r>
            <w:r w:rsidRPr="00054F7A">
              <w:rPr>
                <w:rStyle w:val="libPoemTiniChar0"/>
                <w:rFonts w:eastAsia="SimSun"/>
                <w:rtl/>
              </w:rPr>
              <w:br/>
              <w:t> </w:t>
            </w:r>
          </w:p>
        </w:tc>
      </w:tr>
    </w:tbl>
    <w:p w:rsidR="0077176E" w:rsidRDefault="0077176E" w:rsidP="00054F7A">
      <w:pPr>
        <w:pStyle w:val="libFootnote0"/>
        <w:rPr>
          <w:rtl/>
        </w:rPr>
      </w:pPr>
      <w:r>
        <w:rPr>
          <w:rtl/>
        </w:rPr>
        <w:t>(2) قال الجوهري</w:t>
      </w:r>
      <w:r w:rsidR="00054F7A">
        <w:rPr>
          <w:rtl/>
        </w:rPr>
        <w:t>:</w:t>
      </w:r>
      <w:r>
        <w:rPr>
          <w:rtl/>
        </w:rPr>
        <w:t xml:space="preserve"> لحيت الرجل لحاء ولحيا</w:t>
      </w:r>
      <w:r>
        <w:rPr>
          <w:rFonts w:hint="cs"/>
          <w:rtl/>
        </w:rPr>
        <w:t>ً</w:t>
      </w:r>
      <w:r>
        <w:rPr>
          <w:rtl/>
        </w:rPr>
        <w:t xml:space="preserve"> إذا لمته</w:t>
      </w:r>
      <w:r w:rsidR="00054F7A">
        <w:rPr>
          <w:rtl/>
        </w:rPr>
        <w:t>،</w:t>
      </w:r>
      <w:r>
        <w:rPr>
          <w:rtl/>
        </w:rPr>
        <w:t xml:space="preserve"> وقولهم</w:t>
      </w:r>
      <w:r w:rsidR="00054F7A">
        <w:rPr>
          <w:rtl/>
        </w:rPr>
        <w:t>:</w:t>
      </w:r>
      <w:r>
        <w:rPr>
          <w:rtl/>
        </w:rPr>
        <w:t xml:space="preserve"> لحاء الله أي قب</w:t>
      </w:r>
      <w:r>
        <w:rPr>
          <w:rFonts w:hint="cs"/>
          <w:rtl/>
        </w:rPr>
        <w:t>ّ</w:t>
      </w:r>
      <w:r>
        <w:rPr>
          <w:rtl/>
        </w:rPr>
        <w:t>حه ولعنه</w:t>
      </w:r>
      <w:r w:rsidR="00054F7A">
        <w:rPr>
          <w:rtl/>
        </w:rPr>
        <w:t>،</w:t>
      </w:r>
      <w:r>
        <w:rPr>
          <w:rtl/>
        </w:rPr>
        <w:t xml:space="preserve"> اعفك</w:t>
      </w:r>
      <w:r w:rsidR="00054F7A">
        <w:rPr>
          <w:rtl/>
        </w:rPr>
        <w:t>:</w:t>
      </w:r>
      <w:r w:rsidR="00A07D50">
        <w:rPr>
          <w:rtl/>
        </w:rPr>
        <w:t xml:space="preserve"> </w:t>
      </w:r>
      <w:r>
        <w:rPr>
          <w:rtl/>
        </w:rPr>
        <w:t>أحمق.</w:t>
      </w:r>
    </w:p>
    <w:p w:rsidR="0077176E" w:rsidRDefault="0077176E" w:rsidP="00054F7A">
      <w:pPr>
        <w:pStyle w:val="libFootnote0"/>
        <w:rPr>
          <w:rtl/>
        </w:rPr>
      </w:pPr>
      <w:r>
        <w:rPr>
          <w:rtl/>
        </w:rPr>
        <w:t>(3) رواه كما في المتن</w:t>
      </w:r>
      <w:r w:rsidR="00054F7A">
        <w:rPr>
          <w:rtl/>
        </w:rPr>
        <w:t>،</w:t>
      </w:r>
      <w:r>
        <w:rPr>
          <w:rtl/>
        </w:rPr>
        <w:t xml:space="preserve"> الشيخ في أماليه 1</w:t>
      </w:r>
      <w:r w:rsidR="00054F7A">
        <w:rPr>
          <w:rtl/>
        </w:rPr>
        <w:t>:</w:t>
      </w:r>
      <w:r>
        <w:rPr>
          <w:rtl/>
        </w:rPr>
        <w:t xml:space="preserve"> 48</w:t>
      </w:r>
      <w:r w:rsidR="00054F7A">
        <w:rPr>
          <w:rtl/>
        </w:rPr>
        <w:t>،</w:t>
      </w:r>
      <w:r>
        <w:rPr>
          <w:rtl/>
        </w:rPr>
        <w:t xml:space="preserve"> عنه البحار 47</w:t>
      </w:r>
      <w:r w:rsidR="00054F7A">
        <w:rPr>
          <w:rtl/>
        </w:rPr>
        <w:t>:</w:t>
      </w:r>
      <w:r>
        <w:rPr>
          <w:rtl/>
        </w:rPr>
        <w:t xml:space="preserve"> 312</w:t>
      </w:r>
      <w:r w:rsidR="00054F7A">
        <w:rPr>
          <w:rtl/>
        </w:rPr>
        <w:t>،</w:t>
      </w:r>
      <w:r>
        <w:rPr>
          <w:rtl/>
        </w:rPr>
        <w:t xml:space="preserve"> والقاضي نور الله في</w:t>
      </w:r>
      <w:r w:rsidR="00A07D50">
        <w:rPr>
          <w:rtl/>
        </w:rPr>
        <w:t xml:space="preserve"> </w:t>
      </w:r>
    </w:p>
    <w:p w:rsidR="0077176E" w:rsidRDefault="0077176E" w:rsidP="0077176E">
      <w:pPr>
        <w:pStyle w:val="libNormal"/>
        <w:rPr>
          <w:rtl/>
        </w:rPr>
      </w:pPr>
      <w:r>
        <w:rPr>
          <w:rtl/>
        </w:rPr>
        <w:lastRenderedPageBreak/>
        <w:br w:type="page"/>
      </w:r>
    </w:p>
    <w:p w:rsidR="0077176E" w:rsidRDefault="0077176E" w:rsidP="000605B2">
      <w:pPr>
        <w:pStyle w:val="libNormal"/>
        <w:rPr>
          <w:rtl/>
        </w:rPr>
      </w:pPr>
      <w:bookmarkStart w:id="656" w:name="_Toc252376357"/>
      <w:bookmarkStart w:id="657" w:name="_Toc284325683"/>
      <w:bookmarkStart w:id="658" w:name="_Toc284671309"/>
      <w:bookmarkStart w:id="659" w:name="_Toc286745075"/>
      <w:bookmarkStart w:id="660" w:name="_Toc297573452"/>
      <w:r w:rsidRPr="00054F7A">
        <w:rPr>
          <w:rStyle w:val="libBold2Char"/>
          <w:rtl/>
        </w:rPr>
        <w:lastRenderedPageBreak/>
        <w:t>76</w:t>
      </w:r>
      <w:bookmarkEnd w:id="656"/>
      <w:bookmarkEnd w:id="657"/>
      <w:bookmarkEnd w:id="658"/>
      <w:bookmarkEnd w:id="659"/>
      <w:bookmarkEnd w:id="660"/>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 xml:space="preserve">بمشهد مولانا أمير المؤمنين علي بن أبي طالب </w:t>
      </w:r>
      <w:r w:rsidR="00054F7A" w:rsidRPr="00054F7A">
        <w:rPr>
          <w:rStyle w:val="libAlaemChar"/>
          <w:rFonts w:hint="cs"/>
          <w:rtl/>
        </w:rPr>
        <w:t>عليه‌السلام</w:t>
      </w:r>
      <w:r>
        <w:rPr>
          <w:rtl/>
        </w:rPr>
        <w:t xml:space="preserve"> في شعبان سنة إحدى عشرة</w:t>
      </w:r>
      <w:r w:rsidR="00A07D50">
        <w:rPr>
          <w:rtl/>
        </w:rPr>
        <w:t xml:space="preserve"> </w:t>
      </w:r>
      <w:r>
        <w:rPr>
          <w:rtl/>
        </w:rPr>
        <w:t>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محمّد بن محمّد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أخبرنا أبو القاسم جعفر بن محمّد</w:t>
      </w:r>
      <w:r w:rsidR="00054F7A">
        <w:rPr>
          <w:rtl/>
        </w:rPr>
        <w:t>،</w:t>
      </w:r>
      <w:r>
        <w:rPr>
          <w:rtl/>
        </w:rPr>
        <w:t xml:space="preserve"> عن أبيه </w:t>
      </w:r>
      <w:r w:rsidR="00054F7A" w:rsidRPr="00054F7A">
        <w:rPr>
          <w:rStyle w:val="libAlaemChar"/>
          <w:rFonts w:hint="cs"/>
          <w:rtl/>
        </w:rPr>
        <w:t>رحمهم‌الله</w:t>
      </w:r>
      <w:r w:rsidR="00054F7A">
        <w:rPr>
          <w:rtl/>
        </w:rPr>
        <w:t>،</w:t>
      </w:r>
      <w:r>
        <w:rPr>
          <w:rtl/>
        </w:rPr>
        <w:t xml:space="preserve"> عن سعد بن عبدالله</w:t>
      </w:r>
      <w:r w:rsidR="00054F7A">
        <w:rPr>
          <w:rtl/>
        </w:rPr>
        <w:t>،</w:t>
      </w:r>
      <w:r>
        <w:rPr>
          <w:rtl/>
        </w:rPr>
        <w:t xml:space="preserve"> عن أحمد بن</w:t>
      </w:r>
      <w:r w:rsidR="00A07D50">
        <w:rPr>
          <w:rtl/>
        </w:rPr>
        <w:t xml:space="preserve"> </w:t>
      </w:r>
      <w:r>
        <w:rPr>
          <w:rtl/>
        </w:rPr>
        <w:t>محمّد بن عيسى</w:t>
      </w:r>
      <w:r w:rsidR="00054F7A">
        <w:rPr>
          <w:rtl/>
        </w:rPr>
        <w:t>،</w:t>
      </w:r>
      <w:r>
        <w:rPr>
          <w:rtl/>
        </w:rPr>
        <w:t xml:space="preserve"> عن أحمد بن إسحاق</w:t>
      </w:r>
      <w:r w:rsidR="00054F7A">
        <w:rPr>
          <w:rtl/>
        </w:rPr>
        <w:t>،</w:t>
      </w:r>
      <w:r>
        <w:rPr>
          <w:rtl/>
        </w:rPr>
        <w:t xml:space="preserve"> عن بكر بن محمّد</w:t>
      </w:r>
      <w:r w:rsidR="00054F7A">
        <w:rPr>
          <w:rtl/>
        </w:rPr>
        <w:t>،</w:t>
      </w:r>
      <w:r>
        <w:rPr>
          <w:rtl/>
        </w:rPr>
        <w:t xml:space="preserve"> عن أبي عبدالله</w:t>
      </w:r>
      <w:r w:rsidR="00A07D50">
        <w:rPr>
          <w:rtl/>
        </w:rPr>
        <w:t xml:space="preserve"> </w:t>
      </w:r>
      <w:r>
        <w:rPr>
          <w:rtl/>
        </w:rPr>
        <w:t xml:space="preserve">جعفر بن محمّد </w:t>
      </w:r>
      <w:r w:rsidR="00054F7A" w:rsidRPr="00054F7A">
        <w:rPr>
          <w:rStyle w:val="libAlaemChar"/>
          <w:rFonts w:hint="cs"/>
          <w:rtl/>
        </w:rPr>
        <w:t>عليه‌السلام</w:t>
      </w:r>
      <w:r>
        <w:rPr>
          <w:rtl/>
        </w:rPr>
        <w:t xml:space="preserve"> قال</w:t>
      </w:r>
      <w:r w:rsidR="00054F7A">
        <w:rPr>
          <w:rtl/>
        </w:rPr>
        <w:t>:</w:t>
      </w:r>
      <w:r>
        <w:rPr>
          <w:rtl/>
        </w:rPr>
        <w:t xml:space="preserve"> سمعته يقول لخيثمة</w:t>
      </w:r>
      <w:r w:rsidR="00054F7A">
        <w:rPr>
          <w:rFonts w:hint="cs"/>
          <w:rtl/>
        </w:rPr>
        <w:t>:</w:t>
      </w:r>
    </w:p>
    <w:p w:rsidR="0077176E" w:rsidRDefault="0077176E" w:rsidP="000605B2">
      <w:pPr>
        <w:pStyle w:val="libNormal"/>
        <w:rPr>
          <w:rtl/>
        </w:rPr>
      </w:pPr>
      <w:r>
        <w:rPr>
          <w:rtl/>
        </w:rPr>
        <w:t xml:space="preserve">« يا خيثمة اقرأ موالينا ( مني ) </w:t>
      </w:r>
      <w:r w:rsidRPr="00054F7A">
        <w:rPr>
          <w:rStyle w:val="libFootnotenumChar"/>
          <w:rtl/>
        </w:rPr>
        <w:t>(1)</w:t>
      </w:r>
      <w:r>
        <w:rPr>
          <w:rtl/>
        </w:rPr>
        <w:t xml:space="preserve"> السلام وأوصهم بتقوى الله العظيم</w:t>
      </w:r>
      <w:r w:rsidR="00054F7A">
        <w:rPr>
          <w:rtl/>
        </w:rPr>
        <w:t>،</w:t>
      </w:r>
      <w:r>
        <w:rPr>
          <w:rtl/>
        </w:rPr>
        <w:t xml:space="preserve"> وأن يشهد</w:t>
      </w:r>
      <w:r w:rsidR="00A07D50">
        <w:rPr>
          <w:rtl/>
        </w:rPr>
        <w:t xml:space="preserve"> </w:t>
      </w:r>
      <w:r>
        <w:rPr>
          <w:rtl/>
        </w:rPr>
        <w:t>أحياؤهم جنائز موتاهم وان يتلاقوا في بيوتهم</w:t>
      </w:r>
      <w:r w:rsidR="00054F7A">
        <w:rPr>
          <w:rtl/>
        </w:rPr>
        <w:t>،</w:t>
      </w:r>
      <w:r>
        <w:rPr>
          <w:rtl/>
        </w:rPr>
        <w:t xml:space="preserve"> فان</w:t>
      </w:r>
      <w:r>
        <w:rPr>
          <w:rFonts w:hint="cs"/>
          <w:rtl/>
        </w:rPr>
        <w:t>ّ</w:t>
      </w:r>
      <w:r>
        <w:rPr>
          <w:rtl/>
        </w:rPr>
        <w:t xml:space="preserve"> لقياهم حياة أمرنا</w:t>
      </w:r>
      <w:r w:rsidR="00054F7A">
        <w:rPr>
          <w:rtl/>
        </w:rPr>
        <w:t>،</w:t>
      </w:r>
      <w:r>
        <w:rPr>
          <w:rtl/>
        </w:rPr>
        <w:t xml:space="preserve"> قال</w:t>
      </w:r>
      <w:r w:rsidR="00054F7A">
        <w:rPr>
          <w:rtl/>
        </w:rPr>
        <w:t>:</w:t>
      </w:r>
      <w:r>
        <w:rPr>
          <w:rtl/>
        </w:rPr>
        <w:t xml:space="preserve"> ثم</w:t>
      </w:r>
      <w:r w:rsidR="00A07D50">
        <w:rPr>
          <w:rtl/>
        </w:rPr>
        <w:t xml:space="preserve"> </w:t>
      </w:r>
      <w:r>
        <w:rPr>
          <w:rtl/>
        </w:rPr>
        <w:t xml:space="preserve">رفع يده </w:t>
      </w:r>
      <w:r w:rsidR="00054F7A" w:rsidRPr="00054F7A">
        <w:rPr>
          <w:rStyle w:val="libAlaemChar"/>
          <w:rFonts w:hint="cs"/>
          <w:rtl/>
        </w:rPr>
        <w:t>عليه‌السلام</w:t>
      </w:r>
      <w:r>
        <w:rPr>
          <w:rtl/>
        </w:rPr>
        <w:t xml:space="preserve"> فقال</w:t>
      </w:r>
      <w:r w:rsidR="00054F7A">
        <w:rPr>
          <w:rtl/>
        </w:rPr>
        <w:t>:</w:t>
      </w:r>
      <w:r>
        <w:rPr>
          <w:rtl/>
        </w:rPr>
        <w:t xml:space="preserve"> رحم الله من أحيى أمرنا » </w:t>
      </w:r>
      <w:r w:rsidRPr="00054F7A">
        <w:rPr>
          <w:rStyle w:val="libFootnotenumChar"/>
          <w:rtl/>
        </w:rPr>
        <w:t>(2)</w:t>
      </w:r>
      <w:r>
        <w:rPr>
          <w:rtl/>
        </w:rPr>
        <w:t>.</w:t>
      </w:r>
    </w:p>
    <w:p w:rsidR="0077176E" w:rsidRDefault="0077176E" w:rsidP="000605B2">
      <w:pPr>
        <w:pStyle w:val="libNormal"/>
        <w:rPr>
          <w:rtl/>
        </w:rPr>
      </w:pPr>
      <w:bookmarkStart w:id="661" w:name="_Toc252376358"/>
      <w:bookmarkStart w:id="662" w:name="_Toc284325684"/>
      <w:bookmarkStart w:id="663" w:name="_Toc284671310"/>
      <w:bookmarkStart w:id="664" w:name="_Toc286745076"/>
      <w:bookmarkStart w:id="665" w:name="_Toc297573453"/>
      <w:r w:rsidRPr="00054F7A">
        <w:rPr>
          <w:rStyle w:val="libBold2Char"/>
          <w:rtl/>
        </w:rPr>
        <w:t>77</w:t>
      </w:r>
      <w:bookmarkEnd w:id="661"/>
      <w:bookmarkEnd w:id="662"/>
      <w:bookmarkEnd w:id="663"/>
      <w:bookmarkEnd w:id="664"/>
      <w:bookmarkEnd w:id="665"/>
      <w:r w:rsidR="00054F7A" w:rsidRPr="00054F7A">
        <w:rPr>
          <w:rStyle w:val="libBold2Char"/>
          <w:rFonts w:hint="cs"/>
          <w:rtl/>
        </w:rPr>
        <w:t xml:space="preserve"> - </w:t>
      </w:r>
      <w:r>
        <w:rPr>
          <w:rtl/>
        </w:rPr>
        <w:t>وبهذا الإسناد عن محمّد بن محمّد</w:t>
      </w:r>
      <w:r w:rsidR="00054F7A">
        <w:rPr>
          <w:rtl/>
        </w:rPr>
        <w:t>،</w:t>
      </w:r>
      <w:r>
        <w:rPr>
          <w:rtl/>
        </w:rPr>
        <w:t xml:space="preserve"> قال</w:t>
      </w:r>
      <w:r w:rsidR="00054F7A">
        <w:rPr>
          <w:rtl/>
        </w:rPr>
        <w:t>:</w:t>
      </w:r>
      <w:r>
        <w:rPr>
          <w:rtl/>
        </w:rPr>
        <w:t xml:space="preserve"> أخبرنا الشريف أبو محمّد</w:t>
      </w:r>
      <w:r w:rsidR="00A07D50">
        <w:rPr>
          <w:rtl/>
        </w:rPr>
        <w:t xml:space="preserve"> </w:t>
      </w:r>
      <w:r>
        <w:rPr>
          <w:rtl/>
        </w:rPr>
        <w:t>الحسن بن محمّد بن يحيى</w:t>
      </w:r>
      <w:r w:rsidR="00054F7A">
        <w:rPr>
          <w:rtl/>
        </w:rPr>
        <w:t>،</w:t>
      </w:r>
      <w:r>
        <w:rPr>
          <w:rtl/>
        </w:rPr>
        <w:t xml:space="preserve"> قال</w:t>
      </w:r>
      <w:r w:rsidR="00054F7A">
        <w:rPr>
          <w:rtl/>
        </w:rPr>
        <w:t>:</w:t>
      </w:r>
      <w:r>
        <w:rPr>
          <w:rtl/>
        </w:rPr>
        <w:t xml:space="preserve"> حدّثنا إبراهيم بن عليّ والحسن بن يحيى جميعاً</w:t>
      </w:r>
      <w:r w:rsidR="00054F7A">
        <w:rPr>
          <w:rtl/>
        </w:rPr>
        <w:t>،</w:t>
      </w:r>
      <w:r w:rsidR="00A07D50">
        <w:rPr>
          <w:rtl/>
        </w:rPr>
        <w:t xml:space="preserve"> </w:t>
      </w:r>
      <w:r>
        <w:rPr>
          <w:rtl/>
        </w:rPr>
        <w:t>قالا</w:t>
      </w:r>
      <w:r w:rsidR="00054F7A">
        <w:rPr>
          <w:rtl/>
        </w:rPr>
        <w:t>:</w:t>
      </w:r>
      <w:r>
        <w:rPr>
          <w:rtl/>
        </w:rPr>
        <w:t xml:space="preserve"> حدّثنا نصر بن مزاحم</w:t>
      </w:r>
      <w:r w:rsidR="00054F7A">
        <w:rPr>
          <w:rtl/>
        </w:rPr>
        <w:t>،</w:t>
      </w:r>
      <w:r>
        <w:rPr>
          <w:rtl/>
        </w:rPr>
        <w:t xml:space="preserve"> عن أبي خالد الواسطي</w:t>
      </w:r>
      <w:r w:rsidR="00054F7A">
        <w:rPr>
          <w:rtl/>
        </w:rPr>
        <w:t>،</w:t>
      </w:r>
      <w:r>
        <w:rPr>
          <w:rtl/>
        </w:rPr>
        <w:t xml:space="preserve"> عن زيد بن علي بن الحسين</w:t>
      </w:r>
      <w:r w:rsidR="00054F7A">
        <w:rPr>
          <w:rtl/>
        </w:rPr>
        <w:t>،</w:t>
      </w:r>
      <w:r w:rsidR="00A07D50">
        <w:rPr>
          <w:rtl/>
        </w:rPr>
        <w:t xml:space="preserve"> </w:t>
      </w:r>
      <w:r>
        <w:rPr>
          <w:rtl/>
        </w:rPr>
        <w:t>عن أبيه</w:t>
      </w:r>
      <w:r w:rsidR="00054F7A">
        <w:rPr>
          <w:rtl/>
        </w:rPr>
        <w:t>،</w:t>
      </w:r>
      <w:r>
        <w:rPr>
          <w:rtl/>
        </w:rPr>
        <w:t xml:space="preserve"> عن جد</w:t>
      </w:r>
      <w:r>
        <w:rPr>
          <w:rFonts w:hint="cs"/>
          <w:rtl/>
        </w:rPr>
        <w:t>ّ</w:t>
      </w:r>
      <w:r>
        <w:rPr>
          <w:rtl/>
        </w:rPr>
        <w:t>ه</w:t>
      </w:r>
      <w:r w:rsidR="00054F7A">
        <w:rPr>
          <w:rtl/>
        </w:rPr>
        <w:t>،</w:t>
      </w:r>
      <w:r>
        <w:rPr>
          <w:rtl/>
        </w:rPr>
        <w:t xml:space="preserve"> عن أمير المؤمنين علي بن أبي طالب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كان لي من رسول الله </w:t>
      </w:r>
      <w:r w:rsidR="00054F7A" w:rsidRPr="00054F7A">
        <w:rPr>
          <w:rStyle w:val="libAlaemChar"/>
          <w:rFonts w:hint="cs"/>
          <w:rtl/>
        </w:rPr>
        <w:t>صلى‌الله‌عليه‌وآله‌وسلم</w:t>
      </w:r>
      <w:r>
        <w:rPr>
          <w:rtl/>
        </w:rPr>
        <w:t xml:space="preserve"> عشر لم يعطهن أحد قبلي ولا يعطاهن أحد</w:t>
      </w:r>
      <w:r w:rsidR="00A07D50">
        <w:rPr>
          <w:rtl/>
        </w:rPr>
        <w:t xml:space="preserve"> </w:t>
      </w:r>
      <w:r>
        <w:rPr>
          <w:rtl/>
        </w:rPr>
        <w:t>بعدي</w:t>
      </w:r>
      <w:r w:rsidR="00054F7A">
        <w:rPr>
          <w:rtl/>
        </w:rPr>
        <w:t>،</w:t>
      </w:r>
      <w:r>
        <w:rPr>
          <w:rtl/>
        </w:rPr>
        <w:t xml:space="preserve"> قال لي</w:t>
      </w:r>
      <w:r w:rsidR="00054F7A">
        <w:rPr>
          <w:rtl/>
        </w:rPr>
        <w:t>:</w:t>
      </w:r>
      <w:r>
        <w:rPr>
          <w:rtl/>
        </w:rPr>
        <w:t xml:space="preserve"> [ ياعلي ] </w:t>
      </w:r>
      <w:r w:rsidRPr="00054F7A">
        <w:rPr>
          <w:rStyle w:val="libFootnotenumChar"/>
          <w:rtl/>
        </w:rPr>
        <w:t>(3)</w:t>
      </w:r>
      <w:r>
        <w:rPr>
          <w:rtl/>
        </w:rPr>
        <w:t xml:space="preserve"> أنت أخي في الدنيا وأخي في الآخرة</w:t>
      </w:r>
      <w:r w:rsidR="00054F7A">
        <w:rPr>
          <w:rtl/>
        </w:rPr>
        <w:t>،</w:t>
      </w:r>
      <w:r>
        <w:rPr>
          <w:rtl/>
        </w:rPr>
        <w:t xml:space="preserve"> وأنت أقرب</w:t>
      </w:r>
      <w:r w:rsidR="00A07D50">
        <w:rPr>
          <w:rtl/>
        </w:rPr>
        <w:t xml:space="preserve"> </w:t>
      </w:r>
      <w:r>
        <w:rPr>
          <w:rtl/>
        </w:rPr>
        <w:t>الناس من</w:t>
      </w:r>
      <w:r>
        <w:rPr>
          <w:rFonts w:hint="cs"/>
          <w:rtl/>
        </w:rPr>
        <w:t>ّ</w:t>
      </w:r>
      <w:r>
        <w:rPr>
          <w:rtl/>
        </w:rPr>
        <w:t>ي موقفا</w:t>
      </w:r>
      <w:r>
        <w:rPr>
          <w:rFonts w:hint="cs"/>
          <w:rtl/>
        </w:rPr>
        <w:t>ً</w:t>
      </w:r>
      <w:r>
        <w:rPr>
          <w:rtl/>
        </w:rPr>
        <w:t xml:space="preserve"> يوم القيامة</w:t>
      </w:r>
      <w:r w:rsidR="00054F7A">
        <w:rPr>
          <w:rtl/>
        </w:rPr>
        <w:t>،</w:t>
      </w:r>
      <w:r>
        <w:rPr>
          <w:rtl/>
        </w:rPr>
        <w:t xml:space="preserve"> ومنزلي ومنزلك في الجنّة متواجهين كمثل</w:t>
      </w:r>
      <w:r w:rsidR="00A07D50">
        <w:rPr>
          <w:rtl/>
        </w:rPr>
        <w:t xml:space="preserve"> </w:t>
      </w:r>
      <w:r>
        <w:rPr>
          <w:rtl/>
        </w:rPr>
        <w:t>الأخوين</w:t>
      </w:r>
      <w:r w:rsidR="00054F7A">
        <w:rPr>
          <w:rtl/>
        </w:rPr>
        <w:t>،</w:t>
      </w:r>
      <w:r>
        <w:rPr>
          <w:rtl/>
        </w:rPr>
        <w:t xml:space="preserve"> وأنت الوصي وأنت الولي</w:t>
      </w:r>
      <w:r w:rsidR="00054F7A">
        <w:rPr>
          <w:rtl/>
        </w:rPr>
        <w:t>،</w:t>
      </w:r>
      <w:r>
        <w:rPr>
          <w:rtl/>
        </w:rPr>
        <w:t xml:space="preserve"> وانت الوزير</w:t>
      </w:r>
      <w:r w:rsidR="00054F7A">
        <w:rPr>
          <w:rtl/>
        </w:rPr>
        <w:t>،</w:t>
      </w:r>
      <w:r>
        <w:rPr>
          <w:rtl/>
        </w:rPr>
        <w:t xml:space="preserve"> عدوك عدوي وعدوي عدو</w:t>
      </w:r>
      <w:r w:rsidR="00A07D50">
        <w:rPr>
          <w:rtl/>
        </w:rPr>
        <w:t xml:space="preserve"> </w:t>
      </w:r>
      <w:r>
        <w:rPr>
          <w:rtl/>
        </w:rPr>
        <w:t>الله</w:t>
      </w:r>
      <w:r w:rsidR="00054F7A">
        <w:rPr>
          <w:rtl/>
        </w:rPr>
        <w:t>،</w:t>
      </w:r>
      <w:r>
        <w:rPr>
          <w:rtl/>
        </w:rPr>
        <w:t xml:space="preserve"> ووليك وليي</w:t>
      </w:r>
      <w:r w:rsidR="00054F7A">
        <w:rPr>
          <w:rtl/>
        </w:rPr>
        <w:t>،</w:t>
      </w:r>
      <w:r>
        <w:rPr>
          <w:rtl/>
        </w:rPr>
        <w:t xml:space="preserve"> ووليي ولي الله » </w:t>
      </w:r>
      <w:r w:rsidRPr="00054F7A">
        <w:rPr>
          <w:rStyle w:val="libFootnotenumChar"/>
          <w:rtl/>
        </w:rPr>
        <w:t>(4)</w:t>
      </w:r>
      <w:r>
        <w:rPr>
          <w:rtl/>
        </w:rPr>
        <w:t>.</w:t>
      </w:r>
    </w:p>
    <w:p w:rsidR="00A07D50" w:rsidRDefault="0077176E" w:rsidP="00A07D50">
      <w:pPr>
        <w:pStyle w:val="libNormal"/>
        <w:rPr>
          <w:rtl/>
        </w:rPr>
      </w:pPr>
      <w:bookmarkStart w:id="666" w:name="_Toc252376359"/>
      <w:bookmarkStart w:id="667" w:name="_Toc284325685"/>
      <w:bookmarkStart w:id="668" w:name="_Toc284671311"/>
      <w:bookmarkStart w:id="669" w:name="_Toc286745077"/>
      <w:bookmarkStart w:id="670" w:name="_Toc297573454"/>
      <w:r w:rsidRPr="00054F7A">
        <w:rPr>
          <w:rStyle w:val="libBold2Char"/>
          <w:rtl/>
        </w:rPr>
        <w:t>78</w:t>
      </w:r>
      <w:bookmarkEnd w:id="666"/>
      <w:bookmarkEnd w:id="667"/>
      <w:bookmarkEnd w:id="668"/>
      <w:bookmarkEnd w:id="669"/>
      <w:bookmarkEnd w:id="670"/>
      <w:r w:rsidR="00054F7A" w:rsidRPr="00054F7A">
        <w:rPr>
          <w:rStyle w:val="libBold2Char"/>
          <w:rFonts w:hint="cs"/>
          <w:rtl/>
        </w:rPr>
        <w:t xml:space="preserve"> - </w:t>
      </w:r>
      <w:r>
        <w:rPr>
          <w:rtl/>
        </w:rPr>
        <w:t>أخبرنا الشيخ أبو محمّد الحسن بن الحسين بن بابويه بالري بقراءتي</w:t>
      </w:r>
      <w:r w:rsidR="00A07D50">
        <w:rPr>
          <w:rtl/>
        </w:rPr>
        <w:t xml:space="preserve"> </w:t>
      </w:r>
    </w:p>
    <w:p w:rsidR="0077176E" w:rsidRPr="006C0125" w:rsidRDefault="00A07D50" w:rsidP="00054F7A">
      <w:pPr>
        <w:pStyle w:val="libLine"/>
        <w:rPr>
          <w:rtl/>
        </w:rPr>
      </w:pPr>
      <w:r>
        <w:rPr>
          <w:rtl/>
        </w:rPr>
        <w:t>__________________</w:t>
      </w:r>
    </w:p>
    <w:p w:rsidR="0077176E" w:rsidRDefault="0077176E" w:rsidP="00054F7A">
      <w:pPr>
        <w:pStyle w:val="libFootnote0"/>
        <w:rPr>
          <w:rtl/>
        </w:rPr>
      </w:pPr>
      <w:r>
        <w:rPr>
          <w:rtl/>
        </w:rPr>
        <w:t>مجالسه 2</w:t>
      </w:r>
      <w:r w:rsidR="00054F7A">
        <w:rPr>
          <w:rtl/>
        </w:rPr>
        <w:t>:</w:t>
      </w:r>
      <w:r>
        <w:rPr>
          <w:rtl/>
        </w:rPr>
        <w:t xml:space="preserve"> 514</w:t>
      </w:r>
      <w:r w:rsidR="00054F7A">
        <w:rPr>
          <w:rtl/>
        </w:rPr>
        <w:t>،</w:t>
      </w:r>
      <w:r>
        <w:rPr>
          <w:rtl/>
        </w:rPr>
        <w:t xml:space="preserve"> وبيتان منها في مناقب ابن شهر آشوب 3</w:t>
      </w:r>
      <w:r w:rsidR="00054F7A">
        <w:rPr>
          <w:rtl/>
        </w:rPr>
        <w:t>:</w:t>
      </w:r>
      <w:r>
        <w:rPr>
          <w:rtl/>
        </w:rPr>
        <w:t xml:space="preserve"> 24</w:t>
      </w:r>
      <w:r w:rsidR="00054F7A">
        <w:rPr>
          <w:rtl/>
        </w:rPr>
        <w:t>،</w:t>
      </w:r>
      <w:r>
        <w:rPr>
          <w:rtl/>
        </w:rPr>
        <w:t xml:space="preserve"> أخرجها الكشي في رجاله</w:t>
      </w:r>
      <w:r w:rsidR="00054F7A">
        <w:rPr>
          <w:rtl/>
        </w:rPr>
        <w:t>:</w:t>
      </w:r>
      <w:r w:rsidR="00A07D50">
        <w:rPr>
          <w:rtl/>
        </w:rPr>
        <w:t xml:space="preserve"> </w:t>
      </w:r>
      <w:r>
        <w:rPr>
          <w:rtl/>
        </w:rPr>
        <w:t>287 بتقديم وتأخير.</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م » وأمالي الشيخ.</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135.</w:t>
            </w:r>
          </w:p>
        </w:tc>
      </w:tr>
    </w:tbl>
    <w:p w:rsidR="0077176E" w:rsidRDefault="0077176E" w:rsidP="00054F7A">
      <w:pPr>
        <w:pStyle w:val="libFootnote0"/>
        <w:rPr>
          <w:rtl/>
        </w:rPr>
      </w:pPr>
      <w:r>
        <w:rPr>
          <w:rtl/>
        </w:rPr>
        <w:t>(3) من أمالي الصدوق.</w:t>
      </w:r>
    </w:p>
    <w:p w:rsidR="0077176E" w:rsidRDefault="0077176E" w:rsidP="00054F7A">
      <w:pPr>
        <w:pStyle w:val="libFootnote0"/>
        <w:rPr>
          <w:rtl/>
        </w:rPr>
      </w:pPr>
      <w:r>
        <w:rPr>
          <w:rtl/>
        </w:rPr>
        <w:t>(4) رواه الصدوق في أماليه</w:t>
      </w:r>
      <w:r w:rsidR="00054F7A">
        <w:rPr>
          <w:rtl/>
        </w:rPr>
        <w:t>:</w:t>
      </w:r>
      <w:r>
        <w:rPr>
          <w:rtl/>
        </w:rPr>
        <w:t xml:space="preserve"> 72</w:t>
      </w:r>
      <w:r w:rsidR="00054F7A">
        <w:rPr>
          <w:rtl/>
        </w:rPr>
        <w:t>،</w:t>
      </w:r>
      <w:r>
        <w:rPr>
          <w:rtl/>
        </w:rPr>
        <w:t xml:space="preserve"> والشيخ في أماليه 1</w:t>
      </w:r>
      <w:r w:rsidR="00054F7A">
        <w:rPr>
          <w:rtl/>
        </w:rPr>
        <w:t>:</w:t>
      </w:r>
      <w:r>
        <w:rPr>
          <w:rtl/>
        </w:rPr>
        <w:t xml:space="preserve"> 136.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3</w:t>
      </w:r>
      <w:r w:rsidR="00054F7A" w:rsidRPr="00054F7A">
        <w:rPr>
          <w:rStyle w:val="libFootnoteChar"/>
          <w:rtl/>
        </w:rPr>
        <w:t>:</w:t>
      </w:r>
      <w:r w:rsidRPr="00054F7A">
        <w:rPr>
          <w:rStyle w:val="libFootnoteChar"/>
          <w:rtl/>
        </w:rPr>
        <w:t xml:space="preserve"> الرقم 39</w:t>
      </w:r>
      <w:r w:rsidR="00054F7A" w:rsidRPr="00054F7A">
        <w:rPr>
          <w:rStyle w:val="libFootnoteChar"/>
          <w:rtl/>
        </w:rPr>
        <w:t>،</w:t>
      </w:r>
      <w:r w:rsidRPr="00054F7A">
        <w:rPr>
          <w:rStyle w:val="libFootnoteChar"/>
          <w:rtl/>
        </w:rPr>
        <w:t xml:space="preserve"> ويأتي أيضا</w:t>
      </w:r>
      <w:r w:rsidRPr="00054F7A">
        <w:rPr>
          <w:rStyle w:val="libFootnoteChar"/>
          <w:rFonts w:hint="cs"/>
          <w:rtl/>
        </w:rPr>
        <w:t>ً</w:t>
      </w:r>
      <w:r w:rsidRPr="00054F7A">
        <w:rPr>
          <w:rStyle w:val="libFootnoteChar"/>
          <w:rtl/>
        </w:rPr>
        <w:t xml:space="preserve"> بمضمونه في ج 2</w:t>
      </w:r>
      <w:r w:rsidR="00054F7A" w:rsidRPr="00054F7A">
        <w:rPr>
          <w:rStyle w:val="libFootnoteChar"/>
          <w:rtl/>
        </w:rPr>
        <w:t>:</w:t>
      </w:r>
      <w:r w:rsidRPr="00054F7A">
        <w:rPr>
          <w:rStyle w:val="libFootnoteChar"/>
          <w:rtl/>
        </w:rPr>
        <w:t xml:space="preserve"> 133</w:t>
      </w:r>
      <w:r w:rsidR="00054F7A" w:rsidRPr="00054F7A">
        <w:rPr>
          <w:rStyle w:val="libFootnoteChar"/>
          <w:rtl/>
        </w:rPr>
        <w:t>،</w:t>
      </w:r>
      <w:r w:rsidRPr="00054F7A">
        <w:rPr>
          <w:rStyle w:val="libFootnoteChar"/>
          <w:rtl/>
        </w:rPr>
        <w:t xml:space="preserve"> وج 7</w:t>
      </w:r>
      <w:r w:rsidR="00054F7A" w:rsidRPr="00054F7A">
        <w:rPr>
          <w:rStyle w:val="libFootnoteChar"/>
          <w:rtl/>
        </w:rPr>
        <w:t>:</w:t>
      </w:r>
      <w:r w:rsidRPr="00054F7A">
        <w:rPr>
          <w:rStyle w:val="libFootnoteChar"/>
          <w:rtl/>
        </w:rPr>
        <w:t xml:space="preserve"> الرقم 24.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عليه في صفر سنة عشر وخمسمائة</w:t>
      </w:r>
      <w:r w:rsidR="00054F7A">
        <w:rPr>
          <w:rtl/>
        </w:rPr>
        <w:t>،</w:t>
      </w:r>
      <w:r>
        <w:rPr>
          <w:rtl/>
        </w:rPr>
        <w:t xml:space="preserve"> قال</w:t>
      </w:r>
      <w:r w:rsidR="00054F7A">
        <w:rPr>
          <w:rtl/>
        </w:rPr>
        <w:t>:</w:t>
      </w:r>
      <w:r>
        <w:rPr>
          <w:rtl/>
        </w:rPr>
        <w:t xml:space="preserve"> أخبرنا السعيد أبو جعفر محمّد بن</w:t>
      </w:r>
      <w:r w:rsidR="00A07D50">
        <w:rPr>
          <w:rtl/>
        </w:rPr>
        <w:t xml:space="preserve"> </w:t>
      </w:r>
      <w:r>
        <w:rPr>
          <w:rtl/>
        </w:rPr>
        <w:t>الحسن بن علي الطوسي في جمادى الآخرة سنة خمس وخمسين وأربعمائة</w:t>
      </w:r>
      <w:r w:rsidR="00A07D50">
        <w:rPr>
          <w:rtl/>
        </w:rPr>
        <w:t xml:space="preserve"> </w:t>
      </w:r>
      <w:r>
        <w:rPr>
          <w:rtl/>
        </w:rPr>
        <w:t>بمشهد مولانا أمير المؤمنين علي بن أبي طالب</w:t>
      </w:r>
      <w:r w:rsidR="00054F7A">
        <w:rPr>
          <w:rtl/>
        </w:rPr>
        <w:t>،</w:t>
      </w:r>
      <w:r>
        <w:rPr>
          <w:rtl/>
        </w:rPr>
        <w:t xml:space="preserve"> قال</w:t>
      </w:r>
      <w:r w:rsidR="00054F7A">
        <w:rPr>
          <w:rtl/>
        </w:rPr>
        <w:t>:</w:t>
      </w:r>
      <w:r>
        <w:rPr>
          <w:rtl/>
        </w:rPr>
        <w:t xml:space="preserve"> أخبرنا الشيخ أبو عبدالله</w:t>
      </w:r>
      <w:r w:rsidR="00A07D50">
        <w:rPr>
          <w:rtl/>
        </w:rPr>
        <w:t xml:space="preserve"> </w:t>
      </w:r>
      <w:r>
        <w:rPr>
          <w:rtl/>
        </w:rPr>
        <w:t>محمّد بن محمّد بن النعمان الحارثي</w:t>
      </w:r>
      <w:r w:rsidR="00054F7A">
        <w:rPr>
          <w:rtl/>
        </w:rPr>
        <w:t>،</w:t>
      </w:r>
      <w:r>
        <w:rPr>
          <w:rtl/>
        </w:rPr>
        <w:t xml:space="preserve"> قال</w:t>
      </w:r>
      <w:r w:rsidR="00054F7A">
        <w:rPr>
          <w:rtl/>
        </w:rPr>
        <w:t>:</w:t>
      </w:r>
      <w:r>
        <w:rPr>
          <w:rtl/>
        </w:rPr>
        <w:t xml:space="preserve"> حدّثنا أبو القاسم جعفر بن محمّد</w:t>
      </w:r>
      <w:r w:rsidR="00054F7A">
        <w:rPr>
          <w:rtl/>
        </w:rPr>
        <w:t>،</w:t>
      </w:r>
      <w:r>
        <w:rPr>
          <w:rtl/>
        </w:rPr>
        <w:t xml:space="preserve"> قال</w:t>
      </w:r>
      <w:r w:rsidR="00054F7A">
        <w:rPr>
          <w:rtl/>
        </w:rPr>
        <w:t>:</w:t>
      </w:r>
      <w:r w:rsidR="00A07D50">
        <w:rPr>
          <w:rtl/>
        </w:rPr>
        <w:t xml:space="preserve"> </w:t>
      </w:r>
      <w:r>
        <w:rPr>
          <w:rtl/>
        </w:rPr>
        <w:t>حدّثني محمّد بن عبدالله بن جعفر الحميري</w:t>
      </w:r>
      <w:r w:rsidR="00054F7A">
        <w:rPr>
          <w:rtl/>
        </w:rPr>
        <w:t>،</w:t>
      </w:r>
      <w:r>
        <w:rPr>
          <w:rtl/>
        </w:rPr>
        <w:t xml:space="preserve"> عن أبيه</w:t>
      </w:r>
      <w:r w:rsidR="00054F7A">
        <w:rPr>
          <w:rtl/>
        </w:rPr>
        <w:t>،</w:t>
      </w:r>
      <w:r>
        <w:rPr>
          <w:rtl/>
        </w:rPr>
        <w:t xml:space="preserve"> عمن رواه</w:t>
      </w:r>
      <w:r w:rsidR="00054F7A">
        <w:rPr>
          <w:rtl/>
        </w:rPr>
        <w:t>،</w:t>
      </w:r>
      <w:r>
        <w:rPr>
          <w:rtl/>
        </w:rPr>
        <w:t xml:space="preserve"> عن داود الرقي</w:t>
      </w:r>
      <w:r w:rsidR="00054F7A">
        <w:rPr>
          <w:rtl/>
        </w:rPr>
        <w:t>،</w:t>
      </w:r>
      <w:r w:rsidR="00A07D50">
        <w:rPr>
          <w:rtl/>
        </w:rPr>
        <w:t xml:space="preserve"> </w:t>
      </w:r>
      <w:r>
        <w:rPr>
          <w:rtl/>
        </w:rPr>
        <w:t>قال</w:t>
      </w:r>
      <w:r w:rsidR="00054F7A">
        <w:rPr>
          <w:rtl/>
        </w:rPr>
        <w:t>:</w:t>
      </w:r>
      <w:r>
        <w:rPr>
          <w:rtl/>
        </w:rPr>
        <w:t xml:space="preserve"> قال الباقر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من زار الحسين </w:t>
      </w:r>
      <w:r w:rsidRPr="00054F7A">
        <w:rPr>
          <w:rStyle w:val="libFootnotenumChar"/>
          <w:rtl/>
        </w:rPr>
        <w:t>(1)</w:t>
      </w:r>
      <w:r>
        <w:rPr>
          <w:rtl/>
        </w:rPr>
        <w:t xml:space="preserve"> </w:t>
      </w:r>
      <w:r w:rsidR="00054F7A" w:rsidRPr="00054F7A">
        <w:rPr>
          <w:rStyle w:val="libAlaemChar"/>
          <w:rFonts w:hint="cs"/>
          <w:rtl/>
        </w:rPr>
        <w:t>عليه‌السلام</w:t>
      </w:r>
      <w:r>
        <w:rPr>
          <w:rtl/>
        </w:rPr>
        <w:t xml:space="preserve"> في ليلة النصف من شعبان غفرت له ذنوبه » </w:t>
      </w:r>
      <w:r w:rsidRPr="00054F7A">
        <w:rPr>
          <w:rStyle w:val="libFootnotenumChar"/>
          <w:rtl/>
        </w:rPr>
        <w:t>(2)</w:t>
      </w:r>
      <w:r>
        <w:rPr>
          <w:rtl/>
        </w:rPr>
        <w:t>.</w:t>
      </w:r>
    </w:p>
    <w:p w:rsidR="0077176E" w:rsidRDefault="0077176E" w:rsidP="000605B2">
      <w:pPr>
        <w:pStyle w:val="libNormal"/>
        <w:rPr>
          <w:rtl/>
        </w:rPr>
      </w:pPr>
      <w:bookmarkStart w:id="671" w:name="_Toc252376360"/>
      <w:bookmarkStart w:id="672" w:name="_Toc284325686"/>
      <w:bookmarkStart w:id="673" w:name="_Toc284671312"/>
      <w:bookmarkStart w:id="674" w:name="_Toc286745078"/>
      <w:bookmarkStart w:id="675" w:name="_Toc297573455"/>
      <w:r w:rsidRPr="00054F7A">
        <w:rPr>
          <w:rStyle w:val="libBold2Char"/>
          <w:rtl/>
        </w:rPr>
        <w:t>79</w:t>
      </w:r>
      <w:bookmarkEnd w:id="671"/>
      <w:bookmarkEnd w:id="672"/>
      <w:bookmarkEnd w:id="673"/>
      <w:bookmarkEnd w:id="674"/>
      <w:bookmarkEnd w:id="675"/>
      <w:r w:rsidR="00054F7A" w:rsidRPr="00054F7A">
        <w:rPr>
          <w:rStyle w:val="libBold2Char"/>
          <w:rFonts w:hint="cs"/>
          <w:rtl/>
        </w:rPr>
        <w:t xml:space="preserve"> - </w:t>
      </w:r>
      <w:r>
        <w:rPr>
          <w:rtl/>
        </w:rPr>
        <w:t>أحالة على الكتاب المذكور</w:t>
      </w:r>
      <w:r w:rsidR="00054F7A">
        <w:rPr>
          <w:rtl/>
        </w:rPr>
        <w:t>،</w:t>
      </w:r>
      <w:r>
        <w:rPr>
          <w:rtl/>
        </w:rPr>
        <w:t xml:space="preserve"> قال</w:t>
      </w:r>
      <w:r w:rsidR="00054F7A">
        <w:rPr>
          <w:rtl/>
        </w:rPr>
        <w:t>:</w:t>
      </w:r>
      <w:r>
        <w:rPr>
          <w:rtl/>
        </w:rPr>
        <w:t xml:space="preserve"> حدّثنا محمّد بن مسلم قال</w:t>
      </w:r>
      <w:r w:rsidR="00054F7A">
        <w:rPr>
          <w:rtl/>
        </w:rPr>
        <w:t>:</w:t>
      </w:r>
      <w:r>
        <w:rPr>
          <w:rtl/>
        </w:rPr>
        <w:t xml:space="preserve"> سمعت أبا</w:t>
      </w:r>
      <w:r w:rsidR="00A07D50">
        <w:rPr>
          <w:rtl/>
        </w:rPr>
        <w:t xml:space="preserve"> </w:t>
      </w:r>
      <w:r>
        <w:rPr>
          <w:rtl/>
        </w:rPr>
        <w:t xml:space="preserve">عبدالله جعفر بن محمّد </w:t>
      </w:r>
      <w:r w:rsidR="00054F7A" w:rsidRPr="00054F7A">
        <w:rPr>
          <w:rStyle w:val="libAlaemChar"/>
          <w:rFonts w:hint="cs"/>
          <w:rtl/>
        </w:rPr>
        <w:t>عليهما‌السلام</w:t>
      </w:r>
      <w:r w:rsidR="00054F7A">
        <w:rPr>
          <w:rtl/>
        </w:rPr>
        <w:t>:</w:t>
      </w:r>
    </w:p>
    <w:p w:rsidR="0077176E" w:rsidRDefault="0077176E" w:rsidP="000605B2">
      <w:pPr>
        <w:pStyle w:val="libNormal"/>
        <w:rPr>
          <w:rtl/>
        </w:rPr>
      </w:pPr>
      <w:r>
        <w:rPr>
          <w:rtl/>
        </w:rPr>
        <w:t>« ان</w:t>
      </w:r>
      <w:r>
        <w:rPr>
          <w:rFonts w:hint="cs"/>
          <w:rtl/>
        </w:rPr>
        <w:t>ّ</w:t>
      </w:r>
      <w:r>
        <w:rPr>
          <w:rtl/>
        </w:rPr>
        <w:t xml:space="preserve"> الحسين بن عليّ عند ربه ينظر إلى موضع معسكره ومن حل</w:t>
      </w:r>
      <w:r>
        <w:rPr>
          <w:rFonts w:hint="cs"/>
          <w:rtl/>
        </w:rPr>
        <w:t>ّ</w:t>
      </w:r>
      <w:r>
        <w:rPr>
          <w:rtl/>
        </w:rPr>
        <w:t>ه من الشهداء</w:t>
      </w:r>
      <w:r w:rsidR="00A07D50">
        <w:rPr>
          <w:rtl/>
        </w:rPr>
        <w:t xml:space="preserve"> </w:t>
      </w:r>
      <w:r>
        <w:rPr>
          <w:rtl/>
        </w:rPr>
        <w:t>معه</w:t>
      </w:r>
      <w:r w:rsidR="00054F7A">
        <w:rPr>
          <w:rtl/>
        </w:rPr>
        <w:t>،</w:t>
      </w:r>
      <w:r>
        <w:rPr>
          <w:rtl/>
        </w:rPr>
        <w:t xml:space="preserve"> وينظر إلى زواره وهو أعرف بهم وبأسمائهم وأسماء آبائهم وبدرجاتهم</w:t>
      </w:r>
      <w:r w:rsidR="00A07D50">
        <w:rPr>
          <w:rtl/>
        </w:rPr>
        <w:t xml:space="preserve"> </w:t>
      </w:r>
      <w:r>
        <w:rPr>
          <w:rtl/>
        </w:rPr>
        <w:t>ومنزلتهم عند الله عزّ وجلّ من أحدكم بولده</w:t>
      </w:r>
      <w:r w:rsidR="00054F7A">
        <w:rPr>
          <w:rtl/>
        </w:rPr>
        <w:t>،</w:t>
      </w:r>
      <w:r>
        <w:rPr>
          <w:rtl/>
        </w:rPr>
        <w:t xml:space="preserve"> وانه ليرى من يبكيه فيستغفر له</w:t>
      </w:r>
      <w:r w:rsidR="00A07D50">
        <w:rPr>
          <w:rtl/>
        </w:rPr>
        <w:t xml:space="preserve"> </w:t>
      </w:r>
      <w:r>
        <w:rPr>
          <w:rtl/>
        </w:rPr>
        <w:t xml:space="preserve">ويسأل آباءه </w:t>
      </w:r>
      <w:r w:rsidR="00054F7A" w:rsidRPr="00054F7A">
        <w:rPr>
          <w:rStyle w:val="libAlaemChar"/>
          <w:rFonts w:hint="cs"/>
          <w:rtl/>
        </w:rPr>
        <w:t>عليهم‌السلام</w:t>
      </w:r>
      <w:r>
        <w:rPr>
          <w:rtl/>
        </w:rPr>
        <w:t xml:space="preserve"> ان يستغفروا</w:t>
      </w:r>
      <w:r w:rsidR="00054F7A">
        <w:rPr>
          <w:rtl/>
        </w:rPr>
        <w:t>،</w:t>
      </w:r>
      <w:r>
        <w:rPr>
          <w:rtl/>
        </w:rPr>
        <w:t xml:space="preserve"> ويقول</w:t>
      </w:r>
      <w:r w:rsidR="00054F7A">
        <w:rPr>
          <w:rtl/>
        </w:rPr>
        <w:t>:</w:t>
      </w:r>
      <w:r>
        <w:rPr>
          <w:rtl/>
        </w:rPr>
        <w:t xml:space="preserve"> لو يعلم زائري ما أعد</w:t>
      </w:r>
      <w:r>
        <w:rPr>
          <w:rFonts w:hint="cs"/>
          <w:rtl/>
        </w:rPr>
        <w:t>َّ</w:t>
      </w:r>
      <w:r>
        <w:rPr>
          <w:rtl/>
        </w:rPr>
        <w:t xml:space="preserve"> الله له كان فرحه</w:t>
      </w:r>
      <w:r w:rsidR="00A07D50">
        <w:rPr>
          <w:rtl/>
        </w:rPr>
        <w:t xml:space="preserve"> </w:t>
      </w:r>
      <w:r>
        <w:rPr>
          <w:rtl/>
        </w:rPr>
        <w:t>أكثر من جزعه</w:t>
      </w:r>
      <w:r w:rsidR="00054F7A">
        <w:rPr>
          <w:rtl/>
        </w:rPr>
        <w:t>،</w:t>
      </w:r>
      <w:r>
        <w:rPr>
          <w:rtl/>
        </w:rPr>
        <w:t xml:space="preserve"> وأن زائره لينقلب وما عليه من ذنب » </w:t>
      </w:r>
      <w:r w:rsidRPr="00054F7A">
        <w:rPr>
          <w:rStyle w:val="libFootnotenumChar"/>
          <w:rtl/>
        </w:rPr>
        <w:t>(3)</w:t>
      </w:r>
      <w:r>
        <w:rPr>
          <w:rtl/>
        </w:rPr>
        <w:t>.</w:t>
      </w:r>
    </w:p>
    <w:p w:rsidR="00A07D50" w:rsidRDefault="0077176E" w:rsidP="00A07D50">
      <w:pPr>
        <w:pStyle w:val="libNormal"/>
        <w:rPr>
          <w:rtl/>
        </w:rPr>
      </w:pPr>
      <w:bookmarkStart w:id="676" w:name="_Toc252376361"/>
      <w:bookmarkStart w:id="677" w:name="_Toc284325687"/>
      <w:bookmarkStart w:id="678" w:name="_Toc284671313"/>
      <w:bookmarkStart w:id="679" w:name="_Toc286745079"/>
      <w:bookmarkStart w:id="680" w:name="_Toc297573456"/>
      <w:r w:rsidRPr="00054F7A">
        <w:rPr>
          <w:rStyle w:val="libBold2Char"/>
          <w:rtl/>
        </w:rPr>
        <w:t>80</w:t>
      </w:r>
      <w:bookmarkEnd w:id="676"/>
      <w:bookmarkEnd w:id="677"/>
      <w:bookmarkEnd w:id="678"/>
      <w:bookmarkEnd w:id="679"/>
      <w:bookmarkEnd w:id="680"/>
      <w:r w:rsidR="00054F7A" w:rsidRPr="00054F7A">
        <w:rPr>
          <w:rStyle w:val="libBold2Char"/>
          <w:rFonts w:hint="cs"/>
          <w:rtl/>
        </w:rPr>
        <w:t xml:space="preserve"> - </w:t>
      </w:r>
      <w:r>
        <w:rPr>
          <w:rtl/>
        </w:rPr>
        <w:t xml:space="preserve">أخبرنا الشيخ الأمين أبو عبدالله محمّد بن أحمد بن شهريار الخازن </w:t>
      </w:r>
      <w:r w:rsidR="00054F7A" w:rsidRPr="00054F7A">
        <w:rPr>
          <w:rStyle w:val="libAlaemChar"/>
          <w:rFonts w:hint="cs"/>
          <w:rtl/>
        </w:rPr>
        <w:t>رحمه‌الله</w:t>
      </w:r>
      <w:r w:rsidR="00A07D50">
        <w:rPr>
          <w:rtl/>
        </w:rPr>
        <w:t xml:space="preserve"> </w:t>
      </w:r>
      <w:r>
        <w:rPr>
          <w:rtl/>
        </w:rPr>
        <w:t>في ذي القعدة سنة اثنتي عشرة وخمسمائة بقراءتي عليه بمشهد مولانا أمير المؤمنين</w:t>
      </w:r>
      <w:r w:rsidR="00A07D50">
        <w:rPr>
          <w:rtl/>
        </w:rPr>
        <w:t xml:space="preserve"> </w:t>
      </w:r>
      <w:r>
        <w:rPr>
          <w:rtl/>
        </w:rPr>
        <w:t>علي بن أبي طالب عند باب الوداع</w:t>
      </w:r>
      <w:r w:rsidR="00054F7A">
        <w:rPr>
          <w:rtl/>
        </w:rPr>
        <w:t>،</w:t>
      </w:r>
      <w:r>
        <w:rPr>
          <w:rtl/>
        </w:rPr>
        <w:t xml:space="preserve"> قال</w:t>
      </w:r>
      <w:r w:rsidR="00054F7A">
        <w:rPr>
          <w:rtl/>
        </w:rPr>
        <w:t>:</w:t>
      </w:r>
      <w:r>
        <w:rPr>
          <w:rtl/>
        </w:rPr>
        <w:t xml:space="preserve"> حدّثنا الشيخ الفقيه أبو عبدالله جعفر بن</w:t>
      </w:r>
      <w:r w:rsidR="00A07D50">
        <w:rPr>
          <w:rtl/>
        </w:rPr>
        <w:t xml:space="preserve"> </w:t>
      </w:r>
      <w:r>
        <w:rPr>
          <w:rtl/>
        </w:rPr>
        <w:t xml:space="preserve">محمّد بن عباس </w:t>
      </w:r>
      <w:r w:rsidRPr="00054F7A">
        <w:rPr>
          <w:rStyle w:val="libFootnotenumChar"/>
          <w:rtl/>
        </w:rPr>
        <w:t>(4)</w:t>
      </w:r>
      <w:r>
        <w:rPr>
          <w:rtl/>
        </w:rPr>
        <w:t xml:space="preserve"> الدوريستي بالمشهد المقدس بالغري على ساكنه السلام في</w:t>
      </w:r>
      <w:r w:rsidR="00A07D50">
        <w:rPr>
          <w:rtl/>
        </w:rPr>
        <w:t xml:space="preserve"> </w:t>
      </w:r>
      <w:r>
        <w:rPr>
          <w:rtl/>
        </w:rPr>
        <w:t>شعبان سنة ثلاث وخمسين وأربعمائة</w:t>
      </w:r>
      <w:r w:rsidR="00054F7A">
        <w:rPr>
          <w:rtl/>
        </w:rPr>
        <w:t>،</w:t>
      </w:r>
      <w:r>
        <w:rPr>
          <w:rtl/>
        </w:rPr>
        <w:t xml:space="preserve"> وهو متوجه إلى مكة للحج</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محمّد بن أحمد</w:t>
      </w:r>
      <w:r w:rsidR="00054F7A">
        <w:rPr>
          <w:rtl/>
        </w:rPr>
        <w:t>،</w:t>
      </w:r>
      <w:r>
        <w:rPr>
          <w:rtl/>
        </w:rPr>
        <w:t xml:space="preserve"> قال</w:t>
      </w:r>
      <w:r w:rsidR="00054F7A">
        <w:rPr>
          <w:rtl/>
        </w:rPr>
        <w:t>:</w:t>
      </w:r>
      <w:r>
        <w:rPr>
          <w:rtl/>
        </w:rPr>
        <w:t xml:space="preserve"> حدّثني الشيخ أبو جعفر محمّد بن علي بن الحسين بن</w:t>
      </w:r>
      <w:r w:rsidR="00A07D50">
        <w:rPr>
          <w:rtl/>
        </w:rPr>
        <w:t xml:space="preserve"> </w:t>
      </w:r>
    </w:p>
    <w:p w:rsidR="0077176E" w:rsidRPr="00616FD1"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قبر الحسين.</w:t>
      </w:r>
    </w:p>
    <w:p w:rsidR="0077176E" w:rsidRDefault="0077176E" w:rsidP="00054F7A">
      <w:pPr>
        <w:pStyle w:val="libFootnote0"/>
        <w:rPr>
          <w:rtl/>
        </w:rPr>
      </w:pPr>
      <w:r>
        <w:rPr>
          <w:rtl/>
        </w:rPr>
        <w:t>(2) عنه البحار 101</w:t>
      </w:r>
      <w:r w:rsidR="00054F7A">
        <w:rPr>
          <w:rtl/>
        </w:rPr>
        <w:t>:</w:t>
      </w:r>
      <w:r>
        <w:rPr>
          <w:rtl/>
        </w:rPr>
        <w:t xml:space="preserve"> 100</w:t>
      </w:r>
      <w:r w:rsidR="00054F7A">
        <w:rPr>
          <w:rtl/>
        </w:rPr>
        <w:t>،</w:t>
      </w:r>
      <w:r>
        <w:rPr>
          <w:rtl/>
        </w:rPr>
        <w:t xml:space="preserve"> رواه الشيخ في أماليه مع زيادة 1</w:t>
      </w:r>
      <w:r w:rsidR="00054F7A">
        <w:rPr>
          <w:rtl/>
        </w:rPr>
        <w:t>:</w:t>
      </w:r>
      <w:r>
        <w:rPr>
          <w:rtl/>
        </w:rPr>
        <w:t xml:space="preserve"> 46.</w:t>
      </w:r>
    </w:p>
    <w:p w:rsidR="0077176E" w:rsidRDefault="0077176E" w:rsidP="00054F7A">
      <w:pPr>
        <w:pStyle w:val="libFootnote0"/>
        <w:rPr>
          <w:rtl/>
        </w:rPr>
      </w:pPr>
      <w:r>
        <w:rPr>
          <w:rtl/>
        </w:rPr>
        <w:t>(3) هذه الرواية لا توجد في « م »</w:t>
      </w:r>
      <w:r w:rsidR="00054F7A">
        <w:rPr>
          <w:rtl/>
        </w:rPr>
        <w:t>،</w:t>
      </w:r>
      <w:r>
        <w:rPr>
          <w:rtl/>
        </w:rPr>
        <w:t xml:space="preserve"> رواها الشيخ في أماليه 1</w:t>
      </w:r>
      <w:r w:rsidR="00054F7A">
        <w:rPr>
          <w:rtl/>
        </w:rPr>
        <w:t>:</w:t>
      </w:r>
      <w:r>
        <w:rPr>
          <w:rtl/>
        </w:rPr>
        <w:t xml:space="preserve"> 54</w:t>
      </w:r>
      <w:r w:rsidR="00054F7A">
        <w:rPr>
          <w:rtl/>
        </w:rPr>
        <w:t>،</w:t>
      </w:r>
      <w:r>
        <w:rPr>
          <w:rtl/>
        </w:rPr>
        <w:t xml:space="preserve"> عنه البحار 101</w:t>
      </w:r>
      <w:r w:rsidR="00054F7A">
        <w:rPr>
          <w:rtl/>
        </w:rPr>
        <w:t>:</w:t>
      </w:r>
      <w:r>
        <w:rPr>
          <w:rtl/>
        </w:rPr>
        <w:t xml:space="preserve"> 64.</w:t>
      </w:r>
    </w:p>
    <w:p w:rsidR="0077176E" w:rsidRDefault="0077176E" w:rsidP="00054F7A">
      <w:pPr>
        <w:pStyle w:val="libFootnote0"/>
        <w:rPr>
          <w:rtl/>
        </w:rPr>
      </w:pPr>
      <w:r>
        <w:rPr>
          <w:rtl/>
        </w:rPr>
        <w:t>(4) في « ط »</w:t>
      </w:r>
      <w:r w:rsidR="00054F7A">
        <w:rPr>
          <w:rtl/>
        </w:rPr>
        <w:t>:</w:t>
      </w:r>
      <w:r>
        <w:rPr>
          <w:rtl/>
        </w:rPr>
        <w:t xml:space="preserve"> أبو جعفر بن محمّد بن عباس.</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بابويه</w:t>
      </w:r>
      <w:r w:rsidR="00054F7A">
        <w:rPr>
          <w:rtl/>
        </w:rPr>
        <w:t>،</w:t>
      </w:r>
      <w:r>
        <w:rPr>
          <w:rtl/>
        </w:rPr>
        <w:t xml:space="preserve"> قال</w:t>
      </w:r>
      <w:r w:rsidR="00054F7A">
        <w:rPr>
          <w:rtl/>
        </w:rPr>
        <w:t>:</w:t>
      </w:r>
      <w:r>
        <w:rPr>
          <w:rtl/>
        </w:rPr>
        <w:t xml:space="preserve"> حدّثني أبي </w:t>
      </w:r>
      <w:r w:rsidR="00054F7A" w:rsidRPr="00054F7A">
        <w:rPr>
          <w:rStyle w:val="libAlaemChar"/>
          <w:rFonts w:hint="cs"/>
          <w:rtl/>
        </w:rPr>
        <w:t>رحمهم‌الله</w:t>
      </w:r>
      <w:r w:rsidR="00054F7A">
        <w:rPr>
          <w:rtl/>
        </w:rPr>
        <w:t>،</w:t>
      </w:r>
      <w:r>
        <w:rPr>
          <w:rtl/>
        </w:rPr>
        <w:t xml:space="preserve"> عن علي بن إبراهيم بن هاشم</w:t>
      </w:r>
      <w:r w:rsidR="00054F7A">
        <w:rPr>
          <w:rtl/>
        </w:rPr>
        <w:t>،</w:t>
      </w:r>
      <w:r>
        <w:rPr>
          <w:rtl/>
        </w:rPr>
        <w:t xml:space="preserve"> عن أبيه قال</w:t>
      </w:r>
      <w:r w:rsidR="00054F7A">
        <w:rPr>
          <w:rtl/>
        </w:rPr>
        <w:t>:</w:t>
      </w:r>
    </w:p>
    <w:p w:rsidR="0077176E" w:rsidRDefault="0077176E" w:rsidP="000605B2">
      <w:pPr>
        <w:pStyle w:val="libNormal"/>
        <w:rPr>
          <w:rtl/>
        </w:rPr>
      </w:pPr>
      <w:r>
        <w:rPr>
          <w:rtl/>
        </w:rPr>
        <w:t>« حضرت مجلس الرضا وهو بالمدينة</w:t>
      </w:r>
      <w:r w:rsidR="00054F7A">
        <w:rPr>
          <w:rtl/>
        </w:rPr>
        <w:t>،</w:t>
      </w:r>
      <w:r>
        <w:rPr>
          <w:rtl/>
        </w:rPr>
        <w:t xml:space="preserve"> فشكا إليه رجل أخاه</w:t>
      </w:r>
      <w:r w:rsidR="00054F7A">
        <w:rPr>
          <w:rtl/>
        </w:rPr>
        <w:t>،</w:t>
      </w:r>
      <w:r>
        <w:rPr>
          <w:rtl/>
        </w:rPr>
        <w:t xml:space="preserve"> فأنشأ </w:t>
      </w:r>
      <w:r w:rsidR="00054F7A" w:rsidRPr="00054F7A">
        <w:rPr>
          <w:rStyle w:val="libAlaemChar"/>
          <w:rFonts w:hint="cs"/>
          <w:rtl/>
        </w:rPr>
        <w:t>عليه‌السلام</w:t>
      </w:r>
      <w:r>
        <w:rPr>
          <w:rtl/>
        </w:rPr>
        <w:t xml:space="preserve"> يقول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681" w:name="_Toc252376362"/>
            <w:r>
              <w:rPr>
                <w:rtl/>
              </w:rPr>
              <w:t>اعذر أخاك على ذنوبه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واستر وغط على عيوبه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واصبر على بهت السفيه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وللزمان على خطوبه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ودع الجواب تفضلا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وكل الظلوم إلى حسيبه</w:t>
            </w:r>
            <w:r>
              <w:rPr>
                <w:rFonts w:hint="cs"/>
                <w:rtl/>
              </w:rPr>
              <w:t xml:space="preserve"> »</w:t>
            </w:r>
            <w:r w:rsidRPr="00054F7A">
              <w:rPr>
                <w:rStyle w:val="libPoemTiniChar0"/>
                <w:rFonts w:eastAsia="SimSun"/>
                <w:rtl/>
              </w:rPr>
              <w:br/>
              <w:t> </w:t>
            </w:r>
          </w:p>
        </w:tc>
      </w:tr>
    </w:tbl>
    <w:p w:rsidR="0077176E" w:rsidRDefault="0077176E" w:rsidP="000605B2">
      <w:pPr>
        <w:pStyle w:val="libNormal"/>
        <w:rPr>
          <w:rtl/>
        </w:rPr>
      </w:pPr>
      <w:bookmarkStart w:id="682" w:name="_Toc284325688"/>
      <w:bookmarkStart w:id="683" w:name="_Toc284671314"/>
      <w:bookmarkStart w:id="684" w:name="_Toc286745080"/>
      <w:bookmarkStart w:id="685" w:name="_Toc297573457"/>
      <w:bookmarkStart w:id="686" w:name="_Toc395685677"/>
      <w:r w:rsidRPr="00CB2CA0">
        <w:rPr>
          <w:rtl/>
        </w:rPr>
        <w:t>81</w:t>
      </w:r>
      <w:bookmarkEnd w:id="681"/>
      <w:bookmarkEnd w:id="682"/>
      <w:bookmarkEnd w:id="683"/>
      <w:bookmarkEnd w:id="684"/>
      <w:bookmarkEnd w:id="685"/>
      <w:r w:rsidR="00054F7A" w:rsidRPr="00CB2CA0">
        <w:rPr>
          <w:rFonts w:hint="cs"/>
          <w:rtl/>
        </w:rPr>
        <w:t xml:space="preserve"> -</w:t>
      </w:r>
      <w:bookmarkEnd w:id="686"/>
      <w:r w:rsidR="00054F7A" w:rsidRPr="00CB2CA0">
        <w:rPr>
          <w:rFonts w:hint="cs"/>
          <w:rtl/>
        </w:rPr>
        <w:t xml:space="preserve"> </w:t>
      </w:r>
      <w:r>
        <w:rPr>
          <w:rtl/>
        </w:rPr>
        <w:t>أخبرنا الشيخ الفقيه المفيد أبو علي الحسن بن محمّد بن الحسن</w:t>
      </w:r>
      <w:r w:rsidR="00A07D50">
        <w:rPr>
          <w:rtl/>
        </w:rPr>
        <w:t xml:space="preserve"> </w:t>
      </w:r>
      <w:r>
        <w:rPr>
          <w:rtl/>
        </w:rPr>
        <w:t xml:space="preserve">الطوسي </w:t>
      </w:r>
      <w:r w:rsidR="00054F7A" w:rsidRPr="00054F7A">
        <w:rPr>
          <w:rStyle w:val="libAlaemChar"/>
          <w:rFonts w:hint="cs"/>
          <w:rtl/>
        </w:rPr>
        <w:t>رحمه‌الله</w:t>
      </w:r>
      <w:r>
        <w:rPr>
          <w:rtl/>
        </w:rPr>
        <w:t xml:space="preserve"> بقراءتي عليه في الموضع المذكور في السنة المذكورة</w:t>
      </w:r>
      <w:r w:rsidR="00054F7A">
        <w:rPr>
          <w:rtl/>
        </w:rPr>
        <w:t>،</w:t>
      </w:r>
      <w:r>
        <w:rPr>
          <w:rtl/>
        </w:rPr>
        <w:t xml:space="preserve"> قال</w:t>
      </w:r>
      <w:r w:rsidR="00054F7A">
        <w:rPr>
          <w:rtl/>
        </w:rPr>
        <w:t>:</w:t>
      </w:r>
      <w:r>
        <w:rPr>
          <w:rtl/>
        </w:rPr>
        <w:t xml:space="preserve"> أخبرنا</w:t>
      </w:r>
      <w:r w:rsidR="00A07D50">
        <w:rPr>
          <w:rtl/>
        </w:rPr>
        <w:t xml:space="preserve"> </w:t>
      </w:r>
      <w:r>
        <w:rPr>
          <w:rtl/>
        </w:rPr>
        <w:t>السعيد الوالد أبو جعفر محمّد بن الحسن الطوسي</w:t>
      </w:r>
      <w:r w:rsidR="00054F7A">
        <w:rPr>
          <w:rtl/>
        </w:rPr>
        <w:t>،</w:t>
      </w:r>
      <w:r>
        <w:rPr>
          <w:rtl/>
        </w:rPr>
        <w:t xml:space="preserve"> قال</w:t>
      </w:r>
      <w:r w:rsidR="00054F7A">
        <w:rPr>
          <w:rtl/>
        </w:rPr>
        <w:t>:</w:t>
      </w:r>
      <w:r>
        <w:rPr>
          <w:rtl/>
        </w:rPr>
        <w:t xml:space="preserve"> أخبرنا الشيخ المفيد أبو</w:t>
      </w:r>
      <w:r w:rsidR="00A07D50">
        <w:rPr>
          <w:rtl/>
        </w:rPr>
        <w:t xml:space="preserve"> </w:t>
      </w:r>
      <w:r>
        <w:rPr>
          <w:rtl/>
        </w:rPr>
        <w:t xml:space="preserve">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بكر محمّد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حدّثنا أحمد بن سعيد الهمداني</w:t>
      </w:r>
      <w:r w:rsidR="00054F7A">
        <w:rPr>
          <w:rtl/>
        </w:rPr>
        <w:t>،</w:t>
      </w:r>
      <w:r>
        <w:rPr>
          <w:rtl/>
        </w:rPr>
        <w:t xml:space="preserve"> قال</w:t>
      </w:r>
      <w:r w:rsidR="00054F7A">
        <w:rPr>
          <w:rtl/>
        </w:rPr>
        <w:t>:</w:t>
      </w:r>
      <w:r>
        <w:rPr>
          <w:rtl/>
        </w:rPr>
        <w:t xml:space="preserve"> حدّثنا العبّاس بن بكر</w:t>
      </w:r>
      <w:r w:rsidR="00054F7A">
        <w:rPr>
          <w:rtl/>
        </w:rPr>
        <w:t>،</w:t>
      </w:r>
      <w:r>
        <w:rPr>
          <w:rtl/>
        </w:rPr>
        <w:t xml:space="preserve"> قال</w:t>
      </w:r>
      <w:r w:rsidR="00054F7A">
        <w:rPr>
          <w:rtl/>
        </w:rPr>
        <w:t>:</w:t>
      </w:r>
      <w:r w:rsidR="00A07D50">
        <w:rPr>
          <w:rtl/>
        </w:rPr>
        <w:t xml:space="preserve"> </w:t>
      </w:r>
      <w:r>
        <w:rPr>
          <w:rtl/>
        </w:rPr>
        <w:t>حدّثنا محمّد بن زكريا</w:t>
      </w:r>
      <w:r w:rsidR="00054F7A">
        <w:rPr>
          <w:rtl/>
        </w:rPr>
        <w:t>،</w:t>
      </w:r>
      <w:r>
        <w:rPr>
          <w:rtl/>
        </w:rPr>
        <w:t xml:space="preserve"> قال</w:t>
      </w:r>
      <w:r w:rsidR="00054F7A">
        <w:rPr>
          <w:rtl/>
        </w:rPr>
        <w:t>:</w:t>
      </w:r>
      <w:r>
        <w:rPr>
          <w:rtl/>
        </w:rPr>
        <w:t xml:space="preserve"> حدّثنا كثير بن طارق</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سألت زيد بن عليّ بن الحسين </w:t>
      </w:r>
      <w:r w:rsidR="00054F7A" w:rsidRPr="00054F7A">
        <w:rPr>
          <w:rStyle w:val="libAlaemChar"/>
          <w:rFonts w:hint="cs"/>
          <w:rtl/>
        </w:rPr>
        <w:t>عليهما‌السلام</w:t>
      </w:r>
      <w:r>
        <w:rPr>
          <w:rtl/>
        </w:rPr>
        <w:t xml:space="preserve"> عن قول الله تبارك وتعالى</w:t>
      </w:r>
      <w:r w:rsidR="00054F7A">
        <w:rPr>
          <w:rtl/>
        </w:rPr>
        <w:t>:</w:t>
      </w:r>
      <w:r>
        <w:rPr>
          <w:rtl/>
        </w:rPr>
        <w:t xml:space="preserve"> </w:t>
      </w:r>
      <w:r w:rsidRPr="00054F7A">
        <w:rPr>
          <w:rStyle w:val="libAlaemChar"/>
          <w:rtl/>
        </w:rPr>
        <w:t>(</w:t>
      </w:r>
      <w:r w:rsidRPr="00616FD1">
        <w:rPr>
          <w:rFonts w:hint="cs"/>
          <w:rtl/>
        </w:rPr>
        <w:t xml:space="preserve"> </w:t>
      </w:r>
      <w:r w:rsidRPr="00054F7A">
        <w:rPr>
          <w:rStyle w:val="libAieChar"/>
          <w:rFonts w:hint="cs"/>
          <w:rtl/>
        </w:rPr>
        <w:t>لاَّ تَدْعُوا الْيَوْمَ ثُبُورًا وَاحِدًا وَادْعُوا ثُبُورًا كَثِيرًا</w:t>
      </w:r>
      <w:r w:rsidRPr="00696C27">
        <w:rPr>
          <w:rtl/>
        </w:rPr>
        <w:t xml:space="preserve"> </w:t>
      </w:r>
      <w:r w:rsidRPr="00054F7A">
        <w:rPr>
          <w:rStyle w:val="libAlaemChar"/>
          <w:rtl/>
        </w:rPr>
        <w:t>)</w:t>
      </w:r>
      <w:r>
        <w:rPr>
          <w:rtl/>
        </w:rPr>
        <w:t xml:space="preserve"> </w:t>
      </w:r>
      <w:r w:rsidRPr="00054F7A">
        <w:rPr>
          <w:rStyle w:val="libFootnotenumChar"/>
          <w:rtl/>
        </w:rPr>
        <w:t>(1)</w:t>
      </w:r>
      <w:r>
        <w:rPr>
          <w:rtl/>
        </w:rPr>
        <w:t xml:space="preserve"> قال زيد</w:t>
      </w:r>
      <w:r w:rsidR="00054F7A">
        <w:rPr>
          <w:rtl/>
        </w:rPr>
        <w:t>:</w:t>
      </w:r>
      <w:r>
        <w:rPr>
          <w:rtl/>
        </w:rPr>
        <w:t xml:space="preserve"> ياكثير</w:t>
      </w:r>
      <w:r w:rsidR="00054F7A">
        <w:rPr>
          <w:rFonts w:hint="cs"/>
          <w:rtl/>
        </w:rPr>
        <w:t>!</w:t>
      </w:r>
      <w:r>
        <w:rPr>
          <w:rtl/>
        </w:rPr>
        <w:t xml:space="preserve"> انك رجل صالح</w:t>
      </w:r>
      <w:r w:rsidR="00A07D50">
        <w:rPr>
          <w:rtl/>
        </w:rPr>
        <w:t xml:space="preserve"> </w:t>
      </w:r>
      <w:r>
        <w:rPr>
          <w:rtl/>
        </w:rPr>
        <w:t xml:space="preserve">ولست منهم </w:t>
      </w:r>
      <w:r w:rsidRPr="00054F7A">
        <w:rPr>
          <w:rStyle w:val="libFootnotenumChar"/>
          <w:rtl/>
        </w:rPr>
        <w:t>(2)</w:t>
      </w:r>
      <w:r w:rsidR="00054F7A">
        <w:rPr>
          <w:rtl/>
        </w:rPr>
        <w:t>،</w:t>
      </w:r>
      <w:r>
        <w:rPr>
          <w:rtl/>
        </w:rPr>
        <w:t xml:space="preserve"> وان</w:t>
      </w:r>
      <w:r>
        <w:rPr>
          <w:rFonts w:hint="cs"/>
          <w:rtl/>
        </w:rPr>
        <w:t>ّ</w:t>
      </w:r>
      <w:r>
        <w:rPr>
          <w:rtl/>
        </w:rPr>
        <w:t>ي خائف عليك أن تهلك</w:t>
      </w:r>
      <w:r w:rsidR="00054F7A">
        <w:rPr>
          <w:rtl/>
        </w:rPr>
        <w:t>،</w:t>
      </w:r>
      <w:r>
        <w:rPr>
          <w:rtl/>
        </w:rPr>
        <w:t xml:space="preserve"> </w:t>
      </w:r>
      <w:r>
        <w:rPr>
          <w:rFonts w:hint="cs"/>
          <w:rtl/>
        </w:rPr>
        <w:t>ا</w:t>
      </w:r>
      <w:r>
        <w:rPr>
          <w:rtl/>
        </w:rPr>
        <w:t>نّه إذا كان يوم القيامة أمر الله تعالى</w:t>
      </w:r>
      <w:r w:rsidR="00A07D50">
        <w:rPr>
          <w:rtl/>
        </w:rPr>
        <w:t xml:space="preserve"> </w:t>
      </w:r>
      <w:r>
        <w:rPr>
          <w:rtl/>
        </w:rPr>
        <w:t>باتباع كل</w:t>
      </w:r>
      <w:r>
        <w:rPr>
          <w:rFonts w:hint="cs"/>
          <w:rtl/>
        </w:rPr>
        <w:t>ّ</w:t>
      </w:r>
      <w:r>
        <w:rPr>
          <w:rtl/>
        </w:rPr>
        <w:t xml:space="preserve"> إمام جائر الى النار</w:t>
      </w:r>
      <w:r w:rsidR="00054F7A">
        <w:rPr>
          <w:rtl/>
        </w:rPr>
        <w:t>،</w:t>
      </w:r>
      <w:r>
        <w:rPr>
          <w:rtl/>
        </w:rPr>
        <w:t xml:space="preserve"> فيدعون بالويل والثبور</w:t>
      </w:r>
      <w:r w:rsidR="00054F7A">
        <w:rPr>
          <w:rtl/>
        </w:rPr>
        <w:t>،</w:t>
      </w:r>
      <w:r>
        <w:rPr>
          <w:rtl/>
        </w:rPr>
        <w:t xml:space="preserve"> ويقولون لإمامهم</w:t>
      </w:r>
      <w:r w:rsidR="00054F7A">
        <w:rPr>
          <w:rtl/>
        </w:rPr>
        <w:t>:</w:t>
      </w:r>
      <w:r>
        <w:rPr>
          <w:rtl/>
        </w:rPr>
        <w:t xml:space="preserve"> يامن</w:t>
      </w:r>
      <w:r w:rsidR="00A07D50">
        <w:rPr>
          <w:rtl/>
        </w:rPr>
        <w:t xml:space="preserve"> </w:t>
      </w:r>
      <w:r>
        <w:rPr>
          <w:rtl/>
        </w:rPr>
        <w:t>أهلكنا هلم الآن فخلصنا مما نحن فيه</w:t>
      </w:r>
      <w:r w:rsidR="00054F7A">
        <w:rPr>
          <w:rtl/>
        </w:rPr>
        <w:t>،</w:t>
      </w:r>
      <w:r>
        <w:rPr>
          <w:rtl/>
        </w:rPr>
        <w:t xml:space="preserve"> فعندها يقال له</w:t>
      </w:r>
      <w:r w:rsidR="00054F7A">
        <w:rPr>
          <w:rtl/>
        </w:rPr>
        <w:t>:</w:t>
      </w:r>
      <w:r>
        <w:rPr>
          <w:rtl/>
        </w:rPr>
        <w:t xml:space="preserve"> لا تدعوا اليوم ثبورا</w:t>
      </w:r>
      <w:r>
        <w:rPr>
          <w:rFonts w:hint="cs"/>
          <w:rtl/>
        </w:rPr>
        <w:t>ً</w:t>
      </w:r>
      <w:r>
        <w:rPr>
          <w:rtl/>
        </w:rPr>
        <w:t xml:space="preserve"> واحدا</w:t>
      </w:r>
      <w:r>
        <w:rPr>
          <w:rFonts w:hint="cs"/>
          <w:rtl/>
        </w:rPr>
        <w:t>ً</w:t>
      </w:r>
      <w:r w:rsidR="00A07D50">
        <w:rPr>
          <w:rtl/>
        </w:rPr>
        <w:t xml:space="preserve"> </w:t>
      </w:r>
      <w:r>
        <w:rPr>
          <w:rtl/>
        </w:rPr>
        <w:t>وادعوا [ ثبورا</w:t>
      </w:r>
      <w:r>
        <w:rPr>
          <w:rFonts w:hint="cs"/>
          <w:rtl/>
        </w:rPr>
        <w:t>ً</w:t>
      </w:r>
      <w:r>
        <w:rPr>
          <w:rtl/>
        </w:rPr>
        <w:t xml:space="preserve"> ] </w:t>
      </w:r>
      <w:r w:rsidRPr="00054F7A">
        <w:rPr>
          <w:rStyle w:val="libFootnotenumChar"/>
          <w:rtl/>
        </w:rPr>
        <w:t>(3)</w:t>
      </w:r>
      <w:r>
        <w:rPr>
          <w:rtl/>
        </w:rPr>
        <w:t xml:space="preserve"> كثيرا</w:t>
      </w:r>
      <w:r>
        <w:rPr>
          <w:rFonts w:hint="cs"/>
          <w:rtl/>
        </w:rPr>
        <w:t>ً</w:t>
      </w:r>
      <w:r>
        <w:rPr>
          <w:rtl/>
        </w:rPr>
        <w:t>.</w:t>
      </w:r>
    </w:p>
    <w:p w:rsidR="00A07D50" w:rsidRDefault="0077176E" w:rsidP="000605B2">
      <w:pPr>
        <w:pStyle w:val="libNormal"/>
        <w:rPr>
          <w:rtl/>
        </w:rPr>
      </w:pPr>
      <w:r>
        <w:rPr>
          <w:rtl/>
        </w:rPr>
        <w:t>ثم قال زيد بن عليّ</w:t>
      </w:r>
      <w:r w:rsidR="00054F7A">
        <w:rPr>
          <w:rtl/>
        </w:rPr>
        <w:t>:</w:t>
      </w:r>
      <w:r>
        <w:rPr>
          <w:rtl/>
        </w:rPr>
        <w:t xml:space="preserve"> حدّثني أبي عن أبيه الحسين بن علي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sidR="00054F7A">
        <w:rPr>
          <w:rtl/>
        </w:rPr>
        <w:t>:</w:t>
      </w:r>
      <w:r>
        <w:rPr>
          <w:rtl/>
        </w:rPr>
        <w:t xml:space="preserve"> أنت ياعلي وأصحابك في الجنّة</w:t>
      </w:r>
      <w:r w:rsidR="00054F7A">
        <w:rPr>
          <w:rtl/>
        </w:rPr>
        <w:t>،</w:t>
      </w:r>
      <w:r>
        <w:rPr>
          <w:rtl/>
        </w:rPr>
        <w:t xml:space="preserve"> ياعلي</w:t>
      </w:r>
      <w:r w:rsidR="00A07D50">
        <w:rPr>
          <w:rtl/>
        </w:rPr>
        <w:t xml:space="preserve"> </w:t>
      </w:r>
      <w:r>
        <w:rPr>
          <w:rtl/>
        </w:rPr>
        <w:t xml:space="preserve">أنت وأتباعك في الجنّة » </w:t>
      </w:r>
      <w:r w:rsidRPr="00054F7A">
        <w:rPr>
          <w:rStyle w:val="libFootnotenumChar"/>
          <w:rtl/>
        </w:rPr>
        <w:t>(4)</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الفرقان</w:t>
      </w:r>
      <w:r w:rsidR="00054F7A">
        <w:rPr>
          <w:rtl/>
        </w:rPr>
        <w:t>:</w:t>
      </w:r>
      <w:r>
        <w:rPr>
          <w:rtl/>
        </w:rPr>
        <w:t xml:space="preserve"> 14.</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(2) في تأويل الآيات وأمالي الشيخ</w:t>
            </w:r>
            <w:r w:rsidR="00054F7A">
              <w:rPr>
                <w:rtl/>
              </w:rPr>
              <w:t>:</w:t>
            </w:r>
            <w:r>
              <w:rPr>
                <w:rtl/>
              </w:rPr>
              <w:t xml:space="preserve"> بمت</w:t>
            </w:r>
            <w:r>
              <w:rPr>
                <w:rFonts w:hint="cs"/>
                <w:rtl/>
              </w:rPr>
              <w:t>ّ</w:t>
            </w:r>
            <w:r>
              <w:rPr>
                <w:rtl/>
              </w:rPr>
              <w:t>هم.</w:t>
            </w:r>
          </w:p>
        </w:tc>
        <w:tc>
          <w:tcPr>
            <w:tcW w:w="2500" w:type="pct"/>
          </w:tcPr>
          <w:p w:rsidR="0077176E" w:rsidRDefault="0077176E" w:rsidP="00054F7A">
            <w:pPr>
              <w:pStyle w:val="libFootnote0"/>
              <w:rPr>
                <w:rtl/>
              </w:rPr>
            </w:pPr>
            <w:r>
              <w:rPr>
                <w:rtl/>
              </w:rPr>
              <w:t>(3) من أمالي الشيخ.</w:t>
            </w:r>
          </w:p>
        </w:tc>
      </w:tr>
    </w:tbl>
    <w:p w:rsidR="0077176E" w:rsidRDefault="0077176E" w:rsidP="00054F7A">
      <w:pPr>
        <w:pStyle w:val="libFootnote0"/>
        <w:rPr>
          <w:rtl/>
        </w:rPr>
      </w:pPr>
      <w:r>
        <w:rPr>
          <w:rtl/>
        </w:rPr>
        <w:t>(4) رواه الشيخ في أماليه 1</w:t>
      </w:r>
      <w:r w:rsidR="00054F7A">
        <w:rPr>
          <w:rtl/>
        </w:rPr>
        <w:t>:</w:t>
      </w:r>
      <w:r>
        <w:rPr>
          <w:rtl/>
        </w:rPr>
        <w:t xml:space="preserve"> 56 و 138 مع اختلاف</w:t>
      </w:r>
      <w:r w:rsidR="00054F7A">
        <w:rPr>
          <w:rtl/>
        </w:rPr>
        <w:t>،</w:t>
      </w:r>
      <w:r>
        <w:rPr>
          <w:rtl/>
        </w:rPr>
        <w:t xml:space="preserve"> عنه البحار 7</w:t>
      </w:r>
      <w:r w:rsidR="00054F7A">
        <w:rPr>
          <w:rtl/>
        </w:rPr>
        <w:t>:</w:t>
      </w:r>
      <w:r>
        <w:rPr>
          <w:rtl/>
        </w:rPr>
        <w:t xml:space="preserve"> 178 و 23</w:t>
      </w:r>
      <w:r w:rsidR="00054F7A">
        <w:rPr>
          <w:rtl/>
        </w:rPr>
        <w:t>:</w:t>
      </w:r>
      <w:r>
        <w:rPr>
          <w:rtl/>
        </w:rPr>
        <w:t xml:space="preserve"> 101 و 24</w:t>
      </w:r>
      <w:r w:rsidR="00054F7A">
        <w:rPr>
          <w:rtl/>
        </w:rPr>
        <w:t>:</w:t>
      </w:r>
      <w:r>
        <w:rPr>
          <w:rtl/>
        </w:rPr>
        <w:t xml:space="preserve"> 270.</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ذيله في ج 4</w:t>
      </w:r>
      <w:r w:rsidR="00054F7A" w:rsidRPr="00054F7A">
        <w:rPr>
          <w:rStyle w:val="libFootnoteChar"/>
          <w:rtl/>
        </w:rPr>
        <w:t>:</w:t>
      </w:r>
      <w:r w:rsidRPr="00054F7A">
        <w:rPr>
          <w:rStyle w:val="libFootnoteChar"/>
          <w:rtl/>
        </w:rPr>
        <w:t xml:space="preserve"> الرقم 27.</w:t>
      </w:r>
    </w:p>
    <w:p w:rsidR="0077176E" w:rsidRDefault="0077176E" w:rsidP="0077176E">
      <w:pPr>
        <w:pStyle w:val="libNormal"/>
        <w:rPr>
          <w:rtl/>
        </w:rPr>
      </w:pPr>
      <w:r>
        <w:rPr>
          <w:rtl/>
        </w:rPr>
        <w:br w:type="page"/>
      </w:r>
    </w:p>
    <w:p w:rsidR="0077176E" w:rsidRDefault="0077176E" w:rsidP="000605B2">
      <w:pPr>
        <w:pStyle w:val="libNormal"/>
        <w:rPr>
          <w:rtl/>
        </w:rPr>
      </w:pPr>
      <w:bookmarkStart w:id="687" w:name="_Toc252376363"/>
      <w:bookmarkStart w:id="688" w:name="_Toc284325689"/>
      <w:bookmarkStart w:id="689" w:name="_Toc284671315"/>
      <w:bookmarkStart w:id="690" w:name="_Toc286745081"/>
      <w:bookmarkStart w:id="691" w:name="_Toc297573458"/>
      <w:r w:rsidRPr="00054F7A">
        <w:rPr>
          <w:rStyle w:val="libBold2Char"/>
          <w:rtl/>
        </w:rPr>
        <w:lastRenderedPageBreak/>
        <w:t>82</w:t>
      </w:r>
      <w:bookmarkEnd w:id="687"/>
      <w:bookmarkEnd w:id="688"/>
      <w:bookmarkEnd w:id="689"/>
      <w:bookmarkEnd w:id="690"/>
      <w:bookmarkEnd w:id="691"/>
      <w:r w:rsidR="00054F7A" w:rsidRPr="00054F7A">
        <w:rPr>
          <w:rStyle w:val="libBold2Char"/>
          <w:rFonts w:hint="cs"/>
          <w:rtl/>
        </w:rPr>
        <w:t xml:space="preserve"> - </w:t>
      </w:r>
      <w:r>
        <w:rPr>
          <w:rtl/>
        </w:rPr>
        <w:t>أخبرنا الشيخ الفقيه أبو النجم محمّد بن عبدالوهاب بن عيسى الرازي</w:t>
      </w:r>
      <w:r w:rsidR="00A07D50">
        <w:rPr>
          <w:rtl/>
        </w:rPr>
        <w:t xml:space="preserve"> </w:t>
      </w:r>
      <w:r>
        <w:rPr>
          <w:rtl/>
        </w:rPr>
        <w:t xml:space="preserve">بها </w:t>
      </w:r>
      <w:r w:rsidR="00054F7A" w:rsidRPr="00054F7A">
        <w:rPr>
          <w:rStyle w:val="libAlaemChar"/>
          <w:rFonts w:hint="cs"/>
          <w:rtl/>
        </w:rPr>
        <w:t>رحمه‌الله</w:t>
      </w:r>
      <w:r>
        <w:rPr>
          <w:rtl/>
        </w:rPr>
        <w:t xml:space="preserve"> قراءة عليه في صفر سنة عشرة وخمسمائة</w:t>
      </w:r>
      <w:r w:rsidR="00054F7A">
        <w:rPr>
          <w:rtl/>
        </w:rPr>
        <w:t>،</w:t>
      </w:r>
      <w:r>
        <w:rPr>
          <w:rtl/>
        </w:rPr>
        <w:t xml:space="preserve"> قال</w:t>
      </w:r>
      <w:r w:rsidR="00054F7A">
        <w:rPr>
          <w:rtl/>
        </w:rPr>
        <w:t>:</w:t>
      </w:r>
      <w:r>
        <w:rPr>
          <w:rtl/>
        </w:rPr>
        <w:t xml:space="preserve"> أخبرنا الشيخ أبو سعيد</w:t>
      </w:r>
      <w:r w:rsidR="00A07D50">
        <w:rPr>
          <w:rtl/>
        </w:rPr>
        <w:t xml:space="preserve"> </w:t>
      </w:r>
      <w:r>
        <w:rPr>
          <w:rtl/>
        </w:rPr>
        <w:t>محمّد بن أحمد النيشابوري</w:t>
      </w:r>
      <w:r w:rsidR="00054F7A">
        <w:rPr>
          <w:rtl/>
        </w:rPr>
        <w:t>،</w:t>
      </w:r>
      <w:r>
        <w:rPr>
          <w:rtl/>
        </w:rPr>
        <w:t xml:space="preserve"> قال</w:t>
      </w:r>
      <w:r w:rsidR="00054F7A">
        <w:rPr>
          <w:rtl/>
        </w:rPr>
        <w:t>:</w:t>
      </w:r>
      <w:r>
        <w:rPr>
          <w:rtl/>
        </w:rPr>
        <w:t xml:space="preserve"> أخبرنا أبو علي أحمد بن الحسين الحافظ</w:t>
      </w:r>
      <w:r w:rsidR="00A07D50">
        <w:rPr>
          <w:rtl/>
        </w:rPr>
        <w:t xml:space="preserve"> </w:t>
      </w:r>
      <w:r>
        <w:rPr>
          <w:rtl/>
        </w:rPr>
        <w:t>بقراءتي عليه</w:t>
      </w:r>
      <w:r w:rsidR="00054F7A">
        <w:rPr>
          <w:rtl/>
        </w:rPr>
        <w:t>،</w:t>
      </w:r>
      <w:r>
        <w:rPr>
          <w:rtl/>
        </w:rPr>
        <w:t xml:space="preserve"> قال</w:t>
      </w:r>
      <w:r w:rsidR="00054F7A">
        <w:rPr>
          <w:rtl/>
        </w:rPr>
        <w:t>:</w:t>
      </w:r>
      <w:r>
        <w:rPr>
          <w:rtl/>
        </w:rPr>
        <w:t xml:space="preserve"> حدّثني أبو الحسن محمّد بن أحمد قراءة عليه</w:t>
      </w:r>
      <w:r w:rsidR="00054F7A">
        <w:rPr>
          <w:rtl/>
        </w:rPr>
        <w:t>،</w:t>
      </w:r>
      <w:r>
        <w:rPr>
          <w:rtl/>
        </w:rPr>
        <w:t xml:space="preserve"> قال</w:t>
      </w:r>
      <w:r w:rsidR="00054F7A">
        <w:rPr>
          <w:rtl/>
        </w:rPr>
        <w:t>:</w:t>
      </w:r>
      <w:r>
        <w:rPr>
          <w:rtl/>
        </w:rPr>
        <w:t xml:space="preserve"> حدّثني</w:t>
      </w:r>
      <w:r w:rsidR="00A07D50">
        <w:rPr>
          <w:rtl/>
        </w:rPr>
        <w:t xml:space="preserve"> </w:t>
      </w:r>
      <w:r>
        <w:rPr>
          <w:rtl/>
        </w:rPr>
        <w:t>أبي</w:t>
      </w:r>
      <w:r w:rsidR="00054F7A">
        <w:rPr>
          <w:rtl/>
        </w:rPr>
        <w:t>،</w:t>
      </w:r>
      <w:r>
        <w:rPr>
          <w:rtl/>
        </w:rPr>
        <w:t xml:space="preserve"> قال</w:t>
      </w:r>
      <w:r w:rsidR="00054F7A">
        <w:rPr>
          <w:rtl/>
        </w:rPr>
        <w:t>:</w:t>
      </w:r>
      <w:r>
        <w:rPr>
          <w:rtl/>
        </w:rPr>
        <w:t xml:space="preserve"> حدّثني محمّد بن الحسين</w:t>
      </w:r>
      <w:r w:rsidR="00054F7A">
        <w:rPr>
          <w:rtl/>
        </w:rPr>
        <w:t>،</w:t>
      </w:r>
      <w:r>
        <w:rPr>
          <w:rtl/>
        </w:rPr>
        <w:t xml:space="preserve"> قال</w:t>
      </w:r>
      <w:r w:rsidR="00054F7A">
        <w:rPr>
          <w:rtl/>
        </w:rPr>
        <w:t>:</w:t>
      </w:r>
      <w:r>
        <w:rPr>
          <w:rtl/>
        </w:rPr>
        <w:t xml:space="preserve"> حدّثني محمّد بن الحسن الصفار</w:t>
      </w:r>
      <w:r w:rsidR="00054F7A">
        <w:rPr>
          <w:rtl/>
        </w:rPr>
        <w:t>،</w:t>
      </w:r>
      <w:r>
        <w:rPr>
          <w:rtl/>
        </w:rPr>
        <w:t xml:space="preserve"> قال</w:t>
      </w:r>
      <w:r w:rsidR="00054F7A">
        <w:rPr>
          <w:rtl/>
        </w:rPr>
        <w:t>:</w:t>
      </w:r>
      <w:r w:rsidR="00A07D50">
        <w:rPr>
          <w:rtl/>
        </w:rPr>
        <w:t xml:space="preserve"> </w:t>
      </w:r>
      <w:r>
        <w:rPr>
          <w:rtl/>
        </w:rPr>
        <w:t>حدّثني أحمد بن محمّد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حدّثني علي بن المغيرة ومحمّد بن</w:t>
      </w:r>
      <w:r w:rsidR="00A07D50">
        <w:rPr>
          <w:rtl/>
        </w:rPr>
        <w:t xml:space="preserve"> </w:t>
      </w:r>
      <w:r>
        <w:rPr>
          <w:rtl/>
        </w:rPr>
        <w:t>يحيى الخثعمي</w:t>
      </w:r>
      <w:r w:rsidR="00054F7A">
        <w:rPr>
          <w:rtl/>
        </w:rPr>
        <w:t>،</w:t>
      </w:r>
      <w:r>
        <w:rPr>
          <w:rtl/>
        </w:rPr>
        <w:t xml:space="preserve"> قالا</w:t>
      </w:r>
      <w:r w:rsidR="00054F7A">
        <w:rPr>
          <w:rtl/>
        </w:rPr>
        <w:t>:</w:t>
      </w:r>
      <w:r>
        <w:rPr>
          <w:rtl/>
        </w:rPr>
        <w:t xml:space="preserve"> حدثنا محمّد بن بهلول العبدي</w:t>
      </w:r>
      <w:r w:rsidR="00054F7A">
        <w:rPr>
          <w:rtl/>
        </w:rPr>
        <w:t>،</w:t>
      </w:r>
      <w:r>
        <w:rPr>
          <w:rtl/>
        </w:rPr>
        <w:t xml:space="preserve"> عن جعفر بن محمّد</w:t>
      </w:r>
      <w:r w:rsidR="00054F7A">
        <w:rPr>
          <w:rtl/>
        </w:rPr>
        <w:t>،</w:t>
      </w:r>
      <w:r>
        <w:rPr>
          <w:rtl/>
        </w:rPr>
        <w:t xml:space="preserve"> عن أبيه</w:t>
      </w:r>
      <w:r w:rsidR="00A07D50">
        <w:rPr>
          <w:rtl/>
        </w:rPr>
        <w:t xml:space="preserve"> </w:t>
      </w:r>
      <w:r>
        <w:rPr>
          <w:rtl/>
        </w:rPr>
        <w:t>محمّد بن علي</w:t>
      </w:r>
      <w:r w:rsidR="00054F7A">
        <w:rPr>
          <w:rtl/>
        </w:rPr>
        <w:t>،</w:t>
      </w:r>
      <w:r>
        <w:rPr>
          <w:rtl/>
        </w:rPr>
        <w:t xml:space="preserve"> عن أبيه</w:t>
      </w:r>
      <w:r w:rsidR="00054F7A">
        <w:rPr>
          <w:rtl/>
        </w:rPr>
        <w:t>،</w:t>
      </w:r>
      <w:r>
        <w:rPr>
          <w:rtl/>
        </w:rPr>
        <w:t xml:space="preserve"> قال</w:t>
      </w:r>
      <w:r w:rsidR="00054F7A">
        <w:rPr>
          <w:rtl/>
        </w:rPr>
        <w:t>:</w:t>
      </w:r>
      <w:r>
        <w:rPr>
          <w:rtl/>
        </w:rPr>
        <w:t xml:space="preserve"> حدّثني أبي الحسين بن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لما ا</w:t>
      </w:r>
      <w:r>
        <w:rPr>
          <w:rFonts w:hint="cs"/>
          <w:rtl/>
        </w:rPr>
        <w:t>ُ</w:t>
      </w:r>
      <w:r>
        <w:rPr>
          <w:rtl/>
        </w:rPr>
        <w:t>سري بي إلى السماء وانتهى بي إلى حجب النور</w:t>
      </w:r>
      <w:r w:rsidR="00A07D50">
        <w:rPr>
          <w:rtl/>
        </w:rPr>
        <w:t xml:space="preserve"> </w:t>
      </w:r>
      <w:r>
        <w:rPr>
          <w:rtl/>
        </w:rPr>
        <w:t>كل</w:t>
      </w:r>
      <w:r>
        <w:rPr>
          <w:rFonts w:hint="cs"/>
          <w:rtl/>
        </w:rPr>
        <w:t>ّ</w:t>
      </w:r>
      <w:r>
        <w:rPr>
          <w:rtl/>
        </w:rPr>
        <w:t>مني ربي جل</w:t>
      </w:r>
      <w:r>
        <w:rPr>
          <w:rFonts w:hint="cs"/>
          <w:rtl/>
        </w:rPr>
        <w:t>ّ</w:t>
      </w:r>
      <w:r>
        <w:rPr>
          <w:rtl/>
        </w:rPr>
        <w:t xml:space="preserve"> جلاله وقال لي</w:t>
      </w:r>
      <w:r w:rsidR="00054F7A">
        <w:rPr>
          <w:rtl/>
        </w:rPr>
        <w:t>:</w:t>
      </w:r>
      <w:r>
        <w:rPr>
          <w:rtl/>
        </w:rPr>
        <w:t xml:space="preserve"> يامحمّد بل</w:t>
      </w:r>
      <w:r>
        <w:rPr>
          <w:rFonts w:hint="cs"/>
          <w:rtl/>
        </w:rPr>
        <w:t>ّ</w:t>
      </w:r>
      <w:r>
        <w:rPr>
          <w:rtl/>
        </w:rPr>
        <w:t>غ علي بن أبي طالب من</w:t>
      </w:r>
      <w:r>
        <w:rPr>
          <w:rFonts w:hint="cs"/>
          <w:rtl/>
        </w:rPr>
        <w:t>ّ</w:t>
      </w:r>
      <w:r>
        <w:rPr>
          <w:rtl/>
        </w:rPr>
        <w:t>ي السلام وأعلمه</w:t>
      </w:r>
      <w:r w:rsidR="00A07D50">
        <w:rPr>
          <w:rtl/>
        </w:rPr>
        <w:t xml:space="preserve"> </w:t>
      </w:r>
      <w:r>
        <w:rPr>
          <w:rFonts w:hint="cs"/>
          <w:rtl/>
        </w:rPr>
        <w:t>ا</w:t>
      </w:r>
      <w:r>
        <w:rPr>
          <w:rtl/>
        </w:rPr>
        <w:t>نّه حج</w:t>
      </w:r>
      <w:r>
        <w:rPr>
          <w:rFonts w:hint="cs"/>
          <w:rtl/>
        </w:rPr>
        <w:t>ّ</w:t>
      </w:r>
      <w:r>
        <w:rPr>
          <w:rtl/>
        </w:rPr>
        <w:t>تي بعدك على خلقي به اسقي العباد الغيث وبه أدفع عنهم السوء. وبه احتج</w:t>
      </w:r>
      <w:r w:rsidR="00A07D50">
        <w:rPr>
          <w:rtl/>
        </w:rPr>
        <w:t xml:space="preserve"> </w:t>
      </w:r>
      <w:r>
        <w:rPr>
          <w:rtl/>
        </w:rPr>
        <w:t>عليهم يوم يلقوني فاياه فليطيعوا ولأمره فليأتمروا وعن نهيه فلينتهوا</w:t>
      </w:r>
      <w:r w:rsidR="00054F7A">
        <w:rPr>
          <w:rtl/>
        </w:rPr>
        <w:t>،</w:t>
      </w:r>
      <w:r>
        <w:rPr>
          <w:rtl/>
        </w:rPr>
        <w:t xml:space="preserve"> أجعلهم</w:t>
      </w:r>
      <w:r w:rsidR="00A07D50">
        <w:rPr>
          <w:rtl/>
        </w:rPr>
        <w:t xml:space="preserve"> </w:t>
      </w:r>
      <w:r>
        <w:rPr>
          <w:rtl/>
        </w:rPr>
        <w:t>عندي في مقعد صدق وأبيح لهم جناني وان لا يفعلوا أسكنتهم ناري مع الأشقياء</w:t>
      </w:r>
      <w:r w:rsidR="00A07D50">
        <w:rPr>
          <w:rtl/>
        </w:rPr>
        <w:t xml:space="preserve"> </w:t>
      </w:r>
      <w:r>
        <w:rPr>
          <w:rtl/>
        </w:rPr>
        <w:t>من أعدائي ثم لا ا</w:t>
      </w:r>
      <w:r>
        <w:rPr>
          <w:rFonts w:hint="cs"/>
          <w:rtl/>
        </w:rPr>
        <w:t>ُ</w:t>
      </w:r>
      <w:r>
        <w:rPr>
          <w:rtl/>
        </w:rPr>
        <w:t xml:space="preserve">بالي » </w:t>
      </w:r>
      <w:r w:rsidRPr="00054F7A">
        <w:rPr>
          <w:rStyle w:val="libFootnotenumChar"/>
          <w:rtl/>
        </w:rPr>
        <w:t>(1)</w:t>
      </w:r>
      <w:r>
        <w:rPr>
          <w:rtl/>
        </w:rPr>
        <w:t>.</w:t>
      </w:r>
    </w:p>
    <w:p w:rsidR="00A07D50" w:rsidRDefault="0077176E" w:rsidP="000605B2">
      <w:pPr>
        <w:pStyle w:val="libNormal"/>
        <w:rPr>
          <w:rtl/>
        </w:rPr>
      </w:pPr>
      <w:bookmarkStart w:id="692" w:name="_Toc252376364"/>
      <w:bookmarkStart w:id="693" w:name="_Toc284325690"/>
      <w:bookmarkStart w:id="694" w:name="_Toc284671316"/>
      <w:bookmarkStart w:id="695" w:name="_Toc286745082"/>
      <w:bookmarkStart w:id="696" w:name="_Toc297573459"/>
      <w:r w:rsidRPr="00054F7A">
        <w:rPr>
          <w:rStyle w:val="libBold2Char"/>
          <w:rtl/>
        </w:rPr>
        <w:t>83</w:t>
      </w:r>
      <w:bookmarkEnd w:id="692"/>
      <w:bookmarkEnd w:id="693"/>
      <w:bookmarkEnd w:id="694"/>
      <w:bookmarkEnd w:id="695"/>
      <w:bookmarkEnd w:id="696"/>
      <w:r w:rsidR="00054F7A" w:rsidRPr="00054F7A">
        <w:rPr>
          <w:rStyle w:val="libBold2Char"/>
          <w:rFonts w:hint="cs"/>
          <w:rtl/>
        </w:rPr>
        <w:t xml:space="preserve"> - </w:t>
      </w:r>
      <w:r>
        <w:rPr>
          <w:rtl/>
        </w:rPr>
        <w:t>أخبرنا الشيخ الإمام الرئيس الزاهد أبو محمّد الحسن بن الحسين بن</w:t>
      </w:r>
      <w:r w:rsidR="00A07D50">
        <w:rPr>
          <w:rtl/>
        </w:rPr>
        <w:t xml:space="preserve"> </w:t>
      </w:r>
      <w:r>
        <w:rPr>
          <w:rtl/>
        </w:rPr>
        <w:t xml:space="preserve">بابويه </w:t>
      </w:r>
      <w:r w:rsidR="00054F7A" w:rsidRPr="00054F7A">
        <w:rPr>
          <w:rStyle w:val="libAlaemChar"/>
          <w:rFonts w:hint="cs"/>
          <w:rtl/>
        </w:rPr>
        <w:t>رحمه‌الله</w:t>
      </w:r>
      <w:r>
        <w:rPr>
          <w:rtl/>
        </w:rPr>
        <w:t xml:space="preserve"> بقراءتي عليه بالري سنة عشرة وخمسمائة</w:t>
      </w:r>
      <w:r w:rsidR="00054F7A">
        <w:rPr>
          <w:rtl/>
        </w:rPr>
        <w:t>،</w:t>
      </w:r>
      <w:r>
        <w:rPr>
          <w:rtl/>
        </w:rPr>
        <w:t xml:space="preserve"> قال</w:t>
      </w:r>
      <w:r w:rsidR="00054F7A">
        <w:rPr>
          <w:rtl/>
        </w:rPr>
        <w:t>:</w:t>
      </w:r>
      <w:r>
        <w:rPr>
          <w:rtl/>
        </w:rPr>
        <w:t xml:space="preserve"> أخبرنا الشيخ السعيد</w:t>
      </w:r>
      <w:r w:rsidR="00A07D50">
        <w:rPr>
          <w:rtl/>
        </w:rPr>
        <w:t xml:space="preserve"> </w:t>
      </w:r>
      <w:r>
        <w:rPr>
          <w:rtl/>
        </w:rPr>
        <w:t xml:space="preserve">أبو جعفر محمّد بن الحسن الطوسي </w:t>
      </w:r>
      <w:r w:rsidR="00054F7A" w:rsidRPr="00054F7A">
        <w:rPr>
          <w:rStyle w:val="libAlaemChar"/>
          <w:rFonts w:hint="cs"/>
          <w:rtl/>
        </w:rPr>
        <w:t>رحمهم‌الله</w:t>
      </w:r>
      <w:r>
        <w:rPr>
          <w:rtl/>
        </w:rPr>
        <w:t xml:space="preserve"> املاء بمشهد مولانا أمير المؤمنين علي بن</w:t>
      </w:r>
      <w:r w:rsidR="00A07D50">
        <w:rPr>
          <w:rtl/>
        </w:rPr>
        <w:t xml:space="preserve"> </w:t>
      </w:r>
      <w:r>
        <w:rPr>
          <w:rtl/>
        </w:rPr>
        <w:t>أبي طالب في جمادى الآخرة سنة خمس وخمسين وأربعمائة</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الشيخ المفيد أبو عبدالله محمّد بن محمّد بن النعمان الحارثي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الشيخ السعيد أبو جعفر محمّد بن علي بن الحسين 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حدّثني أبي</w:t>
      </w:r>
      <w:r w:rsidR="00054F7A">
        <w:rPr>
          <w:rtl/>
        </w:rPr>
        <w:t>،</w:t>
      </w:r>
      <w:r w:rsidR="00A07D50">
        <w:rPr>
          <w:rtl/>
        </w:rPr>
        <w:t xml:space="preserve"> </w:t>
      </w:r>
      <w:r>
        <w:rPr>
          <w:rtl/>
        </w:rPr>
        <w:t>قال</w:t>
      </w:r>
      <w:r w:rsidR="00054F7A">
        <w:rPr>
          <w:rtl/>
        </w:rPr>
        <w:t>:</w:t>
      </w:r>
      <w:r>
        <w:rPr>
          <w:rtl/>
        </w:rPr>
        <w:t xml:space="preserve"> حدّثنا سعد بن عبدالله</w:t>
      </w:r>
      <w:r w:rsidR="00054F7A">
        <w:rPr>
          <w:rtl/>
        </w:rPr>
        <w:t>،</w:t>
      </w:r>
      <w:r>
        <w:rPr>
          <w:rtl/>
        </w:rPr>
        <w:t xml:space="preserve"> قال</w:t>
      </w:r>
      <w:r w:rsidR="00054F7A">
        <w:rPr>
          <w:rtl/>
        </w:rPr>
        <w:t>:</w:t>
      </w:r>
      <w:r>
        <w:rPr>
          <w:rtl/>
        </w:rPr>
        <w:t xml:space="preserve"> حدّثنا أحمد بن محمّد بن عيسى باسناده</w:t>
      </w:r>
      <w:r w:rsidR="00054F7A">
        <w:rPr>
          <w:rtl/>
        </w:rPr>
        <w:t>،</w:t>
      </w:r>
      <w:r>
        <w:rPr>
          <w:rtl/>
        </w:rPr>
        <w:t xml:space="preserve"> عن</w:t>
      </w:r>
      <w:r w:rsidR="00A07D50">
        <w:rPr>
          <w:rtl/>
        </w:rPr>
        <w:t xml:space="preserve"> </w:t>
      </w:r>
      <w:r>
        <w:rPr>
          <w:rtl/>
        </w:rPr>
        <w:t>الباقر</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لأمير المؤمنين</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عنه البحار 38</w:t>
      </w:r>
      <w:r w:rsidR="00054F7A">
        <w:rPr>
          <w:rtl/>
        </w:rPr>
        <w:t>:</w:t>
      </w:r>
      <w:r>
        <w:rPr>
          <w:rtl/>
        </w:rPr>
        <w:t xml:space="preserve"> 138</w:t>
      </w:r>
      <w:r w:rsidR="00054F7A">
        <w:rPr>
          <w:rtl/>
        </w:rPr>
        <w:t>،</w:t>
      </w:r>
      <w:r>
        <w:rPr>
          <w:rtl/>
        </w:rPr>
        <w:t xml:space="preserve"> رواه ابن شاذان في مائة منقبة</w:t>
      </w:r>
      <w:r w:rsidR="00054F7A">
        <w:rPr>
          <w:rtl/>
        </w:rPr>
        <w:t>:</w:t>
      </w:r>
      <w:r>
        <w:rPr>
          <w:rtl/>
        </w:rPr>
        <w:t xml:space="preserve"> 55</w:t>
      </w:r>
      <w:r w:rsidR="00054F7A">
        <w:rPr>
          <w:rtl/>
        </w:rPr>
        <w:t>،</w:t>
      </w:r>
      <w:r>
        <w:rPr>
          <w:rtl/>
        </w:rPr>
        <w:t xml:space="preserve"> عنه مدينة المعاجز</w:t>
      </w:r>
      <w:r w:rsidR="00054F7A">
        <w:rPr>
          <w:rtl/>
        </w:rPr>
        <w:t>:</w:t>
      </w:r>
      <w:r>
        <w:rPr>
          <w:rtl/>
        </w:rPr>
        <w:t xml:space="preserve"> 157 ح 430.</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اكتب ما ا</w:t>
      </w:r>
      <w:r>
        <w:rPr>
          <w:rFonts w:hint="cs"/>
          <w:rtl/>
        </w:rPr>
        <w:t>ُ</w:t>
      </w:r>
      <w:r>
        <w:rPr>
          <w:rtl/>
        </w:rPr>
        <w:t>ملي عليك</w:t>
      </w:r>
      <w:r w:rsidR="00054F7A">
        <w:rPr>
          <w:rtl/>
        </w:rPr>
        <w:t>،</w:t>
      </w:r>
      <w:r>
        <w:rPr>
          <w:rtl/>
        </w:rPr>
        <w:t xml:space="preserve"> فقال</w:t>
      </w:r>
      <w:r w:rsidR="00054F7A">
        <w:rPr>
          <w:rtl/>
        </w:rPr>
        <w:t>:</w:t>
      </w:r>
      <w:r>
        <w:rPr>
          <w:rtl/>
        </w:rPr>
        <w:t xml:space="preserve"> يا نبي الله أو تخاف عليّ الن</w:t>
      </w:r>
      <w:r>
        <w:rPr>
          <w:rFonts w:hint="cs"/>
          <w:rtl/>
        </w:rPr>
        <w:t>ّ</w:t>
      </w:r>
      <w:r>
        <w:rPr>
          <w:rtl/>
        </w:rPr>
        <w:t>سيان</w:t>
      </w:r>
      <w:r w:rsidR="00054F7A">
        <w:rPr>
          <w:rFonts w:hint="cs"/>
          <w:rtl/>
        </w:rPr>
        <w:t>؟</w:t>
      </w:r>
      <w:r>
        <w:rPr>
          <w:rtl/>
        </w:rPr>
        <w:t xml:space="preserve"> قال</w:t>
      </w:r>
      <w:r w:rsidR="00054F7A">
        <w:rPr>
          <w:rtl/>
        </w:rPr>
        <w:t>:</w:t>
      </w:r>
      <w:r>
        <w:rPr>
          <w:rtl/>
        </w:rPr>
        <w:t xml:space="preserve"> لست</w:t>
      </w:r>
      <w:r w:rsidR="00A07D50">
        <w:rPr>
          <w:rtl/>
        </w:rPr>
        <w:t xml:space="preserve"> </w:t>
      </w:r>
      <w:r>
        <w:rPr>
          <w:rtl/>
        </w:rPr>
        <w:t xml:space="preserve">أخاف النسيان وقد دعوت الله لك [ ان ] </w:t>
      </w:r>
      <w:r w:rsidRPr="00054F7A">
        <w:rPr>
          <w:rStyle w:val="libFootnotenumChar"/>
          <w:rtl/>
        </w:rPr>
        <w:t>(1)</w:t>
      </w:r>
      <w:r>
        <w:rPr>
          <w:rtl/>
        </w:rPr>
        <w:t xml:space="preserve"> يحفظك ولا ينسيك</w:t>
      </w:r>
      <w:r w:rsidR="00054F7A">
        <w:rPr>
          <w:rtl/>
        </w:rPr>
        <w:t>،</w:t>
      </w:r>
      <w:r>
        <w:rPr>
          <w:rtl/>
        </w:rPr>
        <w:t xml:space="preserve"> ولكن اكتب</w:t>
      </w:r>
      <w:r w:rsidR="00A07D50">
        <w:rPr>
          <w:rtl/>
        </w:rPr>
        <w:t xml:space="preserve"> </w:t>
      </w:r>
      <w:r>
        <w:rPr>
          <w:rtl/>
        </w:rPr>
        <w:t>لشركائك</w:t>
      </w:r>
      <w:r w:rsidR="00054F7A">
        <w:rPr>
          <w:rtl/>
        </w:rPr>
        <w:t>،</w:t>
      </w:r>
      <w:r>
        <w:rPr>
          <w:rtl/>
        </w:rPr>
        <w:t xml:space="preserve"> قلت </w:t>
      </w:r>
      <w:r w:rsidRPr="00054F7A">
        <w:rPr>
          <w:rStyle w:val="libFootnotenumChar"/>
          <w:rtl/>
        </w:rPr>
        <w:t>(2)</w:t>
      </w:r>
      <w:r w:rsidR="00054F7A">
        <w:rPr>
          <w:rtl/>
        </w:rPr>
        <w:t>:</w:t>
      </w:r>
      <w:r>
        <w:rPr>
          <w:rtl/>
        </w:rPr>
        <w:t xml:space="preserve"> ومن شركائي يا نبي الله</w:t>
      </w:r>
      <w:r w:rsidR="00054F7A">
        <w:rPr>
          <w:rFonts w:hint="cs"/>
          <w:rtl/>
        </w:rPr>
        <w:t>؟</w:t>
      </w:r>
      <w:r>
        <w:rPr>
          <w:rtl/>
        </w:rPr>
        <w:t xml:space="preserve"> قال</w:t>
      </w:r>
      <w:r w:rsidR="00054F7A">
        <w:rPr>
          <w:rtl/>
        </w:rPr>
        <w:t>:</w:t>
      </w:r>
      <w:r>
        <w:rPr>
          <w:rtl/>
        </w:rPr>
        <w:t xml:space="preserve"> الأئم</w:t>
      </w:r>
      <w:r>
        <w:rPr>
          <w:rFonts w:hint="cs"/>
          <w:rtl/>
        </w:rPr>
        <w:t>ّ</w:t>
      </w:r>
      <w:r>
        <w:rPr>
          <w:rtl/>
        </w:rPr>
        <w:t>ة من ولدك</w:t>
      </w:r>
      <w:r w:rsidR="00054F7A">
        <w:rPr>
          <w:rtl/>
        </w:rPr>
        <w:t>،</w:t>
      </w:r>
      <w:r>
        <w:rPr>
          <w:rtl/>
        </w:rPr>
        <w:t xml:space="preserve"> تسقى بهم ا</w:t>
      </w:r>
      <w:r>
        <w:rPr>
          <w:rFonts w:hint="cs"/>
          <w:rtl/>
        </w:rPr>
        <w:t>ُ</w:t>
      </w:r>
      <w:r>
        <w:rPr>
          <w:rtl/>
        </w:rPr>
        <w:t>م</w:t>
      </w:r>
      <w:r>
        <w:rPr>
          <w:rFonts w:hint="cs"/>
          <w:rtl/>
        </w:rPr>
        <w:t>ّ</w:t>
      </w:r>
      <w:r>
        <w:rPr>
          <w:rtl/>
        </w:rPr>
        <w:t>تي</w:t>
      </w:r>
      <w:r w:rsidR="00A07D50">
        <w:rPr>
          <w:rtl/>
        </w:rPr>
        <w:t xml:space="preserve"> </w:t>
      </w:r>
      <w:r>
        <w:rPr>
          <w:rtl/>
        </w:rPr>
        <w:t>الغيث وبهم يستجاب دعاؤهم وبهم يصرف الله عنهم البلاء وبهم تنزل الرحمة من</w:t>
      </w:r>
      <w:r w:rsidR="00A07D50">
        <w:rPr>
          <w:rtl/>
        </w:rPr>
        <w:t xml:space="preserve"> </w:t>
      </w:r>
      <w:r>
        <w:rPr>
          <w:rtl/>
        </w:rPr>
        <w:t>الس</w:t>
      </w:r>
      <w:r>
        <w:rPr>
          <w:rFonts w:hint="cs"/>
          <w:rtl/>
        </w:rPr>
        <w:t>ّ</w:t>
      </w:r>
      <w:r>
        <w:rPr>
          <w:rtl/>
        </w:rPr>
        <w:t xml:space="preserve">ماء وأومأ الى الحسن </w:t>
      </w:r>
      <w:r w:rsidR="00054F7A" w:rsidRPr="00054F7A">
        <w:rPr>
          <w:rStyle w:val="libAlaemChar"/>
          <w:rFonts w:hint="cs"/>
          <w:rtl/>
        </w:rPr>
        <w:t>عليه‌السلام</w:t>
      </w:r>
      <w:r>
        <w:rPr>
          <w:rtl/>
        </w:rPr>
        <w:t xml:space="preserve"> فقال</w:t>
      </w:r>
      <w:r w:rsidR="00054F7A">
        <w:rPr>
          <w:rtl/>
        </w:rPr>
        <w:t>:</w:t>
      </w:r>
      <w:r>
        <w:rPr>
          <w:rtl/>
        </w:rPr>
        <w:t xml:space="preserve"> هذا أولهم</w:t>
      </w:r>
      <w:r w:rsidR="00054F7A">
        <w:rPr>
          <w:rtl/>
        </w:rPr>
        <w:t>،</w:t>
      </w:r>
      <w:r>
        <w:rPr>
          <w:rtl/>
        </w:rPr>
        <w:t xml:space="preserve"> وأومأ الى الحسين </w:t>
      </w:r>
      <w:r w:rsidR="00054F7A" w:rsidRPr="00054F7A">
        <w:rPr>
          <w:rStyle w:val="libAlaemChar"/>
          <w:rFonts w:hint="cs"/>
          <w:rtl/>
        </w:rPr>
        <w:t>عليه‌السلام</w:t>
      </w:r>
      <w:r>
        <w:rPr>
          <w:rtl/>
        </w:rPr>
        <w:t xml:space="preserve"> وقال</w:t>
      </w:r>
      <w:r w:rsidR="00054F7A">
        <w:rPr>
          <w:rtl/>
        </w:rPr>
        <w:t>:</w:t>
      </w:r>
      <w:r w:rsidR="00A07D50">
        <w:rPr>
          <w:rtl/>
        </w:rPr>
        <w:t xml:space="preserve"> </w:t>
      </w:r>
      <w:r>
        <w:rPr>
          <w:rtl/>
        </w:rPr>
        <w:t>الأئم</w:t>
      </w:r>
      <w:r>
        <w:rPr>
          <w:rFonts w:hint="cs"/>
          <w:rtl/>
        </w:rPr>
        <w:t>ّ</w:t>
      </w:r>
      <w:r>
        <w:rPr>
          <w:rtl/>
        </w:rPr>
        <w:t xml:space="preserve">ة من ولده » </w:t>
      </w:r>
      <w:r w:rsidRPr="00054F7A">
        <w:rPr>
          <w:rStyle w:val="libFootnotenumChar"/>
          <w:rtl/>
        </w:rPr>
        <w:t>(3)</w:t>
      </w:r>
      <w:r>
        <w:rPr>
          <w:rtl/>
        </w:rPr>
        <w:t>.</w:t>
      </w:r>
    </w:p>
    <w:p w:rsidR="0077176E" w:rsidRDefault="0077176E" w:rsidP="000605B2">
      <w:pPr>
        <w:pStyle w:val="libNormal"/>
        <w:rPr>
          <w:rtl/>
        </w:rPr>
      </w:pPr>
      <w:bookmarkStart w:id="697" w:name="_Toc252376365"/>
      <w:bookmarkStart w:id="698" w:name="_Toc284325691"/>
      <w:bookmarkStart w:id="699" w:name="_Toc284671317"/>
      <w:bookmarkStart w:id="700" w:name="_Toc286745083"/>
      <w:bookmarkStart w:id="701" w:name="_Toc297573460"/>
      <w:r w:rsidRPr="00054F7A">
        <w:rPr>
          <w:rStyle w:val="libBold2Char"/>
          <w:rtl/>
        </w:rPr>
        <w:t>84</w:t>
      </w:r>
      <w:bookmarkEnd w:id="697"/>
      <w:bookmarkEnd w:id="698"/>
      <w:bookmarkEnd w:id="699"/>
      <w:bookmarkEnd w:id="700"/>
      <w:bookmarkEnd w:id="701"/>
      <w:r w:rsidR="00054F7A" w:rsidRPr="00054F7A">
        <w:rPr>
          <w:rStyle w:val="libBold2Char"/>
          <w:rFonts w:hint="cs"/>
          <w:rtl/>
        </w:rPr>
        <w:t xml:space="preserve"> - </w:t>
      </w:r>
      <w:r>
        <w:rPr>
          <w:rtl/>
        </w:rPr>
        <w:t>أخبرنا الشيخ الأمين أبو عبدالله محمّد بن أحمد بن شهريار الخازن في</w:t>
      </w:r>
      <w:r w:rsidR="00A07D50">
        <w:rPr>
          <w:rtl/>
        </w:rPr>
        <w:t xml:space="preserve"> </w:t>
      </w:r>
      <w:r>
        <w:rPr>
          <w:rtl/>
        </w:rPr>
        <w:t>ذي القعدة سنة اثنتي عشر وخمسمائة قراءة عليه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عند باب الوداع</w:t>
      </w:r>
      <w:r w:rsidR="00054F7A">
        <w:rPr>
          <w:rtl/>
        </w:rPr>
        <w:t>،</w:t>
      </w:r>
      <w:r>
        <w:rPr>
          <w:rtl/>
        </w:rPr>
        <w:t xml:space="preserve"> قال</w:t>
      </w:r>
      <w:r w:rsidR="00054F7A">
        <w:rPr>
          <w:rtl/>
        </w:rPr>
        <w:t>:</w:t>
      </w:r>
      <w:r>
        <w:rPr>
          <w:rtl/>
        </w:rPr>
        <w:t xml:space="preserve"> أخبرنا أبو عبدالله جعفر بن محمد بن</w:t>
      </w:r>
      <w:r w:rsidR="00A07D50">
        <w:rPr>
          <w:rtl/>
        </w:rPr>
        <w:t xml:space="preserve"> </w:t>
      </w:r>
      <w:r>
        <w:rPr>
          <w:rtl/>
        </w:rPr>
        <w:t>أحمد بن العباس الدورستي بالمشهد المقدس بالغري على ساكنه السلام في</w:t>
      </w:r>
      <w:r w:rsidR="00A07D50">
        <w:rPr>
          <w:rtl/>
        </w:rPr>
        <w:t xml:space="preserve"> </w:t>
      </w:r>
      <w:r>
        <w:rPr>
          <w:rtl/>
        </w:rPr>
        <w:t>شعبان سنة ثمان وخمسين وأربعمائة وهو متوجه إلى مك</w:t>
      </w:r>
      <w:r>
        <w:rPr>
          <w:rFonts w:hint="cs"/>
          <w:rtl/>
        </w:rPr>
        <w:t>ّ</w:t>
      </w:r>
      <w:r>
        <w:rPr>
          <w:rtl/>
        </w:rPr>
        <w:t>ة للحج</w:t>
      </w:r>
      <w:r w:rsidR="00054F7A">
        <w:rPr>
          <w:rtl/>
        </w:rPr>
        <w:t>،</w:t>
      </w:r>
      <w:r>
        <w:rPr>
          <w:rtl/>
        </w:rPr>
        <w:t xml:space="preserve"> قال</w:t>
      </w:r>
      <w:r w:rsidR="00054F7A">
        <w:rPr>
          <w:rtl/>
        </w:rPr>
        <w:t>:</w:t>
      </w:r>
      <w:r>
        <w:rPr>
          <w:rtl/>
        </w:rPr>
        <w:t xml:space="preserve"> حدثني أبي</w:t>
      </w:r>
      <w:r w:rsidR="00A07D50">
        <w:rPr>
          <w:rtl/>
        </w:rPr>
        <w:t xml:space="preserve"> </w:t>
      </w:r>
      <w:r>
        <w:rPr>
          <w:rtl/>
        </w:rPr>
        <w:t>محمّد بن أحمد</w:t>
      </w:r>
      <w:r w:rsidR="00054F7A">
        <w:rPr>
          <w:rtl/>
        </w:rPr>
        <w:t>،</w:t>
      </w:r>
      <w:r>
        <w:rPr>
          <w:rtl/>
        </w:rPr>
        <w:t xml:space="preserve"> قال</w:t>
      </w:r>
      <w:r w:rsidR="00054F7A">
        <w:rPr>
          <w:rtl/>
        </w:rPr>
        <w:t>:</w:t>
      </w:r>
      <w:r>
        <w:rPr>
          <w:rtl/>
        </w:rPr>
        <w:t xml:space="preserve"> حدّثني الشيخ السعيد أبو جعفر محمّد بن علي بن الحسين بن</w:t>
      </w:r>
      <w:r w:rsidR="00A07D50">
        <w:rPr>
          <w:rtl/>
        </w:rPr>
        <w:t xml:space="preserve"> </w:t>
      </w:r>
      <w:r>
        <w:rPr>
          <w:rtl/>
        </w:rPr>
        <w:t xml:space="preserve">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علي بن إبراهيم بن هاشم</w:t>
      </w:r>
      <w:r w:rsidR="00054F7A">
        <w:rPr>
          <w:rtl/>
        </w:rPr>
        <w:t>،</w:t>
      </w:r>
      <w:r>
        <w:rPr>
          <w:rtl/>
        </w:rPr>
        <w:t xml:space="preserve"> عن أبيه إبراهيم بن</w:t>
      </w:r>
      <w:r w:rsidR="00A07D50">
        <w:rPr>
          <w:rtl/>
        </w:rPr>
        <w:t xml:space="preserve"> </w:t>
      </w:r>
      <w:r>
        <w:rPr>
          <w:rtl/>
        </w:rPr>
        <w:t>هاشم</w:t>
      </w:r>
      <w:r w:rsidR="00054F7A">
        <w:rPr>
          <w:rtl/>
        </w:rPr>
        <w:t>،</w:t>
      </w:r>
      <w:r>
        <w:rPr>
          <w:rtl/>
        </w:rPr>
        <w:t xml:space="preserve"> عن ياسر الخادم قال</w:t>
      </w:r>
      <w:r w:rsidR="00054F7A">
        <w:rPr>
          <w:rtl/>
        </w:rPr>
        <w:t>:</w:t>
      </w:r>
    </w:p>
    <w:p w:rsidR="0077176E" w:rsidRDefault="0077176E" w:rsidP="000605B2">
      <w:pPr>
        <w:pStyle w:val="libNormal"/>
        <w:rPr>
          <w:rtl/>
        </w:rPr>
      </w:pPr>
      <w:r>
        <w:rPr>
          <w:rtl/>
        </w:rPr>
        <w:t>« لما جعل المأمون علي بن موسى الرضا ولي</w:t>
      </w:r>
      <w:r>
        <w:rPr>
          <w:rFonts w:hint="cs"/>
          <w:rtl/>
        </w:rPr>
        <w:t>ّ</w:t>
      </w:r>
      <w:r>
        <w:rPr>
          <w:rtl/>
        </w:rPr>
        <w:t xml:space="preserve"> عهده</w:t>
      </w:r>
      <w:r w:rsidR="00054F7A">
        <w:rPr>
          <w:rtl/>
        </w:rPr>
        <w:t>،</w:t>
      </w:r>
      <w:r>
        <w:rPr>
          <w:rtl/>
        </w:rPr>
        <w:t xml:space="preserve"> وضربت الدراهم باسمه</w:t>
      </w:r>
      <w:r w:rsidR="00A07D50">
        <w:rPr>
          <w:rtl/>
        </w:rPr>
        <w:t xml:space="preserve"> </w:t>
      </w:r>
      <w:r>
        <w:rPr>
          <w:rtl/>
        </w:rPr>
        <w:t xml:space="preserve">وخطب ( له ) </w:t>
      </w:r>
      <w:r w:rsidRPr="00054F7A">
        <w:rPr>
          <w:rStyle w:val="libFootnotenumChar"/>
          <w:rtl/>
        </w:rPr>
        <w:t>(4)</w:t>
      </w:r>
      <w:r>
        <w:rPr>
          <w:rtl/>
        </w:rPr>
        <w:t xml:space="preserve"> على المنابر قصده الشعراء من جميع الآفاق</w:t>
      </w:r>
      <w:r w:rsidR="00054F7A">
        <w:rPr>
          <w:rtl/>
        </w:rPr>
        <w:t>،</w:t>
      </w:r>
      <w:r>
        <w:rPr>
          <w:rtl/>
        </w:rPr>
        <w:t xml:space="preserve"> فكان في جملتهم أبو</w:t>
      </w:r>
      <w:r w:rsidR="00A07D50">
        <w:rPr>
          <w:rtl/>
        </w:rPr>
        <w:t xml:space="preserve"> </w:t>
      </w:r>
      <w:r>
        <w:rPr>
          <w:rtl/>
        </w:rPr>
        <w:t>ن</w:t>
      </w:r>
      <w:r>
        <w:rPr>
          <w:rFonts w:hint="cs"/>
          <w:rtl/>
        </w:rPr>
        <w:t>ؤ</w:t>
      </w:r>
      <w:r>
        <w:rPr>
          <w:rtl/>
        </w:rPr>
        <w:t>اس الحسن بن هاني</w:t>
      </w:r>
      <w:r w:rsidR="00054F7A">
        <w:rPr>
          <w:rtl/>
        </w:rPr>
        <w:t>،</w:t>
      </w:r>
      <w:r>
        <w:rPr>
          <w:rtl/>
        </w:rPr>
        <w:t xml:space="preserve"> فمدحه كل شاعر بما عنده إلاّ أبا نؤاس فانه لم يقل فيه</w:t>
      </w:r>
      <w:r w:rsidR="00A07D50">
        <w:rPr>
          <w:rtl/>
        </w:rPr>
        <w:t xml:space="preserve"> </w:t>
      </w:r>
      <w:r>
        <w:rPr>
          <w:rtl/>
        </w:rPr>
        <w:t>شيئا</w:t>
      </w:r>
      <w:r>
        <w:rPr>
          <w:rFonts w:hint="cs"/>
          <w:rtl/>
        </w:rPr>
        <w:t>ً</w:t>
      </w:r>
      <w:r>
        <w:rPr>
          <w:rtl/>
        </w:rPr>
        <w:t xml:space="preserve"> فعاتبه المأمون وقال له</w:t>
      </w:r>
      <w:r w:rsidR="00054F7A">
        <w:rPr>
          <w:rtl/>
        </w:rPr>
        <w:t>:</w:t>
      </w:r>
      <w:r>
        <w:rPr>
          <w:rtl/>
        </w:rPr>
        <w:t xml:space="preserve"> ياأبا نواس أنت </w:t>
      </w:r>
      <w:r w:rsidRPr="00054F7A">
        <w:rPr>
          <w:rStyle w:val="libFootnotenumChar"/>
          <w:rtl/>
        </w:rPr>
        <w:t>(5)</w:t>
      </w:r>
      <w:r>
        <w:rPr>
          <w:rtl/>
        </w:rPr>
        <w:t xml:space="preserve"> مع تشيعك وميلك إلى أهل هذا</w:t>
      </w:r>
      <w:r w:rsidR="00A07D50">
        <w:rPr>
          <w:rtl/>
        </w:rPr>
        <w:t xml:space="preserve"> </w:t>
      </w:r>
      <w:r>
        <w:rPr>
          <w:rtl/>
        </w:rPr>
        <w:t>البيت تركت مدح علي بن موسى الرضا مع اجتماع خصال الخير فيه</w:t>
      </w:r>
      <w:r w:rsidR="00054F7A">
        <w:rPr>
          <w:rtl/>
        </w:rPr>
        <w:t>،</w:t>
      </w:r>
      <w:r>
        <w:rPr>
          <w:rtl/>
        </w:rPr>
        <w:t xml:space="preserve"> فأنشأ يقول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 xml:space="preserve">قيل لي أنت أشعر النّاس </w:t>
            </w:r>
            <w:r w:rsidRPr="00054F7A">
              <w:rPr>
                <w:rStyle w:val="libFootnotenumChar"/>
                <w:rFonts w:hint="cs"/>
                <w:rtl/>
              </w:rPr>
              <w:t>(6)</w:t>
            </w:r>
            <w:r w:rsidRPr="000605B2">
              <w:rPr>
                <w:rFonts w:hint="cs"/>
                <w:rtl/>
              </w:rPr>
              <w:t xml:space="preserve"> </w:t>
            </w:r>
            <w:r>
              <w:rPr>
                <w:rtl/>
              </w:rPr>
              <w:t>طرا</w:t>
            </w:r>
            <w:r>
              <w:rPr>
                <w:rFonts w:hint="cs"/>
                <w:rtl/>
              </w:rPr>
              <w:t>ً</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إذ تفوهت بالكلام البديه</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من أمالي الصدوق.</w:t>
            </w:r>
          </w:p>
        </w:tc>
        <w:tc>
          <w:tcPr>
            <w:tcW w:w="2500" w:type="pct"/>
          </w:tcPr>
          <w:p w:rsidR="0077176E" w:rsidRDefault="0077176E" w:rsidP="00054F7A">
            <w:pPr>
              <w:pStyle w:val="libFootnote0"/>
              <w:rPr>
                <w:rtl/>
              </w:rPr>
            </w:pPr>
            <w:r>
              <w:rPr>
                <w:rtl/>
              </w:rPr>
              <w:t>(2) في « ط »</w:t>
            </w:r>
            <w:r w:rsidR="00054F7A">
              <w:rPr>
                <w:rtl/>
              </w:rPr>
              <w:t>:</w:t>
            </w:r>
            <w:r>
              <w:rPr>
                <w:rtl/>
              </w:rPr>
              <w:t xml:space="preserve"> فقلت</w:t>
            </w:r>
            <w:r w:rsidR="00054F7A">
              <w:rPr>
                <w:rtl/>
              </w:rPr>
              <w:t>،</w:t>
            </w:r>
            <w:r>
              <w:rPr>
                <w:rtl/>
              </w:rPr>
              <w:t xml:space="preserve"> وفي الامالي</w:t>
            </w:r>
            <w:r w:rsidR="00054F7A">
              <w:rPr>
                <w:rtl/>
              </w:rPr>
              <w:t>:</w:t>
            </w:r>
            <w:r>
              <w:rPr>
                <w:rtl/>
              </w:rPr>
              <w:t xml:space="preserve"> قال</w:t>
            </w:r>
            <w:r w:rsidR="00054F7A">
              <w:rPr>
                <w:rtl/>
              </w:rPr>
              <w:t>:</w:t>
            </w:r>
            <w:r>
              <w:rPr>
                <w:rtl/>
              </w:rPr>
              <w:t xml:space="preserve"> قلت.</w:t>
            </w:r>
          </w:p>
        </w:tc>
      </w:tr>
    </w:tbl>
    <w:p w:rsidR="0077176E" w:rsidRDefault="0077176E" w:rsidP="00054F7A">
      <w:pPr>
        <w:pStyle w:val="libFootnote0"/>
        <w:rPr>
          <w:rtl/>
        </w:rPr>
      </w:pPr>
      <w:r>
        <w:rPr>
          <w:rtl/>
        </w:rPr>
        <w:t>(3) رواه الصدوق في أماليه</w:t>
      </w:r>
      <w:r w:rsidR="00054F7A">
        <w:rPr>
          <w:rtl/>
        </w:rPr>
        <w:t>:</w:t>
      </w:r>
      <w:r>
        <w:rPr>
          <w:rtl/>
        </w:rPr>
        <w:t xml:space="preserve"> 327 مع اختلاف</w:t>
      </w:r>
      <w:r>
        <w:rPr>
          <w:rFonts w:hint="cs"/>
          <w:rtl/>
        </w:rPr>
        <w:t>ٍ</w:t>
      </w:r>
      <w:r>
        <w:rPr>
          <w:rtl/>
        </w:rPr>
        <w:t>.</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ليس في « م ».</w:t>
            </w:r>
          </w:p>
        </w:tc>
        <w:tc>
          <w:tcPr>
            <w:tcW w:w="2500" w:type="pct"/>
          </w:tcPr>
          <w:p w:rsidR="0077176E" w:rsidRDefault="0077176E" w:rsidP="00054F7A">
            <w:pPr>
              <w:pStyle w:val="libFootnote0"/>
              <w:rPr>
                <w:rtl/>
              </w:rPr>
            </w:pPr>
            <w:r>
              <w:rPr>
                <w:rtl/>
              </w:rPr>
              <w:t>(5) في « م »</w:t>
            </w:r>
            <w:r w:rsidR="00054F7A">
              <w:rPr>
                <w:rtl/>
              </w:rPr>
              <w:t>:</w:t>
            </w:r>
            <w:r>
              <w:rPr>
                <w:rtl/>
              </w:rPr>
              <w:t xml:space="preserve"> انت ياأبا نؤاس.</w:t>
            </w:r>
          </w:p>
        </w:tc>
      </w:tr>
    </w:tbl>
    <w:p w:rsidR="0077176E" w:rsidRDefault="0077176E" w:rsidP="00054F7A">
      <w:pPr>
        <w:pStyle w:val="libFootnote0"/>
        <w:rPr>
          <w:rtl/>
        </w:rPr>
      </w:pPr>
      <w:r>
        <w:rPr>
          <w:rtl/>
        </w:rPr>
        <w:t>(6) في « م »</w:t>
      </w:r>
      <w:r w:rsidR="00054F7A">
        <w:rPr>
          <w:rtl/>
        </w:rPr>
        <w:t>:</w:t>
      </w:r>
      <w:r>
        <w:rPr>
          <w:rtl/>
        </w:rPr>
        <w:t xml:space="preserve"> أفضل الناس.</w:t>
      </w:r>
    </w:p>
    <w:p w:rsidR="0077176E" w:rsidRDefault="0077176E" w:rsidP="0077176E">
      <w:pPr>
        <w:pStyle w:val="libNormal"/>
        <w:rPr>
          <w:rtl/>
        </w:rPr>
      </w:pPr>
      <w:r>
        <w:rPr>
          <w:rtl/>
        </w:rPr>
        <w:br w:type="page"/>
      </w:r>
    </w:p>
    <w:p w:rsidR="0077176E" w:rsidRPr="00EB22A4" w:rsidRDefault="0077176E" w:rsidP="000605B2">
      <w:pPr>
        <w:pStyle w:val="libNormal"/>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لك من جوهر القريض مديح</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يثمر الدر في يدي مجتنيه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فلماذا</w:t>
            </w:r>
            <w:r>
              <w:rPr>
                <w:rFonts w:hint="cs"/>
                <w:rtl/>
              </w:rPr>
              <w:t xml:space="preserve"> </w:t>
            </w:r>
            <w:r w:rsidRPr="00054F7A">
              <w:rPr>
                <w:rStyle w:val="libFootnotenumChar"/>
                <w:rFonts w:hint="cs"/>
                <w:rtl/>
              </w:rPr>
              <w:t>(1)</w:t>
            </w:r>
            <w:r>
              <w:rPr>
                <w:rFonts w:hint="cs"/>
                <w:rtl/>
              </w:rPr>
              <w:t xml:space="preserve"> </w:t>
            </w:r>
            <w:r>
              <w:rPr>
                <w:rtl/>
              </w:rPr>
              <w:t>تركت مدح ابن موسى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والخصال التي تجمعن فيه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قلت لا استطيع لمدح إمام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كان جبريل خادما</w:t>
            </w:r>
            <w:r>
              <w:rPr>
                <w:rFonts w:hint="cs"/>
                <w:rtl/>
              </w:rPr>
              <w:t>ً</w:t>
            </w:r>
            <w:r>
              <w:rPr>
                <w:rtl/>
              </w:rPr>
              <w:t xml:space="preserve"> لأبي</w:t>
            </w:r>
            <w:r>
              <w:rPr>
                <w:rFonts w:hint="cs"/>
                <w:rtl/>
              </w:rPr>
              <w:t xml:space="preserve">ه </w:t>
            </w:r>
            <w:r w:rsidRPr="00054F7A">
              <w:rPr>
                <w:rStyle w:val="libFootnotenumChar"/>
                <w:rFonts w:hint="cs"/>
                <w:rtl/>
              </w:rPr>
              <w:t>(2)</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قصرت ألسن المدايح عنه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ولهذا القريض لا يحتوي</w:t>
            </w:r>
            <w:r>
              <w:rPr>
                <w:rFonts w:hint="cs"/>
                <w:rtl/>
              </w:rPr>
              <w:t xml:space="preserve">ه </w:t>
            </w:r>
            <w:r w:rsidRPr="00054F7A">
              <w:rPr>
                <w:rStyle w:val="libFootnotenumChar"/>
                <w:rFonts w:hint="cs"/>
                <w:rtl/>
              </w:rPr>
              <w:t>(3)</w:t>
            </w:r>
            <w:r w:rsidRPr="00054F7A">
              <w:rPr>
                <w:rStyle w:val="libPoemTiniChar0"/>
                <w:rFonts w:eastAsia="SimSun"/>
                <w:rtl/>
              </w:rPr>
              <w:br/>
              <w:t> </w:t>
            </w:r>
          </w:p>
        </w:tc>
      </w:tr>
    </w:tbl>
    <w:p w:rsidR="0077176E" w:rsidRDefault="0077176E" w:rsidP="000605B2">
      <w:pPr>
        <w:pStyle w:val="libNormal"/>
        <w:rPr>
          <w:rtl/>
        </w:rPr>
      </w:pPr>
      <w:r>
        <w:rPr>
          <w:rtl/>
        </w:rPr>
        <w:t>قال</w:t>
      </w:r>
      <w:r w:rsidR="00054F7A">
        <w:rPr>
          <w:rtl/>
        </w:rPr>
        <w:t>:</w:t>
      </w:r>
      <w:r>
        <w:rPr>
          <w:rtl/>
        </w:rPr>
        <w:t xml:space="preserve"> فدعا بحقة لؤلؤ فحشا فاه لؤلؤا</w:t>
      </w:r>
      <w:r>
        <w:rPr>
          <w:rFonts w:hint="cs"/>
          <w:rtl/>
        </w:rPr>
        <w:t>ً</w:t>
      </w:r>
      <w:r>
        <w:rPr>
          <w:rtl/>
        </w:rPr>
        <w:t xml:space="preserve"> وهكذا فعل بعلي بن هامان لما جلس</w:t>
      </w:r>
      <w:r w:rsidR="00A07D50">
        <w:rPr>
          <w:rtl/>
        </w:rPr>
        <w:t xml:space="preserve"> </w:t>
      </w:r>
      <w:r>
        <w:rPr>
          <w:rtl/>
        </w:rPr>
        <w:t xml:space="preserve">علي بن موسى </w:t>
      </w:r>
      <w:r w:rsidR="00054F7A" w:rsidRPr="00054F7A">
        <w:rPr>
          <w:rStyle w:val="libAlaemChar"/>
          <w:rFonts w:hint="cs"/>
          <w:rtl/>
        </w:rPr>
        <w:t>عليهما‌السلام</w:t>
      </w:r>
      <w:r>
        <w:rPr>
          <w:rtl/>
        </w:rPr>
        <w:t xml:space="preserve"> في الدست قال له المأمون</w:t>
      </w:r>
      <w:r w:rsidR="00054F7A">
        <w:rPr>
          <w:rtl/>
        </w:rPr>
        <w:t>:</w:t>
      </w:r>
      <w:r>
        <w:rPr>
          <w:rtl/>
        </w:rPr>
        <w:t xml:space="preserve"> ياعلي بن هامان ما تقول في</w:t>
      </w:r>
      <w:r w:rsidR="00A07D50">
        <w:rPr>
          <w:rtl/>
        </w:rPr>
        <w:t xml:space="preserve"> </w:t>
      </w:r>
      <w:r>
        <w:rPr>
          <w:rtl/>
        </w:rPr>
        <w:t xml:space="preserve">علي بن موسى و( أهل ) </w:t>
      </w:r>
      <w:r w:rsidRPr="00054F7A">
        <w:rPr>
          <w:rStyle w:val="libFootnotenumChar"/>
          <w:rtl/>
        </w:rPr>
        <w:t>(4)</w:t>
      </w:r>
      <w:r>
        <w:rPr>
          <w:rtl/>
        </w:rPr>
        <w:t xml:space="preserve"> هذا البيت</w:t>
      </w:r>
      <w:r w:rsidR="00054F7A">
        <w:rPr>
          <w:rFonts w:hint="cs"/>
          <w:rtl/>
        </w:rPr>
        <w:t>؟</w:t>
      </w:r>
      <w:r>
        <w:rPr>
          <w:rtl/>
        </w:rPr>
        <w:t xml:space="preserve"> فقال يا أمير المؤمنين ما أقول في طينة</w:t>
      </w:r>
      <w:r w:rsidR="00A07D50">
        <w:rPr>
          <w:rtl/>
        </w:rPr>
        <w:t xml:space="preserve"> </w:t>
      </w:r>
      <w:r>
        <w:rPr>
          <w:rtl/>
        </w:rPr>
        <w:t xml:space="preserve">عجنت </w:t>
      </w:r>
      <w:r w:rsidRPr="00054F7A">
        <w:rPr>
          <w:rStyle w:val="libFootnotenumChar"/>
          <w:rtl/>
        </w:rPr>
        <w:t>(5)</w:t>
      </w:r>
      <w:r>
        <w:rPr>
          <w:rtl/>
        </w:rPr>
        <w:t xml:space="preserve"> بماء الحيوان وغرس غ</w:t>
      </w:r>
      <w:r>
        <w:rPr>
          <w:rFonts w:hint="cs"/>
          <w:rtl/>
        </w:rPr>
        <w:t>ُ</w:t>
      </w:r>
      <w:r>
        <w:rPr>
          <w:rtl/>
        </w:rPr>
        <w:t>رس بماء الوحي والرسالة هل ينفح منها</w:t>
      </w:r>
      <w:r w:rsidR="00A07D50">
        <w:rPr>
          <w:rtl/>
        </w:rPr>
        <w:t xml:space="preserve"> </w:t>
      </w:r>
      <w:r>
        <w:rPr>
          <w:rtl/>
        </w:rPr>
        <w:t>إلاّ رائحة التقى وعنبر الهدى</w:t>
      </w:r>
      <w:r w:rsidR="00054F7A">
        <w:rPr>
          <w:rtl/>
        </w:rPr>
        <w:t>،</w:t>
      </w:r>
      <w:r>
        <w:rPr>
          <w:rtl/>
        </w:rPr>
        <w:t xml:space="preserve"> فحشا أيضا</w:t>
      </w:r>
      <w:r>
        <w:rPr>
          <w:rFonts w:hint="cs"/>
          <w:rtl/>
        </w:rPr>
        <w:t>ً</w:t>
      </w:r>
      <w:r>
        <w:rPr>
          <w:rtl/>
        </w:rPr>
        <w:t xml:space="preserve"> فاه لؤلؤا</w:t>
      </w:r>
      <w:r>
        <w:rPr>
          <w:rFonts w:hint="cs"/>
          <w:rtl/>
        </w:rPr>
        <w:t>ً</w:t>
      </w:r>
      <w:r>
        <w:rPr>
          <w:rtl/>
        </w:rPr>
        <w:t>.</w:t>
      </w:r>
    </w:p>
    <w:p w:rsidR="0077176E" w:rsidRDefault="0077176E" w:rsidP="000605B2">
      <w:pPr>
        <w:pStyle w:val="libNormal"/>
        <w:rPr>
          <w:rtl/>
        </w:rPr>
      </w:pPr>
      <w:r>
        <w:rPr>
          <w:rtl/>
        </w:rPr>
        <w:t>قال ياسر</w:t>
      </w:r>
      <w:r w:rsidR="00054F7A">
        <w:rPr>
          <w:rtl/>
        </w:rPr>
        <w:t>:</w:t>
      </w:r>
      <w:r>
        <w:rPr>
          <w:rtl/>
        </w:rPr>
        <w:t xml:space="preserve"> خرج علينا علي بن موسى الرضا </w:t>
      </w:r>
      <w:r w:rsidR="00054F7A" w:rsidRPr="00054F7A">
        <w:rPr>
          <w:rStyle w:val="libAlaemChar"/>
          <w:rFonts w:hint="cs"/>
          <w:rtl/>
        </w:rPr>
        <w:t>عليه‌السلام</w:t>
      </w:r>
      <w:r>
        <w:rPr>
          <w:rtl/>
        </w:rPr>
        <w:t xml:space="preserve"> من دار المأمون </w:t>
      </w:r>
      <w:r w:rsidRPr="00054F7A">
        <w:rPr>
          <w:rStyle w:val="libFootnotenumChar"/>
          <w:rtl/>
        </w:rPr>
        <w:t>(6)</w:t>
      </w:r>
      <w:r>
        <w:rPr>
          <w:rtl/>
        </w:rPr>
        <w:t xml:space="preserve"> راكبا</w:t>
      </w:r>
      <w:r>
        <w:rPr>
          <w:rFonts w:hint="cs"/>
          <w:rtl/>
        </w:rPr>
        <w:t>ً</w:t>
      </w:r>
      <w:r w:rsidR="00A07D50">
        <w:rPr>
          <w:rtl/>
        </w:rPr>
        <w:t xml:space="preserve"> </w:t>
      </w:r>
      <w:r>
        <w:rPr>
          <w:rtl/>
        </w:rPr>
        <w:t>بغلة فارهة بمراكب حسنة وعليه ثياب فاخرة</w:t>
      </w:r>
      <w:r w:rsidR="00054F7A">
        <w:rPr>
          <w:rtl/>
        </w:rPr>
        <w:t>،</w:t>
      </w:r>
      <w:r>
        <w:rPr>
          <w:rtl/>
        </w:rPr>
        <w:t xml:space="preserve"> وكان الرضا </w:t>
      </w:r>
      <w:r w:rsidR="00054F7A" w:rsidRPr="00054F7A">
        <w:rPr>
          <w:rStyle w:val="libAlaemChar"/>
          <w:rFonts w:hint="cs"/>
          <w:rtl/>
        </w:rPr>
        <w:t>عليه‌السلام</w:t>
      </w:r>
      <w:r>
        <w:rPr>
          <w:rtl/>
        </w:rPr>
        <w:t xml:space="preserve"> أشبه الناس</w:t>
      </w:r>
      <w:r w:rsidR="00A07D50">
        <w:rPr>
          <w:rtl/>
        </w:rPr>
        <w:t xml:space="preserve"> </w:t>
      </w:r>
      <w:r>
        <w:rPr>
          <w:rtl/>
        </w:rPr>
        <w:t xml:space="preserve">برسول الله وكل من رأى رسول الله </w:t>
      </w:r>
      <w:r w:rsidR="00054F7A" w:rsidRPr="00054F7A">
        <w:rPr>
          <w:rStyle w:val="libAlaemChar"/>
          <w:rFonts w:hint="cs"/>
          <w:rtl/>
        </w:rPr>
        <w:t>صلى‌الله‌عليه‌وآله‌وسلم</w:t>
      </w:r>
      <w:r>
        <w:rPr>
          <w:rtl/>
        </w:rPr>
        <w:t xml:space="preserve"> في المنام رآه في صورته</w:t>
      </w:r>
      <w:r w:rsidR="00054F7A">
        <w:rPr>
          <w:rtl/>
        </w:rPr>
        <w:t>،</w:t>
      </w:r>
      <w:r>
        <w:rPr>
          <w:rtl/>
        </w:rPr>
        <w:t xml:space="preserve"> فاستقبله</w:t>
      </w:r>
      <w:r w:rsidR="00A07D50">
        <w:rPr>
          <w:rtl/>
        </w:rPr>
        <w:t xml:space="preserve"> </w:t>
      </w:r>
      <w:r>
        <w:rPr>
          <w:rtl/>
        </w:rPr>
        <w:t>أبو نواس في الدهليز فأنشأ يقول</w:t>
      </w:r>
      <w:r w:rsidR="00054F7A">
        <w:rPr>
          <w:rFonts w:hint="cs"/>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مطه</w:t>
            </w:r>
            <w:r>
              <w:rPr>
                <w:rFonts w:hint="cs"/>
                <w:rtl/>
              </w:rPr>
              <w:t>ّ</w:t>
            </w:r>
            <w:r>
              <w:rPr>
                <w:rtl/>
              </w:rPr>
              <w:t>رون نقي</w:t>
            </w:r>
            <w:r>
              <w:rPr>
                <w:rFonts w:hint="cs"/>
                <w:rtl/>
              </w:rPr>
              <w:t>ّ</w:t>
            </w:r>
            <w:r>
              <w:rPr>
                <w:rtl/>
              </w:rPr>
              <w:t>ات جيوبهم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تجري الصلاة عليهم أينما ذكروا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من لم يكن علويا</w:t>
            </w:r>
            <w:r>
              <w:rPr>
                <w:rFonts w:hint="cs"/>
                <w:rtl/>
              </w:rPr>
              <w:t>ً</w:t>
            </w:r>
            <w:r>
              <w:rPr>
                <w:rtl/>
              </w:rPr>
              <w:t xml:space="preserve"> حين تنسبه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فما له في قديم الدهر مفتخر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الله لما برى خلقا</w:t>
            </w:r>
            <w:r>
              <w:rPr>
                <w:rFonts w:hint="cs"/>
                <w:rtl/>
              </w:rPr>
              <w:t>ً</w:t>
            </w:r>
            <w:r>
              <w:rPr>
                <w:rtl/>
              </w:rPr>
              <w:t xml:space="preserve"> فأتقنه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صفاكم واصطفاكم أي</w:t>
            </w:r>
            <w:r>
              <w:rPr>
                <w:rFonts w:hint="cs"/>
                <w:rtl/>
              </w:rPr>
              <w:t>ّ</w:t>
            </w:r>
            <w:r>
              <w:rPr>
                <w:rtl/>
              </w:rPr>
              <w:t>ها البشر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فأنتم الملأ الأعلى وعندكم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علم الكتاب وما جاءت به السور</w:t>
            </w:r>
            <w:r w:rsidRPr="00054F7A">
              <w:rPr>
                <w:rStyle w:val="libPoemTiniChar0"/>
                <w:rFonts w:eastAsia="SimSun"/>
                <w:rtl/>
              </w:rPr>
              <w:br/>
              <w:t> </w:t>
            </w:r>
          </w:p>
        </w:tc>
      </w:tr>
    </w:tbl>
    <w:p w:rsidR="00A07D50" w:rsidRDefault="0077176E" w:rsidP="000605B2">
      <w:pPr>
        <w:pStyle w:val="libNormal"/>
        <w:rPr>
          <w:rtl/>
        </w:rPr>
      </w:pPr>
      <w:r>
        <w:rPr>
          <w:rtl/>
        </w:rPr>
        <w:t xml:space="preserve">فقال له الرضا </w:t>
      </w:r>
      <w:r w:rsidR="00054F7A" w:rsidRPr="00054F7A">
        <w:rPr>
          <w:rStyle w:val="libAlaemChar"/>
          <w:rFonts w:hint="cs"/>
          <w:rtl/>
        </w:rPr>
        <w:t>عليه‌السلام</w:t>
      </w:r>
      <w:r w:rsidR="00054F7A">
        <w:rPr>
          <w:rtl/>
        </w:rPr>
        <w:t>:</w:t>
      </w:r>
      <w:r>
        <w:rPr>
          <w:rtl/>
        </w:rPr>
        <w:t xml:space="preserve"> ياحسن بن هاني قد قلت أبياتا</w:t>
      </w:r>
      <w:r>
        <w:rPr>
          <w:rFonts w:hint="cs"/>
          <w:rtl/>
        </w:rPr>
        <w:t>ً</w:t>
      </w:r>
      <w:r>
        <w:rPr>
          <w:rtl/>
        </w:rPr>
        <w:t xml:space="preserve"> لم تسبق إلى مثلها فأحسن</w:t>
      </w:r>
      <w:r w:rsidR="00A07D50">
        <w:rPr>
          <w:rtl/>
        </w:rPr>
        <w:t xml:space="preserve"> </w:t>
      </w:r>
      <w:r>
        <w:rPr>
          <w:rtl/>
        </w:rPr>
        <w:t>الله جزاك</w:t>
      </w:r>
      <w:r w:rsidR="00054F7A">
        <w:rPr>
          <w:rtl/>
        </w:rPr>
        <w:t>،</w:t>
      </w:r>
      <w:r>
        <w:rPr>
          <w:rtl/>
        </w:rPr>
        <w:t xml:space="preserve"> ثم</w:t>
      </w:r>
      <w:r>
        <w:rPr>
          <w:rFonts w:hint="cs"/>
          <w:rtl/>
        </w:rPr>
        <w:t>ّ</w:t>
      </w:r>
      <w:r>
        <w:rPr>
          <w:rtl/>
        </w:rPr>
        <w:t xml:space="preserve"> قال لغلامه</w:t>
      </w:r>
      <w:r w:rsidR="00054F7A">
        <w:rPr>
          <w:rtl/>
        </w:rPr>
        <w:t>:</w:t>
      </w:r>
      <w:r>
        <w:rPr>
          <w:rtl/>
        </w:rPr>
        <w:t xml:space="preserve"> كم معنا من النفقة</w:t>
      </w:r>
      <w:r w:rsidR="00054F7A">
        <w:rPr>
          <w:rFonts w:hint="cs"/>
          <w:rtl/>
        </w:rPr>
        <w:t>؟</w:t>
      </w:r>
      <w:r>
        <w:rPr>
          <w:rtl/>
        </w:rPr>
        <w:t xml:space="preserve"> قال</w:t>
      </w:r>
      <w:r w:rsidR="00054F7A">
        <w:rPr>
          <w:rtl/>
        </w:rPr>
        <w:t>:</w:t>
      </w:r>
      <w:r>
        <w:rPr>
          <w:rtl/>
        </w:rPr>
        <w:t xml:space="preserve"> ثلاثمائة دينار</w:t>
      </w:r>
      <w:r w:rsidR="00054F7A">
        <w:rPr>
          <w:rtl/>
        </w:rPr>
        <w:t>،</w:t>
      </w:r>
      <w:r>
        <w:rPr>
          <w:rtl/>
        </w:rPr>
        <w:t xml:space="preserve"> قال</w:t>
      </w:r>
      <w:r w:rsidR="00054F7A">
        <w:rPr>
          <w:rtl/>
        </w:rPr>
        <w:t>:</w:t>
      </w:r>
      <w:r>
        <w:rPr>
          <w:rtl/>
        </w:rPr>
        <w:t xml:space="preserve"> احملها إلى</w:t>
      </w:r>
      <w:r w:rsidR="00A07D50">
        <w:rPr>
          <w:rtl/>
        </w:rPr>
        <w:t xml:space="preserve"> </w:t>
      </w:r>
      <w:r>
        <w:rPr>
          <w:rtl/>
        </w:rPr>
        <w:t>أبي نواس</w:t>
      </w:r>
      <w:r w:rsidR="00054F7A">
        <w:rPr>
          <w:rtl/>
        </w:rPr>
        <w:t>،</w:t>
      </w:r>
      <w:r>
        <w:rPr>
          <w:rtl/>
        </w:rPr>
        <w:t xml:space="preserve"> فلما رجع الغلام قال له</w:t>
      </w:r>
      <w:r w:rsidR="00054F7A">
        <w:rPr>
          <w:rtl/>
        </w:rPr>
        <w:t>:</w:t>
      </w:r>
      <w:r>
        <w:rPr>
          <w:rtl/>
        </w:rPr>
        <w:t xml:space="preserve"> ياغلام لعله استقلها سق إليه البغلة ».</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ط »</w:t>
            </w:r>
            <w:r w:rsidR="00054F7A">
              <w:rPr>
                <w:rtl/>
              </w:rPr>
              <w:t>:</w:t>
            </w:r>
            <w:r>
              <w:rPr>
                <w:rtl/>
              </w:rPr>
              <w:t xml:space="preserve"> فعلاما.</w:t>
            </w:r>
          </w:p>
        </w:tc>
        <w:tc>
          <w:tcPr>
            <w:tcW w:w="2500" w:type="pct"/>
          </w:tcPr>
          <w:p w:rsidR="0077176E" w:rsidRDefault="0077176E" w:rsidP="00054F7A">
            <w:pPr>
              <w:pStyle w:val="libFootnote0"/>
              <w:rPr>
                <w:rtl/>
              </w:rPr>
            </w:pPr>
            <w:r>
              <w:rPr>
                <w:rtl/>
              </w:rPr>
              <w:t>(2) في « ط »</w:t>
            </w:r>
            <w:r w:rsidR="00054F7A">
              <w:rPr>
                <w:rtl/>
              </w:rPr>
              <w:t>:</w:t>
            </w:r>
            <w:r>
              <w:rPr>
                <w:rtl/>
              </w:rPr>
              <w:t xml:space="preserve"> لا اهتدي.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الفصاحة.</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Footnote0"/>
        <w:rPr>
          <w:rtl/>
        </w:rPr>
      </w:pPr>
      <w:r>
        <w:rPr>
          <w:rtl/>
        </w:rPr>
        <w:t>(5) في « م » غرست.</w:t>
      </w:r>
    </w:p>
    <w:p w:rsidR="0077176E" w:rsidRDefault="0077176E" w:rsidP="00054F7A">
      <w:pPr>
        <w:pStyle w:val="libFootnote0"/>
        <w:rPr>
          <w:rtl/>
        </w:rPr>
      </w:pPr>
      <w:r>
        <w:rPr>
          <w:rtl/>
        </w:rPr>
        <w:t>(6) في « م »</w:t>
      </w:r>
      <w:r w:rsidR="00054F7A">
        <w:rPr>
          <w:rtl/>
        </w:rPr>
        <w:t>:</w:t>
      </w:r>
      <w:r>
        <w:rPr>
          <w:rtl/>
        </w:rPr>
        <w:t xml:space="preserve"> خرج الرضا علي بن موسى من دار المأمون.</w:t>
      </w:r>
    </w:p>
    <w:p w:rsidR="0077176E" w:rsidRDefault="0077176E" w:rsidP="0077176E">
      <w:pPr>
        <w:pStyle w:val="libNormal"/>
        <w:rPr>
          <w:rtl/>
        </w:rPr>
      </w:pPr>
      <w:r>
        <w:rPr>
          <w:rtl/>
        </w:rPr>
        <w:br w:type="page"/>
      </w:r>
    </w:p>
    <w:p w:rsidR="0077176E" w:rsidRDefault="0077176E" w:rsidP="000605B2">
      <w:pPr>
        <w:pStyle w:val="libNormal"/>
        <w:rPr>
          <w:rtl/>
        </w:rPr>
      </w:pPr>
      <w:bookmarkStart w:id="702" w:name="_Toc252376366"/>
      <w:bookmarkStart w:id="703" w:name="_Toc284325692"/>
      <w:bookmarkStart w:id="704" w:name="_Toc284671318"/>
      <w:bookmarkStart w:id="705" w:name="_Toc286745084"/>
      <w:bookmarkStart w:id="706" w:name="_Toc297573461"/>
      <w:r w:rsidRPr="00054F7A">
        <w:rPr>
          <w:rStyle w:val="libBold2Char"/>
          <w:rtl/>
        </w:rPr>
        <w:lastRenderedPageBreak/>
        <w:t>85</w:t>
      </w:r>
      <w:bookmarkEnd w:id="702"/>
      <w:bookmarkEnd w:id="703"/>
      <w:bookmarkEnd w:id="704"/>
      <w:bookmarkEnd w:id="705"/>
      <w:bookmarkEnd w:id="706"/>
      <w:r w:rsidR="00054F7A" w:rsidRPr="00054F7A">
        <w:rPr>
          <w:rStyle w:val="libBold2Char"/>
          <w:rFonts w:hint="cs"/>
          <w:rtl/>
        </w:rPr>
        <w:t xml:space="preserve"> - </w:t>
      </w:r>
      <w:r>
        <w:rPr>
          <w:rtl/>
        </w:rPr>
        <w:t>أخبرنا الشيخ الفقيه أبو علي الحسن بن الشيخ الفقيه السعيد أبي جعفر</w:t>
      </w:r>
      <w:r w:rsidR="00A07D50">
        <w:rPr>
          <w:rtl/>
        </w:rPr>
        <w:t xml:space="preserve"> </w:t>
      </w:r>
      <w:r>
        <w:rPr>
          <w:rtl/>
        </w:rPr>
        <w:t>محمّد بن الحسن الطوسي قراءة عليه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في شعبان سنة إحدى عشرة 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sidR="00A07D50">
        <w:rPr>
          <w:rtl/>
        </w:rPr>
        <w:t xml:space="preserve"> </w:t>
      </w:r>
      <w:r>
        <w:rPr>
          <w:rtl/>
        </w:rPr>
        <w:t>قال</w:t>
      </w:r>
      <w:r w:rsidR="00054F7A">
        <w:rPr>
          <w:rtl/>
        </w:rPr>
        <w:t>:</w:t>
      </w:r>
      <w:r>
        <w:rPr>
          <w:rtl/>
        </w:rPr>
        <w:t xml:space="preserve"> أخبرنا الشيخ المفيد أبو عبدالله محمّد بن محمّد بن النعمان الحارثي</w:t>
      </w:r>
      <w:r w:rsidR="00054F7A">
        <w:rPr>
          <w:rtl/>
        </w:rPr>
        <w:t>،</w:t>
      </w:r>
      <w:r>
        <w:rPr>
          <w:rtl/>
        </w:rPr>
        <w:t xml:space="preserve"> قال</w:t>
      </w:r>
      <w:r w:rsidR="00054F7A">
        <w:rPr>
          <w:rtl/>
        </w:rPr>
        <w:t>:</w:t>
      </w:r>
      <w:r w:rsidR="00A07D50">
        <w:rPr>
          <w:rtl/>
        </w:rPr>
        <w:t xml:space="preserve"> </w:t>
      </w:r>
      <w:r>
        <w:rPr>
          <w:rtl/>
        </w:rPr>
        <w:t>أخبرنا أبو الحسن علي بن خالد المراغي</w:t>
      </w:r>
      <w:r w:rsidR="00054F7A">
        <w:rPr>
          <w:rtl/>
        </w:rPr>
        <w:t>،</w:t>
      </w:r>
      <w:r>
        <w:rPr>
          <w:rtl/>
        </w:rPr>
        <w:t xml:space="preserve"> قال</w:t>
      </w:r>
      <w:r w:rsidR="00054F7A">
        <w:rPr>
          <w:rtl/>
        </w:rPr>
        <w:t>:</w:t>
      </w:r>
      <w:r>
        <w:rPr>
          <w:rtl/>
        </w:rPr>
        <w:t xml:space="preserve"> حدّثنا الحسن بن علي بن الحسن</w:t>
      </w:r>
      <w:r w:rsidR="00A07D50">
        <w:rPr>
          <w:rtl/>
        </w:rPr>
        <w:t xml:space="preserve"> </w:t>
      </w:r>
      <w:r>
        <w:rPr>
          <w:rtl/>
        </w:rPr>
        <w:t>الكوفي</w:t>
      </w:r>
      <w:r w:rsidR="00054F7A">
        <w:rPr>
          <w:rtl/>
        </w:rPr>
        <w:t>،</w:t>
      </w:r>
      <w:r>
        <w:rPr>
          <w:rtl/>
        </w:rPr>
        <w:t xml:space="preserve"> قال</w:t>
      </w:r>
      <w:r w:rsidR="00054F7A">
        <w:rPr>
          <w:rtl/>
        </w:rPr>
        <w:t>:</w:t>
      </w:r>
      <w:r>
        <w:rPr>
          <w:rtl/>
        </w:rPr>
        <w:t xml:space="preserve"> حدّثنا إسماعيل بن محمّد المزني</w:t>
      </w:r>
      <w:r w:rsidR="00054F7A">
        <w:rPr>
          <w:rtl/>
        </w:rPr>
        <w:t>،</w:t>
      </w:r>
      <w:r>
        <w:rPr>
          <w:rtl/>
        </w:rPr>
        <w:t xml:space="preserve"> قال</w:t>
      </w:r>
      <w:r w:rsidR="00054F7A">
        <w:rPr>
          <w:rtl/>
        </w:rPr>
        <w:t>:</w:t>
      </w:r>
      <w:r>
        <w:rPr>
          <w:rtl/>
        </w:rPr>
        <w:t xml:space="preserve"> حدّثنا سلام بن أبي عمرة </w:t>
      </w:r>
      <w:r w:rsidRPr="00054F7A">
        <w:rPr>
          <w:rStyle w:val="libFootnotenumChar"/>
          <w:rtl/>
        </w:rPr>
        <w:t>(1)</w:t>
      </w:r>
      <w:r w:rsidR="00A07D50">
        <w:rPr>
          <w:rtl/>
        </w:rPr>
        <w:t xml:space="preserve"> </w:t>
      </w:r>
      <w:r>
        <w:rPr>
          <w:rtl/>
        </w:rPr>
        <w:t>الخراساني</w:t>
      </w:r>
      <w:r w:rsidR="00054F7A">
        <w:rPr>
          <w:rtl/>
        </w:rPr>
        <w:t>،</w:t>
      </w:r>
      <w:r>
        <w:rPr>
          <w:rtl/>
        </w:rPr>
        <w:t xml:space="preserve"> عن سعد بن سعيد</w:t>
      </w:r>
      <w:r w:rsidR="00054F7A">
        <w:rPr>
          <w:rtl/>
        </w:rPr>
        <w:t>،</w:t>
      </w:r>
      <w:r>
        <w:rPr>
          <w:rtl/>
        </w:rPr>
        <w:t xml:space="preserve"> عن يونس بن الحباب</w:t>
      </w:r>
      <w:r w:rsidR="00054F7A">
        <w:rPr>
          <w:rtl/>
        </w:rPr>
        <w:t>،</w:t>
      </w:r>
      <w:r>
        <w:rPr>
          <w:rtl/>
        </w:rPr>
        <w:t xml:space="preserve"> عن علي بن الحسين زين</w:t>
      </w:r>
      <w:r w:rsidR="00A07D50">
        <w:rPr>
          <w:rtl/>
        </w:rPr>
        <w:t xml:space="preserve"> </w:t>
      </w:r>
      <w:r>
        <w:rPr>
          <w:rtl/>
        </w:rPr>
        <w:t xml:space="preserve">العابدين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ما بال أقوام إذا ذكر عندهم آل إبراهيم</w:t>
      </w:r>
      <w:r w:rsidR="00054F7A">
        <w:rPr>
          <w:rtl/>
        </w:rPr>
        <w:t>،</w:t>
      </w:r>
      <w:r>
        <w:rPr>
          <w:rtl/>
        </w:rPr>
        <w:t xml:space="preserve"> فرحوا واستبشروا وإذا ذكر عندهم</w:t>
      </w:r>
      <w:r w:rsidR="00A07D50">
        <w:rPr>
          <w:rtl/>
        </w:rPr>
        <w:t xml:space="preserve"> </w:t>
      </w:r>
      <w:r>
        <w:rPr>
          <w:rtl/>
        </w:rPr>
        <w:t>آل محمّد إشمأز</w:t>
      </w:r>
      <w:r>
        <w:rPr>
          <w:rFonts w:hint="cs"/>
          <w:rtl/>
        </w:rPr>
        <w:t>ّ</w:t>
      </w:r>
      <w:r>
        <w:rPr>
          <w:rtl/>
        </w:rPr>
        <w:t>ت قلوبهم</w:t>
      </w:r>
      <w:r w:rsidR="00054F7A">
        <w:rPr>
          <w:rtl/>
        </w:rPr>
        <w:t>،</w:t>
      </w:r>
      <w:r>
        <w:rPr>
          <w:rtl/>
        </w:rPr>
        <w:t xml:space="preserve"> والذي نفس محمّد بيده لو أن عبدا</w:t>
      </w:r>
      <w:r>
        <w:rPr>
          <w:rFonts w:hint="cs"/>
          <w:rtl/>
        </w:rPr>
        <w:t>ً</w:t>
      </w:r>
      <w:r>
        <w:rPr>
          <w:rtl/>
        </w:rPr>
        <w:t xml:space="preserve"> جاء يوم القيامة</w:t>
      </w:r>
      <w:r w:rsidR="00A07D50">
        <w:rPr>
          <w:rtl/>
        </w:rPr>
        <w:t xml:space="preserve"> </w:t>
      </w:r>
      <w:r>
        <w:rPr>
          <w:rtl/>
        </w:rPr>
        <w:t>بعمل سبعين نبيا</w:t>
      </w:r>
      <w:r>
        <w:rPr>
          <w:rFonts w:hint="cs"/>
          <w:rtl/>
        </w:rPr>
        <w:t>ً</w:t>
      </w:r>
      <w:r>
        <w:rPr>
          <w:rtl/>
        </w:rPr>
        <w:t xml:space="preserve"> ما قبل الله ذلك منه حتّى يلقاه بولايتي وولاية أهل بيتي » </w:t>
      </w:r>
      <w:r w:rsidRPr="00054F7A">
        <w:rPr>
          <w:rStyle w:val="libFootnotenumChar"/>
          <w:rtl/>
        </w:rPr>
        <w:t>(2)</w:t>
      </w:r>
      <w:r>
        <w:rPr>
          <w:rtl/>
        </w:rPr>
        <w:t>.</w:t>
      </w:r>
    </w:p>
    <w:p w:rsidR="0077176E" w:rsidRDefault="0077176E" w:rsidP="000605B2">
      <w:pPr>
        <w:pStyle w:val="libNormal"/>
        <w:rPr>
          <w:rtl/>
        </w:rPr>
      </w:pPr>
      <w:bookmarkStart w:id="707" w:name="_Toc252376367"/>
      <w:bookmarkStart w:id="708" w:name="_Toc284325693"/>
      <w:bookmarkStart w:id="709" w:name="_Toc284671319"/>
      <w:bookmarkStart w:id="710" w:name="_Toc286745085"/>
      <w:bookmarkStart w:id="711" w:name="_Toc297573462"/>
      <w:r w:rsidRPr="00054F7A">
        <w:rPr>
          <w:rStyle w:val="libBold2Char"/>
          <w:rtl/>
        </w:rPr>
        <w:t>86</w:t>
      </w:r>
      <w:bookmarkEnd w:id="707"/>
      <w:bookmarkEnd w:id="708"/>
      <w:bookmarkEnd w:id="709"/>
      <w:bookmarkEnd w:id="710"/>
      <w:bookmarkEnd w:id="711"/>
      <w:r w:rsidR="00054F7A" w:rsidRPr="00054F7A">
        <w:rPr>
          <w:rStyle w:val="libBold2Char"/>
          <w:rFonts w:hint="cs"/>
          <w:rtl/>
        </w:rPr>
        <w:t xml:space="preserve"> - </w:t>
      </w:r>
      <w:r>
        <w:rPr>
          <w:rtl/>
        </w:rPr>
        <w:t xml:space="preserve">وبهذا الإسناد عن محمّد بن محمّد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الحسن أحمد بن</w:t>
      </w:r>
      <w:r w:rsidR="00A07D50">
        <w:rPr>
          <w:rtl/>
        </w:rPr>
        <w:t xml:space="preserve"> </w:t>
      </w:r>
      <w:r>
        <w:rPr>
          <w:rtl/>
        </w:rPr>
        <w:t>محمّد بن الحسن بن الوليد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محمّد بن الحسن الصفار</w:t>
      </w:r>
      <w:r w:rsidR="00054F7A">
        <w:rPr>
          <w:rtl/>
        </w:rPr>
        <w:t>،</w:t>
      </w:r>
      <w:r w:rsidR="00A07D50">
        <w:rPr>
          <w:rtl/>
        </w:rPr>
        <w:t xml:space="preserve"> </w:t>
      </w:r>
      <w:r>
        <w:rPr>
          <w:rtl/>
        </w:rPr>
        <w:t>عن أحمد بن محمّد بن عيسى</w:t>
      </w:r>
      <w:r w:rsidR="00054F7A">
        <w:rPr>
          <w:rtl/>
        </w:rPr>
        <w:t>،</w:t>
      </w:r>
      <w:r>
        <w:rPr>
          <w:rtl/>
        </w:rPr>
        <w:t xml:space="preserve"> عن الحسن بن علي بن أبي حمزة</w:t>
      </w:r>
      <w:r w:rsidR="00054F7A">
        <w:rPr>
          <w:rtl/>
        </w:rPr>
        <w:t>،</w:t>
      </w:r>
      <w:r>
        <w:rPr>
          <w:rtl/>
        </w:rPr>
        <w:t xml:space="preserve"> عن عبدالله بن</w:t>
      </w:r>
      <w:r w:rsidR="00A07D50">
        <w:rPr>
          <w:rtl/>
        </w:rPr>
        <w:t xml:space="preserve"> </w:t>
      </w:r>
      <w:r>
        <w:rPr>
          <w:rtl/>
        </w:rPr>
        <w:t>الوليد قال</w:t>
      </w:r>
      <w:r w:rsidR="00054F7A">
        <w:rPr>
          <w:rtl/>
        </w:rPr>
        <w:t>:</w:t>
      </w:r>
      <w:r>
        <w:rPr>
          <w:rtl/>
        </w:rPr>
        <w:t xml:space="preserve"> </w:t>
      </w:r>
    </w:p>
    <w:p w:rsidR="0077176E" w:rsidRDefault="0077176E" w:rsidP="000605B2">
      <w:pPr>
        <w:pStyle w:val="libNormal"/>
        <w:rPr>
          <w:rtl/>
        </w:rPr>
      </w:pPr>
      <w:r>
        <w:rPr>
          <w:rtl/>
        </w:rPr>
        <w:t>« دخلنا على أبي عبدالله في زمن بني مروان</w:t>
      </w:r>
      <w:r w:rsidR="00054F7A">
        <w:rPr>
          <w:rtl/>
        </w:rPr>
        <w:t>،</w:t>
      </w:r>
      <w:r>
        <w:rPr>
          <w:rtl/>
        </w:rPr>
        <w:t xml:space="preserve"> فقال</w:t>
      </w:r>
      <w:r w:rsidR="00054F7A">
        <w:rPr>
          <w:rtl/>
        </w:rPr>
        <w:t>:</w:t>
      </w:r>
      <w:r>
        <w:rPr>
          <w:rtl/>
        </w:rPr>
        <w:t xml:space="preserve"> ممن أنتم</w:t>
      </w:r>
      <w:r w:rsidR="00054F7A">
        <w:rPr>
          <w:rFonts w:hint="cs"/>
          <w:rtl/>
        </w:rPr>
        <w:t>؟</w:t>
      </w:r>
      <w:r>
        <w:rPr>
          <w:rtl/>
        </w:rPr>
        <w:t xml:space="preserve"> قلنا</w:t>
      </w:r>
      <w:r w:rsidR="00054F7A">
        <w:rPr>
          <w:rtl/>
        </w:rPr>
        <w:t>:</w:t>
      </w:r>
      <w:r w:rsidR="00A07D50">
        <w:rPr>
          <w:rtl/>
        </w:rPr>
        <w:t xml:space="preserve"> </w:t>
      </w:r>
      <w:r>
        <w:rPr>
          <w:rtl/>
        </w:rPr>
        <w:t>من أهل الكوفة</w:t>
      </w:r>
      <w:r w:rsidR="00054F7A">
        <w:rPr>
          <w:rtl/>
        </w:rPr>
        <w:t>،</w:t>
      </w:r>
      <w:r>
        <w:rPr>
          <w:rtl/>
        </w:rPr>
        <w:t xml:space="preserve"> قال</w:t>
      </w:r>
      <w:r w:rsidR="00054F7A">
        <w:rPr>
          <w:rtl/>
        </w:rPr>
        <w:t>:</w:t>
      </w:r>
    </w:p>
    <w:p w:rsidR="00A07D50" w:rsidRDefault="0077176E" w:rsidP="00A07D50">
      <w:pPr>
        <w:pStyle w:val="libNormal"/>
        <w:rPr>
          <w:rtl/>
        </w:rPr>
      </w:pPr>
      <w:r>
        <w:rPr>
          <w:rtl/>
        </w:rPr>
        <w:t>ما من أهل البلدان أكثر محبا</w:t>
      </w:r>
      <w:r>
        <w:rPr>
          <w:rFonts w:hint="cs"/>
          <w:rtl/>
        </w:rPr>
        <w:t>ً</w:t>
      </w:r>
      <w:r>
        <w:rPr>
          <w:rtl/>
        </w:rPr>
        <w:t xml:space="preserve"> لنا من أهل الكوفة لا سي</w:t>
      </w:r>
      <w:r>
        <w:rPr>
          <w:rFonts w:hint="cs"/>
          <w:rtl/>
        </w:rPr>
        <w:t>ّ</w:t>
      </w:r>
      <w:r>
        <w:rPr>
          <w:rtl/>
        </w:rPr>
        <w:t>ما هذه العصابة</w:t>
      </w:r>
      <w:r w:rsidR="00054F7A">
        <w:rPr>
          <w:rtl/>
        </w:rPr>
        <w:t>،</w:t>
      </w:r>
      <w:r>
        <w:rPr>
          <w:rtl/>
        </w:rPr>
        <w:t xml:space="preserve"> ان الله</w:t>
      </w:r>
      <w:r w:rsidR="00A07D50">
        <w:rPr>
          <w:rtl/>
        </w:rPr>
        <w:t xml:space="preserve"> </w:t>
      </w:r>
      <w:r>
        <w:rPr>
          <w:rtl/>
        </w:rPr>
        <w:t xml:space="preserve">هداكم لأمر جهله النّاس فاحببتمونا وابغضنا النّاس وبايعتمونا </w:t>
      </w:r>
      <w:r w:rsidRPr="00054F7A">
        <w:rPr>
          <w:rStyle w:val="libFootnotenumChar"/>
          <w:rtl/>
        </w:rPr>
        <w:t>(3)</w:t>
      </w:r>
      <w:r>
        <w:rPr>
          <w:rtl/>
        </w:rPr>
        <w:t xml:space="preserve"> وخالفنا الناس</w:t>
      </w:r>
      <w:r w:rsidR="00A07D50">
        <w:rPr>
          <w:rtl/>
        </w:rPr>
        <w:t xml:space="preserve"> </w:t>
      </w:r>
      <w:r>
        <w:rPr>
          <w:rtl/>
        </w:rPr>
        <w:t>وصدقتمونا وكذبنا النّاس فأحياكم الله محيانا وأماتكم مماتنا</w:t>
      </w:r>
      <w:r w:rsidR="00054F7A">
        <w:rPr>
          <w:rtl/>
        </w:rPr>
        <w:t>،</w:t>
      </w:r>
      <w:r>
        <w:rPr>
          <w:rtl/>
        </w:rPr>
        <w:t xml:space="preserve"> فأشهد على أبي </w:t>
      </w:r>
      <w:r w:rsidR="00054F7A" w:rsidRPr="00054F7A">
        <w:rPr>
          <w:rStyle w:val="libAlaemChar"/>
          <w:rFonts w:hint="cs"/>
          <w:rtl/>
        </w:rPr>
        <w:t>عليه‌السلام</w:t>
      </w:r>
      <w:r w:rsidR="00A07D50">
        <w:rPr>
          <w:rtl/>
        </w:rPr>
        <w:t xml:space="preserve"> </w:t>
      </w:r>
    </w:p>
    <w:p w:rsidR="0077176E" w:rsidRPr="00427FFC" w:rsidRDefault="00A07D50" w:rsidP="00054F7A">
      <w:pPr>
        <w:pStyle w:val="libLine"/>
        <w:rPr>
          <w:rtl/>
        </w:rPr>
      </w:pPr>
      <w:r>
        <w:rPr>
          <w:rtl/>
        </w:rPr>
        <w:t>__________________</w:t>
      </w:r>
    </w:p>
    <w:p w:rsidR="0077176E" w:rsidRDefault="0077176E" w:rsidP="00054F7A">
      <w:pPr>
        <w:pStyle w:val="libFootnote0"/>
        <w:rPr>
          <w:rtl/>
        </w:rPr>
      </w:pPr>
      <w:r>
        <w:rPr>
          <w:rtl/>
        </w:rPr>
        <w:t>(1) في « ط » عميرة.</w:t>
      </w:r>
    </w:p>
    <w:p w:rsidR="0077176E" w:rsidRDefault="0077176E" w:rsidP="00054F7A">
      <w:pPr>
        <w:pStyle w:val="libFootnote0"/>
        <w:rPr>
          <w:rtl/>
        </w:rPr>
      </w:pPr>
      <w:r>
        <w:rPr>
          <w:rtl/>
        </w:rPr>
        <w:t>(2) رواه الشيخ في أماليه 1</w:t>
      </w:r>
      <w:r w:rsidR="00054F7A">
        <w:rPr>
          <w:rtl/>
        </w:rPr>
        <w:t>:</w:t>
      </w:r>
      <w:r>
        <w:rPr>
          <w:rtl/>
        </w:rPr>
        <w:t xml:space="preserve"> 140</w:t>
      </w:r>
      <w:r w:rsidR="00054F7A">
        <w:rPr>
          <w:rtl/>
        </w:rPr>
        <w:t>،</w:t>
      </w:r>
      <w:r>
        <w:rPr>
          <w:rtl/>
        </w:rPr>
        <w:t xml:space="preserve"> والمفيد في أماليه</w:t>
      </w:r>
      <w:r w:rsidR="00054F7A">
        <w:rPr>
          <w:rtl/>
        </w:rPr>
        <w:t>:</w:t>
      </w:r>
      <w:r>
        <w:rPr>
          <w:rtl/>
        </w:rPr>
        <w:t xml:space="preserve"> 115.</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3</w:t>
      </w:r>
      <w:r w:rsidR="00054F7A" w:rsidRPr="00054F7A">
        <w:rPr>
          <w:rStyle w:val="libFootnoteChar"/>
          <w:rtl/>
        </w:rPr>
        <w:t>:</w:t>
      </w:r>
      <w:r w:rsidRPr="00054F7A">
        <w:rPr>
          <w:rStyle w:val="libFootnoteChar"/>
          <w:rtl/>
        </w:rPr>
        <w:t xml:space="preserve"> الرقم 37</w:t>
      </w:r>
      <w:r w:rsidR="00054F7A" w:rsidRPr="00054F7A">
        <w:rPr>
          <w:rStyle w:val="libFootnoteChar"/>
          <w:rtl/>
        </w:rPr>
        <w:t>،</w:t>
      </w:r>
      <w:r w:rsidRPr="00054F7A">
        <w:rPr>
          <w:rStyle w:val="libFootnoteChar"/>
          <w:rtl/>
        </w:rPr>
        <w:t xml:space="preserve"> وج 6</w:t>
      </w:r>
      <w:r w:rsidR="00054F7A" w:rsidRPr="00054F7A">
        <w:rPr>
          <w:rStyle w:val="libFootnoteChar"/>
          <w:rtl/>
        </w:rPr>
        <w:t>:</w:t>
      </w:r>
      <w:r w:rsidRPr="00054F7A">
        <w:rPr>
          <w:rStyle w:val="libFootnoteChar"/>
          <w:rtl/>
        </w:rPr>
        <w:t xml:space="preserve"> الرقم 27.</w:t>
      </w:r>
    </w:p>
    <w:p w:rsidR="0077176E" w:rsidRDefault="0077176E" w:rsidP="00054F7A">
      <w:pPr>
        <w:pStyle w:val="libFootnote0"/>
        <w:rPr>
          <w:rtl/>
        </w:rPr>
      </w:pPr>
      <w:r>
        <w:rPr>
          <w:rtl/>
        </w:rPr>
        <w:t>(3) في « ط »</w:t>
      </w:r>
      <w:r w:rsidR="00054F7A">
        <w:rPr>
          <w:rtl/>
        </w:rPr>
        <w:t>:</w:t>
      </w:r>
      <w:r>
        <w:rPr>
          <w:rtl/>
        </w:rPr>
        <w:t xml:space="preserve"> تابعتمونا.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انه كان يقول</w:t>
      </w:r>
      <w:r w:rsidR="00054F7A">
        <w:rPr>
          <w:rtl/>
        </w:rPr>
        <w:t>:</w:t>
      </w:r>
      <w:r>
        <w:rPr>
          <w:rtl/>
        </w:rPr>
        <w:t xml:space="preserve"> ما بين أحدكم وبين أن يرى ما تقر</w:t>
      </w:r>
      <w:r>
        <w:rPr>
          <w:rFonts w:hint="cs"/>
          <w:rtl/>
        </w:rPr>
        <w:t>ّ</w:t>
      </w:r>
      <w:r>
        <w:rPr>
          <w:rtl/>
        </w:rPr>
        <w:t xml:space="preserve"> به عينه أو يغتبط إلاّ أن تبلغ</w:t>
      </w:r>
      <w:r w:rsidR="00A07D50">
        <w:rPr>
          <w:rtl/>
        </w:rPr>
        <w:t xml:space="preserve"> </w:t>
      </w:r>
      <w:r>
        <w:rPr>
          <w:rtl/>
        </w:rPr>
        <w:t>نفسه هاهنا</w:t>
      </w:r>
      <w:r w:rsidR="00054F7A">
        <w:rPr>
          <w:rFonts w:hint="cs"/>
          <w:rtl/>
        </w:rPr>
        <w:t xml:space="preserve"> - </w:t>
      </w:r>
      <w:r>
        <w:rPr>
          <w:rtl/>
        </w:rPr>
        <w:t>وأومأ بيده إلى حلقه</w:t>
      </w:r>
      <w:r w:rsidR="00054F7A">
        <w:rPr>
          <w:rFonts w:hint="cs"/>
          <w:rtl/>
        </w:rPr>
        <w:t xml:space="preserve"> - </w:t>
      </w:r>
      <w:r>
        <w:rPr>
          <w:rtl/>
        </w:rPr>
        <w:t>وقد قال الله عزّ وجلّ في كتابه</w:t>
      </w:r>
      <w:r w:rsidR="00054F7A">
        <w:rPr>
          <w:rtl/>
        </w:rPr>
        <w:t>:</w:t>
      </w:r>
      <w:r>
        <w:rPr>
          <w:rtl/>
        </w:rPr>
        <w:t xml:space="preserve"> </w:t>
      </w:r>
      <w:r w:rsidRPr="00054F7A">
        <w:rPr>
          <w:rStyle w:val="libAlaemChar"/>
          <w:rtl/>
        </w:rPr>
        <w:t>(</w:t>
      </w:r>
      <w:r w:rsidRPr="00891FC0">
        <w:rPr>
          <w:rFonts w:hint="cs"/>
          <w:rtl/>
        </w:rPr>
        <w:t xml:space="preserve"> </w:t>
      </w:r>
      <w:r w:rsidRPr="00054F7A">
        <w:rPr>
          <w:rStyle w:val="libAieChar"/>
          <w:rFonts w:hint="cs"/>
          <w:rtl/>
        </w:rPr>
        <w:t>وَلَقَدْ أَرْسَلْنَا رُسُلاً مِّن قَبْلِكَ وَجَعَلْنَا لَهُمْ أَزْوَاجًا وَذُرِّيَّةً</w:t>
      </w:r>
      <w:r w:rsidRPr="00891FC0">
        <w:rPr>
          <w:rtl/>
        </w:rPr>
        <w:t xml:space="preserve"> </w:t>
      </w:r>
      <w:r w:rsidRPr="00054F7A">
        <w:rPr>
          <w:rStyle w:val="libAlaemChar"/>
          <w:rtl/>
        </w:rPr>
        <w:t>)</w:t>
      </w:r>
      <w:r>
        <w:rPr>
          <w:rtl/>
        </w:rPr>
        <w:t xml:space="preserve"> </w:t>
      </w:r>
      <w:r w:rsidRPr="00054F7A">
        <w:rPr>
          <w:rStyle w:val="libFootnotenumChar"/>
          <w:rtl/>
        </w:rPr>
        <w:t>(1)</w:t>
      </w:r>
      <w:r>
        <w:rPr>
          <w:rtl/>
        </w:rPr>
        <w:t xml:space="preserve"> فنحن ذرية رسول الله </w:t>
      </w:r>
      <w:r w:rsidR="00054F7A" w:rsidRPr="00054F7A">
        <w:rPr>
          <w:rStyle w:val="libAlaemChar"/>
          <w:rFonts w:hint="cs"/>
          <w:rtl/>
        </w:rPr>
        <w:t>صلى‌الله‌عليه‌وآله‌وسلم</w:t>
      </w:r>
      <w:r>
        <w:rPr>
          <w:rtl/>
        </w:rPr>
        <w:t xml:space="preserve"> » </w:t>
      </w:r>
      <w:r w:rsidRPr="00054F7A">
        <w:rPr>
          <w:rStyle w:val="libFootnotenumChar"/>
          <w:rtl/>
        </w:rPr>
        <w:t>(2)</w:t>
      </w:r>
      <w:r>
        <w:rPr>
          <w:rtl/>
        </w:rPr>
        <w:t xml:space="preserve">. </w:t>
      </w:r>
    </w:p>
    <w:p w:rsidR="0077176E" w:rsidRDefault="0077176E" w:rsidP="000605B2">
      <w:pPr>
        <w:pStyle w:val="libNormal"/>
        <w:rPr>
          <w:rtl/>
        </w:rPr>
      </w:pPr>
      <w:bookmarkStart w:id="712" w:name="_Toc252376368"/>
      <w:bookmarkStart w:id="713" w:name="_Toc284325694"/>
      <w:bookmarkStart w:id="714" w:name="_Toc284671320"/>
      <w:bookmarkStart w:id="715" w:name="_Toc286745086"/>
      <w:bookmarkStart w:id="716" w:name="_Toc297573463"/>
      <w:r w:rsidRPr="00054F7A">
        <w:rPr>
          <w:rStyle w:val="libBold2Char"/>
          <w:rtl/>
        </w:rPr>
        <w:t>87</w:t>
      </w:r>
      <w:bookmarkEnd w:id="712"/>
      <w:bookmarkEnd w:id="713"/>
      <w:bookmarkEnd w:id="714"/>
      <w:bookmarkEnd w:id="715"/>
      <w:bookmarkEnd w:id="716"/>
      <w:r w:rsidR="00054F7A" w:rsidRPr="00054F7A">
        <w:rPr>
          <w:rStyle w:val="libBold2Char"/>
          <w:rFonts w:hint="cs"/>
          <w:rtl/>
        </w:rPr>
        <w:t xml:space="preserve"> - </w:t>
      </w:r>
      <w:r>
        <w:rPr>
          <w:rtl/>
        </w:rPr>
        <w:t xml:space="preserve">أخبرنا الشيخ الإمام الزاهد أبو محمّد الحسن بن بابويه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أخبرني عم</w:t>
      </w:r>
      <w:r>
        <w:rPr>
          <w:rFonts w:hint="cs"/>
          <w:rtl/>
        </w:rPr>
        <w:t>ّ</w:t>
      </w:r>
      <w:r>
        <w:rPr>
          <w:rtl/>
        </w:rPr>
        <w:t>ي أبو جعفر محمّد بن الحسن</w:t>
      </w:r>
      <w:r w:rsidR="00054F7A">
        <w:rPr>
          <w:rtl/>
        </w:rPr>
        <w:t>،</w:t>
      </w:r>
      <w:r>
        <w:rPr>
          <w:rtl/>
        </w:rPr>
        <w:t xml:space="preserve"> قال</w:t>
      </w:r>
      <w:r w:rsidR="00054F7A">
        <w:rPr>
          <w:rtl/>
        </w:rPr>
        <w:t>:</w:t>
      </w:r>
      <w:r>
        <w:rPr>
          <w:rtl/>
        </w:rPr>
        <w:t xml:space="preserve"> أخبرني أبي الحسن بن الحسين بن</w:t>
      </w:r>
      <w:r w:rsidR="00A07D50">
        <w:rPr>
          <w:rtl/>
        </w:rPr>
        <w:t xml:space="preserve"> </w:t>
      </w:r>
      <w:r>
        <w:rPr>
          <w:rtl/>
        </w:rPr>
        <w:t>علي</w:t>
      </w:r>
      <w:r w:rsidR="00054F7A">
        <w:rPr>
          <w:rtl/>
        </w:rPr>
        <w:t>،</w:t>
      </w:r>
      <w:r>
        <w:rPr>
          <w:rtl/>
        </w:rPr>
        <w:t xml:space="preserve"> قال</w:t>
      </w:r>
      <w:r w:rsidR="00054F7A">
        <w:rPr>
          <w:rtl/>
        </w:rPr>
        <w:t>:</w:t>
      </w:r>
      <w:r>
        <w:rPr>
          <w:rtl/>
        </w:rPr>
        <w:t xml:space="preserve"> أخبرني عم</w:t>
      </w:r>
      <w:r>
        <w:rPr>
          <w:rFonts w:hint="cs"/>
          <w:rtl/>
        </w:rPr>
        <w:t>ّ</w:t>
      </w:r>
      <w:r>
        <w:rPr>
          <w:rtl/>
        </w:rPr>
        <w:t>ي الشيخ السعيد أبو جعفر محمّد بن علي بن بابويه</w:t>
      </w:r>
      <w:r w:rsidR="00A07D50">
        <w:rPr>
          <w:rtl/>
        </w:rPr>
        <w:t xml:space="preserve"> </w:t>
      </w:r>
      <w:r>
        <w:rPr>
          <w:rtl/>
        </w:rPr>
        <w:t>القم</w:t>
      </w:r>
      <w:r>
        <w:rPr>
          <w:rFonts w:hint="cs"/>
          <w:rtl/>
        </w:rPr>
        <w:t>ّ</w:t>
      </w:r>
      <w:r>
        <w:rPr>
          <w:rtl/>
        </w:rPr>
        <w:t xml:space="preserve">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محمّد بن موسى بن المتوكل</w:t>
      </w:r>
      <w:r w:rsidR="00054F7A">
        <w:rPr>
          <w:rtl/>
        </w:rPr>
        <w:t>،</w:t>
      </w:r>
      <w:r>
        <w:rPr>
          <w:rtl/>
        </w:rPr>
        <w:t xml:space="preserve"> قال</w:t>
      </w:r>
      <w:r w:rsidR="00054F7A">
        <w:rPr>
          <w:rtl/>
        </w:rPr>
        <w:t>:</w:t>
      </w:r>
      <w:r>
        <w:rPr>
          <w:rtl/>
        </w:rPr>
        <w:t xml:space="preserve"> حدّثنا عبدالله بن جعفر</w:t>
      </w:r>
      <w:r w:rsidR="00A07D50">
        <w:rPr>
          <w:rtl/>
        </w:rPr>
        <w:t xml:space="preserve"> </w:t>
      </w:r>
      <w:r>
        <w:rPr>
          <w:rtl/>
        </w:rPr>
        <w:t>الحميري</w:t>
      </w:r>
      <w:r w:rsidR="00054F7A">
        <w:rPr>
          <w:rtl/>
        </w:rPr>
        <w:t>،</w:t>
      </w:r>
      <w:r>
        <w:rPr>
          <w:rtl/>
        </w:rPr>
        <w:t xml:space="preserve"> قال</w:t>
      </w:r>
      <w:r w:rsidR="00054F7A">
        <w:rPr>
          <w:rtl/>
        </w:rPr>
        <w:t>:</w:t>
      </w:r>
      <w:r>
        <w:rPr>
          <w:rtl/>
        </w:rPr>
        <w:t xml:space="preserve"> حدّثنا أحمد بن محمّد بن عيسى</w:t>
      </w:r>
      <w:r w:rsidR="00054F7A">
        <w:rPr>
          <w:rtl/>
        </w:rPr>
        <w:t>،</w:t>
      </w:r>
      <w:r>
        <w:rPr>
          <w:rtl/>
        </w:rPr>
        <w:t xml:space="preserve"> عن الحسن بن محبوب</w:t>
      </w:r>
      <w:r w:rsidR="00054F7A">
        <w:rPr>
          <w:rtl/>
        </w:rPr>
        <w:t>،</w:t>
      </w:r>
      <w:r>
        <w:rPr>
          <w:rtl/>
        </w:rPr>
        <w:t xml:space="preserve"> عن</w:t>
      </w:r>
      <w:r w:rsidR="00A07D50">
        <w:rPr>
          <w:rtl/>
        </w:rPr>
        <w:t xml:space="preserve"> </w:t>
      </w:r>
      <w:r>
        <w:rPr>
          <w:rtl/>
        </w:rPr>
        <w:t>مقاتل بن سليمان</w:t>
      </w:r>
      <w:r w:rsidR="00054F7A">
        <w:rPr>
          <w:rtl/>
        </w:rPr>
        <w:t>،</w:t>
      </w:r>
      <w:r>
        <w:rPr>
          <w:rtl/>
        </w:rPr>
        <w:t xml:space="preserve"> عن أبي عبدالله الصادق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أنا سيّد النبيين ووصي</w:t>
      </w:r>
      <w:r>
        <w:rPr>
          <w:rFonts w:hint="cs"/>
          <w:rtl/>
        </w:rPr>
        <w:t>ّ</w:t>
      </w:r>
      <w:r>
        <w:rPr>
          <w:rtl/>
        </w:rPr>
        <w:t xml:space="preserve">ي سيّد الوصيين وأوصياؤه </w:t>
      </w:r>
      <w:r w:rsidRPr="00054F7A">
        <w:rPr>
          <w:rStyle w:val="libFootnotenumChar"/>
          <w:rtl/>
        </w:rPr>
        <w:t>(3)</w:t>
      </w:r>
      <w:r>
        <w:rPr>
          <w:rtl/>
        </w:rPr>
        <w:t xml:space="preserve"> سادة الأوصياء وان</w:t>
      </w:r>
      <w:r>
        <w:rPr>
          <w:rFonts w:hint="cs"/>
          <w:rtl/>
        </w:rPr>
        <w:t>ّ</w:t>
      </w:r>
      <w:r>
        <w:rPr>
          <w:rtl/>
        </w:rPr>
        <w:t xml:space="preserve"> آدم</w:t>
      </w:r>
      <w:r w:rsidR="00A07D50">
        <w:rPr>
          <w:rtl/>
        </w:rPr>
        <w:t xml:space="preserve"> </w:t>
      </w:r>
      <w:r>
        <w:rPr>
          <w:rtl/>
        </w:rPr>
        <w:t>سأل الله عزّ وجلّ أن يجعل له وصي</w:t>
      </w:r>
      <w:r>
        <w:rPr>
          <w:rFonts w:hint="cs"/>
          <w:rtl/>
        </w:rPr>
        <w:t>ّ</w:t>
      </w:r>
      <w:r>
        <w:rPr>
          <w:rtl/>
        </w:rPr>
        <w:t>ا</w:t>
      </w:r>
      <w:r>
        <w:rPr>
          <w:rFonts w:hint="cs"/>
          <w:rtl/>
        </w:rPr>
        <w:t>ً</w:t>
      </w:r>
      <w:r>
        <w:rPr>
          <w:rtl/>
        </w:rPr>
        <w:t xml:space="preserve"> صالحا</w:t>
      </w:r>
      <w:r>
        <w:rPr>
          <w:rFonts w:hint="cs"/>
          <w:rtl/>
        </w:rPr>
        <w:t>ً</w:t>
      </w:r>
      <w:r w:rsidR="00054F7A">
        <w:rPr>
          <w:rtl/>
        </w:rPr>
        <w:t>،</w:t>
      </w:r>
      <w:r>
        <w:rPr>
          <w:rtl/>
        </w:rPr>
        <w:t xml:space="preserve"> فأوحى الله إليه أن</w:t>
      </w:r>
      <w:r>
        <w:rPr>
          <w:rFonts w:hint="cs"/>
          <w:rtl/>
        </w:rPr>
        <w:t>ّ</w:t>
      </w:r>
      <w:r>
        <w:rPr>
          <w:rtl/>
        </w:rPr>
        <w:t>ي أكرمت الأنبياء</w:t>
      </w:r>
      <w:r w:rsidR="00A07D50">
        <w:rPr>
          <w:rtl/>
        </w:rPr>
        <w:t xml:space="preserve"> </w:t>
      </w:r>
      <w:r>
        <w:rPr>
          <w:rtl/>
        </w:rPr>
        <w:t>بالنبو</w:t>
      </w:r>
      <w:r>
        <w:rPr>
          <w:rFonts w:hint="cs"/>
          <w:rtl/>
        </w:rPr>
        <w:t>ّ</w:t>
      </w:r>
      <w:r>
        <w:rPr>
          <w:rtl/>
        </w:rPr>
        <w:t>ة ثم اخترت خلقي وجعلت خيارهم الأوصياء</w:t>
      </w:r>
      <w:r w:rsidR="00054F7A">
        <w:rPr>
          <w:rtl/>
        </w:rPr>
        <w:t>،</w:t>
      </w:r>
      <w:r>
        <w:rPr>
          <w:rtl/>
        </w:rPr>
        <w:t xml:space="preserve"> ثم</w:t>
      </w:r>
      <w:r>
        <w:rPr>
          <w:rFonts w:hint="cs"/>
          <w:rtl/>
        </w:rPr>
        <w:t>ّ</w:t>
      </w:r>
      <w:r>
        <w:rPr>
          <w:rtl/>
        </w:rPr>
        <w:t xml:space="preserve"> أوحى الله عزّ وجلّ إليه</w:t>
      </w:r>
      <w:r w:rsidR="00054F7A">
        <w:rPr>
          <w:rtl/>
        </w:rPr>
        <w:t>:</w:t>
      </w:r>
    </w:p>
    <w:p w:rsidR="00A07D50" w:rsidRDefault="0077176E" w:rsidP="00A07D50">
      <w:pPr>
        <w:pStyle w:val="libNormal"/>
        <w:rPr>
          <w:rtl/>
        </w:rPr>
      </w:pPr>
      <w:r>
        <w:rPr>
          <w:rtl/>
        </w:rPr>
        <w:t>ياآدم ا</w:t>
      </w:r>
      <w:r>
        <w:rPr>
          <w:rFonts w:hint="cs"/>
          <w:rtl/>
        </w:rPr>
        <w:t>ُ</w:t>
      </w:r>
      <w:r>
        <w:rPr>
          <w:rtl/>
        </w:rPr>
        <w:t>وص إلى إبنك شيث</w:t>
      </w:r>
      <w:r w:rsidR="00054F7A">
        <w:rPr>
          <w:rtl/>
        </w:rPr>
        <w:t>،</w:t>
      </w:r>
      <w:r>
        <w:rPr>
          <w:rtl/>
        </w:rPr>
        <w:t xml:space="preserve"> فأوصى آدم إلى شيث</w:t>
      </w:r>
      <w:r w:rsidR="00054F7A">
        <w:rPr>
          <w:rtl/>
        </w:rPr>
        <w:t>،</w:t>
      </w:r>
      <w:r>
        <w:rPr>
          <w:rtl/>
        </w:rPr>
        <w:t xml:space="preserve"> وهو هبة الله بن آدم</w:t>
      </w:r>
      <w:r w:rsidR="00054F7A">
        <w:rPr>
          <w:rtl/>
        </w:rPr>
        <w:t>،</w:t>
      </w:r>
      <w:r w:rsidR="00A07D50">
        <w:rPr>
          <w:rtl/>
        </w:rPr>
        <w:t xml:space="preserve"> </w:t>
      </w:r>
      <w:r>
        <w:rPr>
          <w:rtl/>
        </w:rPr>
        <w:t xml:space="preserve">وأوصى شيث إلى ابنه شنان </w:t>
      </w:r>
      <w:r w:rsidRPr="00054F7A">
        <w:rPr>
          <w:rStyle w:val="libFootnotenumChar"/>
          <w:rtl/>
        </w:rPr>
        <w:t>(4)</w:t>
      </w:r>
      <w:r w:rsidR="00054F7A">
        <w:rPr>
          <w:rtl/>
        </w:rPr>
        <w:t>،</w:t>
      </w:r>
      <w:r>
        <w:rPr>
          <w:rtl/>
        </w:rPr>
        <w:t xml:space="preserve"> وهو ابن نزلة الحوراء التي أنزلها الله عزّ وجلّ على</w:t>
      </w:r>
      <w:r w:rsidR="00A07D50">
        <w:rPr>
          <w:rtl/>
        </w:rPr>
        <w:t xml:space="preserve"> </w:t>
      </w:r>
      <w:r>
        <w:rPr>
          <w:rtl/>
        </w:rPr>
        <w:t>آدم من الجنّة فزو</w:t>
      </w:r>
      <w:r>
        <w:rPr>
          <w:rFonts w:hint="cs"/>
          <w:rtl/>
        </w:rPr>
        <w:t>ّ</w:t>
      </w:r>
      <w:r>
        <w:rPr>
          <w:rtl/>
        </w:rPr>
        <w:t>جها ابنه شيث</w:t>
      </w:r>
      <w:r w:rsidR="00054F7A">
        <w:rPr>
          <w:rtl/>
        </w:rPr>
        <w:t>،</w:t>
      </w:r>
      <w:r>
        <w:rPr>
          <w:rtl/>
        </w:rPr>
        <w:t xml:space="preserve"> وأوصى شنان إلى مجثب</w:t>
      </w:r>
      <w:r w:rsidR="00054F7A">
        <w:rPr>
          <w:rtl/>
        </w:rPr>
        <w:t>،</w:t>
      </w:r>
      <w:r>
        <w:rPr>
          <w:rtl/>
        </w:rPr>
        <w:t xml:space="preserve"> وأوصى مجثب إلى</w:t>
      </w:r>
      <w:r w:rsidR="00A07D50">
        <w:rPr>
          <w:rtl/>
        </w:rPr>
        <w:t xml:space="preserve"> </w:t>
      </w:r>
      <w:r>
        <w:rPr>
          <w:rtl/>
        </w:rPr>
        <w:t xml:space="preserve">محرق </w:t>
      </w:r>
      <w:r w:rsidRPr="00054F7A">
        <w:rPr>
          <w:rStyle w:val="libFootnotenumChar"/>
          <w:rtl/>
        </w:rPr>
        <w:t>(5)</w:t>
      </w:r>
      <w:r w:rsidR="00054F7A">
        <w:rPr>
          <w:rtl/>
        </w:rPr>
        <w:t>،</w:t>
      </w:r>
      <w:r>
        <w:rPr>
          <w:rtl/>
        </w:rPr>
        <w:t xml:space="preserve"> وأوصى محرق الى عثميشا </w:t>
      </w:r>
      <w:r w:rsidRPr="00054F7A">
        <w:rPr>
          <w:rStyle w:val="libFootnotenumChar"/>
          <w:rtl/>
        </w:rPr>
        <w:t>(6)</w:t>
      </w:r>
      <w:r w:rsidR="00054F7A">
        <w:rPr>
          <w:rtl/>
        </w:rPr>
        <w:t>،</w:t>
      </w:r>
      <w:r>
        <w:rPr>
          <w:rtl/>
        </w:rPr>
        <w:t xml:space="preserve"> وأوصى عثميشا إلى اخنوخ</w:t>
      </w:r>
      <w:r w:rsidR="00054F7A">
        <w:rPr>
          <w:rtl/>
        </w:rPr>
        <w:t>،</w:t>
      </w:r>
      <w:r>
        <w:rPr>
          <w:rtl/>
        </w:rPr>
        <w:t xml:space="preserve"> وهو</w:t>
      </w:r>
      <w:r w:rsidR="00A07D50">
        <w:rPr>
          <w:rtl/>
        </w:rPr>
        <w:t xml:space="preserve"> </w:t>
      </w:r>
      <w:r>
        <w:rPr>
          <w:rtl/>
        </w:rPr>
        <w:t>إدريس النبي</w:t>
      </w:r>
      <w:r w:rsidR="00054F7A">
        <w:rPr>
          <w:rtl/>
        </w:rPr>
        <w:t>،</w:t>
      </w:r>
      <w:r>
        <w:rPr>
          <w:rtl/>
        </w:rPr>
        <w:t xml:space="preserve"> وأوصى إدريس إلى ناحور</w:t>
      </w:r>
      <w:r w:rsidR="00054F7A">
        <w:rPr>
          <w:rtl/>
        </w:rPr>
        <w:t>،</w:t>
      </w:r>
      <w:r>
        <w:rPr>
          <w:rtl/>
        </w:rPr>
        <w:t xml:space="preserve"> ودفعها ناحور إلى نوح النبي </w:t>
      </w:r>
      <w:r w:rsidR="00054F7A" w:rsidRPr="00054F7A">
        <w:rPr>
          <w:rStyle w:val="libAlaemChar"/>
          <w:rFonts w:hint="cs"/>
          <w:rtl/>
        </w:rPr>
        <w:t>عليه‌السلام</w:t>
      </w:r>
      <w:r w:rsidR="00054F7A">
        <w:rPr>
          <w:rtl/>
        </w:rPr>
        <w:t>،</w:t>
      </w:r>
      <w:r w:rsidR="00A07D50">
        <w:rPr>
          <w:rtl/>
        </w:rPr>
        <w:t xml:space="preserve"> </w:t>
      </w:r>
      <w:r>
        <w:rPr>
          <w:rtl/>
        </w:rPr>
        <w:t>وأوصى نوح إلى سام</w:t>
      </w:r>
      <w:r w:rsidR="00054F7A">
        <w:rPr>
          <w:rtl/>
        </w:rPr>
        <w:t>،</w:t>
      </w:r>
      <w:r>
        <w:rPr>
          <w:rtl/>
        </w:rPr>
        <w:t xml:space="preserve"> وأوصى سام إلى عثام </w:t>
      </w:r>
      <w:r w:rsidRPr="00054F7A">
        <w:rPr>
          <w:rStyle w:val="libFootnotenumChar"/>
          <w:rtl/>
        </w:rPr>
        <w:t>(7)</w:t>
      </w:r>
      <w:r w:rsidR="00054F7A">
        <w:rPr>
          <w:rtl/>
        </w:rPr>
        <w:t>،</w:t>
      </w:r>
      <w:r>
        <w:rPr>
          <w:rtl/>
        </w:rPr>
        <w:t xml:space="preserve"> وأوصى عثام إلى برغيثاشا </w:t>
      </w:r>
      <w:r w:rsidRPr="00054F7A">
        <w:rPr>
          <w:rStyle w:val="libFootnotenumChar"/>
          <w:rtl/>
        </w:rPr>
        <w:t>(8)</w:t>
      </w:r>
      <w:r w:rsidR="00054F7A">
        <w:rPr>
          <w:rtl/>
        </w:rPr>
        <w:t>،</w:t>
      </w:r>
      <w:r w:rsidR="00A07D50">
        <w:rPr>
          <w:rtl/>
        </w:rPr>
        <w:t xml:space="preserve"> </w:t>
      </w:r>
    </w:p>
    <w:p w:rsidR="0077176E" w:rsidRPr="00891FC0" w:rsidRDefault="00A07D50" w:rsidP="00054F7A">
      <w:pPr>
        <w:pStyle w:val="libLine"/>
        <w:rPr>
          <w:rtl/>
        </w:rPr>
      </w:pPr>
      <w:r>
        <w:rPr>
          <w:rtl/>
        </w:rPr>
        <w:t>__________________</w:t>
      </w:r>
    </w:p>
    <w:p w:rsidR="0077176E" w:rsidRDefault="0077176E" w:rsidP="00054F7A">
      <w:pPr>
        <w:pStyle w:val="libFootnote0"/>
        <w:rPr>
          <w:rtl/>
        </w:rPr>
      </w:pPr>
      <w:r>
        <w:rPr>
          <w:rtl/>
        </w:rPr>
        <w:t>(1) الرعد</w:t>
      </w:r>
      <w:r w:rsidR="00054F7A">
        <w:rPr>
          <w:rtl/>
        </w:rPr>
        <w:t>:</w:t>
      </w:r>
      <w:r>
        <w:rPr>
          <w:rtl/>
        </w:rPr>
        <w:t xml:space="preserve"> 38.</w:t>
      </w:r>
    </w:p>
    <w:p w:rsidR="0077176E" w:rsidRDefault="0077176E" w:rsidP="00054F7A">
      <w:pPr>
        <w:pStyle w:val="libFootnote0"/>
        <w:rPr>
          <w:rtl/>
        </w:rPr>
      </w:pPr>
      <w:r>
        <w:rPr>
          <w:rtl/>
        </w:rPr>
        <w:t>(2) رواه الشيخ في أماليه 1</w:t>
      </w:r>
      <w:r w:rsidR="00054F7A">
        <w:rPr>
          <w:rtl/>
        </w:rPr>
        <w:t>:</w:t>
      </w:r>
      <w:r>
        <w:rPr>
          <w:rtl/>
        </w:rPr>
        <w:t xml:space="preserve"> 143.</w:t>
      </w:r>
    </w:p>
    <w:tbl>
      <w:tblPr>
        <w:tblStyle w:val="TableGrid"/>
        <w:bidiVisual/>
        <w:tblW w:w="5000" w:type="pct"/>
        <w:tblLook w:val="01E0"/>
      </w:tblPr>
      <w:tblGrid>
        <w:gridCol w:w="4006"/>
        <w:gridCol w:w="4006"/>
      </w:tblGrid>
      <w:tr w:rsidR="0077176E" w:rsidTr="00054F7A">
        <w:tc>
          <w:tcPr>
            <w:tcW w:w="2500" w:type="pct"/>
          </w:tcPr>
          <w:p w:rsidR="0077176E" w:rsidRPr="00891FC0"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3</w:t>
            </w:r>
            <w:r w:rsidR="00054F7A" w:rsidRPr="00054F7A">
              <w:rPr>
                <w:rStyle w:val="libFootnoteChar"/>
                <w:rtl/>
              </w:rPr>
              <w:t>:</w:t>
            </w:r>
            <w:r w:rsidRPr="00054F7A">
              <w:rPr>
                <w:rStyle w:val="libFootnoteChar"/>
                <w:rtl/>
              </w:rPr>
              <w:t xml:space="preserve"> الرقم 39.</w:t>
            </w:r>
          </w:p>
        </w:tc>
        <w:tc>
          <w:tcPr>
            <w:tcW w:w="2500" w:type="pct"/>
          </w:tcPr>
          <w:p w:rsidR="0077176E" w:rsidRDefault="0077176E" w:rsidP="00054F7A">
            <w:pPr>
              <w:pStyle w:val="libFootnote0"/>
              <w:rPr>
                <w:rtl/>
              </w:rPr>
            </w:pPr>
            <w:r>
              <w:rPr>
                <w:rtl/>
              </w:rPr>
              <w:t>(3) في الأمالي</w:t>
            </w:r>
            <w:r w:rsidR="00054F7A">
              <w:rPr>
                <w:rtl/>
              </w:rPr>
              <w:t>:</w:t>
            </w:r>
            <w:r>
              <w:rPr>
                <w:rtl/>
              </w:rPr>
              <w:t xml:space="preserve"> أوصيائي.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الأمالي</w:t>
            </w:r>
            <w:r w:rsidR="00054F7A">
              <w:rPr>
                <w:rtl/>
              </w:rPr>
              <w:t>:</w:t>
            </w:r>
            <w:r>
              <w:rPr>
                <w:rtl/>
              </w:rPr>
              <w:t xml:space="preserve"> شبان.</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مجلث</w:t>
            </w:r>
            <w:r w:rsidR="00054F7A">
              <w:rPr>
                <w:rtl/>
              </w:rPr>
              <w:t>،</w:t>
            </w:r>
            <w:r>
              <w:rPr>
                <w:rtl/>
              </w:rPr>
              <w:t xml:space="preserve"> محوق.</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م »</w:t>
            </w:r>
            <w:r w:rsidR="00054F7A">
              <w:rPr>
                <w:rtl/>
              </w:rPr>
              <w:t>:</w:t>
            </w:r>
            <w:r>
              <w:rPr>
                <w:rtl/>
              </w:rPr>
              <w:t xml:space="preserve"> علميشا</w:t>
            </w:r>
            <w:r w:rsidR="00054F7A">
              <w:rPr>
                <w:rtl/>
              </w:rPr>
              <w:t>،</w:t>
            </w:r>
            <w:r>
              <w:rPr>
                <w:rtl/>
              </w:rPr>
              <w:t xml:space="preserve"> وفي الأمالي</w:t>
            </w:r>
            <w:r w:rsidR="00054F7A">
              <w:rPr>
                <w:rtl/>
              </w:rPr>
              <w:t>:</w:t>
            </w:r>
            <w:r>
              <w:rPr>
                <w:rtl/>
              </w:rPr>
              <w:t xml:space="preserve"> غثميشا.</w:t>
            </w:r>
          </w:p>
        </w:tc>
        <w:tc>
          <w:tcPr>
            <w:tcW w:w="2500" w:type="pct"/>
          </w:tcPr>
          <w:p w:rsidR="0077176E" w:rsidRDefault="0077176E" w:rsidP="00054F7A">
            <w:pPr>
              <w:pStyle w:val="libFootnote0"/>
              <w:rPr>
                <w:rtl/>
              </w:rPr>
            </w:pPr>
            <w:r>
              <w:rPr>
                <w:rtl/>
              </w:rPr>
              <w:t>(7) في « ط »</w:t>
            </w:r>
            <w:r w:rsidR="00054F7A">
              <w:rPr>
                <w:rtl/>
              </w:rPr>
              <w:t>:</w:t>
            </w:r>
            <w:r>
              <w:rPr>
                <w:rtl/>
              </w:rPr>
              <w:t xml:space="preserve"> عيشاص</w:t>
            </w:r>
            <w:r w:rsidR="00054F7A">
              <w:rPr>
                <w:rtl/>
              </w:rPr>
              <w:t>،</w:t>
            </w:r>
            <w:r>
              <w:rPr>
                <w:rtl/>
              </w:rPr>
              <w:t xml:space="preserve"> وفي الأمالي</w:t>
            </w:r>
            <w:r w:rsidR="00054F7A">
              <w:rPr>
                <w:rtl/>
              </w:rPr>
              <w:t>:</w:t>
            </w:r>
            <w:r>
              <w:rPr>
                <w:rtl/>
              </w:rPr>
              <w:t xml:space="preserve"> عثامر.</w:t>
            </w:r>
          </w:p>
        </w:tc>
      </w:tr>
    </w:tbl>
    <w:p w:rsidR="0077176E" w:rsidRDefault="0077176E" w:rsidP="00054F7A">
      <w:pPr>
        <w:pStyle w:val="libFootnote0"/>
        <w:rPr>
          <w:rtl/>
        </w:rPr>
      </w:pPr>
      <w:r>
        <w:rPr>
          <w:rtl/>
        </w:rPr>
        <w:t>(8) في « ط »</w:t>
      </w:r>
      <w:r w:rsidR="00054F7A">
        <w:rPr>
          <w:rtl/>
        </w:rPr>
        <w:t>:</w:t>
      </w:r>
      <w:r>
        <w:rPr>
          <w:rtl/>
        </w:rPr>
        <w:t xml:space="preserve"> برغيثا</w:t>
      </w:r>
      <w:r w:rsidR="00054F7A">
        <w:rPr>
          <w:rtl/>
        </w:rPr>
        <w:t>،</w:t>
      </w:r>
      <w:r>
        <w:rPr>
          <w:rtl/>
        </w:rPr>
        <w:t xml:space="preserve"> وفي الأمالي</w:t>
      </w:r>
      <w:r w:rsidR="00054F7A">
        <w:rPr>
          <w:rtl/>
        </w:rPr>
        <w:t>:</w:t>
      </w:r>
      <w:r>
        <w:rPr>
          <w:rtl/>
        </w:rPr>
        <w:t xml:space="preserve"> برعيثاشا.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وأوصى برغيثاشا إلى يافث</w:t>
      </w:r>
      <w:r w:rsidR="00054F7A">
        <w:rPr>
          <w:rtl/>
        </w:rPr>
        <w:t>،</w:t>
      </w:r>
      <w:r>
        <w:rPr>
          <w:rtl/>
        </w:rPr>
        <w:t xml:space="preserve"> وأوصى يافث إلى بر</w:t>
      </w:r>
      <w:r>
        <w:rPr>
          <w:rFonts w:hint="cs"/>
          <w:rtl/>
        </w:rPr>
        <w:t>ّ</w:t>
      </w:r>
      <w:r>
        <w:rPr>
          <w:rtl/>
        </w:rPr>
        <w:t>ة</w:t>
      </w:r>
      <w:r w:rsidR="00054F7A">
        <w:rPr>
          <w:rtl/>
        </w:rPr>
        <w:t>،</w:t>
      </w:r>
      <w:r>
        <w:rPr>
          <w:rtl/>
        </w:rPr>
        <w:t xml:space="preserve"> وأوصى بر</w:t>
      </w:r>
      <w:r>
        <w:rPr>
          <w:rFonts w:hint="cs"/>
          <w:rtl/>
        </w:rPr>
        <w:t>ّ</w:t>
      </w:r>
      <w:r>
        <w:rPr>
          <w:rtl/>
        </w:rPr>
        <w:t xml:space="preserve">ة الى حفيشه </w:t>
      </w:r>
      <w:r w:rsidRPr="00054F7A">
        <w:rPr>
          <w:rStyle w:val="libFootnotenumChar"/>
          <w:rtl/>
        </w:rPr>
        <w:t>(1)</w:t>
      </w:r>
      <w:r w:rsidR="00054F7A">
        <w:rPr>
          <w:rtl/>
        </w:rPr>
        <w:t>،</w:t>
      </w:r>
      <w:r w:rsidR="00A07D50">
        <w:rPr>
          <w:rtl/>
        </w:rPr>
        <w:t xml:space="preserve"> </w:t>
      </w:r>
      <w:r>
        <w:rPr>
          <w:rtl/>
        </w:rPr>
        <w:t>وأوصى حفيشه إلى عمران.</w:t>
      </w:r>
    </w:p>
    <w:p w:rsidR="0077176E" w:rsidRDefault="0077176E" w:rsidP="000605B2">
      <w:pPr>
        <w:pStyle w:val="libNormal"/>
        <w:rPr>
          <w:rtl/>
        </w:rPr>
      </w:pPr>
      <w:r>
        <w:rPr>
          <w:rtl/>
        </w:rPr>
        <w:t xml:space="preserve">ودفعها عمران إلى إبراهيم الخليل </w:t>
      </w:r>
      <w:r w:rsidR="00054F7A" w:rsidRPr="00054F7A">
        <w:rPr>
          <w:rStyle w:val="libAlaemChar"/>
          <w:rFonts w:hint="cs"/>
          <w:rtl/>
        </w:rPr>
        <w:t>عليه‌السلام</w:t>
      </w:r>
      <w:r w:rsidR="00054F7A">
        <w:rPr>
          <w:rtl/>
        </w:rPr>
        <w:t>،</w:t>
      </w:r>
      <w:r>
        <w:rPr>
          <w:rtl/>
        </w:rPr>
        <w:t xml:space="preserve"> وأوصى إبراهيم إلى ابنه إسماعيل</w:t>
      </w:r>
      <w:r w:rsidR="00054F7A">
        <w:rPr>
          <w:rtl/>
        </w:rPr>
        <w:t>،</w:t>
      </w:r>
      <w:r w:rsidR="00A07D50">
        <w:rPr>
          <w:rtl/>
        </w:rPr>
        <w:t xml:space="preserve"> </w:t>
      </w:r>
      <w:r>
        <w:rPr>
          <w:rtl/>
        </w:rPr>
        <w:t>وأوصى إسماعيل إلى إسحاق</w:t>
      </w:r>
      <w:r w:rsidR="00054F7A">
        <w:rPr>
          <w:rtl/>
        </w:rPr>
        <w:t>،</w:t>
      </w:r>
      <w:r>
        <w:rPr>
          <w:rtl/>
        </w:rPr>
        <w:t xml:space="preserve"> وأوصى إسحاق إلى يعقوب</w:t>
      </w:r>
      <w:r w:rsidR="00054F7A">
        <w:rPr>
          <w:rtl/>
        </w:rPr>
        <w:t>،</w:t>
      </w:r>
      <w:r>
        <w:rPr>
          <w:rtl/>
        </w:rPr>
        <w:t xml:space="preserve"> وأوصى يعقوب إلى</w:t>
      </w:r>
      <w:r w:rsidR="00A07D50">
        <w:rPr>
          <w:rtl/>
        </w:rPr>
        <w:t xml:space="preserve"> </w:t>
      </w:r>
      <w:r>
        <w:rPr>
          <w:rtl/>
        </w:rPr>
        <w:t>يوسف</w:t>
      </w:r>
      <w:r w:rsidR="00054F7A">
        <w:rPr>
          <w:rtl/>
        </w:rPr>
        <w:t>،</w:t>
      </w:r>
      <w:r>
        <w:rPr>
          <w:rtl/>
        </w:rPr>
        <w:t xml:space="preserve"> وأوصى يوسف إلى بثرياء </w:t>
      </w:r>
      <w:r w:rsidRPr="00054F7A">
        <w:rPr>
          <w:rStyle w:val="libFootnotenumChar"/>
          <w:rtl/>
        </w:rPr>
        <w:t>(2)</w:t>
      </w:r>
      <w:r w:rsidR="00054F7A">
        <w:rPr>
          <w:rtl/>
        </w:rPr>
        <w:t>،</w:t>
      </w:r>
      <w:r>
        <w:rPr>
          <w:rtl/>
        </w:rPr>
        <w:t xml:space="preserve"> وأوصى بثرياء إلى شعيب </w:t>
      </w:r>
      <w:r w:rsidR="00054F7A" w:rsidRPr="00054F7A">
        <w:rPr>
          <w:rStyle w:val="libAlaemChar"/>
          <w:rFonts w:hint="cs"/>
          <w:rtl/>
        </w:rPr>
        <w:t>عليه‌السلام</w:t>
      </w:r>
      <w:r w:rsidR="00054F7A">
        <w:rPr>
          <w:rtl/>
        </w:rPr>
        <w:t>،</w:t>
      </w:r>
      <w:r>
        <w:rPr>
          <w:rtl/>
        </w:rPr>
        <w:t xml:space="preserve"> ودفعها</w:t>
      </w:r>
      <w:r w:rsidR="00A07D50">
        <w:rPr>
          <w:rtl/>
        </w:rPr>
        <w:t xml:space="preserve"> </w:t>
      </w:r>
      <w:r>
        <w:rPr>
          <w:rtl/>
        </w:rPr>
        <w:t xml:space="preserve">( شعيب ) </w:t>
      </w:r>
      <w:r w:rsidRPr="00054F7A">
        <w:rPr>
          <w:rStyle w:val="libFootnotenumChar"/>
          <w:rtl/>
        </w:rPr>
        <w:t>(3)</w:t>
      </w:r>
      <w:r>
        <w:rPr>
          <w:rtl/>
        </w:rPr>
        <w:t xml:space="preserve"> إلى موسى بن عمران </w:t>
      </w:r>
      <w:r w:rsidR="00054F7A" w:rsidRPr="00054F7A">
        <w:rPr>
          <w:rStyle w:val="libAlaemChar"/>
          <w:rFonts w:hint="cs"/>
          <w:rtl/>
        </w:rPr>
        <w:t>عليه‌السلام</w:t>
      </w:r>
      <w:r w:rsidR="00054F7A">
        <w:rPr>
          <w:rtl/>
        </w:rPr>
        <w:t>،</w:t>
      </w:r>
      <w:r>
        <w:rPr>
          <w:rtl/>
        </w:rPr>
        <w:t xml:space="preserve"> وأوصى موسى بن عمران إلى يوشع بن</w:t>
      </w:r>
      <w:r w:rsidR="00A07D50">
        <w:rPr>
          <w:rtl/>
        </w:rPr>
        <w:t xml:space="preserve"> </w:t>
      </w:r>
      <w:r>
        <w:rPr>
          <w:rtl/>
        </w:rPr>
        <w:t>نون</w:t>
      </w:r>
      <w:r w:rsidR="00054F7A">
        <w:rPr>
          <w:rtl/>
        </w:rPr>
        <w:t>،</w:t>
      </w:r>
      <w:r>
        <w:rPr>
          <w:rtl/>
        </w:rPr>
        <w:t xml:space="preserve"> وأوصى يوشع بن نون إلى داود </w:t>
      </w:r>
      <w:r w:rsidR="00054F7A" w:rsidRPr="00054F7A">
        <w:rPr>
          <w:rStyle w:val="libAlaemChar"/>
          <w:rFonts w:hint="cs"/>
          <w:rtl/>
        </w:rPr>
        <w:t>عليه‌السلام</w:t>
      </w:r>
      <w:r>
        <w:rPr>
          <w:rtl/>
        </w:rPr>
        <w:t>.</w:t>
      </w:r>
    </w:p>
    <w:p w:rsidR="0077176E" w:rsidRDefault="0077176E" w:rsidP="000605B2">
      <w:pPr>
        <w:pStyle w:val="libNormal"/>
        <w:rPr>
          <w:rtl/>
        </w:rPr>
      </w:pPr>
      <w:r>
        <w:rPr>
          <w:rtl/>
        </w:rPr>
        <w:t xml:space="preserve">وأوصى داود إلى سليمان </w:t>
      </w:r>
      <w:r w:rsidR="00054F7A" w:rsidRPr="00054F7A">
        <w:rPr>
          <w:rStyle w:val="libAlaemChar"/>
          <w:rFonts w:hint="cs"/>
          <w:rtl/>
        </w:rPr>
        <w:t>عليهما‌السلام</w:t>
      </w:r>
      <w:r w:rsidR="00054F7A">
        <w:rPr>
          <w:rtl/>
        </w:rPr>
        <w:t>،</w:t>
      </w:r>
      <w:r>
        <w:rPr>
          <w:rtl/>
        </w:rPr>
        <w:t xml:space="preserve"> وأوصى سليمان الى آصف بن برخيا</w:t>
      </w:r>
      <w:r w:rsidR="00A07D50">
        <w:rPr>
          <w:rtl/>
        </w:rPr>
        <w:t xml:space="preserve"> </w:t>
      </w:r>
      <w:r>
        <w:rPr>
          <w:rtl/>
        </w:rPr>
        <w:t xml:space="preserve">وأوصى آصف بن برخيا إلى زكريا ودفعها زكريا إلى عيسى </w:t>
      </w:r>
      <w:r w:rsidR="00054F7A" w:rsidRPr="00054F7A">
        <w:rPr>
          <w:rStyle w:val="libAlaemChar"/>
          <w:rFonts w:hint="cs"/>
          <w:rtl/>
        </w:rPr>
        <w:t>عليه‌السلام</w:t>
      </w:r>
      <w:r w:rsidR="00054F7A">
        <w:rPr>
          <w:rtl/>
        </w:rPr>
        <w:t>،</w:t>
      </w:r>
      <w:r>
        <w:rPr>
          <w:rtl/>
        </w:rPr>
        <w:t xml:space="preserve"> وأوصى عيسى</w:t>
      </w:r>
      <w:r w:rsidR="00A07D50">
        <w:rPr>
          <w:rtl/>
        </w:rPr>
        <w:t xml:space="preserve"> </w:t>
      </w:r>
      <w:r>
        <w:rPr>
          <w:rtl/>
        </w:rPr>
        <w:t>إلى شمعون بن حمون الصفا</w:t>
      </w:r>
      <w:r w:rsidR="00054F7A">
        <w:rPr>
          <w:rtl/>
        </w:rPr>
        <w:t>،</w:t>
      </w:r>
      <w:r>
        <w:rPr>
          <w:rtl/>
        </w:rPr>
        <w:t xml:space="preserve"> وأوصى شمعون إلى يحيى بن زكريا </w:t>
      </w:r>
      <w:r w:rsidR="00054F7A" w:rsidRPr="00054F7A">
        <w:rPr>
          <w:rStyle w:val="libAlaemChar"/>
          <w:rFonts w:hint="cs"/>
          <w:rtl/>
        </w:rPr>
        <w:t>عليه‌السلام</w:t>
      </w:r>
      <w:r w:rsidR="00054F7A">
        <w:rPr>
          <w:rtl/>
        </w:rPr>
        <w:t>،</w:t>
      </w:r>
      <w:r>
        <w:rPr>
          <w:rtl/>
        </w:rPr>
        <w:t xml:space="preserve"> وأوصى</w:t>
      </w:r>
      <w:r w:rsidR="00A07D50">
        <w:rPr>
          <w:rtl/>
        </w:rPr>
        <w:t xml:space="preserve"> </w:t>
      </w:r>
      <w:r>
        <w:rPr>
          <w:rtl/>
        </w:rPr>
        <w:t>يحيى بن زكريا إلى منذر</w:t>
      </w:r>
      <w:r w:rsidR="00054F7A">
        <w:rPr>
          <w:rtl/>
        </w:rPr>
        <w:t>،</w:t>
      </w:r>
      <w:r>
        <w:rPr>
          <w:rtl/>
        </w:rPr>
        <w:t xml:space="preserve"> وأوصى منذر الى سليمة وأوصى سليمة إلى بردة.</w:t>
      </w:r>
    </w:p>
    <w:p w:rsidR="0077176E" w:rsidRDefault="0077176E" w:rsidP="000605B2">
      <w:pPr>
        <w:pStyle w:val="libNormal"/>
        <w:rPr>
          <w:rtl/>
        </w:rPr>
      </w:pPr>
      <w:r>
        <w:rPr>
          <w:rtl/>
        </w:rPr>
        <w:t xml:space="preserve">ثم قال رسول الله </w:t>
      </w:r>
      <w:r w:rsidR="00054F7A" w:rsidRPr="00054F7A">
        <w:rPr>
          <w:rStyle w:val="libAlaemChar"/>
          <w:rFonts w:hint="cs"/>
          <w:rtl/>
        </w:rPr>
        <w:t>صلى‌الله‌عليه‌وآله‌وسلم</w:t>
      </w:r>
      <w:r w:rsidR="00054F7A">
        <w:rPr>
          <w:rtl/>
        </w:rPr>
        <w:t>:</w:t>
      </w:r>
      <w:r>
        <w:rPr>
          <w:rtl/>
        </w:rPr>
        <w:t xml:space="preserve"> ودفعها إلي</w:t>
      </w:r>
      <w:r>
        <w:rPr>
          <w:rFonts w:hint="cs"/>
          <w:rtl/>
        </w:rPr>
        <w:t>ّ</w:t>
      </w:r>
      <w:r>
        <w:rPr>
          <w:rtl/>
        </w:rPr>
        <w:t xml:space="preserve"> بردة وأنا ادفعها إليك ياعلي</w:t>
      </w:r>
      <w:r w:rsidR="00054F7A">
        <w:rPr>
          <w:rtl/>
        </w:rPr>
        <w:t>،</w:t>
      </w:r>
      <w:r>
        <w:rPr>
          <w:rtl/>
        </w:rPr>
        <w:t xml:space="preserve"> وأنت</w:t>
      </w:r>
      <w:r w:rsidR="00A07D50">
        <w:rPr>
          <w:rtl/>
        </w:rPr>
        <w:t xml:space="preserve"> </w:t>
      </w:r>
      <w:r>
        <w:rPr>
          <w:rtl/>
        </w:rPr>
        <w:t>تدفعها إلى وصيك</w:t>
      </w:r>
      <w:r w:rsidR="00054F7A">
        <w:rPr>
          <w:rtl/>
        </w:rPr>
        <w:t>،</w:t>
      </w:r>
      <w:r>
        <w:rPr>
          <w:rtl/>
        </w:rPr>
        <w:t xml:space="preserve"> ويدفعها وصيك إلى أوصيائك من ولدك واحدا</w:t>
      </w:r>
      <w:r>
        <w:rPr>
          <w:rFonts w:hint="cs"/>
          <w:rtl/>
        </w:rPr>
        <w:t>ً</w:t>
      </w:r>
      <w:r>
        <w:rPr>
          <w:rtl/>
        </w:rPr>
        <w:t xml:space="preserve"> بعد واحد</w:t>
      </w:r>
      <w:r w:rsidR="00054F7A">
        <w:rPr>
          <w:rtl/>
        </w:rPr>
        <w:t>،</w:t>
      </w:r>
      <w:r w:rsidR="00A07D50">
        <w:rPr>
          <w:rtl/>
        </w:rPr>
        <w:t xml:space="preserve"> </w:t>
      </w:r>
      <w:r>
        <w:rPr>
          <w:rtl/>
        </w:rPr>
        <w:t>حتّى تدفع إلى خير أهل الأرض بعدك ولتكفرن بك الا</w:t>
      </w:r>
      <w:r>
        <w:rPr>
          <w:rFonts w:hint="cs"/>
          <w:rtl/>
        </w:rPr>
        <w:t>ُ</w:t>
      </w:r>
      <w:r>
        <w:rPr>
          <w:rtl/>
        </w:rPr>
        <w:t>م</w:t>
      </w:r>
      <w:r>
        <w:rPr>
          <w:rFonts w:hint="cs"/>
          <w:rtl/>
        </w:rPr>
        <w:t>ّ</w:t>
      </w:r>
      <w:r>
        <w:rPr>
          <w:rtl/>
        </w:rPr>
        <w:t>ة ولتختلفن عليك اختلافا</w:t>
      </w:r>
      <w:r>
        <w:rPr>
          <w:rFonts w:hint="cs"/>
          <w:rtl/>
        </w:rPr>
        <w:t>ً</w:t>
      </w:r>
      <w:r w:rsidR="00A07D50">
        <w:rPr>
          <w:rtl/>
        </w:rPr>
        <w:t xml:space="preserve"> </w:t>
      </w:r>
      <w:r>
        <w:rPr>
          <w:rtl/>
        </w:rPr>
        <w:t>شديدا</w:t>
      </w:r>
      <w:r>
        <w:rPr>
          <w:rFonts w:hint="cs"/>
          <w:rtl/>
        </w:rPr>
        <w:t>ً</w:t>
      </w:r>
      <w:r w:rsidR="00054F7A">
        <w:rPr>
          <w:rtl/>
        </w:rPr>
        <w:t>،</w:t>
      </w:r>
      <w:r>
        <w:rPr>
          <w:rtl/>
        </w:rPr>
        <w:t xml:space="preserve"> الثابت عليك كالمقيم معي والشاذ عنك في النار والنار مثوى</w:t>
      </w:r>
      <w:r w:rsidR="00A07D50">
        <w:rPr>
          <w:rtl/>
        </w:rPr>
        <w:t xml:space="preserve"> </w:t>
      </w:r>
      <w:r>
        <w:rPr>
          <w:rtl/>
        </w:rPr>
        <w:t xml:space="preserve">للكافرين </w:t>
      </w:r>
      <w:r w:rsidRPr="00054F7A">
        <w:rPr>
          <w:rStyle w:val="libFootnotenumChar"/>
          <w:rtl/>
        </w:rPr>
        <w:t>(4)</w:t>
      </w:r>
      <w:r>
        <w:rPr>
          <w:rtl/>
        </w:rPr>
        <w:t xml:space="preserve"> » </w:t>
      </w:r>
      <w:r w:rsidRPr="00054F7A">
        <w:rPr>
          <w:rStyle w:val="libFootnotenumChar"/>
          <w:rtl/>
        </w:rPr>
        <w:t>(5)</w:t>
      </w:r>
      <w:r>
        <w:rPr>
          <w:rtl/>
        </w:rPr>
        <w:t>.</w:t>
      </w:r>
    </w:p>
    <w:p w:rsidR="00A07D50" w:rsidRDefault="0077176E" w:rsidP="00A07D50">
      <w:pPr>
        <w:pStyle w:val="libNormal"/>
        <w:rPr>
          <w:rtl/>
        </w:rPr>
      </w:pPr>
      <w:bookmarkStart w:id="717" w:name="_Toc252376369"/>
      <w:bookmarkStart w:id="718" w:name="_Toc284325695"/>
      <w:bookmarkStart w:id="719" w:name="_Toc284671321"/>
      <w:bookmarkStart w:id="720" w:name="_Toc286745087"/>
      <w:bookmarkStart w:id="721" w:name="_Toc297573464"/>
      <w:r w:rsidRPr="00054F7A">
        <w:rPr>
          <w:rStyle w:val="libBold2Char"/>
          <w:rtl/>
        </w:rPr>
        <w:t>88</w:t>
      </w:r>
      <w:bookmarkEnd w:id="717"/>
      <w:bookmarkEnd w:id="718"/>
      <w:bookmarkEnd w:id="719"/>
      <w:bookmarkEnd w:id="720"/>
      <w:bookmarkEnd w:id="721"/>
      <w:r w:rsidR="00054F7A" w:rsidRPr="00054F7A">
        <w:rPr>
          <w:rStyle w:val="libBold2Char"/>
          <w:rFonts w:hint="cs"/>
          <w:rtl/>
        </w:rPr>
        <w:t xml:space="preserve"> - </w:t>
      </w:r>
      <w:r>
        <w:rPr>
          <w:rtl/>
        </w:rPr>
        <w:t xml:space="preserve">وأخبرني بهذا الحديث ( شيخي الامام ) </w:t>
      </w:r>
      <w:r w:rsidRPr="00054F7A">
        <w:rPr>
          <w:rStyle w:val="libFootnotenumChar"/>
          <w:rtl/>
        </w:rPr>
        <w:t>(6)</w:t>
      </w:r>
      <w:r>
        <w:rPr>
          <w:rtl/>
        </w:rPr>
        <w:t xml:space="preserve"> أبو محمّد الحسن بن بابويه</w:t>
      </w:r>
      <w:r w:rsidR="00A07D50">
        <w:rPr>
          <w:rtl/>
        </w:rPr>
        <w:t xml:space="preserve"> </w:t>
      </w:r>
      <w:r>
        <w:rPr>
          <w:rtl/>
        </w:rPr>
        <w:t>وشيخي المفيد أبو علي الحسن بن محمّد الطوسي والشيخ أبو عبدالله محمّد بن</w:t>
      </w:r>
      <w:r w:rsidR="00A07D50">
        <w:rPr>
          <w:rtl/>
        </w:rPr>
        <w:t xml:space="preserve"> </w:t>
      </w:r>
      <w:r>
        <w:rPr>
          <w:rtl/>
        </w:rPr>
        <w:t>شهريار الخازن جميعاً</w:t>
      </w:r>
      <w:r w:rsidR="00054F7A">
        <w:rPr>
          <w:rtl/>
        </w:rPr>
        <w:t>،</w:t>
      </w:r>
      <w:r>
        <w:rPr>
          <w:rtl/>
        </w:rPr>
        <w:t xml:space="preserve"> عن الشيخ ( السعيد ) </w:t>
      </w:r>
      <w:r w:rsidRPr="00054F7A">
        <w:rPr>
          <w:rStyle w:val="libFootnotenumChar"/>
          <w:rtl/>
        </w:rPr>
        <w:t>(7)</w:t>
      </w:r>
      <w:r>
        <w:rPr>
          <w:rtl/>
        </w:rPr>
        <w:t xml:space="preserve"> أبي جعفر محمّد بن الحسن</w:t>
      </w:r>
      <w:r w:rsidR="00A07D50">
        <w:rPr>
          <w:rtl/>
        </w:rPr>
        <w:t xml:space="preserve"> </w:t>
      </w:r>
    </w:p>
    <w:p w:rsidR="0077176E" w:rsidRPr="00891FC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الامالي</w:t>
            </w:r>
            <w:r w:rsidR="00054F7A">
              <w:rPr>
                <w:rtl/>
              </w:rPr>
              <w:t>:</w:t>
            </w:r>
            <w:r>
              <w:rPr>
                <w:rtl/>
              </w:rPr>
              <w:t xml:space="preserve"> جفسيه.</w:t>
            </w:r>
          </w:p>
        </w:tc>
        <w:tc>
          <w:tcPr>
            <w:tcW w:w="2500" w:type="pct"/>
          </w:tcPr>
          <w:p w:rsidR="0077176E" w:rsidRDefault="0077176E" w:rsidP="00054F7A">
            <w:pPr>
              <w:pStyle w:val="libFootnote0"/>
              <w:rPr>
                <w:rtl/>
              </w:rPr>
            </w:pPr>
            <w:r>
              <w:rPr>
                <w:rtl/>
              </w:rPr>
              <w:t>(2) في « ط »</w:t>
            </w:r>
            <w:r w:rsidR="00054F7A">
              <w:rPr>
                <w:rtl/>
              </w:rPr>
              <w:t>:</w:t>
            </w:r>
            <w:r>
              <w:rPr>
                <w:rtl/>
              </w:rPr>
              <w:t xml:space="preserve"> بريشا.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 م »</w:t>
            </w:r>
            <w:r w:rsidR="00054F7A">
              <w:rPr>
                <w:rtl/>
              </w:rPr>
              <w:t>:</w:t>
            </w:r>
            <w:r>
              <w:rPr>
                <w:rtl/>
              </w:rPr>
              <w:t xml:space="preserve"> الكافرين.</w:t>
            </w:r>
          </w:p>
        </w:tc>
      </w:tr>
    </w:tbl>
    <w:p w:rsidR="0077176E" w:rsidRDefault="0077176E" w:rsidP="00054F7A">
      <w:pPr>
        <w:pStyle w:val="libFootnote0"/>
        <w:rPr>
          <w:rtl/>
        </w:rPr>
      </w:pPr>
      <w:r>
        <w:rPr>
          <w:rtl/>
        </w:rPr>
        <w:t>(5) رواه الصدوق في أماليه</w:t>
      </w:r>
      <w:r w:rsidR="00054F7A">
        <w:rPr>
          <w:rtl/>
        </w:rPr>
        <w:t>:</w:t>
      </w:r>
      <w:r>
        <w:rPr>
          <w:rtl/>
        </w:rPr>
        <w:t xml:space="preserve"> 329</w:t>
      </w:r>
      <w:r w:rsidR="00054F7A">
        <w:rPr>
          <w:rtl/>
        </w:rPr>
        <w:t>،</w:t>
      </w:r>
      <w:r>
        <w:rPr>
          <w:rtl/>
        </w:rPr>
        <w:t xml:space="preserve"> والعلل</w:t>
      </w:r>
      <w:r w:rsidR="00054F7A">
        <w:rPr>
          <w:rtl/>
        </w:rPr>
        <w:t>:</w:t>
      </w:r>
      <w:r>
        <w:rPr>
          <w:rtl/>
        </w:rPr>
        <w:t xml:space="preserve"> 328.</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بسند آخر في ج 2</w:t>
      </w:r>
      <w:r w:rsidR="00054F7A" w:rsidRPr="00054F7A">
        <w:rPr>
          <w:rStyle w:val="libFootnoteChar"/>
          <w:rtl/>
        </w:rPr>
        <w:t>:</w:t>
      </w:r>
      <w:r w:rsidRPr="00054F7A">
        <w:rPr>
          <w:rStyle w:val="libFootnoteChar"/>
          <w:rtl/>
        </w:rPr>
        <w:t xml:space="preserve"> الرقم 88.</w:t>
      </w:r>
    </w:p>
    <w:p w:rsidR="0077176E" w:rsidRDefault="0077176E" w:rsidP="00054F7A">
      <w:pPr>
        <w:pStyle w:val="libFootnote0"/>
        <w:rPr>
          <w:rtl/>
        </w:rPr>
      </w:pPr>
      <w:r>
        <w:rPr>
          <w:rtl/>
        </w:rPr>
        <w:t>(6 و 7) ليس في « م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الطوسي </w:t>
      </w:r>
      <w:r w:rsidR="00054F7A" w:rsidRPr="00054F7A">
        <w:rPr>
          <w:rStyle w:val="libAlaemChar"/>
          <w:rFonts w:hint="cs"/>
          <w:rtl/>
        </w:rPr>
        <w:t>رحمهم‌الله</w:t>
      </w:r>
      <w:r w:rsidR="00054F7A">
        <w:rPr>
          <w:rtl/>
        </w:rPr>
        <w:t>،</w:t>
      </w:r>
      <w:r>
        <w:rPr>
          <w:rtl/>
        </w:rPr>
        <w:t xml:space="preserve"> عن الشيخ المفيد أبي عبدالله محمّد بن محمّد بن النعمان </w:t>
      </w:r>
      <w:r w:rsidR="00054F7A" w:rsidRPr="00054F7A">
        <w:rPr>
          <w:rStyle w:val="libAlaemChar"/>
          <w:rFonts w:hint="cs"/>
          <w:rtl/>
        </w:rPr>
        <w:t>رحمهم‌الله</w:t>
      </w:r>
      <w:r w:rsidR="00054F7A">
        <w:rPr>
          <w:rtl/>
        </w:rPr>
        <w:t>،</w:t>
      </w:r>
      <w:r>
        <w:rPr>
          <w:rtl/>
        </w:rPr>
        <w:t xml:space="preserve"> عن</w:t>
      </w:r>
      <w:r w:rsidR="00A07D50">
        <w:rPr>
          <w:rtl/>
        </w:rPr>
        <w:t xml:space="preserve"> </w:t>
      </w:r>
      <w:r>
        <w:rPr>
          <w:rtl/>
        </w:rPr>
        <w:t xml:space="preserve">الشيخ الفقيه أبي جعفر محمّد بن علي بن بابويه </w:t>
      </w:r>
      <w:r w:rsidR="00054F7A" w:rsidRPr="00054F7A">
        <w:rPr>
          <w:rStyle w:val="libAlaemChar"/>
          <w:rFonts w:hint="cs"/>
          <w:rtl/>
        </w:rPr>
        <w:t>رحمه‌الله</w:t>
      </w:r>
      <w:r w:rsidR="00054F7A">
        <w:rPr>
          <w:rtl/>
        </w:rPr>
        <w:t>،</w:t>
      </w:r>
      <w:r>
        <w:rPr>
          <w:rtl/>
        </w:rPr>
        <w:t xml:space="preserve"> باسناده إلى آخر الخبر.</w:t>
      </w:r>
    </w:p>
    <w:p w:rsidR="0077176E" w:rsidRDefault="0077176E" w:rsidP="000605B2">
      <w:pPr>
        <w:pStyle w:val="libNormal"/>
        <w:rPr>
          <w:rtl/>
        </w:rPr>
      </w:pPr>
      <w:bookmarkStart w:id="722" w:name="_Toc252376370"/>
      <w:bookmarkStart w:id="723" w:name="_Toc284325696"/>
      <w:bookmarkStart w:id="724" w:name="_Toc284671322"/>
      <w:bookmarkStart w:id="725" w:name="_Toc286745088"/>
      <w:bookmarkStart w:id="726" w:name="_Toc297573465"/>
      <w:r w:rsidRPr="00054F7A">
        <w:rPr>
          <w:rStyle w:val="libBold2Char"/>
          <w:rtl/>
        </w:rPr>
        <w:t>89</w:t>
      </w:r>
      <w:bookmarkEnd w:id="722"/>
      <w:bookmarkEnd w:id="723"/>
      <w:bookmarkEnd w:id="724"/>
      <w:bookmarkEnd w:id="725"/>
      <w:bookmarkEnd w:id="726"/>
      <w:r w:rsidR="00054F7A" w:rsidRPr="00054F7A">
        <w:rPr>
          <w:rStyle w:val="libBold2Char"/>
          <w:rFonts w:hint="cs"/>
          <w:rtl/>
        </w:rPr>
        <w:t xml:space="preserve"> - </w:t>
      </w:r>
      <w:r>
        <w:rPr>
          <w:rtl/>
        </w:rPr>
        <w:t>أخبرنا الشيخ الفقيه أبو النجم محمّد بن عبدالوهاب بن عيسى الرازي</w:t>
      </w:r>
      <w:r w:rsidR="00A07D50">
        <w:rPr>
          <w:rtl/>
        </w:rPr>
        <w:t xml:space="preserve"> </w:t>
      </w:r>
      <w:r>
        <w:rPr>
          <w:rtl/>
        </w:rPr>
        <w:t>بالري قراءة عليه في صفر سنة عشرة وخمسمائة</w:t>
      </w:r>
      <w:r w:rsidR="00054F7A">
        <w:rPr>
          <w:rtl/>
        </w:rPr>
        <w:t>،</w:t>
      </w:r>
      <w:r>
        <w:rPr>
          <w:rtl/>
        </w:rPr>
        <w:t xml:space="preserve"> قال</w:t>
      </w:r>
      <w:r w:rsidR="00054F7A">
        <w:rPr>
          <w:rtl/>
        </w:rPr>
        <w:t>:</w:t>
      </w:r>
      <w:r>
        <w:rPr>
          <w:rtl/>
        </w:rPr>
        <w:t xml:space="preserve"> أخبرنا أبو سعيد محمّد بن</w:t>
      </w:r>
      <w:r w:rsidR="00A07D50">
        <w:rPr>
          <w:rtl/>
        </w:rPr>
        <w:t xml:space="preserve"> </w:t>
      </w:r>
      <w:r>
        <w:rPr>
          <w:rtl/>
        </w:rPr>
        <w:t>أحمد بن الحسين النيشابوري</w:t>
      </w:r>
      <w:r w:rsidR="00054F7A">
        <w:rPr>
          <w:rtl/>
        </w:rPr>
        <w:t>،</w:t>
      </w:r>
      <w:r>
        <w:rPr>
          <w:rtl/>
        </w:rPr>
        <w:t xml:space="preserve"> قال</w:t>
      </w:r>
      <w:r w:rsidR="00054F7A">
        <w:rPr>
          <w:rtl/>
        </w:rPr>
        <w:t>:</w:t>
      </w:r>
      <w:r>
        <w:rPr>
          <w:rtl/>
        </w:rPr>
        <w:t xml:space="preserve"> أخبرنا أبو محمّد الحسن بن أحمد بن الحسين</w:t>
      </w:r>
      <w:r w:rsidR="00A07D50">
        <w:rPr>
          <w:rtl/>
        </w:rPr>
        <w:t xml:space="preserve"> </w:t>
      </w:r>
      <w:r>
        <w:rPr>
          <w:rtl/>
        </w:rPr>
        <w:t>بقراءتي عليه قال</w:t>
      </w:r>
      <w:r w:rsidR="00054F7A">
        <w:rPr>
          <w:rtl/>
        </w:rPr>
        <w:t>:</w:t>
      </w:r>
      <w:r>
        <w:rPr>
          <w:rtl/>
        </w:rPr>
        <w:t xml:space="preserve"> حدّثنا أبو علي الحسن بن محمّد بن الحسن الأهوازي</w:t>
      </w:r>
      <w:r w:rsidR="00054F7A">
        <w:rPr>
          <w:rtl/>
        </w:rPr>
        <w:t>،</w:t>
      </w:r>
      <w:r>
        <w:rPr>
          <w:rtl/>
        </w:rPr>
        <w:t xml:space="preserve"> قال</w:t>
      </w:r>
      <w:r w:rsidR="00054F7A">
        <w:rPr>
          <w:rtl/>
        </w:rPr>
        <w:t>:</w:t>
      </w:r>
      <w:r w:rsidR="00A07D50">
        <w:rPr>
          <w:rtl/>
        </w:rPr>
        <w:t xml:space="preserve"> </w:t>
      </w:r>
      <w:r>
        <w:rPr>
          <w:rtl/>
        </w:rPr>
        <w:t>حدّثنا أبو القاسم الحسن بن محمّد بن سهل الفارسي</w:t>
      </w:r>
      <w:r w:rsidR="00054F7A">
        <w:rPr>
          <w:rtl/>
        </w:rPr>
        <w:t>،</w:t>
      </w:r>
      <w:r>
        <w:rPr>
          <w:rtl/>
        </w:rPr>
        <w:t xml:space="preserve"> قال</w:t>
      </w:r>
      <w:r w:rsidR="00054F7A">
        <w:rPr>
          <w:rtl/>
        </w:rPr>
        <w:t>:</w:t>
      </w:r>
      <w:r>
        <w:rPr>
          <w:rtl/>
        </w:rPr>
        <w:t xml:space="preserve"> حدّثنا أبو زرعة</w:t>
      </w:r>
      <w:r w:rsidR="00A07D50">
        <w:rPr>
          <w:rtl/>
        </w:rPr>
        <w:t xml:space="preserve"> </w:t>
      </w:r>
      <w:r>
        <w:rPr>
          <w:rtl/>
        </w:rPr>
        <w:t>أحمد بن محمّد بن موسى الفارسي</w:t>
      </w:r>
      <w:r w:rsidR="00054F7A">
        <w:rPr>
          <w:rtl/>
        </w:rPr>
        <w:t>،</w:t>
      </w:r>
      <w:r>
        <w:rPr>
          <w:rtl/>
        </w:rPr>
        <w:t xml:space="preserve"> قال</w:t>
      </w:r>
      <w:r w:rsidR="00054F7A">
        <w:rPr>
          <w:rtl/>
        </w:rPr>
        <w:t>:</w:t>
      </w:r>
      <w:r>
        <w:rPr>
          <w:rtl/>
        </w:rPr>
        <w:t xml:space="preserve"> حدّثنا أبو الحسن أحمد بن يعقوب</w:t>
      </w:r>
      <w:r w:rsidR="00A07D50">
        <w:rPr>
          <w:rtl/>
        </w:rPr>
        <w:t xml:space="preserve"> </w:t>
      </w:r>
      <w:r>
        <w:rPr>
          <w:rtl/>
        </w:rPr>
        <w:t>البلخي</w:t>
      </w:r>
      <w:r w:rsidR="00054F7A">
        <w:rPr>
          <w:rtl/>
        </w:rPr>
        <w:t>،</w:t>
      </w:r>
      <w:r>
        <w:rPr>
          <w:rtl/>
        </w:rPr>
        <w:t xml:space="preserve"> قال</w:t>
      </w:r>
      <w:r w:rsidR="00054F7A">
        <w:rPr>
          <w:rtl/>
        </w:rPr>
        <w:t>:</w:t>
      </w:r>
      <w:r>
        <w:rPr>
          <w:rtl/>
        </w:rPr>
        <w:t xml:space="preserve"> حدّثنا محمّد بن جرير</w:t>
      </w:r>
      <w:r w:rsidR="00054F7A">
        <w:rPr>
          <w:rtl/>
        </w:rPr>
        <w:t>،</w:t>
      </w:r>
      <w:r>
        <w:rPr>
          <w:rtl/>
        </w:rPr>
        <w:t xml:space="preserve"> قال</w:t>
      </w:r>
      <w:r w:rsidR="00054F7A">
        <w:rPr>
          <w:rtl/>
        </w:rPr>
        <w:t>:</w:t>
      </w:r>
      <w:r>
        <w:rPr>
          <w:rtl/>
        </w:rPr>
        <w:t xml:space="preserve"> حدّثنا الهيثم بن الحسين بن محمّد بن</w:t>
      </w:r>
      <w:r w:rsidR="00A07D50">
        <w:rPr>
          <w:rtl/>
        </w:rPr>
        <w:t xml:space="preserve"> </w:t>
      </w:r>
      <w:r>
        <w:rPr>
          <w:rtl/>
        </w:rPr>
        <w:t>عمر</w:t>
      </w:r>
      <w:r w:rsidR="00054F7A">
        <w:rPr>
          <w:rtl/>
        </w:rPr>
        <w:t>،</w:t>
      </w:r>
      <w:r>
        <w:rPr>
          <w:rtl/>
        </w:rPr>
        <w:t xml:space="preserve"> عن محمّد بن هارون بن عمارة</w:t>
      </w:r>
      <w:r w:rsidR="00054F7A">
        <w:rPr>
          <w:rtl/>
        </w:rPr>
        <w:t>،</w:t>
      </w:r>
      <w:r>
        <w:rPr>
          <w:rtl/>
        </w:rPr>
        <w:t xml:space="preserve"> عن أبيه</w:t>
      </w:r>
      <w:r w:rsidR="00054F7A">
        <w:rPr>
          <w:rtl/>
        </w:rPr>
        <w:t>،</w:t>
      </w:r>
      <w:r>
        <w:rPr>
          <w:rtl/>
        </w:rPr>
        <w:t xml:space="preserve"> عن أنس بن مالك قال</w:t>
      </w:r>
      <w:r w:rsidR="00054F7A">
        <w:rPr>
          <w:rtl/>
        </w:rPr>
        <w:t>:</w:t>
      </w:r>
    </w:p>
    <w:p w:rsidR="0077176E" w:rsidRDefault="0077176E" w:rsidP="000605B2">
      <w:pPr>
        <w:pStyle w:val="libNormal"/>
        <w:rPr>
          <w:rtl/>
        </w:rPr>
      </w:pPr>
      <w:r>
        <w:rPr>
          <w:rtl/>
        </w:rPr>
        <w:t>« خرجت مع رسول الله نتماشى حتى انتهينا إلى بقيع الغرقد</w:t>
      </w:r>
      <w:r w:rsidR="00054F7A">
        <w:rPr>
          <w:rtl/>
        </w:rPr>
        <w:t>،</w:t>
      </w:r>
      <w:r>
        <w:rPr>
          <w:rtl/>
        </w:rPr>
        <w:t xml:space="preserve"> فإذا نحن بسدرة</w:t>
      </w:r>
      <w:r w:rsidR="00A07D50">
        <w:rPr>
          <w:rtl/>
        </w:rPr>
        <w:t xml:space="preserve"> </w:t>
      </w:r>
      <w:r>
        <w:rPr>
          <w:rtl/>
        </w:rPr>
        <w:t>عارية لا نبات عليها</w:t>
      </w:r>
      <w:r w:rsidR="00054F7A">
        <w:rPr>
          <w:rtl/>
        </w:rPr>
        <w:t>،</w:t>
      </w:r>
      <w:r>
        <w:rPr>
          <w:rtl/>
        </w:rPr>
        <w:t xml:space="preserve"> فجلس رسول الله تحتها فأورقت الشجرة وأثمرت</w:t>
      </w:r>
      <w:r w:rsidR="00A07D50">
        <w:rPr>
          <w:rtl/>
        </w:rPr>
        <w:t xml:space="preserve"> </w:t>
      </w:r>
      <w:r>
        <w:rPr>
          <w:rtl/>
        </w:rPr>
        <w:t>واستظلت على رسول الله فتبسم وقال ( لي</w:t>
      </w:r>
      <w:r w:rsidR="00054F7A">
        <w:rPr>
          <w:rtl/>
        </w:rPr>
        <w:t>:</w:t>
      </w:r>
      <w:r>
        <w:rPr>
          <w:rtl/>
        </w:rPr>
        <w:t xml:space="preserve"> يا ) </w:t>
      </w:r>
      <w:r w:rsidRPr="00054F7A">
        <w:rPr>
          <w:rStyle w:val="libFootnotenumChar"/>
          <w:rtl/>
        </w:rPr>
        <w:t>(1)</w:t>
      </w:r>
      <w:r>
        <w:rPr>
          <w:rtl/>
        </w:rPr>
        <w:t xml:space="preserve"> انس ادع لي عليا</w:t>
      </w:r>
      <w:r>
        <w:rPr>
          <w:rFonts w:hint="cs"/>
          <w:rtl/>
        </w:rPr>
        <w:t>ً</w:t>
      </w:r>
      <w:r w:rsidR="00054F7A">
        <w:rPr>
          <w:rtl/>
        </w:rPr>
        <w:t>،</w:t>
      </w:r>
      <w:r>
        <w:rPr>
          <w:rtl/>
        </w:rPr>
        <w:t xml:space="preserve"> فعدوت حتى</w:t>
      </w:r>
      <w:r w:rsidR="00A07D50">
        <w:rPr>
          <w:rtl/>
        </w:rPr>
        <w:t xml:space="preserve"> </w:t>
      </w:r>
      <w:r>
        <w:rPr>
          <w:rtl/>
        </w:rPr>
        <w:t xml:space="preserve">انتهيت إلى منزل فاطمة </w:t>
      </w:r>
      <w:r w:rsidR="00054F7A" w:rsidRPr="00054F7A">
        <w:rPr>
          <w:rStyle w:val="libAlaemChar"/>
          <w:rFonts w:hint="cs"/>
          <w:rtl/>
        </w:rPr>
        <w:t>عليها‌السلام</w:t>
      </w:r>
      <w:r>
        <w:rPr>
          <w:rtl/>
        </w:rPr>
        <w:t xml:space="preserve"> فإذا أنا بعلي يتناول شيئا</w:t>
      </w:r>
      <w:r>
        <w:rPr>
          <w:rFonts w:hint="cs"/>
          <w:rtl/>
        </w:rPr>
        <w:t>ً</w:t>
      </w:r>
      <w:r>
        <w:rPr>
          <w:rtl/>
        </w:rPr>
        <w:t xml:space="preserve"> من الطعام</w:t>
      </w:r>
      <w:r w:rsidR="00054F7A">
        <w:rPr>
          <w:rtl/>
        </w:rPr>
        <w:t>،</w:t>
      </w:r>
      <w:r>
        <w:rPr>
          <w:rtl/>
        </w:rPr>
        <w:t xml:space="preserve"> فقلت له</w:t>
      </w:r>
      <w:r w:rsidR="00054F7A">
        <w:rPr>
          <w:rtl/>
        </w:rPr>
        <w:t>:</w:t>
      </w:r>
      <w:r>
        <w:rPr>
          <w:rtl/>
        </w:rPr>
        <w:t xml:space="preserve"> أجب</w:t>
      </w:r>
      <w:r w:rsidR="00A07D50">
        <w:rPr>
          <w:rtl/>
        </w:rPr>
        <w:t xml:space="preserve"> </w:t>
      </w:r>
      <w:r>
        <w:rPr>
          <w:rtl/>
        </w:rPr>
        <w:t>رسول الله</w:t>
      </w:r>
      <w:r w:rsidR="00054F7A">
        <w:rPr>
          <w:rtl/>
        </w:rPr>
        <w:t>،</w:t>
      </w:r>
      <w:r>
        <w:rPr>
          <w:rtl/>
        </w:rPr>
        <w:t xml:space="preserve"> فقال</w:t>
      </w:r>
      <w:r w:rsidR="00054F7A">
        <w:rPr>
          <w:rtl/>
        </w:rPr>
        <w:t>:</w:t>
      </w:r>
      <w:r>
        <w:rPr>
          <w:rtl/>
        </w:rPr>
        <w:t xml:space="preserve"> لخير ا</w:t>
      </w:r>
      <w:r>
        <w:rPr>
          <w:rFonts w:hint="cs"/>
          <w:rtl/>
        </w:rPr>
        <w:t>ُ</w:t>
      </w:r>
      <w:r>
        <w:rPr>
          <w:rtl/>
        </w:rPr>
        <w:t>دعى</w:t>
      </w:r>
      <w:r w:rsidR="00054F7A">
        <w:rPr>
          <w:rFonts w:hint="cs"/>
          <w:rtl/>
        </w:rPr>
        <w:t>؟</w:t>
      </w:r>
      <w:r>
        <w:rPr>
          <w:rtl/>
        </w:rPr>
        <w:t xml:space="preserve"> فقلت</w:t>
      </w:r>
      <w:r w:rsidR="00054F7A">
        <w:rPr>
          <w:rtl/>
        </w:rPr>
        <w:t>:</w:t>
      </w:r>
      <w:r>
        <w:rPr>
          <w:rtl/>
        </w:rPr>
        <w:t xml:space="preserve"> الله ورسوله أعلم.</w:t>
      </w:r>
    </w:p>
    <w:p w:rsidR="00A07D50" w:rsidRDefault="0077176E" w:rsidP="00A07D50">
      <w:pPr>
        <w:pStyle w:val="libNormal"/>
        <w:rPr>
          <w:rtl/>
        </w:rPr>
      </w:pPr>
      <w:r>
        <w:rPr>
          <w:rtl/>
        </w:rPr>
        <w:t>قال</w:t>
      </w:r>
      <w:r w:rsidR="00054F7A">
        <w:rPr>
          <w:rtl/>
        </w:rPr>
        <w:t>:</w:t>
      </w:r>
      <w:r>
        <w:rPr>
          <w:rtl/>
        </w:rPr>
        <w:t xml:space="preserve"> فجعل علي </w:t>
      </w:r>
      <w:r w:rsidR="00054F7A" w:rsidRPr="00054F7A">
        <w:rPr>
          <w:rStyle w:val="libAlaemChar"/>
          <w:rFonts w:hint="cs"/>
          <w:rtl/>
        </w:rPr>
        <w:t>عليه‌السلام</w:t>
      </w:r>
      <w:r>
        <w:rPr>
          <w:rtl/>
        </w:rPr>
        <w:t xml:space="preserve"> يمشي ويهرول على أطراف أنامله حتّى مثل بين يدي</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فجذبه رسول الله وأجلسه إلى جنبه فرأيتهما يتحد</w:t>
      </w:r>
      <w:r>
        <w:rPr>
          <w:rFonts w:hint="cs"/>
          <w:rtl/>
        </w:rPr>
        <w:t>ّ</w:t>
      </w:r>
      <w:r>
        <w:rPr>
          <w:rtl/>
        </w:rPr>
        <w:t>ثان ويضحكان</w:t>
      </w:r>
      <w:r w:rsidR="00A07D50">
        <w:rPr>
          <w:rtl/>
        </w:rPr>
        <w:t xml:space="preserve"> </w:t>
      </w:r>
      <w:r>
        <w:rPr>
          <w:rtl/>
        </w:rPr>
        <w:t xml:space="preserve">ورأيت وجه علي قد استنار فإذا أنا بجام من ذهب مرصع بالياقوت </w:t>
      </w:r>
      <w:r w:rsidRPr="00054F7A">
        <w:rPr>
          <w:rStyle w:val="libFootnotenumChar"/>
          <w:rtl/>
        </w:rPr>
        <w:t>(2)</w:t>
      </w:r>
      <w:r>
        <w:rPr>
          <w:rtl/>
        </w:rPr>
        <w:t xml:space="preserve"> والجواهر</w:t>
      </w:r>
      <w:r w:rsidR="00A07D50">
        <w:rPr>
          <w:rtl/>
        </w:rPr>
        <w:t xml:space="preserve"> </w:t>
      </w:r>
      <w:r>
        <w:rPr>
          <w:rtl/>
        </w:rPr>
        <w:t>وللجام أربعة أركان على كل ركن منه مكتوب</w:t>
      </w:r>
      <w:r w:rsidR="00054F7A">
        <w:rPr>
          <w:rtl/>
        </w:rPr>
        <w:t>:</w:t>
      </w:r>
      <w:r>
        <w:rPr>
          <w:rtl/>
        </w:rPr>
        <w:t xml:space="preserve"> لا إله إلاّ الله محمّد رسول الله</w:t>
      </w:r>
      <w:r w:rsidR="00054F7A">
        <w:rPr>
          <w:rtl/>
        </w:rPr>
        <w:t>،</w:t>
      </w:r>
      <w:r w:rsidR="00A07D50">
        <w:rPr>
          <w:rtl/>
        </w:rPr>
        <w:t xml:space="preserve"> </w:t>
      </w:r>
      <w:r>
        <w:rPr>
          <w:rtl/>
        </w:rPr>
        <w:t>وعلى الركن الثاني</w:t>
      </w:r>
      <w:r w:rsidR="00054F7A">
        <w:rPr>
          <w:rtl/>
        </w:rPr>
        <w:t>:</w:t>
      </w:r>
      <w:r>
        <w:rPr>
          <w:rtl/>
        </w:rPr>
        <w:t xml:space="preserve"> لا إله إلاّ الله محمّد رسول الله وعلي بن أبي طالب ولي الله</w:t>
      </w:r>
      <w:r w:rsidR="00A07D50">
        <w:rPr>
          <w:rtl/>
        </w:rPr>
        <w:t xml:space="preserve"> </w:t>
      </w:r>
      <w:r>
        <w:rPr>
          <w:rtl/>
        </w:rPr>
        <w:t xml:space="preserve">وسيفه على القاسطين والناكثين والمارقين </w:t>
      </w:r>
      <w:r w:rsidRPr="00054F7A">
        <w:rPr>
          <w:rStyle w:val="libFootnotenumChar"/>
          <w:rtl/>
        </w:rPr>
        <w:t>(3)</w:t>
      </w:r>
      <w:r w:rsidR="00054F7A">
        <w:rPr>
          <w:rtl/>
        </w:rPr>
        <w:t>،</w:t>
      </w:r>
      <w:r>
        <w:rPr>
          <w:rtl/>
        </w:rPr>
        <w:t xml:space="preserve"> وعلى الركن الثالث</w:t>
      </w:r>
      <w:r w:rsidR="00054F7A">
        <w:rPr>
          <w:rtl/>
        </w:rPr>
        <w:t>:</w:t>
      </w:r>
      <w:r>
        <w:rPr>
          <w:rtl/>
        </w:rPr>
        <w:t xml:space="preserve"> لا إله إلاّ الله</w:t>
      </w:r>
      <w:r w:rsidR="00A07D50">
        <w:rPr>
          <w:rtl/>
        </w:rPr>
        <w:t xml:space="preserve"> </w:t>
      </w:r>
      <w:r>
        <w:rPr>
          <w:rtl/>
        </w:rPr>
        <w:t>محمّد رسول الله أيدته بعلي بن أبي طالب</w:t>
      </w:r>
      <w:r w:rsidR="00054F7A">
        <w:rPr>
          <w:rtl/>
        </w:rPr>
        <w:t>،</w:t>
      </w:r>
      <w:r>
        <w:rPr>
          <w:rtl/>
        </w:rPr>
        <w:t xml:space="preserve"> وعلى الركن الرابع</w:t>
      </w:r>
      <w:r w:rsidR="00054F7A">
        <w:rPr>
          <w:rtl/>
        </w:rPr>
        <w:t>:</w:t>
      </w:r>
      <w:r>
        <w:rPr>
          <w:rtl/>
        </w:rPr>
        <w:t xml:space="preserve"> نجا المعتقدون</w:t>
      </w:r>
      <w:r w:rsidR="00A07D50">
        <w:rPr>
          <w:rtl/>
        </w:rPr>
        <w:t xml:space="preserve"> </w:t>
      </w:r>
    </w:p>
    <w:p w:rsidR="0077176E" w:rsidRPr="00C0068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ط »</w:t>
            </w:r>
            <w:r w:rsidR="00054F7A">
              <w:rPr>
                <w:rtl/>
              </w:rPr>
              <w:t>:</w:t>
            </w:r>
            <w:r>
              <w:rPr>
                <w:rtl/>
              </w:rPr>
              <w:t xml:space="preserve"> باليواقيت.</w:t>
            </w:r>
          </w:p>
        </w:tc>
      </w:tr>
    </w:tbl>
    <w:p w:rsidR="0077176E" w:rsidRDefault="0077176E" w:rsidP="00054F7A">
      <w:pPr>
        <w:pStyle w:val="libFootnote0"/>
        <w:rPr>
          <w:rtl/>
        </w:rPr>
      </w:pPr>
      <w:r>
        <w:rPr>
          <w:rtl/>
        </w:rPr>
        <w:t>(3) في « م »</w:t>
      </w:r>
      <w:r w:rsidR="00054F7A">
        <w:rPr>
          <w:rtl/>
        </w:rPr>
        <w:t>:</w:t>
      </w:r>
      <w:r>
        <w:rPr>
          <w:rtl/>
        </w:rPr>
        <w:t xml:space="preserve"> والناكثين القاسطين والمارقين.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لدين الله الموالون لأهل بيت رسول الله.</w:t>
      </w:r>
    </w:p>
    <w:p w:rsidR="0077176E" w:rsidRDefault="0077176E" w:rsidP="000605B2">
      <w:pPr>
        <w:pStyle w:val="libNormal"/>
        <w:rPr>
          <w:rtl/>
        </w:rPr>
      </w:pPr>
      <w:r>
        <w:rPr>
          <w:rtl/>
        </w:rPr>
        <w:t>وإذا في الجام رطب وعنب ولم يكن أوان العنب ولا أوان الرطب</w:t>
      </w:r>
      <w:r w:rsidR="00054F7A">
        <w:rPr>
          <w:rtl/>
        </w:rPr>
        <w:t>،</w:t>
      </w:r>
      <w:r>
        <w:rPr>
          <w:rtl/>
        </w:rPr>
        <w:t xml:space="preserve"> فجعل</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يأكل ويطعم علي</w:t>
      </w:r>
      <w:r>
        <w:rPr>
          <w:rFonts w:hint="cs"/>
          <w:rtl/>
        </w:rPr>
        <w:t>ّ</w:t>
      </w:r>
      <w:r>
        <w:rPr>
          <w:rtl/>
        </w:rPr>
        <w:t>ا</w:t>
      </w:r>
      <w:r>
        <w:rPr>
          <w:rFonts w:hint="cs"/>
          <w:rtl/>
        </w:rPr>
        <w:t>ً</w:t>
      </w:r>
      <w:r>
        <w:rPr>
          <w:rtl/>
        </w:rPr>
        <w:t xml:space="preserve"> حتّى إذا شبعا ارتفع الجام</w:t>
      </w:r>
      <w:r w:rsidR="00054F7A">
        <w:rPr>
          <w:rtl/>
        </w:rPr>
        <w:t>،</w:t>
      </w:r>
      <w:r>
        <w:rPr>
          <w:rtl/>
        </w:rPr>
        <w:t xml:space="preserve"> فقال لي رسول الله</w:t>
      </w:r>
      <w:r w:rsidR="00054F7A">
        <w:rPr>
          <w:rtl/>
        </w:rPr>
        <w:t>:</w:t>
      </w:r>
      <w:r w:rsidR="00A07D50">
        <w:rPr>
          <w:rtl/>
        </w:rPr>
        <w:t xml:space="preserve"> </w:t>
      </w:r>
      <w:r>
        <w:rPr>
          <w:rtl/>
        </w:rPr>
        <w:t>يا أنس أترى هذه السدرة</w:t>
      </w:r>
      <w:r w:rsidR="00054F7A">
        <w:rPr>
          <w:rFonts w:hint="cs"/>
          <w:rtl/>
        </w:rPr>
        <w:t>؟</w:t>
      </w:r>
      <w:r>
        <w:rPr>
          <w:rtl/>
        </w:rPr>
        <w:t xml:space="preserve"> قلت</w:t>
      </w:r>
      <w:r w:rsidR="00054F7A">
        <w:rPr>
          <w:rtl/>
        </w:rPr>
        <w:t>:</w:t>
      </w:r>
      <w:r>
        <w:rPr>
          <w:rtl/>
        </w:rPr>
        <w:t xml:space="preserve"> نعم</w:t>
      </w:r>
      <w:r w:rsidR="00054F7A">
        <w:rPr>
          <w:rtl/>
        </w:rPr>
        <w:t>،</w:t>
      </w:r>
      <w:r>
        <w:rPr>
          <w:rtl/>
        </w:rPr>
        <w:t xml:space="preserve"> قال</w:t>
      </w:r>
      <w:r w:rsidR="00054F7A">
        <w:rPr>
          <w:rtl/>
        </w:rPr>
        <w:t>:</w:t>
      </w:r>
      <w:r>
        <w:rPr>
          <w:rtl/>
        </w:rPr>
        <w:t xml:space="preserve"> قد </w:t>
      </w:r>
      <w:r w:rsidRPr="00054F7A">
        <w:rPr>
          <w:rStyle w:val="libFootnotenumChar"/>
          <w:rtl/>
        </w:rPr>
        <w:t>(1)</w:t>
      </w:r>
      <w:r>
        <w:rPr>
          <w:rtl/>
        </w:rPr>
        <w:t xml:space="preserve"> قعد تحتها ثلاثمائة وثلاثة عشر</w:t>
      </w:r>
      <w:r w:rsidR="00A07D50">
        <w:rPr>
          <w:rtl/>
        </w:rPr>
        <w:t xml:space="preserve"> </w:t>
      </w:r>
      <w:r>
        <w:rPr>
          <w:rtl/>
        </w:rPr>
        <w:t>نبيا</w:t>
      </w:r>
      <w:r>
        <w:rPr>
          <w:rFonts w:hint="cs"/>
          <w:rtl/>
        </w:rPr>
        <w:t>ً</w:t>
      </w:r>
      <w:r>
        <w:rPr>
          <w:rtl/>
        </w:rPr>
        <w:t xml:space="preserve"> وثلاثمائة وثلاثة عشر وصي</w:t>
      </w:r>
      <w:r>
        <w:rPr>
          <w:rFonts w:hint="cs"/>
          <w:rtl/>
        </w:rPr>
        <w:t>ّ</w:t>
      </w:r>
      <w:r>
        <w:rPr>
          <w:rtl/>
        </w:rPr>
        <w:t>ا</w:t>
      </w:r>
      <w:r>
        <w:rPr>
          <w:rFonts w:hint="cs"/>
          <w:rtl/>
        </w:rPr>
        <w:t>ً</w:t>
      </w:r>
      <w:r>
        <w:rPr>
          <w:rtl/>
        </w:rPr>
        <w:t xml:space="preserve"> ما في النبيين نبي أوجه </w:t>
      </w:r>
      <w:r w:rsidRPr="00054F7A">
        <w:rPr>
          <w:rStyle w:val="libFootnotenumChar"/>
          <w:rtl/>
        </w:rPr>
        <w:t>(2)</w:t>
      </w:r>
      <w:r>
        <w:rPr>
          <w:rtl/>
        </w:rPr>
        <w:t xml:space="preserve"> من</w:t>
      </w:r>
      <w:r>
        <w:rPr>
          <w:rFonts w:hint="cs"/>
          <w:rtl/>
        </w:rPr>
        <w:t>ّ</w:t>
      </w:r>
      <w:r>
        <w:rPr>
          <w:rtl/>
        </w:rPr>
        <w:t>ي ولا في الوصيين</w:t>
      </w:r>
      <w:r w:rsidR="00A07D50">
        <w:rPr>
          <w:rtl/>
        </w:rPr>
        <w:t xml:space="preserve"> </w:t>
      </w:r>
      <w:r>
        <w:rPr>
          <w:rtl/>
        </w:rPr>
        <w:t>وصي أوجه من علي بن أبي طالب.</w:t>
      </w:r>
    </w:p>
    <w:p w:rsidR="0077176E" w:rsidRDefault="0077176E" w:rsidP="000605B2">
      <w:pPr>
        <w:pStyle w:val="libNormal"/>
        <w:rPr>
          <w:rtl/>
        </w:rPr>
      </w:pPr>
      <w:r>
        <w:rPr>
          <w:rtl/>
        </w:rPr>
        <w:t>يا أنس من أراد أن ينظر إلى آدم في علمه وإلى إبراهيم في وقاره وإلى</w:t>
      </w:r>
      <w:r w:rsidR="00A07D50">
        <w:rPr>
          <w:rtl/>
        </w:rPr>
        <w:t xml:space="preserve"> </w:t>
      </w:r>
      <w:r>
        <w:rPr>
          <w:rtl/>
        </w:rPr>
        <w:t>سليمان في قضائه وإلى يحيى في زهده وإلى أيوب في صبره وإلى إسماعيل في</w:t>
      </w:r>
      <w:r w:rsidR="00A07D50">
        <w:rPr>
          <w:rtl/>
        </w:rPr>
        <w:t xml:space="preserve"> </w:t>
      </w:r>
      <w:r>
        <w:rPr>
          <w:rtl/>
        </w:rPr>
        <w:t xml:space="preserve">صدقه فلينظر إلى علي بن أبي طالب </w:t>
      </w:r>
      <w:r w:rsidR="00054F7A" w:rsidRPr="00054F7A">
        <w:rPr>
          <w:rStyle w:val="libAlaemChar"/>
          <w:rFonts w:hint="cs"/>
          <w:rtl/>
        </w:rPr>
        <w:t>عليه‌السلام</w:t>
      </w:r>
      <w:r w:rsidR="00054F7A">
        <w:rPr>
          <w:rtl/>
        </w:rPr>
        <w:t>،</w:t>
      </w:r>
      <w:r>
        <w:rPr>
          <w:rtl/>
        </w:rPr>
        <w:t xml:space="preserve"> يا أنس ما من نبي إلاّ وقد خصه الله</w:t>
      </w:r>
      <w:r w:rsidR="00A07D50">
        <w:rPr>
          <w:rtl/>
        </w:rPr>
        <w:t xml:space="preserve"> </w:t>
      </w:r>
      <w:r>
        <w:rPr>
          <w:rtl/>
        </w:rPr>
        <w:t>تبارك وتعالى بوزيره</w:t>
      </w:r>
      <w:r w:rsidR="00054F7A">
        <w:rPr>
          <w:rtl/>
        </w:rPr>
        <w:t>،</w:t>
      </w:r>
      <w:r>
        <w:rPr>
          <w:rtl/>
        </w:rPr>
        <w:t xml:space="preserve"> وقد خص</w:t>
      </w:r>
      <w:r>
        <w:rPr>
          <w:rFonts w:hint="cs"/>
          <w:rtl/>
        </w:rPr>
        <w:t>ّ</w:t>
      </w:r>
      <w:r>
        <w:rPr>
          <w:rtl/>
        </w:rPr>
        <w:t>ني الله تبارك وتعالى بأربعة اثنين في السماء</w:t>
      </w:r>
      <w:r w:rsidR="00A07D50">
        <w:rPr>
          <w:rtl/>
        </w:rPr>
        <w:t xml:space="preserve"> </w:t>
      </w:r>
      <w:r>
        <w:rPr>
          <w:rtl/>
        </w:rPr>
        <w:t>واثنين في الأرض</w:t>
      </w:r>
      <w:r w:rsidR="00054F7A">
        <w:rPr>
          <w:rtl/>
        </w:rPr>
        <w:t>،</w:t>
      </w:r>
      <w:r>
        <w:rPr>
          <w:rtl/>
        </w:rPr>
        <w:t xml:space="preserve"> فأما اللذان في السماء فجبرائيل وميكائيل</w:t>
      </w:r>
      <w:r w:rsidR="00054F7A">
        <w:rPr>
          <w:rtl/>
        </w:rPr>
        <w:t>،</w:t>
      </w:r>
      <w:r>
        <w:rPr>
          <w:rtl/>
        </w:rPr>
        <w:t xml:space="preserve"> وأما اللذان في</w:t>
      </w:r>
      <w:r w:rsidR="00A07D50">
        <w:rPr>
          <w:rtl/>
        </w:rPr>
        <w:t xml:space="preserve"> </w:t>
      </w:r>
      <w:r>
        <w:rPr>
          <w:rtl/>
        </w:rPr>
        <w:t xml:space="preserve">الأرض فعلي بن أبي طالب </w:t>
      </w:r>
      <w:r w:rsidR="00054F7A" w:rsidRPr="00054F7A">
        <w:rPr>
          <w:rStyle w:val="libAlaemChar"/>
          <w:rFonts w:hint="cs"/>
          <w:rtl/>
        </w:rPr>
        <w:t>عليه‌السلام</w:t>
      </w:r>
      <w:r>
        <w:rPr>
          <w:rtl/>
        </w:rPr>
        <w:t xml:space="preserve"> وعم</w:t>
      </w:r>
      <w:r>
        <w:rPr>
          <w:rFonts w:hint="cs"/>
          <w:rtl/>
        </w:rPr>
        <w:t>ّ</w:t>
      </w:r>
      <w:r>
        <w:rPr>
          <w:rtl/>
        </w:rPr>
        <w:t xml:space="preserve">ي حمزة » </w:t>
      </w:r>
      <w:r w:rsidRPr="00054F7A">
        <w:rPr>
          <w:rStyle w:val="libFootnotenumChar"/>
          <w:rtl/>
        </w:rPr>
        <w:t>(3)</w:t>
      </w:r>
      <w:r>
        <w:rPr>
          <w:rtl/>
        </w:rPr>
        <w:t>.</w:t>
      </w:r>
    </w:p>
    <w:p w:rsidR="0077176E" w:rsidRDefault="0077176E" w:rsidP="000605B2">
      <w:pPr>
        <w:pStyle w:val="libNormal"/>
        <w:rPr>
          <w:rtl/>
        </w:rPr>
      </w:pPr>
      <w:bookmarkStart w:id="727" w:name="_Toc252376371"/>
      <w:bookmarkStart w:id="728" w:name="_Toc284325697"/>
      <w:bookmarkStart w:id="729" w:name="_Toc284671323"/>
      <w:bookmarkStart w:id="730" w:name="_Toc286745089"/>
      <w:bookmarkStart w:id="731" w:name="_Toc297573466"/>
      <w:r w:rsidRPr="00054F7A">
        <w:rPr>
          <w:rStyle w:val="libBold2Char"/>
          <w:rtl/>
        </w:rPr>
        <w:t>90</w:t>
      </w:r>
      <w:bookmarkEnd w:id="727"/>
      <w:bookmarkEnd w:id="728"/>
      <w:bookmarkEnd w:id="729"/>
      <w:bookmarkEnd w:id="730"/>
      <w:bookmarkEnd w:id="731"/>
      <w:r w:rsidR="00054F7A" w:rsidRPr="00054F7A">
        <w:rPr>
          <w:rStyle w:val="libBold2Char"/>
          <w:rFonts w:hint="cs"/>
          <w:rtl/>
        </w:rPr>
        <w:t xml:space="preserve"> - </w:t>
      </w:r>
      <w:r>
        <w:rPr>
          <w:rtl/>
        </w:rPr>
        <w:t>أخبرنا الشيخ المفيد أبو علي الحسن بن محمّد الطوسي</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بكر</w:t>
      </w:r>
      <w:r w:rsidR="00A07D50">
        <w:rPr>
          <w:rtl/>
        </w:rPr>
        <w:t xml:space="preserve"> </w:t>
      </w:r>
      <w:r>
        <w:rPr>
          <w:rtl/>
        </w:rPr>
        <w:t>محمّد بن عمر الجعابي</w:t>
      </w:r>
      <w:r w:rsidR="00054F7A">
        <w:rPr>
          <w:rtl/>
        </w:rPr>
        <w:t>،</w:t>
      </w:r>
      <w:r>
        <w:rPr>
          <w:rtl/>
        </w:rPr>
        <w:t xml:space="preserve"> قال</w:t>
      </w:r>
      <w:r w:rsidR="00054F7A">
        <w:rPr>
          <w:rtl/>
        </w:rPr>
        <w:t>:</w:t>
      </w:r>
      <w:r>
        <w:rPr>
          <w:rtl/>
        </w:rPr>
        <w:t xml:space="preserve"> حدّثنا أبو العباس أحمد بن محمّد بن سعيد</w:t>
      </w:r>
      <w:r w:rsidR="00054F7A">
        <w:rPr>
          <w:rtl/>
        </w:rPr>
        <w:t>،</w:t>
      </w:r>
      <w:r>
        <w:rPr>
          <w:rtl/>
        </w:rPr>
        <w:t xml:space="preserve"> قال</w:t>
      </w:r>
      <w:r w:rsidR="00054F7A">
        <w:rPr>
          <w:rtl/>
        </w:rPr>
        <w:t>:</w:t>
      </w:r>
      <w:r w:rsidR="00A07D50">
        <w:rPr>
          <w:rtl/>
        </w:rPr>
        <w:t xml:space="preserve"> </w:t>
      </w:r>
      <w:r>
        <w:rPr>
          <w:rtl/>
        </w:rPr>
        <w:t>حدّثنا أحمد بن يحيى الاودي</w:t>
      </w:r>
      <w:r w:rsidR="00054F7A">
        <w:rPr>
          <w:rtl/>
        </w:rPr>
        <w:t>،</w:t>
      </w:r>
      <w:r>
        <w:rPr>
          <w:rtl/>
        </w:rPr>
        <w:t xml:space="preserve"> قال</w:t>
      </w:r>
      <w:r w:rsidR="00054F7A">
        <w:rPr>
          <w:rtl/>
        </w:rPr>
        <w:t>:</w:t>
      </w:r>
      <w:r>
        <w:rPr>
          <w:rtl/>
        </w:rPr>
        <w:t xml:space="preserve"> حدّثنا إسماعيل بن أبان</w:t>
      </w:r>
      <w:r w:rsidR="00054F7A">
        <w:rPr>
          <w:rtl/>
        </w:rPr>
        <w:t>،</w:t>
      </w:r>
      <w:r>
        <w:rPr>
          <w:rtl/>
        </w:rPr>
        <w:t xml:space="preserve"> قال</w:t>
      </w:r>
      <w:r w:rsidR="00054F7A">
        <w:rPr>
          <w:rtl/>
        </w:rPr>
        <w:t>:</w:t>
      </w:r>
      <w:r>
        <w:rPr>
          <w:rtl/>
        </w:rPr>
        <w:t xml:space="preserve"> حدّثنا</w:t>
      </w:r>
      <w:r w:rsidR="00A07D50">
        <w:rPr>
          <w:rtl/>
        </w:rPr>
        <w:t xml:space="preserve"> </w:t>
      </w:r>
      <w:r>
        <w:rPr>
          <w:rtl/>
        </w:rPr>
        <w:t>فضيل بن الزبير</w:t>
      </w:r>
      <w:r w:rsidR="00054F7A">
        <w:rPr>
          <w:rtl/>
        </w:rPr>
        <w:t>،</w:t>
      </w:r>
      <w:r>
        <w:rPr>
          <w:rtl/>
        </w:rPr>
        <w:t xml:space="preserve"> قال</w:t>
      </w:r>
      <w:r w:rsidR="00054F7A">
        <w:rPr>
          <w:rtl/>
        </w:rPr>
        <w:t>:</w:t>
      </w:r>
      <w:r>
        <w:rPr>
          <w:rtl/>
        </w:rPr>
        <w:t xml:space="preserve"> حدّثنا أبو عبدالله </w:t>
      </w:r>
      <w:r w:rsidRPr="00054F7A">
        <w:rPr>
          <w:rStyle w:val="libFootnotenumChar"/>
          <w:rtl/>
        </w:rPr>
        <w:t>(4)</w:t>
      </w:r>
      <w:r>
        <w:rPr>
          <w:rtl/>
        </w:rPr>
        <w:t xml:space="preserve"> مولى بني هاشم عن أبي سخيلة قال</w:t>
      </w:r>
      <w:r w:rsidR="00054F7A">
        <w:rPr>
          <w:rtl/>
        </w:rPr>
        <w:t>:</w:t>
      </w:r>
    </w:p>
    <w:p w:rsidR="0077176E" w:rsidRDefault="0077176E" w:rsidP="000605B2">
      <w:pPr>
        <w:pStyle w:val="libNormal"/>
        <w:rPr>
          <w:rtl/>
        </w:rPr>
      </w:pPr>
      <w:r>
        <w:rPr>
          <w:rtl/>
        </w:rPr>
        <w:t xml:space="preserve">« حججت أنا وسلمان الفارسي </w:t>
      </w:r>
      <w:r w:rsidR="00054F7A" w:rsidRPr="00054F7A">
        <w:rPr>
          <w:rStyle w:val="libAlaemChar"/>
          <w:rFonts w:hint="cs"/>
          <w:rtl/>
        </w:rPr>
        <w:t>رحمه‌الله</w:t>
      </w:r>
      <w:r>
        <w:rPr>
          <w:rtl/>
        </w:rPr>
        <w:t xml:space="preserve"> فمررنا بالربذة وجلسنا إلى أبي ذر</w:t>
      </w:r>
      <w:r w:rsidR="00A07D50">
        <w:rPr>
          <w:rtl/>
        </w:rPr>
        <w:t xml:space="preserve"> </w:t>
      </w:r>
      <w:r>
        <w:rPr>
          <w:rtl/>
        </w:rPr>
        <w:t>الغفاري فقال لنا</w:t>
      </w:r>
      <w:r w:rsidR="00054F7A">
        <w:rPr>
          <w:rtl/>
        </w:rPr>
        <w:t>:</w:t>
      </w:r>
    </w:p>
    <w:p w:rsidR="00A07D50" w:rsidRDefault="0077176E" w:rsidP="00A07D50">
      <w:pPr>
        <w:pStyle w:val="libNormal"/>
        <w:rPr>
          <w:rtl/>
        </w:rPr>
      </w:pPr>
      <w:r>
        <w:rPr>
          <w:rtl/>
        </w:rPr>
        <w:t>انه ستكون بعدي فتنه ولابد منها فعليكم بكتاب الله والشيخ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فالزموهما</w:t>
      </w:r>
      <w:r w:rsidR="00054F7A">
        <w:rPr>
          <w:rtl/>
        </w:rPr>
        <w:t>،</w:t>
      </w:r>
      <w:r>
        <w:rPr>
          <w:rtl/>
        </w:rPr>
        <w:t xml:space="preserve"> فاشهد على رسول الله </w:t>
      </w:r>
      <w:r w:rsidR="00054F7A" w:rsidRPr="00054F7A">
        <w:rPr>
          <w:rStyle w:val="libAlaemChar"/>
          <w:rFonts w:hint="cs"/>
          <w:rtl/>
        </w:rPr>
        <w:t>صلى‌الله‌عليه‌وآله‌وسلم</w:t>
      </w:r>
      <w:r>
        <w:rPr>
          <w:rtl/>
        </w:rPr>
        <w:t xml:space="preserve"> أني سمعته يقول</w:t>
      </w:r>
      <w:r w:rsidR="00054F7A">
        <w:rPr>
          <w:rtl/>
        </w:rPr>
        <w:t>:</w:t>
      </w:r>
      <w:r>
        <w:rPr>
          <w:rtl/>
        </w:rPr>
        <w:t xml:space="preserve"> علي أول من</w:t>
      </w:r>
      <w:r w:rsidR="00A07D50">
        <w:rPr>
          <w:rtl/>
        </w:rPr>
        <w:t xml:space="preserve"> </w:t>
      </w:r>
    </w:p>
    <w:p w:rsidR="0077176E" w:rsidRPr="0047581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لقد.</w:t>
            </w:r>
          </w:p>
        </w:tc>
        <w:tc>
          <w:tcPr>
            <w:tcW w:w="2500" w:type="pct"/>
          </w:tcPr>
          <w:p w:rsidR="0077176E" w:rsidRDefault="0077176E" w:rsidP="00054F7A">
            <w:pPr>
              <w:pStyle w:val="libFootnote0"/>
              <w:rPr>
                <w:rtl/>
              </w:rPr>
            </w:pPr>
            <w:r>
              <w:rPr>
                <w:rtl/>
              </w:rPr>
              <w:t>(2) في « ط »</w:t>
            </w:r>
            <w:r w:rsidR="00054F7A">
              <w:rPr>
                <w:rtl/>
              </w:rPr>
              <w:t>:</w:t>
            </w:r>
            <w:r>
              <w:rPr>
                <w:rtl/>
              </w:rPr>
              <w:t xml:space="preserve"> أشرف.</w:t>
            </w:r>
          </w:p>
        </w:tc>
      </w:tr>
    </w:tbl>
    <w:p w:rsidR="0077176E" w:rsidRDefault="0077176E" w:rsidP="00054F7A">
      <w:pPr>
        <w:pStyle w:val="libFootnote0"/>
        <w:rPr>
          <w:rtl/>
        </w:rPr>
      </w:pPr>
      <w:r>
        <w:rPr>
          <w:rtl/>
        </w:rPr>
        <w:t>(3) عنه البحار 39</w:t>
      </w:r>
      <w:r w:rsidR="00054F7A">
        <w:rPr>
          <w:rtl/>
        </w:rPr>
        <w:t>:</w:t>
      </w:r>
      <w:r>
        <w:rPr>
          <w:rtl/>
        </w:rPr>
        <w:t xml:space="preserve"> 128</w:t>
      </w:r>
      <w:r w:rsidR="00054F7A">
        <w:rPr>
          <w:rtl/>
        </w:rPr>
        <w:t>،</w:t>
      </w:r>
      <w:r>
        <w:rPr>
          <w:rtl/>
        </w:rPr>
        <w:t xml:space="preserve"> رواه البحراني في مدينة المعاجز</w:t>
      </w:r>
      <w:r w:rsidR="00054F7A">
        <w:rPr>
          <w:rtl/>
        </w:rPr>
        <w:t>:</w:t>
      </w:r>
      <w:r>
        <w:rPr>
          <w:rtl/>
        </w:rPr>
        <w:t xml:space="preserve"> 245.</w:t>
      </w:r>
    </w:p>
    <w:p w:rsidR="0077176E" w:rsidRDefault="0077176E" w:rsidP="00054F7A">
      <w:pPr>
        <w:pStyle w:val="libFootnote0"/>
        <w:rPr>
          <w:rtl/>
        </w:rPr>
      </w:pPr>
      <w:r>
        <w:rPr>
          <w:rtl/>
        </w:rPr>
        <w:t>(4) في « ط »</w:t>
      </w:r>
      <w:r w:rsidR="00054F7A">
        <w:rPr>
          <w:rtl/>
        </w:rPr>
        <w:t>:</w:t>
      </w:r>
      <w:r>
        <w:rPr>
          <w:rtl/>
        </w:rPr>
        <w:t xml:space="preserve"> أبو عبيدالله.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آمن بي وأول من صدقني وأول من يصافحني يوم القيامة</w:t>
      </w:r>
      <w:r w:rsidR="00054F7A">
        <w:rPr>
          <w:rtl/>
        </w:rPr>
        <w:t>،</w:t>
      </w:r>
      <w:r>
        <w:rPr>
          <w:rtl/>
        </w:rPr>
        <w:t xml:space="preserve"> وهو الصد</w:t>
      </w:r>
      <w:r>
        <w:rPr>
          <w:rFonts w:hint="cs"/>
          <w:rtl/>
        </w:rPr>
        <w:t>ّ</w:t>
      </w:r>
      <w:r>
        <w:rPr>
          <w:rtl/>
        </w:rPr>
        <w:t>يق الأكبر</w:t>
      </w:r>
      <w:r w:rsidR="00A07D50">
        <w:rPr>
          <w:rtl/>
        </w:rPr>
        <w:t xml:space="preserve"> </w:t>
      </w:r>
      <w:r>
        <w:rPr>
          <w:rtl/>
        </w:rPr>
        <w:t>وهو فاروق هذه الا</w:t>
      </w:r>
      <w:r>
        <w:rPr>
          <w:rFonts w:hint="cs"/>
          <w:rtl/>
        </w:rPr>
        <w:t>ُ</w:t>
      </w:r>
      <w:r>
        <w:rPr>
          <w:rtl/>
        </w:rPr>
        <w:t xml:space="preserve">مة يفرق </w:t>
      </w:r>
      <w:r w:rsidRPr="00054F7A">
        <w:rPr>
          <w:rStyle w:val="libFootnotenumChar"/>
          <w:rtl/>
        </w:rPr>
        <w:t>(1)</w:t>
      </w:r>
      <w:r>
        <w:rPr>
          <w:rtl/>
        </w:rPr>
        <w:t xml:space="preserve"> بين الحق والباطل</w:t>
      </w:r>
      <w:r w:rsidR="00054F7A">
        <w:rPr>
          <w:rtl/>
        </w:rPr>
        <w:t>،</w:t>
      </w:r>
      <w:r>
        <w:rPr>
          <w:rtl/>
        </w:rPr>
        <w:t xml:space="preserve"> وهو يعسوب المؤمنين والمال</w:t>
      </w:r>
      <w:r w:rsidR="00A07D50">
        <w:rPr>
          <w:rtl/>
        </w:rPr>
        <w:t xml:space="preserve"> </w:t>
      </w:r>
      <w:r>
        <w:rPr>
          <w:rtl/>
        </w:rPr>
        <w:t xml:space="preserve">يعسوب المنافقين » </w:t>
      </w:r>
      <w:r w:rsidRPr="00054F7A">
        <w:rPr>
          <w:rStyle w:val="libFootnotenumChar"/>
          <w:rtl/>
        </w:rPr>
        <w:t>(2)</w:t>
      </w:r>
      <w:r>
        <w:rPr>
          <w:rtl/>
        </w:rPr>
        <w:t>.</w:t>
      </w:r>
    </w:p>
    <w:p w:rsidR="0077176E" w:rsidRDefault="0077176E" w:rsidP="000605B2">
      <w:pPr>
        <w:pStyle w:val="libNormal"/>
        <w:rPr>
          <w:rtl/>
        </w:rPr>
      </w:pPr>
      <w:r>
        <w:rPr>
          <w:rtl/>
        </w:rPr>
        <w:t xml:space="preserve">قال ( الشيخ ) </w:t>
      </w:r>
      <w:r w:rsidRPr="00054F7A">
        <w:rPr>
          <w:rStyle w:val="libFootnotenumChar"/>
          <w:rtl/>
        </w:rPr>
        <w:t>(3)</w:t>
      </w:r>
      <w:r>
        <w:rPr>
          <w:rtl/>
        </w:rPr>
        <w:t xml:space="preserve"> الفقيه عماد الدين</w:t>
      </w:r>
      <w:r w:rsidR="00054F7A">
        <w:rPr>
          <w:rtl/>
        </w:rPr>
        <w:t>:</w:t>
      </w:r>
      <w:r>
        <w:rPr>
          <w:rtl/>
        </w:rPr>
        <w:t xml:space="preserve"> اليعسوب أمير النحل وهو قائده يجتمعون</w:t>
      </w:r>
      <w:r w:rsidR="00A07D50">
        <w:rPr>
          <w:rtl/>
        </w:rPr>
        <w:t xml:space="preserve"> </w:t>
      </w:r>
      <w:r>
        <w:rPr>
          <w:rtl/>
        </w:rPr>
        <w:t>إليه</w:t>
      </w:r>
      <w:r w:rsidR="00054F7A">
        <w:rPr>
          <w:rtl/>
        </w:rPr>
        <w:t>،</w:t>
      </w:r>
      <w:r>
        <w:rPr>
          <w:rtl/>
        </w:rPr>
        <w:t xml:space="preserve"> فإذا رحل رحلوا برحيله.</w:t>
      </w:r>
    </w:p>
    <w:p w:rsidR="0077176E" w:rsidRDefault="0077176E" w:rsidP="000605B2">
      <w:pPr>
        <w:pStyle w:val="libNormal"/>
        <w:rPr>
          <w:rtl/>
        </w:rPr>
      </w:pPr>
      <w:bookmarkStart w:id="732" w:name="_Toc252376372"/>
      <w:bookmarkStart w:id="733" w:name="_Toc284325698"/>
      <w:bookmarkStart w:id="734" w:name="_Toc284671324"/>
      <w:bookmarkStart w:id="735" w:name="_Toc286745090"/>
      <w:bookmarkStart w:id="736" w:name="_Toc297573467"/>
      <w:r w:rsidRPr="00054F7A">
        <w:rPr>
          <w:rStyle w:val="libBold2Char"/>
          <w:rtl/>
        </w:rPr>
        <w:t>91</w:t>
      </w:r>
      <w:bookmarkEnd w:id="732"/>
      <w:bookmarkEnd w:id="733"/>
      <w:bookmarkEnd w:id="734"/>
      <w:bookmarkEnd w:id="735"/>
      <w:bookmarkEnd w:id="736"/>
      <w:r w:rsidR="00054F7A" w:rsidRPr="00054F7A">
        <w:rPr>
          <w:rStyle w:val="libBold2Char"/>
          <w:rFonts w:hint="cs"/>
          <w:rtl/>
        </w:rPr>
        <w:t xml:space="preserve"> - </w:t>
      </w:r>
      <w:r>
        <w:rPr>
          <w:rtl/>
        </w:rPr>
        <w:t>أخبرنا الشيخ أبو علي الطوسي</w:t>
      </w:r>
      <w:r w:rsidR="00054F7A">
        <w:rPr>
          <w:rtl/>
        </w:rPr>
        <w:t>،</w:t>
      </w:r>
      <w:r>
        <w:rPr>
          <w:rtl/>
        </w:rPr>
        <w:t xml:space="preserve"> قال</w:t>
      </w:r>
      <w:r w:rsidR="00054F7A">
        <w:rPr>
          <w:rtl/>
        </w:rPr>
        <w:t>:</w:t>
      </w:r>
      <w:r>
        <w:rPr>
          <w:rtl/>
        </w:rPr>
        <w:t xml:space="preserve"> أخبرنا الشيخ السعيد الوالد أبو</w:t>
      </w:r>
      <w:r w:rsidR="00A07D50">
        <w:rPr>
          <w:rtl/>
        </w:rPr>
        <w:t xml:space="preserve"> </w:t>
      </w:r>
      <w:r>
        <w:rPr>
          <w:rtl/>
        </w:rPr>
        <w:t xml:space="preserve">جعفر الطوسي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محمّد بن محمّد</w:t>
      </w:r>
      <w:r w:rsidR="00054F7A">
        <w:rPr>
          <w:rtl/>
        </w:rPr>
        <w:t>،</w:t>
      </w:r>
      <w:r>
        <w:rPr>
          <w:rtl/>
        </w:rPr>
        <w:t xml:space="preserve"> قال</w:t>
      </w:r>
      <w:r w:rsidR="00054F7A">
        <w:rPr>
          <w:rtl/>
        </w:rPr>
        <w:t>:</w:t>
      </w:r>
      <w:r>
        <w:rPr>
          <w:rtl/>
        </w:rPr>
        <w:t xml:space="preserve"> أخبرني جعفر بن محمّد بن</w:t>
      </w:r>
      <w:r w:rsidR="00A07D50">
        <w:rPr>
          <w:rtl/>
        </w:rPr>
        <w:t xml:space="preserve"> </w:t>
      </w:r>
      <w:r>
        <w:rPr>
          <w:rtl/>
        </w:rPr>
        <w:t>قولويه</w:t>
      </w:r>
      <w:r w:rsidR="00054F7A">
        <w:rPr>
          <w:rtl/>
        </w:rPr>
        <w:t>،</w:t>
      </w:r>
      <w:r>
        <w:rPr>
          <w:rtl/>
        </w:rPr>
        <w:t xml:space="preserve"> عن أبيه </w:t>
      </w:r>
      <w:r w:rsidR="00054F7A" w:rsidRPr="00054F7A">
        <w:rPr>
          <w:rStyle w:val="libAlaemChar"/>
          <w:rFonts w:hint="cs"/>
          <w:rtl/>
        </w:rPr>
        <w:t>رحمهم‌الله</w:t>
      </w:r>
      <w:r w:rsidR="00054F7A">
        <w:rPr>
          <w:rtl/>
        </w:rPr>
        <w:t>،</w:t>
      </w:r>
      <w:r>
        <w:rPr>
          <w:rtl/>
        </w:rPr>
        <w:t xml:space="preserve"> عن سعد بن عبدالله</w:t>
      </w:r>
      <w:r w:rsidR="00054F7A">
        <w:rPr>
          <w:rtl/>
        </w:rPr>
        <w:t>،</w:t>
      </w:r>
      <w:r>
        <w:rPr>
          <w:rtl/>
        </w:rPr>
        <w:t xml:space="preserve"> عن أحمد بن محمّد بن عيسى</w:t>
      </w:r>
      <w:r w:rsidR="00054F7A">
        <w:rPr>
          <w:rtl/>
        </w:rPr>
        <w:t>،</w:t>
      </w:r>
      <w:r>
        <w:rPr>
          <w:rtl/>
        </w:rPr>
        <w:t xml:space="preserve"> عن</w:t>
      </w:r>
      <w:r w:rsidR="00A07D50">
        <w:rPr>
          <w:rtl/>
        </w:rPr>
        <w:t xml:space="preserve"> </w:t>
      </w:r>
      <w:r>
        <w:rPr>
          <w:rtl/>
        </w:rPr>
        <w:t>محمّد بن سنان</w:t>
      </w:r>
      <w:r w:rsidR="00054F7A">
        <w:rPr>
          <w:rtl/>
        </w:rPr>
        <w:t>،</w:t>
      </w:r>
      <w:r>
        <w:rPr>
          <w:rtl/>
        </w:rPr>
        <w:t xml:space="preserve"> عن المفضل بن عمر</w:t>
      </w:r>
      <w:r w:rsidR="00054F7A">
        <w:rPr>
          <w:rtl/>
        </w:rPr>
        <w:t>،</w:t>
      </w:r>
      <w:r>
        <w:rPr>
          <w:rtl/>
        </w:rPr>
        <w:t xml:space="preserve"> قال</w:t>
      </w:r>
      <w:r w:rsidR="00054F7A">
        <w:rPr>
          <w:rtl/>
        </w:rPr>
        <w:t>:</w:t>
      </w:r>
      <w:r>
        <w:rPr>
          <w:rtl/>
        </w:rPr>
        <w:t xml:space="preserve"> سمعت أبا عبدالله جعفر بن محمّد </w:t>
      </w:r>
      <w:r w:rsidR="00054F7A" w:rsidRPr="00054F7A">
        <w:rPr>
          <w:rStyle w:val="libAlaemChar"/>
          <w:rFonts w:hint="cs"/>
          <w:rtl/>
        </w:rPr>
        <w:t>عليه‌السلام</w:t>
      </w:r>
      <w:r w:rsidR="00A07D50">
        <w:rPr>
          <w:rtl/>
        </w:rPr>
        <w:t xml:space="preserve"> </w:t>
      </w:r>
      <w:r>
        <w:rPr>
          <w:rtl/>
        </w:rPr>
        <w:t>يقول</w:t>
      </w:r>
      <w:r w:rsidR="00054F7A">
        <w:rPr>
          <w:rtl/>
        </w:rPr>
        <w:t>:</w:t>
      </w:r>
    </w:p>
    <w:p w:rsidR="0077176E" w:rsidRDefault="0077176E" w:rsidP="000605B2">
      <w:pPr>
        <w:pStyle w:val="libNormal"/>
        <w:rPr>
          <w:rtl/>
        </w:rPr>
      </w:pPr>
      <w:r>
        <w:rPr>
          <w:rtl/>
        </w:rPr>
        <w:t xml:space="preserve">« ( ان ) </w:t>
      </w:r>
      <w:r w:rsidRPr="00054F7A">
        <w:rPr>
          <w:rStyle w:val="libFootnotenumChar"/>
          <w:rtl/>
        </w:rPr>
        <w:t>(4)</w:t>
      </w:r>
      <w:r>
        <w:rPr>
          <w:rtl/>
        </w:rPr>
        <w:t xml:space="preserve"> في السماء أربعة ملائكة يقولون في تسبيحهم</w:t>
      </w:r>
      <w:r w:rsidR="00054F7A">
        <w:rPr>
          <w:rtl/>
        </w:rPr>
        <w:t>:</w:t>
      </w:r>
      <w:r>
        <w:rPr>
          <w:rtl/>
        </w:rPr>
        <w:t xml:space="preserve"> سبحان من دل هذا</w:t>
      </w:r>
      <w:r w:rsidR="00A07D50">
        <w:rPr>
          <w:rtl/>
        </w:rPr>
        <w:t xml:space="preserve"> </w:t>
      </w:r>
      <w:r>
        <w:rPr>
          <w:rtl/>
        </w:rPr>
        <w:t xml:space="preserve">الخلق القليل من هذا الخلق الكثير على هذا الدين العزيز » </w:t>
      </w:r>
      <w:r w:rsidRPr="00054F7A">
        <w:rPr>
          <w:rStyle w:val="libFootnotenumChar"/>
          <w:rtl/>
        </w:rPr>
        <w:t>(5)</w:t>
      </w:r>
      <w:r>
        <w:rPr>
          <w:rtl/>
        </w:rPr>
        <w:t>.</w:t>
      </w:r>
    </w:p>
    <w:p w:rsidR="00A07D50" w:rsidRDefault="0077176E" w:rsidP="00A07D50">
      <w:pPr>
        <w:pStyle w:val="libNormal"/>
        <w:rPr>
          <w:rtl/>
        </w:rPr>
      </w:pPr>
      <w:bookmarkStart w:id="737" w:name="_Toc252376373"/>
      <w:bookmarkStart w:id="738" w:name="_Toc284325699"/>
      <w:bookmarkStart w:id="739" w:name="_Toc284671325"/>
      <w:bookmarkStart w:id="740" w:name="_Toc286745091"/>
      <w:bookmarkStart w:id="741" w:name="_Toc297573468"/>
      <w:r w:rsidRPr="00054F7A">
        <w:rPr>
          <w:rStyle w:val="libBold2Char"/>
          <w:rtl/>
        </w:rPr>
        <w:t>92</w:t>
      </w:r>
      <w:bookmarkEnd w:id="737"/>
      <w:bookmarkEnd w:id="738"/>
      <w:bookmarkEnd w:id="739"/>
      <w:bookmarkEnd w:id="740"/>
      <w:bookmarkEnd w:id="741"/>
      <w:r w:rsidR="00054F7A" w:rsidRPr="00054F7A">
        <w:rPr>
          <w:rStyle w:val="libBold2Char"/>
          <w:rFonts w:hint="cs"/>
          <w:rtl/>
        </w:rPr>
        <w:t xml:space="preserve"> - </w:t>
      </w:r>
      <w:r>
        <w:rPr>
          <w:rtl/>
        </w:rPr>
        <w:t>أخبرنا الشيخ الإمام الزاهد الرئيس أبو محمّد الحسن بن الحسين بن</w:t>
      </w:r>
      <w:r w:rsidR="00A07D50">
        <w:rPr>
          <w:rtl/>
        </w:rPr>
        <w:t xml:space="preserve"> </w:t>
      </w:r>
      <w:r>
        <w:rPr>
          <w:rtl/>
        </w:rPr>
        <w:t xml:space="preserve">بابويه </w:t>
      </w:r>
      <w:r w:rsidR="00054F7A" w:rsidRPr="00054F7A">
        <w:rPr>
          <w:rStyle w:val="libAlaemChar"/>
          <w:rFonts w:hint="cs"/>
          <w:rtl/>
        </w:rPr>
        <w:t>رحمه‌الله</w:t>
      </w:r>
      <w:r>
        <w:rPr>
          <w:rtl/>
        </w:rPr>
        <w:t xml:space="preserve"> بقراءتي عليه في صفر سنة عشرة وخمسمائة</w:t>
      </w:r>
      <w:r w:rsidR="00054F7A">
        <w:rPr>
          <w:rtl/>
        </w:rPr>
        <w:t>،</w:t>
      </w:r>
      <w:r>
        <w:rPr>
          <w:rtl/>
        </w:rPr>
        <w:t xml:space="preserve"> قال</w:t>
      </w:r>
      <w:r w:rsidR="00054F7A">
        <w:rPr>
          <w:rtl/>
        </w:rPr>
        <w:t>:</w:t>
      </w:r>
      <w:r>
        <w:rPr>
          <w:rtl/>
        </w:rPr>
        <w:t xml:space="preserve"> حدّثنا الشيخ</w:t>
      </w:r>
      <w:r w:rsidR="00A07D50">
        <w:rPr>
          <w:rtl/>
        </w:rPr>
        <w:t xml:space="preserve"> </w:t>
      </w:r>
      <w:r>
        <w:rPr>
          <w:rtl/>
        </w:rPr>
        <w:t xml:space="preserve">السعيد أبو جعفر محمّد بن الحسن الطوسي </w:t>
      </w:r>
      <w:r w:rsidR="00054F7A" w:rsidRPr="00054F7A">
        <w:rPr>
          <w:rStyle w:val="libAlaemChar"/>
          <w:rFonts w:hint="cs"/>
          <w:rtl/>
        </w:rPr>
        <w:t>رضي‌الله‌عنه</w:t>
      </w:r>
      <w:r>
        <w:rPr>
          <w:rtl/>
        </w:rPr>
        <w:t xml:space="preserve"> املاء في جمادى الآخرة سنة</w:t>
      </w:r>
      <w:r w:rsidR="00A07D50">
        <w:rPr>
          <w:rtl/>
        </w:rPr>
        <w:t xml:space="preserve"> </w:t>
      </w:r>
      <w:r>
        <w:rPr>
          <w:rtl/>
        </w:rPr>
        <w:t xml:space="preserve">خمس وخمسين وأربعمائة بمشهد مولانا أمير المؤمنين علي بن أبي طالب </w:t>
      </w:r>
      <w:r w:rsidR="00054F7A" w:rsidRPr="00054F7A">
        <w:rPr>
          <w:rStyle w:val="libAlaemChar"/>
          <w:rFonts w:hint="cs"/>
          <w:rtl/>
        </w:rPr>
        <w:t>عليه‌السلام</w:t>
      </w:r>
      <w:r w:rsidR="00054F7A">
        <w:rPr>
          <w:rtl/>
        </w:rPr>
        <w:t>،</w:t>
      </w:r>
      <w:r w:rsidR="00A07D50">
        <w:rPr>
          <w:rtl/>
        </w:rPr>
        <w:t xml:space="preserve"> </w:t>
      </w:r>
      <w:r>
        <w:rPr>
          <w:rtl/>
        </w:rPr>
        <w:t>قال</w:t>
      </w:r>
      <w:r w:rsidR="00054F7A">
        <w:rPr>
          <w:rtl/>
        </w:rPr>
        <w:t>:</w:t>
      </w:r>
      <w:r>
        <w:rPr>
          <w:rtl/>
        </w:rPr>
        <w:t xml:space="preserve"> أخبرنا الشيخ أبو عبدالله محمّد بن محمّد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عبدالله</w:t>
      </w:r>
      <w:r w:rsidR="00A07D50">
        <w:rPr>
          <w:rtl/>
        </w:rPr>
        <w:t xml:space="preserve"> </w:t>
      </w:r>
      <w:r>
        <w:rPr>
          <w:rtl/>
        </w:rPr>
        <w:t>محمّد بن رياح القرشي إجازة</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أبو علي الحسن بن</w:t>
      </w:r>
      <w:r w:rsidR="00A07D50">
        <w:rPr>
          <w:rtl/>
        </w:rPr>
        <w:t xml:space="preserve"> </w:t>
      </w:r>
    </w:p>
    <w:p w:rsidR="0077176E" w:rsidRPr="00475817"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الذي يفرق.</w:t>
      </w:r>
    </w:p>
    <w:p w:rsidR="0077176E" w:rsidRDefault="0077176E" w:rsidP="00054F7A">
      <w:pPr>
        <w:pStyle w:val="libFootnote0"/>
        <w:rPr>
          <w:rtl/>
        </w:rPr>
      </w:pPr>
      <w:r>
        <w:rPr>
          <w:rtl/>
        </w:rPr>
        <w:t>(2) عنه البحار 38</w:t>
      </w:r>
      <w:r w:rsidR="00054F7A">
        <w:rPr>
          <w:rtl/>
        </w:rPr>
        <w:t>:</w:t>
      </w:r>
      <w:r>
        <w:rPr>
          <w:rtl/>
        </w:rPr>
        <w:t xml:space="preserve"> 217</w:t>
      </w:r>
      <w:r w:rsidR="00054F7A">
        <w:rPr>
          <w:rtl/>
        </w:rPr>
        <w:t>،</w:t>
      </w:r>
      <w:r>
        <w:rPr>
          <w:rtl/>
        </w:rPr>
        <w:t xml:space="preserve"> رواه الشيخ في أماليه 1</w:t>
      </w:r>
      <w:r w:rsidR="00054F7A">
        <w:rPr>
          <w:rtl/>
        </w:rPr>
        <w:t>:</w:t>
      </w:r>
      <w:r>
        <w:rPr>
          <w:rtl/>
        </w:rPr>
        <w:t xml:space="preserve"> 147 و 213 وبمضمونه 1</w:t>
      </w:r>
      <w:r w:rsidR="00054F7A">
        <w:rPr>
          <w:rtl/>
        </w:rPr>
        <w:t>:</w:t>
      </w:r>
      <w:r>
        <w:rPr>
          <w:rtl/>
        </w:rPr>
        <w:t xml:space="preserve"> 256</w:t>
      </w:r>
      <w:r w:rsidR="00054F7A">
        <w:rPr>
          <w:rtl/>
        </w:rPr>
        <w:t>،</w:t>
      </w:r>
      <w:r>
        <w:rPr>
          <w:rtl/>
        </w:rPr>
        <w:t xml:space="preserve"> والصدوق</w:t>
      </w:r>
      <w:r w:rsidR="00A07D50">
        <w:rPr>
          <w:rtl/>
        </w:rPr>
        <w:t xml:space="preserve"> </w:t>
      </w:r>
      <w:r>
        <w:rPr>
          <w:rtl/>
        </w:rPr>
        <w:t>في أماليه</w:t>
      </w:r>
      <w:r w:rsidR="00054F7A">
        <w:rPr>
          <w:rtl/>
        </w:rPr>
        <w:t>:</w:t>
      </w:r>
      <w:r>
        <w:rPr>
          <w:rtl/>
        </w:rPr>
        <w:t xml:space="preserve"> 172 مع اختلاف</w:t>
      </w:r>
      <w:r w:rsidR="00054F7A">
        <w:rPr>
          <w:rtl/>
        </w:rPr>
        <w:t>،</w:t>
      </w:r>
      <w:r>
        <w:rPr>
          <w:rtl/>
        </w:rPr>
        <w:t xml:space="preserve"> وابن طاووس في اليقين</w:t>
      </w:r>
      <w:r w:rsidR="00054F7A">
        <w:rPr>
          <w:rtl/>
        </w:rPr>
        <w:t>:</w:t>
      </w:r>
      <w:r>
        <w:rPr>
          <w:rtl/>
        </w:rPr>
        <w:t xml:space="preserve"> 194 و 195 و 197 و 200 و 201</w:t>
      </w:r>
      <w:r w:rsidR="00A07D50">
        <w:rPr>
          <w:rtl/>
        </w:rPr>
        <w:t xml:space="preserve"> </w:t>
      </w:r>
      <w:r>
        <w:rPr>
          <w:rtl/>
        </w:rPr>
        <w:t>بعبارات مختلفة.</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2</w:t>
      </w:r>
      <w:r w:rsidR="00054F7A" w:rsidRPr="00054F7A">
        <w:rPr>
          <w:rStyle w:val="libFootnoteChar"/>
          <w:rtl/>
        </w:rPr>
        <w:t>:</w:t>
      </w:r>
      <w:r w:rsidRPr="00054F7A">
        <w:rPr>
          <w:rStyle w:val="libFootnoteChar"/>
          <w:rtl/>
        </w:rPr>
        <w:t xml:space="preserve"> الرقم 130</w:t>
      </w:r>
      <w:r w:rsidR="00054F7A" w:rsidRPr="00054F7A">
        <w:rPr>
          <w:rStyle w:val="libFootnoteChar"/>
          <w:rtl/>
        </w:rPr>
        <w:t>،</w:t>
      </w:r>
      <w:r w:rsidRPr="00054F7A">
        <w:rPr>
          <w:rStyle w:val="libFootnoteChar"/>
          <w:rtl/>
        </w:rPr>
        <w:t xml:space="preserve"> وج 2</w:t>
      </w:r>
      <w:r w:rsidR="00054F7A" w:rsidRPr="00054F7A">
        <w:rPr>
          <w:rStyle w:val="libFootnoteChar"/>
          <w:rtl/>
        </w:rPr>
        <w:t>:</w:t>
      </w:r>
      <w:r w:rsidRPr="00054F7A">
        <w:rPr>
          <w:rStyle w:val="libFootnoteChar"/>
          <w:rtl/>
        </w:rPr>
        <w:t xml:space="preserve"> الرقم 142</w:t>
      </w:r>
      <w:r w:rsidR="00054F7A" w:rsidRPr="00054F7A">
        <w:rPr>
          <w:rStyle w:val="libFootnoteChar"/>
          <w:rtl/>
        </w:rPr>
        <w:t>،</w:t>
      </w:r>
      <w:r w:rsidRPr="00054F7A">
        <w:rPr>
          <w:rStyle w:val="libFootnoteChar"/>
          <w:rtl/>
        </w:rPr>
        <w:t xml:space="preserve"> وج 4</w:t>
      </w:r>
      <w:r w:rsidR="00054F7A" w:rsidRPr="00054F7A">
        <w:rPr>
          <w:rStyle w:val="libFootnoteChar"/>
          <w:rtl/>
        </w:rPr>
        <w:t>:</w:t>
      </w:r>
      <w:r w:rsidRPr="00054F7A">
        <w:rPr>
          <w:rStyle w:val="libFootnoteChar"/>
          <w:rtl/>
        </w:rPr>
        <w:t xml:space="preserve"> 24.</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م ».</w:t>
            </w:r>
          </w:p>
        </w:tc>
        <w:tc>
          <w:tcPr>
            <w:tcW w:w="2500" w:type="pct"/>
          </w:tcPr>
          <w:p w:rsidR="0077176E" w:rsidRDefault="0077176E" w:rsidP="00054F7A">
            <w:pPr>
              <w:pStyle w:val="libFootnote0"/>
              <w:rPr>
                <w:rtl/>
              </w:rPr>
            </w:pPr>
            <w:r>
              <w:rPr>
                <w:rtl/>
              </w:rPr>
              <w:t>(4) ليس في « ط ».</w:t>
            </w:r>
          </w:p>
        </w:tc>
      </w:tr>
    </w:tbl>
    <w:p w:rsidR="0077176E" w:rsidRDefault="0077176E" w:rsidP="00054F7A">
      <w:pPr>
        <w:pStyle w:val="libFootnote0"/>
        <w:rPr>
          <w:rtl/>
        </w:rPr>
      </w:pPr>
      <w:r>
        <w:rPr>
          <w:rtl/>
        </w:rPr>
        <w:t>(5) رواه الشيخ في أماليه 1</w:t>
      </w:r>
      <w:r w:rsidR="00054F7A">
        <w:rPr>
          <w:rtl/>
        </w:rPr>
        <w:t>:</w:t>
      </w:r>
      <w:r>
        <w:rPr>
          <w:rtl/>
        </w:rPr>
        <w:t xml:space="preserve"> 143.</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د</w:t>
      </w:r>
      <w:r w:rsidR="00054F7A">
        <w:rPr>
          <w:rtl/>
        </w:rPr>
        <w:t>،</w:t>
      </w:r>
      <w:r>
        <w:rPr>
          <w:rtl/>
        </w:rPr>
        <w:t xml:space="preserve"> قال</w:t>
      </w:r>
      <w:r w:rsidR="00054F7A">
        <w:rPr>
          <w:rtl/>
        </w:rPr>
        <w:t>:</w:t>
      </w:r>
      <w:r>
        <w:rPr>
          <w:rtl/>
        </w:rPr>
        <w:t xml:space="preserve"> حدّثنا الحسن بن محبوب</w:t>
      </w:r>
      <w:r w:rsidR="00054F7A">
        <w:rPr>
          <w:rtl/>
        </w:rPr>
        <w:t>،</w:t>
      </w:r>
      <w:r>
        <w:rPr>
          <w:rtl/>
        </w:rPr>
        <w:t xml:space="preserve"> عن علي بن رئاب</w:t>
      </w:r>
      <w:r w:rsidR="00054F7A">
        <w:rPr>
          <w:rtl/>
        </w:rPr>
        <w:t>،</w:t>
      </w:r>
      <w:r>
        <w:rPr>
          <w:rtl/>
        </w:rPr>
        <w:t xml:space="preserve"> عن أبي بصير</w:t>
      </w:r>
      <w:r w:rsidR="00054F7A">
        <w:rPr>
          <w:rtl/>
        </w:rPr>
        <w:t>،</w:t>
      </w:r>
      <w:r>
        <w:rPr>
          <w:rtl/>
        </w:rPr>
        <w:t xml:space="preserve"> عن أبي</w:t>
      </w:r>
      <w:r w:rsidR="00A07D50">
        <w:rPr>
          <w:rtl/>
        </w:rPr>
        <w:t xml:space="preserve"> </w:t>
      </w:r>
      <w:r>
        <w:rPr>
          <w:rtl/>
        </w:rPr>
        <w:t xml:space="preserve">جعفر محمّد بن علي بن الحسين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ان أبا ذر وسلمان رحمهما الله خرجا في طلب رسول الله </w:t>
      </w:r>
      <w:r w:rsidR="00054F7A" w:rsidRPr="00054F7A">
        <w:rPr>
          <w:rStyle w:val="libAlaemChar"/>
          <w:rFonts w:hint="cs"/>
          <w:rtl/>
        </w:rPr>
        <w:t>صلى‌الله‌عليه‌وآله‌وسلم</w:t>
      </w:r>
      <w:r w:rsidR="00054F7A">
        <w:rPr>
          <w:rFonts w:hint="cs"/>
          <w:rtl/>
        </w:rPr>
        <w:t>،</w:t>
      </w:r>
      <w:r>
        <w:rPr>
          <w:rtl/>
        </w:rPr>
        <w:t xml:space="preserve"> فقيل لهما</w:t>
      </w:r>
      <w:r w:rsidR="00054F7A">
        <w:rPr>
          <w:rFonts w:hint="cs"/>
          <w:rtl/>
        </w:rPr>
        <w:t>:</w:t>
      </w:r>
      <w:r>
        <w:rPr>
          <w:rtl/>
        </w:rPr>
        <w:t xml:space="preserve"> </w:t>
      </w:r>
      <w:r>
        <w:rPr>
          <w:rFonts w:hint="cs"/>
          <w:rtl/>
        </w:rPr>
        <w:t>ا</w:t>
      </w:r>
      <w:r>
        <w:rPr>
          <w:rtl/>
        </w:rPr>
        <w:t>نه</w:t>
      </w:r>
      <w:r w:rsidR="00A07D50">
        <w:rPr>
          <w:rtl/>
        </w:rPr>
        <w:t xml:space="preserve"> </w:t>
      </w:r>
      <w:r>
        <w:rPr>
          <w:rtl/>
        </w:rPr>
        <w:t xml:space="preserve">توجه إلى ( ناحية ) قبا ( فاتبعاه ) </w:t>
      </w:r>
      <w:r w:rsidRPr="00054F7A">
        <w:rPr>
          <w:rStyle w:val="libFootnotenumChar"/>
          <w:rtl/>
        </w:rPr>
        <w:t>(1)</w:t>
      </w:r>
      <w:r w:rsidR="00054F7A">
        <w:rPr>
          <w:rtl/>
        </w:rPr>
        <w:t>،</w:t>
      </w:r>
      <w:r>
        <w:rPr>
          <w:rtl/>
        </w:rPr>
        <w:t xml:space="preserve"> فوجداه ساجدا</w:t>
      </w:r>
      <w:r>
        <w:rPr>
          <w:rFonts w:hint="cs"/>
          <w:rtl/>
        </w:rPr>
        <w:t>ً</w:t>
      </w:r>
      <w:r>
        <w:rPr>
          <w:rtl/>
        </w:rPr>
        <w:t xml:space="preserve"> تحت شجرة فجلسا ينتظرانه</w:t>
      </w:r>
      <w:r w:rsidR="00A07D50">
        <w:rPr>
          <w:rtl/>
        </w:rPr>
        <w:t xml:space="preserve"> </w:t>
      </w:r>
      <w:r>
        <w:rPr>
          <w:rtl/>
        </w:rPr>
        <w:t>حتّى ظنا أنّه نائم فأهويا ليوقظاه فرفع رأسه إليهما</w:t>
      </w:r>
      <w:r w:rsidR="00054F7A">
        <w:rPr>
          <w:rtl/>
        </w:rPr>
        <w:t>،</w:t>
      </w:r>
      <w:r>
        <w:rPr>
          <w:rtl/>
        </w:rPr>
        <w:t xml:space="preserve"> ثم قال</w:t>
      </w:r>
      <w:r w:rsidR="00054F7A">
        <w:rPr>
          <w:rtl/>
        </w:rPr>
        <w:t>:</w:t>
      </w:r>
    </w:p>
    <w:p w:rsidR="0077176E" w:rsidRDefault="0077176E" w:rsidP="000605B2">
      <w:pPr>
        <w:pStyle w:val="libNormal"/>
        <w:rPr>
          <w:rtl/>
        </w:rPr>
      </w:pPr>
      <w:r>
        <w:rPr>
          <w:rtl/>
        </w:rPr>
        <w:t>قد رأيت مكانكما وسمعت مقالتكم ولم أكن راقدا</w:t>
      </w:r>
      <w:r>
        <w:rPr>
          <w:rFonts w:hint="cs"/>
          <w:rtl/>
        </w:rPr>
        <w:t>ً</w:t>
      </w:r>
      <w:r w:rsidR="00054F7A">
        <w:rPr>
          <w:rtl/>
        </w:rPr>
        <w:t>،</w:t>
      </w:r>
      <w:r>
        <w:rPr>
          <w:rtl/>
        </w:rPr>
        <w:t xml:space="preserve"> ان الله بعث كل نبي كان</w:t>
      </w:r>
      <w:r w:rsidR="00A07D50">
        <w:rPr>
          <w:rtl/>
        </w:rPr>
        <w:t xml:space="preserve"> </w:t>
      </w:r>
      <w:r>
        <w:rPr>
          <w:rtl/>
        </w:rPr>
        <w:t>قبلي الى ا</w:t>
      </w:r>
      <w:r>
        <w:rPr>
          <w:rFonts w:hint="cs"/>
          <w:rtl/>
        </w:rPr>
        <w:t>ُ</w:t>
      </w:r>
      <w:r>
        <w:rPr>
          <w:rtl/>
        </w:rPr>
        <w:t>مته بلسان قومه وبعثني إلى كل اسود وأحمر بالعربية</w:t>
      </w:r>
      <w:r w:rsidR="00054F7A">
        <w:rPr>
          <w:rtl/>
        </w:rPr>
        <w:t>،</w:t>
      </w:r>
      <w:r>
        <w:rPr>
          <w:rtl/>
        </w:rPr>
        <w:t xml:space="preserve"> وأعطاني في ا</w:t>
      </w:r>
      <w:r>
        <w:rPr>
          <w:rFonts w:hint="cs"/>
          <w:rtl/>
        </w:rPr>
        <w:t>ُ</w:t>
      </w:r>
      <w:r>
        <w:rPr>
          <w:rtl/>
        </w:rPr>
        <w:t>م</w:t>
      </w:r>
      <w:r>
        <w:rPr>
          <w:rFonts w:hint="cs"/>
          <w:rtl/>
        </w:rPr>
        <w:t>ّ</w:t>
      </w:r>
      <w:r>
        <w:rPr>
          <w:rtl/>
        </w:rPr>
        <w:t>تي</w:t>
      </w:r>
      <w:r w:rsidR="00A07D50">
        <w:rPr>
          <w:rtl/>
        </w:rPr>
        <w:t xml:space="preserve"> </w:t>
      </w:r>
      <w:r>
        <w:rPr>
          <w:rtl/>
        </w:rPr>
        <w:t>خمس خصال لم يعطها نبيا</w:t>
      </w:r>
      <w:r>
        <w:rPr>
          <w:rFonts w:hint="cs"/>
          <w:rtl/>
        </w:rPr>
        <w:t>ً</w:t>
      </w:r>
      <w:r>
        <w:rPr>
          <w:rtl/>
        </w:rPr>
        <w:t xml:space="preserve"> [ كان ] </w:t>
      </w:r>
      <w:r w:rsidRPr="00054F7A">
        <w:rPr>
          <w:rStyle w:val="libFootnotenumChar"/>
          <w:rtl/>
        </w:rPr>
        <w:t>(2)</w:t>
      </w:r>
      <w:r>
        <w:rPr>
          <w:rtl/>
        </w:rPr>
        <w:t xml:space="preserve"> قبلي نصرني بالرعب يسمع بي القوم وبيني</w:t>
      </w:r>
      <w:r w:rsidR="00A07D50">
        <w:rPr>
          <w:rtl/>
        </w:rPr>
        <w:t xml:space="preserve"> </w:t>
      </w:r>
      <w:r>
        <w:rPr>
          <w:rtl/>
        </w:rPr>
        <w:t>وبينهم مسيرة شهر فيؤمنون بي وأحل لي المغنم وجعل لي الأرض مسجدا</w:t>
      </w:r>
      <w:r>
        <w:rPr>
          <w:rFonts w:hint="cs"/>
          <w:rtl/>
        </w:rPr>
        <w:t>ً</w:t>
      </w:r>
      <w:r w:rsidR="00A07D50">
        <w:rPr>
          <w:rtl/>
        </w:rPr>
        <w:t xml:space="preserve"> </w:t>
      </w:r>
      <w:r>
        <w:rPr>
          <w:rtl/>
        </w:rPr>
        <w:t>وطهورا</w:t>
      </w:r>
      <w:r>
        <w:rPr>
          <w:rFonts w:hint="cs"/>
          <w:rtl/>
        </w:rPr>
        <w:t>ً</w:t>
      </w:r>
      <w:r w:rsidR="00054F7A">
        <w:rPr>
          <w:rtl/>
        </w:rPr>
        <w:t>،</w:t>
      </w:r>
      <w:r>
        <w:rPr>
          <w:rtl/>
        </w:rPr>
        <w:t xml:space="preserve"> أين ما كنت منها أتيم</w:t>
      </w:r>
      <w:r>
        <w:rPr>
          <w:rFonts w:hint="cs"/>
          <w:rtl/>
        </w:rPr>
        <w:t>ّ</w:t>
      </w:r>
      <w:r>
        <w:rPr>
          <w:rtl/>
        </w:rPr>
        <w:t xml:space="preserve">م من ترابها </w:t>
      </w:r>
      <w:r w:rsidRPr="00054F7A">
        <w:rPr>
          <w:rStyle w:val="libFootnotenumChar"/>
          <w:rtl/>
        </w:rPr>
        <w:t>(3)</w:t>
      </w:r>
      <w:r>
        <w:rPr>
          <w:rtl/>
        </w:rPr>
        <w:t xml:space="preserve"> وا</w:t>
      </w:r>
      <w:r>
        <w:rPr>
          <w:rFonts w:hint="cs"/>
          <w:rtl/>
        </w:rPr>
        <w:t>ُ</w:t>
      </w:r>
      <w:r>
        <w:rPr>
          <w:rtl/>
        </w:rPr>
        <w:t>صل</w:t>
      </w:r>
      <w:r>
        <w:rPr>
          <w:rFonts w:hint="cs"/>
          <w:rtl/>
        </w:rPr>
        <w:t>ّ</w:t>
      </w:r>
      <w:r>
        <w:rPr>
          <w:rtl/>
        </w:rPr>
        <w:t>ي عليها</w:t>
      </w:r>
      <w:r w:rsidR="00054F7A">
        <w:rPr>
          <w:rtl/>
        </w:rPr>
        <w:t>،</w:t>
      </w:r>
      <w:r>
        <w:rPr>
          <w:rtl/>
        </w:rPr>
        <w:t xml:space="preserve"> وجعل لكل</w:t>
      </w:r>
      <w:r>
        <w:rPr>
          <w:rFonts w:hint="cs"/>
          <w:rtl/>
        </w:rPr>
        <w:t>ّ</w:t>
      </w:r>
      <w:r>
        <w:rPr>
          <w:rtl/>
        </w:rPr>
        <w:t xml:space="preserve"> نبي</w:t>
      </w:r>
      <w:r>
        <w:rPr>
          <w:rFonts w:hint="cs"/>
          <w:rtl/>
        </w:rPr>
        <w:t>ّ</w:t>
      </w:r>
      <w:r>
        <w:rPr>
          <w:rtl/>
        </w:rPr>
        <w:t xml:space="preserve"> مسألة</w:t>
      </w:r>
      <w:r w:rsidR="00A07D50">
        <w:rPr>
          <w:rtl/>
        </w:rPr>
        <w:t xml:space="preserve"> </w:t>
      </w:r>
      <w:r>
        <w:rPr>
          <w:rtl/>
        </w:rPr>
        <w:t>فسألوه إياها</w:t>
      </w:r>
      <w:r w:rsidR="00054F7A">
        <w:rPr>
          <w:rtl/>
        </w:rPr>
        <w:t>،</w:t>
      </w:r>
      <w:r>
        <w:rPr>
          <w:rtl/>
        </w:rPr>
        <w:t xml:space="preserve"> فأعطاهم [ ذلك ] </w:t>
      </w:r>
      <w:r w:rsidRPr="00054F7A">
        <w:rPr>
          <w:rStyle w:val="libFootnotenumChar"/>
          <w:rtl/>
        </w:rPr>
        <w:t>(4)</w:t>
      </w:r>
      <w:r>
        <w:rPr>
          <w:rtl/>
        </w:rPr>
        <w:t xml:space="preserve"> في الدنيا</w:t>
      </w:r>
      <w:r w:rsidR="00054F7A">
        <w:rPr>
          <w:rtl/>
        </w:rPr>
        <w:t>،</w:t>
      </w:r>
      <w:r>
        <w:rPr>
          <w:rtl/>
        </w:rPr>
        <w:t xml:space="preserve"> وأعطاني مسألة فأخ</w:t>
      </w:r>
      <w:r>
        <w:rPr>
          <w:rFonts w:hint="cs"/>
          <w:rtl/>
        </w:rPr>
        <w:t>ّ</w:t>
      </w:r>
      <w:r>
        <w:rPr>
          <w:rtl/>
        </w:rPr>
        <w:t>رت مسألتي</w:t>
      </w:r>
      <w:r w:rsidR="00A07D50">
        <w:rPr>
          <w:rtl/>
        </w:rPr>
        <w:t xml:space="preserve"> </w:t>
      </w:r>
      <w:r>
        <w:rPr>
          <w:rtl/>
        </w:rPr>
        <w:t xml:space="preserve">لشفاعة المذنبين </w:t>
      </w:r>
      <w:r w:rsidRPr="00054F7A">
        <w:rPr>
          <w:rStyle w:val="libFootnotenumChar"/>
          <w:rtl/>
        </w:rPr>
        <w:t>(5)</w:t>
      </w:r>
      <w:r>
        <w:rPr>
          <w:rtl/>
        </w:rPr>
        <w:t xml:space="preserve"> من ا</w:t>
      </w:r>
      <w:r>
        <w:rPr>
          <w:rFonts w:hint="cs"/>
          <w:rtl/>
        </w:rPr>
        <w:t>ُ</w:t>
      </w:r>
      <w:r>
        <w:rPr>
          <w:rtl/>
        </w:rPr>
        <w:t>م</w:t>
      </w:r>
      <w:r>
        <w:rPr>
          <w:rFonts w:hint="cs"/>
          <w:rtl/>
        </w:rPr>
        <w:t>ّ</w:t>
      </w:r>
      <w:r>
        <w:rPr>
          <w:rtl/>
        </w:rPr>
        <w:t>تي يوم القيامة</w:t>
      </w:r>
      <w:r w:rsidR="00054F7A">
        <w:rPr>
          <w:rtl/>
        </w:rPr>
        <w:t>،</w:t>
      </w:r>
      <w:r>
        <w:rPr>
          <w:rtl/>
        </w:rPr>
        <w:t xml:space="preserve"> ففعل ذلك</w:t>
      </w:r>
      <w:r w:rsidR="00054F7A">
        <w:rPr>
          <w:rtl/>
        </w:rPr>
        <w:t>،</w:t>
      </w:r>
      <w:r>
        <w:rPr>
          <w:rtl/>
        </w:rPr>
        <w:t xml:space="preserve"> وأعطاني جوامع العلم وأعطى</w:t>
      </w:r>
      <w:r w:rsidR="00A07D50">
        <w:rPr>
          <w:rtl/>
        </w:rPr>
        <w:t xml:space="preserve"> </w:t>
      </w:r>
      <w:r>
        <w:rPr>
          <w:rtl/>
        </w:rPr>
        <w:t>علي</w:t>
      </w:r>
      <w:r>
        <w:rPr>
          <w:rFonts w:hint="cs"/>
          <w:rtl/>
        </w:rPr>
        <w:t>ّ</w:t>
      </w:r>
      <w:r>
        <w:rPr>
          <w:rtl/>
        </w:rPr>
        <w:t>ا</w:t>
      </w:r>
      <w:r>
        <w:rPr>
          <w:rFonts w:hint="cs"/>
          <w:rtl/>
        </w:rPr>
        <w:t>ً</w:t>
      </w:r>
      <w:r>
        <w:rPr>
          <w:rtl/>
        </w:rPr>
        <w:t xml:space="preserve"> مفاتيح الكلام</w:t>
      </w:r>
      <w:r w:rsidR="00054F7A">
        <w:rPr>
          <w:rtl/>
        </w:rPr>
        <w:t>،</w:t>
      </w:r>
      <w:r>
        <w:rPr>
          <w:rtl/>
        </w:rPr>
        <w:t xml:space="preserve"> ولم يعط ما أعطاني نبيا</w:t>
      </w:r>
      <w:r>
        <w:rPr>
          <w:rFonts w:hint="cs"/>
          <w:rtl/>
        </w:rPr>
        <w:t>ً</w:t>
      </w:r>
      <w:r>
        <w:rPr>
          <w:rtl/>
        </w:rPr>
        <w:t xml:space="preserve"> قبلي</w:t>
      </w:r>
      <w:r w:rsidR="00054F7A">
        <w:rPr>
          <w:rtl/>
        </w:rPr>
        <w:t>،</w:t>
      </w:r>
      <w:r>
        <w:rPr>
          <w:rtl/>
        </w:rPr>
        <w:t xml:space="preserve"> فمسألتي بالغة [ الى ] </w:t>
      </w:r>
      <w:r w:rsidRPr="00054F7A">
        <w:rPr>
          <w:rStyle w:val="libFootnotenumChar"/>
          <w:rtl/>
        </w:rPr>
        <w:t>(6)</w:t>
      </w:r>
      <w:r>
        <w:rPr>
          <w:rtl/>
        </w:rPr>
        <w:t xml:space="preserve"> يوم</w:t>
      </w:r>
      <w:r w:rsidR="00A07D50">
        <w:rPr>
          <w:rtl/>
        </w:rPr>
        <w:t xml:space="preserve"> </w:t>
      </w:r>
      <w:r>
        <w:rPr>
          <w:rtl/>
        </w:rPr>
        <w:t>القيامة لمن لقى الله لا يشرك به شيئا</w:t>
      </w:r>
      <w:r>
        <w:rPr>
          <w:rFonts w:hint="cs"/>
          <w:rtl/>
        </w:rPr>
        <w:t>ً</w:t>
      </w:r>
      <w:r w:rsidR="00054F7A">
        <w:rPr>
          <w:rtl/>
        </w:rPr>
        <w:t>،</w:t>
      </w:r>
      <w:r>
        <w:rPr>
          <w:rtl/>
        </w:rPr>
        <w:t xml:space="preserve"> فيرضى ( بي ) </w:t>
      </w:r>
      <w:r w:rsidRPr="00054F7A">
        <w:rPr>
          <w:rStyle w:val="libFootnotenumChar"/>
          <w:rtl/>
        </w:rPr>
        <w:t>(7)</w:t>
      </w:r>
      <w:r>
        <w:rPr>
          <w:rtl/>
        </w:rPr>
        <w:t xml:space="preserve"> مواليا</w:t>
      </w:r>
      <w:r>
        <w:rPr>
          <w:rFonts w:hint="cs"/>
          <w:rtl/>
        </w:rPr>
        <w:t>ً</w:t>
      </w:r>
      <w:r>
        <w:rPr>
          <w:rtl/>
        </w:rPr>
        <w:t xml:space="preserve"> لوصي</w:t>
      </w:r>
      <w:r>
        <w:rPr>
          <w:rFonts w:hint="cs"/>
          <w:rtl/>
        </w:rPr>
        <w:t>ّ</w:t>
      </w:r>
      <w:r>
        <w:rPr>
          <w:rtl/>
        </w:rPr>
        <w:t>ي محبا</w:t>
      </w:r>
      <w:r>
        <w:rPr>
          <w:rFonts w:hint="cs"/>
          <w:rtl/>
        </w:rPr>
        <w:t>ً</w:t>
      </w:r>
      <w:r>
        <w:rPr>
          <w:rtl/>
        </w:rPr>
        <w:t xml:space="preserve"> لأهل</w:t>
      </w:r>
      <w:r w:rsidR="00A07D50">
        <w:rPr>
          <w:rtl/>
        </w:rPr>
        <w:t xml:space="preserve"> </w:t>
      </w:r>
      <w:r>
        <w:rPr>
          <w:rtl/>
        </w:rPr>
        <w:t xml:space="preserve">بيتي » </w:t>
      </w:r>
      <w:r w:rsidRPr="00054F7A">
        <w:rPr>
          <w:rStyle w:val="libFootnotenumChar"/>
          <w:rtl/>
        </w:rPr>
        <w:t>(8)</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آخر هذا الخبر يدل</w:t>
      </w:r>
      <w:r>
        <w:rPr>
          <w:rFonts w:hint="cs"/>
          <w:rtl/>
        </w:rPr>
        <w:t>ّ</w:t>
      </w:r>
      <w:r>
        <w:rPr>
          <w:rtl/>
        </w:rPr>
        <w:t xml:space="preserve"> على أن بشارة المصطفى</w:t>
      </w:r>
      <w:r w:rsidR="00A07D50">
        <w:rPr>
          <w:rtl/>
        </w:rPr>
        <w:t xml:space="preserve"> </w:t>
      </w:r>
      <w:r>
        <w:rPr>
          <w:rtl/>
        </w:rPr>
        <w:t>بالشفاعة للمذنبين من ا</w:t>
      </w:r>
      <w:r>
        <w:rPr>
          <w:rFonts w:hint="cs"/>
          <w:rtl/>
        </w:rPr>
        <w:t>ُ</w:t>
      </w:r>
      <w:r>
        <w:rPr>
          <w:rtl/>
        </w:rPr>
        <w:t>م</w:t>
      </w:r>
      <w:r>
        <w:rPr>
          <w:rFonts w:hint="cs"/>
          <w:rtl/>
        </w:rPr>
        <w:t>ّ</w:t>
      </w:r>
      <w:r>
        <w:rPr>
          <w:rtl/>
        </w:rPr>
        <w:t>ته إن</w:t>
      </w:r>
      <w:r>
        <w:rPr>
          <w:rFonts w:hint="cs"/>
          <w:rtl/>
        </w:rPr>
        <w:t>ّ</w:t>
      </w:r>
      <w:r>
        <w:rPr>
          <w:rtl/>
        </w:rPr>
        <w:t>ما تخص الشيعة الموالية المحبة لأهل بيته كما</w:t>
      </w:r>
      <w:r w:rsidR="00A07D50">
        <w:rPr>
          <w:rtl/>
        </w:rPr>
        <w:t xml:space="preserve"> </w:t>
      </w:r>
      <w:r>
        <w:rPr>
          <w:rtl/>
        </w:rPr>
        <w:t xml:space="preserve">ذكره </w:t>
      </w:r>
      <w:r w:rsidR="00054F7A" w:rsidRPr="00054F7A">
        <w:rPr>
          <w:rStyle w:val="libAlaemChar"/>
          <w:rFonts w:hint="cs"/>
          <w:rtl/>
        </w:rPr>
        <w:t>صلى‌الله‌عليه‌وآله‌وسلم</w:t>
      </w:r>
      <w:r>
        <w:rPr>
          <w:rtl/>
        </w:rPr>
        <w:t xml:space="preserve"> في آخر الكلام.</w:t>
      </w:r>
    </w:p>
    <w:p w:rsidR="00A07D50" w:rsidRDefault="0077176E" w:rsidP="00A07D50">
      <w:pPr>
        <w:pStyle w:val="libNormal"/>
        <w:rPr>
          <w:rtl/>
        </w:rPr>
      </w:pPr>
      <w:bookmarkStart w:id="742" w:name="_Toc252376374"/>
      <w:bookmarkStart w:id="743" w:name="_Toc284325700"/>
      <w:bookmarkStart w:id="744" w:name="_Toc284671326"/>
      <w:bookmarkStart w:id="745" w:name="_Toc286745092"/>
      <w:bookmarkStart w:id="746" w:name="_Toc297573469"/>
      <w:bookmarkStart w:id="747" w:name="_Toc395685678"/>
      <w:r w:rsidRPr="00CB2CA0">
        <w:rPr>
          <w:rtl/>
        </w:rPr>
        <w:t>93</w:t>
      </w:r>
      <w:bookmarkEnd w:id="742"/>
      <w:bookmarkEnd w:id="743"/>
      <w:bookmarkEnd w:id="744"/>
      <w:bookmarkEnd w:id="745"/>
      <w:bookmarkEnd w:id="746"/>
      <w:r w:rsidR="00054F7A" w:rsidRPr="00CB2CA0">
        <w:rPr>
          <w:rFonts w:hint="cs"/>
          <w:rtl/>
        </w:rPr>
        <w:t xml:space="preserve"> -</w:t>
      </w:r>
      <w:bookmarkEnd w:id="747"/>
      <w:r w:rsidR="00054F7A" w:rsidRPr="00CB2CA0">
        <w:rPr>
          <w:rFonts w:hint="cs"/>
          <w:rtl/>
        </w:rPr>
        <w:t xml:space="preserve"> </w:t>
      </w:r>
      <w:r>
        <w:rPr>
          <w:rtl/>
        </w:rPr>
        <w:t>أخبرنا الشيخ أبو عبدالله محمّد بن أحمد بن شهريار الخازن بقراءتي</w:t>
      </w:r>
      <w:r w:rsidR="00A07D50">
        <w:rPr>
          <w:rtl/>
        </w:rPr>
        <w:t xml:space="preserve"> </w:t>
      </w:r>
    </w:p>
    <w:p w:rsidR="0077176E" w:rsidRPr="00EF7C2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من أمالي الشيخ.</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الأمالي</w:t>
            </w:r>
            <w:r w:rsidR="00054F7A">
              <w:rPr>
                <w:rtl/>
              </w:rPr>
              <w:t>:</w:t>
            </w:r>
            <w:r>
              <w:rPr>
                <w:rtl/>
              </w:rPr>
              <w:t xml:space="preserve"> تربتها.</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الأمالي والبحار</w:t>
            </w:r>
            <w:r w:rsidR="00054F7A">
              <w:rPr>
                <w:rtl/>
              </w:rPr>
              <w:t>:</w:t>
            </w:r>
            <w:r>
              <w:rPr>
                <w:rtl/>
              </w:rPr>
              <w:t xml:space="preserve"> المؤمنين.</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Footnote0"/>
        <w:rPr>
          <w:rtl/>
        </w:rPr>
      </w:pPr>
      <w:r>
        <w:rPr>
          <w:rtl/>
        </w:rPr>
        <w:t>(7) ليس في « ط »</w:t>
      </w:r>
      <w:r w:rsidR="00054F7A">
        <w:rPr>
          <w:rtl/>
        </w:rPr>
        <w:t>،</w:t>
      </w:r>
      <w:r>
        <w:rPr>
          <w:rtl/>
        </w:rPr>
        <w:t xml:space="preserve"> وفي الأمالي</w:t>
      </w:r>
      <w:r w:rsidR="00054F7A">
        <w:rPr>
          <w:rtl/>
        </w:rPr>
        <w:t>:</w:t>
      </w:r>
      <w:r>
        <w:rPr>
          <w:rtl/>
        </w:rPr>
        <w:t xml:space="preserve"> لا يشرك به شيئا</w:t>
      </w:r>
      <w:r>
        <w:rPr>
          <w:rFonts w:hint="cs"/>
          <w:rtl/>
        </w:rPr>
        <w:t>ً</w:t>
      </w:r>
      <w:r>
        <w:rPr>
          <w:rtl/>
        </w:rPr>
        <w:t xml:space="preserve"> مؤمنا</w:t>
      </w:r>
      <w:r>
        <w:rPr>
          <w:rFonts w:hint="cs"/>
          <w:rtl/>
        </w:rPr>
        <w:t>ً</w:t>
      </w:r>
      <w:r>
        <w:rPr>
          <w:rtl/>
        </w:rPr>
        <w:t xml:space="preserve"> بي.</w:t>
      </w:r>
    </w:p>
    <w:p w:rsidR="0077176E" w:rsidRDefault="0077176E" w:rsidP="00054F7A">
      <w:pPr>
        <w:pStyle w:val="libFootnote0"/>
        <w:rPr>
          <w:rtl/>
        </w:rPr>
      </w:pPr>
      <w:r>
        <w:rPr>
          <w:rtl/>
        </w:rPr>
        <w:t>(8) عنه البحار 16</w:t>
      </w:r>
      <w:r w:rsidR="00054F7A">
        <w:rPr>
          <w:rtl/>
        </w:rPr>
        <w:t>:</w:t>
      </w:r>
      <w:r>
        <w:rPr>
          <w:rtl/>
        </w:rPr>
        <w:t xml:space="preserve"> 317</w:t>
      </w:r>
      <w:r w:rsidR="00054F7A">
        <w:rPr>
          <w:rtl/>
        </w:rPr>
        <w:t>،</w:t>
      </w:r>
      <w:r>
        <w:rPr>
          <w:rtl/>
        </w:rPr>
        <w:t xml:space="preserve"> رواه الشيخ في أماليه 1</w:t>
      </w:r>
      <w:r w:rsidR="00054F7A">
        <w:rPr>
          <w:rtl/>
        </w:rPr>
        <w:t>:</w:t>
      </w:r>
      <w:r>
        <w:rPr>
          <w:rtl/>
        </w:rPr>
        <w:t xml:space="preserve"> 56</w:t>
      </w:r>
      <w:r w:rsidR="00054F7A">
        <w:rPr>
          <w:rtl/>
        </w:rPr>
        <w:t>،</w:t>
      </w:r>
      <w:r>
        <w:rPr>
          <w:rtl/>
        </w:rPr>
        <w:t xml:space="preserve"> عنه البحار 16</w:t>
      </w:r>
      <w:r w:rsidR="00054F7A">
        <w:rPr>
          <w:rtl/>
        </w:rPr>
        <w:t>:</w:t>
      </w:r>
      <w:r>
        <w:rPr>
          <w:rtl/>
        </w:rPr>
        <w:t xml:space="preserve"> 316</w:t>
      </w:r>
      <w:r w:rsidR="00054F7A">
        <w:rPr>
          <w:rtl/>
        </w:rPr>
        <w:t>،</w:t>
      </w:r>
      <w:r>
        <w:rPr>
          <w:rtl/>
        </w:rPr>
        <w:t xml:space="preserve"> روى ذيله</w:t>
      </w:r>
      <w:r w:rsidR="00A07D50">
        <w:rPr>
          <w:rtl/>
        </w:rPr>
        <w:t xml:space="preserve"> </w:t>
      </w:r>
      <w:r>
        <w:rPr>
          <w:rtl/>
        </w:rPr>
        <w:t>الصدوق في الخصال 1</w:t>
      </w:r>
      <w:r w:rsidR="00054F7A">
        <w:rPr>
          <w:rtl/>
        </w:rPr>
        <w:t>:</w:t>
      </w:r>
      <w:r>
        <w:rPr>
          <w:rtl/>
        </w:rPr>
        <w:t xml:space="preserve"> 292.</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عليه في ذي القعدة سنة اثنتي عشرة وخمسمائة بمشهد مولانا أمير المؤمنين</w:t>
      </w:r>
      <w:r w:rsidR="00A07D50">
        <w:rPr>
          <w:rtl/>
        </w:rPr>
        <w:t xml:space="preserve"> </w:t>
      </w:r>
      <w:r>
        <w:rPr>
          <w:rtl/>
        </w:rPr>
        <w:t>علي بن أبي طالب قال</w:t>
      </w:r>
      <w:r w:rsidR="00054F7A">
        <w:rPr>
          <w:rtl/>
        </w:rPr>
        <w:t>:</w:t>
      </w:r>
      <w:r>
        <w:rPr>
          <w:rtl/>
        </w:rPr>
        <w:t xml:space="preserve"> حدّثنا الشيخ الفقيه أبو عبدالله جعفر بن محمّد بن أحمد</w:t>
      </w:r>
      <w:r w:rsidR="00A07D50">
        <w:rPr>
          <w:rtl/>
        </w:rPr>
        <w:t xml:space="preserve"> </w:t>
      </w:r>
      <w:r>
        <w:rPr>
          <w:rtl/>
        </w:rPr>
        <w:t>الدورستي بالغري</w:t>
      </w:r>
      <w:r>
        <w:rPr>
          <w:rFonts w:hint="cs"/>
          <w:rtl/>
        </w:rPr>
        <w:t>ّ</w:t>
      </w:r>
      <w:r>
        <w:rPr>
          <w:rtl/>
        </w:rPr>
        <w:t xml:space="preserve"> على ساكنه السلام في شعبان سنة ثمان وخمسين وأربعمائة</w:t>
      </w:r>
      <w:r w:rsidR="00054F7A">
        <w:rPr>
          <w:rtl/>
        </w:rPr>
        <w:t>،</w:t>
      </w:r>
      <w:r w:rsidR="00A07D50">
        <w:rPr>
          <w:rtl/>
        </w:rPr>
        <w:t xml:space="preserve"> </w:t>
      </w:r>
      <w:r>
        <w:rPr>
          <w:rtl/>
        </w:rPr>
        <w:t>قال</w:t>
      </w:r>
      <w:r w:rsidR="00054F7A">
        <w:rPr>
          <w:rtl/>
        </w:rPr>
        <w:t>:</w:t>
      </w:r>
      <w:r>
        <w:rPr>
          <w:rtl/>
        </w:rPr>
        <w:t xml:space="preserve"> حدّثني أبو عبدالله أحمد بن عبدون بن أحمد البزاز بمدينة السلام سنة</w:t>
      </w:r>
      <w:r w:rsidR="00A07D50">
        <w:rPr>
          <w:rtl/>
        </w:rPr>
        <w:t xml:space="preserve"> </w:t>
      </w:r>
      <w:r>
        <w:rPr>
          <w:rtl/>
        </w:rPr>
        <w:t>أربعمائة</w:t>
      </w:r>
      <w:r w:rsidR="00054F7A">
        <w:rPr>
          <w:rtl/>
        </w:rPr>
        <w:t>،</w:t>
      </w:r>
      <w:r>
        <w:rPr>
          <w:rtl/>
        </w:rPr>
        <w:t xml:space="preserve"> قال</w:t>
      </w:r>
      <w:r w:rsidR="00054F7A">
        <w:rPr>
          <w:rtl/>
        </w:rPr>
        <w:t>:</w:t>
      </w:r>
      <w:r>
        <w:rPr>
          <w:rtl/>
        </w:rPr>
        <w:t xml:space="preserve"> حدّثني أبو المفضل محمّد بن عبدالله المطلب الشيباني</w:t>
      </w:r>
      <w:r w:rsidR="00054F7A">
        <w:rPr>
          <w:rtl/>
        </w:rPr>
        <w:t>،</w:t>
      </w:r>
      <w:r>
        <w:rPr>
          <w:rtl/>
        </w:rPr>
        <w:t xml:space="preserve"> قال</w:t>
      </w:r>
      <w:r w:rsidR="00054F7A">
        <w:rPr>
          <w:rtl/>
        </w:rPr>
        <w:t>:</w:t>
      </w:r>
      <w:r w:rsidR="00A07D50">
        <w:rPr>
          <w:rtl/>
        </w:rPr>
        <w:t xml:space="preserve"> </w:t>
      </w:r>
      <w:r>
        <w:rPr>
          <w:rtl/>
        </w:rPr>
        <w:t>حدّثني أحمد بن الحسين العدل الأنباري</w:t>
      </w:r>
      <w:r w:rsidR="00054F7A">
        <w:rPr>
          <w:rtl/>
        </w:rPr>
        <w:t>،</w:t>
      </w:r>
      <w:r>
        <w:rPr>
          <w:rtl/>
        </w:rPr>
        <w:t xml:space="preserve"> قال</w:t>
      </w:r>
      <w:r w:rsidR="00054F7A">
        <w:rPr>
          <w:rtl/>
        </w:rPr>
        <w:t>:</w:t>
      </w:r>
    </w:p>
    <w:p w:rsidR="0077176E" w:rsidRDefault="0077176E" w:rsidP="000605B2">
      <w:pPr>
        <w:pStyle w:val="libNormal"/>
        <w:rPr>
          <w:rtl/>
        </w:rPr>
      </w:pPr>
      <w:r>
        <w:rPr>
          <w:rtl/>
        </w:rPr>
        <w:t>« قدم أبو نعيم الفضل بن ذكين بغداد</w:t>
      </w:r>
      <w:r w:rsidR="00054F7A">
        <w:rPr>
          <w:rtl/>
        </w:rPr>
        <w:t>،</w:t>
      </w:r>
      <w:r>
        <w:rPr>
          <w:rtl/>
        </w:rPr>
        <w:t xml:space="preserve"> فنزل الرميلة وهي محل</w:t>
      </w:r>
      <w:r>
        <w:rPr>
          <w:rFonts w:hint="cs"/>
          <w:rtl/>
        </w:rPr>
        <w:t>ّ</w:t>
      </w:r>
      <w:r>
        <w:rPr>
          <w:rtl/>
        </w:rPr>
        <w:t>ة بها</w:t>
      </w:r>
      <w:r w:rsidR="00054F7A">
        <w:rPr>
          <w:rtl/>
        </w:rPr>
        <w:t>،</w:t>
      </w:r>
      <w:r>
        <w:rPr>
          <w:rtl/>
        </w:rPr>
        <w:t xml:space="preserve"> فاجتمع إليه</w:t>
      </w:r>
      <w:r w:rsidR="00A07D50">
        <w:rPr>
          <w:rtl/>
        </w:rPr>
        <w:t xml:space="preserve"> </w:t>
      </w:r>
      <w:r>
        <w:rPr>
          <w:rtl/>
        </w:rPr>
        <w:t>أصحاب الحديث</w:t>
      </w:r>
      <w:r w:rsidR="00054F7A">
        <w:rPr>
          <w:rtl/>
        </w:rPr>
        <w:t>،</w:t>
      </w:r>
      <w:r>
        <w:rPr>
          <w:rtl/>
        </w:rPr>
        <w:t xml:space="preserve"> ونصبوا له كرسيا</w:t>
      </w:r>
      <w:r>
        <w:rPr>
          <w:rFonts w:hint="cs"/>
          <w:rtl/>
        </w:rPr>
        <w:t>ً</w:t>
      </w:r>
      <w:r>
        <w:rPr>
          <w:rtl/>
        </w:rPr>
        <w:t xml:space="preserve"> صعد إليه </w:t>
      </w:r>
      <w:r w:rsidRPr="00054F7A">
        <w:rPr>
          <w:rStyle w:val="libFootnotenumChar"/>
          <w:rtl/>
        </w:rPr>
        <w:t>(1)</w:t>
      </w:r>
      <w:r>
        <w:rPr>
          <w:rtl/>
        </w:rPr>
        <w:t xml:space="preserve"> وأخذ يعظ الناس ويذكرهم</w:t>
      </w:r>
      <w:r w:rsidR="00A07D50">
        <w:rPr>
          <w:rtl/>
        </w:rPr>
        <w:t xml:space="preserve"> </w:t>
      </w:r>
      <w:r>
        <w:rPr>
          <w:rtl/>
        </w:rPr>
        <w:t>ويروي لهم الأحاديث</w:t>
      </w:r>
      <w:r w:rsidR="00054F7A">
        <w:rPr>
          <w:rtl/>
        </w:rPr>
        <w:t>،</w:t>
      </w:r>
      <w:r>
        <w:rPr>
          <w:rtl/>
        </w:rPr>
        <w:t xml:space="preserve"> وكانت أياما</w:t>
      </w:r>
      <w:r>
        <w:rPr>
          <w:rFonts w:hint="cs"/>
          <w:rtl/>
        </w:rPr>
        <w:t>ً</w:t>
      </w:r>
      <w:r>
        <w:rPr>
          <w:rtl/>
        </w:rPr>
        <w:t xml:space="preserve"> صعبة في التقية</w:t>
      </w:r>
      <w:r w:rsidR="00054F7A">
        <w:rPr>
          <w:rtl/>
        </w:rPr>
        <w:t>،</w:t>
      </w:r>
      <w:r>
        <w:rPr>
          <w:rtl/>
        </w:rPr>
        <w:t xml:space="preserve"> فقام إليه رجل من آخر</w:t>
      </w:r>
      <w:r w:rsidR="00A07D50">
        <w:rPr>
          <w:rtl/>
        </w:rPr>
        <w:t xml:space="preserve"> </w:t>
      </w:r>
      <w:r>
        <w:rPr>
          <w:rtl/>
        </w:rPr>
        <w:t>المجلس وقال له</w:t>
      </w:r>
      <w:r w:rsidR="00054F7A">
        <w:rPr>
          <w:rtl/>
        </w:rPr>
        <w:t>:</w:t>
      </w:r>
      <w:r>
        <w:rPr>
          <w:rtl/>
        </w:rPr>
        <w:t xml:space="preserve"> يا أبا نعيم أتتشيع</w:t>
      </w:r>
      <w:r w:rsidR="00054F7A">
        <w:rPr>
          <w:rFonts w:hint="cs"/>
          <w:rtl/>
        </w:rPr>
        <w:t>؟</w:t>
      </w:r>
      <w:r>
        <w:rPr>
          <w:rtl/>
        </w:rPr>
        <w:t xml:space="preserve"> قال</w:t>
      </w:r>
      <w:r w:rsidR="00054F7A">
        <w:rPr>
          <w:rtl/>
        </w:rPr>
        <w:t>:</w:t>
      </w:r>
      <w:r>
        <w:rPr>
          <w:rtl/>
        </w:rPr>
        <w:t xml:space="preserve"> فكره الشيخ مقالته وأعرض عنه بوجهه</w:t>
      </w:r>
      <w:r w:rsidR="00A07D50">
        <w:rPr>
          <w:rtl/>
        </w:rPr>
        <w:t xml:space="preserve"> </w:t>
      </w:r>
      <w:r>
        <w:rPr>
          <w:rtl/>
        </w:rPr>
        <w:t>وتمثل بهذين البيتين</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Normal0"/>
              <w:rPr>
                <w:rtl/>
              </w:rPr>
            </w:pPr>
            <w:r>
              <w:rPr>
                <w:rtl/>
              </w:rPr>
              <w:t>وما زال بي حبيك حتى كأنني</w:t>
            </w:r>
            <w:r w:rsidRPr="00054F7A">
              <w:rPr>
                <w:rStyle w:val="libPoemTiniChar0"/>
                <w:rFonts w:eastAsia="SimSun"/>
                <w:rtl/>
              </w:rPr>
              <w:br/>
              <w:t> </w:t>
            </w:r>
          </w:p>
        </w:tc>
        <w:tc>
          <w:tcPr>
            <w:tcW w:w="200" w:type="pct"/>
            <w:shd w:val="clear" w:color="auto" w:fill="auto"/>
          </w:tcPr>
          <w:p w:rsidR="0077176E" w:rsidRDefault="0077176E" w:rsidP="00054F7A">
            <w:pPr>
              <w:jc w:val="highKashida"/>
              <w:rPr>
                <w:rtl/>
              </w:rPr>
            </w:pPr>
          </w:p>
        </w:tc>
        <w:tc>
          <w:tcPr>
            <w:tcW w:w="2400" w:type="pct"/>
            <w:shd w:val="clear" w:color="auto" w:fill="auto"/>
          </w:tcPr>
          <w:p w:rsidR="0077176E" w:rsidRDefault="0077176E" w:rsidP="00054F7A">
            <w:pPr>
              <w:pStyle w:val="libNormal0"/>
              <w:rPr>
                <w:rtl/>
              </w:rPr>
            </w:pPr>
            <w:r>
              <w:rPr>
                <w:rtl/>
              </w:rPr>
              <w:t>برد جواب السائلي عنك أعجم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Normal0"/>
              <w:rPr>
                <w:rtl/>
              </w:rPr>
            </w:pPr>
            <w:r>
              <w:rPr>
                <w:rtl/>
              </w:rPr>
              <w:t>لا سلم من قول الوشاة وتسلمي</w:t>
            </w:r>
            <w:r w:rsidRPr="00054F7A">
              <w:rPr>
                <w:rStyle w:val="libPoemTiniChar0"/>
                <w:rFonts w:eastAsia="SimSun"/>
                <w:rtl/>
              </w:rPr>
              <w:br/>
              <w:t> </w:t>
            </w:r>
          </w:p>
        </w:tc>
        <w:tc>
          <w:tcPr>
            <w:tcW w:w="200" w:type="pct"/>
          </w:tcPr>
          <w:p w:rsidR="0077176E" w:rsidRDefault="0077176E" w:rsidP="00054F7A">
            <w:pPr>
              <w:jc w:val="highKashida"/>
              <w:rPr>
                <w:rtl/>
              </w:rPr>
            </w:pPr>
          </w:p>
        </w:tc>
        <w:tc>
          <w:tcPr>
            <w:tcW w:w="2400" w:type="pct"/>
          </w:tcPr>
          <w:p w:rsidR="0077176E" w:rsidRDefault="0077176E" w:rsidP="00054F7A">
            <w:pPr>
              <w:pStyle w:val="libNormal0"/>
              <w:rPr>
                <w:rtl/>
              </w:rPr>
            </w:pPr>
            <w:r>
              <w:rPr>
                <w:rtl/>
              </w:rPr>
              <w:t>سلمت وهل حي من الناس يسلم</w:t>
            </w:r>
            <w:r w:rsidRPr="00054F7A">
              <w:rPr>
                <w:rStyle w:val="libPoemTiniChar0"/>
                <w:rFonts w:eastAsia="SimSun"/>
                <w:rtl/>
              </w:rPr>
              <w:br/>
              <w:t> </w:t>
            </w:r>
          </w:p>
        </w:tc>
      </w:tr>
    </w:tbl>
    <w:p w:rsidR="0077176E" w:rsidRDefault="0077176E" w:rsidP="000605B2">
      <w:pPr>
        <w:pStyle w:val="libNormal"/>
        <w:rPr>
          <w:rtl/>
        </w:rPr>
      </w:pPr>
      <w:r>
        <w:rPr>
          <w:rtl/>
        </w:rPr>
        <w:t>قال فلم يفطن الرجل بمراده وعاد إلى السؤال وقال</w:t>
      </w:r>
      <w:r w:rsidR="00054F7A">
        <w:rPr>
          <w:rtl/>
        </w:rPr>
        <w:t>:</w:t>
      </w:r>
      <w:r>
        <w:rPr>
          <w:rtl/>
        </w:rPr>
        <w:t xml:space="preserve"> يا أبا نعيم أتتشيع</w:t>
      </w:r>
      <w:r w:rsidR="00054F7A">
        <w:rPr>
          <w:rFonts w:hint="cs"/>
          <w:rtl/>
        </w:rPr>
        <w:t>؟</w:t>
      </w:r>
      <w:r>
        <w:rPr>
          <w:rtl/>
        </w:rPr>
        <w:t xml:space="preserve"> فقال</w:t>
      </w:r>
      <w:r w:rsidR="00054F7A">
        <w:rPr>
          <w:rtl/>
        </w:rPr>
        <w:t>:</w:t>
      </w:r>
      <w:r w:rsidR="00A07D50">
        <w:rPr>
          <w:rtl/>
        </w:rPr>
        <w:t xml:space="preserve"> </w:t>
      </w:r>
      <w:r>
        <w:rPr>
          <w:rtl/>
        </w:rPr>
        <w:t>يا هذا كيف بليت بك وأي ريح هبت بك ألي</w:t>
      </w:r>
      <w:r>
        <w:rPr>
          <w:rFonts w:hint="cs"/>
          <w:rtl/>
        </w:rPr>
        <w:t>ّ</w:t>
      </w:r>
      <w:r w:rsidR="00054F7A">
        <w:rPr>
          <w:rtl/>
        </w:rPr>
        <w:t>،</w:t>
      </w:r>
      <w:r>
        <w:rPr>
          <w:rtl/>
        </w:rPr>
        <w:t xml:space="preserve"> نعم</w:t>
      </w:r>
      <w:r w:rsidR="00054F7A">
        <w:rPr>
          <w:rtl/>
        </w:rPr>
        <w:t>،</w:t>
      </w:r>
      <w:r>
        <w:rPr>
          <w:rtl/>
        </w:rPr>
        <w:t xml:space="preserve"> سمعت الحسن بن صالح بن حي</w:t>
      </w:r>
      <w:r w:rsidR="00A07D50">
        <w:rPr>
          <w:rtl/>
        </w:rPr>
        <w:t xml:space="preserve"> </w:t>
      </w:r>
      <w:r>
        <w:rPr>
          <w:rtl/>
        </w:rPr>
        <w:t>يقول</w:t>
      </w:r>
      <w:r w:rsidR="00054F7A">
        <w:rPr>
          <w:rtl/>
        </w:rPr>
        <w:t>:</w:t>
      </w:r>
      <w:r>
        <w:rPr>
          <w:rtl/>
        </w:rPr>
        <w:t xml:space="preserve"> سمعت جعفر بن محمّد </w:t>
      </w:r>
      <w:r w:rsidR="00054F7A" w:rsidRPr="00054F7A">
        <w:rPr>
          <w:rStyle w:val="libAlaemChar"/>
          <w:rFonts w:hint="cs"/>
          <w:rtl/>
        </w:rPr>
        <w:t>عليه‌السلام</w:t>
      </w:r>
      <w:r>
        <w:rPr>
          <w:rtl/>
        </w:rPr>
        <w:t xml:space="preserve"> يقول</w:t>
      </w:r>
      <w:r w:rsidR="00054F7A">
        <w:rPr>
          <w:rtl/>
        </w:rPr>
        <w:t>:</w:t>
      </w:r>
      <w:r>
        <w:rPr>
          <w:rtl/>
        </w:rPr>
        <w:t xml:space="preserve"> حب علي عبادة وخير العبادة ما</w:t>
      </w:r>
      <w:r w:rsidR="00A07D50">
        <w:rPr>
          <w:rtl/>
        </w:rPr>
        <w:t xml:space="preserve"> </w:t>
      </w:r>
      <w:r>
        <w:rPr>
          <w:rtl/>
        </w:rPr>
        <w:t xml:space="preserve">كتمت » </w:t>
      </w:r>
      <w:r w:rsidRPr="00054F7A">
        <w:rPr>
          <w:rStyle w:val="libFootnotenumChar"/>
          <w:rtl/>
        </w:rPr>
        <w:t>(2)</w:t>
      </w:r>
      <w:r>
        <w:rPr>
          <w:rtl/>
        </w:rPr>
        <w:t>.</w:t>
      </w:r>
    </w:p>
    <w:p w:rsidR="00A07D50" w:rsidRDefault="0077176E" w:rsidP="00A07D50">
      <w:pPr>
        <w:pStyle w:val="libNormal"/>
        <w:rPr>
          <w:rtl/>
        </w:rPr>
      </w:pPr>
      <w:bookmarkStart w:id="748" w:name="_Toc252376375"/>
      <w:bookmarkStart w:id="749" w:name="_Toc284325701"/>
      <w:bookmarkStart w:id="750" w:name="_Toc284671327"/>
      <w:bookmarkStart w:id="751" w:name="_Toc286745093"/>
      <w:bookmarkStart w:id="752" w:name="_Toc297573470"/>
      <w:r w:rsidRPr="00054F7A">
        <w:rPr>
          <w:rStyle w:val="libBold2Char"/>
          <w:rtl/>
        </w:rPr>
        <w:t>94</w:t>
      </w:r>
      <w:bookmarkEnd w:id="748"/>
      <w:bookmarkEnd w:id="749"/>
      <w:bookmarkEnd w:id="750"/>
      <w:bookmarkEnd w:id="751"/>
      <w:bookmarkEnd w:id="752"/>
      <w:r w:rsidR="00054F7A" w:rsidRPr="00054F7A">
        <w:rPr>
          <w:rStyle w:val="libBold2Char"/>
          <w:rFonts w:hint="cs"/>
          <w:rtl/>
        </w:rPr>
        <w:t xml:space="preserve"> - </w:t>
      </w:r>
      <w:r>
        <w:rPr>
          <w:rtl/>
        </w:rPr>
        <w:t xml:space="preserve">أخبرني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مشهد مولانا أمير المؤمنين علي بن أبي طالب في شعبان سنة</w:t>
      </w:r>
      <w:r w:rsidR="00A07D50">
        <w:rPr>
          <w:rtl/>
        </w:rPr>
        <w:t xml:space="preserve"> </w:t>
      </w:r>
      <w:r>
        <w:rPr>
          <w:rtl/>
        </w:rPr>
        <w:t>إحدى عشرة وخمسمائة</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رضي‌الله‌عنه</w:t>
      </w:r>
      <w:r w:rsidR="00054F7A">
        <w:rPr>
          <w:rtl/>
        </w:rPr>
        <w:t>،</w:t>
      </w:r>
      <w:r w:rsidR="00A07D50">
        <w:rPr>
          <w:rtl/>
        </w:rPr>
        <w:t xml:space="preserve"> </w:t>
      </w:r>
      <w:r>
        <w:rPr>
          <w:rtl/>
        </w:rPr>
        <w:t>قال</w:t>
      </w:r>
      <w:r w:rsidR="00054F7A">
        <w:rPr>
          <w:rtl/>
        </w:rPr>
        <w:t>:</w:t>
      </w:r>
      <w:r>
        <w:rPr>
          <w:rtl/>
        </w:rPr>
        <w:t xml:space="preserve"> أخبرنا الشيخ المفيد أبو عبدالله محمّد بن محمّد بن النعمان</w:t>
      </w:r>
      <w:r w:rsidR="00054F7A">
        <w:rPr>
          <w:rtl/>
        </w:rPr>
        <w:t>،</w:t>
      </w:r>
      <w:r>
        <w:rPr>
          <w:rtl/>
        </w:rPr>
        <w:t xml:space="preserve"> قال</w:t>
      </w:r>
      <w:r w:rsidR="00054F7A">
        <w:rPr>
          <w:rtl/>
        </w:rPr>
        <w:t>:</w:t>
      </w:r>
      <w:r>
        <w:rPr>
          <w:rtl/>
        </w:rPr>
        <w:t xml:space="preserve"> أخبرنا</w:t>
      </w:r>
      <w:r w:rsidR="00A07D50">
        <w:rPr>
          <w:rtl/>
        </w:rPr>
        <w:t xml:space="preserve"> </w:t>
      </w:r>
      <w:r>
        <w:rPr>
          <w:rtl/>
        </w:rPr>
        <w:t>أبو القاسم جعفر بن محمّد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سعد بن عبدالله</w:t>
      </w:r>
      <w:r w:rsidR="00054F7A">
        <w:rPr>
          <w:rtl/>
        </w:rPr>
        <w:t>،</w:t>
      </w:r>
      <w:r>
        <w:rPr>
          <w:rtl/>
        </w:rPr>
        <w:t xml:space="preserve"> عن أحمد بن</w:t>
      </w:r>
      <w:r w:rsidR="00A07D50">
        <w:rPr>
          <w:rtl/>
        </w:rPr>
        <w:t xml:space="preserve"> </w:t>
      </w:r>
    </w:p>
    <w:p w:rsidR="0077176E" w:rsidRPr="007B0A8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عليه.</w:t>
            </w:r>
          </w:p>
        </w:tc>
        <w:tc>
          <w:tcPr>
            <w:tcW w:w="2500" w:type="pct"/>
          </w:tcPr>
          <w:p w:rsidR="0077176E" w:rsidRDefault="0077176E" w:rsidP="00054F7A">
            <w:pPr>
              <w:pStyle w:val="libFootnote0"/>
              <w:rPr>
                <w:rtl/>
              </w:rPr>
            </w:pPr>
            <w:r>
              <w:rPr>
                <w:rtl/>
              </w:rPr>
              <w:t>(2) عنه البحار 39</w:t>
            </w:r>
            <w:r w:rsidR="00054F7A">
              <w:rPr>
                <w:rtl/>
              </w:rPr>
              <w:t>:</w:t>
            </w:r>
            <w:r>
              <w:rPr>
                <w:rtl/>
              </w:rPr>
              <w:t xml:space="preserve"> 279.</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د بن عيسى</w:t>
      </w:r>
      <w:r w:rsidR="00054F7A">
        <w:rPr>
          <w:rtl/>
        </w:rPr>
        <w:t>،</w:t>
      </w:r>
      <w:r>
        <w:rPr>
          <w:rtl/>
        </w:rPr>
        <w:t xml:space="preserve"> عن صفوان بن يحيى</w:t>
      </w:r>
      <w:r w:rsidR="00054F7A">
        <w:rPr>
          <w:rtl/>
        </w:rPr>
        <w:t>،</w:t>
      </w:r>
      <w:r>
        <w:rPr>
          <w:rtl/>
        </w:rPr>
        <w:t xml:space="preserve"> عن يعقوب بن شعيب</w:t>
      </w:r>
      <w:r w:rsidR="00054F7A">
        <w:rPr>
          <w:rtl/>
        </w:rPr>
        <w:t>،</w:t>
      </w:r>
      <w:r>
        <w:rPr>
          <w:rtl/>
        </w:rPr>
        <w:t xml:space="preserve"> عن صالح بن</w:t>
      </w:r>
      <w:r w:rsidR="00A07D50">
        <w:rPr>
          <w:rtl/>
        </w:rPr>
        <w:t xml:space="preserve"> </w:t>
      </w:r>
      <w:r>
        <w:rPr>
          <w:rtl/>
        </w:rPr>
        <w:t xml:space="preserve">ميثم التمار </w:t>
      </w:r>
      <w:r w:rsidR="00054F7A" w:rsidRPr="00054F7A">
        <w:rPr>
          <w:rStyle w:val="libAlaemChar"/>
          <w:rFonts w:hint="cs"/>
          <w:rtl/>
        </w:rPr>
        <w:t>رحمه‌الله</w:t>
      </w:r>
      <w:r>
        <w:rPr>
          <w:rtl/>
        </w:rPr>
        <w:t xml:space="preserve"> قال</w:t>
      </w:r>
      <w:r w:rsidR="00054F7A">
        <w:rPr>
          <w:rtl/>
        </w:rPr>
        <w:t>:</w:t>
      </w:r>
    </w:p>
    <w:p w:rsidR="0077176E" w:rsidRDefault="0077176E" w:rsidP="000605B2">
      <w:pPr>
        <w:pStyle w:val="libNormal"/>
        <w:rPr>
          <w:rtl/>
        </w:rPr>
      </w:pPr>
      <w:r>
        <w:rPr>
          <w:rtl/>
        </w:rPr>
        <w:t xml:space="preserve">« وجدت في كتاب ميثم </w:t>
      </w:r>
      <w:r w:rsidR="00054F7A" w:rsidRPr="00054F7A">
        <w:rPr>
          <w:rStyle w:val="libAlaemChar"/>
          <w:rFonts w:hint="cs"/>
          <w:rtl/>
        </w:rPr>
        <w:t>رحمه‌الله</w:t>
      </w:r>
      <w:r>
        <w:rPr>
          <w:rtl/>
        </w:rPr>
        <w:t xml:space="preserve"> يقول</w:t>
      </w:r>
      <w:r w:rsidR="00054F7A">
        <w:rPr>
          <w:rtl/>
        </w:rPr>
        <w:t>:</w:t>
      </w:r>
      <w:r>
        <w:rPr>
          <w:rtl/>
        </w:rPr>
        <w:t xml:space="preserve"> تمسينا ليلة عند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فقال لنا</w:t>
      </w:r>
      <w:r w:rsidR="00054F7A">
        <w:rPr>
          <w:rtl/>
        </w:rPr>
        <w:t>:</w:t>
      </w:r>
    </w:p>
    <w:p w:rsidR="0077176E" w:rsidRDefault="0077176E" w:rsidP="000605B2">
      <w:pPr>
        <w:pStyle w:val="libNormal"/>
        <w:rPr>
          <w:rtl/>
        </w:rPr>
      </w:pPr>
      <w:r>
        <w:rPr>
          <w:rtl/>
        </w:rPr>
        <w:t>ليس من عبد امتحن الله قلبه للإيمان إلاّ أصبح يجد مودتنا على قلبه</w:t>
      </w:r>
      <w:r w:rsidR="00054F7A">
        <w:rPr>
          <w:rtl/>
        </w:rPr>
        <w:t>،</w:t>
      </w:r>
      <w:r>
        <w:rPr>
          <w:rtl/>
        </w:rPr>
        <w:t xml:space="preserve"> ولا</w:t>
      </w:r>
      <w:r w:rsidR="00A07D50">
        <w:rPr>
          <w:rtl/>
        </w:rPr>
        <w:t xml:space="preserve"> </w:t>
      </w:r>
      <w:r>
        <w:rPr>
          <w:rtl/>
        </w:rPr>
        <w:t>أصبح عبد ممن سخط الله عليه إلاّ يجد بغضنا على قلبه</w:t>
      </w:r>
      <w:r w:rsidR="00054F7A">
        <w:rPr>
          <w:rtl/>
        </w:rPr>
        <w:t>،</w:t>
      </w:r>
      <w:r>
        <w:rPr>
          <w:rtl/>
        </w:rPr>
        <w:t xml:space="preserve"> وأصبحنا نفرح بحب</w:t>
      </w:r>
      <w:r w:rsidR="00A07D50">
        <w:rPr>
          <w:rtl/>
        </w:rPr>
        <w:t xml:space="preserve"> </w:t>
      </w:r>
      <w:r>
        <w:rPr>
          <w:rtl/>
        </w:rPr>
        <w:t>المحب لنا ونعرف بغض المبغض لنا</w:t>
      </w:r>
      <w:r w:rsidR="00054F7A">
        <w:rPr>
          <w:rtl/>
        </w:rPr>
        <w:t>،</w:t>
      </w:r>
      <w:r>
        <w:rPr>
          <w:rtl/>
        </w:rPr>
        <w:t xml:space="preserve"> وأصبح محبنا مغتبطا</w:t>
      </w:r>
      <w:r>
        <w:rPr>
          <w:rFonts w:hint="cs"/>
          <w:rtl/>
        </w:rPr>
        <w:t>ً</w:t>
      </w:r>
      <w:r>
        <w:rPr>
          <w:rtl/>
        </w:rPr>
        <w:t xml:space="preserve"> برحمة من الله ينتظرها</w:t>
      </w:r>
      <w:r w:rsidR="00A07D50">
        <w:rPr>
          <w:rtl/>
        </w:rPr>
        <w:t xml:space="preserve"> </w:t>
      </w:r>
      <w:r>
        <w:rPr>
          <w:rtl/>
        </w:rPr>
        <w:t>كل يوم</w:t>
      </w:r>
      <w:r w:rsidR="00054F7A">
        <w:rPr>
          <w:rtl/>
        </w:rPr>
        <w:t>،</w:t>
      </w:r>
      <w:r>
        <w:rPr>
          <w:rtl/>
        </w:rPr>
        <w:t xml:space="preserve"> وأصبح مبغضنا يؤس</w:t>
      </w:r>
      <w:r>
        <w:rPr>
          <w:rFonts w:hint="cs"/>
          <w:rtl/>
        </w:rPr>
        <w:t>ّ</w:t>
      </w:r>
      <w:r>
        <w:rPr>
          <w:rtl/>
        </w:rPr>
        <w:t>س بنيانه على شفا جرف هار فكأن ذلك الشفا قد</w:t>
      </w:r>
      <w:r w:rsidR="00A07D50">
        <w:rPr>
          <w:rtl/>
        </w:rPr>
        <w:t xml:space="preserve"> </w:t>
      </w:r>
      <w:r>
        <w:rPr>
          <w:rtl/>
        </w:rPr>
        <w:t>انهار به في نار جهنم</w:t>
      </w:r>
      <w:r w:rsidR="00054F7A">
        <w:rPr>
          <w:rtl/>
        </w:rPr>
        <w:t>،</w:t>
      </w:r>
      <w:r>
        <w:rPr>
          <w:rtl/>
        </w:rPr>
        <w:t xml:space="preserve"> وكأن</w:t>
      </w:r>
      <w:r>
        <w:rPr>
          <w:rFonts w:hint="cs"/>
          <w:rtl/>
        </w:rPr>
        <w:t>ّ</w:t>
      </w:r>
      <w:r>
        <w:rPr>
          <w:rtl/>
        </w:rPr>
        <w:t xml:space="preserve"> أبواب الرحمة قد فتحت لأهل الرحمة</w:t>
      </w:r>
      <w:r w:rsidR="00054F7A">
        <w:rPr>
          <w:rtl/>
        </w:rPr>
        <w:t>،</w:t>
      </w:r>
      <w:r>
        <w:rPr>
          <w:rtl/>
        </w:rPr>
        <w:t xml:space="preserve"> فهنيئا</w:t>
      </w:r>
      <w:r>
        <w:rPr>
          <w:rFonts w:hint="cs"/>
          <w:rtl/>
        </w:rPr>
        <w:t>ً</w:t>
      </w:r>
      <w:r>
        <w:rPr>
          <w:rtl/>
        </w:rPr>
        <w:t xml:space="preserve"> لأهل</w:t>
      </w:r>
      <w:r w:rsidR="00A07D50">
        <w:rPr>
          <w:rtl/>
        </w:rPr>
        <w:t xml:space="preserve"> </w:t>
      </w:r>
      <w:r>
        <w:rPr>
          <w:rtl/>
        </w:rPr>
        <w:t xml:space="preserve">الرحمة </w:t>
      </w:r>
      <w:r w:rsidRPr="00054F7A">
        <w:rPr>
          <w:rStyle w:val="libFootnotenumChar"/>
          <w:rtl/>
        </w:rPr>
        <w:t>(1)</w:t>
      </w:r>
      <w:r>
        <w:rPr>
          <w:rtl/>
        </w:rPr>
        <w:t xml:space="preserve"> رحمتهم وتعسا</w:t>
      </w:r>
      <w:r>
        <w:rPr>
          <w:rFonts w:hint="cs"/>
          <w:rtl/>
        </w:rPr>
        <w:t>ً</w:t>
      </w:r>
      <w:r>
        <w:rPr>
          <w:rtl/>
        </w:rPr>
        <w:t xml:space="preserve"> لأهل النار مثواهم.</w:t>
      </w:r>
    </w:p>
    <w:p w:rsidR="0077176E" w:rsidRDefault="0077176E" w:rsidP="000605B2">
      <w:pPr>
        <w:pStyle w:val="libNormal"/>
        <w:rPr>
          <w:rtl/>
        </w:rPr>
      </w:pPr>
      <w:r>
        <w:rPr>
          <w:rtl/>
        </w:rPr>
        <w:t>أن</w:t>
      </w:r>
      <w:r>
        <w:rPr>
          <w:rFonts w:hint="cs"/>
          <w:rtl/>
        </w:rPr>
        <w:t>ّ</w:t>
      </w:r>
      <w:r>
        <w:rPr>
          <w:rtl/>
        </w:rPr>
        <w:t xml:space="preserve"> عبدا</w:t>
      </w:r>
      <w:r>
        <w:rPr>
          <w:rFonts w:hint="cs"/>
          <w:rtl/>
        </w:rPr>
        <w:t>ً</w:t>
      </w:r>
      <w:r>
        <w:rPr>
          <w:rtl/>
        </w:rPr>
        <w:t xml:space="preserve"> لم يقصر في حبنا لخير جعله </w:t>
      </w:r>
      <w:r w:rsidRPr="00054F7A">
        <w:rPr>
          <w:rStyle w:val="libFootnotenumChar"/>
          <w:rtl/>
        </w:rPr>
        <w:t>(2)</w:t>
      </w:r>
      <w:r>
        <w:rPr>
          <w:rtl/>
        </w:rPr>
        <w:t xml:space="preserve"> الله في قلبه ولن يحبنا من يحب</w:t>
      </w:r>
      <w:r>
        <w:rPr>
          <w:rFonts w:hint="cs"/>
          <w:rtl/>
        </w:rPr>
        <w:t>ّ</w:t>
      </w:r>
      <w:r w:rsidR="00A07D50">
        <w:rPr>
          <w:rtl/>
        </w:rPr>
        <w:t xml:space="preserve"> </w:t>
      </w:r>
      <w:r>
        <w:rPr>
          <w:rtl/>
        </w:rPr>
        <w:t xml:space="preserve">مبغضنا ان ذلك لا يجتمع </w:t>
      </w:r>
      <w:r w:rsidRPr="00054F7A">
        <w:rPr>
          <w:rStyle w:val="libFootnotenumChar"/>
          <w:rtl/>
        </w:rPr>
        <w:t>(3)</w:t>
      </w:r>
      <w:r>
        <w:rPr>
          <w:rtl/>
        </w:rPr>
        <w:t xml:space="preserve"> في قلب واحد</w:t>
      </w:r>
      <w:r w:rsidR="00054F7A">
        <w:rPr>
          <w:rtl/>
        </w:rPr>
        <w:t>:</w:t>
      </w:r>
      <w:r>
        <w:rPr>
          <w:rtl/>
        </w:rPr>
        <w:t xml:space="preserve"> </w:t>
      </w:r>
      <w:r w:rsidRPr="00054F7A">
        <w:rPr>
          <w:rStyle w:val="libAlaemChar"/>
          <w:rtl/>
        </w:rPr>
        <w:t>(</w:t>
      </w:r>
      <w:r w:rsidRPr="007B0A88">
        <w:rPr>
          <w:rFonts w:hint="cs"/>
          <w:rtl/>
        </w:rPr>
        <w:t xml:space="preserve"> </w:t>
      </w:r>
      <w:r w:rsidRPr="00054F7A">
        <w:rPr>
          <w:rStyle w:val="libAieChar"/>
          <w:rFonts w:hint="cs"/>
          <w:rtl/>
        </w:rPr>
        <w:t>مَّا جَعَلَ اللهُ لِرَجُلٍ مِّن قَلْبَيْنِ فِي جَوْفِهِ</w:t>
      </w:r>
      <w:r w:rsidRPr="007B0A88">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يحب بهذا قوما</w:t>
      </w:r>
      <w:r>
        <w:rPr>
          <w:rFonts w:hint="cs"/>
          <w:rtl/>
        </w:rPr>
        <w:t>ً</w:t>
      </w:r>
      <w:r>
        <w:rPr>
          <w:rtl/>
        </w:rPr>
        <w:t xml:space="preserve"> ويحب بالآخر عدوهم </w:t>
      </w:r>
      <w:r w:rsidRPr="00054F7A">
        <w:rPr>
          <w:rStyle w:val="libFootnotenumChar"/>
          <w:rtl/>
        </w:rPr>
        <w:t>(5)</w:t>
      </w:r>
      <w:r w:rsidR="00054F7A">
        <w:rPr>
          <w:rtl/>
        </w:rPr>
        <w:t>،</w:t>
      </w:r>
      <w:r>
        <w:rPr>
          <w:rtl/>
        </w:rPr>
        <w:t xml:space="preserve"> والذي يحبنا فهو يخلص</w:t>
      </w:r>
      <w:r w:rsidR="00A07D50">
        <w:rPr>
          <w:rtl/>
        </w:rPr>
        <w:t xml:space="preserve"> </w:t>
      </w:r>
      <w:r>
        <w:rPr>
          <w:rtl/>
        </w:rPr>
        <w:t xml:space="preserve">حبنا </w:t>
      </w:r>
      <w:r w:rsidRPr="00054F7A">
        <w:rPr>
          <w:rStyle w:val="libFootnotenumChar"/>
          <w:rtl/>
        </w:rPr>
        <w:t>(6)</w:t>
      </w:r>
      <w:r w:rsidR="00054F7A">
        <w:rPr>
          <w:rtl/>
        </w:rPr>
        <w:t>،</w:t>
      </w:r>
      <w:r>
        <w:rPr>
          <w:rtl/>
        </w:rPr>
        <w:t xml:space="preserve"> كما يخلص الذهب الّذي لا غش فيه</w:t>
      </w:r>
      <w:r w:rsidR="00054F7A">
        <w:rPr>
          <w:rtl/>
        </w:rPr>
        <w:t>،</w:t>
      </w:r>
      <w:r>
        <w:rPr>
          <w:rtl/>
        </w:rPr>
        <w:t xml:space="preserve"> نحن النجباء وافراطنا افراط</w:t>
      </w:r>
      <w:r w:rsidR="00A07D50">
        <w:rPr>
          <w:rtl/>
        </w:rPr>
        <w:t xml:space="preserve"> </w:t>
      </w:r>
      <w:r>
        <w:rPr>
          <w:rtl/>
        </w:rPr>
        <w:t>الأنبياء</w:t>
      </w:r>
      <w:r w:rsidR="00054F7A">
        <w:rPr>
          <w:rtl/>
        </w:rPr>
        <w:t>،</w:t>
      </w:r>
      <w:r>
        <w:rPr>
          <w:rtl/>
        </w:rPr>
        <w:t xml:space="preserve"> وأنا وصي الأوصياء وأنا حزب الله ورسوله والفئة الباغية حزب</w:t>
      </w:r>
      <w:r w:rsidR="00A07D50">
        <w:rPr>
          <w:rtl/>
        </w:rPr>
        <w:t xml:space="preserve"> </w:t>
      </w:r>
      <w:r>
        <w:rPr>
          <w:rtl/>
        </w:rPr>
        <w:t>الشيطان</w:t>
      </w:r>
      <w:r w:rsidR="00054F7A">
        <w:rPr>
          <w:rtl/>
        </w:rPr>
        <w:t>،</w:t>
      </w:r>
      <w:r>
        <w:rPr>
          <w:rtl/>
        </w:rPr>
        <w:t xml:space="preserve"> فمن أحب أن يعلم حاله في حبنا فليمتحن قلبه</w:t>
      </w:r>
      <w:r w:rsidR="00054F7A">
        <w:rPr>
          <w:rtl/>
        </w:rPr>
        <w:t>،</w:t>
      </w:r>
      <w:r>
        <w:rPr>
          <w:rtl/>
        </w:rPr>
        <w:t xml:space="preserve"> فان وجد فيه حب من</w:t>
      </w:r>
      <w:r w:rsidR="00A07D50">
        <w:rPr>
          <w:rtl/>
        </w:rPr>
        <w:t xml:space="preserve"> </w:t>
      </w:r>
      <w:r>
        <w:rPr>
          <w:rtl/>
        </w:rPr>
        <w:t xml:space="preserve">ألب علينا فليعلم ان الله تعالى عدوه وجبرئيل وميكائيل والله عدو للكافرين » </w:t>
      </w:r>
      <w:r w:rsidRPr="00054F7A">
        <w:rPr>
          <w:rStyle w:val="libFootnotenumChar"/>
          <w:rtl/>
        </w:rPr>
        <w:t>(7)</w:t>
      </w:r>
      <w:r>
        <w:rPr>
          <w:rtl/>
        </w:rPr>
        <w:t>.</w:t>
      </w:r>
    </w:p>
    <w:p w:rsidR="00A07D50" w:rsidRDefault="0077176E" w:rsidP="00A07D50">
      <w:pPr>
        <w:pStyle w:val="libNormal"/>
        <w:rPr>
          <w:rtl/>
        </w:rPr>
      </w:pPr>
      <w:bookmarkStart w:id="753" w:name="_Toc252376376"/>
      <w:bookmarkStart w:id="754" w:name="_Toc284325702"/>
      <w:bookmarkStart w:id="755" w:name="_Toc284671328"/>
      <w:bookmarkStart w:id="756" w:name="_Toc286745094"/>
      <w:bookmarkStart w:id="757" w:name="_Toc297573471"/>
      <w:r w:rsidRPr="00054F7A">
        <w:rPr>
          <w:rStyle w:val="libBold2Char"/>
          <w:rtl/>
        </w:rPr>
        <w:t>95</w:t>
      </w:r>
      <w:bookmarkEnd w:id="753"/>
      <w:bookmarkEnd w:id="754"/>
      <w:bookmarkEnd w:id="755"/>
      <w:bookmarkEnd w:id="756"/>
      <w:bookmarkEnd w:id="757"/>
      <w:r w:rsidR="00054F7A" w:rsidRPr="00054F7A">
        <w:rPr>
          <w:rStyle w:val="libBold2Char"/>
          <w:rFonts w:hint="cs"/>
          <w:rtl/>
        </w:rPr>
        <w:t xml:space="preserve"> - </w:t>
      </w:r>
      <w:r>
        <w:rPr>
          <w:rtl/>
        </w:rPr>
        <w:t>أخبرنا الشيخ المفيد أبو علي بن الشيخ السعيد أبو جعفر الطوسي رضي</w:t>
      </w:r>
      <w:r w:rsidR="00A07D50">
        <w:rPr>
          <w:rtl/>
        </w:rPr>
        <w:t xml:space="preserve"> </w:t>
      </w:r>
      <w:r>
        <w:rPr>
          <w:rtl/>
        </w:rPr>
        <w:t>الله عنهما</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محمّد بن محمّد</w:t>
      </w:r>
      <w:r w:rsidR="00054F7A">
        <w:rPr>
          <w:rtl/>
        </w:rPr>
        <w:t>،</w:t>
      </w:r>
      <w:r>
        <w:rPr>
          <w:rtl/>
        </w:rPr>
        <w:t xml:space="preserve"> قال</w:t>
      </w:r>
      <w:r w:rsidR="00054F7A">
        <w:rPr>
          <w:rtl/>
        </w:rPr>
        <w:t>:</w:t>
      </w:r>
      <w:r>
        <w:rPr>
          <w:rtl/>
        </w:rPr>
        <w:t xml:space="preserve"> أخبرنا أبو القاسم جعفر بن</w:t>
      </w:r>
      <w:r w:rsidR="00A07D50">
        <w:rPr>
          <w:rtl/>
        </w:rPr>
        <w:t xml:space="preserve"> </w:t>
      </w:r>
      <w:r>
        <w:rPr>
          <w:rtl/>
        </w:rPr>
        <w:t>محمّد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سعد بن عبدالله</w:t>
      </w:r>
      <w:r w:rsidR="00054F7A">
        <w:rPr>
          <w:rtl/>
        </w:rPr>
        <w:t>،</w:t>
      </w:r>
      <w:r>
        <w:rPr>
          <w:rtl/>
        </w:rPr>
        <w:t xml:space="preserve"> عن أحمد بن محمّد عيسى</w:t>
      </w:r>
      <w:r w:rsidR="00054F7A">
        <w:rPr>
          <w:rtl/>
        </w:rPr>
        <w:t>،</w:t>
      </w:r>
      <w:r>
        <w:rPr>
          <w:rtl/>
        </w:rPr>
        <w:t xml:space="preserve"> عن</w:t>
      </w:r>
      <w:r w:rsidR="00A07D50">
        <w:rPr>
          <w:rtl/>
        </w:rPr>
        <w:t xml:space="preserve"> </w:t>
      </w:r>
    </w:p>
    <w:p w:rsidR="0077176E" w:rsidRPr="007B0A88"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فهنيئا</w:t>
      </w:r>
      <w:r>
        <w:rPr>
          <w:rFonts w:hint="cs"/>
          <w:rtl/>
        </w:rPr>
        <w:t>ً</w:t>
      </w:r>
      <w:r>
        <w:rPr>
          <w:rtl/>
        </w:rPr>
        <w:t xml:space="preserve"> لأصحاب الرحمة</w:t>
      </w:r>
      <w:r w:rsidR="00054F7A">
        <w:rPr>
          <w:rtl/>
        </w:rPr>
        <w:t>،</w:t>
      </w:r>
      <w:r>
        <w:rPr>
          <w:rtl/>
        </w:rPr>
        <w:t xml:space="preserve"> وفي أمالي الشيخ</w:t>
      </w:r>
      <w:r w:rsidR="00054F7A">
        <w:rPr>
          <w:rtl/>
        </w:rPr>
        <w:t>:</w:t>
      </w:r>
      <w:r>
        <w:rPr>
          <w:rtl/>
        </w:rPr>
        <w:t xml:space="preserve"> فتحت لأصحاب الرحمة فهنيئا</w:t>
      </w:r>
      <w:r>
        <w:rPr>
          <w:rFonts w:hint="cs"/>
          <w:rtl/>
        </w:rPr>
        <w:t>ً</w:t>
      </w:r>
      <w:r w:rsidR="00A07D50">
        <w:rPr>
          <w:rtl/>
        </w:rPr>
        <w:t xml:space="preserve"> </w:t>
      </w:r>
      <w:r>
        <w:rPr>
          <w:rtl/>
        </w:rPr>
        <w:t>لأصحاب الرحمة.</w:t>
      </w:r>
    </w:p>
    <w:p w:rsidR="0077176E" w:rsidRDefault="0077176E" w:rsidP="00054F7A">
      <w:pPr>
        <w:pStyle w:val="libFootnote0"/>
        <w:rPr>
          <w:rtl/>
        </w:rPr>
      </w:pPr>
      <w:r>
        <w:rPr>
          <w:rtl/>
        </w:rPr>
        <w:t>(2) في « ط »</w:t>
      </w:r>
      <w:r w:rsidR="00054F7A">
        <w:rPr>
          <w:rtl/>
        </w:rPr>
        <w:t>:</w:t>
      </w:r>
      <w:r>
        <w:rPr>
          <w:rtl/>
        </w:rPr>
        <w:t xml:space="preserve"> يجعله.</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ط »</w:t>
            </w:r>
            <w:r w:rsidR="00054F7A">
              <w:rPr>
                <w:rtl/>
              </w:rPr>
              <w:t>:</w:t>
            </w:r>
            <w:r>
              <w:rPr>
                <w:rtl/>
              </w:rPr>
              <w:t xml:space="preserve"> لم يجتمع.</w:t>
            </w:r>
          </w:p>
        </w:tc>
        <w:tc>
          <w:tcPr>
            <w:tcW w:w="2500" w:type="pct"/>
          </w:tcPr>
          <w:p w:rsidR="0077176E" w:rsidRDefault="0077176E" w:rsidP="00054F7A">
            <w:pPr>
              <w:pStyle w:val="libFootnote0"/>
              <w:rPr>
                <w:rtl/>
              </w:rPr>
            </w:pPr>
            <w:r>
              <w:rPr>
                <w:rtl/>
              </w:rPr>
              <w:t>(4) الأحزاب</w:t>
            </w:r>
            <w:r w:rsidR="00054F7A">
              <w:rPr>
                <w:rtl/>
              </w:rPr>
              <w:t>:</w:t>
            </w:r>
            <w:r>
              <w:rPr>
                <w:rtl/>
              </w:rPr>
              <w:t xml:space="preserve"> 4.</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في « م »</w:t>
            </w:r>
            <w:r w:rsidR="00054F7A">
              <w:rPr>
                <w:rtl/>
              </w:rPr>
              <w:t>:</w:t>
            </w:r>
            <w:r>
              <w:rPr>
                <w:rtl/>
              </w:rPr>
              <w:t xml:space="preserve"> يحب بهذا اعداءهم.</w:t>
            </w:r>
          </w:p>
        </w:tc>
        <w:tc>
          <w:tcPr>
            <w:tcW w:w="2500" w:type="pct"/>
          </w:tcPr>
          <w:p w:rsidR="0077176E" w:rsidRDefault="0077176E" w:rsidP="00054F7A">
            <w:pPr>
              <w:pStyle w:val="libFootnote0"/>
              <w:rPr>
                <w:rtl/>
              </w:rPr>
            </w:pPr>
            <w:r>
              <w:rPr>
                <w:rtl/>
              </w:rPr>
              <w:t>(6) في « ط »</w:t>
            </w:r>
            <w:r w:rsidR="00054F7A">
              <w:rPr>
                <w:rtl/>
              </w:rPr>
              <w:t>:</w:t>
            </w:r>
            <w:r>
              <w:rPr>
                <w:rtl/>
              </w:rPr>
              <w:t xml:space="preserve"> بحبنا.</w:t>
            </w:r>
          </w:p>
        </w:tc>
      </w:tr>
    </w:tbl>
    <w:p w:rsidR="0077176E" w:rsidRDefault="0077176E" w:rsidP="00054F7A">
      <w:pPr>
        <w:pStyle w:val="libFootnote0"/>
        <w:rPr>
          <w:rtl/>
        </w:rPr>
      </w:pPr>
      <w:r>
        <w:rPr>
          <w:rtl/>
        </w:rPr>
        <w:t>(7) رواه الشيخ في أماليه 1</w:t>
      </w:r>
      <w:r w:rsidR="00054F7A">
        <w:rPr>
          <w:rtl/>
        </w:rPr>
        <w:t>:</w:t>
      </w:r>
      <w:r>
        <w:rPr>
          <w:rtl/>
        </w:rPr>
        <w:t xml:space="preserve"> 147.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د بن خالد</w:t>
      </w:r>
      <w:r w:rsidR="00054F7A">
        <w:rPr>
          <w:rtl/>
        </w:rPr>
        <w:t>،</w:t>
      </w:r>
      <w:r>
        <w:rPr>
          <w:rtl/>
        </w:rPr>
        <w:t xml:space="preserve"> عن فضالة</w:t>
      </w:r>
      <w:r w:rsidR="00054F7A">
        <w:rPr>
          <w:rtl/>
        </w:rPr>
        <w:t>،</w:t>
      </w:r>
      <w:r>
        <w:rPr>
          <w:rtl/>
        </w:rPr>
        <w:t xml:space="preserve"> عن أبي بصير</w:t>
      </w:r>
      <w:r w:rsidR="00054F7A">
        <w:rPr>
          <w:rtl/>
        </w:rPr>
        <w:t>،</w:t>
      </w:r>
      <w:r>
        <w:rPr>
          <w:rtl/>
        </w:rPr>
        <w:t xml:space="preserve"> عن أبي جعفر محمّد بن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أنا وشيعتنا خلقنا من طينة ( من ) </w:t>
      </w:r>
      <w:r w:rsidRPr="00054F7A">
        <w:rPr>
          <w:rStyle w:val="libFootnotenumChar"/>
          <w:rtl/>
        </w:rPr>
        <w:t>(1)</w:t>
      </w:r>
      <w:r>
        <w:rPr>
          <w:rtl/>
        </w:rPr>
        <w:t xml:space="preserve"> عليين</w:t>
      </w:r>
      <w:r w:rsidR="00054F7A">
        <w:rPr>
          <w:rtl/>
        </w:rPr>
        <w:t>،</w:t>
      </w:r>
      <w:r>
        <w:rPr>
          <w:rtl/>
        </w:rPr>
        <w:t xml:space="preserve"> وخلق عدونا من طينة خبال </w:t>
      </w:r>
      <w:r w:rsidRPr="00054F7A">
        <w:rPr>
          <w:rStyle w:val="libFootnotenumChar"/>
          <w:rtl/>
        </w:rPr>
        <w:t>(2)</w:t>
      </w:r>
      <w:r w:rsidR="00A07D50">
        <w:rPr>
          <w:rtl/>
        </w:rPr>
        <w:t xml:space="preserve"> </w:t>
      </w:r>
      <w:r>
        <w:rPr>
          <w:rtl/>
        </w:rPr>
        <w:t xml:space="preserve">من حمأ مسنون » </w:t>
      </w:r>
      <w:r w:rsidRPr="00054F7A">
        <w:rPr>
          <w:rStyle w:val="libFootnotenumChar"/>
          <w:rtl/>
        </w:rPr>
        <w:t>(3)</w:t>
      </w:r>
      <w:r>
        <w:rPr>
          <w:rtl/>
        </w:rPr>
        <w:t>.</w:t>
      </w:r>
    </w:p>
    <w:p w:rsidR="0077176E" w:rsidRDefault="0077176E" w:rsidP="000605B2">
      <w:pPr>
        <w:pStyle w:val="libNormal"/>
        <w:rPr>
          <w:rtl/>
        </w:rPr>
      </w:pPr>
      <w:bookmarkStart w:id="758" w:name="_Toc252376377"/>
      <w:bookmarkStart w:id="759" w:name="_Toc284325703"/>
      <w:bookmarkStart w:id="760" w:name="_Toc284671329"/>
      <w:bookmarkStart w:id="761" w:name="_Toc286745095"/>
      <w:bookmarkStart w:id="762" w:name="_Toc297573472"/>
      <w:r w:rsidRPr="00054F7A">
        <w:rPr>
          <w:rStyle w:val="libBold2Char"/>
          <w:rtl/>
        </w:rPr>
        <w:t>96</w:t>
      </w:r>
      <w:bookmarkEnd w:id="758"/>
      <w:bookmarkEnd w:id="759"/>
      <w:bookmarkEnd w:id="760"/>
      <w:bookmarkEnd w:id="761"/>
      <w:bookmarkEnd w:id="762"/>
      <w:r w:rsidR="00054F7A" w:rsidRPr="00054F7A">
        <w:rPr>
          <w:rStyle w:val="libBold2Char"/>
          <w:rFonts w:hint="cs"/>
          <w:rtl/>
        </w:rPr>
        <w:t xml:space="preserve"> - </w:t>
      </w:r>
      <w:r>
        <w:rPr>
          <w:rtl/>
        </w:rPr>
        <w:t>أخبرنا الشريف أبو البركات عمر بن محمّد بن حمزة العلوي بالكوفة في</w:t>
      </w:r>
      <w:r w:rsidR="00A07D50">
        <w:rPr>
          <w:rtl/>
        </w:rPr>
        <w:t xml:space="preserve"> </w:t>
      </w:r>
      <w:r>
        <w:rPr>
          <w:rtl/>
        </w:rPr>
        <w:t>مسجده في صفر سنة ست عشرة وخمسمائة</w:t>
      </w:r>
      <w:r w:rsidR="00054F7A">
        <w:rPr>
          <w:rtl/>
        </w:rPr>
        <w:t>،</w:t>
      </w:r>
      <w:r>
        <w:rPr>
          <w:rtl/>
        </w:rPr>
        <w:t xml:space="preserve"> وأخبرنا أبو غالب سعيد بن محمّد بن</w:t>
      </w:r>
      <w:r w:rsidR="00A07D50">
        <w:rPr>
          <w:rtl/>
        </w:rPr>
        <w:t xml:space="preserve"> </w:t>
      </w:r>
      <w:r>
        <w:rPr>
          <w:rtl/>
        </w:rPr>
        <w:t>أحمد بن أحمد الثقفي الكوفي بها</w:t>
      </w:r>
      <w:r w:rsidR="00054F7A">
        <w:rPr>
          <w:rtl/>
        </w:rPr>
        <w:t>،</w:t>
      </w:r>
      <w:r>
        <w:rPr>
          <w:rtl/>
        </w:rPr>
        <w:t xml:space="preserve"> قال</w:t>
      </w:r>
      <w:r w:rsidR="00054F7A">
        <w:rPr>
          <w:rtl/>
        </w:rPr>
        <w:t>:</w:t>
      </w:r>
      <w:r>
        <w:rPr>
          <w:rtl/>
        </w:rPr>
        <w:t xml:space="preserve"> أخبرنا الشريف أبو عبدالله محمّد بن</w:t>
      </w:r>
      <w:r w:rsidR="00A07D50">
        <w:rPr>
          <w:rtl/>
        </w:rPr>
        <w:t xml:space="preserve"> </w:t>
      </w:r>
      <w:r>
        <w:rPr>
          <w:rtl/>
        </w:rPr>
        <w:t>عبدالرحمان العلوي العلاّمة</w:t>
      </w:r>
      <w:r w:rsidR="00054F7A">
        <w:rPr>
          <w:rtl/>
        </w:rPr>
        <w:t>،</w:t>
      </w:r>
      <w:r>
        <w:rPr>
          <w:rtl/>
        </w:rPr>
        <w:t xml:space="preserve"> قال</w:t>
      </w:r>
      <w:r w:rsidR="00054F7A">
        <w:rPr>
          <w:rtl/>
        </w:rPr>
        <w:t>:</w:t>
      </w:r>
      <w:r>
        <w:rPr>
          <w:rtl/>
        </w:rPr>
        <w:t xml:space="preserve"> أخبرنا جعفر بن محمّد الجعفري وزيد بن</w:t>
      </w:r>
      <w:r w:rsidR="00A07D50">
        <w:rPr>
          <w:rtl/>
        </w:rPr>
        <w:t xml:space="preserve"> </w:t>
      </w:r>
      <w:r>
        <w:rPr>
          <w:rtl/>
        </w:rPr>
        <w:t>جعفر بن حاجب قراءة عليهما</w:t>
      </w:r>
      <w:r w:rsidR="00054F7A">
        <w:rPr>
          <w:rtl/>
        </w:rPr>
        <w:t>،</w:t>
      </w:r>
      <w:r>
        <w:rPr>
          <w:rtl/>
        </w:rPr>
        <w:t xml:space="preserve"> قال</w:t>
      </w:r>
      <w:r w:rsidR="00054F7A">
        <w:rPr>
          <w:rtl/>
        </w:rPr>
        <w:t>:</w:t>
      </w:r>
      <w:r>
        <w:rPr>
          <w:rtl/>
        </w:rPr>
        <w:t xml:space="preserve"> حدّثنا محمّد بن القاسم المحاربي قراءة عليه</w:t>
      </w:r>
      <w:r w:rsidR="00054F7A">
        <w:rPr>
          <w:rtl/>
        </w:rPr>
        <w:t>،</w:t>
      </w:r>
      <w:r w:rsidR="00A07D50">
        <w:rPr>
          <w:rtl/>
        </w:rPr>
        <w:t xml:space="preserve"> </w:t>
      </w:r>
      <w:r>
        <w:rPr>
          <w:rtl/>
        </w:rPr>
        <w:t>قال</w:t>
      </w:r>
      <w:r w:rsidR="00054F7A">
        <w:rPr>
          <w:rtl/>
        </w:rPr>
        <w:t>:</w:t>
      </w:r>
      <w:r>
        <w:rPr>
          <w:rtl/>
        </w:rPr>
        <w:t xml:space="preserve"> حدّثنا الحسن بن محمّد بن عبدالواحد</w:t>
      </w:r>
      <w:r w:rsidR="00054F7A">
        <w:rPr>
          <w:rtl/>
        </w:rPr>
        <w:t>،</w:t>
      </w:r>
      <w:r>
        <w:rPr>
          <w:rtl/>
        </w:rPr>
        <w:t xml:space="preserve"> قال</w:t>
      </w:r>
      <w:r w:rsidR="00054F7A">
        <w:rPr>
          <w:rtl/>
        </w:rPr>
        <w:t>:</w:t>
      </w:r>
      <w:r>
        <w:rPr>
          <w:rtl/>
        </w:rPr>
        <w:t xml:space="preserve"> حدّثنا حرب بن حسن الطحان</w:t>
      </w:r>
      <w:r w:rsidR="00054F7A">
        <w:rPr>
          <w:rtl/>
        </w:rPr>
        <w:t>،</w:t>
      </w:r>
      <w:r w:rsidR="00A07D50">
        <w:rPr>
          <w:rtl/>
        </w:rPr>
        <w:t xml:space="preserve"> </w:t>
      </w:r>
      <w:r>
        <w:rPr>
          <w:rtl/>
        </w:rPr>
        <w:t>قال</w:t>
      </w:r>
      <w:r w:rsidR="00054F7A">
        <w:rPr>
          <w:rtl/>
        </w:rPr>
        <w:t>:</w:t>
      </w:r>
      <w:r>
        <w:rPr>
          <w:rtl/>
        </w:rPr>
        <w:t xml:space="preserve"> حدّثنا يحيى بن مساور</w:t>
      </w:r>
      <w:r w:rsidR="00054F7A">
        <w:rPr>
          <w:rtl/>
        </w:rPr>
        <w:t>،</w:t>
      </w:r>
      <w:r>
        <w:rPr>
          <w:rtl/>
        </w:rPr>
        <w:t xml:space="preserve"> عن بشير النب</w:t>
      </w:r>
      <w:r>
        <w:rPr>
          <w:rFonts w:hint="cs"/>
          <w:rtl/>
        </w:rPr>
        <w:t>ّ</w:t>
      </w:r>
      <w:r>
        <w:rPr>
          <w:rtl/>
        </w:rPr>
        <w:t xml:space="preserve">ال وكان يرمي النبل </w:t>
      </w:r>
      <w:r w:rsidRPr="00054F7A">
        <w:rPr>
          <w:rStyle w:val="libFootnotenumChar"/>
          <w:rtl/>
        </w:rPr>
        <w:t>(4)</w:t>
      </w:r>
      <w:r w:rsidR="00054F7A">
        <w:rPr>
          <w:rtl/>
        </w:rPr>
        <w:t>،</w:t>
      </w:r>
      <w:r>
        <w:rPr>
          <w:rtl/>
        </w:rPr>
        <w:t xml:space="preserve"> قال</w:t>
      </w:r>
      <w:r w:rsidR="00054F7A">
        <w:rPr>
          <w:rtl/>
        </w:rPr>
        <w:t>:</w:t>
      </w:r>
    </w:p>
    <w:p w:rsidR="00A07D50" w:rsidRDefault="0077176E" w:rsidP="000605B2">
      <w:pPr>
        <w:pStyle w:val="libNormal"/>
        <w:rPr>
          <w:rtl/>
        </w:rPr>
      </w:pPr>
      <w:r>
        <w:rPr>
          <w:rtl/>
        </w:rPr>
        <w:t>« اشتريت بعيرا</w:t>
      </w:r>
      <w:r>
        <w:rPr>
          <w:rFonts w:hint="cs"/>
          <w:rtl/>
        </w:rPr>
        <w:t>ً</w:t>
      </w:r>
      <w:r>
        <w:rPr>
          <w:rtl/>
        </w:rPr>
        <w:t xml:space="preserve"> نضوا</w:t>
      </w:r>
      <w:r>
        <w:rPr>
          <w:rFonts w:hint="cs"/>
          <w:rtl/>
        </w:rPr>
        <w:t>ً</w:t>
      </w:r>
      <w:r>
        <w:rPr>
          <w:rtl/>
        </w:rPr>
        <w:t xml:space="preserve"> فقال لي قوم</w:t>
      </w:r>
      <w:r w:rsidR="00054F7A">
        <w:rPr>
          <w:rtl/>
        </w:rPr>
        <w:t>:</w:t>
      </w:r>
      <w:r>
        <w:rPr>
          <w:rtl/>
        </w:rPr>
        <w:t xml:space="preserve"> يحملك</w:t>
      </w:r>
      <w:r w:rsidR="00054F7A">
        <w:rPr>
          <w:rtl/>
        </w:rPr>
        <w:t>،</w:t>
      </w:r>
      <w:r>
        <w:rPr>
          <w:rtl/>
        </w:rPr>
        <w:t xml:space="preserve"> وقال قوم</w:t>
      </w:r>
      <w:r w:rsidR="00054F7A">
        <w:rPr>
          <w:rtl/>
        </w:rPr>
        <w:t>:</w:t>
      </w:r>
      <w:r>
        <w:rPr>
          <w:rtl/>
        </w:rPr>
        <w:t xml:space="preserve"> لا يحملك</w:t>
      </w:r>
      <w:r w:rsidR="00054F7A">
        <w:rPr>
          <w:rtl/>
        </w:rPr>
        <w:t>،</w:t>
      </w:r>
      <w:r>
        <w:rPr>
          <w:rtl/>
        </w:rPr>
        <w:t xml:space="preserve"> فركبت</w:t>
      </w:r>
      <w:r w:rsidR="00A07D50">
        <w:rPr>
          <w:rtl/>
        </w:rPr>
        <w:t xml:space="preserve"> </w:t>
      </w:r>
      <w:r>
        <w:rPr>
          <w:rtl/>
        </w:rPr>
        <w:t>ومشيت حتى وصلت المدينة وقد تشقق وجهي ويداي ورجلاي</w:t>
      </w:r>
      <w:r w:rsidR="00054F7A">
        <w:rPr>
          <w:rtl/>
        </w:rPr>
        <w:t>،</w:t>
      </w:r>
      <w:r>
        <w:rPr>
          <w:rtl/>
        </w:rPr>
        <w:t xml:space="preserve"> فأتيت باب أبي</w:t>
      </w:r>
      <w:r w:rsidR="00A07D50">
        <w:rPr>
          <w:rtl/>
        </w:rPr>
        <w:t xml:space="preserve"> </w:t>
      </w:r>
      <w:r>
        <w:rPr>
          <w:rtl/>
        </w:rPr>
        <w:t xml:space="preserve">جعفر </w:t>
      </w:r>
      <w:r w:rsidR="00054F7A" w:rsidRPr="00054F7A">
        <w:rPr>
          <w:rStyle w:val="libAlaemChar"/>
          <w:rFonts w:hint="cs"/>
          <w:rtl/>
        </w:rPr>
        <w:t>عليه‌السلام</w:t>
      </w:r>
      <w:r>
        <w:rPr>
          <w:rtl/>
        </w:rPr>
        <w:t xml:space="preserve"> فقلت</w:t>
      </w:r>
      <w:r w:rsidR="00054F7A">
        <w:rPr>
          <w:rtl/>
        </w:rPr>
        <w:t>:</w:t>
      </w:r>
      <w:r>
        <w:rPr>
          <w:rtl/>
        </w:rPr>
        <w:t xml:space="preserve"> ياغلام استأذن لي عليه</w:t>
      </w:r>
      <w:r w:rsidR="00054F7A">
        <w:rPr>
          <w:rtl/>
        </w:rPr>
        <w:t>،</w:t>
      </w:r>
      <w:r>
        <w:rPr>
          <w:rtl/>
        </w:rPr>
        <w:t xml:space="preserve"> قال</w:t>
      </w:r>
      <w:r w:rsidR="00054F7A">
        <w:rPr>
          <w:rtl/>
        </w:rPr>
        <w:t>:</w:t>
      </w:r>
      <w:r>
        <w:rPr>
          <w:rtl/>
        </w:rPr>
        <w:t xml:space="preserve"> فسمع صوتي فقال</w:t>
      </w:r>
      <w:r w:rsidR="00054F7A">
        <w:rPr>
          <w:rtl/>
        </w:rPr>
        <w:t>:</w:t>
      </w:r>
      <w:r>
        <w:rPr>
          <w:rtl/>
        </w:rPr>
        <w:t xml:space="preserve"> ادخل يابشير</w:t>
      </w:r>
      <w:r w:rsidR="00A07D50">
        <w:rPr>
          <w:rtl/>
        </w:rPr>
        <w:t xml:space="preserve"> </w:t>
      </w:r>
      <w:r>
        <w:rPr>
          <w:rtl/>
        </w:rPr>
        <w:t>مرحبا</w:t>
      </w:r>
      <w:r>
        <w:rPr>
          <w:rFonts w:hint="cs"/>
          <w:rtl/>
        </w:rPr>
        <w:t>ً</w:t>
      </w:r>
      <w:r>
        <w:rPr>
          <w:rtl/>
        </w:rPr>
        <w:t xml:space="preserve"> يابشير</w:t>
      </w:r>
      <w:r w:rsidR="00054F7A">
        <w:rPr>
          <w:rtl/>
        </w:rPr>
        <w:t>،</w:t>
      </w:r>
      <w:r>
        <w:rPr>
          <w:rtl/>
        </w:rPr>
        <w:t xml:space="preserve"> ما هذا الذي أرى بك</w:t>
      </w:r>
      <w:r w:rsidR="00054F7A">
        <w:rPr>
          <w:rFonts w:hint="cs"/>
          <w:rtl/>
        </w:rPr>
        <w:t>؟</w:t>
      </w:r>
      <w:r>
        <w:rPr>
          <w:rtl/>
        </w:rPr>
        <w:t xml:space="preserve"> قلت</w:t>
      </w:r>
      <w:r w:rsidR="00054F7A">
        <w:rPr>
          <w:rtl/>
        </w:rPr>
        <w:t>:</w:t>
      </w:r>
      <w:r>
        <w:rPr>
          <w:rtl/>
        </w:rPr>
        <w:t xml:space="preserve"> جعلت فداك اشتريت بعيرا</w:t>
      </w:r>
      <w:r>
        <w:rPr>
          <w:rFonts w:hint="cs"/>
          <w:rtl/>
        </w:rPr>
        <w:t>ً</w:t>
      </w:r>
      <w:r>
        <w:rPr>
          <w:rtl/>
        </w:rPr>
        <w:t xml:space="preserve"> نضوا</w:t>
      </w:r>
      <w:r>
        <w:rPr>
          <w:rFonts w:hint="cs"/>
          <w:rtl/>
        </w:rPr>
        <w:t>ً</w:t>
      </w:r>
      <w:r w:rsidR="00A07D50">
        <w:rPr>
          <w:rtl/>
        </w:rPr>
        <w:t xml:space="preserve"> </w:t>
      </w:r>
      <w:r>
        <w:rPr>
          <w:rtl/>
        </w:rPr>
        <w:t xml:space="preserve">فركبت ومشيت فتشقق </w:t>
      </w:r>
      <w:r w:rsidRPr="00054F7A">
        <w:rPr>
          <w:rStyle w:val="libFootnotenumChar"/>
          <w:rtl/>
        </w:rPr>
        <w:t>(5)</w:t>
      </w:r>
      <w:r>
        <w:rPr>
          <w:rtl/>
        </w:rPr>
        <w:t xml:space="preserve"> وجهي ويداي ورجلاي</w:t>
      </w:r>
      <w:r w:rsidR="00054F7A">
        <w:rPr>
          <w:rtl/>
        </w:rPr>
        <w:t>،</w:t>
      </w:r>
      <w:r>
        <w:rPr>
          <w:rtl/>
        </w:rPr>
        <w:t xml:space="preserve"> فقال</w:t>
      </w:r>
      <w:r w:rsidR="00054F7A">
        <w:rPr>
          <w:rtl/>
        </w:rPr>
        <w:t>:</w:t>
      </w:r>
      <w:r>
        <w:rPr>
          <w:rtl/>
        </w:rPr>
        <w:t xml:space="preserve"> فما دعاك إلى ذلك</w:t>
      </w:r>
      <w:r w:rsidR="00054F7A">
        <w:rPr>
          <w:rFonts w:hint="cs"/>
          <w:rtl/>
        </w:rPr>
        <w:t>؟</w:t>
      </w:r>
      <w:r w:rsidR="00A07D50">
        <w:rPr>
          <w:rtl/>
        </w:rPr>
        <w:t xml:space="preserve"> </w:t>
      </w:r>
      <w:r>
        <w:rPr>
          <w:rtl/>
        </w:rPr>
        <w:t>قلت</w:t>
      </w:r>
      <w:r w:rsidR="00054F7A">
        <w:rPr>
          <w:rtl/>
        </w:rPr>
        <w:t>:</w:t>
      </w:r>
      <w:r>
        <w:rPr>
          <w:rtl/>
        </w:rPr>
        <w:t xml:space="preserve"> حبكم والله جعلت فداك</w:t>
      </w:r>
      <w:r w:rsidR="00054F7A">
        <w:rPr>
          <w:rtl/>
        </w:rPr>
        <w:t>،</w:t>
      </w:r>
      <w:r>
        <w:rPr>
          <w:rtl/>
        </w:rPr>
        <w:t xml:space="preserve"> قال</w:t>
      </w:r>
      <w:r w:rsidR="00054F7A">
        <w:rPr>
          <w:rtl/>
        </w:rPr>
        <w:t>:</w:t>
      </w:r>
      <w:r>
        <w:rPr>
          <w:rtl/>
        </w:rPr>
        <w:t xml:space="preserve"> إذا كان يوم القيامة فزع رسول الله </w:t>
      </w:r>
      <w:r w:rsidR="00054F7A" w:rsidRPr="00054F7A">
        <w:rPr>
          <w:rStyle w:val="libAlaemChar"/>
          <w:rFonts w:hint="cs"/>
          <w:rtl/>
        </w:rPr>
        <w:t>صلى‌الله‌عليه‌وآله‌وسلم</w:t>
      </w:r>
      <w:r>
        <w:rPr>
          <w:rtl/>
        </w:rPr>
        <w:t xml:space="preserve"> إلى</w:t>
      </w:r>
      <w:r w:rsidR="00A07D50">
        <w:rPr>
          <w:rtl/>
        </w:rPr>
        <w:t xml:space="preserve"> </w:t>
      </w:r>
      <w:r>
        <w:rPr>
          <w:rtl/>
        </w:rPr>
        <w:t>الله وفزعنا الى رسول الله وفزعتم إلينا فإلى أين ترون</w:t>
      </w:r>
      <w:r w:rsidR="00054F7A">
        <w:rPr>
          <w:rtl/>
        </w:rPr>
        <w:t>،</w:t>
      </w:r>
      <w:r>
        <w:rPr>
          <w:rtl/>
        </w:rPr>
        <w:t xml:space="preserve"> نذهب بكم إلى الجنّة </w:t>
      </w:r>
      <w:r w:rsidRPr="00054F7A">
        <w:rPr>
          <w:rStyle w:val="libFootnotenumChar"/>
          <w:rtl/>
        </w:rPr>
        <w:t>(6)</w:t>
      </w:r>
      <w:r w:rsidR="00A07D50">
        <w:rPr>
          <w:rtl/>
        </w:rPr>
        <w:t xml:space="preserve"> </w:t>
      </w:r>
      <w:r>
        <w:rPr>
          <w:rtl/>
        </w:rPr>
        <w:t>ورب الكعبة</w:t>
      </w:r>
      <w:r w:rsidR="00054F7A">
        <w:rPr>
          <w:rtl/>
        </w:rPr>
        <w:t>،</w:t>
      </w:r>
      <w:r>
        <w:rPr>
          <w:rtl/>
        </w:rPr>
        <w:t xml:space="preserve"> ( إلى الجنّة ورب الكعبة ) </w:t>
      </w:r>
      <w:r w:rsidRPr="00054F7A">
        <w:rPr>
          <w:rStyle w:val="libFootnotenumChar"/>
          <w:rtl/>
        </w:rPr>
        <w:t>(7)</w:t>
      </w:r>
      <w:r>
        <w:rPr>
          <w:rtl/>
        </w:rPr>
        <w:t xml:space="preserve"> ».</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البحار.</w:t>
      </w:r>
    </w:p>
    <w:p w:rsidR="0077176E" w:rsidRDefault="0077176E" w:rsidP="00054F7A">
      <w:pPr>
        <w:pStyle w:val="libFootnote0"/>
        <w:rPr>
          <w:rtl/>
        </w:rPr>
      </w:pPr>
      <w:r>
        <w:rPr>
          <w:rtl/>
        </w:rPr>
        <w:t>(2) في النهاية</w:t>
      </w:r>
      <w:r w:rsidR="00054F7A">
        <w:rPr>
          <w:rtl/>
        </w:rPr>
        <w:t>:</w:t>
      </w:r>
      <w:r>
        <w:rPr>
          <w:rtl/>
        </w:rPr>
        <w:t xml:space="preserve"> فيه « من شرب الخمر سقاه الله من طينة الخبال يوم القيامة »</w:t>
      </w:r>
      <w:r w:rsidR="00054F7A">
        <w:rPr>
          <w:rtl/>
        </w:rPr>
        <w:t>،</w:t>
      </w:r>
      <w:r>
        <w:rPr>
          <w:rtl/>
        </w:rPr>
        <w:t xml:space="preserve"> جاء تفسيره في</w:t>
      </w:r>
      <w:r w:rsidR="00A07D50">
        <w:rPr>
          <w:rtl/>
        </w:rPr>
        <w:t xml:space="preserve"> </w:t>
      </w:r>
      <w:r>
        <w:rPr>
          <w:rtl/>
        </w:rPr>
        <w:t>الحديث</w:t>
      </w:r>
      <w:r w:rsidR="00054F7A">
        <w:rPr>
          <w:rtl/>
        </w:rPr>
        <w:t>:</w:t>
      </w:r>
      <w:r>
        <w:rPr>
          <w:rtl/>
        </w:rPr>
        <w:t xml:space="preserve"> ان الخبال عصارة أهل النار والخبال في الأصل الفساد ويكون من الأفعال</w:t>
      </w:r>
      <w:r w:rsidR="00A07D50">
        <w:rPr>
          <w:rtl/>
        </w:rPr>
        <w:t xml:space="preserve"> </w:t>
      </w:r>
      <w:r>
        <w:rPr>
          <w:rtl/>
        </w:rPr>
        <w:t>والأبدان والعقول.</w:t>
      </w:r>
    </w:p>
    <w:p w:rsidR="0077176E" w:rsidRDefault="0077176E" w:rsidP="00054F7A">
      <w:pPr>
        <w:pStyle w:val="libFootnote0"/>
        <w:rPr>
          <w:rtl/>
        </w:rPr>
      </w:pPr>
      <w:r>
        <w:rPr>
          <w:rtl/>
        </w:rPr>
        <w:t>(3) عنه البحار 67</w:t>
      </w:r>
      <w:r w:rsidR="00054F7A">
        <w:rPr>
          <w:rtl/>
        </w:rPr>
        <w:t>:</w:t>
      </w:r>
      <w:r>
        <w:rPr>
          <w:rtl/>
        </w:rPr>
        <w:t xml:space="preserve"> 129</w:t>
      </w:r>
      <w:r w:rsidR="00054F7A">
        <w:rPr>
          <w:rtl/>
        </w:rPr>
        <w:t>،</w:t>
      </w:r>
      <w:r>
        <w:rPr>
          <w:rtl/>
        </w:rPr>
        <w:t xml:space="preserve"> رواه الشيخ في أماليه 1</w:t>
      </w:r>
      <w:r w:rsidR="00054F7A">
        <w:rPr>
          <w:rtl/>
        </w:rPr>
        <w:t>:</w:t>
      </w:r>
      <w:r>
        <w:rPr>
          <w:rtl/>
        </w:rPr>
        <w:t xml:space="preserve"> 148.</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م »</w:t>
            </w:r>
            <w:r w:rsidR="00054F7A">
              <w:rPr>
                <w:rtl/>
              </w:rPr>
              <w:t>:</w:t>
            </w:r>
            <w:r>
              <w:rPr>
                <w:rtl/>
              </w:rPr>
              <w:t xml:space="preserve"> بالنبل.</w:t>
            </w:r>
          </w:p>
        </w:tc>
        <w:tc>
          <w:tcPr>
            <w:tcW w:w="2500" w:type="pct"/>
          </w:tcPr>
          <w:p w:rsidR="0077176E" w:rsidRDefault="0077176E" w:rsidP="00054F7A">
            <w:pPr>
              <w:pStyle w:val="libFootnote0"/>
              <w:rPr>
                <w:rtl/>
              </w:rPr>
            </w:pPr>
            <w:r>
              <w:rPr>
                <w:rtl/>
              </w:rPr>
              <w:t>(5) في « ط »</w:t>
            </w:r>
            <w:r w:rsidR="00054F7A">
              <w:rPr>
                <w:rtl/>
              </w:rPr>
              <w:t>:</w:t>
            </w:r>
            <w:r>
              <w:rPr>
                <w:rtl/>
              </w:rPr>
              <w:t xml:space="preserve"> فشقق.</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(6) في « م » إلى الله.</w:t>
            </w:r>
          </w:p>
        </w:tc>
        <w:tc>
          <w:tcPr>
            <w:tcW w:w="2500" w:type="pct"/>
          </w:tcPr>
          <w:p w:rsidR="0077176E" w:rsidRDefault="0077176E" w:rsidP="00054F7A">
            <w:pPr>
              <w:pStyle w:val="libFootnote0"/>
              <w:rPr>
                <w:rtl/>
              </w:rPr>
            </w:pPr>
            <w:r>
              <w:rPr>
                <w:rtl/>
              </w:rPr>
              <w:t>(7) ليس في « م ».</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763" w:name="_Toc252376378"/>
      <w:bookmarkStart w:id="764" w:name="_Toc284325704"/>
      <w:bookmarkStart w:id="765" w:name="_Toc284671330"/>
      <w:bookmarkStart w:id="766" w:name="_Toc286745096"/>
      <w:bookmarkStart w:id="767" w:name="_Toc297573473"/>
      <w:r w:rsidRPr="00054F7A">
        <w:rPr>
          <w:rStyle w:val="libBold2Char"/>
          <w:rtl/>
        </w:rPr>
        <w:lastRenderedPageBreak/>
        <w:t>97</w:t>
      </w:r>
      <w:bookmarkEnd w:id="763"/>
      <w:bookmarkEnd w:id="764"/>
      <w:bookmarkEnd w:id="765"/>
      <w:bookmarkEnd w:id="766"/>
      <w:bookmarkEnd w:id="767"/>
      <w:r w:rsidR="00054F7A" w:rsidRPr="00054F7A">
        <w:rPr>
          <w:rStyle w:val="libBold2Char"/>
          <w:rFonts w:hint="cs"/>
          <w:rtl/>
        </w:rPr>
        <w:t xml:space="preserve"> - </w:t>
      </w:r>
      <w:r>
        <w:rPr>
          <w:rtl/>
        </w:rPr>
        <w:t xml:space="preserve">أخبرنا الشيخ أبو محمّد الحسن بن الحسين بن بابويه </w:t>
      </w:r>
      <w:r w:rsidR="00054F7A" w:rsidRPr="00054F7A">
        <w:rPr>
          <w:rStyle w:val="libAlaemChar"/>
          <w:rFonts w:hint="cs"/>
          <w:rtl/>
        </w:rPr>
        <w:t>رحمهم‌الله</w:t>
      </w:r>
      <w:r>
        <w:rPr>
          <w:rtl/>
        </w:rPr>
        <w:t xml:space="preserve"> بالري في صفر</w:t>
      </w:r>
      <w:r w:rsidR="00A07D50">
        <w:rPr>
          <w:rtl/>
        </w:rPr>
        <w:t xml:space="preserve"> </w:t>
      </w:r>
      <w:r>
        <w:rPr>
          <w:rtl/>
        </w:rPr>
        <w:t>سنة عشرة وخمسمائة بقراءتي عليه</w:t>
      </w:r>
      <w:r w:rsidR="00054F7A">
        <w:rPr>
          <w:rtl/>
        </w:rPr>
        <w:t>،</w:t>
      </w:r>
      <w:r>
        <w:rPr>
          <w:rtl/>
        </w:rPr>
        <w:t xml:space="preserve"> قال</w:t>
      </w:r>
      <w:r w:rsidR="00054F7A">
        <w:rPr>
          <w:rtl/>
        </w:rPr>
        <w:t>:</w:t>
      </w:r>
      <w:r>
        <w:rPr>
          <w:rtl/>
        </w:rPr>
        <w:t xml:space="preserve"> حدّثنا الشيخ أبو جعفر محمّد بن</w:t>
      </w:r>
      <w:r w:rsidR="00A07D50">
        <w:rPr>
          <w:rtl/>
        </w:rPr>
        <w:t xml:space="preserve"> </w:t>
      </w:r>
      <w:r>
        <w:rPr>
          <w:rtl/>
        </w:rPr>
        <w:t xml:space="preserve">الحسن بن علي الطوسي </w:t>
      </w:r>
      <w:r w:rsidR="00054F7A" w:rsidRPr="00054F7A">
        <w:rPr>
          <w:rStyle w:val="libAlaemChar"/>
          <w:rFonts w:hint="cs"/>
          <w:rtl/>
        </w:rPr>
        <w:t>رحمه‌الله</w:t>
      </w:r>
      <w:r>
        <w:rPr>
          <w:rtl/>
        </w:rPr>
        <w:t xml:space="preserve"> في جمادى الآخرة سنة خمس وخمسين وأربعمائة</w:t>
      </w:r>
      <w:r w:rsidR="00A07D50">
        <w:rPr>
          <w:rtl/>
        </w:rPr>
        <w:t xml:space="preserve"> </w:t>
      </w:r>
      <w:r>
        <w:rPr>
          <w:rtl/>
        </w:rPr>
        <w:t xml:space="preserve">بمشهد مولانا 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أبو عبدالله المفيد</w:t>
      </w:r>
      <w:r w:rsidR="00A07D50">
        <w:rPr>
          <w:rtl/>
        </w:rPr>
        <w:t xml:space="preserve"> </w:t>
      </w:r>
      <w:r>
        <w:rPr>
          <w:rtl/>
        </w:rPr>
        <w:t xml:space="preserve">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الحسن علي بن محمّد</w:t>
      </w:r>
      <w:r w:rsidR="00A07D50">
        <w:rPr>
          <w:rtl/>
        </w:rPr>
        <w:t xml:space="preserve"> </w:t>
      </w:r>
      <w:r>
        <w:rPr>
          <w:rtl/>
        </w:rPr>
        <w:t>الكاتب</w:t>
      </w:r>
      <w:r w:rsidR="00054F7A">
        <w:rPr>
          <w:rtl/>
        </w:rPr>
        <w:t>،</w:t>
      </w:r>
      <w:r>
        <w:rPr>
          <w:rtl/>
        </w:rPr>
        <w:t xml:space="preserve"> قال</w:t>
      </w:r>
      <w:r w:rsidR="00054F7A">
        <w:rPr>
          <w:rtl/>
        </w:rPr>
        <w:t>:</w:t>
      </w:r>
      <w:r>
        <w:rPr>
          <w:rtl/>
        </w:rPr>
        <w:t xml:space="preserve"> أخبرنا الحسن بن علي بن عبدالكريم</w:t>
      </w:r>
      <w:r w:rsidR="00054F7A">
        <w:rPr>
          <w:rtl/>
        </w:rPr>
        <w:t>،</w:t>
      </w:r>
      <w:r>
        <w:rPr>
          <w:rtl/>
        </w:rPr>
        <w:t xml:space="preserve"> قال</w:t>
      </w:r>
      <w:r w:rsidR="00054F7A">
        <w:rPr>
          <w:rtl/>
        </w:rPr>
        <w:t>:</w:t>
      </w:r>
      <w:r>
        <w:rPr>
          <w:rtl/>
        </w:rPr>
        <w:t xml:space="preserve"> حدّثنا إسحاق بن</w:t>
      </w:r>
      <w:r w:rsidR="00A07D50">
        <w:rPr>
          <w:rtl/>
        </w:rPr>
        <w:t xml:space="preserve"> </w:t>
      </w:r>
      <w:r>
        <w:rPr>
          <w:rtl/>
        </w:rPr>
        <w:t>إبراهيم بن محمّد الثقفي</w:t>
      </w:r>
      <w:r w:rsidR="00054F7A">
        <w:rPr>
          <w:rtl/>
        </w:rPr>
        <w:t>،</w:t>
      </w:r>
      <w:r>
        <w:rPr>
          <w:rtl/>
        </w:rPr>
        <w:t xml:space="preserve"> قال</w:t>
      </w:r>
      <w:r w:rsidR="00054F7A">
        <w:rPr>
          <w:rtl/>
        </w:rPr>
        <w:t>:</w:t>
      </w:r>
      <w:r>
        <w:rPr>
          <w:rtl/>
        </w:rPr>
        <w:t xml:space="preserve"> أخبرنا عب</w:t>
      </w:r>
      <w:r>
        <w:rPr>
          <w:rFonts w:hint="cs"/>
          <w:rtl/>
        </w:rPr>
        <w:t>ّ</w:t>
      </w:r>
      <w:r>
        <w:rPr>
          <w:rtl/>
        </w:rPr>
        <w:t>اد بن يعقوب</w:t>
      </w:r>
      <w:r w:rsidR="00054F7A">
        <w:rPr>
          <w:rtl/>
        </w:rPr>
        <w:t>،</w:t>
      </w:r>
      <w:r>
        <w:rPr>
          <w:rtl/>
        </w:rPr>
        <w:t xml:space="preserve"> قال</w:t>
      </w:r>
      <w:r w:rsidR="00054F7A">
        <w:rPr>
          <w:rtl/>
        </w:rPr>
        <w:t>:</w:t>
      </w:r>
      <w:r>
        <w:rPr>
          <w:rtl/>
        </w:rPr>
        <w:t xml:space="preserve"> حدّثنا الحكم بن ظهير</w:t>
      </w:r>
      <w:r w:rsidR="00054F7A">
        <w:rPr>
          <w:rtl/>
        </w:rPr>
        <w:t>،</w:t>
      </w:r>
      <w:r w:rsidR="00A07D50">
        <w:rPr>
          <w:rtl/>
        </w:rPr>
        <w:t xml:space="preserve"> </w:t>
      </w:r>
      <w:r>
        <w:rPr>
          <w:rtl/>
        </w:rPr>
        <w:t>عن أبي إسحاق</w:t>
      </w:r>
      <w:r w:rsidR="00054F7A">
        <w:rPr>
          <w:rtl/>
        </w:rPr>
        <w:t>،</w:t>
      </w:r>
      <w:r>
        <w:rPr>
          <w:rtl/>
        </w:rPr>
        <w:t xml:space="preserve"> عن رافع مولى أبي ذر</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رأيت أبا ذر </w:t>
      </w:r>
      <w:r w:rsidR="00054F7A" w:rsidRPr="00054F7A">
        <w:rPr>
          <w:rStyle w:val="libAlaemChar"/>
          <w:rFonts w:hint="cs"/>
          <w:rtl/>
        </w:rPr>
        <w:t>رحمه‌الله</w:t>
      </w:r>
      <w:r>
        <w:rPr>
          <w:rtl/>
        </w:rPr>
        <w:t xml:space="preserve"> آخذا</w:t>
      </w:r>
      <w:r>
        <w:rPr>
          <w:rFonts w:hint="cs"/>
          <w:rtl/>
        </w:rPr>
        <w:t>ً</w:t>
      </w:r>
      <w:r>
        <w:rPr>
          <w:rtl/>
        </w:rPr>
        <w:t xml:space="preserve"> بحلقة باب الكعبة وهو يقول</w:t>
      </w:r>
      <w:r w:rsidR="00054F7A">
        <w:rPr>
          <w:rtl/>
        </w:rPr>
        <w:t>:</w:t>
      </w:r>
      <w:r>
        <w:rPr>
          <w:rtl/>
        </w:rPr>
        <w:t xml:space="preserve"> من عرفني فقد عرفني</w:t>
      </w:r>
      <w:r w:rsidR="00A07D50">
        <w:rPr>
          <w:rtl/>
        </w:rPr>
        <w:t xml:space="preserve"> </w:t>
      </w:r>
      <w:r>
        <w:rPr>
          <w:rtl/>
        </w:rPr>
        <w:t>أنا جندب الغفاري</w:t>
      </w:r>
      <w:r w:rsidR="00054F7A">
        <w:rPr>
          <w:rtl/>
        </w:rPr>
        <w:t>،</w:t>
      </w:r>
      <w:r>
        <w:rPr>
          <w:rtl/>
        </w:rPr>
        <w:t xml:space="preserve"> ومن لم يعرفني فأنا أبو ذر الغفاري</w:t>
      </w:r>
      <w:r w:rsidR="00054F7A">
        <w:rPr>
          <w:rtl/>
        </w:rPr>
        <w:t>،</w:t>
      </w:r>
      <w:r>
        <w:rPr>
          <w:rtl/>
        </w:rPr>
        <w:t xml:space="preserve"> سمعت رسول الله </w:t>
      </w:r>
      <w:r w:rsidR="00054F7A" w:rsidRPr="00054F7A">
        <w:rPr>
          <w:rStyle w:val="libAlaemChar"/>
          <w:rFonts w:hint="cs"/>
          <w:rtl/>
        </w:rPr>
        <w:t>صلى‌الله‌عليه‌وآله‌وسلم</w:t>
      </w:r>
      <w:r w:rsidR="00A07D50">
        <w:rPr>
          <w:rtl/>
        </w:rPr>
        <w:t xml:space="preserve"> </w:t>
      </w:r>
      <w:r>
        <w:rPr>
          <w:rtl/>
        </w:rPr>
        <w:t>يقول</w:t>
      </w:r>
      <w:r w:rsidR="00054F7A">
        <w:rPr>
          <w:rtl/>
        </w:rPr>
        <w:t>:</w:t>
      </w:r>
    </w:p>
    <w:p w:rsidR="0077176E" w:rsidRDefault="0077176E" w:rsidP="000605B2">
      <w:pPr>
        <w:pStyle w:val="libNormal"/>
        <w:rPr>
          <w:rtl/>
        </w:rPr>
      </w:pPr>
      <w:r>
        <w:rPr>
          <w:rtl/>
        </w:rPr>
        <w:t>من قاتلني في الا</w:t>
      </w:r>
      <w:r>
        <w:rPr>
          <w:rFonts w:hint="cs"/>
          <w:rtl/>
        </w:rPr>
        <w:t>ُ</w:t>
      </w:r>
      <w:r>
        <w:rPr>
          <w:rtl/>
        </w:rPr>
        <w:t xml:space="preserve">ولى وقاتل أهل بيتي في الثانية حشره الله [ في الثالثة ] </w:t>
      </w:r>
      <w:r w:rsidRPr="00054F7A">
        <w:rPr>
          <w:rStyle w:val="libFootnotenumChar"/>
          <w:rtl/>
        </w:rPr>
        <w:t>(1)</w:t>
      </w:r>
      <w:r w:rsidR="00A07D50">
        <w:rPr>
          <w:rtl/>
        </w:rPr>
        <w:t xml:space="preserve"> </w:t>
      </w:r>
      <w:r>
        <w:rPr>
          <w:rtl/>
        </w:rPr>
        <w:t>مع الدجال</w:t>
      </w:r>
      <w:r w:rsidR="00054F7A">
        <w:rPr>
          <w:rtl/>
        </w:rPr>
        <w:t>،</w:t>
      </w:r>
      <w:r>
        <w:rPr>
          <w:rtl/>
        </w:rPr>
        <w:t xml:space="preserve"> ان</w:t>
      </w:r>
      <w:r>
        <w:rPr>
          <w:rFonts w:hint="cs"/>
          <w:rtl/>
        </w:rPr>
        <w:t>ّ</w:t>
      </w:r>
      <w:r>
        <w:rPr>
          <w:rtl/>
        </w:rPr>
        <w:t>ما مثل أهل بيتي فيكم كمثل سفينة نوح</w:t>
      </w:r>
      <w:r w:rsidR="00054F7A">
        <w:rPr>
          <w:rtl/>
        </w:rPr>
        <w:t>،</w:t>
      </w:r>
      <w:r>
        <w:rPr>
          <w:rtl/>
        </w:rPr>
        <w:t xml:space="preserve"> من ركبها نجا ومن تخل</w:t>
      </w:r>
      <w:r>
        <w:rPr>
          <w:rFonts w:hint="cs"/>
          <w:rtl/>
        </w:rPr>
        <w:t>ّ</w:t>
      </w:r>
      <w:r>
        <w:rPr>
          <w:rtl/>
        </w:rPr>
        <w:t>ف</w:t>
      </w:r>
      <w:r w:rsidR="00A07D50">
        <w:rPr>
          <w:rtl/>
        </w:rPr>
        <w:t xml:space="preserve"> </w:t>
      </w:r>
      <w:r>
        <w:rPr>
          <w:rtl/>
        </w:rPr>
        <w:t>عنها غرق</w:t>
      </w:r>
      <w:r w:rsidR="00054F7A">
        <w:rPr>
          <w:rtl/>
        </w:rPr>
        <w:t>،</w:t>
      </w:r>
      <w:r>
        <w:rPr>
          <w:rtl/>
        </w:rPr>
        <w:t xml:space="preserve"> ومثل باب حط</w:t>
      </w:r>
      <w:r>
        <w:rPr>
          <w:rFonts w:hint="cs"/>
          <w:rtl/>
        </w:rPr>
        <w:t>ّ</w:t>
      </w:r>
      <w:r>
        <w:rPr>
          <w:rtl/>
        </w:rPr>
        <w:t>ة</w:t>
      </w:r>
      <w:r w:rsidR="00054F7A">
        <w:rPr>
          <w:rtl/>
        </w:rPr>
        <w:t>،</w:t>
      </w:r>
      <w:r>
        <w:rPr>
          <w:rtl/>
        </w:rPr>
        <w:t xml:space="preserve"> من دخلها نجا ومن لم يدخلها هلك » </w:t>
      </w:r>
      <w:r w:rsidRPr="00054F7A">
        <w:rPr>
          <w:rStyle w:val="libFootnotenumChar"/>
          <w:rtl/>
        </w:rPr>
        <w:t>(2)</w:t>
      </w:r>
      <w:r>
        <w:rPr>
          <w:rtl/>
        </w:rPr>
        <w:t>.</w:t>
      </w:r>
    </w:p>
    <w:p w:rsidR="00A07D50" w:rsidRDefault="0077176E" w:rsidP="000605B2">
      <w:pPr>
        <w:pStyle w:val="libNormal"/>
        <w:rPr>
          <w:rtl/>
        </w:rPr>
      </w:pPr>
      <w:bookmarkStart w:id="768" w:name="_Toc252376379"/>
      <w:bookmarkStart w:id="769" w:name="_Toc284325705"/>
      <w:bookmarkStart w:id="770" w:name="_Toc284671331"/>
      <w:bookmarkStart w:id="771" w:name="_Toc286745097"/>
      <w:bookmarkStart w:id="772" w:name="_Toc297573474"/>
      <w:r w:rsidRPr="00054F7A">
        <w:rPr>
          <w:rStyle w:val="libBold2Char"/>
          <w:rtl/>
        </w:rPr>
        <w:t>98</w:t>
      </w:r>
      <w:bookmarkEnd w:id="768"/>
      <w:bookmarkEnd w:id="769"/>
      <w:bookmarkEnd w:id="770"/>
      <w:bookmarkEnd w:id="771"/>
      <w:bookmarkEnd w:id="772"/>
      <w:r w:rsidR="00054F7A" w:rsidRPr="00054F7A">
        <w:rPr>
          <w:rStyle w:val="libBold2Char"/>
          <w:rFonts w:hint="cs"/>
          <w:rtl/>
        </w:rPr>
        <w:t xml:space="preserve"> - </w:t>
      </w:r>
      <w:r>
        <w:rPr>
          <w:rtl/>
        </w:rPr>
        <w:t xml:space="preserve">أخبرنا الشيخ الرئيس أبو محمّد الحسن بن الحسين بن بابويه </w:t>
      </w:r>
      <w:r w:rsidR="00054F7A" w:rsidRPr="00054F7A">
        <w:rPr>
          <w:rStyle w:val="libAlaemChar"/>
          <w:rFonts w:hint="cs"/>
          <w:rtl/>
        </w:rPr>
        <w:t>رحمه‌الله</w:t>
      </w:r>
      <w:r>
        <w:rPr>
          <w:rtl/>
        </w:rPr>
        <w:t xml:space="preserve"> في</w:t>
      </w:r>
      <w:r w:rsidR="00A07D50">
        <w:rPr>
          <w:rtl/>
        </w:rPr>
        <w:t xml:space="preserve"> </w:t>
      </w:r>
      <w:r>
        <w:rPr>
          <w:rtl/>
        </w:rPr>
        <w:t>السنة المذكورة والموضع والتاريخ المذكور</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عبدالله محمّد بن محمّد</w:t>
      </w:r>
      <w:r w:rsidR="00054F7A">
        <w:rPr>
          <w:rtl/>
        </w:rPr>
        <w:t>،</w:t>
      </w:r>
      <w:r>
        <w:rPr>
          <w:rtl/>
        </w:rPr>
        <w:t xml:space="preserve"> قال</w:t>
      </w:r>
      <w:r w:rsidR="00054F7A">
        <w:rPr>
          <w:rtl/>
        </w:rPr>
        <w:t>:</w:t>
      </w:r>
      <w:r>
        <w:rPr>
          <w:rtl/>
        </w:rPr>
        <w:t xml:space="preserve"> أخبرنا أبو نصر</w:t>
      </w:r>
      <w:r w:rsidR="00A07D50">
        <w:rPr>
          <w:rtl/>
        </w:rPr>
        <w:t xml:space="preserve"> </w:t>
      </w:r>
      <w:r>
        <w:rPr>
          <w:rtl/>
        </w:rPr>
        <w:t>محمّد بن الحسين المقري</w:t>
      </w:r>
      <w:r w:rsidR="00054F7A">
        <w:rPr>
          <w:rtl/>
        </w:rPr>
        <w:t>،</w:t>
      </w:r>
      <w:r>
        <w:rPr>
          <w:rtl/>
        </w:rPr>
        <w:t xml:space="preserve"> قال</w:t>
      </w:r>
      <w:r w:rsidR="00054F7A">
        <w:rPr>
          <w:rtl/>
        </w:rPr>
        <w:t>:</w:t>
      </w:r>
      <w:r>
        <w:rPr>
          <w:rtl/>
        </w:rPr>
        <w:t xml:space="preserve"> حدّثنا عمر بن محمّد الوراق</w:t>
      </w:r>
      <w:r w:rsidR="00054F7A">
        <w:rPr>
          <w:rtl/>
        </w:rPr>
        <w:t>،</w:t>
      </w:r>
      <w:r>
        <w:rPr>
          <w:rtl/>
        </w:rPr>
        <w:t xml:space="preserve"> قال</w:t>
      </w:r>
      <w:r w:rsidR="00054F7A">
        <w:rPr>
          <w:rtl/>
        </w:rPr>
        <w:t>:</w:t>
      </w:r>
      <w:r>
        <w:rPr>
          <w:rtl/>
        </w:rPr>
        <w:t xml:space="preserve"> أخبرنا علي بن</w:t>
      </w:r>
      <w:r w:rsidR="00A07D50">
        <w:rPr>
          <w:rtl/>
        </w:rPr>
        <w:t xml:space="preserve"> </w:t>
      </w:r>
      <w:r>
        <w:rPr>
          <w:rtl/>
        </w:rPr>
        <w:t>العبّاس البجلي قال</w:t>
      </w:r>
      <w:r w:rsidR="00054F7A">
        <w:rPr>
          <w:rtl/>
        </w:rPr>
        <w:t>:</w:t>
      </w:r>
      <w:r>
        <w:rPr>
          <w:rtl/>
        </w:rPr>
        <w:t xml:space="preserve"> حدّثنا حميد بن زياد</w:t>
      </w:r>
      <w:r w:rsidR="00054F7A">
        <w:rPr>
          <w:rtl/>
        </w:rPr>
        <w:t>،</w:t>
      </w:r>
      <w:r>
        <w:rPr>
          <w:rtl/>
        </w:rPr>
        <w:t xml:space="preserve"> قال</w:t>
      </w:r>
      <w:r w:rsidR="00054F7A">
        <w:rPr>
          <w:rtl/>
        </w:rPr>
        <w:t>:</w:t>
      </w:r>
      <w:r>
        <w:rPr>
          <w:rtl/>
        </w:rPr>
        <w:t xml:space="preserve"> حدّثنا محمّد بن تسنيم </w:t>
      </w:r>
      <w:r w:rsidRPr="00054F7A">
        <w:rPr>
          <w:rStyle w:val="libFootnotenumChar"/>
          <w:rtl/>
        </w:rPr>
        <w:t>(3)</w:t>
      </w:r>
      <w:r w:rsidR="00054F7A">
        <w:rPr>
          <w:rtl/>
        </w:rPr>
        <w:t>،</w:t>
      </w:r>
      <w:r>
        <w:rPr>
          <w:rtl/>
        </w:rPr>
        <w:t xml:space="preserve"> قال</w:t>
      </w:r>
      <w:r w:rsidR="00054F7A">
        <w:rPr>
          <w:rtl/>
        </w:rPr>
        <w:t>:</w:t>
      </w:r>
      <w:r w:rsidR="00A07D50">
        <w:rPr>
          <w:rtl/>
        </w:rPr>
        <w:t xml:space="preserve"> </w:t>
      </w:r>
      <w:r>
        <w:rPr>
          <w:rtl/>
        </w:rPr>
        <w:t>حدّثنا أبو نعيم الفضل بن دكين</w:t>
      </w:r>
      <w:r w:rsidR="00054F7A">
        <w:rPr>
          <w:rtl/>
        </w:rPr>
        <w:t>،</w:t>
      </w:r>
      <w:r>
        <w:rPr>
          <w:rtl/>
        </w:rPr>
        <w:t xml:space="preserve"> قال</w:t>
      </w:r>
      <w:r w:rsidR="00054F7A">
        <w:rPr>
          <w:rtl/>
        </w:rPr>
        <w:t>:</w:t>
      </w:r>
      <w:r>
        <w:rPr>
          <w:rtl/>
        </w:rPr>
        <w:t xml:space="preserve"> حدّثنا مقاتل بن سليمان</w:t>
      </w:r>
      <w:r w:rsidR="00054F7A">
        <w:rPr>
          <w:rtl/>
        </w:rPr>
        <w:t>،</w:t>
      </w:r>
      <w:r>
        <w:rPr>
          <w:rtl/>
        </w:rPr>
        <w:t xml:space="preserve"> عن الضحاك بن</w:t>
      </w:r>
      <w:r w:rsidR="00A07D50">
        <w:rPr>
          <w:rtl/>
        </w:rPr>
        <w:t xml:space="preserve"> </w:t>
      </w:r>
      <w:r>
        <w:rPr>
          <w:rtl/>
        </w:rPr>
        <w:t>مزاحم</w:t>
      </w:r>
      <w:r w:rsidR="00054F7A">
        <w:rPr>
          <w:rtl/>
        </w:rPr>
        <w:t>،</w:t>
      </w:r>
      <w:r>
        <w:rPr>
          <w:rtl/>
        </w:rPr>
        <w:t xml:space="preserve"> عن ابن عباس قال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 ط ».</w:t>
      </w:r>
    </w:p>
    <w:p w:rsidR="0077176E" w:rsidRDefault="0077176E" w:rsidP="00054F7A">
      <w:pPr>
        <w:pStyle w:val="libFootnote0"/>
        <w:rPr>
          <w:rtl/>
        </w:rPr>
      </w:pPr>
      <w:r>
        <w:rPr>
          <w:rtl/>
        </w:rPr>
        <w:t>(2) عنه البحار 23</w:t>
      </w:r>
      <w:r w:rsidR="00054F7A">
        <w:rPr>
          <w:rtl/>
        </w:rPr>
        <w:t>:</w:t>
      </w:r>
      <w:r>
        <w:rPr>
          <w:rtl/>
        </w:rPr>
        <w:t xml:space="preserve"> 105</w:t>
      </w:r>
      <w:r w:rsidR="00054F7A">
        <w:rPr>
          <w:rtl/>
        </w:rPr>
        <w:t>،</w:t>
      </w:r>
      <w:r>
        <w:rPr>
          <w:rtl/>
        </w:rPr>
        <w:t xml:space="preserve"> رواه الشيخ في أماليه 1</w:t>
      </w:r>
      <w:r w:rsidR="00054F7A">
        <w:rPr>
          <w:rtl/>
        </w:rPr>
        <w:t>:</w:t>
      </w:r>
      <w:r>
        <w:rPr>
          <w:rtl/>
        </w:rPr>
        <w:t xml:space="preserve"> 59</w:t>
      </w:r>
      <w:r w:rsidR="00054F7A">
        <w:rPr>
          <w:rtl/>
        </w:rPr>
        <w:t>،</w:t>
      </w:r>
      <w:r>
        <w:rPr>
          <w:rtl/>
        </w:rPr>
        <w:t xml:space="preserve"> 2</w:t>
      </w:r>
      <w:r w:rsidR="00054F7A">
        <w:rPr>
          <w:rtl/>
        </w:rPr>
        <w:t>:</w:t>
      </w:r>
      <w:r>
        <w:rPr>
          <w:rtl/>
        </w:rPr>
        <w:t xml:space="preserve"> 75 و 96 و 127 و 343.</w:t>
      </w:r>
    </w:p>
    <w:p w:rsidR="0077176E" w:rsidRDefault="0077176E" w:rsidP="00054F7A">
      <w:pPr>
        <w:pStyle w:val="libFootnote0"/>
        <w:rPr>
          <w:rtl/>
        </w:rPr>
      </w:pPr>
      <w:r>
        <w:rPr>
          <w:rtl/>
        </w:rPr>
        <w:t>(3) في الأمالي</w:t>
      </w:r>
      <w:r w:rsidR="00054F7A">
        <w:rPr>
          <w:rtl/>
        </w:rPr>
        <w:t>:</w:t>
      </w:r>
      <w:r>
        <w:rPr>
          <w:rtl/>
        </w:rPr>
        <w:t xml:space="preserve"> نسيم.</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سألت رسول الله عن قول الله عزّ وجلّ</w:t>
      </w:r>
      <w:r w:rsidR="00054F7A">
        <w:rPr>
          <w:rtl/>
        </w:rPr>
        <w:t>:</w:t>
      </w:r>
      <w:r>
        <w:rPr>
          <w:rtl/>
        </w:rPr>
        <w:t xml:space="preserve"> </w:t>
      </w:r>
      <w:r w:rsidRPr="00054F7A">
        <w:rPr>
          <w:rStyle w:val="libAlaemChar"/>
          <w:rtl/>
        </w:rPr>
        <w:t>(</w:t>
      </w:r>
      <w:r w:rsidRPr="00FF5557">
        <w:rPr>
          <w:rFonts w:hint="cs"/>
          <w:rtl/>
        </w:rPr>
        <w:t xml:space="preserve"> </w:t>
      </w:r>
      <w:r w:rsidRPr="00054F7A">
        <w:rPr>
          <w:rStyle w:val="libAieChar"/>
          <w:rFonts w:hint="cs"/>
          <w:rtl/>
        </w:rPr>
        <w:t>وَالسَّابِقُونَ السَّابِقُونَ</w:t>
      </w:r>
      <w:r w:rsidRPr="00FF5557">
        <w:rPr>
          <w:rtl/>
        </w:rPr>
        <w:t xml:space="preserve"> </w:t>
      </w:r>
      <w:r w:rsidRPr="00FF5557">
        <w:t>*</w:t>
      </w:r>
      <w:r w:rsidRPr="00FF5557">
        <w:rPr>
          <w:rtl/>
        </w:rPr>
        <w:t xml:space="preserve"> </w:t>
      </w:r>
      <w:r w:rsidRPr="00054F7A">
        <w:rPr>
          <w:rStyle w:val="libAieChar"/>
          <w:rFonts w:hint="cs"/>
          <w:rtl/>
        </w:rPr>
        <w:t>أُولَٰئِكَ المُقَرَّبُونَ</w:t>
      </w:r>
      <w:r w:rsidRPr="00FF5557">
        <w:rPr>
          <w:rtl/>
        </w:rPr>
        <w:t xml:space="preserve"> </w:t>
      </w:r>
      <w:r w:rsidRPr="00FF5557">
        <w:t>*</w:t>
      </w:r>
      <w:r w:rsidRPr="00FF5557">
        <w:rPr>
          <w:rtl/>
        </w:rPr>
        <w:t xml:space="preserve"> </w:t>
      </w:r>
      <w:r w:rsidRPr="00054F7A">
        <w:rPr>
          <w:rStyle w:val="libAieChar"/>
          <w:rFonts w:hint="cs"/>
          <w:rtl/>
        </w:rPr>
        <w:t>فِي جَنَّاتِ النَّعِيمِ</w:t>
      </w:r>
      <w:r w:rsidRPr="00FF5557">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فقال</w:t>
      </w:r>
      <w:r w:rsidR="00054F7A">
        <w:rPr>
          <w:rtl/>
        </w:rPr>
        <w:t>:</w:t>
      </w:r>
      <w:r>
        <w:rPr>
          <w:rtl/>
        </w:rPr>
        <w:t xml:space="preserve"> قال لي جبرئيل</w:t>
      </w:r>
      <w:r w:rsidR="00054F7A">
        <w:rPr>
          <w:rtl/>
        </w:rPr>
        <w:t>:</w:t>
      </w:r>
      <w:r>
        <w:rPr>
          <w:rtl/>
        </w:rPr>
        <w:t xml:space="preserve"> ذاك علي وشيعته هم</w:t>
      </w:r>
      <w:r w:rsidR="00A07D50">
        <w:rPr>
          <w:rtl/>
        </w:rPr>
        <w:t xml:space="preserve"> </w:t>
      </w:r>
      <w:r>
        <w:rPr>
          <w:rtl/>
        </w:rPr>
        <w:t>السابقون إلى الجنّة</w:t>
      </w:r>
      <w:r w:rsidR="00054F7A">
        <w:rPr>
          <w:rtl/>
        </w:rPr>
        <w:t>،</w:t>
      </w:r>
      <w:r>
        <w:rPr>
          <w:rtl/>
        </w:rPr>
        <w:t xml:space="preserve"> المقربون من الله بكرامته لهم » </w:t>
      </w:r>
      <w:r w:rsidRPr="00054F7A">
        <w:rPr>
          <w:rStyle w:val="libFootnotenumChar"/>
          <w:rtl/>
        </w:rPr>
        <w:t>(2)</w:t>
      </w:r>
      <w:r>
        <w:rPr>
          <w:rtl/>
        </w:rPr>
        <w:t>.</w:t>
      </w:r>
    </w:p>
    <w:p w:rsidR="0077176E" w:rsidRDefault="0077176E" w:rsidP="000605B2">
      <w:pPr>
        <w:pStyle w:val="libNormal"/>
        <w:rPr>
          <w:rtl/>
        </w:rPr>
      </w:pPr>
      <w:bookmarkStart w:id="773" w:name="_Toc252376380"/>
      <w:bookmarkStart w:id="774" w:name="_Toc284325706"/>
      <w:bookmarkStart w:id="775" w:name="_Toc284671332"/>
      <w:bookmarkStart w:id="776" w:name="_Toc286745098"/>
      <w:bookmarkStart w:id="777" w:name="_Toc297573475"/>
      <w:r w:rsidRPr="00054F7A">
        <w:rPr>
          <w:rStyle w:val="libBold2Char"/>
          <w:rtl/>
        </w:rPr>
        <w:t>99</w:t>
      </w:r>
      <w:bookmarkEnd w:id="773"/>
      <w:bookmarkEnd w:id="774"/>
      <w:bookmarkEnd w:id="775"/>
      <w:bookmarkEnd w:id="776"/>
      <w:bookmarkEnd w:id="777"/>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شعبان سنة إحدى عشرة وخمسمائة بمشهد مولانا أمير المؤمنين</w:t>
      </w:r>
      <w:r w:rsidR="00A07D50">
        <w:rPr>
          <w:rtl/>
        </w:rPr>
        <w:t xml:space="preserve"> </w:t>
      </w:r>
      <w:r>
        <w:rPr>
          <w:rtl/>
        </w:rPr>
        <w:t>علي بن أبي طالب</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أبو</w:t>
      </w:r>
      <w:r w:rsidR="00A07D50">
        <w:rPr>
          <w:rtl/>
        </w:rPr>
        <w:t xml:space="preserve"> </w:t>
      </w:r>
      <w:r>
        <w:rPr>
          <w:rtl/>
        </w:rPr>
        <w:t xml:space="preserve">عبدالله 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الحسن زيد بن</w:t>
      </w:r>
      <w:r w:rsidR="00A07D50">
        <w:rPr>
          <w:rtl/>
        </w:rPr>
        <w:t xml:space="preserve"> </w:t>
      </w:r>
      <w:r>
        <w:rPr>
          <w:rtl/>
        </w:rPr>
        <w:t>محمّد بن جعفر السلمي إجازة</w:t>
      </w:r>
      <w:r w:rsidR="00054F7A">
        <w:rPr>
          <w:rtl/>
        </w:rPr>
        <w:t>،</w:t>
      </w:r>
      <w:r>
        <w:rPr>
          <w:rtl/>
        </w:rPr>
        <w:t xml:space="preserve"> قال</w:t>
      </w:r>
      <w:r w:rsidR="00054F7A">
        <w:rPr>
          <w:rtl/>
        </w:rPr>
        <w:t>:</w:t>
      </w:r>
      <w:r>
        <w:rPr>
          <w:rtl/>
        </w:rPr>
        <w:t xml:space="preserve"> حدّثنا أبو عبدالله الحسين بن الحكم </w:t>
      </w:r>
      <w:r w:rsidRPr="00054F7A">
        <w:rPr>
          <w:rStyle w:val="libFootnotenumChar"/>
          <w:rtl/>
        </w:rPr>
        <w:t>(3)</w:t>
      </w:r>
      <w:r w:rsidR="00A07D50">
        <w:rPr>
          <w:rtl/>
        </w:rPr>
        <w:t xml:space="preserve"> </w:t>
      </w:r>
      <w:r>
        <w:rPr>
          <w:rtl/>
        </w:rPr>
        <w:t>الكندي</w:t>
      </w:r>
      <w:r w:rsidR="00054F7A">
        <w:rPr>
          <w:rtl/>
        </w:rPr>
        <w:t>،</w:t>
      </w:r>
      <w:r>
        <w:rPr>
          <w:rtl/>
        </w:rPr>
        <w:t xml:space="preserve"> قال</w:t>
      </w:r>
      <w:r w:rsidR="00054F7A">
        <w:rPr>
          <w:rtl/>
        </w:rPr>
        <w:t>:</w:t>
      </w:r>
      <w:r>
        <w:rPr>
          <w:rtl/>
        </w:rPr>
        <w:t xml:space="preserve"> حدّثنا إسماعيل بن صبيح السكري</w:t>
      </w:r>
      <w:r w:rsidR="00054F7A">
        <w:rPr>
          <w:rtl/>
        </w:rPr>
        <w:t>،</w:t>
      </w:r>
      <w:r>
        <w:rPr>
          <w:rtl/>
        </w:rPr>
        <w:t xml:space="preserve"> قال</w:t>
      </w:r>
      <w:r w:rsidR="00054F7A">
        <w:rPr>
          <w:rtl/>
        </w:rPr>
        <w:t>:</w:t>
      </w:r>
      <w:r>
        <w:rPr>
          <w:rtl/>
        </w:rPr>
        <w:t xml:space="preserve"> حدّثنا خالد بن العلي</w:t>
      </w:r>
      <w:r w:rsidR="00054F7A">
        <w:rPr>
          <w:rtl/>
        </w:rPr>
        <w:t>،</w:t>
      </w:r>
      <w:r>
        <w:rPr>
          <w:rtl/>
        </w:rPr>
        <w:t xml:space="preserve"> عن</w:t>
      </w:r>
      <w:r w:rsidR="00A07D50">
        <w:rPr>
          <w:rtl/>
        </w:rPr>
        <w:t xml:space="preserve"> </w:t>
      </w:r>
      <w:r>
        <w:rPr>
          <w:rtl/>
        </w:rPr>
        <w:t>المنهال بن عمر قال</w:t>
      </w:r>
      <w:r w:rsidR="00054F7A">
        <w:rPr>
          <w:rtl/>
        </w:rPr>
        <w:t>:</w:t>
      </w:r>
    </w:p>
    <w:p w:rsidR="0077176E" w:rsidRDefault="0077176E" w:rsidP="000605B2">
      <w:pPr>
        <w:pStyle w:val="libNormal"/>
        <w:rPr>
          <w:rtl/>
        </w:rPr>
      </w:pPr>
      <w:r>
        <w:rPr>
          <w:rtl/>
        </w:rPr>
        <w:t>« كنت جالسا</w:t>
      </w:r>
      <w:r>
        <w:rPr>
          <w:rFonts w:hint="cs"/>
          <w:rtl/>
        </w:rPr>
        <w:t>ً</w:t>
      </w:r>
      <w:r>
        <w:rPr>
          <w:rtl/>
        </w:rPr>
        <w:t xml:space="preserve"> مع محمّد بن علي الباقر </w:t>
      </w:r>
      <w:r w:rsidR="00054F7A" w:rsidRPr="00054F7A">
        <w:rPr>
          <w:rStyle w:val="libAlaemChar"/>
          <w:rFonts w:hint="cs"/>
          <w:rtl/>
        </w:rPr>
        <w:t>عليهما‌السلام</w:t>
      </w:r>
      <w:r>
        <w:rPr>
          <w:rtl/>
        </w:rPr>
        <w:t xml:space="preserve"> إذ جاءه رجل فسل</w:t>
      </w:r>
      <w:r>
        <w:rPr>
          <w:rFonts w:hint="cs"/>
          <w:rtl/>
        </w:rPr>
        <w:t>ّ</w:t>
      </w:r>
      <w:r>
        <w:rPr>
          <w:rtl/>
        </w:rPr>
        <w:t>م عليه</w:t>
      </w:r>
      <w:r w:rsidR="00A07D50">
        <w:rPr>
          <w:rtl/>
        </w:rPr>
        <w:t xml:space="preserve"> </w:t>
      </w:r>
      <w:r>
        <w:rPr>
          <w:rtl/>
        </w:rPr>
        <w:t xml:space="preserve">فرد </w:t>
      </w:r>
      <w:r w:rsidR="00054F7A" w:rsidRPr="00054F7A">
        <w:rPr>
          <w:rStyle w:val="libAlaemChar"/>
          <w:rFonts w:hint="cs"/>
          <w:rtl/>
        </w:rPr>
        <w:t>عليه‌السلام</w:t>
      </w:r>
      <w:r w:rsidR="00054F7A">
        <w:rPr>
          <w:rtl/>
        </w:rPr>
        <w:t>،</w:t>
      </w:r>
      <w:r>
        <w:rPr>
          <w:rtl/>
        </w:rPr>
        <w:t xml:space="preserve"> فقال الرجل</w:t>
      </w:r>
      <w:r w:rsidR="00054F7A">
        <w:rPr>
          <w:rtl/>
        </w:rPr>
        <w:t>:</w:t>
      </w:r>
      <w:r>
        <w:rPr>
          <w:rtl/>
        </w:rPr>
        <w:t xml:space="preserve"> كيف أنتم</w:t>
      </w:r>
      <w:r w:rsidR="00054F7A">
        <w:rPr>
          <w:rFonts w:hint="cs"/>
          <w:rtl/>
        </w:rPr>
        <w:t>؟</w:t>
      </w:r>
      <w:r>
        <w:rPr>
          <w:rtl/>
        </w:rPr>
        <w:t xml:space="preserve"> فقال له محمّد</w:t>
      </w:r>
      <w:r w:rsidR="00054F7A">
        <w:rPr>
          <w:rtl/>
        </w:rPr>
        <w:t>:</w:t>
      </w:r>
    </w:p>
    <w:p w:rsidR="0077176E" w:rsidRDefault="0077176E" w:rsidP="000605B2">
      <w:pPr>
        <w:pStyle w:val="libNormal"/>
        <w:rPr>
          <w:rtl/>
        </w:rPr>
      </w:pPr>
      <w:r>
        <w:rPr>
          <w:rtl/>
        </w:rPr>
        <w:t>أوما آن لكم أن تعلموا كيف نحن</w:t>
      </w:r>
      <w:r w:rsidR="00054F7A">
        <w:rPr>
          <w:rtl/>
        </w:rPr>
        <w:t>،</w:t>
      </w:r>
      <w:r>
        <w:rPr>
          <w:rtl/>
        </w:rPr>
        <w:t xml:space="preserve"> إنّما مثلنا في هذه الا</w:t>
      </w:r>
      <w:r>
        <w:rPr>
          <w:rFonts w:hint="cs"/>
          <w:rtl/>
        </w:rPr>
        <w:t>ُ</w:t>
      </w:r>
      <w:r>
        <w:rPr>
          <w:rtl/>
        </w:rPr>
        <w:t>م</w:t>
      </w:r>
      <w:r>
        <w:rPr>
          <w:rFonts w:hint="cs"/>
          <w:rtl/>
        </w:rPr>
        <w:t>ّ</w:t>
      </w:r>
      <w:r>
        <w:rPr>
          <w:rtl/>
        </w:rPr>
        <w:t>ة مثل بني إسرائيل</w:t>
      </w:r>
      <w:r w:rsidR="00A07D50">
        <w:rPr>
          <w:rtl/>
        </w:rPr>
        <w:t xml:space="preserve"> </w:t>
      </w:r>
      <w:r>
        <w:rPr>
          <w:rtl/>
        </w:rPr>
        <w:t>كان يذبح ابناؤهم وتستحي نساؤهم إلاّ وأن هؤلاء يذبحون أبناءنا ويستحيون</w:t>
      </w:r>
      <w:r w:rsidR="00A07D50">
        <w:rPr>
          <w:rtl/>
        </w:rPr>
        <w:t xml:space="preserve"> </w:t>
      </w:r>
      <w:r>
        <w:rPr>
          <w:rtl/>
        </w:rPr>
        <w:t>نساءنا. زعمت العرب ان لهم فضلا</w:t>
      </w:r>
      <w:r>
        <w:rPr>
          <w:rFonts w:hint="cs"/>
          <w:rtl/>
        </w:rPr>
        <w:t>ً</w:t>
      </w:r>
      <w:r>
        <w:rPr>
          <w:rtl/>
        </w:rPr>
        <w:t xml:space="preserve"> على العجم</w:t>
      </w:r>
      <w:r w:rsidR="00054F7A">
        <w:rPr>
          <w:rtl/>
        </w:rPr>
        <w:t>،</w:t>
      </w:r>
      <w:r>
        <w:rPr>
          <w:rtl/>
        </w:rPr>
        <w:t xml:space="preserve"> فقالت العجم</w:t>
      </w:r>
      <w:r w:rsidR="00054F7A">
        <w:rPr>
          <w:rtl/>
        </w:rPr>
        <w:t>:</w:t>
      </w:r>
      <w:r>
        <w:rPr>
          <w:rtl/>
        </w:rPr>
        <w:t xml:space="preserve"> وبما ذاك</w:t>
      </w:r>
      <w:r w:rsidR="00054F7A">
        <w:rPr>
          <w:rFonts w:hint="cs"/>
          <w:rtl/>
        </w:rPr>
        <w:t>؟</w:t>
      </w:r>
      <w:r>
        <w:rPr>
          <w:rtl/>
        </w:rPr>
        <w:t xml:space="preserve"> قالوا</w:t>
      </w:r>
      <w:r w:rsidR="00054F7A">
        <w:rPr>
          <w:rtl/>
        </w:rPr>
        <w:t>:</w:t>
      </w:r>
      <w:r>
        <w:rPr>
          <w:rtl/>
        </w:rPr>
        <w:t xml:space="preserve"> كان</w:t>
      </w:r>
      <w:r w:rsidR="00A07D50">
        <w:rPr>
          <w:rtl/>
        </w:rPr>
        <w:t xml:space="preserve"> </w:t>
      </w:r>
      <w:r>
        <w:rPr>
          <w:rtl/>
        </w:rPr>
        <w:t xml:space="preserve">محمّد </w:t>
      </w:r>
      <w:r w:rsidR="00054F7A" w:rsidRPr="00054F7A">
        <w:rPr>
          <w:rStyle w:val="libAlaemChar"/>
          <w:rFonts w:hint="cs"/>
          <w:rtl/>
        </w:rPr>
        <w:t>صلى‌الله‌عليه‌وآله‌وسلم</w:t>
      </w:r>
      <w:r>
        <w:rPr>
          <w:rtl/>
        </w:rPr>
        <w:t xml:space="preserve"> من</w:t>
      </w:r>
      <w:r>
        <w:rPr>
          <w:rFonts w:hint="cs"/>
          <w:rtl/>
        </w:rPr>
        <w:t>ّ</w:t>
      </w:r>
      <w:r>
        <w:rPr>
          <w:rtl/>
        </w:rPr>
        <w:t>ا عربيا</w:t>
      </w:r>
      <w:r>
        <w:rPr>
          <w:rFonts w:hint="cs"/>
          <w:rtl/>
        </w:rPr>
        <w:t>ً</w:t>
      </w:r>
      <w:r w:rsidR="00054F7A">
        <w:rPr>
          <w:rtl/>
        </w:rPr>
        <w:t>،</w:t>
      </w:r>
      <w:r>
        <w:rPr>
          <w:rtl/>
        </w:rPr>
        <w:t xml:space="preserve"> قالوا</w:t>
      </w:r>
      <w:r w:rsidR="00054F7A">
        <w:rPr>
          <w:rtl/>
        </w:rPr>
        <w:t>:</w:t>
      </w:r>
      <w:r>
        <w:rPr>
          <w:rtl/>
        </w:rPr>
        <w:t xml:space="preserve"> صدقتم</w:t>
      </w:r>
      <w:r w:rsidR="00054F7A">
        <w:rPr>
          <w:rtl/>
        </w:rPr>
        <w:t>،</w:t>
      </w:r>
      <w:r>
        <w:rPr>
          <w:rtl/>
        </w:rPr>
        <w:t xml:space="preserve"> وزعمت قريش ان لها فضلا</w:t>
      </w:r>
      <w:r>
        <w:rPr>
          <w:rFonts w:hint="cs"/>
          <w:rtl/>
        </w:rPr>
        <w:t>ً</w:t>
      </w:r>
      <w:r>
        <w:rPr>
          <w:rtl/>
        </w:rPr>
        <w:t xml:space="preserve"> على غيرها من</w:t>
      </w:r>
      <w:r w:rsidR="00A07D50">
        <w:rPr>
          <w:rtl/>
        </w:rPr>
        <w:t xml:space="preserve"> </w:t>
      </w:r>
      <w:r>
        <w:rPr>
          <w:rtl/>
        </w:rPr>
        <w:t>العرب فقالت لهم العرب من غيرهم</w:t>
      </w:r>
      <w:r w:rsidR="00054F7A">
        <w:rPr>
          <w:rtl/>
        </w:rPr>
        <w:t>:</w:t>
      </w:r>
      <w:r>
        <w:rPr>
          <w:rtl/>
        </w:rPr>
        <w:t xml:space="preserve"> وبما ذاك</w:t>
      </w:r>
      <w:r w:rsidR="00054F7A">
        <w:rPr>
          <w:rFonts w:hint="cs"/>
          <w:rtl/>
        </w:rPr>
        <w:t>؟</w:t>
      </w:r>
      <w:r>
        <w:rPr>
          <w:rtl/>
        </w:rPr>
        <w:t xml:space="preserve"> قالوا</w:t>
      </w:r>
      <w:r w:rsidR="00054F7A">
        <w:rPr>
          <w:rtl/>
        </w:rPr>
        <w:t>:</w:t>
      </w:r>
      <w:r>
        <w:rPr>
          <w:rtl/>
        </w:rPr>
        <w:t xml:space="preserve"> كان محمّد قرشيا</w:t>
      </w:r>
      <w:r>
        <w:rPr>
          <w:rFonts w:hint="cs"/>
          <w:rtl/>
        </w:rPr>
        <w:t>ً</w:t>
      </w:r>
      <w:r w:rsidR="00054F7A">
        <w:rPr>
          <w:rtl/>
        </w:rPr>
        <w:t>،</w:t>
      </w:r>
      <w:r>
        <w:rPr>
          <w:rtl/>
        </w:rPr>
        <w:t xml:space="preserve"> قالوا لهم</w:t>
      </w:r>
      <w:r w:rsidR="00054F7A">
        <w:rPr>
          <w:rtl/>
        </w:rPr>
        <w:t>:</w:t>
      </w:r>
      <w:r w:rsidR="00A07D50">
        <w:rPr>
          <w:rtl/>
        </w:rPr>
        <w:t xml:space="preserve"> </w:t>
      </w:r>
      <w:r>
        <w:rPr>
          <w:rtl/>
        </w:rPr>
        <w:t>صدقتم وان كان القوم صدقوا فلنا فضل على الناس</w:t>
      </w:r>
      <w:r w:rsidR="00054F7A">
        <w:rPr>
          <w:rtl/>
        </w:rPr>
        <w:t>،</w:t>
      </w:r>
      <w:r>
        <w:rPr>
          <w:rtl/>
        </w:rPr>
        <w:t xml:space="preserve"> لأن</w:t>
      </w:r>
      <w:r>
        <w:rPr>
          <w:rFonts w:hint="cs"/>
          <w:rtl/>
        </w:rPr>
        <w:t>ّ</w:t>
      </w:r>
      <w:r>
        <w:rPr>
          <w:rtl/>
        </w:rPr>
        <w:t>ا ذرية محمّد وأهل بيته</w:t>
      </w:r>
      <w:r w:rsidR="00A07D50">
        <w:rPr>
          <w:rtl/>
        </w:rPr>
        <w:t xml:space="preserve"> </w:t>
      </w:r>
      <w:r>
        <w:rPr>
          <w:rtl/>
        </w:rPr>
        <w:t>خاصة وعترته لا يشركنا في ذلك غيرنا.</w:t>
      </w:r>
    </w:p>
    <w:p w:rsidR="00A07D50" w:rsidRDefault="0077176E" w:rsidP="00A07D50">
      <w:pPr>
        <w:pStyle w:val="libNormal"/>
        <w:rPr>
          <w:rtl/>
        </w:rPr>
      </w:pPr>
      <w:r>
        <w:rPr>
          <w:rtl/>
        </w:rPr>
        <w:t>فقال له الرجل</w:t>
      </w:r>
      <w:r w:rsidR="00054F7A">
        <w:rPr>
          <w:rtl/>
        </w:rPr>
        <w:t>:</w:t>
      </w:r>
      <w:r>
        <w:rPr>
          <w:rtl/>
        </w:rPr>
        <w:t xml:space="preserve"> والله أني لأحبكم أهل البيت</w:t>
      </w:r>
      <w:r w:rsidR="00054F7A">
        <w:rPr>
          <w:rtl/>
        </w:rPr>
        <w:t>،</w:t>
      </w:r>
      <w:r>
        <w:rPr>
          <w:rtl/>
        </w:rPr>
        <w:t xml:space="preserve"> قال </w:t>
      </w:r>
      <w:r w:rsidR="00054F7A" w:rsidRPr="00054F7A">
        <w:rPr>
          <w:rStyle w:val="libAlaemChar"/>
          <w:rFonts w:hint="cs"/>
          <w:rtl/>
        </w:rPr>
        <w:t>عليه‌السلام</w:t>
      </w:r>
      <w:r w:rsidR="00054F7A">
        <w:rPr>
          <w:rtl/>
        </w:rPr>
        <w:t>:</w:t>
      </w:r>
      <w:r>
        <w:rPr>
          <w:rtl/>
        </w:rPr>
        <w:t xml:space="preserve"> فاتخذ للبلاء جلبابا</w:t>
      </w:r>
      <w:r>
        <w:rPr>
          <w:rFonts w:hint="cs"/>
          <w:rtl/>
        </w:rPr>
        <w:t>ً</w:t>
      </w:r>
      <w:r w:rsidR="00A07D50">
        <w:rPr>
          <w:rtl/>
        </w:rPr>
        <w:t xml:space="preserve"> </w:t>
      </w:r>
    </w:p>
    <w:p w:rsidR="0077176E" w:rsidRPr="00D3478F" w:rsidRDefault="00A07D50" w:rsidP="00054F7A">
      <w:pPr>
        <w:pStyle w:val="libLine"/>
        <w:rPr>
          <w:rtl/>
        </w:rPr>
      </w:pPr>
      <w:r>
        <w:rPr>
          <w:rtl/>
        </w:rPr>
        <w:t>__________________</w:t>
      </w:r>
    </w:p>
    <w:p w:rsidR="0077176E" w:rsidRDefault="0077176E" w:rsidP="00054F7A">
      <w:pPr>
        <w:pStyle w:val="libFootnote0"/>
        <w:rPr>
          <w:rtl/>
        </w:rPr>
      </w:pPr>
      <w:r>
        <w:rPr>
          <w:rtl/>
        </w:rPr>
        <w:t>(1) الواقعة</w:t>
      </w:r>
      <w:r w:rsidR="00054F7A">
        <w:rPr>
          <w:rtl/>
        </w:rPr>
        <w:t>:</w:t>
      </w:r>
      <w:r>
        <w:rPr>
          <w:rtl/>
        </w:rPr>
        <w:t xml:space="preserve"> 9</w:t>
      </w:r>
      <w:r w:rsidR="00054F7A">
        <w:rPr>
          <w:rtl/>
        </w:rPr>
        <w:t xml:space="preserve"> - </w:t>
      </w:r>
      <w:r>
        <w:rPr>
          <w:rtl/>
        </w:rPr>
        <w:t>12.</w:t>
      </w:r>
    </w:p>
    <w:p w:rsidR="0077176E" w:rsidRDefault="0077176E" w:rsidP="00054F7A">
      <w:pPr>
        <w:pStyle w:val="libFootnote0"/>
        <w:rPr>
          <w:rtl/>
        </w:rPr>
      </w:pPr>
      <w:r>
        <w:rPr>
          <w:rtl/>
        </w:rPr>
        <w:t>(2) رواه الشيخ في أماليه 1</w:t>
      </w:r>
      <w:r w:rsidR="00054F7A">
        <w:rPr>
          <w:rtl/>
        </w:rPr>
        <w:t>:</w:t>
      </w:r>
      <w:r>
        <w:rPr>
          <w:rtl/>
        </w:rPr>
        <w:t xml:space="preserve"> 70</w:t>
      </w:r>
      <w:r w:rsidR="00054F7A">
        <w:rPr>
          <w:rtl/>
        </w:rPr>
        <w:t>،</w:t>
      </w:r>
      <w:r>
        <w:rPr>
          <w:rtl/>
        </w:rPr>
        <w:t xml:space="preserve"> عنه البحار 35</w:t>
      </w:r>
      <w:r w:rsidR="00054F7A">
        <w:rPr>
          <w:rtl/>
        </w:rPr>
        <w:t>:</w:t>
      </w:r>
      <w:r>
        <w:rPr>
          <w:rtl/>
        </w:rPr>
        <w:t xml:space="preserve"> 332</w:t>
      </w:r>
      <w:r w:rsidR="00054F7A">
        <w:rPr>
          <w:rtl/>
        </w:rPr>
        <w:t>،</w:t>
      </w:r>
      <w:r>
        <w:rPr>
          <w:rtl/>
        </w:rPr>
        <w:t xml:space="preserve"> ورواه المفيد في أماليه</w:t>
      </w:r>
      <w:r w:rsidR="00054F7A">
        <w:rPr>
          <w:rtl/>
        </w:rPr>
        <w:t>:</w:t>
      </w:r>
      <w:r>
        <w:rPr>
          <w:rtl/>
        </w:rPr>
        <w:t xml:space="preserve"> 298</w:t>
      </w:r>
      <w:r w:rsidR="00054F7A">
        <w:rPr>
          <w:rtl/>
        </w:rPr>
        <w:t>،</w:t>
      </w:r>
      <w:r>
        <w:rPr>
          <w:rtl/>
        </w:rPr>
        <w:t xml:space="preserve"> وأخرجه</w:t>
      </w:r>
      <w:r w:rsidR="00A07D50">
        <w:rPr>
          <w:rtl/>
        </w:rPr>
        <w:t xml:space="preserve"> </w:t>
      </w:r>
      <w:r>
        <w:rPr>
          <w:rtl/>
        </w:rPr>
        <w:t>في تأويل الآيات 2</w:t>
      </w:r>
      <w:r w:rsidR="00054F7A">
        <w:rPr>
          <w:rtl/>
        </w:rPr>
        <w:t>:</w:t>
      </w:r>
      <w:r>
        <w:rPr>
          <w:rtl/>
        </w:rPr>
        <w:t xml:space="preserve"> 643.</w:t>
      </w:r>
    </w:p>
    <w:tbl>
      <w:tblPr>
        <w:tblStyle w:val="TableGrid"/>
        <w:bidiVisual/>
        <w:tblW w:w="5000" w:type="pct"/>
        <w:tblLook w:val="01E0"/>
      </w:tblPr>
      <w:tblGrid>
        <w:gridCol w:w="4006"/>
        <w:gridCol w:w="4006"/>
      </w:tblGrid>
      <w:tr w:rsidR="0077176E" w:rsidTr="00054F7A">
        <w:tc>
          <w:tcPr>
            <w:tcW w:w="2500" w:type="pct"/>
          </w:tcPr>
          <w:p w:rsidR="0077176E" w:rsidRPr="00D3478F"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في ج 1</w:t>
            </w:r>
            <w:r w:rsidR="00054F7A" w:rsidRPr="00054F7A">
              <w:rPr>
                <w:rStyle w:val="libFootnoteChar"/>
                <w:rtl/>
              </w:rPr>
              <w:t>:</w:t>
            </w:r>
            <w:r w:rsidRPr="00054F7A">
              <w:rPr>
                <w:rStyle w:val="libFootnoteChar"/>
                <w:rtl/>
              </w:rPr>
              <w:t xml:space="preserve"> الرقم 8.</w:t>
            </w:r>
          </w:p>
        </w:tc>
        <w:tc>
          <w:tcPr>
            <w:tcW w:w="2500" w:type="pct"/>
          </w:tcPr>
          <w:p w:rsidR="0077176E" w:rsidRDefault="0077176E" w:rsidP="00054F7A">
            <w:pPr>
              <w:pStyle w:val="libFootnote0"/>
              <w:rPr>
                <w:rtl/>
              </w:rPr>
            </w:pPr>
            <w:r>
              <w:rPr>
                <w:rtl/>
              </w:rPr>
              <w:t>(3) في « ط »</w:t>
            </w:r>
            <w:r w:rsidR="00054F7A">
              <w:rPr>
                <w:rtl/>
              </w:rPr>
              <w:t>:</w:t>
            </w:r>
            <w:r>
              <w:rPr>
                <w:rtl/>
              </w:rPr>
              <w:t xml:space="preserve"> الحكيم.</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فوالله </w:t>
      </w:r>
      <w:r>
        <w:rPr>
          <w:rFonts w:hint="cs"/>
          <w:rtl/>
        </w:rPr>
        <w:t>ا</w:t>
      </w:r>
      <w:r>
        <w:rPr>
          <w:rtl/>
        </w:rPr>
        <w:t>نه لأسرع إلينا وإلى شيعتنا من السيل في الوادي</w:t>
      </w:r>
      <w:r w:rsidR="00054F7A">
        <w:rPr>
          <w:rtl/>
        </w:rPr>
        <w:t>،</w:t>
      </w:r>
      <w:r>
        <w:rPr>
          <w:rtl/>
        </w:rPr>
        <w:t xml:space="preserve"> وبنا يبدأ البلاء ثم بكم وبنا</w:t>
      </w:r>
      <w:r w:rsidR="00A07D50">
        <w:rPr>
          <w:rtl/>
        </w:rPr>
        <w:t xml:space="preserve"> </w:t>
      </w:r>
      <w:r>
        <w:rPr>
          <w:rtl/>
        </w:rPr>
        <w:t xml:space="preserve">يبدأ الرخاء ثم بكم » </w:t>
      </w:r>
      <w:r w:rsidRPr="00054F7A">
        <w:rPr>
          <w:rStyle w:val="libFootnotenumChar"/>
          <w:rtl/>
        </w:rPr>
        <w:t>(1)</w:t>
      </w:r>
      <w:r>
        <w:rPr>
          <w:rtl/>
        </w:rPr>
        <w:t>.</w:t>
      </w:r>
    </w:p>
    <w:p w:rsidR="0077176E" w:rsidRDefault="0077176E" w:rsidP="000605B2">
      <w:pPr>
        <w:pStyle w:val="libNormal"/>
        <w:rPr>
          <w:rtl/>
        </w:rPr>
      </w:pPr>
      <w:bookmarkStart w:id="778" w:name="_Toc252376381"/>
      <w:bookmarkStart w:id="779" w:name="_Toc284325707"/>
      <w:bookmarkStart w:id="780" w:name="_Toc284671333"/>
      <w:bookmarkStart w:id="781" w:name="_Toc286745099"/>
      <w:bookmarkStart w:id="782" w:name="_Toc297573476"/>
      <w:r w:rsidRPr="00054F7A">
        <w:rPr>
          <w:rStyle w:val="libBold2Char"/>
          <w:rtl/>
        </w:rPr>
        <w:t>100</w:t>
      </w:r>
      <w:bookmarkEnd w:id="778"/>
      <w:bookmarkEnd w:id="779"/>
      <w:bookmarkEnd w:id="780"/>
      <w:bookmarkEnd w:id="781"/>
      <w:bookmarkEnd w:id="782"/>
      <w:r w:rsidR="00054F7A" w:rsidRPr="00054F7A">
        <w:rPr>
          <w:rStyle w:val="libBold2Char"/>
          <w:rFonts w:hint="cs"/>
          <w:rtl/>
        </w:rPr>
        <w:t xml:space="preserve"> - </w:t>
      </w:r>
      <w:r>
        <w:rPr>
          <w:rtl/>
        </w:rPr>
        <w:t xml:space="preserve">أخبرنا الشيخ أبو علي </w:t>
      </w:r>
      <w:r w:rsidR="00054F7A" w:rsidRPr="00054F7A">
        <w:rPr>
          <w:rStyle w:val="libAlaemChar"/>
          <w:rFonts w:hint="cs"/>
          <w:rtl/>
        </w:rPr>
        <w:t>رحمه‌الله</w:t>
      </w:r>
      <w:r>
        <w:rPr>
          <w:rtl/>
        </w:rPr>
        <w:t xml:space="preserve"> بالموضع المقدس على ساكنه السلام في</w:t>
      </w:r>
      <w:r w:rsidR="00A07D50">
        <w:rPr>
          <w:rtl/>
        </w:rPr>
        <w:t xml:space="preserve"> </w:t>
      </w:r>
      <w:r>
        <w:rPr>
          <w:rtl/>
        </w:rPr>
        <w:t>التاريخ المؤرخ</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محمّد بن</w:t>
      </w:r>
      <w:r w:rsidR="00A07D50">
        <w:rPr>
          <w:rtl/>
        </w:rPr>
        <w:t xml:space="preserve"> </w:t>
      </w:r>
      <w:r>
        <w:rPr>
          <w:rtl/>
        </w:rPr>
        <w:t xml:space="preserve">محمّد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أخبرني أبو بكر محمّد بن عمر الجعابي</w:t>
      </w:r>
      <w:r w:rsidR="00054F7A">
        <w:rPr>
          <w:rtl/>
        </w:rPr>
        <w:t>،</w:t>
      </w:r>
      <w:r>
        <w:rPr>
          <w:rtl/>
        </w:rPr>
        <w:t xml:space="preserve"> قال</w:t>
      </w:r>
      <w:r w:rsidR="00054F7A">
        <w:rPr>
          <w:rtl/>
        </w:rPr>
        <w:t>:</w:t>
      </w:r>
      <w:r>
        <w:rPr>
          <w:rtl/>
        </w:rPr>
        <w:t xml:space="preserve"> حدّثنا أبو العباس</w:t>
      </w:r>
      <w:r w:rsidR="00A07D50">
        <w:rPr>
          <w:rtl/>
        </w:rPr>
        <w:t xml:space="preserve"> </w:t>
      </w:r>
      <w:r>
        <w:rPr>
          <w:rtl/>
        </w:rPr>
        <w:t>أحمد بن محمّد بن سعيد الهمداني</w:t>
      </w:r>
      <w:r w:rsidR="00054F7A">
        <w:rPr>
          <w:rtl/>
        </w:rPr>
        <w:t>،</w:t>
      </w:r>
      <w:r>
        <w:rPr>
          <w:rtl/>
        </w:rPr>
        <w:t xml:space="preserve"> قال</w:t>
      </w:r>
      <w:r w:rsidR="00054F7A">
        <w:rPr>
          <w:rtl/>
        </w:rPr>
        <w:t>:</w:t>
      </w:r>
      <w:r>
        <w:rPr>
          <w:rtl/>
        </w:rPr>
        <w:t xml:space="preserve"> حدثنا محمّد بن القاسم المحاربي</w:t>
      </w:r>
      <w:r w:rsidR="00054F7A">
        <w:rPr>
          <w:rtl/>
        </w:rPr>
        <w:t>،</w:t>
      </w:r>
      <w:r>
        <w:rPr>
          <w:rtl/>
        </w:rPr>
        <w:t xml:space="preserve"> قال</w:t>
      </w:r>
      <w:r w:rsidR="00054F7A">
        <w:rPr>
          <w:rtl/>
        </w:rPr>
        <w:t>:</w:t>
      </w:r>
      <w:r w:rsidR="00A07D50">
        <w:rPr>
          <w:rtl/>
        </w:rPr>
        <w:t xml:space="preserve"> </w:t>
      </w:r>
      <w:r>
        <w:rPr>
          <w:rtl/>
        </w:rPr>
        <w:t>حدّثنا أحمد بن صبيح</w:t>
      </w:r>
      <w:r w:rsidR="00054F7A">
        <w:rPr>
          <w:rtl/>
        </w:rPr>
        <w:t>،</w:t>
      </w:r>
      <w:r>
        <w:rPr>
          <w:rtl/>
        </w:rPr>
        <w:t xml:space="preserve"> قال</w:t>
      </w:r>
      <w:r w:rsidR="00054F7A">
        <w:rPr>
          <w:rtl/>
        </w:rPr>
        <w:t>:</w:t>
      </w:r>
      <w:r>
        <w:rPr>
          <w:rtl/>
        </w:rPr>
        <w:t xml:space="preserve"> حدّثنا محمّد بن إسماعيل الهمداني</w:t>
      </w:r>
      <w:r w:rsidR="00054F7A">
        <w:rPr>
          <w:rtl/>
        </w:rPr>
        <w:t>،</w:t>
      </w:r>
      <w:r>
        <w:rPr>
          <w:rtl/>
        </w:rPr>
        <w:t xml:space="preserve"> عن الحسين بن</w:t>
      </w:r>
      <w:r w:rsidR="00A07D50">
        <w:rPr>
          <w:rtl/>
        </w:rPr>
        <w:t xml:space="preserve"> </w:t>
      </w:r>
      <w:r>
        <w:rPr>
          <w:rtl/>
        </w:rPr>
        <w:t>مصعب</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سمعت جعفر بن محمّد </w:t>
      </w:r>
      <w:r w:rsidR="00054F7A" w:rsidRPr="00054F7A">
        <w:rPr>
          <w:rStyle w:val="libAlaemChar"/>
          <w:rFonts w:hint="cs"/>
          <w:rtl/>
        </w:rPr>
        <w:t>عليه‌السلام</w:t>
      </w:r>
      <w:r>
        <w:rPr>
          <w:rtl/>
        </w:rPr>
        <w:t xml:space="preserve"> يقول</w:t>
      </w:r>
      <w:r w:rsidR="00054F7A">
        <w:rPr>
          <w:rtl/>
        </w:rPr>
        <w:t>:</w:t>
      </w:r>
      <w:r>
        <w:rPr>
          <w:rtl/>
        </w:rPr>
        <w:t xml:space="preserve"> من أحب</w:t>
      </w:r>
      <w:r>
        <w:rPr>
          <w:rFonts w:hint="cs"/>
          <w:rtl/>
        </w:rPr>
        <w:t>ّ</w:t>
      </w:r>
      <w:r>
        <w:rPr>
          <w:rtl/>
        </w:rPr>
        <w:t>نا وأحب</w:t>
      </w:r>
      <w:r>
        <w:rPr>
          <w:rFonts w:hint="cs"/>
          <w:rtl/>
        </w:rPr>
        <w:t>ّ</w:t>
      </w:r>
      <w:r>
        <w:rPr>
          <w:rtl/>
        </w:rPr>
        <w:t xml:space="preserve"> محب</w:t>
      </w:r>
      <w:r>
        <w:rPr>
          <w:rFonts w:hint="cs"/>
          <w:rtl/>
        </w:rPr>
        <w:t>ّ</w:t>
      </w:r>
      <w:r>
        <w:rPr>
          <w:rtl/>
        </w:rPr>
        <w:t>نا لا لغرض دنيا</w:t>
      </w:r>
      <w:r w:rsidR="00A07D50">
        <w:rPr>
          <w:rtl/>
        </w:rPr>
        <w:t xml:space="preserve"> </w:t>
      </w:r>
      <w:r>
        <w:rPr>
          <w:rtl/>
        </w:rPr>
        <w:t>يصيبها منه</w:t>
      </w:r>
      <w:r w:rsidR="00054F7A">
        <w:rPr>
          <w:rtl/>
        </w:rPr>
        <w:t>،</w:t>
      </w:r>
      <w:r>
        <w:rPr>
          <w:rtl/>
        </w:rPr>
        <w:t xml:space="preserve"> وعادى عدو</w:t>
      </w:r>
      <w:r>
        <w:rPr>
          <w:rFonts w:hint="cs"/>
          <w:rtl/>
        </w:rPr>
        <w:t>ّ</w:t>
      </w:r>
      <w:r>
        <w:rPr>
          <w:rtl/>
        </w:rPr>
        <w:t xml:space="preserve">نا لا لإحنة </w:t>
      </w:r>
      <w:r w:rsidRPr="00054F7A">
        <w:rPr>
          <w:rStyle w:val="libFootnotenumChar"/>
          <w:rtl/>
        </w:rPr>
        <w:t>(2)</w:t>
      </w:r>
      <w:r>
        <w:rPr>
          <w:rtl/>
        </w:rPr>
        <w:t xml:space="preserve"> كانت بينه وبينه</w:t>
      </w:r>
      <w:r w:rsidR="00054F7A">
        <w:rPr>
          <w:rtl/>
        </w:rPr>
        <w:t>،</w:t>
      </w:r>
      <w:r>
        <w:rPr>
          <w:rtl/>
        </w:rPr>
        <w:t xml:space="preserve"> ثم جاء يوم القيامة وعليه</w:t>
      </w:r>
      <w:r w:rsidR="00A07D50">
        <w:rPr>
          <w:rtl/>
        </w:rPr>
        <w:t xml:space="preserve"> </w:t>
      </w:r>
      <w:r>
        <w:rPr>
          <w:rtl/>
        </w:rPr>
        <w:t>من الذنوب مثل رمل عالج وزبد البحر</w:t>
      </w:r>
      <w:r w:rsidR="00054F7A">
        <w:rPr>
          <w:rtl/>
        </w:rPr>
        <w:t>،</w:t>
      </w:r>
      <w:r>
        <w:rPr>
          <w:rtl/>
        </w:rPr>
        <w:t xml:space="preserve"> غفرها الله تعالى له » </w:t>
      </w:r>
      <w:r w:rsidRPr="00054F7A">
        <w:rPr>
          <w:rStyle w:val="libFootnotenumChar"/>
          <w:rtl/>
        </w:rPr>
        <w:t>(3)</w:t>
      </w:r>
      <w:r>
        <w:rPr>
          <w:rtl/>
        </w:rPr>
        <w:t>.</w:t>
      </w:r>
    </w:p>
    <w:p w:rsidR="0077176E" w:rsidRDefault="0077176E" w:rsidP="000605B2">
      <w:pPr>
        <w:pStyle w:val="libNormal"/>
        <w:rPr>
          <w:rtl/>
        </w:rPr>
      </w:pPr>
      <w:bookmarkStart w:id="783" w:name="_Toc252376382"/>
      <w:bookmarkStart w:id="784" w:name="_Toc284325708"/>
      <w:bookmarkStart w:id="785" w:name="_Toc284671334"/>
      <w:bookmarkStart w:id="786" w:name="_Toc286745100"/>
      <w:bookmarkStart w:id="787" w:name="_Toc297573477"/>
      <w:bookmarkStart w:id="788" w:name="_Toc395685679"/>
      <w:r w:rsidRPr="00CB2CA0">
        <w:rPr>
          <w:rtl/>
        </w:rPr>
        <w:t>101</w:t>
      </w:r>
      <w:bookmarkEnd w:id="783"/>
      <w:bookmarkEnd w:id="784"/>
      <w:bookmarkEnd w:id="785"/>
      <w:bookmarkEnd w:id="786"/>
      <w:bookmarkEnd w:id="787"/>
      <w:r w:rsidR="00054F7A" w:rsidRPr="00CB2CA0">
        <w:rPr>
          <w:rFonts w:hint="cs"/>
          <w:rtl/>
        </w:rPr>
        <w:t xml:space="preserve"> -</w:t>
      </w:r>
      <w:bookmarkEnd w:id="788"/>
      <w:r w:rsidR="00054F7A" w:rsidRPr="00CB2CA0">
        <w:rPr>
          <w:rFonts w:hint="cs"/>
          <w:rtl/>
        </w:rPr>
        <w:t xml:space="preserve"> </w:t>
      </w:r>
      <w:r>
        <w:rPr>
          <w:rtl/>
        </w:rPr>
        <w:t>أخبرنا الشيخ المفيد أبو علي الحسن بن محمّد الطوسي في الموضع</w:t>
      </w:r>
      <w:r w:rsidR="00A07D50">
        <w:rPr>
          <w:rtl/>
        </w:rPr>
        <w:t xml:space="preserve"> </w:t>
      </w:r>
      <w:r>
        <w:rPr>
          <w:rtl/>
        </w:rPr>
        <w:t>والتاريخ المقدم ذكرهما</w:t>
      </w:r>
      <w:r w:rsidR="00054F7A">
        <w:rPr>
          <w:rtl/>
        </w:rPr>
        <w:t>،</w:t>
      </w:r>
      <w:r>
        <w:rPr>
          <w:rtl/>
        </w:rPr>
        <w:t xml:space="preserve"> قال</w:t>
      </w:r>
      <w:r w:rsidR="00054F7A">
        <w:rPr>
          <w:rtl/>
        </w:rPr>
        <w:t>:</w:t>
      </w:r>
      <w:r>
        <w:rPr>
          <w:rtl/>
        </w:rPr>
        <w:t xml:space="preserve"> أخبرنا السعيد الوالد أبو جعفر محمّد بن الحسن</w:t>
      </w:r>
      <w:r w:rsidR="00A07D50">
        <w:rPr>
          <w:rtl/>
        </w:rPr>
        <w:t xml:space="preserve"> </w:t>
      </w:r>
      <w:r>
        <w:rPr>
          <w:rtl/>
        </w:rPr>
        <w:t xml:space="preserve">الطوسي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A07D50">
        <w:rPr>
          <w:rtl/>
        </w:rPr>
        <w:t xml:space="preserve"> </w:t>
      </w:r>
      <w:r>
        <w:rPr>
          <w:rtl/>
        </w:rPr>
        <w:t xml:space="preserve">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Pr>
          <w:rtl/>
        </w:rPr>
        <w:t xml:space="preserve"> حدّثنا أحمد بن</w:t>
      </w:r>
      <w:r w:rsidR="00A07D50">
        <w:rPr>
          <w:rtl/>
        </w:rPr>
        <w:t xml:space="preserve"> </w:t>
      </w:r>
      <w:r>
        <w:rPr>
          <w:rtl/>
        </w:rPr>
        <w:t>محمّد بن سعيد</w:t>
      </w:r>
      <w:r w:rsidR="00054F7A">
        <w:rPr>
          <w:rtl/>
        </w:rPr>
        <w:t>،</w:t>
      </w:r>
      <w:r>
        <w:rPr>
          <w:rtl/>
        </w:rPr>
        <w:t xml:space="preserve"> قال</w:t>
      </w:r>
      <w:r w:rsidR="00054F7A">
        <w:rPr>
          <w:rtl/>
        </w:rPr>
        <w:t>:</w:t>
      </w:r>
      <w:r>
        <w:rPr>
          <w:rtl/>
        </w:rPr>
        <w:t xml:space="preserve"> حدّثنا جعفر بن محمّد بن عبيد</w:t>
      </w:r>
      <w:r w:rsidR="00054F7A">
        <w:rPr>
          <w:rtl/>
        </w:rPr>
        <w:t>،</w:t>
      </w:r>
      <w:r>
        <w:rPr>
          <w:rtl/>
        </w:rPr>
        <w:t xml:space="preserve"> قال</w:t>
      </w:r>
      <w:r w:rsidR="00054F7A">
        <w:rPr>
          <w:rtl/>
        </w:rPr>
        <w:t>:</w:t>
      </w:r>
      <w:r>
        <w:rPr>
          <w:rtl/>
        </w:rPr>
        <w:t xml:space="preserve"> حدّثنا الحسن بن محمّد</w:t>
      </w:r>
      <w:r w:rsidR="00054F7A">
        <w:rPr>
          <w:rtl/>
        </w:rPr>
        <w:t>،</w:t>
      </w:r>
      <w:r w:rsidR="00A07D50">
        <w:rPr>
          <w:rtl/>
        </w:rPr>
        <w:t xml:space="preserve"> </w:t>
      </w:r>
      <w:r>
        <w:rPr>
          <w:rtl/>
        </w:rPr>
        <w:t>قال</w:t>
      </w:r>
      <w:r w:rsidR="00054F7A">
        <w:rPr>
          <w:rtl/>
        </w:rPr>
        <w:t>:</w:t>
      </w:r>
      <w:r>
        <w:rPr>
          <w:rtl/>
        </w:rPr>
        <w:t xml:space="preserve"> حدثني أبي</w:t>
      </w:r>
      <w:r w:rsidR="00054F7A">
        <w:rPr>
          <w:rtl/>
        </w:rPr>
        <w:t>،</w:t>
      </w:r>
      <w:r>
        <w:rPr>
          <w:rtl/>
        </w:rPr>
        <w:t xml:space="preserve"> عن محمّد بن المثنى الأزدي </w:t>
      </w:r>
      <w:r>
        <w:rPr>
          <w:rFonts w:hint="cs"/>
          <w:rtl/>
        </w:rPr>
        <w:t>ا</w:t>
      </w:r>
      <w:r>
        <w:rPr>
          <w:rtl/>
        </w:rPr>
        <w:t xml:space="preserve">نه سمع أبا عبدالله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xml:space="preserve">« نحن السبب بينكم وبين الله عزّ وجلّ » </w:t>
      </w:r>
      <w:r w:rsidRPr="00054F7A">
        <w:rPr>
          <w:rStyle w:val="libFootnotenumChar"/>
          <w:rtl/>
        </w:rPr>
        <w:t>(4)</w:t>
      </w:r>
      <w:r>
        <w:rPr>
          <w:rtl/>
        </w:rPr>
        <w:t>.</w:t>
      </w:r>
    </w:p>
    <w:p w:rsidR="00A07D50" w:rsidRDefault="0077176E" w:rsidP="00A07D50">
      <w:pPr>
        <w:pStyle w:val="libNormal"/>
        <w:rPr>
          <w:rtl/>
        </w:rPr>
      </w:pPr>
      <w:bookmarkStart w:id="789" w:name="_Toc252376383"/>
      <w:bookmarkStart w:id="790" w:name="_Toc284325709"/>
      <w:bookmarkStart w:id="791" w:name="_Toc284671335"/>
      <w:bookmarkStart w:id="792" w:name="_Toc286745101"/>
      <w:bookmarkStart w:id="793" w:name="_Toc297573478"/>
      <w:r w:rsidRPr="00054F7A">
        <w:rPr>
          <w:rStyle w:val="libBold2Char"/>
          <w:rtl/>
        </w:rPr>
        <w:t>102</w:t>
      </w:r>
      <w:bookmarkEnd w:id="789"/>
      <w:bookmarkEnd w:id="790"/>
      <w:bookmarkEnd w:id="791"/>
      <w:bookmarkEnd w:id="792"/>
      <w:bookmarkEnd w:id="793"/>
      <w:r w:rsidR="00054F7A" w:rsidRPr="00054F7A">
        <w:rPr>
          <w:rStyle w:val="libBold2Char"/>
          <w:rFonts w:hint="cs"/>
          <w:rtl/>
        </w:rPr>
        <w:t xml:space="preserve"> - </w:t>
      </w:r>
      <w:r>
        <w:rPr>
          <w:rtl/>
        </w:rPr>
        <w:t>أخبرنا الشيخ الزاهد أبو محمّد الحسن بن الحسين بن بابويه بقراءتي</w:t>
      </w:r>
      <w:r w:rsidR="00A07D50">
        <w:rPr>
          <w:rtl/>
        </w:rPr>
        <w:t xml:space="preserve"> </w:t>
      </w:r>
      <w:r>
        <w:rPr>
          <w:rtl/>
        </w:rPr>
        <w:t>عليه بالري سنة عشرة وخمسمائة</w:t>
      </w:r>
      <w:r w:rsidR="00054F7A">
        <w:rPr>
          <w:rtl/>
        </w:rPr>
        <w:t>،</w:t>
      </w:r>
      <w:r>
        <w:rPr>
          <w:rtl/>
        </w:rPr>
        <w:t xml:space="preserve"> قال</w:t>
      </w:r>
      <w:r w:rsidR="00054F7A">
        <w:rPr>
          <w:rtl/>
        </w:rPr>
        <w:t>:</w:t>
      </w:r>
      <w:r>
        <w:rPr>
          <w:rtl/>
        </w:rPr>
        <w:t xml:space="preserve"> حدّثنا الشيخ السعيد الفقيه أبو جعفر</w:t>
      </w:r>
      <w:r w:rsidR="00A07D50">
        <w:rPr>
          <w:rtl/>
        </w:rPr>
        <w:t xml:space="preserve"> </w:t>
      </w:r>
    </w:p>
    <w:p w:rsidR="0077176E" w:rsidRPr="00D3478F" w:rsidRDefault="00A07D50" w:rsidP="00054F7A">
      <w:pPr>
        <w:pStyle w:val="libLine"/>
        <w:rPr>
          <w:rtl/>
        </w:rPr>
      </w:pPr>
      <w:r>
        <w:rPr>
          <w:rtl/>
        </w:rPr>
        <w:t>__________________</w:t>
      </w:r>
    </w:p>
    <w:p w:rsidR="0077176E" w:rsidRDefault="0077176E" w:rsidP="00054F7A">
      <w:pPr>
        <w:pStyle w:val="libFootnote0"/>
        <w:rPr>
          <w:rtl/>
        </w:rPr>
      </w:pPr>
      <w:r>
        <w:rPr>
          <w:rtl/>
        </w:rPr>
        <w:t>(1) عنه البحار 67</w:t>
      </w:r>
      <w:r w:rsidR="00054F7A">
        <w:rPr>
          <w:rtl/>
        </w:rPr>
        <w:t>:</w:t>
      </w:r>
      <w:r>
        <w:rPr>
          <w:rtl/>
        </w:rPr>
        <w:t xml:space="preserve"> 238</w:t>
      </w:r>
      <w:r w:rsidR="00054F7A">
        <w:rPr>
          <w:rtl/>
        </w:rPr>
        <w:t>،</w:t>
      </w:r>
      <w:r>
        <w:rPr>
          <w:rtl/>
        </w:rPr>
        <w:t xml:space="preserve"> رواه الشيخ في أماليه 1</w:t>
      </w:r>
      <w:r w:rsidR="00054F7A">
        <w:rPr>
          <w:rtl/>
        </w:rPr>
        <w:t>:</w:t>
      </w:r>
      <w:r>
        <w:rPr>
          <w:rtl/>
        </w:rPr>
        <w:t xml:space="preserve"> 154.</w:t>
      </w:r>
    </w:p>
    <w:p w:rsidR="0077176E" w:rsidRDefault="0077176E" w:rsidP="00054F7A">
      <w:pPr>
        <w:pStyle w:val="libFootnote0"/>
        <w:rPr>
          <w:rtl/>
        </w:rPr>
      </w:pPr>
      <w:r>
        <w:rPr>
          <w:rtl/>
        </w:rPr>
        <w:t>(2) الاحنة</w:t>
      </w:r>
      <w:r w:rsidR="00054F7A">
        <w:rPr>
          <w:rtl/>
        </w:rPr>
        <w:t>:</w:t>
      </w:r>
      <w:r>
        <w:rPr>
          <w:rtl/>
        </w:rPr>
        <w:t xml:space="preserve"> الحقد.</w:t>
      </w:r>
    </w:p>
    <w:p w:rsidR="0077176E" w:rsidRDefault="0077176E" w:rsidP="00054F7A">
      <w:pPr>
        <w:pStyle w:val="libFootnote0"/>
        <w:rPr>
          <w:rtl/>
        </w:rPr>
      </w:pPr>
      <w:r>
        <w:rPr>
          <w:rtl/>
        </w:rPr>
        <w:t>(3) عنه البحار 27</w:t>
      </w:r>
      <w:r w:rsidR="00054F7A">
        <w:rPr>
          <w:rtl/>
        </w:rPr>
        <w:t>:</w:t>
      </w:r>
      <w:r>
        <w:rPr>
          <w:rtl/>
        </w:rPr>
        <w:t xml:space="preserve"> 106</w:t>
      </w:r>
      <w:r w:rsidR="00054F7A">
        <w:rPr>
          <w:rtl/>
        </w:rPr>
        <w:t>،</w:t>
      </w:r>
      <w:r>
        <w:rPr>
          <w:rtl/>
        </w:rPr>
        <w:t xml:space="preserve"> رواه الشيخ في أماليه 1</w:t>
      </w:r>
      <w:r w:rsidR="00054F7A">
        <w:rPr>
          <w:rtl/>
        </w:rPr>
        <w:t>:</w:t>
      </w:r>
      <w:r>
        <w:rPr>
          <w:rtl/>
        </w:rPr>
        <w:t xml:space="preserve"> 156.</w:t>
      </w:r>
    </w:p>
    <w:p w:rsidR="0077176E" w:rsidRDefault="0077176E" w:rsidP="00054F7A">
      <w:pPr>
        <w:pStyle w:val="libFootnote0"/>
        <w:rPr>
          <w:rtl/>
        </w:rPr>
      </w:pPr>
      <w:r>
        <w:rPr>
          <w:rtl/>
        </w:rPr>
        <w:t>(4) رواه الشيخ في أماليه 1</w:t>
      </w:r>
      <w:r w:rsidR="00054F7A">
        <w:rPr>
          <w:rtl/>
        </w:rPr>
        <w:t>:</w:t>
      </w:r>
      <w:r>
        <w:rPr>
          <w:rtl/>
        </w:rPr>
        <w:t xml:space="preserve"> 157.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 xml:space="preserve">د بن الحسن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الشيخ المفيد أبو عبدالله محمّد بن</w:t>
      </w:r>
      <w:r w:rsidR="00A07D50">
        <w:rPr>
          <w:rtl/>
        </w:rPr>
        <w:t xml:space="preserve"> </w:t>
      </w:r>
      <w:r>
        <w:rPr>
          <w:rtl/>
        </w:rPr>
        <w:t>محمّد بن النعمان</w:t>
      </w:r>
      <w:r w:rsidR="00054F7A">
        <w:rPr>
          <w:rtl/>
        </w:rPr>
        <w:t>،</w:t>
      </w:r>
      <w:r>
        <w:rPr>
          <w:rtl/>
        </w:rPr>
        <w:t xml:space="preserve"> قال</w:t>
      </w:r>
      <w:r w:rsidR="00054F7A">
        <w:rPr>
          <w:rtl/>
        </w:rPr>
        <w:t>:</w:t>
      </w:r>
      <w:r>
        <w:rPr>
          <w:rtl/>
        </w:rPr>
        <w:t xml:space="preserve"> أخبرنا أبو علي الحسن بن عبيدالله القطان</w:t>
      </w:r>
      <w:r w:rsidR="00054F7A">
        <w:rPr>
          <w:rtl/>
        </w:rPr>
        <w:t>،</w:t>
      </w:r>
      <w:r>
        <w:rPr>
          <w:rtl/>
        </w:rPr>
        <w:t xml:space="preserve"> قال</w:t>
      </w:r>
      <w:r w:rsidR="00054F7A">
        <w:rPr>
          <w:rtl/>
        </w:rPr>
        <w:t>:</w:t>
      </w:r>
      <w:r>
        <w:rPr>
          <w:rtl/>
        </w:rPr>
        <w:t xml:space="preserve"> حدّثنا أبو</w:t>
      </w:r>
      <w:r w:rsidR="00A07D50">
        <w:rPr>
          <w:rtl/>
        </w:rPr>
        <w:t xml:space="preserve"> </w:t>
      </w:r>
      <w:r>
        <w:rPr>
          <w:rtl/>
        </w:rPr>
        <w:t>عمرو عثمان بن أحمد</w:t>
      </w:r>
      <w:r w:rsidR="00054F7A">
        <w:rPr>
          <w:rtl/>
        </w:rPr>
        <w:t>،</w:t>
      </w:r>
      <w:r>
        <w:rPr>
          <w:rtl/>
        </w:rPr>
        <w:t xml:space="preserve"> قال</w:t>
      </w:r>
      <w:r w:rsidR="00054F7A">
        <w:rPr>
          <w:rtl/>
        </w:rPr>
        <w:t>:</w:t>
      </w:r>
      <w:r>
        <w:rPr>
          <w:rtl/>
        </w:rPr>
        <w:t xml:space="preserve"> حدّثنا أحمد بن الحسين</w:t>
      </w:r>
      <w:r w:rsidR="00054F7A">
        <w:rPr>
          <w:rtl/>
        </w:rPr>
        <w:t>،</w:t>
      </w:r>
      <w:r>
        <w:rPr>
          <w:rtl/>
        </w:rPr>
        <w:t xml:space="preserve"> قال</w:t>
      </w:r>
      <w:r w:rsidR="00054F7A">
        <w:rPr>
          <w:rtl/>
        </w:rPr>
        <w:t>:</w:t>
      </w:r>
      <w:r>
        <w:rPr>
          <w:rtl/>
        </w:rPr>
        <w:t xml:space="preserve"> حدّثنا إبراهيم بن</w:t>
      </w:r>
      <w:r w:rsidR="00A07D50">
        <w:rPr>
          <w:rtl/>
        </w:rPr>
        <w:t xml:space="preserve"> </w:t>
      </w:r>
      <w:r>
        <w:rPr>
          <w:rtl/>
        </w:rPr>
        <w:t>محمّد بن بسام</w:t>
      </w:r>
      <w:r w:rsidR="00054F7A">
        <w:rPr>
          <w:rtl/>
        </w:rPr>
        <w:t>،</w:t>
      </w:r>
      <w:r>
        <w:rPr>
          <w:rtl/>
        </w:rPr>
        <w:t xml:space="preserve"> عن علي بن الحكم</w:t>
      </w:r>
      <w:r w:rsidR="00054F7A">
        <w:rPr>
          <w:rtl/>
        </w:rPr>
        <w:t>،</w:t>
      </w:r>
      <w:r>
        <w:rPr>
          <w:rtl/>
        </w:rPr>
        <w:t xml:space="preserve"> عن الليث بن سعد</w:t>
      </w:r>
      <w:r w:rsidR="00054F7A">
        <w:rPr>
          <w:rtl/>
        </w:rPr>
        <w:t>،</w:t>
      </w:r>
      <w:r>
        <w:rPr>
          <w:rtl/>
        </w:rPr>
        <w:t xml:space="preserve"> عن أبي سعيد الخدري</w:t>
      </w:r>
      <w:r w:rsidR="00054F7A">
        <w:rPr>
          <w:rtl/>
        </w:rPr>
        <w:t>،</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أحب</w:t>
      </w:r>
      <w:r>
        <w:rPr>
          <w:rFonts w:hint="cs"/>
          <w:rtl/>
        </w:rPr>
        <w:t>ّ</w:t>
      </w:r>
      <w:r>
        <w:rPr>
          <w:rtl/>
        </w:rPr>
        <w:t>وا علي</w:t>
      </w:r>
      <w:r>
        <w:rPr>
          <w:rFonts w:hint="cs"/>
          <w:rtl/>
        </w:rPr>
        <w:t>ّ</w:t>
      </w:r>
      <w:r>
        <w:rPr>
          <w:rtl/>
        </w:rPr>
        <w:t>ا</w:t>
      </w:r>
      <w:r>
        <w:rPr>
          <w:rFonts w:hint="cs"/>
          <w:rtl/>
        </w:rPr>
        <w:t>ً</w:t>
      </w:r>
      <w:r>
        <w:rPr>
          <w:rtl/>
        </w:rPr>
        <w:t xml:space="preserve"> فان لحمه من لحمي ودمه من دمي</w:t>
      </w:r>
      <w:r w:rsidR="00054F7A">
        <w:rPr>
          <w:rtl/>
        </w:rPr>
        <w:t>،</w:t>
      </w:r>
      <w:r>
        <w:rPr>
          <w:rtl/>
        </w:rPr>
        <w:t xml:space="preserve"> لعن الله أقواما</w:t>
      </w:r>
      <w:r>
        <w:rPr>
          <w:rFonts w:hint="cs"/>
          <w:rtl/>
        </w:rPr>
        <w:t>ً</w:t>
      </w:r>
      <w:r>
        <w:rPr>
          <w:rtl/>
        </w:rPr>
        <w:t xml:space="preserve"> من ا</w:t>
      </w:r>
      <w:r>
        <w:rPr>
          <w:rFonts w:hint="cs"/>
          <w:rtl/>
        </w:rPr>
        <w:t>ُ</w:t>
      </w:r>
      <w:r>
        <w:rPr>
          <w:rtl/>
        </w:rPr>
        <w:t>م</w:t>
      </w:r>
      <w:r>
        <w:rPr>
          <w:rFonts w:hint="cs"/>
          <w:rtl/>
        </w:rPr>
        <w:t>ّ</w:t>
      </w:r>
      <w:r>
        <w:rPr>
          <w:rtl/>
        </w:rPr>
        <w:t>تي</w:t>
      </w:r>
      <w:r w:rsidR="00A07D50">
        <w:rPr>
          <w:rtl/>
        </w:rPr>
        <w:t xml:space="preserve"> </w:t>
      </w:r>
      <w:r>
        <w:rPr>
          <w:rtl/>
        </w:rPr>
        <w:t>ضي</w:t>
      </w:r>
      <w:r>
        <w:rPr>
          <w:rFonts w:hint="cs"/>
          <w:rtl/>
        </w:rPr>
        <w:t>ّ</w:t>
      </w:r>
      <w:r>
        <w:rPr>
          <w:rtl/>
        </w:rPr>
        <w:t>عوا فيه عهدي ونسوا فيه وصيتي</w:t>
      </w:r>
      <w:r w:rsidR="00054F7A">
        <w:rPr>
          <w:rtl/>
        </w:rPr>
        <w:t>،</w:t>
      </w:r>
      <w:r>
        <w:rPr>
          <w:rtl/>
        </w:rPr>
        <w:t xml:space="preserve"> ما لهم عند الله من خلاق » </w:t>
      </w:r>
      <w:r w:rsidRPr="00054F7A">
        <w:rPr>
          <w:rStyle w:val="libFootnotenumChar"/>
          <w:rtl/>
        </w:rPr>
        <w:t>(1)</w:t>
      </w:r>
      <w:r>
        <w:rPr>
          <w:rtl/>
        </w:rPr>
        <w:t>.</w:t>
      </w:r>
    </w:p>
    <w:p w:rsidR="0077176E" w:rsidRDefault="0077176E" w:rsidP="000605B2">
      <w:pPr>
        <w:pStyle w:val="libNormal"/>
        <w:rPr>
          <w:rtl/>
        </w:rPr>
      </w:pPr>
      <w:bookmarkStart w:id="794" w:name="_Toc252376384"/>
      <w:bookmarkStart w:id="795" w:name="_Toc284325710"/>
      <w:bookmarkStart w:id="796" w:name="_Toc284671336"/>
      <w:bookmarkStart w:id="797" w:name="_Toc286745102"/>
      <w:bookmarkStart w:id="798" w:name="_Toc297573479"/>
      <w:r w:rsidRPr="00054F7A">
        <w:rPr>
          <w:rStyle w:val="libBold2Char"/>
          <w:rtl/>
        </w:rPr>
        <w:t>103</w:t>
      </w:r>
      <w:bookmarkEnd w:id="794"/>
      <w:bookmarkEnd w:id="795"/>
      <w:bookmarkEnd w:id="796"/>
      <w:bookmarkEnd w:id="797"/>
      <w:bookmarkEnd w:id="798"/>
      <w:r w:rsidR="00054F7A" w:rsidRPr="00054F7A">
        <w:rPr>
          <w:rStyle w:val="libBold2Char"/>
          <w:rFonts w:hint="cs"/>
          <w:rtl/>
        </w:rPr>
        <w:t xml:space="preserve"> - </w:t>
      </w:r>
      <w:r>
        <w:rPr>
          <w:rtl/>
        </w:rPr>
        <w:t xml:space="preserve">أخبرنا الشيخ الرئيس أبو محمّد الحسن بن الحسين بن بابويه </w:t>
      </w:r>
      <w:r>
        <w:rPr>
          <w:rFonts w:hint="cs"/>
          <w:rtl/>
        </w:rPr>
        <w:t>رحمه الله</w:t>
      </w:r>
      <w:r w:rsidR="00A07D50">
        <w:rPr>
          <w:rFonts w:hint="cs"/>
          <w:rtl/>
        </w:rPr>
        <w:t xml:space="preserve"> </w:t>
      </w:r>
      <w:r>
        <w:rPr>
          <w:rtl/>
        </w:rPr>
        <w:t>تعالى بالموضع المذكور في التاريخ المذكور المكتوب</w:t>
      </w:r>
      <w:r w:rsidR="00054F7A">
        <w:rPr>
          <w:rtl/>
        </w:rPr>
        <w:t>،</w:t>
      </w:r>
      <w:r>
        <w:rPr>
          <w:rtl/>
        </w:rPr>
        <w:t xml:space="preserve"> قال</w:t>
      </w:r>
      <w:r w:rsidR="00054F7A">
        <w:rPr>
          <w:rtl/>
        </w:rPr>
        <w:t>:</w:t>
      </w:r>
      <w:r>
        <w:rPr>
          <w:rtl/>
        </w:rPr>
        <w:t xml:space="preserve"> حدّثنا الشيخ السعيد</w:t>
      </w:r>
      <w:r w:rsidR="00A07D50">
        <w:rPr>
          <w:rtl/>
        </w:rPr>
        <w:t xml:space="preserve"> </w:t>
      </w:r>
      <w:r>
        <w:rPr>
          <w:rtl/>
        </w:rPr>
        <w:t xml:space="preserve">أبو جعفر محمّد بن الحسن الطوسي </w:t>
      </w:r>
      <w:r w:rsidR="00054F7A" w:rsidRPr="00054F7A">
        <w:rPr>
          <w:rStyle w:val="libAlaemChar"/>
          <w:rFonts w:hint="cs"/>
          <w:rtl/>
        </w:rPr>
        <w:t>رحمه‌الله</w:t>
      </w:r>
      <w:r>
        <w:rPr>
          <w:rtl/>
        </w:rPr>
        <w:t xml:space="preserve"> بالمشهد المقدس بالغري على ساكنه</w:t>
      </w:r>
      <w:r w:rsidR="00A07D50">
        <w:rPr>
          <w:rtl/>
        </w:rPr>
        <w:t xml:space="preserve"> </w:t>
      </w:r>
      <w:r>
        <w:rPr>
          <w:rtl/>
        </w:rPr>
        <w:t>السلام في جمادى الآخرة سنة خمس وخمسين وأربعمائة</w:t>
      </w:r>
      <w:r w:rsidR="00054F7A">
        <w:rPr>
          <w:rtl/>
        </w:rPr>
        <w:t>،</w:t>
      </w:r>
      <w:r>
        <w:rPr>
          <w:rtl/>
        </w:rPr>
        <w:t xml:space="preserve"> قال</w:t>
      </w:r>
      <w:r w:rsidR="00054F7A">
        <w:rPr>
          <w:rtl/>
        </w:rPr>
        <w:t>:</w:t>
      </w:r>
      <w:r>
        <w:rPr>
          <w:rtl/>
        </w:rPr>
        <w:t xml:space="preserve"> أخبرنا الشيخ</w:t>
      </w:r>
      <w:r w:rsidR="00A07D50">
        <w:rPr>
          <w:rtl/>
        </w:rPr>
        <w:t xml:space="preserve"> </w:t>
      </w:r>
      <w:r>
        <w:rPr>
          <w:rtl/>
        </w:rPr>
        <w:t xml:space="preserve">المفيد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غالب أحمد بن</w:t>
      </w:r>
      <w:r w:rsidR="00A07D50">
        <w:rPr>
          <w:rtl/>
        </w:rPr>
        <w:t xml:space="preserve"> </w:t>
      </w:r>
      <w:r>
        <w:rPr>
          <w:rtl/>
        </w:rPr>
        <w:t xml:space="preserve">محمّد الزراري </w:t>
      </w:r>
      <w:r w:rsidRPr="00054F7A">
        <w:rPr>
          <w:rStyle w:val="libFootnotenumChar"/>
          <w:rtl/>
        </w:rPr>
        <w:t>(2)</w:t>
      </w:r>
      <w:r w:rsidR="00054F7A">
        <w:rPr>
          <w:rtl/>
        </w:rPr>
        <w:t>،</w:t>
      </w:r>
      <w:r>
        <w:rPr>
          <w:rtl/>
        </w:rPr>
        <w:t xml:space="preserve"> قال</w:t>
      </w:r>
      <w:r w:rsidR="00054F7A">
        <w:rPr>
          <w:rtl/>
        </w:rPr>
        <w:t>:</w:t>
      </w:r>
      <w:r>
        <w:rPr>
          <w:rtl/>
        </w:rPr>
        <w:t xml:space="preserve"> أخبرني عم</w:t>
      </w:r>
      <w:r>
        <w:rPr>
          <w:rFonts w:hint="cs"/>
          <w:rtl/>
        </w:rPr>
        <w:t>ّ</w:t>
      </w:r>
      <w:r>
        <w:rPr>
          <w:rtl/>
        </w:rPr>
        <w:t>ي أبو الحسن</w:t>
      </w:r>
      <w:r w:rsidR="00054F7A">
        <w:rPr>
          <w:rtl/>
        </w:rPr>
        <w:t>،</w:t>
      </w:r>
      <w:r>
        <w:rPr>
          <w:rtl/>
        </w:rPr>
        <w:t xml:space="preserve"> عن سليمان بن الجهم</w:t>
      </w:r>
      <w:r w:rsidR="00054F7A">
        <w:rPr>
          <w:rtl/>
        </w:rPr>
        <w:t>،</w:t>
      </w:r>
      <w:r>
        <w:rPr>
          <w:rtl/>
        </w:rPr>
        <w:t xml:space="preserve"> قال</w:t>
      </w:r>
      <w:r w:rsidR="00054F7A">
        <w:rPr>
          <w:rtl/>
        </w:rPr>
        <w:t>:</w:t>
      </w:r>
      <w:r w:rsidR="00A07D50">
        <w:rPr>
          <w:rtl/>
        </w:rPr>
        <w:t xml:space="preserve"> </w:t>
      </w:r>
      <w:r>
        <w:rPr>
          <w:rtl/>
        </w:rPr>
        <w:t>حدّثنا أبو عبدالله محمّد بن خالد الطيالسي</w:t>
      </w:r>
      <w:r w:rsidR="00054F7A">
        <w:rPr>
          <w:rtl/>
        </w:rPr>
        <w:t>،</w:t>
      </w:r>
      <w:r>
        <w:rPr>
          <w:rtl/>
        </w:rPr>
        <w:t xml:space="preserve"> قال</w:t>
      </w:r>
      <w:r w:rsidR="00054F7A">
        <w:rPr>
          <w:rtl/>
        </w:rPr>
        <w:t>:</w:t>
      </w:r>
      <w:r>
        <w:rPr>
          <w:rtl/>
        </w:rPr>
        <w:t xml:space="preserve"> حدّثنا العلاء بن رزين</w:t>
      </w:r>
      <w:r w:rsidR="00054F7A">
        <w:rPr>
          <w:rtl/>
        </w:rPr>
        <w:t>،</w:t>
      </w:r>
      <w:r>
        <w:rPr>
          <w:rtl/>
        </w:rPr>
        <w:t xml:space="preserve"> عن</w:t>
      </w:r>
      <w:r w:rsidR="00A07D50">
        <w:rPr>
          <w:rtl/>
        </w:rPr>
        <w:t xml:space="preserve"> </w:t>
      </w:r>
      <w:r>
        <w:rPr>
          <w:rtl/>
        </w:rPr>
        <w:t>محمّد بن مسلم الثقفي قال</w:t>
      </w:r>
      <w:r w:rsidR="00054F7A">
        <w:rPr>
          <w:rtl/>
        </w:rPr>
        <w:t>:</w:t>
      </w:r>
    </w:p>
    <w:p w:rsidR="0077176E" w:rsidRDefault="0077176E" w:rsidP="000605B2">
      <w:pPr>
        <w:pStyle w:val="libNormal"/>
        <w:rPr>
          <w:rtl/>
        </w:rPr>
      </w:pPr>
      <w:r>
        <w:rPr>
          <w:rtl/>
        </w:rPr>
        <w:t xml:space="preserve">« سألت أبا جعفر محمّد بن علي </w:t>
      </w:r>
      <w:r w:rsidR="00054F7A" w:rsidRPr="00054F7A">
        <w:rPr>
          <w:rStyle w:val="libAlaemChar"/>
          <w:rFonts w:hint="cs"/>
          <w:rtl/>
        </w:rPr>
        <w:t>عليه‌السلام</w:t>
      </w:r>
      <w:r>
        <w:rPr>
          <w:rtl/>
        </w:rPr>
        <w:t xml:space="preserve"> عن قول الله تبارك وتعالى</w:t>
      </w:r>
      <w:r w:rsidR="00054F7A">
        <w:rPr>
          <w:rtl/>
        </w:rPr>
        <w:t>:</w:t>
      </w:r>
      <w:r>
        <w:rPr>
          <w:rtl/>
        </w:rPr>
        <w:t xml:space="preserve"> </w:t>
      </w:r>
      <w:r w:rsidRPr="00054F7A">
        <w:rPr>
          <w:rStyle w:val="libAlaemChar"/>
          <w:rtl/>
        </w:rPr>
        <w:t>(</w:t>
      </w:r>
      <w:r w:rsidRPr="00CB4BAE">
        <w:rPr>
          <w:rFonts w:hint="cs"/>
          <w:rtl/>
        </w:rPr>
        <w:t xml:space="preserve"> </w:t>
      </w:r>
      <w:r w:rsidRPr="00054F7A">
        <w:rPr>
          <w:rStyle w:val="libAieChar"/>
          <w:rFonts w:hint="cs"/>
          <w:rtl/>
        </w:rPr>
        <w:t>فَأُولَٰئِكَ يُبَدِّلُ اللهُ سَيِّئَاتِهِمْ حَسَنَاتٍ وَكَانَ اللهُ غَفُورًا رَّحِيمًا</w:t>
      </w:r>
      <w:r w:rsidRPr="00CB4BAE">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قال </w:t>
      </w:r>
      <w:r w:rsidR="00054F7A" w:rsidRPr="00054F7A">
        <w:rPr>
          <w:rStyle w:val="libAlaemChar"/>
          <w:rFonts w:hint="cs"/>
          <w:rtl/>
        </w:rPr>
        <w:t>عليه‌السلام</w:t>
      </w:r>
      <w:r w:rsidR="00054F7A">
        <w:rPr>
          <w:rtl/>
        </w:rPr>
        <w:t>:</w:t>
      </w:r>
    </w:p>
    <w:p w:rsidR="00A07D50" w:rsidRDefault="0077176E" w:rsidP="000605B2">
      <w:pPr>
        <w:pStyle w:val="libNormal"/>
        <w:rPr>
          <w:rtl/>
        </w:rPr>
      </w:pPr>
      <w:r>
        <w:rPr>
          <w:rtl/>
        </w:rPr>
        <w:t>يؤتى بالمؤمن المذنب يوم القيامة حتّى يقام بموقف الحساب</w:t>
      </w:r>
      <w:r w:rsidR="00054F7A">
        <w:rPr>
          <w:rtl/>
        </w:rPr>
        <w:t>،</w:t>
      </w:r>
      <w:r>
        <w:rPr>
          <w:rtl/>
        </w:rPr>
        <w:t xml:space="preserve"> فيكون الله</w:t>
      </w:r>
      <w:r w:rsidR="00A07D50">
        <w:rPr>
          <w:rtl/>
        </w:rPr>
        <w:t xml:space="preserve"> </w:t>
      </w:r>
      <w:r>
        <w:rPr>
          <w:rtl/>
        </w:rPr>
        <w:t>تعالى هو يتولى حسابه</w:t>
      </w:r>
      <w:r w:rsidR="00054F7A">
        <w:rPr>
          <w:rtl/>
        </w:rPr>
        <w:t>،</w:t>
      </w:r>
      <w:r>
        <w:rPr>
          <w:rtl/>
        </w:rPr>
        <w:t xml:space="preserve"> لا يطلع على حسابه أحدا</w:t>
      </w:r>
      <w:r>
        <w:rPr>
          <w:rFonts w:hint="cs"/>
          <w:rtl/>
        </w:rPr>
        <w:t>ً</w:t>
      </w:r>
      <w:r>
        <w:rPr>
          <w:rtl/>
        </w:rPr>
        <w:t xml:space="preserve"> من الناس فيعرفه ذنوبه</w:t>
      </w:r>
      <w:r w:rsidR="00054F7A">
        <w:rPr>
          <w:rtl/>
        </w:rPr>
        <w:t>،</w:t>
      </w:r>
      <w:r>
        <w:rPr>
          <w:rtl/>
        </w:rPr>
        <w:t xml:space="preserve"> حتّى</w:t>
      </w:r>
      <w:r w:rsidR="00A07D50">
        <w:rPr>
          <w:rtl/>
        </w:rPr>
        <w:t xml:space="preserve"> </w:t>
      </w:r>
      <w:r>
        <w:rPr>
          <w:rtl/>
        </w:rPr>
        <w:t>إذا أقر</w:t>
      </w:r>
      <w:r>
        <w:rPr>
          <w:rFonts w:hint="cs"/>
          <w:rtl/>
        </w:rPr>
        <w:t>ّ</w:t>
      </w:r>
      <w:r>
        <w:rPr>
          <w:rtl/>
        </w:rPr>
        <w:t xml:space="preserve"> بسيئاته قال الله تعالى للكتبة</w:t>
      </w:r>
      <w:r w:rsidR="00054F7A">
        <w:rPr>
          <w:rtl/>
        </w:rPr>
        <w:t>:</w:t>
      </w:r>
      <w:r>
        <w:rPr>
          <w:rtl/>
        </w:rPr>
        <w:t xml:space="preserve"> بد</w:t>
      </w:r>
      <w:r>
        <w:rPr>
          <w:rFonts w:hint="cs"/>
          <w:rtl/>
        </w:rPr>
        <w:t>ّ</w:t>
      </w:r>
      <w:r>
        <w:rPr>
          <w:rtl/>
        </w:rPr>
        <w:t>لوها حسنات وأظهروها للناس</w:t>
      </w:r>
      <w:r w:rsidR="00054F7A">
        <w:rPr>
          <w:rtl/>
        </w:rPr>
        <w:t>،</w:t>
      </w:r>
      <w:r>
        <w:rPr>
          <w:rtl/>
        </w:rPr>
        <w:t xml:space="preserve"> فيقول</w:t>
      </w:r>
      <w:r w:rsidR="00A07D50">
        <w:rPr>
          <w:rtl/>
        </w:rPr>
        <w:t xml:space="preserve"> </w:t>
      </w:r>
      <w:r>
        <w:rPr>
          <w:rtl/>
        </w:rPr>
        <w:t>النّاس حينئذٍ</w:t>
      </w:r>
      <w:r w:rsidR="00054F7A">
        <w:rPr>
          <w:rtl/>
        </w:rPr>
        <w:t>:</w:t>
      </w:r>
      <w:r>
        <w:rPr>
          <w:rtl/>
        </w:rPr>
        <w:t xml:space="preserve"> ما كان لهذا العبد سيئة واحد</w:t>
      </w:r>
      <w:r w:rsidR="00054F7A">
        <w:rPr>
          <w:rtl/>
        </w:rPr>
        <w:t>،</w:t>
      </w:r>
      <w:r>
        <w:rPr>
          <w:rtl/>
        </w:rPr>
        <w:t xml:space="preserve"> ثم يأمر الله به الى الجنّة</w:t>
      </w:r>
      <w:r w:rsidR="00054F7A">
        <w:rPr>
          <w:rtl/>
        </w:rPr>
        <w:t>،</w:t>
      </w:r>
      <w:r>
        <w:rPr>
          <w:rtl/>
        </w:rPr>
        <w:t xml:space="preserve"> فهذا تأويل</w:t>
      </w:r>
      <w:r w:rsidR="00A07D50">
        <w:rPr>
          <w:rtl/>
        </w:rPr>
        <w:t xml:space="preserve"> </w:t>
      </w:r>
      <w:r>
        <w:rPr>
          <w:rtl/>
        </w:rPr>
        <w:t>الآية</w:t>
      </w:r>
      <w:r w:rsidR="00054F7A">
        <w:rPr>
          <w:rtl/>
        </w:rPr>
        <w:t>،</w:t>
      </w:r>
      <w:r>
        <w:rPr>
          <w:rtl/>
        </w:rPr>
        <w:t xml:space="preserve"> وهي للمذنبين </w:t>
      </w:r>
      <w:r w:rsidRPr="00054F7A">
        <w:rPr>
          <w:rStyle w:val="libFootnotenumChar"/>
          <w:rtl/>
        </w:rPr>
        <w:t>(4)</w:t>
      </w:r>
      <w:r>
        <w:rPr>
          <w:rtl/>
        </w:rPr>
        <w:t xml:space="preserve"> من شيعتنا خاص</w:t>
      </w:r>
      <w:r>
        <w:rPr>
          <w:rFonts w:hint="cs"/>
          <w:rtl/>
        </w:rPr>
        <w:t>ّ</w:t>
      </w:r>
      <w:r>
        <w:rPr>
          <w:rtl/>
        </w:rPr>
        <w:t xml:space="preserve">ة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رواه الشيخ في أماليه 1</w:t>
            </w:r>
            <w:r w:rsidR="00054F7A">
              <w:rPr>
                <w:rtl/>
              </w:rPr>
              <w:t>:</w:t>
            </w:r>
            <w:r>
              <w:rPr>
                <w:rtl/>
              </w:rPr>
              <w:t xml:space="preserve"> 67.</w:t>
            </w:r>
          </w:p>
        </w:tc>
        <w:tc>
          <w:tcPr>
            <w:tcW w:w="2500" w:type="pct"/>
          </w:tcPr>
          <w:p w:rsidR="0077176E" w:rsidRDefault="0077176E" w:rsidP="00054F7A">
            <w:pPr>
              <w:pStyle w:val="libFootnote0"/>
              <w:rPr>
                <w:rtl/>
              </w:rPr>
            </w:pPr>
            <w:r>
              <w:rPr>
                <w:rtl/>
              </w:rPr>
              <w:t>(2) في « ط »</w:t>
            </w:r>
            <w:r w:rsidR="00054F7A">
              <w:rPr>
                <w:rtl/>
              </w:rPr>
              <w:t>:</w:t>
            </w:r>
            <w:r>
              <w:rPr>
                <w:rtl/>
              </w:rPr>
              <w:t xml:space="preserve"> الرازي.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الفرقان</w:t>
            </w:r>
            <w:r w:rsidR="00054F7A">
              <w:rPr>
                <w:rtl/>
              </w:rPr>
              <w:t>:</w:t>
            </w:r>
            <w:r>
              <w:rPr>
                <w:rtl/>
              </w:rPr>
              <w:t xml:space="preserve"> 70.</w:t>
            </w:r>
          </w:p>
        </w:tc>
        <w:tc>
          <w:tcPr>
            <w:tcW w:w="2500" w:type="pct"/>
          </w:tcPr>
          <w:p w:rsidR="0077176E" w:rsidRDefault="0077176E" w:rsidP="00054F7A">
            <w:pPr>
              <w:pStyle w:val="libFootnote0"/>
              <w:rPr>
                <w:rtl/>
              </w:rPr>
            </w:pPr>
            <w:r>
              <w:rPr>
                <w:rtl/>
              </w:rPr>
              <w:t>(4) في أمالي الشيخ</w:t>
            </w:r>
            <w:r w:rsidR="00054F7A">
              <w:rPr>
                <w:rtl/>
              </w:rPr>
              <w:t>:</w:t>
            </w:r>
            <w:r>
              <w:rPr>
                <w:rtl/>
              </w:rPr>
              <w:t xml:space="preserve"> في المذنبين.</w:t>
            </w:r>
          </w:p>
        </w:tc>
      </w:tr>
    </w:tbl>
    <w:p w:rsidR="0077176E" w:rsidRDefault="0077176E" w:rsidP="00054F7A">
      <w:pPr>
        <w:pStyle w:val="libFootnote0"/>
        <w:rPr>
          <w:rtl/>
        </w:rPr>
      </w:pPr>
      <w:r>
        <w:rPr>
          <w:rtl/>
        </w:rPr>
        <w:t>(5) رواه الشيخ في أماليه 1</w:t>
      </w:r>
      <w:r w:rsidR="00054F7A">
        <w:rPr>
          <w:rtl/>
        </w:rPr>
        <w:t>:</w:t>
      </w:r>
      <w:r>
        <w:rPr>
          <w:rtl/>
        </w:rPr>
        <w:t xml:space="preserve"> 70</w:t>
      </w:r>
      <w:r>
        <w:rPr>
          <w:rFonts w:hint="cs"/>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1</w:t>
      </w:r>
      <w:r w:rsidR="00054F7A">
        <w:rPr>
          <w:rtl/>
        </w:rPr>
        <w:t>:</w:t>
      </w:r>
      <w:r>
        <w:rPr>
          <w:rtl/>
        </w:rPr>
        <w:t xml:space="preserve"> الرقم 9 مثله.</w:t>
      </w:r>
    </w:p>
    <w:p w:rsidR="0077176E" w:rsidRDefault="0077176E" w:rsidP="0077176E">
      <w:pPr>
        <w:pStyle w:val="libNormal"/>
        <w:rPr>
          <w:rtl/>
        </w:rPr>
      </w:pPr>
      <w:r>
        <w:rPr>
          <w:rtl/>
        </w:rPr>
        <w:br w:type="page"/>
      </w:r>
    </w:p>
    <w:p w:rsidR="0077176E" w:rsidRDefault="0077176E" w:rsidP="000605B2">
      <w:pPr>
        <w:pStyle w:val="libNormal"/>
        <w:rPr>
          <w:rtl/>
        </w:rPr>
      </w:pPr>
      <w:bookmarkStart w:id="799" w:name="_Toc252376385"/>
      <w:bookmarkStart w:id="800" w:name="_Toc284325711"/>
      <w:bookmarkStart w:id="801" w:name="_Toc284671337"/>
      <w:bookmarkStart w:id="802" w:name="_Toc286745103"/>
      <w:bookmarkStart w:id="803" w:name="_Toc297573480"/>
      <w:r w:rsidRPr="00054F7A">
        <w:rPr>
          <w:rStyle w:val="libBold2Char"/>
          <w:rtl/>
        </w:rPr>
        <w:lastRenderedPageBreak/>
        <w:t>104</w:t>
      </w:r>
      <w:bookmarkEnd w:id="799"/>
      <w:bookmarkEnd w:id="800"/>
      <w:bookmarkEnd w:id="801"/>
      <w:bookmarkEnd w:id="802"/>
      <w:bookmarkEnd w:id="803"/>
      <w:r w:rsidR="00054F7A" w:rsidRPr="00054F7A">
        <w:rPr>
          <w:rStyle w:val="libBold2Char"/>
          <w:rFonts w:hint="cs"/>
          <w:rtl/>
        </w:rPr>
        <w:t xml:space="preserve"> - </w:t>
      </w:r>
      <w:r>
        <w:rPr>
          <w:rtl/>
        </w:rPr>
        <w:t>أخبرنا الشيخ الفقيه أبو النجم محمّد بن عبد الوهاب الرازي بها في صفر</w:t>
      </w:r>
      <w:r w:rsidR="00A07D50">
        <w:rPr>
          <w:rtl/>
        </w:rPr>
        <w:t xml:space="preserve"> </w:t>
      </w:r>
      <w:r>
        <w:rPr>
          <w:rtl/>
        </w:rPr>
        <w:t>عشرة وخمسمائة قراءة عليه</w:t>
      </w:r>
      <w:r w:rsidR="00054F7A">
        <w:rPr>
          <w:rtl/>
        </w:rPr>
        <w:t>،</w:t>
      </w:r>
      <w:r>
        <w:rPr>
          <w:rtl/>
        </w:rPr>
        <w:t xml:space="preserve"> قال</w:t>
      </w:r>
      <w:r w:rsidR="00054F7A">
        <w:rPr>
          <w:rtl/>
        </w:rPr>
        <w:t>:</w:t>
      </w:r>
      <w:r>
        <w:rPr>
          <w:rtl/>
        </w:rPr>
        <w:t xml:space="preserve"> أخبرنا أبو سعيد محمّد بن أحمد بن الحسين</w:t>
      </w:r>
      <w:r w:rsidR="00054F7A">
        <w:rPr>
          <w:rtl/>
        </w:rPr>
        <w:t>،</w:t>
      </w:r>
      <w:r w:rsidR="00A07D50">
        <w:rPr>
          <w:rtl/>
        </w:rPr>
        <w:t xml:space="preserve"> </w:t>
      </w:r>
      <w:r>
        <w:rPr>
          <w:rtl/>
        </w:rPr>
        <w:t>قال</w:t>
      </w:r>
      <w:r w:rsidR="00054F7A">
        <w:rPr>
          <w:rtl/>
        </w:rPr>
        <w:t>:</w:t>
      </w:r>
      <w:r>
        <w:rPr>
          <w:rtl/>
        </w:rPr>
        <w:t xml:space="preserve"> أخبرني القاضي أبو علي الحسن بن علي الصفار بقراءتي عليه</w:t>
      </w:r>
      <w:r w:rsidR="00054F7A">
        <w:rPr>
          <w:rtl/>
        </w:rPr>
        <w:t>،</w:t>
      </w:r>
      <w:r>
        <w:rPr>
          <w:rtl/>
        </w:rPr>
        <w:t xml:space="preserve"> قال</w:t>
      </w:r>
      <w:r w:rsidR="00054F7A">
        <w:rPr>
          <w:rtl/>
        </w:rPr>
        <w:t>:</w:t>
      </w:r>
      <w:r>
        <w:rPr>
          <w:rtl/>
        </w:rPr>
        <w:t xml:space="preserve"> أخبرني</w:t>
      </w:r>
      <w:r w:rsidR="00A07D50">
        <w:rPr>
          <w:rtl/>
        </w:rPr>
        <w:t xml:space="preserve"> </w:t>
      </w:r>
      <w:r>
        <w:rPr>
          <w:rtl/>
        </w:rPr>
        <w:t>أبو عمران مهدي</w:t>
      </w:r>
      <w:r w:rsidR="00054F7A">
        <w:rPr>
          <w:rtl/>
        </w:rPr>
        <w:t>،</w:t>
      </w:r>
      <w:r>
        <w:rPr>
          <w:rtl/>
        </w:rPr>
        <w:t xml:space="preserve"> قال</w:t>
      </w:r>
      <w:r w:rsidR="00054F7A">
        <w:rPr>
          <w:rtl/>
        </w:rPr>
        <w:t>:</w:t>
      </w:r>
      <w:r>
        <w:rPr>
          <w:rtl/>
        </w:rPr>
        <w:t xml:space="preserve"> أخبرنا أبو العباس بن عقدة</w:t>
      </w:r>
      <w:r w:rsidR="00054F7A">
        <w:rPr>
          <w:rtl/>
        </w:rPr>
        <w:t>،</w:t>
      </w:r>
      <w:r>
        <w:rPr>
          <w:rtl/>
        </w:rPr>
        <w:t xml:space="preserve"> قال</w:t>
      </w:r>
      <w:r w:rsidR="00054F7A">
        <w:rPr>
          <w:rtl/>
        </w:rPr>
        <w:t>:</w:t>
      </w:r>
      <w:r>
        <w:rPr>
          <w:rtl/>
        </w:rPr>
        <w:t xml:space="preserve"> حدّثنا محمّد بن أحمد بن</w:t>
      </w:r>
      <w:r w:rsidR="00A07D50">
        <w:rPr>
          <w:rtl/>
        </w:rPr>
        <w:t xml:space="preserve"> </w:t>
      </w:r>
      <w:r>
        <w:rPr>
          <w:rtl/>
        </w:rPr>
        <w:t>الحسن القطواني</w:t>
      </w:r>
      <w:r w:rsidR="00054F7A">
        <w:rPr>
          <w:rtl/>
        </w:rPr>
        <w:t>،</w:t>
      </w:r>
      <w:r>
        <w:rPr>
          <w:rtl/>
        </w:rPr>
        <w:t xml:space="preserve"> قال</w:t>
      </w:r>
      <w:r w:rsidR="00054F7A">
        <w:rPr>
          <w:rtl/>
        </w:rPr>
        <w:t>:</w:t>
      </w:r>
      <w:r>
        <w:rPr>
          <w:rtl/>
        </w:rPr>
        <w:t xml:space="preserve"> حدّثنا إبراهيم بن أنس الأنصاري</w:t>
      </w:r>
      <w:r w:rsidR="00054F7A">
        <w:rPr>
          <w:rtl/>
        </w:rPr>
        <w:t>،</w:t>
      </w:r>
      <w:r>
        <w:rPr>
          <w:rtl/>
        </w:rPr>
        <w:t xml:space="preserve"> قال</w:t>
      </w:r>
      <w:r w:rsidR="00054F7A">
        <w:rPr>
          <w:rtl/>
        </w:rPr>
        <w:t>:</w:t>
      </w:r>
      <w:r>
        <w:rPr>
          <w:rtl/>
        </w:rPr>
        <w:t xml:space="preserve"> حدّثنا إبراهيم بن</w:t>
      </w:r>
      <w:r w:rsidR="00A07D50">
        <w:rPr>
          <w:rtl/>
        </w:rPr>
        <w:t xml:space="preserve"> </w:t>
      </w:r>
      <w:r>
        <w:rPr>
          <w:rtl/>
        </w:rPr>
        <w:t>جعفر</w:t>
      </w:r>
      <w:r w:rsidR="00054F7A">
        <w:rPr>
          <w:rtl/>
        </w:rPr>
        <w:t>،</w:t>
      </w:r>
      <w:r>
        <w:rPr>
          <w:rtl/>
        </w:rPr>
        <w:t xml:space="preserve"> عن عبدالله بن مسلم</w:t>
      </w:r>
      <w:r w:rsidR="00054F7A">
        <w:rPr>
          <w:rtl/>
        </w:rPr>
        <w:t>،</w:t>
      </w:r>
      <w:r>
        <w:rPr>
          <w:rtl/>
        </w:rPr>
        <w:t xml:space="preserve"> عن أبي الزبير </w:t>
      </w:r>
      <w:r w:rsidRPr="00054F7A">
        <w:rPr>
          <w:rStyle w:val="libFootnotenumChar"/>
          <w:rtl/>
        </w:rPr>
        <w:t>(1)</w:t>
      </w:r>
      <w:r>
        <w:rPr>
          <w:rtl/>
        </w:rPr>
        <w:t xml:space="preserve"> عن جابر بن عبدالله قال</w:t>
      </w:r>
      <w:r w:rsidR="00054F7A">
        <w:rPr>
          <w:rtl/>
        </w:rPr>
        <w:t>:</w:t>
      </w:r>
    </w:p>
    <w:p w:rsidR="0077176E" w:rsidRDefault="0077176E" w:rsidP="000605B2">
      <w:pPr>
        <w:pStyle w:val="libNormal"/>
        <w:rPr>
          <w:rtl/>
        </w:rPr>
      </w:pPr>
      <w:r>
        <w:rPr>
          <w:rtl/>
        </w:rPr>
        <w:t>« كن</w:t>
      </w:r>
      <w:r>
        <w:rPr>
          <w:rFonts w:hint="cs"/>
          <w:rtl/>
        </w:rPr>
        <w:t>ّ</w:t>
      </w:r>
      <w:r>
        <w:rPr>
          <w:rtl/>
        </w:rPr>
        <w:t xml:space="preserve">ا عند النبي </w:t>
      </w:r>
      <w:r w:rsidR="00054F7A" w:rsidRPr="00054F7A">
        <w:rPr>
          <w:rStyle w:val="libAlaemChar"/>
          <w:rFonts w:hint="cs"/>
          <w:rtl/>
        </w:rPr>
        <w:t>صلى‌الله‌عليه‌وآله‌وسلم</w:t>
      </w:r>
      <w:r>
        <w:rPr>
          <w:rtl/>
        </w:rPr>
        <w:t xml:space="preserve"> فأقبل علي بن أبي طالب </w:t>
      </w:r>
      <w:r w:rsidR="00054F7A" w:rsidRPr="00054F7A">
        <w:rPr>
          <w:rStyle w:val="libAlaemChar"/>
          <w:rFonts w:hint="cs"/>
          <w:rtl/>
        </w:rPr>
        <w:t>عليه‌السلام</w:t>
      </w:r>
      <w:r>
        <w:rPr>
          <w:rtl/>
        </w:rPr>
        <w:t xml:space="preserve"> فقال النبي</w:t>
      </w:r>
      <w:r w:rsidR="00054F7A">
        <w:rPr>
          <w:rtl/>
        </w:rPr>
        <w:t>:</w:t>
      </w:r>
      <w:r>
        <w:rPr>
          <w:rtl/>
        </w:rPr>
        <w:t xml:space="preserve"> قد أتاكم أخي</w:t>
      </w:r>
      <w:r w:rsidR="00054F7A">
        <w:rPr>
          <w:rtl/>
        </w:rPr>
        <w:t>،</w:t>
      </w:r>
      <w:r w:rsidR="00A07D50">
        <w:rPr>
          <w:rtl/>
        </w:rPr>
        <w:t xml:space="preserve"> </w:t>
      </w:r>
      <w:r>
        <w:rPr>
          <w:rtl/>
        </w:rPr>
        <w:t>ثم التفت إلى الكعبة فضربها بيده وقال</w:t>
      </w:r>
      <w:r w:rsidR="00054F7A">
        <w:rPr>
          <w:rtl/>
        </w:rPr>
        <w:t>:</w:t>
      </w:r>
      <w:r>
        <w:rPr>
          <w:rtl/>
        </w:rPr>
        <w:t xml:space="preserve"> والذي نفس محمّد بيده ان هذا وشيعته هم</w:t>
      </w:r>
      <w:r w:rsidR="00A07D50">
        <w:rPr>
          <w:rtl/>
        </w:rPr>
        <w:t xml:space="preserve"> </w:t>
      </w:r>
      <w:r>
        <w:rPr>
          <w:rtl/>
        </w:rPr>
        <w:t>الفائزون يوم القيامة</w:t>
      </w:r>
      <w:r w:rsidR="00054F7A">
        <w:rPr>
          <w:rtl/>
        </w:rPr>
        <w:t>،</w:t>
      </w:r>
      <w:r>
        <w:rPr>
          <w:rtl/>
        </w:rPr>
        <w:t xml:space="preserve"> ثم قال</w:t>
      </w:r>
      <w:r w:rsidR="00054F7A">
        <w:rPr>
          <w:rtl/>
        </w:rPr>
        <w:t>:</w:t>
      </w:r>
      <w:r>
        <w:rPr>
          <w:rtl/>
        </w:rPr>
        <w:t xml:space="preserve"> </w:t>
      </w:r>
      <w:r>
        <w:rPr>
          <w:rFonts w:hint="cs"/>
          <w:rtl/>
        </w:rPr>
        <w:t>ا</w:t>
      </w:r>
      <w:r>
        <w:rPr>
          <w:rtl/>
        </w:rPr>
        <w:t>نّه أو</w:t>
      </w:r>
      <w:r>
        <w:rPr>
          <w:rFonts w:hint="cs"/>
          <w:rtl/>
        </w:rPr>
        <w:t>ّ</w:t>
      </w:r>
      <w:r>
        <w:rPr>
          <w:rtl/>
        </w:rPr>
        <w:t>لكم إيمانا</w:t>
      </w:r>
      <w:r>
        <w:rPr>
          <w:rFonts w:hint="cs"/>
          <w:rtl/>
        </w:rPr>
        <w:t>ً</w:t>
      </w:r>
      <w:r>
        <w:rPr>
          <w:rtl/>
        </w:rPr>
        <w:t xml:space="preserve"> معي وأوفاكم بعهد الله وأقومكم </w:t>
      </w:r>
      <w:r w:rsidRPr="00054F7A">
        <w:rPr>
          <w:rStyle w:val="libFootnotenumChar"/>
          <w:rtl/>
        </w:rPr>
        <w:t>(2)</w:t>
      </w:r>
      <w:r w:rsidR="00A07D50">
        <w:rPr>
          <w:rtl/>
        </w:rPr>
        <w:t xml:space="preserve"> </w:t>
      </w:r>
      <w:r>
        <w:rPr>
          <w:rtl/>
        </w:rPr>
        <w:t>بأمر الله عزّ وجلّ</w:t>
      </w:r>
      <w:r w:rsidR="00054F7A">
        <w:rPr>
          <w:rtl/>
        </w:rPr>
        <w:t>،</w:t>
      </w:r>
      <w:r>
        <w:rPr>
          <w:rtl/>
        </w:rPr>
        <w:t xml:space="preserve"> وأعدلكم في الرعية وأقسمكم بالسوية وأعظمكم عند الله</w:t>
      </w:r>
      <w:r w:rsidR="00A07D50">
        <w:rPr>
          <w:rtl/>
        </w:rPr>
        <w:t xml:space="preserve"> </w:t>
      </w:r>
      <w:r>
        <w:rPr>
          <w:rtl/>
        </w:rPr>
        <w:t xml:space="preserve">مزبة </w:t>
      </w:r>
      <w:r w:rsidRPr="00054F7A">
        <w:rPr>
          <w:rStyle w:val="libFootnotenumChar"/>
          <w:rtl/>
        </w:rPr>
        <w:t>(3)</w:t>
      </w:r>
      <w:r w:rsidR="00054F7A">
        <w:rPr>
          <w:rtl/>
        </w:rPr>
        <w:t>،</w:t>
      </w:r>
      <w:r>
        <w:rPr>
          <w:rtl/>
        </w:rPr>
        <w:t xml:space="preserve"> قال</w:t>
      </w:r>
      <w:r w:rsidR="00054F7A">
        <w:rPr>
          <w:rtl/>
        </w:rPr>
        <w:t>:</w:t>
      </w:r>
      <w:r>
        <w:rPr>
          <w:rtl/>
        </w:rPr>
        <w:t xml:space="preserve"> ونزلت</w:t>
      </w:r>
      <w:r w:rsidR="00054F7A">
        <w:rPr>
          <w:rtl/>
        </w:rPr>
        <w:t>:</w:t>
      </w:r>
      <w:r>
        <w:rPr>
          <w:rtl/>
        </w:rPr>
        <w:t xml:space="preserve"> </w:t>
      </w:r>
      <w:r w:rsidRPr="00054F7A">
        <w:rPr>
          <w:rStyle w:val="libAlaemChar"/>
          <w:rtl/>
        </w:rPr>
        <w:t>(</w:t>
      </w:r>
      <w:r w:rsidRPr="00CB4BAE">
        <w:rPr>
          <w:rFonts w:hint="cs"/>
          <w:rtl/>
        </w:rPr>
        <w:t xml:space="preserve"> </w:t>
      </w:r>
      <w:r w:rsidRPr="00054F7A">
        <w:rPr>
          <w:rStyle w:val="libAieChar"/>
          <w:rFonts w:hint="cs"/>
          <w:rtl/>
        </w:rPr>
        <w:t>إِنَّ الَّذِينَ آمَنُوا وَعَمِلُوا الصَّالِحَاتِ أُولَٰئِكَ هُمْ خَيْرُ الْبَرِيَّةِ</w:t>
      </w:r>
      <w:r w:rsidRPr="00CB4BAE">
        <w:rPr>
          <w:rtl/>
        </w:rPr>
        <w:t xml:space="preserve"> </w:t>
      </w:r>
      <w:r w:rsidRPr="00054F7A">
        <w:rPr>
          <w:rStyle w:val="libAlaemChar"/>
          <w:rtl/>
        </w:rPr>
        <w:t>)</w:t>
      </w:r>
      <w:r>
        <w:rPr>
          <w:rtl/>
        </w:rPr>
        <w:t xml:space="preserve"> </w:t>
      </w:r>
      <w:r w:rsidRPr="00054F7A">
        <w:rPr>
          <w:rStyle w:val="libFootnotenumChar"/>
          <w:rtl/>
        </w:rPr>
        <w:t>(4)</w:t>
      </w:r>
      <w:r>
        <w:rPr>
          <w:rtl/>
        </w:rPr>
        <w:t xml:space="preserve"> » </w:t>
      </w:r>
      <w:r w:rsidRPr="00054F7A">
        <w:rPr>
          <w:rStyle w:val="libFootnotenumChar"/>
          <w:rtl/>
        </w:rPr>
        <w:t>(5)</w:t>
      </w:r>
      <w:r>
        <w:rPr>
          <w:rtl/>
        </w:rPr>
        <w:t>.</w:t>
      </w:r>
    </w:p>
    <w:p w:rsidR="00A07D50" w:rsidRDefault="0077176E" w:rsidP="000605B2">
      <w:pPr>
        <w:pStyle w:val="libNormal"/>
        <w:rPr>
          <w:rtl/>
        </w:rPr>
      </w:pPr>
      <w:bookmarkStart w:id="804" w:name="_Toc252376386"/>
      <w:bookmarkStart w:id="805" w:name="_Toc284325712"/>
      <w:bookmarkStart w:id="806" w:name="_Toc284671338"/>
      <w:bookmarkStart w:id="807" w:name="_Toc286745104"/>
      <w:bookmarkStart w:id="808" w:name="_Toc297573481"/>
      <w:r w:rsidRPr="00054F7A">
        <w:rPr>
          <w:rStyle w:val="libBold2Char"/>
          <w:rtl/>
        </w:rPr>
        <w:t>105</w:t>
      </w:r>
      <w:bookmarkEnd w:id="804"/>
      <w:bookmarkEnd w:id="805"/>
      <w:bookmarkEnd w:id="806"/>
      <w:bookmarkEnd w:id="807"/>
      <w:bookmarkEnd w:id="808"/>
      <w:r w:rsidR="00054F7A" w:rsidRPr="00054F7A">
        <w:rPr>
          <w:rStyle w:val="libBold2Char"/>
          <w:rFonts w:hint="cs"/>
          <w:rtl/>
        </w:rPr>
        <w:t xml:space="preserve"> - </w:t>
      </w:r>
      <w:r>
        <w:rPr>
          <w:rtl/>
        </w:rPr>
        <w:t>وأخبرنا الشيخ الفقيه أبو عليّ الحسن بن محمّد بن الحسن الطوسي</w:t>
      </w:r>
      <w:r w:rsidR="00A07D50">
        <w:rPr>
          <w:rtl/>
        </w:rPr>
        <w:t xml:space="preserve"> </w:t>
      </w:r>
      <w:r>
        <w:rPr>
          <w:rtl/>
        </w:rPr>
        <w:t>بقراءتي عليه في شعبان سنة إحدى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رضي‌الله‌عنه</w:t>
      </w:r>
      <w:r w:rsidR="00054F7A">
        <w:rPr>
          <w:rtl/>
        </w:rPr>
        <w:t>،</w:t>
      </w:r>
      <w:r>
        <w:rPr>
          <w:rtl/>
        </w:rPr>
        <w:t xml:space="preserve"> قال</w:t>
      </w:r>
      <w:r w:rsidR="00054F7A">
        <w:rPr>
          <w:rtl/>
        </w:rPr>
        <w:t>:</w:t>
      </w:r>
      <w:r w:rsidR="00A07D50">
        <w:rPr>
          <w:rtl/>
        </w:rPr>
        <w:t xml:space="preserve"> </w:t>
      </w:r>
      <w:r>
        <w:rPr>
          <w:rtl/>
        </w:rPr>
        <w:t xml:space="preserve">أخبرنا الشيخ المفيد أبو عبدالله 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أخبرني أبو بكر محمّد بن عمر الجعابي</w:t>
      </w:r>
      <w:r w:rsidR="00054F7A">
        <w:rPr>
          <w:rtl/>
        </w:rPr>
        <w:t>،</w:t>
      </w:r>
      <w:r>
        <w:rPr>
          <w:rtl/>
        </w:rPr>
        <w:t xml:space="preserve"> قال</w:t>
      </w:r>
      <w:r w:rsidR="00054F7A">
        <w:rPr>
          <w:rtl/>
        </w:rPr>
        <w:t>:</w:t>
      </w:r>
      <w:r>
        <w:rPr>
          <w:rtl/>
        </w:rPr>
        <w:t xml:space="preserve"> حدّثنا أحمد بن محمّد بن سعيد</w:t>
      </w:r>
      <w:r w:rsidR="00A07D50">
        <w:rPr>
          <w:rtl/>
        </w:rPr>
        <w:t xml:space="preserve"> </w:t>
      </w:r>
      <w:r>
        <w:rPr>
          <w:rtl/>
        </w:rPr>
        <w:t>الهمداني</w:t>
      </w:r>
      <w:r w:rsidR="00054F7A">
        <w:rPr>
          <w:rtl/>
        </w:rPr>
        <w:t>،</w:t>
      </w:r>
      <w:r>
        <w:rPr>
          <w:rtl/>
        </w:rPr>
        <w:t xml:space="preserve"> قال</w:t>
      </w:r>
      <w:r w:rsidR="00054F7A">
        <w:rPr>
          <w:rtl/>
        </w:rPr>
        <w:t>:</w:t>
      </w:r>
      <w:r>
        <w:rPr>
          <w:rtl/>
        </w:rPr>
        <w:t xml:space="preserve"> حدّثنا الحسين بن عتبة</w:t>
      </w:r>
      <w:r w:rsidR="00054F7A">
        <w:rPr>
          <w:rtl/>
        </w:rPr>
        <w:t>،</w:t>
      </w:r>
      <w:r>
        <w:rPr>
          <w:rtl/>
        </w:rPr>
        <w:t xml:space="preserve"> قال</w:t>
      </w:r>
      <w:r w:rsidR="00054F7A">
        <w:rPr>
          <w:rtl/>
        </w:rPr>
        <w:t>:</w:t>
      </w:r>
      <w:r>
        <w:rPr>
          <w:rtl/>
        </w:rPr>
        <w:t xml:space="preserve"> حدّثنا أحمد بن النصر</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الصامت الجعفي</w:t>
      </w:r>
      <w:r w:rsidR="00054F7A">
        <w:rPr>
          <w:rtl/>
        </w:rPr>
        <w:t>،</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ابن الزبير.</w:t>
            </w:r>
          </w:p>
        </w:tc>
        <w:tc>
          <w:tcPr>
            <w:tcW w:w="2500" w:type="pct"/>
          </w:tcPr>
          <w:p w:rsidR="0077176E" w:rsidRDefault="0077176E" w:rsidP="00054F7A">
            <w:pPr>
              <w:pStyle w:val="libFootnote0"/>
              <w:rPr>
                <w:rtl/>
              </w:rPr>
            </w:pPr>
            <w:r>
              <w:rPr>
                <w:rtl/>
              </w:rPr>
              <w:t>(2) في « ط »</w:t>
            </w:r>
            <w:r w:rsidR="00054F7A">
              <w:rPr>
                <w:rtl/>
              </w:rPr>
              <w:t>:</w:t>
            </w:r>
            <w:r>
              <w:rPr>
                <w:rtl/>
              </w:rPr>
              <w:t xml:space="preserve"> اقواكم.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في « م »</w:t>
            </w:r>
            <w:r w:rsidR="00054F7A">
              <w:rPr>
                <w:rtl/>
              </w:rPr>
              <w:t>:</w:t>
            </w:r>
            <w:r>
              <w:rPr>
                <w:rtl/>
              </w:rPr>
              <w:t xml:space="preserve"> مرتبة.</w:t>
            </w:r>
          </w:p>
        </w:tc>
        <w:tc>
          <w:tcPr>
            <w:tcW w:w="2500" w:type="pct"/>
          </w:tcPr>
          <w:p w:rsidR="0077176E" w:rsidRDefault="0077176E" w:rsidP="00054F7A">
            <w:pPr>
              <w:pStyle w:val="libFootnote0"/>
              <w:rPr>
                <w:rtl/>
              </w:rPr>
            </w:pPr>
            <w:r>
              <w:rPr>
                <w:rtl/>
              </w:rPr>
              <w:t>(4) البينة</w:t>
            </w:r>
            <w:r w:rsidR="00054F7A">
              <w:rPr>
                <w:rtl/>
              </w:rPr>
              <w:t>:</w:t>
            </w:r>
            <w:r>
              <w:rPr>
                <w:rtl/>
              </w:rPr>
              <w:t xml:space="preserve"> 7.</w:t>
            </w:r>
          </w:p>
        </w:tc>
      </w:tr>
    </w:tbl>
    <w:p w:rsidR="0077176E" w:rsidRDefault="0077176E" w:rsidP="00054F7A">
      <w:pPr>
        <w:pStyle w:val="libFootnote0"/>
        <w:rPr>
          <w:rtl/>
        </w:rPr>
      </w:pPr>
      <w:r>
        <w:rPr>
          <w:rtl/>
        </w:rPr>
        <w:t>(5) رواه الشيخ في أماليه 1</w:t>
      </w:r>
      <w:r w:rsidR="00054F7A">
        <w:rPr>
          <w:rtl/>
        </w:rPr>
        <w:t>:</w:t>
      </w:r>
      <w:r>
        <w:rPr>
          <w:rtl/>
        </w:rPr>
        <w:t xml:space="preserve"> 257</w:t>
      </w:r>
      <w:r w:rsidR="00054F7A">
        <w:rPr>
          <w:rtl/>
        </w:rPr>
        <w:t>،</w:t>
      </w:r>
      <w:r>
        <w:rPr>
          <w:rtl/>
        </w:rPr>
        <w:t xml:space="preserve"> والخوارزمي في مناقبه</w:t>
      </w:r>
      <w:r w:rsidR="00054F7A">
        <w:rPr>
          <w:rtl/>
        </w:rPr>
        <w:t>:</w:t>
      </w:r>
      <w:r>
        <w:rPr>
          <w:rtl/>
        </w:rPr>
        <w:t xml:space="preserve"> 62</w:t>
      </w:r>
      <w:r w:rsidR="00054F7A">
        <w:rPr>
          <w:rtl/>
        </w:rPr>
        <w:t>،</w:t>
      </w:r>
      <w:r>
        <w:rPr>
          <w:rtl/>
        </w:rPr>
        <w:t xml:space="preserve"> والمفيد في أماليه</w:t>
      </w:r>
      <w:r w:rsidR="00054F7A">
        <w:rPr>
          <w:rtl/>
        </w:rPr>
        <w:t>:</w:t>
      </w:r>
      <w:r>
        <w:rPr>
          <w:rtl/>
        </w:rPr>
        <w:t xml:space="preserve"> 62</w:t>
      </w:r>
      <w:r w:rsidR="00054F7A">
        <w:rPr>
          <w:rtl/>
        </w:rPr>
        <w:t>،</w:t>
      </w:r>
      <w:r w:rsidR="00A07D50">
        <w:rPr>
          <w:rtl/>
        </w:rPr>
        <w:t xml:space="preserve"> </w:t>
      </w:r>
      <w:r>
        <w:rPr>
          <w:rtl/>
        </w:rPr>
        <w:t>وتفسير فرات</w:t>
      </w:r>
      <w:r w:rsidR="00054F7A">
        <w:rPr>
          <w:rtl/>
        </w:rPr>
        <w:t>:</w:t>
      </w:r>
      <w:r>
        <w:rPr>
          <w:rtl/>
        </w:rPr>
        <w:t xml:space="preserve"> 219</w:t>
      </w:r>
      <w:r w:rsidR="00054F7A">
        <w:rPr>
          <w:rtl/>
        </w:rPr>
        <w:t>،</w:t>
      </w:r>
      <w:r>
        <w:rPr>
          <w:rtl/>
        </w:rPr>
        <w:t xml:space="preserve"> عنه البحار 35</w:t>
      </w:r>
      <w:r w:rsidR="00054F7A">
        <w:rPr>
          <w:rtl/>
        </w:rPr>
        <w:t>:</w:t>
      </w:r>
      <w:r>
        <w:rPr>
          <w:rtl/>
        </w:rPr>
        <w:t xml:space="preserve"> 246.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3</w:t>
      </w:r>
      <w:r w:rsidR="00054F7A" w:rsidRPr="00054F7A">
        <w:rPr>
          <w:rStyle w:val="libFootnoteChar"/>
          <w:rtl/>
        </w:rPr>
        <w:t>:</w:t>
      </w:r>
      <w:r w:rsidRPr="00054F7A">
        <w:rPr>
          <w:rStyle w:val="libFootnoteChar"/>
          <w:rtl/>
        </w:rPr>
        <w:t xml:space="preserve"> الرقم 15</w:t>
      </w:r>
      <w:r w:rsidR="00054F7A" w:rsidRPr="00054F7A">
        <w:rPr>
          <w:rStyle w:val="libFootnoteChar"/>
          <w:rtl/>
        </w:rPr>
        <w:t>،</w:t>
      </w:r>
      <w:r w:rsidRPr="00054F7A">
        <w:rPr>
          <w:rStyle w:val="libFootnoteChar"/>
          <w:rtl/>
        </w:rPr>
        <w:t xml:space="preserve"> وج 5</w:t>
      </w:r>
      <w:r w:rsidR="00054F7A" w:rsidRPr="00054F7A">
        <w:rPr>
          <w:rStyle w:val="libFootnoteChar"/>
          <w:rtl/>
        </w:rPr>
        <w:t>:</w:t>
      </w:r>
      <w:r w:rsidRPr="00054F7A">
        <w:rPr>
          <w:rStyle w:val="libFootnoteChar"/>
          <w:rtl/>
        </w:rPr>
        <w:t xml:space="preserve"> الرقم 33.</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كنا عند أبي عبدالله </w:t>
      </w:r>
      <w:r w:rsidR="00054F7A" w:rsidRPr="00054F7A">
        <w:rPr>
          <w:rStyle w:val="libAlaemChar"/>
          <w:rFonts w:hint="cs"/>
          <w:rtl/>
        </w:rPr>
        <w:t>عليه‌السلام</w:t>
      </w:r>
      <w:r>
        <w:rPr>
          <w:rtl/>
        </w:rPr>
        <w:t xml:space="preserve"> جماعة من البصريين فحدثهم بحديث أبيه عن</w:t>
      </w:r>
      <w:r w:rsidR="00A07D50">
        <w:rPr>
          <w:rtl/>
        </w:rPr>
        <w:t xml:space="preserve"> </w:t>
      </w:r>
      <w:r>
        <w:rPr>
          <w:rtl/>
        </w:rPr>
        <w:t xml:space="preserve">جابر بن عبدالله </w:t>
      </w:r>
      <w:r w:rsidR="00054F7A" w:rsidRPr="00054F7A">
        <w:rPr>
          <w:rStyle w:val="libAlaemChar"/>
          <w:rFonts w:hint="cs"/>
          <w:rtl/>
        </w:rPr>
        <w:t>رحمه‌الله</w:t>
      </w:r>
      <w:r>
        <w:rPr>
          <w:rtl/>
        </w:rPr>
        <w:t xml:space="preserve"> في الحج املاء عليهم</w:t>
      </w:r>
      <w:r w:rsidR="00054F7A">
        <w:rPr>
          <w:rtl/>
        </w:rPr>
        <w:t>،</w:t>
      </w:r>
      <w:r>
        <w:rPr>
          <w:rtl/>
        </w:rPr>
        <w:t xml:space="preserve"> فلما قاموا قال أبو عبدالله</w:t>
      </w:r>
      <w:r w:rsidR="00054F7A">
        <w:rPr>
          <w:rtl/>
        </w:rPr>
        <w:t>:</w:t>
      </w:r>
    </w:p>
    <w:p w:rsidR="0077176E" w:rsidRDefault="0077176E" w:rsidP="000605B2">
      <w:pPr>
        <w:pStyle w:val="libNormal"/>
        <w:rPr>
          <w:rtl/>
        </w:rPr>
      </w:pPr>
      <w:r>
        <w:rPr>
          <w:rtl/>
        </w:rPr>
        <w:t>« ان النّاس أخذوا يمينا</w:t>
      </w:r>
      <w:r>
        <w:rPr>
          <w:rFonts w:hint="cs"/>
          <w:rtl/>
        </w:rPr>
        <w:t>ً</w:t>
      </w:r>
      <w:r>
        <w:rPr>
          <w:rtl/>
        </w:rPr>
        <w:t xml:space="preserve"> وشمالا</w:t>
      </w:r>
      <w:r>
        <w:rPr>
          <w:rFonts w:hint="cs"/>
          <w:rtl/>
        </w:rPr>
        <w:t>ً</w:t>
      </w:r>
      <w:r w:rsidR="00054F7A">
        <w:rPr>
          <w:rtl/>
        </w:rPr>
        <w:t>،</w:t>
      </w:r>
      <w:r>
        <w:rPr>
          <w:rtl/>
        </w:rPr>
        <w:t xml:space="preserve"> وانكم لزمتم صاحبكم فالى أين ترون</w:t>
      </w:r>
      <w:r w:rsidR="00054F7A">
        <w:rPr>
          <w:rtl/>
        </w:rPr>
        <w:t>،</w:t>
      </w:r>
      <w:r>
        <w:rPr>
          <w:rtl/>
        </w:rPr>
        <w:t xml:space="preserve"> يرد</w:t>
      </w:r>
      <w:r w:rsidR="00A07D50">
        <w:rPr>
          <w:rtl/>
        </w:rPr>
        <w:t xml:space="preserve"> </w:t>
      </w:r>
      <w:r>
        <w:rPr>
          <w:rtl/>
        </w:rPr>
        <w:t>بكم إلى الجنة والله</w:t>
      </w:r>
      <w:r w:rsidR="00054F7A">
        <w:rPr>
          <w:rtl/>
        </w:rPr>
        <w:t>،</w:t>
      </w:r>
      <w:r>
        <w:rPr>
          <w:rtl/>
        </w:rPr>
        <w:t xml:space="preserve"> إلى الجنة والله</w:t>
      </w:r>
      <w:r w:rsidR="00054F7A">
        <w:rPr>
          <w:rtl/>
        </w:rPr>
        <w:t>،</w:t>
      </w:r>
      <w:r>
        <w:rPr>
          <w:rtl/>
        </w:rPr>
        <w:t xml:space="preserve"> إلى الجنة والله » </w:t>
      </w:r>
      <w:r w:rsidRPr="00054F7A">
        <w:rPr>
          <w:rStyle w:val="libFootnotenumChar"/>
          <w:rtl/>
        </w:rPr>
        <w:t>(1)</w:t>
      </w:r>
      <w:r>
        <w:rPr>
          <w:rtl/>
        </w:rPr>
        <w:t>.</w:t>
      </w:r>
    </w:p>
    <w:p w:rsidR="0077176E" w:rsidRDefault="0077176E" w:rsidP="000605B2">
      <w:pPr>
        <w:pStyle w:val="libNormal"/>
        <w:rPr>
          <w:rtl/>
        </w:rPr>
      </w:pPr>
      <w:bookmarkStart w:id="809" w:name="_Toc252376387"/>
      <w:bookmarkStart w:id="810" w:name="_Toc284325713"/>
      <w:bookmarkStart w:id="811" w:name="_Toc284671339"/>
      <w:bookmarkStart w:id="812" w:name="_Toc286745105"/>
      <w:bookmarkStart w:id="813" w:name="_Toc297573482"/>
      <w:r w:rsidRPr="00054F7A">
        <w:rPr>
          <w:rStyle w:val="libBold2Char"/>
          <w:rtl/>
        </w:rPr>
        <w:t>106</w:t>
      </w:r>
      <w:bookmarkEnd w:id="809"/>
      <w:bookmarkEnd w:id="810"/>
      <w:bookmarkEnd w:id="811"/>
      <w:bookmarkEnd w:id="812"/>
      <w:bookmarkEnd w:id="813"/>
      <w:r w:rsidR="00054F7A" w:rsidRPr="00054F7A">
        <w:rPr>
          <w:rStyle w:val="libBold2Char"/>
          <w:rFonts w:hint="cs"/>
          <w:rtl/>
        </w:rPr>
        <w:t xml:space="preserve"> - </w:t>
      </w:r>
      <w:r>
        <w:rPr>
          <w:rtl/>
        </w:rPr>
        <w:t>أخبرنا الشيخ الفقيه أبو علي الحسن بن محمّد الطوسي في التاريخ</w:t>
      </w:r>
      <w:r w:rsidR="00A07D50">
        <w:rPr>
          <w:rtl/>
        </w:rPr>
        <w:t xml:space="preserve"> </w:t>
      </w:r>
      <w:r>
        <w:rPr>
          <w:rtl/>
        </w:rPr>
        <w:t>والموضع المقدم ذكرهما</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أخبرني الشيخ المفيد</w:t>
      </w:r>
      <w:r w:rsidR="00A07D50">
        <w:rPr>
          <w:rtl/>
        </w:rPr>
        <w:t xml:space="preserve"> </w:t>
      </w:r>
      <w:r>
        <w:rPr>
          <w:rtl/>
        </w:rPr>
        <w:t xml:space="preserve">أبو عبدالله محمّد بن محمّد بن النعمان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الشيخ الفقيه أبو جعفر</w:t>
      </w:r>
      <w:r w:rsidR="00A07D50">
        <w:rPr>
          <w:rtl/>
        </w:rPr>
        <w:t xml:space="preserve"> </w:t>
      </w:r>
      <w:r>
        <w:rPr>
          <w:rtl/>
        </w:rPr>
        <w:t xml:space="preserve">محمّد بن علي بن الحسين بن بابويه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محمّد بن موسى بن المتوكل</w:t>
      </w:r>
      <w:r w:rsidR="00054F7A">
        <w:rPr>
          <w:rtl/>
        </w:rPr>
        <w:t>،</w:t>
      </w:r>
      <w:r w:rsidR="00A07D50">
        <w:rPr>
          <w:rtl/>
        </w:rPr>
        <w:t xml:space="preserve"> </w:t>
      </w:r>
      <w:r>
        <w:rPr>
          <w:rtl/>
        </w:rPr>
        <w:t>قال</w:t>
      </w:r>
      <w:r w:rsidR="00054F7A">
        <w:rPr>
          <w:rtl/>
        </w:rPr>
        <w:t>:</w:t>
      </w:r>
      <w:r>
        <w:rPr>
          <w:rtl/>
        </w:rPr>
        <w:t xml:space="preserve"> حدّثنا محمّد بن جعفر الأسدي</w:t>
      </w:r>
      <w:r w:rsidR="00054F7A">
        <w:rPr>
          <w:rtl/>
        </w:rPr>
        <w:t>،</w:t>
      </w:r>
      <w:r>
        <w:rPr>
          <w:rtl/>
        </w:rPr>
        <w:t xml:space="preserve"> قال</w:t>
      </w:r>
      <w:r w:rsidR="00054F7A">
        <w:rPr>
          <w:rtl/>
        </w:rPr>
        <w:t>:</w:t>
      </w:r>
      <w:r>
        <w:rPr>
          <w:rtl/>
        </w:rPr>
        <w:t xml:space="preserve"> حدّثنا موسى بن عمران النخعي</w:t>
      </w:r>
      <w:r w:rsidR="00054F7A">
        <w:rPr>
          <w:rtl/>
        </w:rPr>
        <w:t>،</w:t>
      </w:r>
      <w:r>
        <w:rPr>
          <w:rtl/>
        </w:rPr>
        <w:t xml:space="preserve"> عن عمّه</w:t>
      </w:r>
      <w:r w:rsidR="00A07D50">
        <w:rPr>
          <w:rtl/>
        </w:rPr>
        <w:t xml:space="preserve"> </w:t>
      </w:r>
      <w:r>
        <w:rPr>
          <w:rtl/>
        </w:rPr>
        <w:t>الحسين بن يزيد النوفلي</w:t>
      </w:r>
      <w:r w:rsidR="00054F7A">
        <w:rPr>
          <w:rtl/>
        </w:rPr>
        <w:t>،</w:t>
      </w:r>
      <w:r>
        <w:rPr>
          <w:rtl/>
        </w:rPr>
        <w:t xml:space="preserve"> عن محمّد بن سنان</w:t>
      </w:r>
      <w:r w:rsidR="00054F7A">
        <w:rPr>
          <w:rtl/>
        </w:rPr>
        <w:t>،</w:t>
      </w:r>
      <w:r>
        <w:rPr>
          <w:rtl/>
        </w:rPr>
        <w:t xml:space="preserve"> عن المفضل بن عمر الجعفي قال</w:t>
      </w:r>
      <w:r w:rsidR="00054F7A">
        <w:rPr>
          <w:rtl/>
        </w:rPr>
        <w:t>:</w:t>
      </w:r>
    </w:p>
    <w:p w:rsidR="0077176E" w:rsidRDefault="0077176E" w:rsidP="000605B2">
      <w:pPr>
        <w:pStyle w:val="libNormal"/>
        <w:rPr>
          <w:rtl/>
        </w:rPr>
      </w:pPr>
      <w:r>
        <w:rPr>
          <w:rtl/>
        </w:rPr>
        <w:t xml:space="preserve">« قال أبو عبدالله جعفر بن محمّد </w:t>
      </w:r>
      <w:r w:rsidR="00054F7A" w:rsidRPr="00054F7A">
        <w:rPr>
          <w:rStyle w:val="libAlaemChar"/>
          <w:rFonts w:hint="cs"/>
          <w:rtl/>
        </w:rPr>
        <w:t>عليه‌السلام</w:t>
      </w:r>
      <w:r w:rsidR="00054F7A">
        <w:rPr>
          <w:rtl/>
        </w:rPr>
        <w:t>:</w:t>
      </w:r>
      <w:r>
        <w:rPr>
          <w:rtl/>
        </w:rPr>
        <w:t xml:space="preserve"> ان الله تعالى ضمن للمؤمن ضمانا</w:t>
      </w:r>
      <w:r>
        <w:rPr>
          <w:rFonts w:hint="cs"/>
          <w:rtl/>
        </w:rPr>
        <w:t>ً</w:t>
      </w:r>
      <w:r w:rsidR="00054F7A">
        <w:rPr>
          <w:rtl/>
        </w:rPr>
        <w:t>،</w:t>
      </w:r>
      <w:r>
        <w:rPr>
          <w:rtl/>
        </w:rPr>
        <w:t xml:space="preserve"> قال</w:t>
      </w:r>
      <w:r w:rsidR="00054F7A">
        <w:rPr>
          <w:rtl/>
        </w:rPr>
        <w:t>:</w:t>
      </w:r>
      <w:r w:rsidR="00A07D50">
        <w:rPr>
          <w:rtl/>
        </w:rPr>
        <w:t xml:space="preserve"> </w:t>
      </w:r>
      <w:r>
        <w:rPr>
          <w:rtl/>
        </w:rPr>
        <w:t>قلت</w:t>
      </w:r>
      <w:r w:rsidR="00054F7A">
        <w:rPr>
          <w:rtl/>
        </w:rPr>
        <w:t>:</w:t>
      </w:r>
      <w:r>
        <w:rPr>
          <w:rtl/>
        </w:rPr>
        <w:t xml:space="preserve"> وما هو</w:t>
      </w:r>
      <w:r w:rsidR="00054F7A">
        <w:rPr>
          <w:rFonts w:hint="cs"/>
          <w:rtl/>
        </w:rPr>
        <w:t>؟</w:t>
      </w:r>
      <w:r>
        <w:rPr>
          <w:rtl/>
        </w:rPr>
        <w:t xml:space="preserve"> قال</w:t>
      </w:r>
      <w:r w:rsidR="00054F7A">
        <w:rPr>
          <w:rtl/>
        </w:rPr>
        <w:t>:</w:t>
      </w:r>
      <w:r>
        <w:rPr>
          <w:rtl/>
        </w:rPr>
        <w:t xml:space="preserve"> ضمن له ان أقر لله تعالى بالربوبية ولمحمد بالنبوة ولعلي</w:t>
      </w:r>
      <w:r w:rsidR="00A07D50">
        <w:rPr>
          <w:rtl/>
        </w:rPr>
        <w:t xml:space="preserve"> </w:t>
      </w:r>
      <w:r>
        <w:rPr>
          <w:rtl/>
        </w:rPr>
        <w:t>بالإمامة وأدى ما افترض عليه</w:t>
      </w:r>
      <w:r w:rsidR="00054F7A">
        <w:rPr>
          <w:rtl/>
        </w:rPr>
        <w:t>،</w:t>
      </w:r>
      <w:r>
        <w:rPr>
          <w:rtl/>
        </w:rPr>
        <w:t xml:space="preserve"> ان يسكنه في جواره</w:t>
      </w:r>
      <w:r w:rsidR="00054F7A">
        <w:rPr>
          <w:rtl/>
        </w:rPr>
        <w:t>،</w:t>
      </w:r>
      <w:r>
        <w:rPr>
          <w:rtl/>
        </w:rPr>
        <w:t xml:space="preserve"> قال</w:t>
      </w:r>
      <w:r w:rsidR="00054F7A">
        <w:rPr>
          <w:rtl/>
        </w:rPr>
        <w:t>:</w:t>
      </w:r>
      <w:r>
        <w:rPr>
          <w:rtl/>
        </w:rPr>
        <w:t xml:space="preserve"> فقلت</w:t>
      </w:r>
      <w:r w:rsidR="00054F7A">
        <w:rPr>
          <w:rtl/>
        </w:rPr>
        <w:t>:</w:t>
      </w:r>
      <w:r>
        <w:rPr>
          <w:rtl/>
        </w:rPr>
        <w:t xml:space="preserve"> هذه والله هي</w:t>
      </w:r>
      <w:r w:rsidR="00A07D50">
        <w:rPr>
          <w:rtl/>
        </w:rPr>
        <w:t xml:space="preserve"> </w:t>
      </w:r>
      <w:r>
        <w:rPr>
          <w:rtl/>
        </w:rPr>
        <w:t>الكرامة التي لا تشبهها كرامة الآدميين</w:t>
      </w:r>
      <w:r w:rsidR="00054F7A">
        <w:rPr>
          <w:rtl/>
        </w:rPr>
        <w:t>،</w:t>
      </w:r>
      <w:r>
        <w:rPr>
          <w:rtl/>
        </w:rPr>
        <w:t xml:space="preserve"> ثم قال أبو عبدالله </w:t>
      </w:r>
      <w:r w:rsidR="00054F7A" w:rsidRPr="00054F7A">
        <w:rPr>
          <w:rStyle w:val="libAlaemChar"/>
          <w:rFonts w:hint="cs"/>
          <w:rtl/>
        </w:rPr>
        <w:t>عليه‌السلام</w:t>
      </w:r>
      <w:r w:rsidR="00054F7A">
        <w:rPr>
          <w:rtl/>
        </w:rPr>
        <w:t>:</w:t>
      </w:r>
      <w:r>
        <w:rPr>
          <w:rtl/>
        </w:rPr>
        <w:t xml:space="preserve"> اعملوا قليلا</w:t>
      </w:r>
      <w:r>
        <w:rPr>
          <w:rFonts w:hint="cs"/>
          <w:rtl/>
        </w:rPr>
        <w:t>ً</w:t>
      </w:r>
      <w:r w:rsidR="00A07D50">
        <w:rPr>
          <w:rtl/>
        </w:rPr>
        <w:t xml:space="preserve"> </w:t>
      </w:r>
      <w:r>
        <w:rPr>
          <w:rtl/>
        </w:rPr>
        <w:t xml:space="preserve">تنعموا كثيراً » </w:t>
      </w:r>
      <w:r w:rsidRPr="00054F7A">
        <w:rPr>
          <w:rStyle w:val="libFootnotenumChar"/>
          <w:rtl/>
        </w:rPr>
        <w:t>(2)</w:t>
      </w:r>
      <w:r>
        <w:rPr>
          <w:rtl/>
        </w:rPr>
        <w:t>.</w:t>
      </w:r>
    </w:p>
    <w:p w:rsidR="00A07D50" w:rsidRDefault="0077176E" w:rsidP="000605B2">
      <w:pPr>
        <w:pStyle w:val="libNormal"/>
        <w:rPr>
          <w:rtl/>
        </w:rPr>
      </w:pPr>
      <w:bookmarkStart w:id="814" w:name="_Toc252376388"/>
      <w:bookmarkStart w:id="815" w:name="_Toc284325714"/>
      <w:bookmarkStart w:id="816" w:name="_Toc284671340"/>
      <w:bookmarkStart w:id="817" w:name="_Toc286745106"/>
      <w:bookmarkStart w:id="818" w:name="_Toc297573483"/>
      <w:r w:rsidRPr="00054F7A">
        <w:rPr>
          <w:rStyle w:val="libBold2Char"/>
          <w:rtl/>
        </w:rPr>
        <w:t>107</w:t>
      </w:r>
      <w:bookmarkEnd w:id="814"/>
      <w:bookmarkEnd w:id="815"/>
      <w:bookmarkEnd w:id="816"/>
      <w:bookmarkEnd w:id="817"/>
      <w:bookmarkEnd w:id="818"/>
      <w:r w:rsidR="00054F7A" w:rsidRPr="00054F7A">
        <w:rPr>
          <w:rStyle w:val="libBold2Char"/>
          <w:rFonts w:hint="cs"/>
          <w:rtl/>
        </w:rPr>
        <w:t xml:space="preserve"> - </w:t>
      </w:r>
      <w:r>
        <w:rPr>
          <w:rtl/>
        </w:rPr>
        <w:t>أخبرنا الشيخ الرئيس الزاهد أبو محمّد الحسن بن الحسين بن بابويه</w:t>
      </w:r>
      <w:r w:rsidR="00A07D50">
        <w:rPr>
          <w:rtl/>
        </w:rPr>
        <w:t xml:space="preserve"> </w:t>
      </w:r>
      <w:r>
        <w:rPr>
          <w:rtl/>
        </w:rPr>
        <w:t>بالري بقراءتي عليه في صفر سنة عشرة وخمسمائة</w:t>
      </w:r>
      <w:r w:rsidR="00054F7A">
        <w:rPr>
          <w:rtl/>
        </w:rPr>
        <w:t>،</w:t>
      </w:r>
      <w:r>
        <w:rPr>
          <w:rtl/>
        </w:rPr>
        <w:t xml:space="preserve"> قال</w:t>
      </w:r>
      <w:r w:rsidR="00054F7A">
        <w:rPr>
          <w:rtl/>
        </w:rPr>
        <w:t>:</w:t>
      </w:r>
      <w:r>
        <w:rPr>
          <w:rtl/>
        </w:rPr>
        <w:t xml:space="preserve"> حدّثنا الشيخ السعيد أبو</w:t>
      </w:r>
      <w:r w:rsidR="00A07D50">
        <w:rPr>
          <w:rtl/>
        </w:rPr>
        <w:t xml:space="preserve"> </w:t>
      </w:r>
      <w:r>
        <w:rPr>
          <w:rtl/>
        </w:rPr>
        <w:t xml:space="preserve">جعفر محمّد بن الحسن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أبو عبدالله محمّد</w:t>
      </w:r>
      <w:r w:rsidR="00A07D50">
        <w:rPr>
          <w:rtl/>
        </w:rPr>
        <w:t xml:space="preserve"> </w:t>
      </w:r>
      <w:r>
        <w:rPr>
          <w:rtl/>
        </w:rPr>
        <w:t xml:space="preserve">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نصر محمّد بن الحسين البصير</w:t>
      </w:r>
      <w:r w:rsidR="00054F7A">
        <w:rPr>
          <w:rtl/>
        </w:rPr>
        <w:t>،</w:t>
      </w:r>
      <w:r w:rsidR="00A07D50">
        <w:rPr>
          <w:rtl/>
        </w:rPr>
        <w:t xml:space="preserve"> </w:t>
      </w:r>
      <w:r>
        <w:rPr>
          <w:rtl/>
        </w:rPr>
        <w:t>قال</w:t>
      </w:r>
      <w:r w:rsidR="00054F7A">
        <w:rPr>
          <w:rtl/>
        </w:rPr>
        <w:t>:</w:t>
      </w:r>
      <w:r>
        <w:rPr>
          <w:rtl/>
        </w:rPr>
        <w:t xml:space="preserve"> حدّثنا أحمد بن نصر بن سعيد الباهلي</w:t>
      </w:r>
      <w:r w:rsidR="00054F7A">
        <w:rPr>
          <w:rtl/>
        </w:rPr>
        <w:t>،</w:t>
      </w:r>
      <w:r>
        <w:rPr>
          <w:rtl/>
        </w:rPr>
        <w:t xml:space="preserve"> قال</w:t>
      </w:r>
      <w:r w:rsidR="00054F7A">
        <w:rPr>
          <w:rtl/>
        </w:rPr>
        <w:t>:</w:t>
      </w:r>
      <w:r>
        <w:rPr>
          <w:rtl/>
        </w:rPr>
        <w:t xml:space="preserve"> حدّثنا إبراهيم بن إسحاق</w:t>
      </w:r>
      <w:r w:rsidR="00A07D50">
        <w:rPr>
          <w:rtl/>
        </w:rPr>
        <w:t xml:space="preserve"> </w:t>
      </w:r>
      <w:r>
        <w:rPr>
          <w:rtl/>
        </w:rPr>
        <w:t>النهاوندي</w:t>
      </w:r>
      <w:r w:rsidR="00054F7A">
        <w:rPr>
          <w:rtl/>
        </w:rPr>
        <w:t>،</w:t>
      </w:r>
      <w:r>
        <w:rPr>
          <w:rtl/>
        </w:rPr>
        <w:t xml:space="preserve"> قال</w:t>
      </w:r>
      <w:r w:rsidR="00054F7A">
        <w:rPr>
          <w:rtl/>
        </w:rPr>
        <w:t>:</w:t>
      </w:r>
      <w:r>
        <w:rPr>
          <w:rtl/>
        </w:rPr>
        <w:t xml:space="preserve"> حدّثنا عبدالله بن حمّاد</w:t>
      </w:r>
      <w:r w:rsidR="00054F7A">
        <w:rPr>
          <w:rtl/>
        </w:rPr>
        <w:t>،</w:t>
      </w:r>
      <w:r>
        <w:rPr>
          <w:rtl/>
        </w:rPr>
        <w:t xml:space="preserve"> عن عمرو بن شمر</w:t>
      </w:r>
      <w:r w:rsidR="00054F7A">
        <w:rPr>
          <w:rtl/>
        </w:rPr>
        <w:t>،</w:t>
      </w:r>
      <w:r>
        <w:rPr>
          <w:rtl/>
        </w:rPr>
        <w:t xml:space="preserve"> عن جابر</w:t>
      </w:r>
      <w:r w:rsidR="00054F7A">
        <w:rPr>
          <w:rtl/>
        </w:rPr>
        <w:t>،</w:t>
      </w:r>
      <w:r>
        <w:rPr>
          <w:rtl/>
        </w:rPr>
        <w:t xml:space="preserve"> عن أبي</w:t>
      </w:r>
      <w:r w:rsidR="00A07D50">
        <w:rPr>
          <w:rtl/>
        </w:rPr>
        <w:t xml:space="preserve"> </w:t>
      </w:r>
      <w:r>
        <w:rPr>
          <w:rtl/>
        </w:rPr>
        <w:t>جعفر محمّد بن علي بن الحسين</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رواه الشيخ في أماليه</w:t>
            </w:r>
            <w:r w:rsidR="00054F7A">
              <w:rPr>
                <w:rtl/>
              </w:rPr>
              <w:t>:</w:t>
            </w:r>
            <w:r>
              <w:rPr>
                <w:rtl/>
              </w:rPr>
              <w:t xml:space="preserve"> 1</w:t>
            </w:r>
            <w:r w:rsidR="00054F7A">
              <w:rPr>
                <w:rtl/>
              </w:rPr>
              <w:t>:</w:t>
            </w:r>
            <w:r>
              <w:rPr>
                <w:rtl/>
              </w:rPr>
              <w:t xml:space="preserve"> 158.</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159.</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لم</w:t>
      </w:r>
      <w:r>
        <w:rPr>
          <w:rFonts w:hint="cs"/>
          <w:rtl/>
        </w:rPr>
        <w:t>ّ</w:t>
      </w:r>
      <w:r>
        <w:rPr>
          <w:rtl/>
        </w:rPr>
        <w:t xml:space="preserve">ا قضى رسول الله </w:t>
      </w:r>
      <w:r w:rsidR="00054F7A" w:rsidRPr="00054F7A">
        <w:rPr>
          <w:rStyle w:val="libAlaemChar"/>
          <w:rFonts w:hint="cs"/>
          <w:rtl/>
        </w:rPr>
        <w:t>صلى‌الله‌عليه‌وآله‌وسلم</w:t>
      </w:r>
      <w:r>
        <w:rPr>
          <w:rtl/>
        </w:rPr>
        <w:t xml:space="preserve"> مناسكه من حجة الوداع ركب راحلته وأنشأ</w:t>
      </w:r>
      <w:r w:rsidR="00A07D50">
        <w:rPr>
          <w:rtl/>
        </w:rPr>
        <w:t xml:space="preserve"> </w:t>
      </w:r>
      <w:r>
        <w:rPr>
          <w:rtl/>
        </w:rPr>
        <w:t>يقول</w:t>
      </w:r>
      <w:r w:rsidR="00054F7A">
        <w:rPr>
          <w:rtl/>
        </w:rPr>
        <w:t>:</w:t>
      </w:r>
      <w:r>
        <w:rPr>
          <w:rtl/>
        </w:rPr>
        <w:t xml:space="preserve"> لا يدخل الجنّة إلاّ من كان مسلما</w:t>
      </w:r>
      <w:r>
        <w:rPr>
          <w:rFonts w:hint="cs"/>
          <w:rtl/>
        </w:rPr>
        <w:t>ً</w:t>
      </w:r>
      <w:r w:rsidR="00054F7A">
        <w:rPr>
          <w:rtl/>
        </w:rPr>
        <w:t>،</w:t>
      </w:r>
      <w:r>
        <w:rPr>
          <w:rtl/>
        </w:rPr>
        <w:t xml:space="preserve"> فقام إليه أبو ذر الغفاري </w:t>
      </w:r>
      <w:r w:rsidR="00054F7A" w:rsidRPr="00054F7A">
        <w:rPr>
          <w:rStyle w:val="libAlaemChar"/>
          <w:rFonts w:hint="cs"/>
          <w:rtl/>
        </w:rPr>
        <w:t>رحمه‌الله</w:t>
      </w:r>
      <w:r>
        <w:rPr>
          <w:rtl/>
        </w:rPr>
        <w:t xml:space="preserve"> فقال</w:t>
      </w:r>
      <w:r w:rsidR="00054F7A">
        <w:rPr>
          <w:rtl/>
        </w:rPr>
        <w:t>:</w:t>
      </w:r>
      <w:r w:rsidR="00A07D50">
        <w:rPr>
          <w:rtl/>
        </w:rPr>
        <w:t xml:space="preserve"> </w:t>
      </w:r>
      <w:r>
        <w:rPr>
          <w:rtl/>
        </w:rPr>
        <w:t>يارسول الله وما الاسلام</w:t>
      </w:r>
      <w:r w:rsidR="00054F7A">
        <w:rPr>
          <w:rFonts w:hint="cs"/>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الاسلام عريان</w:t>
      </w:r>
      <w:r w:rsidR="00054F7A">
        <w:rPr>
          <w:rtl/>
        </w:rPr>
        <w:t>،</w:t>
      </w:r>
      <w:r>
        <w:rPr>
          <w:rtl/>
        </w:rPr>
        <w:t xml:space="preserve"> ولباسه التقوى</w:t>
      </w:r>
      <w:r w:rsidR="00054F7A">
        <w:rPr>
          <w:rtl/>
        </w:rPr>
        <w:t>،</w:t>
      </w:r>
      <w:r>
        <w:rPr>
          <w:rtl/>
        </w:rPr>
        <w:t xml:space="preserve"> وزينته</w:t>
      </w:r>
      <w:r w:rsidR="00A07D50">
        <w:rPr>
          <w:rtl/>
        </w:rPr>
        <w:t xml:space="preserve"> </w:t>
      </w:r>
      <w:r>
        <w:rPr>
          <w:rtl/>
        </w:rPr>
        <w:t>الحياء</w:t>
      </w:r>
      <w:r w:rsidR="00054F7A">
        <w:rPr>
          <w:rtl/>
        </w:rPr>
        <w:t>،</w:t>
      </w:r>
      <w:r>
        <w:rPr>
          <w:rtl/>
        </w:rPr>
        <w:t xml:space="preserve"> وملاكه الورع</w:t>
      </w:r>
      <w:r w:rsidR="00054F7A">
        <w:rPr>
          <w:rtl/>
        </w:rPr>
        <w:t>،</w:t>
      </w:r>
      <w:r>
        <w:rPr>
          <w:rtl/>
        </w:rPr>
        <w:t xml:space="preserve"> وجماله الوقار</w:t>
      </w:r>
      <w:r w:rsidR="00054F7A">
        <w:rPr>
          <w:rtl/>
        </w:rPr>
        <w:t>،</w:t>
      </w:r>
      <w:r>
        <w:rPr>
          <w:rtl/>
        </w:rPr>
        <w:t xml:space="preserve"> وثمره العمل الصالح</w:t>
      </w:r>
      <w:r w:rsidR="00054F7A">
        <w:rPr>
          <w:rtl/>
        </w:rPr>
        <w:t>،</w:t>
      </w:r>
      <w:r>
        <w:rPr>
          <w:rtl/>
        </w:rPr>
        <w:t xml:space="preserve"> ولكل شيء أساس</w:t>
      </w:r>
      <w:r w:rsidR="00A07D50">
        <w:rPr>
          <w:rtl/>
        </w:rPr>
        <w:t xml:space="preserve"> </w:t>
      </w:r>
      <w:r>
        <w:rPr>
          <w:rtl/>
        </w:rPr>
        <w:t xml:space="preserve">وأساس الإسلام حبنا أهل البيت » </w:t>
      </w:r>
      <w:r w:rsidRPr="00054F7A">
        <w:rPr>
          <w:rStyle w:val="libFootnotenumChar"/>
          <w:rtl/>
        </w:rPr>
        <w:t>(1)</w:t>
      </w:r>
      <w:r>
        <w:rPr>
          <w:rtl/>
        </w:rPr>
        <w:t>.</w:t>
      </w:r>
    </w:p>
    <w:p w:rsidR="0077176E" w:rsidRDefault="0077176E" w:rsidP="000605B2">
      <w:pPr>
        <w:pStyle w:val="libNormal"/>
        <w:rPr>
          <w:rtl/>
        </w:rPr>
      </w:pPr>
      <w:bookmarkStart w:id="819" w:name="_Toc252376389"/>
      <w:bookmarkStart w:id="820" w:name="_Toc284325715"/>
      <w:bookmarkStart w:id="821" w:name="_Toc284671341"/>
      <w:bookmarkStart w:id="822" w:name="_Toc286745107"/>
      <w:bookmarkStart w:id="823" w:name="_Toc297573484"/>
      <w:r w:rsidRPr="00054F7A">
        <w:rPr>
          <w:rStyle w:val="libBold2Char"/>
          <w:rtl/>
        </w:rPr>
        <w:t>108</w:t>
      </w:r>
      <w:bookmarkEnd w:id="819"/>
      <w:bookmarkEnd w:id="820"/>
      <w:bookmarkEnd w:id="821"/>
      <w:bookmarkEnd w:id="822"/>
      <w:bookmarkEnd w:id="823"/>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 xml:space="preserve">بقراءتي عليه في مشهد مولانا أمير المؤمنين علي بن أبي طالب </w:t>
      </w:r>
      <w:r w:rsidR="00054F7A" w:rsidRPr="00054F7A">
        <w:rPr>
          <w:rStyle w:val="libAlaemChar"/>
          <w:rFonts w:hint="cs"/>
          <w:rtl/>
        </w:rPr>
        <w:t>عليه‌السلام</w:t>
      </w:r>
      <w:r>
        <w:rPr>
          <w:rtl/>
        </w:rPr>
        <w:t xml:space="preserve"> في شعبان</w:t>
      </w:r>
      <w:r w:rsidR="00A07D50">
        <w:rPr>
          <w:rtl/>
        </w:rPr>
        <w:t xml:space="preserve"> </w:t>
      </w:r>
      <w:r>
        <w:rPr>
          <w:rtl/>
        </w:rPr>
        <w:t>سنة إحدى عشرة وخمسمائة</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رضي‌الله‌عنه</w:t>
      </w:r>
      <w:r w:rsidR="00054F7A">
        <w:rPr>
          <w:rtl/>
        </w:rPr>
        <w:t>،</w:t>
      </w:r>
      <w:r w:rsidR="00A07D50">
        <w:rPr>
          <w:rtl/>
        </w:rPr>
        <w:t xml:space="preserve"> </w:t>
      </w:r>
      <w:r>
        <w:rPr>
          <w:rtl/>
        </w:rPr>
        <w:t>قال</w:t>
      </w:r>
      <w:r w:rsidR="00054F7A">
        <w:rPr>
          <w:rtl/>
        </w:rPr>
        <w:t>:</w:t>
      </w:r>
      <w:r>
        <w:rPr>
          <w:rtl/>
        </w:rPr>
        <w:t xml:space="preserve"> أخبرنا الشيخ المفيد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w:t>
      </w:r>
      <w:r w:rsidR="00A07D50">
        <w:rPr>
          <w:rtl/>
        </w:rPr>
        <w:t xml:space="preserve"> </w:t>
      </w:r>
      <w:r>
        <w:rPr>
          <w:rtl/>
        </w:rPr>
        <w:t>أبو القاسم جعفر بن محمّد</w:t>
      </w:r>
      <w:r w:rsidR="00054F7A">
        <w:rPr>
          <w:rtl/>
        </w:rPr>
        <w:t>،</w:t>
      </w:r>
      <w:r>
        <w:rPr>
          <w:rtl/>
        </w:rPr>
        <w:t xml:space="preserve"> قال</w:t>
      </w:r>
      <w:r w:rsidR="00054F7A">
        <w:rPr>
          <w:rtl/>
        </w:rPr>
        <w:t>:</w:t>
      </w:r>
      <w:r>
        <w:rPr>
          <w:rtl/>
        </w:rPr>
        <w:t xml:space="preserve"> حدّثنا أبو علي محمّد بن همام</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محمّد بن مسعدة</w:t>
      </w:r>
      <w:r w:rsidR="00054F7A">
        <w:rPr>
          <w:rtl/>
        </w:rPr>
        <w:t>،</w:t>
      </w:r>
      <w:r>
        <w:rPr>
          <w:rtl/>
        </w:rPr>
        <w:t xml:space="preserve"> قال</w:t>
      </w:r>
      <w:r w:rsidR="00054F7A">
        <w:rPr>
          <w:rtl/>
        </w:rPr>
        <w:t>:</w:t>
      </w:r>
      <w:r>
        <w:rPr>
          <w:rtl/>
        </w:rPr>
        <w:t xml:space="preserve"> حدّثني جدي مسعدة بن صدقة</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سمعت أبا عبدالله جعفر بن محمّد </w:t>
      </w:r>
      <w:r w:rsidR="00054F7A" w:rsidRPr="00054F7A">
        <w:rPr>
          <w:rStyle w:val="libAlaemChar"/>
          <w:rFonts w:hint="cs"/>
          <w:rtl/>
        </w:rPr>
        <w:t>عليه‌السلام</w:t>
      </w:r>
      <w:r>
        <w:rPr>
          <w:rtl/>
        </w:rPr>
        <w:t xml:space="preserve"> يقول</w:t>
      </w:r>
      <w:r w:rsidR="00054F7A">
        <w:rPr>
          <w:rtl/>
        </w:rPr>
        <w:t>:</w:t>
      </w:r>
      <w:r>
        <w:rPr>
          <w:rtl/>
        </w:rPr>
        <w:t xml:space="preserve"> والله لا يهلك هالك على حب</w:t>
      </w:r>
      <w:r w:rsidR="00A07D50">
        <w:rPr>
          <w:rtl/>
        </w:rPr>
        <w:t xml:space="preserve"> </w:t>
      </w:r>
      <w:r>
        <w:rPr>
          <w:rtl/>
        </w:rPr>
        <w:t>علي بن أبي طالب إلاّ رآه في أحب المواطن إليه</w:t>
      </w:r>
      <w:r w:rsidR="00054F7A">
        <w:rPr>
          <w:rtl/>
        </w:rPr>
        <w:t>،</w:t>
      </w:r>
      <w:r>
        <w:rPr>
          <w:rtl/>
        </w:rPr>
        <w:t xml:space="preserve"> ولا يهلك هالك على بغض</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إلاّ رآه في أبغض المواطن إليه » </w:t>
      </w:r>
      <w:r w:rsidRPr="00054F7A">
        <w:rPr>
          <w:rStyle w:val="libFootnotenumChar"/>
          <w:rtl/>
        </w:rPr>
        <w:t>(2)</w:t>
      </w:r>
      <w:r>
        <w:rPr>
          <w:rtl/>
        </w:rPr>
        <w:t>.</w:t>
      </w:r>
    </w:p>
    <w:p w:rsidR="0077176E" w:rsidRDefault="0077176E" w:rsidP="000605B2">
      <w:pPr>
        <w:pStyle w:val="libNormal"/>
        <w:rPr>
          <w:rtl/>
        </w:rPr>
      </w:pPr>
      <w:bookmarkStart w:id="824" w:name="_Toc252376390"/>
      <w:bookmarkStart w:id="825" w:name="_Toc284325716"/>
      <w:bookmarkStart w:id="826" w:name="_Toc284671342"/>
      <w:bookmarkStart w:id="827" w:name="_Toc286745108"/>
      <w:bookmarkStart w:id="828" w:name="_Toc297573485"/>
      <w:r w:rsidRPr="00054F7A">
        <w:rPr>
          <w:rStyle w:val="libBold2Char"/>
          <w:rtl/>
        </w:rPr>
        <w:t>109</w:t>
      </w:r>
      <w:bookmarkEnd w:id="824"/>
      <w:bookmarkEnd w:id="825"/>
      <w:bookmarkEnd w:id="826"/>
      <w:bookmarkEnd w:id="827"/>
      <w:bookmarkEnd w:id="828"/>
      <w:r w:rsidR="00054F7A" w:rsidRPr="00054F7A">
        <w:rPr>
          <w:rStyle w:val="libBold2Char"/>
          <w:rFonts w:hint="cs"/>
          <w:rtl/>
        </w:rPr>
        <w:t xml:space="preserve"> - </w:t>
      </w:r>
      <w:r>
        <w:rPr>
          <w:rtl/>
        </w:rPr>
        <w:t xml:space="preserve">أخبرنا الشيخ الفقيه أبو علي ابن الطوسي </w:t>
      </w:r>
      <w:r w:rsidR="00054F7A" w:rsidRPr="00054F7A">
        <w:rPr>
          <w:rStyle w:val="libAlaemChar"/>
          <w:rFonts w:hint="cs"/>
          <w:rtl/>
        </w:rPr>
        <w:t>رحمه‌الله</w:t>
      </w:r>
      <w:r>
        <w:rPr>
          <w:rtl/>
        </w:rPr>
        <w:t>، قال</w:t>
      </w:r>
      <w:r w:rsidR="00054F7A">
        <w:rPr>
          <w:rtl/>
        </w:rPr>
        <w:t>:</w:t>
      </w:r>
      <w:r>
        <w:rPr>
          <w:rtl/>
        </w:rPr>
        <w:t xml:space="preserve"> أخبرنا السعيد الوالد</w:t>
      </w:r>
      <w:r w:rsidR="00054F7A">
        <w:rPr>
          <w:rtl/>
        </w:rPr>
        <w:t>،</w:t>
      </w:r>
      <w:r w:rsidR="00A07D50">
        <w:rPr>
          <w:rtl/>
        </w:rPr>
        <w:t xml:space="preserve"> </w:t>
      </w:r>
      <w:r>
        <w:rPr>
          <w:rtl/>
        </w:rPr>
        <w:t>قال</w:t>
      </w:r>
      <w:r w:rsidR="00054F7A">
        <w:rPr>
          <w:rtl/>
        </w:rPr>
        <w:t>:</w:t>
      </w:r>
      <w:r>
        <w:rPr>
          <w:rtl/>
        </w:rPr>
        <w:t xml:space="preserve"> أخبرنا الشيخ المفيد ( أبو عبدالله محمّد بن محمّد ) </w:t>
      </w:r>
      <w:r w:rsidRPr="00054F7A">
        <w:rPr>
          <w:rStyle w:val="libFootnotenumChar"/>
          <w:rtl/>
        </w:rPr>
        <w:t>(3)</w:t>
      </w:r>
      <w:r w:rsidR="00054F7A">
        <w:rPr>
          <w:rtl/>
        </w:rPr>
        <w:t>،</w:t>
      </w:r>
      <w:r>
        <w:rPr>
          <w:rtl/>
        </w:rPr>
        <w:t xml:space="preserve"> قال</w:t>
      </w:r>
      <w:r w:rsidR="00054F7A">
        <w:rPr>
          <w:rtl/>
        </w:rPr>
        <w:t>:</w:t>
      </w:r>
      <w:r>
        <w:rPr>
          <w:rtl/>
        </w:rPr>
        <w:t xml:space="preserve"> أخبرني أبو بكر</w:t>
      </w:r>
      <w:r w:rsidR="00A07D50">
        <w:rPr>
          <w:rtl/>
        </w:rPr>
        <w:t xml:space="preserve"> </w:t>
      </w:r>
      <w:r>
        <w:rPr>
          <w:rtl/>
        </w:rPr>
        <w:t>محمّد بن عمر المعروف بابن الجعابي</w:t>
      </w:r>
      <w:r w:rsidR="00054F7A">
        <w:rPr>
          <w:rtl/>
        </w:rPr>
        <w:t>،</w:t>
      </w:r>
      <w:r>
        <w:rPr>
          <w:rtl/>
        </w:rPr>
        <w:t xml:space="preserve"> قال</w:t>
      </w:r>
      <w:r w:rsidR="00054F7A">
        <w:rPr>
          <w:rtl/>
        </w:rPr>
        <w:t>:</w:t>
      </w:r>
      <w:r>
        <w:rPr>
          <w:rtl/>
        </w:rPr>
        <w:t xml:space="preserve"> حدّثنا أبو العباس أحمد بن محمّد بن</w:t>
      </w:r>
      <w:r w:rsidR="00A07D50">
        <w:rPr>
          <w:rtl/>
        </w:rPr>
        <w:t xml:space="preserve"> </w:t>
      </w:r>
      <w:r>
        <w:rPr>
          <w:rtl/>
        </w:rPr>
        <w:t>سعيد</w:t>
      </w:r>
      <w:r w:rsidR="00054F7A">
        <w:rPr>
          <w:rtl/>
        </w:rPr>
        <w:t>،</w:t>
      </w:r>
      <w:r>
        <w:rPr>
          <w:rtl/>
        </w:rPr>
        <w:t xml:space="preserve"> قال</w:t>
      </w:r>
      <w:r w:rsidR="00054F7A">
        <w:rPr>
          <w:rtl/>
        </w:rPr>
        <w:t>:</w:t>
      </w:r>
      <w:r>
        <w:rPr>
          <w:rtl/>
        </w:rPr>
        <w:t xml:space="preserve"> أخبرنا محمّد بن يوسف بن إبراهيم الورداني</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sidR="00A07D50">
        <w:rPr>
          <w:rtl/>
        </w:rPr>
        <w:t xml:space="preserve"> </w:t>
      </w:r>
      <w:r>
        <w:rPr>
          <w:rtl/>
        </w:rPr>
        <w:t>حدّثنا وهيب بن حفص</w:t>
      </w:r>
      <w:r w:rsidR="00054F7A">
        <w:rPr>
          <w:rtl/>
        </w:rPr>
        <w:t>،</w:t>
      </w:r>
      <w:r>
        <w:rPr>
          <w:rtl/>
        </w:rPr>
        <w:t xml:space="preserve"> عن أبي حسان العجلي قال</w:t>
      </w:r>
      <w:r w:rsidR="00054F7A">
        <w:rPr>
          <w:rtl/>
        </w:rPr>
        <w:t>:</w:t>
      </w:r>
    </w:p>
    <w:p w:rsidR="00A07D50" w:rsidRDefault="0077176E" w:rsidP="00A07D50">
      <w:pPr>
        <w:pStyle w:val="libNormal"/>
        <w:rPr>
          <w:rtl/>
        </w:rPr>
      </w:pPr>
      <w:r>
        <w:rPr>
          <w:rtl/>
        </w:rPr>
        <w:t xml:space="preserve">« لقيت أمة الله بنت راشد </w:t>
      </w:r>
      <w:r w:rsidRPr="00054F7A">
        <w:rPr>
          <w:rStyle w:val="libFootnotenumChar"/>
          <w:rtl/>
        </w:rPr>
        <w:t>(4)</w:t>
      </w:r>
      <w:r>
        <w:rPr>
          <w:rtl/>
        </w:rPr>
        <w:t xml:space="preserve"> الهجري فقلت لها</w:t>
      </w:r>
      <w:r w:rsidR="00054F7A">
        <w:rPr>
          <w:rtl/>
        </w:rPr>
        <w:t>:</w:t>
      </w:r>
      <w:r>
        <w:rPr>
          <w:rtl/>
        </w:rPr>
        <w:t xml:space="preserve"> أخبريني بما </w:t>
      </w:r>
      <w:r w:rsidRPr="00054F7A">
        <w:rPr>
          <w:rStyle w:val="libFootnotenumChar"/>
          <w:rtl/>
        </w:rPr>
        <w:t>(5)</w:t>
      </w:r>
      <w:r>
        <w:rPr>
          <w:rtl/>
        </w:rPr>
        <w:t xml:space="preserve"> سمعت من أبيك</w:t>
      </w:r>
      <w:r w:rsidR="00A07D50">
        <w:rPr>
          <w:rtl/>
        </w:rPr>
        <w:t xml:space="preserve"> </w:t>
      </w:r>
    </w:p>
    <w:p w:rsidR="0077176E" w:rsidRPr="00DC05DB"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82</w:t>
      </w:r>
      <w:r w:rsidR="00054F7A">
        <w:rPr>
          <w:rtl/>
        </w:rPr>
        <w:t>،</w:t>
      </w:r>
      <w:r>
        <w:rPr>
          <w:rtl/>
        </w:rPr>
        <w:t xml:space="preserve"> والصدوق في أماليه</w:t>
      </w:r>
      <w:r w:rsidR="00054F7A">
        <w:rPr>
          <w:rtl/>
        </w:rPr>
        <w:t>:</w:t>
      </w:r>
      <w:r>
        <w:rPr>
          <w:rtl/>
        </w:rPr>
        <w:t xml:space="preserve"> 221 مع اختلاف.</w:t>
      </w:r>
    </w:p>
    <w:p w:rsidR="0077176E" w:rsidRDefault="0077176E" w:rsidP="00054F7A">
      <w:pPr>
        <w:pStyle w:val="libFootnote0"/>
        <w:rPr>
          <w:rtl/>
        </w:rPr>
      </w:pPr>
      <w:r>
        <w:rPr>
          <w:rtl/>
        </w:rPr>
        <w:t>(2) عنه البحار 39</w:t>
      </w:r>
      <w:r w:rsidR="00054F7A">
        <w:rPr>
          <w:rtl/>
        </w:rPr>
        <w:t>:</w:t>
      </w:r>
      <w:r>
        <w:rPr>
          <w:rtl/>
        </w:rPr>
        <w:t xml:space="preserve"> 280</w:t>
      </w:r>
      <w:r w:rsidR="00054F7A">
        <w:rPr>
          <w:rtl/>
        </w:rPr>
        <w:t>،</w:t>
      </w:r>
      <w:r>
        <w:rPr>
          <w:rtl/>
        </w:rPr>
        <w:t xml:space="preserve"> رواه الشيخ في أماليه 1</w:t>
      </w:r>
      <w:r w:rsidR="00054F7A">
        <w:rPr>
          <w:rtl/>
        </w:rPr>
        <w:t>:</w:t>
      </w:r>
      <w:r>
        <w:rPr>
          <w:rtl/>
        </w:rPr>
        <w:t xml:space="preserve"> 166.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ليس في « م ».</w:t>
            </w:r>
          </w:p>
        </w:tc>
        <w:tc>
          <w:tcPr>
            <w:tcW w:w="2500" w:type="pct"/>
          </w:tcPr>
          <w:p w:rsidR="0077176E" w:rsidRDefault="0077176E" w:rsidP="00054F7A">
            <w:pPr>
              <w:pStyle w:val="libFootnote0"/>
              <w:rPr>
                <w:rtl/>
              </w:rPr>
            </w:pPr>
            <w:r>
              <w:rPr>
                <w:rtl/>
              </w:rPr>
              <w:t>(4) في « ط » في جميع المواضع</w:t>
            </w:r>
            <w:r w:rsidR="00054F7A">
              <w:rPr>
                <w:rtl/>
              </w:rPr>
              <w:t>:</w:t>
            </w:r>
            <w:r>
              <w:rPr>
                <w:rtl/>
              </w:rPr>
              <w:t xml:space="preserve"> رشيد.</w:t>
            </w:r>
          </w:p>
        </w:tc>
      </w:tr>
    </w:tbl>
    <w:p w:rsidR="0077176E" w:rsidRDefault="0077176E" w:rsidP="00054F7A">
      <w:pPr>
        <w:pStyle w:val="libFootnote0"/>
        <w:rPr>
          <w:rtl/>
        </w:rPr>
      </w:pPr>
      <w:r>
        <w:rPr>
          <w:rtl/>
        </w:rPr>
        <w:t>(5) في « م »</w:t>
      </w:r>
      <w:r w:rsidR="00054F7A">
        <w:rPr>
          <w:rtl/>
        </w:rPr>
        <w:t>:</w:t>
      </w:r>
      <w:r>
        <w:rPr>
          <w:rtl/>
        </w:rPr>
        <w:t xml:space="preserve"> حد</w:t>
      </w:r>
      <w:r>
        <w:rPr>
          <w:rFonts w:hint="cs"/>
          <w:rtl/>
        </w:rPr>
        <w:t>ّ</w:t>
      </w:r>
      <w:r>
        <w:rPr>
          <w:rtl/>
        </w:rPr>
        <w:t>ثيني لما.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قالت</w:t>
      </w:r>
      <w:r w:rsidR="00054F7A">
        <w:rPr>
          <w:rtl/>
        </w:rPr>
        <w:t>:</w:t>
      </w:r>
      <w:r>
        <w:rPr>
          <w:rtl/>
        </w:rPr>
        <w:t xml:space="preserve"> سمعته يقول</w:t>
      </w:r>
      <w:r w:rsidR="00054F7A">
        <w:rPr>
          <w:rtl/>
        </w:rPr>
        <w:t>:</w:t>
      </w:r>
      <w:r>
        <w:rPr>
          <w:rtl/>
        </w:rPr>
        <w:t xml:space="preserve"> قال لي حبيبي أمير المؤمنين علي بن أبي طالب</w:t>
      </w:r>
      <w:r w:rsidR="00054F7A">
        <w:rPr>
          <w:rtl/>
        </w:rPr>
        <w:t>:</w:t>
      </w:r>
      <w:r>
        <w:rPr>
          <w:rtl/>
        </w:rPr>
        <w:t xml:space="preserve"> يا راشد كيف</w:t>
      </w:r>
      <w:r w:rsidR="00A07D50">
        <w:rPr>
          <w:rtl/>
        </w:rPr>
        <w:t xml:space="preserve"> </w:t>
      </w:r>
      <w:r>
        <w:rPr>
          <w:rtl/>
        </w:rPr>
        <w:t>صبرك إذا أرسل إليك دعي</w:t>
      </w:r>
      <w:r>
        <w:rPr>
          <w:rFonts w:hint="cs"/>
          <w:rtl/>
        </w:rPr>
        <w:t>ّ</w:t>
      </w:r>
      <w:r>
        <w:rPr>
          <w:rtl/>
        </w:rPr>
        <w:t xml:space="preserve"> بني ا</w:t>
      </w:r>
      <w:r>
        <w:rPr>
          <w:rFonts w:hint="cs"/>
          <w:rtl/>
        </w:rPr>
        <w:t>ُ</w:t>
      </w:r>
      <w:r>
        <w:rPr>
          <w:rtl/>
        </w:rPr>
        <w:t>مي</w:t>
      </w:r>
      <w:r>
        <w:rPr>
          <w:rFonts w:hint="cs"/>
          <w:rtl/>
        </w:rPr>
        <w:t>ّ</w:t>
      </w:r>
      <w:r>
        <w:rPr>
          <w:rtl/>
        </w:rPr>
        <w:t>ة فقطع يديك ورجلك ولسانك</w:t>
      </w:r>
      <w:r w:rsidR="00054F7A">
        <w:rPr>
          <w:rtl/>
        </w:rPr>
        <w:t>،</w:t>
      </w:r>
      <w:r>
        <w:rPr>
          <w:rtl/>
        </w:rPr>
        <w:t xml:space="preserve"> فقلت</w:t>
      </w:r>
      <w:r w:rsidR="00054F7A">
        <w:rPr>
          <w:rtl/>
        </w:rPr>
        <w:t>:</w:t>
      </w:r>
      <w:r>
        <w:rPr>
          <w:rtl/>
        </w:rPr>
        <w:t xml:space="preserve"> ياأمير</w:t>
      </w:r>
      <w:r w:rsidR="00A07D50">
        <w:rPr>
          <w:rtl/>
        </w:rPr>
        <w:t xml:space="preserve"> </w:t>
      </w:r>
      <w:r>
        <w:rPr>
          <w:rtl/>
        </w:rPr>
        <w:t>المؤمنين أيكون آخر ذلك الى الجنة</w:t>
      </w:r>
      <w:r w:rsidR="00054F7A">
        <w:rPr>
          <w:rFonts w:hint="cs"/>
          <w:rtl/>
        </w:rPr>
        <w:t>؟</w:t>
      </w:r>
      <w:r>
        <w:rPr>
          <w:rtl/>
        </w:rPr>
        <w:t xml:space="preserve"> قال </w:t>
      </w:r>
      <w:r w:rsidR="00054F7A" w:rsidRPr="00054F7A">
        <w:rPr>
          <w:rStyle w:val="libAlaemChar"/>
          <w:rFonts w:hint="cs"/>
          <w:rtl/>
        </w:rPr>
        <w:t>عليه‌السلام</w:t>
      </w:r>
      <w:r w:rsidR="00054F7A">
        <w:rPr>
          <w:rtl/>
        </w:rPr>
        <w:t>:</w:t>
      </w:r>
      <w:r>
        <w:rPr>
          <w:rtl/>
        </w:rPr>
        <w:t xml:space="preserve"> نعم يا راشد وأنت معي في الدنيا</w:t>
      </w:r>
      <w:r w:rsidR="00A07D50">
        <w:rPr>
          <w:rtl/>
        </w:rPr>
        <w:t xml:space="preserve"> </w:t>
      </w:r>
      <w:r>
        <w:rPr>
          <w:rtl/>
        </w:rPr>
        <w:t>والآخرة.</w:t>
      </w:r>
    </w:p>
    <w:p w:rsidR="0077176E" w:rsidRDefault="0077176E" w:rsidP="000605B2">
      <w:pPr>
        <w:pStyle w:val="libNormal"/>
        <w:rPr>
          <w:rtl/>
        </w:rPr>
      </w:pPr>
      <w:r>
        <w:rPr>
          <w:rtl/>
        </w:rPr>
        <w:t>قالت</w:t>
      </w:r>
      <w:r w:rsidR="00054F7A">
        <w:rPr>
          <w:rtl/>
        </w:rPr>
        <w:t>:</w:t>
      </w:r>
      <w:r>
        <w:rPr>
          <w:rtl/>
        </w:rPr>
        <w:t xml:space="preserve"> فوالله ما ذهبت الأيام حتى أرسل إليه الدعي</w:t>
      </w:r>
      <w:r>
        <w:rPr>
          <w:rFonts w:hint="cs"/>
          <w:rtl/>
        </w:rPr>
        <w:t>ّ</w:t>
      </w:r>
      <w:r>
        <w:rPr>
          <w:rtl/>
        </w:rPr>
        <w:t xml:space="preserve"> عبيدالله بن زياد عليهما</w:t>
      </w:r>
      <w:r w:rsidR="00A07D50">
        <w:rPr>
          <w:rtl/>
        </w:rPr>
        <w:t xml:space="preserve"> </w:t>
      </w:r>
      <w:r>
        <w:rPr>
          <w:rtl/>
        </w:rPr>
        <w:t>لعائن الله</w:t>
      </w:r>
      <w:r w:rsidR="00054F7A">
        <w:rPr>
          <w:rtl/>
        </w:rPr>
        <w:t>،</w:t>
      </w:r>
      <w:r>
        <w:rPr>
          <w:rtl/>
        </w:rPr>
        <w:t xml:space="preserve"> فدعاه إلى البراءة من أمير المؤمنين علي بن أبي طالب فأبى أن يتبر</w:t>
      </w:r>
      <w:r>
        <w:rPr>
          <w:rFonts w:hint="cs"/>
          <w:rtl/>
        </w:rPr>
        <w:t>ّ</w:t>
      </w:r>
      <w:r>
        <w:rPr>
          <w:rtl/>
        </w:rPr>
        <w:t>أ</w:t>
      </w:r>
      <w:r w:rsidR="00A07D50">
        <w:rPr>
          <w:rtl/>
        </w:rPr>
        <w:t xml:space="preserve"> </w:t>
      </w:r>
      <w:r>
        <w:rPr>
          <w:rtl/>
        </w:rPr>
        <w:t>منه</w:t>
      </w:r>
      <w:r w:rsidR="00054F7A">
        <w:rPr>
          <w:rtl/>
        </w:rPr>
        <w:t>،</w:t>
      </w:r>
      <w:r>
        <w:rPr>
          <w:rtl/>
        </w:rPr>
        <w:t xml:space="preserve"> فقال له ( ابن زياد )</w:t>
      </w:r>
      <w:r w:rsidR="00054F7A">
        <w:rPr>
          <w:rtl/>
        </w:rPr>
        <w:t>:</w:t>
      </w:r>
      <w:r>
        <w:rPr>
          <w:rtl/>
        </w:rPr>
        <w:t xml:space="preserve"> فبأي</w:t>
      </w:r>
      <w:r>
        <w:rPr>
          <w:rFonts w:hint="cs"/>
          <w:rtl/>
        </w:rPr>
        <w:t>ّ</w:t>
      </w:r>
      <w:r>
        <w:rPr>
          <w:rtl/>
        </w:rPr>
        <w:t xml:space="preserve"> ميتة قال لك صاحبك تموت</w:t>
      </w:r>
      <w:r w:rsidR="00054F7A">
        <w:rPr>
          <w:rFonts w:hint="cs"/>
          <w:rtl/>
        </w:rPr>
        <w:t>؟</w:t>
      </w:r>
      <w:r>
        <w:rPr>
          <w:rtl/>
        </w:rPr>
        <w:t xml:space="preserve"> قال</w:t>
      </w:r>
      <w:r w:rsidR="00054F7A">
        <w:rPr>
          <w:rtl/>
        </w:rPr>
        <w:t>:</w:t>
      </w:r>
      <w:r>
        <w:rPr>
          <w:rtl/>
        </w:rPr>
        <w:t xml:space="preserve"> أخبرني</w:t>
      </w:r>
      <w:r w:rsidR="00A07D50">
        <w:rPr>
          <w:rtl/>
        </w:rPr>
        <w:t xml:space="preserve"> </w:t>
      </w:r>
      <w:r>
        <w:rPr>
          <w:rtl/>
        </w:rPr>
        <w:t xml:space="preserve">خليلي </w:t>
      </w:r>
      <w:r w:rsidR="00054F7A" w:rsidRPr="00054F7A">
        <w:rPr>
          <w:rStyle w:val="libAlaemChar"/>
          <w:rFonts w:hint="cs"/>
          <w:rtl/>
        </w:rPr>
        <w:t>عليه‌السلام</w:t>
      </w:r>
      <w:r>
        <w:rPr>
          <w:rtl/>
        </w:rPr>
        <w:t xml:space="preserve"> ان</w:t>
      </w:r>
      <w:r>
        <w:rPr>
          <w:rFonts w:hint="cs"/>
          <w:rtl/>
        </w:rPr>
        <w:t>ّ</w:t>
      </w:r>
      <w:r>
        <w:rPr>
          <w:rtl/>
        </w:rPr>
        <w:t>ك تدعوني إلى البراءة منه فلا اتبر</w:t>
      </w:r>
      <w:r>
        <w:rPr>
          <w:rFonts w:hint="cs"/>
          <w:rtl/>
        </w:rPr>
        <w:t>ّ</w:t>
      </w:r>
      <w:r>
        <w:rPr>
          <w:rtl/>
        </w:rPr>
        <w:t>أ فتقدمني وتقطع يدي ورجلي</w:t>
      </w:r>
      <w:r w:rsidR="00A07D50">
        <w:rPr>
          <w:rtl/>
        </w:rPr>
        <w:t xml:space="preserve"> </w:t>
      </w:r>
      <w:r>
        <w:rPr>
          <w:rtl/>
        </w:rPr>
        <w:t>ولساني</w:t>
      </w:r>
      <w:r w:rsidR="00054F7A">
        <w:rPr>
          <w:rtl/>
        </w:rPr>
        <w:t>،</w:t>
      </w:r>
      <w:r>
        <w:rPr>
          <w:rtl/>
        </w:rPr>
        <w:t xml:space="preserve"> فقال</w:t>
      </w:r>
      <w:r w:rsidR="00054F7A">
        <w:rPr>
          <w:rtl/>
        </w:rPr>
        <w:t>:</w:t>
      </w:r>
      <w:r>
        <w:rPr>
          <w:rtl/>
        </w:rPr>
        <w:t xml:space="preserve"> والله لأكذبن صاحبك</w:t>
      </w:r>
      <w:r w:rsidR="00054F7A">
        <w:rPr>
          <w:rtl/>
        </w:rPr>
        <w:t>،</w:t>
      </w:r>
      <w:r>
        <w:rPr>
          <w:rtl/>
        </w:rPr>
        <w:t xml:space="preserve"> قدموه فاقطعوا يده ورجله واتركوا لسانه</w:t>
      </w:r>
      <w:r w:rsidR="00054F7A">
        <w:rPr>
          <w:rtl/>
        </w:rPr>
        <w:t>،</w:t>
      </w:r>
      <w:r w:rsidR="00A07D50">
        <w:rPr>
          <w:rtl/>
        </w:rPr>
        <w:t xml:space="preserve"> </w:t>
      </w:r>
      <w:r>
        <w:rPr>
          <w:rtl/>
        </w:rPr>
        <w:t>فقطعوه ثم حملوه الى منزلنا فقلت له</w:t>
      </w:r>
      <w:r w:rsidR="00054F7A">
        <w:rPr>
          <w:rtl/>
        </w:rPr>
        <w:t>:</w:t>
      </w:r>
      <w:r>
        <w:rPr>
          <w:rtl/>
        </w:rPr>
        <w:t xml:space="preserve"> ياأبة جعلت فداك هل تجد لما أصابك ألما</w:t>
      </w:r>
      <w:r>
        <w:rPr>
          <w:rFonts w:hint="cs"/>
          <w:rtl/>
        </w:rPr>
        <w:t>ً</w:t>
      </w:r>
      <w:r w:rsidR="00054F7A">
        <w:rPr>
          <w:rFonts w:hint="cs"/>
          <w:rtl/>
        </w:rPr>
        <w:t>؟</w:t>
      </w:r>
      <w:r w:rsidR="00A07D50">
        <w:rPr>
          <w:rtl/>
        </w:rPr>
        <w:t xml:space="preserve"> </w:t>
      </w:r>
      <w:r>
        <w:rPr>
          <w:rtl/>
        </w:rPr>
        <w:t>قال</w:t>
      </w:r>
      <w:r w:rsidR="00054F7A">
        <w:rPr>
          <w:rtl/>
        </w:rPr>
        <w:t>:</w:t>
      </w:r>
      <w:r>
        <w:rPr>
          <w:rtl/>
        </w:rPr>
        <w:t xml:space="preserve"> لا والله يابني</w:t>
      </w:r>
      <w:r>
        <w:rPr>
          <w:rFonts w:hint="cs"/>
          <w:rtl/>
        </w:rPr>
        <w:t>ّ</w:t>
      </w:r>
      <w:r>
        <w:rPr>
          <w:rtl/>
        </w:rPr>
        <w:t>ة إلاّ كالزحام بين الناس.</w:t>
      </w:r>
    </w:p>
    <w:p w:rsidR="0077176E" w:rsidRDefault="0077176E" w:rsidP="000605B2">
      <w:pPr>
        <w:pStyle w:val="libNormal"/>
        <w:rPr>
          <w:rtl/>
        </w:rPr>
      </w:pPr>
      <w:r>
        <w:rPr>
          <w:rtl/>
        </w:rPr>
        <w:t>ودخل عليه جيرانه ومعارفه يتوج</w:t>
      </w:r>
      <w:r>
        <w:rPr>
          <w:rFonts w:hint="cs"/>
          <w:rtl/>
        </w:rPr>
        <w:t>ّ</w:t>
      </w:r>
      <w:r>
        <w:rPr>
          <w:rtl/>
        </w:rPr>
        <w:t>عون له</w:t>
      </w:r>
      <w:r w:rsidR="00054F7A">
        <w:rPr>
          <w:rtl/>
        </w:rPr>
        <w:t>،</w:t>
      </w:r>
      <w:r>
        <w:rPr>
          <w:rtl/>
        </w:rPr>
        <w:t xml:space="preserve"> فقال</w:t>
      </w:r>
      <w:r w:rsidR="00054F7A">
        <w:rPr>
          <w:rtl/>
        </w:rPr>
        <w:t>:</w:t>
      </w:r>
      <w:r>
        <w:rPr>
          <w:rtl/>
        </w:rPr>
        <w:t xml:space="preserve"> ايتوني بصحيفة ودواة أذكر</w:t>
      </w:r>
      <w:r w:rsidR="00A07D50">
        <w:rPr>
          <w:rtl/>
        </w:rPr>
        <w:t xml:space="preserve"> </w:t>
      </w:r>
      <w:r>
        <w:rPr>
          <w:rtl/>
        </w:rPr>
        <w:t>لكم ما يكون مم</w:t>
      </w:r>
      <w:r>
        <w:rPr>
          <w:rFonts w:hint="cs"/>
          <w:rtl/>
        </w:rPr>
        <w:t>ّ</w:t>
      </w:r>
      <w:r>
        <w:rPr>
          <w:rtl/>
        </w:rPr>
        <w:t>ا عل</w:t>
      </w:r>
      <w:r>
        <w:rPr>
          <w:rFonts w:hint="cs"/>
          <w:rtl/>
        </w:rPr>
        <w:t>ّ</w:t>
      </w:r>
      <w:r>
        <w:rPr>
          <w:rtl/>
        </w:rPr>
        <w:t xml:space="preserve">منيه مولاي أمير المؤمنين </w:t>
      </w:r>
      <w:r w:rsidR="00054F7A" w:rsidRPr="00054F7A">
        <w:rPr>
          <w:rStyle w:val="libAlaemChar"/>
          <w:rFonts w:hint="cs"/>
          <w:rtl/>
        </w:rPr>
        <w:t>عليه‌السلام</w:t>
      </w:r>
      <w:r w:rsidR="00054F7A">
        <w:rPr>
          <w:rtl/>
        </w:rPr>
        <w:t>،</w:t>
      </w:r>
      <w:r>
        <w:rPr>
          <w:rtl/>
        </w:rPr>
        <w:t xml:space="preserve"> فأتوه بصحيفة ودواة</w:t>
      </w:r>
      <w:r w:rsidR="00054F7A">
        <w:rPr>
          <w:rtl/>
        </w:rPr>
        <w:t>،</w:t>
      </w:r>
      <w:r>
        <w:rPr>
          <w:rtl/>
        </w:rPr>
        <w:t xml:space="preserve"> فجعل</w:t>
      </w:r>
      <w:r w:rsidR="00A07D50">
        <w:rPr>
          <w:rtl/>
        </w:rPr>
        <w:t xml:space="preserve"> </w:t>
      </w:r>
      <w:r>
        <w:rPr>
          <w:rtl/>
        </w:rPr>
        <w:t xml:space="preserve">يذكر ويملي عليهم أخبار الملاحم والكائنات ويسندها إلى أمير المؤمنين </w:t>
      </w:r>
      <w:r w:rsidR="00054F7A" w:rsidRPr="00054F7A">
        <w:rPr>
          <w:rStyle w:val="libAlaemChar"/>
          <w:rFonts w:hint="cs"/>
          <w:rtl/>
        </w:rPr>
        <w:t>عليه‌السلام</w:t>
      </w:r>
      <w:r>
        <w:rPr>
          <w:rtl/>
        </w:rPr>
        <w:t>.</w:t>
      </w:r>
    </w:p>
    <w:p w:rsidR="0077176E" w:rsidRDefault="0077176E" w:rsidP="000605B2">
      <w:pPr>
        <w:pStyle w:val="libNormal"/>
        <w:rPr>
          <w:rtl/>
        </w:rPr>
      </w:pPr>
      <w:r>
        <w:rPr>
          <w:rtl/>
        </w:rPr>
        <w:t>فبلغ ذلك ابن زياد لعنه الله</w:t>
      </w:r>
      <w:r w:rsidR="00054F7A">
        <w:rPr>
          <w:rtl/>
        </w:rPr>
        <w:t>،</w:t>
      </w:r>
      <w:r>
        <w:rPr>
          <w:rtl/>
        </w:rPr>
        <w:t xml:space="preserve"> فأرسل إليه الحج</w:t>
      </w:r>
      <w:r>
        <w:rPr>
          <w:rFonts w:hint="cs"/>
          <w:rtl/>
        </w:rPr>
        <w:t>ّ</w:t>
      </w:r>
      <w:r>
        <w:rPr>
          <w:rtl/>
        </w:rPr>
        <w:t>ام حتّى قطع لسانه فمات من</w:t>
      </w:r>
      <w:r w:rsidR="00A07D50">
        <w:rPr>
          <w:rtl/>
        </w:rPr>
        <w:t xml:space="preserve"> </w:t>
      </w:r>
      <w:r>
        <w:rPr>
          <w:rtl/>
        </w:rPr>
        <w:t xml:space="preserve">ليلته تلك </w:t>
      </w:r>
      <w:r w:rsidR="00054F7A" w:rsidRPr="00054F7A">
        <w:rPr>
          <w:rStyle w:val="libAlaemChar"/>
          <w:rFonts w:hint="cs"/>
          <w:rtl/>
        </w:rPr>
        <w:t>رحمه‌الله</w:t>
      </w:r>
      <w:r w:rsidR="00054F7A">
        <w:rPr>
          <w:rtl/>
        </w:rPr>
        <w:t>،</w:t>
      </w:r>
      <w:r>
        <w:rPr>
          <w:rtl/>
        </w:rPr>
        <w:t xml:space="preserve"> وكان أمير المؤمنين </w:t>
      </w:r>
      <w:r w:rsidR="00054F7A" w:rsidRPr="00054F7A">
        <w:rPr>
          <w:rStyle w:val="libAlaemChar"/>
          <w:rFonts w:hint="cs"/>
          <w:rtl/>
        </w:rPr>
        <w:t>عليه‌السلام</w:t>
      </w:r>
      <w:r>
        <w:rPr>
          <w:rtl/>
        </w:rPr>
        <w:t xml:space="preserve"> يسميه راشد المبتلى</w:t>
      </w:r>
      <w:r w:rsidR="00054F7A">
        <w:rPr>
          <w:rtl/>
        </w:rPr>
        <w:t>،</w:t>
      </w:r>
      <w:r>
        <w:rPr>
          <w:rtl/>
        </w:rPr>
        <w:t xml:space="preserve"> وكان قد القى إليه</w:t>
      </w:r>
      <w:r w:rsidR="00A07D50">
        <w:rPr>
          <w:rtl/>
        </w:rPr>
        <w:t xml:space="preserve"> </w:t>
      </w:r>
      <w:r>
        <w:rPr>
          <w:rtl/>
        </w:rPr>
        <w:t>علم المنايا والبلايا</w:t>
      </w:r>
      <w:r w:rsidR="00054F7A">
        <w:rPr>
          <w:rtl/>
        </w:rPr>
        <w:t>،</w:t>
      </w:r>
      <w:r>
        <w:rPr>
          <w:rtl/>
        </w:rPr>
        <w:t xml:space="preserve"> وكان يلقى الرجل فيقول له</w:t>
      </w:r>
      <w:r w:rsidR="00054F7A">
        <w:rPr>
          <w:rtl/>
        </w:rPr>
        <w:t>:</w:t>
      </w:r>
      <w:r>
        <w:rPr>
          <w:rtl/>
        </w:rPr>
        <w:t xml:space="preserve"> يافلان بن فلان تموت ميتة كذا</w:t>
      </w:r>
      <w:r w:rsidR="00A07D50">
        <w:rPr>
          <w:rtl/>
        </w:rPr>
        <w:t xml:space="preserve"> </w:t>
      </w:r>
      <w:r>
        <w:rPr>
          <w:rtl/>
        </w:rPr>
        <w:t>وكذا</w:t>
      </w:r>
      <w:r w:rsidR="00054F7A">
        <w:rPr>
          <w:rtl/>
        </w:rPr>
        <w:t>،</w:t>
      </w:r>
      <w:r>
        <w:rPr>
          <w:rtl/>
        </w:rPr>
        <w:t xml:space="preserve"> وأنت يافلان تقتل قتلة كذا </w:t>
      </w:r>
      <w:r w:rsidRPr="00054F7A">
        <w:rPr>
          <w:rStyle w:val="libFootnotenumChar"/>
          <w:rtl/>
        </w:rPr>
        <w:t>(3)</w:t>
      </w:r>
      <w:r w:rsidR="00054F7A">
        <w:rPr>
          <w:rtl/>
        </w:rPr>
        <w:t>،</w:t>
      </w:r>
      <w:r>
        <w:rPr>
          <w:rtl/>
        </w:rPr>
        <w:t xml:space="preserve"> فيكون الأمر كما قاله راشد </w:t>
      </w:r>
      <w:r w:rsidR="00054F7A" w:rsidRPr="00054F7A">
        <w:rPr>
          <w:rStyle w:val="libAlaemChar"/>
          <w:rFonts w:hint="cs"/>
          <w:rtl/>
        </w:rPr>
        <w:t>رحمه‌الله</w:t>
      </w:r>
      <w:r>
        <w:rPr>
          <w:rtl/>
        </w:rPr>
        <w:t xml:space="preserve"> » </w:t>
      </w:r>
      <w:r w:rsidRPr="00054F7A">
        <w:rPr>
          <w:rStyle w:val="libFootnotenumChar"/>
          <w:rtl/>
        </w:rPr>
        <w:t>(4)</w:t>
      </w:r>
      <w:r>
        <w:rPr>
          <w:rtl/>
        </w:rPr>
        <w:t>.</w:t>
      </w:r>
    </w:p>
    <w:p w:rsidR="00A07D50" w:rsidRDefault="0077176E" w:rsidP="00A07D50">
      <w:pPr>
        <w:pStyle w:val="libNormal"/>
        <w:rPr>
          <w:rtl/>
        </w:rPr>
      </w:pPr>
      <w:bookmarkStart w:id="829" w:name="_Toc252376391"/>
      <w:bookmarkStart w:id="830" w:name="_Toc284325717"/>
      <w:bookmarkStart w:id="831" w:name="_Toc284671343"/>
      <w:bookmarkStart w:id="832" w:name="_Toc286745109"/>
      <w:bookmarkStart w:id="833" w:name="_Toc297573486"/>
      <w:r w:rsidRPr="00054F7A">
        <w:rPr>
          <w:rStyle w:val="libBold2Char"/>
          <w:rtl/>
        </w:rPr>
        <w:t>110</w:t>
      </w:r>
      <w:bookmarkEnd w:id="829"/>
      <w:bookmarkEnd w:id="830"/>
      <w:bookmarkEnd w:id="831"/>
      <w:bookmarkEnd w:id="832"/>
      <w:bookmarkEnd w:id="833"/>
      <w:r w:rsidR="00054F7A" w:rsidRPr="00054F7A">
        <w:rPr>
          <w:rStyle w:val="libBold2Char"/>
          <w:rFonts w:hint="cs"/>
          <w:rtl/>
        </w:rPr>
        <w:t xml:space="preserve"> - </w:t>
      </w:r>
      <w:r>
        <w:rPr>
          <w:rtl/>
        </w:rPr>
        <w:t xml:space="preserve">أخبرنا الشيخ المفيد الزاهد أبو محمّد الحسن بن الحسين بن بابويه </w:t>
      </w:r>
      <w:r w:rsidR="00054F7A" w:rsidRPr="00054F7A">
        <w:rPr>
          <w:rStyle w:val="libAlaemChar"/>
          <w:rFonts w:hint="cs"/>
          <w:rtl/>
        </w:rPr>
        <w:t>رحمه‌الله</w:t>
      </w:r>
      <w:r w:rsidR="00A07D50">
        <w:rPr>
          <w:rtl/>
        </w:rPr>
        <w:t xml:space="preserve"> </w:t>
      </w:r>
      <w:r>
        <w:rPr>
          <w:rtl/>
        </w:rPr>
        <w:t>بالري في صفر سنة عشرة وخمسمائة</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محمّد بن الحسن الطوسي </w:t>
      </w:r>
      <w:r w:rsidR="00054F7A" w:rsidRPr="00054F7A">
        <w:rPr>
          <w:rStyle w:val="libAlaemChar"/>
          <w:rFonts w:hint="cs"/>
          <w:rtl/>
        </w:rPr>
        <w:t>رضي‌الله‌عنه</w:t>
      </w:r>
      <w:r>
        <w:rPr>
          <w:rtl/>
        </w:rPr>
        <w:t xml:space="preserve"> في جمادى الآخرة سنة خمس وخمسين</w:t>
      </w:r>
      <w:r w:rsidR="00A07D50">
        <w:rPr>
          <w:rtl/>
        </w:rPr>
        <w:t xml:space="preserve"> </w:t>
      </w:r>
    </w:p>
    <w:p w:rsidR="0077176E" w:rsidRPr="00396B1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 م »</w:t>
            </w:r>
            <w:r w:rsidR="00054F7A">
              <w:rPr>
                <w:rtl/>
              </w:rPr>
              <w:t>:</w:t>
            </w:r>
            <w:r>
              <w:rPr>
                <w:rtl/>
              </w:rPr>
              <w:t xml:space="preserve"> لعنه الله.</w:t>
            </w:r>
          </w:p>
        </w:tc>
        <w:tc>
          <w:tcPr>
            <w:tcW w:w="2500" w:type="pct"/>
          </w:tcPr>
          <w:p w:rsidR="0077176E" w:rsidRDefault="0077176E" w:rsidP="00054F7A">
            <w:pPr>
              <w:pStyle w:val="libFootnote0"/>
              <w:rPr>
                <w:rtl/>
              </w:rPr>
            </w:pPr>
            <w:r>
              <w:rPr>
                <w:rtl/>
              </w:rPr>
              <w:t>(2) ليس في « ط »</w:t>
            </w:r>
            <w:r w:rsidR="00054F7A">
              <w:rPr>
                <w:rtl/>
              </w:rPr>
              <w:t>،</w:t>
            </w:r>
            <w:r>
              <w:rPr>
                <w:rtl/>
              </w:rPr>
              <w:t xml:space="preserve"> وفيه</w:t>
            </w:r>
            <w:r w:rsidR="00054F7A">
              <w:rPr>
                <w:rtl/>
              </w:rPr>
              <w:t>:</w:t>
            </w:r>
            <w:r>
              <w:rPr>
                <w:rtl/>
              </w:rPr>
              <w:t xml:space="preserve"> بأي</w:t>
            </w:r>
            <w:r>
              <w:rPr>
                <w:rFonts w:hint="cs"/>
                <w:rtl/>
              </w:rPr>
              <w:t>ّ</w:t>
            </w:r>
            <w:r>
              <w:rPr>
                <w:rtl/>
              </w:rPr>
              <w:t>.</w:t>
            </w:r>
          </w:p>
        </w:tc>
      </w:tr>
    </w:tbl>
    <w:p w:rsidR="0077176E" w:rsidRDefault="0077176E" w:rsidP="00054F7A">
      <w:pPr>
        <w:pStyle w:val="libFootnote0"/>
        <w:rPr>
          <w:rtl/>
        </w:rPr>
      </w:pPr>
      <w:r>
        <w:rPr>
          <w:rtl/>
        </w:rPr>
        <w:t>(3) في « م »</w:t>
      </w:r>
      <w:r w:rsidR="00054F7A">
        <w:rPr>
          <w:rtl/>
        </w:rPr>
        <w:t>:</w:t>
      </w:r>
      <w:r>
        <w:rPr>
          <w:rtl/>
        </w:rPr>
        <w:t xml:space="preserve"> كذا وكذا.</w:t>
      </w:r>
    </w:p>
    <w:p w:rsidR="0077176E" w:rsidRDefault="0077176E" w:rsidP="00054F7A">
      <w:pPr>
        <w:pStyle w:val="libFootnote0"/>
        <w:rPr>
          <w:rtl/>
        </w:rPr>
      </w:pPr>
      <w:r>
        <w:rPr>
          <w:rtl/>
        </w:rPr>
        <w:t>(4) رواه الشيخ في أماليه 1</w:t>
      </w:r>
      <w:r w:rsidR="00054F7A">
        <w:rPr>
          <w:rtl/>
        </w:rPr>
        <w:t>:</w:t>
      </w:r>
      <w:r>
        <w:rPr>
          <w:rtl/>
        </w:rPr>
        <w:t xml:space="preserve"> 167</w:t>
      </w:r>
      <w:r w:rsidR="00054F7A">
        <w:rPr>
          <w:rtl/>
        </w:rPr>
        <w:t>،</w:t>
      </w:r>
      <w:r>
        <w:rPr>
          <w:rtl/>
        </w:rPr>
        <w:t xml:space="preserve"> عنه البحار 42</w:t>
      </w:r>
      <w:r w:rsidR="00054F7A">
        <w:rPr>
          <w:rtl/>
        </w:rPr>
        <w:t>:</w:t>
      </w:r>
      <w:r>
        <w:rPr>
          <w:rtl/>
        </w:rPr>
        <w:t xml:space="preserve"> 121.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وأربعمائة</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054F7A">
        <w:rPr>
          <w:rtl/>
        </w:rPr>
        <w:t>،</w:t>
      </w:r>
      <w:r>
        <w:rPr>
          <w:rtl/>
        </w:rPr>
        <w:t xml:space="preserve"> قال</w:t>
      </w:r>
      <w:r w:rsidR="00054F7A">
        <w:rPr>
          <w:rtl/>
        </w:rPr>
        <w:t>:</w:t>
      </w:r>
      <w:r w:rsidR="00A07D50">
        <w:rPr>
          <w:rtl/>
        </w:rPr>
        <w:t xml:space="preserve"> </w:t>
      </w:r>
      <w:r>
        <w:rPr>
          <w:rtl/>
        </w:rPr>
        <w:t>حدّثنا أبو بكر محمّد بن عمر الجعابي</w:t>
      </w:r>
      <w:r w:rsidR="00054F7A">
        <w:rPr>
          <w:rtl/>
        </w:rPr>
        <w:t>،</w:t>
      </w:r>
      <w:r>
        <w:rPr>
          <w:rtl/>
        </w:rPr>
        <w:t xml:space="preserve"> قال</w:t>
      </w:r>
      <w:r w:rsidR="00054F7A">
        <w:rPr>
          <w:rtl/>
        </w:rPr>
        <w:t>:</w:t>
      </w:r>
      <w:r>
        <w:rPr>
          <w:rtl/>
        </w:rPr>
        <w:t xml:space="preserve"> حدّثنا أبو العباس أحمد بن محمّد بن</w:t>
      </w:r>
      <w:r w:rsidR="00A07D50">
        <w:rPr>
          <w:rtl/>
        </w:rPr>
        <w:t xml:space="preserve"> </w:t>
      </w:r>
      <w:r>
        <w:rPr>
          <w:rtl/>
        </w:rPr>
        <w:t>سعيد بن عقدة</w:t>
      </w:r>
      <w:r w:rsidR="00054F7A">
        <w:rPr>
          <w:rtl/>
        </w:rPr>
        <w:t>،</w:t>
      </w:r>
      <w:r>
        <w:rPr>
          <w:rtl/>
        </w:rPr>
        <w:t xml:space="preserve"> قال</w:t>
      </w:r>
      <w:r w:rsidR="00054F7A">
        <w:rPr>
          <w:rtl/>
        </w:rPr>
        <w:t>:</w:t>
      </w:r>
      <w:r>
        <w:rPr>
          <w:rtl/>
        </w:rPr>
        <w:t xml:space="preserve"> حدّثنا جعفر بن عبدالله قال</w:t>
      </w:r>
      <w:r w:rsidR="00054F7A">
        <w:rPr>
          <w:rtl/>
        </w:rPr>
        <w:t>:</w:t>
      </w:r>
      <w:r>
        <w:rPr>
          <w:rtl/>
        </w:rPr>
        <w:t xml:space="preserve"> حدّثنا سعدان بن سعيد قال</w:t>
      </w:r>
      <w:r w:rsidR="00054F7A">
        <w:rPr>
          <w:rtl/>
        </w:rPr>
        <w:t>:</w:t>
      </w:r>
      <w:r>
        <w:rPr>
          <w:rtl/>
        </w:rPr>
        <w:t xml:space="preserve"> حدّثنا</w:t>
      </w:r>
      <w:r w:rsidR="00A07D50">
        <w:rPr>
          <w:rtl/>
        </w:rPr>
        <w:t xml:space="preserve"> </w:t>
      </w:r>
      <w:r>
        <w:rPr>
          <w:rtl/>
        </w:rPr>
        <w:t>سفيان بن إبراهيم الغامدي القاضي</w:t>
      </w:r>
      <w:r w:rsidR="00054F7A">
        <w:rPr>
          <w:rtl/>
        </w:rPr>
        <w:t>،</w:t>
      </w:r>
      <w:r>
        <w:rPr>
          <w:rtl/>
        </w:rPr>
        <w:t xml:space="preserve"> قال</w:t>
      </w:r>
      <w:r w:rsidR="00054F7A">
        <w:rPr>
          <w:rtl/>
        </w:rPr>
        <w:t>:</w:t>
      </w:r>
      <w:r>
        <w:rPr>
          <w:rtl/>
        </w:rPr>
        <w:t xml:space="preserve"> سمعت جعفر بن محمّد </w:t>
      </w:r>
      <w:r w:rsidR="00054F7A" w:rsidRPr="00054F7A">
        <w:rPr>
          <w:rStyle w:val="libAlaemChar"/>
          <w:rFonts w:hint="cs"/>
          <w:rtl/>
        </w:rPr>
        <w:t>عليهما‌السلام</w:t>
      </w:r>
      <w:r>
        <w:rPr>
          <w:rtl/>
        </w:rPr>
        <w:t xml:space="preserve"> يقول</w:t>
      </w:r>
      <w:r w:rsidR="00054F7A">
        <w:rPr>
          <w:rtl/>
        </w:rPr>
        <w:t>:</w:t>
      </w:r>
    </w:p>
    <w:p w:rsidR="0077176E" w:rsidRDefault="0077176E" w:rsidP="000605B2">
      <w:pPr>
        <w:pStyle w:val="libNormal"/>
        <w:rPr>
          <w:rtl/>
        </w:rPr>
      </w:pPr>
      <w:r>
        <w:rPr>
          <w:rtl/>
        </w:rPr>
        <w:t>« بنا يبدأ البلاء ثم بكم</w:t>
      </w:r>
      <w:r w:rsidR="00054F7A">
        <w:rPr>
          <w:rtl/>
        </w:rPr>
        <w:t>،</w:t>
      </w:r>
      <w:r>
        <w:rPr>
          <w:rtl/>
        </w:rPr>
        <w:t xml:space="preserve"> وبنا يبدأ الرخاء ثم بكم</w:t>
      </w:r>
      <w:r w:rsidR="00054F7A">
        <w:rPr>
          <w:rtl/>
        </w:rPr>
        <w:t>،</w:t>
      </w:r>
      <w:r>
        <w:rPr>
          <w:rtl/>
        </w:rPr>
        <w:t xml:space="preserve"> والذي يحلف به لينتصرن الله</w:t>
      </w:r>
      <w:r w:rsidR="00A07D50">
        <w:rPr>
          <w:rtl/>
        </w:rPr>
        <w:t xml:space="preserve"> </w:t>
      </w:r>
      <w:r>
        <w:rPr>
          <w:rtl/>
        </w:rPr>
        <w:t xml:space="preserve">بكم كما انتصر بالحجارة » </w:t>
      </w:r>
      <w:r w:rsidRPr="00054F7A">
        <w:rPr>
          <w:rStyle w:val="libFootnotenumChar"/>
          <w:rtl/>
        </w:rPr>
        <w:t>(1)</w:t>
      </w:r>
      <w:r>
        <w:rPr>
          <w:rtl/>
        </w:rPr>
        <w:t>.</w:t>
      </w:r>
    </w:p>
    <w:p w:rsidR="0077176E" w:rsidRDefault="0077176E" w:rsidP="000605B2">
      <w:pPr>
        <w:pStyle w:val="libNormal"/>
        <w:rPr>
          <w:rtl/>
        </w:rPr>
      </w:pPr>
      <w:bookmarkStart w:id="834" w:name="_Toc252376392"/>
      <w:bookmarkStart w:id="835" w:name="_Toc284325718"/>
      <w:bookmarkStart w:id="836" w:name="_Toc284671344"/>
      <w:bookmarkStart w:id="837" w:name="_Toc286745110"/>
      <w:bookmarkStart w:id="838" w:name="_Toc297573487"/>
      <w:r w:rsidRPr="00054F7A">
        <w:rPr>
          <w:rStyle w:val="libBold2Char"/>
          <w:rtl/>
        </w:rPr>
        <w:t>111</w:t>
      </w:r>
      <w:bookmarkEnd w:id="834"/>
      <w:bookmarkEnd w:id="835"/>
      <w:bookmarkEnd w:id="836"/>
      <w:bookmarkEnd w:id="837"/>
      <w:bookmarkEnd w:id="838"/>
      <w:r w:rsidR="00054F7A" w:rsidRPr="00054F7A">
        <w:rPr>
          <w:rStyle w:val="libBold2Char"/>
          <w:rFonts w:hint="cs"/>
          <w:rtl/>
        </w:rPr>
        <w:t xml:space="preserve"> - </w:t>
      </w:r>
      <w:r>
        <w:rPr>
          <w:rtl/>
        </w:rPr>
        <w:t>أخبرنا الشيخ الأمين أبو عبدالله محمّد بن أحمد بن شهريار الخازن</w:t>
      </w:r>
      <w:r w:rsidR="00A07D50">
        <w:rPr>
          <w:rtl/>
        </w:rPr>
        <w:t xml:space="preserve"> </w:t>
      </w:r>
      <w:r>
        <w:rPr>
          <w:rtl/>
        </w:rPr>
        <w:t xml:space="preserve">بقراءتي عليه بمشهد مولانا أمير المؤمنين علي بن أبي طالب </w:t>
      </w:r>
      <w:r w:rsidR="00054F7A" w:rsidRPr="00054F7A">
        <w:rPr>
          <w:rStyle w:val="libAlaemChar"/>
          <w:rFonts w:hint="cs"/>
          <w:rtl/>
        </w:rPr>
        <w:t>عليه‌السلام</w:t>
      </w:r>
      <w:r>
        <w:rPr>
          <w:rtl/>
        </w:rPr>
        <w:t xml:space="preserve"> في ذي القعدة</w:t>
      </w:r>
      <w:r w:rsidR="00A07D50">
        <w:rPr>
          <w:rtl/>
        </w:rPr>
        <w:t xml:space="preserve"> </w:t>
      </w:r>
      <w:r>
        <w:rPr>
          <w:rtl/>
        </w:rPr>
        <w:t>سنة اثني عشر وخمسمائة</w:t>
      </w:r>
      <w:r w:rsidR="00054F7A">
        <w:rPr>
          <w:rtl/>
        </w:rPr>
        <w:t>،</w:t>
      </w:r>
      <w:r>
        <w:rPr>
          <w:rtl/>
        </w:rPr>
        <w:t xml:space="preserve"> قال</w:t>
      </w:r>
      <w:r w:rsidR="00054F7A">
        <w:rPr>
          <w:rtl/>
        </w:rPr>
        <w:t>:</w:t>
      </w:r>
      <w:r>
        <w:rPr>
          <w:rtl/>
        </w:rPr>
        <w:t xml:space="preserve"> حدّثنا الشيخ أبو صالح عبدالرحمان بن يعقوب</w:t>
      </w:r>
      <w:r w:rsidR="00A07D50">
        <w:rPr>
          <w:rtl/>
        </w:rPr>
        <w:t xml:space="preserve"> </w:t>
      </w:r>
      <w:r>
        <w:rPr>
          <w:rtl/>
        </w:rPr>
        <w:t>الحنفي الصندلي قدم علينا حاجا</w:t>
      </w:r>
      <w:r>
        <w:rPr>
          <w:rFonts w:hint="cs"/>
          <w:rtl/>
        </w:rPr>
        <w:t>ً</w:t>
      </w:r>
      <w:r>
        <w:rPr>
          <w:rtl/>
        </w:rPr>
        <w:t xml:space="preserve"> من نيشابور</w:t>
      </w:r>
      <w:r w:rsidR="00054F7A">
        <w:rPr>
          <w:rtl/>
        </w:rPr>
        <w:t>،</w:t>
      </w:r>
      <w:r>
        <w:rPr>
          <w:rtl/>
        </w:rPr>
        <w:t xml:space="preserve"> قال</w:t>
      </w:r>
      <w:r w:rsidR="00054F7A">
        <w:rPr>
          <w:rtl/>
        </w:rPr>
        <w:t>:</w:t>
      </w:r>
      <w:r>
        <w:rPr>
          <w:rtl/>
        </w:rPr>
        <w:t xml:space="preserve"> حدّثني والدي أبو يوسف</w:t>
      </w:r>
      <w:r w:rsidR="00A07D50">
        <w:rPr>
          <w:rtl/>
        </w:rPr>
        <w:t xml:space="preserve"> </w:t>
      </w:r>
      <w:r>
        <w:rPr>
          <w:rtl/>
        </w:rPr>
        <w:t>يعقوب بن طاهر</w:t>
      </w:r>
      <w:r w:rsidR="00054F7A">
        <w:rPr>
          <w:rtl/>
        </w:rPr>
        <w:t>،</w:t>
      </w:r>
      <w:r>
        <w:rPr>
          <w:rtl/>
        </w:rPr>
        <w:t xml:space="preserve"> قال</w:t>
      </w:r>
      <w:r w:rsidR="00054F7A">
        <w:rPr>
          <w:rtl/>
        </w:rPr>
        <w:t>:</w:t>
      </w:r>
      <w:r>
        <w:rPr>
          <w:rtl/>
        </w:rPr>
        <w:t xml:space="preserve"> حدّثني أحمد بن إسحاق القاضي</w:t>
      </w:r>
      <w:r w:rsidR="00054F7A">
        <w:rPr>
          <w:rtl/>
        </w:rPr>
        <w:t>،</w:t>
      </w:r>
      <w:r>
        <w:rPr>
          <w:rtl/>
        </w:rPr>
        <w:t xml:space="preserve"> قال</w:t>
      </w:r>
      <w:r w:rsidR="00054F7A">
        <w:rPr>
          <w:rtl/>
        </w:rPr>
        <w:t>:</w:t>
      </w:r>
      <w:r>
        <w:rPr>
          <w:rtl/>
        </w:rPr>
        <w:t xml:space="preserve"> حدثنا أحمد بن</w:t>
      </w:r>
      <w:r w:rsidR="00A07D50">
        <w:rPr>
          <w:rtl/>
        </w:rPr>
        <w:t xml:space="preserve"> </w:t>
      </w:r>
      <w:r>
        <w:rPr>
          <w:rtl/>
        </w:rPr>
        <w:t>عبدالله بن سابور الدقيقي</w:t>
      </w:r>
      <w:r w:rsidR="00054F7A">
        <w:rPr>
          <w:rtl/>
        </w:rPr>
        <w:t>،</w:t>
      </w:r>
      <w:r>
        <w:rPr>
          <w:rtl/>
        </w:rPr>
        <w:t xml:space="preserve"> قال</w:t>
      </w:r>
      <w:r w:rsidR="00054F7A">
        <w:rPr>
          <w:rtl/>
        </w:rPr>
        <w:t>:</w:t>
      </w:r>
      <w:r>
        <w:rPr>
          <w:rtl/>
        </w:rPr>
        <w:t xml:space="preserve"> حدّثنا عبيد بن هاشم </w:t>
      </w:r>
      <w:r w:rsidRPr="00054F7A">
        <w:rPr>
          <w:rStyle w:val="libFootnotenumChar"/>
          <w:rtl/>
        </w:rPr>
        <w:t>(2)</w:t>
      </w:r>
      <w:r w:rsidR="00054F7A">
        <w:rPr>
          <w:rtl/>
        </w:rPr>
        <w:t>،</w:t>
      </w:r>
      <w:r>
        <w:rPr>
          <w:rtl/>
        </w:rPr>
        <w:t xml:space="preserve"> قال</w:t>
      </w:r>
      <w:r w:rsidR="00054F7A">
        <w:rPr>
          <w:rtl/>
        </w:rPr>
        <w:t>:</w:t>
      </w:r>
      <w:r>
        <w:rPr>
          <w:rtl/>
        </w:rPr>
        <w:t xml:space="preserve"> حدّثنا إسماعيل بن</w:t>
      </w:r>
      <w:r w:rsidR="00A07D50">
        <w:rPr>
          <w:rtl/>
        </w:rPr>
        <w:t xml:space="preserve"> </w:t>
      </w:r>
      <w:r>
        <w:rPr>
          <w:rtl/>
        </w:rPr>
        <w:t>جعفر</w:t>
      </w:r>
      <w:r w:rsidR="00054F7A">
        <w:rPr>
          <w:rtl/>
        </w:rPr>
        <w:t>،</w:t>
      </w:r>
      <w:r>
        <w:rPr>
          <w:rtl/>
        </w:rPr>
        <w:t xml:space="preserve"> قال</w:t>
      </w:r>
      <w:r w:rsidR="00054F7A">
        <w:rPr>
          <w:rtl/>
        </w:rPr>
        <w:t>:</w:t>
      </w:r>
      <w:r>
        <w:rPr>
          <w:rtl/>
        </w:rPr>
        <w:t xml:space="preserve"> حدّثنا العلاء بن عبدالرحمان</w:t>
      </w:r>
      <w:r w:rsidR="00054F7A">
        <w:rPr>
          <w:rtl/>
        </w:rPr>
        <w:t>،</w:t>
      </w:r>
      <w:r>
        <w:rPr>
          <w:rtl/>
        </w:rPr>
        <w:t xml:space="preserve"> عن أبيه</w:t>
      </w:r>
      <w:r w:rsidR="00054F7A">
        <w:rPr>
          <w:rtl/>
        </w:rPr>
        <w:t>،</w:t>
      </w:r>
      <w:r>
        <w:rPr>
          <w:rtl/>
        </w:rPr>
        <w:t xml:space="preserve"> عن عبدالله بن مسعود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لو أن عبدا</w:t>
      </w:r>
      <w:r>
        <w:rPr>
          <w:rFonts w:hint="cs"/>
          <w:rtl/>
        </w:rPr>
        <w:t>ً</w:t>
      </w:r>
      <w:r>
        <w:rPr>
          <w:rtl/>
        </w:rPr>
        <w:t xml:space="preserve"> عبدالله مثل ما قام نوح في قومه وكان له مثل ا</w:t>
      </w:r>
      <w:r>
        <w:rPr>
          <w:rFonts w:hint="cs"/>
          <w:rtl/>
        </w:rPr>
        <w:t>ُ</w:t>
      </w:r>
      <w:r>
        <w:rPr>
          <w:rtl/>
        </w:rPr>
        <w:t>حد ذهبا</w:t>
      </w:r>
      <w:r>
        <w:rPr>
          <w:rFonts w:hint="cs"/>
          <w:rtl/>
        </w:rPr>
        <w:t>ً</w:t>
      </w:r>
      <w:r w:rsidR="00A07D50">
        <w:rPr>
          <w:rtl/>
        </w:rPr>
        <w:t xml:space="preserve"> </w:t>
      </w:r>
      <w:r>
        <w:rPr>
          <w:rtl/>
        </w:rPr>
        <w:t>فأنفقه في سبيل الله ومد</w:t>
      </w:r>
      <w:r>
        <w:rPr>
          <w:rFonts w:hint="cs"/>
          <w:rtl/>
        </w:rPr>
        <w:t>ّ</w:t>
      </w:r>
      <w:r>
        <w:rPr>
          <w:rtl/>
        </w:rPr>
        <w:t xml:space="preserve"> في عمره حتّى حج ألف حجّة ثم ق</w:t>
      </w:r>
      <w:r>
        <w:rPr>
          <w:rFonts w:hint="cs"/>
          <w:rtl/>
        </w:rPr>
        <w:t>ُ</w:t>
      </w:r>
      <w:r>
        <w:rPr>
          <w:rtl/>
        </w:rPr>
        <w:t>تل بين الصفا والمروة</w:t>
      </w:r>
      <w:r w:rsidR="00A07D50">
        <w:rPr>
          <w:rtl/>
        </w:rPr>
        <w:t xml:space="preserve"> </w:t>
      </w:r>
      <w:r>
        <w:rPr>
          <w:rtl/>
        </w:rPr>
        <w:t>ثم لم يوالك ياعلي</w:t>
      </w:r>
      <w:r w:rsidR="00054F7A">
        <w:rPr>
          <w:rtl/>
        </w:rPr>
        <w:t>،</w:t>
      </w:r>
      <w:r>
        <w:rPr>
          <w:rtl/>
        </w:rPr>
        <w:t xml:space="preserve"> لم يشم رائحة الجنّة ولم يدخلها</w:t>
      </w:r>
      <w:r w:rsidR="00054F7A">
        <w:rPr>
          <w:rtl/>
        </w:rPr>
        <w:t>،</w:t>
      </w:r>
      <w:r>
        <w:rPr>
          <w:rtl/>
        </w:rPr>
        <w:t xml:space="preserve"> أما علمت يا علي ان حبك</w:t>
      </w:r>
      <w:r w:rsidR="00A07D50">
        <w:rPr>
          <w:rtl/>
        </w:rPr>
        <w:t xml:space="preserve"> </w:t>
      </w:r>
      <w:r>
        <w:rPr>
          <w:rtl/>
        </w:rPr>
        <w:t>حسنة لا يضر</w:t>
      </w:r>
      <w:r>
        <w:rPr>
          <w:rFonts w:hint="cs"/>
          <w:rtl/>
        </w:rPr>
        <w:t>ّ</w:t>
      </w:r>
      <w:r>
        <w:rPr>
          <w:rtl/>
        </w:rPr>
        <w:t xml:space="preserve"> معها سيئة وبغضك سيئة لا ينفع معها طاعة</w:t>
      </w:r>
      <w:r w:rsidR="00054F7A">
        <w:rPr>
          <w:rtl/>
        </w:rPr>
        <w:t>،</w:t>
      </w:r>
      <w:r>
        <w:rPr>
          <w:rtl/>
        </w:rPr>
        <w:t xml:space="preserve"> ياعلي لو نثرت الدر</w:t>
      </w:r>
      <w:r>
        <w:rPr>
          <w:rFonts w:hint="cs"/>
          <w:rtl/>
        </w:rPr>
        <w:t>ّ</w:t>
      </w:r>
      <w:r w:rsidR="00A07D50">
        <w:rPr>
          <w:rtl/>
        </w:rPr>
        <w:t xml:space="preserve"> </w:t>
      </w:r>
      <w:r>
        <w:rPr>
          <w:rtl/>
        </w:rPr>
        <w:t>على المنافق ما أحبك ولو ضربت خيشوم المؤمن ما أبغضك</w:t>
      </w:r>
      <w:r w:rsidR="00054F7A">
        <w:rPr>
          <w:rtl/>
        </w:rPr>
        <w:t>،</w:t>
      </w:r>
      <w:r>
        <w:rPr>
          <w:rtl/>
        </w:rPr>
        <w:t xml:space="preserve"> لأن حبك إيمان</w:t>
      </w:r>
      <w:r w:rsidR="00A07D50">
        <w:rPr>
          <w:rtl/>
        </w:rPr>
        <w:t xml:space="preserve"> </w:t>
      </w:r>
      <w:r>
        <w:rPr>
          <w:rtl/>
        </w:rPr>
        <w:t>وبغضك نفاق</w:t>
      </w:r>
      <w:r w:rsidR="00054F7A">
        <w:rPr>
          <w:rtl/>
        </w:rPr>
        <w:t>،</w:t>
      </w:r>
      <w:r>
        <w:rPr>
          <w:rtl/>
        </w:rPr>
        <w:t xml:space="preserve"> لا يحبك إلاّ مؤمن تقي</w:t>
      </w:r>
      <w:r w:rsidR="00054F7A">
        <w:rPr>
          <w:rtl/>
        </w:rPr>
        <w:t>،</w:t>
      </w:r>
      <w:r>
        <w:rPr>
          <w:rtl/>
        </w:rPr>
        <w:t xml:space="preserve"> ولا يبغضك إلاّ منافق شقي » </w:t>
      </w:r>
      <w:r w:rsidRPr="00054F7A">
        <w:rPr>
          <w:rStyle w:val="libFootnotenumChar"/>
          <w:rtl/>
        </w:rPr>
        <w:t>(3)</w:t>
      </w:r>
      <w:r>
        <w:rPr>
          <w:rtl/>
        </w:rPr>
        <w:t>.</w:t>
      </w:r>
    </w:p>
    <w:p w:rsidR="00A07D50" w:rsidRDefault="0077176E" w:rsidP="00A07D50">
      <w:pPr>
        <w:pStyle w:val="libNormal"/>
        <w:rPr>
          <w:rtl/>
        </w:rPr>
      </w:pPr>
      <w:bookmarkStart w:id="839" w:name="_Toc252376393"/>
      <w:bookmarkStart w:id="840" w:name="_Toc284325719"/>
      <w:bookmarkStart w:id="841" w:name="_Toc284671345"/>
      <w:bookmarkStart w:id="842" w:name="_Toc286745111"/>
      <w:bookmarkStart w:id="843" w:name="_Toc297573488"/>
      <w:r w:rsidRPr="00054F7A">
        <w:rPr>
          <w:rStyle w:val="libBold2Char"/>
          <w:rtl/>
        </w:rPr>
        <w:t>112</w:t>
      </w:r>
      <w:bookmarkEnd w:id="839"/>
      <w:bookmarkEnd w:id="840"/>
      <w:bookmarkEnd w:id="841"/>
      <w:bookmarkEnd w:id="842"/>
      <w:bookmarkEnd w:id="843"/>
      <w:r w:rsidR="00054F7A" w:rsidRPr="00054F7A">
        <w:rPr>
          <w:rStyle w:val="libBold2Char"/>
          <w:rFonts w:hint="cs"/>
          <w:rtl/>
        </w:rPr>
        <w:t xml:space="preserve"> - </w:t>
      </w:r>
      <w:r>
        <w:rPr>
          <w:rtl/>
        </w:rPr>
        <w:t>أخبرنا الشيخ الفقيه أبو علي الحسن بن محمّد بن الحسن الطوسي في</w:t>
      </w:r>
      <w:r w:rsidR="00A07D50">
        <w:rPr>
          <w:rtl/>
        </w:rPr>
        <w:t xml:space="preserve"> </w:t>
      </w:r>
    </w:p>
    <w:p w:rsidR="0077176E" w:rsidRPr="00396B18" w:rsidRDefault="00A07D50" w:rsidP="00054F7A">
      <w:pPr>
        <w:pStyle w:val="libLine"/>
        <w:rPr>
          <w:rtl/>
        </w:rPr>
      </w:pPr>
      <w:r>
        <w:rPr>
          <w:rtl/>
        </w:rPr>
        <w:t>__________________</w:t>
      </w:r>
    </w:p>
    <w:p w:rsidR="0077176E" w:rsidRDefault="0077176E" w:rsidP="00054F7A">
      <w:pPr>
        <w:pStyle w:val="libFootnote0"/>
        <w:rPr>
          <w:rtl/>
        </w:rPr>
      </w:pPr>
      <w:r>
        <w:rPr>
          <w:rtl/>
        </w:rPr>
        <w:t>(1) روى صدره المفيد في أماليه</w:t>
      </w:r>
      <w:r w:rsidR="00054F7A">
        <w:rPr>
          <w:rtl/>
        </w:rPr>
        <w:t>:</w:t>
      </w:r>
      <w:r>
        <w:rPr>
          <w:rtl/>
        </w:rPr>
        <w:t xml:space="preserve"> 31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1</w:t>
      </w:r>
      <w:r w:rsidR="00054F7A">
        <w:rPr>
          <w:rtl/>
        </w:rPr>
        <w:t>:</w:t>
      </w:r>
      <w:r>
        <w:rPr>
          <w:rtl/>
        </w:rPr>
        <w:t xml:space="preserve"> الرقم 11.</w:t>
      </w:r>
    </w:p>
    <w:p w:rsidR="0077176E" w:rsidRDefault="0077176E" w:rsidP="00054F7A">
      <w:pPr>
        <w:pStyle w:val="libFootnote0"/>
        <w:rPr>
          <w:rtl/>
        </w:rPr>
      </w:pPr>
      <w:r>
        <w:rPr>
          <w:rtl/>
        </w:rPr>
        <w:t>(2) في « م »</w:t>
      </w:r>
      <w:r w:rsidR="00054F7A">
        <w:rPr>
          <w:rtl/>
        </w:rPr>
        <w:t>:</w:t>
      </w:r>
      <w:r>
        <w:rPr>
          <w:rtl/>
        </w:rPr>
        <w:t xml:space="preserve"> هشام.</w:t>
      </w:r>
    </w:p>
    <w:p w:rsidR="0077176E" w:rsidRDefault="0077176E" w:rsidP="00054F7A">
      <w:pPr>
        <w:pStyle w:val="libFootnote0"/>
        <w:rPr>
          <w:rtl/>
        </w:rPr>
      </w:pPr>
      <w:r>
        <w:rPr>
          <w:rtl/>
        </w:rPr>
        <w:t>(3) عنه البحار 39</w:t>
      </w:r>
      <w:r w:rsidR="00054F7A">
        <w:rPr>
          <w:rtl/>
        </w:rPr>
        <w:t>:</w:t>
      </w:r>
      <w:r>
        <w:rPr>
          <w:rtl/>
        </w:rPr>
        <w:t xml:space="preserve"> 208</w:t>
      </w:r>
      <w:r w:rsidR="00054F7A">
        <w:rPr>
          <w:rtl/>
        </w:rPr>
        <w:t>،</w:t>
      </w:r>
      <w:r>
        <w:rPr>
          <w:rtl/>
        </w:rPr>
        <w:t xml:space="preserve"> رواه الشيخ في أماليه 1</w:t>
      </w:r>
      <w:r w:rsidR="00054F7A">
        <w:rPr>
          <w:rtl/>
        </w:rPr>
        <w:t>:</w:t>
      </w:r>
      <w:r>
        <w:rPr>
          <w:rtl/>
        </w:rPr>
        <w:t xml:space="preserve"> 209</w:t>
      </w:r>
      <w:r w:rsidR="00054F7A">
        <w:rPr>
          <w:rtl/>
        </w:rPr>
        <w:t>،</w:t>
      </w:r>
      <w:r>
        <w:rPr>
          <w:rtl/>
        </w:rPr>
        <w:t xml:space="preserve"> ويأتي عنه في ج 2</w:t>
      </w:r>
      <w:r w:rsidR="00054F7A">
        <w:rPr>
          <w:rtl/>
        </w:rPr>
        <w:t>:</w:t>
      </w:r>
      <w:r>
        <w:rPr>
          <w:rtl/>
        </w:rPr>
        <w:t xml:space="preserve"> الرقم 141.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مشهد مولانا أمير المؤمنين علي بن أبي طالب </w:t>
      </w:r>
      <w:r w:rsidR="00054F7A" w:rsidRPr="00054F7A">
        <w:rPr>
          <w:rStyle w:val="libAlaemChar"/>
          <w:rFonts w:hint="cs"/>
          <w:rtl/>
        </w:rPr>
        <w:t>عليه‌السلام</w:t>
      </w:r>
      <w:r>
        <w:rPr>
          <w:rtl/>
        </w:rPr>
        <w:t xml:space="preserve"> بقراءتي عليه في شعبان سنة</w:t>
      </w:r>
      <w:r w:rsidR="00A07D50">
        <w:rPr>
          <w:rtl/>
        </w:rPr>
        <w:t xml:space="preserve"> </w:t>
      </w:r>
      <w:r>
        <w:rPr>
          <w:rtl/>
        </w:rPr>
        <w:t>إحدى عشرة 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الشيخ المفيد أبو</w:t>
      </w:r>
      <w:r w:rsidR="00A07D50">
        <w:rPr>
          <w:rtl/>
        </w:rPr>
        <w:t xml:space="preserve"> </w:t>
      </w:r>
      <w:r>
        <w:rPr>
          <w:rtl/>
        </w:rPr>
        <w:t>عبدالله محمّد بن محمّد بن النعمان الحارثي</w:t>
      </w:r>
      <w:r w:rsidR="00054F7A">
        <w:rPr>
          <w:rtl/>
        </w:rPr>
        <w:t>،</w:t>
      </w:r>
      <w:r>
        <w:rPr>
          <w:rtl/>
        </w:rPr>
        <w:t xml:space="preserve"> قال</w:t>
      </w:r>
      <w:r w:rsidR="00054F7A">
        <w:rPr>
          <w:rtl/>
        </w:rPr>
        <w:t>:</w:t>
      </w:r>
      <w:r>
        <w:rPr>
          <w:rtl/>
        </w:rPr>
        <w:t xml:space="preserve"> أخبرنا أبو بكر محمّد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حدّثنا أبو العباس أحمد بن محمّد بن سعيد</w:t>
      </w:r>
      <w:r w:rsidR="00054F7A">
        <w:rPr>
          <w:rtl/>
        </w:rPr>
        <w:t>،</w:t>
      </w:r>
      <w:r>
        <w:rPr>
          <w:rtl/>
        </w:rPr>
        <w:t xml:space="preserve"> قال</w:t>
      </w:r>
      <w:r w:rsidR="00054F7A">
        <w:rPr>
          <w:rtl/>
        </w:rPr>
        <w:t>:</w:t>
      </w:r>
      <w:r>
        <w:rPr>
          <w:rtl/>
        </w:rPr>
        <w:t xml:space="preserve"> أخبرنا الحسن بن</w:t>
      </w:r>
      <w:r w:rsidR="00A07D50">
        <w:rPr>
          <w:rtl/>
        </w:rPr>
        <w:t xml:space="preserve"> </w:t>
      </w:r>
      <w:r>
        <w:rPr>
          <w:rtl/>
        </w:rPr>
        <w:t>القاسم</w:t>
      </w:r>
      <w:r w:rsidR="00054F7A">
        <w:rPr>
          <w:rtl/>
        </w:rPr>
        <w:t>،</w:t>
      </w:r>
      <w:r>
        <w:rPr>
          <w:rtl/>
        </w:rPr>
        <w:t xml:space="preserve"> قال</w:t>
      </w:r>
      <w:r w:rsidR="00054F7A">
        <w:rPr>
          <w:rtl/>
        </w:rPr>
        <w:t>:</w:t>
      </w:r>
      <w:r>
        <w:rPr>
          <w:rtl/>
        </w:rPr>
        <w:t xml:space="preserve"> حدّثنا علي بن ابراهيم بن يعلى التميمي </w:t>
      </w:r>
      <w:r w:rsidRPr="00054F7A">
        <w:rPr>
          <w:rStyle w:val="libFootnotenumChar"/>
          <w:rtl/>
        </w:rPr>
        <w:t>(1)</w:t>
      </w:r>
      <w:r w:rsidR="00054F7A">
        <w:rPr>
          <w:rtl/>
        </w:rPr>
        <w:t>،</w:t>
      </w:r>
      <w:r>
        <w:rPr>
          <w:rtl/>
        </w:rPr>
        <w:t xml:space="preserve"> قال</w:t>
      </w:r>
      <w:r w:rsidR="00054F7A">
        <w:rPr>
          <w:rtl/>
        </w:rPr>
        <w:t>:</w:t>
      </w:r>
      <w:r>
        <w:rPr>
          <w:rtl/>
        </w:rPr>
        <w:t xml:space="preserve"> حدّثنا علي بن</w:t>
      </w:r>
      <w:r w:rsidR="00A07D50">
        <w:rPr>
          <w:rtl/>
        </w:rPr>
        <w:t xml:space="preserve"> </w:t>
      </w:r>
      <w:r>
        <w:rPr>
          <w:rtl/>
        </w:rPr>
        <w:t>سيف بن عميرة</w:t>
      </w:r>
      <w:r w:rsidR="00054F7A">
        <w:rPr>
          <w:rtl/>
        </w:rPr>
        <w:t>،</w:t>
      </w:r>
      <w:r>
        <w:rPr>
          <w:rtl/>
        </w:rPr>
        <w:t xml:space="preserve"> عن أبيه</w:t>
      </w:r>
      <w:r w:rsidR="00054F7A">
        <w:rPr>
          <w:rtl/>
        </w:rPr>
        <w:t>،</w:t>
      </w:r>
      <w:r>
        <w:rPr>
          <w:rtl/>
        </w:rPr>
        <w:t xml:space="preserve"> عن أبان بن عثمان</w:t>
      </w:r>
      <w:r w:rsidR="00054F7A">
        <w:rPr>
          <w:rtl/>
        </w:rPr>
        <w:t>،</w:t>
      </w:r>
      <w:r>
        <w:rPr>
          <w:rtl/>
        </w:rPr>
        <w:t xml:space="preserve"> عن عبدالرحمان بن سيابة</w:t>
      </w:r>
      <w:r w:rsidR="00054F7A">
        <w:rPr>
          <w:rtl/>
        </w:rPr>
        <w:t>،</w:t>
      </w:r>
      <w:r>
        <w:rPr>
          <w:rtl/>
        </w:rPr>
        <w:t xml:space="preserve"> عن</w:t>
      </w:r>
      <w:r w:rsidR="00A07D50">
        <w:rPr>
          <w:rtl/>
        </w:rPr>
        <w:t xml:space="preserve"> </w:t>
      </w:r>
      <w:r>
        <w:rPr>
          <w:rtl/>
        </w:rPr>
        <w:t>حمران بن أعين</w:t>
      </w:r>
      <w:r w:rsidR="00054F7A">
        <w:rPr>
          <w:rtl/>
        </w:rPr>
        <w:t>،</w:t>
      </w:r>
      <w:r>
        <w:rPr>
          <w:rtl/>
        </w:rPr>
        <w:t xml:space="preserve"> عن أبي حرب بن أبي الأسود الدؤلي</w:t>
      </w:r>
      <w:r w:rsidR="00054F7A">
        <w:rPr>
          <w:rtl/>
        </w:rPr>
        <w:t>،</w:t>
      </w:r>
      <w:r>
        <w:rPr>
          <w:rtl/>
        </w:rPr>
        <w:t xml:space="preserve"> عن أبيه قال</w:t>
      </w:r>
      <w:r w:rsidR="00054F7A">
        <w:rPr>
          <w:rtl/>
        </w:rPr>
        <w:t>:</w:t>
      </w:r>
      <w:r>
        <w:rPr>
          <w:rtl/>
        </w:rPr>
        <w:t xml:space="preserve"> سمعت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xml:space="preserve">« والله لأذودن بيدي هاتين القصيرتين عن حوض رسول الله </w:t>
      </w:r>
      <w:r w:rsidR="00054F7A" w:rsidRPr="00054F7A">
        <w:rPr>
          <w:rStyle w:val="libAlaemChar"/>
          <w:rFonts w:hint="cs"/>
          <w:rtl/>
        </w:rPr>
        <w:t>صلى‌الله‌عليه‌وآله‌وسلم</w:t>
      </w:r>
      <w:r>
        <w:rPr>
          <w:rtl/>
        </w:rPr>
        <w:t xml:space="preserve"> أعداءنا</w:t>
      </w:r>
      <w:r w:rsidR="00A07D50">
        <w:rPr>
          <w:rtl/>
        </w:rPr>
        <w:t xml:space="preserve"> </w:t>
      </w:r>
      <w:r>
        <w:rPr>
          <w:rtl/>
        </w:rPr>
        <w:t>ولأوردن</w:t>
      </w:r>
      <w:r>
        <w:rPr>
          <w:rFonts w:hint="cs"/>
          <w:rtl/>
        </w:rPr>
        <w:t>ّ</w:t>
      </w:r>
      <w:r>
        <w:rPr>
          <w:rtl/>
        </w:rPr>
        <w:t xml:space="preserve">ه أحباءنا » </w:t>
      </w:r>
      <w:r w:rsidRPr="00054F7A">
        <w:rPr>
          <w:rStyle w:val="libFootnotenumChar"/>
          <w:rtl/>
        </w:rPr>
        <w:t>(2)</w:t>
      </w:r>
      <w:r>
        <w:rPr>
          <w:rtl/>
        </w:rPr>
        <w:t>.</w:t>
      </w:r>
    </w:p>
    <w:p w:rsidR="0077176E" w:rsidRDefault="0077176E" w:rsidP="000605B2">
      <w:pPr>
        <w:pStyle w:val="libNormal"/>
        <w:rPr>
          <w:rtl/>
        </w:rPr>
      </w:pPr>
      <w:bookmarkStart w:id="844" w:name="_Toc252376394"/>
      <w:bookmarkStart w:id="845" w:name="_Toc284325720"/>
      <w:bookmarkStart w:id="846" w:name="_Toc284671346"/>
      <w:bookmarkStart w:id="847" w:name="_Toc286745112"/>
      <w:bookmarkStart w:id="848" w:name="_Toc297573489"/>
      <w:r w:rsidRPr="00054F7A">
        <w:rPr>
          <w:rStyle w:val="libBold2Char"/>
          <w:rtl/>
        </w:rPr>
        <w:t>113</w:t>
      </w:r>
      <w:bookmarkEnd w:id="844"/>
      <w:bookmarkEnd w:id="845"/>
      <w:bookmarkEnd w:id="846"/>
      <w:bookmarkEnd w:id="847"/>
      <w:bookmarkEnd w:id="848"/>
      <w:r w:rsidR="00054F7A" w:rsidRPr="00054F7A">
        <w:rPr>
          <w:rStyle w:val="libBold2Char"/>
          <w:rFonts w:hint="cs"/>
          <w:rtl/>
        </w:rPr>
        <w:t xml:space="preserve"> - </w:t>
      </w:r>
      <w:r>
        <w:rPr>
          <w:rtl/>
        </w:rPr>
        <w:t xml:space="preserve">أخبرنا الشيخ الفقيه أبو محمّد الحسن بن الحسين بن بابويه </w:t>
      </w:r>
      <w:r w:rsidR="00054F7A" w:rsidRPr="00054F7A">
        <w:rPr>
          <w:rStyle w:val="libAlaemChar"/>
          <w:rFonts w:hint="cs"/>
          <w:rtl/>
        </w:rPr>
        <w:t>رحمه‌الله</w:t>
      </w:r>
      <w:r>
        <w:rPr>
          <w:rtl/>
        </w:rPr>
        <w:t xml:space="preserve"> بالري</w:t>
      </w:r>
      <w:r w:rsidR="00A07D50">
        <w:rPr>
          <w:rtl/>
        </w:rPr>
        <w:t xml:space="preserve"> </w:t>
      </w:r>
      <w:r>
        <w:rPr>
          <w:rtl/>
        </w:rPr>
        <w:t>بقراءتي عليه في صفر سنة عشرة وخمسمائة</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محمّد بن الحسن الطوسي بمشهد مولانا أمير المؤمنين علي بن أبي طالب </w:t>
      </w:r>
      <w:r w:rsidR="00054F7A" w:rsidRPr="00054F7A">
        <w:rPr>
          <w:rStyle w:val="libAlaemChar"/>
          <w:rFonts w:hint="cs"/>
          <w:rtl/>
        </w:rPr>
        <w:t>عليه‌السلام</w:t>
      </w:r>
      <w:r w:rsidR="00A07D50">
        <w:rPr>
          <w:rtl/>
        </w:rPr>
        <w:t xml:space="preserve"> </w:t>
      </w:r>
      <w:r>
        <w:rPr>
          <w:rtl/>
        </w:rPr>
        <w:t>إملاء في رجب سنة خمس وخمسين وأربعمائة</w:t>
      </w:r>
      <w:r w:rsidR="00054F7A">
        <w:rPr>
          <w:rtl/>
        </w:rPr>
        <w:t>،</w:t>
      </w:r>
      <w:r>
        <w:rPr>
          <w:rtl/>
        </w:rPr>
        <w:t xml:space="preserve"> قال</w:t>
      </w:r>
      <w:r w:rsidR="00054F7A">
        <w:rPr>
          <w:rtl/>
        </w:rPr>
        <w:t>:</w:t>
      </w:r>
      <w:r>
        <w:rPr>
          <w:rtl/>
        </w:rPr>
        <w:t xml:space="preserve"> أخبرنا الشيخ أبو عبدالله</w:t>
      </w:r>
      <w:r w:rsidR="00A07D50">
        <w:rPr>
          <w:rtl/>
        </w:rPr>
        <w:t xml:space="preserve"> </w:t>
      </w:r>
      <w:r>
        <w:rPr>
          <w:rtl/>
        </w:rPr>
        <w:t xml:space="preserve">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أبو بكر محمّد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حدّثنا جعفر بن محمّد بن سليمان أبو الفضل</w:t>
      </w:r>
      <w:r w:rsidR="00054F7A">
        <w:rPr>
          <w:rtl/>
        </w:rPr>
        <w:t>،</w:t>
      </w:r>
      <w:r>
        <w:rPr>
          <w:rtl/>
        </w:rPr>
        <w:t xml:space="preserve"> قال</w:t>
      </w:r>
      <w:r w:rsidR="00054F7A">
        <w:rPr>
          <w:rtl/>
        </w:rPr>
        <w:t>:</w:t>
      </w:r>
      <w:r>
        <w:rPr>
          <w:rtl/>
        </w:rPr>
        <w:t xml:space="preserve"> حدّثنا داود بن</w:t>
      </w:r>
      <w:r w:rsidR="00A07D50">
        <w:rPr>
          <w:rtl/>
        </w:rPr>
        <w:t xml:space="preserve"> </w:t>
      </w:r>
      <w:r>
        <w:rPr>
          <w:rtl/>
        </w:rPr>
        <w:t>رشيد</w:t>
      </w:r>
      <w:r w:rsidR="00054F7A">
        <w:rPr>
          <w:rtl/>
        </w:rPr>
        <w:t>،</w:t>
      </w:r>
      <w:r>
        <w:rPr>
          <w:rtl/>
        </w:rPr>
        <w:t xml:space="preserve"> قال</w:t>
      </w:r>
      <w:r w:rsidR="00054F7A">
        <w:rPr>
          <w:rtl/>
        </w:rPr>
        <w:t>:</w:t>
      </w:r>
      <w:r>
        <w:rPr>
          <w:rtl/>
        </w:rPr>
        <w:t xml:space="preserve"> حدّثنا محمّد بن إسحاق الثعلبي الموصلي أبو نوفل قال</w:t>
      </w:r>
      <w:r w:rsidR="00054F7A">
        <w:rPr>
          <w:rtl/>
        </w:rPr>
        <w:t>:</w:t>
      </w:r>
      <w:r>
        <w:rPr>
          <w:rtl/>
        </w:rPr>
        <w:t xml:space="preserve"> سمعت</w:t>
      </w:r>
      <w:r w:rsidR="00A07D50">
        <w:rPr>
          <w:rtl/>
        </w:rPr>
        <w:t xml:space="preserve"> </w:t>
      </w:r>
      <w:r>
        <w:rPr>
          <w:rtl/>
        </w:rPr>
        <w:t xml:space="preserve">جعفر بن محمّد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نحن خيرة الله من خلقه</w:t>
      </w:r>
      <w:r w:rsidR="00054F7A">
        <w:rPr>
          <w:rtl/>
        </w:rPr>
        <w:t>،</w:t>
      </w:r>
      <w:r>
        <w:rPr>
          <w:rtl/>
        </w:rPr>
        <w:t xml:space="preserve"> وشيعتنا خيرة الله من ا</w:t>
      </w:r>
      <w:r>
        <w:rPr>
          <w:rFonts w:hint="cs"/>
          <w:rtl/>
        </w:rPr>
        <w:t>ُ</w:t>
      </w:r>
      <w:r>
        <w:rPr>
          <w:rtl/>
        </w:rPr>
        <w:t>م</w:t>
      </w:r>
      <w:r>
        <w:rPr>
          <w:rFonts w:hint="cs"/>
          <w:rtl/>
        </w:rPr>
        <w:t>ّ</w:t>
      </w:r>
      <w:r>
        <w:rPr>
          <w:rtl/>
        </w:rPr>
        <w:t xml:space="preserve">ة نبيه </w:t>
      </w:r>
      <w:r w:rsidR="00054F7A" w:rsidRPr="00054F7A">
        <w:rPr>
          <w:rStyle w:val="libAlaemChar"/>
          <w:rFonts w:hint="cs"/>
          <w:rtl/>
        </w:rPr>
        <w:t>صلى‌الله‌عليه‌وآله‌وسلم</w:t>
      </w:r>
      <w:r>
        <w:rPr>
          <w:rtl/>
        </w:rPr>
        <w:t xml:space="preserve"> » </w:t>
      </w:r>
      <w:r w:rsidRPr="00054F7A">
        <w:rPr>
          <w:rStyle w:val="libFootnotenumChar"/>
          <w:rtl/>
        </w:rPr>
        <w:t>(3)</w:t>
      </w:r>
      <w:r>
        <w:rPr>
          <w:rtl/>
        </w:rPr>
        <w:t>.</w:t>
      </w:r>
    </w:p>
    <w:p w:rsidR="00A07D50" w:rsidRDefault="0077176E" w:rsidP="00A07D50">
      <w:pPr>
        <w:pStyle w:val="libNormal"/>
        <w:rPr>
          <w:rtl/>
        </w:rPr>
      </w:pPr>
      <w:bookmarkStart w:id="849" w:name="_Toc252376395"/>
      <w:bookmarkStart w:id="850" w:name="_Toc284325721"/>
      <w:bookmarkStart w:id="851" w:name="_Toc284671347"/>
      <w:bookmarkStart w:id="852" w:name="_Toc286745113"/>
      <w:bookmarkStart w:id="853" w:name="_Toc297573490"/>
      <w:r w:rsidRPr="00054F7A">
        <w:rPr>
          <w:rStyle w:val="libBold2Char"/>
          <w:rtl/>
        </w:rPr>
        <w:t>114</w:t>
      </w:r>
      <w:bookmarkEnd w:id="849"/>
      <w:bookmarkEnd w:id="850"/>
      <w:bookmarkEnd w:id="851"/>
      <w:bookmarkEnd w:id="852"/>
      <w:bookmarkEnd w:id="853"/>
      <w:r w:rsidR="00054F7A" w:rsidRPr="00054F7A">
        <w:rPr>
          <w:rStyle w:val="libBold2Char"/>
          <w:rFonts w:hint="cs"/>
          <w:rtl/>
        </w:rPr>
        <w:t xml:space="preserve"> - </w:t>
      </w:r>
      <w:r>
        <w:rPr>
          <w:rtl/>
        </w:rPr>
        <w:t xml:space="preserve">أخبرنا الشيخ الفقيه الرئيس أبو محمّد الحسن بن الحسين بن بابويه </w:t>
      </w:r>
      <w:r w:rsidR="00054F7A" w:rsidRPr="00054F7A">
        <w:rPr>
          <w:rStyle w:val="libAlaemChar"/>
          <w:rFonts w:hint="cs"/>
          <w:rtl/>
        </w:rPr>
        <w:t>رحمه‌الله</w:t>
      </w:r>
      <w:r w:rsidR="00A07D50">
        <w:rPr>
          <w:rtl/>
        </w:rPr>
        <w:t xml:space="preserve"> </w:t>
      </w:r>
      <w:r>
        <w:rPr>
          <w:rtl/>
        </w:rPr>
        <w:t>بقراءتي عليه بالري سنة عشرة وخمسمائة</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محمّد بن الحسن الطوسي </w:t>
      </w:r>
      <w:r w:rsidR="00054F7A" w:rsidRPr="00054F7A">
        <w:rPr>
          <w:rStyle w:val="libAlaemChar"/>
          <w:rFonts w:hint="cs"/>
          <w:rtl/>
        </w:rPr>
        <w:t>رحمه‌الله</w:t>
      </w:r>
      <w:r>
        <w:rPr>
          <w:rtl/>
        </w:rPr>
        <w:t xml:space="preserve"> بمشهد مولانا أمير المؤمنين علي بن أبي طالب في</w:t>
      </w:r>
      <w:r w:rsidR="00A07D50">
        <w:rPr>
          <w:rtl/>
        </w:rPr>
        <w:t xml:space="preserve"> </w:t>
      </w:r>
    </w:p>
    <w:p w:rsidR="0077176E" w:rsidRPr="00226AC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أمالي الشيخ</w:t>
            </w:r>
            <w:r w:rsidR="00054F7A">
              <w:rPr>
                <w:rtl/>
              </w:rPr>
              <w:t>:</w:t>
            </w:r>
            <w:r>
              <w:rPr>
                <w:rtl/>
              </w:rPr>
              <w:t xml:space="preserve"> التيمي.</w:t>
            </w:r>
          </w:p>
        </w:tc>
        <w:tc>
          <w:tcPr>
            <w:tcW w:w="2500" w:type="pct"/>
          </w:tcPr>
          <w:p w:rsidR="0077176E" w:rsidRDefault="0077176E" w:rsidP="00054F7A">
            <w:pPr>
              <w:pStyle w:val="libFootnote0"/>
              <w:rPr>
                <w:rtl/>
              </w:rPr>
            </w:pPr>
            <w:r>
              <w:rPr>
                <w:rtl/>
              </w:rPr>
              <w:t>(2) رواه الشيخ في أماليه</w:t>
            </w:r>
            <w:r w:rsidR="00054F7A">
              <w:rPr>
                <w:rtl/>
              </w:rPr>
              <w:t>:</w:t>
            </w:r>
            <w:r>
              <w:rPr>
                <w:rtl/>
              </w:rPr>
              <w:t xml:space="preserve"> 1</w:t>
            </w:r>
            <w:r w:rsidR="00054F7A">
              <w:rPr>
                <w:rtl/>
              </w:rPr>
              <w:t>:</w:t>
            </w:r>
            <w:r>
              <w:rPr>
                <w:rtl/>
              </w:rPr>
              <w:t xml:space="preserve"> 175.</w:t>
            </w:r>
          </w:p>
        </w:tc>
      </w:tr>
    </w:tbl>
    <w:p w:rsidR="0077176E" w:rsidRDefault="0077176E" w:rsidP="00054F7A">
      <w:pPr>
        <w:pStyle w:val="libFootnote0"/>
        <w:rPr>
          <w:rtl/>
        </w:rPr>
      </w:pPr>
      <w:r>
        <w:rPr>
          <w:rtl/>
        </w:rPr>
        <w:t>(3) رواه الشيخ في أماليه 1</w:t>
      </w:r>
      <w:r w:rsidR="00054F7A">
        <w:rPr>
          <w:rtl/>
        </w:rPr>
        <w:t>:</w:t>
      </w:r>
      <w:r>
        <w:rPr>
          <w:rtl/>
        </w:rPr>
        <w:t xml:space="preserve"> 76</w:t>
      </w:r>
      <w:r w:rsidR="00054F7A">
        <w:rPr>
          <w:rtl/>
        </w:rPr>
        <w:t>،</w:t>
      </w:r>
      <w:r>
        <w:rPr>
          <w:rtl/>
        </w:rPr>
        <w:t xml:space="preserve"> والمفيد في أماليه</w:t>
      </w:r>
      <w:r w:rsidR="00054F7A">
        <w:rPr>
          <w:rtl/>
        </w:rPr>
        <w:t>:</w:t>
      </w:r>
      <w:r>
        <w:rPr>
          <w:rtl/>
        </w:rPr>
        <w:t xml:space="preserve"> 308</w:t>
      </w:r>
      <w:r w:rsidR="00054F7A">
        <w:rPr>
          <w:rFonts w:hint="cs"/>
          <w:rtl/>
        </w:rPr>
        <w:t>،</w:t>
      </w:r>
      <w:r>
        <w:rPr>
          <w:rFonts w:hint="cs"/>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1</w:t>
      </w:r>
      <w:r w:rsidR="00054F7A">
        <w:rPr>
          <w:rtl/>
        </w:rPr>
        <w:t>:</w:t>
      </w:r>
      <w:r>
        <w:rPr>
          <w:rtl/>
        </w:rPr>
        <w:t xml:space="preserve"> الرقم 17.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رجب سنة خمس وخمسين وأربعمائة إملاء من لفظه</w:t>
      </w:r>
      <w:r w:rsidR="00054F7A">
        <w:rPr>
          <w:rtl/>
        </w:rPr>
        <w:t>،</w:t>
      </w:r>
      <w:r>
        <w:rPr>
          <w:rtl/>
        </w:rPr>
        <w:t xml:space="preserve"> قال</w:t>
      </w:r>
      <w:r w:rsidR="00054F7A">
        <w:rPr>
          <w:rtl/>
        </w:rPr>
        <w:t>:</w:t>
      </w:r>
      <w:r>
        <w:rPr>
          <w:rtl/>
        </w:rPr>
        <w:t xml:space="preserve"> أخبرنا الشيخ</w:t>
      </w:r>
      <w:r w:rsidR="00A07D50">
        <w:rPr>
          <w:rtl/>
        </w:rPr>
        <w:t xml:space="preserve"> </w:t>
      </w:r>
      <w:r>
        <w:rPr>
          <w:rtl/>
        </w:rPr>
        <w:t>أبو عبدالله محمّد بن محمّد بن النعمان الحارثي</w:t>
      </w:r>
      <w:r w:rsidR="00054F7A">
        <w:rPr>
          <w:rtl/>
        </w:rPr>
        <w:t>،</w:t>
      </w:r>
      <w:r>
        <w:rPr>
          <w:rtl/>
        </w:rPr>
        <w:t xml:space="preserve"> قال</w:t>
      </w:r>
      <w:r w:rsidR="00054F7A">
        <w:rPr>
          <w:rtl/>
        </w:rPr>
        <w:t>:</w:t>
      </w:r>
      <w:r>
        <w:rPr>
          <w:rtl/>
        </w:rPr>
        <w:t xml:space="preserve"> حدّثنا أبو بكر محمّد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حدّثني أبو عبدالله جعفر بن محمّد بن يحيى</w:t>
      </w:r>
      <w:r w:rsidR="00054F7A">
        <w:rPr>
          <w:rtl/>
        </w:rPr>
        <w:t>،</w:t>
      </w:r>
      <w:r>
        <w:rPr>
          <w:rtl/>
        </w:rPr>
        <w:t xml:space="preserve"> قال</w:t>
      </w:r>
      <w:r w:rsidR="00054F7A">
        <w:rPr>
          <w:rtl/>
        </w:rPr>
        <w:t>:</w:t>
      </w:r>
      <w:r>
        <w:rPr>
          <w:rtl/>
        </w:rPr>
        <w:t xml:space="preserve"> حدّثنا أحمد بن</w:t>
      </w:r>
      <w:r w:rsidR="00A07D50">
        <w:rPr>
          <w:rtl/>
        </w:rPr>
        <w:t xml:space="preserve"> </w:t>
      </w:r>
      <w:r>
        <w:rPr>
          <w:rtl/>
        </w:rPr>
        <w:t>عبدالمنعم</w:t>
      </w:r>
      <w:r w:rsidR="00054F7A">
        <w:rPr>
          <w:rtl/>
        </w:rPr>
        <w:t>،</w:t>
      </w:r>
      <w:r>
        <w:rPr>
          <w:rtl/>
        </w:rPr>
        <w:t xml:space="preserve"> قال</w:t>
      </w:r>
      <w:r w:rsidR="00054F7A">
        <w:rPr>
          <w:rtl/>
        </w:rPr>
        <w:t>:</w:t>
      </w:r>
      <w:r>
        <w:rPr>
          <w:rtl/>
        </w:rPr>
        <w:t xml:space="preserve"> حدّثنا عبدالله بن محمّد الفزاري</w:t>
      </w:r>
      <w:r w:rsidR="00054F7A">
        <w:rPr>
          <w:rtl/>
        </w:rPr>
        <w:t>،</w:t>
      </w:r>
      <w:r>
        <w:rPr>
          <w:rtl/>
        </w:rPr>
        <w:t xml:space="preserve"> عن جعفر بن محمّد</w:t>
      </w:r>
      <w:r w:rsidR="00054F7A">
        <w:rPr>
          <w:rtl/>
        </w:rPr>
        <w:t>،</w:t>
      </w:r>
      <w:r>
        <w:rPr>
          <w:rtl/>
        </w:rPr>
        <w:t xml:space="preserve"> عن</w:t>
      </w:r>
      <w:r w:rsidR="00A07D50">
        <w:rPr>
          <w:rtl/>
        </w:rPr>
        <w:t xml:space="preserve"> </w:t>
      </w:r>
      <w:r>
        <w:rPr>
          <w:rtl/>
        </w:rPr>
        <w:t xml:space="preserve">أبيه </w:t>
      </w:r>
      <w:r w:rsidR="00054F7A" w:rsidRPr="00054F7A">
        <w:rPr>
          <w:rStyle w:val="libAlaemChar"/>
          <w:rFonts w:hint="cs"/>
          <w:rtl/>
        </w:rPr>
        <w:t>عليهم‌السلام</w:t>
      </w:r>
      <w:r w:rsidR="00054F7A">
        <w:rPr>
          <w:rtl/>
        </w:rPr>
        <w:t>،</w:t>
      </w:r>
      <w:r>
        <w:rPr>
          <w:rtl/>
        </w:rPr>
        <w:t xml:space="preserve"> عن جابر بن عبدالله الأنصاري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Pr>
          <w:rtl/>
        </w:rPr>
        <w:t xml:space="preserve"> لعلي بن أبي طالب </w:t>
      </w:r>
      <w:r w:rsidR="00054F7A" w:rsidRPr="00054F7A">
        <w:rPr>
          <w:rStyle w:val="libAlaemChar"/>
          <w:rFonts w:hint="cs"/>
          <w:rtl/>
        </w:rPr>
        <w:t>عليه‌السلام</w:t>
      </w:r>
      <w:r w:rsidR="00054F7A">
        <w:rPr>
          <w:rtl/>
        </w:rPr>
        <w:t>:</w:t>
      </w:r>
      <w:r>
        <w:rPr>
          <w:rtl/>
        </w:rPr>
        <w:t xml:space="preserve"> </w:t>
      </w:r>
      <w:r>
        <w:rPr>
          <w:rFonts w:hint="cs"/>
          <w:rtl/>
        </w:rPr>
        <w:t>أ</w:t>
      </w:r>
      <w:r>
        <w:rPr>
          <w:rtl/>
        </w:rPr>
        <w:t>لا ابش</w:t>
      </w:r>
      <w:r>
        <w:rPr>
          <w:rFonts w:hint="cs"/>
          <w:rtl/>
        </w:rPr>
        <w:t>ّ</w:t>
      </w:r>
      <w:r>
        <w:rPr>
          <w:rtl/>
        </w:rPr>
        <w:t xml:space="preserve">رك </w:t>
      </w:r>
      <w:r>
        <w:rPr>
          <w:rFonts w:hint="cs"/>
          <w:rtl/>
        </w:rPr>
        <w:t>أ</w:t>
      </w:r>
      <w:r>
        <w:rPr>
          <w:rtl/>
        </w:rPr>
        <w:t>لا أمنحك</w:t>
      </w:r>
      <w:r w:rsidR="00054F7A">
        <w:rPr>
          <w:rFonts w:hint="cs"/>
          <w:rtl/>
        </w:rPr>
        <w:t>؟</w:t>
      </w:r>
      <w:r>
        <w:rPr>
          <w:rtl/>
        </w:rPr>
        <w:t xml:space="preserve"> قال</w:t>
      </w:r>
      <w:r w:rsidR="00054F7A">
        <w:rPr>
          <w:rtl/>
        </w:rPr>
        <w:t>:</w:t>
      </w:r>
      <w:r w:rsidR="00A07D50">
        <w:rPr>
          <w:rtl/>
        </w:rPr>
        <w:t xml:space="preserve"> </w:t>
      </w:r>
      <w:r>
        <w:rPr>
          <w:rtl/>
        </w:rPr>
        <w:t>بلى يارسول الله</w:t>
      </w:r>
      <w:r w:rsidR="00054F7A">
        <w:rPr>
          <w:rtl/>
        </w:rPr>
        <w:t>،</w:t>
      </w:r>
      <w:r>
        <w:rPr>
          <w:rtl/>
        </w:rPr>
        <w:t xml:space="preserve"> قال</w:t>
      </w:r>
      <w:r w:rsidR="00054F7A">
        <w:rPr>
          <w:rtl/>
        </w:rPr>
        <w:t>:</w:t>
      </w:r>
      <w:r>
        <w:rPr>
          <w:rtl/>
        </w:rPr>
        <w:t xml:space="preserve"> فاني خلقت أنا وأنت من طينة واحدة</w:t>
      </w:r>
      <w:r w:rsidR="00054F7A">
        <w:rPr>
          <w:rtl/>
        </w:rPr>
        <w:t>،</w:t>
      </w:r>
      <w:r>
        <w:rPr>
          <w:rtl/>
        </w:rPr>
        <w:t xml:space="preserve"> ففضلت منها فضلة</w:t>
      </w:r>
      <w:r w:rsidR="00A07D50">
        <w:rPr>
          <w:rtl/>
        </w:rPr>
        <w:t xml:space="preserve"> </w:t>
      </w:r>
      <w:r>
        <w:rPr>
          <w:rtl/>
        </w:rPr>
        <w:t>فخلق منها شيعتنا</w:t>
      </w:r>
      <w:r w:rsidR="00054F7A">
        <w:rPr>
          <w:rtl/>
        </w:rPr>
        <w:t>،</w:t>
      </w:r>
      <w:r>
        <w:rPr>
          <w:rtl/>
        </w:rPr>
        <w:t xml:space="preserve"> فإذا كان يوم القيامة دعي الناس بأسماء ا</w:t>
      </w:r>
      <w:r>
        <w:rPr>
          <w:rFonts w:hint="cs"/>
          <w:rtl/>
        </w:rPr>
        <w:t>ُ</w:t>
      </w:r>
      <w:r>
        <w:rPr>
          <w:rtl/>
        </w:rPr>
        <w:t>م</w:t>
      </w:r>
      <w:r>
        <w:rPr>
          <w:rFonts w:hint="cs"/>
          <w:rtl/>
        </w:rPr>
        <w:t>ّ</w:t>
      </w:r>
      <w:r>
        <w:rPr>
          <w:rtl/>
        </w:rPr>
        <w:t>هاتهم إلاّ شيعتك</w:t>
      </w:r>
      <w:r w:rsidR="00A07D50">
        <w:rPr>
          <w:rtl/>
        </w:rPr>
        <w:t xml:space="preserve"> </w:t>
      </w:r>
      <w:r>
        <w:rPr>
          <w:rtl/>
        </w:rPr>
        <w:t xml:space="preserve">فانهم يدعون بأسماء آبائهم لطيب مولدهم </w:t>
      </w:r>
      <w:r w:rsidRPr="00054F7A">
        <w:rPr>
          <w:rStyle w:val="libFootnotenumChar"/>
          <w:rtl/>
        </w:rPr>
        <w:t>(1)</w:t>
      </w:r>
      <w:r>
        <w:rPr>
          <w:rtl/>
        </w:rPr>
        <w:t xml:space="preserve"> » </w:t>
      </w:r>
      <w:r w:rsidRPr="00054F7A">
        <w:rPr>
          <w:rStyle w:val="libFootnotenumChar"/>
          <w:rtl/>
        </w:rPr>
        <w:t>(2)</w:t>
      </w:r>
      <w:r>
        <w:rPr>
          <w:rtl/>
        </w:rPr>
        <w:t>.</w:t>
      </w:r>
    </w:p>
    <w:p w:rsidR="0077176E" w:rsidRDefault="0077176E" w:rsidP="000605B2">
      <w:pPr>
        <w:pStyle w:val="libNormal"/>
        <w:rPr>
          <w:rtl/>
        </w:rPr>
      </w:pPr>
      <w:bookmarkStart w:id="854" w:name="_Toc252376396"/>
      <w:bookmarkStart w:id="855" w:name="_Toc284325722"/>
      <w:bookmarkStart w:id="856" w:name="_Toc284671348"/>
      <w:bookmarkStart w:id="857" w:name="_Toc286745114"/>
      <w:bookmarkStart w:id="858" w:name="_Toc297573491"/>
      <w:r w:rsidRPr="00054F7A">
        <w:rPr>
          <w:rStyle w:val="libBold2Char"/>
          <w:rtl/>
        </w:rPr>
        <w:t>115</w:t>
      </w:r>
      <w:bookmarkEnd w:id="854"/>
      <w:bookmarkEnd w:id="855"/>
      <w:bookmarkEnd w:id="856"/>
      <w:bookmarkEnd w:id="857"/>
      <w:bookmarkEnd w:id="858"/>
      <w:r w:rsidR="00054F7A" w:rsidRPr="00054F7A">
        <w:rPr>
          <w:rStyle w:val="libBold2Char"/>
          <w:rFonts w:hint="cs"/>
          <w:rtl/>
        </w:rPr>
        <w:t xml:space="preserve"> - </w:t>
      </w:r>
      <w:r>
        <w:rPr>
          <w:rtl/>
        </w:rPr>
        <w:t>أخبرنا الشيخ الفقيه أبو النجم محمّد بن عبدالوهاب بن عيسى الرازي</w:t>
      </w:r>
      <w:r w:rsidR="00A07D50">
        <w:rPr>
          <w:rtl/>
        </w:rPr>
        <w:t xml:space="preserve"> </w:t>
      </w:r>
      <w:r>
        <w:rPr>
          <w:rtl/>
        </w:rPr>
        <w:t xml:space="preserve">بالري في درب زامهران بالمشهد </w:t>
      </w:r>
      <w:r w:rsidRPr="00054F7A">
        <w:rPr>
          <w:rStyle w:val="libFootnotenumChar"/>
          <w:rtl/>
        </w:rPr>
        <w:t>(3)</w:t>
      </w:r>
      <w:r>
        <w:rPr>
          <w:rtl/>
        </w:rPr>
        <w:t xml:space="preserve"> المعروف بالغري قراءة عليه في صفر سنة</w:t>
      </w:r>
      <w:r w:rsidR="00A07D50">
        <w:rPr>
          <w:rtl/>
        </w:rPr>
        <w:t xml:space="preserve"> </w:t>
      </w:r>
      <w:r>
        <w:rPr>
          <w:rtl/>
        </w:rPr>
        <w:t>عشرة وخمسمائة</w:t>
      </w:r>
      <w:r w:rsidR="00054F7A">
        <w:rPr>
          <w:rtl/>
        </w:rPr>
        <w:t>،</w:t>
      </w:r>
      <w:r>
        <w:rPr>
          <w:rtl/>
        </w:rPr>
        <w:t xml:space="preserve"> قال</w:t>
      </w:r>
      <w:r w:rsidR="00054F7A">
        <w:rPr>
          <w:rtl/>
        </w:rPr>
        <w:t>:</w:t>
      </w:r>
      <w:r>
        <w:rPr>
          <w:rtl/>
        </w:rPr>
        <w:t xml:space="preserve"> حدّثنا أبو سعيد محمّد بن أحمد بن الحسين النيشابوري</w:t>
      </w:r>
      <w:r w:rsidR="00054F7A">
        <w:rPr>
          <w:rtl/>
        </w:rPr>
        <w:t>،</w:t>
      </w:r>
      <w:r w:rsidR="00A07D50">
        <w:rPr>
          <w:rtl/>
        </w:rPr>
        <w:t xml:space="preserve"> </w:t>
      </w:r>
      <w:r>
        <w:rPr>
          <w:rtl/>
        </w:rPr>
        <w:t>قال</w:t>
      </w:r>
      <w:r w:rsidR="00054F7A">
        <w:rPr>
          <w:rtl/>
        </w:rPr>
        <w:t>:</w:t>
      </w:r>
      <w:r>
        <w:rPr>
          <w:rtl/>
        </w:rPr>
        <w:t xml:space="preserve"> أخبرنا أبو علي محمّد بن محمّد المقري بقراءتي عليه</w:t>
      </w:r>
      <w:r w:rsidR="00054F7A">
        <w:rPr>
          <w:rtl/>
        </w:rPr>
        <w:t>،</w:t>
      </w:r>
      <w:r>
        <w:rPr>
          <w:rtl/>
        </w:rPr>
        <w:t xml:space="preserve"> قال</w:t>
      </w:r>
      <w:r w:rsidR="00054F7A">
        <w:rPr>
          <w:rtl/>
        </w:rPr>
        <w:t>:</w:t>
      </w:r>
      <w:r>
        <w:rPr>
          <w:rtl/>
        </w:rPr>
        <w:t xml:space="preserve"> حدّثنا السيّد أبو</w:t>
      </w:r>
      <w:r w:rsidR="00A07D50">
        <w:rPr>
          <w:rtl/>
        </w:rPr>
        <w:t xml:space="preserve"> </w:t>
      </w:r>
      <w:r>
        <w:rPr>
          <w:rtl/>
        </w:rPr>
        <w:t>طالب يحيى بن الحسين بن هارون العلوي الحسيني إملاء</w:t>
      </w:r>
      <w:r w:rsidR="00054F7A">
        <w:rPr>
          <w:rtl/>
        </w:rPr>
        <w:t>،</w:t>
      </w:r>
      <w:r>
        <w:rPr>
          <w:rtl/>
        </w:rPr>
        <w:t xml:space="preserve"> قال</w:t>
      </w:r>
      <w:r w:rsidR="00054F7A">
        <w:rPr>
          <w:rtl/>
        </w:rPr>
        <w:t>:</w:t>
      </w:r>
      <w:r>
        <w:rPr>
          <w:rtl/>
        </w:rPr>
        <w:t xml:space="preserve"> حدّثنا أبو أحمد</w:t>
      </w:r>
      <w:r w:rsidR="00A07D50">
        <w:rPr>
          <w:rtl/>
        </w:rPr>
        <w:t xml:space="preserve"> </w:t>
      </w:r>
      <w:r>
        <w:rPr>
          <w:rtl/>
        </w:rPr>
        <w:t>محمد بن علي العبدي</w:t>
      </w:r>
      <w:r w:rsidR="00054F7A">
        <w:rPr>
          <w:rtl/>
        </w:rPr>
        <w:t>،</w:t>
      </w:r>
      <w:r>
        <w:rPr>
          <w:rtl/>
        </w:rPr>
        <w:t xml:space="preserve"> قال</w:t>
      </w:r>
      <w:r w:rsidR="00054F7A">
        <w:rPr>
          <w:rtl/>
        </w:rPr>
        <w:t>:</w:t>
      </w:r>
      <w:r>
        <w:rPr>
          <w:rtl/>
        </w:rPr>
        <w:t xml:space="preserve"> حدّثنا محمّد بن جعفر القمي</w:t>
      </w:r>
      <w:r w:rsidR="00054F7A">
        <w:rPr>
          <w:rtl/>
        </w:rPr>
        <w:t>،</w:t>
      </w:r>
      <w:r>
        <w:rPr>
          <w:rtl/>
        </w:rPr>
        <w:t xml:space="preserve"> قال</w:t>
      </w:r>
      <w:r w:rsidR="00054F7A">
        <w:rPr>
          <w:rtl/>
        </w:rPr>
        <w:t>:</w:t>
      </w:r>
      <w:r>
        <w:rPr>
          <w:rtl/>
        </w:rPr>
        <w:t xml:space="preserve"> حدّثنا أحمد بن أبي</w:t>
      </w:r>
      <w:r w:rsidR="00A07D50">
        <w:rPr>
          <w:rtl/>
        </w:rPr>
        <w:t xml:space="preserve"> </w:t>
      </w:r>
      <w:r>
        <w:rPr>
          <w:rtl/>
        </w:rPr>
        <w:t>عبدالله البرقي</w:t>
      </w:r>
      <w:r w:rsidR="00054F7A">
        <w:rPr>
          <w:rtl/>
        </w:rPr>
        <w:t>،</w:t>
      </w:r>
      <w:r>
        <w:rPr>
          <w:rtl/>
        </w:rPr>
        <w:t xml:space="preserve"> قال</w:t>
      </w:r>
      <w:r w:rsidR="00054F7A">
        <w:rPr>
          <w:rtl/>
        </w:rPr>
        <w:t>:</w:t>
      </w:r>
      <w:r>
        <w:rPr>
          <w:rtl/>
        </w:rPr>
        <w:t xml:space="preserve"> حدّثنا الحسن بن محبوب</w:t>
      </w:r>
      <w:r w:rsidR="00054F7A">
        <w:rPr>
          <w:rtl/>
        </w:rPr>
        <w:t>،</w:t>
      </w:r>
      <w:r>
        <w:rPr>
          <w:rtl/>
        </w:rPr>
        <w:t xml:space="preserve"> عن صفوان بن يحيى</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جعفر بن محمّد </w:t>
      </w:r>
      <w:r w:rsidR="00054F7A" w:rsidRPr="00054F7A">
        <w:rPr>
          <w:rStyle w:val="libAlaemChar"/>
          <w:rFonts w:hint="cs"/>
          <w:rtl/>
        </w:rPr>
        <w:t>عليهما‌السلام</w:t>
      </w:r>
      <w:r w:rsidR="00054F7A">
        <w:rPr>
          <w:rtl/>
        </w:rPr>
        <w:t>:</w:t>
      </w:r>
    </w:p>
    <w:p w:rsidR="00A07D50" w:rsidRDefault="0077176E" w:rsidP="00A07D50">
      <w:pPr>
        <w:pStyle w:val="libNormal"/>
        <w:rPr>
          <w:rtl/>
        </w:rPr>
      </w:pPr>
      <w:r>
        <w:rPr>
          <w:rtl/>
        </w:rPr>
        <w:t>« من اعتصم بالله عزّ وجلّ هدى</w:t>
      </w:r>
      <w:r w:rsidR="00054F7A">
        <w:rPr>
          <w:rtl/>
        </w:rPr>
        <w:t>،</w:t>
      </w:r>
      <w:r>
        <w:rPr>
          <w:rtl/>
        </w:rPr>
        <w:t xml:space="preserve"> ومن توك</w:t>
      </w:r>
      <w:r>
        <w:rPr>
          <w:rFonts w:hint="cs"/>
          <w:rtl/>
        </w:rPr>
        <w:t>ّ</w:t>
      </w:r>
      <w:r>
        <w:rPr>
          <w:rtl/>
        </w:rPr>
        <w:t>ل على الله عزّ وجلّ كفى</w:t>
      </w:r>
      <w:r w:rsidR="00054F7A">
        <w:rPr>
          <w:rtl/>
        </w:rPr>
        <w:t>،</w:t>
      </w:r>
      <w:r>
        <w:rPr>
          <w:rtl/>
        </w:rPr>
        <w:t xml:space="preserve"> ومن قنع</w:t>
      </w:r>
      <w:r w:rsidR="00A07D50">
        <w:rPr>
          <w:rtl/>
        </w:rPr>
        <w:t xml:space="preserve"> </w:t>
      </w:r>
      <w:r>
        <w:rPr>
          <w:rtl/>
        </w:rPr>
        <w:t>بما رزقه الله عزّ وجلّ أغنى</w:t>
      </w:r>
      <w:r w:rsidR="00054F7A">
        <w:rPr>
          <w:rtl/>
        </w:rPr>
        <w:t>،</w:t>
      </w:r>
      <w:r>
        <w:rPr>
          <w:rtl/>
        </w:rPr>
        <w:t xml:space="preserve"> ومن ات</w:t>
      </w:r>
      <w:r>
        <w:rPr>
          <w:rFonts w:hint="cs"/>
          <w:rtl/>
        </w:rPr>
        <w:t>ّ</w:t>
      </w:r>
      <w:r>
        <w:rPr>
          <w:rtl/>
        </w:rPr>
        <w:t>قى الله عزّ وجلّ نجا</w:t>
      </w:r>
      <w:r w:rsidR="00054F7A">
        <w:rPr>
          <w:rtl/>
        </w:rPr>
        <w:t>،</w:t>
      </w:r>
      <w:r>
        <w:rPr>
          <w:rtl/>
        </w:rPr>
        <w:t xml:space="preserve"> فاتقوا الله عباد الله ما</w:t>
      </w:r>
      <w:r w:rsidR="00A07D50">
        <w:rPr>
          <w:rtl/>
        </w:rPr>
        <w:t xml:space="preserve"> </w:t>
      </w:r>
      <w:r>
        <w:rPr>
          <w:rtl/>
        </w:rPr>
        <w:t>استطعتم وأطيعوا الله وسل</w:t>
      </w:r>
      <w:r>
        <w:rPr>
          <w:rFonts w:hint="cs"/>
          <w:rtl/>
        </w:rPr>
        <w:t>ّ</w:t>
      </w:r>
      <w:r>
        <w:rPr>
          <w:rtl/>
        </w:rPr>
        <w:t>موا الأمر لأهله تفلحوا</w:t>
      </w:r>
      <w:r w:rsidR="00054F7A">
        <w:rPr>
          <w:rtl/>
        </w:rPr>
        <w:t>،</w:t>
      </w:r>
      <w:r>
        <w:rPr>
          <w:rtl/>
        </w:rPr>
        <w:t xml:space="preserve"> واصبروا ان الله مع الصابرين</w:t>
      </w:r>
      <w:r w:rsidR="00054F7A">
        <w:rPr>
          <w:rtl/>
        </w:rPr>
        <w:t>:</w:t>
      </w:r>
      <w:r w:rsidR="00A07D50">
        <w:rPr>
          <w:rtl/>
        </w:rPr>
        <w:t xml:space="preserve"> </w:t>
      </w:r>
    </w:p>
    <w:p w:rsidR="0077176E" w:rsidRPr="00D63548"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ولادتهم.</w:t>
      </w:r>
    </w:p>
    <w:p w:rsidR="0077176E" w:rsidRDefault="0077176E" w:rsidP="00054F7A">
      <w:pPr>
        <w:pStyle w:val="libFootnote0"/>
        <w:rPr>
          <w:rtl/>
        </w:rPr>
      </w:pPr>
      <w:r>
        <w:rPr>
          <w:rtl/>
        </w:rPr>
        <w:t>(2) عنه البحار 7</w:t>
      </w:r>
      <w:r w:rsidR="00054F7A">
        <w:rPr>
          <w:rtl/>
        </w:rPr>
        <w:t>:</w:t>
      </w:r>
      <w:r>
        <w:rPr>
          <w:rtl/>
        </w:rPr>
        <w:t xml:space="preserve"> 239</w:t>
      </w:r>
      <w:r w:rsidR="00054F7A">
        <w:rPr>
          <w:rtl/>
        </w:rPr>
        <w:t>،</w:t>
      </w:r>
      <w:r>
        <w:rPr>
          <w:rtl/>
        </w:rPr>
        <w:t xml:space="preserve"> رواه الشيخ في أماليه 2</w:t>
      </w:r>
      <w:r w:rsidR="00054F7A">
        <w:rPr>
          <w:rtl/>
        </w:rPr>
        <w:t>:</w:t>
      </w:r>
      <w:r>
        <w:rPr>
          <w:rtl/>
        </w:rPr>
        <w:t xml:space="preserve"> 71 و 77</w:t>
      </w:r>
      <w:r w:rsidR="00054F7A">
        <w:rPr>
          <w:rtl/>
        </w:rPr>
        <w:t>،</w:t>
      </w:r>
      <w:r>
        <w:rPr>
          <w:rtl/>
        </w:rPr>
        <w:t xml:space="preserve"> عنه البحار 7</w:t>
      </w:r>
      <w:r w:rsidR="00054F7A">
        <w:rPr>
          <w:rtl/>
        </w:rPr>
        <w:t>:</w:t>
      </w:r>
      <w:r>
        <w:rPr>
          <w:rtl/>
        </w:rPr>
        <w:t xml:space="preserve"> 238.</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مثله في ج 1</w:t>
      </w:r>
      <w:r w:rsidR="00054F7A" w:rsidRPr="00054F7A">
        <w:rPr>
          <w:rStyle w:val="libFootnoteChar"/>
          <w:rtl/>
        </w:rPr>
        <w:t>:</w:t>
      </w:r>
      <w:r w:rsidRPr="00054F7A">
        <w:rPr>
          <w:rStyle w:val="libFootnoteChar"/>
          <w:rtl/>
        </w:rPr>
        <w:t xml:space="preserve"> الرقم 20</w:t>
      </w:r>
      <w:r w:rsidR="00054F7A" w:rsidRPr="00054F7A">
        <w:rPr>
          <w:rStyle w:val="libFootnoteChar"/>
          <w:rtl/>
        </w:rPr>
        <w:t>،</w:t>
      </w:r>
      <w:r w:rsidRPr="00054F7A">
        <w:rPr>
          <w:rStyle w:val="libFootnoteChar"/>
          <w:rtl/>
        </w:rPr>
        <w:t xml:space="preserve"> ويأتي في ج 4</w:t>
      </w:r>
      <w:r w:rsidR="00054F7A" w:rsidRPr="00054F7A">
        <w:rPr>
          <w:rStyle w:val="libFootnoteChar"/>
          <w:rtl/>
        </w:rPr>
        <w:t>:</w:t>
      </w:r>
      <w:r w:rsidRPr="00054F7A">
        <w:rPr>
          <w:rStyle w:val="libFootnoteChar"/>
          <w:rtl/>
        </w:rPr>
        <w:t xml:space="preserve"> الرقم 316.</w:t>
      </w:r>
    </w:p>
    <w:p w:rsidR="0077176E" w:rsidRDefault="0077176E" w:rsidP="00054F7A">
      <w:pPr>
        <w:pStyle w:val="libFootnote0"/>
        <w:rPr>
          <w:rtl/>
        </w:rPr>
      </w:pPr>
      <w:r>
        <w:rPr>
          <w:rtl/>
        </w:rPr>
        <w:t>(3) في « م »</w:t>
      </w:r>
      <w:r w:rsidR="00054F7A">
        <w:rPr>
          <w:rtl/>
        </w:rPr>
        <w:t>:</w:t>
      </w:r>
      <w:r>
        <w:rPr>
          <w:rtl/>
        </w:rPr>
        <w:t xml:space="preserve"> بمشهد.</w:t>
      </w:r>
    </w:p>
    <w:p w:rsidR="0077176E" w:rsidRDefault="0077176E" w:rsidP="0077176E">
      <w:pPr>
        <w:pStyle w:val="libNormal"/>
        <w:rPr>
          <w:rtl/>
        </w:rPr>
      </w:pPr>
      <w:r>
        <w:rPr>
          <w:rtl/>
        </w:rPr>
        <w:br w:type="page"/>
      </w:r>
    </w:p>
    <w:p w:rsidR="0077176E" w:rsidRDefault="0077176E" w:rsidP="00054F7A">
      <w:pPr>
        <w:pStyle w:val="libNormal0"/>
        <w:rPr>
          <w:rtl/>
        </w:rPr>
      </w:pPr>
      <w:r w:rsidRPr="00054F7A">
        <w:rPr>
          <w:rStyle w:val="libAlaemChar"/>
          <w:rtl/>
        </w:rPr>
        <w:lastRenderedPageBreak/>
        <w:t>(</w:t>
      </w:r>
      <w:r w:rsidRPr="00AB1D2E">
        <w:rPr>
          <w:rFonts w:hint="cs"/>
          <w:rtl/>
        </w:rPr>
        <w:t xml:space="preserve"> </w:t>
      </w:r>
      <w:r w:rsidRPr="00054F7A">
        <w:rPr>
          <w:rStyle w:val="libAieChar"/>
          <w:rFonts w:hint="cs"/>
          <w:rtl/>
        </w:rPr>
        <w:t>وَلا تَكُونُوا كَالَّذِينَ نَسُوا اللهَ فَأَنسَاهُمْ أَنفُسَهُمْ</w:t>
      </w:r>
      <w:r w:rsidRPr="00AB1D2E">
        <w:rPr>
          <w:rtl/>
        </w:rPr>
        <w:t xml:space="preserve"> </w:t>
      </w:r>
      <w:r w:rsidRPr="00054F7A">
        <w:rPr>
          <w:rStyle w:val="libAlaemChar"/>
          <w:rtl/>
        </w:rPr>
        <w:t>)</w:t>
      </w:r>
      <w:r>
        <w:rPr>
          <w:rtl/>
        </w:rPr>
        <w:t xml:space="preserve"> </w:t>
      </w:r>
      <w:r w:rsidRPr="00054F7A">
        <w:rPr>
          <w:rStyle w:val="libFootnotenumChar"/>
          <w:rtl/>
        </w:rPr>
        <w:t>(1)</w:t>
      </w:r>
      <w:r>
        <w:rPr>
          <w:rtl/>
        </w:rPr>
        <w:t xml:space="preserve"> الآية</w:t>
      </w:r>
      <w:r w:rsidR="00054F7A">
        <w:rPr>
          <w:rtl/>
        </w:rPr>
        <w:t>،</w:t>
      </w:r>
      <w:r>
        <w:rPr>
          <w:rtl/>
        </w:rPr>
        <w:t xml:space="preserve"> </w:t>
      </w:r>
      <w:r w:rsidRPr="00054F7A">
        <w:rPr>
          <w:rStyle w:val="libAlaemChar"/>
          <w:rtl/>
        </w:rPr>
        <w:t>(</w:t>
      </w:r>
      <w:r w:rsidRPr="00AB1D2E">
        <w:rPr>
          <w:rFonts w:hint="cs"/>
          <w:rtl/>
        </w:rPr>
        <w:t xml:space="preserve"> </w:t>
      </w:r>
      <w:r w:rsidRPr="00054F7A">
        <w:rPr>
          <w:rStyle w:val="libAieChar"/>
          <w:rFonts w:hint="cs"/>
          <w:rtl/>
        </w:rPr>
        <w:t>لا يَسْتَوِي أَصْحَابُ النَّارِ وَأَصْحَابُ الجَنَّةِ أَصْحَابُ الجَنَّةِ هُمُ الْفَائِزُونَ</w:t>
      </w:r>
      <w:r w:rsidRPr="00AB1D2E">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وهم شيعة علي </w:t>
      </w:r>
      <w:r w:rsidR="00054F7A" w:rsidRPr="00054F7A">
        <w:rPr>
          <w:rStyle w:val="libAlaemChar"/>
          <w:rFonts w:hint="cs"/>
          <w:rtl/>
        </w:rPr>
        <w:t>عليه‌السلام</w:t>
      </w:r>
      <w:r>
        <w:rPr>
          <w:rtl/>
        </w:rPr>
        <w:t xml:space="preserve"> </w:t>
      </w:r>
      <w:r w:rsidRPr="00054F7A">
        <w:rPr>
          <w:rStyle w:val="libFootnotenumChar"/>
          <w:rtl/>
        </w:rPr>
        <w:t>(3)</w:t>
      </w:r>
      <w:r>
        <w:rPr>
          <w:rtl/>
        </w:rPr>
        <w:t>.</w:t>
      </w:r>
    </w:p>
    <w:p w:rsidR="0077176E" w:rsidRDefault="0077176E" w:rsidP="000605B2">
      <w:pPr>
        <w:pStyle w:val="libNormal"/>
        <w:rPr>
          <w:rtl/>
        </w:rPr>
      </w:pPr>
      <w:r>
        <w:rPr>
          <w:rtl/>
        </w:rPr>
        <w:t>حد</w:t>
      </w:r>
      <w:r>
        <w:rPr>
          <w:rFonts w:hint="cs"/>
          <w:rtl/>
        </w:rPr>
        <w:t>ّ</w:t>
      </w:r>
      <w:r>
        <w:rPr>
          <w:rtl/>
        </w:rPr>
        <w:t>ثني بذلك أبي عن أبيه</w:t>
      </w:r>
      <w:r w:rsidR="00054F7A">
        <w:rPr>
          <w:rtl/>
        </w:rPr>
        <w:t>،</w:t>
      </w:r>
      <w:r>
        <w:rPr>
          <w:rtl/>
        </w:rPr>
        <w:t xml:space="preserve"> عن ا</w:t>
      </w:r>
      <w:r>
        <w:rPr>
          <w:rFonts w:hint="cs"/>
          <w:rtl/>
        </w:rPr>
        <w:t>ُ</w:t>
      </w:r>
      <w:r>
        <w:rPr>
          <w:rtl/>
        </w:rPr>
        <w:t xml:space="preserve">م سلمة زوجة النبي [ انها ] </w:t>
      </w:r>
      <w:r w:rsidRPr="00054F7A">
        <w:rPr>
          <w:rStyle w:val="libFootnotenumChar"/>
          <w:rtl/>
        </w:rPr>
        <w:t>(4)</w:t>
      </w:r>
      <w:r>
        <w:rPr>
          <w:rtl/>
        </w:rPr>
        <w:t xml:space="preserve"> قالت</w:t>
      </w:r>
      <w:r w:rsidR="00054F7A">
        <w:rPr>
          <w:rtl/>
        </w:rPr>
        <w:t>:</w:t>
      </w:r>
      <w:r>
        <w:rPr>
          <w:rtl/>
        </w:rPr>
        <w:t xml:space="preserve"> أقرأني</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r>
        <w:rPr>
          <w:rtl/>
        </w:rPr>
        <w:t xml:space="preserve"> </w:t>
      </w:r>
      <w:r w:rsidRPr="00054F7A">
        <w:rPr>
          <w:rStyle w:val="libAlaemChar"/>
          <w:rtl/>
        </w:rPr>
        <w:t>(</w:t>
      </w:r>
      <w:r w:rsidRPr="00AB1D2E">
        <w:rPr>
          <w:rFonts w:hint="cs"/>
          <w:rtl/>
        </w:rPr>
        <w:t xml:space="preserve"> </w:t>
      </w:r>
      <w:r w:rsidRPr="00054F7A">
        <w:rPr>
          <w:rStyle w:val="libAieChar"/>
          <w:rFonts w:hint="cs"/>
          <w:rtl/>
        </w:rPr>
        <w:t>لا يَسْتَوِي أَصْحَابُ النَّارِ وَأَصْحَابُ الجَنَّةِ أَصْحَابُ الجَنَّةِ هُمُ الْفَائِزُونَ</w:t>
      </w:r>
      <w:r w:rsidRPr="00AB1D2E">
        <w:rPr>
          <w:rtl/>
        </w:rPr>
        <w:t xml:space="preserve"> </w:t>
      </w:r>
      <w:r w:rsidRPr="00054F7A">
        <w:rPr>
          <w:rStyle w:val="libAlaemChar"/>
          <w:rtl/>
        </w:rPr>
        <w:t>)</w:t>
      </w:r>
      <w:r>
        <w:rPr>
          <w:rtl/>
        </w:rPr>
        <w:t xml:space="preserve"> [ فقلت</w:t>
      </w:r>
      <w:r w:rsidR="00054F7A">
        <w:rPr>
          <w:rtl/>
        </w:rPr>
        <w:t>:</w:t>
      </w:r>
      <w:r>
        <w:rPr>
          <w:rtl/>
        </w:rPr>
        <w:t xml:space="preserve"> يارسول الله من أصحاب النار</w:t>
      </w:r>
      <w:r w:rsidR="00054F7A">
        <w:rPr>
          <w:rFonts w:hint="cs"/>
          <w:rtl/>
        </w:rPr>
        <w:t>؟</w:t>
      </w:r>
      <w:r>
        <w:rPr>
          <w:rtl/>
        </w:rPr>
        <w:t xml:space="preserve"> قال</w:t>
      </w:r>
      <w:r w:rsidR="00054F7A">
        <w:rPr>
          <w:rtl/>
        </w:rPr>
        <w:t>:</w:t>
      </w:r>
      <w:r>
        <w:rPr>
          <w:rtl/>
        </w:rPr>
        <w:t xml:space="preserve"> مبغضي علي وذريته</w:t>
      </w:r>
      <w:r w:rsidR="00A07D50">
        <w:rPr>
          <w:rtl/>
        </w:rPr>
        <w:t xml:space="preserve"> </w:t>
      </w:r>
      <w:r>
        <w:rPr>
          <w:rtl/>
        </w:rPr>
        <w:t>ومنق</w:t>
      </w:r>
      <w:r>
        <w:rPr>
          <w:rFonts w:hint="cs"/>
          <w:rtl/>
        </w:rPr>
        <w:t>ّ</w:t>
      </w:r>
      <w:r>
        <w:rPr>
          <w:rtl/>
        </w:rPr>
        <w:t>صوهم</w:t>
      </w:r>
      <w:r w:rsidR="00054F7A">
        <w:rPr>
          <w:rtl/>
        </w:rPr>
        <w:t>،</w:t>
      </w:r>
      <w:r>
        <w:rPr>
          <w:rtl/>
        </w:rPr>
        <w:t xml:space="preserve"> فقلت يارسول الله</w:t>
      </w:r>
      <w:r w:rsidR="00054F7A">
        <w:rPr>
          <w:rFonts w:hint="cs"/>
          <w:rtl/>
        </w:rPr>
        <w:t>!</w:t>
      </w:r>
      <w:r>
        <w:rPr>
          <w:rtl/>
        </w:rPr>
        <w:t xml:space="preserve"> فمن الفائزون منهم</w:t>
      </w:r>
      <w:r w:rsidR="00054F7A">
        <w:rPr>
          <w:rFonts w:hint="cs"/>
          <w:rtl/>
        </w:rPr>
        <w:t>؟</w:t>
      </w:r>
      <w:r>
        <w:rPr>
          <w:rtl/>
        </w:rPr>
        <w:t xml:space="preserve"> قال</w:t>
      </w:r>
      <w:r w:rsidR="00054F7A">
        <w:rPr>
          <w:rtl/>
        </w:rPr>
        <w:t>:</w:t>
      </w:r>
      <w:r>
        <w:rPr>
          <w:rtl/>
        </w:rPr>
        <w:t xml:space="preserve"> وهم شيعة</w:t>
      </w:r>
      <w:r w:rsidR="00A07D50">
        <w:rPr>
          <w:rtl/>
        </w:rPr>
        <w:t xml:space="preserve"> </w:t>
      </w:r>
      <w:r>
        <w:rPr>
          <w:rtl/>
        </w:rPr>
        <w:t xml:space="preserve">علي </w:t>
      </w:r>
      <w:r w:rsidR="00054F7A" w:rsidRPr="00054F7A">
        <w:rPr>
          <w:rStyle w:val="libAlaemChar"/>
          <w:rFonts w:hint="cs"/>
          <w:rtl/>
        </w:rPr>
        <w:t>عليه‌السلام</w:t>
      </w:r>
      <w:r>
        <w:rPr>
          <w:rtl/>
        </w:rPr>
        <w:t xml:space="preserve"> ] </w:t>
      </w:r>
      <w:r w:rsidRPr="00054F7A">
        <w:rPr>
          <w:rStyle w:val="libFootnotenumChar"/>
          <w:rtl/>
        </w:rPr>
        <w:t>(5)</w:t>
      </w:r>
      <w:r>
        <w:rPr>
          <w:rtl/>
        </w:rPr>
        <w:t xml:space="preserve"> » </w:t>
      </w:r>
      <w:r w:rsidRPr="00054F7A">
        <w:rPr>
          <w:rStyle w:val="libFootnotenumChar"/>
          <w:rtl/>
        </w:rPr>
        <w:t>(6)</w:t>
      </w:r>
      <w:r>
        <w:rPr>
          <w:rtl/>
        </w:rPr>
        <w:t>.</w:t>
      </w:r>
    </w:p>
    <w:p w:rsidR="0077176E" w:rsidRDefault="0077176E" w:rsidP="000605B2">
      <w:pPr>
        <w:pStyle w:val="libNormal"/>
        <w:rPr>
          <w:rtl/>
        </w:rPr>
      </w:pPr>
      <w:bookmarkStart w:id="859" w:name="_Toc252376397"/>
      <w:bookmarkStart w:id="860" w:name="_Toc284325723"/>
      <w:bookmarkStart w:id="861" w:name="_Toc284671349"/>
      <w:bookmarkStart w:id="862" w:name="_Toc286745115"/>
      <w:bookmarkStart w:id="863" w:name="_Toc297573492"/>
      <w:r w:rsidRPr="00054F7A">
        <w:rPr>
          <w:rStyle w:val="libBold2Char"/>
          <w:rtl/>
        </w:rPr>
        <w:t>116</w:t>
      </w:r>
      <w:bookmarkEnd w:id="859"/>
      <w:bookmarkEnd w:id="860"/>
      <w:bookmarkEnd w:id="861"/>
      <w:bookmarkEnd w:id="862"/>
      <w:bookmarkEnd w:id="863"/>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مشهد مولانا أمير المؤمنين علي بن أبي طالب سلام الله عليه في</w:t>
      </w:r>
      <w:r w:rsidR="00A07D50">
        <w:rPr>
          <w:rtl/>
        </w:rPr>
        <w:t xml:space="preserve"> </w:t>
      </w:r>
      <w:r>
        <w:rPr>
          <w:rtl/>
        </w:rPr>
        <w:t>شعبان سنة إحدى عشرة 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w:t>
      </w:r>
      <w:r w:rsidR="00A07D50">
        <w:rPr>
          <w:rtl/>
        </w:rPr>
        <w:t xml:space="preserve"> </w:t>
      </w:r>
      <w:r>
        <w:rPr>
          <w:rtl/>
        </w:rPr>
        <w:t>الشيخ المفيد أبو عبدالله محمّد بن محمّد بن النعمان</w:t>
      </w:r>
      <w:r w:rsidR="00054F7A">
        <w:rPr>
          <w:rtl/>
        </w:rPr>
        <w:t>،</w:t>
      </w:r>
      <w:r>
        <w:rPr>
          <w:rtl/>
        </w:rPr>
        <w:t xml:space="preserve"> قال</w:t>
      </w:r>
      <w:r w:rsidR="00054F7A">
        <w:rPr>
          <w:rtl/>
        </w:rPr>
        <w:t>:</w:t>
      </w:r>
      <w:r>
        <w:rPr>
          <w:rtl/>
        </w:rPr>
        <w:t xml:space="preserve"> حدّثني القاضي أبو بكر</w:t>
      </w:r>
      <w:r w:rsidR="00A07D50">
        <w:rPr>
          <w:rtl/>
        </w:rPr>
        <w:t xml:space="preserve"> </w:t>
      </w:r>
      <w:r>
        <w:rPr>
          <w:rtl/>
        </w:rPr>
        <w:t>محمّد بن عمر</w:t>
      </w:r>
      <w:r w:rsidR="00054F7A">
        <w:rPr>
          <w:rtl/>
        </w:rPr>
        <w:t>،</w:t>
      </w:r>
      <w:r>
        <w:rPr>
          <w:rtl/>
        </w:rPr>
        <w:t xml:space="preserve"> عن أبي العباس أحمد بن يحيى بن زكريا بن شيبان</w:t>
      </w:r>
      <w:r w:rsidR="00054F7A">
        <w:rPr>
          <w:rtl/>
        </w:rPr>
        <w:t>،</w:t>
      </w:r>
      <w:r>
        <w:rPr>
          <w:rtl/>
        </w:rPr>
        <w:t xml:space="preserve"> عن الحسين بن</w:t>
      </w:r>
      <w:r w:rsidR="00A07D50">
        <w:rPr>
          <w:rtl/>
        </w:rPr>
        <w:t xml:space="preserve"> </w:t>
      </w:r>
      <w:r>
        <w:rPr>
          <w:rtl/>
        </w:rPr>
        <w:t>سفيان</w:t>
      </w:r>
      <w:r w:rsidR="00054F7A">
        <w:rPr>
          <w:rtl/>
        </w:rPr>
        <w:t>،</w:t>
      </w:r>
      <w:r>
        <w:rPr>
          <w:rtl/>
        </w:rPr>
        <w:t xml:space="preserve"> 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حدّثنا محمّد بن إسماعيل</w:t>
      </w:r>
      <w:r w:rsidR="00054F7A">
        <w:rPr>
          <w:rtl/>
        </w:rPr>
        <w:t>،</w:t>
      </w:r>
      <w:r>
        <w:rPr>
          <w:rtl/>
        </w:rPr>
        <w:t xml:space="preserve"> قال</w:t>
      </w:r>
      <w:r w:rsidR="00054F7A">
        <w:rPr>
          <w:rtl/>
        </w:rPr>
        <w:t>:</w:t>
      </w:r>
      <w:r>
        <w:rPr>
          <w:rtl/>
        </w:rPr>
        <w:t xml:space="preserve"> حدّثنا أبو حمزة</w:t>
      </w:r>
      <w:r w:rsidR="00A07D50">
        <w:rPr>
          <w:rtl/>
        </w:rPr>
        <w:t xml:space="preserve"> </w:t>
      </w:r>
      <w:r>
        <w:rPr>
          <w:rtl/>
        </w:rPr>
        <w:t>الثمالي</w:t>
      </w:r>
      <w:r w:rsidR="00054F7A">
        <w:rPr>
          <w:rtl/>
        </w:rPr>
        <w:t>،</w:t>
      </w:r>
      <w:r>
        <w:rPr>
          <w:rtl/>
        </w:rPr>
        <w:t xml:space="preserve"> عن أبي جعفر محمّد بن علي بن الحسين</w:t>
      </w:r>
      <w:r w:rsidR="00054F7A">
        <w:rPr>
          <w:rtl/>
        </w:rPr>
        <w:t>،</w:t>
      </w:r>
      <w:r>
        <w:rPr>
          <w:rtl/>
        </w:rPr>
        <w:t xml:space="preserve"> قال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من دعا الله بنا أفلح</w:t>
      </w:r>
      <w:r w:rsidR="00054F7A">
        <w:rPr>
          <w:rtl/>
        </w:rPr>
        <w:t>،</w:t>
      </w:r>
      <w:r>
        <w:rPr>
          <w:rtl/>
        </w:rPr>
        <w:t xml:space="preserve"> ومن دعاه بغيرنا هلك واستهلك » </w:t>
      </w:r>
      <w:r w:rsidRPr="00054F7A">
        <w:rPr>
          <w:rStyle w:val="libFootnotenumChar"/>
          <w:rtl/>
        </w:rPr>
        <w:t>(7)</w:t>
      </w:r>
      <w:r>
        <w:rPr>
          <w:rtl/>
        </w:rPr>
        <w:t>.</w:t>
      </w:r>
    </w:p>
    <w:p w:rsidR="00A07D50" w:rsidRDefault="0077176E" w:rsidP="00A07D50">
      <w:pPr>
        <w:pStyle w:val="libNormal"/>
        <w:rPr>
          <w:rtl/>
        </w:rPr>
      </w:pPr>
      <w:bookmarkStart w:id="864" w:name="_Toc252376398"/>
      <w:bookmarkStart w:id="865" w:name="_Toc284325724"/>
      <w:bookmarkStart w:id="866" w:name="_Toc284671350"/>
      <w:bookmarkStart w:id="867" w:name="_Toc286745116"/>
      <w:bookmarkStart w:id="868" w:name="_Toc297573493"/>
      <w:r w:rsidRPr="00054F7A">
        <w:rPr>
          <w:rStyle w:val="libBold2Char"/>
          <w:rtl/>
        </w:rPr>
        <w:t>117</w:t>
      </w:r>
      <w:bookmarkEnd w:id="864"/>
      <w:bookmarkEnd w:id="865"/>
      <w:bookmarkEnd w:id="866"/>
      <w:bookmarkEnd w:id="867"/>
      <w:bookmarkEnd w:id="868"/>
      <w:r w:rsidR="00054F7A" w:rsidRPr="00054F7A">
        <w:rPr>
          <w:rStyle w:val="libBold2Char"/>
          <w:rFonts w:hint="cs"/>
          <w:rtl/>
        </w:rPr>
        <w:t xml:space="preserve"> - </w:t>
      </w:r>
      <w:r>
        <w:rPr>
          <w:rtl/>
        </w:rPr>
        <w:t xml:space="preserve">وأخبرنا الشيخ المفيد أبو علي بن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السعيد</w:t>
      </w:r>
      <w:r w:rsidR="00A07D50">
        <w:rPr>
          <w:rtl/>
        </w:rPr>
        <w:t xml:space="preserve"> </w:t>
      </w:r>
      <w:r>
        <w:rPr>
          <w:rtl/>
        </w:rPr>
        <w:t xml:space="preserve">الوالد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أخبرنا محمّد بن محمّد</w:t>
      </w:r>
      <w:r w:rsidR="00054F7A">
        <w:rPr>
          <w:rtl/>
        </w:rPr>
        <w:t>،</w:t>
      </w:r>
      <w:r>
        <w:rPr>
          <w:rtl/>
        </w:rPr>
        <w:t xml:space="preserve"> قال</w:t>
      </w:r>
      <w:r w:rsidR="00054F7A">
        <w:rPr>
          <w:rtl/>
        </w:rPr>
        <w:t>:</w:t>
      </w:r>
      <w:r>
        <w:rPr>
          <w:rtl/>
        </w:rPr>
        <w:t xml:space="preserve"> أخبرنا القاضي أبو بكر محمّد بن</w:t>
      </w:r>
      <w:r w:rsidR="00A07D50">
        <w:rPr>
          <w:rtl/>
        </w:rPr>
        <w:t xml:space="preserve"> </w:t>
      </w:r>
      <w:r>
        <w:rPr>
          <w:rtl/>
        </w:rPr>
        <w:t>عمر الجعابي</w:t>
      </w:r>
      <w:r w:rsidR="00054F7A">
        <w:rPr>
          <w:rtl/>
        </w:rPr>
        <w:t>،</w:t>
      </w:r>
      <w:r>
        <w:rPr>
          <w:rtl/>
        </w:rPr>
        <w:t xml:space="preserve"> قال</w:t>
      </w:r>
      <w:r w:rsidR="00054F7A">
        <w:rPr>
          <w:rtl/>
        </w:rPr>
        <w:t>:</w:t>
      </w:r>
      <w:r>
        <w:rPr>
          <w:rtl/>
        </w:rPr>
        <w:t xml:space="preserve"> حدّثنا أبو العباس أحمد بن محمّد بن سعيد</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عبدالحميد</w:t>
      </w:r>
      <w:r w:rsidR="00054F7A">
        <w:rPr>
          <w:rtl/>
        </w:rPr>
        <w:t>،</w:t>
      </w:r>
      <w:r>
        <w:rPr>
          <w:rtl/>
        </w:rPr>
        <w:t xml:space="preserve"> قال</w:t>
      </w:r>
      <w:r w:rsidR="00054F7A">
        <w:rPr>
          <w:rtl/>
        </w:rPr>
        <w:t>:</w:t>
      </w:r>
      <w:r>
        <w:rPr>
          <w:rtl/>
        </w:rPr>
        <w:t xml:space="preserve"> حدّثنا محمّد بن عمرو بن عتبة</w:t>
      </w:r>
      <w:r w:rsidR="00054F7A">
        <w:rPr>
          <w:rtl/>
        </w:rPr>
        <w:t>،</w:t>
      </w:r>
      <w:r>
        <w:rPr>
          <w:rtl/>
        </w:rPr>
        <w:t xml:space="preserve"> قال</w:t>
      </w:r>
      <w:r w:rsidR="00054F7A">
        <w:rPr>
          <w:rtl/>
        </w:rPr>
        <w:t>:</w:t>
      </w:r>
      <w:r>
        <w:rPr>
          <w:rtl/>
        </w:rPr>
        <w:t xml:space="preserve"> حدّثنا الحسن بن</w:t>
      </w:r>
      <w:r w:rsidR="00A07D50">
        <w:rPr>
          <w:rtl/>
        </w:rPr>
        <w:t xml:space="preserve"> </w:t>
      </w:r>
      <w:r>
        <w:rPr>
          <w:rtl/>
        </w:rPr>
        <w:t>مبارك</w:t>
      </w:r>
      <w:r w:rsidR="00054F7A">
        <w:rPr>
          <w:rtl/>
        </w:rPr>
        <w:t>،</w:t>
      </w:r>
      <w:r>
        <w:rPr>
          <w:rtl/>
        </w:rPr>
        <w:t xml:space="preserve"> قال</w:t>
      </w:r>
      <w:r w:rsidR="00054F7A">
        <w:rPr>
          <w:rtl/>
        </w:rPr>
        <w:t>:</w:t>
      </w:r>
      <w:r>
        <w:rPr>
          <w:rtl/>
        </w:rPr>
        <w:t xml:space="preserve"> حدّثنا العباس بن عامر</w:t>
      </w:r>
      <w:r w:rsidR="00054F7A">
        <w:rPr>
          <w:rtl/>
        </w:rPr>
        <w:t>،</w:t>
      </w:r>
      <w:r>
        <w:rPr>
          <w:rtl/>
        </w:rPr>
        <w:t xml:space="preserve"> عن مالك الأحمسي</w:t>
      </w:r>
      <w:r w:rsidR="00054F7A">
        <w:rPr>
          <w:rtl/>
        </w:rPr>
        <w:t>،</w:t>
      </w:r>
      <w:r>
        <w:rPr>
          <w:rtl/>
        </w:rPr>
        <w:t xml:space="preserve"> عن سعد بن طريف</w:t>
      </w:r>
      <w:r w:rsidR="00054F7A">
        <w:rPr>
          <w:rtl/>
        </w:rPr>
        <w:t>،</w:t>
      </w:r>
      <w:r w:rsidR="00A07D50">
        <w:rPr>
          <w:rtl/>
        </w:rPr>
        <w:t xml:space="preserve"> </w:t>
      </w:r>
    </w:p>
    <w:p w:rsidR="0077176E" w:rsidRPr="00AB1D2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الحشر</w:t>
            </w:r>
            <w:r w:rsidR="00054F7A">
              <w:rPr>
                <w:rtl/>
              </w:rPr>
              <w:t>:</w:t>
            </w:r>
            <w:r>
              <w:rPr>
                <w:rtl/>
              </w:rPr>
              <w:t xml:space="preserve"> 19.</w:t>
            </w:r>
          </w:p>
        </w:tc>
        <w:tc>
          <w:tcPr>
            <w:tcW w:w="2500" w:type="pct"/>
          </w:tcPr>
          <w:p w:rsidR="0077176E" w:rsidRDefault="0077176E" w:rsidP="00054F7A">
            <w:pPr>
              <w:pStyle w:val="libFootnote0"/>
              <w:rPr>
                <w:rtl/>
              </w:rPr>
            </w:pPr>
            <w:r>
              <w:rPr>
                <w:rtl/>
              </w:rPr>
              <w:t>(2) الحشر</w:t>
            </w:r>
            <w:r w:rsidR="00054F7A">
              <w:rPr>
                <w:rtl/>
              </w:rPr>
              <w:t>:</w:t>
            </w:r>
            <w:r>
              <w:rPr>
                <w:rtl/>
              </w:rPr>
              <w:t xml:space="preserve"> 20.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(3) من البرهان.</w:t>
            </w:r>
          </w:p>
        </w:tc>
        <w:tc>
          <w:tcPr>
            <w:tcW w:w="2500" w:type="pct"/>
          </w:tcPr>
          <w:p w:rsidR="0077176E" w:rsidRDefault="0077176E" w:rsidP="00054F7A">
            <w:pPr>
              <w:pStyle w:val="libFootnote0"/>
              <w:rPr>
                <w:rtl/>
              </w:rPr>
            </w:pPr>
            <w:r>
              <w:rPr>
                <w:rtl/>
              </w:rPr>
              <w:t>(4) ليس من هناك الى آخر الحديث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(5) من البرهان.</w:t>
            </w:r>
          </w:p>
        </w:tc>
        <w:tc>
          <w:tcPr>
            <w:tcW w:w="2500" w:type="pct"/>
          </w:tcPr>
          <w:p w:rsidR="0077176E" w:rsidRDefault="0077176E" w:rsidP="00054F7A">
            <w:pPr>
              <w:pStyle w:val="libFootnote0"/>
              <w:rPr>
                <w:rtl/>
              </w:rPr>
            </w:pPr>
            <w:r>
              <w:rPr>
                <w:rtl/>
              </w:rPr>
              <w:t>(6) رواه في البرهان 4</w:t>
            </w:r>
            <w:r w:rsidR="00054F7A">
              <w:rPr>
                <w:rtl/>
              </w:rPr>
              <w:t>:</w:t>
            </w:r>
            <w:r>
              <w:rPr>
                <w:rtl/>
              </w:rPr>
              <w:t xml:space="preserve"> 320 عن الأربعين.</w:t>
            </w:r>
          </w:p>
        </w:tc>
      </w:tr>
    </w:tbl>
    <w:p w:rsidR="0077176E" w:rsidRDefault="0077176E" w:rsidP="00054F7A">
      <w:pPr>
        <w:pStyle w:val="libFootnote0"/>
        <w:rPr>
          <w:rtl/>
        </w:rPr>
      </w:pPr>
      <w:r>
        <w:rPr>
          <w:rtl/>
        </w:rPr>
        <w:t>(7) عنه البحار 23</w:t>
      </w:r>
      <w:r w:rsidR="00054F7A">
        <w:rPr>
          <w:rtl/>
        </w:rPr>
        <w:t>:</w:t>
      </w:r>
      <w:r>
        <w:rPr>
          <w:rtl/>
        </w:rPr>
        <w:t xml:space="preserve"> 102</w:t>
      </w:r>
      <w:r w:rsidR="00054F7A">
        <w:rPr>
          <w:rtl/>
        </w:rPr>
        <w:t>،</w:t>
      </w:r>
      <w:r>
        <w:rPr>
          <w:rtl/>
        </w:rPr>
        <w:t xml:space="preserve"> رواه الشيخ في أماليه 1</w:t>
      </w:r>
      <w:r w:rsidR="00054F7A">
        <w:rPr>
          <w:rtl/>
        </w:rPr>
        <w:t>:</w:t>
      </w:r>
      <w:r>
        <w:rPr>
          <w:rtl/>
        </w:rPr>
        <w:t xml:space="preserve"> 175.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الأصبغ بن نباتة قال</w:t>
      </w:r>
      <w:r w:rsidR="00054F7A">
        <w:rPr>
          <w:rtl/>
        </w:rPr>
        <w:t>:</w:t>
      </w:r>
    </w:p>
    <w:p w:rsidR="0077176E" w:rsidRDefault="0077176E" w:rsidP="000605B2">
      <w:pPr>
        <w:pStyle w:val="libNormal"/>
        <w:rPr>
          <w:rtl/>
        </w:rPr>
      </w:pPr>
      <w:r>
        <w:rPr>
          <w:rtl/>
        </w:rPr>
        <w:t xml:space="preserve">« كنت أركع عند باب أمير المؤمنين </w:t>
      </w:r>
      <w:r w:rsidR="00054F7A" w:rsidRPr="00054F7A">
        <w:rPr>
          <w:rStyle w:val="libAlaemChar"/>
          <w:rFonts w:hint="cs"/>
          <w:rtl/>
        </w:rPr>
        <w:t>عليه‌السلام</w:t>
      </w:r>
      <w:r>
        <w:rPr>
          <w:rtl/>
        </w:rPr>
        <w:t xml:space="preserve"> وأنا ادعو إذ خرج أمير المؤمنين</w:t>
      </w:r>
      <w:r w:rsidR="00054F7A">
        <w:rPr>
          <w:rtl/>
        </w:rPr>
        <w:t>،</w:t>
      </w:r>
      <w:r w:rsidR="00A07D50">
        <w:rPr>
          <w:rtl/>
        </w:rPr>
        <w:t xml:space="preserve"> </w:t>
      </w:r>
      <w:r>
        <w:rPr>
          <w:rtl/>
        </w:rPr>
        <w:t>فقال صلوات الله عليه</w:t>
      </w:r>
      <w:r w:rsidR="00054F7A">
        <w:rPr>
          <w:rtl/>
        </w:rPr>
        <w:t>:</w:t>
      </w:r>
      <w:r>
        <w:rPr>
          <w:rtl/>
        </w:rPr>
        <w:t xml:space="preserve"> ياأصبغ</w:t>
      </w:r>
      <w:r w:rsidR="00054F7A">
        <w:rPr>
          <w:rtl/>
        </w:rPr>
        <w:t>،</w:t>
      </w:r>
      <w:r>
        <w:rPr>
          <w:rtl/>
        </w:rPr>
        <w:t xml:space="preserve"> قلت</w:t>
      </w:r>
      <w:r w:rsidR="00054F7A">
        <w:rPr>
          <w:rtl/>
        </w:rPr>
        <w:t>:</w:t>
      </w:r>
      <w:r>
        <w:rPr>
          <w:rtl/>
        </w:rPr>
        <w:t xml:space="preserve"> لبيك</w:t>
      </w:r>
      <w:r w:rsidR="00054F7A">
        <w:rPr>
          <w:rtl/>
        </w:rPr>
        <w:t>،</w:t>
      </w:r>
      <w:r>
        <w:rPr>
          <w:rtl/>
        </w:rPr>
        <w:t xml:space="preserve"> قال</w:t>
      </w:r>
      <w:r w:rsidR="00054F7A">
        <w:rPr>
          <w:rtl/>
        </w:rPr>
        <w:t>:</w:t>
      </w:r>
      <w:r>
        <w:rPr>
          <w:rtl/>
        </w:rPr>
        <w:t xml:space="preserve"> أي</w:t>
      </w:r>
      <w:r>
        <w:rPr>
          <w:rFonts w:hint="cs"/>
          <w:rtl/>
        </w:rPr>
        <w:t>ّ</w:t>
      </w:r>
      <w:r>
        <w:rPr>
          <w:rtl/>
        </w:rPr>
        <w:t xml:space="preserve"> شيء كنت تصنع</w:t>
      </w:r>
      <w:r w:rsidR="00054F7A">
        <w:rPr>
          <w:rFonts w:hint="cs"/>
          <w:rtl/>
        </w:rPr>
        <w:t>؟</w:t>
      </w:r>
      <w:r>
        <w:rPr>
          <w:rtl/>
        </w:rPr>
        <w:t xml:space="preserve"> قلت</w:t>
      </w:r>
      <w:r w:rsidR="00054F7A">
        <w:rPr>
          <w:rtl/>
        </w:rPr>
        <w:t>:</w:t>
      </w:r>
      <w:r w:rsidR="00A07D50">
        <w:rPr>
          <w:rtl/>
        </w:rPr>
        <w:t xml:space="preserve"> </w:t>
      </w:r>
      <w:r>
        <w:rPr>
          <w:rtl/>
        </w:rPr>
        <w:t>ركعت وأنا أدعو</w:t>
      </w:r>
      <w:r w:rsidR="00054F7A">
        <w:rPr>
          <w:rtl/>
        </w:rPr>
        <w:t>،</w:t>
      </w:r>
      <w:r>
        <w:rPr>
          <w:rtl/>
        </w:rPr>
        <w:t xml:space="preserve"> قال</w:t>
      </w:r>
      <w:r w:rsidR="00054F7A">
        <w:rPr>
          <w:rtl/>
        </w:rPr>
        <w:t>:</w:t>
      </w:r>
      <w:r>
        <w:rPr>
          <w:rtl/>
        </w:rPr>
        <w:t xml:space="preserve"> أفلا اعلمك دعاء سمعته من رسول الله </w:t>
      </w:r>
      <w:r w:rsidR="00054F7A" w:rsidRPr="00054F7A">
        <w:rPr>
          <w:rStyle w:val="libAlaemChar"/>
          <w:rFonts w:hint="cs"/>
          <w:rtl/>
        </w:rPr>
        <w:t>صلى‌الله‌عليه‌وآله‌وسلم</w:t>
      </w:r>
      <w:r w:rsidR="00054F7A">
        <w:rPr>
          <w:rtl/>
        </w:rPr>
        <w:t>،</w:t>
      </w:r>
      <w:r>
        <w:rPr>
          <w:rtl/>
        </w:rPr>
        <w:t xml:space="preserve"> قلت</w:t>
      </w:r>
      <w:r w:rsidR="00054F7A">
        <w:rPr>
          <w:rtl/>
        </w:rPr>
        <w:t>:</w:t>
      </w:r>
      <w:r>
        <w:rPr>
          <w:rtl/>
        </w:rPr>
        <w:t xml:space="preserve"> بلى</w:t>
      </w:r>
      <w:r w:rsidR="00054F7A">
        <w:rPr>
          <w:rtl/>
        </w:rPr>
        <w:t>،</w:t>
      </w:r>
      <w:r w:rsidR="00A07D50">
        <w:rPr>
          <w:rtl/>
        </w:rPr>
        <w:t xml:space="preserve"> </w:t>
      </w:r>
      <w:r>
        <w:rPr>
          <w:rtl/>
        </w:rPr>
        <w:t>قال</w:t>
      </w:r>
      <w:r w:rsidR="00054F7A">
        <w:rPr>
          <w:rtl/>
        </w:rPr>
        <w:t>:</w:t>
      </w:r>
      <w:r>
        <w:rPr>
          <w:rtl/>
        </w:rPr>
        <w:t xml:space="preserve"> قل</w:t>
      </w:r>
      <w:r w:rsidR="00054F7A">
        <w:rPr>
          <w:rtl/>
        </w:rPr>
        <w:t>:</w:t>
      </w:r>
      <w:r>
        <w:rPr>
          <w:rtl/>
        </w:rPr>
        <w:t xml:space="preserve"> الحمد لله على ما كان والحمد لله على كل</w:t>
      </w:r>
      <w:r>
        <w:rPr>
          <w:rFonts w:hint="cs"/>
          <w:rtl/>
        </w:rPr>
        <w:t xml:space="preserve">ّ </w:t>
      </w:r>
      <w:r>
        <w:rPr>
          <w:rtl/>
        </w:rPr>
        <w:t>حال.</w:t>
      </w:r>
    </w:p>
    <w:p w:rsidR="0077176E" w:rsidRDefault="0077176E" w:rsidP="000605B2">
      <w:pPr>
        <w:pStyle w:val="libNormal"/>
        <w:rPr>
          <w:rtl/>
        </w:rPr>
      </w:pPr>
      <w:r>
        <w:rPr>
          <w:rtl/>
        </w:rPr>
        <w:t xml:space="preserve">ثم ضرب </w:t>
      </w:r>
      <w:r w:rsidR="00054F7A" w:rsidRPr="00054F7A">
        <w:rPr>
          <w:rStyle w:val="libAlaemChar"/>
          <w:rFonts w:hint="cs"/>
          <w:rtl/>
        </w:rPr>
        <w:t>عليه‌السلام</w:t>
      </w:r>
      <w:r>
        <w:rPr>
          <w:rtl/>
        </w:rPr>
        <w:t xml:space="preserve"> بيده اليمنى على منكبي </w:t>
      </w:r>
      <w:r w:rsidRPr="00054F7A">
        <w:rPr>
          <w:rStyle w:val="libFootnotenumChar"/>
          <w:rtl/>
        </w:rPr>
        <w:t>(1)</w:t>
      </w:r>
      <w:r>
        <w:rPr>
          <w:rtl/>
        </w:rPr>
        <w:t xml:space="preserve"> الأيسر وقال</w:t>
      </w:r>
      <w:r w:rsidR="00054F7A">
        <w:rPr>
          <w:rtl/>
        </w:rPr>
        <w:t>:</w:t>
      </w:r>
      <w:r>
        <w:rPr>
          <w:rtl/>
        </w:rPr>
        <w:t xml:space="preserve"> يا أصبغ لئن ثبتت</w:t>
      </w:r>
      <w:r w:rsidR="00A07D50">
        <w:rPr>
          <w:rtl/>
        </w:rPr>
        <w:t xml:space="preserve"> </w:t>
      </w:r>
      <w:r>
        <w:rPr>
          <w:rtl/>
        </w:rPr>
        <w:t xml:space="preserve">قدمك وتمت ولايتك وأنبسط </w:t>
      </w:r>
      <w:r w:rsidRPr="00054F7A">
        <w:rPr>
          <w:rStyle w:val="libFootnotenumChar"/>
          <w:rtl/>
        </w:rPr>
        <w:t>(2)</w:t>
      </w:r>
      <w:r>
        <w:rPr>
          <w:rtl/>
        </w:rPr>
        <w:t xml:space="preserve"> يدك</w:t>
      </w:r>
      <w:r w:rsidR="00054F7A">
        <w:rPr>
          <w:rtl/>
        </w:rPr>
        <w:t>،</w:t>
      </w:r>
      <w:r>
        <w:rPr>
          <w:rtl/>
        </w:rPr>
        <w:t xml:space="preserve"> الله أرحم بك من نفسك » </w:t>
      </w:r>
      <w:r w:rsidRPr="00054F7A">
        <w:rPr>
          <w:rStyle w:val="libFootnotenumChar"/>
          <w:rtl/>
        </w:rPr>
        <w:t>(3)</w:t>
      </w:r>
      <w:r>
        <w:rPr>
          <w:rtl/>
        </w:rPr>
        <w:t>.</w:t>
      </w:r>
    </w:p>
    <w:p w:rsidR="0077176E" w:rsidRDefault="0077176E" w:rsidP="000605B2">
      <w:pPr>
        <w:pStyle w:val="libNormal"/>
        <w:rPr>
          <w:rtl/>
        </w:rPr>
      </w:pPr>
      <w:bookmarkStart w:id="869" w:name="_Toc252376399"/>
      <w:bookmarkStart w:id="870" w:name="_Toc284325725"/>
      <w:bookmarkStart w:id="871" w:name="_Toc284671351"/>
      <w:bookmarkStart w:id="872" w:name="_Toc286745117"/>
      <w:bookmarkStart w:id="873" w:name="_Toc297573494"/>
      <w:r w:rsidRPr="00054F7A">
        <w:rPr>
          <w:rStyle w:val="libBold2Char"/>
          <w:rtl/>
        </w:rPr>
        <w:t>118</w:t>
      </w:r>
      <w:bookmarkEnd w:id="869"/>
      <w:bookmarkEnd w:id="870"/>
      <w:bookmarkEnd w:id="871"/>
      <w:bookmarkEnd w:id="872"/>
      <w:bookmarkEnd w:id="873"/>
      <w:r w:rsidR="00054F7A" w:rsidRPr="00054F7A">
        <w:rPr>
          <w:rStyle w:val="libBold2Char"/>
          <w:rFonts w:hint="cs"/>
          <w:rtl/>
        </w:rPr>
        <w:t xml:space="preserve"> - </w:t>
      </w:r>
      <w:r>
        <w:rPr>
          <w:rtl/>
        </w:rPr>
        <w:t xml:space="preserve">أخبرنا الشيخ الرئيس الزاهد أبو محمّد الحسن بن الحسين بن بابويه </w:t>
      </w:r>
      <w:r w:rsidR="00054F7A" w:rsidRPr="00054F7A">
        <w:rPr>
          <w:rStyle w:val="libAlaemChar"/>
          <w:rFonts w:hint="cs"/>
          <w:rtl/>
        </w:rPr>
        <w:t>رحمه‌الله</w:t>
      </w:r>
      <w:r w:rsidR="00A07D50">
        <w:rPr>
          <w:rtl/>
        </w:rPr>
        <w:t xml:space="preserve"> </w:t>
      </w:r>
      <w:r>
        <w:rPr>
          <w:rtl/>
        </w:rPr>
        <w:t>بالري بقراءتي عليه في صفر سنة عشرة وخمسمائة</w:t>
      </w:r>
      <w:r w:rsidR="00054F7A">
        <w:rPr>
          <w:rtl/>
        </w:rPr>
        <w:t>،</w:t>
      </w:r>
      <w:r>
        <w:rPr>
          <w:rtl/>
        </w:rPr>
        <w:t xml:space="preserve"> قال</w:t>
      </w:r>
      <w:r w:rsidR="00054F7A">
        <w:rPr>
          <w:rtl/>
        </w:rPr>
        <w:t>:</w:t>
      </w:r>
      <w:r>
        <w:rPr>
          <w:rtl/>
        </w:rPr>
        <w:t xml:space="preserve"> حدّثنا الشيخ السعيد أبو</w:t>
      </w:r>
      <w:r w:rsidR="00A07D50">
        <w:rPr>
          <w:rtl/>
        </w:rPr>
        <w:t xml:space="preserve"> </w:t>
      </w:r>
      <w:r>
        <w:rPr>
          <w:rtl/>
        </w:rPr>
        <w:t xml:space="preserve">جعفر محمّد بن الحسن الطوسي </w:t>
      </w:r>
      <w:r w:rsidR="00054F7A" w:rsidRPr="00054F7A">
        <w:rPr>
          <w:rStyle w:val="libAlaemChar"/>
          <w:rFonts w:hint="cs"/>
          <w:rtl/>
        </w:rPr>
        <w:t>رحمه‌الله</w:t>
      </w:r>
      <w:r>
        <w:rPr>
          <w:rtl/>
        </w:rPr>
        <w:t xml:space="preserve"> في رجب سنة خمس وخمسين وأربعمائة</w:t>
      </w:r>
      <w:r w:rsidR="00A07D50">
        <w:rPr>
          <w:rtl/>
        </w:rPr>
        <w:t xml:space="preserve"> </w:t>
      </w:r>
      <w:r>
        <w:rPr>
          <w:rtl/>
        </w:rPr>
        <w:t>بمشهد مولانا أمير المؤمنين علي بن أبي طالب</w:t>
      </w:r>
      <w:r w:rsidR="00054F7A">
        <w:rPr>
          <w:rtl/>
        </w:rPr>
        <w:t>،</w:t>
      </w:r>
      <w:r>
        <w:rPr>
          <w:rtl/>
        </w:rPr>
        <w:t xml:space="preserve"> قال</w:t>
      </w:r>
      <w:r w:rsidR="00054F7A">
        <w:rPr>
          <w:rtl/>
        </w:rPr>
        <w:t>:</w:t>
      </w:r>
      <w:r>
        <w:rPr>
          <w:rtl/>
        </w:rPr>
        <w:t xml:space="preserve"> أخبرنا الشيخ المفيد</w:t>
      </w:r>
      <w:r w:rsidR="00A07D50">
        <w:rPr>
          <w:rtl/>
        </w:rPr>
        <w:t xml:space="preserve"> </w:t>
      </w:r>
      <w:r>
        <w:rPr>
          <w:rtl/>
        </w:rPr>
        <w:t>محمّد بن محمّد بن النعمان</w:t>
      </w:r>
      <w:r w:rsidR="00054F7A">
        <w:rPr>
          <w:rtl/>
        </w:rPr>
        <w:t>،</w:t>
      </w:r>
      <w:r>
        <w:rPr>
          <w:rtl/>
        </w:rPr>
        <w:t xml:space="preserve"> قال</w:t>
      </w:r>
      <w:r w:rsidR="00054F7A">
        <w:rPr>
          <w:rtl/>
        </w:rPr>
        <w:t>:</w:t>
      </w:r>
      <w:r>
        <w:rPr>
          <w:rtl/>
        </w:rPr>
        <w:t xml:space="preserve"> أخبرنا أبو القاسم جعفر بن محمّد بن قولويه</w:t>
      </w:r>
      <w:r w:rsidR="00054F7A">
        <w:rPr>
          <w:rtl/>
        </w:rPr>
        <w:t>،</w:t>
      </w:r>
      <w:r>
        <w:rPr>
          <w:rtl/>
        </w:rPr>
        <w:t xml:space="preserve"> قال</w:t>
      </w:r>
      <w:r w:rsidR="00054F7A">
        <w:rPr>
          <w:rtl/>
        </w:rPr>
        <w:t>:</w:t>
      </w:r>
      <w:r w:rsidR="00A07D50">
        <w:rPr>
          <w:rtl/>
        </w:rPr>
        <w:t xml:space="preserve"> </w:t>
      </w:r>
      <w:r>
        <w:rPr>
          <w:rtl/>
        </w:rPr>
        <w:t>حدّثنا أبو علي محمّد بن همام الاسكافي</w:t>
      </w:r>
      <w:r w:rsidR="00054F7A">
        <w:rPr>
          <w:rtl/>
        </w:rPr>
        <w:t>،</w:t>
      </w:r>
      <w:r>
        <w:rPr>
          <w:rtl/>
        </w:rPr>
        <w:t xml:space="preserve"> قال</w:t>
      </w:r>
      <w:r w:rsidR="00054F7A">
        <w:rPr>
          <w:rtl/>
        </w:rPr>
        <w:t>:</w:t>
      </w:r>
      <w:r>
        <w:rPr>
          <w:rtl/>
        </w:rPr>
        <w:t xml:space="preserve"> حدّثنا عبدالله بن جعفر الحميري</w:t>
      </w:r>
      <w:r w:rsidR="00054F7A">
        <w:rPr>
          <w:rtl/>
        </w:rPr>
        <w:t>،</w:t>
      </w:r>
      <w:r w:rsidR="00A07D50">
        <w:rPr>
          <w:rtl/>
        </w:rPr>
        <w:t xml:space="preserve"> </w:t>
      </w:r>
      <w:r>
        <w:rPr>
          <w:rtl/>
        </w:rPr>
        <w:t>قال</w:t>
      </w:r>
      <w:r w:rsidR="00054F7A">
        <w:rPr>
          <w:rtl/>
        </w:rPr>
        <w:t>:</w:t>
      </w:r>
      <w:r>
        <w:rPr>
          <w:rtl/>
        </w:rPr>
        <w:t xml:space="preserve"> حدّثنا أحمد بن محمّد بن عيسى قال</w:t>
      </w:r>
      <w:r w:rsidR="00054F7A">
        <w:rPr>
          <w:rtl/>
        </w:rPr>
        <w:t>:</w:t>
      </w:r>
      <w:r>
        <w:rPr>
          <w:rtl/>
        </w:rPr>
        <w:t xml:space="preserve"> حدّثنا الحسين بن سعيد الأهوازي</w:t>
      </w:r>
      <w:r w:rsidR="00A07D50">
        <w:rPr>
          <w:rtl/>
        </w:rPr>
        <w:t xml:space="preserve"> </w:t>
      </w:r>
      <w:r>
        <w:rPr>
          <w:rtl/>
        </w:rPr>
        <w:t>قال</w:t>
      </w:r>
      <w:r w:rsidR="00054F7A">
        <w:rPr>
          <w:rtl/>
        </w:rPr>
        <w:t>:</w:t>
      </w:r>
      <w:r>
        <w:rPr>
          <w:rtl/>
        </w:rPr>
        <w:t xml:space="preserve"> حدّثنا علي بن حديد</w:t>
      </w:r>
      <w:r w:rsidR="00054F7A">
        <w:rPr>
          <w:rtl/>
        </w:rPr>
        <w:t>،</w:t>
      </w:r>
      <w:r>
        <w:rPr>
          <w:rtl/>
        </w:rPr>
        <w:t xml:space="preserve"> عن سيف بن عميرة</w:t>
      </w:r>
      <w:r w:rsidR="00054F7A">
        <w:rPr>
          <w:rtl/>
        </w:rPr>
        <w:t>،</w:t>
      </w:r>
      <w:r>
        <w:rPr>
          <w:rtl/>
        </w:rPr>
        <w:t xml:space="preserve"> عن مدرك بن زهير قال</w:t>
      </w:r>
      <w:r w:rsidR="00054F7A">
        <w:rPr>
          <w:rtl/>
        </w:rPr>
        <w:t>:</w:t>
      </w:r>
    </w:p>
    <w:p w:rsidR="0077176E" w:rsidRDefault="0077176E" w:rsidP="000605B2">
      <w:pPr>
        <w:pStyle w:val="libNormal"/>
        <w:rPr>
          <w:rtl/>
        </w:rPr>
      </w:pPr>
      <w:r>
        <w:rPr>
          <w:rtl/>
        </w:rPr>
        <w:t xml:space="preserve">« قال أبو عبدالله جعفر بن محمّد </w:t>
      </w:r>
      <w:r w:rsidR="00054F7A" w:rsidRPr="00054F7A">
        <w:rPr>
          <w:rStyle w:val="libAlaemChar"/>
          <w:rFonts w:hint="cs"/>
          <w:rtl/>
        </w:rPr>
        <w:t>عليه‌السلام</w:t>
      </w:r>
      <w:r w:rsidR="00054F7A">
        <w:rPr>
          <w:rtl/>
        </w:rPr>
        <w:t>:</w:t>
      </w:r>
      <w:r>
        <w:rPr>
          <w:rtl/>
        </w:rPr>
        <w:t xml:space="preserve"> يامدرك ان أمرنا ليس بقبوله فقط</w:t>
      </w:r>
      <w:r w:rsidR="00A07D50">
        <w:rPr>
          <w:rtl/>
        </w:rPr>
        <w:t xml:space="preserve"> </w:t>
      </w:r>
      <w:r>
        <w:rPr>
          <w:rtl/>
        </w:rPr>
        <w:t xml:space="preserve">ولكنه </w:t>
      </w:r>
      <w:r w:rsidRPr="00054F7A">
        <w:rPr>
          <w:rStyle w:val="libFootnotenumChar"/>
          <w:rtl/>
        </w:rPr>
        <w:t>(4)</w:t>
      </w:r>
      <w:r>
        <w:rPr>
          <w:rtl/>
        </w:rPr>
        <w:t xml:space="preserve"> بصيانته وكتمانه عن غير أهله</w:t>
      </w:r>
      <w:r w:rsidR="00054F7A">
        <w:rPr>
          <w:rtl/>
        </w:rPr>
        <w:t>،</w:t>
      </w:r>
      <w:r>
        <w:rPr>
          <w:rtl/>
        </w:rPr>
        <w:t xml:space="preserve"> اقرئ أصحابنا السلام ورحمة الله وبركاته</w:t>
      </w:r>
      <w:r w:rsidR="00054F7A">
        <w:rPr>
          <w:rtl/>
        </w:rPr>
        <w:t>،</w:t>
      </w:r>
      <w:r w:rsidR="00A07D50">
        <w:rPr>
          <w:rtl/>
        </w:rPr>
        <w:t xml:space="preserve"> </w:t>
      </w:r>
      <w:r>
        <w:rPr>
          <w:rtl/>
        </w:rPr>
        <w:t>وقل لهم</w:t>
      </w:r>
      <w:r w:rsidR="00054F7A">
        <w:rPr>
          <w:rtl/>
        </w:rPr>
        <w:t>:</w:t>
      </w:r>
      <w:r>
        <w:rPr>
          <w:rtl/>
        </w:rPr>
        <w:t xml:space="preserve"> رحم الله امرءا</w:t>
      </w:r>
      <w:r>
        <w:rPr>
          <w:rFonts w:hint="cs"/>
          <w:rtl/>
        </w:rPr>
        <w:t>ً</w:t>
      </w:r>
      <w:r>
        <w:rPr>
          <w:rtl/>
        </w:rPr>
        <w:t xml:space="preserve"> </w:t>
      </w:r>
      <w:r w:rsidRPr="00054F7A">
        <w:rPr>
          <w:rStyle w:val="libFootnotenumChar"/>
          <w:rtl/>
        </w:rPr>
        <w:t>(5)</w:t>
      </w:r>
      <w:r>
        <w:rPr>
          <w:rtl/>
        </w:rPr>
        <w:t xml:space="preserve"> اجتر</w:t>
      </w:r>
      <w:r>
        <w:rPr>
          <w:rFonts w:hint="cs"/>
          <w:rtl/>
        </w:rPr>
        <w:t>ّ</w:t>
      </w:r>
      <w:r>
        <w:rPr>
          <w:rtl/>
        </w:rPr>
        <w:t xml:space="preserve"> مودة الناس إلينا وحدثهم بما يعرفون وترك</w:t>
      </w:r>
      <w:r w:rsidR="00A07D50">
        <w:rPr>
          <w:rtl/>
        </w:rPr>
        <w:t xml:space="preserve"> </w:t>
      </w:r>
      <w:r>
        <w:rPr>
          <w:rtl/>
        </w:rPr>
        <w:t xml:space="preserve">ما ينكرون » </w:t>
      </w:r>
      <w:r w:rsidRPr="00054F7A">
        <w:rPr>
          <w:rStyle w:val="libFootnotenumChar"/>
          <w:rtl/>
        </w:rPr>
        <w:t>(6)</w:t>
      </w:r>
      <w:r>
        <w:rPr>
          <w:rtl/>
        </w:rPr>
        <w:t>.</w:t>
      </w:r>
    </w:p>
    <w:p w:rsidR="00A07D50" w:rsidRDefault="0077176E" w:rsidP="00A07D50">
      <w:pPr>
        <w:pStyle w:val="libNormal"/>
        <w:rPr>
          <w:rtl/>
        </w:rPr>
      </w:pPr>
      <w:bookmarkStart w:id="874" w:name="_Toc252376400"/>
      <w:bookmarkStart w:id="875" w:name="_Toc284325726"/>
      <w:bookmarkStart w:id="876" w:name="_Toc284671352"/>
      <w:bookmarkStart w:id="877" w:name="_Toc286745118"/>
      <w:bookmarkStart w:id="878" w:name="_Toc297573495"/>
      <w:r w:rsidRPr="00054F7A">
        <w:rPr>
          <w:rStyle w:val="libBold2Char"/>
          <w:rtl/>
        </w:rPr>
        <w:t>119</w:t>
      </w:r>
      <w:bookmarkEnd w:id="874"/>
      <w:bookmarkEnd w:id="875"/>
      <w:bookmarkEnd w:id="876"/>
      <w:bookmarkEnd w:id="877"/>
      <w:bookmarkEnd w:id="878"/>
      <w:r w:rsidR="00054F7A" w:rsidRPr="00054F7A">
        <w:rPr>
          <w:rStyle w:val="libBold2Char"/>
          <w:rFonts w:hint="cs"/>
          <w:rtl/>
        </w:rPr>
        <w:t xml:space="preserve"> - </w:t>
      </w:r>
      <w:r>
        <w:rPr>
          <w:rtl/>
        </w:rPr>
        <w:t xml:space="preserve">أخبرنا الشيخ الأمين أبو عبدالله محمّد بن أحمد بن شهريار الخازن </w:t>
      </w:r>
      <w:r w:rsidR="00054F7A" w:rsidRPr="00054F7A">
        <w:rPr>
          <w:rStyle w:val="libAlaemChar"/>
          <w:rFonts w:hint="cs"/>
          <w:rtl/>
        </w:rPr>
        <w:t>رحمه‌الله</w:t>
      </w:r>
      <w:r w:rsidR="00A07D50">
        <w:rPr>
          <w:rtl/>
        </w:rPr>
        <w:t xml:space="preserve"> </w:t>
      </w:r>
    </w:p>
    <w:p w:rsidR="0077176E" w:rsidRPr="001766D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(1) في البحار منكبه.</w:t>
            </w:r>
          </w:p>
        </w:tc>
        <w:tc>
          <w:tcPr>
            <w:tcW w:w="2500" w:type="pct"/>
          </w:tcPr>
          <w:p w:rsidR="0077176E" w:rsidRDefault="0077176E" w:rsidP="00054F7A">
            <w:pPr>
              <w:pStyle w:val="libFootnote0"/>
              <w:rPr>
                <w:rtl/>
              </w:rPr>
            </w:pPr>
            <w:r>
              <w:rPr>
                <w:rtl/>
              </w:rPr>
              <w:t>(2) في البحار والأمالي</w:t>
            </w:r>
            <w:r w:rsidR="00054F7A">
              <w:rPr>
                <w:rtl/>
              </w:rPr>
              <w:t>:</w:t>
            </w:r>
            <w:r>
              <w:rPr>
                <w:rtl/>
              </w:rPr>
              <w:t xml:space="preserve"> انبسطت.</w:t>
            </w:r>
          </w:p>
        </w:tc>
      </w:tr>
    </w:tbl>
    <w:p w:rsidR="0077176E" w:rsidRDefault="0077176E" w:rsidP="00054F7A">
      <w:pPr>
        <w:pStyle w:val="libFootnote0"/>
        <w:rPr>
          <w:rtl/>
        </w:rPr>
      </w:pPr>
      <w:r>
        <w:rPr>
          <w:rtl/>
        </w:rPr>
        <w:t>(3) عنه البحار 95</w:t>
      </w:r>
      <w:r w:rsidR="00054F7A">
        <w:rPr>
          <w:rtl/>
        </w:rPr>
        <w:t>:</w:t>
      </w:r>
      <w:r>
        <w:rPr>
          <w:rtl/>
        </w:rPr>
        <w:t xml:space="preserve"> 361</w:t>
      </w:r>
      <w:r w:rsidR="00054F7A">
        <w:rPr>
          <w:rtl/>
        </w:rPr>
        <w:t>،</w:t>
      </w:r>
      <w:r>
        <w:rPr>
          <w:rtl/>
        </w:rPr>
        <w:t xml:space="preserve"> رواه الشيخ في أماليه 1</w:t>
      </w:r>
      <w:r w:rsidR="00054F7A">
        <w:rPr>
          <w:rtl/>
        </w:rPr>
        <w:t>:</w:t>
      </w:r>
      <w:r>
        <w:rPr>
          <w:rtl/>
        </w:rPr>
        <w:t xml:space="preserve"> 176.</w:t>
      </w:r>
    </w:p>
    <w:tbl>
      <w:tblPr>
        <w:tblStyle w:val="TableGrid"/>
        <w:bidiVisual/>
        <w:tblW w:w="5000" w:type="pct"/>
        <w:tblLook w:val="01E0"/>
      </w:tblPr>
      <w:tblGrid>
        <w:gridCol w:w="4006"/>
        <w:gridCol w:w="4006"/>
      </w:tblGrid>
      <w:tr w:rsidR="0077176E" w:rsidTr="00054F7A">
        <w:tc>
          <w:tcPr>
            <w:tcW w:w="2500" w:type="pct"/>
          </w:tcPr>
          <w:p w:rsidR="0077176E" w:rsidRDefault="0077176E" w:rsidP="00054F7A">
            <w:pPr>
              <w:pStyle w:val="libFootnote0"/>
              <w:rPr>
                <w:rtl/>
              </w:rPr>
            </w:pPr>
            <w:r>
              <w:rPr>
                <w:rtl/>
              </w:rPr>
              <w:t>(4) في « م »</w:t>
            </w:r>
            <w:r w:rsidR="00054F7A">
              <w:rPr>
                <w:rtl/>
              </w:rPr>
              <w:t>:</w:t>
            </w:r>
            <w:r>
              <w:rPr>
                <w:rtl/>
              </w:rPr>
              <w:t xml:space="preserve"> لكن.</w:t>
            </w:r>
          </w:p>
        </w:tc>
        <w:tc>
          <w:tcPr>
            <w:tcW w:w="2500" w:type="pct"/>
          </w:tcPr>
          <w:p w:rsidR="0077176E" w:rsidRDefault="0077176E" w:rsidP="00054F7A">
            <w:pPr>
              <w:pStyle w:val="libFootnote0"/>
              <w:rPr>
                <w:rtl/>
              </w:rPr>
            </w:pPr>
            <w:r>
              <w:rPr>
                <w:rtl/>
              </w:rPr>
              <w:t>(5) في أمالي الصدوق</w:t>
            </w:r>
            <w:r w:rsidR="00054F7A">
              <w:rPr>
                <w:rtl/>
              </w:rPr>
              <w:t>:</w:t>
            </w:r>
            <w:r>
              <w:rPr>
                <w:rtl/>
              </w:rPr>
              <w:t xml:space="preserve"> عبدا</w:t>
            </w:r>
            <w:r>
              <w:rPr>
                <w:rFonts w:hint="cs"/>
                <w:rtl/>
              </w:rPr>
              <w:t>ً</w:t>
            </w:r>
            <w:r>
              <w:rPr>
                <w:rtl/>
              </w:rPr>
              <w:t>.</w:t>
            </w:r>
          </w:p>
        </w:tc>
      </w:tr>
    </w:tbl>
    <w:p w:rsidR="0077176E" w:rsidRDefault="0077176E" w:rsidP="00054F7A">
      <w:pPr>
        <w:pStyle w:val="libFootnote0"/>
        <w:rPr>
          <w:rtl/>
        </w:rPr>
      </w:pPr>
      <w:r>
        <w:rPr>
          <w:rtl/>
        </w:rPr>
        <w:t>(6) رواه الشيخ في أماليه 1</w:t>
      </w:r>
      <w:r w:rsidR="00054F7A">
        <w:rPr>
          <w:rtl/>
        </w:rPr>
        <w:t>:</w:t>
      </w:r>
      <w:r>
        <w:rPr>
          <w:rtl/>
        </w:rPr>
        <w:t xml:space="preserve"> 84</w:t>
      </w:r>
      <w:r w:rsidR="00054F7A">
        <w:rPr>
          <w:rtl/>
        </w:rPr>
        <w:t>،</w:t>
      </w:r>
      <w:r>
        <w:rPr>
          <w:rtl/>
        </w:rPr>
        <w:t xml:space="preserve"> والصدوق في أماليه</w:t>
      </w:r>
      <w:r w:rsidR="00054F7A">
        <w:rPr>
          <w:rtl/>
        </w:rPr>
        <w:t>:</w:t>
      </w:r>
      <w:r>
        <w:rPr>
          <w:rtl/>
        </w:rPr>
        <w:t xml:space="preserve"> 88 باسناد آخر ومختصرا</w:t>
      </w:r>
      <w:r>
        <w:rPr>
          <w:rFonts w:hint="cs"/>
          <w:rtl/>
        </w:rPr>
        <w:t>ً</w:t>
      </w:r>
      <w:r>
        <w:rPr>
          <w:rtl/>
        </w:rPr>
        <w:t>.</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مثله في ج 1</w:t>
      </w:r>
      <w:r w:rsidR="00054F7A" w:rsidRPr="00054F7A">
        <w:rPr>
          <w:rStyle w:val="libFootnoteChar"/>
          <w:rtl/>
        </w:rPr>
        <w:t>:</w:t>
      </w:r>
      <w:r w:rsidRPr="00054F7A">
        <w:rPr>
          <w:rStyle w:val="libFootnoteChar"/>
          <w:rtl/>
        </w:rPr>
        <w:t xml:space="preserve"> الرقم 21.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بقراءتي عليه في ذي القعدة سنة اثنتي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أبو الحسين محمّد بن محمّد بن</w:t>
      </w:r>
      <w:r w:rsidR="00A07D50">
        <w:rPr>
          <w:rtl/>
        </w:rPr>
        <w:t xml:space="preserve"> </w:t>
      </w:r>
      <w:r>
        <w:rPr>
          <w:rtl/>
        </w:rPr>
        <w:t>ميمون بن إسحاق المعدل</w:t>
      </w:r>
      <w:r>
        <w:rPr>
          <w:rFonts w:hint="cs"/>
          <w:rtl/>
        </w:rPr>
        <w:t>ّ</w:t>
      </w:r>
      <w:r>
        <w:rPr>
          <w:rtl/>
        </w:rPr>
        <w:t xml:space="preserve"> الواسطي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الشريف أحمد بن القاسم بن</w:t>
      </w:r>
      <w:r w:rsidR="00A07D50">
        <w:rPr>
          <w:rtl/>
        </w:rPr>
        <w:t xml:space="preserve"> </w:t>
      </w:r>
      <w:r>
        <w:rPr>
          <w:rtl/>
        </w:rPr>
        <w:t>علي المحمدي</w:t>
      </w:r>
      <w:r w:rsidR="00054F7A">
        <w:rPr>
          <w:rtl/>
        </w:rPr>
        <w:t>،</w:t>
      </w:r>
      <w:r>
        <w:rPr>
          <w:rtl/>
        </w:rPr>
        <w:t xml:space="preserve"> قال</w:t>
      </w:r>
      <w:r w:rsidR="00054F7A">
        <w:rPr>
          <w:rtl/>
        </w:rPr>
        <w:t>:</w:t>
      </w:r>
      <w:r>
        <w:rPr>
          <w:rtl/>
        </w:rPr>
        <w:t xml:space="preserve"> حدّثنا أبو القاسم إسماعيل بن علي الخزاعي</w:t>
      </w:r>
      <w:r w:rsidR="00054F7A">
        <w:rPr>
          <w:rtl/>
        </w:rPr>
        <w:t>،</w:t>
      </w:r>
      <w:r>
        <w:rPr>
          <w:rtl/>
        </w:rPr>
        <w:t xml:space="preserve"> قال</w:t>
      </w:r>
      <w:r w:rsidR="00054F7A">
        <w:rPr>
          <w:rtl/>
        </w:rPr>
        <w:t>:</w:t>
      </w:r>
      <w:r>
        <w:rPr>
          <w:rtl/>
        </w:rPr>
        <w:t xml:space="preserve"> حدّثنا</w:t>
      </w:r>
      <w:r w:rsidR="00A07D50">
        <w:rPr>
          <w:rtl/>
        </w:rPr>
        <w:t xml:space="preserve"> </w:t>
      </w:r>
      <w:r>
        <w:rPr>
          <w:rtl/>
        </w:rPr>
        <w:t>أبي</w:t>
      </w:r>
      <w:r w:rsidR="00054F7A">
        <w:rPr>
          <w:rtl/>
        </w:rPr>
        <w:t>،</w:t>
      </w:r>
      <w:r>
        <w:rPr>
          <w:rtl/>
        </w:rPr>
        <w:t xml:space="preserve"> قال</w:t>
      </w:r>
      <w:r w:rsidR="00054F7A">
        <w:rPr>
          <w:rtl/>
        </w:rPr>
        <w:t>:</w:t>
      </w:r>
      <w:r>
        <w:rPr>
          <w:rtl/>
        </w:rPr>
        <w:t xml:space="preserve"> حدّثنا أخي دعبل</w:t>
      </w:r>
      <w:r w:rsidR="00054F7A">
        <w:rPr>
          <w:rtl/>
        </w:rPr>
        <w:t>،</w:t>
      </w:r>
      <w:r>
        <w:rPr>
          <w:rtl/>
        </w:rPr>
        <w:t xml:space="preserve"> قال</w:t>
      </w:r>
      <w:r w:rsidR="00054F7A">
        <w:rPr>
          <w:rtl/>
        </w:rPr>
        <w:t>:</w:t>
      </w:r>
      <w:r>
        <w:rPr>
          <w:rtl/>
        </w:rPr>
        <w:t xml:space="preserve"> حدّثنا عبدالله بن سعيد الزهري</w:t>
      </w:r>
      <w:r w:rsidR="00054F7A">
        <w:rPr>
          <w:rtl/>
        </w:rPr>
        <w:t>،</w:t>
      </w:r>
      <w:r>
        <w:rPr>
          <w:rtl/>
        </w:rPr>
        <w:t xml:space="preserve"> قال</w:t>
      </w:r>
      <w:r w:rsidR="00054F7A">
        <w:rPr>
          <w:rtl/>
        </w:rPr>
        <w:t>:</w:t>
      </w:r>
      <w:r>
        <w:rPr>
          <w:rtl/>
        </w:rPr>
        <w:t xml:space="preserve"> حدّثني</w:t>
      </w:r>
      <w:r w:rsidR="00A07D50">
        <w:rPr>
          <w:rtl/>
        </w:rPr>
        <w:t xml:space="preserve"> </w:t>
      </w:r>
      <w:r>
        <w:rPr>
          <w:rtl/>
        </w:rPr>
        <w:t>ضمرة</w:t>
      </w:r>
      <w:r w:rsidR="00054F7A">
        <w:rPr>
          <w:rtl/>
        </w:rPr>
        <w:t>،</w:t>
      </w:r>
      <w:r>
        <w:rPr>
          <w:rtl/>
        </w:rPr>
        <w:t xml:space="preserve"> عن ابن شوذب</w:t>
      </w:r>
      <w:r w:rsidR="00054F7A">
        <w:rPr>
          <w:rtl/>
        </w:rPr>
        <w:t>،</w:t>
      </w:r>
      <w:r>
        <w:rPr>
          <w:rtl/>
        </w:rPr>
        <w:t xml:space="preserve"> عن مطر الوراق</w:t>
      </w:r>
      <w:r w:rsidR="00054F7A">
        <w:rPr>
          <w:rtl/>
        </w:rPr>
        <w:t>،</w:t>
      </w:r>
      <w:r>
        <w:rPr>
          <w:rtl/>
        </w:rPr>
        <w:t xml:space="preserve"> عن شهر بن حوشب</w:t>
      </w:r>
      <w:r w:rsidR="00054F7A">
        <w:rPr>
          <w:rtl/>
        </w:rPr>
        <w:t>،</w:t>
      </w:r>
      <w:r>
        <w:rPr>
          <w:rtl/>
        </w:rPr>
        <w:t xml:space="preserve"> عن أبي هريرة</w:t>
      </w:r>
      <w:r w:rsidR="00A07D50">
        <w:rPr>
          <w:rtl/>
        </w:rPr>
        <w:t xml:space="preserve"> </w:t>
      </w:r>
      <w:r>
        <w:rPr>
          <w:rtl/>
        </w:rPr>
        <w:t xml:space="preserve">( يرفعه إلى النبي </w:t>
      </w:r>
      <w:r w:rsidR="00054F7A" w:rsidRPr="00054F7A">
        <w:rPr>
          <w:rStyle w:val="libAlaemChar"/>
          <w:rFonts w:hint="cs"/>
          <w:rtl/>
        </w:rPr>
        <w:t>صلى‌الله‌عليه‌وآله‌وسلم</w:t>
      </w:r>
      <w:r>
        <w:rPr>
          <w:rtl/>
        </w:rPr>
        <w:t xml:space="preserve"> ) </w:t>
      </w:r>
      <w:r w:rsidRPr="00054F7A">
        <w:rPr>
          <w:rStyle w:val="libFootnotenumChar"/>
          <w:rtl/>
        </w:rPr>
        <w:t>(1)</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من صام يوم ثمانية عشر من ذي الحج</w:t>
      </w:r>
      <w:r>
        <w:rPr>
          <w:rFonts w:hint="cs"/>
          <w:rtl/>
        </w:rPr>
        <w:t>ّ</w:t>
      </w:r>
      <w:r>
        <w:rPr>
          <w:rtl/>
        </w:rPr>
        <w:t>ة كتب الله له صيام ستين شهرا</w:t>
      </w:r>
      <w:r>
        <w:rPr>
          <w:rFonts w:hint="cs"/>
          <w:rtl/>
        </w:rPr>
        <w:t>ً</w:t>
      </w:r>
      <w:r w:rsidR="00054F7A">
        <w:rPr>
          <w:rtl/>
        </w:rPr>
        <w:t>،</w:t>
      </w:r>
      <w:r>
        <w:rPr>
          <w:rtl/>
        </w:rPr>
        <w:t xml:space="preserve"> وذلك</w:t>
      </w:r>
      <w:r w:rsidR="00A07D50">
        <w:rPr>
          <w:rtl/>
        </w:rPr>
        <w:t xml:space="preserve"> </w:t>
      </w:r>
      <w:r>
        <w:rPr>
          <w:rtl/>
        </w:rPr>
        <w:t>يوم غدير خم لم</w:t>
      </w:r>
      <w:r>
        <w:rPr>
          <w:rFonts w:hint="cs"/>
          <w:rtl/>
        </w:rPr>
        <w:t>ّ</w:t>
      </w:r>
      <w:r>
        <w:rPr>
          <w:rtl/>
        </w:rPr>
        <w:t xml:space="preserve">ا أخذ رسول الله بيد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من كنت مولاه</w:t>
      </w:r>
      <w:r w:rsidR="00A07D50">
        <w:rPr>
          <w:rtl/>
        </w:rPr>
        <w:t xml:space="preserve"> </w:t>
      </w:r>
      <w:r>
        <w:rPr>
          <w:rtl/>
        </w:rPr>
        <w:t>فهذا مولاه</w:t>
      </w:r>
      <w:r w:rsidR="00054F7A">
        <w:rPr>
          <w:rtl/>
        </w:rPr>
        <w:t>،</w:t>
      </w:r>
      <w:r>
        <w:rPr>
          <w:rtl/>
        </w:rPr>
        <w:t xml:space="preserve"> فقال له عمر بن الخطاب</w:t>
      </w:r>
      <w:r w:rsidR="00054F7A">
        <w:rPr>
          <w:rtl/>
        </w:rPr>
        <w:t>:</w:t>
      </w:r>
      <w:r>
        <w:rPr>
          <w:rtl/>
        </w:rPr>
        <w:t xml:space="preserve"> بخ</w:t>
      </w:r>
      <w:r>
        <w:rPr>
          <w:rFonts w:hint="cs"/>
          <w:rtl/>
        </w:rPr>
        <w:t>ٍّ</w:t>
      </w:r>
      <w:r>
        <w:rPr>
          <w:rtl/>
        </w:rPr>
        <w:t xml:space="preserve"> بخ</w:t>
      </w:r>
      <w:r>
        <w:rPr>
          <w:rFonts w:hint="cs"/>
          <w:rtl/>
        </w:rPr>
        <w:t>ٍّ</w:t>
      </w:r>
      <w:r>
        <w:rPr>
          <w:rtl/>
        </w:rPr>
        <w:t xml:space="preserve"> [ يابن أبي طالب ] </w:t>
      </w:r>
      <w:r w:rsidRPr="00054F7A">
        <w:rPr>
          <w:rStyle w:val="libFootnotenumChar"/>
          <w:rtl/>
        </w:rPr>
        <w:t>(2)</w:t>
      </w:r>
      <w:r>
        <w:rPr>
          <w:rtl/>
        </w:rPr>
        <w:t xml:space="preserve"> أصبحت مولاي</w:t>
      </w:r>
      <w:r w:rsidR="00A07D50">
        <w:rPr>
          <w:rtl/>
        </w:rPr>
        <w:t xml:space="preserve"> </w:t>
      </w:r>
      <w:r>
        <w:rPr>
          <w:rtl/>
        </w:rPr>
        <w:t xml:space="preserve">ومولى كل مؤمن ومؤمنة » </w:t>
      </w:r>
      <w:r w:rsidRPr="00054F7A">
        <w:rPr>
          <w:rStyle w:val="libFootnotenumChar"/>
          <w:rtl/>
        </w:rPr>
        <w:t>(3)</w:t>
      </w:r>
      <w:r>
        <w:rPr>
          <w:rtl/>
        </w:rPr>
        <w:t>.</w:t>
      </w:r>
    </w:p>
    <w:p w:rsidR="0077176E" w:rsidRDefault="0077176E" w:rsidP="000605B2">
      <w:pPr>
        <w:pStyle w:val="libNormal"/>
        <w:rPr>
          <w:rtl/>
        </w:rPr>
      </w:pPr>
      <w:bookmarkStart w:id="879" w:name="_Toc252376401"/>
      <w:bookmarkStart w:id="880" w:name="_Toc284325727"/>
      <w:bookmarkStart w:id="881" w:name="_Toc284671353"/>
      <w:bookmarkStart w:id="882" w:name="_Toc286745119"/>
      <w:bookmarkStart w:id="883" w:name="_Toc297573496"/>
      <w:r w:rsidRPr="00054F7A">
        <w:rPr>
          <w:rStyle w:val="libBold2Char"/>
          <w:rtl/>
        </w:rPr>
        <w:t>120</w:t>
      </w:r>
      <w:bookmarkEnd w:id="879"/>
      <w:bookmarkEnd w:id="880"/>
      <w:bookmarkEnd w:id="881"/>
      <w:bookmarkEnd w:id="882"/>
      <w:bookmarkEnd w:id="883"/>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Pr>
          <w:rtl/>
        </w:rPr>
        <w:t xml:space="preserve"> في</w:t>
      </w:r>
      <w:r w:rsidR="00A07D50">
        <w:rPr>
          <w:rtl/>
        </w:rPr>
        <w:t xml:space="preserve"> </w:t>
      </w:r>
      <w:r>
        <w:rPr>
          <w:rtl/>
        </w:rPr>
        <w:t>شعبان سنة إحدى عشرة وخمسمائة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محمّد بن</w:t>
      </w:r>
      <w:r w:rsidR="00A07D50">
        <w:rPr>
          <w:rtl/>
        </w:rPr>
        <w:t xml:space="preserve"> </w:t>
      </w:r>
      <w:r>
        <w:rPr>
          <w:rtl/>
        </w:rPr>
        <w:t>محمّد بن النعمان</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Pr>
          <w:rtl/>
        </w:rPr>
        <w:t xml:space="preserve"> حدّثنا أبو</w:t>
      </w:r>
      <w:r w:rsidR="00A07D50">
        <w:rPr>
          <w:rtl/>
        </w:rPr>
        <w:t xml:space="preserve"> </w:t>
      </w:r>
      <w:r>
        <w:rPr>
          <w:rtl/>
        </w:rPr>
        <w:t>العباس أحمد بن محمّد بن سعيد قال</w:t>
      </w:r>
      <w:r w:rsidR="00054F7A">
        <w:rPr>
          <w:rtl/>
        </w:rPr>
        <w:t>:</w:t>
      </w:r>
      <w:r>
        <w:rPr>
          <w:rtl/>
        </w:rPr>
        <w:t xml:space="preserve"> حدّثنا أبو عوانة موسى بن يوسف بن راشد</w:t>
      </w:r>
      <w:r w:rsidR="00054F7A">
        <w:rPr>
          <w:rtl/>
        </w:rPr>
        <w:t>،</w:t>
      </w:r>
      <w:r w:rsidR="00A07D50">
        <w:rPr>
          <w:rtl/>
        </w:rPr>
        <w:t xml:space="preserve"> </w:t>
      </w:r>
      <w:r>
        <w:rPr>
          <w:rtl/>
        </w:rPr>
        <w:t>قال</w:t>
      </w:r>
      <w:r w:rsidR="00054F7A">
        <w:rPr>
          <w:rtl/>
        </w:rPr>
        <w:t>:</w:t>
      </w:r>
      <w:r>
        <w:rPr>
          <w:rtl/>
        </w:rPr>
        <w:t xml:space="preserve"> حدّثنا علي بن الحكم الأزدي</w:t>
      </w:r>
      <w:r w:rsidR="00054F7A">
        <w:rPr>
          <w:rtl/>
        </w:rPr>
        <w:t>،</w:t>
      </w:r>
      <w:r>
        <w:rPr>
          <w:rtl/>
        </w:rPr>
        <w:t xml:space="preserve"> قال</w:t>
      </w:r>
      <w:r w:rsidR="00054F7A">
        <w:rPr>
          <w:rtl/>
        </w:rPr>
        <w:t>:</w:t>
      </w:r>
      <w:r>
        <w:rPr>
          <w:rtl/>
        </w:rPr>
        <w:t xml:space="preserve"> أخبرنا عمرو بن ثابت</w:t>
      </w:r>
      <w:r w:rsidR="00054F7A">
        <w:rPr>
          <w:rtl/>
        </w:rPr>
        <w:t>،</w:t>
      </w:r>
      <w:r>
        <w:rPr>
          <w:rtl/>
        </w:rPr>
        <w:t xml:space="preserve"> عن فضيل بن</w:t>
      </w:r>
      <w:r w:rsidR="00A07D50">
        <w:rPr>
          <w:rtl/>
        </w:rPr>
        <w:t xml:space="preserve"> </w:t>
      </w:r>
      <w:r>
        <w:rPr>
          <w:rtl/>
        </w:rPr>
        <w:t>غزوان</w:t>
      </w:r>
      <w:r w:rsidR="00054F7A">
        <w:rPr>
          <w:rtl/>
        </w:rPr>
        <w:t>،</w:t>
      </w:r>
      <w:r>
        <w:rPr>
          <w:rtl/>
        </w:rPr>
        <w:t xml:space="preserve"> عن الشعبي</w:t>
      </w:r>
      <w:r w:rsidR="00054F7A">
        <w:rPr>
          <w:rtl/>
        </w:rPr>
        <w:t>،</w:t>
      </w:r>
      <w:r>
        <w:rPr>
          <w:rtl/>
        </w:rPr>
        <w:t xml:space="preserve"> عن الحارث</w:t>
      </w:r>
      <w:r w:rsidR="00054F7A">
        <w:rPr>
          <w:rtl/>
        </w:rPr>
        <w:t>،</w:t>
      </w:r>
      <w:r>
        <w:rPr>
          <w:rtl/>
        </w:rPr>
        <w:t xml:space="preserve"> عن علي بن أبي طالب </w:t>
      </w:r>
      <w:r w:rsidR="00054F7A" w:rsidRPr="00054F7A">
        <w:rPr>
          <w:rStyle w:val="libAlaemChar"/>
          <w:rFonts w:hint="cs"/>
          <w:rtl/>
        </w:rPr>
        <w:t>عليه‌السلام</w:t>
      </w:r>
      <w:r>
        <w:rPr>
          <w:rtl/>
        </w:rPr>
        <w:t xml:space="preserve"> قال</w:t>
      </w:r>
      <w:r w:rsidR="00054F7A">
        <w:rPr>
          <w:rtl/>
        </w:rPr>
        <w:t>:</w:t>
      </w:r>
    </w:p>
    <w:p w:rsidR="00A07D50" w:rsidRDefault="0077176E" w:rsidP="000605B2">
      <w:pPr>
        <w:pStyle w:val="libNormal"/>
        <w:rPr>
          <w:rtl/>
        </w:rPr>
      </w:pPr>
      <w:r>
        <w:rPr>
          <w:rtl/>
        </w:rPr>
        <w:t>« من أحبني رآني يوم القيامة حيث يحب</w:t>
      </w:r>
      <w:r>
        <w:rPr>
          <w:rFonts w:hint="cs"/>
          <w:rtl/>
        </w:rPr>
        <w:t>ّ</w:t>
      </w:r>
      <w:r w:rsidR="00054F7A">
        <w:rPr>
          <w:rtl/>
        </w:rPr>
        <w:t>،</w:t>
      </w:r>
      <w:r>
        <w:rPr>
          <w:rtl/>
        </w:rPr>
        <w:t xml:space="preserve"> ومن أبغضني رآني يوم القيامة</w:t>
      </w:r>
      <w:r w:rsidR="00A07D50">
        <w:rPr>
          <w:rtl/>
        </w:rPr>
        <w:t xml:space="preserve"> </w:t>
      </w:r>
      <w:r>
        <w:rPr>
          <w:rtl/>
        </w:rPr>
        <w:t xml:space="preserve">حيث يكره » </w:t>
      </w:r>
      <w:r w:rsidRPr="00054F7A">
        <w:rPr>
          <w:rStyle w:val="libFootnotenumChar"/>
          <w:rtl/>
        </w:rPr>
        <w:t>(4)</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 م ».</w:t>
      </w:r>
    </w:p>
    <w:p w:rsidR="0077176E" w:rsidRDefault="0077176E" w:rsidP="00054F7A">
      <w:pPr>
        <w:pStyle w:val="libFootnote0"/>
        <w:rPr>
          <w:rtl/>
        </w:rPr>
      </w:pPr>
      <w:r>
        <w:rPr>
          <w:rtl/>
        </w:rPr>
        <w:t>(2) من الأمالي.</w:t>
      </w:r>
    </w:p>
    <w:p w:rsidR="0077176E" w:rsidRDefault="0077176E" w:rsidP="00054F7A">
      <w:pPr>
        <w:pStyle w:val="libFootnote0"/>
        <w:rPr>
          <w:rtl/>
        </w:rPr>
      </w:pPr>
      <w:r>
        <w:rPr>
          <w:rtl/>
        </w:rPr>
        <w:t>(3) عنه البحار 98</w:t>
      </w:r>
      <w:r w:rsidR="00054F7A">
        <w:rPr>
          <w:rtl/>
        </w:rPr>
        <w:t>:</w:t>
      </w:r>
      <w:r>
        <w:rPr>
          <w:rtl/>
        </w:rPr>
        <w:t xml:space="preserve"> 321</w:t>
      </w:r>
      <w:r w:rsidR="00054F7A">
        <w:rPr>
          <w:rtl/>
        </w:rPr>
        <w:t>،</w:t>
      </w:r>
      <w:r>
        <w:rPr>
          <w:rtl/>
        </w:rPr>
        <w:t xml:space="preserve"> رواه الصدوق في أماليه</w:t>
      </w:r>
      <w:r w:rsidR="00054F7A">
        <w:rPr>
          <w:rtl/>
        </w:rPr>
        <w:t>:</w:t>
      </w:r>
      <w:r>
        <w:rPr>
          <w:rtl/>
        </w:rPr>
        <w:t xml:space="preserve"> 12 بسند آخر مع اضافات</w:t>
      </w:r>
      <w:r w:rsidR="00054F7A">
        <w:rPr>
          <w:rtl/>
        </w:rPr>
        <w:t>،</w:t>
      </w:r>
      <w:r>
        <w:rPr>
          <w:rtl/>
        </w:rPr>
        <w:t xml:space="preserve"> رواه السيّد في</w:t>
      </w:r>
      <w:r w:rsidR="00A07D50">
        <w:rPr>
          <w:rtl/>
        </w:rPr>
        <w:t xml:space="preserve"> </w:t>
      </w:r>
      <w:r>
        <w:rPr>
          <w:rtl/>
        </w:rPr>
        <w:t>الطرائف</w:t>
      </w:r>
      <w:r w:rsidR="00054F7A">
        <w:rPr>
          <w:rtl/>
        </w:rPr>
        <w:t>:</w:t>
      </w:r>
      <w:r>
        <w:rPr>
          <w:rtl/>
        </w:rPr>
        <w:t xml:space="preserve"> 147 عن مناقب ابن المغازلي</w:t>
      </w:r>
      <w:r w:rsidR="00054F7A">
        <w:rPr>
          <w:rtl/>
        </w:rPr>
        <w:t>:</w:t>
      </w:r>
      <w:r>
        <w:rPr>
          <w:rtl/>
        </w:rPr>
        <w:t xml:space="preserve"> 19.</w:t>
      </w:r>
    </w:p>
    <w:tbl>
      <w:tblPr>
        <w:tblStyle w:val="TableGrid"/>
        <w:bidiVisual/>
        <w:tblW w:w="5000" w:type="pct"/>
        <w:tblLook w:val="01E0"/>
      </w:tblPr>
      <w:tblGrid>
        <w:gridCol w:w="4006"/>
        <w:gridCol w:w="4006"/>
      </w:tblGrid>
      <w:tr w:rsidR="0077176E" w:rsidTr="00054F7A">
        <w:tc>
          <w:tcPr>
            <w:tcW w:w="2500" w:type="pct"/>
          </w:tcPr>
          <w:p w:rsidR="0077176E" w:rsidRPr="004F7F0F"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في ج 9</w:t>
            </w:r>
            <w:r w:rsidR="00054F7A" w:rsidRPr="00054F7A">
              <w:rPr>
                <w:rStyle w:val="libFootnoteChar"/>
                <w:rtl/>
              </w:rPr>
              <w:t>:</w:t>
            </w:r>
            <w:r w:rsidRPr="00054F7A">
              <w:rPr>
                <w:rStyle w:val="libFootnoteChar"/>
                <w:rtl/>
              </w:rPr>
              <w:t xml:space="preserve"> الرقم 20 مثله.</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183.</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884" w:name="_Toc252376402"/>
      <w:bookmarkStart w:id="885" w:name="_Toc284325728"/>
      <w:bookmarkStart w:id="886" w:name="_Toc284671354"/>
      <w:bookmarkStart w:id="887" w:name="_Toc286745120"/>
      <w:bookmarkStart w:id="888" w:name="_Toc297573497"/>
      <w:r w:rsidRPr="00054F7A">
        <w:rPr>
          <w:rStyle w:val="libBold2Char"/>
          <w:rtl/>
        </w:rPr>
        <w:lastRenderedPageBreak/>
        <w:t>121</w:t>
      </w:r>
      <w:bookmarkEnd w:id="884"/>
      <w:bookmarkEnd w:id="885"/>
      <w:bookmarkEnd w:id="886"/>
      <w:bookmarkEnd w:id="887"/>
      <w:bookmarkEnd w:id="888"/>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تعالى في التاريخ والموضع المقد</w:t>
      </w:r>
      <w:r>
        <w:rPr>
          <w:rFonts w:hint="cs"/>
          <w:rtl/>
        </w:rPr>
        <w:t>ّ</w:t>
      </w:r>
      <w:r>
        <w:rPr>
          <w:rtl/>
        </w:rPr>
        <w:t>م ذكرهما</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sidR="00A07D50">
        <w:rPr>
          <w:rtl/>
        </w:rPr>
        <w:t xml:space="preserve"> </w:t>
      </w:r>
      <w:r>
        <w:rPr>
          <w:rtl/>
        </w:rPr>
        <w:t>أخبرنا أبو عبدالله محمّد بن محمّد بن النعمان</w:t>
      </w:r>
      <w:r w:rsidR="00054F7A">
        <w:rPr>
          <w:rtl/>
        </w:rPr>
        <w:t>،</w:t>
      </w:r>
      <w:r>
        <w:rPr>
          <w:rtl/>
        </w:rPr>
        <w:t xml:space="preserve"> قال</w:t>
      </w:r>
      <w:r w:rsidR="00054F7A">
        <w:rPr>
          <w:rtl/>
        </w:rPr>
        <w:t>:</w:t>
      </w:r>
      <w:r>
        <w:rPr>
          <w:rtl/>
        </w:rPr>
        <w:t xml:space="preserve"> أخبرنا أبو الحسن علي بن</w:t>
      </w:r>
      <w:r w:rsidR="00A07D50">
        <w:rPr>
          <w:rtl/>
        </w:rPr>
        <w:t xml:space="preserve"> </w:t>
      </w:r>
      <w:r>
        <w:rPr>
          <w:rtl/>
        </w:rPr>
        <w:t>خالد المراغي</w:t>
      </w:r>
      <w:r w:rsidR="00054F7A">
        <w:rPr>
          <w:rtl/>
        </w:rPr>
        <w:t>،</w:t>
      </w:r>
      <w:r>
        <w:rPr>
          <w:rtl/>
        </w:rPr>
        <w:t xml:space="preserve"> قال</w:t>
      </w:r>
      <w:r w:rsidR="00054F7A">
        <w:rPr>
          <w:rtl/>
        </w:rPr>
        <w:t>:</w:t>
      </w:r>
      <w:r>
        <w:rPr>
          <w:rtl/>
        </w:rPr>
        <w:t xml:space="preserve"> حدّثنا أبو بكر محمّد بن صالح</w:t>
      </w:r>
      <w:r w:rsidR="00054F7A">
        <w:rPr>
          <w:rtl/>
        </w:rPr>
        <w:t>،</w:t>
      </w:r>
      <w:r>
        <w:rPr>
          <w:rtl/>
        </w:rPr>
        <w:t xml:space="preserve"> قال</w:t>
      </w:r>
      <w:r w:rsidR="00054F7A">
        <w:rPr>
          <w:rtl/>
        </w:rPr>
        <w:t>:</w:t>
      </w:r>
      <w:r>
        <w:rPr>
          <w:rtl/>
        </w:rPr>
        <w:t xml:space="preserve"> حدّثنا عبدالأعلى بن</w:t>
      </w:r>
      <w:r w:rsidR="00A07D50">
        <w:rPr>
          <w:rtl/>
        </w:rPr>
        <w:t xml:space="preserve"> </w:t>
      </w:r>
      <w:r>
        <w:rPr>
          <w:rtl/>
        </w:rPr>
        <w:t>واصل الأسدي</w:t>
      </w:r>
      <w:r w:rsidR="00054F7A">
        <w:rPr>
          <w:rtl/>
        </w:rPr>
        <w:t>،</w:t>
      </w:r>
      <w:r>
        <w:rPr>
          <w:rtl/>
        </w:rPr>
        <w:t xml:space="preserve"> عن مخول بن إبراهيم</w:t>
      </w:r>
      <w:r w:rsidR="00054F7A">
        <w:rPr>
          <w:rtl/>
        </w:rPr>
        <w:t>،</w:t>
      </w:r>
      <w:r>
        <w:rPr>
          <w:rtl/>
        </w:rPr>
        <w:t xml:space="preserve"> عن علي بن حزور</w:t>
      </w:r>
      <w:r w:rsidR="00054F7A">
        <w:rPr>
          <w:rtl/>
        </w:rPr>
        <w:t>،</w:t>
      </w:r>
      <w:r>
        <w:rPr>
          <w:rtl/>
        </w:rPr>
        <w:t xml:space="preserve"> عن الأصبغ بن نباتة</w:t>
      </w:r>
      <w:r w:rsidR="00A07D50">
        <w:rPr>
          <w:rtl/>
        </w:rPr>
        <w:t xml:space="preserve"> </w:t>
      </w:r>
      <w:r>
        <w:rPr>
          <w:rtl/>
        </w:rPr>
        <w:t>قال</w:t>
      </w:r>
      <w:r w:rsidR="00054F7A">
        <w:rPr>
          <w:rtl/>
        </w:rPr>
        <w:t>:</w:t>
      </w:r>
      <w:r>
        <w:rPr>
          <w:rtl/>
        </w:rPr>
        <w:t xml:space="preserve"> سمعت عم</w:t>
      </w:r>
      <w:r>
        <w:rPr>
          <w:rFonts w:hint="cs"/>
          <w:rtl/>
        </w:rPr>
        <w:t>ّ</w:t>
      </w:r>
      <w:r>
        <w:rPr>
          <w:rtl/>
        </w:rPr>
        <w:t xml:space="preserve">ار بن ياسر </w:t>
      </w:r>
      <w:r w:rsidR="00054F7A" w:rsidRPr="00054F7A">
        <w:rPr>
          <w:rStyle w:val="libAlaemChar"/>
          <w:rFonts w:hint="cs"/>
          <w:rtl/>
        </w:rPr>
        <w:t>رحمه‌الله</w:t>
      </w:r>
      <w:r>
        <w:rPr>
          <w:rtl/>
        </w:rPr>
        <w:t xml:space="preserve"> يقول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w:t>
      </w:r>
      <w:r w:rsidR="00054F7A">
        <w:rPr>
          <w:rtl/>
        </w:rPr>
        <w:t>:</w:t>
      </w:r>
    </w:p>
    <w:p w:rsidR="0077176E" w:rsidRDefault="0077176E" w:rsidP="000605B2">
      <w:pPr>
        <w:pStyle w:val="libNormal"/>
        <w:rPr>
          <w:rtl/>
        </w:rPr>
      </w:pPr>
      <w:r>
        <w:rPr>
          <w:rtl/>
        </w:rPr>
        <w:t>« ياعلي ان الله قد زي</w:t>
      </w:r>
      <w:r>
        <w:rPr>
          <w:rFonts w:hint="cs"/>
          <w:rtl/>
        </w:rPr>
        <w:t>ّ</w:t>
      </w:r>
      <w:r>
        <w:rPr>
          <w:rtl/>
        </w:rPr>
        <w:t>نك بزينة لم يزين العباد بزينة أحب الى الله منها</w:t>
      </w:r>
      <w:r w:rsidR="00054F7A">
        <w:rPr>
          <w:rtl/>
        </w:rPr>
        <w:t>،</w:t>
      </w:r>
      <w:r>
        <w:rPr>
          <w:rtl/>
        </w:rPr>
        <w:t xml:space="preserve"> زي</w:t>
      </w:r>
      <w:r>
        <w:rPr>
          <w:rFonts w:hint="cs"/>
          <w:rtl/>
        </w:rPr>
        <w:t>ّ</w:t>
      </w:r>
      <w:r>
        <w:rPr>
          <w:rtl/>
        </w:rPr>
        <w:t>نك</w:t>
      </w:r>
      <w:r w:rsidR="00A07D50">
        <w:rPr>
          <w:rtl/>
        </w:rPr>
        <w:t xml:space="preserve"> </w:t>
      </w:r>
      <w:r>
        <w:rPr>
          <w:rtl/>
        </w:rPr>
        <w:t>بالزهد في الدنيا وجعلك لا تزرء منها شيئا ولا تزرء منك شيئا</w:t>
      </w:r>
      <w:r>
        <w:rPr>
          <w:rFonts w:hint="cs"/>
          <w:rtl/>
        </w:rPr>
        <w:t>ً</w:t>
      </w:r>
      <w:r w:rsidR="00054F7A">
        <w:rPr>
          <w:rtl/>
        </w:rPr>
        <w:t>،</w:t>
      </w:r>
      <w:r>
        <w:rPr>
          <w:rtl/>
        </w:rPr>
        <w:t xml:space="preserve"> ووهب لك حب</w:t>
      </w:r>
      <w:r w:rsidR="00A07D50">
        <w:rPr>
          <w:rtl/>
        </w:rPr>
        <w:t xml:space="preserve"> </w:t>
      </w:r>
      <w:r>
        <w:rPr>
          <w:rtl/>
        </w:rPr>
        <w:t>المساكين فجعلك ترضى بهم أتباعا</w:t>
      </w:r>
      <w:r>
        <w:rPr>
          <w:rFonts w:hint="cs"/>
          <w:rtl/>
        </w:rPr>
        <w:t>ً</w:t>
      </w:r>
      <w:r>
        <w:rPr>
          <w:rtl/>
        </w:rPr>
        <w:t xml:space="preserve"> ويرضون بك اماما</w:t>
      </w:r>
      <w:r>
        <w:rPr>
          <w:rFonts w:hint="cs"/>
          <w:rtl/>
        </w:rPr>
        <w:t>ً</w:t>
      </w:r>
      <w:r w:rsidR="00054F7A">
        <w:rPr>
          <w:rtl/>
        </w:rPr>
        <w:t>،</w:t>
      </w:r>
      <w:r>
        <w:rPr>
          <w:rtl/>
        </w:rPr>
        <w:t xml:space="preserve"> فطوبى لمن أحب</w:t>
      </w:r>
      <w:r>
        <w:rPr>
          <w:rFonts w:hint="cs"/>
          <w:rtl/>
        </w:rPr>
        <w:t>ّ</w:t>
      </w:r>
      <w:r>
        <w:rPr>
          <w:rtl/>
        </w:rPr>
        <w:t>ك وصدق</w:t>
      </w:r>
      <w:r w:rsidR="00A07D50">
        <w:rPr>
          <w:rtl/>
        </w:rPr>
        <w:t xml:space="preserve"> </w:t>
      </w:r>
      <w:r>
        <w:rPr>
          <w:rtl/>
        </w:rPr>
        <w:t>فيك ( وويل لمن أبغضك وكذب عليك</w:t>
      </w:r>
      <w:r w:rsidR="00054F7A">
        <w:rPr>
          <w:rtl/>
        </w:rPr>
        <w:t>،</w:t>
      </w:r>
      <w:r>
        <w:rPr>
          <w:rtl/>
        </w:rPr>
        <w:t xml:space="preserve"> فأم</w:t>
      </w:r>
      <w:r>
        <w:rPr>
          <w:rFonts w:hint="cs"/>
          <w:rtl/>
        </w:rPr>
        <w:t>ّ</w:t>
      </w:r>
      <w:r>
        <w:rPr>
          <w:rtl/>
        </w:rPr>
        <w:t>ا من أحب</w:t>
      </w:r>
      <w:r>
        <w:rPr>
          <w:rFonts w:hint="cs"/>
          <w:rtl/>
        </w:rPr>
        <w:t>ّ</w:t>
      </w:r>
      <w:r>
        <w:rPr>
          <w:rtl/>
        </w:rPr>
        <w:t xml:space="preserve">ك وصدق فيك ) </w:t>
      </w:r>
      <w:r w:rsidRPr="00054F7A">
        <w:rPr>
          <w:rStyle w:val="libFootnotenumChar"/>
          <w:rtl/>
        </w:rPr>
        <w:t>(1)</w:t>
      </w:r>
      <w:r w:rsidR="00054F7A">
        <w:rPr>
          <w:rtl/>
        </w:rPr>
        <w:t>،</w:t>
      </w:r>
      <w:r>
        <w:rPr>
          <w:rtl/>
        </w:rPr>
        <w:t xml:space="preserve"> فا</w:t>
      </w:r>
      <w:r>
        <w:rPr>
          <w:rFonts w:hint="cs"/>
          <w:rtl/>
        </w:rPr>
        <w:t>ُ</w:t>
      </w:r>
      <w:r>
        <w:rPr>
          <w:rtl/>
        </w:rPr>
        <w:t>ولئك</w:t>
      </w:r>
      <w:r w:rsidR="00A07D50">
        <w:rPr>
          <w:rtl/>
        </w:rPr>
        <w:t xml:space="preserve"> </w:t>
      </w:r>
      <w:r>
        <w:rPr>
          <w:rtl/>
        </w:rPr>
        <w:t>جيرانك في دارك وشركاؤك في جنتك</w:t>
      </w:r>
      <w:r w:rsidR="00054F7A">
        <w:rPr>
          <w:rtl/>
        </w:rPr>
        <w:t>،</w:t>
      </w:r>
      <w:r>
        <w:rPr>
          <w:rtl/>
        </w:rPr>
        <w:t xml:space="preserve"> وأم</w:t>
      </w:r>
      <w:r>
        <w:rPr>
          <w:rFonts w:hint="cs"/>
          <w:rtl/>
        </w:rPr>
        <w:t>ّ</w:t>
      </w:r>
      <w:r>
        <w:rPr>
          <w:rtl/>
        </w:rPr>
        <w:t>ا من أبغضك وكذب عليك فحق على</w:t>
      </w:r>
      <w:r w:rsidR="00A07D50">
        <w:rPr>
          <w:rtl/>
        </w:rPr>
        <w:t xml:space="preserve"> </w:t>
      </w:r>
      <w:r>
        <w:rPr>
          <w:rtl/>
        </w:rPr>
        <w:t xml:space="preserve">الله أن يوقفه موقف الكذابين » </w:t>
      </w:r>
      <w:r w:rsidRPr="00054F7A">
        <w:rPr>
          <w:rStyle w:val="libFootnotenumChar"/>
          <w:rtl/>
        </w:rPr>
        <w:t>(2)</w:t>
      </w:r>
      <w:r>
        <w:rPr>
          <w:rtl/>
        </w:rPr>
        <w:t>.</w:t>
      </w:r>
    </w:p>
    <w:p w:rsidR="0077176E" w:rsidRDefault="0077176E" w:rsidP="000605B2">
      <w:pPr>
        <w:pStyle w:val="libNormal"/>
        <w:rPr>
          <w:rtl/>
        </w:rPr>
      </w:pPr>
      <w:bookmarkStart w:id="889" w:name="_Toc252376403"/>
      <w:bookmarkStart w:id="890" w:name="_Toc284325729"/>
      <w:bookmarkStart w:id="891" w:name="_Toc284671355"/>
      <w:bookmarkStart w:id="892" w:name="_Toc286745121"/>
      <w:bookmarkStart w:id="893" w:name="_Toc297573498"/>
      <w:r w:rsidRPr="00054F7A">
        <w:rPr>
          <w:rStyle w:val="libBold2Char"/>
          <w:rtl/>
        </w:rPr>
        <w:t>122</w:t>
      </w:r>
      <w:bookmarkEnd w:id="889"/>
      <w:bookmarkEnd w:id="890"/>
      <w:bookmarkEnd w:id="891"/>
      <w:bookmarkEnd w:id="892"/>
      <w:bookmarkEnd w:id="893"/>
      <w:r w:rsidR="00054F7A" w:rsidRPr="00054F7A">
        <w:rPr>
          <w:rStyle w:val="libBold2Char"/>
          <w:rFonts w:hint="cs"/>
          <w:rtl/>
        </w:rPr>
        <w:t xml:space="preserve"> - </w:t>
      </w:r>
      <w:r>
        <w:rPr>
          <w:rtl/>
        </w:rPr>
        <w:t>أخبرنا الشيخ أبو عليّ الطوسي</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Pr>
          <w:rtl/>
        </w:rPr>
        <w:t xml:space="preserve"> قال</w:t>
      </w:r>
      <w:r w:rsidR="00054F7A">
        <w:rPr>
          <w:rtl/>
        </w:rPr>
        <w:t>:</w:t>
      </w:r>
      <w:r w:rsidR="00A07D50">
        <w:rPr>
          <w:rtl/>
        </w:rPr>
        <w:t xml:space="preserve"> </w:t>
      </w:r>
      <w:r>
        <w:rPr>
          <w:rtl/>
        </w:rPr>
        <w:t>أخبرنا محمّد بن محمّد</w:t>
      </w:r>
      <w:r w:rsidR="00054F7A">
        <w:rPr>
          <w:rtl/>
        </w:rPr>
        <w:t>،</w:t>
      </w:r>
      <w:r>
        <w:rPr>
          <w:rtl/>
        </w:rPr>
        <w:t xml:space="preserve"> قال</w:t>
      </w:r>
      <w:r w:rsidR="00054F7A">
        <w:rPr>
          <w:rtl/>
        </w:rPr>
        <w:t>:</w:t>
      </w:r>
      <w:r>
        <w:rPr>
          <w:rtl/>
        </w:rPr>
        <w:t xml:space="preserve"> أخبرنا أبو القاسم جعفر بن محمّد بن قولويه</w:t>
      </w:r>
      <w:r w:rsidR="00054F7A">
        <w:rPr>
          <w:rtl/>
        </w:rPr>
        <w:t>،</w:t>
      </w:r>
      <w:r>
        <w:rPr>
          <w:rtl/>
        </w:rPr>
        <w:t xml:space="preserve"> عن</w:t>
      </w:r>
      <w:r w:rsidR="00A07D50">
        <w:rPr>
          <w:rtl/>
        </w:rPr>
        <w:t xml:space="preserve"> </w:t>
      </w:r>
      <w:r>
        <w:rPr>
          <w:rtl/>
        </w:rPr>
        <w:t>محمّد بن يعقوب الكليني</w:t>
      </w:r>
      <w:r w:rsidR="00054F7A">
        <w:rPr>
          <w:rtl/>
        </w:rPr>
        <w:t>،</w:t>
      </w:r>
      <w:r>
        <w:rPr>
          <w:rtl/>
        </w:rPr>
        <w:t xml:space="preserve"> عن عد</w:t>
      </w:r>
      <w:r>
        <w:rPr>
          <w:rFonts w:hint="cs"/>
          <w:rtl/>
        </w:rPr>
        <w:t>ّ</w:t>
      </w:r>
      <w:r>
        <w:rPr>
          <w:rtl/>
        </w:rPr>
        <w:t xml:space="preserve">ة من أصحابه </w:t>
      </w:r>
      <w:r w:rsidRPr="00054F7A">
        <w:rPr>
          <w:rStyle w:val="libFootnotenumChar"/>
          <w:rtl/>
        </w:rPr>
        <w:t>(3)</w:t>
      </w:r>
      <w:r w:rsidR="00054F7A">
        <w:rPr>
          <w:rtl/>
        </w:rPr>
        <w:t>،</w:t>
      </w:r>
      <w:r>
        <w:rPr>
          <w:rtl/>
        </w:rPr>
        <w:t xml:space="preserve"> عن سهل بن زياد</w:t>
      </w:r>
      <w:r w:rsidR="00054F7A">
        <w:rPr>
          <w:rtl/>
        </w:rPr>
        <w:t>،</w:t>
      </w:r>
      <w:r>
        <w:rPr>
          <w:rtl/>
        </w:rPr>
        <w:t xml:space="preserve"> عن</w:t>
      </w:r>
      <w:r w:rsidR="00A07D50">
        <w:rPr>
          <w:rtl/>
        </w:rPr>
        <w:t xml:space="preserve"> </w:t>
      </w:r>
      <w:r>
        <w:rPr>
          <w:rtl/>
        </w:rPr>
        <w:t>محمّد بن سنان</w:t>
      </w:r>
      <w:r w:rsidR="00054F7A">
        <w:rPr>
          <w:rtl/>
        </w:rPr>
        <w:t>،</w:t>
      </w:r>
      <w:r>
        <w:rPr>
          <w:rtl/>
        </w:rPr>
        <w:t xml:space="preserve"> عن حمّاد بن أبي طلحة</w:t>
      </w:r>
      <w:r w:rsidR="00054F7A">
        <w:rPr>
          <w:rtl/>
        </w:rPr>
        <w:t>،</w:t>
      </w:r>
      <w:r>
        <w:rPr>
          <w:rtl/>
        </w:rPr>
        <w:t xml:space="preserve"> عن معاذ بن كثير قال</w:t>
      </w:r>
      <w:r w:rsidR="00054F7A">
        <w:rPr>
          <w:rtl/>
        </w:rPr>
        <w:t>:</w:t>
      </w:r>
    </w:p>
    <w:p w:rsidR="00A07D50" w:rsidRDefault="0077176E" w:rsidP="000605B2">
      <w:pPr>
        <w:pStyle w:val="libNormal"/>
        <w:rPr>
          <w:rtl/>
        </w:rPr>
      </w:pPr>
      <w:r>
        <w:rPr>
          <w:rtl/>
        </w:rPr>
        <w:t>« نظرت إلى الموقف والناس فيه كثير</w:t>
      </w:r>
      <w:r w:rsidR="00054F7A">
        <w:rPr>
          <w:rtl/>
        </w:rPr>
        <w:t>،</w:t>
      </w:r>
      <w:r>
        <w:rPr>
          <w:rtl/>
        </w:rPr>
        <w:t xml:space="preserve"> فدنوت إلى أبي عبدالله </w:t>
      </w:r>
      <w:r w:rsidR="00054F7A" w:rsidRPr="00054F7A">
        <w:rPr>
          <w:rStyle w:val="libAlaemChar"/>
          <w:rFonts w:hint="cs"/>
          <w:rtl/>
        </w:rPr>
        <w:t>عليه‌السلام</w:t>
      </w:r>
      <w:r>
        <w:rPr>
          <w:rtl/>
        </w:rPr>
        <w:t xml:space="preserve"> فقلت</w:t>
      </w:r>
      <w:r w:rsidR="00054F7A">
        <w:rPr>
          <w:rtl/>
        </w:rPr>
        <w:t>:</w:t>
      </w:r>
      <w:r>
        <w:rPr>
          <w:rtl/>
        </w:rPr>
        <w:t xml:space="preserve"> ان</w:t>
      </w:r>
      <w:r w:rsidR="00A07D50">
        <w:rPr>
          <w:rtl/>
        </w:rPr>
        <w:t xml:space="preserve"> </w:t>
      </w:r>
      <w:r>
        <w:rPr>
          <w:rtl/>
        </w:rPr>
        <w:t xml:space="preserve">أهل الموقف لكثير </w:t>
      </w:r>
      <w:r w:rsidRPr="00054F7A">
        <w:rPr>
          <w:rStyle w:val="libFootnotenumChar"/>
          <w:rtl/>
        </w:rPr>
        <w:t>(4)</w:t>
      </w:r>
      <w:r>
        <w:rPr>
          <w:rtl/>
        </w:rPr>
        <w:t xml:space="preserve"> قال</w:t>
      </w:r>
      <w:r w:rsidR="00054F7A">
        <w:rPr>
          <w:rtl/>
        </w:rPr>
        <w:t>:</w:t>
      </w:r>
      <w:r>
        <w:rPr>
          <w:rtl/>
        </w:rPr>
        <w:t xml:space="preserve"> فضرب ببصره فأداره فيهم</w:t>
      </w:r>
      <w:r w:rsidR="00054F7A">
        <w:rPr>
          <w:rtl/>
        </w:rPr>
        <w:t>،</w:t>
      </w:r>
      <w:r>
        <w:rPr>
          <w:rtl/>
        </w:rPr>
        <w:t xml:space="preserve"> ثم قال</w:t>
      </w:r>
      <w:r w:rsidR="00054F7A">
        <w:rPr>
          <w:rtl/>
        </w:rPr>
        <w:t>:</w:t>
      </w:r>
      <w:r>
        <w:rPr>
          <w:rtl/>
        </w:rPr>
        <w:t xml:space="preserve"> ادن من</w:t>
      </w:r>
      <w:r>
        <w:rPr>
          <w:rFonts w:hint="cs"/>
          <w:rtl/>
        </w:rPr>
        <w:t>ّ</w:t>
      </w:r>
      <w:r>
        <w:rPr>
          <w:rtl/>
        </w:rPr>
        <w:t>ي ياعبدالله</w:t>
      </w:r>
      <w:r w:rsidR="00A07D50">
        <w:rPr>
          <w:rtl/>
        </w:rPr>
        <w:t xml:space="preserve"> </w:t>
      </w:r>
      <w:r>
        <w:rPr>
          <w:rtl/>
        </w:rPr>
        <w:t>فدنوت منه فقال</w:t>
      </w:r>
      <w:r w:rsidR="00054F7A">
        <w:rPr>
          <w:rtl/>
        </w:rPr>
        <w:t>:</w:t>
      </w:r>
      <w:r>
        <w:rPr>
          <w:rtl/>
        </w:rPr>
        <w:t xml:space="preserve"> غثاء يأتي به </w:t>
      </w:r>
      <w:r w:rsidRPr="00054F7A">
        <w:rPr>
          <w:rStyle w:val="libFootnotenumChar"/>
          <w:rtl/>
        </w:rPr>
        <w:t>(5)</w:t>
      </w:r>
      <w:r>
        <w:rPr>
          <w:rtl/>
        </w:rPr>
        <w:t xml:space="preserve"> الموج من كل مكان</w:t>
      </w:r>
      <w:r w:rsidR="00054F7A">
        <w:rPr>
          <w:rtl/>
        </w:rPr>
        <w:t>،</w:t>
      </w:r>
      <w:r>
        <w:rPr>
          <w:rtl/>
        </w:rPr>
        <w:t xml:space="preserve"> ما الحج إلاّ لكم</w:t>
      </w:r>
      <w:r w:rsidR="00054F7A">
        <w:rPr>
          <w:rtl/>
        </w:rPr>
        <w:t>،</w:t>
      </w:r>
      <w:r>
        <w:rPr>
          <w:rtl/>
        </w:rPr>
        <w:t xml:space="preserve"> ولا والله</w:t>
      </w:r>
      <w:r w:rsidR="00A07D50">
        <w:rPr>
          <w:rtl/>
        </w:rPr>
        <w:t xml:space="preserve"> </w:t>
      </w:r>
      <w:r>
        <w:rPr>
          <w:rtl/>
        </w:rPr>
        <w:t xml:space="preserve">ما يقبل الله إلاّ منكم </w:t>
      </w:r>
      <w:r w:rsidRPr="00054F7A">
        <w:rPr>
          <w:rStyle w:val="libFootnotenumChar"/>
          <w:rtl/>
        </w:rPr>
        <w:t>(6)</w:t>
      </w:r>
      <w:r>
        <w:rPr>
          <w:rtl/>
        </w:rPr>
        <w:t xml:space="preserve"> » </w:t>
      </w:r>
      <w:r w:rsidRPr="00054F7A">
        <w:rPr>
          <w:rStyle w:val="libFootnotenumChar"/>
          <w:rtl/>
        </w:rPr>
        <w:t>(7)</w:t>
      </w:r>
      <w:r>
        <w:rPr>
          <w:rtl/>
        </w:rPr>
        <w:t>.</w:t>
      </w:r>
    </w:p>
    <w:p w:rsidR="0077176E" w:rsidRPr="00FB4CD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sidRPr="00597714">
              <w:rPr>
                <w:rtl/>
              </w:rPr>
              <w:t>(1) ليس في « ط ».</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184.</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sidRPr="00597714">
              <w:rPr>
                <w:rtl/>
              </w:rPr>
              <w:t>(3) في « ط »</w:t>
            </w:r>
            <w:r w:rsidR="00054F7A">
              <w:rPr>
                <w:rtl/>
              </w:rPr>
              <w:t>:</w:t>
            </w:r>
            <w:r w:rsidRPr="00597714">
              <w:rPr>
                <w:rtl/>
              </w:rPr>
              <w:t xml:space="preserve"> أصحابنا.</w:t>
            </w:r>
          </w:p>
        </w:tc>
        <w:tc>
          <w:tcPr>
            <w:tcW w:w="2500" w:type="pct"/>
          </w:tcPr>
          <w:p w:rsidR="0077176E" w:rsidRDefault="0077176E" w:rsidP="00054F7A">
            <w:pPr>
              <w:pStyle w:val="libFootnote0"/>
              <w:rPr>
                <w:rtl/>
              </w:rPr>
            </w:pPr>
            <w:r>
              <w:rPr>
                <w:rtl/>
              </w:rPr>
              <w:t>(4) في « ط »</w:t>
            </w:r>
            <w:r w:rsidR="00054F7A">
              <w:rPr>
                <w:rtl/>
              </w:rPr>
              <w:t>:</w:t>
            </w:r>
            <w:r>
              <w:rPr>
                <w:rtl/>
              </w:rPr>
              <w:t xml:space="preserve"> كثير.</w:t>
            </w:r>
          </w:p>
        </w:tc>
      </w:tr>
    </w:tbl>
    <w:p w:rsidR="0077176E" w:rsidRDefault="0077176E" w:rsidP="00054F7A">
      <w:pPr>
        <w:pStyle w:val="libFootnote0"/>
        <w:rPr>
          <w:rtl/>
        </w:rPr>
      </w:pPr>
      <w:r>
        <w:rPr>
          <w:rtl/>
        </w:rPr>
        <w:t>(5) في « ط »</w:t>
      </w:r>
      <w:r w:rsidR="00054F7A">
        <w:rPr>
          <w:rtl/>
        </w:rPr>
        <w:t>:</w:t>
      </w:r>
      <w:r>
        <w:rPr>
          <w:rtl/>
        </w:rPr>
        <w:t xml:space="preserve"> بها.</w:t>
      </w:r>
    </w:p>
    <w:p w:rsidR="0077176E" w:rsidRDefault="0077176E" w:rsidP="00054F7A">
      <w:pPr>
        <w:pStyle w:val="libFootnote0"/>
        <w:rPr>
          <w:rtl/>
        </w:rPr>
      </w:pPr>
      <w:r>
        <w:rPr>
          <w:rtl/>
        </w:rPr>
        <w:t>(6) في « ط »</w:t>
      </w:r>
      <w:r w:rsidR="00054F7A">
        <w:rPr>
          <w:rtl/>
        </w:rPr>
        <w:t>:</w:t>
      </w:r>
      <w:r>
        <w:rPr>
          <w:rtl/>
        </w:rPr>
        <w:t xml:space="preserve"> والله لا يقبل إلاّ منكم</w:t>
      </w:r>
      <w:r w:rsidR="00054F7A">
        <w:rPr>
          <w:rtl/>
        </w:rPr>
        <w:t>،</w:t>
      </w:r>
      <w:r>
        <w:rPr>
          <w:rtl/>
        </w:rPr>
        <w:t xml:space="preserve"> وفي أمالي الشيخ</w:t>
      </w:r>
      <w:r w:rsidR="00054F7A">
        <w:rPr>
          <w:rtl/>
        </w:rPr>
        <w:t>:</w:t>
      </w:r>
      <w:r>
        <w:rPr>
          <w:rtl/>
        </w:rPr>
        <w:t xml:space="preserve"> ما يتقبل الله.</w:t>
      </w:r>
    </w:p>
    <w:p w:rsidR="0077176E" w:rsidRDefault="0077176E" w:rsidP="00054F7A">
      <w:pPr>
        <w:pStyle w:val="libFootnote0"/>
        <w:rPr>
          <w:rtl/>
        </w:rPr>
      </w:pPr>
      <w:r>
        <w:rPr>
          <w:rtl/>
        </w:rPr>
        <w:t>(7) رواه الشيخ في أماليه 1</w:t>
      </w:r>
      <w:r w:rsidR="00054F7A">
        <w:rPr>
          <w:rtl/>
        </w:rPr>
        <w:t>:</w:t>
      </w:r>
      <w:r>
        <w:rPr>
          <w:rtl/>
        </w:rPr>
        <w:t xml:space="preserve"> 188.</w:t>
      </w:r>
    </w:p>
    <w:p w:rsidR="0077176E" w:rsidRDefault="0077176E" w:rsidP="0077176E">
      <w:pPr>
        <w:pStyle w:val="libNormal"/>
        <w:rPr>
          <w:rtl/>
        </w:rPr>
      </w:pPr>
      <w:r>
        <w:rPr>
          <w:rtl/>
        </w:rPr>
        <w:br w:type="page"/>
      </w:r>
    </w:p>
    <w:p w:rsidR="0077176E" w:rsidRDefault="0077176E" w:rsidP="000605B2">
      <w:pPr>
        <w:pStyle w:val="libNormal"/>
        <w:rPr>
          <w:rtl/>
        </w:rPr>
      </w:pPr>
      <w:bookmarkStart w:id="894" w:name="_Toc252376404"/>
      <w:bookmarkStart w:id="895" w:name="_Toc284325730"/>
      <w:bookmarkStart w:id="896" w:name="_Toc284671356"/>
      <w:bookmarkStart w:id="897" w:name="_Toc286745122"/>
      <w:bookmarkStart w:id="898" w:name="_Toc297573499"/>
      <w:r w:rsidRPr="00054F7A">
        <w:rPr>
          <w:rStyle w:val="libBold2Char"/>
          <w:rtl/>
        </w:rPr>
        <w:lastRenderedPageBreak/>
        <w:t>123</w:t>
      </w:r>
      <w:bookmarkEnd w:id="894"/>
      <w:bookmarkEnd w:id="895"/>
      <w:bookmarkEnd w:id="896"/>
      <w:bookmarkEnd w:id="897"/>
      <w:bookmarkEnd w:id="898"/>
      <w:r w:rsidR="00054F7A" w:rsidRPr="00054F7A">
        <w:rPr>
          <w:rStyle w:val="libBold2Char"/>
          <w:rFonts w:hint="cs"/>
          <w:rtl/>
        </w:rPr>
        <w:t xml:space="preserve"> - </w:t>
      </w:r>
      <w:r>
        <w:rPr>
          <w:rtl/>
        </w:rPr>
        <w:t xml:space="preserve">أخبرنا الشيخ الزاهد أبو محمّد الحسن بن الحسين بن بابويه </w:t>
      </w:r>
      <w:r w:rsidR="00054F7A" w:rsidRPr="00054F7A">
        <w:rPr>
          <w:rStyle w:val="libAlaemChar"/>
          <w:rFonts w:hint="cs"/>
          <w:rtl/>
        </w:rPr>
        <w:t>رحمه‌الله</w:t>
      </w:r>
      <w:r>
        <w:rPr>
          <w:rtl/>
        </w:rPr>
        <w:t xml:space="preserve"> بالري</w:t>
      </w:r>
      <w:r w:rsidR="00A07D50">
        <w:rPr>
          <w:rtl/>
        </w:rPr>
        <w:t xml:space="preserve"> </w:t>
      </w:r>
      <w:r>
        <w:rPr>
          <w:rtl/>
        </w:rPr>
        <w:t>بقراءتي عليه في صفر سنة ست عشرة وخمسمائة قال</w:t>
      </w:r>
      <w:r w:rsidR="00054F7A">
        <w:rPr>
          <w:rtl/>
        </w:rPr>
        <w:t>:</w:t>
      </w:r>
      <w:r>
        <w:rPr>
          <w:rtl/>
        </w:rPr>
        <w:t xml:space="preserve"> أخبرنا الشيخ السعيد أبو</w:t>
      </w:r>
      <w:r w:rsidR="00A07D50">
        <w:rPr>
          <w:rtl/>
        </w:rPr>
        <w:t xml:space="preserve"> </w:t>
      </w:r>
      <w:r>
        <w:rPr>
          <w:rtl/>
        </w:rPr>
        <w:t xml:space="preserve">جعفر محمد بن الحسن بن عليّ الطوسي </w:t>
      </w:r>
      <w:r w:rsidR="00054F7A" w:rsidRPr="00054F7A">
        <w:rPr>
          <w:rStyle w:val="libAlaemChar"/>
          <w:rFonts w:hint="cs"/>
          <w:rtl/>
        </w:rPr>
        <w:t>رحمهم‌الله</w:t>
      </w:r>
      <w:r>
        <w:rPr>
          <w:rtl/>
        </w:rPr>
        <w:t xml:space="preserve"> في رجب سنة خمس وخمسين</w:t>
      </w:r>
      <w:r w:rsidR="00A07D50">
        <w:rPr>
          <w:rtl/>
        </w:rPr>
        <w:t xml:space="preserve"> </w:t>
      </w:r>
      <w:r>
        <w:rPr>
          <w:rtl/>
        </w:rPr>
        <w:t>وأربعمائة</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A07D50">
        <w:rPr>
          <w:rtl/>
        </w:rPr>
        <w:t xml:space="preserve"> </w:t>
      </w:r>
      <w:r>
        <w:rPr>
          <w:rtl/>
        </w:rPr>
        <w:t xml:space="preserve">الحارثي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أخبرني أبو القاسم جعفر بن محمّد</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w:t>
      </w:r>
      <w:r w:rsidR="00A07D50">
        <w:rPr>
          <w:rtl/>
        </w:rPr>
        <w:t xml:space="preserve"> </w:t>
      </w:r>
      <w:r>
        <w:rPr>
          <w:rtl/>
        </w:rPr>
        <w:t>سعد بن عبدالله</w:t>
      </w:r>
      <w:r w:rsidR="00054F7A">
        <w:rPr>
          <w:rtl/>
        </w:rPr>
        <w:t>،</w:t>
      </w:r>
      <w:r>
        <w:rPr>
          <w:rtl/>
        </w:rPr>
        <w:t xml:space="preserve"> عن أحمد بن محمّد</w:t>
      </w:r>
      <w:r w:rsidR="00054F7A">
        <w:rPr>
          <w:rtl/>
        </w:rPr>
        <w:t>،</w:t>
      </w:r>
      <w:r>
        <w:rPr>
          <w:rtl/>
        </w:rPr>
        <w:t xml:space="preserve"> عن العباس بن معروف</w:t>
      </w:r>
      <w:r w:rsidR="00054F7A">
        <w:rPr>
          <w:rtl/>
        </w:rPr>
        <w:t>،</w:t>
      </w:r>
      <w:r>
        <w:rPr>
          <w:rtl/>
        </w:rPr>
        <w:t xml:space="preserve"> عن محمّد بن سنان</w:t>
      </w:r>
      <w:r w:rsidR="00054F7A">
        <w:rPr>
          <w:rtl/>
        </w:rPr>
        <w:t>،</w:t>
      </w:r>
      <w:r w:rsidR="00A07D50">
        <w:rPr>
          <w:rtl/>
        </w:rPr>
        <w:t xml:space="preserve"> </w:t>
      </w:r>
      <w:r>
        <w:rPr>
          <w:rtl/>
        </w:rPr>
        <w:t>عن طلحة بن زيد</w:t>
      </w:r>
      <w:r w:rsidR="00054F7A">
        <w:rPr>
          <w:rtl/>
        </w:rPr>
        <w:t>،</w:t>
      </w:r>
      <w:r>
        <w:rPr>
          <w:rtl/>
        </w:rPr>
        <w:t xml:space="preserve"> عن جعفر بن محمّد الصادق</w:t>
      </w:r>
      <w:r w:rsidR="00054F7A">
        <w:rPr>
          <w:rtl/>
        </w:rPr>
        <w:t>،</w:t>
      </w:r>
      <w:r>
        <w:rPr>
          <w:rtl/>
        </w:rPr>
        <w:t xml:space="preserve"> عن أبيه</w:t>
      </w:r>
      <w:r w:rsidR="00054F7A">
        <w:rPr>
          <w:rtl/>
        </w:rPr>
        <w:t>،</w:t>
      </w:r>
      <w:r>
        <w:rPr>
          <w:rtl/>
        </w:rPr>
        <w:t xml:space="preserve"> عن جده </w:t>
      </w:r>
      <w:r w:rsidR="00054F7A" w:rsidRPr="00054F7A">
        <w:rPr>
          <w:rStyle w:val="libAlaemChar"/>
          <w:rFonts w:hint="cs"/>
          <w:rtl/>
        </w:rPr>
        <w:t>عليهم‌السلام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ما قبض الله نبيا</w:t>
      </w:r>
      <w:r>
        <w:rPr>
          <w:rFonts w:hint="cs"/>
          <w:rtl/>
        </w:rPr>
        <w:t>ً</w:t>
      </w:r>
      <w:r>
        <w:rPr>
          <w:rtl/>
        </w:rPr>
        <w:t xml:space="preserve"> حتّى أمره ان يوصي الى أفضل عشيرته من عصبته</w:t>
      </w:r>
      <w:r w:rsidR="00054F7A">
        <w:rPr>
          <w:rtl/>
        </w:rPr>
        <w:t>،</w:t>
      </w:r>
      <w:r>
        <w:rPr>
          <w:rtl/>
        </w:rPr>
        <w:t xml:space="preserve"> وأمرني</w:t>
      </w:r>
      <w:r w:rsidR="00A07D50">
        <w:rPr>
          <w:rtl/>
        </w:rPr>
        <w:t xml:space="preserve"> </w:t>
      </w:r>
      <w:r>
        <w:rPr>
          <w:rtl/>
        </w:rPr>
        <w:t>ان ا</w:t>
      </w:r>
      <w:r>
        <w:rPr>
          <w:rFonts w:hint="cs"/>
          <w:rtl/>
        </w:rPr>
        <w:t>ُ</w:t>
      </w:r>
      <w:r>
        <w:rPr>
          <w:rtl/>
        </w:rPr>
        <w:t>وصي فقلت</w:t>
      </w:r>
      <w:r w:rsidR="00054F7A">
        <w:rPr>
          <w:rtl/>
        </w:rPr>
        <w:t>:</w:t>
      </w:r>
      <w:r>
        <w:rPr>
          <w:rtl/>
        </w:rPr>
        <w:t xml:space="preserve"> الى من يارب </w:t>
      </w:r>
      <w:r w:rsidRPr="00054F7A">
        <w:rPr>
          <w:rStyle w:val="libFootnotenumChar"/>
          <w:rtl/>
        </w:rPr>
        <w:t>(1)</w:t>
      </w:r>
      <w:r>
        <w:rPr>
          <w:rtl/>
        </w:rPr>
        <w:t xml:space="preserve"> فقال</w:t>
      </w:r>
      <w:r w:rsidR="00054F7A">
        <w:rPr>
          <w:rtl/>
        </w:rPr>
        <w:t>:</w:t>
      </w:r>
      <w:r>
        <w:rPr>
          <w:rtl/>
        </w:rPr>
        <w:t xml:space="preserve"> ا</w:t>
      </w:r>
      <w:r>
        <w:rPr>
          <w:rFonts w:hint="cs"/>
          <w:rtl/>
        </w:rPr>
        <w:t>ُ</w:t>
      </w:r>
      <w:r>
        <w:rPr>
          <w:rtl/>
        </w:rPr>
        <w:t>وص يامحمد إلى ابن عمك علي بن أبي</w:t>
      </w:r>
      <w:r w:rsidR="00A07D50">
        <w:rPr>
          <w:rtl/>
        </w:rPr>
        <w:t xml:space="preserve"> </w:t>
      </w:r>
      <w:r>
        <w:rPr>
          <w:rtl/>
        </w:rPr>
        <w:t xml:space="preserve">طالب فاني قد اثبته في الكتب السالفة وكتبت فيها </w:t>
      </w:r>
      <w:r>
        <w:rPr>
          <w:rFonts w:hint="cs"/>
          <w:rtl/>
        </w:rPr>
        <w:t>ا</w:t>
      </w:r>
      <w:r>
        <w:rPr>
          <w:rtl/>
        </w:rPr>
        <w:t>نه وصيك</w:t>
      </w:r>
      <w:r w:rsidR="00054F7A">
        <w:rPr>
          <w:rtl/>
        </w:rPr>
        <w:t>،</w:t>
      </w:r>
      <w:r>
        <w:rPr>
          <w:rtl/>
        </w:rPr>
        <w:t xml:space="preserve"> وعلى ذلك أخذت</w:t>
      </w:r>
      <w:r w:rsidR="00A07D50">
        <w:rPr>
          <w:rtl/>
        </w:rPr>
        <w:t xml:space="preserve"> </w:t>
      </w:r>
      <w:r>
        <w:rPr>
          <w:rtl/>
        </w:rPr>
        <w:t xml:space="preserve">ميثاق </w:t>
      </w:r>
      <w:r w:rsidRPr="00054F7A">
        <w:rPr>
          <w:rStyle w:val="libFootnotenumChar"/>
          <w:rtl/>
        </w:rPr>
        <w:t>(2)</w:t>
      </w:r>
      <w:r>
        <w:rPr>
          <w:rtl/>
        </w:rPr>
        <w:t xml:space="preserve"> الخلائق ومواثيق أنبيائي ورسلي</w:t>
      </w:r>
      <w:r w:rsidR="00054F7A">
        <w:rPr>
          <w:rtl/>
        </w:rPr>
        <w:t>،</w:t>
      </w:r>
      <w:r>
        <w:rPr>
          <w:rtl/>
        </w:rPr>
        <w:t xml:space="preserve"> وأخذت ميثاقهم لي بالربوبية ولك</w:t>
      </w:r>
      <w:r w:rsidR="00A07D50">
        <w:rPr>
          <w:rtl/>
        </w:rPr>
        <w:t xml:space="preserve"> </w:t>
      </w:r>
      <w:r>
        <w:rPr>
          <w:rtl/>
        </w:rPr>
        <w:t xml:space="preserve">يامحمّد بالنبوة ولعلي بالولاية » </w:t>
      </w:r>
      <w:r w:rsidRPr="00054F7A">
        <w:rPr>
          <w:rStyle w:val="libFootnotenumChar"/>
          <w:rtl/>
        </w:rPr>
        <w:t>(3)</w:t>
      </w:r>
      <w:r>
        <w:rPr>
          <w:rtl/>
        </w:rPr>
        <w:t>.</w:t>
      </w:r>
    </w:p>
    <w:p w:rsidR="00A07D50" w:rsidRDefault="0077176E" w:rsidP="000605B2">
      <w:pPr>
        <w:pStyle w:val="libNormal"/>
        <w:rPr>
          <w:rtl/>
        </w:rPr>
      </w:pPr>
      <w:bookmarkStart w:id="899" w:name="_Toc252376405"/>
      <w:bookmarkStart w:id="900" w:name="_Toc284325731"/>
      <w:bookmarkStart w:id="901" w:name="_Toc284671357"/>
      <w:bookmarkStart w:id="902" w:name="_Toc286745123"/>
      <w:bookmarkStart w:id="903" w:name="_Toc297573500"/>
      <w:r w:rsidRPr="00054F7A">
        <w:rPr>
          <w:rStyle w:val="libBold2Char"/>
          <w:rtl/>
        </w:rPr>
        <w:t>124</w:t>
      </w:r>
      <w:bookmarkEnd w:id="899"/>
      <w:bookmarkEnd w:id="900"/>
      <w:bookmarkEnd w:id="901"/>
      <w:bookmarkEnd w:id="902"/>
      <w:bookmarkEnd w:id="903"/>
      <w:r w:rsidR="00054F7A" w:rsidRPr="00054F7A">
        <w:rPr>
          <w:rStyle w:val="libBold2Char"/>
          <w:rFonts w:hint="cs"/>
          <w:rtl/>
        </w:rPr>
        <w:t xml:space="preserve"> - </w:t>
      </w:r>
      <w:r>
        <w:rPr>
          <w:rtl/>
        </w:rPr>
        <w:t>أخبرنا الشيخ الأمين أبو عبدالله محمّد بن أحمد بن شهريار الخازن</w:t>
      </w:r>
      <w:r w:rsidR="00A07D50">
        <w:rPr>
          <w:rtl/>
        </w:rPr>
        <w:t xml:space="preserve"> </w:t>
      </w:r>
      <w:r>
        <w:rPr>
          <w:rtl/>
        </w:rPr>
        <w:t>بقراءتي عليه في ذي القعدة سنة اثنتي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حدّثنا الشيخ الصدوق أبو منصور محمّد بن</w:t>
      </w:r>
      <w:r w:rsidR="00A07D50">
        <w:rPr>
          <w:rtl/>
        </w:rPr>
        <w:t xml:space="preserve"> </w:t>
      </w:r>
      <w:r>
        <w:rPr>
          <w:rtl/>
        </w:rPr>
        <w:t>محمّد بن عبدالعزيز العكبري المعدل قراءة عليه بمدينة السلام من كتابه</w:t>
      </w:r>
      <w:r w:rsidR="00054F7A">
        <w:rPr>
          <w:rtl/>
        </w:rPr>
        <w:t>،</w:t>
      </w:r>
      <w:r>
        <w:rPr>
          <w:rtl/>
        </w:rPr>
        <w:t xml:space="preserve"> قال</w:t>
      </w:r>
      <w:r w:rsidR="00054F7A">
        <w:rPr>
          <w:rtl/>
        </w:rPr>
        <w:t>:</w:t>
      </w:r>
      <w:r w:rsidR="00A07D50">
        <w:rPr>
          <w:rtl/>
        </w:rPr>
        <w:t xml:space="preserve"> </w:t>
      </w:r>
      <w:r>
        <w:rPr>
          <w:rtl/>
        </w:rPr>
        <w:t>حدّثنا أبو الحسن محمّد بن أحمد بن محمّد بن زرقويه البغدادي</w:t>
      </w:r>
      <w:r w:rsidR="00054F7A">
        <w:rPr>
          <w:rtl/>
        </w:rPr>
        <w:t>،</w:t>
      </w:r>
      <w:r>
        <w:rPr>
          <w:rtl/>
        </w:rPr>
        <w:t xml:space="preserve"> قال</w:t>
      </w:r>
      <w:r w:rsidR="00054F7A">
        <w:rPr>
          <w:rtl/>
        </w:rPr>
        <w:t>:</w:t>
      </w:r>
      <w:r>
        <w:rPr>
          <w:rtl/>
        </w:rPr>
        <w:t xml:space="preserve"> حدّثنا أبو</w:t>
      </w:r>
      <w:r w:rsidR="00A07D50">
        <w:rPr>
          <w:rtl/>
        </w:rPr>
        <w:t xml:space="preserve"> </w:t>
      </w:r>
      <w:r>
        <w:rPr>
          <w:rtl/>
        </w:rPr>
        <w:t>عمر عثمان بن أحمد السماك الدقاق</w:t>
      </w:r>
      <w:r w:rsidR="00054F7A">
        <w:rPr>
          <w:rtl/>
        </w:rPr>
        <w:t>،</w:t>
      </w:r>
      <w:r>
        <w:rPr>
          <w:rtl/>
        </w:rPr>
        <w:t xml:space="preserve"> قال</w:t>
      </w:r>
      <w:r w:rsidR="00054F7A">
        <w:rPr>
          <w:rtl/>
        </w:rPr>
        <w:t>:</w:t>
      </w:r>
      <w:r>
        <w:rPr>
          <w:rtl/>
        </w:rPr>
        <w:t xml:space="preserve"> حدّثنا شريك</w:t>
      </w:r>
      <w:r w:rsidR="00054F7A">
        <w:rPr>
          <w:rtl/>
        </w:rPr>
        <w:t>،</w:t>
      </w:r>
      <w:r>
        <w:rPr>
          <w:rtl/>
        </w:rPr>
        <w:t xml:space="preserve"> عن منصور</w:t>
      </w:r>
      <w:r w:rsidR="00054F7A">
        <w:rPr>
          <w:rtl/>
        </w:rPr>
        <w:t>،</w:t>
      </w:r>
      <w:r>
        <w:rPr>
          <w:rtl/>
        </w:rPr>
        <w:t xml:space="preserve"> عن</w:t>
      </w:r>
      <w:r w:rsidR="00A07D50">
        <w:rPr>
          <w:rtl/>
        </w:rPr>
        <w:t xml:space="preserve"> </w:t>
      </w:r>
      <w:r>
        <w:rPr>
          <w:rtl/>
        </w:rPr>
        <w:t>إبراهيم</w:t>
      </w:r>
      <w:r w:rsidR="00054F7A">
        <w:rPr>
          <w:rtl/>
        </w:rPr>
        <w:t>،</w:t>
      </w:r>
      <w:r>
        <w:rPr>
          <w:rtl/>
        </w:rPr>
        <w:t xml:space="preserve"> عن علقمة</w:t>
      </w:r>
      <w:r w:rsidR="00054F7A">
        <w:rPr>
          <w:rtl/>
        </w:rPr>
        <w:t>،</w:t>
      </w:r>
      <w:r>
        <w:rPr>
          <w:rtl/>
        </w:rPr>
        <w:t xml:space="preserve"> عن عبدالله</w:t>
      </w:r>
      <w:r w:rsidR="00054F7A">
        <w:rPr>
          <w:rtl/>
        </w:rPr>
        <w:t>،</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م »</w:t>
            </w:r>
            <w:r w:rsidR="00054F7A">
              <w:rPr>
                <w:rtl/>
              </w:rPr>
              <w:t>:</w:t>
            </w:r>
            <w:r>
              <w:rPr>
                <w:rtl/>
              </w:rPr>
              <w:t xml:space="preserve"> يارب الى من.</w:t>
            </w:r>
          </w:p>
        </w:tc>
        <w:tc>
          <w:tcPr>
            <w:tcW w:w="2500" w:type="pct"/>
          </w:tcPr>
          <w:p w:rsidR="0077176E" w:rsidRDefault="0077176E" w:rsidP="00054F7A">
            <w:pPr>
              <w:pStyle w:val="libFootnote0"/>
              <w:rPr>
                <w:rtl/>
              </w:rPr>
            </w:pPr>
            <w:r>
              <w:rPr>
                <w:rtl/>
              </w:rPr>
              <w:t>(2) في « م »</w:t>
            </w:r>
            <w:r w:rsidR="00054F7A">
              <w:rPr>
                <w:rtl/>
              </w:rPr>
              <w:t>:</w:t>
            </w:r>
            <w:r>
              <w:rPr>
                <w:rtl/>
              </w:rPr>
              <w:t xml:space="preserve"> مواثيق.</w:t>
            </w:r>
          </w:p>
        </w:tc>
      </w:tr>
    </w:tbl>
    <w:p w:rsidR="0077176E" w:rsidRDefault="0077176E" w:rsidP="00054F7A">
      <w:pPr>
        <w:pStyle w:val="libFootnote0"/>
        <w:rPr>
          <w:rtl/>
        </w:rPr>
      </w:pPr>
      <w:r>
        <w:rPr>
          <w:rtl/>
        </w:rPr>
        <w:t>(3) رواه الشيخ في أماليه 1</w:t>
      </w:r>
      <w:r w:rsidR="00054F7A">
        <w:rPr>
          <w:rtl/>
        </w:rPr>
        <w:t>:</w:t>
      </w:r>
      <w:r>
        <w:rPr>
          <w:rtl/>
        </w:rPr>
        <w:t xml:space="preserve"> 102</w:t>
      </w:r>
      <w:r w:rsidR="00054F7A">
        <w:rPr>
          <w:rtl/>
        </w:rPr>
        <w:t>،</w:t>
      </w:r>
      <w:r>
        <w:rPr>
          <w:rtl/>
        </w:rPr>
        <w:t xml:space="preserve"> عنه البحار 15</w:t>
      </w:r>
      <w:r w:rsidR="00054F7A">
        <w:rPr>
          <w:rtl/>
        </w:rPr>
        <w:t>:</w:t>
      </w:r>
      <w:r>
        <w:rPr>
          <w:rtl/>
        </w:rPr>
        <w:t xml:space="preserve"> 18</w:t>
      </w:r>
      <w:r w:rsidR="00054F7A">
        <w:rPr>
          <w:rtl/>
        </w:rPr>
        <w:t>،</w:t>
      </w:r>
      <w:r>
        <w:rPr>
          <w:rtl/>
        </w:rPr>
        <w:t xml:space="preserve"> و 26</w:t>
      </w:r>
      <w:r w:rsidR="00054F7A">
        <w:rPr>
          <w:rtl/>
        </w:rPr>
        <w:t>:</w:t>
      </w:r>
      <w:r>
        <w:rPr>
          <w:rtl/>
        </w:rPr>
        <w:t xml:space="preserve"> 271</w:t>
      </w:r>
      <w:r w:rsidR="00054F7A">
        <w:rPr>
          <w:rtl/>
        </w:rPr>
        <w:t>،</w:t>
      </w:r>
      <w:r>
        <w:rPr>
          <w:rtl/>
        </w:rPr>
        <w:t xml:space="preserve"> و 38</w:t>
      </w:r>
      <w:r w:rsidR="00054F7A">
        <w:rPr>
          <w:rtl/>
        </w:rPr>
        <w:t>:</w:t>
      </w:r>
      <w:r>
        <w:rPr>
          <w:rtl/>
        </w:rPr>
        <w:t xml:space="preserve"> 111</w:t>
      </w:r>
      <w:r w:rsidR="00054F7A">
        <w:rPr>
          <w:rtl/>
        </w:rPr>
        <w:t>،</w:t>
      </w:r>
      <w:r>
        <w:rPr>
          <w:rtl/>
        </w:rPr>
        <w:t xml:space="preserve"> وتأويل الآيات</w:t>
      </w:r>
      <w:r w:rsidR="00A07D50">
        <w:rPr>
          <w:rtl/>
        </w:rPr>
        <w:t xml:space="preserve"> </w:t>
      </w:r>
      <w:r>
        <w:rPr>
          <w:rtl/>
        </w:rPr>
        <w:t>2</w:t>
      </w:r>
      <w:r w:rsidR="00054F7A">
        <w:rPr>
          <w:rtl/>
        </w:rPr>
        <w:t>:</w:t>
      </w:r>
      <w:r>
        <w:rPr>
          <w:rtl/>
        </w:rPr>
        <w:t xml:space="preserve"> 566.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مثله في ج 2</w:t>
      </w:r>
      <w:r w:rsidR="00054F7A" w:rsidRPr="00054F7A">
        <w:rPr>
          <w:rStyle w:val="libFootnoteChar"/>
          <w:rtl/>
        </w:rPr>
        <w:t>:</w:t>
      </w:r>
      <w:r w:rsidRPr="00054F7A">
        <w:rPr>
          <w:rStyle w:val="libFootnoteChar"/>
          <w:rtl/>
        </w:rPr>
        <w:t xml:space="preserve"> الرقم 5 عن الشيخ.</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مرض رسول الله </w:t>
      </w:r>
      <w:r w:rsidR="00054F7A" w:rsidRPr="00054F7A">
        <w:rPr>
          <w:rStyle w:val="libAlaemChar"/>
          <w:rFonts w:hint="cs"/>
          <w:rtl/>
        </w:rPr>
        <w:t>صلى‌الله‌عليه‌وآله‌وسلم</w:t>
      </w:r>
      <w:r>
        <w:rPr>
          <w:rtl/>
        </w:rPr>
        <w:t xml:space="preserve"> مرضة</w:t>
      </w:r>
      <w:r w:rsidR="00054F7A">
        <w:rPr>
          <w:rtl/>
        </w:rPr>
        <w:t>،</w:t>
      </w:r>
      <w:r>
        <w:rPr>
          <w:rtl/>
        </w:rPr>
        <w:t xml:space="preserve"> فغدا إليه عليّ بن أبي طالب </w:t>
      </w:r>
      <w:r w:rsidR="00054F7A" w:rsidRPr="00054F7A">
        <w:rPr>
          <w:rStyle w:val="libAlaemChar"/>
          <w:rFonts w:hint="cs"/>
          <w:rtl/>
        </w:rPr>
        <w:t>عليه‌السلام</w:t>
      </w:r>
      <w:r>
        <w:rPr>
          <w:rtl/>
        </w:rPr>
        <w:t xml:space="preserve"> في الغلس</w:t>
      </w:r>
      <w:r w:rsidR="00054F7A">
        <w:rPr>
          <w:rtl/>
        </w:rPr>
        <w:t>،</w:t>
      </w:r>
      <w:r w:rsidR="00A07D50">
        <w:rPr>
          <w:rtl/>
        </w:rPr>
        <w:t xml:space="preserve"> </w:t>
      </w:r>
      <w:r>
        <w:rPr>
          <w:rtl/>
        </w:rPr>
        <w:t>وكان يحب أن لا يسبقه إليه أحد</w:t>
      </w:r>
      <w:r w:rsidR="00054F7A">
        <w:rPr>
          <w:rtl/>
        </w:rPr>
        <w:t>،</w:t>
      </w:r>
      <w:r>
        <w:rPr>
          <w:rtl/>
        </w:rPr>
        <w:t xml:space="preserve"> قال</w:t>
      </w:r>
      <w:r w:rsidR="00054F7A">
        <w:rPr>
          <w:rtl/>
        </w:rPr>
        <w:t>:</w:t>
      </w:r>
      <w:r>
        <w:rPr>
          <w:rtl/>
        </w:rPr>
        <w:t xml:space="preserve"> فإذا هو في صحن </w:t>
      </w:r>
      <w:r w:rsidRPr="00054F7A">
        <w:rPr>
          <w:rStyle w:val="libFootnotenumChar"/>
          <w:rtl/>
        </w:rPr>
        <w:t>(1)</w:t>
      </w:r>
      <w:r>
        <w:rPr>
          <w:rtl/>
        </w:rPr>
        <w:t xml:space="preserve"> الدار رأسه في حجر</w:t>
      </w:r>
      <w:r w:rsidR="00A07D50">
        <w:rPr>
          <w:rtl/>
        </w:rPr>
        <w:t xml:space="preserve"> </w:t>
      </w:r>
      <w:r>
        <w:rPr>
          <w:rtl/>
        </w:rPr>
        <w:t>دحية بن خليفة الكلبي</w:t>
      </w:r>
      <w:r w:rsidR="00054F7A">
        <w:rPr>
          <w:rtl/>
        </w:rPr>
        <w:t>،</w:t>
      </w:r>
      <w:r>
        <w:rPr>
          <w:rtl/>
        </w:rPr>
        <w:t xml:space="preserve"> فقال</w:t>
      </w:r>
      <w:r w:rsidR="00054F7A">
        <w:rPr>
          <w:rtl/>
        </w:rPr>
        <w:t>:</w:t>
      </w:r>
      <w:r>
        <w:rPr>
          <w:rtl/>
        </w:rPr>
        <w:t xml:space="preserve"> السلام عليك</w:t>
      </w:r>
      <w:r w:rsidR="00054F7A">
        <w:rPr>
          <w:rtl/>
        </w:rPr>
        <w:t>،</w:t>
      </w:r>
      <w:r>
        <w:rPr>
          <w:rtl/>
        </w:rPr>
        <w:t xml:space="preserve"> قال</w:t>
      </w:r>
      <w:r w:rsidR="00054F7A">
        <w:rPr>
          <w:rtl/>
        </w:rPr>
        <w:t>:</w:t>
      </w:r>
      <w:r>
        <w:rPr>
          <w:rtl/>
        </w:rPr>
        <w:t xml:space="preserve"> وعليكم السلام ورحمة الله</w:t>
      </w:r>
      <w:r w:rsidR="00A07D50">
        <w:rPr>
          <w:rtl/>
        </w:rPr>
        <w:t xml:space="preserve"> </w:t>
      </w:r>
      <w:r>
        <w:rPr>
          <w:rtl/>
        </w:rPr>
        <w:t>وبركاته أما إني ا</w:t>
      </w:r>
      <w:r>
        <w:rPr>
          <w:rFonts w:hint="cs"/>
          <w:rtl/>
        </w:rPr>
        <w:t>ُ</w:t>
      </w:r>
      <w:r>
        <w:rPr>
          <w:rtl/>
        </w:rPr>
        <w:t>حبك ولك عندي مديحة القيها إليك</w:t>
      </w:r>
      <w:r w:rsidR="00054F7A">
        <w:rPr>
          <w:rtl/>
        </w:rPr>
        <w:t>،</w:t>
      </w:r>
      <w:r>
        <w:rPr>
          <w:rtl/>
        </w:rPr>
        <w:t xml:space="preserve"> قال له</w:t>
      </w:r>
      <w:r w:rsidR="00054F7A">
        <w:rPr>
          <w:rtl/>
        </w:rPr>
        <w:t>:</w:t>
      </w:r>
      <w:r>
        <w:rPr>
          <w:rtl/>
        </w:rPr>
        <w:t xml:space="preserve"> قل</w:t>
      </w:r>
      <w:r w:rsidR="00054F7A">
        <w:rPr>
          <w:rtl/>
        </w:rPr>
        <w:t>،</w:t>
      </w:r>
      <w:r>
        <w:rPr>
          <w:rtl/>
        </w:rPr>
        <w:t xml:space="preserve"> قال</w:t>
      </w:r>
      <w:r w:rsidR="00054F7A">
        <w:rPr>
          <w:rtl/>
        </w:rPr>
        <w:t>:</w:t>
      </w:r>
      <w:r>
        <w:rPr>
          <w:rtl/>
        </w:rPr>
        <w:t xml:space="preserve"> أنت أمير</w:t>
      </w:r>
      <w:r w:rsidR="00A07D50">
        <w:rPr>
          <w:rtl/>
        </w:rPr>
        <w:t xml:space="preserve"> </w:t>
      </w:r>
      <w:r>
        <w:rPr>
          <w:rtl/>
        </w:rPr>
        <w:t>المؤمنين وأنت قائد الغر المحجلين وأنت سيّد ولد آدم إلى يوم القيامة ما خلا</w:t>
      </w:r>
      <w:r w:rsidR="00A07D50">
        <w:rPr>
          <w:rtl/>
        </w:rPr>
        <w:t xml:space="preserve"> </w:t>
      </w:r>
      <w:r>
        <w:rPr>
          <w:rtl/>
        </w:rPr>
        <w:t>النبيين والمرسلين لواء الحمد بيدك تزف أنت وشيعتك زفا</w:t>
      </w:r>
      <w:r>
        <w:rPr>
          <w:rFonts w:hint="cs"/>
          <w:rtl/>
        </w:rPr>
        <w:t>ً</w:t>
      </w:r>
      <w:r>
        <w:rPr>
          <w:rtl/>
        </w:rPr>
        <w:t xml:space="preserve"> زف</w:t>
      </w:r>
      <w:r>
        <w:rPr>
          <w:rFonts w:hint="cs"/>
          <w:rtl/>
        </w:rPr>
        <w:t>ّ</w:t>
      </w:r>
      <w:r>
        <w:rPr>
          <w:rtl/>
        </w:rPr>
        <w:t>ا</w:t>
      </w:r>
      <w:r>
        <w:rPr>
          <w:rFonts w:hint="cs"/>
          <w:rtl/>
        </w:rPr>
        <w:t>ً</w:t>
      </w:r>
      <w:r>
        <w:rPr>
          <w:rtl/>
        </w:rPr>
        <w:t xml:space="preserve"> إلى الجنان</w:t>
      </w:r>
      <w:r w:rsidR="00054F7A">
        <w:rPr>
          <w:rtl/>
        </w:rPr>
        <w:t>،</w:t>
      </w:r>
      <w:r>
        <w:rPr>
          <w:rtl/>
        </w:rPr>
        <w:t xml:space="preserve"> </w:t>
      </w:r>
      <w:r>
        <w:rPr>
          <w:rFonts w:hint="cs"/>
          <w:rtl/>
        </w:rPr>
        <w:t>أفلح</w:t>
      </w:r>
      <w:r w:rsidR="00A07D50">
        <w:rPr>
          <w:rFonts w:hint="cs"/>
          <w:rtl/>
        </w:rPr>
        <w:t xml:space="preserve"> </w:t>
      </w:r>
      <w:r>
        <w:rPr>
          <w:rtl/>
        </w:rPr>
        <w:t>من تولا</w:t>
      </w:r>
      <w:r>
        <w:rPr>
          <w:rFonts w:hint="cs"/>
          <w:rtl/>
        </w:rPr>
        <w:t>ّ</w:t>
      </w:r>
      <w:r>
        <w:rPr>
          <w:rtl/>
        </w:rPr>
        <w:t xml:space="preserve">ك </w:t>
      </w:r>
      <w:r w:rsidRPr="00054F7A">
        <w:rPr>
          <w:rStyle w:val="libFootnotenumChar"/>
          <w:rtl/>
        </w:rPr>
        <w:t>(2)</w:t>
      </w:r>
      <w:r>
        <w:rPr>
          <w:rtl/>
        </w:rPr>
        <w:t xml:space="preserve"> وخاب وخسر من تخلاك</w:t>
      </w:r>
      <w:r w:rsidR="00054F7A">
        <w:rPr>
          <w:rtl/>
        </w:rPr>
        <w:t>،</w:t>
      </w:r>
      <w:r>
        <w:rPr>
          <w:rtl/>
        </w:rPr>
        <w:t xml:space="preserve"> لحب محمّد أحبوك ولبغض مح</w:t>
      </w:r>
      <w:r>
        <w:rPr>
          <w:rFonts w:hint="cs"/>
          <w:rtl/>
        </w:rPr>
        <w:t>م</w:t>
      </w:r>
      <w:r>
        <w:rPr>
          <w:rtl/>
        </w:rPr>
        <w:t>د</w:t>
      </w:r>
      <w:r w:rsidR="00A07D50">
        <w:rPr>
          <w:rtl/>
        </w:rPr>
        <w:t xml:space="preserve"> </w:t>
      </w:r>
      <w:r>
        <w:rPr>
          <w:rtl/>
        </w:rPr>
        <w:t>أبغضوك</w:t>
      </w:r>
      <w:r w:rsidR="00054F7A">
        <w:rPr>
          <w:rtl/>
        </w:rPr>
        <w:t>،</w:t>
      </w:r>
      <w:r>
        <w:rPr>
          <w:rtl/>
        </w:rPr>
        <w:t xml:space="preserve"> لن تنالهم </w:t>
      </w:r>
      <w:r w:rsidRPr="00054F7A">
        <w:rPr>
          <w:rStyle w:val="libFootnotenumChar"/>
          <w:rtl/>
        </w:rPr>
        <w:t>(3)</w:t>
      </w:r>
      <w:r>
        <w:rPr>
          <w:rtl/>
        </w:rPr>
        <w:t xml:space="preserve"> شفاعة محمّد</w:t>
      </w:r>
      <w:r w:rsidR="00054F7A">
        <w:rPr>
          <w:rtl/>
        </w:rPr>
        <w:t>،</w:t>
      </w:r>
      <w:r>
        <w:rPr>
          <w:rtl/>
        </w:rPr>
        <w:t xml:space="preserve"> اذن إلى صفوة الله أخيك وابن عمك وأنت</w:t>
      </w:r>
      <w:r w:rsidR="00A07D50">
        <w:rPr>
          <w:rtl/>
        </w:rPr>
        <w:t xml:space="preserve"> </w:t>
      </w:r>
      <w:r>
        <w:rPr>
          <w:rtl/>
        </w:rPr>
        <w:t>أحق الناس به.</w:t>
      </w:r>
    </w:p>
    <w:p w:rsidR="0077176E" w:rsidRDefault="0077176E" w:rsidP="000605B2">
      <w:pPr>
        <w:pStyle w:val="libNormal"/>
        <w:rPr>
          <w:rtl/>
        </w:rPr>
      </w:pPr>
      <w:r>
        <w:rPr>
          <w:rtl/>
        </w:rPr>
        <w:t>فدنا علي</w:t>
      </w:r>
      <w:r>
        <w:rPr>
          <w:rFonts w:hint="cs"/>
          <w:rtl/>
        </w:rPr>
        <w:t xml:space="preserve"> </w:t>
      </w:r>
      <w:r>
        <w:rPr>
          <w:rtl/>
        </w:rPr>
        <w:t xml:space="preserve">بن أبي طالب وأخذ رأس رسول الله </w:t>
      </w:r>
      <w:r w:rsidR="00054F7A" w:rsidRPr="00054F7A">
        <w:rPr>
          <w:rStyle w:val="libAlaemChar"/>
          <w:rFonts w:hint="cs"/>
          <w:rtl/>
        </w:rPr>
        <w:t>صلى‌الله‌عليه‌وآله‌وسلم</w:t>
      </w:r>
      <w:r>
        <w:rPr>
          <w:rtl/>
        </w:rPr>
        <w:t xml:space="preserve"> أخذا</w:t>
      </w:r>
      <w:r>
        <w:rPr>
          <w:rFonts w:hint="cs"/>
          <w:rtl/>
        </w:rPr>
        <w:t>ً</w:t>
      </w:r>
      <w:r>
        <w:rPr>
          <w:rtl/>
        </w:rPr>
        <w:t xml:space="preserve"> رفيقا</w:t>
      </w:r>
      <w:r>
        <w:rPr>
          <w:rFonts w:hint="cs"/>
          <w:rtl/>
        </w:rPr>
        <w:t>ً</w:t>
      </w:r>
      <w:r>
        <w:rPr>
          <w:rtl/>
        </w:rPr>
        <w:t xml:space="preserve"> فصيره في</w:t>
      </w:r>
      <w:r w:rsidR="00A07D50">
        <w:rPr>
          <w:rtl/>
        </w:rPr>
        <w:t xml:space="preserve"> </w:t>
      </w:r>
      <w:r>
        <w:rPr>
          <w:rtl/>
        </w:rPr>
        <w:t>حجره</w:t>
      </w:r>
      <w:r w:rsidR="00054F7A">
        <w:rPr>
          <w:rtl/>
        </w:rPr>
        <w:t>،</w:t>
      </w:r>
      <w:r>
        <w:rPr>
          <w:rtl/>
        </w:rPr>
        <w:t xml:space="preserve"> فانتبه رسول الله فقال</w:t>
      </w:r>
      <w:r w:rsidR="00054F7A">
        <w:rPr>
          <w:rtl/>
        </w:rPr>
        <w:t>:</w:t>
      </w:r>
      <w:r>
        <w:rPr>
          <w:rtl/>
        </w:rPr>
        <w:t xml:space="preserve"> ما هذا الهمهمة</w:t>
      </w:r>
      <w:r w:rsidR="00054F7A">
        <w:rPr>
          <w:rtl/>
        </w:rPr>
        <w:t>،</w:t>
      </w:r>
      <w:r>
        <w:rPr>
          <w:rtl/>
        </w:rPr>
        <w:t xml:space="preserve"> فأخبره علي بالحديث</w:t>
      </w:r>
      <w:r w:rsidR="00054F7A">
        <w:rPr>
          <w:rtl/>
        </w:rPr>
        <w:t>،</w:t>
      </w:r>
      <w:r>
        <w:rPr>
          <w:rtl/>
        </w:rPr>
        <w:t xml:space="preserve"> فقال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r>
        <w:rPr>
          <w:rtl/>
        </w:rPr>
        <w:t xml:space="preserve"> لم يكن ذلك </w:t>
      </w:r>
      <w:r w:rsidRPr="00054F7A">
        <w:rPr>
          <w:rStyle w:val="libFootnotenumChar"/>
          <w:rtl/>
        </w:rPr>
        <w:t>(4)</w:t>
      </w:r>
      <w:r>
        <w:rPr>
          <w:rtl/>
        </w:rPr>
        <w:t xml:space="preserve"> دحية بن خليفة الكلبي ذاك جبرئيل سماك باسماء سماك</w:t>
      </w:r>
      <w:r w:rsidR="00A07D50">
        <w:rPr>
          <w:rtl/>
        </w:rPr>
        <w:t xml:space="preserve"> </w:t>
      </w:r>
      <w:r>
        <w:rPr>
          <w:rtl/>
        </w:rPr>
        <w:t>الله بها وهو الّذي القى محبتك في صدور المؤمنين ورهبتك وخوفك في صدور</w:t>
      </w:r>
      <w:r w:rsidR="00A07D50">
        <w:rPr>
          <w:rtl/>
        </w:rPr>
        <w:t xml:space="preserve"> </w:t>
      </w:r>
      <w:r>
        <w:rPr>
          <w:rtl/>
        </w:rPr>
        <w:t xml:space="preserve">الكافرين ولك عند الله أضعاف كثيرة » </w:t>
      </w:r>
      <w:r w:rsidRPr="00054F7A">
        <w:rPr>
          <w:rStyle w:val="libFootnotenumChar"/>
          <w:rtl/>
        </w:rPr>
        <w:t>(5)</w:t>
      </w:r>
      <w:r>
        <w:rPr>
          <w:rtl/>
        </w:rPr>
        <w:t>.</w:t>
      </w:r>
    </w:p>
    <w:p w:rsidR="00A07D50" w:rsidRDefault="0077176E" w:rsidP="00A07D50">
      <w:pPr>
        <w:pStyle w:val="libNormal"/>
        <w:rPr>
          <w:rtl/>
        </w:rPr>
      </w:pPr>
      <w:bookmarkStart w:id="904" w:name="_Toc252376406"/>
      <w:bookmarkStart w:id="905" w:name="_Toc284325732"/>
      <w:bookmarkStart w:id="906" w:name="_Toc284671358"/>
      <w:bookmarkStart w:id="907" w:name="_Toc286745124"/>
      <w:bookmarkStart w:id="908" w:name="_Toc297573501"/>
      <w:r w:rsidRPr="00054F7A">
        <w:rPr>
          <w:rStyle w:val="libBold2Char"/>
          <w:rtl/>
        </w:rPr>
        <w:t>125</w:t>
      </w:r>
      <w:bookmarkEnd w:id="904"/>
      <w:bookmarkEnd w:id="905"/>
      <w:bookmarkEnd w:id="906"/>
      <w:bookmarkEnd w:id="907"/>
      <w:bookmarkEnd w:id="908"/>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بمشهد مولانا أمير المؤمنين علي بن أبي طالب سنة إحدى عشرة</w:t>
      </w:r>
      <w:r w:rsidR="00A07D50">
        <w:rPr>
          <w:rtl/>
        </w:rPr>
        <w:t xml:space="preserve"> </w:t>
      </w:r>
      <w:r>
        <w:rPr>
          <w:rtl/>
        </w:rPr>
        <w:t>وخمسمائة</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الشيخ</w:t>
      </w:r>
      <w:r w:rsidR="00A07D50">
        <w:rPr>
          <w:rtl/>
        </w:rPr>
        <w:t xml:space="preserve"> </w:t>
      </w:r>
      <w:r>
        <w:rPr>
          <w:rtl/>
        </w:rPr>
        <w:t>المفيد أبو عبدالله محمّد بن محمّد بن النعمان</w:t>
      </w:r>
      <w:r w:rsidR="00054F7A">
        <w:rPr>
          <w:rtl/>
        </w:rPr>
        <w:t>،</w:t>
      </w:r>
      <w:r>
        <w:rPr>
          <w:rtl/>
        </w:rPr>
        <w:t xml:space="preserve"> قال</w:t>
      </w:r>
      <w:r w:rsidR="00054F7A">
        <w:rPr>
          <w:rtl/>
        </w:rPr>
        <w:t>:</w:t>
      </w:r>
      <w:r>
        <w:rPr>
          <w:rtl/>
        </w:rPr>
        <w:t xml:space="preserve"> أخبرنا أبو بكر محمّد بن عمر</w:t>
      </w:r>
      <w:r w:rsidR="00A07D50">
        <w:rPr>
          <w:rtl/>
        </w:rPr>
        <w:t xml:space="preserve"> </w:t>
      </w:r>
      <w:r>
        <w:rPr>
          <w:rtl/>
        </w:rPr>
        <w:t>الجعابي</w:t>
      </w:r>
      <w:r w:rsidR="00054F7A">
        <w:rPr>
          <w:rtl/>
        </w:rPr>
        <w:t>،</w:t>
      </w:r>
      <w:r>
        <w:rPr>
          <w:rtl/>
        </w:rPr>
        <w:t xml:space="preserve"> قال</w:t>
      </w:r>
      <w:r w:rsidR="00054F7A">
        <w:rPr>
          <w:rtl/>
        </w:rPr>
        <w:t>:</w:t>
      </w:r>
      <w:r>
        <w:rPr>
          <w:rtl/>
        </w:rPr>
        <w:t xml:space="preserve"> حدّثنا أبو العباس أحمد بن محمّد بن سعيد</w:t>
      </w:r>
      <w:r w:rsidR="00054F7A">
        <w:rPr>
          <w:rtl/>
        </w:rPr>
        <w:t>،</w:t>
      </w:r>
      <w:r>
        <w:rPr>
          <w:rtl/>
        </w:rPr>
        <w:t xml:space="preserve"> قال</w:t>
      </w:r>
      <w:r w:rsidR="00054F7A">
        <w:rPr>
          <w:rtl/>
        </w:rPr>
        <w:t>:</w:t>
      </w:r>
      <w:r>
        <w:rPr>
          <w:rtl/>
        </w:rPr>
        <w:t xml:space="preserve"> حدّثنا أبو عوانة موسى</w:t>
      </w:r>
      <w:r w:rsidR="00A07D50">
        <w:rPr>
          <w:rtl/>
        </w:rPr>
        <w:t xml:space="preserve"> </w:t>
      </w:r>
      <w:r>
        <w:rPr>
          <w:rtl/>
        </w:rPr>
        <w:t>بن يوسف بن راشد الكوفي</w:t>
      </w:r>
      <w:r w:rsidR="00054F7A">
        <w:rPr>
          <w:rtl/>
        </w:rPr>
        <w:t>،</w:t>
      </w:r>
      <w:r>
        <w:rPr>
          <w:rtl/>
        </w:rPr>
        <w:t xml:space="preserve"> قال</w:t>
      </w:r>
      <w:r w:rsidR="00054F7A">
        <w:rPr>
          <w:rtl/>
        </w:rPr>
        <w:t>:</w:t>
      </w:r>
      <w:r>
        <w:rPr>
          <w:rtl/>
        </w:rPr>
        <w:t xml:space="preserve"> حدّثنا محمّد بن سليمان بن بزيع الخزاز</w:t>
      </w:r>
      <w:r w:rsidR="00054F7A">
        <w:rPr>
          <w:rtl/>
        </w:rPr>
        <w:t>،</w:t>
      </w:r>
      <w:r>
        <w:rPr>
          <w:rtl/>
        </w:rPr>
        <w:t xml:space="preserve"> قال</w:t>
      </w:r>
      <w:r w:rsidR="00054F7A">
        <w:rPr>
          <w:rtl/>
        </w:rPr>
        <w:t>:</w:t>
      </w:r>
      <w:r w:rsidR="00A07D50">
        <w:rPr>
          <w:rtl/>
        </w:rPr>
        <w:t xml:space="preserve"> </w:t>
      </w:r>
    </w:p>
    <w:p w:rsidR="0077176E" w:rsidRPr="004B536D"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بصحن.</w:t>
      </w:r>
    </w:p>
    <w:p w:rsidR="0077176E" w:rsidRDefault="0077176E" w:rsidP="00054F7A">
      <w:pPr>
        <w:pStyle w:val="libFootnote0"/>
        <w:rPr>
          <w:rtl/>
        </w:rPr>
      </w:pPr>
      <w:r>
        <w:rPr>
          <w:rtl/>
        </w:rPr>
        <w:t>(2) في أمالي الشيخ</w:t>
      </w:r>
      <w:r w:rsidR="00054F7A">
        <w:rPr>
          <w:rtl/>
        </w:rPr>
        <w:t>:</w:t>
      </w:r>
      <w:r>
        <w:rPr>
          <w:rtl/>
        </w:rPr>
        <w:t xml:space="preserve"> والاك</w:t>
      </w:r>
      <w:r w:rsidR="00054F7A">
        <w:rPr>
          <w:rtl/>
        </w:rPr>
        <w:t>،</w:t>
      </w:r>
      <w:r>
        <w:rPr>
          <w:rtl/>
        </w:rPr>
        <w:t xml:space="preserve"> خلاك.</w:t>
      </w:r>
    </w:p>
    <w:p w:rsidR="0077176E" w:rsidRDefault="0077176E" w:rsidP="00054F7A">
      <w:pPr>
        <w:pStyle w:val="libFootnote0"/>
        <w:rPr>
          <w:rtl/>
        </w:rPr>
      </w:pPr>
      <w:r>
        <w:rPr>
          <w:rtl/>
        </w:rPr>
        <w:t>(3) في « م »</w:t>
      </w:r>
      <w:r w:rsidR="00054F7A">
        <w:rPr>
          <w:rtl/>
        </w:rPr>
        <w:t>:</w:t>
      </w:r>
      <w:r>
        <w:rPr>
          <w:rtl/>
        </w:rPr>
        <w:t xml:space="preserve"> بحب محمّد أحبوك وبغضوك</w:t>
      </w:r>
      <w:r w:rsidR="00054F7A">
        <w:rPr>
          <w:rtl/>
        </w:rPr>
        <w:t>،</w:t>
      </w:r>
      <w:r>
        <w:rPr>
          <w:rtl/>
        </w:rPr>
        <w:t xml:space="preserve"> وفي أمالي الشيخ</w:t>
      </w:r>
      <w:r w:rsidR="00054F7A">
        <w:rPr>
          <w:rtl/>
        </w:rPr>
        <w:t>:</w:t>
      </w:r>
      <w:r>
        <w:rPr>
          <w:rtl/>
        </w:rPr>
        <w:t xml:space="preserve"> محب محمّد محبوك ومبغضه</w:t>
      </w:r>
      <w:r w:rsidR="00A07D50">
        <w:rPr>
          <w:rtl/>
        </w:rPr>
        <w:t xml:space="preserve"> </w:t>
      </w:r>
      <w:r>
        <w:rPr>
          <w:rtl/>
        </w:rPr>
        <w:t>مبغضوك</w:t>
      </w:r>
      <w:r w:rsidR="00054F7A">
        <w:rPr>
          <w:rtl/>
        </w:rPr>
        <w:t>،</w:t>
      </w:r>
      <w:r>
        <w:rPr>
          <w:rtl/>
        </w:rPr>
        <w:t xml:space="preserve"> لا تنالهم.</w:t>
      </w:r>
    </w:p>
    <w:p w:rsidR="0077176E" w:rsidRDefault="0077176E" w:rsidP="00054F7A">
      <w:pPr>
        <w:pStyle w:val="libFootnote0"/>
        <w:rPr>
          <w:rtl/>
        </w:rPr>
      </w:pPr>
      <w:r>
        <w:rPr>
          <w:rtl/>
        </w:rPr>
        <w:t>(4) في « م »</w:t>
      </w:r>
      <w:r w:rsidR="00054F7A">
        <w:rPr>
          <w:rtl/>
        </w:rPr>
        <w:t>:</w:t>
      </w:r>
      <w:r>
        <w:rPr>
          <w:rtl/>
        </w:rPr>
        <w:t xml:space="preserve"> ذاك.</w:t>
      </w:r>
    </w:p>
    <w:p w:rsidR="0077176E" w:rsidRDefault="0077176E" w:rsidP="00054F7A">
      <w:pPr>
        <w:pStyle w:val="libFootnote0"/>
        <w:rPr>
          <w:rtl/>
        </w:rPr>
      </w:pPr>
      <w:r>
        <w:rPr>
          <w:rtl/>
        </w:rPr>
        <w:t>(5) عنه البحار 37</w:t>
      </w:r>
      <w:r w:rsidR="00054F7A">
        <w:rPr>
          <w:rtl/>
        </w:rPr>
        <w:t>:</w:t>
      </w:r>
      <w:r>
        <w:rPr>
          <w:rtl/>
        </w:rPr>
        <w:t xml:space="preserve"> 296</w:t>
      </w:r>
      <w:r w:rsidR="00054F7A">
        <w:rPr>
          <w:rtl/>
        </w:rPr>
        <w:t>،</w:t>
      </w:r>
      <w:r>
        <w:rPr>
          <w:rtl/>
        </w:rPr>
        <w:t xml:space="preserve"> رواه الشيخ في أماليه 1</w:t>
      </w:r>
      <w:r w:rsidR="00054F7A">
        <w:rPr>
          <w:rtl/>
        </w:rPr>
        <w:t>:</w:t>
      </w:r>
      <w:r>
        <w:rPr>
          <w:rtl/>
        </w:rPr>
        <w:t xml:space="preserve"> 21</w:t>
      </w:r>
      <w:r w:rsidR="00054F7A">
        <w:rPr>
          <w:rtl/>
        </w:rPr>
        <w:t>،</w:t>
      </w:r>
      <w:r>
        <w:rPr>
          <w:rtl/>
        </w:rPr>
        <w:t xml:space="preserve"> عنه البحار 37</w:t>
      </w:r>
      <w:r w:rsidR="00054F7A">
        <w:rPr>
          <w:rtl/>
        </w:rPr>
        <w:t>:</w:t>
      </w:r>
      <w:r>
        <w:rPr>
          <w:rtl/>
        </w:rPr>
        <w:t xml:space="preserve"> 296.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w:t>
      </w:r>
      <w:r>
        <w:rPr>
          <w:rFonts w:hint="cs"/>
          <w:rtl/>
        </w:rPr>
        <w:t>ّ</w:t>
      </w:r>
      <w:r>
        <w:rPr>
          <w:rtl/>
        </w:rPr>
        <w:t>ثنا الحسين الأشقر</w:t>
      </w:r>
      <w:r w:rsidR="00054F7A">
        <w:rPr>
          <w:rtl/>
        </w:rPr>
        <w:t>،</w:t>
      </w:r>
      <w:r>
        <w:rPr>
          <w:rtl/>
        </w:rPr>
        <w:t xml:space="preserve"> عن قيس</w:t>
      </w:r>
      <w:r w:rsidR="00054F7A">
        <w:rPr>
          <w:rtl/>
        </w:rPr>
        <w:t>،</w:t>
      </w:r>
      <w:r>
        <w:rPr>
          <w:rtl/>
        </w:rPr>
        <w:t xml:space="preserve"> عن ليث</w:t>
      </w:r>
      <w:r w:rsidR="00054F7A">
        <w:rPr>
          <w:rtl/>
        </w:rPr>
        <w:t>،</w:t>
      </w:r>
      <w:r>
        <w:rPr>
          <w:rtl/>
        </w:rPr>
        <w:t xml:space="preserve"> عن أبي ليلى</w:t>
      </w:r>
      <w:r w:rsidR="00054F7A">
        <w:rPr>
          <w:rtl/>
        </w:rPr>
        <w:t>،</w:t>
      </w:r>
      <w:r>
        <w:rPr>
          <w:rtl/>
        </w:rPr>
        <w:t xml:space="preserve"> عن الحسين بن</w:t>
      </w:r>
      <w:r w:rsidR="00A07D50">
        <w:rPr>
          <w:rtl/>
        </w:rPr>
        <w:t xml:space="preserve"> </w:t>
      </w:r>
      <w:r>
        <w:rPr>
          <w:rtl/>
        </w:rPr>
        <w:t xml:space="preserve">علي </w:t>
      </w:r>
      <w:r w:rsidR="00054F7A" w:rsidRPr="00054F7A">
        <w:rPr>
          <w:rStyle w:val="libAlaemChar"/>
          <w:rFonts w:hint="cs"/>
          <w:rtl/>
        </w:rPr>
        <w:t>عليهما‌السلام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إلزموا مود</w:t>
      </w:r>
      <w:r>
        <w:rPr>
          <w:rFonts w:hint="cs"/>
          <w:rtl/>
        </w:rPr>
        <w:t>ّ</w:t>
      </w:r>
      <w:r>
        <w:rPr>
          <w:rtl/>
        </w:rPr>
        <w:t>تنا أهل البيت</w:t>
      </w:r>
      <w:r w:rsidR="00054F7A">
        <w:rPr>
          <w:rtl/>
        </w:rPr>
        <w:t>،</w:t>
      </w:r>
      <w:r>
        <w:rPr>
          <w:rtl/>
        </w:rPr>
        <w:t xml:space="preserve"> فان</w:t>
      </w:r>
      <w:r>
        <w:rPr>
          <w:rFonts w:hint="cs"/>
          <w:rtl/>
        </w:rPr>
        <w:t>ّ</w:t>
      </w:r>
      <w:r>
        <w:rPr>
          <w:rtl/>
        </w:rPr>
        <w:t>ه من لقى الله يوم القيامة وهو يود</w:t>
      </w:r>
      <w:r>
        <w:rPr>
          <w:rFonts w:hint="cs"/>
          <w:rtl/>
        </w:rPr>
        <w:t>ّ</w:t>
      </w:r>
      <w:r>
        <w:rPr>
          <w:rtl/>
        </w:rPr>
        <w:t>نا دخل الجنّة</w:t>
      </w:r>
      <w:r w:rsidR="00A07D50">
        <w:rPr>
          <w:rtl/>
        </w:rPr>
        <w:t xml:space="preserve"> </w:t>
      </w:r>
      <w:r>
        <w:rPr>
          <w:rtl/>
        </w:rPr>
        <w:t>بشفاعتنا</w:t>
      </w:r>
      <w:r w:rsidR="00054F7A">
        <w:rPr>
          <w:rtl/>
        </w:rPr>
        <w:t>،</w:t>
      </w:r>
      <w:r>
        <w:rPr>
          <w:rtl/>
        </w:rPr>
        <w:t xml:space="preserve"> والذي نفسي بيده لا ينفع عبدا</w:t>
      </w:r>
      <w:r>
        <w:rPr>
          <w:rFonts w:hint="cs"/>
          <w:rtl/>
        </w:rPr>
        <w:t>ً</w:t>
      </w:r>
      <w:r>
        <w:rPr>
          <w:rtl/>
        </w:rPr>
        <w:t xml:space="preserve"> عمله إلاّ بمعرفة حقنا </w:t>
      </w:r>
      <w:r>
        <w:rPr>
          <w:rFonts w:hint="cs"/>
          <w:rtl/>
        </w:rPr>
        <w:t>»</w:t>
      </w:r>
      <w:r>
        <w:rPr>
          <w:rtl/>
        </w:rPr>
        <w:t xml:space="preserve"> </w:t>
      </w:r>
      <w:r w:rsidRPr="00054F7A">
        <w:rPr>
          <w:rStyle w:val="libFootnotenumChar"/>
          <w:rtl/>
        </w:rPr>
        <w:t>(1)</w:t>
      </w:r>
      <w:r>
        <w:rPr>
          <w:rtl/>
        </w:rPr>
        <w:t>.</w:t>
      </w:r>
    </w:p>
    <w:p w:rsidR="0077176E" w:rsidRDefault="0077176E" w:rsidP="000605B2">
      <w:pPr>
        <w:pStyle w:val="libNormal"/>
        <w:rPr>
          <w:rtl/>
        </w:rPr>
      </w:pPr>
      <w:bookmarkStart w:id="909" w:name="_Toc252376407"/>
      <w:bookmarkStart w:id="910" w:name="_Toc284325733"/>
      <w:bookmarkStart w:id="911" w:name="_Toc284671359"/>
      <w:bookmarkStart w:id="912" w:name="_Toc286745125"/>
      <w:bookmarkStart w:id="913" w:name="_Toc297573502"/>
      <w:r w:rsidRPr="00054F7A">
        <w:rPr>
          <w:rStyle w:val="libBold2Char"/>
          <w:rtl/>
        </w:rPr>
        <w:t>126</w:t>
      </w:r>
      <w:bookmarkEnd w:id="909"/>
      <w:bookmarkEnd w:id="910"/>
      <w:bookmarkEnd w:id="911"/>
      <w:bookmarkEnd w:id="912"/>
      <w:bookmarkEnd w:id="913"/>
      <w:r w:rsidR="00054F7A" w:rsidRPr="00054F7A">
        <w:rPr>
          <w:rStyle w:val="libBold2Char"/>
          <w:rFonts w:hint="cs"/>
          <w:rtl/>
        </w:rPr>
        <w:t xml:space="preserve"> - </w:t>
      </w:r>
      <w:r>
        <w:rPr>
          <w:rtl/>
        </w:rPr>
        <w:t>أخبرنا الشيخ الفقيه أبو علي بن الطوسي في التاريخ والموضع المقد</w:t>
      </w:r>
      <w:r>
        <w:rPr>
          <w:rFonts w:hint="cs"/>
          <w:rtl/>
        </w:rPr>
        <w:t>ّ</w:t>
      </w:r>
      <w:r>
        <w:rPr>
          <w:rtl/>
        </w:rPr>
        <w:t>م</w:t>
      </w:r>
      <w:r w:rsidR="00A07D50">
        <w:rPr>
          <w:rtl/>
        </w:rPr>
        <w:t xml:space="preserve"> </w:t>
      </w:r>
      <w:r>
        <w:rPr>
          <w:rtl/>
        </w:rPr>
        <w:t>ذكرهما</w:t>
      </w:r>
      <w:r w:rsidR="00054F7A">
        <w:rPr>
          <w:rtl/>
        </w:rPr>
        <w:t>،</w:t>
      </w:r>
      <w:r>
        <w:rPr>
          <w:rtl/>
        </w:rPr>
        <w:t xml:space="preserve"> قال</w:t>
      </w:r>
      <w:r w:rsidR="00054F7A">
        <w:rPr>
          <w:rtl/>
        </w:rPr>
        <w:t>:</w:t>
      </w:r>
      <w:r>
        <w:rPr>
          <w:rtl/>
        </w:rPr>
        <w:t xml:space="preserve"> أخبرنا السعيد الوالد أبو جعفر الطوسي رضي الله عنهما</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محمّد</w:t>
      </w:r>
      <w:r w:rsidR="00054F7A">
        <w:rPr>
          <w:rtl/>
        </w:rPr>
        <w:t>،</w:t>
      </w:r>
      <w:r>
        <w:rPr>
          <w:rtl/>
        </w:rPr>
        <w:t xml:space="preserve"> قال</w:t>
      </w:r>
      <w:r w:rsidR="00054F7A">
        <w:rPr>
          <w:rtl/>
        </w:rPr>
        <w:t>:</w:t>
      </w:r>
      <w:r>
        <w:rPr>
          <w:rtl/>
        </w:rPr>
        <w:t xml:space="preserve"> حدّثنا أبو نصر محمّد بن الحسين المقري [ قال</w:t>
      </w:r>
      <w:r w:rsidR="00054F7A">
        <w:rPr>
          <w:rtl/>
        </w:rPr>
        <w:t>:</w:t>
      </w:r>
      <w:r>
        <w:rPr>
          <w:rtl/>
        </w:rPr>
        <w:t xml:space="preserve"> حدّثنا</w:t>
      </w:r>
      <w:r w:rsidR="00A07D50">
        <w:rPr>
          <w:rtl/>
        </w:rPr>
        <w:t xml:space="preserve"> </w:t>
      </w:r>
      <w:r>
        <w:rPr>
          <w:rtl/>
        </w:rPr>
        <w:t xml:space="preserve">أبو عبدالله الحسين بن علي المرزباني ] </w:t>
      </w:r>
      <w:r w:rsidRPr="00054F7A">
        <w:rPr>
          <w:rStyle w:val="libFootnotenumChar"/>
          <w:rtl/>
        </w:rPr>
        <w:t>(2)</w:t>
      </w:r>
      <w:r w:rsidR="00054F7A">
        <w:rPr>
          <w:rtl/>
        </w:rPr>
        <w:t>،</w:t>
      </w:r>
      <w:r>
        <w:rPr>
          <w:rtl/>
        </w:rPr>
        <w:t xml:space="preserve"> قال</w:t>
      </w:r>
      <w:r w:rsidR="00054F7A">
        <w:rPr>
          <w:rtl/>
        </w:rPr>
        <w:t>:</w:t>
      </w:r>
      <w:r>
        <w:rPr>
          <w:rtl/>
        </w:rPr>
        <w:t xml:space="preserve"> حدّثنا جعفر بن محمّد الحنفي</w:t>
      </w:r>
      <w:r w:rsidR="00054F7A">
        <w:rPr>
          <w:rtl/>
        </w:rPr>
        <w:t>،</w:t>
      </w:r>
      <w:r w:rsidR="00A07D50">
        <w:rPr>
          <w:rtl/>
        </w:rPr>
        <w:t xml:space="preserve"> </w:t>
      </w:r>
      <w:r>
        <w:rPr>
          <w:rtl/>
        </w:rPr>
        <w:t>قال</w:t>
      </w:r>
      <w:r w:rsidR="00054F7A">
        <w:rPr>
          <w:rtl/>
        </w:rPr>
        <w:t>:</w:t>
      </w:r>
      <w:r>
        <w:rPr>
          <w:rtl/>
        </w:rPr>
        <w:t xml:space="preserve"> حدّثنا يحيى بن هاشم السماك </w:t>
      </w:r>
      <w:r w:rsidRPr="00054F7A">
        <w:rPr>
          <w:rStyle w:val="libFootnotenumChar"/>
          <w:rtl/>
        </w:rPr>
        <w:t>(3)</w:t>
      </w:r>
      <w:r w:rsidR="00054F7A">
        <w:rPr>
          <w:rtl/>
        </w:rPr>
        <w:t>،</w:t>
      </w:r>
      <w:r>
        <w:rPr>
          <w:rtl/>
        </w:rPr>
        <w:t xml:space="preserve"> قال</w:t>
      </w:r>
      <w:r w:rsidR="00054F7A">
        <w:rPr>
          <w:rtl/>
        </w:rPr>
        <w:t>:</w:t>
      </w:r>
      <w:r>
        <w:rPr>
          <w:rtl/>
        </w:rPr>
        <w:t xml:space="preserve"> حدّثنا عمرو بن شمر</w:t>
      </w:r>
      <w:r w:rsidR="00054F7A">
        <w:rPr>
          <w:rtl/>
        </w:rPr>
        <w:t>،</w:t>
      </w:r>
      <w:r>
        <w:rPr>
          <w:rtl/>
        </w:rPr>
        <w:t xml:space="preserve"> قال</w:t>
      </w:r>
      <w:r w:rsidR="00054F7A">
        <w:rPr>
          <w:rtl/>
        </w:rPr>
        <w:t>:</w:t>
      </w:r>
      <w:r>
        <w:rPr>
          <w:rtl/>
        </w:rPr>
        <w:t xml:space="preserve"> حدّثنا</w:t>
      </w:r>
      <w:r w:rsidR="00A07D50">
        <w:rPr>
          <w:rtl/>
        </w:rPr>
        <w:t xml:space="preserve"> </w:t>
      </w:r>
      <w:r>
        <w:rPr>
          <w:rtl/>
        </w:rPr>
        <w:t>حماد</w:t>
      </w:r>
      <w:r w:rsidR="00054F7A">
        <w:rPr>
          <w:rtl/>
        </w:rPr>
        <w:t>،</w:t>
      </w:r>
      <w:r>
        <w:rPr>
          <w:rtl/>
        </w:rPr>
        <w:t xml:space="preserve"> عن أبي الزبير</w:t>
      </w:r>
      <w:r w:rsidR="00054F7A">
        <w:rPr>
          <w:rtl/>
        </w:rPr>
        <w:t>،</w:t>
      </w:r>
      <w:r>
        <w:rPr>
          <w:rtl/>
        </w:rPr>
        <w:t xml:space="preserve"> عن جابر بن عبدالله بن حزام قال</w:t>
      </w:r>
      <w:r w:rsidR="00054F7A">
        <w:rPr>
          <w:rtl/>
        </w:rPr>
        <w:t>:</w:t>
      </w:r>
    </w:p>
    <w:p w:rsidR="0077176E" w:rsidRDefault="0077176E" w:rsidP="000605B2">
      <w:pPr>
        <w:pStyle w:val="libNormal"/>
        <w:rPr>
          <w:rtl/>
        </w:rPr>
      </w:pPr>
      <w:r>
        <w:rPr>
          <w:rtl/>
        </w:rPr>
        <w:t xml:space="preserve">« أتيت رسول الله </w:t>
      </w:r>
      <w:r w:rsidR="00054F7A" w:rsidRPr="00054F7A">
        <w:rPr>
          <w:rStyle w:val="libAlaemChar"/>
          <w:rFonts w:hint="cs"/>
          <w:rtl/>
        </w:rPr>
        <w:t>صلى‌الله‌عليه‌وآله‌وسلم</w:t>
      </w:r>
      <w:r>
        <w:rPr>
          <w:rtl/>
        </w:rPr>
        <w:t xml:space="preserve"> فقلت</w:t>
      </w:r>
      <w:r w:rsidR="00054F7A">
        <w:rPr>
          <w:rtl/>
        </w:rPr>
        <w:t>:</w:t>
      </w:r>
      <w:r>
        <w:rPr>
          <w:rtl/>
        </w:rPr>
        <w:t xml:space="preserve"> يارسول الله من وصيك</w:t>
      </w:r>
      <w:r w:rsidR="00054F7A">
        <w:rPr>
          <w:rFonts w:hint="cs"/>
          <w:rtl/>
        </w:rPr>
        <w:t>؟</w:t>
      </w:r>
      <w:r>
        <w:rPr>
          <w:rtl/>
        </w:rPr>
        <w:t xml:space="preserve"> قال فأمسك [ عن</w:t>
      </w:r>
      <w:r>
        <w:rPr>
          <w:rFonts w:hint="cs"/>
          <w:rtl/>
        </w:rPr>
        <w:t>ّ</w:t>
      </w:r>
      <w:r>
        <w:rPr>
          <w:rtl/>
        </w:rPr>
        <w:t xml:space="preserve">ي ] </w:t>
      </w:r>
      <w:r w:rsidRPr="00054F7A">
        <w:rPr>
          <w:rStyle w:val="libFootnotenumChar"/>
          <w:rtl/>
        </w:rPr>
        <w:t>(4)</w:t>
      </w:r>
      <w:r w:rsidR="00A07D50">
        <w:rPr>
          <w:rtl/>
        </w:rPr>
        <w:t xml:space="preserve"> </w:t>
      </w:r>
      <w:r>
        <w:rPr>
          <w:rtl/>
        </w:rPr>
        <w:t>عشرا</w:t>
      </w:r>
      <w:r>
        <w:rPr>
          <w:rFonts w:hint="cs"/>
          <w:rtl/>
        </w:rPr>
        <w:t>ً</w:t>
      </w:r>
      <w:r>
        <w:rPr>
          <w:rtl/>
        </w:rPr>
        <w:t xml:space="preserve"> لا يجيبني ثم</w:t>
      </w:r>
      <w:r>
        <w:rPr>
          <w:rFonts w:hint="cs"/>
          <w:rtl/>
        </w:rPr>
        <w:t>ّ</w:t>
      </w:r>
      <w:r>
        <w:rPr>
          <w:rtl/>
        </w:rPr>
        <w:t xml:space="preserve"> قال</w:t>
      </w:r>
      <w:r w:rsidR="00054F7A">
        <w:rPr>
          <w:rtl/>
        </w:rPr>
        <w:t>:</w:t>
      </w:r>
      <w:r>
        <w:rPr>
          <w:rtl/>
        </w:rPr>
        <w:t xml:space="preserve"> ياجابر </w:t>
      </w:r>
      <w:r>
        <w:rPr>
          <w:rFonts w:hint="cs"/>
          <w:rtl/>
        </w:rPr>
        <w:t>أ</w:t>
      </w:r>
      <w:r>
        <w:rPr>
          <w:rtl/>
        </w:rPr>
        <w:t>لاّ أخبرك عما سألتني</w:t>
      </w:r>
      <w:r w:rsidR="00054F7A">
        <w:rPr>
          <w:rtl/>
        </w:rPr>
        <w:t>،</w:t>
      </w:r>
      <w:r>
        <w:rPr>
          <w:rtl/>
        </w:rPr>
        <w:t xml:space="preserve"> فقلت</w:t>
      </w:r>
      <w:r w:rsidR="00054F7A">
        <w:rPr>
          <w:rtl/>
        </w:rPr>
        <w:t>:</w:t>
      </w:r>
      <w:r>
        <w:rPr>
          <w:rtl/>
        </w:rPr>
        <w:t xml:space="preserve"> بأبي أنت وا</w:t>
      </w:r>
      <w:r>
        <w:rPr>
          <w:rFonts w:hint="cs"/>
          <w:rtl/>
        </w:rPr>
        <w:t>ُ</w:t>
      </w:r>
      <w:r>
        <w:rPr>
          <w:rtl/>
        </w:rPr>
        <w:t>م</w:t>
      </w:r>
      <w:r>
        <w:rPr>
          <w:rFonts w:hint="cs"/>
          <w:rtl/>
        </w:rPr>
        <w:t>ّ</w:t>
      </w:r>
      <w:r>
        <w:rPr>
          <w:rtl/>
        </w:rPr>
        <w:t>ي ام</w:t>
      </w:r>
      <w:r w:rsidR="00A07D50">
        <w:rPr>
          <w:rtl/>
        </w:rPr>
        <w:t xml:space="preserve"> </w:t>
      </w:r>
      <w:r>
        <w:rPr>
          <w:rtl/>
        </w:rPr>
        <w:t>والله لقد سكت عن</w:t>
      </w:r>
      <w:r>
        <w:rPr>
          <w:rFonts w:hint="cs"/>
          <w:rtl/>
        </w:rPr>
        <w:t>ّ</w:t>
      </w:r>
      <w:r>
        <w:rPr>
          <w:rtl/>
        </w:rPr>
        <w:t>ي حتّى ظننت انك وجدت علي</w:t>
      </w:r>
      <w:r w:rsidR="00054F7A">
        <w:rPr>
          <w:rtl/>
        </w:rPr>
        <w:t>،</w:t>
      </w:r>
      <w:r>
        <w:rPr>
          <w:rtl/>
        </w:rPr>
        <w:t xml:space="preserve"> فقال</w:t>
      </w:r>
      <w:r w:rsidR="00054F7A">
        <w:rPr>
          <w:rtl/>
        </w:rPr>
        <w:t>:</w:t>
      </w:r>
      <w:r>
        <w:rPr>
          <w:rtl/>
        </w:rPr>
        <w:t xml:space="preserve"> ما وجدت عليك ياجابر</w:t>
      </w:r>
      <w:r w:rsidR="00A07D50">
        <w:rPr>
          <w:rtl/>
        </w:rPr>
        <w:t xml:space="preserve"> </w:t>
      </w:r>
      <w:r>
        <w:rPr>
          <w:rtl/>
        </w:rPr>
        <w:t>ولكن كنت انتظر ما يأتيني من السماء</w:t>
      </w:r>
      <w:r w:rsidR="00054F7A">
        <w:rPr>
          <w:rtl/>
        </w:rPr>
        <w:t>،</w:t>
      </w:r>
      <w:r>
        <w:rPr>
          <w:rtl/>
        </w:rPr>
        <w:t xml:space="preserve"> فأتاني جبرئيل فقال</w:t>
      </w:r>
      <w:r w:rsidR="00054F7A">
        <w:rPr>
          <w:rtl/>
        </w:rPr>
        <w:t>:</w:t>
      </w:r>
      <w:r>
        <w:rPr>
          <w:rtl/>
        </w:rPr>
        <w:t xml:space="preserve"> يامحمّد ان رب</w:t>
      </w:r>
      <w:r>
        <w:rPr>
          <w:rFonts w:hint="cs"/>
          <w:rtl/>
        </w:rPr>
        <w:t>ّ</w:t>
      </w:r>
      <w:r>
        <w:rPr>
          <w:rtl/>
        </w:rPr>
        <w:t>ك</w:t>
      </w:r>
      <w:r w:rsidR="00A07D50">
        <w:rPr>
          <w:rtl/>
        </w:rPr>
        <w:t xml:space="preserve"> </w:t>
      </w:r>
      <w:r>
        <w:rPr>
          <w:rtl/>
        </w:rPr>
        <w:t>يقول لك</w:t>
      </w:r>
      <w:r w:rsidR="00054F7A">
        <w:rPr>
          <w:rtl/>
        </w:rPr>
        <w:t>:</w:t>
      </w:r>
    </w:p>
    <w:p w:rsidR="00A07D50" w:rsidRDefault="0077176E" w:rsidP="000605B2">
      <w:pPr>
        <w:pStyle w:val="libNormal"/>
        <w:rPr>
          <w:rtl/>
        </w:rPr>
      </w:pPr>
      <w:r>
        <w:rPr>
          <w:rtl/>
        </w:rPr>
        <w:t xml:space="preserve">ان علي بن أبي طالب </w:t>
      </w:r>
      <w:r w:rsidRPr="00054F7A">
        <w:rPr>
          <w:rStyle w:val="libFootnotenumChar"/>
          <w:rtl/>
        </w:rPr>
        <w:t>(5)</w:t>
      </w:r>
      <w:r>
        <w:rPr>
          <w:rtl/>
        </w:rPr>
        <w:t xml:space="preserve"> وصيك وخليفتك على أهلك وا</w:t>
      </w:r>
      <w:r>
        <w:rPr>
          <w:rFonts w:hint="cs"/>
          <w:rtl/>
        </w:rPr>
        <w:t>ُ</w:t>
      </w:r>
      <w:r>
        <w:rPr>
          <w:rtl/>
        </w:rPr>
        <w:t>م</w:t>
      </w:r>
      <w:r>
        <w:rPr>
          <w:rFonts w:hint="cs"/>
          <w:rtl/>
        </w:rPr>
        <w:t>ّ</w:t>
      </w:r>
      <w:r>
        <w:rPr>
          <w:rtl/>
        </w:rPr>
        <w:t>تك والذائد عن</w:t>
      </w:r>
      <w:r w:rsidR="00A07D50">
        <w:rPr>
          <w:rtl/>
        </w:rPr>
        <w:t xml:space="preserve"> </w:t>
      </w:r>
      <w:r>
        <w:rPr>
          <w:rtl/>
        </w:rPr>
        <w:t>حوضك وهو صاحب لوائك يقدمك إلى الجنّة</w:t>
      </w:r>
      <w:r w:rsidR="00054F7A">
        <w:rPr>
          <w:rtl/>
        </w:rPr>
        <w:t>،</w:t>
      </w:r>
      <w:r>
        <w:rPr>
          <w:rtl/>
        </w:rPr>
        <w:t xml:space="preserve"> فقلت</w:t>
      </w:r>
      <w:r w:rsidR="00054F7A">
        <w:rPr>
          <w:rtl/>
        </w:rPr>
        <w:t>:</w:t>
      </w:r>
      <w:r>
        <w:rPr>
          <w:rtl/>
        </w:rPr>
        <w:t xml:space="preserve"> يانبي الله أرأيت من</w:t>
      </w:r>
      <w:r w:rsidR="00A07D50">
        <w:rPr>
          <w:rtl/>
        </w:rPr>
        <w:t xml:space="preserve"> </w:t>
      </w:r>
      <w:r>
        <w:rPr>
          <w:rtl/>
        </w:rPr>
        <w:t>لا يؤمن بهذا اقتله</w:t>
      </w:r>
      <w:r w:rsidR="00054F7A">
        <w:rPr>
          <w:rFonts w:hint="cs"/>
          <w:rtl/>
        </w:rPr>
        <w:t>؟</w:t>
      </w:r>
      <w:r>
        <w:rPr>
          <w:rtl/>
        </w:rPr>
        <w:t xml:space="preserve"> قال</w:t>
      </w:r>
      <w:r w:rsidR="00054F7A">
        <w:rPr>
          <w:rtl/>
        </w:rPr>
        <w:t>:</w:t>
      </w:r>
      <w:r>
        <w:rPr>
          <w:rtl/>
        </w:rPr>
        <w:t xml:space="preserve"> نعم يا جابر ما وضع هذا الموضع إلاّ ليتابع</w:t>
      </w:r>
      <w:r w:rsidR="00054F7A">
        <w:rPr>
          <w:rtl/>
        </w:rPr>
        <w:t>،</w:t>
      </w:r>
      <w:r>
        <w:rPr>
          <w:rtl/>
        </w:rPr>
        <w:t xml:space="preserve"> فمن تابعه</w:t>
      </w:r>
      <w:r w:rsidR="00A07D50">
        <w:rPr>
          <w:rtl/>
        </w:rPr>
        <w:t xml:space="preserve"> </w:t>
      </w:r>
      <w:r>
        <w:rPr>
          <w:rtl/>
        </w:rPr>
        <w:t>كان معي غدا</w:t>
      </w:r>
      <w:r>
        <w:rPr>
          <w:rFonts w:hint="cs"/>
          <w:rtl/>
        </w:rPr>
        <w:t>ً</w:t>
      </w:r>
      <w:r>
        <w:rPr>
          <w:rtl/>
        </w:rPr>
        <w:t xml:space="preserve"> ومن خالفه لم يرد علي الحوض أبدا</w:t>
      </w:r>
      <w:r>
        <w:rPr>
          <w:rFonts w:hint="cs"/>
          <w:rtl/>
        </w:rPr>
        <w:t>ً</w:t>
      </w:r>
      <w:r>
        <w:rPr>
          <w:rtl/>
        </w:rPr>
        <w:t xml:space="preserve"> » </w:t>
      </w:r>
      <w:r w:rsidRPr="00054F7A">
        <w:rPr>
          <w:rStyle w:val="libFootnotenumChar"/>
          <w:rtl/>
        </w:rPr>
        <w:t>(6)</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190</w:t>
      </w:r>
      <w:r w:rsidR="00054F7A">
        <w:rPr>
          <w:rtl/>
        </w:rPr>
        <w:t>،</w:t>
      </w:r>
      <w:r>
        <w:rPr>
          <w:rtl/>
        </w:rPr>
        <w:t xml:space="preserve"> والمفيد في أماليه</w:t>
      </w:r>
      <w:r w:rsidR="00054F7A">
        <w:rPr>
          <w:rtl/>
        </w:rPr>
        <w:t>:</w:t>
      </w:r>
      <w:r>
        <w:rPr>
          <w:rtl/>
        </w:rPr>
        <w:t xml:space="preserve"> 13</w:t>
      </w:r>
      <w:r w:rsidR="00054F7A">
        <w:rPr>
          <w:rtl/>
        </w:rPr>
        <w:t>،</w:t>
      </w:r>
      <w:r>
        <w:rPr>
          <w:rtl/>
        </w:rPr>
        <w:t xml:space="preserve"> 44</w:t>
      </w:r>
      <w:r w:rsidR="00054F7A">
        <w:rPr>
          <w:rtl/>
        </w:rPr>
        <w:t>،</w:t>
      </w:r>
      <w:r>
        <w:rPr>
          <w:rtl/>
        </w:rPr>
        <w:t xml:space="preserve"> 140.</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(2) من أمالي الشيخ.</w:t>
            </w:r>
          </w:p>
        </w:tc>
        <w:tc>
          <w:tcPr>
            <w:tcW w:w="2500" w:type="pct"/>
          </w:tcPr>
          <w:p w:rsidR="0077176E" w:rsidRDefault="0077176E" w:rsidP="00054F7A">
            <w:pPr>
              <w:pStyle w:val="libFootnote0"/>
              <w:rPr>
                <w:rtl/>
              </w:rPr>
            </w:pPr>
            <w:r>
              <w:rPr>
                <w:rtl/>
              </w:rPr>
              <w:t>(3) في أمالي الشيخ</w:t>
            </w:r>
            <w:r w:rsidR="00054F7A">
              <w:rPr>
                <w:rtl/>
              </w:rPr>
              <w:t>:</w:t>
            </w:r>
            <w:r>
              <w:rPr>
                <w:rtl/>
              </w:rPr>
              <w:t xml:space="preserve"> السمسار.</w:t>
            </w:r>
          </w:p>
        </w:tc>
      </w:tr>
    </w:tbl>
    <w:p w:rsidR="0077176E" w:rsidRDefault="0077176E" w:rsidP="00054F7A">
      <w:pPr>
        <w:pStyle w:val="libFootnote0"/>
        <w:rPr>
          <w:rtl/>
        </w:rPr>
      </w:pPr>
      <w:r>
        <w:rPr>
          <w:rtl/>
        </w:rPr>
        <w:t>(4) من الأمالي.</w:t>
      </w:r>
    </w:p>
    <w:p w:rsidR="0077176E" w:rsidRDefault="0077176E" w:rsidP="00054F7A">
      <w:pPr>
        <w:pStyle w:val="libFootnote0"/>
        <w:rPr>
          <w:rtl/>
        </w:rPr>
      </w:pPr>
      <w:r>
        <w:rPr>
          <w:rtl/>
        </w:rPr>
        <w:t>(5) في « ط »</w:t>
      </w:r>
      <w:r w:rsidR="00054F7A">
        <w:rPr>
          <w:rtl/>
        </w:rPr>
        <w:t>:</w:t>
      </w:r>
      <w:r>
        <w:rPr>
          <w:rtl/>
        </w:rPr>
        <w:t xml:space="preserve"> ان ربك يقرؤك السلام ويقول لك</w:t>
      </w:r>
      <w:r w:rsidR="00054F7A">
        <w:rPr>
          <w:rtl/>
        </w:rPr>
        <w:t>،</w:t>
      </w:r>
      <w:r>
        <w:rPr>
          <w:rtl/>
        </w:rPr>
        <w:t xml:space="preserve"> وفي الأمالي</w:t>
      </w:r>
      <w:r w:rsidR="00054F7A">
        <w:rPr>
          <w:rtl/>
        </w:rPr>
        <w:t>:</w:t>
      </w:r>
      <w:r>
        <w:rPr>
          <w:rtl/>
        </w:rPr>
        <w:t xml:space="preserve"> يامحمّد ربك يقول</w:t>
      </w:r>
      <w:r w:rsidR="00054F7A">
        <w:rPr>
          <w:rtl/>
        </w:rPr>
        <w:t>:</w:t>
      </w:r>
      <w:r>
        <w:rPr>
          <w:rtl/>
        </w:rPr>
        <w:t xml:space="preserve"> ان علي بن</w:t>
      </w:r>
      <w:r w:rsidR="00A07D50">
        <w:rPr>
          <w:rtl/>
        </w:rPr>
        <w:t xml:space="preserve"> </w:t>
      </w:r>
      <w:r>
        <w:rPr>
          <w:rtl/>
        </w:rPr>
        <w:t>أبي طالب.</w:t>
      </w:r>
    </w:p>
    <w:p w:rsidR="0077176E" w:rsidRDefault="0077176E" w:rsidP="00054F7A">
      <w:pPr>
        <w:pStyle w:val="libFootnote0"/>
        <w:rPr>
          <w:rtl/>
        </w:rPr>
      </w:pPr>
      <w:r>
        <w:rPr>
          <w:rtl/>
        </w:rPr>
        <w:t>(6) رواه الشيخ في أماليه 1</w:t>
      </w:r>
      <w:r w:rsidR="00054F7A">
        <w:rPr>
          <w:rtl/>
        </w:rPr>
        <w:t>:</w:t>
      </w:r>
      <w:r>
        <w:rPr>
          <w:rtl/>
        </w:rPr>
        <w:t xml:space="preserve"> 193.</w:t>
      </w:r>
    </w:p>
    <w:p w:rsidR="0077176E" w:rsidRDefault="0077176E" w:rsidP="0077176E">
      <w:pPr>
        <w:pStyle w:val="libNormal"/>
        <w:rPr>
          <w:rtl/>
        </w:rPr>
      </w:pPr>
      <w:r>
        <w:rPr>
          <w:rtl/>
        </w:rPr>
        <w:br w:type="page"/>
      </w:r>
    </w:p>
    <w:p w:rsidR="0077176E" w:rsidRDefault="0077176E" w:rsidP="000605B2">
      <w:pPr>
        <w:pStyle w:val="libNormal"/>
        <w:rPr>
          <w:rtl/>
        </w:rPr>
      </w:pPr>
      <w:bookmarkStart w:id="914" w:name="_Toc252376408"/>
      <w:bookmarkStart w:id="915" w:name="_Toc284325734"/>
      <w:bookmarkStart w:id="916" w:name="_Toc284671360"/>
      <w:bookmarkStart w:id="917" w:name="_Toc286745126"/>
      <w:bookmarkStart w:id="918" w:name="_Toc297573503"/>
      <w:r w:rsidRPr="00054F7A">
        <w:rPr>
          <w:rStyle w:val="libBold2Char"/>
          <w:rtl/>
        </w:rPr>
        <w:lastRenderedPageBreak/>
        <w:t>127</w:t>
      </w:r>
      <w:bookmarkEnd w:id="914"/>
      <w:bookmarkEnd w:id="915"/>
      <w:bookmarkEnd w:id="916"/>
      <w:bookmarkEnd w:id="917"/>
      <w:bookmarkEnd w:id="918"/>
      <w:r w:rsidR="00054F7A" w:rsidRPr="00054F7A">
        <w:rPr>
          <w:rStyle w:val="libBold2Char"/>
          <w:rFonts w:hint="cs"/>
          <w:rtl/>
        </w:rPr>
        <w:t xml:space="preserve"> - </w:t>
      </w:r>
      <w:r>
        <w:rPr>
          <w:rtl/>
        </w:rPr>
        <w:t xml:space="preserve">أخبرنا جماعة منهم أبو القاسم والدي الفقيه </w:t>
      </w:r>
      <w:r w:rsidRPr="00054F7A">
        <w:rPr>
          <w:rStyle w:val="libFootnotenumChar"/>
          <w:rtl/>
        </w:rPr>
        <w:t>(1)</w:t>
      </w:r>
      <w:r>
        <w:rPr>
          <w:rtl/>
        </w:rPr>
        <w:t xml:space="preserve"> وأبو اليقظان عمّار بن</w:t>
      </w:r>
      <w:r w:rsidR="00A07D50">
        <w:rPr>
          <w:rtl/>
        </w:rPr>
        <w:t xml:space="preserve"> </w:t>
      </w:r>
      <w:r>
        <w:rPr>
          <w:rtl/>
        </w:rPr>
        <w:t>ياسر وولده أبو القاسم سعد بن عمّار سامحه الله</w:t>
      </w:r>
      <w:r w:rsidR="00054F7A">
        <w:rPr>
          <w:rtl/>
        </w:rPr>
        <w:t>،</w:t>
      </w:r>
      <w:r>
        <w:rPr>
          <w:rtl/>
        </w:rPr>
        <w:t xml:space="preserve"> عن الشيخ الزاهد ( الفقيه ) </w:t>
      </w:r>
      <w:r w:rsidRPr="00054F7A">
        <w:rPr>
          <w:rStyle w:val="libFootnotenumChar"/>
          <w:rtl/>
        </w:rPr>
        <w:t>(2)</w:t>
      </w:r>
      <w:r w:rsidR="00A07D50">
        <w:rPr>
          <w:rtl/>
        </w:rPr>
        <w:t xml:space="preserve"> </w:t>
      </w:r>
      <w:r>
        <w:rPr>
          <w:rtl/>
        </w:rPr>
        <w:t>إبراهيم بن نصر الجرجاني</w:t>
      </w:r>
      <w:r w:rsidR="00054F7A">
        <w:rPr>
          <w:rtl/>
        </w:rPr>
        <w:t>،</w:t>
      </w:r>
      <w:r>
        <w:rPr>
          <w:rtl/>
        </w:rPr>
        <w:t xml:space="preserve"> عن السيّد الصالح محمّد بن حمزة العلوي المرعشي</w:t>
      </w:r>
      <w:r w:rsidR="00A07D50">
        <w:rPr>
          <w:rtl/>
        </w:rPr>
        <w:t xml:space="preserve"> </w:t>
      </w:r>
      <w:r>
        <w:rPr>
          <w:rtl/>
        </w:rPr>
        <w:t xml:space="preserve">الطبري وكتبته من كتابه بخطه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محمّد بن الحسن</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جعفر</w:t>
      </w:r>
      <w:r w:rsidR="00054F7A">
        <w:rPr>
          <w:rtl/>
        </w:rPr>
        <w:t>،</w:t>
      </w:r>
      <w:r>
        <w:rPr>
          <w:rtl/>
        </w:rPr>
        <w:t xml:space="preserve"> قال</w:t>
      </w:r>
      <w:r w:rsidR="00054F7A">
        <w:rPr>
          <w:rtl/>
        </w:rPr>
        <w:t>:</w:t>
      </w:r>
      <w:r>
        <w:rPr>
          <w:rtl/>
        </w:rPr>
        <w:t xml:space="preserve"> حدّثنا حمزة بن إسماعيل</w:t>
      </w:r>
      <w:r w:rsidR="00054F7A">
        <w:rPr>
          <w:rtl/>
        </w:rPr>
        <w:t>،</w:t>
      </w:r>
      <w:r>
        <w:rPr>
          <w:rtl/>
        </w:rPr>
        <w:t xml:space="preserve"> قال</w:t>
      </w:r>
      <w:r w:rsidR="00054F7A">
        <w:rPr>
          <w:rtl/>
        </w:rPr>
        <w:t>:</w:t>
      </w:r>
      <w:r>
        <w:rPr>
          <w:rtl/>
        </w:rPr>
        <w:t xml:space="preserve"> حدّثنا أحمد بن خليل</w:t>
      </w:r>
      <w:r w:rsidR="00054F7A">
        <w:rPr>
          <w:rtl/>
        </w:rPr>
        <w:t>،</w:t>
      </w:r>
      <w:r w:rsidR="00A07D50">
        <w:rPr>
          <w:rtl/>
        </w:rPr>
        <w:t xml:space="preserve"> </w:t>
      </w:r>
      <w:r>
        <w:rPr>
          <w:rtl/>
        </w:rPr>
        <w:t>حدّثنا يحيى بن عبدالحميد</w:t>
      </w:r>
      <w:r w:rsidR="00054F7A">
        <w:rPr>
          <w:rtl/>
        </w:rPr>
        <w:t>،</w:t>
      </w:r>
      <w:r>
        <w:rPr>
          <w:rtl/>
        </w:rPr>
        <w:t xml:space="preserve"> حدّثنا شريك عن ليث </w:t>
      </w:r>
      <w:r w:rsidRPr="00054F7A">
        <w:rPr>
          <w:rStyle w:val="libFootnotenumChar"/>
          <w:rtl/>
        </w:rPr>
        <w:t>(3)</w:t>
      </w:r>
      <w:r>
        <w:rPr>
          <w:rtl/>
        </w:rPr>
        <w:t xml:space="preserve"> المرادي بن أبي سليم</w:t>
      </w:r>
      <w:r w:rsidR="00054F7A">
        <w:rPr>
          <w:rtl/>
        </w:rPr>
        <w:t>،</w:t>
      </w:r>
      <w:r>
        <w:rPr>
          <w:rtl/>
        </w:rPr>
        <w:t xml:space="preserve"> عن</w:t>
      </w:r>
      <w:r w:rsidR="00A07D50">
        <w:rPr>
          <w:rtl/>
        </w:rPr>
        <w:t xml:space="preserve"> </w:t>
      </w:r>
      <w:r>
        <w:rPr>
          <w:rtl/>
        </w:rPr>
        <w:t>مجاهد</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لم</w:t>
      </w:r>
      <w:r>
        <w:rPr>
          <w:rFonts w:hint="cs"/>
          <w:rtl/>
        </w:rPr>
        <w:t>ّ</w:t>
      </w:r>
      <w:r>
        <w:rPr>
          <w:rtl/>
        </w:rPr>
        <w:t xml:space="preserve">ا فتح رسول الله مدينة </w:t>
      </w:r>
      <w:r w:rsidRPr="00054F7A">
        <w:rPr>
          <w:rStyle w:val="libFootnotenumChar"/>
          <w:rtl/>
        </w:rPr>
        <w:t>(4)</w:t>
      </w:r>
      <w:r>
        <w:rPr>
          <w:rtl/>
        </w:rPr>
        <w:t xml:space="preserve"> خيبر قدم جعفر </w:t>
      </w:r>
      <w:r w:rsidR="00054F7A" w:rsidRPr="00054F7A">
        <w:rPr>
          <w:rStyle w:val="libAlaemChar"/>
          <w:rFonts w:hint="cs"/>
          <w:rtl/>
        </w:rPr>
        <w:t>عليه‌السلام</w:t>
      </w:r>
      <w:r>
        <w:rPr>
          <w:rtl/>
        </w:rPr>
        <w:t xml:space="preserve"> من الحبشة فقال</w:t>
      </w:r>
      <w:r w:rsidR="00A07D50">
        <w:rPr>
          <w:rtl/>
        </w:rPr>
        <w:t xml:space="preserve"> </w:t>
      </w:r>
      <w:r>
        <w:rPr>
          <w:rtl/>
        </w:rPr>
        <w:t xml:space="preserve">النبي </w:t>
      </w:r>
      <w:r w:rsidR="00054F7A" w:rsidRPr="00054F7A">
        <w:rPr>
          <w:rStyle w:val="libAlaemChar"/>
          <w:rFonts w:hint="cs"/>
          <w:rtl/>
        </w:rPr>
        <w:t>صلى‌الله‌عليه‌وآله‌وسلم</w:t>
      </w:r>
      <w:r w:rsidR="00054F7A">
        <w:rPr>
          <w:rtl/>
        </w:rPr>
        <w:t>:</w:t>
      </w:r>
      <w:r>
        <w:rPr>
          <w:rtl/>
        </w:rPr>
        <w:t xml:space="preserve"> لا أدري أنا بأيهما ا</w:t>
      </w:r>
      <w:r>
        <w:rPr>
          <w:rFonts w:hint="cs"/>
          <w:rtl/>
        </w:rPr>
        <w:t>ُ</w:t>
      </w:r>
      <w:r>
        <w:rPr>
          <w:rtl/>
        </w:rPr>
        <w:t>سر</w:t>
      </w:r>
      <w:r w:rsidR="00054F7A">
        <w:rPr>
          <w:rtl/>
        </w:rPr>
        <w:t>،</w:t>
      </w:r>
      <w:r>
        <w:rPr>
          <w:rtl/>
        </w:rPr>
        <w:t xml:space="preserve"> بفتح خيبر أم بقدوم جعفر</w:t>
      </w:r>
      <w:r w:rsidR="00054F7A">
        <w:rPr>
          <w:rtl/>
        </w:rPr>
        <w:t>،</w:t>
      </w:r>
      <w:r>
        <w:rPr>
          <w:rtl/>
        </w:rPr>
        <w:t xml:space="preserve"> وكانت مع جعفر</w:t>
      </w:r>
      <w:r w:rsidR="00A07D50">
        <w:rPr>
          <w:rtl/>
        </w:rPr>
        <w:t xml:space="preserve"> </w:t>
      </w:r>
      <w:r>
        <w:rPr>
          <w:rtl/>
        </w:rPr>
        <w:t xml:space="preserve">جارية فأهداها إلى علي </w:t>
      </w:r>
      <w:r w:rsidR="00054F7A" w:rsidRPr="00054F7A">
        <w:rPr>
          <w:rStyle w:val="libAlaemChar"/>
          <w:rFonts w:hint="cs"/>
          <w:rtl/>
        </w:rPr>
        <w:t>عليه‌السلام</w:t>
      </w:r>
      <w:r w:rsidR="00054F7A">
        <w:rPr>
          <w:rtl/>
        </w:rPr>
        <w:t>،</w:t>
      </w:r>
      <w:r>
        <w:rPr>
          <w:rtl/>
        </w:rPr>
        <w:t xml:space="preserve"> فدخلت فاطمة </w:t>
      </w:r>
      <w:r w:rsidR="00054F7A" w:rsidRPr="00054F7A">
        <w:rPr>
          <w:rStyle w:val="libAlaemChar"/>
          <w:rFonts w:hint="cs"/>
          <w:rtl/>
        </w:rPr>
        <w:t>عليها‌السلام</w:t>
      </w:r>
      <w:r>
        <w:rPr>
          <w:rtl/>
        </w:rPr>
        <w:t xml:space="preserve"> بيتها فإذا رأس علي في حجر</w:t>
      </w:r>
      <w:r w:rsidR="00A07D50">
        <w:rPr>
          <w:rtl/>
        </w:rPr>
        <w:t xml:space="preserve"> </w:t>
      </w:r>
      <w:r>
        <w:rPr>
          <w:rtl/>
        </w:rPr>
        <w:t>الجارية</w:t>
      </w:r>
      <w:r w:rsidR="00054F7A">
        <w:rPr>
          <w:rtl/>
        </w:rPr>
        <w:t>،</w:t>
      </w:r>
      <w:r>
        <w:rPr>
          <w:rtl/>
        </w:rPr>
        <w:t xml:space="preserve"> فلحقها من الغيرة ما يلحق المرأة على زوجها فتبرقعت ببرقعتها ووضعت</w:t>
      </w:r>
      <w:r w:rsidR="00A07D50">
        <w:rPr>
          <w:rtl/>
        </w:rPr>
        <w:t xml:space="preserve"> </w:t>
      </w:r>
      <w:r>
        <w:rPr>
          <w:rtl/>
        </w:rPr>
        <w:t xml:space="preserve">خمارها على رأسها تريد النبي </w:t>
      </w:r>
      <w:r w:rsidR="00054F7A" w:rsidRPr="00054F7A">
        <w:rPr>
          <w:rStyle w:val="libAlaemChar"/>
          <w:rFonts w:hint="cs"/>
          <w:rtl/>
        </w:rPr>
        <w:t>صلى‌الله‌عليه‌وآله‌وسلم</w:t>
      </w:r>
      <w:r>
        <w:rPr>
          <w:rtl/>
        </w:rPr>
        <w:t xml:space="preserve"> تشكو إليه علي</w:t>
      </w:r>
      <w:r>
        <w:rPr>
          <w:rFonts w:hint="cs"/>
          <w:rtl/>
        </w:rPr>
        <w:t>ّ</w:t>
      </w:r>
      <w:r>
        <w:rPr>
          <w:rtl/>
        </w:rPr>
        <w:t>ا</w:t>
      </w:r>
      <w:r>
        <w:rPr>
          <w:rFonts w:hint="cs"/>
          <w:rtl/>
        </w:rPr>
        <w:t>ً</w:t>
      </w:r>
      <w:r w:rsidR="00054F7A">
        <w:rPr>
          <w:rtl/>
        </w:rPr>
        <w:t>،</w:t>
      </w:r>
      <w:r>
        <w:rPr>
          <w:rtl/>
        </w:rPr>
        <w:t xml:space="preserve"> فنزل جبرئيل </w:t>
      </w:r>
      <w:r w:rsidR="00054F7A" w:rsidRPr="00054F7A">
        <w:rPr>
          <w:rStyle w:val="libAlaemChar"/>
          <w:rFonts w:hint="cs"/>
          <w:rtl/>
        </w:rPr>
        <w:t>عليه‌السلام</w:t>
      </w:r>
      <w:r>
        <w:rPr>
          <w:rtl/>
        </w:rPr>
        <w:t xml:space="preserve"> على</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فقال له</w:t>
      </w:r>
      <w:r w:rsidR="00054F7A">
        <w:rPr>
          <w:rtl/>
        </w:rPr>
        <w:t>:</w:t>
      </w:r>
      <w:r>
        <w:rPr>
          <w:rtl/>
        </w:rPr>
        <w:t xml:space="preserve"> يامحمّد ان الله يقرؤك السلام ويقول لك</w:t>
      </w:r>
      <w:r w:rsidR="00054F7A">
        <w:rPr>
          <w:rtl/>
        </w:rPr>
        <w:t>:</w:t>
      </w:r>
      <w:r>
        <w:rPr>
          <w:rtl/>
        </w:rPr>
        <w:t xml:space="preserve"> هذه فاطمة اتتك </w:t>
      </w:r>
      <w:r w:rsidRPr="00054F7A">
        <w:rPr>
          <w:rStyle w:val="libFootnotenumChar"/>
          <w:rtl/>
        </w:rPr>
        <w:t>(5)</w:t>
      </w:r>
      <w:r w:rsidR="00A07D50">
        <w:rPr>
          <w:rtl/>
        </w:rPr>
        <w:t xml:space="preserve"> </w:t>
      </w:r>
      <w:r>
        <w:rPr>
          <w:rtl/>
        </w:rPr>
        <w:t>تشكو علي</w:t>
      </w:r>
      <w:r>
        <w:rPr>
          <w:rFonts w:hint="cs"/>
          <w:rtl/>
        </w:rPr>
        <w:t>ّ</w:t>
      </w:r>
      <w:r>
        <w:rPr>
          <w:rtl/>
        </w:rPr>
        <w:t>ا</w:t>
      </w:r>
      <w:r>
        <w:rPr>
          <w:rFonts w:hint="cs"/>
          <w:rtl/>
        </w:rPr>
        <w:t>ً</w:t>
      </w:r>
      <w:r>
        <w:rPr>
          <w:rtl/>
        </w:rPr>
        <w:t xml:space="preserve"> فلا تقبلن</w:t>
      </w:r>
      <w:r>
        <w:rPr>
          <w:rFonts w:hint="cs"/>
          <w:rtl/>
        </w:rPr>
        <w:t>ّ</w:t>
      </w:r>
      <w:r>
        <w:rPr>
          <w:rtl/>
        </w:rPr>
        <w:t xml:space="preserve"> </w:t>
      </w:r>
      <w:r w:rsidRPr="00054F7A">
        <w:rPr>
          <w:rStyle w:val="libFootnotenumChar"/>
          <w:rtl/>
        </w:rPr>
        <w:t>(6)</w:t>
      </w:r>
      <w:r>
        <w:rPr>
          <w:rtl/>
        </w:rPr>
        <w:t xml:space="preserve"> منها.</w:t>
      </w:r>
    </w:p>
    <w:p w:rsidR="0077176E" w:rsidRDefault="0077176E" w:rsidP="000605B2">
      <w:pPr>
        <w:pStyle w:val="libNormal"/>
        <w:rPr>
          <w:rtl/>
        </w:rPr>
      </w:pPr>
      <w:r>
        <w:rPr>
          <w:rtl/>
        </w:rPr>
        <w:t xml:space="preserve">فلما دخلت فاطمة قال لها النبي </w:t>
      </w:r>
      <w:r w:rsidR="00054F7A" w:rsidRPr="00054F7A">
        <w:rPr>
          <w:rStyle w:val="libAlaemChar"/>
          <w:rFonts w:hint="cs"/>
          <w:rtl/>
        </w:rPr>
        <w:t>صلى‌الله‌عليه‌وآله‌وسلم</w:t>
      </w:r>
      <w:r w:rsidR="00054F7A">
        <w:rPr>
          <w:rtl/>
        </w:rPr>
        <w:t>:</w:t>
      </w:r>
      <w:r>
        <w:rPr>
          <w:rtl/>
        </w:rPr>
        <w:t xml:space="preserve"> إرجعي إلى بعلك وقولي له رغم انفي</w:t>
      </w:r>
      <w:r w:rsidR="00A07D50">
        <w:rPr>
          <w:rtl/>
        </w:rPr>
        <w:t xml:space="preserve"> </w:t>
      </w:r>
      <w:r>
        <w:rPr>
          <w:rtl/>
        </w:rPr>
        <w:t>لرضاك</w:t>
      </w:r>
      <w:r w:rsidR="00054F7A">
        <w:rPr>
          <w:rtl/>
        </w:rPr>
        <w:t>،</w:t>
      </w:r>
      <w:r>
        <w:rPr>
          <w:rtl/>
        </w:rPr>
        <w:t xml:space="preserve"> فرجعت فاطمة </w:t>
      </w:r>
      <w:r w:rsidR="00054F7A" w:rsidRPr="00054F7A">
        <w:rPr>
          <w:rStyle w:val="libAlaemChar"/>
          <w:rFonts w:hint="cs"/>
          <w:rtl/>
        </w:rPr>
        <w:t>عليها‌السلام</w:t>
      </w:r>
      <w:r>
        <w:rPr>
          <w:rtl/>
        </w:rPr>
        <w:t xml:space="preserve"> فقالت</w:t>
      </w:r>
      <w:r w:rsidR="00054F7A">
        <w:rPr>
          <w:rtl/>
        </w:rPr>
        <w:t>:</w:t>
      </w:r>
      <w:r>
        <w:rPr>
          <w:rtl/>
        </w:rPr>
        <w:t xml:space="preserve"> يابن عم رغم أنفي لرضاك</w:t>
      </w:r>
      <w:r w:rsidR="00054F7A">
        <w:rPr>
          <w:rtl/>
        </w:rPr>
        <w:t>،</w:t>
      </w:r>
      <w:r>
        <w:rPr>
          <w:rtl/>
        </w:rPr>
        <w:t xml:space="preserve"> فقال علي</w:t>
      </w:r>
      <w:r w:rsidR="00054F7A">
        <w:rPr>
          <w:rtl/>
        </w:rPr>
        <w:t>:</w:t>
      </w:r>
      <w:r w:rsidR="00A07D50">
        <w:rPr>
          <w:rtl/>
        </w:rPr>
        <w:t xml:space="preserve"> </w:t>
      </w:r>
      <w:r>
        <w:rPr>
          <w:rtl/>
        </w:rPr>
        <w:t xml:space="preserve">يافاطمة شكوتيني إلى النبي </w:t>
      </w:r>
      <w:r w:rsidR="00054F7A" w:rsidRPr="00054F7A">
        <w:rPr>
          <w:rStyle w:val="libAlaemChar"/>
          <w:rFonts w:hint="cs"/>
          <w:rtl/>
        </w:rPr>
        <w:t>صلى‌الله‌عليه‌وآله‌وسلم</w:t>
      </w:r>
      <w:r>
        <w:rPr>
          <w:rtl/>
        </w:rPr>
        <w:t xml:space="preserve"> واحياءاه من رسول الله اشهدك يافاطمة ان هذه</w:t>
      </w:r>
      <w:r w:rsidR="00A07D50">
        <w:rPr>
          <w:rtl/>
        </w:rPr>
        <w:t xml:space="preserve"> </w:t>
      </w:r>
      <w:r>
        <w:rPr>
          <w:rtl/>
        </w:rPr>
        <w:t>الجارية حر</w:t>
      </w:r>
      <w:r>
        <w:rPr>
          <w:rFonts w:hint="cs"/>
          <w:rtl/>
        </w:rPr>
        <w:t>ّ</w:t>
      </w:r>
      <w:r>
        <w:rPr>
          <w:rtl/>
        </w:rPr>
        <w:t>ة لوجه الله في مرضاتك وكان مع علي خمسمائة درهم</w:t>
      </w:r>
      <w:r w:rsidR="00054F7A">
        <w:rPr>
          <w:rtl/>
        </w:rPr>
        <w:t>،</w:t>
      </w:r>
      <w:r>
        <w:rPr>
          <w:rtl/>
        </w:rPr>
        <w:t xml:space="preserve"> فقال</w:t>
      </w:r>
      <w:r w:rsidR="00054F7A">
        <w:rPr>
          <w:rtl/>
        </w:rPr>
        <w:t>:</w:t>
      </w:r>
      <w:r>
        <w:rPr>
          <w:rtl/>
        </w:rPr>
        <w:t xml:space="preserve"> وهذه</w:t>
      </w:r>
      <w:r w:rsidR="00A07D50">
        <w:rPr>
          <w:rtl/>
        </w:rPr>
        <w:t xml:space="preserve"> </w:t>
      </w:r>
      <w:r>
        <w:rPr>
          <w:rtl/>
        </w:rPr>
        <w:t xml:space="preserve">الخمسمائة درهم صدقة على </w:t>
      </w:r>
      <w:r w:rsidRPr="00054F7A">
        <w:rPr>
          <w:rStyle w:val="libFootnotenumChar"/>
          <w:rtl/>
        </w:rPr>
        <w:t>(7)</w:t>
      </w:r>
      <w:r>
        <w:rPr>
          <w:rtl/>
        </w:rPr>
        <w:t xml:space="preserve"> فقراء المهاجرين والأنصار في مرضاتك.</w:t>
      </w:r>
    </w:p>
    <w:p w:rsidR="00A07D50" w:rsidRDefault="0077176E" w:rsidP="00A07D50">
      <w:pPr>
        <w:pStyle w:val="libNormal"/>
        <w:rPr>
          <w:rtl/>
        </w:rPr>
      </w:pPr>
      <w:r>
        <w:rPr>
          <w:rtl/>
        </w:rPr>
        <w:t>فنزل جبرئيل على النبي فقال</w:t>
      </w:r>
      <w:r w:rsidR="00054F7A">
        <w:rPr>
          <w:rtl/>
        </w:rPr>
        <w:t>:</w:t>
      </w:r>
      <w:r>
        <w:rPr>
          <w:rtl/>
        </w:rPr>
        <w:t xml:space="preserve"> يامحمّد الله يقرئ عليك السلام ويقول لك بشّر</w:t>
      </w:r>
      <w:r w:rsidR="00A07D50">
        <w:rPr>
          <w:rtl/>
        </w:rPr>
        <w:t xml:space="preserve"> </w:t>
      </w:r>
    </w:p>
    <w:p w:rsidR="0077176E" w:rsidRPr="00655755"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منهم والدي </w:t>
      </w:r>
      <w:r w:rsidR="00054F7A" w:rsidRPr="00054F7A">
        <w:rPr>
          <w:rStyle w:val="libAlaemChar"/>
          <w:rFonts w:hint="cs"/>
          <w:rtl/>
        </w:rPr>
        <w:t>رحمه‌الله</w:t>
      </w:r>
      <w:r>
        <w:rPr>
          <w:rtl/>
        </w:rPr>
        <w:t xml:space="preserve"> أبو القاسم الفقيه.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(2) ليس في « ط ».</w:t>
            </w:r>
          </w:p>
        </w:tc>
        <w:tc>
          <w:tcPr>
            <w:tcW w:w="2500" w:type="pct"/>
          </w:tcPr>
          <w:p w:rsidR="0077176E" w:rsidRDefault="0077176E" w:rsidP="00054F7A">
            <w:pPr>
              <w:pStyle w:val="libFootnote0"/>
              <w:rPr>
                <w:rtl/>
              </w:rPr>
            </w:pPr>
            <w:r>
              <w:rPr>
                <w:rtl/>
              </w:rPr>
              <w:t>(3) في « ط » شريك بن ليث.</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في « ط »</w:t>
            </w:r>
            <w:r w:rsidR="00054F7A">
              <w:rPr>
                <w:rtl/>
              </w:rPr>
              <w:t>:</w:t>
            </w:r>
            <w:r>
              <w:rPr>
                <w:rtl/>
              </w:rPr>
              <w:t xml:space="preserve"> فتح الله على نبيه مدينة.</w:t>
            </w:r>
          </w:p>
        </w:tc>
        <w:tc>
          <w:tcPr>
            <w:tcW w:w="2500" w:type="pct"/>
          </w:tcPr>
          <w:p w:rsidR="0077176E" w:rsidRDefault="0077176E" w:rsidP="00054F7A">
            <w:pPr>
              <w:pStyle w:val="libFootnote0"/>
              <w:rPr>
                <w:rtl/>
              </w:rPr>
            </w:pPr>
            <w:r>
              <w:rPr>
                <w:rtl/>
              </w:rPr>
              <w:t>(5) في « ط »</w:t>
            </w:r>
            <w:r w:rsidR="00054F7A">
              <w:rPr>
                <w:rtl/>
              </w:rPr>
              <w:t>:</w:t>
            </w:r>
            <w:r>
              <w:rPr>
                <w:rtl/>
              </w:rPr>
              <w:t xml:space="preserve"> تأتيك.</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في « م »</w:t>
            </w:r>
            <w:r w:rsidR="00054F7A">
              <w:rPr>
                <w:rtl/>
              </w:rPr>
              <w:t>:</w:t>
            </w:r>
            <w:r>
              <w:rPr>
                <w:rtl/>
              </w:rPr>
              <w:t xml:space="preserve"> تقبل.</w:t>
            </w:r>
          </w:p>
        </w:tc>
        <w:tc>
          <w:tcPr>
            <w:tcW w:w="2500" w:type="pct"/>
          </w:tcPr>
          <w:p w:rsidR="0077176E" w:rsidRDefault="0077176E" w:rsidP="00054F7A">
            <w:pPr>
              <w:pStyle w:val="libFootnote0"/>
              <w:rPr>
                <w:rtl/>
              </w:rPr>
            </w:pPr>
            <w:r>
              <w:rPr>
                <w:rtl/>
              </w:rPr>
              <w:t>(7) في « ط »</w:t>
            </w:r>
            <w:r w:rsidR="00054F7A">
              <w:rPr>
                <w:rtl/>
              </w:rPr>
              <w:t>:</w:t>
            </w:r>
            <w:r>
              <w:rPr>
                <w:rtl/>
              </w:rPr>
              <w:t xml:space="preserve"> في.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علي بن أبي طالب بأني </w:t>
      </w:r>
      <w:r w:rsidRPr="00054F7A">
        <w:rPr>
          <w:rStyle w:val="libFootnotenumChar"/>
          <w:rtl/>
        </w:rPr>
        <w:t>(1)</w:t>
      </w:r>
      <w:r>
        <w:rPr>
          <w:rtl/>
        </w:rPr>
        <w:t xml:space="preserve"> وهبت له الجنّة بحذافيرها لعتقه </w:t>
      </w:r>
      <w:r w:rsidRPr="00054F7A">
        <w:rPr>
          <w:rStyle w:val="libFootnotenumChar"/>
          <w:rtl/>
        </w:rPr>
        <w:t>(2)</w:t>
      </w:r>
      <w:r>
        <w:rPr>
          <w:rtl/>
        </w:rPr>
        <w:t xml:space="preserve"> الجارية في مرضاة</w:t>
      </w:r>
      <w:r w:rsidR="00A07D50">
        <w:rPr>
          <w:rtl/>
        </w:rPr>
        <w:t xml:space="preserve"> </w:t>
      </w:r>
      <w:r>
        <w:rPr>
          <w:rtl/>
        </w:rPr>
        <w:t>فاطمة</w:t>
      </w:r>
      <w:r w:rsidR="00054F7A">
        <w:rPr>
          <w:rtl/>
        </w:rPr>
        <w:t>،</w:t>
      </w:r>
      <w:r>
        <w:rPr>
          <w:rtl/>
        </w:rPr>
        <w:t xml:space="preserve"> فإذا كان يوم القيامة يقف على باب الجنّة فيدخل من يشاء الجنة برحمتي</w:t>
      </w:r>
      <w:r w:rsidR="00A07D50">
        <w:rPr>
          <w:rtl/>
        </w:rPr>
        <w:t xml:space="preserve"> </w:t>
      </w:r>
      <w:r>
        <w:rPr>
          <w:rtl/>
        </w:rPr>
        <w:t>ويمنع منها من يشاء بغضبي</w:t>
      </w:r>
      <w:r w:rsidR="00054F7A">
        <w:rPr>
          <w:rtl/>
        </w:rPr>
        <w:t>،</w:t>
      </w:r>
      <w:r>
        <w:rPr>
          <w:rtl/>
        </w:rPr>
        <w:t xml:space="preserve"> وقد وهبت له النار بحذافيرها بصدقته الخمسمائة</w:t>
      </w:r>
      <w:r w:rsidR="00A07D50">
        <w:rPr>
          <w:rtl/>
        </w:rPr>
        <w:t xml:space="preserve"> </w:t>
      </w:r>
      <w:r>
        <w:rPr>
          <w:rtl/>
        </w:rPr>
        <w:t>درهم على الفقراء في مرضاة فاطمة فإذا كان يوم القيامة يقف على باب النار</w:t>
      </w:r>
      <w:r w:rsidR="00A07D50">
        <w:rPr>
          <w:rtl/>
        </w:rPr>
        <w:t xml:space="preserve"> </w:t>
      </w:r>
      <w:r>
        <w:rPr>
          <w:rtl/>
        </w:rPr>
        <w:t>فيدخل من يشاء النار بغضبي ويمنع من يشاء منها برحمتي</w:t>
      </w:r>
      <w:r w:rsidR="00054F7A">
        <w:rPr>
          <w:rtl/>
        </w:rPr>
        <w:t>،</w:t>
      </w:r>
      <w:r>
        <w:rPr>
          <w:rtl/>
        </w:rPr>
        <w:t xml:space="preserve"> فقال النبي </w:t>
      </w:r>
      <w:r w:rsidR="00054F7A" w:rsidRPr="00054F7A">
        <w:rPr>
          <w:rStyle w:val="libAlaemChar"/>
          <w:rFonts w:hint="cs"/>
          <w:rtl/>
        </w:rPr>
        <w:t>صلى‌الله‌عليه‌وآله‌وسلم</w:t>
      </w:r>
      <w:r w:rsidR="00054F7A">
        <w:rPr>
          <w:rtl/>
        </w:rPr>
        <w:t>:</w:t>
      </w:r>
      <w:r>
        <w:rPr>
          <w:rtl/>
        </w:rPr>
        <w:t xml:space="preserve"> بخ</w:t>
      </w:r>
      <w:r>
        <w:rPr>
          <w:rFonts w:hint="cs"/>
          <w:rtl/>
        </w:rPr>
        <w:t>ٍ</w:t>
      </w:r>
      <w:r w:rsidR="00A07D50">
        <w:rPr>
          <w:rtl/>
        </w:rPr>
        <w:t xml:space="preserve"> </w:t>
      </w:r>
      <w:r>
        <w:rPr>
          <w:rtl/>
        </w:rPr>
        <w:t>بخ</w:t>
      </w:r>
      <w:r>
        <w:rPr>
          <w:rFonts w:hint="cs"/>
          <w:rtl/>
        </w:rPr>
        <w:t>ٍ</w:t>
      </w:r>
      <w:r>
        <w:rPr>
          <w:rtl/>
        </w:rPr>
        <w:t xml:space="preserve"> م</w:t>
      </w:r>
      <w:r>
        <w:rPr>
          <w:rFonts w:hint="cs"/>
          <w:rtl/>
        </w:rPr>
        <w:t>َ</w:t>
      </w:r>
      <w:r>
        <w:rPr>
          <w:rtl/>
        </w:rPr>
        <w:t>ن</w:t>
      </w:r>
      <w:r>
        <w:rPr>
          <w:rFonts w:hint="cs"/>
          <w:rtl/>
        </w:rPr>
        <w:t>ْ</w:t>
      </w:r>
      <w:r>
        <w:rPr>
          <w:rtl/>
        </w:rPr>
        <w:t xml:space="preserve"> مثلك ياعلي وأنت قسيم الجنّة والن</w:t>
      </w:r>
      <w:r>
        <w:rPr>
          <w:rFonts w:hint="cs"/>
          <w:rtl/>
        </w:rPr>
        <w:t>ّ</w:t>
      </w:r>
      <w:r>
        <w:rPr>
          <w:rtl/>
        </w:rPr>
        <w:t xml:space="preserve">ار » </w:t>
      </w:r>
      <w:r w:rsidRPr="00054F7A">
        <w:rPr>
          <w:rStyle w:val="libFootnotenumChar"/>
          <w:rtl/>
        </w:rPr>
        <w:t>(3)</w:t>
      </w:r>
      <w:r>
        <w:rPr>
          <w:rtl/>
        </w:rPr>
        <w:t>.</w:t>
      </w:r>
    </w:p>
    <w:p w:rsidR="0077176E" w:rsidRDefault="0077176E" w:rsidP="000605B2">
      <w:pPr>
        <w:pStyle w:val="libNormal"/>
        <w:rPr>
          <w:rtl/>
        </w:rPr>
      </w:pPr>
      <w:bookmarkStart w:id="919" w:name="_Toc252376409"/>
      <w:bookmarkStart w:id="920" w:name="_Toc284325735"/>
      <w:bookmarkStart w:id="921" w:name="_Toc284671361"/>
      <w:bookmarkStart w:id="922" w:name="_Toc286745127"/>
      <w:bookmarkStart w:id="923" w:name="_Toc297573504"/>
      <w:r w:rsidRPr="00054F7A">
        <w:rPr>
          <w:rStyle w:val="libBold2Char"/>
          <w:rtl/>
        </w:rPr>
        <w:t>128</w:t>
      </w:r>
      <w:bookmarkEnd w:id="919"/>
      <w:bookmarkEnd w:id="920"/>
      <w:bookmarkEnd w:id="921"/>
      <w:bookmarkEnd w:id="922"/>
      <w:bookmarkEnd w:id="923"/>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شعبان سنة إحدى عشرة وخمسمائة بمشهد مولانا أمير المؤمنين</w:t>
      </w:r>
      <w:r w:rsidR="00A07D50">
        <w:rPr>
          <w:rtl/>
        </w:rPr>
        <w:t xml:space="preserve"> </w:t>
      </w:r>
      <w:r>
        <w:rPr>
          <w:rtl/>
        </w:rPr>
        <w:t>علي بن أبي طالب</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حدّثنا محمّد بن محمّد</w:t>
      </w:r>
      <w:r w:rsidR="00054F7A">
        <w:rPr>
          <w:rtl/>
        </w:rPr>
        <w:t>،</w:t>
      </w:r>
      <w:r>
        <w:rPr>
          <w:rtl/>
        </w:rPr>
        <w:t xml:space="preserve"> قال</w:t>
      </w:r>
      <w:r w:rsidR="00054F7A">
        <w:rPr>
          <w:rtl/>
        </w:rPr>
        <w:t>:</w:t>
      </w:r>
      <w:r w:rsidR="00A07D50">
        <w:rPr>
          <w:rtl/>
        </w:rPr>
        <w:t xml:space="preserve"> </w:t>
      </w:r>
      <w:r>
        <w:rPr>
          <w:rtl/>
        </w:rPr>
        <w:t>أخبرني أبو بكر محمّد بن عمر الجعابي</w:t>
      </w:r>
      <w:r w:rsidR="00054F7A">
        <w:rPr>
          <w:rtl/>
        </w:rPr>
        <w:t>،</w:t>
      </w:r>
      <w:r>
        <w:rPr>
          <w:rtl/>
        </w:rPr>
        <w:t xml:space="preserve"> قال</w:t>
      </w:r>
      <w:r w:rsidR="00054F7A">
        <w:rPr>
          <w:rtl/>
        </w:rPr>
        <w:t>:</w:t>
      </w:r>
      <w:r>
        <w:rPr>
          <w:rtl/>
        </w:rPr>
        <w:t xml:space="preserve"> حدّثنا أبو العبّاس أحمد بن محمّد بن</w:t>
      </w:r>
      <w:r w:rsidR="00A07D50">
        <w:rPr>
          <w:rtl/>
        </w:rPr>
        <w:t xml:space="preserve"> </w:t>
      </w:r>
      <w:r>
        <w:rPr>
          <w:rtl/>
        </w:rPr>
        <w:t>سعيد الهمداني</w:t>
      </w:r>
      <w:r w:rsidR="00054F7A">
        <w:rPr>
          <w:rtl/>
        </w:rPr>
        <w:t>،</w:t>
      </w:r>
      <w:r>
        <w:rPr>
          <w:rtl/>
        </w:rPr>
        <w:t xml:space="preserve"> قال</w:t>
      </w:r>
      <w:r w:rsidR="00054F7A">
        <w:rPr>
          <w:rtl/>
        </w:rPr>
        <w:t>:</w:t>
      </w:r>
      <w:r>
        <w:rPr>
          <w:rtl/>
        </w:rPr>
        <w:t xml:space="preserve"> أخبرني عمر بن اسلم</w:t>
      </w:r>
      <w:r w:rsidR="00054F7A">
        <w:rPr>
          <w:rtl/>
        </w:rPr>
        <w:t>،</w:t>
      </w:r>
      <w:r>
        <w:rPr>
          <w:rtl/>
        </w:rPr>
        <w:t xml:space="preserve"> قال</w:t>
      </w:r>
      <w:r w:rsidR="00054F7A">
        <w:rPr>
          <w:rtl/>
        </w:rPr>
        <w:t>:</w:t>
      </w:r>
      <w:r>
        <w:rPr>
          <w:rtl/>
        </w:rPr>
        <w:t xml:space="preserve"> حدّثنا سعيد بن يوسف البصري</w:t>
      </w:r>
      <w:r w:rsidR="00054F7A">
        <w:rPr>
          <w:rtl/>
        </w:rPr>
        <w:t>،</w:t>
      </w:r>
      <w:r w:rsidR="00A07D50">
        <w:rPr>
          <w:rtl/>
        </w:rPr>
        <w:t xml:space="preserve"> </w:t>
      </w:r>
      <w:r>
        <w:rPr>
          <w:rtl/>
        </w:rPr>
        <w:t>عن خالد بن عبدالرحمان المدايني</w:t>
      </w:r>
      <w:r w:rsidR="00054F7A">
        <w:rPr>
          <w:rtl/>
        </w:rPr>
        <w:t>،</w:t>
      </w:r>
      <w:r>
        <w:rPr>
          <w:rtl/>
        </w:rPr>
        <w:t xml:space="preserve"> عن عبد الرحمان بن أبي ليلى</w:t>
      </w:r>
      <w:r w:rsidR="00054F7A">
        <w:rPr>
          <w:rtl/>
        </w:rPr>
        <w:t>،</w:t>
      </w:r>
      <w:r>
        <w:rPr>
          <w:rtl/>
        </w:rPr>
        <w:t xml:space="preserve"> عن أبي ذر</w:t>
      </w:r>
      <w:r w:rsidR="00A07D50">
        <w:rPr>
          <w:rtl/>
        </w:rPr>
        <w:t xml:space="preserve"> </w:t>
      </w:r>
      <w:r>
        <w:rPr>
          <w:rtl/>
        </w:rPr>
        <w:t xml:space="preserve">الغفاري </w:t>
      </w:r>
      <w:r w:rsidR="00054F7A" w:rsidRPr="00054F7A">
        <w:rPr>
          <w:rStyle w:val="libAlaemChar"/>
          <w:rFonts w:hint="cs"/>
          <w:rtl/>
        </w:rPr>
        <w:t>رحمه‌الله</w:t>
      </w:r>
      <w:r>
        <w:rPr>
          <w:rtl/>
        </w:rPr>
        <w:t xml:space="preserve"> قال</w:t>
      </w:r>
      <w:r w:rsidR="00054F7A">
        <w:rPr>
          <w:rtl/>
        </w:rPr>
        <w:t>:</w:t>
      </w:r>
    </w:p>
    <w:p w:rsidR="0077176E" w:rsidRDefault="0077176E" w:rsidP="000605B2">
      <w:pPr>
        <w:pStyle w:val="libNormal"/>
        <w:rPr>
          <w:rtl/>
        </w:rPr>
      </w:pPr>
      <w:r>
        <w:rPr>
          <w:rtl/>
        </w:rPr>
        <w:t xml:space="preserve">« رأيت رسول الله </w:t>
      </w:r>
      <w:r w:rsidR="00054F7A" w:rsidRPr="00054F7A">
        <w:rPr>
          <w:rStyle w:val="libAlaemChar"/>
          <w:rFonts w:hint="cs"/>
          <w:rtl/>
        </w:rPr>
        <w:t>صلى‌الله‌عليه‌وآله‌وسلم</w:t>
      </w:r>
      <w:r>
        <w:rPr>
          <w:rtl/>
        </w:rPr>
        <w:t xml:space="preserve"> وقد ضرب كتف علي بن أبي طالب </w:t>
      </w:r>
      <w:r w:rsidR="00054F7A" w:rsidRPr="00054F7A">
        <w:rPr>
          <w:rStyle w:val="libAlaemChar"/>
          <w:rFonts w:hint="cs"/>
          <w:rtl/>
        </w:rPr>
        <w:t>عليه‌السلام</w:t>
      </w:r>
      <w:r>
        <w:rPr>
          <w:rtl/>
        </w:rPr>
        <w:t xml:space="preserve"> بيده وقال</w:t>
      </w:r>
      <w:r w:rsidR="00054F7A">
        <w:rPr>
          <w:rtl/>
        </w:rPr>
        <w:t>:</w:t>
      </w:r>
      <w:r w:rsidR="00A07D50">
        <w:rPr>
          <w:rtl/>
        </w:rPr>
        <w:t xml:space="preserve"> </w:t>
      </w:r>
      <w:r>
        <w:rPr>
          <w:rtl/>
        </w:rPr>
        <w:t>ياعلي من أحب</w:t>
      </w:r>
      <w:r>
        <w:rPr>
          <w:rFonts w:hint="cs"/>
          <w:rtl/>
        </w:rPr>
        <w:t>ّ</w:t>
      </w:r>
      <w:r>
        <w:rPr>
          <w:rtl/>
        </w:rPr>
        <w:t>نا فهو العربي ومن أبغضنا فهو العلج</w:t>
      </w:r>
      <w:r w:rsidR="00054F7A">
        <w:rPr>
          <w:rtl/>
        </w:rPr>
        <w:t>،</w:t>
      </w:r>
      <w:r>
        <w:rPr>
          <w:rtl/>
        </w:rPr>
        <w:t xml:space="preserve"> شيعتنا أهل البيوتات والمعادن</w:t>
      </w:r>
      <w:r w:rsidR="00A07D50">
        <w:rPr>
          <w:rtl/>
        </w:rPr>
        <w:t xml:space="preserve"> </w:t>
      </w:r>
      <w:r>
        <w:rPr>
          <w:rtl/>
        </w:rPr>
        <w:t>والشرف</w:t>
      </w:r>
      <w:r w:rsidR="00054F7A">
        <w:rPr>
          <w:rtl/>
        </w:rPr>
        <w:t>،</w:t>
      </w:r>
      <w:r>
        <w:rPr>
          <w:rtl/>
        </w:rPr>
        <w:t xml:space="preserve"> ومن كان مولده صحيحا</w:t>
      </w:r>
      <w:r>
        <w:rPr>
          <w:rFonts w:hint="cs"/>
          <w:rtl/>
        </w:rPr>
        <w:t>ً</w:t>
      </w:r>
      <w:r w:rsidR="00054F7A">
        <w:rPr>
          <w:rtl/>
        </w:rPr>
        <w:t>،</w:t>
      </w:r>
      <w:r>
        <w:rPr>
          <w:rtl/>
        </w:rPr>
        <w:t xml:space="preserve"> وما على مل</w:t>
      </w:r>
      <w:r>
        <w:rPr>
          <w:rFonts w:hint="cs"/>
          <w:rtl/>
        </w:rPr>
        <w:t>ّ</w:t>
      </w:r>
      <w:r>
        <w:rPr>
          <w:rtl/>
        </w:rPr>
        <w:t xml:space="preserve">ة إبراهيم </w:t>
      </w:r>
      <w:r w:rsidR="00054F7A" w:rsidRPr="00054F7A">
        <w:rPr>
          <w:rStyle w:val="libAlaemChar"/>
          <w:rFonts w:hint="cs"/>
          <w:rtl/>
        </w:rPr>
        <w:t>عليه‌السلام</w:t>
      </w:r>
      <w:r>
        <w:rPr>
          <w:rtl/>
        </w:rPr>
        <w:t xml:space="preserve"> إلاّ نحن وشيعتنا</w:t>
      </w:r>
      <w:r w:rsidR="00A07D50">
        <w:rPr>
          <w:rtl/>
        </w:rPr>
        <w:t xml:space="preserve"> </w:t>
      </w:r>
      <w:r>
        <w:rPr>
          <w:rtl/>
        </w:rPr>
        <w:t>وسائر النّاس منها براء</w:t>
      </w:r>
      <w:r w:rsidR="00054F7A">
        <w:rPr>
          <w:rtl/>
        </w:rPr>
        <w:t>،</w:t>
      </w:r>
      <w:r>
        <w:rPr>
          <w:rtl/>
        </w:rPr>
        <w:t xml:space="preserve"> وان</w:t>
      </w:r>
      <w:r>
        <w:rPr>
          <w:rFonts w:hint="cs"/>
          <w:rtl/>
        </w:rPr>
        <w:t>ّ</w:t>
      </w:r>
      <w:r>
        <w:rPr>
          <w:rtl/>
        </w:rPr>
        <w:t xml:space="preserve"> الله وملائكته يهدمون سيئات شيعتنا كما يهدم القوم</w:t>
      </w:r>
      <w:r w:rsidR="00A07D50">
        <w:rPr>
          <w:rtl/>
        </w:rPr>
        <w:t xml:space="preserve"> </w:t>
      </w:r>
      <w:r>
        <w:rPr>
          <w:rtl/>
        </w:rPr>
        <w:t xml:space="preserve">البنيان » </w:t>
      </w:r>
      <w:r w:rsidRPr="00054F7A">
        <w:rPr>
          <w:rStyle w:val="libFootnotenumChar"/>
          <w:rtl/>
        </w:rPr>
        <w:t>(4)</w:t>
      </w:r>
      <w:r>
        <w:rPr>
          <w:rtl/>
        </w:rPr>
        <w:t>.</w:t>
      </w:r>
    </w:p>
    <w:p w:rsidR="00A07D50" w:rsidRDefault="0077176E" w:rsidP="00A07D50">
      <w:pPr>
        <w:pStyle w:val="libNormal"/>
        <w:rPr>
          <w:rtl/>
        </w:rPr>
      </w:pPr>
      <w:bookmarkStart w:id="924" w:name="_Toc252376410"/>
      <w:bookmarkStart w:id="925" w:name="_Toc284325736"/>
      <w:bookmarkStart w:id="926" w:name="_Toc284671362"/>
      <w:bookmarkStart w:id="927" w:name="_Toc286745128"/>
      <w:bookmarkStart w:id="928" w:name="_Toc297573505"/>
      <w:r w:rsidRPr="00054F7A">
        <w:rPr>
          <w:rStyle w:val="libBold2Char"/>
          <w:rtl/>
        </w:rPr>
        <w:t>129</w:t>
      </w:r>
      <w:bookmarkEnd w:id="924"/>
      <w:bookmarkEnd w:id="925"/>
      <w:bookmarkEnd w:id="926"/>
      <w:bookmarkEnd w:id="927"/>
      <w:bookmarkEnd w:id="928"/>
      <w:r w:rsidR="00054F7A" w:rsidRPr="00054F7A">
        <w:rPr>
          <w:rStyle w:val="libBold2Char"/>
          <w:rFonts w:hint="cs"/>
          <w:rtl/>
        </w:rPr>
        <w:t xml:space="preserve"> - </w:t>
      </w:r>
      <w:r>
        <w:rPr>
          <w:rtl/>
        </w:rPr>
        <w:t xml:space="preserve">أخبرنا الشيخ الفقيه أبو علي الحسن بن محمّد الطوسي </w:t>
      </w:r>
      <w:r w:rsidR="00054F7A" w:rsidRPr="00054F7A">
        <w:rPr>
          <w:rStyle w:val="libAlaemChar"/>
          <w:rFonts w:hint="cs"/>
          <w:rtl/>
        </w:rPr>
        <w:t>رحمه‌الله</w:t>
      </w:r>
      <w:r>
        <w:rPr>
          <w:rtl/>
        </w:rPr>
        <w:t xml:space="preserve"> في التاريخ</w:t>
      </w:r>
      <w:r w:rsidR="00A07D50">
        <w:rPr>
          <w:rtl/>
        </w:rPr>
        <w:t xml:space="preserve"> </w:t>
      </w:r>
      <w:r>
        <w:rPr>
          <w:rtl/>
        </w:rPr>
        <w:t>والموضع المقدم ذكرهما</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المفيد</w:t>
      </w:r>
      <w:r w:rsidR="00A07D50">
        <w:rPr>
          <w:rtl/>
        </w:rPr>
        <w:t xml:space="preserve"> </w:t>
      </w:r>
      <w:r>
        <w:rPr>
          <w:rtl/>
        </w:rPr>
        <w:t xml:space="preserve">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أحمد بن محمّد بن الحسن بن الوليد</w:t>
      </w:r>
      <w:r w:rsidR="00054F7A">
        <w:rPr>
          <w:rtl/>
        </w:rPr>
        <w:t>،</w:t>
      </w:r>
      <w:r w:rsidR="00A07D50">
        <w:rPr>
          <w:rtl/>
        </w:rPr>
        <w:t xml:space="preserve"> </w:t>
      </w:r>
    </w:p>
    <w:p w:rsidR="0077176E" w:rsidRPr="000D008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م »</w:t>
            </w:r>
            <w:r w:rsidR="00054F7A">
              <w:rPr>
                <w:rtl/>
              </w:rPr>
              <w:t>:</w:t>
            </w:r>
            <w:r>
              <w:rPr>
                <w:rtl/>
              </w:rPr>
              <w:t xml:space="preserve"> اني.</w:t>
            </w:r>
          </w:p>
        </w:tc>
        <w:tc>
          <w:tcPr>
            <w:tcW w:w="2500" w:type="pct"/>
          </w:tcPr>
          <w:p w:rsidR="0077176E" w:rsidRDefault="0077176E" w:rsidP="00054F7A">
            <w:pPr>
              <w:pStyle w:val="libFootnote0"/>
              <w:rPr>
                <w:rtl/>
              </w:rPr>
            </w:pPr>
            <w:r>
              <w:rPr>
                <w:rtl/>
              </w:rPr>
              <w:t>(2) في « م »</w:t>
            </w:r>
            <w:r w:rsidR="00054F7A">
              <w:rPr>
                <w:rtl/>
              </w:rPr>
              <w:t>:</w:t>
            </w:r>
            <w:r>
              <w:rPr>
                <w:rtl/>
              </w:rPr>
              <w:t xml:space="preserve"> بعتقه.</w:t>
            </w:r>
          </w:p>
        </w:tc>
      </w:tr>
    </w:tbl>
    <w:p w:rsidR="0077176E" w:rsidRDefault="0077176E" w:rsidP="00054F7A">
      <w:pPr>
        <w:pStyle w:val="libFootnote0"/>
        <w:rPr>
          <w:rtl/>
        </w:rPr>
      </w:pPr>
      <w:r>
        <w:rPr>
          <w:rtl/>
        </w:rPr>
        <w:t>(3) عنه البحار 39</w:t>
      </w:r>
      <w:r w:rsidR="00054F7A">
        <w:rPr>
          <w:rtl/>
        </w:rPr>
        <w:t>:</w:t>
      </w:r>
      <w:r>
        <w:rPr>
          <w:rtl/>
        </w:rPr>
        <w:t xml:space="preserve"> 208.</w:t>
      </w:r>
    </w:p>
    <w:p w:rsidR="0077176E" w:rsidRDefault="0077176E" w:rsidP="00054F7A">
      <w:pPr>
        <w:pStyle w:val="libFootnote0"/>
        <w:rPr>
          <w:rtl/>
        </w:rPr>
      </w:pPr>
      <w:r>
        <w:rPr>
          <w:rtl/>
        </w:rPr>
        <w:t>(4) رواه الشيخ في أماليه 1</w:t>
      </w:r>
      <w:r w:rsidR="00054F7A">
        <w:rPr>
          <w:rtl/>
        </w:rPr>
        <w:t>:</w:t>
      </w:r>
      <w:r>
        <w:rPr>
          <w:rtl/>
        </w:rPr>
        <w:t xml:space="preserve"> 194</w:t>
      </w:r>
      <w:r w:rsidR="00054F7A">
        <w:rPr>
          <w:rtl/>
        </w:rPr>
        <w:t>،</w:t>
      </w:r>
      <w:r>
        <w:rPr>
          <w:rtl/>
        </w:rPr>
        <w:t xml:space="preserve"> المفيد في أماليه</w:t>
      </w:r>
      <w:r w:rsidR="00054F7A">
        <w:rPr>
          <w:rtl/>
        </w:rPr>
        <w:t>:</w:t>
      </w:r>
      <w:r>
        <w:rPr>
          <w:rtl/>
        </w:rPr>
        <w:t xml:space="preserve"> 169</w:t>
      </w:r>
      <w:r w:rsidR="00054F7A">
        <w:rPr>
          <w:rtl/>
        </w:rPr>
        <w:t>،</w:t>
      </w:r>
      <w:r>
        <w:rPr>
          <w:rtl/>
        </w:rPr>
        <w:t xml:space="preserve"> الديلمي في إرشاد القلوب</w:t>
      </w:r>
      <w:r w:rsidR="00054F7A">
        <w:rPr>
          <w:rtl/>
        </w:rPr>
        <w:t>:</w:t>
      </w:r>
      <w:r>
        <w:rPr>
          <w:rtl/>
        </w:rPr>
        <w:t xml:space="preserve"> 254.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حدّثني أبي</w:t>
      </w:r>
      <w:r w:rsidR="00054F7A">
        <w:rPr>
          <w:rtl/>
        </w:rPr>
        <w:t>،</w:t>
      </w:r>
      <w:r>
        <w:rPr>
          <w:rtl/>
        </w:rPr>
        <w:t xml:space="preserve"> عن سعد بن عبدالله</w:t>
      </w:r>
      <w:r w:rsidR="00054F7A">
        <w:rPr>
          <w:rtl/>
        </w:rPr>
        <w:t>،</w:t>
      </w:r>
      <w:r>
        <w:rPr>
          <w:rtl/>
        </w:rPr>
        <w:t xml:space="preserve"> عن أحمد بن محمّد بن عيسى</w:t>
      </w:r>
      <w:r w:rsidR="00054F7A">
        <w:rPr>
          <w:rtl/>
        </w:rPr>
        <w:t>،</w:t>
      </w:r>
      <w:r>
        <w:rPr>
          <w:rtl/>
        </w:rPr>
        <w:t xml:space="preserve"> عن بكر بن</w:t>
      </w:r>
      <w:r w:rsidR="00A07D50">
        <w:rPr>
          <w:rtl/>
        </w:rPr>
        <w:t xml:space="preserve"> </w:t>
      </w:r>
      <w:r>
        <w:rPr>
          <w:rtl/>
        </w:rPr>
        <w:t>صالح</w:t>
      </w:r>
      <w:r w:rsidR="00054F7A">
        <w:rPr>
          <w:rtl/>
        </w:rPr>
        <w:t>،</w:t>
      </w:r>
      <w:r>
        <w:rPr>
          <w:rtl/>
        </w:rPr>
        <w:t xml:space="preserve"> عن الحسن بن علي</w:t>
      </w:r>
      <w:r w:rsidR="00054F7A">
        <w:rPr>
          <w:rtl/>
        </w:rPr>
        <w:t>،</w:t>
      </w:r>
      <w:r>
        <w:rPr>
          <w:rtl/>
        </w:rPr>
        <w:t xml:space="preserve"> عن عبدالله بن إبراهيم</w:t>
      </w:r>
      <w:r w:rsidR="00054F7A">
        <w:rPr>
          <w:rtl/>
        </w:rPr>
        <w:t>،</w:t>
      </w:r>
      <w:r>
        <w:rPr>
          <w:rtl/>
        </w:rPr>
        <w:t xml:space="preserve"> قال</w:t>
      </w:r>
      <w:r w:rsidR="00054F7A">
        <w:rPr>
          <w:rtl/>
        </w:rPr>
        <w:t>:</w:t>
      </w:r>
      <w:r>
        <w:rPr>
          <w:rtl/>
        </w:rPr>
        <w:t xml:space="preserve"> حدّثني الحسن </w:t>
      </w:r>
      <w:r w:rsidRPr="00054F7A">
        <w:rPr>
          <w:rStyle w:val="libFootnotenumChar"/>
          <w:rtl/>
        </w:rPr>
        <w:t>(1)</w:t>
      </w:r>
      <w:r>
        <w:rPr>
          <w:rtl/>
        </w:rPr>
        <w:t xml:space="preserve"> بن</w:t>
      </w:r>
      <w:r w:rsidR="00A07D50">
        <w:rPr>
          <w:rtl/>
        </w:rPr>
        <w:t xml:space="preserve"> </w:t>
      </w:r>
      <w:r>
        <w:rPr>
          <w:rtl/>
        </w:rPr>
        <w:t>زيد</w:t>
      </w:r>
      <w:r w:rsidR="00054F7A">
        <w:rPr>
          <w:rtl/>
        </w:rPr>
        <w:t>،</w:t>
      </w:r>
      <w:r>
        <w:rPr>
          <w:rtl/>
        </w:rPr>
        <w:t xml:space="preserve"> عن جعفر بن محمّد</w:t>
      </w:r>
      <w:r w:rsidR="00054F7A">
        <w:rPr>
          <w:rtl/>
        </w:rPr>
        <w:t>،</w:t>
      </w:r>
      <w:r>
        <w:rPr>
          <w:rtl/>
        </w:rPr>
        <w:t xml:space="preserve"> عن أبيه</w:t>
      </w:r>
      <w:r w:rsidR="00054F7A">
        <w:rPr>
          <w:rtl/>
        </w:rPr>
        <w:t>،</w:t>
      </w:r>
      <w:r>
        <w:rPr>
          <w:rtl/>
        </w:rPr>
        <w:t xml:space="preserve"> عن جد</w:t>
      </w:r>
      <w:r>
        <w:rPr>
          <w:rFonts w:hint="cs"/>
          <w:rtl/>
        </w:rPr>
        <w:t>ّ</w:t>
      </w:r>
      <w:r>
        <w:rPr>
          <w:rtl/>
        </w:rPr>
        <w:t>ه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لم</w:t>
      </w:r>
      <w:r>
        <w:rPr>
          <w:rFonts w:hint="cs"/>
          <w:rtl/>
        </w:rPr>
        <w:t>ّ</w:t>
      </w:r>
      <w:r>
        <w:rPr>
          <w:rtl/>
        </w:rPr>
        <w:t>ا ا</w:t>
      </w:r>
      <w:r>
        <w:rPr>
          <w:rFonts w:hint="cs"/>
          <w:rtl/>
        </w:rPr>
        <w:t>ُ</w:t>
      </w:r>
      <w:r>
        <w:rPr>
          <w:rtl/>
        </w:rPr>
        <w:t>سري بي إلى السماء وانتهيت إلى سدرة المنتهى نوديت</w:t>
      </w:r>
      <w:r w:rsidR="00054F7A">
        <w:rPr>
          <w:rtl/>
        </w:rPr>
        <w:t>:</w:t>
      </w:r>
      <w:r>
        <w:rPr>
          <w:rtl/>
        </w:rPr>
        <w:t xml:space="preserve"> يامحمّد</w:t>
      </w:r>
      <w:r w:rsidR="00A07D50">
        <w:rPr>
          <w:rtl/>
        </w:rPr>
        <w:t xml:space="preserve"> </w:t>
      </w:r>
      <w:r>
        <w:rPr>
          <w:rtl/>
        </w:rPr>
        <w:t>استوص بعلي</w:t>
      </w:r>
      <w:r>
        <w:rPr>
          <w:rFonts w:hint="cs"/>
          <w:rtl/>
        </w:rPr>
        <w:t>ّ</w:t>
      </w:r>
      <w:r>
        <w:rPr>
          <w:rtl/>
        </w:rPr>
        <w:t xml:space="preserve"> خيرا</w:t>
      </w:r>
      <w:r>
        <w:rPr>
          <w:rFonts w:hint="cs"/>
          <w:rtl/>
        </w:rPr>
        <w:t>ً</w:t>
      </w:r>
      <w:r w:rsidR="00054F7A">
        <w:rPr>
          <w:rtl/>
        </w:rPr>
        <w:t>،</w:t>
      </w:r>
      <w:r>
        <w:rPr>
          <w:rtl/>
        </w:rPr>
        <w:t xml:space="preserve"> فانه سيّد المسلمين وإمام المتقين وقائد الغر</w:t>
      </w:r>
      <w:r>
        <w:rPr>
          <w:rFonts w:hint="cs"/>
          <w:rtl/>
        </w:rPr>
        <w:t>ّ</w:t>
      </w:r>
      <w:r>
        <w:rPr>
          <w:rtl/>
        </w:rPr>
        <w:t xml:space="preserve"> المحج</w:t>
      </w:r>
      <w:r>
        <w:rPr>
          <w:rFonts w:hint="cs"/>
          <w:rtl/>
        </w:rPr>
        <w:t>ّ</w:t>
      </w:r>
      <w:r>
        <w:rPr>
          <w:rtl/>
        </w:rPr>
        <w:t>لين</w:t>
      </w:r>
      <w:r w:rsidR="00A07D50">
        <w:rPr>
          <w:rtl/>
        </w:rPr>
        <w:t xml:space="preserve"> </w:t>
      </w:r>
      <w:r>
        <w:rPr>
          <w:rtl/>
        </w:rPr>
        <w:t xml:space="preserve">يوم القيامة » </w:t>
      </w:r>
      <w:r w:rsidRPr="00054F7A">
        <w:rPr>
          <w:rStyle w:val="libFootnotenumChar"/>
          <w:rtl/>
        </w:rPr>
        <w:t>(2)</w:t>
      </w:r>
      <w:r>
        <w:rPr>
          <w:rtl/>
        </w:rPr>
        <w:t>.</w:t>
      </w:r>
    </w:p>
    <w:p w:rsidR="0077176E" w:rsidRDefault="0077176E" w:rsidP="000605B2">
      <w:pPr>
        <w:pStyle w:val="libNormal"/>
        <w:rPr>
          <w:rtl/>
        </w:rPr>
      </w:pPr>
      <w:bookmarkStart w:id="929" w:name="_Toc252376411"/>
      <w:bookmarkStart w:id="930" w:name="_Toc284325737"/>
      <w:bookmarkStart w:id="931" w:name="_Toc284671363"/>
      <w:bookmarkStart w:id="932" w:name="_Toc286745129"/>
      <w:bookmarkStart w:id="933" w:name="_Toc297573506"/>
      <w:r w:rsidRPr="00054F7A">
        <w:rPr>
          <w:rStyle w:val="libBold2Char"/>
          <w:rtl/>
        </w:rPr>
        <w:t>130</w:t>
      </w:r>
      <w:bookmarkEnd w:id="929"/>
      <w:bookmarkEnd w:id="930"/>
      <w:bookmarkEnd w:id="931"/>
      <w:bookmarkEnd w:id="932"/>
      <w:bookmarkEnd w:id="933"/>
      <w:r w:rsidR="00054F7A" w:rsidRPr="00054F7A">
        <w:rPr>
          <w:rStyle w:val="libBold2Char"/>
          <w:rFonts w:hint="cs"/>
          <w:rtl/>
        </w:rPr>
        <w:t xml:space="preserve"> - </w:t>
      </w:r>
      <w:r>
        <w:rPr>
          <w:rtl/>
        </w:rPr>
        <w:t>أخبرنا الفقيه أبو النجم محمّد بن عبدالوهاب بن عيسى الرازي بها في</w:t>
      </w:r>
      <w:r w:rsidR="00A07D50">
        <w:rPr>
          <w:rtl/>
        </w:rPr>
        <w:t xml:space="preserve"> </w:t>
      </w:r>
      <w:r>
        <w:rPr>
          <w:rtl/>
        </w:rPr>
        <w:t>درب زامهران قراءة عليه في صفر سنة عشرة وخمسمائة</w:t>
      </w:r>
      <w:r w:rsidR="00054F7A">
        <w:rPr>
          <w:rtl/>
        </w:rPr>
        <w:t>،</w:t>
      </w:r>
      <w:r>
        <w:rPr>
          <w:rtl/>
        </w:rPr>
        <w:t xml:space="preserve"> قال</w:t>
      </w:r>
      <w:r w:rsidR="00054F7A">
        <w:rPr>
          <w:rtl/>
        </w:rPr>
        <w:t>:</w:t>
      </w:r>
      <w:r>
        <w:rPr>
          <w:rtl/>
        </w:rPr>
        <w:t xml:space="preserve"> أخبرنا أبو سعيد</w:t>
      </w:r>
      <w:r w:rsidR="00A07D50">
        <w:rPr>
          <w:rtl/>
        </w:rPr>
        <w:t xml:space="preserve"> </w:t>
      </w:r>
      <w:r>
        <w:rPr>
          <w:rtl/>
        </w:rPr>
        <w:t xml:space="preserve">محمّد بن أحمد بن الحسين النيسابوري </w:t>
      </w:r>
      <w:r w:rsidRPr="00054F7A">
        <w:rPr>
          <w:rStyle w:val="libFootnotenumChar"/>
          <w:rtl/>
        </w:rPr>
        <w:t>(3)</w:t>
      </w:r>
      <w:r w:rsidR="00054F7A">
        <w:rPr>
          <w:rtl/>
        </w:rPr>
        <w:t>،</w:t>
      </w:r>
      <w:r>
        <w:rPr>
          <w:rtl/>
        </w:rPr>
        <w:t xml:space="preserve"> قال</w:t>
      </w:r>
      <w:r w:rsidR="00054F7A">
        <w:rPr>
          <w:rtl/>
        </w:rPr>
        <w:t>:</w:t>
      </w:r>
      <w:r>
        <w:rPr>
          <w:rtl/>
        </w:rPr>
        <w:t xml:space="preserve"> أخبرنا عبدالرزاق بن أحمد بن</w:t>
      </w:r>
      <w:r w:rsidR="00A07D50">
        <w:rPr>
          <w:rtl/>
        </w:rPr>
        <w:t xml:space="preserve"> </w:t>
      </w:r>
      <w:r>
        <w:rPr>
          <w:rtl/>
        </w:rPr>
        <w:t>مدرك أبو الفتح بقراءتي عليه بعد ما كتبه لي بخطه</w:t>
      </w:r>
      <w:r w:rsidR="00054F7A">
        <w:rPr>
          <w:rtl/>
        </w:rPr>
        <w:t>،</w:t>
      </w:r>
      <w:r>
        <w:rPr>
          <w:rtl/>
        </w:rPr>
        <w:t xml:space="preserve"> قال</w:t>
      </w:r>
      <w:r w:rsidR="00054F7A">
        <w:rPr>
          <w:rtl/>
        </w:rPr>
        <w:t>:</w:t>
      </w:r>
      <w:r>
        <w:rPr>
          <w:rtl/>
        </w:rPr>
        <w:t xml:space="preserve"> حدّثنا أبو عبدالله محمّد بن</w:t>
      </w:r>
      <w:r w:rsidR="00A07D50">
        <w:rPr>
          <w:rtl/>
        </w:rPr>
        <w:t xml:space="preserve"> </w:t>
      </w:r>
      <w:r>
        <w:rPr>
          <w:rtl/>
        </w:rPr>
        <w:t>جعفر بن الفضل المقري بفسطاط مصر</w:t>
      </w:r>
      <w:r w:rsidR="00054F7A">
        <w:rPr>
          <w:rtl/>
        </w:rPr>
        <w:t>،</w:t>
      </w:r>
      <w:r>
        <w:rPr>
          <w:rtl/>
        </w:rPr>
        <w:t xml:space="preserve"> قال</w:t>
      </w:r>
      <w:r w:rsidR="00054F7A">
        <w:rPr>
          <w:rtl/>
        </w:rPr>
        <w:t>:</w:t>
      </w:r>
      <w:r>
        <w:rPr>
          <w:rtl/>
        </w:rPr>
        <w:t xml:space="preserve"> حدّثنا ابن رشيق العدل </w:t>
      </w:r>
      <w:r w:rsidRPr="00054F7A">
        <w:rPr>
          <w:rStyle w:val="libFootnotenumChar"/>
          <w:rtl/>
        </w:rPr>
        <w:t>(4)</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زريق بن جامع المدني</w:t>
      </w:r>
      <w:r w:rsidR="00054F7A">
        <w:rPr>
          <w:rtl/>
        </w:rPr>
        <w:t>،</w:t>
      </w:r>
      <w:r>
        <w:rPr>
          <w:rtl/>
        </w:rPr>
        <w:t xml:space="preserve"> قال</w:t>
      </w:r>
      <w:r w:rsidR="00054F7A">
        <w:rPr>
          <w:rtl/>
        </w:rPr>
        <w:t>:</w:t>
      </w:r>
      <w:r>
        <w:rPr>
          <w:rtl/>
        </w:rPr>
        <w:t xml:space="preserve"> حدّثنا أبو الحسين سفيان بن بشر الأسدي</w:t>
      </w:r>
      <w:r w:rsidR="00A07D50">
        <w:rPr>
          <w:rtl/>
        </w:rPr>
        <w:t xml:space="preserve"> </w:t>
      </w:r>
      <w:r>
        <w:rPr>
          <w:rtl/>
        </w:rPr>
        <w:t>الكوفي</w:t>
      </w:r>
      <w:r w:rsidR="00054F7A">
        <w:rPr>
          <w:rtl/>
        </w:rPr>
        <w:t>،</w:t>
      </w:r>
      <w:r>
        <w:rPr>
          <w:rtl/>
        </w:rPr>
        <w:t xml:space="preserve"> قال</w:t>
      </w:r>
      <w:r w:rsidR="00054F7A">
        <w:rPr>
          <w:rtl/>
        </w:rPr>
        <w:t>:</w:t>
      </w:r>
      <w:r>
        <w:rPr>
          <w:rtl/>
        </w:rPr>
        <w:t xml:space="preserve"> حدّثنا علي بن هاشم</w:t>
      </w:r>
      <w:r w:rsidR="00054F7A">
        <w:rPr>
          <w:rtl/>
        </w:rPr>
        <w:t>،</w:t>
      </w:r>
      <w:r>
        <w:rPr>
          <w:rtl/>
        </w:rPr>
        <w:t xml:space="preserve"> عن محمّد بن عبيدالله بن أبي رافع</w:t>
      </w:r>
      <w:r w:rsidR="00054F7A">
        <w:rPr>
          <w:rtl/>
        </w:rPr>
        <w:t>،</w:t>
      </w:r>
      <w:r>
        <w:rPr>
          <w:rtl/>
        </w:rPr>
        <w:t xml:space="preserve"> عن أبي</w:t>
      </w:r>
      <w:r w:rsidR="00A07D50">
        <w:rPr>
          <w:rtl/>
        </w:rPr>
        <w:t xml:space="preserve"> </w:t>
      </w:r>
      <w:r>
        <w:rPr>
          <w:rtl/>
        </w:rPr>
        <w:t>رافع</w:t>
      </w:r>
      <w:r w:rsidR="00054F7A">
        <w:rPr>
          <w:rtl/>
        </w:rPr>
        <w:t>،</w:t>
      </w:r>
      <w:r>
        <w:rPr>
          <w:rtl/>
        </w:rPr>
        <w:t xml:space="preserve"> عن أبي ذر </w:t>
      </w:r>
      <w:r w:rsidR="00054F7A" w:rsidRPr="00054F7A">
        <w:rPr>
          <w:rStyle w:val="libAlaemChar"/>
          <w:rFonts w:hint="cs"/>
          <w:rtl/>
        </w:rPr>
        <w:t>رضي‌الله‌عنه</w:t>
      </w:r>
      <w:r>
        <w:rPr>
          <w:rtl/>
        </w:rPr>
        <w:t xml:space="preserve"> أنّه سمع رسول الله </w:t>
      </w:r>
      <w:r w:rsidR="00054F7A" w:rsidRPr="00054F7A">
        <w:rPr>
          <w:rStyle w:val="libAlaemChar"/>
          <w:rFonts w:hint="cs"/>
          <w:rtl/>
        </w:rPr>
        <w:t>صلى‌الله‌عليه‌وآله‌وسلم</w:t>
      </w:r>
      <w:r>
        <w:rPr>
          <w:rtl/>
        </w:rPr>
        <w:t xml:space="preserve"> يقول لعلي بن 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أنت أول من آمن بي </w:t>
      </w:r>
      <w:r w:rsidRPr="00054F7A">
        <w:rPr>
          <w:rStyle w:val="libFootnotenumChar"/>
          <w:rtl/>
        </w:rPr>
        <w:t>(5)</w:t>
      </w:r>
      <w:r w:rsidR="00054F7A">
        <w:rPr>
          <w:rtl/>
        </w:rPr>
        <w:t>،</w:t>
      </w:r>
      <w:r>
        <w:rPr>
          <w:rtl/>
        </w:rPr>
        <w:t xml:space="preserve"> وأنت أو</w:t>
      </w:r>
      <w:r>
        <w:rPr>
          <w:rFonts w:hint="cs"/>
          <w:rtl/>
        </w:rPr>
        <w:t>ّ</w:t>
      </w:r>
      <w:r>
        <w:rPr>
          <w:rtl/>
        </w:rPr>
        <w:t>ل من يصافحني يوم القيامة</w:t>
      </w:r>
      <w:r w:rsidR="00054F7A">
        <w:rPr>
          <w:rtl/>
        </w:rPr>
        <w:t>،</w:t>
      </w:r>
      <w:r>
        <w:rPr>
          <w:rtl/>
        </w:rPr>
        <w:t xml:space="preserve"> وأنت الصد</w:t>
      </w:r>
      <w:r>
        <w:rPr>
          <w:rFonts w:hint="cs"/>
          <w:rtl/>
        </w:rPr>
        <w:t>ِّ</w:t>
      </w:r>
      <w:r>
        <w:rPr>
          <w:rtl/>
        </w:rPr>
        <w:t>يق</w:t>
      </w:r>
      <w:r w:rsidR="00A07D50">
        <w:rPr>
          <w:rtl/>
        </w:rPr>
        <w:t xml:space="preserve"> </w:t>
      </w:r>
      <w:r>
        <w:rPr>
          <w:rtl/>
        </w:rPr>
        <w:t>الأكبر</w:t>
      </w:r>
      <w:r w:rsidR="00054F7A">
        <w:rPr>
          <w:rtl/>
        </w:rPr>
        <w:t>،</w:t>
      </w:r>
      <w:r>
        <w:rPr>
          <w:rtl/>
        </w:rPr>
        <w:t xml:space="preserve"> وأنت الفاروق الّذي تفرق بين الحق والباطل</w:t>
      </w:r>
      <w:r w:rsidR="00054F7A">
        <w:rPr>
          <w:rtl/>
        </w:rPr>
        <w:t>،</w:t>
      </w:r>
      <w:r>
        <w:rPr>
          <w:rtl/>
        </w:rPr>
        <w:t xml:space="preserve"> وأنت يعسوب المؤمنين </w:t>
      </w:r>
      <w:r w:rsidRPr="00054F7A">
        <w:rPr>
          <w:rStyle w:val="libFootnotenumChar"/>
          <w:rtl/>
        </w:rPr>
        <w:t>(6)</w:t>
      </w:r>
      <w:r w:rsidR="00A07D50">
        <w:rPr>
          <w:rtl/>
        </w:rPr>
        <w:t xml:space="preserve"> </w:t>
      </w:r>
      <w:r>
        <w:rPr>
          <w:rtl/>
        </w:rPr>
        <w:t xml:space="preserve">والمال يعسوب المنافقين » </w:t>
      </w:r>
      <w:r w:rsidRPr="00054F7A">
        <w:rPr>
          <w:rStyle w:val="libFootnotenumChar"/>
          <w:rtl/>
        </w:rPr>
        <w:t>(7)</w:t>
      </w:r>
      <w:r>
        <w:rPr>
          <w:rtl/>
        </w:rPr>
        <w:t>.</w:t>
      </w:r>
    </w:p>
    <w:p w:rsidR="00A07D50" w:rsidRDefault="0077176E" w:rsidP="00A07D50">
      <w:pPr>
        <w:pStyle w:val="libNormal"/>
        <w:rPr>
          <w:rtl/>
        </w:rPr>
      </w:pPr>
      <w:bookmarkStart w:id="934" w:name="_Toc252376412"/>
      <w:bookmarkStart w:id="935" w:name="_Toc284325738"/>
      <w:bookmarkStart w:id="936" w:name="_Toc284671364"/>
      <w:bookmarkStart w:id="937" w:name="_Toc286745130"/>
      <w:bookmarkStart w:id="938" w:name="_Toc297573507"/>
      <w:r w:rsidRPr="00054F7A">
        <w:rPr>
          <w:rStyle w:val="libBold2Char"/>
          <w:rtl/>
        </w:rPr>
        <w:t>131</w:t>
      </w:r>
      <w:bookmarkEnd w:id="934"/>
      <w:bookmarkEnd w:id="935"/>
      <w:bookmarkEnd w:id="936"/>
      <w:bookmarkEnd w:id="937"/>
      <w:bookmarkEnd w:id="938"/>
      <w:r w:rsidR="00054F7A" w:rsidRPr="00054F7A">
        <w:rPr>
          <w:rStyle w:val="libBold2Char"/>
          <w:rFonts w:hint="cs"/>
          <w:rtl/>
        </w:rPr>
        <w:t xml:space="preserve"> - </w:t>
      </w:r>
      <w:r>
        <w:rPr>
          <w:rtl/>
        </w:rPr>
        <w:t xml:space="preserve">أخبرنا الشيخ الفقيه أبو محمّد الحسن بن الحسين بن بابويه </w:t>
      </w:r>
      <w:r w:rsidR="00054F7A" w:rsidRPr="00054F7A">
        <w:rPr>
          <w:rStyle w:val="libAlaemChar"/>
          <w:rFonts w:hint="cs"/>
          <w:rtl/>
        </w:rPr>
        <w:t>رحمه‌الله</w:t>
      </w:r>
      <w:r w:rsidR="00054F7A">
        <w:rPr>
          <w:rtl/>
        </w:rPr>
        <w:t>،</w:t>
      </w:r>
      <w:r w:rsidR="00A07D50">
        <w:rPr>
          <w:rtl/>
        </w:rPr>
        <w:t xml:space="preserve"> </w:t>
      </w:r>
    </w:p>
    <w:p w:rsidR="0077176E" w:rsidRPr="000D0080" w:rsidRDefault="00A07D50" w:rsidP="00054F7A">
      <w:pPr>
        <w:pStyle w:val="libLine"/>
        <w:rPr>
          <w:rtl/>
        </w:rPr>
      </w:pPr>
      <w:r>
        <w:rPr>
          <w:rtl/>
        </w:rPr>
        <w:t>__________________</w:t>
      </w:r>
    </w:p>
    <w:p w:rsidR="0077176E" w:rsidRDefault="0077176E" w:rsidP="00054F7A">
      <w:pPr>
        <w:pStyle w:val="libFootnote0"/>
        <w:rPr>
          <w:rtl/>
        </w:rPr>
      </w:pPr>
      <w:r>
        <w:rPr>
          <w:rtl/>
        </w:rPr>
        <w:t>(1) في أمالي الشيخ</w:t>
      </w:r>
      <w:r w:rsidR="00054F7A">
        <w:rPr>
          <w:rtl/>
        </w:rPr>
        <w:t>:</w:t>
      </w:r>
      <w:r>
        <w:rPr>
          <w:rtl/>
        </w:rPr>
        <w:t xml:space="preserve"> الحسين.</w:t>
      </w:r>
    </w:p>
    <w:p w:rsidR="0077176E" w:rsidRDefault="0077176E" w:rsidP="00054F7A">
      <w:pPr>
        <w:pStyle w:val="libFootnote0"/>
        <w:rPr>
          <w:rtl/>
        </w:rPr>
      </w:pPr>
      <w:r>
        <w:rPr>
          <w:rtl/>
        </w:rPr>
        <w:t>(2) رواه الشيخ في أماليه 1</w:t>
      </w:r>
      <w:r w:rsidR="00054F7A">
        <w:rPr>
          <w:rtl/>
        </w:rPr>
        <w:t>:</w:t>
      </w:r>
      <w:r>
        <w:rPr>
          <w:rtl/>
        </w:rPr>
        <w:t xml:space="preserve"> 196</w:t>
      </w:r>
      <w:r w:rsidR="00054F7A">
        <w:rPr>
          <w:rtl/>
        </w:rPr>
        <w:t>،</w:t>
      </w:r>
      <w:r>
        <w:rPr>
          <w:rtl/>
        </w:rPr>
        <w:t xml:space="preserve"> المفيد في اماليه</w:t>
      </w:r>
      <w:r w:rsidR="00054F7A">
        <w:rPr>
          <w:rtl/>
        </w:rPr>
        <w:t>:</w:t>
      </w:r>
      <w:r>
        <w:rPr>
          <w:rtl/>
        </w:rPr>
        <w:t xml:space="preserve"> 173.</w:t>
      </w:r>
    </w:p>
    <w:p w:rsidR="0077176E" w:rsidRDefault="0077176E" w:rsidP="00054F7A">
      <w:pPr>
        <w:pStyle w:val="libFootnote0"/>
        <w:rPr>
          <w:rtl/>
        </w:rPr>
      </w:pPr>
      <w:r>
        <w:rPr>
          <w:rtl/>
        </w:rPr>
        <w:t>(3) في « م »</w:t>
      </w:r>
      <w:r w:rsidR="00054F7A">
        <w:rPr>
          <w:rtl/>
        </w:rPr>
        <w:t>:</w:t>
      </w:r>
      <w:r>
        <w:rPr>
          <w:rtl/>
        </w:rPr>
        <w:t xml:space="preserve"> أحمد بن محمّد بن الحسين النيشابوري.</w:t>
      </w:r>
    </w:p>
    <w:p w:rsidR="0077176E" w:rsidRDefault="0077176E" w:rsidP="00054F7A">
      <w:pPr>
        <w:pStyle w:val="libFootnote0"/>
        <w:rPr>
          <w:rtl/>
        </w:rPr>
      </w:pPr>
      <w:r>
        <w:rPr>
          <w:rtl/>
        </w:rPr>
        <w:t>(4) في « م »</w:t>
      </w:r>
      <w:r w:rsidR="00054F7A">
        <w:rPr>
          <w:rtl/>
        </w:rPr>
        <w:t>:</w:t>
      </w:r>
      <w:r>
        <w:rPr>
          <w:rtl/>
        </w:rPr>
        <w:t xml:space="preserve"> حدّثنا رشيق العدل</w:t>
      </w:r>
      <w:r w:rsidR="00054F7A">
        <w:rPr>
          <w:rtl/>
        </w:rPr>
        <w:t>،</w:t>
      </w:r>
      <w:r>
        <w:rPr>
          <w:rtl/>
        </w:rPr>
        <w:t xml:space="preserve"> وفي البحار</w:t>
      </w:r>
      <w:r w:rsidR="00054F7A">
        <w:rPr>
          <w:rtl/>
        </w:rPr>
        <w:t>:</w:t>
      </w:r>
      <w:r>
        <w:rPr>
          <w:rtl/>
        </w:rPr>
        <w:t xml:space="preserve"> أبي رشيق العدل.</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اليقين</w:t>
            </w:r>
            <w:r w:rsidR="00054F7A">
              <w:rPr>
                <w:rtl/>
              </w:rPr>
              <w:t>:</w:t>
            </w:r>
            <w:r>
              <w:rPr>
                <w:rtl/>
              </w:rPr>
              <w:t xml:space="preserve"> آمن بي وصدقني.</w:t>
            </w:r>
          </w:p>
        </w:tc>
        <w:tc>
          <w:tcPr>
            <w:tcW w:w="2500" w:type="pct"/>
          </w:tcPr>
          <w:p w:rsidR="0077176E" w:rsidRDefault="0077176E" w:rsidP="00054F7A">
            <w:pPr>
              <w:pStyle w:val="libFootnote0"/>
              <w:rPr>
                <w:rtl/>
              </w:rPr>
            </w:pPr>
            <w:r>
              <w:rPr>
                <w:rtl/>
              </w:rPr>
              <w:t>(6) في « ط »</w:t>
            </w:r>
            <w:r w:rsidR="00054F7A">
              <w:rPr>
                <w:rtl/>
              </w:rPr>
              <w:t>:</w:t>
            </w:r>
            <w:r>
              <w:rPr>
                <w:rtl/>
              </w:rPr>
              <w:t xml:space="preserve"> يعسوب الدين.</w:t>
            </w:r>
          </w:p>
        </w:tc>
      </w:tr>
    </w:tbl>
    <w:p w:rsidR="0077176E" w:rsidRDefault="0077176E" w:rsidP="00054F7A">
      <w:pPr>
        <w:pStyle w:val="libFootnote0"/>
        <w:rPr>
          <w:rtl/>
        </w:rPr>
      </w:pPr>
      <w:r>
        <w:rPr>
          <w:rtl/>
        </w:rPr>
        <w:t>(7) عنه البحار 38</w:t>
      </w:r>
      <w:r w:rsidR="00054F7A">
        <w:rPr>
          <w:rtl/>
        </w:rPr>
        <w:t>:</w:t>
      </w:r>
      <w:r>
        <w:rPr>
          <w:rtl/>
        </w:rPr>
        <w:t xml:space="preserve"> 228</w:t>
      </w:r>
      <w:r>
        <w:rPr>
          <w:rFonts w:hint="cs"/>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90</w:t>
      </w:r>
      <w:r w:rsidR="00054F7A">
        <w:rPr>
          <w:rtl/>
        </w:rPr>
        <w:t>،</w:t>
      </w:r>
      <w:r>
        <w:rPr>
          <w:rtl/>
        </w:rPr>
        <w:t xml:space="preserve"> ويأتي في ج 2</w:t>
      </w:r>
      <w:r w:rsidR="00054F7A">
        <w:rPr>
          <w:rtl/>
        </w:rPr>
        <w:t>:</w:t>
      </w:r>
      <w:r>
        <w:rPr>
          <w:rtl/>
        </w:rPr>
        <w:t xml:space="preserve"> الرقم 142</w:t>
      </w:r>
      <w:r w:rsidR="00054F7A">
        <w:rPr>
          <w:rtl/>
        </w:rPr>
        <w:t>،</w:t>
      </w:r>
      <w:r>
        <w:rPr>
          <w:rtl/>
        </w:rPr>
        <w:t xml:space="preserve"> وج</w:t>
      </w:r>
      <w:r w:rsidR="00054F7A">
        <w:rPr>
          <w:rtl/>
        </w:rPr>
        <w:t>:</w:t>
      </w:r>
      <w:r>
        <w:rPr>
          <w:rtl/>
        </w:rPr>
        <w:t xml:space="preserve"> 4</w:t>
      </w:r>
      <w:r w:rsidR="00A07D50">
        <w:rPr>
          <w:rtl/>
        </w:rPr>
        <w:t xml:space="preserve"> </w:t>
      </w:r>
      <w:r>
        <w:rPr>
          <w:rtl/>
        </w:rPr>
        <w:t>الرقم 24.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الشيخ السعيد أبو جعفر محمّد بن الحسن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الشيخ المفيد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بكر</w:t>
      </w:r>
      <w:r w:rsidR="00A07D50">
        <w:rPr>
          <w:rtl/>
        </w:rPr>
        <w:t xml:space="preserve"> </w:t>
      </w:r>
      <w:r>
        <w:rPr>
          <w:rtl/>
        </w:rPr>
        <w:t>محمد بن عمر الجعابي</w:t>
      </w:r>
      <w:r w:rsidR="00054F7A">
        <w:rPr>
          <w:rtl/>
        </w:rPr>
        <w:t>،</w:t>
      </w:r>
      <w:r>
        <w:rPr>
          <w:rtl/>
        </w:rPr>
        <w:t xml:space="preserve"> قال</w:t>
      </w:r>
      <w:r w:rsidR="00054F7A">
        <w:rPr>
          <w:rtl/>
        </w:rPr>
        <w:t>:</w:t>
      </w:r>
      <w:r>
        <w:rPr>
          <w:rtl/>
        </w:rPr>
        <w:t xml:space="preserve"> حدّثنا أحمد بن محمّد بن سعيد</w:t>
      </w:r>
      <w:r w:rsidR="00054F7A">
        <w:rPr>
          <w:rtl/>
        </w:rPr>
        <w:t>،</w:t>
      </w:r>
      <w:r>
        <w:rPr>
          <w:rtl/>
        </w:rPr>
        <w:t xml:space="preserve"> قال</w:t>
      </w:r>
      <w:r w:rsidR="00054F7A">
        <w:rPr>
          <w:rtl/>
        </w:rPr>
        <w:t>:</w:t>
      </w:r>
      <w:r>
        <w:rPr>
          <w:rtl/>
        </w:rPr>
        <w:t xml:space="preserve"> حدّثنا أبو عوانة</w:t>
      </w:r>
      <w:r w:rsidR="00A07D50">
        <w:rPr>
          <w:rtl/>
        </w:rPr>
        <w:t xml:space="preserve"> </w:t>
      </w:r>
      <w:r>
        <w:rPr>
          <w:rtl/>
        </w:rPr>
        <w:t>موسى بن يوسف القطان</w:t>
      </w:r>
      <w:r w:rsidR="00054F7A">
        <w:rPr>
          <w:rtl/>
        </w:rPr>
        <w:t>،</w:t>
      </w:r>
      <w:r>
        <w:rPr>
          <w:rtl/>
        </w:rPr>
        <w:t xml:space="preserve"> قال</w:t>
      </w:r>
      <w:r w:rsidR="00054F7A">
        <w:rPr>
          <w:rtl/>
        </w:rPr>
        <w:t>:</w:t>
      </w:r>
      <w:r>
        <w:rPr>
          <w:rtl/>
        </w:rPr>
        <w:t xml:space="preserve"> حدّثنا أحمد بن يحيى الأودي</w:t>
      </w:r>
      <w:r w:rsidR="00054F7A">
        <w:rPr>
          <w:rtl/>
        </w:rPr>
        <w:t>،</w:t>
      </w:r>
      <w:r>
        <w:rPr>
          <w:rtl/>
        </w:rPr>
        <w:t xml:space="preserve"> قال</w:t>
      </w:r>
      <w:r w:rsidR="00054F7A">
        <w:rPr>
          <w:rtl/>
        </w:rPr>
        <w:t>:</w:t>
      </w:r>
      <w:r>
        <w:rPr>
          <w:rtl/>
        </w:rPr>
        <w:t xml:space="preserve"> حدّثنا</w:t>
      </w:r>
      <w:r w:rsidR="00A07D50">
        <w:rPr>
          <w:rtl/>
        </w:rPr>
        <w:t xml:space="preserve"> </w:t>
      </w:r>
      <w:r>
        <w:rPr>
          <w:rtl/>
        </w:rPr>
        <w:t>إسماعيل بن أبان</w:t>
      </w:r>
      <w:r w:rsidR="00054F7A">
        <w:rPr>
          <w:rtl/>
        </w:rPr>
        <w:t>،</w:t>
      </w:r>
      <w:r>
        <w:rPr>
          <w:rtl/>
        </w:rPr>
        <w:t xml:space="preserve"> قال</w:t>
      </w:r>
      <w:r w:rsidR="00054F7A">
        <w:rPr>
          <w:rtl/>
        </w:rPr>
        <w:t>:</w:t>
      </w:r>
      <w:r>
        <w:rPr>
          <w:rtl/>
        </w:rPr>
        <w:t xml:space="preserve"> حدّثنا علي بن هاشم بن البريد</w:t>
      </w:r>
      <w:r w:rsidR="00054F7A">
        <w:rPr>
          <w:rtl/>
        </w:rPr>
        <w:t>،</w:t>
      </w:r>
      <w:r>
        <w:rPr>
          <w:rtl/>
        </w:rPr>
        <w:t xml:space="preserve"> عن أبيه</w:t>
      </w:r>
      <w:r w:rsidR="00054F7A">
        <w:rPr>
          <w:rtl/>
        </w:rPr>
        <w:t>،</w:t>
      </w:r>
      <w:r>
        <w:rPr>
          <w:rtl/>
        </w:rPr>
        <w:t xml:space="preserve"> عن</w:t>
      </w:r>
      <w:r w:rsidR="00A07D50">
        <w:rPr>
          <w:rtl/>
        </w:rPr>
        <w:t xml:space="preserve"> </w:t>
      </w:r>
      <w:r>
        <w:rPr>
          <w:rtl/>
        </w:rPr>
        <w:t>عبدالرحمان بن قيس الأرحبي قال</w:t>
      </w:r>
      <w:r w:rsidR="00054F7A">
        <w:rPr>
          <w:rtl/>
        </w:rPr>
        <w:t>:</w:t>
      </w:r>
    </w:p>
    <w:p w:rsidR="0077176E" w:rsidRDefault="0077176E" w:rsidP="000605B2">
      <w:pPr>
        <w:pStyle w:val="libNormal"/>
        <w:rPr>
          <w:rtl/>
        </w:rPr>
      </w:pPr>
      <w:r>
        <w:rPr>
          <w:rtl/>
        </w:rPr>
        <w:t>« كنت جالسا</w:t>
      </w:r>
      <w:r>
        <w:rPr>
          <w:rFonts w:hint="cs"/>
          <w:rtl/>
        </w:rPr>
        <w:t>ً</w:t>
      </w:r>
      <w:r>
        <w:rPr>
          <w:rtl/>
        </w:rPr>
        <w:t xml:space="preserve"> مع علي بن أبي طالب </w:t>
      </w:r>
      <w:r w:rsidR="00054F7A" w:rsidRPr="00054F7A">
        <w:rPr>
          <w:rStyle w:val="libAlaemChar"/>
          <w:rFonts w:hint="cs"/>
          <w:rtl/>
        </w:rPr>
        <w:t>عليه‌السلام</w:t>
      </w:r>
      <w:r>
        <w:rPr>
          <w:rtl/>
        </w:rPr>
        <w:t xml:space="preserve"> على باب القصر حتى ألجأته</w:t>
      </w:r>
      <w:r w:rsidR="00A07D50">
        <w:rPr>
          <w:rtl/>
        </w:rPr>
        <w:t xml:space="preserve"> </w:t>
      </w:r>
      <w:r>
        <w:rPr>
          <w:rtl/>
        </w:rPr>
        <w:t>الشمس إلى حائط القصر فوثب ليدخل فقام رجل من همدان فتعلق بثوبه وقال</w:t>
      </w:r>
      <w:r w:rsidR="00054F7A">
        <w:rPr>
          <w:rtl/>
        </w:rPr>
        <w:t>:</w:t>
      </w:r>
      <w:r w:rsidR="00A07D50">
        <w:rPr>
          <w:rtl/>
        </w:rPr>
        <w:t xml:space="preserve"> </w:t>
      </w:r>
      <w:r>
        <w:rPr>
          <w:rtl/>
        </w:rPr>
        <w:t>ياأمير المؤمنين حدّثني حديثا</w:t>
      </w:r>
      <w:r>
        <w:rPr>
          <w:rFonts w:hint="cs"/>
          <w:rtl/>
        </w:rPr>
        <w:t>ً</w:t>
      </w:r>
      <w:r>
        <w:rPr>
          <w:rtl/>
        </w:rPr>
        <w:t xml:space="preserve"> جامعا</w:t>
      </w:r>
      <w:r>
        <w:rPr>
          <w:rFonts w:hint="cs"/>
          <w:rtl/>
        </w:rPr>
        <w:t>ً</w:t>
      </w:r>
      <w:r>
        <w:rPr>
          <w:rtl/>
        </w:rPr>
        <w:t xml:space="preserve"> ينفعني الله به</w:t>
      </w:r>
      <w:r w:rsidR="00054F7A">
        <w:rPr>
          <w:rtl/>
        </w:rPr>
        <w:t>،</w:t>
      </w:r>
      <w:r>
        <w:rPr>
          <w:rtl/>
        </w:rPr>
        <w:t xml:space="preserve"> قال </w:t>
      </w:r>
      <w:r w:rsidR="00054F7A" w:rsidRPr="00054F7A">
        <w:rPr>
          <w:rStyle w:val="libAlaemChar"/>
          <w:rFonts w:hint="cs"/>
          <w:rtl/>
        </w:rPr>
        <w:t>عليه‌السلام</w:t>
      </w:r>
      <w:r w:rsidR="00054F7A">
        <w:rPr>
          <w:rtl/>
        </w:rPr>
        <w:t>:</w:t>
      </w:r>
      <w:r>
        <w:rPr>
          <w:rtl/>
        </w:rPr>
        <w:t xml:space="preserve"> أولم يكن في</w:t>
      </w:r>
      <w:r w:rsidR="00A07D50">
        <w:rPr>
          <w:rtl/>
        </w:rPr>
        <w:t xml:space="preserve"> </w:t>
      </w:r>
      <w:r>
        <w:rPr>
          <w:rtl/>
        </w:rPr>
        <w:t>حديث كثير</w:t>
      </w:r>
      <w:r w:rsidR="00054F7A">
        <w:rPr>
          <w:rFonts w:hint="cs"/>
          <w:rtl/>
        </w:rPr>
        <w:t>؟</w:t>
      </w:r>
      <w:r>
        <w:rPr>
          <w:rtl/>
        </w:rPr>
        <w:t xml:space="preserve"> قال</w:t>
      </w:r>
      <w:r w:rsidR="00054F7A">
        <w:rPr>
          <w:rtl/>
        </w:rPr>
        <w:t>:</w:t>
      </w:r>
      <w:r>
        <w:rPr>
          <w:rtl/>
        </w:rPr>
        <w:t xml:space="preserve"> بلى ولكن حدّثني حديثا</w:t>
      </w:r>
      <w:r>
        <w:rPr>
          <w:rFonts w:hint="cs"/>
          <w:rtl/>
        </w:rPr>
        <w:t>ً</w:t>
      </w:r>
      <w:r>
        <w:rPr>
          <w:rtl/>
        </w:rPr>
        <w:t xml:space="preserve"> [ جامعا</w:t>
      </w:r>
      <w:r>
        <w:rPr>
          <w:rFonts w:hint="cs"/>
          <w:rtl/>
        </w:rPr>
        <w:t>ً</w:t>
      </w:r>
      <w:r>
        <w:rPr>
          <w:rtl/>
        </w:rPr>
        <w:t xml:space="preserve"> ] </w:t>
      </w:r>
      <w:r w:rsidRPr="00054F7A">
        <w:rPr>
          <w:rStyle w:val="libFootnotenumChar"/>
          <w:rtl/>
        </w:rPr>
        <w:t>(1)</w:t>
      </w:r>
      <w:r>
        <w:rPr>
          <w:rtl/>
        </w:rPr>
        <w:t xml:space="preserve"> ينفعني الله به</w:t>
      </w:r>
      <w:r w:rsidR="00054F7A">
        <w:rPr>
          <w:rtl/>
        </w:rPr>
        <w:t>،</w:t>
      </w:r>
      <w:r>
        <w:rPr>
          <w:rtl/>
        </w:rPr>
        <w:t xml:space="preserve"> قال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حد</w:t>
      </w:r>
      <w:r>
        <w:rPr>
          <w:rFonts w:hint="cs"/>
          <w:rtl/>
        </w:rPr>
        <w:t>ّ</w:t>
      </w:r>
      <w:r>
        <w:rPr>
          <w:rtl/>
        </w:rPr>
        <w:t xml:space="preserve">ثني خليلي رسول الله </w:t>
      </w:r>
      <w:r w:rsidR="00054F7A" w:rsidRPr="00054F7A">
        <w:rPr>
          <w:rStyle w:val="libAlaemChar"/>
          <w:rFonts w:hint="cs"/>
          <w:rtl/>
        </w:rPr>
        <w:t>صلى‌الله‌عليه‌وآله‌وسلم</w:t>
      </w:r>
      <w:r>
        <w:rPr>
          <w:rtl/>
        </w:rPr>
        <w:t xml:space="preserve"> أني أرد أنا وشيعتي الحوض رواء مرويين</w:t>
      </w:r>
      <w:r w:rsidR="00A07D50">
        <w:rPr>
          <w:rtl/>
        </w:rPr>
        <w:t xml:space="preserve"> </w:t>
      </w:r>
      <w:r>
        <w:rPr>
          <w:rtl/>
        </w:rPr>
        <w:t xml:space="preserve">مبيضة وجوههم ويرد أعداؤنا ظماء </w:t>
      </w:r>
      <w:r w:rsidRPr="00054F7A">
        <w:rPr>
          <w:rStyle w:val="libFootnotenumChar"/>
          <w:rtl/>
        </w:rPr>
        <w:t>(2)</w:t>
      </w:r>
      <w:r>
        <w:rPr>
          <w:rtl/>
        </w:rPr>
        <w:t xml:space="preserve"> مسودة وجوههم</w:t>
      </w:r>
      <w:r w:rsidR="00054F7A">
        <w:rPr>
          <w:rtl/>
        </w:rPr>
        <w:t>،</w:t>
      </w:r>
      <w:r>
        <w:rPr>
          <w:rtl/>
        </w:rPr>
        <w:t xml:space="preserve"> خذها إليك قصيرة من</w:t>
      </w:r>
      <w:r w:rsidR="00A07D50">
        <w:rPr>
          <w:rtl/>
        </w:rPr>
        <w:t xml:space="preserve"> </w:t>
      </w:r>
      <w:r>
        <w:rPr>
          <w:rtl/>
        </w:rPr>
        <w:t>طويلة أنت مع من أحببت ولك ما اكتسبت ياأخا همدان</w:t>
      </w:r>
      <w:r w:rsidR="00054F7A">
        <w:rPr>
          <w:rtl/>
        </w:rPr>
        <w:t>،</w:t>
      </w:r>
      <w:r>
        <w:rPr>
          <w:rtl/>
        </w:rPr>
        <w:t xml:space="preserve"> ثم دخل القصر » </w:t>
      </w:r>
      <w:r w:rsidRPr="00054F7A">
        <w:rPr>
          <w:rStyle w:val="libFootnotenumChar"/>
          <w:rtl/>
        </w:rPr>
        <w:t>(3)</w:t>
      </w:r>
      <w:r>
        <w:rPr>
          <w:rtl/>
        </w:rPr>
        <w:t>.</w:t>
      </w:r>
    </w:p>
    <w:p w:rsidR="00A07D50" w:rsidRDefault="0077176E" w:rsidP="00A07D50">
      <w:pPr>
        <w:pStyle w:val="libNormal"/>
        <w:rPr>
          <w:rtl/>
        </w:rPr>
      </w:pPr>
      <w:bookmarkStart w:id="939" w:name="_Toc252376413"/>
      <w:bookmarkStart w:id="940" w:name="_Toc284325739"/>
      <w:bookmarkStart w:id="941" w:name="_Toc284671365"/>
      <w:bookmarkStart w:id="942" w:name="_Toc286745131"/>
      <w:bookmarkStart w:id="943" w:name="_Toc297573508"/>
      <w:r w:rsidRPr="00054F7A">
        <w:rPr>
          <w:rStyle w:val="libBold2Char"/>
          <w:rtl/>
        </w:rPr>
        <w:t>132</w:t>
      </w:r>
      <w:bookmarkEnd w:id="939"/>
      <w:bookmarkEnd w:id="940"/>
      <w:bookmarkEnd w:id="941"/>
      <w:bookmarkEnd w:id="942"/>
      <w:bookmarkEnd w:id="943"/>
      <w:r w:rsidR="00054F7A" w:rsidRPr="00054F7A">
        <w:rPr>
          <w:rStyle w:val="libBold2Char"/>
          <w:rFonts w:hint="cs"/>
          <w:rtl/>
        </w:rPr>
        <w:t xml:space="preserve"> - </w:t>
      </w:r>
      <w:r>
        <w:rPr>
          <w:rtl/>
        </w:rPr>
        <w:t>أخبرنا الشيخ الأمين أبو عبدالله محمّد بن أحمد بن شهريار الخازن</w:t>
      </w:r>
      <w:r w:rsidR="00A07D50">
        <w:rPr>
          <w:rtl/>
        </w:rPr>
        <w:t xml:space="preserve"> </w:t>
      </w:r>
      <w:r>
        <w:rPr>
          <w:rtl/>
        </w:rPr>
        <w:t xml:space="preserve">بقراءتي عليه في ذي القعدة سنة اثنتي عشرة وخمسمائة في مشهد </w:t>
      </w:r>
      <w:r w:rsidRPr="00054F7A">
        <w:rPr>
          <w:rStyle w:val="libFootnotenumChar"/>
          <w:rtl/>
        </w:rPr>
        <w:t>(4)</w:t>
      </w:r>
      <w:r>
        <w:rPr>
          <w:rtl/>
        </w:rPr>
        <w:t xml:space="preserve">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أبو علي محمّد بن محمّد بن يعقوب</w:t>
      </w:r>
      <w:r w:rsidR="00A07D50">
        <w:rPr>
          <w:rtl/>
        </w:rPr>
        <w:t xml:space="preserve"> </w:t>
      </w:r>
      <w:r>
        <w:rPr>
          <w:rtl/>
        </w:rPr>
        <w:t>الكوفي قراءة</w:t>
      </w:r>
      <w:r w:rsidR="00054F7A">
        <w:rPr>
          <w:rtl/>
        </w:rPr>
        <w:t>،</w:t>
      </w:r>
      <w:r>
        <w:rPr>
          <w:rtl/>
        </w:rPr>
        <w:t xml:space="preserve"> قال</w:t>
      </w:r>
      <w:r w:rsidR="00054F7A">
        <w:rPr>
          <w:rtl/>
        </w:rPr>
        <w:t>:</w:t>
      </w:r>
      <w:r>
        <w:rPr>
          <w:rtl/>
        </w:rPr>
        <w:t xml:space="preserve"> حدّثنا محمّد بن عبدالرحمان العلوي</w:t>
      </w:r>
      <w:r w:rsidR="00054F7A">
        <w:rPr>
          <w:rtl/>
        </w:rPr>
        <w:t>،</w:t>
      </w:r>
      <w:r>
        <w:rPr>
          <w:rtl/>
        </w:rPr>
        <w:t xml:space="preserve"> قال</w:t>
      </w:r>
      <w:r w:rsidR="00054F7A">
        <w:rPr>
          <w:rtl/>
        </w:rPr>
        <w:t>:</w:t>
      </w:r>
      <w:r>
        <w:rPr>
          <w:rtl/>
        </w:rPr>
        <w:t xml:space="preserve"> حدّثنا أبو المفضل</w:t>
      </w:r>
      <w:r w:rsidR="00A07D50">
        <w:rPr>
          <w:rtl/>
        </w:rPr>
        <w:t xml:space="preserve"> </w:t>
      </w:r>
      <w:r>
        <w:rPr>
          <w:rtl/>
        </w:rPr>
        <w:t>محمّد بن عبدالله الشيباني</w:t>
      </w:r>
      <w:r w:rsidR="00054F7A">
        <w:rPr>
          <w:rtl/>
        </w:rPr>
        <w:t>،</w:t>
      </w:r>
      <w:r>
        <w:rPr>
          <w:rtl/>
        </w:rPr>
        <w:t xml:space="preserve"> قال</w:t>
      </w:r>
      <w:r w:rsidR="00054F7A">
        <w:rPr>
          <w:rtl/>
        </w:rPr>
        <w:t>:</w:t>
      </w:r>
      <w:r>
        <w:rPr>
          <w:rtl/>
        </w:rPr>
        <w:t xml:space="preserve"> حدّثنا عبدالله بن أحمد بن عامر</w:t>
      </w:r>
      <w:r w:rsidR="00054F7A">
        <w:rPr>
          <w:rtl/>
        </w:rPr>
        <w:t>،</w:t>
      </w:r>
      <w:r>
        <w:rPr>
          <w:rtl/>
        </w:rPr>
        <w:t xml:space="preserve"> ( قال</w:t>
      </w:r>
      <w:r w:rsidR="00054F7A">
        <w:rPr>
          <w:rtl/>
        </w:rPr>
        <w:t>:</w:t>
      </w:r>
      <w:r>
        <w:rPr>
          <w:rtl/>
        </w:rPr>
        <w:t xml:space="preserve"> حدّثني</w:t>
      </w:r>
      <w:r w:rsidR="00A07D50">
        <w:rPr>
          <w:rtl/>
        </w:rPr>
        <w:t xml:space="preserve"> </w:t>
      </w:r>
      <w:r>
        <w:rPr>
          <w:rtl/>
        </w:rPr>
        <w:t xml:space="preserve">أبي أحمد بن عامر ) </w:t>
      </w:r>
      <w:r w:rsidRPr="00054F7A">
        <w:rPr>
          <w:rStyle w:val="libFootnotenumChar"/>
          <w:rtl/>
        </w:rPr>
        <w:t>(5)</w:t>
      </w:r>
      <w:r w:rsidR="00054F7A">
        <w:rPr>
          <w:rtl/>
        </w:rPr>
        <w:t>،</w:t>
      </w:r>
      <w:r>
        <w:rPr>
          <w:rtl/>
        </w:rPr>
        <w:t xml:space="preserve"> قال</w:t>
      </w:r>
      <w:r w:rsidR="00054F7A">
        <w:rPr>
          <w:rtl/>
        </w:rPr>
        <w:t>:</w:t>
      </w:r>
      <w:r>
        <w:rPr>
          <w:rtl/>
        </w:rPr>
        <w:t xml:space="preserve"> حدّثني علي بن موسى الرضا</w:t>
      </w:r>
      <w:r w:rsidR="00054F7A">
        <w:rPr>
          <w:rtl/>
        </w:rPr>
        <w:t>،</w:t>
      </w:r>
      <w:r>
        <w:rPr>
          <w:rtl/>
        </w:rPr>
        <w:t xml:space="preserve"> قال</w:t>
      </w:r>
      <w:r w:rsidR="00054F7A">
        <w:rPr>
          <w:rtl/>
        </w:rPr>
        <w:t>:</w:t>
      </w:r>
      <w:r>
        <w:rPr>
          <w:rtl/>
        </w:rPr>
        <w:t xml:space="preserve"> حدّثني أبي موسى</w:t>
      </w:r>
      <w:r w:rsidR="00A07D50">
        <w:rPr>
          <w:rtl/>
        </w:rPr>
        <w:t xml:space="preserve"> </w:t>
      </w:r>
      <w:r>
        <w:rPr>
          <w:rtl/>
        </w:rPr>
        <w:t>ابن جعفر</w:t>
      </w:r>
      <w:r w:rsidR="00054F7A">
        <w:rPr>
          <w:rtl/>
        </w:rPr>
        <w:t>،</w:t>
      </w:r>
      <w:r>
        <w:rPr>
          <w:rtl/>
        </w:rPr>
        <w:t xml:space="preserve"> عن أبيه جعفر بن محمّد</w:t>
      </w:r>
      <w:r w:rsidR="00054F7A">
        <w:rPr>
          <w:rtl/>
        </w:rPr>
        <w:t>،</w:t>
      </w:r>
      <w:r>
        <w:rPr>
          <w:rtl/>
        </w:rPr>
        <w:t xml:space="preserve"> عن أبيه محمّد بن عليّ</w:t>
      </w:r>
      <w:r w:rsidR="00054F7A">
        <w:rPr>
          <w:rtl/>
        </w:rPr>
        <w:t>،</w:t>
      </w:r>
      <w:r>
        <w:rPr>
          <w:rtl/>
        </w:rPr>
        <w:t xml:space="preserve"> عن أبيه علي بن الحسين</w:t>
      </w:r>
      <w:r w:rsidR="00A07D50">
        <w:rPr>
          <w:rtl/>
        </w:rPr>
        <w:t xml:space="preserve"> </w:t>
      </w:r>
      <w:r>
        <w:rPr>
          <w:rtl/>
        </w:rPr>
        <w:t xml:space="preserve">عن أبيه الحسين بن علي عن أبيه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p>
    <w:p w:rsidR="0077176E" w:rsidRPr="00927F4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من أمالي المفيد.</w:t>
            </w:r>
          </w:p>
        </w:tc>
        <w:tc>
          <w:tcPr>
            <w:tcW w:w="2500" w:type="pct"/>
          </w:tcPr>
          <w:p w:rsidR="0077176E" w:rsidRDefault="0077176E" w:rsidP="00054F7A">
            <w:pPr>
              <w:pStyle w:val="libFootnote0"/>
              <w:rPr>
                <w:rtl/>
              </w:rPr>
            </w:pPr>
            <w:r>
              <w:rPr>
                <w:rtl/>
              </w:rPr>
              <w:t>(2) في امالي الشيخ</w:t>
            </w:r>
            <w:r w:rsidR="00054F7A">
              <w:rPr>
                <w:rtl/>
              </w:rPr>
              <w:t>:</w:t>
            </w:r>
            <w:r>
              <w:rPr>
                <w:rtl/>
              </w:rPr>
              <w:t xml:space="preserve"> ظمانا</w:t>
            </w:r>
            <w:r>
              <w:rPr>
                <w:rFonts w:hint="cs"/>
                <w:rtl/>
              </w:rPr>
              <w:t>ً</w:t>
            </w:r>
            <w:r>
              <w:rPr>
                <w:rtl/>
              </w:rPr>
              <w:t>.</w:t>
            </w:r>
          </w:p>
        </w:tc>
      </w:tr>
    </w:tbl>
    <w:p w:rsidR="0077176E" w:rsidRDefault="0077176E" w:rsidP="00054F7A">
      <w:pPr>
        <w:pStyle w:val="libFootnote0"/>
        <w:rPr>
          <w:rtl/>
        </w:rPr>
      </w:pPr>
      <w:r>
        <w:rPr>
          <w:rtl/>
        </w:rPr>
        <w:t>(3) رواه الشيخ في أماليه 1</w:t>
      </w:r>
      <w:r w:rsidR="00054F7A">
        <w:rPr>
          <w:rtl/>
        </w:rPr>
        <w:t>:</w:t>
      </w:r>
      <w:r>
        <w:rPr>
          <w:rtl/>
        </w:rPr>
        <w:t xml:space="preserve"> 115</w:t>
      </w:r>
      <w:r w:rsidR="00054F7A">
        <w:rPr>
          <w:rtl/>
        </w:rPr>
        <w:t>،</w:t>
      </w:r>
      <w:r>
        <w:rPr>
          <w:rtl/>
        </w:rPr>
        <w:t xml:space="preserve"> والمفيد في أماليه 1</w:t>
      </w:r>
      <w:r w:rsidR="00054F7A">
        <w:rPr>
          <w:rtl/>
        </w:rPr>
        <w:t>:</w:t>
      </w:r>
      <w:r>
        <w:rPr>
          <w:rtl/>
        </w:rPr>
        <w:t xml:space="preserve"> 339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22.</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في « م »</w:t>
            </w:r>
            <w:r w:rsidR="00054F7A">
              <w:rPr>
                <w:rtl/>
              </w:rPr>
              <w:t>:</w:t>
            </w:r>
            <w:r>
              <w:rPr>
                <w:rtl/>
              </w:rPr>
              <w:t xml:space="preserve"> بمشهد.</w:t>
            </w:r>
          </w:p>
        </w:tc>
        <w:tc>
          <w:tcPr>
            <w:tcW w:w="2500" w:type="pct"/>
          </w:tcPr>
          <w:p w:rsidR="0077176E" w:rsidRDefault="0077176E" w:rsidP="00054F7A">
            <w:pPr>
              <w:pStyle w:val="libFootnote0"/>
              <w:rPr>
                <w:rtl/>
              </w:rPr>
            </w:pPr>
            <w:r>
              <w:rPr>
                <w:rtl/>
              </w:rPr>
              <w:t>(5) ليس في البحار.</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من كنت مولاه فعلي مولاه اللهم وال من والاه</w:t>
      </w:r>
      <w:r w:rsidR="00054F7A">
        <w:rPr>
          <w:rtl/>
        </w:rPr>
        <w:t>،</w:t>
      </w:r>
      <w:r>
        <w:rPr>
          <w:rtl/>
        </w:rPr>
        <w:t xml:space="preserve"> وعاد من عاداه</w:t>
      </w:r>
      <w:r w:rsidR="00054F7A">
        <w:rPr>
          <w:rtl/>
        </w:rPr>
        <w:t>،</w:t>
      </w:r>
      <w:r>
        <w:rPr>
          <w:rtl/>
        </w:rPr>
        <w:t xml:space="preserve"> واخذل</w:t>
      </w:r>
      <w:r w:rsidR="00A07D50">
        <w:rPr>
          <w:rtl/>
        </w:rPr>
        <w:t xml:space="preserve"> </w:t>
      </w:r>
      <w:r>
        <w:rPr>
          <w:rtl/>
        </w:rPr>
        <w:t>من خذله</w:t>
      </w:r>
      <w:r w:rsidR="00054F7A">
        <w:rPr>
          <w:rtl/>
        </w:rPr>
        <w:t>،</w:t>
      </w:r>
      <w:r>
        <w:rPr>
          <w:rtl/>
        </w:rPr>
        <w:t xml:space="preserve"> وانصر من نصره » </w:t>
      </w:r>
      <w:r w:rsidRPr="00054F7A">
        <w:rPr>
          <w:rStyle w:val="libFootnotenumChar"/>
          <w:rtl/>
        </w:rPr>
        <w:t>(1)</w:t>
      </w:r>
      <w:r>
        <w:rPr>
          <w:rtl/>
        </w:rPr>
        <w:t>.</w:t>
      </w:r>
    </w:p>
    <w:p w:rsidR="0077176E" w:rsidRDefault="0077176E" w:rsidP="000605B2">
      <w:pPr>
        <w:pStyle w:val="libNormal"/>
        <w:rPr>
          <w:rtl/>
        </w:rPr>
      </w:pPr>
      <w:bookmarkStart w:id="944" w:name="_Toc252376414"/>
      <w:bookmarkStart w:id="945" w:name="_Toc284325740"/>
      <w:bookmarkStart w:id="946" w:name="_Toc284671366"/>
      <w:bookmarkStart w:id="947" w:name="_Toc286745132"/>
      <w:bookmarkStart w:id="948" w:name="_Toc297573509"/>
      <w:r w:rsidRPr="00054F7A">
        <w:rPr>
          <w:rStyle w:val="libBold2Char"/>
          <w:rtl/>
        </w:rPr>
        <w:t>133</w:t>
      </w:r>
      <w:bookmarkEnd w:id="944"/>
      <w:bookmarkEnd w:id="945"/>
      <w:bookmarkEnd w:id="946"/>
      <w:bookmarkEnd w:id="947"/>
      <w:bookmarkEnd w:id="948"/>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شعبان سنة إحدى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محمّد بن الحسن</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أخبرنا أبو الحسن علي بن محمّد الكاتب</w:t>
      </w:r>
      <w:r w:rsidR="00054F7A">
        <w:rPr>
          <w:rtl/>
        </w:rPr>
        <w:t>،</w:t>
      </w:r>
      <w:r>
        <w:rPr>
          <w:rtl/>
        </w:rPr>
        <w:t xml:space="preserve"> قال</w:t>
      </w:r>
      <w:r w:rsidR="00054F7A">
        <w:rPr>
          <w:rtl/>
        </w:rPr>
        <w:t>:</w:t>
      </w:r>
      <w:r>
        <w:rPr>
          <w:rtl/>
        </w:rPr>
        <w:t xml:space="preserve"> أخبرنا الحسن بن عليّ الزعفراني</w:t>
      </w:r>
      <w:r w:rsidR="00054F7A">
        <w:rPr>
          <w:rtl/>
        </w:rPr>
        <w:t>،</w:t>
      </w:r>
      <w:r w:rsidR="00A07D50">
        <w:rPr>
          <w:rtl/>
        </w:rPr>
        <w:t xml:space="preserve"> </w:t>
      </w:r>
      <w:r>
        <w:rPr>
          <w:rtl/>
        </w:rPr>
        <w:t>قال</w:t>
      </w:r>
      <w:r w:rsidR="00054F7A">
        <w:rPr>
          <w:rtl/>
        </w:rPr>
        <w:t>:</w:t>
      </w:r>
      <w:r>
        <w:rPr>
          <w:rtl/>
        </w:rPr>
        <w:t xml:space="preserve"> حدّثنا إبراهيم بن محمّد الثقفي</w:t>
      </w:r>
      <w:r w:rsidR="00054F7A">
        <w:rPr>
          <w:rtl/>
        </w:rPr>
        <w:t>،</w:t>
      </w:r>
      <w:r>
        <w:rPr>
          <w:rtl/>
        </w:rPr>
        <w:t xml:space="preserve"> قال</w:t>
      </w:r>
      <w:r w:rsidR="00054F7A">
        <w:rPr>
          <w:rtl/>
        </w:rPr>
        <w:t>:</w:t>
      </w:r>
      <w:r>
        <w:rPr>
          <w:rtl/>
        </w:rPr>
        <w:t xml:space="preserve"> حدّثني عمّار </w:t>
      </w:r>
      <w:r w:rsidRPr="00054F7A">
        <w:rPr>
          <w:rStyle w:val="libFootnotenumChar"/>
          <w:rtl/>
        </w:rPr>
        <w:t>(2)</w:t>
      </w:r>
      <w:r>
        <w:rPr>
          <w:rtl/>
        </w:rPr>
        <w:t xml:space="preserve"> بن أبي شيبة</w:t>
      </w:r>
      <w:r w:rsidR="00054F7A">
        <w:rPr>
          <w:rtl/>
        </w:rPr>
        <w:t>،</w:t>
      </w:r>
      <w:r>
        <w:rPr>
          <w:rtl/>
        </w:rPr>
        <w:t xml:space="preserve"> عن</w:t>
      </w:r>
      <w:r w:rsidR="00A07D50">
        <w:rPr>
          <w:rtl/>
        </w:rPr>
        <w:t xml:space="preserve"> </w:t>
      </w:r>
      <w:r>
        <w:rPr>
          <w:rtl/>
        </w:rPr>
        <w:t>عمرو بن ميمون</w:t>
      </w:r>
      <w:r w:rsidR="00054F7A">
        <w:rPr>
          <w:rtl/>
        </w:rPr>
        <w:t>،</w:t>
      </w:r>
      <w:r>
        <w:rPr>
          <w:rtl/>
        </w:rPr>
        <w:t xml:space="preserve"> عن جعفر بن محمّد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قال أمير المؤمنين علي بن أبي طالب </w:t>
      </w:r>
      <w:r w:rsidR="00054F7A" w:rsidRPr="00054F7A">
        <w:rPr>
          <w:rStyle w:val="libAlaemChar"/>
          <w:rFonts w:hint="cs"/>
          <w:rtl/>
        </w:rPr>
        <w:t>عليه‌السلام</w:t>
      </w:r>
      <w:r>
        <w:rPr>
          <w:rtl/>
        </w:rPr>
        <w:t xml:space="preserve"> على منبر الكوفة</w:t>
      </w:r>
      <w:r w:rsidR="00054F7A">
        <w:rPr>
          <w:rtl/>
        </w:rPr>
        <w:t>:</w:t>
      </w:r>
      <w:r>
        <w:rPr>
          <w:rtl/>
        </w:rPr>
        <w:t xml:space="preserve"> ياأيها الناس</w:t>
      </w:r>
      <w:r w:rsidR="00A07D50">
        <w:rPr>
          <w:rtl/>
        </w:rPr>
        <w:t xml:space="preserve"> </w:t>
      </w:r>
      <w:r>
        <w:rPr>
          <w:rFonts w:hint="cs"/>
          <w:rtl/>
        </w:rPr>
        <w:t>ا</w:t>
      </w:r>
      <w:r>
        <w:rPr>
          <w:rtl/>
        </w:rPr>
        <w:t xml:space="preserve">نه كان لي من رسول الله </w:t>
      </w:r>
      <w:r w:rsidR="00054F7A" w:rsidRPr="00054F7A">
        <w:rPr>
          <w:rStyle w:val="libAlaemChar"/>
          <w:rFonts w:hint="cs"/>
          <w:rtl/>
        </w:rPr>
        <w:t>صلى‌الله‌عليه‌وآله‌وسلم</w:t>
      </w:r>
      <w:r>
        <w:rPr>
          <w:rtl/>
        </w:rPr>
        <w:t xml:space="preserve"> عشر هن أحب</w:t>
      </w:r>
      <w:r>
        <w:rPr>
          <w:rFonts w:hint="cs"/>
          <w:rtl/>
        </w:rPr>
        <w:t>ّ</w:t>
      </w:r>
      <w:r>
        <w:rPr>
          <w:rtl/>
        </w:rPr>
        <w:t xml:space="preserve"> إلي</w:t>
      </w:r>
      <w:r>
        <w:rPr>
          <w:rFonts w:hint="cs"/>
          <w:rtl/>
        </w:rPr>
        <w:t>ّ</w:t>
      </w:r>
      <w:r>
        <w:rPr>
          <w:rtl/>
        </w:rPr>
        <w:t xml:space="preserve"> مم</w:t>
      </w:r>
      <w:r>
        <w:rPr>
          <w:rFonts w:hint="cs"/>
          <w:rtl/>
        </w:rPr>
        <w:t>ّ</w:t>
      </w:r>
      <w:r>
        <w:rPr>
          <w:rtl/>
        </w:rPr>
        <w:t>ا طلعت عليه الشمس</w:t>
      </w:r>
      <w:r w:rsidR="00054F7A">
        <w:rPr>
          <w:rtl/>
        </w:rPr>
        <w:t>،</w:t>
      </w:r>
      <w:r>
        <w:rPr>
          <w:rtl/>
        </w:rPr>
        <w:t xml:space="preserve"> قال</w:t>
      </w:r>
      <w:r w:rsidR="00054F7A">
        <w:rPr>
          <w:rtl/>
        </w:rPr>
        <w:t>:</w:t>
      </w:r>
      <w:r w:rsidR="00A07D50">
        <w:rPr>
          <w:rtl/>
        </w:rPr>
        <w:t xml:space="preserve"> </w:t>
      </w:r>
      <w:r>
        <w:rPr>
          <w:rtl/>
        </w:rPr>
        <w:t>قال لي رسول الله</w:t>
      </w:r>
      <w:r w:rsidR="00054F7A">
        <w:rPr>
          <w:rtl/>
        </w:rPr>
        <w:t>:</w:t>
      </w:r>
      <w:r>
        <w:rPr>
          <w:rtl/>
        </w:rPr>
        <w:t xml:space="preserve"> ( ياعلي ) </w:t>
      </w:r>
      <w:r w:rsidRPr="00054F7A">
        <w:rPr>
          <w:rStyle w:val="libFootnotenumChar"/>
          <w:rtl/>
        </w:rPr>
        <w:t>(3)</w:t>
      </w:r>
      <w:r>
        <w:rPr>
          <w:rtl/>
        </w:rPr>
        <w:t xml:space="preserve"> أنت أخي في الدنيا والآخرة</w:t>
      </w:r>
      <w:r w:rsidR="00054F7A">
        <w:rPr>
          <w:rtl/>
        </w:rPr>
        <w:t>،</w:t>
      </w:r>
      <w:r>
        <w:rPr>
          <w:rtl/>
        </w:rPr>
        <w:t xml:space="preserve"> وأنت أقرب الخلائق</w:t>
      </w:r>
      <w:r w:rsidR="00A07D50">
        <w:rPr>
          <w:rtl/>
        </w:rPr>
        <w:t xml:space="preserve"> </w:t>
      </w:r>
      <w:r>
        <w:rPr>
          <w:rtl/>
        </w:rPr>
        <w:t>إلي يوم القيامة في الموقف بين يدي الجبار</w:t>
      </w:r>
      <w:r w:rsidR="00054F7A">
        <w:rPr>
          <w:rtl/>
        </w:rPr>
        <w:t>،</w:t>
      </w:r>
      <w:r>
        <w:rPr>
          <w:rtl/>
        </w:rPr>
        <w:t xml:space="preserve"> ومنزلك في الجنة مواجه منزلي كما</w:t>
      </w:r>
      <w:r w:rsidR="00A07D50">
        <w:rPr>
          <w:rtl/>
        </w:rPr>
        <w:t xml:space="preserve"> </w:t>
      </w:r>
      <w:r>
        <w:rPr>
          <w:rtl/>
        </w:rPr>
        <w:t>تتواجه منازل الإخوان في الله عزّ وجلّ</w:t>
      </w:r>
      <w:r w:rsidR="00054F7A">
        <w:rPr>
          <w:rtl/>
        </w:rPr>
        <w:t>،</w:t>
      </w:r>
      <w:r>
        <w:rPr>
          <w:rtl/>
        </w:rPr>
        <w:t xml:space="preserve"> وأنت الوارث ( مني ) </w:t>
      </w:r>
      <w:r w:rsidRPr="00054F7A">
        <w:rPr>
          <w:rStyle w:val="libFootnotenumChar"/>
          <w:rtl/>
        </w:rPr>
        <w:t>(4)</w:t>
      </w:r>
      <w:r w:rsidR="00054F7A">
        <w:rPr>
          <w:rtl/>
        </w:rPr>
        <w:t>،</w:t>
      </w:r>
      <w:r>
        <w:rPr>
          <w:rtl/>
        </w:rPr>
        <w:t xml:space="preserve"> وأنت الوصي</w:t>
      </w:r>
      <w:r w:rsidR="00A07D50">
        <w:rPr>
          <w:rtl/>
        </w:rPr>
        <w:t xml:space="preserve"> </w:t>
      </w:r>
      <w:r>
        <w:rPr>
          <w:rtl/>
        </w:rPr>
        <w:t xml:space="preserve">من بعدي في عداتي وأمري </w:t>
      </w:r>
      <w:r w:rsidRPr="00054F7A">
        <w:rPr>
          <w:rStyle w:val="libFootnotenumChar"/>
          <w:rtl/>
        </w:rPr>
        <w:t>(5)</w:t>
      </w:r>
      <w:r w:rsidR="00054F7A">
        <w:rPr>
          <w:rtl/>
        </w:rPr>
        <w:t>،</w:t>
      </w:r>
      <w:r>
        <w:rPr>
          <w:rtl/>
        </w:rPr>
        <w:t xml:space="preserve"> وأنت الحافظ لي في أهلي عند غيبتي</w:t>
      </w:r>
      <w:r w:rsidR="00054F7A">
        <w:rPr>
          <w:rtl/>
        </w:rPr>
        <w:t>،</w:t>
      </w:r>
      <w:r>
        <w:rPr>
          <w:rtl/>
        </w:rPr>
        <w:t xml:space="preserve"> وأنت</w:t>
      </w:r>
      <w:r w:rsidR="00A07D50">
        <w:rPr>
          <w:rtl/>
        </w:rPr>
        <w:t xml:space="preserve"> </w:t>
      </w:r>
      <w:r>
        <w:rPr>
          <w:rtl/>
        </w:rPr>
        <w:t>الامام لا</w:t>
      </w:r>
      <w:r>
        <w:rPr>
          <w:rFonts w:hint="cs"/>
          <w:rtl/>
        </w:rPr>
        <w:t>ُ</w:t>
      </w:r>
      <w:r>
        <w:rPr>
          <w:rtl/>
        </w:rPr>
        <w:t>م</w:t>
      </w:r>
      <w:r>
        <w:rPr>
          <w:rFonts w:hint="cs"/>
          <w:rtl/>
        </w:rPr>
        <w:t>ّ</w:t>
      </w:r>
      <w:r>
        <w:rPr>
          <w:rtl/>
        </w:rPr>
        <w:t>تي والقائم بالقسط في رعيتي</w:t>
      </w:r>
      <w:r w:rsidR="00054F7A">
        <w:rPr>
          <w:rtl/>
        </w:rPr>
        <w:t>،</w:t>
      </w:r>
      <w:r>
        <w:rPr>
          <w:rtl/>
        </w:rPr>
        <w:t xml:space="preserve"> وأنت وليي ووليي ولي الله</w:t>
      </w:r>
      <w:r w:rsidR="00054F7A">
        <w:rPr>
          <w:rtl/>
        </w:rPr>
        <w:t>،</w:t>
      </w:r>
      <w:r>
        <w:rPr>
          <w:rtl/>
        </w:rPr>
        <w:t xml:space="preserve"> وعدوك</w:t>
      </w:r>
      <w:r w:rsidR="00A07D50">
        <w:rPr>
          <w:rtl/>
        </w:rPr>
        <w:t xml:space="preserve"> </w:t>
      </w:r>
      <w:r>
        <w:rPr>
          <w:rtl/>
        </w:rPr>
        <w:t xml:space="preserve">عدوي وعدوي عدو الله » </w:t>
      </w:r>
      <w:r w:rsidRPr="00054F7A">
        <w:rPr>
          <w:rStyle w:val="libFootnotenumChar"/>
          <w:rtl/>
        </w:rPr>
        <w:t>(6)</w:t>
      </w:r>
      <w:r>
        <w:rPr>
          <w:rtl/>
        </w:rPr>
        <w:t>.</w:t>
      </w:r>
    </w:p>
    <w:p w:rsidR="00A07D50" w:rsidRDefault="0077176E" w:rsidP="00A07D50">
      <w:pPr>
        <w:pStyle w:val="libNormal"/>
        <w:rPr>
          <w:rtl/>
        </w:rPr>
      </w:pPr>
      <w:bookmarkStart w:id="949" w:name="_Toc252376415"/>
      <w:bookmarkStart w:id="950" w:name="_Toc284325741"/>
      <w:bookmarkStart w:id="951" w:name="_Toc284671367"/>
      <w:bookmarkStart w:id="952" w:name="_Toc286745133"/>
      <w:bookmarkStart w:id="953" w:name="_Toc297573510"/>
      <w:r w:rsidRPr="00054F7A">
        <w:rPr>
          <w:rStyle w:val="libBold2Char"/>
          <w:rtl/>
        </w:rPr>
        <w:t>134</w:t>
      </w:r>
      <w:bookmarkEnd w:id="949"/>
      <w:bookmarkEnd w:id="950"/>
      <w:bookmarkEnd w:id="951"/>
      <w:bookmarkEnd w:id="952"/>
      <w:bookmarkEnd w:id="953"/>
      <w:r w:rsidR="00054F7A" w:rsidRPr="00054F7A">
        <w:rPr>
          <w:rStyle w:val="libBold2Char"/>
          <w:rFonts w:hint="cs"/>
          <w:rtl/>
        </w:rPr>
        <w:t xml:space="preserve"> - </w:t>
      </w:r>
      <w:r>
        <w:rPr>
          <w:rtl/>
        </w:rPr>
        <w:t xml:space="preserve">وأخبرنا الشيخ الفقيه أبو علي بن الطوسي </w:t>
      </w:r>
      <w:r w:rsidR="00054F7A" w:rsidRPr="00054F7A">
        <w:rPr>
          <w:rStyle w:val="libAlaemChar"/>
          <w:rFonts w:hint="cs"/>
          <w:rtl/>
        </w:rPr>
        <w:t>رحمه‌الله</w:t>
      </w:r>
      <w:r>
        <w:rPr>
          <w:rtl/>
        </w:rPr>
        <w:t xml:space="preserve"> في الموضع والتاريخ</w:t>
      </w:r>
      <w:r w:rsidR="00A07D50">
        <w:rPr>
          <w:rtl/>
        </w:rPr>
        <w:t xml:space="preserve"> </w:t>
      </w:r>
      <w:r>
        <w:rPr>
          <w:rtl/>
        </w:rPr>
        <w:t>المقدم ذكرهما</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عبدالله محمّد بن</w:t>
      </w:r>
      <w:r w:rsidR="00A07D50">
        <w:rPr>
          <w:rtl/>
        </w:rPr>
        <w:t xml:space="preserve"> </w:t>
      </w:r>
      <w:r>
        <w:rPr>
          <w:rtl/>
        </w:rPr>
        <w:t xml:space="preserve">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أبو بكر محمّد بن عمر الجعابي</w:t>
      </w:r>
      <w:r w:rsidR="00054F7A">
        <w:rPr>
          <w:rtl/>
        </w:rPr>
        <w:t>،</w:t>
      </w:r>
      <w:r w:rsidR="00A07D50">
        <w:rPr>
          <w:rtl/>
        </w:rPr>
        <w:t xml:space="preserve"> </w:t>
      </w:r>
    </w:p>
    <w:p w:rsidR="0077176E" w:rsidRPr="00816F68" w:rsidRDefault="00A07D50" w:rsidP="00054F7A">
      <w:pPr>
        <w:pStyle w:val="libLine"/>
        <w:rPr>
          <w:rtl/>
        </w:rPr>
      </w:pPr>
      <w:r>
        <w:rPr>
          <w:rtl/>
        </w:rPr>
        <w:t>__________________</w:t>
      </w:r>
    </w:p>
    <w:p w:rsidR="0077176E" w:rsidRDefault="0077176E" w:rsidP="00054F7A">
      <w:pPr>
        <w:pStyle w:val="libFootnote0"/>
        <w:rPr>
          <w:rtl/>
        </w:rPr>
      </w:pPr>
      <w:r>
        <w:rPr>
          <w:rtl/>
        </w:rPr>
        <w:t>(1) عنه البحار 37</w:t>
      </w:r>
      <w:r w:rsidR="00054F7A">
        <w:rPr>
          <w:rtl/>
        </w:rPr>
        <w:t>:</w:t>
      </w:r>
      <w:r>
        <w:rPr>
          <w:rtl/>
        </w:rPr>
        <w:t xml:space="preserve"> 222</w:t>
      </w:r>
      <w:r w:rsidR="00054F7A">
        <w:rPr>
          <w:rtl/>
        </w:rPr>
        <w:t>،</w:t>
      </w:r>
      <w:r>
        <w:rPr>
          <w:rtl/>
        </w:rPr>
        <w:t xml:space="preserve"> رواه الصدوق في صحيفة الرضا </w:t>
      </w:r>
      <w:r w:rsidR="00054F7A" w:rsidRPr="00054F7A">
        <w:rPr>
          <w:rStyle w:val="libAlaemChar"/>
          <w:rFonts w:hint="cs"/>
          <w:rtl/>
        </w:rPr>
        <w:t>عليه‌السلام</w:t>
      </w:r>
      <w:r w:rsidR="00054F7A">
        <w:rPr>
          <w:rtl/>
        </w:rPr>
        <w:t>:</w:t>
      </w:r>
      <w:r>
        <w:rPr>
          <w:rtl/>
        </w:rPr>
        <w:t xml:space="preserve"> 172</w:t>
      </w:r>
      <w:r w:rsidR="00054F7A">
        <w:rPr>
          <w:rtl/>
        </w:rPr>
        <w:t>،</w:t>
      </w:r>
      <w:r>
        <w:rPr>
          <w:rtl/>
        </w:rPr>
        <w:t xml:space="preserve"> والشيخ في أماليه 1</w:t>
      </w:r>
      <w:r w:rsidR="00054F7A">
        <w:rPr>
          <w:rtl/>
        </w:rPr>
        <w:t>:</w:t>
      </w:r>
      <w:r w:rsidR="00A07D50">
        <w:rPr>
          <w:rtl/>
        </w:rPr>
        <w:t xml:space="preserve"> </w:t>
      </w:r>
      <w:r>
        <w:rPr>
          <w:rtl/>
        </w:rPr>
        <w:t>260 و 353.</w:t>
      </w:r>
    </w:p>
    <w:p w:rsidR="0077176E" w:rsidRDefault="0077176E" w:rsidP="00054F7A">
      <w:pPr>
        <w:pStyle w:val="libFootnote0"/>
        <w:rPr>
          <w:rtl/>
        </w:rPr>
      </w:pPr>
      <w:r>
        <w:rPr>
          <w:rtl/>
        </w:rPr>
        <w:t>(2) في أمالي الشيخ</w:t>
      </w:r>
      <w:r w:rsidR="00054F7A">
        <w:rPr>
          <w:rtl/>
        </w:rPr>
        <w:t>:</w:t>
      </w:r>
      <w:r>
        <w:rPr>
          <w:rtl/>
        </w:rPr>
        <w:t xml:space="preserve"> عثمان.</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و 4) ليس في « ط ».</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اسرتي.</w:t>
            </w:r>
          </w:p>
        </w:tc>
      </w:tr>
    </w:tbl>
    <w:p w:rsidR="0077176E" w:rsidRDefault="0077176E" w:rsidP="00054F7A">
      <w:pPr>
        <w:pStyle w:val="libFootnote0"/>
        <w:rPr>
          <w:rtl/>
        </w:rPr>
      </w:pPr>
      <w:r>
        <w:rPr>
          <w:rtl/>
        </w:rPr>
        <w:t>(6) رواه الشيخ في أماليه 1</w:t>
      </w:r>
      <w:r w:rsidR="00054F7A">
        <w:rPr>
          <w:rtl/>
        </w:rPr>
        <w:t>:</w:t>
      </w:r>
      <w:r>
        <w:rPr>
          <w:rtl/>
        </w:rPr>
        <w:t xml:space="preserve"> 196</w:t>
      </w:r>
      <w:r w:rsidR="00054F7A">
        <w:rPr>
          <w:rtl/>
        </w:rPr>
        <w:t>،</w:t>
      </w:r>
      <w:r>
        <w:rPr>
          <w:rtl/>
        </w:rPr>
        <w:t xml:space="preserve"> والمفيد في أماليه</w:t>
      </w:r>
      <w:r w:rsidR="00054F7A">
        <w:rPr>
          <w:rtl/>
        </w:rPr>
        <w:t>:</w:t>
      </w:r>
      <w:r>
        <w:rPr>
          <w:rtl/>
        </w:rPr>
        <w:t xml:space="preserve"> 174</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في ج 1</w:t>
      </w:r>
      <w:r w:rsidR="00054F7A">
        <w:rPr>
          <w:rtl/>
        </w:rPr>
        <w:t>:</w:t>
      </w:r>
      <w:r>
        <w:rPr>
          <w:rtl/>
        </w:rPr>
        <w:t xml:space="preserve"> الرقم 24 مثله</w:t>
      </w:r>
      <w:r w:rsidR="00054F7A">
        <w:rPr>
          <w:rtl/>
        </w:rPr>
        <w:t>،</w:t>
      </w:r>
      <w:r w:rsidR="00A07D50">
        <w:rPr>
          <w:rtl/>
        </w:rPr>
        <w:t xml:space="preserve"> </w:t>
      </w:r>
      <w:r>
        <w:rPr>
          <w:rtl/>
        </w:rPr>
        <w:t>ومر</w:t>
      </w:r>
      <w:r>
        <w:rPr>
          <w:rFonts w:hint="cs"/>
          <w:rtl/>
        </w:rPr>
        <w:t>ّ</w:t>
      </w:r>
      <w:r>
        <w:rPr>
          <w:rtl/>
        </w:rPr>
        <w:t xml:space="preserve"> بمضمونه في ج 1</w:t>
      </w:r>
      <w:r w:rsidR="00054F7A">
        <w:rPr>
          <w:rtl/>
        </w:rPr>
        <w:t>:</w:t>
      </w:r>
      <w:r>
        <w:rPr>
          <w:rtl/>
        </w:rPr>
        <w:t xml:space="preserve"> الرقم 13</w:t>
      </w:r>
      <w:r w:rsidR="00054F7A">
        <w:rPr>
          <w:rtl/>
        </w:rPr>
        <w:t>،</w:t>
      </w:r>
      <w:r>
        <w:rPr>
          <w:rtl/>
        </w:rPr>
        <w:t xml:space="preserve"> ويأتي بمضمونه ج 3</w:t>
      </w:r>
      <w:r w:rsidR="00054F7A">
        <w:rPr>
          <w:rtl/>
        </w:rPr>
        <w:t>:</w:t>
      </w:r>
      <w:r>
        <w:rPr>
          <w:rtl/>
        </w:rPr>
        <w:t xml:space="preserve"> الرقم 29.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أبو العبّاس أحمد بن محمّد بن سعيد الهمداني</w:t>
      </w:r>
      <w:r w:rsidR="00054F7A">
        <w:rPr>
          <w:rtl/>
        </w:rPr>
        <w:t>،</w:t>
      </w:r>
      <w:r>
        <w:rPr>
          <w:rtl/>
        </w:rPr>
        <w:t xml:space="preserve"> قال</w:t>
      </w:r>
      <w:r w:rsidR="00054F7A">
        <w:rPr>
          <w:rtl/>
        </w:rPr>
        <w:t>:</w:t>
      </w:r>
      <w:r>
        <w:rPr>
          <w:rtl/>
        </w:rPr>
        <w:t xml:space="preserve"> حدّثنا أحمد </w:t>
      </w:r>
      <w:r w:rsidRPr="00054F7A">
        <w:rPr>
          <w:rStyle w:val="libFootnotenumChar"/>
          <w:rtl/>
        </w:rPr>
        <w:t>(1)</w:t>
      </w:r>
      <w:r>
        <w:rPr>
          <w:rtl/>
        </w:rPr>
        <w:t xml:space="preserve"> بن</w:t>
      </w:r>
      <w:r w:rsidR="00A07D50">
        <w:rPr>
          <w:rtl/>
        </w:rPr>
        <w:t xml:space="preserve"> </w:t>
      </w:r>
      <w:r>
        <w:rPr>
          <w:rtl/>
        </w:rPr>
        <w:t>عبدالحميد بن خالد</w:t>
      </w:r>
      <w:r w:rsidR="00054F7A">
        <w:rPr>
          <w:rtl/>
        </w:rPr>
        <w:t>،</w:t>
      </w:r>
      <w:r>
        <w:rPr>
          <w:rtl/>
        </w:rPr>
        <w:t xml:space="preserve"> قال</w:t>
      </w:r>
      <w:r w:rsidR="00054F7A">
        <w:rPr>
          <w:rtl/>
        </w:rPr>
        <w:t>:</w:t>
      </w:r>
      <w:r>
        <w:rPr>
          <w:rtl/>
        </w:rPr>
        <w:t xml:space="preserve"> حدّثنا محمّد بن عمرو بن عتبة</w:t>
      </w:r>
      <w:r w:rsidR="00054F7A">
        <w:rPr>
          <w:rtl/>
        </w:rPr>
        <w:t>،</w:t>
      </w:r>
      <w:r>
        <w:rPr>
          <w:rtl/>
        </w:rPr>
        <w:t xml:space="preserve"> عن حسين الأشقر عن</w:t>
      </w:r>
      <w:r w:rsidR="00A07D50">
        <w:rPr>
          <w:rtl/>
        </w:rPr>
        <w:t xml:space="preserve"> </w:t>
      </w:r>
      <w:r>
        <w:rPr>
          <w:rtl/>
        </w:rPr>
        <w:t>محمّد بن أبي عمارة الكوفي</w:t>
      </w:r>
      <w:r w:rsidR="00054F7A">
        <w:rPr>
          <w:rtl/>
        </w:rPr>
        <w:t>،</w:t>
      </w:r>
      <w:r>
        <w:rPr>
          <w:rtl/>
        </w:rPr>
        <w:t xml:space="preserve"> قال</w:t>
      </w:r>
      <w:r w:rsidR="00054F7A">
        <w:rPr>
          <w:rtl/>
        </w:rPr>
        <w:t>:</w:t>
      </w:r>
      <w:r>
        <w:rPr>
          <w:rtl/>
        </w:rPr>
        <w:t xml:space="preserve"> سمعت جعفر بن محمّد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xml:space="preserve">« من دمعت عينه </w:t>
      </w:r>
      <w:r w:rsidRPr="00054F7A">
        <w:rPr>
          <w:rStyle w:val="libFootnotenumChar"/>
          <w:rtl/>
        </w:rPr>
        <w:t>(2)</w:t>
      </w:r>
      <w:r>
        <w:rPr>
          <w:rtl/>
        </w:rPr>
        <w:t xml:space="preserve"> فينا دمعة لدم سفك لنا</w:t>
      </w:r>
      <w:r w:rsidR="00054F7A">
        <w:rPr>
          <w:rtl/>
        </w:rPr>
        <w:t>،</w:t>
      </w:r>
      <w:r>
        <w:rPr>
          <w:rtl/>
        </w:rPr>
        <w:t xml:space="preserve"> أو حق [ لنا ] نقصناه </w:t>
      </w:r>
      <w:r w:rsidRPr="00054F7A">
        <w:rPr>
          <w:rStyle w:val="libFootnotenumChar"/>
          <w:rtl/>
        </w:rPr>
        <w:t>(3)</w:t>
      </w:r>
      <w:r w:rsidR="00054F7A">
        <w:rPr>
          <w:rtl/>
        </w:rPr>
        <w:t>،</w:t>
      </w:r>
      <w:r>
        <w:rPr>
          <w:rtl/>
        </w:rPr>
        <w:t xml:space="preserve"> أو عرض</w:t>
      </w:r>
      <w:r w:rsidR="00A07D50">
        <w:rPr>
          <w:rtl/>
        </w:rPr>
        <w:t xml:space="preserve"> </w:t>
      </w:r>
      <w:r>
        <w:rPr>
          <w:rtl/>
        </w:rPr>
        <w:t>انتهك لنا</w:t>
      </w:r>
      <w:r w:rsidR="00054F7A">
        <w:rPr>
          <w:rtl/>
        </w:rPr>
        <w:t>،</w:t>
      </w:r>
      <w:r>
        <w:rPr>
          <w:rtl/>
        </w:rPr>
        <w:t xml:space="preserve"> أو لأحد من شيعتنا بو</w:t>
      </w:r>
      <w:r>
        <w:rPr>
          <w:rFonts w:hint="cs"/>
          <w:rtl/>
        </w:rPr>
        <w:t>ّ</w:t>
      </w:r>
      <w:r>
        <w:rPr>
          <w:rtl/>
        </w:rPr>
        <w:t>أه الله تعالى بها في الجنة حقبا</w:t>
      </w:r>
      <w:r>
        <w:rPr>
          <w:rFonts w:hint="cs"/>
          <w:rtl/>
        </w:rPr>
        <w:t>ً</w:t>
      </w:r>
      <w:r>
        <w:rPr>
          <w:rtl/>
        </w:rPr>
        <w:t xml:space="preserve"> » </w:t>
      </w:r>
      <w:r w:rsidRPr="00054F7A">
        <w:rPr>
          <w:rStyle w:val="libFootnotenumChar"/>
          <w:rtl/>
        </w:rPr>
        <w:t>(4)</w:t>
      </w:r>
      <w:r>
        <w:rPr>
          <w:rtl/>
        </w:rPr>
        <w:t>.</w:t>
      </w:r>
    </w:p>
    <w:p w:rsidR="0077176E" w:rsidRDefault="0077176E" w:rsidP="000605B2">
      <w:pPr>
        <w:pStyle w:val="libNormal"/>
        <w:rPr>
          <w:rtl/>
        </w:rPr>
      </w:pPr>
      <w:bookmarkStart w:id="954" w:name="_Toc252376416"/>
      <w:bookmarkStart w:id="955" w:name="_Toc284325742"/>
      <w:bookmarkStart w:id="956" w:name="_Toc284671368"/>
      <w:bookmarkStart w:id="957" w:name="_Toc286745134"/>
      <w:bookmarkStart w:id="958" w:name="_Toc297573511"/>
      <w:r w:rsidRPr="00054F7A">
        <w:rPr>
          <w:rStyle w:val="libBold2Char"/>
          <w:rtl/>
        </w:rPr>
        <w:t>135</w:t>
      </w:r>
      <w:bookmarkEnd w:id="954"/>
      <w:bookmarkEnd w:id="955"/>
      <w:bookmarkEnd w:id="956"/>
      <w:bookmarkEnd w:id="957"/>
      <w:bookmarkEnd w:id="958"/>
      <w:r w:rsidR="00054F7A" w:rsidRPr="00054F7A">
        <w:rPr>
          <w:rStyle w:val="libBold2Char"/>
          <w:rFonts w:hint="cs"/>
          <w:rtl/>
        </w:rPr>
        <w:t xml:space="preserve"> - </w:t>
      </w:r>
      <w:r>
        <w:rPr>
          <w:rtl/>
        </w:rPr>
        <w:t xml:space="preserve">أخبرنا الشيخ الزاهد أبو محمّد الحسن بن الحسين بن بابويه </w:t>
      </w:r>
      <w:r w:rsidR="00054F7A" w:rsidRPr="00054F7A">
        <w:rPr>
          <w:rStyle w:val="libAlaemChar"/>
          <w:rFonts w:hint="cs"/>
          <w:rtl/>
        </w:rPr>
        <w:t>رحمه‌الله</w:t>
      </w:r>
      <w:r>
        <w:rPr>
          <w:rtl/>
        </w:rPr>
        <w:t xml:space="preserve"> بالري</w:t>
      </w:r>
      <w:r w:rsidR="00A07D50">
        <w:rPr>
          <w:rtl/>
        </w:rPr>
        <w:t xml:space="preserve"> </w:t>
      </w:r>
      <w:r>
        <w:rPr>
          <w:rtl/>
        </w:rPr>
        <w:t>سنة عشرة وخمسمائة في ربيع الأو</w:t>
      </w:r>
      <w:r>
        <w:rPr>
          <w:rFonts w:hint="cs"/>
          <w:rtl/>
        </w:rPr>
        <w:t>ّ</w:t>
      </w:r>
      <w:r>
        <w:rPr>
          <w:rtl/>
        </w:rPr>
        <w:t>ل</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محمّد بن الحسن الطوسي </w:t>
      </w:r>
      <w:r w:rsidR="00054F7A" w:rsidRPr="00054F7A">
        <w:rPr>
          <w:rStyle w:val="libAlaemChar"/>
          <w:rFonts w:hint="cs"/>
          <w:rtl/>
        </w:rPr>
        <w:t>رضي‌الله‌عنه</w:t>
      </w:r>
      <w:r w:rsidR="00054F7A">
        <w:rPr>
          <w:rtl/>
        </w:rPr>
        <w:t>،</w:t>
      </w:r>
      <w:r>
        <w:rPr>
          <w:rtl/>
        </w:rPr>
        <w:t xml:space="preserve"> في شهر رمضان سنة خمس وخمسين وأربعمائة</w:t>
      </w:r>
      <w:r w:rsidR="00A07D50">
        <w:rPr>
          <w:rtl/>
        </w:rPr>
        <w:t xml:space="preserve"> </w:t>
      </w:r>
      <w:r>
        <w:rPr>
          <w:rtl/>
        </w:rPr>
        <w:t xml:space="preserve">بمشهد مولانا 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الشيخ المفيد</w:t>
      </w:r>
      <w:r w:rsidR="00A07D50">
        <w:rPr>
          <w:rtl/>
        </w:rPr>
        <w:t xml:space="preserve"> </w:t>
      </w:r>
      <w:r>
        <w:rPr>
          <w:rtl/>
        </w:rPr>
        <w:t xml:space="preserve">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القاسم جعفر بن محمّد</w:t>
      </w:r>
      <w:r w:rsidR="00054F7A">
        <w:rPr>
          <w:rtl/>
        </w:rPr>
        <w:t>،</w:t>
      </w:r>
      <w:r>
        <w:rPr>
          <w:rtl/>
        </w:rPr>
        <w:t xml:space="preserve"> عن أبيه</w:t>
      </w:r>
      <w:r w:rsidR="00054F7A">
        <w:rPr>
          <w:rtl/>
        </w:rPr>
        <w:t>،</w:t>
      </w:r>
      <w:r w:rsidR="00A07D50">
        <w:rPr>
          <w:rtl/>
        </w:rPr>
        <w:t xml:space="preserve"> </w:t>
      </w:r>
      <w:r>
        <w:rPr>
          <w:rtl/>
        </w:rPr>
        <w:t>عن سعد بن عبدالله</w:t>
      </w:r>
      <w:r w:rsidR="00054F7A">
        <w:rPr>
          <w:rtl/>
        </w:rPr>
        <w:t>،</w:t>
      </w:r>
      <w:r>
        <w:rPr>
          <w:rtl/>
        </w:rPr>
        <w:t xml:space="preserve"> عن أحمد بن أبي عبدالله البرقي</w:t>
      </w:r>
      <w:r w:rsidR="00054F7A">
        <w:rPr>
          <w:rtl/>
        </w:rPr>
        <w:t>،</w:t>
      </w:r>
      <w:r>
        <w:rPr>
          <w:rtl/>
        </w:rPr>
        <w:t xml:space="preserve"> قال</w:t>
      </w:r>
      <w:r w:rsidR="00054F7A">
        <w:rPr>
          <w:rtl/>
        </w:rPr>
        <w:t>:</w:t>
      </w:r>
      <w:r>
        <w:rPr>
          <w:rtl/>
        </w:rPr>
        <w:t xml:space="preserve"> حدّثنا سليمان بن سلمة</w:t>
      </w:r>
      <w:r w:rsidR="00A07D50">
        <w:rPr>
          <w:rtl/>
        </w:rPr>
        <w:t xml:space="preserve"> </w:t>
      </w:r>
      <w:r>
        <w:rPr>
          <w:rtl/>
        </w:rPr>
        <w:t>الكندي</w:t>
      </w:r>
      <w:r w:rsidR="00054F7A">
        <w:rPr>
          <w:rtl/>
        </w:rPr>
        <w:t>،</w:t>
      </w:r>
      <w:r>
        <w:rPr>
          <w:rtl/>
        </w:rPr>
        <w:t xml:space="preserve"> عن محمّد بن سعيد بن غزوان</w:t>
      </w:r>
      <w:r w:rsidR="00054F7A">
        <w:rPr>
          <w:rtl/>
        </w:rPr>
        <w:t>،</w:t>
      </w:r>
      <w:r>
        <w:rPr>
          <w:rtl/>
        </w:rPr>
        <w:t xml:space="preserve"> عن عيسى بن أبي منصور</w:t>
      </w:r>
      <w:r w:rsidR="00054F7A">
        <w:rPr>
          <w:rtl/>
        </w:rPr>
        <w:t>،</w:t>
      </w:r>
      <w:r>
        <w:rPr>
          <w:rtl/>
        </w:rPr>
        <w:t xml:space="preserve"> عن أبان بن</w:t>
      </w:r>
      <w:r w:rsidR="00A07D50">
        <w:rPr>
          <w:rtl/>
        </w:rPr>
        <w:t xml:space="preserve"> </w:t>
      </w:r>
      <w:r>
        <w:rPr>
          <w:rtl/>
        </w:rPr>
        <w:t>تغلب</w:t>
      </w:r>
      <w:r w:rsidR="00054F7A">
        <w:rPr>
          <w:rtl/>
        </w:rPr>
        <w:t>،</w:t>
      </w:r>
      <w:r>
        <w:rPr>
          <w:rtl/>
        </w:rPr>
        <w:t xml:space="preserve"> عن أبي عبدالله جعفر بن محمّد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نفس المهموم لظلمنا تسبيح وهم</w:t>
      </w:r>
      <w:r>
        <w:rPr>
          <w:rFonts w:hint="cs"/>
          <w:rtl/>
        </w:rPr>
        <w:t>ّ</w:t>
      </w:r>
      <w:r>
        <w:rPr>
          <w:rtl/>
        </w:rPr>
        <w:t>ه لنا عبادة</w:t>
      </w:r>
      <w:r w:rsidR="00054F7A">
        <w:rPr>
          <w:rtl/>
        </w:rPr>
        <w:t>،</w:t>
      </w:r>
      <w:r>
        <w:rPr>
          <w:rtl/>
        </w:rPr>
        <w:t xml:space="preserve"> وكتمان سرنا جهاد في سبيل</w:t>
      </w:r>
      <w:r w:rsidR="00A07D50">
        <w:rPr>
          <w:rtl/>
        </w:rPr>
        <w:t xml:space="preserve"> </w:t>
      </w:r>
      <w:r>
        <w:rPr>
          <w:rtl/>
        </w:rPr>
        <w:t>الله</w:t>
      </w:r>
      <w:r w:rsidR="00054F7A">
        <w:rPr>
          <w:rtl/>
        </w:rPr>
        <w:t>،</w:t>
      </w:r>
      <w:r>
        <w:rPr>
          <w:rtl/>
        </w:rPr>
        <w:t xml:space="preserve"> ثم قال أبو عبدالله</w:t>
      </w:r>
      <w:r w:rsidR="00054F7A">
        <w:rPr>
          <w:rtl/>
        </w:rPr>
        <w:t>:</w:t>
      </w:r>
      <w:r>
        <w:rPr>
          <w:rtl/>
        </w:rPr>
        <w:t xml:space="preserve"> يجب أن يكتب هذا الحديث بالذهب » </w:t>
      </w:r>
      <w:r w:rsidRPr="00054F7A">
        <w:rPr>
          <w:rStyle w:val="libFootnotenumChar"/>
          <w:rtl/>
        </w:rPr>
        <w:t>(5)</w:t>
      </w:r>
      <w:r>
        <w:rPr>
          <w:rtl/>
        </w:rPr>
        <w:t>.</w:t>
      </w:r>
    </w:p>
    <w:p w:rsidR="00A07D50" w:rsidRDefault="0077176E" w:rsidP="00A07D50">
      <w:pPr>
        <w:pStyle w:val="libNormal"/>
        <w:rPr>
          <w:rtl/>
        </w:rPr>
      </w:pPr>
      <w:bookmarkStart w:id="959" w:name="_Toc252376417"/>
      <w:bookmarkStart w:id="960" w:name="_Toc284325743"/>
      <w:bookmarkStart w:id="961" w:name="_Toc284671369"/>
      <w:bookmarkStart w:id="962" w:name="_Toc286745135"/>
      <w:bookmarkStart w:id="963" w:name="_Toc297573512"/>
      <w:r w:rsidRPr="00054F7A">
        <w:rPr>
          <w:rStyle w:val="libBold2Char"/>
          <w:rtl/>
        </w:rPr>
        <w:t>136</w:t>
      </w:r>
      <w:bookmarkEnd w:id="959"/>
      <w:bookmarkEnd w:id="960"/>
      <w:bookmarkEnd w:id="961"/>
      <w:bookmarkEnd w:id="962"/>
      <w:bookmarkEnd w:id="963"/>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Pr>
          <w:rtl/>
        </w:rPr>
        <w:t xml:space="preserve"> في</w:t>
      </w:r>
      <w:r w:rsidR="00A07D50">
        <w:rPr>
          <w:rtl/>
        </w:rPr>
        <w:t xml:space="preserve"> </w:t>
      </w:r>
      <w:r>
        <w:rPr>
          <w:rtl/>
        </w:rPr>
        <w:t>شعبان سنة إحدى عشرة وخمسمائة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بقراءتي عليه</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 xml:space="preserve">حدّثني الشيخ الفقيه المفيد أبو عبدالله محمّد بن محمّد بن النعمان الحارثي </w:t>
      </w:r>
      <w:r w:rsidR="00054F7A" w:rsidRPr="00054F7A">
        <w:rPr>
          <w:rStyle w:val="libAlaemChar"/>
          <w:rFonts w:hint="cs"/>
          <w:rtl/>
        </w:rPr>
        <w:t>رحمه‌الله</w:t>
      </w:r>
      <w:r w:rsidR="00054F7A">
        <w:rPr>
          <w:rtl/>
        </w:rPr>
        <w:t>،</w:t>
      </w:r>
      <w:r w:rsidR="00A07D50">
        <w:rPr>
          <w:rtl/>
        </w:rPr>
        <w:t xml:space="preserve"> </w:t>
      </w:r>
    </w:p>
    <w:p w:rsidR="0077176E" w:rsidRPr="003B7533"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محمّد بن عبدالحميد بن خالد</w:t>
      </w:r>
      <w:r w:rsidR="00054F7A">
        <w:rPr>
          <w:rtl/>
        </w:rPr>
        <w:t>،</w:t>
      </w:r>
      <w:r>
        <w:rPr>
          <w:rtl/>
        </w:rPr>
        <w:t xml:space="preserve"> وفي أمالي الشيخ</w:t>
      </w:r>
      <w:r w:rsidR="00054F7A">
        <w:rPr>
          <w:rtl/>
        </w:rPr>
        <w:t>:</w:t>
      </w:r>
      <w:r>
        <w:rPr>
          <w:rtl/>
        </w:rPr>
        <w:t xml:space="preserve"> بن خلف.</w:t>
      </w:r>
    </w:p>
    <w:p w:rsidR="0077176E" w:rsidRDefault="0077176E" w:rsidP="00054F7A">
      <w:pPr>
        <w:pStyle w:val="libFootnote0"/>
        <w:rPr>
          <w:rtl/>
        </w:rPr>
      </w:pPr>
      <w:r>
        <w:rPr>
          <w:rtl/>
        </w:rPr>
        <w:t>(2) في « ط »</w:t>
      </w:r>
      <w:r w:rsidR="00054F7A">
        <w:rPr>
          <w:rtl/>
        </w:rPr>
        <w:t>:</w:t>
      </w:r>
      <w:r>
        <w:rPr>
          <w:rtl/>
        </w:rPr>
        <w:t xml:space="preserve"> عيناه</w:t>
      </w:r>
      <w:r w:rsidR="00054F7A">
        <w:rPr>
          <w:rtl/>
        </w:rPr>
        <w:t>،</w:t>
      </w:r>
      <w:r>
        <w:rPr>
          <w:rtl/>
        </w:rPr>
        <w:t xml:space="preserve"> وفي الأمالي</w:t>
      </w:r>
      <w:r w:rsidR="00054F7A">
        <w:rPr>
          <w:rtl/>
        </w:rPr>
        <w:t>:</w:t>
      </w:r>
      <w:r>
        <w:rPr>
          <w:rtl/>
        </w:rPr>
        <w:t xml:space="preserve"> عينه دمعة لدم.</w:t>
      </w:r>
    </w:p>
    <w:p w:rsidR="0077176E" w:rsidRDefault="0077176E" w:rsidP="00054F7A">
      <w:pPr>
        <w:pStyle w:val="libFootnote0"/>
        <w:rPr>
          <w:rtl/>
        </w:rPr>
      </w:pPr>
      <w:r>
        <w:rPr>
          <w:rtl/>
        </w:rPr>
        <w:t>(3) من الأمالي</w:t>
      </w:r>
      <w:r w:rsidR="00054F7A">
        <w:rPr>
          <w:rtl/>
        </w:rPr>
        <w:t>،</w:t>
      </w:r>
      <w:r>
        <w:rPr>
          <w:rtl/>
        </w:rPr>
        <w:t xml:space="preserve"> وفيه</w:t>
      </w:r>
      <w:r w:rsidR="00054F7A">
        <w:rPr>
          <w:rtl/>
        </w:rPr>
        <w:t>:</w:t>
      </w:r>
      <w:r>
        <w:rPr>
          <w:rtl/>
        </w:rPr>
        <w:t xml:space="preserve"> انقصناه.</w:t>
      </w:r>
    </w:p>
    <w:p w:rsidR="0077176E" w:rsidRDefault="0077176E" w:rsidP="00054F7A">
      <w:pPr>
        <w:pStyle w:val="libFootnote0"/>
        <w:rPr>
          <w:rtl/>
        </w:rPr>
      </w:pPr>
      <w:r>
        <w:rPr>
          <w:rtl/>
        </w:rPr>
        <w:t>(4) رواه الشيخ في أماليه 1</w:t>
      </w:r>
      <w:r w:rsidR="00054F7A">
        <w:rPr>
          <w:rtl/>
        </w:rPr>
        <w:t>:</w:t>
      </w:r>
      <w:r>
        <w:rPr>
          <w:rtl/>
        </w:rPr>
        <w:t xml:space="preserve"> 197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46 بسند آخر عن الشيخ في</w:t>
      </w:r>
      <w:r w:rsidR="00A07D50">
        <w:rPr>
          <w:rtl/>
        </w:rPr>
        <w:t xml:space="preserve"> </w:t>
      </w:r>
      <w:r>
        <w:rPr>
          <w:rtl/>
        </w:rPr>
        <w:t>أماليه</w:t>
      </w:r>
      <w:r w:rsidR="00054F7A">
        <w:rPr>
          <w:rtl/>
        </w:rPr>
        <w:t>:</w:t>
      </w:r>
      <w:r>
        <w:rPr>
          <w:rtl/>
        </w:rPr>
        <w:t xml:space="preserve"> 1</w:t>
      </w:r>
      <w:r w:rsidR="00054F7A">
        <w:rPr>
          <w:rtl/>
        </w:rPr>
        <w:t>:</w:t>
      </w:r>
      <w:r>
        <w:rPr>
          <w:rtl/>
        </w:rPr>
        <w:t xml:space="preserve"> 116.</w:t>
      </w:r>
    </w:p>
    <w:p w:rsidR="0077176E" w:rsidRDefault="0077176E" w:rsidP="00054F7A">
      <w:pPr>
        <w:pStyle w:val="libFootnote0"/>
        <w:rPr>
          <w:rtl/>
        </w:rPr>
      </w:pPr>
      <w:r>
        <w:rPr>
          <w:rtl/>
        </w:rPr>
        <w:t>(5) رواه الشيخ في أماليه 1</w:t>
      </w:r>
      <w:r w:rsidR="00054F7A">
        <w:rPr>
          <w:rtl/>
        </w:rPr>
        <w:t>:</w:t>
      </w:r>
      <w:r>
        <w:rPr>
          <w:rtl/>
        </w:rPr>
        <w:t xml:space="preserve"> 115</w:t>
      </w:r>
      <w:r w:rsidR="00054F7A">
        <w:rPr>
          <w:rtl/>
        </w:rPr>
        <w:t>،</w:t>
      </w:r>
      <w:r>
        <w:rPr>
          <w:rtl/>
        </w:rPr>
        <w:t xml:space="preserve"> والمفيد في أماليه</w:t>
      </w:r>
      <w:r w:rsidR="00054F7A">
        <w:rPr>
          <w:rtl/>
        </w:rPr>
        <w:t>:</w:t>
      </w:r>
      <w:r>
        <w:rPr>
          <w:rtl/>
        </w:rPr>
        <w:t xml:space="preserve"> 338</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مثله ج 9</w:t>
      </w:r>
      <w:r w:rsidR="00054F7A">
        <w:rPr>
          <w:rtl/>
        </w:rPr>
        <w:t>:</w:t>
      </w:r>
      <w:r>
        <w:rPr>
          <w:rtl/>
        </w:rPr>
        <w:t xml:space="preserve"> الرقم 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أخبرني الشريف أبو عبدالله محمّد بن محمّد بن طاهر</w:t>
      </w:r>
      <w:r w:rsidR="00054F7A">
        <w:rPr>
          <w:rtl/>
        </w:rPr>
        <w:t>،</w:t>
      </w:r>
      <w:r>
        <w:rPr>
          <w:rtl/>
        </w:rPr>
        <w:t xml:space="preserve"> قال</w:t>
      </w:r>
      <w:r w:rsidR="00054F7A">
        <w:rPr>
          <w:rtl/>
        </w:rPr>
        <w:t>:</w:t>
      </w:r>
      <w:r>
        <w:rPr>
          <w:rtl/>
        </w:rPr>
        <w:t xml:space="preserve"> حدّثنا أبو العبّاس</w:t>
      </w:r>
      <w:r w:rsidR="00A07D50">
        <w:rPr>
          <w:rtl/>
        </w:rPr>
        <w:t xml:space="preserve"> </w:t>
      </w:r>
      <w:r>
        <w:rPr>
          <w:rtl/>
        </w:rPr>
        <w:t>أحمد بن محمّد بن سعيد</w:t>
      </w:r>
      <w:r w:rsidR="00054F7A">
        <w:rPr>
          <w:rtl/>
        </w:rPr>
        <w:t>،</w:t>
      </w:r>
      <w:r>
        <w:rPr>
          <w:rtl/>
        </w:rPr>
        <w:t xml:space="preserve"> ( قال</w:t>
      </w:r>
      <w:r w:rsidR="00054F7A">
        <w:rPr>
          <w:rtl/>
        </w:rPr>
        <w:t>:</w:t>
      </w:r>
      <w:r>
        <w:rPr>
          <w:rtl/>
        </w:rPr>
        <w:t xml:space="preserve"> حدّثني أحمد بن الحسين بن سعيد ) </w:t>
      </w:r>
      <w:r w:rsidRPr="00054F7A">
        <w:rPr>
          <w:rStyle w:val="libFootnotenumChar"/>
          <w:rtl/>
        </w:rPr>
        <w:t>(1)</w:t>
      </w:r>
      <w:r w:rsidR="00054F7A">
        <w:rPr>
          <w:rtl/>
        </w:rPr>
        <w:t>،</w:t>
      </w:r>
      <w:r>
        <w:rPr>
          <w:rtl/>
        </w:rPr>
        <w:t xml:space="preserve"> قال</w:t>
      </w:r>
      <w:r w:rsidR="00054F7A">
        <w:rPr>
          <w:rtl/>
        </w:rPr>
        <w:t>:</w:t>
      </w:r>
      <w:r w:rsidR="00A07D50">
        <w:rPr>
          <w:rtl/>
        </w:rPr>
        <w:t xml:space="preserve"> </w:t>
      </w:r>
      <w:r>
        <w:rPr>
          <w:rtl/>
        </w:rPr>
        <w:t>حدّثني أبي</w:t>
      </w:r>
      <w:r w:rsidR="00054F7A">
        <w:rPr>
          <w:rtl/>
        </w:rPr>
        <w:t>،</w:t>
      </w:r>
      <w:r>
        <w:rPr>
          <w:rtl/>
        </w:rPr>
        <w:t xml:space="preserve"> قال</w:t>
      </w:r>
      <w:r w:rsidR="00054F7A">
        <w:rPr>
          <w:rtl/>
        </w:rPr>
        <w:t>:</w:t>
      </w:r>
      <w:r>
        <w:rPr>
          <w:rtl/>
        </w:rPr>
        <w:t xml:space="preserve"> حدّثنا ظريف بن ناصح</w:t>
      </w:r>
      <w:r w:rsidR="00054F7A">
        <w:rPr>
          <w:rtl/>
        </w:rPr>
        <w:t>،</w:t>
      </w:r>
      <w:r>
        <w:rPr>
          <w:rtl/>
        </w:rPr>
        <w:t xml:space="preserve"> عن محمّد بن عبدالله الأصم الأعلم</w:t>
      </w:r>
      <w:r w:rsidR="00054F7A">
        <w:rPr>
          <w:rtl/>
        </w:rPr>
        <w:t>،</w:t>
      </w:r>
      <w:r w:rsidR="00A07D50">
        <w:rPr>
          <w:rtl/>
        </w:rPr>
        <w:t xml:space="preserve"> </w:t>
      </w:r>
      <w:r>
        <w:rPr>
          <w:rtl/>
        </w:rPr>
        <w:t xml:space="preserve">عن أبي عبدالله جعفر بن محمّد </w:t>
      </w:r>
      <w:r w:rsidR="00054F7A" w:rsidRPr="00054F7A">
        <w:rPr>
          <w:rStyle w:val="libAlaemChar"/>
          <w:rFonts w:hint="cs"/>
          <w:rtl/>
        </w:rPr>
        <w:t>عليه‌السلام</w:t>
      </w:r>
      <w:r>
        <w:rPr>
          <w:rtl/>
        </w:rPr>
        <w:t xml:space="preserve"> قال</w:t>
      </w:r>
      <w:r w:rsidR="00054F7A">
        <w:rPr>
          <w:rtl/>
        </w:rPr>
        <w:t>:</w:t>
      </w:r>
      <w:r>
        <w:rPr>
          <w:rtl/>
        </w:rPr>
        <w:t xml:space="preserve"> سمعت أبي يقول لجماعة من أصحابه</w:t>
      </w:r>
      <w:r w:rsidR="00054F7A">
        <w:rPr>
          <w:rtl/>
        </w:rPr>
        <w:t>:</w:t>
      </w:r>
    </w:p>
    <w:p w:rsidR="0077176E" w:rsidRDefault="0077176E" w:rsidP="000605B2">
      <w:pPr>
        <w:pStyle w:val="libNormal"/>
        <w:rPr>
          <w:rtl/>
        </w:rPr>
      </w:pPr>
      <w:r>
        <w:rPr>
          <w:rtl/>
        </w:rPr>
        <w:t>« والله لو أن على افواهكم أوكية</w:t>
      </w:r>
      <w:r w:rsidR="00054F7A">
        <w:rPr>
          <w:rtl/>
        </w:rPr>
        <w:t>،</w:t>
      </w:r>
      <w:r>
        <w:rPr>
          <w:rtl/>
        </w:rPr>
        <w:t xml:space="preserve"> لأخبرت كل</w:t>
      </w:r>
      <w:r>
        <w:rPr>
          <w:rFonts w:hint="cs"/>
          <w:rtl/>
        </w:rPr>
        <w:t>ّ</w:t>
      </w:r>
      <w:r>
        <w:rPr>
          <w:rtl/>
        </w:rPr>
        <w:t xml:space="preserve"> رجل منكم بما لا يستوحش</w:t>
      </w:r>
      <w:r w:rsidR="00A07D50">
        <w:rPr>
          <w:rtl/>
        </w:rPr>
        <w:t xml:space="preserve"> </w:t>
      </w:r>
      <w:r>
        <w:rPr>
          <w:rtl/>
        </w:rPr>
        <w:t>معه أي</w:t>
      </w:r>
      <w:r>
        <w:rPr>
          <w:rFonts w:hint="cs"/>
          <w:rtl/>
        </w:rPr>
        <w:t>ّ</w:t>
      </w:r>
      <w:r>
        <w:rPr>
          <w:rtl/>
        </w:rPr>
        <w:t xml:space="preserve"> </w:t>
      </w:r>
      <w:r w:rsidRPr="00054F7A">
        <w:rPr>
          <w:rStyle w:val="libFootnotenumChar"/>
          <w:rtl/>
        </w:rPr>
        <w:t>(2)</w:t>
      </w:r>
      <w:r>
        <w:rPr>
          <w:rtl/>
        </w:rPr>
        <w:t xml:space="preserve"> ش</w:t>
      </w:r>
      <w:r>
        <w:rPr>
          <w:rFonts w:hint="cs"/>
          <w:rtl/>
        </w:rPr>
        <w:t>يء</w:t>
      </w:r>
      <w:r w:rsidR="00054F7A">
        <w:rPr>
          <w:rtl/>
        </w:rPr>
        <w:t>،</w:t>
      </w:r>
      <w:r>
        <w:rPr>
          <w:rtl/>
        </w:rPr>
        <w:t xml:space="preserve"> ولكن قد سبق فيكم الاذاعة والله بالغ امره » </w:t>
      </w:r>
      <w:r w:rsidRPr="00054F7A">
        <w:rPr>
          <w:rStyle w:val="libFootnotenumChar"/>
          <w:rtl/>
        </w:rPr>
        <w:t>(3)</w:t>
      </w:r>
      <w:r>
        <w:rPr>
          <w:rtl/>
        </w:rPr>
        <w:t>.</w:t>
      </w:r>
    </w:p>
    <w:p w:rsidR="0077176E" w:rsidRDefault="0077176E" w:rsidP="000605B2">
      <w:pPr>
        <w:pStyle w:val="libNormal"/>
        <w:rPr>
          <w:rtl/>
        </w:rPr>
      </w:pPr>
      <w:bookmarkStart w:id="964" w:name="_Toc252376418"/>
      <w:bookmarkStart w:id="965" w:name="_Toc284325744"/>
      <w:bookmarkStart w:id="966" w:name="_Toc284671370"/>
      <w:bookmarkStart w:id="967" w:name="_Toc286745136"/>
      <w:bookmarkStart w:id="968" w:name="_Toc297573513"/>
      <w:r w:rsidRPr="00054F7A">
        <w:rPr>
          <w:rStyle w:val="libBold2Char"/>
          <w:rtl/>
        </w:rPr>
        <w:t>137</w:t>
      </w:r>
      <w:bookmarkEnd w:id="964"/>
      <w:bookmarkEnd w:id="965"/>
      <w:bookmarkEnd w:id="966"/>
      <w:bookmarkEnd w:id="967"/>
      <w:bookmarkEnd w:id="968"/>
      <w:r w:rsidR="00054F7A" w:rsidRPr="00054F7A">
        <w:rPr>
          <w:rStyle w:val="libBold2Char"/>
          <w:rFonts w:hint="cs"/>
          <w:rtl/>
        </w:rPr>
        <w:t xml:space="preserve"> - </w:t>
      </w:r>
      <w:r>
        <w:rPr>
          <w:rtl/>
        </w:rPr>
        <w:t>أنشدني الشيخ أبو عبدالله محمّد بن شهريار الخازن في سنة اثنى عشرة</w:t>
      </w:r>
      <w:r w:rsidR="00A07D50">
        <w:rPr>
          <w:rtl/>
        </w:rPr>
        <w:t xml:space="preserve"> </w:t>
      </w:r>
      <w:r>
        <w:rPr>
          <w:rtl/>
        </w:rPr>
        <w:t xml:space="preserve">وخمسمائة بمشهد مولانا أمير المؤمنين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أنشدني</w:t>
      </w:r>
      <w:r w:rsidR="00A07D50">
        <w:rPr>
          <w:rtl/>
        </w:rPr>
        <w:t xml:space="preserve"> </w:t>
      </w:r>
      <w:r>
        <w:rPr>
          <w:rtl/>
        </w:rPr>
        <w:t>المفضل بن محمّد المهلبي لنفسه</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969" w:name="_Toc252376419"/>
            <w:r>
              <w:rPr>
                <w:rtl/>
              </w:rPr>
              <w:t>« فيارب زدني كل يوم وليلة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لآل رسول الله حبا</w:t>
            </w:r>
            <w:r>
              <w:rPr>
                <w:rFonts w:hint="cs"/>
                <w:rtl/>
              </w:rPr>
              <w:t>ً</w:t>
            </w:r>
            <w:r>
              <w:rPr>
                <w:rtl/>
              </w:rPr>
              <w:t xml:space="preserve"> الى حبي</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ا</w:t>
            </w:r>
            <w:r>
              <w:rPr>
                <w:rFonts w:hint="cs"/>
                <w:rtl/>
              </w:rPr>
              <w:t>ُ</w:t>
            </w:r>
            <w:r>
              <w:rPr>
                <w:rtl/>
              </w:rPr>
              <w:t>ولئك دون العالمين أئم</w:t>
            </w:r>
            <w:r>
              <w:rPr>
                <w:rFonts w:hint="cs"/>
                <w:rtl/>
              </w:rPr>
              <w:t>ّ</w:t>
            </w:r>
            <w:r>
              <w:rPr>
                <w:rtl/>
              </w:rPr>
              <w:t>تي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وسلمهم سلمي وحربهم حربي »</w:t>
            </w:r>
            <w:r w:rsidRPr="00054F7A">
              <w:rPr>
                <w:rStyle w:val="libPoemTiniChar0"/>
                <w:rFonts w:eastAsia="SimSun"/>
                <w:rtl/>
              </w:rPr>
              <w:br/>
              <w:t> </w:t>
            </w:r>
          </w:p>
        </w:tc>
      </w:tr>
    </w:tbl>
    <w:p w:rsidR="0077176E" w:rsidRDefault="0077176E" w:rsidP="000605B2">
      <w:pPr>
        <w:pStyle w:val="libNormal"/>
        <w:rPr>
          <w:rtl/>
        </w:rPr>
      </w:pPr>
      <w:bookmarkStart w:id="970" w:name="_Toc284325745"/>
      <w:bookmarkStart w:id="971" w:name="_Toc284671371"/>
      <w:bookmarkStart w:id="972" w:name="_Toc286745137"/>
      <w:bookmarkStart w:id="973" w:name="_Toc297573514"/>
      <w:r w:rsidRPr="00054F7A">
        <w:rPr>
          <w:rStyle w:val="libBold2Char"/>
          <w:rtl/>
        </w:rPr>
        <w:t>138</w:t>
      </w:r>
      <w:bookmarkEnd w:id="969"/>
      <w:bookmarkEnd w:id="970"/>
      <w:bookmarkEnd w:id="971"/>
      <w:bookmarkEnd w:id="972"/>
      <w:bookmarkEnd w:id="973"/>
      <w:r w:rsidR="00054F7A" w:rsidRPr="00054F7A">
        <w:rPr>
          <w:rStyle w:val="libBold2Char"/>
          <w:rFonts w:hint="cs"/>
          <w:rtl/>
        </w:rPr>
        <w:t xml:space="preserve"> - </w:t>
      </w:r>
      <w:r>
        <w:rPr>
          <w:rtl/>
        </w:rPr>
        <w:t xml:space="preserve">أخبرنا الفقيه أبو علي الحسن بن محمّد بن الحسن الطوسي </w:t>
      </w:r>
      <w:r w:rsidR="00054F7A" w:rsidRPr="00054F7A">
        <w:rPr>
          <w:rStyle w:val="libAlaemChar"/>
          <w:rFonts w:hint="cs"/>
          <w:rtl/>
        </w:rPr>
        <w:t>رحمه‌الله</w:t>
      </w:r>
      <w:r>
        <w:rPr>
          <w:rtl/>
        </w:rPr>
        <w:t xml:space="preserve"> بالموضع</w:t>
      </w:r>
      <w:r w:rsidR="00A07D50">
        <w:rPr>
          <w:rtl/>
        </w:rPr>
        <w:t xml:space="preserve"> </w:t>
      </w:r>
      <w:r>
        <w:rPr>
          <w:rtl/>
        </w:rPr>
        <w:t>والتاريخ المقدم ذكرهما</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الشيخ أبو عبدالله</w:t>
      </w:r>
      <w:r w:rsidR="00A07D50">
        <w:rPr>
          <w:rtl/>
        </w:rPr>
        <w:t xml:space="preserve"> </w:t>
      </w:r>
      <w:r>
        <w:rPr>
          <w:rtl/>
        </w:rPr>
        <w:t>محمّد بن محمّد بن النعمان</w:t>
      </w:r>
      <w:r w:rsidR="00054F7A">
        <w:rPr>
          <w:rtl/>
        </w:rPr>
        <w:t>،</w:t>
      </w:r>
      <w:r>
        <w:rPr>
          <w:rtl/>
        </w:rPr>
        <w:t xml:space="preserve"> قال</w:t>
      </w:r>
      <w:r w:rsidR="00054F7A">
        <w:rPr>
          <w:rtl/>
        </w:rPr>
        <w:t>:</w:t>
      </w:r>
      <w:r>
        <w:rPr>
          <w:rtl/>
        </w:rPr>
        <w:t xml:space="preserve"> حدّثنا أبو الحسن علي بن بلال المهلبي</w:t>
      </w:r>
      <w:r w:rsidR="00054F7A">
        <w:rPr>
          <w:rtl/>
        </w:rPr>
        <w:t>،</w:t>
      </w:r>
      <w:r>
        <w:rPr>
          <w:rtl/>
        </w:rPr>
        <w:t xml:space="preserve"> قال</w:t>
      </w:r>
      <w:r w:rsidR="00054F7A">
        <w:rPr>
          <w:rtl/>
        </w:rPr>
        <w:t>:</w:t>
      </w:r>
      <w:r w:rsidR="00A07D50">
        <w:rPr>
          <w:rtl/>
        </w:rPr>
        <w:t xml:space="preserve"> </w:t>
      </w:r>
      <w:r>
        <w:rPr>
          <w:rtl/>
        </w:rPr>
        <w:t>حدّثنا محمّد بن الحسين بن حميد بن الربيع البلخي</w:t>
      </w:r>
      <w:r w:rsidR="00054F7A">
        <w:rPr>
          <w:rtl/>
        </w:rPr>
        <w:t>،</w:t>
      </w:r>
      <w:r>
        <w:rPr>
          <w:rtl/>
        </w:rPr>
        <w:t xml:space="preserve"> قال</w:t>
      </w:r>
      <w:r w:rsidR="00054F7A">
        <w:rPr>
          <w:rtl/>
        </w:rPr>
        <w:t>:</w:t>
      </w:r>
      <w:r>
        <w:rPr>
          <w:rtl/>
        </w:rPr>
        <w:t xml:space="preserve"> حدّثنا سليمان بن الربيع</w:t>
      </w:r>
      <w:r w:rsidR="00A07D50">
        <w:rPr>
          <w:rtl/>
        </w:rPr>
        <w:t xml:space="preserve"> </w:t>
      </w:r>
      <w:r>
        <w:rPr>
          <w:rtl/>
        </w:rPr>
        <w:t>النهدي</w:t>
      </w:r>
      <w:r w:rsidR="00054F7A">
        <w:rPr>
          <w:rtl/>
        </w:rPr>
        <w:t>،</w:t>
      </w:r>
      <w:r>
        <w:rPr>
          <w:rtl/>
        </w:rPr>
        <w:t xml:space="preserve"> قال</w:t>
      </w:r>
      <w:r w:rsidR="00054F7A">
        <w:rPr>
          <w:rtl/>
        </w:rPr>
        <w:t>:</w:t>
      </w:r>
      <w:r>
        <w:rPr>
          <w:rtl/>
        </w:rPr>
        <w:t xml:space="preserve"> حدّثنا نصر بن مزاحم المنقري</w:t>
      </w:r>
      <w:r w:rsidR="00054F7A">
        <w:rPr>
          <w:rtl/>
        </w:rPr>
        <w:t>،</w:t>
      </w:r>
      <w:r>
        <w:rPr>
          <w:rtl/>
        </w:rPr>
        <w:t xml:space="preserve"> قال</w:t>
      </w:r>
      <w:r w:rsidR="00054F7A">
        <w:rPr>
          <w:rtl/>
        </w:rPr>
        <w:t>:</w:t>
      </w:r>
      <w:r>
        <w:rPr>
          <w:rtl/>
        </w:rPr>
        <w:t xml:space="preserve"> حدّثنا أبو الحسن علي بن بلال</w:t>
      </w:r>
      <w:r w:rsidR="00054F7A">
        <w:rPr>
          <w:rtl/>
        </w:rPr>
        <w:t>،</w:t>
      </w:r>
      <w:r w:rsidR="00A07D50">
        <w:rPr>
          <w:rtl/>
        </w:rPr>
        <w:t xml:space="preserve"> </w:t>
      </w:r>
      <w:r>
        <w:rPr>
          <w:rtl/>
        </w:rPr>
        <w:t>وحد</w:t>
      </w:r>
      <w:r>
        <w:rPr>
          <w:rFonts w:hint="cs"/>
          <w:rtl/>
        </w:rPr>
        <w:t>ّ</w:t>
      </w:r>
      <w:r>
        <w:rPr>
          <w:rtl/>
        </w:rPr>
        <w:t>ثني علي بن عبيدالله بن أسد بن منصور الاصفهاني</w:t>
      </w:r>
      <w:r w:rsidR="00054F7A">
        <w:rPr>
          <w:rtl/>
        </w:rPr>
        <w:t>،</w:t>
      </w:r>
      <w:r>
        <w:rPr>
          <w:rtl/>
        </w:rPr>
        <w:t xml:space="preserve"> قال</w:t>
      </w:r>
      <w:r w:rsidR="00054F7A">
        <w:rPr>
          <w:rtl/>
        </w:rPr>
        <w:t>:</w:t>
      </w:r>
      <w:r>
        <w:rPr>
          <w:rtl/>
        </w:rPr>
        <w:t xml:space="preserve"> حدّثني إبراهيم بن</w:t>
      </w:r>
      <w:r w:rsidR="00A07D50">
        <w:rPr>
          <w:rtl/>
        </w:rPr>
        <w:t xml:space="preserve"> </w:t>
      </w:r>
      <w:r>
        <w:rPr>
          <w:rtl/>
        </w:rPr>
        <w:t>محمّد بن هلال الثقفي</w:t>
      </w:r>
      <w:r w:rsidR="00054F7A">
        <w:rPr>
          <w:rtl/>
        </w:rPr>
        <w:t>،</w:t>
      </w:r>
      <w:r>
        <w:rPr>
          <w:rtl/>
        </w:rPr>
        <w:t xml:space="preserve"> قال</w:t>
      </w:r>
      <w:r w:rsidR="00054F7A">
        <w:rPr>
          <w:rtl/>
        </w:rPr>
        <w:t>:</w:t>
      </w:r>
      <w:r>
        <w:rPr>
          <w:rtl/>
        </w:rPr>
        <w:t xml:space="preserve"> حدّثني محمّد بن علي</w:t>
      </w:r>
      <w:r w:rsidR="00054F7A">
        <w:rPr>
          <w:rtl/>
        </w:rPr>
        <w:t>،</w:t>
      </w:r>
      <w:r>
        <w:rPr>
          <w:rtl/>
        </w:rPr>
        <w:t xml:space="preserve"> قال</w:t>
      </w:r>
      <w:r w:rsidR="00054F7A">
        <w:rPr>
          <w:rtl/>
        </w:rPr>
        <w:t>:</w:t>
      </w:r>
      <w:r>
        <w:rPr>
          <w:rtl/>
        </w:rPr>
        <w:t xml:space="preserve"> حدّثنا نصر بن مزاحم</w:t>
      </w:r>
      <w:r w:rsidR="00054F7A">
        <w:rPr>
          <w:rtl/>
        </w:rPr>
        <w:t>،</w:t>
      </w:r>
      <w:r w:rsidR="00A07D50">
        <w:rPr>
          <w:rtl/>
        </w:rPr>
        <w:t xml:space="preserve"> </w:t>
      </w:r>
      <w:r>
        <w:rPr>
          <w:rtl/>
        </w:rPr>
        <w:t>عن يحيى بن يعلى الأسلمي</w:t>
      </w:r>
      <w:r w:rsidR="00054F7A">
        <w:rPr>
          <w:rtl/>
        </w:rPr>
        <w:t>،</w:t>
      </w:r>
      <w:r>
        <w:rPr>
          <w:rtl/>
        </w:rPr>
        <w:t xml:space="preserve"> عن علي بن حزور</w:t>
      </w:r>
      <w:r w:rsidR="00054F7A">
        <w:rPr>
          <w:rtl/>
        </w:rPr>
        <w:t>،</w:t>
      </w:r>
      <w:r>
        <w:rPr>
          <w:rtl/>
        </w:rPr>
        <w:t xml:space="preserve"> عن الأصبغ بن نباتة قال</w:t>
      </w:r>
      <w:r w:rsidR="00054F7A">
        <w:rPr>
          <w:rtl/>
        </w:rPr>
        <w:t>:</w:t>
      </w:r>
    </w:p>
    <w:p w:rsidR="00A07D50" w:rsidRDefault="0077176E" w:rsidP="00A07D50">
      <w:pPr>
        <w:pStyle w:val="libNormal"/>
        <w:rPr>
          <w:rtl/>
        </w:rPr>
      </w:pPr>
      <w:r>
        <w:rPr>
          <w:rtl/>
        </w:rPr>
        <w:t xml:space="preserve">« جاء رجل إلى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ياأمير المؤمنين هؤلاء</w:t>
      </w:r>
      <w:r w:rsidR="00A07D50">
        <w:rPr>
          <w:rtl/>
        </w:rPr>
        <w:t xml:space="preserve"> </w:t>
      </w:r>
      <w:r>
        <w:rPr>
          <w:rtl/>
        </w:rPr>
        <w:t>القوم الذين نقاتلهم</w:t>
      </w:r>
      <w:r w:rsidR="00054F7A">
        <w:rPr>
          <w:rtl/>
        </w:rPr>
        <w:t>،</w:t>
      </w:r>
      <w:r>
        <w:rPr>
          <w:rtl/>
        </w:rPr>
        <w:t xml:space="preserve"> الدعوة واحدة والرسول واحد والصلاة واحدة الحج</w:t>
      </w:r>
      <w:r>
        <w:rPr>
          <w:rFonts w:hint="cs"/>
          <w:rtl/>
        </w:rPr>
        <w:t>ّ</w:t>
      </w:r>
      <w:r w:rsidR="00A07D50">
        <w:rPr>
          <w:rtl/>
        </w:rPr>
        <w:t xml:space="preserve"> </w:t>
      </w:r>
      <w:r>
        <w:rPr>
          <w:rtl/>
        </w:rPr>
        <w:t>واحد فبم نسميهم</w:t>
      </w:r>
      <w:r w:rsidR="00054F7A">
        <w:rPr>
          <w:rFonts w:hint="cs"/>
          <w:rtl/>
        </w:rPr>
        <w:t>؟</w:t>
      </w:r>
      <w:r>
        <w:rPr>
          <w:rtl/>
        </w:rPr>
        <w:t xml:space="preserve"> قال </w:t>
      </w:r>
      <w:r w:rsidR="00054F7A" w:rsidRPr="00054F7A">
        <w:rPr>
          <w:rStyle w:val="libAlaemChar"/>
          <w:rFonts w:hint="cs"/>
          <w:rtl/>
        </w:rPr>
        <w:t>عليه‌السلام</w:t>
      </w:r>
      <w:r w:rsidR="00054F7A">
        <w:rPr>
          <w:rtl/>
        </w:rPr>
        <w:t>:</w:t>
      </w:r>
      <w:r>
        <w:rPr>
          <w:rtl/>
        </w:rPr>
        <w:t xml:space="preserve"> سمهم بما سماهم الله تعالى في كتابه</w:t>
      </w:r>
      <w:r w:rsidR="00054F7A">
        <w:rPr>
          <w:rtl/>
        </w:rPr>
        <w:t>،</w:t>
      </w:r>
      <w:r>
        <w:rPr>
          <w:rtl/>
        </w:rPr>
        <w:t xml:space="preserve"> [ فقال</w:t>
      </w:r>
      <w:r w:rsidR="00054F7A">
        <w:rPr>
          <w:rtl/>
        </w:rPr>
        <w:t>:</w:t>
      </w:r>
      <w:r>
        <w:rPr>
          <w:rtl/>
        </w:rPr>
        <w:t xml:space="preserve"> ما كل</w:t>
      </w:r>
      <w:r w:rsidR="00A07D50">
        <w:rPr>
          <w:rtl/>
        </w:rPr>
        <w:t xml:space="preserve"> </w:t>
      </w:r>
    </w:p>
    <w:p w:rsidR="0077176E" w:rsidRPr="003B7533"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أمالي الشيخ</w:t>
            </w:r>
            <w:r w:rsidR="00054F7A">
              <w:rPr>
                <w:rtl/>
              </w:rPr>
              <w:t>:</w:t>
            </w:r>
            <w:r>
              <w:rPr>
                <w:rtl/>
              </w:rPr>
              <w:t xml:space="preserve"> الى.</w:t>
            </w:r>
          </w:p>
        </w:tc>
      </w:tr>
    </w:tbl>
    <w:p w:rsidR="0077176E" w:rsidRDefault="0077176E" w:rsidP="00054F7A">
      <w:pPr>
        <w:pStyle w:val="libFootnote0"/>
        <w:rPr>
          <w:rtl/>
        </w:rPr>
      </w:pPr>
      <w:r>
        <w:rPr>
          <w:rtl/>
        </w:rPr>
        <w:t>(3) رواه الشيخ في أماليه 1</w:t>
      </w:r>
      <w:r w:rsidR="00054F7A">
        <w:rPr>
          <w:rtl/>
        </w:rPr>
        <w:t>:</w:t>
      </w:r>
      <w:r>
        <w:rPr>
          <w:rtl/>
        </w:rPr>
        <w:t xml:space="preserve"> 200.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ما في كتاب الله أعلمه</w:t>
      </w:r>
      <w:r w:rsidR="00054F7A">
        <w:rPr>
          <w:rFonts w:hint="cs"/>
          <w:rtl/>
        </w:rPr>
        <w:t>؟</w:t>
      </w:r>
      <w:r>
        <w:rPr>
          <w:rtl/>
        </w:rPr>
        <w:t xml:space="preserve"> قال</w:t>
      </w:r>
      <w:r w:rsidR="00054F7A">
        <w:rPr>
          <w:rtl/>
        </w:rPr>
        <w:t>:</w:t>
      </w:r>
      <w:r>
        <w:rPr>
          <w:rtl/>
        </w:rPr>
        <w:t xml:space="preserve"> أما سمعت الله تعالى يقول في كتابه ] </w:t>
      </w:r>
      <w:r w:rsidRPr="00054F7A">
        <w:rPr>
          <w:rStyle w:val="libFootnotenumChar"/>
          <w:rtl/>
        </w:rPr>
        <w:t>(1)</w:t>
      </w:r>
      <w:r w:rsidR="00054F7A">
        <w:rPr>
          <w:rtl/>
        </w:rPr>
        <w:t>:</w:t>
      </w:r>
    </w:p>
    <w:p w:rsidR="0077176E" w:rsidRDefault="0077176E" w:rsidP="000605B2">
      <w:pPr>
        <w:pStyle w:val="libNormal"/>
        <w:rPr>
          <w:rtl/>
        </w:rPr>
      </w:pPr>
      <w:r w:rsidRPr="00054F7A">
        <w:rPr>
          <w:rStyle w:val="libAlaemChar"/>
          <w:rtl/>
        </w:rPr>
        <w:t>(</w:t>
      </w:r>
      <w:r w:rsidRPr="003B7533">
        <w:rPr>
          <w:rFonts w:hint="cs"/>
          <w:rtl/>
        </w:rPr>
        <w:t xml:space="preserve"> </w:t>
      </w:r>
      <w:r w:rsidRPr="00054F7A">
        <w:rPr>
          <w:rStyle w:val="libAieChar"/>
          <w:rFonts w:hint="cs"/>
          <w:rtl/>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w:t>
      </w:r>
      <w:r w:rsidRPr="003B7533">
        <w:rPr>
          <w:rtl/>
        </w:rPr>
        <w:t xml:space="preserve"> </w:t>
      </w:r>
      <w:r w:rsidRPr="00054F7A">
        <w:rPr>
          <w:rStyle w:val="libAlaemChar"/>
          <w:rtl/>
        </w:rPr>
        <w:t>)</w:t>
      </w:r>
      <w:r>
        <w:rPr>
          <w:rtl/>
        </w:rPr>
        <w:t xml:space="preserve"> </w:t>
      </w:r>
      <w:r w:rsidRPr="00054F7A">
        <w:rPr>
          <w:rStyle w:val="libFootnotenumChar"/>
          <w:rtl/>
        </w:rPr>
        <w:t>(2)</w:t>
      </w:r>
      <w:r>
        <w:rPr>
          <w:rtl/>
        </w:rPr>
        <w:t>.</w:t>
      </w:r>
    </w:p>
    <w:p w:rsidR="0077176E" w:rsidRDefault="0077176E" w:rsidP="000605B2">
      <w:pPr>
        <w:pStyle w:val="libNormal"/>
        <w:rPr>
          <w:rtl/>
        </w:rPr>
      </w:pPr>
      <w:r>
        <w:rPr>
          <w:rtl/>
        </w:rPr>
        <w:t xml:space="preserve">فلما وقع الاختلاف كنا نحن أولى بالله عزّ وجلّ وبالنبي </w:t>
      </w:r>
      <w:r w:rsidR="00054F7A" w:rsidRPr="00054F7A">
        <w:rPr>
          <w:rStyle w:val="libAlaemChar"/>
          <w:rFonts w:hint="cs"/>
          <w:rtl/>
        </w:rPr>
        <w:t>صلى‌الله‌عليه‌وآله‌وسلم</w:t>
      </w:r>
      <w:r>
        <w:rPr>
          <w:rtl/>
        </w:rPr>
        <w:t xml:space="preserve"> وبالكتاب</w:t>
      </w:r>
      <w:r w:rsidR="00A07D50">
        <w:rPr>
          <w:rtl/>
        </w:rPr>
        <w:t xml:space="preserve"> </w:t>
      </w:r>
      <w:r>
        <w:rPr>
          <w:rtl/>
        </w:rPr>
        <w:t xml:space="preserve">وبالحق فنحن الّذين آمنوا وهم الذين كفروا وشاء الله قتالهم بمشيته وإرادته » </w:t>
      </w:r>
      <w:r w:rsidRPr="00054F7A">
        <w:rPr>
          <w:rStyle w:val="libFootnotenumChar"/>
          <w:rtl/>
        </w:rPr>
        <w:t>(3)</w:t>
      </w:r>
      <w:r>
        <w:rPr>
          <w:rtl/>
        </w:rPr>
        <w:t>.</w:t>
      </w:r>
    </w:p>
    <w:p w:rsidR="0077176E" w:rsidRDefault="0077176E" w:rsidP="000605B2">
      <w:pPr>
        <w:pStyle w:val="libNormal"/>
        <w:rPr>
          <w:rtl/>
        </w:rPr>
      </w:pPr>
      <w:bookmarkStart w:id="974" w:name="_Toc252376420"/>
      <w:bookmarkStart w:id="975" w:name="_Toc284325746"/>
      <w:bookmarkStart w:id="976" w:name="_Toc284671372"/>
      <w:bookmarkStart w:id="977" w:name="_Toc286745138"/>
      <w:bookmarkStart w:id="978" w:name="_Toc297573515"/>
      <w:r w:rsidRPr="00054F7A">
        <w:rPr>
          <w:rStyle w:val="libBold2Char"/>
          <w:rtl/>
        </w:rPr>
        <w:t>139</w:t>
      </w:r>
      <w:bookmarkEnd w:id="974"/>
      <w:bookmarkEnd w:id="975"/>
      <w:bookmarkEnd w:id="976"/>
      <w:bookmarkEnd w:id="977"/>
      <w:bookmarkEnd w:id="978"/>
      <w:r w:rsidR="00054F7A" w:rsidRPr="00054F7A">
        <w:rPr>
          <w:rStyle w:val="libBold2Char"/>
          <w:rFonts w:hint="cs"/>
          <w:rtl/>
        </w:rPr>
        <w:t xml:space="preserve"> - </w:t>
      </w:r>
      <w:r>
        <w:rPr>
          <w:rtl/>
        </w:rPr>
        <w:t>أخبرنا الشيخ الفقيه أبو محمّد الحسن بن الحسين بن بابويه قال</w:t>
      </w:r>
      <w:r w:rsidR="00054F7A">
        <w:rPr>
          <w:rtl/>
        </w:rPr>
        <w:t>:</w:t>
      </w:r>
      <w:r>
        <w:rPr>
          <w:rtl/>
        </w:rPr>
        <w:t xml:space="preserve"> حدّثنا</w:t>
      </w:r>
      <w:r w:rsidR="00A07D50">
        <w:rPr>
          <w:rtl/>
        </w:rPr>
        <w:t xml:space="preserve"> </w:t>
      </w:r>
      <w:r>
        <w:rPr>
          <w:rtl/>
        </w:rPr>
        <w:t>الشيخ السعيد أبو جعفر محمّد بن الحسن الطوسي</w:t>
      </w:r>
      <w:r w:rsidR="00054F7A">
        <w:rPr>
          <w:rtl/>
        </w:rPr>
        <w:t>،</w:t>
      </w:r>
      <w:r>
        <w:rPr>
          <w:rtl/>
        </w:rPr>
        <w:t xml:space="preserve"> قال</w:t>
      </w:r>
      <w:r w:rsidR="00054F7A">
        <w:rPr>
          <w:rtl/>
        </w:rPr>
        <w:t>:</w:t>
      </w:r>
      <w:r>
        <w:rPr>
          <w:rtl/>
        </w:rPr>
        <w:t xml:space="preserve"> أخبرنا الشيخ المفيد</w:t>
      </w:r>
      <w:r w:rsidR="00A07D50">
        <w:rPr>
          <w:rtl/>
        </w:rPr>
        <w:t xml:space="preserve"> </w:t>
      </w:r>
      <w:r>
        <w:rPr>
          <w:rtl/>
        </w:rPr>
        <w:t>محمّد بن محمّد بن النعمان قال</w:t>
      </w:r>
      <w:r w:rsidR="00054F7A">
        <w:rPr>
          <w:rtl/>
        </w:rPr>
        <w:t>:</w:t>
      </w:r>
      <w:r>
        <w:rPr>
          <w:rtl/>
        </w:rPr>
        <w:t xml:space="preserve"> أخبرنا أبو القاسم إسماعيل بن محمّد الأنباري</w:t>
      </w:r>
      <w:r w:rsidR="00A07D50">
        <w:rPr>
          <w:rtl/>
        </w:rPr>
        <w:t xml:space="preserve"> </w:t>
      </w:r>
      <w:r>
        <w:rPr>
          <w:rtl/>
        </w:rPr>
        <w:t>الكاتب</w:t>
      </w:r>
      <w:r w:rsidR="00054F7A">
        <w:rPr>
          <w:rtl/>
        </w:rPr>
        <w:t>،</w:t>
      </w:r>
      <w:r>
        <w:rPr>
          <w:rtl/>
        </w:rPr>
        <w:t xml:space="preserve"> قال</w:t>
      </w:r>
      <w:r w:rsidR="00054F7A">
        <w:rPr>
          <w:rtl/>
        </w:rPr>
        <w:t>:</w:t>
      </w:r>
      <w:r>
        <w:rPr>
          <w:rtl/>
        </w:rPr>
        <w:t xml:space="preserve"> حدّثنا أبو عبدالله إبراهيم بن محمّد الأزدي</w:t>
      </w:r>
      <w:r w:rsidR="00054F7A">
        <w:rPr>
          <w:rtl/>
        </w:rPr>
        <w:t>،</w:t>
      </w:r>
      <w:r>
        <w:rPr>
          <w:rtl/>
        </w:rPr>
        <w:t xml:space="preserve"> قال</w:t>
      </w:r>
      <w:r w:rsidR="00054F7A">
        <w:rPr>
          <w:rtl/>
        </w:rPr>
        <w:t>:</w:t>
      </w:r>
      <w:r>
        <w:rPr>
          <w:rtl/>
        </w:rPr>
        <w:t xml:space="preserve"> حدّثنا شعيب بن</w:t>
      </w:r>
      <w:r w:rsidR="00A07D50">
        <w:rPr>
          <w:rtl/>
        </w:rPr>
        <w:t xml:space="preserve"> </w:t>
      </w:r>
      <w:r>
        <w:rPr>
          <w:rtl/>
        </w:rPr>
        <w:t>أيوب</w:t>
      </w:r>
      <w:r w:rsidR="00054F7A">
        <w:rPr>
          <w:rtl/>
        </w:rPr>
        <w:t>،</w:t>
      </w:r>
      <w:r>
        <w:rPr>
          <w:rtl/>
        </w:rPr>
        <w:t xml:space="preserve"> قال</w:t>
      </w:r>
      <w:r w:rsidR="00054F7A">
        <w:rPr>
          <w:rtl/>
        </w:rPr>
        <w:t>:</w:t>
      </w:r>
      <w:r>
        <w:rPr>
          <w:rtl/>
        </w:rPr>
        <w:t xml:space="preserve"> حدّثنا معاوية بن هشام</w:t>
      </w:r>
      <w:r w:rsidR="00054F7A">
        <w:rPr>
          <w:rtl/>
        </w:rPr>
        <w:t>،</w:t>
      </w:r>
      <w:r>
        <w:rPr>
          <w:rtl/>
        </w:rPr>
        <w:t xml:space="preserve"> عن سفيان</w:t>
      </w:r>
      <w:r w:rsidR="00054F7A">
        <w:rPr>
          <w:rtl/>
        </w:rPr>
        <w:t>،</w:t>
      </w:r>
      <w:r>
        <w:rPr>
          <w:rtl/>
        </w:rPr>
        <w:t xml:space="preserve"> عن هشام بن حسان قال</w:t>
      </w:r>
      <w:r w:rsidR="00054F7A">
        <w:rPr>
          <w:rtl/>
        </w:rPr>
        <w:t>:</w:t>
      </w:r>
    </w:p>
    <w:p w:rsidR="0077176E" w:rsidRDefault="0077176E" w:rsidP="000605B2">
      <w:pPr>
        <w:pStyle w:val="libNormal"/>
        <w:rPr>
          <w:rtl/>
        </w:rPr>
      </w:pPr>
      <w:r>
        <w:rPr>
          <w:rtl/>
        </w:rPr>
        <w:t xml:space="preserve">سمعت أبا محمّد الحسن بن علي </w:t>
      </w:r>
      <w:r w:rsidR="00054F7A" w:rsidRPr="00054F7A">
        <w:rPr>
          <w:rStyle w:val="libAlaemChar"/>
          <w:rFonts w:hint="cs"/>
          <w:rtl/>
        </w:rPr>
        <w:t>عليه‌السلام</w:t>
      </w:r>
      <w:r>
        <w:rPr>
          <w:rtl/>
        </w:rPr>
        <w:t xml:space="preserve"> يخطب النّاس بعد البيعة له بالأمر </w:t>
      </w:r>
      <w:r w:rsidRPr="00054F7A">
        <w:rPr>
          <w:rStyle w:val="libFootnotenumChar"/>
          <w:rtl/>
        </w:rPr>
        <w:t>(4)</w:t>
      </w:r>
      <w:r>
        <w:rPr>
          <w:rtl/>
        </w:rPr>
        <w:t xml:space="preserve"> فقال</w:t>
      </w:r>
      <w:r w:rsidR="00054F7A">
        <w:rPr>
          <w:rtl/>
        </w:rPr>
        <w:t>:</w:t>
      </w:r>
    </w:p>
    <w:p w:rsidR="00A07D50" w:rsidRDefault="0077176E" w:rsidP="000605B2">
      <w:pPr>
        <w:pStyle w:val="libNormal"/>
        <w:rPr>
          <w:rtl/>
        </w:rPr>
      </w:pPr>
      <w:r>
        <w:rPr>
          <w:rtl/>
        </w:rPr>
        <w:t>« نحن حزب الله الغالبون وعترة رسوله الأقربون وأهل بيته الطيبون</w:t>
      </w:r>
      <w:r w:rsidR="00A07D50">
        <w:rPr>
          <w:rtl/>
        </w:rPr>
        <w:t xml:space="preserve"> </w:t>
      </w:r>
      <w:r>
        <w:rPr>
          <w:rtl/>
        </w:rPr>
        <w:t>الطاهرون</w:t>
      </w:r>
      <w:r w:rsidR="00054F7A">
        <w:rPr>
          <w:rtl/>
        </w:rPr>
        <w:t>،</w:t>
      </w:r>
      <w:r>
        <w:rPr>
          <w:rtl/>
        </w:rPr>
        <w:t xml:space="preserve"> وأحد الثقلين الذين خل</w:t>
      </w:r>
      <w:r>
        <w:rPr>
          <w:rFonts w:hint="cs"/>
          <w:rtl/>
        </w:rPr>
        <w:t>ّ</w:t>
      </w:r>
      <w:r>
        <w:rPr>
          <w:rtl/>
        </w:rPr>
        <w:t xml:space="preserve">فهما رسول الله </w:t>
      </w:r>
      <w:r w:rsidR="00054F7A" w:rsidRPr="00054F7A">
        <w:rPr>
          <w:rStyle w:val="libAlaemChar"/>
          <w:rFonts w:hint="cs"/>
          <w:rtl/>
        </w:rPr>
        <w:t>صلى‌الله‌عليه‌وآله‌وسلم</w:t>
      </w:r>
      <w:r>
        <w:rPr>
          <w:rtl/>
        </w:rPr>
        <w:t xml:space="preserve"> في ا</w:t>
      </w:r>
      <w:r>
        <w:rPr>
          <w:rFonts w:hint="cs"/>
          <w:rtl/>
        </w:rPr>
        <w:t>ُ</w:t>
      </w:r>
      <w:r>
        <w:rPr>
          <w:rtl/>
        </w:rPr>
        <w:t>م</w:t>
      </w:r>
      <w:r>
        <w:rPr>
          <w:rFonts w:hint="cs"/>
          <w:rtl/>
        </w:rPr>
        <w:t>ّ</w:t>
      </w:r>
      <w:r>
        <w:rPr>
          <w:rtl/>
        </w:rPr>
        <w:t>ته والثاني كتاب الله</w:t>
      </w:r>
      <w:r w:rsidR="00A07D50">
        <w:rPr>
          <w:rtl/>
        </w:rPr>
        <w:t xml:space="preserve"> </w:t>
      </w:r>
      <w:r>
        <w:rPr>
          <w:rtl/>
        </w:rPr>
        <w:t>فيه تفصيل كل</w:t>
      </w:r>
      <w:r>
        <w:rPr>
          <w:rFonts w:hint="cs"/>
          <w:rtl/>
        </w:rPr>
        <w:t>ّ</w:t>
      </w:r>
      <w:r>
        <w:rPr>
          <w:rtl/>
        </w:rPr>
        <w:t xml:space="preserve"> شيء لا يأتيه الباطل من بين يديه ولا من خلفه</w:t>
      </w:r>
      <w:r w:rsidR="00054F7A">
        <w:rPr>
          <w:rtl/>
        </w:rPr>
        <w:t>،</w:t>
      </w:r>
      <w:r>
        <w:rPr>
          <w:rtl/>
        </w:rPr>
        <w:t xml:space="preserve"> فالمعول علينا</w:t>
      </w:r>
      <w:r w:rsidR="00A07D50">
        <w:rPr>
          <w:rtl/>
        </w:rPr>
        <w:t xml:space="preserve"> </w:t>
      </w:r>
      <w:r>
        <w:rPr>
          <w:rtl/>
        </w:rPr>
        <w:t xml:space="preserve">في تفسيره لا يتعبنا </w:t>
      </w:r>
      <w:r w:rsidRPr="00054F7A">
        <w:rPr>
          <w:rStyle w:val="libFootnotenumChar"/>
          <w:rtl/>
        </w:rPr>
        <w:t>(5)</w:t>
      </w:r>
      <w:r>
        <w:rPr>
          <w:rtl/>
        </w:rPr>
        <w:t xml:space="preserve"> تأويله بل نتيقن حقايقه فأطيعونا</w:t>
      </w:r>
      <w:r w:rsidR="00054F7A">
        <w:rPr>
          <w:rtl/>
        </w:rPr>
        <w:t>،</w:t>
      </w:r>
      <w:r>
        <w:rPr>
          <w:rtl/>
        </w:rPr>
        <w:t xml:space="preserve"> فان</w:t>
      </w:r>
      <w:r>
        <w:rPr>
          <w:rFonts w:hint="cs"/>
          <w:rtl/>
        </w:rPr>
        <w:t>ّ</w:t>
      </w:r>
      <w:r>
        <w:rPr>
          <w:rtl/>
        </w:rPr>
        <w:t xml:space="preserve"> طاعتنا مفروضة إذ</w:t>
      </w:r>
      <w:r w:rsidR="00A07D50">
        <w:rPr>
          <w:rtl/>
        </w:rPr>
        <w:t xml:space="preserve"> </w:t>
      </w:r>
      <w:r>
        <w:rPr>
          <w:rtl/>
        </w:rPr>
        <w:t>كانت بطاعة الله عزّ وجلّ وبرسوله مقرونة قال الله تعالى</w:t>
      </w:r>
      <w:r w:rsidR="00054F7A">
        <w:rPr>
          <w:rtl/>
        </w:rPr>
        <w:t>:</w:t>
      </w:r>
      <w:r>
        <w:rPr>
          <w:rtl/>
        </w:rPr>
        <w:t xml:space="preserve"> </w:t>
      </w:r>
      <w:r w:rsidRPr="00054F7A">
        <w:rPr>
          <w:rStyle w:val="libAlaemChar"/>
          <w:rtl/>
        </w:rPr>
        <w:t>(</w:t>
      </w:r>
      <w:r w:rsidRPr="003B7533">
        <w:rPr>
          <w:rFonts w:hint="cs"/>
          <w:rtl/>
        </w:rPr>
        <w:t xml:space="preserve"> </w:t>
      </w:r>
      <w:r w:rsidRPr="00054F7A">
        <w:rPr>
          <w:rStyle w:val="libAieChar"/>
          <w:rFonts w:hint="cs"/>
          <w:rtl/>
        </w:rPr>
        <w:t>يَا أَيُّهَا الَّذِينَ آمَنُوا أَطِيعُوا اللهَ وَأَطِيعُوا الرَّسُولَ وَأُولِي الأَمْرِ مِنكُمْ فَإِن تَنَازَعْتُمْ فِي شَيْءٍ فَرُدُّوهُ إِلَى اللهِ وَالرَّسُولِ</w:t>
      </w:r>
      <w:r w:rsidRPr="003B7533">
        <w:rPr>
          <w:rtl/>
        </w:rPr>
        <w:t xml:space="preserve"> </w:t>
      </w:r>
      <w:r w:rsidRPr="00054F7A">
        <w:rPr>
          <w:rStyle w:val="libAlaemChar"/>
          <w:rtl/>
        </w:rPr>
        <w:t>)</w:t>
      </w:r>
      <w:r>
        <w:rPr>
          <w:rtl/>
        </w:rPr>
        <w:t xml:space="preserve"> </w:t>
      </w:r>
      <w:r w:rsidRPr="00054F7A">
        <w:rPr>
          <w:rStyle w:val="libFootnotenumChar"/>
          <w:rtl/>
        </w:rPr>
        <w:t>(6)</w:t>
      </w:r>
      <w:r w:rsidR="00054F7A">
        <w:rPr>
          <w:rtl/>
        </w:rPr>
        <w:t>،</w:t>
      </w:r>
      <w:r>
        <w:rPr>
          <w:rtl/>
        </w:rPr>
        <w:t xml:space="preserve"> </w:t>
      </w:r>
      <w:r w:rsidRPr="00054F7A">
        <w:rPr>
          <w:rStyle w:val="libAlaemChar"/>
          <w:rtl/>
        </w:rPr>
        <w:t>(</w:t>
      </w:r>
      <w:r w:rsidRPr="003B7533">
        <w:rPr>
          <w:rFonts w:hint="cs"/>
          <w:rtl/>
        </w:rPr>
        <w:t xml:space="preserve"> </w:t>
      </w:r>
      <w:r w:rsidRPr="00054F7A">
        <w:rPr>
          <w:rStyle w:val="libAieChar"/>
          <w:rFonts w:hint="cs"/>
          <w:rtl/>
        </w:rPr>
        <w:t>وَلَوْ رَدُّوهُ إِلَى الرَّسُولِ وَإِلَىٰ أُولِي الأَمْرِ مِنْهُمْ لَعَلِمَهُ الَّذِينَ يَسْتَنبِطُونَهُ مِنْهُمْ</w:t>
      </w:r>
      <w:r w:rsidRPr="003B7533">
        <w:rPr>
          <w:rtl/>
        </w:rPr>
        <w:t xml:space="preserve"> </w:t>
      </w:r>
      <w:r w:rsidRPr="00054F7A">
        <w:rPr>
          <w:rStyle w:val="libAlaemChar"/>
          <w:rtl/>
        </w:rPr>
        <w:t>)</w:t>
      </w:r>
      <w:r>
        <w:rPr>
          <w:rtl/>
        </w:rPr>
        <w:t xml:space="preserve"> </w:t>
      </w:r>
      <w:r w:rsidRPr="00054F7A">
        <w:rPr>
          <w:rStyle w:val="libFootnotenumChar"/>
          <w:rtl/>
        </w:rPr>
        <w:t>(7)</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من الامالي.</w:t>
            </w:r>
          </w:p>
        </w:tc>
        <w:tc>
          <w:tcPr>
            <w:tcW w:w="2500" w:type="pct"/>
          </w:tcPr>
          <w:p w:rsidR="0077176E" w:rsidRDefault="0077176E" w:rsidP="00054F7A">
            <w:pPr>
              <w:pStyle w:val="libFootnote0"/>
              <w:rPr>
                <w:rtl/>
              </w:rPr>
            </w:pPr>
            <w:r>
              <w:rPr>
                <w:rtl/>
              </w:rPr>
              <w:t>(2) البقرة</w:t>
            </w:r>
            <w:r w:rsidR="00054F7A">
              <w:rPr>
                <w:rtl/>
              </w:rPr>
              <w:t>:</w:t>
            </w:r>
            <w:r>
              <w:rPr>
                <w:rtl/>
              </w:rPr>
              <w:t xml:space="preserve"> 253.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رواه الشيخ في أماليه 1</w:t>
            </w:r>
            <w:r w:rsidR="00054F7A">
              <w:rPr>
                <w:rtl/>
              </w:rPr>
              <w:t>:</w:t>
            </w:r>
            <w:r>
              <w:rPr>
                <w:rtl/>
              </w:rPr>
              <w:t xml:space="preserve"> 201.</w:t>
            </w:r>
          </w:p>
        </w:tc>
        <w:tc>
          <w:tcPr>
            <w:tcW w:w="2500" w:type="pct"/>
          </w:tcPr>
          <w:p w:rsidR="0077176E" w:rsidRDefault="0077176E" w:rsidP="00054F7A">
            <w:pPr>
              <w:pStyle w:val="libFootnote0"/>
              <w:rPr>
                <w:rtl/>
              </w:rPr>
            </w:pPr>
            <w:r>
              <w:rPr>
                <w:rtl/>
              </w:rPr>
              <w:t>(4) في « ط »</w:t>
            </w:r>
            <w:r w:rsidR="00054F7A">
              <w:rPr>
                <w:rtl/>
              </w:rPr>
              <w:t>:</w:t>
            </w:r>
            <w:r>
              <w:rPr>
                <w:rtl/>
              </w:rPr>
              <w:t xml:space="preserve"> بالبيعة 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الأمالي</w:t>
            </w:r>
            <w:r w:rsidR="00054F7A">
              <w:rPr>
                <w:rtl/>
              </w:rPr>
              <w:t>:</w:t>
            </w:r>
            <w:r>
              <w:rPr>
                <w:rtl/>
              </w:rPr>
              <w:t xml:space="preserve"> لا نتظن</w:t>
            </w:r>
            <w:r>
              <w:rPr>
                <w:rFonts w:hint="cs"/>
                <w:rtl/>
              </w:rPr>
              <w:t>ّ</w:t>
            </w:r>
            <w:r>
              <w:rPr>
                <w:rtl/>
              </w:rPr>
              <w:t>ا.</w:t>
            </w:r>
          </w:p>
        </w:tc>
        <w:tc>
          <w:tcPr>
            <w:tcW w:w="2500" w:type="pct"/>
          </w:tcPr>
          <w:p w:rsidR="0077176E" w:rsidRDefault="0077176E" w:rsidP="00054F7A">
            <w:pPr>
              <w:pStyle w:val="libFootnote0"/>
              <w:rPr>
                <w:rtl/>
              </w:rPr>
            </w:pPr>
            <w:r>
              <w:rPr>
                <w:rtl/>
              </w:rPr>
              <w:t>(6) النساء</w:t>
            </w:r>
            <w:r w:rsidR="00054F7A">
              <w:rPr>
                <w:rtl/>
              </w:rPr>
              <w:t>:</w:t>
            </w:r>
            <w:r>
              <w:rPr>
                <w:rtl/>
              </w:rPr>
              <w:t xml:space="preserve"> 59.</w:t>
            </w:r>
          </w:p>
        </w:tc>
      </w:tr>
    </w:tbl>
    <w:p w:rsidR="0077176E" w:rsidRDefault="0077176E" w:rsidP="00054F7A">
      <w:pPr>
        <w:pStyle w:val="libFootnote0"/>
        <w:rPr>
          <w:rtl/>
        </w:rPr>
      </w:pPr>
      <w:r>
        <w:rPr>
          <w:rtl/>
        </w:rPr>
        <w:t>(7) النساء</w:t>
      </w:r>
      <w:r w:rsidR="00054F7A">
        <w:rPr>
          <w:rtl/>
        </w:rPr>
        <w:t>:</w:t>
      </w:r>
      <w:r>
        <w:rPr>
          <w:rtl/>
        </w:rPr>
        <w:t xml:space="preserve"> 83.</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واحذ</w:t>
      </w:r>
      <w:r>
        <w:rPr>
          <w:rFonts w:hint="cs"/>
          <w:rtl/>
        </w:rPr>
        <w:t>ّ</w:t>
      </w:r>
      <w:r>
        <w:rPr>
          <w:rtl/>
        </w:rPr>
        <w:t xml:space="preserve">ركم الإصغاء لهتاف الشيطان فانه لكم عدو مبين </w:t>
      </w:r>
      <w:r w:rsidRPr="00054F7A">
        <w:rPr>
          <w:rStyle w:val="libFootnotenumChar"/>
          <w:rtl/>
        </w:rPr>
        <w:t>(1)</w:t>
      </w:r>
      <w:r>
        <w:rPr>
          <w:rtl/>
        </w:rPr>
        <w:t xml:space="preserve"> فتكونوا كا</w:t>
      </w:r>
      <w:r>
        <w:rPr>
          <w:rFonts w:hint="cs"/>
          <w:rtl/>
        </w:rPr>
        <w:t>ُ</w:t>
      </w:r>
      <w:r>
        <w:rPr>
          <w:rtl/>
        </w:rPr>
        <w:t>ولئك</w:t>
      </w:r>
      <w:r w:rsidR="00A07D50">
        <w:rPr>
          <w:rtl/>
        </w:rPr>
        <w:t xml:space="preserve"> </w:t>
      </w:r>
      <w:r>
        <w:rPr>
          <w:rtl/>
        </w:rPr>
        <w:t>الّذين قال لهم الشيطان</w:t>
      </w:r>
      <w:r w:rsidR="00054F7A">
        <w:rPr>
          <w:rtl/>
        </w:rPr>
        <w:t>:</w:t>
      </w:r>
      <w:r>
        <w:rPr>
          <w:rtl/>
        </w:rPr>
        <w:t xml:space="preserve"> </w:t>
      </w:r>
      <w:r w:rsidRPr="00054F7A">
        <w:rPr>
          <w:rStyle w:val="libAlaemChar"/>
          <w:rtl/>
        </w:rPr>
        <w:t>(</w:t>
      </w:r>
      <w:r w:rsidRPr="00B94CD8">
        <w:rPr>
          <w:rFonts w:hint="cs"/>
          <w:rtl/>
        </w:rPr>
        <w:t xml:space="preserve"> </w:t>
      </w:r>
      <w:r w:rsidRPr="00054F7A">
        <w:rPr>
          <w:rStyle w:val="libAieChar"/>
          <w:rFonts w:hint="cs"/>
          <w:rtl/>
        </w:rPr>
        <w:t>لا غَالِبَ لَكُمُ الْيَوْمَ مِنَ النَّاسِ وَإِنِّي جَارٌ لَّكُمْ فَلَمَّا تَرَاءَتِ الْفِئَتَانِ نَكَصَ عَلَىٰ عَقِبَيْهِ وَقَالَ إِنِّي بَرِيءٌ مِّنكُمْ إِنِّي أَرَىٰ مَا لا تَرَوْنَ</w:t>
      </w:r>
      <w:r w:rsidRPr="00B94CD8">
        <w:rPr>
          <w:rtl/>
        </w:rPr>
        <w:t xml:space="preserve"> </w:t>
      </w:r>
      <w:r w:rsidRPr="00054F7A">
        <w:rPr>
          <w:rStyle w:val="libAlaemChar"/>
          <w:rtl/>
        </w:rPr>
        <w:t>)</w:t>
      </w:r>
      <w:r>
        <w:rPr>
          <w:rtl/>
        </w:rPr>
        <w:t xml:space="preserve"> </w:t>
      </w:r>
      <w:r w:rsidRPr="00054F7A">
        <w:rPr>
          <w:rStyle w:val="libFootnotenumChar"/>
          <w:rtl/>
        </w:rPr>
        <w:t>(2)</w:t>
      </w:r>
      <w:r w:rsidR="00054F7A">
        <w:rPr>
          <w:rtl/>
        </w:rPr>
        <w:t>،</w:t>
      </w:r>
      <w:r w:rsidR="00A07D50">
        <w:rPr>
          <w:rtl/>
        </w:rPr>
        <w:t xml:space="preserve"> </w:t>
      </w:r>
      <w:r>
        <w:rPr>
          <w:rtl/>
        </w:rPr>
        <w:t xml:space="preserve">فتلقون </w:t>
      </w:r>
      <w:r w:rsidRPr="00054F7A">
        <w:rPr>
          <w:rStyle w:val="libFootnotenumChar"/>
          <w:rtl/>
        </w:rPr>
        <w:t>(3)</w:t>
      </w:r>
      <w:r>
        <w:rPr>
          <w:rtl/>
        </w:rPr>
        <w:t xml:space="preserve"> إلى الرماح وزرا</w:t>
      </w:r>
      <w:r>
        <w:rPr>
          <w:rFonts w:hint="cs"/>
          <w:rtl/>
        </w:rPr>
        <w:t>ًً</w:t>
      </w:r>
      <w:r>
        <w:rPr>
          <w:rtl/>
        </w:rPr>
        <w:t xml:space="preserve"> </w:t>
      </w:r>
      <w:r w:rsidRPr="00054F7A">
        <w:rPr>
          <w:rStyle w:val="libFootnotenumChar"/>
          <w:rtl/>
        </w:rPr>
        <w:t>(4)</w:t>
      </w:r>
      <w:r>
        <w:rPr>
          <w:rtl/>
        </w:rPr>
        <w:t xml:space="preserve"> وإلى السيوف جزرا</w:t>
      </w:r>
      <w:r>
        <w:rPr>
          <w:rFonts w:hint="cs"/>
          <w:rtl/>
        </w:rPr>
        <w:t>ً</w:t>
      </w:r>
      <w:r>
        <w:rPr>
          <w:rtl/>
        </w:rPr>
        <w:t xml:space="preserve"> وإلى العمد حطما</w:t>
      </w:r>
      <w:r>
        <w:rPr>
          <w:rFonts w:hint="cs"/>
          <w:rtl/>
        </w:rPr>
        <w:t>ً</w:t>
      </w:r>
      <w:r>
        <w:rPr>
          <w:rtl/>
        </w:rPr>
        <w:t xml:space="preserve"> والسهام </w:t>
      </w:r>
      <w:r w:rsidRPr="00054F7A">
        <w:rPr>
          <w:rStyle w:val="libFootnotenumChar"/>
          <w:rtl/>
        </w:rPr>
        <w:t>(5)</w:t>
      </w:r>
      <w:r w:rsidR="00A07D50">
        <w:rPr>
          <w:rtl/>
        </w:rPr>
        <w:t xml:space="preserve"> </w:t>
      </w:r>
      <w:r>
        <w:rPr>
          <w:rtl/>
        </w:rPr>
        <w:t>غرضا</w:t>
      </w:r>
      <w:r>
        <w:rPr>
          <w:rFonts w:hint="cs"/>
          <w:rtl/>
        </w:rPr>
        <w:t>ً</w:t>
      </w:r>
      <w:r w:rsidR="00054F7A">
        <w:rPr>
          <w:rtl/>
        </w:rPr>
        <w:t>،</w:t>
      </w:r>
      <w:r>
        <w:rPr>
          <w:rtl/>
        </w:rPr>
        <w:t xml:space="preserve"> ثم</w:t>
      </w:r>
      <w:r>
        <w:rPr>
          <w:rFonts w:hint="cs"/>
          <w:rtl/>
        </w:rPr>
        <w:t>ّ</w:t>
      </w:r>
      <w:r>
        <w:rPr>
          <w:rtl/>
        </w:rPr>
        <w:t xml:space="preserve"> لا ينفع نفسا</w:t>
      </w:r>
      <w:r>
        <w:rPr>
          <w:rFonts w:hint="cs"/>
          <w:rtl/>
        </w:rPr>
        <w:t>ً</w:t>
      </w:r>
      <w:r>
        <w:rPr>
          <w:rtl/>
        </w:rPr>
        <w:t xml:space="preserve"> إيمانها لم تكن آمنت من قبل أو كسبت في إيمانها خيرا</w:t>
      </w:r>
      <w:r>
        <w:rPr>
          <w:rFonts w:hint="cs"/>
          <w:rtl/>
        </w:rPr>
        <w:t>ً</w:t>
      </w:r>
      <w:r>
        <w:rPr>
          <w:rtl/>
        </w:rPr>
        <w:t xml:space="preserve"> » </w:t>
      </w:r>
      <w:r w:rsidRPr="00054F7A">
        <w:rPr>
          <w:rStyle w:val="libFootnotenumChar"/>
          <w:rtl/>
        </w:rPr>
        <w:t>(6)</w:t>
      </w:r>
      <w:r>
        <w:rPr>
          <w:rtl/>
        </w:rPr>
        <w:t>.</w:t>
      </w:r>
    </w:p>
    <w:p w:rsidR="0077176E" w:rsidRDefault="0077176E" w:rsidP="000605B2">
      <w:pPr>
        <w:pStyle w:val="libNormal"/>
        <w:rPr>
          <w:rtl/>
        </w:rPr>
      </w:pPr>
      <w:bookmarkStart w:id="979" w:name="_Toc252376421"/>
      <w:bookmarkStart w:id="980" w:name="_Toc284325747"/>
      <w:bookmarkStart w:id="981" w:name="_Toc284671373"/>
      <w:bookmarkStart w:id="982" w:name="_Toc286745139"/>
      <w:bookmarkStart w:id="983" w:name="_Toc297573516"/>
      <w:r w:rsidRPr="00054F7A">
        <w:rPr>
          <w:rStyle w:val="libBold2Char"/>
          <w:rtl/>
        </w:rPr>
        <w:t>140</w:t>
      </w:r>
      <w:bookmarkEnd w:id="979"/>
      <w:bookmarkEnd w:id="980"/>
      <w:bookmarkEnd w:id="981"/>
      <w:bookmarkEnd w:id="982"/>
      <w:bookmarkEnd w:id="983"/>
      <w:r w:rsidR="00054F7A" w:rsidRPr="00054F7A">
        <w:rPr>
          <w:rStyle w:val="libBold2Char"/>
          <w:rFonts w:hint="cs"/>
          <w:rtl/>
        </w:rPr>
        <w:t xml:space="preserve"> - </w:t>
      </w:r>
      <w:r>
        <w:rPr>
          <w:rtl/>
        </w:rPr>
        <w:t>أخبرنا الشيخ الفقيه أبو النجم محمّد بن عبدالوهاب بن عيسى الرازي بها</w:t>
      </w:r>
      <w:r w:rsidR="00A07D50">
        <w:rPr>
          <w:rtl/>
        </w:rPr>
        <w:t xml:space="preserve"> </w:t>
      </w:r>
      <w:r>
        <w:rPr>
          <w:rtl/>
        </w:rPr>
        <w:t>قراءة عليه في مسجد الغربي بدرب زامهران في صفر سنة عشر وخمسمائة</w:t>
      </w:r>
      <w:r w:rsidR="00054F7A">
        <w:rPr>
          <w:rtl/>
        </w:rPr>
        <w:t>،</w:t>
      </w:r>
      <w:r>
        <w:rPr>
          <w:rtl/>
        </w:rPr>
        <w:t xml:space="preserve"> قال</w:t>
      </w:r>
      <w:r w:rsidR="00054F7A">
        <w:rPr>
          <w:rtl/>
        </w:rPr>
        <w:t>:</w:t>
      </w:r>
      <w:r w:rsidR="00A07D50">
        <w:rPr>
          <w:rtl/>
        </w:rPr>
        <w:t xml:space="preserve"> </w:t>
      </w:r>
      <w:r>
        <w:rPr>
          <w:rtl/>
        </w:rPr>
        <w:t>أخبرنا أبو سعيد محمّد بن أحمد بن الحسين النيشابوري قال</w:t>
      </w:r>
      <w:r w:rsidR="00054F7A">
        <w:rPr>
          <w:rtl/>
        </w:rPr>
        <w:t>:</w:t>
      </w:r>
      <w:r>
        <w:rPr>
          <w:rtl/>
        </w:rPr>
        <w:t xml:space="preserve"> أخبرنا أبو الوليد</w:t>
      </w:r>
      <w:r w:rsidR="00A07D50">
        <w:rPr>
          <w:rtl/>
        </w:rPr>
        <w:t xml:space="preserve"> </w:t>
      </w:r>
      <w:r>
        <w:rPr>
          <w:rtl/>
        </w:rPr>
        <w:t>الحسن بن محمّد البلخي الحافظ بقراءتي عليه</w:t>
      </w:r>
      <w:r w:rsidR="00054F7A">
        <w:rPr>
          <w:rtl/>
        </w:rPr>
        <w:t>،</w:t>
      </w:r>
      <w:r>
        <w:rPr>
          <w:rtl/>
        </w:rPr>
        <w:t xml:space="preserve"> ( قال</w:t>
      </w:r>
      <w:r w:rsidR="00054F7A">
        <w:rPr>
          <w:rtl/>
        </w:rPr>
        <w:t>:</w:t>
      </w:r>
      <w:r>
        <w:rPr>
          <w:rtl/>
        </w:rPr>
        <w:t xml:space="preserve"> أخبرنا محمّد بن عوف ) </w:t>
      </w:r>
      <w:r w:rsidRPr="00054F7A">
        <w:rPr>
          <w:rStyle w:val="libFootnotenumChar"/>
          <w:rtl/>
        </w:rPr>
        <w:t>(7)</w:t>
      </w:r>
      <w:r w:rsidR="00054F7A">
        <w:rPr>
          <w:rtl/>
        </w:rPr>
        <w:t>،</w:t>
      </w:r>
      <w:r w:rsidR="00A07D50">
        <w:rPr>
          <w:rtl/>
        </w:rPr>
        <w:t xml:space="preserve"> </w:t>
      </w:r>
      <w:r>
        <w:rPr>
          <w:rtl/>
        </w:rPr>
        <w:t>قال</w:t>
      </w:r>
      <w:r w:rsidR="00054F7A">
        <w:rPr>
          <w:rtl/>
        </w:rPr>
        <w:t>:</w:t>
      </w:r>
      <w:r>
        <w:rPr>
          <w:rtl/>
        </w:rPr>
        <w:t xml:space="preserve"> أخبرنا الحسن بن منير</w:t>
      </w:r>
      <w:r w:rsidR="00054F7A">
        <w:rPr>
          <w:rtl/>
        </w:rPr>
        <w:t>،</w:t>
      </w:r>
      <w:r>
        <w:rPr>
          <w:rtl/>
        </w:rPr>
        <w:t xml:space="preserve"> قال</w:t>
      </w:r>
      <w:r w:rsidR="00054F7A">
        <w:rPr>
          <w:rtl/>
        </w:rPr>
        <w:t>:</w:t>
      </w:r>
      <w:r>
        <w:rPr>
          <w:rtl/>
        </w:rPr>
        <w:t xml:space="preserve"> حدّثنا أبو العباس أحمد بن عامر</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أبو حاتم محمّد بن إدريس الحنظلي ( الرازي ) </w:t>
      </w:r>
      <w:r w:rsidRPr="00054F7A">
        <w:rPr>
          <w:rStyle w:val="libFootnotenumChar"/>
          <w:rtl/>
        </w:rPr>
        <w:t>(8)</w:t>
      </w:r>
      <w:r>
        <w:rPr>
          <w:rtl/>
        </w:rPr>
        <w:t xml:space="preserve"> إملاء في أيام هشام بن عامر وهو</w:t>
      </w:r>
      <w:r w:rsidR="00A07D50">
        <w:rPr>
          <w:rtl/>
        </w:rPr>
        <w:t xml:space="preserve"> </w:t>
      </w:r>
      <w:r>
        <w:rPr>
          <w:rtl/>
        </w:rPr>
        <w:t>يسمع منه</w:t>
      </w:r>
      <w:r w:rsidR="00054F7A">
        <w:rPr>
          <w:rtl/>
        </w:rPr>
        <w:t>،</w:t>
      </w:r>
      <w:r>
        <w:rPr>
          <w:rtl/>
        </w:rPr>
        <w:t xml:space="preserve"> قال</w:t>
      </w:r>
      <w:r w:rsidR="00054F7A">
        <w:rPr>
          <w:rtl/>
        </w:rPr>
        <w:t>:</w:t>
      </w:r>
      <w:r>
        <w:rPr>
          <w:rtl/>
        </w:rPr>
        <w:t xml:space="preserve"> حدّثنا عبدالعزيز بن الخطاب</w:t>
      </w:r>
      <w:r w:rsidR="00054F7A">
        <w:rPr>
          <w:rtl/>
        </w:rPr>
        <w:t>،</w:t>
      </w:r>
      <w:r>
        <w:rPr>
          <w:rtl/>
        </w:rPr>
        <w:t xml:space="preserve"> قال</w:t>
      </w:r>
      <w:r w:rsidR="00054F7A">
        <w:rPr>
          <w:rtl/>
        </w:rPr>
        <w:t>:</w:t>
      </w:r>
      <w:r>
        <w:rPr>
          <w:rtl/>
        </w:rPr>
        <w:t xml:space="preserve"> حدّثنا علي بن القاسم</w:t>
      </w:r>
      <w:r w:rsidR="00054F7A">
        <w:rPr>
          <w:rtl/>
        </w:rPr>
        <w:t>،</w:t>
      </w:r>
      <w:r>
        <w:rPr>
          <w:rtl/>
        </w:rPr>
        <w:t xml:space="preserve"> عن</w:t>
      </w:r>
      <w:r w:rsidR="00A07D50">
        <w:rPr>
          <w:rtl/>
        </w:rPr>
        <w:t xml:space="preserve"> </w:t>
      </w:r>
      <w:r>
        <w:rPr>
          <w:rtl/>
        </w:rPr>
        <w:t xml:space="preserve">علي بن عبدالله ( عن أبي رافع ) </w:t>
      </w:r>
      <w:r w:rsidRPr="00054F7A">
        <w:rPr>
          <w:rStyle w:val="libFootnotenumChar"/>
          <w:rtl/>
        </w:rPr>
        <w:t>(9)</w:t>
      </w:r>
      <w:r w:rsidR="00054F7A">
        <w:rPr>
          <w:rtl/>
        </w:rPr>
        <w:t>،</w:t>
      </w:r>
      <w:r>
        <w:rPr>
          <w:rtl/>
        </w:rPr>
        <w:t xml:space="preserve"> عن أبي عبيدة بن محمّد بن عمار بن ياسر</w:t>
      </w:r>
      <w:r w:rsidR="00054F7A">
        <w:rPr>
          <w:rtl/>
        </w:rPr>
        <w:t>،</w:t>
      </w:r>
      <w:r>
        <w:rPr>
          <w:rtl/>
        </w:rPr>
        <w:t xml:space="preserve"> عن</w:t>
      </w:r>
      <w:r w:rsidR="00A07D50">
        <w:rPr>
          <w:rtl/>
        </w:rPr>
        <w:t xml:space="preserve"> </w:t>
      </w:r>
      <w:r>
        <w:rPr>
          <w:rtl/>
        </w:rPr>
        <w:t>أبيه</w:t>
      </w:r>
      <w:r w:rsidR="00054F7A">
        <w:rPr>
          <w:rtl/>
        </w:rPr>
        <w:t>،</w:t>
      </w:r>
      <w:r>
        <w:rPr>
          <w:rtl/>
        </w:rPr>
        <w:t xml:space="preserve"> عن عمار بن ياسر </w:t>
      </w:r>
      <w:r w:rsidR="00054F7A" w:rsidRPr="00054F7A">
        <w:rPr>
          <w:rStyle w:val="libAlaemChar"/>
          <w:rFonts w:hint="cs"/>
          <w:rtl/>
        </w:rPr>
        <w:t>رضي‌الله‌عنه</w:t>
      </w:r>
      <w:r>
        <w:rPr>
          <w:rtl/>
        </w:rPr>
        <w:t xml:space="preserve"> عنه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ا</w:t>
      </w:r>
      <w:r>
        <w:rPr>
          <w:rFonts w:hint="cs"/>
          <w:rtl/>
        </w:rPr>
        <w:t>ُ</w:t>
      </w:r>
      <w:r>
        <w:rPr>
          <w:rtl/>
        </w:rPr>
        <w:t>وصي من آمن بي وصدقني بولاية علي بن أبي طالب</w:t>
      </w:r>
      <w:r w:rsidR="00054F7A">
        <w:rPr>
          <w:rtl/>
        </w:rPr>
        <w:t>،</w:t>
      </w:r>
      <w:r>
        <w:rPr>
          <w:rtl/>
        </w:rPr>
        <w:t xml:space="preserve"> فمن تولاه فقد تولاني</w:t>
      </w:r>
      <w:r w:rsidR="00A07D50">
        <w:rPr>
          <w:rtl/>
        </w:rPr>
        <w:t xml:space="preserve"> </w:t>
      </w:r>
      <w:r>
        <w:rPr>
          <w:rtl/>
        </w:rPr>
        <w:t>ومن تولاني فقد تولى الله عزّوجلّ</w:t>
      </w:r>
      <w:r w:rsidR="00054F7A">
        <w:rPr>
          <w:rtl/>
        </w:rPr>
        <w:t>،</w:t>
      </w:r>
      <w:r>
        <w:rPr>
          <w:rtl/>
        </w:rPr>
        <w:t xml:space="preserve"> ومن أحبه فقد أحبني ومن أحبني فقد أحب الله</w:t>
      </w:r>
      <w:r w:rsidR="00A07D50">
        <w:rPr>
          <w:rtl/>
        </w:rPr>
        <w:t xml:space="preserve"> </w:t>
      </w:r>
      <w:r>
        <w:rPr>
          <w:rtl/>
        </w:rPr>
        <w:t>عزّوجلّ</w:t>
      </w:r>
      <w:r w:rsidR="00054F7A">
        <w:rPr>
          <w:rtl/>
        </w:rPr>
        <w:t>،</w:t>
      </w:r>
      <w:r>
        <w:rPr>
          <w:rtl/>
        </w:rPr>
        <w:t xml:space="preserve"> ( ومن أبغضه فقد أبغضني ومن ابغضني فقد أبغض الله عزّ وجلّ ) </w:t>
      </w:r>
      <w:r w:rsidRPr="00054F7A">
        <w:rPr>
          <w:rStyle w:val="libFootnotenumChar"/>
          <w:rtl/>
        </w:rPr>
        <w:t>(10)</w:t>
      </w:r>
      <w:r>
        <w:rPr>
          <w:rtl/>
        </w:rPr>
        <w:t xml:space="preserve"> » </w:t>
      </w:r>
      <w:r w:rsidRPr="00054F7A">
        <w:rPr>
          <w:rStyle w:val="libFootnotenumChar"/>
          <w:rtl/>
        </w:rPr>
        <w:t>(11)</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w:t>
            </w:r>
            <w:r w:rsidR="00054F7A">
              <w:rPr>
                <w:rtl/>
              </w:rPr>
              <w:t>:</w:t>
            </w:r>
            <w:r>
              <w:rPr>
                <w:rtl/>
              </w:rPr>
              <w:t xml:space="preserve"> فانه عدو مبين لكم.</w:t>
            </w:r>
          </w:p>
        </w:tc>
        <w:tc>
          <w:tcPr>
            <w:tcW w:w="2500" w:type="pct"/>
          </w:tcPr>
          <w:p w:rsidR="0077176E" w:rsidRDefault="0077176E" w:rsidP="00054F7A">
            <w:pPr>
              <w:pStyle w:val="libFootnote0"/>
              <w:rPr>
                <w:rtl/>
              </w:rPr>
            </w:pPr>
            <w:r>
              <w:rPr>
                <w:rtl/>
              </w:rPr>
              <w:t>(2) الانفال</w:t>
            </w:r>
            <w:r w:rsidR="00054F7A">
              <w:rPr>
                <w:rtl/>
              </w:rPr>
              <w:t>:</w:t>
            </w:r>
            <w:r>
              <w:rPr>
                <w:rtl/>
              </w:rPr>
              <w:t xml:space="preserve"> 48.</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م »</w:t>
            </w:r>
            <w:r w:rsidR="00054F7A">
              <w:rPr>
                <w:rtl/>
              </w:rPr>
              <w:t>:</w:t>
            </w:r>
            <w:r>
              <w:rPr>
                <w:rtl/>
              </w:rPr>
              <w:t xml:space="preserve"> فتلقوني.</w:t>
            </w:r>
          </w:p>
        </w:tc>
        <w:tc>
          <w:tcPr>
            <w:tcW w:w="2500" w:type="pct"/>
          </w:tcPr>
          <w:p w:rsidR="0077176E" w:rsidRDefault="0077176E" w:rsidP="00054F7A">
            <w:pPr>
              <w:pStyle w:val="libFootnote0"/>
              <w:rPr>
                <w:rtl/>
              </w:rPr>
            </w:pPr>
            <w:r>
              <w:rPr>
                <w:rtl/>
              </w:rPr>
              <w:t>(4) في « ط »</w:t>
            </w:r>
            <w:r w:rsidR="00054F7A">
              <w:rPr>
                <w:rtl/>
              </w:rPr>
              <w:t>:</w:t>
            </w:r>
            <w:r>
              <w:rPr>
                <w:rtl/>
              </w:rPr>
              <w:t xml:space="preserve"> زورا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 ط »</w:t>
            </w:r>
            <w:r w:rsidR="00054F7A">
              <w:rPr>
                <w:rtl/>
              </w:rPr>
              <w:t>:</w:t>
            </w:r>
            <w:r>
              <w:rPr>
                <w:rtl/>
              </w:rPr>
              <w:t xml:space="preserve"> للعمد</w:t>
            </w:r>
            <w:r w:rsidR="00054F7A">
              <w:rPr>
                <w:rtl/>
              </w:rPr>
              <w:t>،</w:t>
            </w:r>
            <w:r>
              <w:rPr>
                <w:rtl/>
              </w:rPr>
              <w:t xml:space="preserve"> للسهام.</w:t>
            </w:r>
          </w:p>
        </w:tc>
        <w:tc>
          <w:tcPr>
            <w:tcW w:w="2500" w:type="pct"/>
          </w:tcPr>
          <w:p w:rsidR="0077176E" w:rsidRDefault="0077176E" w:rsidP="00054F7A">
            <w:pPr>
              <w:pStyle w:val="libFootnote0"/>
              <w:rPr>
                <w:rtl/>
              </w:rPr>
            </w:pPr>
            <w:r>
              <w:rPr>
                <w:rtl/>
              </w:rPr>
              <w:t>(6) رواه الشيخ في أماليه 2</w:t>
            </w:r>
            <w:r w:rsidR="00054F7A">
              <w:rPr>
                <w:rtl/>
              </w:rPr>
              <w:t>:</w:t>
            </w:r>
            <w:r>
              <w:rPr>
                <w:rtl/>
              </w:rPr>
              <w:t xml:space="preserve"> 303.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(7) ليس في البحار.</w:t>
            </w:r>
          </w:p>
        </w:tc>
        <w:tc>
          <w:tcPr>
            <w:tcW w:w="2500" w:type="pct"/>
          </w:tcPr>
          <w:p w:rsidR="0077176E" w:rsidRDefault="0077176E" w:rsidP="00054F7A">
            <w:pPr>
              <w:pStyle w:val="libFootnote0"/>
              <w:rPr>
                <w:rtl/>
              </w:rPr>
            </w:pPr>
            <w:r>
              <w:rPr>
                <w:rtl/>
              </w:rPr>
              <w:t>(8) ليس في « ط ».</w:t>
            </w:r>
          </w:p>
        </w:tc>
      </w:tr>
    </w:tbl>
    <w:p w:rsidR="0077176E" w:rsidRDefault="0077176E" w:rsidP="00054F7A">
      <w:pPr>
        <w:pStyle w:val="libFootnote0"/>
        <w:rPr>
          <w:rtl/>
        </w:rPr>
      </w:pPr>
      <w:r>
        <w:rPr>
          <w:rtl/>
        </w:rPr>
        <w:t>(9) ليس في « ط »</w:t>
      </w:r>
      <w:r w:rsidR="00054F7A">
        <w:rPr>
          <w:rtl/>
        </w:rPr>
        <w:t>،</w:t>
      </w:r>
      <w:r>
        <w:rPr>
          <w:rtl/>
        </w:rPr>
        <w:t xml:space="preserve"> وفي البحار</w:t>
      </w:r>
      <w:r w:rsidR="00054F7A">
        <w:rPr>
          <w:rtl/>
        </w:rPr>
        <w:t>:</w:t>
      </w:r>
      <w:r>
        <w:rPr>
          <w:rtl/>
        </w:rPr>
        <w:t xml:space="preserve"> علي بن عبيدالله بن أبي رافع.</w:t>
      </w:r>
    </w:p>
    <w:p w:rsidR="0077176E" w:rsidRDefault="0077176E" w:rsidP="00054F7A">
      <w:pPr>
        <w:pStyle w:val="libFootnote0"/>
        <w:rPr>
          <w:rtl/>
        </w:rPr>
      </w:pPr>
      <w:r>
        <w:rPr>
          <w:rtl/>
        </w:rPr>
        <w:t>(10) ليس في « ط ».</w:t>
      </w:r>
    </w:p>
    <w:p w:rsidR="0077176E" w:rsidRDefault="0077176E" w:rsidP="00054F7A">
      <w:pPr>
        <w:pStyle w:val="libFootnote0"/>
        <w:rPr>
          <w:rtl/>
        </w:rPr>
      </w:pPr>
      <w:r>
        <w:rPr>
          <w:rtl/>
        </w:rPr>
        <w:t>(11) عنه البحار 38</w:t>
      </w:r>
      <w:r w:rsidR="00054F7A">
        <w:rPr>
          <w:rtl/>
        </w:rPr>
        <w:t>:</w:t>
      </w:r>
      <w:r>
        <w:rPr>
          <w:rtl/>
        </w:rPr>
        <w:t xml:space="preserve"> 139 و 39</w:t>
      </w:r>
      <w:r w:rsidR="00054F7A">
        <w:rPr>
          <w:rtl/>
        </w:rPr>
        <w:t>:</w:t>
      </w:r>
      <w:r>
        <w:rPr>
          <w:rtl/>
        </w:rPr>
        <w:t xml:space="preserve"> 281</w:t>
      </w:r>
      <w:r w:rsidR="00054F7A">
        <w:rPr>
          <w:rtl/>
        </w:rPr>
        <w:t>،</w:t>
      </w:r>
      <w:r>
        <w:rPr>
          <w:rtl/>
        </w:rPr>
        <w:t xml:space="preserve"> رواه الطوسي في أماليه 1</w:t>
      </w:r>
      <w:r w:rsidR="00054F7A">
        <w:rPr>
          <w:rtl/>
        </w:rPr>
        <w:t>:</w:t>
      </w:r>
      <w:r>
        <w:rPr>
          <w:rtl/>
        </w:rPr>
        <w:t xml:space="preserve"> 253</w:t>
      </w:r>
      <w:r w:rsidR="00054F7A">
        <w:rPr>
          <w:rtl/>
        </w:rPr>
        <w:t>،</w:t>
      </w:r>
      <w:r>
        <w:rPr>
          <w:rtl/>
        </w:rPr>
        <w:t xml:space="preserve"> وابن المغازلي</w:t>
      </w:r>
      <w:r w:rsidR="00A07D50">
        <w:rPr>
          <w:rtl/>
        </w:rPr>
        <w:t xml:space="preserve"> </w:t>
      </w:r>
      <w:r>
        <w:rPr>
          <w:rtl/>
        </w:rPr>
        <w:t>في مناقبه</w:t>
      </w:r>
      <w:r w:rsidR="00054F7A">
        <w:rPr>
          <w:rtl/>
        </w:rPr>
        <w:t>:</w:t>
      </w:r>
      <w:r>
        <w:rPr>
          <w:rtl/>
        </w:rPr>
        <w:t xml:space="preserve"> 231. </w:t>
      </w:r>
      <w:r w:rsidRPr="00054F7A">
        <w:rPr>
          <w:rStyle w:val="libFootnoteBoldChar"/>
          <w:rtl/>
        </w:rPr>
        <w:t>أقول</w:t>
      </w:r>
      <w:r w:rsidR="00054F7A" w:rsidRPr="00054F7A">
        <w:rPr>
          <w:rStyle w:val="libFootnoteBoldChar"/>
          <w:rtl/>
        </w:rPr>
        <w:t>:</w:t>
      </w:r>
      <w:r>
        <w:rPr>
          <w:rtl/>
        </w:rPr>
        <w:t xml:space="preserve"> يأتي مثله في ج 3</w:t>
      </w:r>
      <w:r w:rsidR="00054F7A">
        <w:rPr>
          <w:rtl/>
        </w:rPr>
        <w:t>:</w:t>
      </w:r>
      <w:r>
        <w:rPr>
          <w:rtl/>
        </w:rPr>
        <w:t xml:space="preserve"> الرقم 10</w:t>
      </w:r>
      <w:r w:rsidR="00054F7A">
        <w:rPr>
          <w:rtl/>
        </w:rPr>
        <w:t>،</w:t>
      </w:r>
      <w:r>
        <w:rPr>
          <w:rtl/>
        </w:rPr>
        <w:t xml:space="preserve"> وج 4</w:t>
      </w:r>
      <w:r w:rsidR="00054F7A">
        <w:rPr>
          <w:rtl/>
        </w:rPr>
        <w:t>:</w:t>
      </w:r>
      <w:r>
        <w:rPr>
          <w:rtl/>
        </w:rPr>
        <w:t xml:space="preserve"> الرقم 20 و 21.</w:t>
      </w:r>
    </w:p>
    <w:p w:rsidR="0077176E" w:rsidRDefault="0077176E" w:rsidP="0077176E">
      <w:pPr>
        <w:pStyle w:val="libNormal"/>
        <w:rPr>
          <w:rtl/>
        </w:rPr>
      </w:pPr>
      <w:r>
        <w:rPr>
          <w:rtl/>
        </w:rPr>
        <w:br w:type="page"/>
      </w:r>
    </w:p>
    <w:p w:rsidR="0077176E" w:rsidRDefault="0077176E" w:rsidP="000605B2">
      <w:pPr>
        <w:pStyle w:val="libNormal"/>
        <w:rPr>
          <w:rtl/>
        </w:rPr>
      </w:pPr>
      <w:bookmarkStart w:id="984" w:name="_Toc252376422"/>
      <w:bookmarkStart w:id="985" w:name="_Toc284325748"/>
      <w:bookmarkStart w:id="986" w:name="_Toc284671374"/>
      <w:bookmarkStart w:id="987" w:name="_Toc286745140"/>
      <w:bookmarkStart w:id="988" w:name="_Toc297573517"/>
      <w:r w:rsidRPr="00054F7A">
        <w:rPr>
          <w:rStyle w:val="libBold2Char"/>
          <w:rtl/>
        </w:rPr>
        <w:lastRenderedPageBreak/>
        <w:t>141</w:t>
      </w:r>
      <w:bookmarkEnd w:id="984"/>
      <w:bookmarkEnd w:id="985"/>
      <w:bookmarkEnd w:id="986"/>
      <w:bookmarkEnd w:id="987"/>
      <w:bookmarkEnd w:id="988"/>
      <w:r w:rsidR="00054F7A" w:rsidRPr="00054F7A">
        <w:rPr>
          <w:rStyle w:val="libBold2Char"/>
          <w:rFonts w:hint="cs"/>
          <w:rtl/>
        </w:rPr>
        <w:t xml:space="preserve"> - </w:t>
      </w:r>
      <w:r>
        <w:rPr>
          <w:rtl/>
        </w:rPr>
        <w:t xml:space="preserve">أخبرنا الشيخ الفقيه المفيد أبو علي الطوسي </w:t>
      </w:r>
      <w:r w:rsidR="00054F7A" w:rsidRPr="00054F7A">
        <w:rPr>
          <w:rStyle w:val="libAlaemChar"/>
          <w:rFonts w:hint="cs"/>
          <w:rtl/>
        </w:rPr>
        <w:t>رحمه‌الله</w:t>
      </w:r>
      <w:r>
        <w:rPr>
          <w:rtl/>
        </w:rPr>
        <w:t xml:space="preserve"> بقراءتي عليه في شعبان</w:t>
      </w:r>
      <w:r w:rsidR="00A07D50">
        <w:rPr>
          <w:rtl/>
        </w:rPr>
        <w:t xml:space="preserve"> </w:t>
      </w:r>
      <w:r>
        <w:rPr>
          <w:rtl/>
        </w:rPr>
        <w:t>سنة إحدى عشرة وخمسمائة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محمّد بن الحسن الطوسي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أخبرنا أبو عبدالله 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w:t>
      </w:r>
      <w:r w:rsidR="00A07D50">
        <w:rPr>
          <w:rtl/>
        </w:rPr>
        <w:t xml:space="preserve"> </w:t>
      </w:r>
      <w:r>
        <w:rPr>
          <w:rtl/>
        </w:rPr>
        <w:t>أبو بكر محمّد بن عمر الجعابي</w:t>
      </w:r>
      <w:r w:rsidR="00054F7A">
        <w:rPr>
          <w:rtl/>
        </w:rPr>
        <w:t>،</w:t>
      </w:r>
      <w:r>
        <w:rPr>
          <w:rtl/>
        </w:rPr>
        <w:t xml:space="preserve"> قال</w:t>
      </w:r>
      <w:r w:rsidR="00054F7A">
        <w:rPr>
          <w:rtl/>
        </w:rPr>
        <w:t>:</w:t>
      </w:r>
      <w:r>
        <w:rPr>
          <w:rtl/>
        </w:rPr>
        <w:t xml:space="preserve"> حدّثنا علي بن العباس بن الوليد</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إبراهيم بن بشر </w:t>
      </w:r>
      <w:r w:rsidRPr="00054F7A">
        <w:rPr>
          <w:rStyle w:val="libFootnotenumChar"/>
          <w:rtl/>
        </w:rPr>
        <w:t>(1)</w:t>
      </w:r>
      <w:r>
        <w:rPr>
          <w:rtl/>
        </w:rPr>
        <w:t xml:space="preserve"> بن خالد</w:t>
      </w:r>
      <w:r w:rsidR="00054F7A">
        <w:rPr>
          <w:rtl/>
        </w:rPr>
        <w:t>،</w:t>
      </w:r>
      <w:r>
        <w:rPr>
          <w:rtl/>
        </w:rPr>
        <w:t xml:space="preserve"> قال</w:t>
      </w:r>
      <w:r w:rsidR="00054F7A">
        <w:rPr>
          <w:rtl/>
        </w:rPr>
        <w:t>:</w:t>
      </w:r>
      <w:r>
        <w:rPr>
          <w:rtl/>
        </w:rPr>
        <w:t xml:space="preserve"> حدّثنا منصور بن يعقوب</w:t>
      </w:r>
      <w:r w:rsidR="00054F7A">
        <w:rPr>
          <w:rtl/>
        </w:rPr>
        <w:t>،</w:t>
      </w:r>
      <w:r>
        <w:rPr>
          <w:rtl/>
        </w:rPr>
        <w:t xml:space="preserve"> قال</w:t>
      </w:r>
      <w:r w:rsidR="00054F7A">
        <w:rPr>
          <w:rtl/>
        </w:rPr>
        <w:t>:</w:t>
      </w:r>
      <w:r>
        <w:rPr>
          <w:rtl/>
        </w:rPr>
        <w:t xml:space="preserve"> حدّثنا عمرو بن</w:t>
      </w:r>
      <w:r w:rsidR="00A07D50">
        <w:rPr>
          <w:rtl/>
        </w:rPr>
        <w:t xml:space="preserve"> </w:t>
      </w:r>
      <w:r>
        <w:rPr>
          <w:rtl/>
        </w:rPr>
        <w:t xml:space="preserve">ميمون </w:t>
      </w:r>
      <w:r w:rsidRPr="00054F7A">
        <w:rPr>
          <w:rStyle w:val="libFootnotenumChar"/>
          <w:rtl/>
        </w:rPr>
        <w:t>(2)</w:t>
      </w:r>
      <w:r w:rsidR="00054F7A">
        <w:rPr>
          <w:rtl/>
        </w:rPr>
        <w:t>،</w:t>
      </w:r>
      <w:r>
        <w:rPr>
          <w:rtl/>
        </w:rPr>
        <w:t xml:space="preserve"> عن إبراهيم بن عبدالأعلى</w:t>
      </w:r>
      <w:r w:rsidR="00054F7A">
        <w:rPr>
          <w:rtl/>
        </w:rPr>
        <w:t>،</w:t>
      </w:r>
      <w:r>
        <w:rPr>
          <w:rtl/>
        </w:rPr>
        <w:t xml:space="preserve"> عن سويد بن غفلة قال</w:t>
      </w:r>
      <w:r w:rsidR="00054F7A">
        <w:rPr>
          <w:rtl/>
        </w:rPr>
        <w:t>:</w:t>
      </w:r>
    </w:p>
    <w:p w:rsidR="0077176E" w:rsidRDefault="0077176E" w:rsidP="000605B2">
      <w:pPr>
        <w:pStyle w:val="libNormal"/>
        <w:rPr>
          <w:rtl/>
        </w:rPr>
      </w:pPr>
      <w:r>
        <w:rPr>
          <w:rtl/>
        </w:rPr>
        <w:t>« سمعت عليا</w:t>
      </w:r>
      <w:r>
        <w:rPr>
          <w:rFonts w:hint="cs"/>
          <w:rtl/>
        </w:rPr>
        <w:t>ً</w:t>
      </w:r>
      <w:r>
        <w:rPr>
          <w:rtl/>
        </w:rPr>
        <w:t xml:space="preserve"> </w:t>
      </w:r>
      <w:r w:rsidR="00054F7A" w:rsidRPr="00054F7A">
        <w:rPr>
          <w:rStyle w:val="libAlaemChar"/>
          <w:rFonts w:hint="cs"/>
          <w:rtl/>
        </w:rPr>
        <w:t>عليه‌السلام</w:t>
      </w:r>
      <w:r>
        <w:rPr>
          <w:rtl/>
        </w:rPr>
        <w:t xml:space="preserve"> يقول</w:t>
      </w:r>
      <w:r w:rsidR="00054F7A">
        <w:rPr>
          <w:rtl/>
        </w:rPr>
        <w:t>:</w:t>
      </w:r>
      <w:r>
        <w:rPr>
          <w:rtl/>
        </w:rPr>
        <w:t xml:space="preserve"> والله لو صببت الدنيا على المنافق صب</w:t>
      </w:r>
      <w:r>
        <w:rPr>
          <w:rFonts w:hint="cs"/>
          <w:rtl/>
        </w:rPr>
        <w:t>ّ</w:t>
      </w:r>
      <w:r>
        <w:rPr>
          <w:rtl/>
        </w:rPr>
        <w:t>ا</w:t>
      </w:r>
      <w:r>
        <w:rPr>
          <w:rFonts w:hint="cs"/>
          <w:rtl/>
        </w:rPr>
        <w:t>ً</w:t>
      </w:r>
      <w:r>
        <w:rPr>
          <w:rtl/>
        </w:rPr>
        <w:t xml:space="preserve"> ما أحبني</w:t>
      </w:r>
      <w:r w:rsidR="00054F7A">
        <w:rPr>
          <w:rtl/>
        </w:rPr>
        <w:t>،</w:t>
      </w:r>
      <w:r w:rsidR="00A07D50">
        <w:rPr>
          <w:rtl/>
        </w:rPr>
        <w:t xml:space="preserve"> </w:t>
      </w:r>
      <w:r>
        <w:rPr>
          <w:rtl/>
        </w:rPr>
        <w:t>ولو ضربت بسيفي هذا خيشوم المؤمن لأحبني</w:t>
      </w:r>
      <w:r w:rsidR="00054F7A">
        <w:rPr>
          <w:rtl/>
        </w:rPr>
        <w:t>،</w:t>
      </w:r>
      <w:r>
        <w:rPr>
          <w:rtl/>
        </w:rPr>
        <w:t xml:space="preserve"> وذلك ان</w:t>
      </w:r>
      <w:r>
        <w:rPr>
          <w:rFonts w:hint="cs"/>
          <w:rtl/>
        </w:rPr>
        <w:t>ّ</w:t>
      </w:r>
      <w:r>
        <w:rPr>
          <w:rtl/>
        </w:rPr>
        <w:t xml:space="preserve">ي سمعت رسول الله </w:t>
      </w:r>
      <w:r w:rsidR="00054F7A" w:rsidRPr="00054F7A">
        <w:rPr>
          <w:rStyle w:val="libAlaemChar"/>
          <w:rFonts w:hint="cs"/>
          <w:rtl/>
        </w:rPr>
        <w:t>صلى‌الله‌عليه‌وآله‌وسلم</w:t>
      </w:r>
      <w:r w:rsidR="00A07D50">
        <w:rPr>
          <w:rtl/>
        </w:rPr>
        <w:t xml:space="preserve"> </w:t>
      </w:r>
      <w:r>
        <w:rPr>
          <w:rtl/>
        </w:rPr>
        <w:t>يقول</w:t>
      </w:r>
      <w:r w:rsidR="00054F7A">
        <w:rPr>
          <w:rtl/>
        </w:rPr>
        <w:t>:</w:t>
      </w:r>
      <w:r>
        <w:rPr>
          <w:rtl/>
        </w:rPr>
        <w:t xml:space="preserve"> ياعلي لا يحبك إلاّ مؤمن ولا يبغضك إلاّ منافق » </w:t>
      </w:r>
      <w:r w:rsidRPr="00054F7A">
        <w:rPr>
          <w:rStyle w:val="libFootnotenumChar"/>
          <w:rtl/>
        </w:rPr>
        <w:t>(3)</w:t>
      </w:r>
      <w:r>
        <w:rPr>
          <w:rtl/>
        </w:rPr>
        <w:t>.</w:t>
      </w:r>
    </w:p>
    <w:p w:rsidR="0077176E" w:rsidRDefault="0077176E" w:rsidP="000605B2">
      <w:pPr>
        <w:pStyle w:val="libNormal"/>
        <w:rPr>
          <w:rtl/>
        </w:rPr>
      </w:pPr>
      <w:bookmarkStart w:id="989" w:name="_Toc252376423"/>
      <w:bookmarkStart w:id="990" w:name="_Toc284325749"/>
      <w:bookmarkStart w:id="991" w:name="_Toc284671375"/>
      <w:bookmarkStart w:id="992" w:name="_Toc286745141"/>
      <w:bookmarkStart w:id="993" w:name="_Toc297573518"/>
      <w:r w:rsidRPr="00054F7A">
        <w:rPr>
          <w:rStyle w:val="libBold2Char"/>
          <w:rtl/>
        </w:rPr>
        <w:t>142</w:t>
      </w:r>
      <w:bookmarkEnd w:id="989"/>
      <w:bookmarkEnd w:id="990"/>
      <w:bookmarkEnd w:id="991"/>
      <w:bookmarkEnd w:id="992"/>
      <w:bookmarkEnd w:id="993"/>
      <w:r w:rsidR="00054F7A" w:rsidRPr="00054F7A">
        <w:rPr>
          <w:rStyle w:val="libBold2Char"/>
          <w:rFonts w:hint="cs"/>
          <w:rtl/>
        </w:rPr>
        <w:t xml:space="preserve"> - </w:t>
      </w:r>
      <w:r>
        <w:rPr>
          <w:rtl/>
        </w:rPr>
        <w:t>أخبرنا الشيخ الفقيه أبو علي الحسن بن محمّد بن الحسن الطوسي</w:t>
      </w:r>
      <w:r w:rsidR="00054F7A">
        <w:rPr>
          <w:rtl/>
        </w:rPr>
        <w:t>،</w:t>
      </w:r>
      <w:r>
        <w:rPr>
          <w:rtl/>
        </w:rPr>
        <w:t xml:space="preserve"> قال</w:t>
      </w:r>
      <w:r w:rsidR="00054F7A">
        <w:rPr>
          <w:rtl/>
        </w:rPr>
        <w:t>:</w:t>
      </w:r>
      <w:r w:rsidR="00A07D50">
        <w:rPr>
          <w:rtl/>
        </w:rPr>
        <w:t xml:space="preserve"> </w:t>
      </w:r>
      <w:r>
        <w:rPr>
          <w:rtl/>
        </w:rPr>
        <w:t>أخبرنا السعيد الوالد أبو جعفر الطوسي</w:t>
      </w:r>
      <w:r w:rsidR="00054F7A">
        <w:rPr>
          <w:rtl/>
        </w:rPr>
        <w:t>،</w:t>
      </w:r>
      <w:r>
        <w:rPr>
          <w:rtl/>
        </w:rPr>
        <w:t xml:space="preserve"> قال</w:t>
      </w:r>
      <w:r w:rsidR="00054F7A">
        <w:rPr>
          <w:rtl/>
        </w:rPr>
        <w:t>:</w:t>
      </w:r>
      <w:r>
        <w:rPr>
          <w:rtl/>
        </w:rPr>
        <w:t xml:space="preserve"> أخبرنا أبو عبدالله محمّد بن محمّد</w:t>
      </w:r>
      <w:r w:rsidR="00054F7A">
        <w:rPr>
          <w:rtl/>
        </w:rPr>
        <w:t>،</w:t>
      </w:r>
      <w:r w:rsidR="00A07D50">
        <w:rPr>
          <w:rtl/>
        </w:rPr>
        <w:t xml:space="preserve"> </w:t>
      </w:r>
      <w:r>
        <w:rPr>
          <w:rtl/>
        </w:rPr>
        <w:t>قال</w:t>
      </w:r>
      <w:r w:rsidR="00054F7A">
        <w:rPr>
          <w:rtl/>
        </w:rPr>
        <w:t>:</w:t>
      </w:r>
      <w:r>
        <w:rPr>
          <w:rtl/>
        </w:rPr>
        <w:t xml:space="preserve"> حدّثنا أبو علي محمّد بن جعفر الصولي</w:t>
      </w:r>
      <w:r w:rsidR="00054F7A">
        <w:rPr>
          <w:rtl/>
        </w:rPr>
        <w:t>،</w:t>
      </w:r>
      <w:r>
        <w:rPr>
          <w:rtl/>
        </w:rPr>
        <w:t xml:space="preserve"> قال</w:t>
      </w:r>
      <w:r w:rsidR="00054F7A">
        <w:rPr>
          <w:rtl/>
        </w:rPr>
        <w:t>:</w:t>
      </w:r>
      <w:r>
        <w:rPr>
          <w:rtl/>
        </w:rPr>
        <w:t xml:space="preserve"> حدّثنا يحيى بن زكريا </w:t>
      </w:r>
      <w:r w:rsidRPr="00054F7A">
        <w:rPr>
          <w:rStyle w:val="libFootnotenumChar"/>
          <w:rtl/>
        </w:rPr>
        <w:t>(4)</w:t>
      </w:r>
      <w:r w:rsidR="00A07D50">
        <w:rPr>
          <w:rtl/>
        </w:rPr>
        <w:t xml:space="preserve"> </w:t>
      </w:r>
      <w:r>
        <w:rPr>
          <w:rtl/>
        </w:rPr>
        <w:t>الساجي</w:t>
      </w:r>
      <w:r w:rsidR="00054F7A">
        <w:rPr>
          <w:rtl/>
        </w:rPr>
        <w:t>،</w:t>
      </w:r>
      <w:r>
        <w:rPr>
          <w:rtl/>
        </w:rPr>
        <w:t xml:space="preserve"> قال</w:t>
      </w:r>
      <w:r w:rsidR="00054F7A">
        <w:rPr>
          <w:rtl/>
        </w:rPr>
        <w:t>:</w:t>
      </w:r>
      <w:r>
        <w:rPr>
          <w:rtl/>
        </w:rPr>
        <w:t xml:space="preserve"> حدّثنا إسماعيل بن موسى السدي</w:t>
      </w:r>
      <w:r w:rsidR="00054F7A">
        <w:rPr>
          <w:rtl/>
        </w:rPr>
        <w:t>،</w:t>
      </w:r>
      <w:r>
        <w:rPr>
          <w:rtl/>
        </w:rPr>
        <w:t xml:space="preserve"> قال</w:t>
      </w:r>
      <w:r w:rsidR="00054F7A">
        <w:rPr>
          <w:rtl/>
        </w:rPr>
        <w:t>:</w:t>
      </w:r>
      <w:r>
        <w:rPr>
          <w:rtl/>
        </w:rPr>
        <w:t xml:space="preserve"> حدّثنا محمّد بن سعيد</w:t>
      </w:r>
      <w:r w:rsidR="00054F7A">
        <w:rPr>
          <w:rtl/>
        </w:rPr>
        <w:t>،</w:t>
      </w:r>
      <w:r w:rsidR="00A07D50">
        <w:rPr>
          <w:rtl/>
        </w:rPr>
        <w:t xml:space="preserve"> </w:t>
      </w:r>
      <w:r>
        <w:rPr>
          <w:rtl/>
        </w:rPr>
        <w:t>عن فضيل بن غزوان</w:t>
      </w:r>
      <w:r w:rsidR="00054F7A">
        <w:rPr>
          <w:rtl/>
        </w:rPr>
        <w:t>،</w:t>
      </w:r>
      <w:r>
        <w:rPr>
          <w:rtl/>
        </w:rPr>
        <w:t xml:space="preserve"> عن أبي سخيلة</w:t>
      </w:r>
      <w:r w:rsidR="00054F7A">
        <w:rPr>
          <w:rtl/>
        </w:rPr>
        <w:t>،</w:t>
      </w:r>
      <w:r>
        <w:rPr>
          <w:rtl/>
        </w:rPr>
        <w:t xml:space="preserve"> عن أبي ذر وسلمان الفارسي رضي الله</w:t>
      </w:r>
      <w:r w:rsidR="00A07D50">
        <w:rPr>
          <w:rtl/>
        </w:rPr>
        <w:t xml:space="preserve"> </w:t>
      </w:r>
      <w:r>
        <w:rPr>
          <w:rtl/>
        </w:rPr>
        <w:t>عنهما قال</w:t>
      </w:r>
      <w:r w:rsidR="00054F7A">
        <w:rPr>
          <w:rtl/>
        </w:rPr>
        <w:t>:</w:t>
      </w:r>
    </w:p>
    <w:p w:rsidR="00A07D50" w:rsidRDefault="0077176E" w:rsidP="000605B2">
      <w:pPr>
        <w:pStyle w:val="libNormal"/>
        <w:rPr>
          <w:rtl/>
        </w:rPr>
      </w:pPr>
      <w:r>
        <w:rPr>
          <w:rtl/>
        </w:rPr>
        <w:t xml:space="preserve">« أخذ رسول الله </w:t>
      </w:r>
      <w:r w:rsidR="00054F7A" w:rsidRPr="00054F7A">
        <w:rPr>
          <w:rStyle w:val="libAlaemChar"/>
          <w:rFonts w:hint="cs"/>
          <w:rtl/>
        </w:rPr>
        <w:t>صلى‌الله‌عليه‌وآله‌وسلم</w:t>
      </w:r>
      <w:r>
        <w:rPr>
          <w:rtl/>
        </w:rPr>
        <w:t xml:space="preserve"> بيد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هذا أول من آمن بي</w:t>
      </w:r>
      <w:r w:rsidR="00054F7A">
        <w:rPr>
          <w:rtl/>
        </w:rPr>
        <w:t>،</w:t>
      </w:r>
      <w:r w:rsidR="00A07D50">
        <w:rPr>
          <w:rtl/>
        </w:rPr>
        <w:t xml:space="preserve"> </w:t>
      </w:r>
      <w:r>
        <w:rPr>
          <w:rtl/>
        </w:rPr>
        <w:t>وهو أول من يصافحني يوم القيامة</w:t>
      </w:r>
      <w:r w:rsidR="00054F7A">
        <w:rPr>
          <w:rtl/>
        </w:rPr>
        <w:t>،</w:t>
      </w:r>
      <w:r>
        <w:rPr>
          <w:rtl/>
        </w:rPr>
        <w:t xml:space="preserve"> وهو الصد</w:t>
      </w:r>
      <w:r>
        <w:rPr>
          <w:rFonts w:hint="cs"/>
          <w:rtl/>
        </w:rPr>
        <w:t>ّ</w:t>
      </w:r>
      <w:r>
        <w:rPr>
          <w:rtl/>
        </w:rPr>
        <w:t>يق الأكبر وفاروق هذه الا</w:t>
      </w:r>
      <w:r>
        <w:rPr>
          <w:rFonts w:hint="cs"/>
          <w:rtl/>
        </w:rPr>
        <w:t>ُ</w:t>
      </w:r>
      <w:r>
        <w:rPr>
          <w:rtl/>
        </w:rPr>
        <w:t>مة</w:t>
      </w:r>
      <w:r w:rsidR="00A07D50">
        <w:rPr>
          <w:rtl/>
        </w:rPr>
        <w:t xml:space="preserve"> </w:t>
      </w:r>
      <w:r>
        <w:rPr>
          <w:rtl/>
        </w:rPr>
        <w:t xml:space="preserve">ويعسوب المؤمنين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w:t>
            </w:r>
            <w:r w:rsidR="00054F7A">
              <w:rPr>
                <w:rtl/>
              </w:rPr>
              <w:t>:</w:t>
            </w:r>
            <w:r>
              <w:rPr>
                <w:rtl/>
              </w:rPr>
              <w:t xml:space="preserve"> بشير.</w:t>
            </w:r>
          </w:p>
        </w:tc>
        <w:tc>
          <w:tcPr>
            <w:tcW w:w="2500" w:type="pct"/>
          </w:tcPr>
          <w:p w:rsidR="0077176E" w:rsidRDefault="0077176E" w:rsidP="00054F7A">
            <w:pPr>
              <w:pStyle w:val="libFootnote0"/>
              <w:rPr>
                <w:rtl/>
              </w:rPr>
            </w:pPr>
            <w:r>
              <w:rPr>
                <w:rtl/>
              </w:rPr>
              <w:t>(2) في أمالي الشيخ</w:t>
            </w:r>
            <w:r w:rsidR="00054F7A">
              <w:rPr>
                <w:rtl/>
              </w:rPr>
              <w:t>:</w:t>
            </w:r>
            <w:r>
              <w:rPr>
                <w:rtl/>
              </w:rPr>
              <w:t xml:space="preserve"> عمرو بن شمر.</w:t>
            </w:r>
          </w:p>
        </w:tc>
      </w:tr>
    </w:tbl>
    <w:p w:rsidR="0077176E" w:rsidRDefault="0077176E" w:rsidP="00054F7A">
      <w:pPr>
        <w:pStyle w:val="libFootnote0"/>
        <w:rPr>
          <w:rtl/>
        </w:rPr>
      </w:pPr>
      <w:r>
        <w:rPr>
          <w:rtl/>
        </w:rPr>
        <w:t>(3) رواه الشيخ في أماليه 1</w:t>
      </w:r>
      <w:r w:rsidR="00054F7A">
        <w:rPr>
          <w:rtl/>
        </w:rPr>
        <w:t>:</w:t>
      </w:r>
      <w:r>
        <w:rPr>
          <w:rtl/>
        </w:rPr>
        <w:t xml:space="preserve"> 209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ج 2</w:t>
      </w:r>
      <w:r w:rsidR="00054F7A">
        <w:rPr>
          <w:rtl/>
        </w:rPr>
        <w:t>:</w:t>
      </w:r>
      <w:r>
        <w:rPr>
          <w:rtl/>
        </w:rPr>
        <w:t xml:space="preserve"> الرقم 111 مثله.</w:t>
      </w:r>
    </w:p>
    <w:p w:rsidR="0077176E" w:rsidRDefault="0077176E" w:rsidP="00054F7A">
      <w:pPr>
        <w:pStyle w:val="libFootnote0"/>
        <w:rPr>
          <w:rtl/>
        </w:rPr>
      </w:pPr>
      <w:r>
        <w:rPr>
          <w:rtl/>
        </w:rPr>
        <w:t>(4) في « م »</w:t>
      </w:r>
      <w:r w:rsidR="00054F7A">
        <w:rPr>
          <w:rtl/>
        </w:rPr>
        <w:t>:</w:t>
      </w:r>
      <w:r>
        <w:rPr>
          <w:rtl/>
        </w:rPr>
        <w:t xml:space="preserve"> زكريا بن يحيى.</w:t>
      </w:r>
    </w:p>
    <w:p w:rsidR="0077176E" w:rsidRDefault="0077176E" w:rsidP="00054F7A">
      <w:pPr>
        <w:pStyle w:val="libFootnote0"/>
        <w:rPr>
          <w:rtl/>
        </w:rPr>
      </w:pPr>
      <w:r>
        <w:rPr>
          <w:rtl/>
        </w:rPr>
        <w:t>(5) رواه الشيخ في أماليه 1</w:t>
      </w:r>
      <w:r w:rsidR="00054F7A">
        <w:rPr>
          <w:rtl/>
        </w:rPr>
        <w:t>:</w:t>
      </w:r>
      <w:r>
        <w:rPr>
          <w:rtl/>
        </w:rPr>
        <w:t xml:space="preserve"> 147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90</w:t>
      </w:r>
      <w:r w:rsidR="00054F7A">
        <w:rPr>
          <w:rtl/>
        </w:rPr>
        <w:t>،</w:t>
      </w:r>
      <w:r>
        <w:rPr>
          <w:rtl/>
        </w:rPr>
        <w:t xml:space="preserve"> ومر</w:t>
      </w:r>
      <w:r>
        <w:rPr>
          <w:rFonts w:hint="cs"/>
          <w:rtl/>
        </w:rPr>
        <w:t>ّ</w:t>
      </w:r>
      <w:r>
        <w:rPr>
          <w:rtl/>
        </w:rPr>
        <w:t xml:space="preserve"> أيضا</w:t>
      </w:r>
      <w:r>
        <w:rPr>
          <w:rFonts w:hint="cs"/>
          <w:rtl/>
        </w:rPr>
        <w:t>ً</w:t>
      </w:r>
      <w:r>
        <w:rPr>
          <w:rtl/>
        </w:rPr>
        <w:t xml:space="preserve"> في ج 2</w:t>
      </w:r>
      <w:r w:rsidR="00054F7A">
        <w:rPr>
          <w:rtl/>
        </w:rPr>
        <w:t>:</w:t>
      </w:r>
      <w:r>
        <w:rPr>
          <w:rtl/>
        </w:rPr>
        <w:t xml:space="preserve"> الرقم</w:t>
      </w:r>
      <w:r w:rsidR="00A07D50">
        <w:rPr>
          <w:rtl/>
        </w:rPr>
        <w:t xml:space="preserve"> </w:t>
      </w:r>
      <w:r>
        <w:rPr>
          <w:rtl/>
        </w:rPr>
        <w:t>130</w:t>
      </w:r>
      <w:r w:rsidR="00054F7A">
        <w:rPr>
          <w:rtl/>
        </w:rPr>
        <w:t>،</w:t>
      </w:r>
      <w:r>
        <w:rPr>
          <w:rtl/>
        </w:rPr>
        <w:t xml:space="preserve"> ويأتي في ج 4</w:t>
      </w:r>
      <w:r w:rsidR="00054F7A">
        <w:rPr>
          <w:rtl/>
        </w:rPr>
        <w:t>:</w:t>
      </w:r>
      <w:r>
        <w:rPr>
          <w:rtl/>
        </w:rPr>
        <w:t xml:space="preserve"> الرقم 25 مثله.</w:t>
      </w:r>
    </w:p>
    <w:p w:rsidR="0077176E" w:rsidRDefault="0077176E" w:rsidP="0077176E">
      <w:pPr>
        <w:pStyle w:val="libNormal"/>
        <w:rPr>
          <w:rtl/>
        </w:rPr>
      </w:pPr>
      <w:r>
        <w:rPr>
          <w:rtl/>
        </w:rPr>
        <w:br w:type="page"/>
      </w:r>
    </w:p>
    <w:p w:rsidR="0077176E" w:rsidRDefault="0077176E" w:rsidP="000605B2">
      <w:pPr>
        <w:pStyle w:val="libNormal"/>
        <w:rPr>
          <w:rtl/>
        </w:rPr>
      </w:pPr>
      <w:bookmarkStart w:id="994" w:name="_Toc252376424"/>
      <w:bookmarkStart w:id="995" w:name="_Toc284325750"/>
      <w:bookmarkStart w:id="996" w:name="_Toc284671376"/>
      <w:bookmarkStart w:id="997" w:name="_Toc286745142"/>
      <w:bookmarkStart w:id="998" w:name="_Toc297573519"/>
      <w:r w:rsidRPr="00054F7A">
        <w:rPr>
          <w:rStyle w:val="libBold2Char"/>
          <w:rtl/>
        </w:rPr>
        <w:lastRenderedPageBreak/>
        <w:t>143</w:t>
      </w:r>
      <w:bookmarkEnd w:id="994"/>
      <w:bookmarkEnd w:id="995"/>
      <w:bookmarkEnd w:id="996"/>
      <w:bookmarkEnd w:id="997"/>
      <w:bookmarkEnd w:id="998"/>
      <w:r w:rsidR="00054F7A" w:rsidRPr="00054F7A">
        <w:rPr>
          <w:rStyle w:val="libBold2Char"/>
          <w:rFonts w:hint="cs"/>
          <w:rtl/>
        </w:rPr>
        <w:t xml:space="preserve"> - </w:t>
      </w:r>
      <w:r>
        <w:rPr>
          <w:rtl/>
        </w:rPr>
        <w:t xml:space="preserve">أخبرنا الشيخ ( الأمين ) </w:t>
      </w:r>
      <w:r w:rsidRPr="00054F7A">
        <w:rPr>
          <w:rStyle w:val="libFootnotenumChar"/>
          <w:rtl/>
        </w:rPr>
        <w:t>(1)</w:t>
      </w:r>
      <w:r>
        <w:rPr>
          <w:rtl/>
        </w:rPr>
        <w:t xml:space="preserve"> أبو عبدالله محمّد بن أحمد بن شهريار الخازن</w:t>
      </w:r>
      <w:r w:rsidR="00A07D50">
        <w:rPr>
          <w:rtl/>
        </w:rPr>
        <w:t xml:space="preserve"> </w:t>
      </w:r>
      <w:r>
        <w:rPr>
          <w:rtl/>
        </w:rPr>
        <w:t>بقراءتي عليه في ذي القعدة سنة اثنتي عشرة وخمسمائة بمشهد مولانا أمير</w:t>
      </w:r>
      <w:r w:rsidR="00A07D50">
        <w:rPr>
          <w:rtl/>
        </w:rPr>
        <w:t xml:space="preserve"> </w:t>
      </w:r>
      <w:r>
        <w:rPr>
          <w:rtl/>
        </w:rPr>
        <w:t>المؤمنين علي بن أبي طالب</w:t>
      </w:r>
      <w:r w:rsidR="00054F7A">
        <w:rPr>
          <w:rtl/>
        </w:rPr>
        <w:t>،</w:t>
      </w:r>
      <w:r>
        <w:rPr>
          <w:rtl/>
        </w:rPr>
        <w:t xml:space="preserve"> قال</w:t>
      </w:r>
      <w:r w:rsidR="00054F7A">
        <w:rPr>
          <w:rtl/>
        </w:rPr>
        <w:t>:</w:t>
      </w:r>
      <w:r>
        <w:rPr>
          <w:rtl/>
        </w:rPr>
        <w:t xml:space="preserve"> أخبرنا أبو الفرج محمّد بن أحمد بن محمّد بن</w:t>
      </w:r>
      <w:r w:rsidR="00A07D50">
        <w:rPr>
          <w:rtl/>
        </w:rPr>
        <w:t xml:space="preserve"> </w:t>
      </w:r>
      <w:r>
        <w:rPr>
          <w:rtl/>
        </w:rPr>
        <w:t>عامر بن علان العدل بالكوفة قراءة عليه في شهر ربيع الأو</w:t>
      </w:r>
      <w:r>
        <w:rPr>
          <w:rFonts w:hint="cs"/>
          <w:rtl/>
        </w:rPr>
        <w:t>ّ</w:t>
      </w:r>
      <w:r>
        <w:rPr>
          <w:rtl/>
        </w:rPr>
        <w:t>ل سنة أربع وستين</w:t>
      </w:r>
      <w:r w:rsidR="00A07D50">
        <w:rPr>
          <w:rtl/>
        </w:rPr>
        <w:t xml:space="preserve"> </w:t>
      </w:r>
      <w:r>
        <w:rPr>
          <w:rtl/>
        </w:rPr>
        <w:t>وأربعمائة</w:t>
      </w:r>
      <w:r w:rsidR="00054F7A">
        <w:rPr>
          <w:rtl/>
        </w:rPr>
        <w:t>،</w:t>
      </w:r>
      <w:r>
        <w:rPr>
          <w:rtl/>
        </w:rPr>
        <w:t xml:space="preserve"> قال</w:t>
      </w:r>
      <w:r w:rsidR="00054F7A">
        <w:rPr>
          <w:rtl/>
        </w:rPr>
        <w:t>:</w:t>
      </w:r>
      <w:r>
        <w:rPr>
          <w:rtl/>
        </w:rPr>
        <w:t xml:space="preserve"> حدثنا أبو الحسن محمّد بن جعفر بن محمّد بن هارون التميمي</w:t>
      </w:r>
      <w:r w:rsidR="00A07D50">
        <w:rPr>
          <w:rtl/>
        </w:rPr>
        <w:t xml:space="preserve"> </w:t>
      </w:r>
      <w:r>
        <w:rPr>
          <w:rtl/>
        </w:rPr>
        <w:t>الاشناني قراءة عليه</w:t>
      </w:r>
      <w:r w:rsidR="00054F7A">
        <w:rPr>
          <w:rtl/>
        </w:rPr>
        <w:t>،</w:t>
      </w:r>
      <w:r>
        <w:rPr>
          <w:rtl/>
        </w:rPr>
        <w:t xml:space="preserve"> قال</w:t>
      </w:r>
      <w:r w:rsidR="00054F7A">
        <w:rPr>
          <w:rtl/>
        </w:rPr>
        <w:t>:</w:t>
      </w:r>
      <w:r>
        <w:rPr>
          <w:rtl/>
        </w:rPr>
        <w:t xml:space="preserve"> حدثنا أبو جعفر محمّد بن الحسين الاشناني قراءة عليه</w:t>
      </w:r>
      <w:r w:rsidR="00054F7A">
        <w:rPr>
          <w:rtl/>
        </w:rPr>
        <w:t>،</w:t>
      </w:r>
      <w:r w:rsidR="00A07D50">
        <w:rPr>
          <w:rtl/>
        </w:rPr>
        <w:t xml:space="preserve"> </w:t>
      </w:r>
      <w:r>
        <w:rPr>
          <w:rtl/>
        </w:rPr>
        <w:t>قال</w:t>
      </w:r>
      <w:r w:rsidR="00054F7A">
        <w:rPr>
          <w:rtl/>
        </w:rPr>
        <w:t>:</w:t>
      </w:r>
      <w:r>
        <w:rPr>
          <w:rtl/>
        </w:rPr>
        <w:t xml:space="preserve"> حدّثنا عب</w:t>
      </w:r>
      <w:r>
        <w:rPr>
          <w:rFonts w:hint="cs"/>
          <w:rtl/>
        </w:rPr>
        <w:t>ّ</w:t>
      </w:r>
      <w:r>
        <w:rPr>
          <w:rtl/>
        </w:rPr>
        <w:t xml:space="preserve">اد </w:t>
      </w:r>
      <w:r w:rsidRPr="00054F7A">
        <w:rPr>
          <w:rStyle w:val="libFootnotenumChar"/>
          <w:rtl/>
        </w:rPr>
        <w:t>(2)</w:t>
      </w:r>
      <w:r>
        <w:rPr>
          <w:rtl/>
        </w:rPr>
        <w:t xml:space="preserve"> بن يعقوب الاسدي</w:t>
      </w:r>
      <w:r w:rsidR="00054F7A">
        <w:rPr>
          <w:rtl/>
        </w:rPr>
        <w:t>،</w:t>
      </w:r>
      <w:r>
        <w:rPr>
          <w:rtl/>
        </w:rPr>
        <w:t xml:space="preserve"> قال</w:t>
      </w:r>
      <w:r w:rsidR="00054F7A">
        <w:rPr>
          <w:rtl/>
        </w:rPr>
        <w:t>:</w:t>
      </w:r>
      <w:r>
        <w:rPr>
          <w:rtl/>
        </w:rPr>
        <w:t xml:space="preserve"> أخبرنا حسين بن زيد</w:t>
      </w:r>
      <w:r w:rsidR="00054F7A">
        <w:rPr>
          <w:rtl/>
        </w:rPr>
        <w:t>،</w:t>
      </w:r>
      <w:r>
        <w:rPr>
          <w:rtl/>
        </w:rPr>
        <w:t xml:space="preserve"> عن جعفر</w:t>
      </w:r>
      <w:r w:rsidR="00054F7A">
        <w:rPr>
          <w:rtl/>
        </w:rPr>
        <w:t>،</w:t>
      </w:r>
      <w:r w:rsidR="00A07D50">
        <w:rPr>
          <w:rtl/>
        </w:rPr>
        <w:t xml:space="preserve"> </w:t>
      </w:r>
      <w:r>
        <w:rPr>
          <w:rtl/>
        </w:rPr>
        <w:t>عن أبيه</w:t>
      </w:r>
      <w:r w:rsidR="00054F7A">
        <w:rPr>
          <w:rtl/>
        </w:rPr>
        <w:t>،</w:t>
      </w:r>
      <w:r>
        <w:rPr>
          <w:rtl/>
        </w:rPr>
        <w:t xml:space="preserve"> عن علي بن الحسين بن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ان الله افترض خمسا</w:t>
      </w:r>
      <w:r>
        <w:rPr>
          <w:rFonts w:hint="cs"/>
          <w:rtl/>
        </w:rPr>
        <w:t>ً</w:t>
      </w:r>
      <w:r>
        <w:rPr>
          <w:rtl/>
        </w:rPr>
        <w:t xml:space="preserve"> ولم يفترض إلاّ حسنا</w:t>
      </w:r>
      <w:r>
        <w:rPr>
          <w:rFonts w:hint="cs"/>
          <w:rtl/>
        </w:rPr>
        <w:t>ً</w:t>
      </w:r>
      <w:r>
        <w:rPr>
          <w:rtl/>
        </w:rPr>
        <w:t xml:space="preserve"> جميلا</w:t>
      </w:r>
      <w:r>
        <w:rPr>
          <w:rFonts w:hint="cs"/>
          <w:rtl/>
        </w:rPr>
        <w:t>ً</w:t>
      </w:r>
      <w:r w:rsidR="00054F7A">
        <w:rPr>
          <w:rtl/>
        </w:rPr>
        <w:t>:</w:t>
      </w:r>
      <w:r>
        <w:rPr>
          <w:rtl/>
        </w:rPr>
        <w:t xml:space="preserve"> الصلاة والزكاة والحج</w:t>
      </w:r>
      <w:r w:rsidR="00A07D50">
        <w:rPr>
          <w:rtl/>
        </w:rPr>
        <w:t xml:space="preserve"> </w:t>
      </w:r>
      <w:r>
        <w:rPr>
          <w:rtl/>
        </w:rPr>
        <w:t>والصيام وولايتنا أهل البيت</w:t>
      </w:r>
      <w:r w:rsidR="00054F7A">
        <w:rPr>
          <w:rtl/>
        </w:rPr>
        <w:t>،</w:t>
      </w:r>
      <w:r>
        <w:rPr>
          <w:rtl/>
        </w:rPr>
        <w:t xml:space="preserve"> فعمل الناس بأربع واستخفوا بالخامسة</w:t>
      </w:r>
      <w:r w:rsidR="00054F7A">
        <w:rPr>
          <w:rtl/>
        </w:rPr>
        <w:t>،</w:t>
      </w:r>
      <w:r>
        <w:rPr>
          <w:rtl/>
        </w:rPr>
        <w:t xml:space="preserve"> والله لا</w:t>
      </w:r>
      <w:r w:rsidR="00A07D50">
        <w:rPr>
          <w:rtl/>
        </w:rPr>
        <w:t xml:space="preserve"> </w:t>
      </w:r>
      <w:r>
        <w:rPr>
          <w:rtl/>
        </w:rPr>
        <w:t xml:space="preserve">يستكملوا الأربع حتّى يستكملوها بالخامسة » </w:t>
      </w:r>
      <w:r w:rsidRPr="00054F7A">
        <w:rPr>
          <w:rStyle w:val="libFootnotenumChar"/>
          <w:rtl/>
        </w:rPr>
        <w:t>(3)</w:t>
      </w:r>
      <w:r>
        <w:rPr>
          <w:rtl/>
        </w:rPr>
        <w:t>.</w:t>
      </w:r>
    </w:p>
    <w:p w:rsidR="0077176E" w:rsidRDefault="0077176E" w:rsidP="000605B2">
      <w:pPr>
        <w:pStyle w:val="libNormal"/>
        <w:rPr>
          <w:rtl/>
        </w:rPr>
      </w:pPr>
      <w:bookmarkStart w:id="999" w:name="_Toc252376425"/>
      <w:bookmarkStart w:id="1000" w:name="_Toc284325751"/>
      <w:bookmarkStart w:id="1001" w:name="_Toc284671377"/>
      <w:bookmarkStart w:id="1002" w:name="_Toc286745143"/>
      <w:bookmarkStart w:id="1003" w:name="_Toc297573520"/>
      <w:r w:rsidRPr="00054F7A">
        <w:rPr>
          <w:rStyle w:val="libBold2Char"/>
          <w:rtl/>
        </w:rPr>
        <w:t>144</w:t>
      </w:r>
      <w:bookmarkEnd w:id="999"/>
      <w:bookmarkEnd w:id="1000"/>
      <w:bookmarkEnd w:id="1001"/>
      <w:bookmarkEnd w:id="1002"/>
      <w:bookmarkEnd w:id="1003"/>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 xml:space="preserve">بقراءتي عليه في مشهد مولانا أمير المؤمنين علي بن أبي طالب </w:t>
      </w:r>
      <w:r w:rsidR="00054F7A" w:rsidRPr="00054F7A">
        <w:rPr>
          <w:rStyle w:val="libAlaemChar"/>
          <w:rFonts w:hint="cs"/>
          <w:rtl/>
        </w:rPr>
        <w:t>عليه‌السلام</w:t>
      </w:r>
      <w:r>
        <w:rPr>
          <w:rtl/>
        </w:rPr>
        <w:t xml:space="preserve"> في شعبان</w:t>
      </w:r>
      <w:r w:rsidR="00A07D50">
        <w:rPr>
          <w:rtl/>
        </w:rPr>
        <w:t xml:space="preserve"> </w:t>
      </w:r>
      <w:r>
        <w:rPr>
          <w:rtl/>
        </w:rPr>
        <w:t>سنة إحدى عشرة وخمسمائة</w:t>
      </w:r>
      <w:r w:rsidR="00054F7A">
        <w:rPr>
          <w:rtl/>
        </w:rPr>
        <w:t>،</w:t>
      </w:r>
      <w:r>
        <w:rPr>
          <w:rtl/>
        </w:rPr>
        <w:t xml:space="preserve"> قال</w:t>
      </w:r>
      <w:r w:rsidR="00054F7A">
        <w:rPr>
          <w:rtl/>
        </w:rPr>
        <w:t>:</w:t>
      </w:r>
      <w:r>
        <w:rPr>
          <w:rtl/>
        </w:rPr>
        <w:t xml:space="preserve"> أخبرنا السعيد الوالد أبو جعفر محمّد بن</w:t>
      </w:r>
      <w:r w:rsidR="00A07D50">
        <w:rPr>
          <w:rtl/>
        </w:rPr>
        <w:t xml:space="preserve"> </w:t>
      </w:r>
      <w:r>
        <w:rPr>
          <w:rtl/>
        </w:rPr>
        <w:t xml:space="preserve">الحسن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 محمّد بن محمّد بن النعمان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أخبرنا أبو القاسم جعفر بن محمّد </w:t>
      </w:r>
      <w:r w:rsidR="00054F7A" w:rsidRPr="00054F7A">
        <w:rPr>
          <w:rStyle w:val="libAlaemChar"/>
          <w:rFonts w:hint="cs"/>
          <w:rtl/>
        </w:rPr>
        <w:t>رحمه‌الله</w:t>
      </w:r>
      <w:r w:rsidR="00054F7A">
        <w:rPr>
          <w:rtl/>
        </w:rPr>
        <w:t>،</w:t>
      </w:r>
      <w:r>
        <w:rPr>
          <w:rtl/>
        </w:rPr>
        <w:t xml:space="preserve"> عن أبيه</w:t>
      </w:r>
      <w:r w:rsidR="00054F7A">
        <w:rPr>
          <w:rtl/>
        </w:rPr>
        <w:t>،</w:t>
      </w:r>
      <w:r>
        <w:rPr>
          <w:rtl/>
        </w:rPr>
        <w:t xml:space="preserve"> عن سعد بن عبدالله</w:t>
      </w:r>
      <w:r w:rsidR="00054F7A">
        <w:rPr>
          <w:rtl/>
        </w:rPr>
        <w:t>،</w:t>
      </w:r>
      <w:r>
        <w:rPr>
          <w:rtl/>
        </w:rPr>
        <w:t xml:space="preserve"> عن</w:t>
      </w:r>
      <w:r w:rsidR="00A07D50">
        <w:rPr>
          <w:rtl/>
        </w:rPr>
        <w:t xml:space="preserve"> </w:t>
      </w:r>
      <w:r>
        <w:rPr>
          <w:rtl/>
        </w:rPr>
        <w:t>أحمد بن محمّد بن عيسى</w:t>
      </w:r>
      <w:r w:rsidR="00054F7A">
        <w:rPr>
          <w:rtl/>
        </w:rPr>
        <w:t>،</w:t>
      </w:r>
      <w:r>
        <w:rPr>
          <w:rtl/>
        </w:rPr>
        <w:t xml:space="preserve"> عن الحسن بن محبوب</w:t>
      </w:r>
      <w:r w:rsidR="00054F7A">
        <w:rPr>
          <w:rtl/>
        </w:rPr>
        <w:t>،</w:t>
      </w:r>
      <w:r>
        <w:rPr>
          <w:rtl/>
        </w:rPr>
        <w:t xml:space="preserve"> عن علي بن رئاب</w:t>
      </w:r>
      <w:r w:rsidR="00054F7A">
        <w:rPr>
          <w:rtl/>
        </w:rPr>
        <w:t>،</w:t>
      </w:r>
      <w:r>
        <w:rPr>
          <w:rtl/>
        </w:rPr>
        <w:t xml:space="preserve"> عن</w:t>
      </w:r>
      <w:r w:rsidR="00A07D50">
        <w:rPr>
          <w:rtl/>
        </w:rPr>
        <w:t xml:space="preserve"> </w:t>
      </w:r>
      <w:r>
        <w:rPr>
          <w:rtl/>
        </w:rPr>
        <w:t>محمّد بن مسلم</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ما خلق الله خلقا أكثر من الملائكة</w:t>
      </w:r>
      <w:r w:rsidR="00054F7A">
        <w:rPr>
          <w:rtl/>
        </w:rPr>
        <w:t>،</w:t>
      </w:r>
      <w:r>
        <w:rPr>
          <w:rtl/>
        </w:rPr>
        <w:t xml:space="preserve"> وان</w:t>
      </w:r>
      <w:r>
        <w:rPr>
          <w:rFonts w:hint="cs"/>
          <w:rtl/>
        </w:rPr>
        <w:t>ّ</w:t>
      </w:r>
      <w:r>
        <w:rPr>
          <w:rtl/>
        </w:rPr>
        <w:t>ه لينزل كل</w:t>
      </w:r>
      <w:r>
        <w:rPr>
          <w:rFonts w:hint="cs"/>
          <w:rtl/>
        </w:rPr>
        <w:t>ّ</w:t>
      </w:r>
      <w:r>
        <w:rPr>
          <w:rtl/>
        </w:rPr>
        <w:t xml:space="preserve"> يوم </w:t>
      </w:r>
      <w:r w:rsidRPr="00054F7A">
        <w:rPr>
          <w:rStyle w:val="libFootnotenumChar"/>
          <w:rtl/>
        </w:rPr>
        <w:t>(4)</w:t>
      </w:r>
      <w:r>
        <w:rPr>
          <w:rtl/>
        </w:rPr>
        <w:t xml:space="preserve"> سبعون ألف ملك</w:t>
      </w:r>
      <w:r w:rsidR="00A07D50">
        <w:rPr>
          <w:rtl/>
        </w:rPr>
        <w:t xml:space="preserve"> </w:t>
      </w:r>
      <w:r>
        <w:rPr>
          <w:rtl/>
        </w:rPr>
        <w:t>فيأتون البيت المعمور فيطوفون به ف</w:t>
      </w:r>
      <w:r>
        <w:rPr>
          <w:rFonts w:hint="cs"/>
          <w:rtl/>
        </w:rPr>
        <w:t>ا</w:t>
      </w:r>
      <w:r>
        <w:rPr>
          <w:rtl/>
        </w:rPr>
        <w:t>ذا هم طافوا به نزلوا فطافوا بالكعبة ف</w:t>
      </w:r>
      <w:r>
        <w:rPr>
          <w:rFonts w:hint="cs"/>
          <w:rtl/>
        </w:rPr>
        <w:t>ا</w:t>
      </w:r>
      <w:r>
        <w:rPr>
          <w:rtl/>
        </w:rPr>
        <w:t>ذا</w:t>
      </w:r>
      <w:r w:rsidR="00A07D50">
        <w:rPr>
          <w:rtl/>
        </w:rPr>
        <w:t xml:space="preserve"> </w:t>
      </w:r>
      <w:r>
        <w:rPr>
          <w:rtl/>
        </w:rPr>
        <w:t xml:space="preserve">طافوا بها أتوا قبر النبي </w:t>
      </w:r>
      <w:r w:rsidR="00054F7A" w:rsidRPr="00054F7A">
        <w:rPr>
          <w:rStyle w:val="libAlaemChar"/>
          <w:rFonts w:hint="cs"/>
          <w:rtl/>
        </w:rPr>
        <w:t>صلى‌الله‌عليه‌وآله‌وسلم</w:t>
      </w:r>
      <w:r>
        <w:rPr>
          <w:rtl/>
        </w:rPr>
        <w:t xml:space="preserve"> فسل</w:t>
      </w:r>
      <w:r>
        <w:rPr>
          <w:rFonts w:hint="cs"/>
          <w:rtl/>
        </w:rPr>
        <w:t>ّ</w:t>
      </w:r>
      <w:r>
        <w:rPr>
          <w:rtl/>
        </w:rPr>
        <w:t>موا عليه</w:t>
      </w:r>
      <w:r w:rsidR="00054F7A">
        <w:rPr>
          <w:rtl/>
        </w:rPr>
        <w:t>،</w:t>
      </w:r>
      <w:r>
        <w:rPr>
          <w:rtl/>
        </w:rPr>
        <w:t xml:space="preserve"> ثم أتوا قبر </w:t>
      </w:r>
      <w:r w:rsidRPr="00054F7A">
        <w:rPr>
          <w:rStyle w:val="libFootnotenumChar"/>
          <w:rtl/>
        </w:rPr>
        <w:t>(5)</w:t>
      </w:r>
      <w:r>
        <w:rPr>
          <w:rtl/>
        </w:rPr>
        <w:t xml:space="preserve"> أمير المؤمنين علي بن</w:t>
      </w:r>
      <w:r w:rsidR="00A07D50">
        <w:rPr>
          <w:rtl/>
        </w:rPr>
        <w:t xml:space="preserve"> </w:t>
      </w:r>
    </w:p>
    <w:p w:rsidR="0077176E" w:rsidRPr="00483AE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عبدالله.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عنه البحار 23</w:t>
            </w:r>
            <w:r w:rsidR="00054F7A">
              <w:rPr>
                <w:rtl/>
              </w:rPr>
              <w:t>:</w:t>
            </w:r>
            <w:r>
              <w:rPr>
                <w:rtl/>
              </w:rPr>
              <w:t xml:space="preserve"> 105.</w:t>
            </w:r>
          </w:p>
        </w:tc>
        <w:tc>
          <w:tcPr>
            <w:tcW w:w="2500" w:type="pct"/>
          </w:tcPr>
          <w:p w:rsidR="0077176E" w:rsidRDefault="0077176E" w:rsidP="00054F7A">
            <w:pPr>
              <w:pStyle w:val="libFootnote0"/>
              <w:rPr>
                <w:rtl/>
              </w:rPr>
            </w:pPr>
            <w:r>
              <w:rPr>
                <w:rtl/>
              </w:rPr>
              <w:t>(4) في « ط »</w:t>
            </w:r>
            <w:r w:rsidR="00054F7A">
              <w:rPr>
                <w:rtl/>
              </w:rPr>
              <w:t>:</w:t>
            </w:r>
            <w:r>
              <w:rPr>
                <w:rtl/>
              </w:rPr>
              <w:t xml:space="preserve"> كل يوم وليلة.</w:t>
            </w:r>
          </w:p>
        </w:tc>
      </w:tr>
    </w:tbl>
    <w:p w:rsidR="0077176E" w:rsidRDefault="0077176E" w:rsidP="00054F7A">
      <w:pPr>
        <w:pStyle w:val="libFootnote0"/>
        <w:rPr>
          <w:rtl/>
        </w:rPr>
      </w:pPr>
      <w:r>
        <w:rPr>
          <w:rtl/>
        </w:rPr>
        <w:t>(5) في « ط »</w:t>
      </w:r>
      <w:r w:rsidR="00054F7A">
        <w:rPr>
          <w:rtl/>
        </w:rPr>
        <w:t>:</w:t>
      </w:r>
      <w:r>
        <w:rPr>
          <w:rtl/>
        </w:rPr>
        <w:t xml:space="preserve"> إلى قبر.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أبي طالب فسلموا عليه</w:t>
      </w:r>
      <w:r w:rsidR="00054F7A">
        <w:rPr>
          <w:rtl/>
        </w:rPr>
        <w:t>،</w:t>
      </w:r>
      <w:r>
        <w:rPr>
          <w:rtl/>
        </w:rPr>
        <w:t xml:space="preserve"> ثم أتوا قبر الحسين </w:t>
      </w:r>
      <w:r w:rsidR="00054F7A" w:rsidRPr="00054F7A">
        <w:rPr>
          <w:rStyle w:val="libAlaemChar"/>
          <w:rFonts w:hint="cs"/>
          <w:rtl/>
        </w:rPr>
        <w:t>عليه‌السلام</w:t>
      </w:r>
      <w:r>
        <w:rPr>
          <w:rtl/>
        </w:rPr>
        <w:t xml:space="preserve"> فسل</w:t>
      </w:r>
      <w:r>
        <w:rPr>
          <w:rFonts w:hint="cs"/>
          <w:rtl/>
        </w:rPr>
        <w:t>ّ</w:t>
      </w:r>
      <w:r>
        <w:rPr>
          <w:rtl/>
        </w:rPr>
        <w:t>موا عليه ثم عرجوا وينزل</w:t>
      </w:r>
      <w:r w:rsidR="00A07D50">
        <w:rPr>
          <w:rtl/>
        </w:rPr>
        <w:t xml:space="preserve"> </w:t>
      </w:r>
      <w:r>
        <w:rPr>
          <w:rtl/>
        </w:rPr>
        <w:t>مثلهم أبدا</w:t>
      </w:r>
      <w:r>
        <w:rPr>
          <w:rFonts w:hint="cs"/>
          <w:rtl/>
        </w:rPr>
        <w:t>ً</w:t>
      </w:r>
      <w:r>
        <w:rPr>
          <w:rtl/>
        </w:rPr>
        <w:t xml:space="preserve"> إلى </w:t>
      </w:r>
      <w:r w:rsidRPr="00054F7A">
        <w:rPr>
          <w:rStyle w:val="libFootnotenumChar"/>
          <w:rtl/>
        </w:rPr>
        <w:t>(1)</w:t>
      </w:r>
      <w:r>
        <w:rPr>
          <w:rtl/>
        </w:rPr>
        <w:t xml:space="preserve"> يوم القيامة.</w:t>
      </w:r>
    </w:p>
    <w:p w:rsidR="0077176E" w:rsidRDefault="0077176E" w:rsidP="000605B2">
      <w:pPr>
        <w:pStyle w:val="libNormal"/>
        <w:rPr>
          <w:rtl/>
        </w:rPr>
      </w:pPr>
      <w:r>
        <w:rPr>
          <w:rtl/>
        </w:rPr>
        <w:t xml:space="preserve">وقال </w:t>
      </w:r>
      <w:r w:rsidR="00054F7A" w:rsidRPr="00054F7A">
        <w:rPr>
          <w:rStyle w:val="libAlaemChar"/>
          <w:rFonts w:hint="cs"/>
          <w:rtl/>
        </w:rPr>
        <w:t>عليه‌السلام</w:t>
      </w:r>
      <w:r w:rsidR="00054F7A">
        <w:rPr>
          <w:rtl/>
        </w:rPr>
        <w:t>:</w:t>
      </w:r>
      <w:r>
        <w:rPr>
          <w:rtl/>
        </w:rPr>
        <w:t xml:space="preserve"> من زار قبر أمير المؤمنين </w:t>
      </w:r>
      <w:r w:rsidR="00054F7A" w:rsidRPr="00054F7A">
        <w:rPr>
          <w:rStyle w:val="libAlaemChar"/>
          <w:rFonts w:hint="cs"/>
          <w:rtl/>
        </w:rPr>
        <w:t>عليه‌السلام</w:t>
      </w:r>
      <w:r>
        <w:rPr>
          <w:rtl/>
        </w:rPr>
        <w:t xml:space="preserve"> عارفا</w:t>
      </w:r>
      <w:r>
        <w:rPr>
          <w:rFonts w:hint="cs"/>
          <w:rtl/>
        </w:rPr>
        <w:t>ً</w:t>
      </w:r>
      <w:r>
        <w:rPr>
          <w:rtl/>
        </w:rPr>
        <w:t xml:space="preserve"> بحقه غير متجبر ولا متكبر</w:t>
      </w:r>
      <w:r w:rsidR="00A07D50">
        <w:rPr>
          <w:rtl/>
        </w:rPr>
        <w:t xml:space="preserve"> </w:t>
      </w:r>
      <w:r>
        <w:rPr>
          <w:rtl/>
        </w:rPr>
        <w:t>كتب الله له أجر مائة ألف شهيد وغفر الله له ما تقدم من ذنبه وما تأخر</w:t>
      </w:r>
      <w:r w:rsidR="00054F7A">
        <w:rPr>
          <w:rtl/>
        </w:rPr>
        <w:t>،</w:t>
      </w:r>
      <w:r>
        <w:rPr>
          <w:rtl/>
        </w:rPr>
        <w:t xml:space="preserve"> وبعث من</w:t>
      </w:r>
      <w:r w:rsidR="00A07D50">
        <w:rPr>
          <w:rtl/>
        </w:rPr>
        <w:t xml:space="preserve"> </w:t>
      </w:r>
      <w:r>
        <w:rPr>
          <w:rtl/>
        </w:rPr>
        <w:t>الآمنين وهون عليه الحساب واستقبلته الملائكة فإذا انصرف شيعوه إلى منزله فإذا</w:t>
      </w:r>
      <w:r w:rsidR="00A07D50">
        <w:rPr>
          <w:rtl/>
        </w:rPr>
        <w:t xml:space="preserve"> </w:t>
      </w:r>
      <w:r>
        <w:rPr>
          <w:rtl/>
        </w:rPr>
        <w:t>مرض عادوه وإن مات تبعوه بالاستغفار الى قبره.</w:t>
      </w:r>
    </w:p>
    <w:p w:rsidR="0077176E" w:rsidRDefault="0077176E" w:rsidP="000605B2">
      <w:pPr>
        <w:pStyle w:val="libNormal"/>
        <w:rPr>
          <w:rtl/>
        </w:rPr>
      </w:pPr>
      <w:r>
        <w:rPr>
          <w:rtl/>
        </w:rPr>
        <w:t>قال</w:t>
      </w:r>
      <w:r w:rsidR="00054F7A">
        <w:rPr>
          <w:rtl/>
        </w:rPr>
        <w:t>:</w:t>
      </w:r>
      <w:r>
        <w:rPr>
          <w:rtl/>
        </w:rPr>
        <w:t xml:space="preserve"> ومن زار قبر الحسين </w:t>
      </w:r>
      <w:r w:rsidR="00054F7A" w:rsidRPr="00054F7A">
        <w:rPr>
          <w:rStyle w:val="libAlaemChar"/>
          <w:rFonts w:hint="cs"/>
          <w:rtl/>
        </w:rPr>
        <w:t>عليه‌السلام</w:t>
      </w:r>
      <w:r>
        <w:rPr>
          <w:rtl/>
        </w:rPr>
        <w:t xml:space="preserve"> عارفاً بحقه كتب الله له ثواب ألف حجّة</w:t>
      </w:r>
      <w:r w:rsidR="00A07D50">
        <w:rPr>
          <w:rtl/>
        </w:rPr>
        <w:t xml:space="preserve"> </w:t>
      </w:r>
      <w:r>
        <w:rPr>
          <w:rtl/>
        </w:rPr>
        <w:t>مقبولة</w:t>
      </w:r>
      <w:r w:rsidR="00054F7A">
        <w:rPr>
          <w:rtl/>
        </w:rPr>
        <w:t>،</w:t>
      </w:r>
      <w:r>
        <w:rPr>
          <w:rtl/>
        </w:rPr>
        <w:t xml:space="preserve"> وألف عمرة مقبولة</w:t>
      </w:r>
      <w:r w:rsidR="00054F7A">
        <w:rPr>
          <w:rtl/>
        </w:rPr>
        <w:t>،</w:t>
      </w:r>
      <w:r>
        <w:rPr>
          <w:rtl/>
        </w:rPr>
        <w:t xml:space="preserve"> وغفر الله له ما تقدم من ذنبه وما تأخر » </w:t>
      </w:r>
      <w:r w:rsidRPr="00054F7A">
        <w:rPr>
          <w:rStyle w:val="libFootnotenumChar"/>
          <w:rtl/>
        </w:rPr>
        <w:t>(2)</w:t>
      </w:r>
      <w:r>
        <w:rPr>
          <w:rtl/>
        </w:rPr>
        <w:t>.</w:t>
      </w:r>
    </w:p>
    <w:p w:rsidR="0077176E" w:rsidRDefault="0077176E" w:rsidP="000605B2">
      <w:pPr>
        <w:pStyle w:val="libNormal"/>
        <w:rPr>
          <w:rtl/>
        </w:rPr>
      </w:pPr>
      <w:bookmarkStart w:id="1004" w:name="_Toc252376426"/>
      <w:bookmarkStart w:id="1005" w:name="_Toc284325752"/>
      <w:bookmarkStart w:id="1006" w:name="_Toc284671378"/>
      <w:bookmarkStart w:id="1007" w:name="_Toc286745144"/>
      <w:bookmarkStart w:id="1008" w:name="_Toc297573521"/>
      <w:r w:rsidRPr="00054F7A">
        <w:rPr>
          <w:rStyle w:val="libBold2Char"/>
          <w:rtl/>
        </w:rPr>
        <w:t>145</w:t>
      </w:r>
      <w:bookmarkEnd w:id="1004"/>
      <w:bookmarkEnd w:id="1005"/>
      <w:bookmarkEnd w:id="1006"/>
      <w:bookmarkEnd w:id="1007"/>
      <w:bookmarkEnd w:id="1008"/>
      <w:r w:rsidR="00054F7A" w:rsidRPr="00054F7A">
        <w:rPr>
          <w:rStyle w:val="libBold2Char"/>
          <w:rFonts w:hint="cs"/>
          <w:rtl/>
        </w:rPr>
        <w:t xml:space="preserve"> - </w:t>
      </w:r>
      <w:r>
        <w:rPr>
          <w:rtl/>
        </w:rPr>
        <w:t>أخبرنا الشيخ أبو علي ابن الطوسي</w:t>
      </w:r>
      <w:r w:rsidR="00054F7A">
        <w:rPr>
          <w:rtl/>
        </w:rPr>
        <w:t>،</w:t>
      </w:r>
      <w:r>
        <w:rPr>
          <w:rtl/>
        </w:rPr>
        <w:t xml:space="preserve"> عن أبيه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محمّد بن</w:t>
      </w:r>
      <w:r w:rsidR="00A07D50">
        <w:rPr>
          <w:rtl/>
        </w:rPr>
        <w:t xml:space="preserve"> </w:t>
      </w:r>
      <w:r>
        <w:rPr>
          <w:rtl/>
        </w:rPr>
        <w:t>محمّد</w:t>
      </w:r>
      <w:r w:rsidR="00054F7A">
        <w:rPr>
          <w:rtl/>
        </w:rPr>
        <w:t>،</w:t>
      </w:r>
      <w:r>
        <w:rPr>
          <w:rtl/>
        </w:rPr>
        <w:t xml:space="preserve"> قال</w:t>
      </w:r>
      <w:r w:rsidR="00054F7A">
        <w:rPr>
          <w:rtl/>
        </w:rPr>
        <w:t>:</w:t>
      </w:r>
      <w:r>
        <w:rPr>
          <w:rtl/>
        </w:rPr>
        <w:t xml:space="preserve"> أخبرني أبو عبدالله الحسين بن أحمد بن المغيرة</w:t>
      </w:r>
      <w:r w:rsidR="00054F7A">
        <w:rPr>
          <w:rtl/>
        </w:rPr>
        <w:t>،</w:t>
      </w:r>
      <w:r>
        <w:rPr>
          <w:rtl/>
        </w:rPr>
        <w:t xml:space="preserve"> قال</w:t>
      </w:r>
      <w:r w:rsidR="00054F7A">
        <w:rPr>
          <w:rtl/>
        </w:rPr>
        <w:t>:</w:t>
      </w:r>
      <w:r>
        <w:rPr>
          <w:rtl/>
        </w:rPr>
        <w:t xml:space="preserve"> حدّثنا أبو أحمد</w:t>
      </w:r>
      <w:r w:rsidR="00A07D50">
        <w:rPr>
          <w:rtl/>
        </w:rPr>
        <w:t xml:space="preserve"> </w:t>
      </w:r>
      <w:r>
        <w:rPr>
          <w:rtl/>
        </w:rPr>
        <w:t xml:space="preserve">حيدر بن محمّد </w:t>
      </w:r>
      <w:r w:rsidRPr="00054F7A">
        <w:rPr>
          <w:rStyle w:val="libFootnotenumChar"/>
          <w:rtl/>
        </w:rPr>
        <w:t>(3)</w:t>
      </w:r>
      <w:r w:rsidR="00054F7A">
        <w:rPr>
          <w:rtl/>
        </w:rPr>
        <w:t>،</w:t>
      </w:r>
      <w:r>
        <w:rPr>
          <w:rtl/>
        </w:rPr>
        <w:t xml:space="preserve"> قال</w:t>
      </w:r>
      <w:r w:rsidR="00054F7A">
        <w:rPr>
          <w:rtl/>
        </w:rPr>
        <w:t>:</w:t>
      </w:r>
      <w:r>
        <w:rPr>
          <w:rtl/>
        </w:rPr>
        <w:t xml:space="preserve"> حدّثنا أبو عمرو محمّد بن عمر الكشي</w:t>
      </w:r>
      <w:r w:rsidR="00054F7A">
        <w:rPr>
          <w:rtl/>
        </w:rPr>
        <w:t>،</w:t>
      </w:r>
      <w:r>
        <w:rPr>
          <w:rtl/>
        </w:rPr>
        <w:t xml:space="preserve"> قال</w:t>
      </w:r>
      <w:r w:rsidR="00054F7A">
        <w:rPr>
          <w:rtl/>
        </w:rPr>
        <w:t>:</w:t>
      </w:r>
      <w:r>
        <w:rPr>
          <w:rtl/>
        </w:rPr>
        <w:t xml:space="preserve"> حدّثنا</w:t>
      </w:r>
      <w:r w:rsidR="00A07D50">
        <w:rPr>
          <w:rtl/>
        </w:rPr>
        <w:t xml:space="preserve"> </w:t>
      </w:r>
      <w:r>
        <w:rPr>
          <w:rtl/>
        </w:rPr>
        <w:t>جعفر بن أحمد</w:t>
      </w:r>
      <w:r w:rsidR="00054F7A">
        <w:rPr>
          <w:rtl/>
        </w:rPr>
        <w:t>،</w:t>
      </w:r>
      <w:r>
        <w:rPr>
          <w:rtl/>
        </w:rPr>
        <w:t xml:space="preserve"> عن أيوب بن نوح بن دراج</w:t>
      </w:r>
      <w:r w:rsidR="00054F7A">
        <w:rPr>
          <w:rtl/>
        </w:rPr>
        <w:t>،</w:t>
      </w:r>
      <w:r>
        <w:rPr>
          <w:rtl/>
        </w:rPr>
        <w:t xml:space="preserve"> عن إبراهيم المخارقي قال</w:t>
      </w:r>
      <w:r w:rsidR="00054F7A">
        <w:rPr>
          <w:rtl/>
        </w:rPr>
        <w:t>:</w:t>
      </w:r>
    </w:p>
    <w:p w:rsidR="0077176E" w:rsidRDefault="0077176E" w:rsidP="000605B2">
      <w:pPr>
        <w:pStyle w:val="libNormal"/>
        <w:rPr>
          <w:rtl/>
        </w:rPr>
      </w:pPr>
      <w:r>
        <w:rPr>
          <w:rtl/>
        </w:rPr>
        <w:t xml:space="preserve">« وصفت لأبي عبدالله جعفر بن محمّد </w:t>
      </w:r>
      <w:r w:rsidR="00054F7A" w:rsidRPr="00054F7A">
        <w:rPr>
          <w:rStyle w:val="libAlaemChar"/>
          <w:rFonts w:hint="cs"/>
          <w:rtl/>
        </w:rPr>
        <w:t>عليه‌السلام</w:t>
      </w:r>
      <w:r>
        <w:rPr>
          <w:rtl/>
        </w:rPr>
        <w:t xml:space="preserve"> ديني فقلت</w:t>
      </w:r>
      <w:r w:rsidR="00054F7A">
        <w:rPr>
          <w:rtl/>
        </w:rPr>
        <w:t>:</w:t>
      </w:r>
      <w:r>
        <w:rPr>
          <w:rtl/>
        </w:rPr>
        <w:t xml:space="preserve"> أشهد أن لا إله إلاّ الله</w:t>
      </w:r>
      <w:r w:rsidR="00A07D50">
        <w:rPr>
          <w:rtl/>
        </w:rPr>
        <w:t xml:space="preserve"> </w:t>
      </w:r>
      <w:r>
        <w:rPr>
          <w:rtl/>
        </w:rPr>
        <w:t>وحده لا شريك له</w:t>
      </w:r>
      <w:r w:rsidR="00054F7A">
        <w:rPr>
          <w:rtl/>
        </w:rPr>
        <w:t>،</w:t>
      </w:r>
      <w:r>
        <w:rPr>
          <w:rtl/>
        </w:rPr>
        <w:t xml:space="preserve"> وأشهد أن محمداً عبده ورسوله </w:t>
      </w:r>
      <w:r w:rsidRPr="00054F7A">
        <w:rPr>
          <w:rStyle w:val="libFootnotenumChar"/>
          <w:rtl/>
        </w:rPr>
        <w:t>(4)</w:t>
      </w:r>
      <w:r w:rsidR="00054F7A">
        <w:rPr>
          <w:rtl/>
        </w:rPr>
        <w:t>،</w:t>
      </w:r>
      <w:r>
        <w:rPr>
          <w:rtl/>
        </w:rPr>
        <w:t xml:space="preserve"> وأن علياً إمام عدل بعده ثم</w:t>
      </w:r>
      <w:r w:rsidR="00A07D50">
        <w:rPr>
          <w:rtl/>
        </w:rPr>
        <w:t xml:space="preserve"> </w:t>
      </w:r>
      <w:r>
        <w:rPr>
          <w:rtl/>
        </w:rPr>
        <w:t>الحسن والحسين ثم علي بن الحسين ثم محمّد بن علي ثم أنت</w:t>
      </w:r>
      <w:r w:rsidR="00054F7A">
        <w:rPr>
          <w:rtl/>
        </w:rPr>
        <w:t>،</w:t>
      </w:r>
      <w:r>
        <w:rPr>
          <w:rtl/>
        </w:rPr>
        <w:t xml:space="preserve"> فقال </w:t>
      </w:r>
      <w:r w:rsidR="00054F7A" w:rsidRPr="00054F7A">
        <w:rPr>
          <w:rStyle w:val="libAlaemChar"/>
          <w:rFonts w:hint="cs"/>
          <w:rtl/>
        </w:rPr>
        <w:t>عليه‌السلام</w:t>
      </w:r>
      <w:r w:rsidR="00054F7A">
        <w:rPr>
          <w:rtl/>
        </w:rPr>
        <w:t>:</w:t>
      </w:r>
      <w:r w:rsidR="00A07D50">
        <w:rPr>
          <w:rtl/>
        </w:rPr>
        <w:t xml:space="preserve"> </w:t>
      </w:r>
      <w:r>
        <w:rPr>
          <w:rtl/>
        </w:rPr>
        <w:t>رحمك الله ثم</w:t>
      </w:r>
      <w:r>
        <w:rPr>
          <w:rFonts w:hint="cs"/>
          <w:rtl/>
        </w:rPr>
        <w:t>ّ</w:t>
      </w:r>
      <w:r>
        <w:rPr>
          <w:rtl/>
        </w:rPr>
        <w:t xml:space="preserve"> قال</w:t>
      </w:r>
      <w:r w:rsidR="00054F7A">
        <w:rPr>
          <w:rtl/>
        </w:rPr>
        <w:t>:</w:t>
      </w:r>
      <w:r>
        <w:rPr>
          <w:rtl/>
        </w:rPr>
        <w:t xml:space="preserve"> اتقوا الله</w:t>
      </w:r>
      <w:r w:rsidR="00054F7A">
        <w:rPr>
          <w:rtl/>
        </w:rPr>
        <w:t>،</w:t>
      </w:r>
      <w:r>
        <w:rPr>
          <w:rtl/>
        </w:rPr>
        <w:t xml:space="preserve"> عليكم بالورع وصدق الحديث وأداء الأمانة وعفة</w:t>
      </w:r>
      <w:r w:rsidR="00A07D50">
        <w:rPr>
          <w:rtl/>
        </w:rPr>
        <w:t xml:space="preserve"> </w:t>
      </w:r>
      <w:r>
        <w:rPr>
          <w:rtl/>
        </w:rPr>
        <w:t>البطن والفرج</w:t>
      </w:r>
      <w:r w:rsidR="00054F7A">
        <w:rPr>
          <w:rtl/>
        </w:rPr>
        <w:t>،</w:t>
      </w:r>
      <w:r>
        <w:rPr>
          <w:rtl/>
        </w:rPr>
        <w:t xml:space="preserve"> تكونوا معنا في الرفيق الأعلى » </w:t>
      </w:r>
      <w:r w:rsidRPr="00054F7A">
        <w:rPr>
          <w:rStyle w:val="libFootnotenumChar"/>
          <w:rtl/>
        </w:rPr>
        <w:t>(5)</w:t>
      </w:r>
      <w:r>
        <w:rPr>
          <w:rtl/>
        </w:rPr>
        <w:t>.</w:t>
      </w:r>
    </w:p>
    <w:p w:rsidR="00A07D50" w:rsidRDefault="0077176E" w:rsidP="00A07D50">
      <w:pPr>
        <w:pStyle w:val="libNormal"/>
        <w:rPr>
          <w:rtl/>
        </w:rPr>
      </w:pPr>
      <w:bookmarkStart w:id="1009" w:name="_Toc252376427"/>
      <w:bookmarkStart w:id="1010" w:name="_Toc284325753"/>
      <w:bookmarkStart w:id="1011" w:name="_Toc284671379"/>
      <w:bookmarkStart w:id="1012" w:name="_Toc286745145"/>
      <w:bookmarkStart w:id="1013" w:name="_Toc297573522"/>
      <w:r w:rsidRPr="00054F7A">
        <w:rPr>
          <w:rStyle w:val="libBold2Char"/>
          <w:rtl/>
        </w:rPr>
        <w:t>146</w:t>
      </w:r>
      <w:bookmarkEnd w:id="1009"/>
      <w:bookmarkEnd w:id="1010"/>
      <w:bookmarkEnd w:id="1011"/>
      <w:bookmarkEnd w:id="1012"/>
      <w:bookmarkEnd w:id="1013"/>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في</w:t>
      </w:r>
      <w:r w:rsidR="00A07D50">
        <w:rPr>
          <w:rtl/>
        </w:rPr>
        <w:t xml:space="preserve"> </w:t>
      </w:r>
      <w:r>
        <w:rPr>
          <w:rtl/>
        </w:rPr>
        <w:t>الموضع والتاريخ المذكور</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أبو عبدالله</w:t>
      </w:r>
      <w:r w:rsidR="00A07D50">
        <w:rPr>
          <w:rtl/>
        </w:rPr>
        <w:t xml:space="preserve"> </w:t>
      </w:r>
      <w:r>
        <w:rPr>
          <w:rtl/>
        </w:rPr>
        <w:t>محمّد بن محمّد بن النعمان</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sidR="00A07D50">
        <w:rPr>
          <w:rtl/>
        </w:rPr>
        <w:t xml:space="preserve"> </w:t>
      </w:r>
    </w:p>
    <w:p w:rsidR="0077176E" w:rsidRPr="00DD53E3"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أبدا هكذا الى.</w:t>
      </w:r>
    </w:p>
    <w:p w:rsidR="0077176E" w:rsidRDefault="0077176E" w:rsidP="00054F7A">
      <w:pPr>
        <w:pStyle w:val="libFootnote0"/>
        <w:rPr>
          <w:rtl/>
        </w:rPr>
      </w:pPr>
      <w:r>
        <w:rPr>
          <w:rtl/>
        </w:rPr>
        <w:t>(2) عنه البحار 100</w:t>
      </w:r>
      <w:r w:rsidR="00054F7A">
        <w:rPr>
          <w:rtl/>
        </w:rPr>
        <w:t>:</w:t>
      </w:r>
      <w:r>
        <w:rPr>
          <w:rtl/>
        </w:rPr>
        <w:t xml:space="preserve"> 122</w:t>
      </w:r>
      <w:r w:rsidR="00054F7A">
        <w:rPr>
          <w:rtl/>
        </w:rPr>
        <w:t>،</w:t>
      </w:r>
      <w:r>
        <w:rPr>
          <w:rtl/>
        </w:rPr>
        <w:t xml:space="preserve"> رواه الشيخ في أماليه 1</w:t>
      </w:r>
      <w:r w:rsidR="00054F7A">
        <w:rPr>
          <w:rtl/>
        </w:rPr>
        <w:t>:</w:t>
      </w:r>
      <w:r>
        <w:rPr>
          <w:rtl/>
        </w:rPr>
        <w:t xml:space="preserve"> 218</w:t>
      </w:r>
      <w:r w:rsidR="00054F7A">
        <w:rPr>
          <w:rtl/>
        </w:rPr>
        <w:t>،</w:t>
      </w:r>
      <w:r>
        <w:rPr>
          <w:rtl/>
        </w:rPr>
        <w:t xml:space="preserve"> وابن قولويه في كامل الزيارات</w:t>
      </w:r>
      <w:r w:rsidR="00054F7A">
        <w:rPr>
          <w:rtl/>
        </w:rPr>
        <w:t>:</w:t>
      </w:r>
      <w:r w:rsidR="00A07D50">
        <w:rPr>
          <w:rtl/>
        </w:rPr>
        <w:t xml:space="preserve"> </w:t>
      </w:r>
      <w:r>
        <w:rPr>
          <w:rtl/>
        </w:rPr>
        <w:t>114</w:t>
      </w:r>
      <w:r w:rsidR="00054F7A">
        <w:rPr>
          <w:rtl/>
        </w:rPr>
        <w:t>،</w:t>
      </w:r>
      <w:r>
        <w:rPr>
          <w:rtl/>
        </w:rPr>
        <w:t xml:space="preserve"> ثواب الأعمال</w:t>
      </w:r>
      <w:r w:rsidR="00054F7A">
        <w:rPr>
          <w:rtl/>
        </w:rPr>
        <w:t>:</w:t>
      </w:r>
      <w:r>
        <w:rPr>
          <w:rtl/>
        </w:rPr>
        <w:t xml:space="preserve"> 87</w:t>
      </w:r>
      <w:r w:rsidR="00054F7A">
        <w:rPr>
          <w:rtl/>
        </w:rPr>
        <w:t>،</w:t>
      </w:r>
      <w:r>
        <w:rPr>
          <w:rtl/>
        </w:rPr>
        <w:t xml:space="preserve"> والسيد في كشف اليقين</w:t>
      </w:r>
      <w:r w:rsidR="00054F7A">
        <w:rPr>
          <w:rtl/>
        </w:rPr>
        <w:t>:</w:t>
      </w:r>
      <w:r>
        <w:rPr>
          <w:rtl/>
        </w:rPr>
        <w:t xml:space="preserve"> 67</w:t>
      </w:r>
      <w:r w:rsidR="00054F7A">
        <w:rPr>
          <w:rtl/>
        </w:rPr>
        <w:t>،</w:t>
      </w:r>
      <w:r>
        <w:rPr>
          <w:rtl/>
        </w:rPr>
        <w:t xml:space="preserve"> أورده المزار الكبير</w:t>
      </w:r>
      <w:r w:rsidR="00054F7A">
        <w:rPr>
          <w:rtl/>
        </w:rPr>
        <w:t>:</w:t>
      </w:r>
      <w:r>
        <w:rPr>
          <w:rtl/>
        </w:rPr>
        <w:t xml:space="preserve"> 109.</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ط »</w:t>
            </w:r>
            <w:r w:rsidR="00054F7A">
              <w:rPr>
                <w:rtl/>
              </w:rPr>
              <w:t>:</w:t>
            </w:r>
            <w:r>
              <w:rPr>
                <w:rtl/>
              </w:rPr>
              <w:t xml:space="preserve"> حميد بن محمد.</w:t>
            </w:r>
          </w:p>
        </w:tc>
        <w:tc>
          <w:tcPr>
            <w:tcW w:w="2500" w:type="pct"/>
          </w:tcPr>
          <w:p w:rsidR="0077176E" w:rsidRDefault="0077176E" w:rsidP="00054F7A">
            <w:pPr>
              <w:pStyle w:val="libFootnote0"/>
              <w:rPr>
                <w:rtl/>
              </w:rPr>
            </w:pPr>
            <w:r>
              <w:rPr>
                <w:rtl/>
              </w:rPr>
              <w:t>(4) في الامالي</w:t>
            </w:r>
            <w:r w:rsidR="00054F7A">
              <w:rPr>
                <w:rtl/>
              </w:rPr>
              <w:t>:</w:t>
            </w:r>
            <w:r>
              <w:rPr>
                <w:rtl/>
              </w:rPr>
              <w:t xml:space="preserve"> محمّد رسول الله.</w:t>
            </w:r>
          </w:p>
        </w:tc>
      </w:tr>
    </w:tbl>
    <w:p w:rsidR="0077176E" w:rsidRDefault="0077176E" w:rsidP="00054F7A">
      <w:pPr>
        <w:pStyle w:val="libFootnote0"/>
        <w:rPr>
          <w:rtl/>
        </w:rPr>
      </w:pPr>
      <w:r>
        <w:rPr>
          <w:rtl/>
        </w:rPr>
        <w:t>(5) رواه الشيخ في اماليه 1</w:t>
      </w:r>
      <w:r w:rsidR="00054F7A">
        <w:rPr>
          <w:rtl/>
        </w:rPr>
        <w:t>:</w:t>
      </w:r>
      <w:r>
        <w:rPr>
          <w:rtl/>
        </w:rPr>
        <w:t xml:space="preserve"> 226.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w:t>
      </w:r>
      <w:r>
        <w:rPr>
          <w:rFonts w:hint="cs"/>
          <w:rtl/>
        </w:rPr>
        <w:t>ّ</w:t>
      </w:r>
      <w:r>
        <w:rPr>
          <w:rtl/>
        </w:rPr>
        <w:t>ثنا أبو الحسن علي بن سعيد المقري</w:t>
      </w:r>
      <w:r w:rsidR="00054F7A">
        <w:rPr>
          <w:rtl/>
        </w:rPr>
        <w:t>،</w:t>
      </w:r>
      <w:r>
        <w:rPr>
          <w:rtl/>
        </w:rPr>
        <w:t xml:space="preserve"> قال</w:t>
      </w:r>
      <w:r w:rsidR="00054F7A">
        <w:rPr>
          <w:rtl/>
        </w:rPr>
        <w:t>:</w:t>
      </w:r>
      <w:r>
        <w:rPr>
          <w:rtl/>
        </w:rPr>
        <w:t xml:space="preserve"> حدّثنا عبدالرحمان بن محمّد بن</w:t>
      </w:r>
      <w:r w:rsidR="00A07D50">
        <w:rPr>
          <w:rtl/>
        </w:rPr>
        <w:t xml:space="preserve"> </w:t>
      </w:r>
      <w:r>
        <w:rPr>
          <w:rtl/>
        </w:rPr>
        <w:t>أبي هاشم</w:t>
      </w:r>
      <w:r w:rsidR="00054F7A">
        <w:rPr>
          <w:rtl/>
        </w:rPr>
        <w:t>،</w:t>
      </w:r>
      <w:r>
        <w:rPr>
          <w:rtl/>
        </w:rPr>
        <w:t xml:space="preserve"> قال</w:t>
      </w:r>
      <w:r w:rsidR="00054F7A">
        <w:rPr>
          <w:rtl/>
        </w:rPr>
        <w:t>:</w:t>
      </w:r>
      <w:r>
        <w:rPr>
          <w:rtl/>
        </w:rPr>
        <w:t xml:space="preserve"> حدّثنا يحيى بن الحسين</w:t>
      </w:r>
      <w:r w:rsidR="00054F7A">
        <w:rPr>
          <w:rtl/>
        </w:rPr>
        <w:t>،</w:t>
      </w:r>
      <w:r>
        <w:rPr>
          <w:rtl/>
        </w:rPr>
        <w:t xml:space="preserve"> عن سعد بن طريف</w:t>
      </w:r>
      <w:r w:rsidR="00054F7A">
        <w:rPr>
          <w:rtl/>
        </w:rPr>
        <w:t>،</w:t>
      </w:r>
      <w:r>
        <w:rPr>
          <w:rtl/>
        </w:rPr>
        <w:t xml:space="preserve"> عن الأصبغ بن</w:t>
      </w:r>
      <w:r w:rsidR="00A07D50">
        <w:rPr>
          <w:rtl/>
        </w:rPr>
        <w:t xml:space="preserve"> </w:t>
      </w:r>
      <w:r>
        <w:rPr>
          <w:rtl/>
        </w:rPr>
        <w:t>نباتة</w:t>
      </w:r>
      <w:r w:rsidR="00054F7A">
        <w:rPr>
          <w:rtl/>
        </w:rPr>
        <w:t>،</w:t>
      </w:r>
      <w:r>
        <w:rPr>
          <w:rtl/>
        </w:rPr>
        <w:t xml:space="preserve"> عن سلمان الفارسي </w:t>
      </w:r>
      <w:r w:rsidR="00054F7A" w:rsidRPr="00054F7A">
        <w:rPr>
          <w:rStyle w:val="libAlaemChar"/>
          <w:rFonts w:hint="cs"/>
          <w:rtl/>
        </w:rPr>
        <w:t>رضي‌الله‌عنه</w:t>
      </w:r>
      <w:r>
        <w:rPr>
          <w:rtl/>
        </w:rPr>
        <w:t xml:space="preserve"> قال</w:t>
      </w:r>
      <w:r w:rsidR="00054F7A">
        <w:rPr>
          <w:rtl/>
        </w:rPr>
        <w:t>:</w:t>
      </w:r>
    </w:p>
    <w:p w:rsidR="0077176E" w:rsidRDefault="0077176E" w:rsidP="000605B2">
      <w:pPr>
        <w:pStyle w:val="libNormal"/>
        <w:rPr>
          <w:rtl/>
        </w:rPr>
      </w:pPr>
      <w:r>
        <w:rPr>
          <w:rtl/>
        </w:rPr>
        <w:t>« سمعت رسول الله يقول</w:t>
      </w:r>
      <w:r w:rsidR="00054F7A">
        <w:rPr>
          <w:rtl/>
        </w:rPr>
        <w:t>:</w:t>
      </w:r>
      <w:r>
        <w:rPr>
          <w:rtl/>
        </w:rPr>
        <w:t xml:space="preserve"> يامعشر المهاجرين والانصار إلاّ أدلكم على ما ان</w:t>
      </w:r>
      <w:r w:rsidR="00A07D50">
        <w:rPr>
          <w:rtl/>
        </w:rPr>
        <w:t xml:space="preserve"> </w:t>
      </w:r>
      <w:r>
        <w:rPr>
          <w:rtl/>
        </w:rPr>
        <w:t>تمسكتم به لن تضلوا بعدي أبدا</w:t>
      </w:r>
      <w:r>
        <w:rPr>
          <w:rFonts w:hint="cs"/>
          <w:rtl/>
        </w:rPr>
        <w:t>ً</w:t>
      </w:r>
      <w:r w:rsidR="00054F7A">
        <w:rPr>
          <w:rtl/>
        </w:rPr>
        <w:t>،</w:t>
      </w:r>
      <w:r>
        <w:rPr>
          <w:rtl/>
        </w:rPr>
        <w:t xml:space="preserve"> قالوا</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هذا علي أخي</w:t>
      </w:r>
      <w:r w:rsidR="00A07D50">
        <w:rPr>
          <w:rtl/>
        </w:rPr>
        <w:t xml:space="preserve"> </w:t>
      </w:r>
      <w:r>
        <w:rPr>
          <w:rtl/>
        </w:rPr>
        <w:t xml:space="preserve">[ ووصيي ] </w:t>
      </w:r>
      <w:r w:rsidRPr="00054F7A">
        <w:rPr>
          <w:rStyle w:val="libFootnotenumChar"/>
          <w:rtl/>
        </w:rPr>
        <w:t>(1)</w:t>
      </w:r>
      <w:r>
        <w:rPr>
          <w:rtl/>
        </w:rPr>
        <w:t xml:space="preserve"> ووزيري ووارثي وخليفتي إمامكم</w:t>
      </w:r>
      <w:r w:rsidR="00054F7A">
        <w:rPr>
          <w:rtl/>
        </w:rPr>
        <w:t>،</w:t>
      </w:r>
      <w:r>
        <w:rPr>
          <w:rtl/>
        </w:rPr>
        <w:t xml:space="preserve"> فأحبوه لحب</w:t>
      </w:r>
      <w:r>
        <w:rPr>
          <w:rFonts w:hint="cs"/>
          <w:rtl/>
        </w:rPr>
        <w:t>ّ</w:t>
      </w:r>
      <w:r>
        <w:rPr>
          <w:rtl/>
        </w:rPr>
        <w:t>ي وأكرموه لكرامتي</w:t>
      </w:r>
      <w:r w:rsidR="00054F7A">
        <w:rPr>
          <w:rtl/>
        </w:rPr>
        <w:t>،</w:t>
      </w:r>
      <w:r w:rsidR="00A07D50">
        <w:rPr>
          <w:rtl/>
        </w:rPr>
        <w:t xml:space="preserve"> </w:t>
      </w:r>
      <w:r>
        <w:rPr>
          <w:rtl/>
        </w:rPr>
        <w:t xml:space="preserve">فان جبرئيل أمرني أن أقول لكم ما قلت » </w:t>
      </w:r>
      <w:r w:rsidRPr="00054F7A">
        <w:rPr>
          <w:rStyle w:val="libFootnotenumChar"/>
          <w:rtl/>
        </w:rPr>
        <w:t>(2)</w:t>
      </w:r>
      <w:r>
        <w:rPr>
          <w:rtl/>
        </w:rPr>
        <w:t>.</w:t>
      </w:r>
    </w:p>
    <w:p w:rsidR="0077176E" w:rsidRDefault="0077176E" w:rsidP="000605B2">
      <w:pPr>
        <w:pStyle w:val="libNormal"/>
        <w:rPr>
          <w:rtl/>
        </w:rPr>
      </w:pPr>
      <w:bookmarkStart w:id="1014" w:name="_Toc252376428"/>
      <w:bookmarkStart w:id="1015" w:name="_Toc284325754"/>
      <w:bookmarkStart w:id="1016" w:name="_Toc284671380"/>
      <w:bookmarkStart w:id="1017" w:name="_Toc286745146"/>
      <w:bookmarkStart w:id="1018" w:name="_Toc297573523"/>
      <w:r w:rsidRPr="00054F7A">
        <w:rPr>
          <w:rStyle w:val="libBold2Char"/>
          <w:rtl/>
        </w:rPr>
        <w:t>147</w:t>
      </w:r>
      <w:bookmarkEnd w:id="1014"/>
      <w:bookmarkEnd w:id="1015"/>
      <w:bookmarkEnd w:id="1016"/>
      <w:bookmarkEnd w:id="1017"/>
      <w:bookmarkEnd w:id="1018"/>
      <w:r w:rsidR="00054F7A" w:rsidRPr="00054F7A">
        <w:rPr>
          <w:rStyle w:val="libBold2Char"/>
          <w:rFonts w:hint="cs"/>
          <w:rtl/>
        </w:rPr>
        <w:t xml:space="preserve"> - </w:t>
      </w:r>
      <w:r>
        <w:rPr>
          <w:rtl/>
        </w:rPr>
        <w:t>أخبرنا الشيخ أبو علي</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w:t>
      </w:r>
      <w:r w:rsidR="00A07D50">
        <w:rPr>
          <w:rtl/>
        </w:rPr>
        <w:t xml:space="preserve"> </w:t>
      </w:r>
      <w:r>
        <w:rPr>
          <w:rtl/>
        </w:rPr>
        <w:t>محمّد بن محمّد</w:t>
      </w:r>
      <w:r w:rsidR="00054F7A">
        <w:rPr>
          <w:rtl/>
        </w:rPr>
        <w:t>،</w:t>
      </w:r>
      <w:r>
        <w:rPr>
          <w:rtl/>
        </w:rPr>
        <w:t xml:space="preserve"> قال</w:t>
      </w:r>
      <w:r w:rsidR="00054F7A">
        <w:rPr>
          <w:rtl/>
        </w:rPr>
        <w:t>:</w:t>
      </w:r>
      <w:r>
        <w:rPr>
          <w:rtl/>
        </w:rPr>
        <w:t xml:space="preserve"> أخبرني أبو القاسم جعفر بن محمّد بن قولويه</w:t>
      </w:r>
      <w:r w:rsidR="00054F7A">
        <w:rPr>
          <w:rtl/>
        </w:rPr>
        <w:t>،</w:t>
      </w:r>
      <w:r>
        <w:rPr>
          <w:rtl/>
        </w:rPr>
        <w:t xml:space="preserve"> قال</w:t>
      </w:r>
      <w:r w:rsidR="00054F7A">
        <w:rPr>
          <w:rtl/>
        </w:rPr>
        <w:t>:</w:t>
      </w:r>
      <w:r>
        <w:rPr>
          <w:rtl/>
        </w:rPr>
        <w:t xml:space="preserve"> حدّثني</w:t>
      </w:r>
      <w:r w:rsidR="00A07D50">
        <w:rPr>
          <w:rtl/>
        </w:rPr>
        <w:t xml:space="preserve"> </w:t>
      </w:r>
      <w:r>
        <w:rPr>
          <w:rtl/>
        </w:rPr>
        <w:t>القاسم بن محمّد</w:t>
      </w:r>
      <w:r w:rsidR="00054F7A">
        <w:rPr>
          <w:rtl/>
        </w:rPr>
        <w:t>،</w:t>
      </w:r>
      <w:r>
        <w:rPr>
          <w:rtl/>
        </w:rPr>
        <w:t xml:space="preserve"> عن علي بن إبراهيم</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عبدالله بن حماد</w:t>
      </w:r>
      <w:r w:rsidR="00A07D50">
        <w:rPr>
          <w:rtl/>
        </w:rPr>
        <w:t xml:space="preserve"> </w:t>
      </w:r>
      <w:r>
        <w:rPr>
          <w:rtl/>
        </w:rPr>
        <w:t>الأنصاري</w:t>
      </w:r>
      <w:r w:rsidR="00054F7A">
        <w:rPr>
          <w:rtl/>
        </w:rPr>
        <w:t>،</w:t>
      </w:r>
      <w:r>
        <w:rPr>
          <w:rtl/>
        </w:rPr>
        <w:t xml:space="preserve"> عن جميل بن دراج</w:t>
      </w:r>
      <w:r w:rsidR="00054F7A">
        <w:rPr>
          <w:rtl/>
        </w:rPr>
        <w:t>،</w:t>
      </w:r>
      <w:r>
        <w:rPr>
          <w:rtl/>
        </w:rPr>
        <w:t xml:space="preserve"> عن معتب مولى أبي عبدالله </w:t>
      </w:r>
      <w:r w:rsidR="00054F7A" w:rsidRPr="00054F7A">
        <w:rPr>
          <w:rStyle w:val="libAlaemChar"/>
          <w:rFonts w:hint="cs"/>
          <w:rtl/>
        </w:rPr>
        <w:t>عليه‌السلام</w:t>
      </w:r>
      <w:r>
        <w:rPr>
          <w:rtl/>
        </w:rPr>
        <w:t xml:space="preserve"> قال</w:t>
      </w:r>
      <w:r w:rsidR="00054F7A">
        <w:rPr>
          <w:rtl/>
        </w:rPr>
        <w:t>:</w:t>
      </w:r>
      <w:r>
        <w:rPr>
          <w:rtl/>
        </w:rPr>
        <w:t xml:space="preserve"> سمعته</w:t>
      </w:r>
      <w:r w:rsidR="00A07D50">
        <w:rPr>
          <w:rtl/>
        </w:rPr>
        <w:t xml:space="preserve"> </w:t>
      </w:r>
      <w:r>
        <w:rPr>
          <w:rtl/>
        </w:rPr>
        <w:t>يقول لداود بن سرحان</w:t>
      </w:r>
      <w:r w:rsidR="00054F7A">
        <w:rPr>
          <w:rtl/>
        </w:rPr>
        <w:t>:</w:t>
      </w:r>
    </w:p>
    <w:p w:rsidR="0077176E" w:rsidRDefault="0077176E" w:rsidP="000605B2">
      <w:pPr>
        <w:pStyle w:val="libNormal"/>
        <w:rPr>
          <w:rtl/>
        </w:rPr>
      </w:pPr>
      <w:r>
        <w:rPr>
          <w:rtl/>
        </w:rPr>
        <w:t>« ياداود ابلغ موالي</w:t>
      </w:r>
      <w:r>
        <w:rPr>
          <w:rFonts w:hint="cs"/>
          <w:rtl/>
        </w:rPr>
        <w:t>ّ</w:t>
      </w:r>
      <w:r>
        <w:rPr>
          <w:rtl/>
        </w:rPr>
        <w:t xml:space="preserve"> عن</w:t>
      </w:r>
      <w:r>
        <w:rPr>
          <w:rFonts w:hint="cs"/>
          <w:rtl/>
        </w:rPr>
        <w:t>ّ</w:t>
      </w:r>
      <w:r>
        <w:rPr>
          <w:rtl/>
        </w:rPr>
        <w:t>ي السلام وان</w:t>
      </w:r>
      <w:r>
        <w:rPr>
          <w:rFonts w:hint="cs"/>
          <w:rtl/>
        </w:rPr>
        <w:t>ّ</w:t>
      </w:r>
      <w:r>
        <w:rPr>
          <w:rtl/>
        </w:rPr>
        <w:t>ي أقول</w:t>
      </w:r>
      <w:r w:rsidR="00054F7A">
        <w:rPr>
          <w:rtl/>
        </w:rPr>
        <w:t>:</w:t>
      </w:r>
      <w:r>
        <w:rPr>
          <w:rtl/>
        </w:rPr>
        <w:t xml:space="preserve"> رحم الله عبدا</w:t>
      </w:r>
      <w:r>
        <w:rPr>
          <w:rFonts w:hint="cs"/>
          <w:rtl/>
        </w:rPr>
        <w:t>ً</w:t>
      </w:r>
      <w:r>
        <w:rPr>
          <w:rtl/>
        </w:rPr>
        <w:t xml:space="preserve"> اجتمع مع آخر</w:t>
      </w:r>
      <w:r w:rsidR="00A07D50">
        <w:rPr>
          <w:rtl/>
        </w:rPr>
        <w:t xml:space="preserve"> </w:t>
      </w:r>
      <w:r>
        <w:rPr>
          <w:rtl/>
        </w:rPr>
        <w:t xml:space="preserve">فتذاكرا </w:t>
      </w:r>
      <w:r w:rsidRPr="00054F7A">
        <w:rPr>
          <w:rStyle w:val="libFootnotenumChar"/>
          <w:rtl/>
        </w:rPr>
        <w:t>(3)</w:t>
      </w:r>
      <w:r>
        <w:rPr>
          <w:rtl/>
        </w:rPr>
        <w:t xml:space="preserve"> أمرنا</w:t>
      </w:r>
      <w:r w:rsidR="00054F7A">
        <w:rPr>
          <w:rtl/>
        </w:rPr>
        <w:t>،</w:t>
      </w:r>
      <w:r>
        <w:rPr>
          <w:rtl/>
        </w:rPr>
        <w:t xml:space="preserve"> فان</w:t>
      </w:r>
      <w:r>
        <w:rPr>
          <w:rFonts w:hint="cs"/>
          <w:rtl/>
        </w:rPr>
        <w:t>ّ</w:t>
      </w:r>
      <w:r>
        <w:rPr>
          <w:rtl/>
        </w:rPr>
        <w:t xml:space="preserve"> ثالثهما ملك يستغفر لهما</w:t>
      </w:r>
      <w:r w:rsidR="00054F7A">
        <w:rPr>
          <w:rtl/>
        </w:rPr>
        <w:t>،</w:t>
      </w:r>
      <w:r>
        <w:rPr>
          <w:rtl/>
        </w:rPr>
        <w:t xml:space="preserve"> إن </w:t>
      </w:r>
      <w:r w:rsidRPr="00054F7A">
        <w:rPr>
          <w:rStyle w:val="libFootnotenumChar"/>
          <w:rtl/>
        </w:rPr>
        <w:t>(4)</w:t>
      </w:r>
      <w:r>
        <w:rPr>
          <w:rtl/>
        </w:rPr>
        <w:t xml:space="preserve"> إجتمعتم فاشتغلوا بالذكر</w:t>
      </w:r>
      <w:r w:rsidR="00054F7A">
        <w:rPr>
          <w:rtl/>
        </w:rPr>
        <w:t>،</w:t>
      </w:r>
      <w:r w:rsidR="00A07D50">
        <w:rPr>
          <w:rtl/>
        </w:rPr>
        <w:t xml:space="preserve"> </w:t>
      </w:r>
      <w:r>
        <w:rPr>
          <w:rtl/>
        </w:rPr>
        <w:t>فان</w:t>
      </w:r>
      <w:r>
        <w:rPr>
          <w:rFonts w:hint="cs"/>
          <w:rtl/>
        </w:rPr>
        <w:t>ّ</w:t>
      </w:r>
      <w:r>
        <w:rPr>
          <w:rtl/>
        </w:rPr>
        <w:t xml:space="preserve"> في اجتماعكم ومذاكرتكم إحياء لأمرنا </w:t>
      </w:r>
      <w:r w:rsidRPr="00054F7A">
        <w:rPr>
          <w:rStyle w:val="libFootnotenumChar"/>
          <w:rtl/>
        </w:rPr>
        <w:t>(5)</w:t>
      </w:r>
      <w:r w:rsidR="00054F7A">
        <w:rPr>
          <w:rtl/>
        </w:rPr>
        <w:t>،</w:t>
      </w:r>
      <w:r>
        <w:rPr>
          <w:rtl/>
        </w:rPr>
        <w:t xml:space="preserve"> وخير النّاس من بعدنا من ذاكر</w:t>
      </w:r>
      <w:r w:rsidR="00A07D50">
        <w:rPr>
          <w:rtl/>
        </w:rPr>
        <w:t xml:space="preserve"> </w:t>
      </w:r>
      <w:r>
        <w:rPr>
          <w:rtl/>
        </w:rPr>
        <w:t xml:space="preserve">بأمرنا ودعا إلى ذكرنا » </w:t>
      </w:r>
      <w:r w:rsidRPr="00054F7A">
        <w:rPr>
          <w:rStyle w:val="libFootnotenumChar"/>
          <w:rtl/>
        </w:rPr>
        <w:t>(6)</w:t>
      </w:r>
      <w:r>
        <w:rPr>
          <w:rtl/>
        </w:rPr>
        <w:t>.</w:t>
      </w:r>
    </w:p>
    <w:p w:rsidR="00A07D50" w:rsidRDefault="0077176E" w:rsidP="00A07D50">
      <w:pPr>
        <w:pStyle w:val="libNormal"/>
        <w:rPr>
          <w:rtl/>
        </w:rPr>
      </w:pPr>
      <w:bookmarkStart w:id="1019" w:name="_Toc252376429"/>
      <w:bookmarkStart w:id="1020" w:name="_Toc284325755"/>
      <w:bookmarkStart w:id="1021" w:name="_Toc284671381"/>
      <w:bookmarkStart w:id="1022" w:name="_Toc286745147"/>
      <w:bookmarkStart w:id="1023" w:name="_Toc297573524"/>
      <w:r w:rsidRPr="00054F7A">
        <w:rPr>
          <w:rStyle w:val="libBold2Char"/>
          <w:rtl/>
        </w:rPr>
        <w:t>148</w:t>
      </w:r>
      <w:bookmarkEnd w:id="1019"/>
      <w:bookmarkEnd w:id="1020"/>
      <w:bookmarkEnd w:id="1021"/>
      <w:bookmarkEnd w:id="1022"/>
      <w:bookmarkEnd w:id="1023"/>
      <w:r w:rsidR="00054F7A" w:rsidRPr="00054F7A">
        <w:rPr>
          <w:rStyle w:val="libBold2Char"/>
          <w:rFonts w:hint="cs"/>
          <w:rtl/>
        </w:rPr>
        <w:t xml:space="preserve"> - </w:t>
      </w:r>
      <w:r>
        <w:rPr>
          <w:rtl/>
        </w:rPr>
        <w:t xml:space="preserve">أخبرنا الشيخ الزاهد أبو محمّد الحسن بن الحسين بن بابويه </w:t>
      </w:r>
      <w:r w:rsidR="00054F7A" w:rsidRPr="00054F7A">
        <w:rPr>
          <w:rStyle w:val="libAlaemChar"/>
          <w:rFonts w:hint="cs"/>
          <w:rtl/>
        </w:rPr>
        <w:t>رحمه‌الله</w:t>
      </w:r>
      <w:r>
        <w:rPr>
          <w:rtl/>
        </w:rPr>
        <w:t xml:space="preserve"> بقراءتي</w:t>
      </w:r>
      <w:r w:rsidR="00A07D50">
        <w:rPr>
          <w:rtl/>
        </w:rPr>
        <w:t xml:space="preserve"> </w:t>
      </w:r>
      <w:r>
        <w:rPr>
          <w:rtl/>
        </w:rPr>
        <w:t>عليه بالري سنة عشرة وخمسمائة</w:t>
      </w:r>
      <w:r w:rsidR="00054F7A">
        <w:rPr>
          <w:rtl/>
        </w:rPr>
        <w:t>،</w:t>
      </w:r>
      <w:r>
        <w:rPr>
          <w:rtl/>
        </w:rPr>
        <w:t xml:space="preserve"> قال</w:t>
      </w:r>
      <w:r w:rsidR="00054F7A">
        <w:rPr>
          <w:rtl/>
        </w:rPr>
        <w:t>:</w:t>
      </w:r>
      <w:r>
        <w:rPr>
          <w:rtl/>
        </w:rPr>
        <w:t xml:space="preserve"> حدّثنا الشيخ السعيد أبو جعفر محمّد بن</w:t>
      </w:r>
      <w:r w:rsidR="00A07D50">
        <w:rPr>
          <w:rtl/>
        </w:rPr>
        <w:t xml:space="preserve"> </w:t>
      </w:r>
      <w:r>
        <w:rPr>
          <w:rtl/>
        </w:rPr>
        <w:t xml:space="preserve">الحسن الطوسي </w:t>
      </w:r>
      <w:r w:rsidR="00054F7A" w:rsidRPr="00054F7A">
        <w:rPr>
          <w:rStyle w:val="libAlaemChar"/>
          <w:rFonts w:hint="cs"/>
          <w:rtl/>
        </w:rPr>
        <w:t>رحمه‌الله</w:t>
      </w:r>
      <w:r>
        <w:rPr>
          <w:rtl/>
        </w:rPr>
        <w:t xml:space="preserve"> في شهر الله المبارك شهر رمضان منه سنة خمس وخمسين</w:t>
      </w:r>
      <w:r w:rsidR="00A07D50">
        <w:rPr>
          <w:rtl/>
        </w:rPr>
        <w:t xml:space="preserve"> </w:t>
      </w:r>
    </w:p>
    <w:p w:rsidR="0077176E" w:rsidRPr="004072B0" w:rsidRDefault="00A07D50" w:rsidP="00054F7A">
      <w:pPr>
        <w:pStyle w:val="libLine"/>
        <w:rPr>
          <w:rtl/>
        </w:rPr>
      </w:pPr>
      <w:r>
        <w:rPr>
          <w:rtl/>
        </w:rPr>
        <w:t>__________________</w:t>
      </w:r>
    </w:p>
    <w:p w:rsidR="0077176E" w:rsidRDefault="0077176E" w:rsidP="00054F7A">
      <w:pPr>
        <w:pStyle w:val="libFootnote0"/>
        <w:rPr>
          <w:rtl/>
        </w:rPr>
      </w:pPr>
      <w:r>
        <w:rPr>
          <w:rtl/>
        </w:rPr>
        <w:t>(1) من أمالي الصدوق.</w:t>
      </w:r>
    </w:p>
    <w:p w:rsidR="0077176E" w:rsidRDefault="0077176E" w:rsidP="00054F7A">
      <w:pPr>
        <w:pStyle w:val="libFootnote0"/>
        <w:rPr>
          <w:rtl/>
        </w:rPr>
      </w:pPr>
      <w:r>
        <w:rPr>
          <w:rtl/>
        </w:rPr>
        <w:t>(2) رواه الصدوق في أماليه</w:t>
      </w:r>
      <w:r w:rsidR="00054F7A">
        <w:rPr>
          <w:rtl/>
        </w:rPr>
        <w:t>:</w:t>
      </w:r>
      <w:r>
        <w:rPr>
          <w:rtl/>
        </w:rPr>
        <w:t xml:space="preserve"> 386</w:t>
      </w:r>
      <w:r w:rsidR="00054F7A">
        <w:rPr>
          <w:rtl/>
        </w:rPr>
        <w:t>،</w:t>
      </w:r>
      <w:r>
        <w:rPr>
          <w:rtl/>
        </w:rPr>
        <w:t xml:space="preserve"> وفيه</w:t>
      </w:r>
      <w:r w:rsidR="00054F7A">
        <w:rPr>
          <w:rtl/>
        </w:rPr>
        <w:t>:</w:t>
      </w:r>
      <w:r>
        <w:rPr>
          <w:rtl/>
        </w:rPr>
        <w:t xml:space="preserve"> أمرني أن أقوله لكم</w:t>
      </w:r>
      <w:r w:rsidR="00054F7A">
        <w:rPr>
          <w:rtl/>
        </w:rPr>
        <w:t>،</w:t>
      </w:r>
      <w:r>
        <w:rPr>
          <w:rtl/>
        </w:rPr>
        <w:t xml:space="preserve"> والشيخ في أماليه 1</w:t>
      </w:r>
      <w:r w:rsidR="00054F7A">
        <w:rPr>
          <w:rtl/>
        </w:rPr>
        <w:t>:</w:t>
      </w:r>
      <w:r>
        <w:rPr>
          <w:rtl/>
        </w:rPr>
        <w:t xml:space="preserve"> 226 </w:t>
      </w:r>
      <w:r w:rsidRPr="00054F7A">
        <w:rPr>
          <w:rStyle w:val="libFootnoteBoldChar"/>
          <w:rtl/>
        </w:rPr>
        <w:t>أقول</w:t>
      </w:r>
      <w:r w:rsidR="00054F7A" w:rsidRPr="00054F7A">
        <w:rPr>
          <w:rStyle w:val="libFootnoteBoldChar"/>
          <w:rtl/>
        </w:rPr>
        <w:t>:</w:t>
      </w:r>
      <w:r w:rsidR="00A07D50">
        <w:rPr>
          <w:rtl/>
        </w:rPr>
        <w:t xml:space="preserve"> </w:t>
      </w:r>
      <w:r>
        <w:rPr>
          <w:rtl/>
        </w:rPr>
        <w:t>يأتي مثله في ج 4</w:t>
      </w:r>
      <w:r w:rsidR="00054F7A">
        <w:rPr>
          <w:rtl/>
        </w:rPr>
        <w:t>:</w:t>
      </w:r>
      <w:r>
        <w:rPr>
          <w:rtl/>
        </w:rPr>
        <w:t xml:space="preserve"> الرقم 66</w:t>
      </w:r>
      <w:r w:rsidR="00054F7A">
        <w:rPr>
          <w:rtl/>
        </w:rPr>
        <w:t>،</w:t>
      </w:r>
      <w:r>
        <w:rPr>
          <w:rtl/>
        </w:rPr>
        <w:t xml:space="preserve"> وبمضمونه عن زيد بن ارقم في ج 4</w:t>
      </w:r>
      <w:r w:rsidR="00054F7A">
        <w:rPr>
          <w:rtl/>
        </w:rPr>
        <w:t>:</w:t>
      </w:r>
      <w:r>
        <w:rPr>
          <w:rtl/>
        </w:rPr>
        <w:t xml:space="preserve"> الرقم 88</w:t>
      </w:r>
      <w:r w:rsidR="00054F7A">
        <w:rPr>
          <w:rtl/>
        </w:rPr>
        <w:t>،</w:t>
      </w:r>
      <w:r>
        <w:rPr>
          <w:rtl/>
        </w:rPr>
        <w:t xml:space="preserve"> وج 7</w:t>
      </w:r>
      <w:r w:rsidR="00054F7A">
        <w:rPr>
          <w:rtl/>
        </w:rPr>
        <w:t>:</w:t>
      </w:r>
      <w:r>
        <w:rPr>
          <w:rtl/>
        </w:rPr>
        <w:t xml:space="preserve"> الرقم 3.</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ط »</w:t>
            </w:r>
            <w:r w:rsidR="00054F7A">
              <w:rPr>
                <w:rtl/>
              </w:rPr>
              <w:t>:</w:t>
            </w:r>
            <w:r>
              <w:rPr>
                <w:rtl/>
              </w:rPr>
              <w:t xml:space="preserve"> فتذاكر.</w:t>
            </w:r>
          </w:p>
        </w:tc>
        <w:tc>
          <w:tcPr>
            <w:tcW w:w="2500" w:type="pct"/>
          </w:tcPr>
          <w:p w:rsidR="0077176E" w:rsidRDefault="0077176E" w:rsidP="00054F7A">
            <w:pPr>
              <w:pStyle w:val="libFootnote0"/>
              <w:rPr>
                <w:rtl/>
              </w:rPr>
            </w:pPr>
            <w:r>
              <w:rPr>
                <w:rtl/>
              </w:rPr>
              <w:t>(4) في « م »</w:t>
            </w:r>
            <w:r w:rsidR="00054F7A">
              <w:rPr>
                <w:rtl/>
              </w:rPr>
              <w:t>:</w:t>
            </w:r>
            <w:r>
              <w:rPr>
                <w:rtl/>
              </w:rPr>
              <w:t xml:space="preserve"> وما</w:t>
            </w:r>
            <w:r w:rsidR="00054F7A">
              <w:rPr>
                <w:rtl/>
              </w:rPr>
              <w:t>،</w:t>
            </w:r>
            <w:r>
              <w:rPr>
                <w:rtl/>
              </w:rPr>
              <w:t xml:space="preserve"> وفي أمالي الشيخ</w:t>
            </w:r>
            <w:r w:rsidR="00054F7A">
              <w:rPr>
                <w:rtl/>
              </w:rPr>
              <w:t>:</w:t>
            </w:r>
            <w:r>
              <w:rPr>
                <w:rtl/>
              </w:rPr>
              <w:t xml:space="preserve"> فإذا.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الأمالي</w:t>
            </w:r>
            <w:r w:rsidR="00054F7A">
              <w:rPr>
                <w:rtl/>
              </w:rPr>
              <w:t>:</w:t>
            </w:r>
            <w:r>
              <w:rPr>
                <w:rtl/>
              </w:rPr>
              <w:t xml:space="preserve"> احياءنا.</w:t>
            </w:r>
          </w:p>
        </w:tc>
        <w:tc>
          <w:tcPr>
            <w:tcW w:w="2500" w:type="pct"/>
          </w:tcPr>
          <w:p w:rsidR="0077176E" w:rsidRDefault="0077176E" w:rsidP="00054F7A">
            <w:pPr>
              <w:pStyle w:val="libFootnote0"/>
              <w:rPr>
                <w:rtl/>
              </w:rPr>
            </w:pPr>
            <w:r>
              <w:rPr>
                <w:rtl/>
              </w:rPr>
              <w:t>(6) رواه الشيخ في أماليه 1</w:t>
            </w:r>
            <w:r w:rsidR="00054F7A">
              <w:rPr>
                <w:rtl/>
              </w:rPr>
              <w:t>:</w:t>
            </w:r>
            <w:r>
              <w:rPr>
                <w:rtl/>
              </w:rPr>
              <w:t xml:space="preserve"> 228.</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وأربعمائة بمشهد مولانا 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w:t>
      </w:r>
      <w:r w:rsidR="00A07D50">
        <w:rPr>
          <w:rtl/>
        </w:rPr>
        <w:t xml:space="preserve"> </w:t>
      </w:r>
      <w:r>
        <w:rPr>
          <w:rtl/>
        </w:rPr>
        <w:t xml:space="preserve">أبو عبدالله محمّد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بكر محمّد بن</w:t>
      </w:r>
      <w:r w:rsidR="00A07D50">
        <w:rPr>
          <w:rtl/>
        </w:rPr>
        <w:t xml:space="preserve"> </w:t>
      </w:r>
      <w:r>
        <w:rPr>
          <w:rtl/>
        </w:rPr>
        <w:t>عمر الجعابي</w:t>
      </w:r>
      <w:r w:rsidR="00054F7A">
        <w:rPr>
          <w:rtl/>
        </w:rPr>
        <w:t>،</w:t>
      </w:r>
      <w:r>
        <w:rPr>
          <w:rtl/>
        </w:rPr>
        <w:t xml:space="preserve"> قال</w:t>
      </w:r>
      <w:r w:rsidR="00054F7A">
        <w:rPr>
          <w:rtl/>
        </w:rPr>
        <w:t>:</w:t>
      </w:r>
      <w:r>
        <w:rPr>
          <w:rtl/>
        </w:rPr>
        <w:t xml:space="preserve"> حدّثنا أبو محمّد عبدالله بن محمّد بن سعيد بن زياد من كتابه </w:t>
      </w:r>
      <w:r w:rsidRPr="00054F7A">
        <w:rPr>
          <w:rStyle w:val="libFootnotenumChar"/>
          <w:rtl/>
        </w:rPr>
        <w:t>(1)</w:t>
      </w:r>
      <w:r w:rsidR="00054F7A">
        <w:rPr>
          <w:rtl/>
        </w:rPr>
        <w:t>،</w:t>
      </w:r>
      <w:r w:rsidR="00A07D50">
        <w:rPr>
          <w:rtl/>
        </w:rPr>
        <w:t xml:space="preserve"> </w:t>
      </w:r>
      <w:r>
        <w:rPr>
          <w:rtl/>
        </w:rPr>
        <w:t>قال</w:t>
      </w:r>
      <w:r w:rsidR="00054F7A">
        <w:rPr>
          <w:rtl/>
        </w:rPr>
        <w:t>:</w:t>
      </w:r>
      <w:r>
        <w:rPr>
          <w:rtl/>
        </w:rPr>
        <w:t xml:space="preserve"> حدّثنا أحمد بن عيسى بن الحسن الجرمي</w:t>
      </w:r>
      <w:r w:rsidR="00054F7A">
        <w:rPr>
          <w:rtl/>
        </w:rPr>
        <w:t>،</w:t>
      </w:r>
      <w:r>
        <w:rPr>
          <w:rtl/>
        </w:rPr>
        <w:t xml:space="preserve"> قال</w:t>
      </w:r>
      <w:r w:rsidR="00054F7A">
        <w:rPr>
          <w:rtl/>
        </w:rPr>
        <w:t>:</w:t>
      </w:r>
      <w:r>
        <w:rPr>
          <w:rtl/>
        </w:rPr>
        <w:t xml:space="preserve"> حدّثنا نصر بن حمّاد</w:t>
      </w:r>
      <w:r w:rsidR="00054F7A">
        <w:rPr>
          <w:rtl/>
        </w:rPr>
        <w:t>،</w:t>
      </w:r>
      <w:r>
        <w:rPr>
          <w:rtl/>
        </w:rPr>
        <w:t xml:space="preserve"> قال</w:t>
      </w:r>
      <w:r w:rsidR="00054F7A">
        <w:rPr>
          <w:rtl/>
        </w:rPr>
        <w:t>:</w:t>
      </w:r>
      <w:r w:rsidR="00A07D50">
        <w:rPr>
          <w:rtl/>
        </w:rPr>
        <w:t xml:space="preserve"> </w:t>
      </w:r>
      <w:r>
        <w:rPr>
          <w:rtl/>
        </w:rPr>
        <w:t>حدّثنا عمرو بن شمر</w:t>
      </w:r>
      <w:r w:rsidR="00054F7A">
        <w:rPr>
          <w:rtl/>
        </w:rPr>
        <w:t>،</w:t>
      </w:r>
      <w:r>
        <w:rPr>
          <w:rtl/>
        </w:rPr>
        <w:t xml:space="preserve"> عن جابر الجعفي</w:t>
      </w:r>
      <w:r w:rsidR="00054F7A">
        <w:rPr>
          <w:rtl/>
        </w:rPr>
        <w:t>،</w:t>
      </w:r>
      <w:r>
        <w:rPr>
          <w:rtl/>
        </w:rPr>
        <w:t xml:space="preserve"> عن أبي جعفر محمّد بن علي </w:t>
      </w:r>
      <w:r w:rsidR="00054F7A" w:rsidRPr="00054F7A">
        <w:rPr>
          <w:rStyle w:val="libAlaemChar"/>
          <w:rFonts w:hint="cs"/>
          <w:rtl/>
        </w:rPr>
        <w:t>عليه‌السلام</w:t>
      </w:r>
      <w:r w:rsidR="00054F7A">
        <w:rPr>
          <w:rtl/>
        </w:rPr>
        <w:t>،</w:t>
      </w:r>
      <w:r>
        <w:rPr>
          <w:rtl/>
        </w:rPr>
        <w:t xml:space="preserve"> عن</w:t>
      </w:r>
      <w:r w:rsidR="00A07D50">
        <w:rPr>
          <w:rtl/>
        </w:rPr>
        <w:t xml:space="preserve"> </w:t>
      </w:r>
      <w:r>
        <w:rPr>
          <w:rtl/>
        </w:rPr>
        <w:t xml:space="preserve">جابر بن عبدالله الأنصاري </w:t>
      </w:r>
      <w:r w:rsidR="00054F7A" w:rsidRPr="00054F7A">
        <w:rPr>
          <w:rStyle w:val="libAlaemChar"/>
          <w:rFonts w:hint="cs"/>
          <w:rtl/>
        </w:rPr>
        <w:t>رضي‌الله‌عنه</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ان جبرئيل نزل عليّ</w:t>
      </w:r>
      <w:r>
        <w:rPr>
          <w:rFonts w:hint="cs"/>
          <w:rtl/>
        </w:rPr>
        <w:t>َ</w:t>
      </w:r>
      <w:r>
        <w:rPr>
          <w:rtl/>
        </w:rPr>
        <w:t xml:space="preserve"> وقال</w:t>
      </w:r>
      <w:r w:rsidR="00054F7A">
        <w:rPr>
          <w:rtl/>
        </w:rPr>
        <w:t>:</w:t>
      </w:r>
      <w:r>
        <w:rPr>
          <w:rtl/>
        </w:rPr>
        <w:t xml:space="preserve"> ان</w:t>
      </w:r>
      <w:r>
        <w:rPr>
          <w:rFonts w:hint="cs"/>
          <w:rtl/>
        </w:rPr>
        <w:t>ّ</w:t>
      </w:r>
      <w:r>
        <w:rPr>
          <w:rtl/>
        </w:rPr>
        <w:t xml:space="preserve"> الله يأمرك أن تقوم</w:t>
      </w:r>
      <w:r w:rsidR="00A07D50">
        <w:rPr>
          <w:rtl/>
        </w:rPr>
        <w:t xml:space="preserve"> </w:t>
      </w:r>
      <w:r>
        <w:rPr>
          <w:rtl/>
        </w:rPr>
        <w:t xml:space="preserve">بتفضيل علي بن أبي طالب </w:t>
      </w:r>
      <w:r w:rsidR="00054F7A" w:rsidRPr="00054F7A">
        <w:rPr>
          <w:rStyle w:val="libAlaemChar"/>
          <w:rFonts w:hint="cs"/>
          <w:rtl/>
        </w:rPr>
        <w:t>عليه‌السلام</w:t>
      </w:r>
      <w:r>
        <w:rPr>
          <w:rtl/>
        </w:rPr>
        <w:t xml:space="preserve"> خطيبا</w:t>
      </w:r>
      <w:r>
        <w:rPr>
          <w:rFonts w:hint="cs"/>
          <w:rtl/>
        </w:rPr>
        <w:t>ً</w:t>
      </w:r>
      <w:r>
        <w:rPr>
          <w:rtl/>
        </w:rPr>
        <w:t xml:space="preserve"> على أصحابك ليبلغوا من بعدهم ذلك عنك</w:t>
      </w:r>
      <w:r w:rsidR="00054F7A">
        <w:rPr>
          <w:rtl/>
        </w:rPr>
        <w:t>،</w:t>
      </w:r>
      <w:r w:rsidR="00A07D50">
        <w:rPr>
          <w:rtl/>
        </w:rPr>
        <w:t xml:space="preserve"> </w:t>
      </w:r>
      <w:r>
        <w:rPr>
          <w:rtl/>
        </w:rPr>
        <w:t>ويأمر جميع الملائكة أن تسمع ما نذكره</w:t>
      </w:r>
      <w:r w:rsidR="00054F7A">
        <w:rPr>
          <w:rtl/>
        </w:rPr>
        <w:t>،</w:t>
      </w:r>
      <w:r>
        <w:rPr>
          <w:rtl/>
        </w:rPr>
        <w:t xml:space="preserve"> والله يوحي إليك يامحمّد ان</w:t>
      </w:r>
      <w:r>
        <w:rPr>
          <w:rFonts w:hint="cs"/>
          <w:rtl/>
        </w:rPr>
        <w:t>ّ</w:t>
      </w:r>
      <w:r>
        <w:rPr>
          <w:rtl/>
        </w:rPr>
        <w:t xml:space="preserve"> من خالفك</w:t>
      </w:r>
      <w:r w:rsidR="00A07D50">
        <w:rPr>
          <w:rtl/>
        </w:rPr>
        <w:t xml:space="preserve"> </w:t>
      </w:r>
      <w:r>
        <w:rPr>
          <w:rtl/>
        </w:rPr>
        <w:t xml:space="preserve">في أمره فله النار </w:t>
      </w:r>
      <w:r w:rsidRPr="00054F7A">
        <w:rPr>
          <w:rStyle w:val="libFootnotenumChar"/>
          <w:rtl/>
        </w:rPr>
        <w:t>(2)</w:t>
      </w:r>
      <w:r>
        <w:rPr>
          <w:rtl/>
        </w:rPr>
        <w:t xml:space="preserve"> ومن أطاعك فله الجنّة </w:t>
      </w:r>
      <w:r w:rsidRPr="00054F7A">
        <w:rPr>
          <w:rStyle w:val="libFootnotenumChar"/>
          <w:rtl/>
        </w:rPr>
        <w:t>(3)</w:t>
      </w:r>
      <w:r w:rsidR="00054F7A">
        <w:rPr>
          <w:rtl/>
        </w:rPr>
        <w:t>،</w:t>
      </w:r>
      <w:r>
        <w:rPr>
          <w:rtl/>
        </w:rPr>
        <w:t xml:space="preserve"> فأمر النبي </w:t>
      </w:r>
      <w:r w:rsidR="00054F7A" w:rsidRPr="00054F7A">
        <w:rPr>
          <w:rStyle w:val="libAlaemChar"/>
          <w:rFonts w:hint="cs"/>
          <w:rtl/>
        </w:rPr>
        <w:t>صلى‌الله‌عليه‌وآله‌وسلم</w:t>
      </w:r>
      <w:r>
        <w:rPr>
          <w:rtl/>
        </w:rPr>
        <w:t xml:space="preserve"> مناديا</w:t>
      </w:r>
      <w:r>
        <w:rPr>
          <w:rFonts w:hint="cs"/>
          <w:rtl/>
        </w:rPr>
        <w:t>ً</w:t>
      </w:r>
      <w:r>
        <w:rPr>
          <w:rtl/>
        </w:rPr>
        <w:t xml:space="preserve"> فنادى</w:t>
      </w:r>
      <w:r w:rsidR="00A07D50">
        <w:rPr>
          <w:rtl/>
        </w:rPr>
        <w:t xml:space="preserve"> </w:t>
      </w:r>
      <w:r>
        <w:rPr>
          <w:rtl/>
        </w:rPr>
        <w:t xml:space="preserve">بالصلاة </w:t>
      </w:r>
      <w:r w:rsidRPr="00054F7A">
        <w:rPr>
          <w:rStyle w:val="libFootnotenumChar"/>
          <w:rtl/>
        </w:rPr>
        <w:t>(4)</w:t>
      </w:r>
      <w:r>
        <w:rPr>
          <w:rtl/>
        </w:rPr>
        <w:t xml:space="preserve"> جامعة</w:t>
      </w:r>
      <w:r w:rsidR="00054F7A">
        <w:rPr>
          <w:rtl/>
        </w:rPr>
        <w:t>،</w:t>
      </w:r>
      <w:r>
        <w:rPr>
          <w:rtl/>
        </w:rPr>
        <w:t xml:space="preserve"> فاجتمع الناس وخرج حتّى علا </w:t>
      </w:r>
      <w:r w:rsidRPr="00054F7A">
        <w:rPr>
          <w:rStyle w:val="libFootnotenumChar"/>
          <w:rtl/>
        </w:rPr>
        <w:t>(5)</w:t>
      </w:r>
      <w:r>
        <w:rPr>
          <w:rtl/>
        </w:rPr>
        <w:t xml:space="preserve"> المنبر فكان أول ما تكلم به</w:t>
      </w:r>
      <w:r w:rsidR="00054F7A">
        <w:rPr>
          <w:rtl/>
        </w:rPr>
        <w:t>:</w:t>
      </w:r>
      <w:r w:rsidR="00A07D50">
        <w:rPr>
          <w:rtl/>
        </w:rPr>
        <w:t xml:space="preserve"> </w:t>
      </w:r>
      <w:r>
        <w:rPr>
          <w:rtl/>
        </w:rPr>
        <w:t>أعوذ بالله من الشيطان الرجيم بسم الله الرحمن الرحيم</w:t>
      </w:r>
      <w:r w:rsidR="00054F7A">
        <w:rPr>
          <w:rtl/>
        </w:rPr>
        <w:t>،</w:t>
      </w:r>
      <w:r>
        <w:rPr>
          <w:rtl/>
        </w:rPr>
        <w:t xml:space="preserve"> ثم قال</w:t>
      </w:r>
      <w:r w:rsidR="00054F7A">
        <w:rPr>
          <w:rtl/>
        </w:rPr>
        <w:t>:</w:t>
      </w:r>
      <w:r>
        <w:rPr>
          <w:rtl/>
        </w:rPr>
        <w:t xml:space="preserve"> أيها الناس أنا</w:t>
      </w:r>
      <w:r w:rsidR="00A07D50">
        <w:rPr>
          <w:rtl/>
        </w:rPr>
        <w:t xml:space="preserve"> </w:t>
      </w:r>
      <w:r>
        <w:rPr>
          <w:rtl/>
        </w:rPr>
        <w:t xml:space="preserve">البشير ( وانا ) </w:t>
      </w:r>
      <w:r w:rsidRPr="00054F7A">
        <w:rPr>
          <w:rStyle w:val="libFootnotenumChar"/>
          <w:rtl/>
        </w:rPr>
        <w:t>(6)</w:t>
      </w:r>
      <w:r>
        <w:rPr>
          <w:rtl/>
        </w:rPr>
        <w:t xml:space="preserve"> النذير</w:t>
      </w:r>
      <w:r w:rsidR="00054F7A">
        <w:rPr>
          <w:rtl/>
        </w:rPr>
        <w:t>،</w:t>
      </w:r>
      <w:r>
        <w:rPr>
          <w:rtl/>
        </w:rPr>
        <w:t xml:space="preserve"> وأنا النبي الا</w:t>
      </w:r>
      <w:r>
        <w:rPr>
          <w:rFonts w:hint="cs"/>
          <w:rtl/>
        </w:rPr>
        <w:t>ُ</w:t>
      </w:r>
      <w:r>
        <w:rPr>
          <w:rtl/>
        </w:rPr>
        <w:t>م</w:t>
      </w:r>
      <w:r>
        <w:rPr>
          <w:rFonts w:hint="cs"/>
          <w:rtl/>
        </w:rPr>
        <w:t>ّ</w:t>
      </w:r>
      <w:r>
        <w:rPr>
          <w:rtl/>
        </w:rPr>
        <w:t>ي</w:t>
      </w:r>
      <w:r w:rsidR="00054F7A">
        <w:rPr>
          <w:rtl/>
        </w:rPr>
        <w:t>،</w:t>
      </w:r>
      <w:r>
        <w:rPr>
          <w:rtl/>
        </w:rPr>
        <w:t xml:space="preserve"> ان</w:t>
      </w:r>
      <w:r>
        <w:rPr>
          <w:rFonts w:hint="cs"/>
          <w:rtl/>
        </w:rPr>
        <w:t>ّ</w:t>
      </w:r>
      <w:r>
        <w:rPr>
          <w:rtl/>
        </w:rPr>
        <w:t>ي مبل</w:t>
      </w:r>
      <w:r>
        <w:rPr>
          <w:rFonts w:hint="cs"/>
          <w:rtl/>
        </w:rPr>
        <w:t>ّ</w:t>
      </w:r>
      <w:r>
        <w:rPr>
          <w:rtl/>
        </w:rPr>
        <w:t>غكم عن الله عزّ وجلّ في أمر رجل</w:t>
      </w:r>
      <w:r w:rsidR="00A07D50">
        <w:rPr>
          <w:rtl/>
        </w:rPr>
        <w:t xml:space="preserve"> </w:t>
      </w:r>
      <w:r>
        <w:rPr>
          <w:rtl/>
        </w:rPr>
        <w:t>لحمه من لحمي ودمه من دمي</w:t>
      </w:r>
      <w:r w:rsidR="00054F7A">
        <w:rPr>
          <w:rtl/>
        </w:rPr>
        <w:t>،</w:t>
      </w:r>
      <w:r>
        <w:rPr>
          <w:rtl/>
        </w:rPr>
        <w:t xml:space="preserve"> وهو عيبة العلم</w:t>
      </w:r>
      <w:r w:rsidR="00054F7A">
        <w:rPr>
          <w:rtl/>
        </w:rPr>
        <w:t>،</w:t>
      </w:r>
      <w:r>
        <w:rPr>
          <w:rtl/>
        </w:rPr>
        <w:t xml:space="preserve"> وهو الذي انتجبه الله من هذه الا</w:t>
      </w:r>
      <w:r>
        <w:rPr>
          <w:rFonts w:hint="cs"/>
          <w:rtl/>
        </w:rPr>
        <w:t>ُ</w:t>
      </w:r>
      <w:r>
        <w:rPr>
          <w:rtl/>
        </w:rPr>
        <w:t>م</w:t>
      </w:r>
      <w:r>
        <w:rPr>
          <w:rFonts w:hint="cs"/>
          <w:rtl/>
        </w:rPr>
        <w:t>ّ</w:t>
      </w:r>
      <w:r>
        <w:rPr>
          <w:rtl/>
        </w:rPr>
        <w:t>ة</w:t>
      </w:r>
      <w:r w:rsidR="00A07D50">
        <w:rPr>
          <w:rtl/>
        </w:rPr>
        <w:t xml:space="preserve"> </w:t>
      </w:r>
      <w:r>
        <w:rPr>
          <w:rtl/>
        </w:rPr>
        <w:t>واصطفاه وهداه وتولا</w:t>
      </w:r>
      <w:r>
        <w:rPr>
          <w:rFonts w:hint="cs"/>
          <w:rtl/>
        </w:rPr>
        <w:t>ّ</w:t>
      </w:r>
      <w:r>
        <w:rPr>
          <w:rtl/>
        </w:rPr>
        <w:t>ه</w:t>
      </w:r>
      <w:r w:rsidR="00054F7A">
        <w:rPr>
          <w:rtl/>
        </w:rPr>
        <w:t>،</w:t>
      </w:r>
      <w:r>
        <w:rPr>
          <w:rtl/>
        </w:rPr>
        <w:t xml:space="preserve"> وخلقني وإياه</w:t>
      </w:r>
      <w:r w:rsidR="00054F7A">
        <w:rPr>
          <w:rtl/>
        </w:rPr>
        <w:t>،</w:t>
      </w:r>
      <w:r>
        <w:rPr>
          <w:rtl/>
        </w:rPr>
        <w:t xml:space="preserve"> وفض</w:t>
      </w:r>
      <w:r>
        <w:rPr>
          <w:rFonts w:hint="cs"/>
          <w:rtl/>
        </w:rPr>
        <w:t>ّ</w:t>
      </w:r>
      <w:r>
        <w:rPr>
          <w:rtl/>
        </w:rPr>
        <w:t>لني بالرسالة وفضله بالتبليغ عن</w:t>
      </w:r>
      <w:r>
        <w:rPr>
          <w:rFonts w:hint="cs"/>
          <w:rtl/>
        </w:rPr>
        <w:t>ّ</w:t>
      </w:r>
      <w:r>
        <w:rPr>
          <w:rtl/>
        </w:rPr>
        <w:t>ي</w:t>
      </w:r>
      <w:r w:rsidR="00054F7A">
        <w:rPr>
          <w:rtl/>
        </w:rPr>
        <w:t>،</w:t>
      </w:r>
      <w:r w:rsidR="00A07D50">
        <w:rPr>
          <w:rtl/>
        </w:rPr>
        <w:t xml:space="preserve"> </w:t>
      </w:r>
      <w:r>
        <w:rPr>
          <w:rtl/>
        </w:rPr>
        <w:t xml:space="preserve">وجعلني مدينة العلم [ وجعله الباب ] </w:t>
      </w:r>
      <w:r w:rsidRPr="00054F7A">
        <w:rPr>
          <w:rStyle w:val="libFootnotenumChar"/>
          <w:rtl/>
        </w:rPr>
        <w:t>(7)</w:t>
      </w:r>
      <w:r>
        <w:rPr>
          <w:rtl/>
        </w:rPr>
        <w:t xml:space="preserve"> وجعله خازن العلم المقتبس منه الأحكام</w:t>
      </w:r>
      <w:r w:rsidR="00054F7A">
        <w:rPr>
          <w:rtl/>
        </w:rPr>
        <w:t>،</w:t>
      </w:r>
      <w:r w:rsidR="00A07D50">
        <w:rPr>
          <w:rtl/>
        </w:rPr>
        <w:t xml:space="preserve"> </w:t>
      </w:r>
      <w:r>
        <w:rPr>
          <w:rtl/>
        </w:rPr>
        <w:t>وخصه بالوصية وأبان أمره وخوف من عداوته وازلف من والاه وغفر لشيعته</w:t>
      </w:r>
      <w:r w:rsidR="00A07D50">
        <w:rPr>
          <w:rtl/>
        </w:rPr>
        <w:t xml:space="preserve"> </w:t>
      </w:r>
      <w:r>
        <w:rPr>
          <w:rtl/>
        </w:rPr>
        <w:t>وأمر الناس جميعاً بطاعته.</w:t>
      </w:r>
    </w:p>
    <w:p w:rsidR="00A07D50" w:rsidRDefault="0077176E" w:rsidP="00A07D50">
      <w:pPr>
        <w:pStyle w:val="libNormal"/>
        <w:rPr>
          <w:rtl/>
        </w:rPr>
      </w:pPr>
      <w:r>
        <w:rPr>
          <w:rtl/>
        </w:rPr>
        <w:t>وانه عزّ وجلّ يقول</w:t>
      </w:r>
      <w:r w:rsidR="00054F7A">
        <w:rPr>
          <w:rtl/>
        </w:rPr>
        <w:t>:</w:t>
      </w:r>
      <w:r>
        <w:rPr>
          <w:rtl/>
        </w:rPr>
        <w:t xml:space="preserve"> من عاداه عاداني ومن والاه والاني</w:t>
      </w:r>
      <w:r w:rsidR="00054F7A">
        <w:rPr>
          <w:rtl/>
        </w:rPr>
        <w:t>،</w:t>
      </w:r>
      <w:r>
        <w:rPr>
          <w:rtl/>
        </w:rPr>
        <w:t xml:space="preserve"> ومن ناصبه</w:t>
      </w:r>
      <w:r w:rsidR="00A07D50">
        <w:rPr>
          <w:rtl/>
        </w:rPr>
        <w:t xml:space="preserve"> </w:t>
      </w:r>
    </w:p>
    <w:p w:rsidR="0077176E" w:rsidRPr="0035115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من كنانه.</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في أمره دخل النار.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ط »</w:t>
            </w:r>
            <w:r w:rsidR="00054F7A">
              <w:rPr>
                <w:rtl/>
              </w:rPr>
              <w:t>:</w:t>
            </w:r>
            <w:r>
              <w:rPr>
                <w:rtl/>
              </w:rPr>
              <w:t xml:space="preserve"> في أمره فله الجنة.</w:t>
            </w:r>
          </w:p>
        </w:tc>
        <w:tc>
          <w:tcPr>
            <w:tcW w:w="2500" w:type="pct"/>
          </w:tcPr>
          <w:p w:rsidR="0077176E" w:rsidRDefault="0077176E" w:rsidP="00054F7A">
            <w:pPr>
              <w:pStyle w:val="libFootnote0"/>
              <w:rPr>
                <w:rtl/>
              </w:rPr>
            </w:pPr>
            <w:r>
              <w:rPr>
                <w:rtl/>
              </w:rPr>
              <w:t>(4) في « ط »</w:t>
            </w:r>
            <w:r w:rsidR="00054F7A">
              <w:rPr>
                <w:rtl/>
              </w:rPr>
              <w:t>:</w:t>
            </w:r>
            <w:r>
              <w:rPr>
                <w:rtl/>
              </w:rPr>
              <w:t xml:space="preserve"> ينادي الصلاة.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الأمالي</w:t>
            </w:r>
            <w:r w:rsidR="00054F7A">
              <w:rPr>
                <w:rtl/>
              </w:rPr>
              <w:t>:</w:t>
            </w:r>
            <w:r>
              <w:rPr>
                <w:rtl/>
              </w:rPr>
              <w:t xml:space="preserve"> رقى.</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Footnote0"/>
        <w:rPr>
          <w:rtl/>
        </w:rPr>
      </w:pPr>
      <w:r>
        <w:rPr>
          <w:rtl/>
        </w:rPr>
        <w:t>(7) من أمالي الشيخ.</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ناصبني</w:t>
      </w:r>
      <w:r w:rsidR="00054F7A">
        <w:rPr>
          <w:rtl/>
        </w:rPr>
        <w:t>،</w:t>
      </w:r>
      <w:r>
        <w:rPr>
          <w:rtl/>
        </w:rPr>
        <w:t xml:space="preserve"> ومن خالفه خالفني</w:t>
      </w:r>
      <w:r w:rsidR="00054F7A">
        <w:rPr>
          <w:rtl/>
        </w:rPr>
        <w:t>،</w:t>
      </w:r>
      <w:r>
        <w:rPr>
          <w:rtl/>
        </w:rPr>
        <w:t xml:space="preserve"> ومن عصاه عصاني </w:t>
      </w:r>
      <w:r w:rsidRPr="00054F7A">
        <w:rPr>
          <w:rStyle w:val="libFootnotenumChar"/>
          <w:rtl/>
        </w:rPr>
        <w:t>(1)</w:t>
      </w:r>
      <w:r w:rsidR="00054F7A">
        <w:rPr>
          <w:rtl/>
        </w:rPr>
        <w:t>،</w:t>
      </w:r>
      <w:r>
        <w:rPr>
          <w:rtl/>
        </w:rPr>
        <w:t xml:space="preserve"> ومن آذاه آذاني</w:t>
      </w:r>
      <w:r w:rsidR="00054F7A">
        <w:rPr>
          <w:rtl/>
        </w:rPr>
        <w:t>،</w:t>
      </w:r>
      <w:r>
        <w:rPr>
          <w:rtl/>
        </w:rPr>
        <w:t xml:space="preserve"> ومن أبغضه</w:t>
      </w:r>
      <w:r w:rsidR="00A07D50">
        <w:rPr>
          <w:rtl/>
        </w:rPr>
        <w:t xml:space="preserve"> </w:t>
      </w:r>
      <w:r>
        <w:rPr>
          <w:rtl/>
        </w:rPr>
        <w:t>أبغضني</w:t>
      </w:r>
      <w:r w:rsidR="00054F7A">
        <w:rPr>
          <w:rtl/>
        </w:rPr>
        <w:t>،</w:t>
      </w:r>
      <w:r>
        <w:rPr>
          <w:rtl/>
        </w:rPr>
        <w:t xml:space="preserve"> ومن أحبه أحبني ومن أراده أرادني</w:t>
      </w:r>
      <w:r w:rsidR="00054F7A">
        <w:rPr>
          <w:rtl/>
        </w:rPr>
        <w:t>،</w:t>
      </w:r>
      <w:r>
        <w:rPr>
          <w:rtl/>
        </w:rPr>
        <w:t xml:space="preserve"> ومن كاده كادني ومن نصره نصرني.</w:t>
      </w:r>
    </w:p>
    <w:p w:rsidR="0077176E" w:rsidRDefault="0077176E" w:rsidP="000605B2">
      <w:pPr>
        <w:pStyle w:val="libNormal"/>
        <w:rPr>
          <w:rtl/>
        </w:rPr>
      </w:pPr>
      <w:r>
        <w:rPr>
          <w:rtl/>
        </w:rPr>
        <w:t>ياأي</w:t>
      </w:r>
      <w:r>
        <w:rPr>
          <w:rFonts w:hint="cs"/>
          <w:rtl/>
        </w:rPr>
        <w:t>ّ</w:t>
      </w:r>
      <w:r>
        <w:rPr>
          <w:rtl/>
        </w:rPr>
        <w:t xml:space="preserve">ها النّاس اسمعوا لما آمركم به وأطيعوا </w:t>
      </w:r>
      <w:r w:rsidRPr="00054F7A">
        <w:rPr>
          <w:rStyle w:val="libFootnotenumChar"/>
          <w:rtl/>
        </w:rPr>
        <w:t>(2)</w:t>
      </w:r>
      <w:r>
        <w:rPr>
          <w:rtl/>
        </w:rPr>
        <w:t xml:space="preserve"> فاني أخوفكم عقاب الله</w:t>
      </w:r>
      <w:r w:rsidR="00054F7A">
        <w:rPr>
          <w:rtl/>
        </w:rPr>
        <w:t>،</w:t>
      </w:r>
      <w:r>
        <w:rPr>
          <w:rtl/>
        </w:rPr>
        <w:t xml:space="preserve"> </w:t>
      </w:r>
      <w:r w:rsidRPr="00054F7A">
        <w:rPr>
          <w:rStyle w:val="libAlaemChar"/>
          <w:rtl/>
        </w:rPr>
        <w:t>(</w:t>
      </w:r>
      <w:r w:rsidRPr="00212433">
        <w:rPr>
          <w:rFonts w:hint="cs"/>
          <w:rtl/>
        </w:rPr>
        <w:t xml:space="preserve"> </w:t>
      </w:r>
      <w:r w:rsidRPr="00054F7A">
        <w:rPr>
          <w:rStyle w:val="libAieChar"/>
          <w:rFonts w:hint="cs"/>
          <w:rtl/>
        </w:rPr>
        <w:t>يَوْمَ تَجِدُ كُلُّ نَفْسٍ مَّا عَمِلَتْ مِنْ خَيْرٍ مُّحْضَرًا وَمَا عَمِلَتْ مِن سُوءٍ تَوَدُّ لَوْ أَنَّ بَيْنَهَا وَبَيْنَهُ أَمَدًا بَعِيدًا وَيُحَذِّرُكُمُ اللهُ نَفْسَهُ</w:t>
      </w:r>
      <w:r w:rsidRPr="00212433">
        <w:rPr>
          <w:rtl/>
        </w:rPr>
        <w:t xml:space="preserve"> </w:t>
      </w:r>
      <w:r>
        <w:rPr>
          <w:rtl/>
        </w:rPr>
        <w:t>[</w:t>
      </w:r>
      <w:r w:rsidRPr="00212433">
        <w:rPr>
          <w:rFonts w:hint="cs"/>
          <w:rtl/>
        </w:rPr>
        <w:t xml:space="preserve"> </w:t>
      </w:r>
      <w:r w:rsidRPr="00054F7A">
        <w:rPr>
          <w:rStyle w:val="libAieChar"/>
          <w:rFonts w:hint="cs"/>
          <w:rtl/>
        </w:rPr>
        <w:t>وَإِلَى اللهِ المَصِيرُ</w:t>
      </w:r>
      <w:r w:rsidRPr="00212433">
        <w:rPr>
          <w:rtl/>
        </w:rPr>
        <w:t xml:space="preserve"> </w:t>
      </w:r>
      <w:r>
        <w:rPr>
          <w:rtl/>
        </w:rPr>
        <w:t xml:space="preserve">] </w:t>
      </w:r>
      <w:r w:rsidRPr="00054F7A">
        <w:rPr>
          <w:rStyle w:val="libFootnotenumChar"/>
          <w:rtl/>
        </w:rPr>
        <w:t>(3)</w:t>
      </w:r>
      <w:r>
        <w:rPr>
          <w:rFonts w:hint="cs"/>
          <w:rtl/>
        </w:rPr>
        <w:t xml:space="preserve"> </w:t>
      </w:r>
      <w:r w:rsidRPr="00054F7A">
        <w:rPr>
          <w:rStyle w:val="libAlaemChar"/>
          <w:rFonts w:hint="cs"/>
          <w:rtl/>
        </w:rPr>
        <w:t>)</w:t>
      </w:r>
      <w:r>
        <w:rPr>
          <w:rtl/>
        </w:rPr>
        <w:t xml:space="preserve"> </w:t>
      </w:r>
      <w:r w:rsidRPr="00054F7A">
        <w:rPr>
          <w:rStyle w:val="libFootnotenumChar"/>
          <w:rtl/>
        </w:rPr>
        <w:t>(4)</w:t>
      </w:r>
      <w:r>
        <w:rPr>
          <w:rtl/>
        </w:rPr>
        <w:t>.</w:t>
      </w:r>
    </w:p>
    <w:p w:rsidR="0077176E" w:rsidRDefault="0077176E" w:rsidP="000605B2">
      <w:pPr>
        <w:pStyle w:val="libNormal"/>
        <w:rPr>
          <w:rtl/>
        </w:rPr>
      </w:pPr>
      <w:r>
        <w:rPr>
          <w:rtl/>
        </w:rPr>
        <w:t xml:space="preserve">ثم أخذ بيد أمير المؤمنين علي </w:t>
      </w:r>
      <w:r w:rsidR="00054F7A" w:rsidRPr="00054F7A">
        <w:rPr>
          <w:rStyle w:val="libAlaemChar"/>
          <w:rFonts w:hint="cs"/>
          <w:rtl/>
        </w:rPr>
        <w:t>عليه‌السلام</w:t>
      </w:r>
      <w:r>
        <w:rPr>
          <w:rtl/>
        </w:rPr>
        <w:t xml:space="preserve"> فقال</w:t>
      </w:r>
      <w:r w:rsidR="00054F7A">
        <w:rPr>
          <w:rtl/>
        </w:rPr>
        <w:t>:</w:t>
      </w:r>
      <w:r>
        <w:rPr>
          <w:rtl/>
        </w:rPr>
        <w:t xml:space="preserve"> ( يا ) </w:t>
      </w:r>
      <w:r w:rsidRPr="00054F7A">
        <w:rPr>
          <w:rStyle w:val="libFootnotenumChar"/>
          <w:rtl/>
        </w:rPr>
        <w:t>(5)</w:t>
      </w:r>
      <w:r>
        <w:rPr>
          <w:rtl/>
        </w:rPr>
        <w:t xml:space="preserve"> معاشر الناس هذا مولى</w:t>
      </w:r>
      <w:r w:rsidR="00A07D50">
        <w:rPr>
          <w:rtl/>
        </w:rPr>
        <w:t xml:space="preserve"> </w:t>
      </w:r>
      <w:r>
        <w:rPr>
          <w:rtl/>
        </w:rPr>
        <w:t>المؤمنين وحج</w:t>
      </w:r>
      <w:r>
        <w:rPr>
          <w:rFonts w:hint="cs"/>
          <w:rtl/>
        </w:rPr>
        <w:t>ّ</w:t>
      </w:r>
      <w:r>
        <w:rPr>
          <w:rtl/>
        </w:rPr>
        <w:t xml:space="preserve">ة الله على الخلق </w:t>
      </w:r>
      <w:r w:rsidRPr="00054F7A">
        <w:rPr>
          <w:rStyle w:val="libFootnotenumChar"/>
          <w:rtl/>
        </w:rPr>
        <w:t>(6)</w:t>
      </w:r>
      <w:r>
        <w:rPr>
          <w:rtl/>
        </w:rPr>
        <w:t xml:space="preserve"> أجمعين والمجاهد للكافرين</w:t>
      </w:r>
      <w:r w:rsidR="00054F7A">
        <w:rPr>
          <w:rtl/>
        </w:rPr>
        <w:t>،</w:t>
      </w:r>
      <w:r>
        <w:rPr>
          <w:rtl/>
        </w:rPr>
        <w:t xml:space="preserve"> اللهم اني قد</w:t>
      </w:r>
      <w:r w:rsidR="00A07D50">
        <w:rPr>
          <w:rtl/>
        </w:rPr>
        <w:t xml:space="preserve"> </w:t>
      </w:r>
      <w:r>
        <w:rPr>
          <w:rtl/>
        </w:rPr>
        <w:t>بلغت وهم عبادك وأنت القادر على إصلاحهم فاصلحهم برحمتك ياأرحم</w:t>
      </w:r>
      <w:r w:rsidR="00A07D50">
        <w:rPr>
          <w:rtl/>
        </w:rPr>
        <w:t xml:space="preserve"> </w:t>
      </w:r>
      <w:r>
        <w:rPr>
          <w:rtl/>
        </w:rPr>
        <w:t>الراحمين</w:t>
      </w:r>
      <w:r w:rsidR="00054F7A">
        <w:rPr>
          <w:rtl/>
        </w:rPr>
        <w:t>،</w:t>
      </w:r>
      <w:r>
        <w:rPr>
          <w:rtl/>
        </w:rPr>
        <w:t xml:space="preserve"> استغفر الله لي ولكم.</w:t>
      </w:r>
    </w:p>
    <w:p w:rsidR="0077176E" w:rsidRDefault="0077176E" w:rsidP="000605B2">
      <w:pPr>
        <w:pStyle w:val="libNormal"/>
        <w:rPr>
          <w:rtl/>
        </w:rPr>
      </w:pPr>
      <w:r>
        <w:rPr>
          <w:rtl/>
        </w:rPr>
        <w:t xml:space="preserve">ثم نزل عن المنبر فأتاه جبرئيل </w:t>
      </w:r>
      <w:r w:rsidR="00054F7A" w:rsidRPr="00054F7A">
        <w:rPr>
          <w:rStyle w:val="libAlaemChar"/>
          <w:rFonts w:hint="cs"/>
          <w:rtl/>
        </w:rPr>
        <w:t>عليه‌السلام</w:t>
      </w:r>
      <w:r>
        <w:rPr>
          <w:rtl/>
        </w:rPr>
        <w:t xml:space="preserve"> فقال</w:t>
      </w:r>
      <w:r w:rsidR="00054F7A">
        <w:rPr>
          <w:rtl/>
        </w:rPr>
        <w:t>:</w:t>
      </w:r>
      <w:r>
        <w:rPr>
          <w:rtl/>
        </w:rPr>
        <w:t xml:space="preserve"> يامحمد [ ان ] </w:t>
      </w:r>
      <w:r w:rsidRPr="00054F7A">
        <w:rPr>
          <w:rStyle w:val="libFootnotenumChar"/>
          <w:rtl/>
        </w:rPr>
        <w:t>(7)</w:t>
      </w:r>
      <w:r>
        <w:rPr>
          <w:rtl/>
        </w:rPr>
        <w:t xml:space="preserve"> الله يقرؤك السلام</w:t>
      </w:r>
      <w:r w:rsidR="00A07D50">
        <w:rPr>
          <w:rtl/>
        </w:rPr>
        <w:t xml:space="preserve"> </w:t>
      </w:r>
      <w:r>
        <w:rPr>
          <w:rtl/>
        </w:rPr>
        <w:t>ويقول لك</w:t>
      </w:r>
      <w:r w:rsidR="00054F7A">
        <w:rPr>
          <w:rtl/>
        </w:rPr>
        <w:t>:</w:t>
      </w:r>
      <w:r>
        <w:rPr>
          <w:rtl/>
        </w:rPr>
        <w:t xml:space="preserve"> جزاك الله عن تبليغك خيرا</w:t>
      </w:r>
      <w:r>
        <w:rPr>
          <w:rFonts w:hint="cs"/>
          <w:rtl/>
        </w:rPr>
        <w:t>ً</w:t>
      </w:r>
      <w:r>
        <w:rPr>
          <w:rtl/>
        </w:rPr>
        <w:t xml:space="preserve"> فقد بلغت رسالات ربك ونصحت لا</w:t>
      </w:r>
      <w:r>
        <w:rPr>
          <w:rFonts w:hint="cs"/>
          <w:rtl/>
        </w:rPr>
        <w:t>ُ</w:t>
      </w:r>
      <w:r>
        <w:rPr>
          <w:rtl/>
        </w:rPr>
        <w:t>م</w:t>
      </w:r>
      <w:r>
        <w:rPr>
          <w:rFonts w:hint="cs"/>
          <w:rtl/>
        </w:rPr>
        <w:t>ّ</w:t>
      </w:r>
      <w:r>
        <w:rPr>
          <w:rtl/>
        </w:rPr>
        <w:t>تك</w:t>
      </w:r>
      <w:r w:rsidR="00A07D50">
        <w:rPr>
          <w:rtl/>
        </w:rPr>
        <w:t xml:space="preserve"> </w:t>
      </w:r>
      <w:r>
        <w:rPr>
          <w:rtl/>
        </w:rPr>
        <w:t>وأرضيت المؤمنين وأرغمت الكافرين</w:t>
      </w:r>
      <w:r w:rsidR="00054F7A">
        <w:rPr>
          <w:rtl/>
        </w:rPr>
        <w:t>،</w:t>
      </w:r>
      <w:r>
        <w:rPr>
          <w:rtl/>
        </w:rPr>
        <w:t xml:space="preserve"> يامحمّد ان ابن عمك مبتلى ومبتلى به</w:t>
      </w:r>
      <w:r w:rsidR="00054F7A">
        <w:rPr>
          <w:rtl/>
        </w:rPr>
        <w:t>،</w:t>
      </w:r>
      <w:r w:rsidR="00A07D50">
        <w:rPr>
          <w:rtl/>
        </w:rPr>
        <w:t xml:space="preserve"> </w:t>
      </w:r>
      <w:r>
        <w:rPr>
          <w:rtl/>
        </w:rPr>
        <w:t>يامحمّد قل في كل أوقاتك</w:t>
      </w:r>
      <w:r w:rsidR="00054F7A">
        <w:rPr>
          <w:rtl/>
        </w:rPr>
        <w:t>:</w:t>
      </w:r>
      <w:r>
        <w:rPr>
          <w:rtl/>
        </w:rPr>
        <w:t xml:space="preserve"> الحمد لله رب</w:t>
      </w:r>
      <w:r>
        <w:rPr>
          <w:rFonts w:hint="cs"/>
          <w:rtl/>
        </w:rPr>
        <w:t>ّ</w:t>
      </w:r>
      <w:r>
        <w:rPr>
          <w:rtl/>
        </w:rPr>
        <w:t xml:space="preserve"> العالمين وسيعلم الّذين ظلموا أي منقلب</w:t>
      </w:r>
      <w:r w:rsidR="00A07D50">
        <w:rPr>
          <w:rtl/>
        </w:rPr>
        <w:t xml:space="preserve"> </w:t>
      </w:r>
      <w:r>
        <w:rPr>
          <w:rtl/>
        </w:rPr>
        <w:t xml:space="preserve">ينقلبون » </w:t>
      </w:r>
      <w:r w:rsidRPr="00054F7A">
        <w:rPr>
          <w:rStyle w:val="libFootnotenumChar"/>
          <w:rtl/>
        </w:rPr>
        <w:t>(8)</w:t>
      </w:r>
      <w:r>
        <w:rPr>
          <w:rtl/>
        </w:rPr>
        <w:t>.</w:t>
      </w:r>
    </w:p>
    <w:p w:rsidR="00A07D50" w:rsidRDefault="0077176E" w:rsidP="00A07D50">
      <w:pPr>
        <w:pStyle w:val="libNormal"/>
        <w:rPr>
          <w:rtl/>
        </w:rPr>
      </w:pPr>
      <w:bookmarkStart w:id="1024" w:name="_Toc252376430"/>
      <w:bookmarkStart w:id="1025" w:name="_Toc284325756"/>
      <w:bookmarkStart w:id="1026" w:name="_Toc284671382"/>
      <w:bookmarkStart w:id="1027" w:name="_Toc286745148"/>
      <w:bookmarkStart w:id="1028" w:name="_Toc297573525"/>
      <w:r w:rsidRPr="00054F7A">
        <w:rPr>
          <w:rStyle w:val="libBold2Char"/>
          <w:rtl/>
        </w:rPr>
        <w:t>149</w:t>
      </w:r>
      <w:bookmarkEnd w:id="1024"/>
      <w:bookmarkEnd w:id="1025"/>
      <w:bookmarkEnd w:id="1026"/>
      <w:bookmarkEnd w:id="1027"/>
      <w:bookmarkEnd w:id="1028"/>
      <w:r w:rsidR="00054F7A" w:rsidRPr="00054F7A">
        <w:rPr>
          <w:rStyle w:val="libBold2Char"/>
          <w:rFonts w:hint="cs"/>
          <w:rtl/>
        </w:rPr>
        <w:t xml:space="preserve"> - </w:t>
      </w:r>
      <w:r>
        <w:rPr>
          <w:rtl/>
        </w:rPr>
        <w:t xml:space="preserve">أخبرني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في شعبان سنة إحدى عشرة وخمسمائة بقراءتي عليه</w:t>
      </w:r>
      <w:r w:rsidR="00054F7A">
        <w:rPr>
          <w:rtl/>
        </w:rPr>
        <w:t>،</w:t>
      </w:r>
      <w:r>
        <w:rPr>
          <w:rtl/>
        </w:rPr>
        <w:t xml:space="preserve">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عبدالله محمّد بن محمّد بن النعمان الحارثي</w:t>
      </w:r>
      <w:r w:rsidR="00054F7A">
        <w:rPr>
          <w:rtl/>
        </w:rPr>
        <w:t>،</w:t>
      </w:r>
      <w:r>
        <w:rPr>
          <w:rtl/>
        </w:rPr>
        <w:t xml:space="preserve"> قال</w:t>
      </w:r>
      <w:r w:rsidR="00054F7A">
        <w:rPr>
          <w:rtl/>
        </w:rPr>
        <w:t>:</w:t>
      </w:r>
      <w:r w:rsidR="00A07D50">
        <w:rPr>
          <w:rtl/>
        </w:rPr>
        <w:t xml:space="preserve"> </w:t>
      </w:r>
    </w:p>
    <w:p w:rsidR="0077176E" w:rsidRPr="00212433"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عاداه فقد عاداني</w:t>
      </w:r>
      <w:r w:rsidR="00054F7A">
        <w:rPr>
          <w:rtl/>
        </w:rPr>
        <w:t>،</w:t>
      </w:r>
      <w:r>
        <w:rPr>
          <w:rtl/>
        </w:rPr>
        <w:t xml:space="preserve"> والاه فقد والاني</w:t>
      </w:r>
      <w:r w:rsidR="00054F7A">
        <w:rPr>
          <w:rtl/>
        </w:rPr>
        <w:t>،</w:t>
      </w:r>
      <w:r>
        <w:rPr>
          <w:rtl/>
        </w:rPr>
        <w:t xml:space="preserve"> ناصبه فقد ناصبني</w:t>
      </w:r>
      <w:r w:rsidR="00054F7A">
        <w:rPr>
          <w:rtl/>
        </w:rPr>
        <w:t>،</w:t>
      </w:r>
      <w:r>
        <w:rPr>
          <w:rtl/>
        </w:rPr>
        <w:t xml:space="preserve"> خالفه فقد خالفني</w:t>
      </w:r>
      <w:r w:rsidR="00054F7A">
        <w:rPr>
          <w:rtl/>
        </w:rPr>
        <w:t>،</w:t>
      </w:r>
      <w:r w:rsidR="00A07D50">
        <w:rPr>
          <w:rtl/>
        </w:rPr>
        <w:t xml:space="preserve"> </w:t>
      </w:r>
      <w:r>
        <w:rPr>
          <w:rtl/>
        </w:rPr>
        <w:t>عصاه فقد عصاني.</w:t>
      </w:r>
    </w:p>
    <w:p w:rsidR="0077176E" w:rsidRDefault="0077176E" w:rsidP="00054F7A">
      <w:pPr>
        <w:pStyle w:val="libFootnote0"/>
        <w:rPr>
          <w:rtl/>
        </w:rPr>
      </w:pPr>
      <w:r>
        <w:rPr>
          <w:rtl/>
        </w:rPr>
        <w:t>(2) في الأمالي</w:t>
      </w:r>
      <w:r w:rsidR="00054F7A">
        <w:rPr>
          <w:rtl/>
        </w:rPr>
        <w:t>:</w:t>
      </w:r>
      <w:r>
        <w:rPr>
          <w:rtl/>
        </w:rPr>
        <w:t xml:space="preserve"> ما</w:t>
      </w:r>
      <w:r w:rsidR="00054F7A">
        <w:rPr>
          <w:rtl/>
        </w:rPr>
        <w:t>،</w:t>
      </w:r>
      <w:r>
        <w:rPr>
          <w:rtl/>
        </w:rPr>
        <w:t xml:space="preserve"> اطيعوه.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آل عمران</w:t>
            </w:r>
            <w:r w:rsidR="00054F7A">
              <w:rPr>
                <w:rtl/>
              </w:rPr>
              <w:t>:</w:t>
            </w:r>
            <w:r>
              <w:rPr>
                <w:rtl/>
              </w:rPr>
              <w:t xml:space="preserve"> 30.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ليس في الأمالي.</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خلقه.</w:t>
            </w:r>
          </w:p>
        </w:tc>
      </w:tr>
    </w:tbl>
    <w:p w:rsidR="0077176E" w:rsidRDefault="0077176E" w:rsidP="00054F7A">
      <w:pPr>
        <w:pStyle w:val="libFootnote0"/>
        <w:rPr>
          <w:rtl/>
        </w:rPr>
      </w:pPr>
      <w:r>
        <w:rPr>
          <w:rtl/>
        </w:rPr>
        <w:t>(7) عن الأمالي.</w:t>
      </w:r>
    </w:p>
    <w:p w:rsidR="0077176E" w:rsidRDefault="0077176E" w:rsidP="00054F7A">
      <w:pPr>
        <w:pStyle w:val="libFootnote0"/>
        <w:rPr>
          <w:rtl/>
        </w:rPr>
      </w:pPr>
      <w:r>
        <w:rPr>
          <w:rtl/>
        </w:rPr>
        <w:t>(8) رواه الشيخ في أماليه 1</w:t>
      </w:r>
      <w:r w:rsidR="00054F7A">
        <w:rPr>
          <w:rtl/>
        </w:rPr>
        <w:t>:</w:t>
      </w:r>
      <w:r>
        <w:rPr>
          <w:rtl/>
        </w:rPr>
        <w:t xml:space="preserve"> 118</w:t>
      </w:r>
      <w:r w:rsidR="00054F7A">
        <w:rPr>
          <w:rtl/>
        </w:rPr>
        <w:t>،</w:t>
      </w:r>
      <w:r>
        <w:rPr>
          <w:rtl/>
        </w:rPr>
        <w:t xml:space="preserve"> والمفيد في أماليه</w:t>
      </w:r>
      <w:r w:rsidR="00054F7A">
        <w:rPr>
          <w:rtl/>
        </w:rPr>
        <w:t>:</w:t>
      </w:r>
      <w:r>
        <w:rPr>
          <w:rtl/>
        </w:rPr>
        <w:t xml:space="preserve"> 76 و 346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52.</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أخبرنا أبو القاسم جعفر بن محمّد بن قولويه</w:t>
      </w:r>
      <w:r w:rsidR="00054F7A">
        <w:rPr>
          <w:rtl/>
        </w:rPr>
        <w:t>،</w:t>
      </w:r>
      <w:r>
        <w:rPr>
          <w:rtl/>
        </w:rPr>
        <w:t xml:space="preserve"> قال</w:t>
      </w:r>
      <w:r w:rsidR="00054F7A">
        <w:rPr>
          <w:rtl/>
        </w:rPr>
        <w:t>:</w:t>
      </w:r>
      <w:r>
        <w:rPr>
          <w:rtl/>
        </w:rPr>
        <w:t xml:space="preserve"> حدّثني أبي ومحمّد بن الحسن</w:t>
      </w:r>
      <w:r w:rsidR="00054F7A">
        <w:rPr>
          <w:rtl/>
        </w:rPr>
        <w:t>،</w:t>
      </w:r>
      <w:r w:rsidR="00A07D50">
        <w:rPr>
          <w:rtl/>
        </w:rPr>
        <w:t xml:space="preserve"> </w:t>
      </w:r>
      <w:r>
        <w:rPr>
          <w:rtl/>
        </w:rPr>
        <w:t>عن سعد بن عبدالله</w:t>
      </w:r>
      <w:r w:rsidR="00054F7A">
        <w:rPr>
          <w:rtl/>
        </w:rPr>
        <w:t>،</w:t>
      </w:r>
      <w:r>
        <w:rPr>
          <w:rtl/>
        </w:rPr>
        <w:t xml:space="preserve"> عن أحمد بن محمّد بن عيسى</w:t>
      </w:r>
      <w:r w:rsidR="00054F7A">
        <w:rPr>
          <w:rtl/>
        </w:rPr>
        <w:t>،</w:t>
      </w:r>
      <w:r>
        <w:rPr>
          <w:rtl/>
        </w:rPr>
        <w:t xml:space="preserve"> عن الحسين بن سعيد</w:t>
      </w:r>
      <w:r w:rsidR="00054F7A">
        <w:rPr>
          <w:rtl/>
        </w:rPr>
        <w:t>،</w:t>
      </w:r>
      <w:r>
        <w:rPr>
          <w:rtl/>
        </w:rPr>
        <w:t xml:space="preserve"> عن</w:t>
      </w:r>
      <w:r w:rsidR="00A07D50">
        <w:rPr>
          <w:rtl/>
        </w:rPr>
        <w:t xml:space="preserve"> </w:t>
      </w:r>
      <w:r>
        <w:rPr>
          <w:rtl/>
        </w:rPr>
        <w:t>محمّد بن أبي عمير</w:t>
      </w:r>
      <w:r w:rsidR="00054F7A">
        <w:rPr>
          <w:rtl/>
        </w:rPr>
        <w:t>،</w:t>
      </w:r>
      <w:r>
        <w:rPr>
          <w:rtl/>
        </w:rPr>
        <w:t xml:space="preserve"> عن كليب بن معاوية الصيداوي قال</w:t>
      </w:r>
      <w:r w:rsidR="00054F7A">
        <w:rPr>
          <w:rtl/>
        </w:rPr>
        <w:t>:</w:t>
      </w:r>
      <w:r>
        <w:rPr>
          <w:rtl/>
        </w:rPr>
        <w:t xml:space="preserve"> قال أبو عبدالله جعفر بن</w:t>
      </w:r>
      <w:r w:rsidR="00A07D50">
        <w:rPr>
          <w:rtl/>
        </w:rPr>
        <w:t xml:space="preserve"> </w:t>
      </w:r>
      <w:r>
        <w:rPr>
          <w:rtl/>
        </w:rPr>
        <w:t xml:space="preserve">محمّد </w:t>
      </w:r>
      <w:r w:rsidR="00054F7A" w:rsidRPr="00054F7A">
        <w:rPr>
          <w:rStyle w:val="libAlaemChar"/>
          <w:rFonts w:hint="cs"/>
          <w:rtl/>
        </w:rPr>
        <w:t>عليهما‌السلام</w:t>
      </w:r>
      <w:r w:rsidR="00054F7A">
        <w:rPr>
          <w:rtl/>
        </w:rPr>
        <w:t>:</w:t>
      </w:r>
    </w:p>
    <w:p w:rsidR="0077176E" w:rsidRDefault="0077176E" w:rsidP="000605B2">
      <w:pPr>
        <w:pStyle w:val="libNormal"/>
        <w:rPr>
          <w:rtl/>
        </w:rPr>
      </w:pPr>
      <w:r>
        <w:rPr>
          <w:rtl/>
        </w:rPr>
        <w:t>« ما يمنعكم إذا كل</w:t>
      </w:r>
      <w:r>
        <w:rPr>
          <w:rFonts w:hint="cs"/>
          <w:rtl/>
        </w:rPr>
        <w:t>ّ</w:t>
      </w:r>
      <w:r>
        <w:rPr>
          <w:rtl/>
        </w:rPr>
        <w:t>مكم النّاس ان تقولوا [ لهم ]</w:t>
      </w:r>
      <w:r w:rsidRPr="00054F7A">
        <w:rPr>
          <w:rStyle w:val="libFootnotenumChar"/>
          <w:rtl/>
        </w:rPr>
        <w:t>(1)</w:t>
      </w:r>
      <w:r w:rsidR="00054F7A">
        <w:rPr>
          <w:rFonts w:hint="cs"/>
          <w:rtl/>
        </w:rPr>
        <w:t>:</w:t>
      </w:r>
      <w:r>
        <w:rPr>
          <w:rtl/>
        </w:rPr>
        <w:t xml:space="preserve"> ذهبنا [ من ]</w:t>
      </w:r>
      <w:r w:rsidRPr="00054F7A">
        <w:rPr>
          <w:rStyle w:val="libFootnotenumChar"/>
          <w:rtl/>
        </w:rPr>
        <w:t>(2)</w:t>
      </w:r>
      <w:r>
        <w:rPr>
          <w:rtl/>
        </w:rPr>
        <w:t xml:space="preserve"> حيث ذهب الله واخترنا من حيث اختار الله</w:t>
      </w:r>
      <w:r w:rsidR="00054F7A">
        <w:rPr>
          <w:rtl/>
        </w:rPr>
        <w:t>،</w:t>
      </w:r>
      <w:r>
        <w:rPr>
          <w:rtl/>
        </w:rPr>
        <w:t xml:space="preserve"> ان الله اختار محمداً واخترنا </w:t>
      </w:r>
      <w:r w:rsidRPr="00054F7A">
        <w:rPr>
          <w:rStyle w:val="libFootnotenumChar"/>
          <w:rtl/>
        </w:rPr>
        <w:t>(3)</w:t>
      </w:r>
      <w:r>
        <w:rPr>
          <w:rtl/>
        </w:rPr>
        <w:t xml:space="preserve"> آل محمّد</w:t>
      </w:r>
      <w:r w:rsidR="00054F7A">
        <w:rPr>
          <w:rtl/>
        </w:rPr>
        <w:t>،</w:t>
      </w:r>
      <w:r>
        <w:rPr>
          <w:rtl/>
        </w:rPr>
        <w:t xml:space="preserve"> فنحن</w:t>
      </w:r>
      <w:r w:rsidR="00A07D50">
        <w:rPr>
          <w:rtl/>
        </w:rPr>
        <w:t xml:space="preserve"> </w:t>
      </w:r>
      <w:r>
        <w:rPr>
          <w:rtl/>
        </w:rPr>
        <w:t>متمس</w:t>
      </w:r>
      <w:r>
        <w:rPr>
          <w:rFonts w:hint="cs"/>
          <w:rtl/>
        </w:rPr>
        <w:t>ّ</w:t>
      </w:r>
      <w:r>
        <w:rPr>
          <w:rtl/>
        </w:rPr>
        <w:t xml:space="preserve">كون بالخيرة من الله عزّ وجلّ » </w:t>
      </w:r>
      <w:r w:rsidRPr="00054F7A">
        <w:rPr>
          <w:rStyle w:val="libFootnotenumChar"/>
          <w:rtl/>
        </w:rPr>
        <w:t>(4)</w:t>
      </w:r>
      <w:r>
        <w:rPr>
          <w:rtl/>
        </w:rPr>
        <w:t>.</w:t>
      </w:r>
    </w:p>
    <w:p w:rsidR="0077176E" w:rsidRDefault="0077176E" w:rsidP="000605B2">
      <w:pPr>
        <w:pStyle w:val="libNormal"/>
        <w:rPr>
          <w:rtl/>
        </w:rPr>
      </w:pPr>
      <w:bookmarkStart w:id="1029" w:name="_Toc252376431"/>
      <w:bookmarkStart w:id="1030" w:name="_Toc284325757"/>
      <w:bookmarkStart w:id="1031" w:name="_Toc284671383"/>
      <w:bookmarkStart w:id="1032" w:name="_Toc286745149"/>
      <w:bookmarkStart w:id="1033" w:name="_Toc297573526"/>
      <w:r w:rsidRPr="00054F7A">
        <w:rPr>
          <w:rStyle w:val="libBold2Char"/>
          <w:rtl/>
        </w:rPr>
        <w:t>150</w:t>
      </w:r>
      <w:bookmarkEnd w:id="1029"/>
      <w:bookmarkEnd w:id="1030"/>
      <w:bookmarkEnd w:id="1031"/>
      <w:bookmarkEnd w:id="1032"/>
      <w:bookmarkEnd w:id="1033"/>
      <w:r w:rsidR="00054F7A" w:rsidRPr="00054F7A">
        <w:rPr>
          <w:rStyle w:val="libBold2Char"/>
          <w:rFonts w:hint="cs"/>
          <w:rtl/>
        </w:rPr>
        <w:t xml:space="preserve"> - </w:t>
      </w:r>
      <w:r>
        <w:rPr>
          <w:rtl/>
        </w:rPr>
        <w:t xml:space="preserve">أخبرنا الشيخ أبو علي ابن الطوسي </w:t>
      </w:r>
      <w:r w:rsidR="00054F7A" w:rsidRPr="00054F7A">
        <w:rPr>
          <w:rStyle w:val="libAlaemChar"/>
          <w:rFonts w:hint="cs"/>
          <w:rtl/>
        </w:rPr>
        <w:t>رحمه‌الله</w:t>
      </w:r>
      <w:r>
        <w:rPr>
          <w:rtl/>
        </w:rPr>
        <w:t xml:space="preserve"> بالموضع والتاريخ المذكور</w:t>
      </w:r>
      <w:r w:rsidR="00A07D50">
        <w:rPr>
          <w:rtl/>
        </w:rPr>
        <w:t xml:space="preserve"> </w:t>
      </w:r>
      <w:r>
        <w:rPr>
          <w:rtl/>
        </w:rPr>
        <w:t>المقدم ذكرهما</w:t>
      </w:r>
      <w:r w:rsidR="00054F7A">
        <w:rPr>
          <w:rtl/>
        </w:rPr>
        <w:t>،</w:t>
      </w:r>
      <w:r>
        <w:rPr>
          <w:rtl/>
        </w:rPr>
        <w:t xml:space="preserve"> قال</w:t>
      </w:r>
      <w:r w:rsidR="00054F7A">
        <w:rPr>
          <w:rtl/>
        </w:rPr>
        <w:t>:</w:t>
      </w:r>
      <w:r>
        <w:rPr>
          <w:rtl/>
        </w:rPr>
        <w:t xml:space="preserve"> أخبرنا السعيد الوالد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محمّد بن محمّد بن</w:t>
      </w:r>
      <w:r w:rsidR="00A07D50">
        <w:rPr>
          <w:rtl/>
        </w:rPr>
        <w:t xml:space="preserve"> </w:t>
      </w:r>
      <w:r>
        <w:rPr>
          <w:rtl/>
        </w:rPr>
        <w:t xml:space="preserve">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الحسن علي بن محمّد الكاتب</w:t>
      </w:r>
      <w:r w:rsidR="00054F7A">
        <w:rPr>
          <w:rtl/>
        </w:rPr>
        <w:t>،</w:t>
      </w:r>
      <w:r>
        <w:rPr>
          <w:rtl/>
        </w:rPr>
        <w:t xml:space="preserve"> قال</w:t>
      </w:r>
      <w:r w:rsidR="00054F7A">
        <w:rPr>
          <w:rtl/>
        </w:rPr>
        <w:t>:</w:t>
      </w:r>
      <w:r>
        <w:rPr>
          <w:rtl/>
        </w:rPr>
        <w:t xml:space="preserve"> أخبرني</w:t>
      </w:r>
      <w:r w:rsidR="00A07D50">
        <w:rPr>
          <w:rtl/>
        </w:rPr>
        <w:t xml:space="preserve"> </w:t>
      </w:r>
      <w:r>
        <w:rPr>
          <w:rtl/>
        </w:rPr>
        <w:t>الحسن بن علي الزعفراني</w:t>
      </w:r>
      <w:r w:rsidR="00054F7A">
        <w:rPr>
          <w:rtl/>
        </w:rPr>
        <w:t>،</w:t>
      </w:r>
      <w:r>
        <w:rPr>
          <w:rtl/>
        </w:rPr>
        <w:t xml:space="preserve"> عن ابراهيم بن محمّد الثقفي</w:t>
      </w:r>
      <w:r w:rsidR="00054F7A">
        <w:rPr>
          <w:rtl/>
        </w:rPr>
        <w:t>،</w:t>
      </w:r>
      <w:r>
        <w:rPr>
          <w:rtl/>
        </w:rPr>
        <w:t xml:space="preserve"> قال</w:t>
      </w:r>
      <w:r w:rsidR="00054F7A">
        <w:rPr>
          <w:rtl/>
        </w:rPr>
        <w:t>:</w:t>
      </w:r>
      <w:r>
        <w:rPr>
          <w:rtl/>
        </w:rPr>
        <w:t xml:space="preserve"> حدّثنا أبو جعفر</w:t>
      </w:r>
      <w:r w:rsidR="00A07D50">
        <w:rPr>
          <w:rtl/>
        </w:rPr>
        <w:t xml:space="preserve"> </w:t>
      </w:r>
      <w:r>
        <w:rPr>
          <w:rtl/>
        </w:rPr>
        <w:t>السعدي</w:t>
      </w:r>
      <w:r w:rsidR="00054F7A">
        <w:rPr>
          <w:rtl/>
        </w:rPr>
        <w:t>،</w:t>
      </w:r>
      <w:r>
        <w:rPr>
          <w:rtl/>
        </w:rPr>
        <w:t xml:space="preserve"> قال</w:t>
      </w:r>
      <w:r w:rsidR="00054F7A">
        <w:rPr>
          <w:rtl/>
        </w:rPr>
        <w:t>:</w:t>
      </w:r>
      <w:r>
        <w:rPr>
          <w:rtl/>
        </w:rPr>
        <w:t xml:space="preserve"> حدّثنا يحيى بن عبدالحميد الجماني</w:t>
      </w:r>
      <w:r w:rsidR="00054F7A">
        <w:rPr>
          <w:rtl/>
        </w:rPr>
        <w:t>،</w:t>
      </w:r>
      <w:r>
        <w:rPr>
          <w:rtl/>
        </w:rPr>
        <w:t xml:space="preserve"> قال</w:t>
      </w:r>
      <w:r w:rsidR="00054F7A">
        <w:rPr>
          <w:rtl/>
        </w:rPr>
        <w:t>:</w:t>
      </w:r>
      <w:r>
        <w:rPr>
          <w:rtl/>
        </w:rPr>
        <w:t xml:space="preserve"> حدّثنا قيس بن الربيع</w:t>
      </w:r>
      <w:r w:rsidR="00054F7A">
        <w:rPr>
          <w:rtl/>
        </w:rPr>
        <w:t>،</w:t>
      </w:r>
      <w:r w:rsidR="00A07D50">
        <w:rPr>
          <w:rtl/>
        </w:rPr>
        <w:t xml:space="preserve"> </w:t>
      </w:r>
      <w:r>
        <w:rPr>
          <w:rtl/>
        </w:rPr>
        <w:t>قال</w:t>
      </w:r>
      <w:r w:rsidR="00054F7A">
        <w:rPr>
          <w:rtl/>
        </w:rPr>
        <w:t>:</w:t>
      </w:r>
      <w:r>
        <w:rPr>
          <w:rtl/>
        </w:rPr>
        <w:t xml:space="preserve"> حدّثنا سعد بن ظريف</w:t>
      </w:r>
      <w:r w:rsidR="00054F7A">
        <w:rPr>
          <w:rtl/>
        </w:rPr>
        <w:t>،</w:t>
      </w:r>
      <w:r>
        <w:rPr>
          <w:rtl/>
        </w:rPr>
        <w:t xml:space="preserve"> عن الأصبغ بن نباتة</w:t>
      </w:r>
      <w:r w:rsidR="00054F7A">
        <w:rPr>
          <w:rtl/>
        </w:rPr>
        <w:t>،</w:t>
      </w:r>
      <w:r>
        <w:rPr>
          <w:rtl/>
        </w:rPr>
        <w:t xml:space="preserve"> عن أبي أيوب الأنصاري</w:t>
      </w:r>
      <w:r w:rsidR="00054F7A">
        <w:rPr>
          <w:rtl/>
        </w:rPr>
        <w:t>،</w:t>
      </w:r>
      <w:r>
        <w:rPr>
          <w:rtl/>
        </w:rPr>
        <w:t xml:space="preserve"> ان</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سئل عن الحوض فقال</w:t>
      </w:r>
      <w:r w:rsidR="00054F7A">
        <w:rPr>
          <w:rFonts w:hint="cs"/>
          <w:rtl/>
        </w:rPr>
        <w:t>:</w:t>
      </w:r>
    </w:p>
    <w:p w:rsidR="0077176E" w:rsidRDefault="0077176E" w:rsidP="000605B2">
      <w:pPr>
        <w:pStyle w:val="libNormal"/>
        <w:rPr>
          <w:rtl/>
        </w:rPr>
      </w:pPr>
      <w:r>
        <w:rPr>
          <w:rtl/>
        </w:rPr>
        <w:t>« أما إذا سألتموني عنه فأخبركم</w:t>
      </w:r>
      <w:r w:rsidR="00054F7A">
        <w:rPr>
          <w:rtl/>
        </w:rPr>
        <w:t>،</w:t>
      </w:r>
      <w:r>
        <w:rPr>
          <w:rtl/>
        </w:rPr>
        <w:t xml:space="preserve"> ان الحوض أكرمني الله به وفضلني على من</w:t>
      </w:r>
      <w:r w:rsidR="00A07D50">
        <w:rPr>
          <w:rtl/>
        </w:rPr>
        <w:t xml:space="preserve"> </w:t>
      </w:r>
      <w:r>
        <w:rPr>
          <w:rtl/>
        </w:rPr>
        <w:t>كان قبلي من الأنبياء وهو ما بين ايلة وصنعاء</w:t>
      </w:r>
      <w:r w:rsidR="00054F7A">
        <w:rPr>
          <w:rtl/>
        </w:rPr>
        <w:t>،</w:t>
      </w:r>
      <w:r>
        <w:rPr>
          <w:rtl/>
        </w:rPr>
        <w:t xml:space="preserve"> فيه من الآنية عدد </w:t>
      </w:r>
      <w:r w:rsidRPr="00054F7A">
        <w:rPr>
          <w:rStyle w:val="libFootnotenumChar"/>
          <w:rtl/>
        </w:rPr>
        <w:t>(5)</w:t>
      </w:r>
      <w:r>
        <w:rPr>
          <w:rtl/>
        </w:rPr>
        <w:t xml:space="preserve"> نجوم السماء</w:t>
      </w:r>
      <w:r w:rsidR="00054F7A">
        <w:rPr>
          <w:rtl/>
        </w:rPr>
        <w:t>،</w:t>
      </w:r>
      <w:r w:rsidR="00A07D50">
        <w:rPr>
          <w:rtl/>
        </w:rPr>
        <w:t xml:space="preserve"> </w:t>
      </w:r>
      <w:r>
        <w:rPr>
          <w:rtl/>
        </w:rPr>
        <w:t xml:space="preserve">تسيل فيه خلجان </w:t>
      </w:r>
      <w:r w:rsidRPr="00054F7A">
        <w:rPr>
          <w:rStyle w:val="libFootnotenumChar"/>
          <w:rtl/>
        </w:rPr>
        <w:t>(6)</w:t>
      </w:r>
      <w:r>
        <w:rPr>
          <w:rtl/>
        </w:rPr>
        <w:t xml:space="preserve"> من الماء [ ماؤه ] </w:t>
      </w:r>
      <w:r w:rsidRPr="00054F7A">
        <w:rPr>
          <w:rStyle w:val="libFootnotenumChar"/>
          <w:rtl/>
        </w:rPr>
        <w:t>(7)</w:t>
      </w:r>
      <w:r>
        <w:rPr>
          <w:rtl/>
        </w:rPr>
        <w:t xml:space="preserve"> أشد بياضا</w:t>
      </w:r>
      <w:r>
        <w:rPr>
          <w:rFonts w:hint="cs"/>
          <w:rtl/>
        </w:rPr>
        <w:t>ً</w:t>
      </w:r>
      <w:r>
        <w:rPr>
          <w:rtl/>
        </w:rPr>
        <w:t xml:space="preserve"> من اللبن وأحلى من العسل</w:t>
      </w:r>
      <w:r w:rsidR="00054F7A">
        <w:rPr>
          <w:rtl/>
        </w:rPr>
        <w:t>،</w:t>
      </w:r>
      <w:r w:rsidR="00A07D50">
        <w:rPr>
          <w:rtl/>
        </w:rPr>
        <w:t xml:space="preserve"> </w:t>
      </w:r>
      <w:r>
        <w:rPr>
          <w:rtl/>
        </w:rPr>
        <w:t xml:space="preserve">حصاؤه </w:t>
      </w:r>
      <w:r w:rsidRPr="00054F7A">
        <w:rPr>
          <w:rStyle w:val="libFootnotenumChar"/>
          <w:rtl/>
        </w:rPr>
        <w:t>(8)</w:t>
      </w:r>
      <w:r>
        <w:rPr>
          <w:rtl/>
        </w:rPr>
        <w:t xml:space="preserve"> الزمرد والياقوت</w:t>
      </w:r>
      <w:r w:rsidR="00054F7A">
        <w:rPr>
          <w:rtl/>
        </w:rPr>
        <w:t>،</w:t>
      </w:r>
      <w:r>
        <w:rPr>
          <w:rtl/>
        </w:rPr>
        <w:t xml:space="preserve"> بطحاؤه مسك اذفر.</w:t>
      </w:r>
    </w:p>
    <w:p w:rsidR="00A07D50" w:rsidRDefault="0077176E" w:rsidP="00A07D50">
      <w:pPr>
        <w:pStyle w:val="libNormal"/>
        <w:rPr>
          <w:rtl/>
        </w:rPr>
      </w:pPr>
      <w:r>
        <w:rPr>
          <w:rtl/>
        </w:rPr>
        <w:t>شرط مشروط من رب</w:t>
      </w:r>
      <w:r>
        <w:rPr>
          <w:rFonts w:hint="cs"/>
          <w:rtl/>
        </w:rPr>
        <w:t>ّ</w:t>
      </w:r>
      <w:r>
        <w:rPr>
          <w:rtl/>
        </w:rPr>
        <w:t>ي لا يرده أحد من ا</w:t>
      </w:r>
      <w:r>
        <w:rPr>
          <w:rFonts w:hint="cs"/>
          <w:rtl/>
        </w:rPr>
        <w:t>ُ</w:t>
      </w:r>
      <w:r>
        <w:rPr>
          <w:rtl/>
        </w:rPr>
        <w:t>متي إلاّ النقية قلوبهم الصحيحة</w:t>
      </w:r>
      <w:r w:rsidR="00A07D50">
        <w:rPr>
          <w:rtl/>
        </w:rPr>
        <w:t xml:space="preserve"> </w:t>
      </w:r>
      <w:r>
        <w:rPr>
          <w:rtl/>
        </w:rPr>
        <w:t>نياتهم</w:t>
      </w:r>
      <w:r w:rsidR="00054F7A">
        <w:rPr>
          <w:rtl/>
        </w:rPr>
        <w:t>،</w:t>
      </w:r>
      <w:r>
        <w:rPr>
          <w:rtl/>
        </w:rPr>
        <w:t xml:space="preserve"> المسلمون للوصي [ من ] </w:t>
      </w:r>
      <w:r w:rsidRPr="00054F7A">
        <w:rPr>
          <w:rStyle w:val="libFootnotenumChar"/>
          <w:rtl/>
        </w:rPr>
        <w:t>(9)</w:t>
      </w:r>
      <w:r>
        <w:rPr>
          <w:rtl/>
        </w:rPr>
        <w:t xml:space="preserve"> بعدي</w:t>
      </w:r>
      <w:r w:rsidR="00054F7A">
        <w:rPr>
          <w:rtl/>
        </w:rPr>
        <w:t>،</w:t>
      </w:r>
      <w:r>
        <w:rPr>
          <w:rtl/>
        </w:rPr>
        <w:t xml:space="preserve"> الّذين يعطون ما عليهم في يسر ولا</w:t>
      </w:r>
      <w:r w:rsidR="00A07D50">
        <w:rPr>
          <w:rtl/>
        </w:rPr>
        <w:t xml:space="preserve"> </w:t>
      </w:r>
    </w:p>
    <w:p w:rsidR="0077176E" w:rsidRPr="000A29C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و 2) من الأمالي.</w:t>
            </w:r>
          </w:p>
        </w:tc>
        <w:tc>
          <w:tcPr>
            <w:tcW w:w="2500" w:type="pct"/>
          </w:tcPr>
          <w:p w:rsidR="0077176E" w:rsidRDefault="0077176E" w:rsidP="00054F7A">
            <w:pPr>
              <w:pStyle w:val="libFootnote0"/>
              <w:rPr>
                <w:rtl/>
              </w:rPr>
            </w:pPr>
            <w:r>
              <w:rPr>
                <w:rtl/>
              </w:rPr>
              <w:t>(3) في الأمالي</w:t>
            </w:r>
            <w:r w:rsidR="00054F7A">
              <w:rPr>
                <w:rtl/>
              </w:rPr>
              <w:t>:</w:t>
            </w:r>
            <w:r>
              <w:rPr>
                <w:rtl/>
              </w:rPr>
              <w:t xml:space="preserve"> اخترنا.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رواه الشيخ في أماليه</w:t>
            </w:r>
            <w:r w:rsidR="00054F7A">
              <w:rPr>
                <w:rtl/>
              </w:rPr>
              <w:t>:</w:t>
            </w:r>
            <w:r>
              <w:rPr>
                <w:rtl/>
              </w:rPr>
              <w:t xml:space="preserve"> 1</w:t>
            </w:r>
            <w:r w:rsidR="00054F7A">
              <w:rPr>
                <w:rtl/>
              </w:rPr>
              <w:t>:</w:t>
            </w:r>
            <w:r>
              <w:rPr>
                <w:rtl/>
              </w:rPr>
              <w:t xml:space="preserve"> 231.</w:t>
            </w:r>
          </w:p>
        </w:tc>
        <w:tc>
          <w:tcPr>
            <w:tcW w:w="2500" w:type="pct"/>
          </w:tcPr>
          <w:p w:rsidR="0077176E" w:rsidRDefault="0077176E" w:rsidP="00054F7A">
            <w:pPr>
              <w:pStyle w:val="libFootnote0"/>
              <w:rPr>
                <w:rtl/>
              </w:rPr>
            </w:pPr>
            <w:r>
              <w:rPr>
                <w:rtl/>
              </w:rPr>
              <w:t>(5) في « ط »</w:t>
            </w:r>
            <w:r w:rsidR="00054F7A">
              <w:rPr>
                <w:rtl/>
              </w:rPr>
              <w:t>:</w:t>
            </w:r>
            <w:r>
              <w:rPr>
                <w:rtl/>
              </w:rPr>
              <w:t xml:space="preserve"> من عدد.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في الأمالي</w:t>
            </w:r>
            <w:r w:rsidR="00054F7A">
              <w:rPr>
                <w:rtl/>
              </w:rPr>
              <w:t>:</w:t>
            </w:r>
            <w:r>
              <w:rPr>
                <w:rtl/>
              </w:rPr>
              <w:t xml:space="preserve"> خليجان.</w:t>
            </w:r>
          </w:p>
        </w:tc>
        <w:tc>
          <w:tcPr>
            <w:tcW w:w="2500" w:type="pct"/>
          </w:tcPr>
          <w:p w:rsidR="0077176E" w:rsidRDefault="0077176E" w:rsidP="00054F7A">
            <w:pPr>
              <w:pStyle w:val="libFootnote0"/>
              <w:rPr>
                <w:rtl/>
              </w:rPr>
            </w:pPr>
            <w:r>
              <w:rPr>
                <w:rtl/>
              </w:rPr>
              <w:t>(7)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(8) في « ط »</w:t>
            </w:r>
            <w:r w:rsidR="00054F7A">
              <w:rPr>
                <w:rtl/>
              </w:rPr>
              <w:t>:</w:t>
            </w:r>
            <w:r>
              <w:rPr>
                <w:rtl/>
              </w:rPr>
              <w:t xml:space="preserve"> حصباؤه.</w:t>
            </w:r>
          </w:p>
        </w:tc>
        <w:tc>
          <w:tcPr>
            <w:tcW w:w="2500" w:type="pct"/>
          </w:tcPr>
          <w:p w:rsidR="0077176E" w:rsidRDefault="0077176E" w:rsidP="00054F7A">
            <w:pPr>
              <w:pStyle w:val="libFootnote0"/>
              <w:rPr>
                <w:rtl/>
              </w:rPr>
            </w:pPr>
            <w:r>
              <w:rPr>
                <w:rtl/>
              </w:rPr>
              <w:t>(9) من الأمالي.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يأخذون ما لهم </w:t>
      </w:r>
      <w:r w:rsidRPr="00054F7A">
        <w:rPr>
          <w:rStyle w:val="libFootnotenumChar"/>
          <w:rtl/>
        </w:rPr>
        <w:t>(1)</w:t>
      </w:r>
      <w:r>
        <w:rPr>
          <w:rtl/>
        </w:rPr>
        <w:t xml:space="preserve"> في عسر</w:t>
      </w:r>
      <w:r w:rsidR="00054F7A">
        <w:rPr>
          <w:rtl/>
        </w:rPr>
        <w:t>،</w:t>
      </w:r>
      <w:r>
        <w:rPr>
          <w:rtl/>
        </w:rPr>
        <w:t xml:space="preserve"> يذود عنه يوم القيامة من ليس من شيعته كما يذود</w:t>
      </w:r>
      <w:r w:rsidR="00A07D50">
        <w:rPr>
          <w:rtl/>
        </w:rPr>
        <w:t xml:space="preserve"> </w:t>
      </w:r>
      <w:r>
        <w:rPr>
          <w:rtl/>
        </w:rPr>
        <w:t xml:space="preserve">الرجل البعير الأجرب ( من إبله ) </w:t>
      </w:r>
      <w:r w:rsidRPr="00054F7A">
        <w:rPr>
          <w:rStyle w:val="libFootnotenumChar"/>
          <w:rtl/>
        </w:rPr>
        <w:t>(2)</w:t>
      </w:r>
      <w:r>
        <w:rPr>
          <w:rtl/>
        </w:rPr>
        <w:t xml:space="preserve"> من شرب الماء </w:t>
      </w:r>
      <w:r w:rsidRPr="00054F7A">
        <w:rPr>
          <w:rStyle w:val="libFootnotenumChar"/>
          <w:rtl/>
        </w:rPr>
        <w:t>(3)</w:t>
      </w:r>
      <w:r>
        <w:rPr>
          <w:rtl/>
        </w:rPr>
        <w:t xml:space="preserve"> لم يظمأ أبدا</w:t>
      </w:r>
      <w:r>
        <w:rPr>
          <w:rFonts w:hint="cs"/>
          <w:rtl/>
        </w:rPr>
        <w:t>ً</w:t>
      </w:r>
      <w:r>
        <w:rPr>
          <w:rtl/>
        </w:rPr>
        <w:t xml:space="preserve"> » </w:t>
      </w:r>
      <w:r w:rsidRPr="00054F7A">
        <w:rPr>
          <w:rStyle w:val="libFootnotenumChar"/>
          <w:rtl/>
        </w:rPr>
        <w:t>(4)</w:t>
      </w:r>
      <w:r>
        <w:rPr>
          <w:rtl/>
        </w:rPr>
        <w:t>.</w:t>
      </w:r>
    </w:p>
    <w:p w:rsidR="0077176E" w:rsidRDefault="0077176E" w:rsidP="000605B2">
      <w:pPr>
        <w:pStyle w:val="libNormal"/>
        <w:rPr>
          <w:rtl/>
        </w:rPr>
      </w:pPr>
      <w:bookmarkStart w:id="1034" w:name="_Toc252376432"/>
      <w:bookmarkStart w:id="1035" w:name="_Toc284325758"/>
      <w:bookmarkStart w:id="1036" w:name="_Toc284671384"/>
      <w:bookmarkStart w:id="1037" w:name="_Toc286745150"/>
      <w:bookmarkStart w:id="1038" w:name="_Toc297573527"/>
      <w:r w:rsidRPr="00054F7A">
        <w:rPr>
          <w:rStyle w:val="libBold2Char"/>
          <w:rtl/>
        </w:rPr>
        <w:t>151</w:t>
      </w:r>
      <w:bookmarkEnd w:id="1034"/>
      <w:bookmarkEnd w:id="1035"/>
      <w:bookmarkEnd w:id="1036"/>
      <w:bookmarkEnd w:id="1037"/>
      <w:bookmarkEnd w:id="1038"/>
      <w:r w:rsidR="00054F7A" w:rsidRPr="00054F7A">
        <w:rPr>
          <w:rStyle w:val="libBold2Char"/>
          <w:rFonts w:hint="cs"/>
          <w:rtl/>
        </w:rPr>
        <w:t xml:space="preserve"> - </w:t>
      </w:r>
      <w:r>
        <w:rPr>
          <w:rtl/>
        </w:rPr>
        <w:t>أخبرنا الشيخ الفقيه أبو النجم محمّد بن عبدالوهاب بن عيسى قراءة عليه</w:t>
      </w:r>
      <w:r w:rsidR="00A07D50">
        <w:rPr>
          <w:rtl/>
        </w:rPr>
        <w:t xml:space="preserve"> </w:t>
      </w:r>
      <w:r>
        <w:rPr>
          <w:rtl/>
        </w:rPr>
        <w:t>في درب زامهران بالري في صفر سنة عشرة وخمسمائة</w:t>
      </w:r>
      <w:r w:rsidR="00054F7A">
        <w:rPr>
          <w:rtl/>
        </w:rPr>
        <w:t>،</w:t>
      </w:r>
      <w:r>
        <w:rPr>
          <w:rtl/>
        </w:rPr>
        <w:t xml:space="preserve"> قال</w:t>
      </w:r>
      <w:r w:rsidR="00054F7A">
        <w:rPr>
          <w:rtl/>
        </w:rPr>
        <w:t>:</w:t>
      </w:r>
      <w:r>
        <w:rPr>
          <w:rtl/>
        </w:rPr>
        <w:t xml:space="preserve"> أخبرنا أبو سعيد</w:t>
      </w:r>
      <w:r w:rsidR="00A07D50">
        <w:rPr>
          <w:rtl/>
        </w:rPr>
        <w:t xml:space="preserve"> </w:t>
      </w:r>
      <w:r>
        <w:rPr>
          <w:rtl/>
        </w:rPr>
        <w:t>محمّد بن أحمد بن الحسين</w:t>
      </w:r>
      <w:r w:rsidR="00054F7A">
        <w:rPr>
          <w:rtl/>
        </w:rPr>
        <w:t>،</w:t>
      </w:r>
      <w:r>
        <w:rPr>
          <w:rtl/>
        </w:rPr>
        <w:t xml:space="preserve"> قال</w:t>
      </w:r>
      <w:r w:rsidR="00054F7A">
        <w:rPr>
          <w:rtl/>
        </w:rPr>
        <w:t>:</w:t>
      </w:r>
      <w:r>
        <w:rPr>
          <w:rtl/>
        </w:rPr>
        <w:t xml:space="preserve"> أخبرنا الحسن بن أحمد بن الحسين بقراءتي</w:t>
      </w:r>
      <w:r w:rsidR="00A07D50">
        <w:rPr>
          <w:rtl/>
        </w:rPr>
        <w:t xml:space="preserve"> </w:t>
      </w:r>
      <w:r>
        <w:rPr>
          <w:rtl/>
        </w:rPr>
        <w:t>عليه</w:t>
      </w:r>
      <w:r w:rsidR="00054F7A">
        <w:rPr>
          <w:rtl/>
        </w:rPr>
        <w:t>،</w:t>
      </w:r>
      <w:r>
        <w:rPr>
          <w:rtl/>
        </w:rPr>
        <w:t xml:space="preserve"> قال</w:t>
      </w:r>
      <w:r w:rsidR="00054F7A">
        <w:rPr>
          <w:rtl/>
        </w:rPr>
        <w:t>:</w:t>
      </w:r>
      <w:r>
        <w:rPr>
          <w:rtl/>
        </w:rPr>
        <w:t xml:space="preserve"> حدّثني الشريف أبو عبدالله الحسين بن الحسن الحسيني الجرجاني</w:t>
      </w:r>
      <w:r w:rsidR="00A07D50">
        <w:rPr>
          <w:rtl/>
        </w:rPr>
        <w:t xml:space="preserve"> </w:t>
      </w:r>
      <w:r>
        <w:rPr>
          <w:rtl/>
        </w:rPr>
        <w:t>القاضي قدم علينا من بغداد</w:t>
      </w:r>
      <w:r w:rsidR="00054F7A">
        <w:rPr>
          <w:rtl/>
        </w:rPr>
        <w:t>،</w:t>
      </w:r>
      <w:r>
        <w:rPr>
          <w:rtl/>
        </w:rPr>
        <w:t xml:space="preserve"> قال</w:t>
      </w:r>
      <w:r w:rsidR="00054F7A">
        <w:rPr>
          <w:rtl/>
        </w:rPr>
        <w:t>:</w:t>
      </w:r>
      <w:r>
        <w:rPr>
          <w:rtl/>
        </w:rPr>
        <w:t xml:space="preserve"> حدّثني الشريف أبو محمّد الحسن بن أحمد</w:t>
      </w:r>
      <w:r w:rsidR="00A07D50">
        <w:rPr>
          <w:rtl/>
        </w:rPr>
        <w:t xml:space="preserve"> </w:t>
      </w:r>
      <w:r>
        <w:rPr>
          <w:rtl/>
        </w:rPr>
        <w:t>المحمدي النقيب</w:t>
      </w:r>
      <w:r w:rsidR="00054F7A">
        <w:rPr>
          <w:rtl/>
        </w:rPr>
        <w:t>،</w:t>
      </w:r>
      <w:r>
        <w:rPr>
          <w:rtl/>
        </w:rPr>
        <w:t xml:space="preserve"> قال</w:t>
      </w:r>
      <w:r w:rsidR="00054F7A">
        <w:rPr>
          <w:rtl/>
        </w:rPr>
        <w:t>:</w:t>
      </w:r>
      <w:r>
        <w:rPr>
          <w:rtl/>
        </w:rPr>
        <w:t xml:space="preserve"> حدّثنا أحمد بن محمّد بن عباس الجوهري</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زياد الهمداني قال</w:t>
      </w:r>
      <w:r w:rsidR="00054F7A">
        <w:rPr>
          <w:rtl/>
        </w:rPr>
        <w:t>:</w:t>
      </w:r>
    </w:p>
    <w:p w:rsidR="0077176E" w:rsidRDefault="0077176E" w:rsidP="000605B2">
      <w:pPr>
        <w:pStyle w:val="libNormal"/>
        <w:rPr>
          <w:rtl/>
        </w:rPr>
      </w:pPr>
      <w:r>
        <w:rPr>
          <w:rtl/>
        </w:rPr>
        <w:t>« رأيت صبيا</w:t>
      </w:r>
      <w:r>
        <w:rPr>
          <w:rFonts w:hint="cs"/>
          <w:rtl/>
        </w:rPr>
        <w:t>ً</w:t>
      </w:r>
      <w:r>
        <w:rPr>
          <w:rtl/>
        </w:rPr>
        <w:t xml:space="preserve"> صغيرا</w:t>
      </w:r>
      <w:r>
        <w:rPr>
          <w:rFonts w:hint="cs"/>
          <w:rtl/>
        </w:rPr>
        <w:t>ً</w:t>
      </w:r>
      <w:r>
        <w:rPr>
          <w:rtl/>
        </w:rPr>
        <w:t xml:space="preserve"> يكون سباعيا</w:t>
      </w:r>
      <w:r>
        <w:rPr>
          <w:rFonts w:hint="cs"/>
          <w:rtl/>
        </w:rPr>
        <w:t>ً</w:t>
      </w:r>
      <w:r>
        <w:rPr>
          <w:rtl/>
        </w:rPr>
        <w:t xml:space="preserve"> أو ثمانيا</w:t>
      </w:r>
      <w:r>
        <w:rPr>
          <w:rFonts w:hint="cs"/>
          <w:rtl/>
        </w:rPr>
        <w:t>ً</w:t>
      </w:r>
      <w:r>
        <w:rPr>
          <w:rtl/>
        </w:rPr>
        <w:t xml:space="preserve"> بالمدينة على ساكنها أفضل</w:t>
      </w:r>
      <w:r w:rsidR="00A07D50">
        <w:rPr>
          <w:rtl/>
        </w:rPr>
        <w:t xml:space="preserve"> </w:t>
      </w:r>
      <w:r>
        <w:rPr>
          <w:rtl/>
        </w:rPr>
        <w:t>السلام ينشد</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لنحن على الحوض رو</w:t>
            </w:r>
            <w:r>
              <w:rPr>
                <w:rFonts w:hint="cs"/>
                <w:rtl/>
              </w:rPr>
              <w:t>ّ</w:t>
            </w:r>
            <w:r>
              <w:rPr>
                <w:rtl/>
              </w:rPr>
              <w:t>اده</w:t>
            </w:r>
            <w:r>
              <w:rPr>
                <w:rFonts w:hint="cs"/>
                <w:rtl/>
              </w:rPr>
              <w:t xml:space="preserve"> </w:t>
            </w:r>
            <w:r w:rsidRPr="00054F7A">
              <w:rPr>
                <w:rStyle w:val="libFootnotenumChar"/>
                <w:rFonts w:hint="cs"/>
                <w:rtl/>
              </w:rPr>
              <w:t>(5)</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نذود وتسعد وراده</w:t>
            </w:r>
            <w:r>
              <w:rPr>
                <w:rFonts w:hint="cs"/>
                <w:rtl/>
              </w:rPr>
              <w:t xml:space="preserve"> </w:t>
            </w:r>
            <w:r w:rsidRPr="00054F7A">
              <w:rPr>
                <w:rStyle w:val="libFootnotenumChar"/>
                <w:rFonts w:hint="cs"/>
                <w:rtl/>
              </w:rPr>
              <w:t>(6)</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وما فاز من فاز إلاّ بنا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وما خاب من حب</w:t>
            </w:r>
            <w:r>
              <w:rPr>
                <w:rFonts w:hint="cs"/>
                <w:rtl/>
              </w:rPr>
              <w:t>ّ</w:t>
            </w:r>
            <w:r>
              <w:rPr>
                <w:rtl/>
              </w:rPr>
              <w:t>نا زاده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ومن سر</w:t>
            </w:r>
            <w:r>
              <w:rPr>
                <w:rFonts w:hint="cs"/>
                <w:rtl/>
              </w:rPr>
              <w:t>ّ</w:t>
            </w:r>
            <w:r>
              <w:rPr>
                <w:rtl/>
              </w:rPr>
              <w:t>نا نال من</w:t>
            </w:r>
            <w:r>
              <w:rPr>
                <w:rFonts w:hint="cs"/>
                <w:rtl/>
              </w:rPr>
              <w:t>ّ</w:t>
            </w:r>
            <w:r>
              <w:rPr>
                <w:rtl/>
              </w:rPr>
              <w:t>ا السرور</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ومن ساءنا ساء ميلاده</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ومن كان ظالما</w:t>
            </w:r>
            <w:r>
              <w:rPr>
                <w:rFonts w:hint="cs"/>
                <w:rtl/>
              </w:rPr>
              <w:t>ً</w:t>
            </w:r>
            <w:r>
              <w:rPr>
                <w:rtl/>
              </w:rPr>
              <w:t xml:space="preserve"> حق</w:t>
            </w:r>
            <w:r>
              <w:rPr>
                <w:rFonts w:hint="cs"/>
                <w:rtl/>
              </w:rPr>
              <w:t>ّ</w:t>
            </w:r>
            <w:r>
              <w:rPr>
                <w:rtl/>
              </w:rPr>
              <w:t>نا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فان القيامة ميعاده</w:t>
            </w:r>
            <w:r w:rsidRPr="00054F7A">
              <w:rPr>
                <w:rStyle w:val="libPoemTiniChar0"/>
                <w:rFonts w:eastAsia="SimSun"/>
                <w:rtl/>
              </w:rPr>
              <w:br/>
              <w:t> </w:t>
            </w:r>
          </w:p>
        </w:tc>
      </w:tr>
    </w:tbl>
    <w:p w:rsidR="00A07D50" w:rsidRDefault="0077176E" w:rsidP="000605B2">
      <w:pPr>
        <w:pStyle w:val="libNormal"/>
        <w:rPr>
          <w:rtl/>
        </w:rPr>
      </w:pPr>
      <w:r>
        <w:rPr>
          <w:rtl/>
        </w:rPr>
        <w:t>فقلت</w:t>
      </w:r>
      <w:r w:rsidR="00054F7A">
        <w:rPr>
          <w:rtl/>
        </w:rPr>
        <w:t>:</w:t>
      </w:r>
      <w:r>
        <w:rPr>
          <w:rtl/>
        </w:rPr>
        <w:t xml:space="preserve"> يافتى لمن هذه الأبيات</w:t>
      </w:r>
      <w:r w:rsidR="00054F7A">
        <w:rPr>
          <w:rFonts w:hint="cs"/>
          <w:rtl/>
        </w:rPr>
        <w:t>؟</w:t>
      </w:r>
      <w:r>
        <w:rPr>
          <w:rtl/>
        </w:rPr>
        <w:t xml:space="preserve"> فقال</w:t>
      </w:r>
      <w:r w:rsidR="00054F7A">
        <w:rPr>
          <w:rtl/>
        </w:rPr>
        <w:t>:</w:t>
      </w:r>
      <w:r>
        <w:rPr>
          <w:rtl/>
        </w:rPr>
        <w:t xml:space="preserve"> لمنشدها</w:t>
      </w:r>
      <w:r w:rsidR="00054F7A">
        <w:rPr>
          <w:rtl/>
        </w:rPr>
        <w:t>،</w:t>
      </w:r>
      <w:r>
        <w:rPr>
          <w:rtl/>
        </w:rPr>
        <w:t xml:space="preserve"> فقلت</w:t>
      </w:r>
      <w:r w:rsidR="00054F7A">
        <w:rPr>
          <w:rtl/>
        </w:rPr>
        <w:t>:</w:t>
      </w:r>
      <w:r>
        <w:rPr>
          <w:rtl/>
        </w:rPr>
        <w:t xml:space="preserve"> من الفتى</w:t>
      </w:r>
      <w:r w:rsidR="00054F7A">
        <w:rPr>
          <w:rFonts w:hint="cs"/>
          <w:rtl/>
        </w:rPr>
        <w:t>؟</w:t>
      </w:r>
      <w:r>
        <w:rPr>
          <w:rtl/>
        </w:rPr>
        <w:t xml:space="preserve"> فقال</w:t>
      </w:r>
      <w:r w:rsidR="00054F7A">
        <w:rPr>
          <w:rtl/>
        </w:rPr>
        <w:t>:</w:t>
      </w:r>
      <w:r w:rsidR="00A07D50">
        <w:rPr>
          <w:rtl/>
        </w:rPr>
        <w:t xml:space="preserve"> </w:t>
      </w:r>
      <w:r>
        <w:rPr>
          <w:rtl/>
        </w:rPr>
        <w:t>علوي فاطمي إيها</w:t>
      </w:r>
      <w:r>
        <w:rPr>
          <w:rFonts w:hint="cs"/>
          <w:rtl/>
        </w:rPr>
        <w:t>ً</w:t>
      </w:r>
      <w:r>
        <w:rPr>
          <w:rtl/>
        </w:rPr>
        <w:t xml:space="preserve"> عنك » </w:t>
      </w:r>
      <w:r w:rsidRPr="00054F7A">
        <w:rPr>
          <w:rStyle w:val="libFootnotenumChar"/>
          <w:rtl/>
        </w:rPr>
        <w:t>(7)</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عليهم.</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الأمالي</w:t>
            </w:r>
            <w:r w:rsidR="00054F7A">
              <w:rPr>
                <w:rtl/>
              </w:rPr>
              <w:t>:</w:t>
            </w:r>
            <w:r>
              <w:rPr>
                <w:rtl/>
              </w:rPr>
              <w:t xml:space="preserve"> منه.</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232.</w:t>
            </w:r>
          </w:p>
        </w:tc>
      </w:tr>
    </w:tbl>
    <w:p w:rsidR="0077176E" w:rsidRDefault="0077176E" w:rsidP="00054F7A">
      <w:pPr>
        <w:pStyle w:val="libFootnote0"/>
        <w:rPr>
          <w:rtl/>
        </w:rPr>
      </w:pPr>
      <w:r>
        <w:rPr>
          <w:rtl/>
        </w:rPr>
        <w:t>(5) في الأصل</w:t>
      </w:r>
      <w:r w:rsidR="00054F7A">
        <w:rPr>
          <w:rtl/>
        </w:rPr>
        <w:t>:</w:t>
      </w:r>
      <w:r>
        <w:rPr>
          <w:rtl/>
        </w:rPr>
        <w:t xml:space="preserve"> ذو</w:t>
      </w:r>
      <w:r>
        <w:rPr>
          <w:rFonts w:hint="cs"/>
          <w:rtl/>
        </w:rPr>
        <w:t>ّ</w:t>
      </w:r>
      <w:r>
        <w:rPr>
          <w:rtl/>
        </w:rPr>
        <w:t>اده</w:t>
      </w:r>
      <w:r w:rsidR="00054F7A">
        <w:rPr>
          <w:rtl/>
        </w:rPr>
        <w:t>،</w:t>
      </w:r>
      <w:r>
        <w:rPr>
          <w:rtl/>
        </w:rPr>
        <w:t xml:space="preserve"> ما أثبتناه من البحار.</w:t>
      </w:r>
    </w:p>
    <w:p w:rsidR="0077176E" w:rsidRDefault="0077176E" w:rsidP="00054F7A">
      <w:pPr>
        <w:pStyle w:val="libFootnote0"/>
        <w:rPr>
          <w:rtl/>
        </w:rPr>
      </w:pPr>
      <w:r>
        <w:rPr>
          <w:rtl/>
        </w:rPr>
        <w:t>(6) ذاده</w:t>
      </w:r>
      <w:r w:rsidR="00054F7A">
        <w:rPr>
          <w:rtl/>
        </w:rPr>
        <w:t>:</w:t>
      </w:r>
      <w:r>
        <w:rPr>
          <w:rtl/>
        </w:rPr>
        <w:t xml:space="preserve"> دفعه وطرده.</w:t>
      </w:r>
    </w:p>
    <w:p w:rsidR="0077176E" w:rsidRPr="009F403C" w:rsidRDefault="0077176E" w:rsidP="00054F7A">
      <w:pPr>
        <w:pStyle w:val="libFootnote0"/>
        <w:rPr>
          <w:rtl/>
        </w:rPr>
      </w:pPr>
      <w:r w:rsidRPr="009F403C">
        <w:rPr>
          <w:rtl/>
        </w:rPr>
        <w:t>(7) رواه مع اختلاف</w:t>
      </w:r>
      <w:r>
        <w:rPr>
          <w:rFonts w:hint="cs"/>
          <w:rtl/>
        </w:rPr>
        <w:t>ٍ</w:t>
      </w:r>
      <w:r w:rsidRPr="009F403C">
        <w:rPr>
          <w:rtl/>
        </w:rPr>
        <w:t xml:space="preserve"> في البحار 46</w:t>
      </w:r>
      <w:r w:rsidR="00054F7A">
        <w:rPr>
          <w:rtl/>
        </w:rPr>
        <w:t>:</w:t>
      </w:r>
      <w:r w:rsidRPr="009F403C">
        <w:rPr>
          <w:rtl/>
        </w:rPr>
        <w:t xml:space="preserve"> 92</w:t>
      </w:r>
      <w:r w:rsidR="00054F7A">
        <w:rPr>
          <w:rtl/>
        </w:rPr>
        <w:t>،</w:t>
      </w:r>
      <w:r w:rsidRPr="009F403C">
        <w:rPr>
          <w:rtl/>
        </w:rPr>
        <w:t xml:space="preserve"> عن مناقب آل أبي طالب 3</w:t>
      </w:r>
      <w:r w:rsidR="00054F7A">
        <w:rPr>
          <w:rtl/>
        </w:rPr>
        <w:t>:</w:t>
      </w:r>
      <w:r w:rsidRPr="009F403C">
        <w:rPr>
          <w:rtl/>
        </w:rPr>
        <w:t xml:space="preserve"> 294.</w:t>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Pr="00E12CCB" w:rsidRDefault="0077176E" w:rsidP="00054F7A">
      <w:pPr>
        <w:pStyle w:val="libCenter"/>
        <w:rPr>
          <w:rtl/>
        </w:rPr>
      </w:pPr>
      <w:r>
        <w:rPr>
          <w:noProof/>
        </w:rPr>
        <w:lastRenderedPageBreak/>
        <w:drawing>
          <wp:inline distT="0" distB="0" distL="0" distR="0">
            <wp:extent cx="4674235" cy="7404100"/>
            <wp:effectExtent l="19050" t="0" r="0" b="0"/>
            <wp:docPr id="5" name="Picture 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
                    <pic:cNvPicPr>
                      <a:picLocks noChangeAspect="1" noChangeArrowheads="1"/>
                    </pic:cNvPicPr>
                  </pic:nvPicPr>
                  <pic:blipFill>
                    <a:blip r:embed="rId11"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1039" w:name="_Toc395686046"/>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1039"/>
    </w:p>
    <w:p w:rsidR="0077176E" w:rsidRDefault="0077176E" w:rsidP="000605B2">
      <w:pPr>
        <w:pStyle w:val="libNormal"/>
        <w:rPr>
          <w:rtl/>
        </w:rPr>
      </w:pPr>
      <w:bookmarkStart w:id="1040" w:name="_Toc252376433"/>
      <w:bookmarkStart w:id="1041" w:name="_Toc284325760"/>
      <w:bookmarkStart w:id="1042" w:name="_Toc284671386"/>
      <w:bookmarkStart w:id="1043" w:name="_Toc286745152"/>
      <w:bookmarkStart w:id="1044" w:name="_Toc297573529"/>
      <w:r w:rsidRPr="00054F7A">
        <w:rPr>
          <w:rStyle w:val="libBold2Char"/>
          <w:rtl/>
        </w:rPr>
        <w:t>1</w:t>
      </w:r>
      <w:bookmarkEnd w:id="1040"/>
      <w:bookmarkEnd w:id="1041"/>
      <w:bookmarkEnd w:id="1042"/>
      <w:bookmarkEnd w:id="1043"/>
      <w:bookmarkEnd w:id="1044"/>
      <w:r w:rsidR="00054F7A" w:rsidRPr="00054F7A">
        <w:rPr>
          <w:rStyle w:val="libBold2Char"/>
          <w:rFonts w:hint="cs"/>
          <w:rtl/>
        </w:rPr>
        <w:t xml:space="preserve"> - </w:t>
      </w:r>
      <w:r>
        <w:rPr>
          <w:rtl/>
        </w:rPr>
        <w:t xml:space="preserve">أخبرنا الشيخ الفقيه أبو علي الحسن بن محمّد بن الحسن الطوسي </w:t>
      </w:r>
      <w:r w:rsidR="00054F7A" w:rsidRPr="00054F7A">
        <w:rPr>
          <w:rStyle w:val="libAlaemChar"/>
          <w:rFonts w:hint="cs"/>
          <w:rtl/>
        </w:rPr>
        <w:t>رحمه‌الله</w:t>
      </w:r>
      <w:r w:rsidR="00A07D50">
        <w:rPr>
          <w:rtl/>
        </w:rPr>
        <w:t xml:space="preserve"> </w:t>
      </w:r>
      <w:r>
        <w:rPr>
          <w:rtl/>
        </w:rPr>
        <w:t>في شهر رمضان سنة إحدى عشرة وخمسمائة بقراءتي عليه في 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وأخبرنا الشيخ الأمين أبو عبدالله محمّد بن</w:t>
      </w:r>
      <w:r w:rsidR="00A07D50">
        <w:rPr>
          <w:rtl/>
        </w:rPr>
        <w:t xml:space="preserve"> </w:t>
      </w:r>
      <w:r>
        <w:rPr>
          <w:rtl/>
        </w:rPr>
        <w:t>أحمد بن شهريار الخازن</w:t>
      </w:r>
      <w:r w:rsidR="00054F7A">
        <w:rPr>
          <w:rtl/>
        </w:rPr>
        <w:t>،</w:t>
      </w:r>
      <w:r>
        <w:rPr>
          <w:rtl/>
        </w:rPr>
        <w:t xml:space="preserve"> والشيخ الرئيس أبو محمّد الحسن بن الحسين بن</w:t>
      </w:r>
      <w:r w:rsidR="00A07D50">
        <w:rPr>
          <w:rtl/>
        </w:rPr>
        <w:t xml:space="preserve"> </w:t>
      </w:r>
      <w:r>
        <w:rPr>
          <w:rtl/>
        </w:rPr>
        <w:t xml:space="preserve">بابويه </w:t>
      </w:r>
      <w:r w:rsidR="00054F7A" w:rsidRPr="00054F7A">
        <w:rPr>
          <w:rStyle w:val="libAlaemChar"/>
          <w:rFonts w:hint="cs"/>
          <w:rtl/>
        </w:rPr>
        <w:t>رحمه‌الله</w:t>
      </w:r>
      <w:r w:rsidR="00054F7A">
        <w:rPr>
          <w:rtl/>
        </w:rPr>
        <w:t>،</w:t>
      </w:r>
      <w:r>
        <w:rPr>
          <w:rtl/>
        </w:rPr>
        <w:t xml:space="preserve"> قالوا </w:t>
      </w:r>
      <w:r w:rsidRPr="00054F7A">
        <w:rPr>
          <w:rStyle w:val="libFootnotenumChar"/>
          <w:rtl/>
        </w:rPr>
        <w:t>(1)</w:t>
      </w:r>
      <w:r w:rsidR="00054F7A">
        <w:rPr>
          <w:rtl/>
        </w:rPr>
        <w:t>:</w:t>
      </w:r>
      <w:r>
        <w:rPr>
          <w:rtl/>
        </w:rPr>
        <w:t xml:space="preserve"> أخبرنا الشيخ السعيد أبو جعفر محمّد بن الحسن بن علي</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A07D50">
        <w:rPr>
          <w:rtl/>
        </w:rPr>
        <w:t xml:space="preserve"> </w:t>
      </w:r>
      <w:r>
        <w:rPr>
          <w:rtl/>
        </w:rPr>
        <w:t xml:space="preserve">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أخبرني أبو القاسم جعفر بن محمّد</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يعقوب</w:t>
      </w:r>
      <w:r w:rsidR="00054F7A">
        <w:rPr>
          <w:rtl/>
        </w:rPr>
        <w:t>،</w:t>
      </w:r>
      <w:r>
        <w:rPr>
          <w:rtl/>
        </w:rPr>
        <w:t xml:space="preserve"> قال</w:t>
      </w:r>
      <w:r w:rsidR="00054F7A">
        <w:rPr>
          <w:rtl/>
        </w:rPr>
        <w:t>:</w:t>
      </w:r>
      <w:r>
        <w:rPr>
          <w:rtl/>
        </w:rPr>
        <w:t xml:space="preserve"> حدّثنا علي بن إبراهيم بن هاشم</w:t>
      </w:r>
      <w:r w:rsidR="00054F7A">
        <w:rPr>
          <w:rtl/>
        </w:rPr>
        <w:t>،</w:t>
      </w:r>
      <w:r>
        <w:rPr>
          <w:rtl/>
        </w:rPr>
        <w:t xml:space="preserve"> عن أبيه</w:t>
      </w:r>
      <w:r w:rsidR="00054F7A">
        <w:rPr>
          <w:rtl/>
        </w:rPr>
        <w:t>،</w:t>
      </w:r>
      <w:r>
        <w:rPr>
          <w:rtl/>
        </w:rPr>
        <w:t xml:space="preserve"> عن محمّد بن عيسى</w:t>
      </w:r>
      <w:r w:rsidR="00054F7A">
        <w:rPr>
          <w:rtl/>
        </w:rPr>
        <w:t>،</w:t>
      </w:r>
      <w:r>
        <w:rPr>
          <w:rtl/>
        </w:rPr>
        <w:t xml:space="preserve"> عن</w:t>
      </w:r>
      <w:r w:rsidR="00A07D50">
        <w:rPr>
          <w:rtl/>
        </w:rPr>
        <w:t xml:space="preserve"> </w:t>
      </w:r>
      <w:r>
        <w:rPr>
          <w:rtl/>
        </w:rPr>
        <w:t>يونس بن عبدالرحمان</w:t>
      </w:r>
      <w:r w:rsidR="00054F7A">
        <w:rPr>
          <w:rtl/>
        </w:rPr>
        <w:t>،</w:t>
      </w:r>
      <w:r>
        <w:rPr>
          <w:rtl/>
        </w:rPr>
        <w:t xml:space="preserve"> عن عمرو بن شمر</w:t>
      </w:r>
      <w:r w:rsidR="00054F7A">
        <w:rPr>
          <w:rtl/>
        </w:rPr>
        <w:t>،</w:t>
      </w:r>
      <w:r>
        <w:rPr>
          <w:rtl/>
        </w:rPr>
        <w:t xml:space="preserve"> عن جابر قال</w:t>
      </w:r>
      <w:r w:rsidR="00054F7A">
        <w:rPr>
          <w:rtl/>
        </w:rPr>
        <w:t>:</w:t>
      </w:r>
    </w:p>
    <w:p w:rsidR="0077176E" w:rsidRDefault="0077176E" w:rsidP="000605B2">
      <w:pPr>
        <w:pStyle w:val="libNormal"/>
        <w:rPr>
          <w:rtl/>
        </w:rPr>
      </w:pPr>
      <w:r>
        <w:rPr>
          <w:rtl/>
        </w:rPr>
        <w:t xml:space="preserve">« دخلنا على أبي جعفر محمّد بن علي </w:t>
      </w:r>
      <w:r w:rsidR="00054F7A" w:rsidRPr="00054F7A">
        <w:rPr>
          <w:rStyle w:val="libAlaemChar"/>
          <w:rFonts w:hint="cs"/>
          <w:rtl/>
        </w:rPr>
        <w:t>عليه‌السلام</w:t>
      </w:r>
      <w:r>
        <w:rPr>
          <w:rtl/>
        </w:rPr>
        <w:t xml:space="preserve"> ونحن جماعة بعد ما قضينا نسكنا</w:t>
      </w:r>
      <w:r w:rsidR="00054F7A">
        <w:rPr>
          <w:rtl/>
        </w:rPr>
        <w:t>،</w:t>
      </w:r>
      <w:r w:rsidR="00A07D50">
        <w:rPr>
          <w:rtl/>
        </w:rPr>
        <w:t xml:space="preserve"> </w:t>
      </w:r>
      <w:r>
        <w:rPr>
          <w:rtl/>
        </w:rPr>
        <w:t>فودعناه وقلنا له</w:t>
      </w:r>
      <w:r w:rsidR="00054F7A">
        <w:rPr>
          <w:rtl/>
        </w:rPr>
        <w:t>:</w:t>
      </w:r>
      <w:r>
        <w:rPr>
          <w:rtl/>
        </w:rPr>
        <w:t xml:space="preserve"> ا</w:t>
      </w:r>
      <w:r>
        <w:rPr>
          <w:rFonts w:hint="cs"/>
          <w:rtl/>
        </w:rPr>
        <w:t>ُ</w:t>
      </w:r>
      <w:r>
        <w:rPr>
          <w:rtl/>
        </w:rPr>
        <w:t>وصنا يابن رسول الله</w:t>
      </w:r>
      <w:r w:rsidR="00054F7A">
        <w:rPr>
          <w:rtl/>
        </w:rPr>
        <w:t>،</w:t>
      </w:r>
      <w:r>
        <w:rPr>
          <w:rtl/>
        </w:rPr>
        <w:t xml:space="preserve"> فقال</w:t>
      </w:r>
      <w:r w:rsidR="00054F7A">
        <w:rPr>
          <w:rtl/>
        </w:rPr>
        <w:t>:</w:t>
      </w:r>
    </w:p>
    <w:p w:rsidR="00A07D50" w:rsidRDefault="0077176E" w:rsidP="00A07D50">
      <w:pPr>
        <w:pStyle w:val="libNormal"/>
        <w:rPr>
          <w:rtl/>
        </w:rPr>
      </w:pPr>
      <w:r>
        <w:rPr>
          <w:rtl/>
        </w:rPr>
        <w:t>ليعن قويكم ضعيفكم وليعطف غنيكم على فقيركم ولينصح الرجل أخاه</w:t>
      </w:r>
      <w:r w:rsidR="00A07D50">
        <w:rPr>
          <w:rtl/>
        </w:rPr>
        <w:t xml:space="preserve"> </w:t>
      </w:r>
      <w:r>
        <w:rPr>
          <w:rtl/>
        </w:rPr>
        <w:t xml:space="preserve">كنصحه </w:t>
      </w:r>
      <w:r w:rsidRPr="00054F7A">
        <w:rPr>
          <w:rStyle w:val="libFootnotenumChar"/>
          <w:rtl/>
        </w:rPr>
        <w:t>(2)</w:t>
      </w:r>
      <w:r>
        <w:rPr>
          <w:rtl/>
        </w:rPr>
        <w:t xml:space="preserve"> لنفسه واكتموا أسرارنا </w:t>
      </w:r>
      <w:r w:rsidRPr="00054F7A">
        <w:rPr>
          <w:rStyle w:val="libFootnotenumChar"/>
          <w:rtl/>
        </w:rPr>
        <w:t>(3)</w:t>
      </w:r>
      <w:r>
        <w:rPr>
          <w:rtl/>
        </w:rPr>
        <w:t xml:space="preserve"> ولا تحملوا النّاس على أعناقنا وانظروا أمرنا</w:t>
      </w:r>
      <w:r w:rsidR="00A07D50">
        <w:rPr>
          <w:rtl/>
        </w:rPr>
        <w:t xml:space="preserve"> </w:t>
      </w:r>
      <w:r>
        <w:rPr>
          <w:rtl/>
        </w:rPr>
        <w:t>وما جاءكم عن</w:t>
      </w:r>
      <w:r>
        <w:rPr>
          <w:rFonts w:hint="cs"/>
          <w:rtl/>
        </w:rPr>
        <w:t>ّ</w:t>
      </w:r>
      <w:r>
        <w:rPr>
          <w:rtl/>
        </w:rPr>
        <w:t>ا</w:t>
      </w:r>
      <w:r w:rsidR="00054F7A">
        <w:rPr>
          <w:rtl/>
        </w:rPr>
        <w:t>،</w:t>
      </w:r>
      <w:r>
        <w:rPr>
          <w:rtl/>
        </w:rPr>
        <w:t xml:space="preserve"> فان وجدتموه للقرآن موافقا</w:t>
      </w:r>
      <w:r>
        <w:rPr>
          <w:rFonts w:hint="cs"/>
          <w:rtl/>
        </w:rPr>
        <w:t>ً</w:t>
      </w:r>
      <w:r>
        <w:rPr>
          <w:rtl/>
        </w:rPr>
        <w:t xml:space="preserve"> فخذوا به</w:t>
      </w:r>
      <w:r w:rsidR="00054F7A">
        <w:rPr>
          <w:rtl/>
        </w:rPr>
        <w:t>،</w:t>
      </w:r>
      <w:r>
        <w:rPr>
          <w:rtl/>
        </w:rPr>
        <w:t xml:space="preserve"> وإن لم تجدوه موافقا</w:t>
      </w:r>
      <w:r>
        <w:rPr>
          <w:rFonts w:hint="cs"/>
          <w:rtl/>
        </w:rPr>
        <w:t>ً</w:t>
      </w:r>
      <w:r w:rsidR="00A07D50">
        <w:rPr>
          <w:rtl/>
        </w:rPr>
        <w:t xml:space="preserve"> </w:t>
      </w:r>
    </w:p>
    <w:p w:rsidR="0077176E" w:rsidRPr="00B827EA"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w:t>
            </w:r>
            <w:r w:rsidR="00054F7A">
              <w:rPr>
                <w:rtl/>
              </w:rPr>
              <w:t>:</w:t>
            </w:r>
            <w:r>
              <w:rPr>
                <w:rtl/>
              </w:rPr>
              <w:t xml:space="preserve"> قال.</w:t>
            </w:r>
          </w:p>
        </w:tc>
        <w:tc>
          <w:tcPr>
            <w:tcW w:w="2500" w:type="pct"/>
          </w:tcPr>
          <w:p w:rsidR="0077176E" w:rsidRDefault="0077176E" w:rsidP="00054F7A">
            <w:pPr>
              <w:pStyle w:val="libFootnote0"/>
              <w:rPr>
                <w:rtl/>
              </w:rPr>
            </w:pPr>
            <w:r>
              <w:rPr>
                <w:rtl/>
              </w:rPr>
              <w:t>(2) في « ط »</w:t>
            </w:r>
            <w:r w:rsidR="00054F7A">
              <w:rPr>
                <w:rtl/>
              </w:rPr>
              <w:t>:</w:t>
            </w:r>
            <w:r>
              <w:rPr>
                <w:rtl/>
              </w:rPr>
              <w:t xml:space="preserve"> النصيحة.</w:t>
            </w:r>
          </w:p>
        </w:tc>
      </w:tr>
    </w:tbl>
    <w:p w:rsidR="0077176E" w:rsidRDefault="0077176E" w:rsidP="00054F7A">
      <w:pPr>
        <w:pStyle w:val="libFootnote0"/>
        <w:rPr>
          <w:rtl/>
        </w:rPr>
      </w:pPr>
      <w:r>
        <w:rPr>
          <w:rtl/>
        </w:rPr>
        <w:t>(3) في « م »</w:t>
      </w:r>
      <w:r w:rsidR="00054F7A">
        <w:rPr>
          <w:rtl/>
        </w:rPr>
        <w:t>:</w:t>
      </w:r>
      <w:r>
        <w:rPr>
          <w:rtl/>
        </w:rPr>
        <w:t xml:space="preserve"> سرنا.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فرد</w:t>
      </w:r>
      <w:r>
        <w:rPr>
          <w:rFonts w:hint="cs"/>
          <w:rtl/>
        </w:rPr>
        <w:t>ّ</w:t>
      </w:r>
      <w:r>
        <w:rPr>
          <w:rtl/>
        </w:rPr>
        <w:t>وه</w:t>
      </w:r>
      <w:r w:rsidR="00054F7A">
        <w:rPr>
          <w:rtl/>
        </w:rPr>
        <w:t>،</w:t>
      </w:r>
      <w:r>
        <w:rPr>
          <w:rtl/>
        </w:rPr>
        <w:t xml:space="preserve"> وإن اشتبه الأمر عليكم فقفوا عنده ورد</w:t>
      </w:r>
      <w:r>
        <w:rPr>
          <w:rFonts w:hint="cs"/>
          <w:rtl/>
        </w:rPr>
        <w:t>ّ</w:t>
      </w:r>
      <w:r>
        <w:rPr>
          <w:rtl/>
        </w:rPr>
        <w:t>وه إلينا حتّى نشرح لكم من ذلك</w:t>
      </w:r>
      <w:r w:rsidR="00A07D50">
        <w:rPr>
          <w:rtl/>
        </w:rPr>
        <w:t xml:space="preserve"> </w:t>
      </w:r>
      <w:r>
        <w:rPr>
          <w:rtl/>
        </w:rPr>
        <w:t>ما شرح لنا</w:t>
      </w:r>
      <w:r w:rsidR="00054F7A">
        <w:rPr>
          <w:rtl/>
        </w:rPr>
        <w:t>،</w:t>
      </w:r>
      <w:r>
        <w:rPr>
          <w:rtl/>
        </w:rPr>
        <w:t xml:space="preserve"> وإذا كنتم كما أوصيناكم لم تعدوا إلى غيره فمات منكم ( ميت ) </w:t>
      </w:r>
      <w:r w:rsidRPr="00054F7A">
        <w:rPr>
          <w:rStyle w:val="libFootnotenumChar"/>
          <w:rtl/>
        </w:rPr>
        <w:t>(1)</w:t>
      </w:r>
      <w:r>
        <w:rPr>
          <w:rtl/>
        </w:rPr>
        <w:t xml:space="preserve"> قبل</w:t>
      </w:r>
      <w:r w:rsidR="00A07D50">
        <w:rPr>
          <w:rtl/>
        </w:rPr>
        <w:t xml:space="preserve"> </w:t>
      </w:r>
      <w:r>
        <w:rPr>
          <w:rtl/>
        </w:rPr>
        <w:t>أن يخرج قائمنا كان شهيدا</w:t>
      </w:r>
      <w:r>
        <w:rPr>
          <w:rFonts w:hint="cs"/>
          <w:rtl/>
        </w:rPr>
        <w:t>ً</w:t>
      </w:r>
      <w:r w:rsidR="00054F7A">
        <w:rPr>
          <w:rtl/>
        </w:rPr>
        <w:t>،</w:t>
      </w:r>
      <w:r>
        <w:rPr>
          <w:rtl/>
        </w:rPr>
        <w:t xml:space="preserve"> ومن أدرك منكم قائمنا فقتل معه كان له أجر شهيدين</w:t>
      </w:r>
      <w:r w:rsidR="00054F7A">
        <w:rPr>
          <w:rtl/>
        </w:rPr>
        <w:t>،</w:t>
      </w:r>
      <w:r w:rsidR="00A07D50">
        <w:rPr>
          <w:rtl/>
        </w:rPr>
        <w:t xml:space="preserve"> </w:t>
      </w:r>
      <w:r>
        <w:rPr>
          <w:rtl/>
        </w:rPr>
        <w:t xml:space="preserve">ومن قتل بين يديه </w:t>
      </w:r>
      <w:r w:rsidRPr="00054F7A">
        <w:rPr>
          <w:rStyle w:val="libFootnotenumChar"/>
          <w:rtl/>
        </w:rPr>
        <w:t>(2)</w:t>
      </w:r>
      <w:r>
        <w:rPr>
          <w:rtl/>
        </w:rPr>
        <w:t xml:space="preserve"> عدوا</w:t>
      </w:r>
      <w:r>
        <w:rPr>
          <w:rFonts w:hint="cs"/>
          <w:rtl/>
        </w:rPr>
        <w:t>ً</w:t>
      </w:r>
      <w:r>
        <w:rPr>
          <w:rtl/>
        </w:rPr>
        <w:t xml:space="preserve"> لنا كان له أجر عشرين شهيدا</w:t>
      </w:r>
      <w:r>
        <w:rPr>
          <w:rFonts w:hint="cs"/>
          <w:rtl/>
        </w:rPr>
        <w:t>ً</w:t>
      </w:r>
      <w:r>
        <w:rPr>
          <w:rtl/>
        </w:rPr>
        <w:t xml:space="preserve"> » </w:t>
      </w:r>
      <w:r w:rsidRPr="00054F7A">
        <w:rPr>
          <w:rStyle w:val="libFootnotenumChar"/>
          <w:rtl/>
        </w:rPr>
        <w:t>(3)</w:t>
      </w:r>
      <w:r>
        <w:rPr>
          <w:rtl/>
        </w:rPr>
        <w:t>.</w:t>
      </w:r>
    </w:p>
    <w:p w:rsidR="0077176E" w:rsidRDefault="0077176E" w:rsidP="000605B2">
      <w:pPr>
        <w:pStyle w:val="libNormal"/>
        <w:rPr>
          <w:rtl/>
        </w:rPr>
      </w:pPr>
      <w:bookmarkStart w:id="1045" w:name="_Toc252376434"/>
      <w:bookmarkStart w:id="1046" w:name="_Toc284325761"/>
      <w:bookmarkStart w:id="1047" w:name="_Toc284671387"/>
      <w:bookmarkStart w:id="1048" w:name="_Toc286745153"/>
      <w:bookmarkStart w:id="1049" w:name="_Toc297573530"/>
      <w:r w:rsidRPr="00054F7A">
        <w:rPr>
          <w:rStyle w:val="libBold2Char"/>
          <w:rtl/>
        </w:rPr>
        <w:t>2</w:t>
      </w:r>
      <w:bookmarkEnd w:id="1045"/>
      <w:bookmarkEnd w:id="1046"/>
      <w:bookmarkEnd w:id="1047"/>
      <w:bookmarkEnd w:id="1048"/>
      <w:bookmarkEnd w:id="1049"/>
      <w:r w:rsidR="00054F7A" w:rsidRPr="00054F7A">
        <w:rPr>
          <w:rStyle w:val="libBold2Char"/>
          <w:rFonts w:hint="cs"/>
          <w:rtl/>
        </w:rPr>
        <w:t xml:space="preserve"> - </w:t>
      </w:r>
      <w:r>
        <w:rPr>
          <w:rtl/>
        </w:rPr>
        <w:t>وجدت مكتوبا</w:t>
      </w:r>
      <w:r>
        <w:rPr>
          <w:rFonts w:hint="cs"/>
          <w:rtl/>
        </w:rPr>
        <w:t>ً</w:t>
      </w:r>
      <w:r>
        <w:rPr>
          <w:rtl/>
        </w:rPr>
        <w:t xml:space="preserve"> بخط والدي أبي القاسم الفقيه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أبو محمّد</w:t>
      </w:r>
      <w:r w:rsidR="00A07D50">
        <w:rPr>
          <w:rtl/>
        </w:rPr>
        <w:t xml:space="preserve"> </w:t>
      </w:r>
      <w:r>
        <w:rPr>
          <w:rtl/>
        </w:rPr>
        <w:t>عبدالله بن عدي بجرجان</w:t>
      </w:r>
      <w:r w:rsidR="00054F7A">
        <w:rPr>
          <w:rtl/>
        </w:rPr>
        <w:t>،</w:t>
      </w:r>
      <w:r>
        <w:rPr>
          <w:rtl/>
        </w:rPr>
        <w:t xml:space="preserve"> عن أبي يعقوب الصوفي</w:t>
      </w:r>
      <w:r w:rsidR="00054F7A">
        <w:rPr>
          <w:rtl/>
        </w:rPr>
        <w:t>،</w:t>
      </w:r>
      <w:r>
        <w:rPr>
          <w:rtl/>
        </w:rPr>
        <w:t xml:space="preserve"> عن ابن عبدالرحمان</w:t>
      </w:r>
      <w:r w:rsidR="00A07D50">
        <w:rPr>
          <w:rtl/>
        </w:rPr>
        <w:t xml:space="preserve"> </w:t>
      </w:r>
      <w:r>
        <w:rPr>
          <w:rtl/>
        </w:rPr>
        <w:t>الأنصاري</w:t>
      </w:r>
      <w:r w:rsidR="00054F7A">
        <w:rPr>
          <w:rtl/>
        </w:rPr>
        <w:t>،</w:t>
      </w:r>
      <w:r>
        <w:rPr>
          <w:rtl/>
        </w:rPr>
        <w:t xml:space="preserve"> عن الأعمش سليمان </w:t>
      </w:r>
      <w:r w:rsidRPr="00054F7A">
        <w:rPr>
          <w:rStyle w:val="libFootnotenumChar"/>
          <w:rtl/>
        </w:rPr>
        <w:t>(4)</w:t>
      </w:r>
      <w:r w:rsidR="00054F7A">
        <w:rPr>
          <w:rtl/>
        </w:rPr>
        <w:t>،</w:t>
      </w:r>
      <w:r>
        <w:rPr>
          <w:rtl/>
        </w:rPr>
        <w:t xml:space="preserve"> قال</w:t>
      </w:r>
      <w:r w:rsidR="00054F7A">
        <w:rPr>
          <w:rtl/>
        </w:rPr>
        <w:t>:</w:t>
      </w:r>
    </w:p>
    <w:p w:rsidR="0077176E" w:rsidRDefault="0077176E" w:rsidP="000605B2">
      <w:pPr>
        <w:pStyle w:val="libNormal"/>
        <w:rPr>
          <w:rtl/>
        </w:rPr>
      </w:pPr>
      <w:r>
        <w:rPr>
          <w:rtl/>
        </w:rPr>
        <w:t>« بعث إلي</w:t>
      </w:r>
      <w:r>
        <w:rPr>
          <w:rFonts w:hint="cs"/>
          <w:rtl/>
        </w:rPr>
        <w:t>ّ</w:t>
      </w:r>
      <w:r>
        <w:rPr>
          <w:rtl/>
        </w:rPr>
        <w:t xml:space="preserve"> أبو جعفر أمير المؤمنين وهو نازل بطريايا</w:t>
      </w:r>
      <w:r w:rsidR="00054F7A">
        <w:rPr>
          <w:rtl/>
        </w:rPr>
        <w:t>،</w:t>
      </w:r>
      <w:r>
        <w:rPr>
          <w:rtl/>
        </w:rPr>
        <w:t xml:space="preserve"> فأتاني رسوله بالليل</w:t>
      </w:r>
      <w:r w:rsidR="00054F7A">
        <w:rPr>
          <w:rtl/>
        </w:rPr>
        <w:t>،</w:t>
      </w:r>
      <w:r w:rsidR="00A07D50">
        <w:rPr>
          <w:rtl/>
        </w:rPr>
        <w:t xml:space="preserve"> </w:t>
      </w:r>
      <w:r>
        <w:rPr>
          <w:rtl/>
        </w:rPr>
        <w:t>فقال</w:t>
      </w:r>
      <w:r w:rsidR="00054F7A">
        <w:rPr>
          <w:rtl/>
        </w:rPr>
        <w:t>:</w:t>
      </w:r>
      <w:r>
        <w:rPr>
          <w:rtl/>
        </w:rPr>
        <w:t xml:space="preserve"> أجب أمير المؤمنين</w:t>
      </w:r>
      <w:r w:rsidR="00054F7A">
        <w:rPr>
          <w:rtl/>
        </w:rPr>
        <w:t>،</w:t>
      </w:r>
      <w:r>
        <w:rPr>
          <w:rtl/>
        </w:rPr>
        <w:t xml:space="preserve"> قال</w:t>
      </w:r>
      <w:r w:rsidR="00054F7A">
        <w:rPr>
          <w:rtl/>
        </w:rPr>
        <w:t>:</w:t>
      </w:r>
      <w:r>
        <w:rPr>
          <w:rtl/>
        </w:rPr>
        <w:t xml:space="preserve"> فقلت في نفسي</w:t>
      </w:r>
      <w:r w:rsidR="00054F7A">
        <w:rPr>
          <w:rtl/>
        </w:rPr>
        <w:t>:</w:t>
      </w:r>
      <w:r>
        <w:rPr>
          <w:rtl/>
        </w:rPr>
        <w:t xml:space="preserve"> ما بعث إلي</w:t>
      </w:r>
      <w:r>
        <w:rPr>
          <w:rFonts w:hint="cs"/>
          <w:rtl/>
        </w:rPr>
        <w:t>ّ</w:t>
      </w:r>
      <w:r>
        <w:rPr>
          <w:rtl/>
        </w:rPr>
        <w:t xml:space="preserve"> أمير المؤمنين في</w:t>
      </w:r>
      <w:r w:rsidR="00A07D50">
        <w:rPr>
          <w:rtl/>
        </w:rPr>
        <w:t xml:space="preserve"> </w:t>
      </w:r>
      <w:r>
        <w:rPr>
          <w:rtl/>
        </w:rPr>
        <w:t>هذه الليلة إلاّ ليسألني عن فضائل علي</w:t>
      </w:r>
      <w:r w:rsidR="00054F7A">
        <w:rPr>
          <w:rtl/>
        </w:rPr>
        <w:t>،</w:t>
      </w:r>
      <w:r>
        <w:rPr>
          <w:rtl/>
        </w:rPr>
        <w:t xml:space="preserve"> فلعلي إن أخبرته قتلني</w:t>
      </w:r>
      <w:r w:rsidR="00054F7A">
        <w:rPr>
          <w:rtl/>
        </w:rPr>
        <w:t>،</w:t>
      </w:r>
      <w:r>
        <w:rPr>
          <w:rtl/>
        </w:rPr>
        <w:t xml:space="preserve"> قال</w:t>
      </w:r>
      <w:r w:rsidR="00054F7A">
        <w:rPr>
          <w:rtl/>
        </w:rPr>
        <w:t>:</w:t>
      </w:r>
      <w:r>
        <w:rPr>
          <w:rtl/>
        </w:rPr>
        <w:t xml:space="preserve"> فكتبت</w:t>
      </w:r>
      <w:r w:rsidR="00A07D50">
        <w:rPr>
          <w:rtl/>
        </w:rPr>
        <w:t xml:space="preserve"> </w:t>
      </w:r>
      <w:r>
        <w:rPr>
          <w:rtl/>
        </w:rPr>
        <w:t>وصي</w:t>
      </w:r>
      <w:r>
        <w:rPr>
          <w:rFonts w:hint="cs"/>
          <w:rtl/>
        </w:rPr>
        <w:t>ّ</w:t>
      </w:r>
      <w:r>
        <w:rPr>
          <w:rtl/>
        </w:rPr>
        <w:t>تي ولبست كفني ثم خرجت</w:t>
      </w:r>
      <w:r w:rsidR="00054F7A">
        <w:rPr>
          <w:rtl/>
        </w:rPr>
        <w:t>،</w:t>
      </w:r>
      <w:r>
        <w:rPr>
          <w:rtl/>
        </w:rPr>
        <w:t xml:space="preserve"> فلمّا دخلت عليه قلت</w:t>
      </w:r>
      <w:r w:rsidR="00054F7A">
        <w:rPr>
          <w:rtl/>
        </w:rPr>
        <w:t>:</w:t>
      </w:r>
      <w:r>
        <w:rPr>
          <w:rtl/>
        </w:rPr>
        <w:t xml:space="preserve"> السلام عليك ياأمير</w:t>
      </w:r>
      <w:r w:rsidR="00A07D50">
        <w:rPr>
          <w:rtl/>
        </w:rPr>
        <w:t xml:space="preserve"> </w:t>
      </w:r>
      <w:r>
        <w:rPr>
          <w:rtl/>
        </w:rPr>
        <w:t>المؤمنين</w:t>
      </w:r>
      <w:r w:rsidR="00054F7A">
        <w:rPr>
          <w:rtl/>
        </w:rPr>
        <w:t>،</w:t>
      </w:r>
      <w:r>
        <w:rPr>
          <w:rtl/>
        </w:rPr>
        <w:t xml:space="preserve"> فقال</w:t>
      </w:r>
      <w:r w:rsidR="00054F7A">
        <w:rPr>
          <w:rtl/>
        </w:rPr>
        <w:t>:</w:t>
      </w:r>
      <w:r>
        <w:rPr>
          <w:rtl/>
        </w:rPr>
        <w:t xml:space="preserve"> وعليك السلام ياسليمان ما هذه الريح</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ياأمير المؤمنين أتاني رسولك بالليل </w:t>
      </w:r>
      <w:r w:rsidRPr="00054F7A">
        <w:rPr>
          <w:rStyle w:val="libFootnotenumChar"/>
          <w:rtl/>
        </w:rPr>
        <w:t>(5)</w:t>
      </w:r>
      <w:r w:rsidR="00054F7A">
        <w:rPr>
          <w:rtl/>
        </w:rPr>
        <w:t>،</w:t>
      </w:r>
      <w:r>
        <w:rPr>
          <w:rtl/>
        </w:rPr>
        <w:t xml:space="preserve"> فقلت</w:t>
      </w:r>
      <w:r w:rsidR="00054F7A">
        <w:rPr>
          <w:rtl/>
        </w:rPr>
        <w:t>:</w:t>
      </w:r>
      <w:r>
        <w:rPr>
          <w:rtl/>
        </w:rPr>
        <w:t xml:space="preserve"> ما بعث إلي</w:t>
      </w:r>
      <w:r>
        <w:rPr>
          <w:rFonts w:hint="cs"/>
          <w:rtl/>
        </w:rPr>
        <w:t>ّ</w:t>
      </w:r>
      <w:r w:rsidR="00A07D50">
        <w:rPr>
          <w:rtl/>
        </w:rPr>
        <w:t xml:space="preserve"> </w:t>
      </w:r>
      <w:r>
        <w:rPr>
          <w:rtl/>
        </w:rPr>
        <w:t xml:space="preserve">أميرالمؤمنين في هذه الساعة إلاّ ليسألني عن فضائل علي </w:t>
      </w:r>
      <w:r w:rsidR="00054F7A" w:rsidRPr="00054F7A">
        <w:rPr>
          <w:rStyle w:val="libAlaemChar"/>
          <w:rFonts w:hint="cs"/>
          <w:rtl/>
        </w:rPr>
        <w:t>عليه‌السلام</w:t>
      </w:r>
      <w:r w:rsidR="00054F7A">
        <w:rPr>
          <w:rtl/>
        </w:rPr>
        <w:t>،</w:t>
      </w:r>
      <w:r>
        <w:rPr>
          <w:rtl/>
        </w:rPr>
        <w:t xml:space="preserve"> فلعلي إن أخبرته</w:t>
      </w:r>
      <w:r w:rsidR="00A07D50">
        <w:rPr>
          <w:rtl/>
        </w:rPr>
        <w:t xml:space="preserve"> </w:t>
      </w:r>
      <w:r>
        <w:rPr>
          <w:rtl/>
        </w:rPr>
        <w:t>قتلني</w:t>
      </w:r>
      <w:r w:rsidR="00054F7A">
        <w:rPr>
          <w:rtl/>
        </w:rPr>
        <w:t>،</w:t>
      </w:r>
      <w:r>
        <w:rPr>
          <w:rtl/>
        </w:rPr>
        <w:t xml:space="preserve"> فكتبت وصي</w:t>
      </w:r>
      <w:r>
        <w:rPr>
          <w:rFonts w:hint="cs"/>
          <w:rtl/>
        </w:rPr>
        <w:t>ّ</w:t>
      </w:r>
      <w:r>
        <w:rPr>
          <w:rtl/>
        </w:rPr>
        <w:t>تي ولبست كفني</w:t>
      </w:r>
      <w:r w:rsidR="00054F7A">
        <w:rPr>
          <w:rtl/>
        </w:rPr>
        <w:t>،</w:t>
      </w:r>
      <w:r>
        <w:rPr>
          <w:rtl/>
        </w:rPr>
        <w:t xml:space="preserve"> قال</w:t>
      </w:r>
      <w:r w:rsidR="00054F7A">
        <w:rPr>
          <w:rFonts w:hint="cs"/>
          <w:rtl/>
        </w:rPr>
        <w:t xml:space="preserve"> - </w:t>
      </w:r>
      <w:r>
        <w:rPr>
          <w:rtl/>
        </w:rPr>
        <w:t>وكان أبو جعفر متكئا</w:t>
      </w:r>
      <w:r>
        <w:rPr>
          <w:rFonts w:hint="cs"/>
          <w:rtl/>
        </w:rPr>
        <w:t>ً</w:t>
      </w:r>
      <w:r>
        <w:rPr>
          <w:rtl/>
        </w:rPr>
        <w:t xml:space="preserve"> فاستوى قاعدا</w:t>
      </w:r>
      <w:r>
        <w:rPr>
          <w:rFonts w:hint="cs"/>
          <w:rtl/>
        </w:rPr>
        <w:t>ً</w:t>
      </w:r>
      <w:r w:rsidR="00054F7A">
        <w:rPr>
          <w:rFonts w:hint="cs"/>
          <w:rtl/>
        </w:rPr>
        <w:t xml:space="preserve"> -</w:t>
      </w:r>
      <w:r w:rsidR="00A07D50">
        <w:rPr>
          <w:rFonts w:hint="cs"/>
          <w:rtl/>
        </w:rPr>
        <w:t xml:space="preserve"> </w:t>
      </w:r>
      <w:r>
        <w:rPr>
          <w:rtl/>
        </w:rPr>
        <w:t>ثم قال</w:t>
      </w:r>
      <w:r w:rsidR="00054F7A">
        <w:rPr>
          <w:rtl/>
        </w:rPr>
        <w:t>:</w:t>
      </w:r>
      <w:r>
        <w:rPr>
          <w:rtl/>
        </w:rPr>
        <w:t xml:space="preserve"> لا حول ولا قو</w:t>
      </w:r>
      <w:r>
        <w:rPr>
          <w:rFonts w:hint="cs"/>
          <w:rtl/>
        </w:rPr>
        <w:t>ّ</w:t>
      </w:r>
      <w:r>
        <w:rPr>
          <w:rtl/>
        </w:rPr>
        <w:t>ة إلاّ بالله العلي العظيم</w:t>
      </w:r>
      <w:r w:rsidR="00054F7A">
        <w:rPr>
          <w:rtl/>
        </w:rPr>
        <w:t>،</w:t>
      </w:r>
      <w:r>
        <w:rPr>
          <w:rtl/>
        </w:rPr>
        <w:t xml:space="preserve"> ثم قال</w:t>
      </w:r>
      <w:r w:rsidR="00054F7A">
        <w:rPr>
          <w:rtl/>
        </w:rPr>
        <w:t>:</w:t>
      </w:r>
      <w:r>
        <w:rPr>
          <w:rtl/>
        </w:rPr>
        <w:t xml:space="preserve"> ياسليمان كم تروي في</w:t>
      </w:r>
      <w:r w:rsidR="00A07D50">
        <w:rPr>
          <w:rtl/>
        </w:rPr>
        <w:t xml:space="preserve"> </w:t>
      </w:r>
      <w:r>
        <w:rPr>
          <w:rtl/>
        </w:rPr>
        <w:t xml:space="preserve">فضائل علي </w:t>
      </w:r>
      <w:r w:rsidR="00054F7A" w:rsidRPr="00054F7A">
        <w:rPr>
          <w:rStyle w:val="libAlaemChar"/>
          <w:rFonts w:hint="cs"/>
          <w:rtl/>
        </w:rPr>
        <w:t>عليه‌السلام</w:t>
      </w:r>
      <w:r w:rsidR="00054F7A">
        <w:rPr>
          <w:rFonts w:hint="cs"/>
          <w:rtl/>
        </w:rPr>
        <w:t>؟</w:t>
      </w:r>
      <w:r>
        <w:rPr>
          <w:rtl/>
        </w:rPr>
        <w:t xml:space="preserve"> قال</w:t>
      </w:r>
      <w:r w:rsidR="00054F7A">
        <w:rPr>
          <w:rtl/>
        </w:rPr>
        <w:t>:</w:t>
      </w:r>
      <w:r>
        <w:rPr>
          <w:rtl/>
        </w:rPr>
        <w:t xml:space="preserve"> قلت</w:t>
      </w:r>
      <w:r w:rsidR="00054F7A">
        <w:rPr>
          <w:rtl/>
        </w:rPr>
        <w:t>:</w:t>
      </w:r>
      <w:r>
        <w:rPr>
          <w:rtl/>
        </w:rPr>
        <w:t xml:space="preserve"> كثيراً ياأمير المؤمنين</w:t>
      </w:r>
      <w:r w:rsidR="00054F7A">
        <w:rPr>
          <w:rtl/>
        </w:rPr>
        <w:t>،</w:t>
      </w:r>
      <w:r>
        <w:rPr>
          <w:rtl/>
        </w:rPr>
        <w:t xml:space="preserve"> فقال</w:t>
      </w:r>
      <w:r w:rsidR="00054F7A">
        <w:rPr>
          <w:rtl/>
        </w:rPr>
        <w:t>:</w:t>
      </w:r>
      <w:r>
        <w:rPr>
          <w:rtl/>
        </w:rPr>
        <w:t xml:space="preserve"> والله لا</w:t>
      </w:r>
      <w:r>
        <w:rPr>
          <w:rFonts w:hint="cs"/>
          <w:rtl/>
        </w:rPr>
        <w:t>ُ</w:t>
      </w:r>
      <w:r>
        <w:rPr>
          <w:rtl/>
        </w:rPr>
        <w:t>حد</w:t>
      </w:r>
      <w:r>
        <w:rPr>
          <w:rFonts w:hint="cs"/>
          <w:rtl/>
        </w:rPr>
        <w:t>ّ</w:t>
      </w:r>
      <w:r>
        <w:rPr>
          <w:rtl/>
        </w:rPr>
        <w:t>ثك بحديثين</w:t>
      </w:r>
      <w:r w:rsidR="00A07D50">
        <w:rPr>
          <w:rtl/>
        </w:rPr>
        <w:t xml:space="preserve"> </w:t>
      </w:r>
      <w:r>
        <w:rPr>
          <w:rtl/>
        </w:rPr>
        <w:t>لم تسمع بمثلهما قط</w:t>
      </w:r>
      <w:r>
        <w:rPr>
          <w:rFonts w:hint="cs"/>
          <w:rtl/>
        </w:rPr>
        <w:t>ّ</w:t>
      </w:r>
      <w:r w:rsidR="00054F7A">
        <w:rPr>
          <w:rtl/>
        </w:rPr>
        <w:t>،</w:t>
      </w:r>
      <w:r>
        <w:rPr>
          <w:rtl/>
        </w:rPr>
        <w:t xml:space="preserve"> قال</w:t>
      </w:r>
      <w:r w:rsidR="00054F7A">
        <w:rPr>
          <w:rtl/>
        </w:rPr>
        <w:t>:</w:t>
      </w:r>
      <w:r>
        <w:rPr>
          <w:rtl/>
        </w:rPr>
        <w:t xml:space="preserve"> قلت</w:t>
      </w:r>
      <w:r w:rsidR="00054F7A">
        <w:rPr>
          <w:rtl/>
        </w:rPr>
        <w:t>:</w:t>
      </w:r>
      <w:r>
        <w:rPr>
          <w:rtl/>
        </w:rPr>
        <w:t xml:space="preserve"> حد</w:t>
      </w:r>
      <w:r>
        <w:rPr>
          <w:rFonts w:hint="cs"/>
          <w:rtl/>
        </w:rPr>
        <w:t>ّ</w:t>
      </w:r>
      <w:r>
        <w:rPr>
          <w:rtl/>
        </w:rPr>
        <w:t>ث ياأمير المؤمنين</w:t>
      </w:r>
      <w:r w:rsidR="00054F7A">
        <w:rPr>
          <w:rtl/>
        </w:rPr>
        <w:t>،</w:t>
      </w:r>
      <w:r>
        <w:rPr>
          <w:rtl/>
        </w:rPr>
        <w:t xml:space="preserve"> قال</w:t>
      </w:r>
      <w:r w:rsidR="00054F7A">
        <w:rPr>
          <w:rtl/>
        </w:rPr>
        <w:t>:</w:t>
      </w:r>
    </w:p>
    <w:p w:rsidR="00A07D50" w:rsidRDefault="0077176E" w:rsidP="00A07D50">
      <w:pPr>
        <w:pStyle w:val="libNormal"/>
        <w:rPr>
          <w:rtl/>
        </w:rPr>
      </w:pPr>
      <w:r>
        <w:rPr>
          <w:rtl/>
        </w:rPr>
        <w:t>كنت هاربا</w:t>
      </w:r>
      <w:r>
        <w:rPr>
          <w:rFonts w:hint="cs"/>
          <w:rtl/>
        </w:rPr>
        <w:t>ً</w:t>
      </w:r>
      <w:r>
        <w:rPr>
          <w:rtl/>
        </w:rPr>
        <w:t xml:space="preserve"> من بني مروان وأنا في اطمار </w:t>
      </w:r>
      <w:r w:rsidRPr="00054F7A">
        <w:rPr>
          <w:rStyle w:val="libFootnotenumChar"/>
          <w:rtl/>
        </w:rPr>
        <w:t>(6)</w:t>
      </w:r>
      <w:r>
        <w:rPr>
          <w:rtl/>
        </w:rPr>
        <w:t xml:space="preserve"> لي رثة وكنت أتقرب إلى الناس</w:t>
      </w:r>
      <w:r w:rsidR="00A07D50">
        <w:rPr>
          <w:rtl/>
        </w:rPr>
        <w:t xml:space="preserve"> </w:t>
      </w:r>
    </w:p>
    <w:p w:rsidR="0077176E" w:rsidRPr="0000566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م »</w:t>
            </w:r>
            <w:r w:rsidR="00054F7A">
              <w:rPr>
                <w:rtl/>
              </w:rPr>
              <w:t>:</w:t>
            </w:r>
            <w:r>
              <w:rPr>
                <w:rtl/>
              </w:rPr>
              <w:t xml:space="preserve"> يريد به.</w:t>
            </w:r>
          </w:p>
        </w:tc>
      </w:tr>
    </w:tbl>
    <w:p w:rsidR="0077176E" w:rsidRDefault="0077176E" w:rsidP="00054F7A">
      <w:pPr>
        <w:pStyle w:val="libFootnote0"/>
        <w:rPr>
          <w:rtl/>
        </w:rPr>
      </w:pPr>
      <w:r>
        <w:rPr>
          <w:rtl/>
        </w:rPr>
        <w:t>(3) رواه الشيخ في أماليه 1</w:t>
      </w:r>
      <w:r w:rsidR="00054F7A">
        <w:rPr>
          <w:rtl/>
        </w:rPr>
        <w:t>:</w:t>
      </w:r>
      <w:r>
        <w:rPr>
          <w:rtl/>
        </w:rPr>
        <w:t xml:space="preserve"> 237.</w:t>
      </w:r>
    </w:p>
    <w:p w:rsidR="0077176E" w:rsidRDefault="0077176E" w:rsidP="00054F7A">
      <w:pPr>
        <w:pStyle w:val="libFootnote0"/>
        <w:rPr>
          <w:rtl/>
        </w:rPr>
      </w:pPr>
      <w:r>
        <w:rPr>
          <w:rtl/>
        </w:rPr>
        <w:t>(4) هو سلمان بن مهران الأعمش</w:t>
      </w:r>
      <w:r w:rsidR="00054F7A">
        <w:rPr>
          <w:rtl/>
        </w:rPr>
        <w:t>،</w:t>
      </w:r>
      <w:r>
        <w:rPr>
          <w:rtl/>
        </w:rPr>
        <w:t xml:space="preserve"> من أصحاب الصادق </w:t>
      </w:r>
      <w:r w:rsidR="00054F7A" w:rsidRPr="00054F7A">
        <w:rPr>
          <w:rStyle w:val="libAlaemChar"/>
          <w:rFonts w:hint="cs"/>
          <w:rtl/>
        </w:rPr>
        <w:t>عليه‌السلام</w:t>
      </w:r>
      <w:r w:rsidR="00054F7A">
        <w:rPr>
          <w:rtl/>
        </w:rPr>
        <w:t>،</w:t>
      </w:r>
      <w:r>
        <w:rPr>
          <w:rtl/>
        </w:rPr>
        <w:t xml:space="preserve"> راجع رجال الشيخ</w:t>
      </w:r>
      <w:r w:rsidR="00054F7A">
        <w:rPr>
          <w:rtl/>
        </w:rPr>
        <w:t>:</w:t>
      </w:r>
      <w:r>
        <w:rPr>
          <w:rtl/>
        </w:rPr>
        <w:t xml:space="preserve"> 206</w:t>
      </w:r>
      <w:r w:rsidR="00054F7A">
        <w:rPr>
          <w:rtl/>
        </w:rPr>
        <w:t>،</w:t>
      </w:r>
      <w:r w:rsidR="00A07D50">
        <w:rPr>
          <w:rtl/>
        </w:rPr>
        <w:t xml:space="preserve"> </w:t>
      </w:r>
      <w:r>
        <w:rPr>
          <w:rtl/>
        </w:rPr>
        <w:t>ومعجم رجال الحديث 8</w:t>
      </w:r>
      <w:r w:rsidR="00054F7A">
        <w:rPr>
          <w:rtl/>
        </w:rPr>
        <w:t>:</w:t>
      </w:r>
      <w:r>
        <w:rPr>
          <w:rtl/>
        </w:rPr>
        <w:t xml:space="preserve"> 280.</w:t>
      </w:r>
    </w:p>
    <w:p w:rsidR="0077176E" w:rsidRDefault="0077176E" w:rsidP="00054F7A">
      <w:pPr>
        <w:pStyle w:val="libFootnote0"/>
        <w:rPr>
          <w:rtl/>
        </w:rPr>
      </w:pPr>
      <w:r>
        <w:rPr>
          <w:rtl/>
        </w:rPr>
        <w:t>(5) في « م »</w:t>
      </w:r>
      <w:r w:rsidR="00054F7A">
        <w:rPr>
          <w:rtl/>
        </w:rPr>
        <w:t>:</w:t>
      </w:r>
      <w:r>
        <w:rPr>
          <w:rtl/>
        </w:rPr>
        <w:t xml:space="preserve"> في الليل.</w:t>
      </w:r>
    </w:p>
    <w:p w:rsidR="0077176E" w:rsidRDefault="0077176E" w:rsidP="00054F7A">
      <w:pPr>
        <w:pStyle w:val="libFootnote0"/>
        <w:rPr>
          <w:rtl/>
        </w:rPr>
      </w:pPr>
      <w:r>
        <w:rPr>
          <w:rtl/>
        </w:rPr>
        <w:t>(6) الأطمار</w:t>
      </w:r>
      <w:r w:rsidR="00054F7A">
        <w:rPr>
          <w:rtl/>
        </w:rPr>
        <w:t>:</w:t>
      </w:r>
      <w:r>
        <w:rPr>
          <w:rtl/>
        </w:rPr>
        <w:t xml:space="preserve"> جمع الطمر</w:t>
      </w:r>
      <w:r w:rsidR="00054F7A">
        <w:rPr>
          <w:rtl/>
        </w:rPr>
        <w:t xml:space="preserve"> - </w:t>
      </w:r>
      <w:r>
        <w:rPr>
          <w:rtl/>
        </w:rPr>
        <w:t>بالكسر</w:t>
      </w:r>
      <w:r w:rsidR="00054F7A">
        <w:rPr>
          <w:rtl/>
        </w:rPr>
        <w:t xml:space="preserve"> - </w:t>
      </w:r>
      <w:r>
        <w:rPr>
          <w:rtl/>
        </w:rPr>
        <w:t>هو الثوب الخلق العتيق والكساء البالي من غير الصوف.</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بحب</w:t>
      </w:r>
      <w:r>
        <w:rPr>
          <w:rFonts w:hint="cs"/>
          <w:rtl/>
        </w:rPr>
        <w:t>ّ</w:t>
      </w:r>
      <w:r>
        <w:rPr>
          <w:rtl/>
        </w:rPr>
        <w:t xml:space="preserve"> علي </w:t>
      </w:r>
      <w:r w:rsidR="00054F7A" w:rsidRPr="00054F7A">
        <w:rPr>
          <w:rStyle w:val="libAlaemChar"/>
          <w:rFonts w:hint="cs"/>
          <w:rtl/>
        </w:rPr>
        <w:t>عليه‌السلام</w:t>
      </w:r>
      <w:r>
        <w:rPr>
          <w:rtl/>
        </w:rPr>
        <w:t xml:space="preserve"> فيطعموني ويقر</w:t>
      </w:r>
      <w:r>
        <w:rPr>
          <w:rFonts w:hint="cs"/>
          <w:rtl/>
        </w:rPr>
        <w:t>ّ</w:t>
      </w:r>
      <w:r>
        <w:rPr>
          <w:rtl/>
        </w:rPr>
        <w:t>بوني حتّى مررت ذات عشية بمسجد قد ا</w:t>
      </w:r>
      <w:r>
        <w:rPr>
          <w:rFonts w:hint="cs"/>
          <w:rtl/>
        </w:rPr>
        <w:t>ُ</w:t>
      </w:r>
      <w:r>
        <w:rPr>
          <w:rtl/>
        </w:rPr>
        <w:t>قيمت</w:t>
      </w:r>
      <w:r w:rsidR="00A07D50">
        <w:rPr>
          <w:rtl/>
        </w:rPr>
        <w:t xml:space="preserve"> </w:t>
      </w:r>
      <w:r>
        <w:rPr>
          <w:rtl/>
        </w:rPr>
        <w:t>فيه صلاة المغرب فقلت في نفسي</w:t>
      </w:r>
      <w:r w:rsidR="00054F7A">
        <w:rPr>
          <w:rtl/>
        </w:rPr>
        <w:t>:</w:t>
      </w:r>
      <w:r>
        <w:rPr>
          <w:rtl/>
        </w:rPr>
        <w:t xml:space="preserve"> لو دخلت المسجد فصليت وسألت أهله عشاء</w:t>
      </w:r>
      <w:r>
        <w:rPr>
          <w:rFonts w:hint="cs"/>
          <w:rtl/>
        </w:rPr>
        <w:t>ً</w:t>
      </w:r>
      <w:r w:rsidR="00054F7A">
        <w:rPr>
          <w:rtl/>
        </w:rPr>
        <w:t>،</w:t>
      </w:r>
      <w:r w:rsidR="00A07D50">
        <w:rPr>
          <w:rtl/>
        </w:rPr>
        <w:t xml:space="preserve"> </w:t>
      </w:r>
      <w:r>
        <w:rPr>
          <w:rtl/>
        </w:rPr>
        <w:t>قال</w:t>
      </w:r>
      <w:r w:rsidR="00054F7A">
        <w:rPr>
          <w:rtl/>
        </w:rPr>
        <w:t>:</w:t>
      </w:r>
      <w:r>
        <w:rPr>
          <w:rtl/>
        </w:rPr>
        <w:t xml:space="preserve"> فلمّا صليت دخل المسجد غلامان</w:t>
      </w:r>
      <w:r w:rsidR="00054F7A">
        <w:rPr>
          <w:rtl/>
        </w:rPr>
        <w:t>،</w:t>
      </w:r>
      <w:r>
        <w:rPr>
          <w:rtl/>
        </w:rPr>
        <w:t xml:space="preserve"> فلمّا نظر إليهما إمام المسجد قال</w:t>
      </w:r>
      <w:r w:rsidR="00054F7A">
        <w:rPr>
          <w:rtl/>
        </w:rPr>
        <w:t>:</w:t>
      </w:r>
      <w:r>
        <w:rPr>
          <w:rtl/>
        </w:rPr>
        <w:t xml:space="preserve"> مرحبا</w:t>
      </w:r>
      <w:r>
        <w:rPr>
          <w:rFonts w:hint="cs"/>
          <w:rtl/>
        </w:rPr>
        <w:t>ً</w:t>
      </w:r>
      <w:r w:rsidR="00A07D50">
        <w:rPr>
          <w:rtl/>
        </w:rPr>
        <w:t xml:space="preserve"> </w:t>
      </w:r>
      <w:r>
        <w:rPr>
          <w:rtl/>
        </w:rPr>
        <w:t>بكما وبمن اسمكما على اسمهما</w:t>
      </w:r>
      <w:r w:rsidR="00054F7A">
        <w:rPr>
          <w:rtl/>
        </w:rPr>
        <w:t>،</w:t>
      </w:r>
      <w:r>
        <w:rPr>
          <w:rtl/>
        </w:rPr>
        <w:t xml:space="preserve"> فقلت لشاب</w:t>
      </w:r>
      <w:r>
        <w:rPr>
          <w:rFonts w:hint="cs"/>
          <w:rtl/>
        </w:rPr>
        <w:t>ّ</w:t>
      </w:r>
      <w:r>
        <w:rPr>
          <w:rtl/>
        </w:rPr>
        <w:t xml:space="preserve"> إلى جانبي </w:t>
      </w:r>
      <w:r w:rsidRPr="00054F7A">
        <w:rPr>
          <w:rStyle w:val="libFootnotenumChar"/>
          <w:rtl/>
        </w:rPr>
        <w:t>(1)</w:t>
      </w:r>
      <w:r w:rsidR="00054F7A">
        <w:rPr>
          <w:rtl/>
        </w:rPr>
        <w:t>:</w:t>
      </w:r>
      <w:r>
        <w:rPr>
          <w:rtl/>
        </w:rPr>
        <w:t xml:space="preserve"> من الغلامان من</w:t>
      </w:r>
      <w:r w:rsidR="00A07D50">
        <w:rPr>
          <w:rtl/>
        </w:rPr>
        <w:t xml:space="preserve"> </w:t>
      </w:r>
      <w:r>
        <w:rPr>
          <w:rtl/>
        </w:rPr>
        <w:t>الشيخ</w:t>
      </w:r>
      <w:r w:rsidR="00054F7A">
        <w:rPr>
          <w:rFonts w:hint="cs"/>
          <w:rtl/>
        </w:rPr>
        <w:t>؟</w:t>
      </w:r>
      <w:r>
        <w:rPr>
          <w:rtl/>
        </w:rPr>
        <w:t xml:space="preserve"> فقال</w:t>
      </w:r>
      <w:r w:rsidR="00054F7A">
        <w:rPr>
          <w:rtl/>
        </w:rPr>
        <w:t>:</w:t>
      </w:r>
      <w:r>
        <w:rPr>
          <w:rtl/>
        </w:rPr>
        <w:t xml:space="preserve"> ابنا ابنه وليس في المدينة أحد يحب</w:t>
      </w:r>
      <w:r>
        <w:rPr>
          <w:rFonts w:hint="cs"/>
          <w:rtl/>
        </w:rPr>
        <w:t>ّ</w:t>
      </w:r>
      <w:r>
        <w:rPr>
          <w:rtl/>
        </w:rPr>
        <w:t xml:space="preserve"> علي</w:t>
      </w:r>
      <w:r>
        <w:rPr>
          <w:rFonts w:hint="cs"/>
          <w:rtl/>
        </w:rPr>
        <w:t>ّ</w:t>
      </w:r>
      <w:r>
        <w:rPr>
          <w:rtl/>
        </w:rPr>
        <w:t>اً حب</w:t>
      </w:r>
      <w:r>
        <w:rPr>
          <w:rFonts w:hint="cs"/>
          <w:rtl/>
        </w:rPr>
        <w:t>ّ</w:t>
      </w:r>
      <w:r>
        <w:rPr>
          <w:rtl/>
        </w:rPr>
        <w:t>ه فلذلك سم</w:t>
      </w:r>
      <w:r>
        <w:rPr>
          <w:rFonts w:hint="cs"/>
          <w:rtl/>
        </w:rPr>
        <w:t>ّ</w:t>
      </w:r>
      <w:r>
        <w:rPr>
          <w:rtl/>
        </w:rPr>
        <w:t>ى أحدهما</w:t>
      </w:r>
      <w:r w:rsidR="00A07D50">
        <w:rPr>
          <w:rtl/>
        </w:rPr>
        <w:t xml:space="preserve"> </w:t>
      </w:r>
      <w:r>
        <w:rPr>
          <w:rtl/>
        </w:rPr>
        <w:t>الحسن والآخر الحسين</w:t>
      </w:r>
      <w:r w:rsidR="00054F7A">
        <w:rPr>
          <w:rtl/>
        </w:rPr>
        <w:t>،</w:t>
      </w:r>
      <w:r>
        <w:rPr>
          <w:rtl/>
        </w:rPr>
        <w:t xml:space="preserve"> قال</w:t>
      </w:r>
      <w:r w:rsidR="00054F7A">
        <w:rPr>
          <w:rtl/>
        </w:rPr>
        <w:t>:</w:t>
      </w:r>
      <w:r>
        <w:rPr>
          <w:rtl/>
        </w:rPr>
        <w:t xml:space="preserve"> فقمت إليه فقلت</w:t>
      </w:r>
      <w:r w:rsidR="00054F7A">
        <w:rPr>
          <w:rtl/>
        </w:rPr>
        <w:t>:</w:t>
      </w:r>
      <w:r>
        <w:rPr>
          <w:rtl/>
        </w:rPr>
        <w:t xml:space="preserve"> أي</w:t>
      </w:r>
      <w:r>
        <w:rPr>
          <w:rFonts w:hint="cs"/>
          <w:rtl/>
        </w:rPr>
        <w:t>ّ</w:t>
      </w:r>
      <w:r>
        <w:rPr>
          <w:rtl/>
        </w:rPr>
        <w:t xml:space="preserve">ها الشيخ </w:t>
      </w:r>
      <w:r>
        <w:rPr>
          <w:rFonts w:hint="cs"/>
          <w:rtl/>
        </w:rPr>
        <w:t>أ</w:t>
      </w:r>
      <w:r>
        <w:rPr>
          <w:rtl/>
        </w:rPr>
        <w:t>لا ا</w:t>
      </w:r>
      <w:r>
        <w:rPr>
          <w:rFonts w:hint="cs"/>
          <w:rtl/>
        </w:rPr>
        <w:t>ُ</w:t>
      </w:r>
      <w:r>
        <w:rPr>
          <w:rtl/>
        </w:rPr>
        <w:t>حد</w:t>
      </w:r>
      <w:r>
        <w:rPr>
          <w:rFonts w:hint="cs"/>
          <w:rtl/>
        </w:rPr>
        <w:t>ّ</w:t>
      </w:r>
      <w:r>
        <w:rPr>
          <w:rtl/>
        </w:rPr>
        <w:t>ثك حديثا</w:t>
      </w:r>
      <w:r>
        <w:rPr>
          <w:rFonts w:hint="cs"/>
          <w:rtl/>
        </w:rPr>
        <w:t>ً</w:t>
      </w:r>
      <w:r>
        <w:rPr>
          <w:rtl/>
        </w:rPr>
        <w:t xml:space="preserve"> أقر</w:t>
      </w:r>
      <w:r>
        <w:rPr>
          <w:rFonts w:hint="cs"/>
          <w:rtl/>
        </w:rPr>
        <w:t>ّ</w:t>
      </w:r>
      <w:r w:rsidR="00A07D50">
        <w:rPr>
          <w:rtl/>
        </w:rPr>
        <w:t xml:space="preserve"> </w:t>
      </w:r>
      <w:r>
        <w:rPr>
          <w:rtl/>
        </w:rPr>
        <w:t>به عينك</w:t>
      </w:r>
      <w:r w:rsidR="00054F7A">
        <w:rPr>
          <w:rFonts w:hint="cs"/>
          <w:rtl/>
        </w:rPr>
        <w:t>؟</w:t>
      </w:r>
      <w:r>
        <w:rPr>
          <w:rtl/>
        </w:rPr>
        <w:t xml:space="preserve"> قال</w:t>
      </w:r>
      <w:r w:rsidR="00054F7A">
        <w:rPr>
          <w:rtl/>
        </w:rPr>
        <w:t>:</w:t>
      </w:r>
      <w:r>
        <w:rPr>
          <w:rtl/>
        </w:rPr>
        <w:t xml:space="preserve"> إن أقررت عيني أقررت عينك.</w:t>
      </w:r>
    </w:p>
    <w:p w:rsidR="0077176E" w:rsidRDefault="0077176E" w:rsidP="000605B2">
      <w:pPr>
        <w:pStyle w:val="libNormal"/>
        <w:rPr>
          <w:rtl/>
        </w:rPr>
      </w:pPr>
      <w:r>
        <w:rPr>
          <w:rtl/>
        </w:rPr>
        <w:t>قال</w:t>
      </w:r>
      <w:r w:rsidR="00054F7A">
        <w:rPr>
          <w:rtl/>
        </w:rPr>
        <w:t>:</w:t>
      </w:r>
      <w:r>
        <w:rPr>
          <w:rtl/>
        </w:rPr>
        <w:t xml:space="preserve"> فقلت</w:t>
      </w:r>
      <w:r w:rsidR="00054F7A">
        <w:rPr>
          <w:rtl/>
        </w:rPr>
        <w:t>:</w:t>
      </w:r>
      <w:r>
        <w:rPr>
          <w:rtl/>
        </w:rPr>
        <w:t xml:space="preserve"> أخبرني أبي</w:t>
      </w:r>
      <w:r w:rsidR="00054F7A">
        <w:rPr>
          <w:rtl/>
        </w:rPr>
        <w:t>،</w:t>
      </w:r>
      <w:r>
        <w:rPr>
          <w:rtl/>
        </w:rPr>
        <w:t xml:space="preserve"> عن جدي</w:t>
      </w:r>
      <w:r w:rsidR="00054F7A">
        <w:rPr>
          <w:rtl/>
        </w:rPr>
        <w:t>،</w:t>
      </w:r>
      <w:r>
        <w:rPr>
          <w:rtl/>
        </w:rPr>
        <w:t xml:space="preserve"> عن ابن عباس</w:t>
      </w:r>
      <w:r w:rsidR="00054F7A">
        <w:rPr>
          <w:rtl/>
        </w:rPr>
        <w:t>،</w:t>
      </w:r>
      <w:r>
        <w:rPr>
          <w:rtl/>
        </w:rPr>
        <w:t xml:space="preserve"> قال</w:t>
      </w:r>
      <w:r w:rsidR="00054F7A">
        <w:rPr>
          <w:rtl/>
        </w:rPr>
        <w:t>:</w:t>
      </w:r>
      <w:r>
        <w:rPr>
          <w:rtl/>
        </w:rPr>
        <w:t xml:space="preserve"> بينا نحن قعود عند</w:t>
      </w:r>
      <w:r w:rsidR="00A07D50">
        <w:rPr>
          <w:rtl/>
        </w:rPr>
        <w:t xml:space="preserve"> </w:t>
      </w:r>
      <w:r>
        <w:rPr>
          <w:rtl/>
        </w:rPr>
        <w:t xml:space="preserve">رسول الله إذ أقبلت فاطمة </w:t>
      </w:r>
      <w:r w:rsidR="00054F7A" w:rsidRPr="00054F7A">
        <w:rPr>
          <w:rStyle w:val="libAlaemChar"/>
          <w:rFonts w:hint="cs"/>
          <w:rtl/>
        </w:rPr>
        <w:t>عليها‌السلام</w:t>
      </w:r>
      <w:r>
        <w:rPr>
          <w:rtl/>
        </w:rPr>
        <w:t xml:space="preserve"> وهي تبكي فقال لها</w:t>
      </w:r>
      <w:r w:rsidR="00054F7A">
        <w:rPr>
          <w:rtl/>
        </w:rPr>
        <w:t>:</w:t>
      </w:r>
      <w:r>
        <w:rPr>
          <w:rtl/>
        </w:rPr>
        <w:t xml:space="preserve"> ما يبكيك يافاطمة</w:t>
      </w:r>
      <w:r w:rsidR="00054F7A">
        <w:rPr>
          <w:rFonts w:hint="cs"/>
          <w:rtl/>
        </w:rPr>
        <w:t>؟</w:t>
      </w:r>
      <w:r>
        <w:rPr>
          <w:rtl/>
        </w:rPr>
        <w:t xml:space="preserve"> فقالت</w:t>
      </w:r>
      <w:r w:rsidR="00054F7A">
        <w:rPr>
          <w:rtl/>
        </w:rPr>
        <w:t>:</w:t>
      </w:r>
      <w:r w:rsidR="00A07D50">
        <w:rPr>
          <w:rtl/>
        </w:rPr>
        <w:t xml:space="preserve"> </w:t>
      </w:r>
      <w:r>
        <w:rPr>
          <w:rtl/>
        </w:rPr>
        <w:t>يانبي الله غاب عن</w:t>
      </w:r>
      <w:r>
        <w:rPr>
          <w:rFonts w:hint="cs"/>
          <w:rtl/>
        </w:rPr>
        <w:t>ّ</w:t>
      </w:r>
      <w:r>
        <w:rPr>
          <w:rtl/>
        </w:rPr>
        <w:t>ي الحسن والحسين البارحة فما أدري أين باتا</w:t>
      </w:r>
      <w:r w:rsidR="00054F7A">
        <w:rPr>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لا</w:t>
      </w:r>
      <w:r w:rsidR="00A07D50">
        <w:rPr>
          <w:rtl/>
        </w:rPr>
        <w:t xml:space="preserve"> </w:t>
      </w:r>
      <w:r>
        <w:rPr>
          <w:rtl/>
        </w:rPr>
        <w:t>تبكي يافاطمة ان</w:t>
      </w:r>
      <w:r>
        <w:rPr>
          <w:rFonts w:hint="cs"/>
          <w:rtl/>
        </w:rPr>
        <w:t>ّ</w:t>
      </w:r>
      <w:r>
        <w:rPr>
          <w:rtl/>
        </w:rPr>
        <w:t xml:space="preserve"> لهما رب</w:t>
      </w:r>
      <w:r>
        <w:rPr>
          <w:rFonts w:hint="cs"/>
          <w:rtl/>
        </w:rPr>
        <w:t>ّ</w:t>
      </w:r>
      <w:r>
        <w:rPr>
          <w:rtl/>
        </w:rPr>
        <w:t>ا</w:t>
      </w:r>
      <w:r>
        <w:rPr>
          <w:rFonts w:hint="cs"/>
          <w:rtl/>
        </w:rPr>
        <w:t>ً</w:t>
      </w:r>
      <w:r>
        <w:rPr>
          <w:rtl/>
        </w:rPr>
        <w:t xml:space="preserve"> يحفظهما</w:t>
      </w:r>
      <w:r w:rsidR="00054F7A">
        <w:rPr>
          <w:rtl/>
        </w:rPr>
        <w:t>،</w:t>
      </w:r>
      <w:r>
        <w:rPr>
          <w:rtl/>
        </w:rPr>
        <w:t xml:space="preserve"> ثم رفع </w:t>
      </w:r>
      <w:r w:rsidR="00054F7A" w:rsidRPr="00054F7A">
        <w:rPr>
          <w:rStyle w:val="libAlaemChar"/>
          <w:rFonts w:hint="cs"/>
          <w:rtl/>
        </w:rPr>
        <w:t>صلى‌الله‌عليه‌وآله‌وسلم</w:t>
      </w:r>
      <w:r>
        <w:rPr>
          <w:rtl/>
        </w:rPr>
        <w:t xml:space="preserve"> يده إلى السماء ثم قال</w:t>
      </w:r>
      <w:r w:rsidR="00054F7A">
        <w:rPr>
          <w:rtl/>
        </w:rPr>
        <w:t>:</w:t>
      </w:r>
      <w:r>
        <w:rPr>
          <w:rtl/>
        </w:rPr>
        <w:t xml:space="preserve"> الل</w:t>
      </w:r>
      <w:r>
        <w:rPr>
          <w:rFonts w:hint="cs"/>
          <w:rtl/>
        </w:rPr>
        <w:t>ّ</w:t>
      </w:r>
      <w:r>
        <w:rPr>
          <w:rtl/>
        </w:rPr>
        <w:t>هم إن</w:t>
      </w:r>
      <w:r w:rsidR="00A07D50">
        <w:rPr>
          <w:rtl/>
        </w:rPr>
        <w:t xml:space="preserve"> </w:t>
      </w:r>
      <w:r>
        <w:rPr>
          <w:rtl/>
        </w:rPr>
        <w:t>كانا أخذا بر</w:t>
      </w:r>
      <w:r>
        <w:rPr>
          <w:rFonts w:hint="cs"/>
          <w:rtl/>
        </w:rPr>
        <w:t>ّ</w:t>
      </w:r>
      <w:r>
        <w:rPr>
          <w:rtl/>
        </w:rPr>
        <w:t>ا</w:t>
      </w:r>
      <w:r>
        <w:rPr>
          <w:rFonts w:hint="cs"/>
          <w:rtl/>
        </w:rPr>
        <w:t>ً</w:t>
      </w:r>
      <w:r>
        <w:rPr>
          <w:rtl/>
        </w:rPr>
        <w:t xml:space="preserve"> أو بحرا</w:t>
      </w:r>
      <w:r>
        <w:rPr>
          <w:rFonts w:hint="cs"/>
          <w:rtl/>
        </w:rPr>
        <w:t>ً</w:t>
      </w:r>
      <w:r>
        <w:rPr>
          <w:rtl/>
        </w:rPr>
        <w:t xml:space="preserve"> فاحفظهما وسل</w:t>
      </w:r>
      <w:r>
        <w:rPr>
          <w:rFonts w:hint="cs"/>
          <w:rtl/>
        </w:rPr>
        <w:t>ّ</w:t>
      </w:r>
      <w:r>
        <w:rPr>
          <w:rtl/>
        </w:rPr>
        <w:t>مهما.</w:t>
      </w:r>
    </w:p>
    <w:p w:rsidR="0077176E" w:rsidRDefault="0077176E" w:rsidP="000605B2">
      <w:pPr>
        <w:pStyle w:val="libNormal"/>
        <w:rPr>
          <w:rtl/>
        </w:rPr>
      </w:pPr>
      <w:r>
        <w:rPr>
          <w:rtl/>
        </w:rPr>
        <w:t>قال</w:t>
      </w:r>
      <w:r w:rsidR="00054F7A">
        <w:rPr>
          <w:rtl/>
        </w:rPr>
        <w:t>:</w:t>
      </w:r>
      <w:r>
        <w:rPr>
          <w:rtl/>
        </w:rPr>
        <w:t xml:space="preserve"> فأتاه جبرئيل فقال</w:t>
      </w:r>
      <w:r w:rsidR="00054F7A">
        <w:rPr>
          <w:rtl/>
        </w:rPr>
        <w:t>:</w:t>
      </w:r>
      <w:r>
        <w:rPr>
          <w:rtl/>
        </w:rPr>
        <w:t xml:space="preserve"> يارسول الله لا تحزن هذا الحسن والحسين في</w:t>
      </w:r>
      <w:r w:rsidR="00A07D50">
        <w:rPr>
          <w:rtl/>
        </w:rPr>
        <w:t xml:space="preserve"> </w:t>
      </w:r>
      <w:r>
        <w:rPr>
          <w:rtl/>
        </w:rPr>
        <w:t>حضيرة بني النج</w:t>
      </w:r>
      <w:r>
        <w:rPr>
          <w:rFonts w:hint="cs"/>
          <w:rtl/>
        </w:rPr>
        <w:t>ّ</w:t>
      </w:r>
      <w:r>
        <w:rPr>
          <w:rtl/>
        </w:rPr>
        <w:t>ار</w:t>
      </w:r>
      <w:r w:rsidR="00054F7A">
        <w:rPr>
          <w:rtl/>
        </w:rPr>
        <w:t>،</w:t>
      </w:r>
      <w:r>
        <w:rPr>
          <w:rtl/>
        </w:rPr>
        <w:t xml:space="preserve"> وقد وك</w:t>
      </w:r>
      <w:r>
        <w:rPr>
          <w:rFonts w:hint="cs"/>
          <w:rtl/>
        </w:rPr>
        <w:t>ّ</w:t>
      </w:r>
      <w:r>
        <w:rPr>
          <w:rtl/>
        </w:rPr>
        <w:t>ل بهما ملكا</w:t>
      </w:r>
      <w:r>
        <w:rPr>
          <w:rFonts w:hint="cs"/>
          <w:rtl/>
        </w:rPr>
        <w:t>ً</w:t>
      </w:r>
      <w:r>
        <w:rPr>
          <w:rtl/>
        </w:rPr>
        <w:t xml:space="preserve"> يحفظهما</w:t>
      </w:r>
      <w:r w:rsidR="00054F7A">
        <w:rPr>
          <w:rtl/>
        </w:rPr>
        <w:t>،</w:t>
      </w:r>
      <w:r>
        <w:rPr>
          <w:rtl/>
        </w:rPr>
        <w:t xml:space="preserve"> قد فرش أحد جناحيه لهما</w:t>
      </w:r>
      <w:r w:rsidR="00A07D50">
        <w:rPr>
          <w:rtl/>
        </w:rPr>
        <w:t xml:space="preserve"> </w:t>
      </w:r>
      <w:r>
        <w:rPr>
          <w:rtl/>
        </w:rPr>
        <w:t>وأظلهما بالآخر.</w:t>
      </w:r>
    </w:p>
    <w:p w:rsidR="0077176E" w:rsidRDefault="0077176E" w:rsidP="000605B2">
      <w:pPr>
        <w:pStyle w:val="libNormal"/>
        <w:rPr>
          <w:rtl/>
        </w:rPr>
      </w:pPr>
      <w:r>
        <w:rPr>
          <w:rtl/>
        </w:rPr>
        <w:t>قال</w:t>
      </w:r>
      <w:r w:rsidR="00054F7A">
        <w:rPr>
          <w:rtl/>
        </w:rPr>
        <w:t>:</w:t>
      </w:r>
      <w:r>
        <w:rPr>
          <w:rtl/>
        </w:rPr>
        <w:t xml:space="preserve"> فقام النبي </w:t>
      </w:r>
      <w:r w:rsidR="00054F7A" w:rsidRPr="00054F7A">
        <w:rPr>
          <w:rStyle w:val="libAlaemChar"/>
          <w:rFonts w:hint="cs"/>
          <w:rtl/>
        </w:rPr>
        <w:t>صلى‌الله‌عليه‌وآله‌وسلم</w:t>
      </w:r>
      <w:r>
        <w:rPr>
          <w:rtl/>
        </w:rPr>
        <w:t xml:space="preserve"> وقام معه أصحابه حتّى دخل الحظيرة</w:t>
      </w:r>
      <w:r w:rsidR="00054F7A">
        <w:rPr>
          <w:rtl/>
        </w:rPr>
        <w:t>،</w:t>
      </w:r>
      <w:r>
        <w:rPr>
          <w:rtl/>
        </w:rPr>
        <w:t xml:space="preserve"> ف</w:t>
      </w:r>
      <w:r>
        <w:rPr>
          <w:rFonts w:hint="cs"/>
          <w:rtl/>
        </w:rPr>
        <w:t>ا</w:t>
      </w:r>
      <w:r>
        <w:rPr>
          <w:rtl/>
        </w:rPr>
        <w:t>ذا الحسن</w:t>
      </w:r>
      <w:r w:rsidR="00A07D50">
        <w:rPr>
          <w:rtl/>
        </w:rPr>
        <w:t xml:space="preserve"> </w:t>
      </w:r>
      <w:r>
        <w:rPr>
          <w:rtl/>
        </w:rPr>
        <w:t>والحسين معانق أحدهما صاحبه</w:t>
      </w:r>
      <w:r w:rsidR="00054F7A">
        <w:rPr>
          <w:rtl/>
        </w:rPr>
        <w:t>،</w:t>
      </w:r>
      <w:r>
        <w:rPr>
          <w:rtl/>
        </w:rPr>
        <w:t xml:space="preserve"> قد فرش ( لهما ) </w:t>
      </w:r>
      <w:r w:rsidRPr="00054F7A">
        <w:rPr>
          <w:rStyle w:val="libFootnotenumChar"/>
          <w:rtl/>
        </w:rPr>
        <w:t>(2)</w:t>
      </w:r>
      <w:r>
        <w:rPr>
          <w:rtl/>
        </w:rPr>
        <w:t xml:space="preserve"> الملك أحد جناحيه وأظلهما</w:t>
      </w:r>
      <w:r w:rsidR="00A07D50">
        <w:rPr>
          <w:rtl/>
        </w:rPr>
        <w:t xml:space="preserve"> </w:t>
      </w:r>
      <w:r>
        <w:rPr>
          <w:rtl/>
        </w:rPr>
        <w:t>بالآخر</w:t>
      </w:r>
      <w:r w:rsidR="00054F7A">
        <w:rPr>
          <w:rtl/>
        </w:rPr>
        <w:t>،</w:t>
      </w:r>
      <w:r>
        <w:rPr>
          <w:rtl/>
        </w:rPr>
        <w:t xml:space="preserve"> فأقبل النبي حتّى عانقهما ثم بكى وأخذهما</w:t>
      </w:r>
      <w:r w:rsidR="00054F7A">
        <w:rPr>
          <w:rtl/>
        </w:rPr>
        <w:t>،</w:t>
      </w:r>
      <w:r>
        <w:rPr>
          <w:rtl/>
        </w:rPr>
        <w:t xml:space="preserve"> ثم حمل الحسن على عاتقه</w:t>
      </w:r>
      <w:r w:rsidR="00A07D50">
        <w:rPr>
          <w:rtl/>
        </w:rPr>
        <w:t xml:space="preserve"> </w:t>
      </w:r>
      <w:r>
        <w:rPr>
          <w:rtl/>
        </w:rPr>
        <w:t>الأيمن والحسين على عاتقه الأيسر.</w:t>
      </w:r>
    </w:p>
    <w:p w:rsidR="00A07D50" w:rsidRDefault="0077176E" w:rsidP="00A07D50">
      <w:pPr>
        <w:pStyle w:val="libNormal"/>
        <w:rPr>
          <w:rtl/>
        </w:rPr>
      </w:pPr>
      <w:r>
        <w:rPr>
          <w:rtl/>
        </w:rPr>
        <w:t>قال</w:t>
      </w:r>
      <w:r w:rsidR="00054F7A">
        <w:rPr>
          <w:rtl/>
        </w:rPr>
        <w:t>:</w:t>
      </w:r>
      <w:r>
        <w:rPr>
          <w:rtl/>
        </w:rPr>
        <w:t xml:space="preserve"> فلمّا خرج من الحضيرة قال أبو بكر</w:t>
      </w:r>
      <w:r w:rsidR="00054F7A">
        <w:rPr>
          <w:rtl/>
        </w:rPr>
        <w:t>:</w:t>
      </w:r>
      <w:r>
        <w:rPr>
          <w:rtl/>
        </w:rPr>
        <w:t xml:space="preserve"> يارسول الله أعطني أحد الغلامين</w:t>
      </w:r>
      <w:r w:rsidR="00A07D50">
        <w:rPr>
          <w:rtl/>
        </w:rPr>
        <w:t xml:space="preserve"> </w:t>
      </w:r>
      <w:r>
        <w:rPr>
          <w:rtl/>
        </w:rPr>
        <w:t>احمله عنك</w:t>
      </w:r>
      <w:r w:rsidR="00054F7A">
        <w:rPr>
          <w:rtl/>
        </w:rPr>
        <w:t>،</w:t>
      </w:r>
      <w:r>
        <w:rPr>
          <w:rtl/>
        </w:rPr>
        <w:t xml:space="preserve"> فقال</w:t>
      </w:r>
      <w:r w:rsidR="00054F7A">
        <w:rPr>
          <w:rtl/>
        </w:rPr>
        <w:t>:</w:t>
      </w:r>
      <w:r>
        <w:rPr>
          <w:rtl/>
        </w:rPr>
        <w:t xml:space="preserve"> ياأبا بكر نعم الحامل ونعم المحمولان وأبوهما أفضل منهما</w:t>
      </w:r>
      <w:r w:rsidR="00054F7A">
        <w:rPr>
          <w:rtl/>
        </w:rPr>
        <w:t>،</w:t>
      </w:r>
      <w:r>
        <w:rPr>
          <w:rtl/>
        </w:rPr>
        <w:t xml:space="preserve"> ثم</w:t>
      </w:r>
      <w:r w:rsidR="00A07D50">
        <w:rPr>
          <w:rtl/>
        </w:rPr>
        <w:t xml:space="preserve"> </w:t>
      </w:r>
      <w:r>
        <w:rPr>
          <w:rtl/>
        </w:rPr>
        <w:t>قال عمر مثل ما قال أبو بكر</w:t>
      </w:r>
      <w:r w:rsidR="00054F7A">
        <w:rPr>
          <w:rtl/>
        </w:rPr>
        <w:t>،</w:t>
      </w:r>
      <w:r>
        <w:rPr>
          <w:rtl/>
        </w:rPr>
        <w:t xml:space="preserve"> فقال ( له ) </w:t>
      </w:r>
      <w:r w:rsidRPr="00054F7A">
        <w:rPr>
          <w:rStyle w:val="libFootnotenumChar"/>
          <w:rtl/>
        </w:rPr>
        <w:t>(3)</w:t>
      </w:r>
      <w:r>
        <w:rPr>
          <w:rtl/>
        </w:rPr>
        <w:t xml:space="preserve"> النبي </w:t>
      </w:r>
      <w:r w:rsidR="00054F7A" w:rsidRPr="00054F7A">
        <w:rPr>
          <w:rStyle w:val="libAlaemChar"/>
          <w:rFonts w:hint="cs"/>
          <w:rtl/>
        </w:rPr>
        <w:t>صلى‌الله‌عليه‌وآله‌وسلم</w:t>
      </w:r>
      <w:r w:rsidR="00054F7A">
        <w:rPr>
          <w:rtl/>
        </w:rPr>
        <w:t>:</w:t>
      </w:r>
      <w:r>
        <w:rPr>
          <w:rtl/>
        </w:rPr>
        <w:t xml:space="preserve"> مثل ما قال </w:t>
      </w:r>
      <w:r w:rsidRPr="00054F7A">
        <w:rPr>
          <w:rStyle w:val="libFootnotenumChar"/>
          <w:rtl/>
        </w:rPr>
        <w:t>(4)</w:t>
      </w:r>
      <w:r>
        <w:rPr>
          <w:rtl/>
        </w:rPr>
        <w:t xml:space="preserve"> لأبي بكر</w:t>
      </w:r>
      <w:r w:rsidR="00054F7A">
        <w:rPr>
          <w:rtl/>
        </w:rPr>
        <w:t>،</w:t>
      </w:r>
      <w:r>
        <w:rPr>
          <w:rtl/>
        </w:rPr>
        <w:t xml:space="preserve"> ثم</w:t>
      </w:r>
      <w:r w:rsidR="00A07D50">
        <w:rPr>
          <w:rtl/>
        </w:rPr>
        <w:t xml:space="preserve"> </w:t>
      </w:r>
    </w:p>
    <w:p w:rsidR="0077176E" w:rsidRPr="00BB2EB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w:t>
            </w:r>
            <w:r w:rsidR="00054F7A">
              <w:rPr>
                <w:rtl/>
              </w:rPr>
              <w:t>:</w:t>
            </w:r>
            <w:r>
              <w:rPr>
                <w:rtl/>
              </w:rPr>
              <w:t xml:space="preserve"> لجانبي.</w:t>
            </w:r>
          </w:p>
        </w:tc>
        <w:tc>
          <w:tcPr>
            <w:tcW w:w="2500" w:type="pct"/>
          </w:tcPr>
          <w:p w:rsidR="0077176E" w:rsidRDefault="0077176E" w:rsidP="00054F7A">
            <w:pPr>
              <w:pStyle w:val="libFootnote0"/>
              <w:rPr>
                <w:rtl/>
              </w:rPr>
            </w:pPr>
            <w:r>
              <w:rPr>
                <w:rtl/>
              </w:rPr>
              <w:t>(2)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 م »</w:t>
            </w:r>
            <w:r w:rsidR="00054F7A">
              <w:rPr>
                <w:rtl/>
              </w:rPr>
              <w:t>:</w:t>
            </w:r>
            <w:r>
              <w:rPr>
                <w:rtl/>
              </w:rPr>
              <w:t xml:space="preserve"> مقالته.</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 النبي</w:t>
      </w:r>
      <w:r w:rsidR="00054F7A">
        <w:rPr>
          <w:rtl/>
        </w:rPr>
        <w:t>:</w:t>
      </w:r>
      <w:r>
        <w:rPr>
          <w:rtl/>
        </w:rPr>
        <w:t xml:space="preserve"> والله لأشرفكما كما شرفكما الله من فوق عرشه.</w:t>
      </w:r>
    </w:p>
    <w:p w:rsidR="0077176E" w:rsidRDefault="0077176E" w:rsidP="000605B2">
      <w:pPr>
        <w:pStyle w:val="libNormal"/>
        <w:rPr>
          <w:rtl/>
        </w:rPr>
      </w:pPr>
      <w:r>
        <w:rPr>
          <w:rtl/>
        </w:rPr>
        <w:t>قال</w:t>
      </w:r>
      <w:r w:rsidR="00054F7A">
        <w:rPr>
          <w:rtl/>
        </w:rPr>
        <w:t>:</w:t>
      </w:r>
      <w:r>
        <w:rPr>
          <w:rtl/>
        </w:rPr>
        <w:t xml:space="preserve"> فلمّا أتى المسجد قال</w:t>
      </w:r>
      <w:r w:rsidR="00054F7A">
        <w:rPr>
          <w:rtl/>
        </w:rPr>
        <w:t>:</w:t>
      </w:r>
      <w:r>
        <w:rPr>
          <w:rtl/>
        </w:rPr>
        <w:t xml:space="preserve"> يابلال هلم</w:t>
      </w:r>
      <w:r>
        <w:rPr>
          <w:rFonts w:hint="cs"/>
          <w:rtl/>
        </w:rPr>
        <w:t>ّ</w:t>
      </w:r>
      <w:r>
        <w:rPr>
          <w:rtl/>
        </w:rPr>
        <w:t xml:space="preserve"> عليّ</w:t>
      </w:r>
      <w:r>
        <w:rPr>
          <w:rFonts w:hint="cs"/>
          <w:rtl/>
        </w:rPr>
        <w:t>َ</w:t>
      </w:r>
      <w:r>
        <w:rPr>
          <w:rtl/>
        </w:rPr>
        <w:t xml:space="preserve"> الناس</w:t>
      </w:r>
      <w:r w:rsidR="00054F7A">
        <w:rPr>
          <w:rtl/>
        </w:rPr>
        <w:t>،</w:t>
      </w:r>
      <w:r>
        <w:rPr>
          <w:rtl/>
        </w:rPr>
        <w:t xml:space="preserve"> فلمّا اجتمعوا صعد</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المنبر ثم قال</w:t>
      </w:r>
      <w:r w:rsidR="00054F7A">
        <w:rPr>
          <w:rtl/>
        </w:rPr>
        <w:t>:</w:t>
      </w:r>
      <w:r>
        <w:rPr>
          <w:rtl/>
        </w:rPr>
        <w:t xml:space="preserve"> ياأي</w:t>
      </w:r>
      <w:r>
        <w:rPr>
          <w:rFonts w:hint="cs"/>
          <w:rtl/>
        </w:rPr>
        <w:t>ّ</w:t>
      </w:r>
      <w:r>
        <w:rPr>
          <w:rtl/>
        </w:rPr>
        <w:t xml:space="preserve">ها الناس </w:t>
      </w:r>
      <w:r>
        <w:rPr>
          <w:rFonts w:hint="cs"/>
          <w:rtl/>
        </w:rPr>
        <w:t>أ</w:t>
      </w:r>
      <w:r>
        <w:rPr>
          <w:rtl/>
        </w:rPr>
        <w:t>لا أخبركم اليوم بخير الناس جدا</w:t>
      </w:r>
      <w:r>
        <w:rPr>
          <w:rFonts w:hint="cs"/>
          <w:rtl/>
        </w:rPr>
        <w:t>ً</w:t>
      </w:r>
      <w:r w:rsidR="00A07D50">
        <w:rPr>
          <w:rtl/>
        </w:rPr>
        <w:t xml:space="preserve"> </w:t>
      </w:r>
      <w:r>
        <w:rPr>
          <w:rtl/>
        </w:rPr>
        <w:t>وجدة</w:t>
      </w:r>
      <w:r w:rsidR="00054F7A">
        <w:rPr>
          <w:rtl/>
        </w:rPr>
        <w:t>،</w:t>
      </w:r>
      <w:r>
        <w:rPr>
          <w:rtl/>
        </w:rPr>
        <w:t xml:space="preserve"> قالوا</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عليكم بالحسن والحسين فان</w:t>
      </w:r>
      <w:r>
        <w:rPr>
          <w:rFonts w:hint="cs"/>
          <w:rtl/>
        </w:rPr>
        <w:t>ّ</w:t>
      </w:r>
      <w:r>
        <w:rPr>
          <w:rtl/>
        </w:rPr>
        <w:t xml:space="preserve"> جدهما</w:t>
      </w:r>
      <w:r w:rsidR="00A07D50">
        <w:rPr>
          <w:rtl/>
        </w:rPr>
        <w:t xml:space="preserve"> </w:t>
      </w:r>
      <w:r>
        <w:rPr>
          <w:rtl/>
        </w:rPr>
        <w:t xml:space="preserve">رسول الله وجدتهما خديجة ( الكبرى ) </w:t>
      </w:r>
      <w:r w:rsidRPr="00054F7A">
        <w:rPr>
          <w:rStyle w:val="libFootnotenumChar"/>
          <w:rtl/>
        </w:rPr>
        <w:t>(1)</w:t>
      </w:r>
      <w:r>
        <w:rPr>
          <w:rtl/>
        </w:rPr>
        <w:t xml:space="preserve"> بنت خويلد سي</w:t>
      </w:r>
      <w:r>
        <w:rPr>
          <w:rFonts w:hint="cs"/>
          <w:rtl/>
        </w:rPr>
        <w:t>ّ</w:t>
      </w:r>
      <w:r>
        <w:rPr>
          <w:rtl/>
        </w:rPr>
        <w:t>دة نساء الجن</w:t>
      </w:r>
      <w:r>
        <w:rPr>
          <w:rFonts w:hint="cs"/>
          <w:rtl/>
        </w:rPr>
        <w:t>ّ</w:t>
      </w:r>
      <w:r>
        <w:rPr>
          <w:rtl/>
        </w:rPr>
        <w:t>ة.</w:t>
      </w:r>
    </w:p>
    <w:p w:rsidR="0077176E" w:rsidRDefault="0077176E" w:rsidP="000605B2">
      <w:pPr>
        <w:pStyle w:val="libNormal"/>
        <w:rPr>
          <w:rtl/>
        </w:rPr>
      </w:pPr>
      <w:r>
        <w:rPr>
          <w:rtl/>
        </w:rPr>
        <w:t>ثم قال</w:t>
      </w:r>
      <w:r w:rsidR="00054F7A">
        <w:rPr>
          <w:rtl/>
        </w:rPr>
        <w:t>:</w:t>
      </w:r>
      <w:r>
        <w:rPr>
          <w:rtl/>
        </w:rPr>
        <w:t xml:space="preserve"> ياأي</w:t>
      </w:r>
      <w:r>
        <w:rPr>
          <w:rFonts w:hint="cs"/>
          <w:rtl/>
        </w:rPr>
        <w:t>ّ</w:t>
      </w:r>
      <w:r>
        <w:rPr>
          <w:rtl/>
        </w:rPr>
        <w:t xml:space="preserve">ها الناس </w:t>
      </w:r>
      <w:r>
        <w:rPr>
          <w:rFonts w:hint="cs"/>
          <w:rtl/>
        </w:rPr>
        <w:t>أ</w:t>
      </w:r>
      <w:r>
        <w:rPr>
          <w:rtl/>
        </w:rPr>
        <w:t>لا ا</w:t>
      </w:r>
      <w:r>
        <w:rPr>
          <w:rFonts w:hint="cs"/>
          <w:rtl/>
        </w:rPr>
        <w:t>ُ</w:t>
      </w:r>
      <w:r>
        <w:rPr>
          <w:rtl/>
        </w:rPr>
        <w:t>خبركم اليوم بخير النّاس أبا</w:t>
      </w:r>
      <w:r>
        <w:rPr>
          <w:rFonts w:hint="cs"/>
          <w:rtl/>
        </w:rPr>
        <w:t>ً</w:t>
      </w:r>
      <w:r>
        <w:rPr>
          <w:rtl/>
        </w:rPr>
        <w:t xml:space="preserve"> وخيرهم ا</w:t>
      </w:r>
      <w:r>
        <w:rPr>
          <w:rFonts w:hint="cs"/>
          <w:rtl/>
        </w:rPr>
        <w:t>ُ</w:t>
      </w:r>
      <w:r>
        <w:rPr>
          <w:rtl/>
        </w:rPr>
        <w:t>ما</w:t>
      </w:r>
      <w:r>
        <w:rPr>
          <w:rFonts w:hint="cs"/>
          <w:rtl/>
        </w:rPr>
        <w:t>ً</w:t>
      </w:r>
      <w:r w:rsidR="00054F7A">
        <w:rPr>
          <w:rFonts w:hint="cs"/>
          <w:rtl/>
        </w:rPr>
        <w:t>؟</w:t>
      </w:r>
      <w:r>
        <w:rPr>
          <w:rtl/>
        </w:rPr>
        <w:t xml:space="preserve"> قالوا</w:t>
      </w:r>
      <w:r w:rsidR="00054F7A">
        <w:rPr>
          <w:rtl/>
        </w:rPr>
        <w:t>:</w:t>
      </w:r>
      <w:r>
        <w:rPr>
          <w:rtl/>
        </w:rPr>
        <w:t xml:space="preserve"> بلى</w:t>
      </w:r>
      <w:r w:rsidR="00A07D50">
        <w:rPr>
          <w:rtl/>
        </w:rPr>
        <w:t xml:space="preserve"> </w:t>
      </w:r>
      <w:r>
        <w:rPr>
          <w:rtl/>
        </w:rPr>
        <w:t>يارسول الله</w:t>
      </w:r>
      <w:r w:rsidR="00054F7A">
        <w:rPr>
          <w:rtl/>
        </w:rPr>
        <w:t>،</w:t>
      </w:r>
      <w:r>
        <w:rPr>
          <w:rtl/>
        </w:rPr>
        <w:t xml:space="preserve"> قال</w:t>
      </w:r>
      <w:r w:rsidR="00054F7A">
        <w:rPr>
          <w:rtl/>
        </w:rPr>
        <w:t>:</w:t>
      </w:r>
      <w:r>
        <w:rPr>
          <w:rtl/>
        </w:rPr>
        <w:t xml:space="preserve"> عليكم بالحسن والحسين فان أباهما شاب يحب</w:t>
      </w:r>
      <w:r>
        <w:rPr>
          <w:rFonts w:hint="cs"/>
          <w:rtl/>
        </w:rPr>
        <w:t>ّ</w:t>
      </w:r>
      <w:r>
        <w:rPr>
          <w:rtl/>
        </w:rPr>
        <w:t xml:space="preserve"> الله ورسوله</w:t>
      </w:r>
      <w:r w:rsidR="00A07D50">
        <w:rPr>
          <w:rtl/>
        </w:rPr>
        <w:t xml:space="preserve"> </w:t>
      </w:r>
      <w:r>
        <w:rPr>
          <w:rtl/>
        </w:rPr>
        <w:t xml:space="preserve">( ويحبه الله ورسوله ) </w:t>
      </w:r>
      <w:r w:rsidRPr="00054F7A">
        <w:rPr>
          <w:rStyle w:val="libFootnotenumChar"/>
          <w:rtl/>
        </w:rPr>
        <w:t>(2)</w:t>
      </w:r>
      <w:r>
        <w:rPr>
          <w:rtl/>
        </w:rPr>
        <w:t xml:space="preserve"> وامهما فاطمة بنت رسول الله </w:t>
      </w:r>
      <w:r w:rsidRPr="00054F7A">
        <w:rPr>
          <w:rStyle w:val="libFootnotenumChar"/>
          <w:rtl/>
        </w:rPr>
        <w:t>(3)</w:t>
      </w:r>
      <w:r>
        <w:rPr>
          <w:rtl/>
        </w:rPr>
        <w:t xml:space="preserve"> سي</w:t>
      </w:r>
      <w:r>
        <w:rPr>
          <w:rFonts w:hint="cs"/>
          <w:rtl/>
        </w:rPr>
        <w:t>ّ</w:t>
      </w:r>
      <w:r>
        <w:rPr>
          <w:rtl/>
        </w:rPr>
        <w:t>دة نساء العالمين.</w:t>
      </w:r>
    </w:p>
    <w:p w:rsidR="0077176E" w:rsidRDefault="0077176E" w:rsidP="000605B2">
      <w:pPr>
        <w:pStyle w:val="libNormal"/>
        <w:rPr>
          <w:rtl/>
        </w:rPr>
      </w:pPr>
      <w:r>
        <w:rPr>
          <w:rtl/>
        </w:rPr>
        <w:t>ثم قال</w:t>
      </w:r>
      <w:r w:rsidR="00054F7A">
        <w:rPr>
          <w:rtl/>
        </w:rPr>
        <w:t>:</w:t>
      </w:r>
      <w:r>
        <w:rPr>
          <w:rtl/>
        </w:rPr>
        <w:t xml:space="preserve"> يا أي</w:t>
      </w:r>
      <w:r>
        <w:rPr>
          <w:rFonts w:hint="cs"/>
          <w:rtl/>
        </w:rPr>
        <w:t>ّ</w:t>
      </w:r>
      <w:r>
        <w:rPr>
          <w:rtl/>
        </w:rPr>
        <w:t xml:space="preserve">ها الناس </w:t>
      </w:r>
      <w:r>
        <w:rPr>
          <w:rFonts w:hint="cs"/>
          <w:rtl/>
        </w:rPr>
        <w:t>أ</w:t>
      </w:r>
      <w:r>
        <w:rPr>
          <w:rtl/>
        </w:rPr>
        <w:t>لا ا</w:t>
      </w:r>
      <w:r>
        <w:rPr>
          <w:rFonts w:hint="cs"/>
          <w:rtl/>
        </w:rPr>
        <w:t>ُ</w:t>
      </w:r>
      <w:r>
        <w:rPr>
          <w:rtl/>
        </w:rPr>
        <w:t>خبركم بخير النّاس عم</w:t>
      </w:r>
      <w:r>
        <w:rPr>
          <w:rFonts w:hint="cs"/>
          <w:rtl/>
        </w:rPr>
        <w:t>ّ</w:t>
      </w:r>
      <w:r>
        <w:rPr>
          <w:rtl/>
        </w:rPr>
        <w:t>ا</w:t>
      </w:r>
      <w:r>
        <w:rPr>
          <w:rFonts w:hint="cs"/>
          <w:rtl/>
        </w:rPr>
        <w:t>ً</w:t>
      </w:r>
      <w:r>
        <w:rPr>
          <w:rtl/>
        </w:rPr>
        <w:t xml:space="preserve"> وخيرهم عم</w:t>
      </w:r>
      <w:r>
        <w:rPr>
          <w:rFonts w:hint="cs"/>
          <w:rtl/>
        </w:rPr>
        <w:t>ّ</w:t>
      </w:r>
      <w:r>
        <w:rPr>
          <w:rtl/>
        </w:rPr>
        <w:t>ة قالوا</w:t>
      </w:r>
      <w:r w:rsidR="00054F7A">
        <w:rPr>
          <w:rtl/>
        </w:rPr>
        <w:t>:</w:t>
      </w:r>
      <w:r>
        <w:rPr>
          <w:rtl/>
        </w:rPr>
        <w:t xml:space="preserve"> بلى</w:t>
      </w:r>
      <w:r w:rsidR="00A07D50">
        <w:rPr>
          <w:rtl/>
        </w:rPr>
        <w:t xml:space="preserve"> </w:t>
      </w:r>
      <w:r>
        <w:rPr>
          <w:rtl/>
        </w:rPr>
        <w:t>يارسول الله</w:t>
      </w:r>
      <w:r w:rsidR="00054F7A">
        <w:rPr>
          <w:rtl/>
        </w:rPr>
        <w:t>،</w:t>
      </w:r>
      <w:r>
        <w:rPr>
          <w:rtl/>
        </w:rPr>
        <w:t xml:space="preserve"> قال</w:t>
      </w:r>
      <w:r w:rsidR="00054F7A">
        <w:rPr>
          <w:rtl/>
        </w:rPr>
        <w:t>:</w:t>
      </w:r>
      <w:r>
        <w:rPr>
          <w:rtl/>
        </w:rPr>
        <w:t xml:space="preserve"> عليكم بالحسن والحسين فان عمهما ذو الجناحين الطيار في</w:t>
      </w:r>
      <w:r w:rsidR="00A07D50">
        <w:rPr>
          <w:rtl/>
        </w:rPr>
        <w:t xml:space="preserve"> </w:t>
      </w:r>
      <w:r>
        <w:rPr>
          <w:rtl/>
        </w:rPr>
        <w:t>الجنّة وعم</w:t>
      </w:r>
      <w:r>
        <w:rPr>
          <w:rFonts w:hint="cs"/>
          <w:rtl/>
        </w:rPr>
        <w:t>ّ</w:t>
      </w:r>
      <w:r>
        <w:rPr>
          <w:rtl/>
        </w:rPr>
        <w:t>تهما ا</w:t>
      </w:r>
      <w:r>
        <w:rPr>
          <w:rFonts w:hint="cs"/>
          <w:rtl/>
        </w:rPr>
        <w:t>ُ</w:t>
      </w:r>
      <w:r>
        <w:rPr>
          <w:rtl/>
        </w:rPr>
        <w:t>م هاني بنت أبي طالب.</w:t>
      </w:r>
    </w:p>
    <w:p w:rsidR="0077176E" w:rsidRDefault="0077176E" w:rsidP="000605B2">
      <w:pPr>
        <w:pStyle w:val="libNormal"/>
        <w:rPr>
          <w:rtl/>
        </w:rPr>
      </w:pPr>
      <w:r>
        <w:rPr>
          <w:rtl/>
        </w:rPr>
        <w:t>ألا ا</w:t>
      </w:r>
      <w:r>
        <w:rPr>
          <w:rFonts w:hint="cs"/>
          <w:rtl/>
        </w:rPr>
        <w:t>ُ</w:t>
      </w:r>
      <w:r>
        <w:rPr>
          <w:rtl/>
        </w:rPr>
        <w:t>خبر بخير الناس خالا</w:t>
      </w:r>
      <w:r>
        <w:rPr>
          <w:rFonts w:hint="cs"/>
          <w:rtl/>
        </w:rPr>
        <w:t>ً</w:t>
      </w:r>
      <w:r>
        <w:rPr>
          <w:rtl/>
        </w:rPr>
        <w:t xml:space="preserve"> وخالة</w:t>
      </w:r>
      <w:r w:rsidR="00054F7A">
        <w:rPr>
          <w:rtl/>
        </w:rPr>
        <w:t>،</w:t>
      </w:r>
      <w:r>
        <w:rPr>
          <w:rtl/>
        </w:rPr>
        <w:t xml:space="preserve"> قالوا</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عليكم</w:t>
      </w:r>
      <w:r w:rsidR="00A07D50">
        <w:rPr>
          <w:rtl/>
        </w:rPr>
        <w:t xml:space="preserve"> </w:t>
      </w:r>
      <w:r>
        <w:rPr>
          <w:rtl/>
        </w:rPr>
        <w:t>بالحسن والحسين</w:t>
      </w:r>
      <w:r w:rsidR="00054F7A">
        <w:rPr>
          <w:rtl/>
        </w:rPr>
        <w:t>،</w:t>
      </w:r>
      <w:r>
        <w:rPr>
          <w:rtl/>
        </w:rPr>
        <w:t xml:space="preserve"> فان خالهما القاسم ابن رسول الله وخالتهما زينب بنت رسول</w:t>
      </w:r>
      <w:r w:rsidR="00A07D50">
        <w:rPr>
          <w:rtl/>
        </w:rPr>
        <w:t xml:space="preserve"> </w:t>
      </w:r>
      <w:r>
        <w:rPr>
          <w:rtl/>
        </w:rPr>
        <w:t>الله</w:t>
      </w:r>
      <w:r w:rsidR="00054F7A">
        <w:rPr>
          <w:rtl/>
        </w:rPr>
        <w:t>،</w:t>
      </w:r>
      <w:r>
        <w:rPr>
          <w:rtl/>
        </w:rPr>
        <w:t xml:space="preserve"> ثم أقبل النبي </w:t>
      </w:r>
      <w:r w:rsidR="00054F7A" w:rsidRPr="00054F7A">
        <w:rPr>
          <w:rStyle w:val="libAlaemChar"/>
          <w:rFonts w:hint="cs"/>
          <w:rtl/>
        </w:rPr>
        <w:t>صلى‌الله‌عليه‌وآله‌وسلم</w:t>
      </w:r>
      <w:r>
        <w:rPr>
          <w:rtl/>
        </w:rPr>
        <w:t xml:space="preserve"> علينا ثم قال</w:t>
      </w:r>
      <w:r w:rsidR="00054F7A">
        <w:rPr>
          <w:rtl/>
        </w:rPr>
        <w:t>:</w:t>
      </w:r>
    </w:p>
    <w:p w:rsidR="0077176E" w:rsidRDefault="0077176E" w:rsidP="000605B2">
      <w:pPr>
        <w:pStyle w:val="libNormal"/>
        <w:rPr>
          <w:rtl/>
        </w:rPr>
      </w:pPr>
      <w:r>
        <w:rPr>
          <w:rtl/>
        </w:rPr>
        <w:t>الل</w:t>
      </w:r>
      <w:r>
        <w:rPr>
          <w:rFonts w:hint="cs"/>
          <w:rtl/>
        </w:rPr>
        <w:t>ّ</w:t>
      </w:r>
      <w:r>
        <w:rPr>
          <w:rtl/>
        </w:rPr>
        <w:t>هم</w:t>
      </w:r>
      <w:r>
        <w:rPr>
          <w:rFonts w:hint="cs"/>
          <w:rtl/>
        </w:rPr>
        <w:t>ّ</w:t>
      </w:r>
      <w:r>
        <w:rPr>
          <w:rtl/>
        </w:rPr>
        <w:t xml:space="preserve"> إنك تعلم إن الحسن في الجنة والحسين في الجنّة وجدهما في الجنّة</w:t>
      </w:r>
      <w:r w:rsidR="00A07D50">
        <w:rPr>
          <w:rtl/>
        </w:rPr>
        <w:t xml:space="preserve"> </w:t>
      </w:r>
      <w:r>
        <w:rPr>
          <w:rtl/>
        </w:rPr>
        <w:t>وجدتهما في الجنّة وأباهما في الجنّة وام</w:t>
      </w:r>
      <w:r>
        <w:rPr>
          <w:rFonts w:hint="cs"/>
          <w:rtl/>
        </w:rPr>
        <w:t>ّ</w:t>
      </w:r>
      <w:r>
        <w:rPr>
          <w:rtl/>
        </w:rPr>
        <w:t>هما في الجنّة وعمهما في الجنّة وعم</w:t>
      </w:r>
      <w:r>
        <w:rPr>
          <w:rFonts w:hint="cs"/>
          <w:rtl/>
        </w:rPr>
        <w:t>ّ</w:t>
      </w:r>
      <w:r>
        <w:rPr>
          <w:rtl/>
        </w:rPr>
        <w:t>تهما</w:t>
      </w:r>
      <w:r w:rsidR="00A07D50">
        <w:rPr>
          <w:rtl/>
        </w:rPr>
        <w:t xml:space="preserve"> </w:t>
      </w:r>
      <w:r>
        <w:rPr>
          <w:rtl/>
        </w:rPr>
        <w:t>في الجنّة وخالتهما في الجنّة</w:t>
      </w:r>
      <w:r w:rsidR="00054F7A">
        <w:rPr>
          <w:rtl/>
        </w:rPr>
        <w:t>،</w:t>
      </w:r>
      <w:r>
        <w:rPr>
          <w:rtl/>
        </w:rPr>
        <w:t xml:space="preserve"> الل</w:t>
      </w:r>
      <w:r>
        <w:rPr>
          <w:rFonts w:hint="cs"/>
          <w:rtl/>
        </w:rPr>
        <w:t>ّ</w:t>
      </w:r>
      <w:r>
        <w:rPr>
          <w:rtl/>
        </w:rPr>
        <w:t>هم</w:t>
      </w:r>
      <w:r>
        <w:rPr>
          <w:rFonts w:hint="cs"/>
          <w:rtl/>
        </w:rPr>
        <w:t>ّ</w:t>
      </w:r>
      <w:r>
        <w:rPr>
          <w:rtl/>
        </w:rPr>
        <w:t xml:space="preserve"> إن</w:t>
      </w:r>
      <w:r>
        <w:rPr>
          <w:rFonts w:hint="cs"/>
          <w:rtl/>
        </w:rPr>
        <w:t>ّ</w:t>
      </w:r>
      <w:r>
        <w:rPr>
          <w:rtl/>
        </w:rPr>
        <w:t>ك تعلم أن محبهما في الجنّة ومبغضهما</w:t>
      </w:r>
      <w:r w:rsidR="00A07D50">
        <w:rPr>
          <w:rtl/>
        </w:rPr>
        <w:t xml:space="preserve"> </w:t>
      </w:r>
      <w:r>
        <w:rPr>
          <w:rtl/>
        </w:rPr>
        <w:t>في النار.</w:t>
      </w:r>
    </w:p>
    <w:p w:rsidR="00A07D50" w:rsidRDefault="0077176E" w:rsidP="00A07D50">
      <w:pPr>
        <w:pStyle w:val="libNormal"/>
        <w:rPr>
          <w:rtl/>
        </w:rPr>
      </w:pPr>
      <w:r>
        <w:rPr>
          <w:rtl/>
        </w:rPr>
        <w:t>قال</w:t>
      </w:r>
      <w:r w:rsidR="00054F7A">
        <w:rPr>
          <w:rtl/>
        </w:rPr>
        <w:t>:</w:t>
      </w:r>
      <w:r>
        <w:rPr>
          <w:rtl/>
        </w:rPr>
        <w:t xml:space="preserve"> فقال الشيخ</w:t>
      </w:r>
      <w:r w:rsidR="00054F7A">
        <w:rPr>
          <w:rtl/>
        </w:rPr>
        <w:t>:</w:t>
      </w:r>
      <w:r>
        <w:rPr>
          <w:rtl/>
        </w:rPr>
        <w:t xml:space="preserve"> من أنت يافتى؟ قلت</w:t>
      </w:r>
      <w:r w:rsidR="00054F7A">
        <w:rPr>
          <w:rtl/>
        </w:rPr>
        <w:t>:</w:t>
      </w:r>
      <w:r>
        <w:rPr>
          <w:rtl/>
        </w:rPr>
        <w:t xml:space="preserve"> من العراق</w:t>
      </w:r>
      <w:r w:rsidR="00054F7A">
        <w:rPr>
          <w:rtl/>
        </w:rPr>
        <w:t>،</w:t>
      </w:r>
      <w:r>
        <w:rPr>
          <w:rtl/>
        </w:rPr>
        <w:t xml:space="preserve"> قال</w:t>
      </w:r>
      <w:r w:rsidR="00054F7A">
        <w:rPr>
          <w:rtl/>
        </w:rPr>
        <w:t>:</w:t>
      </w:r>
      <w:r>
        <w:rPr>
          <w:rtl/>
        </w:rPr>
        <w:t xml:space="preserve"> عربي أم مولى</w:t>
      </w:r>
      <w:r w:rsidR="00054F7A">
        <w:rPr>
          <w:rFonts w:hint="cs"/>
          <w:rtl/>
        </w:rPr>
        <w:t>؟</w:t>
      </w:r>
      <w:r>
        <w:rPr>
          <w:rtl/>
        </w:rPr>
        <w:t xml:space="preserve"> قال</w:t>
      </w:r>
      <w:r w:rsidR="00054F7A">
        <w:rPr>
          <w:rtl/>
        </w:rPr>
        <w:t>:</w:t>
      </w:r>
      <w:r w:rsidR="00A07D50">
        <w:rPr>
          <w:rtl/>
        </w:rPr>
        <w:t xml:space="preserve"> </w:t>
      </w:r>
      <w:r>
        <w:rPr>
          <w:rtl/>
        </w:rPr>
        <w:t>قلت</w:t>
      </w:r>
      <w:r w:rsidR="00054F7A">
        <w:rPr>
          <w:rtl/>
        </w:rPr>
        <w:t>:</w:t>
      </w:r>
      <w:r>
        <w:rPr>
          <w:rtl/>
        </w:rPr>
        <w:t xml:space="preserve"> بل عربي</w:t>
      </w:r>
      <w:r w:rsidR="00054F7A">
        <w:rPr>
          <w:rtl/>
        </w:rPr>
        <w:t>،</w:t>
      </w:r>
      <w:r>
        <w:rPr>
          <w:rtl/>
        </w:rPr>
        <w:t xml:space="preserve"> قال</w:t>
      </w:r>
      <w:r w:rsidR="00054F7A">
        <w:rPr>
          <w:rtl/>
        </w:rPr>
        <w:t>:</w:t>
      </w:r>
      <w:r>
        <w:rPr>
          <w:rtl/>
        </w:rPr>
        <w:t xml:space="preserve"> فأنت تحدث ( النّاس بحديث ) </w:t>
      </w:r>
      <w:r w:rsidRPr="00054F7A">
        <w:rPr>
          <w:rStyle w:val="libFootnotenumChar"/>
          <w:rtl/>
        </w:rPr>
        <w:t>(4)</w:t>
      </w:r>
      <w:r>
        <w:rPr>
          <w:rtl/>
        </w:rPr>
        <w:t xml:space="preserve"> مثل هذا الحديث وأنت على</w:t>
      </w:r>
      <w:r w:rsidR="00A07D50">
        <w:rPr>
          <w:rtl/>
        </w:rPr>
        <w:t xml:space="preserve"> </w:t>
      </w:r>
      <w:r>
        <w:rPr>
          <w:rtl/>
        </w:rPr>
        <w:t>مثل هذا الحال</w:t>
      </w:r>
      <w:r w:rsidR="00054F7A">
        <w:rPr>
          <w:rtl/>
        </w:rPr>
        <w:t>،</w:t>
      </w:r>
      <w:r>
        <w:rPr>
          <w:rtl/>
        </w:rPr>
        <w:t xml:space="preserve"> قال</w:t>
      </w:r>
      <w:r w:rsidR="00054F7A">
        <w:rPr>
          <w:rtl/>
        </w:rPr>
        <w:t>:</w:t>
      </w:r>
      <w:r>
        <w:rPr>
          <w:rtl/>
        </w:rPr>
        <w:t xml:space="preserve"> فكساني خلعة وأعطاني بغلة</w:t>
      </w:r>
      <w:r w:rsidR="00054F7A">
        <w:rPr>
          <w:rtl/>
        </w:rPr>
        <w:t>،</w:t>
      </w:r>
      <w:r>
        <w:rPr>
          <w:rtl/>
        </w:rPr>
        <w:t xml:space="preserve"> قال</w:t>
      </w:r>
      <w:r w:rsidR="00054F7A">
        <w:rPr>
          <w:rtl/>
        </w:rPr>
        <w:t>:</w:t>
      </w:r>
      <w:r>
        <w:rPr>
          <w:rtl/>
        </w:rPr>
        <w:t xml:space="preserve"> فبعتها في ذلك الزمان</w:t>
      </w:r>
      <w:r w:rsidR="00A07D50">
        <w:rPr>
          <w:rtl/>
        </w:rPr>
        <w:t xml:space="preserve"> </w:t>
      </w:r>
      <w:r>
        <w:rPr>
          <w:rtl/>
        </w:rPr>
        <w:t>بثلاثمائة دينار</w:t>
      </w:r>
      <w:r w:rsidR="00054F7A">
        <w:rPr>
          <w:rtl/>
        </w:rPr>
        <w:t>،</w:t>
      </w:r>
      <w:r>
        <w:rPr>
          <w:rtl/>
        </w:rPr>
        <w:t xml:space="preserve"> ثم ( قال لي</w:t>
      </w:r>
      <w:r w:rsidR="00054F7A">
        <w:rPr>
          <w:rtl/>
        </w:rPr>
        <w:t>:</w:t>
      </w:r>
      <w:r>
        <w:rPr>
          <w:rtl/>
        </w:rPr>
        <w:t xml:space="preserve"> قد ) </w:t>
      </w:r>
      <w:r w:rsidRPr="00054F7A">
        <w:rPr>
          <w:rStyle w:val="libFootnotenumChar"/>
          <w:rtl/>
        </w:rPr>
        <w:t>(5)</w:t>
      </w:r>
      <w:r>
        <w:rPr>
          <w:rtl/>
        </w:rPr>
        <w:t xml:space="preserve"> أقررت عيني ولي إليك حاجة</w:t>
      </w:r>
      <w:r w:rsidR="00054F7A">
        <w:rPr>
          <w:rtl/>
        </w:rPr>
        <w:t>،</w:t>
      </w:r>
      <w:r>
        <w:rPr>
          <w:rtl/>
        </w:rPr>
        <w:t xml:space="preserve"> قلت</w:t>
      </w:r>
      <w:r w:rsidR="00054F7A">
        <w:rPr>
          <w:rtl/>
        </w:rPr>
        <w:t>:</w:t>
      </w:r>
      <w:r>
        <w:rPr>
          <w:rtl/>
        </w:rPr>
        <w:t xml:space="preserve"> ما حاجتك</w:t>
      </w:r>
      <w:r w:rsidR="00054F7A">
        <w:rPr>
          <w:rFonts w:hint="cs"/>
          <w:rtl/>
        </w:rPr>
        <w:t>؟</w:t>
      </w:r>
      <w:r w:rsidR="00A07D50">
        <w:rPr>
          <w:rtl/>
        </w:rPr>
        <w:t xml:space="preserve"> </w:t>
      </w:r>
    </w:p>
    <w:p w:rsidR="0077176E" w:rsidRPr="00FE6E8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م ».</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م »</w:t>
            </w:r>
            <w:r w:rsidR="00054F7A">
              <w:rPr>
                <w:rtl/>
              </w:rPr>
              <w:t>:</w:t>
            </w:r>
            <w:r>
              <w:rPr>
                <w:rtl/>
              </w:rPr>
              <w:t xml:space="preserve"> بنت محم</w:t>
            </w:r>
            <w:r>
              <w:rPr>
                <w:rFonts w:hint="cs"/>
                <w:rtl/>
              </w:rPr>
              <w:t>ّ</w:t>
            </w:r>
            <w:r>
              <w:rPr>
                <w:rtl/>
              </w:rPr>
              <w:t>د.</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Footnote0"/>
        <w:rPr>
          <w:rtl/>
        </w:rPr>
      </w:pPr>
      <w:r>
        <w:rPr>
          <w:rtl/>
        </w:rPr>
        <w:t>(5) ليس في « ط ».</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w:t>
      </w:r>
      <w:r w:rsidR="00054F7A">
        <w:rPr>
          <w:rtl/>
        </w:rPr>
        <w:t>:</w:t>
      </w:r>
      <w:r>
        <w:rPr>
          <w:rtl/>
        </w:rPr>
        <w:t xml:space="preserve"> هاهنا أخوان أحدهما إمام والآخر يؤذن</w:t>
      </w:r>
      <w:r w:rsidR="00054F7A">
        <w:rPr>
          <w:rtl/>
        </w:rPr>
        <w:t>،</w:t>
      </w:r>
      <w:r>
        <w:rPr>
          <w:rtl/>
        </w:rPr>
        <w:t xml:space="preserve"> فأم</w:t>
      </w:r>
      <w:r>
        <w:rPr>
          <w:rFonts w:hint="cs"/>
          <w:rtl/>
        </w:rPr>
        <w:t>ّ</w:t>
      </w:r>
      <w:r>
        <w:rPr>
          <w:rtl/>
        </w:rPr>
        <w:t>ا الإمام فلم يزل محبا</w:t>
      </w:r>
      <w:r>
        <w:rPr>
          <w:rFonts w:hint="cs"/>
          <w:rtl/>
        </w:rPr>
        <w:t>ً</w:t>
      </w:r>
      <w:r w:rsidR="00A07D50">
        <w:rPr>
          <w:rtl/>
        </w:rPr>
        <w:t xml:space="preserve"> </w:t>
      </w:r>
      <w:r>
        <w:rPr>
          <w:rtl/>
        </w:rPr>
        <w:t xml:space="preserve">لعلي </w:t>
      </w:r>
      <w:r w:rsidR="00054F7A" w:rsidRPr="00054F7A">
        <w:rPr>
          <w:rStyle w:val="libAlaemChar"/>
          <w:rFonts w:hint="cs"/>
          <w:rtl/>
        </w:rPr>
        <w:t>عليه‌السلام</w:t>
      </w:r>
      <w:r>
        <w:rPr>
          <w:rtl/>
        </w:rPr>
        <w:t xml:space="preserve"> منذ خرج من بطن ا</w:t>
      </w:r>
      <w:r>
        <w:rPr>
          <w:rFonts w:hint="cs"/>
          <w:rtl/>
        </w:rPr>
        <w:t>ُ</w:t>
      </w:r>
      <w:r>
        <w:rPr>
          <w:rtl/>
        </w:rPr>
        <w:t>م</w:t>
      </w:r>
      <w:r>
        <w:rPr>
          <w:rFonts w:hint="cs"/>
          <w:rtl/>
        </w:rPr>
        <w:t>ّ</w:t>
      </w:r>
      <w:r>
        <w:rPr>
          <w:rtl/>
        </w:rPr>
        <w:t>ه</w:t>
      </w:r>
      <w:r w:rsidR="00054F7A">
        <w:rPr>
          <w:rtl/>
        </w:rPr>
        <w:t>،</w:t>
      </w:r>
      <w:r>
        <w:rPr>
          <w:rtl/>
        </w:rPr>
        <w:t xml:space="preserve"> وأم</w:t>
      </w:r>
      <w:r>
        <w:rPr>
          <w:rFonts w:hint="cs"/>
          <w:rtl/>
        </w:rPr>
        <w:t>ّ</w:t>
      </w:r>
      <w:r>
        <w:rPr>
          <w:rtl/>
        </w:rPr>
        <w:t>ا المؤذن فلم يزل مبغضا</w:t>
      </w:r>
      <w:r>
        <w:rPr>
          <w:rFonts w:hint="cs"/>
          <w:rtl/>
        </w:rPr>
        <w:t>ً</w:t>
      </w:r>
      <w:r>
        <w:rPr>
          <w:rtl/>
        </w:rPr>
        <w:t xml:space="preserve"> لعليّ منذ خرج من</w:t>
      </w:r>
      <w:r w:rsidR="00A07D50">
        <w:rPr>
          <w:rtl/>
        </w:rPr>
        <w:t xml:space="preserve"> </w:t>
      </w:r>
      <w:r>
        <w:rPr>
          <w:rtl/>
        </w:rPr>
        <w:t>بطن ا</w:t>
      </w:r>
      <w:r>
        <w:rPr>
          <w:rFonts w:hint="cs"/>
          <w:rtl/>
        </w:rPr>
        <w:t>ُ</w:t>
      </w:r>
      <w:r>
        <w:rPr>
          <w:rtl/>
        </w:rPr>
        <w:t>م</w:t>
      </w:r>
      <w:r>
        <w:rPr>
          <w:rFonts w:hint="cs"/>
          <w:rtl/>
        </w:rPr>
        <w:t>ّ</w:t>
      </w:r>
      <w:r>
        <w:rPr>
          <w:rtl/>
        </w:rPr>
        <w:t>ه فأت الإمام حتّى تحدثه</w:t>
      </w:r>
      <w:r w:rsidR="00054F7A">
        <w:rPr>
          <w:rtl/>
        </w:rPr>
        <w:t>،</w:t>
      </w:r>
      <w:r>
        <w:rPr>
          <w:rtl/>
        </w:rPr>
        <w:t xml:space="preserve"> قال</w:t>
      </w:r>
      <w:r w:rsidR="00054F7A">
        <w:rPr>
          <w:rtl/>
        </w:rPr>
        <w:t>:</w:t>
      </w:r>
      <w:r>
        <w:rPr>
          <w:rtl/>
        </w:rPr>
        <w:t xml:space="preserve"> قلت</w:t>
      </w:r>
      <w:r w:rsidR="00054F7A">
        <w:rPr>
          <w:rtl/>
        </w:rPr>
        <w:t>:</w:t>
      </w:r>
      <w:r>
        <w:rPr>
          <w:rtl/>
        </w:rPr>
        <w:t xml:space="preserve"> دلني على منزله. فأشار إلى منزله</w:t>
      </w:r>
      <w:r w:rsidR="00054F7A">
        <w:rPr>
          <w:rtl/>
        </w:rPr>
        <w:t>،</w:t>
      </w:r>
      <w:r w:rsidR="00A07D50">
        <w:rPr>
          <w:rtl/>
        </w:rPr>
        <w:t xml:space="preserve"> </w:t>
      </w:r>
      <w:r>
        <w:rPr>
          <w:rtl/>
        </w:rPr>
        <w:t>فعرفت الباب فقرعته فخرج إلي</w:t>
      </w:r>
      <w:r>
        <w:rPr>
          <w:rFonts w:hint="cs"/>
          <w:rtl/>
        </w:rPr>
        <w:t>ّ</w:t>
      </w:r>
      <w:r>
        <w:rPr>
          <w:rtl/>
        </w:rPr>
        <w:t xml:space="preserve"> شاب فسل</w:t>
      </w:r>
      <w:r>
        <w:rPr>
          <w:rFonts w:hint="cs"/>
          <w:rtl/>
        </w:rPr>
        <w:t>ّ</w:t>
      </w:r>
      <w:r>
        <w:rPr>
          <w:rtl/>
        </w:rPr>
        <w:t xml:space="preserve">مت عليه فعرف الكسوة و ( عرف ) </w:t>
      </w:r>
      <w:r w:rsidRPr="00054F7A">
        <w:rPr>
          <w:rStyle w:val="libFootnotenumChar"/>
          <w:rtl/>
        </w:rPr>
        <w:t>(1)</w:t>
      </w:r>
      <w:r w:rsidR="00A07D50">
        <w:rPr>
          <w:rtl/>
        </w:rPr>
        <w:t xml:space="preserve"> </w:t>
      </w:r>
      <w:r>
        <w:rPr>
          <w:rtl/>
        </w:rPr>
        <w:t>البغلة فقال</w:t>
      </w:r>
      <w:r w:rsidR="00054F7A">
        <w:rPr>
          <w:rtl/>
        </w:rPr>
        <w:t>:</w:t>
      </w:r>
      <w:r>
        <w:rPr>
          <w:rtl/>
        </w:rPr>
        <w:t xml:space="preserve"> اعلم إن</w:t>
      </w:r>
      <w:r>
        <w:rPr>
          <w:rFonts w:hint="cs"/>
          <w:rtl/>
        </w:rPr>
        <w:t>ّ</w:t>
      </w:r>
      <w:r>
        <w:rPr>
          <w:rtl/>
        </w:rPr>
        <w:t xml:space="preserve"> الشيخ لم يكسك خلعته </w:t>
      </w:r>
      <w:r w:rsidRPr="00054F7A">
        <w:rPr>
          <w:rStyle w:val="libFootnotenumChar"/>
          <w:rtl/>
        </w:rPr>
        <w:t>(2)</w:t>
      </w:r>
      <w:r>
        <w:rPr>
          <w:rtl/>
        </w:rPr>
        <w:t xml:space="preserve"> ويعطيك بغلته </w:t>
      </w:r>
      <w:r w:rsidRPr="00054F7A">
        <w:rPr>
          <w:rStyle w:val="libFootnotenumChar"/>
          <w:rtl/>
        </w:rPr>
        <w:t>(3)</w:t>
      </w:r>
      <w:r>
        <w:rPr>
          <w:rtl/>
        </w:rPr>
        <w:t xml:space="preserve"> إلاّ وأنت تحب</w:t>
      </w:r>
      <w:r w:rsidR="00A07D50">
        <w:rPr>
          <w:rtl/>
        </w:rPr>
        <w:t xml:space="preserve"> </w:t>
      </w:r>
      <w:r>
        <w:rPr>
          <w:rtl/>
        </w:rPr>
        <w:t>علياً فحد</w:t>
      </w:r>
      <w:r>
        <w:rPr>
          <w:rFonts w:hint="cs"/>
          <w:rtl/>
        </w:rPr>
        <w:t>ّ</w:t>
      </w:r>
      <w:r>
        <w:rPr>
          <w:rtl/>
        </w:rPr>
        <w:t xml:space="preserve">ثني في فضائل علي </w:t>
      </w:r>
      <w:r w:rsidR="00054F7A" w:rsidRPr="00054F7A">
        <w:rPr>
          <w:rStyle w:val="libAlaemChar"/>
          <w:rFonts w:hint="cs"/>
          <w:rtl/>
        </w:rPr>
        <w:t>عليه‌السلام</w:t>
      </w:r>
      <w:r>
        <w:rPr>
          <w:rtl/>
        </w:rPr>
        <w:t>.</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أخبرني أبي</w:t>
      </w:r>
      <w:r w:rsidR="00054F7A">
        <w:rPr>
          <w:rtl/>
        </w:rPr>
        <w:t>،</w:t>
      </w:r>
      <w:r>
        <w:rPr>
          <w:rtl/>
        </w:rPr>
        <w:t xml:space="preserve"> عن جد</w:t>
      </w:r>
      <w:r>
        <w:rPr>
          <w:rFonts w:hint="cs"/>
          <w:rtl/>
        </w:rPr>
        <w:t>ّ</w:t>
      </w:r>
      <w:r>
        <w:rPr>
          <w:rtl/>
        </w:rPr>
        <w:t>ي</w:t>
      </w:r>
      <w:r w:rsidR="00054F7A">
        <w:rPr>
          <w:rtl/>
        </w:rPr>
        <w:t>،</w:t>
      </w:r>
      <w:r>
        <w:rPr>
          <w:rtl/>
        </w:rPr>
        <w:t xml:space="preserve"> عن عبدالله بن عباس</w:t>
      </w:r>
      <w:r w:rsidR="00054F7A">
        <w:rPr>
          <w:rtl/>
        </w:rPr>
        <w:t>،</w:t>
      </w:r>
      <w:r>
        <w:rPr>
          <w:rtl/>
        </w:rPr>
        <w:t xml:space="preserve"> قال</w:t>
      </w:r>
      <w:r w:rsidR="00054F7A">
        <w:rPr>
          <w:rtl/>
        </w:rPr>
        <w:t>:</w:t>
      </w:r>
      <w:r>
        <w:rPr>
          <w:rtl/>
        </w:rPr>
        <w:t xml:space="preserve"> بينا نحن عند</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إذ أقبلت فاطمة </w:t>
      </w:r>
      <w:r w:rsidR="00054F7A" w:rsidRPr="00054F7A">
        <w:rPr>
          <w:rStyle w:val="libAlaemChar"/>
          <w:rFonts w:hint="cs"/>
          <w:rtl/>
        </w:rPr>
        <w:t>عليها‌السلام</w:t>
      </w:r>
      <w:r>
        <w:rPr>
          <w:rtl/>
        </w:rPr>
        <w:t xml:space="preserve"> وهي تبكي</w:t>
      </w:r>
      <w:r w:rsidR="00054F7A">
        <w:rPr>
          <w:rtl/>
        </w:rPr>
        <w:t>،</w:t>
      </w:r>
      <w:r>
        <w:rPr>
          <w:rtl/>
        </w:rPr>
        <w:t xml:space="preserve"> فقال</w:t>
      </w:r>
      <w:r w:rsidR="00054F7A">
        <w:rPr>
          <w:rtl/>
        </w:rPr>
        <w:t>:</w:t>
      </w:r>
      <w:r>
        <w:rPr>
          <w:rtl/>
        </w:rPr>
        <w:t xml:space="preserve"> ما يبكيك يافاطمة قالت</w:t>
      </w:r>
      <w:r w:rsidR="00054F7A">
        <w:rPr>
          <w:rtl/>
        </w:rPr>
        <w:t>:</w:t>
      </w:r>
      <w:r w:rsidR="00A07D50">
        <w:rPr>
          <w:rtl/>
        </w:rPr>
        <w:t xml:space="preserve"> </w:t>
      </w:r>
      <w:r>
        <w:rPr>
          <w:rtl/>
        </w:rPr>
        <w:t>يارسول الله عي</w:t>
      </w:r>
      <w:r>
        <w:rPr>
          <w:rFonts w:hint="cs"/>
          <w:rtl/>
        </w:rPr>
        <w:t>ّ</w:t>
      </w:r>
      <w:r>
        <w:rPr>
          <w:rtl/>
        </w:rPr>
        <w:t>رتني نساء قريش آنفا</w:t>
      </w:r>
      <w:r>
        <w:rPr>
          <w:rFonts w:hint="cs"/>
          <w:rtl/>
        </w:rPr>
        <w:t>ً</w:t>
      </w:r>
      <w:r>
        <w:rPr>
          <w:rtl/>
        </w:rPr>
        <w:t xml:space="preserve"> زعمن أنك زوجتني رجلا</w:t>
      </w:r>
      <w:r>
        <w:rPr>
          <w:rFonts w:hint="cs"/>
          <w:rtl/>
        </w:rPr>
        <w:t>ً</w:t>
      </w:r>
      <w:r>
        <w:rPr>
          <w:rtl/>
        </w:rPr>
        <w:t xml:space="preserve"> معدما</w:t>
      </w:r>
      <w:r>
        <w:rPr>
          <w:rFonts w:hint="cs"/>
          <w:rtl/>
        </w:rPr>
        <w:t>ً</w:t>
      </w:r>
      <w:r>
        <w:rPr>
          <w:rtl/>
        </w:rPr>
        <w:t xml:space="preserve"> لا مال له.</w:t>
      </w:r>
    </w:p>
    <w:p w:rsidR="0077176E" w:rsidRDefault="0077176E" w:rsidP="000605B2">
      <w:pPr>
        <w:pStyle w:val="libNormal"/>
        <w:rPr>
          <w:rtl/>
        </w:rPr>
      </w:pPr>
      <w:r>
        <w:rPr>
          <w:rtl/>
        </w:rPr>
        <w:t>قال</w:t>
      </w:r>
      <w:r w:rsidR="00054F7A">
        <w:rPr>
          <w:rtl/>
        </w:rPr>
        <w:t>:</w:t>
      </w:r>
      <w:r>
        <w:rPr>
          <w:rtl/>
        </w:rPr>
        <w:t xml:space="preserve"> لا تبكين يافاطمة فوالله ما زو</w:t>
      </w:r>
      <w:r>
        <w:rPr>
          <w:rFonts w:hint="cs"/>
          <w:rtl/>
        </w:rPr>
        <w:t>ّ</w:t>
      </w:r>
      <w:r>
        <w:rPr>
          <w:rtl/>
        </w:rPr>
        <w:t>جتك حتّى زو</w:t>
      </w:r>
      <w:r>
        <w:rPr>
          <w:rFonts w:hint="cs"/>
          <w:rtl/>
        </w:rPr>
        <w:t>ّ</w:t>
      </w:r>
      <w:r>
        <w:rPr>
          <w:rtl/>
        </w:rPr>
        <w:t>جك الله من فوق العرش</w:t>
      </w:r>
      <w:r w:rsidR="00A07D50">
        <w:rPr>
          <w:rtl/>
        </w:rPr>
        <w:t xml:space="preserve"> </w:t>
      </w:r>
      <w:r>
        <w:rPr>
          <w:rtl/>
        </w:rPr>
        <w:t>وأشهد على ذلك جبرئيل وميكائيل</w:t>
      </w:r>
      <w:r w:rsidR="00054F7A">
        <w:rPr>
          <w:rtl/>
        </w:rPr>
        <w:t>،</w:t>
      </w:r>
      <w:r>
        <w:rPr>
          <w:rtl/>
        </w:rPr>
        <w:t xml:space="preserve"> </w:t>
      </w:r>
      <w:r>
        <w:rPr>
          <w:rFonts w:hint="cs"/>
          <w:rtl/>
        </w:rPr>
        <w:t>أ</w:t>
      </w:r>
      <w:r>
        <w:rPr>
          <w:rtl/>
        </w:rPr>
        <w:t>لا وان الله اطلع من فوق عرشه فاختارني</w:t>
      </w:r>
      <w:r w:rsidR="00A07D50">
        <w:rPr>
          <w:rtl/>
        </w:rPr>
        <w:t xml:space="preserve"> </w:t>
      </w:r>
      <w:r>
        <w:rPr>
          <w:rtl/>
        </w:rPr>
        <w:t>من خلقه وبعثني نبيا</w:t>
      </w:r>
      <w:r>
        <w:rPr>
          <w:rFonts w:hint="cs"/>
          <w:rtl/>
        </w:rPr>
        <w:t>ً</w:t>
      </w:r>
      <w:r>
        <w:rPr>
          <w:rtl/>
        </w:rPr>
        <w:t xml:space="preserve"> ثم اط</w:t>
      </w:r>
      <w:r>
        <w:rPr>
          <w:rFonts w:hint="cs"/>
          <w:rtl/>
        </w:rPr>
        <w:t>ّ</w:t>
      </w:r>
      <w:r>
        <w:rPr>
          <w:rtl/>
        </w:rPr>
        <w:t xml:space="preserve">لع ثانية </w:t>
      </w:r>
      <w:r w:rsidRPr="00054F7A">
        <w:rPr>
          <w:rStyle w:val="libFootnotenumChar"/>
          <w:rtl/>
        </w:rPr>
        <w:t>(4)</w:t>
      </w:r>
      <w:r>
        <w:rPr>
          <w:rtl/>
        </w:rPr>
        <w:t xml:space="preserve"> فاختار من الناس علي</w:t>
      </w:r>
      <w:r>
        <w:rPr>
          <w:rFonts w:hint="cs"/>
          <w:rtl/>
        </w:rPr>
        <w:t>ّ</w:t>
      </w:r>
      <w:r>
        <w:rPr>
          <w:rtl/>
        </w:rPr>
        <w:t>اً فجعله وارثا</w:t>
      </w:r>
      <w:r>
        <w:rPr>
          <w:rFonts w:hint="cs"/>
          <w:rtl/>
        </w:rPr>
        <w:t>ً</w:t>
      </w:r>
      <w:r>
        <w:rPr>
          <w:rtl/>
        </w:rPr>
        <w:t xml:space="preserve"> ووصي</w:t>
      </w:r>
      <w:r>
        <w:rPr>
          <w:rFonts w:hint="cs"/>
          <w:rtl/>
        </w:rPr>
        <w:t>ّ</w:t>
      </w:r>
      <w:r>
        <w:rPr>
          <w:rtl/>
        </w:rPr>
        <w:t>ا</w:t>
      </w:r>
      <w:r>
        <w:rPr>
          <w:rFonts w:hint="cs"/>
          <w:rtl/>
        </w:rPr>
        <w:t>ً</w:t>
      </w:r>
      <w:r w:rsidR="00A07D50">
        <w:rPr>
          <w:rtl/>
        </w:rPr>
        <w:t xml:space="preserve"> </w:t>
      </w:r>
      <w:r>
        <w:rPr>
          <w:rtl/>
        </w:rPr>
        <w:t>فعلي أشجع الناس قلبا</w:t>
      </w:r>
      <w:r>
        <w:rPr>
          <w:rFonts w:hint="cs"/>
          <w:rtl/>
        </w:rPr>
        <w:t>ً</w:t>
      </w:r>
      <w:r>
        <w:rPr>
          <w:rtl/>
        </w:rPr>
        <w:t xml:space="preserve"> وأكثرهم علما</w:t>
      </w:r>
      <w:r>
        <w:rPr>
          <w:rFonts w:hint="cs"/>
          <w:rtl/>
        </w:rPr>
        <w:t>ً</w:t>
      </w:r>
      <w:r>
        <w:rPr>
          <w:rtl/>
        </w:rPr>
        <w:t xml:space="preserve"> وأعدلهم في الرعية وأقسمهم بالسوية</w:t>
      </w:r>
      <w:r w:rsidR="00A07D50">
        <w:rPr>
          <w:rtl/>
        </w:rPr>
        <w:t xml:space="preserve"> </w:t>
      </w:r>
      <w:r>
        <w:rPr>
          <w:rtl/>
        </w:rPr>
        <w:t>والحسن والحسين سي</w:t>
      </w:r>
      <w:r>
        <w:rPr>
          <w:rFonts w:hint="cs"/>
          <w:rtl/>
        </w:rPr>
        <w:t>ّ</w:t>
      </w:r>
      <w:r>
        <w:rPr>
          <w:rtl/>
        </w:rPr>
        <w:t>دا شباب أهل الجنّة واسمهما في توراة موسى شابير وشابور</w:t>
      </w:r>
      <w:r w:rsidR="00A07D50">
        <w:rPr>
          <w:rtl/>
        </w:rPr>
        <w:t xml:space="preserve"> </w:t>
      </w:r>
      <w:r>
        <w:rPr>
          <w:rtl/>
        </w:rPr>
        <w:t xml:space="preserve">لكرامتهما </w:t>
      </w:r>
      <w:r w:rsidRPr="00054F7A">
        <w:rPr>
          <w:rStyle w:val="libFootnotenumChar"/>
          <w:rtl/>
        </w:rPr>
        <w:t>(5)</w:t>
      </w:r>
      <w:r>
        <w:rPr>
          <w:rtl/>
        </w:rPr>
        <w:t xml:space="preserve"> على الله.</w:t>
      </w:r>
    </w:p>
    <w:p w:rsidR="0077176E" w:rsidRDefault="0077176E" w:rsidP="000605B2">
      <w:pPr>
        <w:pStyle w:val="libNormal"/>
        <w:rPr>
          <w:rtl/>
        </w:rPr>
      </w:pPr>
      <w:r>
        <w:rPr>
          <w:rtl/>
        </w:rPr>
        <w:t>يافاطمة لا تبكين</w:t>
      </w:r>
      <w:r>
        <w:rPr>
          <w:rFonts w:hint="cs"/>
          <w:rtl/>
        </w:rPr>
        <w:t>ّ</w:t>
      </w:r>
      <w:r>
        <w:rPr>
          <w:rtl/>
        </w:rPr>
        <w:t xml:space="preserve"> إذا ك</w:t>
      </w:r>
      <w:r>
        <w:rPr>
          <w:rFonts w:hint="cs"/>
          <w:rtl/>
        </w:rPr>
        <w:t>ُ</w:t>
      </w:r>
      <w:r>
        <w:rPr>
          <w:rtl/>
        </w:rPr>
        <w:t>سيت</w:t>
      </w:r>
      <w:r>
        <w:rPr>
          <w:rFonts w:hint="cs"/>
          <w:rtl/>
        </w:rPr>
        <w:t>ُ</w:t>
      </w:r>
      <w:r>
        <w:rPr>
          <w:rtl/>
        </w:rPr>
        <w:t xml:space="preserve"> غدا</w:t>
      </w:r>
      <w:r>
        <w:rPr>
          <w:rFonts w:hint="cs"/>
          <w:rtl/>
        </w:rPr>
        <w:t>ً</w:t>
      </w:r>
      <w:r>
        <w:rPr>
          <w:rtl/>
        </w:rPr>
        <w:t xml:space="preserve"> ك</w:t>
      </w:r>
      <w:r>
        <w:rPr>
          <w:rFonts w:hint="cs"/>
          <w:rtl/>
        </w:rPr>
        <w:t>ُ</w:t>
      </w:r>
      <w:r>
        <w:rPr>
          <w:rtl/>
        </w:rPr>
        <w:t>سي</w:t>
      </w:r>
      <w:r>
        <w:rPr>
          <w:rFonts w:hint="cs"/>
          <w:rtl/>
        </w:rPr>
        <w:t>َ</w:t>
      </w:r>
      <w:r>
        <w:rPr>
          <w:rtl/>
        </w:rPr>
        <w:t xml:space="preserve"> علي معي</w:t>
      </w:r>
      <w:r w:rsidR="00054F7A">
        <w:rPr>
          <w:rtl/>
        </w:rPr>
        <w:t>،</w:t>
      </w:r>
      <w:r>
        <w:rPr>
          <w:rtl/>
        </w:rPr>
        <w:t xml:space="preserve"> وإذا ح</w:t>
      </w:r>
      <w:r>
        <w:rPr>
          <w:rFonts w:hint="cs"/>
          <w:rtl/>
        </w:rPr>
        <w:t>ُ</w:t>
      </w:r>
      <w:r>
        <w:rPr>
          <w:rtl/>
        </w:rPr>
        <w:t>بيت غدا</w:t>
      </w:r>
      <w:r>
        <w:rPr>
          <w:rFonts w:hint="cs"/>
          <w:rtl/>
        </w:rPr>
        <w:t>ً</w:t>
      </w:r>
      <w:r>
        <w:rPr>
          <w:rtl/>
        </w:rPr>
        <w:t xml:space="preserve"> ح</w:t>
      </w:r>
      <w:r>
        <w:rPr>
          <w:rFonts w:hint="cs"/>
          <w:rtl/>
        </w:rPr>
        <w:t>ُ</w:t>
      </w:r>
      <w:r>
        <w:rPr>
          <w:rtl/>
        </w:rPr>
        <w:t>بي</w:t>
      </w:r>
      <w:r>
        <w:rPr>
          <w:rFonts w:hint="cs"/>
          <w:rtl/>
        </w:rPr>
        <w:t>َ</w:t>
      </w:r>
      <w:r>
        <w:rPr>
          <w:rtl/>
        </w:rPr>
        <w:t xml:space="preserve"> علي</w:t>
      </w:r>
      <w:r w:rsidR="00A07D50">
        <w:rPr>
          <w:rtl/>
        </w:rPr>
        <w:t xml:space="preserve"> </w:t>
      </w:r>
      <w:r>
        <w:rPr>
          <w:rtl/>
        </w:rPr>
        <w:t>معي</w:t>
      </w:r>
      <w:r w:rsidR="00054F7A">
        <w:rPr>
          <w:rtl/>
        </w:rPr>
        <w:t>،</w:t>
      </w:r>
      <w:r>
        <w:rPr>
          <w:rtl/>
        </w:rPr>
        <w:t xml:space="preserve"> يافاطمة لواء الحمد بيدي والناس تحت رايتي يوم القيامة فأناوله علياً</w:t>
      </w:r>
      <w:r w:rsidR="00A07D50">
        <w:rPr>
          <w:rtl/>
        </w:rPr>
        <w:t xml:space="preserve"> </w:t>
      </w:r>
      <w:r>
        <w:rPr>
          <w:rtl/>
        </w:rPr>
        <w:t>لكرامته على الله عزّ وجلّ</w:t>
      </w:r>
      <w:r w:rsidR="00054F7A">
        <w:rPr>
          <w:rtl/>
        </w:rPr>
        <w:t>،</w:t>
      </w:r>
      <w:r>
        <w:rPr>
          <w:rtl/>
        </w:rPr>
        <w:t xml:space="preserve"> يافاطمة علي</w:t>
      </w:r>
      <w:r>
        <w:rPr>
          <w:rFonts w:hint="cs"/>
          <w:rtl/>
        </w:rPr>
        <w:t>ٌ</w:t>
      </w:r>
      <w:r>
        <w:rPr>
          <w:rtl/>
        </w:rPr>
        <w:t xml:space="preserve"> عوني على مفاتيح الجنّة</w:t>
      </w:r>
      <w:r w:rsidR="00054F7A">
        <w:rPr>
          <w:rtl/>
        </w:rPr>
        <w:t>،</w:t>
      </w:r>
      <w:r>
        <w:rPr>
          <w:rtl/>
        </w:rPr>
        <w:t xml:space="preserve"> يافاطمة علي</w:t>
      </w:r>
      <w:r>
        <w:rPr>
          <w:rFonts w:hint="cs"/>
          <w:rtl/>
        </w:rPr>
        <w:t>ٌ</w:t>
      </w:r>
      <w:r w:rsidR="00A07D50">
        <w:rPr>
          <w:rtl/>
        </w:rPr>
        <w:t xml:space="preserve"> </w:t>
      </w:r>
      <w:r>
        <w:rPr>
          <w:rtl/>
        </w:rPr>
        <w:t>وشيعته هم الفائزون يوم القيامة.</w:t>
      </w:r>
    </w:p>
    <w:p w:rsidR="00A07D50" w:rsidRDefault="0077176E" w:rsidP="00A07D50">
      <w:pPr>
        <w:pStyle w:val="libNormal"/>
        <w:rPr>
          <w:rtl/>
        </w:rPr>
      </w:pPr>
      <w:r>
        <w:rPr>
          <w:rtl/>
        </w:rPr>
        <w:t>قال</w:t>
      </w:r>
      <w:r w:rsidR="00054F7A">
        <w:rPr>
          <w:rtl/>
        </w:rPr>
        <w:t>:</w:t>
      </w:r>
      <w:r>
        <w:rPr>
          <w:rtl/>
        </w:rPr>
        <w:t xml:space="preserve"> فلمّا حدثته بهذا الحديث</w:t>
      </w:r>
      <w:r w:rsidR="00054F7A">
        <w:rPr>
          <w:rtl/>
        </w:rPr>
        <w:t>،</w:t>
      </w:r>
      <w:r>
        <w:rPr>
          <w:rtl/>
        </w:rPr>
        <w:t xml:space="preserve"> قال</w:t>
      </w:r>
      <w:r w:rsidR="00054F7A">
        <w:rPr>
          <w:rtl/>
        </w:rPr>
        <w:t>:</w:t>
      </w:r>
      <w:r>
        <w:rPr>
          <w:rtl/>
        </w:rPr>
        <w:t xml:space="preserve"> يافتى من أنت </w:t>
      </w:r>
      <w:r w:rsidRPr="00054F7A">
        <w:rPr>
          <w:rStyle w:val="libFootnotenumChar"/>
          <w:rtl/>
        </w:rPr>
        <w:t>(6)</w:t>
      </w:r>
      <w:r w:rsidR="00054F7A">
        <w:rPr>
          <w:rFonts w:hint="cs"/>
          <w:rtl/>
        </w:rPr>
        <w:t>؟</w:t>
      </w:r>
      <w:r>
        <w:rPr>
          <w:rtl/>
        </w:rPr>
        <w:t xml:space="preserve"> قلت</w:t>
      </w:r>
      <w:r w:rsidR="00054F7A">
        <w:rPr>
          <w:rtl/>
        </w:rPr>
        <w:t>:</w:t>
      </w:r>
      <w:r>
        <w:rPr>
          <w:rtl/>
        </w:rPr>
        <w:t xml:space="preserve"> من أهل العراق</w:t>
      </w:r>
      <w:r w:rsidR="00054F7A">
        <w:rPr>
          <w:rtl/>
        </w:rPr>
        <w:t>،</w:t>
      </w:r>
      <w:r w:rsidR="00A07D50">
        <w:rPr>
          <w:rtl/>
        </w:rPr>
        <w:t xml:space="preserve"> </w:t>
      </w:r>
    </w:p>
    <w:p w:rsidR="0077176E" w:rsidRPr="0062545B" w:rsidRDefault="00A07D50" w:rsidP="00054F7A">
      <w:pPr>
        <w:pStyle w:val="libLine"/>
        <w:rPr>
          <w:rtl/>
        </w:rPr>
      </w:pPr>
      <w:r>
        <w:rPr>
          <w:rtl/>
        </w:rPr>
        <w:t>__________________</w:t>
      </w:r>
    </w:p>
    <w:p w:rsidR="0077176E" w:rsidRDefault="0077176E" w:rsidP="00054F7A">
      <w:pPr>
        <w:pStyle w:val="libFootnote0"/>
        <w:rPr>
          <w:rtl/>
        </w:rPr>
      </w:pPr>
      <w:r>
        <w:rPr>
          <w:rtl/>
        </w:rPr>
        <w:t>(1) ليس في « م ».</w:t>
      </w:r>
    </w:p>
    <w:p w:rsidR="0077176E" w:rsidRDefault="0077176E" w:rsidP="00054F7A">
      <w:pPr>
        <w:pStyle w:val="libFootnote0"/>
        <w:rPr>
          <w:rtl/>
        </w:rPr>
      </w:pPr>
      <w:r>
        <w:rPr>
          <w:rtl/>
        </w:rPr>
        <w:t>(2) الخلعة</w:t>
      </w:r>
      <w:r w:rsidR="00054F7A">
        <w:rPr>
          <w:rtl/>
        </w:rPr>
        <w:t xml:space="preserve"> - </w:t>
      </w:r>
      <w:r>
        <w:rPr>
          <w:rtl/>
        </w:rPr>
        <w:t>بكسر الخاء</w:t>
      </w:r>
      <w:r w:rsidR="00054F7A">
        <w:rPr>
          <w:rtl/>
        </w:rPr>
        <w:t xml:space="preserve"> -:</w:t>
      </w:r>
      <w:r>
        <w:rPr>
          <w:rtl/>
        </w:rPr>
        <w:t xml:space="preserve"> الثوب الّذي يعطى منحة</w:t>
      </w:r>
      <w:r w:rsidR="00054F7A">
        <w:rPr>
          <w:rtl/>
        </w:rPr>
        <w:t>،</w:t>
      </w:r>
      <w:r>
        <w:rPr>
          <w:rtl/>
        </w:rPr>
        <w:t xml:space="preserve"> كل</w:t>
      </w:r>
      <w:r>
        <w:rPr>
          <w:rFonts w:hint="cs"/>
          <w:rtl/>
        </w:rPr>
        <w:t>ّ</w:t>
      </w:r>
      <w:r>
        <w:rPr>
          <w:rtl/>
        </w:rPr>
        <w:t xml:space="preserve"> ثوب تخلعه عنك</w:t>
      </w:r>
      <w:r w:rsidR="00054F7A">
        <w:rPr>
          <w:rtl/>
        </w:rPr>
        <w:t>،</w:t>
      </w:r>
      <w:r>
        <w:rPr>
          <w:rtl/>
        </w:rPr>
        <w:t xml:space="preserve"> خيار المال.</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ط »</w:t>
            </w:r>
            <w:r w:rsidR="00054F7A">
              <w:rPr>
                <w:rtl/>
              </w:rPr>
              <w:t>:</w:t>
            </w:r>
            <w:r>
              <w:rPr>
                <w:rtl/>
              </w:rPr>
              <w:t xml:space="preserve"> خلعه الكسوة ويعطيك البغلة.</w:t>
            </w:r>
          </w:p>
        </w:tc>
        <w:tc>
          <w:tcPr>
            <w:tcW w:w="2500" w:type="pct"/>
          </w:tcPr>
          <w:p w:rsidR="0077176E" w:rsidRDefault="0077176E" w:rsidP="00054F7A">
            <w:pPr>
              <w:pStyle w:val="libFootnote0"/>
              <w:rPr>
                <w:rtl/>
              </w:rPr>
            </w:pPr>
            <w:r>
              <w:rPr>
                <w:rtl/>
              </w:rPr>
              <w:t>(4) في « م »</w:t>
            </w:r>
            <w:r w:rsidR="00054F7A">
              <w:rPr>
                <w:rtl/>
              </w:rPr>
              <w:t>:</w:t>
            </w:r>
            <w:r>
              <w:rPr>
                <w:rtl/>
              </w:rPr>
              <w:t xml:space="preserve"> الثانية.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 ط »</w:t>
            </w:r>
            <w:r w:rsidR="00054F7A">
              <w:rPr>
                <w:rtl/>
              </w:rPr>
              <w:t>:</w:t>
            </w:r>
            <w:r>
              <w:rPr>
                <w:rtl/>
              </w:rPr>
              <w:t xml:space="preserve"> بكرامتهما.</w:t>
            </w:r>
          </w:p>
        </w:tc>
        <w:tc>
          <w:tcPr>
            <w:tcW w:w="2500" w:type="pct"/>
          </w:tcPr>
          <w:p w:rsidR="0077176E" w:rsidRDefault="0077176E" w:rsidP="00054F7A">
            <w:pPr>
              <w:pStyle w:val="libFootnote0"/>
              <w:rPr>
                <w:rtl/>
              </w:rPr>
            </w:pPr>
            <w:r>
              <w:rPr>
                <w:rtl/>
              </w:rPr>
              <w:t>(6) في « م »</w:t>
            </w:r>
            <w:r w:rsidR="00054F7A">
              <w:rPr>
                <w:rtl/>
              </w:rPr>
              <w:t>:</w:t>
            </w:r>
            <w:r>
              <w:rPr>
                <w:rtl/>
              </w:rPr>
              <w:t xml:space="preserve"> اين أنت.</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عربي أم مولى</w:t>
      </w:r>
      <w:r w:rsidR="00054F7A">
        <w:rPr>
          <w:rFonts w:hint="cs"/>
          <w:rtl/>
        </w:rPr>
        <w:t>؟</w:t>
      </w:r>
      <w:r>
        <w:rPr>
          <w:rtl/>
        </w:rPr>
        <w:t xml:space="preserve"> قلت</w:t>
      </w:r>
      <w:r w:rsidR="00054F7A">
        <w:rPr>
          <w:rtl/>
        </w:rPr>
        <w:t>:</w:t>
      </w:r>
      <w:r>
        <w:rPr>
          <w:rtl/>
        </w:rPr>
        <w:t xml:space="preserve"> عربي</w:t>
      </w:r>
      <w:r w:rsidR="00054F7A">
        <w:rPr>
          <w:rtl/>
        </w:rPr>
        <w:t>،</w:t>
      </w:r>
      <w:r>
        <w:rPr>
          <w:rtl/>
        </w:rPr>
        <w:t xml:space="preserve"> قال</w:t>
      </w:r>
      <w:r w:rsidR="00054F7A">
        <w:rPr>
          <w:rtl/>
        </w:rPr>
        <w:t>:</w:t>
      </w:r>
      <w:r>
        <w:rPr>
          <w:rtl/>
        </w:rPr>
        <w:t xml:space="preserve"> فانت تحد</w:t>
      </w:r>
      <w:r>
        <w:rPr>
          <w:rFonts w:hint="cs"/>
          <w:rtl/>
        </w:rPr>
        <w:t>ّ</w:t>
      </w:r>
      <w:r>
        <w:rPr>
          <w:rtl/>
        </w:rPr>
        <w:t xml:space="preserve">ث بهذا </w:t>
      </w:r>
      <w:r w:rsidRPr="00054F7A">
        <w:rPr>
          <w:rStyle w:val="libFootnotenumChar"/>
          <w:rtl/>
        </w:rPr>
        <w:t>(1)</w:t>
      </w:r>
      <w:r>
        <w:rPr>
          <w:rtl/>
        </w:rPr>
        <w:t xml:space="preserve"> الحديث وأنت على</w:t>
      </w:r>
      <w:r w:rsidR="00A07D50">
        <w:rPr>
          <w:rtl/>
        </w:rPr>
        <w:t xml:space="preserve"> </w:t>
      </w:r>
      <w:r>
        <w:rPr>
          <w:rtl/>
        </w:rPr>
        <w:t>مثل هذا الحال فكساني ثلاثين ثوبا</w:t>
      </w:r>
      <w:r>
        <w:rPr>
          <w:rFonts w:hint="cs"/>
          <w:rtl/>
        </w:rPr>
        <w:t>ً</w:t>
      </w:r>
      <w:r>
        <w:rPr>
          <w:rtl/>
        </w:rPr>
        <w:t xml:space="preserve"> وأمر لي بعشرة آلاف درهم</w:t>
      </w:r>
      <w:r w:rsidR="00054F7A">
        <w:rPr>
          <w:rtl/>
        </w:rPr>
        <w:t>،</w:t>
      </w:r>
      <w:r>
        <w:rPr>
          <w:rtl/>
        </w:rPr>
        <w:t xml:space="preserve"> ثم قال</w:t>
      </w:r>
      <w:r w:rsidR="00054F7A">
        <w:rPr>
          <w:rtl/>
        </w:rPr>
        <w:t>:</w:t>
      </w:r>
      <w:r>
        <w:rPr>
          <w:rtl/>
        </w:rPr>
        <w:t xml:space="preserve"> قد</w:t>
      </w:r>
      <w:r w:rsidR="00A07D50">
        <w:rPr>
          <w:rtl/>
        </w:rPr>
        <w:t xml:space="preserve"> </w:t>
      </w:r>
      <w:r>
        <w:rPr>
          <w:rtl/>
        </w:rPr>
        <w:t>أقررت عيني ولي إليك حاجة</w:t>
      </w:r>
      <w:r w:rsidR="00054F7A">
        <w:rPr>
          <w:rtl/>
        </w:rPr>
        <w:t>،</w:t>
      </w:r>
      <w:r>
        <w:rPr>
          <w:rtl/>
        </w:rPr>
        <w:t xml:space="preserve"> قال</w:t>
      </w:r>
      <w:r w:rsidR="00054F7A">
        <w:rPr>
          <w:rtl/>
        </w:rPr>
        <w:t>:</w:t>
      </w:r>
      <w:r>
        <w:rPr>
          <w:rtl/>
        </w:rPr>
        <w:t xml:space="preserve"> ( قلت</w:t>
      </w:r>
      <w:r w:rsidR="00054F7A">
        <w:rPr>
          <w:rtl/>
        </w:rPr>
        <w:t>:</w:t>
      </w:r>
      <w:r>
        <w:rPr>
          <w:rtl/>
        </w:rPr>
        <w:t xml:space="preserve"> ) </w:t>
      </w:r>
      <w:r w:rsidRPr="00054F7A">
        <w:rPr>
          <w:rStyle w:val="libFootnotenumChar"/>
          <w:rtl/>
        </w:rPr>
        <w:t>(2)</w:t>
      </w:r>
      <w:r>
        <w:rPr>
          <w:rtl/>
        </w:rPr>
        <w:t xml:space="preserve"> ما حاجتك</w:t>
      </w:r>
      <w:r w:rsidR="00054F7A">
        <w:rPr>
          <w:rFonts w:hint="cs"/>
          <w:rtl/>
        </w:rPr>
        <w:t>؟</w:t>
      </w:r>
      <w:r>
        <w:rPr>
          <w:rtl/>
        </w:rPr>
        <w:t xml:space="preserve"> قال</w:t>
      </w:r>
      <w:r w:rsidR="00054F7A">
        <w:rPr>
          <w:rtl/>
        </w:rPr>
        <w:t>:</w:t>
      </w:r>
      <w:r>
        <w:rPr>
          <w:rtl/>
        </w:rPr>
        <w:t xml:space="preserve"> تأتي صلاة الغداة</w:t>
      </w:r>
      <w:r w:rsidR="00A07D50">
        <w:rPr>
          <w:rtl/>
        </w:rPr>
        <w:t xml:space="preserve"> </w:t>
      </w:r>
      <w:r>
        <w:rPr>
          <w:rtl/>
        </w:rPr>
        <w:t xml:space="preserve">مسجد بني فلان أو مسجد بني مروان حتّى يأتيك الأخ المبغض </w:t>
      </w:r>
      <w:r w:rsidRPr="00054F7A">
        <w:rPr>
          <w:rStyle w:val="libFootnotenumChar"/>
          <w:rtl/>
        </w:rPr>
        <w:t>(3)</w:t>
      </w:r>
      <w:r>
        <w:rPr>
          <w:rtl/>
        </w:rPr>
        <w:t xml:space="preserve"> علي</w:t>
      </w:r>
      <w:r>
        <w:rPr>
          <w:rFonts w:hint="cs"/>
          <w:rtl/>
        </w:rPr>
        <w:t>ّ</w:t>
      </w:r>
      <w:r>
        <w:rPr>
          <w:rtl/>
        </w:rPr>
        <w:t>اً قال</w:t>
      </w:r>
      <w:r w:rsidR="00054F7A">
        <w:rPr>
          <w:rtl/>
        </w:rPr>
        <w:t>:</w:t>
      </w:r>
      <w:r w:rsidR="00A07D50">
        <w:rPr>
          <w:rtl/>
        </w:rPr>
        <w:t xml:space="preserve"> </w:t>
      </w:r>
      <w:r>
        <w:rPr>
          <w:rtl/>
        </w:rPr>
        <w:t>فطالت عليّ تلك الليلة فلمّا أصبحت غدوت إلى المسجد.</w:t>
      </w:r>
    </w:p>
    <w:p w:rsidR="0077176E" w:rsidRDefault="0077176E" w:rsidP="000605B2">
      <w:pPr>
        <w:pStyle w:val="libNormal"/>
        <w:rPr>
          <w:rtl/>
        </w:rPr>
      </w:pPr>
      <w:r>
        <w:rPr>
          <w:rtl/>
        </w:rPr>
        <w:t>قال</w:t>
      </w:r>
      <w:r w:rsidR="00054F7A">
        <w:rPr>
          <w:rtl/>
        </w:rPr>
        <w:t>:</w:t>
      </w:r>
      <w:r>
        <w:rPr>
          <w:rtl/>
        </w:rPr>
        <w:t xml:space="preserve"> فبينا أنا ا</w:t>
      </w:r>
      <w:r>
        <w:rPr>
          <w:rFonts w:hint="cs"/>
          <w:rtl/>
        </w:rPr>
        <w:t>ُ</w:t>
      </w:r>
      <w:r>
        <w:rPr>
          <w:rtl/>
        </w:rPr>
        <w:t>صل</w:t>
      </w:r>
      <w:r>
        <w:rPr>
          <w:rFonts w:hint="cs"/>
          <w:rtl/>
        </w:rPr>
        <w:t>ّ</w:t>
      </w:r>
      <w:r>
        <w:rPr>
          <w:rtl/>
        </w:rPr>
        <w:t>ي وإذا بشاب يصل</w:t>
      </w:r>
      <w:r>
        <w:rPr>
          <w:rFonts w:hint="cs"/>
          <w:rtl/>
        </w:rPr>
        <w:t>ّ</w:t>
      </w:r>
      <w:r>
        <w:rPr>
          <w:rtl/>
        </w:rPr>
        <w:t xml:space="preserve">ي </w:t>
      </w:r>
      <w:r w:rsidRPr="00054F7A">
        <w:rPr>
          <w:rStyle w:val="libFootnotenumChar"/>
          <w:rtl/>
        </w:rPr>
        <w:t>(4)</w:t>
      </w:r>
      <w:r>
        <w:rPr>
          <w:rtl/>
        </w:rPr>
        <w:t xml:space="preserve"> إلى جانبي وعليه عمامة إذ سقطت</w:t>
      </w:r>
      <w:r w:rsidR="00A07D50">
        <w:rPr>
          <w:rtl/>
        </w:rPr>
        <w:t xml:space="preserve"> </w:t>
      </w:r>
      <w:r>
        <w:rPr>
          <w:rtl/>
        </w:rPr>
        <w:t>العمامة عن رأسه</w:t>
      </w:r>
      <w:r w:rsidR="00054F7A">
        <w:rPr>
          <w:rtl/>
        </w:rPr>
        <w:t>،</w:t>
      </w:r>
      <w:r>
        <w:rPr>
          <w:rtl/>
        </w:rPr>
        <w:t xml:space="preserve"> فإذا رأسه رأس خنزير والله ما دريت ما أقول في صلاتي فلما</w:t>
      </w:r>
      <w:r w:rsidR="00A07D50">
        <w:rPr>
          <w:rtl/>
        </w:rPr>
        <w:t xml:space="preserve"> </w:t>
      </w:r>
      <w:r>
        <w:rPr>
          <w:rtl/>
        </w:rPr>
        <w:t>انصرف قلت له</w:t>
      </w:r>
      <w:r w:rsidR="00054F7A">
        <w:rPr>
          <w:rtl/>
        </w:rPr>
        <w:t>:</w:t>
      </w:r>
      <w:r>
        <w:rPr>
          <w:rtl/>
        </w:rPr>
        <w:t xml:space="preserve"> ويلك ما الّذي أرى بك من سوء الحال</w:t>
      </w:r>
      <w:r w:rsidR="00054F7A">
        <w:rPr>
          <w:rFonts w:hint="cs"/>
          <w:rtl/>
        </w:rPr>
        <w:t>؟</w:t>
      </w:r>
      <w:r>
        <w:rPr>
          <w:rtl/>
        </w:rPr>
        <w:t xml:space="preserve"> قال</w:t>
      </w:r>
      <w:r w:rsidR="00054F7A">
        <w:rPr>
          <w:rtl/>
        </w:rPr>
        <w:t>:</w:t>
      </w:r>
      <w:r>
        <w:rPr>
          <w:rtl/>
        </w:rPr>
        <w:t xml:space="preserve"> فقال لي</w:t>
      </w:r>
      <w:r w:rsidR="00054F7A">
        <w:rPr>
          <w:rtl/>
        </w:rPr>
        <w:t>:</w:t>
      </w:r>
      <w:r>
        <w:rPr>
          <w:rtl/>
        </w:rPr>
        <w:t xml:space="preserve"> لعلك</w:t>
      </w:r>
      <w:r w:rsidR="00A07D50">
        <w:rPr>
          <w:rtl/>
        </w:rPr>
        <w:t xml:space="preserve"> </w:t>
      </w:r>
      <w:r>
        <w:rPr>
          <w:rtl/>
        </w:rPr>
        <w:t>صاحب أخي</w:t>
      </w:r>
      <w:r w:rsidR="00054F7A">
        <w:rPr>
          <w:rtl/>
        </w:rPr>
        <w:t>،</w:t>
      </w:r>
      <w:r>
        <w:rPr>
          <w:rtl/>
        </w:rPr>
        <w:t xml:space="preserve"> قال</w:t>
      </w:r>
      <w:r w:rsidR="00054F7A">
        <w:rPr>
          <w:rtl/>
        </w:rPr>
        <w:t>:</w:t>
      </w:r>
      <w:r>
        <w:rPr>
          <w:rtl/>
        </w:rPr>
        <w:t xml:space="preserve"> قلت</w:t>
      </w:r>
      <w:r w:rsidR="00054F7A">
        <w:rPr>
          <w:rtl/>
        </w:rPr>
        <w:t>:</w:t>
      </w:r>
      <w:r>
        <w:rPr>
          <w:rtl/>
        </w:rPr>
        <w:t xml:space="preserve"> نعم</w:t>
      </w:r>
      <w:r w:rsidR="00054F7A">
        <w:rPr>
          <w:rtl/>
        </w:rPr>
        <w:t>،</w:t>
      </w:r>
      <w:r>
        <w:rPr>
          <w:rtl/>
        </w:rPr>
        <w:t xml:space="preserve"> فأخذ بيدي ثم</w:t>
      </w:r>
      <w:r>
        <w:rPr>
          <w:rFonts w:hint="cs"/>
          <w:rtl/>
        </w:rPr>
        <w:t>ّ</w:t>
      </w:r>
      <w:r>
        <w:rPr>
          <w:rtl/>
        </w:rPr>
        <w:t xml:space="preserve"> خرج بي من المسجد وهو يبكي</w:t>
      </w:r>
      <w:r w:rsidR="00A07D50">
        <w:rPr>
          <w:rtl/>
        </w:rPr>
        <w:t xml:space="preserve"> </w:t>
      </w:r>
      <w:r>
        <w:rPr>
          <w:rtl/>
        </w:rPr>
        <w:t>بكاء</w:t>
      </w:r>
      <w:r>
        <w:rPr>
          <w:rFonts w:hint="cs"/>
          <w:rtl/>
        </w:rPr>
        <w:t>ً</w:t>
      </w:r>
      <w:r>
        <w:rPr>
          <w:rtl/>
        </w:rPr>
        <w:t xml:space="preserve"> ( شديدا</w:t>
      </w:r>
      <w:r>
        <w:rPr>
          <w:rFonts w:hint="cs"/>
          <w:rtl/>
        </w:rPr>
        <w:t>ً</w:t>
      </w:r>
      <w:r>
        <w:rPr>
          <w:rtl/>
        </w:rPr>
        <w:t xml:space="preserve"> ) </w:t>
      </w:r>
      <w:r w:rsidRPr="00054F7A">
        <w:rPr>
          <w:rStyle w:val="libFootnotenumChar"/>
          <w:rtl/>
        </w:rPr>
        <w:t>(5)</w:t>
      </w:r>
      <w:r>
        <w:rPr>
          <w:rtl/>
        </w:rPr>
        <w:t xml:space="preserve"> حتّى أتى بي داره</w:t>
      </w:r>
      <w:r w:rsidR="00054F7A">
        <w:rPr>
          <w:rtl/>
        </w:rPr>
        <w:t>،</w:t>
      </w:r>
      <w:r>
        <w:rPr>
          <w:rtl/>
        </w:rPr>
        <w:t xml:space="preserve"> ثم قال لي</w:t>
      </w:r>
      <w:r w:rsidR="00054F7A">
        <w:rPr>
          <w:rtl/>
        </w:rPr>
        <w:t>:</w:t>
      </w:r>
      <w:r>
        <w:rPr>
          <w:rtl/>
        </w:rPr>
        <w:t xml:space="preserve"> ترى هذه الدار</w:t>
      </w:r>
      <w:r w:rsidR="00054F7A">
        <w:rPr>
          <w:rFonts w:hint="cs"/>
          <w:rtl/>
        </w:rPr>
        <w:t>؟</w:t>
      </w:r>
      <w:r>
        <w:rPr>
          <w:rtl/>
        </w:rPr>
        <w:t xml:space="preserve"> قال</w:t>
      </w:r>
      <w:r w:rsidR="00054F7A">
        <w:rPr>
          <w:rtl/>
        </w:rPr>
        <w:t>:</w:t>
      </w:r>
      <w:r>
        <w:rPr>
          <w:rtl/>
        </w:rPr>
        <w:t xml:space="preserve"> قلت</w:t>
      </w:r>
      <w:r w:rsidR="00054F7A">
        <w:rPr>
          <w:rtl/>
        </w:rPr>
        <w:t>:</w:t>
      </w:r>
      <w:r>
        <w:rPr>
          <w:rtl/>
        </w:rPr>
        <w:t xml:space="preserve"> نعم.</w:t>
      </w:r>
    </w:p>
    <w:p w:rsidR="00A07D50" w:rsidRDefault="0077176E" w:rsidP="000605B2">
      <w:pPr>
        <w:pStyle w:val="libNormal"/>
        <w:rPr>
          <w:rtl/>
        </w:rPr>
      </w:pPr>
      <w:r>
        <w:rPr>
          <w:rtl/>
        </w:rPr>
        <w:t>قال</w:t>
      </w:r>
      <w:r w:rsidR="00054F7A">
        <w:rPr>
          <w:rtl/>
        </w:rPr>
        <w:t>:</w:t>
      </w:r>
      <w:r>
        <w:rPr>
          <w:rtl/>
        </w:rPr>
        <w:t xml:space="preserve"> فأنا كنت مؤذنا</w:t>
      </w:r>
      <w:r>
        <w:rPr>
          <w:rFonts w:hint="cs"/>
          <w:rtl/>
        </w:rPr>
        <w:t>ً</w:t>
      </w:r>
      <w:r>
        <w:rPr>
          <w:rtl/>
        </w:rPr>
        <w:t xml:space="preserve"> والعن </w:t>
      </w:r>
      <w:r w:rsidRPr="00054F7A">
        <w:rPr>
          <w:rStyle w:val="libFootnotenumChar"/>
          <w:rtl/>
        </w:rPr>
        <w:t>(6)</w:t>
      </w:r>
      <w:r>
        <w:rPr>
          <w:rtl/>
        </w:rPr>
        <w:t xml:space="preserve"> علي</w:t>
      </w:r>
      <w:r>
        <w:rPr>
          <w:rFonts w:hint="cs"/>
          <w:rtl/>
        </w:rPr>
        <w:t>ّ</w:t>
      </w:r>
      <w:r>
        <w:rPr>
          <w:rtl/>
        </w:rPr>
        <w:t>اً في كل يوم ألف مرة</w:t>
      </w:r>
      <w:r>
        <w:rPr>
          <w:rFonts w:hint="cs"/>
          <w:rtl/>
        </w:rPr>
        <w:t>ً</w:t>
      </w:r>
      <w:r w:rsidR="00054F7A">
        <w:rPr>
          <w:rFonts w:hint="cs"/>
          <w:rtl/>
        </w:rPr>
        <w:t xml:space="preserve"> - </w:t>
      </w:r>
      <w:r>
        <w:rPr>
          <w:rtl/>
        </w:rPr>
        <w:t>وفي رواية ا</w:t>
      </w:r>
      <w:r>
        <w:rPr>
          <w:rFonts w:hint="cs"/>
          <w:rtl/>
        </w:rPr>
        <w:t>ُ</w:t>
      </w:r>
      <w:r>
        <w:rPr>
          <w:rtl/>
        </w:rPr>
        <w:t>خرى</w:t>
      </w:r>
      <w:r w:rsidR="00A07D50">
        <w:rPr>
          <w:rtl/>
        </w:rPr>
        <w:t xml:space="preserve"> </w:t>
      </w:r>
      <w:r>
        <w:rPr>
          <w:rtl/>
        </w:rPr>
        <w:t>مائة مرة</w:t>
      </w:r>
      <w:r w:rsidR="00054F7A">
        <w:rPr>
          <w:rFonts w:hint="cs"/>
          <w:rtl/>
        </w:rPr>
        <w:t xml:space="preserve"> - </w:t>
      </w:r>
      <w:r>
        <w:rPr>
          <w:rtl/>
        </w:rPr>
        <w:t>حتى إذا كان يوم من الأيام لعنته عشرة آلاف مر</w:t>
      </w:r>
      <w:r>
        <w:rPr>
          <w:rFonts w:hint="cs"/>
          <w:rtl/>
        </w:rPr>
        <w:t>ّ</w:t>
      </w:r>
      <w:r>
        <w:rPr>
          <w:rtl/>
        </w:rPr>
        <w:t>ة</w:t>
      </w:r>
      <w:r w:rsidR="00054F7A">
        <w:rPr>
          <w:rFonts w:hint="cs"/>
          <w:rtl/>
        </w:rPr>
        <w:t xml:space="preserve"> - </w:t>
      </w:r>
      <w:r>
        <w:rPr>
          <w:rtl/>
        </w:rPr>
        <w:t>وفي رواية ا</w:t>
      </w:r>
      <w:r>
        <w:rPr>
          <w:rFonts w:hint="cs"/>
          <w:rtl/>
        </w:rPr>
        <w:t>ُ</w:t>
      </w:r>
      <w:r>
        <w:rPr>
          <w:rtl/>
        </w:rPr>
        <w:t>خرى</w:t>
      </w:r>
      <w:r w:rsidR="00A07D50">
        <w:rPr>
          <w:rtl/>
        </w:rPr>
        <w:t xml:space="preserve"> </w:t>
      </w:r>
      <w:r>
        <w:rPr>
          <w:rtl/>
        </w:rPr>
        <w:t>ألف مر</w:t>
      </w:r>
      <w:r>
        <w:rPr>
          <w:rFonts w:hint="cs"/>
          <w:rtl/>
        </w:rPr>
        <w:t>ّ</w:t>
      </w:r>
      <w:r>
        <w:rPr>
          <w:rtl/>
        </w:rPr>
        <w:t>ة</w:t>
      </w:r>
      <w:r w:rsidR="00054F7A">
        <w:rPr>
          <w:rFonts w:hint="cs"/>
          <w:rtl/>
        </w:rPr>
        <w:t xml:space="preserve"> - </w:t>
      </w:r>
      <w:r>
        <w:rPr>
          <w:rtl/>
        </w:rPr>
        <w:t>فخرجت من المسجد</w:t>
      </w:r>
      <w:r w:rsidR="00054F7A">
        <w:rPr>
          <w:rtl/>
        </w:rPr>
        <w:t>،</w:t>
      </w:r>
      <w:r>
        <w:rPr>
          <w:rtl/>
        </w:rPr>
        <w:t xml:space="preserve"> ثم</w:t>
      </w:r>
      <w:r>
        <w:rPr>
          <w:rFonts w:hint="cs"/>
          <w:rtl/>
        </w:rPr>
        <w:t>ّ</w:t>
      </w:r>
      <w:r>
        <w:rPr>
          <w:rtl/>
        </w:rPr>
        <w:t xml:space="preserve"> انصرفت إلى داري هذه ونمت في هذا المكان</w:t>
      </w:r>
      <w:r w:rsidR="00A07D50">
        <w:rPr>
          <w:rtl/>
        </w:rPr>
        <w:t xml:space="preserve"> </w:t>
      </w:r>
      <w:r>
        <w:rPr>
          <w:rtl/>
        </w:rPr>
        <w:t xml:space="preserve">فرأيت فيما يرى النائم كأن النبي </w:t>
      </w:r>
      <w:r w:rsidR="00054F7A" w:rsidRPr="00054F7A">
        <w:rPr>
          <w:rStyle w:val="libAlaemChar"/>
          <w:rFonts w:hint="cs"/>
          <w:rtl/>
        </w:rPr>
        <w:t>صلى‌الله‌عليه‌وآله‌وسلم</w:t>
      </w:r>
      <w:r>
        <w:rPr>
          <w:rtl/>
        </w:rPr>
        <w:t xml:space="preserve"> قد أقبل ومعه أصحابه والحسن والحسين</w:t>
      </w:r>
      <w:r w:rsidR="00A07D50">
        <w:rPr>
          <w:rtl/>
        </w:rPr>
        <w:t xml:space="preserve"> </w:t>
      </w:r>
      <w:r>
        <w:rPr>
          <w:rtl/>
        </w:rPr>
        <w:t>عن يمينه ويساره</w:t>
      </w:r>
      <w:r w:rsidR="00054F7A">
        <w:rPr>
          <w:rtl/>
        </w:rPr>
        <w:t>،</w:t>
      </w:r>
      <w:r>
        <w:rPr>
          <w:rtl/>
        </w:rPr>
        <w:t xml:space="preserve"> فجلس رسول الله </w:t>
      </w:r>
      <w:r w:rsidR="00054F7A" w:rsidRPr="00054F7A">
        <w:rPr>
          <w:rStyle w:val="libAlaemChar"/>
          <w:rFonts w:hint="cs"/>
          <w:rtl/>
        </w:rPr>
        <w:t>صلى‌الله‌عليه‌وآله‌وسلم</w:t>
      </w:r>
      <w:r>
        <w:rPr>
          <w:rtl/>
        </w:rPr>
        <w:t xml:space="preserve"> وأصحابه والحسن والحسين </w:t>
      </w:r>
      <w:r w:rsidR="00054F7A" w:rsidRPr="00054F7A">
        <w:rPr>
          <w:rStyle w:val="libAlaemChar"/>
          <w:rFonts w:hint="cs"/>
          <w:rtl/>
        </w:rPr>
        <w:t>عليهم‌السلام</w:t>
      </w:r>
      <w:r w:rsidR="00A07D50">
        <w:rPr>
          <w:rtl/>
        </w:rPr>
        <w:t xml:space="preserve"> </w:t>
      </w:r>
      <w:r>
        <w:rPr>
          <w:rtl/>
        </w:rPr>
        <w:t>واقفان</w:t>
      </w:r>
      <w:r w:rsidR="00054F7A">
        <w:rPr>
          <w:rtl/>
        </w:rPr>
        <w:t>،</w:t>
      </w:r>
      <w:r>
        <w:rPr>
          <w:rtl/>
        </w:rPr>
        <w:t xml:space="preserve"> وفي يد الحسن كأس وفي يد الحسين أبريق ( يسقي الناس ) </w:t>
      </w:r>
      <w:r w:rsidRPr="00054F7A">
        <w:rPr>
          <w:rStyle w:val="libFootnotenumChar"/>
          <w:rtl/>
        </w:rPr>
        <w:t>(7)</w:t>
      </w:r>
      <w:r>
        <w:rPr>
          <w:rtl/>
        </w:rPr>
        <w:t xml:space="preserve"> فرفع النبي</w:t>
      </w:r>
      <w:r w:rsidR="00A07D50">
        <w:rPr>
          <w:rtl/>
        </w:rPr>
        <w:t xml:space="preserve"> </w:t>
      </w:r>
      <w:r>
        <w:rPr>
          <w:rtl/>
        </w:rPr>
        <w:t>رأسه</w:t>
      </w:r>
      <w:r w:rsidR="00054F7A">
        <w:rPr>
          <w:rtl/>
        </w:rPr>
        <w:t>،</w:t>
      </w:r>
      <w:r>
        <w:rPr>
          <w:rtl/>
        </w:rPr>
        <w:t xml:space="preserve"> فقال ياحسن اسقني</w:t>
      </w:r>
      <w:r w:rsidR="00054F7A">
        <w:rPr>
          <w:rtl/>
        </w:rPr>
        <w:t>،</w:t>
      </w:r>
      <w:r>
        <w:rPr>
          <w:rtl/>
        </w:rPr>
        <w:t xml:space="preserve"> فمد الحسن يده بالكأس إلى الحسين</w:t>
      </w:r>
      <w:r w:rsidR="00054F7A">
        <w:rPr>
          <w:rtl/>
        </w:rPr>
        <w:t>،</w:t>
      </w:r>
      <w:r>
        <w:rPr>
          <w:rtl/>
        </w:rPr>
        <w:t xml:space="preserve"> فقال</w:t>
      </w:r>
      <w:r w:rsidR="00054F7A">
        <w:rPr>
          <w:rtl/>
        </w:rPr>
        <w:t>:</w:t>
      </w:r>
      <w:r>
        <w:rPr>
          <w:rtl/>
        </w:rPr>
        <w:t xml:space="preserve"> ياحسين</w:t>
      </w:r>
      <w:r w:rsidR="00A07D50">
        <w:rPr>
          <w:rtl/>
        </w:rPr>
        <w:t xml:space="preserve"> </w:t>
      </w:r>
      <w:r>
        <w:rPr>
          <w:rtl/>
        </w:rPr>
        <w:t>صب</w:t>
      </w:r>
      <w:r>
        <w:rPr>
          <w:rFonts w:hint="cs"/>
          <w:rtl/>
        </w:rPr>
        <w:t>ّ</w:t>
      </w:r>
      <w:r w:rsidR="00054F7A">
        <w:rPr>
          <w:rtl/>
        </w:rPr>
        <w:t>،</w:t>
      </w:r>
      <w:r>
        <w:rPr>
          <w:rtl/>
        </w:rPr>
        <w:t xml:space="preserve"> فصب من الابريق في الكأس</w:t>
      </w:r>
      <w:r w:rsidR="00054F7A">
        <w:rPr>
          <w:rtl/>
        </w:rPr>
        <w:t>،</w:t>
      </w:r>
      <w:r>
        <w:rPr>
          <w:rtl/>
        </w:rPr>
        <w:t xml:space="preserve"> فناول الحسين </w:t>
      </w:r>
      <w:r w:rsidRPr="00054F7A">
        <w:rPr>
          <w:rStyle w:val="libFootnotenumChar"/>
          <w:rtl/>
        </w:rPr>
        <w:t>(8)</w:t>
      </w:r>
      <w:r>
        <w:rPr>
          <w:rtl/>
        </w:rPr>
        <w:t xml:space="preserve"> </w:t>
      </w:r>
      <w:r w:rsidR="00054F7A" w:rsidRPr="00054F7A">
        <w:rPr>
          <w:rStyle w:val="libAlaemChar"/>
          <w:rFonts w:hint="cs"/>
          <w:rtl/>
        </w:rPr>
        <w:t>عليه‌السلام</w:t>
      </w:r>
      <w:r>
        <w:rPr>
          <w:rtl/>
        </w:rPr>
        <w:t xml:space="preserve"> النبي </w:t>
      </w:r>
      <w:r w:rsidR="00054F7A" w:rsidRPr="00054F7A">
        <w:rPr>
          <w:rStyle w:val="libAlaemChar"/>
          <w:rFonts w:hint="cs"/>
          <w:rtl/>
        </w:rPr>
        <w:t>صلى‌الله‌عليه‌وآله‌وسلم</w:t>
      </w:r>
      <w:r>
        <w:rPr>
          <w:rtl/>
        </w:rPr>
        <w:t xml:space="preserve"> فشرب</w:t>
      </w:r>
      <w:r w:rsidR="00054F7A">
        <w:rPr>
          <w:rtl/>
        </w:rPr>
        <w:t>،</w:t>
      </w:r>
      <w:r>
        <w:rPr>
          <w:rtl/>
        </w:rPr>
        <w:t xml:space="preserve"> ثم</w:t>
      </w:r>
      <w:r w:rsidR="00A07D50">
        <w:rPr>
          <w:rtl/>
        </w:rPr>
        <w:t xml:space="preserve"> </w:t>
      </w:r>
      <w:r>
        <w:rPr>
          <w:rtl/>
        </w:rPr>
        <w:t>قال</w:t>
      </w:r>
      <w:r w:rsidR="00054F7A">
        <w:rPr>
          <w:rtl/>
        </w:rPr>
        <w:t>:</w:t>
      </w:r>
      <w:r>
        <w:rPr>
          <w:rtl/>
        </w:rPr>
        <w:t xml:space="preserve"> اسق أصحابي</w:t>
      </w:r>
      <w:r w:rsidR="00054F7A">
        <w:rPr>
          <w:rtl/>
        </w:rPr>
        <w:t>،</w:t>
      </w:r>
      <w:r>
        <w:rPr>
          <w:rtl/>
        </w:rPr>
        <w:t xml:space="preserve"> فسقاهم</w:t>
      </w:r>
      <w:r w:rsidR="00054F7A">
        <w:rPr>
          <w:rtl/>
        </w:rPr>
        <w:t>،</w:t>
      </w:r>
      <w:r>
        <w:rPr>
          <w:rtl/>
        </w:rPr>
        <w:t xml:space="preserve"> ثم قال</w:t>
      </w:r>
      <w:r w:rsidR="00054F7A">
        <w:rPr>
          <w:rtl/>
        </w:rPr>
        <w:t>:</w:t>
      </w:r>
      <w:r>
        <w:rPr>
          <w:rtl/>
        </w:rPr>
        <w:t xml:space="preserve"> إسق النائم على الدك</w:t>
      </w:r>
      <w:r>
        <w:rPr>
          <w:rFonts w:hint="cs"/>
          <w:rtl/>
        </w:rPr>
        <w:t>ّ</w:t>
      </w:r>
      <w:r>
        <w:rPr>
          <w:rtl/>
        </w:rPr>
        <w:t>ان.</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م »</w:t>
            </w:r>
            <w:r w:rsidR="00054F7A">
              <w:rPr>
                <w:rtl/>
              </w:rPr>
              <w:t>:</w:t>
            </w:r>
            <w:r>
              <w:rPr>
                <w:rtl/>
              </w:rPr>
              <w:t xml:space="preserve"> بمثل هذا.</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في « م »</w:t>
      </w:r>
      <w:r w:rsidR="00054F7A">
        <w:rPr>
          <w:rtl/>
        </w:rPr>
        <w:t>:</w:t>
      </w:r>
      <w:r>
        <w:rPr>
          <w:rtl/>
        </w:rPr>
        <w:t xml:space="preserve"> بني حران تأتيك أخ المبغض.</w:t>
      </w:r>
    </w:p>
    <w:p w:rsidR="0077176E" w:rsidRDefault="0077176E" w:rsidP="00054F7A">
      <w:pPr>
        <w:pStyle w:val="libFootnote0"/>
        <w:rPr>
          <w:rtl/>
        </w:rPr>
      </w:pPr>
      <w:r>
        <w:rPr>
          <w:rtl/>
        </w:rPr>
        <w:t>(4) في « م »</w:t>
      </w:r>
      <w:r w:rsidR="00054F7A">
        <w:rPr>
          <w:rtl/>
        </w:rPr>
        <w:t>:</w:t>
      </w:r>
      <w:r>
        <w:rPr>
          <w:rtl/>
        </w:rPr>
        <w:t xml:space="preserve"> بينما أنا ا</w:t>
      </w:r>
      <w:r>
        <w:rPr>
          <w:rFonts w:hint="cs"/>
          <w:rtl/>
        </w:rPr>
        <w:t>ُ</w:t>
      </w:r>
      <w:r>
        <w:rPr>
          <w:rtl/>
        </w:rPr>
        <w:t>صل</w:t>
      </w:r>
      <w:r>
        <w:rPr>
          <w:rFonts w:hint="cs"/>
          <w:rtl/>
        </w:rPr>
        <w:t>ّ</w:t>
      </w:r>
      <w:r>
        <w:rPr>
          <w:rtl/>
        </w:rPr>
        <w:t>ي إذ نظرت إلى شاب يصل</w:t>
      </w:r>
      <w:r>
        <w:rPr>
          <w:rFonts w:hint="cs"/>
          <w:rtl/>
        </w:rPr>
        <w:t>ّ</w:t>
      </w:r>
      <w:r>
        <w:rPr>
          <w:rtl/>
        </w:rPr>
        <w:t>ي.</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ليس في « م ».</w:t>
            </w:r>
          </w:p>
        </w:tc>
        <w:tc>
          <w:tcPr>
            <w:tcW w:w="2500" w:type="pct"/>
          </w:tcPr>
          <w:p w:rsidR="0077176E" w:rsidRDefault="0077176E" w:rsidP="00054F7A">
            <w:pPr>
              <w:pStyle w:val="libFootnote0"/>
              <w:rPr>
                <w:rtl/>
              </w:rPr>
            </w:pPr>
            <w:r>
              <w:rPr>
                <w:rtl/>
              </w:rPr>
              <w:t>(6) في « م »</w:t>
            </w:r>
            <w:r w:rsidR="00054F7A">
              <w:rPr>
                <w:rtl/>
              </w:rPr>
              <w:t>:</w:t>
            </w:r>
            <w:r>
              <w:rPr>
                <w:rtl/>
              </w:rPr>
              <w:t xml:space="preserve"> كنت العن.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(7) ليس في « م ».</w:t>
            </w:r>
          </w:p>
        </w:tc>
        <w:tc>
          <w:tcPr>
            <w:tcW w:w="2500" w:type="pct"/>
          </w:tcPr>
          <w:p w:rsidR="0077176E" w:rsidRDefault="0077176E" w:rsidP="00054F7A">
            <w:pPr>
              <w:pStyle w:val="libFootnote0"/>
              <w:rPr>
                <w:rtl/>
              </w:rPr>
            </w:pPr>
            <w:r>
              <w:rPr>
                <w:rtl/>
              </w:rPr>
              <w:t>(8) في « م »</w:t>
            </w:r>
            <w:r w:rsidR="00054F7A">
              <w:rPr>
                <w:rtl/>
              </w:rPr>
              <w:t>:</w:t>
            </w:r>
            <w:r>
              <w:rPr>
                <w:rtl/>
              </w:rPr>
              <w:t xml:space="preserve"> الحسن.</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w:t>
      </w:r>
      <w:r w:rsidR="00054F7A">
        <w:rPr>
          <w:rtl/>
        </w:rPr>
        <w:t>:</w:t>
      </w:r>
      <w:r>
        <w:rPr>
          <w:rtl/>
        </w:rPr>
        <w:t xml:space="preserve"> وكان الحسن والحسين يبكيان</w:t>
      </w:r>
      <w:r w:rsidR="00054F7A">
        <w:rPr>
          <w:rtl/>
        </w:rPr>
        <w:t>،</w:t>
      </w:r>
      <w:r>
        <w:rPr>
          <w:rtl/>
        </w:rPr>
        <w:t xml:space="preserve"> فقال لهما النبي</w:t>
      </w:r>
      <w:r w:rsidR="00054F7A">
        <w:rPr>
          <w:rtl/>
        </w:rPr>
        <w:t>:</w:t>
      </w:r>
      <w:r>
        <w:rPr>
          <w:rtl/>
        </w:rPr>
        <w:t xml:space="preserve"> ما يبكيكما</w:t>
      </w:r>
      <w:r w:rsidR="00054F7A">
        <w:rPr>
          <w:rFonts w:hint="cs"/>
          <w:rtl/>
        </w:rPr>
        <w:t>؟</w:t>
      </w:r>
      <w:r>
        <w:rPr>
          <w:rtl/>
        </w:rPr>
        <w:t xml:space="preserve"> فقالا</w:t>
      </w:r>
      <w:r w:rsidR="00054F7A">
        <w:rPr>
          <w:rtl/>
        </w:rPr>
        <w:t>:</w:t>
      </w:r>
      <w:r w:rsidR="00A07D50">
        <w:rPr>
          <w:rtl/>
        </w:rPr>
        <w:t xml:space="preserve"> </w:t>
      </w:r>
      <w:r>
        <w:rPr>
          <w:rtl/>
        </w:rPr>
        <w:t>يارسول الله فكيف نسقيه وهو يلعن أبانا في كل</w:t>
      </w:r>
      <w:r>
        <w:rPr>
          <w:rFonts w:hint="cs"/>
          <w:rtl/>
        </w:rPr>
        <w:t>ّ</w:t>
      </w:r>
      <w:r>
        <w:rPr>
          <w:rtl/>
        </w:rPr>
        <w:t xml:space="preserve"> يوم ألف مر</w:t>
      </w:r>
      <w:r>
        <w:rPr>
          <w:rFonts w:hint="cs"/>
          <w:rtl/>
        </w:rPr>
        <w:t>ّ</w:t>
      </w:r>
      <w:r>
        <w:rPr>
          <w:rtl/>
        </w:rPr>
        <w:t>ة وقد لعنه اليوم</w:t>
      </w:r>
      <w:r w:rsidR="00A07D50">
        <w:rPr>
          <w:rtl/>
        </w:rPr>
        <w:t xml:space="preserve"> </w:t>
      </w:r>
      <w:r>
        <w:rPr>
          <w:rtl/>
        </w:rPr>
        <w:t>عشرة آلاف مر</w:t>
      </w:r>
      <w:r>
        <w:rPr>
          <w:rFonts w:hint="cs"/>
          <w:rtl/>
        </w:rPr>
        <w:t>ّ</w:t>
      </w:r>
      <w:r>
        <w:rPr>
          <w:rtl/>
        </w:rPr>
        <w:t>ة.</w:t>
      </w:r>
    </w:p>
    <w:p w:rsidR="0077176E" w:rsidRDefault="0077176E" w:rsidP="000605B2">
      <w:pPr>
        <w:pStyle w:val="libNormal"/>
        <w:rPr>
          <w:rtl/>
        </w:rPr>
      </w:pPr>
      <w:r>
        <w:rPr>
          <w:rtl/>
        </w:rPr>
        <w:t>قال</w:t>
      </w:r>
      <w:r w:rsidR="00054F7A">
        <w:rPr>
          <w:rtl/>
        </w:rPr>
        <w:t>:</w:t>
      </w:r>
      <w:r>
        <w:rPr>
          <w:rtl/>
        </w:rPr>
        <w:t xml:space="preserve"> فرأيت النبي </w:t>
      </w:r>
      <w:r w:rsidR="00054F7A" w:rsidRPr="00054F7A">
        <w:rPr>
          <w:rStyle w:val="libAlaemChar"/>
          <w:rFonts w:hint="cs"/>
          <w:rtl/>
        </w:rPr>
        <w:t>صلى‌الله‌عليه‌وآله‌وسلم</w:t>
      </w:r>
      <w:r>
        <w:rPr>
          <w:rtl/>
        </w:rPr>
        <w:t xml:space="preserve"> قام مغضبا</w:t>
      </w:r>
      <w:r>
        <w:rPr>
          <w:rFonts w:hint="cs"/>
          <w:rtl/>
        </w:rPr>
        <w:t>ً</w:t>
      </w:r>
      <w:r>
        <w:rPr>
          <w:rtl/>
        </w:rPr>
        <w:t xml:space="preserve"> حتّى أتاني</w:t>
      </w:r>
      <w:r w:rsidR="00054F7A">
        <w:rPr>
          <w:rtl/>
        </w:rPr>
        <w:t>،</w:t>
      </w:r>
      <w:r>
        <w:rPr>
          <w:rtl/>
        </w:rPr>
        <w:t xml:space="preserve"> فقال</w:t>
      </w:r>
      <w:r w:rsidR="00054F7A">
        <w:rPr>
          <w:rtl/>
        </w:rPr>
        <w:t>:</w:t>
      </w:r>
      <w:r>
        <w:rPr>
          <w:rtl/>
        </w:rPr>
        <w:t xml:space="preserve"> أتلعن علياً وأنت تعرف</w:t>
      </w:r>
      <w:r w:rsidR="00A07D50">
        <w:rPr>
          <w:rtl/>
        </w:rPr>
        <w:t xml:space="preserve"> </w:t>
      </w:r>
      <w:r>
        <w:rPr>
          <w:rtl/>
        </w:rPr>
        <w:t>أنّه بالمكان الّذي هو به من</w:t>
      </w:r>
      <w:r>
        <w:rPr>
          <w:rFonts w:hint="cs"/>
          <w:rtl/>
        </w:rPr>
        <w:t>ّ</w:t>
      </w:r>
      <w:r>
        <w:rPr>
          <w:rtl/>
        </w:rPr>
        <w:t>ي ثم</w:t>
      </w:r>
      <w:r w:rsidR="00054F7A">
        <w:rPr>
          <w:rtl/>
        </w:rPr>
        <w:t>،</w:t>
      </w:r>
      <w:r>
        <w:rPr>
          <w:rtl/>
        </w:rPr>
        <w:t xml:space="preserve"> ضربني</w:t>
      </w:r>
      <w:r w:rsidR="00054F7A">
        <w:rPr>
          <w:rtl/>
        </w:rPr>
        <w:t>،</w:t>
      </w:r>
      <w:r>
        <w:rPr>
          <w:rtl/>
        </w:rPr>
        <w:t xml:space="preserve"> وقال </w:t>
      </w:r>
      <w:r w:rsidR="00054F7A" w:rsidRPr="00054F7A">
        <w:rPr>
          <w:rStyle w:val="libAlaemChar"/>
          <w:rFonts w:hint="cs"/>
          <w:rtl/>
        </w:rPr>
        <w:t>صلى‌الله‌عليه‌وآله‌وسلم</w:t>
      </w:r>
      <w:r w:rsidR="00054F7A">
        <w:rPr>
          <w:rtl/>
        </w:rPr>
        <w:t>:</w:t>
      </w:r>
      <w:r>
        <w:rPr>
          <w:rtl/>
        </w:rPr>
        <w:t xml:space="preserve"> قم غي</w:t>
      </w:r>
      <w:r>
        <w:rPr>
          <w:rFonts w:hint="cs"/>
          <w:rtl/>
        </w:rPr>
        <w:t>ّ</w:t>
      </w:r>
      <w:r>
        <w:rPr>
          <w:rtl/>
        </w:rPr>
        <w:t xml:space="preserve">ر الله ما بك ( من ) </w:t>
      </w:r>
      <w:r w:rsidRPr="00054F7A">
        <w:rPr>
          <w:rStyle w:val="libFootnotenumChar"/>
          <w:rtl/>
        </w:rPr>
        <w:t>(1)</w:t>
      </w:r>
      <w:r w:rsidR="00A07D50">
        <w:rPr>
          <w:rtl/>
        </w:rPr>
        <w:t xml:space="preserve"> </w:t>
      </w:r>
      <w:r>
        <w:rPr>
          <w:rtl/>
        </w:rPr>
        <w:t>خلقة</w:t>
      </w:r>
      <w:r w:rsidR="00054F7A">
        <w:rPr>
          <w:rtl/>
        </w:rPr>
        <w:t>،</w:t>
      </w:r>
      <w:r>
        <w:rPr>
          <w:rtl/>
        </w:rPr>
        <w:t xml:space="preserve"> فقمت ورأسي ووجهي هكذا.</w:t>
      </w:r>
    </w:p>
    <w:p w:rsidR="0077176E" w:rsidRDefault="0077176E" w:rsidP="000605B2">
      <w:pPr>
        <w:pStyle w:val="libNormal"/>
        <w:rPr>
          <w:rtl/>
        </w:rPr>
      </w:pPr>
      <w:r>
        <w:rPr>
          <w:rtl/>
        </w:rPr>
        <w:t>ثم</w:t>
      </w:r>
      <w:r>
        <w:rPr>
          <w:rFonts w:hint="cs"/>
          <w:rtl/>
        </w:rPr>
        <w:t>ّ</w:t>
      </w:r>
      <w:r>
        <w:rPr>
          <w:rtl/>
        </w:rPr>
        <w:t xml:space="preserve"> قال</w:t>
      </w:r>
      <w:r w:rsidR="00054F7A">
        <w:rPr>
          <w:rtl/>
        </w:rPr>
        <w:t>:</w:t>
      </w:r>
      <w:r>
        <w:rPr>
          <w:rtl/>
        </w:rPr>
        <w:t xml:space="preserve"> ياسليمان هل سمعت مثل هذين الحديثين قط</w:t>
      </w:r>
      <w:r w:rsidR="00054F7A">
        <w:rPr>
          <w:rFonts w:hint="cs"/>
          <w:rtl/>
        </w:rPr>
        <w:t>؟</w:t>
      </w:r>
      <w:r>
        <w:rPr>
          <w:rtl/>
        </w:rPr>
        <w:t xml:space="preserve"> ( قال</w:t>
      </w:r>
      <w:r w:rsidR="00054F7A">
        <w:rPr>
          <w:rtl/>
        </w:rPr>
        <w:t>:</w:t>
      </w:r>
      <w:r>
        <w:rPr>
          <w:rtl/>
        </w:rPr>
        <w:t xml:space="preserve"> ) </w:t>
      </w:r>
      <w:r w:rsidRPr="00054F7A">
        <w:rPr>
          <w:rStyle w:val="libFootnotenumChar"/>
          <w:rtl/>
        </w:rPr>
        <w:t>(2)</w:t>
      </w:r>
      <w:r>
        <w:rPr>
          <w:rtl/>
        </w:rPr>
        <w:t xml:space="preserve"> قلت</w:t>
      </w:r>
      <w:r w:rsidR="00054F7A">
        <w:rPr>
          <w:rtl/>
        </w:rPr>
        <w:t>:</w:t>
      </w:r>
      <w:r>
        <w:rPr>
          <w:rtl/>
        </w:rPr>
        <w:t xml:space="preserve"> لا</w:t>
      </w:r>
      <w:r w:rsidR="00A07D50">
        <w:rPr>
          <w:rtl/>
        </w:rPr>
        <w:t xml:space="preserve"> </w:t>
      </w:r>
      <w:r>
        <w:rPr>
          <w:rtl/>
        </w:rPr>
        <w:t>ياأمير المؤمنين</w:t>
      </w:r>
      <w:r w:rsidR="00054F7A">
        <w:rPr>
          <w:rtl/>
        </w:rPr>
        <w:t>،</w:t>
      </w:r>
      <w:r>
        <w:rPr>
          <w:rtl/>
        </w:rPr>
        <w:t xml:space="preserve"> ثم قلت</w:t>
      </w:r>
      <w:r w:rsidR="00054F7A">
        <w:rPr>
          <w:rtl/>
        </w:rPr>
        <w:t>:</w:t>
      </w:r>
      <w:r>
        <w:rPr>
          <w:rtl/>
        </w:rPr>
        <w:t xml:space="preserve"> ياأمير المؤمنين الأمان </w:t>
      </w:r>
      <w:r w:rsidRPr="00054F7A">
        <w:rPr>
          <w:rStyle w:val="libFootnotenumChar"/>
          <w:rtl/>
        </w:rPr>
        <w:t>(3)</w:t>
      </w:r>
      <w:r w:rsidR="00054F7A">
        <w:rPr>
          <w:rtl/>
        </w:rPr>
        <w:t>،</w:t>
      </w:r>
      <w:r>
        <w:rPr>
          <w:rtl/>
        </w:rPr>
        <w:t xml:space="preserve"> قال</w:t>
      </w:r>
      <w:r w:rsidR="00054F7A">
        <w:rPr>
          <w:rtl/>
        </w:rPr>
        <w:t>:</w:t>
      </w:r>
      <w:r>
        <w:rPr>
          <w:rtl/>
        </w:rPr>
        <w:t xml:space="preserve"> لك الأمان</w:t>
      </w:r>
      <w:r w:rsidR="00054F7A">
        <w:rPr>
          <w:rtl/>
        </w:rPr>
        <w:t>،</w:t>
      </w:r>
      <w:r>
        <w:rPr>
          <w:rtl/>
        </w:rPr>
        <w:t xml:space="preserve"> قلت</w:t>
      </w:r>
      <w:r w:rsidR="00054F7A">
        <w:rPr>
          <w:rtl/>
        </w:rPr>
        <w:t>:</w:t>
      </w:r>
      <w:r>
        <w:rPr>
          <w:rtl/>
        </w:rPr>
        <w:t xml:space="preserve"> فما</w:t>
      </w:r>
      <w:r w:rsidR="00A07D50">
        <w:rPr>
          <w:rtl/>
        </w:rPr>
        <w:t xml:space="preserve"> </w:t>
      </w:r>
      <w:r>
        <w:rPr>
          <w:rtl/>
        </w:rPr>
        <w:t>تقول في قاتل الحسن والحسين</w:t>
      </w:r>
      <w:r w:rsidR="00054F7A">
        <w:rPr>
          <w:rFonts w:hint="cs"/>
          <w:rtl/>
        </w:rPr>
        <w:t>؟</w:t>
      </w:r>
      <w:r>
        <w:rPr>
          <w:rtl/>
        </w:rPr>
        <w:t xml:space="preserve"> قال</w:t>
      </w:r>
      <w:r w:rsidR="00054F7A">
        <w:rPr>
          <w:rtl/>
        </w:rPr>
        <w:t>:</w:t>
      </w:r>
      <w:r>
        <w:rPr>
          <w:rtl/>
        </w:rPr>
        <w:t xml:space="preserve"> في النار ياسليمان</w:t>
      </w:r>
      <w:r w:rsidR="00054F7A">
        <w:rPr>
          <w:rtl/>
        </w:rPr>
        <w:t>،</w:t>
      </w:r>
      <w:r>
        <w:rPr>
          <w:rtl/>
        </w:rPr>
        <w:t xml:space="preserve"> قال</w:t>
      </w:r>
      <w:r w:rsidR="00054F7A">
        <w:rPr>
          <w:rtl/>
        </w:rPr>
        <w:t>:</w:t>
      </w:r>
      <w:r>
        <w:rPr>
          <w:rtl/>
        </w:rPr>
        <w:t xml:space="preserve"> قلت</w:t>
      </w:r>
      <w:r w:rsidR="00054F7A">
        <w:rPr>
          <w:rtl/>
        </w:rPr>
        <w:t>:</w:t>
      </w:r>
      <w:r>
        <w:rPr>
          <w:rtl/>
        </w:rPr>
        <w:t xml:space="preserve"> فما تقول</w:t>
      </w:r>
      <w:r w:rsidR="00A07D50">
        <w:rPr>
          <w:rtl/>
        </w:rPr>
        <w:t xml:space="preserve"> </w:t>
      </w:r>
      <w:r>
        <w:rPr>
          <w:rtl/>
        </w:rPr>
        <w:t>في قاتل أولاد الحسين</w:t>
      </w:r>
      <w:r w:rsidR="00054F7A">
        <w:rPr>
          <w:rFonts w:hint="cs"/>
          <w:rtl/>
        </w:rPr>
        <w:t>؟</w:t>
      </w:r>
      <w:r>
        <w:rPr>
          <w:rtl/>
        </w:rPr>
        <w:t xml:space="preserve"> قال</w:t>
      </w:r>
      <w:r w:rsidR="00054F7A">
        <w:rPr>
          <w:rtl/>
        </w:rPr>
        <w:t>:</w:t>
      </w:r>
      <w:r>
        <w:rPr>
          <w:rtl/>
        </w:rPr>
        <w:t xml:space="preserve"> فسكت مليا</w:t>
      </w:r>
      <w:r>
        <w:rPr>
          <w:rFonts w:hint="cs"/>
          <w:rtl/>
        </w:rPr>
        <w:t>ً</w:t>
      </w:r>
      <w:r w:rsidR="00054F7A">
        <w:rPr>
          <w:rtl/>
        </w:rPr>
        <w:t>،</w:t>
      </w:r>
      <w:r>
        <w:rPr>
          <w:rtl/>
        </w:rPr>
        <w:t xml:space="preserve"> ثم</w:t>
      </w:r>
      <w:r>
        <w:rPr>
          <w:rFonts w:hint="cs"/>
          <w:rtl/>
        </w:rPr>
        <w:t>ّ</w:t>
      </w:r>
      <w:r>
        <w:rPr>
          <w:rtl/>
        </w:rPr>
        <w:t xml:space="preserve"> قال</w:t>
      </w:r>
      <w:r w:rsidR="00054F7A">
        <w:rPr>
          <w:rtl/>
        </w:rPr>
        <w:t>:</w:t>
      </w:r>
      <w:r>
        <w:rPr>
          <w:rtl/>
        </w:rPr>
        <w:t xml:space="preserve"> ياسليمان الم</w:t>
      </w:r>
      <w:r>
        <w:rPr>
          <w:rFonts w:hint="cs"/>
          <w:rtl/>
        </w:rPr>
        <w:t>ُ</w:t>
      </w:r>
      <w:r>
        <w:rPr>
          <w:rtl/>
        </w:rPr>
        <w:t>لك عقيم</w:t>
      </w:r>
      <w:r w:rsidR="00054F7A">
        <w:rPr>
          <w:rtl/>
        </w:rPr>
        <w:t>،</w:t>
      </w:r>
      <w:r>
        <w:rPr>
          <w:rtl/>
        </w:rPr>
        <w:t xml:space="preserve"> إذهب</w:t>
      </w:r>
      <w:r w:rsidR="00A07D50">
        <w:rPr>
          <w:rtl/>
        </w:rPr>
        <w:t xml:space="preserve"> </w:t>
      </w:r>
      <w:r>
        <w:rPr>
          <w:rtl/>
        </w:rPr>
        <w:t>فحد</w:t>
      </w:r>
      <w:r>
        <w:rPr>
          <w:rFonts w:hint="cs"/>
          <w:rtl/>
        </w:rPr>
        <w:t>ّ</w:t>
      </w:r>
      <w:r>
        <w:rPr>
          <w:rtl/>
        </w:rPr>
        <w:t xml:space="preserve">ث في فضائل علي </w:t>
      </w:r>
      <w:r w:rsidR="00054F7A" w:rsidRPr="00054F7A">
        <w:rPr>
          <w:rStyle w:val="libAlaemChar"/>
          <w:rFonts w:hint="cs"/>
          <w:rtl/>
        </w:rPr>
        <w:t>عليه‌السلام</w:t>
      </w:r>
      <w:r>
        <w:rPr>
          <w:rtl/>
        </w:rPr>
        <w:t xml:space="preserve"> ما شئت » </w:t>
      </w:r>
      <w:r w:rsidRPr="00054F7A">
        <w:rPr>
          <w:rStyle w:val="libFootnotenumChar"/>
          <w:rtl/>
        </w:rPr>
        <w:t>(4)</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هذا الخبر قد سمعته ورويته بأسانيد مختلفة وألفاظ</w:t>
      </w:r>
      <w:r w:rsidR="00A07D50">
        <w:rPr>
          <w:rtl/>
        </w:rPr>
        <w:t xml:space="preserve"> </w:t>
      </w:r>
      <w:r>
        <w:rPr>
          <w:rtl/>
        </w:rPr>
        <w:t>تزيد وتنقص</w:t>
      </w:r>
      <w:r w:rsidR="00054F7A">
        <w:rPr>
          <w:rtl/>
        </w:rPr>
        <w:t>،</w:t>
      </w:r>
      <w:r>
        <w:rPr>
          <w:rtl/>
        </w:rPr>
        <w:t xml:space="preserve"> وقد أوردته هاهنا على هذا الوجه وفي آخره قد أدخل كلام بعض</w:t>
      </w:r>
      <w:r w:rsidR="00A07D50">
        <w:rPr>
          <w:rtl/>
        </w:rPr>
        <w:t xml:space="preserve"> </w:t>
      </w:r>
      <w:r>
        <w:rPr>
          <w:rtl/>
        </w:rPr>
        <w:t>في بعض</w:t>
      </w:r>
      <w:r w:rsidR="00054F7A">
        <w:rPr>
          <w:rtl/>
        </w:rPr>
        <w:t>،</w:t>
      </w:r>
      <w:r>
        <w:rPr>
          <w:rtl/>
        </w:rPr>
        <w:t xml:space="preserve"> والله أعلم بالصواب.</w:t>
      </w:r>
    </w:p>
    <w:p w:rsidR="00A07D50" w:rsidRDefault="0077176E" w:rsidP="00A07D50">
      <w:pPr>
        <w:pStyle w:val="libNormal"/>
        <w:rPr>
          <w:rtl/>
        </w:rPr>
      </w:pPr>
      <w:bookmarkStart w:id="1050" w:name="_Toc252376435"/>
      <w:bookmarkStart w:id="1051" w:name="_Toc284325762"/>
      <w:bookmarkStart w:id="1052" w:name="_Toc284671388"/>
      <w:bookmarkStart w:id="1053" w:name="_Toc286745154"/>
      <w:bookmarkStart w:id="1054" w:name="_Toc297573531"/>
      <w:r w:rsidRPr="00054F7A">
        <w:rPr>
          <w:rStyle w:val="libBold2Char"/>
          <w:rtl/>
        </w:rPr>
        <w:t>3</w:t>
      </w:r>
      <w:bookmarkEnd w:id="1050"/>
      <w:bookmarkEnd w:id="1051"/>
      <w:bookmarkEnd w:id="1052"/>
      <w:bookmarkEnd w:id="1053"/>
      <w:bookmarkEnd w:id="1054"/>
      <w:r w:rsidR="00054F7A" w:rsidRPr="00054F7A">
        <w:rPr>
          <w:rStyle w:val="libBold2Char"/>
          <w:rFonts w:hint="cs"/>
          <w:rtl/>
        </w:rPr>
        <w:t xml:space="preserve"> - </w:t>
      </w:r>
      <w:r>
        <w:rPr>
          <w:rtl/>
        </w:rPr>
        <w:t>أخبرنا الشيخ المفيد أبو علي الحسن بن محمّد بن الحسن الطوسي</w:t>
      </w:r>
      <w:r w:rsidR="00A07D50">
        <w:rPr>
          <w:rtl/>
        </w:rPr>
        <w:t xml:space="preserve"> </w:t>
      </w:r>
      <w:r>
        <w:rPr>
          <w:rtl/>
        </w:rPr>
        <w:t>بقراءتي عليه في شهر رمضان سنة إحدى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w:t>
      </w:r>
      <w:r w:rsidR="00A07D50">
        <w:rPr>
          <w:rtl/>
        </w:rPr>
        <w:t xml:space="preserve"> </w:t>
      </w:r>
      <w:r>
        <w:rPr>
          <w:rtl/>
        </w:rPr>
        <w:t xml:space="preserve">الطوسي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أخبرنا الشيخ المفيد محمّد بن محمّد بن النعمان الحارثي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أخبرني أبو القاسم جعفر بن محمّد بن قولويه</w:t>
      </w:r>
      <w:r w:rsidR="00054F7A">
        <w:rPr>
          <w:rtl/>
        </w:rPr>
        <w:t>،</w:t>
      </w:r>
      <w:r>
        <w:rPr>
          <w:rtl/>
        </w:rPr>
        <w:t xml:space="preserve"> قال</w:t>
      </w:r>
      <w:r w:rsidR="00054F7A">
        <w:rPr>
          <w:rtl/>
        </w:rPr>
        <w:t>:</w:t>
      </w:r>
      <w:r>
        <w:rPr>
          <w:rtl/>
        </w:rPr>
        <w:t xml:space="preserve"> حدّثنا جعفر بن محمّد بن</w:t>
      </w:r>
      <w:r w:rsidR="00A07D50">
        <w:rPr>
          <w:rtl/>
        </w:rPr>
        <w:t xml:space="preserve"> </w:t>
      </w:r>
      <w:r>
        <w:rPr>
          <w:rtl/>
        </w:rPr>
        <w:t>مسعود</w:t>
      </w:r>
      <w:r w:rsidR="00054F7A">
        <w:rPr>
          <w:rtl/>
        </w:rPr>
        <w:t>،</w:t>
      </w:r>
      <w:r>
        <w:rPr>
          <w:rtl/>
        </w:rPr>
        <w:t xml:space="preserve"> عن أبيه أبي النضر محمّد بن مسعود العياشي </w:t>
      </w:r>
      <w:r w:rsidRPr="00054F7A">
        <w:rPr>
          <w:rStyle w:val="libFootnotenumChar"/>
          <w:rtl/>
        </w:rPr>
        <w:t>(5)</w:t>
      </w:r>
      <w:r w:rsidR="00054F7A">
        <w:rPr>
          <w:rtl/>
        </w:rPr>
        <w:t>،</w:t>
      </w:r>
      <w:r>
        <w:rPr>
          <w:rtl/>
        </w:rPr>
        <w:t xml:space="preserve"> قال</w:t>
      </w:r>
      <w:r w:rsidR="00054F7A">
        <w:rPr>
          <w:rtl/>
        </w:rPr>
        <w:t>:</w:t>
      </w:r>
      <w:r>
        <w:rPr>
          <w:rtl/>
        </w:rPr>
        <w:t xml:space="preserve"> حدّثنا القاسم بن</w:t>
      </w:r>
      <w:r w:rsidR="00A07D50">
        <w:rPr>
          <w:rtl/>
        </w:rPr>
        <w:t xml:space="preserve"> </w:t>
      </w:r>
    </w:p>
    <w:p w:rsidR="0077176E" w:rsidRPr="000E60DC"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في « م »</w:t>
      </w:r>
      <w:r w:rsidR="00054F7A">
        <w:rPr>
          <w:rtl/>
        </w:rPr>
        <w:t>:</w:t>
      </w:r>
      <w:r>
        <w:rPr>
          <w:rtl/>
        </w:rPr>
        <w:t xml:space="preserve"> الأمان ياأمير المؤمنين.</w:t>
      </w:r>
    </w:p>
    <w:p w:rsidR="0077176E" w:rsidRDefault="0077176E" w:rsidP="00054F7A">
      <w:pPr>
        <w:pStyle w:val="libFootnote0"/>
        <w:rPr>
          <w:rtl/>
        </w:rPr>
      </w:pPr>
      <w:r>
        <w:rPr>
          <w:rtl/>
        </w:rPr>
        <w:t xml:space="preserve">(4) </w:t>
      </w:r>
      <w:r w:rsidRPr="00054F7A">
        <w:rPr>
          <w:rStyle w:val="libFootnoteBoldChar"/>
          <w:rtl/>
        </w:rPr>
        <w:t>أقول</w:t>
      </w:r>
      <w:r w:rsidR="00054F7A" w:rsidRPr="00054F7A">
        <w:rPr>
          <w:rStyle w:val="libFootnoteBoldChar"/>
          <w:rtl/>
        </w:rPr>
        <w:t>:</w:t>
      </w:r>
      <w:r>
        <w:rPr>
          <w:rtl/>
        </w:rPr>
        <w:t xml:space="preserve"> يأتي في ج 4</w:t>
      </w:r>
      <w:r w:rsidR="00054F7A">
        <w:rPr>
          <w:rtl/>
        </w:rPr>
        <w:t>:</w:t>
      </w:r>
      <w:r>
        <w:rPr>
          <w:rtl/>
        </w:rPr>
        <w:t xml:space="preserve"> الرقم 79 هذا الحديث مفصلا</w:t>
      </w:r>
      <w:r>
        <w:rPr>
          <w:rFonts w:hint="cs"/>
          <w:rtl/>
        </w:rPr>
        <w:t>ً</w:t>
      </w:r>
      <w:r>
        <w:rPr>
          <w:rtl/>
        </w:rPr>
        <w:t>.</w:t>
      </w:r>
    </w:p>
    <w:p w:rsidR="0077176E" w:rsidRDefault="0077176E" w:rsidP="00054F7A">
      <w:pPr>
        <w:pStyle w:val="libFootnote0"/>
        <w:rPr>
          <w:rtl/>
        </w:rPr>
      </w:pPr>
      <w:r>
        <w:rPr>
          <w:rtl/>
        </w:rPr>
        <w:t>(5) في « ط »</w:t>
      </w:r>
      <w:r w:rsidR="00054F7A">
        <w:rPr>
          <w:rtl/>
        </w:rPr>
        <w:t>:</w:t>
      </w:r>
      <w:r>
        <w:rPr>
          <w:rtl/>
        </w:rPr>
        <w:t xml:space="preserve"> أبي منصور محمّد بن مسعود العباسي.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د</w:t>
      </w:r>
      <w:r w:rsidR="00054F7A">
        <w:rPr>
          <w:rtl/>
        </w:rPr>
        <w:t>،</w:t>
      </w:r>
      <w:r>
        <w:rPr>
          <w:rtl/>
        </w:rPr>
        <w:t xml:space="preserve"> قال</w:t>
      </w:r>
      <w:r w:rsidR="00054F7A">
        <w:rPr>
          <w:rtl/>
        </w:rPr>
        <w:t>:</w:t>
      </w:r>
      <w:r>
        <w:rPr>
          <w:rtl/>
        </w:rPr>
        <w:t xml:space="preserve"> حدّثنا محمّد بن إسماعيل</w:t>
      </w:r>
      <w:r w:rsidR="00054F7A">
        <w:rPr>
          <w:rtl/>
        </w:rPr>
        <w:t>،</w:t>
      </w:r>
      <w:r>
        <w:rPr>
          <w:rtl/>
        </w:rPr>
        <w:t xml:space="preserve"> قال</w:t>
      </w:r>
      <w:r w:rsidR="00054F7A">
        <w:rPr>
          <w:rtl/>
        </w:rPr>
        <w:t>:</w:t>
      </w:r>
      <w:r>
        <w:rPr>
          <w:rtl/>
        </w:rPr>
        <w:t xml:space="preserve"> أخبرنا علي بن صالح</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سفيان الحريري </w:t>
      </w:r>
      <w:r w:rsidRPr="00054F7A">
        <w:rPr>
          <w:rStyle w:val="libFootnotenumChar"/>
          <w:rtl/>
        </w:rPr>
        <w:t>(1)</w:t>
      </w:r>
      <w:r w:rsidR="00054F7A">
        <w:rPr>
          <w:rtl/>
        </w:rPr>
        <w:t>،</w:t>
      </w:r>
      <w:r>
        <w:rPr>
          <w:rtl/>
        </w:rPr>
        <w:t xml:space="preserve"> قال</w:t>
      </w:r>
      <w:r w:rsidR="00054F7A">
        <w:rPr>
          <w:rtl/>
        </w:rPr>
        <w:t>:</w:t>
      </w:r>
      <w:r>
        <w:rPr>
          <w:rtl/>
        </w:rPr>
        <w:t xml:space="preserve"> حدّثنا عبد المؤمن الأنصاري</w:t>
      </w:r>
      <w:r w:rsidR="00054F7A">
        <w:rPr>
          <w:rtl/>
        </w:rPr>
        <w:t>،</w:t>
      </w:r>
      <w:r>
        <w:rPr>
          <w:rtl/>
        </w:rPr>
        <w:t xml:space="preserve"> عن أبيه</w:t>
      </w:r>
      <w:r w:rsidR="00054F7A">
        <w:rPr>
          <w:rtl/>
        </w:rPr>
        <w:t>،</w:t>
      </w:r>
      <w:r>
        <w:rPr>
          <w:rtl/>
        </w:rPr>
        <w:t xml:space="preserve"> عن أنس بن</w:t>
      </w:r>
      <w:r w:rsidR="00A07D50">
        <w:rPr>
          <w:rtl/>
        </w:rPr>
        <w:t xml:space="preserve"> </w:t>
      </w:r>
      <w:r>
        <w:rPr>
          <w:rtl/>
        </w:rPr>
        <w:t>مالك</w:t>
      </w:r>
      <w:r w:rsidR="00054F7A">
        <w:rPr>
          <w:rtl/>
        </w:rPr>
        <w:t>،</w:t>
      </w:r>
      <w:r>
        <w:rPr>
          <w:rtl/>
        </w:rPr>
        <w:t xml:space="preserve"> قال</w:t>
      </w:r>
      <w:r w:rsidR="00054F7A">
        <w:rPr>
          <w:rtl/>
        </w:rPr>
        <w:t>:</w:t>
      </w:r>
    </w:p>
    <w:p w:rsidR="0077176E" w:rsidRDefault="0077176E" w:rsidP="000605B2">
      <w:pPr>
        <w:pStyle w:val="libNormal"/>
        <w:rPr>
          <w:rtl/>
        </w:rPr>
      </w:pPr>
      <w:r>
        <w:rPr>
          <w:rtl/>
        </w:rPr>
        <w:t>« سألته من كان آثر النّاس عند رسول الله فيما رأيت</w:t>
      </w:r>
      <w:r w:rsidR="00054F7A">
        <w:rPr>
          <w:rFonts w:hint="cs"/>
          <w:rtl/>
        </w:rPr>
        <w:t>؟</w:t>
      </w:r>
      <w:r>
        <w:rPr>
          <w:rtl/>
        </w:rPr>
        <w:t xml:space="preserve"> قال</w:t>
      </w:r>
      <w:r w:rsidR="00054F7A">
        <w:rPr>
          <w:rtl/>
        </w:rPr>
        <w:t>:</w:t>
      </w:r>
      <w:r>
        <w:rPr>
          <w:rtl/>
        </w:rPr>
        <w:t xml:space="preserve"> ما رأيت أحدا</w:t>
      </w:r>
      <w:r>
        <w:rPr>
          <w:rFonts w:hint="cs"/>
          <w:rtl/>
        </w:rPr>
        <w:t>ً</w:t>
      </w:r>
      <w:r w:rsidR="00A07D50">
        <w:rPr>
          <w:rtl/>
        </w:rPr>
        <w:t xml:space="preserve"> </w:t>
      </w:r>
      <w:r>
        <w:rPr>
          <w:rtl/>
        </w:rPr>
        <w:t xml:space="preserve">بمنزلة علي بن أبي طالب ان كان يبعث إليه في جوف الليل فيخلو به حتّى يصبح </w:t>
      </w:r>
      <w:r w:rsidRPr="00054F7A">
        <w:rPr>
          <w:rStyle w:val="libFootnotenumChar"/>
          <w:rtl/>
        </w:rPr>
        <w:t>(2)</w:t>
      </w:r>
      <w:r w:rsidR="00054F7A">
        <w:rPr>
          <w:rtl/>
        </w:rPr>
        <w:t>،</w:t>
      </w:r>
      <w:r w:rsidR="00A07D50">
        <w:rPr>
          <w:rtl/>
        </w:rPr>
        <w:t xml:space="preserve"> </w:t>
      </w:r>
      <w:r>
        <w:rPr>
          <w:rtl/>
        </w:rPr>
        <w:t xml:space="preserve">هذا كان له عنده حتّى </w:t>
      </w:r>
      <w:r w:rsidRPr="00054F7A">
        <w:rPr>
          <w:rStyle w:val="libFootnotenumChar"/>
          <w:rtl/>
        </w:rPr>
        <w:t>(3)</w:t>
      </w:r>
      <w:r>
        <w:rPr>
          <w:rtl/>
        </w:rPr>
        <w:t xml:space="preserve"> فارق الدنيا ( قال</w:t>
      </w:r>
      <w:r w:rsidR="00054F7A">
        <w:rPr>
          <w:rtl/>
        </w:rPr>
        <w:t>:</w:t>
      </w:r>
      <w:r>
        <w:rPr>
          <w:rtl/>
        </w:rPr>
        <w:t xml:space="preserve"> ) </w:t>
      </w:r>
      <w:r w:rsidRPr="00054F7A">
        <w:rPr>
          <w:rStyle w:val="libFootnotenumChar"/>
          <w:rtl/>
        </w:rPr>
        <w:t>(4)</w:t>
      </w:r>
      <w:r>
        <w:rPr>
          <w:rtl/>
        </w:rPr>
        <w:t xml:space="preserve"> ولقد سمعت رسول الله </w:t>
      </w:r>
      <w:r w:rsidR="00054F7A" w:rsidRPr="00054F7A">
        <w:rPr>
          <w:rStyle w:val="libAlaemChar"/>
          <w:rFonts w:hint="cs"/>
          <w:rtl/>
        </w:rPr>
        <w:t>صلى‌الله‌عليه‌وآله‌وسلم</w:t>
      </w:r>
      <w:r>
        <w:rPr>
          <w:rtl/>
        </w:rPr>
        <w:t xml:space="preserve"> وهو</w:t>
      </w:r>
      <w:r w:rsidR="00A07D50">
        <w:rPr>
          <w:rtl/>
        </w:rPr>
        <w:t xml:space="preserve"> </w:t>
      </w:r>
      <w:r>
        <w:rPr>
          <w:rtl/>
        </w:rPr>
        <w:t>يقول</w:t>
      </w:r>
      <w:r w:rsidR="00054F7A">
        <w:rPr>
          <w:rtl/>
        </w:rPr>
        <w:t>:</w:t>
      </w:r>
      <w:r>
        <w:rPr>
          <w:rtl/>
        </w:rPr>
        <w:t xml:space="preserve"> ياأنس تحب عليا</w:t>
      </w:r>
      <w:r>
        <w:rPr>
          <w:rFonts w:hint="cs"/>
          <w:rtl/>
        </w:rPr>
        <w:t>ً</w:t>
      </w:r>
      <w:r w:rsidR="00054F7A">
        <w:rPr>
          <w:rFonts w:hint="cs"/>
          <w:rtl/>
        </w:rPr>
        <w:t>؟</w:t>
      </w:r>
      <w:r>
        <w:rPr>
          <w:rtl/>
        </w:rPr>
        <w:t xml:space="preserve"> قلت</w:t>
      </w:r>
      <w:r w:rsidR="00054F7A">
        <w:rPr>
          <w:rtl/>
        </w:rPr>
        <w:t>:</w:t>
      </w:r>
      <w:r>
        <w:rPr>
          <w:rtl/>
        </w:rPr>
        <w:t xml:space="preserve"> يارسول الله إن</w:t>
      </w:r>
      <w:r>
        <w:rPr>
          <w:rFonts w:hint="cs"/>
          <w:rtl/>
        </w:rPr>
        <w:t>ّ</w:t>
      </w:r>
      <w:r>
        <w:rPr>
          <w:rtl/>
        </w:rPr>
        <w:t>ي لا</w:t>
      </w:r>
      <w:r>
        <w:rPr>
          <w:rFonts w:hint="cs"/>
          <w:rtl/>
        </w:rPr>
        <w:t>ُ</w:t>
      </w:r>
      <w:r>
        <w:rPr>
          <w:rtl/>
        </w:rPr>
        <w:t>حب</w:t>
      </w:r>
      <w:r>
        <w:rPr>
          <w:rFonts w:hint="cs"/>
          <w:rtl/>
        </w:rPr>
        <w:t>ّ</w:t>
      </w:r>
      <w:r>
        <w:rPr>
          <w:rtl/>
        </w:rPr>
        <w:t xml:space="preserve">ه </w:t>
      </w:r>
      <w:r w:rsidRPr="00054F7A">
        <w:rPr>
          <w:rStyle w:val="libFootnotenumChar"/>
          <w:rtl/>
        </w:rPr>
        <w:t>(5)</w:t>
      </w:r>
      <w:r>
        <w:rPr>
          <w:rtl/>
        </w:rPr>
        <w:t xml:space="preserve"> لحبك إياه</w:t>
      </w:r>
      <w:r w:rsidR="00054F7A">
        <w:rPr>
          <w:rtl/>
        </w:rPr>
        <w:t>،</w:t>
      </w:r>
      <w:r>
        <w:rPr>
          <w:rtl/>
        </w:rPr>
        <w:t xml:space="preserve"> فقال</w:t>
      </w:r>
      <w:r w:rsidR="00054F7A">
        <w:rPr>
          <w:rtl/>
        </w:rPr>
        <w:t>:</w:t>
      </w:r>
      <w:r>
        <w:rPr>
          <w:rtl/>
        </w:rPr>
        <w:t xml:space="preserve"> أم</w:t>
      </w:r>
      <w:r>
        <w:rPr>
          <w:rFonts w:hint="cs"/>
          <w:rtl/>
        </w:rPr>
        <w:t>ّ</w:t>
      </w:r>
      <w:r>
        <w:rPr>
          <w:rtl/>
        </w:rPr>
        <w:t>ا إنك</w:t>
      </w:r>
      <w:r w:rsidR="00A07D50">
        <w:rPr>
          <w:rtl/>
        </w:rPr>
        <w:t xml:space="preserve"> </w:t>
      </w:r>
      <w:r>
        <w:rPr>
          <w:rtl/>
        </w:rPr>
        <w:t xml:space="preserve">إن أحببته أحبك الله تعالى وإن أبغضته أبغضك الله وإن أبغضك الله أولجك النار </w:t>
      </w:r>
      <w:r w:rsidRPr="00054F7A">
        <w:rPr>
          <w:rStyle w:val="libFootnotenumChar"/>
          <w:rtl/>
        </w:rPr>
        <w:t>(6)</w:t>
      </w:r>
      <w:r>
        <w:rPr>
          <w:rtl/>
        </w:rPr>
        <w:t xml:space="preserve"> » </w:t>
      </w:r>
      <w:r w:rsidRPr="00054F7A">
        <w:rPr>
          <w:rStyle w:val="libFootnotenumChar"/>
          <w:rtl/>
        </w:rPr>
        <w:t>(7)</w:t>
      </w:r>
      <w:r>
        <w:rPr>
          <w:rtl/>
        </w:rPr>
        <w:t>.</w:t>
      </w:r>
    </w:p>
    <w:p w:rsidR="0077176E" w:rsidRDefault="0077176E" w:rsidP="000605B2">
      <w:pPr>
        <w:pStyle w:val="libNormal"/>
        <w:rPr>
          <w:rtl/>
        </w:rPr>
      </w:pPr>
      <w:bookmarkStart w:id="1055" w:name="_Toc252376436"/>
      <w:bookmarkStart w:id="1056" w:name="_Toc284325763"/>
      <w:bookmarkStart w:id="1057" w:name="_Toc284671389"/>
      <w:bookmarkStart w:id="1058" w:name="_Toc286745155"/>
      <w:bookmarkStart w:id="1059" w:name="_Toc297573532"/>
      <w:r w:rsidRPr="00054F7A">
        <w:rPr>
          <w:rStyle w:val="libBold2Char"/>
          <w:rtl/>
        </w:rPr>
        <w:t>4</w:t>
      </w:r>
      <w:bookmarkEnd w:id="1055"/>
      <w:bookmarkEnd w:id="1056"/>
      <w:bookmarkEnd w:id="1057"/>
      <w:bookmarkEnd w:id="1058"/>
      <w:bookmarkEnd w:id="1059"/>
      <w:r w:rsidR="00054F7A" w:rsidRPr="00054F7A">
        <w:rPr>
          <w:rStyle w:val="libBold2Char"/>
          <w:rFonts w:hint="cs"/>
          <w:rtl/>
        </w:rPr>
        <w:t xml:space="preserve"> - </w:t>
      </w:r>
      <w:r>
        <w:rPr>
          <w:rtl/>
        </w:rPr>
        <w:t>أخبرنا السيّد الزاهد أبو طالب يحيى بن محمّد بن الحسن الحسيني</w:t>
      </w:r>
      <w:r w:rsidR="00A07D50">
        <w:rPr>
          <w:rtl/>
        </w:rPr>
        <w:t xml:space="preserve"> </w:t>
      </w:r>
      <w:r>
        <w:rPr>
          <w:rtl/>
        </w:rPr>
        <w:t>الجواني في شهر شوال سنة تسع وخمسمائة لفظا</w:t>
      </w:r>
      <w:r>
        <w:rPr>
          <w:rFonts w:hint="cs"/>
          <w:rtl/>
        </w:rPr>
        <w:t>ً</w:t>
      </w:r>
      <w:r>
        <w:rPr>
          <w:rtl/>
        </w:rPr>
        <w:t xml:space="preserve"> منه وقابلته بأصله</w:t>
      </w:r>
      <w:r w:rsidR="00054F7A">
        <w:rPr>
          <w:rtl/>
        </w:rPr>
        <w:t>،</w:t>
      </w:r>
      <w:r>
        <w:rPr>
          <w:rtl/>
        </w:rPr>
        <w:t xml:space="preserve"> قال</w:t>
      </w:r>
      <w:r w:rsidR="00054F7A">
        <w:rPr>
          <w:rtl/>
        </w:rPr>
        <w:t>:</w:t>
      </w:r>
      <w:r>
        <w:rPr>
          <w:rtl/>
        </w:rPr>
        <w:t xml:space="preserve"> حدّثنا</w:t>
      </w:r>
      <w:r w:rsidR="00A07D50">
        <w:rPr>
          <w:rtl/>
        </w:rPr>
        <w:t xml:space="preserve"> </w:t>
      </w:r>
      <w:r>
        <w:rPr>
          <w:rtl/>
        </w:rPr>
        <w:t>السيّد الزاهد أبو عبدالله الحسين بن علي بن الداعي الحسيني</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الجليل أبو إبراهيم جعفر بن محمّد الحسيني</w:t>
      </w:r>
      <w:r w:rsidR="00054F7A">
        <w:rPr>
          <w:rtl/>
        </w:rPr>
        <w:t>،</w:t>
      </w:r>
      <w:r>
        <w:rPr>
          <w:rtl/>
        </w:rPr>
        <w:t xml:space="preserve"> قال</w:t>
      </w:r>
      <w:r w:rsidR="00054F7A">
        <w:rPr>
          <w:rtl/>
        </w:rPr>
        <w:t>:</w:t>
      </w:r>
      <w:r>
        <w:rPr>
          <w:rtl/>
        </w:rPr>
        <w:t xml:space="preserve"> أخبرنا الحاكم أبو عبدالله</w:t>
      </w:r>
      <w:r w:rsidR="00A07D50">
        <w:rPr>
          <w:rtl/>
        </w:rPr>
        <w:t xml:space="preserve"> </w:t>
      </w:r>
      <w:r>
        <w:rPr>
          <w:rtl/>
        </w:rPr>
        <w:t>محمّد بن عبدالله الحافظ</w:t>
      </w:r>
      <w:r w:rsidR="00054F7A">
        <w:rPr>
          <w:rtl/>
        </w:rPr>
        <w:t>،</w:t>
      </w:r>
      <w:r>
        <w:rPr>
          <w:rtl/>
        </w:rPr>
        <w:t xml:space="preserve"> قال</w:t>
      </w:r>
      <w:r w:rsidR="00054F7A">
        <w:rPr>
          <w:rtl/>
        </w:rPr>
        <w:t>:</w:t>
      </w:r>
      <w:r>
        <w:rPr>
          <w:rtl/>
        </w:rPr>
        <w:t xml:space="preserve"> أخبرنا أحمد بن محمّد بن السري بن يحيى</w:t>
      </w:r>
      <w:r w:rsidR="00A07D50">
        <w:rPr>
          <w:rtl/>
        </w:rPr>
        <w:t xml:space="preserve"> </w:t>
      </w:r>
      <w:r>
        <w:rPr>
          <w:rtl/>
        </w:rPr>
        <w:t>التميمي</w:t>
      </w:r>
      <w:r w:rsidR="00054F7A">
        <w:rPr>
          <w:rtl/>
        </w:rPr>
        <w:t>،</w:t>
      </w:r>
      <w:r>
        <w:rPr>
          <w:rtl/>
        </w:rPr>
        <w:t xml:space="preserve"> قال</w:t>
      </w:r>
      <w:r w:rsidR="00054F7A">
        <w:rPr>
          <w:rtl/>
        </w:rPr>
        <w:t>:</w:t>
      </w:r>
      <w:r>
        <w:rPr>
          <w:rtl/>
        </w:rPr>
        <w:t xml:space="preserve"> حدّثنا المنذر بن محمّد اللخمي</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عم</w:t>
      </w:r>
      <w:r>
        <w:rPr>
          <w:rFonts w:hint="cs"/>
          <w:rtl/>
        </w:rPr>
        <w:t>ّ</w:t>
      </w:r>
      <w:r>
        <w:rPr>
          <w:rtl/>
        </w:rPr>
        <w:t>ي</w:t>
      </w:r>
      <w:r w:rsidR="00054F7A">
        <w:rPr>
          <w:rtl/>
        </w:rPr>
        <w:t>،</w:t>
      </w:r>
      <w:r w:rsidR="00A07D50">
        <w:rPr>
          <w:rtl/>
        </w:rPr>
        <w:t xml:space="preserve"> </w:t>
      </w:r>
      <w:r>
        <w:rPr>
          <w:rtl/>
        </w:rPr>
        <w:t>عن أبيه</w:t>
      </w:r>
      <w:r w:rsidR="00054F7A">
        <w:rPr>
          <w:rtl/>
        </w:rPr>
        <w:t>،</w:t>
      </w:r>
      <w:r>
        <w:rPr>
          <w:rtl/>
        </w:rPr>
        <w:t xml:space="preserve"> عن أبان بن تغلب</w:t>
      </w:r>
      <w:r w:rsidR="00054F7A">
        <w:rPr>
          <w:rtl/>
        </w:rPr>
        <w:t>،</w:t>
      </w:r>
      <w:r>
        <w:rPr>
          <w:rtl/>
        </w:rPr>
        <w:t xml:space="preserve"> عن أبي إسحاق</w:t>
      </w:r>
      <w:r w:rsidR="00054F7A">
        <w:rPr>
          <w:rtl/>
        </w:rPr>
        <w:t>،</w:t>
      </w:r>
      <w:r>
        <w:rPr>
          <w:rtl/>
        </w:rPr>
        <w:t xml:space="preserve"> عن زيد بن أرقم قال</w:t>
      </w:r>
      <w:r w:rsidR="00054F7A">
        <w:rPr>
          <w:rFonts w:hint="cs"/>
          <w:rtl/>
        </w:rPr>
        <w:t>:</w:t>
      </w:r>
    </w:p>
    <w:p w:rsidR="00A07D50" w:rsidRDefault="0077176E" w:rsidP="000605B2">
      <w:pPr>
        <w:pStyle w:val="libNormal"/>
        <w:rPr>
          <w:rtl/>
        </w:rPr>
      </w:pPr>
      <w:r>
        <w:rPr>
          <w:rtl/>
        </w:rPr>
        <w:t>« إن</w:t>
      </w:r>
      <w:r>
        <w:rPr>
          <w:rFonts w:hint="cs"/>
          <w:rtl/>
        </w:rPr>
        <w:t>ّ</w:t>
      </w:r>
      <w:r>
        <w:rPr>
          <w:rtl/>
        </w:rPr>
        <w:t xml:space="preserve">ي لعند النبي </w:t>
      </w:r>
      <w:r w:rsidRPr="00054F7A">
        <w:rPr>
          <w:rStyle w:val="libFootnotenumChar"/>
          <w:rtl/>
        </w:rPr>
        <w:t>(8)</w:t>
      </w:r>
      <w:r>
        <w:rPr>
          <w:rtl/>
        </w:rPr>
        <w:t xml:space="preserve"> </w:t>
      </w:r>
      <w:r w:rsidR="00054F7A" w:rsidRPr="00054F7A">
        <w:rPr>
          <w:rStyle w:val="libAlaemChar"/>
          <w:rFonts w:hint="cs"/>
          <w:rtl/>
        </w:rPr>
        <w:t>صلى‌الله‌عليه‌وآله‌وسلم</w:t>
      </w:r>
      <w:r>
        <w:rPr>
          <w:rtl/>
        </w:rPr>
        <w:t xml:space="preserve"> أنا وعلي</w:t>
      </w:r>
      <w:r>
        <w:rPr>
          <w:rFonts w:hint="cs"/>
          <w:rtl/>
        </w:rPr>
        <w:t>ّ</w:t>
      </w:r>
      <w:r>
        <w:rPr>
          <w:rtl/>
        </w:rPr>
        <w:t xml:space="preserve"> والحسن والحسين</w:t>
      </w:r>
      <w:r w:rsidR="00054F7A">
        <w:rPr>
          <w:rtl/>
        </w:rPr>
        <w:t>،</w:t>
      </w:r>
      <w:r>
        <w:rPr>
          <w:rtl/>
        </w:rPr>
        <w:t xml:space="preserve"> فقال رسول الله</w:t>
      </w:r>
      <w:r w:rsidR="00054F7A">
        <w:rPr>
          <w:rtl/>
        </w:rPr>
        <w:t>:</w:t>
      </w:r>
      <w:r>
        <w:rPr>
          <w:rtl/>
        </w:rPr>
        <w:t xml:space="preserve"> أنا</w:t>
      </w:r>
      <w:r w:rsidR="00A07D50">
        <w:rPr>
          <w:rtl/>
        </w:rPr>
        <w:t xml:space="preserve"> </w:t>
      </w:r>
      <w:r>
        <w:rPr>
          <w:rtl/>
        </w:rPr>
        <w:t xml:space="preserve">حرب لمن حاربهم وسلم لمن سالمهم » </w:t>
      </w:r>
      <w:r w:rsidRPr="00054F7A">
        <w:rPr>
          <w:rStyle w:val="libFootnotenumChar"/>
          <w:rtl/>
        </w:rPr>
        <w:t>(9)</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سفيان بن الحرير</w:t>
      </w:r>
      <w:r w:rsidR="00054F7A">
        <w:rPr>
          <w:rtl/>
        </w:rPr>
        <w:t>،</w:t>
      </w:r>
      <w:r>
        <w:rPr>
          <w:rtl/>
        </w:rPr>
        <w:t xml:space="preserve"> وفي الامالي</w:t>
      </w:r>
      <w:r w:rsidR="00054F7A">
        <w:rPr>
          <w:rtl/>
        </w:rPr>
        <w:t>:</w:t>
      </w:r>
      <w:r>
        <w:rPr>
          <w:rtl/>
        </w:rPr>
        <w:t xml:space="preserve"> سفيان بياع الحرير.</w:t>
      </w:r>
    </w:p>
    <w:p w:rsidR="0077176E" w:rsidRDefault="0077176E" w:rsidP="00054F7A">
      <w:pPr>
        <w:pStyle w:val="libFootnote0"/>
        <w:rPr>
          <w:rtl/>
        </w:rPr>
      </w:pPr>
      <w:r>
        <w:rPr>
          <w:rtl/>
        </w:rPr>
        <w:t>(2) في الأمالي</w:t>
      </w:r>
      <w:r w:rsidR="00054F7A">
        <w:rPr>
          <w:rtl/>
        </w:rPr>
        <w:t>:</w:t>
      </w:r>
      <w:r>
        <w:rPr>
          <w:rtl/>
        </w:rPr>
        <w:t xml:space="preserve"> كان يبعثني في جوف الليل إليه فيستخلي به حتّى يصبح.</w:t>
      </w:r>
    </w:p>
    <w:p w:rsidR="0077176E" w:rsidRDefault="0077176E" w:rsidP="00054F7A">
      <w:pPr>
        <w:pStyle w:val="libFootnote0"/>
        <w:rPr>
          <w:rtl/>
        </w:rPr>
      </w:pPr>
      <w:r>
        <w:rPr>
          <w:rtl/>
        </w:rPr>
        <w:t>(3) في « ط »</w:t>
      </w:r>
      <w:r w:rsidR="00054F7A">
        <w:rPr>
          <w:rtl/>
        </w:rPr>
        <w:t>:</w:t>
      </w:r>
      <w:r>
        <w:rPr>
          <w:rtl/>
        </w:rPr>
        <w:t xml:space="preserve"> هكذا كان له عنده منزلة حت</w:t>
      </w:r>
      <w:r>
        <w:rPr>
          <w:rFonts w:hint="cs"/>
          <w:rtl/>
        </w:rPr>
        <w:t>ّ</w:t>
      </w:r>
      <w:r>
        <w:rPr>
          <w:rtl/>
        </w:rPr>
        <w:t>ى.</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في « م »</w:t>
            </w:r>
            <w:r w:rsidR="00054F7A">
              <w:rPr>
                <w:rtl/>
              </w:rPr>
              <w:t>:</w:t>
            </w:r>
            <w:r>
              <w:rPr>
                <w:rtl/>
              </w:rPr>
              <w:t xml:space="preserve"> أحبه.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في الأمالي</w:t>
            </w:r>
            <w:r w:rsidR="00054F7A">
              <w:rPr>
                <w:rtl/>
              </w:rPr>
              <w:t>:</w:t>
            </w:r>
            <w:r>
              <w:rPr>
                <w:rtl/>
              </w:rPr>
              <w:t xml:space="preserve"> في النار.</w:t>
            </w:r>
          </w:p>
        </w:tc>
        <w:tc>
          <w:tcPr>
            <w:tcW w:w="2500" w:type="pct"/>
          </w:tcPr>
          <w:p w:rsidR="0077176E" w:rsidRDefault="0077176E" w:rsidP="00054F7A">
            <w:pPr>
              <w:pStyle w:val="libFootnote0"/>
              <w:rPr>
                <w:rtl/>
              </w:rPr>
            </w:pPr>
            <w:r>
              <w:rPr>
                <w:rtl/>
              </w:rPr>
              <w:t>(7) رواه الشيخ في أماليه 1</w:t>
            </w:r>
            <w:r w:rsidR="00054F7A">
              <w:rPr>
                <w:rtl/>
              </w:rPr>
              <w:t>:</w:t>
            </w:r>
            <w:r>
              <w:rPr>
                <w:rtl/>
              </w:rPr>
              <w:t xml:space="preserve"> 237.</w:t>
            </w:r>
          </w:p>
        </w:tc>
      </w:tr>
    </w:tbl>
    <w:p w:rsidR="0077176E" w:rsidRDefault="0077176E" w:rsidP="00054F7A">
      <w:pPr>
        <w:pStyle w:val="libFootnote0"/>
        <w:rPr>
          <w:rtl/>
        </w:rPr>
      </w:pPr>
      <w:r>
        <w:rPr>
          <w:rtl/>
        </w:rPr>
        <w:t>(8) في « ط »</w:t>
      </w:r>
      <w:r w:rsidR="00054F7A">
        <w:rPr>
          <w:rtl/>
        </w:rPr>
        <w:t>:</w:t>
      </w:r>
      <w:r>
        <w:rPr>
          <w:rtl/>
        </w:rPr>
        <w:t xml:space="preserve"> لعند رسول الله.</w:t>
      </w:r>
    </w:p>
    <w:p w:rsidR="0077176E" w:rsidRDefault="0077176E" w:rsidP="00054F7A">
      <w:pPr>
        <w:pStyle w:val="libFootnote0"/>
        <w:rPr>
          <w:rtl/>
        </w:rPr>
      </w:pPr>
      <w:r>
        <w:rPr>
          <w:rtl/>
        </w:rPr>
        <w:t>(9) عنه البحار 37</w:t>
      </w:r>
      <w:r w:rsidR="00054F7A">
        <w:rPr>
          <w:rtl/>
        </w:rPr>
        <w:t>:</w:t>
      </w:r>
      <w:r>
        <w:rPr>
          <w:rtl/>
        </w:rPr>
        <w:t xml:space="preserve"> 82 و 37</w:t>
      </w:r>
      <w:r w:rsidR="00054F7A">
        <w:rPr>
          <w:rtl/>
        </w:rPr>
        <w:t>:</w:t>
      </w:r>
      <w:r>
        <w:rPr>
          <w:rtl/>
        </w:rPr>
        <w:t xml:space="preserve"> 43 بإسناد آخر</w:t>
      </w:r>
      <w:r w:rsidR="00054F7A">
        <w:rPr>
          <w:rtl/>
        </w:rPr>
        <w:t>،</w:t>
      </w:r>
      <w:r>
        <w:rPr>
          <w:rtl/>
        </w:rPr>
        <w:t xml:space="preserve"> رواه الشيخ في أماليه 1</w:t>
      </w:r>
      <w:r w:rsidR="00054F7A">
        <w:rPr>
          <w:rtl/>
        </w:rPr>
        <w:t>:</w:t>
      </w:r>
      <w:r>
        <w:rPr>
          <w:rtl/>
        </w:rPr>
        <w:t xml:space="preserve"> 345 باختلاف ما.</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في ج 2</w:t>
      </w:r>
      <w:r w:rsidR="00054F7A" w:rsidRPr="00054F7A">
        <w:rPr>
          <w:rStyle w:val="libFootnoteChar"/>
          <w:rtl/>
        </w:rPr>
        <w:t>:</w:t>
      </w:r>
      <w:r w:rsidRPr="00054F7A">
        <w:rPr>
          <w:rStyle w:val="libFootnoteChar"/>
          <w:rtl/>
        </w:rPr>
        <w:t xml:space="preserve"> الرقم 44 و 50 مثله.</w:t>
      </w:r>
    </w:p>
    <w:p w:rsidR="0077176E" w:rsidRDefault="0077176E" w:rsidP="0077176E">
      <w:pPr>
        <w:pStyle w:val="libNormal"/>
        <w:rPr>
          <w:rtl/>
        </w:rPr>
      </w:pPr>
      <w:r>
        <w:rPr>
          <w:rtl/>
        </w:rPr>
        <w:br w:type="page"/>
      </w:r>
    </w:p>
    <w:p w:rsidR="0077176E" w:rsidRDefault="0077176E" w:rsidP="000605B2">
      <w:pPr>
        <w:pStyle w:val="libNormal"/>
        <w:rPr>
          <w:rtl/>
        </w:rPr>
      </w:pPr>
      <w:bookmarkStart w:id="1060" w:name="_Toc252376437"/>
      <w:bookmarkStart w:id="1061" w:name="_Toc284325764"/>
      <w:bookmarkStart w:id="1062" w:name="_Toc284671390"/>
      <w:bookmarkStart w:id="1063" w:name="_Toc286745156"/>
      <w:bookmarkStart w:id="1064" w:name="_Toc297573533"/>
      <w:r w:rsidRPr="00054F7A">
        <w:rPr>
          <w:rStyle w:val="libBold2Char"/>
          <w:rtl/>
        </w:rPr>
        <w:lastRenderedPageBreak/>
        <w:t>5</w:t>
      </w:r>
      <w:bookmarkEnd w:id="1060"/>
      <w:bookmarkEnd w:id="1061"/>
      <w:bookmarkEnd w:id="1062"/>
      <w:bookmarkEnd w:id="1063"/>
      <w:bookmarkEnd w:id="1064"/>
      <w:r w:rsidR="00054F7A" w:rsidRPr="00054F7A">
        <w:rPr>
          <w:rStyle w:val="libBold2Char"/>
          <w:rFonts w:hint="cs"/>
          <w:rtl/>
        </w:rPr>
        <w:t xml:space="preserve"> - </w:t>
      </w:r>
      <w:r>
        <w:rPr>
          <w:rtl/>
        </w:rPr>
        <w:t xml:space="preserve">أخبرنا الشيخ الفقيه أبو علي الحسن ابن أبي جعفر الطوسي </w:t>
      </w:r>
      <w:r w:rsidR="00054F7A" w:rsidRPr="00054F7A">
        <w:rPr>
          <w:rStyle w:val="libAlaemChar"/>
          <w:rFonts w:hint="cs"/>
          <w:rtl/>
        </w:rPr>
        <w:t>رحمه‌الله</w:t>
      </w:r>
      <w:r>
        <w:rPr>
          <w:rtl/>
        </w:rPr>
        <w:t xml:space="preserve"> بالموضع</w:t>
      </w:r>
      <w:r w:rsidR="00A07D50">
        <w:rPr>
          <w:rtl/>
        </w:rPr>
        <w:t xml:space="preserve"> </w:t>
      </w:r>
      <w:r>
        <w:rPr>
          <w:rtl/>
        </w:rPr>
        <w:t>المقدم ذكره في التاريخ المذكور</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عبدالله محمّد بن</w:t>
      </w:r>
      <w:r w:rsidR="00A07D50">
        <w:rPr>
          <w:rtl/>
        </w:rPr>
        <w:t xml:space="preserve"> </w:t>
      </w:r>
      <w:r>
        <w:rPr>
          <w:rtl/>
        </w:rPr>
        <w:t xml:space="preserve">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المظفر بن محمّد</w:t>
      </w:r>
      <w:r w:rsidR="00054F7A">
        <w:rPr>
          <w:rtl/>
        </w:rPr>
        <w:t>،</w:t>
      </w:r>
      <w:r>
        <w:rPr>
          <w:rtl/>
        </w:rPr>
        <w:t xml:space="preserve"> قال</w:t>
      </w:r>
      <w:r w:rsidR="00054F7A">
        <w:rPr>
          <w:rtl/>
        </w:rPr>
        <w:t>:</w:t>
      </w:r>
      <w:r>
        <w:rPr>
          <w:rtl/>
        </w:rPr>
        <w:t xml:space="preserve"> حدّثنا أبو بكر محمّد بن</w:t>
      </w:r>
      <w:r w:rsidR="00A07D50">
        <w:rPr>
          <w:rtl/>
        </w:rPr>
        <w:t xml:space="preserve"> </w:t>
      </w:r>
      <w:r>
        <w:rPr>
          <w:rtl/>
        </w:rPr>
        <w:t xml:space="preserve">أحمد بن أبي الثلج </w:t>
      </w:r>
      <w:r w:rsidRPr="00054F7A">
        <w:rPr>
          <w:rStyle w:val="libFootnotenumChar"/>
          <w:rtl/>
        </w:rPr>
        <w:t>(1)</w:t>
      </w:r>
      <w:r w:rsidR="00054F7A">
        <w:rPr>
          <w:rtl/>
        </w:rPr>
        <w:t>،</w:t>
      </w:r>
      <w:r>
        <w:rPr>
          <w:rtl/>
        </w:rPr>
        <w:t xml:space="preserve"> قال</w:t>
      </w:r>
      <w:r w:rsidR="00054F7A">
        <w:rPr>
          <w:rtl/>
        </w:rPr>
        <w:t>:</w:t>
      </w:r>
      <w:r>
        <w:rPr>
          <w:rtl/>
        </w:rPr>
        <w:t xml:space="preserve"> حدّثنا أحمد بن محمّد بن موسى الهاشمي</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عبدالله الرازي</w:t>
      </w:r>
      <w:r w:rsidR="00054F7A">
        <w:rPr>
          <w:rtl/>
        </w:rPr>
        <w:t>،</w:t>
      </w:r>
      <w:r>
        <w:rPr>
          <w:rtl/>
        </w:rPr>
        <w:t xml:space="preserve"> عن أبيه</w:t>
      </w:r>
      <w:r w:rsidR="00054F7A">
        <w:rPr>
          <w:rtl/>
        </w:rPr>
        <w:t>،</w:t>
      </w:r>
      <w:r>
        <w:rPr>
          <w:rtl/>
        </w:rPr>
        <w:t xml:space="preserve"> عن الحسن بن محبوب</w:t>
      </w:r>
      <w:r w:rsidR="00054F7A">
        <w:rPr>
          <w:rtl/>
        </w:rPr>
        <w:t>،</w:t>
      </w:r>
      <w:r>
        <w:rPr>
          <w:rtl/>
        </w:rPr>
        <w:t xml:space="preserve"> عن أبي زكريا</w:t>
      </w:r>
      <w:r w:rsidR="00A07D50">
        <w:rPr>
          <w:rtl/>
        </w:rPr>
        <w:t xml:space="preserve"> </w:t>
      </w:r>
      <w:r>
        <w:rPr>
          <w:rtl/>
        </w:rPr>
        <w:t>الموصل</w:t>
      </w:r>
      <w:r>
        <w:rPr>
          <w:rFonts w:hint="cs"/>
          <w:rtl/>
        </w:rPr>
        <w:t>ّ</w:t>
      </w:r>
      <w:r>
        <w:rPr>
          <w:rtl/>
        </w:rPr>
        <w:t>ي</w:t>
      </w:r>
      <w:r w:rsidR="00054F7A">
        <w:rPr>
          <w:rtl/>
        </w:rPr>
        <w:t>،</w:t>
      </w:r>
      <w:r>
        <w:rPr>
          <w:rtl/>
        </w:rPr>
        <w:t xml:space="preserve"> عن جابر</w:t>
      </w:r>
      <w:r w:rsidR="00054F7A">
        <w:rPr>
          <w:rtl/>
        </w:rPr>
        <w:t>،</w:t>
      </w:r>
      <w:r>
        <w:rPr>
          <w:rtl/>
        </w:rPr>
        <w:t xml:space="preserve"> عن أبي جعفر</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Pr>
          <w:rtl/>
        </w:rPr>
        <w:t xml:space="preserve"> ان</w:t>
      </w:r>
      <w:r>
        <w:rPr>
          <w:rFonts w:hint="cs"/>
          <w:rtl/>
        </w:rPr>
        <w:t>ّ</w:t>
      </w:r>
      <w:r>
        <w:rPr>
          <w:rtl/>
        </w:rPr>
        <w:t xml:space="preserve"> رسول الله </w:t>
      </w:r>
      <w:r w:rsidR="00054F7A" w:rsidRPr="00054F7A">
        <w:rPr>
          <w:rStyle w:val="libAlaemChar"/>
          <w:rFonts w:hint="cs"/>
          <w:rtl/>
        </w:rPr>
        <w:t>صلى‌الله‌عليه‌وآله‌وسلم</w:t>
      </w:r>
      <w:r w:rsidR="00A07D50">
        <w:rPr>
          <w:rtl/>
        </w:rPr>
        <w:t xml:space="preserve"> </w:t>
      </w:r>
      <w:r>
        <w:rPr>
          <w:rtl/>
        </w:rPr>
        <w:t xml:space="preserve">قال لعلي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أنت </w:t>
      </w:r>
      <w:r w:rsidRPr="00054F7A">
        <w:rPr>
          <w:rStyle w:val="libFootnotenumChar"/>
          <w:rtl/>
        </w:rPr>
        <w:t>(2)</w:t>
      </w:r>
      <w:r>
        <w:rPr>
          <w:rtl/>
        </w:rPr>
        <w:t xml:space="preserve"> الّذي احتج</w:t>
      </w:r>
      <w:r>
        <w:rPr>
          <w:rFonts w:hint="cs"/>
          <w:rtl/>
        </w:rPr>
        <w:t>ّ</w:t>
      </w:r>
      <w:r>
        <w:rPr>
          <w:rtl/>
        </w:rPr>
        <w:t xml:space="preserve"> الله بك في ابتداء الخلق</w:t>
      </w:r>
      <w:r w:rsidR="00054F7A">
        <w:rPr>
          <w:rtl/>
        </w:rPr>
        <w:t>،</w:t>
      </w:r>
      <w:r>
        <w:rPr>
          <w:rtl/>
        </w:rPr>
        <w:t xml:space="preserve"> حيث أقامهم أشباحا</w:t>
      </w:r>
      <w:r>
        <w:rPr>
          <w:rFonts w:hint="cs"/>
          <w:rtl/>
        </w:rPr>
        <w:t>ً</w:t>
      </w:r>
      <w:r w:rsidR="00054F7A">
        <w:rPr>
          <w:rtl/>
        </w:rPr>
        <w:t>،</w:t>
      </w:r>
      <w:r>
        <w:rPr>
          <w:rtl/>
        </w:rPr>
        <w:t xml:space="preserve"> فقال لهم</w:t>
      </w:r>
      <w:r w:rsidR="00054F7A">
        <w:rPr>
          <w:rtl/>
        </w:rPr>
        <w:t>:</w:t>
      </w:r>
      <w:r w:rsidR="00A07D50">
        <w:rPr>
          <w:rtl/>
        </w:rPr>
        <w:t xml:space="preserve"> </w:t>
      </w:r>
      <w:r>
        <w:rPr>
          <w:rtl/>
        </w:rPr>
        <w:t>ألست بربكم</w:t>
      </w:r>
      <w:r w:rsidR="00054F7A">
        <w:rPr>
          <w:rFonts w:hint="cs"/>
          <w:rtl/>
        </w:rPr>
        <w:t>؟</w:t>
      </w:r>
      <w:r>
        <w:rPr>
          <w:rtl/>
        </w:rPr>
        <w:t xml:space="preserve"> قالوا</w:t>
      </w:r>
      <w:r w:rsidR="00054F7A">
        <w:rPr>
          <w:rtl/>
        </w:rPr>
        <w:t>:</w:t>
      </w:r>
      <w:r>
        <w:rPr>
          <w:rtl/>
        </w:rPr>
        <w:t xml:space="preserve"> بلى</w:t>
      </w:r>
      <w:r w:rsidR="00054F7A">
        <w:rPr>
          <w:rtl/>
        </w:rPr>
        <w:t>،</w:t>
      </w:r>
      <w:r>
        <w:rPr>
          <w:rtl/>
        </w:rPr>
        <w:t xml:space="preserve"> قال</w:t>
      </w:r>
      <w:r w:rsidR="00054F7A">
        <w:rPr>
          <w:rtl/>
        </w:rPr>
        <w:t>:</w:t>
      </w:r>
      <w:r>
        <w:rPr>
          <w:rtl/>
        </w:rPr>
        <w:t xml:space="preserve"> ومحمد رسول الله</w:t>
      </w:r>
      <w:r w:rsidR="00054F7A">
        <w:rPr>
          <w:rFonts w:hint="cs"/>
          <w:rtl/>
        </w:rPr>
        <w:t>؟</w:t>
      </w:r>
      <w:r>
        <w:rPr>
          <w:rtl/>
        </w:rPr>
        <w:t xml:space="preserve"> قالوا</w:t>
      </w:r>
      <w:r w:rsidR="00054F7A">
        <w:rPr>
          <w:rtl/>
        </w:rPr>
        <w:t>:</w:t>
      </w:r>
      <w:r>
        <w:rPr>
          <w:rtl/>
        </w:rPr>
        <w:t xml:space="preserve"> بلى</w:t>
      </w:r>
      <w:r w:rsidR="00054F7A">
        <w:rPr>
          <w:rtl/>
        </w:rPr>
        <w:t>،</w:t>
      </w:r>
      <w:r>
        <w:rPr>
          <w:rtl/>
        </w:rPr>
        <w:t xml:space="preserve"> قال</w:t>
      </w:r>
      <w:r w:rsidR="00054F7A">
        <w:rPr>
          <w:rtl/>
        </w:rPr>
        <w:t>:</w:t>
      </w:r>
      <w:r>
        <w:rPr>
          <w:rtl/>
        </w:rPr>
        <w:t xml:space="preserve"> وعلي أمير</w:t>
      </w:r>
      <w:r w:rsidR="00A07D50">
        <w:rPr>
          <w:rtl/>
        </w:rPr>
        <w:t xml:space="preserve"> </w:t>
      </w:r>
      <w:r>
        <w:rPr>
          <w:rtl/>
        </w:rPr>
        <w:t>المؤمنين</w:t>
      </w:r>
      <w:r w:rsidR="00054F7A">
        <w:rPr>
          <w:rFonts w:hint="cs"/>
          <w:rtl/>
        </w:rPr>
        <w:t>؟</w:t>
      </w:r>
      <w:r>
        <w:rPr>
          <w:rtl/>
        </w:rPr>
        <w:t xml:space="preserve"> فابى الخلق جميعاً استكبارا</w:t>
      </w:r>
      <w:r>
        <w:rPr>
          <w:rFonts w:hint="cs"/>
          <w:rtl/>
        </w:rPr>
        <w:t>ً</w:t>
      </w:r>
      <w:r>
        <w:rPr>
          <w:rtl/>
        </w:rPr>
        <w:t xml:space="preserve"> وعتو</w:t>
      </w:r>
      <w:r>
        <w:rPr>
          <w:rFonts w:hint="cs"/>
          <w:rtl/>
        </w:rPr>
        <w:t>ّ</w:t>
      </w:r>
      <w:r>
        <w:rPr>
          <w:rtl/>
        </w:rPr>
        <w:t>ا</w:t>
      </w:r>
      <w:r>
        <w:rPr>
          <w:rFonts w:hint="cs"/>
          <w:rtl/>
        </w:rPr>
        <w:t>ً</w:t>
      </w:r>
      <w:r>
        <w:rPr>
          <w:rtl/>
        </w:rPr>
        <w:t xml:space="preserve"> عن ولايتك إلاّ نفر قليل</w:t>
      </w:r>
      <w:r w:rsidR="00054F7A">
        <w:rPr>
          <w:rtl/>
        </w:rPr>
        <w:t>،</w:t>
      </w:r>
      <w:r>
        <w:rPr>
          <w:rtl/>
        </w:rPr>
        <w:t xml:space="preserve"> وهم أقل</w:t>
      </w:r>
      <w:r w:rsidR="00A07D50">
        <w:rPr>
          <w:rtl/>
        </w:rPr>
        <w:t xml:space="preserve"> </w:t>
      </w:r>
      <w:r>
        <w:rPr>
          <w:rtl/>
        </w:rPr>
        <w:t>القليل</w:t>
      </w:r>
      <w:r w:rsidR="00054F7A">
        <w:rPr>
          <w:rtl/>
        </w:rPr>
        <w:t>،</w:t>
      </w:r>
      <w:r>
        <w:rPr>
          <w:rtl/>
        </w:rPr>
        <w:t xml:space="preserve"> وهم أصحاب اليمين » </w:t>
      </w:r>
      <w:r w:rsidRPr="00054F7A">
        <w:rPr>
          <w:rStyle w:val="libFootnotenumChar"/>
          <w:rtl/>
        </w:rPr>
        <w:t>(3)</w:t>
      </w:r>
      <w:r>
        <w:rPr>
          <w:rtl/>
        </w:rPr>
        <w:t>.</w:t>
      </w:r>
    </w:p>
    <w:p w:rsidR="0077176E" w:rsidRDefault="0077176E" w:rsidP="000605B2">
      <w:pPr>
        <w:pStyle w:val="libNormal"/>
        <w:rPr>
          <w:rtl/>
        </w:rPr>
      </w:pPr>
      <w:bookmarkStart w:id="1065" w:name="_Toc252376438"/>
      <w:bookmarkStart w:id="1066" w:name="_Toc284325765"/>
      <w:bookmarkStart w:id="1067" w:name="_Toc284671391"/>
      <w:bookmarkStart w:id="1068" w:name="_Toc286745157"/>
      <w:bookmarkStart w:id="1069" w:name="_Toc297573534"/>
      <w:r w:rsidRPr="00054F7A">
        <w:rPr>
          <w:rStyle w:val="libBold2Char"/>
          <w:rtl/>
        </w:rPr>
        <w:t>6</w:t>
      </w:r>
      <w:bookmarkEnd w:id="1065"/>
      <w:bookmarkEnd w:id="1066"/>
      <w:bookmarkEnd w:id="1067"/>
      <w:bookmarkEnd w:id="1068"/>
      <w:bookmarkEnd w:id="1069"/>
      <w:r w:rsidR="00054F7A" w:rsidRPr="00054F7A">
        <w:rPr>
          <w:rStyle w:val="libBold2Char"/>
          <w:rFonts w:hint="cs"/>
          <w:rtl/>
        </w:rPr>
        <w:t xml:space="preserve"> - </w:t>
      </w:r>
      <w:r>
        <w:rPr>
          <w:rtl/>
        </w:rPr>
        <w:t xml:space="preserve">أخبرنا الفقيه الرئيس الزاهد أبو محمّد الحسن بن الحسين بن بابويه </w:t>
      </w:r>
      <w:r w:rsidR="00054F7A" w:rsidRPr="00054F7A">
        <w:rPr>
          <w:rStyle w:val="libAlaemChar"/>
          <w:rFonts w:hint="cs"/>
          <w:rtl/>
        </w:rPr>
        <w:t>رحمه‌الله</w:t>
      </w:r>
      <w:r w:rsidR="00A07D50">
        <w:rPr>
          <w:rtl/>
        </w:rPr>
        <w:t xml:space="preserve"> </w:t>
      </w:r>
      <w:r>
        <w:rPr>
          <w:rtl/>
        </w:rPr>
        <w:t>إجازة سنة عشرة وخمسمائة ونسخت من أصله وقابلت من كتابه مع ولده الموفق</w:t>
      </w:r>
      <w:r w:rsidR="00A07D50">
        <w:rPr>
          <w:rtl/>
        </w:rPr>
        <w:t xml:space="preserve"> </w:t>
      </w:r>
      <w:r>
        <w:rPr>
          <w:rtl/>
        </w:rPr>
        <w:t xml:space="preserve">أبي القاسم </w:t>
      </w:r>
      <w:r w:rsidRPr="00054F7A">
        <w:rPr>
          <w:rStyle w:val="libFootnotenumChar"/>
          <w:rtl/>
        </w:rPr>
        <w:t>(4)</w:t>
      </w:r>
      <w:r>
        <w:rPr>
          <w:rtl/>
        </w:rPr>
        <w:t xml:space="preserve"> بالري</w:t>
      </w:r>
      <w:r w:rsidR="00054F7A">
        <w:rPr>
          <w:rtl/>
        </w:rPr>
        <w:t>،</w:t>
      </w:r>
      <w:r>
        <w:rPr>
          <w:rtl/>
        </w:rPr>
        <w:t xml:space="preserve"> قال</w:t>
      </w:r>
      <w:r w:rsidR="00054F7A">
        <w:rPr>
          <w:rtl/>
        </w:rPr>
        <w:t>:</w:t>
      </w:r>
      <w:r>
        <w:rPr>
          <w:rtl/>
        </w:rPr>
        <w:t xml:space="preserve"> أخبرني عم</w:t>
      </w:r>
      <w:r>
        <w:rPr>
          <w:rFonts w:hint="cs"/>
          <w:rtl/>
        </w:rPr>
        <w:t>ّ</w:t>
      </w:r>
      <w:r>
        <w:rPr>
          <w:rtl/>
        </w:rPr>
        <w:t>ي أبو جعفر محمّد بن الحسن ( عن أبيه</w:t>
      </w:r>
      <w:r w:rsidR="00A07D50">
        <w:rPr>
          <w:rtl/>
        </w:rPr>
        <w:t xml:space="preserve"> </w:t>
      </w:r>
      <w:r>
        <w:rPr>
          <w:rtl/>
        </w:rPr>
        <w:t xml:space="preserve">الحسن ) </w:t>
      </w:r>
      <w:r w:rsidRPr="00054F7A">
        <w:rPr>
          <w:rStyle w:val="libFootnotenumChar"/>
          <w:rtl/>
        </w:rPr>
        <w:t>(5)</w:t>
      </w:r>
      <w:r>
        <w:rPr>
          <w:rtl/>
        </w:rPr>
        <w:t xml:space="preserve"> بن الحسين</w:t>
      </w:r>
      <w:r w:rsidR="00054F7A">
        <w:rPr>
          <w:rtl/>
        </w:rPr>
        <w:t>،</w:t>
      </w:r>
      <w:r>
        <w:rPr>
          <w:rtl/>
        </w:rPr>
        <w:t xml:space="preserve"> عن عمّه</w:t>
      </w:r>
      <w:r w:rsidR="00054F7A">
        <w:rPr>
          <w:rtl/>
        </w:rPr>
        <w:t>:</w:t>
      </w:r>
      <w:r>
        <w:rPr>
          <w:rtl/>
        </w:rPr>
        <w:t xml:space="preserve"> الشيخ السعيد أبي جعفر محمّد بن علي بن</w:t>
      </w:r>
      <w:r w:rsidR="00A07D50">
        <w:rPr>
          <w:rtl/>
        </w:rPr>
        <w:t xml:space="preserve"> </w:t>
      </w:r>
      <w:r>
        <w:rPr>
          <w:rtl/>
        </w:rPr>
        <w:t xml:space="preserve">الحسين بن بابويه </w:t>
      </w:r>
      <w:r w:rsidR="00054F7A" w:rsidRPr="00054F7A">
        <w:rPr>
          <w:rStyle w:val="libAlaemChar"/>
          <w:rFonts w:hint="cs"/>
          <w:rtl/>
        </w:rPr>
        <w:t>رحمهم‌الله</w:t>
      </w:r>
      <w:r w:rsidR="00054F7A">
        <w:rPr>
          <w:rtl/>
        </w:rPr>
        <w:t>،</w:t>
      </w:r>
      <w:r>
        <w:rPr>
          <w:rtl/>
        </w:rPr>
        <w:t xml:space="preserve"> عن أبيه </w:t>
      </w:r>
      <w:r w:rsidR="00054F7A" w:rsidRPr="00054F7A">
        <w:rPr>
          <w:rStyle w:val="libAlaemChar"/>
          <w:rFonts w:hint="cs"/>
          <w:rtl/>
        </w:rPr>
        <w:t>رحمه‌الله</w:t>
      </w:r>
      <w:r>
        <w:rPr>
          <w:rtl/>
        </w:rPr>
        <w:t xml:space="preserve"> قال</w:t>
      </w:r>
      <w:r w:rsidR="00054F7A">
        <w:rPr>
          <w:rtl/>
        </w:rPr>
        <w:t>:</w:t>
      </w:r>
      <w:r>
        <w:rPr>
          <w:rtl/>
        </w:rPr>
        <w:t xml:space="preserve"> حدّثني ( محمّد بن ) </w:t>
      </w:r>
      <w:r w:rsidRPr="00054F7A">
        <w:rPr>
          <w:rStyle w:val="libFootnotenumChar"/>
          <w:rtl/>
        </w:rPr>
        <w:t>(6)</w:t>
      </w:r>
      <w:r>
        <w:rPr>
          <w:rtl/>
        </w:rPr>
        <w:t xml:space="preserve"> يحيى</w:t>
      </w:r>
      <w:r w:rsidR="00054F7A">
        <w:rPr>
          <w:rtl/>
        </w:rPr>
        <w:t>،</w:t>
      </w:r>
      <w:r>
        <w:rPr>
          <w:rtl/>
        </w:rPr>
        <w:t xml:space="preserve"> عن</w:t>
      </w:r>
      <w:r w:rsidR="00A07D50">
        <w:rPr>
          <w:rtl/>
        </w:rPr>
        <w:t xml:space="preserve"> </w:t>
      </w:r>
      <w:r>
        <w:rPr>
          <w:rtl/>
        </w:rPr>
        <w:t>أحمد بن محمّد</w:t>
      </w:r>
      <w:r w:rsidR="00054F7A">
        <w:rPr>
          <w:rtl/>
        </w:rPr>
        <w:t>،</w:t>
      </w:r>
      <w:r>
        <w:rPr>
          <w:rtl/>
        </w:rPr>
        <w:t xml:space="preserve"> عن محمّد بن عبدالحميد العطار الكوفي</w:t>
      </w:r>
      <w:r w:rsidR="00054F7A">
        <w:rPr>
          <w:rtl/>
        </w:rPr>
        <w:t>،</w:t>
      </w:r>
      <w:r>
        <w:rPr>
          <w:rtl/>
        </w:rPr>
        <w:t xml:space="preserve"> عن منصور بن يونس</w:t>
      </w:r>
      <w:r w:rsidR="00054F7A">
        <w:rPr>
          <w:rtl/>
        </w:rPr>
        <w:t>،</w:t>
      </w:r>
      <w:r w:rsidR="00A07D50">
        <w:rPr>
          <w:rtl/>
        </w:rPr>
        <w:t xml:space="preserve"> </w:t>
      </w:r>
      <w:r>
        <w:rPr>
          <w:rtl/>
        </w:rPr>
        <w:t>عن بشير الدهان</w:t>
      </w:r>
      <w:r w:rsidR="00054F7A">
        <w:rPr>
          <w:rtl/>
        </w:rPr>
        <w:t>،</w:t>
      </w:r>
      <w:r>
        <w:rPr>
          <w:rtl/>
        </w:rPr>
        <w:t xml:space="preserve"> عن كامل التمار قال</w:t>
      </w:r>
      <w:r w:rsidR="00054F7A">
        <w:rPr>
          <w:rtl/>
        </w:rPr>
        <w:t>:</w:t>
      </w:r>
      <w:r>
        <w:rPr>
          <w:rtl/>
        </w:rPr>
        <w:t xml:space="preserve"> قال أبو جعفر </w:t>
      </w:r>
      <w:r w:rsidR="00054F7A" w:rsidRPr="00054F7A">
        <w:rPr>
          <w:rStyle w:val="libAlaemChar"/>
          <w:rFonts w:hint="cs"/>
          <w:rtl/>
        </w:rPr>
        <w:t>عليه‌السلام</w:t>
      </w:r>
      <w:r w:rsidR="00054F7A">
        <w:rPr>
          <w:rtl/>
        </w:rPr>
        <w:t>:</w:t>
      </w:r>
    </w:p>
    <w:p w:rsidR="00A07D50" w:rsidRDefault="0077176E" w:rsidP="000605B2">
      <w:pPr>
        <w:pStyle w:val="libNormal"/>
        <w:rPr>
          <w:rtl/>
        </w:rPr>
      </w:pPr>
      <w:r>
        <w:rPr>
          <w:rtl/>
        </w:rPr>
        <w:t>« قد أفلح المؤمنون أتدري من هم</w:t>
      </w:r>
      <w:r w:rsidR="00054F7A">
        <w:rPr>
          <w:rFonts w:hint="cs"/>
          <w:rtl/>
        </w:rPr>
        <w:t>؟</w:t>
      </w:r>
      <w:r>
        <w:rPr>
          <w:rtl/>
        </w:rPr>
        <w:t xml:space="preserve"> قلت</w:t>
      </w:r>
      <w:r w:rsidR="00054F7A">
        <w:rPr>
          <w:rtl/>
        </w:rPr>
        <w:t>:</w:t>
      </w:r>
      <w:r>
        <w:rPr>
          <w:rtl/>
        </w:rPr>
        <w:t xml:space="preserve"> أنت أعلم</w:t>
      </w:r>
      <w:r w:rsidR="00054F7A">
        <w:rPr>
          <w:rtl/>
        </w:rPr>
        <w:t>،</w:t>
      </w:r>
      <w:r>
        <w:rPr>
          <w:rtl/>
        </w:rPr>
        <w:t xml:space="preserve"> قال</w:t>
      </w:r>
      <w:r w:rsidR="00054F7A">
        <w:rPr>
          <w:rtl/>
        </w:rPr>
        <w:t>:</w:t>
      </w:r>
      <w:r>
        <w:rPr>
          <w:rtl/>
        </w:rPr>
        <w:t xml:space="preserve"> قد أفلح المسلمون</w:t>
      </w:r>
      <w:r w:rsidR="00A07D50">
        <w:rPr>
          <w:rtl/>
        </w:rPr>
        <w:t xml:space="preserve"> </w:t>
      </w:r>
      <w:r>
        <w:rPr>
          <w:rtl/>
        </w:rPr>
        <w:t>ان المسلمين هم النجباء والمؤمن غريب</w:t>
      </w:r>
      <w:r w:rsidR="00054F7A">
        <w:rPr>
          <w:rtl/>
        </w:rPr>
        <w:t>،</w:t>
      </w:r>
      <w:r>
        <w:rPr>
          <w:rtl/>
        </w:rPr>
        <w:t xml:space="preserve"> ثم قال</w:t>
      </w:r>
      <w:r w:rsidR="00054F7A">
        <w:rPr>
          <w:rtl/>
        </w:rPr>
        <w:t>:</w:t>
      </w:r>
      <w:r>
        <w:rPr>
          <w:rtl/>
        </w:rPr>
        <w:t xml:space="preserve"> طوبى للغرباء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م وط »</w:t>
      </w:r>
      <w:r w:rsidR="00054F7A">
        <w:rPr>
          <w:rtl/>
        </w:rPr>
        <w:t>:</w:t>
      </w:r>
      <w:r>
        <w:rPr>
          <w:rtl/>
        </w:rPr>
        <w:t xml:space="preserve"> أبي الفلج</w:t>
      </w:r>
      <w:r w:rsidR="00054F7A">
        <w:rPr>
          <w:rtl/>
        </w:rPr>
        <w:t>،</w:t>
      </w:r>
      <w:r>
        <w:rPr>
          <w:rtl/>
        </w:rPr>
        <w:t xml:space="preserve"> وما أثبتناه من البحار والأمالي.</w:t>
      </w:r>
    </w:p>
    <w:p w:rsidR="0077176E" w:rsidRDefault="0077176E" w:rsidP="00054F7A">
      <w:pPr>
        <w:pStyle w:val="libFootnote0"/>
        <w:rPr>
          <w:rtl/>
        </w:rPr>
      </w:pPr>
      <w:r>
        <w:rPr>
          <w:rtl/>
        </w:rPr>
        <w:t>(2) في « ط »</w:t>
      </w:r>
      <w:r w:rsidR="00054F7A">
        <w:rPr>
          <w:rtl/>
        </w:rPr>
        <w:t>:</w:t>
      </w:r>
      <w:r>
        <w:rPr>
          <w:rtl/>
        </w:rPr>
        <w:t xml:space="preserve"> إنك أنت.</w:t>
      </w:r>
    </w:p>
    <w:p w:rsidR="0077176E" w:rsidRDefault="0077176E" w:rsidP="00054F7A">
      <w:pPr>
        <w:pStyle w:val="libFootnote0"/>
        <w:rPr>
          <w:rtl/>
        </w:rPr>
      </w:pPr>
      <w:r>
        <w:rPr>
          <w:rtl/>
        </w:rPr>
        <w:t>(3) عنه البحار</w:t>
      </w:r>
      <w:r w:rsidR="00054F7A">
        <w:rPr>
          <w:rtl/>
        </w:rPr>
        <w:t>:</w:t>
      </w:r>
      <w:r>
        <w:rPr>
          <w:rtl/>
        </w:rPr>
        <w:t xml:space="preserve"> 67</w:t>
      </w:r>
      <w:r w:rsidR="00054F7A">
        <w:rPr>
          <w:rtl/>
        </w:rPr>
        <w:t>:</w:t>
      </w:r>
      <w:r>
        <w:rPr>
          <w:rtl/>
        </w:rPr>
        <w:t xml:space="preserve"> 127</w:t>
      </w:r>
      <w:r w:rsidR="00054F7A">
        <w:rPr>
          <w:rtl/>
        </w:rPr>
        <w:t>،</w:t>
      </w:r>
      <w:r>
        <w:rPr>
          <w:rtl/>
        </w:rPr>
        <w:t xml:space="preserve"> رواه الشيخ في أماليه 1</w:t>
      </w:r>
      <w:r w:rsidR="00054F7A">
        <w:rPr>
          <w:rtl/>
        </w:rPr>
        <w:t>:</w:t>
      </w:r>
      <w:r>
        <w:rPr>
          <w:rtl/>
        </w:rPr>
        <w:t xml:space="preserve"> 237</w:t>
      </w:r>
      <w:r w:rsidR="00054F7A">
        <w:rPr>
          <w:rtl/>
        </w:rPr>
        <w:t>،</w:t>
      </w:r>
      <w:r>
        <w:rPr>
          <w:rtl/>
        </w:rPr>
        <w:t xml:space="preserve"> عنه البحار 26</w:t>
      </w:r>
      <w:r w:rsidR="00054F7A">
        <w:rPr>
          <w:rtl/>
        </w:rPr>
        <w:t>:</w:t>
      </w:r>
      <w:r>
        <w:rPr>
          <w:rtl/>
        </w:rPr>
        <w:t xml:space="preserve"> 272</w:t>
      </w:r>
      <w:r w:rsidR="00054F7A">
        <w:rPr>
          <w:rtl/>
        </w:rPr>
        <w:t>،</w:t>
      </w:r>
      <w:r>
        <w:rPr>
          <w:rtl/>
        </w:rPr>
        <w:t xml:space="preserve"> و 24</w:t>
      </w:r>
      <w:r w:rsidR="00054F7A">
        <w:rPr>
          <w:rtl/>
        </w:rPr>
        <w:t>:</w:t>
      </w:r>
      <w:r>
        <w:rPr>
          <w:rtl/>
        </w:rPr>
        <w:t xml:space="preserve"> 2.</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في « م »</w:t>
            </w:r>
            <w:r w:rsidR="00054F7A">
              <w:rPr>
                <w:rtl/>
              </w:rPr>
              <w:t>:</w:t>
            </w:r>
            <w:r>
              <w:rPr>
                <w:rtl/>
              </w:rPr>
              <w:t xml:space="preserve"> قابلت به مع ولده أبي القاسم.</w:t>
            </w:r>
          </w:p>
        </w:tc>
        <w:tc>
          <w:tcPr>
            <w:tcW w:w="2500" w:type="pct"/>
          </w:tcPr>
          <w:p w:rsidR="0077176E" w:rsidRDefault="0077176E" w:rsidP="00054F7A">
            <w:pPr>
              <w:pStyle w:val="libFootnote0"/>
              <w:rPr>
                <w:rtl/>
              </w:rPr>
            </w:pPr>
            <w:r>
              <w:rPr>
                <w:rtl/>
              </w:rPr>
              <w:t>(5 و 6) ليس في « ط ».</w:t>
            </w:r>
          </w:p>
        </w:tc>
      </w:tr>
    </w:tbl>
    <w:p w:rsidR="0077176E" w:rsidRDefault="0077176E" w:rsidP="00054F7A">
      <w:pPr>
        <w:pStyle w:val="libFootnote0"/>
        <w:rPr>
          <w:rtl/>
        </w:rPr>
      </w:pPr>
      <w:r>
        <w:rPr>
          <w:rtl/>
        </w:rPr>
        <w:t>(7) رواه في البرهان 3</w:t>
      </w:r>
      <w:r w:rsidR="00054F7A">
        <w:rPr>
          <w:rtl/>
        </w:rPr>
        <w:t>:</w:t>
      </w:r>
      <w:r>
        <w:rPr>
          <w:rtl/>
        </w:rPr>
        <w:t xml:space="preserve"> 107 عن البرقي</w:t>
      </w:r>
      <w:r w:rsidR="00054F7A">
        <w:rPr>
          <w:rtl/>
        </w:rPr>
        <w:t>،</w:t>
      </w:r>
      <w:r>
        <w:rPr>
          <w:rtl/>
        </w:rPr>
        <w:t xml:space="preserve"> رواه أيضا</w:t>
      </w:r>
      <w:r>
        <w:rPr>
          <w:rFonts w:hint="cs"/>
          <w:rtl/>
        </w:rPr>
        <w:t>ً</w:t>
      </w:r>
      <w:r>
        <w:rPr>
          <w:rtl/>
        </w:rPr>
        <w:t xml:space="preserve"> فيه عن سعد بن عبدالله باختلاف.</w:t>
      </w:r>
    </w:p>
    <w:p w:rsidR="0077176E" w:rsidRDefault="0077176E" w:rsidP="0077176E">
      <w:pPr>
        <w:pStyle w:val="libNormal"/>
        <w:rPr>
          <w:rtl/>
        </w:rPr>
      </w:pPr>
      <w:r>
        <w:rPr>
          <w:rtl/>
        </w:rPr>
        <w:br w:type="page"/>
      </w:r>
    </w:p>
    <w:p w:rsidR="0077176E" w:rsidRDefault="0077176E" w:rsidP="000605B2">
      <w:pPr>
        <w:pStyle w:val="libNormal"/>
        <w:rPr>
          <w:rtl/>
        </w:rPr>
      </w:pPr>
      <w:bookmarkStart w:id="1070" w:name="_Toc252376439"/>
      <w:bookmarkStart w:id="1071" w:name="_Toc284325766"/>
      <w:bookmarkStart w:id="1072" w:name="_Toc284671392"/>
      <w:bookmarkStart w:id="1073" w:name="_Toc286745158"/>
      <w:bookmarkStart w:id="1074" w:name="_Toc297573535"/>
      <w:r w:rsidRPr="00054F7A">
        <w:rPr>
          <w:rStyle w:val="libBold2Char"/>
          <w:rtl/>
        </w:rPr>
        <w:lastRenderedPageBreak/>
        <w:t>7</w:t>
      </w:r>
      <w:bookmarkEnd w:id="1070"/>
      <w:bookmarkEnd w:id="1071"/>
      <w:bookmarkEnd w:id="1072"/>
      <w:bookmarkEnd w:id="1073"/>
      <w:bookmarkEnd w:id="1074"/>
      <w:r w:rsidR="00054F7A" w:rsidRPr="00054F7A">
        <w:rPr>
          <w:rStyle w:val="libBold2Char"/>
          <w:rFonts w:hint="cs"/>
          <w:rtl/>
        </w:rPr>
        <w:t xml:space="preserve"> - </w:t>
      </w:r>
      <w:r>
        <w:rPr>
          <w:rtl/>
        </w:rPr>
        <w:t>أخبرنا الشيخ المفيد أبو علي الحسن بن محمّد بن الحسن الطوسي</w:t>
      </w:r>
      <w:r w:rsidR="00A07D50">
        <w:rPr>
          <w:rtl/>
        </w:rPr>
        <w:t xml:space="preserve"> </w:t>
      </w:r>
      <w:r>
        <w:rPr>
          <w:rtl/>
        </w:rPr>
        <w:t>بقراءتي عليه في شهر رمضان سنة إحدى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w:t>
      </w:r>
      <w:r w:rsidR="00054F7A" w:rsidRPr="00054F7A">
        <w:rPr>
          <w:rStyle w:val="libAlaemChar"/>
          <w:rFonts w:hint="cs"/>
          <w:rtl/>
        </w:rPr>
        <w:t>رحمهم‌الله</w:t>
      </w:r>
      <w:r w:rsidR="00054F7A">
        <w:rPr>
          <w:rtl/>
        </w:rPr>
        <w:t>،</w:t>
      </w:r>
      <w:r>
        <w:rPr>
          <w:rtl/>
        </w:rPr>
        <w:t xml:space="preserve"> قال</w:t>
      </w:r>
      <w:r w:rsidR="00054F7A">
        <w:rPr>
          <w:rtl/>
        </w:rPr>
        <w:t>:</w:t>
      </w:r>
      <w:r w:rsidR="00A07D50">
        <w:rPr>
          <w:rtl/>
        </w:rPr>
        <w:t xml:space="preserve"> </w:t>
      </w:r>
      <w:r>
        <w:rPr>
          <w:rtl/>
        </w:rPr>
        <w:t>أخبرنا الشيخ أبو عبدالله محمّد بن محمّد</w:t>
      </w:r>
      <w:r w:rsidR="00054F7A">
        <w:rPr>
          <w:rtl/>
        </w:rPr>
        <w:t>،</w:t>
      </w:r>
      <w:r>
        <w:rPr>
          <w:rtl/>
        </w:rPr>
        <w:t xml:space="preserve"> قال</w:t>
      </w:r>
      <w:r w:rsidR="00054F7A">
        <w:rPr>
          <w:rtl/>
        </w:rPr>
        <w:t>:</w:t>
      </w:r>
      <w:r>
        <w:rPr>
          <w:rtl/>
        </w:rPr>
        <w:t xml:space="preserve"> أخبرني المظفر بن محمّد البلخي</w:t>
      </w:r>
      <w:r w:rsidR="00054F7A">
        <w:rPr>
          <w:rtl/>
        </w:rPr>
        <w:t>،</w:t>
      </w:r>
      <w:r w:rsidR="00A07D50">
        <w:rPr>
          <w:rtl/>
        </w:rPr>
        <w:t xml:space="preserve"> </w:t>
      </w:r>
      <w:r>
        <w:rPr>
          <w:rtl/>
        </w:rPr>
        <w:t>قال</w:t>
      </w:r>
      <w:r w:rsidR="00054F7A">
        <w:rPr>
          <w:rtl/>
        </w:rPr>
        <w:t>:</w:t>
      </w:r>
      <w:r>
        <w:rPr>
          <w:rtl/>
        </w:rPr>
        <w:t xml:space="preserve"> حدّثنا محمّد بن جرير</w:t>
      </w:r>
      <w:r w:rsidR="00054F7A">
        <w:rPr>
          <w:rtl/>
        </w:rPr>
        <w:t>،</w:t>
      </w:r>
      <w:r>
        <w:rPr>
          <w:rtl/>
        </w:rPr>
        <w:t xml:space="preserve"> قال</w:t>
      </w:r>
      <w:r w:rsidR="00054F7A">
        <w:rPr>
          <w:rtl/>
        </w:rPr>
        <w:t>:</w:t>
      </w:r>
      <w:r>
        <w:rPr>
          <w:rtl/>
        </w:rPr>
        <w:t xml:space="preserve"> حدّثنا عيسى</w:t>
      </w:r>
      <w:r w:rsidR="00054F7A">
        <w:rPr>
          <w:rtl/>
        </w:rPr>
        <w:t>،</w:t>
      </w:r>
      <w:r>
        <w:rPr>
          <w:rtl/>
        </w:rPr>
        <w:t xml:space="preserve"> قال</w:t>
      </w:r>
      <w:r w:rsidR="00054F7A">
        <w:rPr>
          <w:rtl/>
        </w:rPr>
        <w:t>:</w:t>
      </w:r>
      <w:r>
        <w:rPr>
          <w:rtl/>
        </w:rPr>
        <w:t xml:space="preserve"> أخبرنا محول بن إبراهيم</w:t>
      </w:r>
      <w:r w:rsidR="00054F7A">
        <w:rPr>
          <w:rtl/>
        </w:rPr>
        <w:t>،</w:t>
      </w:r>
      <w:r w:rsidR="00A07D50">
        <w:rPr>
          <w:rtl/>
        </w:rPr>
        <w:t xml:space="preserve"> </w:t>
      </w:r>
      <w:r>
        <w:rPr>
          <w:rtl/>
        </w:rPr>
        <w:t>قال</w:t>
      </w:r>
      <w:r w:rsidR="00054F7A">
        <w:rPr>
          <w:rtl/>
        </w:rPr>
        <w:t>:</w:t>
      </w:r>
      <w:r>
        <w:rPr>
          <w:rtl/>
        </w:rPr>
        <w:t xml:space="preserve"> حدّثنا عبدالرحمان بن الأسود</w:t>
      </w:r>
      <w:r w:rsidR="00054F7A">
        <w:rPr>
          <w:rtl/>
        </w:rPr>
        <w:t>،</w:t>
      </w:r>
      <w:r>
        <w:rPr>
          <w:rtl/>
        </w:rPr>
        <w:t xml:space="preserve"> عن محمّد بن عبدالله</w:t>
      </w:r>
      <w:r w:rsidR="00054F7A">
        <w:rPr>
          <w:rtl/>
        </w:rPr>
        <w:t>،</w:t>
      </w:r>
      <w:r>
        <w:rPr>
          <w:rtl/>
        </w:rPr>
        <w:t xml:space="preserve"> عن عمر بن علي</w:t>
      </w:r>
      <w:r w:rsidR="00054F7A">
        <w:rPr>
          <w:rtl/>
        </w:rPr>
        <w:t>،</w:t>
      </w:r>
      <w:r>
        <w:rPr>
          <w:rtl/>
        </w:rPr>
        <w:t xml:space="preserve"> عن</w:t>
      </w:r>
      <w:r w:rsidR="00A07D50">
        <w:rPr>
          <w:rtl/>
        </w:rPr>
        <w:t xml:space="preserve"> </w:t>
      </w:r>
      <w:r>
        <w:rPr>
          <w:rtl/>
        </w:rPr>
        <w:t>أبي جعفر</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 الله عهد إلي</w:t>
      </w:r>
      <w:r>
        <w:rPr>
          <w:rFonts w:hint="cs"/>
          <w:rtl/>
        </w:rPr>
        <w:t>ّ</w:t>
      </w:r>
      <w:r>
        <w:rPr>
          <w:rtl/>
        </w:rPr>
        <w:t xml:space="preserve"> عهدا</w:t>
      </w:r>
      <w:r>
        <w:rPr>
          <w:rFonts w:hint="cs"/>
          <w:rtl/>
        </w:rPr>
        <w:t>ً</w:t>
      </w:r>
      <w:r>
        <w:rPr>
          <w:rtl/>
        </w:rPr>
        <w:t xml:space="preserve"> فقلت</w:t>
      </w:r>
      <w:r w:rsidR="00054F7A">
        <w:rPr>
          <w:rtl/>
        </w:rPr>
        <w:t>:</w:t>
      </w:r>
      <w:r>
        <w:rPr>
          <w:rtl/>
        </w:rPr>
        <w:t xml:space="preserve"> يارب </w:t>
      </w:r>
      <w:r w:rsidRPr="00054F7A">
        <w:rPr>
          <w:rStyle w:val="libFootnotenumChar"/>
          <w:rtl/>
        </w:rPr>
        <w:t>(1)</w:t>
      </w:r>
      <w:r>
        <w:rPr>
          <w:rtl/>
        </w:rPr>
        <w:t xml:space="preserve"> بي</w:t>
      </w:r>
      <w:r>
        <w:rPr>
          <w:rFonts w:hint="cs"/>
          <w:rtl/>
        </w:rPr>
        <w:t>ّ</w:t>
      </w:r>
      <w:r>
        <w:rPr>
          <w:rtl/>
        </w:rPr>
        <w:t>نه لي</w:t>
      </w:r>
      <w:r w:rsidR="00054F7A">
        <w:rPr>
          <w:rtl/>
        </w:rPr>
        <w:t>،</w:t>
      </w:r>
      <w:r>
        <w:rPr>
          <w:rtl/>
        </w:rPr>
        <w:t xml:space="preserve"> قال</w:t>
      </w:r>
      <w:r w:rsidR="00054F7A">
        <w:rPr>
          <w:rtl/>
        </w:rPr>
        <w:t>:</w:t>
      </w:r>
      <w:r>
        <w:rPr>
          <w:rtl/>
        </w:rPr>
        <w:t xml:space="preserve"> اسمع</w:t>
      </w:r>
      <w:r w:rsidR="00054F7A">
        <w:rPr>
          <w:rtl/>
        </w:rPr>
        <w:t>،</w:t>
      </w:r>
      <w:r>
        <w:rPr>
          <w:rtl/>
        </w:rPr>
        <w:t xml:space="preserve"> قلت</w:t>
      </w:r>
      <w:r w:rsidR="00054F7A">
        <w:rPr>
          <w:rtl/>
        </w:rPr>
        <w:t>:</w:t>
      </w:r>
      <w:r>
        <w:rPr>
          <w:rtl/>
        </w:rPr>
        <w:t xml:space="preserve"> سمعت</w:t>
      </w:r>
      <w:r w:rsidR="00054F7A">
        <w:rPr>
          <w:rtl/>
        </w:rPr>
        <w:t>،</w:t>
      </w:r>
      <w:r w:rsidR="00A07D50">
        <w:rPr>
          <w:rtl/>
        </w:rPr>
        <w:t xml:space="preserve"> </w:t>
      </w:r>
      <w:r>
        <w:rPr>
          <w:rtl/>
        </w:rPr>
        <w:t>قال</w:t>
      </w:r>
      <w:r w:rsidR="00054F7A">
        <w:rPr>
          <w:rtl/>
        </w:rPr>
        <w:t>:</w:t>
      </w:r>
      <w:r>
        <w:rPr>
          <w:rtl/>
        </w:rPr>
        <w:t xml:space="preserve"> يامحمّد ان علياً راية الهدى بعدك وإمام أوليائي ونور من أطاعني</w:t>
      </w:r>
      <w:r w:rsidR="00054F7A">
        <w:rPr>
          <w:rtl/>
        </w:rPr>
        <w:t>،</w:t>
      </w:r>
      <w:r>
        <w:rPr>
          <w:rtl/>
        </w:rPr>
        <w:t xml:space="preserve"> وهي</w:t>
      </w:r>
      <w:r w:rsidR="00A07D50">
        <w:rPr>
          <w:rtl/>
        </w:rPr>
        <w:t xml:space="preserve"> </w:t>
      </w:r>
      <w:r>
        <w:rPr>
          <w:rtl/>
        </w:rPr>
        <w:t>الكلمة التي ألزمتها المتقين</w:t>
      </w:r>
      <w:r w:rsidR="00054F7A">
        <w:rPr>
          <w:rtl/>
        </w:rPr>
        <w:t>،</w:t>
      </w:r>
      <w:r>
        <w:rPr>
          <w:rtl/>
        </w:rPr>
        <w:t xml:space="preserve"> فمن أحبه فقد أحبني ومن أبغضه فقد أبغضني</w:t>
      </w:r>
      <w:r w:rsidR="00A07D50">
        <w:rPr>
          <w:rtl/>
        </w:rPr>
        <w:t xml:space="preserve"> </w:t>
      </w:r>
      <w:r>
        <w:rPr>
          <w:rtl/>
        </w:rPr>
        <w:t xml:space="preserve">فبشره بذلك » </w:t>
      </w:r>
      <w:r w:rsidRPr="00054F7A">
        <w:rPr>
          <w:rStyle w:val="libFootnotenumChar"/>
          <w:rtl/>
        </w:rPr>
        <w:t>(2)</w:t>
      </w:r>
      <w:r>
        <w:rPr>
          <w:rtl/>
        </w:rPr>
        <w:t>.</w:t>
      </w:r>
    </w:p>
    <w:p w:rsidR="00A07D50" w:rsidRDefault="0077176E" w:rsidP="00A07D50">
      <w:pPr>
        <w:pStyle w:val="libNormal"/>
        <w:rPr>
          <w:rtl/>
        </w:rPr>
      </w:pPr>
      <w:bookmarkStart w:id="1075" w:name="_Toc252376440"/>
      <w:bookmarkStart w:id="1076" w:name="_Toc284325767"/>
      <w:bookmarkStart w:id="1077" w:name="_Toc284671393"/>
      <w:bookmarkStart w:id="1078" w:name="_Toc286745159"/>
      <w:bookmarkStart w:id="1079" w:name="_Toc297573536"/>
      <w:r w:rsidRPr="00054F7A">
        <w:rPr>
          <w:rStyle w:val="libBold2Char"/>
          <w:rtl/>
        </w:rPr>
        <w:t>8</w:t>
      </w:r>
      <w:bookmarkEnd w:id="1075"/>
      <w:bookmarkEnd w:id="1076"/>
      <w:bookmarkEnd w:id="1077"/>
      <w:bookmarkEnd w:id="1078"/>
      <w:bookmarkEnd w:id="1079"/>
      <w:r w:rsidR="00054F7A" w:rsidRPr="00054F7A">
        <w:rPr>
          <w:rStyle w:val="libBold2Char"/>
          <w:rFonts w:hint="cs"/>
          <w:rtl/>
        </w:rPr>
        <w:t xml:space="preserve"> - </w:t>
      </w:r>
      <w:r>
        <w:rPr>
          <w:rtl/>
        </w:rPr>
        <w:t xml:space="preserve">أخبرني والدي أبو القاسم علي بن محمّد بن علي الفقيه </w:t>
      </w:r>
      <w:r w:rsidR="00054F7A" w:rsidRPr="00054F7A">
        <w:rPr>
          <w:rStyle w:val="libAlaemChar"/>
          <w:rFonts w:hint="cs"/>
          <w:rtl/>
        </w:rPr>
        <w:t>رحمهم‌الله</w:t>
      </w:r>
      <w:r w:rsidR="00054F7A">
        <w:rPr>
          <w:rtl/>
        </w:rPr>
        <w:t>،</w:t>
      </w:r>
      <w:r>
        <w:rPr>
          <w:rtl/>
        </w:rPr>
        <w:t xml:space="preserve"> وعم</w:t>
      </w:r>
      <w:r>
        <w:rPr>
          <w:rFonts w:hint="cs"/>
          <w:rtl/>
        </w:rPr>
        <w:t>ّ</w:t>
      </w:r>
      <w:r>
        <w:rPr>
          <w:rtl/>
        </w:rPr>
        <w:t>ار بن</w:t>
      </w:r>
      <w:r w:rsidR="00A07D50">
        <w:rPr>
          <w:rtl/>
        </w:rPr>
        <w:t xml:space="preserve"> </w:t>
      </w:r>
      <w:r>
        <w:rPr>
          <w:rtl/>
        </w:rPr>
        <w:t xml:space="preserve">ياسر </w:t>
      </w:r>
      <w:r w:rsidR="00054F7A" w:rsidRPr="00054F7A">
        <w:rPr>
          <w:rStyle w:val="libAlaemChar"/>
          <w:rFonts w:hint="cs"/>
          <w:rtl/>
        </w:rPr>
        <w:t>رحمه‌الله</w:t>
      </w:r>
      <w:r w:rsidR="00054F7A">
        <w:rPr>
          <w:rtl/>
        </w:rPr>
        <w:t>،</w:t>
      </w:r>
      <w:r>
        <w:rPr>
          <w:rtl/>
        </w:rPr>
        <w:t xml:space="preserve"> وابنه أبو القاسم بن عمار جميعاً</w:t>
      </w:r>
      <w:r w:rsidR="00054F7A">
        <w:rPr>
          <w:rtl/>
        </w:rPr>
        <w:t>،</w:t>
      </w:r>
      <w:r>
        <w:rPr>
          <w:rtl/>
        </w:rPr>
        <w:t xml:space="preserve"> عن الشيخ الزاهد ابراهيم بن نصر</w:t>
      </w:r>
      <w:r w:rsidR="00A07D50">
        <w:rPr>
          <w:rtl/>
        </w:rPr>
        <w:t xml:space="preserve"> </w:t>
      </w:r>
      <w:r>
        <w:rPr>
          <w:rtl/>
        </w:rPr>
        <w:t>الجرجاني</w:t>
      </w:r>
      <w:r w:rsidR="00054F7A">
        <w:rPr>
          <w:rtl/>
        </w:rPr>
        <w:t>،</w:t>
      </w:r>
      <w:r>
        <w:rPr>
          <w:rtl/>
        </w:rPr>
        <w:t xml:space="preserve"> عن السيّد الزاهد محمّد بن حمزة الحسيني </w:t>
      </w:r>
      <w:r w:rsidRPr="00054F7A">
        <w:rPr>
          <w:rStyle w:val="libFootnotenumChar"/>
          <w:rtl/>
        </w:rPr>
        <w:t>(3)</w:t>
      </w:r>
      <w:r>
        <w:rPr>
          <w:rtl/>
        </w:rPr>
        <w:t xml:space="preserve"> المرعشي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حدّثني الشيخ أبو عبدالله الحسين بن علي بن بابويه</w:t>
      </w:r>
      <w:r w:rsidR="00054F7A">
        <w:rPr>
          <w:rtl/>
        </w:rPr>
        <w:t>،</w:t>
      </w:r>
      <w:r>
        <w:rPr>
          <w:rtl/>
        </w:rPr>
        <w:t xml:space="preserve"> عن أخيه الشيخ السعيد الفقيه</w:t>
      </w:r>
      <w:r w:rsidR="00A07D50">
        <w:rPr>
          <w:rtl/>
        </w:rPr>
        <w:t xml:space="preserve"> </w:t>
      </w:r>
      <w:r>
        <w:rPr>
          <w:rtl/>
        </w:rPr>
        <w:t xml:space="preserve">أبي جعفر محمّد بن علي 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حدّثنا أبو الحسن علي بن عيسى</w:t>
      </w:r>
      <w:r w:rsidR="00A07D50">
        <w:rPr>
          <w:rtl/>
        </w:rPr>
        <w:t xml:space="preserve"> </w:t>
      </w:r>
      <w:r>
        <w:rPr>
          <w:rtl/>
        </w:rPr>
        <w:t>المجاور في مسجد الكوفة</w:t>
      </w:r>
      <w:r w:rsidR="00054F7A">
        <w:rPr>
          <w:rtl/>
        </w:rPr>
        <w:t>،</w:t>
      </w:r>
      <w:r>
        <w:rPr>
          <w:rtl/>
        </w:rPr>
        <w:t xml:space="preserve"> قال</w:t>
      </w:r>
      <w:r w:rsidR="00054F7A">
        <w:rPr>
          <w:rtl/>
        </w:rPr>
        <w:t>:</w:t>
      </w:r>
      <w:r>
        <w:rPr>
          <w:rtl/>
        </w:rPr>
        <w:t xml:space="preserve"> حدّثنا إسماعيل بن علي بن رزين ابن أخ</w:t>
      </w:r>
      <w:r w:rsidR="00A07D50">
        <w:rPr>
          <w:rtl/>
        </w:rPr>
        <w:t xml:space="preserve"> </w:t>
      </w:r>
      <w:r>
        <w:rPr>
          <w:rtl/>
        </w:rPr>
        <w:t>دعبل بن علي الخزاعي</w:t>
      </w:r>
      <w:r w:rsidR="00054F7A">
        <w:rPr>
          <w:rtl/>
        </w:rPr>
        <w:t>،</w:t>
      </w:r>
      <w:r>
        <w:rPr>
          <w:rtl/>
        </w:rPr>
        <w:t xml:space="preserve"> عن أبيه</w:t>
      </w:r>
      <w:r w:rsidR="00054F7A">
        <w:rPr>
          <w:rtl/>
        </w:rPr>
        <w:t>،</w:t>
      </w:r>
      <w:r>
        <w:rPr>
          <w:rtl/>
        </w:rPr>
        <w:t xml:space="preserve"> قال</w:t>
      </w:r>
      <w:r w:rsidR="00054F7A">
        <w:rPr>
          <w:rtl/>
        </w:rPr>
        <w:t>:</w:t>
      </w:r>
      <w:r>
        <w:rPr>
          <w:rtl/>
        </w:rPr>
        <w:t xml:space="preserve"> حدّثنا علي بن موسى الرضا</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موسى بن جعفر</w:t>
      </w:r>
      <w:r w:rsidR="00054F7A">
        <w:rPr>
          <w:rtl/>
        </w:rPr>
        <w:t>،</w:t>
      </w:r>
      <w:r>
        <w:rPr>
          <w:rtl/>
        </w:rPr>
        <w:t xml:space="preserve"> عن أبيه جعفر بن محمّد</w:t>
      </w:r>
      <w:r w:rsidR="00054F7A">
        <w:rPr>
          <w:rtl/>
        </w:rPr>
        <w:t>،</w:t>
      </w:r>
      <w:r>
        <w:rPr>
          <w:rtl/>
        </w:rPr>
        <w:t xml:space="preserve"> عن أبيه محمّد بن عليّ</w:t>
      </w:r>
      <w:r w:rsidR="00054F7A">
        <w:rPr>
          <w:rtl/>
        </w:rPr>
        <w:t>،</w:t>
      </w:r>
      <w:r>
        <w:rPr>
          <w:rtl/>
        </w:rPr>
        <w:t xml:space="preserve"> قال</w:t>
      </w:r>
      <w:r w:rsidR="00054F7A">
        <w:rPr>
          <w:rtl/>
        </w:rPr>
        <w:t>:</w:t>
      </w:r>
      <w:r w:rsidR="00A07D50">
        <w:rPr>
          <w:rtl/>
        </w:rPr>
        <w:t xml:space="preserve"> </w:t>
      </w:r>
    </w:p>
    <w:p w:rsidR="0077176E" w:rsidRPr="00B126BA"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ربي.</w:t>
      </w:r>
    </w:p>
    <w:p w:rsidR="0077176E" w:rsidRDefault="0077176E" w:rsidP="00054F7A">
      <w:pPr>
        <w:pStyle w:val="libFootnote0"/>
        <w:rPr>
          <w:rtl/>
        </w:rPr>
      </w:pPr>
      <w:r>
        <w:rPr>
          <w:rtl/>
        </w:rPr>
        <w:t>(2) رواه الشيخ في أماليه 1</w:t>
      </w:r>
      <w:r w:rsidR="00054F7A">
        <w:rPr>
          <w:rtl/>
        </w:rPr>
        <w:t>:</w:t>
      </w:r>
      <w:r>
        <w:rPr>
          <w:rtl/>
        </w:rPr>
        <w:t xml:space="preserve"> 251</w:t>
      </w:r>
      <w:r w:rsidR="00054F7A">
        <w:rPr>
          <w:rtl/>
        </w:rPr>
        <w:t>،</w:t>
      </w:r>
      <w:r>
        <w:rPr>
          <w:rtl/>
        </w:rPr>
        <w:t xml:space="preserve"> والصدوق في أماليه</w:t>
      </w:r>
      <w:r w:rsidR="00054F7A">
        <w:rPr>
          <w:rtl/>
        </w:rPr>
        <w:t>:</w:t>
      </w:r>
      <w:r>
        <w:rPr>
          <w:rtl/>
        </w:rPr>
        <w:t xml:space="preserve"> 386</w:t>
      </w:r>
      <w:r w:rsidR="00054F7A">
        <w:rPr>
          <w:rtl/>
        </w:rPr>
        <w:t>،</w:t>
      </w:r>
      <w:r>
        <w:rPr>
          <w:rtl/>
        </w:rPr>
        <w:t xml:space="preserve"> والشيخ منتجب الدين في</w:t>
      </w:r>
      <w:r w:rsidR="00A07D50">
        <w:rPr>
          <w:rtl/>
        </w:rPr>
        <w:t xml:space="preserve"> </w:t>
      </w:r>
      <w:r>
        <w:rPr>
          <w:rtl/>
        </w:rPr>
        <w:t>أربعينه</w:t>
      </w:r>
      <w:r w:rsidR="00054F7A">
        <w:rPr>
          <w:rtl/>
        </w:rPr>
        <w:t>:</w:t>
      </w:r>
      <w:r>
        <w:rPr>
          <w:rtl/>
        </w:rPr>
        <w:t xml:space="preserve"> 58</w:t>
      </w:r>
      <w:r w:rsidR="00054F7A">
        <w:rPr>
          <w:rtl/>
        </w:rPr>
        <w:t>،</w:t>
      </w:r>
      <w:r>
        <w:rPr>
          <w:rtl/>
        </w:rPr>
        <w:t xml:space="preserve"> أخرجه أبو نعيم في حلي</w:t>
      </w:r>
      <w:r>
        <w:rPr>
          <w:rFonts w:hint="cs"/>
          <w:rtl/>
        </w:rPr>
        <w:t>ّ</w:t>
      </w:r>
      <w:r>
        <w:rPr>
          <w:rtl/>
        </w:rPr>
        <w:t>ة الأولياء 1</w:t>
      </w:r>
      <w:r w:rsidR="00054F7A">
        <w:rPr>
          <w:rtl/>
        </w:rPr>
        <w:t>:</w:t>
      </w:r>
      <w:r>
        <w:rPr>
          <w:rtl/>
        </w:rPr>
        <w:t xml:space="preserve"> 66</w:t>
      </w:r>
      <w:r w:rsidR="00054F7A">
        <w:rPr>
          <w:rtl/>
        </w:rPr>
        <w:t>،</w:t>
      </w:r>
      <w:r>
        <w:rPr>
          <w:rtl/>
        </w:rPr>
        <w:t xml:space="preserve"> والحافظ أبو بكر في تاريخ بغداد 14</w:t>
      </w:r>
      <w:r w:rsidR="00054F7A">
        <w:rPr>
          <w:rtl/>
        </w:rPr>
        <w:t>:</w:t>
      </w:r>
      <w:r w:rsidR="00A07D50">
        <w:rPr>
          <w:rtl/>
        </w:rPr>
        <w:t xml:space="preserve"> </w:t>
      </w:r>
      <w:r>
        <w:rPr>
          <w:rtl/>
        </w:rPr>
        <w:t xml:space="preserve">98 </w:t>
      </w:r>
      <w:r w:rsidRPr="00054F7A">
        <w:rPr>
          <w:rStyle w:val="libFootnoteBoldChar"/>
          <w:rtl/>
        </w:rPr>
        <w:t>أقول</w:t>
      </w:r>
      <w:r w:rsidR="00054F7A" w:rsidRPr="00054F7A">
        <w:rPr>
          <w:rStyle w:val="libFootnoteBoldChar"/>
          <w:rtl/>
        </w:rPr>
        <w:t>:</w:t>
      </w:r>
      <w:r>
        <w:rPr>
          <w:rtl/>
        </w:rPr>
        <w:t xml:space="preserve"> يأتي مثله في ج 4</w:t>
      </w:r>
      <w:r w:rsidR="00054F7A">
        <w:rPr>
          <w:rtl/>
        </w:rPr>
        <w:t>:</w:t>
      </w:r>
      <w:r>
        <w:rPr>
          <w:rtl/>
        </w:rPr>
        <w:t xml:space="preserve"> الرقم 21</w:t>
      </w:r>
      <w:r w:rsidR="00054F7A">
        <w:rPr>
          <w:rtl/>
        </w:rPr>
        <w:t>،</w:t>
      </w:r>
      <w:r>
        <w:rPr>
          <w:rtl/>
        </w:rPr>
        <w:t xml:space="preserve"> وج 6</w:t>
      </w:r>
      <w:r w:rsidR="00054F7A">
        <w:rPr>
          <w:rtl/>
        </w:rPr>
        <w:t>:</w:t>
      </w:r>
      <w:r>
        <w:rPr>
          <w:rtl/>
        </w:rPr>
        <w:t xml:space="preserve"> الرقم 8.</w:t>
      </w:r>
    </w:p>
    <w:p w:rsidR="0077176E" w:rsidRDefault="0077176E" w:rsidP="00054F7A">
      <w:pPr>
        <w:pStyle w:val="libFootnote0"/>
        <w:rPr>
          <w:rtl/>
        </w:rPr>
      </w:pPr>
      <w:r>
        <w:rPr>
          <w:rtl/>
        </w:rPr>
        <w:t>(3) في « م »</w:t>
      </w:r>
      <w:r w:rsidR="00054F7A">
        <w:rPr>
          <w:rtl/>
        </w:rPr>
        <w:t>:</w:t>
      </w:r>
      <w:r>
        <w:rPr>
          <w:rtl/>
        </w:rPr>
        <w:t xml:space="preserve"> الحسني.</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حد</w:t>
      </w:r>
      <w:r>
        <w:rPr>
          <w:rFonts w:hint="cs"/>
          <w:rtl/>
        </w:rPr>
        <w:t>ّ</w:t>
      </w:r>
      <w:r>
        <w:rPr>
          <w:rtl/>
        </w:rPr>
        <w:t>ثني أبي علي بن الحسين</w:t>
      </w:r>
      <w:r w:rsidR="00054F7A">
        <w:rPr>
          <w:rtl/>
        </w:rPr>
        <w:t>،</w:t>
      </w:r>
      <w:r>
        <w:rPr>
          <w:rtl/>
        </w:rPr>
        <w:t xml:space="preserve"> قال</w:t>
      </w:r>
      <w:r w:rsidR="00054F7A">
        <w:rPr>
          <w:rtl/>
        </w:rPr>
        <w:t>:</w:t>
      </w:r>
      <w:r>
        <w:rPr>
          <w:rtl/>
        </w:rPr>
        <w:t xml:space="preserve"> حدّثني أبي الحسين بن علي</w:t>
      </w:r>
      <w:r w:rsidR="00054F7A">
        <w:rPr>
          <w:rtl/>
        </w:rPr>
        <w:t>،</w:t>
      </w:r>
      <w:r>
        <w:rPr>
          <w:rtl/>
        </w:rPr>
        <w:t xml:space="preserve"> عن أبيه علي بن</w:t>
      </w:r>
      <w:r w:rsidR="00A07D50">
        <w:rPr>
          <w:rtl/>
        </w:rPr>
        <w:t xml:space="preserve"> </w:t>
      </w:r>
      <w:r>
        <w:rPr>
          <w:rtl/>
        </w:rPr>
        <w:t xml:space="preserve">أبي طالب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ان </w:t>
      </w:r>
      <w:r w:rsidRPr="00054F7A">
        <w:rPr>
          <w:rStyle w:val="libFootnotenumChar"/>
          <w:rtl/>
        </w:rPr>
        <w:t>(1)</w:t>
      </w:r>
      <w:r>
        <w:rPr>
          <w:rtl/>
        </w:rPr>
        <w:t xml:space="preserve"> رسول الله </w:t>
      </w:r>
      <w:r w:rsidR="00054F7A" w:rsidRPr="00054F7A">
        <w:rPr>
          <w:rStyle w:val="libAlaemChar"/>
          <w:rFonts w:hint="cs"/>
          <w:rtl/>
        </w:rPr>
        <w:t>صلى‌الله‌عليه‌وآله‌وسلم</w:t>
      </w:r>
      <w:r>
        <w:rPr>
          <w:rtl/>
        </w:rPr>
        <w:t xml:space="preserve"> تلا هذه الآية</w:t>
      </w:r>
      <w:r w:rsidR="00054F7A">
        <w:rPr>
          <w:rtl/>
        </w:rPr>
        <w:t>:</w:t>
      </w:r>
      <w:r>
        <w:rPr>
          <w:rtl/>
        </w:rPr>
        <w:t xml:space="preserve"> </w:t>
      </w:r>
      <w:r w:rsidRPr="00054F7A">
        <w:rPr>
          <w:rStyle w:val="libAlaemChar"/>
          <w:rtl/>
        </w:rPr>
        <w:t>(</w:t>
      </w:r>
      <w:r w:rsidRPr="00B126BA">
        <w:rPr>
          <w:rFonts w:hint="cs"/>
          <w:rtl/>
        </w:rPr>
        <w:t xml:space="preserve"> </w:t>
      </w:r>
      <w:r w:rsidRPr="00054F7A">
        <w:rPr>
          <w:rStyle w:val="libAieChar"/>
          <w:rFonts w:hint="cs"/>
          <w:rtl/>
        </w:rPr>
        <w:t>لا يَسْتَوِي أَصْحَابُ النَّارِ وَأَصْحَابُ الجَنَّةِ أَصْحَابُ الجَنَّةِ هُمُ الْفَائِزُونَ</w:t>
      </w:r>
      <w:r w:rsidRPr="00B126BA">
        <w:rPr>
          <w:rtl/>
        </w:rPr>
        <w:t xml:space="preserve"> </w:t>
      </w:r>
      <w:r w:rsidRPr="00054F7A">
        <w:rPr>
          <w:rStyle w:val="libAlaemChar"/>
          <w:rtl/>
        </w:rPr>
        <w:t>)</w:t>
      </w:r>
      <w:r w:rsidR="00054F7A">
        <w:rPr>
          <w:rtl/>
        </w:rPr>
        <w:t>،</w:t>
      </w:r>
      <w:r>
        <w:rPr>
          <w:rtl/>
        </w:rPr>
        <w:t xml:space="preserve"> فقال</w:t>
      </w:r>
      <w:r w:rsidR="00054F7A">
        <w:rPr>
          <w:rtl/>
        </w:rPr>
        <w:t>:</w:t>
      </w:r>
      <w:r>
        <w:rPr>
          <w:rtl/>
        </w:rPr>
        <w:t xml:space="preserve"> أصحاب الجنّة من أطاعني وسل</w:t>
      </w:r>
      <w:r>
        <w:rPr>
          <w:rFonts w:hint="cs"/>
          <w:rtl/>
        </w:rPr>
        <w:t>ّ</w:t>
      </w:r>
      <w:r>
        <w:rPr>
          <w:rtl/>
        </w:rPr>
        <w:t>م</w:t>
      </w:r>
      <w:r w:rsidR="00A07D50">
        <w:rPr>
          <w:rtl/>
        </w:rPr>
        <w:t xml:space="preserve"> </w:t>
      </w:r>
      <w:r>
        <w:rPr>
          <w:rtl/>
        </w:rPr>
        <w:t>لعلي بن أبي طالب بعدي وأقر</w:t>
      </w:r>
      <w:r>
        <w:rPr>
          <w:rFonts w:hint="cs"/>
          <w:rtl/>
        </w:rPr>
        <w:t>ّ</w:t>
      </w:r>
      <w:r>
        <w:rPr>
          <w:rtl/>
        </w:rPr>
        <w:t xml:space="preserve"> بولايته</w:t>
      </w:r>
      <w:r w:rsidR="00054F7A">
        <w:rPr>
          <w:rtl/>
        </w:rPr>
        <w:t>،</w:t>
      </w:r>
      <w:r>
        <w:rPr>
          <w:rtl/>
        </w:rPr>
        <w:t xml:space="preserve"> وأصحاب النار من سخط الولاية ونقض</w:t>
      </w:r>
      <w:r w:rsidR="00A07D50">
        <w:rPr>
          <w:rtl/>
        </w:rPr>
        <w:t xml:space="preserve"> </w:t>
      </w:r>
      <w:r>
        <w:rPr>
          <w:rtl/>
        </w:rPr>
        <w:t xml:space="preserve">العهد وقاتله بعدي » </w:t>
      </w:r>
      <w:r w:rsidRPr="00054F7A">
        <w:rPr>
          <w:rStyle w:val="libFootnotenumChar"/>
          <w:rtl/>
        </w:rPr>
        <w:t>(2)</w:t>
      </w:r>
      <w:r>
        <w:rPr>
          <w:rtl/>
        </w:rPr>
        <w:t>.</w:t>
      </w:r>
    </w:p>
    <w:p w:rsidR="0077176E" w:rsidRDefault="0077176E" w:rsidP="000605B2">
      <w:pPr>
        <w:pStyle w:val="libNormal"/>
        <w:rPr>
          <w:rtl/>
        </w:rPr>
      </w:pPr>
      <w:bookmarkStart w:id="1080" w:name="_Toc252376441"/>
      <w:bookmarkStart w:id="1081" w:name="_Toc284325768"/>
      <w:bookmarkStart w:id="1082" w:name="_Toc284671394"/>
      <w:bookmarkStart w:id="1083" w:name="_Toc286745160"/>
      <w:bookmarkStart w:id="1084" w:name="_Toc297573537"/>
      <w:r w:rsidRPr="00054F7A">
        <w:rPr>
          <w:rStyle w:val="libBold2Char"/>
          <w:rtl/>
        </w:rPr>
        <w:t>9</w:t>
      </w:r>
      <w:bookmarkEnd w:id="1080"/>
      <w:bookmarkEnd w:id="1081"/>
      <w:bookmarkEnd w:id="1082"/>
      <w:bookmarkEnd w:id="1083"/>
      <w:bookmarkEnd w:id="1084"/>
      <w:r w:rsidR="00054F7A" w:rsidRPr="00054F7A">
        <w:rPr>
          <w:rStyle w:val="libBold2Char"/>
          <w:rFonts w:hint="cs"/>
          <w:rtl/>
        </w:rPr>
        <w:t xml:space="preserve"> - </w:t>
      </w:r>
      <w:r>
        <w:rPr>
          <w:rtl/>
        </w:rPr>
        <w:t>أخبرنا الشيخ المفيد أبو علي الحسن بن محمّد بن الحسن الطوسي في</w:t>
      </w:r>
      <w:r w:rsidR="00A07D50">
        <w:rPr>
          <w:rtl/>
        </w:rPr>
        <w:t xml:space="preserve"> </w:t>
      </w:r>
      <w:r>
        <w:rPr>
          <w:rtl/>
        </w:rPr>
        <w:t>التاريخ والموضع المقد</w:t>
      </w:r>
      <w:r>
        <w:rPr>
          <w:rFonts w:hint="cs"/>
          <w:rtl/>
        </w:rPr>
        <w:t>ّ</w:t>
      </w:r>
      <w:r>
        <w:rPr>
          <w:rtl/>
        </w:rPr>
        <w:t>م ذكرهما</w:t>
      </w:r>
      <w:r w:rsidR="00054F7A">
        <w:rPr>
          <w:rtl/>
        </w:rPr>
        <w:t>،</w:t>
      </w:r>
      <w:r>
        <w:rPr>
          <w:rtl/>
        </w:rPr>
        <w:t xml:space="preserve"> عن أبيه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أخبرني أبو عمر</w:t>
      </w:r>
      <w:r w:rsidR="00A07D50">
        <w:rPr>
          <w:rtl/>
        </w:rPr>
        <w:t xml:space="preserve"> </w:t>
      </w:r>
      <w:r>
        <w:rPr>
          <w:rtl/>
        </w:rPr>
        <w:t>عبدالواحد بن محمّد بن عبدالله بن محمّد بن مهدي</w:t>
      </w:r>
      <w:r w:rsidR="00054F7A">
        <w:rPr>
          <w:rtl/>
        </w:rPr>
        <w:t>،</w:t>
      </w:r>
      <w:r>
        <w:rPr>
          <w:rtl/>
        </w:rPr>
        <w:t xml:space="preserve"> قال</w:t>
      </w:r>
      <w:r w:rsidR="00054F7A">
        <w:rPr>
          <w:rtl/>
        </w:rPr>
        <w:t>:</w:t>
      </w:r>
      <w:r>
        <w:rPr>
          <w:rtl/>
        </w:rPr>
        <w:t xml:space="preserve"> أخبرنا أبو العبّاس</w:t>
      </w:r>
      <w:r w:rsidR="00A07D50">
        <w:rPr>
          <w:rtl/>
        </w:rPr>
        <w:t xml:space="preserve"> </w:t>
      </w:r>
      <w:r>
        <w:rPr>
          <w:rtl/>
        </w:rPr>
        <w:t>أحمد بن محمّد بن سعيد بن عقدة</w:t>
      </w:r>
      <w:r w:rsidR="00054F7A">
        <w:rPr>
          <w:rtl/>
        </w:rPr>
        <w:t>،</w:t>
      </w:r>
      <w:r>
        <w:rPr>
          <w:rtl/>
        </w:rPr>
        <w:t xml:space="preserve"> قال</w:t>
      </w:r>
      <w:r w:rsidR="00054F7A">
        <w:rPr>
          <w:rtl/>
        </w:rPr>
        <w:t>:</w:t>
      </w:r>
      <w:r>
        <w:rPr>
          <w:rtl/>
        </w:rPr>
        <w:t xml:space="preserve"> حدّثنا يحيى بن زكريا بن شيبان الكندي</w:t>
      </w:r>
      <w:r w:rsidR="00054F7A">
        <w:rPr>
          <w:rtl/>
        </w:rPr>
        <w:t>،</w:t>
      </w:r>
      <w:r w:rsidR="00A07D50">
        <w:rPr>
          <w:rtl/>
        </w:rPr>
        <w:t xml:space="preserve"> </w:t>
      </w:r>
      <w:r>
        <w:rPr>
          <w:rtl/>
        </w:rPr>
        <w:t>قال</w:t>
      </w:r>
      <w:r w:rsidR="00054F7A">
        <w:rPr>
          <w:rtl/>
        </w:rPr>
        <w:t>:</w:t>
      </w:r>
      <w:r>
        <w:rPr>
          <w:rtl/>
        </w:rPr>
        <w:t xml:space="preserve"> حدّثنا إبراهيم بن الحكم بن ظهير </w:t>
      </w:r>
      <w:r w:rsidRPr="00054F7A">
        <w:rPr>
          <w:rStyle w:val="libFootnotenumChar"/>
          <w:rtl/>
        </w:rPr>
        <w:t>(3)</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منصور بن</w:t>
      </w:r>
      <w:r w:rsidR="00A07D50">
        <w:rPr>
          <w:rtl/>
        </w:rPr>
        <w:t xml:space="preserve"> </w:t>
      </w:r>
      <w:r>
        <w:rPr>
          <w:rtl/>
        </w:rPr>
        <w:t>مسلم بن سابور</w:t>
      </w:r>
      <w:r w:rsidR="00054F7A">
        <w:rPr>
          <w:rtl/>
        </w:rPr>
        <w:t>،</w:t>
      </w:r>
      <w:r>
        <w:rPr>
          <w:rtl/>
        </w:rPr>
        <w:t xml:space="preserve"> عن عبدالله بن عطا</w:t>
      </w:r>
      <w:r w:rsidR="00054F7A">
        <w:rPr>
          <w:rtl/>
        </w:rPr>
        <w:t>،</w:t>
      </w:r>
      <w:r>
        <w:rPr>
          <w:rtl/>
        </w:rPr>
        <w:t xml:space="preserve"> عن عبدالله بن بريدة</w:t>
      </w:r>
      <w:r w:rsidR="00054F7A">
        <w:rPr>
          <w:rtl/>
        </w:rPr>
        <w:t>،</w:t>
      </w:r>
      <w:r>
        <w:rPr>
          <w:rtl/>
        </w:rPr>
        <w:t xml:space="preserve"> عن أبيه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علي بن أبي طالب مولى كل</w:t>
      </w:r>
      <w:r>
        <w:rPr>
          <w:rFonts w:hint="cs"/>
          <w:rtl/>
        </w:rPr>
        <w:t>ّ</w:t>
      </w:r>
      <w:r>
        <w:rPr>
          <w:rtl/>
        </w:rPr>
        <w:t xml:space="preserve"> مؤمن ومؤمنة</w:t>
      </w:r>
      <w:r w:rsidR="00054F7A">
        <w:rPr>
          <w:rtl/>
        </w:rPr>
        <w:t>،</w:t>
      </w:r>
      <w:r>
        <w:rPr>
          <w:rtl/>
        </w:rPr>
        <w:t xml:space="preserve"> وهو وليكم</w:t>
      </w:r>
      <w:r w:rsidR="00A07D50">
        <w:rPr>
          <w:rtl/>
        </w:rPr>
        <w:t xml:space="preserve"> </w:t>
      </w:r>
      <w:r>
        <w:rPr>
          <w:rtl/>
        </w:rPr>
        <w:t xml:space="preserve">[ من ] </w:t>
      </w:r>
      <w:r w:rsidRPr="00054F7A">
        <w:rPr>
          <w:rStyle w:val="libFootnotenumChar"/>
          <w:rtl/>
        </w:rPr>
        <w:t>(4)</w:t>
      </w:r>
      <w:r>
        <w:rPr>
          <w:rtl/>
        </w:rPr>
        <w:t xml:space="preserve"> بعدي » </w:t>
      </w:r>
      <w:r w:rsidRPr="00054F7A">
        <w:rPr>
          <w:rStyle w:val="libFootnotenumChar"/>
          <w:rtl/>
        </w:rPr>
        <w:t>(5)</w:t>
      </w:r>
      <w:r>
        <w:rPr>
          <w:rtl/>
        </w:rPr>
        <w:t>.</w:t>
      </w:r>
    </w:p>
    <w:p w:rsidR="0077176E" w:rsidRDefault="0077176E" w:rsidP="000605B2">
      <w:pPr>
        <w:pStyle w:val="libNormal"/>
        <w:rPr>
          <w:rtl/>
        </w:rPr>
      </w:pPr>
      <w:bookmarkStart w:id="1085" w:name="_Toc252376442"/>
      <w:bookmarkStart w:id="1086" w:name="_Toc284325769"/>
      <w:bookmarkStart w:id="1087" w:name="_Toc284671395"/>
      <w:bookmarkStart w:id="1088" w:name="_Toc286745161"/>
      <w:bookmarkStart w:id="1089" w:name="_Toc297573538"/>
      <w:r w:rsidRPr="00054F7A">
        <w:rPr>
          <w:rStyle w:val="libBold2Char"/>
          <w:rtl/>
        </w:rPr>
        <w:t>10</w:t>
      </w:r>
      <w:bookmarkEnd w:id="1085"/>
      <w:bookmarkEnd w:id="1086"/>
      <w:bookmarkEnd w:id="1087"/>
      <w:bookmarkEnd w:id="1088"/>
      <w:bookmarkEnd w:id="1089"/>
      <w:r w:rsidR="00054F7A" w:rsidRPr="00054F7A">
        <w:rPr>
          <w:rStyle w:val="libBold2Char"/>
          <w:rFonts w:hint="cs"/>
          <w:rtl/>
        </w:rPr>
        <w:t xml:space="preserve"> - </w:t>
      </w:r>
      <w:r>
        <w:rPr>
          <w:rtl/>
        </w:rPr>
        <w:t>وبهذا الإسناد عن أبي العباس بن سعيد بن عقدة الحافظ</w:t>
      </w:r>
      <w:r w:rsidR="00054F7A">
        <w:rPr>
          <w:rtl/>
        </w:rPr>
        <w:t>،</w:t>
      </w:r>
      <w:r>
        <w:rPr>
          <w:rtl/>
        </w:rPr>
        <w:t xml:space="preserve"> قال</w:t>
      </w:r>
      <w:r w:rsidR="00054F7A">
        <w:rPr>
          <w:rtl/>
        </w:rPr>
        <w:t>:</w:t>
      </w:r>
      <w:r>
        <w:rPr>
          <w:rtl/>
        </w:rPr>
        <w:t xml:space="preserve"> حدّثنا</w:t>
      </w:r>
      <w:r w:rsidR="00A07D50">
        <w:rPr>
          <w:rtl/>
        </w:rPr>
        <w:t xml:space="preserve"> </w:t>
      </w:r>
      <w:r>
        <w:rPr>
          <w:rtl/>
        </w:rPr>
        <w:t>الحسن بن عتبة الكندي</w:t>
      </w:r>
      <w:r w:rsidR="00054F7A">
        <w:rPr>
          <w:rtl/>
        </w:rPr>
        <w:t>،</w:t>
      </w:r>
      <w:r>
        <w:rPr>
          <w:rtl/>
        </w:rPr>
        <w:t xml:space="preserve"> عن محمّد بن عبدالله </w:t>
      </w:r>
      <w:r w:rsidRPr="00054F7A">
        <w:rPr>
          <w:rStyle w:val="libFootnotenumChar"/>
          <w:rtl/>
        </w:rPr>
        <w:t>(6)</w:t>
      </w:r>
      <w:r w:rsidR="00054F7A">
        <w:rPr>
          <w:rtl/>
        </w:rPr>
        <w:t>،</w:t>
      </w:r>
      <w:r>
        <w:rPr>
          <w:rtl/>
        </w:rPr>
        <w:t xml:space="preserve"> عن أبي عبيدة</w:t>
      </w:r>
      <w:r w:rsidR="00054F7A">
        <w:rPr>
          <w:rtl/>
        </w:rPr>
        <w:t>،</w:t>
      </w:r>
      <w:r>
        <w:rPr>
          <w:rtl/>
        </w:rPr>
        <w:t xml:space="preserve"> عن محمّد بن</w:t>
      </w:r>
      <w:r w:rsidR="00A07D50">
        <w:rPr>
          <w:rtl/>
        </w:rPr>
        <w:t xml:space="preserve"> </w:t>
      </w:r>
      <w:r>
        <w:rPr>
          <w:rtl/>
        </w:rPr>
        <w:t>عمار بن ياسر</w:t>
      </w:r>
      <w:r w:rsidR="00054F7A">
        <w:rPr>
          <w:rtl/>
        </w:rPr>
        <w:t>،</w:t>
      </w:r>
      <w:r>
        <w:rPr>
          <w:rtl/>
        </w:rPr>
        <w:t xml:space="preserve"> عن أبيه</w:t>
      </w:r>
      <w:r w:rsidR="00054F7A">
        <w:rPr>
          <w:rtl/>
        </w:rPr>
        <w:t>،</w:t>
      </w:r>
      <w:r>
        <w:rPr>
          <w:rtl/>
        </w:rPr>
        <w:t xml:space="preserve"> عن عمار بن ياسر</w:t>
      </w:r>
      <w:r w:rsidR="00054F7A">
        <w:rPr>
          <w:rtl/>
        </w:rPr>
        <w:t>،</w:t>
      </w:r>
      <w:r>
        <w:rPr>
          <w:rtl/>
        </w:rPr>
        <w:t xml:space="preserve">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A07D50" w:rsidRDefault="0077176E" w:rsidP="000605B2">
      <w:pPr>
        <w:pStyle w:val="libNormal"/>
        <w:rPr>
          <w:rtl/>
        </w:rPr>
      </w:pPr>
      <w:r>
        <w:rPr>
          <w:rtl/>
        </w:rPr>
        <w:t>« ا</w:t>
      </w:r>
      <w:r>
        <w:rPr>
          <w:rFonts w:hint="cs"/>
          <w:rtl/>
        </w:rPr>
        <w:t>ُ</w:t>
      </w:r>
      <w:r>
        <w:rPr>
          <w:rtl/>
        </w:rPr>
        <w:t>وصي من آمن بي وصد</w:t>
      </w:r>
      <w:r>
        <w:rPr>
          <w:rFonts w:hint="cs"/>
          <w:rtl/>
        </w:rPr>
        <w:t>ّ</w:t>
      </w:r>
      <w:r>
        <w:rPr>
          <w:rtl/>
        </w:rPr>
        <w:t>قني بالولاية لعليّ</w:t>
      </w:r>
      <w:r w:rsidR="00054F7A">
        <w:rPr>
          <w:rtl/>
        </w:rPr>
        <w:t>،</w:t>
      </w:r>
      <w:r>
        <w:rPr>
          <w:rtl/>
        </w:rPr>
        <w:t xml:space="preserve"> فان</w:t>
      </w:r>
      <w:r>
        <w:rPr>
          <w:rFonts w:hint="cs"/>
          <w:rtl/>
        </w:rPr>
        <w:t>ّ</w:t>
      </w:r>
      <w:r>
        <w:rPr>
          <w:rtl/>
        </w:rPr>
        <w:t>ه من تولاه تولا</w:t>
      </w:r>
      <w:r>
        <w:rPr>
          <w:rFonts w:hint="cs"/>
          <w:rtl/>
        </w:rPr>
        <w:t>ّ</w:t>
      </w:r>
      <w:r>
        <w:rPr>
          <w:rtl/>
        </w:rPr>
        <w:t>ني</w:t>
      </w:r>
      <w:r w:rsidR="00054F7A">
        <w:rPr>
          <w:rtl/>
        </w:rPr>
        <w:t>،</w:t>
      </w:r>
      <w:r>
        <w:rPr>
          <w:rtl/>
        </w:rPr>
        <w:t xml:space="preserve"> ومن</w:t>
      </w:r>
      <w:r w:rsidR="00A07D50">
        <w:rPr>
          <w:rtl/>
        </w:rPr>
        <w:t xml:space="preserve"> </w:t>
      </w:r>
      <w:r>
        <w:rPr>
          <w:rtl/>
        </w:rPr>
        <w:t>تولا</w:t>
      </w:r>
      <w:r>
        <w:rPr>
          <w:rFonts w:hint="cs"/>
          <w:rtl/>
        </w:rPr>
        <w:t>ّ</w:t>
      </w:r>
      <w:r>
        <w:rPr>
          <w:rtl/>
        </w:rPr>
        <w:t>ني تولى الله</w:t>
      </w:r>
      <w:r w:rsidR="00054F7A">
        <w:rPr>
          <w:rtl/>
        </w:rPr>
        <w:t>،</w:t>
      </w:r>
      <w:r>
        <w:rPr>
          <w:rtl/>
        </w:rPr>
        <w:t xml:space="preserve"> ومن أحب</w:t>
      </w:r>
      <w:r>
        <w:rPr>
          <w:rFonts w:hint="cs"/>
          <w:rtl/>
        </w:rPr>
        <w:t>ّ</w:t>
      </w:r>
      <w:r>
        <w:rPr>
          <w:rtl/>
        </w:rPr>
        <w:t>ه أحبني ومن أحبني أحب الله</w:t>
      </w:r>
      <w:r w:rsidR="00054F7A">
        <w:rPr>
          <w:rtl/>
        </w:rPr>
        <w:t>،</w:t>
      </w:r>
      <w:r>
        <w:rPr>
          <w:rtl/>
        </w:rPr>
        <w:t xml:space="preserve"> ومن أبغضه أبغضني </w:t>
      </w:r>
      <w:r w:rsidRPr="00054F7A">
        <w:rPr>
          <w:rStyle w:val="libFootnotenumChar"/>
          <w:rtl/>
        </w:rPr>
        <w:t>(7)</w:t>
      </w:r>
      <w:r w:rsidR="00A07D50">
        <w:rPr>
          <w:rtl/>
        </w:rPr>
        <w:t xml:space="preserve"> </w:t>
      </w:r>
      <w:r>
        <w:rPr>
          <w:rtl/>
        </w:rPr>
        <w:t xml:space="preserve">ومن أبغضني فقد أبغض الله عزّ وجلّ »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وم »</w:t>
            </w:r>
            <w:r w:rsidR="00054F7A">
              <w:rPr>
                <w:rtl/>
              </w:rPr>
              <w:t>:</w:t>
            </w:r>
            <w:r>
              <w:rPr>
                <w:rtl/>
              </w:rPr>
              <w:t xml:space="preserve"> قال</w:t>
            </w:r>
            <w:r w:rsidR="00054F7A">
              <w:rPr>
                <w:rtl/>
              </w:rPr>
              <w:t>،</w:t>
            </w:r>
            <w:r>
              <w:rPr>
                <w:rtl/>
              </w:rPr>
              <w:t xml:space="preserve"> ما أثبتناه من الأمالي.</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374.</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أمالي الشيخ</w:t>
            </w:r>
            <w:r w:rsidR="00054F7A">
              <w:rPr>
                <w:rtl/>
              </w:rPr>
              <w:t>:</w:t>
            </w:r>
            <w:r>
              <w:rPr>
                <w:rtl/>
              </w:rPr>
              <w:t xml:space="preserve"> ظهير.</w:t>
            </w:r>
          </w:p>
        </w:tc>
        <w:tc>
          <w:tcPr>
            <w:tcW w:w="2500" w:type="pct"/>
          </w:tcPr>
          <w:p w:rsidR="0077176E" w:rsidRDefault="0077176E" w:rsidP="00054F7A">
            <w:pPr>
              <w:pStyle w:val="libFootnote0"/>
              <w:rPr>
                <w:rtl/>
              </w:rPr>
            </w:pPr>
            <w:r>
              <w:rPr>
                <w:rtl/>
              </w:rPr>
              <w:t>(4) من الامالي.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رواه الشيخ في أماليه 1</w:t>
            </w:r>
            <w:r w:rsidR="00054F7A">
              <w:rPr>
                <w:rtl/>
              </w:rPr>
              <w:t>:</w:t>
            </w:r>
            <w:r>
              <w:rPr>
                <w:rtl/>
              </w:rPr>
              <w:t xml:space="preserve"> 253.</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عبيد الله.</w:t>
            </w:r>
          </w:p>
        </w:tc>
      </w:tr>
    </w:tbl>
    <w:p w:rsidR="0077176E" w:rsidRDefault="0077176E" w:rsidP="00054F7A">
      <w:pPr>
        <w:pStyle w:val="libFootnote0"/>
        <w:rPr>
          <w:rtl/>
        </w:rPr>
      </w:pPr>
      <w:r>
        <w:rPr>
          <w:rtl/>
        </w:rPr>
        <w:t>(7) في « ط »</w:t>
      </w:r>
      <w:r w:rsidR="00054F7A">
        <w:rPr>
          <w:rtl/>
        </w:rPr>
        <w:t>:</w:t>
      </w:r>
      <w:r>
        <w:rPr>
          <w:rtl/>
        </w:rPr>
        <w:t xml:space="preserve"> فقد تولاني</w:t>
      </w:r>
      <w:r w:rsidR="00054F7A">
        <w:rPr>
          <w:rtl/>
        </w:rPr>
        <w:t>،</w:t>
      </w:r>
      <w:r>
        <w:rPr>
          <w:rtl/>
        </w:rPr>
        <w:t xml:space="preserve"> فقد تولى الله</w:t>
      </w:r>
      <w:r w:rsidR="00054F7A">
        <w:rPr>
          <w:rtl/>
        </w:rPr>
        <w:t>،</w:t>
      </w:r>
      <w:r>
        <w:rPr>
          <w:rtl/>
        </w:rPr>
        <w:t xml:space="preserve"> فقد أحبني</w:t>
      </w:r>
      <w:r w:rsidR="00054F7A">
        <w:rPr>
          <w:rtl/>
        </w:rPr>
        <w:t>،</w:t>
      </w:r>
      <w:r>
        <w:rPr>
          <w:rtl/>
        </w:rPr>
        <w:t xml:space="preserve"> فقد أحب الله</w:t>
      </w:r>
      <w:r w:rsidR="00054F7A">
        <w:rPr>
          <w:rtl/>
        </w:rPr>
        <w:t>،</w:t>
      </w:r>
      <w:r>
        <w:rPr>
          <w:rtl/>
        </w:rPr>
        <w:t xml:space="preserve"> فقد أبغضني.</w:t>
      </w:r>
    </w:p>
    <w:p w:rsidR="0077176E" w:rsidRDefault="0077176E" w:rsidP="00054F7A">
      <w:pPr>
        <w:pStyle w:val="libFootnote0"/>
        <w:rPr>
          <w:rtl/>
        </w:rPr>
      </w:pPr>
      <w:r>
        <w:rPr>
          <w:rtl/>
        </w:rPr>
        <w:t>(8) عنه البحار 39</w:t>
      </w:r>
      <w:r w:rsidR="00054F7A">
        <w:rPr>
          <w:rtl/>
        </w:rPr>
        <w:t>:</w:t>
      </w:r>
      <w:r>
        <w:rPr>
          <w:rtl/>
        </w:rPr>
        <w:t xml:space="preserve"> 281</w:t>
      </w:r>
      <w:r w:rsidR="00054F7A">
        <w:rPr>
          <w:rtl/>
        </w:rPr>
        <w:t>،</w:t>
      </w:r>
      <w:r>
        <w:rPr>
          <w:rtl/>
        </w:rPr>
        <w:t xml:space="preserve"> رواه الشيخ في أماليه 1</w:t>
      </w:r>
      <w:r w:rsidR="00054F7A">
        <w:rPr>
          <w:rtl/>
        </w:rPr>
        <w:t>:</w:t>
      </w:r>
      <w:r>
        <w:rPr>
          <w:rtl/>
        </w:rPr>
        <w:t xml:space="preserve"> 254.</w:t>
      </w:r>
    </w:p>
    <w:p w:rsidR="0077176E" w:rsidRDefault="0077176E" w:rsidP="0077176E">
      <w:pPr>
        <w:pStyle w:val="libNormal"/>
        <w:rPr>
          <w:rtl/>
        </w:rPr>
      </w:pPr>
      <w:r>
        <w:rPr>
          <w:rtl/>
        </w:rPr>
        <w:br w:type="page"/>
      </w:r>
    </w:p>
    <w:p w:rsidR="0077176E" w:rsidRDefault="0077176E" w:rsidP="000605B2">
      <w:pPr>
        <w:pStyle w:val="libNormal"/>
        <w:rPr>
          <w:rtl/>
        </w:rPr>
      </w:pPr>
      <w:bookmarkStart w:id="1090" w:name="_Toc252376443"/>
      <w:bookmarkStart w:id="1091" w:name="_Toc284325770"/>
      <w:bookmarkStart w:id="1092" w:name="_Toc284671396"/>
      <w:bookmarkStart w:id="1093" w:name="_Toc286745162"/>
      <w:bookmarkStart w:id="1094" w:name="_Toc297573539"/>
      <w:r w:rsidRPr="00054F7A">
        <w:rPr>
          <w:rStyle w:val="libBold2Char"/>
          <w:rtl/>
        </w:rPr>
        <w:lastRenderedPageBreak/>
        <w:t>11</w:t>
      </w:r>
      <w:bookmarkEnd w:id="1090"/>
      <w:bookmarkEnd w:id="1091"/>
      <w:bookmarkEnd w:id="1092"/>
      <w:bookmarkEnd w:id="1093"/>
      <w:bookmarkEnd w:id="1094"/>
      <w:r w:rsidR="00054F7A" w:rsidRPr="00054F7A">
        <w:rPr>
          <w:rStyle w:val="libBold2Char"/>
          <w:rFonts w:hint="cs"/>
          <w:rtl/>
        </w:rPr>
        <w:t xml:space="preserve"> - </w:t>
      </w:r>
      <w:r>
        <w:rPr>
          <w:rtl/>
        </w:rPr>
        <w:t>أخبرني الشيخ الزاهد الرئيس أبو محمّد الحسن بن الحسين بن</w:t>
      </w:r>
      <w:r w:rsidR="00A07D50">
        <w:rPr>
          <w:rtl/>
        </w:rPr>
        <w:t xml:space="preserve"> </w:t>
      </w:r>
      <w:r>
        <w:rPr>
          <w:rtl/>
        </w:rPr>
        <w:t xml:space="preserve">بابويه </w:t>
      </w:r>
      <w:r w:rsidR="00054F7A" w:rsidRPr="00054F7A">
        <w:rPr>
          <w:rStyle w:val="libAlaemChar"/>
          <w:rFonts w:hint="cs"/>
          <w:rtl/>
        </w:rPr>
        <w:t>رحمهم‌الله</w:t>
      </w:r>
      <w:r>
        <w:rPr>
          <w:rtl/>
        </w:rPr>
        <w:t xml:space="preserve"> إجازة ونسخت من أصله وعارضت به مع ولده أبي القاسم في سنة</w:t>
      </w:r>
      <w:r w:rsidR="00A07D50">
        <w:rPr>
          <w:rtl/>
        </w:rPr>
        <w:t xml:space="preserve"> </w:t>
      </w:r>
      <w:r>
        <w:rPr>
          <w:rtl/>
        </w:rPr>
        <w:t>عشرة وخمسمائة</w:t>
      </w:r>
      <w:r w:rsidR="00054F7A">
        <w:rPr>
          <w:rtl/>
        </w:rPr>
        <w:t>،</w:t>
      </w:r>
      <w:r>
        <w:rPr>
          <w:rtl/>
        </w:rPr>
        <w:t xml:space="preserve"> عن عمّه أبي جعفر محمّد بن الحسن</w:t>
      </w:r>
      <w:r w:rsidR="00054F7A">
        <w:rPr>
          <w:rtl/>
        </w:rPr>
        <w:t>،</w:t>
      </w:r>
      <w:r>
        <w:rPr>
          <w:rtl/>
        </w:rPr>
        <w:t xml:space="preserve"> عن أبيه الحسن بن</w:t>
      </w:r>
      <w:r w:rsidR="00A07D50">
        <w:rPr>
          <w:rtl/>
        </w:rPr>
        <w:t xml:space="preserve"> </w:t>
      </w:r>
      <w:r>
        <w:rPr>
          <w:rtl/>
        </w:rPr>
        <w:t>الحسن</w:t>
      </w:r>
      <w:r w:rsidR="00054F7A">
        <w:rPr>
          <w:rtl/>
        </w:rPr>
        <w:t>،</w:t>
      </w:r>
      <w:r>
        <w:rPr>
          <w:rtl/>
        </w:rPr>
        <w:t xml:space="preserve"> عن عمّه الشيخ أبي جعفر محمّد بن علي بن بابويه</w:t>
      </w:r>
      <w:r w:rsidR="00054F7A">
        <w:rPr>
          <w:rtl/>
        </w:rPr>
        <w:t>،</w:t>
      </w:r>
      <w:r>
        <w:rPr>
          <w:rtl/>
        </w:rPr>
        <w:t xml:space="preserve"> قال</w:t>
      </w:r>
      <w:r w:rsidR="00054F7A">
        <w:rPr>
          <w:rtl/>
        </w:rPr>
        <w:t>:</w:t>
      </w:r>
      <w:r>
        <w:rPr>
          <w:rtl/>
        </w:rPr>
        <w:t xml:space="preserve"> حدّثني محمّد بن</w:t>
      </w:r>
      <w:r w:rsidR="00A07D50">
        <w:rPr>
          <w:rtl/>
        </w:rPr>
        <w:t xml:space="preserve"> </w:t>
      </w:r>
      <w:r>
        <w:rPr>
          <w:rtl/>
        </w:rPr>
        <w:t xml:space="preserve">علي ماجيلويه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حدّثني محمّد بن يحيى العطار</w:t>
      </w:r>
      <w:r w:rsidR="00054F7A">
        <w:rPr>
          <w:rtl/>
        </w:rPr>
        <w:t>،</w:t>
      </w:r>
      <w:r>
        <w:rPr>
          <w:rtl/>
        </w:rPr>
        <w:t xml:space="preserve"> عن أحمد بن محمّد</w:t>
      </w:r>
      <w:r w:rsidR="00054F7A">
        <w:rPr>
          <w:rtl/>
        </w:rPr>
        <w:t>،</w:t>
      </w:r>
      <w:r>
        <w:rPr>
          <w:rtl/>
        </w:rPr>
        <w:t xml:space="preserve"> عن</w:t>
      </w:r>
      <w:r w:rsidR="00A07D50">
        <w:rPr>
          <w:rtl/>
        </w:rPr>
        <w:t xml:space="preserve"> </w:t>
      </w:r>
      <w:r>
        <w:rPr>
          <w:rtl/>
        </w:rPr>
        <w:t>محمّد بن الحسين</w:t>
      </w:r>
      <w:r w:rsidR="00054F7A">
        <w:rPr>
          <w:rtl/>
        </w:rPr>
        <w:t>،</w:t>
      </w:r>
      <w:r>
        <w:rPr>
          <w:rtl/>
        </w:rPr>
        <w:t xml:space="preserve"> عن نفر بن سويد </w:t>
      </w:r>
      <w:r w:rsidRPr="00054F7A">
        <w:rPr>
          <w:rStyle w:val="libFootnotenumChar"/>
          <w:rtl/>
        </w:rPr>
        <w:t>(1)</w:t>
      </w:r>
      <w:r w:rsidR="00054F7A">
        <w:rPr>
          <w:rtl/>
        </w:rPr>
        <w:t>،</w:t>
      </w:r>
      <w:r>
        <w:rPr>
          <w:rtl/>
        </w:rPr>
        <w:t xml:space="preserve"> عن خالد بن ماد</w:t>
      </w:r>
      <w:r w:rsidR="00054F7A">
        <w:rPr>
          <w:rtl/>
        </w:rPr>
        <w:t>،</w:t>
      </w:r>
      <w:r>
        <w:rPr>
          <w:rtl/>
        </w:rPr>
        <w:t xml:space="preserve"> عن القندي</w:t>
      </w:r>
      <w:r w:rsidR="00054F7A">
        <w:rPr>
          <w:rtl/>
        </w:rPr>
        <w:t>،</w:t>
      </w:r>
      <w:r>
        <w:rPr>
          <w:rtl/>
        </w:rPr>
        <w:t xml:space="preserve"> عن جابر</w:t>
      </w:r>
      <w:r w:rsidR="00054F7A">
        <w:rPr>
          <w:rtl/>
        </w:rPr>
        <w:t>،</w:t>
      </w:r>
      <w:r w:rsidR="00A07D50">
        <w:rPr>
          <w:rtl/>
        </w:rPr>
        <w:t xml:space="preserve"> </w:t>
      </w:r>
      <w:r>
        <w:rPr>
          <w:rtl/>
        </w:rPr>
        <w:t>عن أبي جعفر</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جاء رجل إلى النبي </w:t>
      </w:r>
      <w:r w:rsidR="00054F7A" w:rsidRPr="00054F7A">
        <w:rPr>
          <w:rStyle w:val="libAlaemChar"/>
          <w:rFonts w:hint="cs"/>
          <w:rtl/>
        </w:rPr>
        <w:t>صلى‌الله‌عليه‌وآله‌وسلم</w:t>
      </w:r>
      <w:r>
        <w:rPr>
          <w:rtl/>
        </w:rPr>
        <w:t xml:space="preserve"> فقال</w:t>
      </w:r>
      <w:r w:rsidR="00054F7A">
        <w:rPr>
          <w:rtl/>
        </w:rPr>
        <w:t>:</w:t>
      </w:r>
      <w:r>
        <w:rPr>
          <w:rtl/>
        </w:rPr>
        <w:t xml:space="preserve"> يارسول الله أكل</w:t>
      </w:r>
      <w:r>
        <w:rPr>
          <w:rFonts w:hint="cs"/>
          <w:rtl/>
        </w:rPr>
        <w:t>ّ</w:t>
      </w:r>
      <w:r>
        <w:rPr>
          <w:rtl/>
        </w:rPr>
        <w:t xml:space="preserve"> من قال</w:t>
      </w:r>
      <w:r w:rsidR="00054F7A">
        <w:rPr>
          <w:rtl/>
        </w:rPr>
        <w:t>:</w:t>
      </w:r>
      <w:r>
        <w:rPr>
          <w:rtl/>
        </w:rPr>
        <w:t xml:space="preserve"> لا إله إلاّ الله</w:t>
      </w:r>
      <w:r w:rsidR="00A07D50">
        <w:rPr>
          <w:rtl/>
        </w:rPr>
        <w:t xml:space="preserve"> </w:t>
      </w:r>
      <w:r>
        <w:rPr>
          <w:rtl/>
        </w:rPr>
        <w:t>مؤمن</w:t>
      </w:r>
      <w:r w:rsidR="00054F7A">
        <w:rPr>
          <w:rFonts w:hint="cs"/>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ان عداوتنا تلحق باليهودي والنصراني</w:t>
      </w:r>
      <w:r w:rsidR="00054F7A">
        <w:rPr>
          <w:rtl/>
        </w:rPr>
        <w:t>،</w:t>
      </w:r>
      <w:r>
        <w:rPr>
          <w:rtl/>
        </w:rPr>
        <w:t xml:space="preserve"> انكم لا تدخلوا</w:t>
      </w:r>
      <w:r w:rsidR="00A07D50">
        <w:rPr>
          <w:rtl/>
        </w:rPr>
        <w:t xml:space="preserve"> </w:t>
      </w:r>
      <w:r>
        <w:rPr>
          <w:rtl/>
        </w:rPr>
        <w:t xml:space="preserve">الجنّة حتى تحبوني وكذب من زعم </w:t>
      </w:r>
      <w:r>
        <w:rPr>
          <w:rFonts w:hint="cs"/>
          <w:rtl/>
        </w:rPr>
        <w:t>ا</w:t>
      </w:r>
      <w:r>
        <w:rPr>
          <w:rtl/>
        </w:rPr>
        <w:t>نّه يحبني ويبغض هذا</w:t>
      </w:r>
      <w:r w:rsidR="00054F7A">
        <w:rPr>
          <w:rtl/>
        </w:rPr>
        <w:t>،</w:t>
      </w:r>
      <w:r>
        <w:rPr>
          <w:rtl/>
        </w:rPr>
        <w:t xml:space="preserve"> يعني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 </w:t>
      </w:r>
      <w:r w:rsidRPr="00054F7A">
        <w:rPr>
          <w:rStyle w:val="libFootnotenumChar"/>
          <w:rtl/>
        </w:rPr>
        <w:t>(2)</w:t>
      </w:r>
      <w:r>
        <w:rPr>
          <w:rtl/>
        </w:rPr>
        <w:t>.</w:t>
      </w:r>
    </w:p>
    <w:p w:rsidR="0077176E" w:rsidRDefault="0077176E" w:rsidP="000605B2">
      <w:pPr>
        <w:pStyle w:val="libNormal"/>
        <w:rPr>
          <w:rtl/>
        </w:rPr>
      </w:pPr>
      <w:bookmarkStart w:id="1095" w:name="_Toc252376444"/>
      <w:bookmarkStart w:id="1096" w:name="_Toc284325771"/>
      <w:bookmarkStart w:id="1097" w:name="_Toc284671397"/>
      <w:bookmarkStart w:id="1098" w:name="_Toc286745163"/>
      <w:bookmarkStart w:id="1099" w:name="_Toc297573540"/>
      <w:r w:rsidRPr="00054F7A">
        <w:rPr>
          <w:rStyle w:val="libBold2Char"/>
          <w:rtl/>
        </w:rPr>
        <w:t>12</w:t>
      </w:r>
      <w:bookmarkEnd w:id="1095"/>
      <w:bookmarkEnd w:id="1096"/>
      <w:bookmarkEnd w:id="1097"/>
      <w:bookmarkEnd w:id="1098"/>
      <w:bookmarkEnd w:id="1099"/>
      <w:r w:rsidR="00054F7A" w:rsidRPr="00054F7A">
        <w:rPr>
          <w:rStyle w:val="libBold2Char"/>
          <w:rFonts w:hint="cs"/>
          <w:rtl/>
        </w:rPr>
        <w:t xml:space="preserve"> - </w:t>
      </w:r>
      <w:r>
        <w:rPr>
          <w:rtl/>
        </w:rPr>
        <w:t>أخبرنا الشيخ المفيد أبو علي الحسن بن محمّد بن الحسن الطوسي</w:t>
      </w:r>
      <w:r w:rsidR="00A07D50">
        <w:rPr>
          <w:rtl/>
        </w:rPr>
        <w:t xml:space="preserve"> </w:t>
      </w:r>
      <w:r>
        <w:rPr>
          <w:rtl/>
        </w:rPr>
        <w:t>بقراءتي عليه في شهر رمضان سنة إحدى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Pr>
          <w:rtl/>
        </w:rPr>
        <w:t xml:space="preserve"> عن أبيه</w:t>
      </w:r>
      <w:r w:rsidR="00054F7A">
        <w:rPr>
          <w:rtl/>
        </w:rPr>
        <w:t>،</w:t>
      </w:r>
      <w:r>
        <w:rPr>
          <w:rtl/>
        </w:rPr>
        <w:t xml:space="preserve"> قال</w:t>
      </w:r>
      <w:r w:rsidR="00054F7A">
        <w:rPr>
          <w:rtl/>
        </w:rPr>
        <w:t>:</w:t>
      </w:r>
      <w:r>
        <w:rPr>
          <w:rtl/>
        </w:rPr>
        <w:t xml:space="preserve"> أخبرني أبو عمر عبدالواحد بن</w:t>
      </w:r>
      <w:r w:rsidR="00A07D50">
        <w:rPr>
          <w:rtl/>
        </w:rPr>
        <w:t xml:space="preserve"> </w:t>
      </w:r>
      <w:r>
        <w:rPr>
          <w:rtl/>
        </w:rPr>
        <w:t>محمّد بن مهدي</w:t>
      </w:r>
      <w:r w:rsidR="00054F7A">
        <w:rPr>
          <w:rtl/>
        </w:rPr>
        <w:t>،</w:t>
      </w:r>
      <w:r>
        <w:rPr>
          <w:rtl/>
        </w:rPr>
        <w:t xml:space="preserve"> قال</w:t>
      </w:r>
      <w:r w:rsidR="00054F7A">
        <w:rPr>
          <w:rtl/>
        </w:rPr>
        <w:t>:</w:t>
      </w:r>
      <w:r>
        <w:rPr>
          <w:rtl/>
        </w:rPr>
        <w:t xml:space="preserve"> أخبرنا أبو العبّاس أحمد بن محمّد بن سعيد بن عقدة</w:t>
      </w:r>
      <w:r w:rsidR="00054F7A">
        <w:rPr>
          <w:rtl/>
        </w:rPr>
        <w:t>،</w:t>
      </w:r>
      <w:r>
        <w:rPr>
          <w:rtl/>
        </w:rPr>
        <w:t xml:space="preserve"> قال</w:t>
      </w:r>
      <w:r w:rsidR="00054F7A">
        <w:rPr>
          <w:rtl/>
        </w:rPr>
        <w:t>:</w:t>
      </w:r>
      <w:r w:rsidR="00A07D50">
        <w:rPr>
          <w:rtl/>
        </w:rPr>
        <w:t xml:space="preserve"> </w:t>
      </w:r>
      <w:r>
        <w:rPr>
          <w:rtl/>
        </w:rPr>
        <w:t>حدّثنا الحسن بن علي بن عفان</w:t>
      </w:r>
      <w:r w:rsidR="00054F7A">
        <w:rPr>
          <w:rtl/>
        </w:rPr>
        <w:t>،</w:t>
      </w:r>
      <w:r>
        <w:rPr>
          <w:rtl/>
        </w:rPr>
        <w:t xml:space="preserve"> قال</w:t>
      </w:r>
      <w:r w:rsidR="00054F7A">
        <w:rPr>
          <w:rtl/>
        </w:rPr>
        <w:t>:</w:t>
      </w:r>
      <w:r>
        <w:rPr>
          <w:rtl/>
        </w:rPr>
        <w:t xml:space="preserve"> حدّثنا الحسن</w:t>
      </w:r>
      <w:r w:rsidR="00054F7A">
        <w:rPr>
          <w:rFonts w:hint="cs"/>
          <w:rtl/>
        </w:rPr>
        <w:t xml:space="preserve"> - </w:t>
      </w:r>
      <w:r>
        <w:rPr>
          <w:rtl/>
        </w:rPr>
        <w:t>يعني ابن عطية</w:t>
      </w:r>
      <w:r w:rsidR="00054F7A">
        <w:rPr>
          <w:rFonts w:hint="cs"/>
          <w:rtl/>
        </w:rPr>
        <w:t xml:space="preserve"> -،</w:t>
      </w:r>
      <w:r>
        <w:rPr>
          <w:rtl/>
        </w:rPr>
        <w:t xml:space="preserve"> قال</w:t>
      </w:r>
      <w:r w:rsidR="00054F7A">
        <w:rPr>
          <w:rtl/>
        </w:rPr>
        <w:t>:</w:t>
      </w:r>
      <w:r w:rsidR="00A07D50">
        <w:rPr>
          <w:rtl/>
        </w:rPr>
        <w:t xml:space="preserve"> </w:t>
      </w:r>
      <w:r>
        <w:rPr>
          <w:rtl/>
        </w:rPr>
        <w:t xml:space="preserve">حدّثنا سعاد ( عن عبدالله بن عطا ) </w:t>
      </w:r>
      <w:r w:rsidRPr="00054F7A">
        <w:rPr>
          <w:rStyle w:val="libFootnotenumChar"/>
          <w:rtl/>
        </w:rPr>
        <w:t>(3)</w:t>
      </w:r>
      <w:r w:rsidR="00054F7A">
        <w:rPr>
          <w:rtl/>
        </w:rPr>
        <w:t>،</w:t>
      </w:r>
      <w:r>
        <w:rPr>
          <w:rtl/>
        </w:rPr>
        <w:t xml:space="preserve"> عن عبدالله بن بريدة</w:t>
      </w:r>
      <w:r w:rsidR="00054F7A">
        <w:rPr>
          <w:rtl/>
        </w:rPr>
        <w:t>،</w:t>
      </w:r>
      <w:r>
        <w:rPr>
          <w:rtl/>
        </w:rPr>
        <w:t xml:space="preserve"> عن أبيه</w:t>
      </w:r>
      <w:r w:rsidR="00054F7A">
        <w:rPr>
          <w:rtl/>
        </w:rPr>
        <w:t>،</w:t>
      </w:r>
      <w:r>
        <w:rPr>
          <w:rtl/>
        </w:rPr>
        <w:t xml:space="preserve"> قال</w:t>
      </w:r>
      <w:r w:rsidR="00054F7A">
        <w:rPr>
          <w:rtl/>
        </w:rPr>
        <w:t>:</w:t>
      </w:r>
    </w:p>
    <w:p w:rsidR="00A07D50" w:rsidRDefault="0077176E" w:rsidP="00A07D50">
      <w:pPr>
        <w:pStyle w:val="libNormal"/>
        <w:rPr>
          <w:rtl/>
        </w:rPr>
      </w:pPr>
      <w:r>
        <w:rPr>
          <w:rtl/>
        </w:rPr>
        <w:t xml:space="preserve">« بعث رسول الله </w:t>
      </w:r>
      <w:r w:rsidR="00054F7A" w:rsidRPr="00054F7A">
        <w:rPr>
          <w:rStyle w:val="libAlaemChar"/>
          <w:rFonts w:hint="cs"/>
          <w:rtl/>
        </w:rPr>
        <w:t>صلى‌الله‌عليه‌وآله‌وسلم</w:t>
      </w:r>
      <w:r>
        <w:rPr>
          <w:rtl/>
        </w:rPr>
        <w:t xml:space="preserve"> علي بن أبي طالب </w:t>
      </w:r>
      <w:r w:rsidR="00054F7A" w:rsidRPr="00054F7A">
        <w:rPr>
          <w:rStyle w:val="libAlaemChar"/>
          <w:rFonts w:hint="cs"/>
          <w:rtl/>
        </w:rPr>
        <w:t>عليه‌السلام</w:t>
      </w:r>
      <w:r>
        <w:rPr>
          <w:rtl/>
        </w:rPr>
        <w:t xml:space="preserve"> وخالد بن الوليد</w:t>
      </w:r>
      <w:r w:rsidR="00054F7A">
        <w:rPr>
          <w:rtl/>
        </w:rPr>
        <w:t>،</w:t>
      </w:r>
      <w:r>
        <w:rPr>
          <w:rtl/>
        </w:rPr>
        <w:t xml:space="preserve"> كل واحد</w:t>
      </w:r>
      <w:r w:rsidR="00A07D50">
        <w:rPr>
          <w:rtl/>
        </w:rPr>
        <w:t xml:space="preserve"> </w:t>
      </w:r>
      <w:r>
        <w:rPr>
          <w:rtl/>
        </w:rPr>
        <w:t>منهما وحده</w:t>
      </w:r>
      <w:r w:rsidR="00054F7A">
        <w:rPr>
          <w:rtl/>
        </w:rPr>
        <w:t>،</w:t>
      </w:r>
      <w:r>
        <w:rPr>
          <w:rtl/>
        </w:rPr>
        <w:t xml:space="preserve"> وجمعهما فقال</w:t>
      </w:r>
      <w:r w:rsidR="00054F7A">
        <w:rPr>
          <w:rtl/>
        </w:rPr>
        <w:t>:</w:t>
      </w:r>
      <w:r>
        <w:rPr>
          <w:rtl/>
        </w:rPr>
        <w:t xml:space="preserve"> إذا اجتمعتما فعليكم بعلي</w:t>
      </w:r>
      <w:r w:rsidR="00054F7A">
        <w:rPr>
          <w:rtl/>
        </w:rPr>
        <w:t>،</w:t>
      </w:r>
      <w:r>
        <w:rPr>
          <w:rtl/>
        </w:rPr>
        <w:t xml:space="preserve"> فأخذنا يمينا</w:t>
      </w:r>
      <w:r>
        <w:rPr>
          <w:rFonts w:hint="cs"/>
          <w:rtl/>
        </w:rPr>
        <w:t>ً</w:t>
      </w:r>
      <w:r>
        <w:rPr>
          <w:rtl/>
        </w:rPr>
        <w:t xml:space="preserve"> ويسارا</w:t>
      </w:r>
      <w:r>
        <w:rPr>
          <w:rFonts w:hint="cs"/>
          <w:rtl/>
        </w:rPr>
        <w:t>ً</w:t>
      </w:r>
      <w:r w:rsidR="00054F7A">
        <w:rPr>
          <w:rtl/>
        </w:rPr>
        <w:t>،</w:t>
      </w:r>
      <w:r>
        <w:rPr>
          <w:rtl/>
        </w:rPr>
        <w:t xml:space="preserve"> قال</w:t>
      </w:r>
      <w:r w:rsidR="00A07D50">
        <w:rPr>
          <w:rtl/>
        </w:rPr>
        <w:t xml:space="preserve"> </w:t>
      </w:r>
      <w:r>
        <w:rPr>
          <w:rtl/>
        </w:rPr>
        <w:t xml:space="preserve">فأخذ علي </w:t>
      </w:r>
      <w:r w:rsidR="00054F7A" w:rsidRPr="00054F7A">
        <w:rPr>
          <w:rStyle w:val="libAlaemChar"/>
          <w:rFonts w:hint="cs"/>
          <w:rtl/>
        </w:rPr>
        <w:t>عليه‌السلام</w:t>
      </w:r>
      <w:r>
        <w:rPr>
          <w:rtl/>
        </w:rPr>
        <w:t xml:space="preserve"> فأبعد فأصاب شيئا</w:t>
      </w:r>
      <w:r>
        <w:rPr>
          <w:rFonts w:hint="cs"/>
          <w:rtl/>
        </w:rPr>
        <w:t>ً</w:t>
      </w:r>
      <w:r>
        <w:rPr>
          <w:rtl/>
        </w:rPr>
        <w:t xml:space="preserve"> </w:t>
      </w:r>
      <w:r w:rsidRPr="00054F7A">
        <w:rPr>
          <w:rStyle w:val="libFootnotenumChar"/>
          <w:rtl/>
        </w:rPr>
        <w:t>(4)</w:t>
      </w:r>
      <w:r>
        <w:rPr>
          <w:rtl/>
        </w:rPr>
        <w:t xml:space="preserve"> فأخذ جارية من الخمس</w:t>
      </w:r>
      <w:r w:rsidR="00054F7A">
        <w:rPr>
          <w:rtl/>
        </w:rPr>
        <w:t>،</w:t>
      </w:r>
      <w:r>
        <w:rPr>
          <w:rtl/>
        </w:rPr>
        <w:t xml:space="preserve"> قال بريدة</w:t>
      </w:r>
      <w:r w:rsidR="00054F7A">
        <w:rPr>
          <w:rtl/>
        </w:rPr>
        <w:t>:</w:t>
      </w:r>
      <w:r>
        <w:rPr>
          <w:rtl/>
        </w:rPr>
        <w:t xml:space="preserve"> وكنت</w:t>
      </w:r>
      <w:r w:rsidR="00A07D50">
        <w:rPr>
          <w:rtl/>
        </w:rPr>
        <w:t xml:space="preserve"> </w:t>
      </w:r>
      <w:r>
        <w:rPr>
          <w:rtl/>
        </w:rPr>
        <w:t>أشد الناس بغضا</w:t>
      </w:r>
      <w:r>
        <w:rPr>
          <w:rFonts w:hint="cs"/>
          <w:rtl/>
        </w:rPr>
        <w:t>ً</w:t>
      </w:r>
      <w:r>
        <w:rPr>
          <w:rtl/>
        </w:rPr>
        <w:t xml:space="preserve"> لعلي بن أبي طالب وقد علم ذلك خالد بن الوليد</w:t>
      </w:r>
      <w:r w:rsidR="00054F7A">
        <w:rPr>
          <w:rtl/>
        </w:rPr>
        <w:t>،</w:t>
      </w:r>
      <w:r>
        <w:rPr>
          <w:rtl/>
        </w:rPr>
        <w:t xml:space="preserve"> فأتى رجل</w:t>
      </w:r>
      <w:r w:rsidR="00A07D50">
        <w:rPr>
          <w:rtl/>
        </w:rPr>
        <w:t xml:space="preserve"> </w:t>
      </w:r>
    </w:p>
    <w:p w:rsidR="0077176E" w:rsidRPr="008F5EC9" w:rsidRDefault="00A07D50" w:rsidP="00054F7A">
      <w:pPr>
        <w:pStyle w:val="libLine"/>
        <w:rPr>
          <w:rtl/>
        </w:rPr>
      </w:pPr>
      <w:r>
        <w:rPr>
          <w:rtl/>
        </w:rPr>
        <w:t>__________________</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مثله في ج 2</w:t>
      </w:r>
      <w:r w:rsidR="00054F7A" w:rsidRPr="00054F7A">
        <w:rPr>
          <w:rStyle w:val="libFootnoteChar"/>
          <w:rtl/>
        </w:rPr>
        <w:t>:</w:t>
      </w:r>
      <w:r w:rsidRPr="00054F7A">
        <w:rPr>
          <w:rStyle w:val="libFootnoteChar"/>
          <w:rtl/>
        </w:rPr>
        <w:t xml:space="preserve"> الرقم 140</w:t>
      </w:r>
      <w:r w:rsidR="00054F7A" w:rsidRPr="00054F7A">
        <w:rPr>
          <w:rStyle w:val="libFootnoteChar"/>
          <w:rtl/>
        </w:rPr>
        <w:t>،</w:t>
      </w:r>
      <w:r w:rsidRPr="00054F7A">
        <w:rPr>
          <w:rStyle w:val="libFootnoteChar"/>
          <w:rtl/>
        </w:rPr>
        <w:t xml:space="preserve"> ويأتي في ج 4</w:t>
      </w:r>
      <w:r w:rsidR="00054F7A" w:rsidRPr="00054F7A">
        <w:rPr>
          <w:rStyle w:val="libFootnoteChar"/>
          <w:rtl/>
        </w:rPr>
        <w:t>:</w:t>
      </w:r>
      <w:r w:rsidRPr="00054F7A">
        <w:rPr>
          <w:rStyle w:val="libFootnoteChar"/>
          <w:rtl/>
        </w:rPr>
        <w:t xml:space="preserve"> الرقم 20</w:t>
      </w:r>
      <w:r w:rsidR="00054F7A" w:rsidRPr="00054F7A">
        <w:rPr>
          <w:rStyle w:val="libFootnoteChar"/>
          <w:rtl/>
        </w:rPr>
        <w:t>،</w:t>
      </w:r>
      <w:r w:rsidRPr="00054F7A">
        <w:rPr>
          <w:rStyle w:val="libFootnoteChar"/>
          <w:rtl/>
        </w:rPr>
        <w:t xml:space="preserve"> وج 6</w:t>
      </w:r>
      <w:r w:rsidR="00054F7A" w:rsidRPr="00054F7A">
        <w:rPr>
          <w:rStyle w:val="libFootnoteChar"/>
          <w:rtl/>
        </w:rPr>
        <w:t>:</w:t>
      </w:r>
      <w:r w:rsidRPr="00054F7A">
        <w:rPr>
          <w:rStyle w:val="libFootnoteChar"/>
          <w:rtl/>
        </w:rPr>
        <w:t xml:space="preserve"> الرقم 8 مثله.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نضر بن شعيب.</w:t>
            </w:r>
          </w:p>
        </w:tc>
        <w:tc>
          <w:tcPr>
            <w:tcW w:w="2500" w:type="pct"/>
          </w:tcPr>
          <w:p w:rsidR="0077176E" w:rsidRDefault="0077176E" w:rsidP="00054F7A">
            <w:pPr>
              <w:pStyle w:val="libFootnote0"/>
              <w:rPr>
                <w:rtl/>
              </w:rPr>
            </w:pPr>
            <w:r>
              <w:rPr>
                <w:rtl/>
              </w:rPr>
              <w:t>(2) رواه الصدوق في الأمالي 1</w:t>
            </w:r>
            <w:r w:rsidR="00054F7A">
              <w:rPr>
                <w:rtl/>
              </w:rPr>
              <w:t>:</w:t>
            </w:r>
            <w:r>
              <w:rPr>
                <w:rtl/>
              </w:rPr>
              <w:t xml:space="preserve"> 222.</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أمالي الشيخ</w:t>
            </w:r>
            <w:r w:rsidR="00054F7A">
              <w:rPr>
                <w:rtl/>
              </w:rPr>
              <w:t>:</w:t>
            </w:r>
            <w:r>
              <w:rPr>
                <w:rtl/>
              </w:rPr>
              <w:t xml:space="preserve"> سبيا</w:t>
            </w:r>
            <w:r>
              <w:rPr>
                <w:rFonts w:hint="cs"/>
                <w:rtl/>
              </w:rPr>
              <w:t>ً</w:t>
            </w:r>
            <w:r>
              <w:rPr>
                <w:rtl/>
              </w:rPr>
              <w:t>.</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خالدا</w:t>
      </w:r>
      <w:r>
        <w:rPr>
          <w:rFonts w:hint="cs"/>
          <w:rtl/>
        </w:rPr>
        <w:t>ً</w:t>
      </w:r>
      <w:r>
        <w:rPr>
          <w:rtl/>
        </w:rPr>
        <w:t xml:space="preserve"> فاخبره </w:t>
      </w:r>
      <w:r>
        <w:rPr>
          <w:rFonts w:hint="cs"/>
          <w:rtl/>
        </w:rPr>
        <w:t>ا</w:t>
      </w:r>
      <w:r>
        <w:rPr>
          <w:rtl/>
        </w:rPr>
        <w:t>نه أخذ جارية من الخمس</w:t>
      </w:r>
      <w:r w:rsidR="00054F7A">
        <w:rPr>
          <w:rtl/>
        </w:rPr>
        <w:t>،</w:t>
      </w:r>
      <w:r>
        <w:rPr>
          <w:rtl/>
        </w:rPr>
        <w:t xml:space="preserve"> فقال</w:t>
      </w:r>
      <w:r w:rsidR="00054F7A">
        <w:rPr>
          <w:rtl/>
        </w:rPr>
        <w:t>:</w:t>
      </w:r>
      <w:r>
        <w:rPr>
          <w:rtl/>
        </w:rPr>
        <w:t xml:space="preserve"> ما هذا</w:t>
      </w:r>
      <w:r w:rsidR="00054F7A">
        <w:rPr>
          <w:rFonts w:hint="cs"/>
          <w:rtl/>
        </w:rPr>
        <w:t>؟</w:t>
      </w:r>
      <w:r>
        <w:rPr>
          <w:rtl/>
        </w:rPr>
        <w:t xml:space="preserve"> ثم جاء آخر ثم تتابعت</w:t>
      </w:r>
      <w:r w:rsidR="00A07D50">
        <w:rPr>
          <w:rtl/>
        </w:rPr>
        <w:t xml:space="preserve"> </w:t>
      </w:r>
      <w:r>
        <w:rPr>
          <w:rtl/>
        </w:rPr>
        <w:t>الأخبار على ذلك</w:t>
      </w:r>
      <w:r w:rsidR="00054F7A">
        <w:rPr>
          <w:rtl/>
        </w:rPr>
        <w:t>،</w:t>
      </w:r>
      <w:r>
        <w:rPr>
          <w:rtl/>
        </w:rPr>
        <w:t xml:space="preserve"> فدعاني خالد فقال</w:t>
      </w:r>
      <w:r w:rsidR="00054F7A">
        <w:rPr>
          <w:rtl/>
        </w:rPr>
        <w:t>:</w:t>
      </w:r>
      <w:r>
        <w:rPr>
          <w:rtl/>
        </w:rPr>
        <w:t xml:space="preserve"> يابريدة قد عرفت الّذي صنع فانطلق</w:t>
      </w:r>
      <w:r w:rsidR="00A07D50">
        <w:rPr>
          <w:rtl/>
        </w:rPr>
        <w:t xml:space="preserve"> </w:t>
      </w:r>
      <w:r>
        <w:rPr>
          <w:rtl/>
        </w:rPr>
        <w:t>بكتابي هذا إلى رسول الله</w:t>
      </w:r>
      <w:r w:rsidR="00054F7A">
        <w:rPr>
          <w:rtl/>
        </w:rPr>
        <w:t>،</w:t>
      </w:r>
      <w:r>
        <w:rPr>
          <w:rtl/>
        </w:rPr>
        <w:t xml:space="preserve"> فأخبره وكتب إليه.</w:t>
      </w:r>
    </w:p>
    <w:p w:rsidR="0077176E" w:rsidRDefault="0077176E" w:rsidP="000605B2">
      <w:pPr>
        <w:pStyle w:val="libNormal"/>
        <w:rPr>
          <w:rtl/>
        </w:rPr>
      </w:pPr>
      <w:r>
        <w:rPr>
          <w:rtl/>
        </w:rPr>
        <w:t>فانطلقت بكتابه حتى دخلت على رسول الله</w:t>
      </w:r>
      <w:r w:rsidR="00054F7A">
        <w:rPr>
          <w:rtl/>
        </w:rPr>
        <w:t>،</w:t>
      </w:r>
      <w:r>
        <w:rPr>
          <w:rtl/>
        </w:rPr>
        <w:t xml:space="preserve"> فأخذ </w:t>
      </w:r>
      <w:r w:rsidR="00054F7A" w:rsidRPr="00054F7A">
        <w:rPr>
          <w:rStyle w:val="libAlaemChar"/>
          <w:rFonts w:hint="cs"/>
          <w:rtl/>
        </w:rPr>
        <w:t>صلى‌الله‌عليه‌وآله‌وسلم</w:t>
      </w:r>
      <w:r>
        <w:rPr>
          <w:rtl/>
        </w:rPr>
        <w:t xml:space="preserve"> الكتاب فأمسكه</w:t>
      </w:r>
      <w:r w:rsidR="00A07D50">
        <w:rPr>
          <w:rtl/>
        </w:rPr>
        <w:t xml:space="preserve"> </w:t>
      </w:r>
      <w:r>
        <w:rPr>
          <w:rtl/>
        </w:rPr>
        <w:t>بشماله وكان كما قال الله عزّ وجلّ</w:t>
      </w:r>
      <w:r w:rsidR="00054F7A">
        <w:rPr>
          <w:rtl/>
        </w:rPr>
        <w:t>:</w:t>
      </w:r>
      <w:r>
        <w:rPr>
          <w:rtl/>
        </w:rPr>
        <w:t xml:space="preserve"> لا يكتب ولا يقرأ وكنت رجلا</w:t>
      </w:r>
      <w:r>
        <w:rPr>
          <w:rFonts w:hint="cs"/>
          <w:rtl/>
        </w:rPr>
        <w:t>ً</w:t>
      </w:r>
      <w:r>
        <w:rPr>
          <w:rtl/>
        </w:rPr>
        <w:t xml:space="preserve"> إذا تكل</w:t>
      </w:r>
      <w:r>
        <w:rPr>
          <w:rFonts w:hint="cs"/>
          <w:rtl/>
        </w:rPr>
        <w:t>ّ</w:t>
      </w:r>
      <w:r>
        <w:rPr>
          <w:rtl/>
        </w:rPr>
        <w:t>مت</w:t>
      </w:r>
      <w:r w:rsidR="00A07D50">
        <w:rPr>
          <w:rtl/>
        </w:rPr>
        <w:t xml:space="preserve"> </w:t>
      </w:r>
      <w:r>
        <w:rPr>
          <w:rtl/>
        </w:rPr>
        <w:t xml:space="preserve">تطأطأت </w:t>
      </w:r>
      <w:r w:rsidRPr="00054F7A">
        <w:rPr>
          <w:rStyle w:val="libFootnotenumChar"/>
          <w:rtl/>
        </w:rPr>
        <w:t>(1)</w:t>
      </w:r>
      <w:r>
        <w:rPr>
          <w:rtl/>
        </w:rPr>
        <w:t xml:space="preserve"> رأسي حتّى افرغ من حاجتي ( فطأطأت أو ) </w:t>
      </w:r>
      <w:r w:rsidRPr="00054F7A">
        <w:rPr>
          <w:rStyle w:val="libFootnotenumChar"/>
          <w:rtl/>
        </w:rPr>
        <w:t>(2)</w:t>
      </w:r>
      <w:r>
        <w:rPr>
          <w:rtl/>
        </w:rPr>
        <w:t xml:space="preserve"> فتكل</w:t>
      </w:r>
      <w:r>
        <w:rPr>
          <w:rFonts w:hint="cs"/>
          <w:rtl/>
        </w:rPr>
        <w:t>ّ</w:t>
      </w:r>
      <w:r>
        <w:rPr>
          <w:rtl/>
        </w:rPr>
        <w:t>مت فوقعت في</w:t>
      </w:r>
      <w:r w:rsidR="00A07D50">
        <w:rPr>
          <w:rtl/>
        </w:rPr>
        <w:t xml:space="preserve"> </w:t>
      </w:r>
      <w:r>
        <w:rPr>
          <w:rtl/>
        </w:rPr>
        <w:t>عليّ حتى فرغت</w:t>
      </w:r>
      <w:r w:rsidR="00054F7A">
        <w:rPr>
          <w:rtl/>
        </w:rPr>
        <w:t>،</w:t>
      </w:r>
      <w:r>
        <w:rPr>
          <w:rtl/>
        </w:rPr>
        <w:t xml:space="preserve"> ثم رفعت رأسي فرأيت رسول الله </w:t>
      </w:r>
      <w:r w:rsidR="00054F7A" w:rsidRPr="00054F7A">
        <w:rPr>
          <w:rStyle w:val="libAlaemChar"/>
          <w:rFonts w:hint="cs"/>
          <w:rtl/>
        </w:rPr>
        <w:t>صلى‌الله‌عليه‌وآله‌وسلم</w:t>
      </w:r>
      <w:r>
        <w:rPr>
          <w:rtl/>
        </w:rPr>
        <w:t xml:space="preserve"> قد غضب غضبا</w:t>
      </w:r>
      <w:r>
        <w:rPr>
          <w:rFonts w:hint="cs"/>
          <w:rtl/>
        </w:rPr>
        <w:t>ً</w:t>
      </w:r>
      <w:r w:rsidR="00A07D50">
        <w:rPr>
          <w:rtl/>
        </w:rPr>
        <w:t xml:space="preserve"> </w:t>
      </w:r>
      <w:r>
        <w:rPr>
          <w:rtl/>
        </w:rPr>
        <w:t>[ شديدا</w:t>
      </w:r>
      <w:r>
        <w:rPr>
          <w:rFonts w:hint="cs"/>
          <w:rtl/>
        </w:rPr>
        <w:t>ً</w:t>
      </w:r>
      <w:r>
        <w:rPr>
          <w:rtl/>
        </w:rPr>
        <w:t xml:space="preserve"> ] </w:t>
      </w:r>
      <w:r w:rsidRPr="00054F7A">
        <w:rPr>
          <w:rStyle w:val="libFootnotenumChar"/>
          <w:rtl/>
        </w:rPr>
        <w:t>(3)</w:t>
      </w:r>
      <w:r>
        <w:rPr>
          <w:rtl/>
        </w:rPr>
        <w:t xml:space="preserve"> لم أره يغضب مثله قط</w:t>
      </w:r>
      <w:r>
        <w:rPr>
          <w:rFonts w:hint="cs"/>
          <w:rtl/>
        </w:rPr>
        <w:t>ّ</w:t>
      </w:r>
      <w:r>
        <w:rPr>
          <w:rtl/>
        </w:rPr>
        <w:t xml:space="preserve"> إلاّ يوم قريظة والنضير</w:t>
      </w:r>
      <w:r w:rsidR="00054F7A">
        <w:rPr>
          <w:rtl/>
        </w:rPr>
        <w:t>،</w:t>
      </w:r>
      <w:r>
        <w:rPr>
          <w:rtl/>
        </w:rPr>
        <w:t xml:space="preserve"> فنظر إلي</w:t>
      </w:r>
      <w:r>
        <w:rPr>
          <w:rFonts w:hint="cs"/>
          <w:rtl/>
        </w:rPr>
        <w:t>ّ</w:t>
      </w:r>
      <w:r>
        <w:rPr>
          <w:rtl/>
        </w:rPr>
        <w:t xml:space="preserve"> فقال</w:t>
      </w:r>
      <w:r w:rsidR="00054F7A">
        <w:rPr>
          <w:rtl/>
        </w:rPr>
        <w:t>:</w:t>
      </w:r>
      <w:r>
        <w:rPr>
          <w:rtl/>
        </w:rPr>
        <w:t xml:space="preserve"> يابريدة</w:t>
      </w:r>
      <w:r w:rsidR="00A07D50">
        <w:rPr>
          <w:rtl/>
        </w:rPr>
        <w:t xml:space="preserve"> </w:t>
      </w:r>
      <w:r>
        <w:rPr>
          <w:rtl/>
        </w:rPr>
        <w:t>ان علي</w:t>
      </w:r>
      <w:r>
        <w:rPr>
          <w:rFonts w:hint="cs"/>
          <w:rtl/>
        </w:rPr>
        <w:t>ّ</w:t>
      </w:r>
      <w:r>
        <w:rPr>
          <w:rtl/>
        </w:rPr>
        <w:t>اً وليكم بعدي فأحب علياً فانما يفعل ما يؤمر به</w:t>
      </w:r>
      <w:r w:rsidR="00054F7A">
        <w:rPr>
          <w:rtl/>
        </w:rPr>
        <w:t>،</w:t>
      </w:r>
      <w:r>
        <w:rPr>
          <w:rtl/>
        </w:rPr>
        <w:t xml:space="preserve"> قال</w:t>
      </w:r>
      <w:r w:rsidR="00054F7A">
        <w:rPr>
          <w:rtl/>
        </w:rPr>
        <w:t>:</w:t>
      </w:r>
      <w:r>
        <w:rPr>
          <w:rtl/>
        </w:rPr>
        <w:t xml:space="preserve"> فقمت وما أحد من</w:t>
      </w:r>
      <w:r w:rsidR="00A07D50">
        <w:rPr>
          <w:rtl/>
        </w:rPr>
        <w:t xml:space="preserve"> </w:t>
      </w:r>
      <w:r>
        <w:rPr>
          <w:rtl/>
        </w:rPr>
        <w:t>الناس أحب</w:t>
      </w:r>
      <w:r>
        <w:rPr>
          <w:rFonts w:hint="cs"/>
          <w:rtl/>
        </w:rPr>
        <w:t>ّ</w:t>
      </w:r>
      <w:r>
        <w:rPr>
          <w:rtl/>
        </w:rPr>
        <w:t xml:space="preserve"> إلي منه.</w:t>
      </w:r>
    </w:p>
    <w:p w:rsidR="0077176E" w:rsidRDefault="0077176E" w:rsidP="000605B2">
      <w:pPr>
        <w:pStyle w:val="libNormal"/>
        <w:rPr>
          <w:rtl/>
        </w:rPr>
      </w:pPr>
      <w:r>
        <w:rPr>
          <w:rtl/>
        </w:rPr>
        <w:t>وقال عبدالله بن عطا</w:t>
      </w:r>
      <w:r w:rsidR="00054F7A">
        <w:rPr>
          <w:rtl/>
        </w:rPr>
        <w:t>:</w:t>
      </w:r>
      <w:r>
        <w:rPr>
          <w:rtl/>
        </w:rPr>
        <w:t xml:space="preserve"> حد</w:t>
      </w:r>
      <w:r>
        <w:rPr>
          <w:rFonts w:hint="cs"/>
          <w:rtl/>
        </w:rPr>
        <w:t>ّ</w:t>
      </w:r>
      <w:r>
        <w:rPr>
          <w:rtl/>
        </w:rPr>
        <w:t xml:space="preserve">ثت أبا حرث </w:t>
      </w:r>
      <w:r w:rsidRPr="00054F7A">
        <w:rPr>
          <w:rStyle w:val="libFootnotenumChar"/>
          <w:rtl/>
        </w:rPr>
        <w:t>(4)</w:t>
      </w:r>
      <w:r>
        <w:rPr>
          <w:rtl/>
        </w:rPr>
        <w:t xml:space="preserve"> سويد بن غفلة فقال</w:t>
      </w:r>
      <w:r w:rsidR="00054F7A">
        <w:rPr>
          <w:rtl/>
        </w:rPr>
        <w:t>:</w:t>
      </w:r>
      <w:r>
        <w:rPr>
          <w:rtl/>
        </w:rPr>
        <w:t xml:space="preserve"> كتمك عبدالله</w:t>
      </w:r>
      <w:r w:rsidR="00A07D50">
        <w:rPr>
          <w:rtl/>
        </w:rPr>
        <w:t xml:space="preserve"> </w:t>
      </w:r>
      <w:r>
        <w:rPr>
          <w:rtl/>
        </w:rPr>
        <w:t>ابن بريدة بعض الحديث</w:t>
      </w:r>
      <w:r w:rsidR="00054F7A">
        <w:rPr>
          <w:rtl/>
        </w:rPr>
        <w:t>،</w:t>
      </w:r>
      <w:r>
        <w:rPr>
          <w:rtl/>
        </w:rPr>
        <w:t xml:space="preserve"> ان رسول الله </w:t>
      </w:r>
      <w:r w:rsidR="00054F7A" w:rsidRPr="00054F7A">
        <w:rPr>
          <w:rStyle w:val="libAlaemChar"/>
          <w:rFonts w:hint="cs"/>
          <w:rtl/>
        </w:rPr>
        <w:t>صلى‌الله‌عليه‌وآله‌وسلم</w:t>
      </w:r>
      <w:r>
        <w:rPr>
          <w:rtl/>
        </w:rPr>
        <w:t xml:space="preserve"> قال له</w:t>
      </w:r>
      <w:r w:rsidR="00054F7A">
        <w:rPr>
          <w:rtl/>
        </w:rPr>
        <w:t>:</w:t>
      </w:r>
      <w:r>
        <w:rPr>
          <w:rtl/>
        </w:rPr>
        <w:t xml:space="preserve"> أنافقت بعدي يابريدة » </w:t>
      </w:r>
      <w:r w:rsidRPr="00054F7A">
        <w:rPr>
          <w:rStyle w:val="libFootnotenumChar"/>
          <w:rtl/>
        </w:rPr>
        <w:t>(5)</w:t>
      </w:r>
      <w:r>
        <w:rPr>
          <w:rtl/>
        </w:rPr>
        <w:t>.</w:t>
      </w:r>
    </w:p>
    <w:p w:rsidR="00A07D50" w:rsidRDefault="0077176E" w:rsidP="000605B2">
      <w:pPr>
        <w:pStyle w:val="libNormal"/>
        <w:rPr>
          <w:rtl/>
        </w:rPr>
      </w:pPr>
      <w:bookmarkStart w:id="1100" w:name="_Toc252376445"/>
      <w:bookmarkStart w:id="1101" w:name="_Toc284325772"/>
      <w:bookmarkStart w:id="1102" w:name="_Toc284671398"/>
      <w:bookmarkStart w:id="1103" w:name="_Toc286745164"/>
      <w:bookmarkStart w:id="1104" w:name="_Toc297573541"/>
      <w:r w:rsidRPr="00054F7A">
        <w:rPr>
          <w:rStyle w:val="libBold2Char"/>
          <w:rtl/>
        </w:rPr>
        <w:t>13</w:t>
      </w:r>
      <w:bookmarkEnd w:id="1100"/>
      <w:bookmarkEnd w:id="1101"/>
      <w:bookmarkEnd w:id="1102"/>
      <w:bookmarkEnd w:id="1103"/>
      <w:bookmarkEnd w:id="1104"/>
      <w:r w:rsidR="00054F7A" w:rsidRPr="00054F7A">
        <w:rPr>
          <w:rStyle w:val="libBold2Char"/>
          <w:rFonts w:hint="cs"/>
          <w:rtl/>
        </w:rPr>
        <w:t xml:space="preserve"> - </w:t>
      </w:r>
      <w:r>
        <w:rPr>
          <w:rtl/>
        </w:rPr>
        <w:t>حدّثنا الامام الزاهد أبو طالب يحيى بن محمّد بن الحسين الجواني لفظا</w:t>
      </w:r>
      <w:r>
        <w:rPr>
          <w:rFonts w:hint="cs"/>
          <w:rtl/>
        </w:rPr>
        <w:t>ً</w:t>
      </w:r>
      <w:r w:rsidR="00A07D50">
        <w:rPr>
          <w:rtl/>
        </w:rPr>
        <w:t xml:space="preserve"> </w:t>
      </w:r>
      <w:r>
        <w:rPr>
          <w:rtl/>
        </w:rPr>
        <w:t>وقراءة في محرم سنة تسع وخمسمائة بآمل في داره</w:t>
      </w:r>
      <w:r w:rsidR="00054F7A">
        <w:rPr>
          <w:rtl/>
        </w:rPr>
        <w:t>،</w:t>
      </w:r>
      <w:r>
        <w:rPr>
          <w:rtl/>
        </w:rPr>
        <w:t xml:space="preserve"> قال</w:t>
      </w:r>
      <w:r w:rsidR="00054F7A">
        <w:rPr>
          <w:rtl/>
        </w:rPr>
        <w:t>:</w:t>
      </w:r>
      <w:r>
        <w:rPr>
          <w:rtl/>
        </w:rPr>
        <w:t xml:space="preserve"> أخبرنا أبو علي جامع</w:t>
      </w:r>
      <w:r w:rsidR="00A07D50">
        <w:rPr>
          <w:rtl/>
        </w:rPr>
        <w:t xml:space="preserve"> </w:t>
      </w:r>
      <w:r>
        <w:rPr>
          <w:rtl/>
        </w:rPr>
        <w:t xml:space="preserve">ابن أحمد الدهستاني بنيشابور في ربيع الآخر </w:t>
      </w:r>
      <w:r w:rsidRPr="00054F7A">
        <w:rPr>
          <w:rStyle w:val="libFootnotenumChar"/>
          <w:rtl/>
        </w:rPr>
        <w:t>(6)</w:t>
      </w:r>
      <w:r>
        <w:rPr>
          <w:rtl/>
        </w:rPr>
        <w:t xml:space="preserve"> سنة ثلاث وخمسمائة</w:t>
      </w:r>
      <w:r w:rsidR="00054F7A">
        <w:rPr>
          <w:rtl/>
        </w:rPr>
        <w:t>،</w:t>
      </w:r>
      <w:r>
        <w:rPr>
          <w:rtl/>
        </w:rPr>
        <w:t xml:space="preserve"> قال</w:t>
      </w:r>
      <w:r w:rsidR="00054F7A">
        <w:rPr>
          <w:rtl/>
        </w:rPr>
        <w:t>:</w:t>
      </w:r>
      <w:r>
        <w:rPr>
          <w:rtl/>
        </w:rPr>
        <w:t xml:space="preserve"> أخبرنا</w:t>
      </w:r>
      <w:r w:rsidR="00A07D50">
        <w:rPr>
          <w:rtl/>
        </w:rPr>
        <w:t xml:space="preserve"> </w:t>
      </w:r>
      <w:r>
        <w:rPr>
          <w:rtl/>
        </w:rPr>
        <w:t>الشيخ أبو الحسن علي بن الحسين بن العباس</w:t>
      </w:r>
      <w:r w:rsidR="00054F7A">
        <w:rPr>
          <w:rtl/>
        </w:rPr>
        <w:t>،</w:t>
      </w:r>
      <w:r>
        <w:rPr>
          <w:rtl/>
        </w:rPr>
        <w:t xml:space="preserve"> قال</w:t>
      </w:r>
      <w:r w:rsidR="00054F7A">
        <w:rPr>
          <w:rtl/>
        </w:rPr>
        <w:t>:</w:t>
      </w:r>
      <w:r>
        <w:rPr>
          <w:rtl/>
        </w:rPr>
        <w:t xml:space="preserve"> حدّثنا الشيخ أبو إسحاق</w:t>
      </w:r>
      <w:r w:rsidR="00A07D50">
        <w:rPr>
          <w:rtl/>
        </w:rPr>
        <w:t xml:space="preserve"> </w:t>
      </w:r>
      <w:r>
        <w:rPr>
          <w:rtl/>
        </w:rPr>
        <w:t xml:space="preserve">أحمد بن إبراهيم </w:t>
      </w:r>
      <w:r w:rsidRPr="00054F7A">
        <w:rPr>
          <w:rStyle w:val="libFootnotenumChar"/>
          <w:rtl/>
        </w:rPr>
        <w:t>(7)</w:t>
      </w:r>
      <w:r>
        <w:rPr>
          <w:rtl/>
        </w:rPr>
        <w:t xml:space="preserve"> الثعالبي</w:t>
      </w:r>
      <w:r w:rsidR="00054F7A">
        <w:rPr>
          <w:rtl/>
        </w:rPr>
        <w:t>،</w:t>
      </w:r>
      <w:r>
        <w:rPr>
          <w:rtl/>
        </w:rPr>
        <w:t xml:space="preserve"> قال</w:t>
      </w:r>
      <w:r w:rsidR="00054F7A">
        <w:rPr>
          <w:rtl/>
        </w:rPr>
        <w:t>:</w:t>
      </w:r>
      <w:r>
        <w:rPr>
          <w:rtl/>
        </w:rPr>
        <w:t xml:space="preserve"> حدّثنا أبو القاسم يعقوب بن أحمد</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عبدالله بن محمّد بن عقدة بن العباس</w:t>
      </w:r>
      <w:r w:rsidR="00054F7A">
        <w:rPr>
          <w:rtl/>
        </w:rPr>
        <w:t>،</w:t>
      </w:r>
      <w:r>
        <w:rPr>
          <w:rtl/>
        </w:rPr>
        <w:t xml:space="preserve"> قال</w:t>
      </w:r>
      <w:r w:rsidR="00054F7A">
        <w:rPr>
          <w:rtl/>
        </w:rPr>
        <w:t>:</w:t>
      </w:r>
      <w:r>
        <w:rPr>
          <w:rtl/>
        </w:rPr>
        <w:t xml:space="preserve"> حدّثنا أبو سعيد عبيد بن كثير</w:t>
      </w:r>
      <w:r w:rsidR="00A07D50">
        <w:rPr>
          <w:rtl/>
        </w:rPr>
        <w:t xml:space="preserve"> </w:t>
      </w:r>
      <w:r>
        <w:rPr>
          <w:rtl/>
        </w:rPr>
        <w:t>العامري الكوفي بالكوفة</w:t>
      </w:r>
      <w:r w:rsidR="00054F7A">
        <w:rPr>
          <w:rtl/>
        </w:rPr>
        <w:t>،</w:t>
      </w:r>
      <w:r>
        <w:rPr>
          <w:rtl/>
        </w:rPr>
        <w:t xml:space="preserve"> قال</w:t>
      </w:r>
      <w:r w:rsidR="00054F7A">
        <w:rPr>
          <w:rtl/>
        </w:rPr>
        <w:t>:</w:t>
      </w:r>
      <w:r>
        <w:rPr>
          <w:rtl/>
        </w:rPr>
        <w:t xml:space="preserve"> حدّثنا إسماعيل بن موسى الفزاري</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الفضيل</w:t>
      </w:r>
      <w:r w:rsidR="00054F7A">
        <w:rPr>
          <w:rtl/>
        </w:rPr>
        <w:t>،</w:t>
      </w:r>
      <w:r>
        <w:rPr>
          <w:rtl/>
        </w:rPr>
        <w:t xml:space="preserve"> عن يزيد بن أبي زياد</w:t>
      </w:r>
      <w:r w:rsidR="00054F7A">
        <w:rPr>
          <w:rtl/>
        </w:rPr>
        <w:t>،</w:t>
      </w:r>
      <w:r>
        <w:rPr>
          <w:rtl/>
        </w:rPr>
        <w:t xml:space="preserve"> عن مجاهد</w:t>
      </w:r>
      <w:r w:rsidR="00054F7A">
        <w:rPr>
          <w:rtl/>
        </w:rPr>
        <w:t>،</w:t>
      </w:r>
      <w:r>
        <w:rPr>
          <w:rtl/>
        </w:rPr>
        <w:t xml:space="preserve"> عن ابن عباس قال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طأطأت.</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حديث بذلك أبا حرث.</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رواه الشيخ في أماليه 1</w:t>
            </w:r>
            <w:r w:rsidR="00054F7A">
              <w:rPr>
                <w:rtl/>
              </w:rPr>
              <w:t>:</w:t>
            </w:r>
            <w:r>
              <w:rPr>
                <w:rtl/>
              </w:rPr>
              <w:t xml:space="preserve"> 256.</w:t>
            </w:r>
          </w:p>
        </w:tc>
        <w:tc>
          <w:tcPr>
            <w:tcW w:w="2500" w:type="pct"/>
          </w:tcPr>
          <w:p w:rsidR="0077176E" w:rsidRDefault="0077176E" w:rsidP="00054F7A">
            <w:pPr>
              <w:pStyle w:val="libFootnote0"/>
              <w:rPr>
                <w:rtl/>
              </w:rPr>
            </w:pPr>
            <w:r>
              <w:rPr>
                <w:rtl/>
              </w:rPr>
              <w:t>(6) في « م »</w:t>
            </w:r>
            <w:r w:rsidR="00054F7A">
              <w:rPr>
                <w:rtl/>
              </w:rPr>
              <w:t>:</w:t>
            </w:r>
            <w:r>
              <w:rPr>
                <w:rtl/>
              </w:rPr>
              <w:t xml:space="preserve"> ربيع الأو</w:t>
            </w:r>
            <w:r>
              <w:rPr>
                <w:rFonts w:hint="cs"/>
                <w:rtl/>
              </w:rPr>
              <w:t>ّ</w:t>
            </w:r>
            <w:r>
              <w:rPr>
                <w:rtl/>
              </w:rPr>
              <w:t>ل.</w:t>
            </w:r>
          </w:p>
        </w:tc>
      </w:tr>
    </w:tbl>
    <w:p w:rsidR="0077176E" w:rsidRDefault="0077176E" w:rsidP="00054F7A">
      <w:pPr>
        <w:pStyle w:val="libFootnote0"/>
        <w:rPr>
          <w:rtl/>
        </w:rPr>
      </w:pPr>
      <w:r>
        <w:rPr>
          <w:rtl/>
        </w:rPr>
        <w:t>(7) في « ط »</w:t>
      </w:r>
      <w:r w:rsidR="00054F7A">
        <w:rPr>
          <w:rtl/>
        </w:rPr>
        <w:t>:</w:t>
      </w:r>
      <w:r>
        <w:rPr>
          <w:rtl/>
        </w:rPr>
        <w:t xml:space="preserve"> أحمد بن عبدالله بن محمّد بن إبراهيم.</w:t>
      </w:r>
    </w:p>
    <w:p w:rsidR="0077176E" w:rsidRDefault="0077176E" w:rsidP="00054F7A">
      <w:pPr>
        <w:pStyle w:val="libFootnote0"/>
        <w:rPr>
          <w:rtl/>
        </w:rPr>
      </w:pPr>
      <w:r>
        <w:rPr>
          <w:rtl/>
        </w:rPr>
        <w:t>(8) قال</w:t>
      </w:r>
      <w:r w:rsidR="00054F7A">
        <w:rPr>
          <w:rtl/>
        </w:rPr>
        <w:t>:</w:t>
      </w:r>
      <w:r>
        <w:rPr>
          <w:rtl/>
        </w:rPr>
        <w:t xml:space="preserve"> قال رسول الله ( ظ ).</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إذا كان يوم القيامة أقعد الله </w:t>
      </w:r>
      <w:r w:rsidRPr="00054F7A">
        <w:rPr>
          <w:rStyle w:val="libFootnotenumChar"/>
          <w:rtl/>
        </w:rPr>
        <w:t>(1)</w:t>
      </w:r>
      <w:r>
        <w:rPr>
          <w:rtl/>
        </w:rPr>
        <w:t xml:space="preserve"> جبرئيل ومحم</w:t>
      </w:r>
      <w:r>
        <w:rPr>
          <w:rFonts w:hint="cs"/>
          <w:rtl/>
        </w:rPr>
        <w:t>ّ</w:t>
      </w:r>
      <w:r>
        <w:rPr>
          <w:rtl/>
        </w:rPr>
        <w:t>دا</w:t>
      </w:r>
      <w:r>
        <w:rPr>
          <w:rFonts w:hint="cs"/>
          <w:rtl/>
        </w:rPr>
        <w:t>ً</w:t>
      </w:r>
      <w:r>
        <w:rPr>
          <w:rtl/>
        </w:rPr>
        <w:t xml:space="preserve"> </w:t>
      </w:r>
      <w:r w:rsidR="00054F7A" w:rsidRPr="00054F7A">
        <w:rPr>
          <w:rStyle w:val="libAlaemChar"/>
          <w:rFonts w:hint="cs"/>
          <w:rtl/>
        </w:rPr>
        <w:t>صلى‌الله‌عليه‌وآله‌وسلم</w:t>
      </w:r>
      <w:r>
        <w:rPr>
          <w:rtl/>
        </w:rPr>
        <w:t xml:space="preserve"> [ على الصراط ] </w:t>
      </w:r>
      <w:r w:rsidRPr="00054F7A">
        <w:rPr>
          <w:rStyle w:val="libFootnotenumChar"/>
          <w:rtl/>
        </w:rPr>
        <w:t>(2)</w:t>
      </w:r>
      <w:r w:rsidR="00A07D50">
        <w:rPr>
          <w:rtl/>
        </w:rPr>
        <w:t xml:space="preserve"> </w:t>
      </w:r>
      <w:r>
        <w:rPr>
          <w:rtl/>
        </w:rPr>
        <w:t xml:space="preserve">لا يجوز أحد إلاّ من كان معه براءة من علي بن أبي طالب » </w:t>
      </w:r>
      <w:r w:rsidRPr="00054F7A">
        <w:rPr>
          <w:rStyle w:val="libFootnotenumChar"/>
          <w:rtl/>
        </w:rPr>
        <w:t>(3)</w:t>
      </w:r>
      <w:r>
        <w:rPr>
          <w:rtl/>
        </w:rPr>
        <w:t>.</w:t>
      </w:r>
    </w:p>
    <w:p w:rsidR="0077176E" w:rsidRDefault="0077176E" w:rsidP="000605B2">
      <w:pPr>
        <w:pStyle w:val="libNormal"/>
        <w:rPr>
          <w:rtl/>
        </w:rPr>
      </w:pPr>
      <w:bookmarkStart w:id="1105" w:name="_Toc252376446"/>
      <w:bookmarkStart w:id="1106" w:name="_Toc284325773"/>
      <w:bookmarkStart w:id="1107" w:name="_Toc284671399"/>
      <w:bookmarkStart w:id="1108" w:name="_Toc286745165"/>
      <w:bookmarkStart w:id="1109" w:name="_Toc297573542"/>
      <w:r w:rsidRPr="00054F7A">
        <w:rPr>
          <w:rStyle w:val="libBold2Char"/>
          <w:rtl/>
        </w:rPr>
        <w:t>14</w:t>
      </w:r>
      <w:bookmarkEnd w:id="1105"/>
      <w:bookmarkEnd w:id="1106"/>
      <w:bookmarkEnd w:id="1107"/>
      <w:bookmarkEnd w:id="1108"/>
      <w:bookmarkEnd w:id="1109"/>
      <w:r w:rsidR="00054F7A" w:rsidRPr="00054F7A">
        <w:rPr>
          <w:rStyle w:val="libBold2Char"/>
          <w:rFonts w:hint="cs"/>
          <w:rtl/>
        </w:rPr>
        <w:t xml:space="preserve"> - </w:t>
      </w:r>
      <w:r>
        <w:rPr>
          <w:rtl/>
        </w:rPr>
        <w:t>أخبرنا الشيخ المفيد أبو علي الحسن بن محمّد الطوسي بقراءتي عليه في</w:t>
      </w:r>
      <w:r w:rsidR="00A07D50">
        <w:rPr>
          <w:rtl/>
        </w:rPr>
        <w:t xml:space="preserve"> </w:t>
      </w:r>
      <w:r>
        <w:rPr>
          <w:rtl/>
        </w:rPr>
        <w:t>التاريخ والموضع المقدم ذكرهما</w:t>
      </w:r>
      <w:r w:rsidR="00054F7A">
        <w:rPr>
          <w:rtl/>
        </w:rPr>
        <w:t>،</w:t>
      </w:r>
      <w:r>
        <w:rPr>
          <w:rtl/>
        </w:rPr>
        <w:t xml:space="preserve"> عن أبيه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عمر</w:t>
      </w:r>
      <w:r w:rsidR="00A07D50">
        <w:rPr>
          <w:rtl/>
        </w:rPr>
        <w:t xml:space="preserve"> </w:t>
      </w:r>
      <w:r>
        <w:rPr>
          <w:rtl/>
        </w:rPr>
        <w:t xml:space="preserve">عبدالواحد </w:t>
      </w:r>
      <w:r w:rsidRPr="00054F7A">
        <w:rPr>
          <w:rStyle w:val="libFootnotenumChar"/>
          <w:rtl/>
        </w:rPr>
        <w:t>(4)</w:t>
      </w:r>
      <w:r>
        <w:rPr>
          <w:rtl/>
        </w:rPr>
        <w:t xml:space="preserve"> بن محمّد بن مهدي</w:t>
      </w:r>
      <w:r w:rsidR="00054F7A">
        <w:rPr>
          <w:rtl/>
        </w:rPr>
        <w:t>،</w:t>
      </w:r>
      <w:r>
        <w:rPr>
          <w:rtl/>
        </w:rPr>
        <w:t xml:space="preserve"> قال</w:t>
      </w:r>
      <w:r w:rsidR="00054F7A">
        <w:rPr>
          <w:rtl/>
        </w:rPr>
        <w:t>:</w:t>
      </w:r>
      <w:r>
        <w:rPr>
          <w:rtl/>
        </w:rPr>
        <w:t xml:space="preserve"> أخبرنا أبو العبّاس أحمد بن محمّد بن</w:t>
      </w:r>
      <w:r w:rsidR="00A07D50">
        <w:rPr>
          <w:rtl/>
        </w:rPr>
        <w:t xml:space="preserve"> </w:t>
      </w:r>
      <w:r>
        <w:rPr>
          <w:rtl/>
        </w:rPr>
        <w:t>سعيد</w:t>
      </w:r>
      <w:r w:rsidR="00054F7A">
        <w:rPr>
          <w:rtl/>
        </w:rPr>
        <w:t>،</w:t>
      </w:r>
      <w:r>
        <w:rPr>
          <w:rtl/>
        </w:rPr>
        <w:t xml:space="preserve"> قال</w:t>
      </w:r>
      <w:r w:rsidR="00054F7A">
        <w:rPr>
          <w:rtl/>
        </w:rPr>
        <w:t>:</w:t>
      </w:r>
      <w:r>
        <w:rPr>
          <w:rtl/>
        </w:rPr>
        <w:t xml:space="preserve"> حدّثنا يحيى بن زكريا بن شيبان</w:t>
      </w:r>
      <w:r w:rsidR="00054F7A">
        <w:rPr>
          <w:rtl/>
        </w:rPr>
        <w:t>،</w:t>
      </w:r>
      <w:r>
        <w:rPr>
          <w:rtl/>
        </w:rPr>
        <w:t xml:space="preserve"> قال</w:t>
      </w:r>
      <w:r w:rsidR="00054F7A">
        <w:rPr>
          <w:rtl/>
        </w:rPr>
        <w:t>:</w:t>
      </w:r>
      <w:r>
        <w:rPr>
          <w:rtl/>
        </w:rPr>
        <w:t xml:space="preserve"> حدّثنا أرطأة بن حبيب</w:t>
      </w:r>
      <w:r w:rsidR="00054F7A">
        <w:rPr>
          <w:rtl/>
        </w:rPr>
        <w:t>،</w:t>
      </w:r>
      <w:r>
        <w:rPr>
          <w:rtl/>
        </w:rPr>
        <w:t xml:space="preserve"> قال</w:t>
      </w:r>
      <w:r w:rsidR="00054F7A">
        <w:rPr>
          <w:rtl/>
        </w:rPr>
        <w:t>:</w:t>
      </w:r>
      <w:r w:rsidR="00A07D50">
        <w:rPr>
          <w:rtl/>
        </w:rPr>
        <w:t xml:space="preserve"> </w:t>
      </w:r>
      <w:r>
        <w:rPr>
          <w:rtl/>
        </w:rPr>
        <w:t>حدّثنا أيوب بن واقد</w:t>
      </w:r>
      <w:r w:rsidR="00054F7A">
        <w:rPr>
          <w:rtl/>
        </w:rPr>
        <w:t>،</w:t>
      </w:r>
      <w:r>
        <w:rPr>
          <w:rtl/>
        </w:rPr>
        <w:t xml:space="preserve"> عن يونس بن حباب</w:t>
      </w:r>
      <w:r w:rsidR="00054F7A">
        <w:rPr>
          <w:rtl/>
        </w:rPr>
        <w:t>،</w:t>
      </w:r>
      <w:r>
        <w:rPr>
          <w:rtl/>
        </w:rPr>
        <w:t xml:space="preserve"> عن أبي حازم</w:t>
      </w:r>
      <w:r w:rsidR="00054F7A">
        <w:rPr>
          <w:rtl/>
        </w:rPr>
        <w:t>،</w:t>
      </w:r>
      <w:r>
        <w:rPr>
          <w:rtl/>
        </w:rPr>
        <w:t xml:space="preserve"> عن أبي هريرة</w:t>
      </w:r>
      <w:r w:rsidR="00054F7A">
        <w:rPr>
          <w:rtl/>
        </w:rPr>
        <w:t>،</w:t>
      </w:r>
      <w:r>
        <w:rPr>
          <w:rtl/>
        </w:rPr>
        <w:t xml:space="preserve"> قال</w:t>
      </w:r>
      <w:r w:rsidR="00054F7A">
        <w:rPr>
          <w:rtl/>
        </w:rPr>
        <w:t>:</w:t>
      </w:r>
      <w:r w:rsidR="00A07D50">
        <w:rPr>
          <w:rtl/>
        </w:rPr>
        <w:t xml:space="preserve"> </w:t>
      </w:r>
      <w:r>
        <w:rPr>
          <w:rtl/>
        </w:rPr>
        <w:t xml:space="preserve">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من أحب</w:t>
      </w:r>
      <w:r>
        <w:rPr>
          <w:rFonts w:hint="cs"/>
          <w:rtl/>
        </w:rPr>
        <w:t>ّ</w:t>
      </w:r>
      <w:r>
        <w:rPr>
          <w:rtl/>
        </w:rPr>
        <w:t xml:space="preserve"> الحسن والحسين فقد أحبني ومن أبغضهما فقد أبغضني » </w:t>
      </w:r>
      <w:r w:rsidRPr="00054F7A">
        <w:rPr>
          <w:rStyle w:val="libFootnotenumChar"/>
          <w:rtl/>
        </w:rPr>
        <w:t>(5)</w:t>
      </w:r>
      <w:r>
        <w:rPr>
          <w:rtl/>
        </w:rPr>
        <w:t>.</w:t>
      </w:r>
    </w:p>
    <w:p w:rsidR="0077176E" w:rsidRDefault="0077176E" w:rsidP="000605B2">
      <w:pPr>
        <w:pStyle w:val="libNormal"/>
        <w:rPr>
          <w:rtl/>
        </w:rPr>
      </w:pPr>
      <w:bookmarkStart w:id="1110" w:name="_Toc252376447"/>
      <w:bookmarkStart w:id="1111" w:name="_Toc284325774"/>
      <w:bookmarkStart w:id="1112" w:name="_Toc284671400"/>
      <w:bookmarkStart w:id="1113" w:name="_Toc286745166"/>
      <w:bookmarkStart w:id="1114" w:name="_Toc297573543"/>
      <w:r w:rsidRPr="00054F7A">
        <w:rPr>
          <w:rStyle w:val="libBold2Char"/>
          <w:rtl/>
        </w:rPr>
        <w:t>15</w:t>
      </w:r>
      <w:bookmarkEnd w:id="1110"/>
      <w:bookmarkEnd w:id="1111"/>
      <w:bookmarkEnd w:id="1112"/>
      <w:bookmarkEnd w:id="1113"/>
      <w:bookmarkEnd w:id="1114"/>
      <w:r w:rsidR="00054F7A" w:rsidRPr="00054F7A">
        <w:rPr>
          <w:rStyle w:val="libBold2Char"/>
          <w:rFonts w:hint="cs"/>
          <w:rtl/>
        </w:rPr>
        <w:t xml:space="preserve"> - </w:t>
      </w:r>
      <w:r>
        <w:rPr>
          <w:rtl/>
        </w:rPr>
        <w:t>وبهذا الإسناد عن أحمد بن محمّد بن سعيد</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أحمد بن الحسن القطواني</w:t>
      </w:r>
      <w:r w:rsidR="00054F7A">
        <w:rPr>
          <w:rtl/>
        </w:rPr>
        <w:t>،</w:t>
      </w:r>
      <w:r>
        <w:rPr>
          <w:rtl/>
        </w:rPr>
        <w:t xml:space="preserve"> قال</w:t>
      </w:r>
      <w:r w:rsidR="00054F7A">
        <w:rPr>
          <w:rtl/>
        </w:rPr>
        <w:t>:</w:t>
      </w:r>
      <w:r>
        <w:rPr>
          <w:rtl/>
        </w:rPr>
        <w:t xml:space="preserve"> حدّثنا إبراهيم بن أنس الأنصاري</w:t>
      </w:r>
      <w:r w:rsidR="00054F7A">
        <w:rPr>
          <w:rtl/>
        </w:rPr>
        <w:t>،</w:t>
      </w:r>
      <w:r>
        <w:rPr>
          <w:rtl/>
        </w:rPr>
        <w:t xml:space="preserve"> قال</w:t>
      </w:r>
      <w:r w:rsidR="00054F7A">
        <w:rPr>
          <w:rtl/>
        </w:rPr>
        <w:t>:</w:t>
      </w:r>
      <w:r>
        <w:rPr>
          <w:rtl/>
        </w:rPr>
        <w:t xml:space="preserve"> حدّثنا</w:t>
      </w:r>
      <w:r w:rsidR="00A07D50">
        <w:rPr>
          <w:rtl/>
        </w:rPr>
        <w:t xml:space="preserve"> </w:t>
      </w:r>
      <w:r>
        <w:rPr>
          <w:rtl/>
        </w:rPr>
        <w:t>إبراهيم بن جعفر عن عبدالله بن محمّد بن سلمة</w:t>
      </w:r>
      <w:r w:rsidR="00054F7A">
        <w:rPr>
          <w:rtl/>
        </w:rPr>
        <w:t>،</w:t>
      </w:r>
      <w:r>
        <w:rPr>
          <w:rtl/>
        </w:rPr>
        <w:t xml:space="preserve"> عن أبي الزبير</w:t>
      </w:r>
      <w:r w:rsidR="00054F7A">
        <w:rPr>
          <w:rtl/>
        </w:rPr>
        <w:t>،</w:t>
      </w:r>
      <w:r>
        <w:rPr>
          <w:rtl/>
        </w:rPr>
        <w:t xml:space="preserve"> عن جابر بن</w:t>
      </w:r>
      <w:r w:rsidR="00A07D50">
        <w:rPr>
          <w:rtl/>
        </w:rPr>
        <w:t xml:space="preserve"> </w:t>
      </w:r>
      <w:r>
        <w:rPr>
          <w:rtl/>
        </w:rPr>
        <w:t>عبدالله قال</w:t>
      </w:r>
      <w:r w:rsidR="00054F7A">
        <w:rPr>
          <w:rtl/>
        </w:rPr>
        <w:t>:</w:t>
      </w:r>
    </w:p>
    <w:p w:rsidR="0077176E" w:rsidRDefault="0077176E" w:rsidP="000605B2">
      <w:pPr>
        <w:pStyle w:val="libNormal"/>
        <w:rPr>
          <w:rtl/>
        </w:rPr>
      </w:pPr>
      <w:r>
        <w:rPr>
          <w:rtl/>
        </w:rPr>
        <w:t>« كن</w:t>
      </w:r>
      <w:r>
        <w:rPr>
          <w:rFonts w:hint="cs"/>
          <w:rtl/>
        </w:rPr>
        <w:t>ّ</w:t>
      </w:r>
      <w:r>
        <w:rPr>
          <w:rtl/>
        </w:rPr>
        <w:t xml:space="preserve">ا عند النبي </w:t>
      </w:r>
      <w:r w:rsidR="00054F7A" w:rsidRPr="00054F7A">
        <w:rPr>
          <w:rStyle w:val="libAlaemChar"/>
          <w:rFonts w:hint="cs"/>
          <w:rtl/>
        </w:rPr>
        <w:t>صلى‌الله‌عليه‌وآله‌وسلم</w:t>
      </w:r>
      <w:r w:rsidR="00054F7A">
        <w:rPr>
          <w:rtl/>
        </w:rPr>
        <w:t>،</w:t>
      </w:r>
      <w:r>
        <w:rPr>
          <w:rtl/>
        </w:rPr>
        <w:t xml:space="preserve"> فأقبل علي بن أبي طالب </w:t>
      </w:r>
      <w:r w:rsidR="00054F7A" w:rsidRPr="00054F7A">
        <w:rPr>
          <w:rStyle w:val="libAlaemChar"/>
          <w:rFonts w:hint="cs"/>
          <w:rtl/>
        </w:rPr>
        <w:t>عليه‌السلام</w:t>
      </w:r>
      <w:r>
        <w:rPr>
          <w:rtl/>
        </w:rPr>
        <w:t xml:space="preserve"> فقال النبي</w:t>
      </w:r>
      <w:r w:rsidR="00054F7A">
        <w:rPr>
          <w:rtl/>
        </w:rPr>
        <w:t>:</w:t>
      </w:r>
      <w:r>
        <w:rPr>
          <w:rtl/>
        </w:rPr>
        <w:t xml:space="preserve"> قد أتاكم</w:t>
      </w:r>
      <w:r w:rsidR="00A07D50">
        <w:rPr>
          <w:rtl/>
        </w:rPr>
        <w:t xml:space="preserve"> </w:t>
      </w:r>
      <w:r>
        <w:rPr>
          <w:rtl/>
        </w:rPr>
        <w:t>أخي</w:t>
      </w:r>
      <w:r w:rsidR="00054F7A">
        <w:rPr>
          <w:rtl/>
        </w:rPr>
        <w:t>،</w:t>
      </w:r>
      <w:r>
        <w:rPr>
          <w:rtl/>
        </w:rPr>
        <w:t xml:space="preserve"> ثم التفت إلى الكعبة فضربها بيده ثم قال</w:t>
      </w:r>
      <w:r w:rsidR="00054F7A">
        <w:rPr>
          <w:rtl/>
        </w:rPr>
        <w:t>:</w:t>
      </w:r>
      <w:r>
        <w:rPr>
          <w:rtl/>
        </w:rPr>
        <w:t xml:space="preserve"> والذي نفسي بيده ان</w:t>
      </w:r>
      <w:r>
        <w:rPr>
          <w:rFonts w:hint="cs"/>
          <w:rtl/>
        </w:rPr>
        <w:t>ّ</w:t>
      </w:r>
      <w:r>
        <w:rPr>
          <w:rtl/>
        </w:rPr>
        <w:t xml:space="preserve"> هذا وشيعته</w:t>
      </w:r>
      <w:r w:rsidR="00A07D50">
        <w:rPr>
          <w:rtl/>
        </w:rPr>
        <w:t xml:space="preserve"> </w:t>
      </w:r>
      <w:r>
        <w:rPr>
          <w:rtl/>
        </w:rPr>
        <w:t>هم الفائزون يوم القيامة.</w:t>
      </w:r>
    </w:p>
    <w:p w:rsidR="00A07D50" w:rsidRDefault="0077176E" w:rsidP="00A07D50">
      <w:pPr>
        <w:pStyle w:val="libNormal"/>
        <w:rPr>
          <w:rtl/>
        </w:rPr>
      </w:pPr>
      <w:r>
        <w:rPr>
          <w:rtl/>
        </w:rPr>
        <w:t>ثم قال</w:t>
      </w:r>
      <w:r w:rsidR="00054F7A">
        <w:rPr>
          <w:rtl/>
        </w:rPr>
        <w:t>:</w:t>
      </w:r>
      <w:r>
        <w:rPr>
          <w:rtl/>
        </w:rPr>
        <w:t xml:space="preserve"> </w:t>
      </w:r>
      <w:r>
        <w:rPr>
          <w:rFonts w:hint="cs"/>
          <w:rtl/>
        </w:rPr>
        <w:t>ا</w:t>
      </w:r>
      <w:r>
        <w:rPr>
          <w:rtl/>
        </w:rPr>
        <w:t>نّه أولكم إيمانا</w:t>
      </w:r>
      <w:r>
        <w:rPr>
          <w:rFonts w:hint="cs"/>
          <w:rtl/>
        </w:rPr>
        <w:t>ً</w:t>
      </w:r>
      <w:r>
        <w:rPr>
          <w:rtl/>
        </w:rPr>
        <w:t xml:space="preserve"> معي</w:t>
      </w:r>
      <w:r w:rsidR="00054F7A">
        <w:rPr>
          <w:rtl/>
        </w:rPr>
        <w:t>،</w:t>
      </w:r>
      <w:r>
        <w:rPr>
          <w:rtl/>
        </w:rPr>
        <w:t xml:space="preserve"> وأوفاكم بعهد الله</w:t>
      </w:r>
      <w:r w:rsidR="00054F7A">
        <w:rPr>
          <w:rtl/>
        </w:rPr>
        <w:t>،</w:t>
      </w:r>
      <w:r>
        <w:rPr>
          <w:rtl/>
        </w:rPr>
        <w:t xml:space="preserve"> وأقومكم بأمر الله</w:t>
      </w:r>
      <w:r w:rsidR="00054F7A">
        <w:rPr>
          <w:rtl/>
        </w:rPr>
        <w:t>،</w:t>
      </w:r>
      <w:r w:rsidR="00A07D50">
        <w:rPr>
          <w:rtl/>
        </w:rPr>
        <w:t xml:space="preserve"> </w:t>
      </w:r>
      <w:r>
        <w:rPr>
          <w:rtl/>
        </w:rPr>
        <w:t>وأعدلكم في الرعية وأ</w:t>
      </w:r>
      <w:r>
        <w:rPr>
          <w:rFonts w:hint="cs"/>
          <w:rtl/>
        </w:rPr>
        <w:t>َ</w:t>
      </w:r>
      <w:r>
        <w:rPr>
          <w:rtl/>
        </w:rPr>
        <w:t>قسمكم بالسوية</w:t>
      </w:r>
      <w:r w:rsidR="00054F7A">
        <w:rPr>
          <w:rtl/>
        </w:rPr>
        <w:t>،</w:t>
      </w:r>
      <w:r>
        <w:rPr>
          <w:rtl/>
        </w:rPr>
        <w:t xml:space="preserve"> وأعظمكم عند الله مزية</w:t>
      </w:r>
      <w:r w:rsidR="00054F7A">
        <w:rPr>
          <w:rtl/>
        </w:rPr>
        <w:t>،</w:t>
      </w:r>
      <w:r>
        <w:rPr>
          <w:rtl/>
        </w:rPr>
        <w:t xml:space="preserve"> قال</w:t>
      </w:r>
      <w:r w:rsidR="00054F7A">
        <w:rPr>
          <w:rtl/>
        </w:rPr>
        <w:t>:</w:t>
      </w:r>
      <w:r>
        <w:rPr>
          <w:rtl/>
        </w:rPr>
        <w:t xml:space="preserve"> ونزلت</w:t>
      </w:r>
      <w:r w:rsidR="00054F7A">
        <w:rPr>
          <w:rtl/>
        </w:rPr>
        <w:t>:</w:t>
      </w:r>
      <w:r w:rsidR="00A07D50">
        <w:rPr>
          <w:rtl/>
        </w:rPr>
        <w:t xml:space="preserve"> </w:t>
      </w:r>
      <w:r w:rsidRPr="00054F7A">
        <w:rPr>
          <w:rStyle w:val="libAlaemChar"/>
          <w:rtl/>
        </w:rPr>
        <w:t>(</w:t>
      </w:r>
      <w:r w:rsidRPr="001310E6">
        <w:rPr>
          <w:rFonts w:hint="cs"/>
          <w:rtl/>
        </w:rPr>
        <w:t xml:space="preserve"> </w:t>
      </w:r>
      <w:r w:rsidRPr="00054F7A">
        <w:rPr>
          <w:rStyle w:val="libAieChar"/>
          <w:rFonts w:hint="cs"/>
          <w:rtl/>
        </w:rPr>
        <w:t>إِنَّ الَّذِينَ آمَنُوا وَعَمِلُوا الصَّالِحَاتِ أُولَٰئِكَ هُمْ خَيْرُ الْبَرِيَّةِ</w:t>
      </w:r>
      <w:r w:rsidRPr="00550A0B">
        <w:rPr>
          <w:rtl/>
        </w:rPr>
        <w:t xml:space="preserve"> </w:t>
      </w:r>
      <w:r w:rsidRPr="00054F7A">
        <w:rPr>
          <w:rStyle w:val="libAlaemChar"/>
          <w:rtl/>
        </w:rPr>
        <w:t>)</w:t>
      </w:r>
      <w:r>
        <w:rPr>
          <w:rtl/>
        </w:rPr>
        <w:t xml:space="preserve"> </w:t>
      </w:r>
      <w:r w:rsidRPr="00054F7A">
        <w:rPr>
          <w:rStyle w:val="libFootnotenumChar"/>
          <w:rtl/>
        </w:rPr>
        <w:t>(6)</w:t>
      </w:r>
      <w:r w:rsidR="00054F7A">
        <w:rPr>
          <w:rtl/>
        </w:rPr>
        <w:t>،</w:t>
      </w:r>
      <w:r>
        <w:rPr>
          <w:rtl/>
        </w:rPr>
        <w:t xml:space="preserve"> ثم قال</w:t>
      </w:r>
      <w:r w:rsidR="00054F7A">
        <w:rPr>
          <w:rtl/>
        </w:rPr>
        <w:t>:</w:t>
      </w:r>
      <w:r>
        <w:rPr>
          <w:rtl/>
        </w:rPr>
        <w:t xml:space="preserve"> وكان</w:t>
      </w:r>
      <w:r w:rsidR="00A07D50">
        <w:rPr>
          <w:rtl/>
        </w:rPr>
        <w:t xml:space="preserve"> </w:t>
      </w:r>
    </w:p>
    <w:p w:rsidR="0077176E" w:rsidRPr="001310E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إرشاد القلوب</w:t>
            </w:r>
            <w:r w:rsidR="00054F7A">
              <w:rPr>
                <w:rtl/>
              </w:rPr>
              <w:t>:</w:t>
            </w:r>
            <w:r>
              <w:rPr>
                <w:rtl/>
              </w:rPr>
              <w:t xml:space="preserve"> أقام الله.</w:t>
            </w:r>
          </w:p>
        </w:tc>
        <w:tc>
          <w:tcPr>
            <w:tcW w:w="2500" w:type="pct"/>
          </w:tcPr>
          <w:p w:rsidR="0077176E" w:rsidRDefault="0077176E" w:rsidP="00054F7A">
            <w:pPr>
              <w:pStyle w:val="libFootnote0"/>
              <w:rPr>
                <w:rtl/>
              </w:rPr>
            </w:pPr>
            <w:r>
              <w:rPr>
                <w:rtl/>
              </w:rPr>
              <w:t>(2) من الإرشاد.</w:t>
            </w:r>
          </w:p>
        </w:tc>
      </w:tr>
    </w:tbl>
    <w:p w:rsidR="0077176E" w:rsidRDefault="0077176E" w:rsidP="00054F7A">
      <w:pPr>
        <w:pStyle w:val="libFootnote0"/>
        <w:rPr>
          <w:rtl/>
        </w:rPr>
      </w:pPr>
      <w:r>
        <w:rPr>
          <w:rtl/>
        </w:rPr>
        <w:t>(3) عنه البحار 39</w:t>
      </w:r>
      <w:r w:rsidR="00054F7A">
        <w:rPr>
          <w:rtl/>
        </w:rPr>
        <w:t>:</w:t>
      </w:r>
      <w:r>
        <w:rPr>
          <w:rtl/>
        </w:rPr>
        <w:t xml:space="preserve"> 208</w:t>
      </w:r>
      <w:r w:rsidR="00054F7A">
        <w:rPr>
          <w:rtl/>
        </w:rPr>
        <w:t>،</w:t>
      </w:r>
      <w:r>
        <w:rPr>
          <w:rtl/>
        </w:rPr>
        <w:t xml:space="preserve"> رواه الديلمي في إرشاد القلوب 2</w:t>
      </w:r>
      <w:r w:rsidR="00054F7A">
        <w:rPr>
          <w:rtl/>
        </w:rPr>
        <w:t>:</w:t>
      </w:r>
      <w:r>
        <w:rPr>
          <w:rtl/>
        </w:rPr>
        <w:t xml:space="preserve"> 257.</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يأتي بمضمونه في ج 4</w:t>
      </w:r>
      <w:r w:rsidR="00054F7A" w:rsidRPr="00054F7A">
        <w:rPr>
          <w:rStyle w:val="libFootnoteChar"/>
          <w:rtl/>
        </w:rPr>
        <w:t>:</w:t>
      </w:r>
      <w:r w:rsidRPr="00054F7A">
        <w:rPr>
          <w:rStyle w:val="libFootnoteChar"/>
          <w:rtl/>
        </w:rPr>
        <w:t xml:space="preserve"> الرقم 1</w:t>
      </w:r>
      <w:r w:rsidR="00054F7A" w:rsidRPr="00054F7A">
        <w:rPr>
          <w:rStyle w:val="libFootnoteChar"/>
          <w:rtl/>
        </w:rPr>
        <w:t>،</w:t>
      </w:r>
      <w:r w:rsidRPr="00054F7A">
        <w:rPr>
          <w:rStyle w:val="libFootnoteChar"/>
          <w:rtl/>
        </w:rPr>
        <w:t xml:space="preserve"> وج 6</w:t>
      </w:r>
      <w:r w:rsidR="00054F7A" w:rsidRPr="00054F7A">
        <w:rPr>
          <w:rStyle w:val="libFootnoteChar"/>
          <w:rtl/>
        </w:rPr>
        <w:t>:</w:t>
      </w:r>
      <w:r w:rsidRPr="00054F7A">
        <w:rPr>
          <w:rStyle w:val="libFootnoteChar"/>
          <w:rtl/>
        </w:rPr>
        <w:t xml:space="preserve"> الرقم 9 و 18</w:t>
      </w:r>
      <w:r w:rsidR="00054F7A" w:rsidRPr="00054F7A">
        <w:rPr>
          <w:rStyle w:val="libFootnoteChar"/>
          <w:rtl/>
        </w:rPr>
        <w:t>،</w:t>
      </w:r>
      <w:r w:rsidRPr="00054F7A">
        <w:rPr>
          <w:rStyle w:val="libFootnoteChar"/>
          <w:rtl/>
        </w:rPr>
        <w:t xml:space="preserve"> وج 10</w:t>
      </w:r>
      <w:r w:rsidR="00054F7A" w:rsidRPr="00054F7A">
        <w:rPr>
          <w:rStyle w:val="libFootnoteChar"/>
          <w:rtl/>
        </w:rPr>
        <w:t>:</w:t>
      </w:r>
      <w:r w:rsidRPr="00054F7A">
        <w:rPr>
          <w:rStyle w:val="libFootnoteChar"/>
          <w:rtl/>
        </w:rPr>
        <w:t xml:space="preserve"> الرقم 26.</w:t>
      </w:r>
    </w:p>
    <w:p w:rsidR="0077176E" w:rsidRDefault="0077176E" w:rsidP="00054F7A">
      <w:pPr>
        <w:pStyle w:val="libFootnote0"/>
        <w:rPr>
          <w:rtl/>
        </w:rPr>
      </w:pPr>
      <w:r>
        <w:rPr>
          <w:rtl/>
        </w:rPr>
        <w:t>(4) في « ط »</w:t>
      </w:r>
      <w:r w:rsidR="00054F7A">
        <w:rPr>
          <w:rtl/>
        </w:rPr>
        <w:t>:</w:t>
      </w:r>
      <w:r>
        <w:rPr>
          <w:rtl/>
        </w:rPr>
        <w:t xml:space="preserve"> عبد الله.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رواه الشيخ في أماليه 1</w:t>
            </w:r>
            <w:r w:rsidR="00054F7A">
              <w:rPr>
                <w:rtl/>
              </w:rPr>
              <w:t>:</w:t>
            </w:r>
            <w:r>
              <w:rPr>
                <w:rtl/>
              </w:rPr>
              <w:t xml:space="preserve"> 256.</w:t>
            </w:r>
          </w:p>
        </w:tc>
        <w:tc>
          <w:tcPr>
            <w:tcW w:w="2500" w:type="pct"/>
          </w:tcPr>
          <w:p w:rsidR="0077176E" w:rsidRDefault="0077176E" w:rsidP="00054F7A">
            <w:pPr>
              <w:pStyle w:val="libFootnote0"/>
              <w:rPr>
                <w:rtl/>
              </w:rPr>
            </w:pPr>
            <w:r>
              <w:rPr>
                <w:rtl/>
              </w:rPr>
              <w:t>(6) البينة</w:t>
            </w:r>
            <w:r w:rsidR="00054F7A">
              <w:rPr>
                <w:rtl/>
              </w:rPr>
              <w:t>:</w:t>
            </w:r>
            <w:r>
              <w:rPr>
                <w:rtl/>
              </w:rPr>
              <w:t xml:space="preserve"> 7.</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أصحاب محمّد </w:t>
      </w:r>
      <w:r w:rsidR="00054F7A" w:rsidRPr="00054F7A">
        <w:rPr>
          <w:rStyle w:val="libAlaemChar"/>
          <w:rFonts w:hint="cs"/>
          <w:rtl/>
        </w:rPr>
        <w:t>صلى‌الله‌عليه‌وآله‌وسلم</w:t>
      </w:r>
      <w:r>
        <w:rPr>
          <w:rtl/>
        </w:rPr>
        <w:t xml:space="preserve"> إذا أقبل عليّ قالوا</w:t>
      </w:r>
      <w:r w:rsidR="00054F7A">
        <w:rPr>
          <w:rtl/>
        </w:rPr>
        <w:t>:</w:t>
      </w:r>
      <w:r>
        <w:rPr>
          <w:rtl/>
        </w:rPr>
        <w:t xml:space="preserve"> قد جاء خير البرية » </w:t>
      </w:r>
      <w:r w:rsidRPr="00054F7A">
        <w:rPr>
          <w:rStyle w:val="libFootnotenumChar"/>
          <w:rtl/>
        </w:rPr>
        <w:t>(1)</w:t>
      </w:r>
      <w:r>
        <w:rPr>
          <w:rtl/>
        </w:rPr>
        <w:t>.</w:t>
      </w:r>
    </w:p>
    <w:p w:rsidR="0077176E" w:rsidRDefault="0077176E" w:rsidP="000605B2">
      <w:pPr>
        <w:pStyle w:val="libNormal"/>
        <w:rPr>
          <w:rtl/>
        </w:rPr>
      </w:pPr>
      <w:bookmarkStart w:id="1115" w:name="_Toc252376448"/>
      <w:bookmarkStart w:id="1116" w:name="_Toc284325775"/>
      <w:bookmarkStart w:id="1117" w:name="_Toc284671401"/>
      <w:bookmarkStart w:id="1118" w:name="_Toc286745167"/>
      <w:bookmarkStart w:id="1119" w:name="_Toc297573544"/>
      <w:r w:rsidRPr="00054F7A">
        <w:rPr>
          <w:rStyle w:val="libBold2Char"/>
          <w:rtl/>
        </w:rPr>
        <w:t>16</w:t>
      </w:r>
      <w:bookmarkEnd w:id="1115"/>
      <w:bookmarkEnd w:id="1116"/>
      <w:bookmarkEnd w:id="1117"/>
      <w:bookmarkEnd w:id="1118"/>
      <w:bookmarkEnd w:id="1119"/>
      <w:r w:rsidR="00054F7A" w:rsidRPr="00054F7A">
        <w:rPr>
          <w:rStyle w:val="libBold2Char"/>
          <w:rFonts w:hint="cs"/>
          <w:rtl/>
        </w:rPr>
        <w:t xml:space="preserve"> - </w:t>
      </w:r>
      <w:r>
        <w:rPr>
          <w:rtl/>
        </w:rPr>
        <w:t xml:space="preserve">أخبرنا الشيخ الزاهد الرئيس أبو محمّد الحسن بن الحسين بن بابويه </w:t>
      </w:r>
      <w:r w:rsidR="00054F7A" w:rsidRPr="00054F7A">
        <w:rPr>
          <w:rStyle w:val="libAlaemChar"/>
          <w:rFonts w:hint="cs"/>
          <w:rtl/>
        </w:rPr>
        <w:t>رحمه‌الله</w:t>
      </w:r>
      <w:r w:rsidR="00A07D50">
        <w:rPr>
          <w:rtl/>
        </w:rPr>
        <w:t xml:space="preserve"> </w:t>
      </w:r>
      <w:r>
        <w:rPr>
          <w:rtl/>
        </w:rPr>
        <w:t>بقراءتي عليه بالري في ربيع الأو</w:t>
      </w:r>
      <w:r>
        <w:rPr>
          <w:rFonts w:hint="cs"/>
          <w:rtl/>
        </w:rPr>
        <w:t>ّ</w:t>
      </w:r>
      <w:r>
        <w:rPr>
          <w:rtl/>
        </w:rPr>
        <w:t>ل سنة عشرة وخمسمائة</w:t>
      </w:r>
      <w:r w:rsidR="00054F7A">
        <w:rPr>
          <w:rtl/>
        </w:rPr>
        <w:t>،</w:t>
      </w:r>
      <w:r>
        <w:rPr>
          <w:rtl/>
        </w:rPr>
        <w:t xml:space="preserve"> قال</w:t>
      </w:r>
      <w:r w:rsidR="00054F7A">
        <w:rPr>
          <w:rtl/>
        </w:rPr>
        <w:t>:</w:t>
      </w:r>
      <w:r>
        <w:rPr>
          <w:rtl/>
        </w:rPr>
        <w:t xml:space="preserve"> حدّثنا الشيخ</w:t>
      </w:r>
      <w:r w:rsidR="00A07D50">
        <w:rPr>
          <w:rtl/>
        </w:rPr>
        <w:t xml:space="preserve"> </w:t>
      </w:r>
      <w:r>
        <w:rPr>
          <w:rtl/>
        </w:rPr>
        <w:t xml:space="preserve">السعيد أبو جعفر محمّد بن الحسن بن علي الطوسي </w:t>
      </w:r>
      <w:r w:rsidR="00054F7A" w:rsidRPr="00054F7A">
        <w:rPr>
          <w:rStyle w:val="libAlaemChar"/>
          <w:rFonts w:hint="cs"/>
          <w:rtl/>
        </w:rPr>
        <w:t>رضي‌الله‌عنه</w:t>
      </w:r>
      <w:r>
        <w:rPr>
          <w:rtl/>
        </w:rPr>
        <w:t xml:space="preserve">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Pr>
          <w:rtl/>
        </w:rPr>
        <w:t xml:space="preserve"> في شعبان سنة خمس وخمسين وأربعمائة</w:t>
      </w:r>
      <w:r w:rsidR="00054F7A">
        <w:rPr>
          <w:rtl/>
        </w:rPr>
        <w:t>،</w:t>
      </w:r>
      <w:r>
        <w:rPr>
          <w:rtl/>
        </w:rPr>
        <w:t xml:space="preserve"> قال</w:t>
      </w:r>
      <w:r w:rsidR="00054F7A">
        <w:rPr>
          <w:rtl/>
        </w:rPr>
        <w:t>:</w:t>
      </w:r>
      <w:r w:rsidR="00A07D50">
        <w:rPr>
          <w:rtl/>
        </w:rPr>
        <w:t xml:space="preserve"> </w:t>
      </w:r>
      <w:r>
        <w:rPr>
          <w:rtl/>
        </w:rPr>
        <w:t xml:space="preserve">حدّثنا الشيخ المفيد أبو عبدالله محمّد بن محمّد بن النعمان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حدّثني المظفر</w:t>
      </w:r>
      <w:r w:rsidR="00A07D50">
        <w:rPr>
          <w:rtl/>
        </w:rPr>
        <w:t xml:space="preserve"> </w:t>
      </w:r>
      <w:r>
        <w:rPr>
          <w:rtl/>
        </w:rPr>
        <w:t>ابن محمّد الوراق</w:t>
      </w:r>
      <w:r w:rsidR="00054F7A">
        <w:rPr>
          <w:rtl/>
        </w:rPr>
        <w:t>،</w:t>
      </w:r>
      <w:r>
        <w:rPr>
          <w:rtl/>
        </w:rPr>
        <w:t xml:space="preserve"> قال</w:t>
      </w:r>
      <w:r w:rsidR="00054F7A">
        <w:rPr>
          <w:rtl/>
        </w:rPr>
        <w:t>:</w:t>
      </w:r>
      <w:r>
        <w:rPr>
          <w:rtl/>
        </w:rPr>
        <w:t xml:space="preserve"> حدّثنا أبو عليّ محمّد بن همام</w:t>
      </w:r>
      <w:r w:rsidR="00054F7A">
        <w:rPr>
          <w:rtl/>
        </w:rPr>
        <w:t>،</w:t>
      </w:r>
      <w:r>
        <w:rPr>
          <w:rtl/>
        </w:rPr>
        <w:t xml:space="preserve"> قال</w:t>
      </w:r>
      <w:r w:rsidR="00054F7A">
        <w:rPr>
          <w:rtl/>
        </w:rPr>
        <w:t>:</w:t>
      </w:r>
      <w:r>
        <w:rPr>
          <w:rtl/>
        </w:rPr>
        <w:t xml:space="preserve"> حدّثنا أبو سعيد</w:t>
      </w:r>
      <w:r w:rsidR="00A07D50">
        <w:rPr>
          <w:rtl/>
        </w:rPr>
        <w:t xml:space="preserve"> </w:t>
      </w:r>
      <w:r>
        <w:rPr>
          <w:rtl/>
        </w:rPr>
        <w:t>الحسن بن زكريا البصري قال</w:t>
      </w:r>
      <w:r w:rsidR="00054F7A">
        <w:rPr>
          <w:rtl/>
        </w:rPr>
        <w:t>:</w:t>
      </w:r>
      <w:r>
        <w:rPr>
          <w:rtl/>
        </w:rPr>
        <w:t xml:space="preserve"> حدّثنا عمر بن المختار</w:t>
      </w:r>
      <w:r w:rsidR="00054F7A">
        <w:rPr>
          <w:rtl/>
        </w:rPr>
        <w:t>،</w:t>
      </w:r>
      <w:r>
        <w:rPr>
          <w:rtl/>
        </w:rPr>
        <w:t xml:space="preserve"> قال</w:t>
      </w:r>
      <w:r w:rsidR="00054F7A">
        <w:rPr>
          <w:rtl/>
        </w:rPr>
        <w:t>:</w:t>
      </w:r>
      <w:r>
        <w:rPr>
          <w:rtl/>
        </w:rPr>
        <w:t xml:space="preserve"> حدّثنا أبو محمّد</w:t>
      </w:r>
      <w:r w:rsidR="00A07D50">
        <w:rPr>
          <w:rtl/>
        </w:rPr>
        <w:t xml:space="preserve"> </w:t>
      </w:r>
      <w:r>
        <w:rPr>
          <w:rtl/>
        </w:rPr>
        <w:t>البرسي</w:t>
      </w:r>
      <w:r w:rsidR="00054F7A">
        <w:rPr>
          <w:rtl/>
        </w:rPr>
        <w:t>،</w:t>
      </w:r>
      <w:r>
        <w:rPr>
          <w:rtl/>
        </w:rPr>
        <w:t xml:space="preserve"> عن النضر بن سويد</w:t>
      </w:r>
      <w:r w:rsidR="00054F7A">
        <w:rPr>
          <w:rtl/>
        </w:rPr>
        <w:t>،</w:t>
      </w:r>
      <w:r>
        <w:rPr>
          <w:rtl/>
        </w:rPr>
        <w:t xml:space="preserve"> عن عبدالله بن مسكان</w:t>
      </w:r>
      <w:r w:rsidR="00054F7A">
        <w:rPr>
          <w:rtl/>
        </w:rPr>
        <w:t>،</w:t>
      </w:r>
      <w:r>
        <w:rPr>
          <w:rtl/>
        </w:rPr>
        <w:t xml:space="preserve"> عن أبي بصير</w:t>
      </w:r>
      <w:r w:rsidR="00054F7A">
        <w:rPr>
          <w:rtl/>
        </w:rPr>
        <w:t>،</w:t>
      </w:r>
      <w:r>
        <w:rPr>
          <w:rtl/>
        </w:rPr>
        <w:t xml:space="preserve"> عن أبي جعفر</w:t>
      </w:r>
      <w:r w:rsidR="00A07D50">
        <w:rPr>
          <w:rtl/>
        </w:rPr>
        <w:t xml:space="preserve"> </w:t>
      </w:r>
      <w:r>
        <w:rPr>
          <w:rtl/>
        </w:rPr>
        <w:t>الباقر</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كيف بك ياعلي إذا وقفت على شفير جهنم وقد مد</w:t>
      </w:r>
      <w:r>
        <w:rPr>
          <w:rFonts w:hint="cs"/>
          <w:rtl/>
        </w:rPr>
        <w:t>ّ</w:t>
      </w:r>
      <w:r>
        <w:rPr>
          <w:rtl/>
        </w:rPr>
        <w:t xml:space="preserve"> </w:t>
      </w:r>
      <w:r w:rsidRPr="00054F7A">
        <w:rPr>
          <w:rStyle w:val="libFootnotenumChar"/>
          <w:rtl/>
        </w:rPr>
        <w:t>(2)</w:t>
      </w:r>
      <w:r w:rsidR="00A07D50">
        <w:rPr>
          <w:rtl/>
        </w:rPr>
        <w:t xml:space="preserve"> </w:t>
      </w:r>
      <w:r>
        <w:rPr>
          <w:rtl/>
        </w:rPr>
        <w:t>الصراط وقيل للناس</w:t>
      </w:r>
      <w:r w:rsidR="00054F7A">
        <w:rPr>
          <w:rtl/>
        </w:rPr>
        <w:t>:</w:t>
      </w:r>
      <w:r>
        <w:rPr>
          <w:rtl/>
        </w:rPr>
        <w:t xml:space="preserve"> جوزوا</w:t>
      </w:r>
      <w:r w:rsidR="00054F7A">
        <w:rPr>
          <w:rtl/>
        </w:rPr>
        <w:t>،</w:t>
      </w:r>
      <w:r>
        <w:rPr>
          <w:rtl/>
        </w:rPr>
        <w:t xml:space="preserve"> وقلت</w:t>
      </w:r>
      <w:r w:rsidR="00054F7A">
        <w:rPr>
          <w:rtl/>
        </w:rPr>
        <w:t>:</w:t>
      </w:r>
      <w:r>
        <w:rPr>
          <w:rtl/>
        </w:rPr>
        <w:t xml:space="preserve"> لجنهم هذا لي وهذا لك</w:t>
      </w:r>
      <w:r w:rsidR="00054F7A">
        <w:rPr>
          <w:rtl/>
        </w:rPr>
        <w:t>،</w:t>
      </w:r>
      <w:r>
        <w:rPr>
          <w:rtl/>
        </w:rPr>
        <w:t xml:space="preserve"> فقال علي </w:t>
      </w:r>
      <w:r w:rsidR="00054F7A" w:rsidRPr="00054F7A">
        <w:rPr>
          <w:rStyle w:val="libAlaemChar"/>
          <w:rFonts w:hint="cs"/>
          <w:rtl/>
        </w:rPr>
        <w:t>عليه‌السلام</w:t>
      </w:r>
      <w:r w:rsidR="00054F7A">
        <w:rPr>
          <w:rtl/>
        </w:rPr>
        <w:t>:</w:t>
      </w:r>
      <w:r w:rsidR="00A07D50">
        <w:rPr>
          <w:rtl/>
        </w:rPr>
        <w:t xml:space="preserve"> </w:t>
      </w:r>
      <w:r>
        <w:rPr>
          <w:rtl/>
        </w:rPr>
        <w:t>يارسول الله ومن ا</w:t>
      </w:r>
      <w:r>
        <w:rPr>
          <w:rFonts w:hint="cs"/>
          <w:rtl/>
        </w:rPr>
        <w:t>ُ</w:t>
      </w:r>
      <w:r>
        <w:rPr>
          <w:rtl/>
        </w:rPr>
        <w:t>ولئك</w:t>
      </w:r>
      <w:r w:rsidR="00054F7A">
        <w:rPr>
          <w:rFonts w:hint="cs"/>
          <w:rtl/>
        </w:rPr>
        <w:t>؟</w:t>
      </w:r>
      <w:r>
        <w:rPr>
          <w:rtl/>
        </w:rPr>
        <w:t xml:space="preserve"> فقال</w:t>
      </w:r>
      <w:r w:rsidR="00054F7A">
        <w:rPr>
          <w:rtl/>
        </w:rPr>
        <w:t>:</w:t>
      </w:r>
      <w:r>
        <w:rPr>
          <w:rtl/>
        </w:rPr>
        <w:t xml:space="preserve"> ا</w:t>
      </w:r>
      <w:r>
        <w:rPr>
          <w:rFonts w:hint="cs"/>
          <w:rtl/>
        </w:rPr>
        <w:t>ُ</w:t>
      </w:r>
      <w:r>
        <w:rPr>
          <w:rtl/>
        </w:rPr>
        <w:t xml:space="preserve">ولئك شيعتك معك حيث كنت » </w:t>
      </w:r>
      <w:r w:rsidRPr="00054F7A">
        <w:rPr>
          <w:rStyle w:val="libFootnotenumChar"/>
          <w:rtl/>
        </w:rPr>
        <w:t>(3)</w:t>
      </w:r>
      <w:r>
        <w:rPr>
          <w:rtl/>
        </w:rPr>
        <w:t>.</w:t>
      </w:r>
    </w:p>
    <w:p w:rsidR="0077176E" w:rsidRDefault="0077176E" w:rsidP="000605B2">
      <w:pPr>
        <w:pStyle w:val="libNormal"/>
        <w:rPr>
          <w:rtl/>
        </w:rPr>
      </w:pPr>
      <w:bookmarkStart w:id="1120" w:name="_Toc252376449"/>
      <w:bookmarkStart w:id="1121" w:name="_Toc284325776"/>
      <w:bookmarkStart w:id="1122" w:name="_Toc284671402"/>
      <w:bookmarkStart w:id="1123" w:name="_Toc286745168"/>
      <w:bookmarkStart w:id="1124" w:name="_Toc297573545"/>
      <w:r w:rsidRPr="00054F7A">
        <w:rPr>
          <w:rStyle w:val="libBold2Char"/>
          <w:rtl/>
        </w:rPr>
        <w:t>17</w:t>
      </w:r>
      <w:bookmarkEnd w:id="1120"/>
      <w:bookmarkEnd w:id="1121"/>
      <w:bookmarkEnd w:id="1122"/>
      <w:bookmarkEnd w:id="1123"/>
      <w:bookmarkEnd w:id="1124"/>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شهر رمضان سنة إحدى عشرة وخمسمائة في مشهد مولانا</w:t>
      </w:r>
      <w:r w:rsidR="00A07D50">
        <w:rPr>
          <w:rtl/>
        </w:rPr>
        <w:t xml:space="preserve"> </w:t>
      </w:r>
      <w:r>
        <w:rPr>
          <w:rtl/>
        </w:rPr>
        <w:t xml:space="preserve">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أخبرني السعيد الوالد أبو جعفر</w:t>
      </w:r>
      <w:r w:rsidR="00A07D50">
        <w:rPr>
          <w:rtl/>
        </w:rPr>
        <w:t xml:space="preserve"> </w:t>
      </w:r>
      <w:r>
        <w:rPr>
          <w:rtl/>
        </w:rPr>
        <w:t xml:space="preserve">الطوسي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حدّثنا أبو عمر عبدالواحد بن محمّد بن مهدي</w:t>
      </w:r>
      <w:r w:rsidR="00054F7A">
        <w:rPr>
          <w:rtl/>
        </w:rPr>
        <w:t>،</w:t>
      </w:r>
      <w:r>
        <w:rPr>
          <w:rtl/>
        </w:rPr>
        <w:t xml:space="preserve"> قال</w:t>
      </w:r>
      <w:r w:rsidR="00054F7A">
        <w:rPr>
          <w:rtl/>
        </w:rPr>
        <w:t>:</w:t>
      </w:r>
      <w:r>
        <w:rPr>
          <w:rtl/>
        </w:rPr>
        <w:t xml:space="preserve"> أخبرنا</w:t>
      </w:r>
      <w:r w:rsidR="00A07D50">
        <w:rPr>
          <w:rtl/>
        </w:rPr>
        <w:t xml:space="preserve"> </w:t>
      </w:r>
      <w:r>
        <w:rPr>
          <w:rtl/>
        </w:rPr>
        <w:t>أحمد بن محمّد بن سعيد</w:t>
      </w:r>
      <w:r w:rsidR="00054F7A">
        <w:rPr>
          <w:rtl/>
        </w:rPr>
        <w:t>،</w:t>
      </w:r>
      <w:r>
        <w:rPr>
          <w:rtl/>
        </w:rPr>
        <w:t xml:space="preserve"> قال</w:t>
      </w:r>
      <w:r w:rsidR="00054F7A">
        <w:rPr>
          <w:rtl/>
        </w:rPr>
        <w:t>:</w:t>
      </w:r>
      <w:r>
        <w:rPr>
          <w:rtl/>
        </w:rPr>
        <w:t xml:space="preserve"> حدّثنا الحسن بن عتبة الكندي</w:t>
      </w:r>
      <w:r w:rsidR="00054F7A">
        <w:rPr>
          <w:rtl/>
        </w:rPr>
        <w:t>،</w:t>
      </w:r>
      <w:r>
        <w:rPr>
          <w:rtl/>
        </w:rPr>
        <w:t xml:space="preserve"> قال</w:t>
      </w:r>
      <w:r w:rsidR="00054F7A">
        <w:rPr>
          <w:rtl/>
        </w:rPr>
        <w:t>:</w:t>
      </w:r>
      <w:r>
        <w:rPr>
          <w:rtl/>
        </w:rPr>
        <w:t xml:space="preserve"> حدّثنا بكار بن</w:t>
      </w:r>
      <w:r w:rsidR="00A07D50">
        <w:rPr>
          <w:rtl/>
        </w:rPr>
        <w:t xml:space="preserve"> </w:t>
      </w:r>
      <w:r>
        <w:rPr>
          <w:rtl/>
        </w:rPr>
        <w:t>بشر</w:t>
      </w:r>
      <w:r w:rsidR="00054F7A">
        <w:rPr>
          <w:rtl/>
        </w:rPr>
        <w:t>،</w:t>
      </w:r>
      <w:r>
        <w:rPr>
          <w:rtl/>
        </w:rPr>
        <w:t xml:space="preserve"> قال</w:t>
      </w:r>
      <w:r w:rsidR="00054F7A">
        <w:rPr>
          <w:rtl/>
        </w:rPr>
        <w:t>:</w:t>
      </w:r>
      <w:r>
        <w:rPr>
          <w:rtl/>
        </w:rPr>
        <w:t xml:space="preserve"> حدّثنا حمزة الزيات</w:t>
      </w:r>
      <w:r w:rsidR="00054F7A">
        <w:rPr>
          <w:rtl/>
        </w:rPr>
        <w:t>،</w:t>
      </w:r>
      <w:r>
        <w:rPr>
          <w:rtl/>
        </w:rPr>
        <w:t xml:space="preserve"> عن عبدالله بن شريك</w:t>
      </w:r>
      <w:r w:rsidR="00054F7A">
        <w:rPr>
          <w:rtl/>
        </w:rPr>
        <w:t>،</w:t>
      </w:r>
      <w:r>
        <w:rPr>
          <w:rtl/>
        </w:rPr>
        <w:t xml:space="preserve"> عن بشر بن غالب</w:t>
      </w:r>
      <w:r w:rsidR="00054F7A">
        <w:rPr>
          <w:rtl/>
        </w:rPr>
        <w:t>،</w:t>
      </w:r>
      <w:r>
        <w:rPr>
          <w:rtl/>
        </w:rPr>
        <w:t xml:space="preserve"> عن</w:t>
      </w:r>
      <w:r w:rsidR="00A07D50">
        <w:rPr>
          <w:rtl/>
        </w:rPr>
        <w:t xml:space="preserve"> </w:t>
      </w:r>
      <w:r>
        <w:rPr>
          <w:rtl/>
        </w:rPr>
        <w:t xml:space="preserve">الحسين بن علي </w:t>
      </w:r>
      <w:r w:rsidR="00054F7A" w:rsidRPr="00054F7A">
        <w:rPr>
          <w:rStyle w:val="libAlaemChar"/>
          <w:rFonts w:hint="cs"/>
          <w:rtl/>
        </w:rPr>
        <w:t>عليهما‌السلام</w:t>
      </w:r>
      <w:r>
        <w:rPr>
          <w:rtl/>
        </w:rPr>
        <w:t xml:space="preserve"> قال</w:t>
      </w:r>
      <w:r w:rsidR="00054F7A">
        <w:rPr>
          <w:rtl/>
        </w:rPr>
        <w:t>:</w:t>
      </w:r>
    </w:p>
    <w:p w:rsidR="00A07D50" w:rsidRDefault="0077176E" w:rsidP="00A07D50">
      <w:pPr>
        <w:pStyle w:val="libNormal"/>
        <w:rPr>
          <w:rtl/>
        </w:rPr>
      </w:pPr>
      <w:r>
        <w:rPr>
          <w:rtl/>
        </w:rPr>
        <w:t xml:space="preserve">« من أحبنا لله وردنا نحن وهو على نبينا </w:t>
      </w:r>
      <w:r w:rsidR="00054F7A" w:rsidRPr="00054F7A">
        <w:rPr>
          <w:rStyle w:val="libAlaemChar"/>
          <w:rFonts w:hint="cs"/>
          <w:rtl/>
        </w:rPr>
        <w:t>صلى‌الله‌عليه‌وآله‌وسلم</w:t>
      </w:r>
      <w:r>
        <w:rPr>
          <w:rtl/>
        </w:rPr>
        <w:t xml:space="preserve"> هكذا</w:t>
      </w:r>
      <w:r w:rsidR="00054F7A">
        <w:rPr>
          <w:rtl/>
        </w:rPr>
        <w:t xml:space="preserve"> - </w:t>
      </w:r>
      <w:r>
        <w:rPr>
          <w:rtl/>
        </w:rPr>
        <w:t xml:space="preserve">وضم اصبعيه </w:t>
      </w:r>
      <w:r w:rsidRPr="00054F7A">
        <w:rPr>
          <w:rStyle w:val="libFootnotenumChar"/>
          <w:rtl/>
        </w:rPr>
        <w:t>(4)</w:t>
      </w:r>
      <w:r w:rsidR="00054F7A">
        <w:rPr>
          <w:rtl/>
        </w:rPr>
        <w:t xml:space="preserve"> -،</w:t>
      </w:r>
      <w:r w:rsidR="00A07D50">
        <w:rPr>
          <w:rtl/>
        </w:rPr>
        <w:t xml:space="preserve"> </w:t>
      </w:r>
    </w:p>
    <w:p w:rsidR="0077176E" w:rsidRPr="00B4451A"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اماليه 1</w:t>
      </w:r>
      <w:r w:rsidR="00054F7A">
        <w:rPr>
          <w:rtl/>
        </w:rPr>
        <w:t>:</w:t>
      </w:r>
      <w:r>
        <w:rPr>
          <w:rtl/>
        </w:rPr>
        <w:t xml:space="preserve"> 257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في ج 2</w:t>
      </w:r>
      <w:r w:rsidR="00054F7A">
        <w:rPr>
          <w:rtl/>
        </w:rPr>
        <w:t>:</w:t>
      </w:r>
      <w:r>
        <w:rPr>
          <w:rtl/>
        </w:rPr>
        <w:t xml:space="preserve"> الرقم 104</w:t>
      </w:r>
      <w:r w:rsidR="00054F7A">
        <w:rPr>
          <w:rtl/>
        </w:rPr>
        <w:t>،</w:t>
      </w:r>
      <w:r>
        <w:rPr>
          <w:rtl/>
        </w:rPr>
        <w:t xml:space="preserve"> ويأتي في ج 5</w:t>
      </w:r>
      <w:r w:rsidR="00054F7A">
        <w:rPr>
          <w:rtl/>
        </w:rPr>
        <w:t>:</w:t>
      </w:r>
      <w:r>
        <w:rPr>
          <w:rtl/>
        </w:rPr>
        <w:t xml:space="preserve"> الرقم 23.</w:t>
      </w:r>
    </w:p>
    <w:p w:rsidR="0077176E" w:rsidRDefault="0077176E" w:rsidP="00054F7A">
      <w:pPr>
        <w:pStyle w:val="libFootnote0"/>
        <w:rPr>
          <w:rtl/>
        </w:rPr>
      </w:pPr>
      <w:r>
        <w:rPr>
          <w:rtl/>
        </w:rPr>
        <w:t>(2) في « ط » و « م »</w:t>
      </w:r>
      <w:r w:rsidR="00054F7A">
        <w:rPr>
          <w:rtl/>
        </w:rPr>
        <w:t>:</w:t>
      </w:r>
      <w:r>
        <w:rPr>
          <w:rtl/>
        </w:rPr>
        <w:t xml:space="preserve"> قدمت</w:t>
      </w:r>
      <w:r w:rsidR="00054F7A">
        <w:rPr>
          <w:rtl/>
        </w:rPr>
        <w:t>،</w:t>
      </w:r>
      <w:r>
        <w:rPr>
          <w:rtl/>
        </w:rPr>
        <w:t xml:space="preserve"> ما أثبتناه من أمالي المفيد والشيخ.</w:t>
      </w:r>
    </w:p>
    <w:p w:rsidR="0077176E" w:rsidRDefault="0077176E" w:rsidP="00054F7A">
      <w:pPr>
        <w:pStyle w:val="libFootnote0"/>
        <w:rPr>
          <w:rtl/>
        </w:rPr>
      </w:pPr>
      <w:r>
        <w:rPr>
          <w:rtl/>
        </w:rPr>
        <w:t>(3) رواه الشيخ في أماليه 1</w:t>
      </w:r>
      <w:r w:rsidR="00054F7A">
        <w:rPr>
          <w:rtl/>
        </w:rPr>
        <w:t>:</w:t>
      </w:r>
      <w:r>
        <w:rPr>
          <w:rtl/>
        </w:rPr>
        <w:t xml:space="preserve"> 93</w:t>
      </w:r>
      <w:r w:rsidR="00054F7A">
        <w:rPr>
          <w:rtl/>
        </w:rPr>
        <w:t>،</w:t>
      </w:r>
      <w:r>
        <w:rPr>
          <w:rtl/>
        </w:rPr>
        <w:t xml:space="preserve"> والمفيد في أماليه</w:t>
      </w:r>
      <w:r w:rsidR="00054F7A">
        <w:rPr>
          <w:rtl/>
        </w:rPr>
        <w:t>:</w:t>
      </w:r>
      <w:r>
        <w:rPr>
          <w:rtl/>
        </w:rPr>
        <w:t xml:space="preserve"> 328.</w:t>
      </w:r>
    </w:p>
    <w:p w:rsidR="0077176E" w:rsidRDefault="0077176E" w:rsidP="00054F7A">
      <w:pPr>
        <w:pStyle w:val="libFootnote0"/>
        <w:rPr>
          <w:rtl/>
        </w:rPr>
      </w:pPr>
      <w:r>
        <w:rPr>
          <w:rtl/>
        </w:rPr>
        <w:t>(4) في « ط »</w:t>
      </w:r>
      <w:r w:rsidR="00054F7A">
        <w:rPr>
          <w:rtl/>
        </w:rPr>
        <w:t>:</w:t>
      </w:r>
      <w:r>
        <w:rPr>
          <w:rtl/>
        </w:rPr>
        <w:t xml:space="preserve"> أصابعه.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ومن أحبنا للدنيا فان الدنيا تسع البر والفاجر » </w:t>
      </w:r>
      <w:r w:rsidRPr="00054F7A">
        <w:rPr>
          <w:rStyle w:val="libFootnotenumChar"/>
          <w:rtl/>
        </w:rPr>
        <w:t>(1)</w:t>
      </w:r>
      <w:r>
        <w:rPr>
          <w:rtl/>
        </w:rPr>
        <w:t>.</w:t>
      </w:r>
    </w:p>
    <w:p w:rsidR="0077176E" w:rsidRDefault="0077176E" w:rsidP="000605B2">
      <w:pPr>
        <w:pStyle w:val="libNormal"/>
        <w:rPr>
          <w:rtl/>
        </w:rPr>
      </w:pPr>
      <w:bookmarkStart w:id="1125" w:name="_Toc252376450"/>
      <w:bookmarkStart w:id="1126" w:name="_Toc284325777"/>
      <w:bookmarkStart w:id="1127" w:name="_Toc284671403"/>
      <w:bookmarkStart w:id="1128" w:name="_Toc286745169"/>
      <w:bookmarkStart w:id="1129" w:name="_Toc297573546"/>
      <w:r w:rsidRPr="00054F7A">
        <w:rPr>
          <w:rStyle w:val="libBold2Char"/>
          <w:rtl/>
        </w:rPr>
        <w:t>18</w:t>
      </w:r>
      <w:bookmarkEnd w:id="1125"/>
      <w:bookmarkEnd w:id="1126"/>
      <w:bookmarkEnd w:id="1127"/>
      <w:bookmarkEnd w:id="1128"/>
      <w:bookmarkEnd w:id="1129"/>
      <w:r w:rsidR="00054F7A" w:rsidRPr="00054F7A">
        <w:rPr>
          <w:rStyle w:val="libBold2Char"/>
          <w:rFonts w:hint="cs"/>
          <w:rtl/>
        </w:rPr>
        <w:t xml:space="preserve"> - </w:t>
      </w:r>
      <w:r>
        <w:rPr>
          <w:rtl/>
        </w:rPr>
        <w:t>حدّثنا السيّد الزاهد أبو طالب يحيى بن محمّد بن الحسن الحسيني</w:t>
      </w:r>
      <w:r w:rsidR="00A07D50">
        <w:rPr>
          <w:rtl/>
        </w:rPr>
        <w:t xml:space="preserve"> </w:t>
      </w:r>
      <w:r>
        <w:rPr>
          <w:rtl/>
        </w:rPr>
        <w:t>الجواني لفظا</w:t>
      </w:r>
      <w:r>
        <w:rPr>
          <w:rFonts w:hint="cs"/>
          <w:rtl/>
        </w:rPr>
        <w:t>ً</w:t>
      </w:r>
      <w:r>
        <w:rPr>
          <w:rtl/>
        </w:rPr>
        <w:t xml:space="preserve"> منه وقراءة عليه في المحرم سنة تسع وخمسمائة في داره بآمل</w:t>
      </w:r>
      <w:r w:rsidR="00054F7A">
        <w:rPr>
          <w:rtl/>
        </w:rPr>
        <w:t>،</w:t>
      </w:r>
      <w:r>
        <w:rPr>
          <w:rtl/>
        </w:rPr>
        <w:t xml:space="preserve"> قال</w:t>
      </w:r>
      <w:r w:rsidR="00054F7A">
        <w:rPr>
          <w:rtl/>
        </w:rPr>
        <w:t>:</w:t>
      </w:r>
      <w:r w:rsidR="00A07D50">
        <w:rPr>
          <w:rtl/>
        </w:rPr>
        <w:t xml:space="preserve"> </w:t>
      </w:r>
      <w:r>
        <w:rPr>
          <w:rtl/>
        </w:rPr>
        <w:t>حدّثنا السيّد أبو عبدالله الحسين بن علي بن الداعي الحسيني</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العالم أبو إبراهيم جعفر بن محمّد الحسيني</w:t>
      </w:r>
      <w:r w:rsidR="00054F7A">
        <w:rPr>
          <w:rtl/>
        </w:rPr>
        <w:t>،</w:t>
      </w:r>
      <w:r>
        <w:rPr>
          <w:rtl/>
        </w:rPr>
        <w:t xml:space="preserve"> قال</w:t>
      </w:r>
      <w:r w:rsidR="00054F7A">
        <w:rPr>
          <w:rtl/>
        </w:rPr>
        <w:t>:</w:t>
      </w:r>
      <w:r>
        <w:rPr>
          <w:rtl/>
        </w:rPr>
        <w:t xml:space="preserve"> أخبرنا الحاكم أبو عبدالله</w:t>
      </w:r>
      <w:r w:rsidR="00A07D50">
        <w:rPr>
          <w:rtl/>
        </w:rPr>
        <w:t xml:space="preserve"> </w:t>
      </w:r>
      <w:r>
        <w:rPr>
          <w:rtl/>
        </w:rPr>
        <w:t>محمّد بن عبدالله الحافظ</w:t>
      </w:r>
      <w:r w:rsidR="00054F7A">
        <w:rPr>
          <w:rtl/>
        </w:rPr>
        <w:t>،</w:t>
      </w:r>
      <w:r>
        <w:rPr>
          <w:rtl/>
        </w:rPr>
        <w:t xml:space="preserve"> قال</w:t>
      </w:r>
      <w:r w:rsidR="00054F7A">
        <w:rPr>
          <w:rtl/>
        </w:rPr>
        <w:t>:</w:t>
      </w:r>
      <w:r>
        <w:rPr>
          <w:rtl/>
        </w:rPr>
        <w:t xml:space="preserve"> حدّثنا عبدالباقي بن نافع الحافظ ببغداد</w:t>
      </w:r>
      <w:r w:rsidR="00A07D50">
        <w:rPr>
          <w:rtl/>
        </w:rPr>
        <w:t xml:space="preserve"> </w:t>
      </w:r>
      <w:r>
        <w:rPr>
          <w:rtl/>
        </w:rPr>
        <w:t>والحسن بن محمّد الأزهري بنيشابور</w:t>
      </w:r>
      <w:r w:rsidR="00054F7A">
        <w:rPr>
          <w:rtl/>
        </w:rPr>
        <w:t>،</w:t>
      </w:r>
      <w:r>
        <w:rPr>
          <w:rtl/>
        </w:rPr>
        <w:t xml:space="preserve"> قالا</w:t>
      </w:r>
      <w:r w:rsidR="00054F7A">
        <w:rPr>
          <w:rtl/>
        </w:rPr>
        <w:t>:</w:t>
      </w:r>
      <w:r>
        <w:rPr>
          <w:rtl/>
        </w:rPr>
        <w:t xml:space="preserve"> حدّثنا محمّد بن زكريا بن دينار</w:t>
      </w:r>
      <w:r w:rsidR="00054F7A">
        <w:rPr>
          <w:rtl/>
        </w:rPr>
        <w:t>،</w:t>
      </w:r>
      <w:r>
        <w:rPr>
          <w:rtl/>
        </w:rPr>
        <w:t xml:space="preserve"> قال</w:t>
      </w:r>
      <w:r w:rsidR="00054F7A">
        <w:rPr>
          <w:rtl/>
        </w:rPr>
        <w:t>:</w:t>
      </w:r>
      <w:r w:rsidR="00A07D50">
        <w:rPr>
          <w:rtl/>
        </w:rPr>
        <w:t xml:space="preserve"> </w:t>
      </w:r>
      <w:r>
        <w:rPr>
          <w:rtl/>
        </w:rPr>
        <w:t>حدّثنا أبو زيد يحيى بن كثير</w:t>
      </w:r>
      <w:r w:rsidR="00054F7A">
        <w:rPr>
          <w:rtl/>
        </w:rPr>
        <w:t>،</w:t>
      </w:r>
      <w:r>
        <w:rPr>
          <w:rtl/>
        </w:rPr>
        <w:t xml:space="preserve"> عن أبيه</w:t>
      </w:r>
      <w:r w:rsidR="00054F7A">
        <w:rPr>
          <w:rtl/>
        </w:rPr>
        <w:t>،</w:t>
      </w:r>
      <w:r>
        <w:rPr>
          <w:rtl/>
        </w:rPr>
        <w:t xml:space="preserve"> عن أبي هريرة قال</w:t>
      </w:r>
      <w:r w:rsidR="00054F7A">
        <w:rPr>
          <w:rtl/>
        </w:rPr>
        <w:t>:</w:t>
      </w:r>
    </w:p>
    <w:p w:rsidR="0077176E" w:rsidRDefault="0077176E" w:rsidP="000605B2">
      <w:pPr>
        <w:pStyle w:val="libNormal"/>
        <w:rPr>
          <w:rtl/>
        </w:rPr>
      </w:pPr>
      <w:r>
        <w:rPr>
          <w:rtl/>
        </w:rPr>
        <w:t xml:space="preserve">« إنّما سميت فاطمة </w:t>
      </w:r>
      <w:r w:rsidRPr="00054F7A">
        <w:rPr>
          <w:rStyle w:val="libFootnotenumChar"/>
          <w:rtl/>
        </w:rPr>
        <w:t>(2)</w:t>
      </w:r>
      <w:r>
        <w:rPr>
          <w:rtl/>
        </w:rPr>
        <w:t xml:space="preserve"> لأن الله فطم </w:t>
      </w:r>
      <w:r w:rsidRPr="00054F7A">
        <w:rPr>
          <w:rStyle w:val="libFootnotenumChar"/>
          <w:rtl/>
        </w:rPr>
        <w:t>(3)</w:t>
      </w:r>
      <w:r>
        <w:rPr>
          <w:rtl/>
        </w:rPr>
        <w:t xml:space="preserve"> من أحبها عن النار » </w:t>
      </w:r>
      <w:r w:rsidRPr="00054F7A">
        <w:rPr>
          <w:rStyle w:val="libFootnotenumChar"/>
          <w:rtl/>
        </w:rPr>
        <w:t>(4)</w:t>
      </w:r>
      <w:r>
        <w:rPr>
          <w:rtl/>
        </w:rPr>
        <w:t>.</w:t>
      </w:r>
    </w:p>
    <w:p w:rsidR="0077176E" w:rsidRDefault="0077176E" w:rsidP="000605B2">
      <w:pPr>
        <w:pStyle w:val="libNormal"/>
        <w:rPr>
          <w:rtl/>
        </w:rPr>
      </w:pPr>
      <w:bookmarkStart w:id="1130" w:name="_Toc252376451"/>
      <w:bookmarkStart w:id="1131" w:name="_Toc284325778"/>
      <w:bookmarkStart w:id="1132" w:name="_Toc284671404"/>
      <w:bookmarkStart w:id="1133" w:name="_Toc286745170"/>
      <w:bookmarkStart w:id="1134" w:name="_Toc297573547"/>
      <w:r w:rsidRPr="00054F7A">
        <w:rPr>
          <w:rStyle w:val="libBold2Char"/>
          <w:rtl/>
        </w:rPr>
        <w:t>19</w:t>
      </w:r>
      <w:bookmarkEnd w:id="1130"/>
      <w:bookmarkEnd w:id="1131"/>
      <w:bookmarkEnd w:id="1132"/>
      <w:bookmarkEnd w:id="1133"/>
      <w:bookmarkEnd w:id="1134"/>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054F7A">
        <w:rPr>
          <w:rtl/>
        </w:rPr>
        <w:t>،</w:t>
      </w:r>
      <w:r w:rsidR="00A07D50">
        <w:rPr>
          <w:rtl/>
        </w:rPr>
        <w:t xml:space="preserve"> </w:t>
      </w:r>
      <w:r>
        <w:rPr>
          <w:rtl/>
        </w:rPr>
        <w:t>في الموضع والتاريخ المقد</w:t>
      </w:r>
      <w:r>
        <w:rPr>
          <w:rFonts w:hint="cs"/>
          <w:rtl/>
        </w:rPr>
        <w:t>ّ</w:t>
      </w:r>
      <w:r>
        <w:rPr>
          <w:rtl/>
        </w:rPr>
        <w:t>م ذكرهما</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عمر عبدالواحد بن</w:t>
      </w:r>
      <w:r w:rsidR="00A07D50">
        <w:rPr>
          <w:rtl/>
        </w:rPr>
        <w:t xml:space="preserve"> </w:t>
      </w:r>
      <w:r>
        <w:rPr>
          <w:rtl/>
        </w:rPr>
        <w:t>محمّد بن مهدي</w:t>
      </w:r>
      <w:r w:rsidR="00054F7A">
        <w:rPr>
          <w:rtl/>
        </w:rPr>
        <w:t>،</w:t>
      </w:r>
      <w:r>
        <w:rPr>
          <w:rtl/>
        </w:rPr>
        <w:t xml:space="preserve"> قال</w:t>
      </w:r>
      <w:r w:rsidR="00054F7A">
        <w:rPr>
          <w:rtl/>
        </w:rPr>
        <w:t>:</w:t>
      </w:r>
      <w:r>
        <w:rPr>
          <w:rtl/>
        </w:rPr>
        <w:t xml:space="preserve"> أخبرنا أبو العباس أحمد بن محمّد بن سعيد</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محمّد بن جعفر بن مدرار </w:t>
      </w:r>
      <w:r w:rsidRPr="00054F7A">
        <w:rPr>
          <w:rStyle w:val="libFootnotenumChar"/>
          <w:rtl/>
        </w:rPr>
        <w:t>(5)</w:t>
      </w:r>
      <w:r>
        <w:rPr>
          <w:rtl/>
        </w:rPr>
        <w:t xml:space="preserve"> [ قال</w:t>
      </w:r>
      <w:r w:rsidR="00054F7A">
        <w:rPr>
          <w:rtl/>
        </w:rPr>
        <w:t>:</w:t>
      </w:r>
      <w:r>
        <w:rPr>
          <w:rtl/>
        </w:rPr>
        <w:t xml:space="preserve"> حدّثني عم</w:t>
      </w:r>
      <w:r>
        <w:rPr>
          <w:rFonts w:hint="cs"/>
          <w:rtl/>
        </w:rPr>
        <w:t>ّ</w:t>
      </w:r>
      <w:r>
        <w:rPr>
          <w:rtl/>
        </w:rPr>
        <w:t xml:space="preserve">ي طاهر بن مدرار ] </w:t>
      </w:r>
      <w:r w:rsidRPr="00054F7A">
        <w:rPr>
          <w:rStyle w:val="libFootnotenumChar"/>
          <w:rtl/>
        </w:rPr>
        <w:t>(6)</w:t>
      </w:r>
      <w:r w:rsidR="00054F7A">
        <w:rPr>
          <w:rtl/>
        </w:rPr>
        <w:t>،</w:t>
      </w:r>
      <w:r>
        <w:rPr>
          <w:rtl/>
        </w:rPr>
        <w:t xml:space="preserve"> قال</w:t>
      </w:r>
      <w:r w:rsidR="00054F7A">
        <w:rPr>
          <w:rtl/>
        </w:rPr>
        <w:t>:</w:t>
      </w:r>
      <w:r>
        <w:rPr>
          <w:rtl/>
        </w:rPr>
        <w:t xml:space="preserve"> حدّثنا</w:t>
      </w:r>
      <w:r w:rsidR="00A07D50">
        <w:rPr>
          <w:rtl/>
        </w:rPr>
        <w:t xml:space="preserve"> </w:t>
      </w:r>
      <w:r>
        <w:rPr>
          <w:rtl/>
        </w:rPr>
        <w:t>معاوية بن ميسرة بن شريح</w:t>
      </w:r>
      <w:r w:rsidR="00054F7A">
        <w:rPr>
          <w:rtl/>
        </w:rPr>
        <w:t>،</w:t>
      </w:r>
      <w:r>
        <w:rPr>
          <w:rtl/>
        </w:rPr>
        <w:t xml:space="preserve"> قال</w:t>
      </w:r>
      <w:r w:rsidR="00054F7A">
        <w:rPr>
          <w:rtl/>
        </w:rPr>
        <w:t>:</w:t>
      </w:r>
      <w:r>
        <w:rPr>
          <w:rtl/>
        </w:rPr>
        <w:t xml:space="preserve"> حدّثنا الحكم بن عتبة </w:t>
      </w:r>
      <w:r w:rsidRPr="00054F7A">
        <w:rPr>
          <w:rStyle w:val="libFootnotenumChar"/>
          <w:rtl/>
        </w:rPr>
        <w:t>(7)</w:t>
      </w:r>
      <w:r>
        <w:rPr>
          <w:rtl/>
        </w:rPr>
        <w:t xml:space="preserve"> وسلمة بن كهيل</w:t>
      </w:r>
      <w:r w:rsidR="00054F7A">
        <w:rPr>
          <w:rtl/>
        </w:rPr>
        <w:t>،</w:t>
      </w:r>
      <w:r>
        <w:rPr>
          <w:rtl/>
        </w:rPr>
        <w:t xml:space="preserve"> قال</w:t>
      </w:r>
      <w:r w:rsidR="00054F7A">
        <w:rPr>
          <w:rtl/>
        </w:rPr>
        <w:t>:</w:t>
      </w:r>
      <w:r w:rsidR="00A07D50">
        <w:rPr>
          <w:rtl/>
        </w:rPr>
        <w:t xml:space="preserve"> </w:t>
      </w:r>
      <w:r>
        <w:rPr>
          <w:rtl/>
        </w:rPr>
        <w:t>حدّثنا حبيب</w:t>
      </w:r>
      <w:r w:rsidR="00054F7A">
        <w:rPr>
          <w:rFonts w:hint="cs"/>
          <w:rtl/>
        </w:rPr>
        <w:t xml:space="preserve"> - </w:t>
      </w:r>
      <w:r>
        <w:rPr>
          <w:rtl/>
        </w:rPr>
        <w:t>وكان اسكافا</w:t>
      </w:r>
      <w:r>
        <w:rPr>
          <w:rFonts w:hint="cs"/>
          <w:rtl/>
        </w:rPr>
        <w:t>ً</w:t>
      </w:r>
      <w:r>
        <w:rPr>
          <w:rtl/>
        </w:rPr>
        <w:t xml:space="preserve"> في بني بدي واثنى عليه خيرا</w:t>
      </w:r>
      <w:r>
        <w:rPr>
          <w:rFonts w:hint="cs"/>
          <w:rtl/>
        </w:rPr>
        <w:t>ً</w:t>
      </w:r>
      <w:r w:rsidR="00054F7A">
        <w:rPr>
          <w:rFonts w:hint="cs"/>
          <w:rtl/>
        </w:rPr>
        <w:t xml:space="preserve"> - </w:t>
      </w:r>
      <w:r>
        <w:rPr>
          <w:rFonts w:hint="cs"/>
          <w:rtl/>
        </w:rPr>
        <w:t>ا</w:t>
      </w:r>
      <w:r>
        <w:rPr>
          <w:rtl/>
        </w:rPr>
        <w:t>نه سمع زيد بن</w:t>
      </w:r>
      <w:r w:rsidR="00A07D50">
        <w:rPr>
          <w:rtl/>
        </w:rPr>
        <w:t xml:space="preserve"> </w:t>
      </w:r>
      <w:r>
        <w:rPr>
          <w:rtl/>
        </w:rPr>
        <w:t>أرقم يقول</w:t>
      </w:r>
      <w:r w:rsidR="00054F7A">
        <w:rPr>
          <w:rtl/>
        </w:rPr>
        <w:t>:</w:t>
      </w:r>
    </w:p>
    <w:p w:rsidR="00A07D50" w:rsidRDefault="0077176E" w:rsidP="000605B2">
      <w:pPr>
        <w:pStyle w:val="libNormal"/>
        <w:rPr>
          <w:rtl/>
        </w:rPr>
      </w:pPr>
      <w:r>
        <w:rPr>
          <w:rtl/>
        </w:rPr>
        <w:t xml:space="preserve">« خطبنا رسول الله </w:t>
      </w:r>
      <w:r w:rsidR="00054F7A" w:rsidRPr="00054F7A">
        <w:rPr>
          <w:rStyle w:val="libAlaemChar"/>
          <w:rFonts w:hint="cs"/>
          <w:rtl/>
        </w:rPr>
        <w:t>صلى‌الله‌عليه‌وآله‌وسلم</w:t>
      </w:r>
      <w:r>
        <w:rPr>
          <w:rtl/>
        </w:rPr>
        <w:t xml:space="preserve"> يوم غدير خم فقال</w:t>
      </w:r>
      <w:r w:rsidR="00054F7A">
        <w:rPr>
          <w:rtl/>
        </w:rPr>
        <w:t>:</w:t>
      </w:r>
      <w:r>
        <w:rPr>
          <w:rtl/>
        </w:rPr>
        <w:t xml:space="preserve"> من كنت مولاه فعلي </w:t>
      </w:r>
      <w:r w:rsidRPr="00054F7A">
        <w:rPr>
          <w:rStyle w:val="libFootnotenumChar"/>
          <w:rtl/>
        </w:rPr>
        <w:t>(8)</w:t>
      </w:r>
      <w:r>
        <w:rPr>
          <w:rtl/>
        </w:rPr>
        <w:t xml:space="preserve"> مولاه</w:t>
      </w:r>
      <w:r w:rsidR="00054F7A">
        <w:rPr>
          <w:rtl/>
        </w:rPr>
        <w:t>،</w:t>
      </w:r>
      <w:r w:rsidR="00A07D50">
        <w:rPr>
          <w:rtl/>
        </w:rPr>
        <w:t xml:space="preserve"> </w:t>
      </w:r>
      <w:r>
        <w:rPr>
          <w:rtl/>
        </w:rPr>
        <w:t xml:space="preserve">اللهم وال من والاه وعاد من عاداه » </w:t>
      </w:r>
      <w:r w:rsidRPr="00054F7A">
        <w:rPr>
          <w:rStyle w:val="libFootnotenumChar"/>
          <w:rtl/>
        </w:rPr>
        <w:t>(9)</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رواه الشيخ في أماليه 1</w:t>
            </w:r>
            <w:r w:rsidR="00054F7A">
              <w:rPr>
                <w:rtl/>
              </w:rPr>
              <w:t>:</w:t>
            </w:r>
            <w:r>
              <w:rPr>
                <w:rtl/>
              </w:rPr>
              <w:t xml:space="preserve"> 259.</w:t>
            </w:r>
          </w:p>
        </w:tc>
        <w:tc>
          <w:tcPr>
            <w:tcW w:w="2500" w:type="pct"/>
          </w:tcPr>
          <w:p w:rsidR="0077176E" w:rsidRDefault="0077176E" w:rsidP="00054F7A">
            <w:pPr>
              <w:pStyle w:val="libFootnote0"/>
              <w:rPr>
                <w:rtl/>
              </w:rPr>
            </w:pPr>
            <w:r>
              <w:rPr>
                <w:rtl/>
              </w:rPr>
              <w:t>(2) في « م »</w:t>
            </w:r>
            <w:r w:rsidR="00054F7A">
              <w:rPr>
                <w:rtl/>
              </w:rPr>
              <w:t>:</w:t>
            </w:r>
            <w:r>
              <w:rPr>
                <w:rtl/>
              </w:rPr>
              <w:t xml:space="preserve"> سميت فاطمة فاطمة.</w:t>
            </w:r>
          </w:p>
        </w:tc>
      </w:tr>
    </w:tbl>
    <w:p w:rsidR="0077176E" w:rsidRDefault="0077176E" w:rsidP="00054F7A">
      <w:pPr>
        <w:pStyle w:val="libFootnote0"/>
        <w:rPr>
          <w:rtl/>
        </w:rPr>
      </w:pPr>
      <w:r>
        <w:rPr>
          <w:rtl/>
        </w:rPr>
        <w:t>(3) في أكثر المصادر</w:t>
      </w:r>
      <w:r w:rsidR="00054F7A">
        <w:rPr>
          <w:rtl/>
        </w:rPr>
        <w:t>:</w:t>
      </w:r>
      <w:r>
        <w:rPr>
          <w:rtl/>
        </w:rPr>
        <w:t xml:space="preserve"> فطمها وفطم من أحبها.</w:t>
      </w:r>
    </w:p>
    <w:p w:rsidR="0077176E" w:rsidRDefault="0077176E" w:rsidP="00054F7A">
      <w:pPr>
        <w:pStyle w:val="libFootnote0"/>
        <w:rPr>
          <w:rtl/>
        </w:rPr>
      </w:pPr>
      <w:r>
        <w:rPr>
          <w:rtl/>
        </w:rPr>
        <w:t>(4) عنه البحار 68</w:t>
      </w:r>
      <w:r w:rsidR="00054F7A">
        <w:rPr>
          <w:rtl/>
        </w:rPr>
        <w:t>:</w:t>
      </w:r>
      <w:r>
        <w:rPr>
          <w:rtl/>
        </w:rPr>
        <w:t xml:space="preserve"> 133</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 3</w:t>
      </w:r>
      <w:r w:rsidR="00054F7A">
        <w:rPr>
          <w:rtl/>
        </w:rPr>
        <w:t>:</w:t>
      </w:r>
      <w:r>
        <w:rPr>
          <w:rtl/>
        </w:rPr>
        <w:t xml:space="preserve"> الرقم 33</w:t>
      </w:r>
      <w:r w:rsidR="00054F7A">
        <w:rPr>
          <w:rtl/>
        </w:rPr>
        <w:t>،</w:t>
      </w:r>
      <w:r>
        <w:rPr>
          <w:rtl/>
        </w:rPr>
        <w:t xml:space="preserve"> وج 5</w:t>
      </w:r>
      <w:r w:rsidR="00054F7A">
        <w:rPr>
          <w:rtl/>
        </w:rPr>
        <w:t>:</w:t>
      </w:r>
      <w:r>
        <w:rPr>
          <w:rtl/>
        </w:rPr>
        <w:t xml:space="preserve"> الرقم 4 مثله.</w:t>
      </w:r>
    </w:p>
    <w:p w:rsidR="0077176E" w:rsidRDefault="0077176E" w:rsidP="00054F7A">
      <w:pPr>
        <w:pStyle w:val="libFootnote0"/>
        <w:rPr>
          <w:rtl/>
        </w:rPr>
      </w:pPr>
      <w:r>
        <w:rPr>
          <w:rtl/>
        </w:rPr>
        <w:t>(5) في « ط »</w:t>
      </w:r>
      <w:r w:rsidR="00054F7A">
        <w:rPr>
          <w:rtl/>
        </w:rPr>
        <w:t>:</w:t>
      </w:r>
      <w:r>
        <w:rPr>
          <w:rtl/>
        </w:rPr>
        <w:t xml:space="preserve"> مداد</w:t>
      </w:r>
      <w:r w:rsidR="00054F7A">
        <w:rPr>
          <w:rtl/>
        </w:rPr>
        <w:t>،</w:t>
      </w:r>
      <w:r>
        <w:rPr>
          <w:rtl/>
        </w:rPr>
        <w:t xml:space="preserve"> وفي أمالي الشيخ</w:t>
      </w:r>
      <w:r w:rsidR="00054F7A">
        <w:rPr>
          <w:rtl/>
        </w:rPr>
        <w:t>:</w:t>
      </w:r>
      <w:r>
        <w:rPr>
          <w:rtl/>
        </w:rPr>
        <w:t xml:space="preserve"> حسن بن جعفر بن مدرار.</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من الأمالي.</w:t>
            </w:r>
          </w:p>
        </w:tc>
        <w:tc>
          <w:tcPr>
            <w:tcW w:w="2500" w:type="pct"/>
          </w:tcPr>
          <w:p w:rsidR="0077176E" w:rsidRDefault="0077176E" w:rsidP="00054F7A">
            <w:pPr>
              <w:pStyle w:val="libFootnote0"/>
              <w:rPr>
                <w:rtl/>
              </w:rPr>
            </w:pPr>
            <w:r>
              <w:rPr>
                <w:rtl/>
              </w:rPr>
              <w:t>(7) في « ط »</w:t>
            </w:r>
            <w:r w:rsidR="00054F7A">
              <w:rPr>
                <w:rtl/>
              </w:rPr>
              <w:t>:</w:t>
            </w:r>
            <w:r>
              <w:rPr>
                <w:rtl/>
              </w:rPr>
              <w:t xml:space="preserve"> عتيبة.</w:t>
            </w:r>
          </w:p>
        </w:tc>
      </w:tr>
    </w:tbl>
    <w:p w:rsidR="0077176E" w:rsidRDefault="0077176E" w:rsidP="00054F7A">
      <w:pPr>
        <w:pStyle w:val="libFootnote0"/>
        <w:rPr>
          <w:rtl/>
        </w:rPr>
      </w:pPr>
      <w:r>
        <w:rPr>
          <w:rtl/>
        </w:rPr>
        <w:t>(8) في الأمالي</w:t>
      </w:r>
      <w:r w:rsidR="00054F7A">
        <w:rPr>
          <w:rtl/>
        </w:rPr>
        <w:t>:</w:t>
      </w:r>
      <w:r>
        <w:rPr>
          <w:rtl/>
        </w:rPr>
        <w:t xml:space="preserve"> فهذا علي.</w:t>
      </w:r>
    </w:p>
    <w:p w:rsidR="0077176E" w:rsidRDefault="0077176E" w:rsidP="00054F7A">
      <w:pPr>
        <w:pStyle w:val="libFootnote0"/>
        <w:rPr>
          <w:rtl/>
        </w:rPr>
      </w:pPr>
      <w:r>
        <w:rPr>
          <w:rtl/>
        </w:rPr>
        <w:t>(9) رواه الشيخ في اماليه 1</w:t>
      </w:r>
      <w:r w:rsidR="00054F7A">
        <w:rPr>
          <w:rtl/>
        </w:rPr>
        <w:t>:</w:t>
      </w:r>
      <w:r>
        <w:rPr>
          <w:rtl/>
        </w:rPr>
        <w:t xml:space="preserve"> 260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132 مثله</w:t>
      </w:r>
      <w:r w:rsidR="00054F7A">
        <w:rPr>
          <w:rtl/>
        </w:rPr>
        <w:t>،</w:t>
      </w:r>
      <w:r>
        <w:rPr>
          <w:rtl/>
        </w:rPr>
        <w:t xml:space="preserve"> ويأتي ايضا</w:t>
      </w:r>
      <w:r>
        <w:rPr>
          <w:rFonts w:hint="cs"/>
          <w:rtl/>
        </w:rPr>
        <w:t>ً</w:t>
      </w:r>
      <w:r>
        <w:rPr>
          <w:rtl/>
        </w:rPr>
        <w:t xml:space="preserve"> في ج 4</w:t>
      </w:r>
      <w:r w:rsidR="00054F7A">
        <w:rPr>
          <w:rtl/>
        </w:rPr>
        <w:t>:</w:t>
      </w:r>
      <w:r>
        <w:rPr>
          <w:rtl/>
        </w:rPr>
        <w:t xml:space="preserve"> الرقم 63.</w:t>
      </w:r>
    </w:p>
    <w:p w:rsidR="0077176E" w:rsidRDefault="0077176E" w:rsidP="0077176E">
      <w:pPr>
        <w:pStyle w:val="libNormal"/>
        <w:rPr>
          <w:rtl/>
        </w:rPr>
      </w:pPr>
      <w:r>
        <w:rPr>
          <w:rtl/>
        </w:rPr>
        <w:br w:type="page"/>
      </w:r>
    </w:p>
    <w:p w:rsidR="0077176E" w:rsidRDefault="0077176E" w:rsidP="000605B2">
      <w:pPr>
        <w:pStyle w:val="libNormal"/>
        <w:rPr>
          <w:rtl/>
        </w:rPr>
      </w:pPr>
      <w:bookmarkStart w:id="1135" w:name="_Toc252376452"/>
      <w:bookmarkStart w:id="1136" w:name="_Toc284325779"/>
      <w:bookmarkStart w:id="1137" w:name="_Toc284671405"/>
      <w:bookmarkStart w:id="1138" w:name="_Toc286745171"/>
      <w:bookmarkStart w:id="1139" w:name="_Toc297573548"/>
      <w:r w:rsidRPr="00054F7A">
        <w:rPr>
          <w:rStyle w:val="libBold2Char"/>
          <w:rtl/>
        </w:rPr>
        <w:lastRenderedPageBreak/>
        <w:t>20</w:t>
      </w:r>
      <w:bookmarkEnd w:id="1135"/>
      <w:bookmarkEnd w:id="1136"/>
      <w:bookmarkEnd w:id="1137"/>
      <w:bookmarkEnd w:id="1138"/>
      <w:bookmarkEnd w:id="1139"/>
      <w:r w:rsidR="00054F7A" w:rsidRPr="00054F7A">
        <w:rPr>
          <w:rStyle w:val="libBold2Char"/>
          <w:rFonts w:hint="cs"/>
          <w:rtl/>
        </w:rPr>
        <w:t xml:space="preserve"> - </w:t>
      </w:r>
      <w:r>
        <w:rPr>
          <w:rtl/>
        </w:rPr>
        <w:t>أخبرنا الشيخ الزاهد أبو محمّد الحسن بن الحسين بن بابويه في خانقانه</w:t>
      </w:r>
      <w:r w:rsidR="00A07D50">
        <w:rPr>
          <w:rtl/>
        </w:rPr>
        <w:t xml:space="preserve"> </w:t>
      </w:r>
      <w:r>
        <w:rPr>
          <w:rtl/>
        </w:rPr>
        <w:t>بالري بقراءتي عليه في ربيع الأو</w:t>
      </w:r>
      <w:r>
        <w:rPr>
          <w:rFonts w:hint="cs"/>
          <w:rtl/>
        </w:rPr>
        <w:t>ّ</w:t>
      </w:r>
      <w:r>
        <w:rPr>
          <w:rtl/>
        </w:rPr>
        <w:t>ل سنة عشرة وخمسمائة</w:t>
      </w:r>
      <w:r w:rsidR="00054F7A">
        <w:rPr>
          <w:rtl/>
        </w:rPr>
        <w:t>،</w:t>
      </w:r>
      <w:r>
        <w:rPr>
          <w:rtl/>
        </w:rPr>
        <w:t xml:space="preserve"> قال</w:t>
      </w:r>
      <w:r w:rsidR="00054F7A">
        <w:rPr>
          <w:rtl/>
        </w:rPr>
        <w:t>:</w:t>
      </w:r>
      <w:r>
        <w:rPr>
          <w:rtl/>
        </w:rPr>
        <w:t xml:space="preserve"> حدّثنا الشيخ</w:t>
      </w:r>
      <w:r w:rsidR="00A07D50">
        <w:rPr>
          <w:rtl/>
        </w:rPr>
        <w:t xml:space="preserve"> </w:t>
      </w:r>
      <w:r>
        <w:rPr>
          <w:rtl/>
        </w:rPr>
        <w:t xml:space="preserve">الفقيه أبو جعفر محمّد بن الحسن الطوسي </w:t>
      </w:r>
      <w:r w:rsidR="00054F7A" w:rsidRPr="00054F7A">
        <w:rPr>
          <w:rStyle w:val="libAlaemChar"/>
          <w:rFonts w:hint="cs"/>
          <w:rtl/>
        </w:rPr>
        <w:t>رحمهم‌الله</w:t>
      </w:r>
      <w:r>
        <w:rPr>
          <w:rtl/>
        </w:rPr>
        <w:t xml:space="preserve"> بمشهد مولانا أمير المؤمنين علي بن</w:t>
      </w:r>
      <w:r w:rsidR="00A07D50">
        <w:rPr>
          <w:rtl/>
        </w:rPr>
        <w:t xml:space="preserve"> </w:t>
      </w:r>
      <w:r>
        <w:rPr>
          <w:rtl/>
        </w:rPr>
        <w:t xml:space="preserve">أبي طالب </w:t>
      </w:r>
      <w:r w:rsidR="00054F7A" w:rsidRPr="00054F7A">
        <w:rPr>
          <w:rStyle w:val="libAlaemChar"/>
          <w:rFonts w:hint="cs"/>
          <w:rtl/>
        </w:rPr>
        <w:t>عليه‌السلام</w:t>
      </w:r>
      <w:r>
        <w:rPr>
          <w:rtl/>
        </w:rPr>
        <w:t xml:space="preserve"> في شهر رمضان سنة خمس وخمسين وأربعمائة</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الشيخ المفيد أبو عبدالله محمّد بن محمّد بن النعمان </w:t>
      </w:r>
      <w:r w:rsidR="00054F7A" w:rsidRPr="00054F7A">
        <w:rPr>
          <w:rStyle w:val="libAlaemChar"/>
          <w:rFonts w:hint="cs"/>
          <w:rtl/>
        </w:rPr>
        <w:t>رحمه‌الله</w:t>
      </w:r>
      <w:r w:rsidR="00054F7A">
        <w:rPr>
          <w:rtl/>
        </w:rPr>
        <w:t>،</w:t>
      </w:r>
      <w:r>
        <w:rPr>
          <w:rtl/>
        </w:rPr>
        <w:t xml:space="preserve"> عن جعفر بن محمّد</w:t>
      </w:r>
      <w:r w:rsidR="00054F7A">
        <w:rPr>
          <w:rtl/>
        </w:rPr>
        <w:t>،</w:t>
      </w:r>
      <w:r>
        <w:rPr>
          <w:rtl/>
        </w:rPr>
        <w:t xml:space="preserve"> عن</w:t>
      </w:r>
      <w:r w:rsidR="00A07D50">
        <w:rPr>
          <w:rtl/>
        </w:rPr>
        <w:t xml:space="preserve"> </w:t>
      </w:r>
      <w:r>
        <w:rPr>
          <w:rtl/>
        </w:rPr>
        <w:t>أبيه</w:t>
      </w:r>
      <w:r w:rsidR="00054F7A">
        <w:rPr>
          <w:rtl/>
        </w:rPr>
        <w:t>،</w:t>
      </w:r>
      <w:r>
        <w:rPr>
          <w:rtl/>
        </w:rPr>
        <w:t xml:space="preserve"> عن سعد بن عبدالله</w:t>
      </w:r>
      <w:r w:rsidR="00054F7A">
        <w:rPr>
          <w:rtl/>
        </w:rPr>
        <w:t>،</w:t>
      </w:r>
      <w:r>
        <w:rPr>
          <w:rtl/>
        </w:rPr>
        <w:t xml:space="preserve"> عن أحمد بن محمّد بن عيسى</w:t>
      </w:r>
      <w:r w:rsidR="00054F7A">
        <w:rPr>
          <w:rtl/>
        </w:rPr>
        <w:t>،</w:t>
      </w:r>
      <w:r>
        <w:rPr>
          <w:rtl/>
        </w:rPr>
        <w:t xml:space="preserve"> عن الحسن بن محبوب</w:t>
      </w:r>
      <w:r w:rsidR="00054F7A">
        <w:rPr>
          <w:rtl/>
        </w:rPr>
        <w:t>،</w:t>
      </w:r>
      <w:r w:rsidR="00A07D50">
        <w:rPr>
          <w:rtl/>
        </w:rPr>
        <w:t xml:space="preserve"> </w:t>
      </w:r>
      <w:r>
        <w:rPr>
          <w:rtl/>
        </w:rPr>
        <w:t>عن أبي حمزة الثمالي</w:t>
      </w:r>
      <w:r w:rsidR="00054F7A">
        <w:rPr>
          <w:rtl/>
        </w:rPr>
        <w:t>،</w:t>
      </w:r>
      <w:r>
        <w:rPr>
          <w:rtl/>
        </w:rPr>
        <w:t xml:space="preserve"> عن أبي جعفر محمّد الباقر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لا تزل قدم عبد يوم القيامة بين يدي الله عزّ وجلّ حتّى يسأله عن أربع</w:t>
      </w:r>
      <w:r w:rsidR="00A07D50">
        <w:rPr>
          <w:rtl/>
        </w:rPr>
        <w:t xml:space="preserve"> </w:t>
      </w:r>
      <w:r>
        <w:rPr>
          <w:rtl/>
        </w:rPr>
        <w:t>خصال</w:t>
      </w:r>
      <w:r w:rsidR="00054F7A">
        <w:rPr>
          <w:rtl/>
        </w:rPr>
        <w:t>:</w:t>
      </w:r>
      <w:r>
        <w:rPr>
          <w:rtl/>
        </w:rPr>
        <w:t xml:space="preserve"> عمرك فيما أفنيته</w:t>
      </w:r>
      <w:r w:rsidR="00054F7A">
        <w:rPr>
          <w:rtl/>
        </w:rPr>
        <w:t>،</w:t>
      </w:r>
      <w:r>
        <w:rPr>
          <w:rtl/>
        </w:rPr>
        <w:t xml:space="preserve"> وجسدك فيما أبليته</w:t>
      </w:r>
      <w:r w:rsidR="00054F7A">
        <w:rPr>
          <w:rtl/>
        </w:rPr>
        <w:t>،</w:t>
      </w:r>
      <w:r>
        <w:rPr>
          <w:rtl/>
        </w:rPr>
        <w:t xml:space="preserve"> ومالك من أين أكتسبته وأين</w:t>
      </w:r>
      <w:r w:rsidR="00A07D50">
        <w:rPr>
          <w:rtl/>
        </w:rPr>
        <w:t xml:space="preserve"> </w:t>
      </w:r>
      <w:r>
        <w:rPr>
          <w:rtl/>
        </w:rPr>
        <w:t>وضعته</w:t>
      </w:r>
      <w:r w:rsidR="00054F7A">
        <w:rPr>
          <w:rtl/>
        </w:rPr>
        <w:t>،</w:t>
      </w:r>
      <w:r>
        <w:rPr>
          <w:rtl/>
        </w:rPr>
        <w:t xml:space="preserve"> وعن حب</w:t>
      </w:r>
      <w:r>
        <w:rPr>
          <w:rFonts w:hint="cs"/>
          <w:rtl/>
        </w:rPr>
        <w:t>ّ</w:t>
      </w:r>
      <w:r>
        <w:rPr>
          <w:rtl/>
        </w:rPr>
        <w:t>نا أهل البيت</w:t>
      </w:r>
      <w:r w:rsidR="00054F7A">
        <w:rPr>
          <w:rtl/>
        </w:rPr>
        <w:t>،</w:t>
      </w:r>
      <w:r>
        <w:rPr>
          <w:rtl/>
        </w:rPr>
        <w:t xml:space="preserve"> فقال رجل من القوم</w:t>
      </w:r>
      <w:r w:rsidR="00054F7A">
        <w:rPr>
          <w:rtl/>
        </w:rPr>
        <w:t>:</w:t>
      </w:r>
      <w:r>
        <w:rPr>
          <w:rtl/>
        </w:rPr>
        <w:t xml:space="preserve"> وما علامة حب</w:t>
      </w:r>
      <w:r>
        <w:rPr>
          <w:rFonts w:hint="cs"/>
          <w:rtl/>
        </w:rPr>
        <w:t>ّ</w:t>
      </w:r>
      <w:r>
        <w:rPr>
          <w:rtl/>
        </w:rPr>
        <w:t>كم يارسول</w:t>
      </w:r>
      <w:r w:rsidR="00A07D50">
        <w:rPr>
          <w:rtl/>
        </w:rPr>
        <w:t xml:space="preserve"> </w:t>
      </w:r>
      <w:r>
        <w:rPr>
          <w:rtl/>
        </w:rPr>
        <w:t>الله</w:t>
      </w:r>
      <w:r w:rsidR="00054F7A">
        <w:rPr>
          <w:rFonts w:hint="cs"/>
          <w:rtl/>
        </w:rPr>
        <w:t>؟</w:t>
      </w:r>
      <w:r>
        <w:rPr>
          <w:rtl/>
        </w:rPr>
        <w:t xml:space="preserve"> فقال</w:t>
      </w:r>
      <w:r w:rsidR="00054F7A">
        <w:rPr>
          <w:rtl/>
        </w:rPr>
        <w:t>:</w:t>
      </w:r>
      <w:r>
        <w:rPr>
          <w:rtl/>
        </w:rPr>
        <w:t xml:space="preserve"> محبة هذا</w:t>
      </w:r>
      <w:r w:rsidR="00054F7A">
        <w:rPr>
          <w:rtl/>
        </w:rPr>
        <w:t xml:space="preserve"> - </w:t>
      </w:r>
      <w:r>
        <w:rPr>
          <w:rtl/>
        </w:rPr>
        <w:t xml:space="preserve">ووضع يده على رأس علي بن أبي طالب </w:t>
      </w:r>
      <w:r w:rsidR="00054F7A" w:rsidRPr="00054F7A">
        <w:rPr>
          <w:rStyle w:val="libAlaemChar"/>
          <w:rFonts w:hint="cs"/>
          <w:rtl/>
        </w:rPr>
        <w:t>عليه‌السلام</w:t>
      </w:r>
      <w:r>
        <w:rPr>
          <w:rtl/>
        </w:rPr>
        <w:t xml:space="preserve"> » </w:t>
      </w:r>
      <w:r w:rsidRPr="00054F7A">
        <w:rPr>
          <w:rStyle w:val="libFootnotenumChar"/>
          <w:rtl/>
        </w:rPr>
        <w:t>(1)</w:t>
      </w:r>
      <w:r>
        <w:rPr>
          <w:rtl/>
        </w:rPr>
        <w:t>.</w:t>
      </w:r>
    </w:p>
    <w:p w:rsidR="0077176E" w:rsidRDefault="0077176E" w:rsidP="000605B2">
      <w:pPr>
        <w:pStyle w:val="libNormal"/>
        <w:rPr>
          <w:rtl/>
        </w:rPr>
      </w:pPr>
      <w:bookmarkStart w:id="1140" w:name="_Toc252376453"/>
      <w:bookmarkStart w:id="1141" w:name="_Toc284325780"/>
      <w:bookmarkStart w:id="1142" w:name="_Toc284671406"/>
      <w:bookmarkStart w:id="1143" w:name="_Toc286745172"/>
      <w:bookmarkStart w:id="1144" w:name="_Toc297573549"/>
      <w:r w:rsidRPr="00054F7A">
        <w:rPr>
          <w:rStyle w:val="libBold2Char"/>
          <w:rtl/>
        </w:rPr>
        <w:t>21</w:t>
      </w:r>
      <w:bookmarkEnd w:id="1140"/>
      <w:bookmarkEnd w:id="1141"/>
      <w:bookmarkEnd w:id="1142"/>
      <w:bookmarkEnd w:id="1143"/>
      <w:bookmarkEnd w:id="1144"/>
      <w:r w:rsidR="00054F7A" w:rsidRPr="00054F7A">
        <w:rPr>
          <w:rStyle w:val="libBold2Char"/>
          <w:rFonts w:hint="cs"/>
          <w:rtl/>
        </w:rPr>
        <w:t xml:space="preserve"> - </w:t>
      </w:r>
      <w:r>
        <w:rPr>
          <w:rtl/>
        </w:rPr>
        <w:t>وبهذا الإسناد عن محمّد بن محمّد</w:t>
      </w:r>
      <w:r w:rsidR="00054F7A">
        <w:rPr>
          <w:rtl/>
        </w:rPr>
        <w:t>،</w:t>
      </w:r>
      <w:r>
        <w:rPr>
          <w:rtl/>
        </w:rPr>
        <w:t xml:space="preserve"> قال</w:t>
      </w:r>
      <w:r w:rsidR="00054F7A">
        <w:rPr>
          <w:rtl/>
        </w:rPr>
        <w:t>:</w:t>
      </w:r>
      <w:r>
        <w:rPr>
          <w:rtl/>
        </w:rPr>
        <w:t xml:space="preserve"> أخبرنا أبو الحسن علي بن خالد</w:t>
      </w:r>
      <w:r w:rsidR="00A07D50">
        <w:rPr>
          <w:rtl/>
        </w:rPr>
        <w:t xml:space="preserve"> </w:t>
      </w:r>
      <w:r>
        <w:rPr>
          <w:rtl/>
        </w:rPr>
        <w:t>المراغي</w:t>
      </w:r>
      <w:r w:rsidR="00054F7A">
        <w:rPr>
          <w:rtl/>
        </w:rPr>
        <w:t>،</w:t>
      </w:r>
      <w:r>
        <w:rPr>
          <w:rtl/>
        </w:rPr>
        <w:t xml:space="preserve"> قال</w:t>
      </w:r>
      <w:r w:rsidR="00054F7A">
        <w:rPr>
          <w:rtl/>
        </w:rPr>
        <w:t>:</w:t>
      </w:r>
      <w:r>
        <w:rPr>
          <w:rtl/>
        </w:rPr>
        <w:t xml:space="preserve"> حدّثنا القاسم بن محمّد الدلال ( قال</w:t>
      </w:r>
      <w:r w:rsidR="00054F7A">
        <w:rPr>
          <w:rtl/>
        </w:rPr>
        <w:t>:</w:t>
      </w:r>
      <w:r>
        <w:rPr>
          <w:rtl/>
        </w:rPr>
        <w:t xml:space="preserve"> حدّثنا إسماعيل بن محمّد</w:t>
      </w:r>
      <w:r w:rsidR="00A07D50">
        <w:rPr>
          <w:rtl/>
        </w:rPr>
        <w:t xml:space="preserve"> </w:t>
      </w:r>
      <w:r>
        <w:rPr>
          <w:rtl/>
        </w:rPr>
        <w:t xml:space="preserve">المزني ) </w:t>
      </w:r>
      <w:r w:rsidRPr="00054F7A">
        <w:rPr>
          <w:rStyle w:val="libFootnotenumChar"/>
          <w:rtl/>
        </w:rPr>
        <w:t>(2)</w:t>
      </w:r>
      <w:r w:rsidR="00054F7A">
        <w:rPr>
          <w:rtl/>
        </w:rPr>
        <w:t>،</w:t>
      </w:r>
      <w:r>
        <w:rPr>
          <w:rtl/>
        </w:rPr>
        <w:t xml:space="preserve"> قال</w:t>
      </w:r>
      <w:r w:rsidR="00054F7A">
        <w:rPr>
          <w:rtl/>
        </w:rPr>
        <w:t>:</w:t>
      </w:r>
      <w:r>
        <w:rPr>
          <w:rtl/>
        </w:rPr>
        <w:t xml:space="preserve"> حدّثنا عثمان بن سعيد</w:t>
      </w:r>
      <w:r w:rsidR="00054F7A">
        <w:rPr>
          <w:rtl/>
        </w:rPr>
        <w:t>،</w:t>
      </w:r>
      <w:r>
        <w:rPr>
          <w:rtl/>
        </w:rPr>
        <w:t xml:space="preserve"> قال</w:t>
      </w:r>
      <w:r w:rsidR="00054F7A">
        <w:rPr>
          <w:rtl/>
        </w:rPr>
        <w:t>:</w:t>
      </w:r>
      <w:r>
        <w:rPr>
          <w:rtl/>
        </w:rPr>
        <w:t xml:space="preserve"> حدّثنا علي بن غراب </w:t>
      </w:r>
      <w:r w:rsidRPr="00054F7A">
        <w:rPr>
          <w:rStyle w:val="libFootnotenumChar"/>
          <w:rtl/>
        </w:rPr>
        <w:t>(3)</w:t>
      </w:r>
      <w:r w:rsidR="00054F7A">
        <w:rPr>
          <w:rtl/>
        </w:rPr>
        <w:t>،</w:t>
      </w:r>
      <w:r>
        <w:rPr>
          <w:rtl/>
        </w:rPr>
        <w:t xml:space="preserve"> عن موسى</w:t>
      </w:r>
      <w:r w:rsidR="00A07D50">
        <w:rPr>
          <w:rtl/>
        </w:rPr>
        <w:t xml:space="preserve"> </w:t>
      </w:r>
      <w:r>
        <w:rPr>
          <w:rtl/>
        </w:rPr>
        <w:t>ابن قيس الحضرمي</w:t>
      </w:r>
      <w:r w:rsidR="00054F7A">
        <w:rPr>
          <w:rtl/>
        </w:rPr>
        <w:t>،</w:t>
      </w:r>
      <w:r>
        <w:rPr>
          <w:rtl/>
        </w:rPr>
        <w:t xml:space="preserve"> عن سلمة بن كهيل</w:t>
      </w:r>
      <w:r w:rsidR="00054F7A">
        <w:rPr>
          <w:rtl/>
        </w:rPr>
        <w:t>،</w:t>
      </w:r>
      <w:r>
        <w:rPr>
          <w:rtl/>
        </w:rPr>
        <w:t xml:space="preserve"> عن عياض بن عياض</w:t>
      </w:r>
      <w:r w:rsidR="00054F7A">
        <w:rPr>
          <w:rtl/>
        </w:rPr>
        <w:t>،</w:t>
      </w:r>
      <w:r>
        <w:rPr>
          <w:rtl/>
        </w:rPr>
        <w:t xml:space="preserve"> عن أبيه قال</w:t>
      </w:r>
      <w:r w:rsidR="00054F7A">
        <w:rPr>
          <w:rtl/>
        </w:rPr>
        <w:t>:</w:t>
      </w:r>
    </w:p>
    <w:p w:rsidR="0077176E" w:rsidRDefault="0077176E" w:rsidP="000605B2">
      <w:pPr>
        <w:pStyle w:val="libNormal"/>
        <w:rPr>
          <w:rtl/>
        </w:rPr>
      </w:pPr>
      <w:r>
        <w:rPr>
          <w:rtl/>
        </w:rPr>
        <w:t>« مر</w:t>
      </w:r>
      <w:r>
        <w:rPr>
          <w:rFonts w:hint="cs"/>
          <w:rtl/>
        </w:rPr>
        <w:t>ّ</w:t>
      </w:r>
      <w:r>
        <w:rPr>
          <w:rtl/>
        </w:rPr>
        <w:t xml:space="preserve"> علي بن أبي طالب </w:t>
      </w:r>
      <w:r w:rsidR="00054F7A" w:rsidRPr="00054F7A">
        <w:rPr>
          <w:rStyle w:val="libAlaemChar"/>
          <w:rFonts w:hint="cs"/>
          <w:rtl/>
        </w:rPr>
        <w:t>عليه‌السلام</w:t>
      </w:r>
      <w:r>
        <w:rPr>
          <w:rtl/>
        </w:rPr>
        <w:t xml:space="preserve"> بملأ فيهم سلمان </w:t>
      </w:r>
      <w:r w:rsidR="00054F7A" w:rsidRPr="00054F7A">
        <w:rPr>
          <w:rStyle w:val="libAlaemChar"/>
          <w:rFonts w:hint="cs"/>
          <w:rtl/>
        </w:rPr>
        <w:t>رحمه‌الله</w:t>
      </w:r>
      <w:r w:rsidR="00054F7A">
        <w:rPr>
          <w:rtl/>
        </w:rPr>
        <w:t>،</w:t>
      </w:r>
      <w:r>
        <w:rPr>
          <w:rtl/>
        </w:rPr>
        <w:t xml:space="preserve"> فقال لهم سلمان</w:t>
      </w:r>
      <w:r w:rsidR="00054F7A">
        <w:rPr>
          <w:rtl/>
        </w:rPr>
        <w:t>:</w:t>
      </w:r>
      <w:r>
        <w:rPr>
          <w:rtl/>
        </w:rPr>
        <w:t xml:space="preserve"> قوموا</w:t>
      </w:r>
      <w:r w:rsidR="00A07D50">
        <w:rPr>
          <w:rtl/>
        </w:rPr>
        <w:t xml:space="preserve"> </w:t>
      </w:r>
      <w:r>
        <w:rPr>
          <w:rtl/>
        </w:rPr>
        <w:t>فخذوا بحجزة هذا</w:t>
      </w:r>
      <w:r w:rsidR="00054F7A">
        <w:rPr>
          <w:rtl/>
        </w:rPr>
        <w:t>،</w:t>
      </w:r>
      <w:r>
        <w:rPr>
          <w:rtl/>
        </w:rPr>
        <w:t xml:space="preserve"> والله لا يخبركم بسر</w:t>
      </w:r>
      <w:r>
        <w:rPr>
          <w:rFonts w:hint="cs"/>
          <w:rtl/>
        </w:rPr>
        <w:t>ّ</w:t>
      </w:r>
      <w:r>
        <w:rPr>
          <w:rtl/>
        </w:rPr>
        <w:t xml:space="preserve"> نبيكم </w:t>
      </w:r>
      <w:r w:rsidR="00054F7A" w:rsidRPr="00054F7A">
        <w:rPr>
          <w:rStyle w:val="libAlaemChar"/>
          <w:rFonts w:hint="cs"/>
          <w:rtl/>
        </w:rPr>
        <w:t>صلى‌الله‌عليه‌وآله‌وسلم</w:t>
      </w:r>
      <w:r>
        <w:rPr>
          <w:rtl/>
        </w:rPr>
        <w:t xml:space="preserve"> أحد غيره » </w:t>
      </w:r>
      <w:r w:rsidRPr="00054F7A">
        <w:rPr>
          <w:rStyle w:val="libFootnotenumChar"/>
          <w:rtl/>
        </w:rPr>
        <w:t>(4)</w:t>
      </w:r>
      <w:r>
        <w:rPr>
          <w:rtl/>
        </w:rPr>
        <w:t>.</w:t>
      </w:r>
    </w:p>
    <w:p w:rsidR="00A07D50" w:rsidRDefault="0077176E" w:rsidP="00A07D50">
      <w:pPr>
        <w:pStyle w:val="libNormal"/>
        <w:rPr>
          <w:rtl/>
        </w:rPr>
      </w:pPr>
      <w:bookmarkStart w:id="1145" w:name="_Toc252376454"/>
      <w:bookmarkStart w:id="1146" w:name="_Toc284325781"/>
      <w:bookmarkStart w:id="1147" w:name="_Toc284671407"/>
      <w:bookmarkStart w:id="1148" w:name="_Toc286745173"/>
      <w:bookmarkStart w:id="1149" w:name="_Toc297573550"/>
      <w:r w:rsidRPr="00054F7A">
        <w:rPr>
          <w:rStyle w:val="libBold2Char"/>
          <w:rtl/>
        </w:rPr>
        <w:t>22</w:t>
      </w:r>
      <w:bookmarkEnd w:id="1145"/>
      <w:bookmarkEnd w:id="1146"/>
      <w:bookmarkEnd w:id="1147"/>
      <w:bookmarkEnd w:id="1148"/>
      <w:bookmarkEnd w:id="1149"/>
      <w:r w:rsidR="00054F7A" w:rsidRPr="00054F7A">
        <w:rPr>
          <w:rStyle w:val="libBold2Char"/>
          <w:rFonts w:hint="cs"/>
          <w:rtl/>
        </w:rPr>
        <w:t xml:space="preserve"> - </w:t>
      </w:r>
      <w:r>
        <w:rPr>
          <w:rtl/>
        </w:rPr>
        <w:t>أخبرنا الشيخ المفيد أبو علي الحسن بن محمّد بن الحسن الطوسي</w:t>
      </w:r>
      <w:r w:rsidR="00054F7A">
        <w:rPr>
          <w:rtl/>
        </w:rPr>
        <w:t>،</w:t>
      </w:r>
      <w:r>
        <w:rPr>
          <w:rtl/>
        </w:rPr>
        <w:t xml:space="preserve"> عن</w:t>
      </w:r>
      <w:r w:rsidR="00A07D50">
        <w:rPr>
          <w:rtl/>
        </w:rPr>
        <w:t xml:space="preserve"> </w:t>
      </w:r>
      <w:r>
        <w:rPr>
          <w:rtl/>
        </w:rPr>
        <w:t>أبيه رضي الله تعالى عنهما</w:t>
      </w:r>
      <w:r w:rsidR="00054F7A">
        <w:rPr>
          <w:rtl/>
        </w:rPr>
        <w:t>،</w:t>
      </w:r>
      <w:r>
        <w:rPr>
          <w:rtl/>
        </w:rPr>
        <w:t xml:space="preserve"> قال</w:t>
      </w:r>
      <w:r w:rsidR="00054F7A">
        <w:rPr>
          <w:rtl/>
        </w:rPr>
        <w:t>:</w:t>
      </w:r>
      <w:r>
        <w:rPr>
          <w:rtl/>
        </w:rPr>
        <w:t xml:space="preserve"> أخبرني أبو عمر عبدالواحد بن محمّد بن مهدي</w:t>
      </w:r>
      <w:r w:rsidR="00054F7A">
        <w:rPr>
          <w:rtl/>
        </w:rPr>
        <w:t>،</w:t>
      </w:r>
      <w:r w:rsidR="00A07D50">
        <w:rPr>
          <w:rtl/>
        </w:rPr>
        <w:t xml:space="preserve"> </w:t>
      </w:r>
    </w:p>
    <w:p w:rsidR="0077176E" w:rsidRPr="003B683D" w:rsidRDefault="00A07D50" w:rsidP="00054F7A">
      <w:pPr>
        <w:pStyle w:val="libLine"/>
        <w:rPr>
          <w:rtl/>
        </w:rPr>
      </w:pPr>
      <w:r>
        <w:rPr>
          <w:rtl/>
        </w:rPr>
        <w:t>__________________</w:t>
      </w:r>
    </w:p>
    <w:p w:rsidR="0077176E" w:rsidRDefault="0077176E" w:rsidP="00054F7A">
      <w:pPr>
        <w:pStyle w:val="libFootnote0"/>
        <w:rPr>
          <w:rtl/>
        </w:rPr>
      </w:pPr>
      <w:r>
        <w:rPr>
          <w:rtl/>
        </w:rPr>
        <w:t>(1) رواه المفيد في أماليه</w:t>
      </w:r>
      <w:r w:rsidR="00054F7A">
        <w:rPr>
          <w:rtl/>
        </w:rPr>
        <w:t>:</w:t>
      </w:r>
      <w:r>
        <w:rPr>
          <w:rtl/>
        </w:rPr>
        <w:t xml:space="preserve"> 353</w:t>
      </w:r>
      <w:r w:rsidR="00054F7A">
        <w:rPr>
          <w:rtl/>
        </w:rPr>
        <w:t>،</w:t>
      </w:r>
      <w:r>
        <w:rPr>
          <w:rtl/>
        </w:rPr>
        <w:t xml:space="preserve"> والشيخ في أماليه 1</w:t>
      </w:r>
      <w:r w:rsidR="00054F7A">
        <w:rPr>
          <w:rtl/>
        </w:rPr>
        <w:t>:</w:t>
      </w:r>
      <w:r>
        <w:rPr>
          <w:rtl/>
        </w:rPr>
        <w:t xml:space="preserve"> 124</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في ج 2</w:t>
      </w:r>
      <w:r w:rsidR="00054F7A">
        <w:rPr>
          <w:rtl/>
        </w:rPr>
        <w:t>:</w:t>
      </w:r>
      <w:r>
        <w:rPr>
          <w:rtl/>
        </w:rPr>
        <w:t xml:space="preserve"> الرقم 59 ويأتي</w:t>
      </w:r>
      <w:r w:rsidR="00A07D50">
        <w:rPr>
          <w:rtl/>
        </w:rPr>
        <w:t xml:space="preserve"> </w:t>
      </w:r>
      <w:r>
        <w:rPr>
          <w:rtl/>
        </w:rPr>
        <w:t>في ج 4</w:t>
      </w:r>
      <w:r w:rsidR="00054F7A">
        <w:rPr>
          <w:rtl/>
        </w:rPr>
        <w:t>:</w:t>
      </w:r>
      <w:r>
        <w:rPr>
          <w:rtl/>
        </w:rPr>
        <w:t xml:space="preserve"> الرقم 49 مثله.</w:t>
      </w:r>
    </w:p>
    <w:p w:rsidR="0077176E" w:rsidRDefault="0077176E" w:rsidP="00054F7A">
      <w:pPr>
        <w:pStyle w:val="libFootnote0"/>
        <w:rPr>
          <w:rtl/>
        </w:rPr>
      </w:pPr>
      <w:r>
        <w:rPr>
          <w:rtl/>
        </w:rPr>
        <w:t>(2) ليس في « ط ».</w:t>
      </w:r>
    </w:p>
    <w:p w:rsidR="0077176E" w:rsidRDefault="0077176E" w:rsidP="00054F7A">
      <w:pPr>
        <w:pStyle w:val="libFootnote0"/>
        <w:rPr>
          <w:rtl/>
        </w:rPr>
      </w:pPr>
      <w:r>
        <w:rPr>
          <w:rtl/>
        </w:rPr>
        <w:t>(3) في « ط »</w:t>
      </w:r>
      <w:r w:rsidR="00054F7A">
        <w:rPr>
          <w:rtl/>
        </w:rPr>
        <w:t>:</w:t>
      </w:r>
      <w:r>
        <w:rPr>
          <w:rtl/>
        </w:rPr>
        <w:t xml:space="preserve"> عذار.</w:t>
      </w:r>
    </w:p>
    <w:p w:rsidR="0077176E" w:rsidRDefault="0077176E" w:rsidP="00054F7A">
      <w:pPr>
        <w:pStyle w:val="libFootnote0"/>
        <w:rPr>
          <w:rtl/>
        </w:rPr>
      </w:pPr>
      <w:r>
        <w:rPr>
          <w:rtl/>
        </w:rPr>
        <w:t>(4) رواه الشيخ في أماليه 1</w:t>
      </w:r>
      <w:r w:rsidR="00054F7A">
        <w:rPr>
          <w:rtl/>
        </w:rPr>
        <w:t>:</w:t>
      </w:r>
      <w:r>
        <w:rPr>
          <w:rtl/>
        </w:rPr>
        <w:t xml:space="preserve"> 124</w:t>
      </w:r>
      <w:r w:rsidR="00054F7A">
        <w:rPr>
          <w:rtl/>
        </w:rPr>
        <w:t>،</w:t>
      </w:r>
      <w:r>
        <w:rPr>
          <w:rtl/>
        </w:rPr>
        <w:t xml:space="preserve"> والمفيد في أماليه</w:t>
      </w:r>
      <w:r w:rsidR="00054F7A">
        <w:rPr>
          <w:rtl/>
        </w:rPr>
        <w:t>:</w:t>
      </w:r>
      <w:r>
        <w:rPr>
          <w:rtl/>
        </w:rPr>
        <w:t xml:space="preserve"> 138 و 354</w:t>
      </w:r>
      <w:r w:rsidR="00054F7A">
        <w:rPr>
          <w:rtl/>
        </w:rPr>
        <w:t>،</w:t>
      </w:r>
      <w:r>
        <w:rPr>
          <w:rtl/>
        </w:rPr>
        <w:t xml:space="preserve"> والصدوق في أماليه</w:t>
      </w:r>
      <w:r w:rsidR="00054F7A">
        <w:rPr>
          <w:rtl/>
        </w:rPr>
        <w:t>:</w:t>
      </w:r>
      <w:r>
        <w:rPr>
          <w:rtl/>
        </w:rPr>
        <w:t xml:space="preserve"> 440</w:t>
      </w:r>
      <w:r w:rsidR="00054F7A">
        <w:rPr>
          <w:rtl/>
        </w:rPr>
        <w:t>،</w:t>
      </w:r>
      <w:r w:rsidR="00A07D50">
        <w:rPr>
          <w:rtl/>
        </w:rPr>
        <w:t xml:space="preserve"> </w:t>
      </w:r>
      <w:r w:rsidRPr="00054F7A">
        <w:rPr>
          <w:rStyle w:val="libFootnoteBoldChar"/>
          <w:rtl/>
        </w:rPr>
        <w:t>أقول</w:t>
      </w:r>
      <w:r w:rsidR="00054F7A" w:rsidRPr="00054F7A">
        <w:rPr>
          <w:rStyle w:val="libFootnoteBoldChar"/>
          <w:rtl/>
        </w:rPr>
        <w:t>:</w:t>
      </w:r>
      <w:r>
        <w:rPr>
          <w:rtl/>
        </w:rPr>
        <w:t xml:space="preserve"> يأتي في ج 9</w:t>
      </w:r>
      <w:r w:rsidR="00054F7A">
        <w:rPr>
          <w:rtl/>
        </w:rPr>
        <w:t>:</w:t>
      </w:r>
      <w:r>
        <w:rPr>
          <w:rtl/>
        </w:rPr>
        <w:t xml:space="preserve"> الرقم 31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أخبرنا أحمد بن محمّد بن سعيد</w:t>
      </w:r>
      <w:r w:rsidR="00054F7A">
        <w:rPr>
          <w:rtl/>
        </w:rPr>
        <w:t>،</w:t>
      </w:r>
      <w:r>
        <w:rPr>
          <w:rtl/>
        </w:rPr>
        <w:t xml:space="preserve"> قال</w:t>
      </w:r>
      <w:r w:rsidR="00054F7A">
        <w:rPr>
          <w:rtl/>
        </w:rPr>
        <w:t>:</w:t>
      </w:r>
      <w:r>
        <w:rPr>
          <w:rtl/>
        </w:rPr>
        <w:t xml:space="preserve"> حدّثنا الحسن بن علي بن عفان</w:t>
      </w:r>
      <w:r w:rsidR="00054F7A">
        <w:rPr>
          <w:rtl/>
        </w:rPr>
        <w:t>،</w:t>
      </w:r>
      <w:r w:rsidR="00A07D50">
        <w:rPr>
          <w:rtl/>
        </w:rPr>
        <w:t xml:space="preserve"> </w:t>
      </w:r>
      <w:r>
        <w:rPr>
          <w:rtl/>
        </w:rPr>
        <w:t>قال</w:t>
      </w:r>
      <w:r w:rsidR="00054F7A">
        <w:rPr>
          <w:rtl/>
        </w:rPr>
        <w:t>:</w:t>
      </w:r>
      <w:r>
        <w:rPr>
          <w:rtl/>
        </w:rPr>
        <w:t xml:space="preserve"> حدّثنا عبدالله</w:t>
      </w:r>
      <w:r w:rsidR="00054F7A">
        <w:rPr>
          <w:rtl/>
        </w:rPr>
        <w:t>،</w:t>
      </w:r>
      <w:r>
        <w:rPr>
          <w:rtl/>
        </w:rPr>
        <w:t xml:space="preserve"> عن فطر</w:t>
      </w:r>
      <w:r w:rsidR="00054F7A">
        <w:rPr>
          <w:rtl/>
        </w:rPr>
        <w:t>،</w:t>
      </w:r>
      <w:r>
        <w:rPr>
          <w:rtl/>
        </w:rPr>
        <w:t xml:space="preserve"> عن أبي إسحاق</w:t>
      </w:r>
      <w:r w:rsidR="00054F7A">
        <w:rPr>
          <w:rtl/>
        </w:rPr>
        <w:t>،</w:t>
      </w:r>
      <w:r>
        <w:rPr>
          <w:rtl/>
        </w:rPr>
        <w:t xml:space="preserve"> عن عمرو ذي مرو سعيد بن وهب</w:t>
      </w:r>
      <w:r w:rsidR="00054F7A">
        <w:rPr>
          <w:rtl/>
        </w:rPr>
        <w:t>،</w:t>
      </w:r>
      <w:r w:rsidR="00A07D50">
        <w:rPr>
          <w:rtl/>
        </w:rPr>
        <w:t xml:space="preserve"> </w:t>
      </w:r>
      <w:r>
        <w:rPr>
          <w:rtl/>
        </w:rPr>
        <w:t xml:space="preserve">وعن يزيد </w:t>
      </w:r>
      <w:r w:rsidRPr="00054F7A">
        <w:rPr>
          <w:rStyle w:val="libFootnotenumChar"/>
          <w:rtl/>
        </w:rPr>
        <w:t>(1)</w:t>
      </w:r>
      <w:r>
        <w:rPr>
          <w:rtl/>
        </w:rPr>
        <w:t xml:space="preserve"> بن نقيع قالوا</w:t>
      </w:r>
      <w:r w:rsidR="00054F7A">
        <w:rPr>
          <w:rtl/>
        </w:rPr>
        <w:t>:</w:t>
      </w:r>
      <w:r>
        <w:rPr>
          <w:rtl/>
        </w:rPr>
        <w:t xml:space="preserve"> سمعنا علياً </w:t>
      </w:r>
      <w:r w:rsidR="00054F7A" w:rsidRPr="00054F7A">
        <w:rPr>
          <w:rStyle w:val="libAlaemChar"/>
          <w:rFonts w:hint="cs"/>
          <w:rtl/>
        </w:rPr>
        <w:t>عليه‌السلام</w:t>
      </w:r>
      <w:r>
        <w:rPr>
          <w:rtl/>
        </w:rPr>
        <w:t xml:space="preserve"> يقول في الرحبة</w:t>
      </w:r>
      <w:r w:rsidR="00054F7A">
        <w:rPr>
          <w:rtl/>
        </w:rPr>
        <w:t>:</w:t>
      </w:r>
    </w:p>
    <w:p w:rsidR="0077176E" w:rsidRDefault="0077176E" w:rsidP="000605B2">
      <w:pPr>
        <w:pStyle w:val="libNormal"/>
        <w:rPr>
          <w:rtl/>
        </w:rPr>
      </w:pPr>
      <w:r>
        <w:rPr>
          <w:rtl/>
        </w:rPr>
        <w:t xml:space="preserve">« أنشد الله من سمع النبي </w:t>
      </w:r>
      <w:r w:rsidR="00054F7A" w:rsidRPr="00054F7A">
        <w:rPr>
          <w:rStyle w:val="libAlaemChar"/>
          <w:rFonts w:hint="cs"/>
          <w:rtl/>
        </w:rPr>
        <w:t>صلى‌الله‌عليه‌وآله‌وسلم</w:t>
      </w:r>
      <w:r>
        <w:rPr>
          <w:rtl/>
        </w:rPr>
        <w:t xml:space="preserve"> يقول يوم غدير خم ما قال إلاّ قام</w:t>
      </w:r>
      <w:r w:rsidR="00054F7A">
        <w:rPr>
          <w:rtl/>
        </w:rPr>
        <w:t>،</w:t>
      </w:r>
      <w:r>
        <w:rPr>
          <w:rtl/>
        </w:rPr>
        <w:t xml:space="preserve"> فقام ثلاثة</w:t>
      </w:r>
      <w:r w:rsidR="00A07D50">
        <w:rPr>
          <w:rtl/>
        </w:rPr>
        <w:t xml:space="preserve"> </w:t>
      </w:r>
      <w:r>
        <w:rPr>
          <w:rtl/>
        </w:rPr>
        <w:t xml:space="preserve">عشر فشهدوا ان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ألست أولى بالمؤمنين من أنفسهم قالوا</w:t>
      </w:r>
      <w:r w:rsidR="00054F7A">
        <w:rPr>
          <w:rtl/>
        </w:rPr>
        <w:t>:</w:t>
      </w:r>
      <w:r>
        <w:rPr>
          <w:rtl/>
        </w:rPr>
        <w:t xml:space="preserve"> بلى</w:t>
      </w:r>
      <w:r w:rsidR="00A07D50">
        <w:rPr>
          <w:rtl/>
        </w:rPr>
        <w:t xml:space="preserve"> </w:t>
      </w:r>
      <w:r>
        <w:rPr>
          <w:rtl/>
        </w:rPr>
        <w:t>يارسول الله</w:t>
      </w:r>
      <w:r w:rsidR="00054F7A">
        <w:rPr>
          <w:rtl/>
        </w:rPr>
        <w:t>،</w:t>
      </w:r>
      <w:r>
        <w:rPr>
          <w:rtl/>
        </w:rPr>
        <w:t xml:space="preserve"> فأخذ بيد علي </w:t>
      </w:r>
      <w:r w:rsidR="00054F7A" w:rsidRPr="00054F7A">
        <w:rPr>
          <w:rStyle w:val="libAlaemChar"/>
          <w:rFonts w:hint="cs"/>
          <w:rtl/>
        </w:rPr>
        <w:t>عليه‌السلام</w:t>
      </w:r>
      <w:r>
        <w:rPr>
          <w:rtl/>
        </w:rPr>
        <w:t xml:space="preserve"> وقال</w:t>
      </w:r>
      <w:r w:rsidR="00054F7A">
        <w:rPr>
          <w:rtl/>
        </w:rPr>
        <w:t>:</w:t>
      </w:r>
      <w:r>
        <w:rPr>
          <w:rtl/>
        </w:rPr>
        <w:t xml:space="preserve"> من كنت مولاه فهذا مولاه الل</w:t>
      </w:r>
      <w:r>
        <w:rPr>
          <w:rFonts w:hint="cs"/>
          <w:rtl/>
        </w:rPr>
        <w:t>ّ</w:t>
      </w:r>
      <w:r>
        <w:rPr>
          <w:rtl/>
        </w:rPr>
        <w:t>هم وال من</w:t>
      </w:r>
      <w:r w:rsidR="00A07D50">
        <w:rPr>
          <w:rtl/>
        </w:rPr>
        <w:t xml:space="preserve"> </w:t>
      </w:r>
      <w:r>
        <w:rPr>
          <w:rtl/>
        </w:rPr>
        <w:t>والاه وعاد من عاداه</w:t>
      </w:r>
      <w:r w:rsidR="00054F7A">
        <w:rPr>
          <w:rtl/>
        </w:rPr>
        <w:t>،</w:t>
      </w:r>
      <w:r>
        <w:rPr>
          <w:rtl/>
        </w:rPr>
        <w:t xml:space="preserve"> وأحب من أحبه وابغض من أبغضه وانصر من نصره واخذل</w:t>
      </w:r>
      <w:r w:rsidR="00A07D50">
        <w:rPr>
          <w:rtl/>
        </w:rPr>
        <w:t xml:space="preserve"> </w:t>
      </w:r>
      <w:r>
        <w:rPr>
          <w:rtl/>
        </w:rPr>
        <w:t>من خذله</w:t>
      </w:r>
      <w:r w:rsidR="00054F7A">
        <w:rPr>
          <w:rtl/>
        </w:rPr>
        <w:t>،</w:t>
      </w:r>
      <w:r>
        <w:rPr>
          <w:rtl/>
        </w:rPr>
        <w:t xml:space="preserve"> وقال أبو إسحاق حين فرغ من الحديث</w:t>
      </w:r>
      <w:r w:rsidR="00054F7A">
        <w:rPr>
          <w:rtl/>
        </w:rPr>
        <w:t>:</w:t>
      </w:r>
      <w:r>
        <w:rPr>
          <w:rtl/>
        </w:rPr>
        <w:t xml:space="preserve"> أي اشياخ لهم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150" w:name="_Toc252376455"/>
      <w:bookmarkStart w:id="1151" w:name="_Toc284325782"/>
      <w:bookmarkStart w:id="1152" w:name="_Toc284671408"/>
      <w:bookmarkStart w:id="1153" w:name="_Toc286745174"/>
      <w:bookmarkStart w:id="1154" w:name="_Toc297573551"/>
      <w:r w:rsidRPr="00054F7A">
        <w:rPr>
          <w:rStyle w:val="libBold2Char"/>
          <w:rtl/>
        </w:rPr>
        <w:t>23</w:t>
      </w:r>
      <w:bookmarkEnd w:id="1150"/>
      <w:bookmarkEnd w:id="1151"/>
      <w:bookmarkEnd w:id="1152"/>
      <w:bookmarkEnd w:id="1153"/>
      <w:bookmarkEnd w:id="1154"/>
      <w:r w:rsidR="00054F7A" w:rsidRPr="00054F7A">
        <w:rPr>
          <w:rStyle w:val="libBold2Char"/>
          <w:rFonts w:hint="cs"/>
          <w:rtl/>
        </w:rPr>
        <w:t xml:space="preserve"> - </w:t>
      </w:r>
      <w:r>
        <w:rPr>
          <w:rtl/>
        </w:rPr>
        <w:t>أخبرنا الشيخ الرئيس أبو محمّد الحسن بن الحسين بن بابويه في</w:t>
      </w:r>
      <w:r w:rsidR="00A07D50">
        <w:rPr>
          <w:rtl/>
        </w:rPr>
        <w:t xml:space="preserve"> </w:t>
      </w:r>
      <w:r>
        <w:rPr>
          <w:rtl/>
        </w:rPr>
        <w:t>خانقانه بالري في شهر ربيع الأو</w:t>
      </w:r>
      <w:r>
        <w:rPr>
          <w:rFonts w:hint="cs"/>
          <w:rtl/>
        </w:rPr>
        <w:t>ّ</w:t>
      </w:r>
      <w:r>
        <w:rPr>
          <w:rtl/>
        </w:rPr>
        <w:t>ل سنة عشرة وخمسمائة</w:t>
      </w:r>
      <w:r w:rsidR="00054F7A">
        <w:rPr>
          <w:rtl/>
        </w:rPr>
        <w:t>،</w:t>
      </w:r>
      <w:r>
        <w:rPr>
          <w:rtl/>
        </w:rPr>
        <w:t xml:space="preserve"> وأخبرنا الشيخ أبو علي</w:t>
      </w:r>
      <w:r w:rsidR="00A07D50">
        <w:rPr>
          <w:rtl/>
        </w:rPr>
        <w:t xml:space="preserve"> </w:t>
      </w:r>
      <w:r>
        <w:rPr>
          <w:rtl/>
        </w:rPr>
        <w:t>الحسن بن محمّد وأبو عبدالله محمّد بن شهريار الخازن بمشهد مولانا أمير</w:t>
      </w:r>
      <w:r w:rsidR="00A07D50">
        <w:rPr>
          <w:rtl/>
        </w:rPr>
        <w:t xml:space="preserve"> </w:t>
      </w:r>
      <w:r>
        <w:rPr>
          <w:rtl/>
        </w:rPr>
        <w:t>المؤمنين علي بن أبي طالب</w:t>
      </w:r>
      <w:r w:rsidR="00054F7A">
        <w:rPr>
          <w:rtl/>
        </w:rPr>
        <w:t>،</w:t>
      </w:r>
      <w:r>
        <w:rPr>
          <w:rtl/>
        </w:rPr>
        <w:t xml:space="preserve"> قال</w:t>
      </w:r>
      <w:r w:rsidR="00054F7A">
        <w:rPr>
          <w:rtl/>
        </w:rPr>
        <w:t>:</w:t>
      </w:r>
      <w:r>
        <w:rPr>
          <w:rtl/>
        </w:rPr>
        <w:t xml:space="preserve"> حدّثنا الشيخ السعيد أبو جعفر محمّد بن</w:t>
      </w:r>
      <w:r w:rsidR="00A07D50">
        <w:rPr>
          <w:rtl/>
        </w:rPr>
        <w:t xml:space="preserve"> </w:t>
      </w:r>
      <w:r>
        <w:rPr>
          <w:rtl/>
        </w:rPr>
        <w:t xml:space="preserve">الحسن بن محمّد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الشيخ المفيد محمّد بن محمّد</w:t>
      </w:r>
      <w:r w:rsidR="00054F7A">
        <w:rPr>
          <w:rtl/>
        </w:rPr>
        <w:t>،</w:t>
      </w:r>
      <w:r>
        <w:rPr>
          <w:rtl/>
        </w:rPr>
        <w:t xml:space="preserve"> قال</w:t>
      </w:r>
      <w:r w:rsidR="00054F7A">
        <w:rPr>
          <w:rtl/>
        </w:rPr>
        <w:t>:</w:t>
      </w:r>
      <w:r w:rsidR="00A07D50">
        <w:rPr>
          <w:rtl/>
        </w:rPr>
        <w:t xml:space="preserve"> </w:t>
      </w:r>
      <w:r>
        <w:rPr>
          <w:rtl/>
        </w:rPr>
        <w:t>حدّثني أبو بكر محمّد بن عمر الجعابي</w:t>
      </w:r>
      <w:r w:rsidR="00054F7A">
        <w:rPr>
          <w:rtl/>
        </w:rPr>
        <w:t>،</w:t>
      </w:r>
      <w:r>
        <w:rPr>
          <w:rtl/>
        </w:rPr>
        <w:t xml:space="preserve"> قال</w:t>
      </w:r>
      <w:r w:rsidR="00054F7A">
        <w:rPr>
          <w:rtl/>
        </w:rPr>
        <w:t>:</w:t>
      </w:r>
      <w:r>
        <w:rPr>
          <w:rtl/>
        </w:rPr>
        <w:t xml:space="preserve"> حدّثنا أبو العباس أحمد بن محمّد بن</w:t>
      </w:r>
      <w:r w:rsidR="00A07D50">
        <w:rPr>
          <w:rtl/>
        </w:rPr>
        <w:t xml:space="preserve"> </w:t>
      </w:r>
      <w:r>
        <w:rPr>
          <w:rtl/>
        </w:rPr>
        <w:t>سعيد</w:t>
      </w:r>
      <w:r w:rsidR="00054F7A">
        <w:rPr>
          <w:rtl/>
        </w:rPr>
        <w:t>،</w:t>
      </w:r>
      <w:r>
        <w:rPr>
          <w:rtl/>
        </w:rPr>
        <w:t xml:space="preserve"> قال</w:t>
      </w:r>
      <w:r w:rsidR="00054F7A">
        <w:rPr>
          <w:rtl/>
        </w:rPr>
        <w:t>:</w:t>
      </w:r>
      <w:r>
        <w:rPr>
          <w:rtl/>
        </w:rPr>
        <w:t xml:space="preserve"> حدّثنا أبو حاتم</w:t>
      </w:r>
      <w:r w:rsidR="00054F7A">
        <w:rPr>
          <w:rtl/>
        </w:rPr>
        <w:t>،</w:t>
      </w:r>
      <w:r>
        <w:rPr>
          <w:rtl/>
        </w:rPr>
        <w:t xml:space="preserve"> قال</w:t>
      </w:r>
      <w:r w:rsidR="00054F7A">
        <w:rPr>
          <w:rtl/>
        </w:rPr>
        <w:t>:</w:t>
      </w:r>
      <w:r>
        <w:rPr>
          <w:rtl/>
        </w:rPr>
        <w:t xml:space="preserve"> حدّثنا محمّد بن فرات</w:t>
      </w:r>
      <w:r w:rsidR="00054F7A">
        <w:rPr>
          <w:rtl/>
        </w:rPr>
        <w:t>،</w:t>
      </w:r>
      <w:r>
        <w:rPr>
          <w:rtl/>
        </w:rPr>
        <w:t xml:space="preserve"> قال</w:t>
      </w:r>
      <w:r w:rsidR="00054F7A">
        <w:rPr>
          <w:rtl/>
        </w:rPr>
        <w:t>:</w:t>
      </w:r>
      <w:r>
        <w:rPr>
          <w:rtl/>
        </w:rPr>
        <w:t xml:space="preserve"> حدّثنا حنان بن</w:t>
      </w:r>
      <w:r w:rsidR="00A07D50">
        <w:rPr>
          <w:rtl/>
        </w:rPr>
        <w:t xml:space="preserve"> </w:t>
      </w:r>
      <w:r>
        <w:rPr>
          <w:rtl/>
        </w:rPr>
        <w:t>سدير</w:t>
      </w:r>
      <w:r w:rsidR="00054F7A">
        <w:rPr>
          <w:rtl/>
        </w:rPr>
        <w:t>،</w:t>
      </w:r>
      <w:r>
        <w:rPr>
          <w:rtl/>
        </w:rPr>
        <w:t xml:space="preserve"> عن أبي جعفر محمّد بن علي الباقر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ما ثبت الله تعالى حب عليّ في قلب أحد فزلت له قدم</w:t>
      </w:r>
      <w:r w:rsidR="00054F7A">
        <w:rPr>
          <w:rtl/>
        </w:rPr>
        <w:t>،</w:t>
      </w:r>
      <w:r>
        <w:rPr>
          <w:rtl/>
        </w:rPr>
        <w:t xml:space="preserve"> إلاّ ثبت الله له قدما</w:t>
      </w:r>
      <w:r>
        <w:rPr>
          <w:rFonts w:hint="cs"/>
          <w:rtl/>
        </w:rPr>
        <w:t>ً</w:t>
      </w:r>
      <w:r w:rsidR="00A07D50">
        <w:rPr>
          <w:rtl/>
        </w:rPr>
        <w:t xml:space="preserve"> </w:t>
      </w:r>
      <w:r>
        <w:rPr>
          <w:rtl/>
        </w:rPr>
        <w:t>ا</w:t>
      </w:r>
      <w:r>
        <w:rPr>
          <w:rFonts w:hint="cs"/>
          <w:rtl/>
        </w:rPr>
        <w:t>ُ</w:t>
      </w:r>
      <w:r>
        <w:rPr>
          <w:rtl/>
        </w:rPr>
        <w:t xml:space="preserve">خرى » </w:t>
      </w:r>
      <w:r w:rsidRPr="00054F7A">
        <w:rPr>
          <w:rStyle w:val="libFootnotenumChar"/>
          <w:rtl/>
        </w:rPr>
        <w:t>(4)</w:t>
      </w:r>
      <w:r>
        <w:rPr>
          <w:rtl/>
        </w:rPr>
        <w:t>.</w:t>
      </w:r>
    </w:p>
    <w:p w:rsidR="00A07D50" w:rsidRDefault="0077176E" w:rsidP="00A07D50">
      <w:pPr>
        <w:pStyle w:val="libNormal"/>
        <w:rPr>
          <w:rtl/>
        </w:rPr>
      </w:pPr>
      <w:bookmarkStart w:id="1155" w:name="_Toc252376456"/>
      <w:bookmarkStart w:id="1156" w:name="_Toc284325783"/>
      <w:bookmarkStart w:id="1157" w:name="_Toc284671409"/>
      <w:bookmarkStart w:id="1158" w:name="_Toc286745175"/>
      <w:bookmarkStart w:id="1159" w:name="_Toc297573552"/>
      <w:r w:rsidRPr="00054F7A">
        <w:rPr>
          <w:rStyle w:val="libBold2Char"/>
          <w:rtl/>
        </w:rPr>
        <w:t>24</w:t>
      </w:r>
      <w:bookmarkEnd w:id="1155"/>
      <w:bookmarkEnd w:id="1156"/>
      <w:bookmarkEnd w:id="1157"/>
      <w:bookmarkEnd w:id="1158"/>
      <w:bookmarkEnd w:id="1159"/>
      <w:r w:rsidR="00054F7A" w:rsidRPr="00054F7A">
        <w:rPr>
          <w:rStyle w:val="libBold2Char"/>
          <w:rFonts w:hint="cs"/>
          <w:rtl/>
        </w:rPr>
        <w:t xml:space="preserve"> - </w:t>
      </w:r>
      <w:r>
        <w:rPr>
          <w:rtl/>
        </w:rPr>
        <w:t xml:space="preserve">أخبرنا والدي أبو القاسم علي بن محمّد بن عليّ الفقيه </w:t>
      </w:r>
      <w:r w:rsidR="00054F7A" w:rsidRPr="00054F7A">
        <w:rPr>
          <w:rStyle w:val="libAlaemChar"/>
          <w:rFonts w:hint="cs"/>
          <w:rtl/>
        </w:rPr>
        <w:t>رحمه‌الله</w:t>
      </w:r>
      <w:r>
        <w:rPr>
          <w:rtl/>
        </w:rPr>
        <w:t xml:space="preserve"> وعمار بن</w:t>
      </w:r>
      <w:r w:rsidR="00A07D50">
        <w:rPr>
          <w:rtl/>
        </w:rPr>
        <w:t xml:space="preserve"> </w:t>
      </w:r>
    </w:p>
    <w:p w:rsidR="0077176E" w:rsidRPr="003B683D" w:rsidRDefault="00A07D50" w:rsidP="00054F7A">
      <w:pPr>
        <w:pStyle w:val="libLine"/>
        <w:rPr>
          <w:rtl/>
        </w:rPr>
      </w:pPr>
      <w:r>
        <w:rPr>
          <w:rtl/>
        </w:rPr>
        <w:t>__________________</w:t>
      </w:r>
    </w:p>
    <w:p w:rsidR="0077176E" w:rsidRDefault="0077176E" w:rsidP="00054F7A">
      <w:pPr>
        <w:pStyle w:val="libFootnote0"/>
        <w:rPr>
          <w:rtl/>
        </w:rPr>
      </w:pPr>
      <w:r>
        <w:rPr>
          <w:rtl/>
        </w:rPr>
        <w:t>(1) في أمالي الشيخ</w:t>
      </w:r>
      <w:r w:rsidR="00054F7A">
        <w:rPr>
          <w:rtl/>
        </w:rPr>
        <w:t>:</w:t>
      </w:r>
      <w:r>
        <w:rPr>
          <w:rtl/>
        </w:rPr>
        <w:t xml:space="preserve"> زيد.</w:t>
      </w:r>
    </w:p>
    <w:p w:rsidR="0077176E" w:rsidRDefault="0077176E" w:rsidP="00054F7A">
      <w:pPr>
        <w:pStyle w:val="libFootnote0"/>
        <w:rPr>
          <w:rtl/>
        </w:rPr>
      </w:pPr>
      <w:r>
        <w:rPr>
          <w:rtl/>
        </w:rPr>
        <w:t>(2) في « ط »</w:t>
      </w:r>
      <w:r w:rsidR="00054F7A">
        <w:rPr>
          <w:rtl/>
        </w:rPr>
        <w:t>:</w:t>
      </w:r>
      <w:r>
        <w:rPr>
          <w:rtl/>
        </w:rPr>
        <w:t xml:space="preserve"> أشياخ هم</w:t>
      </w:r>
      <w:r w:rsidR="00054F7A">
        <w:rPr>
          <w:rtl/>
        </w:rPr>
        <w:t>،</w:t>
      </w:r>
      <w:r>
        <w:rPr>
          <w:rtl/>
        </w:rPr>
        <w:t xml:space="preserve"> وفي الأمالي</w:t>
      </w:r>
      <w:r w:rsidR="00054F7A">
        <w:rPr>
          <w:rtl/>
        </w:rPr>
        <w:t>:</w:t>
      </w:r>
      <w:r>
        <w:rPr>
          <w:rtl/>
        </w:rPr>
        <w:t xml:space="preserve"> يا أبا بكر في اشياء آخر.</w:t>
      </w:r>
    </w:p>
    <w:p w:rsidR="0077176E" w:rsidRDefault="0077176E" w:rsidP="00054F7A">
      <w:pPr>
        <w:pStyle w:val="libFootnote0"/>
        <w:rPr>
          <w:rtl/>
        </w:rPr>
      </w:pPr>
      <w:r>
        <w:rPr>
          <w:rtl/>
        </w:rPr>
        <w:t>(3) رواه الشيخ في أماليه 1</w:t>
      </w:r>
      <w:r w:rsidR="00054F7A">
        <w:rPr>
          <w:rtl/>
        </w:rPr>
        <w:t>:</w:t>
      </w:r>
      <w:r>
        <w:rPr>
          <w:rtl/>
        </w:rPr>
        <w:t xml:space="preserve"> 261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بألفاظ ا</w:t>
      </w:r>
      <w:r>
        <w:rPr>
          <w:rFonts w:hint="cs"/>
          <w:rtl/>
        </w:rPr>
        <w:t>ُ</w:t>
      </w:r>
      <w:r>
        <w:rPr>
          <w:rtl/>
        </w:rPr>
        <w:t>خر في ج 3</w:t>
      </w:r>
      <w:r w:rsidR="00054F7A">
        <w:rPr>
          <w:rtl/>
        </w:rPr>
        <w:t>:</w:t>
      </w:r>
      <w:r>
        <w:rPr>
          <w:rtl/>
        </w:rPr>
        <w:t xml:space="preserve"> الرقم 30</w:t>
      </w:r>
      <w:r w:rsidR="00054F7A">
        <w:rPr>
          <w:rtl/>
        </w:rPr>
        <w:t>،</w:t>
      </w:r>
      <w:r>
        <w:rPr>
          <w:rtl/>
        </w:rPr>
        <w:t xml:space="preserve"> وج 5</w:t>
      </w:r>
      <w:r w:rsidR="00054F7A">
        <w:rPr>
          <w:rtl/>
        </w:rPr>
        <w:t>:</w:t>
      </w:r>
      <w:r>
        <w:rPr>
          <w:rtl/>
        </w:rPr>
        <w:t xml:space="preserve"> الرقم 23</w:t>
      </w:r>
      <w:r w:rsidR="00054F7A">
        <w:rPr>
          <w:rtl/>
        </w:rPr>
        <w:t>،</w:t>
      </w:r>
      <w:r w:rsidR="00A07D50">
        <w:rPr>
          <w:rtl/>
        </w:rPr>
        <w:t xml:space="preserve"> </w:t>
      </w:r>
      <w:r>
        <w:rPr>
          <w:rtl/>
        </w:rPr>
        <w:t>وج 10</w:t>
      </w:r>
      <w:r w:rsidR="00054F7A">
        <w:rPr>
          <w:rtl/>
        </w:rPr>
        <w:t>:</w:t>
      </w:r>
      <w:r>
        <w:rPr>
          <w:rtl/>
        </w:rPr>
        <w:t xml:space="preserve"> الرقم 14.</w:t>
      </w:r>
    </w:p>
    <w:p w:rsidR="0077176E" w:rsidRDefault="0077176E" w:rsidP="00054F7A">
      <w:pPr>
        <w:pStyle w:val="libFootnote0"/>
        <w:rPr>
          <w:rtl/>
        </w:rPr>
      </w:pPr>
      <w:r>
        <w:rPr>
          <w:rtl/>
        </w:rPr>
        <w:t>(4) رواه الصدوق في أماليه</w:t>
      </w:r>
      <w:r w:rsidR="00054F7A">
        <w:rPr>
          <w:rtl/>
        </w:rPr>
        <w:t>:</w:t>
      </w:r>
      <w:r>
        <w:rPr>
          <w:rtl/>
        </w:rPr>
        <w:t xml:space="preserve"> 467 مع اختلاف</w:t>
      </w:r>
      <w:r w:rsidR="00054F7A">
        <w:rPr>
          <w:rtl/>
        </w:rPr>
        <w:t>،</w:t>
      </w:r>
      <w:r>
        <w:rPr>
          <w:rtl/>
        </w:rPr>
        <w:t xml:space="preserve"> والشيخ في أماليه 1</w:t>
      </w:r>
      <w:r w:rsidR="00054F7A">
        <w:rPr>
          <w:rtl/>
        </w:rPr>
        <w:t>:</w:t>
      </w:r>
      <w:r>
        <w:rPr>
          <w:rtl/>
        </w:rPr>
        <w:t xml:space="preserve"> 132</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sidR="00A07D50">
        <w:rPr>
          <w:rtl/>
        </w:rPr>
        <w:t xml:space="preserve"> </w:t>
      </w:r>
      <w:r>
        <w:rPr>
          <w:rtl/>
        </w:rPr>
        <w:t>الرقم 65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ياسر وولده أبو القاسم سعد بن عمار </w:t>
      </w:r>
      <w:r w:rsidR="00054F7A" w:rsidRPr="00054F7A">
        <w:rPr>
          <w:rStyle w:val="libAlaemChar"/>
          <w:rFonts w:hint="cs"/>
          <w:rtl/>
        </w:rPr>
        <w:t>رحمهم‌الله</w:t>
      </w:r>
      <w:r>
        <w:rPr>
          <w:rtl/>
        </w:rPr>
        <w:t xml:space="preserve"> جميعاً</w:t>
      </w:r>
      <w:r w:rsidR="00054F7A">
        <w:rPr>
          <w:rtl/>
        </w:rPr>
        <w:t>،</w:t>
      </w:r>
      <w:r>
        <w:rPr>
          <w:rtl/>
        </w:rPr>
        <w:t xml:space="preserve"> عن إبراهيم بن نصر الجرجاني</w:t>
      </w:r>
      <w:r w:rsidR="00054F7A">
        <w:rPr>
          <w:rtl/>
        </w:rPr>
        <w:t>،</w:t>
      </w:r>
      <w:r w:rsidR="00A07D50">
        <w:rPr>
          <w:rtl/>
        </w:rPr>
        <w:t xml:space="preserve"> </w:t>
      </w:r>
      <w:r>
        <w:rPr>
          <w:rtl/>
        </w:rPr>
        <w:t xml:space="preserve">عن السيّد الزاهد محمّد بن حمزة الحسيني </w:t>
      </w:r>
      <w:r w:rsidR="00054F7A" w:rsidRPr="00054F7A">
        <w:rPr>
          <w:rStyle w:val="libAlaemChar"/>
          <w:rFonts w:hint="cs"/>
          <w:rtl/>
        </w:rPr>
        <w:t>رحمه‌الله</w:t>
      </w:r>
      <w:r w:rsidR="00054F7A">
        <w:rPr>
          <w:rtl/>
        </w:rPr>
        <w:t>،</w:t>
      </w:r>
      <w:r>
        <w:rPr>
          <w:rtl/>
        </w:rPr>
        <w:t xml:space="preserve"> عن أبي عبدالله الحسين بن</w:t>
      </w:r>
      <w:r w:rsidR="00A07D50">
        <w:rPr>
          <w:rtl/>
        </w:rPr>
        <w:t xml:space="preserve"> </w:t>
      </w:r>
      <w:r>
        <w:rPr>
          <w:rtl/>
        </w:rPr>
        <w:t xml:space="preserve">علي بن بابويه </w:t>
      </w:r>
      <w:r w:rsidR="00054F7A" w:rsidRPr="00054F7A">
        <w:rPr>
          <w:rStyle w:val="libAlaemChar"/>
          <w:rFonts w:hint="cs"/>
          <w:rtl/>
        </w:rPr>
        <w:t>رحمه‌الله</w:t>
      </w:r>
      <w:r>
        <w:rPr>
          <w:rtl/>
        </w:rPr>
        <w:t xml:space="preserve"> ( عن أخيه الصدوق أبي جعفر بن بابويه ) </w:t>
      </w:r>
      <w:r w:rsidRPr="00054F7A">
        <w:rPr>
          <w:rStyle w:val="libFootnotenumChar"/>
          <w:rtl/>
        </w:rPr>
        <w:t>(1)</w:t>
      </w:r>
      <w:r>
        <w:rPr>
          <w:rtl/>
        </w:rPr>
        <w:t xml:space="preserve"> قال</w:t>
      </w:r>
      <w:r w:rsidR="00054F7A">
        <w:rPr>
          <w:rtl/>
        </w:rPr>
        <w:t>:</w:t>
      </w:r>
      <w:r>
        <w:rPr>
          <w:rtl/>
        </w:rPr>
        <w:t xml:space="preserve"> حدّثنا أبو</w:t>
      </w:r>
      <w:r w:rsidR="00A07D50">
        <w:rPr>
          <w:rtl/>
        </w:rPr>
        <w:t xml:space="preserve"> </w:t>
      </w:r>
      <w:r>
        <w:rPr>
          <w:rtl/>
        </w:rPr>
        <w:t>الحسن علي بن عيسى المجاور في مسجد الكوفة</w:t>
      </w:r>
      <w:r w:rsidR="00054F7A">
        <w:rPr>
          <w:rtl/>
        </w:rPr>
        <w:t>،</w:t>
      </w:r>
      <w:r>
        <w:rPr>
          <w:rtl/>
        </w:rPr>
        <w:t xml:space="preserve"> قال</w:t>
      </w:r>
      <w:r w:rsidR="00054F7A">
        <w:rPr>
          <w:rtl/>
        </w:rPr>
        <w:t>:</w:t>
      </w:r>
      <w:r>
        <w:rPr>
          <w:rtl/>
        </w:rPr>
        <w:t xml:space="preserve"> حدّثنا إسماعيل بن رزين</w:t>
      </w:r>
      <w:r w:rsidR="00A07D50">
        <w:rPr>
          <w:rtl/>
        </w:rPr>
        <w:t xml:space="preserve"> </w:t>
      </w:r>
      <w:r>
        <w:rPr>
          <w:rtl/>
        </w:rPr>
        <w:t>ابن أخ دعبل الخزاعي</w:t>
      </w:r>
      <w:r w:rsidR="00054F7A">
        <w:rPr>
          <w:rtl/>
        </w:rPr>
        <w:t>،</w:t>
      </w:r>
      <w:r>
        <w:rPr>
          <w:rtl/>
        </w:rPr>
        <w:t xml:space="preserve"> عن أبيه</w:t>
      </w:r>
      <w:r w:rsidR="00054F7A">
        <w:rPr>
          <w:rtl/>
        </w:rPr>
        <w:t>،</w:t>
      </w:r>
      <w:r>
        <w:rPr>
          <w:rtl/>
        </w:rPr>
        <w:t xml:space="preserve"> قال</w:t>
      </w:r>
      <w:r w:rsidR="00054F7A">
        <w:rPr>
          <w:rtl/>
        </w:rPr>
        <w:t>:</w:t>
      </w:r>
      <w:r>
        <w:rPr>
          <w:rtl/>
        </w:rPr>
        <w:t xml:space="preserve"> حدّثني علي بن موسى الرضا</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موسى بن جعفر</w:t>
      </w:r>
      <w:r w:rsidR="00054F7A">
        <w:rPr>
          <w:rtl/>
        </w:rPr>
        <w:t>،</w:t>
      </w:r>
      <w:r>
        <w:rPr>
          <w:rtl/>
        </w:rPr>
        <w:t xml:space="preserve"> عن أبيه جعفر بن محمّد</w:t>
      </w:r>
      <w:r w:rsidR="00054F7A">
        <w:rPr>
          <w:rtl/>
        </w:rPr>
        <w:t>،</w:t>
      </w:r>
      <w:r>
        <w:rPr>
          <w:rtl/>
        </w:rPr>
        <w:t xml:space="preserve"> عن أبيه محمّد بن علي قال</w:t>
      </w:r>
      <w:r w:rsidR="00054F7A">
        <w:rPr>
          <w:rtl/>
        </w:rPr>
        <w:t>:</w:t>
      </w:r>
      <w:r>
        <w:rPr>
          <w:rtl/>
        </w:rPr>
        <w:t xml:space="preserve"> حدّثني</w:t>
      </w:r>
      <w:r w:rsidR="00A07D50">
        <w:rPr>
          <w:rtl/>
        </w:rPr>
        <w:t xml:space="preserve"> </w:t>
      </w:r>
      <w:r>
        <w:rPr>
          <w:rtl/>
        </w:rPr>
        <w:t>أبي علي بن الحسين</w:t>
      </w:r>
      <w:r w:rsidR="00054F7A">
        <w:rPr>
          <w:rtl/>
        </w:rPr>
        <w:t>،</w:t>
      </w:r>
      <w:r>
        <w:rPr>
          <w:rtl/>
        </w:rPr>
        <w:t xml:space="preserve"> قال</w:t>
      </w:r>
      <w:r w:rsidR="00054F7A">
        <w:rPr>
          <w:rtl/>
        </w:rPr>
        <w:t>:</w:t>
      </w:r>
      <w:r>
        <w:rPr>
          <w:rtl/>
        </w:rPr>
        <w:t xml:space="preserve"> حدّثني أبي الحسين بن علي</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r>
        <w:rPr>
          <w:rtl/>
        </w:rPr>
        <w:t>« ياعلي أنت المظلوم بعدي فويل لمن قاتلك وطوبى لمن قاتل معك</w:t>
      </w:r>
      <w:r w:rsidR="00054F7A">
        <w:rPr>
          <w:rtl/>
        </w:rPr>
        <w:t>،</w:t>
      </w:r>
      <w:r>
        <w:rPr>
          <w:rtl/>
        </w:rPr>
        <w:t xml:space="preserve"> ياعلي</w:t>
      </w:r>
      <w:r w:rsidR="00A07D50">
        <w:rPr>
          <w:rtl/>
        </w:rPr>
        <w:t xml:space="preserve"> </w:t>
      </w:r>
      <w:r>
        <w:rPr>
          <w:rtl/>
        </w:rPr>
        <w:t>أنت الذي تنطق بكلامي وتتكلم بلساني بعدي فويل لمن رد عليك وطوبى لمن</w:t>
      </w:r>
      <w:r w:rsidR="00A07D50">
        <w:rPr>
          <w:rtl/>
        </w:rPr>
        <w:t xml:space="preserve"> </w:t>
      </w:r>
      <w:r>
        <w:rPr>
          <w:rtl/>
        </w:rPr>
        <w:t>قبل كلامك</w:t>
      </w:r>
      <w:r w:rsidR="00054F7A">
        <w:rPr>
          <w:rtl/>
        </w:rPr>
        <w:t>،</w:t>
      </w:r>
      <w:r>
        <w:rPr>
          <w:rtl/>
        </w:rPr>
        <w:t xml:space="preserve"> ياعلي أنت سيّد هذه الا</w:t>
      </w:r>
      <w:r>
        <w:rPr>
          <w:rFonts w:hint="cs"/>
          <w:rtl/>
        </w:rPr>
        <w:t>ُ</w:t>
      </w:r>
      <w:r>
        <w:rPr>
          <w:rtl/>
        </w:rPr>
        <w:t>مّة بعدي وأنت إمامها وخليفتي عليها</w:t>
      </w:r>
      <w:r w:rsidR="00054F7A">
        <w:rPr>
          <w:rtl/>
        </w:rPr>
        <w:t>،</w:t>
      </w:r>
      <w:r>
        <w:rPr>
          <w:rtl/>
        </w:rPr>
        <w:t xml:space="preserve"> ومن</w:t>
      </w:r>
      <w:r w:rsidR="00A07D50">
        <w:rPr>
          <w:rtl/>
        </w:rPr>
        <w:t xml:space="preserve"> </w:t>
      </w:r>
      <w:r>
        <w:rPr>
          <w:rtl/>
        </w:rPr>
        <w:t>فارقك فارقني يوم القيامة ومن كان معك كان معي يوم القيامة</w:t>
      </w:r>
      <w:r w:rsidR="00054F7A">
        <w:rPr>
          <w:rtl/>
        </w:rPr>
        <w:t>،</w:t>
      </w:r>
      <w:r>
        <w:rPr>
          <w:rtl/>
        </w:rPr>
        <w:t xml:space="preserve"> ياعلي أنت أول</w:t>
      </w:r>
      <w:r w:rsidR="00A07D50">
        <w:rPr>
          <w:rtl/>
        </w:rPr>
        <w:t xml:space="preserve"> </w:t>
      </w:r>
      <w:r>
        <w:rPr>
          <w:rtl/>
        </w:rPr>
        <w:t>من آمن بي وصدقني وأول من أعانني على أمري وجاهد معي عدوي</w:t>
      </w:r>
      <w:r w:rsidR="00054F7A">
        <w:rPr>
          <w:rtl/>
        </w:rPr>
        <w:t>،</w:t>
      </w:r>
      <w:r>
        <w:rPr>
          <w:rtl/>
        </w:rPr>
        <w:t xml:space="preserve"> وأنت أول</w:t>
      </w:r>
      <w:r w:rsidR="00A07D50">
        <w:rPr>
          <w:rtl/>
        </w:rPr>
        <w:t xml:space="preserve"> </w:t>
      </w:r>
      <w:r>
        <w:rPr>
          <w:rtl/>
        </w:rPr>
        <w:t>من صل</w:t>
      </w:r>
      <w:r>
        <w:rPr>
          <w:rFonts w:hint="cs"/>
          <w:rtl/>
        </w:rPr>
        <w:t>ّ</w:t>
      </w:r>
      <w:r>
        <w:rPr>
          <w:rtl/>
        </w:rPr>
        <w:t>ى معي والناس يومئذ</w:t>
      </w:r>
      <w:r>
        <w:rPr>
          <w:rFonts w:hint="cs"/>
          <w:rtl/>
        </w:rPr>
        <w:t>ٍ</w:t>
      </w:r>
      <w:r>
        <w:rPr>
          <w:rtl/>
        </w:rPr>
        <w:t xml:space="preserve"> في غفلة الجهالة.</w:t>
      </w:r>
    </w:p>
    <w:p w:rsidR="00A07D50" w:rsidRDefault="0077176E" w:rsidP="000605B2">
      <w:pPr>
        <w:pStyle w:val="libNormal"/>
        <w:rPr>
          <w:rtl/>
        </w:rPr>
      </w:pPr>
      <w:r>
        <w:rPr>
          <w:rtl/>
        </w:rPr>
        <w:t>ياعلي أنت أول من تنشق عنه الأرض معي</w:t>
      </w:r>
      <w:r w:rsidR="00054F7A">
        <w:rPr>
          <w:rtl/>
        </w:rPr>
        <w:t>،</w:t>
      </w:r>
      <w:r>
        <w:rPr>
          <w:rtl/>
        </w:rPr>
        <w:t xml:space="preserve"> وأنت أو</w:t>
      </w:r>
      <w:r>
        <w:rPr>
          <w:rFonts w:hint="cs"/>
          <w:rtl/>
        </w:rPr>
        <w:t>ّ</w:t>
      </w:r>
      <w:r>
        <w:rPr>
          <w:rtl/>
        </w:rPr>
        <w:t>ل من يبعث معي</w:t>
      </w:r>
      <w:r w:rsidR="00054F7A">
        <w:rPr>
          <w:rtl/>
        </w:rPr>
        <w:t>،</w:t>
      </w:r>
      <w:r>
        <w:rPr>
          <w:rtl/>
        </w:rPr>
        <w:t xml:space="preserve"> وأنت</w:t>
      </w:r>
      <w:r w:rsidR="00A07D50">
        <w:rPr>
          <w:rtl/>
        </w:rPr>
        <w:t xml:space="preserve"> </w:t>
      </w:r>
      <w:r>
        <w:rPr>
          <w:rtl/>
        </w:rPr>
        <w:t>أو</w:t>
      </w:r>
      <w:r>
        <w:rPr>
          <w:rFonts w:hint="cs"/>
          <w:rtl/>
        </w:rPr>
        <w:t>ّ</w:t>
      </w:r>
      <w:r>
        <w:rPr>
          <w:rtl/>
        </w:rPr>
        <w:t>ل من يجوز الصراط معي</w:t>
      </w:r>
      <w:r w:rsidR="00054F7A">
        <w:rPr>
          <w:rtl/>
        </w:rPr>
        <w:t>،</w:t>
      </w:r>
      <w:r>
        <w:rPr>
          <w:rtl/>
        </w:rPr>
        <w:t xml:space="preserve"> وان ربي جل</w:t>
      </w:r>
      <w:r>
        <w:rPr>
          <w:rFonts w:hint="cs"/>
          <w:rtl/>
        </w:rPr>
        <w:t>ّ</w:t>
      </w:r>
      <w:r>
        <w:rPr>
          <w:rtl/>
        </w:rPr>
        <w:t xml:space="preserve"> جلاله أقسم بعزته لا يجوز عقبة</w:t>
      </w:r>
      <w:r w:rsidR="00A07D50">
        <w:rPr>
          <w:rtl/>
        </w:rPr>
        <w:t xml:space="preserve"> </w:t>
      </w:r>
      <w:r>
        <w:rPr>
          <w:rtl/>
        </w:rPr>
        <w:t xml:space="preserve">الصراط إلاّ من معه براءة </w:t>
      </w:r>
      <w:r w:rsidRPr="00054F7A">
        <w:rPr>
          <w:rStyle w:val="libFootnotenumChar"/>
          <w:rtl/>
        </w:rPr>
        <w:t>(2)</w:t>
      </w:r>
      <w:r>
        <w:rPr>
          <w:rtl/>
        </w:rPr>
        <w:t xml:space="preserve"> بولايتك وولاية الأئم</w:t>
      </w:r>
      <w:r>
        <w:rPr>
          <w:rFonts w:hint="cs"/>
          <w:rtl/>
        </w:rPr>
        <w:t>ّ</w:t>
      </w:r>
      <w:r>
        <w:rPr>
          <w:rtl/>
        </w:rPr>
        <w:t>ة من ولدك</w:t>
      </w:r>
      <w:r w:rsidR="00054F7A">
        <w:rPr>
          <w:rtl/>
        </w:rPr>
        <w:t>،</w:t>
      </w:r>
      <w:r>
        <w:rPr>
          <w:rtl/>
        </w:rPr>
        <w:t xml:space="preserve"> وأنت أول من يرد</w:t>
      </w:r>
      <w:r w:rsidR="00A07D50">
        <w:rPr>
          <w:rtl/>
        </w:rPr>
        <w:t xml:space="preserve"> </w:t>
      </w:r>
      <w:r>
        <w:rPr>
          <w:rtl/>
        </w:rPr>
        <w:t>حوضي تسقي منه أولياءك وتذود عنه أعداءك</w:t>
      </w:r>
      <w:r w:rsidR="00054F7A">
        <w:rPr>
          <w:rtl/>
        </w:rPr>
        <w:t>،</w:t>
      </w:r>
      <w:r>
        <w:rPr>
          <w:rtl/>
        </w:rPr>
        <w:t xml:space="preserve"> وأنت صاحبي إذا قمت</w:t>
      </w:r>
      <w:r>
        <w:rPr>
          <w:rFonts w:hint="cs"/>
          <w:rtl/>
        </w:rPr>
        <w:t>ُ</w:t>
      </w:r>
      <w:r>
        <w:rPr>
          <w:rtl/>
        </w:rPr>
        <w:t xml:space="preserve"> المقام</w:t>
      </w:r>
      <w:r w:rsidR="00A07D50">
        <w:rPr>
          <w:rtl/>
        </w:rPr>
        <w:t xml:space="preserve"> </w:t>
      </w:r>
      <w:r>
        <w:rPr>
          <w:rtl/>
        </w:rPr>
        <w:t>المحمود</w:t>
      </w:r>
      <w:r w:rsidR="00054F7A">
        <w:rPr>
          <w:rtl/>
        </w:rPr>
        <w:t>،</w:t>
      </w:r>
      <w:r>
        <w:rPr>
          <w:rtl/>
        </w:rPr>
        <w:t xml:space="preserve"> تشفع لمحبنا </w:t>
      </w:r>
      <w:r w:rsidRPr="00054F7A">
        <w:rPr>
          <w:rStyle w:val="libFootnotenumChar"/>
          <w:rtl/>
        </w:rPr>
        <w:t>(3)</w:t>
      </w:r>
      <w:r>
        <w:rPr>
          <w:rtl/>
        </w:rPr>
        <w:t xml:space="preserve"> فتشف</w:t>
      </w:r>
      <w:r>
        <w:rPr>
          <w:rFonts w:hint="cs"/>
          <w:rtl/>
        </w:rPr>
        <w:t>ّ</w:t>
      </w:r>
      <w:r>
        <w:rPr>
          <w:rtl/>
        </w:rPr>
        <w:t>ع فيهم</w:t>
      </w:r>
      <w:r w:rsidR="00054F7A">
        <w:rPr>
          <w:rtl/>
        </w:rPr>
        <w:t>،</w:t>
      </w:r>
      <w:r>
        <w:rPr>
          <w:rtl/>
        </w:rPr>
        <w:t xml:space="preserve"> وأنت أو</w:t>
      </w:r>
      <w:r>
        <w:rPr>
          <w:rFonts w:hint="cs"/>
          <w:rtl/>
        </w:rPr>
        <w:t>ّ</w:t>
      </w:r>
      <w:r>
        <w:rPr>
          <w:rtl/>
        </w:rPr>
        <w:t>ل من يدخل الجنّة</w:t>
      </w:r>
      <w:r w:rsidR="00054F7A">
        <w:rPr>
          <w:rtl/>
        </w:rPr>
        <w:t>،</w:t>
      </w:r>
      <w:r>
        <w:rPr>
          <w:rtl/>
        </w:rPr>
        <w:t xml:space="preserve"> وبيدك لوائي</w:t>
      </w:r>
      <w:r w:rsidR="00A07D50">
        <w:rPr>
          <w:rtl/>
        </w:rPr>
        <w:t xml:space="preserve"> </w:t>
      </w:r>
      <w:r>
        <w:rPr>
          <w:rtl/>
        </w:rPr>
        <w:t>لواء الحمد وهو سبعون شق</w:t>
      </w:r>
      <w:r>
        <w:rPr>
          <w:rFonts w:hint="cs"/>
          <w:rtl/>
        </w:rPr>
        <w:t>ّ</w:t>
      </w:r>
      <w:r>
        <w:rPr>
          <w:rtl/>
        </w:rPr>
        <w:t>ة</w:t>
      </w:r>
      <w:r w:rsidR="00054F7A">
        <w:rPr>
          <w:rtl/>
        </w:rPr>
        <w:t>،</w:t>
      </w:r>
      <w:r>
        <w:rPr>
          <w:rtl/>
        </w:rPr>
        <w:t xml:space="preserve"> الشقة منه أوسع من الشمس والقمر</w:t>
      </w:r>
      <w:r w:rsidR="00054F7A">
        <w:rPr>
          <w:rtl/>
        </w:rPr>
        <w:t>،</w:t>
      </w:r>
      <w:r>
        <w:rPr>
          <w:rtl/>
        </w:rPr>
        <w:t xml:space="preserve"> وأنت صاحب</w:t>
      </w:r>
      <w:r w:rsidR="00A07D50">
        <w:rPr>
          <w:rtl/>
        </w:rPr>
        <w:t xml:space="preserve"> </w:t>
      </w:r>
      <w:r>
        <w:rPr>
          <w:rtl/>
        </w:rPr>
        <w:t>شجرة طوبى في الجنّة</w:t>
      </w:r>
      <w:r w:rsidR="00054F7A">
        <w:rPr>
          <w:rtl/>
        </w:rPr>
        <w:t>،</w:t>
      </w:r>
      <w:r>
        <w:rPr>
          <w:rtl/>
        </w:rPr>
        <w:t xml:space="preserve"> أصلها في دارك وأغصانها في دور شيعتك ومحبيك » </w:t>
      </w:r>
      <w:r w:rsidRPr="00054F7A">
        <w:rPr>
          <w:rStyle w:val="libFootnotenumChar"/>
          <w:rtl/>
        </w:rPr>
        <w:t>(4)</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ط »</w:t>
            </w:r>
            <w:r w:rsidR="00054F7A">
              <w:rPr>
                <w:rtl/>
              </w:rPr>
              <w:t>:</w:t>
            </w:r>
            <w:r>
              <w:rPr>
                <w:rtl/>
              </w:rPr>
              <w:t xml:space="preserve"> من كان له براءة.</w:t>
            </w:r>
          </w:p>
        </w:tc>
      </w:tr>
    </w:tbl>
    <w:p w:rsidR="0077176E" w:rsidRDefault="0077176E" w:rsidP="00054F7A">
      <w:pPr>
        <w:pStyle w:val="libFootnote0"/>
        <w:rPr>
          <w:rtl/>
        </w:rPr>
      </w:pPr>
      <w:r>
        <w:rPr>
          <w:rtl/>
        </w:rPr>
        <w:t>(3) في البحار</w:t>
      </w:r>
      <w:r w:rsidR="00054F7A">
        <w:rPr>
          <w:rtl/>
        </w:rPr>
        <w:t>:</w:t>
      </w:r>
      <w:r>
        <w:rPr>
          <w:rtl/>
        </w:rPr>
        <w:t xml:space="preserve"> لمحبينا.</w:t>
      </w:r>
    </w:p>
    <w:p w:rsidR="0077176E" w:rsidRDefault="0077176E" w:rsidP="00054F7A">
      <w:pPr>
        <w:pStyle w:val="libFootnote0"/>
        <w:rPr>
          <w:rtl/>
        </w:rPr>
      </w:pPr>
      <w:r>
        <w:rPr>
          <w:rtl/>
        </w:rPr>
        <w:t>(4) عنه البحار 38</w:t>
      </w:r>
      <w:r w:rsidR="00054F7A">
        <w:rPr>
          <w:rtl/>
        </w:rPr>
        <w:t>:</w:t>
      </w:r>
      <w:r>
        <w:rPr>
          <w:rtl/>
        </w:rPr>
        <w:t xml:space="preserve"> 140</w:t>
      </w:r>
      <w:r w:rsidR="00054F7A">
        <w:rPr>
          <w:rtl/>
        </w:rPr>
        <w:t>،</w:t>
      </w:r>
      <w:r>
        <w:rPr>
          <w:rtl/>
        </w:rPr>
        <w:t xml:space="preserve"> رواه الصدوق في عيون أخبار الرضا </w:t>
      </w:r>
      <w:r w:rsidR="00054F7A" w:rsidRPr="00054F7A">
        <w:rPr>
          <w:rStyle w:val="libAlaemChar"/>
          <w:rFonts w:hint="cs"/>
          <w:rtl/>
        </w:rPr>
        <w:t>عليه‌السلام</w:t>
      </w:r>
      <w:r>
        <w:rPr>
          <w:rtl/>
        </w:rPr>
        <w:t xml:space="preserve"> 2</w:t>
      </w:r>
      <w:r w:rsidR="00054F7A">
        <w:rPr>
          <w:rtl/>
        </w:rPr>
        <w:t>:</w:t>
      </w:r>
      <w:r>
        <w:rPr>
          <w:rtl/>
        </w:rPr>
        <w:t xml:space="preserve"> 6 مع اختلافات</w:t>
      </w:r>
      <w:r w:rsidR="00054F7A">
        <w:rPr>
          <w:rtl/>
        </w:rPr>
        <w:t>،</w:t>
      </w:r>
      <w:r>
        <w:rPr>
          <w:rtl/>
        </w:rPr>
        <w:t xml:space="preserve"> </w:t>
      </w:r>
      <w:r w:rsidRPr="00054F7A">
        <w:rPr>
          <w:rStyle w:val="libFootnoteBoldChar"/>
          <w:rtl/>
        </w:rPr>
        <w:t>أقول</w:t>
      </w:r>
      <w:r w:rsidR="00054F7A" w:rsidRPr="00054F7A">
        <w:rPr>
          <w:rStyle w:val="libFootnoteBoldChar"/>
          <w:rtl/>
        </w:rPr>
        <w:t>:</w:t>
      </w:r>
      <w:r w:rsidR="00A07D50">
        <w:rPr>
          <w:rtl/>
        </w:rPr>
        <w:t xml:space="preserve"> </w:t>
      </w:r>
      <w:r>
        <w:rPr>
          <w:rtl/>
        </w:rPr>
        <w:t>يأتي في ج 7</w:t>
      </w:r>
      <w:r w:rsidR="00054F7A">
        <w:rPr>
          <w:rtl/>
        </w:rPr>
        <w:t>:</w:t>
      </w:r>
      <w:r>
        <w:rPr>
          <w:rtl/>
        </w:rPr>
        <w:t xml:space="preserve"> الرقم 32 مثله.</w:t>
      </w:r>
    </w:p>
    <w:p w:rsidR="0077176E" w:rsidRDefault="0077176E" w:rsidP="0077176E">
      <w:pPr>
        <w:pStyle w:val="libNormal"/>
        <w:rPr>
          <w:rtl/>
        </w:rPr>
      </w:pPr>
      <w:r>
        <w:rPr>
          <w:rtl/>
        </w:rPr>
        <w:br w:type="page"/>
      </w:r>
    </w:p>
    <w:p w:rsidR="0077176E" w:rsidRDefault="0077176E" w:rsidP="000605B2">
      <w:pPr>
        <w:pStyle w:val="libNormal"/>
        <w:rPr>
          <w:rtl/>
        </w:rPr>
      </w:pPr>
      <w:bookmarkStart w:id="1160" w:name="_Toc252376457"/>
      <w:bookmarkStart w:id="1161" w:name="_Toc284325784"/>
      <w:bookmarkStart w:id="1162" w:name="_Toc284671410"/>
      <w:bookmarkStart w:id="1163" w:name="_Toc286745176"/>
      <w:bookmarkStart w:id="1164" w:name="_Toc297573553"/>
      <w:r w:rsidRPr="00054F7A">
        <w:rPr>
          <w:rStyle w:val="libBold2Char"/>
          <w:rtl/>
        </w:rPr>
        <w:lastRenderedPageBreak/>
        <w:t>25</w:t>
      </w:r>
      <w:bookmarkEnd w:id="1160"/>
      <w:bookmarkEnd w:id="1161"/>
      <w:bookmarkEnd w:id="1162"/>
      <w:bookmarkEnd w:id="1163"/>
      <w:bookmarkEnd w:id="1164"/>
      <w:r w:rsidR="00054F7A" w:rsidRPr="00054F7A">
        <w:rPr>
          <w:rStyle w:val="libBold2Char"/>
          <w:rFonts w:hint="cs"/>
          <w:rtl/>
        </w:rPr>
        <w:t xml:space="preserve"> - </w:t>
      </w:r>
      <w:r>
        <w:rPr>
          <w:rtl/>
        </w:rPr>
        <w:t xml:space="preserve">أخبرنا الشيخ الفقيه أبو علي الحسن بن محمّد الطوسي </w:t>
      </w:r>
      <w:r w:rsidR="00054F7A" w:rsidRPr="00054F7A">
        <w:rPr>
          <w:rStyle w:val="libAlaemChar"/>
          <w:rFonts w:hint="cs"/>
          <w:rtl/>
        </w:rPr>
        <w:t>رحمه‌الله</w:t>
      </w:r>
      <w:r>
        <w:rPr>
          <w:rtl/>
        </w:rPr>
        <w:t xml:space="preserve"> في شهر</w:t>
      </w:r>
      <w:r w:rsidR="00A07D50">
        <w:rPr>
          <w:rtl/>
        </w:rPr>
        <w:t xml:space="preserve"> </w:t>
      </w:r>
      <w:r>
        <w:rPr>
          <w:rtl/>
        </w:rPr>
        <w:t>رمضان سنة إحدى عشرة وخمسمائة بقراءتي عليه في 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وأخبرني الشيخ الفقيه الأمين أبو عبدالله</w:t>
      </w:r>
      <w:r w:rsidR="00A07D50">
        <w:rPr>
          <w:rtl/>
        </w:rPr>
        <w:t xml:space="preserve"> </w:t>
      </w:r>
      <w:r>
        <w:rPr>
          <w:rtl/>
        </w:rPr>
        <w:t>محمّد بن أحمد بن شهريار الخازن قراءة عليه في سنة أربع عشرة وخمسمائة</w:t>
      </w:r>
      <w:r w:rsidR="00054F7A">
        <w:rPr>
          <w:rtl/>
        </w:rPr>
        <w:t>،</w:t>
      </w:r>
      <w:r w:rsidR="00A07D50">
        <w:rPr>
          <w:rtl/>
        </w:rPr>
        <w:t xml:space="preserve"> </w:t>
      </w:r>
      <w:r>
        <w:rPr>
          <w:rtl/>
        </w:rPr>
        <w:t>قال</w:t>
      </w:r>
      <w:r w:rsidR="00054F7A">
        <w:rPr>
          <w:rtl/>
        </w:rPr>
        <w:t>:</w:t>
      </w:r>
      <w:r>
        <w:rPr>
          <w:rtl/>
        </w:rPr>
        <w:t xml:space="preserve"> حدّثنا الشيخ السعيد أبو جعفر محمّد بن الحسن بن علي الطوسي </w:t>
      </w:r>
      <w:r w:rsidR="00054F7A" w:rsidRPr="00054F7A">
        <w:rPr>
          <w:rStyle w:val="libAlaemChar"/>
          <w:rFonts w:hint="cs"/>
          <w:rtl/>
        </w:rPr>
        <w:t>رضي‌الله‌عنه</w:t>
      </w:r>
      <w:r>
        <w:rPr>
          <w:rtl/>
        </w:rPr>
        <w:t xml:space="preserve"> بالغري</w:t>
      </w:r>
      <w:r w:rsidR="00A07D50">
        <w:rPr>
          <w:rtl/>
        </w:rPr>
        <w:t xml:space="preserve"> </w:t>
      </w:r>
      <w:r>
        <w:rPr>
          <w:rtl/>
        </w:rPr>
        <w:t>على ساكنه السلام سنة ست وخمسين وأربعمائة</w:t>
      </w:r>
      <w:r w:rsidR="00054F7A">
        <w:rPr>
          <w:rtl/>
        </w:rPr>
        <w:t>،</w:t>
      </w:r>
      <w:r>
        <w:rPr>
          <w:rtl/>
        </w:rPr>
        <w:t xml:space="preserve"> قال</w:t>
      </w:r>
      <w:r w:rsidR="00054F7A">
        <w:rPr>
          <w:rtl/>
        </w:rPr>
        <w:t>:</w:t>
      </w:r>
      <w:r>
        <w:rPr>
          <w:rtl/>
        </w:rPr>
        <w:t xml:space="preserve"> أخبرنا أبو عمر</w:t>
      </w:r>
      <w:r w:rsidR="00A07D50">
        <w:rPr>
          <w:rtl/>
        </w:rPr>
        <w:t xml:space="preserve"> </w:t>
      </w:r>
      <w:r>
        <w:rPr>
          <w:rtl/>
        </w:rPr>
        <w:t>عبدالواحد بن محمّد بن مهدي</w:t>
      </w:r>
      <w:r w:rsidR="00054F7A">
        <w:rPr>
          <w:rtl/>
        </w:rPr>
        <w:t>،</w:t>
      </w:r>
      <w:r>
        <w:rPr>
          <w:rtl/>
        </w:rPr>
        <w:t xml:space="preserve"> سنة عشرة وأربعمائة في منزله ببغداد في درب</w:t>
      </w:r>
      <w:r w:rsidR="00A07D50">
        <w:rPr>
          <w:rtl/>
        </w:rPr>
        <w:t xml:space="preserve"> </w:t>
      </w:r>
      <w:r>
        <w:rPr>
          <w:rtl/>
        </w:rPr>
        <w:t>الزعفراني رحبة بن مهدي</w:t>
      </w:r>
      <w:r w:rsidR="00054F7A">
        <w:rPr>
          <w:rtl/>
        </w:rPr>
        <w:t>،</w:t>
      </w:r>
      <w:r>
        <w:rPr>
          <w:rtl/>
        </w:rPr>
        <w:t xml:space="preserve"> قال</w:t>
      </w:r>
      <w:r w:rsidR="00054F7A">
        <w:rPr>
          <w:rtl/>
        </w:rPr>
        <w:t>:</w:t>
      </w:r>
      <w:r>
        <w:rPr>
          <w:rtl/>
        </w:rPr>
        <w:t xml:space="preserve"> أخبرنا أبو العباس أحمد بن محمّد بن سعيد بن</w:t>
      </w:r>
      <w:r w:rsidR="00A07D50">
        <w:rPr>
          <w:rtl/>
        </w:rPr>
        <w:t xml:space="preserve"> </w:t>
      </w:r>
      <w:r>
        <w:rPr>
          <w:rtl/>
        </w:rPr>
        <w:t>عبدالرحمان بن عقدة الحافظ</w:t>
      </w:r>
      <w:r w:rsidR="00054F7A">
        <w:rPr>
          <w:rtl/>
        </w:rPr>
        <w:t>،</w:t>
      </w:r>
      <w:r>
        <w:rPr>
          <w:rtl/>
        </w:rPr>
        <w:t xml:space="preserve"> قال</w:t>
      </w:r>
      <w:r w:rsidR="00054F7A">
        <w:rPr>
          <w:rtl/>
        </w:rPr>
        <w:t>:</w:t>
      </w:r>
      <w:r>
        <w:rPr>
          <w:rtl/>
        </w:rPr>
        <w:t xml:space="preserve"> أخبرنا أحمد بن محمّد بن يحيى الجعفي</w:t>
      </w:r>
      <w:r w:rsidR="00A07D50">
        <w:rPr>
          <w:rtl/>
        </w:rPr>
        <w:t xml:space="preserve"> </w:t>
      </w:r>
      <w:r>
        <w:rPr>
          <w:rtl/>
        </w:rPr>
        <w:t xml:space="preserve">الحازمي </w:t>
      </w:r>
      <w:r w:rsidRPr="00054F7A">
        <w:rPr>
          <w:rStyle w:val="libFootnotenumChar"/>
          <w:rtl/>
        </w:rPr>
        <w:t>(1)</w:t>
      </w:r>
      <w:r w:rsidR="00054F7A">
        <w:rPr>
          <w:rtl/>
        </w:rPr>
        <w:t>،</w:t>
      </w:r>
      <w:r>
        <w:rPr>
          <w:rtl/>
        </w:rPr>
        <w:t xml:space="preserve"> قال</w:t>
      </w:r>
      <w:r w:rsidR="00054F7A">
        <w:rPr>
          <w:rtl/>
        </w:rPr>
        <w:t>:</w:t>
      </w:r>
      <w:r>
        <w:rPr>
          <w:rtl/>
        </w:rPr>
        <w:t xml:space="preserve"> حدّثنا أبي</w:t>
      </w:r>
      <w:r w:rsidR="00054F7A">
        <w:rPr>
          <w:rtl/>
        </w:rPr>
        <w:t>،</w:t>
      </w:r>
      <w:r>
        <w:rPr>
          <w:rtl/>
        </w:rPr>
        <w:t xml:space="preserve"> قال</w:t>
      </w:r>
      <w:r w:rsidR="00054F7A">
        <w:rPr>
          <w:rtl/>
        </w:rPr>
        <w:t>:</w:t>
      </w:r>
      <w:r>
        <w:rPr>
          <w:rtl/>
        </w:rPr>
        <w:t xml:space="preserve"> حدّثنا زياد بن خيثمة وزهير بن معاوية</w:t>
      </w:r>
      <w:r w:rsidR="00054F7A">
        <w:rPr>
          <w:rtl/>
        </w:rPr>
        <w:t>،</w:t>
      </w:r>
      <w:r>
        <w:rPr>
          <w:rtl/>
        </w:rPr>
        <w:t xml:space="preserve"> عن</w:t>
      </w:r>
      <w:r w:rsidR="00A07D50">
        <w:rPr>
          <w:rtl/>
        </w:rPr>
        <w:t xml:space="preserve"> </w:t>
      </w:r>
      <w:r>
        <w:rPr>
          <w:rtl/>
        </w:rPr>
        <w:t>الأعمش</w:t>
      </w:r>
      <w:r w:rsidR="00054F7A">
        <w:rPr>
          <w:rtl/>
        </w:rPr>
        <w:t>،</w:t>
      </w:r>
      <w:r>
        <w:rPr>
          <w:rtl/>
        </w:rPr>
        <w:t xml:space="preserve"> عن عدي بن ثابت</w:t>
      </w:r>
      <w:r w:rsidR="00054F7A">
        <w:rPr>
          <w:rtl/>
        </w:rPr>
        <w:t>،</w:t>
      </w:r>
      <w:r>
        <w:rPr>
          <w:rtl/>
        </w:rPr>
        <w:t xml:space="preserve"> عن زر بن حبيش</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ان</w:t>
      </w:r>
      <w:r>
        <w:rPr>
          <w:rFonts w:hint="cs"/>
          <w:rtl/>
        </w:rPr>
        <w:t>ّ</w:t>
      </w:r>
      <w:r>
        <w:rPr>
          <w:rtl/>
        </w:rPr>
        <w:t xml:space="preserve"> فيما عهد إلي</w:t>
      </w:r>
      <w:r>
        <w:rPr>
          <w:rFonts w:hint="cs"/>
          <w:rtl/>
        </w:rPr>
        <w:t>ّ</w:t>
      </w:r>
      <w:r>
        <w:rPr>
          <w:rtl/>
        </w:rPr>
        <w:t xml:space="preserve"> رسول الله </w:t>
      </w:r>
      <w:r w:rsidR="00054F7A" w:rsidRPr="00054F7A">
        <w:rPr>
          <w:rStyle w:val="libAlaemChar"/>
          <w:rFonts w:hint="cs"/>
          <w:rtl/>
        </w:rPr>
        <w:t>صلى‌الله‌عليه‌وآله‌وسلم</w:t>
      </w:r>
      <w:r w:rsidR="00054F7A">
        <w:rPr>
          <w:rtl/>
        </w:rPr>
        <w:t>:</w:t>
      </w:r>
      <w:r>
        <w:rPr>
          <w:rtl/>
        </w:rPr>
        <w:t xml:space="preserve"> أن لا يحبك إلاّ مؤمن ولا يبغضك</w:t>
      </w:r>
      <w:r w:rsidR="00A07D50">
        <w:rPr>
          <w:rtl/>
        </w:rPr>
        <w:t xml:space="preserve"> </w:t>
      </w:r>
      <w:r>
        <w:rPr>
          <w:rtl/>
        </w:rPr>
        <w:t xml:space="preserve">إلاّ منافق </w:t>
      </w:r>
      <w:r w:rsidRPr="00054F7A">
        <w:rPr>
          <w:rStyle w:val="libFootnotenumChar"/>
          <w:rtl/>
        </w:rPr>
        <w:t>(2)</w:t>
      </w:r>
      <w:r>
        <w:rPr>
          <w:rtl/>
        </w:rPr>
        <w:t xml:space="preserve"> » </w:t>
      </w:r>
      <w:r w:rsidRPr="00054F7A">
        <w:rPr>
          <w:rStyle w:val="libFootnotenumChar"/>
          <w:rtl/>
        </w:rPr>
        <w:t>(3)</w:t>
      </w:r>
      <w:r>
        <w:rPr>
          <w:rtl/>
        </w:rPr>
        <w:t>.</w:t>
      </w:r>
    </w:p>
    <w:p w:rsidR="00A07D50" w:rsidRDefault="0077176E" w:rsidP="00A07D50">
      <w:pPr>
        <w:pStyle w:val="libNormal"/>
        <w:rPr>
          <w:rtl/>
        </w:rPr>
      </w:pPr>
      <w:bookmarkStart w:id="1165" w:name="_Toc252376458"/>
      <w:bookmarkStart w:id="1166" w:name="_Toc284325785"/>
      <w:bookmarkStart w:id="1167" w:name="_Toc284671411"/>
      <w:bookmarkStart w:id="1168" w:name="_Toc286745177"/>
      <w:bookmarkStart w:id="1169" w:name="_Toc297573554"/>
      <w:r w:rsidRPr="00054F7A">
        <w:rPr>
          <w:rStyle w:val="libBold2Char"/>
          <w:rtl/>
        </w:rPr>
        <w:t>26</w:t>
      </w:r>
      <w:bookmarkEnd w:id="1165"/>
      <w:bookmarkEnd w:id="1166"/>
      <w:bookmarkEnd w:id="1167"/>
      <w:bookmarkEnd w:id="1168"/>
      <w:bookmarkEnd w:id="1169"/>
      <w:r w:rsidR="00054F7A" w:rsidRPr="00054F7A">
        <w:rPr>
          <w:rStyle w:val="libBold2Char"/>
          <w:rFonts w:hint="cs"/>
          <w:rtl/>
        </w:rPr>
        <w:t xml:space="preserve"> - </w:t>
      </w:r>
      <w:r>
        <w:rPr>
          <w:rtl/>
        </w:rPr>
        <w:t xml:space="preserve">أخبرنا الشيخ الفقيه أبو محمّد الحسن بن الحسين بن بابويه </w:t>
      </w:r>
      <w:r w:rsidR="00054F7A" w:rsidRPr="00054F7A">
        <w:rPr>
          <w:rStyle w:val="libAlaemChar"/>
          <w:rFonts w:hint="cs"/>
          <w:rtl/>
        </w:rPr>
        <w:t>رحمه‌الله</w:t>
      </w:r>
      <w:r>
        <w:rPr>
          <w:rtl/>
        </w:rPr>
        <w:t xml:space="preserve"> بالري</w:t>
      </w:r>
      <w:r w:rsidR="00A07D50">
        <w:rPr>
          <w:rtl/>
        </w:rPr>
        <w:t xml:space="preserve"> </w:t>
      </w:r>
      <w:r>
        <w:rPr>
          <w:rtl/>
        </w:rPr>
        <w:t xml:space="preserve">وأبو علي الحسن بن محمّد بن الحسن الطوسي </w:t>
      </w:r>
      <w:r w:rsidR="00054F7A" w:rsidRPr="00054F7A">
        <w:rPr>
          <w:rStyle w:val="libAlaemChar"/>
          <w:rFonts w:hint="cs"/>
          <w:rtl/>
        </w:rPr>
        <w:t>رحمه‌الله</w:t>
      </w:r>
      <w:r>
        <w:rPr>
          <w:rtl/>
        </w:rPr>
        <w:t xml:space="preserve">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أخبرني الشيخ السعيد أبو جعفر محمّد بن الحسن</w:t>
      </w:r>
      <w:r w:rsidR="00A07D50">
        <w:rPr>
          <w:rtl/>
        </w:rPr>
        <w:t xml:space="preserve"> </w:t>
      </w:r>
      <w:r>
        <w:rPr>
          <w:rtl/>
        </w:rPr>
        <w:t xml:space="preserve">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 محمّد بن محمّد بن النعمان</w:t>
      </w:r>
      <w:r w:rsidR="00054F7A">
        <w:rPr>
          <w:rtl/>
        </w:rPr>
        <w:t>،</w:t>
      </w:r>
      <w:r>
        <w:rPr>
          <w:rtl/>
        </w:rPr>
        <w:t xml:space="preserve"> قال</w:t>
      </w:r>
      <w:r w:rsidR="00054F7A">
        <w:rPr>
          <w:rtl/>
        </w:rPr>
        <w:t>:</w:t>
      </w:r>
      <w:r w:rsidR="00A07D50">
        <w:rPr>
          <w:rtl/>
        </w:rPr>
        <w:t xml:space="preserve"> </w:t>
      </w:r>
      <w:r>
        <w:rPr>
          <w:rtl/>
        </w:rPr>
        <w:t>أخبرني أبو الحسن علي بن خالد المراغي</w:t>
      </w:r>
      <w:r w:rsidR="00054F7A">
        <w:rPr>
          <w:rtl/>
        </w:rPr>
        <w:t>،</w:t>
      </w:r>
      <w:r>
        <w:rPr>
          <w:rtl/>
        </w:rPr>
        <w:t xml:space="preserve"> قال</w:t>
      </w:r>
      <w:r w:rsidR="00054F7A">
        <w:rPr>
          <w:rtl/>
        </w:rPr>
        <w:t>:</w:t>
      </w:r>
      <w:r>
        <w:rPr>
          <w:rtl/>
        </w:rPr>
        <w:t xml:space="preserve"> حدّثنا أبو الحسن علي بن العباس</w:t>
      </w:r>
      <w:r w:rsidR="00A07D50">
        <w:rPr>
          <w:rtl/>
        </w:rPr>
        <w:t xml:space="preserve"> </w:t>
      </w:r>
      <w:r>
        <w:rPr>
          <w:rtl/>
        </w:rPr>
        <w:t>( قال</w:t>
      </w:r>
      <w:r w:rsidR="00054F7A">
        <w:rPr>
          <w:rtl/>
        </w:rPr>
        <w:t>:</w:t>
      </w:r>
      <w:r>
        <w:rPr>
          <w:rtl/>
        </w:rPr>
        <w:t xml:space="preserve"> حدّثنا جعفر بن محمّد بن الحسين ) </w:t>
      </w:r>
      <w:r w:rsidRPr="00054F7A">
        <w:rPr>
          <w:rStyle w:val="libFootnotenumChar"/>
          <w:rtl/>
        </w:rPr>
        <w:t>(4)</w:t>
      </w:r>
      <w:r w:rsidR="00054F7A">
        <w:rPr>
          <w:rtl/>
        </w:rPr>
        <w:t>،</w:t>
      </w:r>
      <w:r>
        <w:rPr>
          <w:rtl/>
        </w:rPr>
        <w:t xml:space="preserve"> قال</w:t>
      </w:r>
      <w:r w:rsidR="00054F7A">
        <w:rPr>
          <w:rtl/>
        </w:rPr>
        <w:t>:</w:t>
      </w:r>
      <w:r>
        <w:rPr>
          <w:rtl/>
        </w:rPr>
        <w:t xml:space="preserve"> حدّثنا موسى بن زياد</w:t>
      </w:r>
      <w:r w:rsidR="00054F7A">
        <w:rPr>
          <w:rtl/>
        </w:rPr>
        <w:t>،</w:t>
      </w:r>
      <w:r>
        <w:rPr>
          <w:rtl/>
        </w:rPr>
        <w:t xml:space="preserve"> عن</w:t>
      </w:r>
      <w:r w:rsidR="00A07D50">
        <w:rPr>
          <w:rtl/>
        </w:rPr>
        <w:t xml:space="preserve"> </w:t>
      </w:r>
      <w:r>
        <w:rPr>
          <w:rtl/>
        </w:rPr>
        <w:t>يحيى بن يعلى</w:t>
      </w:r>
      <w:r w:rsidR="00054F7A">
        <w:rPr>
          <w:rtl/>
        </w:rPr>
        <w:t>،</w:t>
      </w:r>
      <w:r>
        <w:rPr>
          <w:rtl/>
        </w:rPr>
        <w:t xml:space="preserve"> عن أبى خالد الواسطي</w:t>
      </w:r>
      <w:r w:rsidR="00054F7A">
        <w:rPr>
          <w:rtl/>
        </w:rPr>
        <w:t>،</w:t>
      </w:r>
      <w:r>
        <w:rPr>
          <w:rtl/>
        </w:rPr>
        <w:t xml:space="preserve"> عن أبي هاشم الجولاني</w:t>
      </w:r>
      <w:r w:rsidR="00054F7A">
        <w:rPr>
          <w:rtl/>
        </w:rPr>
        <w:t>،</w:t>
      </w:r>
      <w:r>
        <w:rPr>
          <w:rtl/>
        </w:rPr>
        <w:t xml:space="preserve"> عن زاذان قال</w:t>
      </w:r>
      <w:r w:rsidR="00054F7A">
        <w:rPr>
          <w:rtl/>
        </w:rPr>
        <w:t>:</w:t>
      </w:r>
      <w:r w:rsidR="00A07D50">
        <w:rPr>
          <w:rtl/>
        </w:rPr>
        <w:t xml:space="preserve"> </w:t>
      </w:r>
    </w:p>
    <w:p w:rsidR="0077176E" w:rsidRPr="0024152B"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الحارثي</w:t>
      </w:r>
      <w:r w:rsidR="00054F7A">
        <w:rPr>
          <w:rtl/>
        </w:rPr>
        <w:t>،</w:t>
      </w:r>
      <w:r>
        <w:rPr>
          <w:rtl/>
        </w:rPr>
        <w:t xml:space="preserve"> وفي الأمالي</w:t>
      </w:r>
      <w:r w:rsidR="00054F7A">
        <w:rPr>
          <w:rtl/>
        </w:rPr>
        <w:t>:</w:t>
      </w:r>
      <w:r>
        <w:rPr>
          <w:rtl/>
        </w:rPr>
        <w:t xml:space="preserve"> الخاذمي.</w:t>
      </w:r>
    </w:p>
    <w:p w:rsidR="0077176E" w:rsidRDefault="0077176E" w:rsidP="00054F7A">
      <w:pPr>
        <w:pStyle w:val="libFootnote0"/>
        <w:rPr>
          <w:rtl/>
        </w:rPr>
      </w:pPr>
      <w:r>
        <w:rPr>
          <w:rtl/>
        </w:rPr>
        <w:t>(2) في الأمالي</w:t>
      </w:r>
      <w:r w:rsidR="00054F7A">
        <w:rPr>
          <w:rtl/>
        </w:rPr>
        <w:t>:</w:t>
      </w:r>
      <w:r>
        <w:rPr>
          <w:rtl/>
        </w:rPr>
        <w:t xml:space="preserve"> كافر.</w:t>
      </w:r>
    </w:p>
    <w:p w:rsidR="0077176E" w:rsidRDefault="0077176E" w:rsidP="00054F7A">
      <w:pPr>
        <w:pStyle w:val="libFootnote0"/>
        <w:rPr>
          <w:rtl/>
        </w:rPr>
      </w:pPr>
      <w:r>
        <w:rPr>
          <w:rtl/>
        </w:rPr>
        <w:t>(3) رواه الشيخ في أماليه 1</w:t>
      </w:r>
      <w:r w:rsidR="00054F7A">
        <w:rPr>
          <w:rtl/>
        </w:rPr>
        <w:t>:</w:t>
      </w:r>
      <w:r>
        <w:rPr>
          <w:rtl/>
        </w:rPr>
        <w:t xml:space="preserve"> 264</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51 و 74</w:t>
      </w:r>
      <w:r w:rsidR="00054F7A">
        <w:rPr>
          <w:rtl/>
        </w:rPr>
        <w:t>،</w:t>
      </w:r>
      <w:r>
        <w:rPr>
          <w:rtl/>
        </w:rPr>
        <w:t xml:space="preserve"> ويأتي في ج 4</w:t>
      </w:r>
      <w:r w:rsidR="00054F7A">
        <w:rPr>
          <w:rtl/>
        </w:rPr>
        <w:t>:</w:t>
      </w:r>
      <w:r>
        <w:rPr>
          <w:rtl/>
        </w:rPr>
        <w:t xml:space="preserve"> الرقم 11</w:t>
      </w:r>
      <w:r w:rsidR="00A07D50">
        <w:rPr>
          <w:rtl/>
        </w:rPr>
        <w:t xml:space="preserve"> </w:t>
      </w:r>
      <w:r>
        <w:rPr>
          <w:rtl/>
        </w:rPr>
        <w:t>و 23 مثله.</w:t>
      </w:r>
    </w:p>
    <w:p w:rsidR="0077176E" w:rsidRDefault="0077176E" w:rsidP="00054F7A">
      <w:pPr>
        <w:pStyle w:val="libFootnote0"/>
        <w:rPr>
          <w:rtl/>
        </w:rPr>
      </w:pPr>
      <w:r>
        <w:rPr>
          <w:rtl/>
        </w:rPr>
        <w:t>(4) ليس في أمالي الشيخ.</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سمعت سلمان </w:t>
      </w:r>
      <w:r w:rsidR="00054F7A" w:rsidRPr="00054F7A">
        <w:rPr>
          <w:rStyle w:val="libAlaemChar"/>
          <w:rFonts w:hint="cs"/>
          <w:rtl/>
        </w:rPr>
        <w:t>رحمه‌الله</w:t>
      </w:r>
      <w:r>
        <w:rPr>
          <w:rtl/>
        </w:rPr>
        <w:t xml:space="preserve"> يقول</w:t>
      </w:r>
      <w:r w:rsidR="00054F7A">
        <w:rPr>
          <w:rtl/>
        </w:rPr>
        <w:t>:</w:t>
      </w:r>
    </w:p>
    <w:p w:rsidR="0077176E" w:rsidRDefault="0077176E" w:rsidP="000605B2">
      <w:pPr>
        <w:pStyle w:val="libNormal"/>
        <w:rPr>
          <w:rtl/>
        </w:rPr>
      </w:pPr>
      <w:r>
        <w:rPr>
          <w:rtl/>
        </w:rPr>
        <w:t>« لا ازال ا</w:t>
      </w:r>
      <w:r>
        <w:rPr>
          <w:rFonts w:hint="cs"/>
          <w:rtl/>
        </w:rPr>
        <w:t>ُ</w:t>
      </w:r>
      <w:r>
        <w:rPr>
          <w:rtl/>
        </w:rPr>
        <w:t xml:space="preserve">حب علياً </w:t>
      </w:r>
      <w:r w:rsidR="00054F7A" w:rsidRPr="00054F7A">
        <w:rPr>
          <w:rStyle w:val="libAlaemChar"/>
          <w:rFonts w:hint="cs"/>
          <w:rtl/>
        </w:rPr>
        <w:t>عليه‌السلام</w:t>
      </w:r>
      <w:r w:rsidR="00054F7A">
        <w:rPr>
          <w:rtl/>
        </w:rPr>
        <w:t>،</w:t>
      </w:r>
      <w:r>
        <w:rPr>
          <w:rtl/>
        </w:rPr>
        <w:t xml:space="preserve"> فان</w:t>
      </w:r>
      <w:r>
        <w:rPr>
          <w:rFonts w:hint="cs"/>
          <w:rtl/>
        </w:rPr>
        <w:t>ّ</w:t>
      </w:r>
      <w:r>
        <w:rPr>
          <w:rtl/>
        </w:rPr>
        <w:t xml:space="preserve">ي رأيت رسول الله </w:t>
      </w:r>
      <w:r w:rsidR="00054F7A" w:rsidRPr="00054F7A">
        <w:rPr>
          <w:rStyle w:val="libAlaemChar"/>
          <w:rFonts w:hint="cs"/>
          <w:rtl/>
        </w:rPr>
        <w:t>صلى‌الله‌عليه‌وآله‌وسلم</w:t>
      </w:r>
      <w:r>
        <w:rPr>
          <w:rtl/>
        </w:rPr>
        <w:t xml:space="preserve"> يضرب فخذه ويقول</w:t>
      </w:r>
      <w:r w:rsidR="00054F7A">
        <w:rPr>
          <w:rtl/>
        </w:rPr>
        <w:t>:</w:t>
      </w:r>
      <w:r w:rsidR="00A07D50">
        <w:rPr>
          <w:rtl/>
        </w:rPr>
        <w:t xml:space="preserve"> </w:t>
      </w:r>
      <w:r>
        <w:rPr>
          <w:rtl/>
        </w:rPr>
        <w:t>محبك لي</w:t>
      </w:r>
      <w:r>
        <w:rPr>
          <w:rFonts w:hint="cs"/>
          <w:rtl/>
        </w:rPr>
        <w:t>َّ</w:t>
      </w:r>
      <w:r>
        <w:rPr>
          <w:rtl/>
        </w:rPr>
        <w:t xml:space="preserve"> محب</w:t>
      </w:r>
      <w:r>
        <w:rPr>
          <w:rFonts w:hint="cs"/>
          <w:rtl/>
        </w:rPr>
        <w:t>ّ</w:t>
      </w:r>
      <w:r w:rsidR="00054F7A">
        <w:rPr>
          <w:rtl/>
        </w:rPr>
        <w:t>،</w:t>
      </w:r>
      <w:r>
        <w:rPr>
          <w:rtl/>
        </w:rPr>
        <w:t xml:space="preserve"> ومحبي لله محب</w:t>
      </w:r>
      <w:r w:rsidR="00054F7A">
        <w:rPr>
          <w:rtl/>
        </w:rPr>
        <w:t>،</w:t>
      </w:r>
      <w:r>
        <w:rPr>
          <w:rtl/>
        </w:rPr>
        <w:t xml:space="preserve"> ومبغضك لي</w:t>
      </w:r>
      <w:r>
        <w:rPr>
          <w:rFonts w:hint="cs"/>
          <w:rtl/>
        </w:rPr>
        <w:t>َّ</w:t>
      </w:r>
      <w:r>
        <w:rPr>
          <w:rtl/>
        </w:rPr>
        <w:t xml:space="preserve"> مبغض</w:t>
      </w:r>
      <w:r w:rsidR="00054F7A">
        <w:rPr>
          <w:rtl/>
        </w:rPr>
        <w:t>،</w:t>
      </w:r>
      <w:r>
        <w:rPr>
          <w:rtl/>
        </w:rPr>
        <w:t xml:space="preserve"> ومبغضي لله مبغض » </w:t>
      </w:r>
      <w:r w:rsidRPr="00054F7A">
        <w:rPr>
          <w:rStyle w:val="libFootnotenumChar"/>
          <w:rtl/>
        </w:rPr>
        <w:t>(1)</w:t>
      </w:r>
      <w:r>
        <w:rPr>
          <w:rtl/>
        </w:rPr>
        <w:t>.</w:t>
      </w:r>
    </w:p>
    <w:p w:rsidR="0077176E" w:rsidRDefault="0077176E" w:rsidP="000605B2">
      <w:pPr>
        <w:pStyle w:val="libNormal"/>
        <w:rPr>
          <w:rtl/>
        </w:rPr>
      </w:pPr>
      <w:bookmarkStart w:id="1170" w:name="_Toc252376459"/>
      <w:bookmarkStart w:id="1171" w:name="_Toc284325786"/>
      <w:bookmarkStart w:id="1172" w:name="_Toc284671412"/>
      <w:bookmarkStart w:id="1173" w:name="_Toc286745178"/>
      <w:bookmarkStart w:id="1174" w:name="_Toc297573555"/>
      <w:r w:rsidRPr="00054F7A">
        <w:rPr>
          <w:rStyle w:val="libBold2Char"/>
          <w:rtl/>
        </w:rPr>
        <w:t>27</w:t>
      </w:r>
      <w:bookmarkEnd w:id="1170"/>
      <w:bookmarkEnd w:id="1171"/>
      <w:bookmarkEnd w:id="1172"/>
      <w:bookmarkEnd w:id="1173"/>
      <w:bookmarkEnd w:id="1174"/>
      <w:r w:rsidR="00054F7A" w:rsidRPr="00054F7A">
        <w:rPr>
          <w:rStyle w:val="libBold2Char"/>
          <w:rFonts w:hint="cs"/>
          <w:rtl/>
        </w:rPr>
        <w:t xml:space="preserve"> - </w:t>
      </w:r>
      <w:r>
        <w:rPr>
          <w:rtl/>
        </w:rPr>
        <w:t>حدثنا السيّد الزاهد أبو طالب يحيى بن محمّد بن الحسن الجواني</w:t>
      </w:r>
      <w:r w:rsidR="00A07D50">
        <w:rPr>
          <w:rtl/>
        </w:rPr>
        <w:t xml:space="preserve"> </w:t>
      </w:r>
      <w:r>
        <w:rPr>
          <w:rtl/>
        </w:rPr>
        <w:t xml:space="preserve">الحسيني </w:t>
      </w:r>
      <w:r w:rsidR="00054F7A" w:rsidRPr="00054F7A">
        <w:rPr>
          <w:rStyle w:val="libAlaemChar"/>
          <w:rFonts w:hint="cs"/>
          <w:rtl/>
        </w:rPr>
        <w:t>رحمه‌الله</w:t>
      </w:r>
      <w:r>
        <w:rPr>
          <w:rtl/>
        </w:rPr>
        <w:t xml:space="preserve"> في محرم سنة ثمان أو تسع وخمسمائة بآمل في داره ونسخت من</w:t>
      </w:r>
      <w:r w:rsidR="00A07D50">
        <w:rPr>
          <w:rtl/>
        </w:rPr>
        <w:t xml:space="preserve"> </w:t>
      </w:r>
      <w:r>
        <w:rPr>
          <w:rtl/>
        </w:rPr>
        <w:t>أصله وعارضته معه</w:t>
      </w:r>
      <w:r w:rsidR="00054F7A">
        <w:rPr>
          <w:rtl/>
        </w:rPr>
        <w:t>،</w:t>
      </w:r>
      <w:r>
        <w:rPr>
          <w:rtl/>
        </w:rPr>
        <w:t xml:space="preserve"> قال</w:t>
      </w:r>
      <w:r w:rsidR="00054F7A">
        <w:rPr>
          <w:rtl/>
        </w:rPr>
        <w:t>:</w:t>
      </w:r>
      <w:r>
        <w:rPr>
          <w:rtl/>
        </w:rPr>
        <w:t xml:space="preserve"> حدّثنا السيّد الزاهد أبو إبراهيم جعفر بن محمّد الحسيني</w:t>
      </w:r>
      <w:r w:rsidR="00054F7A">
        <w:rPr>
          <w:rtl/>
        </w:rPr>
        <w:t>،</w:t>
      </w:r>
      <w:r w:rsidR="00A07D50">
        <w:rPr>
          <w:rtl/>
        </w:rPr>
        <w:t xml:space="preserve"> </w:t>
      </w:r>
      <w:r>
        <w:rPr>
          <w:rtl/>
        </w:rPr>
        <w:t>قال</w:t>
      </w:r>
      <w:r w:rsidR="00054F7A">
        <w:rPr>
          <w:rtl/>
        </w:rPr>
        <w:t>:</w:t>
      </w:r>
      <w:r>
        <w:rPr>
          <w:rtl/>
        </w:rPr>
        <w:t xml:space="preserve"> حدّثنا الشيخ أبو عبدالله الحاكم محمّد بن عبدالله الحافظ ( قال</w:t>
      </w:r>
      <w:r w:rsidR="00054F7A">
        <w:rPr>
          <w:rtl/>
        </w:rPr>
        <w:t>:</w:t>
      </w:r>
      <w:r>
        <w:rPr>
          <w:rtl/>
        </w:rPr>
        <w:t xml:space="preserve"> أخبرني</w:t>
      </w:r>
      <w:r w:rsidR="00A07D50">
        <w:rPr>
          <w:rtl/>
        </w:rPr>
        <w:t xml:space="preserve"> </w:t>
      </w:r>
      <w:r>
        <w:rPr>
          <w:rtl/>
        </w:rPr>
        <w:t xml:space="preserve">الحسين بن محمّد بن أحمد بن الحسين الحافظ ) </w:t>
      </w:r>
      <w:r w:rsidRPr="00054F7A">
        <w:rPr>
          <w:rStyle w:val="libFootnotenumChar"/>
          <w:rtl/>
        </w:rPr>
        <w:t>(2)</w:t>
      </w:r>
      <w:r w:rsidR="00054F7A">
        <w:rPr>
          <w:rtl/>
        </w:rPr>
        <w:t>،</w:t>
      </w:r>
      <w:r>
        <w:rPr>
          <w:rtl/>
        </w:rPr>
        <w:t xml:space="preserve"> قال</w:t>
      </w:r>
      <w:r w:rsidR="00054F7A">
        <w:rPr>
          <w:rtl/>
        </w:rPr>
        <w:t>:</w:t>
      </w:r>
      <w:r>
        <w:rPr>
          <w:rtl/>
        </w:rPr>
        <w:t xml:space="preserve"> أخبرنا أبو حفص عمر بن</w:t>
      </w:r>
      <w:r w:rsidR="00A07D50">
        <w:rPr>
          <w:rtl/>
        </w:rPr>
        <w:t xml:space="preserve"> </w:t>
      </w:r>
      <w:r>
        <w:rPr>
          <w:rtl/>
        </w:rPr>
        <w:t>إبراهيم الكيلاني بتنسيس</w:t>
      </w:r>
      <w:r w:rsidR="00054F7A">
        <w:rPr>
          <w:rtl/>
        </w:rPr>
        <w:t>،</w:t>
      </w:r>
      <w:r>
        <w:rPr>
          <w:rtl/>
        </w:rPr>
        <w:t xml:space="preserve"> قال</w:t>
      </w:r>
      <w:r w:rsidR="00054F7A">
        <w:rPr>
          <w:rtl/>
        </w:rPr>
        <w:t>:</w:t>
      </w:r>
      <w:r>
        <w:rPr>
          <w:rtl/>
        </w:rPr>
        <w:t xml:space="preserve"> حدّثنا حمدون بن عيسى</w:t>
      </w:r>
      <w:r w:rsidR="00054F7A">
        <w:rPr>
          <w:rtl/>
        </w:rPr>
        <w:t>،</w:t>
      </w:r>
      <w:r>
        <w:rPr>
          <w:rtl/>
        </w:rPr>
        <w:t xml:space="preserve"> قال</w:t>
      </w:r>
      <w:r w:rsidR="00054F7A">
        <w:rPr>
          <w:rtl/>
        </w:rPr>
        <w:t>:</w:t>
      </w:r>
      <w:r>
        <w:rPr>
          <w:rtl/>
        </w:rPr>
        <w:t xml:space="preserve"> حدّثنا يحيى بن</w:t>
      </w:r>
      <w:r w:rsidR="00A07D50">
        <w:rPr>
          <w:rtl/>
        </w:rPr>
        <w:t xml:space="preserve"> </w:t>
      </w:r>
      <w:r>
        <w:rPr>
          <w:rtl/>
        </w:rPr>
        <w:t>سليمان الجعفي</w:t>
      </w:r>
      <w:r w:rsidR="00054F7A">
        <w:rPr>
          <w:rtl/>
        </w:rPr>
        <w:t>،</w:t>
      </w:r>
      <w:r>
        <w:rPr>
          <w:rtl/>
        </w:rPr>
        <w:t xml:space="preserve"> قال</w:t>
      </w:r>
      <w:r w:rsidR="00054F7A">
        <w:rPr>
          <w:rtl/>
        </w:rPr>
        <w:t>:</w:t>
      </w:r>
      <w:r>
        <w:rPr>
          <w:rtl/>
        </w:rPr>
        <w:t xml:space="preserve"> حدّثنا عباد بن عبدالصمد</w:t>
      </w:r>
      <w:r w:rsidR="00054F7A">
        <w:rPr>
          <w:rtl/>
        </w:rPr>
        <w:t>،</w:t>
      </w:r>
      <w:r>
        <w:rPr>
          <w:rtl/>
        </w:rPr>
        <w:t xml:space="preserve"> عن الحسن</w:t>
      </w:r>
      <w:r w:rsidR="00054F7A">
        <w:rPr>
          <w:rtl/>
        </w:rPr>
        <w:t>،</w:t>
      </w:r>
      <w:r>
        <w:rPr>
          <w:rtl/>
        </w:rPr>
        <w:t xml:space="preserve"> عن أنس</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جاءت فاطمة </w:t>
      </w:r>
      <w:r w:rsidR="00054F7A" w:rsidRPr="00054F7A">
        <w:rPr>
          <w:rStyle w:val="libAlaemChar"/>
          <w:rFonts w:hint="cs"/>
          <w:rtl/>
        </w:rPr>
        <w:t>عليها‌السلام</w:t>
      </w:r>
      <w:r>
        <w:rPr>
          <w:rtl/>
        </w:rPr>
        <w:t xml:space="preserve"> ومعها الحسن والحسين </w:t>
      </w:r>
      <w:r w:rsidR="00054F7A" w:rsidRPr="00054F7A">
        <w:rPr>
          <w:rStyle w:val="libAlaemChar"/>
          <w:rFonts w:hint="cs"/>
          <w:rtl/>
        </w:rPr>
        <w:t>عليهما‌السلام</w:t>
      </w:r>
      <w:r>
        <w:rPr>
          <w:rtl/>
        </w:rPr>
        <w:t xml:space="preserve"> الى النبي </w:t>
      </w:r>
      <w:r w:rsidR="00054F7A" w:rsidRPr="00054F7A">
        <w:rPr>
          <w:rStyle w:val="libAlaemChar"/>
          <w:rFonts w:hint="cs"/>
          <w:rtl/>
        </w:rPr>
        <w:t>صلى‌الله‌عليه‌وآله‌وسلم</w:t>
      </w:r>
      <w:r>
        <w:rPr>
          <w:rtl/>
        </w:rPr>
        <w:t xml:space="preserve"> في</w:t>
      </w:r>
      <w:r w:rsidR="00A07D50">
        <w:rPr>
          <w:rtl/>
        </w:rPr>
        <w:t xml:space="preserve"> </w:t>
      </w:r>
      <w:r>
        <w:rPr>
          <w:rtl/>
        </w:rPr>
        <w:t>المرض الّذي قبض فيه</w:t>
      </w:r>
      <w:r w:rsidR="00054F7A">
        <w:rPr>
          <w:rtl/>
        </w:rPr>
        <w:t>،</w:t>
      </w:r>
      <w:r>
        <w:rPr>
          <w:rtl/>
        </w:rPr>
        <w:t xml:space="preserve"> فانكبت عليه فاطمة والصقت صدرها بصدره وجعلت</w:t>
      </w:r>
      <w:r w:rsidR="00A07D50">
        <w:rPr>
          <w:rtl/>
        </w:rPr>
        <w:t xml:space="preserve"> </w:t>
      </w:r>
      <w:r>
        <w:rPr>
          <w:rtl/>
        </w:rPr>
        <w:t xml:space="preserve">تبكي فقال لها النبي </w:t>
      </w:r>
      <w:r w:rsidR="00054F7A" w:rsidRPr="00054F7A">
        <w:rPr>
          <w:rStyle w:val="libAlaemChar"/>
          <w:rFonts w:hint="cs"/>
          <w:rtl/>
        </w:rPr>
        <w:t>صلى‌الله‌عليه‌وآله‌وسلم</w:t>
      </w:r>
      <w:r w:rsidR="00054F7A">
        <w:rPr>
          <w:rtl/>
        </w:rPr>
        <w:t>:</w:t>
      </w:r>
      <w:r>
        <w:rPr>
          <w:rtl/>
        </w:rPr>
        <w:t xml:space="preserve"> يافاطمة</w:t>
      </w:r>
      <w:r w:rsidR="00054F7A">
        <w:rPr>
          <w:rtl/>
        </w:rPr>
        <w:t>،</w:t>
      </w:r>
      <w:r>
        <w:rPr>
          <w:rtl/>
        </w:rPr>
        <w:t xml:space="preserve"> ونهاها عن البكاء فانطلقت إلى البيت</w:t>
      </w:r>
      <w:r w:rsidR="00054F7A">
        <w:rPr>
          <w:rtl/>
        </w:rPr>
        <w:t>،</w:t>
      </w:r>
      <w:r>
        <w:rPr>
          <w:rtl/>
        </w:rPr>
        <w:t xml:space="preserve"> فقال</w:t>
      </w:r>
      <w:r w:rsidR="00054F7A">
        <w:rPr>
          <w:rtl/>
        </w:rPr>
        <w:t>:</w:t>
      </w:r>
      <w:r w:rsidR="00A07D50">
        <w:rPr>
          <w:rtl/>
        </w:rPr>
        <w:t xml:space="preserve"> </w:t>
      </w:r>
      <w:r>
        <w:rPr>
          <w:rtl/>
        </w:rPr>
        <w:t>النبي ويستعبر الدموع</w:t>
      </w:r>
      <w:r w:rsidR="00054F7A">
        <w:rPr>
          <w:rtl/>
        </w:rPr>
        <w:t>:</w:t>
      </w:r>
      <w:r>
        <w:rPr>
          <w:rtl/>
        </w:rPr>
        <w:t xml:space="preserve"> اللّهمّ أهل بيتي وأنا مستودعهم كل</w:t>
      </w:r>
      <w:r>
        <w:rPr>
          <w:rFonts w:hint="cs"/>
          <w:rtl/>
        </w:rPr>
        <w:t>ّ</w:t>
      </w:r>
      <w:r>
        <w:rPr>
          <w:rtl/>
        </w:rPr>
        <w:t xml:space="preserve"> مؤمن </w:t>
      </w:r>
      <w:r w:rsidRPr="00054F7A">
        <w:rPr>
          <w:rStyle w:val="libFootnotenumChar"/>
          <w:rtl/>
        </w:rPr>
        <w:t>(3)</w:t>
      </w:r>
      <w:r>
        <w:rPr>
          <w:rtl/>
        </w:rPr>
        <w:t xml:space="preserve"> ثلاث مرات » </w:t>
      </w:r>
      <w:r w:rsidRPr="00054F7A">
        <w:rPr>
          <w:rStyle w:val="libFootnotenumChar"/>
          <w:rtl/>
        </w:rPr>
        <w:t>(4)</w:t>
      </w:r>
      <w:r>
        <w:rPr>
          <w:rtl/>
        </w:rPr>
        <w:t>.</w:t>
      </w:r>
    </w:p>
    <w:p w:rsidR="00A07D50" w:rsidRDefault="0077176E" w:rsidP="00A07D50">
      <w:pPr>
        <w:pStyle w:val="libNormal"/>
        <w:rPr>
          <w:rtl/>
        </w:rPr>
      </w:pPr>
      <w:r>
        <w:rPr>
          <w:rtl/>
        </w:rPr>
        <w:t>قال محمّد بن أبي القاسم مصنف هذا الكتاب</w:t>
      </w:r>
      <w:r w:rsidR="00054F7A">
        <w:rPr>
          <w:rtl/>
        </w:rPr>
        <w:t>:</w:t>
      </w:r>
      <w:r>
        <w:rPr>
          <w:rtl/>
        </w:rPr>
        <w:t xml:space="preserve"> هذا الخبر يدل</w:t>
      </w:r>
      <w:r>
        <w:rPr>
          <w:rFonts w:hint="cs"/>
          <w:rtl/>
        </w:rPr>
        <w:t>ّ</w:t>
      </w:r>
      <w:r>
        <w:rPr>
          <w:rtl/>
        </w:rPr>
        <w:t xml:space="preserve"> على ان</w:t>
      </w:r>
      <w:r>
        <w:rPr>
          <w:rFonts w:hint="cs"/>
          <w:rtl/>
        </w:rPr>
        <w:t>ّ</w:t>
      </w:r>
      <w:r>
        <w:rPr>
          <w:rtl/>
        </w:rPr>
        <w:t xml:space="preserve"> المؤمن</w:t>
      </w:r>
      <w:r w:rsidR="00A07D50">
        <w:rPr>
          <w:rtl/>
        </w:rPr>
        <w:t xml:space="preserve"> </w:t>
      </w:r>
      <w:r>
        <w:rPr>
          <w:rtl/>
        </w:rPr>
        <w:t xml:space="preserve">هو من تمسك بولايتهم وعرف حقهم وأطاعهم وحفظ وديعة النبي </w:t>
      </w:r>
      <w:r w:rsidR="00054F7A" w:rsidRPr="00054F7A">
        <w:rPr>
          <w:rStyle w:val="libAlaemChar"/>
          <w:rFonts w:hint="cs"/>
          <w:rtl/>
        </w:rPr>
        <w:t>صلى‌الله‌عليه‌وآله‌وسلم</w:t>
      </w:r>
      <w:r>
        <w:rPr>
          <w:rtl/>
        </w:rPr>
        <w:t xml:space="preserve"> في</w:t>
      </w:r>
      <w:r w:rsidR="00A07D50">
        <w:rPr>
          <w:rtl/>
        </w:rPr>
        <w:t xml:space="preserve"> </w:t>
      </w:r>
      <w:r>
        <w:rPr>
          <w:rtl/>
        </w:rPr>
        <w:t>مراعاتهم</w:t>
      </w:r>
      <w:r w:rsidR="00054F7A">
        <w:rPr>
          <w:rtl/>
        </w:rPr>
        <w:t>،</w:t>
      </w:r>
      <w:r>
        <w:rPr>
          <w:rtl/>
        </w:rPr>
        <w:t xml:space="preserve"> وان من تخل</w:t>
      </w:r>
      <w:r>
        <w:rPr>
          <w:rFonts w:hint="cs"/>
          <w:rtl/>
        </w:rPr>
        <w:t>ّ</w:t>
      </w:r>
      <w:r>
        <w:rPr>
          <w:rtl/>
        </w:rPr>
        <w:t>ف عنهم وتولى غيرهم وقد</w:t>
      </w:r>
      <w:r>
        <w:rPr>
          <w:rFonts w:hint="cs"/>
          <w:rtl/>
        </w:rPr>
        <w:t>ّ</w:t>
      </w:r>
      <w:r>
        <w:rPr>
          <w:rtl/>
        </w:rPr>
        <w:t>م غيرهم عليهم فقد ضيع</w:t>
      </w:r>
      <w:r w:rsidR="00A07D50">
        <w:rPr>
          <w:rtl/>
        </w:rPr>
        <w:t xml:space="preserve"> </w:t>
      </w:r>
      <w:r>
        <w:rPr>
          <w:rtl/>
        </w:rPr>
        <w:t xml:space="preserve">وديعة النبي </w:t>
      </w:r>
      <w:r w:rsidR="00054F7A" w:rsidRPr="00054F7A">
        <w:rPr>
          <w:rStyle w:val="libAlaemChar"/>
          <w:rFonts w:hint="cs"/>
          <w:rtl/>
        </w:rPr>
        <w:t>صلى‌الله‌عليه‌وآله‌وسلم</w:t>
      </w:r>
      <w:r>
        <w:rPr>
          <w:rtl/>
        </w:rPr>
        <w:t xml:space="preserve"> وخرج عن تناول هذا الاسم له لأن</w:t>
      </w:r>
      <w:r>
        <w:rPr>
          <w:rFonts w:hint="cs"/>
          <w:rtl/>
        </w:rPr>
        <w:t>ّ</w:t>
      </w:r>
      <w:r>
        <w:rPr>
          <w:rtl/>
        </w:rPr>
        <w:t xml:space="preserve">ه </w:t>
      </w:r>
      <w:r w:rsidR="00054F7A" w:rsidRPr="00054F7A">
        <w:rPr>
          <w:rStyle w:val="libAlaemChar"/>
          <w:rFonts w:hint="cs"/>
          <w:rtl/>
        </w:rPr>
        <w:t>صلى‌الله‌عليه‌وآله‌وسلم</w:t>
      </w:r>
      <w:r>
        <w:rPr>
          <w:rtl/>
        </w:rPr>
        <w:t xml:space="preserve"> استودعهم كل</w:t>
      </w:r>
      <w:r>
        <w:rPr>
          <w:rFonts w:hint="cs"/>
          <w:rtl/>
        </w:rPr>
        <w:t>ّ</w:t>
      </w:r>
      <w:r w:rsidR="00A07D50">
        <w:rPr>
          <w:rtl/>
        </w:rPr>
        <w:t xml:space="preserve"> </w:t>
      </w:r>
      <w:r>
        <w:rPr>
          <w:rtl/>
        </w:rPr>
        <w:t xml:space="preserve">مؤمن وكل </w:t>
      </w:r>
      <w:r w:rsidRPr="00054F7A">
        <w:rPr>
          <w:rStyle w:val="libFootnotenumChar"/>
          <w:rtl/>
        </w:rPr>
        <w:t>(5)</w:t>
      </w:r>
      <w:r>
        <w:rPr>
          <w:rtl/>
        </w:rPr>
        <w:t xml:space="preserve"> من حفظهم وقدمهم على سائر النّاس فهو الحافظ لوديعة رسول الله</w:t>
      </w:r>
      <w:r w:rsidR="00054F7A">
        <w:rPr>
          <w:rtl/>
        </w:rPr>
        <w:t>،</w:t>
      </w:r>
      <w:r w:rsidR="00A07D50">
        <w:rPr>
          <w:rtl/>
        </w:rPr>
        <w:t xml:space="preserve"> </w:t>
      </w:r>
      <w:r>
        <w:rPr>
          <w:rtl/>
        </w:rPr>
        <w:t>وما هم إلاّ الشيعة المنقادة لهم المطيعة لأمرهم المسل</w:t>
      </w:r>
      <w:r>
        <w:rPr>
          <w:rFonts w:hint="cs"/>
          <w:rtl/>
        </w:rPr>
        <w:t>ّ</w:t>
      </w:r>
      <w:r>
        <w:rPr>
          <w:rtl/>
        </w:rPr>
        <w:t>مة لحكمهم الراضية بقضائهم</w:t>
      </w:r>
      <w:r w:rsidR="00A07D50">
        <w:rPr>
          <w:rtl/>
        </w:rPr>
        <w:t xml:space="preserve"> </w:t>
      </w:r>
      <w:r>
        <w:rPr>
          <w:rtl/>
        </w:rPr>
        <w:t>الموالية لهم المخالفة لمن خالفهم وغيرهم عليهم قد عتوا عن الحق وأضاعوا</w:t>
      </w:r>
      <w:r w:rsidR="00A07D50">
        <w:rPr>
          <w:rtl/>
        </w:rPr>
        <w:t xml:space="preserve"> </w:t>
      </w:r>
    </w:p>
    <w:p w:rsidR="0077176E" w:rsidRPr="0024152B"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132</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71 مثله.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(2) ليس في البحار.</w:t>
            </w:r>
          </w:p>
        </w:tc>
        <w:tc>
          <w:tcPr>
            <w:tcW w:w="2500" w:type="pct"/>
          </w:tcPr>
          <w:p w:rsidR="0077176E" w:rsidRDefault="0077176E" w:rsidP="00054F7A">
            <w:pPr>
              <w:pStyle w:val="libFootnote0"/>
              <w:rPr>
                <w:rtl/>
              </w:rPr>
            </w:pPr>
            <w:r>
              <w:rPr>
                <w:rtl/>
              </w:rPr>
              <w:t>(3) في « ط »</w:t>
            </w:r>
            <w:r w:rsidR="00054F7A">
              <w:rPr>
                <w:rtl/>
              </w:rPr>
              <w:t>:</w:t>
            </w:r>
            <w:r>
              <w:rPr>
                <w:rtl/>
              </w:rPr>
              <w:t xml:space="preserve"> كل مؤمن ومؤمنة.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عنه البحار 22</w:t>
            </w:r>
            <w:r w:rsidR="00054F7A">
              <w:rPr>
                <w:rtl/>
              </w:rPr>
              <w:t>:</w:t>
            </w:r>
            <w:r>
              <w:rPr>
                <w:rtl/>
              </w:rPr>
              <w:t xml:space="preserve"> 46.</w:t>
            </w:r>
          </w:p>
        </w:tc>
        <w:tc>
          <w:tcPr>
            <w:tcW w:w="2500" w:type="pct"/>
          </w:tcPr>
          <w:p w:rsidR="0077176E" w:rsidRDefault="0077176E" w:rsidP="00054F7A">
            <w:pPr>
              <w:pStyle w:val="libFootnote0"/>
              <w:rPr>
                <w:rtl/>
              </w:rPr>
            </w:pPr>
            <w:r>
              <w:rPr>
                <w:rtl/>
              </w:rPr>
              <w:t>(5) في « م »</w:t>
            </w:r>
            <w:r w:rsidR="00054F7A">
              <w:rPr>
                <w:rtl/>
              </w:rPr>
              <w:t>:</w:t>
            </w:r>
            <w:r>
              <w:rPr>
                <w:rtl/>
              </w:rPr>
              <w:t xml:space="preserve"> فكل.</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وديعة رسول الله </w:t>
      </w:r>
      <w:r w:rsidR="00054F7A" w:rsidRPr="00054F7A">
        <w:rPr>
          <w:rStyle w:val="libAlaemChar"/>
          <w:rFonts w:hint="cs"/>
          <w:rtl/>
        </w:rPr>
        <w:t>صلى‌الله‌عليه‌وآله‌وسلم</w:t>
      </w:r>
      <w:r>
        <w:rPr>
          <w:rtl/>
        </w:rPr>
        <w:t xml:space="preserve"> وات</w:t>
      </w:r>
      <w:r>
        <w:rPr>
          <w:rFonts w:hint="cs"/>
          <w:rtl/>
        </w:rPr>
        <w:t>ّ</w:t>
      </w:r>
      <w:r>
        <w:rPr>
          <w:rtl/>
        </w:rPr>
        <w:t>بعوا الشهوات فسوف يلقون غيا</w:t>
      </w:r>
      <w:r>
        <w:rPr>
          <w:rFonts w:hint="cs"/>
          <w:rtl/>
        </w:rPr>
        <w:t>ً</w:t>
      </w:r>
      <w:r>
        <w:rPr>
          <w:rtl/>
        </w:rPr>
        <w:t>.</w:t>
      </w:r>
    </w:p>
    <w:p w:rsidR="0077176E" w:rsidRDefault="0077176E" w:rsidP="000605B2">
      <w:pPr>
        <w:pStyle w:val="libNormal"/>
        <w:rPr>
          <w:rtl/>
        </w:rPr>
      </w:pPr>
      <w:r>
        <w:rPr>
          <w:rtl/>
        </w:rPr>
        <w:t xml:space="preserve">وإن </w:t>
      </w:r>
      <w:r w:rsidRPr="00054F7A">
        <w:rPr>
          <w:rStyle w:val="libFootnotenumChar"/>
          <w:rtl/>
        </w:rPr>
        <w:t>(1)</w:t>
      </w:r>
      <w:r>
        <w:rPr>
          <w:rtl/>
        </w:rPr>
        <w:t xml:space="preserve"> اشتغلت بشرح ما يتعلق بمعاني هذه الأخبار خرج الكتاب عن حده</w:t>
      </w:r>
      <w:r w:rsidR="00A07D50">
        <w:rPr>
          <w:rtl/>
        </w:rPr>
        <w:t xml:space="preserve"> </w:t>
      </w:r>
      <w:r>
        <w:rPr>
          <w:rtl/>
        </w:rPr>
        <w:t>في كبره وربما مل</w:t>
      </w:r>
      <w:r>
        <w:rPr>
          <w:rFonts w:hint="cs"/>
          <w:rtl/>
        </w:rPr>
        <w:t>ّ</w:t>
      </w:r>
      <w:r>
        <w:rPr>
          <w:rtl/>
        </w:rPr>
        <w:t xml:space="preserve"> الناظر فيه واستثقل الحامل له وعجز منه الناسخ والطالب له</w:t>
      </w:r>
      <w:r w:rsidR="00054F7A">
        <w:rPr>
          <w:rtl/>
        </w:rPr>
        <w:t>؛</w:t>
      </w:r>
      <w:r w:rsidR="00A07D50">
        <w:rPr>
          <w:rtl/>
        </w:rPr>
        <w:t xml:space="preserve"> </w:t>
      </w:r>
      <w:r>
        <w:rPr>
          <w:rtl/>
        </w:rPr>
        <w:t>لأن لكل خير مما يروي معان ووجوها</w:t>
      </w:r>
      <w:r>
        <w:rPr>
          <w:rFonts w:hint="cs"/>
          <w:rtl/>
        </w:rPr>
        <w:t>ً</w:t>
      </w:r>
      <w:r>
        <w:rPr>
          <w:rtl/>
        </w:rPr>
        <w:t xml:space="preserve"> ظاهرة وخفية وغامضة وجلية</w:t>
      </w:r>
      <w:r w:rsidR="00054F7A">
        <w:rPr>
          <w:rtl/>
        </w:rPr>
        <w:t>،</w:t>
      </w:r>
      <w:r>
        <w:rPr>
          <w:rtl/>
        </w:rPr>
        <w:t xml:space="preserve"> لكن ما دل</w:t>
      </w:r>
      <w:r>
        <w:rPr>
          <w:rFonts w:hint="cs"/>
          <w:rtl/>
        </w:rPr>
        <w:t>ّ</w:t>
      </w:r>
      <w:r w:rsidR="00A07D50">
        <w:rPr>
          <w:rtl/>
        </w:rPr>
        <w:t xml:space="preserve"> </w:t>
      </w:r>
      <w:r>
        <w:rPr>
          <w:rtl/>
        </w:rPr>
        <w:t>وقل</w:t>
      </w:r>
      <w:r>
        <w:rPr>
          <w:rFonts w:hint="cs"/>
          <w:rtl/>
        </w:rPr>
        <w:t>ّ</w:t>
      </w:r>
      <w:r>
        <w:rPr>
          <w:rtl/>
        </w:rPr>
        <w:t xml:space="preserve"> خير مما كثر ومل</w:t>
      </w:r>
      <w:r>
        <w:rPr>
          <w:rFonts w:hint="cs"/>
          <w:rtl/>
        </w:rPr>
        <w:t>ّ</w:t>
      </w:r>
      <w:r w:rsidR="00054F7A">
        <w:rPr>
          <w:rtl/>
        </w:rPr>
        <w:t>،</w:t>
      </w:r>
      <w:r>
        <w:rPr>
          <w:rtl/>
        </w:rPr>
        <w:t xml:space="preserve"> والإشارة تغني عن العبارة لمن أراد أن يذك</w:t>
      </w:r>
      <w:r>
        <w:rPr>
          <w:rFonts w:hint="cs"/>
          <w:rtl/>
        </w:rPr>
        <w:t>ّ</w:t>
      </w:r>
      <w:r>
        <w:rPr>
          <w:rtl/>
        </w:rPr>
        <w:t>ر أو أراد</w:t>
      </w:r>
      <w:r w:rsidR="00A07D50">
        <w:rPr>
          <w:rtl/>
        </w:rPr>
        <w:t xml:space="preserve"> </w:t>
      </w:r>
      <w:r>
        <w:rPr>
          <w:rtl/>
        </w:rPr>
        <w:t>شكورا</w:t>
      </w:r>
      <w:r>
        <w:rPr>
          <w:rFonts w:hint="cs"/>
          <w:rtl/>
        </w:rPr>
        <w:t>ً</w:t>
      </w:r>
      <w:r w:rsidR="00054F7A">
        <w:rPr>
          <w:rtl/>
        </w:rPr>
        <w:t>،</w:t>
      </w:r>
      <w:r>
        <w:rPr>
          <w:rtl/>
        </w:rPr>
        <w:t xml:space="preserve"> وسيذ</w:t>
      </w:r>
      <w:r>
        <w:rPr>
          <w:rFonts w:hint="cs"/>
          <w:rtl/>
        </w:rPr>
        <w:t>ّ</w:t>
      </w:r>
      <w:r>
        <w:rPr>
          <w:rtl/>
        </w:rPr>
        <w:t>ك</w:t>
      </w:r>
      <w:r>
        <w:rPr>
          <w:rFonts w:hint="cs"/>
          <w:rtl/>
        </w:rPr>
        <w:t>ّ</w:t>
      </w:r>
      <w:r>
        <w:rPr>
          <w:rtl/>
        </w:rPr>
        <w:t>ر من يخشى ويتجنبها الأشقى</w:t>
      </w:r>
      <w:r w:rsidR="00054F7A">
        <w:rPr>
          <w:rtl/>
        </w:rPr>
        <w:t>،</w:t>
      </w:r>
      <w:r>
        <w:rPr>
          <w:rtl/>
        </w:rPr>
        <w:t xml:space="preserve"> جعلنا الله وإياكم يا أخواني </w:t>
      </w:r>
      <w:r w:rsidRPr="00054F7A">
        <w:rPr>
          <w:rStyle w:val="libFootnotenumChar"/>
          <w:rtl/>
        </w:rPr>
        <w:t>(2)</w:t>
      </w:r>
      <w:r>
        <w:rPr>
          <w:rtl/>
        </w:rPr>
        <w:t xml:space="preserve"> ممن</w:t>
      </w:r>
      <w:r w:rsidR="00A07D50">
        <w:rPr>
          <w:rtl/>
        </w:rPr>
        <w:t xml:space="preserve"> </w:t>
      </w:r>
      <w:r>
        <w:rPr>
          <w:rtl/>
        </w:rPr>
        <w:t>خاف مقام ربه ونهى النفس عن الهوى</w:t>
      </w:r>
      <w:r w:rsidR="00054F7A">
        <w:rPr>
          <w:rtl/>
        </w:rPr>
        <w:t>،</w:t>
      </w:r>
      <w:r>
        <w:rPr>
          <w:rtl/>
        </w:rPr>
        <w:t xml:space="preserve"> ورزقنا وإياكم طاعة أولي الأمر والمود</w:t>
      </w:r>
      <w:r>
        <w:rPr>
          <w:rFonts w:hint="cs"/>
          <w:rtl/>
        </w:rPr>
        <w:t>ّ</w:t>
      </w:r>
      <w:r>
        <w:rPr>
          <w:rtl/>
        </w:rPr>
        <w:t>ة</w:t>
      </w:r>
      <w:r w:rsidR="00A07D50">
        <w:rPr>
          <w:rtl/>
        </w:rPr>
        <w:t xml:space="preserve"> </w:t>
      </w:r>
      <w:r>
        <w:rPr>
          <w:rtl/>
        </w:rPr>
        <w:t xml:space="preserve">في القربى </w:t>
      </w:r>
      <w:r>
        <w:rPr>
          <w:rFonts w:hint="cs"/>
          <w:rtl/>
        </w:rPr>
        <w:t>ا</w:t>
      </w:r>
      <w:r>
        <w:rPr>
          <w:rtl/>
        </w:rPr>
        <w:t xml:space="preserve">نه لطيف ( خبير ) </w:t>
      </w:r>
      <w:r w:rsidRPr="00054F7A">
        <w:rPr>
          <w:rStyle w:val="libFootnotenumChar"/>
          <w:rtl/>
        </w:rPr>
        <w:t>(3)</w:t>
      </w:r>
      <w:r>
        <w:rPr>
          <w:rtl/>
        </w:rPr>
        <w:t xml:space="preserve"> لما يشاء.</w:t>
      </w:r>
    </w:p>
    <w:p w:rsidR="0077176E" w:rsidRDefault="0077176E" w:rsidP="000605B2">
      <w:pPr>
        <w:pStyle w:val="libNormal"/>
        <w:rPr>
          <w:rtl/>
        </w:rPr>
      </w:pPr>
      <w:bookmarkStart w:id="1175" w:name="_Toc252376460"/>
      <w:bookmarkStart w:id="1176" w:name="_Toc284325787"/>
      <w:bookmarkStart w:id="1177" w:name="_Toc284671413"/>
      <w:bookmarkStart w:id="1178" w:name="_Toc286745179"/>
      <w:bookmarkStart w:id="1179" w:name="_Toc297573556"/>
      <w:r w:rsidRPr="00054F7A">
        <w:rPr>
          <w:rStyle w:val="libBold2Char"/>
          <w:rtl/>
        </w:rPr>
        <w:t>28</w:t>
      </w:r>
      <w:bookmarkEnd w:id="1175"/>
      <w:bookmarkEnd w:id="1176"/>
      <w:bookmarkEnd w:id="1177"/>
      <w:bookmarkEnd w:id="1178"/>
      <w:bookmarkEnd w:id="1179"/>
      <w:r w:rsidR="00054F7A" w:rsidRPr="00054F7A">
        <w:rPr>
          <w:rStyle w:val="libBold2Char"/>
          <w:rFonts w:hint="cs"/>
          <w:rtl/>
        </w:rPr>
        <w:t xml:space="preserve"> - </w:t>
      </w:r>
      <w:r>
        <w:rPr>
          <w:rtl/>
        </w:rPr>
        <w:t xml:space="preserve">أخبرنا الشيخ الفقيه المفيد أبو علي الحسن بن محمّد الطوسي </w:t>
      </w:r>
      <w:r w:rsidR="00054F7A" w:rsidRPr="00054F7A">
        <w:rPr>
          <w:rStyle w:val="libAlaemChar"/>
          <w:rFonts w:hint="cs"/>
          <w:rtl/>
        </w:rPr>
        <w:t>رحمه‌الله</w:t>
      </w:r>
      <w:r w:rsidR="00A07D50">
        <w:rPr>
          <w:rtl/>
        </w:rPr>
        <w:t xml:space="preserve"> </w:t>
      </w:r>
      <w:r>
        <w:rPr>
          <w:rtl/>
        </w:rPr>
        <w:t xml:space="preserve">بقراءتي عليه في مشهد مولانا أمير المؤمنين علي بن أبي طالب </w:t>
      </w:r>
      <w:r w:rsidR="00054F7A" w:rsidRPr="00054F7A">
        <w:rPr>
          <w:rStyle w:val="libAlaemChar"/>
          <w:rFonts w:hint="cs"/>
          <w:rtl/>
        </w:rPr>
        <w:t>عليه‌السلام</w:t>
      </w:r>
      <w:r>
        <w:rPr>
          <w:rtl/>
        </w:rPr>
        <w:t xml:space="preserve"> في شهر</w:t>
      </w:r>
      <w:r w:rsidR="00A07D50">
        <w:rPr>
          <w:rtl/>
        </w:rPr>
        <w:t xml:space="preserve"> </w:t>
      </w:r>
      <w:r>
        <w:rPr>
          <w:rtl/>
        </w:rPr>
        <w:t>رمضان سنة إحدى عشرة وخمسمائة</w:t>
      </w:r>
      <w:r w:rsidR="00054F7A">
        <w:rPr>
          <w:rtl/>
        </w:rPr>
        <w:t>،</w:t>
      </w:r>
      <w:r>
        <w:rPr>
          <w:rtl/>
        </w:rPr>
        <w:t xml:space="preserve"> قال</w:t>
      </w:r>
      <w:r w:rsidR="00054F7A">
        <w:rPr>
          <w:rtl/>
        </w:rPr>
        <w:t>:</w:t>
      </w:r>
      <w:r>
        <w:rPr>
          <w:rtl/>
        </w:rPr>
        <w:t xml:space="preserve"> أخبرنا السعيد الوالد</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 xml:space="preserve">عمر </w:t>
      </w:r>
      <w:r w:rsidRPr="00054F7A">
        <w:rPr>
          <w:rStyle w:val="libFootnotenumChar"/>
          <w:rtl/>
        </w:rPr>
        <w:t>(4)</w:t>
      </w:r>
      <w:r>
        <w:rPr>
          <w:rtl/>
        </w:rPr>
        <w:t xml:space="preserve"> عبدالواحد بن محمّد</w:t>
      </w:r>
      <w:r w:rsidR="00054F7A">
        <w:rPr>
          <w:rtl/>
        </w:rPr>
        <w:t>،</w:t>
      </w:r>
      <w:r>
        <w:rPr>
          <w:rtl/>
        </w:rPr>
        <w:t xml:space="preserve"> قال</w:t>
      </w:r>
      <w:r w:rsidR="00054F7A">
        <w:rPr>
          <w:rtl/>
        </w:rPr>
        <w:t>:</w:t>
      </w:r>
      <w:r>
        <w:rPr>
          <w:rtl/>
        </w:rPr>
        <w:t xml:space="preserve"> أخبرنا أحمد بن محمّد بن سعيد</w:t>
      </w:r>
      <w:r w:rsidR="00054F7A">
        <w:rPr>
          <w:rtl/>
        </w:rPr>
        <w:t>،</w:t>
      </w:r>
      <w:r>
        <w:rPr>
          <w:rtl/>
        </w:rPr>
        <w:t xml:space="preserve"> قال</w:t>
      </w:r>
      <w:r w:rsidR="00054F7A">
        <w:rPr>
          <w:rtl/>
        </w:rPr>
        <w:t>:</w:t>
      </w:r>
      <w:r>
        <w:rPr>
          <w:rtl/>
        </w:rPr>
        <w:t xml:space="preserve"> حدّثنا</w:t>
      </w:r>
      <w:r w:rsidR="00A07D50">
        <w:rPr>
          <w:rtl/>
        </w:rPr>
        <w:t xml:space="preserve"> </w:t>
      </w:r>
      <w:r>
        <w:rPr>
          <w:rtl/>
        </w:rPr>
        <w:t>إبراهيم بن إسحاق بن يزيد</w:t>
      </w:r>
      <w:r w:rsidR="00054F7A">
        <w:rPr>
          <w:rtl/>
        </w:rPr>
        <w:t>،</w:t>
      </w:r>
      <w:r>
        <w:rPr>
          <w:rtl/>
        </w:rPr>
        <w:t xml:space="preserve"> قال</w:t>
      </w:r>
      <w:r w:rsidR="00054F7A">
        <w:rPr>
          <w:rtl/>
        </w:rPr>
        <w:t>:</w:t>
      </w:r>
      <w:r>
        <w:rPr>
          <w:rtl/>
        </w:rPr>
        <w:t xml:space="preserve"> حدّثنا إسحاق بن يزيد النظامي</w:t>
      </w:r>
      <w:r w:rsidR="00054F7A">
        <w:rPr>
          <w:rtl/>
        </w:rPr>
        <w:t>،</w:t>
      </w:r>
      <w:r>
        <w:rPr>
          <w:rtl/>
        </w:rPr>
        <w:t xml:space="preserve"> قال</w:t>
      </w:r>
      <w:r w:rsidR="00054F7A">
        <w:rPr>
          <w:rtl/>
        </w:rPr>
        <w:t>:</w:t>
      </w:r>
      <w:r>
        <w:rPr>
          <w:rtl/>
        </w:rPr>
        <w:t xml:space="preserve"> حدّثنا</w:t>
      </w:r>
      <w:r w:rsidR="00A07D50">
        <w:rPr>
          <w:rtl/>
        </w:rPr>
        <w:t xml:space="preserve"> </w:t>
      </w:r>
      <w:r>
        <w:rPr>
          <w:rtl/>
        </w:rPr>
        <w:t>سعيد بن حازم</w:t>
      </w:r>
      <w:r w:rsidR="00054F7A">
        <w:rPr>
          <w:rtl/>
        </w:rPr>
        <w:t>،</w:t>
      </w:r>
      <w:r>
        <w:rPr>
          <w:rtl/>
        </w:rPr>
        <w:t xml:space="preserve"> عن الحسين بن عمر</w:t>
      </w:r>
      <w:r w:rsidR="00054F7A">
        <w:rPr>
          <w:rtl/>
        </w:rPr>
        <w:t>،</w:t>
      </w:r>
      <w:r>
        <w:rPr>
          <w:rtl/>
        </w:rPr>
        <w:t xml:space="preserve"> عن رشيد</w:t>
      </w:r>
      <w:r w:rsidR="00054F7A">
        <w:rPr>
          <w:rtl/>
        </w:rPr>
        <w:t>،</w:t>
      </w:r>
      <w:r>
        <w:rPr>
          <w:rtl/>
        </w:rPr>
        <w:t xml:space="preserve"> عن حب</w:t>
      </w:r>
      <w:r>
        <w:rPr>
          <w:rFonts w:hint="cs"/>
          <w:rtl/>
        </w:rPr>
        <w:t>ّ</w:t>
      </w:r>
      <w:r>
        <w:rPr>
          <w:rtl/>
        </w:rPr>
        <w:t>ة العرني قال</w:t>
      </w:r>
      <w:r w:rsidR="00054F7A">
        <w:rPr>
          <w:rtl/>
        </w:rPr>
        <w:t>:</w:t>
      </w:r>
      <w:r>
        <w:rPr>
          <w:rtl/>
        </w:rPr>
        <w:t xml:space="preserve"> سمعت</w:t>
      </w:r>
      <w:r w:rsidR="00A07D50">
        <w:rPr>
          <w:rtl/>
        </w:rPr>
        <w:t xml:space="preserve"> </w:t>
      </w:r>
      <w:r>
        <w:rPr>
          <w:rtl/>
        </w:rPr>
        <w:t xml:space="preserve">علياً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xml:space="preserve">« نحن النجباء وأفراطنا </w:t>
      </w:r>
      <w:r w:rsidRPr="00054F7A">
        <w:rPr>
          <w:rStyle w:val="libFootnotenumChar"/>
          <w:rtl/>
        </w:rPr>
        <w:t>(5)</w:t>
      </w:r>
      <w:r>
        <w:rPr>
          <w:rtl/>
        </w:rPr>
        <w:t xml:space="preserve"> أفراط الأنبياء</w:t>
      </w:r>
      <w:r w:rsidR="00054F7A">
        <w:rPr>
          <w:rtl/>
        </w:rPr>
        <w:t>،</w:t>
      </w:r>
      <w:r>
        <w:rPr>
          <w:rtl/>
        </w:rPr>
        <w:t xml:space="preserve"> حزبنا حزب الله</w:t>
      </w:r>
      <w:r w:rsidR="00054F7A">
        <w:rPr>
          <w:rtl/>
        </w:rPr>
        <w:t>،</w:t>
      </w:r>
      <w:r>
        <w:rPr>
          <w:rtl/>
        </w:rPr>
        <w:t xml:space="preserve"> والفئة الباغية</w:t>
      </w:r>
      <w:r w:rsidR="00A07D50">
        <w:rPr>
          <w:rtl/>
        </w:rPr>
        <w:t xml:space="preserve"> </w:t>
      </w:r>
      <w:r>
        <w:rPr>
          <w:rtl/>
        </w:rPr>
        <w:t>حزب الشيطان</w:t>
      </w:r>
      <w:r w:rsidR="00054F7A">
        <w:rPr>
          <w:rtl/>
        </w:rPr>
        <w:t>،</w:t>
      </w:r>
      <w:r>
        <w:rPr>
          <w:rtl/>
        </w:rPr>
        <w:t xml:space="preserve"> من ساوى بيننا وبينهم فليس منا » </w:t>
      </w:r>
      <w:r w:rsidRPr="00054F7A">
        <w:rPr>
          <w:rStyle w:val="libFootnotenumChar"/>
          <w:rtl/>
        </w:rPr>
        <w:t>(6)</w:t>
      </w:r>
      <w:r>
        <w:rPr>
          <w:rtl/>
        </w:rPr>
        <w:t>.</w:t>
      </w:r>
    </w:p>
    <w:p w:rsidR="00A07D50" w:rsidRDefault="0077176E" w:rsidP="00A07D50">
      <w:pPr>
        <w:pStyle w:val="libNormal"/>
        <w:rPr>
          <w:rtl/>
        </w:rPr>
      </w:pPr>
      <w:bookmarkStart w:id="1180" w:name="_Toc252376461"/>
      <w:bookmarkStart w:id="1181" w:name="_Toc284325788"/>
      <w:bookmarkStart w:id="1182" w:name="_Toc284671414"/>
      <w:bookmarkStart w:id="1183" w:name="_Toc286745180"/>
      <w:bookmarkStart w:id="1184" w:name="_Toc297573557"/>
      <w:r w:rsidRPr="00054F7A">
        <w:rPr>
          <w:rStyle w:val="libBold2Char"/>
          <w:rtl/>
        </w:rPr>
        <w:t>29</w:t>
      </w:r>
      <w:bookmarkEnd w:id="1180"/>
      <w:bookmarkEnd w:id="1181"/>
      <w:bookmarkEnd w:id="1182"/>
      <w:bookmarkEnd w:id="1183"/>
      <w:bookmarkEnd w:id="1184"/>
      <w:r w:rsidR="00054F7A" w:rsidRPr="00054F7A">
        <w:rPr>
          <w:rStyle w:val="libBold2Char"/>
          <w:rFonts w:hint="cs"/>
          <w:rtl/>
        </w:rPr>
        <w:t xml:space="preserve"> - </w:t>
      </w:r>
      <w:r>
        <w:rPr>
          <w:rtl/>
        </w:rPr>
        <w:t xml:space="preserve">أخبرنا الشيخ أبو محمّد الحسن بن الحسين بن بابويه </w:t>
      </w:r>
      <w:r w:rsidR="00054F7A" w:rsidRPr="00054F7A">
        <w:rPr>
          <w:rStyle w:val="libAlaemChar"/>
          <w:rFonts w:hint="cs"/>
          <w:rtl/>
        </w:rPr>
        <w:t>رحمه‌الله</w:t>
      </w:r>
      <w:r>
        <w:rPr>
          <w:rtl/>
        </w:rPr>
        <w:t xml:space="preserve"> بقراءتي عليه</w:t>
      </w:r>
      <w:r w:rsidR="00A07D50">
        <w:rPr>
          <w:rtl/>
        </w:rPr>
        <w:t xml:space="preserve"> </w:t>
      </w:r>
      <w:r>
        <w:rPr>
          <w:rtl/>
        </w:rPr>
        <w:t>في خانقانه بالري في شهر ربيع الأول سنة عشرة وخمسمائة</w:t>
      </w:r>
      <w:r w:rsidR="00054F7A">
        <w:rPr>
          <w:rtl/>
        </w:rPr>
        <w:t>،</w:t>
      </w:r>
      <w:r>
        <w:rPr>
          <w:rtl/>
        </w:rPr>
        <w:t xml:space="preserve"> قال</w:t>
      </w:r>
      <w:r w:rsidR="00054F7A">
        <w:rPr>
          <w:rtl/>
        </w:rPr>
        <w:t>:</w:t>
      </w:r>
      <w:r>
        <w:rPr>
          <w:rtl/>
        </w:rPr>
        <w:t xml:space="preserve"> حدّثنا الشيخ</w:t>
      </w:r>
      <w:r w:rsidR="00A07D50">
        <w:rPr>
          <w:rtl/>
        </w:rPr>
        <w:t xml:space="preserve"> </w:t>
      </w:r>
      <w:r>
        <w:rPr>
          <w:rtl/>
        </w:rPr>
        <w:t xml:space="preserve">السعيد محمّد بن الحسن بن علي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w:t>
      </w:r>
      <w:r w:rsidR="00A07D50">
        <w:rPr>
          <w:rtl/>
        </w:rPr>
        <w:t xml:space="preserve"> </w:t>
      </w:r>
    </w:p>
    <w:p w:rsidR="0077176E" w:rsidRPr="00ED5BA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م »</w:t>
            </w:r>
            <w:r w:rsidR="00054F7A">
              <w:rPr>
                <w:rtl/>
              </w:rPr>
              <w:t>:</w:t>
            </w:r>
            <w:r>
              <w:rPr>
                <w:rtl/>
              </w:rPr>
              <w:t xml:space="preserve"> ولو.</w:t>
            </w:r>
          </w:p>
        </w:tc>
        <w:tc>
          <w:tcPr>
            <w:tcW w:w="2500" w:type="pct"/>
          </w:tcPr>
          <w:p w:rsidR="0077176E" w:rsidRDefault="0077176E" w:rsidP="00054F7A">
            <w:pPr>
              <w:pStyle w:val="libFootnote0"/>
              <w:rPr>
                <w:rtl/>
              </w:rPr>
            </w:pPr>
            <w:r>
              <w:rPr>
                <w:rtl/>
              </w:rPr>
              <w:t>(2) في « ط »</w:t>
            </w:r>
            <w:r w:rsidR="00054F7A">
              <w:rPr>
                <w:rtl/>
              </w:rPr>
              <w:t>:</w:t>
            </w:r>
            <w:r>
              <w:rPr>
                <w:rtl/>
              </w:rPr>
              <w:t xml:space="preserve"> اخوتي.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ليس في « ط ».</w:t>
            </w:r>
          </w:p>
        </w:tc>
        <w:tc>
          <w:tcPr>
            <w:tcW w:w="2500" w:type="pct"/>
          </w:tcPr>
          <w:p w:rsidR="0077176E" w:rsidRDefault="0077176E" w:rsidP="00054F7A">
            <w:pPr>
              <w:pStyle w:val="libFootnote0"/>
              <w:rPr>
                <w:rtl/>
              </w:rPr>
            </w:pPr>
            <w:r>
              <w:rPr>
                <w:rtl/>
              </w:rPr>
              <w:t>(4) في البحار</w:t>
            </w:r>
            <w:r w:rsidR="00054F7A">
              <w:rPr>
                <w:rtl/>
              </w:rPr>
              <w:t>:</w:t>
            </w:r>
            <w:r>
              <w:rPr>
                <w:rtl/>
              </w:rPr>
              <w:t xml:space="preserve"> أبو عمرو.</w:t>
            </w:r>
          </w:p>
        </w:tc>
      </w:tr>
    </w:tbl>
    <w:p w:rsidR="0077176E" w:rsidRDefault="0077176E" w:rsidP="00054F7A">
      <w:pPr>
        <w:pStyle w:val="libFootnote0"/>
        <w:rPr>
          <w:rtl/>
        </w:rPr>
      </w:pPr>
      <w:r>
        <w:rPr>
          <w:rtl/>
        </w:rPr>
        <w:t>(5) أفراطنا</w:t>
      </w:r>
      <w:r w:rsidR="00054F7A">
        <w:rPr>
          <w:rtl/>
        </w:rPr>
        <w:t>:</w:t>
      </w:r>
      <w:r>
        <w:rPr>
          <w:rtl/>
        </w:rPr>
        <w:t xml:space="preserve"> أي أولادنا الذين يموتون قبلنا أولاد الأنبياء</w:t>
      </w:r>
      <w:r w:rsidR="00054F7A">
        <w:rPr>
          <w:rtl/>
        </w:rPr>
        <w:t>،</w:t>
      </w:r>
      <w:r>
        <w:rPr>
          <w:rtl/>
        </w:rPr>
        <w:t xml:space="preserve"> أو شفعاؤنا شفعاء الأنبياء.</w:t>
      </w:r>
    </w:p>
    <w:p w:rsidR="0077176E" w:rsidRDefault="0077176E" w:rsidP="00054F7A">
      <w:pPr>
        <w:pStyle w:val="libFootnote0"/>
        <w:rPr>
          <w:rtl/>
        </w:rPr>
      </w:pPr>
      <w:r>
        <w:rPr>
          <w:rtl/>
        </w:rPr>
        <w:t>(6) عنه البحار 23</w:t>
      </w:r>
      <w:r w:rsidR="00054F7A">
        <w:rPr>
          <w:rtl/>
        </w:rPr>
        <w:t>:</w:t>
      </w:r>
      <w:r>
        <w:rPr>
          <w:rtl/>
        </w:rPr>
        <w:t xml:space="preserve"> 106</w:t>
      </w:r>
      <w:r w:rsidR="00054F7A">
        <w:rPr>
          <w:rtl/>
        </w:rPr>
        <w:t>،</w:t>
      </w:r>
      <w:r>
        <w:rPr>
          <w:rtl/>
        </w:rPr>
        <w:t xml:space="preserve"> في ج 2</w:t>
      </w:r>
      <w:r w:rsidR="00054F7A">
        <w:rPr>
          <w:rtl/>
        </w:rPr>
        <w:t>:</w:t>
      </w:r>
      <w:r>
        <w:rPr>
          <w:rtl/>
        </w:rPr>
        <w:t xml:space="preserve"> الرقم 13.</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w:t>
      </w:r>
      <w:r>
        <w:rPr>
          <w:rFonts w:hint="cs"/>
          <w:rtl/>
        </w:rPr>
        <w:t>ّ</w:t>
      </w:r>
      <w:r>
        <w:rPr>
          <w:rtl/>
        </w:rPr>
        <w:t xml:space="preserve">د بن محمّد بن النعمان الحارثي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الشريف أبو محمّد الحسن</w:t>
      </w:r>
      <w:r w:rsidR="00A07D50">
        <w:rPr>
          <w:rtl/>
        </w:rPr>
        <w:t xml:space="preserve"> </w:t>
      </w:r>
      <w:r>
        <w:rPr>
          <w:rtl/>
        </w:rPr>
        <w:t>ابن محمّد بن يحيى</w:t>
      </w:r>
      <w:r w:rsidR="00054F7A">
        <w:rPr>
          <w:rtl/>
        </w:rPr>
        <w:t>،</w:t>
      </w:r>
      <w:r>
        <w:rPr>
          <w:rtl/>
        </w:rPr>
        <w:t xml:space="preserve"> قال</w:t>
      </w:r>
      <w:r w:rsidR="00054F7A">
        <w:rPr>
          <w:rtl/>
        </w:rPr>
        <w:t>:</w:t>
      </w:r>
      <w:r>
        <w:rPr>
          <w:rtl/>
        </w:rPr>
        <w:t xml:space="preserve"> حدّثنا جد</w:t>
      </w:r>
      <w:r>
        <w:rPr>
          <w:rFonts w:hint="cs"/>
          <w:rtl/>
        </w:rPr>
        <w:t>ّ</w:t>
      </w:r>
      <w:r>
        <w:rPr>
          <w:rtl/>
        </w:rPr>
        <w:t>ي</w:t>
      </w:r>
      <w:r w:rsidR="00054F7A">
        <w:rPr>
          <w:rtl/>
        </w:rPr>
        <w:t>،</w:t>
      </w:r>
      <w:r>
        <w:rPr>
          <w:rtl/>
        </w:rPr>
        <w:t xml:space="preserve"> قال</w:t>
      </w:r>
      <w:r w:rsidR="00054F7A">
        <w:rPr>
          <w:rtl/>
        </w:rPr>
        <w:t>:</w:t>
      </w:r>
      <w:r>
        <w:rPr>
          <w:rtl/>
        </w:rPr>
        <w:t xml:space="preserve"> إبراهيم بن علي والحسن بن يحيى</w:t>
      </w:r>
      <w:r w:rsidR="00A07D50">
        <w:rPr>
          <w:rtl/>
        </w:rPr>
        <w:t xml:space="preserve"> </w:t>
      </w:r>
      <w:r>
        <w:rPr>
          <w:rtl/>
        </w:rPr>
        <w:t>جميعاً</w:t>
      </w:r>
      <w:r w:rsidR="00054F7A">
        <w:rPr>
          <w:rtl/>
        </w:rPr>
        <w:t>،</w:t>
      </w:r>
      <w:r>
        <w:rPr>
          <w:rtl/>
        </w:rPr>
        <w:t xml:space="preserve"> قالا</w:t>
      </w:r>
      <w:r w:rsidR="00054F7A">
        <w:rPr>
          <w:rtl/>
        </w:rPr>
        <w:t>:</w:t>
      </w:r>
      <w:r>
        <w:rPr>
          <w:rtl/>
        </w:rPr>
        <w:t xml:space="preserve"> حدّثنا نصر بن مزاحم</w:t>
      </w:r>
      <w:r w:rsidR="00054F7A">
        <w:rPr>
          <w:rtl/>
        </w:rPr>
        <w:t>،</w:t>
      </w:r>
      <w:r>
        <w:rPr>
          <w:rtl/>
        </w:rPr>
        <w:t xml:space="preserve"> عن أبي خالد الواسطي</w:t>
      </w:r>
      <w:r w:rsidR="00054F7A">
        <w:rPr>
          <w:rtl/>
        </w:rPr>
        <w:t>،</w:t>
      </w:r>
      <w:r>
        <w:rPr>
          <w:rtl/>
        </w:rPr>
        <w:t xml:space="preserve"> عن زيد بن علي بن</w:t>
      </w:r>
      <w:r w:rsidR="00A07D50">
        <w:rPr>
          <w:rtl/>
        </w:rPr>
        <w:t xml:space="preserve"> </w:t>
      </w:r>
      <w:r>
        <w:rPr>
          <w:rtl/>
        </w:rPr>
        <w:t>الحسين</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أمير المؤمنين علي بن أبي طالب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كان من رسول الله </w:t>
      </w:r>
      <w:r w:rsidR="00054F7A" w:rsidRPr="00054F7A">
        <w:rPr>
          <w:rStyle w:val="libAlaemChar"/>
          <w:rFonts w:hint="cs"/>
          <w:rtl/>
        </w:rPr>
        <w:t>صلى‌الله‌عليه‌وآله‌وسلم</w:t>
      </w:r>
      <w:r>
        <w:rPr>
          <w:rtl/>
        </w:rPr>
        <w:t xml:space="preserve"> عشر لم يعطهن أحد قبلي ولا يعطاهن</w:t>
      </w:r>
      <w:r>
        <w:rPr>
          <w:rFonts w:hint="cs"/>
          <w:rtl/>
        </w:rPr>
        <w:t>ّ</w:t>
      </w:r>
      <w:r>
        <w:rPr>
          <w:rtl/>
        </w:rPr>
        <w:t xml:space="preserve"> بعدي</w:t>
      </w:r>
      <w:r w:rsidR="00054F7A">
        <w:rPr>
          <w:rtl/>
        </w:rPr>
        <w:t>،</w:t>
      </w:r>
      <w:r>
        <w:rPr>
          <w:rtl/>
        </w:rPr>
        <w:t xml:space="preserve"> قال</w:t>
      </w:r>
      <w:r w:rsidR="00A07D50">
        <w:rPr>
          <w:rtl/>
        </w:rPr>
        <w:t xml:space="preserve"> </w:t>
      </w:r>
      <w:r>
        <w:rPr>
          <w:rtl/>
        </w:rPr>
        <w:t>لي</w:t>
      </w:r>
      <w:r w:rsidR="00054F7A">
        <w:rPr>
          <w:rtl/>
        </w:rPr>
        <w:t>:</w:t>
      </w:r>
      <w:r>
        <w:rPr>
          <w:rtl/>
        </w:rPr>
        <w:t xml:space="preserve"> ياعلي أنت أخي في الدنيا وأخي في الآخرة وأنت أقرب الناس من</w:t>
      </w:r>
      <w:r>
        <w:rPr>
          <w:rFonts w:hint="cs"/>
          <w:rtl/>
        </w:rPr>
        <w:t>ّ</w:t>
      </w:r>
      <w:r>
        <w:rPr>
          <w:rtl/>
        </w:rPr>
        <w:t>ي موقفا</w:t>
      </w:r>
      <w:r>
        <w:rPr>
          <w:rFonts w:hint="cs"/>
          <w:rtl/>
        </w:rPr>
        <w:t>ً</w:t>
      </w:r>
      <w:r w:rsidR="00A07D50">
        <w:rPr>
          <w:rtl/>
        </w:rPr>
        <w:t xml:space="preserve"> </w:t>
      </w:r>
      <w:r>
        <w:rPr>
          <w:rtl/>
        </w:rPr>
        <w:t>يوم القيامة</w:t>
      </w:r>
      <w:r w:rsidR="00054F7A">
        <w:rPr>
          <w:rtl/>
        </w:rPr>
        <w:t>،</w:t>
      </w:r>
      <w:r>
        <w:rPr>
          <w:rtl/>
        </w:rPr>
        <w:t xml:space="preserve"> ومنزلي ومنزلك في الجنّة متواجهين كمنزل الأخوين</w:t>
      </w:r>
      <w:r w:rsidR="00054F7A">
        <w:rPr>
          <w:rtl/>
        </w:rPr>
        <w:t>،</w:t>
      </w:r>
      <w:r>
        <w:rPr>
          <w:rtl/>
        </w:rPr>
        <w:t xml:space="preserve"> وأنت الوصي</w:t>
      </w:r>
      <w:r w:rsidR="00A07D50">
        <w:rPr>
          <w:rtl/>
        </w:rPr>
        <w:t xml:space="preserve"> </w:t>
      </w:r>
      <w:r>
        <w:rPr>
          <w:rtl/>
        </w:rPr>
        <w:t>وأنت الولي وأنت الوزير</w:t>
      </w:r>
      <w:r w:rsidR="00054F7A">
        <w:rPr>
          <w:rtl/>
        </w:rPr>
        <w:t>،</w:t>
      </w:r>
      <w:r>
        <w:rPr>
          <w:rtl/>
        </w:rPr>
        <w:t xml:space="preserve"> عدوك عدوي وعدوي عدو الله</w:t>
      </w:r>
      <w:r w:rsidR="00054F7A">
        <w:rPr>
          <w:rtl/>
        </w:rPr>
        <w:t>،</w:t>
      </w:r>
      <w:r>
        <w:rPr>
          <w:rtl/>
        </w:rPr>
        <w:t xml:space="preserve"> ووليك وليي ووليي</w:t>
      </w:r>
      <w:r w:rsidR="00A07D50">
        <w:rPr>
          <w:rtl/>
        </w:rPr>
        <w:t xml:space="preserve"> </w:t>
      </w:r>
      <w:r>
        <w:rPr>
          <w:rtl/>
        </w:rPr>
        <w:t xml:space="preserve">ولي الله » </w:t>
      </w:r>
      <w:r w:rsidRPr="00054F7A">
        <w:rPr>
          <w:rStyle w:val="libFootnotenumChar"/>
          <w:rtl/>
        </w:rPr>
        <w:t>(1)</w:t>
      </w:r>
      <w:r>
        <w:rPr>
          <w:rtl/>
        </w:rPr>
        <w:t>.</w:t>
      </w:r>
    </w:p>
    <w:p w:rsidR="0077176E" w:rsidRDefault="0077176E" w:rsidP="000605B2">
      <w:pPr>
        <w:pStyle w:val="libNormal"/>
        <w:rPr>
          <w:rtl/>
        </w:rPr>
      </w:pPr>
      <w:bookmarkStart w:id="1185" w:name="_Toc252376462"/>
      <w:bookmarkStart w:id="1186" w:name="_Toc284325789"/>
      <w:bookmarkStart w:id="1187" w:name="_Toc284671415"/>
      <w:bookmarkStart w:id="1188" w:name="_Toc286745181"/>
      <w:bookmarkStart w:id="1189" w:name="_Toc297573558"/>
      <w:r w:rsidRPr="00054F7A">
        <w:rPr>
          <w:rStyle w:val="libBold2Char"/>
          <w:rtl/>
        </w:rPr>
        <w:t>30</w:t>
      </w:r>
      <w:bookmarkEnd w:id="1185"/>
      <w:bookmarkEnd w:id="1186"/>
      <w:bookmarkEnd w:id="1187"/>
      <w:bookmarkEnd w:id="1188"/>
      <w:bookmarkEnd w:id="1189"/>
      <w:r w:rsidR="00054F7A" w:rsidRPr="00054F7A">
        <w:rPr>
          <w:rStyle w:val="libBold2Char"/>
          <w:rFonts w:hint="cs"/>
          <w:rtl/>
        </w:rPr>
        <w:t xml:space="preserve"> - </w:t>
      </w:r>
      <w:r>
        <w:rPr>
          <w:rtl/>
        </w:rPr>
        <w:t>أخبرني الشيخ أبو علي الحسن بن محمّد بن الحسن الطوسي وأبو</w:t>
      </w:r>
      <w:r w:rsidR="00A07D50">
        <w:rPr>
          <w:rtl/>
        </w:rPr>
        <w:t xml:space="preserve"> </w:t>
      </w:r>
      <w:r>
        <w:rPr>
          <w:rtl/>
        </w:rPr>
        <w:t>محمّد بن أحمد بن شهريار الخازن</w:t>
      </w:r>
      <w:r w:rsidR="00054F7A">
        <w:rPr>
          <w:rtl/>
        </w:rPr>
        <w:t>،</w:t>
      </w:r>
      <w:r>
        <w:rPr>
          <w:rtl/>
        </w:rPr>
        <w:t xml:space="preserve"> قال</w:t>
      </w:r>
      <w:r w:rsidR="00054F7A">
        <w:rPr>
          <w:rtl/>
        </w:rPr>
        <w:t>:</w:t>
      </w:r>
      <w:r>
        <w:rPr>
          <w:rtl/>
        </w:rPr>
        <w:t xml:space="preserve"> حدّثنا الشيخ السعيد أبو جعفر محمّد بن</w:t>
      </w:r>
      <w:r w:rsidR="00A07D50">
        <w:rPr>
          <w:rtl/>
        </w:rPr>
        <w:t xml:space="preserve"> </w:t>
      </w:r>
      <w:r>
        <w:rPr>
          <w:rtl/>
        </w:rPr>
        <w:t xml:space="preserve">الحسن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عمر عبدالواحد بن محمّد بن مهدي</w:t>
      </w:r>
      <w:r w:rsidR="00054F7A">
        <w:rPr>
          <w:rtl/>
        </w:rPr>
        <w:t>،</w:t>
      </w:r>
      <w:r>
        <w:rPr>
          <w:rtl/>
        </w:rPr>
        <w:t xml:space="preserve"> قال</w:t>
      </w:r>
      <w:r w:rsidR="00054F7A">
        <w:rPr>
          <w:rtl/>
        </w:rPr>
        <w:t>:</w:t>
      </w:r>
      <w:r w:rsidR="00A07D50">
        <w:rPr>
          <w:rtl/>
        </w:rPr>
        <w:t xml:space="preserve"> </w:t>
      </w:r>
      <w:r>
        <w:rPr>
          <w:rtl/>
        </w:rPr>
        <w:t>حدّثنا أحمد بن محمّد بن سعيد</w:t>
      </w:r>
      <w:r w:rsidR="00054F7A">
        <w:rPr>
          <w:rtl/>
        </w:rPr>
        <w:t>،</w:t>
      </w:r>
      <w:r>
        <w:rPr>
          <w:rtl/>
        </w:rPr>
        <w:t xml:space="preserve"> قال</w:t>
      </w:r>
      <w:r w:rsidR="00054F7A">
        <w:rPr>
          <w:rtl/>
        </w:rPr>
        <w:t>:</w:t>
      </w:r>
      <w:r>
        <w:rPr>
          <w:rtl/>
        </w:rPr>
        <w:t xml:space="preserve"> حدّثنا عبدالله بن موسى</w:t>
      </w:r>
      <w:r w:rsidR="00054F7A">
        <w:rPr>
          <w:rtl/>
        </w:rPr>
        <w:t>،</w:t>
      </w:r>
      <w:r>
        <w:rPr>
          <w:rtl/>
        </w:rPr>
        <w:t xml:space="preserve"> قال</w:t>
      </w:r>
      <w:r w:rsidR="00054F7A">
        <w:rPr>
          <w:rtl/>
        </w:rPr>
        <w:t>:</w:t>
      </w:r>
      <w:r>
        <w:rPr>
          <w:rtl/>
        </w:rPr>
        <w:t xml:space="preserve"> حدّثني</w:t>
      </w:r>
      <w:r w:rsidR="00A07D50">
        <w:rPr>
          <w:rtl/>
        </w:rPr>
        <w:t xml:space="preserve"> </w:t>
      </w:r>
      <w:r>
        <w:rPr>
          <w:rtl/>
        </w:rPr>
        <w:t>هاني بن أي</w:t>
      </w:r>
      <w:r>
        <w:rPr>
          <w:rFonts w:hint="cs"/>
          <w:rtl/>
        </w:rPr>
        <w:t>ّ</w:t>
      </w:r>
      <w:r>
        <w:rPr>
          <w:rtl/>
        </w:rPr>
        <w:t>وب</w:t>
      </w:r>
      <w:r w:rsidR="00054F7A">
        <w:rPr>
          <w:rtl/>
        </w:rPr>
        <w:t>،</w:t>
      </w:r>
      <w:r>
        <w:rPr>
          <w:rtl/>
        </w:rPr>
        <w:t xml:space="preserve"> عن طلحة بن مصرف</w:t>
      </w:r>
      <w:r w:rsidR="00054F7A">
        <w:rPr>
          <w:rtl/>
        </w:rPr>
        <w:t>،</w:t>
      </w:r>
      <w:r>
        <w:rPr>
          <w:rtl/>
        </w:rPr>
        <w:t xml:space="preserve"> عن عميرة بن سعد </w:t>
      </w:r>
      <w:r w:rsidRPr="00054F7A">
        <w:rPr>
          <w:rStyle w:val="libFootnotenumChar"/>
          <w:rtl/>
        </w:rPr>
        <w:t>(2)</w:t>
      </w:r>
      <w:r>
        <w:rPr>
          <w:rtl/>
        </w:rPr>
        <w:t xml:space="preserve"> </w:t>
      </w:r>
      <w:r>
        <w:rPr>
          <w:rFonts w:hint="cs"/>
          <w:rtl/>
        </w:rPr>
        <w:t>ا</w:t>
      </w:r>
      <w:r>
        <w:rPr>
          <w:rtl/>
        </w:rPr>
        <w:t xml:space="preserve">نّه سمع علياً </w:t>
      </w:r>
      <w:r w:rsidR="00054F7A" w:rsidRPr="00054F7A">
        <w:rPr>
          <w:rStyle w:val="libAlaemChar"/>
          <w:rFonts w:hint="cs"/>
          <w:rtl/>
        </w:rPr>
        <w:t>عليه‌السلام</w:t>
      </w:r>
      <w:r w:rsidR="00A07D50">
        <w:rPr>
          <w:rtl/>
        </w:rPr>
        <w:t xml:space="preserve"> </w:t>
      </w:r>
      <w:r>
        <w:rPr>
          <w:rtl/>
        </w:rPr>
        <w:t xml:space="preserve">( يقول ) </w:t>
      </w:r>
      <w:r w:rsidRPr="00054F7A">
        <w:rPr>
          <w:rStyle w:val="libFootnotenumChar"/>
          <w:rtl/>
        </w:rPr>
        <w:t>(3)</w:t>
      </w:r>
      <w:r>
        <w:rPr>
          <w:rtl/>
        </w:rPr>
        <w:t xml:space="preserve"> في الرحبة وينشد الناس</w:t>
      </w:r>
      <w:r w:rsidR="00054F7A">
        <w:rPr>
          <w:rtl/>
        </w:rPr>
        <w:t>:</w:t>
      </w:r>
    </w:p>
    <w:p w:rsidR="0077176E" w:rsidRDefault="0077176E" w:rsidP="000605B2">
      <w:pPr>
        <w:pStyle w:val="libNormal"/>
        <w:rPr>
          <w:rtl/>
        </w:rPr>
      </w:pPr>
      <w:r>
        <w:rPr>
          <w:rtl/>
        </w:rPr>
        <w:t xml:space="preserve">« من سمع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من كنت مولاه فعلي</w:t>
      </w:r>
      <w:r>
        <w:rPr>
          <w:rFonts w:hint="cs"/>
          <w:rtl/>
        </w:rPr>
        <w:t>ّ</w:t>
      </w:r>
      <w:r>
        <w:rPr>
          <w:rtl/>
        </w:rPr>
        <w:t xml:space="preserve"> مولاه</w:t>
      </w:r>
      <w:r w:rsidR="00054F7A">
        <w:rPr>
          <w:rtl/>
        </w:rPr>
        <w:t>،</w:t>
      </w:r>
      <w:r>
        <w:rPr>
          <w:rtl/>
        </w:rPr>
        <w:t xml:space="preserve"> اللّهم وال</w:t>
      </w:r>
      <w:r>
        <w:rPr>
          <w:rFonts w:hint="cs"/>
          <w:rtl/>
        </w:rPr>
        <w:t>ِ</w:t>
      </w:r>
      <w:r>
        <w:rPr>
          <w:rtl/>
        </w:rPr>
        <w:t xml:space="preserve"> من</w:t>
      </w:r>
      <w:r w:rsidR="00A07D50">
        <w:rPr>
          <w:rtl/>
        </w:rPr>
        <w:t xml:space="preserve"> </w:t>
      </w:r>
      <w:r>
        <w:rPr>
          <w:rtl/>
        </w:rPr>
        <w:t>والاه وعاد</w:t>
      </w:r>
      <w:r>
        <w:rPr>
          <w:rFonts w:hint="cs"/>
          <w:rtl/>
        </w:rPr>
        <w:t>ِ</w:t>
      </w:r>
      <w:r>
        <w:rPr>
          <w:rtl/>
        </w:rPr>
        <w:t xml:space="preserve"> من عاداه</w:t>
      </w:r>
      <w:r w:rsidR="00054F7A">
        <w:rPr>
          <w:rtl/>
        </w:rPr>
        <w:t>،</w:t>
      </w:r>
      <w:r>
        <w:rPr>
          <w:rtl/>
        </w:rPr>
        <w:t xml:space="preserve"> فقام بضعة عشر رجلا</w:t>
      </w:r>
      <w:r>
        <w:rPr>
          <w:rFonts w:hint="cs"/>
          <w:rtl/>
        </w:rPr>
        <w:t>ً</w:t>
      </w:r>
      <w:r>
        <w:rPr>
          <w:rtl/>
        </w:rPr>
        <w:t xml:space="preserve"> فشهدوا » </w:t>
      </w:r>
      <w:r w:rsidRPr="00054F7A">
        <w:rPr>
          <w:rStyle w:val="libFootnotenumChar"/>
          <w:rtl/>
        </w:rPr>
        <w:t>(4)</w:t>
      </w:r>
      <w:r>
        <w:rPr>
          <w:rtl/>
        </w:rPr>
        <w:t>.</w:t>
      </w:r>
    </w:p>
    <w:p w:rsidR="00A07D50" w:rsidRDefault="0077176E" w:rsidP="00A07D50">
      <w:pPr>
        <w:pStyle w:val="libNormal"/>
        <w:rPr>
          <w:rtl/>
        </w:rPr>
      </w:pPr>
      <w:r>
        <w:rPr>
          <w:rtl/>
        </w:rPr>
        <w:t>قال محمّد بن أبي القاسم</w:t>
      </w:r>
      <w:r w:rsidR="00054F7A">
        <w:rPr>
          <w:rtl/>
        </w:rPr>
        <w:t>:</w:t>
      </w:r>
      <w:r>
        <w:rPr>
          <w:rtl/>
        </w:rPr>
        <w:t xml:space="preserve"> هذا الخبر وإن تكررت ألفاظه فأسانيده مختلفة</w:t>
      </w:r>
      <w:r w:rsidR="00A07D50">
        <w:rPr>
          <w:rtl/>
        </w:rPr>
        <w:t xml:space="preserve"> </w:t>
      </w:r>
      <w:r>
        <w:rPr>
          <w:rtl/>
        </w:rPr>
        <w:t xml:space="preserve">وهو أعظم البشارات للشيعة </w:t>
      </w:r>
      <w:r w:rsidRPr="00054F7A">
        <w:rPr>
          <w:rStyle w:val="libFootnotenumChar"/>
          <w:rtl/>
        </w:rPr>
        <w:t>(5)</w:t>
      </w:r>
      <w:r>
        <w:rPr>
          <w:rtl/>
        </w:rPr>
        <w:t xml:space="preserve"> لأن النبي </w:t>
      </w:r>
      <w:r w:rsidR="00054F7A" w:rsidRPr="00054F7A">
        <w:rPr>
          <w:rStyle w:val="libAlaemChar"/>
          <w:rFonts w:hint="cs"/>
          <w:rtl/>
        </w:rPr>
        <w:t>صلى‌الله‌عليه‌وآله‌وسلم</w:t>
      </w:r>
      <w:r>
        <w:rPr>
          <w:rtl/>
        </w:rPr>
        <w:t xml:space="preserve"> دعا لمن والى علياً </w:t>
      </w:r>
      <w:r w:rsidR="00054F7A" w:rsidRPr="00054F7A">
        <w:rPr>
          <w:rStyle w:val="libAlaemChar"/>
          <w:rFonts w:hint="cs"/>
          <w:rtl/>
        </w:rPr>
        <w:t>عليه‌السلام</w:t>
      </w:r>
      <w:r>
        <w:rPr>
          <w:rtl/>
        </w:rPr>
        <w:t xml:space="preserve"> ودعوة</w:t>
      </w:r>
      <w:r w:rsidR="00A07D50">
        <w:rPr>
          <w:rtl/>
        </w:rPr>
        <w:t xml:space="preserve"> </w:t>
      </w:r>
    </w:p>
    <w:p w:rsidR="0077176E" w:rsidRPr="00575452"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136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w:t>
      </w:r>
      <w:r>
        <w:rPr>
          <w:rFonts w:hint="cs"/>
          <w:rtl/>
        </w:rPr>
        <w:t xml:space="preserve"> </w:t>
      </w:r>
      <w:r>
        <w:rPr>
          <w:rtl/>
        </w:rPr>
        <w:t>2</w:t>
      </w:r>
      <w:r w:rsidR="00054F7A">
        <w:rPr>
          <w:rtl/>
        </w:rPr>
        <w:t>:</w:t>
      </w:r>
      <w:r>
        <w:rPr>
          <w:rtl/>
        </w:rPr>
        <w:t xml:space="preserve"> الرقم 77 مثله</w:t>
      </w:r>
      <w:r w:rsidR="00054F7A">
        <w:rPr>
          <w:rtl/>
        </w:rPr>
        <w:t>،</w:t>
      </w:r>
      <w:r>
        <w:rPr>
          <w:rtl/>
        </w:rPr>
        <w:t xml:space="preserve"> وبمضمونه في ج 2</w:t>
      </w:r>
      <w:r w:rsidR="00054F7A">
        <w:rPr>
          <w:rtl/>
        </w:rPr>
        <w:t>:</w:t>
      </w:r>
      <w:r>
        <w:rPr>
          <w:rtl/>
        </w:rPr>
        <w:t xml:space="preserve"> الرقم</w:t>
      </w:r>
      <w:r w:rsidR="00A07D50">
        <w:rPr>
          <w:rtl/>
        </w:rPr>
        <w:t xml:space="preserve"> </w:t>
      </w:r>
      <w:r>
        <w:rPr>
          <w:rtl/>
        </w:rPr>
        <w:t>133 ويأتي في ج 7</w:t>
      </w:r>
      <w:r w:rsidR="00054F7A">
        <w:rPr>
          <w:rtl/>
        </w:rPr>
        <w:t>:</w:t>
      </w:r>
      <w:r>
        <w:rPr>
          <w:rtl/>
        </w:rPr>
        <w:t xml:space="preserve"> الرقم 25.</w:t>
      </w:r>
    </w:p>
    <w:p w:rsidR="0077176E" w:rsidRDefault="0077176E" w:rsidP="00054F7A">
      <w:pPr>
        <w:pStyle w:val="libFootnote0"/>
        <w:rPr>
          <w:rtl/>
        </w:rPr>
      </w:pPr>
      <w:r>
        <w:rPr>
          <w:rtl/>
        </w:rPr>
        <w:t>(2) في « ط »</w:t>
      </w:r>
      <w:r w:rsidR="00054F7A">
        <w:rPr>
          <w:rtl/>
        </w:rPr>
        <w:t>:</w:t>
      </w:r>
      <w:r>
        <w:rPr>
          <w:rtl/>
        </w:rPr>
        <w:t xml:space="preserve"> عمارة بن سعيد.</w:t>
      </w:r>
    </w:p>
    <w:p w:rsidR="0077176E" w:rsidRDefault="0077176E" w:rsidP="00054F7A">
      <w:pPr>
        <w:pStyle w:val="libFootnote0"/>
        <w:rPr>
          <w:rtl/>
        </w:rPr>
      </w:pPr>
      <w:r>
        <w:rPr>
          <w:rtl/>
        </w:rPr>
        <w:t>(3) ليس في البحار.</w:t>
      </w:r>
    </w:p>
    <w:p w:rsidR="0077176E" w:rsidRDefault="0077176E" w:rsidP="00054F7A">
      <w:pPr>
        <w:pStyle w:val="libFootnote0"/>
        <w:rPr>
          <w:rtl/>
        </w:rPr>
      </w:pPr>
      <w:r>
        <w:rPr>
          <w:rtl/>
        </w:rPr>
        <w:t>(4) عنه البحار 37</w:t>
      </w:r>
      <w:r w:rsidR="00054F7A">
        <w:rPr>
          <w:rtl/>
        </w:rPr>
        <w:t>:</w:t>
      </w:r>
      <w:r>
        <w:rPr>
          <w:rtl/>
        </w:rPr>
        <w:t xml:space="preserve"> 125</w:t>
      </w:r>
      <w:r w:rsidR="00054F7A">
        <w:rPr>
          <w:rtl/>
        </w:rPr>
        <w:t>،</w:t>
      </w:r>
      <w:r>
        <w:rPr>
          <w:rtl/>
        </w:rPr>
        <w:t xml:space="preserve"> رواه الشيخ في أماليه 1</w:t>
      </w:r>
      <w:r w:rsidR="00054F7A">
        <w:rPr>
          <w:rtl/>
        </w:rPr>
        <w:t>:</w:t>
      </w:r>
      <w:r>
        <w:rPr>
          <w:rtl/>
        </w:rPr>
        <w:t xml:space="preserve"> 278 و 343</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3</w:t>
      </w:r>
      <w:r w:rsidR="00054F7A">
        <w:rPr>
          <w:rtl/>
        </w:rPr>
        <w:t>:</w:t>
      </w:r>
      <w:r>
        <w:rPr>
          <w:rtl/>
        </w:rPr>
        <w:t xml:space="preserve"> الرقم 21</w:t>
      </w:r>
      <w:r w:rsidR="00A07D50">
        <w:rPr>
          <w:rtl/>
        </w:rPr>
        <w:t xml:space="preserve"> </w:t>
      </w:r>
      <w:r>
        <w:rPr>
          <w:rtl/>
        </w:rPr>
        <w:t>مثله ويأتي في ج 5</w:t>
      </w:r>
      <w:r w:rsidR="00054F7A">
        <w:rPr>
          <w:rtl/>
        </w:rPr>
        <w:t>:</w:t>
      </w:r>
      <w:r>
        <w:rPr>
          <w:rtl/>
        </w:rPr>
        <w:t xml:space="preserve"> الرقم 25</w:t>
      </w:r>
      <w:r w:rsidR="00054F7A">
        <w:rPr>
          <w:rtl/>
        </w:rPr>
        <w:t>،</w:t>
      </w:r>
      <w:r>
        <w:rPr>
          <w:rtl/>
        </w:rPr>
        <w:t xml:space="preserve"> وج 10</w:t>
      </w:r>
      <w:r w:rsidR="00054F7A">
        <w:rPr>
          <w:rtl/>
        </w:rPr>
        <w:t>:</w:t>
      </w:r>
      <w:r>
        <w:rPr>
          <w:rtl/>
        </w:rPr>
        <w:t xml:space="preserve"> الرقم 15 مثله.</w:t>
      </w:r>
    </w:p>
    <w:p w:rsidR="0077176E" w:rsidRDefault="0077176E" w:rsidP="00054F7A">
      <w:pPr>
        <w:pStyle w:val="libFootnote0"/>
        <w:rPr>
          <w:rtl/>
        </w:rPr>
      </w:pPr>
      <w:r>
        <w:rPr>
          <w:rtl/>
        </w:rPr>
        <w:t>(5) في « ط »</w:t>
      </w:r>
      <w:r w:rsidR="00054F7A">
        <w:rPr>
          <w:rtl/>
        </w:rPr>
        <w:t>:</w:t>
      </w:r>
      <w:r>
        <w:rPr>
          <w:rtl/>
        </w:rPr>
        <w:t xml:space="preserve"> البشارة لشيعته.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النبي </w:t>
      </w:r>
      <w:r w:rsidR="00054F7A" w:rsidRPr="00054F7A">
        <w:rPr>
          <w:rStyle w:val="libAlaemChar"/>
          <w:rFonts w:hint="cs"/>
          <w:rtl/>
        </w:rPr>
        <w:t>صلى‌الله‌عليه‌وآله‌وسلم</w:t>
      </w:r>
      <w:r>
        <w:rPr>
          <w:rtl/>
        </w:rPr>
        <w:t xml:space="preserve"> مستجابة بلا خلاف فيه</w:t>
      </w:r>
      <w:r w:rsidR="00054F7A">
        <w:rPr>
          <w:rtl/>
        </w:rPr>
        <w:t>،</w:t>
      </w:r>
      <w:r>
        <w:rPr>
          <w:rtl/>
        </w:rPr>
        <w:t xml:space="preserve"> والشيعة إذا كانت توالي علياً حق</w:t>
      </w:r>
      <w:r>
        <w:rPr>
          <w:rFonts w:hint="cs"/>
          <w:rtl/>
        </w:rPr>
        <w:t>ّ</w:t>
      </w:r>
      <w:r>
        <w:rPr>
          <w:rtl/>
        </w:rPr>
        <w:t xml:space="preserve"> الولاية</w:t>
      </w:r>
      <w:r w:rsidR="00A07D50">
        <w:rPr>
          <w:rtl/>
        </w:rPr>
        <w:t xml:space="preserve"> </w:t>
      </w:r>
      <w:r>
        <w:rPr>
          <w:rtl/>
        </w:rPr>
        <w:t xml:space="preserve">فقد صارت ولية لله بدعاء النبي </w:t>
      </w:r>
      <w:r w:rsidR="00054F7A" w:rsidRPr="00054F7A">
        <w:rPr>
          <w:rStyle w:val="libAlaemChar"/>
          <w:rFonts w:hint="cs"/>
          <w:rtl/>
        </w:rPr>
        <w:t>صلى‌الله‌عليه‌وآله‌وسلم</w:t>
      </w:r>
      <w:r w:rsidR="00054F7A">
        <w:rPr>
          <w:rtl/>
        </w:rPr>
        <w:t>،</w:t>
      </w:r>
      <w:r>
        <w:rPr>
          <w:rtl/>
        </w:rPr>
        <w:t xml:space="preserve"> فتكون الشيعة هم الّذين قال الله فيهم</w:t>
      </w:r>
      <w:r w:rsidR="00054F7A">
        <w:rPr>
          <w:rtl/>
        </w:rPr>
        <w:t>:</w:t>
      </w:r>
      <w:r w:rsidR="00A07D50">
        <w:rPr>
          <w:rtl/>
        </w:rPr>
        <w:t xml:space="preserve"> </w:t>
      </w:r>
      <w:r w:rsidRPr="00054F7A">
        <w:rPr>
          <w:rStyle w:val="libAlaemChar"/>
          <w:rtl/>
        </w:rPr>
        <w:t>(</w:t>
      </w:r>
      <w:r w:rsidRPr="00311FE3">
        <w:rPr>
          <w:rFonts w:hint="cs"/>
          <w:rtl/>
        </w:rPr>
        <w:t xml:space="preserve"> </w:t>
      </w:r>
      <w:r w:rsidRPr="00054F7A">
        <w:rPr>
          <w:rStyle w:val="libAieChar"/>
          <w:rFonts w:hint="cs"/>
          <w:rtl/>
        </w:rPr>
        <w:t>أَلا إِنَّ أَوْلِيَاءَ اللهِ لا خَوْفٌ عَلَيْهِمْ وَلا هُمْ يَحْزَنُونَ</w:t>
      </w:r>
      <w:r w:rsidRPr="00311FE3">
        <w:rPr>
          <w:rtl/>
        </w:rPr>
        <w:t xml:space="preserve"> </w:t>
      </w:r>
      <w:r w:rsidRPr="00054F7A">
        <w:rPr>
          <w:rStyle w:val="libAlaemChar"/>
          <w:rtl/>
        </w:rPr>
        <w:t>)</w:t>
      </w:r>
      <w:r>
        <w:rPr>
          <w:rtl/>
        </w:rPr>
        <w:t xml:space="preserve"> </w:t>
      </w:r>
      <w:r w:rsidRPr="00054F7A">
        <w:rPr>
          <w:rStyle w:val="libFootnotenumChar"/>
          <w:rtl/>
        </w:rPr>
        <w:t>(1)</w:t>
      </w:r>
      <w:r>
        <w:rPr>
          <w:rtl/>
        </w:rPr>
        <w:t xml:space="preserve"> جعلنا الله من صالحي</w:t>
      </w:r>
      <w:r w:rsidR="00A07D50">
        <w:rPr>
          <w:rtl/>
        </w:rPr>
        <w:t xml:space="preserve"> </w:t>
      </w:r>
      <w:r>
        <w:rPr>
          <w:rtl/>
        </w:rPr>
        <w:t>الشيعة بحق محمّد وآله.</w:t>
      </w:r>
    </w:p>
    <w:p w:rsidR="0077176E" w:rsidRDefault="0077176E" w:rsidP="000605B2">
      <w:pPr>
        <w:pStyle w:val="libNormal"/>
        <w:rPr>
          <w:rtl/>
        </w:rPr>
      </w:pPr>
      <w:bookmarkStart w:id="1190" w:name="_Toc252376463"/>
      <w:bookmarkStart w:id="1191" w:name="_Toc284325790"/>
      <w:bookmarkStart w:id="1192" w:name="_Toc284671416"/>
      <w:bookmarkStart w:id="1193" w:name="_Toc286745182"/>
      <w:bookmarkStart w:id="1194" w:name="_Toc297573559"/>
      <w:r w:rsidRPr="00054F7A">
        <w:rPr>
          <w:rStyle w:val="libBold2Char"/>
          <w:rtl/>
        </w:rPr>
        <w:t>31</w:t>
      </w:r>
      <w:bookmarkEnd w:id="1190"/>
      <w:bookmarkEnd w:id="1191"/>
      <w:bookmarkEnd w:id="1192"/>
      <w:bookmarkEnd w:id="1193"/>
      <w:bookmarkEnd w:id="1194"/>
      <w:r w:rsidR="00054F7A" w:rsidRPr="00054F7A">
        <w:rPr>
          <w:rStyle w:val="libBold2Char"/>
          <w:rFonts w:hint="cs"/>
          <w:rtl/>
        </w:rPr>
        <w:t xml:space="preserve"> - </w:t>
      </w:r>
      <w:r>
        <w:rPr>
          <w:rtl/>
        </w:rPr>
        <w:t xml:space="preserve">أخبرني الشيخ أبو محمّد الحسن بن الحسين بن بابويه </w:t>
      </w:r>
      <w:r w:rsidR="00054F7A" w:rsidRPr="00054F7A">
        <w:rPr>
          <w:rStyle w:val="libAlaemChar"/>
          <w:rFonts w:hint="cs"/>
          <w:rtl/>
        </w:rPr>
        <w:t>رحمه‌الله</w:t>
      </w:r>
      <w:r>
        <w:rPr>
          <w:rtl/>
        </w:rPr>
        <w:t xml:space="preserve"> إجازة</w:t>
      </w:r>
      <w:r w:rsidR="00054F7A">
        <w:rPr>
          <w:rtl/>
        </w:rPr>
        <w:t>،</w:t>
      </w:r>
      <w:r w:rsidR="00A07D50">
        <w:rPr>
          <w:rtl/>
        </w:rPr>
        <w:t xml:space="preserve"> </w:t>
      </w:r>
      <w:r>
        <w:rPr>
          <w:rtl/>
        </w:rPr>
        <w:t xml:space="preserve">ونسخت من أصله وقرأت عليه </w:t>
      </w:r>
      <w:r w:rsidRPr="00054F7A">
        <w:rPr>
          <w:rStyle w:val="libFootnotenumChar"/>
          <w:rtl/>
        </w:rPr>
        <w:t>(2)</w:t>
      </w:r>
      <w:r>
        <w:rPr>
          <w:rtl/>
        </w:rPr>
        <w:t xml:space="preserve"> في خانقانه بالري سنة عشرة وخمسمائة</w:t>
      </w:r>
      <w:r w:rsidR="00054F7A">
        <w:rPr>
          <w:rtl/>
        </w:rPr>
        <w:t>،</w:t>
      </w:r>
      <w:r>
        <w:rPr>
          <w:rtl/>
        </w:rPr>
        <w:t xml:space="preserve"> عن</w:t>
      </w:r>
      <w:r w:rsidR="00A07D50">
        <w:rPr>
          <w:rtl/>
        </w:rPr>
        <w:t xml:space="preserve"> </w:t>
      </w:r>
      <w:r>
        <w:rPr>
          <w:rtl/>
        </w:rPr>
        <w:t>عمّه محمّد بن الحسن</w:t>
      </w:r>
      <w:r w:rsidR="00054F7A">
        <w:rPr>
          <w:rtl/>
        </w:rPr>
        <w:t>،</w:t>
      </w:r>
      <w:r>
        <w:rPr>
          <w:rtl/>
        </w:rPr>
        <w:t xml:space="preserve"> عن أبيه الحسن بن الحسين</w:t>
      </w:r>
      <w:r w:rsidR="00054F7A">
        <w:rPr>
          <w:rtl/>
        </w:rPr>
        <w:t>،</w:t>
      </w:r>
      <w:r>
        <w:rPr>
          <w:rtl/>
        </w:rPr>
        <w:t xml:space="preserve"> عن عمّه أبي جعفر محمّد بن</w:t>
      </w:r>
      <w:r w:rsidR="00A07D50">
        <w:rPr>
          <w:rtl/>
        </w:rPr>
        <w:t xml:space="preserve"> </w:t>
      </w:r>
      <w:r>
        <w:rPr>
          <w:rtl/>
        </w:rPr>
        <w:t xml:space="preserve">علي </w:t>
      </w:r>
      <w:r w:rsidRPr="00054F7A">
        <w:rPr>
          <w:rStyle w:val="libFootnotenumChar"/>
          <w:rtl/>
        </w:rPr>
        <w:t>(3)</w:t>
      </w:r>
      <w:r w:rsidR="00054F7A">
        <w:rPr>
          <w:rtl/>
        </w:rPr>
        <w:t>،</w:t>
      </w:r>
      <w:r>
        <w:rPr>
          <w:rtl/>
        </w:rPr>
        <w:t xml:space="preserve"> قال</w:t>
      </w:r>
      <w:r w:rsidR="00054F7A">
        <w:rPr>
          <w:rtl/>
        </w:rPr>
        <w:t>:</w:t>
      </w:r>
      <w:r>
        <w:rPr>
          <w:rtl/>
        </w:rPr>
        <w:t xml:space="preserve"> حدّثني محمّد بن علي بن ماجيلويه</w:t>
      </w:r>
      <w:r w:rsidR="00054F7A">
        <w:rPr>
          <w:rtl/>
        </w:rPr>
        <w:t>،</w:t>
      </w:r>
      <w:r>
        <w:rPr>
          <w:rtl/>
        </w:rPr>
        <w:t xml:space="preserve"> عن علي بن ابراهيم</w:t>
      </w:r>
      <w:r w:rsidR="00054F7A">
        <w:rPr>
          <w:rtl/>
        </w:rPr>
        <w:t>،</w:t>
      </w:r>
      <w:r>
        <w:rPr>
          <w:rtl/>
        </w:rPr>
        <w:t xml:space="preserve"> عن أبيه</w:t>
      </w:r>
      <w:r w:rsidR="00054F7A">
        <w:rPr>
          <w:rtl/>
        </w:rPr>
        <w:t>،</w:t>
      </w:r>
      <w:r w:rsidR="00A07D50">
        <w:rPr>
          <w:rtl/>
        </w:rPr>
        <w:t xml:space="preserve"> </w:t>
      </w:r>
      <w:r>
        <w:rPr>
          <w:rtl/>
        </w:rPr>
        <w:t>عن محمّد بن أبي عمير</w:t>
      </w:r>
      <w:r w:rsidR="00054F7A">
        <w:rPr>
          <w:rtl/>
        </w:rPr>
        <w:t>،</w:t>
      </w:r>
      <w:r>
        <w:rPr>
          <w:rtl/>
        </w:rPr>
        <w:t xml:space="preserve"> عن جميل بن دراج</w:t>
      </w:r>
      <w:r w:rsidR="00054F7A">
        <w:rPr>
          <w:rtl/>
        </w:rPr>
        <w:t>،</w:t>
      </w:r>
      <w:r>
        <w:rPr>
          <w:rtl/>
        </w:rPr>
        <w:t xml:space="preserve"> عن حكم بن أيمن</w:t>
      </w:r>
      <w:r w:rsidR="00054F7A">
        <w:rPr>
          <w:rtl/>
        </w:rPr>
        <w:t>،</w:t>
      </w:r>
      <w:r>
        <w:rPr>
          <w:rtl/>
        </w:rPr>
        <w:t xml:space="preserve"> عن محمّد</w:t>
      </w:r>
      <w:r w:rsidR="00A07D50">
        <w:rPr>
          <w:rtl/>
        </w:rPr>
        <w:t xml:space="preserve"> </w:t>
      </w:r>
      <w:r>
        <w:rPr>
          <w:rtl/>
        </w:rPr>
        <w:t>الحلبي</w:t>
      </w:r>
      <w:r w:rsidR="00054F7A">
        <w:rPr>
          <w:rtl/>
        </w:rPr>
        <w:t>،</w:t>
      </w:r>
      <w:r>
        <w:rPr>
          <w:rtl/>
        </w:rPr>
        <w:t xml:space="preserve"> قال</w:t>
      </w:r>
      <w:r w:rsidR="00054F7A">
        <w:rPr>
          <w:rtl/>
        </w:rPr>
        <w:t>:</w:t>
      </w:r>
      <w:r>
        <w:rPr>
          <w:rtl/>
        </w:rPr>
        <w:t xml:space="preserve"> قال لي أبو عبدالله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أنّه من عرف دينه من كتاب الله عزّ وجلّ زالت الجبال قبل أن يزول</w:t>
      </w:r>
      <w:r w:rsidR="00054F7A">
        <w:rPr>
          <w:rtl/>
        </w:rPr>
        <w:t>،</w:t>
      </w:r>
      <w:r>
        <w:rPr>
          <w:rtl/>
        </w:rPr>
        <w:t xml:space="preserve"> ومن</w:t>
      </w:r>
      <w:r w:rsidR="00A07D50">
        <w:rPr>
          <w:rtl/>
        </w:rPr>
        <w:t xml:space="preserve"> </w:t>
      </w:r>
      <w:r>
        <w:rPr>
          <w:rtl/>
        </w:rPr>
        <w:t>دخل في أمر بجهل خرج منه بجهل قلت</w:t>
      </w:r>
      <w:r w:rsidR="00054F7A">
        <w:rPr>
          <w:rtl/>
        </w:rPr>
        <w:t>:</w:t>
      </w:r>
      <w:r>
        <w:rPr>
          <w:rtl/>
        </w:rPr>
        <w:t xml:space="preserve"> وما هو في كتاب الله</w:t>
      </w:r>
      <w:r w:rsidR="00054F7A">
        <w:rPr>
          <w:rFonts w:hint="cs"/>
          <w:rtl/>
        </w:rPr>
        <w:t>؟</w:t>
      </w:r>
      <w:r>
        <w:rPr>
          <w:rtl/>
        </w:rPr>
        <w:t xml:space="preserve"> قال</w:t>
      </w:r>
      <w:r w:rsidR="00054F7A">
        <w:rPr>
          <w:rtl/>
        </w:rPr>
        <w:t>:</w:t>
      </w:r>
      <w:r>
        <w:rPr>
          <w:rtl/>
        </w:rPr>
        <w:t xml:space="preserve"> قول الله عزّ</w:t>
      </w:r>
      <w:r w:rsidR="00A07D50">
        <w:rPr>
          <w:rtl/>
        </w:rPr>
        <w:t xml:space="preserve"> </w:t>
      </w:r>
      <w:r>
        <w:rPr>
          <w:rtl/>
        </w:rPr>
        <w:t>وجلّ</w:t>
      </w:r>
      <w:r w:rsidR="00054F7A">
        <w:rPr>
          <w:rtl/>
        </w:rPr>
        <w:t>:</w:t>
      </w:r>
      <w:r>
        <w:rPr>
          <w:rtl/>
        </w:rPr>
        <w:t xml:space="preserve"> </w:t>
      </w:r>
      <w:r w:rsidRPr="00054F7A">
        <w:rPr>
          <w:rStyle w:val="libAlaemChar"/>
          <w:rtl/>
        </w:rPr>
        <w:t>(</w:t>
      </w:r>
      <w:r w:rsidRPr="00311FE3">
        <w:rPr>
          <w:rFonts w:hint="cs"/>
          <w:rtl/>
        </w:rPr>
        <w:t xml:space="preserve"> </w:t>
      </w:r>
      <w:r w:rsidRPr="00054F7A">
        <w:rPr>
          <w:rStyle w:val="libAieChar"/>
          <w:rFonts w:hint="cs"/>
          <w:rtl/>
        </w:rPr>
        <w:t>مَا آتَاكُمُ الرَّسُولُ فَخُذُوهُ وَمَا نَهَاكُمْ عَنْهُ فَانتَهُوا</w:t>
      </w:r>
      <w:r w:rsidRPr="00311FE3">
        <w:rPr>
          <w:rtl/>
        </w:rPr>
        <w:t xml:space="preserve"> </w:t>
      </w:r>
      <w:r w:rsidRPr="00054F7A">
        <w:rPr>
          <w:rStyle w:val="libAlaemChar"/>
          <w:rtl/>
        </w:rPr>
        <w:t>)</w:t>
      </w:r>
      <w:r>
        <w:rPr>
          <w:rtl/>
        </w:rPr>
        <w:t xml:space="preserve"> </w:t>
      </w:r>
      <w:r w:rsidRPr="00054F7A">
        <w:rPr>
          <w:rStyle w:val="libFootnotenumChar"/>
          <w:rtl/>
        </w:rPr>
        <w:t>(4)</w:t>
      </w:r>
      <w:r>
        <w:rPr>
          <w:rtl/>
        </w:rPr>
        <w:t>.</w:t>
      </w:r>
    </w:p>
    <w:p w:rsidR="0077176E" w:rsidRDefault="0077176E" w:rsidP="000605B2">
      <w:pPr>
        <w:pStyle w:val="libNormal"/>
        <w:rPr>
          <w:rtl/>
        </w:rPr>
      </w:pPr>
      <w:r>
        <w:rPr>
          <w:rtl/>
        </w:rPr>
        <w:t>وقوله عزّ وجلّ</w:t>
      </w:r>
      <w:r w:rsidR="00054F7A">
        <w:rPr>
          <w:rtl/>
        </w:rPr>
        <w:t>:</w:t>
      </w:r>
      <w:r>
        <w:rPr>
          <w:rtl/>
        </w:rPr>
        <w:t xml:space="preserve"> </w:t>
      </w:r>
      <w:r w:rsidRPr="00054F7A">
        <w:rPr>
          <w:rStyle w:val="libAlaemChar"/>
          <w:rtl/>
        </w:rPr>
        <w:t>(</w:t>
      </w:r>
      <w:r w:rsidRPr="00311FE3">
        <w:rPr>
          <w:rFonts w:hint="cs"/>
          <w:rtl/>
        </w:rPr>
        <w:t xml:space="preserve"> </w:t>
      </w:r>
      <w:r w:rsidRPr="00054F7A">
        <w:rPr>
          <w:rStyle w:val="libAieChar"/>
          <w:rFonts w:hint="cs"/>
          <w:rtl/>
        </w:rPr>
        <w:t>مَّن يُطِعِ الرَّسُولَ فَقَدْ أَطَاعَ اللهَ</w:t>
      </w:r>
      <w:r w:rsidRPr="00311FE3">
        <w:rPr>
          <w:rtl/>
        </w:rPr>
        <w:t xml:space="preserve"> </w:t>
      </w:r>
      <w:r w:rsidRPr="00054F7A">
        <w:rPr>
          <w:rStyle w:val="libAlaemChar"/>
          <w:rtl/>
        </w:rPr>
        <w:t>)</w:t>
      </w:r>
      <w:r>
        <w:rPr>
          <w:rtl/>
        </w:rPr>
        <w:t xml:space="preserve"> </w:t>
      </w:r>
      <w:r w:rsidRPr="00054F7A">
        <w:rPr>
          <w:rStyle w:val="libFootnotenumChar"/>
          <w:rtl/>
        </w:rPr>
        <w:t>(5)</w:t>
      </w:r>
      <w:r>
        <w:rPr>
          <w:rtl/>
        </w:rPr>
        <w:t>.</w:t>
      </w:r>
    </w:p>
    <w:p w:rsidR="0077176E" w:rsidRDefault="0077176E" w:rsidP="000605B2">
      <w:pPr>
        <w:pStyle w:val="libNormal"/>
        <w:rPr>
          <w:rtl/>
        </w:rPr>
      </w:pPr>
      <w:r>
        <w:rPr>
          <w:rtl/>
        </w:rPr>
        <w:t>وقوله عزّ وجلّ</w:t>
      </w:r>
      <w:r w:rsidR="00054F7A">
        <w:rPr>
          <w:rtl/>
        </w:rPr>
        <w:t>:</w:t>
      </w:r>
      <w:r>
        <w:rPr>
          <w:rtl/>
        </w:rPr>
        <w:t xml:space="preserve"> </w:t>
      </w:r>
      <w:r w:rsidRPr="00054F7A">
        <w:rPr>
          <w:rStyle w:val="libAlaemChar"/>
          <w:rtl/>
        </w:rPr>
        <w:t>(</w:t>
      </w:r>
      <w:r w:rsidRPr="00311FE3">
        <w:rPr>
          <w:rFonts w:hint="cs"/>
          <w:rtl/>
        </w:rPr>
        <w:t xml:space="preserve"> </w:t>
      </w:r>
      <w:r w:rsidRPr="00054F7A">
        <w:rPr>
          <w:rStyle w:val="libAieChar"/>
          <w:rFonts w:hint="cs"/>
          <w:rtl/>
        </w:rPr>
        <w:t>يَا أَيُّهَا الَّذِينَ آمَنُوا أَطِيعُوا اللهَ وَأَطِيعُوا الرَّسُولَ وَأُولِي الأَمْرِ مِنكُمْ</w:t>
      </w:r>
      <w:r w:rsidRPr="00311FE3">
        <w:rPr>
          <w:rtl/>
        </w:rPr>
        <w:t xml:space="preserve"> </w:t>
      </w:r>
      <w:r w:rsidRPr="00054F7A">
        <w:rPr>
          <w:rStyle w:val="libAlaemChar"/>
          <w:rtl/>
        </w:rPr>
        <w:t>)</w:t>
      </w:r>
      <w:r>
        <w:rPr>
          <w:rtl/>
        </w:rPr>
        <w:t xml:space="preserve"> </w:t>
      </w:r>
      <w:r w:rsidRPr="00054F7A">
        <w:rPr>
          <w:rStyle w:val="libFootnotenumChar"/>
          <w:rtl/>
        </w:rPr>
        <w:t>(6)</w:t>
      </w:r>
      <w:r>
        <w:rPr>
          <w:rtl/>
        </w:rPr>
        <w:t>.</w:t>
      </w:r>
    </w:p>
    <w:p w:rsidR="0077176E" w:rsidRDefault="0077176E" w:rsidP="000605B2">
      <w:pPr>
        <w:pStyle w:val="libNormal"/>
        <w:rPr>
          <w:rtl/>
        </w:rPr>
      </w:pPr>
      <w:r>
        <w:rPr>
          <w:rtl/>
        </w:rPr>
        <w:t>وقوله تبارك وتعالى</w:t>
      </w:r>
      <w:r w:rsidR="00054F7A">
        <w:rPr>
          <w:rtl/>
        </w:rPr>
        <w:t>:</w:t>
      </w:r>
      <w:r>
        <w:rPr>
          <w:rtl/>
        </w:rPr>
        <w:t xml:space="preserve"> </w:t>
      </w:r>
      <w:r w:rsidRPr="00054F7A">
        <w:rPr>
          <w:rStyle w:val="libAlaemChar"/>
          <w:rtl/>
        </w:rPr>
        <w:t>(</w:t>
      </w:r>
      <w:r w:rsidRPr="00311FE3">
        <w:rPr>
          <w:rFonts w:hint="cs"/>
          <w:rtl/>
        </w:rPr>
        <w:t xml:space="preserve"> </w:t>
      </w:r>
      <w:r w:rsidRPr="00054F7A">
        <w:rPr>
          <w:rStyle w:val="libAieChar"/>
          <w:rFonts w:hint="cs"/>
          <w:rtl/>
        </w:rPr>
        <w:t>إِنَّمَا وَلِيُّكُمُ اللهُ وَرَسُولُهُ وَالَّذِينَ آمَنُوا الَّذِينَ يُقِيمُونَ الصَّلاةَ وَيُؤْتُونَ الزَّكَاةَ وَهُمْ رَاكِعُونَ</w:t>
      </w:r>
      <w:r w:rsidRPr="00311FE3">
        <w:rPr>
          <w:rtl/>
        </w:rPr>
        <w:t xml:space="preserve"> </w:t>
      </w:r>
      <w:r w:rsidRPr="00054F7A">
        <w:rPr>
          <w:rStyle w:val="libAlaemChar"/>
          <w:rtl/>
        </w:rPr>
        <w:t>)</w:t>
      </w:r>
      <w:r>
        <w:rPr>
          <w:rtl/>
        </w:rPr>
        <w:t xml:space="preserve"> </w:t>
      </w:r>
      <w:r w:rsidRPr="00054F7A">
        <w:rPr>
          <w:rStyle w:val="libFootnotenumChar"/>
          <w:rtl/>
        </w:rPr>
        <w:t>(7)</w:t>
      </w:r>
      <w:r>
        <w:rPr>
          <w:rtl/>
        </w:rPr>
        <w:t xml:space="preserve">. </w:t>
      </w:r>
    </w:p>
    <w:p w:rsidR="00A07D50" w:rsidRDefault="0077176E" w:rsidP="000605B2">
      <w:pPr>
        <w:pStyle w:val="libNormal"/>
        <w:rPr>
          <w:rtl/>
        </w:rPr>
      </w:pPr>
      <w:r>
        <w:rPr>
          <w:rtl/>
        </w:rPr>
        <w:t>وقوله جل</w:t>
      </w:r>
      <w:r>
        <w:rPr>
          <w:rFonts w:hint="cs"/>
          <w:rtl/>
        </w:rPr>
        <w:t>ّ</w:t>
      </w:r>
      <w:r>
        <w:rPr>
          <w:rtl/>
        </w:rPr>
        <w:t xml:space="preserve"> جلاله</w:t>
      </w:r>
      <w:r w:rsidR="00054F7A">
        <w:rPr>
          <w:rtl/>
        </w:rPr>
        <w:t>:</w:t>
      </w:r>
      <w:r>
        <w:rPr>
          <w:rtl/>
        </w:rPr>
        <w:t xml:space="preserve"> </w:t>
      </w:r>
      <w:r w:rsidRPr="00054F7A">
        <w:rPr>
          <w:rStyle w:val="libAlaemChar"/>
          <w:rtl/>
        </w:rPr>
        <w:t>(</w:t>
      </w:r>
      <w:r w:rsidRPr="00311FE3">
        <w:rPr>
          <w:rFonts w:hint="cs"/>
          <w:rtl/>
        </w:rPr>
        <w:t xml:space="preserve"> </w:t>
      </w:r>
      <w:r w:rsidRPr="00054F7A">
        <w:rPr>
          <w:rStyle w:val="libAieChar"/>
          <w:rFonts w:hint="cs"/>
          <w:rtl/>
        </w:rPr>
        <w:t>فَلا وَرَبِّكَ لا يُؤْمِنُونَ حَتَّىٰ يُحَكِّمُوكَ فِيمَا شَجَرَ بَيْنَهُمْ ثُمَّ لا يَجِدُوا فِي أَنفُسِهِمْ حَرَجًا مِّمَّا قَضَيْتَ وَيُسَلِّمُوا تَسْلِيمًا</w:t>
      </w:r>
      <w:r w:rsidRPr="00311FE3">
        <w:rPr>
          <w:rtl/>
        </w:rPr>
        <w:t xml:space="preserve"> </w:t>
      </w:r>
      <w:r w:rsidRPr="00054F7A">
        <w:rPr>
          <w:rStyle w:val="libAlaemChar"/>
          <w:rtl/>
        </w:rPr>
        <w:t>)</w:t>
      </w:r>
      <w:r>
        <w:rPr>
          <w:rtl/>
        </w:rPr>
        <w:t xml:space="preserve">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يونس</w:t>
            </w:r>
            <w:r w:rsidR="00054F7A">
              <w:rPr>
                <w:rtl/>
              </w:rPr>
              <w:t>:</w:t>
            </w:r>
            <w:r>
              <w:rPr>
                <w:rtl/>
              </w:rPr>
              <w:t xml:space="preserve"> 62.</w:t>
            </w:r>
          </w:p>
        </w:tc>
        <w:tc>
          <w:tcPr>
            <w:tcW w:w="2500" w:type="pct"/>
          </w:tcPr>
          <w:p w:rsidR="0077176E" w:rsidRDefault="0077176E" w:rsidP="00054F7A">
            <w:pPr>
              <w:pStyle w:val="libFootnote0"/>
              <w:rPr>
                <w:rtl/>
              </w:rPr>
            </w:pPr>
            <w:r>
              <w:rPr>
                <w:rtl/>
              </w:rPr>
              <w:t>(2) في « م »</w:t>
            </w:r>
            <w:r w:rsidR="00054F7A">
              <w:rPr>
                <w:rtl/>
              </w:rPr>
              <w:t>:</w:t>
            </w:r>
            <w:r>
              <w:rPr>
                <w:rtl/>
              </w:rPr>
              <w:t xml:space="preserve"> علي ولده.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البحار</w:t>
            </w:r>
            <w:r w:rsidR="00054F7A">
              <w:rPr>
                <w:rtl/>
              </w:rPr>
              <w:t>:</w:t>
            </w:r>
            <w:r>
              <w:rPr>
                <w:rtl/>
              </w:rPr>
              <w:t xml:space="preserve"> أبي جعفر بن بابويه.</w:t>
            </w:r>
          </w:p>
        </w:tc>
        <w:tc>
          <w:tcPr>
            <w:tcW w:w="2500" w:type="pct"/>
          </w:tcPr>
          <w:p w:rsidR="0077176E" w:rsidRDefault="0077176E" w:rsidP="00054F7A">
            <w:pPr>
              <w:pStyle w:val="libFootnote0"/>
              <w:rPr>
                <w:rtl/>
              </w:rPr>
            </w:pPr>
            <w:r>
              <w:rPr>
                <w:rtl/>
              </w:rPr>
              <w:t>(4) الحشر</w:t>
            </w:r>
            <w:r w:rsidR="00054F7A">
              <w:rPr>
                <w:rtl/>
              </w:rPr>
              <w:t>:</w:t>
            </w:r>
            <w:r>
              <w:rPr>
                <w:rtl/>
              </w:rPr>
              <w:t xml:space="preserve"> 7.</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النساء</w:t>
            </w:r>
            <w:r w:rsidR="00054F7A">
              <w:rPr>
                <w:rtl/>
              </w:rPr>
              <w:t>:</w:t>
            </w:r>
            <w:r>
              <w:rPr>
                <w:rtl/>
              </w:rPr>
              <w:t xml:space="preserve"> 80.</w:t>
            </w:r>
          </w:p>
        </w:tc>
        <w:tc>
          <w:tcPr>
            <w:tcW w:w="2500" w:type="pct"/>
          </w:tcPr>
          <w:p w:rsidR="0077176E" w:rsidRDefault="0077176E" w:rsidP="00054F7A">
            <w:pPr>
              <w:pStyle w:val="libFootnote0"/>
              <w:rPr>
                <w:rtl/>
              </w:rPr>
            </w:pPr>
            <w:r>
              <w:rPr>
                <w:rtl/>
              </w:rPr>
              <w:t>(6) النساء</w:t>
            </w:r>
            <w:r w:rsidR="00054F7A">
              <w:rPr>
                <w:rtl/>
              </w:rPr>
              <w:t>:</w:t>
            </w:r>
            <w:r>
              <w:rPr>
                <w:rtl/>
              </w:rPr>
              <w:t xml:space="preserve"> 59.</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(7) المائدة</w:t>
            </w:r>
            <w:r w:rsidR="00054F7A">
              <w:rPr>
                <w:rtl/>
              </w:rPr>
              <w:t>:</w:t>
            </w:r>
            <w:r>
              <w:rPr>
                <w:rtl/>
              </w:rPr>
              <w:t xml:space="preserve"> 57.</w:t>
            </w:r>
          </w:p>
        </w:tc>
        <w:tc>
          <w:tcPr>
            <w:tcW w:w="2500" w:type="pct"/>
          </w:tcPr>
          <w:p w:rsidR="0077176E" w:rsidRDefault="0077176E" w:rsidP="00054F7A">
            <w:pPr>
              <w:pStyle w:val="libFootnote0"/>
              <w:rPr>
                <w:rtl/>
              </w:rPr>
            </w:pPr>
            <w:r>
              <w:rPr>
                <w:rtl/>
              </w:rPr>
              <w:t>(8) النساء</w:t>
            </w:r>
            <w:r w:rsidR="00054F7A">
              <w:rPr>
                <w:rtl/>
              </w:rPr>
              <w:t>:</w:t>
            </w:r>
            <w:r>
              <w:rPr>
                <w:rtl/>
              </w:rPr>
              <w:t xml:space="preserve"> 65.</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وقوله عزّ وجلّ</w:t>
      </w:r>
      <w:r w:rsidR="00054F7A">
        <w:rPr>
          <w:rtl/>
        </w:rPr>
        <w:t>:</w:t>
      </w:r>
      <w:r>
        <w:rPr>
          <w:rtl/>
        </w:rPr>
        <w:t xml:space="preserve"> </w:t>
      </w:r>
      <w:r w:rsidRPr="00054F7A">
        <w:rPr>
          <w:rStyle w:val="libAlaemChar"/>
          <w:rtl/>
        </w:rPr>
        <w:t>(</w:t>
      </w:r>
      <w:r w:rsidRPr="00281912">
        <w:rPr>
          <w:rFonts w:hint="cs"/>
          <w:rtl/>
        </w:rPr>
        <w:t xml:space="preserve"> </w:t>
      </w:r>
      <w:r w:rsidRPr="00054F7A">
        <w:rPr>
          <w:rStyle w:val="libAieChar"/>
          <w:rFonts w:hint="cs"/>
          <w:rtl/>
        </w:rPr>
        <w:t>يَا أَيُّهَا الرَّسُولُ بَلِّغْ مَا أُنزِلَ إِلَيْكَ مِن رَّبِّكَ وَإِن لَّمْ تَفْعَلْ فَمَا بَلَّغْتَ رِسَالَتَهُ وَاللهُ يَعْصِمُكَ مِنَ النَّاسِ</w:t>
      </w:r>
      <w:r w:rsidRPr="00281912">
        <w:rPr>
          <w:rtl/>
        </w:rPr>
        <w:t xml:space="preserve"> </w:t>
      </w:r>
      <w:r w:rsidRPr="00054F7A">
        <w:rPr>
          <w:rStyle w:val="libAlaemChar"/>
          <w:rtl/>
        </w:rPr>
        <w:t>)</w:t>
      </w:r>
      <w:r>
        <w:rPr>
          <w:rtl/>
        </w:rPr>
        <w:t xml:space="preserve"> </w:t>
      </w:r>
      <w:r w:rsidRPr="00054F7A">
        <w:rPr>
          <w:rStyle w:val="libFootnotenumChar"/>
          <w:rtl/>
        </w:rPr>
        <w:t>(1)</w:t>
      </w:r>
      <w:r>
        <w:rPr>
          <w:rtl/>
        </w:rPr>
        <w:t>.</w:t>
      </w:r>
    </w:p>
    <w:p w:rsidR="0077176E" w:rsidRDefault="0077176E" w:rsidP="000605B2">
      <w:pPr>
        <w:pStyle w:val="libNormal"/>
        <w:rPr>
          <w:rtl/>
        </w:rPr>
      </w:pPr>
      <w:r>
        <w:rPr>
          <w:rtl/>
        </w:rPr>
        <w:t xml:space="preserve">ومن ذلك قول رسول الله </w:t>
      </w:r>
      <w:r w:rsidR="00054F7A" w:rsidRPr="00054F7A">
        <w:rPr>
          <w:rStyle w:val="libAlaemChar"/>
          <w:rFonts w:hint="cs"/>
          <w:rtl/>
        </w:rPr>
        <w:t>صلى‌الله‌عليه‌وآله‌وسلم</w:t>
      </w:r>
      <w:r>
        <w:rPr>
          <w:rtl/>
        </w:rPr>
        <w:t xml:space="preserve"> لعلي </w:t>
      </w:r>
      <w:r w:rsidR="00054F7A" w:rsidRPr="00054F7A">
        <w:rPr>
          <w:rStyle w:val="libAlaemChar"/>
          <w:rFonts w:hint="cs"/>
          <w:rtl/>
        </w:rPr>
        <w:t>عليه‌السلام</w:t>
      </w:r>
      <w:r w:rsidR="00054F7A">
        <w:rPr>
          <w:rtl/>
        </w:rPr>
        <w:t>:</w:t>
      </w:r>
      <w:r>
        <w:rPr>
          <w:rtl/>
        </w:rPr>
        <w:t xml:space="preserve"> من كنت مولاه فعلي</w:t>
      </w:r>
      <w:r>
        <w:rPr>
          <w:rFonts w:hint="cs"/>
          <w:rtl/>
        </w:rPr>
        <w:t>ّ</w:t>
      </w:r>
      <w:r>
        <w:rPr>
          <w:rtl/>
        </w:rPr>
        <w:t xml:space="preserve"> مولاه</w:t>
      </w:r>
      <w:r w:rsidR="00054F7A">
        <w:rPr>
          <w:rtl/>
        </w:rPr>
        <w:t>،</w:t>
      </w:r>
      <w:r>
        <w:rPr>
          <w:rtl/>
        </w:rPr>
        <w:t xml:space="preserve"> اللهم</w:t>
      </w:r>
      <w:r w:rsidR="00A07D50">
        <w:rPr>
          <w:rtl/>
        </w:rPr>
        <w:t xml:space="preserve"> </w:t>
      </w:r>
      <w:r>
        <w:rPr>
          <w:rtl/>
        </w:rPr>
        <w:t>وال من والاه وعاد من عاداه</w:t>
      </w:r>
      <w:r w:rsidR="00054F7A">
        <w:rPr>
          <w:rtl/>
        </w:rPr>
        <w:t>،</w:t>
      </w:r>
      <w:r>
        <w:rPr>
          <w:rtl/>
        </w:rPr>
        <w:t xml:space="preserve"> وانصر من نصره واخذل من خذله</w:t>
      </w:r>
      <w:r w:rsidR="00054F7A">
        <w:rPr>
          <w:rtl/>
        </w:rPr>
        <w:t>،</w:t>
      </w:r>
      <w:r>
        <w:rPr>
          <w:rtl/>
        </w:rPr>
        <w:t xml:space="preserve"> وأحب</w:t>
      </w:r>
      <w:r>
        <w:rPr>
          <w:rFonts w:hint="cs"/>
          <w:rtl/>
        </w:rPr>
        <w:t>ّ</w:t>
      </w:r>
      <w:r>
        <w:rPr>
          <w:rtl/>
        </w:rPr>
        <w:t xml:space="preserve"> من أحب</w:t>
      </w:r>
      <w:r>
        <w:rPr>
          <w:rFonts w:hint="cs"/>
          <w:rtl/>
        </w:rPr>
        <w:t>ّ</w:t>
      </w:r>
      <w:r>
        <w:rPr>
          <w:rtl/>
        </w:rPr>
        <w:t>ه</w:t>
      </w:r>
      <w:r w:rsidR="00A07D50">
        <w:rPr>
          <w:rtl/>
        </w:rPr>
        <w:t xml:space="preserve"> </w:t>
      </w:r>
      <w:r>
        <w:rPr>
          <w:rtl/>
        </w:rPr>
        <w:t xml:space="preserve">وابغض من أبغضه » </w:t>
      </w:r>
      <w:r w:rsidRPr="00054F7A">
        <w:rPr>
          <w:rStyle w:val="libFootnotenumChar"/>
          <w:rtl/>
        </w:rPr>
        <w:t>(2)</w:t>
      </w:r>
      <w:r>
        <w:rPr>
          <w:rtl/>
        </w:rPr>
        <w:t>.</w:t>
      </w:r>
    </w:p>
    <w:p w:rsidR="0077176E" w:rsidRDefault="0077176E" w:rsidP="000605B2">
      <w:pPr>
        <w:pStyle w:val="libNormal"/>
        <w:rPr>
          <w:rtl/>
        </w:rPr>
      </w:pPr>
      <w:bookmarkStart w:id="1195" w:name="_Toc252376464"/>
      <w:bookmarkStart w:id="1196" w:name="_Toc284325791"/>
      <w:bookmarkStart w:id="1197" w:name="_Toc284671417"/>
      <w:bookmarkStart w:id="1198" w:name="_Toc286745183"/>
      <w:bookmarkStart w:id="1199" w:name="_Toc297573560"/>
      <w:r w:rsidRPr="00054F7A">
        <w:rPr>
          <w:rStyle w:val="libBold2Char"/>
          <w:rtl/>
        </w:rPr>
        <w:t>32</w:t>
      </w:r>
      <w:bookmarkEnd w:id="1195"/>
      <w:bookmarkEnd w:id="1196"/>
      <w:bookmarkEnd w:id="1197"/>
      <w:bookmarkEnd w:id="1198"/>
      <w:bookmarkEnd w:id="1199"/>
      <w:r w:rsidR="00054F7A" w:rsidRPr="00054F7A">
        <w:rPr>
          <w:rStyle w:val="libBold2Char"/>
          <w:rFonts w:hint="cs"/>
          <w:rtl/>
        </w:rPr>
        <w:t xml:space="preserve"> - </w:t>
      </w:r>
      <w:r>
        <w:rPr>
          <w:rtl/>
        </w:rPr>
        <w:t xml:space="preserve">أخبرنا الشيخ المفيد أبو علي الحسن بن محمّد بن الحسن الطوسي </w:t>
      </w:r>
      <w:r w:rsidR="00054F7A" w:rsidRPr="00054F7A">
        <w:rPr>
          <w:rStyle w:val="libAlaemChar"/>
          <w:rFonts w:hint="cs"/>
          <w:rtl/>
        </w:rPr>
        <w:t>رحمه‌الله</w:t>
      </w:r>
      <w:r w:rsidR="00A07D50">
        <w:rPr>
          <w:rtl/>
        </w:rPr>
        <w:t xml:space="preserve"> </w:t>
      </w:r>
      <w:r>
        <w:rPr>
          <w:rtl/>
        </w:rPr>
        <w:t>بقراءتي عليه في شهر رمضان سنة إحدى عشرة وخمسمائة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حدّثنا السعيد الوالد أبو جعفر الطوسي </w:t>
      </w:r>
      <w:r w:rsidR="00054F7A" w:rsidRPr="00054F7A">
        <w:rPr>
          <w:rStyle w:val="libAlaemChar"/>
          <w:rFonts w:hint="cs"/>
          <w:rtl/>
        </w:rPr>
        <w:t>رحمه‌الله</w:t>
      </w:r>
      <w:r w:rsidR="00054F7A">
        <w:rPr>
          <w:rtl/>
        </w:rPr>
        <w:t>،</w:t>
      </w:r>
      <w:r w:rsidR="00A07D50">
        <w:rPr>
          <w:rtl/>
        </w:rPr>
        <w:t xml:space="preserve"> </w:t>
      </w:r>
      <w:r>
        <w:rPr>
          <w:rtl/>
        </w:rPr>
        <w:t>قال</w:t>
      </w:r>
      <w:r w:rsidR="00054F7A">
        <w:rPr>
          <w:rtl/>
        </w:rPr>
        <w:t>:</w:t>
      </w:r>
      <w:r>
        <w:rPr>
          <w:rtl/>
        </w:rPr>
        <w:t xml:space="preserve"> أخبرنا أبو محمّد الحسن بن محمّد بن يحيى الفحام السامري</w:t>
      </w:r>
      <w:r w:rsidR="00054F7A">
        <w:rPr>
          <w:rtl/>
        </w:rPr>
        <w:t>،</w:t>
      </w:r>
      <w:r>
        <w:rPr>
          <w:rtl/>
        </w:rPr>
        <w:t xml:space="preserve"> قال</w:t>
      </w:r>
      <w:r w:rsidR="00054F7A">
        <w:rPr>
          <w:rtl/>
        </w:rPr>
        <w:t>:</w:t>
      </w:r>
      <w:r>
        <w:rPr>
          <w:rtl/>
        </w:rPr>
        <w:t xml:space="preserve"> حدّثني</w:t>
      </w:r>
      <w:r w:rsidR="00A07D50">
        <w:rPr>
          <w:rtl/>
        </w:rPr>
        <w:t xml:space="preserve"> </w:t>
      </w:r>
      <w:r>
        <w:rPr>
          <w:rtl/>
        </w:rPr>
        <w:t>أبو الحسن محمّد بن أحمد بن عبيدالله المنصوري</w:t>
      </w:r>
      <w:r w:rsidR="00054F7A">
        <w:rPr>
          <w:rtl/>
        </w:rPr>
        <w:t>،</w:t>
      </w:r>
      <w:r>
        <w:rPr>
          <w:rtl/>
        </w:rPr>
        <w:t xml:space="preserve"> قال</w:t>
      </w:r>
      <w:r w:rsidR="00054F7A">
        <w:rPr>
          <w:rtl/>
        </w:rPr>
        <w:t>:</w:t>
      </w:r>
      <w:r>
        <w:rPr>
          <w:rtl/>
        </w:rPr>
        <w:t xml:space="preserve"> حدّثنا أبو السري سهل بن</w:t>
      </w:r>
      <w:r w:rsidR="00A07D50">
        <w:rPr>
          <w:rtl/>
        </w:rPr>
        <w:t xml:space="preserve"> </w:t>
      </w:r>
      <w:r>
        <w:rPr>
          <w:rtl/>
        </w:rPr>
        <w:t xml:space="preserve">يعقوب بن إسحاق الملقب بأبي نؤاس المؤذن في المسجد المعلق في صف </w:t>
      </w:r>
      <w:r w:rsidRPr="00054F7A">
        <w:rPr>
          <w:rStyle w:val="libFootnotenumChar"/>
          <w:rtl/>
        </w:rPr>
        <w:t>(3)</w:t>
      </w:r>
      <w:r w:rsidR="00A07D50">
        <w:rPr>
          <w:rtl/>
        </w:rPr>
        <w:t xml:space="preserve"> </w:t>
      </w:r>
      <w:r>
        <w:rPr>
          <w:rtl/>
        </w:rPr>
        <w:t>شنيف بسامرا</w:t>
      </w:r>
      <w:r w:rsidR="00054F7A">
        <w:rPr>
          <w:rtl/>
        </w:rPr>
        <w:t>،</w:t>
      </w:r>
      <w:r>
        <w:rPr>
          <w:rtl/>
        </w:rPr>
        <w:t xml:space="preserve"> قال المنصوري</w:t>
      </w:r>
      <w:r w:rsidR="00054F7A">
        <w:rPr>
          <w:rtl/>
        </w:rPr>
        <w:t>:</w:t>
      </w:r>
      <w:r>
        <w:rPr>
          <w:rtl/>
        </w:rPr>
        <w:t xml:space="preserve"> وكان يلق</w:t>
      </w:r>
      <w:r>
        <w:rPr>
          <w:rFonts w:hint="cs"/>
          <w:rtl/>
        </w:rPr>
        <w:t>ّ</w:t>
      </w:r>
      <w:r>
        <w:rPr>
          <w:rtl/>
        </w:rPr>
        <w:t>ب بأبي نؤاس لأنه كان يتخالع ويطيب مع</w:t>
      </w:r>
      <w:r w:rsidR="00A07D50">
        <w:rPr>
          <w:rtl/>
        </w:rPr>
        <w:t xml:space="preserve"> </w:t>
      </w:r>
      <w:r>
        <w:rPr>
          <w:rtl/>
        </w:rPr>
        <w:t>الناس ويظهر التشيع على الطيبة فيأمن على نفسه</w:t>
      </w:r>
      <w:r w:rsidR="00054F7A">
        <w:rPr>
          <w:rtl/>
        </w:rPr>
        <w:t>،</w:t>
      </w:r>
      <w:r>
        <w:rPr>
          <w:rtl/>
        </w:rPr>
        <w:t xml:space="preserve"> فلمّا سمع الامام علي بن محمد</w:t>
      </w:r>
      <w:r w:rsidR="00A07D50">
        <w:rPr>
          <w:rtl/>
        </w:rPr>
        <w:t xml:space="preserve"> </w:t>
      </w:r>
      <w:r>
        <w:rPr>
          <w:rtl/>
        </w:rPr>
        <w:t>لقبني بأبي نؤاس</w:t>
      </w:r>
      <w:r w:rsidR="00054F7A">
        <w:rPr>
          <w:rtl/>
        </w:rPr>
        <w:t>،</w:t>
      </w:r>
      <w:r>
        <w:rPr>
          <w:rtl/>
        </w:rPr>
        <w:t xml:space="preserve"> قال</w:t>
      </w:r>
      <w:r w:rsidR="00054F7A">
        <w:rPr>
          <w:rtl/>
        </w:rPr>
        <w:t>:</w:t>
      </w:r>
      <w:r>
        <w:rPr>
          <w:rtl/>
        </w:rPr>
        <w:t xml:space="preserve"> ياأبا السري أنت أبو نؤاس الحق ومن تقد</w:t>
      </w:r>
      <w:r>
        <w:rPr>
          <w:rFonts w:hint="cs"/>
          <w:rtl/>
        </w:rPr>
        <w:t>ّ</w:t>
      </w:r>
      <w:r>
        <w:rPr>
          <w:rtl/>
        </w:rPr>
        <w:t>مك أبو نؤاس</w:t>
      </w:r>
      <w:r w:rsidR="00A07D50">
        <w:rPr>
          <w:rtl/>
        </w:rPr>
        <w:t xml:space="preserve"> </w:t>
      </w:r>
      <w:r>
        <w:rPr>
          <w:rtl/>
        </w:rPr>
        <w:t>الباطل.</w:t>
      </w:r>
    </w:p>
    <w:p w:rsidR="0077176E" w:rsidRDefault="0077176E" w:rsidP="000605B2">
      <w:pPr>
        <w:pStyle w:val="libNormal"/>
        <w:rPr>
          <w:rtl/>
        </w:rPr>
      </w:pPr>
      <w:r>
        <w:rPr>
          <w:rtl/>
        </w:rPr>
        <w:t>قال</w:t>
      </w:r>
      <w:r w:rsidR="00054F7A">
        <w:rPr>
          <w:rtl/>
        </w:rPr>
        <w:t>:</w:t>
      </w:r>
      <w:r>
        <w:rPr>
          <w:rtl/>
        </w:rPr>
        <w:t xml:space="preserve"> وقلت له ذات يوم</w:t>
      </w:r>
      <w:r w:rsidR="00054F7A">
        <w:rPr>
          <w:rtl/>
        </w:rPr>
        <w:t>:</w:t>
      </w:r>
      <w:r>
        <w:rPr>
          <w:rtl/>
        </w:rPr>
        <w:t xml:space="preserve"> ياسيدي قد وقع لي اختيارات </w:t>
      </w:r>
      <w:r w:rsidRPr="00054F7A">
        <w:rPr>
          <w:rStyle w:val="libFootnotenumChar"/>
          <w:rtl/>
        </w:rPr>
        <w:t>(4)</w:t>
      </w:r>
      <w:r>
        <w:rPr>
          <w:rtl/>
        </w:rPr>
        <w:t xml:space="preserve"> الأيام عن سي</w:t>
      </w:r>
      <w:r>
        <w:rPr>
          <w:rFonts w:hint="cs"/>
          <w:rtl/>
        </w:rPr>
        <w:t>ّ</w:t>
      </w:r>
      <w:r>
        <w:rPr>
          <w:rtl/>
        </w:rPr>
        <w:t>دنا</w:t>
      </w:r>
      <w:r w:rsidR="00A07D50">
        <w:rPr>
          <w:rtl/>
        </w:rPr>
        <w:t xml:space="preserve"> </w:t>
      </w:r>
      <w:r>
        <w:rPr>
          <w:rtl/>
        </w:rPr>
        <w:t xml:space="preserve">الصادق </w:t>
      </w:r>
      <w:r w:rsidR="00054F7A" w:rsidRPr="00054F7A">
        <w:rPr>
          <w:rStyle w:val="libAlaemChar"/>
          <w:rFonts w:hint="cs"/>
          <w:rtl/>
        </w:rPr>
        <w:t>عليه‌السلام</w:t>
      </w:r>
      <w:r w:rsidR="00054F7A">
        <w:rPr>
          <w:rtl/>
        </w:rPr>
        <w:t>،</w:t>
      </w:r>
      <w:r>
        <w:rPr>
          <w:rtl/>
        </w:rPr>
        <w:t xml:space="preserve"> مما حدّثني به الحسن بن عبدالله بن مطهر </w:t>
      </w:r>
      <w:r w:rsidRPr="00054F7A">
        <w:rPr>
          <w:rStyle w:val="libFootnotenumChar"/>
          <w:rtl/>
        </w:rPr>
        <w:t>(5)</w:t>
      </w:r>
      <w:r w:rsidR="00054F7A">
        <w:rPr>
          <w:rtl/>
        </w:rPr>
        <w:t>،</w:t>
      </w:r>
      <w:r>
        <w:rPr>
          <w:rtl/>
        </w:rPr>
        <w:t xml:space="preserve"> عن محمّد بن سليمان</w:t>
      </w:r>
      <w:r w:rsidR="00A07D50">
        <w:rPr>
          <w:rtl/>
        </w:rPr>
        <w:t xml:space="preserve"> </w:t>
      </w:r>
      <w:r>
        <w:rPr>
          <w:rtl/>
        </w:rPr>
        <w:t>الديلمي</w:t>
      </w:r>
      <w:r w:rsidR="00054F7A">
        <w:rPr>
          <w:rtl/>
        </w:rPr>
        <w:t>،</w:t>
      </w:r>
      <w:r>
        <w:rPr>
          <w:rtl/>
        </w:rPr>
        <w:t xml:space="preserve"> عن أبيه</w:t>
      </w:r>
      <w:r w:rsidR="00054F7A">
        <w:rPr>
          <w:rtl/>
        </w:rPr>
        <w:t>،</w:t>
      </w:r>
      <w:r>
        <w:rPr>
          <w:rtl/>
        </w:rPr>
        <w:t xml:space="preserve"> عن سي</w:t>
      </w:r>
      <w:r>
        <w:rPr>
          <w:rFonts w:hint="cs"/>
          <w:rtl/>
        </w:rPr>
        <w:t>ّ</w:t>
      </w:r>
      <w:r>
        <w:rPr>
          <w:rtl/>
        </w:rPr>
        <w:t xml:space="preserve">دنا الصادق </w:t>
      </w:r>
      <w:r w:rsidR="00054F7A" w:rsidRPr="00054F7A">
        <w:rPr>
          <w:rStyle w:val="libAlaemChar"/>
          <w:rFonts w:hint="cs"/>
          <w:rtl/>
        </w:rPr>
        <w:t>عليه‌السلام</w:t>
      </w:r>
      <w:r>
        <w:rPr>
          <w:rtl/>
        </w:rPr>
        <w:t xml:space="preserve"> في كل</w:t>
      </w:r>
      <w:r>
        <w:rPr>
          <w:rFonts w:hint="cs"/>
          <w:rtl/>
        </w:rPr>
        <w:t>ّ</w:t>
      </w:r>
      <w:r>
        <w:rPr>
          <w:rtl/>
        </w:rPr>
        <w:t xml:space="preserve"> شهر فأعرضه عليك</w:t>
      </w:r>
      <w:r w:rsidR="00054F7A">
        <w:rPr>
          <w:rtl/>
        </w:rPr>
        <w:t>،</w:t>
      </w:r>
      <w:r>
        <w:rPr>
          <w:rtl/>
        </w:rPr>
        <w:t xml:space="preserve"> فقال لي</w:t>
      </w:r>
      <w:r w:rsidR="00054F7A">
        <w:rPr>
          <w:rtl/>
        </w:rPr>
        <w:t>:</w:t>
      </w:r>
      <w:r w:rsidR="00A07D50">
        <w:rPr>
          <w:rtl/>
        </w:rPr>
        <w:t xml:space="preserve"> </w:t>
      </w:r>
      <w:r>
        <w:rPr>
          <w:rtl/>
        </w:rPr>
        <w:t>افعل.</w:t>
      </w:r>
    </w:p>
    <w:p w:rsidR="00A07D50" w:rsidRDefault="0077176E" w:rsidP="00A07D50">
      <w:pPr>
        <w:pStyle w:val="libNormal"/>
        <w:rPr>
          <w:rtl/>
        </w:rPr>
      </w:pPr>
      <w:r>
        <w:rPr>
          <w:rtl/>
        </w:rPr>
        <w:t>فلما عرضته عليه وصححته قلت له</w:t>
      </w:r>
      <w:r w:rsidR="00054F7A">
        <w:rPr>
          <w:rtl/>
        </w:rPr>
        <w:t>:</w:t>
      </w:r>
      <w:r>
        <w:rPr>
          <w:rtl/>
        </w:rPr>
        <w:t xml:space="preserve"> يا سيدي في أكثر هذه الأي</w:t>
      </w:r>
      <w:r>
        <w:rPr>
          <w:rFonts w:hint="cs"/>
          <w:rtl/>
        </w:rPr>
        <w:t>ّ</w:t>
      </w:r>
      <w:r>
        <w:rPr>
          <w:rtl/>
        </w:rPr>
        <w:t>ام قواطع عن</w:t>
      </w:r>
      <w:r w:rsidR="00A07D50">
        <w:rPr>
          <w:rtl/>
        </w:rPr>
        <w:t xml:space="preserve"> </w:t>
      </w:r>
      <w:r>
        <w:rPr>
          <w:rtl/>
        </w:rPr>
        <w:t>المقاصد لما ذكر فيها من النحس والمخاوف</w:t>
      </w:r>
      <w:r w:rsidR="00054F7A">
        <w:rPr>
          <w:rtl/>
        </w:rPr>
        <w:t>،</w:t>
      </w:r>
      <w:r>
        <w:rPr>
          <w:rtl/>
        </w:rPr>
        <w:t xml:space="preserve"> فدل</w:t>
      </w:r>
      <w:r>
        <w:rPr>
          <w:rFonts w:hint="cs"/>
          <w:rtl/>
        </w:rPr>
        <w:t>ّ</w:t>
      </w:r>
      <w:r>
        <w:rPr>
          <w:rtl/>
        </w:rPr>
        <w:t xml:space="preserve">ني </w:t>
      </w:r>
      <w:r w:rsidRPr="00054F7A">
        <w:rPr>
          <w:rStyle w:val="libFootnotenumChar"/>
          <w:rtl/>
        </w:rPr>
        <w:t>(6)</w:t>
      </w:r>
      <w:r>
        <w:rPr>
          <w:rtl/>
        </w:rPr>
        <w:t xml:space="preserve"> على الاحتراز من</w:t>
      </w:r>
      <w:r w:rsidR="00A07D50">
        <w:rPr>
          <w:rtl/>
        </w:rPr>
        <w:t xml:space="preserve"> </w:t>
      </w:r>
    </w:p>
    <w:p w:rsidR="0077176E" w:rsidRPr="000F499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المائدة</w:t>
            </w:r>
            <w:r w:rsidR="00054F7A">
              <w:rPr>
                <w:rtl/>
              </w:rPr>
              <w:t>:</w:t>
            </w:r>
            <w:r>
              <w:rPr>
                <w:rtl/>
              </w:rPr>
              <w:t xml:space="preserve"> 67.</w:t>
            </w:r>
          </w:p>
        </w:tc>
        <w:tc>
          <w:tcPr>
            <w:tcW w:w="2500" w:type="pct"/>
          </w:tcPr>
          <w:p w:rsidR="0077176E" w:rsidRDefault="0077176E" w:rsidP="00054F7A">
            <w:pPr>
              <w:pStyle w:val="libFootnote0"/>
              <w:rPr>
                <w:rtl/>
              </w:rPr>
            </w:pPr>
            <w:r>
              <w:rPr>
                <w:rtl/>
              </w:rPr>
              <w:t>(2) عنه البحار 23</w:t>
            </w:r>
            <w:r w:rsidR="00054F7A">
              <w:rPr>
                <w:rtl/>
              </w:rPr>
              <w:t>:</w:t>
            </w:r>
            <w:r>
              <w:rPr>
                <w:rtl/>
              </w:rPr>
              <w:t xml:space="preserve"> 103.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الأمالي</w:t>
            </w:r>
            <w:r w:rsidR="00054F7A">
              <w:rPr>
                <w:rtl/>
              </w:rPr>
              <w:t>:</w:t>
            </w:r>
            <w:r>
              <w:rPr>
                <w:rtl/>
              </w:rPr>
              <w:t xml:space="preserve"> صفة.</w:t>
            </w:r>
          </w:p>
        </w:tc>
        <w:tc>
          <w:tcPr>
            <w:tcW w:w="2500" w:type="pct"/>
          </w:tcPr>
          <w:p w:rsidR="0077176E" w:rsidRDefault="0077176E" w:rsidP="00054F7A">
            <w:pPr>
              <w:pStyle w:val="libFootnote0"/>
              <w:rPr>
                <w:rtl/>
              </w:rPr>
            </w:pPr>
            <w:r>
              <w:rPr>
                <w:rtl/>
              </w:rPr>
              <w:t>(4) في الامالي</w:t>
            </w:r>
            <w:r w:rsidR="00054F7A">
              <w:rPr>
                <w:rtl/>
              </w:rPr>
              <w:t>:</w:t>
            </w:r>
            <w:r>
              <w:rPr>
                <w:rtl/>
              </w:rPr>
              <w:t xml:space="preserve"> اختيار.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في الأمالي</w:t>
            </w:r>
            <w:r w:rsidR="00054F7A">
              <w:rPr>
                <w:rtl/>
              </w:rPr>
              <w:t>:</w:t>
            </w:r>
            <w:r>
              <w:rPr>
                <w:rtl/>
              </w:rPr>
              <w:t xml:space="preserve"> مظفر.</w:t>
            </w:r>
          </w:p>
        </w:tc>
        <w:tc>
          <w:tcPr>
            <w:tcW w:w="2500" w:type="pct"/>
          </w:tcPr>
          <w:p w:rsidR="0077176E" w:rsidRDefault="0077176E" w:rsidP="00054F7A">
            <w:pPr>
              <w:pStyle w:val="libFootnote0"/>
              <w:rPr>
                <w:rtl/>
              </w:rPr>
            </w:pPr>
            <w:r>
              <w:rPr>
                <w:rtl/>
              </w:rPr>
              <w:t>(6) في « ط »</w:t>
            </w:r>
            <w:r w:rsidR="00054F7A">
              <w:rPr>
                <w:rtl/>
              </w:rPr>
              <w:t>:</w:t>
            </w:r>
            <w:r>
              <w:rPr>
                <w:rtl/>
              </w:rPr>
              <w:t xml:space="preserve"> فدخلني</w:t>
            </w:r>
            <w:r w:rsidR="00054F7A">
              <w:rPr>
                <w:rtl/>
              </w:rPr>
              <w:t>،</w:t>
            </w:r>
            <w:r>
              <w:rPr>
                <w:rtl/>
              </w:rPr>
              <w:t xml:space="preserve"> وفي الأمالي</w:t>
            </w:r>
            <w:r w:rsidR="00054F7A">
              <w:rPr>
                <w:rtl/>
              </w:rPr>
              <w:t>:</w:t>
            </w:r>
            <w:r>
              <w:rPr>
                <w:rtl/>
              </w:rPr>
              <w:t xml:space="preserve"> فتدلني.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المخاوف فيها</w:t>
      </w:r>
      <w:r w:rsidR="00054F7A">
        <w:rPr>
          <w:rtl/>
        </w:rPr>
        <w:t>،</w:t>
      </w:r>
      <w:r>
        <w:rPr>
          <w:rtl/>
        </w:rPr>
        <w:t xml:space="preserve"> فان</w:t>
      </w:r>
      <w:r>
        <w:rPr>
          <w:rFonts w:hint="cs"/>
          <w:rtl/>
        </w:rPr>
        <w:t>ّ</w:t>
      </w:r>
      <w:r>
        <w:rPr>
          <w:rtl/>
        </w:rPr>
        <w:t>ما تدعوني الضرورة إلى التوجه في الحوائج فيها.</w:t>
      </w:r>
    </w:p>
    <w:p w:rsidR="0077176E" w:rsidRDefault="0077176E" w:rsidP="000605B2">
      <w:pPr>
        <w:pStyle w:val="libNormal"/>
        <w:rPr>
          <w:rtl/>
        </w:rPr>
      </w:pPr>
      <w:r>
        <w:rPr>
          <w:rtl/>
        </w:rPr>
        <w:t>فقال لي</w:t>
      </w:r>
      <w:r w:rsidR="00054F7A">
        <w:rPr>
          <w:rtl/>
        </w:rPr>
        <w:t>:</w:t>
      </w:r>
      <w:r>
        <w:rPr>
          <w:rtl/>
        </w:rPr>
        <w:t xml:space="preserve"> يا سهل ان</w:t>
      </w:r>
      <w:r>
        <w:rPr>
          <w:rFonts w:hint="cs"/>
          <w:rtl/>
        </w:rPr>
        <w:t>ّ</w:t>
      </w:r>
      <w:r>
        <w:rPr>
          <w:rtl/>
        </w:rPr>
        <w:t xml:space="preserve"> لشيعتنا بولايتنا عصمة لو سلكوا بها في لجج البحار</w:t>
      </w:r>
      <w:r w:rsidR="00A07D50">
        <w:rPr>
          <w:rtl/>
        </w:rPr>
        <w:t xml:space="preserve"> </w:t>
      </w:r>
      <w:r>
        <w:rPr>
          <w:rtl/>
        </w:rPr>
        <w:t>الغامرة وسباسب البيداء الغامرة</w:t>
      </w:r>
      <w:r w:rsidR="00054F7A">
        <w:rPr>
          <w:rtl/>
        </w:rPr>
        <w:t>،</w:t>
      </w:r>
      <w:r>
        <w:rPr>
          <w:rtl/>
        </w:rPr>
        <w:t xml:space="preserve"> بين سباع وذئاب واعادي الجن</w:t>
      </w:r>
      <w:r>
        <w:rPr>
          <w:rFonts w:hint="cs"/>
          <w:rtl/>
        </w:rPr>
        <w:t>ّ</w:t>
      </w:r>
      <w:r>
        <w:rPr>
          <w:rtl/>
        </w:rPr>
        <w:t xml:space="preserve"> والانس</w:t>
      </w:r>
      <w:r w:rsidR="00054F7A">
        <w:rPr>
          <w:rtl/>
        </w:rPr>
        <w:t>،</w:t>
      </w:r>
      <w:r>
        <w:rPr>
          <w:rtl/>
        </w:rPr>
        <w:t xml:space="preserve"> لأمنوا</w:t>
      </w:r>
      <w:r w:rsidR="00A07D50">
        <w:rPr>
          <w:rtl/>
        </w:rPr>
        <w:t xml:space="preserve"> </w:t>
      </w:r>
      <w:r>
        <w:rPr>
          <w:rtl/>
        </w:rPr>
        <w:t>من مخاوفهم بولايتهم لنا</w:t>
      </w:r>
      <w:r w:rsidR="00054F7A">
        <w:rPr>
          <w:rtl/>
        </w:rPr>
        <w:t>،</w:t>
      </w:r>
      <w:r>
        <w:rPr>
          <w:rtl/>
        </w:rPr>
        <w:t xml:space="preserve"> فثق بالله عزّ وجلّ واخلص في الولاء لائمتك </w:t>
      </w:r>
      <w:r w:rsidRPr="00054F7A">
        <w:rPr>
          <w:rStyle w:val="libFootnotenumChar"/>
          <w:rtl/>
        </w:rPr>
        <w:t>(1)</w:t>
      </w:r>
      <w:r w:rsidR="00A07D50">
        <w:rPr>
          <w:rtl/>
        </w:rPr>
        <w:t xml:space="preserve"> </w:t>
      </w:r>
      <w:r>
        <w:rPr>
          <w:rtl/>
        </w:rPr>
        <w:t>الطاهرين</w:t>
      </w:r>
      <w:r w:rsidR="00054F7A">
        <w:rPr>
          <w:rtl/>
        </w:rPr>
        <w:t>،</w:t>
      </w:r>
      <w:r>
        <w:rPr>
          <w:rtl/>
        </w:rPr>
        <w:t xml:space="preserve"> وتوجه حيث شئت واقصد ما شئت</w:t>
      </w:r>
      <w:r w:rsidR="00054F7A">
        <w:rPr>
          <w:rtl/>
        </w:rPr>
        <w:t>،</w:t>
      </w:r>
      <w:r>
        <w:rPr>
          <w:rtl/>
        </w:rPr>
        <w:t xml:space="preserve"> ياسهل إذا أصبحت وقلت ثلاثا</w:t>
      </w:r>
      <w:r>
        <w:rPr>
          <w:rFonts w:hint="cs"/>
          <w:rtl/>
        </w:rPr>
        <w:t>ً</w:t>
      </w:r>
      <w:r w:rsidR="00054F7A">
        <w:rPr>
          <w:rtl/>
        </w:rPr>
        <w:t>:</w:t>
      </w:r>
    </w:p>
    <w:p w:rsidR="0077176E" w:rsidRDefault="0077176E" w:rsidP="000605B2">
      <w:pPr>
        <w:pStyle w:val="libNormal"/>
        <w:rPr>
          <w:rtl/>
        </w:rPr>
      </w:pPr>
      <w:r>
        <w:rPr>
          <w:rtl/>
        </w:rPr>
        <w:t>اصبحت اللهم معتصما</w:t>
      </w:r>
      <w:r>
        <w:rPr>
          <w:rFonts w:hint="cs"/>
          <w:rtl/>
        </w:rPr>
        <w:t>ً</w:t>
      </w:r>
      <w:r>
        <w:rPr>
          <w:rtl/>
        </w:rPr>
        <w:t xml:space="preserve"> بذمامك المنيع الّذي لا يطاول ولا يحاول</w:t>
      </w:r>
      <w:r w:rsidR="00054F7A">
        <w:rPr>
          <w:rtl/>
        </w:rPr>
        <w:t>،</w:t>
      </w:r>
      <w:r>
        <w:rPr>
          <w:rtl/>
        </w:rPr>
        <w:t xml:space="preserve"> من شر كل</w:t>
      </w:r>
      <w:r>
        <w:rPr>
          <w:rFonts w:hint="cs"/>
          <w:rtl/>
        </w:rPr>
        <w:t>ّ</w:t>
      </w:r>
      <w:r w:rsidR="00A07D50">
        <w:rPr>
          <w:rtl/>
        </w:rPr>
        <w:t xml:space="preserve"> </w:t>
      </w:r>
      <w:r>
        <w:rPr>
          <w:rtl/>
        </w:rPr>
        <w:t>طارق وغاشم</w:t>
      </w:r>
      <w:r w:rsidR="00054F7A">
        <w:rPr>
          <w:rtl/>
        </w:rPr>
        <w:t>،</w:t>
      </w:r>
      <w:r>
        <w:rPr>
          <w:rtl/>
        </w:rPr>
        <w:t xml:space="preserve"> من سائر ما خلقت ومن خلقت من خلقك</w:t>
      </w:r>
      <w:r w:rsidR="00054F7A">
        <w:rPr>
          <w:rtl/>
        </w:rPr>
        <w:t>،</w:t>
      </w:r>
      <w:r>
        <w:rPr>
          <w:rtl/>
        </w:rPr>
        <w:t xml:space="preserve"> الصامت والناطق في</w:t>
      </w:r>
      <w:r w:rsidR="00A07D50">
        <w:rPr>
          <w:rtl/>
        </w:rPr>
        <w:t xml:space="preserve"> </w:t>
      </w:r>
      <w:r>
        <w:rPr>
          <w:rtl/>
        </w:rPr>
        <w:t>جن</w:t>
      </w:r>
      <w:r>
        <w:rPr>
          <w:rFonts w:hint="cs"/>
          <w:rtl/>
        </w:rPr>
        <w:t>ّ</w:t>
      </w:r>
      <w:r>
        <w:rPr>
          <w:rtl/>
        </w:rPr>
        <w:t>ة من كل</w:t>
      </w:r>
      <w:r>
        <w:rPr>
          <w:rFonts w:hint="cs"/>
          <w:rtl/>
        </w:rPr>
        <w:t>ّ</w:t>
      </w:r>
      <w:r>
        <w:rPr>
          <w:rtl/>
        </w:rPr>
        <w:t xml:space="preserve"> مخوف بلباس سابغة ولاء أهل بيت نبيك</w:t>
      </w:r>
      <w:r w:rsidR="00054F7A">
        <w:rPr>
          <w:rtl/>
        </w:rPr>
        <w:t>،</w:t>
      </w:r>
      <w:r>
        <w:rPr>
          <w:rtl/>
        </w:rPr>
        <w:t xml:space="preserve"> في جن</w:t>
      </w:r>
      <w:r>
        <w:rPr>
          <w:rFonts w:hint="cs"/>
          <w:rtl/>
        </w:rPr>
        <w:t>ّ</w:t>
      </w:r>
      <w:r>
        <w:rPr>
          <w:rtl/>
        </w:rPr>
        <w:t>ة من كل</w:t>
      </w:r>
      <w:r>
        <w:rPr>
          <w:rFonts w:hint="cs"/>
          <w:rtl/>
        </w:rPr>
        <w:t>ّ</w:t>
      </w:r>
      <w:r>
        <w:rPr>
          <w:rtl/>
        </w:rPr>
        <w:t xml:space="preserve"> مخوف</w:t>
      </w:r>
      <w:r w:rsidR="00A07D50">
        <w:rPr>
          <w:rtl/>
        </w:rPr>
        <w:t xml:space="preserve"> </w:t>
      </w:r>
      <w:r>
        <w:rPr>
          <w:rtl/>
        </w:rPr>
        <w:t>محتجزا</w:t>
      </w:r>
      <w:r>
        <w:rPr>
          <w:rFonts w:hint="cs"/>
          <w:rtl/>
        </w:rPr>
        <w:t>ً</w:t>
      </w:r>
      <w:r>
        <w:rPr>
          <w:rtl/>
        </w:rPr>
        <w:t xml:space="preserve"> من كل قاصد لي الى أذي</w:t>
      </w:r>
      <w:r>
        <w:rPr>
          <w:rFonts w:hint="cs"/>
          <w:rtl/>
        </w:rPr>
        <w:t>ّ</w:t>
      </w:r>
      <w:r>
        <w:rPr>
          <w:rtl/>
        </w:rPr>
        <w:t>ة بجدار حصين الاخلاص في الاعتراف بحقهم</w:t>
      </w:r>
      <w:r w:rsidR="00A07D50">
        <w:rPr>
          <w:rtl/>
        </w:rPr>
        <w:t xml:space="preserve"> </w:t>
      </w:r>
      <w:r>
        <w:rPr>
          <w:rtl/>
        </w:rPr>
        <w:t>والتمسك بحبلهم جميعاً</w:t>
      </w:r>
      <w:r w:rsidR="00054F7A">
        <w:rPr>
          <w:rtl/>
        </w:rPr>
        <w:t>،</w:t>
      </w:r>
      <w:r>
        <w:rPr>
          <w:rtl/>
        </w:rPr>
        <w:t xml:space="preserve"> موقنا</w:t>
      </w:r>
      <w:r>
        <w:rPr>
          <w:rFonts w:hint="cs"/>
          <w:rtl/>
        </w:rPr>
        <w:t>ً</w:t>
      </w:r>
      <w:r>
        <w:rPr>
          <w:rtl/>
        </w:rPr>
        <w:t xml:space="preserve"> ان </w:t>
      </w:r>
      <w:r w:rsidRPr="00054F7A">
        <w:rPr>
          <w:rStyle w:val="libFootnotenumChar"/>
          <w:rtl/>
        </w:rPr>
        <w:t>(2)</w:t>
      </w:r>
      <w:r>
        <w:rPr>
          <w:rtl/>
        </w:rPr>
        <w:t xml:space="preserve"> الحق</w:t>
      </w:r>
      <w:r>
        <w:rPr>
          <w:rFonts w:hint="cs"/>
          <w:rtl/>
        </w:rPr>
        <w:t>ّ</w:t>
      </w:r>
      <w:r>
        <w:rPr>
          <w:rtl/>
        </w:rPr>
        <w:t xml:space="preserve"> لهم ومعهم وفيهم وبهم أوالي من والوا</w:t>
      </w:r>
      <w:r w:rsidR="00A07D50">
        <w:rPr>
          <w:rtl/>
        </w:rPr>
        <w:t xml:space="preserve"> </w:t>
      </w:r>
      <w:r>
        <w:rPr>
          <w:rtl/>
        </w:rPr>
        <w:t>وأجانب من جانبوا.</w:t>
      </w:r>
    </w:p>
    <w:p w:rsidR="0077176E" w:rsidRDefault="0077176E" w:rsidP="000605B2">
      <w:pPr>
        <w:pStyle w:val="libNormal"/>
        <w:rPr>
          <w:rtl/>
        </w:rPr>
      </w:pPr>
      <w:r>
        <w:rPr>
          <w:rtl/>
        </w:rPr>
        <w:t>[ فصل</w:t>
      </w:r>
      <w:r>
        <w:rPr>
          <w:rFonts w:hint="cs"/>
          <w:rtl/>
        </w:rPr>
        <w:t>ّ</w:t>
      </w:r>
      <w:r>
        <w:rPr>
          <w:rtl/>
        </w:rPr>
        <w:t xml:space="preserve"> على محمّد وآل محمّد ] </w:t>
      </w:r>
      <w:r w:rsidRPr="00054F7A">
        <w:rPr>
          <w:rStyle w:val="libFootnotenumChar"/>
          <w:rtl/>
        </w:rPr>
        <w:t>(3)</w:t>
      </w:r>
      <w:r w:rsidR="00054F7A">
        <w:rPr>
          <w:rtl/>
        </w:rPr>
        <w:t>،</w:t>
      </w:r>
      <w:r>
        <w:rPr>
          <w:rtl/>
        </w:rPr>
        <w:t xml:space="preserve"> فاعذني اللهم بهم من سوء شر</w:t>
      </w:r>
      <w:r>
        <w:rPr>
          <w:rFonts w:hint="cs"/>
          <w:rtl/>
        </w:rPr>
        <w:t>ّ</w:t>
      </w:r>
      <w:r>
        <w:rPr>
          <w:rtl/>
        </w:rPr>
        <w:t xml:space="preserve"> كل ما ات</w:t>
      </w:r>
      <w:r>
        <w:rPr>
          <w:rFonts w:hint="cs"/>
          <w:rtl/>
        </w:rPr>
        <w:t>ّ</w:t>
      </w:r>
      <w:r>
        <w:rPr>
          <w:rtl/>
        </w:rPr>
        <w:t>قيته</w:t>
      </w:r>
      <w:r w:rsidR="00054F7A">
        <w:rPr>
          <w:rtl/>
        </w:rPr>
        <w:t>،</w:t>
      </w:r>
      <w:r w:rsidR="00A07D50">
        <w:rPr>
          <w:rtl/>
        </w:rPr>
        <w:t xml:space="preserve"> </w:t>
      </w:r>
      <w:r>
        <w:rPr>
          <w:rtl/>
        </w:rPr>
        <w:t>ياعظيم حجزة الاعادي عن</w:t>
      </w:r>
      <w:r>
        <w:rPr>
          <w:rFonts w:hint="cs"/>
          <w:rtl/>
        </w:rPr>
        <w:t>ّ</w:t>
      </w:r>
      <w:r>
        <w:rPr>
          <w:rtl/>
        </w:rPr>
        <w:t>ي ببديع السماوات والأرض</w:t>
      </w:r>
      <w:r w:rsidR="00054F7A">
        <w:rPr>
          <w:rtl/>
        </w:rPr>
        <w:t>،</w:t>
      </w:r>
      <w:r>
        <w:rPr>
          <w:rtl/>
        </w:rPr>
        <w:t xml:space="preserve"> إن</w:t>
      </w:r>
      <w:r>
        <w:rPr>
          <w:rFonts w:hint="cs"/>
          <w:rtl/>
        </w:rPr>
        <w:t>ّ</w:t>
      </w:r>
      <w:r>
        <w:rPr>
          <w:rtl/>
        </w:rPr>
        <w:t>ا جعلنا من بين ايديهم</w:t>
      </w:r>
      <w:r w:rsidR="00A07D50">
        <w:rPr>
          <w:rtl/>
        </w:rPr>
        <w:t xml:space="preserve"> </w:t>
      </w:r>
      <w:r>
        <w:rPr>
          <w:rtl/>
        </w:rPr>
        <w:t>سدا</w:t>
      </w:r>
      <w:r>
        <w:rPr>
          <w:rFonts w:hint="cs"/>
          <w:rtl/>
        </w:rPr>
        <w:t>ً</w:t>
      </w:r>
      <w:r>
        <w:rPr>
          <w:rtl/>
        </w:rPr>
        <w:t xml:space="preserve"> ومن خلفهم سدا</w:t>
      </w:r>
      <w:r>
        <w:rPr>
          <w:rFonts w:hint="cs"/>
          <w:rtl/>
        </w:rPr>
        <w:t>ً</w:t>
      </w:r>
      <w:r>
        <w:rPr>
          <w:rtl/>
        </w:rPr>
        <w:t xml:space="preserve"> فاغشيناهم فهم لا يبصرون.</w:t>
      </w:r>
    </w:p>
    <w:p w:rsidR="0077176E" w:rsidRDefault="0077176E" w:rsidP="000605B2">
      <w:pPr>
        <w:pStyle w:val="libNormal"/>
        <w:rPr>
          <w:rtl/>
        </w:rPr>
      </w:pPr>
      <w:r>
        <w:rPr>
          <w:rtl/>
        </w:rPr>
        <w:t>وقلتها عشاء ثلاثا</w:t>
      </w:r>
      <w:r>
        <w:rPr>
          <w:rFonts w:hint="cs"/>
          <w:rtl/>
        </w:rPr>
        <w:t>ً</w:t>
      </w:r>
      <w:r w:rsidR="00054F7A">
        <w:rPr>
          <w:rtl/>
        </w:rPr>
        <w:t>،</w:t>
      </w:r>
      <w:r>
        <w:rPr>
          <w:rtl/>
        </w:rPr>
        <w:t xml:space="preserve"> حصلت في حصن </w:t>
      </w:r>
      <w:r w:rsidRPr="00054F7A">
        <w:rPr>
          <w:rStyle w:val="libFootnotenumChar"/>
          <w:rtl/>
        </w:rPr>
        <w:t>(4)</w:t>
      </w:r>
      <w:r>
        <w:rPr>
          <w:rtl/>
        </w:rPr>
        <w:t xml:space="preserve"> من مخاوفك وأمن من محذورك.</w:t>
      </w:r>
    </w:p>
    <w:p w:rsidR="0077176E" w:rsidRDefault="0077176E" w:rsidP="000605B2">
      <w:pPr>
        <w:pStyle w:val="libNormal"/>
        <w:rPr>
          <w:rtl/>
        </w:rPr>
      </w:pPr>
      <w:r>
        <w:rPr>
          <w:rtl/>
        </w:rPr>
        <w:t>فإذا أردت التوج</w:t>
      </w:r>
      <w:r>
        <w:rPr>
          <w:rFonts w:hint="cs"/>
          <w:rtl/>
        </w:rPr>
        <w:t>ّ</w:t>
      </w:r>
      <w:r>
        <w:rPr>
          <w:rtl/>
        </w:rPr>
        <w:t>ه في يوم قد حذ</w:t>
      </w:r>
      <w:r>
        <w:rPr>
          <w:rFonts w:hint="cs"/>
          <w:rtl/>
        </w:rPr>
        <w:t>ّ</w:t>
      </w:r>
      <w:r>
        <w:rPr>
          <w:rtl/>
        </w:rPr>
        <w:t>رت فيه فقد</w:t>
      </w:r>
      <w:r>
        <w:rPr>
          <w:rFonts w:hint="cs"/>
          <w:rtl/>
        </w:rPr>
        <w:t>ّ</w:t>
      </w:r>
      <w:r>
        <w:rPr>
          <w:rtl/>
        </w:rPr>
        <w:t xml:space="preserve">م امام توجهك </w:t>
      </w:r>
      <w:r w:rsidRPr="00054F7A">
        <w:rPr>
          <w:rStyle w:val="libFootnotenumChar"/>
          <w:rtl/>
        </w:rPr>
        <w:t>(5)</w:t>
      </w:r>
      <w:r>
        <w:rPr>
          <w:rtl/>
        </w:rPr>
        <w:t xml:space="preserve"> الحمد لله رب</w:t>
      </w:r>
      <w:r>
        <w:rPr>
          <w:rFonts w:hint="cs"/>
          <w:rtl/>
        </w:rPr>
        <w:t>ّ</w:t>
      </w:r>
      <w:r w:rsidR="00A07D50">
        <w:rPr>
          <w:rtl/>
        </w:rPr>
        <w:t xml:space="preserve"> </w:t>
      </w:r>
      <w:r>
        <w:rPr>
          <w:rtl/>
        </w:rPr>
        <w:t>العالمين</w:t>
      </w:r>
      <w:r w:rsidR="00054F7A">
        <w:rPr>
          <w:rtl/>
        </w:rPr>
        <w:t>،</w:t>
      </w:r>
      <w:r>
        <w:rPr>
          <w:rtl/>
        </w:rPr>
        <w:t xml:space="preserve"> والمعوذتين</w:t>
      </w:r>
      <w:r w:rsidR="00054F7A">
        <w:rPr>
          <w:rtl/>
        </w:rPr>
        <w:t>،</w:t>
      </w:r>
      <w:r>
        <w:rPr>
          <w:rtl/>
        </w:rPr>
        <w:t xml:space="preserve"> وآية الكرسي</w:t>
      </w:r>
      <w:r w:rsidR="00054F7A">
        <w:rPr>
          <w:rtl/>
        </w:rPr>
        <w:t>،</w:t>
      </w:r>
      <w:r>
        <w:rPr>
          <w:rtl/>
        </w:rPr>
        <w:t xml:space="preserve"> وسورة القدر</w:t>
      </w:r>
      <w:r w:rsidR="00054F7A">
        <w:rPr>
          <w:rtl/>
        </w:rPr>
        <w:t>،</w:t>
      </w:r>
      <w:r>
        <w:rPr>
          <w:rtl/>
        </w:rPr>
        <w:t xml:space="preserve"> وآخر آية من آل عمران</w:t>
      </w:r>
      <w:r w:rsidR="00054F7A">
        <w:rPr>
          <w:rtl/>
        </w:rPr>
        <w:t>،</w:t>
      </w:r>
      <w:r w:rsidR="00A07D50">
        <w:rPr>
          <w:rtl/>
        </w:rPr>
        <w:t xml:space="preserve"> </w:t>
      </w:r>
      <w:r>
        <w:rPr>
          <w:rtl/>
        </w:rPr>
        <w:t>وقل</w:t>
      </w:r>
      <w:r w:rsidR="00054F7A">
        <w:rPr>
          <w:rtl/>
        </w:rPr>
        <w:t>:</w:t>
      </w:r>
    </w:p>
    <w:p w:rsidR="00A07D50" w:rsidRDefault="0077176E" w:rsidP="00A07D50">
      <w:pPr>
        <w:pStyle w:val="libNormal"/>
        <w:rPr>
          <w:rtl/>
        </w:rPr>
      </w:pPr>
      <w:r>
        <w:rPr>
          <w:rtl/>
        </w:rPr>
        <w:t>اللهم بك يصول الصائل وبقدرتك يطول الطائل</w:t>
      </w:r>
      <w:r w:rsidR="00054F7A">
        <w:rPr>
          <w:rtl/>
        </w:rPr>
        <w:t>،</w:t>
      </w:r>
      <w:r>
        <w:rPr>
          <w:rtl/>
        </w:rPr>
        <w:t xml:space="preserve"> ولا حول لكل ذي حول</w:t>
      </w:r>
      <w:r w:rsidR="00A07D50">
        <w:rPr>
          <w:rtl/>
        </w:rPr>
        <w:t xml:space="preserve"> </w:t>
      </w:r>
      <w:r>
        <w:rPr>
          <w:rtl/>
        </w:rPr>
        <w:t>إلاّ بك</w:t>
      </w:r>
      <w:r w:rsidR="00054F7A">
        <w:rPr>
          <w:rtl/>
        </w:rPr>
        <w:t>،</w:t>
      </w:r>
      <w:r>
        <w:rPr>
          <w:rtl/>
        </w:rPr>
        <w:t xml:space="preserve"> ولا قوة يمتارها ذو قو</w:t>
      </w:r>
      <w:r>
        <w:rPr>
          <w:rFonts w:hint="cs"/>
          <w:rtl/>
        </w:rPr>
        <w:t>ّ</w:t>
      </w:r>
      <w:r>
        <w:rPr>
          <w:rtl/>
        </w:rPr>
        <w:t>ة إلاّ منك</w:t>
      </w:r>
      <w:r w:rsidR="00054F7A">
        <w:rPr>
          <w:rtl/>
        </w:rPr>
        <w:t>،</w:t>
      </w:r>
      <w:r>
        <w:rPr>
          <w:rtl/>
        </w:rPr>
        <w:t xml:space="preserve"> بصفوتك من خلقك وخيرتك من بريتك</w:t>
      </w:r>
      <w:r w:rsidR="00A07D50">
        <w:rPr>
          <w:rtl/>
        </w:rPr>
        <w:t xml:space="preserve"> </w:t>
      </w:r>
      <w:r>
        <w:rPr>
          <w:rtl/>
        </w:rPr>
        <w:t>محمّد نبيك وعترته وسلالته عليه وعليهم السلام</w:t>
      </w:r>
      <w:r w:rsidR="00054F7A">
        <w:rPr>
          <w:rtl/>
        </w:rPr>
        <w:t>،</w:t>
      </w:r>
      <w:r>
        <w:rPr>
          <w:rtl/>
        </w:rPr>
        <w:t xml:space="preserve"> صل</w:t>
      </w:r>
      <w:r>
        <w:rPr>
          <w:rFonts w:hint="cs"/>
          <w:rtl/>
        </w:rPr>
        <w:t>ّ</w:t>
      </w:r>
      <w:r>
        <w:rPr>
          <w:rtl/>
        </w:rPr>
        <w:t xml:space="preserve"> عليهم واكفني شر هذا اليوم</w:t>
      </w:r>
      <w:r w:rsidR="00A07D50">
        <w:rPr>
          <w:rtl/>
        </w:rPr>
        <w:t xml:space="preserve"> </w:t>
      </w:r>
    </w:p>
    <w:p w:rsidR="0077176E" w:rsidRPr="00BB4D1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 ط »</w:t>
            </w:r>
            <w:r w:rsidR="00054F7A">
              <w:rPr>
                <w:rtl/>
              </w:rPr>
              <w:t>:</w:t>
            </w:r>
            <w:r>
              <w:rPr>
                <w:rtl/>
              </w:rPr>
              <w:t xml:space="preserve"> بائمتك.</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بان.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عن الأمالي.</w:t>
            </w:r>
          </w:p>
        </w:tc>
        <w:tc>
          <w:tcPr>
            <w:tcW w:w="2500" w:type="pct"/>
          </w:tcPr>
          <w:p w:rsidR="0077176E" w:rsidRDefault="0077176E" w:rsidP="00054F7A">
            <w:pPr>
              <w:pStyle w:val="libFootnote0"/>
              <w:rPr>
                <w:rtl/>
              </w:rPr>
            </w:pPr>
            <w:r>
              <w:rPr>
                <w:rtl/>
              </w:rPr>
              <w:t>(4) في « ط »</w:t>
            </w:r>
            <w:r w:rsidR="00054F7A">
              <w:rPr>
                <w:rtl/>
              </w:rPr>
              <w:t>:</w:t>
            </w:r>
            <w:r>
              <w:rPr>
                <w:rtl/>
              </w:rPr>
              <w:t xml:space="preserve"> حصين.</w:t>
            </w:r>
          </w:p>
        </w:tc>
      </w:tr>
    </w:tbl>
    <w:p w:rsidR="0077176E" w:rsidRDefault="0077176E" w:rsidP="00054F7A">
      <w:pPr>
        <w:pStyle w:val="libFootnote0"/>
        <w:rPr>
          <w:rtl/>
        </w:rPr>
      </w:pPr>
      <w:r>
        <w:rPr>
          <w:rtl/>
        </w:rPr>
        <w:t>(5) في « ط »</w:t>
      </w:r>
      <w:r w:rsidR="00054F7A">
        <w:rPr>
          <w:rtl/>
        </w:rPr>
        <w:t>:</w:t>
      </w:r>
      <w:r>
        <w:rPr>
          <w:rtl/>
        </w:rPr>
        <w:t xml:space="preserve"> توجيهك.</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وضر</w:t>
      </w:r>
      <w:r>
        <w:rPr>
          <w:rFonts w:hint="cs"/>
          <w:rtl/>
        </w:rPr>
        <w:t>ّ</w:t>
      </w:r>
      <w:r>
        <w:rPr>
          <w:rtl/>
        </w:rPr>
        <w:t xml:space="preserve">ه </w:t>
      </w:r>
      <w:r w:rsidRPr="00054F7A">
        <w:rPr>
          <w:rStyle w:val="libFootnotenumChar"/>
          <w:rtl/>
        </w:rPr>
        <w:t>(1)</w:t>
      </w:r>
      <w:r>
        <w:rPr>
          <w:rtl/>
        </w:rPr>
        <w:t xml:space="preserve"> وارزقني خيره ويمنه واقض لي </w:t>
      </w:r>
      <w:r w:rsidRPr="00054F7A">
        <w:rPr>
          <w:rStyle w:val="libFootnotenumChar"/>
          <w:rtl/>
        </w:rPr>
        <w:t>(2)</w:t>
      </w:r>
      <w:r>
        <w:rPr>
          <w:rtl/>
        </w:rPr>
        <w:t xml:space="preserve"> في منصرفاتي بحسن العاقبة </w:t>
      </w:r>
      <w:r w:rsidRPr="00054F7A">
        <w:rPr>
          <w:rStyle w:val="libFootnotenumChar"/>
          <w:rtl/>
        </w:rPr>
        <w:t>(3)</w:t>
      </w:r>
      <w:r>
        <w:rPr>
          <w:rtl/>
        </w:rPr>
        <w:t xml:space="preserve"> وبلوغ</w:t>
      </w:r>
      <w:r w:rsidR="00A07D50">
        <w:rPr>
          <w:rtl/>
        </w:rPr>
        <w:t xml:space="preserve"> </w:t>
      </w:r>
      <w:r>
        <w:rPr>
          <w:rtl/>
        </w:rPr>
        <w:t xml:space="preserve">المحبة والظفر بالامنية وكفاية الطاغية الغوية </w:t>
      </w:r>
      <w:r w:rsidRPr="00054F7A">
        <w:rPr>
          <w:rStyle w:val="libFootnotenumChar"/>
          <w:rtl/>
        </w:rPr>
        <w:t>(4)</w:t>
      </w:r>
      <w:r>
        <w:rPr>
          <w:rtl/>
        </w:rPr>
        <w:t xml:space="preserve"> وكل ذي قدرة لي على أذية</w:t>
      </w:r>
      <w:r w:rsidR="00054F7A">
        <w:rPr>
          <w:rtl/>
        </w:rPr>
        <w:t>،</w:t>
      </w:r>
      <w:r>
        <w:rPr>
          <w:rtl/>
        </w:rPr>
        <w:t xml:space="preserve"> حتّى</w:t>
      </w:r>
      <w:r w:rsidR="00A07D50">
        <w:rPr>
          <w:rtl/>
        </w:rPr>
        <w:t xml:space="preserve"> </w:t>
      </w:r>
      <w:r>
        <w:rPr>
          <w:rtl/>
        </w:rPr>
        <w:t>أكون في جن</w:t>
      </w:r>
      <w:r>
        <w:rPr>
          <w:rFonts w:hint="cs"/>
          <w:rtl/>
        </w:rPr>
        <w:t>ّ</w:t>
      </w:r>
      <w:r>
        <w:rPr>
          <w:rtl/>
        </w:rPr>
        <w:t>ة وعصمة من كل بلاء ونقمة</w:t>
      </w:r>
      <w:r w:rsidR="00054F7A">
        <w:rPr>
          <w:rtl/>
        </w:rPr>
        <w:t>،</w:t>
      </w:r>
      <w:r>
        <w:rPr>
          <w:rtl/>
        </w:rPr>
        <w:t xml:space="preserve"> وابدلني من المخاوف فيه أمنا</w:t>
      </w:r>
      <w:r>
        <w:rPr>
          <w:rFonts w:hint="cs"/>
          <w:rtl/>
        </w:rPr>
        <w:t>ً</w:t>
      </w:r>
      <w:r>
        <w:rPr>
          <w:rtl/>
        </w:rPr>
        <w:t xml:space="preserve"> ومن</w:t>
      </w:r>
      <w:r w:rsidR="00A07D50">
        <w:rPr>
          <w:rtl/>
        </w:rPr>
        <w:t xml:space="preserve"> </w:t>
      </w:r>
      <w:r>
        <w:rPr>
          <w:rtl/>
        </w:rPr>
        <w:t>العوائق فيه يسرا</w:t>
      </w:r>
      <w:r>
        <w:rPr>
          <w:rFonts w:hint="cs"/>
          <w:rtl/>
        </w:rPr>
        <w:t>ً</w:t>
      </w:r>
      <w:r w:rsidR="00054F7A">
        <w:rPr>
          <w:rtl/>
        </w:rPr>
        <w:t>،</w:t>
      </w:r>
      <w:r>
        <w:rPr>
          <w:rtl/>
        </w:rPr>
        <w:t xml:space="preserve"> حتى لا يصد</w:t>
      </w:r>
      <w:r>
        <w:rPr>
          <w:rFonts w:hint="cs"/>
          <w:rtl/>
        </w:rPr>
        <w:t>ّ</w:t>
      </w:r>
      <w:r>
        <w:rPr>
          <w:rtl/>
        </w:rPr>
        <w:t>ني صاد</w:t>
      </w:r>
      <w:r>
        <w:rPr>
          <w:rFonts w:hint="cs"/>
          <w:rtl/>
        </w:rPr>
        <w:t>ّ</w:t>
      </w:r>
      <w:r>
        <w:rPr>
          <w:rtl/>
        </w:rPr>
        <w:t xml:space="preserve"> عن المراد ولا يحل</w:t>
      </w:r>
      <w:r>
        <w:rPr>
          <w:rFonts w:hint="cs"/>
          <w:rtl/>
        </w:rPr>
        <w:t>ّ</w:t>
      </w:r>
      <w:r>
        <w:rPr>
          <w:rtl/>
        </w:rPr>
        <w:t xml:space="preserve"> بي طارق من أذى</w:t>
      </w:r>
      <w:r w:rsidR="00A07D50">
        <w:rPr>
          <w:rtl/>
        </w:rPr>
        <w:t xml:space="preserve"> </w:t>
      </w:r>
      <w:r>
        <w:rPr>
          <w:rtl/>
        </w:rPr>
        <w:t>العباد</w:t>
      </w:r>
      <w:r w:rsidR="00054F7A">
        <w:rPr>
          <w:rtl/>
        </w:rPr>
        <w:t>،</w:t>
      </w:r>
      <w:r>
        <w:rPr>
          <w:rtl/>
        </w:rPr>
        <w:t xml:space="preserve"> إنك على كل</w:t>
      </w:r>
      <w:r>
        <w:rPr>
          <w:rFonts w:hint="cs"/>
          <w:rtl/>
        </w:rPr>
        <w:t>ّ</w:t>
      </w:r>
      <w:r>
        <w:rPr>
          <w:rtl/>
        </w:rPr>
        <w:t xml:space="preserve"> شيء قدير والامور إليك تصير</w:t>
      </w:r>
      <w:r w:rsidR="00054F7A">
        <w:rPr>
          <w:rtl/>
        </w:rPr>
        <w:t>،</w:t>
      </w:r>
      <w:r>
        <w:rPr>
          <w:rtl/>
        </w:rPr>
        <w:t xml:space="preserve"> يامن ليس كمثله شيء</w:t>
      </w:r>
      <w:r w:rsidR="00A07D50">
        <w:rPr>
          <w:rtl/>
        </w:rPr>
        <w:t xml:space="preserve"> </w:t>
      </w:r>
      <w:r>
        <w:rPr>
          <w:rtl/>
        </w:rPr>
        <w:t xml:space="preserve">وهو السميع البصير » </w:t>
      </w:r>
      <w:r w:rsidRPr="00054F7A">
        <w:rPr>
          <w:rStyle w:val="libFootnotenumChar"/>
          <w:rtl/>
        </w:rPr>
        <w:t>(5)</w:t>
      </w:r>
      <w:r>
        <w:rPr>
          <w:rtl/>
        </w:rPr>
        <w:t>.</w:t>
      </w:r>
    </w:p>
    <w:p w:rsidR="0077176E" w:rsidRDefault="0077176E" w:rsidP="000605B2">
      <w:pPr>
        <w:pStyle w:val="libNormal"/>
        <w:rPr>
          <w:rtl/>
        </w:rPr>
      </w:pPr>
      <w:bookmarkStart w:id="1200" w:name="_Toc252376465"/>
      <w:bookmarkStart w:id="1201" w:name="_Toc284325792"/>
      <w:bookmarkStart w:id="1202" w:name="_Toc284671418"/>
      <w:bookmarkStart w:id="1203" w:name="_Toc286745184"/>
      <w:bookmarkStart w:id="1204" w:name="_Toc297573561"/>
      <w:r w:rsidRPr="00054F7A">
        <w:rPr>
          <w:rStyle w:val="libBold2Char"/>
          <w:rtl/>
        </w:rPr>
        <w:t>33</w:t>
      </w:r>
      <w:bookmarkEnd w:id="1200"/>
      <w:bookmarkEnd w:id="1201"/>
      <w:bookmarkEnd w:id="1202"/>
      <w:bookmarkEnd w:id="1203"/>
      <w:bookmarkEnd w:id="1204"/>
      <w:r w:rsidR="00054F7A" w:rsidRPr="00054F7A">
        <w:rPr>
          <w:rStyle w:val="libBold2Char"/>
          <w:rFonts w:hint="cs"/>
          <w:rtl/>
        </w:rPr>
        <w:t xml:space="preserve"> - </w:t>
      </w:r>
      <w:r>
        <w:rPr>
          <w:rtl/>
        </w:rPr>
        <w:t>حدّثنا السيّد الامام الزاهد أبو طالب يحيى بن الحسن بن عبيدالله</w:t>
      </w:r>
      <w:r w:rsidR="00A07D50">
        <w:rPr>
          <w:rtl/>
        </w:rPr>
        <w:t xml:space="preserve"> </w:t>
      </w:r>
      <w:r>
        <w:rPr>
          <w:rtl/>
        </w:rPr>
        <w:t>الجواني الحسيني في داره بآمل لفظا</w:t>
      </w:r>
      <w:r>
        <w:rPr>
          <w:rFonts w:hint="cs"/>
          <w:rtl/>
        </w:rPr>
        <w:t>ً</w:t>
      </w:r>
      <w:r>
        <w:rPr>
          <w:rtl/>
        </w:rPr>
        <w:t xml:space="preserve"> منه في محر</w:t>
      </w:r>
      <w:r>
        <w:rPr>
          <w:rFonts w:hint="cs"/>
          <w:rtl/>
        </w:rPr>
        <w:t>ّ</w:t>
      </w:r>
      <w:r>
        <w:rPr>
          <w:rtl/>
        </w:rPr>
        <w:t>م سنة تسع وخمسمائة</w:t>
      </w:r>
      <w:r w:rsidR="00054F7A">
        <w:rPr>
          <w:rtl/>
        </w:rPr>
        <w:t>،</w:t>
      </w:r>
      <w:r>
        <w:rPr>
          <w:rtl/>
        </w:rPr>
        <w:t xml:space="preserve"> قال</w:t>
      </w:r>
      <w:r w:rsidR="00054F7A">
        <w:rPr>
          <w:rtl/>
        </w:rPr>
        <w:t>:</w:t>
      </w:r>
      <w:r w:rsidR="00A07D50">
        <w:rPr>
          <w:rtl/>
        </w:rPr>
        <w:t xml:space="preserve"> </w:t>
      </w:r>
      <w:r>
        <w:rPr>
          <w:rtl/>
        </w:rPr>
        <w:t xml:space="preserve">أخبرنا الشيخ أبو علي جامع بن أحمد الدهستاني في نيشابور </w:t>
      </w:r>
      <w:r w:rsidRPr="00054F7A">
        <w:rPr>
          <w:rStyle w:val="libFootnotenumChar"/>
          <w:rtl/>
        </w:rPr>
        <w:t>(6)</w:t>
      </w:r>
      <w:r>
        <w:rPr>
          <w:rtl/>
        </w:rPr>
        <w:t xml:space="preserve"> في شهر ربيع</w:t>
      </w:r>
      <w:r w:rsidR="00A07D50">
        <w:rPr>
          <w:rtl/>
        </w:rPr>
        <w:t xml:space="preserve"> </w:t>
      </w:r>
      <w:r>
        <w:rPr>
          <w:rtl/>
        </w:rPr>
        <w:t>الأول سنة ثلاث وخمسمائة قال</w:t>
      </w:r>
      <w:r w:rsidR="00054F7A">
        <w:rPr>
          <w:rtl/>
        </w:rPr>
        <w:t>:</w:t>
      </w:r>
      <w:r>
        <w:rPr>
          <w:rtl/>
        </w:rPr>
        <w:t xml:space="preserve"> أخبرنا الشيخ أبو الحسن علي بن الحسين بن</w:t>
      </w:r>
      <w:r w:rsidR="00A07D50">
        <w:rPr>
          <w:rtl/>
        </w:rPr>
        <w:t xml:space="preserve"> </w:t>
      </w:r>
      <w:r>
        <w:rPr>
          <w:rtl/>
        </w:rPr>
        <w:t>العباس</w:t>
      </w:r>
      <w:r w:rsidR="00054F7A">
        <w:rPr>
          <w:rtl/>
        </w:rPr>
        <w:t>،</w:t>
      </w:r>
      <w:r>
        <w:rPr>
          <w:rtl/>
        </w:rPr>
        <w:t xml:space="preserve"> قال</w:t>
      </w:r>
      <w:r w:rsidR="00054F7A">
        <w:rPr>
          <w:rtl/>
        </w:rPr>
        <w:t>:</w:t>
      </w:r>
      <w:r>
        <w:rPr>
          <w:rtl/>
        </w:rPr>
        <w:t xml:space="preserve"> أخبرنا أبو إسحاق إبراهيم بن محمّد بن إبراهيم الثعالبي</w:t>
      </w:r>
      <w:r w:rsidR="00054F7A">
        <w:rPr>
          <w:rtl/>
        </w:rPr>
        <w:t>،</w:t>
      </w:r>
      <w:r>
        <w:rPr>
          <w:rtl/>
        </w:rPr>
        <w:t xml:space="preserve"> قال</w:t>
      </w:r>
      <w:r w:rsidR="00054F7A">
        <w:rPr>
          <w:rtl/>
        </w:rPr>
        <w:t>:</w:t>
      </w:r>
      <w:r>
        <w:rPr>
          <w:rtl/>
        </w:rPr>
        <w:t xml:space="preserve"> أخبرنا</w:t>
      </w:r>
      <w:r w:rsidR="00A07D50">
        <w:rPr>
          <w:rtl/>
        </w:rPr>
        <w:t xml:space="preserve"> </w:t>
      </w:r>
      <w:r>
        <w:rPr>
          <w:rtl/>
        </w:rPr>
        <w:t>أبو القاسم يعقوب بن أحمد السري الفروضي</w:t>
      </w:r>
      <w:r w:rsidR="00054F7A">
        <w:rPr>
          <w:rtl/>
        </w:rPr>
        <w:t>،</w:t>
      </w:r>
      <w:r>
        <w:rPr>
          <w:rtl/>
        </w:rPr>
        <w:t xml:space="preserve"> قال</w:t>
      </w:r>
      <w:r w:rsidR="00054F7A">
        <w:rPr>
          <w:rtl/>
        </w:rPr>
        <w:t>:</w:t>
      </w:r>
      <w:r>
        <w:rPr>
          <w:rtl/>
        </w:rPr>
        <w:t xml:space="preserve"> حدّثنا أبو بكر محمّد بن</w:t>
      </w:r>
      <w:r w:rsidR="00A07D50">
        <w:rPr>
          <w:rtl/>
        </w:rPr>
        <w:t xml:space="preserve"> </w:t>
      </w:r>
      <w:r>
        <w:rPr>
          <w:rtl/>
        </w:rPr>
        <w:t>عبدالله بن محمّد</w:t>
      </w:r>
      <w:r w:rsidR="00054F7A">
        <w:rPr>
          <w:rtl/>
        </w:rPr>
        <w:t>،</w:t>
      </w:r>
      <w:r>
        <w:rPr>
          <w:rtl/>
        </w:rPr>
        <w:t xml:space="preserve"> قال</w:t>
      </w:r>
      <w:r w:rsidR="00054F7A">
        <w:rPr>
          <w:rtl/>
        </w:rPr>
        <w:t>:</w:t>
      </w:r>
      <w:r>
        <w:rPr>
          <w:rtl/>
        </w:rPr>
        <w:t xml:space="preserve"> حدّثنا أبو القاسم عبدالله بن أحمد بن عامر الطائي</w:t>
      </w:r>
      <w:r w:rsidR="00054F7A">
        <w:rPr>
          <w:rtl/>
        </w:rPr>
        <w:t>،</w:t>
      </w:r>
      <w:r>
        <w:rPr>
          <w:rtl/>
        </w:rPr>
        <w:t xml:space="preserve"> قال</w:t>
      </w:r>
      <w:r w:rsidR="00054F7A">
        <w:rPr>
          <w:rtl/>
        </w:rPr>
        <w:t>:</w:t>
      </w:r>
      <w:r w:rsidR="00A07D50">
        <w:rPr>
          <w:rtl/>
        </w:rPr>
        <w:t xml:space="preserve"> </w:t>
      </w:r>
      <w:r>
        <w:rPr>
          <w:rtl/>
        </w:rPr>
        <w:t>حدّثني أبي</w:t>
      </w:r>
      <w:r w:rsidR="00054F7A">
        <w:rPr>
          <w:rtl/>
        </w:rPr>
        <w:t>،</w:t>
      </w:r>
      <w:r>
        <w:rPr>
          <w:rtl/>
        </w:rPr>
        <w:t xml:space="preserve"> قال</w:t>
      </w:r>
      <w:r w:rsidR="00054F7A">
        <w:rPr>
          <w:rtl/>
        </w:rPr>
        <w:t>:</w:t>
      </w:r>
      <w:r>
        <w:rPr>
          <w:rtl/>
        </w:rPr>
        <w:t xml:space="preserve"> حدّثني علي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sidR="00A07D50">
        <w:rPr>
          <w:rtl/>
        </w:rPr>
        <w:t xml:space="preserve"> </w:t>
      </w:r>
      <w:r>
        <w:rPr>
          <w:rtl/>
        </w:rPr>
        <w:t>حدّثني أبي جعفر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w:t>
      </w:r>
      <w:r w:rsidR="00A07D50">
        <w:rPr>
          <w:rtl/>
        </w:rPr>
        <w:t xml:space="preserve"> </w:t>
      </w:r>
      <w:r>
        <w:rPr>
          <w:rtl/>
        </w:rPr>
        <w:t>علي بن الحسين</w:t>
      </w:r>
      <w:r w:rsidR="00054F7A">
        <w:rPr>
          <w:rtl/>
        </w:rPr>
        <w:t>،</w:t>
      </w:r>
      <w:r>
        <w:rPr>
          <w:rtl/>
        </w:rPr>
        <w:t xml:space="preserve"> قال</w:t>
      </w:r>
      <w:r w:rsidR="00054F7A">
        <w:rPr>
          <w:rtl/>
        </w:rPr>
        <w:t>:</w:t>
      </w:r>
      <w:r>
        <w:rPr>
          <w:rtl/>
        </w:rPr>
        <w:t xml:space="preserve"> حدّثني أبي الحسين بن علي</w:t>
      </w:r>
      <w:r w:rsidR="00054F7A">
        <w:rPr>
          <w:rtl/>
        </w:rPr>
        <w:t>،</w:t>
      </w:r>
      <w:r>
        <w:rPr>
          <w:rtl/>
        </w:rPr>
        <w:t xml:space="preserve"> قال</w:t>
      </w:r>
      <w:r w:rsidR="00054F7A">
        <w:rPr>
          <w:rtl/>
        </w:rPr>
        <w:t>:</w:t>
      </w:r>
      <w:r>
        <w:rPr>
          <w:rtl/>
        </w:rPr>
        <w:t xml:space="preserve"> حدّثني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w:t>
      </w:r>
      <w:r>
        <w:rPr>
          <w:rFonts w:hint="cs"/>
          <w:rtl/>
        </w:rPr>
        <w:t>ا</w:t>
      </w:r>
      <w:r>
        <w:rPr>
          <w:rtl/>
        </w:rPr>
        <w:t>نما سم</w:t>
      </w:r>
      <w:r>
        <w:rPr>
          <w:rFonts w:hint="cs"/>
          <w:rtl/>
        </w:rPr>
        <w:t>ّ</w:t>
      </w:r>
      <w:r>
        <w:rPr>
          <w:rtl/>
        </w:rPr>
        <w:t>يت ابنتي فاطمة</w:t>
      </w:r>
      <w:r w:rsidR="00054F7A">
        <w:rPr>
          <w:rtl/>
        </w:rPr>
        <w:t>،</w:t>
      </w:r>
      <w:r>
        <w:rPr>
          <w:rtl/>
        </w:rPr>
        <w:t xml:space="preserve"> لأن الله فطمها وفطم من أحبها من النار » </w:t>
      </w:r>
      <w:r w:rsidRPr="00054F7A">
        <w:rPr>
          <w:rStyle w:val="libFootnotenumChar"/>
          <w:rtl/>
        </w:rPr>
        <w:t>(7)</w:t>
      </w:r>
      <w:r>
        <w:rPr>
          <w:rtl/>
        </w:rPr>
        <w:t>.</w:t>
      </w:r>
    </w:p>
    <w:p w:rsidR="00A07D50" w:rsidRDefault="0077176E" w:rsidP="00A07D50">
      <w:pPr>
        <w:pStyle w:val="libNormal"/>
        <w:rPr>
          <w:rtl/>
        </w:rPr>
      </w:pPr>
      <w:bookmarkStart w:id="1205" w:name="_Toc252376466"/>
      <w:bookmarkStart w:id="1206" w:name="_Toc284325793"/>
      <w:bookmarkStart w:id="1207" w:name="_Toc284671419"/>
      <w:bookmarkStart w:id="1208" w:name="_Toc286745185"/>
      <w:bookmarkStart w:id="1209" w:name="_Toc297573562"/>
      <w:r w:rsidRPr="00054F7A">
        <w:rPr>
          <w:rStyle w:val="libBold2Char"/>
          <w:rtl/>
        </w:rPr>
        <w:t>34</w:t>
      </w:r>
      <w:bookmarkEnd w:id="1205"/>
      <w:bookmarkEnd w:id="1206"/>
      <w:bookmarkEnd w:id="1207"/>
      <w:bookmarkEnd w:id="1208"/>
      <w:bookmarkEnd w:id="1209"/>
      <w:r w:rsidR="00054F7A" w:rsidRPr="00054F7A">
        <w:rPr>
          <w:rStyle w:val="libBold2Char"/>
          <w:rFonts w:hint="cs"/>
          <w:rtl/>
        </w:rPr>
        <w:t xml:space="preserve"> - </w:t>
      </w:r>
      <w:r>
        <w:rPr>
          <w:rtl/>
        </w:rPr>
        <w:t>أخبرني الشيخ أبو علي الحسن بن محمّد بن الحسن الطوسي بقراءتي</w:t>
      </w:r>
      <w:r w:rsidR="00A07D50">
        <w:rPr>
          <w:rtl/>
        </w:rPr>
        <w:t xml:space="preserve"> </w:t>
      </w:r>
      <w:r>
        <w:rPr>
          <w:rtl/>
        </w:rPr>
        <w:t xml:space="preserve">عليه في مشهد مولانا أمير المؤمنين علي بن أبي طالب </w:t>
      </w:r>
      <w:r w:rsidR="00054F7A" w:rsidRPr="00054F7A">
        <w:rPr>
          <w:rStyle w:val="libAlaemChar"/>
          <w:rFonts w:hint="cs"/>
          <w:rtl/>
        </w:rPr>
        <w:t>عليه‌السلام</w:t>
      </w:r>
      <w:r>
        <w:rPr>
          <w:rtl/>
        </w:rPr>
        <w:t xml:space="preserve"> في شهر رمضان سنة</w:t>
      </w:r>
      <w:r w:rsidR="00A07D50">
        <w:rPr>
          <w:rtl/>
        </w:rPr>
        <w:t xml:space="preserve"> </w:t>
      </w:r>
    </w:p>
    <w:p w:rsidR="0077176E" w:rsidRPr="00BE4AE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ضرره.</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من.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الأمالي</w:t>
            </w:r>
            <w:r w:rsidR="00054F7A">
              <w:rPr>
                <w:rtl/>
              </w:rPr>
              <w:t>:</w:t>
            </w:r>
            <w:r>
              <w:rPr>
                <w:rtl/>
              </w:rPr>
              <w:t xml:space="preserve"> العافية.</w:t>
            </w:r>
          </w:p>
        </w:tc>
        <w:tc>
          <w:tcPr>
            <w:tcW w:w="2500" w:type="pct"/>
          </w:tcPr>
          <w:p w:rsidR="0077176E" w:rsidRDefault="0077176E" w:rsidP="00054F7A">
            <w:pPr>
              <w:pStyle w:val="libFootnote0"/>
              <w:rPr>
                <w:rtl/>
              </w:rPr>
            </w:pPr>
            <w:r>
              <w:rPr>
                <w:rtl/>
              </w:rPr>
              <w:t>(4) في « ط »</w:t>
            </w:r>
            <w:r w:rsidR="00054F7A">
              <w:rPr>
                <w:rtl/>
              </w:rPr>
              <w:t>:</w:t>
            </w:r>
            <w:r>
              <w:rPr>
                <w:rtl/>
              </w:rPr>
              <w:t xml:space="preserve"> القوية.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(5) رواه الشيخ في أماليه 1</w:t>
            </w:r>
            <w:r w:rsidR="00054F7A">
              <w:rPr>
                <w:rtl/>
              </w:rPr>
              <w:t>:</w:t>
            </w:r>
            <w:r>
              <w:rPr>
                <w:rtl/>
              </w:rPr>
              <w:t xml:space="preserve"> 282.</w:t>
            </w:r>
          </w:p>
        </w:tc>
        <w:tc>
          <w:tcPr>
            <w:tcW w:w="2500" w:type="pct"/>
          </w:tcPr>
          <w:p w:rsidR="0077176E" w:rsidRDefault="0077176E" w:rsidP="00054F7A">
            <w:pPr>
              <w:pStyle w:val="libFootnote0"/>
              <w:rPr>
                <w:rtl/>
              </w:rPr>
            </w:pPr>
            <w:r>
              <w:rPr>
                <w:rtl/>
              </w:rPr>
              <w:t>(6) في « م »</w:t>
            </w:r>
            <w:r w:rsidR="00054F7A">
              <w:rPr>
                <w:rtl/>
              </w:rPr>
              <w:t>:</w:t>
            </w:r>
            <w:r>
              <w:rPr>
                <w:rtl/>
              </w:rPr>
              <w:t xml:space="preserve"> بنيشابور.</w:t>
            </w:r>
          </w:p>
        </w:tc>
      </w:tr>
    </w:tbl>
    <w:p w:rsidR="0077176E" w:rsidRDefault="0077176E" w:rsidP="00054F7A">
      <w:pPr>
        <w:pStyle w:val="libFootnote0"/>
        <w:rPr>
          <w:rtl/>
        </w:rPr>
      </w:pPr>
      <w:r>
        <w:rPr>
          <w:rtl/>
        </w:rPr>
        <w:t>(7) مر</w:t>
      </w:r>
      <w:r>
        <w:rPr>
          <w:rFonts w:hint="cs"/>
          <w:rtl/>
        </w:rPr>
        <w:t>ّ</w:t>
      </w:r>
      <w:r>
        <w:rPr>
          <w:rtl/>
        </w:rPr>
        <w:t xml:space="preserve"> في ج 3</w:t>
      </w:r>
      <w:r w:rsidR="00054F7A">
        <w:rPr>
          <w:rtl/>
        </w:rPr>
        <w:t>:</w:t>
      </w:r>
      <w:r>
        <w:rPr>
          <w:rtl/>
        </w:rPr>
        <w:t xml:space="preserve"> الرقم 18 مثله</w:t>
      </w:r>
      <w:r w:rsidR="00054F7A">
        <w:rPr>
          <w:rtl/>
        </w:rPr>
        <w:t>،</w:t>
      </w:r>
      <w:r>
        <w:rPr>
          <w:rtl/>
        </w:rPr>
        <w:t xml:space="preserve"> ويأتي في ج 5</w:t>
      </w:r>
      <w:r w:rsidR="00054F7A">
        <w:rPr>
          <w:rtl/>
        </w:rPr>
        <w:t>:</w:t>
      </w:r>
      <w:r>
        <w:rPr>
          <w:rtl/>
        </w:rPr>
        <w:t xml:space="preserve"> الرقم 4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إحدى عشرة وخمسمائة</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محمّد ( الحسن بن محمّد بن</w:t>
      </w:r>
      <w:r w:rsidR="00A07D50">
        <w:rPr>
          <w:rtl/>
        </w:rPr>
        <w:t xml:space="preserve"> </w:t>
      </w:r>
      <w:r>
        <w:rPr>
          <w:rtl/>
        </w:rPr>
        <w:t xml:space="preserve">يحيى ) </w:t>
      </w:r>
      <w:r w:rsidRPr="00054F7A">
        <w:rPr>
          <w:rStyle w:val="libFootnotenumChar"/>
          <w:rtl/>
        </w:rPr>
        <w:t>(1)</w:t>
      </w:r>
      <w:r>
        <w:rPr>
          <w:rtl/>
        </w:rPr>
        <w:t xml:space="preserve"> الفحام السر من رائي</w:t>
      </w:r>
      <w:r w:rsidR="00054F7A">
        <w:rPr>
          <w:rtl/>
        </w:rPr>
        <w:t>،</w:t>
      </w:r>
      <w:r>
        <w:rPr>
          <w:rtl/>
        </w:rPr>
        <w:t xml:space="preserve"> قال</w:t>
      </w:r>
      <w:r w:rsidR="00054F7A">
        <w:rPr>
          <w:rtl/>
        </w:rPr>
        <w:t>:</w:t>
      </w:r>
      <w:r>
        <w:rPr>
          <w:rtl/>
        </w:rPr>
        <w:t xml:space="preserve"> حدّثنا أبو الحسن محمّد بن أحمد بن</w:t>
      </w:r>
      <w:r w:rsidR="00A07D50">
        <w:rPr>
          <w:rtl/>
        </w:rPr>
        <w:t xml:space="preserve"> </w:t>
      </w:r>
      <w:r>
        <w:rPr>
          <w:rtl/>
        </w:rPr>
        <w:t xml:space="preserve">عبيدالله </w:t>
      </w:r>
      <w:r w:rsidRPr="00054F7A">
        <w:rPr>
          <w:rStyle w:val="libFootnotenumChar"/>
          <w:rtl/>
        </w:rPr>
        <w:t>(2)</w:t>
      </w:r>
      <w:r>
        <w:rPr>
          <w:rtl/>
        </w:rPr>
        <w:t xml:space="preserve"> المنصوري</w:t>
      </w:r>
      <w:r w:rsidR="00054F7A">
        <w:rPr>
          <w:rtl/>
        </w:rPr>
        <w:t>،</w:t>
      </w:r>
      <w:r>
        <w:rPr>
          <w:rtl/>
        </w:rPr>
        <w:t xml:space="preserve"> قال</w:t>
      </w:r>
      <w:r w:rsidR="00054F7A">
        <w:rPr>
          <w:rtl/>
        </w:rPr>
        <w:t>:</w:t>
      </w:r>
      <w:r>
        <w:rPr>
          <w:rtl/>
        </w:rPr>
        <w:t xml:space="preserve"> حدّثنا عم أبي أبو موسى </w:t>
      </w:r>
      <w:r w:rsidRPr="00054F7A">
        <w:rPr>
          <w:rStyle w:val="libFootnotenumChar"/>
          <w:rtl/>
        </w:rPr>
        <w:t>(3)</w:t>
      </w:r>
      <w:r>
        <w:rPr>
          <w:rtl/>
        </w:rPr>
        <w:t xml:space="preserve"> عيسى بن أحمد بن</w:t>
      </w:r>
      <w:r w:rsidR="00A07D50">
        <w:rPr>
          <w:rtl/>
        </w:rPr>
        <w:t xml:space="preserve"> </w:t>
      </w:r>
      <w:r>
        <w:rPr>
          <w:rtl/>
        </w:rPr>
        <w:t xml:space="preserve">عيسى بن المنصور </w:t>
      </w:r>
      <w:r w:rsidRPr="00054F7A">
        <w:rPr>
          <w:rStyle w:val="libFootnotenumChar"/>
          <w:rtl/>
        </w:rPr>
        <w:t>(4)</w:t>
      </w:r>
      <w:r>
        <w:rPr>
          <w:rtl/>
        </w:rPr>
        <w:t xml:space="preserve"> قال</w:t>
      </w:r>
      <w:r w:rsidR="00054F7A">
        <w:rPr>
          <w:rtl/>
        </w:rPr>
        <w:t>:</w:t>
      </w:r>
    </w:p>
    <w:p w:rsidR="0077176E" w:rsidRDefault="0077176E" w:rsidP="000605B2">
      <w:pPr>
        <w:pStyle w:val="libNormal"/>
        <w:rPr>
          <w:rtl/>
        </w:rPr>
      </w:pPr>
      <w:r>
        <w:rPr>
          <w:rtl/>
        </w:rPr>
        <w:t>« كنت خدنا</w:t>
      </w:r>
      <w:r>
        <w:rPr>
          <w:rFonts w:hint="cs"/>
          <w:rtl/>
        </w:rPr>
        <w:t>ً</w:t>
      </w:r>
      <w:r>
        <w:rPr>
          <w:rtl/>
        </w:rPr>
        <w:t xml:space="preserve"> للامام علي بن محمّد </w:t>
      </w:r>
      <w:r w:rsidR="00054F7A" w:rsidRPr="00054F7A">
        <w:rPr>
          <w:rStyle w:val="libAlaemChar"/>
          <w:rFonts w:hint="cs"/>
          <w:rtl/>
        </w:rPr>
        <w:t>عليه‌السلام</w:t>
      </w:r>
      <w:r>
        <w:rPr>
          <w:rtl/>
        </w:rPr>
        <w:t xml:space="preserve"> وكان يروي عنه كثيراً</w:t>
      </w:r>
      <w:r w:rsidR="00054F7A">
        <w:rPr>
          <w:rtl/>
        </w:rPr>
        <w:t>،</w:t>
      </w:r>
      <w:r>
        <w:rPr>
          <w:rtl/>
        </w:rPr>
        <w:t xml:space="preserve"> من ذلك </w:t>
      </w:r>
      <w:r>
        <w:rPr>
          <w:rFonts w:hint="cs"/>
          <w:rtl/>
        </w:rPr>
        <w:t>ا</w:t>
      </w:r>
      <w:r>
        <w:rPr>
          <w:rtl/>
        </w:rPr>
        <w:t>نّه</w:t>
      </w:r>
      <w:r w:rsidR="00A07D50">
        <w:rPr>
          <w:rtl/>
        </w:rPr>
        <w:t xml:space="preserve"> </w:t>
      </w:r>
      <w:r>
        <w:rPr>
          <w:rtl/>
        </w:rPr>
        <w:t xml:space="preserve">قال </w:t>
      </w:r>
      <w:r w:rsidRPr="00054F7A">
        <w:rPr>
          <w:rStyle w:val="libFootnotenumChar"/>
          <w:rtl/>
        </w:rPr>
        <w:t>(5)</w:t>
      </w:r>
      <w:r w:rsidR="00054F7A">
        <w:rPr>
          <w:rtl/>
        </w:rPr>
        <w:t>:</w:t>
      </w:r>
    </w:p>
    <w:p w:rsidR="0077176E" w:rsidRDefault="0077176E" w:rsidP="000605B2">
      <w:pPr>
        <w:pStyle w:val="libNormal"/>
        <w:rPr>
          <w:rtl/>
        </w:rPr>
      </w:pPr>
      <w:r>
        <w:rPr>
          <w:rtl/>
        </w:rPr>
        <w:t>حد</w:t>
      </w:r>
      <w:r>
        <w:rPr>
          <w:rFonts w:hint="cs"/>
          <w:rtl/>
        </w:rPr>
        <w:t>ّ</w:t>
      </w:r>
      <w:r>
        <w:rPr>
          <w:rtl/>
        </w:rPr>
        <w:t xml:space="preserve">ثنا الامام [ علي بن محمّد ] </w:t>
      </w:r>
      <w:r w:rsidRPr="00054F7A">
        <w:rPr>
          <w:rStyle w:val="libFootnotenumChar"/>
          <w:rtl/>
        </w:rPr>
        <w:t>(6)</w:t>
      </w:r>
      <w:r>
        <w:rPr>
          <w:rtl/>
        </w:rPr>
        <w:t xml:space="preserve">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sidR="00A07D50">
        <w:rPr>
          <w:rtl/>
        </w:rPr>
        <w:t xml:space="preserve"> </w:t>
      </w:r>
      <w:r>
        <w:rPr>
          <w:rtl/>
        </w:rPr>
        <w:t>حدّثني أبي علي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Pr>
          <w:rtl/>
        </w:rPr>
        <w:t xml:space="preserve"> حدّثني أبي</w:t>
      </w:r>
      <w:r w:rsidR="00A07D50">
        <w:rPr>
          <w:rtl/>
        </w:rPr>
        <w:t xml:space="preserve"> </w:t>
      </w:r>
      <w:r>
        <w:rPr>
          <w:rtl/>
        </w:rPr>
        <w:t>جعفر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 علي بن</w:t>
      </w:r>
      <w:r w:rsidR="00A07D50">
        <w:rPr>
          <w:rtl/>
        </w:rPr>
        <w:t xml:space="preserve"> </w:t>
      </w:r>
      <w:r>
        <w:rPr>
          <w:rtl/>
        </w:rPr>
        <w:t>الحسين</w:t>
      </w:r>
      <w:r w:rsidR="00054F7A">
        <w:rPr>
          <w:rtl/>
        </w:rPr>
        <w:t>،</w:t>
      </w:r>
      <w:r>
        <w:rPr>
          <w:rtl/>
        </w:rPr>
        <w:t xml:space="preserve"> قال حدثني ابي الحسين بن عليّ</w:t>
      </w:r>
      <w:r w:rsidR="00054F7A">
        <w:rPr>
          <w:rtl/>
        </w:rPr>
        <w:t>،</w:t>
      </w:r>
      <w:r>
        <w:rPr>
          <w:rtl/>
        </w:rPr>
        <w:t xml:space="preserve"> قال</w:t>
      </w:r>
      <w:r w:rsidR="00054F7A">
        <w:rPr>
          <w:rtl/>
        </w:rPr>
        <w:t>:</w:t>
      </w:r>
      <w:r>
        <w:rPr>
          <w:rtl/>
        </w:rPr>
        <w:t xml:space="preserve"> حدثني ابي أمير المؤمنين</w:t>
      </w:r>
      <w:r w:rsidR="00A07D50">
        <w:rPr>
          <w:rtl/>
        </w:rPr>
        <w:t xml:space="preserve"> </w:t>
      </w:r>
      <w:r>
        <w:rPr>
          <w:rtl/>
        </w:rPr>
        <w:t>علي بن أبي طالب صلوات الله عليهم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 لي ] </w:t>
      </w:r>
      <w:r w:rsidRPr="00054F7A">
        <w:rPr>
          <w:rStyle w:val="libFootnotenumChar"/>
          <w:rtl/>
        </w:rPr>
        <w:t>(7)</w:t>
      </w:r>
      <w:r>
        <w:rPr>
          <w:rtl/>
        </w:rPr>
        <w:t xml:space="preserve"> وإلا</w:t>
      </w:r>
      <w:r>
        <w:rPr>
          <w:rFonts w:hint="cs"/>
          <w:rtl/>
        </w:rPr>
        <w:t>ّ</w:t>
      </w:r>
      <w:r>
        <w:rPr>
          <w:rtl/>
        </w:rPr>
        <w:t xml:space="preserve"> صمتا</w:t>
      </w:r>
      <w:r w:rsidR="00054F7A">
        <w:rPr>
          <w:rtl/>
        </w:rPr>
        <w:t>:</w:t>
      </w:r>
      <w:r w:rsidR="00A07D50">
        <w:rPr>
          <w:rtl/>
        </w:rPr>
        <w:t xml:space="preserve"> </w:t>
      </w:r>
      <w:r>
        <w:rPr>
          <w:rtl/>
        </w:rPr>
        <w:t>ياعلي محب</w:t>
      </w:r>
      <w:r>
        <w:rPr>
          <w:rFonts w:hint="cs"/>
          <w:rtl/>
        </w:rPr>
        <w:t>ّ</w:t>
      </w:r>
      <w:r>
        <w:rPr>
          <w:rtl/>
        </w:rPr>
        <w:t>ك محب</w:t>
      </w:r>
      <w:r>
        <w:rPr>
          <w:rFonts w:hint="cs"/>
          <w:rtl/>
        </w:rPr>
        <w:t>ّ</w:t>
      </w:r>
      <w:r>
        <w:rPr>
          <w:rtl/>
        </w:rPr>
        <w:t xml:space="preserve">ي ومبغضك مبغضي » </w:t>
      </w:r>
      <w:r w:rsidRPr="00054F7A">
        <w:rPr>
          <w:rStyle w:val="libFootnotenumChar"/>
          <w:rtl/>
        </w:rPr>
        <w:t>(8)</w:t>
      </w:r>
      <w:r>
        <w:rPr>
          <w:rtl/>
        </w:rPr>
        <w:t>.</w:t>
      </w:r>
    </w:p>
    <w:p w:rsidR="0077176E" w:rsidRDefault="0077176E" w:rsidP="000605B2">
      <w:pPr>
        <w:pStyle w:val="libNormal"/>
        <w:rPr>
          <w:rtl/>
        </w:rPr>
      </w:pPr>
      <w:bookmarkStart w:id="1210" w:name="_Toc252376467"/>
      <w:bookmarkStart w:id="1211" w:name="_Toc284325794"/>
      <w:bookmarkStart w:id="1212" w:name="_Toc284671420"/>
      <w:bookmarkStart w:id="1213" w:name="_Toc286745186"/>
      <w:bookmarkStart w:id="1214" w:name="_Toc297573563"/>
      <w:r w:rsidRPr="00054F7A">
        <w:rPr>
          <w:rStyle w:val="libBold2Char"/>
          <w:rtl/>
        </w:rPr>
        <w:t>35</w:t>
      </w:r>
      <w:bookmarkEnd w:id="1210"/>
      <w:bookmarkEnd w:id="1211"/>
      <w:bookmarkEnd w:id="1212"/>
      <w:bookmarkEnd w:id="1213"/>
      <w:bookmarkEnd w:id="1214"/>
      <w:r w:rsidR="00054F7A" w:rsidRPr="00054F7A">
        <w:rPr>
          <w:rStyle w:val="libBold2Char"/>
          <w:rFonts w:hint="cs"/>
          <w:rtl/>
        </w:rPr>
        <w:t xml:space="preserve"> - </w:t>
      </w:r>
      <w:r>
        <w:rPr>
          <w:rtl/>
        </w:rPr>
        <w:t xml:space="preserve">أخبرنا الشيخ أبو محمّد الحسن بن الحسين بن بابويه </w:t>
      </w:r>
      <w:r w:rsidR="00054F7A" w:rsidRPr="00054F7A">
        <w:rPr>
          <w:rStyle w:val="libAlaemChar"/>
          <w:rFonts w:hint="cs"/>
          <w:rtl/>
        </w:rPr>
        <w:t>رحمهم‌الله</w:t>
      </w:r>
      <w:r w:rsidR="00054F7A">
        <w:rPr>
          <w:rtl/>
        </w:rPr>
        <w:t>،</w:t>
      </w:r>
      <w:r>
        <w:rPr>
          <w:rtl/>
        </w:rPr>
        <w:t xml:space="preserve"> عن عمّه</w:t>
      </w:r>
      <w:r w:rsidR="00A07D50">
        <w:rPr>
          <w:rtl/>
        </w:rPr>
        <w:t xml:space="preserve"> </w:t>
      </w:r>
      <w:r>
        <w:rPr>
          <w:rtl/>
        </w:rPr>
        <w:t>محمّد بن الحسن</w:t>
      </w:r>
      <w:r w:rsidR="00054F7A">
        <w:rPr>
          <w:rtl/>
        </w:rPr>
        <w:t>،</w:t>
      </w:r>
      <w:r>
        <w:rPr>
          <w:rtl/>
        </w:rPr>
        <w:t xml:space="preserve"> عن أبيه الحسن بن الحسين</w:t>
      </w:r>
      <w:r w:rsidR="00054F7A">
        <w:rPr>
          <w:rtl/>
        </w:rPr>
        <w:t>،</w:t>
      </w:r>
      <w:r>
        <w:rPr>
          <w:rtl/>
        </w:rPr>
        <w:t xml:space="preserve"> عن عمّه أبي جعفر محمّد بن</w:t>
      </w:r>
      <w:r w:rsidR="00A07D50">
        <w:rPr>
          <w:rtl/>
        </w:rPr>
        <w:t xml:space="preserve"> </w:t>
      </w:r>
      <w:r>
        <w:rPr>
          <w:rtl/>
        </w:rPr>
        <w:t xml:space="preserve">علي بن الحسين بن بابويه </w:t>
      </w:r>
      <w:r w:rsidR="00054F7A" w:rsidRPr="00054F7A">
        <w:rPr>
          <w:rStyle w:val="libAlaemChar"/>
          <w:rFonts w:hint="cs"/>
          <w:rtl/>
        </w:rPr>
        <w:t>رحمه‌الله</w:t>
      </w:r>
      <w:r>
        <w:rPr>
          <w:rtl/>
        </w:rPr>
        <w:t xml:space="preserve"> </w:t>
      </w:r>
      <w:r w:rsidRPr="00054F7A">
        <w:rPr>
          <w:rStyle w:val="libFootnotenumChar"/>
          <w:rtl/>
        </w:rPr>
        <w:t>(9)</w:t>
      </w:r>
      <w:r w:rsidR="00054F7A">
        <w:rPr>
          <w:rtl/>
        </w:rPr>
        <w:t>،</w:t>
      </w:r>
      <w:r>
        <w:rPr>
          <w:rtl/>
        </w:rPr>
        <w:t xml:space="preserve"> قال</w:t>
      </w:r>
      <w:r w:rsidR="00054F7A">
        <w:rPr>
          <w:rtl/>
        </w:rPr>
        <w:t>:</w:t>
      </w:r>
      <w:r>
        <w:rPr>
          <w:rtl/>
        </w:rPr>
        <w:t xml:space="preserve"> حدّثني سعد بن عبدالله</w:t>
      </w:r>
      <w:r w:rsidR="00054F7A">
        <w:rPr>
          <w:rtl/>
        </w:rPr>
        <w:t>،</w:t>
      </w:r>
      <w:r>
        <w:rPr>
          <w:rtl/>
        </w:rPr>
        <w:t xml:space="preserve"> عن يعقوب بن</w:t>
      </w:r>
      <w:r w:rsidR="00A07D50">
        <w:rPr>
          <w:rtl/>
        </w:rPr>
        <w:t xml:space="preserve"> </w:t>
      </w:r>
      <w:r>
        <w:rPr>
          <w:rtl/>
        </w:rPr>
        <w:t>يزيد</w:t>
      </w:r>
      <w:r w:rsidR="00054F7A">
        <w:rPr>
          <w:rtl/>
        </w:rPr>
        <w:t>،</w:t>
      </w:r>
      <w:r>
        <w:rPr>
          <w:rtl/>
        </w:rPr>
        <w:t xml:space="preserve"> عن محمّد بن أبي عمير</w:t>
      </w:r>
      <w:r w:rsidR="00054F7A">
        <w:rPr>
          <w:rtl/>
        </w:rPr>
        <w:t>،</w:t>
      </w:r>
      <w:r>
        <w:rPr>
          <w:rtl/>
        </w:rPr>
        <w:t xml:space="preserve"> عن صفوان</w:t>
      </w:r>
      <w:r w:rsidR="00054F7A">
        <w:rPr>
          <w:rtl/>
        </w:rPr>
        <w:t>،</w:t>
      </w:r>
      <w:r>
        <w:rPr>
          <w:rtl/>
        </w:rPr>
        <w:t xml:space="preserve"> عن خيثمة الجعفي قال</w:t>
      </w:r>
      <w:r w:rsidR="00054F7A">
        <w:rPr>
          <w:rtl/>
        </w:rPr>
        <w:t>:</w:t>
      </w:r>
    </w:p>
    <w:p w:rsidR="00A07D50" w:rsidRDefault="0077176E" w:rsidP="00A07D50">
      <w:pPr>
        <w:pStyle w:val="libNormal"/>
        <w:rPr>
          <w:rtl/>
        </w:rPr>
      </w:pPr>
      <w:r>
        <w:rPr>
          <w:rtl/>
        </w:rPr>
        <w:t xml:space="preserve">« دخلت على الصادق جعفر بن محمّد </w:t>
      </w:r>
      <w:r w:rsidR="00054F7A" w:rsidRPr="00054F7A">
        <w:rPr>
          <w:rStyle w:val="libAlaemChar"/>
          <w:rFonts w:hint="cs"/>
          <w:rtl/>
        </w:rPr>
        <w:t>عليه‌السلام</w:t>
      </w:r>
      <w:r>
        <w:rPr>
          <w:rtl/>
        </w:rPr>
        <w:t xml:space="preserve"> وأنا ا</w:t>
      </w:r>
      <w:r>
        <w:rPr>
          <w:rFonts w:hint="cs"/>
          <w:rtl/>
        </w:rPr>
        <w:t>ُ</w:t>
      </w:r>
      <w:r>
        <w:rPr>
          <w:rtl/>
        </w:rPr>
        <w:t>ريد الشخوص فقال</w:t>
      </w:r>
      <w:r w:rsidR="00054F7A">
        <w:rPr>
          <w:rtl/>
        </w:rPr>
        <w:t>:</w:t>
      </w:r>
      <w:r>
        <w:rPr>
          <w:rtl/>
        </w:rPr>
        <w:t xml:space="preserve"> ابلغ</w:t>
      </w:r>
      <w:r w:rsidR="00A07D50">
        <w:rPr>
          <w:rtl/>
        </w:rPr>
        <w:t xml:space="preserve"> </w:t>
      </w:r>
      <w:r>
        <w:rPr>
          <w:rtl/>
        </w:rPr>
        <w:t>موالينا السلام</w:t>
      </w:r>
      <w:r w:rsidR="00054F7A">
        <w:rPr>
          <w:rtl/>
        </w:rPr>
        <w:t>،</w:t>
      </w:r>
      <w:r>
        <w:rPr>
          <w:rtl/>
        </w:rPr>
        <w:t xml:space="preserve"> وأوصهم بتقوى الله وأن يعود غنيهم فقيرهم وقويهم ضعيفهم</w:t>
      </w:r>
      <w:r w:rsidR="00054F7A">
        <w:rPr>
          <w:rtl/>
        </w:rPr>
        <w:t>،</w:t>
      </w:r>
      <w:r>
        <w:rPr>
          <w:rtl/>
        </w:rPr>
        <w:t xml:space="preserve"> وأن</w:t>
      </w:r>
      <w:r w:rsidR="00A07D50">
        <w:rPr>
          <w:rtl/>
        </w:rPr>
        <w:t xml:space="preserve"> </w:t>
      </w:r>
      <w:r>
        <w:rPr>
          <w:rtl/>
        </w:rPr>
        <w:t>يعود صحيحهم مريضهم</w:t>
      </w:r>
      <w:r w:rsidR="00054F7A">
        <w:rPr>
          <w:rtl/>
        </w:rPr>
        <w:t>،</w:t>
      </w:r>
      <w:r>
        <w:rPr>
          <w:rtl/>
        </w:rPr>
        <w:t xml:space="preserve"> وأن يشهد حي</w:t>
      </w:r>
      <w:r>
        <w:rPr>
          <w:rFonts w:hint="cs"/>
          <w:rtl/>
        </w:rPr>
        <w:t>ّ</w:t>
      </w:r>
      <w:r>
        <w:rPr>
          <w:rtl/>
        </w:rPr>
        <w:t>هم جنازة مي</w:t>
      </w:r>
      <w:r>
        <w:rPr>
          <w:rFonts w:hint="cs"/>
          <w:rtl/>
        </w:rPr>
        <w:t>ّ</w:t>
      </w:r>
      <w:r>
        <w:rPr>
          <w:rtl/>
        </w:rPr>
        <w:t>تهم</w:t>
      </w:r>
      <w:r w:rsidR="00054F7A">
        <w:rPr>
          <w:rtl/>
        </w:rPr>
        <w:t>،</w:t>
      </w:r>
      <w:r>
        <w:rPr>
          <w:rtl/>
        </w:rPr>
        <w:t xml:space="preserve"> وأن يتلاقوا في بيوتهم</w:t>
      </w:r>
      <w:r w:rsidR="00054F7A">
        <w:rPr>
          <w:rtl/>
        </w:rPr>
        <w:t>،</w:t>
      </w:r>
      <w:r w:rsidR="00A07D50">
        <w:rPr>
          <w:rtl/>
        </w:rPr>
        <w:t xml:space="preserve"> </w:t>
      </w:r>
    </w:p>
    <w:p w:rsidR="0077176E" w:rsidRPr="00EB064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ليس في أمالي الشيخ.</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عبدالله.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 م »</w:t>
            </w:r>
            <w:r w:rsidR="00054F7A">
              <w:rPr>
                <w:rtl/>
              </w:rPr>
              <w:t>:</w:t>
            </w:r>
            <w:r>
              <w:rPr>
                <w:rtl/>
              </w:rPr>
              <w:t xml:space="preserve"> عمر بن موسى.</w:t>
            </w:r>
          </w:p>
        </w:tc>
        <w:tc>
          <w:tcPr>
            <w:tcW w:w="2500" w:type="pct"/>
          </w:tcPr>
          <w:p w:rsidR="0077176E" w:rsidRDefault="0077176E" w:rsidP="00054F7A">
            <w:pPr>
              <w:pStyle w:val="libFootnote0"/>
              <w:rPr>
                <w:rtl/>
              </w:rPr>
            </w:pPr>
            <w:r>
              <w:rPr>
                <w:rtl/>
              </w:rPr>
              <w:t>(4) في « ط »</w:t>
            </w:r>
            <w:r w:rsidR="00054F7A">
              <w:rPr>
                <w:rtl/>
              </w:rPr>
              <w:t>:</w:t>
            </w:r>
            <w:r>
              <w:rPr>
                <w:rtl/>
              </w:rPr>
              <w:t xml:space="preserve"> عيسى المنصوري.</w:t>
            </w:r>
          </w:p>
        </w:tc>
      </w:tr>
    </w:tbl>
    <w:p w:rsidR="0077176E" w:rsidRDefault="0077176E" w:rsidP="00054F7A">
      <w:pPr>
        <w:pStyle w:val="libFootnote0"/>
        <w:rPr>
          <w:rtl/>
        </w:rPr>
      </w:pPr>
      <w:r>
        <w:rPr>
          <w:rtl/>
        </w:rPr>
        <w:t>(5) في « م »</w:t>
      </w:r>
      <w:r w:rsidR="00054F7A">
        <w:rPr>
          <w:rtl/>
        </w:rPr>
        <w:t>:</w:t>
      </w:r>
      <w:r>
        <w:rPr>
          <w:rtl/>
        </w:rPr>
        <w:t xml:space="preserve"> ويروي عنه كثيراً</w:t>
      </w:r>
      <w:r w:rsidR="00054F7A">
        <w:rPr>
          <w:rtl/>
        </w:rPr>
        <w:t>،</w:t>
      </w:r>
      <w:r>
        <w:rPr>
          <w:rtl/>
        </w:rPr>
        <w:t xml:space="preserve"> من ذلك قال</w:t>
      </w:r>
      <w:r w:rsidR="00054F7A">
        <w:rPr>
          <w:rtl/>
        </w:rPr>
        <w:t>،</w:t>
      </w:r>
      <w:r>
        <w:rPr>
          <w:rtl/>
        </w:rPr>
        <w:t xml:space="preserve"> وفي الأمالي</w:t>
      </w:r>
      <w:r w:rsidR="00054F7A">
        <w:rPr>
          <w:rtl/>
        </w:rPr>
        <w:t>:</w:t>
      </w:r>
      <w:r>
        <w:rPr>
          <w:rtl/>
        </w:rPr>
        <w:t xml:space="preserve"> كان يروي منه كثيرا</w:t>
      </w:r>
      <w:r>
        <w:rPr>
          <w:rFonts w:hint="cs"/>
          <w:rtl/>
        </w:rPr>
        <w:t>ً</w:t>
      </w:r>
      <w:r>
        <w:rPr>
          <w:rtl/>
        </w:rPr>
        <w:t>.</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من الأمالي.</w:t>
            </w:r>
          </w:p>
        </w:tc>
        <w:tc>
          <w:tcPr>
            <w:tcW w:w="2500" w:type="pct"/>
          </w:tcPr>
          <w:p w:rsidR="0077176E" w:rsidRDefault="0077176E" w:rsidP="00054F7A">
            <w:pPr>
              <w:pStyle w:val="libFootnote0"/>
              <w:rPr>
                <w:rtl/>
              </w:rPr>
            </w:pPr>
            <w:r>
              <w:rPr>
                <w:rtl/>
              </w:rPr>
              <w:t>(7) من الأمالي.</w:t>
            </w:r>
          </w:p>
        </w:tc>
      </w:tr>
    </w:tbl>
    <w:p w:rsidR="0077176E" w:rsidRDefault="0077176E" w:rsidP="00054F7A">
      <w:pPr>
        <w:pStyle w:val="libFootnote0"/>
        <w:rPr>
          <w:rtl/>
        </w:rPr>
      </w:pPr>
      <w:r>
        <w:rPr>
          <w:rtl/>
        </w:rPr>
        <w:t>(8) رواه الشيخ في أماليه 1</w:t>
      </w:r>
      <w:r w:rsidR="00054F7A">
        <w:rPr>
          <w:rtl/>
        </w:rPr>
        <w:t>:</w:t>
      </w:r>
      <w:r>
        <w:rPr>
          <w:rtl/>
        </w:rPr>
        <w:t xml:space="preserve"> 285 والسي</w:t>
      </w:r>
      <w:r>
        <w:rPr>
          <w:rFonts w:hint="cs"/>
          <w:rtl/>
        </w:rPr>
        <w:t>ّ</w:t>
      </w:r>
      <w:r>
        <w:rPr>
          <w:rtl/>
        </w:rPr>
        <w:t>د ابن طاووس في اليقين</w:t>
      </w:r>
      <w:r w:rsidR="00054F7A">
        <w:rPr>
          <w:rtl/>
        </w:rPr>
        <w:t>:</w:t>
      </w:r>
      <w:r>
        <w:rPr>
          <w:rtl/>
        </w:rPr>
        <w:t xml:space="preserve"> 74.</w:t>
      </w:r>
    </w:p>
    <w:p w:rsidR="0077176E" w:rsidRDefault="0077176E" w:rsidP="00054F7A">
      <w:pPr>
        <w:pStyle w:val="libFootnote0"/>
        <w:rPr>
          <w:rtl/>
        </w:rPr>
      </w:pPr>
      <w:r>
        <w:rPr>
          <w:rtl/>
        </w:rPr>
        <w:t>(9) في البحار</w:t>
      </w:r>
      <w:r w:rsidR="00054F7A">
        <w:rPr>
          <w:rtl/>
        </w:rPr>
        <w:t>:</w:t>
      </w:r>
      <w:r>
        <w:rPr>
          <w:rtl/>
        </w:rPr>
        <w:t xml:space="preserve"> عن عمه محمّد بن الحسن عن أبيه عن عمه أبي جعفر بن بابويه عن أبيه عن سعد.</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فان</w:t>
      </w:r>
      <w:r>
        <w:rPr>
          <w:rFonts w:hint="cs"/>
          <w:rtl/>
        </w:rPr>
        <w:t>ّ</w:t>
      </w:r>
      <w:r>
        <w:rPr>
          <w:rtl/>
        </w:rPr>
        <w:t xml:space="preserve"> لقاء بعضهم بعضا</w:t>
      </w:r>
      <w:r>
        <w:rPr>
          <w:rFonts w:hint="cs"/>
          <w:rtl/>
        </w:rPr>
        <w:t>ً</w:t>
      </w:r>
      <w:r>
        <w:rPr>
          <w:rtl/>
        </w:rPr>
        <w:t xml:space="preserve"> حياة لأمرنا</w:t>
      </w:r>
      <w:r w:rsidR="00054F7A">
        <w:rPr>
          <w:rtl/>
        </w:rPr>
        <w:t>،</w:t>
      </w:r>
      <w:r>
        <w:rPr>
          <w:rtl/>
        </w:rPr>
        <w:t xml:space="preserve"> رحم الله امرءا</w:t>
      </w:r>
      <w:r>
        <w:rPr>
          <w:rFonts w:hint="cs"/>
          <w:rtl/>
        </w:rPr>
        <w:t>ً</w:t>
      </w:r>
      <w:r>
        <w:rPr>
          <w:rtl/>
        </w:rPr>
        <w:t xml:space="preserve"> أحيى</w:t>
      </w:r>
      <w:r>
        <w:rPr>
          <w:rFonts w:hint="cs"/>
          <w:rtl/>
        </w:rPr>
        <w:t>ٰ</w:t>
      </w:r>
      <w:r>
        <w:rPr>
          <w:rtl/>
        </w:rPr>
        <w:t xml:space="preserve"> أمرنا</w:t>
      </w:r>
      <w:r w:rsidR="00054F7A">
        <w:rPr>
          <w:rtl/>
        </w:rPr>
        <w:t>،</w:t>
      </w:r>
      <w:r>
        <w:rPr>
          <w:rtl/>
        </w:rPr>
        <w:t xml:space="preserve"> ياخيثمة إن</w:t>
      </w:r>
      <w:r>
        <w:rPr>
          <w:rFonts w:hint="cs"/>
          <w:rtl/>
        </w:rPr>
        <w:t>ّ</w:t>
      </w:r>
      <w:r>
        <w:rPr>
          <w:rtl/>
        </w:rPr>
        <w:t>ا لا نغني</w:t>
      </w:r>
      <w:r w:rsidR="00A07D50">
        <w:rPr>
          <w:rtl/>
        </w:rPr>
        <w:t xml:space="preserve"> </w:t>
      </w:r>
      <w:r>
        <w:rPr>
          <w:rtl/>
        </w:rPr>
        <w:t>عنكم من الله شيئا</w:t>
      </w:r>
      <w:r>
        <w:rPr>
          <w:rFonts w:hint="cs"/>
          <w:rtl/>
        </w:rPr>
        <w:t>ً</w:t>
      </w:r>
      <w:r>
        <w:rPr>
          <w:rtl/>
        </w:rPr>
        <w:t xml:space="preserve"> إلاّ بالعمل</w:t>
      </w:r>
      <w:r w:rsidR="00054F7A">
        <w:rPr>
          <w:rtl/>
        </w:rPr>
        <w:t>،</w:t>
      </w:r>
      <w:r>
        <w:rPr>
          <w:rtl/>
        </w:rPr>
        <w:t xml:space="preserve"> وان</w:t>
      </w:r>
      <w:r>
        <w:rPr>
          <w:rFonts w:hint="cs"/>
          <w:rtl/>
        </w:rPr>
        <w:t>ّ</w:t>
      </w:r>
      <w:r>
        <w:rPr>
          <w:rtl/>
        </w:rPr>
        <w:t xml:space="preserve"> ولايتنا لا تنال إلاّ بالورع</w:t>
      </w:r>
      <w:r w:rsidR="00054F7A">
        <w:rPr>
          <w:rtl/>
        </w:rPr>
        <w:t>،</w:t>
      </w:r>
      <w:r>
        <w:rPr>
          <w:rtl/>
        </w:rPr>
        <w:t xml:space="preserve"> وان</w:t>
      </w:r>
      <w:r>
        <w:rPr>
          <w:rFonts w:hint="cs"/>
          <w:rtl/>
        </w:rPr>
        <w:t>ّ</w:t>
      </w:r>
      <w:r>
        <w:rPr>
          <w:rtl/>
        </w:rPr>
        <w:t xml:space="preserve"> أشد الناس</w:t>
      </w:r>
      <w:r w:rsidR="00A07D50">
        <w:rPr>
          <w:rtl/>
        </w:rPr>
        <w:t xml:space="preserve"> </w:t>
      </w:r>
      <w:r>
        <w:rPr>
          <w:rtl/>
        </w:rPr>
        <w:t>حسرة يوم القيامة من وصف عدلا</w:t>
      </w:r>
      <w:r>
        <w:rPr>
          <w:rFonts w:hint="cs"/>
          <w:rtl/>
        </w:rPr>
        <w:t>ً</w:t>
      </w:r>
      <w:r>
        <w:rPr>
          <w:rtl/>
        </w:rPr>
        <w:t xml:space="preserve"> ثم خالفه </w:t>
      </w:r>
      <w:r w:rsidRPr="00054F7A">
        <w:rPr>
          <w:rStyle w:val="libFootnotenumChar"/>
          <w:rtl/>
        </w:rPr>
        <w:t>(1)</w:t>
      </w:r>
      <w:r>
        <w:rPr>
          <w:rtl/>
        </w:rPr>
        <w:t xml:space="preserve"> إلى غيره » </w:t>
      </w:r>
      <w:r w:rsidRPr="00054F7A">
        <w:rPr>
          <w:rStyle w:val="libFootnotenumChar"/>
          <w:rtl/>
        </w:rPr>
        <w:t>(2)</w:t>
      </w:r>
      <w:r>
        <w:rPr>
          <w:rtl/>
        </w:rPr>
        <w:t>.</w:t>
      </w:r>
    </w:p>
    <w:p w:rsidR="0077176E" w:rsidRDefault="0077176E" w:rsidP="000605B2">
      <w:pPr>
        <w:pStyle w:val="libNormal"/>
        <w:rPr>
          <w:rtl/>
        </w:rPr>
      </w:pPr>
      <w:bookmarkStart w:id="1215" w:name="_Toc252376468"/>
      <w:bookmarkStart w:id="1216" w:name="_Toc284325795"/>
      <w:bookmarkStart w:id="1217" w:name="_Toc284671421"/>
      <w:bookmarkStart w:id="1218" w:name="_Toc286745187"/>
      <w:bookmarkStart w:id="1219" w:name="_Toc297573564"/>
      <w:r w:rsidRPr="00054F7A">
        <w:rPr>
          <w:rStyle w:val="libBold2Char"/>
          <w:rtl/>
        </w:rPr>
        <w:t>36</w:t>
      </w:r>
      <w:bookmarkEnd w:id="1215"/>
      <w:bookmarkEnd w:id="1216"/>
      <w:bookmarkEnd w:id="1217"/>
      <w:bookmarkEnd w:id="1218"/>
      <w:bookmarkEnd w:id="1219"/>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بالموضع</w:t>
      </w:r>
      <w:r w:rsidR="00A07D50">
        <w:rPr>
          <w:rtl/>
        </w:rPr>
        <w:t xml:space="preserve"> </w:t>
      </w:r>
      <w:r>
        <w:rPr>
          <w:rtl/>
        </w:rPr>
        <w:t>والتاريخ المقدم ذكرهما</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محمّد الحسن بن يحيى الفحام</w:t>
      </w:r>
      <w:r w:rsidR="00054F7A">
        <w:rPr>
          <w:rtl/>
        </w:rPr>
        <w:t>،</w:t>
      </w:r>
      <w:r w:rsidR="00A07D50">
        <w:rPr>
          <w:rtl/>
        </w:rPr>
        <w:t xml:space="preserve"> </w:t>
      </w:r>
      <w:r>
        <w:rPr>
          <w:rtl/>
        </w:rPr>
        <w:t>قال</w:t>
      </w:r>
      <w:r w:rsidR="00054F7A">
        <w:rPr>
          <w:rtl/>
        </w:rPr>
        <w:t>:</w:t>
      </w:r>
      <w:r>
        <w:rPr>
          <w:rtl/>
        </w:rPr>
        <w:t xml:space="preserve"> حدّثنا أبو الحسن محمّد بن أحمد بن عبيدالله المنصوري</w:t>
      </w:r>
      <w:r w:rsidR="00054F7A">
        <w:rPr>
          <w:rtl/>
        </w:rPr>
        <w:t>،</w:t>
      </w:r>
      <w:r>
        <w:rPr>
          <w:rtl/>
        </w:rPr>
        <w:t xml:space="preserve"> قال</w:t>
      </w:r>
      <w:r w:rsidR="00054F7A">
        <w:rPr>
          <w:rtl/>
        </w:rPr>
        <w:t>:</w:t>
      </w:r>
      <w:r>
        <w:rPr>
          <w:rtl/>
        </w:rPr>
        <w:t xml:space="preserve"> حدّثنا عم أبي</w:t>
      </w:r>
      <w:r w:rsidR="00A07D50">
        <w:rPr>
          <w:rtl/>
        </w:rPr>
        <w:t xml:space="preserve"> </w:t>
      </w:r>
      <w:r>
        <w:rPr>
          <w:rtl/>
        </w:rPr>
        <w:t>أبو موسى عيسى بن أحمد بن عيسى بن منصور</w:t>
      </w:r>
      <w:r w:rsidR="00054F7A">
        <w:rPr>
          <w:rtl/>
        </w:rPr>
        <w:t>،</w:t>
      </w:r>
      <w:r>
        <w:rPr>
          <w:rtl/>
        </w:rPr>
        <w:t xml:space="preserve"> قال</w:t>
      </w:r>
      <w:r w:rsidR="00054F7A">
        <w:rPr>
          <w:rtl/>
        </w:rPr>
        <w:t>:</w:t>
      </w:r>
      <w:r>
        <w:rPr>
          <w:rtl/>
        </w:rPr>
        <w:t xml:space="preserve"> كنت خدنا</w:t>
      </w:r>
      <w:r>
        <w:rPr>
          <w:rFonts w:hint="cs"/>
          <w:rtl/>
        </w:rPr>
        <w:t>ً</w:t>
      </w:r>
      <w:r>
        <w:rPr>
          <w:rtl/>
        </w:rPr>
        <w:t xml:space="preserve"> للامام علي بن</w:t>
      </w:r>
      <w:r w:rsidR="00A07D50">
        <w:rPr>
          <w:rtl/>
        </w:rPr>
        <w:t xml:space="preserve"> </w:t>
      </w:r>
      <w:r>
        <w:rPr>
          <w:rtl/>
        </w:rPr>
        <w:t xml:space="preserve">محمّد </w:t>
      </w:r>
      <w:r w:rsidR="00054F7A" w:rsidRPr="00054F7A">
        <w:rPr>
          <w:rStyle w:val="libAlaemChar"/>
          <w:rFonts w:hint="cs"/>
          <w:rtl/>
        </w:rPr>
        <w:t>عليهما‌السلام</w:t>
      </w:r>
      <w:r>
        <w:rPr>
          <w:rtl/>
        </w:rPr>
        <w:t xml:space="preserve"> وكان يروي عنه </w:t>
      </w:r>
      <w:r w:rsidRPr="00054F7A">
        <w:rPr>
          <w:rStyle w:val="libFootnotenumChar"/>
          <w:rtl/>
        </w:rPr>
        <w:t>(3)</w:t>
      </w:r>
      <w:r>
        <w:rPr>
          <w:rtl/>
        </w:rPr>
        <w:t xml:space="preserve"> كثيراً</w:t>
      </w:r>
      <w:r w:rsidR="00054F7A">
        <w:rPr>
          <w:rtl/>
        </w:rPr>
        <w:t>،</w:t>
      </w:r>
      <w:r>
        <w:rPr>
          <w:rtl/>
        </w:rPr>
        <w:t xml:space="preserve"> من ذلك </w:t>
      </w:r>
      <w:r>
        <w:rPr>
          <w:rFonts w:hint="cs"/>
          <w:rtl/>
        </w:rPr>
        <w:t>ا</w:t>
      </w:r>
      <w:r>
        <w:rPr>
          <w:rtl/>
        </w:rPr>
        <w:t>نّه قال</w:t>
      </w:r>
      <w:r w:rsidR="00054F7A">
        <w:rPr>
          <w:rtl/>
        </w:rPr>
        <w:t>:</w:t>
      </w:r>
    </w:p>
    <w:p w:rsidR="0077176E" w:rsidRDefault="0077176E" w:rsidP="000605B2">
      <w:pPr>
        <w:pStyle w:val="libNormal"/>
        <w:rPr>
          <w:rtl/>
        </w:rPr>
      </w:pPr>
      <w:r>
        <w:rPr>
          <w:rtl/>
        </w:rPr>
        <w:t>حد</w:t>
      </w:r>
      <w:r>
        <w:rPr>
          <w:rFonts w:hint="cs"/>
          <w:rtl/>
        </w:rPr>
        <w:t>ّ</w:t>
      </w:r>
      <w:r>
        <w:rPr>
          <w:rtl/>
        </w:rPr>
        <w:t>ثنا الإمام علي بن محمّد</w:t>
      </w:r>
      <w:r w:rsidR="00054F7A">
        <w:rPr>
          <w:rtl/>
        </w:rPr>
        <w:t>،</w:t>
      </w:r>
      <w:r>
        <w:rPr>
          <w:rtl/>
        </w:rPr>
        <w:t xml:space="preserve"> قال</w:t>
      </w:r>
      <w:r w:rsidR="00054F7A">
        <w:rPr>
          <w:rtl/>
        </w:rPr>
        <w:t>:</w:t>
      </w:r>
      <w:r>
        <w:rPr>
          <w:rtl/>
        </w:rPr>
        <w:t xml:space="preserve"> حدّثني أبي محمد بن علي </w:t>
      </w:r>
      <w:r w:rsidR="00054F7A" w:rsidRPr="00054F7A">
        <w:rPr>
          <w:rStyle w:val="libAlaemChar"/>
          <w:rFonts w:hint="cs"/>
          <w:rtl/>
        </w:rPr>
        <w:t>عليهما‌السلام</w:t>
      </w:r>
      <w:r w:rsidR="00054F7A">
        <w:rPr>
          <w:rtl/>
        </w:rPr>
        <w:t>،</w:t>
      </w:r>
      <w:r>
        <w:rPr>
          <w:rtl/>
        </w:rPr>
        <w:t xml:space="preserve"> قال</w:t>
      </w:r>
      <w:r w:rsidR="00054F7A">
        <w:rPr>
          <w:rtl/>
        </w:rPr>
        <w:t>:</w:t>
      </w:r>
      <w:r w:rsidR="00A07D50">
        <w:rPr>
          <w:rtl/>
        </w:rPr>
        <w:t xml:space="preserve"> </w:t>
      </w:r>
      <w:r>
        <w:rPr>
          <w:rtl/>
        </w:rPr>
        <w:t>حدّثني أبي علي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Pr>
          <w:rtl/>
        </w:rPr>
        <w:t xml:space="preserve"> حدّثني أبي</w:t>
      </w:r>
      <w:r w:rsidR="00A07D50">
        <w:rPr>
          <w:rtl/>
        </w:rPr>
        <w:t xml:space="preserve"> </w:t>
      </w:r>
      <w:r>
        <w:rPr>
          <w:rtl/>
        </w:rPr>
        <w:t>جعفر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 علي بن</w:t>
      </w:r>
      <w:r w:rsidR="00A07D50">
        <w:rPr>
          <w:rtl/>
        </w:rPr>
        <w:t xml:space="preserve"> </w:t>
      </w:r>
      <w:r>
        <w:rPr>
          <w:rtl/>
        </w:rPr>
        <w:t xml:space="preserve">الحسين </w:t>
      </w:r>
      <w:r w:rsidR="00054F7A" w:rsidRPr="00054F7A">
        <w:rPr>
          <w:rStyle w:val="libAlaemChar"/>
          <w:rFonts w:hint="cs"/>
          <w:rtl/>
        </w:rPr>
        <w:t>عليهما‌السلام</w:t>
      </w:r>
      <w:r w:rsidR="00054F7A">
        <w:rPr>
          <w:rtl/>
        </w:rPr>
        <w:t>،</w:t>
      </w:r>
      <w:r>
        <w:rPr>
          <w:rtl/>
        </w:rPr>
        <w:t xml:space="preserve"> قال</w:t>
      </w:r>
      <w:r w:rsidR="00054F7A">
        <w:rPr>
          <w:rtl/>
        </w:rPr>
        <w:t>:</w:t>
      </w:r>
      <w:r>
        <w:rPr>
          <w:rtl/>
        </w:rPr>
        <w:t xml:space="preserve"> حدّثني أبي الحسين بن علي</w:t>
      </w:r>
      <w:r w:rsidR="00054F7A">
        <w:rPr>
          <w:rtl/>
        </w:rPr>
        <w:t>،</w:t>
      </w:r>
      <w:r>
        <w:rPr>
          <w:rtl/>
        </w:rPr>
        <w:t xml:space="preserve"> قال</w:t>
      </w:r>
      <w:r w:rsidR="00054F7A">
        <w:rPr>
          <w:rtl/>
        </w:rPr>
        <w:t>:</w:t>
      </w:r>
      <w:r>
        <w:rPr>
          <w:rtl/>
        </w:rPr>
        <w:t xml:space="preserve"> حدّثني أبي أمير المؤمنين</w:t>
      </w:r>
      <w:r w:rsidR="00A07D50">
        <w:rPr>
          <w:rtl/>
        </w:rPr>
        <w:t xml:space="preserve"> </w:t>
      </w:r>
      <w:r>
        <w:rPr>
          <w:rtl/>
        </w:rPr>
        <w:t xml:space="preserve">علي بن أبي طالب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أحبوا الله لما </w:t>
      </w:r>
      <w:r w:rsidRPr="00054F7A">
        <w:rPr>
          <w:rStyle w:val="libFootnotenumChar"/>
          <w:rtl/>
        </w:rPr>
        <w:t>(4)</w:t>
      </w:r>
      <w:r>
        <w:rPr>
          <w:rtl/>
        </w:rPr>
        <w:t xml:space="preserve"> يغدوكم به من نعمة</w:t>
      </w:r>
      <w:r w:rsidR="00054F7A">
        <w:rPr>
          <w:rtl/>
        </w:rPr>
        <w:t>،</w:t>
      </w:r>
      <w:r>
        <w:rPr>
          <w:rtl/>
        </w:rPr>
        <w:t xml:space="preserve"> وأحب</w:t>
      </w:r>
      <w:r>
        <w:rPr>
          <w:rFonts w:hint="cs"/>
          <w:rtl/>
        </w:rPr>
        <w:t>ّ</w:t>
      </w:r>
      <w:r>
        <w:rPr>
          <w:rtl/>
        </w:rPr>
        <w:t>وني لحب الله وأحبوا أهل بيتي</w:t>
      </w:r>
      <w:r w:rsidR="00A07D50">
        <w:rPr>
          <w:rtl/>
        </w:rPr>
        <w:t xml:space="preserve"> </w:t>
      </w:r>
      <w:r>
        <w:rPr>
          <w:rtl/>
        </w:rPr>
        <w:t xml:space="preserve">لحبي » </w:t>
      </w:r>
      <w:r w:rsidRPr="00054F7A">
        <w:rPr>
          <w:rStyle w:val="libFootnotenumChar"/>
          <w:rtl/>
        </w:rPr>
        <w:t>(5)</w:t>
      </w:r>
      <w:r>
        <w:rPr>
          <w:rtl/>
        </w:rPr>
        <w:t>.</w:t>
      </w:r>
    </w:p>
    <w:p w:rsidR="00A07D50" w:rsidRDefault="0077176E" w:rsidP="00A07D50">
      <w:pPr>
        <w:pStyle w:val="libNormal"/>
        <w:rPr>
          <w:rtl/>
        </w:rPr>
      </w:pPr>
      <w:bookmarkStart w:id="1220" w:name="_Toc252376469"/>
      <w:bookmarkStart w:id="1221" w:name="_Toc284325796"/>
      <w:bookmarkStart w:id="1222" w:name="_Toc284671422"/>
      <w:bookmarkStart w:id="1223" w:name="_Toc286745188"/>
      <w:bookmarkStart w:id="1224" w:name="_Toc297573565"/>
      <w:r w:rsidRPr="00054F7A">
        <w:rPr>
          <w:rStyle w:val="libBold2Char"/>
          <w:rtl/>
        </w:rPr>
        <w:t>37</w:t>
      </w:r>
      <w:bookmarkEnd w:id="1220"/>
      <w:bookmarkEnd w:id="1221"/>
      <w:bookmarkEnd w:id="1222"/>
      <w:bookmarkEnd w:id="1223"/>
      <w:bookmarkEnd w:id="1224"/>
      <w:r w:rsidR="00054F7A" w:rsidRPr="00054F7A">
        <w:rPr>
          <w:rStyle w:val="libBold2Char"/>
          <w:rFonts w:hint="cs"/>
          <w:rtl/>
        </w:rPr>
        <w:t xml:space="preserve"> - </w:t>
      </w:r>
      <w:r>
        <w:rPr>
          <w:rtl/>
        </w:rPr>
        <w:t>أخبرنا الشيخ أبو محمّد الحسن بن الحسين بن بايويه بقراءتي عليه</w:t>
      </w:r>
      <w:r w:rsidR="00A07D50">
        <w:rPr>
          <w:rtl/>
        </w:rPr>
        <w:t xml:space="preserve"> </w:t>
      </w:r>
      <w:r>
        <w:rPr>
          <w:rtl/>
        </w:rPr>
        <w:t>بالري في ربيع الأو</w:t>
      </w:r>
      <w:r>
        <w:rPr>
          <w:rFonts w:hint="cs"/>
          <w:rtl/>
        </w:rPr>
        <w:t>ّ</w:t>
      </w:r>
      <w:r>
        <w:rPr>
          <w:rtl/>
        </w:rPr>
        <w:t>ل سنة عشرة وخمسمائة</w:t>
      </w:r>
      <w:r w:rsidR="00054F7A">
        <w:rPr>
          <w:rtl/>
        </w:rPr>
        <w:t>،</w:t>
      </w:r>
      <w:r>
        <w:rPr>
          <w:rtl/>
        </w:rPr>
        <w:t xml:space="preserve"> قال</w:t>
      </w:r>
      <w:r w:rsidR="00054F7A">
        <w:rPr>
          <w:rtl/>
        </w:rPr>
        <w:t>:</w:t>
      </w:r>
      <w:r>
        <w:rPr>
          <w:rtl/>
        </w:rPr>
        <w:t xml:space="preserve"> حدّثنا الشيخ السعيد أبو جعفر</w:t>
      </w:r>
      <w:r w:rsidR="00A07D50">
        <w:rPr>
          <w:rtl/>
        </w:rPr>
        <w:t xml:space="preserve"> </w:t>
      </w:r>
      <w:r>
        <w:rPr>
          <w:rtl/>
        </w:rPr>
        <w:t xml:space="preserve">محمّد بن الحسن بن محمّد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أبو عبدالله محمّد بن</w:t>
      </w:r>
      <w:r w:rsidR="00A07D50">
        <w:rPr>
          <w:rtl/>
        </w:rPr>
        <w:t xml:space="preserve"> </w:t>
      </w:r>
      <w:r>
        <w:rPr>
          <w:rtl/>
        </w:rPr>
        <w:t>محمّد بن النعمان</w:t>
      </w:r>
      <w:r w:rsidR="00054F7A">
        <w:rPr>
          <w:rtl/>
        </w:rPr>
        <w:t>،</w:t>
      </w:r>
      <w:r>
        <w:rPr>
          <w:rtl/>
        </w:rPr>
        <w:t xml:space="preserve"> قال</w:t>
      </w:r>
      <w:r w:rsidR="00054F7A">
        <w:rPr>
          <w:rtl/>
        </w:rPr>
        <w:t>:</w:t>
      </w:r>
      <w:r>
        <w:rPr>
          <w:rtl/>
        </w:rPr>
        <w:t xml:space="preserve"> أخبرني أبو الحسن علي بن خالد المراغي</w:t>
      </w:r>
      <w:r w:rsidR="00054F7A">
        <w:rPr>
          <w:rtl/>
        </w:rPr>
        <w:t>،</w:t>
      </w:r>
      <w:r>
        <w:rPr>
          <w:rtl/>
        </w:rPr>
        <w:t xml:space="preserve"> قال</w:t>
      </w:r>
      <w:r w:rsidR="00054F7A">
        <w:rPr>
          <w:rtl/>
        </w:rPr>
        <w:t>:</w:t>
      </w:r>
      <w:r>
        <w:rPr>
          <w:rtl/>
        </w:rPr>
        <w:t xml:space="preserve"> حدّثنا</w:t>
      </w:r>
      <w:r w:rsidR="00A07D50">
        <w:rPr>
          <w:rtl/>
        </w:rPr>
        <w:t xml:space="preserve"> </w:t>
      </w:r>
      <w:r>
        <w:rPr>
          <w:rtl/>
        </w:rPr>
        <w:t>الحسن بن علي بن الحسن الكوفي</w:t>
      </w:r>
      <w:r w:rsidR="00054F7A">
        <w:rPr>
          <w:rtl/>
        </w:rPr>
        <w:t>،</w:t>
      </w:r>
      <w:r>
        <w:rPr>
          <w:rtl/>
        </w:rPr>
        <w:t xml:space="preserve"> قال</w:t>
      </w:r>
      <w:r w:rsidR="00054F7A">
        <w:rPr>
          <w:rtl/>
        </w:rPr>
        <w:t>:</w:t>
      </w:r>
      <w:r>
        <w:rPr>
          <w:rtl/>
        </w:rPr>
        <w:t xml:space="preserve"> حدّثنا إسماعيل بن محمّد المزني</w:t>
      </w:r>
      <w:r w:rsidR="00054F7A">
        <w:rPr>
          <w:rtl/>
        </w:rPr>
        <w:t>،</w:t>
      </w:r>
      <w:r>
        <w:rPr>
          <w:rtl/>
        </w:rPr>
        <w:t xml:space="preserve"> قال</w:t>
      </w:r>
      <w:r w:rsidR="00054F7A">
        <w:rPr>
          <w:rtl/>
        </w:rPr>
        <w:t>:</w:t>
      </w:r>
      <w:r w:rsidR="00A07D50">
        <w:rPr>
          <w:rtl/>
        </w:rPr>
        <w:t xml:space="preserve"> </w:t>
      </w:r>
    </w:p>
    <w:p w:rsidR="0077176E" w:rsidRPr="00F6415F"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يخالفه.</w:t>
      </w:r>
    </w:p>
    <w:p w:rsidR="0077176E" w:rsidRDefault="0077176E" w:rsidP="00054F7A">
      <w:pPr>
        <w:pStyle w:val="libFootnote0"/>
        <w:rPr>
          <w:rtl/>
        </w:rPr>
      </w:pPr>
      <w:r>
        <w:rPr>
          <w:rtl/>
        </w:rPr>
        <w:t>(2) عنه البحار 71</w:t>
      </w:r>
      <w:r w:rsidR="00054F7A">
        <w:rPr>
          <w:rtl/>
        </w:rPr>
        <w:t>:</w:t>
      </w:r>
      <w:r>
        <w:rPr>
          <w:rtl/>
        </w:rPr>
        <w:t xml:space="preserve"> 187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76 مثله.</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في الأمالي</w:t>
            </w:r>
            <w:r w:rsidR="00054F7A">
              <w:rPr>
                <w:rtl/>
              </w:rPr>
              <w:t>:</w:t>
            </w:r>
            <w:r>
              <w:rPr>
                <w:rtl/>
              </w:rPr>
              <w:t xml:space="preserve"> منه.</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بما.</w:t>
            </w:r>
          </w:p>
        </w:tc>
      </w:tr>
    </w:tbl>
    <w:p w:rsidR="0077176E" w:rsidRDefault="0077176E" w:rsidP="00054F7A">
      <w:pPr>
        <w:pStyle w:val="libFootnote0"/>
        <w:rPr>
          <w:rtl/>
        </w:rPr>
      </w:pPr>
      <w:r>
        <w:rPr>
          <w:rtl/>
        </w:rPr>
        <w:t>(5) رواه الشيخ في أماليه 1</w:t>
      </w:r>
      <w:r w:rsidR="00054F7A">
        <w:rPr>
          <w:rtl/>
        </w:rPr>
        <w:t>:</w:t>
      </w:r>
      <w:r>
        <w:rPr>
          <w:rtl/>
        </w:rPr>
        <w:t xml:space="preserve"> 285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43</w:t>
      </w:r>
      <w:r w:rsidR="00054F7A">
        <w:rPr>
          <w:rtl/>
        </w:rPr>
        <w:t>،</w:t>
      </w:r>
      <w:r>
        <w:rPr>
          <w:rtl/>
        </w:rPr>
        <w:t xml:space="preserve"> ويأتي في ج 7</w:t>
      </w:r>
      <w:r w:rsidR="00054F7A">
        <w:rPr>
          <w:rtl/>
        </w:rPr>
        <w:t>:</w:t>
      </w:r>
      <w:r>
        <w:rPr>
          <w:rtl/>
        </w:rPr>
        <w:t xml:space="preserve"> الرقم 50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w:t>
      </w:r>
      <w:r>
        <w:rPr>
          <w:rFonts w:hint="cs"/>
          <w:rtl/>
        </w:rPr>
        <w:t>ّ</w:t>
      </w:r>
      <w:r>
        <w:rPr>
          <w:rtl/>
        </w:rPr>
        <w:t xml:space="preserve">ثنا سلام بن أبي عمرة </w:t>
      </w:r>
      <w:r w:rsidRPr="00054F7A">
        <w:rPr>
          <w:rStyle w:val="libFootnotenumChar"/>
          <w:rtl/>
        </w:rPr>
        <w:t>(1)</w:t>
      </w:r>
      <w:r>
        <w:rPr>
          <w:rtl/>
        </w:rPr>
        <w:t xml:space="preserve"> الخراساني</w:t>
      </w:r>
      <w:r w:rsidR="00054F7A">
        <w:rPr>
          <w:rtl/>
        </w:rPr>
        <w:t>،</w:t>
      </w:r>
      <w:r>
        <w:rPr>
          <w:rtl/>
        </w:rPr>
        <w:t xml:space="preserve"> عن سعد بن سعيد</w:t>
      </w:r>
      <w:r w:rsidR="00054F7A">
        <w:rPr>
          <w:rtl/>
        </w:rPr>
        <w:t>،</w:t>
      </w:r>
      <w:r>
        <w:rPr>
          <w:rtl/>
        </w:rPr>
        <w:t xml:space="preserve"> عن يونس بن الحباب</w:t>
      </w:r>
      <w:r w:rsidR="00054F7A">
        <w:rPr>
          <w:rtl/>
        </w:rPr>
        <w:t>،</w:t>
      </w:r>
      <w:r w:rsidR="00A07D50">
        <w:rPr>
          <w:rtl/>
        </w:rPr>
        <w:t xml:space="preserve"> </w:t>
      </w:r>
      <w:r>
        <w:rPr>
          <w:rtl/>
        </w:rPr>
        <w:t xml:space="preserve">عن علي بن الحسين زين العابدين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ما بال أقوام إذا ذكر عندهم آل إبراهيم فرحوا</w:t>
      </w:r>
      <w:r w:rsidR="00A07D50">
        <w:rPr>
          <w:rtl/>
        </w:rPr>
        <w:t xml:space="preserve"> </w:t>
      </w:r>
      <w:r>
        <w:rPr>
          <w:rtl/>
        </w:rPr>
        <w:t>واستبشروا</w:t>
      </w:r>
      <w:r w:rsidR="00054F7A">
        <w:rPr>
          <w:rtl/>
        </w:rPr>
        <w:t>،</w:t>
      </w:r>
      <w:r>
        <w:rPr>
          <w:rtl/>
        </w:rPr>
        <w:t xml:space="preserve"> وإذا ذكر عندهم آل محمّد </w:t>
      </w:r>
      <w:r w:rsidR="00054F7A" w:rsidRPr="00054F7A">
        <w:rPr>
          <w:rStyle w:val="libAlaemChar"/>
          <w:rFonts w:hint="cs"/>
          <w:rtl/>
        </w:rPr>
        <w:t>عليهم‌السلام</w:t>
      </w:r>
      <w:r>
        <w:rPr>
          <w:rtl/>
        </w:rPr>
        <w:t xml:space="preserve"> اشمأزت قلوبهم</w:t>
      </w:r>
      <w:r w:rsidR="00054F7A">
        <w:rPr>
          <w:rtl/>
        </w:rPr>
        <w:t>،</w:t>
      </w:r>
      <w:r>
        <w:rPr>
          <w:rtl/>
        </w:rPr>
        <w:t xml:space="preserve"> والذي نفس محمّد</w:t>
      </w:r>
      <w:r w:rsidR="00A07D50">
        <w:rPr>
          <w:rtl/>
        </w:rPr>
        <w:t xml:space="preserve"> </w:t>
      </w:r>
      <w:r>
        <w:rPr>
          <w:rtl/>
        </w:rPr>
        <w:t>بيده لو أن عبدا</w:t>
      </w:r>
      <w:r>
        <w:rPr>
          <w:rFonts w:hint="cs"/>
          <w:rtl/>
        </w:rPr>
        <w:t>ً</w:t>
      </w:r>
      <w:r>
        <w:rPr>
          <w:rtl/>
        </w:rPr>
        <w:t xml:space="preserve"> جاء يوم القيامة بعمل سبعين نبيا</w:t>
      </w:r>
      <w:r>
        <w:rPr>
          <w:rFonts w:hint="cs"/>
          <w:rtl/>
        </w:rPr>
        <w:t>ً</w:t>
      </w:r>
      <w:r w:rsidR="00054F7A">
        <w:rPr>
          <w:rtl/>
        </w:rPr>
        <w:t>،</w:t>
      </w:r>
      <w:r>
        <w:rPr>
          <w:rtl/>
        </w:rPr>
        <w:t xml:space="preserve"> ما قبل الله ذلك منه حتّى يلقاه</w:t>
      </w:r>
      <w:r w:rsidR="00A07D50">
        <w:rPr>
          <w:rtl/>
        </w:rPr>
        <w:t xml:space="preserve"> </w:t>
      </w:r>
      <w:r>
        <w:rPr>
          <w:rtl/>
        </w:rPr>
        <w:t xml:space="preserve">بولايتي وولاية أهل بيتي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225" w:name="_Toc252376470"/>
      <w:bookmarkStart w:id="1226" w:name="_Toc284325797"/>
      <w:bookmarkStart w:id="1227" w:name="_Toc284671423"/>
      <w:bookmarkStart w:id="1228" w:name="_Toc286745189"/>
      <w:bookmarkStart w:id="1229" w:name="_Toc297573566"/>
      <w:r w:rsidRPr="00054F7A">
        <w:rPr>
          <w:rStyle w:val="libBold2Char"/>
          <w:rtl/>
        </w:rPr>
        <w:t>38</w:t>
      </w:r>
      <w:bookmarkEnd w:id="1225"/>
      <w:bookmarkEnd w:id="1226"/>
      <w:bookmarkEnd w:id="1227"/>
      <w:bookmarkEnd w:id="1228"/>
      <w:bookmarkEnd w:id="1229"/>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بقراءتي</w:t>
      </w:r>
      <w:r w:rsidR="00A07D50">
        <w:rPr>
          <w:rtl/>
        </w:rPr>
        <w:t xml:space="preserve"> </w:t>
      </w:r>
      <w:r>
        <w:rPr>
          <w:rtl/>
        </w:rPr>
        <w:t>عليه في مشهد مولانا أمير المؤمنين علي بن أبي طالب في شهر رمضان سنة</w:t>
      </w:r>
      <w:r w:rsidR="00A07D50">
        <w:rPr>
          <w:rtl/>
        </w:rPr>
        <w:t xml:space="preserve"> </w:t>
      </w:r>
      <w:r>
        <w:rPr>
          <w:rtl/>
        </w:rPr>
        <w:t>إحدى عشرة وخمسمائة</w:t>
      </w:r>
      <w:r w:rsidR="00054F7A">
        <w:rPr>
          <w:rtl/>
        </w:rPr>
        <w:t>،</w:t>
      </w:r>
      <w:r>
        <w:rPr>
          <w:rtl/>
        </w:rPr>
        <w:t xml:space="preserve"> قال</w:t>
      </w:r>
      <w:r w:rsidR="00054F7A">
        <w:rPr>
          <w:rtl/>
        </w:rPr>
        <w:t>:</w:t>
      </w:r>
      <w:r>
        <w:rPr>
          <w:rtl/>
        </w:rPr>
        <w:t xml:space="preserve"> أخبرنا السعيد الوالد أبو جعفر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محمّد الحسن بن محمّد بن يحيى الفحام السامري ببغداد</w:t>
      </w:r>
      <w:r w:rsidR="00054F7A">
        <w:rPr>
          <w:rtl/>
        </w:rPr>
        <w:t>،</w:t>
      </w:r>
      <w:r>
        <w:rPr>
          <w:rtl/>
        </w:rPr>
        <w:t xml:space="preserve"> قال</w:t>
      </w:r>
      <w:r w:rsidR="00054F7A">
        <w:rPr>
          <w:rtl/>
        </w:rPr>
        <w:t>:</w:t>
      </w:r>
      <w:r>
        <w:rPr>
          <w:rtl/>
        </w:rPr>
        <w:t xml:space="preserve"> حدّثنا أبو الحسن</w:t>
      </w:r>
      <w:r w:rsidR="00A07D50">
        <w:rPr>
          <w:rtl/>
        </w:rPr>
        <w:t xml:space="preserve"> </w:t>
      </w:r>
      <w:r>
        <w:rPr>
          <w:rtl/>
        </w:rPr>
        <w:t>محمّد بن أحمد بن عبيدالله الهاشمي المنصوري</w:t>
      </w:r>
      <w:r w:rsidR="00054F7A">
        <w:rPr>
          <w:rtl/>
        </w:rPr>
        <w:t>،</w:t>
      </w:r>
      <w:r>
        <w:rPr>
          <w:rtl/>
        </w:rPr>
        <w:t xml:space="preserve"> قال</w:t>
      </w:r>
      <w:r w:rsidR="00054F7A">
        <w:rPr>
          <w:rtl/>
        </w:rPr>
        <w:t>:</w:t>
      </w:r>
      <w:r>
        <w:rPr>
          <w:rtl/>
        </w:rPr>
        <w:t xml:space="preserve"> حدّثني عم</w:t>
      </w:r>
      <w:r>
        <w:rPr>
          <w:rFonts w:hint="cs"/>
          <w:rtl/>
        </w:rPr>
        <w:t>ّ</w:t>
      </w:r>
      <w:r>
        <w:rPr>
          <w:rtl/>
        </w:rPr>
        <w:t xml:space="preserve"> أبي أبو موسى</w:t>
      </w:r>
      <w:r w:rsidR="00A07D50">
        <w:rPr>
          <w:rtl/>
        </w:rPr>
        <w:t xml:space="preserve"> </w:t>
      </w:r>
      <w:r>
        <w:rPr>
          <w:rtl/>
        </w:rPr>
        <w:t>عيسى بن أحمد بن عيسى المنصوري</w:t>
      </w:r>
      <w:r w:rsidR="00054F7A">
        <w:rPr>
          <w:rtl/>
        </w:rPr>
        <w:t>،</w:t>
      </w:r>
      <w:r>
        <w:rPr>
          <w:rtl/>
        </w:rPr>
        <w:t xml:space="preserve"> قال</w:t>
      </w:r>
      <w:r w:rsidR="00054F7A">
        <w:rPr>
          <w:rtl/>
        </w:rPr>
        <w:t>:</w:t>
      </w:r>
      <w:r>
        <w:rPr>
          <w:rtl/>
        </w:rPr>
        <w:t xml:space="preserve"> حدّثنا الامام علي بن محمّد</w:t>
      </w:r>
      <w:r w:rsidR="00A07D50">
        <w:rPr>
          <w:rtl/>
        </w:rPr>
        <w:t xml:space="preserve"> </w:t>
      </w:r>
      <w:r>
        <w:rPr>
          <w:rtl/>
        </w:rPr>
        <w:t>العسكري</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 علي بن موسى</w:t>
      </w:r>
      <w:r w:rsidR="00054F7A">
        <w:rPr>
          <w:rtl/>
        </w:rPr>
        <w:t>،</w:t>
      </w:r>
      <w:r>
        <w:rPr>
          <w:rtl/>
        </w:rPr>
        <w:t xml:space="preserve"> قال</w:t>
      </w:r>
      <w:r w:rsidR="00054F7A">
        <w:rPr>
          <w:rtl/>
        </w:rPr>
        <w:t>:</w:t>
      </w:r>
      <w:r w:rsidR="00A07D50">
        <w:rPr>
          <w:rtl/>
        </w:rPr>
        <w:t xml:space="preserve"> </w:t>
      </w:r>
      <w:r>
        <w:rPr>
          <w:rtl/>
        </w:rPr>
        <w:t>حدّثني أبي موسى بن جعفر</w:t>
      </w:r>
      <w:r w:rsidR="00054F7A">
        <w:rPr>
          <w:rtl/>
        </w:rPr>
        <w:t>،</w:t>
      </w:r>
      <w:r>
        <w:rPr>
          <w:rtl/>
        </w:rPr>
        <w:t xml:space="preserve"> قال</w:t>
      </w:r>
      <w:r w:rsidR="00054F7A">
        <w:rPr>
          <w:rtl/>
        </w:rPr>
        <w:t>:</w:t>
      </w:r>
      <w:r>
        <w:rPr>
          <w:rtl/>
        </w:rPr>
        <w:t xml:space="preserve"> حدّثني أبي الصادق جعفر بن محمّد</w:t>
      </w:r>
      <w:r w:rsidR="00054F7A">
        <w:rPr>
          <w:rtl/>
        </w:rPr>
        <w:t>،</w:t>
      </w:r>
      <w:r>
        <w:rPr>
          <w:rtl/>
        </w:rPr>
        <w:t xml:space="preserve"> عن أبيه</w:t>
      </w:r>
      <w:r w:rsidR="00054F7A">
        <w:rPr>
          <w:rtl/>
        </w:rPr>
        <w:t>،</w:t>
      </w:r>
      <w:r w:rsidR="00A07D50">
        <w:rPr>
          <w:rtl/>
        </w:rPr>
        <w:t xml:space="preserve"> </w:t>
      </w:r>
      <w:r>
        <w:rPr>
          <w:rtl/>
        </w:rPr>
        <w:t>عن جابر قال</w:t>
      </w:r>
      <w:r w:rsidR="00054F7A">
        <w:rPr>
          <w:rtl/>
        </w:rPr>
        <w:t>:</w:t>
      </w:r>
      <w:r>
        <w:rPr>
          <w:rtl/>
        </w:rPr>
        <w:t xml:space="preserve"> أبو محمّد بن الفحام</w:t>
      </w:r>
      <w:r w:rsidR="00054F7A">
        <w:rPr>
          <w:rtl/>
        </w:rPr>
        <w:t>:</w:t>
      </w:r>
      <w:r>
        <w:rPr>
          <w:rtl/>
        </w:rPr>
        <w:t xml:space="preserve"> وحد</w:t>
      </w:r>
      <w:r>
        <w:rPr>
          <w:rFonts w:hint="cs"/>
          <w:rtl/>
        </w:rPr>
        <w:t>ّ</w:t>
      </w:r>
      <w:r>
        <w:rPr>
          <w:rtl/>
        </w:rPr>
        <w:t>ثني عمي عمر بن يحيى</w:t>
      </w:r>
      <w:r w:rsidR="00054F7A">
        <w:rPr>
          <w:rtl/>
        </w:rPr>
        <w:t>،</w:t>
      </w:r>
      <w:r>
        <w:rPr>
          <w:rtl/>
        </w:rPr>
        <w:t xml:space="preserve"> قال</w:t>
      </w:r>
      <w:r w:rsidR="00054F7A">
        <w:rPr>
          <w:rtl/>
        </w:rPr>
        <w:t>:</w:t>
      </w:r>
      <w:r>
        <w:rPr>
          <w:rtl/>
        </w:rPr>
        <w:t xml:space="preserve"> حدّثني</w:t>
      </w:r>
      <w:r w:rsidR="00A07D50">
        <w:rPr>
          <w:rtl/>
        </w:rPr>
        <w:t xml:space="preserve"> </w:t>
      </w:r>
      <w:r>
        <w:rPr>
          <w:rtl/>
        </w:rPr>
        <w:t>إبراهيم بن عبدالله البلخي</w:t>
      </w:r>
      <w:r w:rsidR="00054F7A">
        <w:rPr>
          <w:rtl/>
        </w:rPr>
        <w:t>،</w:t>
      </w:r>
      <w:r>
        <w:rPr>
          <w:rtl/>
        </w:rPr>
        <w:t xml:space="preserve"> قال</w:t>
      </w:r>
      <w:r w:rsidR="00054F7A">
        <w:rPr>
          <w:rtl/>
        </w:rPr>
        <w:t>:</w:t>
      </w:r>
      <w:r>
        <w:rPr>
          <w:rtl/>
        </w:rPr>
        <w:t xml:space="preserve"> حدّثنا أبو عاصم الضحاك بن مخلد النبيل</w:t>
      </w:r>
      <w:r w:rsidR="00054F7A">
        <w:rPr>
          <w:rtl/>
        </w:rPr>
        <w:t>،</w:t>
      </w:r>
      <w:r>
        <w:rPr>
          <w:rtl/>
        </w:rPr>
        <w:t xml:space="preserve"> قال</w:t>
      </w:r>
      <w:r w:rsidR="00054F7A">
        <w:rPr>
          <w:rtl/>
        </w:rPr>
        <w:t>:</w:t>
      </w:r>
    </w:p>
    <w:p w:rsidR="00A07D50" w:rsidRDefault="0077176E" w:rsidP="00A07D50">
      <w:pPr>
        <w:pStyle w:val="libNormal"/>
        <w:rPr>
          <w:rtl/>
        </w:rPr>
      </w:pPr>
      <w:r>
        <w:rPr>
          <w:rtl/>
        </w:rPr>
        <w:t xml:space="preserve">« سمعت الصادق </w:t>
      </w:r>
      <w:r w:rsidR="00054F7A" w:rsidRPr="00054F7A">
        <w:rPr>
          <w:rStyle w:val="libAlaemChar"/>
          <w:rFonts w:hint="cs"/>
          <w:rtl/>
        </w:rPr>
        <w:t>عليه‌السلام</w:t>
      </w:r>
      <w:r>
        <w:rPr>
          <w:rtl/>
        </w:rPr>
        <w:t xml:space="preserve"> يقول</w:t>
      </w:r>
      <w:r w:rsidR="00054F7A">
        <w:rPr>
          <w:rtl/>
        </w:rPr>
        <w:t>:</w:t>
      </w:r>
      <w:r>
        <w:rPr>
          <w:rtl/>
        </w:rPr>
        <w:t xml:space="preserve"> حدّثني أبي محمّد بن علي </w:t>
      </w:r>
      <w:r w:rsidR="00054F7A" w:rsidRPr="00054F7A">
        <w:rPr>
          <w:rStyle w:val="libAlaemChar"/>
          <w:rFonts w:hint="cs"/>
          <w:rtl/>
        </w:rPr>
        <w:t>عليهما‌السلام</w:t>
      </w:r>
      <w:r>
        <w:rPr>
          <w:rtl/>
        </w:rPr>
        <w:t xml:space="preserve"> عن جابر بن</w:t>
      </w:r>
      <w:r w:rsidR="00A07D50">
        <w:rPr>
          <w:rtl/>
        </w:rPr>
        <w:t xml:space="preserve"> </w:t>
      </w:r>
      <w:r>
        <w:rPr>
          <w:rtl/>
        </w:rPr>
        <w:t>عبدالله قال</w:t>
      </w:r>
      <w:r w:rsidR="00054F7A">
        <w:rPr>
          <w:rtl/>
        </w:rPr>
        <w:t>:</w:t>
      </w:r>
      <w:r>
        <w:rPr>
          <w:rtl/>
        </w:rPr>
        <w:t xml:space="preserve"> كنت عند النبي </w:t>
      </w:r>
      <w:r w:rsidR="00054F7A" w:rsidRPr="00054F7A">
        <w:rPr>
          <w:rStyle w:val="libAlaemChar"/>
          <w:rFonts w:hint="cs"/>
          <w:rtl/>
        </w:rPr>
        <w:t>صلى‌الله‌عليه‌وآله‌وسلم</w:t>
      </w:r>
      <w:r>
        <w:rPr>
          <w:rtl/>
        </w:rPr>
        <w:t xml:space="preserve"> أنا من جانب وعلي أمير المؤمنين من جانب</w:t>
      </w:r>
      <w:r w:rsidR="00054F7A">
        <w:rPr>
          <w:rtl/>
        </w:rPr>
        <w:t>،</w:t>
      </w:r>
      <w:r w:rsidR="00A07D50">
        <w:rPr>
          <w:rtl/>
        </w:rPr>
        <w:t xml:space="preserve"> </w:t>
      </w:r>
      <w:r>
        <w:rPr>
          <w:rtl/>
        </w:rPr>
        <w:t xml:space="preserve">إذ أقبل عمر بن الخطاب ومعه رجل قد تلبب [ به ] </w:t>
      </w:r>
      <w:r w:rsidRPr="00054F7A">
        <w:rPr>
          <w:rStyle w:val="libFootnotenumChar"/>
          <w:rtl/>
        </w:rPr>
        <w:t>(4)</w:t>
      </w:r>
      <w:r w:rsidR="00054F7A">
        <w:rPr>
          <w:rtl/>
        </w:rPr>
        <w:t>،</w:t>
      </w:r>
      <w:r>
        <w:rPr>
          <w:rtl/>
        </w:rPr>
        <w:t xml:space="preserve"> قال</w:t>
      </w:r>
      <w:r w:rsidR="00054F7A">
        <w:rPr>
          <w:rtl/>
        </w:rPr>
        <w:t>:</w:t>
      </w:r>
      <w:r>
        <w:rPr>
          <w:rtl/>
        </w:rPr>
        <w:t xml:space="preserve"> ما باله</w:t>
      </w:r>
      <w:r w:rsidR="00054F7A">
        <w:rPr>
          <w:rFonts w:hint="cs"/>
          <w:rtl/>
        </w:rPr>
        <w:t>؟</w:t>
      </w:r>
      <w:r>
        <w:rPr>
          <w:rtl/>
        </w:rPr>
        <w:t xml:space="preserve"> قال</w:t>
      </w:r>
      <w:r w:rsidR="00054F7A">
        <w:rPr>
          <w:rtl/>
        </w:rPr>
        <w:t>:</w:t>
      </w:r>
      <w:r>
        <w:rPr>
          <w:rtl/>
        </w:rPr>
        <w:t xml:space="preserve"> حكي عنك</w:t>
      </w:r>
      <w:r w:rsidR="00A07D50">
        <w:rPr>
          <w:rtl/>
        </w:rPr>
        <w:t xml:space="preserve"> </w:t>
      </w:r>
      <w:r>
        <w:rPr>
          <w:rtl/>
        </w:rPr>
        <w:t>يارسول الله إنك قلت</w:t>
      </w:r>
      <w:r w:rsidR="00054F7A">
        <w:rPr>
          <w:rtl/>
        </w:rPr>
        <w:t>:</w:t>
      </w:r>
      <w:r>
        <w:rPr>
          <w:rtl/>
        </w:rPr>
        <w:t xml:space="preserve"> من قال لا إله إلاّ الله محمّد رسول الله دخل الجنة</w:t>
      </w:r>
      <w:r w:rsidR="00054F7A">
        <w:rPr>
          <w:rtl/>
        </w:rPr>
        <w:t>،</w:t>
      </w:r>
      <w:r>
        <w:rPr>
          <w:rtl/>
        </w:rPr>
        <w:t xml:space="preserve"> وهذا</w:t>
      </w:r>
      <w:r w:rsidR="00A07D50">
        <w:rPr>
          <w:rtl/>
        </w:rPr>
        <w:t xml:space="preserve"> </w:t>
      </w:r>
      <w:r>
        <w:rPr>
          <w:rtl/>
        </w:rPr>
        <w:t>إذا سمعه الناس فر</w:t>
      </w:r>
      <w:r>
        <w:rPr>
          <w:rFonts w:hint="cs"/>
          <w:rtl/>
        </w:rPr>
        <w:t>ّ</w:t>
      </w:r>
      <w:r>
        <w:rPr>
          <w:rtl/>
        </w:rPr>
        <w:t>طوا في الأعمال</w:t>
      </w:r>
      <w:r w:rsidR="00054F7A">
        <w:rPr>
          <w:rtl/>
        </w:rPr>
        <w:t>،</w:t>
      </w:r>
      <w:r>
        <w:rPr>
          <w:rtl/>
        </w:rPr>
        <w:t xml:space="preserve"> أفأنت قلت ذاك يارسول الله</w:t>
      </w:r>
      <w:r w:rsidR="00054F7A">
        <w:rPr>
          <w:rFonts w:hint="cs"/>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نعم</w:t>
      </w:r>
      <w:r w:rsidR="00A07D50">
        <w:rPr>
          <w:rtl/>
        </w:rPr>
        <w:t xml:space="preserve"> </w:t>
      </w:r>
    </w:p>
    <w:p w:rsidR="0077176E" w:rsidRPr="00A00A8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أبا عمرة.</w:t>
            </w:r>
          </w:p>
        </w:tc>
        <w:tc>
          <w:tcPr>
            <w:tcW w:w="2500" w:type="pct"/>
          </w:tcPr>
          <w:p w:rsidR="0077176E" w:rsidRDefault="0077176E" w:rsidP="00054F7A">
            <w:pPr>
              <w:pStyle w:val="libFootnote0"/>
              <w:rPr>
                <w:rtl/>
              </w:rPr>
            </w:pPr>
            <w:r>
              <w:rPr>
                <w:rtl/>
              </w:rPr>
              <w:t>(2) في « ط »</w:t>
            </w:r>
            <w:r w:rsidR="00054F7A">
              <w:rPr>
                <w:rtl/>
              </w:rPr>
              <w:t>:</w:t>
            </w:r>
            <w:r>
              <w:rPr>
                <w:rtl/>
              </w:rPr>
              <w:t xml:space="preserve"> أهل بيتي عند الله.</w:t>
            </w:r>
          </w:p>
        </w:tc>
      </w:tr>
    </w:tbl>
    <w:p w:rsidR="0077176E" w:rsidRDefault="0077176E" w:rsidP="00054F7A">
      <w:pPr>
        <w:pStyle w:val="libFootnote0"/>
        <w:rPr>
          <w:rtl/>
        </w:rPr>
      </w:pPr>
      <w:r>
        <w:rPr>
          <w:rtl/>
        </w:rPr>
        <w:t>(3) رواه الشيخ في أماليه 1</w:t>
      </w:r>
      <w:r w:rsidR="00054F7A">
        <w:rPr>
          <w:rtl/>
        </w:rPr>
        <w:t>:</w:t>
      </w:r>
      <w:r>
        <w:rPr>
          <w:rtl/>
        </w:rPr>
        <w:t xml:space="preserve"> 140</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85</w:t>
      </w:r>
      <w:r w:rsidR="00054F7A">
        <w:rPr>
          <w:rtl/>
        </w:rPr>
        <w:t>،</w:t>
      </w:r>
      <w:r>
        <w:rPr>
          <w:rtl/>
        </w:rPr>
        <w:t xml:space="preserve"> ويأتي في ج 6</w:t>
      </w:r>
      <w:r w:rsidR="00054F7A">
        <w:rPr>
          <w:rtl/>
        </w:rPr>
        <w:t>:</w:t>
      </w:r>
      <w:r>
        <w:rPr>
          <w:rtl/>
        </w:rPr>
        <w:t xml:space="preserve"> الرقم 27 مثله.</w:t>
      </w:r>
    </w:p>
    <w:p w:rsidR="0077176E" w:rsidRDefault="0077176E" w:rsidP="00054F7A">
      <w:pPr>
        <w:pStyle w:val="libFootnote0"/>
        <w:rPr>
          <w:rtl/>
        </w:rPr>
      </w:pPr>
      <w:r>
        <w:rPr>
          <w:rtl/>
        </w:rPr>
        <w:t>(4)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إذا تمسك بمحب</w:t>
      </w:r>
      <w:r>
        <w:rPr>
          <w:rFonts w:hint="cs"/>
          <w:rtl/>
        </w:rPr>
        <w:t>ّ</w:t>
      </w:r>
      <w:r>
        <w:rPr>
          <w:rtl/>
        </w:rPr>
        <w:t xml:space="preserve">ة هذا وولايته » </w:t>
      </w:r>
      <w:r w:rsidRPr="00054F7A">
        <w:rPr>
          <w:rStyle w:val="libFootnotenumChar"/>
          <w:rtl/>
        </w:rPr>
        <w:t>(1)</w:t>
      </w:r>
      <w:r>
        <w:rPr>
          <w:rtl/>
        </w:rPr>
        <w:t>.</w:t>
      </w:r>
    </w:p>
    <w:p w:rsidR="0077176E" w:rsidRDefault="0077176E" w:rsidP="000605B2">
      <w:pPr>
        <w:pStyle w:val="libNormal"/>
        <w:rPr>
          <w:rtl/>
        </w:rPr>
      </w:pPr>
      <w:bookmarkStart w:id="1230" w:name="_Toc252376471"/>
      <w:bookmarkStart w:id="1231" w:name="_Toc284325798"/>
      <w:bookmarkStart w:id="1232" w:name="_Toc284671424"/>
      <w:bookmarkStart w:id="1233" w:name="_Toc286745190"/>
      <w:bookmarkStart w:id="1234" w:name="_Toc297573567"/>
      <w:r w:rsidRPr="00054F7A">
        <w:rPr>
          <w:rStyle w:val="libBold2Char"/>
          <w:rtl/>
        </w:rPr>
        <w:t>39</w:t>
      </w:r>
      <w:bookmarkEnd w:id="1230"/>
      <w:bookmarkEnd w:id="1231"/>
      <w:bookmarkEnd w:id="1232"/>
      <w:bookmarkEnd w:id="1233"/>
      <w:bookmarkEnd w:id="1234"/>
      <w:r w:rsidR="00054F7A" w:rsidRPr="00054F7A">
        <w:rPr>
          <w:rStyle w:val="libBold2Char"/>
          <w:rFonts w:hint="cs"/>
          <w:rtl/>
        </w:rPr>
        <w:t xml:space="preserve"> - </w:t>
      </w:r>
      <w:r>
        <w:rPr>
          <w:rtl/>
        </w:rPr>
        <w:t>أخبرنا الشيخ أبو محمّد الحسن بن الحسين بن بابويه بقراءتي عليه</w:t>
      </w:r>
      <w:r w:rsidR="00A07D50">
        <w:rPr>
          <w:rtl/>
        </w:rPr>
        <w:t xml:space="preserve"> </w:t>
      </w:r>
      <w:r>
        <w:rPr>
          <w:rtl/>
        </w:rPr>
        <w:t>بالري سنة عشرة وخمسمائة</w:t>
      </w:r>
      <w:r w:rsidR="00054F7A">
        <w:rPr>
          <w:rtl/>
        </w:rPr>
        <w:t>،</w:t>
      </w:r>
      <w:r>
        <w:rPr>
          <w:rtl/>
        </w:rPr>
        <w:t xml:space="preserve"> قال</w:t>
      </w:r>
      <w:r w:rsidR="00054F7A">
        <w:rPr>
          <w:rtl/>
        </w:rPr>
        <w:t>:</w:t>
      </w:r>
      <w:r>
        <w:rPr>
          <w:rtl/>
        </w:rPr>
        <w:t xml:space="preserve"> حدّثنا الشيخ أبو جعفر محمّد بن الحسن بن</w:t>
      </w:r>
      <w:r w:rsidR="00A07D50">
        <w:rPr>
          <w:rtl/>
        </w:rPr>
        <w:t xml:space="preserve"> </w:t>
      </w:r>
      <w:r>
        <w:rPr>
          <w:rtl/>
        </w:rPr>
        <w:t xml:space="preserve">علي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الشيخ المفيد أبو عبدالله محمّد بن محمّد بن النعمان</w:t>
      </w:r>
      <w:r w:rsidR="00054F7A">
        <w:rPr>
          <w:rtl/>
        </w:rPr>
        <w:t>،</w:t>
      </w:r>
      <w:r w:rsidR="00A07D50">
        <w:rPr>
          <w:rtl/>
        </w:rPr>
        <w:t xml:space="preserve"> </w:t>
      </w:r>
      <w:r>
        <w:rPr>
          <w:rtl/>
        </w:rPr>
        <w:t>قال</w:t>
      </w:r>
      <w:r w:rsidR="00054F7A">
        <w:rPr>
          <w:rtl/>
        </w:rPr>
        <w:t>:</w:t>
      </w:r>
      <w:r>
        <w:rPr>
          <w:rtl/>
        </w:rPr>
        <w:t xml:space="preserve"> أخبرني أبو الحسن أحمد بن محمّد بن الحسن بن الوليد</w:t>
      </w:r>
      <w:r w:rsidR="00054F7A">
        <w:rPr>
          <w:rtl/>
        </w:rPr>
        <w:t>،</w:t>
      </w:r>
      <w:r>
        <w:rPr>
          <w:rtl/>
        </w:rPr>
        <w:t xml:space="preserve"> قال</w:t>
      </w:r>
      <w:r w:rsidR="00054F7A">
        <w:rPr>
          <w:rtl/>
        </w:rPr>
        <w:t>:</w:t>
      </w:r>
      <w:r>
        <w:rPr>
          <w:rtl/>
        </w:rPr>
        <w:t xml:space="preserve"> حدّثني أبي</w:t>
      </w:r>
      <w:r w:rsidR="00054F7A">
        <w:rPr>
          <w:rtl/>
        </w:rPr>
        <w:t>،</w:t>
      </w:r>
      <w:r w:rsidR="00A07D50">
        <w:rPr>
          <w:rtl/>
        </w:rPr>
        <w:t xml:space="preserve"> </w:t>
      </w:r>
      <w:r>
        <w:rPr>
          <w:rtl/>
        </w:rPr>
        <w:t>قال</w:t>
      </w:r>
      <w:r w:rsidR="00054F7A">
        <w:rPr>
          <w:rtl/>
        </w:rPr>
        <w:t>:</w:t>
      </w:r>
      <w:r>
        <w:rPr>
          <w:rtl/>
        </w:rPr>
        <w:t xml:space="preserve"> حدّثنا محمّد بن الحسن الصفار</w:t>
      </w:r>
      <w:r w:rsidR="00054F7A">
        <w:rPr>
          <w:rtl/>
        </w:rPr>
        <w:t>،</w:t>
      </w:r>
      <w:r>
        <w:rPr>
          <w:rtl/>
        </w:rPr>
        <w:t xml:space="preserve"> عن أحمد بن محمّد بن عيسى</w:t>
      </w:r>
      <w:r w:rsidR="00054F7A">
        <w:rPr>
          <w:rtl/>
        </w:rPr>
        <w:t>،</w:t>
      </w:r>
      <w:r>
        <w:rPr>
          <w:rtl/>
        </w:rPr>
        <w:t xml:space="preserve"> عن</w:t>
      </w:r>
      <w:r w:rsidR="00A07D50">
        <w:rPr>
          <w:rtl/>
        </w:rPr>
        <w:t xml:space="preserve"> </w:t>
      </w:r>
      <w:r>
        <w:rPr>
          <w:rtl/>
        </w:rPr>
        <w:t>الحسن بن علي بن أبي حمزة</w:t>
      </w:r>
      <w:r w:rsidR="00054F7A">
        <w:rPr>
          <w:rtl/>
        </w:rPr>
        <w:t>،</w:t>
      </w:r>
      <w:r>
        <w:rPr>
          <w:rtl/>
        </w:rPr>
        <w:t xml:space="preserve"> عن عبدالله بن الوليد قال</w:t>
      </w:r>
      <w:r w:rsidR="00054F7A">
        <w:rPr>
          <w:rtl/>
        </w:rPr>
        <w:t>:</w:t>
      </w:r>
    </w:p>
    <w:p w:rsidR="0077176E" w:rsidRDefault="0077176E" w:rsidP="000605B2">
      <w:pPr>
        <w:pStyle w:val="libNormal"/>
        <w:rPr>
          <w:rtl/>
        </w:rPr>
      </w:pPr>
      <w:r>
        <w:rPr>
          <w:rtl/>
        </w:rPr>
        <w:t xml:space="preserve">« دخلنا على أبي عبدالله </w:t>
      </w:r>
      <w:r w:rsidR="00054F7A" w:rsidRPr="00054F7A">
        <w:rPr>
          <w:rStyle w:val="libAlaemChar"/>
          <w:rFonts w:hint="cs"/>
          <w:rtl/>
        </w:rPr>
        <w:t>عليه‌السلام</w:t>
      </w:r>
      <w:r>
        <w:rPr>
          <w:rtl/>
        </w:rPr>
        <w:t xml:space="preserve"> في زمن بني مروان قال</w:t>
      </w:r>
      <w:r w:rsidR="00054F7A">
        <w:rPr>
          <w:rtl/>
        </w:rPr>
        <w:t>:</w:t>
      </w:r>
      <w:r>
        <w:rPr>
          <w:rtl/>
        </w:rPr>
        <w:t xml:space="preserve"> مم</w:t>
      </w:r>
      <w:r>
        <w:rPr>
          <w:rFonts w:hint="cs"/>
          <w:rtl/>
        </w:rPr>
        <w:t>ّ</w:t>
      </w:r>
      <w:r>
        <w:rPr>
          <w:rtl/>
        </w:rPr>
        <w:t>ن أنتم</w:t>
      </w:r>
      <w:r w:rsidR="00054F7A">
        <w:rPr>
          <w:rFonts w:hint="cs"/>
          <w:rtl/>
        </w:rPr>
        <w:t>؟</w:t>
      </w:r>
      <w:r>
        <w:rPr>
          <w:rtl/>
        </w:rPr>
        <w:t xml:space="preserve"> قلنا</w:t>
      </w:r>
      <w:r w:rsidR="00054F7A">
        <w:rPr>
          <w:rtl/>
        </w:rPr>
        <w:t>:</w:t>
      </w:r>
      <w:r>
        <w:rPr>
          <w:rtl/>
        </w:rPr>
        <w:t xml:space="preserve"> من</w:t>
      </w:r>
      <w:r w:rsidR="00A07D50">
        <w:rPr>
          <w:rtl/>
        </w:rPr>
        <w:t xml:space="preserve"> </w:t>
      </w:r>
      <w:r>
        <w:rPr>
          <w:rtl/>
        </w:rPr>
        <w:t>أهل الكوفة</w:t>
      </w:r>
      <w:r w:rsidR="00054F7A">
        <w:rPr>
          <w:rtl/>
        </w:rPr>
        <w:t>،</w:t>
      </w:r>
      <w:r>
        <w:rPr>
          <w:rtl/>
        </w:rPr>
        <w:t xml:space="preserve"> قال</w:t>
      </w:r>
      <w:r w:rsidR="00054F7A">
        <w:rPr>
          <w:rtl/>
        </w:rPr>
        <w:t>:</w:t>
      </w:r>
      <w:r>
        <w:rPr>
          <w:rtl/>
        </w:rPr>
        <w:t xml:space="preserve"> ما في البلدان أكثر محب</w:t>
      </w:r>
      <w:r>
        <w:rPr>
          <w:rFonts w:hint="cs"/>
          <w:rtl/>
        </w:rPr>
        <w:t>ّ</w:t>
      </w:r>
      <w:r>
        <w:rPr>
          <w:rtl/>
        </w:rPr>
        <w:t>ا</w:t>
      </w:r>
      <w:r>
        <w:rPr>
          <w:rFonts w:hint="cs"/>
          <w:rtl/>
        </w:rPr>
        <w:t>ً</w:t>
      </w:r>
      <w:r>
        <w:rPr>
          <w:rtl/>
        </w:rPr>
        <w:t xml:space="preserve"> لنا من أهل الكوفة</w:t>
      </w:r>
      <w:r w:rsidR="00054F7A">
        <w:rPr>
          <w:rtl/>
        </w:rPr>
        <w:t>،</w:t>
      </w:r>
      <w:r>
        <w:rPr>
          <w:rtl/>
        </w:rPr>
        <w:t xml:space="preserve"> لا سي</w:t>
      </w:r>
      <w:r>
        <w:rPr>
          <w:rFonts w:hint="cs"/>
          <w:rtl/>
        </w:rPr>
        <w:t>ّ</w:t>
      </w:r>
      <w:r>
        <w:rPr>
          <w:rtl/>
        </w:rPr>
        <w:t>ما هذه العصابة</w:t>
      </w:r>
      <w:r w:rsidR="00054F7A">
        <w:rPr>
          <w:rtl/>
        </w:rPr>
        <w:t>،</w:t>
      </w:r>
      <w:r w:rsidR="00A07D50">
        <w:rPr>
          <w:rtl/>
        </w:rPr>
        <w:t xml:space="preserve"> </w:t>
      </w:r>
      <w:r>
        <w:rPr>
          <w:rtl/>
        </w:rPr>
        <w:t>ان</w:t>
      </w:r>
      <w:r>
        <w:rPr>
          <w:rFonts w:hint="cs"/>
          <w:rtl/>
        </w:rPr>
        <w:t>ّ</w:t>
      </w:r>
      <w:r>
        <w:rPr>
          <w:rtl/>
        </w:rPr>
        <w:t xml:space="preserve"> الله تعالى هداكم لأمر جهله الناس</w:t>
      </w:r>
      <w:r w:rsidR="00054F7A">
        <w:rPr>
          <w:rtl/>
        </w:rPr>
        <w:t>،</w:t>
      </w:r>
      <w:r>
        <w:rPr>
          <w:rtl/>
        </w:rPr>
        <w:t xml:space="preserve"> فاجبتمونا </w:t>
      </w:r>
      <w:r w:rsidRPr="00054F7A">
        <w:rPr>
          <w:rStyle w:val="libFootnotenumChar"/>
          <w:rtl/>
        </w:rPr>
        <w:t>(2)</w:t>
      </w:r>
      <w:r>
        <w:rPr>
          <w:rtl/>
        </w:rPr>
        <w:t xml:space="preserve"> وأبغضنا الناس</w:t>
      </w:r>
      <w:r w:rsidR="00054F7A">
        <w:rPr>
          <w:rtl/>
        </w:rPr>
        <w:t>،</w:t>
      </w:r>
      <w:r>
        <w:rPr>
          <w:rtl/>
        </w:rPr>
        <w:t xml:space="preserve"> [ وبايعتمونا</w:t>
      </w:r>
      <w:r w:rsidR="00A07D50">
        <w:rPr>
          <w:rtl/>
        </w:rPr>
        <w:t xml:space="preserve"> </w:t>
      </w:r>
      <w:r>
        <w:rPr>
          <w:rtl/>
        </w:rPr>
        <w:t xml:space="preserve">وخالفنا الناس ] </w:t>
      </w:r>
      <w:r w:rsidRPr="00054F7A">
        <w:rPr>
          <w:rStyle w:val="libFootnotenumChar"/>
          <w:rtl/>
        </w:rPr>
        <w:t>(3)</w:t>
      </w:r>
      <w:r>
        <w:rPr>
          <w:rtl/>
        </w:rPr>
        <w:t xml:space="preserve"> وصدقتمونا وكذبنا النّاس</w:t>
      </w:r>
      <w:r w:rsidR="00054F7A">
        <w:rPr>
          <w:rtl/>
        </w:rPr>
        <w:t>،</w:t>
      </w:r>
      <w:r>
        <w:rPr>
          <w:rtl/>
        </w:rPr>
        <w:t xml:space="preserve"> فأحياكم الله محيانا وأماتكم مماتنا</w:t>
      </w:r>
      <w:r w:rsidR="00054F7A">
        <w:rPr>
          <w:rtl/>
        </w:rPr>
        <w:t>،</w:t>
      </w:r>
      <w:r w:rsidR="00A07D50">
        <w:rPr>
          <w:rtl/>
        </w:rPr>
        <w:t xml:space="preserve"> </w:t>
      </w:r>
      <w:r>
        <w:rPr>
          <w:rtl/>
        </w:rPr>
        <w:t xml:space="preserve">فأشهد على أبي </w:t>
      </w:r>
      <w:r>
        <w:rPr>
          <w:rFonts w:hint="cs"/>
          <w:rtl/>
        </w:rPr>
        <w:t>ا</w:t>
      </w:r>
      <w:r>
        <w:rPr>
          <w:rtl/>
        </w:rPr>
        <w:t>نّه كان يقول</w:t>
      </w:r>
      <w:r w:rsidR="00054F7A">
        <w:rPr>
          <w:rtl/>
        </w:rPr>
        <w:t>:</w:t>
      </w:r>
      <w:r>
        <w:rPr>
          <w:rtl/>
        </w:rPr>
        <w:t xml:space="preserve"> ما بين أحدكم وبين أن يرى ما تقر</w:t>
      </w:r>
      <w:r>
        <w:rPr>
          <w:rFonts w:hint="cs"/>
          <w:rtl/>
        </w:rPr>
        <w:t>ّ</w:t>
      </w:r>
      <w:r>
        <w:rPr>
          <w:rtl/>
        </w:rPr>
        <w:t xml:space="preserve"> به عينه أو يغتبط</w:t>
      </w:r>
      <w:r w:rsidR="00A07D50">
        <w:rPr>
          <w:rtl/>
        </w:rPr>
        <w:t xml:space="preserve"> </w:t>
      </w:r>
      <w:r>
        <w:rPr>
          <w:rtl/>
        </w:rPr>
        <w:t>إلاّ أن تبلغ نفسه هكذا</w:t>
      </w:r>
      <w:r w:rsidR="00054F7A">
        <w:rPr>
          <w:rFonts w:hint="cs"/>
          <w:rtl/>
        </w:rPr>
        <w:t xml:space="preserve"> - </w:t>
      </w:r>
      <w:r>
        <w:rPr>
          <w:rtl/>
        </w:rPr>
        <w:t>وأهوى بيده إلى حلقه</w:t>
      </w:r>
      <w:r w:rsidR="00054F7A">
        <w:rPr>
          <w:rFonts w:hint="cs"/>
          <w:rtl/>
        </w:rPr>
        <w:t xml:space="preserve"> - </w:t>
      </w:r>
      <w:r>
        <w:rPr>
          <w:rtl/>
        </w:rPr>
        <w:t>وقد قال الله عزّ وجلّ في كتابه</w:t>
      </w:r>
      <w:r w:rsidR="00054F7A">
        <w:rPr>
          <w:rtl/>
        </w:rPr>
        <w:t>:</w:t>
      </w:r>
    </w:p>
    <w:p w:rsidR="0077176E" w:rsidRDefault="0077176E" w:rsidP="000605B2">
      <w:pPr>
        <w:pStyle w:val="libNormal"/>
        <w:rPr>
          <w:rtl/>
        </w:rPr>
      </w:pPr>
      <w:r w:rsidRPr="00054F7A">
        <w:rPr>
          <w:rStyle w:val="libAlaemChar"/>
          <w:rtl/>
        </w:rPr>
        <w:t>(</w:t>
      </w:r>
      <w:r w:rsidRPr="0037232E">
        <w:rPr>
          <w:rFonts w:hint="cs"/>
          <w:rtl/>
        </w:rPr>
        <w:t xml:space="preserve"> </w:t>
      </w:r>
      <w:r w:rsidRPr="00054F7A">
        <w:rPr>
          <w:rStyle w:val="libAieChar"/>
          <w:rFonts w:hint="cs"/>
          <w:rtl/>
        </w:rPr>
        <w:t>وَلَقَدْ أَرْسَلْنَا رُسُلاً مِّن قَبْلِكَ وَجَعَلْنَا لَهُمْ أَزْوَاجًا وَذُرِّيَّةً</w:t>
      </w:r>
      <w:r w:rsidRPr="0037232E">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فنحن ذري</w:t>
      </w:r>
      <w:r>
        <w:rPr>
          <w:rFonts w:hint="cs"/>
          <w:rtl/>
        </w:rPr>
        <w:t>ّ</w:t>
      </w:r>
      <w:r>
        <w:rPr>
          <w:rtl/>
        </w:rPr>
        <w:t>ة</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 </w:t>
      </w:r>
      <w:r w:rsidRPr="00054F7A">
        <w:rPr>
          <w:rStyle w:val="libFootnotenumChar"/>
          <w:rtl/>
        </w:rPr>
        <w:t>(5)</w:t>
      </w:r>
      <w:r>
        <w:rPr>
          <w:rtl/>
        </w:rPr>
        <w:t>.</w:t>
      </w:r>
    </w:p>
    <w:p w:rsidR="00A07D50" w:rsidRDefault="0077176E" w:rsidP="00A07D50">
      <w:pPr>
        <w:pStyle w:val="libNormal"/>
        <w:rPr>
          <w:rtl/>
        </w:rPr>
      </w:pPr>
      <w:bookmarkStart w:id="1235" w:name="_Toc252376472"/>
      <w:bookmarkStart w:id="1236" w:name="_Toc284325799"/>
      <w:bookmarkStart w:id="1237" w:name="_Toc284671425"/>
      <w:bookmarkStart w:id="1238" w:name="_Toc286745191"/>
      <w:bookmarkStart w:id="1239" w:name="_Toc297573568"/>
      <w:bookmarkStart w:id="1240" w:name="_Toc395685680"/>
      <w:r w:rsidRPr="00CB2CA0">
        <w:rPr>
          <w:rtl/>
        </w:rPr>
        <w:t>40</w:t>
      </w:r>
      <w:bookmarkEnd w:id="1235"/>
      <w:bookmarkEnd w:id="1236"/>
      <w:bookmarkEnd w:id="1237"/>
      <w:bookmarkEnd w:id="1238"/>
      <w:bookmarkEnd w:id="1239"/>
      <w:r w:rsidR="00054F7A" w:rsidRPr="00CB2CA0">
        <w:rPr>
          <w:rFonts w:hint="cs"/>
          <w:rtl/>
        </w:rPr>
        <w:t xml:space="preserve"> -</w:t>
      </w:r>
      <w:bookmarkEnd w:id="1240"/>
      <w:r w:rsidR="00054F7A" w:rsidRPr="00CB2CA0">
        <w:rPr>
          <w:rFonts w:hint="cs"/>
          <w:rtl/>
        </w:rPr>
        <w:t xml:space="preserve">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بقراءتي</w:t>
      </w:r>
      <w:r w:rsidR="00A07D50">
        <w:rPr>
          <w:rtl/>
        </w:rPr>
        <w:t xml:space="preserve"> </w:t>
      </w:r>
      <w:r>
        <w:rPr>
          <w:rtl/>
        </w:rPr>
        <w:t>عليه في الموضع والتاريخ المقد</w:t>
      </w:r>
      <w:r>
        <w:rPr>
          <w:rFonts w:hint="cs"/>
          <w:rtl/>
        </w:rPr>
        <w:t>ّ</w:t>
      </w:r>
      <w:r>
        <w:rPr>
          <w:rtl/>
        </w:rPr>
        <w:t>م ذكرهما</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محمّد</w:t>
      </w:r>
      <w:r w:rsidR="00A07D50">
        <w:rPr>
          <w:rtl/>
        </w:rPr>
        <w:t xml:space="preserve"> </w:t>
      </w:r>
      <w:r>
        <w:rPr>
          <w:rtl/>
        </w:rPr>
        <w:t>الحسن بن يحيى الفحام</w:t>
      </w:r>
      <w:r w:rsidR="00054F7A">
        <w:rPr>
          <w:rtl/>
        </w:rPr>
        <w:t>،</w:t>
      </w:r>
      <w:r>
        <w:rPr>
          <w:rtl/>
        </w:rPr>
        <w:t xml:space="preserve"> قال</w:t>
      </w:r>
      <w:r w:rsidR="00054F7A">
        <w:rPr>
          <w:rtl/>
        </w:rPr>
        <w:t>:</w:t>
      </w:r>
      <w:r>
        <w:rPr>
          <w:rtl/>
        </w:rPr>
        <w:t xml:space="preserve"> حدّثني عم</w:t>
      </w:r>
      <w:r>
        <w:rPr>
          <w:rFonts w:hint="cs"/>
          <w:rtl/>
        </w:rPr>
        <w:t>ّ</w:t>
      </w:r>
      <w:r>
        <w:rPr>
          <w:rtl/>
        </w:rPr>
        <w:t>ي عمر بن يحيى</w:t>
      </w:r>
      <w:r w:rsidR="00054F7A">
        <w:rPr>
          <w:rtl/>
        </w:rPr>
        <w:t>،</w:t>
      </w:r>
      <w:r>
        <w:rPr>
          <w:rtl/>
        </w:rPr>
        <w:t xml:space="preserve"> قال</w:t>
      </w:r>
      <w:r w:rsidR="00054F7A">
        <w:rPr>
          <w:rtl/>
        </w:rPr>
        <w:t>:</w:t>
      </w:r>
      <w:r>
        <w:rPr>
          <w:rtl/>
        </w:rPr>
        <w:t xml:space="preserve"> حدّثنا أبو بكر</w:t>
      </w:r>
      <w:r w:rsidR="00A07D50">
        <w:rPr>
          <w:rtl/>
        </w:rPr>
        <w:t xml:space="preserve"> </w:t>
      </w:r>
      <w:r>
        <w:rPr>
          <w:rtl/>
        </w:rPr>
        <w:t>محمّد بن سليمان بن عاصم قال</w:t>
      </w:r>
      <w:r w:rsidR="00054F7A">
        <w:rPr>
          <w:rtl/>
        </w:rPr>
        <w:t>:</w:t>
      </w:r>
      <w:r>
        <w:rPr>
          <w:rtl/>
        </w:rPr>
        <w:t xml:space="preserve"> حدّثنا أبو بكر أحمد بن محمّد العبدي</w:t>
      </w:r>
      <w:r w:rsidR="00054F7A">
        <w:rPr>
          <w:rtl/>
        </w:rPr>
        <w:t>،</w:t>
      </w:r>
      <w:r>
        <w:rPr>
          <w:rtl/>
        </w:rPr>
        <w:t xml:space="preserve"> قال</w:t>
      </w:r>
      <w:r w:rsidR="00054F7A">
        <w:rPr>
          <w:rtl/>
        </w:rPr>
        <w:t>:</w:t>
      </w:r>
      <w:r w:rsidR="00A07D50">
        <w:rPr>
          <w:rtl/>
        </w:rPr>
        <w:t xml:space="preserve"> </w:t>
      </w:r>
      <w:r>
        <w:rPr>
          <w:rtl/>
        </w:rPr>
        <w:t xml:space="preserve">حدّثنا علي بن الحسن بن جعفر الأموي </w:t>
      </w:r>
      <w:r w:rsidRPr="00054F7A">
        <w:rPr>
          <w:rStyle w:val="libFootnotenumChar"/>
          <w:rtl/>
        </w:rPr>
        <w:t>(6)</w:t>
      </w:r>
      <w:r w:rsidR="00054F7A">
        <w:rPr>
          <w:rtl/>
        </w:rPr>
        <w:t>،</w:t>
      </w:r>
      <w:r>
        <w:rPr>
          <w:rtl/>
        </w:rPr>
        <w:t xml:space="preserve"> عن العباس بن عبيدالله </w:t>
      </w:r>
      <w:r w:rsidRPr="00054F7A">
        <w:rPr>
          <w:rStyle w:val="libFootnotenumChar"/>
          <w:rtl/>
        </w:rPr>
        <w:t>(7)</w:t>
      </w:r>
      <w:r w:rsidR="00054F7A">
        <w:rPr>
          <w:rtl/>
        </w:rPr>
        <w:t>،</w:t>
      </w:r>
      <w:r>
        <w:rPr>
          <w:rtl/>
        </w:rPr>
        <w:t xml:space="preserve"> عن سعد بن</w:t>
      </w:r>
      <w:r w:rsidR="00A07D50">
        <w:rPr>
          <w:rtl/>
        </w:rPr>
        <w:t xml:space="preserve"> </w:t>
      </w:r>
    </w:p>
    <w:p w:rsidR="0077176E" w:rsidRPr="0037232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رواه الشيخ في أماليه 1</w:t>
            </w:r>
            <w:r w:rsidR="00054F7A">
              <w:rPr>
                <w:rtl/>
              </w:rPr>
              <w:t>:</w:t>
            </w:r>
            <w:r>
              <w:rPr>
                <w:rtl/>
              </w:rPr>
              <w:t xml:space="preserve"> 288.</w:t>
            </w:r>
          </w:p>
        </w:tc>
        <w:tc>
          <w:tcPr>
            <w:tcW w:w="2500" w:type="pct"/>
          </w:tcPr>
          <w:p w:rsidR="0077176E" w:rsidRDefault="0077176E" w:rsidP="00054F7A">
            <w:pPr>
              <w:pStyle w:val="libFootnote0"/>
              <w:rPr>
                <w:rtl/>
              </w:rPr>
            </w:pPr>
            <w:r>
              <w:rPr>
                <w:rtl/>
              </w:rPr>
              <w:t>(2) في « ط » فأ</w:t>
            </w:r>
            <w:r>
              <w:rPr>
                <w:rFonts w:hint="cs"/>
                <w:rtl/>
              </w:rPr>
              <w:t>َ</w:t>
            </w:r>
            <w:r>
              <w:rPr>
                <w:rtl/>
              </w:rPr>
              <w:t>جبتمونا.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(3) من الامالي.</w:t>
            </w:r>
          </w:p>
        </w:tc>
        <w:tc>
          <w:tcPr>
            <w:tcW w:w="2500" w:type="pct"/>
          </w:tcPr>
          <w:p w:rsidR="0077176E" w:rsidRDefault="0077176E" w:rsidP="00054F7A">
            <w:pPr>
              <w:pStyle w:val="libFootnote0"/>
              <w:rPr>
                <w:rtl/>
              </w:rPr>
            </w:pPr>
            <w:r>
              <w:rPr>
                <w:rtl/>
              </w:rPr>
              <w:t>(4) الرعد</w:t>
            </w:r>
            <w:r w:rsidR="00054F7A">
              <w:rPr>
                <w:rtl/>
              </w:rPr>
              <w:t>:</w:t>
            </w:r>
            <w:r>
              <w:rPr>
                <w:rtl/>
              </w:rPr>
              <w:t xml:space="preserve"> 38.</w:t>
            </w:r>
          </w:p>
        </w:tc>
      </w:tr>
    </w:tbl>
    <w:p w:rsidR="0077176E" w:rsidRDefault="0077176E" w:rsidP="00054F7A">
      <w:pPr>
        <w:pStyle w:val="libFootnote0"/>
        <w:rPr>
          <w:rtl/>
        </w:rPr>
      </w:pPr>
      <w:r>
        <w:rPr>
          <w:rtl/>
        </w:rPr>
        <w:t>(5) رواه الشيخ في أماليه 1</w:t>
      </w:r>
      <w:r w:rsidR="00054F7A">
        <w:rPr>
          <w:rtl/>
        </w:rPr>
        <w:t>:</w:t>
      </w:r>
      <w:r>
        <w:rPr>
          <w:rtl/>
        </w:rPr>
        <w:t xml:space="preserve"> 143</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86 مثله.</w:t>
      </w:r>
    </w:p>
    <w:p w:rsidR="0077176E" w:rsidRDefault="0077176E" w:rsidP="00054F7A">
      <w:pPr>
        <w:pStyle w:val="libFootnote0"/>
        <w:rPr>
          <w:rtl/>
        </w:rPr>
      </w:pPr>
      <w:r>
        <w:rPr>
          <w:rtl/>
        </w:rPr>
        <w:t>(6) في « م »</w:t>
      </w:r>
      <w:r w:rsidR="00054F7A">
        <w:rPr>
          <w:rtl/>
        </w:rPr>
        <w:t>:</w:t>
      </w:r>
      <w:r>
        <w:rPr>
          <w:rtl/>
        </w:rPr>
        <w:t xml:space="preserve"> علي بن الحسين</w:t>
      </w:r>
      <w:r w:rsidR="00054F7A">
        <w:rPr>
          <w:rtl/>
        </w:rPr>
        <w:t>،</w:t>
      </w:r>
      <w:r>
        <w:rPr>
          <w:rtl/>
        </w:rPr>
        <w:t xml:space="preserve"> وفي الأمالي</w:t>
      </w:r>
      <w:r w:rsidR="00054F7A">
        <w:rPr>
          <w:rtl/>
        </w:rPr>
        <w:t>:</w:t>
      </w:r>
      <w:r>
        <w:rPr>
          <w:rtl/>
        </w:rPr>
        <w:t xml:space="preserve"> عن جعفر الأموي.</w:t>
      </w:r>
    </w:p>
    <w:p w:rsidR="0077176E" w:rsidRDefault="0077176E" w:rsidP="00054F7A">
      <w:pPr>
        <w:pStyle w:val="libFootnote0"/>
        <w:rPr>
          <w:rtl/>
        </w:rPr>
      </w:pPr>
      <w:r>
        <w:rPr>
          <w:rtl/>
        </w:rPr>
        <w:t>(7) في الأمالي</w:t>
      </w:r>
      <w:r w:rsidR="00054F7A">
        <w:rPr>
          <w:rtl/>
        </w:rPr>
        <w:t>:</w:t>
      </w:r>
      <w:r>
        <w:rPr>
          <w:rtl/>
        </w:rPr>
        <w:t xml:space="preserve"> عبدالله.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طريف</w:t>
      </w:r>
      <w:r w:rsidR="00054F7A">
        <w:rPr>
          <w:rtl/>
        </w:rPr>
        <w:t>،</w:t>
      </w:r>
      <w:r>
        <w:rPr>
          <w:rtl/>
        </w:rPr>
        <w:t xml:space="preserve"> عن الأصبغ بن نباتة</w:t>
      </w:r>
      <w:r w:rsidR="00054F7A">
        <w:rPr>
          <w:rtl/>
        </w:rPr>
        <w:t>،</w:t>
      </w:r>
      <w:r>
        <w:rPr>
          <w:rtl/>
        </w:rPr>
        <w:t xml:space="preserve"> عن أبي مريم</w:t>
      </w:r>
      <w:r w:rsidR="00054F7A">
        <w:rPr>
          <w:rtl/>
        </w:rPr>
        <w:t>،</w:t>
      </w:r>
      <w:r>
        <w:rPr>
          <w:rtl/>
        </w:rPr>
        <w:t xml:space="preserve"> عن سلمان قال</w:t>
      </w:r>
      <w:r w:rsidR="00054F7A">
        <w:rPr>
          <w:rtl/>
        </w:rPr>
        <w:t>:</w:t>
      </w:r>
    </w:p>
    <w:p w:rsidR="0077176E" w:rsidRDefault="0077176E" w:rsidP="000605B2">
      <w:pPr>
        <w:pStyle w:val="libNormal"/>
        <w:rPr>
          <w:rtl/>
        </w:rPr>
      </w:pPr>
      <w:r>
        <w:rPr>
          <w:rtl/>
        </w:rPr>
        <w:t>« كن</w:t>
      </w:r>
      <w:r>
        <w:rPr>
          <w:rFonts w:hint="cs"/>
          <w:rtl/>
        </w:rPr>
        <w:t>ّ</w:t>
      </w:r>
      <w:r>
        <w:rPr>
          <w:rtl/>
        </w:rPr>
        <w:t>ا جلوسا</w:t>
      </w:r>
      <w:r>
        <w:rPr>
          <w:rFonts w:hint="cs"/>
          <w:rtl/>
        </w:rPr>
        <w:t>ً</w:t>
      </w:r>
      <w:r>
        <w:rPr>
          <w:rtl/>
        </w:rPr>
        <w:t xml:space="preserve"> عند النبي </w:t>
      </w:r>
      <w:r w:rsidR="00054F7A" w:rsidRPr="00054F7A">
        <w:rPr>
          <w:rStyle w:val="libAlaemChar"/>
          <w:rFonts w:hint="cs"/>
          <w:rtl/>
        </w:rPr>
        <w:t>صلى‌الله‌عليه‌وآله‌وسلم</w:t>
      </w:r>
      <w:r>
        <w:rPr>
          <w:rtl/>
        </w:rPr>
        <w:t xml:space="preserve"> إذ أقبل علي بن أبي طالب </w:t>
      </w:r>
      <w:r w:rsidR="00054F7A" w:rsidRPr="00054F7A">
        <w:rPr>
          <w:rStyle w:val="libAlaemChar"/>
          <w:rFonts w:hint="cs"/>
          <w:rtl/>
        </w:rPr>
        <w:t>عليه‌السلام</w:t>
      </w:r>
      <w:r w:rsidR="00054F7A">
        <w:rPr>
          <w:rtl/>
        </w:rPr>
        <w:t>،</w:t>
      </w:r>
      <w:r>
        <w:rPr>
          <w:rtl/>
        </w:rPr>
        <w:t xml:space="preserve"> فناوله النبي </w:t>
      </w:r>
      <w:r w:rsidR="00054F7A" w:rsidRPr="00054F7A">
        <w:rPr>
          <w:rStyle w:val="libAlaemChar"/>
          <w:rFonts w:hint="cs"/>
          <w:rtl/>
        </w:rPr>
        <w:t>صلى‌الله‌عليه‌وآله‌وسلم</w:t>
      </w:r>
      <w:r w:rsidR="00A07D50">
        <w:rPr>
          <w:rtl/>
        </w:rPr>
        <w:t xml:space="preserve"> </w:t>
      </w:r>
      <w:r>
        <w:rPr>
          <w:rtl/>
        </w:rPr>
        <w:t>الحصاة</w:t>
      </w:r>
      <w:r w:rsidR="00054F7A">
        <w:rPr>
          <w:rtl/>
        </w:rPr>
        <w:t>،</w:t>
      </w:r>
      <w:r>
        <w:rPr>
          <w:rtl/>
        </w:rPr>
        <w:t xml:space="preserve"> فلمّا استقر</w:t>
      </w:r>
      <w:r>
        <w:rPr>
          <w:rFonts w:hint="cs"/>
          <w:rtl/>
        </w:rPr>
        <w:t>ّ</w:t>
      </w:r>
      <w:r>
        <w:rPr>
          <w:rtl/>
        </w:rPr>
        <w:t xml:space="preserve">ت ( الحصاة ) </w:t>
      </w:r>
      <w:r w:rsidRPr="00054F7A">
        <w:rPr>
          <w:rStyle w:val="libFootnotenumChar"/>
          <w:rtl/>
        </w:rPr>
        <w:t>(1)</w:t>
      </w:r>
      <w:r>
        <w:rPr>
          <w:rtl/>
        </w:rPr>
        <w:t xml:space="preserve"> في كف</w:t>
      </w:r>
      <w:r>
        <w:rPr>
          <w:rFonts w:hint="cs"/>
          <w:rtl/>
        </w:rPr>
        <w:t>ّ</w:t>
      </w:r>
      <w:r>
        <w:rPr>
          <w:rtl/>
        </w:rPr>
        <w:t xml:space="preserve"> </w:t>
      </w:r>
      <w:r w:rsidRPr="00054F7A">
        <w:rPr>
          <w:rStyle w:val="libFootnotenumChar"/>
          <w:rtl/>
        </w:rPr>
        <w:t>(2)</w:t>
      </w:r>
      <w:r>
        <w:rPr>
          <w:rtl/>
        </w:rPr>
        <w:t xml:space="preserve"> علي </w:t>
      </w:r>
      <w:r w:rsidR="00054F7A" w:rsidRPr="00054F7A">
        <w:rPr>
          <w:rStyle w:val="libAlaemChar"/>
          <w:rFonts w:hint="cs"/>
          <w:rtl/>
        </w:rPr>
        <w:t>عليه‌السلام</w:t>
      </w:r>
      <w:r>
        <w:rPr>
          <w:rtl/>
        </w:rPr>
        <w:t xml:space="preserve"> نطقت وهي تقول</w:t>
      </w:r>
      <w:r w:rsidR="00054F7A">
        <w:rPr>
          <w:rtl/>
        </w:rPr>
        <w:t>:</w:t>
      </w:r>
      <w:r>
        <w:rPr>
          <w:rtl/>
        </w:rPr>
        <w:t xml:space="preserve"> لا إله</w:t>
      </w:r>
      <w:r w:rsidR="00A07D50">
        <w:rPr>
          <w:rtl/>
        </w:rPr>
        <w:t xml:space="preserve"> </w:t>
      </w:r>
      <w:r>
        <w:rPr>
          <w:rtl/>
        </w:rPr>
        <w:t>إلاّ الله محمّد رسول الله رضيت بالله رب</w:t>
      </w:r>
      <w:r>
        <w:rPr>
          <w:rFonts w:hint="cs"/>
          <w:rtl/>
        </w:rPr>
        <w:t>ّ</w:t>
      </w:r>
      <w:r>
        <w:rPr>
          <w:rtl/>
        </w:rPr>
        <w:t>ا</w:t>
      </w:r>
      <w:r>
        <w:rPr>
          <w:rFonts w:hint="cs"/>
          <w:rtl/>
        </w:rPr>
        <w:t>ً</w:t>
      </w:r>
      <w:r>
        <w:rPr>
          <w:rtl/>
        </w:rPr>
        <w:t xml:space="preserve"> وبمحم</w:t>
      </w:r>
      <w:r>
        <w:rPr>
          <w:rFonts w:hint="cs"/>
          <w:rtl/>
        </w:rPr>
        <w:t>ّ</w:t>
      </w:r>
      <w:r>
        <w:rPr>
          <w:rtl/>
        </w:rPr>
        <w:t>د نبيا</w:t>
      </w:r>
      <w:r>
        <w:rPr>
          <w:rFonts w:hint="cs"/>
          <w:rtl/>
        </w:rPr>
        <w:t>ً</w:t>
      </w:r>
      <w:r>
        <w:rPr>
          <w:rtl/>
        </w:rPr>
        <w:t xml:space="preserve"> وبعلي</w:t>
      </w:r>
      <w:r>
        <w:rPr>
          <w:rFonts w:hint="cs"/>
          <w:rtl/>
        </w:rPr>
        <w:t>ّ</w:t>
      </w:r>
      <w:r>
        <w:rPr>
          <w:rtl/>
        </w:rPr>
        <w:t xml:space="preserve"> بن أبي طالب ولي</w:t>
      </w:r>
      <w:r>
        <w:rPr>
          <w:rFonts w:hint="cs"/>
          <w:rtl/>
        </w:rPr>
        <w:t>ّ</w:t>
      </w:r>
      <w:r>
        <w:rPr>
          <w:rtl/>
        </w:rPr>
        <w:t>ا</w:t>
      </w:r>
      <w:r>
        <w:rPr>
          <w:rFonts w:hint="cs"/>
          <w:rtl/>
        </w:rPr>
        <w:t>ً</w:t>
      </w:r>
      <w:r>
        <w:rPr>
          <w:rtl/>
        </w:rPr>
        <w:t xml:space="preserve"> </w:t>
      </w:r>
      <w:r w:rsidRPr="00054F7A">
        <w:rPr>
          <w:rStyle w:val="libFootnotenumChar"/>
          <w:rtl/>
        </w:rPr>
        <w:t>(3)</w:t>
      </w:r>
      <w:r>
        <w:rPr>
          <w:rtl/>
        </w:rPr>
        <w:t>.</w:t>
      </w:r>
    </w:p>
    <w:p w:rsidR="0077176E" w:rsidRDefault="0077176E" w:rsidP="000605B2">
      <w:pPr>
        <w:pStyle w:val="libNormal"/>
        <w:rPr>
          <w:rtl/>
        </w:rPr>
      </w:pPr>
      <w:r>
        <w:rPr>
          <w:rtl/>
        </w:rPr>
        <w:t xml:space="preserve">ثم قال النبي </w:t>
      </w:r>
      <w:r w:rsidR="00054F7A" w:rsidRPr="00054F7A">
        <w:rPr>
          <w:rStyle w:val="libAlaemChar"/>
          <w:rFonts w:hint="cs"/>
          <w:rtl/>
        </w:rPr>
        <w:t>صلى‌الله‌عليه‌وآله‌وسلم</w:t>
      </w:r>
      <w:r w:rsidR="00054F7A">
        <w:rPr>
          <w:rtl/>
        </w:rPr>
        <w:t>:</w:t>
      </w:r>
      <w:r>
        <w:rPr>
          <w:rtl/>
        </w:rPr>
        <w:t xml:space="preserve"> من أصبح منكم راضيا</w:t>
      </w:r>
      <w:r>
        <w:rPr>
          <w:rFonts w:hint="cs"/>
          <w:rtl/>
        </w:rPr>
        <w:t>ً</w:t>
      </w:r>
      <w:r>
        <w:rPr>
          <w:rtl/>
        </w:rPr>
        <w:t xml:space="preserve"> بالله وبولاية علي بن أبي طالب فقد</w:t>
      </w:r>
      <w:r w:rsidR="00A07D50">
        <w:rPr>
          <w:rtl/>
        </w:rPr>
        <w:t xml:space="preserve"> </w:t>
      </w:r>
      <w:r>
        <w:rPr>
          <w:rtl/>
        </w:rPr>
        <w:t xml:space="preserve">امن من خوف الله وعقابه » </w:t>
      </w:r>
      <w:r w:rsidRPr="00054F7A">
        <w:rPr>
          <w:rStyle w:val="libFootnotenumChar"/>
          <w:rtl/>
        </w:rPr>
        <w:t>(4)</w:t>
      </w:r>
      <w:r>
        <w:rPr>
          <w:rtl/>
        </w:rPr>
        <w:t>.</w:t>
      </w:r>
    </w:p>
    <w:p w:rsidR="0077176E" w:rsidRDefault="0077176E" w:rsidP="000605B2">
      <w:pPr>
        <w:pStyle w:val="libNormal"/>
        <w:rPr>
          <w:rtl/>
        </w:rPr>
      </w:pPr>
      <w:bookmarkStart w:id="1241" w:name="_Toc252376473"/>
      <w:bookmarkStart w:id="1242" w:name="_Toc284325800"/>
      <w:bookmarkStart w:id="1243" w:name="_Toc284671426"/>
      <w:bookmarkStart w:id="1244" w:name="_Toc286745192"/>
      <w:bookmarkStart w:id="1245" w:name="_Toc297573569"/>
      <w:r w:rsidRPr="00054F7A">
        <w:rPr>
          <w:rStyle w:val="libBold2Char"/>
          <w:rtl/>
        </w:rPr>
        <w:t>41</w:t>
      </w:r>
      <w:bookmarkEnd w:id="1241"/>
      <w:bookmarkEnd w:id="1242"/>
      <w:bookmarkEnd w:id="1243"/>
      <w:bookmarkEnd w:id="1244"/>
      <w:bookmarkEnd w:id="1245"/>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sidR="00054F7A">
        <w:rPr>
          <w:rtl/>
        </w:rPr>
        <w:t>،</w:t>
      </w:r>
      <w:r>
        <w:rPr>
          <w:rtl/>
        </w:rPr>
        <w:t xml:space="preserve"> وأبو</w:t>
      </w:r>
      <w:r w:rsidR="00A07D50">
        <w:rPr>
          <w:rtl/>
        </w:rPr>
        <w:t xml:space="preserve"> </w:t>
      </w:r>
      <w:r>
        <w:rPr>
          <w:rtl/>
        </w:rPr>
        <w:t>عبدالله محمّد بن أحمد بن شهريار الخازن قراءة عليهما</w:t>
      </w:r>
      <w:r w:rsidR="00054F7A">
        <w:rPr>
          <w:rtl/>
        </w:rPr>
        <w:t>،</w:t>
      </w:r>
      <w:r>
        <w:rPr>
          <w:rtl/>
        </w:rPr>
        <w:t xml:space="preserve"> بمشهد مولانا أمير</w:t>
      </w:r>
      <w:r w:rsidR="00A07D50">
        <w:rPr>
          <w:rtl/>
        </w:rPr>
        <w:t xml:space="preserve"> </w:t>
      </w:r>
      <w:r>
        <w:rPr>
          <w:rtl/>
        </w:rPr>
        <w:t xml:space="preserve">المؤمنين علي بن أبي طالب </w:t>
      </w:r>
      <w:r w:rsidR="00054F7A" w:rsidRPr="00054F7A">
        <w:rPr>
          <w:rStyle w:val="libAlaemChar"/>
          <w:rFonts w:hint="cs"/>
          <w:rtl/>
        </w:rPr>
        <w:t>عليه‌السلام</w:t>
      </w:r>
      <w:r w:rsidR="00054F7A">
        <w:rPr>
          <w:rtl/>
        </w:rPr>
        <w:t>،</w:t>
      </w:r>
      <w:r>
        <w:rPr>
          <w:rtl/>
        </w:rPr>
        <w:t xml:space="preserve"> قالا</w:t>
      </w:r>
      <w:r w:rsidR="00054F7A">
        <w:rPr>
          <w:rtl/>
        </w:rPr>
        <w:t>:</w:t>
      </w:r>
      <w:r>
        <w:rPr>
          <w:rtl/>
        </w:rPr>
        <w:t xml:space="preserve"> حدّثنا الشيخ السعيد أبو جعفر محمّد بن</w:t>
      </w:r>
      <w:r w:rsidR="00A07D50">
        <w:rPr>
          <w:rtl/>
        </w:rPr>
        <w:t xml:space="preserve"> </w:t>
      </w:r>
      <w:r>
        <w:rPr>
          <w:rtl/>
        </w:rPr>
        <w:t xml:space="preserve">الحسن بن علي الطوسي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أخبرنا أبو محمّد الحسن بن محمّد بن يحيى</w:t>
      </w:r>
      <w:r w:rsidR="00A07D50">
        <w:rPr>
          <w:rtl/>
        </w:rPr>
        <w:t xml:space="preserve"> </w:t>
      </w:r>
      <w:r>
        <w:rPr>
          <w:rtl/>
        </w:rPr>
        <w:t>الفحام</w:t>
      </w:r>
      <w:r w:rsidR="00054F7A">
        <w:rPr>
          <w:rtl/>
        </w:rPr>
        <w:t>،</w:t>
      </w:r>
      <w:r>
        <w:rPr>
          <w:rtl/>
        </w:rPr>
        <w:t xml:space="preserve"> قال</w:t>
      </w:r>
      <w:r w:rsidR="00054F7A">
        <w:rPr>
          <w:rtl/>
        </w:rPr>
        <w:t>:</w:t>
      </w:r>
      <w:r>
        <w:rPr>
          <w:rtl/>
        </w:rPr>
        <w:t xml:space="preserve"> حدّثني أبو الحسن محمّد بن أحمد بن عبيدالله المنصوري</w:t>
      </w:r>
      <w:r w:rsidR="00054F7A">
        <w:rPr>
          <w:rtl/>
        </w:rPr>
        <w:t>،</w:t>
      </w:r>
      <w:r>
        <w:rPr>
          <w:rtl/>
        </w:rPr>
        <w:t xml:space="preserve"> قال</w:t>
      </w:r>
      <w:r w:rsidR="00054F7A">
        <w:rPr>
          <w:rtl/>
        </w:rPr>
        <w:t>:</w:t>
      </w:r>
      <w:r w:rsidR="00A07D50">
        <w:rPr>
          <w:rtl/>
        </w:rPr>
        <w:t xml:space="preserve"> </w:t>
      </w:r>
      <w:r>
        <w:rPr>
          <w:rtl/>
        </w:rPr>
        <w:t>حدّثني عم</w:t>
      </w:r>
      <w:r>
        <w:rPr>
          <w:rFonts w:hint="cs"/>
          <w:rtl/>
        </w:rPr>
        <w:t>ّ</w:t>
      </w:r>
      <w:r>
        <w:rPr>
          <w:rtl/>
        </w:rPr>
        <w:t xml:space="preserve"> أبي أبو موسى عيسى بن أحمد بن عيسى قال</w:t>
      </w:r>
      <w:r w:rsidR="00054F7A">
        <w:rPr>
          <w:rFonts w:hint="cs"/>
          <w:rtl/>
        </w:rPr>
        <w:t>:</w:t>
      </w:r>
    </w:p>
    <w:p w:rsidR="0077176E" w:rsidRDefault="0077176E" w:rsidP="000605B2">
      <w:pPr>
        <w:pStyle w:val="libNormal"/>
        <w:rPr>
          <w:rtl/>
        </w:rPr>
      </w:pPr>
      <w:r>
        <w:rPr>
          <w:rtl/>
        </w:rPr>
        <w:t xml:space="preserve">« قصدت الامام علي بن محمّد </w:t>
      </w:r>
      <w:r w:rsidR="00054F7A" w:rsidRPr="00054F7A">
        <w:rPr>
          <w:rStyle w:val="libAlaemChar"/>
          <w:rFonts w:hint="cs"/>
          <w:rtl/>
        </w:rPr>
        <w:t>عليه‌السلام</w:t>
      </w:r>
      <w:r>
        <w:rPr>
          <w:rtl/>
        </w:rPr>
        <w:t xml:space="preserve"> يوما</w:t>
      </w:r>
      <w:r>
        <w:rPr>
          <w:rFonts w:hint="cs"/>
          <w:rtl/>
        </w:rPr>
        <w:t>ً</w:t>
      </w:r>
      <w:r>
        <w:rPr>
          <w:rtl/>
        </w:rPr>
        <w:t xml:space="preserve"> فقلت له</w:t>
      </w:r>
      <w:r w:rsidR="00054F7A">
        <w:rPr>
          <w:rtl/>
        </w:rPr>
        <w:t>:</w:t>
      </w:r>
      <w:r>
        <w:rPr>
          <w:rtl/>
        </w:rPr>
        <w:t xml:space="preserve"> ياسيدي ان هذا الرجل</w:t>
      </w:r>
      <w:r w:rsidR="00A07D50">
        <w:rPr>
          <w:rtl/>
        </w:rPr>
        <w:t xml:space="preserve"> </w:t>
      </w:r>
      <w:r>
        <w:rPr>
          <w:rtl/>
        </w:rPr>
        <w:t>قد أطرحني وقطع رزقي ومل</w:t>
      </w:r>
      <w:r>
        <w:rPr>
          <w:rFonts w:hint="cs"/>
          <w:rtl/>
        </w:rPr>
        <w:t>ّ</w:t>
      </w:r>
      <w:r>
        <w:rPr>
          <w:rtl/>
        </w:rPr>
        <w:t>ني وما اتهم في ذلك إلاّ علمه بملازمتي لك</w:t>
      </w:r>
      <w:r w:rsidR="00054F7A">
        <w:rPr>
          <w:rtl/>
        </w:rPr>
        <w:t>،</w:t>
      </w:r>
      <w:r w:rsidR="00A07D50">
        <w:rPr>
          <w:rtl/>
        </w:rPr>
        <w:t xml:space="preserve"> </w:t>
      </w:r>
      <w:r>
        <w:rPr>
          <w:rtl/>
        </w:rPr>
        <w:t>وإذا سألته فسياسته تلزمه القبول منك فينبغي أن تتفضل عليّ بمسألته</w:t>
      </w:r>
      <w:r w:rsidR="00054F7A">
        <w:rPr>
          <w:rtl/>
        </w:rPr>
        <w:t>،</w:t>
      </w:r>
      <w:r>
        <w:rPr>
          <w:rtl/>
        </w:rPr>
        <w:t xml:space="preserve"> فقال</w:t>
      </w:r>
      <w:r w:rsidR="00054F7A">
        <w:rPr>
          <w:rtl/>
        </w:rPr>
        <w:t>:</w:t>
      </w:r>
      <w:r w:rsidR="00A07D50">
        <w:rPr>
          <w:rtl/>
        </w:rPr>
        <w:t xml:space="preserve"> </w:t>
      </w:r>
      <w:r>
        <w:rPr>
          <w:rtl/>
        </w:rPr>
        <w:t>تفكى إن شاء الله.</w:t>
      </w:r>
    </w:p>
    <w:p w:rsidR="0077176E" w:rsidRDefault="0077176E" w:rsidP="000605B2">
      <w:pPr>
        <w:pStyle w:val="libNormal"/>
        <w:rPr>
          <w:rtl/>
        </w:rPr>
      </w:pPr>
      <w:r>
        <w:rPr>
          <w:rtl/>
        </w:rPr>
        <w:t xml:space="preserve">فلما كان في الليل طرقني رسول </w:t>
      </w:r>
      <w:r w:rsidRPr="00054F7A">
        <w:rPr>
          <w:rStyle w:val="libFootnotenumChar"/>
          <w:rtl/>
        </w:rPr>
        <w:t>(5)</w:t>
      </w:r>
      <w:r>
        <w:rPr>
          <w:rtl/>
        </w:rPr>
        <w:t xml:space="preserve"> المتوكل</w:t>
      </w:r>
      <w:r w:rsidR="00054F7A">
        <w:rPr>
          <w:rtl/>
        </w:rPr>
        <w:t>،</w:t>
      </w:r>
      <w:r>
        <w:rPr>
          <w:rtl/>
        </w:rPr>
        <w:t xml:space="preserve"> رسول يتلو رسولا</w:t>
      </w:r>
      <w:r>
        <w:rPr>
          <w:rFonts w:hint="cs"/>
          <w:rtl/>
        </w:rPr>
        <w:t>ً</w:t>
      </w:r>
      <w:r w:rsidR="00054F7A">
        <w:rPr>
          <w:rtl/>
        </w:rPr>
        <w:t>،</w:t>
      </w:r>
      <w:r>
        <w:rPr>
          <w:rtl/>
        </w:rPr>
        <w:t xml:space="preserve"> فجئت</w:t>
      </w:r>
      <w:r w:rsidR="00A07D50">
        <w:rPr>
          <w:rtl/>
        </w:rPr>
        <w:t xml:space="preserve"> </w:t>
      </w:r>
      <w:r>
        <w:rPr>
          <w:rtl/>
        </w:rPr>
        <w:t xml:space="preserve">والفتح على الباب قائم </w:t>
      </w:r>
      <w:r w:rsidRPr="00054F7A">
        <w:rPr>
          <w:rStyle w:val="libFootnotenumChar"/>
          <w:rtl/>
        </w:rPr>
        <w:t>(6)</w:t>
      </w:r>
      <w:r w:rsidR="00054F7A">
        <w:rPr>
          <w:rtl/>
        </w:rPr>
        <w:t>،</w:t>
      </w:r>
      <w:r>
        <w:rPr>
          <w:rtl/>
        </w:rPr>
        <w:t xml:space="preserve"> فقال</w:t>
      </w:r>
      <w:r w:rsidR="00054F7A">
        <w:rPr>
          <w:rtl/>
        </w:rPr>
        <w:t>:</w:t>
      </w:r>
      <w:r>
        <w:rPr>
          <w:rtl/>
        </w:rPr>
        <w:t xml:space="preserve"> يارجل ما تأوي في منزلك بالليل</w:t>
      </w:r>
      <w:r w:rsidR="00054F7A">
        <w:rPr>
          <w:rtl/>
        </w:rPr>
        <w:t>،</w:t>
      </w:r>
      <w:r>
        <w:rPr>
          <w:rtl/>
        </w:rPr>
        <w:t xml:space="preserve"> ( كدني ) </w:t>
      </w:r>
      <w:r w:rsidRPr="00054F7A">
        <w:rPr>
          <w:rStyle w:val="libFootnotenumChar"/>
          <w:rtl/>
        </w:rPr>
        <w:t>(7)</w:t>
      </w:r>
      <w:r w:rsidR="00A07D50">
        <w:rPr>
          <w:rtl/>
        </w:rPr>
        <w:t xml:space="preserve"> </w:t>
      </w:r>
      <w:r>
        <w:rPr>
          <w:rtl/>
        </w:rPr>
        <w:t>هذا الرجل مم</w:t>
      </w:r>
      <w:r>
        <w:rPr>
          <w:rFonts w:hint="cs"/>
          <w:rtl/>
        </w:rPr>
        <w:t>ّ</w:t>
      </w:r>
      <w:r>
        <w:rPr>
          <w:rtl/>
        </w:rPr>
        <w:t>ا يطلبك.</w:t>
      </w:r>
    </w:p>
    <w:p w:rsidR="00A07D50" w:rsidRDefault="0077176E" w:rsidP="00A07D50">
      <w:pPr>
        <w:pStyle w:val="libNormal"/>
        <w:rPr>
          <w:rtl/>
        </w:rPr>
      </w:pPr>
      <w:r>
        <w:rPr>
          <w:rtl/>
        </w:rPr>
        <w:t>فدخلت</w:t>
      </w:r>
      <w:r w:rsidR="00054F7A">
        <w:rPr>
          <w:rtl/>
        </w:rPr>
        <w:t>،</w:t>
      </w:r>
      <w:r>
        <w:rPr>
          <w:rtl/>
        </w:rPr>
        <w:t xml:space="preserve"> فإذا المتوكل جالس على فراشه</w:t>
      </w:r>
      <w:r w:rsidR="00054F7A">
        <w:rPr>
          <w:rtl/>
        </w:rPr>
        <w:t>،</w:t>
      </w:r>
      <w:r>
        <w:rPr>
          <w:rtl/>
        </w:rPr>
        <w:t xml:space="preserve"> فقال</w:t>
      </w:r>
      <w:r w:rsidR="00054F7A">
        <w:rPr>
          <w:rtl/>
        </w:rPr>
        <w:t>:</w:t>
      </w:r>
      <w:r>
        <w:rPr>
          <w:rtl/>
        </w:rPr>
        <w:t xml:space="preserve"> ياأبا موسى نشتغل عنك</w:t>
      </w:r>
      <w:r w:rsidR="00A07D50">
        <w:rPr>
          <w:rtl/>
        </w:rPr>
        <w:t xml:space="preserve"> </w:t>
      </w:r>
    </w:p>
    <w:p w:rsidR="0077176E" w:rsidRPr="00BD07BE" w:rsidRDefault="00A07D50" w:rsidP="00054F7A">
      <w:pPr>
        <w:pStyle w:val="libLine"/>
        <w:rPr>
          <w:rtl/>
        </w:rPr>
      </w:pPr>
      <w:r>
        <w:rPr>
          <w:rtl/>
        </w:rPr>
        <w:t>__________________</w:t>
      </w:r>
    </w:p>
    <w:p w:rsidR="0077176E" w:rsidRDefault="0077176E" w:rsidP="00054F7A">
      <w:pPr>
        <w:pStyle w:val="libFootnote0"/>
        <w:rPr>
          <w:rtl/>
        </w:rPr>
      </w:pPr>
      <w:r>
        <w:rPr>
          <w:rtl/>
        </w:rPr>
        <w:t>(1) في الأمالي</w:t>
      </w:r>
      <w:r w:rsidR="00054F7A">
        <w:rPr>
          <w:rtl/>
        </w:rPr>
        <w:t>:</w:t>
      </w:r>
      <w:r>
        <w:rPr>
          <w:rtl/>
        </w:rPr>
        <w:t xml:space="preserve"> حصاة</w:t>
      </w:r>
      <w:r w:rsidR="00054F7A">
        <w:rPr>
          <w:rtl/>
        </w:rPr>
        <w:t>،</w:t>
      </w:r>
      <w:r>
        <w:rPr>
          <w:rtl/>
        </w:rPr>
        <w:t xml:space="preserve"> فما نطقت الحصاة في كف.</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(2) ليس في « ط ».</w:t>
            </w:r>
          </w:p>
        </w:tc>
        <w:tc>
          <w:tcPr>
            <w:tcW w:w="2500" w:type="pct"/>
          </w:tcPr>
          <w:p w:rsidR="0077176E" w:rsidRDefault="0077176E" w:rsidP="00054F7A">
            <w:pPr>
              <w:pStyle w:val="libFootnote0"/>
              <w:rPr>
                <w:rtl/>
              </w:rPr>
            </w:pPr>
            <w:r>
              <w:rPr>
                <w:rtl/>
              </w:rPr>
              <w:t>(3) في « ط »</w:t>
            </w:r>
            <w:r w:rsidR="00054F7A">
              <w:rPr>
                <w:rtl/>
              </w:rPr>
              <w:t>:</w:t>
            </w:r>
            <w:r>
              <w:rPr>
                <w:rtl/>
              </w:rPr>
              <w:t xml:space="preserve"> اماما</w:t>
            </w:r>
            <w:r>
              <w:rPr>
                <w:rFonts w:hint="cs"/>
                <w:rtl/>
              </w:rPr>
              <w:t>ً</w:t>
            </w:r>
            <w:r>
              <w:rPr>
                <w:rtl/>
              </w:rPr>
              <w:t xml:space="preserve"> ووليا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(4) رواه الشيخ في أماليه 1</w:t>
            </w:r>
            <w:r w:rsidR="00054F7A">
              <w:rPr>
                <w:rtl/>
              </w:rPr>
              <w:t>:</w:t>
            </w:r>
            <w:r>
              <w:rPr>
                <w:rtl/>
              </w:rPr>
              <w:t xml:space="preserve"> 289.</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رسل.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(6) في « م »</w:t>
            </w:r>
            <w:r w:rsidR="00054F7A">
              <w:rPr>
                <w:rtl/>
              </w:rPr>
              <w:t>:</w:t>
            </w:r>
            <w:r>
              <w:rPr>
                <w:rtl/>
              </w:rPr>
              <w:t xml:space="preserve"> قائم على الباب.</w:t>
            </w:r>
          </w:p>
        </w:tc>
        <w:tc>
          <w:tcPr>
            <w:tcW w:w="2500" w:type="pct"/>
          </w:tcPr>
          <w:p w:rsidR="0077176E" w:rsidRDefault="0077176E" w:rsidP="00054F7A">
            <w:pPr>
              <w:pStyle w:val="libFootnote0"/>
              <w:rPr>
                <w:rtl/>
              </w:rPr>
            </w:pPr>
            <w:r>
              <w:rPr>
                <w:rtl/>
              </w:rPr>
              <w:t>(7) من الأمالي.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وتنسينا نفسك أي شيء لك عندي</w:t>
      </w:r>
      <w:r w:rsidR="00054F7A">
        <w:rPr>
          <w:rFonts w:hint="cs"/>
          <w:rtl/>
        </w:rPr>
        <w:t>؟</w:t>
      </w:r>
      <w:r>
        <w:rPr>
          <w:rtl/>
        </w:rPr>
        <w:t xml:space="preserve"> فقلت</w:t>
      </w:r>
      <w:r w:rsidR="00054F7A">
        <w:rPr>
          <w:rtl/>
        </w:rPr>
        <w:t>:</w:t>
      </w:r>
      <w:r>
        <w:rPr>
          <w:rtl/>
        </w:rPr>
        <w:t xml:space="preserve"> الصلة الفلانية والرزق الفلاني</w:t>
      </w:r>
      <w:r w:rsidR="00054F7A">
        <w:rPr>
          <w:rFonts w:hint="cs"/>
          <w:rtl/>
        </w:rPr>
        <w:t xml:space="preserve"> - </w:t>
      </w:r>
      <w:r>
        <w:rPr>
          <w:rtl/>
        </w:rPr>
        <w:t>وذكرت</w:t>
      </w:r>
      <w:r w:rsidR="00A07D50">
        <w:rPr>
          <w:rtl/>
        </w:rPr>
        <w:t xml:space="preserve"> </w:t>
      </w:r>
      <w:r>
        <w:rPr>
          <w:rtl/>
        </w:rPr>
        <w:t>أشياء</w:t>
      </w:r>
      <w:r w:rsidR="00054F7A">
        <w:rPr>
          <w:rFonts w:hint="cs"/>
          <w:rtl/>
        </w:rPr>
        <w:t xml:space="preserve"> - </w:t>
      </w:r>
      <w:r>
        <w:rPr>
          <w:rtl/>
        </w:rPr>
        <w:t>فأمر لي بها وضعفها</w:t>
      </w:r>
      <w:r w:rsidR="00054F7A">
        <w:rPr>
          <w:rtl/>
        </w:rPr>
        <w:t>،</w:t>
      </w:r>
      <w:r>
        <w:rPr>
          <w:rtl/>
        </w:rPr>
        <w:t xml:space="preserve"> فقلت للفتح</w:t>
      </w:r>
      <w:r w:rsidR="00054F7A">
        <w:rPr>
          <w:rtl/>
        </w:rPr>
        <w:t>:</w:t>
      </w:r>
      <w:r>
        <w:rPr>
          <w:rtl/>
        </w:rPr>
        <w:t xml:space="preserve"> وافى علي بن محمّد الى هاهنا</w:t>
      </w:r>
      <w:r w:rsidR="00054F7A">
        <w:rPr>
          <w:rtl/>
        </w:rPr>
        <w:t>،</w:t>
      </w:r>
      <w:r>
        <w:rPr>
          <w:rtl/>
        </w:rPr>
        <w:t xml:space="preserve"> فقال</w:t>
      </w:r>
      <w:r w:rsidR="00054F7A">
        <w:rPr>
          <w:rtl/>
        </w:rPr>
        <w:t>:</w:t>
      </w:r>
      <w:r w:rsidR="00A07D50">
        <w:rPr>
          <w:rtl/>
        </w:rPr>
        <w:t xml:space="preserve"> </w:t>
      </w:r>
      <w:r>
        <w:rPr>
          <w:rtl/>
        </w:rPr>
        <w:t>لا فقلت</w:t>
      </w:r>
      <w:r w:rsidR="00054F7A">
        <w:rPr>
          <w:rtl/>
        </w:rPr>
        <w:t>:</w:t>
      </w:r>
      <w:r>
        <w:rPr>
          <w:rtl/>
        </w:rPr>
        <w:t xml:space="preserve"> كتب رقعة</w:t>
      </w:r>
      <w:r w:rsidR="00054F7A">
        <w:rPr>
          <w:rtl/>
        </w:rPr>
        <w:t>،</w:t>
      </w:r>
      <w:r>
        <w:rPr>
          <w:rtl/>
        </w:rPr>
        <w:t xml:space="preserve"> فقال لا</w:t>
      </w:r>
      <w:r w:rsidR="00054F7A">
        <w:rPr>
          <w:rtl/>
        </w:rPr>
        <w:t>،</w:t>
      </w:r>
      <w:r>
        <w:rPr>
          <w:rtl/>
        </w:rPr>
        <w:t xml:space="preserve"> فول</w:t>
      </w:r>
      <w:r>
        <w:rPr>
          <w:rFonts w:hint="cs"/>
          <w:rtl/>
        </w:rPr>
        <w:t>ّ</w:t>
      </w:r>
      <w:r>
        <w:rPr>
          <w:rtl/>
        </w:rPr>
        <w:t>يت منصرفا</w:t>
      </w:r>
      <w:r>
        <w:rPr>
          <w:rFonts w:hint="cs"/>
          <w:rtl/>
        </w:rPr>
        <w:t>ً</w:t>
      </w:r>
      <w:r>
        <w:rPr>
          <w:rtl/>
        </w:rPr>
        <w:t xml:space="preserve"> فتبعني</w:t>
      </w:r>
      <w:r w:rsidR="00054F7A">
        <w:rPr>
          <w:rtl/>
        </w:rPr>
        <w:t>،</w:t>
      </w:r>
      <w:r>
        <w:rPr>
          <w:rtl/>
        </w:rPr>
        <w:t xml:space="preserve"> فقال لي</w:t>
      </w:r>
      <w:r w:rsidR="00054F7A">
        <w:rPr>
          <w:rtl/>
        </w:rPr>
        <w:t>:</w:t>
      </w:r>
      <w:r>
        <w:rPr>
          <w:rtl/>
        </w:rPr>
        <w:t xml:space="preserve"> لست أشك انك</w:t>
      </w:r>
      <w:r w:rsidR="00A07D50">
        <w:rPr>
          <w:rtl/>
        </w:rPr>
        <w:t xml:space="preserve"> </w:t>
      </w:r>
      <w:r>
        <w:rPr>
          <w:rtl/>
        </w:rPr>
        <w:t>سألته دعاء لك فالتمس لي منه دعا.</w:t>
      </w:r>
    </w:p>
    <w:p w:rsidR="0077176E" w:rsidRDefault="0077176E" w:rsidP="000605B2">
      <w:pPr>
        <w:pStyle w:val="libNormal"/>
        <w:rPr>
          <w:rtl/>
        </w:rPr>
      </w:pPr>
      <w:r>
        <w:rPr>
          <w:rtl/>
        </w:rPr>
        <w:t>فلما دخلت عليه قال لي</w:t>
      </w:r>
      <w:r w:rsidR="00054F7A">
        <w:rPr>
          <w:rtl/>
        </w:rPr>
        <w:t>:</w:t>
      </w:r>
      <w:r>
        <w:rPr>
          <w:rtl/>
        </w:rPr>
        <w:t xml:space="preserve"> ياأبا موسى هذا وجه الرضا</w:t>
      </w:r>
      <w:r w:rsidR="00054F7A">
        <w:rPr>
          <w:rtl/>
        </w:rPr>
        <w:t>،</w:t>
      </w:r>
      <w:r>
        <w:rPr>
          <w:rtl/>
        </w:rPr>
        <w:t xml:space="preserve"> قلت</w:t>
      </w:r>
      <w:r w:rsidR="00054F7A">
        <w:rPr>
          <w:rtl/>
        </w:rPr>
        <w:t>:</w:t>
      </w:r>
      <w:r>
        <w:rPr>
          <w:rtl/>
        </w:rPr>
        <w:t xml:space="preserve"> ببركتك ياسي</w:t>
      </w:r>
      <w:r>
        <w:rPr>
          <w:rFonts w:hint="cs"/>
          <w:rtl/>
        </w:rPr>
        <w:t>ّ</w:t>
      </w:r>
      <w:r>
        <w:rPr>
          <w:rtl/>
        </w:rPr>
        <w:t>دي</w:t>
      </w:r>
      <w:r w:rsidR="00A07D50">
        <w:rPr>
          <w:rtl/>
        </w:rPr>
        <w:t xml:space="preserve"> </w:t>
      </w:r>
      <w:r>
        <w:rPr>
          <w:rtl/>
        </w:rPr>
        <w:t>ولكن قالوا لي</w:t>
      </w:r>
      <w:r w:rsidR="00054F7A">
        <w:rPr>
          <w:rtl/>
        </w:rPr>
        <w:t>:</w:t>
      </w:r>
      <w:r>
        <w:rPr>
          <w:rtl/>
        </w:rPr>
        <w:t xml:space="preserve"> أنك ما مضت إليه ولا سألته.</w:t>
      </w:r>
    </w:p>
    <w:p w:rsidR="0077176E" w:rsidRDefault="0077176E" w:rsidP="000605B2">
      <w:pPr>
        <w:pStyle w:val="libNormal"/>
        <w:rPr>
          <w:rtl/>
        </w:rPr>
      </w:pPr>
      <w:r>
        <w:rPr>
          <w:rtl/>
        </w:rPr>
        <w:t xml:space="preserve">قال </w:t>
      </w:r>
      <w:r w:rsidR="00054F7A" w:rsidRPr="00054F7A">
        <w:rPr>
          <w:rStyle w:val="libAlaemChar"/>
          <w:rFonts w:hint="cs"/>
          <w:rtl/>
        </w:rPr>
        <w:t>عليه‌السلام</w:t>
      </w:r>
      <w:r w:rsidR="00054F7A">
        <w:rPr>
          <w:rtl/>
        </w:rPr>
        <w:t>:</w:t>
      </w:r>
      <w:r>
        <w:rPr>
          <w:rtl/>
        </w:rPr>
        <w:t xml:space="preserve"> ان الله تعالى علم من</w:t>
      </w:r>
      <w:r>
        <w:rPr>
          <w:rFonts w:hint="cs"/>
          <w:rtl/>
        </w:rPr>
        <w:t>ّ</w:t>
      </w:r>
      <w:r>
        <w:rPr>
          <w:rtl/>
        </w:rPr>
        <w:t xml:space="preserve">ا إنا لا نلجأ في المهمات إلاّ عليه </w:t>
      </w:r>
      <w:r w:rsidRPr="00054F7A">
        <w:rPr>
          <w:rStyle w:val="libFootnotenumChar"/>
          <w:rtl/>
        </w:rPr>
        <w:t>(1)</w:t>
      </w:r>
      <w:r>
        <w:rPr>
          <w:rtl/>
        </w:rPr>
        <w:t xml:space="preserve"> ( ولا نتوكل</w:t>
      </w:r>
      <w:r w:rsidR="00A07D50">
        <w:rPr>
          <w:rtl/>
        </w:rPr>
        <w:t xml:space="preserve"> </w:t>
      </w:r>
      <w:r>
        <w:rPr>
          <w:rtl/>
        </w:rPr>
        <w:t>في الملم</w:t>
      </w:r>
      <w:r>
        <w:rPr>
          <w:rFonts w:hint="cs"/>
          <w:rtl/>
        </w:rPr>
        <w:t>ّ</w:t>
      </w:r>
      <w:r>
        <w:rPr>
          <w:rtl/>
        </w:rPr>
        <w:t xml:space="preserve">ات إلاّ عليه ) </w:t>
      </w:r>
      <w:r w:rsidRPr="00054F7A">
        <w:rPr>
          <w:rStyle w:val="libFootnotenumChar"/>
          <w:rtl/>
        </w:rPr>
        <w:t>(2)</w:t>
      </w:r>
      <w:r w:rsidR="00054F7A">
        <w:rPr>
          <w:rtl/>
        </w:rPr>
        <w:t>،</w:t>
      </w:r>
      <w:r>
        <w:rPr>
          <w:rtl/>
        </w:rPr>
        <w:t xml:space="preserve"> وعودنا إذا سألناه الاجابة</w:t>
      </w:r>
      <w:r w:rsidR="00054F7A">
        <w:rPr>
          <w:rtl/>
        </w:rPr>
        <w:t>،</w:t>
      </w:r>
      <w:r>
        <w:rPr>
          <w:rtl/>
        </w:rPr>
        <w:t xml:space="preserve"> ونخاف أن نعدل فيعدل بنا</w:t>
      </w:r>
      <w:r w:rsidR="00054F7A">
        <w:rPr>
          <w:rtl/>
        </w:rPr>
        <w:t>،</w:t>
      </w:r>
      <w:r w:rsidR="00A07D50">
        <w:rPr>
          <w:rtl/>
        </w:rPr>
        <w:t xml:space="preserve"> </w:t>
      </w:r>
      <w:r>
        <w:rPr>
          <w:rtl/>
        </w:rPr>
        <w:t>فقلت</w:t>
      </w:r>
      <w:r w:rsidR="00054F7A">
        <w:rPr>
          <w:rtl/>
        </w:rPr>
        <w:t>:</w:t>
      </w:r>
      <w:r>
        <w:rPr>
          <w:rtl/>
        </w:rPr>
        <w:t xml:space="preserve"> إن</w:t>
      </w:r>
      <w:r>
        <w:rPr>
          <w:rFonts w:hint="cs"/>
          <w:rtl/>
        </w:rPr>
        <w:t>ّ</w:t>
      </w:r>
      <w:r>
        <w:rPr>
          <w:rtl/>
        </w:rPr>
        <w:t xml:space="preserve"> الفتح قال لي كيت وكيت</w:t>
      </w:r>
      <w:r w:rsidR="00054F7A">
        <w:rPr>
          <w:rtl/>
        </w:rPr>
        <w:t>،</w:t>
      </w:r>
      <w:r>
        <w:rPr>
          <w:rtl/>
        </w:rPr>
        <w:t xml:space="preserve"> فقال </w:t>
      </w:r>
      <w:r w:rsidR="00054F7A" w:rsidRPr="00054F7A">
        <w:rPr>
          <w:rStyle w:val="libAlaemChar"/>
          <w:rFonts w:hint="cs"/>
          <w:rtl/>
        </w:rPr>
        <w:t>عليه‌السلام</w:t>
      </w:r>
      <w:r>
        <w:rPr>
          <w:rtl/>
        </w:rPr>
        <w:t xml:space="preserve"> لي</w:t>
      </w:r>
      <w:r w:rsidR="00054F7A">
        <w:rPr>
          <w:rtl/>
        </w:rPr>
        <w:t>:</w:t>
      </w:r>
      <w:r>
        <w:rPr>
          <w:rtl/>
        </w:rPr>
        <w:t xml:space="preserve"> </w:t>
      </w:r>
      <w:r>
        <w:rPr>
          <w:rFonts w:hint="cs"/>
          <w:rtl/>
        </w:rPr>
        <w:t>ا</w:t>
      </w:r>
      <w:r>
        <w:rPr>
          <w:rtl/>
        </w:rPr>
        <w:t>نه يوالينا بظاهره ويجانبنا</w:t>
      </w:r>
      <w:r w:rsidR="00A07D50">
        <w:rPr>
          <w:rtl/>
        </w:rPr>
        <w:t xml:space="preserve"> </w:t>
      </w:r>
      <w:r>
        <w:rPr>
          <w:rtl/>
        </w:rPr>
        <w:t>بباطنه</w:t>
      </w:r>
      <w:r w:rsidR="00054F7A">
        <w:rPr>
          <w:rtl/>
        </w:rPr>
        <w:t>،</w:t>
      </w:r>
      <w:r>
        <w:rPr>
          <w:rtl/>
        </w:rPr>
        <w:t xml:space="preserve"> الدعاء لمن يدعو به إذا خلصت في طاعة الله واعترفت برسول الله وبحقنا</w:t>
      </w:r>
      <w:r w:rsidR="00A07D50">
        <w:rPr>
          <w:rtl/>
        </w:rPr>
        <w:t xml:space="preserve"> </w:t>
      </w:r>
      <w:r>
        <w:rPr>
          <w:rtl/>
        </w:rPr>
        <w:t>أهل البيت</w:t>
      </w:r>
      <w:r w:rsidR="00054F7A">
        <w:rPr>
          <w:rtl/>
        </w:rPr>
        <w:t>،</w:t>
      </w:r>
      <w:r>
        <w:rPr>
          <w:rtl/>
        </w:rPr>
        <w:t xml:space="preserve"> وسألت الله تبارك وتعالى شيئا</w:t>
      </w:r>
      <w:r>
        <w:rPr>
          <w:rFonts w:hint="cs"/>
          <w:rtl/>
        </w:rPr>
        <w:t>ً</w:t>
      </w:r>
      <w:r>
        <w:rPr>
          <w:rtl/>
        </w:rPr>
        <w:t xml:space="preserve"> لم يمنعك</w:t>
      </w:r>
      <w:r w:rsidR="00054F7A">
        <w:rPr>
          <w:rtl/>
        </w:rPr>
        <w:t>،</w:t>
      </w:r>
      <w:r>
        <w:rPr>
          <w:rtl/>
        </w:rPr>
        <w:t xml:space="preserve"> قلت</w:t>
      </w:r>
      <w:r w:rsidR="00054F7A">
        <w:rPr>
          <w:rtl/>
        </w:rPr>
        <w:t>:</w:t>
      </w:r>
      <w:r>
        <w:rPr>
          <w:rtl/>
        </w:rPr>
        <w:t xml:space="preserve"> يا سي</w:t>
      </w:r>
      <w:r>
        <w:rPr>
          <w:rFonts w:hint="cs"/>
          <w:rtl/>
        </w:rPr>
        <w:t>ّ</w:t>
      </w:r>
      <w:r>
        <w:rPr>
          <w:rtl/>
        </w:rPr>
        <w:t>دي فعل</w:t>
      </w:r>
      <w:r>
        <w:rPr>
          <w:rFonts w:hint="cs"/>
          <w:rtl/>
        </w:rPr>
        <w:t>ّ</w:t>
      </w:r>
      <w:r>
        <w:rPr>
          <w:rtl/>
        </w:rPr>
        <w:t>مني دعاء</w:t>
      </w:r>
      <w:r w:rsidR="00A07D50">
        <w:rPr>
          <w:rtl/>
        </w:rPr>
        <w:t xml:space="preserve"> </w:t>
      </w:r>
      <w:r>
        <w:rPr>
          <w:rtl/>
        </w:rPr>
        <w:t>أختص به من الأدعية</w:t>
      </w:r>
      <w:r w:rsidR="00054F7A">
        <w:rPr>
          <w:rtl/>
        </w:rPr>
        <w:t>،</w:t>
      </w:r>
      <w:r>
        <w:rPr>
          <w:rtl/>
        </w:rPr>
        <w:t xml:space="preserve"> فقال</w:t>
      </w:r>
      <w:r w:rsidR="00054F7A">
        <w:rPr>
          <w:rtl/>
        </w:rPr>
        <w:t>:</w:t>
      </w:r>
      <w:r>
        <w:rPr>
          <w:rtl/>
        </w:rPr>
        <w:t xml:space="preserve"> هذا الدعاء كثيراً ما ادعوا الله به وقد سألت الله أن لا</w:t>
      </w:r>
      <w:r w:rsidR="00A07D50">
        <w:rPr>
          <w:rtl/>
        </w:rPr>
        <w:t xml:space="preserve"> </w:t>
      </w:r>
      <w:r>
        <w:rPr>
          <w:rtl/>
        </w:rPr>
        <w:t>يخيب من دعا به في مشهدي بعدي وهو</w:t>
      </w:r>
      <w:r w:rsidR="00054F7A">
        <w:rPr>
          <w:rtl/>
        </w:rPr>
        <w:t>:</w:t>
      </w:r>
    </w:p>
    <w:p w:rsidR="0077176E" w:rsidRDefault="0077176E" w:rsidP="000605B2">
      <w:pPr>
        <w:pStyle w:val="libNormal"/>
        <w:rPr>
          <w:rtl/>
        </w:rPr>
      </w:pPr>
      <w:r>
        <w:rPr>
          <w:rtl/>
        </w:rPr>
        <w:t>ياعدتي عند العدو</w:t>
      </w:r>
      <w:r w:rsidR="00054F7A">
        <w:rPr>
          <w:rtl/>
        </w:rPr>
        <w:t>،</w:t>
      </w:r>
      <w:r>
        <w:rPr>
          <w:rtl/>
        </w:rPr>
        <w:t xml:space="preserve"> ويارجائي والمعتمد</w:t>
      </w:r>
      <w:r w:rsidR="00054F7A">
        <w:rPr>
          <w:rtl/>
        </w:rPr>
        <w:t>،</w:t>
      </w:r>
      <w:r>
        <w:rPr>
          <w:rtl/>
        </w:rPr>
        <w:t xml:space="preserve"> ياكهفي والسند</w:t>
      </w:r>
      <w:r w:rsidR="00054F7A">
        <w:rPr>
          <w:rtl/>
        </w:rPr>
        <w:t>،</w:t>
      </w:r>
      <w:r>
        <w:rPr>
          <w:rtl/>
        </w:rPr>
        <w:t xml:space="preserve"> ياواحد ياأحد</w:t>
      </w:r>
      <w:r w:rsidR="00A07D50">
        <w:rPr>
          <w:rtl/>
        </w:rPr>
        <w:t xml:space="preserve"> </w:t>
      </w:r>
      <w:r>
        <w:rPr>
          <w:rtl/>
        </w:rPr>
        <w:t>ياقل هو الله أحد</w:t>
      </w:r>
      <w:r w:rsidR="00054F7A">
        <w:rPr>
          <w:rtl/>
        </w:rPr>
        <w:t>،</w:t>
      </w:r>
      <w:r>
        <w:rPr>
          <w:rtl/>
        </w:rPr>
        <w:t xml:space="preserve"> أسألك اللّهمّ بحق من خلقته </w:t>
      </w:r>
      <w:r w:rsidRPr="00054F7A">
        <w:rPr>
          <w:rStyle w:val="libFootnotenumChar"/>
          <w:rtl/>
        </w:rPr>
        <w:t>(3)</w:t>
      </w:r>
      <w:r>
        <w:rPr>
          <w:rtl/>
        </w:rPr>
        <w:t xml:space="preserve"> من خلقك ولم تجعل في خلقك</w:t>
      </w:r>
      <w:r w:rsidR="00A07D50">
        <w:rPr>
          <w:rtl/>
        </w:rPr>
        <w:t xml:space="preserve"> </w:t>
      </w:r>
      <w:r>
        <w:rPr>
          <w:rtl/>
        </w:rPr>
        <w:t>مثله أن تصلي عليهم</w:t>
      </w:r>
      <w:r w:rsidR="00054F7A">
        <w:rPr>
          <w:rtl/>
        </w:rPr>
        <w:t>،</w:t>
      </w:r>
      <w:r>
        <w:rPr>
          <w:rtl/>
        </w:rPr>
        <w:t xml:space="preserve"> وان تفعل بي كيت وكيت » </w:t>
      </w:r>
      <w:r w:rsidRPr="00054F7A">
        <w:rPr>
          <w:rStyle w:val="libFootnotenumChar"/>
          <w:rtl/>
        </w:rPr>
        <w:t>(4)</w:t>
      </w:r>
      <w:r>
        <w:rPr>
          <w:rtl/>
        </w:rPr>
        <w:t>.</w:t>
      </w:r>
    </w:p>
    <w:p w:rsidR="00A07D50" w:rsidRDefault="0077176E" w:rsidP="00A07D50">
      <w:pPr>
        <w:pStyle w:val="libNormal"/>
        <w:rPr>
          <w:rtl/>
        </w:rPr>
      </w:pPr>
      <w:bookmarkStart w:id="1246" w:name="_Toc252376474"/>
      <w:bookmarkStart w:id="1247" w:name="_Toc284325801"/>
      <w:bookmarkStart w:id="1248" w:name="_Toc284671427"/>
      <w:bookmarkStart w:id="1249" w:name="_Toc286745193"/>
      <w:bookmarkStart w:id="1250" w:name="_Toc297573570"/>
      <w:r w:rsidRPr="00054F7A">
        <w:rPr>
          <w:rStyle w:val="libBold2Char"/>
          <w:rtl/>
        </w:rPr>
        <w:t>42</w:t>
      </w:r>
      <w:bookmarkEnd w:id="1246"/>
      <w:bookmarkEnd w:id="1247"/>
      <w:bookmarkEnd w:id="1248"/>
      <w:bookmarkEnd w:id="1249"/>
      <w:bookmarkEnd w:id="1250"/>
      <w:r w:rsidR="00054F7A" w:rsidRPr="00054F7A">
        <w:rPr>
          <w:rStyle w:val="libBold2Char"/>
          <w:rFonts w:hint="cs"/>
          <w:rtl/>
        </w:rPr>
        <w:t xml:space="preserve"> - </w:t>
      </w:r>
      <w:r>
        <w:rPr>
          <w:rtl/>
        </w:rPr>
        <w:t>حدّثنا السيّد الزاهد أبو طالب يحيى بن محمّد بن الحسن الجواني</w:t>
      </w:r>
      <w:r w:rsidR="00A07D50">
        <w:rPr>
          <w:rtl/>
        </w:rPr>
        <w:t xml:space="preserve"> </w:t>
      </w:r>
      <w:r>
        <w:rPr>
          <w:rtl/>
        </w:rPr>
        <w:t>الحسيني بآمل في محر</w:t>
      </w:r>
      <w:r>
        <w:rPr>
          <w:rFonts w:hint="cs"/>
          <w:rtl/>
        </w:rPr>
        <w:t>ّ</w:t>
      </w:r>
      <w:r>
        <w:rPr>
          <w:rtl/>
        </w:rPr>
        <w:t>م سنة تسع وخمسمائة لفظا</w:t>
      </w:r>
      <w:r>
        <w:rPr>
          <w:rFonts w:hint="cs"/>
          <w:rtl/>
        </w:rPr>
        <w:t>ً</w:t>
      </w:r>
      <w:r>
        <w:rPr>
          <w:rtl/>
        </w:rPr>
        <w:t xml:space="preserve"> منه وقراءة عليه بعد ذلك</w:t>
      </w:r>
      <w:r w:rsidR="00054F7A">
        <w:rPr>
          <w:rtl/>
        </w:rPr>
        <w:t>،</w:t>
      </w:r>
      <w:r>
        <w:rPr>
          <w:rtl/>
        </w:rPr>
        <w:t xml:space="preserve"> قال</w:t>
      </w:r>
      <w:r w:rsidR="00054F7A">
        <w:rPr>
          <w:rtl/>
        </w:rPr>
        <w:t>:</w:t>
      </w:r>
      <w:r w:rsidR="00A07D50">
        <w:rPr>
          <w:rtl/>
        </w:rPr>
        <w:t xml:space="preserve"> </w:t>
      </w:r>
      <w:r>
        <w:rPr>
          <w:rtl/>
        </w:rPr>
        <w:t>أخبرنا الشيخ أبو علي جامع بن أحمد الدهستاني بنيشابور</w:t>
      </w:r>
      <w:r w:rsidR="00054F7A">
        <w:rPr>
          <w:rtl/>
        </w:rPr>
        <w:t>،</w:t>
      </w:r>
      <w:r>
        <w:rPr>
          <w:rtl/>
        </w:rPr>
        <w:t xml:space="preserve"> قال</w:t>
      </w:r>
      <w:r w:rsidR="00054F7A">
        <w:rPr>
          <w:rtl/>
        </w:rPr>
        <w:t>:</w:t>
      </w:r>
      <w:r>
        <w:rPr>
          <w:rtl/>
        </w:rPr>
        <w:t xml:space="preserve"> أخبرنا الشيخ</w:t>
      </w:r>
      <w:r w:rsidR="00A07D50">
        <w:rPr>
          <w:rtl/>
        </w:rPr>
        <w:t xml:space="preserve"> </w:t>
      </w:r>
      <w:r>
        <w:rPr>
          <w:rtl/>
        </w:rPr>
        <w:t xml:space="preserve">الامام أبو الحسن علي بن الحسين بن العباس </w:t>
      </w:r>
      <w:r w:rsidRPr="00054F7A">
        <w:rPr>
          <w:rStyle w:val="libFootnotenumChar"/>
          <w:rtl/>
        </w:rPr>
        <w:t>(5)</w:t>
      </w:r>
      <w:r w:rsidR="00054F7A">
        <w:rPr>
          <w:rtl/>
        </w:rPr>
        <w:t>،</w:t>
      </w:r>
      <w:r>
        <w:rPr>
          <w:rtl/>
        </w:rPr>
        <w:t xml:space="preserve"> قال</w:t>
      </w:r>
      <w:r w:rsidR="00054F7A">
        <w:rPr>
          <w:rtl/>
        </w:rPr>
        <w:t>:</w:t>
      </w:r>
      <w:r>
        <w:rPr>
          <w:rtl/>
        </w:rPr>
        <w:t xml:space="preserve"> أخبرنا أبو إسحاق</w:t>
      </w:r>
      <w:r w:rsidR="00A07D50">
        <w:rPr>
          <w:rtl/>
        </w:rPr>
        <w:t xml:space="preserve"> </w:t>
      </w:r>
    </w:p>
    <w:p w:rsidR="0077176E" w:rsidRPr="00E2635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97714" w:rsidRDefault="0077176E" w:rsidP="00054F7A">
            <w:pPr>
              <w:pStyle w:val="libFootnote0"/>
              <w:rPr>
                <w:rtl/>
              </w:rPr>
            </w:pPr>
            <w:r>
              <w:rPr>
                <w:rtl/>
              </w:rPr>
              <w:t>(1) في الأمالي</w:t>
            </w:r>
            <w:r w:rsidR="00054F7A">
              <w:rPr>
                <w:rtl/>
              </w:rPr>
              <w:t>:</w:t>
            </w:r>
            <w:r>
              <w:rPr>
                <w:rtl/>
              </w:rPr>
              <w:t xml:space="preserve"> إليه.</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في « م »</w:t>
      </w:r>
      <w:r w:rsidR="00054F7A">
        <w:rPr>
          <w:rtl/>
        </w:rPr>
        <w:t>:</w:t>
      </w:r>
      <w:r>
        <w:rPr>
          <w:rtl/>
        </w:rPr>
        <w:t xml:space="preserve"> خلقت.</w:t>
      </w:r>
    </w:p>
    <w:p w:rsidR="0077176E" w:rsidRDefault="0077176E" w:rsidP="00054F7A">
      <w:pPr>
        <w:pStyle w:val="libFootnote0"/>
        <w:rPr>
          <w:rtl/>
        </w:rPr>
      </w:pPr>
      <w:r>
        <w:rPr>
          <w:rtl/>
        </w:rPr>
        <w:t>(4) رواه الشيخ في أماليه 1</w:t>
      </w:r>
      <w:r w:rsidR="00054F7A">
        <w:rPr>
          <w:rtl/>
        </w:rPr>
        <w:t>:</w:t>
      </w:r>
      <w:r>
        <w:rPr>
          <w:rtl/>
        </w:rPr>
        <w:t xml:space="preserve"> 291</w:t>
      </w:r>
      <w:r w:rsidR="00054F7A">
        <w:rPr>
          <w:rtl/>
        </w:rPr>
        <w:t>،</w:t>
      </w:r>
      <w:r>
        <w:rPr>
          <w:rtl/>
        </w:rPr>
        <w:t xml:space="preserve"> عنه مستدرك الوسائل 10</w:t>
      </w:r>
      <w:r w:rsidR="00054F7A">
        <w:rPr>
          <w:rtl/>
        </w:rPr>
        <w:t>:</w:t>
      </w:r>
      <w:r>
        <w:rPr>
          <w:rtl/>
        </w:rPr>
        <w:t xml:space="preserve"> 363</w:t>
      </w:r>
      <w:r w:rsidR="00054F7A">
        <w:rPr>
          <w:rtl/>
        </w:rPr>
        <w:t>،</w:t>
      </w:r>
      <w:r>
        <w:rPr>
          <w:rtl/>
        </w:rPr>
        <w:t xml:space="preserve"> البحار 95</w:t>
      </w:r>
      <w:r w:rsidR="00054F7A">
        <w:rPr>
          <w:rtl/>
        </w:rPr>
        <w:t>:</w:t>
      </w:r>
      <w:r>
        <w:rPr>
          <w:rtl/>
        </w:rPr>
        <w:t xml:space="preserve"> 156 و 102</w:t>
      </w:r>
      <w:r w:rsidR="00054F7A">
        <w:rPr>
          <w:rtl/>
        </w:rPr>
        <w:t>:</w:t>
      </w:r>
      <w:r w:rsidR="00A07D50">
        <w:rPr>
          <w:rtl/>
        </w:rPr>
        <w:t xml:space="preserve"> </w:t>
      </w:r>
      <w:r>
        <w:rPr>
          <w:rtl/>
        </w:rPr>
        <w:t>59 في دعواته.</w:t>
      </w:r>
    </w:p>
    <w:p w:rsidR="0077176E" w:rsidRDefault="0077176E" w:rsidP="00054F7A">
      <w:pPr>
        <w:pStyle w:val="libFootnote0"/>
        <w:rPr>
          <w:rtl/>
        </w:rPr>
      </w:pPr>
      <w:r>
        <w:rPr>
          <w:rtl/>
        </w:rPr>
        <w:t>(5) في « م »</w:t>
      </w:r>
      <w:r w:rsidR="00054F7A">
        <w:rPr>
          <w:rtl/>
        </w:rPr>
        <w:t>:</w:t>
      </w:r>
      <w:r>
        <w:rPr>
          <w:rtl/>
        </w:rPr>
        <w:t xml:space="preserve"> الحسن بن العباس.</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أحمد </w:t>
      </w:r>
      <w:r w:rsidRPr="00054F7A">
        <w:rPr>
          <w:rStyle w:val="libFootnotenumChar"/>
          <w:rtl/>
        </w:rPr>
        <w:t>(1)</w:t>
      </w:r>
      <w:r>
        <w:rPr>
          <w:rtl/>
        </w:rPr>
        <w:t xml:space="preserve"> بن محمّد بن إبراهيم الثعالبي</w:t>
      </w:r>
      <w:r w:rsidR="00054F7A">
        <w:rPr>
          <w:rtl/>
        </w:rPr>
        <w:t>،</w:t>
      </w:r>
      <w:r>
        <w:rPr>
          <w:rtl/>
        </w:rPr>
        <w:t xml:space="preserve"> قال</w:t>
      </w:r>
      <w:r w:rsidR="00054F7A">
        <w:rPr>
          <w:rtl/>
        </w:rPr>
        <w:t>:</w:t>
      </w:r>
      <w:r>
        <w:rPr>
          <w:rtl/>
        </w:rPr>
        <w:t xml:space="preserve"> أخبرنا أبو القاسم يعقوب بن أحمد</w:t>
      </w:r>
      <w:r w:rsidR="00A07D50">
        <w:rPr>
          <w:rtl/>
        </w:rPr>
        <w:t xml:space="preserve"> </w:t>
      </w:r>
      <w:r>
        <w:rPr>
          <w:rtl/>
        </w:rPr>
        <w:t>السري</w:t>
      </w:r>
      <w:r w:rsidR="00054F7A">
        <w:rPr>
          <w:rtl/>
        </w:rPr>
        <w:t>،</w:t>
      </w:r>
      <w:r>
        <w:rPr>
          <w:rtl/>
        </w:rPr>
        <w:t xml:space="preserve"> قال</w:t>
      </w:r>
      <w:r w:rsidR="00054F7A">
        <w:rPr>
          <w:rtl/>
        </w:rPr>
        <w:t>:</w:t>
      </w:r>
      <w:r>
        <w:rPr>
          <w:rtl/>
        </w:rPr>
        <w:t xml:space="preserve"> حدّثنا أبو بكر محمّد بن عبدالله بن محمّد في سنة سبع وثلاثين</w:t>
      </w:r>
      <w:r w:rsidR="00A07D50">
        <w:rPr>
          <w:rtl/>
        </w:rPr>
        <w:t xml:space="preserve"> </w:t>
      </w:r>
      <w:r>
        <w:rPr>
          <w:rtl/>
        </w:rPr>
        <w:t>وثلاثمائة</w:t>
      </w:r>
      <w:r w:rsidR="00054F7A">
        <w:rPr>
          <w:rtl/>
        </w:rPr>
        <w:t>،</w:t>
      </w:r>
      <w:r>
        <w:rPr>
          <w:rtl/>
        </w:rPr>
        <w:t xml:space="preserve"> قال</w:t>
      </w:r>
      <w:r w:rsidR="00054F7A">
        <w:rPr>
          <w:rtl/>
        </w:rPr>
        <w:t>:</w:t>
      </w:r>
      <w:r>
        <w:rPr>
          <w:rtl/>
        </w:rPr>
        <w:t xml:space="preserve"> حدّثنا أبو القاسم عبدالله بن أحمد بن عامر الطائي بالبصرة</w:t>
      </w:r>
      <w:r w:rsidR="00054F7A">
        <w:rPr>
          <w:rtl/>
        </w:rPr>
        <w:t>،</w:t>
      </w:r>
      <w:r>
        <w:rPr>
          <w:rtl/>
        </w:rPr>
        <w:t xml:space="preserve"> قال</w:t>
      </w:r>
      <w:r w:rsidR="00054F7A">
        <w:rPr>
          <w:rtl/>
        </w:rPr>
        <w:t>:</w:t>
      </w:r>
      <w:r w:rsidR="00A07D50">
        <w:rPr>
          <w:rtl/>
        </w:rPr>
        <w:t xml:space="preserve"> </w:t>
      </w:r>
      <w:r>
        <w:rPr>
          <w:rtl/>
        </w:rPr>
        <w:t>حدّثني أبي في سنة ستين ومائتين</w:t>
      </w:r>
      <w:r w:rsidR="00054F7A">
        <w:rPr>
          <w:rtl/>
        </w:rPr>
        <w:t>،</w:t>
      </w:r>
      <w:r>
        <w:rPr>
          <w:rtl/>
        </w:rPr>
        <w:t xml:space="preserve"> قال</w:t>
      </w:r>
      <w:r w:rsidR="00054F7A">
        <w:rPr>
          <w:rtl/>
        </w:rPr>
        <w:t>:</w:t>
      </w:r>
      <w:r>
        <w:rPr>
          <w:rtl/>
        </w:rPr>
        <w:t xml:space="preserve"> حدّثنا علي بن موسى بن جعفر ( سنة أربع</w:t>
      </w:r>
      <w:r w:rsidR="00A07D50">
        <w:rPr>
          <w:rtl/>
        </w:rPr>
        <w:t xml:space="preserve"> </w:t>
      </w:r>
      <w:r>
        <w:rPr>
          <w:rtl/>
        </w:rPr>
        <w:t xml:space="preserve">وتسعين ) </w:t>
      </w:r>
      <w:r w:rsidRPr="00054F7A">
        <w:rPr>
          <w:rStyle w:val="libFootnotenumChar"/>
          <w:rtl/>
        </w:rPr>
        <w:t>(2)</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Pr>
          <w:rtl/>
        </w:rPr>
        <w:t xml:space="preserve"> حدّثني أبي جعفر بن محمّد</w:t>
      </w:r>
      <w:r w:rsidR="00054F7A">
        <w:rPr>
          <w:rtl/>
        </w:rPr>
        <w:t>،</w:t>
      </w:r>
      <w:r w:rsidR="00A07D50">
        <w:rPr>
          <w:rtl/>
        </w:rPr>
        <w:t xml:space="preserve"> </w:t>
      </w:r>
      <w:r>
        <w:rPr>
          <w:rtl/>
        </w:rPr>
        <w:t>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 علي بن الحسين</w:t>
      </w:r>
      <w:r w:rsidR="00054F7A">
        <w:rPr>
          <w:rtl/>
        </w:rPr>
        <w:t>،</w:t>
      </w:r>
      <w:r>
        <w:rPr>
          <w:rtl/>
        </w:rPr>
        <w:t xml:space="preserve"> قال</w:t>
      </w:r>
      <w:r w:rsidR="00054F7A">
        <w:rPr>
          <w:rtl/>
        </w:rPr>
        <w:t>:</w:t>
      </w:r>
      <w:r>
        <w:rPr>
          <w:rtl/>
        </w:rPr>
        <w:t xml:space="preserve"> حدّثني</w:t>
      </w:r>
      <w:r w:rsidR="00A07D50">
        <w:rPr>
          <w:rtl/>
        </w:rPr>
        <w:t xml:space="preserve"> </w:t>
      </w:r>
      <w:r>
        <w:rPr>
          <w:rtl/>
        </w:rPr>
        <w:t>أبي الحسين بن علي</w:t>
      </w:r>
      <w:r w:rsidR="00054F7A">
        <w:rPr>
          <w:rtl/>
        </w:rPr>
        <w:t>،</w:t>
      </w:r>
      <w:r>
        <w:rPr>
          <w:rtl/>
        </w:rPr>
        <w:t xml:space="preserve"> قال</w:t>
      </w:r>
      <w:r w:rsidR="00054F7A">
        <w:rPr>
          <w:rtl/>
        </w:rPr>
        <w:t>:</w:t>
      </w:r>
      <w:r>
        <w:rPr>
          <w:rtl/>
        </w:rPr>
        <w:t xml:space="preserve"> حدّثني أبي علي بن أبي طالب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قال رسول الله</w:t>
      </w:r>
      <w:r w:rsidR="00054F7A">
        <w:rPr>
          <w:rtl/>
        </w:rPr>
        <w:t>:</w:t>
      </w:r>
      <w:r>
        <w:rPr>
          <w:rtl/>
        </w:rPr>
        <w:t xml:space="preserve"> ياعلي إذا كان يوم القيامة أخذت بحجزة الله</w:t>
      </w:r>
      <w:r w:rsidR="00054F7A">
        <w:rPr>
          <w:rtl/>
        </w:rPr>
        <w:t>،</w:t>
      </w:r>
      <w:r>
        <w:rPr>
          <w:rtl/>
        </w:rPr>
        <w:t xml:space="preserve"> وأخذت أنت</w:t>
      </w:r>
      <w:r w:rsidR="00A07D50">
        <w:rPr>
          <w:rtl/>
        </w:rPr>
        <w:t xml:space="preserve"> </w:t>
      </w:r>
      <w:r>
        <w:rPr>
          <w:rtl/>
        </w:rPr>
        <w:t>بحجزتي</w:t>
      </w:r>
      <w:r w:rsidR="00054F7A">
        <w:rPr>
          <w:rtl/>
        </w:rPr>
        <w:t>،</w:t>
      </w:r>
      <w:r>
        <w:rPr>
          <w:rtl/>
        </w:rPr>
        <w:t xml:space="preserve"> وأخذ ولدك بحجزتك</w:t>
      </w:r>
      <w:r w:rsidR="00054F7A">
        <w:rPr>
          <w:rtl/>
        </w:rPr>
        <w:t>،</w:t>
      </w:r>
      <w:r>
        <w:rPr>
          <w:rtl/>
        </w:rPr>
        <w:t xml:space="preserve"> وأخذ شيعة ولدك بحجزتهم فترى أين يؤمر بنا.</w:t>
      </w:r>
    </w:p>
    <w:p w:rsidR="0077176E" w:rsidRDefault="0077176E" w:rsidP="000605B2">
      <w:pPr>
        <w:pStyle w:val="libNormal"/>
        <w:rPr>
          <w:rtl/>
        </w:rPr>
      </w:pPr>
      <w:r>
        <w:rPr>
          <w:rtl/>
        </w:rPr>
        <w:t>قال أبو القاسم الطائي</w:t>
      </w:r>
      <w:r w:rsidR="00054F7A">
        <w:rPr>
          <w:rtl/>
        </w:rPr>
        <w:t>:</w:t>
      </w:r>
      <w:r>
        <w:rPr>
          <w:rtl/>
        </w:rPr>
        <w:t xml:space="preserve"> سألت أبا العباس ثعلبا</w:t>
      </w:r>
      <w:r>
        <w:rPr>
          <w:rFonts w:hint="cs"/>
          <w:rtl/>
        </w:rPr>
        <w:t>ً</w:t>
      </w:r>
      <w:r>
        <w:rPr>
          <w:rtl/>
        </w:rPr>
        <w:t xml:space="preserve"> عن الحجزة فقال</w:t>
      </w:r>
      <w:r w:rsidR="00054F7A">
        <w:rPr>
          <w:rtl/>
        </w:rPr>
        <w:t>:</w:t>
      </w:r>
      <w:r>
        <w:rPr>
          <w:rtl/>
        </w:rPr>
        <w:t xml:space="preserve"> هي السبب</w:t>
      </w:r>
      <w:r w:rsidR="00054F7A">
        <w:rPr>
          <w:rtl/>
        </w:rPr>
        <w:t>،</w:t>
      </w:r>
      <w:r w:rsidR="00A07D50">
        <w:rPr>
          <w:rtl/>
        </w:rPr>
        <w:t xml:space="preserve"> </w:t>
      </w:r>
      <w:r>
        <w:rPr>
          <w:rtl/>
        </w:rPr>
        <w:t>وسألت نفطويه النحوي عن ذلك فقال</w:t>
      </w:r>
      <w:r w:rsidR="00054F7A">
        <w:rPr>
          <w:rtl/>
        </w:rPr>
        <w:t>:</w:t>
      </w:r>
      <w:r>
        <w:rPr>
          <w:rtl/>
        </w:rPr>
        <w:t xml:space="preserve"> هي السبب » </w:t>
      </w:r>
      <w:r w:rsidRPr="00054F7A">
        <w:rPr>
          <w:rStyle w:val="libFootnotenumChar"/>
          <w:rtl/>
        </w:rPr>
        <w:t>(3)</w:t>
      </w:r>
      <w:r>
        <w:rPr>
          <w:rtl/>
        </w:rPr>
        <w:t>.</w:t>
      </w:r>
    </w:p>
    <w:p w:rsidR="0077176E" w:rsidRDefault="0077176E" w:rsidP="000605B2">
      <w:pPr>
        <w:pStyle w:val="libNormal"/>
        <w:rPr>
          <w:rtl/>
        </w:rPr>
      </w:pPr>
      <w:r>
        <w:rPr>
          <w:rtl/>
        </w:rPr>
        <w:t>قال محمّد بن أبي القاسم الطبري</w:t>
      </w:r>
      <w:r w:rsidR="00054F7A">
        <w:rPr>
          <w:rtl/>
        </w:rPr>
        <w:t>:</w:t>
      </w:r>
      <w:r>
        <w:rPr>
          <w:rtl/>
        </w:rPr>
        <w:t xml:space="preserve"> وهي العصمة من الله تعالى وذمته التي</w:t>
      </w:r>
      <w:r w:rsidR="00A07D50">
        <w:rPr>
          <w:rtl/>
        </w:rPr>
        <w:t xml:space="preserve"> </w:t>
      </w:r>
      <w:r>
        <w:rPr>
          <w:rtl/>
        </w:rPr>
        <w:t>لا تخفر وحبله الذي من تمسك به لم ينقطع عنه وقد أمر الله تعالى بالتمسك به</w:t>
      </w:r>
      <w:r w:rsidR="00054F7A">
        <w:rPr>
          <w:rtl/>
        </w:rPr>
        <w:t>،</w:t>
      </w:r>
      <w:r w:rsidR="00A07D50">
        <w:rPr>
          <w:rtl/>
        </w:rPr>
        <w:t xml:space="preserve"> </w:t>
      </w:r>
      <w:r>
        <w:rPr>
          <w:rtl/>
        </w:rPr>
        <w:t>فقال</w:t>
      </w:r>
      <w:r w:rsidR="00054F7A">
        <w:rPr>
          <w:rtl/>
        </w:rPr>
        <w:t>:</w:t>
      </w:r>
      <w:r>
        <w:rPr>
          <w:rtl/>
        </w:rPr>
        <w:t xml:space="preserve"> </w:t>
      </w:r>
      <w:r w:rsidRPr="00054F7A">
        <w:rPr>
          <w:rStyle w:val="libAlaemChar"/>
          <w:rtl/>
        </w:rPr>
        <w:t>(</w:t>
      </w:r>
      <w:r w:rsidRPr="00E17517">
        <w:rPr>
          <w:rFonts w:hint="cs"/>
          <w:rtl/>
        </w:rPr>
        <w:t xml:space="preserve"> </w:t>
      </w:r>
      <w:r w:rsidRPr="00054F7A">
        <w:rPr>
          <w:rStyle w:val="libAieChar"/>
          <w:rFonts w:hint="cs"/>
          <w:rtl/>
        </w:rPr>
        <w:t>وَاعْتَصِمُوا بِحَبْلِ اللهِ جَمِيعًا</w:t>
      </w:r>
      <w:r w:rsidRPr="00E17517">
        <w:rPr>
          <w:rtl/>
        </w:rPr>
        <w:t xml:space="preserve"> </w:t>
      </w:r>
      <w:r w:rsidRPr="00054F7A">
        <w:rPr>
          <w:rStyle w:val="libAlaemChar"/>
          <w:rtl/>
        </w:rPr>
        <w:t>)</w:t>
      </w:r>
      <w:r>
        <w:rPr>
          <w:rtl/>
        </w:rPr>
        <w:t xml:space="preserve"> </w:t>
      </w:r>
      <w:r w:rsidRPr="00054F7A">
        <w:rPr>
          <w:rStyle w:val="libFootnotenumChar"/>
          <w:rtl/>
        </w:rPr>
        <w:t>(4)</w:t>
      </w:r>
      <w:r>
        <w:rPr>
          <w:rtl/>
        </w:rPr>
        <w:t xml:space="preserve"> يعني بولاية علي بن أبي طالب وولاية</w:t>
      </w:r>
      <w:r w:rsidR="00A07D50">
        <w:rPr>
          <w:rtl/>
        </w:rPr>
        <w:t xml:space="preserve"> </w:t>
      </w:r>
      <w:r>
        <w:rPr>
          <w:rtl/>
        </w:rPr>
        <w:t>الأئم</w:t>
      </w:r>
      <w:r>
        <w:rPr>
          <w:rFonts w:hint="cs"/>
          <w:rtl/>
        </w:rPr>
        <w:t>ّ</w:t>
      </w:r>
      <w:r>
        <w:rPr>
          <w:rtl/>
        </w:rPr>
        <w:t xml:space="preserve">ة المعصومين </w:t>
      </w:r>
      <w:r w:rsidR="00054F7A" w:rsidRPr="00054F7A">
        <w:rPr>
          <w:rStyle w:val="libAlaemChar"/>
          <w:rFonts w:hint="cs"/>
          <w:rtl/>
        </w:rPr>
        <w:t>عليهم‌السلام</w:t>
      </w:r>
      <w:r w:rsidR="00054F7A">
        <w:rPr>
          <w:rtl/>
        </w:rPr>
        <w:t>،</w:t>
      </w:r>
      <w:r>
        <w:rPr>
          <w:rtl/>
        </w:rPr>
        <w:t xml:space="preserve"> وفقنا الله وإياكم لطاعته وطاعة ا</w:t>
      </w:r>
      <w:r>
        <w:rPr>
          <w:rFonts w:hint="cs"/>
          <w:rtl/>
        </w:rPr>
        <w:t>ُ</w:t>
      </w:r>
      <w:r>
        <w:rPr>
          <w:rtl/>
        </w:rPr>
        <w:t>ولي الأمر ومحبته</w:t>
      </w:r>
      <w:r w:rsidR="00A07D50">
        <w:rPr>
          <w:rtl/>
        </w:rPr>
        <w:t xml:space="preserve"> </w:t>
      </w:r>
      <w:r>
        <w:rPr>
          <w:rtl/>
        </w:rPr>
        <w:t>ومحبتهم بحق محمّد وآله.</w:t>
      </w:r>
    </w:p>
    <w:p w:rsidR="00A07D50" w:rsidRDefault="0077176E" w:rsidP="00A07D50">
      <w:pPr>
        <w:pStyle w:val="libNormal"/>
        <w:rPr>
          <w:rtl/>
        </w:rPr>
      </w:pPr>
      <w:bookmarkStart w:id="1251" w:name="_Toc252376475"/>
      <w:bookmarkStart w:id="1252" w:name="_Toc284325802"/>
      <w:bookmarkStart w:id="1253" w:name="_Toc284671428"/>
      <w:bookmarkStart w:id="1254" w:name="_Toc286745194"/>
      <w:bookmarkStart w:id="1255" w:name="_Toc297573571"/>
      <w:r w:rsidRPr="00054F7A">
        <w:rPr>
          <w:rStyle w:val="libBold2Char"/>
          <w:rtl/>
        </w:rPr>
        <w:t>43</w:t>
      </w:r>
      <w:bookmarkEnd w:id="1251"/>
      <w:bookmarkEnd w:id="1252"/>
      <w:bookmarkEnd w:id="1253"/>
      <w:bookmarkEnd w:id="1254"/>
      <w:bookmarkEnd w:id="1255"/>
      <w:r w:rsidR="00054F7A" w:rsidRPr="00054F7A">
        <w:rPr>
          <w:rStyle w:val="libBold2Char"/>
          <w:rFonts w:hint="cs"/>
          <w:rtl/>
        </w:rPr>
        <w:t xml:space="preserve"> - </w:t>
      </w:r>
      <w:r>
        <w:rPr>
          <w:rtl/>
        </w:rPr>
        <w:t xml:space="preserve">أخبرنا الشيخ أبو محمّد الحسن بن الحسين بن بابويه </w:t>
      </w:r>
      <w:r w:rsidR="00054F7A" w:rsidRPr="00054F7A">
        <w:rPr>
          <w:rStyle w:val="libAlaemChar"/>
          <w:rFonts w:hint="cs"/>
          <w:rtl/>
        </w:rPr>
        <w:t>رحمه‌الله</w:t>
      </w:r>
      <w:r>
        <w:rPr>
          <w:rtl/>
        </w:rPr>
        <w:t xml:space="preserve"> فيما أجاز لي</w:t>
      </w:r>
      <w:r w:rsidR="00A07D50">
        <w:rPr>
          <w:rtl/>
        </w:rPr>
        <w:t xml:space="preserve"> </w:t>
      </w:r>
      <w:r>
        <w:rPr>
          <w:rtl/>
        </w:rPr>
        <w:t>وكتب لي بخط</w:t>
      </w:r>
      <w:r>
        <w:rPr>
          <w:rFonts w:hint="cs"/>
          <w:rtl/>
        </w:rPr>
        <w:t>ّ</w:t>
      </w:r>
      <w:r>
        <w:rPr>
          <w:rtl/>
        </w:rPr>
        <w:t>ه بالري في خانقانه سنة عشرة وخمسمائة</w:t>
      </w:r>
      <w:r w:rsidR="00054F7A">
        <w:rPr>
          <w:rtl/>
        </w:rPr>
        <w:t>،</w:t>
      </w:r>
      <w:r>
        <w:rPr>
          <w:rtl/>
        </w:rPr>
        <w:t xml:space="preserve"> قال</w:t>
      </w:r>
      <w:r w:rsidR="00054F7A">
        <w:rPr>
          <w:rtl/>
        </w:rPr>
        <w:t>:</w:t>
      </w:r>
      <w:r>
        <w:rPr>
          <w:rtl/>
        </w:rPr>
        <w:t xml:space="preserve"> حدّثنا السيّد</w:t>
      </w:r>
      <w:r w:rsidR="00A07D50">
        <w:rPr>
          <w:rtl/>
        </w:rPr>
        <w:t xml:space="preserve"> </w:t>
      </w:r>
      <w:r>
        <w:rPr>
          <w:rtl/>
        </w:rPr>
        <w:t xml:space="preserve">الزاهد أبو عبدالله الحسين بن الحسن </w:t>
      </w:r>
      <w:r w:rsidRPr="00054F7A">
        <w:rPr>
          <w:rStyle w:val="libFootnotenumChar"/>
          <w:rtl/>
        </w:rPr>
        <w:t>(5)</w:t>
      </w:r>
      <w:r>
        <w:rPr>
          <w:rtl/>
        </w:rPr>
        <w:t xml:space="preserve"> بن زيد الحسيني الجرجاني القاضي</w:t>
      </w:r>
      <w:r w:rsidR="00054F7A">
        <w:rPr>
          <w:rtl/>
        </w:rPr>
        <w:t>،</w:t>
      </w:r>
      <w:r>
        <w:rPr>
          <w:rtl/>
        </w:rPr>
        <w:t xml:space="preserve"> قال</w:t>
      </w:r>
      <w:r w:rsidR="00054F7A">
        <w:rPr>
          <w:rtl/>
        </w:rPr>
        <w:t>:</w:t>
      </w:r>
      <w:r w:rsidR="00A07D50">
        <w:rPr>
          <w:rtl/>
        </w:rPr>
        <w:t xml:space="preserve"> </w:t>
      </w:r>
    </w:p>
    <w:p w:rsidR="0077176E" w:rsidRPr="001A2303"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إسحاق بن محم</w:t>
      </w:r>
      <w:r>
        <w:rPr>
          <w:rFonts w:hint="cs"/>
          <w:rtl/>
        </w:rPr>
        <w:t>ّ</w:t>
      </w:r>
      <w:r>
        <w:rPr>
          <w:rtl/>
        </w:rPr>
        <w:t>د.</w:t>
      </w:r>
    </w:p>
    <w:p w:rsidR="0077176E" w:rsidRDefault="0077176E" w:rsidP="00054F7A">
      <w:pPr>
        <w:pStyle w:val="libFootnote0"/>
        <w:rPr>
          <w:rtl/>
        </w:rPr>
      </w:pPr>
      <w:r>
        <w:rPr>
          <w:rtl/>
        </w:rPr>
        <w:t>(2) ليس في « ط ».</w:t>
      </w:r>
    </w:p>
    <w:p w:rsidR="0077176E" w:rsidRDefault="0077176E" w:rsidP="00054F7A">
      <w:pPr>
        <w:pStyle w:val="libFootnote0"/>
        <w:rPr>
          <w:rtl/>
        </w:rPr>
      </w:pPr>
      <w:r>
        <w:rPr>
          <w:rtl/>
        </w:rPr>
        <w:t xml:space="preserve">(3) رواه الصدوق في صحيفة الرضا </w:t>
      </w:r>
      <w:r w:rsidR="00054F7A" w:rsidRPr="00054F7A">
        <w:rPr>
          <w:rStyle w:val="libAlaemChar"/>
          <w:rFonts w:hint="cs"/>
          <w:rtl/>
        </w:rPr>
        <w:t>عليه‌السلام</w:t>
      </w:r>
      <w:r w:rsidR="00054F7A">
        <w:rPr>
          <w:rtl/>
        </w:rPr>
        <w:t>:</w:t>
      </w:r>
      <w:r>
        <w:rPr>
          <w:rtl/>
        </w:rPr>
        <w:t xml:space="preserve"> 92</w:t>
      </w:r>
      <w:r w:rsidR="00054F7A">
        <w:rPr>
          <w:rtl/>
        </w:rPr>
        <w:t>،</w:t>
      </w:r>
      <w:r>
        <w:rPr>
          <w:rtl/>
        </w:rPr>
        <w:t xml:space="preserve"> عنه البحار 68</w:t>
      </w:r>
      <w:r w:rsidR="00054F7A">
        <w:rPr>
          <w:rtl/>
        </w:rPr>
        <w:t>:</w:t>
      </w:r>
      <w:r>
        <w:rPr>
          <w:rtl/>
        </w:rPr>
        <w:t xml:space="preserve"> 104</w:t>
      </w:r>
      <w:r w:rsidR="00054F7A">
        <w:rPr>
          <w:rtl/>
        </w:rPr>
        <w:t>،</w:t>
      </w:r>
      <w:r>
        <w:rPr>
          <w:rtl/>
        </w:rPr>
        <w:t xml:space="preserve"> عيون أخبار الرضا </w:t>
      </w:r>
      <w:r w:rsidR="00054F7A" w:rsidRPr="00054F7A">
        <w:rPr>
          <w:rStyle w:val="libAlaemChar"/>
          <w:rFonts w:hint="cs"/>
          <w:rtl/>
        </w:rPr>
        <w:t>عليه‌السلام</w:t>
      </w:r>
      <w:r w:rsidR="00054F7A">
        <w:rPr>
          <w:rtl/>
        </w:rPr>
        <w:t>:</w:t>
      </w:r>
      <w:r w:rsidR="00A07D50">
        <w:rPr>
          <w:rtl/>
        </w:rPr>
        <w:t xml:space="preserve"> </w:t>
      </w:r>
      <w:r>
        <w:rPr>
          <w:rtl/>
        </w:rPr>
        <w:t>1</w:t>
      </w:r>
      <w:r w:rsidR="00054F7A">
        <w:rPr>
          <w:rtl/>
        </w:rPr>
        <w:t>:</w:t>
      </w:r>
      <w:r>
        <w:rPr>
          <w:rtl/>
        </w:rPr>
        <w:t xml:space="preserve"> 126</w:t>
      </w:r>
      <w:r w:rsidR="00054F7A">
        <w:rPr>
          <w:rtl/>
        </w:rPr>
        <w:t>،</w:t>
      </w:r>
      <w:r>
        <w:rPr>
          <w:rtl/>
        </w:rPr>
        <w:t xml:space="preserve"> معاني الأخبار</w:t>
      </w:r>
      <w:r w:rsidR="00054F7A">
        <w:rPr>
          <w:rtl/>
        </w:rPr>
        <w:t>:</w:t>
      </w:r>
      <w:r>
        <w:rPr>
          <w:rtl/>
        </w:rPr>
        <w:t xml:space="preserve"> 16.</w:t>
      </w:r>
    </w:p>
    <w:tbl>
      <w:tblPr>
        <w:tblStyle w:val="TableGrid"/>
        <w:bidiVisual/>
        <w:tblW w:w="5000" w:type="pct"/>
        <w:tblLook w:val="01E0"/>
      </w:tblPr>
      <w:tblGrid>
        <w:gridCol w:w="4006"/>
        <w:gridCol w:w="4006"/>
      </w:tblGrid>
      <w:tr w:rsidR="0077176E" w:rsidTr="00054F7A">
        <w:tc>
          <w:tcPr>
            <w:tcW w:w="2500" w:type="pct"/>
          </w:tcPr>
          <w:p w:rsidR="0077176E" w:rsidRPr="001A2303"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مر</w:t>
            </w:r>
            <w:r w:rsidRPr="00054F7A">
              <w:rPr>
                <w:rStyle w:val="libFootnoteChar"/>
                <w:rFonts w:hint="cs"/>
                <w:rtl/>
              </w:rPr>
              <w:t>ّ</w:t>
            </w:r>
            <w:r w:rsidRPr="00054F7A">
              <w:rPr>
                <w:rStyle w:val="libFootnoteChar"/>
                <w:rtl/>
              </w:rPr>
              <w:t xml:space="preserve"> في ج 2</w:t>
            </w:r>
            <w:r w:rsidR="00054F7A" w:rsidRPr="00054F7A">
              <w:rPr>
                <w:rStyle w:val="libFootnoteChar"/>
                <w:rtl/>
              </w:rPr>
              <w:t>:</w:t>
            </w:r>
            <w:r w:rsidRPr="00054F7A">
              <w:rPr>
                <w:rStyle w:val="libFootnoteChar"/>
                <w:rtl/>
              </w:rPr>
              <w:t xml:space="preserve"> الرقم 11 مختصرا</w:t>
            </w:r>
            <w:r w:rsidRPr="00054F7A">
              <w:rPr>
                <w:rStyle w:val="libFootnoteChar"/>
                <w:rFonts w:hint="cs"/>
                <w:rtl/>
              </w:rPr>
              <w:t>ً</w:t>
            </w:r>
            <w:r w:rsidRPr="00054F7A">
              <w:rPr>
                <w:rStyle w:val="libFootnoteChar"/>
                <w:rtl/>
              </w:rPr>
              <w:t>.</w:t>
            </w:r>
          </w:p>
        </w:tc>
        <w:tc>
          <w:tcPr>
            <w:tcW w:w="2500" w:type="pct"/>
          </w:tcPr>
          <w:p w:rsidR="0077176E" w:rsidRDefault="0077176E" w:rsidP="00054F7A">
            <w:pPr>
              <w:pStyle w:val="libFootnote0"/>
              <w:rPr>
                <w:rtl/>
              </w:rPr>
            </w:pPr>
            <w:r>
              <w:rPr>
                <w:rtl/>
              </w:rPr>
              <w:t>(4) آل عمران</w:t>
            </w:r>
            <w:r w:rsidR="00054F7A">
              <w:rPr>
                <w:rtl/>
              </w:rPr>
              <w:t>:</w:t>
            </w:r>
            <w:r>
              <w:rPr>
                <w:rtl/>
              </w:rPr>
              <w:t xml:space="preserve"> 103.</w:t>
            </w:r>
          </w:p>
        </w:tc>
      </w:tr>
    </w:tbl>
    <w:p w:rsidR="0077176E" w:rsidRDefault="0077176E" w:rsidP="00054F7A">
      <w:pPr>
        <w:pStyle w:val="libFootnote0"/>
        <w:rPr>
          <w:rtl/>
        </w:rPr>
      </w:pPr>
      <w:r>
        <w:rPr>
          <w:rtl/>
        </w:rPr>
        <w:t>(5) في « ط »</w:t>
      </w:r>
      <w:r w:rsidR="00054F7A">
        <w:rPr>
          <w:rtl/>
        </w:rPr>
        <w:t>:</w:t>
      </w:r>
      <w:r>
        <w:rPr>
          <w:rtl/>
        </w:rPr>
        <w:t xml:space="preserve"> الحسن بن الحسين.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حد</w:t>
      </w:r>
      <w:r>
        <w:rPr>
          <w:rFonts w:hint="cs"/>
          <w:rtl/>
        </w:rPr>
        <w:t>ّ</w:t>
      </w:r>
      <w:r>
        <w:rPr>
          <w:rtl/>
        </w:rPr>
        <w:t xml:space="preserve">ثنا والدي </w:t>
      </w:r>
      <w:r w:rsidR="00054F7A" w:rsidRPr="00054F7A">
        <w:rPr>
          <w:rStyle w:val="libAlaemChar"/>
          <w:rFonts w:hint="cs"/>
          <w:rtl/>
        </w:rPr>
        <w:t>رحمه‌الله</w:t>
      </w:r>
      <w:r w:rsidR="00054F7A">
        <w:rPr>
          <w:rtl/>
        </w:rPr>
        <w:t>،</w:t>
      </w:r>
      <w:r>
        <w:rPr>
          <w:rtl/>
        </w:rPr>
        <w:t xml:space="preserve"> عن جد</w:t>
      </w:r>
      <w:r>
        <w:rPr>
          <w:rFonts w:hint="cs"/>
          <w:rtl/>
        </w:rPr>
        <w:t>ّ</w:t>
      </w:r>
      <w:r>
        <w:rPr>
          <w:rtl/>
        </w:rPr>
        <w:t>ي زيد بن محمّد</w:t>
      </w:r>
      <w:r w:rsidR="00054F7A">
        <w:rPr>
          <w:rtl/>
        </w:rPr>
        <w:t>،</w:t>
      </w:r>
      <w:r>
        <w:rPr>
          <w:rtl/>
        </w:rPr>
        <w:t xml:space="preserve"> قال</w:t>
      </w:r>
      <w:r w:rsidR="00054F7A">
        <w:rPr>
          <w:rtl/>
        </w:rPr>
        <w:t>:</w:t>
      </w:r>
      <w:r>
        <w:rPr>
          <w:rtl/>
        </w:rPr>
        <w:t xml:space="preserve"> حدّثنا أبو الطيب الحسن بن</w:t>
      </w:r>
      <w:r w:rsidR="00A07D50">
        <w:rPr>
          <w:rtl/>
        </w:rPr>
        <w:t xml:space="preserve"> </w:t>
      </w:r>
      <w:r>
        <w:rPr>
          <w:rtl/>
        </w:rPr>
        <w:t>أحمد السبيعي</w:t>
      </w:r>
      <w:r w:rsidR="00054F7A">
        <w:rPr>
          <w:rtl/>
        </w:rPr>
        <w:t>،</w:t>
      </w:r>
      <w:r>
        <w:rPr>
          <w:rtl/>
        </w:rPr>
        <w:t xml:space="preserve"> قال</w:t>
      </w:r>
      <w:r w:rsidR="00054F7A">
        <w:rPr>
          <w:rtl/>
        </w:rPr>
        <w:t>:</w:t>
      </w:r>
      <w:r>
        <w:rPr>
          <w:rtl/>
        </w:rPr>
        <w:t xml:space="preserve"> حدّثنا محمّد بن عبدالعزيز</w:t>
      </w:r>
      <w:r w:rsidR="00054F7A">
        <w:rPr>
          <w:rtl/>
        </w:rPr>
        <w:t>،</w:t>
      </w:r>
      <w:r>
        <w:rPr>
          <w:rtl/>
        </w:rPr>
        <w:t xml:space="preserve"> قال</w:t>
      </w:r>
      <w:r w:rsidR="00054F7A">
        <w:rPr>
          <w:rtl/>
        </w:rPr>
        <w:t>:</w:t>
      </w:r>
      <w:r>
        <w:rPr>
          <w:rtl/>
        </w:rPr>
        <w:t xml:space="preserve"> حدّثنا إبراهيم بن ميمون</w:t>
      </w:r>
      <w:r w:rsidR="00054F7A">
        <w:rPr>
          <w:rtl/>
        </w:rPr>
        <w:t>،</w:t>
      </w:r>
      <w:r w:rsidR="00A07D50">
        <w:rPr>
          <w:rtl/>
        </w:rPr>
        <w:t xml:space="preserve"> </w:t>
      </w:r>
      <w:r>
        <w:rPr>
          <w:rtl/>
        </w:rPr>
        <w:t>قال</w:t>
      </w:r>
      <w:r w:rsidR="00054F7A">
        <w:rPr>
          <w:rtl/>
        </w:rPr>
        <w:t>:</w:t>
      </w:r>
      <w:r>
        <w:rPr>
          <w:rtl/>
        </w:rPr>
        <w:t xml:space="preserve"> حدّثنا موسى بن عثمان الحضرمي</w:t>
      </w:r>
      <w:r w:rsidR="00054F7A">
        <w:rPr>
          <w:rtl/>
        </w:rPr>
        <w:t>،</w:t>
      </w:r>
      <w:r>
        <w:rPr>
          <w:rtl/>
        </w:rPr>
        <w:t xml:space="preserve"> عن أبي إسحاق السبيعي</w:t>
      </w:r>
      <w:r w:rsidR="00054F7A">
        <w:rPr>
          <w:rtl/>
        </w:rPr>
        <w:t>،</w:t>
      </w:r>
      <w:r>
        <w:rPr>
          <w:rtl/>
        </w:rPr>
        <w:t xml:space="preserve"> قال</w:t>
      </w:r>
      <w:r w:rsidR="00054F7A">
        <w:rPr>
          <w:rtl/>
        </w:rPr>
        <w:t>:</w:t>
      </w:r>
      <w:r>
        <w:rPr>
          <w:rtl/>
        </w:rPr>
        <w:t xml:space="preserve"> سمعت</w:t>
      </w:r>
      <w:r w:rsidR="00A07D50">
        <w:rPr>
          <w:rtl/>
        </w:rPr>
        <w:t xml:space="preserve"> </w:t>
      </w:r>
      <w:r>
        <w:rPr>
          <w:rtl/>
        </w:rPr>
        <w:t>البراء بن عازب وزيد بن أرقم قالا</w:t>
      </w:r>
      <w:r w:rsidR="00054F7A">
        <w:rPr>
          <w:rtl/>
        </w:rPr>
        <w:t>:</w:t>
      </w:r>
    </w:p>
    <w:p w:rsidR="0077176E" w:rsidRDefault="0077176E" w:rsidP="000605B2">
      <w:pPr>
        <w:pStyle w:val="libNormal"/>
        <w:rPr>
          <w:rtl/>
        </w:rPr>
      </w:pPr>
      <w:r>
        <w:rPr>
          <w:rtl/>
        </w:rPr>
        <w:t xml:space="preserve">« كنا مع </w:t>
      </w:r>
      <w:r w:rsidRPr="00054F7A">
        <w:rPr>
          <w:rStyle w:val="libFootnotenumChar"/>
          <w:rtl/>
        </w:rPr>
        <w:t>(1)</w:t>
      </w:r>
      <w:r>
        <w:rPr>
          <w:rtl/>
        </w:rPr>
        <w:t xml:space="preserve"> رسول الله </w:t>
      </w:r>
      <w:r w:rsidR="00054F7A" w:rsidRPr="00054F7A">
        <w:rPr>
          <w:rStyle w:val="libAlaemChar"/>
          <w:rFonts w:hint="cs"/>
          <w:rtl/>
        </w:rPr>
        <w:t>صلى‌الله‌عليه‌وآله‌وسلم</w:t>
      </w:r>
      <w:r>
        <w:rPr>
          <w:rtl/>
        </w:rPr>
        <w:t xml:space="preserve"> يوم غدير خم ونحن نرفع أغصان الشجر عن</w:t>
      </w:r>
      <w:r w:rsidR="00A07D50">
        <w:rPr>
          <w:rtl/>
        </w:rPr>
        <w:t xml:space="preserve"> </w:t>
      </w:r>
      <w:r>
        <w:rPr>
          <w:rtl/>
        </w:rPr>
        <w:t>رأسه</w:t>
      </w:r>
      <w:r w:rsidR="00054F7A">
        <w:rPr>
          <w:rtl/>
        </w:rPr>
        <w:t>،</w:t>
      </w:r>
      <w:r>
        <w:rPr>
          <w:rtl/>
        </w:rPr>
        <w:t xml:space="preserve"> فقال</w:t>
      </w:r>
      <w:r w:rsidR="00054F7A">
        <w:rPr>
          <w:rtl/>
        </w:rPr>
        <w:t>:</w:t>
      </w:r>
      <w:r>
        <w:rPr>
          <w:rtl/>
        </w:rPr>
        <w:t xml:space="preserve"> لعن الله من اد</w:t>
      </w:r>
      <w:r>
        <w:rPr>
          <w:rFonts w:hint="cs"/>
          <w:rtl/>
        </w:rPr>
        <w:t>ّ</w:t>
      </w:r>
      <w:r>
        <w:rPr>
          <w:rtl/>
        </w:rPr>
        <w:t>عى إلى غير أبيه</w:t>
      </w:r>
      <w:r w:rsidR="00054F7A">
        <w:rPr>
          <w:rtl/>
        </w:rPr>
        <w:t>،</w:t>
      </w:r>
      <w:r>
        <w:rPr>
          <w:rtl/>
        </w:rPr>
        <w:t xml:space="preserve"> ولعن الله من توالى إلى غير مواليه</w:t>
      </w:r>
      <w:r w:rsidR="00054F7A">
        <w:rPr>
          <w:rtl/>
        </w:rPr>
        <w:t>،</w:t>
      </w:r>
      <w:r w:rsidR="00A07D50">
        <w:rPr>
          <w:rtl/>
        </w:rPr>
        <w:t xml:space="preserve"> </w:t>
      </w:r>
      <w:r>
        <w:rPr>
          <w:rtl/>
        </w:rPr>
        <w:t>والولد للفراش وليس للوارث وصية</w:t>
      </w:r>
      <w:r w:rsidR="00054F7A">
        <w:rPr>
          <w:rtl/>
        </w:rPr>
        <w:t>،</w:t>
      </w:r>
      <w:r>
        <w:rPr>
          <w:rtl/>
        </w:rPr>
        <w:t xml:space="preserve"> </w:t>
      </w:r>
      <w:r>
        <w:rPr>
          <w:rFonts w:hint="cs"/>
          <w:rtl/>
        </w:rPr>
        <w:t>أ</w:t>
      </w:r>
      <w:r>
        <w:rPr>
          <w:rtl/>
        </w:rPr>
        <w:t>لا وقد سمعتم من</w:t>
      </w:r>
      <w:r>
        <w:rPr>
          <w:rFonts w:hint="cs"/>
          <w:rtl/>
        </w:rPr>
        <w:t>ّ</w:t>
      </w:r>
      <w:r>
        <w:rPr>
          <w:rtl/>
        </w:rPr>
        <w:t xml:space="preserve">ي ورأيتموني </w:t>
      </w:r>
      <w:r>
        <w:rPr>
          <w:rFonts w:hint="cs"/>
          <w:rtl/>
        </w:rPr>
        <w:t>أ</w:t>
      </w:r>
      <w:r>
        <w:rPr>
          <w:rtl/>
        </w:rPr>
        <w:t>لا من كذب</w:t>
      </w:r>
      <w:r w:rsidR="00A07D50">
        <w:rPr>
          <w:rtl/>
        </w:rPr>
        <w:t xml:space="preserve"> </w:t>
      </w:r>
      <w:r>
        <w:rPr>
          <w:rtl/>
        </w:rPr>
        <w:t>عليّ متعم</w:t>
      </w:r>
      <w:r>
        <w:rPr>
          <w:rFonts w:hint="cs"/>
          <w:rtl/>
        </w:rPr>
        <w:t>ّ</w:t>
      </w:r>
      <w:r>
        <w:rPr>
          <w:rtl/>
        </w:rPr>
        <w:t>دا</w:t>
      </w:r>
      <w:r>
        <w:rPr>
          <w:rFonts w:hint="cs"/>
          <w:rtl/>
        </w:rPr>
        <w:t>ً</w:t>
      </w:r>
      <w:r>
        <w:rPr>
          <w:rtl/>
        </w:rPr>
        <w:t xml:space="preserve"> فليتبو</w:t>
      </w:r>
      <w:r>
        <w:rPr>
          <w:rFonts w:hint="cs"/>
          <w:rtl/>
        </w:rPr>
        <w:t>ّ</w:t>
      </w:r>
      <w:r>
        <w:rPr>
          <w:rtl/>
        </w:rPr>
        <w:t>أ مقعده من النار</w:t>
      </w:r>
      <w:r w:rsidR="00054F7A">
        <w:rPr>
          <w:rtl/>
        </w:rPr>
        <w:t>،</w:t>
      </w:r>
      <w:r>
        <w:rPr>
          <w:rtl/>
        </w:rPr>
        <w:t xml:space="preserve"> </w:t>
      </w:r>
      <w:r>
        <w:rPr>
          <w:rFonts w:hint="cs"/>
          <w:rtl/>
        </w:rPr>
        <w:t>أ</w:t>
      </w:r>
      <w:r>
        <w:rPr>
          <w:rtl/>
        </w:rPr>
        <w:t>لا إن</w:t>
      </w:r>
      <w:r>
        <w:rPr>
          <w:rFonts w:hint="cs"/>
          <w:rtl/>
        </w:rPr>
        <w:t>ّ</w:t>
      </w:r>
      <w:r>
        <w:rPr>
          <w:rtl/>
        </w:rPr>
        <w:t xml:space="preserve"> دماءكم وأموالكم عليكم حرام كحرمة</w:t>
      </w:r>
      <w:r w:rsidR="00A07D50">
        <w:rPr>
          <w:rtl/>
        </w:rPr>
        <w:t xml:space="preserve"> </w:t>
      </w:r>
      <w:r>
        <w:rPr>
          <w:rtl/>
        </w:rPr>
        <w:t>يومكم هذا في بلدكم هذا في شهركم هذا</w:t>
      </w:r>
      <w:r w:rsidR="00054F7A">
        <w:rPr>
          <w:rtl/>
        </w:rPr>
        <w:t>،</w:t>
      </w:r>
      <w:r>
        <w:rPr>
          <w:rtl/>
        </w:rPr>
        <w:t xml:space="preserve"> أنا فرطكم على الحوض فمكاثر بكم</w:t>
      </w:r>
      <w:r w:rsidR="00A07D50">
        <w:rPr>
          <w:rtl/>
        </w:rPr>
        <w:t xml:space="preserve"> </w:t>
      </w:r>
      <w:r>
        <w:rPr>
          <w:rtl/>
        </w:rPr>
        <w:t>الا</w:t>
      </w:r>
      <w:r>
        <w:rPr>
          <w:rFonts w:hint="cs"/>
          <w:rtl/>
        </w:rPr>
        <w:t>ُ</w:t>
      </w:r>
      <w:r>
        <w:rPr>
          <w:rtl/>
        </w:rPr>
        <w:t>مم يوم القيامة فلا تسو</w:t>
      </w:r>
      <w:r>
        <w:rPr>
          <w:rFonts w:hint="cs"/>
          <w:rtl/>
        </w:rPr>
        <w:t>ّ</w:t>
      </w:r>
      <w:r>
        <w:rPr>
          <w:rtl/>
        </w:rPr>
        <w:t xml:space="preserve">دوا </w:t>
      </w:r>
      <w:r w:rsidRPr="00054F7A">
        <w:rPr>
          <w:rStyle w:val="libFootnotenumChar"/>
          <w:rtl/>
        </w:rPr>
        <w:t>(2)</w:t>
      </w:r>
      <w:r>
        <w:rPr>
          <w:rtl/>
        </w:rPr>
        <w:t xml:space="preserve"> وجهي.</w:t>
      </w:r>
    </w:p>
    <w:p w:rsidR="0077176E" w:rsidRDefault="0077176E" w:rsidP="000605B2">
      <w:pPr>
        <w:pStyle w:val="libNormal"/>
        <w:rPr>
          <w:rtl/>
        </w:rPr>
      </w:pPr>
      <w:r>
        <w:rPr>
          <w:rtl/>
        </w:rPr>
        <w:t>ألا لأستنقذن</w:t>
      </w:r>
      <w:r>
        <w:rPr>
          <w:rFonts w:hint="cs"/>
          <w:rtl/>
        </w:rPr>
        <w:t>ّ</w:t>
      </w:r>
      <w:r>
        <w:rPr>
          <w:rtl/>
        </w:rPr>
        <w:t xml:space="preserve"> رجالا</w:t>
      </w:r>
      <w:r>
        <w:rPr>
          <w:rFonts w:hint="cs"/>
          <w:rtl/>
        </w:rPr>
        <w:t>ً</w:t>
      </w:r>
      <w:r>
        <w:rPr>
          <w:rtl/>
        </w:rPr>
        <w:t xml:space="preserve"> من النار وليستفقدن</w:t>
      </w:r>
      <w:r>
        <w:rPr>
          <w:rFonts w:hint="cs"/>
          <w:rtl/>
        </w:rPr>
        <w:t>ّ</w:t>
      </w:r>
      <w:r>
        <w:rPr>
          <w:rtl/>
        </w:rPr>
        <w:t xml:space="preserve"> من يدي آخرون ولأقولن</w:t>
      </w:r>
      <w:r w:rsidR="00054F7A">
        <w:rPr>
          <w:rtl/>
        </w:rPr>
        <w:t>:</w:t>
      </w:r>
      <w:r>
        <w:rPr>
          <w:rtl/>
        </w:rPr>
        <w:t xml:space="preserve"> يارب</w:t>
      </w:r>
      <w:r w:rsidR="00A07D50">
        <w:rPr>
          <w:rtl/>
        </w:rPr>
        <w:t xml:space="preserve"> </w:t>
      </w:r>
      <w:r>
        <w:rPr>
          <w:rtl/>
        </w:rPr>
        <w:t>أصحابي فيقال</w:t>
      </w:r>
      <w:r w:rsidR="00054F7A">
        <w:rPr>
          <w:rtl/>
        </w:rPr>
        <w:t>:</w:t>
      </w:r>
      <w:r>
        <w:rPr>
          <w:rtl/>
        </w:rPr>
        <w:t xml:space="preserve"> إن</w:t>
      </w:r>
      <w:r>
        <w:rPr>
          <w:rFonts w:hint="cs"/>
          <w:rtl/>
        </w:rPr>
        <w:t>ّ</w:t>
      </w:r>
      <w:r>
        <w:rPr>
          <w:rtl/>
        </w:rPr>
        <w:t>ك لا تدري ما أحدثوا بعدك</w:t>
      </w:r>
      <w:r w:rsidR="00054F7A">
        <w:rPr>
          <w:rtl/>
        </w:rPr>
        <w:t>،</w:t>
      </w:r>
      <w:r>
        <w:rPr>
          <w:rtl/>
        </w:rPr>
        <w:t xml:space="preserve"> </w:t>
      </w:r>
      <w:r>
        <w:rPr>
          <w:rFonts w:hint="cs"/>
          <w:rtl/>
        </w:rPr>
        <w:t>أ</w:t>
      </w:r>
      <w:r>
        <w:rPr>
          <w:rtl/>
        </w:rPr>
        <w:t>لا وأن الله وليي وأنا ولي كل</w:t>
      </w:r>
      <w:r w:rsidR="00A07D50">
        <w:rPr>
          <w:rtl/>
        </w:rPr>
        <w:t xml:space="preserve"> </w:t>
      </w:r>
      <w:r>
        <w:rPr>
          <w:rtl/>
        </w:rPr>
        <w:t>مؤمن</w:t>
      </w:r>
      <w:r w:rsidR="00054F7A">
        <w:rPr>
          <w:rtl/>
        </w:rPr>
        <w:t>،</w:t>
      </w:r>
      <w:r>
        <w:rPr>
          <w:rtl/>
        </w:rPr>
        <w:t xml:space="preserve"> فمن كنت مولاه فعلي مولاه</w:t>
      </w:r>
      <w:r w:rsidR="00054F7A">
        <w:rPr>
          <w:rtl/>
        </w:rPr>
        <w:t>،</w:t>
      </w:r>
      <w:r>
        <w:rPr>
          <w:rtl/>
        </w:rPr>
        <w:t xml:space="preserve"> اللّهمّ وال</w:t>
      </w:r>
      <w:r>
        <w:rPr>
          <w:rFonts w:hint="cs"/>
          <w:rtl/>
        </w:rPr>
        <w:t>ِ</w:t>
      </w:r>
      <w:r>
        <w:rPr>
          <w:rtl/>
        </w:rPr>
        <w:t xml:space="preserve"> من والاه وعاد</w:t>
      </w:r>
      <w:r>
        <w:rPr>
          <w:rFonts w:hint="cs"/>
          <w:rtl/>
        </w:rPr>
        <w:t>ِ</w:t>
      </w:r>
      <w:r>
        <w:rPr>
          <w:rtl/>
        </w:rPr>
        <w:t xml:space="preserve"> من عاداه</w:t>
      </w:r>
      <w:r w:rsidR="00054F7A">
        <w:rPr>
          <w:rtl/>
        </w:rPr>
        <w:t>،</w:t>
      </w:r>
      <w:r>
        <w:rPr>
          <w:rtl/>
        </w:rPr>
        <w:t xml:space="preserve"> ثم</w:t>
      </w:r>
      <w:r w:rsidR="00A07D50">
        <w:rPr>
          <w:rtl/>
        </w:rPr>
        <w:t xml:space="preserve"> </w:t>
      </w:r>
      <w:r>
        <w:rPr>
          <w:rtl/>
        </w:rPr>
        <w:t xml:space="preserve">قال </w:t>
      </w:r>
      <w:r w:rsidR="00054F7A" w:rsidRPr="00054F7A">
        <w:rPr>
          <w:rStyle w:val="libAlaemChar"/>
          <w:rFonts w:hint="cs"/>
          <w:rtl/>
        </w:rPr>
        <w:t>صلى‌الله‌عليه‌وآله‌وسلم</w:t>
      </w:r>
      <w:r w:rsidR="00054F7A">
        <w:rPr>
          <w:rtl/>
        </w:rPr>
        <w:t>:</w:t>
      </w:r>
      <w:r>
        <w:rPr>
          <w:rtl/>
        </w:rPr>
        <w:t xml:space="preserve"> إن</w:t>
      </w:r>
      <w:r>
        <w:rPr>
          <w:rFonts w:hint="cs"/>
          <w:rtl/>
        </w:rPr>
        <w:t>ّ</w:t>
      </w:r>
      <w:r>
        <w:rPr>
          <w:rtl/>
        </w:rPr>
        <w:t>ي تارك فيكم الثقلين كتاب الله وعترتي طرفه بيدي وطرفه بأيديكم</w:t>
      </w:r>
      <w:r w:rsidR="00A07D50">
        <w:rPr>
          <w:rtl/>
        </w:rPr>
        <w:t xml:space="preserve"> </w:t>
      </w:r>
      <w:r>
        <w:rPr>
          <w:rtl/>
        </w:rPr>
        <w:t>فاسألوهم ولا تسألوا غيرهم فتضل</w:t>
      </w:r>
      <w:r>
        <w:rPr>
          <w:rFonts w:hint="cs"/>
          <w:rtl/>
        </w:rPr>
        <w:t>ّ</w:t>
      </w:r>
      <w:r>
        <w:rPr>
          <w:rtl/>
        </w:rPr>
        <w:t xml:space="preserve">وا » </w:t>
      </w:r>
      <w:r w:rsidRPr="00054F7A">
        <w:rPr>
          <w:rStyle w:val="libFootnotenumChar"/>
          <w:rtl/>
        </w:rPr>
        <w:t>(3)</w:t>
      </w:r>
      <w:r>
        <w:rPr>
          <w:rtl/>
        </w:rPr>
        <w:t>.</w:t>
      </w:r>
    </w:p>
    <w:p w:rsidR="00A07D50" w:rsidRDefault="0077176E" w:rsidP="000605B2">
      <w:pPr>
        <w:pStyle w:val="libNormal"/>
        <w:rPr>
          <w:rtl/>
        </w:rPr>
      </w:pPr>
      <w:bookmarkStart w:id="1256" w:name="_Toc252376476"/>
      <w:bookmarkStart w:id="1257" w:name="_Toc284325803"/>
      <w:bookmarkStart w:id="1258" w:name="_Toc284671429"/>
      <w:bookmarkStart w:id="1259" w:name="_Toc286745195"/>
      <w:bookmarkStart w:id="1260" w:name="_Toc297573572"/>
      <w:r w:rsidRPr="00054F7A">
        <w:rPr>
          <w:rStyle w:val="libBold2Char"/>
          <w:rtl/>
        </w:rPr>
        <w:t>44</w:t>
      </w:r>
      <w:bookmarkEnd w:id="1256"/>
      <w:bookmarkEnd w:id="1257"/>
      <w:bookmarkEnd w:id="1258"/>
      <w:bookmarkEnd w:id="1259"/>
      <w:bookmarkEnd w:id="1260"/>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فيما</w:t>
      </w:r>
      <w:r w:rsidR="00A07D50">
        <w:rPr>
          <w:rtl/>
        </w:rPr>
        <w:t xml:space="preserve"> </w:t>
      </w:r>
      <w:r>
        <w:rPr>
          <w:rtl/>
        </w:rPr>
        <w:t>أجاز لي روايته عنه وكتب لي بخطه سنة إحدى عشرة وخمسمائة بمشهد مولانا</w:t>
      </w:r>
      <w:r w:rsidR="00A07D50">
        <w:rPr>
          <w:rtl/>
        </w:rPr>
        <w:t xml:space="preserve"> </w:t>
      </w:r>
      <w:r>
        <w:rPr>
          <w:rtl/>
        </w:rPr>
        <w:t xml:space="preserve">أمير المؤمنين 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أبو الحسن محمّد بن الحسين</w:t>
      </w:r>
      <w:r w:rsidR="00A07D50">
        <w:rPr>
          <w:rtl/>
        </w:rPr>
        <w:t xml:space="preserve"> </w:t>
      </w:r>
      <w:r>
        <w:rPr>
          <w:rtl/>
        </w:rPr>
        <w:t>المعروف بابن الصقال</w:t>
      </w:r>
      <w:r w:rsidR="00054F7A">
        <w:rPr>
          <w:rtl/>
        </w:rPr>
        <w:t>،</w:t>
      </w:r>
      <w:r>
        <w:rPr>
          <w:rtl/>
        </w:rPr>
        <w:t xml:space="preserve"> قال</w:t>
      </w:r>
      <w:r w:rsidR="00054F7A">
        <w:rPr>
          <w:rtl/>
        </w:rPr>
        <w:t>:</w:t>
      </w:r>
      <w:r>
        <w:rPr>
          <w:rtl/>
        </w:rPr>
        <w:t xml:space="preserve"> حدّثنا أبو المفضل محمّد بن معقل العجلي القرميسيني</w:t>
      </w:r>
      <w:r w:rsidR="00A07D50">
        <w:rPr>
          <w:rtl/>
        </w:rPr>
        <w:t xml:space="preserve"> </w:t>
      </w:r>
      <w:r>
        <w:rPr>
          <w:rtl/>
        </w:rPr>
        <w:t>بشهرزور</w:t>
      </w:r>
      <w:r w:rsidR="00054F7A">
        <w:rPr>
          <w:rtl/>
        </w:rPr>
        <w:t>،</w:t>
      </w:r>
      <w:r>
        <w:rPr>
          <w:rtl/>
        </w:rPr>
        <w:t xml:space="preserve"> قال</w:t>
      </w:r>
      <w:r w:rsidR="00054F7A">
        <w:rPr>
          <w:rtl/>
        </w:rPr>
        <w:t>:</w:t>
      </w:r>
      <w:r>
        <w:rPr>
          <w:rtl/>
        </w:rPr>
        <w:t xml:space="preserve"> حدّثني محمّد بن أبي الصهبان الباهلي</w:t>
      </w:r>
      <w:r w:rsidR="00054F7A">
        <w:rPr>
          <w:rtl/>
        </w:rPr>
        <w:t>،</w:t>
      </w:r>
      <w:r>
        <w:rPr>
          <w:rtl/>
        </w:rPr>
        <w:t xml:space="preserve"> قال</w:t>
      </w:r>
      <w:r w:rsidR="00054F7A">
        <w:rPr>
          <w:rtl/>
        </w:rPr>
        <w:t>:</w:t>
      </w:r>
      <w:r>
        <w:rPr>
          <w:rtl/>
        </w:rPr>
        <w:t xml:space="preserve"> حدّثنا الحسن بن</w:t>
      </w:r>
      <w:r w:rsidR="00A07D50">
        <w:rPr>
          <w:rtl/>
        </w:rPr>
        <w:t xml:space="preserve"> </w:t>
      </w:r>
      <w:r>
        <w:rPr>
          <w:rtl/>
        </w:rPr>
        <w:t>علي بن فضال</w:t>
      </w:r>
      <w:r w:rsidR="00054F7A">
        <w:rPr>
          <w:rtl/>
        </w:rPr>
        <w:t>،</w:t>
      </w:r>
      <w:r>
        <w:rPr>
          <w:rtl/>
        </w:rPr>
        <w:t xml:space="preserve"> عن حمزة بن حمران</w:t>
      </w:r>
      <w:r w:rsidR="00054F7A">
        <w:rPr>
          <w:rtl/>
        </w:rPr>
        <w:t>،</w:t>
      </w:r>
      <w:r>
        <w:rPr>
          <w:rtl/>
        </w:rPr>
        <w:t xml:space="preserve"> عن أبي عبدالله جعفر بن محمّد</w:t>
      </w:r>
      <w:r w:rsidR="00054F7A">
        <w:rPr>
          <w:rtl/>
        </w:rPr>
        <w:t>،</w:t>
      </w:r>
      <w:r>
        <w:rPr>
          <w:rtl/>
        </w:rPr>
        <w:t xml:space="preserve"> عن</w:t>
      </w:r>
      <w:r w:rsidR="00A07D50">
        <w:rPr>
          <w:rtl/>
        </w:rPr>
        <w:t xml:space="preserve"> </w:t>
      </w:r>
      <w:r>
        <w:rPr>
          <w:rtl/>
        </w:rPr>
        <w:t xml:space="preserve">أبيه </w:t>
      </w:r>
      <w:r w:rsidR="00054F7A" w:rsidRPr="00054F7A">
        <w:rPr>
          <w:rStyle w:val="libAlaemChar"/>
          <w:rFonts w:hint="cs"/>
          <w:rtl/>
        </w:rPr>
        <w:t>عليهما‌السلام</w:t>
      </w:r>
      <w:r w:rsidR="00054F7A">
        <w:rPr>
          <w:rtl/>
        </w:rPr>
        <w:t>،</w:t>
      </w:r>
      <w:r>
        <w:rPr>
          <w:rtl/>
        </w:rPr>
        <w:t xml:space="preserve"> عن جابر بن عبدالله الانصاري </w:t>
      </w:r>
      <w:r w:rsidR="00054F7A" w:rsidRPr="00054F7A">
        <w:rPr>
          <w:rStyle w:val="libAlaemChar"/>
          <w:rFonts w:hint="cs"/>
          <w:rtl/>
        </w:rPr>
        <w:t>رضي‌الله‌عنه</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
              <w:rPr>
                <w:rtl/>
              </w:rPr>
            </w:pPr>
            <w:r w:rsidRPr="00550A0B">
              <w:rPr>
                <w:rtl/>
              </w:rPr>
              <w:t>(1) في « ط »</w:t>
            </w:r>
            <w:r w:rsidR="00054F7A">
              <w:rPr>
                <w:rtl/>
              </w:rPr>
              <w:t>:</w:t>
            </w:r>
            <w:r w:rsidRPr="00550A0B">
              <w:rPr>
                <w:rtl/>
              </w:rPr>
              <w:t xml:space="preserve"> عند.</w:t>
            </w:r>
          </w:p>
        </w:tc>
        <w:tc>
          <w:tcPr>
            <w:tcW w:w="2500" w:type="pct"/>
          </w:tcPr>
          <w:p w:rsidR="0077176E" w:rsidRDefault="0077176E" w:rsidP="00054F7A">
            <w:pPr>
              <w:pStyle w:val="libFootnote0"/>
              <w:rPr>
                <w:rtl/>
              </w:rPr>
            </w:pPr>
            <w:r>
              <w:rPr>
                <w:rtl/>
              </w:rPr>
              <w:t>(2) في « ط »</w:t>
            </w:r>
            <w:r w:rsidR="00054F7A">
              <w:rPr>
                <w:rtl/>
              </w:rPr>
              <w:t>:</w:t>
            </w:r>
            <w:r>
              <w:rPr>
                <w:rtl/>
              </w:rPr>
              <w:t xml:space="preserve"> تسود.</w:t>
            </w:r>
          </w:p>
        </w:tc>
      </w:tr>
    </w:tbl>
    <w:p w:rsidR="0077176E" w:rsidRDefault="0077176E" w:rsidP="00054F7A">
      <w:pPr>
        <w:pStyle w:val="libFootnote0"/>
        <w:rPr>
          <w:rtl/>
        </w:rPr>
      </w:pPr>
      <w:r>
        <w:rPr>
          <w:rtl/>
        </w:rPr>
        <w:t>(3) عنه البحار 37</w:t>
      </w:r>
      <w:r w:rsidR="00054F7A">
        <w:rPr>
          <w:rtl/>
        </w:rPr>
        <w:t>:</w:t>
      </w:r>
      <w:r>
        <w:rPr>
          <w:rtl/>
        </w:rPr>
        <w:t xml:space="preserve"> 168.</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صل</w:t>
      </w:r>
      <w:r>
        <w:rPr>
          <w:rFonts w:hint="cs"/>
          <w:rtl/>
        </w:rPr>
        <w:t>ّ</w:t>
      </w:r>
      <w:r>
        <w:rPr>
          <w:rtl/>
        </w:rPr>
        <w:t>ى بنا رسول الله صلاة العصر</w:t>
      </w:r>
      <w:r w:rsidR="00054F7A">
        <w:rPr>
          <w:rtl/>
        </w:rPr>
        <w:t>،</w:t>
      </w:r>
      <w:r>
        <w:rPr>
          <w:rtl/>
        </w:rPr>
        <w:t xml:space="preserve"> فلمّا</w:t>
      </w:r>
      <w:r w:rsidR="00054F7A">
        <w:rPr>
          <w:rtl/>
        </w:rPr>
        <w:t>:</w:t>
      </w:r>
      <w:r>
        <w:rPr>
          <w:rtl/>
        </w:rPr>
        <w:t xml:space="preserve"> انفتل جلس في قبلته والناس حوله</w:t>
      </w:r>
      <w:r w:rsidR="00A07D50">
        <w:rPr>
          <w:rtl/>
        </w:rPr>
        <w:t xml:space="preserve"> </w:t>
      </w:r>
      <w:r>
        <w:rPr>
          <w:rtl/>
        </w:rPr>
        <w:t xml:space="preserve">فبينما هم كذلك إذ أقبل إليه شيخ من مهاجرة العرب [ عليه ] </w:t>
      </w:r>
      <w:r w:rsidRPr="00054F7A">
        <w:rPr>
          <w:rStyle w:val="libFootnotenumChar"/>
          <w:rtl/>
        </w:rPr>
        <w:t>(1)</w:t>
      </w:r>
      <w:r>
        <w:rPr>
          <w:rtl/>
        </w:rPr>
        <w:t xml:space="preserve"> سمل قد تهلل </w:t>
      </w:r>
      <w:r w:rsidRPr="00054F7A">
        <w:rPr>
          <w:rStyle w:val="libFootnotenumChar"/>
          <w:rtl/>
        </w:rPr>
        <w:t>(2)</w:t>
      </w:r>
      <w:r w:rsidR="00A07D50">
        <w:rPr>
          <w:rtl/>
        </w:rPr>
        <w:t xml:space="preserve"> </w:t>
      </w:r>
      <w:r>
        <w:rPr>
          <w:rtl/>
        </w:rPr>
        <w:t xml:space="preserve">واخلق </w:t>
      </w:r>
      <w:r w:rsidRPr="00054F7A">
        <w:rPr>
          <w:rStyle w:val="libFootnotenumChar"/>
          <w:rtl/>
        </w:rPr>
        <w:t>(3)</w:t>
      </w:r>
      <w:r w:rsidR="00054F7A">
        <w:rPr>
          <w:rtl/>
        </w:rPr>
        <w:t>،</w:t>
      </w:r>
      <w:r>
        <w:rPr>
          <w:rtl/>
        </w:rPr>
        <w:t xml:space="preserve"> وهو لا يكاد يتمالك كبرا</w:t>
      </w:r>
      <w:r>
        <w:rPr>
          <w:rFonts w:hint="cs"/>
          <w:rtl/>
        </w:rPr>
        <w:t>ً</w:t>
      </w:r>
      <w:r>
        <w:rPr>
          <w:rtl/>
        </w:rPr>
        <w:t xml:space="preserve"> وضعفا</w:t>
      </w:r>
      <w:r>
        <w:rPr>
          <w:rFonts w:hint="cs"/>
          <w:rtl/>
        </w:rPr>
        <w:t>ً</w:t>
      </w:r>
      <w:r>
        <w:rPr>
          <w:rtl/>
        </w:rPr>
        <w:t xml:space="preserve"> </w:t>
      </w:r>
      <w:r w:rsidRPr="00054F7A">
        <w:rPr>
          <w:rStyle w:val="libFootnotenumChar"/>
          <w:rtl/>
        </w:rPr>
        <w:t>(4)</w:t>
      </w:r>
      <w:r>
        <w:rPr>
          <w:rtl/>
        </w:rPr>
        <w:t>.</w:t>
      </w:r>
    </w:p>
    <w:p w:rsidR="0077176E" w:rsidRDefault="0077176E" w:rsidP="000605B2">
      <w:pPr>
        <w:pStyle w:val="libNormal"/>
        <w:rPr>
          <w:rtl/>
        </w:rPr>
      </w:pPr>
      <w:r>
        <w:rPr>
          <w:rtl/>
        </w:rPr>
        <w:t xml:space="preserve">فأقبل عليه رسول الله يستجليه </w:t>
      </w:r>
      <w:r w:rsidRPr="00054F7A">
        <w:rPr>
          <w:rStyle w:val="libFootnotenumChar"/>
          <w:rtl/>
        </w:rPr>
        <w:t>(5)</w:t>
      </w:r>
      <w:r>
        <w:rPr>
          <w:rtl/>
        </w:rPr>
        <w:t xml:space="preserve"> الخبر</w:t>
      </w:r>
      <w:r w:rsidR="00054F7A">
        <w:rPr>
          <w:rtl/>
        </w:rPr>
        <w:t>،</w:t>
      </w:r>
      <w:r>
        <w:rPr>
          <w:rtl/>
        </w:rPr>
        <w:t xml:space="preserve"> فقال الشيخ</w:t>
      </w:r>
      <w:r w:rsidR="00054F7A">
        <w:rPr>
          <w:rtl/>
        </w:rPr>
        <w:t>:</w:t>
      </w:r>
      <w:r>
        <w:rPr>
          <w:rtl/>
        </w:rPr>
        <w:t xml:space="preserve"> يا نبي الله أنا جائع الكبد</w:t>
      </w:r>
      <w:r w:rsidR="00A07D50">
        <w:rPr>
          <w:rtl/>
        </w:rPr>
        <w:t xml:space="preserve"> </w:t>
      </w:r>
      <w:r>
        <w:rPr>
          <w:rtl/>
        </w:rPr>
        <w:t>فاطعمني وعاري الجسد فاكسني وفقير فارشيني</w:t>
      </w:r>
      <w:r w:rsidR="00054F7A">
        <w:rPr>
          <w:rtl/>
        </w:rPr>
        <w:t>،</w:t>
      </w:r>
      <w:r>
        <w:rPr>
          <w:rtl/>
        </w:rPr>
        <w:t xml:space="preserve"> فقال</w:t>
      </w:r>
      <w:r w:rsidR="00054F7A">
        <w:rPr>
          <w:rtl/>
        </w:rPr>
        <w:t>:</w:t>
      </w:r>
      <w:r>
        <w:rPr>
          <w:rtl/>
        </w:rPr>
        <w:t xml:space="preserve"> ما أجد لك شيئاً ولكن</w:t>
      </w:r>
      <w:r w:rsidR="00A07D50">
        <w:rPr>
          <w:rtl/>
        </w:rPr>
        <w:t xml:space="preserve"> </w:t>
      </w:r>
      <w:r>
        <w:rPr>
          <w:rtl/>
        </w:rPr>
        <w:t>الدال</w:t>
      </w:r>
      <w:r>
        <w:rPr>
          <w:rFonts w:hint="cs"/>
          <w:rtl/>
        </w:rPr>
        <w:t>ّ</w:t>
      </w:r>
      <w:r>
        <w:rPr>
          <w:rtl/>
        </w:rPr>
        <w:t xml:space="preserve"> على الخير كفاعله</w:t>
      </w:r>
      <w:r w:rsidR="00054F7A">
        <w:rPr>
          <w:rtl/>
        </w:rPr>
        <w:t>،</w:t>
      </w:r>
      <w:r>
        <w:rPr>
          <w:rtl/>
        </w:rPr>
        <w:t xml:space="preserve"> انطلق إلى منزل من يحب</w:t>
      </w:r>
      <w:r>
        <w:rPr>
          <w:rFonts w:hint="cs"/>
          <w:rtl/>
        </w:rPr>
        <w:t>ّ</w:t>
      </w:r>
      <w:r>
        <w:rPr>
          <w:rtl/>
        </w:rPr>
        <w:t xml:space="preserve"> الله ورسوله ويحبه الله ورسوله</w:t>
      </w:r>
      <w:r w:rsidR="00A07D50">
        <w:rPr>
          <w:rtl/>
        </w:rPr>
        <w:t xml:space="preserve"> </w:t>
      </w:r>
      <w:r>
        <w:rPr>
          <w:rtl/>
        </w:rPr>
        <w:t>يؤثر الله على نفسه</w:t>
      </w:r>
      <w:r w:rsidR="00054F7A">
        <w:rPr>
          <w:rtl/>
        </w:rPr>
        <w:t>،</w:t>
      </w:r>
      <w:r>
        <w:rPr>
          <w:rtl/>
        </w:rPr>
        <w:t xml:space="preserve"> انطلق إلى حجرة فاطمة</w:t>
      </w:r>
      <w:r w:rsidR="00054F7A">
        <w:rPr>
          <w:rtl/>
        </w:rPr>
        <w:t>،</w:t>
      </w:r>
      <w:r>
        <w:rPr>
          <w:rtl/>
        </w:rPr>
        <w:t xml:space="preserve"> وكان بيتها ملاصق بيت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الّذي ينفرد به لنفسه من أزواجه.</w:t>
      </w:r>
    </w:p>
    <w:p w:rsidR="0077176E" w:rsidRDefault="0077176E" w:rsidP="000605B2">
      <w:pPr>
        <w:pStyle w:val="libNormal"/>
        <w:rPr>
          <w:rtl/>
        </w:rPr>
      </w:pPr>
      <w:r>
        <w:rPr>
          <w:rtl/>
        </w:rPr>
        <w:t xml:space="preserve">و [ قال ] </w:t>
      </w:r>
      <w:r w:rsidRPr="00054F7A">
        <w:rPr>
          <w:rStyle w:val="libFootnotenumChar"/>
          <w:rtl/>
        </w:rPr>
        <w:t>(6)</w:t>
      </w:r>
      <w:r w:rsidR="00054F7A">
        <w:rPr>
          <w:rtl/>
        </w:rPr>
        <w:t>:</w:t>
      </w:r>
      <w:r>
        <w:rPr>
          <w:rtl/>
        </w:rPr>
        <w:t xml:space="preserve"> يابلال قم فقف به على منزل فاطمة</w:t>
      </w:r>
      <w:r w:rsidR="00054F7A">
        <w:rPr>
          <w:rtl/>
        </w:rPr>
        <w:t>،</w:t>
      </w:r>
      <w:r>
        <w:rPr>
          <w:rtl/>
        </w:rPr>
        <w:t xml:space="preserve"> فانطلق الاعرابي مع بلال فلما</w:t>
      </w:r>
      <w:r w:rsidR="00A07D50">
        <w:rPr>
          <w:rtl/>
        </w:rPr>
        <w:t xml:space="preserve"> </w:t>
      </w:r>
      <w:r>
        <w:rPr>
          <w:rtl/>
        </w:rPr>
        <w:t>وقف على باب فاطمة نادى بأعلى</w:t>
      </w:r>
      <w:r>
        <w:rPr>
          <w:rFonts w:hint="cs"/>
          <w:rtl/>
        </w:rPr>
        <w:t>ٰ</w:t>
      </w:r>
      <w:r>
        <w:rPr>
          <w:rtl/>
        </w:rPr>
        <w:t xml:space="preserve"> صوته</w:t>
      </w:r>
      <w:r w:rsidR="00054F7A">
        <w:rPr>
          <w:rtl/>
        </w:rPr>
        <w:t>:</w:t>
      </w:r>
    </w:p>
    <w:p w:rsidR="0077176E" w:rsidRDefault="0077176E" w:rsidP="000605B2">
      <w:pPr>
        <w:pStyle w:val="libNormal"/>
        <w:rPr>
          <w:rtl/>
        </w:rPr>
      </w:pPr>
      <w:r>
        <w:rPr>
          <w:rtl/>
        </w:rPr>
        <w:t>السلام عليكم يا أهل بيت النبوة ومختلف الملائكة ومهبط جبرئيل الروح</w:t>
      </w:r>
      <w:r w:rsidR="00A07D50">
        <w:rPr>
          <w:rtl/>
        </w:rPr>
        <w:t xml:space="preserve"> </w:t>
      </w:r>
      <w:r>
        <w:rPr>
          <w:rtl/>
        </w:rPr>
        <w:t>الأمين بالتنزيل عن عند رب العالمين</w:t>
      </w:r>
      <w:r w:rsidR="00054F7A">
        <w:rPr>
          <w:rtl/>
        </w:rPr>
        <w:t>،</w:t>
      </w:r>
      <w:r>
        <w:rPr>
          <w:rtl/>
        </w:rPr>
        <w:t xml:space="preserve"> فقالت فاطمة</w:t>
      </w:r>
      <w:r w:rsidR="00054F7A">
        <w:rPr>
          <w:rtl/>
        </w:rPr>
        <w:t>:</w:t>
      </w:r>
      <w:r>
        <w:rPr>
          <w:rtl/>
        </w:rPr>
        <w:t xml:space="preserve"> وعليك السلام</w:t>
      </w:r>
      <w:r w:rsidR="00054F7A">
        <w:rPr>
          <w:rtl/>
        </w:rPr>
        <w:t>،</w:t>
      </w:r>
      <w:r>
        <w:rPr>
          <w:rtl/>
        </w:rPr>
        <w:t xml:space="preserve"> من أنت</w:t>
      </w:r>
      <w:r w:rsidR="00A07D50">
        <w:rPr>
          <w:rtl/>
        </w:rPr>
        <w:t xml:space="preserve"> </w:t>
      </w:r>
      <w:r>
        <w:rPr>
          <w:rtl/>
        </w:rPr>
        <w:t>يا هذا</w:t>
      </w:r>
      <w:r w:rsidR="00054F7A">
        <w:rPr>
          <w:rFonts w:hint="cs"/>
          <w:rtl/>
        </w:rPr>
        <w:t>؟</w:t>
      </w:r>
      <w:r>
        <w:rPr>
          <w:rtl/>
        </w:rPr>
        <w:t xml:space="preserve"> قال</w:t>
      </w:r>
      <w:r w:rsidR="00054F7A">
        <w:rPr>
          <w:rtl/>
        </w:rPr>
        <w:t>:</w:t>
      </w:r>
      <w:r>
        <w:rPr>
          <w:rtl/>
        </w:rPr>
        <w:t xml:space="preserve"> شيخ من العرب أقبلت على أبيك سيّد البشر مهاجرا</w:t>
      </w:r>
      <w:r>
        <w:rPr>
          <w:rFonts w:hint="cs"/>
          <w:rtl/>
        </w:rPr>
        <w:t>ً</w:t>
      </w:r>
      <w:r>
        <w:rPr>
          <w:rtl/>
        </w:rPr>
        <w:t xml:space="preserve"> من شق</w:t>
      </w:r>
      <w:r>
        <w:rPr>
          <w:rFonts w:hint="cs"/>
          <w:rtl/>
        </w:rPr>
        <w:t>ّ</w:t>
      </w:r>
      <w:r>
        <w:rPr>
          <w:rtl/>
        </w:rPr>
        <w:t>ة بعيدة</w:t>
      </w:r>
      <w:r w:rsidR="00054F7A">
        <w:rPr>
          <w:rtl/>
        </w:rPr>
        <w:t>،</w:t>
      </w:r>
      <w:r w:rsidR="00A07D50">
        <w:rPr>
          <w:rtl/>
        </w:rPr>
        <w:t xml:space="preserve"> </w:t>
      </w:r>
      <w:r>
        <w:rPr>
          <w:rtl/>
        </w:rPr>
        <w:t>وأنا يابنت محمّد عاري الجسد جائع الكبد فواسيني رحمك الله.</w:t>
      </w:r>
    </w:p>
    <w:p w:rsidR="00A07D50" w:rsidRDefault="0077176E" w:rsidP="000605B2">
      <w:pPr>
        <w:pStyle w:val="libNormal"/>
        <w:rPr>
          <w:rtl/>
        </w:rPr>
      </w:pPr>
      <w:r>
        <w:rPr>
          <w:rtl/>
        </w:rPr>
        <w:t xml:space="preserve">وكان لفاطمة وعلي ورسول الله </w:t>
      </w:r>
      <w:r w:rsidRPr="00054F7A">
        <w:rPr>
          <w:rStyle w:val="libFootnotenumChar"/>
          <w:rtl/>
        </w:rPr>
        <w:t>(7)</w:t>
      </w:r>
      <w:r>
        <w:rPr>
          <w:rtl/>
        </w:rPr>
        <w:t xml:space="preserve"> </w:t>
      </w:r>
      <w:r w:rsidR="00054F7A" w:rsidRPr="00054F7A">
        <w:rPr>
          <w:rStyle w:val="libAlaemChar"/>
          <w:rFonts w:hint="cs"/>
          <w:rtl/>
        </w:rPr>
        <w:t>صلى‌الله‌عليه‌وآله‌وسلم</w:t>
      </w:r>
      <w:r>
        <w:rPr>
          <w:rtl/>
        </w:rPr>
        <w:t xml:space="preserve"> ثلاثا</w:t>
      </w:r>
      <w:r>
        <w:rPr>
          <w:rFonts w:hint="cs"/>
          <w:rtl/>
        </w:rPr>
        <w:t>ً</w:t>
      </w:r>
      <w:r>
        <w:rPr>
          <w:rtl/>
        </w:rPr>
        <w:t xml:space="preserve"> ما طعموا فيها طعاما</w:t>
      </w:r>
      <w:r>
        <w:rPr>
          <w:rFonts w:hint="cs"/>
          <w:rtl/>
        </w:rPr>
        <w:t>ً</w:t>
      </w:r>
      <w:r w:rsidR="00054F7A">
        <w:rPr>
          <w:rtl/>
        </w:rPr>
        <w:t>،</w:t>
      </w:r>
      <w:r>
        <w:rPr>
          <w:rtl/>
        </w:rPr>
        <w:t xml:space="preserve"> وقد علم</w:t>
      </w:r>
      <w:r w:rsidR="00A07D50">
        <w:rPr>
          <w:rtl/>
        </w:rPr>
        <w:t xml:space="preserve"> </w:t>
      </w:r>
      <w:r>
        <w:rPr>
          <w:rtl/>
        </w:rPr>
        <w:t>رسول الله ذلك من شأنهما</w:t>
      </w:r>
      <w:r w:rsidR="00054F7A">
        <w:rPr>
          <w:rtl/>
        </w:rPr>
        <w:t>،</w:t>
      </w:r>
      <w:r>
        <w:rPr>
          <w:rtl/>
        </w:rPr>
        <w:t xml:space="preserve"> فعمدت فاطمة إلى جلد كبش مدبوغ بالقرظ </w:t>
      </w:r>
      <w:r w:rsidRPr="00054F7A">
        <w:rPr>
          <w:rStyle w:val="libFootnotenumChar"/>
          <w:rtl/>
        </w:rPr>
        <w:t>(8)</w:t>
      </w:r>
      <w:r>
        <w:rPr>
          <w:rtl/>
        </w:rPr>
        <w:t xml:space="preserve"> كان</w:t>
      </w:r>
      <w:r w:rsidR="00A07D50">
        <w:rPr>
          <w:rtl/>
        </w:rPr>
        <w:t xml:space="preserve"> </w:t>
      </w:r>
      <w:r>
        <w:rPr>
          <w:rtl/>
        </w:rPr>
        <w:t>ينام عليه الحسن والحسين</w:t>
      </w:r>
      <w:r w:rsidR="00054F7A">
        <w:rPr>
          <w:rtl/>
        </w:rPr>
        <w:t>:</w:t>
      </w:r>
      <w:r>
        <w:rPr>
          <w:rtl/>
        </w:rPr>
        <w:t xml:space="preserve"> فقالت</w:t>
      </w:r>
      <w:r w:rsidR="00054F7A">
        <w:rPr>
          <w:rtl/>
        </w:rPr>
        <w:t>:</w:t>
      </w:r>
      <w:r>
        <w:rPr>
          <w:rtl/>
        </w:rPr>
        <w:t xml:space="preserve"> خذ هذا أيها الطارق فعسى الله أن يرتاح</w:t>
      </w:r>
      <w:r w:rsidR="00A07D50">
        <w:rPr>
          <w:rtl/>
        </w:rPr>
        <w:t xml:space="preserve"> </w:t>
      </w:r>
      <w:r>
        <w:rPr>
          <w:rtl/>
        </w:rPr>
        <w:t xml:space="preserve">لك </w:t>
      </w:r>
      <w:r w:rsidRPr="00054F7A">
        <w:rPr>
          <w:rStyle w:val="libFootnotenumChar"/>
          <w:rtl/>
        </w:rPr>
        <w:t>(9)</w:t>
      </w:r>
      <w:r>
        <w:rPr>
          <w:rtl/>
        </w:rPr>
        <w:t xml:space="preserve"> ما هو خير منه.</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من البحار.</w:t>
      </w:r>
    </w:p>
    <w:p w:rsidR="0077176E" w:rsidRDefault="0077176E" w:rsidP="00054F7A">
      <w:pPr>
        <w:pStyle w:val="libFootnote0"/>
        <w:rPr>
          <w:rtl/>
        </w:rPr>
      </w:pPr>
      <w:r>
        <w:rPr>
          <w:rtl/>
        </w:rPr>
        <w:t>(2) السمل</w:t>
      </w:r>
      <w:r w:rsidR="00054F7A">
        <w:rPr>
          <w:rFonts w:hint="cs"/>
          <w:rtl/>
        </w:rPr>
        <w:t xml:space="preserve"> - </w:t>
      </w:r>
      <w:r>
        <w:rPr>
          <w:rtl/>
        </w:rPr>
        <w:t>بالتحريك</w:t>
      </w:r>
      <w:r w:rsidR="00054F7A">
        <w:rPr>
          <w:rFonts w:hint="cs"/>
          <w:rtl/>
        </w:rPr>
        <w:t xml:space="preserve"> - </w:t>
      </w:r>
      <w:r>
        <w:rPr>
          <w:rtl/>
        </w:rPr>
        <w:t>الثوب الخلق</w:t>
      </w:r>
      <w:r w:rsidR="00054F7A">
        <w:rPr>
          <w:rtl/>
        </w:rPr>
        <w:t>،</w:t>
      </w:r>
      <w:r>
        <w:rPr>
          <w:rtl/>
        </w:rPr>
        <w:t xml:space="preserve"> قوله</w:t>
      </w:r>
      <w:r w:rsidR="00054F7A">
        <w:rPr>
          <w:rtl/>
        </w:rPr>
        <w:t>:</w:t>
      </w:r>
      <w:r>
        <w:rPr>
          <w:rtl/>
        </w:rPr>
        <w:t xml:space="preserve"> قد تهلل أي الرجل</w:t>
      </w:r>
      <w:r w:rsidR="00054F7A">
        <w:rPr>
          <w:rtl/>
        </w:rPr>
        <w:t>،</w:t>
      </w:r>
      <w:r>
        <w:rPr>
          <w:rtl/>
        </w:rPr>
        <w:t xml:space="preserve"> من قولهم</w:t>
      </w:r>
      <w:r w:rsidR="00054F7A">
        <w:rPr>
          <w:rtl/>
        </w:rPr>
        <w:t>:</w:t>
      </w:r>
      <w:r>
        <w:rPr>
          <w:rtl/>
        </w:rPr>
        <w:t xml:space="preserve"> تهلل وجهه إذا</w:t>
      </w:r>
      <w:r w:rsidR="00A07D50">
        <w:rPr>
          <w:rtl/>
        </w:rPr>
        <w:t xml:space="preserve"> </w:t>
      </w:r>
      <w:r>
        <w:rPr>
          <w:rtl/>
        </w:rPr>
        <w:t>استنار وظهر فيه آثار السرور</w:t>
      </w:r>
      <w:r w:rsidR="00054F7A">
        <w:rPr>
          <w:rtl/>
        </w:rPr>
        <w:t>،</w:t>
      </w:r>
      <w:r>
        <w:rPr>
          <w:rtl/>
        </w:rPr>
        <w:t xml:space="preserve"> أو الثوب كناية عن انخراقه</w:t>
      </w:r>
      <w:r w:rsidR="00054F7A">
        <w:rPr>
          <w:rtl/>
        </w:rPr>
        <w:t xml:space="preserve"> - </w:t>
      </w:r>
      <w:r>
        <w:rPr>
          <w:rtl/>
        </w:rPr>
        <w:t>البحار.</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اختلق.</w:t>
            </w:r>
          </w:p>
        </w:tc>
        <w:tc>
          <w:tcPr>
            <w:tcW w:w="2500" w:type="pct"/>
          </w:tcPr>
          <w:p w:rsidR="0077176E" w:rsidRDefault="0077176E" w:rsidP="00054F7A">
            <w:pPr>
              <w:pStyle w:val="libFootnote0"/>
              <w:rPr>
                <w:rtl/>
              </w:rPr>
            </w:pPr>
            <w:r>
              <w:rPr>
                <w:rtl/>
              </w:rPr>
              <w:t>(4) في « ط »</w:t>
            </w:r>
            <w:r w:rsidR="00054F7A">
              <w:rPr>
                <w:rtl/>
              </w:rPr>
              <w:t>:</w:t>
            </w:r>
            <w:r>
              <w:rPr>
                <w:rtl/>
              </w:rPr>
              <w:t xml:space="preserve"> ضعفا</w:t>
            </w:r>
            <w:r>
              <w:rPr>
                <w:rFonts w:hint="cs"/>
                <w:rtl/>
              </w:rPr>
              <w:t>ً</w:t>
            </w:r>
            <w:r>
              <w:rPr>
                <w:rtl/>
              </w:rPr>
              <w:t xml:space="preserve"> وكبرا</w:t>
            </w:r>
            <w:r>
              <w:rPr>
                <w:rFonts w:hint="cs"/>
                <w:rtl/>
              </w:rPr>
              <w:t>ً</w:t>
            </w:r>
            <w:r>
              <w:rPr>
                <w:rtl/>
              </w:rPr>
              <w:t>.</w:t>
            </w:r>
          </w:p>
        </w:tc>
      </w:tr>
    </w:tbl>
    <w:p w:rsidR="0077176E" w:rsidRDefault="0077176E" w:rsidP="00054F7A">
      <w:pPr>
        <w:pStyle w:val="libFootnote0"/>
        <w:rPr>
          <w:rtl/>
        </w:rPr>
      </w:pPr>
      <w:r>
        <w:rPr>
          <w:rtl/>
        </w:rPr>
        <w:t>(5) في البحار</w:t>
      </w:r>
      <w:r w:rsidR="00054F7A">
        <w:rPr>
          <w:rtl/>
        </w:rPr>
        <w:t>:</w:t>
      </w:r>
      <w:r>
        <w:rPr>
          <w:rtl/>
        </w:rPr>
        <w:t xml:space="preserve"> يستحثه</w:t>
      </w:r>
      <w:r w:rsidR="00054F7A">
        <w:rPr>
          <w:rtl/>
        </w:rPr>
        <w:t>،</w:t>
      </w:r>
      <w:r>
        <w:rPr>
          <w:rtl/>
        </w:rPr>
        <w:t xml:space="preserve"> وهو بمعنى يسأله الخير ويحثه ويرغ</w:t>
      </w:r>
      <w:r>
        <w:rPr>
          <w:rFonts w:hint="cs"/>
          <w:rtl/>
        </w:rPr>
        <w:t>ّ</w:t>
      </w:r>
      <w:r>
        <w:rPr>
          <w:rtl/>
        </w:rPr>
        <w:t>به على ذكر أحواله.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عنه البحار.</w:t>
            </w:r>
          </w:p>
        </w:tc>
        <w:tc>
          <w:tcPr>
            <w:tcW w:w="2500" w:type="pct"/>
          </w:tcPr>
          <w:p w:rsidR="0077176E" w:rsidRDefault="0077176E" w:rsidP="00054F7A">
            <w:pPr>
              <w:pStyle w:val="libFootnote0"/>
              <w:rPr>
                <w:rtl/>
              </w:rPr>
            </w:pPr>
            <w:r>
              <w:rPr>
                <w:rtl/>
              </w:rPr>
              <w:t>(7) في « ط »</w:t>
            </w:r>
            <w:r w:rsidR="00054F7A">
              <w:rPr>
                <w:rtl/>
              </w:rPr>
              <w:t>:</w:t>
            </w:r>
            <w:r>
              <w:rPr>
                <w:rtl/>
              </w:rPr>
              <w:t xml:space="preserve"> وعلى في تلك الحال ورسول الله.</w:t>
            </w:r>
          </w:p>
        </w:tc>
      </w:tr>
    </w:tbl>
    <w:p w:rsidR="0077176E" w:rsidRDefault="0077176E" w:rsidP="00054F7A">
      <w:pPr>
        <w:pStyle w:val="libFootnote0"/>
        <w:rPr>
          <w:rtl/>
        </w:rPr>
      </w:pPr>
      <w:r>
        <w:rPr>
          <w:rtl/>
        </w:rPr>
        <w:t>(8) القرظ</w:t>
      </w:r>
      <w:r w:rsidR="00054F7A">
        <w:rPr>
          <w:rtl/>
        </w:rPr>
        <w:t>:</w:t>
      </w:r>
      <w:r>
        <w:rPr>
          <w:rtl/>
        </w:rPr>
        <w:t xml:space="preserve"> ورق السلم يدبغ به.</w:t>
      </w:r>
    </w:p>
    <w:p w:rsidR="0077176E" w:rsidRDefault="0077176E" w:rsidP="00054F7A">
      <w:pPr>
        <w:pStyle w:val="libFootnote0"/>
        <w:rPr>
          <w:rtl/>
        </w:rPr>
      </w:pPr>
      <w:r>
        <w:rPr>
          <w:rtl/>
        </w:rPr>
        <w:t>(9) في « م »</w:t>
      </w:r>
      <w:r w:rsidR="00054F7A">
        <w:rPr>
          <w:rtl/>
        </w:rPr>
        <w:t>:</w:t>
      </w:r>
      <w:r>
        <w:rPr>
          <w:rtl/>
        </w:rPr>
        <w:t xml:space="preserve"> فعسى ان يتاح لك</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أرتاح الله لفلان</w:t>
      </w:r>
      <w:r w:rsidR="00054F7A">
        <w:rPr>
          <w:rtl/>
        </w:rPr>
        <w:t>:</w:t>
      </w:r>
      <w:r>
        <w:rPr>
          <w:rtl/>
        </w:rPr>
        <w:t xml:space="preserve"> أي رحمه.</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فقال الأعرابي</w:t>
      </w:r>
      <w:r w:rsidR="00054F7A">
        <w:rPr>
          <w:rtl/>
        </w:rPr>
        <w:t>:</w:t>
      </w:r>
      <w:r>
        <w:rPr>
          <w:rtl/>
        </w:rPr>
        <w:t xml:space="preserve"> يابنت محمّد شكوت إليك الجوع فناولتني جلد كبش ما أنا</w:t>
      </w:r>
      <w:r w:rsidR="00A07D50">
        <w:rPr>
          <w:rtl/>
        </w:rPr>
        <w:t xml:space="preserve"> </w:t>
      </w:r>
      <w:r>
        <w:rPr>
          <w:rtl/>
        </w:rPr>
        <w:t xml:space="preserve">صانع به مع ما أجد من السغب </w:t>
      </w:r>
      <w:r w:rsidRPr="00054F7A">
        <w:rPr>
          <w:rStyle w:val="libFootnotenumChar"/>
          <w:rtl/>
        </w:rPr>
        <w:t>(1)</w:t>
      </w:r>
      <w:r>
        <w:rPr>
          <w:rtl/>
        </w:rPr>
        <w:t>.</w:t>
      </w:r>
    </w:p>
    <w:p w:rsidR="0077176E" w:rsidRDefault="0077176E" w:rsidP="000605B2">
      <w:pPr>
        <w:pStyle w:val="libNormal"/>
        <w:rPr>
          <w:rtl/>
        </w:rPr>
      </w:pPr>
      <w:r>
        <w:rPr>
          <w:rtl/>
        </w:rPr>
        <w:t>قال</w:t>
      </w:r>
      <w:r w:rsidR="00054F7A">
        <w:rPr>
          <w:rtl/>
        </w:rPr>
        <w:t>:</w:t>
      </w:r>
      <w:r>
        <w:rPr>
          <w:rtl/>
        </w:rPr>
        <w:t xml:space="preserve"> فعمدت </w:t>
      </w:r>
      <w:r w:rsidR="00054F7A" w:rsidRPr="00054F7A">
        <w:rPr>
          <w:rStyle w:val="libAlaemChar"/>
          <w:rFonts w:hint="cs"/>
          <w:rtl/>
        </w:rPr>
        <w:t>عليها‌السلام</w:t>
      </w:r>
      <w:r>
        <w:rPr>
          <w:rtl/>
        </w:rPr>
        <w:t xml:space="preserve"> لم</w:t>
      </w:r>
      <w:r>
        <w:rPr>
          <w:rFonts w:hint="cs"/>
          <w:rtl/>
        </w:rPr>
        <w:t>ّ</w:t>
      </w:r>
      <w:r>
        <w:rPr>
          <w:rtl/>
        </w:rPr>
        <w:t>ا سمعت هذا من قوله إلى عقد كان في عنقها أهدته لها</w:t>
      </w:r>
      <w:r w:rsidR="00A07D50">
        <w:rPr>
          <w:rtl/>
        </w:rPr>
        <w:t xml:space="preserve"> </w:t>
      </w:r>
      <w:r>
        <w:rPr>
          <w:rtl/>
        </w:rPr>
        <w:t>فاطمة بنت عم</w:t>
      </w:r>
      <w:r>
        <w:rPr>
          <w:rFonts w:hint="cs"/>
          <w:rtl/>
        </w:rPr>
        <w:t>ّ</w:t>
      </w:r>
      <w:r>
        <w:rPr>
          <w:rtl/>
        </w:rPr>
        <w:t>ها حمزة بن عبدالمطلب</w:t>
      </w:r>
      <w:r w:rsidR="00054F7A">
        <w:rPr>
          <w:rtl/>
        </w:rPr>
        <w:t>،</w:t>
      </w:r>
      <w:r>
        <w:rPr>
          <w:rtl/>
        </w:rPr>
        <w:t xml:space="preserve"> فقطعته من عنقها ونبذته إلى الأعرابي</w:t>
      </w:r>
      <w:r w:rsidR="00054F7A">
        <w:rPr>
          <w:rtl/>
        </w:rPr>
        <w:t>،</w:t>
      </w:r>
      <w:r w:rsidR="00A07D50">
        <w:rPr>
          <w:rtl/>
        </w:rPr>
        <w:t xml:space="preserve"> </w:t>
      </w:r>
      <w:r>
        <w:rPr>
          <w:rtl/>
        </w:rPr>
        <w:t>فقالت</w:t>
      </w:r>
      <w:r w:rsidR="00054F7A">
        <w:rPr>
          <w:rtl/>
        </w:rPr>
        <w:t>:</w:t>
      </w:r>
      <w:r>
        <w:rPr>
          <w:rtl/>
        </w:rPr>
        <w:t xml:space="preserve"> خذه وبعه فعسى الله أن يعو</w:t>
      </w:r>
      <w:r>
        <w:rPr>
          <w:rFonts w:hint="cs"/>
          <w:rtl/>
        </w:rPr>
        <w:t>ّ</w:t>
      </w:r>
      <w:r>
        <w:rPr>
          <w:rtl/>
        </w:rPr>
        <w:t>ضك به ما هو خير منه.</w:t>
      </w:r>
    </w:p>
    <w:p w:rsidR="0077176E" w:rsidRDefault="0077176E" w:rsidP="000605B2">
      <w:pPr>
        <w:pStyle w:val="libNormal"/>
        <w:rPr>
          <w:rtl/>
        </w:rPr>
      </w:pPr>
      <w:r>
        <w:rPr>
          <w:rtl/>
        </w:rPr>
        <w:t>فأخذ الأعرابي العقد وانطلق إلى مسجد رسول الله</w:t>
      </w:r>
      <w:r w:rsidR="00054F7A">
        <w:rPr>
          <w:rtl/>
        </w:rPr>
        <w:t>،</w:t>
      </w:r>
      <w:r>
        <w:rPr>
          <w:rtl/>
        </w:rPr>
        <w:t xml:space="preserve"> والنبي جالس في</w:t>
      </w:r>
      <w:r w:rsidR="00A07D50">
        <w:rPr>
          <w:rtl/>
        </w:rPr>
        <w:t xml:space="preserve"> </w:t>
      </w:r>
      <w:r>
        <w:rPr>
          <w:rtl/>
        </w:rPr>
        <w:t>أصحابه</w:t>
      </w:r>
      <w:r w:rsidR="00054F7A">
        <w:rPr>
          <w:rtl/>
        </w:rPr>
        <w:t>،</w:t>
      </w:r>
      <w:r>
        <w:rPr>
          <w:rtl/>
        </w:rPr>
        <w:t xml:space="preserve"> فقال</w:t>
      </w:r>
      <w:r w:rsidR="00054F7A">
        <w:rPr>
          <w:rtl/>
        </w:rPr>
        <w:t>:</w:t>
      </w:r>
      <w:r>
        <w:rPr>
          <w:rtl/>
        </w:rPr>
        <w:t xml:space="preserve"> يارسول الله أعطتني فاطمة بنت محمّد هذا العقد وقالت</w:t>
      </w:r>
      <w:r w:rsidR="00054F7A">
        <w:rPr>
          <w:rtl/>
        </w:rPr>
        <w:t>:</w:t>
      </w:r>
      <w:r>
        <w:rPr>
          <w:rtl/>
        </w:rPr>
        <w:t xml:space="preserve"> بعه فعسى</w:t>
      </w:r>
      <w:r w:rsidR="00A07D50">
        <w:rPr>
          <w:rtl/>
        </w:rPr>
        <w:t xml:space="preserve"> </w:t>
      </w:r>
      <w:r>
        <w:rPr>
          <w:rtl/>
        </w:rPr>
        <w:t>أن يصنع الله لك</w:t>
      </w:r>
      <w:r w:rsidR="00054F7A">
        <w:rPr>
          <w:rtl/>
        </w:rPr>
        <w:t>،</w:t>
      </w:r>
      <w:r>
        <w:rPr>
          <w:rtl/>
        </w:rPr>
        <w:t xml:space="preserve"> قال</w:t>
      </w:r>
      <w:r w:rsidR="00054F7A">
        <w:rPr>
          <w:rtl/>
        </w:rPr>
        <w:t>:</w:t>
      </w:r>
      <w:r>
        <w:rPr>
          <w:rtl/>
        </w:rPr>
        <w:t xml:space="preserve"> فبكى النبي وقال</w:t>
      </w:r>
      <w:r w:rsidR="00054F7A">
        <w:rPr>
          <w:rtl/>
        </w:rPr>
        <w:t>:</w:t>
      </w:r>
      <w:r>
        <w:rPr>
          <w:rtl/>
        </w:rPr>
        <w:t xml:space="preserve"> وكيف لا يصنع الله </w:t>
      </w:r>
      <w:r w:rsidRPr="00054F7A">
        <w:rPr>
          <w:rStyle w:val="libFootnotenumChar"/>
          <w:rtl/>
        </w:rPr>
        <w:t>(2)</w:t>
      </w:r>
      <w:r>
        <w:rPr>
          <w:rtl/>
        </w:rPr>
        <w:t xml:space="preserve"> لك وقد أعطتك </w:t>
      </w:r>
      <w:r w:rsidRPr="00054F7A">
        <w:rPr>
          <w:rStyle w:val="libFootnotenumChar"/>
          <w:rtl/>
        </w:rPr>
        <w:t>(3)</w:t>
      </w:r>
      <w:r w:rsidR="00A07D50">
        <w:rPr>
          <w:rtl/>
        </w:rPr>
        <w:t xml:space="preserve"> </w:t>
      </w:r>
      <w:r>
        <w:rPr>
          <w:rtl/>
        </w:rPr>
        <w:t>فاطمة بنت محمّد سي</w:t>
      </w:r>
      <w:r>
        <w:rPr>
          <w:rFonts w:hint="cs"/>
          <w:rtl/>
        </w:rPr>
        <w:t>ّ</w:t>
      </w:r>
      <w:r>
        <w:rPr>
          <w:rtl/>
        </w:rPr>
        <w:t>دة بنات آدم.</w:t>
      </w:r>
    </w:p>
    <w:p w:rsidR="0077176E" w:rsidRDefault="0077176E" w:rsidP="000605B2">
      <w:pPr>
        <w:pStyle w:val="libNormal"/>
        <w:rPr>
          <w:rtl/>
        </w:rPr>
      </w:pPr>
      <w:r>
        <w:rPr>
          <w:rtl/>
        </w:rPr>
        <w:t xml:space="preserve">فقام عمّار بن ياسر </w:t>
      </w:r>
      <w:r w:rsidR="00054F7A" w:rsidRPr="00054F7A">
        <w:rPr>
          <w:rStyle w:val="libAlaemChar"/>
          <w:rFonts w:hint="cs"/>
          <w:rtl/>
        </w:rPr>
        <w:t>رحمه‌الله</w:t>
      </w:r>
      <w:r>
        <w:rPr>
          <w:rtl/>
        </w:rPr>
        <w:t xml:space="preserve"> فقال</w:t>
      </w:r>
      <w:r w:rsidR="00054F7A">
        <w:rPr>
          <w:rtl/>
        </w:rPr>
        <w:t>:</w:t>
      </w:r>
      <w:r>
        <w:rPr>
          <w:rtl/>
        </w:rPr>
        <w:t xml:space="preserve"> يارسول الله أتأذن لي بشراء هذا العقد</w:t>
      </w:r>
      <w:r w:rsidR="00054F7A">
        <w:rPr>
          <w:rFonts w:hint="cs"/>
          <w:rtl/>
        </w:rPr>
        <w:t>؟</w:t>
      </w:r>
      <w:r>
        <w:rPr>
          <w:rtl/>
        </w:rPr>
        <w:t xml:space="preserve"> قال</w:t>
      </w:r>
      <w:r w:rsidR="00054F7A">
        <w:rPr>
          <w:rtl/>
        </w:rPr>
        <w:t>:</w:t>
      </w:r>
      <w:r w:rsidR="00A07D50">
        <w:rPr>
          <w:rtl/>
        </w:rPr>
        <w:t xml:space="preserve"> </w:t>
      </w:r>
      <w:r>
        <w:rPr>
          <w:rtl/>
        </w:rPr>
        <w:t>اشتره ياعمّار فلو اشترك فيه الثقلان ما عذ</w:t>
      </w:r>
      <w:r>
        <w:rPr>
          <w:rFonts w:hint="cs"/>
          <w:rtl/>
        </w:rPr>
        <w:t>ّ</w:t>
      </w:r>
      <w:r>
        <w:rPr>
          <w:rtl/>
        </w:rPr>
        <w:t>بهم الله بالنار</w:t>
      </w:r>
      <w:r w:rsidR="00054F7A">
        <w:rPr>
          <w:rtl/>
        </w:rPr>
        <w:t>،</w:t>
      </w:r>
      <w:r>
        <w:rPr>
          <w:rtl/>
        </w:rPr>
        <w:t xml:space="preserve"> فقال عمّار</w:t>
      </w:r>
      <w:r w:rsidR="00054F7A">
        <w:rPr>
          <w:rtl/>
        </w:rPr>
        <w:t>:</w:t>
      </w:r>
      <w:r>
        <w:rPr>
          <w:rtl/>
        </w:rPr>
        <w:t xml:space="preserve"> بكم هذا العقد</w:t>
      </w:r>
      <w:r w:rsidR="00A07D50">
        <w:rPr>
          <w:rtl/>
        </w:rPr>
        <w:t xml:space="preserve"> </w:t>
      </w:r>
      <w:r>
        <w:rPr>
          <w:rtl/>
        </w:rPr>
        <w:t>ياأعرابي</w:t>
      </w:r>
      <w:r w:rsidR="00054F7A">
        <w:rPr>
          <w:rFonts w:hint="cs"/>
          <w:rtl/>
        </w:rPr>
        <w:t>؟</w:t>
      </w:r>
      <w:r>
        <w:rPr>
          <w:rtl/>
        </w:rPr>
        <w:t xml:space="preserve"> قال</w:t>
      </w:r>
      <w:r w:rsidR="00054F7A">
        <w:rPr>
          <w:rtl/>
        </w:rPr>
        <w:t>:</w:t>
      </w:r>
      <w:r>
        <w:rPr>
          <w:rtl/>
        </w:rPr>
        <w:t xml:space="preserve"> بشبعة من الخبز واللحم</w:t>
      </w:r>
      <w:r w:rsidR="00054F7A">
        <w:rPr>
          <w:rtl/>
        </w:rPr>
        <w:t>،</w:t>
      </w:r>
      <w:r>
        <w:rPr>
          <w:rtl/>
        </w:rPr>
        <w:t xml:space="preserve"> وبردة يمانية استر بها عورتي وا</w:t>
      </w:r>
      <w:r>
        <w:rPr>
          <w:rFonts w:hint="cs"/>
          <w:rtl/>
        </w:rPr>
        <w:t>ُ</w:t>
      </w:r>
      <w:r>
        <w:rPr>
          <w:rtl/>
        </w:rPr>
        <w:t>صل</w:t>
      </w:r>
      <w:r>
        <w:rPr>
          <w:rFonts w:hint="cs"/>
          <w:rtl/>
        </w:rPr>
        <w:t>ّ</w:t>
      </w:r>
      <w:r>
        <w:rPr>
          <w:rtl/>
        </w:rPr>
        <w:t>ي</w:t>
      </w:r>
      <w:r w:rsidR="00A07D50">
        <w:rPr>
          <w:rtl/>
        </w:rPr>
        <w:t xml:space="preserve"> </w:t>
      </w:r>
      <w:r>
        <w:rPr>
          <w:rtl/>
        </w:rPr>
        <w:t>فيها لرب</w:t>
      </w:r>
      <w:r>
        <w:rPr>
          <w:rFonts w:hint="cs"/>
          <w:rtl/>
        </w:rPr>
        <w:t>ّ</w:t>
      </w:r>
      <w:r>
        <w:rPr>
          <w:rtl/>
        </w:rPr>
        <w:t>ي ودينار يبل</w:t>
      </w:r>
      <w:r>
        <w:rPr>
          <w:rFonts w:hint="cs"/>
          <w:rtl/>
        </w:rPr>
        <w:t>ّ</w:t>
      </w:r>
      <w:r>
        <w:rPr>
          <w:rtl/>
        </w:rPr>
        <w:t>غني إلى أهلي</w:t>
      </w:r>
      <w:r w:rsidR="00054F7A">
        <w:rPr>
          <w:rtl/>
        </w:rPr>
        <w:t>،</w:t>
      </w:r>
      <w:r>
        <w:rPr>
          <w:rtl/>
        </w:rPr>
        <w:t xml:space="preserve"> وكان عمّار قد باع سهمه الّذي نقله رسول الله</w:t>
      </w:r>
      <w:r w:rsidR="00A07D50">
        <w:rPr>
          <w:rtl/>
        </w:rPr>
        <w:t xml:space="preserve"> </w:t>
      </w:r>
      <w:r>
        <w:rPr>
          <w:rtl/>
        </w:rPr>
        <w:t>من خيبر ولم يبق منه شيئاً</w:t>
      </w:r>
      <w:r w:rsidR="00054F7A">
        <w:rPr>
          <w:rtl/>
        </w:rPr>
        <w:t>،</w:t>
      </w:r>
      <w:r>
        <w:rPr>
          <w:rtl/>
        </w:rPr>
        <w:t xml:space="preserve"> فقال</w:t>
      </w:r>
      <w:r w:rsidR="00054F7A">
        <w:rPr>
          <w:rtl/>
        </w:rPr>
        <w:t>:</w:t>
      </w:r>
      <w:r>
        <w:rPr>
          <w:rtl/>
        </w:rPr>
        <w:t xml:space="preserve"> لك عشرون دينارا</w:t>
      </w:r>
      <w:r>
        <w:rPr>
          <w:rFonts w:hint="cs"/>
          <w:rtl/>
        </w:rPr>
        <w:t>ً</w:t>
      </w:r>
      <w:r>
        <w:rPr>
          <w:rtl/>
        </w:rPr>
        <w:t xml:space="preserve"> ومائتا درهم هجرية وبردة</w:t>
      </w:r>
      <w:r w:rsidR="00A07D50">
        <w:rPr>
          <w:rtl/>
        </w:rPr>
        <w:t xml:space="preserve"> </w:t>
      </w:r>
      <w:r>
        <w:rPr>
          <w:rtl/>
        </w:rPr>
        <w:t>يمانية وراحلتي تبل</w:t>
      </w:r>
      <w:r>
        <w:rPr>
          <w:rFonts w:hint="cs"/>
          <w:rtl/>
        </w:rPr>
        <w:t>ّ</w:t>
      </w:r>
      <w:r>
        <w:rPr>
          <w:rtl/>
        </w:rPr>
        <w:t xml:space="preserve">غك ( إلى ) </w:t>
      </w:r>
      <w:r w:rsidRPr="00054F7A">
        <w:rPr>
          <w:rStyle w:val="libFootnotenumChar"/>
          <w:rtl/>
        </w:rPr>
        <w:t>(4)</w:t>
      </w:r>
      <w:r>
        <w:rPr>
          <w:rtl/>
        </w:rPr>
        <w:t xml:space="preserve"> أهلك وشبعة من خبز البر واللحم</w:t>
      </w:r>
      <w:r w:rsidR="00054F7A">
        <w:rPr>
          <w:rtl/>
        </w:rPr>
        <w:t>،</w:t>
      </w:r>
      <w:r>
        <w:rPr>
          <w:rtl/>
        </w:rPr>
        <w:t xml:space="preserve"> فقال الأعرابي</w:t>
      </w:r>
      <w:r w:rsidR="00054F7A">
        <w:rPr>
          <w:rtl/>
        </w:rPr>
        <w:t>:</w:t>
      </w:r>
      <w:r w:rsidR="00A07D50">
        <w:rPr>
          <w:rtl/>
        </w:rPr>
        <w:t xml:space="preserve"> </w:t>
      </w:r>
      <w:r>
        <w:rPr>
          <w:rtl/>
        </w:rPr>
        <w:t>ما اسخاك بالمال [ اي</w:t>
      </w:r>
      <w:r>
        <w:rPr>
          <w:rFonts w:hint="cs"/>
          <w:rtl/>
        </w:rPr>
        <w:t>ّ</w:t>
      </w:r>
      <w:r>
        <w:rPr>
          <w:rtl/>
        </w:rPr>
        <w:t xml:space="preserve">ها الرجل ] </w:t>
      </w:r>
      <w:r w:rsidRPr="00054F7A">
        <w:rPr>
          <w:rStyle w:val="libFootnotenumChar"/>
          <w:rtl/>
        </w:rPr>
        <w:t>(5)</w:t>
      </w:r>
      <w:r w:rsidR="00054F7A">
        <w:rPr>
          <w:rtl/>
        </w:rPr>
        <w:t>،</w:t>
      </w:r>
      <w:r>
        <w:rPr>
          <w:rtl/>
        </w:rPr>
        <w:t xml:space="preserve"> وانطلق به عمّار فوف</w:t>
      </w:r>
      <w:r>
        <w:rPr>
          <w:rFonts w:hint="cs"/>
          <w:rtl/>
        </w:rPr>
        <w:t>ّ</w:t>
      </w:r>
      <w:r>
        <w:rPr>
          <w:rtl/>
        </w:rPr>
        <w:t>اه ما ضمن له.</w:t>
      </w:r>
    </w:p>
    <w:p w:rsidR="0077176E" w:rsidRDefault="0077176E" w:rsidP="000605B2">
      <w:pPr>
        <w:pStyle w:val="libNormal"/>
        <w:rPr>
          <w:rtl/>
        </w:rPr>
      </w:pPr>
      <w:r>
        <w:rPr>
          <w:rtl/>
        </w:rPr>
        <w:t>وعاد الأعرابي إلى رسول الله فقال له رسول الله</w:t>
      </w:r>
      <w:r w:rsidR="00054F7A">
        <w:rPr>
          <w:rtl/>
        </w:rPr>
        <w:t>:</w:t>
      </w:r>
      <w:r>
        <w:rPr>
          <w:rtl/>
        </w:rPr>
        <w:t xml:space="preserve"> أشبعت واكتسيت</w:t>
      </w:r>
      <w:r w:rsidR="00054F7A">
        <w:rPr>
          <w:rFonts w:hint="cs"/>
          <w:rtl/>
        </w:rPr>
        <w:t>؟</w:t>
      </w:r>
      <w:r>
        <w:rPr>
          <w:rtl/>
        </w:rPr>
        <w:t xml:space="preserve"> قال</w:t>
      </w:r>
      <w:r w:rsidR="00A07D50">
        <w:rPr>
          <w:rtl/>
        </w:rPr>
        <w:t xml:space="preserve"> </w:t>
      </w:r>
      <w:r>
        <w:rPr>
          <w:rtl/>
        </w:rPr>
        <w:t>الأعرابي</w:t>
      </w:r>
      <w:r w:rsidR="00054F7A">
        <w:rPr>
          <w:rtl/>
        </w:rPr>
        <w:t>:</w:t>
      </w:r>
      <w:r>
        <w:rPr>
          <w:rtl/>
        </w:rPr>
        <w:t xml:space="preserve"> نعم واستغنيت </w:t>
      </w:r>
      <w:r w:rsidRPr="00054F7A">
        <w:rPr>
          <w:rStyle w:val="libFootnotenumChar"/>
          <w:rtl/>
        </w:rPr>
        <w:t>(6)</w:t>
      </w:r>
      <w:r>
        <w:rPr>
          <w:rtl/>
        </w:rPr>
        <w:t xml:space="preserve"> بأبي أنت وا</w:t>
      </w:r>
      <w:r>
        <w:rPr>
          <w:rFonts w:hint="cs"/>
          <w:rtl/>
        </w:rPr>
        <w:t>ُ</w:t>
      </w:r>
      <w:r>
        <w:rPr>
          <w:rtl/>
        </w:rPr>
        <w:t>م</w:t>
      </w:r>
      <w:r>
        <w:rPr>
          <w:rFonts w:hint="cs"/>
          <w:rtl/>
        </w:rPr>
        <w:t>ّ</w:t>
      </w:r>
      <w:r>
        <w:rPr>
          <w:rtl/>
        </w:rPr>
        <w:t>ي</w:t>
      </w:r>
      <w:r w:rsidR="00054F7A">
        <w:rPr>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فأجز فاطمة بصنيعها</w:t>
      </w:r>
      <w:r w:rsidR="00054F7A">
        <w:rPr>
          <w:rtl/>
        </w:rPr>
        <w:t>،</w:t>
      </w:r>
      <w:r>
        <w:rPr>
          <w:rtl/>
        </w:rPr>
        <w:t xml:space="preserve"> فقال</w:t>
      </w:r>
      <w:r w:rsidR="00A07D50">
        <w:rPr>
          <w:rtl/>
        </w:rPr>
        <w:t xml:space="preserve"> </w:t>
      </w:r>
      <w:r>
        <w:rPr>
          <w:rtl/>
        </w:rPr>
        <w:t>الأعرابي</w:t>
      </w:r>
      <w:r w:rsidR="00054F7A">
        <w:rPr>
          <w:rtl/>
        </w:rPr>
        <w:t>:</w:t>
      </w:r>
    </w:p>
    <w:p w:rsidR="00A07D50" w:rsidRDefault="0077176E" w:rsidP="00A07D50">
      <w:pPr>
        <w:pStyle w:val="libNormal"/>
        <w:rPr>
          <w:rtl/>
        </w:rPr>
      </w:pPr>
      <w:r>
        <w:rPr>
          <w:rtl/>
        </w:rPr>
        <w:t>اللهم انك إله ما استحدثناك ولا إله لنا نعبده سواك</w:t>
      </w:r>
      <w:r w:rsidR="00054F7A">
        <w:rPr>
          <w:rtl/>
        </w:rPr>
        <w:t>،</w:t>
      </w:r>
      <w:r>
        <w:rPr>
          <w:rtl/>
        </w:rPr>
        <w:t xml:space="preserve"> وأنت رازقنا على كل</w:t>
      </w:r>
      <w:r>
        <w:rPr>
          <w:rFonts w:hint="cs"/>
          <w:rtl/>
        </w:rPr>
        <w:t>ّ</w:t>
      </w:r>
      <w:r w:rsidR="00A07D50">
        <w:rPr>
          <w:rtl/>
        </w:rPr>
        <w:t xml:space="preserve"> </w:t>
      </w:r>
      <w:r>
        <w:rPr>
          <w:rtl/>
        </w:rPr>
        <w:t>الجهات</w:t>
      </w:r>
      <w:r w:rsidR="00054F7A">
        <w:rPr>
          <w:rtl/>
        </w:rPr>
        <w:t>،</w:t>
      </w:r>
      <w:r>
        <w:rPr>
          <w:rtl/>
        </w:rPr>
        <w:t xml:space="preserve"> اللّهم إعط فاطمة ما لا عين رأت ولا ا</w:t>
      </w:r>
      <w:r>
        <w:rPr>
          <w:rFonts w:hint="cs"/>
          <w:rtl/>
        </w:rPr>
        <w:t>ُ</w:t>
      </w:r>
      <w:r>
        <w:rPr>
          <w:rtl/>
        </w:rPr>
        <w:t>ذن سمعت</w:t>
      </w:r>
      <w:r w:rsidR="00054F7A">
        <w:rPr>
          <w:rtl/>
        </w:rPr>
        <w:t>،</w:t>
      </w:r>
      <w:r>
        <w:rPr>
          <w:rtl/>
        </w:rPr>
        <w:t xml:space="preserve"> فأمن النبي على</w:t>
      </w:r>
      <w:r w:rsidR="00A07D50">
        <w:rPr>
          <w:rtl/>
        </w:rPr>
        <w:t xml:space="preserve"> </w:t>
      </w:r>
    </w:p>
    <w:p w:rsidR="0077176E" w:rsidRPr="001474E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السغب</w:t>
            </w:r>
            <w:r w:rsidR="00054F7A">
              <w:rPr>
                <w:rtl/>
              </w:rPr>
              <w:t>:</w:t>
            </w:r>
            <w:r>
              <w:rPr>
                <w:rtl/>
              </w:rPr>
              <w:t xml:space="preserve"> الجوع.</w:t>
            </w:r>
          </w:p>
        </w:tc>
        <w:tc>
          <w:tcPr>
            <w:tcW w:w="2500" w:type="pct"/>
          </w:tcPr>
          <w:p w:rsidR="0077176E" w:rsidRDefault="0077176E" w:rsidP="00054F7A">
            <w:pPr>
              <w:pStyle w:val="libFootnote0"/>
              <w:rPr>
                <w:rtl/>
              </w:rPr>
            </w:pPr>
            <w:r>
              <w:rPr>
                <w:rtl/>
              </w:rPr>
              <w:t>(2) في « ط »</w:t>
            </w:r>
            <w:r w:rsidR="00054F7A">
              <w:rPr>
                <w:rtl/>
              </w:rPr>
              <w:t>:</w:t>
            </w:r>
            <w:r>
              <w:rPr>
                <w:rtl/>
              </w:rPr>
              <w:t xml:space="preserve"> قال</w:t>
            </w:r>
            <w:r w:rsidR="00054F7A">
              <w:rPr>
                <w:rtl/>
              </w:rPr>
              <w:t>:</w:t>
            </w:r>
            <w:r>
              <w:rPr>
                <w:rtl/>
              </w:rPr>
              <w:t xml:space="preserve"> لا كيف يصنع 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البحار</w:t>
            </w:r>
            <w:r w:rsidR="00054F7A">
              <w:rPr>
                <w:rtl/>
              </w:rPr>
              <w:t>:</w:t>
            </w:r>
            <w:r>
              <w:rPr>
                <w:rtl/>
              </w:rPr>
              <w:t xml:space="preserve"> اعطيتك.</w:t>
            </w:r>
          </w:p>
        </w:tc>
        <w:tc>
          <w:tcPr>
            <w:tcW w:w="2500" w:type="pct"/>
          </w:tcPr>
          <w:p w:rsidR="0077176E" w:rsidRDefault="0077176E" w:rsidP="00054F7A">
            <w:pPr>
              <w:pStyle w:val="libFootnote0"/>
              <w:rPr>
                <w:rtl/>
              </w:rPr>
            </w:pPr>
            <w:r>
              <w:rPr>
                <w:rtl/>
              </w:rPr>
              <w:t>(4) ليس في البحار.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عنه البحار.</w:t>
            </w:r>
          </w:p>
        </w:tc>
        <w:tc>
          <w:tcPr>
            <w:tcW w:w="2500" w:type="pct"/>
          </w:tcPr>
          <w:p w:rsidR="0077176E" w:rsidRDefault="0077176E" w:rsidP="00054F7A">
            <w:pPr>
              <w:pStyle w:val="libFootnote0"/>
              <w:rPr>
                <w:rtl/>
              </w:rPr>
            </w:pPr>
            <w:r>
              <w:rPr>
                <w:rtl/>
              </w:rPr>
              <w:t>(6) في « ط »</w:t>
            </w:r>
            <w:r w:rsidR="00054F7A">
              <w:rPr>
                <w:rtl/>
              </w:rPr>
              <w:t>:</w:t>
            </w:r>
            <w:r>
              <w:rPr>
                <w:rtl/>
              </w:rPr>
              <w:t xml:space="preserve"> نعم يارسول الله واستغنيت.</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دعائه </w:t>
      </w:r>
      <w:r w:rsidRPr="00054F7A">
        <w:rPr>
          <w:rStyle w:val="libFootnotenumChar"/>
          <w:rtl/>
        </w:rPr>
        <w:t>(1)</w:t>
      </w:r>
      <w:r>
        <w:rPr>
          <w:rtl/>
        </w:rPr>
        <w:t xml:space="preserve"> وأقبل على أصحابه فقال</w:t>
      </w:r>
      <w:r w:rsidR="00054F7A">
        <w:rPr>
          <w:rtl/>
        </w:rPr>
        <w:t>:</w:t>
      </w:r>
    </w:p>
    <w:p w:rsidR="0077176E" w:rsidRDefault="0077176E" w:rsidP="000605B2">
      <w:pPr>
        <w:pStyle w:val="libNormal"/>
        <w:rPr>
          <w:rtl/>
        </w:rPr>
      </w:pPr>
      <w:r>
        <w:rPr>
          <w:rtl/>
        </w:rPr>
        <w:t>ان الله قد أعطى فاطمة في الدنيا ذلك</w:t>
      </w:r>
      <w:r w:rsidR="00054F7A">
        <w:rPr>
          <w:rtl/>
        </w:rPr>
        <w:t>:</w:t>
      </w:r>
      <w:r>
        <w:rPr>
          <w:rtl/>
        </w:rPr>
        <w:t xml:space="preserve"> أنا أبوها وما أحد من العالمين مثلي</w:t>
      </w:r>
      <w:r w:rsidR="00054F7A">
        <w:rPr>
          <w:rtl/>
        </w:rPr>
        <w:t>،</w:t>
      </w:r>
      <w:r w:rsidR="00A07D50">
        <w:rPr>
          <w:rtl/>
        </w:rPr>
        <w:t xml:space="preserve"> </w:t>
      </w:r>
      <w:r>
        <w:rPr>
          <w:rtl/>
        </w:rPr>
        <w:t>وعلي بعلها ولولا علي ما كان لفاطمة كفوا</w:t>
      </w:r>
      <w:r>
        <w:rPr>
          <w:rFonts w:hint="cs"/>
          <w:rtl/>
        </w:rPr>
        <w:t>ً</w:t>
      </w:r>
      <w:r>
        <w:rPr>
          <w:rtl/>
        </w:rPr>
        <w:t xml:space="preserve"> أبدا</w:t>
      </w:r>
      <w:r>
        <w:rPr>
          <w:rFonts w:hint="cs"/>
          <w:rtl/>
        </w:rPr>
        <w:t>ً</w:t>
      </w:r>
      <w:r w:rsidR="00054F7A">
        <w:rPr>
          <w:rtl/>
        </w:rPr>
        <w:t>،</w:t>
      </w:r>
      <w:r>
        <w:rPr>
          <w:rtl/>
        </w:rPr>
        <w:t xml:space="preserve"> واعطاها الحسن والحسين وما</w:t>
      </w:r>
      <w:r w:rsidR="00A07D50">
        <w:rPr>
          <w:rtl/>
        </w:rPr>
        <w:t xml:space="preserve"> </w:t>
      </w:r>
      <w:r>
        <w:rPr>
          <w:rtl/>
        </w:rPr>
        <w:t>للعالمين مثلهما سيدا شباب أسباط الأنبياء وسيدا أهل الجنّة</w:t>
      </w:r>
      <w:r w:rsidR="00054F7A">
        <w:rPr>
          <w:rFonts w:hint="cs"/>
          <w:rtl/>
        </w:rPr>
        <w:t xml:space="preserve"> - </w:t>
      </w:r>
      <w:r>
        <w:rPr>
          <w:rtl/>
        </w:rPr>
        <w:t>وكان بازائه مقداد</w:t>
      </w:r>
      <w:r w:rsidR="00A07D50">
        <w:rPr>
          <w:rtl/>
        </w:rPr>
        <w:t xml:space="preserve"> </w:t>
      </w:r>
      <w:r>
        <w:rPr>
          <w:rtl/>
        </w:rPr>
        <w:t>وعم</w:t>
      </w:r>
      <w:r>
        <w:rPr>
          <w:rFonts w:hint="cs"/>
          <w:rtl/>
        </w:rPr>
        <w:t>ّ</w:t>
      </w:r>
      <w:r>
        <w:rPr>
          <w:rtl/>
        </w:rPr>
        <w:t>ار وسلمان رضي الله عنهم</w:t>
      </w:r>
      <w:r w:rsidR="00054F7A">
        <w:rPr>
          <w:rFonts w:hint="cs"/>
          <w:rtl/>
        </w:rPr>
        <w:t xml:space="preserve"> - </w:t>
      </w:r>
      <w:r>
        <w:rPr>
          <w:rtl/>
        </w:rPr>
        <w:t>فقال</w:t>
      </w:r>
      <w:r w:rsidR="00054F7A">
        <w:rPr>
          <w:rtl/>
        </w:rPr>
        <w:t>:</w:t>
      </w:r>
      <w:r>
        <w:rPr>
          <w:rtl/>
        </w:rPr>
        <w:t xml:space="preserve"> وأزيدكم</w:t>
      </w:r>
      <w:r w:rsidR="00054F7A">
        <w:rPr>
          <w:rFonts w:hint="cs"/>
          <w:rtl/>
        </w:rPr>
        <w:t>؟</w:t>
      </w:r>
      <w:r>
        <w:rPr>
          <w:rtl/>
        </w:rPr>
        <w:t xml:space="preserve"> فقالوا</w:t>
      </w:r>
      <w:r w:rsidR="00054F7A">
        <w:rPr>
          <w:rtl/>
        </w:rPr>
        <w:t>:</w:t>
      </w:r>
      <w:r>
        <w:rPr>
          <w:rtl/>
        </w:rPr>
        <w:t xml:space="preserve"> نعم يارسول الله.</w:t>
      </w:r>
    </w:p>
    <w:p w:rsidR="0077176E" w:rsidRDefault="0077176E" w:rsidP="000605B2">
      <w:pPr>
        <w:pStyle w:val="libNormal"/>
        <w:rPr>
          <w:rtl/>
        </w:rPr>
      </w:pPr>
      <w:r>
        <w:rPr>
          <w:rtl/>
        </w:rPr>
        <w:t>قال</w:t>
      </w:r>
      <w:r w:rsidR="00054F7A">
        <w:rPr>
          <w:rtl/>
        </w:rPr>
        <w:t>:</w:t>
      </w:r>
      <w:r>
        <w:rPr>
          <w:rtl/>
        </w:rPr>
        <w:t xml:space="preserve"> أتاني الروح الأمين</w:t>
      </w:r>
      <w:r w:rsidR="00054F7A">
        <w:rPr>
          <w:rFonts w:hint="cs"/>
          <w:rtl/>
        </w:rPr>
        <w:t xml:space="preserve"> - </w:t>
      </w:r>
      <w:r>
        <w:rPr>
          <w:rtl/>
        </w:rPr>
        <w:t>يعني جبرئيل</w:t>
      </w:r>
      <w:r w:rsidR="00054F7A">
        <w:rPr>
          <w:rFonts w:hint="cs"/>
          <w:rtl/>
        </w:rPr>
        <w:t xml:space="preserve"> - </w:t>
      </w:r>
      <w:r>
        <w:rPr>
          <w:rtl/>
        </w:rPr>
        <w:t>إنها إذا هي قبضت ودفنت يسألها</w:t>
      </w:r>
      <w:r w:rsidR="00A07D50">
        <w:rPr>
          <w:rtl/>
        </w:rPr>
        <w:t xml:space="preserve"> </w:t>
      </w:r>
      <w:r>
        <w:rPr>
          <w:rtl/>
        </w:rPr>
        <w:t>الملكان في قبرها</w:t>
      </w:r>
      <w:r w:rsidR="00054F7A">
        <w:rPr>
          <w:rtl/>
        </w:rPr>
        <w:t>:</w:t>
      </w:r>
      <w:r>
        <w:rPr>
          <w:rtl/>
        </w:rPr>
        <w:t xml:space="preserve"> من ربك فتقول</w:t>
      </w:r>
      <w:r w:rsidR="00054F7A">
        <w:rPr>
          <w:rtl/>
        </w:rPr>
        <w:t>:</w:t>
      </w:r>
      <w:r>
        <w:rPr>
          <w:rtl/>
        </w:rPr>
        <w:t xml:space="preserve"> الله ربي</w:t>
      </w:r>
      <w:r w:rsidR="00054F7A">
        <w:rPr>
          <w:rtl/>
        </w:rPr>
        <w:t>،</w:t>
      </w:r>
      <w:r>
        <w:rPr>
          <w:rtl/>
        </w:rPr>
        <w:t xml:space="preserve"> فيقولان</w:t>
      </w:r>
      <w:r w:rsidR="00054F7A">
        <w:rPr>
          <w:rtl/>
        </w:rPr>
        <w:t>:</w:t>
      </w:r>
      <w:r>
        <w:rPr>
          <w:rtl/>
        </w:rPr>
        <w:t xml:space="preserve"> من نبيك فتقول</w:t>
      </w:r>
      <w:r w:rsidR="00054F7A">
        <w:rPr>
          <w:rtl/>
        </w:rPr>
        <w:t>:</w:t>
      </w:r>
      <w:r>
        <w:rPr>
          <w:rtl/>
        </w:rPr>
        <w:t xml:space="preserve"> أبي</w:t>
      </w:r>
      <w:r w:rsidR="00054F7A">
        <w:rPr>
          <w:rtl/>
        </w:rPr>
        <w:t>،</w:t>
      </w:r>
      <w:r w:rsidR="00A07D50">
        <w:rPr>
          <w:rtl/>
        </w:rPr>
        <w:t xml:space="preserve"> </w:t>
      </w:r>
      <w:r>
        <w:rPr>
          <w:rtl/>
        </w:rPr>
        <w:t>فيقولان</w:t>
      </w:r>
      <w:r w:rsidR="00054F7A">
        <w:rPr>
          <w:rtl/>
        </w:rPr>
        <w:t>:</w:t>
      </w:r>
      <w:r>
        <w:rPr>
          <w:rtl/>
        </w:rPr>
        <w:t xml:space="preserve"> فمن وليك فتقول</w:t>
      </w:r>
      <w:r w:rsidR="00054F7A">
        <w:rPr>
          <w:rtl/>
        </w:rPr>
        <w:t>:</w:t>
      </w:r>
      <w:r>
        <w:rPr>
          <w:rtl/>
        </w:rPr>
        <w:t xml:space="preserve"> هذا القائم على شفير قبري علي بن أبي طالب</w:t>
      </w:r>
      <w:r w:rsidR="00054F7A">
        <w:rPr>
          <w:rtl/>
        </w:rPr>
        <w:t>،</w:t>
      </w:r>
      <w:r>
        <w:rPr>
          <w:rtl/>
        </w:rPr>
        <w:t xml:space="preserve"> </w:t>
      </w:r>
      <w:r>
        <w:rPr>
          <w:rFonts w:hint="cs"/>
          <w:rtl/>
        </w:rPr>
        <w:t>أ</w:t>
      </w:r>
      <w:r>
        <w:rPr>
          <w:rtl/>
        </w:rPr>
        <w:t>لا</w:t>
      </w:r>
      <w:r w:rsidR="00A07D50">
        <w:rPr>
          <w:rtl/>
        </w:rPr>
        <w:t xml:space="preserve"> </w:t>
      </w:r>
      <w:r>
        <w:rPr>
          <w:rtl/>
        </w:rPr>
        <w:t>وأزيدكم من فضلها ان الله قد وكل بها رعيلا</w:t>
      </w:r>
      <w:r>
        <w:rPr>
          <w:rFonts w:hint="cs"/>
          <w:rtl/>
        </w:rPr>
        <w:t>ً</w:t>
      </w:r>
      <w:r>
        <w:rPr>
          <w:rtl/>
        </w:rPr>
        <w:t xml:space="preserve"> </w:t>
      </w:r>
      <w:r w:rsidRPr="00054F7A">
        <w:rPr>
          <w:rStyle w:val="libFootnotenumChar"/>
          <w:rtl/>
        </w:rPr>
        <w:t>(2)</w:t>
      </w:r>
      <w:r>
        <w:rPr>
          <w:rtl/>
        </w:rPr>
        <w:t xml:space="preserve"> من الملائكة يحفظونها من بين</w:t>
      </w:r>
      <w:r w:rsidR="00A07D50">
        <w:rPr>
          <w:rtl/>
        </w:rPr>
        <w:t xml:space="preserve"> </w:t>
      </w:r>
      <w:r>
        <w:rPr>
          <w:rtl/>
        </w:rPr>
        <w:t>يديها ومن خلفها وعن يمينها وعن شمالها وهم معها في حياتها وعند قبرها بعد</w:t>
      </w:r>
      <w:r w:rsidR="00A07D50">
        <w:rPr>
          <w:rtl/>
        </w:rPr>
        <w:t xml:space="preserve"> </w:t>
      </w:r>
      <w:r>
        <w:rPr>
          <w:rtl/>
        </w:rPr>
        <w:t>موتها يكثرون الصلاة عليها وعلى أبيها وبعلها وبنيها</w:t>
      </w:r>
      <w:r w:rsidR="00054F7A">
        <w:rPr>
          <w:rtl/>
        </w:rPr>
        <w:t>،</w:t>
      </w:r>
      <w:r>
        <w:rPr>
          <w:rtl/>
        </w:rPr>
        <w:t xml:space="preserve"> فمن زارني بعد وفاتي</w:t>
      </w:r>
      <w:r w:rsidR="00A07D50">
        <w:rPr>
          <w:rtl/>
        </w:rPr>
        <w:t xml:space="preserve"> </w:t>
      </w:r>
      <w:r>
        <w:rPr>
          <w:rtl/>
        </w:rPr>
        <w:t>فكأنما زارني في حياتي</w:t>
      </w:r>
      <w:r w:rsidR="00054F7A">
        <w:rPr>
          <w:rtl/>
        </w:rPr>
        <w:t>،</w:t>
      </w:r>
      <w:r>
        <w:rPr>
          <w:rtl/>
        </w:rPr>
        <w:t xml:space="preserve"> ومن زار فاطمة فكأن</w:t>
      </w:r>
      <w:r>
        <w:rPr>
          <w:rFonts w:hint="cs"/>
          <w:rtl/>
        </w:rPr>
        <w:t>ّ</w:t>
      </w:r>
      <w:r>
        <w:rPr>
          <w:rtl/>
        </w:rPr>
        <w:t>ما زارني</w:t>
      </w:r>
      <w:r w:rsidR="00054F7A">
        <w:rPr>
          <w:rtl/>
        </w:rPr>
        <w:t>،</w:t>
      </w:r>
      <w:r>
        <w:rPr>
          <w:rtl/>
        </w:rPr>
        <w:t xml:space="preserve"> ومن زار علي بن أبي</w:t>
      </w:r>
      <w:r w:rsidR="00A07D50">
        <w:rPr>
          <w:rtl/>
        </w:rPr>
        <w:t xml:space="preserve"> </w:t>
      </w:r>
      <w:r>
        <w:rPr>
          <w:rtl/>
        </w:rPr>
        <w:t>طالب فكأنما زار فاطمة</w:t>
      </w:r>
      <w:r w:rsidR="00054F7A">
        <w:rPr>
          <w:rtl/>
        </w:rPr>
        <w:t>،</w:t>
      </w:r>
      <w:r>
        <w:rPr>
          <w:rtl/>
        </w:rPr>
        <w:t xml:space="preserve"> ومن زار الحسن والحسين فكأن</w:t>
      </w:r>
      <w:r>
        <w:rPr>
          <w:rFonts w:hint="cs"/>
          <w:rtl/>
        </w:rPr>
        <w:t>ّ</w:t>
      </w:r>
      <w:r>
        <w:rPr>
          <w:rtl/>
        </w:rPr>
        <w:t>ما زار علياً</w:t>
      </w:r>
      <w:r w:rsidR="00054F7A">
        <w:rPr>
          <w:rtl/>
        </w:rPr>
        <w:t>،</w:t>
      </w:r>
      <w:r>
        <w:rPr>
          <w:rtl/>
        </w:rPr>
        <w:t xml:space="preserve"> ومن زار</w:t>
      </w:r>
      <w:r w:rsidR="00A07D50">
        <w:rPr>
          <w:rtl/>
        </w:rPr>
        <w:t xml:space="preserve"> </w:t>
      </w:r>
      <w:r>
        <w:rPr>
          <w:rtl/>
        </w:rPr>
        <w:t>ذر</w:t>
      </w:r>
      <w:r>
        <w:rPr>
          <w:rFonts w:hint="cs"/>
          <w:rtl/>
        </w:rPr>
        <w:t>ّ</w:t>
      </w:r>
      <w:r>
        <w:rPr>
          <w:rtl/>
        </w:rPr>
        <w:t>يتهما فكأنما زارهما.</w:t>
      </w:r>
    </w:p>
    <w:p w:rsidR="00A07D50" w:rsidRDefault="0077176E" w:rsidP="000605B2">
      <w:pPr>
        <w:pStyle w:val="libNormal"/>
        <w:rPr>
          <w:rtl/>
        </w:rPr>
      </w:pPr>
      <w:r>
        <w:rPr>
          <w:rtl/>
        </w:rPr>
        <w:t>فعمد عمّار إلى العقد وطي</w:t>
      </w:r>
      <w:r>
        <w:rPr>
          <w:rFonts w:hint="cs"/>
          <w:rtl/>
        </w:rPr>
        <w:t>ّ</w:t>
      </w:r>
      <w:r>
        <w:rPr>
          <w:rtl/>
        </w:rPr>
        <w:t>به بالمسك ولف</w:t>
      </w:r>
      <w:r>
        <w:rPr>
          <w:rFonts w:hint="cs"/>
          <w:rtl/>
        </w:rPr>
        <w:t>ّ</w:t>
      </w:r>
      <w:r>
        <w:rPr>
          <w:rtl/>
        </w:rPr>
        <w:t>ه في بردة يمانية وكان له عبد اسمه</w:t>
      </w:r>
      <w:r w:rsidR="00A07D50">
        <w:rPr>
          <w:rtl/>
        </w:rPr>
        <w:t xml:space="preserve"> </w:t>
      </w:r>
      <w:r>
        <w:rPr>
          <w:rtl/>
        </w:rPr>
        <w:t>سهم</w:t>
      </w:r>
      <w:r w:rsidR="00054F7A">
        <w:rPr>
          <w:rtl/>
        </w:rPr>
        <w:t>،</w:t>
      </w:r>
      <w:r>
        <w:rPr>
          <w:rtl/>
        </w:rPr>
        <w:t xml:space="preserve"> ابتاعه من ذلك السهم الّذي أصابه بخيبر</w:t>
      </w:r>
      <w:r w:rsidR="00054F7A">
        <w:rPr>
          <w:rtl/>
        </w:rPr>
        <w:t>،</w:t>
      </w:r>
      <w:r>
        <w:rPr>
          <w:rtl/>
        </w:rPr>
        <w:t xml:space="preserve"> فدفع العقد إلى المملوك وقال له</w:t>
      </w:r>
      <w:r w:rsidR="00054F7A">
        <w:rPr>
          <w:rtl/>
        </w:rPr>
        <w:t>:</w:t>
      </w:r>
      <w:r w:rsidR="00A07D50">
        <w:rPr>
          <w:rtl/>
        </w:rPr>
        <w:t xml:space="preserve"> </w:t>
      </w:r>
      <w:r>
        <w:rPr>
          <w:rtl/>
        </w:rPr>
        <w:t xml:space="preserve">خذ هذا العقد فادفعه إلى رسول الله </w:t>
      </w:r>
      <w:r w:rsidR="00054F7A" w:rsidRPr="00054F7A">
        <w:rPr>
          <w:rStyle w:val="libAlaemChar"/>
          <w:rFonts w:hint="cs"/>
          <w:rtl/>
        </w:rPr>
        <w:t>صلى‌الله‌عليه‌وآله‌وسلم</w:t>
      </w:r>
      <w:r>
        <w:rPr>
          <w:rtl/>
        </w:rPr>
        <w:t xml:space="preserve"> وأنت له</w:t>
      </w:r>
      <w:r w:rsidR="00054F7A">
        <w:rPr>
          <w:rtl/>
        </w:rPr>
        <w:t>،</w:t>
      </w:r>
      <w:r>
        <w:rPr>
          <w:rtl/>
        </w:rPr>
        <w:t xml:space="preserve"> فأخذ ( المملوك ) </w:t>
      </w:r>
      <w:r w:rsidRPr="00054F7A">
        <w:rPr>
          <w:rStyle w:val="libFootnotenumChar"/>
          <w:rtl/>
        </w:rPr>
        <w:t>(3)</w:t>
      </w:r>
      <w:r>
        <w:rPr>
          <w:rtl/>
        </w:rPr>
        <w:t xml:space="preserve"> العقد فأتى</w:t>
      </w:r>
      <w:r w:rsidR="00A07D50">
        <w:rPr>
          <w:rtl/>
        </w:rPr>
        <w:t xml:space="preserve"> </w:t>
      </w:r>
      <w:r>
        <w:rPr>
          <w:rtl/>
        </w:rPr>
        <w:t xml:space="preserve">به رسول الله </w:t>
      </w:r>
      <w:r w:rsidR="00054F7A" w:rsidRPr="00054F7A">
        <w:rPr>
          <w:rStyle w:val="libAlaemChar"/>
          <w:rFonts w:hint="cs"/>
          <w:rtl/>
        </w:rPr>
        <w:t>صلى‌الله‌عليه‌وآله‌وسلم</w:t>
      </w:r>
      <w:r>
        <w:rPr>
          <w:rtl/>
        </w:rPr>
        <w:t xml:space="preserve"> وأخبره بقول عمّار </w:t>
      </w:r>
      <w:r w:rsidR="00054F7A" w:rsidRPr="00054F7A">
        <w:rPr>
          <w:rStyle w:val="libAlaemChar"/>
          <w:rFonts w:hint="cs"/>
          <w:rtl/>
        </w:rPr>
        <w:t>رحمه‌الله</w:t>
      </w:r>
      <w:r>
        <w:rPr>
          <w:rtl/>
        </w:rPr>
        <w:t xml:space="preserve"> فقال النبي</w:t>
      </w:r>
      <w:r w:rsidR="00054F7A">
        <w:rPr>
          <w:rtl/>
        </w:rPr>
        <w:t>:</w:t>
      </w:r>
      <w:r>
        <w:rPr>
          <w:rtl/>
        </w:rPr>
        <w:t xml:space="preserve"> انطلق الى فاطمة فادفع إليها</w:t>
      </w:r>
      <w:r w:rsidR="00A07D50">
        <w:rPr>
          <w:rtl/>
        </w:rPr>
        <w:t xml:space="preserve"> </w:t>
      </w:r>
      <w:r>
        <w:rPr>
          <w:rtl/>
        </w:rPr>
        <w:t>العقد وأنت لها</w:t>
      </w:r>
      <w:r w:rsidR="00054F7A">
        <w:rPr>
          <w:rtl/>
        </w:rPr>
        <w:t>،</w:t>
      </w:r>
      <w:r>
        <w:rPr>
          <w:rtl/>
        </w:rPr>
        <w:t xml:space="preserve"> فجاء المملوك بالعقد وأخبرها بقول رسول الله</w:t>
      </w:r>
      <w:r w:rsidR="00054F7A">
        <w:rPr>
          <w:rtl/>
        </w:rPr>
        <w:t>،</w:t>
      </w:r>
      <w:r>
        <w:rPr>
          <w:rtl/>
        </w:rPr>
        <w:t xml:space="preserve"> فأخذت فاطمة</w:t>
      </w:r>
      <w:r w:rsidR="00A07D50">
        <w:rPr>
          <w:rtl/>
        </w:rPr>
        <w:t xml:space="preserve"> </w:t>
      </w:r>
      <w:r>
        <w:rPr>
          <w:rtl/>
        </w:rPr>
        <w:t xml:space="preserve">العقد وأعتقت المملوك فضحك الغلام فقالت فاطمة </w:t>
      </w:r>
      <w:r w:rsidR="00054F7A" w:rsidRPr="00054F7A">
        <w:rPr>
          <w:rStyle w:val="libAlaemChar"/>
          <w:rFonts w:hint="cs"/>
          <w:rtl/>
        </w:rPr>
        <w:t>عليها‌السلام</w:t>
      </w:r>
      <w:r w:rsidR="00054F7A">
        <w:rPr>
          <w:rtl/>
        </w:rPr>
        <w:t>:</w:t>
      </w:r>
      <w:r>
        <w:rPr>
          <w:rtl/>
        </w:rPr>
        <w:t xml:space="preserve"> ما يضحكك ياغلام</w:t>
      </w:r>
      <w:r w:rsidR="00054F7A">
        <w:rPr>
          <w:rFonts w:hint="cs"/>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دعاء الأعرابي.</w:t>
      </w:r>
    </w:p>
    <w:p w:rsidR="0077176E" w:rsidRDefault="0077176E" w:rsidP="00054F7A">
      <w:pPr>
        <w:pStyle w:val="libFootnote0"/>
        <w:rPr>
          <w:rtl/>
        </w:rPr>
      </w:pPr>
      <w:r>
        <w:rPr>
          <w:rtl/>
        </w:rPr>
        <w:t>(2) قال الجزري</w:t>
      </w:r>
      <w:r w:rsidR="00054F7A">
        <w:rPr>
          <w:rtl/>
        </w:rPr>
        <w:t>:</w:t>
      </w:r>
      <w:r>
        <w:rPr>
          <w:rtl/>
        </w:rPr>
        <w:t xml:space="preserve"> يقال للقطعة من الفرسان</w:t>
      </w:r>
      <w:r w:rsidR="00054F7A">
        <w:rPr>
          <w:rtl/>
        </w:rPr>
        <w:t>:</w:t>
      </w:r>
      <w:r>
        <w:rPr>
          <w:rtl/>
        </w:rPr>
        <w:t xml:space="preserve"> الرعلة</w:t>
      </w:r>
      <w:r w:rsidR="00054F7A">
        <w:rPr>
          <w:rtl/>
        </w:rPr>
        <w:t>،</w:t>
      </w:r>
      <w:r>
        <w:rPr>
          <w:rtl/>
        </w:rPr>
        <w:t xml:space="preserve"> ولجماعة الخيل</w:t>
      </w:r>
      <w:r w:rsidR="00054F7A">
        <w:rPr>
          <w:rtl/>
        </w:rPr>
        <w:t>:</w:t>
      </w:r>
      <w:r>
        <w:rPr>
          <w:rtl/>
        </w:rPr>
        <w:t xml:space="preserve"> الرعيل</w:t>
      </w:r>
      <w:r w:rsidR="00054F7A">
        <w:rPr>
          <w:rtl/>
        </w:rPr>
        <w:t>،</w:t>
      </w:r>
      <w:r>
        <w:rPr>
          <w:rtl/>
        </w:rPr>
        <w:t xml:space="preserve"> ومنه حديث</w:t>
      </w:r>
      <w:r w:rsidR="00A07D50">
        <w:rPr>
          <w:rtl/>
        </w:rPr>
        <w:t xml:space="preserve"> </w:t>
      </w:r>
      <w:r>
        <w:rPr>
          <w:rtl/>
        </w:rPr>
        <w:t>علي</w:t>
      </w:r>
      <w:r w:rsidR="00054F7A">
        <w:rPr>
          <w:rtl/>
        </w:rPr>
        <w:t>:</w:t>
      </w:r>
      <w:r>
        <w:rPr>
          <w:rtl/>
        </w:rPr>
        <w:t xml:space="preserve"> سراعا أي مره رعيلا</w:t>
      </w:r>
      <w:r>
        <w:rPr>
          <w:rFonts w:hint="cs"/>
          <w:rtl/>
        </w:rPr>
        <w:t>ً</w:t>
      </w:r>
      <w:r w:rsidR="00054F7A">
        <w:rPr>
          <w:rtl/>
        </w:rPr>
        <w:t>،</w:t>
      </w:r>
      <w:r>
        <w:rPr>
          <w:rtl/>
        </w:rPr>
        <w:t xml:space="preserve"> أي ركابا</w:t>
      </w:r>
      <w:r>
        <w:rPr>
          <w:rFonts w:hint="cs"/>
          <w:rtl/>
        </w:rPr>
        <w:t>ً</w:t>
      </w:r>
      <w:r>
        <w:rPr>
          <w:rtl/>
        </w:rPr>
        <w:t xml:space="preserve"> على الخيل.</w:t>
      </w:r>
    </w:p>
    <w:p w:rsidR="0077176E" w:rsidRDefault="0077176E" w:rsidP="00054F7A">
      <w:pPr>
        <w:pStyle w:val="libFootnote0"/>
        <w:rPr>
          <w:rtl/>
        </w:rPr>
      </w:pPr>
      <w:r>
        <w:rPr>
          <w:rtl/>
        </w:rPr>
        <w:t>(3)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w:t>
      </w:r>
      <w:r w:rsidR="00054F7A">
        <w:rPr>
          <w:rtl/>
        </w:rPr>
        <w:t>:</w:t>
      </w:r>
      <w:r>
        <w:rPr>
          <w:rtl/>
        </w:rPr>
        <w:t xml:space="preserve"> أضحكني عظم بركة هذا العقد</w:t>
      </w:r>
      <w:r w:rsidR="00054F7A">
        <w:rPr>
          <w:rtl/>
        </w:rPr>
        <w:t>،</w:t>
      </w:r>
      <w:r>
        <w:rPr>
          <w:rtl/>
        </w:rPr>
        <w:t xml:space="preserve"> أشبع جائعا</w:t>
      </w:r>
      <w:r>
        <w:rPr>
          <w:rFonts w:hint="cs"/>
          <w:rtl/>
        </w:rPr>
        <w:t>ً</w:t>
      </w:r>
      <w:r>
        <w:rPr>
          <w:rtl/>
        </w:rPr>
        <w:t xml:space="preserve"> وكسى عريانا</w:t>
      </w:r>
      <w:r>
        <w:rPr>
          <w:rFonts w:hint="cs"/>
          <w:rtl/>
        </w:rPr>
        <w:t>ً</w:t>
      </w:r>
      <w:r>
        <w:rPr>
          <w:rtl/>
        </w:rPr>
        <w:t xml:space="preserve"> وأغنى فقيرا</w:t>
      </w:r>
      <w:r>
        <w:rPr>
          <w:rFonts w:hint="cs"/>
          <w:rtl/>
        </w:rPr>
        <w:t>ً</w:t>
      </w:r>
      <w:r w:rsidR="00A07D50">
        <w:rPr>
          <w:rtl/>
        </w:rPr>
        <w:t xml:space="preserve"> </w:t>
      </w:r>
      <w:r>
        <w:rPr>
          <w:rtl/>
        </w:rPr>
        <w:t>وأعتق عبدا</w:t>
      </w:r>
      <w:r>
        <w:rPr>
          <w:rFonts w:hint="cs"/>
          <w:rtl/>
        </w:rPr>
        <w:t>ً</w:t>
      </w:r>
      <w:r>
        <w:rPr>
          <w:rtl/>
        </w:rPr>
        <w:t xml:space="preserve"> ورجع إلى رب</w:t>
      </w:r>
      <w:r>
        <w:rPr>
          <w:rFonts w:hint="cs"/>
          <w:rtl/>
        </w:rPr>
        <w:t>ّ</w:t>
      </w:r>
      <w:r>
        <w:rPr>
          <w:rtl/>
        </w:rPr>
        <w:t xml:space="preserve">ه » </w:t>
      </w:r>
      <w:r w:rsidRPr="00054F7A">
        <w:rPr>
          <w:rStyle w:val="libFootnotenumChar"/>
          <w:rtl/>
        </w:rPr>
        <w:t>(1)</w:t>
      </w:r>
      <w:r>
        <w:rPr>
          <w:rtl/>
        </w:rPr>
        <w:t>.</w:t>
      </w:r>
    </w:p>
    <w:p w:rsidR="0077176E" w:rsidRDefault="0077176E" w:rsidP="000605B2">
      <w:pPr>
        <w:pStyle w:val="libNormal"/>
        <w:rPr>
          <w:rtl/>
        </w:rPr>
      </w:pPr>
      <w:bookmarkStart w:id="1261" w:name="_Toc252376477"/>
      <w:bookmarkStart w:id="1262" w:name="_Toc284325804"/>
      <w:bookmarkStart w:id="1263" w:name="_Toc284671430"/>
      <w:bookmarkStart w:id="1264" w:name="_Toc286745196"/>
      <w:bookmarkStart w:id="1265" w:name="_Toc297573573"/>
      <w:r w:rsidRPr="00054F7A">
        <w:rPr>
          <w:rStyle w:val="libBold2Char"/>
          <w:rtl/>
        </w:rPr>
        <w:t>45</w:t>
      </w:r>
      <w:bookmarkEnd w:id="1261"/>
      <w:bookmarkEnd w:id="1262"/>
      <w:bookmarkEnd w:id="1263"/>
      <w:bookmarkEnd w:id="1264"/>
      <w:bookmarkEnd w:id="1265"/>
      <w:r w:rsidR="00054F7A" w:rsidRPr="00054F7A">
        <w:rPr>
          <w:rStyle w:val="libBold2Char"/>
          <w:rFonts w:hint="cs"/>
          <w:rtl/>
        </w:rPr>
        <w:t xml:space="preserve"> - </w:t>
      </w:r>
      <w:r>
        <w:rPr>
          <w:rtl/>
        </w:rPr>
        <w:t>حدّثنا الشيخ العالم أبو إسحاق إسماعيل بن أبي القاسم بن أحمد</w:t>
      </w:r>
      <w:r w:rsidR="00A07D50">
        <w:rPr>
          <w:rtl/>
        </w:rPr>
        <w:t xml:space="preserve"> </w:t>
      </w:r>
      <w:r>
        <w:rPr>
          <w:rtl/>
        </w:rPr>
        <w:t>الديلمي في داره بآمل في محلة مشهد الناصر للحق</w:t>
      </w:r>
      <w:r>
        <w:rPr>
          <w:rFonts w:hint="cs"/>
          <w:rtl/>
        </w:rPr>
        <w:t>ّ</w:t>
      </w:r>
      <w:r>
        <w:rPr>
          <w:rtl/>
        </w:rPr>
        <w:t xml:space="preserve"> في ربيع الأو</w:t>
      </w:r>
      <w:r>
        <w:rPr>
          <w:rFonts w:hint="cs"/>
          <w:rtl/>
        </w:rPr>
        <w:t>ّ</w:t>
      </w:r>
      <w:r>
        <w:rPr>
          <w:rtl/>
        </w:rPr>
        <w:t>ل سنة عشرين</w:t>
      </w:r>
      <w:r w:rsidR="00A07D50">
        <w:rPr>
          <w:rtl/>
        </w:rPr>
        <w:t xml:space="preserve"> </w:t>
      </w:r>
      <w:r>
        <w:rPr>
          <w:rtl/>
        </w:rPr>
        <w:t>وخمسمائة من لفظه</w:t>
      </w:r>
      <w:r w:rsidR="00054F7A">
        <w:rPr>
          <w:rtl/>
        </w:rPr>
        <w:t>،</w:t>
      </w:r>
      <w:r>
        <w:rPr>
          <w:rtl/>
        </w:rPr>
        <w:t xml:space="preserve"> قال</w:t>
      </w:r>
      <w:r w:rsidR="00054F7A">
        <w:rPr>
          <w:rtl/>
        </w:rPr>
        <w:t>:</w:t>
      </w:r>
      <w:r>
        <w:rPr>
          <w:rtl/>
        </w:rPr>
        <w:t xml:space="preserve"> أخبرنا أبو إسحاق إبراهيم بن بندار الصيرفي</w:t>
      </w:r>
      <w:r w:rsidR="00054F7A">
        <w:rPr>
          <w:rtl/>
        </w:rPr>
        <w:t>،</w:t>
      </w:r>
      <w:r>
        <w:rPr>
          <w:rtl/>
        </w:rPr>
        <w:t xml:space="preserve"> قال</w:t>
      </w:r>
      <w:r w:rsidR="00054F7A">
        <w:rPr>
          <w:rtl/>
        </w:rPr>
        <w:t>:</w:t>
      </w:r>
      <w:r w:rsidR="00A07D50">
        <w:rPr>
          <w:rtl/>
        </w:rPr>
        <w:t xml:space="preserve"> </w:t>
      </w:r>
      <w:r>
        <w:rPr>
          <w:rtl/>
        </w:rPr>
        <w:t>أخبرنا القاضي أبو جعفر محمّد بن علي الجبلي</w:t>
      </w:r>
      <w:r w:rsidR="00054F7A">
        <w:rPr>
          <w:rtl/>
        </w:rPr>
        <w:t>،</w:t>
      </w:r>
      <w:r>
        <w:rPr>
          <w:rtl/>
        </w:rPr>
        <w:t xml:space="preserve"> قال</w:t>
      </w:r>
      <w:r w:rsidR="00054F7A">
        <w:rPr>
          <w:rtl/>
        </w:rPr>
        <w:t>:</w:t>
      </w:r>
      <w:r>
        <w:rPr>
          <w:rtl/>
        </w:rPr>
        <w:t xml:space="preserve"> أخبرنا السيّد الامام أبو</w:t>
      </w:r>
      <w:r w:rsidR="00A07D50">
        <w:rPr>
          <w:rtl/>
        </w:rPr>
        <w:t xml:space="preserve"> </w:t>
      </w:r>
      <w:r>
        <w:rPr>
          <w:rtl/>
        </w:rPr>
        <w:t>طالب الحسيني</w:t>
      </w:r>
      <w:r w:rsidR="00054F7A">
        <w:rPr>
          <w:rtl/>
        </w:rPr>
        <w:t>،</w:t>
      </w:r>
      <w:r>
        <w:rPr>
          <w:rtl/>
        </w:rPr>
        <w:t xml:space="preserve"> قال</w:t>
      </w:r>
      <w:r w:rsidR="00054F7A">
        <w:rPr>
          <w:rtl/>
        </w:rPr>
        <w:t>:</w:t>
      </w:r>
      <w:r>
        <w:rPr>
          <w:rtl/>
        </w:rPr>
        <w:t xml:space="preserve"> أخبرنا أبو منصور محمّد بن الدينوري</w:t>
      </w:r>
      <w:r w:rsidR="00054F7A">
        <w:rPr>
          <w:rtl/>
        </w:rPr>
        <w:t>،</w:t>
      </w:r>
      <w:r>
        <w:rPr>
          <w:rtl/>
        </w:rPr>
        <w:t xml:space="preserve"> قال</w:t>
      </w:r>
      <w:r w:rsidR="00054F7A">
        <w:rPr>
          <w:rtl/>
        </w:rPr>
        <w:t>:</w:t>
      </w:r>
      <w:r>
        <w:rPr>
          <w:rtl/>
        </w:rPr>
        <w:t xml:space="preserve"> أخبرني علي بن</w:t>
      </w:r>
      <w:r w:rsidR="00A07D50">
        <w:rPr>
          <w:rtl/>
        </w:rPr>
        <w:t xml:space="preserve"> </w:t>
      </w:r>
      <w:r>
        <w:rPr>
          <w:rtl/>
        </w:rPr>
        <w:t>شاكر بن البختري</w:t>
      </w:r>
      <w:r w:rsidR="00054F7A">
        <w:rPr>
          <w:rtl/>
        </w:rPr>
        <w:t>،</w:t>
      </w:r>
      <w:r>
        <w:rPr>
          <w:rtl/>
        </w:rPr>
        <w:t xml:space="preserve"> قال</w:t>
      </w:r>
      <w:r w:rsidR="00054F7A">
        <w:rPr>
          <w:rtl/>
        </w:rPr>
        <w:t>:</w:t>
      </w:r>
      <w:r>
        <w:rPr>
          <w:rtl/>
        </w:rPr>
        <w:t xml:space="preserve"> حدّثنا عبدالله بن محمّد بن العباس الضبي</w:t>
      </w:r>
      <w:r w:rsidR="00054F7A">
        <w:rPr>
          <w:rtl/>
        </w:rPr>
        <w:t>،</w:t>
      </w:r>
      <w:r>
        <w:rPr>
          <w:rtl/>
        </w:rPr>
        <w:t xml:space="preserve"> قال</w:t>
      </w:r>
      <w:r w:rsidR="00054F7A">
        <w:rPr>
          <w:rtl/>
        </w:rPr>
        <w:t>:</w:t>
      </w:r>
      <w:r>
        <w:rPr>
          <w:rtl/>
        </w:rPr>
        <w:t xml:space="preserve"> حدّثنا</w:t>
      </w:r>
      <w:r w:rsidR="00A07D50">
        <w:rPr>
          <w:rtl/>
        </w:rPr>
        <w:t xml:space="preserve"> </w:t>
      </w:r>
      <w:r>
        <w:rPr>
          <w:rtl/>
        </w:rPr>
        <w:t>يحيى بن سعيد القطان</w:t>
      </w:r>
      <w:r w:rsidR="00054F7A">
        <w:rPr>
          <w:rtl/>
        </w:rPr>
        <w:t>،</w:t>
      </w:r>
      <w:r>
        <w:rPr>
          <w:rtl/>
        </w:rPr>
        <w:t xml:space="preserve"> عن عبيدالله بن الوسيم</w:t>
      </w:r>
      <w:r w:rsidR="00054F7A">
        <w:rPr>
          <w:rtl/>
        </w:rPr>
        <w:t>،</w:t>
      </w:r>
      <w:r>
        <w:rPr>
          <w:rtl/>
        </w:rPr>
        <w:t xml:space="preserve"> عن أبي رافع قال</w:t>
      </w:r>
      <w:r w:rsidR="00054F7A">
        <w:rPr>
          <w:rtl/>
        </w:rPr>
        <w:t>:</w:t>
      </w:r>
    </w:p>
    <w:p w:rsidR="0077176E" w:rsidRDefault="0077176E" w:rsidP="000605B2">
      <w:pPr>
        <w:pStyle w:val="libNormal"/>
        <w:rPr>
          <w:rtl/>
        </w:rPr>
      </w:pPr>
      <w:r>
        <w:rPr>
          <w:rtl/>
        </w:rPr>
        <w:t>« كنت ا</w:t>
      </w:r>
      <w:r>
        <w:rPr>
          <w:rFonts w:hint="cs"/>
          <w:rtl/>
        </w:rPr>
        <w:t>ُ</w:t>
      </w:r>
      <w:r>
        <w:rPr>
          <w:rtl/>
        </w:rPr>
        <w:t>لاعب الحسن بن علي وهو صبي بالمداحي</w:t>
      </w:r>
      <w:r w:rsidR="00054F7A">
        <w:rPr>
          <w:rtl/>
        </w:rPr>
        <w:t>،</w:t>
      </w:r>
      <w:r>
        <w:rPr>
          <w:rtl/>
        </w:rPr>
        <w:t xml:space="preserve"> ف</w:t>
      </w:r>
      <w:r>
        <w:rPr>
          <w:rFonts w:hint="cs"/>
          <w:rtl/>
        </w:rPr>
        <w:t>ا</w:t>
      </w:r>
      <w:r>
        <w:rPr>
          <w:rtl/>
        </w:rPr>
        <w:t>ذا أصبات مدحاتي</w:t>
      </w:r>
      <w:r w:rsidR="00A07D50">
        <w:rPr>
          <w:rtl/>
        </w:rPr>
        <w:t xml:space="preserve"> </w:t>
      </w:r>
      <w:r>
        <w:rPr>
          <w:rtl/>
        </w:rPr>
        <w:t>مدحاته قلت</w:t>
      </w:r>
      <w:r w:rsidR="00054F7A">
        <w:rPr>
          <w:rtl/>
        </w:rPr>
        <w:t>:</w:t>
      </w:r>
      <w:r>
        <w:rPr>
          <w:rtl/>
        </w:rPr>
        <w:t xml:space="preserve"> احملني</w:t>
      </w:r>
      <w:r w:rsidR="00054F7A">
        <w:rPr>
          <w:rtl/>
        </w:rPr>
        <w:t>،</w:t>
      </w:r>
      <w:r>
        <w:rPr>
          <w:rtl/>
        </w:rPr>
        <w:t xml:space="preserve"> فيقول</w:t>
      </w:r>
      <w:r w:rsidR="00054F7A">
        <w:rPr>
          <w:rtl/>
        </w:rPr>
        <w:t>:</w:t>
      </w:r>
      <w:r>
        <w:rPr>
          <w:rtl/>
        </w:rPr>
        <w:t xml:space="preserve"> ويحك أتركب ظهرا</w:t>
      </w:r>
      <w:r>
        <w:rPr>
          <w:rFonts w:hint="cs"/>
          <w:rtl/>
        </w:rPr>
        <w:t>ً</w:t>
      </w:r>
      <w:r>
        <w:rPr>
          <w:rtl/>
        </w:rPr>
        <w:t xml:space="preserve"> حمله رسول الله</w:t>
      </w:r>
      <w:r w:rsidR="00054F7A">
        <w:rPr>
          <w:rtl/>
        </w:rPr>
        <w:t>،</w:t>
      </w:r>
      <w:r>
        <w:rPr>
          <w:rtl/>
        </w:rPr>
        <w:t xml:space="preserve"> فأتركه</w:t>
      </w:r>
      <w:r w:rsidR="00054F7A">
        <w:rPr>
          <w:rtl/>
        </w:rPr>
        <w:t>،</w:t>
      </w:r>
      <w:r>
        <w:rPr>
          <w:rtl/>
        </w:rPr>
        <w:t xml:space="preserve"> ف</w:t>
      </w:r>
      <w:r>
        <w:rPr>
          <w:rFonts w:hint="cs"/>
          <w:rtl/>
        </w:rPr>
        <w:t>ا</w:t>
      </w:r>
      <w:r>
        <w:rPr>
          <w:rtl/>
        </w:rPr>
        <w:t>ذا</w:t>
      </w:r>
      <w:r w:rsidR="00A07D50">
        <w:rPr>
          <w:rtl/>
        </w:rPr>
        <w:t xml:space="preserve"> </w:t>
      </w:r>
      <w:r>
        <w:rPr>
          <w:rtl/>
        </w:rPr>
        <w:t>أصاب مدحاته مدحاتي</w:t>
      </w:r>
      <w:r w:rsidR="00054F7A">
        <w:rPr>
          <w:rtl/>
        </w:rPr>
        <w:t>،</w:t>
      </w:r>
      <w:r>
        <w:rPr>
          <w:rtl/>
        </w:rPr>
        <w:t xml:space="preserve"> قلت له</w:t>
      </w:r>
      <w:r w:rsidR="00054F7A">
        <w:rPr>
          <w:rtl/>
        </w:rPr>
        <w:t>:</w:t>
      </w:r>
      <w:r>
        <w:rPr>
          <w:rtl/>
        </w:rPr>
        <w:t xml:space="preserve"> لا أحملك كما لا تحملني </w:t>
      </w:r>
      <w:r w:rsidRPr="00054F7A">
        <w:rPr>
          <w:rStyle w:val="libFootnotenumChar"/>
          <w:rtl/>
        </w:rPr>
        <w:t>(2)</w:t>
      </w:r>
      <w:r w:rsidR="00054F7A">
        <w:rPr>
          <w:rtl/>
        </w:rPr>
        <w:t>،</w:t>
      </w:r>
      <w:r>
        <w:rPr>
          <w:rtl/>
        </w:rPr>
        <w:t xml:space="preserve"> فيقول</w:t>
      </w:r>
      <w:r w:rsidR="00054F7A">
        <w:rPr>
          <w:rtl/>
        </w:rPr>
        <w:t>:</w:t>
      </w:r>
      <w:r>
        <w:rPr>
          <w:rtl/>
        </w:rPr>
        <w:t xml:space="preserve"> أو ما</w:t>
      </w:r>
      <w:r w:rsidR="00A07D50">
        <w:rPr>
          <w:rtl/>
        </w:rPr>
        <w:t xml:space="preserve"> </w:t>
      </w:r>
      <w:r>
        <w:rPr>
          <w:rtl/>
        </w:rPr>
        <w:t>ترضى أن تحمل بدنا</w:t>
      </w:r>
      <w:r>
        <w:rPr>
          <w:rFonts w:hint="cs"/>
          <w:rtl/>
        </w:rPr>
        <w:t>ً</w:t>
      </w:r>
      <w:r>
        <w:rPr>
          <w:rtl/>
        </w:rPr>
        <w:t xml:space="preserve"> حمله رسول الله </w:t>
      </w:r>
      <w:r w:rsidR="00054F7A" w:rsidRPr="00054F7A">
        <w:rPr>
          <w:rStyle w:val="libAlaemChar"/>
          <w:rFonts w:hint="cs"/>
          <w:rtl/>
        </w:rPr>
        <w:t>صلى‌الله‌عليه‌وآله‌وسلم</w:t>
      </w:r>
      <w:r>
        <w:rPr>
          <w:rtl/>
        </w:rPr>
        <w:t xml:space="preserve"> فأحمله ».</w:t>
      </w:r>
    </w:p>
    <w:p w:rsidR="00A07D50" w:rsidRDefault="0077176E" w:rsidP="000605B2">
      <w:pPr>
        <w:pStyle w:val="libNormal"/>
        <w:rPr>
          <w:rtl/>
        </w:rPr>
      </w:pPr>
      <w:bookmarkStart w:id="1266" w:name="_Toc252376478"/>
      <w:bookmarkStart w:id="1267" w:name="_Toc284325805"/>
      <w:bookmarkStart w:id="1268" w:name="_Toc284671431"/>
      <w:bookmarkStart w:id="1269" w:name="_Toc286745197"/>
      <w:bookmarkStart w:id="1270" w:name="_Toc297573574"/>
      <w:r w:rsidRPr="00054F7A">
        <w:rPr>
          <w:rStyle w:val="libBold2Char"/>
          <w:rtl/>
        </w:rPr>
        <w:t>46</w:t>
      </w:r>
      <w:bookmarkEnd w:id="1266"/>
      <w:bookmarkEnd w:id="1267"/>
      <w:bookmarkEnd w:id="1268"/>
      <w:bookmarkEnd w:id="1269"/>
      <w:bookmarkEnd w:id="1270"/>
      <w:r w:rsidR="00054F7A" w:rsidRPr="00054F7A">
        <w:rPr>
          <w:rStyle w:val="libBold2Char"/>
          <w:rFonts w:hint="cs"/>
          <w:rtl/>
        </w:rPr>
        <w:t xml:space="preserve"> - </w:t>
      </w:r>
      <w:r>
        <w:rPr>
          <w:rtl/>
        </w:rPr>
        <w:t xml:space="preserve">أخبرنا الشيخ الامام أبو علي الحسن بن محمّد بن الحسن الطوسي </w:t>
      </w:r>
      <w:r w:rsidR="00054F7A" w:rsidRPr="00054F7A">
        <w:rPr>
          <w:rStyle w:val="libAlaemChar"/>
          <w:rFonts w:hint="cs"/>
          <w:rtl/>
        </w:rPr>
        <w:t>رضي‌الله‌عنه</w:t>
      </w:r>
      <w:r w:rsidR="00A07D50">
        <w:rPr>
          <w:rtl/>
        </w:rPr>
        <w:t xml:space="preserve"> </w:t>
      </w:r>
      <w:r>
        <w:rPr>
          <w:rtl/>
        </w:rPr>
        <w:t>عنه بقراءتي عليه في شهر رمضان سنة إحدى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 السعيد الوالد أبو جعفر الطوسي </w:t>
      </w:r>
      <w:r w:rsidR="00054F7A" w:rsidRPr="00054F7A">
        <w:rPr>
          <w:rStyle w:val="libAlaemChar"/>
          <w:rFonts w:hint="cs"/>
          <w:rtl/>
        </w:rPr>
        <w:t>رحمه‌الله</w:t>
      </w:r>
      <w:r w:rsidR="00054F7A">
        <w:rPr>
          <w:rtl/>
        </w:rPr>
        <w:t>،</w:t>
      </w:r>
      <w:r>
        <w:rPr>
          <w:rtl/>
        </w:rPr>
        <w:t xml:space="preserve"> قال</w:t>
      </w:r>
      <w:r w:rsidR="00054F7A">
        <w:rPr>
          <w:rtl/>
        </w:rPr>
        <w:t>:</w:t>
      </w:r>
      <w:r w:rsidR="00A07D50">
        <w:rPr>
          <w:rtl/>
        </w:rPr>
        <w:t xml:space="preserve"> </w:t>
      </w:r>
      <w:r>
        <w:rPr>
          <w:rtl/>
        </w:rPr>
        <w:t>أخبرنا الشيخ أبو محمّد الحسن بن</w:t>
      </w:r>
      <w:r>
        <w:rPr>
          <w:rFonts w:hint="cs"/>
          <w:rtl/>
        </w:rPr>
        <w:t xml:space="preserve"> محمّد</w:t>
      </w:r>
      <w:r>
        <w:rPr>
          <w:rtl/>
        </w:rPr>
        <w:t xml:space="preserve"> يحيى الفحام السامري</w:t>
      </w:r>
      <w:r w:rsidR="00054F7A">
        <w:rPr>
          <w:rtl/>
        </w:rPr>
        <w:t>،</w:t>
      </w:r>
      <w:r>
        <w:rPr>
          <w:rtl/>
        </w:rPr>
        <w:t xml:space="preserve"> قال</w:t>
      </w:r>
      <w:r w:rsidR="00054F7A">
        <w:rPr>
          <w:rtl/>
        </w:rPr>
        <w:t>:</w:t>
      </w:r>
      <w:r>
        <w:rPr>
          <w:rtl/>
        </w:rPr>
        <w:t xml:space="preserve"> حدّثني</w:t>
      </w:r>
      <w:r w:rsidR="00A07D50">
        <w:rPr>
          <w:rtl/>
        </w:rPr>
        <w:t xml:space="preserve"> </w:t>
      </w:r>
      <w:r>
        <w:rPr>
          <w:rtl/>
        </w:rPr>
        <w:t>عم</w:t>
      </w:r>
      <w:r>
        <w:rPr>
          <w:rFonts w:hint="cs"/>
          <w:rtl/>
        </w:rPr>
        <w:t>ّ</w:t>
      </w:r>
      <w:r>
        <w:rPr>
          <w:rtl/>
        </w:rPr>
        <w:t>ي عمر بن يحيى الفحام</w:t>
      </w:r>
      <w:r w:rsidR="00054F7A">
        <w:rPr>
          <w:rtl/>
        </w:rPr>
        <w:t>،</w:t>
      </w:r>
      <w:r>
        <w:rPr>
          <w:rtl/>
        </w:rPr>
        <w:t xml:space="preserve"> قال</w:t>
      </w:r>
      <w:r w:rsidR="00054F7A">
        <w:rPr>
          <w:rtl/>
        </w:rPr>
        <w:t>:</w:t>
      </w:r>
      <w:r>
        <w:rPr>
          <w:rtl/>
        </w:rPr>
        <w:t xml:space="preserve"> حدّثني عبدالله بن أحمد بن عامر</w:t>
      </w:r>
      <w:r w:rsidR="00054F7A">
        <w:rPr>
          <w:rtl/>
        </w:rPr>
        <w:t>،</w:t>
      </w:r>
      <w:r>
        <w:rPr>
          <w:rtl/>
        </w:rPr>
        <w:t xml:space="preserve"> قال</w:t>
      </w:r>
      <w:r w:rsidR="00054F7A">
        <w:rPr>
          <w:rtl/>
        </w:rPr>
        <w:t>:</w:t>
      </w:r>
      <w:r>
        <w:rPr>
          <w:rtl/>
        </w:rPr>
        <w:t xml:space="preserve"> حدّثني</w:t>
      </w:r>
      <w:r w:rsidR="00A07D50">
        <w:rPr>
          <w:rtl/>
        </w:rPr>
        <w:t xml:space="preserve"> </w:t>
      </w:r>
      <w:r>
        <w:rPr>
          <w:rtl/>
        </w:rPr>
        <w:t>أبي أحمد بن عامر الطائي</w:t>
      </w:r>
      <w:r w:rsidR="00054F7A">
        <w:rPr>
          <w:rtl/>
        </w:rPr>
        <w:t>،</w:t>
      </w:r>
      <w:r>
        <w:rPr>
          <w:rtl/>
        </w:rPr>
        <w:t xml:space="preserve"> قال</w:t>
      </w:r>
      <w:r w:rsidR="00054F7A">
        <w:rPr>
          <w:rtl/>
        </w:rPr>
        <w:t>:</w:t>
      </w:r>
      <w:r>
        <w:rPr>
          <w:rtl/>
        </w:rPr>
        <w:t xml:space="preserve"> حدّثنا علي بن موسى الرضا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موسى بن جعفر</w:t>
      </w:r>
      <w:r w:rsidR="00054F7A">
        <w:rPr>
          <w:rtl/>
        </w:rPr>
        <w:t>،</w:t>
      </w:r>
      <w:r>
        <w:rPr>
          <w:rtl/>
        </w:rPr>
        <w:t xml:space="preserve"> قال</w:t>
      </w:r>
      <w:r w:rsidR="00054F7A">
        <w:rPr>
          <w:rtl/>
        </w:rPr>
        <w:t>:</w:t>
      </w:r>
      <w:r>
        <w:rPr>
          <w:rtl/>
        </w:rPr>
        <w:t xml:space="preserve"> حدثني </w:t>
      </w:r>
      <w:r>
        <w:rPr>
          <w:rFonts w:hint="cs"/>
          <w:rtl/>
        </w:rPr>
        <w:t>أ</w:t>
      </w:r>
      <w:r>
        <w:rPr>
          <w:rtl/>
        </w:rPr>
        <w:t>بي جعفر بن محمّد</w:t>
      </w:r>
      <w:r w:rsidR="00054F7A">
        <w:rPr>
          <w:rtl/>
        </w:rPr>
        <w:t>،</w:t>
      </w:r>
      <w:r>
        <w:rPr>
          <w:rFonts w:hint="cs"/>
          <w:rtl/>
        </w:rPr>
        <w:t xml:space="preserve"> </w:t>
      </w:r>
      <w:r>
        <w:rPr>
          <w:rtl/>
        </w:rPr>
        <w:t>قال</w:t>
      </w:r>
      <w:r w:rsidR="00054F7A">
        <w:rPr>
          <w:rtl/>
        </w:rPr>
        <w:t>:</w:t>
      </w:r>
      <w:r>
        <w:rPr>
          <w:rtl/>
        </w:rPr>
        <w:t xml:space="preserve"> حدثني أبي محمّد بن</w:t>
      </w:r>
      <w:r w:rsidR="00A07D50">
        <w:rPr>
          <w:rtl/>
        </w:rPr>
        <w:t xml:space="preserve"> </w:t>
      </w:r>
      <w:r>
        <w:rPr>
          <w:rtl/>
        </w:rPr>
        <w:t>عليّ</w:t>
      </w:r>
      <w:r w:rsidR="00054F7A">
        <w:rPr>
          <w:rtl/>
        </w:rPr>
        <w:t>،</w:t>
      </w:r>
      <w:r>
        <w:rPr>
          <w:rtl/>
        </w:rPr>
        <w:t xml:space="preserve"> قال</w:t>
      </w:r>
      <w:r w:rsidR="00054F7A">
        <w:rPr>
          <w:rtl/>
        </w:rPr>
        <w:t>:</w:t>
      </w:r>
      <w:r>
        <w:rPr>
          <w:rtl/>
        </w:rPr>
        <w:t xml:space="preserve"> حدّثني أبي عليّ بن الحسين</w:t>
      </w:r>
      <w:r w:rsidR="00054F7A">
        <w:rPr>
          <w:rtl/>
        </w:rPr>
        <w:t>،</w:t>
      </w:r>
      <w:r>
        <w:rPr>
          <w:rtl/>
        </w:rPr>
        <w:t xml:space="preserve"> قال</w:t>
      </w:r>
      <w:r w:rsidR="00054F7A">
        <w:rPr>
          <w:rtl/>
        </w:rPr>
        <w:t>:</w:t>
      </w:r>
      <w:r>
        <w:rPr>
          <w:rtl/>
        </w:rPr>
        <w:t xml:space="preserve"> حدّثني </w:t>
      </w:r>
      <w:r>
        <w:rPr>
          <w:rFonts w:hint="cs"/>
          <w:rtl/>
        </w:rPr>
        <w:t>أ</w:t>
      </w:r>
      <w:r>
        <w:rPr>
          <w:rtl/>
        </w:rPr>
        <w:t>بي الحسين بن عليّ</w:t>
      </w:r>
      <w:r w:rsidR="00054F7A">
        <w:rPr>
          <w:rtl/>
        </w:rPr>
        <w:t>،</w:t>
      </w:r>
      <w:r>
        <w:rPr>
          <w:rtl/>
        </w:rPr>
        <w:t xml:space="preserve"> عن</w:t>
      </w:r>
      <w:r w:rsidR="00A07D50">
        <w:rPr>
          <w:rtl/>
        </w:rPr>
        <w:t xml:space="preserve"> </w:t>
      </w:r>
      <w:r>
        <w:rPr>
          <w:rtl/>
        </w:rPr>
        <w:t>أمير المؤمنين عليّ بن أبي طالب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عنه البحار 43</w:t>
      </w:r>
      <w:r w:rsidR="00054F7A">
        <w:rPr>
          <w:rtl/>
        </w:rPr>
        <w:t>:</w:t>
      </w:r>
      <w:r>
        <w:rPr>
          <w:rtl/>
        </w:rPr>
        <w:t xml:space="preserve"> 56</w:t>
      </w:r>
      <w:r w:rsidR="00054F7A">
        <w:rPr>
          <w:rtl/>
        </w:rPr>
        <w:t xml:space="preserve"> - </w:t>
      </w:r>
      <w:r>
        <w:rPr>
          <w:rtl/>
        </w:rPr>
        <w:t>58</w:t>
      </w:r>
      <w:r w:rsidR="00054F7A">
        <w:rPr>
          <w:rtl/>
        </w:rPr>
        <w:t>،</w:t>
      </w:r>
      <w:r>
        <w:rPr>
          <w:rtl/>
        </w:rPr>
        <w:t xml:space="preserve"> عنه قطعة 100</w:t>
      </w:r>
      <w:r w:rsidR="00054F7A">
        <w:rPr>
          <w:rtl/>
        </w:rPr>
        <w:t xml:space="preserve"> - </w:t>
      </w:r>
      <w:r>
        <w:rPr>
          <w:rtl/>
        </w:rPr>
        <w:t>123.</w:t>
      </w:r>
    </w:p>
    <w:p w:rsidR="0077176E" w:rsidRDefault="0077176E" w:rsidP="00054F7A">
      <w:pPr>
        <w:pStyle w:val="libFootnote0"/>
        <w:rPr>
          <w:rtl/>
        </w:rPr>
      </w:pPr>
      <w:r>
        <w:rPr>
          <w:rtl/>
        </w:rPr>
        <w:t>(2) في « م »</w:t>
      </w:r>
      <w:r w:rsidR="00054F7A">
        <w:rPr>
          <w:rtl/>
        </w:rPr>
        <w:t>:</w:t>
      </w:r>
      <w:r>
        <w:rPr>
          <w:rtl/>
        </w:rPr>
        <w:t xml:space="preserve"> لم تحملني.</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أربعة أنا لهم شفيع يوم القيامة</w:t>
      </w:r>
      <w:r w:rsidR="00054F7A">
        <w:rPr>
          <w:rtl/>
        </w:rPr>
        <w:t>:</w:t>
      </w:r>
      <w:r>
        <w:rPr>
          <w:rtl/>
        </w:rPr>
        <w:t xml:space="preserve"> المحب</w:t>
      </w:r>
      <w:r>
        <w:rPr>
          <w:rFonts w:hint="cs"/>
          <w:rtl/>
        </w:rPr>
        <w:t>ّ</w:t>
      </w:r>
      <w:r>
        <w:rPr>
          <w:rtl/>
        </w:rPr>
        <w:t xml:space="preserve"> لأهل بيتي</w:t>
      </w:r>
      <w:r w:rsidR="00054F7A">
        <w:rPr>
          <w:rtl/>
        </w:rPr>
        <w:t>،</w:t>
      </w:r>
      <w:r>
        <w:rPr>
          <w:rtl/>
        </w:rPr>
        <w:t xml:space="preserve"> والموالي لهم والمعادي</w:t>
      </w:r>
      <w:r w:rsidR="00A07D50">
        <w:rPr>
          <w:rtl/>
        </w:rPr>
        <w:t xml:space="preserve"> </w:t>
      </w:r>
      <w:r>
        <w:rPr>
          <w:rtl/>
        </w:rPr>
        <w:t>فيهم</w:t>
      </w:r>
      <w:r w:rsidR="00054F7A">
        <w:rPr>
          <w:rtl/>
        </w:rPr>
        <w:t>،</w:t>
      </w:r>
      <w:r>
        <w:rPr>
          <w:rtl/>
        </w:rPr>
        <w:t xml:space="preserve"> والقاضي لهم حوائجهم</w:t>
      </w:r>
      <w:r w:rsidR="00054F7A">
        <w:rPr>
          <w:rtl/>
        </w:rPr>
        <w:t>،</w:t>
      </w:r>
      <w:r>
        <w:rPr>
          <w:rtl/>
        </w:rPr>
        <w:t xml:space="preserve"> والساعي لهم فيما ينوبهم </w:t>
      </w:r>
      <w:r w:rsidRPr="00054F7A">
        <w:rPr>
          <w:rStyle w:val="libFootnotenumChar"/>
          <w:rtl/>
        </w:rPr>
        <w:t>(1)</w:t>
      </w:r>
      <w:r>
        <w:rPr>
          <w:rtl/>
        </w:rPr>
        <w:t xml:space="preserve"> من ا</w:t>
      </w:r>
      <w:r>
        <w:rPr>
          <w:rFonts w:hint="cs"/>
          <w:rtl/>
        </w:rPr>
        <w:t>ُ</w:t>
      </w:r>
      <w:r>
        <w:rPr>
          <w:rtl/>
        </w:rPr>
        <w:t xml:space="preserve">مورهم » </w:t>
      </w:r>
      <w:r w:rsidRPr="00054F7A">
        <w:rPr>
          <w:rStyle w:val="libFootnotenumChar"/>
          <w:rtl/>
        </w:rPr>
        <w:t>(2)</w:t>
      </w:r>
      <w:r>
        <w:rPr>
          <w:rtl/>
        </w:rPr>
        <w:t>.</w:t>
      </w:r>
    </w:p>
    <w:p w:rsidR="0077176E" w:rsidRDefault="0077176E" w:rsidP="000605B2">
      <w:pPr>
        <w:pStyle w:val="libNormal"/>
        <w:rPr>
          <w:rtl/>
        </w:rPr>
      </w:pPr>
      <w:bookmarkStart w:id="1271" w:name="_Toc252376479"/>
      <w:bookmarkStart w:id="1272" w:name="_Toc284325806"/>
      <w:bookmarkStart w:id="1273" w:name="_Toc284671432"/>
      <w:bookmarkStart w:id="1274" w:name="_Toc286745198"/>
      <w:bookmarkStart w:id="1275" w:name="_Toc297573575"/>
      <w:r w:rsidRPr="00054F7A">
        <w:rPr>
          <w:rStyle w:val="libBold2Char"/>
          <w:rtl/>
        </w:rPr>
        <w:t>47</w:t>
      </w:r>
      <w:bookmarkEnd w:id="1271"/>
      <w:bookmarkEnd w:id="1272"/>
      <w:bookmarkEnd w:id="1273"/>
      <w:bookmarkEnd w:id="1274"/>
      <w:bookmarkEnd w:id="1275"/>
      <w:r w:rsidR="00054F7A" w:rsidRPr="00054F7A">
        <w:rPr>
          <w:rStyle w:val="libBold2Char"/>
          <w:rFonts w:hint="cs"/>
          <w:rtl/>
        </w:rPr>
        <w:t xml:space="preserve"> - </w:t>
      </w:r>
      <w:r>
        <w:rPr>
          <w:rtl/>
        </w:rPr>
        <w:t xml:space="preserve">أخبرنا الشيخ الامام أبو محمّد الحسن بن الحسين بن بابويه </w:t>
      </w:r>
      <w:r w:rsidR="00054F7A" w:rsidRPr="00054F7A">
        <w:rPr>
          <w:rStyle w:val="libAlaemChar"/>
          <w:rFonts w:hint="cs"/>
          <w:rtl/>
        </w:rPr>
        <w:t>رحمه‌الله</w:t>
      </w:r>
      <w:r>
        <w:rPr>
          <w:rtl/>
        </w:rPr>
        <w:t xml:space="preserve"> فيما</w:t>
      </w:r>
      <w:r w:rsidR="00A07D50">
        <w:rPr>
          <w:rtl/>
        </w:rPr>
        <w:t xml:space="preserve"> </w:t>
      </w:r>
      <w:r>
        <w:rPr>
          <w:rtl/>
        </w:rPr>
        <w:t>أجاز لي أن أرويه عنه وقد نسخته من أصله وقابلت مع ولده</w:t>
      </w:r>
      <w:r w:rsidR="00054F7A">
        <w:rPr>
          <w:rtl/>
        </w:rPr>
        <w:t>،</w:t>
      </w:r>
      <w:r>
        <w:rPr>
          <w:rtl/>
        </w:rPr>
        <w:t xml:space="preserve"> قال</w:t>
      </w:r>
      <w:r w:rsidR="00054F7A">
        <w:rPr>
          <w:rtl/>
        </w:rPr>
        <w:t>:</w:t>
      </w:r>
      <w:r>
        <w:rPr>
          <w:rtl/>
        </w:rPr>
        <w:t xml:space="preserve"> أخبرني عمي</w:t>
      </w:r>
      <w:r w:rsidR="00A07D50">
        <w:rPr>
          <w:rtl/>
        </w:rPr>
        <w:t xml:space="preserve"> </w:t>
      </w:r>
      <w:r>
        <w:rPr>
          <w:rtl/>
        </w:rPr>
        <w:t>أبو جعفر محمّد بن الحسن</w:t>
      </w:r>
      <w:r w:rsidR="00054F7A">
        <w:rPr>
          <w:rtl/>
        </w:rPr>
        <w:t>،</w:t>
      </w:r>
      <w:r>
        <w:rPr>
          <w:rtl/>
        </w:rPr>
        <w:t xml:space="preserve"> عن أبيه الحسن بن الحسين</w:t>
      </w:r>
      <w:r w:rsidR="00054F7A">
        <w:rPr>
          <w:rtl/>
        </w:rPr>
        <w:t>،</w:t>
      </w:r>
      <w:r>
        <w:rPr>
          <w:rtl/>
        </w:rPr>
        <w:t xml:space="preserve"> عن عمّه الشيخ أبي جعفر</w:t>
      </w:r>
      <w:r w:rsidR="00A07D50">
        <w:rPr>
          <w:rtl/>
        </w:rPr>
        <w:t xml:space="preserve"> </w:t>
      </w:r>
      <w:r>
        <w:rPr>
          <w:rtl/>
        </w:rPr>
        <w:t>محمّد بن علي بن الحسين بن بابويه</w:t>
      </w:r>
      <w:r w:rsidR="00054F7A">
        <w:rPr>
          <w:rtl/>
        </w:rPr>
        <w:t>،</w:t>
      </w:r>
      <w:r>
        <w:rPr>
          <w:rtl/>
        </w:rPr>
        <w:t xml:space="preserve"> عن أبيه الشيخ أبي الحسن علي بن الحسين</w:t>
      </w:r>
      <w:r w:rsidR="00A07D50">
        <w:rPr>
          <w:rtl/>
        </w:rPr>
        <w:t xml:space="preserve"> </w:t>
      </w:r>
      <w:r>
        <w:rPr>
          <w:rtl/>
        </w:rPr>
        <w:t xml:space="preserve">ابن بابويه </w:t>
      </w:r>
      <w:r w:rsidR="00054F7A" w:rsidRPr="00054F7A">
        <w:rPr>
          <w:rStyle w:val="libAlaemChar"/>
          <w:rFonts w:hint="cs"/>
          <w:rtl/>
        </w:rPr>
        <w:t>رحمهم‌الله</w:t>
      </w:r>
      <w:r w:rsidR="00054F7A">
        <w:rPr>
          <w:rtl/>
        </w:rPr>
        <w:t>،</w:t>
      </w:r>
      <w:r>
        <w:rPr>
          <w:rtl/>
        </w:rPr>
        <w:t xml:space="preserve"> قال</w:t>
      </w:r>
      <w:r w:rsidR="00054F7A">
        <w:rPr>
          <w:rtl/>
        </w:rPr>
        <w:t>:</w:t>
      </w:r>
      <w:r>
        <w:rPr>
          <w:rtl/>
        </w:rPr>
        <w:t xml:space="preserve"> حدّثني علي بن إبراهيم</w:t>
      </w:r>
      <w:r w:rsidR="00054F7A">
        <w:rPr>
          <w:rtl/>
        </w:rPr>
        <w:t>،</w:t>
      </w:r>
      <w:r>
        <w:rPr>
          <w:rtl/>
        </w:rPr>
        <w:t xml:space="preserve"> عن أبيه</w:t>
      </w:r>
      <w:r w:rsidR="00054F7A">
        <w:rPr>
          <w:rtl/>
        </w:rPr>
        <w:t>،</w:t>
      </w:r>
      <w:r>
        <w:rPr>
          <w:rtl/>
        </w:rPr>
        <w:t xml:space="preserve"> عن صالح</w:t>
      </w:r>
      <w:r w:rsidR="00054F7A">
        <w:rPr>
          <w:rtl/>
        </w:rPr>
        <w:t>،</w:t>
      </w:r>
      <w:r>
        <w:rPr>
          <w:rtl/>
        </w:rPr>
        <w:t xml:space="preserve"> عن السري</w:t>
      </w:r>
      <w:r w:rsidR="00054F7A">
        <w:rPr>
          <w:rtl/>
        </w:rPr>
        <w:t>،</w:t>
      </w:r>
      <w:r>
        <w:rPr>
          <w:rtl/>
        </w:rPr>
        <w:t xml:space="preserve"> عن</w:t>
      </w:r>
      <w:r w:rsidR="00A07D50">
        <w:rPr>
          <w:rtl/>
        </w:rPr>
        <w:t xml:space="preserve"> </w:t>
      </w:r>
      <w:r>
        <w:rPr>
          <w:rtl/>
        </w:rPr>
        <w:t>يونس بن عبدالرحمان</w:t>
      </w:r>
      <w:r w:rsidR="00054F7A">
        <w:rPr>
          <w:rtl/>
        </w:rPr>
        <w:t>،</w:t>
      </w:r>
      <w:r>
        <w:rPr>
          <w:rtl/>
        </w:rPr>
        <w:t xml:space="preserve"> عن يحيى الحلبي</w:t>
      </w:r>
      <w:r w:rsidR="00054F7A">
        <w:rPr>
          <w:rtl/>
        </w:rPr>
        <w:t>،</w:t>
      </w:r>
      <w:r>
        <w:rPr>
          <w:rtl/>
        </w:rPr>
        <w:t xml:space="preserve"> عن عبدالحميد بن عواض الطائي</w:t>
      </w:r>
      <w:r w:rsidR="00054F7A">
        <w:rPr>
          <w:rtl/>
        </w:rPr>
        <w:t>،</w:t>
      </w:r>
      <w:r>
        <w:rPr>
          <w:rtl/>
        </w:rPr>
        <w:t xml:space="preserve"> عن</w:t>
      </w:r>
      <w:r w:rsidR="00A07D50">
        <w:rPr>
          <w:rtl/>
        </w:rPr>
        <w:t xml:space="preserve"> </w:t>
      </w:r>
      <w:r>
        <w:rPr>
          <w:rtl/>
        </w:rPr>
        <w:t>عمر بن يحيى بن بسام</w:t>
      </w:r>
      <w:r w:rsidR="00054F7A">
        <w:rPr>
          <w:rtl/>
        </w:rPr>
        <w:t>،</w:t>
      </w:r>
      <w:r>
        <w:rPr>
          <w:rtl/>
        </w:rPr>
        <w:t xml:space="preserve"> قال</w:t>
      </w:r>
      <w:r w:rsidR="00054F7A">
        <w:rPr>
          <w:rtl/>
        </w:rPr>
        <w:t>:</w:t>
      </w:r>
      <w:r>
        <w:rPr>
          <w:rtl/>
        </w:rPr>
        <w:t xml:space="preserve"> سمعت أبا عبدالله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ان أحق الناس بالورع آل محمّد وشيعتهم كي تقتدي الرعية بهم ».</w:t>
      </w:r>
    </w:p>
    <w:p w:rsidR="0077176E" w:rsidRDefault="0077176E" w:rsidP="000605B2">
      <w:pPr>
        <w:pStyle w:val="libNormal"/>
        <w:rPr>
          <w:rtl/>
        </w:rPr>
      </w:pPr>
      <w:r>
        <w:rPr>
          <w:rtl/>
        </w:rPr>
        <w:t>قال محمّد بن أبي القاسم</w:t>
      </w:r>
      <w:r w:rsidR="00054F7A">
        <w:rPr>
          <w:rtl/>
        </w:rPr>
        <w:t>:</w:t>
      </w:r>
      <w:r>
        <w:rPr>
          <w:rtl/>
        </w:rPr>
        <w:t xml:space="preserve"> كما أن</w:t>
      </w:r>
      <w:r>
        <w:rPr>
          <w:rFonts w:hint="cs"/>
          <w:rtl/>
        </w:rPr>
        <w:t>ّ</w:t>
      </w:r>
      <w:r>
        <w:rPr>
          <w:rtl/>
        </w:rPr>
        <w:t xml:space="preserve"> الشيعة أحق</w:t>
      </w:r>
      <w:r>
        <w:rPr>
          <w:rFonts w:hint="cs"/>
          <w:rtl/>
        </w:rPr>
        <w:t>ّ</w:t>
      </w:r>
      <w:r>
        <w:rPr>
          <w:rtl/>
        </w:rPr>
        <w:t xml:space="preserve"> بالورع والتقوى بعد</w:t>
      </w:r>
      <w:r w:rsidR="00A07D50">
        <w:rPr>
          <w:rtl/>
        </w:rPr>
        <w:t xml:space="preserve"> </w:t>
      </w:r>
      <w:r>
        <w:rPr>
          <w:rtl/>
        </w:rPr>
        <w:t xml:space="preserve">آل محمّد </w:t>
      </w:r>
      <w:r w:rsidR="00054F7A" w:rsidRPr="00054F7A">
        <w:rPr>
          <w:rStyle w:val="libAlaemChar"/>
          <w:rFonts w:hint="cs"/>
          <w:rtl/>
        </w:rPr>
        <w:t>عليهم‌السلام</w:t>
      </w:r>
      <w:r>
        <w:rPr>
          <w:rtl/>
        </w:rPr>
        <w:t xml:space="preserve"> فهكذا يكونون أحق</w:t>
      </w:r>
      <w:r>
        <w:rPr>
          <w:rFonts w:hint="cs"/>
          <w:rtl/>
        </w:rPr>
        <w:t>ّ</w:t>
      </w:r>
      <w:r>
        <w:rPr>
          <w:rtl/>
        </w:rPr>
        <w:t xml:space="preserve"> بالثواب والجزاء</w:t>
      </w:r>
      <w:r w:rsidR="00054F7A">
        <w:rPr>
          <w:rtl/>
        </w:rPr>
        <w:t>،</w:t>
      </w:r>
      <w:r>
        <w:rPr>
          <w:rtl/>
        </w:rPr>
        <w:t xml:space="preserve"> فاعملوا يااخوتي ( من ) </w:t>
      </w:r>
      <w:r w:rsidRPr="00054F7A">
        <w:rPr>
          <w:rStyle w:val="libFootnotenumChar"/>
          <w:rtl/>
        </w:rPr>
        <w:t>(3)</w:t>
      </w:r>
      <w:r w:rsidR="00A07D50">
        <w:rPr>
          <w:rtl/>
        </w:rPr>
        <w:t xml:space="preserve"> </w:t>
      </w:r>
      <w:r>
        <w:rPr>
          <w:rtl/>
        </w:rPr>
        <w:t>شيعة آل محمّد المصطفى</w:t>
      </w:r>
      <w:r w:rsidR="00054F7A">
        <w:rPr>
          <w:rtl/>
        </w:rPr>
        <w:t>،</w:t>
      </w:r>
      <w:r>
        <w:rPr>
          <w:rtl/>
        </w:rPr>
        <w:t xml:space="preserve"> ليوم نعمه لا تبيد ولا تفنى </w:t>
      </w:r>
      <w:r w:rsidRPr="00054F7A">
        <w:rPr>
          <w:rStyle w:val="libFootnotenumChar"/>
          <w:rtl/>
        </w:rPr>
        <w:t>(4)</w:t>
      </w:r>
      <w:r w:rsidR="00054F7A">
        <w:rPr>
          <w:rtl/>
        </w:rPr>
        <w:t>،</w:t>
      </w:r>
      <w:r>
        <w:rPr>
          <w:rtl/>
        </w:rPr>
        <w:t xml:space="preserve"> أحسن توفيقنا رب</w:t>
      </w:r>
      <w:r>
        <w:rPr>
          <w:rFonts w:hint="cs"/>
          <w:rtl/>
        </w:rPr>
        <w:t>ّ</w:t>
      </w:r>
      <w:r w:rsidR="00A07D50">
        <w:rPr>
          <w:rtl/>
        </w:rPr>
        <w:t xml:space="preserve"> </w:t>
      </w:r>
      <w:r>
        <w:rPr>
          <w:rtl/>
        </w:rPr>
        <w:t>السماء بحق يس وآل طه.</w:t>
      </w:r>
    </w:p>
    <w:p w:rsidR="00A07D50" w:rsidRDefault="0077176E" w:rsidP="00A07D50">
      <w:pPr>
        <w:pStyle w:val="libNormal"/>
        <w:rPr>
          <w:rtl/>
        </w:rPr>
      </w:pPr>
      <w:bookmarkStart w:id="1276" w:name="_Toc252376480"/>
      <w:bookmarkStart w:id="1277" w:name="_Toc284325807"/>
      <w:bookmarkStart w:id="1278" w:name="_Toc284671433"/>
      <w:bookmarkStart w:id="1279" w:name="_Toc286745199"/>
      <w:bookmarkStart w:id="1280" w:name="_Toc297573576"/>
      <w:r w:rsidRPr="00054F7A">
        <w:rPr>
          <w:rStyle w:val="libBold2Char"/>
          <w:rtl/>
        </w:rPr>
        <w:t>48</w:t>
      </w:r>
      <w:bookmarkEnd w:id="1276"/>
      <w:bookmarkEnd w:id="1277"/>
      <w:bookmarkEnd w:id="1278"/>
      <w:bookmarkEnd w:id="1279"/>
      <w:bookmarkEnd w:id="1280"/>
      <w:r w:rsidR="00054F7A" w:rsidRPr="00054F7A">
        <w:rPr>
          <w:rStyle w:val="libBold2Char"/>
          <w:rFonts w:hint="cs"/>
          <w:rtl/>
        </w:rPr>
        <w:t xml:space="preserve"> - </w:t>
      </w:r>
      <w:r>
        <w:rPr>
          <w:rtl/>
        </w:rPr>
        <w:t xml:space="preserve">أخبرنا الشيخ العفيف أبو البقاء إبراهيم بن الحسن </w:t>
      </w:r>
      <w:r w:rsidRPr="00054F7A">
        <w:rPr>
          <w:rStyle w:val="libFootnotenumChar"/>
          <w:rtl/>
        </w:rPr>
        <w:t>(5)</w:t>
      </w:r>
      <w:r>
        <w:rPr>
          <w:rtl/>
        </w:rPr>
        <w:t xml:space="preserve"> البصري </w:t>
      </w:r>
      <w:r w:rsidR="00054F7A" w:rsidRPr="00054F7A">
        <w:rPr>
          <w:rStyle w:val="libAlaemChar"/>
          <w:rFonts w:hint="cs"/>
          <w:rtl/>
        </w:rPr>
        <w:t>رحمه‌الله</w:t>
      </w:r>
      <w:r>
        <w:rPr>
          <w:rtl/>
        </w:rPr>
        <w:t xml:space="preserve"> قراءة</w:t>
      </w:r>
      <w:r w:rsidR="00A07D50">
        <w:rPr>
          <w:rtl/>
        </w:rPr>
        <w:t xml:space="preserve"> </w:t>
      </w:r>
      <w:r>
        <w:rPr>
          <w:rtl/>
        </w:rPr>
        <w:t xml:space="preserve">عليه في صفر سنة عشرة </w:t>
      </w:r>
      <w:r w:rsidRPr="00054F7A">
        <w:rPr>
          <w:rStyle w:val="libFootnotenumChar"/>
          <w:rtl/>
        </w:rPr>
        <w:t>(6)</w:t>
      </w:r>
      <w:r>
        <w:rPr>
          <w:rtl/>
        </w:rPr>
        <w:t xml:space="preserve"> وخمسمائة بمشهد مولانا أمير المؤمنين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الشيخ أبو طالب محمّد بن الحسين بن عتبة</w:t>
      </w:r>
      <w:r w:rsidR="00054F7A">
        <w:rPr>
          <w:rtl/>
        </w:rPr>
        <w:t>،</w:t>
      </w:r>
      <w:r>
        <w:rPr>
          <w:rtl/>
        </w:rPr>
        <w:t xml:space="preserve"> قال</w:t>
      </w:r>
      <w:r w:rsidR="00054F7A">
        <w:rPr>
          <w:rtl/>
        </w:rPr>
        <w:t>:</w:t>
      </w:r>
      <w:r>
        <w:rPr>
          <w:rtl/>
        </w:rPr>
        <w:t xml:space="preserve"> حدّثني</w:t>
      </w:r>
      <w:r w:rsidR="00A07D50">
        <w:rPr>
          <w:rtl/>
        </w:rPr>
        <w:t xml:space="preserve"> </w:t>
      </w:r>
      <w:r>
        <w:rPr>
          <w:rtl/>
        </w:rPr>
        <w:t>أبو الحسين محمّد بن أحمد بن محمّد بن خالد المداري</w:t>
      </w:r>
      <w:r w:rsidR="00054F7A">
        <w:rPr>
          <w:rtl/>
        </w:rPr>
        <w:t>،</w:t>
      </w:r>
      <w:r>
        <w:rPr>
          <w:rtl/>
        </w:rPr>
        <w:t xml:space="preserve"> قال</w:t>
      </w:r>
      <w:r w:rsidR="00054F7A">
        <w:rPr>
          <w:rtl/>
        </w:rPr>
        <w:t>:</w:t>
      </w:r>
      <w:r>
        <w:rPr>
          <w:rtl/>
        </w:rPr>
        <w:t xml:space="preserve"> حدّثنا أبو المفضل</w:t>
      </w:r>
      <w:r w:rsidR="00A07D50">
        <w:rPr>
          <w:rtl/>
        </w:rPr>
        <w:t xml:space="preserve"> </w:t>
      </w:r>
      <w:r>
        <w:rPr>
          <w:rtl/>
        </w:rPr>
        <w:t>محمّد بن عبدالله بن المطلب الشيباني في شعبان سنة ست وثمانين وثلاثمائة</w:t>
      </w:r>
      <w:r w:rsidR="00A07D50">
        <w:rPr>
          <w:rtl/>
        </w:rPr>
        <w:t xml:space="preserve"> </w:t>
      </w:r>
      <w:r>
        <w:rPr>
          <w:rtl/>
        </w:rPr>
        <w:t>ببغداد في نهر الدجاج في دار الصيداوي المنشد</w:t>
      </w:r>
      <w:r w:rsidR="00054F7A">
        <w:rPr>
          <w:rtl/>
        </w:rPr>
        <w:t>،</w:t>
      </w:r>
      <w:r>
        <w:rPr>
          <w:rtl/>
        </w:rPr>
        <w:t xml:space="preserve"> قال</w:t>
      </w:r>
      <w:r w:rsidR="00054F7A">
        <w:rPr>
          <w:rtl/>
        </w:rPr>
        <w:t>:</w:t>
      </w:r>
      <w:r>
        <w:rPr>
          <w:rtl/>
        </w:rPr>
        <w:t xml:space="preserve"> حدّثنا محمّد بن محمّد بن</w:t>
      </w:r>
      <w:r w:rsidR="00A07D50">
        <w:rPr>
          <w:rtl/>
        </w:rPr>
        <w:t xml:space="preserve"> </w:t>
      </w:r>
    </w:p>
    <w:p w:rsidR="0077176E" w:rsidRPr="000A14F1" w:rsidRDefault="00A07D50" w:rsidP="00054F7A">
      <w:pPr>
        <w:pStyle w:val="libLine"/>
        <w:rPr>
          <w:rtl/>
        </w:rPr>
      </w:pPr>
      <w:r>
        <w:rPr>
          <w:rtl/>
        </w:rPr>
        <w:t>__________________</w:t>
      </w:r>
    </w:p>
    <w:p w:rsidR="0077176E" w:rsidRDefault="0077176E" w:rsidP="00054F7A">
      <w:pPr>
        <w:pStyle w:val="libFootnote0"/>
        <w:rPr>
          <w:rtl/>
        </w:rPr>
      </w:pPr>
      <w:r>
        <w:rPr>
          <w:rtl/>
        </w:rPr>
        <w:t>(1) في الأمالي</w:t>
      </w:r>
      <w:r w:rsidR="00054F7A">
        <w:rPr>
          <w:rtl/>
        </w:rPr>
        <w:t>:</w:t>
      </w:r>
      <w:r>
        <w:rPr>
          <w:rtl/>
        </w:rPr>
        <w:t xml:space="preserve"> ينوؤهم.</w:t>
      </w:r>
    </w:p>
    <w:p w:rsidR="0077176E" w:rsidRDefault="0077176E" w:rsidP="00054F7A">
      <w:pPr>
        <w:pStyle w:val="libFootnote0"/>
        <w:rPr>
          <w:rtl/>
        </w:rPr>
      </w:pPr>
      <w:r>
        <w:rPr>
          <w:rtl/>
        </w:rPr>
        <w:t>(2) رواه الشيخ في أماليه 1</w:t>
      </w:r>
      <w:r w:rsidR="00054F7A">
        <w:rPr>
          <w:rtl/>
        </w:rPr>
        <w:t>:</w:t>
      </w:r>
      <w:r>
        <w:rPr>
          <w:rtl/>
        </w:rPr>
        <w:t xml:space="preserve"> 286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1</w:t>
      </w:r>
      <w:r w:rsidR="00054F7A">
        <w:rPr>
          <w:rtl/>
        </w:rPr>
        <w:t>:</w:t>
      </w:r>
      <w:r>
        <w:rPr>
          <w:rtl/>
        </w:rPr>
        <w:t xml:space="preserve"> الرقم 27</w:t>
      </w:r>
      <w:r w:rsidR="00054F7A">
        <w:rPr>
          <w:rtl/>
        </w:rPr>
        <w:t>،</w:t>
      </w:r>
      <w:r>
        <w:rPr>
          <w:rtl/>
        </w:rPr>
        <w:t xml:space="preserve"> وج 2</w:t>
      </w:r>
      <w:r w:rsidR="00054F7A">
        <w:rPr>
          <w:rtl/>
        </w:rPr>
        <w:t>:</w:t>
      </w:r>
      <w:r>
        <w:rPr>
          <w:rtl/>
        </w:rPr>
        <w:t xml:space="preserve"> الرقم 1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نعمته لا تبيد ولا تضى.</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 م »</w:t>
            </w:r>
            <w:r w:rsidR="00054F7A">
              <w:rPr>
                <w:rtl/>
              </w:rPr>
              <w:t>:</w:t>
            </w:r>
            <w:r>
              <w:rPr>
                <w:rtl/>
              </w:rPr>
              <w:t xml:space="preserve"> الحسين.</w:t>
            </w:r>
          </w:p>
        </w:tc>
        <w:tc>
          <w:tcPr>
            <w:tcW w:w="2500" w:type="pct"/>
          </w:tcPr>
          <w:p w:rsidR="0077176E" w:rsidRDefault="0077176E" w:rsidP="00054F7A">
            <w:pPr>
              <w:pStyle w:val="libFootnote0"/>
              <w:rPr>
                <w:rtl/>
              </w:rPr>
            </w:pPr>
            <w:r>
              <w:rPr>
                <w:rtl/>
              </w:rPr>
              <w:t>(6) في « م »</w:t>
            </w:r>
            <w:r w:rsidR="00054F7A">
              <w:rPr>
                <w:rtl/>
              </w:rPr>
              <w:t>:</w:t>
            </w:r>
            <w:r>
              <w:rPr>
                <w:rtl/>
              </w:rPr>
              <w:t xml:space="preserve"> ست عشرة.</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معقل العجلي القرميسني بشهرزور</w:t>
      </w:r>
      <w:r w:rsidR="00054F7A">
        <w:rPr>
          <w:rtl/>
        </w:rPr>
        <w:t>،</w:t>
      </w:r>
      <w:r>
        <w:rPr>
          <w:rtl/>
        </w:rPr>
        <w:t xml:space="preserve"> قال</w:t>
      </w:r>
      <w:r w:rsidR="00054F7A">
        <w:rPr>
          <w:rtl/>
        </w:rPr>
        <w:t>:</w:t>
      </w:r>
      <w:r>
        <w:rPr>
          <w:rtl/>
        </w:rPr>
        <w:t xml:space="preserve"> حدّثنا محمّد بن أبي الصهبان الباهلي</w:t>
      </w:r>
      <w:r w:rsidR="00054F7A">
        <w:rPr>
          <w:rtl/>
        </w:rPr>
        <w:t>،</w:t>
      </w:r>
      <w:r w:rsidR="00A07D50">
        <w:rPr>
          <w:rtl/>
        </w:rPr>
        <w:t xml:space="preserve"> </w:t>
      </w:r>
      <w:r>
        <w:rPr>
          <w:rtl/>
        </w:rPr>
        <w:t>قال</w:t>
      </w:r>
      <w:r w:rsidR="00054F7A">
        <w:rPr>
          <w:rtl/>
        </w:rPr>
        <w:t>:</w:t>
      </w:r>
      <w:r>
        <w:rPr>
          <w:rtl/>
        </w:rPr>
        <w:t xml:space="preserve"> حدّثنا أحمد بن محمّد بن أبي نصر</w:t>
      </w:r>
      <w:r w:rsidR="00054F7A">
        <w:rPr>
          <w:rtl/>
        </w:rPr>
        <w:t>،</w:t>
      </w:r>
      <w:r>
        <w:rPr>
          <w:rtl/>
        </w:rPr>
        <w:t xml:space="preserve"> عن أبان بن عثمان الأحمر</w:t>
      </w:r>
      <w:r w:rsidR="00054F7A">
        <w:rPr>
          <w:rtl/>
        </w:rPr>
        <w:t>،</w:t>
      </w:r>
      <w:r>
        <w:rPr>
          <w:rtl/>
        </w:rPr>
        <w:t xml:space="preserve"> عن أبان بن</w:t>
      </w:r>
      <w:r w:rsidR="00A07D50">
        <w:rPr>
          <w:rtl/>
        </w:rPr>
        <w:t xml:space="preserve"> </w:t>
      </w:r>
      <w:r>
        <w:rPr>
          <w:rtl/>
        </w:rPr>
        <w:t xml:space="preserve">تغلب </w:t>
      </w:r>
      <w:r w:rsidR="00054F7A" w:rsidRPr="00054F7A">
        <w:rPr>
          <w:rStyle w:val="libAlaemChar"/>
          <w:rFonts w:hint="cs"/>
          <w:rtl/>
        </w:rPr>
        <w:t>رحمه‌الله</w:t>
      </w:r>
      <w:r w:rsidR="00054F7A">
        <w:rPr>
          <w:rtl/>
        </w:rPr>
        <w:t>،</w:t>
      </w:r>
      <w:r>
        <w:rPr>
          <w:rtl/>
        </w:rPr>
        <w:t xml:space="preserve"> عن عكرمة مولى عبدالله بن عباس</w:t>
      </w:r>
      <w:r w:rsidR="00054F7A">
        <w:rPr>
          <w:rtl/>
        </w:rPr>
        <w:t>،</w:t>
      </w:r>
      <w:r>
        <w:rPr>
          <w:rtl/>
        </w:rPr>
        <w:t xml:space="preserve"> عن عبدالله بن عباس </w:t>
      </w:r>
      <w:r w:rsidR="00054F7A" w:rsidRPr="00054F7A">
        <w:rPr>
          <w:rStyle w:val="libAlaemChar"/>
          <w:rFonts w:hint="cs"/>
          <w:rtl/>
        </w:rPr>
        <w:t>رضي‌الله‌عنه</w:t>
      </w:r>
      <w:r>
        <w:rPr>
          <w:rtl/>
        </w:rPr>
        <w:t xml:space="preserve"> قال</w:t>
      </w:r>
      <w:r w:rsidR="00054F7A">
        <w:rPr>
          <w:rtl/>
        </w:rPr>
        <w:t>:</w:t>
      </w:r>
    </w:p>
    <w:p w:rsidR="0077176E" w:rsidRDefault="0077176E" w:rsidP="000605B2">
      <w:pPr>
        <w:pStyle w:val="libNormal"/>
        <w:rPr>
          <w:rtl/>
        </w:rPr>
      </w:pPr>
      <w:r>
        <w:rPr>
          <w:rtl/>
        </w:rPr>
        <w:t xml:space="preserve">« عقم النساء أن يأتين بمثل أمير المؤمنين علي بن أبي طالب ما كشفت </w:t>
      </w:r>
      <w:r w:rsidRPr="00054F7A">
        <w:rPr>
          <w:rStyle w:val="libFootnotenumChar"/>
          <w:rtl/>
        </w:rPr>
        <w:t>(1)</w:t>
      </w:r>
      <w:r w:rsidR="00A07D50">
        <w:rPr>
          <w:rtl/>
        </w:rPr>
        <w:t xml:space="preserve"> </w:t>
      </w:r>
      <w:r>
        <w:rPr>
          <w:rtl/>
        </w:rPr>
        <w:t>النساء ذيولهن</w:t>
      </w:r>
      <w:r>
        <w:rPr>
          <w:rFonts w:hint="cs"/>
          <w:rtl/>
        </w:rPr>
        <w:t>ّ</w:t>
      </w:r>
      <w:r>
        <w:rPr>
          <w:rtl/>
        </w:rPr>
        <w:t xml:space="preserve"> عن مثله</w:t>
      </w:r>
      <w:r w:rsidR="00054F7A">
        <w:rPr>
          <w:rtl/>
        </w:rPr>
        <w:t>،</w:t>
      </w:r>
      <w:r>
        <w:rPr>
          <w:rtl/>
        </w:rPr>
        <w:t xml:space="preserve"> لا والله ما رأيت فارسا</w:t>
      </w:r>
      <w:r>
        <w:rPr>
          <w:rFonts w:hint="cs"/>
          <w:rtl/>
        </w:rPr>
        <w:t>ً</w:t>
      </w:r>
      <w:r>
        <w:rPr>
          <w:rtl/>
        </w:rPr>
        <w:t xml:space="preserve"> محدثا</w:t>
      </w:r>
      <w:r>
        <w:rPr>
          <w:rFonts w:hint="cs"/>
          <w:rtl/>
        </w:rPr>
        <w:t>ً</w:t>
      </w:r>
      <w:r>
        <w:rPr>
          <w:rtl/>
        </w:rPr>
        <w:t xml:space="preserve"> يوزن به لرأيته يوما ونحن</w:t>
      </w:r>
      <w:r w:rsidR="00A07D50">
        <w:rPr>
          <w:rtl/>
        </w:rPr>
        <w:t xml:space="preserve"> </w:t>
      </w:r>
      <w:r>
        <w:rPr>
          <w:rtl/>
        </w:rPr>
        <w:t>معه بصف</w:t>
      </w:r>
      <w:r>
        <w:rPr>
          <w:rFonts w:hint="cs"/>
          <w:rtl/>
        </w:rPr>
        <w:t>ّ</w:t>
      </w:r>
      <w:r>
        <w:rPr>
          <w:rtl/>
        </w:rPr>
        <w:t>ين وعلى رأسه عمامة سوداء وكأن</w:t>
      </w:r>
      <w:r>
        <w:rPr>
          <w:rFonts w:hint="cs"/>
          <w:rtl/>
        </w:rPr>
        <w:t>ّ</w:t>
      </w:r>
      <w:r>
        <w:rPr>
          <w:rtl/>
        </w:rPr>
        <w:t xml:space="preserve"> عينيه سراجا</w:t>
      </w:r>
      <w:r>
        <w:rPr>
          <w:rFonts w:hint="cs"/>
          <w:rtl/>
        </w:rPr>
        <w:t>ً</w:t>
      </w:r>
      <w:r>
        <w:rPr>
          <w:rtl/>
        </w:rPr>
        <w:t xml:space="preserve"> سليط تتوق</w:t>
      </w:r>
      <w:r>
        <w:rPr>
          <w:rFonts w:hint="cs"/>
          <w:rtl/>
        </w:rPr>
        <w:t>ّ</w:t>
      </w:r>
      <w:r>
        <w:rPr>
          <w:rtl/>
        </w:rPr>
        <w:t>دان من</w:t>
      </w:r>
      <w:r w:rsidR="00A07D50">
        <w:rPr>
          <w:rtl/>
        </w:rPr>
        <w:t xml:space="preserve"> </w:t>
      </w:r>
      <w:r>
        <w:rPr>
          <w:rtl/>
        </w:rPr>
        <w:t>تحتهما يقف على شرذمة</w:t>
      </w:r>
      <w:r>
        <w:rPr>
          <w:rFonts w:hint="cs"/>
          <w:rtl/>
        </w:rPr>
        <w:t xml:space="preserve"> ( شرذمة )</w:t>
      </w:r>
      <w:r>
        <w:rPr>
          <w:rtl/>
        </w:rPr>
        <w:t xml:space="preserve"> </w:t>
      </w:r>
      <w:r w:rsidRPr="00054F7A">
        <w:rPr>
          <w:rStyle w:val="libFootnotenumChar"/>
          <w:rtl/>
        </w:rPr>
        <w:t>(2)</w:t>
      </w:r>
      <w:r>
        <w:rPr>
          <w:rtl/>
        </w:rPr>
        <w:t xml:space="preserve"> يخطبهم</w:t>
      </w:r>
      <w:r w:rsidR="00054F7A">
        <w:rPr>
          <w:rtl/>
        </w:rPr>
        <w:t>،</w:t>
      </w:r>
      <w:r>
        <w:rPr>
          <w:rtl/>
        </w:rPr>
        <w:t xml:space="preserve"> حتّى انتهى إلى نفر أنا فيهم وطلعت</w:t>
      </w:r>
      <w:r w:rsidR="00A07D50">
        <w:rPr>
          <w:rtl/>
        </w:rPr>
        <w:t xml:space="preserve"> </w:t>
      </w:r>
      <w:r>
        <w:rPr>
          <w:rtl/>
        </w:rPr>
        <w:t>خيل لمعاوية لعنه الله تدعى بالكتيبة الشهباء عشرة آلاف دارع على عشرة آلاف</w:t>
      </w:r>
      <w:r w:rsidR="00A07D50">
        <w:rPr>
          <w:rtl/>
        </w:rPr>
        <w:t xml:space="preserve"> </w:t>
      </w:r>
      <w:r>
        <w:rPr>
          <w:rtl/>
        </w:rPr>
        <w:t>أشهب</w:t>
      </w:r>
      <w:r w:rsidR="00054F7A">
        <w:rPr>
          <w:rtl/>
        </w:rPr>
        <w:t>،</w:t>
      </w:r>
      <w:r>
        <w:rPr>
          <w:rtl/>
        </w:rPr>
        <w:t xml:space="preserve"> فاقشعر النّاس لها لم</w:t>
      </w:r>
      <w:r>
        <w:rPr>
          <w:rFonts w:hint="cs"/>
          <w:rtl/>
        </w:rPr>
        <w:t>ّ</w:t>
      </w:r>
      <w:r>
        <w:rPr>
          <w:rtl/>
        </w:rPr>
        <w:t>ا رأوها وانحاز بعضهم إلى بعض.</w:t>
      </w:r>
    </w:p>
    <w:p w:rsidR="0077176E" w:rsidRDefault="0077176E" w:rsidP="000605B2">
      <w:pPr>
        <w:pStyle w:val="libNormal"/>
        <w:rPr>
          <w:rtl/>
        </w:rPr>
      </w:pPr>
      <w:r>
        <w:rPr>
          <w:rtl/>
        </w:rPr>
        <w:t xml:space="preserve">فقال أمير المؤمنين </w:t>
      </w:r>
      <w:r w:rsidR="00054F7A" w:rsidRPr="00054F7A">
        <w:rPr>
          <w:rStyle w:val="libAlaemChar"/>
          <w:rFonts w:hint="cs"/>
          <w:rtl/>
        </w:rPr>
        <w:t>عليه‌السلام</w:t>
      </w:r>
      <w:r w:rsidR="00054F7A">
        <w:rPr>
          <w:rtl/>
        </w:rPr>
        <w:t>:</w:t>
      </w:r>
      <w:r>
        <w:rPr>
          <w:rtl/>
        </w:rPr>
        <w:t xml:space="preserve"> فيما النخع والخنع ياأهل العراق هل هي إلاّ أشخاص</w:t>
      </w:r>
      <w:r w:rsidR="00A07D50">
        <w:rPr>
          <w:rtl/>
        </w:rPr>
        <w:t xml:space="preserve"> </w:t>
      </w:r>
      <w:r>
        <w:rPr>
          <w:rtl/>
        </w:rPr>
        <w:t>مائلة فيها قلوب طائرة لو مستها سيوف أهل الحق لرأيتموها كجراد بقيعة سفته</w:t>
      </w:r>
      <w:r w:rsidR="00A07D50">
        <w:rPr>
          <w:rtl/>
        </w:rPr>
        <w:t xml:space="preserve"> </w:t>
      </w:r>
      <w:r>
        <w:rPr>
          <w:rtl/>
        </w:rPr>
        <w:t>الريح في يوم عاصف</w:t>
      </w:r>
      <w:r w:rsidR="00054F7A">
        <w:rPr>
          <w:rtl/>
        </w:rPr>
        <w:t>،</w:t>
      </w:r>
      <w:r>
        <w:rPr>
          <w:rtl/>
        </w:rPr>
        <w:t xml:space="preserve"> </w:t>
      </w:r>
      <w:r>
        <w:rPr>
          <w:rFonts w:hint="cs"/>
          <w:rtl/>
        </w:rPr>
        <w:t>أ</w:t>
      </w:r>
      <w:r>
        <w:rPr>
          <w:rtl/>
        </w:rPr>
        <w:t xml:space="preserve">لا فاستشعروا الخشية وتجلببوا </w:t>
      </w:r>
      <w:r w:rsidRPr="00054F7A">
        <w:rPr>
          <w:rStyle w:val="libFootnotenumChar"/>
          <w:rtl/>
        </w:rPr>
        <w:t>(3)</w:t>
      </w:r>
      <w:r>
        <w:rPr>
          <w:rtl/>
        </w:rPr>
        <w:t xml:space="preserve"> السكينة وادرعوا الصبر</w:t>
      </w:r>
      <w:r w:rsidR="00A07D50">
        <w:rPr>
          <w:rtl/>
        </w:rPr>
        <w:t xml:space="preserve"> </w:t>
      </w:r>
      <w:r>
        <w:rPr>
          <w:rtl/>
        </w:rPr>
        <w:t>وغض</w:t>
      </w:r>
      <w:r>
        <w:rPr>
          <w:rFonts w:hint="cs"/>
          <w:rtl/>
        </w:rPr>
        <w:t>ّ</w:t>
      </w:r>
      <w:r>
        <w:rPr>
          <w:rtl/>
        </w:rPr>
        <w:t>وا الأصوات وقلقوا الأسياف في الأغماد قبل السل</w:t>
      </w:r>
      <w:r>
        <w:rPr>
          <w:rFonts w:hint="cs"/>
          <w:rtl/>
        </w:rPr>
        <w:t>ّ</w:t>
      </w:r>
      <w:r>
        <w:rPr>
          <w:rtl/>
        </w:rPr>
        <w:t>ة وانظروا الخزر واطعنوا</w:t>
      </w:r>
      <w:r w:rsidR="00A07D50">
        <w:rPr>
          <w:rtl/>
        </w:rPr>
        <w:t xml:space="preserve"> </w:t>
      </w:r>
      <w:r>
        <w:rPr>
          <w:rtl/>
        </w:rPr>
        <w:t xml:space="preserve">الشزر وكافحوا بالضبا </w:t>
      </w:r>
      <w:r w:rsidRPr="00054F7A">
        <w:rPr>
          <w:rStyle w:val="libFootnotenumChar"/>
          <w:rtl/>
        </w:rPr>
        <w:t>(4)</w:t>
      </w:r>
      <w:r>
        <w:rPr>
          <w:rtl/>
        </w:rPr>
        <w:t xml:space="preserve"> وصلوا السيوف بالخطى والنبال بالرماح وعاودوا الكر</w:t>
      </w:r>
      <w:r w:rsidR="00A07D50">
        <w:rPr>
          <w:rtl/>
        </w:rPr>
        <w:t xml:space="preserve"> </w:t>
      </w:r>
      <w:r>
        <w:rPr>
          <w:rtl/>
        </w:rPr>
        <w:t>واستحيوا من الفر</w:t>
      </w:r>
      <w:r w:rsidR="00054F7A">
        <w:rPr>
          <w:rtl/>
        </w:rPr>
        <w:t>،</w:t>
      </w:r>
      <w:r>
        <w:rPr>
          <w:rtl/>
        </w:rPr>
        <w:t xml:space="preserve"> فان</w:t>
      </w:r>
      <w:r>
        <w:rPr>
          <w:rFonts w:hint="cs"/>
          <w:rtl/>
        </w:rPr>
        <w:t>ّ</w:t>
      </w:r>
      <w:r>
        <w:rPr>
          <w:rtl/>
        </w:rPr>
        <w:t>ه عار في الاعقاب ونار يوم الحساب فطيبوا عن أنفسكم نفسا</w:t>
      </w:r>
      <w:r>
        <w:rPr>
          <w:rFonts w:hint="cs"/>
          <w:rtl/>
        </w:rPr>
        <w:t>ً</w:t>
      </w:r>
      <w:r w:rsidR="00A07D50">
        <w:rPr>
          <w:rtl/>
        </w:rPr>
        <w:t xml:space="preserve"> </w:t>
      </w:r>
      <w:r>
        <w:rPr>
          <w:rtl/>
        </w:rPr>
        <w:t>وامشوا إلى الموت مشية سجحا</w:t>
      </w:r>
      <w:r>
        <w:rPr>
          <w:rFonts w:hint="cs"/>
          <w:rtl/>
        </w:rPr>
        <w:t>ً</w:t>
      </w:r>
      <w:r>
        <w:rPr>
          <w:rtl/>
        </w:rPr>
        <w:t xml:space="preserve"> فانكم بعين الله عزّ وجلّ ومع أخي رسول الله </w:t>
      </w:r>
      <w:r w:rsidR="00054F7A" w:rsidRPr="00054F7A">
        <w:rPr>
          <w:rStyle w:val="libAlaemChar"/>
          <w:rFonts w:hint="cs"/>
          <w:rtl/>
        </w:rPr>
        <w:t>صلى‌الله‌عليه‌وآله‌وسلم</w:t>
      </w:r>
      <w:r w:rsidR="00A07D50">
        <w:rPr>
          <w:rtl/>
        </w:rPr>
        <w:t xml:space="preserve"> </w:t>
      </w:r>
      <w:r>
        <w:rPr>
          <w:rtl/>
        </w:rPr>
        <w:t>وعليكم بهذا السرادق الأدلم والرواق المظلم واضربوا بثجة</w:t>
      </w:r>
      <w:r w:rsidR="00054F7A">
        <w:rPr>
          <w:rtl/>
        </w:rPr>
        <w:t>،</w:t>
      </w:r>
      <w:r>
        <w:rPr>
          <w:rtl/>
        </w:rPr>
        <w:t xml:space="preserve"> فان</w:t>
      </w:r>
      <w:r>
        <w:rPr>
          <w:rFonts w:hint="cs"/>
          <w:rtl/>
        </w:rPr>
        <w:t>ّ</w:t>
      </w:r>
      <w:r>
        <w:rPr>
          <w:rtl/>
        </w:rPr>
        <w:t xml:space="preserve"> الشيطان راقد</w:t>
      </w:r>
      <w:r w:rsidR="00A07D50">
        <w:rPr>
          <w:rtl/>
        </w:rPr>
        <w:t xml:space="preserve"> </w:t>
      </w:r>
      <w:r>
        <w:rPr>
          <w:rtl/>
        </w:rPr>
        <w:t>في كسره ناقش حضينه مفترش ذراعيه قد قدم للوثبة يدا</w:t>
      </w:r>
      <w:r>
        <w:rPr>
          <w:rFonts w:hint="cs"/>
          <w:rtl/>
        </w:rPr>
        <w:t>ً</w:t>
      </w:r>
      <w:r>
        <w:rPr>
          <w:rtl/>
        </w:rPr>
        <w:t xml:space="preserve"> وأخ</w:t>
      </w:r>
      <w:r>
        <w:rPr>
          <w:rFonts w:hint="cs"/>
          <w:rtl/>
        </w:rPr>
        <w:t>ّ</w:t>
      </w:r>
      <w:r>
        <w:rPr>
          <w:rtl/>
        </w:rPr>
        <w:t>ر للنكوص رجلا</w:t>
      </w:r>
      <w:r>
        <w:rPr>
          <w:rFonts w:hint="cs"/>
          <w:rtl/>
        </w:rPr>
        <w:t>ً</w:t>
      </w:r>
      <w:r w:rsidR="00A07D50">
        <w:rPr>
          <w:rtl/>
        </w:rPr>
        <w:t xml:space="preserve"> </w:t>
      </w:r>
      <w:r>
        <w:rPr>
          <w:rtl/>
        </w:rPr>
        <w:t>فصمدا</w:t>
      </w:r>
      <w:r>
        <w:rPr>
          <w:rFonts w:hint="cs"/>
          <w:rtl/>
        </w:rPr>
        <w:t>ً</w:t>
      </w:r>
      <w:r>
        <w:rPr>
          <w:rtl/>
        </w:rPr>
        <w:t xml:space="preserve"> صمدا</w:t>
      </w:r>
      <w:r>
        <w:rPr>
          <w:rFonts w:hint="cs"/>
          <w:rtl/>
        </w:rPr>
        <w:t>ً</w:t>
      </w:r>
      <w:r>
        <w:rPr>
          <w:rtl/>
        </w:rPr>
        <w:t xml:space="preserve"> حتى ينجلي لكم عمود الحق وأنتم الأعلون والله معكم ولن يتركم</w:t>
      </w:r>
      <w:r w:rsidR="00A07D50">
        <w:rPr>
          <w:rtl/>
        </w:rPr>
        <w:t xml:space="preserve"> </w:t>
      </w:r>
      <w:r>
        <w:rPr>
          <w:rtl/>
        </w:rPr>
        <w:t>أعمالكم ها أنا شاد</w:t>
      </w:r>
      <w:r>
        <w:rPr>
          <w:rFonts w:hint="cs"/>
          <w:rtl/>
        </w:rPr>
        <w:t>ّ</w:t>
      </w:r>
      <w:r>
        <w:rPr>
          <w:rtl/>
        </w:rPr>
        <w:t xml:space="preserve"> فشد</w:t>
      </w:r>
      <w:r>
        <w:rPr>
          <w:rFonts w:hint="cs"/>
          <w:rtl/>
        </w:rPr>
        <w:t>ّ</w:t>
      </w:r>
      <w:r>
        <w:rPr>
          <w:rtl/>
        </w:rPr>
        <w:t>وا</w:t>
      </w:r>
      <w:r w:rsidR="00054F7A">
        <w:rPr>
          <w:rtl/>
        </w:rPr>
        <w:t>،</w:t>
      </w:r>
      <w:r>
        <w:rPr>
          <w:rtl/>
        </w:rPr>
        <w:t xml:space="preserve"> بسم الله الرحمن الرحيم حم لا يبصرون.</w:t>
      </w:r>
    </w:p>
    <w:p w:rsidR="00A07D50" w:rsidRDefault="0077176E" w:rsidP="00A07D50">
      <w:pPr>
        <w:pStyle w:val="libNormal"/>
        <w:rPr>
          <w:rtl/>
        </w:rPr>
      </w:pPr>
      <w:r>
        <w:rPr>
          <w:rtl/>
        </w:rPr>
        <w:t xml:space="preserve">ثم حمل عليهم أمير المؤمنين </w:t>
      </w:r>
      <w:r w:rsidRPr="00054F7A">
        <w:rPr>
          <w:rStyle w:val="libFootnotenumChar"/>
          <w:rtl/>
        </w:rPr>
        <w:t>(5)</w:t>
      </w:r>
      <w:r>
        <w:rPr>
          <w:rtl/>
        </w:rPr>
        <w:t xml:space="preserve"> صل</w:t>
      </w:r>
      <w:r>
        <w:rPr>
          <w:rFonts w:hint="cs"/>
          <w:rtl/>
        </w:rPr>
        <w:t>ّ</w:t>
      </w:r>
      <w:r>
        <w:rPr>
          <w:rtl/>
        </w:rPr>
        <w:t>ى الله عليه وعلى ذريته الصلاة والسلام</w:t>
      </w:r>
      <w:r w:rsidR="00A07D50">
        <w:rPr>
          <w:rtl/>
        </w:rPr>
        <w:t xml:space="preserve"> </w:t>
      </w:r>
    </w:p>
    <w:p w:rsidR="0077176E" w:rsidRPr="00E547C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 كشف.</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في « م »</w:t>
      </w:r>
      <w:r w:rsidR="00054F7A">
        <w:rPr>
          <w:rtl/>
        </w:rPr>
        <w:t>:</w:t>
      </w:r>
      <w:r>
        <w:rPr>
          <w:rtl/>
        </w:rPr>
        <w:t xml:space="preserve"> تحلوا.</w:t>
      </w:r>
    </w:p>
    <w:p w:rsidR="0077176E" w:rsidRDefault="0077176E" w:rsidP="00054F7A">
      <w:pPr>
        <w:pStyle w:val="libFootnote0"/>
        <w:rPr>
          <w:rtl/>
        </w:rPr>
      </w:pPr>
      <w:r>
        <w:rPr>
          <w:rtl/>
        </w:rPr>
        <w:t>(4) في « م »</w:t>
      </w:r>
      <w:r w:rsidR="00054F7A">
        <w:rPr>
          <w:rtl/>
        </w:rPr>
        <w:t>:</w:t>
      </w:r>
      <w:r>
        <w:rPr>
          <w:rtl/>
        </w:rPr>
        <w:t xml:space="preserve"> انظروا الشزر واطعنوا الوخز وكافحوا بالظبي.</w:t>
      </w:r>
    </w:p>
    <w:p w:rsidR="0077176E" w:rsidRDefault="0077176E" w:rsidP="00054F7A">
      <w:pPr>
        <w:pStyle w:val="libFootnote0"/>
        <w:rPr>
          <w:rtl/>
        </w:rPr>
      </w:pPr>
      <w:r>
        <w:rPr>
          <w:rtl/>
        </w:rPr>
        <w:t>(5) في « ط »</w:t>
      </w:r>
      <w:r w:rsidR="00054F7A">
        <w:rPr>
          <w:rtl/>
        </w:rPr>
        <w:t>:</w:t>
      </w:r>
      <w:r>
        <w:rPr>
          <w:rtl/>
        </w:rPr>
        <w:t xml:space="preserve"> بسم الله حم لا ينصرون ثم حمل أمير المؤمنين.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حملة وتبعته خويلة لم تبلغ المائة فارس فأجالهم فيها جولان الرحى المسرحة</w:t>
      </w:r>
      <w:r w:rsidR="00A07D50">
        <w:rPr>
          <w:rtl/>
        </w:rPr>
        <w:t xml:space="preserve"> </w:t>
      </w:r>
      <w:r>
        <w:rPr>
          <w:rtl/>
        </w:rPr>
        <w:t>بثقالها فارتفعت عجاجة منعتني النظر ثم انجلت</w:t>
      </w:r>
      <w:r w:rsidR="00054F7A">
        <w:rPr>
          <w:rtl/>
        </w:rPr>
        <w:t>،</w:t>
      </w:r>
      <w:r>
        <w:rPr>
          <w:rtl/>
        </w:rPr>
        <w:t xml:space="preserve"> فأثبت النظر فلم نر</w:t>
      </w:r>
      <w:r>
        <w:rPr>
          <w:rFonts w:hint="cs"/>
          <w:rtl/>
        </w:rPr>
        <w:t>َ</w:t>
      </w:r>
      <w:r>
        <w:rPr>
          <w:rtl/>
        </w:rPr>
        <w:t xml:space="preserve"> إلاّ رأسا</w:t>
      </w:r>
      <w:r>
        <w:rPr>
          <w:rFonts w:hint="cs"/>
          <w:rtl/>
        </w:rPr>
        <w:t>ً</w:t>
      </w:r>
      <w:r>
        <w:rPr>
          <w:rtl/>
        </w:rPr>
        <w:t xml:space="preserve"> نادرا</w:t>
      </w:r>
      <w:r>
        <w:rPr>
          <w:rFonts w:hint="cs"/>
          <w:rtl/>
        </w:rPr>
        <w:t>ً</w:t>
      </w:r>
      <w:r w:rsidR="00A07D50">
        <w:rPr>
          <w:rtl/>
        </w:rPr>
        <w:t xml:space="preserve"> </w:t>
      </w:r>
      <w:r>
        <w:rPr>
          <w:rtl/>
        </w:rPr>
        <w:t>ويدا</w:t>
      </w:r>
      <w:r>
        <w:rPr>
          <w:rFonts w:hint="cs"/>
          <w:rtl/>
        </w:rPr>
        <w:t>ً</w:t>
      </w:r>
      <w:r>
        <w:rPr>
          <w:rtl/>
        </w:rPr>
        <w:t xml:space="preserve"> طايحة فيما كان بأسرع من أن ول</w:t>
      </w:r>
      <w:r>
        <w:rPr>
          <w:rFonts w:hint="cs"/>
          <w:rtl/>
        </w:rPr>
        <w:t>ّ</w:t>
      </w:r>
      <w:r>
        <w:rPr>
          <w:rtl/>
        </w:rPr>
        <w:t>وا مدبرين كأنهم ح</w:t>
      </w:r>
      <w:r>
        <w:rPr>
          <w:rFonts w:hint="cs"/>
          <w:rtl/>
        </w:rPr>
        <w:t>ُ</w:t>
      </w:r>
      <w:r>
        <w:rPr>
          <w:rtl/>
        </w:rPr>
        <w:t>مر مستنفرة فر</w:t>
      </w:r>
      <w:r>
        <w:rPr>
          <w:rFonts w:hint="cs"/>
          <w:rtl/>
        </w:rPr>
        <w:t>ّ</w:t>
      </w:r>
      <w:r>
        <w:rPr>
          <w:rtl/>
        </w:rPr>
        <w:t>ت من</w:t>
      </w:r>
      <w:r w:rsidR="00A07D50">
        <w:rPr>
          <w:rtl/>
        </w:rPr>
        <w:t xml:space="preserve"> </w:t>
      </w:r>
      <w:r>
        <w:rPr>
          <w:rtl/>
        </w:rPr>
        <w:t>قسورة فإذا أمير المؤمنين قد أقبل وسيفه ينطف ووجهه كشقة القمر وهو يقول</w:t>
      </w:r>
      <w:r w:rsidR="00054F7A">
        <w:rPr>
          <w:rtl/>
        </w:rPr>
        <w:t>:</w:t>
      </w:r>
      <w:r w:rsidR="00A07D50">
        <w:rPr>
          <w:rtl/>
        </w:rPr>
        <w:t xml:space="preserve"> </w:t>
      </w:r>
      <w:r>
        <w:rPr>
          <w:rtl/>
        </w:rPr>
        <w:t>قاتلوا أئم</w:t>
      </w:r>
      <w:r>
        <w:rPr>
          <w:rFonts w:hint="cs"/>
          <w:rtl/>
        </w:rPr>
        <w:t>ّ</w:t>
      </w:r>
      <w:r>
        <w:rPr>
          <w:rtl/>
        </w:rPr>
        <w:t>ة الكفر انهم لا أيمان لهم لعلهم ينتهون.</w:t>
      </w:r>
    </w:p>
    <w:p w:rsidR="0077176E" w:rsidRDefault="0077176E" w:rsidP="000605B2">
      <w:pPr>
        <w:pStyle w:val="libNormal"/>
        <w:rPr>
          <w:rtl/>
        </w:rPr>
      </w:pPr>
      <w:r>
        <w:rPr>
          <w:rtl/>
        </w:rPr>
        <w:t>قال عكرمة</w:t>
      </w:r>
      <w:r w:rsidR="00054F7A">
        <w:rPr>
          <w:rtl/>
        </w:rPr>
        <w:t>:</w:t>
      </w:r>
      <w:r>
        <w:rPr>
          <w:rtl/>
        </w:rPr>
        <w:t xml:space="preserve"> وكان ابن عباس </w:t>
      </w:r>
      <w:r w:rsidR="00054F7A" w:rsidRPr="00054F7A">
        <w:rPr>
          <w:rStyle w:val="libAlaemChar"/>
          <w:rFonts w:hint="cs"/>
          <w:rtl/>
        </w:rPr>
        <w:t>رضي‌الله‌عنه</w:t>
      </w:r>
      <w:r>
        <w:rPr>
          <w:rtl/>
        </w:rPr>
        <w:t xml:space="preserve"> يحدث فيقول </w:t>
      </w:r>
      <w:r w:rsidRPr="00054F7A">
        <w:rPr>
          <w:rStyle w:val="libFootnotenumChar"/>
          <w:rtl/>
        </w:rPr>
        <w:t>(1)</w:t>
      </w:r>
      <w:r w:rsidR="00054F7A">
        <w:rPr>
          <w:rtl/>
        </w:rPr>
        <w:t>:</w:t>
      </w:r>
      <w:r>
        <w:rPr>
          <w:rtl/>
        </w:rPr>
        <w:t xml:space="preserve"> أمر رسول الله علياً </w:t>
      </w:r>
      <w:r w:rsidR="00054F7A" w:rsidRPr="00054F7A">
        <w:rPr>
          <w:rStyle w:val="libAlaemChar"/>
          <w:rFonts w:hint="cs"/>
          <w:rtl/>
        </w:rPr>
        <w:t>عليه‌السلام</w:t>
      </w:r>
      <w:r w:rsidR="00A07D50">
        <w:rPr>
          <w:rtl/>
        </w:rPr>
        <w:t xml:space="preserve"> </w:t>
      </w:r>
      <w:r>
        <w:rPr>
          <w:rtl/>
        </w:rPr>
        <w:t>بقتال الناكثين والقاسطين والمارقين</w:t>
      </w:r>
      <w:r w:rsidR="00054F7A">
        <w:rPr>
          <w:rtl/>
        </w:rPr>
        <w:t>،</w:t>
      </w:r>
      <w:r>
        <w:rPr>
          <w:rtl/>
        </w:rPr>
        <w:t xml:space="preserve"> وقال </w:t>
      </w:r>
      <w:r w:rsidR="00054F7A" w:rsidRPr="00054F7A">
        <w:rPr>
          <w:rStyle w:val="libAlaemChar"/>
          <w:rFonts w:hint="cs"/>
          <w:rtl/>
        </w:rPr>
        <w:t>صلى‌الله‌عليه‌وآله‌وسلم</w:t>
      </w:r>
      <w:r w:rsidR="00054F7A">
        <w:rPr>
          <w:rtl/>
        </w:rPr>
        <w:t>:</w:t>
      </w:r>
      <w:r>
        <w:rPr>
          <w:rtl/>
        </w:rPr>
        <w:t xml:space="preserve"> ياعلي أنك لمقاتل على تأويل</w:t>
      </w:r>
      <w:r w:rsidR="00A07D50">
        <w:rPr>
          <w:rtl/>
        </w:rPr>
        <w:t xml:space="preserve"> </w:t>
      </w:r>
      <w:r>
        <w:rPr>
          <w:rtl/>
        </w:rPr>
        <w:t>القرآن كما قاتلت على تنزيله ».</w:t>
      </w:r>
    </w:p>
    <w:p w:rsidR="0077176E" w:rsidRDefault="0077176E" w:rsidP="000605B2">
      <w:pPr>
        <w:pStyle w:val="libNormal"/>
        <w:rPr>
          <w:rtl/>
        </w:rPr>
      </w:pPr>
      <w:bookmarkStart w:id="1281" w:name="_Toc252376481"/>
      <w:bookmarkStart w:id="1282" w:name="_Toc284325808"/>
      <w:bookmarkStart w:id="1283" w:name="_Toc284671434"/>
      <w:bookmarkStart w:id="1284" w:name="_Toc286745200"/>
      <w:bookmarkStart w:id="1285" w:name="_Toc297573577"/>
      <w:r w:rsidRPr="00054F7A">
        <w:rPr>
          <w:rStyle w:val="libBold2Char"/>
          <w:rtl/>
        </w:rPr>
        <w:t>49</w:t>
      </w:r>
      <w:bookmarkEnd w:id="1281"/>
      <w:bookmarkEnd w:id="1282"/>
      <w:bookmarkEnd w:id="1283"/>
      <w:bookmarkEnd w:id="1284"/>
      <w:bookmarkEnd w:id="1285"/>
      <w:r w:rsidR="00054F7A" w:rsidRPr="00054F7A">
        <w:rPr>
          <w:rStyle w:val="libBold2Char"/>
          <w:rFonts w:hint="cs"/>
          <w:rtl/>
        </w:rPr>
        <w:t xml:space="preserve"> - </w:t>
      </w:r>
      <w:r>
        <w:rPr>
          <w:rtl/>
        </w:rPr>
        <w:t xml:space="preserve">أخبرنا الشيخ أبو علي الحسن بن محمّد بن الحسن الطوسي </w:t>
      </w:r>
      <w:r w:rsidR="00054F7A" w:rsidRPr="00054F7A">
        <w:rPr>
          <w:rStyle w:val="libAlaemChar"/>
          <w:rFonts w:hint="cs"/>
          <w:rtl/>
        </w:rPr>
        <w:t>رحمه‌الله</w:t>
      </w:r>
      <w:r>
        <w:rPr>
          <w:rtl/>
        </w:rPr>
        <w:t xml:space="preserve"> بقراءتي</w:t>
      </w:r>
      <w:r w:rsidR="00A07D50">
        <w:rPr>
          <w:rtl/>
        </w:rPr>
        <w:t xml:space="preserve"> </w:t>
      </w:r>
      <w:r>
        <w:rPr>
          <w:rtl/>
        </w:rPr>
        <w:t xml:space="preserve">في مشهد مولانا أمير المؤمنين علي بن أبي طالب </w:t>
      </w:r>
      <w:r w:rsidR="00054F7A" w:rsidRPr="00054F7A">
        <w:rPr>
          <w:rStyle w:val="libAlaemChar"/>
          <w:rFonts w:hint="cs"/>
          <w:rtl/>
        </w:rPr>
        <w:t>عليه‌السلام</w:t>
      </w:r>
      <w:r>
        <w:rPr>
          <w:rtl/>
        </w:rPr>
        <w:t xml:space="preserve"> في شهر رمضان سنة</w:t>
      </w:r>
      <w:r w:rsidR="00A07D50">
        <w:rPr>
          <w:rtl/>
        </w:rPr>
        <w:t xml:space="preserve"> </w:t>
      </w:r>
      <w:r>
        <w:rPr>
          <w:rtl/>
        </w:rPr>
        <w:t>إحدى عشرة وخمسمائة</w:t>
      </w:r>
      <w:r w:rsidR="00054F7A">
        <w:rPr>
          <w:rtl/>
        </w:rPr>
        <w:t>،</w:t>
      </w:r>
      <w:r>
        <w:rPr>
          <w:rtl/>
        </w:rPr>
        <w:t xml:space="preserve"> عن أبيه</w:t>
      </w:r>
      <w:r w:rsidR="00054F7A">
        <w:rPr>
          <w:rtl/>
        </w:rPr>
        <w:t>،</w:t>
      </w:r>
      <w:r>
        <w:rPr>
          <w:rtl/>
        </w:rPr>
        <w:t xml:space="preserve"> قال</w:t>
      </w:r>
      <w:r w:rsidR="00054F7A">
        <w:rPr>
          <w:rtl/>
        </w:rPr>
        <w:t>:</w:t>
      </w:r>
      <w:r>
        <w:rPr>
          <w:rtl/>
        </w:rPr>
        <w:t xml:space="preserve"> أخبرنا أبو محمّد الحسن بن محمّد بن</w:t>
      </w:r>
      <w:r w:rsidR="00A07D50">
        <w:rPr>
          <w:rtl/>
        </w:rPr>
        <w:t xml:space="preserve"> </w:t>
      </w:r>
      <w:r>
        <w:rPr>
          <w:rtl/>
        </w:rPr>
        <w:t>يحيى الفحام</w:t>
      </w:r>
      <w:r w:rsidR="00054F7A">
        <w:rPr>
          <w:rtl/>
        </w:rPr>
        <w:t>،</w:t>
      </w:r>
      <w:r>
        <w:rPr>
          <w:rtl/>
        </w:rPr>
        <w:t xml:space="preserve"> قال</w:t>
      </w:r>
      <w:r w:rsidR="00054F7A">
        <w:rPr>
          <w:rtl/>
        </w:rPr>
        <w:t>:</w:t>
      </w:r>
      <w:r>
        <w:rPr>
          <w:rtl/>
        </w:rPr>
        <w:t xml:space="preserve"> حدّثني أبو الطيب أحمد بن محمد بن بويطة</w:t>
      </w:r>
      <w:r w:rsidR="00054F7A">
        <w:rPr>
          <w:rFonts w:hint="cs"/>
          <w:rtl/>
        </w:rPr>
        <w:t xml:space="preserve"> - </w:t>
      </w:r>
      <w:r>
        <w:rPr>
          <w:rtl/>
        </w:rPr>
        <w:t>وكان لا يدخل</w:t>
      </w:r>
      <w:r w:rsidR="00A07D50">
        <w:rPr>
          <w:rtl/>
        </w:rPr>
        <w:t xml:space="preserve"> </w:t>
      </w:r>
      <w:r>
        <w:rPr>
          <w:rtl/>
        </w:rPr>
        <w:t>المشهد ويزور من وراء الشباك</w:t>
      </w:r>
      <w:r w:rsidR="00054F7A">
        <w:rPr>
          <w:rtl/>
        </w:rPr>
        <w:t xml:space="preserve"> - </w:t>
      </w:r>
      <w:r>
        <w:rPr>
          <w:rtl/>
        </w:rPr>
        <w:t>فقال لي</w:t>
      </w:r>
      <w:r w:rsidR="00054F7A">
        <w:rPr>
          <w:rtl/>
        </w:rPr>
        <w:t>:</w:t>
      </w:r>
    </w:p>
    <w:p w:rsidR="0077176E" w:rsidRDefault="0077176E" w:rsidP="000605B2">
      <w:pPr>
        <w:pStyle w:val="libNormal"/>
        <w:rPr>
          <w:rtl/>
        </w:rPr>
      </w:pPr>
      <w:r>
        <w:rPr>
          <w:rtl/>
        </w:rPr>
        <w:t xml:space="preserve">« جئت يوم عاشوراء نصف نهار ظهر </w:t>
      </w:r>
      <w:r w:rsidRPr="00054F7A">
        <w:rPr>
          <w:rStyle w:val="libFootnotenumChar"/>
          <w:rtl/>
        </w:rPr>
        <w:t>(2)</w:t>
      </w:r>
      <w:r>
        <w:rPr>
          <w:rtl/>
        </w:rPr>
        <w:t xml:space="preserve"> والشمس تغلي والطريق خال من</w:t>
      </w:r>
      <w:r w:rsidR="00A07D50">
        <w:rPr>
          <w:rtl/>
        </w:rPr>
        <w:t xml:space="preserve"> </w:t>
      </w:r>
      <w:r>
        <w:rPr>
          <w:rtl/>
        </w:rPr>
        <w:t>أحد وأنا فزع من الذعار ومن أهل البلد أتخفى</w:t>
      </w:r>
      <w:r w:rsidR="00054F7A">
        <w:rPr>
          <w:rtl/>
        </w:rPr>
        <w:t>،</w:t>
      </w:r>
      <w:r>
        <w:rPr>
          <w:rtl/>
        </w:rPr>
        <w:t xml:space="preserve"> إلى أن بلغت الحائط الذي امضي</w:t>
      </w:r>
      <w:r w:rsidR="00A07D50">
        <w:rPr>
          <w:rtl/>
        </w:rPr>
        <w:t xml:space="preserve"> </w:t>
      </w:r>
      <w:r>
        <w:rPr>
          <w:rtl/>
        </w:rPr>
        <w:t>منه إلى الشباك</w:t>
      </w:r>
      <w:r w:rsidR="00054F7A">
        <w:rPr>
          <w:rtl/>
        </w:rPr>
        <w:t>،</w:t>
      </w:r>
      <w:r>
        <w:rPr>
          <w:rtl/>
        </w:rPr>
        <w:t xml:space="preserve"> فممدت عيني فإذا أنا برجل جالس على الباب ظهره إلي</w:t>
      </w:r>
      <w:r>
        <w:rPr>
          <w:rFonts w:hint="cs"/>
          <w:rtl/>
        </w:rPr>
        <w:t>ّ</w:t>
      </w:r>
      <w:r w:rsidR="00054F7A">
        <w:rPr>
          <w:rFonts w:hint="cs"/>
          <w:rtl/>
        </w:rPr>
        <w:t>،</w:t>
      </w:r>
      <w:r>
        <w:rPr>
          <w:rtl/>
        </w:rPr>
        <w:t xml:space="preserve"> كأنه</w:t>
      </w:r>
      <w:r w:rsidR="00A07D50">
        <w:rPr>
          <w:rtl/>
        </w:rPr>
        <w:t xml:space="preserve"> </w:t>
      </w:r>
      <w:r>
        <w:rPr>
          <w:rtl/>
        </w:rPr>
        <w:t>ينظر في دفتر فقال لي</w:t>
      </w:r>
      <w:r w:rsidR="00054F7A">
        <w:rPr>
          <w:rtl/>
        </w:rPr>
        <w:t>:</w:t>
      </w:r>
      <w:r>
        <w:rPr>
          <w:rtl/>
        </w:rPr>
        <w:t xml:space="preserve"> أين ياأبا الطيب</w:t>
      </w:r>
      <w:r w:rsidR="00054F7A">
        <w:rPr>
          <w:rtl/>
        </w:rPr>
        <w:t>،</w:t>
      </w:r>
      <w:r>
        <w:rPr>
          <w:rtl/>
        </w:rPr>
        <w:t xml:space="preserve"> بصوت يشبه صوت حسين بن</w:t>
      </w:r>
      <w:r w:rsidR="00A07D50">
        <w:rPr>
          <w:rtl/>
        </w:rPr>
        <w:t xml:space="preserve"> </w:t>
      </w:r>
      <w:r>
        <w:rPr>
          <w:rtl/>
        </w:rPr>
        <w:t xml:space="preserve">علي بن محمّد بن الرضا </w:t>
      </w:r>
      <w:r w:rsidRPr="00054F7A">
        <w:rPr>
          <w:rStyle w:val="libFootnotenumChar"/>
          <w:rtl/>
        </w:rPr>
        <w:t>(3)</w:t>
      </w:r>
      <w:r>
        <w:rPr>
          <w:rtl/>
        </w:rPr>
        <w:t>.</w:t>
      </w:r>
    </w:p>
    <w:p w:rsidR="00A07D50" w:rsidRDefault="0077176E" w:rsidP="000605B2">
      <w:pPr>
        <w:pStyle w:val="libNormal"/>
        <w:rPr>
          <w:rtl/>
        </w:rPr>
      </w:pPr>
      <w:r>
        <w:rPr>
          <w:rtl/>
        </w:rPr>
        <w:t>فقلت</w:t>
      </w:r>
      <w:r w:rsidR="00054F7A">
        <w:rPr>
          <w:rtl/>
        </w:rPr>
        <w:t>:</w:t>
      </w:r>
      <w:r>
        <w:rPr>
          <w:rtl/>
        </w:rPr>
        <w:t xml:space="preserve"> هذا حسين قد جاء يزور أخاه</w:t>
      </w:r>
      <w:r w:rsidR="00054F7A">
        <w:rPr>
          <w:rtl/>
        </w:rPr>
        <w:t>،</w:t>
      </w:r>
      <w:r>
        <w:rPr>
          <w:rtl/>
        </w:rPr>
        <w:t xml:space="preserve"> فقلت</w:t>
      </w:r>
      <w:r w:rsidR="00054F7A">
        <w:rPr>
          <w:rtl/>
        </w:rPr>
        <w:t>:</w:t>
      </w:r>
      <w:r>
        <w:rPr>
          <w:rtl/>
        </w:rPr>
        <w:t xml:space="preserve"> ياسيدي امضي أزور من</w:t>
      </w:r>
      <w:r w:rsidR="00A07D50">
        <w:rPr>
          <w:rtl/>
        </w:rPr>
        <w:t xml:space="preserve"> </w:t>
      </w:r>
      <w:r>
        <w:rPr>
          <w:rtl/>
        </w:rPr>
        <w:t>الشباك وأجيئك فاقضي حقك</w:t>
      </w:r>
      <w:r w:rsidR="00054F7A">
        <w:rPr>
          <w:rtl/>
        </w:rPr>
        <w:t>،</w:t>
      </w:r>
      <w:r>
        <w:rPr>
          <w:rtl/>
        </w:rPr>
        <w:t xml:space="preserve"> فقال</w:t>
      </w:r>
      <w:r w:rsidR="00054F7A">
        <w:rPr>
          <w:rtl/>
        </w:rPr>
        <w:t>:</w:t>
      </w:r>
      <w:r>
        <w:rPr>
          <w:rtl/>
        </w:rPr>
        <w:t xml:space="preserve"> ولم لا تدخل يا أبا الطيب [ فقلت له</w:t>
      </w:r>
      <w:r w:rsidR="00054F7A">
        <w:rPr>
          <w:rtl/>
        </w:rPr>
        <w:t>:</w:t>
      </w:r>
      <w:r>
        <w:rPr>
          <w:rtl/>
        </w:rPr>
        <w:t xml:space="preserve"> الدار لها</w:t>
      </w:r>
      <w:r w:rsidR="00A07D50">
        <w:rPr>
          <w:rtl/>
        </w:rPr>
        <w:t xml:space="preserve"> </w:t>
      </w:r>
      <w:r>
        <w:rPr>
          <w:rtl/>
        </w:rPr>
        <w:t>مالك لا أدخلها من غير اذنه</w:t>
      </w:r>
      <w:r w:rsidR="00054F7A">
        <w:rPr>
          <w:rtl/>
        </w:rPr>
        <w:t>،</w:t>
      </w:r>
      <w:r>
        <w:rPr>
          <w:rtl/>
        </w:rPr>
        <w:t xml:space="preserve"> فقال</w:t>
      </w:r>
      <w:r w:rsidR="00054F7A">
        <w:rPr>
          <w:rtl/>
        </w:rPr>
        <w:t>:</w:t>
      </w:r>
      <w:r>
        <w:rPr>
          <w:rtl/>
        </w:rPr>
        <w:t xml:space="preserve"> ياأبا الطيب ] </w:t>
      </w:r>
      <w:r w:rsidRPr="00054F7A">
        <w:rPr>
          <w:rStyle w:val="libFootnotenumChar"/>
          <w:rtl/>
        </w:rPr>
        <w:t>(4)</w:t>
      </w:r>
      <w:r>
        <w:rPr>
          <w:rtl/>
        </w:rPr>
        <w:t xml:space="preserve"> تكون مولى لنا ورق</w:t>
      </w:r>
      <w:r>
        <w:rPr>
          <w:rFonts w:hint="cs"/>
          <w:rtl/>
        </w:rPr>
        <w:t>ّ</w:t>
      </w:r>
      <w:r>
        <w:rPr>
          <w:rtl/>
        </w:rPr>
        <w:t>ا</w:t>
      </w:r>
      <w:r>
        <w:rPr>
          <w:rFonts w:hint="cs"/>
          <w:rtl/>
        </w:rPr>
        <w:t>ً</w:t>
      </w:r>
      <w:r>
        <w:rPr>
          <w:rtl/>
        </w:rPr>
        <w:t xml:space="preserve"> وتوالينا</w:t>
      </w:r>
      <w:r w:rsidR="00A07D50">
        <w:rPr>
          <w:rtl/>
        </w:rPr>
        <w:t xml:space="preserve"> </w:t>
      </w:r>
      <w:r>
        <w:rPr>
          <w:rtl/>
        </w:rPr>
        <w:t>حقا</w:t>
      </w:r>
      <w:r>
        <w:rPr>
          <w:rFonts w:hint="cs"/>
          <w:rtl/>
        </w:rPr>
        <w:t>ً</w:t>
      </w:r>
      <w:r>
        <w:rPr>
          <w:rtl/>
        </w:rPr>
        <w:t xml:space="preserve"> ونمنعك تدخل الدار ادخل ياأبا الطيب</w:t>
      </w:r>
      <w:r w:rsidR="00054F7A">
        <w:rPr>
          <w:rtl/>
        </w:rPr>
        <w:t>،</w:t>
      </w:r>
      <w:r>
        <w:rPr>
          <w:rtl/>
        </w:rPr>
        <w:t xml:space="preserve"> فقلت</w:t>
      </w:r>
      <w:r w:rsidR="00054F7A">
        <w:rPr>
          <w:rtl/>
        </w:rPr>
        <w:t>:</w:t>
      </w:r>
      <w:r>
        <w:rPr>
          <w:rtl/>
        </w:rPr>
        <w:t xml:space="preserve"> امضي اسل</w:t>
      </w:r>
      <w:r>
        <w:rPr>
          <w:rFonts w:hint="cs"/>
          <w:rtl/>
        </w:rPr>
        <w:t>ّ</w:t>
      </w:r>
      <w:r>
        <w:rPr>
          <w:rtl/>
        </w:rPr>
        <w:t>م عليه ولا أقبل منه.</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م »</w:t>
            </w:r>
            <w:r w:rsidR="00054F7A">
              <w:rPr>
                <w:rtl/>
              </w:rPr>
              <w:t>:</w:t>
            </w:r>
            <w:r>
              <w:rPr>
                <w:rtl/>
              </w:rPr>
              <w:t xml:space="preserve"> قال.</w:t>
            </w:r>
          </w:p>
        </w:tc>
        <w:tc>
          <w:tcPr>
            <w:tcW w:w="2500" w:type="pct"/>
          </w:tcPr>
          <w:p w:rsidR="0077176E" w:rsidRDefault="0077176E" w:rsidP="00054F7A">
            <w:pPr>
              <w:pStyle w:val="libFootnote0"/>
              <w:rPr>
                <w:rtl/>
              </w:rPr>
            </w:pPr>
            <w:r>
              <w:rPr>
                <w:rtl/>
              </w:rPr>
              <w:t>(2) في « ط »</w:t>
            </w:r>
            <w:r w:rsidR="00054F7A">
              <w:rPr>
                <w:rtl/>
              </w:rPr>
              <w:t>:</w:t>
            </w:r>
            <w:r>
              <w:rPr>
                <w:rtl/>
              </w:rPr>
              <w:t xml:space="preserve"> نصف النهار ظهرا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م »</w:t>
            </w:r>
            <w:r w:rsidR="00054F7A">
              <w:rPr>
                <w:rtl/>
              </w:rPr>
              <w:t>:</w:t>
            </w:r>
            <w:r>
              <w:rPr>
                <w:rtl/>
              </w:rPr>
              <w:t xml:space="preserve"> علي بن جعفر بن الرضا.</w:t>
            </w:r>
          </w:p>
        </w:tc>
        <w:tc>
          <w:tcPr>
            <w:tcW w:w="2500" w:type="pct"/>
          </w:tcPr>
          <w:p w:rsidR="0077176E" w:rsidRDefault="0077176E" w:rsidP="00054F7A">
            <w:pPr>
              <w:pStyle w:val="libFootnote0"/>
              <w:rPr>
                <w:rtl/>
              </w:rPr>
            </w:pPr>
            <w:r>
              <w:rPr>
                <w:rtl/>
              </w:rPr>
              <w:t>(4) عن الأمالي.</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فجئت إلى الباب وليس عليه أحد فيشعر بي وبادرت إلى عند البصري خادم</w:t>
      </w:r>
      <w:r w:rsidR="00A07D50">
        <w:rPr>
          <w:rtl/>
        </w:rPr>
        <w:t xml:space="preserve"> </w:t>
      </w:r>
      <w:r>
        <w:rPr>
          <w:rtl/>
        </w:rPr>
        <w:t>الموضع</w:t>
      </w:r>
      <w:r w:rsidR="00054F7A">
        <w:rPr>
          <w:rtl/>
        </w:rPr>
        <w:t>،</w:t>
      </w:r>
      <w:r>
        <w:rPr>
          <w:rtl/>
        </w:rPr>
        <w:t xml:space="preserve"> ففتح لي الباب فدخلت فكان يقول</w:t>
      </w:r>
      <w:r w:rsidR="00054F7A">
        <w:rPr>
          <w:rtl/>
        </w:rPr>
        <w:t>:</w:t>
      </w:r>
      <w:r>
        <w:rPr>
          <w:rtl/>
        </w:rPr>
        <w:t xml:space="preserve"> أليس كنت لا تدخل الدار</w:t>
      </w:r>
      <w:r w:rsidR="00054F7A">
        <w:rPr>
          <w:rFonts w:hint="cs"/>
          <w:rtl/>
        </w:rPr>
        <w:t>؟</w:t>
      </w:r>
      <w:r>
        <w:rPr>
          <w:rtl/>
        </w:rPr>
        <w:t xml:space="preserve"> فقال </w:t>
      </w:r>
      <w:r w:rsidRPr="00054F7A">
        <w:rPr>
          <w:rStyle w:val="libFootnotenumChar"/>
          <w:rtl/>
        </w:rPr>
        <w:t>(1)</w:t>
      </w:r>
      <w:r w:rsidR="00054F7A">
        <w:rPr>
          <w:rtl/>
        </w:rPr>
        <w:t>:</w:t>
      </w:r>
      <w:r w:rsidR="00A07D50">
        <w:rPr>
          <w:rtl/>
        </w:rPr>
        <w:t xml:space="preserve"> </w:t>
      </w:r>
      <w:r>
        <w:rPr>
          <w:rtl/>
        </w:rPr>
        <w:t xml:space="preserve">أما أنا فقد أذنوا لي بقيتم أنتم » </w:t>
      </w:r>
      <w:r w:rsidRPr="00054F7A">
        <w:rPr>
          <w:rStyle w:val="libFootnotenumChar"/>
          <w:rtl/>
        </w:rPr>
        <w:t>(2)</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لا شك</w:t>
      </w:r>
      <w:r>
        <w:rPr>
          <w:rFonts w:hint="cs"/>
          <w:rtl/>
        </w:rPr>
        <w:t>ّ</w:t>
      </w:r>
      <w:r>
        <w:rPr>
          <w:rtl/>
        </w:rPr>
        <w:t xml:space="preserve"> </w:t>
      </w:r>
      <w:r>
        <w:rPr>
          <w:rFonts w:hint="cs"/>
          <w:rtl/>
        </w:rPr>
        <w:t>ا</w:t>
      </w:r>
      <w:r>
        <w:rPr>
          <w:rtl/>
        </w:rPr>
        <w:t>نه كان صاحب الدار القائم بالحق صلوات</w:t>
      </w:r>
      <w:r w:rsidR="00A07D50">
        <w:rPr>
          <w:rtl/>
        </w:rPr>
        <w:t xml:space="preserve"> </w:t>
      </w:r>
      <w:r>
        <w:rPr>
          <w:rtl/>
        </w:rPr>
        <w:t>الله وسلامه عليه وعلى آبائه لم</w:t>
      </w:r>
      <w:r>
        <w:rPr>
          <w:rFonts w:hint="cs"/>
          <w:rtl/>
        </w:rPr>
        <w:t>ّ</w:t>
      </w:r>
      <w:r>
        <w:rPr>
          <w:rtl/>
        </w:rPr>
        <w:t xml:space="preserve">ا رأى وليه أبا الطيب </w:t>
      </w:r>
      <w:r>
        <w:rPr>
          <w:rFonts w:hint="cs"/>
          <w:rtl/>
        </w:rPr>
        <w:t>ا</w:t>
      </w:r>
      <w:r>
        <w:rPr>
          <w:rtl/>
        </w:rPr>
        <w:t>نّه يزورهم من وراء الشباك</w:t>
      </w:r>
      <w:r w:rsidR="00A07D50">
        <w:rPr>
          <w:rtl/>
        </w:rPr>
        <w:t xml:space="preserve"> </w:t>
      </w:r>
      <w:r>
        <w:rPr>
          <w:rtl/>
        </w:rPr>
        <w:t>ولا يدخل الدار احتراما</w:t>
      </w:r>
      <w:r>
        <w:rPr>
          <w:rFonts w:hint="cs"/>
          <w:rtl/>
        </w:rPr>
        <w:t>ً</w:t>
      </w:r>
      <w:r>
        <w:rPr>
          <w:rtl/>
        </w:rPr>
        <w:t xml:space="preserve"> منه لصاحب الأمر فقال له</w:t>
      </w:r>
      <w:r w:rsidR="00054F7A">
        <w:rPr>
          <w:rtl/>
        </w:rPr>
        <w:t>:</w:t>
      </w:r>
      <w:r>
        <w:rPr>
          <w:rtl/>
        </w:rPr>
        <w:t xml:space="preserve"> هذا القول وأذن له بالدخول.</w:t>
      </w:r>
    </w:p>
    <w:p w:rsidR="0077176E" w:rsidRDefault="0077176E" w:rsidP="000605B2">
      <w:pPr>
        <w:pStyle w:val="libNormal"/>
        <w:rPr>
          <w:rtl/>
        </w:rPr>
      </w:pPr>
      <w:bookmarkStart w:id="1286" w:name="_Toc252376482"/>
      <w:bookmarkStart w:id="1287" w:name="_Toc284325809"/>
      <w:bookmarkStart w:id="1288" w:name="_Toc284671435"/>
      <w:bookmarkStart w:id="1289" w:name="_Toc286745201"/>
      <w:bookmarkStart w:id="1290" w:name="_Toc297573578"/>
      <w:r w:rsidRPr="00054F7A">
        <w:rPr>
          <w:rStyle w:val="libBold2Char"/>
          <w:rtl/>
        </w:rPr>
        <w:t>50</w:t>
      </w:r>
      <w:bookmarkEnd w:id="1286"/>
      <w:bookmarkEnd w:id="1287"/>
      <w:bookmarkEnd w:id="1288"/>
      <w:bookmarkEnd w:id="1289"/>
      <w:bookmarkEnd w:id="1290"/>
      <w:r w:rsidR="00054F7A" w:rsidRPr="00054F7A">
        <w:rPr>
          <w:rStyle w:val="libBold2Char"/>
          <w:rFonts w:hint="cs"/>
          <w:rtl/>
        </w:rPr>
        <w:t xml:space="preserve"> - </w:t>
      </w:r>
      <w:r>
        <w:rPr>
          <w:rtl/>
        </w:rPr>
        <w:t>أخبرنا الشيخ أبو محمّد الحسن بن الحسين بن بابويه إجازة</w:t>
      </w:r>
      <w:r w:rsidR="00054F7A">
        <w:rPr>
          <w:rtl/>
        </w:rPr>
        <w:t>،</w:t>
      </w:r>
      <w:r>
        <w:rPr>
          <w:rtl/>
        </w:rPr>
        <w:t xml:space="preserve"> عن عمّه</w:t>
      </w:r>
      <w:r w:rsidR="00A07D50">
        <w:rPr>
          <w:rtl/>
        </w:rPr>
        <w:t xml:space="preserve"> </w:t>
      </w:r>
      <w:r>
        <w:rPr>
          <w:rtl/>
        </w:rPr>
        <w:t>أبي جعفر محمّد بن الحسن</w:t>
      </w:r>
      <w:r w:rsidR="00054F7A">
        <w:rPr>
          <w:rtl/>
        </w:rPr>
        <w:t>،</w:t>
      </w:r>
      <w:r>
        <w:rPr>
          <w:rtl/>
        </w:rPr>
        <w:t xml:space="preserve"> عن أبيه الحسن بن الحسين بن بابويه</w:t>
      </w:r>
      <w:r w:rsidR="00054F7A">
        <w:rPr>
          <w:rtl/>
        </w:rPr>
        <w:t>،</w:t>
      </w:r>
      <w:r>
        <w:rPr>
          <w:rtl/>
        </w:rPr>
        <w:t xml:space="preserve"> عن عمّه أبي</w:t>
      </w:r>
      <w:r w:rsidR="00A07D50">
        <w:rPr>
          <w:rtl/>
        </w:rPr>
        <w:t xml:space="preserve"> </w:t>
      </w:r>
      <w:r>
        <w:rPr>
          <w:rtl/>
        </w:rPr>
        <w:t>جعفر محمّد بن بابويه</w:t>
      </w:r>
      <w:r w:rsidR="00054F7A">
        <w:rPr>
          <w:rtl/>
        </w:rPr>
        <w:t>،</w:t>
      </w:r>
      <w:r>
        <w:rPr>
          <w:rtl/>
        </w:rPr>
        <w:t xml:space="preserve"> قال</w:t>
      </w:r>
      <w:r w:rsidR="00054F7A">
        <w:rPr>
          <w:rtl/>
        </w:rPr>
        <w:t>:</w:t>
      </w:r>
      <w:r>
        <w:rPr>
          <w:rtl/>
        </w:rPr>
        <w:t xml:space="preserve"> حدّثني محمّد بن موسى</w:t>
      </w:r>
      <w:r w:rsidR="00054F7A">
        <w:rPr>
          <w:rtl/>
        </w:rPr>
        <w:t>،</w:t>
      </w:r>
      <w:r>
        <w:rPr>
          <w:rtl/>
        </w:rPr>
        <w:t xml:space="preserve"> قال</w:t>
      </w:r>
      <w:r w:rsidR="00054F7A">
        <w:rPr>
          <w:rtl/>
        </w:rPr>
        <w:t>:</w:t>
      </w:r>
      <w:r>
        <w:rPr>
          <w:rtl/>
        </w:rPr>
        <w:t xml:space="preserve"> حدّثني عبدالله بن</w:t>
      </w:r>
      <w:r w:rsidR="00A07D50">
        <w:rPr>
          <w:rtl/>
        </w:rPr>
        <w:t xml:space="preserve"> </w:t>
      </w:r>
      <w:r>
        <w:rPr>
          <w:rtl/>
        </w:rPr>
        <w:t>جعفر</w:t>
      </w:r>
      <w:r w:rsidR="00054F7A">
        <w:rPr>
          <w:rtl/>
        </w:rPr>
        <w:t>،</w:t>
      </w:r>
      <w:r>
        <w:rPr>
          <w:rtl/>
        </w:rPr>
        <w:t xml:space="preserve"> عن إبراهيم بن هاشم</w:t>
      </w:r>
      <w:r w:rsidR="00054F7A">
        <w:rPr>
          <w:rtl/>
        </w:rPr>
        <w:t>،</w:t>
      </w:r>
      <w:r>
        <w:rPr>
          <w:rtl/>
        </w:rPr>
        <w:t xml:space="preserve"> عن إسماعيل بن مراد</w:t>
      </w:r>
      <w:r w:rsidR="00054F7A">
        <w:rPr>
          <w:rtl/>
        </w:rPr>
        <w:t>،</w:t>
      </w:r>
      <w:r>
        <w:rPr>
          <w:rtl/>
        </w:rPr>
        <w:t xml:space="preserve"> عن يونس بن عبدالرحمان</w:t>
      </w:r>
      <w:r w:rsidR="00054F7A">
        <w:rPr>
          <w:rtl/>
        </w:rPr>
        <w:t>،</w:t>
      </w:r>
      <w:r w:rsidR="00A07D50">
        <w:rPr>
          <w:rtl/>
        </w:rPr>
        <w:t xml:space="preserve"> </w:t>
      </w:r>
      <w:r>
        <w:rPr>
          <w:rtl/>
        </w:rPr>
        <w:t>عن كليب بن معاوية الأسدي قال</w:t>
      </w:r>
      <w:r w:rsidR="00054F7A">
        <w:rPr>
          <w:rtl/>
        </w:rPr>
        <w:t>:</w:t>
      </w:r>
      <w:r>
        <w:rPr>
          <w:rtl/>
        </w:rPr>
        <w:t xml:space="preserve"> سمعت أبا عبدالله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أما انكم والله لعلى دين الله ودين ملائكته</w:t>
      </w:r>
      <w:r w:rsidR="00054F7A">
        <w:rPr>
          <w:rtl/>
        </w:rPr>
        <w:t>،</w:t>
      </w:r>
      <w:r>
        <w:rPr>
          <w:rtl/>
        </w:rPr>
        <w:t xml:space="preserve"> فأعينونا على ذلك بورع</w:t>
      </w:r>
      <w:r w:rsidR="00A07D50">
        <w:rPr>
          <w:rtl/>
        </w:rPr>
        <w:t xml:space="preserve"> </w:t>
      </w:r>
      <w:r>
        <w:rPr>
          <w:rtl/>
        </w:rPr>
        <w:t>واجتهاد</w:t>
      </w:r>
      <w:r w:rsidR="00054F7A">
        <w:rPr>
          <w:rtl/>
        </w:rPr>
        <w:t>،</w:t>
      </w:r>
      <w:r>
        <w:rPr>
          <w:rtl/>
        </w:rPr>
        <w:t xml:space="preserve"> عليكم بالصلاة [ والعبادة ] </w:t>
      </w:r>
      <w:r w:rsidRPr="00054F7A">
        <w:rPr>
          <w:rStyle w:val="libFootnotenumChar"/>
          <w:rtl/>
        </w:rPr>
        <w:t>(3)</w:t>
      </w:r>
      <w:r w:rsidR="00054F7A">
        <w:rPr>
          <w:rtl/>
        </w:rPr>
        <w:t>،</w:t>
      </w:r>
      <w:r>
        <w:rPr>
          <w:rtl/>
        </w:rPr>
        <w:t xml:space="preserve"> عليكم بالورع » </w:t>
      </w:r>
      <w:r w:rsidRPr="00054F7A">
        <w:rPr>
          <w:rStyle w:val="libFootnotenumChar"/>
          <w:rtl/>
        </w:rPr>
        <w:t>(4)</w:t>
      </w:r>
      <w:r>
        <w:rPr>
          <w:rtl/>
        </w:rPr>
        <w:t>.</w:t>
      </w:r>
    </w:p>
    <w:p w:rsidR="0077176E" w:rsidRDefault="0077176E" w:rsidP="000605B2">
      <w:pPr>
        <w:pStyle w:val="libNormal"/>
        <w:rPr>
          <w:rtl/>
        </w:rPr>
      </w:pPr>
      <w:bookmarkStart w:id="1291" w:name="_Toc252376483"/>
      <w:bookmarkStart w:id="1292" w:name="_Toc284325810"/>
      <w:bookmarkStart w:id="1293" w:name="_Toc284671436"/>
      <w:bookmarkStart w:id="1294" w:name="_Toc286745202"/>
      <w:bookmarkStart w:id="1295" w:name="_Toc297573579"/>
      <w:r w:rsidRPr="00054F7A">
        <w:rPr>
          <w:rStyle w:val="libBold2Char"/>
          <w:rtl/>
        </w:rPr>
        <w:t>51</w:t>
      </w:r>
      <w:bookmarkEnd w:id="1291"/>
      <w:bookmarkEnd w:id="1292"/>
      <w:bookmarkEnd w:id="1293"/>
      <w:bookmarkEnd w:id="1294"/>
      <w:bookmarkEnd w:id="1295"/>
      <w:r w:rsidR="00054F7A" w:rsidRPr="00054F7A">
        <w:rPr>
          <w:rStyle w:val="libBold2Char"/>
          <w:rFonts w:hint="cs"/>
          <w:rtl/>
        </w:rPr>
        <w:t xml:space="preserve"> - </w:t>
      </w:r>
      <w:r>
        <w:rPr>
          <w:rtl/>
        </w:rPr>
        <w:t>أخبرنا الشيخ أبو عليّ الحسن بن محمّد بن الحسن الطوسي بمشهد</w:t>
      </w:r>
      <w:r w:rsidR="00A07D50">
        <w:rPr>
          <w:rtl/>
        </w:rPr>
        <w:t xml:space="preserve"> </w:t>
      </w:r>
      <w:r>
        <w:rPr>
          <w:rtl/>
        </w:rPr>
        <w:t xml:space="preserve">مولانا أمير المؤمنين علي بن أبي طالب </w:t>
      </w:r>
      <w:r w:rsidR="00054F7A" w:rsidRPr="00054F7A">
        <w:rPr>
          <w:rStyle w:val="libAlaemChar"/>
          <w:rFonts w:hint="cs"/>
          <w:rtl/>
        </w:rPr>
        <w:t>عليه‌السلام</w:t>
      </w:r>
      <w:r w:rsidR="00054F7A">
        <w:rPr>
          <w:rtl/>
        </w:rPr>
        <w:t>،</w:t>
      </w:r>
      <w:r>
        <w:rPr>
          <w:rtl/>
        </w:rPr>
        <w:t xml:space="preserve"> بقراءتي عليه في شهر رمضان سنة</w:t>
      </w:r>
      <w:r w:rsidR="00A07D50">
        <w:rPr>
          <w:rtl/>
        </w:rPr>
        <w:t xml:space="preserve"> </w:t>
      </w:r>
      <w:r>
        <w:rPr>
          <w:rtl/>
        </w:rPr>
        <w:t>إحدى عشرة وخمسمائة</w:t>
      </w:r>
      <w:r w:rsidR="00054F7A">
        <w:rPr>
          <w:rtl/>
        </w:rPr>
        <w:t>،</w:t>
      </w:r>
      <w:r>
        <w:rPr>
          <w:rtl/>
        </w:rPr>
        <w:t xml:space="preserve"> عن أبيه أبي جعفر الطوسي </w:t>
      </w:r>
      <w:r w:rsidR="00054F7A" w:rsidRPr="00054F7A">
        <w:rPr>
          <w:rStyle w:val="libAlaemChar"/>
          <w:rFonts w:hint="cs"/>
          <w:rtl/>
        </w:rPr>
        <w:t>رضي‌الله‌عنه</w:t>
      </w:r>
      <w:r w:rsidR="00054F7A">
        <w:rPr>
          <w:rtl/>
        </w:rPr>
        <w:t>،</w:t>
      </w:r>
      <w:r>
        <w:rPr>
          <w:rtl/>
        </w:rPr>
        <w:t xml:space="preserve"> قال</w:t>
      </w:r>
      <w:r w:rsidR="00054F7A">
        <w:rPr>
          <w:rtl/>
        </w:rPr>
        <w:t>:</w:t>
      </w:r>
      <w:r>
        <w:rPr>
          <w:rtl/>
        </w:rPr>
        <w:t xml:space="preserve"> أخبرنا أبو محمّد</w:t>
      </w:r>
      <w:r w:rsidR="00A07D50">
        <w:rPr>
          <w:rtl/>
        </w:rPr>
        <w:t xml:space="preserve"> </w:t>
      </w:r>
      <w:r>
        <w:rPr>
          <w:rtl/>
        </w:rPr>
        <w:t>الحسن بن محمد بن يحيى الفحام</w:t>
      </w:r>
      <w:r w:rsidR="00054F7A">
        <w:rPr>
          <w:rtl/>
        </w:rPr>
        <w:t>،</w:t>
      </w:r>
      <w:r>
        <w:rPr>
          <w:rtl/>
        </w:rPr>
        <w:t xml:space="preserve"> قال</w:t>
      </w:r>
      <w:r w:rsidR="00054F7A">
        <w:rPr>
          <w:rtl/>
        </w:rPr>
        <w:t>:</w:t>
      </w:r>
      <w:r>
        <w:rPr>
          <w:rtl/>
        </w:rPr>
        <w:t xml:space="preserve"> حدّثني عم</w:t>
      </w:r>
      <w:r>
        <w:rPr>
          <w:rFonts w:hint="cs"/>
          <w:rtl/>
        </w:rPr>
        <w:t>ّ</w:t>
      </w:r>
      <w:r>
        <w:rPr>
          <w:rtl/>
        </w:rPr>
        <w:t>ي عمر بن يحيى</w:t>
      </w:r>
      <w:r w:rsidR="00054F7A">
        <w:rPr>
          <w:rtl/>
        </w:rPr>
        <w:t>،</w:t>
      </w:r>
      <w:r>
        <w:rPr>
          <w:rtl/>
        </w:rPr>
        <w:t xml:space="preserve"> قال</w:t>
      </w:r>
      <w:r w:rsidR="00054F7A">
        <w:rPr>
          <w:rtl/>
        </w:rPr>
        <w:t>:</w:t>
      </w:r>
      <w:r>
        <w:rPr>
          <w:rtl/>
        </w:rPr>
        <w:t xml:space="preserve"> حدّثني</w:t>
      </w:r>
      <w:r w:rsidR="00A07D50">
        <w:rPr>
          <w:rtl/>
        </w:rPr>
        <w:t xml:space="preserve"> </w:t>
      </w:r>
      <w:r>
        <w:rPr>
          <w:rtl/>
        </w:rPr>
        <w:t>إسحاق بن عبدوس</w:t>
      </w:r>
      <w:r w:rsidR="00054F7A">
        <w:rPr>
          <w:rtl/>
        </w:rPr>
        <w:t>،</w:t>
      </w:r>
      <w:r>
        <w:rPr>
          <w:rtl/>
        </w:rPr>
        <w:t xml:space="preserve"> قال</w:t>
      </w:r>
      <w:r w:rsidR="00054F7A">
        <w:rPr>
          <w:rtl/>
        </w:rPr>
        <w:t>:</w:t>
      </w:r>
      <w:r>
        <w:rPr>
          <w:rtl/>
        </w:rPr>
        <w:t xml:space="preserve"> حدّثنا محمّد بن بهار بن عمّار</w:t>
      </w:r>
      <w:r w:rsidR="00054F7A">
        <w:rPr>
          <w:rtl/>
        </w:rPr>
        <w:t>،</w:t>
      </w:r>
      <w:r>
        <w:rPr>
          <w:rtl/>
        </w:rPr>
        <w:t xml:space="preserve"> قال</w:t>
      </w:r>
      <w:r w:rsidR="00054F7A">
        <w:rPr>
          <w:rtl/>
        </w:rPr>
        <w:t>:</w:t>
      </w:r>
      <w:r>
        <w:rPr>
          <w:rtl/>
        </w:rPr>
        <w:t xml:space="preserve"> حدّثنا زكريا بن</w:t>
      </w:r>
      <w:r w:rsidR="00A07D50">
        <w:rPr>
          <w:rtl/>
        </w:rPr>
        <w:t xml:space="preserve"> </w:t>
      </w:r>
      <w:r>
        <w:rPr>
          <w:rtl/>
        </w:rPr>
        <w:t>يحيى</w:t>
      </w:r>
      <w:r w:rsidR="00054F7A">
        <w:rPr>
          <w:rtl/>
        </w:rPr>
        <w:t>،</w:t>
      </w:r>
      <w:r>
        <w:rPr>
          <w:rtl/>
        </w:rPr>
        <w:t xml:space="preserve"> عن جابر بن إسحاق بن عبدالله بن الحارث</w:t>
      </w:r>
      <w:r w:rsidR="00054F7A">
        <w:rPr>
          <w:rtl/>
        </w:rPr>
        <w:t>،</w:t>
      </w:r>
      <w:r>
        <w:rPr>
          <w:rtl/>
        </w:rPr>
        <w:t xml:space="preserve"> عن أبيه</w:t>
      </w:r>
      <w:r w:rsidR="00054F7A">
        <w:rPr>
          <w:rtl/>
        </w:rPr>
        <w:t>،</w:t>
      </w:r>
      <w:r>
        <w:rPr>
          <w:rtl/>
        </w:rPr>
        <w:t xml:space="preserve"> عن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xml:space="preserve">« أتيت النبي </w:t>
      </w:r>
      <w:r w:rsidR="00054F7A" w:rsidRPr="00054F7A">
        <w:rPr>
          <w:rStyle w:val="libAlaemChar"/>
          <w:rFonts w:hint="cs"/>
          <w:rtl/>
        </w:rPr>
        <w:t>صلى‌الله‌عليه‌وآله‌وسلم</w:t>
      </w:r>
      <w:r>
        <w:rPr>
          <w:rtl/>
        </w:rPr>
        <w:t xml:space="preserve"> وعنده أبو بكر وعمر</w:t>
      </w:r>
      <w:r w:rsidR="00054F7A">
        <w:rPr>
          <w:rtl/>
        </w:rPr>
        <w:t>،</w:t>
      </w:r>
      <w:r>
        <w:rPr>
          <w:rtl/>
        </w:rPr>
        <w:t xml:space="preserve"> فجلست بينه وبين عائشة فقالت</w:t>
      </w:r>
      <w:r w:rsidR="00A07D50">
        <w:rPr>
          <w:rtl/>
        </w:rPr>
        <w:t xml:space="preserve"> </w:t>
      </w:r>
    </w:p>
    <w:p w:rsidR="0077176E" w:rsidRPr="00E547C9"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فدخلت فكنا نقول له</w:t>
      </w:r>
      <w:r w:rsidR="00054F7A">
        <w:rPr>
          <w:rtl/>
        </w:rPr>
        <w:t>:</w:t>
      </w:r>
      <w:r>
        <w:rPr>
          <w:rtl/>
        </w:rPr>
        <w:t xml:space="preserve"> أليس كنت لا تدخل</w:t>
      </w:r>
      <w:r w:rsidR="00054F7A">
        <w:rPr>
          <w:rtl/>
        </w:rPr>
        <w:t>،</w:t>
      </w:r>
      <w:r>
        <w:rPr>
          <w:rtl/>
        </w:rPr>
        <w:t xml:space="preserve"> فقال.</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رواه الشيخ في أماليه 1</w:t>
            </w:r>
            <w:r w:rsidR="00054F7A">
              <w:rPr>
                <w:rtl/>
              </w:rPr>
              <w:t>:</w:t>
            </w:r>
            <w:r>
              <w:rPr>
                <w:rtl/>
              </w:rPr>
              <w:t xml:space="preserve"> 294.</w:t>
            </w:r>
          </w:p>
        </w:tc>
        <w:tc>
          <w:tcPr>
            <w:tcW w:w="2500" w:type="pct"/>
          </w:tcPr>
          <w:p w:rsidR="0077176E" w:rsidRDefault="0077176E" w:rsidP="00054F7A">
            <w:pPr>
              <w:pStyle w:val="libFootnote0"/>
              <w:rPr>
                <w:rtl/>
              </w:rPr>
            </w:pPr>
            <w:r>
              <w:rPr>
                <w:rtl/>
              </w:rPr>
              <w:t>(3) من الأمالي.</w:t>
            </w:r>
          </w:p>
        </w:tc>
      </w:tr>
    </w:tbl>
    <w:p w:rsidR="0077176E" w:rsidRDefault="0077176E" w:rsidP="00054F7A">
      <w:pPr>
        <w:pStyle w:val="libFootnote0"/>
        <w:rPr>
          <w:rtl/>
        </w:rPr>
      </w:pPr>
      <w:r>
        <w:rPr>
          <w:rtl/>
        </w:rPr>
        <w:t>(4) رواه الشيخ في أماليه 1</w:t>
      </w:r>
      <w:r w:rsidR="00054F7A">
        <w:rPr>
          <w:rtl/>
        </w:rPr>
        <w:t>:</w:t>
      </w:r>
      <w:r>
        <w:rPr>
          <w:rtl/>
        </w:rPr>
        <w:t xml:space="preserve"> 31</w:t>
      </w:r>
      <w:r w:rsidR="00054F7A">
        <w:rPr>
          <w:rtl/>
        </w:rPr>
        <w:t>،</w:t>
      </w:r>
      <w:r>
        <w:rPr>
          <w:rtl/>
        </w:rPr>
        <w:t xml:space="preserve"> والمفيد في أماليه</w:t>
      </w:r>
      <w:r w:rsidR="00054F7A">
        <w:rPr>
          <w:rtl/>
        </w:rPr>
        <w:t>:</w:t>
      </w:r>
      <w:r>
        <w:rPr>
          <w:rtl/>
        </w:rPr>
        <w:t xml:space="preserve"> 270</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25.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عائشة</w:t>
      </w:r>
      <w:r w:rsidR="00054F7A">
        <w:rPr>
          <w:rtl/>
        </w:rPr>
        <w:t>:</w:t>
      </w:r>
      <w:r>
        <w:rPr>
          <w:rtl/>
        </w:rPr>
        <w:t xml:space="preserve"> ما وجدت إلاّ فخذي أو فخذ رسول الله </w:t>
      </w:r>
      <w:r w:rsidRPr="00054F7A">
        <w:rPr>
          <w:rStyle w:val="libFootnotenumChar"/>
          <w:rtl/>
        </w:rPr>
        <w:t>(1)</w:t>
      </w:r>
      <w:r w:rsidR="00054F7A">
        <w:rPr>
          <w:rtl/>
        </w:rPr>
        <w:t>،</w:t>
      </w:r>
      <w:r>
        <w:rPr>
          <w:rtl/>
        </w:rPr>
        <w:t xml:space="preserve"> فقال</w:t>
      </w:r>
      <w:r w:rsidR="00054F7A">
        <w:rPr>
          <w:rtl/>
        </w:rPr>
        <w:t>:</w:t>
      </w:r>
      <w:r>
        <w:rPr>
          <w:rtl/>
        </w:rPr>
        <w:t xml:space="preserve"> مه ياعائشة لا تؤذيني</w:t>
      </w:r>
      <w:r w:rsidR="00A07D50">
        <w:rPr>
          <w:rtl/>
        </w:rPr>
        <w:t xml:space="preserve"> </w:t>
      </w:r>
      <w:r>
        <w:rPr>
          <w:rtl/>
        </w:rPr>
        <w:t>في علي فانه أخي في الدنيا وأخي في الآخرة وهو أمير المؤمنين</w:t>
      </w:r>
      <w:r w:rsidR="00054F7A">
        <w:rPr>
          <w:rtl/>
        </w:rPr>
        <w:t>،</w:t>
      </w:r>
      <w:r>
        <w:rPr>
          <w:rtl/>
        </w:rPr>
        <w:t xml:space="preserve"> يجلسه </w:t>
      </w:r>
      <w:r w:rsidRPr="00054F7A">
        <w:rPr>
          <w:rStyle w:val="libFootnotenumChar"/>
          <w:rtl/>
        </w:rPr>
        <w:t>(2)</w:t>
      </w:r>
      <w:r>
        <w:rPr>
          <w:rtl/>
        </w:rPr>
        <w:t xml:space="preserve"> الله</w:t>
      </w:r>
      <w:r w:rsidR="00A07D50">
        <w:rPr>
          <w:rtl/>
        </w:rPr>
        <w:t xml:space="preserve"> </w:t>
      </w:r>
      <w:r>
        <w:rPr>
          <w:rtl/>
        </w:rPr>
        <w:t>يوم القيامة على الصراط</w:t>
      </w:r>
      <w:r w:rsidR="00054F7A">
        <w:rPr>
          <w:rtl/>
        </w:rPr>
        <w:t>،</w:t>
      </w:r>
      <w:r>
        <w:rPr>
          <w:rtl/>
        </w:rPr>
        <w:t xml:space="preserve"> فيدخل أولياءه الجنّة وأعداءه النار » </w:t>
      </w:r>
      <w:r w:rsidRPr="00054F7A">
        <w:rPr>
          <w:rStyle w:val="libFootnotenumChar"/>
          <w:rtl/>
        </w:rPr>
        <w:t>(3)</w:t>
      </w:r>
      <w:r>
        <w:rPr>
          <w:rtl/>
        </w:rPr>
        <w:t>.</w:t>
      </w:r>
    </w:p>
    <w:p w:rsidR="0077176E" w:rsidRDefault="0077176E" w:rsidP="000605B2">
      <w:pPr>
        <w:pStyle w:val="libNormal"/>
        <w:rPr>
          <w:rtl/>
        </w:rPr>
      </w:pPr>
      <w:bookmarkStart w:id="1296" w:name="_Toc252376484"/>
      <w:bookmarkStart w:id="1297" w:name="_Toc284325811"/>
      <w:bookmarkStart w:id="1298" w:name="_Toc284671437"/>
      <w:bookmarkStart w:id="1299" w:name="_Toc286745203"/>
      <w:bookmarkStart w:id="1300" w:name="_Toc297573580"/>
      <w:r w:rsidRPr="00054F7A">
        <w:rPr>
          <w:rStyle w:val="libBold2Char"/>
          <w:rtl/>
        </w:rPr>
        <w:t>52</w:t>
      </w:r>
      <w:bookmarkEnd w:id="1296"/>
      <w:bookmarkEnd w:id="1297"/>
      <w:bookmarkEnd w:id="1298"/>
      <w:bookmarkEnd w:id="1299"/>
      <w:bookmarkEnd w:id="1300"/>
      <w:r w:rsidR="00054F7A" w:rsidRPr="00054F7A">
        <w:rPr>
          <w:rStyle w:val="libBold2Char"/>
          <w:rFonts w:hint="cs"/>
          <w:rtl/>
        </w:rPr>
        <w:t xml:space="preserve"> - </w:t>
      </w:r>
      <w:r>
        <w:rPr>
          <w:rtl/>
        </w:rPr>
        <w:t>أخبرني الشيخ أبو محمّد الحسن بن الحسين بن بابويه إجازة وقراءة</w:t>
      </w:r>
      <w:r w:rsidR="00A07D50">
        <w:rPr>
          <w:rtl/>
        </w:rPr>
        <w:t xml:space="preserve"> </w:t>
      </w:r>
      <w:r>
        <w:rPr>
          <w:rtl/>
        </w:rPr>
        <w:t>على ولده بعد أن نسخته من أصله سنة عشرة وخمسمائة عن محمد بن ( الحسن</w:t>
      </w:r>
      <w:r w:rsidR="00054F7A">
        <w:rPr>
          <w:rtl/>
        </w:rPr>
        <w:t>،</w:t>
      </w:r>
      <w:r w:rsidR="00A07D50">
        <w:rPr>
          <w:rtl/>
        </w:rPr>
        <w:t xml:space="preserve"> </w:t>
      </w:r>
      <w:r>
        <w:rPr>
          <w:rtl/>
        </w:rPr>
        <w:t xml:space="preserve">عن أبيه ) </w:t>
      </w:r>
      <w:r w:rsidRPr="00054F7A">
        <w:rPr>
          <w:rStyle w:val="libFootnotenumChar"/>
          <w:rtl/>
        </w:rPr>
        <w:t>(4)</w:t>
      </w:r>
      <w:r>
        <w:rPr>
          <w:rtl/>
        </w:rPr>
        <w:t xml:space="preserve"> الحسن بن الحسين عن عمه أبي جعفر محمّد بن علي بن بابويه الفقيه</w:t>
      </w:r>
      <w:r w:rsidR="00A07D50">
        <w:rPr>
          <w:rtl/>
        </w:rPr>
        <w:t xml:space="preserve"> </w:t>
      </w:r>
      <w:r>
        <w:rPr>
          <w:rtl/>
        </w:rPr>
        <w:t>القمّي</w:t>
      </w:r>
      <w:r w:rsidR="00054F7A">
        <w:rPr>
          <w:rtl/>
        </w:rPr>
        <w:t>،</w:t>
      </w:r>
      <w:r>
        <w:rPr>
          <w:rtl/>
        </w:rPr>
        <w:t xml:space="preserve"> قال</w:t>
      </w:r>
      <w:r w:rsidR="00054F7A">
        <w:rPr>
          <w:rtl/>
        </w:rPr>
        <w:t>:</w:t>
      </w:r>
      <w:r>
        <w:rPr>
          <w:rtl/>
        </w:rPr>
        <w:t xml:space="preserve"> حدّثني أحمد </w:t>
      </w:r>
      <w:r w:rsidRPr="00054F7A">
        <w:rPr>
          <w:rStyle w:val="libFootnotenumChar"/>
          <w:rtl/>
        </w:rPr>
        <w:t>(5)</w:t>
      </w:r>
      <w:r>
        <w:rPr>
          <w:rtl/>
        </w:rPr>
        <w:t xml:space="preserve"> بن علي بن ابراهيم</w:t>
      </w:r>
      <w:r w:rsidR="00054F7A">
        <w:rPr>
          <w:rtl/>
        </w:rPr>
        <w:t>،</w:t>
      </w:r>
      <w:r>
        <w:rPr>
          <w:rtl/>
        </w:rPr>
        <w:t xml:space="preserve"> عن أبيه</w:t>
      </w:r>
      <w:r w:rsidR="00054F7A">
        <w:rPr>
          <w:rtl/>
        </w:rPr>
        <w:t>،</w:t>
      </w:r>
      <w:r>
        <w:rPr>
          <w:rtl/>
        </w:rPr>
        <w:t xml:space="preserve"> عن إسماعيل بن مرار</w:t>
      </w:r>
      <w:r w:rsidR="00054F7A">
        <w:rPr>
          <w:rtl/>
        </w:rPr>
        <w:t>،</w:t>
      </w:r>
      <w:r w:rsidR="00A07D50">
        <w:rPr>
          <w:rtl/>
        </w:rPr>
        <w:t xml:space="preserve"> </w:t>
      </w:r>
      <w:r>
        <w:rPr>
          <w:rtl/>
        </w:rPr>
        <w:t>عن يونس بن عبدالرحمان</w:t>
      </w:r>
      <w:r w:rsidR="00054F7A">
        <w:rPr>
          <w:rtl/>
        </w:rPr>
        <w:t>،</w:t>
      </w:r>
      <w:r>
        <w:rPr>
          <w:rtl/>
        </w:rPr>
        <w:t xml:space="preserve"> عن يحيى الحلبي</w:t>
      </w:r>
      <w:r w:rsidR="00054F7A">
        <w:rPr>
          <w:rtl/>
        </w:rPr>
        <w:t>،</w:t>
      </w:r>
      <w:r>
        <w:rPr>
          <w:rtl/>
        </w:rPr>
        <w:t xml:space="preserve"> عن أبي المعزى</w:t>
      </w:r>
      <w:r w:rsidR="00054F7A">
        <w:rPr>
          <w:rtl/>
        </w:rPr>
        <w:t>،</w:t>
      </w:r>
      <w:r>
        <w:rPr>
          <w:rtl/>
        </w:rPr>
        <w:t xml:space="preserve"> عن يزيد بن</w:t>
      </w:r>
      <w:r w:rsidR="00A07D50">
        <w:rPr>
          <w:rtl/>
        </w:rPr>
        <w:t xml:space="preserve"> </w:t>
      </w:r>
      <w:r>
        <w:rPr>
          <w:rtl/>
        </w:rPr>
        <w:t>خليفة قال</w:t>
      </w:r>
      <w:r w:rsidR="00054F7A">
        <w:rPr>
          <w:rtl/>
        </w:rPr>
        <w:t>:</w:t>
      </w:r>
    </w:p>
    <w:p w:rsidR="0077176E" w:rsidRDefault="0077176E" w:rsidP="000605B2">
      <w:pPr>
        <w:pStyle w:val="libNormal"/>
        <w:rPr>
          <w:rtl/>
        </w:rPr>
      </w:pPr>
      <w:r>
        <w:rPr>
          <w:rtl/>
        </w:rPr>
        <w:t xml:space="preserve">« قال لنا </w:t>
      </w:r>
      <w:r w:rsidRPr="00054F7A">
        <w:rPr>
          <w:rStyle w:val="libFootnotenumChar"/>
          <w:rtl/>
        </w:rPr>
        <w:t>(6)</w:t>
      </w:r>
      <w:r>
        <w:rPr>
          <w:rtl/>
        </w:rPr>
        <w:t xml:space="preserve"> أبو عبدالله </w:t>
      </w:r>
      <w:r w:rsidR="00054F7A" w:rsidRPr="00054F7A">
        <w:rPr>
          <w:rStyle w:val="libAlaemChar"/>
          <w:rFonts w:hint="cs"/>
          <w:rtl/>
        </w:rPr>
        <w:t>عليه‌السلام</w:t>
      </w:r>
      <w:r>
        <w:rPr>
          <w:rtl/>
        </w:rPr>
        <w:t xml:space="preserve"> ونحن عنده</w:t>
      </w:r>
      <w:r w:rsidR="00054F7A">
        <w:rPr>
          <w:rtl/>
        </w:rPr>
        <w:t>:</w:t>
      </w:r>
      <w:r>
        <w:rPr>
          <w:rtl/>
        </w:rPr>
        <w:t xml:space="preserve"> ( نظرتم حيث ) </w:t>
      </w:r>
      <w:r w:rsidRPr="00054F7A">
        <w:rPr>
          <w:rStyle w:val="libFootnotenumChar"/>
          <w:rtl/>
        </w:rPr>
        <w:t>(7)</w:t>
      </w:r>
      <w:r>
        <w:rPr>
          <w:rtl/>
        </w:rPr>
        <w:t xml:space="preserve"> نظر الله واخترتم</w:t>
      </w:r>
      <w:r w:rsidR="00A07D50">
        <w:rPr>
          <w:rtl/>
        </w:rPr>
        <w:t xml:space="preserve"> </w:t>
      </w:r>
      <w:r>
        <w:rPr>
          <w:rtl/>
        </w:rPr>
        <w:t>من اختار الله</w:t>
      </w:r>
      <w:r w:rsidR="00054F7A">
        <w:rPr>
          <w:rtl/>
        </w:rPr>
        <w:t>،</w:t>
      </w:r>
      <w:r>
        <w:rPr>
          <w:rtl/>
        </w:rPr>
        <w:t xml:space="preserve"> أخذ النّاس يمينا</w:t>
      </w:r>
      <w:r>
        <w:rPr>
          <w:rFonts w:hint="cs"/>
          <w:rtl/>
        </w:rPr>
        <w:t>ً</w:t>
      </w:r>
      <w:r>
        <w:rPr>
          <w:rtl/>
        </w:rPr>
        <w:t xml:space="preserve"> وشمالا</w:t>
      </w:r>
      <w:r>
        <w:rPr>
          <w:rFonts w:hint="cs"/>
          <w:rtl/>
        </w:rPr>
        <w:t>ً</w:t>
      </w:r>
      <w:r>
        <w:rPr>
          <w:rtl/>
        </w:rPr>
        <w:t xml:space="preserve"> وقصدتم محم</w:t>
      </w:r>
      <w:r>
        <w:rPr>
          <w:rFonts w:hint="cs"/>
          <w:rtl/>
        </w:rPr>
        <w:t>ّ</w:t>
      </w:r>
      <w:r>
        <w:rPr>
          <w:rtl/>
        </w:rPr>
        <w:t>داً</w:t>
      </w:r>
      <w:r w:rsidR="00054F7A">
        <w:rPr>
          <w:rtl/>
        </w:rPr>
        <w:t>،</w:t>
      </w:r>
      <w:r>
        <w:rPr>
          <w:rtl/>
        </w:rPr>
        <w:t xml:space="preserve"> أما انكم لعلى المحجة</w:t>
      </w:r>
      <w:r w:rsidR="00A07D50">
        <w:rPr>
          <w:rtl/>
        </w:rPr>
        <w:t xml:space="preserve"> </w:t>
      </w:r>
      <w:r>
        <w:rPr>
          <w:rtl/>
        </w:rPr>
        <w:t>البيضاء فأعينونا على ذلك بورع</w:t>
      </w:r>
      <w:r w:rsidR="00054F7A">
        <w:rPr>
          <w:rtl/>
        </w:rPr>
        <w:t>،</w:t>
      </w:r>
      <w:r>
        <w:rPr>
          <w:rtl/>
        </w:rPr>
        <w:t xml:space="preserve"> ثم قال</w:t>
      </w:r>
      <w:r w:rsidR="00054F7A">
        <w:rPr>
          <w:rtl/>
        </w:rPr>
        <w:t>:</w:t>
      </w:r>
      <w:r>
        <w:rPr>
          <w:rtl/>
        </w:rPr>
        <w:t xml:space="preserve"> حيث أردنا أن نخرج وما على أحدكم</w:t>
      </w:r>
      <w:r w:rsidR="00A07D50">
        <w:rPr>
          <w:rtl/>
        </w:rPr>
        <w:t xml:space="preserve"> </w:t>
      </w:r>
      <w:r>
        <w:rPr>
          <w:rtl/>
        </w:rPr>
        <w:t>إذا عر</w:t>
      </w:r>
      <w:r>
        <w:rPr>
          <w:rFonts w:hint="cs"/>
          <w:rtl/>
        </w:rPr>
        <w:t>ّ</w:t>
      </w:r>
      <w:r>
        <w:rPr>
          <w:rtl/>
        </w:rPr>
        <w:t>فه الله هذا الأمر ان لا يعرفه النّاس أنه من عمل للناس كان ثوابه على</w:t>
      </w:r>
      <w:r w:rsidR="00A07D50">
        <w:rPr>
          <w:rtl/>
        </w:rPr>
        <w:t xml:space="preserve"> </w:t>
      </w:r>
      <w:r>
        <w:rPr>
          <w:rtl/>
        </w:rPr>
        <w:t>الناس</w:t>
      </w:r>
      <w:r w:rsidR="00054F7A">
        <w:rPr>
          <w:rtl/>
        </w:rPr>
        <w:t>،</w:t>
      </w:r>
      <w:r>
        <w:rPr>
          <w:rtl/>
        </w:rPr>
        <w:t xml:space="preserve"> ومن عمل لله كان ثوابه على الله » </w:t>
      </w:r>
      <w:r w:rsidRPr="00054F7A">
        <w:rPr>
          <w:rStyle w:val="libFootnotenumChar"/>
          <w:rtl/>
        </w:rPr>
        <w:t>(8)</w:t>
      </w:r>
      <w:r>
        <w:rPr>
          <w:rtl/>
        </w:rPr>
        <w:t>.</w:t>
      </w:r>
    </w:p>
    <w:p w:rsidR="00A07D50" w:rsidRDefault="0077176E" w:rsidP="00A07D50">
      <w:pPr>
        <w:pStyle w:val="libNormal"/>
        <w:rPr>
          <w:rtl/>
        </w:rPr>
      </w:pPr>
      <w:bookmarkStart w:id="1301" w:name="_Toc252376485"/>
      <w:bookmarkStart w:id="1302" w:name="_Toc284325812"/>
      <w:bookmarkStart w:id="1303" w:name="_Toc284671438"/>
      <w:bookmarkStart w:id="1304" w:name="_Toc286745204"/>
      <w:bookmarkStart w:id="1305" w:name="_Toc297573581"/>
      <w:r w:rsidRPr="00054F7A">
        <w:rPr>
          <w:rStyle w:val="libBold2Char"/>
          <w:rtl/>
        </w:rPr>
        <w:t>53</w:t>
      </w:r>
      <w:bookmarkEnd w:id="1301"/>
      <w:bookmarkEnd w:id="1302"/>
      <w:bookmarkEnd w:id="1303"/>
      <w:bookmarkEnd w:id="1304"/>
      <w:bookmarkEnd w:id="1305"/>
      <w:r w:rsidR="00054F7A" w:rsidRPr="00054F7A">
        <w:rPr>
          <w:rStyle w:val="libBold2Char"/>
          <w:rFonts w:hint="cs"/>
          <w:rtl/>
        </w:rPr>
        <w:t xml:space="preserve"> - </w:t>
      </w:r>
      <w:r>
        <w:rPr>
          <w:rtl/>
        </w:rPr>
        <w:t>أخبرنا الشيخ أبو علي الحسن بن محمد بن الحسن الطوسي بقراءتي</w:t>
      </w:r>
      <w:r w:rsidR="00A07D50">
        <w:rPr>
          <w:rtl/>
        </w:rPr>
        <w:t xml:space="preserve"> </w:t>
      </w:r>
      <w:r>
        <w:rPr>
          <w:rtl/>
        </w:rPr>
        <w:t>عليه في شهر رمضان سنة إحدى عشرة وخمسمائة بمشهد مولانا أمير المؤمنين</w:t>
      </w:r>
      <w:r w:rsidR="00A07D50">
        <w:rPr>
          <w:rtl/>
        </w:rPr>
        <w:t xml:space="preserve"> </w:t>
      </w:r>
      <w:r>
        <w:rPr>
          <w:rtl/>
        </w:rPr>
        <w:t xml:space="preserve">علي بن أبي طالب </w:t>
      </w:r>
      <w:r w:rsidR="00054F7A" w:rsidRPr="00054F7A">
        <w:rPr>
          <w:rStyle w:val="libAlaemChar"/>
          <w:rFonts w:hint="cs"/>
          <w:rtl/>
        </w:rPr>
        <w:t>عليه‌السلام</w:t>
      </w:r>
      <w:r w:rsidR="00054F7A">
        <w:rPr>
          <w:rtl/>
        </w:rPr>
        <w:t>،</w:t>
      </w:r>
      <w:r>
        <w:rPr>
          <w:rtl/>
        </w:rPr>
        <w:t xml:space="preserve"> عن أبيه بر</w:t>
      </w:r>
      <w:r>
        <w:rPr>
          <w:rFonts w:hint="cs"/>
          <w:rtl/>
        </w:rPr>
        <w:t>ّ</w:t>
      </w:r>
      <w:r>
        <w:rPr>
          <w:rtl/>
        </w:rPr>
        <w:t>د الله مضجعهما</w:t>
      </w:r>
      <w:r w:rsidR="00054F7A">
        <w:rPr>
          <w:rtl/>
        </w:rPr>
        <w:t>،</w:t>
      </w:r>
      <w:r>
        <w:rPr>
          <w:rtl/>
        </w:rPr>
        <w:t xml:space="preserve"> قال</w:t>
      </w:r>
      <w:r w:rsidR="00054F7A">
        <w:rPr>
          <w:rtl/>
        </w:rPr>
        <w:t>:</w:t>
      </w:r>
      <w:r>
        <w:rPr>
          <w:rtl/>
        </w:rPr>
        <w:t xml:space="preserve"> أخبرنا أبو محمّد</w:t>
      </w:r>
      <w:r w:rsidR="00A07D50">
        <w:rPr>
          <w:rtl/>
        </w:rPr>
        <w:t xml:space="preserve"> </w:t>
      </w:r>
      <w:r>
        <w:rPr>
          <w:rtl/>
        </w:rPr>
        <w:t>الحسن بن يحيى الفحام</w:t>
      </w:r>
      <w:r w:rsidR="00054F7A">
        <w:rPr>
          <w:rtl/>
        </w:rPr>
        <w:t>،</w:t>
      </w:r>
      <w:r>
        <w:rPr>
          <w:rtl/>
        </w:rPr>
        <w:t xml:space="preserve"> قال</w:t>
      </w:r>
      <w:r w:rsidR="00054F7A">
        <w:rPr>
          <w:rtl/>
        </w:rPr>
        <w:t>:</w:t>
      </w:r>
      <w:r>
        <w:rPr>
          <w:rtl/>
        </w:rPr>
        <w:t xml:space="preserve"> حدّثني أبو الطيب محمد بن الفرحان الدوري</w:t>
      </w:r>
      <w:r w:rsidR="00054F7A">
        <w:rPr>
          <w:rtl/>
        </w:rPr>
        <w:t>،</w:t>
      </w:r>
      <w:r>
        <w:rPr>
          <w:rtl/>
        </w:rPr>
        <w:t xml:space="preserve"> قال</w:t>
      </w:r>
      <w:r w:rsidR="00054F7A">
        <w:rPr>
          <w:rtl/>
        </w:rPr>
        <w:t>:</w:t>
      </w:r>
      <w:r w:rsidR="00A07D50">
        <w:rPr>
          <w:rtl/>
        </w:rPr>
        <w:t xml:space="preserve"> </w:t>
      </w:r>
    </w:p>
    <w:p w:rsidR="0077176E" w:rsidRPr="00E547C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غير فخذي وفخذ رسول الله.</w:t>
            </w:r>
          </w:p>
        </w:tc>
        <w:tc>
          <w:tcPr>
            <w:tcW w:w="2500" w:type="pct"/>
          </w:tcPr>
          <w:p w:rsidR="0077176E" w:rsidRDefault="0077176E" w:rsidP="00054F7A">
            <w:pPr>
              <w:pStyle w:val="libFootnote0"/>
              <w:rPr>
                <w:rtl/>
              </w:rPr>
            </w:pPr>
            <w:r>
              <w:rPr>
                <w:rtl/>
              </w:rPr>
              <w:t>(2) في « ط »</w:t>
            </w:r>
            <w:r w:rsidR="00054F7A">
              <w:rPr>
                <w:rtl/>
              </w:rPr>
              <w:t>:</w:t>
            </w:r>
            <w:r>
              <w:rPr>
                <w:rtl/>
              </w:rPr>
              <w:t xml:space="preserve"> يجعله.</w:t>
            </w:r>
          </w:p>
        </w:tc>
      </w:tr>
    </w:tbl>
    <w:p w:rsidR="0077176E" w:rsidRDefault="0077176E" w:rsidP="00054F7A">
      <w:pPr>
        <w:pStyle w:val="libFootnote0"/>
        <w:rPr>
          <w:rtl/>
        </w:rPr>
      </w:pPr>
      <w:r>
        <w:rPr>
          <w:rtl/>
        </w:rPr>
        <w:t>(3) رواه الشيخ في أماليه 1</w:t>
      </w:r>
      <w:r w:rsidR="00054F7A">
        <w:rPr>
          <w:rtl/>
        </w:rPr>
        <w:t>:</w:t>
      </w:r>
      <w:r>
        <w:rPr>
          <w:rtl/>
        </w:rPr>
        <w:t xml:space="preserve"> 296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 4</w:t>
      </w:r>
      <w:r w:rsidR="00054F7A">
        <w:rPr>
          <w:rtl/>
        </w:rPr>
        <w:t>:</w:t>
      </w:r>
      <w:r>
        <w:rPr>
          <w:rtl/>
        </w:rPr>
        <w:t xml:space="preserve"> الرقم 15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في « ط »</w:t>
            </w:r>
            <w:r w:rsidR="00054F7A">
              <w:rPr>
                <w:rtl/>
              </w:rPr>
              <w:t>:</w:t>
            </w:r>
            <w:r>
              <w:rPr>
                <w:rtl/>
              </w:rPr>
              <w:t xml:space="preserve"> محم</w:t>
            </w:r>
            <w:r>
              <w:rPr>
                <w:rFonts w:hint="cs"/>
                <w:rtl/>
              </w:rPr>
              <w:t>ّ</w:t>
            </w:r>
            <w:r>
              <w:rPr>
                <w:rtl/>
              </w:rPr>
              <w:t>د.</w:t>
            </w:r>
          </w:p>
        </w:tc>
      </w:tr>
    </w:tbl>
    <w:p w:rsidR="0077176E" w:rsidRDefault="0077176E" w:rsidP="00054F7A">
      <w:pPr>
        <w:pStyle w:val="libFootnote0"/>
        <w:rPr>
          <w:rtl/>
        </w:rPr>
      </w:pPr>
      <w:r>
        <w:rPr>
          <w:rtl/>
        </w:rPr>
        <w:t>(6) في « ط »</w:t>
      </w:r>
      <w:r w:rsidR="00054F7A">
        <w:rPr>
          <w:rtl/>
        </w:rPr>
        <w:t>:</w:t>
      </w:r>
      <w:r>
        <w:rPr>
          <w:rtl/>
        </w:rPr>
        <w:t xml:space="preserve"> لي.</w:t>
      </w:r>
    </w:p>
    <w:p w:rsidR="0077176E" w:rsidRDefault="0077176E" w:rsidP="00054F7A">
      <w:pPr>
        <w:pStyle w:val="libFootnote0"/>
        <w:rPr>
          <w:rtl/>
        </w:rPr>
      </w:pPr>
      <w:r>
        <w:rPr>
          <w:rtl/>
        </w:rPr>
        <w:t>(7) ليس في « ط »</w:t>
      </w:r>
      <w:r w:rsidR="00054F7A">
        <w:rPr>
          <w:rtl/>
        </w:rPr>
        <w:t>،</w:t>
      </w:r>
      <w:r>
        <w:rPr>
          <w:rtl/>
        </w:rPr>
        <w:t xml:space="preserve"> وفي نوادر السرائر</w:t>
      </w:r>
      <w:r w:rsidR="00054F7A">
        <w:rPr>
          <w:rtl/>
        </w:rPr>
        <w:t>:</w:t>
      </w:r>
      <w:r>
        <w:rPr>
          <w:rtl/>
        </w:rPr>
        <w:t xml:space="preserve"> نظرتم والله.</w:t>
      </w:r>
    </w:p>
    <w:p w:rsidR="0077176E" w:rsidRDefault="0077176E" w:rsidP="00054F7A">
      <w:pPr>
        <w:pStyle w:val="libFootnote0"/>
        <w:rPr>
          <w:rtl/>
        </w:rPr>
      </w:pPr>
      <w:r>
        <w:rPr>
          <w:rtl/>
        </w:rPr>
        <w:t>(8) رواه ابن إدريس في مستطرفات السرائر</w:t>
      </w:r>
      <w:r w:rsidR="00054F7A">
        <w:rPr>
          <w:rtl/>
        </w:rPr>
        <w:t>:</w:t>
      </w:r>
      <w:r>
        <w:rPr>
          <w:rtl/>
        </w:rPr>
        <w:t xml:space="preserve"> 163</w:t>
      </w:r>
      <w:r w:rsidR="00054F7A">
        <w:rPr>
          <w:rtl/>
        </w:rPr>
        <w:t>،</w:t>
      </w:r>
      <w:r>
        <w:rPr>
          <w:rtl/>
        </w:rPr>
        <w:t xml:space="preserve"> أخرجه في العيون 2</w:t>
      </w:r>
      <w:r w:rsidR="00054F7A">
        <w:rPr>
          <w:rtl/>
        </w:rPr>
        <w:t>:</w:t>
      </w:r>
      <w:r>
        <w:rPr>
          <w:rtl/>
        </w:rPr>
        <w:t xml:space="preserve"> 122</w:t>
      </w:r>
      <w:r w:rsidR="00054F7A">
        <w:rPr>
          <w:rtl/>
        </w:rPr>
        <w:t>،</w:t>
      </w:r>
      <w:r>
        <w:rPr>
          <w:rtl/>
        </w:rPr>
        <w:t xml:space="preserve"> وصدره في</w:t>
      </w:r>
      <w:r w:rsidR="00A07D50">
        <w:rPr>
          <w:rtl/>
        </w:rPr>
        <w:t xml:space="preserve"> </w:t>
      </w:r>
      <w:r>
        <w:rPr>
          <w:rtl/>
        </w:rPr>
        <w:t>المحاسن</w:t>
      </w:r>
      <w:r w:rsidR="00054F7A">
        <w:rPr>
          <w:rtl/>
        </w:rPr>
        <w:t>:</w:t>
      </w:r>
      <w:r>
        <w:rPr>
          <w:rtl/>
        </w:rPr>
        <w:t xml:space="preserve"> 148 والبحار 68</w:t>
      </w:r>
      <w:r w:rsidR="00054F7A">
        <w:rPr>
          <w:rtl/>
        </w:rPr>
        <w:t>:</w:t>
      </w:r>
      <w:r>
        <w:rPr>
          <w:rtl/>
        </w:rPr>
        <w:t xml:space="preserve"> 89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ضمن ج 7</w:t>
      </w:r>
      <w:r w:rsidR="00054F7A">
        <w:rPr>
          <w:rtl/>
        </w:rPr>
        <w:t>:</w:t>
      </w:r>
      <w:r>
        <w:rPr>
          <w:rtl/>
        </w:rPr>
        <w:t xml:space="preserve"> الرقم 35.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حدثنا محمد [ بن علي ] </w:t>
      </w:r>
      <w:r w:rsidRPr="00054F7A">
        <w:rPr>
          <w:rStyle w:val="libFootnotenumChar"/>
          <w:rtl/>
        </w:rPr>
        <w:t>(1)</w:t>
      </w:r>
      <w:r>
        <w:rPr>
          <w:rtl/>
        </w:rPr>
        <w:t xml:space="preserve"> بن فرات الدهان</w:t>
      </w:r>
      <w:r w:rsidR="00054F7A">
        <w:rPr>
          <w:rtl/>
        </w:rPr>
        <w:t>،</w:t>
      </w:r>
      <w:r>
        <w:rPr>
          <w:rtl/>
        </w:rPr>
        <w:t xml:space="preserve"> قال</w:t>
      </w:r>
      <w:r w:rsidR="00054F7A">
        <w:rPr>
          <w:rtl/>
        </w:rPr>
        <w:t>:</w:t>
      </w:r>
      <w:r>
        <w:rPr>
          <w:rtl/>
        </w:rPr>
        <w:t xml:space="preserve"> حدثنا سفيان بن وكيع</w:t>
      </w:r>
      <w:r w:rsidR="00054F7A">
        <w:rPr>
          <w:rtl/>
        </w:rPr>
        <w:t>،</w:t>
      </w:r>
      <w:r>
        <w:rPr>
          <w:rtl/>
        </w:rPr>
        <w:t xml:space="preserve"> عن أبيه</w:t>
      </w:r>
      <w:r w:rsidR="00054F7A">
        <w:rPr>
          <w:rtl/>
        </w:rPr>
        <w:t>،</w:t>
      </w:r>
      <w:r w:rsidR="00A07D50">
        <w:rPr>
          <w:rtl/>
        </w:rPr>
        <w:t xml:space="preserve"> </w:t>
      </w:r>
      <w:r>
        <w:rPr>
          <w:rtl/>
        </w:rPr>
        <w:t>عن الأعمش</w:t>
      </w:r>
      <w:r w:rsidR="00054F7A">
        <w:rPr>
          <w:rtl/>
        </w:rPr>
        <w:t>،</w:t>
      </w:r>
      <w:r>
        <w:rPr>
          <w:rtl/>
        </w:rPr>
        <w:t xml:space="preserve"> عن ابن المتوكل الناجي</w:t>
      </w:r>
      <w:r w:rsidR="00054F7A">
        <w:rPr>
          <w:rtl/>
        </w:rPr>
        <w:t>،</w:t>
      </w:r>
      <w:r>
        <w:rPr>
          <w:rtl/>
        </w:rPr>
        <w:t xml:space="preserve"> عن أبي سعيد الخدري</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Fonts w:hint="cs"/>
          <w:rtl/>
        </w:rPr>
        <w:t>:</w:t>
      </w:r>
    </w:p>
    <w:p w:rsidR="0077176E" w:rsidRDefault="0077176E" w:rsidP="000605B2">
      <w:pPr>
        <w:pStyle w:val="libNormal"/>
        <w:rPr>
          <w:rtl/>
        </w:rPr>
      </w:pPr>
      <w:r>
        <w:rPr>
          <w:rtl/>
        </w:rPr>
        <w:t>« يقول الله تعالى يوم القيامة لي ولعلي بن أبي طالب</w:t>
      </w:r>
      <w:r w:rsidR="00054F7A">
        <w:rPr>
          <w:rtl/>
        </w:rPr>
        <w:t>:</w:t>
      </w:r>
      <w:r>
        <w:rPr>
          <w:rtl/>
        </w:rPr>
        <w:t xml:space="preserve"> ادخلا الجنة من أحب</w:t>
      </w:r>
      <w:r>
        <w:rPr>
          <w:rFonts w:hint="cs"/>
          <w:rtl/>
        </w:rPr>
        <w:t>ّ</w:t>
      </w:r>
      <w:r>
        <w:rPr>
          <w:rtl/>
        </w:rPr>
        <w:t>كما</w:t>
      </w:r>
      <w:r w:rsidR="00A07D50">
        <w:rPr>
          <w:rtl/>
        </w:rPr>
        <w:t xml:space="preserve"> </w:t>
      </w:r>
      <w:r>
        <w:rPr>
          <w:rtl/>
        </w:rPr>
        <w:t>وادخلا النار من أبغضكما</w:t>
      </w:r>
      <w:r w:rsidR="00054F7A">
        <w:rPr>
          <w:rtl/>
        </w:rPr>
        <w:t>،</w:t>
      </w:r>
      <w:r>
        <w:rPr>
          <w:rtl/>
        </w:rPr>
        <w:t xml:space="preserve"> وذلك قوله تعالى</w:t>
      </w:r>
      <w:r w:rsidR="00054F7A">
        <w:rPr>
          <w:rtl/>
        </w:rPr>
        <w:t>:</w:t>
      </w:r>
      <w:r>
        <w:rPr>
          <w:rtl/>
        </w:rPr>
        <w:t xml:space="preserve"> </w:t>
      </w:r>
      <w:r w:rsidRPr="00054F7A">
        <w:rPr>
          <w:rStyle w:val="libAlaemChar"/>
          <w:rtl/>
        </w:rPr>
        <w:t>(</w:t>
      </w:r>
      <w:r w:rsidRPr="00E547C9">
        <w:rPr>
          <w:rFonts w:hint="cs"/>
          <w:rtl/>
        </w:rPr>
        <w:t xml:space="preserve"> </w:t>
      </w:r>
      <w:r w:rsidRPr="00054F7A">
        <w:rPr>
          <w:rStyle w:val="libAieChar"/>
          <w:rFonts w:hint="cs"/>
          <w:rtl/>
        </w:rPr>
        <w:t>أَلْقِيَا فِي جَهَنَّمَ كُلَّ كَفَّارٍ عَنِيدٍ</w:t>
      </w:r>
      <w:r>
        <w:rPr>
          <w:rtl/>
        </w:rPr>
        <w:t xml:space="preserve"> </w:t>
      </w:r>
      <w:r w:rsidRPr="00054F7A">
        <w:rPr>
          <w:rStyle w:val="libAlaemChar"/>
          <w:rtl/>
        </w:rPr>
        <w:t>)</w:t>
      </w:r>
      <w:r>
        <w:rPr>
          <w:rtl/>
        </w:rPr>
        <w:t xml:space="preserve">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306" w:name="_Toc252376486"/>
      <w:bookmarkStart w:id="1307" w:name="_Toc284325813"/>
      <w:bookmarkStart w:id="1308" w:name="_Toc284671439"/>
      <w:bookmarkStart w:id="1309" w:name="_Toc286745205"/>
      <w:bookmarkStart w:id="1310" w:name="_Toc297573582"/>
      <w:r w:rsidRPr="00054F7A">
        <w:rPr>
          <w:rStyle w:val="libBold2Char"/>
          <w:rtl/>
        </w:rPr>
        <w:t>54</w:t>
      </w:r>
      <w:bookmarkEnd w:id="1306"/>
      <w:bookmarkEnd w:id="1307"/>
      <w:bookmarkEnd w:id="1308"/>
      <w:bookmarkEnd w:id="1309"/>
      <w:bookmarkEnd w:id="1310"/>
      <w:r w:rsidR="00054F7A" w:rsidRPr="00054F7A">
        <w:rPr>
          <w:rStyle w:val="libBold2Char"/>
          <w:rFonts w:hint="cs"/>
          <w:rtl/>
        </w:rPr>
        <w:t xml:space="preserve"> - </w:t>
      </w:r>
      <w:r>
        <w:rPr>
          <w:rtl/>
        </w:rPr>
        <w:t>وبهذا الاسناد عن أبي محمّد الفحام</w:t>
      </w:r>
      <w:r w:rsidR="00054F7A">
        <w:rPr>
          <w:rtl/>
        </w:rPr>
        <w:t>،</w:t>
      </w:r>
      <w:r>
        <w:rPr>
          <w:rtl/>
        </w:rPr>
        <w:t xml:space="preserve"> قال</w:t>
      </w:r>
      <w:r w:rsidR="00054F7A">
        <w:rPr>
          <w:rtl/>
        </w:rPr>
        <w:t>:</w:t>
      </w:r>
      <w:r>
        <w:rPr>
          <w:rtl/>
        </w:rPr>
        <w:t xml:space="preserve"> حدّثنا أبو الفضل محمّد بن</w:t>
      </w:r>
      <w:r w:rsidR="00A07D50">
        <w:rPr>
          <w:rtl/>
        </w:rPr>
        <w:t xml:space="preserve"> </w:t>
      </w:r>
      <w:r>
        <w:rPr>
          <w:rtl/>
        </w:rPr>
        <w:t>هاشم الهاشمي صاحب الصلاة بسامراء</w:t>
      </w:r>
      <w:r w:rsidR="00054F7A">
        <w:rPr>
          <w:rtl/>
        </w:rPr>
        <w:t>،</w:t>
      </w:r>
      <w:r>
        <w:rPr>
          <w:rtl/>
        </w:rPr>
        <w:t xml:space="preserve"> قال</w:t>
      </w:r>
      <w:r w:rsidR="00054F7A">
        <w:rPr>
          <w:rtl/>
        </w:rPr>
        <w:t>:</w:t>
      </w:r>
      <w:r>
        <w:rPr>
          <w:rtl/>
        </w:rPr>
        <w:t xml:space="preserve"> حدّثنا أبي هاشم الهاشمي</w:t>
      </w:r>
      <w:r w:rsidR="00054F7A">
        <w:rPr>
          <w:rtl/>
        </w:rPr>
        <w:t>،</w:t>
      </w:r>
      <w:r>
        <w:rPr>
          <w:rtl/>
        </w:rPr>
        <w:t xml:space="preserve"> قال</w:t>
      </w:r>
      <w:r w:rsidR="00054F7A">
        <w:rPr>
          <w:rtl/>
        </w:rPr>
        <w:t>:</w:t>
      </w:r>
      <w:r w:rsidR="00A07D50">
        <w:rPr>
          <w:rtl/>
        </w:rPr>
        <w:t xml:space="preserve"> </w:t>
      </w:r>
      <w:r>
        <w:rPr>
          <w:rtl/>
        </w:rPr>
        <w:t>حدّثنا محمّد بن زكريا بن عبدالله الجوهري البصري</w:t>
      </w:r>
      <w:r w:rsidR="00054F7A">
        <w:rPr>
          <w:rtl/>
        </w:rPr>
        <w:t>،</w:t>
      </w:r>
      <w:r>
        <w:rPr>
          <w:rtl/>
        </w:rPr>
        <w:t xml:space="preserve"> عن عبدالله بن المثنى</w:t>
      </w:r>
      <w:r w:rsidR="00054F7A">
        <w:rPr>
          <w:rtl/>
        </w:rPr>
        <w:t>،</w:t>
      </w:r>
      <w:r>
        <w:rPr>
          <w:rtl/>
        </w:rPr>
        <w:t xml:space="preserve"> عن</w:t>
      </w:r>
      <w:r w:rsidR="00A07D50">
        <w:rPr>
          <w:rtl/>
        </w:rPr>
        <w:t xml:space="preserve"> </w:t>
      </w:r>
      <w:r>
        <w:rPr>
          <w:rtl/>
        </w:rPr>
        <w:t>تمامة بن عبدالله بن أنس بن مالك</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قال</w:t>
      </w:r>
      <w:r w:rsidR="00054F7A">
        <w:rPr>
          <w:rtl/>
        </w:rPr>
        <w:t>:</w:t>
      </w:r>
    </w:p>
    <w:p w:rsidR="00A07D50" w:rsidRDefault="0077176E" w:rsidP="000605B2">
      <w:pPr>
        <w:pStyle w:val="libNormal"/>
        <w:rPr>
          <w:rtl/>
        </w:rPr>
      </w:pPr>
      <w:r>
        <w:rPr>
          <w:rtl/>
        </w:rPr>
        <w:t xml:space="preserve">« إذا كان يوم القيامة ونصب الصراط على جهنم لم يجز عليه إلاّ من معه </w:t>
      </w:r>
      <w:r w:rsidRPr="00054F7A">
        <w:rPr>
          <w:rStyle w:val="libFootnotenumChar"/>
          <w:rtl/>
        </w:rPr>
        <w:t>(4)</w:t>
      </w:r>
      <w:r w:rsidR="00A07D50">
        <w:rPr>
          <w:rtl/>
        </w:rPr>
        <w:t xml:space="preserve"> </w:t>
      </w:r>
      <w:r>
        <w:rPr>
          <w:rtl/>
        </w:rPr>
        <w:t xml:space="preserve">جواز فيه بولاية </w:t>
      </w:r>
      <w:r w:rsidRPr="00054F7A">
        <w:rPr>
          <w:rStyle w:val="libFootnotenumChar"/>
          <w:rtl/>
        </w:rPr>
        <w:t>(5)</w:t>
      </w:r>
      <w:r>
        <w:rPr>
          <w:rtl/>
        </w:rPr>
        <w:t xml:space="preserve"> علي بن أبي طالب</w:t>
      </w:r>
      <w:r w:rsidR="00054F7A">
        <w:rPr>
          <w:rtl/>
        </w:rPr>
        <w:t>،</w:t>
      </w:r>
      <w:r>
        <w:rPr>
          <w:rtl/>
        </w:rPr>
        <w:t xml:space="preserve"> وذلك قوله تعالى</w:t>
      </w:r>
      <w:r w:rsidR="00054F7A">
        <w:rPr>
          <w:rtl/>
        </w:rPr>
        <w:t>:</w:t>
      </w:r>
      <w:r>
        <w:rPr>
          <w:rtl/>
        </w:rPr>
        <w:t xml:space="preserve"> </w:t>
      </w:r>
      <w:r w:rsidRPr="00054F7A">
        <w:rPr>
          <w:rStyle w:val="libAlaemChar"/>
          <w:rtl/>
        </w:rPr>
        <w:t>(</w:t>
      </w:r>
      <w:r w:rsidRPr="00E547C9">
        <w:rPr>
          <w:rFonts w:hint="cs"/>
          <w:rtl/>
        </w:rPr>
        <w:t xml:space="preserve"> </w:t>
      </w:r>
      <w:r w:rsidRPr="00054F7A">
        <w:rPr>
          <w:rStyle w:val="libAieChar"/>
          <w:rFonts w:hint="cs"/>
          <w:rtl/>
        </w:rPr>
        <w:t>وَقِفُوهُمْ إِنَّهُم مَّسْئُولُونَ</w:t>
      </w:r>
      <w:r w:rsidRPr="00E547C9">
        <w:rPr>
          <w:rtl/>
        </w:rPr>
        <w:t xml:space="preserve"> </w:t>
      </w:r>
      <w:r w:rsidRPr="00054F7A">
        <w:rPr>
          <w:rStyle w:val="libAlaemChar"/>
          <w:rtl/>
        </w:rPr>
        <w:t>)</w:t>
      </w:r>
      <w:r>
        <w:rPr>
          <w:rtl/>
        </w:rPr>
        <w:t xml:space="preserve"> </w:t>
      </w:r>
      <w:r w:rsidRPr="00054F7A">
        <w:rPr>
          <w:rStyle w:val="libFootnotenumChar"/>
          <w:rtl/>
        </w:rPr>
        <w:t>(6)</w:t>
      </w:r>
      <w:r w:rsidR="00054F7A">
        <w:rPr>
          <w:rtl/>
        </w:rPr>
        <w:t>،</w:t>
      </w:r>
      <w:r>
        <w:rPr>
          <w:rtl/>
        </w:rPr>
        <w:t xml:space="preserve"> يعني عن ولاية أمير المؤمنين علي بن أبي طالب » </w:t>
      </w:r>
      <w:r w:rsidRPr="00054F7A">
        <w:rPr>
          <w:rStyle w:val="libFootnotenumChar"/>
          <w:rtl/>
        </w:rPr>
        <w:t>(7)</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عن الامالي.</w:t>
            </w:r>
          </w:p>
        </w:tc>
        <w:tc>
          <w:tcPr>
            <w:tcW w:w="2500" w:type="pct"/>
          </w:tcPr>
          <w:p w:rsidR="0077176E" w:rsidRDefault="0077176E" w:rsidP="00054F7A">
            <w:pPr>
              <w:pStyle w:val="libFootnote0"/>
              <w:rPr>
                <w:rtl/>
              </w:rPr>
            </w:pPr>
            <w:r>
              <w:rPr>
                <w:rtl/>
              </w:rPr>
              <w:t>(2) سورة ق</w:t>
            </w:r>
            <w:r w:rsidR="00054F7A">
              <w:rPr>
                <w:rtl/>
              </w:rPr>
              <w:t>:</w:t>
            </w:r>
            <w:r>
              <w:rPr>
                <w:rtl/>
              </w:rPr>
              <w:t xml:space="preserve"> 24.</w:t>
            </w:r>
          </w:p>
        </w:tc>
      </w:tr>
    </w:tbl>
    <w:p w:rsidR="0077176E" w:rsidRDefault="0077176E" w:rsidP="00054F7A">
      <w:pPr>
        <w:pStyle w:val="libFootnote0"/>
        <w:rPr>
          <w:rtl/>
        </w:rPr>
      </w:pPr>
      <w:r>
        <w:rPr>
          <w:rtl/>
        </w:rPr>
        <w:t>(3) رواه الشيخ في أماليه 1</w:t>
      </w:r>
      <w:r w:rsidR="00054F7A">
        <w:rPr>
          <w:rtl/>
        </w:rPr>
        <w:t>:</w:t>
      </w:r>
      <w:r>
        <w:rPr>
          <w:rtl/>
        </w:rPr>
        <w:t xml:space="preserve"> 296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21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 ط »</w:t>
            </w:r>
            <w:r w:rsidR="00054F7A">
              <w:rPr>
                <w:rtl/>
              </w:rPr>
              <w:t>:</w:t>
            </w:r>
            <w:r>
              <w:rPr>
                <w:rtl/>
              </w:rPr>
              <w:t xml:space="preserve"> من كان معه.</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ولاية.</w:t>
            </w:r>
          </w:p>
        </w:tc>
      </w:tr>
    </w:tbl>
    <w:p w:rsidR="0077176E" w:rsidRDefault="0077176E" w:rsidP="00054F7A">
      <w:pPr>
        <w:pStyle w:val="libFootnote0"/>
        <w:rPr>
          <w:rtl/>
        </w:rPr>
      </w:pPr>
      <w:r>
        <w:rPr>
          <w:rtl/>
        </w:rPr>
        <w:t>(6) الصافات</w:t>
      </w:r>
      <w:r w:rsidR="00054F7A">
        <w:rPr>
          <w:rtl/>
        </w:rPr>
        <w:t>:</w:t>
      </w:r>
      <w:r>
        <w:rPr>
          <w:rtl/>
        </w:rPr>
        <w:t xml:space="preserve"> 24.</w:t>
      </w:r>
    </w:p>
    <w:p w:rsidR="0077176E" w:rsidRDefault="0077176E" w:rsidP="00054F7A">
      <w:pPr>
        <w:pStyle w:val="libFootnote0"/>
        <w:rPr>
          <w:rtl/>
        </w:rPr>
      </w:pPr>
      <w:r>
        <w:rPr>
          <w:rtl/>
        </w:rPr>
        <w:t>(7) رواه الشيخ في أماليه 1</w:t>
      </w:r>
      <w:r w:rsidR="00054F7A">
        <w:rPr>
          <w:rtl/>
        </w:rPr>
        <w:t>:</w:t>
      </w:r>
      <w:r>
        <w:rPr>
          <w:rtl/>
        </w:rPr>
        <w:t xml:space="preserve"> 296</w:t>
      </w:r>
      <w:r w:rsidR="00054F7A">
        <w:rPr>
          <w:rtl/>
        </w:rPr>
        <w:t>،</w:t>
      </w:r>
      <w:r>
        <w:rPr>
          <w:rtl/>
        </w:rPr>
        <w:t xml:space="preserve"> البحار 39</w:t>
      </w:r>
      <w:r w:rsidR="00054F7A">
        <w:rPr>
          <w:rtl/>
        </w:rPr>
        <w:t>:</w:t>
      </w:r>
      <w:r>
        <w:rPr>
          <w:rtl/>
        </w:rPr>
        <w:t xml:space="preserve"> 202 عن مناقب آل أبي طالب 2</w:t>
      </w:r>
      <w:r w:rsidR="00054F7A">
        <w:rPr>
          <w:rtl/>
        </w:rPr>
        <w:t>:</w:t>
      </w:r>
      <w:r>
        <w:rPr>
          <w:rtl/>
        </w:rPr>
        <w:t xml:space="preserve"> 346</w:t>
      </w:r>
      <w:r w:rsidR="00054F7A">
        <w:rPr>
          <w:rtl/>
        </w:rPr>
        <w:t>،</w:t>
      </w:r>
      <w:r>
        <w:rPr>
          <w:rtl/>
        </w:rPr>
        <w:t xml:space="preserve"> </w:t>
      </w:r>
      <w:r w:rsidRPr="00054F7A">
        <w:rPr>
          <w:rStyle w:val="libFootnoteBoldChar"/>
          <w:rtl/>
        </w:rPr>
        <w:t>أقول</w:t>
      </w:r>
      <w:r w:rsidR="00054F7A" w:rsidRPr="00054F7A">
        <w:rPr>
          <w:rStyle w:val="libFootnoteBoldChar"/>
          <w:rtl/>
        </w:rPr>
        <w:t>:</w:t>
      </w:r>
      <w:r w:rsidR="00A07D50">
        <w:rPr>
          <w:rtl/>
        </w:rPr>
        <w:t xml:space="preserve"> </w:t>
      </w:r>
      <w:r>
        <w:rPr>
          <w:rtl/>
        </w:rPr>
        <w:t>يأتي مثله في ج 5</w:t>
      </w:r>
      <w:r w:rsidR="00054F7A">
        <w:rPr>
          <w:rtl/>
        </w:rPr>
        <w:t>:</w:t>
      </w:r>
      <w:r>
        <w:rPr>
          <w:rtl/>
        </w:rPr>
        <w:t xml:space="preserve"> الرقم 7</w:t>
      </w:r>
      <w:r w:rsidR="00054F7A">
        <w:rPr>
          <w:rtl/>
        </w:rPr>
        <w:t>،</w:t>
      </w:r>
      <w:r>
        <w:rPr>
          <w:rtl/>
        </w:rPr>
        <w:t xml:space="preserve"> ومختصرا</w:t>
      </w:r>
      <w:r>
        <w:rPr>
          <w:rFonts w:hint="cs"/>
          <w:rtl/>
        </w:rPr>
        <w:t>ً</w:t>
      </w:r>
      <w:r>
        <w:rPr>
          <w:rtl/>
        </w:rPr>
        <w:t xml:space="preserve"> في ج 8</w:t>
      </w:r>
      <w:r w:rsidR="00054F7A">
        <w:rPr>
          <w:rtl/>
        </w:rPr>
        <w:t>:</w:t>
      </w:r>
      <w:r>
        <w:rPr>
          <w:rtl/>
        </w:rPr>
        <w:t xml:space="preserve"> الرقم 12.</w:t>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0605B2">
      <w:pPr>
        <w:pStyle w:val="libNormal"/>
        <w:rPr>
          <w:rtl/>
        </w:rPr>
      </w:pPr>
      <w:r>
        <w:rPr>
          <w:noProof/>
        </w:rPr>
        <w:lastRenderedPageBreak/>
        <w:drawing>
          <wp:inline distT="0" distB="0" distL="0" distR="0">
            <wp:extent cx="4674235" cy="7404100"/>
            <wp:effectExtent l="19050" t="0" r="0" b="0"/>
            <wp:docPr id="6" name="Picture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12"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1311" w:name="_Toc395686047"/>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1311"/>
    </w:p>
    <w:p w:rsidR="0077176E" w:rsidRDefault="0077176E" w:rsidP="000605B2">
      <w:pPr>
        <w:pStyle w:val="libNormal"/>
        <w:rPr>
          <w:rtl/>
        </w:rPr>
      </w:pPr>
      <w:bookmarkStart w:id="1312" w:name="_Toc252376487"/>
      <w:bookmarkStart w:id="1313" w:name="_Toc284325815"/>
      <w:bookmarkStart w:id="1314" w:name="_Toc284671441"/>
      <w:bookmarkStart w:id="1315" w:name="_Toc286745207"/>
      <w:bookmarkStart w:id="1316" w:name="_Toc297573584"/>
      <w:r w:rsidRPr="00054F7A">
        <w:rPr>
          <w:rStyle w:val="libBold2Char"/>
          <w:rtl/>
        </w:rPr>
        <w:t>1</w:t>
      </w:r>
      <w:bookmarkEnd w:id="1312"/>
      <w:bookmarkEnd w:id="1313"/>
      <w:bookmarkEnd w:id="1314"/>
      <w:bookmarkEnd w:id="1315"/>
      <w:bookmarkEnd w:id="1316"/>
      <w:r w:rsidR="00054F7A" w:rsidRPr="00054F7A">
        <w:rPr>
          <w:rStyle w:val="libBold2Char"/>
          <w:rFonts w:hint="cs"/>
          <w:rtl/>
        </w:rPr>
        <w:t xml:space="preserve"> - </w:t>
      </w:r>
      <w:r>
        <w:rPr>
          <w:rtl/>
        </w:rPr>
        <w:t>حدثنا الشيخ العالم محمّد بن علي بن عبدالصمد التميمي بنيشابور في</w:t>
      </w:r>
      <w:r w:rsidR="00A07D50">
        <w:rPr>
          <w:rtl/>
        </w:rPr>
        <w:t xml:space="preserve"> </w:t>
      </w:r>
      <w:r>
        <w:rPr>
          <w:rtl/>
        </w:rPr>
        <w:t>شوال سنة أربع عشرة وخمسمائة</w:t>
      </w:r>
      <w:r w:rsidR="00054F7A">
        <w:rPr>
          <w:rtl/>
        </w:rPr>
        <w:t>،</w:t>
      </w:r>
      <w:r>
        <w:rPr>
          <w:rtl/>
        </w:rPr>
        <w:t xml:space="preserve"> عن أبيه علي بن عبدالصمد عن أبيه</w:t>
      </w:r>
      <w:r w:rsidR="00A07D50">
        <w:rPr>
          <w:rtl/>
        </w:rPr>
        <w:t xml:space="preserve"> </w:t>
      </w:r>
      <w:r>
        <w:rPr>
          <w:rtl/>
        </w:rPr>
        <w:t>عبدالصمد بن محمد التميمي قال</w:t>
      </w:r>
      <w:r w:rsidR="00054F7A">
        <w:rPr>
          <w:rtl/>
        </w:rPr>
        <w:t>:</w:t>
      </w:r>
      <w:r>
        <w:rPr>
          <w:rtl/>
        </w:rPr>
        <w:t xml:space="preserve"> حدّثنا أبو الحسن محمد بن القاسم الفارسي</w:t>
      </w:r>
      <w:r w:rsidR="00054F7A">
        <w:rPr>
          <w:rtl/>
        </w:rPr>
        <w:t>،</w:t>
      </w:r>
      <w:r w:rsidR="00A07D50">
        <w:rPr>
          <w:rtl/>
        </w:rPr>
        <w:t xml:space="preserve"> </w:t>
      </w:r>
      <w:r>
        <w:rPr>
          <w:rtl/>
        </w:rPr>
        <w:t>قال</w:t>
      </w:r>
      <w:r w:rsidR="00054F7A">
        <w:rPr>
          <w:rtl/>
        </w:rPr>
        <w:t>:</w:t>
      </w:r>
      <w:r>
        <w:rPr>
          <w:rtl/>
        </w:rPr>
        <w:t xml:space="preserve"> حدثنا أبو القاسم عبدالله بن أحمد بن محمد بن عمر بن حفص الزاهد</w:t>
      </w:r>
      <w:r w:rsidR="00054F7A">
        <w:rPr>
          <w:rtl/>
        </w:rPr>
        <w:t>،</w:t>
      </w:r>
      <w:r>
        <w:rPr>
          <w:rtl/>
        </w:rPr>
        <w:t xml:space="preserve"> أخبرنا</w:t>
      </w:r>
      <w:r w:rsidR="00A07D50">
        <w:rPr>
          <w:rtl/>
        </w:rPr>
        <w:t xml:space="preserve"> </w:t>
      </w:r>
      <w:r>
        <w:rPr>
          <w:rtl/>
        </w:rPr>
        <w:t>إبراهيم بن محمد المروزي</w:t>
      </w:r>
      <w:r w:rsidR="00054F7A">
        <w:rPr>
          <w:rtl/>
        </w:rPr>
        <w:t>،</w:t>
      </w:r>
      <w:r>
        <w:rPr>
          <w:rtl/>
        </w:rPr>
        <w:t xml:space="preserve"> أخبرنا محمد بن عمير</w:t>
      </w:r>
      <w:r w:rsidR="00054F7A">
        <w:rPr>
          <w:rtl/>
        </w:rPr>
        <w:t>،</w:t>
      </w:r>
      <w:r>
        <w:rPr>
          <w:rtl/>
        </w:rPr>
        <w:t xml:space="preserve"> أخبرنا عمر بن هارون</w:t>
      </w:r>
      <w:r w:rsidR="00A07D50">
        <w:rPr>
          <w:rtl/>
        </w:rPr>
        <w:t xml:space="preserve"> </w:t>
      </w:r>
      <w:r>
        <w:rPr>
          <w:rtl/>
        </w:rPr>
        <w:t>التستري</w:t>
      </w:r>
      <w:r w:rsidR="00054F7A">
        <w:rPr>
          <w:rtl/>
        </w:rPr>
        <w:t>،</w:t>
      </w:r>
      <w:r>
        <w:rPr>
          <w:rtl/>
        </w:rPr>
        <w:t xml:space="preserve"> حدّثنا الهيثم بن أحمد المصري</w:t>
      </w:r>
      <w:r w:rsidR="00054F7A">
        <w:rPr>
          <w:rtl/>
        </w:rPr>
        <w:t>،</w:t>
      </w:r>
      <w:r>
        <w:rPr>
          <w:rtl/>
        </w:rPr>
        <w:t xml:space="preserve"> أخبرنا ذو النون</w:t>
      </w:r>
      <w:r w:rsidR="00054F7A">
        <w:rPr>
          <w:rtl/>
        </w:rPr>
        <w:t>،</w:t>
      </w:r>
      <w:r>
        <w:rPr>
          <w:rtl/>
        </w:rPr>
        <w:t xml:space="preserve"> أخبرنا مالك بن أنس</w:t>
      </w:r>
      <w:r w:rsidR="00054F7A">
        <w:rPr>
          <w:rtl/>
        </w:rPr>
        <w:t>،</w:t>
      </w:r>
      <w:r w:rsidR="00A07D50">
        <w:rPr>
          <w:rtl/>
        </w:rPr>
        <w:t xml:space="preserve"> </w:t>
      </w:r>
      <w:r>
        <w:rPr>
          <w:rtl/>
        </w:rPr>
        <w:t>عن جعفر بن محمّد</w:t>
      </w:r>
      <w:r w:rsidR="00054F7A">
        <w:rPr>
          <w:rtl/>
        </w:rPr>
        <w:t>،</w:t>
      </w:r>
      <w:r>
        <w:rPr>
          <w:rtl/>
        </w:rPr>
        <w:t xml:space="preserve"> عن أبيه</w:t>
      </w:r>
      <w:r w:rsidR="00054F7A">
        <w:rPr>
          <w:rtl/>
        </w:rPr>
        <w:t>،</w:t>
      </w:r>
      <w:r>
        <w:rPr>
          <w:rtl/>
        </w:rPr>
        <w:t xml:space="preserve"> عن جده علي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نصب الصراط على شفير جهنم</w:t>
      </w:r>
      <w:r w:rsidR="00054F7A">
        <w:rPr>
          <w:rtl/>
        </w:rPr>
        <w:t>،</w:t>
      </w:r>
      <w:r>
        <w:rPr>
          <w:rtl/>
        </w:rPr>
        <w:t xml:space="preserve"> فلا يجاوزه إلاّ من كان</w:t>
      </w:r>
      <w:r w:rsidR="00A07D50">
        <w:rPr>
          <w:rtl/>
        </w:rPr>
        <w:t xml:space="preserve"> </w:t>
      </w:r>
      <w:r>
        <w:rPr>
          <w:rtl/>
        </w:rPr>
        <w:t xml:space="preserve">معه براءة بولاية علي بن أبي طالب </w:t>
      </w:r>
      <w:r w:rsidR="00054F7A" w:rsidRPr="00054F7A">
        <w:rPr>
          <w:rStyle w:val="libAlaemChar"/>
          <w:rFonts w:hint="cs"/>
          <w:rtl/>
        </w:rPr>
        <w:t>عليه‌السلام</w:t>
      </w:r>
      <w:r>
        <w:rPr>
          <w:rtl/>
        </w:rPr>
        <w:t xml:space="preserve"> » </w:t>
      </w:r>
      <w:r w:rsidRPr="00054F7A">
        <w:rPr>
          <w:rStyle w:val="libFootnotenumChar"/>
          <w:rtl/>
        </w:rPr>
        <w:t>(1)</w:t>
      </w:r>
      <w:r>
        <w:rPr>
          <w:rtl/>
        </w:rPr>
        <w:t>.</w:t>
      </w:r>
    </w:p>
    <w:p w:rsidR="00A07D50" w:rsidRDefault="0077176E" w:rsidP="00A07D50">
      <w:pPr>
        <w:pStyle w:val="libNormal"/>
        <w:rPr>
          <w:rtl/>
        </w:rPr>
      </w:pPr>
      <w:bookmarkStart w:id="1317" w:name="_Toc252376488"/>
      <w:bookmarkStart w:id="1318" w:name="_Toc284325816"/>
      <w:bookmarkStart w:id="1319" w:name="_Toc284671442"/>
      <w:bookmarkStart w:id="1320" w:name="_Toc286745208"/>
      <w:bookmarkStart w:id="1321" w:name="_Toc297573585"/>
      <w:r w:rsidRPr="00054F7A">
        <w:rPr>
          <w:rStyle w:val="libBold2Char"/>
          <w:rtl/>
        </w:rPr>
        <w:t>2</w:t>
      </w:r>
      <w:bookmarkEnd w:id="1317"/>
      <w:bookmarkEnd w:id="1318"/>
      <w:bookmarkEnd w:id="1319"/>
      <w:bookmarkEnd w:id="1320"/>
      <w:bookmarkEnd w:id="1321"/>
      <w:r w:rsidR="00054F7A" w:rsidRPr="00054F7A">
        <w:rPr>
          <w:rStyle w:val="libBold2Char"/>
          <w:rFonts w:hint="cs"/>
          <w:rtl/>
        </w:rPr>
        <w:t xml:space="preserve"> - </w:t>
      </w:r>
      <w:r>
        <w:rPr>
          <w:rtl/>
        </w:rPr>
        <w:t>حدّثنا الشيخ محمّد بن علي</w:t>
      </w:r>
      <w:r w:rsidR="00054F7A">
        <w:rPr>
          <w:rtl/>
        </w:rPr>
        <w:t>،</w:t>
      </w:r>
      <w:r>
        <w:rPr>
          <w:rtl/>
        </w:rPr>
        <w:t xml:space="preserve"> عن أبيه</w:t>
      </w:r>
      <w:r w:rsidR="00054F7A">
        <w:rPr>
          <w:rtl/>
        </w:rPr>
        <w:t>،</w:t>
      </w:r>
      <w:r>
        <w:rPr>
          <w:rtl/>
        </w:rPr>
        <w:t xml:space="preserve"> عن جد</w:t>
      </w:r>
      <w:r>
        <w:rPr>
          <w:rFonts w:hint="cs"/>
          <w:rtl/>
        </w:rPr>
        <w:t>ّ</w:t>
      </w:r>
      <w:r>
        <w:rPr>
          <w:rtl/>
        </w:rPr>
        <w:t>ه عبدالصمد</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القاسم الفارسي</w:t>
      </w:r>
      <w:r w:rsidR="00054F7A">
        <w:rPr>
          <w:rtl/>
        </w:rPr>
        <w:t>،</w:t>
      </w:r>
      <w:r>
        <w:rPr>
          <w:rtl/>
        </w:rPr>
        <w:t xml:space="preserve"> قال</w:t>
      </w:r>
      <w:r w:rsidR="00054F7A">
        <w:rPr>
          <w:rtl/>
        </w:rPr>
        <w:t>:</w:t>
      </w:r>
      <w:r>
        <w:rPr>
          <w:rtl/>
        </w:rPr>
        <w:t xml:space="preserve"> حدّثنا محمّد بن إسماعيل العلوي إملاء</w:t>
      </w:r>
      <w:r w:rsidR="00054F7A">
        <w:rPr>
          <w:rtl/>
        </w:rPr>
        <w:t>،</w:t>
      </w:r>
      <w:r>
        <w:rPr>
          <w:rtl/>
        </w:rPr>
        <w:t xml:space="preserve"> وحدثنا</w:t>
      </w:r>
      <w:r w:rsidR="00A07D50">
        <w:rPr>
          <w:rtl/>
        </w:rPr>
        <w:t xml:space="preserve"> </w:t>
      </w:r>
      <w:r>
        <w:rPr>
          <w:rtl/>
        </w:rPr>
        <w:t>محمّد بن عبدالله الانصاري</w:t>
      </w:r>
      <w:r w:rsidR="00054F7A">
        <w:rPr>
          <w:rtl/>
        </w:rPr>
        <w:t>،</w:t>
      </w:r>
      <w:r>
        <w:rPr>
          <w:rtl/>
        </w:rPr>
        <w:t xml:space="preserve"> وحدثنا محمّد بن الحسين النهاوندي</w:t>
      </w:r>
      <w:r w:rsidR="00054F7A">
        <w:rPr>
          <w:rtl/>
        </w:rPr>
        <w:t>،</w:t>
      </w:r>
      <w:r>
        <w:rPr>
          <w:rtl/>
        </w:rPr>
        <w:t xml:space="preserve"> حدثنا</w:t>
      </w:r>
      <w:r w:rsidR="00A07D50">
        <w:rPr>
          <w:rtl/>
        </w:rPr>
        <w:t xml:space="preserve"> </w:t>
      </w:r>
      <w:r>
        <w:rPr>
          <w:rtl/>
        </w:rPr>
        <w:t>صدقة بن موسى</w:t>
      </w:r>
      <w:r w:rsidR="00054F7A">
        <w:rPr>
          <w:rtl/>
        </w:rPr>
        <w:t>،</w:t>
      </w:r>
      <w:r>
        <w:rPr>
          <w:rtl/>
        </w:rPr>
        <w:t xml:space="preserve"> حدثنا موسى بن جعفر </w:t>
      </w:r>
      <w:r w:rsidR="00054F7A" w:rsidRPr="00054F7A">
        <w:rPr>
          <w:rStyle w:val="libAlaemChar"/>
          <w:rFonts w:hint="cs"/>
          <w:rtl/>
        </w:rPr>
        <w:t>عليهما‌السلام</w:t>
      </w:r>
      <w:r w:rsidR="00054F7A">
        <w:rPr>
          <w:rtl/>
        </w:rPr>
        <w:t>،</w:t>
      </w:r>
      <w:r>
        <w:rPr>
          <w:rtl/>
        </w:rPr>
        <w:t xml:space="preserve"> عن أبيه جعفر بن محمد الصادق</w:t>
      </w:r>
      <w:r w:rsidR="00054F7A">
        <w:rPr>
          <w:rtl/>
        </w:rPr>
        <w:t>،</w:t>
      </w:r>
      <w:r w:rsidR="00A07D50">
        <w:rPr>
          <w:rtl/>
        </w:rPr>
        <w:t xml:space="preserve"> </w:t>
      </w:r>
      <w:r>
        <w:rPr>
          <w:rtl/>
        </w:rPr>
        <w:t xml:space="preserve">عن أبيه </w:t>
      </w:r>
      <w:r w:rsidR="00054F7A" w:rsidRPr="00054F7A">
        <w:rPr>
          <w:rStyle w:val="libAlaemChar"/>
          <w:rFonts w:hint="cs"/>
          <w:rtl/>
        </w:rPr>
        <w:t>عليهم‌السلام</w:t>
      </w:r>
      <w:r w:rsidR="00054F7A">
        <w:rPr>
          <w:rtl/>
        </w:rPr>
        <w:t>،</w:t>
      </w:r>
      <w:r>
        <w:rPr>
          <w:rtl/>
        </w:rPr>
        <w:t xml:space="preserve"> عن جابر بن عبدالله الأنصاري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p>
    <w:p w:rsidR="0077176E" w:rsidRPr="00AC7438" w:rsidRDefault="00A07D50" w:rsidP="00054F7A">
      <w:pPr>
        <w:pStyle w:val="libLine"/>
        <w:rPr>
          <w:rtl/>
        </w:rPr>
      </w:pPr>
      <w:r>
        <w:rPr>
          <w:rtl/>
        </w:rPr>
        <w:t>__________________</w:t>
      </w:r>
    </w:p>
    <w:p w:rsidR="0077176E" w:rsidRDefault="0077176E" w:rsidP="00054F7A">
      <w:pPr>
        <w:pStyle w:val="libFootnote0"/>
        <w:rPr>
          <w:rtl/>
        </w:rPr>
      </w:pPr>
      <w:r>
        <w:rPr>
          <w:rtl/>
        </w:rPr>
        <w:t>(1) عنه البحار 39</w:t>
      </w:r>
      <w:r w:rsidR="00054F7A">
        <w:rPr>
          <w:rtl/>
        </w:rPr>
        <w:t>:</w:t>
      </w:r>
      <w:r>
        <w:rPr>
          <w:rtl/>
        </w:rPr>
        <w:t xml:space="preserve"> 208 مر</w:t>
      </w:r>
      <w:r>
        <w:rPr>
          <w:rFonts w:hint="cs"/>
          <w:rtl/>
        </w:rPr>
        <w:t>ّ</w:t>
      </w:r>
      <w:r>
        <w:rPr>
          <w:rtl/>
        </w:rPr>
        <w:t xml:space="preserve"> في ج 3</w:t>
      </w:r>
      <w:r w:rsidR="00054F7A">
        <w:rPr>
          <w:rtl/>
        </w:rPr>
        <w:t>:</w:t>
      </w:r>
      <w:r>
        <w:rPr>
          <w:rtl/>
        </w:rPr>
        <w:t xml:space="preserve"> الرقم 13</w:t>
      </w:r>
      <w:r w:rsidR="00054F7A">
        <w:rPr>
          <w:rtl/>
        </w:rPr>
        <w:t>،</w:t>
      </w:r>
      <w:r>
        <w:rPr>
          <w:rtl/>
        </w:rPr>
        <w:t xml:space="preserve"> ويأتي ما يشابهه في ج 6</w:t>
      </w:r>
      <w:r w:rsidR="00054F7A">
        <w:rPr>
          <w:rtl/>
        </w:rPr>
        <w:t>:</w:t>
      </w:r>
      <w:r>
        <w:rPr>
          <w:rtl/>
        </w:rPr>
        <w:t xml:space="preserve"> الرقم 9 و 18 وج 7</w:t>
      </w:r>
      <w:r w:rsidR="00054F7A">
        <w:rPr>
          <w:rtl/>
        </w:rPr>
        <w:t>:</w:t>
      </w:r>
      <w:r w:rsidR="00A07D50">
        <w:rPr>
          <w:rtl/>
        </w:rPr>
        <w:t xml:space="preserve"> </w:t>
      </w:r>
      <w:r>
        <w:rPr>
          <w:rtl/>
        </w:rPr>
        <w:t>الرقم 49.</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اني لأرجو لا</w:t>
      </w:r>
      <w:r>
        <w:rPr>
          <w:rFonts w:hint="cs"/>
          <w:rtl/>
        </w:rPr>
        <w:t>ُ</w:t>
      </w:r>
      <w:r>
        <w:rPr>
          <w:rtl/>
        </w:rPr>
        <w:t>م</w:t>
      </w:r>
      <w:r>
        <w:rPr>
          <w:rFonts w:hint="cs"/>
          <w:rtl/>
        </w:rPr>
        <w:t>ّ</w:t>
      </w:r>
      <w:r>
        <w:rPr>
          <w:rtl/>
        </w:rPr>
        <w:t>تي في حب</w:t>
      </w:r>
      <w:r>
        <w:rPr>
          <w:rFonts w:hint="cs"/>
          <w:rtl/>
        </w:rPr>
        <w:t>ّ</w:t>
      </w:r>
      <w:r>
        <w:rPr>
          <w:rtl/>
        </w:rPr>
        <w:t xml:space="preserve"> علي كما أرجو في قول لا إله إلاّ الله » </w:t>
      </w:r>
      <w:r w:rsidRPr="00054F7A">
        <w:rPr>
          <w:rStyle w:val="libFootnotenumChar"/>
          <w:rtl/>
        </w:rPr>
        <w:t>(1)</w:t>
      </w:r>
      <w:r>
        <w:rPr>
          <w:rtl/>
        </w:rPr>
        <w:t>.</w:t>
      </w:r>
    </w:p>
    <w:p w:rsidR="0077176E" w:rsidRDefault="0077176E" w:rsidP="000605B2">
      <w:pPr>
        <w:pStyle w:val="libNormal"/>
        <w:rPr>
          <w:rtl/>
        </w:rPr>
      </w:pPr>
      <w:bookmarkStart w:id="1322" w:name="_Toc252376489"/>
      <w:bookmarkStart w:id="1323" w:name="_Toc284325817"/>
      <w:bookmarkStart w:id="1324" w:name="_Toc284671443"/>
      <w:bookmarkStart w:id="1325" w:name="_Toc286745209"/>
      <w:bookmarkStart w:id="1326" w:name="_Toc297573586"/>
      <w:r w:rsidRPr="00054F7A">
        <w:rPr>
          <w:rStyle w:val="libBold2Char"/>
          <w:rtl/>
        </w:rPr>
        <w:t>3</w:t>
      </w:r>
      <w:bookmarkEnd w:id="1322"/>
      <w:bookmarkEnd w:id="1323"/>
      <w:bookmarkEnd w:id="1324"/>
      <w:bookmarkEnd w:id="1325"/>
      <w:bookmarkEnd w:id="1326"/>
      <w:r w:rsidR="00054F7A" w:rsidRPr="00054F7A">
        <w:rPr>
          <w:rStyle w:val="libBold2Char"/>
          <w:rFonts w:hint="cs"/>
          <w:rtl/>
        </w:rPr>
        <w:t xml:space="preserve"> - </w:t>
      </w:r>
      <w:r>
        <w:rPr>
          <w:rtl/>
        </w:rPr>
        <w:t>وعنه</w:t>
      </w:r>
      <w:r w:rsidR="00054F7A">
        <w:rPr>
          <w:rtl/>
        </w:rPr>
        <w:t>،</w:t>
      </w:r>
      <w:r>
        <w:rPr>
          <w:rtl/>
        </w:rPr>
        <w:t xml:space="preserve"> عن أبيه</w:t>
      </w:r>
      <w:r w:rsidR="00054F7A">
        <w:rPr>
          <w:rtl/>
        </w:rPr>
        <w:t>،</w:t>
      </w:r>
      <w:r>
        <w:rPr>
          <w:rtl/>
        </w:rPr>
        <w:t xml:space="preserve"> عن جده</w:t>
      </w:r>
      <w:r w:rsidR="00054F7A">
        <w:rPr>
          <w:rtl/>
        </w:rPr>
        <w:t>،</w:t>
      </w:r>
      <w:r>
        <w:rPr>
          <w:rtl/>
        </w:rPr>
        <w:t xml:space="preserve"> قال</w:t>
      </w:r>
      <w:r w:rsidR="00054F7A">
        <w:rPr>
          <w:rtl/>
        </w:rPr>
        <w:t>:</w:t>
      </w:r>
      <w:r>
        <w:rPr>
          <w:rtl/>
        </w:rPr>
        <w:t xml:space="preserve"> حدثنا محمد بن القاسم الفارسي</w:t>
      </w:r>
      <w:r w:rsidR="00054F7A">
        <w:rPr>
          <w:rtl/>
        </w:rPr>
        <w:t>،</w:t>
      </w:r>
      <w:r>
        <w:rPr>
          <w:rtl/>
        </w:rPr>
        <w:t xml:space="preserve"> قال</w:t>
      </w:r>
      <w:r w:rsidR="00054F7A">
        <w:rPr>
          <w:rtl/>
        </w:rPr>
        <w:t>:</w:t>
      </w:r>
      <w:r w:rsidR="00A07D50">
        <w:rPr>
          <w:rtl/>
        </w:rPr>
        <w:t xml:space="preserve"> </w:t>
      </w:r>
      <w:r>
        <w:rPr>
          <w:rtl/>
        </w:rPr>
        <w:t xml:space="preserve">حدّثنا محمد بن ( أبي بكر ) </w:t>
      </w:r>
      <w:r w:rsidRPr="00054F7A">
        <w:rPr>
          <w:rStyle w:val="libFootnotenumChar"/>
          <w:rtl/>
        </w:rPr>
        <w:t>(2)</w:t>
      </w:r>
      <w:r>
        <w:rPr>
          <w:rtl/>
        </w:rPr>
        <w:t xml:space="preserve"> يحيى بن زكريا الديورزني</w:t>
      </w:r>
      <w:r w:rsidR="00054F7A">
        <w:rPr>
          <w:rtl/>
        </w:rPr>
        <w:t>،</w:t>
      </w:r>
      <w:r>
        <w:rPr>
          <w:rtl/>
        </w:rPr>
        <w:t xml:space="preserve"> حدّثنا أحمد بن</w:t>
      </w:r>
      <w:r w:rsidR="00A07D50">
        <w:rPr>
          <w:rtl/>
        </w:rPr>
        <w:t xml:space="preserve"> </w:t>
      </w:r>
      <w:r>
        <w:rPr>
          <w:rtl/>
        </w:rPr>
        <w:t>يعقوب بن عبدالجبار</w:t>
      </w:r>
      <w:r w:rsidR="00054F7A">
        <w:rPr>
          <w:rtl/>
        </w:rPr>
        <w:t>،</w:t>
      </w:r>
      <w:r>
        <w:rPr>
          <w:rtl/>
        </w:rPr>
        <w:t xml:space="preserve"> حدّثنا يعقوب بن يوسف بن عاصم</w:t>
      </w:r>
      <w:r w:rsidR="00054F7A">
        <w:rPr>
          <w:rtl/>
        </w:rPr>
        <w:t>،</w:t>
      </w:r>
      <w:r>
        <w:rPr>
          <w:rtl/>
        </w:rPr>
        <w:t xml:space="preserve"> حدّثنا عبدالله بن</w:t>
      </w:r>
      <w:r w:rsidR="00A07D50">
        <w:rPr>
          <w:rtl/>
        </w:rPr>
        <w:t xml:space="preserve"> </w:t>
      </w:r>
      <w:r>
        <w:rPr>
          <w:rtl/>
        </w:rPr>
        <w:t xml:space="preserve">الحسن </w:t>
      </w:r>
      <w:r w:rsidRPr="00054F7A">
        <w:rPr>
          <w:rStyle w:val="libFootnotenumChar"/>
          <w:rtl/>
        </w:rPr>
        <w:t>(3)</w:t>
      </w:r>
      <w:r>
        <w:rPr>
          <w:rtl/>
        </w:rPr>
        <w:t xml:space="preserve"> بن الحكم</w:t>
      </w:r>
      <w:r w:rsidR="00054F7A">
        <w:rPr>
          <w:rtl/>
        </w:rPr>
        <w:t>،</w:t>
      </w:r>
      <w:r>
        <w:rPr>
          <w:rtl/>
        </w:rPr>
        <w:t xml:space="preserve"> وحدثنا الحسين ( بن الحسن ) </w:t>
      </w:r>
      <w:r w:rsidRPr="00054F7A">
        <w:rPr>
          <w:rStyle w:val="libFootnotenumChar"/>
          <w:rtl/>
        </w:rPr>
        <w:t>(4)</w:t>
      </w:r>
      <w:r>
        <w:rPr>
          <w:rtl/>
        </w:rPr>
        <w:t xml:space="preserve"> الأنصاري</w:t>
      </w:r>
      <w:r w:rsidR="00054F7A">
        <w:rPr>
          <w:rtl/>
        </w:rPr>
        <w:t>،</w:t>
      </w:r>
      <w:r>
        <w:rPr>
          <w:rtl/>
        </w:rPr>
        <w:t xml:space="preserve"> حدّثنا علي بن</w:t>
      </w:r>
      <w:r w:rsidR="00A07D50">
        <w:rPr>
          <w:rtl/>
        </w:rPr>
        <w:t xml:space="preserve"> </w:t>
      </w:r>
      <w:r>
        <w:rPr>
          <w:rtl/>
        </w:rPr>
        <w:t>الحسن</w:t>
      </w:r>
      <w:r w:rsidR="00054F7A">
        <w:rPr>
          <w:rtl/>
        </w:rPr>
        <w:t>،</w:t>
      </w:r>
      <w:r>
        <w:rPr>
          <w:rtl/>
        </w:rPr>
        <w:t xml:space="preserve"> عن الأعمش</w:t>
      </w:r>
      <w:r w:rsidR="00054F7A">
        <w:rPr>
          <w:rtl/>
        </w:rPr>
        <w:t>،</w:t>
      </w:r>
      <w:r>
        <w:rPr>
          <w:rtl/>
        </w:rPr>
        <w:t xml:space="preserve"> عن إبراهيم</w:t>
      </w:r>
      <w:r w:rsidR="00054F7A">
        <w:rPr>
          <w:rtl/>
        </w:rPr>
        <w:t>،</w:t>
      </w:r>
      <w:r>
        <w:rPr>
          <w:rtl/>
        </w:rPr>
        <w:t xml:space="preserve"> عن علقمة والأسود قال</w:t>
      </w:r>
      <w:r w:rsidR="00054F7A">
        <w:rPr>
          <w:rtl/>
        </w:rPr>
        <w:t>:</w:t>
      </w:r>
    </w:p>
    <w:p w:rsidR="0077176E" w:rsidRDefault="0077176E" w:rsidP="000605B2">
      <w:pPr>
        <w:pStyle w:val="libNormal"/>
        <w:rPr>
          <w:rtl/>
        </w:rPr>
      </w:pPr>
      <w:r>
        <w:rPr>
          <w:rtl/>
        </w:rPr>
        <w:t>« أتينا أبا أي</w:t>
      </w:r>
      <w:r>
        <w:rPr>
          <w:rFonts w:hint="cs"/>
          <w:rtl/>
        </w:rPr>
        <w:t>ّ</w:t>
      </w:r>
      <w:r>
        <w:rPr>
          <w:rtl/>
        </w:rPr>
        <w:t>وب الأنصاري فقلنا</w:t>
      </w:r>
      <w:r w:rsidR="00054F7A">
        <w:rPr>
          <w:rtl/>
        </w:rPr>
        <w:t>:</w:t>
      </w:r>
      <w:r>
        <w:rPr>
          <w:rtl/>
        </w:rPr>
        <w:t xml:space="preserve"> ياأبا أي</w:t>
      </w:r>
      <w:r>
        <w:rPr>
          <w:rFonts w:hint="cs"/>
          <w:rtl/>
        </w:rPr>
        <w:t>ّ</w:t>
      </w:r>
      <w:r>
        <w:rPr>
          <w:rtl/>
        </w:rPr>
        <w:t>وب</w:t>
      </w:r>
      <w:r w:rsidR="00054F7A">
        <w:rPr>
          <w:rFonts w:hint="cs"/>
          <w:rtl/>
        </w:rPr>
        <w:t>!</w:t>
      </w:r>
      <w:r>
        <w:rPr>
          <w:rtl/>
        </w:rPr>
        <w:t xml:space="preserve"> ان الله عزّ وجلّ أكرمك بنبي</w:t>
      </w:r>
      <w:r>
        <w:rPr>
          <w:rFonts w:hint="cs"/>
          <w:rtl/>
        </w:rPr>
        <w:t>ّ</w:t>
      </w:r>
      <w:r>
        <w:rPr>
          <w:rtl/>
        </w:rPr>
        <w:t>ك</w:t>
      </w:r>
      <w:r w:rsidR="00A07D50">
        <w:rPr>
          <w:rtl/>
        </w:rPr>
        <w:t xml:space="preserve"> </w:t>
      </w:r>
      <w:r>
        <w:rPr>
          <w:rtl/>
        </w:rPr>
        <w:t>حيث كان ضيفا</w:t>
      </w:r>
      <w:r>
        <w:rPr>
          <w:rFonts w:hint="cs"/>
          <w:rtl/>
        </w:rPr>
        <w:t>ً</w:t>
      </w:r>
      <w:r>
        <w:rPr>
          <w:rtl/>
        </w:rPr>
        <w:t xml:space="preserve"> لك</w:t>
      </w:r>
      <w:r w:rsidR="00054F7A">
        <w:rPr>
          <w:rtl/>
        </w:rPr>
        <w:t>،</w:t>
      </w:r>
      <w:r>
        <w:rPr>
          <w:rtl/>
        </w:rPr>
        <w:t xml:space="preserve"> فضيلة من الله عزّ وجلّ فض</w:t>
      </w:r>
      <w:r>
        <w:rPr>
          <w:rFonts w:hint="cs"/>
          <w:rtl/>
        </w:rPr>
        <w:t>ّ</w:t>
      </w:r>
      <w:r>
        <w:rPr>
          <w:rtl/>
        </w:rPr>
        <w:t>لك بها</w:t>
      </w:r>
      <w:r w:rsidR="00054F7A">
        <w:rPr>
          <w:rtl/>
        </w:rPr>
        <w:t>،</w:t>
      </w:r>
      <w:r>
        <w:rPr>
          <w:rtl/>
        </w:rPr>
        <w:t xml:space="preserve"> فأخبرنا عن مخرجك مع</w:t>
      </w:r>
      <w:r w:rsidR="00A07D50">
        <w:rPr>
          <w:rtl/>
        </w:rPr>
        <w:t xml:space="preserve"> </w:t>
      </w:r>
      <w:r>
        <w:rPr>
          <w:rtl/>
        </w:rPr>
        <w:t>علي تقاتل أهل لا إله إلاّ الله.</w:t>
      </w:r>
    </w:p>
    <w:p w:rsidR="0077176E" w:rsidRDefault="0077176E" w:rsidP="000605B2">
      <w:pPr>
        <w:pStyle w:val="libNormal"/>
        <w:rPr>
          <w:rtl/>
        </w:rPr>
      </w:pPr>
      <w:r>
        <w:rPr>
          <w:rtl/>
        </w:rPr>
        <w:t>فقال أبو أي</w:t>
      </w:r>
      <w:r>
        <w:rPr>
          <w:rFonts w:hint="cs"/>
          <w:rtl/>
        </w:rPr>
        <w:t>ّ</w:t>
      </w:r>
      <w:r>
        <w:rPr>
          <w:rtl/>
        </w:rPr>
        <w:t>وب</w:t>
      </w:r>
      <w:r w:rsidR="00054F7A">
        <w:rPr>
          <w:rtl/>
        </w:rPr>
        <w:t>:</w:t>
      </w:r>
      <w:r>
        <w:rPr>
          <w:rtl/>
        </w:rPr>
        <w:t xml:space="preserve"> فان</w:t>
      </w:r>
      <w:r>
        <w:rPr>
          <w:rFonts w:hint="cs"/>
          <w:rtl/>
        </w:rPr>
        <w:t>ّ</w:t>
      </w:r>
      <w:r>
        <w:rPr>
          <w:rtl/>
        </w:rPr>
        <w:t>ي ا</w:t>
      </w:r>
      <w:r>
        <w:rPr>
          <w:rFonts w:hint="cs"/>
          <w:rtl/>
        </w:rPr>
        <w:t>ُ</w:t>
      </w:r>
      <w:r>
        <w:rPr>
          <w:rtl/>
        </w:rPr>
        <w:t>قسم لكم بالله عزّ وجلّ</w:t>
      </w:r>
      <w:r w:rsidR="00054F7A">
        <w:rPr>
          <w:rtl/>
        </w:rPr>
        <w:t>،</w:t>
      </w:r>
      <w:r>
        <w:rPr>
          <w:rtl/>
        </w:rPr>
        <w:t xml:space="preserve"> لقد كان رسول الله معي في</w:t>
      </w:r>
      <w:r w:rsidR="00A07D50">
        <w:rPr>
          <w:rtl/>
        </w:rPr>
        <w:t xml:space="preserve"> </w:t>
      </w:r>
      <w:r>
        <w:rPr>
          <w:rtl/>
        </w:rPr>
        <w:t>البيت الّذي أنتم معي فيه</w:t>
      </w:r>
      <w:r w:rsidR="00054F7A">
        <w:rPr>
          <w:rtl/>
        </w:rPr>
        <w:t>،</w:t>
      </w:r>
      <w:r>
        <w:rPr>
          <w:rtl/>
        </w:rPr>
        <w:t xml:space="preserve"> وما في البيت غير رسول الله معي</w:t>
      </w:r>
      <w:r w:rsidR="00054F7A">
        <w:rPr>
          <w:rtl/>
        </w:rPr>
        <w:t>،</w:t>
      </w:r>
      <w:r>
        <w:rPr>
          <w:rtl/>
        </w:rPr>
        <w:t xml:space="preserve"> وعلي جالس عن</w:t>
      </w:r>
      <w:r w:rsidR="00A07D50">
        <w:rPr>
          <w:rtl/>
        </w:rPr>
        <w:t xml:space="preserve"> </w:t>
      </w:r>
      <w:r>
        <w:rPr>
          <w:rtl/>
        </w:rPr>
        <w:t>يمينه وأنا جالس عن يساره</w:t>
      </w:r>
      <w:r w:rsidR="00054F7A">
        <w:rPr>
          <w:rtl/>
        </w:rPr>
        <w:t>،</w:t>
      </w:r>
      <w:r>
        <w:rPr>
          <w:rtl/>
        </w:rPr>
        <w:t xml:space="preserve"> وأنس بن مالك قائم بين يديه</w:t>
      </w:r>
      <w:r w:rsidR="00054F7A">
        <w:rPr>
          <w:rtl/>
        </w:rPr>
        <w:t>،</w:t>
      </w:r>
      <w:r>
        <w:rPr>
          <w:rtl/>
        </w:rPr>
        <w:t xml:space="preserve"> إذ حر</w:t>
      </w:r>
      <w:r>
        <w:rPr>
          <w:rFonts w:hint="cs"/>
          <w:rtl/>
        </w:rPr>
        <w:t>ّ</w:t>
      </w:r>
      <w:r>
        <w:rPr>
          <w:rtl/>
        </w:rPr>
        <w:t>ك الباب</w:t>
      </w:r>
      <w:r w:rsidR="00054F7A">
        <w:rPr>
          <w:rtl/>
        </w:rPr>
        <w:t>،</w:t>
      </w:r>
      <w:r>
        <w:rPr>
          <w:rtl/>
        </w:rPr>
        <w:t xml:space="preserve"> فقال</w:t>
      </w:r>
      <w:r w:rsidR="00A07D50">
        <w:rPr>
          <w:rtl/>
        </w:rPr>
        <w:t xml:space="preserve"> </w:t>
      </w:r>
      <w:r>
        <w:rPr>
          <w:rtl/>
        </w:rPr>
        <w:t>رسول الله</w:t>
      </w:r>
      <w:r w:rsidR="00054F7A">
        <w:rPr>
          <w:rtl/>
        </w:rPr>
        <w:t>:</w:t>
      </w:r>
      <w:r>
        <w:rPr>
          <w:rtl/>
        </w:rPr>
        <w:t xml:space="preserve"> ياأنس</w:t>
      </w:r>
      <w:r w:rsidR="00054F7A">
        <w:rPr>
          <w:rFonts w:hint="cs"/>
          <w:rtl/>
        </w:rPr>
        <w:t>!</w:t>
      </w:r>
      <w:r>
        <w:rPr>
          <w:rtl/>
        </w:rPr>
        <w:t xml:space="preserve"> انظر من بالباب</w:t>
      </w:r>
      <w:r w:rsidR="00054F7A">
        <w:rPr>
          <w:rFonts w:hint="cs"/>
          <w:rtl/>
        </w:rPr>
        <w:t>؟</w:t>
      </w:r>
      <w:r>
        <w:rPr>
          <w:rtl/>
        </w:rPr>
        <w:t xml:space="preserve"> فخرج أنس فنظر</w:t>
      </w:r>
      <w:r w:rsidR="00054F7A">
        <w:rPr>
          <w:rtl/>
        </w:rPr>
        <w:t>،</w:t>
      </w:r>
      <w:r>
        <w:rPr>
          <w:rtl/>
        </w:rPr>
        <w:t xml:space="preserve"> فإذا هو عمّار بن ياسر</w:t>
      </w:r>
      <w:r w:rsidR="00054F7A">
        <w:rPr>
          <w:rtl/>
        </w:rPr>
        <w:t>،</w:t>
      </w:r>
      <w:r w:rsidR="00A07D50">
        <w:rPr>
          <w:rtl/>
        </w:rPr>
        <w:t xml:space="preserve"> </w:t>
      </w:r>
      <w:r>
        <w:rPr>
          <w:rtl/>
        </w:rPr>
        <w:t xml:space="preserve">فقال رسول الله </w:t>
      </w:r>
      <w:r w:rsidR="00054F7A" w:rsidRPr="00054F7A">
        <w:rPr>
          <w:rStyle w:val="libAlaemChar"/>
          <w:rFonts w:hint="cs"/>
          <w:rtl/>
        </w:rPr>
        <w:t>صلى‌الله‌عليه‌وآله‌وسلم</w:t>
      </w:r>
      <w:r w:rsidR="00054F7A">
        <w:rPr>
          <w:rtl/>
        </w:rPr>
        <w:t>:</w:t>
      </w:r>
      <w:r>
        <w:rPr>
          <w:rtl/>
        </w:rPr>
        <w:t xml:space="preserve"> افتح لعم</w:t>
      </w:r>
      <w:r>
        <w:rPr>
          <w:rFonts w:hint="cs"/>
          <w:rtl/>
        </w:rPr>
        <w:t>ّ</w:t>
      </w:r>
      <w:r>
        <w:rPr>
          <w:rtl/>
        </w:rPr>
        <w:t>ار الطيب</w:t>
      </w:r>
      <w:r w:rsidR="00054F7A">
        <w:rPr>
          <w:rtl/>
        </w:rPr>
        <w:t>،</w:t>
      </w:r>
      <w:r>
        <w:rPr>
          <w:rtl/>
        </w:rPr>
        <w:t xml:space="preserve"> فدخل عمّار فسل</w:t>
      </w:r>
      <w:r>
        <w:rPr>
          <w:rFonts w:hint="cs"/>
          <w:rtl/>
        </w:rPr>
        <w:t>ّ</w:t>
      </w:r>
      <w:r>
        <w:rPr>
          <w:rtl/>
        </w:rPr>
        <w:t>م على رسول الله</w:t>
      </w:r>
      <w:r w:rsidR="00A07D50">
        <w:rPr>
          <w:rtl/>
        </w:rPr>
        <w:t xml:space="preserve"> </w:t>
      </w:r>
      <w:r>
        <w:rPr>
          <w:rtl/>
        </w:rPr>
        <w:t>فرحب به.</w:t>
      </w:r>
    </w:p>
    <w:p w:rsidR="00A07D50" w:rsidRDefault="0077176E" w:rsidP="00A07D50">
      <w:pPr>
        <w:pStyle w:val="libNormal"/>
        <w:rPr>
          <w:rtl/>
        </w:rPr>
      </w:pPr>
      <w:r>
        <w:rPr>
          <w:rtl/>
        </w:rPr>
        <w:t>ثم قال له</w:t>
      </w:r>
      <w:r w:rsidR="00054F7A">
        <w:rPr>
          <w:rtl/>
        </w:rPr>
        <w:t>:</w:t>
      </w:r>
      <w:r>
        <w:rPr>
          <w:rtl/>
        </w:rPr>
        <w:t xml:space="preserve"> ياعم</w:t>
      </w:r>
      <w:r>
        <w:rPr>
          <w:rFonts w:hint="cs"/>
          <w:rtl/>
        </w:rPr>
        <w:t>ّ</w:t>
      </w:r>
      <w:r>
        <w:rPr>
          <w:rtl/>
        </w:rPr>
        <w:t>ار</w:t>
      </w:r>
      <w:r w:rsidR="00054F7A">
        <w:rPr>
          <w:rFonts w:hint="cs"/>
          <w:rtl/>
        </w:rPr>
        <w:t>!</w:t>
      </w:r>
      <w:r>
        <w:rPr>
          <w:rtl/>
        </w:rPr>
        <w:t xml:space="preserve"> سيكون بعدي في ا</w:t>
      </w:r>
      <w:r>
        <w:rPr>
          <w:rFonts w:hint="cs"/>
          <w:rtl/>
        </w:rPr>
        <w:t>ُ</w:t>
      </w:r>
      <w:r>
        <w:rPr>
          <w:rtl/>
        </w:rPr>
        <w:t>م</w:t>
      </w:r>
      <w:r>
        <w:rPr>
          <w:rFonts w:hint="cs"/>
          <w:rtl/>
        </w:rPr>
        <w:t>ّ</w:t>
      </w:r>
      <w:r>
        <w:rPr>
          <w:rtl/>
        </w:rPr>
        <w:t xml:space="preserve">تي هنات </w:t>
      </w:r>
      <w:r w:rsidRPr="00054F7A">
        <w:rPr>
          <w:rStyle w:val="libFootnotenumChar"/>
          <w:rtl/>
        </w:rPr>
        <w:t>(5)</w:t>
      </w:r>
      <w:r w:rsidR="00054F7A">
        <w:rPr>
          <w:rtl/>
        </w:rPr>
        <w:t>،</w:t>
      </w:r>
      <w:r>
        <w:rPr>
          <w:rtl/>
        </w:rPr>
        <w:t xml:space="preserve"> حتى يختلف السيف فيما</w:t>
      </w:r>
      <w:r w:rsidR="00A07D50">
        <w:rPr>
          <w:rtl/>
        </w:rPr>
        <w:t xml:space="preserve"> </w:t>
      </w:r>
      <w:r>
        <w:rPr>
          <w:rtl/>
        </w:rPr>
        <w:t>بينهم</w:t>
      </w:r>
      <w:r w:rsidR="00054F7A">
        <w:rPr>
          <w:rtl/>
        </w:rPr>
        <w:t>،</w:t>
      </w:r>
      <w:r>
        <w:rPr>
          <w:rtl/>
        </w:rPr>
        <w:t xml:space="preserve"> وحتى يقتل بعضهم بعضا</w:t>
      </w:r>
      <w:r>
        <w:rPr>
          <w:rFonts w:hint="cs"/>
          <w:rtl/>
        </w:rPr>
        <w:t>ً</w:t>
      </w:r>
      <w:r>
        <w:rPr>
          <w:rtl/>
        </w:rPr>
        <w:t xml:space="preserve"> وحت</w:t>
      </w:r>
      <w:r>
        <w:rPr>
          <w:rFonts w:hint="cs"/>
          <w:rtl/>
        </w:rPr>
        <w:t>ّ</w:t>
      </w:r>
      <w:r>
        <w:rPr>
          <w:rtl/>
        </w:rPr>
        <w:t>ى يتبرأ بعضهم من بعض</w:t>
      </w:r>
      <w:r w:rsidR="00054F7A">
        <w:rPr>
          <w:rtl/>
        </w:rPr>
        <w:t>،</w:t>
      </w:r>
      <w:r>
        <w:rPr>
          <w:rtl/>
        </w:rPr>
        <w:t xml:space="preserve"> ف</w:t>
      </w:r>
      <w:r>
        <w:rPr>
          <w:rFonts w:hint="cs"/>
          <w:rtl/>
        </w:rPr>
        <w:t>ا</w:t>
      </w:r>
      <w:r>
        <w:rPr>
          <w:rtl/>
        </w:rPr>
        <w:t>ذا رأيت ذلك</w:t>
      </w:r>
      <w:r w:rsidR="00A07D50">
        <w:rPr>
          <w:rtl/>
        </w:rPr>
        <w:t xml:space="preserve"> </w:t>
      </w:r>
      <w:r>
        <w:rPr>
          <w:rtl/>
        </w:rPr>
        <w:t>فعليك بهذا الأصلع عن يميني</w:t>
      </w:r>
      <w:r w:rsidR="00054F7A">
        <w:rPr>
          <w:rFonts w:hint="cs"/>
          <w:rtl/>
        </w:rPr>
        <w:t xml:space="preserve"> - </w:t>
      </w:r>
      <w:r>
        <w:rPr>
          <w:rtl/>
        </w:rPr>
        <w:t>يعني علي بن أبي طالب</w:t>
      </w:r>
      <w:r w:rsidR="00054F7A">
        <w:rPr>
          <w:rFonts w:hint="cs"/>
          <w:rtl/>
        </w:rPr>
        <w:t xml:space="preserve"> - </w:t>
      </w:r>
      <w:r>
        <w:rPr>
          <w:rtl/>
        </w:rPr>
        <w:t>فان سلك الناس كل</w:t>
      </w:r>
      <w:r>
        <w:rPr>
          <w:rFonts w:hint="cs"/>
          <w:rtl/>
        </w:rPr>
        <w:t>ّ</w:t>
      </w:r>
      <w:r>
        <w:rPr>
          <w:rtl/>
        </w:rPr>
        <w:t>هم</w:t>
      </w:r>
      <w:r w:rsidR="00A07D50">
        <w:rPr>
          <w:rtl/>
        </w:rPr>
        <w:t xml:space="preserve"> </w:t>
      </w:r>
      <w:r>
        <w:rPr>
          <w:rtl/>
        </w:rPr>
        <w:t>واديا</w:t>
      </w:r>
      <w:r>
        <w:rPr>
          <w:rFonts w:hint="cs"/>
          <w:rtl/>
        </w:rPr>
        <w:t>ً</w:t>
      </w:r>
      <w:r>
        <w:rPr>
          <w:rtl/>
        </w:rPr>
        <w:t xml:space="preserve"> وسلك علي واديا</w:t>
      </w:r>
      <w:r>
        <w:rPr>
          <w:rFonts w:hint="cs"/>
          <w:rtl/>
        </w:rPr>
        <w:t>ً</w:t>
      </w:r>
      <w:r w:rsidR="00054F7A">
        <w:rPr>
          <w:rtl/>
        </w:rPr>
        <w:t>،</w:t>
      </w:r>
      <w:r>
        <w:rPr>
          <w:rtl/>
        </w:rPr>
        <w:t xml:space="preserve"> فاسلك وادي علي وخل</w:t>
      </w:r>
      <w:r>
        <w:rPr>
          <w:rFonts w:hint="cs"/>
          <w:rtl/>
        </w:rPr>
        <w:t>ّ</w:t>
      </w:r>
      <w:r>
        <w:rPr>
          <w:rtl/>
        </w:rPr>
        <w:t xml:space="preserve"> عن النّاس</w:t>
      </w:r>
      <w:r w:rsidR="00054F7A">
        <w:rPr>
          <w:rtl/>
        </w:rPr>
        <w:t>،</w:t>
      </w:r>
      <w:r>
        <w:rPr>
          <w:rtl/>
        </w:rPr>
        <w:t xml:space="preserve"> ياعم</w:t>
      </w:r>
      <w:r>
        <w:rPr>
          <w:rFonts w:hint="cs"/>
          <w:rtl/>
        </w:rPr>
        <w:t>ّ</w:t>
      </w:r>
      <w:r>
        <w:rPr>
          <w:rtl/>
        </w:rPr>
        <w:t>ار</w:t>
      </w:r>
      <w:r w:rsidR="00054F7A">
        <w:rPr>
          <w:rFonts w:hint="cs"/>
          <w:rtl/>
        </w:rPr>
        <w:t>!</w:t>
      </w:r>
      <w:r>
        <w:rPr>
          <w:rtl/>
        </w:rPr>
        <w:t xml:space="preserve"> ان</w:t>
      </w:r>
      <w:r>
        <w:rPr>
          <w:rFonts w:hint="cs"/>
          <w:rtl/>
        </w:rPr>
        <w:t>ّ</w:t>
      </w:r>
      <w:r>
        <w:rPr>
          <w:rtl/>
        </w:rPr>
        <w:t xml:space="preserve"> علياً</w:t>
      </w:r>
      <w:r w:rsidR="00A07D50">
        <w:rPr>
          <w:rtl/>
        </w:rPr>
        <w:t xml:space="preserve"> </w:t>
      </w:r>
      <w:r>
        <w:rPr>
          <w:rtl/>
        </w:rPr>
        <w:t>لا يردك عن هدى ولا يدل</w:t>
      </w:r>
      <w:r>
        <w:rPr>
          <w:rFonts w:hint="cs"/>
          <w:rtl/>
        </w:rPr>
        <w:t>ّ</w:t>
      </w:r>
      <w:r>
        <w:rPr>
          <w:rtl/>
        </w:rPr>
        <w:t>ك على ردى</w:t>
      </w:r>
      <w:r w:rsidR="00054F7A">
        <w:rPr>
          <w:rtl/>
        </w:rPr>
        <w:t>،</w:t>
      </w:r>
      <w:r>
        <w:rPr>
          <w:rtl/>
        </w:rPr>
        <w:t xml:space="preserve"> ياعم</w:t>
      </w:r>
      <w:r>
        <w:rPr>
          <w:rFonts w:hint="cs"/>
          <w:rtl/>
        </w:rPr>
        <w:t>ّ</w:t>
      </w:r>
      <w:r>
        <w:rPr>
          <w:rtl/>
        </w:rPr>
        <w:t>ار</w:t>
      </w:r>
      <w:r w:rsidR="00054F7A">
        <w:rPr>
          <w:rFonts w:hint="cs"/>
          <w:rtl/>
        </w:rPr>
        <w:t>!</w:t>
      </w:r>
      <w:r>
        <w:rPr>
          <w:rtl/>
        </w:rPr>
        <w:t xml:space="preserve"> طاعة علي طاعتي وطاعتي</w:t>
      </w:r>
      <w:r w:rsidR="00A07D50">
        <w:rPr>
          <w:rtl/>
        </w:rPr>
        <w:t xml:space="preserve"> </w:t>
      </w:r>
    </w:p>
    <w:p w:rsidR="0077176E" w:rsidRPr="004604E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عنه البحار 39</w:t>
            </w:r>
            <w:r w:rsidR="00054F7A">
              <w:rPr>
                <w:rtl/>
              </w:rPr>
              <w:t>:</w:t>
            </w:r>
            <w:r>
              <w:rPr>
                <w:rtl/>
              </w:rPr>
              <w:t xml:space="preserve"> 249.</w:t>
            </w:r>
          </w:p>
        </w:tc>
        <w:tc>
          <w:tcPr>
            <w:tcW w:w="2500" w:type="pct"/>
          </w:tcPr>
          <w:p w:rsidR="0077176E" w:rsidRDefault="0077176E" w:rsidP="00054F7A">
            <w:pPr>
              <w:pStyle w:val="libFootnote0"/>
              <w:rPr>
                <w:rtl/>
              </w:rPr>
            </w:pPr>
            <w:r>
              <w:rPr>
                <w:rtl/>
              </w:rPr>
              <w:t>(2) ليس في البحار.</w:t>
            </w:r>
          </w:p>
        </w:tc>
      </w:tr>
    </w:tbl>
    <w:p w:rsidR="0077176E" w:rsidRDefault="0077176E" w:rsidP="00054F7A">
      <w:pPr>
        <w:pStyle w:val="libFootnote0"/>
        <w:rPr>
          <w:rtl/>
        </w:rPr>
      </w:pPr>
      <w:r>
        <w:rPr>
          <w:rtl/>
        </w:rPr>
        <w:t>(3) في البحار</w:t>
      </w:r>
      <w:r w:rsidR="00054F7A">
        <w:rPr>
          <w:rtl/>
        </w:rPr>
        <w:t>:</w:t>
      </w:r>
      <w:r>
        <w:rPr>
          <w:rtl/>
        </w:rPr>
        <w:t xml:space="preserve"> الحسين.</w:t>
      </w:r>
    </w:p>
    <w:p w:rsidR="0077176E" w:rsidRDefault="0077176E" w:rsidP="00054F7A">
      <w:pPr>
        <w:pStyle w:val="libFootnote0"/>
        <w:rPr>
          <w:rtl/>
        </w:rPr>
      </w:pPr>
      <w:r>
        <w:rPr>
          <w:rtl/>
        </w:rPr>
        <w:t>(4) ليس في « ط »</w:t>
      </w:r>
      <w:r w:rsidR="00054F7A">
        <w:rPr>
          <w:rtl/>
        </w:rPr>
        <w:t>:</w:t>
      </w:r>
      <w:r>
        <w:rPr>
          <w:rtl/>
        </w:rPr>
        <w:t xml:space="preserve"> وفي البحار</w:t>
      </w:r>
      <w:r w:rsidR="00054F7A">
        <w:rPr>
          <w:rtl/>
        </w:rPr>
        <w:t>:</w:t>
      </w:r>
      <w:r>
        <w:rPr>
          <w:rtl/>
        </w:rPr>
        <w:t xml:space="preserve"> الحسين بن الحسين.</w:t>
      </w:r>
    </w:p>
    <w:p w:rsidR="0077176E" w:rsidRDefault="0077176E" w:rsidP="00054F7A">
      <w:pPr>
        <w:pStyle w:val="libFootnote0"/>
        <w:rPr>
          <w:rtl/>
        </w:rPr>
      </w:pPr>
      <w:r>
        <w:rPr>
          <w:rtl/>
        </w:rPr>
        <w:t>(5) الهناة</w:t>
      </w:r>
      <w:r w:rsidR="00054F7A">
        <w:rPr>
          <w:rtl/>
        </w:rPr>
        <w:t>:</w:t>
      </w:r>
      <w:r>
        <w:rPr>
          <w:rtl/>
        </w:rPr>
        <w:t xml:space="preserve"> الداهية.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طاعة الله عزّ وجلّ » </w:t>
      </w:r>
      <w:r w:rsidRPr="00054F7A">
        <w:rPr>
          <w:rStyle w:val="libFootnotenumChar"/>
          <w:rtl/>
        </w:rPr>
        <w:t>(1)</w:t>
      </w:r>
      <w:r>
        <w:rPr>
          <w:rtl/>
        </w:rPr>
        <w:t>.</w:t>
      </w:r>
    </w:p>
    <w:p w:rsidR="0077176E" w:rsidRDefault="0077176E" w:rsidP="000605B2">
      <w:pPr>
        <w:pStyle w:val="libNormal"/>
        <w:rPr>
          <w:rtl/>
        </w:rPr>
      </w:pPr>
      <w:bookmarkStart w:id="1327" w:name="_Toc252376490"/>
      <w:bookmarkStart w:id="1328" w:name="_Toc284325818"/>
      <w:bookmarkStart w:id="1329" w:name="_Toc284671444"/>
      <w:bookmarkStart w:id="1330" w:name="_Toc286745210"/>
      <w:bookmarkStart w:id="1331" w:name="_Toc297573587"/>
      <w:r w:rsidRPr="00054F7A">
        <w:rPr>
          <w:rStyle w:val="libBold2Char"/>
          <w:rtl/>
        </w:rPr>
        <w:t>4</w:t>
      </w:r>
      <w:bookmarkEnd w:id="1327"/>
      <w:bookmarkEnd w:id="1328"/>
      <w:bookmarkEnd w:id="1329"/>
      <w:bookmarkEnd w:id="1330"/>
      <w:bookmarkEnd w:id="1331"/>
      <w:r w:rsidR="00054F7A" w:rsidRPr="00054F7A">
        <w:rPr>
          <w:rStyle w:val="libBold2Char"/>
          <w:rFonts w:hint="cs"/>
          <w:rtl/>
        </w:rPr>
        <w:t xml:space="preserve"> - </w:t>
      </w:r>
      <w:r>
        <w:rPr>
          <w:rtl/>
        </w:rPr>
        <w:t xml:space="preserve">وبهذا الإسناد </w:t>
      </w:r>
      <w:r w:rsidRPr="00054F7A">
        <w:rPr>
          <w:rStyle w:val="libFootnotenumChar"/>
          <w:rtl/>
        </w:rPr>
        <w:t>(2)</w:t>
      </w:r>
      <w:r>
        <w:rPr>
          <w:rtl/>
        </w:rPr>
        <w:t xml:space="preserve"> عن محمّد بن القاسم الفارسي</w:t>
      </w:r>
      <w:r w:rsidR="00054F7A">
        <w:rPr>
          <w:rtl/>
        </w:rPr>
        <w:t>،</w:t>
      </w:r>
      <w:r>
        <w:rPr>
          <w:rtl/>
        </w:rPr>
        <w:t xml:space="preserve"> قال</w:t>
      </w:r>
      <w:r w:rsidR="00054F7A">
        <w:rPr>
          <w:rtl/>
        </w:rPr>
        <w:t>:</w:t>
      </w:r>
      <w:r>
        <w:rPr>
          <w:rtl/>
        </w:rPr>
        <w:t xml:space="preserve"> حدّثنا أبو عمر</w:t>
      </w:r>
      <w:r w:rsidR="00A07D50">
        <w:rPr>
          <w:rtl/>
        </w:rPr>
        <w:t xml:space="preserve"> </w:t>
      </w:r>
      <w:r>
        <w:rPr>
          <w:rtl/>
        </w:rPr>
        <w:t>محمد بن الحسن الاسدي القاضي الاصفهاني</w:t>
      </w:r>
      <w:r w:rsidR="00054F7A">
        <w:rPr>
          <w:rtl/>
        </w:rPr>
        <w:t>،</w:t>
      </w:r>
      <w:r>
        <w:rPr>
          <w:rtl/>
        </w:rPr>
        <w:t xml:space="preserve"> أخبرنا محمد بن أحمد بن علي</w:t>
      </w:r>
      <w:r w:rsidR="00A07D50">
        <w:rPr>
          <w:rtl/>
        </w:rPr>
        <w:t xml:space="preserve"> </w:t>
      </w:r>
      <w:r>
        <w:rPr>
          <w:rtl/>
        </w:rPr>
        <w:t>الاسفرايني</w:t>
      </w:r>
      <w:r w:rsidR="00054F7A">
        <w:rPr>
          <w:rtl/>
        </w:rPr>
        <w:t>،</w:t>
      </w:r>
      <w:r>
        <w:rPr>
          <w:rtl/>
        </w:rPr>
        <w:t xml:space="preserve"> حدثنا محمد بن يوسف بن راشد الكوفي</w:t>
      </w:r>
      <w:r w:rsidR="00054F7A">
        <w:rPr>
          <w:rtl/>
        </w:rPr>
        <w:t>،</w:t>
      </w:r>
      <w:r>
        <w:rPr>
          <w:rtl/>
        </w:rPr>
        <w:t xml:space="preserve"> حدثنا أبي</w:t>
      </w:r>
      <w:r w:rsidR="00054F7A">
        <w:rPr>
          <w:rtl/>
        </w:rPr>
        <w:t>،</w:t>
      </w:r>
      <w:r>
        <w:rPr>
          <w:rtl/>
        </w:rPr>
        <w:t xml:space="preserve"> حدثنا علي بن</w:t>
      </w:r>
      <w:r w:rsidR="00A07D50">
        <w:rPr>
          <w:rtl/>
        </w:rPr>
        <w:t xml:space="preserve"> </w:t>
      </w:r>
      <w:r>
        <w:rPr>
          <w:rtl/>
        </w:rPr>
        <w:t>قادم</w:t>
      </w:r>
      <w:r w:rsidR="00054F7A">
        <w:rPr>
          <w:rtl/>
        </w:rPr>
        <w:t>،</w:t>
      </w:r>
      <w:r>
        <w:rPr>
          <w:rtl/>
        </w:rPr>
        <w:t xml:space="preserve"> حدثنا عطاء بن مسلم</w:t>
      </w:r>
      <w:r w:rsidR="00054F7A">
        <w:rPr>
          <w:rtl/>
        </w:rPr>
        <w:t>،</w:t>
      </w:r>
      <w:r>
        <w:rPr>
          <w:rtl/>
        </w:rPr>
        <w:t xml:space="preserve"> عن يحيى بن كثير قال</w:t>
      </w:r>
      <w:r w:rsidR="00054F7A">
        <w:rPr>
          <w:rtl/>
        </w:rPr>
        <w:t>:</w:t>
      </w:r>
    </w:p>
    <w:p w:rsidR="0077176E" w:rsidRDefault="0077176E" w:rsidP="000605B2">
      <w:pPr>
        <w:pStyle w:val="libNormal"/>
        <w:rPr>
          <w:rtl/>
        </w:rPr>
      </w:pPr>
      <w:r>
        <w:rPr>
          <w:rtl/>
        </w:rPr>
        <w:t>« رأيت زيد الايامي في المنام</w:t>
      </w:r>
      <w:r w:rsidR="00054F7A">
        <w:rPr>
          <w:rtl/>
        </w:rPr>
        <w:t>،</w:t>
      </w:r>
      <w:r>
        <w:rPr>
          <w:rtl/>
        </w:rPr>
        <w:t xml:space="preserve"> فقلت</w:t>
      </w:r>
      <w:r w:rsidR="00054F7A">
        <w:rPr>
          <w:rtl/>
        </w:rPr>
        <w:t>:</w:t>
      </w:r>
      <w:r>
        <w:rPr>
          <w:rtl/>
        </w:rPr>
        <w:t xml:space="preserve"> الى ما صرت ياأبا عبدالرحمان قال</w:t>
      </w:r>
      <w:r w:rsidR="00054F7A">
        <w:rPr>
          <w:rtl/>
        </w:rPr>
        <w:t>:</w:t>
      </w:r>
      <w:r w:rsidR="00A07D50">
        <w:rPr>
          <w:rtl/>
        </w:rPr>
        <w:t xml:space="preserve"> </w:t>
      </w:r>
      <w:r>
        <w:rPr>
          <w:rtl/>
        </w:rPr>
        <w:t>إلى رحمة الله عزّ وجلّ</w:t>
      </w:r>
      <w:r w:rsidR="00054F7A">
        <w:rPr>
          <w:rtl/>
        </w:rPr>
        <w:t>،</w:t>
      </w:r>
      <w:r>
        <w:rPr>
          <w:rtl/>
        </w:rPr>
        <w:t xml:space="preserve"> قال</w:t>
      </w:r>
      <w:r w:rsidR="00054F7A">
        <w:rPr>
          <w:rtl/>
        </w:rPr>
        <w:t>:</w:t>
      </w:r>
      <w:r>
        <w:rPr>
          <w:rtl/>
        </w:rPr>
        <w:t xml:space="preserve"> قلت فأي عمل وجدت أفضل</w:t>
      </w:r>
      <w:r w:rsidR="00054F7A">
        <w:rPr>
          <w:rFonts w:hint="cs"/>
          <w:rtl/>
        </w:rPr>
        <w:t>؟</w:t>
      </w:r>
      <w:r>
        <w:rPr>
          <w:rtl/>
        </w:rPr>
        <w:t xml:space="preserve"> قال</w:t>
      </w:r>
      <w:r w:rsidR="00054F7A">
        <w:rPr>
          <w:rtl/>
        </w:rPr>
        <w:t>:</w:t>
      </w:r>
      <w:r>
        <w:rPr>
          <w:rtl/>
        </w:rPr>
        <w:t xml:space="preserve"> الصلاة وحب</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 </w:t>
      </w:r>
      <w:r w:rsidRPr="00054F7A">
        <w:rPr>
          <w:rStyle w:val="libFootnotenumChar"/>
          <w:rtl/>
        </w:rPr>
        <w:t>(3)</w:t>
      </w:r>
      <w:r>
        <w:rPr>
          <w:rtl/>
        </w:rPr>
        <w:t>.</w:t>
      </w:r>
    </w:p>
    <w:p w:rsidR="0077176E" w:rsidRDefault="0077176E" w:rsidP="000605B2">
      <w:pPr>
        <w:pStyle w:val="libNormal"/>
        <w:rPr>
          <w:rtl/>
        </w:rPr>
      </w:pPr>
      <w:bookmarkStart w:id="1332" w:name="_Toc252376491"/>
      <w:bookmarkStart w:id="1333" w:name="_Toc284325819"/>
      <w:bookmarkStart w:id="1334" w:name="_Toc284671445"/>
      <w:bookmarkStart w:id="1335" w:name="_Toc286745211"/>
      <w:bookmarkStart w:id="1336" w:name="_Toc297573588"/>
      <w:r w:rsidRPr="00054F7A">
        <w:rPr>
          <w:rStyle w:val="libBold2Char"/>
          <w:rtl/>
        </w:rPr>
        <w:t>5</w:t>
      </w:r>
      <w:bookmarkEnd w:id="1332"/>
      <w:bookmarkEnd w:id="1333"/>
      <w:bookmarkEnd w:id="1334"/>
      <w:bookmarkEnd w:id="1335"/>
      <w:bookmarkEnd w:id="1336"/>
      <w:r w:rsidR="00054F7A" w:rsidRPr="00054F7A">
        <w:rPr>
          <w:rStyle w:val="libBold2Char"/>
          <w:rFonts w:hint="cs"/>
          <w:rtl/>
        </w:rPr>
        <w:t xml:space="preserve"> - </w:t>
      </w:r>
      <w:r>
        <w:rPr>
          <w:rtl/>
        </w:rPr>
        <w:t>وبهذا الاسناد عن محمد الفارسي</w:t>
      </w:r>
      <w:r w:rsidR="00054F7A">
        <w:rPr>
          <w:rtl/>
        </w:rPr>
        <w:t>،</w:t>
      </w:r>
      <w:r>
        <w:rPr>
          <w:rtl/>
        </w:rPr>
        <w:t xml:space="preserve"> قال</w:t>
      </w:r>
      <w:r w:rsidR="00054F7A">
        <w:rPr>
          <w:rtl/>
        </w:rPr>
        <w:t>:</w:t>
      </w:r>
      <w:r>
        <w:rPr>
          <w:rtl/>
        </w:rPr>
        <w:t xml:space="preserve"> حدّثنا أبو زكريا يحيى بن زكريا</w:t>
      </w:r>
      <w:r w:rsidR="00A07D50">
        <w:rPr>
          <w:rtl/>
        </w:rPr>
        <w:t xml:space="preserve"> </w:t>
      </w:r>
      <w:r>
        <w:rPr>
          <w:rtl/>
        </w:rPr>
        <w:t>الدبيري بها</w:t>
      </w:r>
      <w:r w:rsidR="00054F7A">
        <w:rPr>
          <w:rtl/>
        </w:rPr>
        <w:t>،</w:t>
      </w:r>
      <w:r>
        <w:rPr>
          <w:rtl/>
        </w:rPr>
        <w:t xml:space="preserve"> أخبرنا أبو تراب</w:t>
      </w:r>
      <w:r w:rsidR="00054F7A">
        <w:rPr>
          <w:rtl/>
        </w:rPr>
        <w:t>،</w:t>
      </w:r>
      <w:r>
        <w:rPr>
          <w:rtl/>
        </w:rPr>
        <w:t xml:space="preserve"> أخبرنا أبو الأزهر أحمد بن الأزهر</w:t>
      </w:r>
      <w:r w:rsidR="00054F7A">
        <w:rPr>
          <w:rtl/>
        </w:rPr>
        <w:t>،</w:t>
      </w:r>
      <w:r>
        <w:rPr>
          <w:rtl/>
        </w:rPr>
        <w:t xml:space="preserve"> أخبرنا</w:t>
      </w:r>
      <w:r w:rsidR="00A07D50">
        <w:rPr>
          <w:rtl/>
        </w:rPr>
        <w:t xml:space="preserve"> </w:t>
      </w:r>
      <w:r>
        <w:rPr>
          <w:rtl/>
        </w:rPr>
        <w:t>عبدالرزاق</w:t>
      </w:r>
      <w:r w:rsidR="00054F7A">
        <w:rPr>
          <w:rtl/>
        </w:rPr>
        <w:t>،</w:t>
      </w:r>
      <w:r>
        <w:rPr>
          <w:rtl/>
        </w:rPr>
        <w:t xml:space="preserve"> عن البربري</w:t>
      </w:r>
      <w:r w:rsidR="00054F7A">
        <w:rPr>
          <w:rtl/>
        </w:rPr>
        <w:t>،</w:t>
      </w:r>
      <w:r>
        <w:rPr>
          <w:rtl/>
        </w:rPr>
        <w:t xml:space="preserve"> عن عبيدالله بن عبدالله</w:t>
      </w:r>
      <w:r w:rsidR="00054F7A">
        <w:rPr>
          <w:rtl/>
        </w:rPr>
        <w:t>،</w:t>
      </w:r>
      <w:r>
        <w:rPr>
          <w:rtl/>
        </w:rPr>
        <w:t xml:space="preserve"> عن ابن عباس</w:t>
      </w:r>
      <w:r w:rsidR="00054F7A">
        <w:rPr>
          <w:rtl/>
        </w:rPr>
        <w:t>:</w:t>
      </w:r>
    </w:p>
    <w:p w:rsidR="0077176E" w:rsidRDefault="0077176E" w:rsidP="000605B2">
      <w:pPr>
        <w:pStyle w:val="libNormal"/>
        <w:rPr>
          <w:rtl/>
        </w:rPr>
      </w:pPr>
      <w:r>
        <w:rPr>
          <w:rtl/>
        </w:rPr>
        <w:t>« ان النبي نظر الى علي فقال</w:t>
      </w:r>
      <w:r w:rsidR="00054F7A">
        <w:rPr>
          <w:rtl/>
        </w:rPr>
        <w:t>:</w:t>
      </w:r>
      <w:r>
        <w:rPr>
          <w:rtl/>
        </w:rPr>
        <w:t xml:space="preserve"> ياعلي أنت سيّد في الدنيا وسي</w:t>
      </w:r>
      <w:r>
        <w:rPr>
          <w:rFonts w:hint="cs"/>
          <w:rtl/>
        </w:rPr>
        <w:t>ّ</w:t>
      </w:r>
      <w:r>
        <w:rPr>
          <w:rtl/>
        </w:rPr>
        <w:t>د في الآخرة</w:t>
      </w:r>
      <w:r w:rsidR="00054F7A">
        <w:rPr>
          <w:rtl/>
        </w:rPr>
        <w:t>،</w:t>
      </w:r>
      <w:r w:rsidR="00A07D50">
        <w:rPr>
          <w:rtl/>
        </w:rPr>
        <w:t xml:space="preserve"> </w:t>
      </w:r>
      <w:r>
        <w:rPr>
          <w:rtl/>
        </w:rPr>
        <w:t>طوبى لمن أحبك وويل لمن أبغضك من بعدي.</w:t>
      </w:r>
    </w:p>
    <w:p w:rsidR="0077176E" w:rsidRDefault="0077176E" w:rsidP="000605B2">
      <w:pPr>
        <w:pStyle w:val="libNormal"/>
        <w:rPr>
          <w:rtl/>
        </w:rPr>
      </w:pPr>
      <w:r>
        <w:rPr>
          <w:rtl/>
        </w:rPr>
        <w:t>قال أبو زكريا</w:t>
      </w:r>
      <w:r w:rsidR="00054F7A">
        <w:rPr>
          <w:rtl/>
        </w:rPr>
        <w:t>:</w:t>
      </w:r>
      <w:r>
        <w:rPr>
          <w:rtl/>
        </w:rPr>
        <w:t xml:space="preserve"> قال لي أبو تراب الأعمش</w:t>
      </w:r>
      <w:r w:rsidR="00054F7A">
        <w:rPr>
          <w:rtl/>
        </w:rPr>
        <w:t>:</w:t>
      </w:r>
      <w:r>
        <w:rPr>
          <w:rtl/>
        </w:rPr>
        <w:t xml:space="preserve"> سمعت أحمد بن يوسف السلمي</w:t>
      </w:r>
      <w:r w:rsidR="00A07D50">
        <w:rPr>
          <w:rtl/>
        </w:rPr>
        <w:t xml:space="preserve"> </w:t>
      </w:r>
      <w:r>
        <w:rPr>
          <w:rtl/>
        </w:rPr>
        <w:t>يقول</w:t>
      </w:r>
      <w:r w:rsidR="00054F7A">
        <w:rPr>
          <w:rtl/>
        </w:rPr>
        <w:t>:</w:t>
      </w:r>
      <w:r>
        <w:rPr>
          <w:rtl/>
        </w:rPr>
        <w:t xml:space="preserve"> رأيت هذا في كتاب عبدالرزاق وكان يمتنع لا يحد</w:t>
      </w:r>
      <w:r>
        <w:rPr>
          <w:rFonts w:hint="cs"/>
          <w:rtl/>
        </w:rPr>
        <w:t>ّ</w:t>
      </w:r>
      <w:r>
        <w:rPr>
          <w:rtl/>
        </w:rPr>
        <w:t>ث به</w:t>
      </w:r>
      <w:r w:rsidR="00054F7A">
        <w:rPr>
          <w:rtl/>
        </w:rPr>
        <w:t>،</w:t>
      </w:r>
      <w:r>
        <w:rPr>
          <w:rtl/>
        </w:rPr>
        <w:t xml:space="preserve"> فحد</w:t>
      </w:r>
      <w:r>
        <w:rPr>
          <w:rFonts w:hint="cs"/>
          <w:rtl/>
        </w:rPr>
        <w:t>ّ</w:t>
      </w:r>
      <w:r>
        <w:rPr>
          <w:rtl/>
        </w:rPr>
        <w:t>ث أبو الأزهر</w:t>
      </w:r>
      <w:r w:rsidR="00A07D50">
        <w:rPr>
          <w:rtl/>
        </w:rPr>
        <w:t xml:space="preserve"> </w:t>
      </w:r>
      <w:r>
        <w:rPr>
          <w:rtl/>
        </w:rPr>
        <w:t>بهذا الحديث فعرضوه على يحيى بن معن فصاح يحيى وكان أبو الأزهر حاضرا</w:t>
      </w:r>
      <w:r>
        <w:rPr>
          <w:rFonts w:hint="cs"/>
          <w:rtl/>
        </w:rPr>
        <w:t>ً</w:t>
      </w:r>
      <w:r w:rsidR="00054F7A">
        <w:rPr>
          <w:rtl/>
        </w:rPr>
        <w:t>،</w:t>
      </w:r>
      <w:r w:rsidR="00A07D50">
        <w:rPr>
          <w:rtl/>
        </w:rPr>
        <w:t xml:space="preserve"> </w:t>
      </w:r>
      <w:r>
        <w:rPr>
          <w:rtl/>
        </w:rPr>
        <w:t>فقال</w:t>
      </w:r>
      <w:r w:rsidR="00054F7A">
        <w:rPr>
          <w:rtl/>
        </w:rPr>
        <w:t>:</w:t>
      </w:r>
      <w:r>
        <w:rPr>
          <w:rtl/>
        </w:rPr>
        <w:t xml:space="preserve"> من الكذاب الّذي يحدث بهذا الكذب على عبدالرزاق</w:t>
      </w:r>
      <w:r w:rsidR="00054F7A">
        <w:rPr>
          <w:rtl/>
        </w:rPr>
        <w:t>،</w:t>
      </w:r>
      <w:r>
        <w:rPr>
          <w:rtl/>
        </w:rPr>
        <w:t xml:space="preserve"> فقام أبو الأزهر</w:t>
      </w:r>
      <w:r w:rsidR="00A07D50">
        <w:rPr>
          <w:rtl/>
        </w:rPr>
        <w:t xml:space="preserve"> </w:t>
      </w:r>
      <w:r>
        <w:rPr>
          <w:rtl/>
        </w:rPr>
        <w:t>فقال</w:t>
      </w:r>
      <w:r w:rsidR="00054F7A">
        <w:rPr>
          <w:rtl/>
        </w:rPr>
        <w:t>:</w:t>
      </w:r>
      <w:r>
        <w:rPr>
          <w:rtl/>
        </w:rPr>
        <w:t xml:space="preserve"> أنا ياسيدي بسلامة صدري » </w:t>
      </w:r>
      <w:r w:rsidRPr="00054F7A">
        <w:rPr>
          <w:rStyle w:val="libFootnotenumChar"/>
          <w:rtl/>
        </w:rPr>
        <w:t>(4)</w:t>
      </w:r>
      <w:r>
        <w:rPr>
          <w:rtl/>
        </w:rPr>
        <w:t>.</w:t>
      </w:r>
    </w:p>
    <w:p w:rsidR="00A07D50" w:rsidRDefault="0077176E" w:rsidP="00A07D50">
      <w:pPr>
        <w:pStyle w:val="libNormal"/>
        <w:rPr>
          <w:rtl/>
        </w:rPr>
      </w:pPr>
      <w:bookmarkStart w:id="1337" w:name="_Toc252376492"/>
      <w:bookmarkStart w:id="1338" w:name="_Toc284325820"/>
      <w:bookmarkStart w:id="1339" w:name="_Toc284671446"/>
      <w:bookmarkStart w:id="1340" w:name="_Toc286745212"/>
      <w:bookmarkStart w:id="1341" w:name="_Toc297573589"/>
      <w:r w:rsidRPr="00054F7A">
        <w:rPr>
          <w:rStyle w:val="libBold2Char"/>
          <w:rtl/>
        </w:rPr>
        <w:t>6</w:t>
      </w:r>
      <w:bookmarkEnd w:id="1337"/>
      <w:bookmarkEnd w:id="1338"/>
      <w:bookmarkEnd w:id="1339"/>
      <w:bookmarkEnd w:id="1340"/>
      <w:bookmarkEnd w:id="1341"/>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حدّثنا أبو جعفر محمّد بن علي بن الحسين بن موسى</w:t>
      </w:r>
      <w:r w:rsidR="00054F7A">
        <w:rPr>
          <w:rtl/>
        </w:rPr>
        <w:t>،</w:t>
      </w:r>
      <w:r>
        <w:rPr>
          <w:rtl/>
        </w:rPr>
        <w:t xml:space="preserve"> أخبرنا</w:t>
      </w:r>
      <w:r w:rsidR="00A07D50">
        <w:rPr>
          <w:rtl/>
        </w:rPr>
        <w:t xml:space="preserve"> </w:t>
      </w:r>
      <w:r>
        <w:rPr>
          <w:rtl/>
        </w:rPr>
        <w:t>محمد بن علي</w:t>
      </w:r>
      <w:r w:rsidR="00054F7A">
        <w:rPr>
          <w:rtl/>
        </w:rPr>
        <w:t>،</w:t>
      </w:r>
      <w:r>
        <w:rPr>
          <w:rtl/>
        </w:rPr>
        <w:t xml:space="preserve"> عن عمه محمد بن أبي القاسم</w:t>
      </w:r>
      <w:r w:rsidR="00054F7A">
        <w:rPr>
          <w:rtl/>
        </w:rPr>
        <w:t>،</w:t>
      </w:r>
      <w:r>
        <w:rPr>
          <w:rtl/>
        </w:rPr>
        <w:t xml:space="preserve"> عن أحمد بن أبي عبدالله البرقي</w:t>
      </w:r>
      <w:r w:rsidR="00054F7A">
        <w:rPr>
          <w:rtl/>
        </w:rPr>
        <w:t>،</w:t>
      </w:r>
      <w:r w:rsidR="00A07D50">
        <w:rPr>
          <w:rtl/>
        </w:rPr>
        <w:t xml:space="preserve"> </w:t>
      </w:r>
      <w:r>
        <w:rPr>
          <w:rtl/>
        </w:rPr>
        <w:t>عن أبيه</w:t>
      </w:r>
      <w:r w:rsidR="00054F7A">
        <w:rPr>
          <w:rtl/>
        </w:rPr>
        <w:t>،</w:t>
      </w:r>
      <w:r>
        <w:rPr>
          <w:rtl/>
        </w:rPr>
        <w:t xml:space="preserve"> عن خالد بن حمّاد الاسدي</w:t>
      </w:r>
      <w:r w:rsidR="00054F7A">
        <w:rPr>
          <w:rtl/>
        </w:rPr>
        <w:t>،</w:t>
      </w:r>
      <w:r>
        <w:rPr>
          <w:rtl/>
        </w:rPr>
        <w:t xml:space="preserve"> عن أبي الحسن العبدي</w:t>
      </w:r>
      <w:r w:rsidR="00054F7A">
        <w:rPr>
          <w:rtl/>
        </w:rPr>
        <w:t>،</w:t>
      </w:r>
      <w:r>
        <w:rPr>
          <w:rtl/>
        </w:rPr>
        <w:t xml:space="preserve"> عن الأعمش</w:t>
      </w:r>
      <w:r w:rsidR="00054F7A">
        <w:rPr>
          <w:rtl/>
        </w:rPr>
        <w:t>،</w:t>
      </w:r>
      <w:r w:rsidR="00A07D50">
        <w:rPr>
          <w:rtl/>
        </w:rPr>
        <w:t xml:space="preserve"> </w:t>
      </w:r>
    </w:p>
    <w:p w:rsidR="0077176E" w:rsidRPr="00725B0C" w:rsidRDefault="00A07D50" w:rsidP="00054F7A">
      <w:pPr>
        <w:pStyle w:val="libLine"/>
        <w:rPr>
          <w:rtl/>
        </w:rPr>
      </w:pPr>
      <w:r>
        <w:rPr>
          <w:rtl/>
        </w:rPr>
        <w:t>__________________</w:t>
      </w:r>
    </w:p>
    <w:p w:rsidR="0077176E" w:rsidRDefault="0077176E" w:rsidP="00054F7A">
      <w:pPr>
        <w:pStyle w:val="libFootnote0"/>
        <w:rPr>
          <w:rtl/>
        </w:rPr>
      </w:pPr>
      <w:r>
        <w:rPr>
          <w:rtl/>
        </w:rPr>
        <w:t>(1) عنه البحار 38</w:t>
      </w:r>
      <w:r w:rsidR="00054F7A">
        <w:rPr>
          <w:rtl/>
        </w:rPr>
        <w:t>:</w:t>
      </w:r>
      <w:r>
        <w:rPr>
          <w:rtl/>
        </w:rPr>
        <w:t xml:space="preserve"> 37</w:t>
      </w:r>
      <w:r w:rsidR="00054F7A">
        <w:rPr>
          <w:rtl/>
        </w:rPr>
        <w:t>،</w:t>
      </w:r>
      <w:r>
        <w:rPr>
          <w:rtl/>
        </w:rPr>
        <w:t xml:space="preserve"> رواه الشيخ منتجب الدين في أربعينه</w:t>
      </w:r>
      <w:r w:rsidR="00054F7A">
        <w:rPr>
          <w:rtl/>
        </w:rPr>
        <w:t>:</w:t>
      </w:r>
      <w:r>
        <w:rPr>
          <w:rtl/>
        </w:rPr>
        <w:t xml:space="preserve"> 60</w:t>
      </w:r>
      <w:r w:rsidR="00054F7A">
        <w:rPr>
          <w:rtl/>
        </w:rPr>
        <w:t>،</w:t>
      </w:r>
      <w:r>
        <w:rPr>
          <w:rtl/>
        </w:rPr>
        <w:t xml:space="preserve"> والخوارزمي في مناقبه</w:t>
      </w:r>
      <w:r w:rsidR="00054F7A">
        <w:rPr>
          <w:rtl/>
        </w:rPr>
        <w:t>:</w:t>
      </w:r>
      <w:r>
        <w:rPr>
          <w:rtl/>
        </w:rPr>
        <w:t xml:space="preserve"> 124.</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في « م »</w:t>
            </w:r>
            <w:r w:rsidR="00054F7A">
              <w:rPr>
                <w:rtl/>
              </w:rPr>
              <w:t>:</w:t>
            </w:r>
            <w:r>
              <w:rPr>
                <w:rtl/>
              </w:rPr>
              <w:t xml:space="preserve"> وبالاسناد.</w:t>
            </w:r>
          </w:p>
        </w:tc>
        <w:tc>
          <w:tcPr>
            <w:tcW w:w="2500" w:type="pct"/>
          </w:tcPr>
          <w:p w:rsidR="0077176E" w:rsidRDefault="0077176E" w:rsidP="00054F7A">
            <w:pPr>
              <w:pStyle w:val="libFootnote0"/>
              <w:rPr>
                <w:rtl/>
              </w:rPr>
            </w:pPr>
            <w:r>
              <w:rPr>
                <w:rtl/>
              </w:rPr>
              <w:t>(3) عنه البحار 39</w:t>
            </w:r>
            <w:r w:rsidR="00054F7A">
              <w:rPr>
                <w:rtl/>
              </w:rPr>
              <w:t>:</w:t>
            </w:r>
            <w:r>
              <w:rPr>
                <w:rtl/>
              </w:rPr>
              <w:t xml:space="preserve"> 282.</w:t>
            </w:r>
          </w:p>
        </w:tc>
      </w:tr>
    </w:tbl>
    <w:p w:rsidR="0077176E" w:rsidRDefault="0077176E" w:rsidP="00054F7A">
      <w:pPr>
        <w:pStyle w:val="libFootnote0"/>
        <w:rPr>
          <w:rtl/>
        </w:rPr>
      </w:pPr>
      <w:r>
        <w:rPr>
          <w:rtl/>
        </w:rPr>
        <w:t>(4) عنه البحار 39</w:t>
      </w:r>
      <w:r w:rsidR="00054F7A">
        <w:rPr>
          <w:rtl/>
        </w:rPr>
        <w:t>:</w:t>
      </w:r>
      <w:r>
        <w:rPr>
          <w:rtl/>
        </w:rPr>
        <w:t xml:space="preserve"> 283</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 4</w:t>
      </w:r>
      <w:r w:rsidR="00054F7A">
        <w:rPr>
          <w:rtl/>
        </w:rPr>
        <w:t>:</w:t>
      </w:r>
      <w:r>
        <w:rPr>
          <w:rtl/>
        </w:rPr>
        <w:t xml:space="preserve"> الرقم 50 وج 7</w:t>
      </w:r>
      <w:r w:rsidR="00054F7A">
        <w:rPr>
          <w:rtl/>
        </w:rPr>
        <w:t>:</w:t>
      </w:r>
      <w:r>
        <w:rPr>
          <w:rtl/>
        </w:rPr>
        <w:t xml:space="preserve"> الرقم 5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عباية بن ربعي</w:t>
      </w:r>
      <w:r w:rsidR="00054F7A">
        <w:rPr>
          <w:rtl/>
        </w:rPr>
        <w:t>،</w:t>
      </w:r>
      <w:r>
        <w:rPr>
          <w:rtl/>
        </w:rPr>
        <w:t xml:space="preserve"> عن عبدالله بن عباس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w:t>
      </w:r>
    </w:p>
    <w:p w:rsidR="0077176E" w:rsidRDefault="0077176E" w:rsidP="000605B2">
      <w:pPr>
        <w:pStyle w:val="libNormal"/>
        <w:rPr>
          <w:rtl/>
        </w:rPr>
      </w:pPr>
      <w:r>
        <w:rPr>
          <w:rtl/>
        </w:rPr>
        <w:t>« ان الله تعالى فض</w:t>
      </w:r>
      <w:r>
        <w:rPr>
          <w:rFonts w:hint="cs"/>
          <w:rtl/>
        </w:rPr>
        <w:t>ّ</w:t>
      </w:r>
      <w:r>
        <w:rPr>
          <w:rtl/>
        </w:rPr>
        <w:t>لني بالنبوة وفض</w:t>
      </w:r>
      <w:r>
        <w:rPr>
          <w:rFonts w:hint="cs"/>
          <w:rtl/>
        </w:rPr>
        <w:t>ّ</w:t>
      </w:r>
      <w:r>
        <w:rPr>
          <w:rtl/>
        </w:rPr>
        <w:t>ل علياً بالامامة</w:t>
      </w:r>
      <w:r w:rsidR="00054F7A">
        <w:rPr>
          <w:rtl/>
        </w:rPr>
        <w:t>،</w:t>
      </w:r>
      <w:r>
        <w:rPr>
          <w:rtl/>
        </w:rPr>
        <w:t xml:space="preserve"> وأمرني ان ازوجه ابنتي</w:t>
      </w:r>
      <w:r w:rsidR="00054F7A">
        <w:rPr>
          <w:rtl/>
        </w:rPr>
        <w:t>،</w:t>
      </w:r>
      <w:r w:rsidR="00A07D50">
        <w:rPr>
          <w:rtl/>
        </w:rPr>
        <w:t xml:space="preserve"> </w:t>
      </w:r>
      <w:r>
        <w:rPr>
          <w:rtl/>
        </w:rPr>
        <w:t xml:space="preserve">فهو أبو ولدي وغاسل جثتي وقاضي ديني ووليه وليي وعدوه عدوي » </w:t>
      </w:r>
      <w:r w:rsidRPr="00054F7A">
        <w:rPr>
          <w:rStyle w:val="libFootnotenumChar"/>
          <w:rtl/>
        </w:rPr>
        <w:t>(1)</w:t>
      </w:r>
      <w:r>
        <w:rPr>
          <w:rtl/>
        </w:rPr>
        <w:t>.</w:t>
      </w:r>
    </w:p>
    <w:p w:rsidR="0077176E" w:rsidRDefault="0077176E" w:rsidP="000605B2">
      <w:pPr>
        <w:pStyle w:val="libNormal"/>
        <w:rPr>
          <w:rtl/>
        </w:rPr>
      </w:pPr>
      <w:bookmarkStart w:id="1342" w:name="_Toc252376493"/>
      <w:bookmarkStart w:id="1343" w:name="_Toc284325821"/>
      <w:bookmarkStart w:id="1344" w:name="_Toc284671447"/>
      <w:bookmarkStart w:id="1345" w:name="_Toc286745213"/>
      <w:bookmarkStart w:id="1346" w:name="_Toc297573590"/>
      <w:r w:rsidRPr="00054F7A">
        <w:rPr>
          <w:rStyle w:val="libBold2Char"/>
          <w:rtl/>
        </w:rPr>
        <w:t>7</w:t>
      </w:r>
      <w:bookmarkEnd w:id="1342"/>
      <w:bookmarkEnd w:id="1343"/>
      <w:bookmarkEnd w:id="1344"/>
      <w:bookmarkEnd w:id="1345"/>
      <w:bookmarkEnd w:id="1346"/>
      <w:r w:rsidR="00054F7A" w:rsidRPr="00054F7A">
        <w:rPr>
          <w:rStyle w:val="libBold2Char"/>
          <w:rFonts w:hint="cs"/>
          <w:rtl/>
        </w:rPr>
        <w:t xml:space="preserve"> - </w:t>
      </w:r>
      <w:r>
        <w:rPr>
          <w:rtl/>
        </w:rPr>
        <w:t>وبه</w:t>
      </w:r>
      <w:r w:rsidR="00054F7A">
        <w:rPr>
          <w:rtl/>
        </w:rPr>
        <w:t>:</w:t>
      </w:r>
      <w:r>
        <w:rPr>
          <w:rtl/>
        </w:rPr>
        <w:t xml:space="preserve"> عن أبي جعفر محمد بن علي بن بابويه</w:t>
      </w:r>
      <w:r w:rsidR="00054F7A">
        <w:rPr>
          <w:rtl/>
        </w:rPr>
        <w:t>،</w:t>
      </w:r>
      <w:r>
        <w:rPr>
          <w:rtl/>
        </w:rPr>
        <w:t xml:space="preserve"> قال</w:t>
      </w:r>
      <w:r w:rsidR="00054F7A">
        <w:rPr>
          <w:rtl/>
        </w:rPr>
        <w:t>:</w:t>
      </w:r>
      <w:r>
        <w:rPr>
          <w:rtl/>
        </w:rPr>
        <w:t xml:space="preserve"> حدّثنا أحمد بن محمّد</w:t>
      </w:r>
      <w:r w:rsidR="00054F7A">
        <w:rPr>
          <w:rtl/>
        </w:rPr>
        <w:t>،</w:t>
      </w:r>
      <w:r w:rsidR="00A07D50">
        <w:rPr>
          <w:rtl/>
        </w:rPr>
        <w:t xml:space="preserve"> </w:t>
      </w:r>
      <w:r>
        <w:rPr>
          <w:rtl/>
        </w:rPr>
        <w:t>عن محمّد بن علي بن يحيى</w:t>
      </w:r>
      <w:r w:rsidR="00054F7A">
        <w:rPr>
          <w:rtl/>
        </w:rPr>
        <w:t>،</w:t>
      </w:r>
      <w:r>
        <w:rPr>
          <w:rtl/>
        </w:rPr>
        <w:t xml:space="preserve"> حدّثنا أبو بكر بن نافع</w:t>
      </w:r>
      <w:r w:rsidR="00054F7A">
        <w:rPr>
          <w:rtl/>
        </w:rPr>
        <w:t>،</w:t>
      </w:r>
      <w:r>
        <w:rPr>
          <w:rtl/>
        </w:rPr>
        <w:t xml:space="preserve"> حدّثنا ا</w:t>
      </w:r>
      <w:r>
        <w:rPr>
          <w:rFonts w:hint="cs"/>
          <w:rtl/>
        </w:rPr>
        <w:t>ُ</w:t>
      </w:r>
      <w:r>
        <w:rPr>
          <w:rtl/>
        </w:rPr>
        <w:t>مي</w:t>
      </w:r>
      <w:r>
        <w:rPr>
          <w:rFonts w:hint="cs"/>
          <w:rtl/>
        </w:rPr>
        <w:t>ّ</w:t>
      </w:r>
      <w:r>
        <w:rPr>
          <w:rtl/>
        </w:rPr>
        <w:t>ة بن خالد</w:t>
      </w:r>
      <w:r w:rsidR="00054F7A">
        <w:rPr>
          <w:rtl/>
        </w:rPr>
        <w:t>،</w:t>
      </w:r>
      <w:r>
        <w:rPr>
          <w:rtl/>
        </w:rPr>
        <w:t xml:space="preserve"> حدّثنا</w:t>
      </w:r>
      <w:r w:rsidR="00A07D50">
        <w:rPr>
          <w:rtl/>
        </w:rPr>
        <w:t xml:space="preserve"> </w:t>
      </w:r>
      <w:r>
        <w:rPr>
          <w:rtl/>
        </w:rPr>
        <w:t>حمّاد بن سلمة</w:t>
      </w:r>
      <w:r w:rsidR="00054F7A">
        <w:rPr>
          <w:rtl/>
        </w:rPr>
        <w:t>،</w:t>
      </w:r>
      <w:r>
        <w:rPr>
          <w:rtl/>
        </w:rPr>
        <w:t xml:space="preserve"> حدّثنا علي بن زيد</w:t>
      </w:r>
      <w:r w:rsidR="00054F7A">
        <w:rPr>
          <w:rtl/>
        </w:rPr>
        <w:t>،</w:t>
      </w:r>
      <w:r>
        <w:rPr>
          <w:rtl/>
        </w:rPr>
        <w:t xml:space="preserve"> عن علي بن الحسين</w:t>
      </w:r>
      <w:r w:rsidR="00054F7A">
        <w:rPr>
          <w:rtl/>
        </w:rPr>
        <w:t>،</w:t>
      </w:r>
      <w:r>
        <w:rPr>
          <w:rtl/>
        </w:rPr>
        <w:t xml:space="preserve"> قال</w:t>
      </w:r>
      <w:r w:rsidR="00054F7A">
        <w:rPr>
          <w:rtl/>
        </w:rPr>
        <w:t>:</w:t>
      </w:r>
      <w:r>
        <w:rPr>
          <w:rtl/>
        </w:rPr>
        <w:t xml:space="preserve"> سمعت أبي يحد</w:t>
      </w:r>
      <w:r>
        <w:rPr>
          <w:rFonts w:hint="cs"/>
          <w:rtl/>
        </w:rPr>
        <w:t>ّ</w:t>
      </w:r>
      <w:r>
        <w:rPr>
          <w:rtl/>
        </w:rPr>
        <w:t>ث</w:t>
      </w:r>
      <w:r w:rsidR="00A07D50">
        <w:rPr>
          <w:rtl/>
        </w:rPr>
        <w:t xml:space="preserve"> </w:t>
      </w:r>
      <w:r>
        <w:rPr>
          <w:rtl/>
        </w:rPr>
        <w:t xml:space="preserve">عن أبيه علي </w:t>
      </w:r>
      <w:r w:rsidR="00054F7A" w:rsidRPr="00054F7A">
        <w:rPr>
          <w:rStyle w:val="libAlaemChar"/>
          <w:rFonts w:hint="cs"/>
          <w:rtl/>
        </w:rPr>
        <w:t>عليه‌السلام</w:t>
      </w:r>
      <w:r>
        <w:rPr>
          <w:rtl/>
        </w:rPr>
        <w:t xml:space="preserve"> عن النبي </w:t>
      </w:r>
      <w:r w:rsidR="00054F7A" w:rsidRPr="00054F7A">
        <w:rPr>
          <w:rStyle w:val="libAlaemChar"/>
          <w:rFonts w:hint="cs"/>
          <w:rtl/>
        </w:rPr>
        <w:t>صلى‌الله‌عليه‌وآله‌وسلم</w:t>
      </w:r>
      <w:r>
        <w:rPr>
          <w:rtl/>
        </w:rPr>
        <w:t xml:space="preserve"> أنّه قال</w:t>
      </w:r>
      <w:r w:rsidR="00054F7A">
        <w:rPr>
          <w:rtl/>
        </w:rPr>
        <w:t>:</w:t>
      </w:r>
    </w:p>
    <w:p w:rsidR="0077176E" w:rsidRDefault="0077176E" w:rsidP="000605B2">
      <w:pPr>
        <w:pStyle w:val="libNormal"/>
        <w:rPr>
          <w:rtl/>
        </w:rPr>
      </w:pPr>
      <w:r>
        <w:rPr>
          <w:rtl/>
        </w:rPr>
        <w:t>« ياعلي والذي فلق الحبة وبرأ النسمة ان</w:t>
      </w:r>
      <w:r>
        <w:rPr>
          <w:rFonts w:hint="cs"/>
          <w:rtl/>
        </w:rPr>
        <w:t>ّ</w:t>
      </w:r>
      <w:r>
        <w:rPr>
          <w:rtl/>
        </w:rPr>
        <w:t>ك لأفضل الخليقة بعدي</w:t>
      </w:r>
      <w:r w:rsidR="00054F7A">
        <w:rPr>
          <w:rtl/>
        </w:rPr>
        <w:t>،</w:t>
      </w:r>
      <w:r>
        <w:rPr>
          <w:rtl/>
        </w:rPr>
        <w:t xml:space="preserve"> ياعلي أنت</w:t>
      </w:r>
      <w:r w:rsidR="00A07D50">
        <w:rPr>
          <w:rtl/>
        </w:rPr>
        <w:t xml:space="preserve"> </w:t>
      </w:r>
      <w:r>
        <w:rPr>
          <w:rtl/>
        </w:rPr>
        <w:t>وصي</w:t>
      </w:r>
      <w:r>
        <w:rPr>
          <w:rFonts w:hint="cs"/>
          <w:rtl/>
        </w:rPr>
        <w:t>ّ</w:t>
      </w:r>
      <w:r>
        <w:rPr>
          <w:rtl/>
        </w:rPr>
        <w:t>ي وإمام ا</w:t>
      </w:r>
      <w:r>
        <w:rPr>
          <w:rFonts w:hint="cs"/>
          <w:rtl/>
        </w:rPr>
        <w:t>ُ</w:t>
      </w:r>
      <w:r>
        <w:rPr>
          <w:rtl/>
        </w:rPr>
        <w:t>م</w:t>
      </w:r>
      <w:r>
        <w:rPr>
          <w:rFonts w:hint="cs"/>
          <w:rtl/>
        </w:rPr>
        <w:t>ّ</w:t>
      </w:r>
      <w:r>
        <w:rPr>
          <w:rtl/>
        </w:rPr>
        <w:t>تي</w:t>
      </w:r>
      <w:r w:rsidR="00054F7A">
        <w:rPr>
          <w:rtl/>
        </w:rPr>
        <w:t>،</w:t>
      </w:r>
      <w:r>
        <w:rPr>
          <w:rtl/>
        </w:rPr>
        <w:t xml:space="preserve"> من أطاعك أطاعني ومن عصاك عصاني » </w:t>
      </w:r>
      <w:r w:rsidRPr="00054F7A">
        <w:rPr>
          <w:rStyle w:val="libFootnotenumChar"/>
          <w:rtl/>
        </w:rPr>
        <w:t>(2)</w:t>
      </w:r>
      <w:r>
        <w:rPr>
          <w:rtl/>
        </w:rPr>
        <w:t>.</w:t>
      </w:r>
    </w:p>
    <w:p w:rsidR="0077176E" w:rsidRDefault="0077176E" w:rsidP="000605B2">
      <w:pPr>
        <w:pStyle w:val="libNormal"/>
        <w:rPr>
          <w:rtl/>
        </w:rPr>
      </w:pPr>
      <w:bookmarkStart w:id="1347" w:name="_Toc252376494"/>
      <w:bookmarkStart w:id="1348" w:name="_Toc284325822"/>
      <w:bookmarkStart w:id="1349" w:name="_Toc284671448"/>
      <w:bookmarkStart w:id="1350" w:name="_Toc286745214"/>
      <w:bookmarkStart w:id="1351" w:name="_Toc297573591"/>
      <w:r w:rsidRPr="00054F7A">
        <w:rPr>
          <w:rStyle w:val="libBold2Char"/>
          <w:rtl/>
        </w:rPr>
        <w:t>8</w:t>
      </w:r>
      <w:bookmarkEnd w:id="1347"/>
      <w:bookmarkEnd w:id="1348"/>
      <w:bookmarkEnd w:id="1349"/>
      <w:bookmarkEnd w:id="1350"/>
      <w:bookmarkEnd w:id="1351"/>
      <w:r w:rsidR="00054F7A" w:rsidRPr="00054F7A">
        <w:rPr>
          <w:rStyle w:val="libBold2Char"/>
          <w:rFonts w:hint="cs"/>
          <w:rtl/>
        </w:rPr>
        <w:t xml:space="preserve"> - </w:t>
      </w:r>
      <w:r>
        <w:rPr>
          <w:rtl/>
        </w:rPr>
        <w:t>وبه</w:t>
      </w:r>
      <w:r w:rsidR="00054F7A">
        <w:rPr>
          <w:rtl/>
        </w:rPr>
        <w:t>:</w:t>
      </w:r>
      <w:r>
        <w:rPr>
          <w:rtl/>
        </w:rPr>
        <w:t xml:space="preserve"> عن محمّد بن القاسم الفارسي</w:t>
      </w:r>
      <w:r w:rsidR="00054F7A">
        <w:rPr>
          <w:rtl/>
        </w:rPr>
        <w:t>،</w:t>
      </w:r>
      <w:r>
        <w:rPr>
          <w:rtl/>
        </w:rPr>
        <w:t xml:space="preserve"> قال</w:t>
      </w:r>
      <w:r w:rsidR="00054F7A">
        <w:rPr>
          <w:rtl/>
        </w:rPr>
        <w:t>:</w:t>
      </w:r>
      <w:r>
        <w:rPr>
          <w:rtl/>
        </w:rPr>
        <w:t xml:space="preserve"> حدّثنا أبو سعيد محمّد بن الفضل</w:t>
      </w:r>
      <w:r w:rsidR="00A07D50">
        <w:rPr>
          <w:rtl/>
        </w:rPr>
        <w:t xml:space="preserve"> </w:t>
      </w:r>
      <w:r>
        <w:rPr>
          <w:rtl/>
        </w:rPr>
        <w:t>المذكور</w:t>
      </w:r>
      <w:r w:rsidR="00054F7A">
        <w:rPr>
          <w:rtl/>
        </w:rPr>
        <w:t>،</w:t>
      </w:r>
      <w:r>
        <w:rPr>
          <w:rtl/>
        </w:rPr>
        <w:t xml:space="preserve"> حدّثنا عبدالعزيز بن عبدالله البغدادي</w:t>
      </w:r>
      <w:r w:rsidR="00054F7A">
        <w:rPr>
          <w:rtl/>
        </w:rPr>
        <w:t>،</w:t>
      </w:r>
      <w:r>
        <w:rPr>
          <w:rtl/>
        </w:rPr>
        <w:t xml:space="preserve"> حدّثنا أبو سعيد العدوي</w:t>
      </w:r>
      <w:r w:rsidR="00054F7A">
        <w:rPr>
          <w:rtl/>
        </w:rPr>
        <w:t>،</w:t>
      </w:r>
      <w:r>
        <w:rPr>
          <w:rtl/>
        </w:rPr>
        <w:t xml:space="preserve"> حدّثنا</w:t>
      </w:r>
      <w:r w:rsidR="00A07D50">
        <w:rPr>
          <w:rtl/>
        </w:rPr>
        <w:t xml:space="preserve"> </w:t>
      </w:r>
      <w:r>
        <w:rPr>
          <w:rtl/>
        </w:rPr>
        <w:t xml:space="preserve">سلمة بن شبيب </w:t>
      </w:r>
      <w:r w:rsidRPr="00054F7A">
        <w:rPr>
          <w:rStyle w:val="libFootnotenumChar"/>
          <w:rtl/>
        </w:rPr>
        <w:t>(3)</w:t>
      </w:r>
      <w:r w:rsidR="00054F7A">
        <w:rPr>
          <w:rtl/>
        </w:rPr>
        <w:t>،</w:t>
      </w:r>
      <w:r>
        <w:rPr>
          <w:rtl/>
        </w:rPr>
        <w:t xml:space="preserve"> حدّثنا عبدالرزاق</w:t>
      </w:r>
      <w:r w:rsidR="00054F7A">
        <w:rPr>
          <w:rtl/>
        </w:rPr>
        <w:t>،</w:t>
      </w:r>
      <w:r>
        <w:rPr>
          <w:rtl/>
        </w:rPr>
        <w:t xml:space="preserve"> عن معمر</w:t>
      </w:r>
      <w:r w:rsidR="00054F7A">
        <w:rPr>
          <w:rtl/>
        </w:rPr>
        <w:t>،</w:t>
      </w:r>
      <w:r>
        <w:rPr>
          <w:rtl/>
        </w:rPr>
        <w:t xml:space="preserve"> عن الزهري</w:t>
      </w:r>
      <w:r w:rsidR="00054F7A">
        <w:rPr>
          <w:rtl/>
        </w:rPr>
        <w:t>،</w:t>
      </w:r>
      <w:r>
        <w:rPr>
          <w:rtl/>
        </w:rPr>
        <w:t xml:space="preserve"> عن عبدالله بن</w:t>
      </w:r>
      <w:r w:rsidR="00A07D50">
        <w:rPr>
          <w:rtl/>
        </w:rPr>
        <w:t xml:space="preserve"> </w:t>
      </w:r>
      <w:r>
        <w:rPr>
          <w:rtl/>
        </w:rPr>
        <w:t>عباس قال</w:t>
      </w:r>
      <w:r w:rsidR="00054F7A">
        <w:rPr>
          <w:rtl/>
        </w:rPr>
        <w:t>:</w:t>
      </w:r>
    </w:p>
    <w:p w:rsidR="0077176E" w:rsidRDefault="0077176E" w:rsidP="000605B2">
      <w:pPr>
        <w:pStyle w:val="libNormal"/>
        <w:rPr>
          <w:rtl/>
        </w:rPr>
      </w:pPr>
      <w:r>
        <w:rPr>
          <w:rtl/>
        </w:rPr>
        <w:t>« رأيت حسان واقفا</w:t>
      </w:r>
      <w:r>
        <w:rPr>
          <w:rFonts w:hint="cs"/>
          <w:rtl/>
        </w:rPr>
        <w:t>ً</w:t>
      </w:r>
      <w:r>
        <w:rPr>
          <w:rtl/>
        </w:rPr>
        <w:t xml:space="preserve"> بمنى والنبي وأصحابه مجتمعين فقال النبي</w:t>
      </w:r>
      <w:r w:rsidR="00054F7A">
        <w:rPr>
          <w:rtl/>
        </w:rPr>
        <w:t>:</w:t>
      </w:r>
      <w:r>
        <w:rPr>
          <w:rtl/>
        </w:rPr>
        <w:t xml:space="preserve"> معاشر</w:t>
      </w:r>
      <w:r w:rsidR="00A07D50">
        <w:rPr>
          <w:rtl/>
        </w:rPr>
        <w:t xml:space="preserve"> </w:t>
      </w:r>
      <w:r>
        <w:rPr>
          <w:rtl/>
        </w:rPr>
        <w:t xml:space="preserve">المسلمين </w:t>
      </w:r>
      <w:r w:rsidRPr="00054F7A">
        <w:rPr>
          <w:rStyle w:val="libFootnotenumChar"/>
          <w:rtl/>
        </w:rPr>
        <w:t>(4)</w:t>
      </w:r>
      <w:r>
        <w:rPr>
          <w:rtl/>
        </w:rPr>
        <w:t xml:space="preserve"> هذا علي بن أبي طالب </w:t>
      </w:r>
      <w:r w:rsidR="00054F7A" w:rsidRPr="00054F7A">
        <w:rPr>
          <w:rStyle w:val="libAlaemChar"/>
          <w:rFonts w:hint="cs"/>
          <w:rtl/>
        </w:rPr>
        <w:t>عليه‌السلام</w:t>
      </w:r>
      <w:r>
        <w:rPr>
          <w:rtl/>
        </w:rPr>
        <w:t xml:space="preserve"> سيد العرب والوصي الأكبر</w:t>
      </w:r>
      <w:r w:rsidR="00054F7A">
        <w:rPr>
          <w:rtl/>
        </w:rPr>
        <w:t>،</w:t>
      </w:r>
      <w:r>
        <w:rPr>
          <w:rtl/>
        </w:rPr>
        <w:t xml:space="preserve"> منزلته من</w:t>
      </w:r>
      <w:r>
        <w:rPr>
          <w:rFonts w:hint="cs"/>
          <w:rtl/>
        </w:rPr>
        <w:t>ّ</w:t>
      </w:r>
      <w:r>
        <w:rPr>
          <w:rtl/>
        </w:rPr>
        <w:t>ي</w:t>
      </w:r>
      <w:r w:rsidR="00A07D50">
        <w:rPr>
          <w:rtl/>
        </w:rPr>
        <w:t xml:space="preserve"> </w:t>
      </w:r>
      <w:r>
        <w:rPr>
          <w:rtl/>
        </w:rPr>
        <w:t xml:space="preserve">منزلة هارون من موسى إلاّ </w:t>
      </w:r>
      <w:r>
        <w:rPr>
          <w:rFonts w:hint="cs"/>
          <w:rtl/>
        </w:rPr>
        <w:t>ا</w:t>
      </w:r>
      <w:r>
        <w:rPr>
          <w:rtl/>
        </w:rPr>
        <w:t>نه لا نبي بعدي</w:t>
      </w:r>
      <w:r w:rsidR="00054F7A">
        <w:rPr>
          <w:rtl/>
        </w:rPr>
        <w:t>،</w:t>
      </w:r>
      <w:r>
        <w:rPr>
          <w:rtl/>
        </w:rPr>
        <w:t xml:space="preserve"> لا تقبل التوبة من تائب إلاّ بحبه</w:t>
      </w:r>
      <w:r w:rsidR="00054F7A">
        <w:rPr>
          <w:rtl/>
        </w:rPr>
        <w:t>،</w:t>
      </w:r>
      <w:r w:rsidR="00A07D50">
        <w:rPr>
          <w:rtl/>
        </w:rPr>
        <w:t xml:space="preserve"> </w:t>
      </w:r>
      <w:r>
        <w:rPr>
          <w:rtl/>
        </w:rPr>
        <w:t xml:space="preserve">ياحسان قل فيه </w:t>
      </w:r>
      <w:r w:rsidRPr="00054F7A">
        <w:rPr>
          <w:rStyle w:val="libFootnotenumChar"/>
          <w:rtl/>
        </w:rPr>
        <w:t>(5)</w:t>
      </w:r>
      <w:r>
        <w:rPr>
          <w:rtl/>
        </w:rPr>
        <w:t xml:space="preserve"> شيئاً</w:t>
      </w:r>
      <w:r w:rsidR="00054F7A">
        <w:rPr>
          <w:rtl/>
        </w:rPr>
        <w:t>،</w:t>
      </w:r>
      <w:r>
        <w:rPr>
          <w:rtl/>
        </w:rPr>
        <w:t xml:space="preserve"> فأنشأ ( حسان بن ثابت ) </w:t>
      </w:r>
      <w:r w:rsidRPr="00054F7A">
        <w:rPr>
          <w:rStyle w:val="libFootnotenumChar"/>
          <w:rtl/>
        </w:rPr>
        <w:t>(6)</w:t>
      </w:r>
      <w:r>
        <w:rPr>
          <w:rtl/>
        </w:rPr>
        <w:t xml:space="preserve"> يقول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لا تقبل التوبة من تائب</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إلا</w:t>
            </w:r>
            <w:r>
              <w:rPr>
                <w:rFonts w:hint="cs"/>
                <w:rtl/>
              </w:rPr>
              <w:t>ّ</w:t>
            </w:r>
            <w:r>
              <w:rPr>
                <w:rtl/>
              </w:rPr>
              <w:t xml:space="preserve"> بحب ابن أبي طالب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أخو رسول الله بل صهره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والصهر لا يعدل بالصاحب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ومن يكن مثل علي وقد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رد</w:t>
            </w:r>
            <w:r>
              <w:rPr>
                <w:rFonts w:hint="cs"/>
                <w:rtl/>
              </w:rPr>
              <w:t>ّ</w:t>
            </w:r>
            <w:r>
              <w:rPr>
                <w:rtl/>
              </w:rPr>
              <w:t>ت له الشمس من المغرب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رد</w:t>
            </w:r>
            <w:r>
              <w:rPr>
                <w:rFonts w:hint="cs"/>
                <w:rtl/>
              </w:rPr>
              <w:t>ّ</w:t>
            </w:r>
            <w:r>
              <w:rPr>
                <w:rtl/>
              </w:rPr>
              <w:t>ت عليه الشمس في ضوئها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بيضا</w:t>
            </w:r>
            <w:r>
              <w:rPr>
                <w:rFonts w:hint="cs"/>
                <w:rtl/>
              </w:rPr>
              <w:t>ً</w:t>
            </w:r>
            <w:r>
              <w:rPr>
                <w:rtl/>
              </w:rPr>
              <w:t xml:space="preserve"> كأن الشمس لم تغرب » </w:t>
            </w:r>
            <w:r w:rsidRPr="00054F7A">
              <w:rPr>
                <w:rStyle w:val="libFootnotenumChar"/>
                <w:rtl/>
              </w:rPr>
              <w:t>(7)</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عنه البحار 38</w:t>
            </w:r>
            <w:r w:rsidR="00054F7A">
              <w:rPr>
                <w:rtl/>
              </w:rPr>
              <w:t>:</w:t>
            </w:r>
            <w:r>
              <w:rPr>
                <w:rtl/>
              </w:rPr>
              <w:t xml:space="preserve"> 140.</w:t>
            </w:r>
          </w:p>
        </w:tc>
        <w:tc>
          <w:tcPr>
            <w:tcW w:w="2500" w:type="pct"/>
          </w:tcPr>
          <w:p w:rsidR="0077176E" w:rsidRDefault="0077176E" w:rsidP="00054F7A">
            <w:pPr>
              <w:pStyle w:val="libFootnote0"/>
              <w:rPr>
                <w:rtl/>
              </w:rPr>
            </w:pPr>
            <w:r>
              <w:rPr>
                <w:rtl/>
              </w:rPr>
              <w:t>(2) رواه الصدوق في الأمالي</w:t>
            </w:r>
            <w:r w:rsidR="00054F7A">
              <w:rPr>
                <w:rtl/>
              </w:rPr>
              <w:t>:</w:t>
            </w:r>
            <w:r>
              <w:rPr>
                <w:rtl/>
              </w:rPr>
              <w:t xml:space="preserve"> 20.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شعيب.</w:t>
            </w:r>
          </w:p>
        </w:tc>
        <w:tc>
          <w:tcPr>
            <w:tcW w:w="2500" w:type="pct"/>
          </w:tcPr>
          <w:p w:rsidR="0077176E" w:rsidRDefault="0077176E" w:rsidP="00054F7A">
            <w:pPr>
              <w:pStyle w:val="libFootnote0"/>
              <w:rPr>
                <w:rtl/>
              </w:rPr>
            </w:pPr>
            <w:r>
              <w:rPr>
                <w:rtl/>
              </w:rPr>
              <w:t>(4) في « ط »</w:t>
            </w:r>
            <w:r w:rsidR="00054F7A">
              <w:rPr>
                <w:rtl/>
              </w:rPr>
              <w:t>:</w:t>
            </w:r>
            <w:r>
              <w:rPr>
                <w:rtl/>
              </w:rPr>
              <w:t xml:space="preserve"> معاشر الناس.</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 ط »</w:t>
            </w:r>
            <w:r w:rsidR="00054F7A">
              <w:rPr>
                <w:rtl/>
              </w:rPr>
              <w:t>:</w:t>
            </w:r>
            <w:r>
              <w:rPr>
                <w:rtl/>
              </w:rPr>
              <w:t xml:space="preserve"> فينا.</w:t>
            </w:r>
          </w:p>
        </w:tc>
        <w:tc>
          <w:tcPr>
            <w:tcW w:w="2500" w:type="pct"/>
          </w:tcPr>
          <w:p w:rsidR="0077176E" w:rsidRDefault="0077176E" w:rsidP="00054F7A">
            <w:pPr>
              <w:pStyle w:val="libFootnote0"/>
              <w:rPr>
                <w:rtl/>
              </w:rPr>
            </w:pPr>
            <w:r>
              <w:rPr>
                <w:rtl/>
              </w:rPr>
              <w:t>(6) ليس في « ط ».</w:t>
            </w:r>
          </w:p>
        </w:tc>
      </w:tr>
    </w:tbl>
    <w:p w:rsidR="0077176E" w:rsidRDefault="0077176E" w:rsidP="00054F7A">
      <w:pPr>
        <w:pStyle w:val="libFootnote0"/>
        <w:rPr>
          <w:rtl/>
        </w:rPr>
      </w:pPr>
      <w:r>
        <w:rPr>
          <w:rtl/>
        </w:rPr>
        <w:t>(7) عنه البحار 37</w:t>
      </w:r>
      <w:r w:rsidR="00054F7A">
        <w:rPr>
          <w:rtl/>
        </w:rPr>
        <w:t>:</w:t>
      </w:r>
      <w:r>
        <w:rPr>
          <w:rtl/>
        </w:rPr>
        <w:t xml:space="preserve"> 260.</w:t>
      </w:r>
    </w:p>
    <w:p w:rsidR="0077176E" w:rsidRDefault="0077176E" w:rsidP="0077176E">
      <w:pPr>
        <w:pStyle w:val="libNormal"/>
        <w:rPr>
          <w:rtl/>
        </w:rPr>
      </w:pPr>
      <w:r>
        <w:rPr>
          <w:rtl/>
        </w:rPr>
        <w:br w:type="page"/>
      </w:r>
    </w:p>
    <w:p w:rsidR="0077176E" w:rsidRDefault="0077176E" w:rsidP="000605B2">
      <w:pPr>
        <w:pStyle w:val="libNormal"/>
        <w:rPr>
          <w:rtl/>
        </w:rPr>
      </w:pPr>
      <w:bookmarkStart w:id="1352" w:name="_Toc252376495"/>
      <w:bookmarkStart w:id="1353" w:name="_Toc284325823"/>
      <w:bookmarkStart w:id="1354" w:name="_Toc284671449"/>
      <w:bookmarkStart w:id="1355" w:name="_Toc286745215"/>
      <w:bookmarkStart w:id="1356" w:name="_Toc297573592"/>
      <w:r w:rsidRPr="00054F7A">
        <w:rPr>
          <w:rStyle w:val="libBold2Char"/>
          <w:rtl/>
        </w:rPr>
        <w:lastRenderedPageBreak/>
        <w:t>9</w:t>
      </w:r>
      <w:bookmarkEnd w:id="1352"/>
      <w:bookmarkEnd w:id="1353"/>
      <w:bookmarkEnd w:id="1354"/>
      <w:bookmarkEnd w:id="1355"/>
      <w:bookmarkEnd w:id="1356"/>
      <w:r w:rsidR="00054F7A" w:rsidRPr="00054F7A">
        <w:rPr>
          <w:rStyle w:val="libBold2Char"/>
          <w:rFonts w:hint="cs"/>
          <w:rtl/>
        </w:rPr>
        <w:t xml:space="preserve"> - </w:t>
      </w:r>
      <w:r>
        <w:rPr>
          <w:rtl/>
        </w:rPr>
        <w:t>وعنه</w:t>
      </w:r>
      <w:r w:rsidR="00054F7A">
        <w:rPr>
          <w:rtl/>
        </w:rPr>
        <w:t>،</w:t>
      </w:r>
      <w:r>
        <w:rPr>
          <w:rtl/>
        </w:rPr>
        <w:t xml:space="preserve"> عن أبيه علي</w:t>
      </w:r>
      <w:r w:rsidR="00054F7A">
        <w:rPr>
          <w:rtl/>
        </w:rPr>
        <w:t>،</w:t>
      </w:r>
      <w:r>
        <w:rPr>
          <w:rtl/>
        </w:rPr>
        <w:t xml:space="preserve"> عن أبيه عبدالصمد</w:t>
      </w:r>
      <w:r w:rsidR="00054F7A">
        <w:rPr>
          <w:rtl/>
        </w:rPr>
        <w:t>،</w:t>
      </w:r>
      <w:r>
        <w:rPr>
          <w:rtl/>
        </w:rPr>
        <w:t xml:space="preserve"> قال</w:t>
      </w:r>
      <w:r w:rsidR="00054F7A">
        <w:rPr>
          <w:rtl/>
        </w:rPr>
        <w:t>:</w:t>
      </w:r>
      <w:r>
        <w:rPr>
          <w:rtl/>
        </w:rPr>
        <w:t xml:space="preserve"> حدّثنا محمّد الفارسي</w:t>
      </w:r>
      <w:r w:rsidR="00054F7A">
        <w:rPr>
          <w:rtl/>
        </w:rPr>
        <w:t>،</w:t>
      </w:r>
      <w:r w:rsidR="00A07D50">
        <w:rPr>
          <w:rtl/>
        </w:rPr>
        <w:t xml:space="preserve"> </w:t>
      </w:r>
      <w:r>
        <w:rPr>
          <w:rtl/>
        </w:rPr>
        <w:t>قال</w:t>
      </w:r>
      <w:r w:rsidR="00054F7A">
        <w:rPr>
          <w:rtl/>
        </w:rPr>
        <w:t>:</w:t>
      </w:r>
      <w:r>
        <w:rPr>
          <w:rtl/>
        </w:rPr>
        <w:t xml:space="preserve"> حدّثنا أحمد بن محمد بن أحمد بن أبي السميدع</w:t>
      </w:r>
      <w:r w:rsidR="00054F7A">
        <w:rPr>
          <w:rtl/>
        </w:rPr>
        <w:t>،</w:t>
      </w:r>
      <w:r>
        <w:rPr>
          <w:rtl/>
        </w:rPr>
        <w:t xml:space="preserve"> حدّثنا علي بن سلمة</w:t>
      </w:r>
      <w:r w:rsidR="00054F7A">
        <w:rPr>
          <w:rtl/>
        </w:rPr>
        <w:t>،</w:t>
      </w:r>
      <w:r>
        <w:rPr>
          <w:rtl/>
        </w:rPr>
        <w:t xml:space="preserve"> حدثنا</w:t>
      </w:r>
      <w:r w:rsidR="00A07D50">
        <w:rPr>
          <w:rtl/>
        </w:rPr>
        <w:t xml:space="preserve"> </w:t>
      </w:r>
      <w:r>
        <w:rPr>
          <w:rtl/>
        </w:rPr>
        <w:t>الحسين بن الحسن القرشي</w:t>
      </w:r>
      <w:r w:rsidR="00054F7A">
        <w:rPr>
          <w:rtl/>
        </w:rPr>
        <w:t>،</w:t>
      </w:r>
      <w:r>
        <w:rPr>
          <w:rtl/>
        </w:rPr>
        <w:t xml:space="preserve"> حدثنا معاذ الحماني</w:t>
      </w:r>
      <w:r w:rsidR="00054F7A">
        <w:rPr>
          <w:rtl/>
        </w:rPr>
        <w:t>،</w:t>
      </w:r>
      <w:r>
        <w:rPr>
          <w:rtl/>
        </w:rPr>
        <w:t xml:space="preserve"> عن جابر الجعفي</w:t>
      </w:r>
      <w:r w:rsidR="00054F7A">
        <w:rPr>
          <w:rtl/>
        </w:rPr>
        <w:t>،</w:t>
      </w:r>
      <w:r>
        <w:rPr>
          <w:rtl/>
        </w:rPr>
        <w:t xml:space="preserve"> عن إسحاق</w:t>
      </w:r>
      <w:r w:rsidR="00A07D50">
        <w:rPr>
          <w:rtl/>
        </w:rPr>
        <w:t xml:space="preserve"> </w:t>
      </w:r>
      <w:r>
        <w:rPr>
          <w:rtl/>
        </w:rPr>
        <w:t>ابن عبدالله بن الحرث بن نوفل</w:t>
      </w:r>
      <w:r w:rsidR="00054F7A">
        <w:rPr>
          <w:rtl/>
        </w:rPr>
        <w:t>،</w:t>
      </w:r>
      <w:r>
        <w:rPr>
          <w:rtl/>
        </w:rPr>
        <w:t xml:space="preserve"> عن أبيه</w:t>
      </w:r>
      <w:r w:rsidR="00054F7A">
        <w:rPr>
          <w:rtl/>
        </w:rPr>
        <w:t>،</w:t>
      </w:r>
      <w:r>
        <w:rPr>
          <w:rtl/>
        </w:rPr>
        <w:t xml:space="preserve"> عن علي قال</w:t>
      </w:r>
      <w:r w:rsidR="00054F7A">
        <w:rPr>
          <w:rtl/>
        </w:rPr>
        <w:t>:</w:t>
      </w:r>
    </w:p>
    <w:p w:rsidR="0077176E" w:rsidRDefault="0077176E" w:rsidP="000605B2">
      <w:pPr>
        <w:pStyle w:val="libNormal"/>
        <w:rPr>
          <w:rtl/>
        </w:rPr>
      </w:pPr>
      <w:r>
        <w:rPr>
          <w:rtl/>
        </w:rPr>
        <w:t xml:space="preserve">« دخلت على رسول الله </w:t>
      </w:r>
      <w:r w:rsidR="00054F7A" w:rsidRPr="00054F7A">
        <w:rPr>
          <w:rStyle w:val="libAlaemChar"/>
          <w:rFonts w:hint="cs"/>
          <w:rtl/>
        </w:rPr>
        <w:t>صلى‌الله‌عليه‌وآله‌وسلم</w:t>
      </w:r>
      <w:r>
        <w:rPr>
          <w:rtl/>
        </w:rPr>
        <w:t xml:space="preserve"> وعنده أبو بكر وعمر وعائشة فقعدت بينهما</w:t>
      </w:r>
      <w:r w:rsidR="00A07D50">
        <w:rPr>
          <w:rtl/>
        </w:rPr>
        <w:t xml:space="preserve"> </w:t>
      </w:r>
      <w:r>
        <w:rPr>
          <w:rtl/>
        </w:rPr>
        <w:t>فقالت عائشة ما وجدت مكانا</w:t>
      </w:r>
      <w:r>
        <w:rPr>
          <w:rFonts w:hint="cs"/>
          <w:rtl/>
        </w:rPr>
        <w:t>ً</w:t>
      </w:r>
      <w:r>
        <w:rPr>
          <w:rtl/>
        </w:rPr>
        <w:t xml:space="preserve"> غير هذا</w:t>
      </w:r>
      <w:r w:rsidR="00054F7A">
        <w:rPr>
          <w:rtl/>
        </w:rPr>
        <w:t>،</w:t>
      </w:r>
      <w:r>
        <w:rPr>
          <w:rtl/>
        </w:rPr>
        <w:t xml:space="preserve"> فضرب رسول الله فخذها وقال</w:t>
      </w:r>
      <w:r w:rsidR="00054F7A">
        <w:rPr>
          <w:rtl/>
        </w:rPr>
        <w:t>:</w:t>
      </w:r>
      <w:r w:rsidR="00A07D50">
        <w:rPr>
          <w:rtl/>
        </w:rPr>
        <w:t xml:space="preserve"> </w:t>
      </w:r>
      <w:r>
        <w:rPr>
          <w:rtl/>
        </w:rPr>
        <w:t>لا تؤذيني في أخي</w:t>
      </w:r>
      <w:r w:rsidR="00054F7A">
        <w:rPr>
          <w:rtl/>
        </w:rPr>
        <w:t>،</w:t>
      </w:r>
      <w:r>
        <w:rPr>
          <w:rtl/>
        </w:rPr>
        <w:t xml:space="preserve"> فانه سيّد المسلمين وإمام المتقين وقائد الغر</w:t>
      </w:r>
      <w:r>
        <w:rPr>
          <w:rFonts w:hint="cs"/>
          <w:rtl/>
        </w:rPr>
        <w:t>ّ</w:t>
      </w:r>
      <w:r>
        <w:rPr>
          <w:rtl/>
        </w:rPr>
        <w:t xml:space="preserve"> المحجلين يقعده</w:t>
      </w:r>
      <w:r w:rsidR="00A07D50">
        <w:rPr>
          <w:rtl/>
        </w:rPr>
        <w:t xml:space="preserve"> </w:t>
      </w:r>
      <w:r>
        <w:rPr>
          <w:rtl/>
        </w:rPr>
        <w:t xml:space="preserve">الله يوم القيامة على الصراط فيدخل أولياءه الجنة وأعداءه النار » </w:t>
      </w:r>
      <w:r w:rsidRPr="00054F7A">
        <w:rPr>
          <w:rStyle w:val="libFootnotenumChar"/>
          <w:rtl/>
        </w:rPr>
        <w:t>(1)</w:t>
      </w:r>
      <w:r>
        <w:rPr>
          <w:rtl/>
        </w:rPr>
        <w:t>.</w:t>
      </w:r>
    </w:p>
    <w:p w:rsidR="0077176E" w:rsidRDefault="0077176E" w:rsidP="000605B2">
      <w:pPr>
        <w:pStyle w:val="libNormal"/>
        <w:rPr>
          <w:rtl/>
        </w:rPr>
      </w:pPr>
      <w:bookmarkStart w:id="1357" w:name="_Toc252376496"/>
      <w:bookmarkStart w:id="1358" w:name="_Toc284325824"/>
      <w:bookmarkStart w:id="1359" w:name="_Toc284671450"/>
      <w:bookmarkStart w:id="1360" w:name="_Toc286745216"/>
      <w:bookmarkStart w:id="1361" w:name="_Toc297573593"/>
      <w:r w:rsidRPr="00054F7A">
        <w:rPr>
          <w:rStyle w:val="libBold2Char"/>
          <w:rtl/>
        </w:rPr>
        <w:t>10</w:t>
      </w:r>
      <w:bookmarkEnd w:id="1357"/>
      <w:bookmarkEnd w:id="1358"/>
      <w:bookmarkEnd w:id="1359"/>
      <w:bookmarkEnd w:id="1360"/>
      <w:bookmarkEnd w:id="1361"/>
      <w:r w:rsidR="00054F7A" w:rsidRPr="00054F7A">
        <w:rPr>
          <w:rStyle w:val="libBold2Char"/>
          <w:rFonts w:hint="cs"/>
          <w:rtl/>
        </w:rPr>
        <w:t xml:space="preserve"> - </w:t>
      </w:r>
      <w:r>
        <w:rPr>
          <w:rtl/>
        </w:rPr>
        <w:t>وبهذا الاسناد عن محمّد الفارسي</w:t>
      </w:r>
      <w:r w:rsidR="00054F7A">
        <w:rPr>
          <w:rtl/>
        </w:rPr>
        <w:t>،</w:t>
      </w:r>
      <w:r>
        <w:rPr>
          <w:rtl/>
        </w:rPr>
        <w:t xml:space="preserve"> قال</w:t>
      </w:r>
      <w:r w:rsidR="00054F7A">
        <w:rPr>
          <w:rtl/>
        </w:rPr>
        <w:t>:</w:t>
      </w:r>
      <w:r>
        <w:rPr>
          <w:rtl/>
        </w:rPr>
        <w:t xml:space="preserve"> حدّثنا أبو بكر محمّد بن يوسف</w:t>
      </w:r>
      <w:r w:rsidR="00A07D50">
        <w:rPr>
          <w:rtl/>
        </w:rPr>
        <w:t xml:space="preserve"> </w:t>
      </w:r>
      <w:r>
        <w:rPr>
          <w:rtl/>
        </w:rPr>
        <w:t>الديورزني</w:t>
      </w:r>
      <w:r w:rsidR="00054F7A">
        <w:rPr>
          <w:rtl/>
        </w:rPr>
        <w:t>،</w:t>
      </w:r>
      <w:r>
        <w:rPr>
          <w:rtl/>
        </w:rPr>
        <w:t xml:space="preserve"> حدّثنا أبو العبّاس محمد بن أحمد بن حمّاد</w:t>
      </w:r>
      <w:r w:rsidR="00054F7A">
        <w:rPr>
          <w:rtl/>
        </w:rPr>
        <w:t>،</w:t>
      </w:r>
      <w:r>
        <w:rPr>
          <w:rtl/>
        </w:rPr>
        <w:t xml:space="preserve"> حدّثنا محمّد بن محمد بن</w:t>
      </w:r>
      <w:r w:rsidR="00A07D50">
        <w:rPr>
          <w:rtl/>
        </w:rPr>
        <w:t xml:space="preserve"> </w:t>
      </w:r>
      <w:r>
        <w:rPr>
          <w:rtl/>
        </w:rPr>
        <w:t>سليمان الواسطي</w:t>
      </w:r>
      <w:r w:rsidR="00054F7A">
        <w:rPr>
          <w:rtl/>
        </w:rPr>
        <w:t>،</w:t>
      </w:r>
      <w:r>
        <w:rPr>
          <w:rtl/>
        </w:rPr>
        <w:t xml:space="preserve"> حدّثنا أحمد بن يزيد بن سليم</w:t>
      </w:r>
      <w:r w:rsidR="00054F7A">
        <w:rPr>
          <w:rtl/>
        </w:rPr>
        <w:t>،</w:t>
      </w:r>
      <w:r>
        <w:rPr>
          <w:rtl/>
        </w:rPr>
        <w:t xml:space="preserve"> حدّثنا إسماعيل بن أبان</w:t>
      </w:r>
      <w:r w:rsidR="00054F7A">
        <w:rPr>
          <w:rtl/>
        </w:rPr>
        <w:t>،</w:t>
      </w:r>
      <w:r>
        <w:rPr>
          <w:rtl/>
        </w:rPr>
        <w:t xml:space="preserve"> حدّثنا</w:t>
      </w:r>
      <w:r w:rsidR="00A07D50">
        <w:rPr>
          <w:rtl/>
        </w:rPr>
        <w:t xml:space="preserve"> </w:t>
      </w:r>
      <w:r>
        <w:rPr>
          <w:rtl/>
        </w:rPr>
        <w:t>أبو مريم</w:t>
      </w:r>
      <w:r w:rsidR="00054F7A">
        <w:rPr>
          <w:rtl/>
        </w:rPr>
        <w:t>،</w:t>
      </w:r>
      <w:r>
        <w:rPr>
          <w:rtl/>
        </w:rPr>
        <w:t xml:space="preserve"> عن عطا</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 من كنت مولاه فعلي مولاه</w:t>
      </w:r>
      <w:r w:rsidR="00054F7A">
        <w:rPr>
          <w:rtl/>
        </w:rPr>
        <w:t>،</w:t>
      </w:r>
      <w:r>
        <w:rPr>
          <w:rtl/>
        </w:rPr>
        <w:t xml:space="preserve"> و ) </w:t>
      </w:r>
      <w:r w:rsidRPr="00054F7A">
        <w:rPr>
          <w:rStyle w:val="libFootnotenumChar"/>
          <w:rtl/>
        </w:rPr>
        <w:t>(2)</w:t>
      </w:r>
      <w:r>
        <w:rPr>
          <w:rtl/>
        </w:rPr>
        <w:t xml:space="preserve"> علي ولي من كنت وليه » </w:t>
      </w:r>
      <w:r w:rsidRPr="00054F7A">
        <w:rPr>
          <w:rStyle w:val="libFootnotenumChar"/>
          <w:rtl/>
        </w:rPr>
        <w:t>(3)</w:t>
      </w:r>
      <w:r>
        <w:rPr>
          <w:rtl/>
        </w:rPr>
        <w:t>.</w:t>
      </w:r>
    </w:p>
    <w:p w:rsidR="0077176E" w:rsidRDefault="0077176E" w:rsidP="000605B2">
      <w:pPr>
        <w:pStyle w:val="libNormal"/>
        <w:rPr>
          <w:rtl/>
        </w:rPr>
      </w:pPr>
      <w:bookmarkStart w:id="1362" w:name="_Toc252376497"/>
      <w:bookmarkStart w:id="1363" w:name="_Toc284325825"/>
      <w:bookmarkStart w:id="1364" w:name="_Toc284671451"/>
      <w:bookmarkStart w:id="1365" w:name="_Toc286745217"/>
      <w:bookmarkStart w:id="1366" w:name="_Toc297573594"/>
      <w:r w:rsidRPr="00054F7A">
        <w:rPr>
          <w:rStyle w:val="libBold2Char"/>
          <w:rtl/>
        </w:rPr>
        <w:t>11</w:t>
      </w:r>
      <w:bookmarkEnd w:id="1362"/>
      <w:bookmarkEnd w:id="1363"/>
      <w:bookmarkEnd w:id="1364"/>
      <w:bookmarkEnd w:id="1365"/>
      <w:bookmarkEnd w:id="1366"/>
      <w:r w:rsidR="00054F7A" w:rsidRPr="00054F7A">
        <w:rPr>
          <w:rStyle w:val="libBold2Char"/>
          <w:rFonts w:hint="cs"/>
          <w:rtl/>
        </w:rPr>
        <w:t xml:space="preserve"> - </w:t>
      </w:r>
      <w:r>
        <w:rPr>
          <w:rtl/>
        </w:rPr>
        <w:t>وبهذا الاسناد عن محمد الفارسي قال</w:t>
      </w:r>
      <w:r w:rsidR="00054F7A">
        <w:rPr>
          <w:rtl/>
        </w:rPr>
        <w:t>:</w:t>
      </w:r>
      <w:r>
        <w:rPr>
          <w:rtl/>
        </w:rPr>
        <w:t xml:space="preserve"> حدّثنا أبو العباس محمّد بن</w:t>
      </w:r>
      <w:r w:rsidR="00A07D50">
        <w:rPr>
          <w:rtl/>
        </w:rPr>
        <w:t xml:space="preserve"> </w:t>
      </w:r>
      <w:r>
        <w:rPr>
          <w:rtl/>
        </w:rPr>
        <w:t xml:space="preserve">أحمد </w:t>
      </w:r>
      <w:r w:rsidRPr="00054F7A">
        <w:rPr>
          <w:rStyle w:val="libFootnotenumChar"/>
          <w:rtl/>
        </w:rPr>
        <w:t>(4)</w:t>
      </w:r>
      <w:r>
        <w:rPr>
          <w:rtl/>
        </w:rPr>
        <w:t xml:space="preserve"> بن حماد قال</w:t>
      </w:r>
      <w:r w:rsidR="00054F7A">
        <w:rPr>
          <w:rtl/>
        </w:rPr>
        <w:t>:</w:t>
      </w:r>
      <w:r>
        <w:rPr>
          <w:rtl/>
        </w:rPr>
        <w:t xml:space="preserve"> حدّثنا القاسم بن جعفر بن أحمد بن عمران الشيباني</w:t>
      </w:r>
      <w:r w:rsidR="00A07D50">
        <w:rPr>
          <w:rtl/>
        </w:rPr>
        <w:t xml:space="preserve"> </w:t>
      </w:r>
      <w:r>
        <w:rPr>
          <w:rtl/>
        </w:rPr>
        <w:t>بالكوفة</w:t>
      </w:r>
      <w:r w:rsidR="00054F7A">
        <w:rPr>
          <w:rtl/>
        </w:rPr>
        <w:t>،</w:t>
      </w:r>
      <w:r>
        <w:rPr>
          <w:rtl/>
        </w:rPr>
        <w:t xml:space="preserve"> حدّثنا حسين بن الحكم</w:t>
      </w:r>
      <w:r w:rsidR="00054F7A">
        <w:rPr>
          <w:rtl/>
        </w:rPr>
        <w:t>،</w:t>
      </w:r>
      <w:r>
        <w:rPr>
          <w:rtl/>
        </w:rPr>
        <w:t xml:space="preserve"> حدّثنا أبو غسان</w:t>
      </w:r>
      <w:r w:rsidR="00054F7A">
        <w:rPr>
          <w:rtl/>
        </w:rPr>
        <w:t>،</w:t>
      </w:r>
      <w:r>
        <w:rPr>
          <w:rtl/>
        </w:rPr>
        <w:t xml:space="preserve"> حدّثنا جعفر الأحمر</w:t>
      </w:r>
      <w:r w:rsidR="00054F7A">
        <w:rPr>
          <w:rtl/>
        </w:rPr>
        <w:t>،</w:t>
      </w:r>
      <w:r>
        <w:rPr>
          <w:rtl/>
        </w:rPr>
        <w:t xml:space="preserve"> عن</w:t>
      </w:r>
      <w:r w:rsidR="00A07D50">
        <w:rPr>
          <w:rtl/>
        </w:rPr>
        <w:t xml:space="preserve"> </w:t>
      </w:r>
      <w:r>
        <w:rPr>
          <w:rtl/>
        </w:rPr>
        <w:t>الأعمش</w:t>
      </w:r>
      <w:r w:rsidR="00054F7A">
        <w:rPr>
          <w:rtl/>
        </w:rPr>
        <w:t>،</w:t>
      </w:r>
      <w:r>
        <w:rPr>
          <w:rtl/>
        </w:rPr>
        <w:t xml:space="preserve"> عن عدي بن ثابت</w:t>
      </w:r>
      <w:r w:rsidR="00054F7A">
        <w:rPr>
          <w:rtl/>
        </w:rPr>
        <w:t>،</w:t>
      </w:r>
      <w:r>
        <w:rPr>
          <w:rtl/>
        </w:rPr>
        <w:t xml:space="preserve"> عن زر بن حبيش قال</w:t>
      </w:r>
      <w:r w:rsidR="00054F7A">
        <w:rPr>
          <w:rtl/>
        </w:rPr>
        <w:t>:</w:t>
      </w:r>
      <w:r>
        <w:rPr>
          <w:rtl/>
        </w:rPr>
        <w:t xml:space="preserve"> قال 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ان فيما عهد إلي النبي </w:t>
      </w:r>
      <w:r w:rsidR="00054F7A" w:rsidRPr="00054F7A">
        <w:rPr>
          <w:rStyle w:val="libAlaemChar"/>
          <w:rFonts w:hint="cs"/>
          <w:rtl/>
        </w:rPr>
        <w:t>صلى‌الله‌عليه‌وآله‌وسلم</w:t>
      </w:r>
      <w:r w:rsidR="00054F7A">
        <w:rPr>
          <w:rtl/>
        </w:rPr>
        <w:t>:</w:t>
      </w:r>
      <w:r>
        <w:rPr>
          <w:rtl/>
        </w:rPr>
        <w:t xml:space="preserve"> لا يحبك إلاّ مؤمن ولا يبغضك إلاّ منافق » </w:t>
      </w:r>
      <w:r w:rsidRPr="00054F7A">
        <w:rPr>
          <w:rStyle w:val="libFootnotenumChar"/>
          <w:rtl/>
        </w:rPr>
        <w:t>(5)</w:t>
      </w:r>
      <w:r>
        <w:rPr>
          <w:rtl/>
        </w:rPr>
        <w:t>.</w:t>
      </w:r>
    </w:p>
    <w:p w:rsidR="00A07D50" w:rsidRDefault="0077176E" w:rsidP="00A07D50">
      <w:pPr>
        <w:pStyle w:val="libNormal"/>
        <w:rPr>
          <w:rtl/>
        </w:rPr>
      </w:pPr>
      <w:bookmarkStart w:id="1367" w:name="_Toc252376498"/>
      <w:bookmarkStart w:id="1368" w:name="_Toc284325826"/>
      <w:bookmarkStart w:id="1369" w:name="_Toc284671452"/>
      <w:bookmarkStart w:id="1370" w:name="_Toc286745218"/>
      <w:bookmarkStart w:id="1371" w:name="_Toc297573595"/>
      <w:r w:rsidRPr="00054F7A">
        <w:rPr>
          <w:rStyle w:val="libBold2Char"/>
          <w:rtl/>
        </w:rPr>
        <w:t>12</w:t>
      </w:r>
      <w:bookmarkEnd w:id="1367"/>
      <w:bookmarkEnd w:id="1368"/>
      <w:bookmarkEnd w:id="1369"/>
      <w:bookmarkEnd w:id="1370"/>
      <w:bookmarkEnd w:id="1371"/>
      <w:r w:rsidR="00054F7A" w:rsidRPr="00054F7A">
        <w:rPr>
          <w:rStyle w:val="libBold2Char"/>
          <w:rFonts w:hint="cs"/>
          <w:rtl/>
        </w:rPr>
        <w:t xml:space="preserve"> - </w:t>
      </w:r>
      <w:r>
        <w:rPr>
          <w:rtl/>
        </w:rPr>
        <w:t>وبه</w:t>
      </w:r>
      <w:r w:rsidR="00054F7A">
        <w:rPr>
          <w:rtl/>
        </w:rPr>
        <w:t>:</w:t>
      </w:r>
      <w:r>
        <w:rPr>
          <w:rtl/>
        </w:rPr>
        <w:t xml:space="preserve"> حدّثنا أبو الحسين بن أبي الطيب بن شعيب</w:t>
      </w:r>
      <w:r w:rsidR="00054F7A">
        <w:rPr>
          <w:rtl/>
        </w:rPr>
        <w:t>،</w:t>
      </w:r>
      <w:r>
        <w:rPr>
          <w:rtl/>
        </w:rPr>
        <w:t xml:space="preserve"> أخبرنا أحمد بن</w:t>
      </w:r>
      <w:r w:rsidR="00A07D50">
        <w:rPr>
          <w:rtl/>
        </w:rPr>
        <w:t xml:space="preserve"> </w:t>
      </w:r>
    </w:p>
    <w:p w:rsidR="0077176E" w:rsidRPr="00EB3B85" w:rsidRDefault="00A07D50" w:rsidP="00054F7A">
      <w:pPr>
        <w:pStyle w:val="libLine"/>
        <w:rPr>
          <w:rtl/>
        </w:rPr>
      </w:pPr>
      <w:r>
        <w:rPr>
          <w:rtl/>
        </w:rPr>
        <w:t>__________________</w:t>
      </w:r>
    </w:p>
    <w:p w:rsidR="0077176E" w:rsidRDefault="0077176E" w:rsidP="00054F7A">
      <w:pPr>
        <w:pStyle w:val="libFootnote0"/>
        <w:rPr>
          <w:rtl/>
        </w:rPr>
      </w:pPr>
      <w:r>
        <w:rPr>
          <w:rtl/>
        </w:rPr>
        <w:t>(1) مر</w:t>
      </w:r>
      <w:r>
        <w:rPr>
          <w:rFonts w:hint="cs"/>
          <w:rtl/>
        </w:rPr>
        <w:t>ّ</w:t>
      </w:r>
      <w:r>
        <w:rPr>
          <w:rtl/>
        </w:rPr>
        <w:t xml:space="preserve"> في ج 3</w:t>
      </w:r>
      <w:r w:rsidR="00054F7A">
        <w:rPr>
          <w:rtl/>
        </w:rPr>
        <w:t>:</w:t>
      </w:r>
      <w:r>
        <w:rPr>
          <w:rtl/>
        </w:rPr>
        <w:t xml:space="preserve"> الرقم 51 مثله عن الشيخ في أماليه 1</w:t>
      </w:r>
      <w:r w:rsidR="00054F7A">
        <w:rPr>
          <w:rtl/>
        </w:rPr>
        <w:t>:</w:t>
      </w:r>
      <w:r>
        <w:rPr>
          <w:rtl/>
        </w:rPr>
        <w:t xml:space="preserve"> 296.</w:t>
      </w:r>
    </w:p>
    <w:p w:rsidR="0077176E" w:rsidRDefault="0077176E" w:rsidP="00054F7A">
      <w:pPr>
        <w:pStyle w:val="libFootnote0"/>
        <w:rPr>
          <w:rtl/>
        </w:rPr>
      </w:pPr>
      <w:r>
        <w:rPr>
          <w:rtl/>
        </w:rPr>
        <w:t>(2) ليس في « م ».</w:t>
      </w:r>
    </w:p>
    <w:p w:rsidR="0077176E" w:rsidRDefault="0077176E" w:rsidP="00054F7A">
      <w:pPr>
        <w:pStyle w:val="libFootnote0"/>
        <w:rPr>
          <w:rtl/>
        </w:rPr>
      </w:pPr>
      <w:r>
        <w:rPr>
          <w:rtl/>
        </w:rPr>
        <w:t>(3) مر</w:t>
      </w:r>
      <w:r>
        <w:rPr>
          <w:rFonts w:hint="cs"/>
          <w:rtl/>
        </w:rPr>
        <w:t>ّ</w:t>
      </w:r>
      <w:r>
        <w:rPr>
          <w:rtl/>
        </w:rPr>
        <w:t xml:space="preserve"> حديث الولاية في ج 2</w:t>
      </w:r>
      <w:r w:rsidR="00054F7A">
        <w:rPr>
          <w:rtl/>
        </w:rPr>
        <w:t>:</w:t>
      </w:r>
      <w:r>
        <w:rPr>
          <w:rtl/>
        </w:rPr>
        <w:t xml:space="preserve"> الرقم 132 وج 3</w:t>
      </w:r>
      <w:r w:rsidR="00054F7A">
        <w:rPr>
          <w:rtl/>
        </w:rPr>
        <w:t>:</w:t>
      </w:r>
      <w:r>
        <w:rPr>
          <w:rtl/>
        </w:rPr>
        <w:t xml:space="preserve"> الرقم 19</w:t>
      </w:r>
      <w:r w:rsidR="00054F7A">
        <w:rPr>
          <w:rtl/>
        </w:rPr>
        <w:t>،</w:t>
      </w:r>
      <w:r>
        <w:rPr>
          <w:rtl/>
        </w:rPr>
        <w:t xml:space="preserve"> ويأتي في ج 4</w:t>
      </w:r>
      <w:r w:rsidR="00054F7A">
        <w:rPr>
          <w:rtl/>
        </w:rPr>
        <w:t>:</w:t>
      </w:r>
      <w:r>
        <w:rPr>
          <w:rtl/>
        </w:rPr>
        <w:t xml:space="preserve"> الرقم 63.</w:t>
      </w:r>
    </w:p>
    <w:p w:rsidR="0077176E" w:rsidRDefault="0077176E" w:rsidP="00054F7A">
      <w:pPr>
        <w:pStyle w:val="libFootnote0"/>
        <w:rPr>
          <w:rtl/>
        </w:rPr>
      </w:pPr>
      <w:r>
        <w:rPr>
          <w:rtl/>
        </w:rPr>
        <w:t>(4) في « ط »</w:t>
      </w:r>
      <w:r w:rsidR="00054F7A">
        <w:rPr>
          <w:rtl/>
        </w:rPr>
        <w:t>:</w:t>
      </w:r>
      <w:r>
        <w:rPr>
          <w:rtl/>
        </w:rPr>
        <w:t xml:space="preserve"> محمّد بن محم</w:t>
      </w:r>
      <w:r>
        <w:rPr>
          <w:rFonts w:hint="cs"/>
          <w:rtl/>
        </w:rPr>
        <w:t>ّ</w:t>
      </w:r>
      <w:r>
        <w:rPr>
          <w:rtl/>
        </w:rPr>
        <w:t>د.</w:t>
      </w:r>
    </w:p>
    <w:p w:rsidR="0077176E" w:rsidRDefault="0077176E" w:rsidP="00054F7A">
      <w:pPr>
        <w:pStyle w:val="libFootnote0"/>
        <w:rPr>
          <w:rtl/>
        </w:rPr>
      </w:pPr>
      <w:r>
        <w:rPr>
          <w:rtl/>
        </w:rPr>
        <w:t>(5) عنه البحار 39</w:t>
      </w:r>
      <w:r w:rsidR="00054F7A">
        <w:rPr>
          <w:rtl/>
        </w:rPr>
        <w:t>:</w:t>
      </w:r>
      <w:r>
        <w:rPr>
          <w:rtl/>
        </w:rPr>
        <w:t xml:space="preserve"> 283</w:t>
      </w:r>
      <w:r w:rsidR="00054F7A">
        <w:rPr>
          <w:rtl/>
        </w:rPr>
        <w:t>،</w:t>
      </w:r>
      <w:r>
        <w:rPr>
          <w:rtl/>
        </w:rPr>
        <w:t xml:space="preserve"> مر</w:t>
      </w:r>
      <w:r>
        <w:rPr>
          <w:rFonts w:hint="cs"/>
          <w:rtl/>
        </w:rPr>
        <w:t>ّ</w:t>
      </w:r>
      <w:r>
        <w:rPr>
          <w:rtl/>
        </w:rPr>
        <w:t xml:space="preserve"> في ج 2</w:t>
      </w:r>
      <w:r w:rsidR="00054F7A">
        <w:rPr>
          <w:rtl/>
        </w:rPr>
        <w:t>:</w:t>
      </w:r>
      <w:r>
        <w:rPr>
          <w:rtl/>
        </w:rPr>
        <w:t xml:space="preserve"> الرقم 132 وج 3</w:t>
      </w:r>
      <w:r w:rsidR="00054F7A">
        <w:rPr>
          <w:rtl/>
        </w:rPr>
        <w:t>:</w:t>
      </w:r>
      <w:r>
        <w:rPr>
          <w:rtl/>
        </w:rPr>
        <w:t xml:space="preserve"> الرقم 19</w:t>
      </w:r>
      <w:r w:rsidR="00054F7A">
        <w:rPr>
          <w:rtl/>
        </w:rPr>
        <w:t>،</w:t>
      </w:r>
      <w:r>
        <w:rPr>
          <w:rtl/>
        </w:rPr>
        <w:t xml:space="preserve"> ويأتي في ج 4</w:t>
      </w:r>
      <w:r w:rsidR="00054F7A">
        <w:rPr>
          <w:rtl/>
        </w:rPr>
        <w:t>:</w:t>
      </w:r>
      <w:r w:rsidR="00A07D50">
        <w:rPr>
          <w:rtl/>
        </w:rPr>
        <w:t xml:space="preserve"> </w:t>
      </w:r>
      <w:r>
        <w:rPr>
          <w:rtl/>
        </w:rPr>
        <w:t xml:space="preserve">الرقم </w:t>
      </w:r>
      <w:r>
        <w:rPr>
          <w:rFonts w:hint="cs"/>
          <w:rtl/>
        </w:rPr>
        <w:t>23</w:t>
      </w:r>
      <w:r>
        <w:rPr>
          <w:rtl/>
        </w:rPr>
        <w:t xml:space="preserve"> مثله.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القاسم </w:t>
      </w:r>
      <w:r w:rsidRPr="00054F7A">
        <w:rPr>
          <w:rStyle w:val="libFootnotenumChar"/>
          <w:rtl/>
        </w:rPr>
        <w:t>(1)</w:t>
      </w:r>
      <w:r>
        <w:rPr>
          <w:rtl/>
        </w:rPr>
        <w:t xml:space="preserve"> الهاشمي</w:t>
      </w:r>
      <w:r w:rsidR="00054F7A">
        <w:rPr>
          <w:rtl/>
        </w:rPr>
        <w:t>،</w:t>
      </w:r>
      <w:r>
        <w:rPr>
          <w:rtl/>
        </w:rPr>
        <w:t xml:space="preserve"> أخبرنا عيسى</w:t>
      </w:r>
      <w:r w:rsidR="00054F7A">
        <w:rPr>
          <w:rtl/>
        </w:rPr>
        <w:t>،</w:t>
      </w:r>
      <w:r>
        <w:rPr>
          <w:rtl/>
        </w:rPr>
        <w:t xml:space="preserve"> حدثنا فروخ </w:t>
      </w:r>
      <w:r w:rsidRPr="00054F7A">
        <w:rPr>
          <w:rStyle w:val="libFootnotenumChar"/>
          <w:rtl/>
        </w:rPr>
        <w:t>(2)</w:t>
      </w:r>
      <w:r>
        <w:rPr>
          <w:rtl/>
        </w:rPr>
        <w:t xml:space="preserve"> بن فروة</w:t>
      </w:r>
      <w:r w:rsidR="00054F7A">
        <w:rPr>
          <w:rtl/>
        </w:rPr>
        <w:t>،</w:t>
      </w:r>
      <w:r>
        <w:rPr>
          <w:rtl/>
        </w:rPr>
        <w:t xml:space="preserve"> أخبرنا مسعدة بن</w:t>
      </w:r>
      <w:r w:rsidR="00A07D50">
        <w:rPr>
          <w:rtl/>
        </w:rPr>
        <w:t xml:space="preserve"> </w:t>
      </w:r>
      <w:r>
        <w:rPr>
          <w:rtl/>
        </w:rPr>
        <w:t>صدقة</w:t>
      </w:r>
      <w:r w:rsidR="00054F7A">
        <w:rPr>
          <w:rtl/>
        </w:rPr>
        <w:t>،</w:t>
      </w:r>
      <w:r>
        <w:rPr>
          <w:rtl/>
        </w:rPr>
        <w:t xml:space="preserve"> عن صالح بن ميثم</w:t>
      </w:r>
      <w:r w:rsidR="00054F7A">
        <w:rPr>
          <w:rtl/>
        </w:rPr>
        <w:t>،</w:t>
      </w:r>
      <w:r>
        <w:rPr>
          <w:rtl/>
        </w:rPr>
        <w:t xml:space="preserve"> عن أبيه قال</w:t>
      </w:r>
      <w:r w:rsidR="00054F7A">
        <w:rPr>
          <w:rtl/>
        </w:rPr>
        <w:t>:</w:t>
      </w:r>
    </w:p>
    <w:p w:rsidR="0077176E" w:rsidRDefault="0077176E" w:rsidP="000605B2">
      <w:pPr>
        <w:pStyle w:val="libNormal"/>
        <w:rPr>
          <w:rtl/>
        </w:rPr>
      </w:pPr>
      <w:r>
        <w:rPr>
          <w:rtl/>
        </w:rPr>
        <w:t xml:space="preserve">« بينما أنا في السوق إذ أتاني الأصبغ بن نباتة فقال [ لي ] </w:t>
      </w:r>
      <w:r w:rsidRPr="00054F7A">
        <w:rPr>
          <w:rStyle w:val="libFootnotenumChar"/>
          <w:rtl/>
        </w:rPr>
        <w:t>(3)</w:t>
      </w:r>
      <w:r w:rsidR="00054F7A">
        <w:rPr>
          <w:rtl/>
        </w:rPr>
        <w:t>:</w:t>
      </w:r>
      <w:r>
        <w:rPr>
          <w:rtl/>
        </w:rPr>
        <w:t xml:space="preserve"> ويحك ياميثم لقد</w:t>
      </w:r>
      <w:r w:rsidR="00A07D50">
        <w:rPr>
          <w:rtl/>
        </w:rPr>
        <w:t xml:space="preserve"> </w:t>
      </w:r>
      <w:r>
        <w:rPr>
          <w:rtl/>
        </w:rPr>
        <w:t xml:space="preserve">سمعت من أمير المؤمنين علي بن أبي طالب </w:t>
      </w:r>
      <w:r w:rsidR="00054F7A" w:rsidRPr="00054F7A">
        <w:rPr>
          <w:rStyle w:val="libAlaemChar"/>
          <w:rFonts w:hint="cs"/>
          <w:rtl/>
        </w:rPr>
        <w:t>عليه‌السلام</w:t>
      </w:r>
      <w:r>
        <w:rPr>
          <w:rtl/>
        </w:rPr>
        <w:t xml:space="preserve"> حديثا</w:t>
      </w:r>
      <w:r>
        <w:rPr>
          <w:rFonts w:hint="cs"/>
          <w:rtl/>
        </w:rPr>
        <w:t>ً</w:t>
      </w:r>
      <w:r>
        <w:rPr>
          <w:rtl/>
        </w:rPr>
        <w:t xml:space="preserve"> صعبا</w:t>
      </w:r>
      <w:r>
        <w:rPr>
          <w:rFonts w:hint="cs"/>
          <w:rtl/>
        </w:rPr>
        <w:t>ً</w:t>
      </w:r>
      <w:r>
        <w:rPr>
          <w:rtl/>
        </w:rPr>
        <w:t xml:space="preserve"> شديدا</w:t>
      </w:r>
      <w:r>
        <w:rPr>
          <w:rFonts w:hint="cs"/>
          <w:rtl/>
        </w:rPr>
        <w:t>ً</w:t>
      </w:r>
      <w:r>
        <w:rPr>
          <w:rtl/>
        </w:rPr>
        <w:t xml:space="preserve"> فاما </w:t>
      </w:r>
      <w:r w:rsidRPr="00054F7A">
        <w:rPr>
          <w:rStyle w:val="libFootnotenumChar"/>
          <w:rtl/>
        </w:rPr>
        <w:t>(4)</w:t>
      </w:r>
      <w:r w:rsidR="00A07D50">
        <w:rPr>
          <w:rtl/>
        </w:rPr>
        <w:t xml:space="preserve"> </w:t>
      </w:r>
      <w:r>
        <w:rPr>
          <w:rtl/>
        </w:rPr>
        <w:t>يكون كذلك</w:t>
      </w:r>
      <w:r w:rsidR="00054F7A">
        <w:rPr>
          <w:rFonts w:hint="cs"/>
          <w:rtl/>
        </w:rPr>
        <w:t>؟</w:t>
      </w:r>
      <w:r>
        <w:rPr>
          <w:rtl/>
        </w:rPr>
        <w:t xml:space="preserve"> قلت</w:t>
      </w:r>
      <w:r w:rsidR="00054F7A">
        <w:rPr>
          <w:rtl/>
        </w:rPr>
        <w:t>:</w:t>
      </w:r>
      <w:r>
        <w:rPr>
          <w:rtl/>
        </w:rPr>
        <w:t xml:space="preserve"> وما هو</w:t>
      </w:r>
      <w:r w:rsidR="00054F7A">
        <w:rPr>
          <w:rFonts w:hint="cs"/>
          <w:rtl/>
        </w:rPr>
        <w:t>؟</w:t>
      </w:r>
      <w:r>
        <w:rPr>
          <w:rtl/>
        </w:rPr>
        <w:t xml:space="preserve"> قال</w:t>
      </w:r>
      <w:r w:rsidR="00054F7A">
        <w:rPr>
          <w:rtl/>
        </w:rPr>
        <w:t>:</w:t>
      </w:r>
      <w:r>
        <w:rPr>
          <w:rtl/>
        </w:rPr>
        <w:t xml:space="preserve"> سمعته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ان حديثنا أهل البيت صعب مستصعب لا يحتمله إلا</w:t>
      </w:r>
      <w:r>
        <w:rPr>
          <w:rFonts w:hint="cs"/>
          <w:rtl/>
        </w:rPr>
        <w:t>ّ</w:t>
      </w:r>
      <w:r>
        <w:rPr>
          <w:rtl/>
        </w:rPr>
        <w:t xml:space="preserve"> ملك مقرب أو نبي مرسل</w:t>
      </w:r>
      <w:r w:rsidR="00A07D50">
        <w:rPr>
          <w:rtl/>
        </w:rPr>
        <w:t xml:space="preserve"> </w:t>
      </w:r>
      <w:r>
        <w:rPr>
          <w:rtl/>
        </w:rPr>
        <w:t>أو عبد امتحن الله قلبه للايمان.</w:t>
      </w:r>
    </w:p>
    <w:p w:rsidR="0077176E" w:rsidRDefault="0077176E" w:rsidP="000605B2">
      <w:pPr>
        <w:pStyle w:val="libNormal"/>
        <w:rPr>
          <w:rtl/>
        </w:rPr>
      </w:pPr>
      <w:r>
        <w:rPr>
          <w:rtl/>
        </w:rPr>
        <w:t>فقمت من فورتي</w:t>
      </w:r>
      <w:r w:rsidR="00054F7A">
        <w:rPr>
          <w:rtl/>
        </w:rPr>
        <w:t>،</w:t>
      </w:r>
      <w:r>
        <w:rPr>
          <w:rtl/>
        </w:rPr>
        <w:t xml:space="preserve"> فأتيت علياً </w:t>
      </w:r>
      <w:r w:rsidR="00054F7A" w:rsidRPr="00054F7A">
        <w:rPr>
          <w:rStyle w:val="libAlaemChar"/>
          <w:rFonts w:hint="cs"/>
          <w:rtl/>
        </w:rPr>
        <w:t>عليه‌السلام</w:t>
      </w:r>
      <w:r>
        <w:rPr>
          <w:rtl/>
        </w:rPr>
        <w:t xml:space="preserve"> فقلت</w:t>
      </w:r>
      <w:r w:rsidR="00054F7A">
        <w:rPr>
          <w:rtl/>
        </w:rPr>
        <w:t>:</w:t>
      </w:r>
      <w:r>
        <w:rPr>
          <w:rtl/>
        </w:rPr>
        <w:t xml:space="preserve"> ياأمير المؤمنين حديث أخبرني به</w:t>
      </w:r>
      <w:r w:rsidR="00A07D50">
        <w:rPr>
          <w:rtl/>
        </w:rPr>
        <w:t xml:space="preserve"> </w:t>
      </w:r>
      <w:r>
        <w:rPr>
          <w:rtl/>
        </w:rPr>
        <w:t>الأصبغ بن نباتة عنك فقد ضقت به ذرعا</w:t>
      </w:r>
      <w:r>
        <w:rPr>
          <w:rFonts w:hint="cs"/>
          <w:rtl/>
        </w:rPr>
        <w:t>ً</w:t>
      </w:r>
      <w:r w:rsidR="00054F7A">
        <w:rPr>
          <w:rtl/>
        </w:rPr>
        <w:t>،</w:t>
      </w:r>
      <w:r>
        <w:rPr>
          <w:rtl/>
        </w:rPr>
        <w:t xml:space="preserve"> قال</w:t>
      </w:r>
      <w:r w:rsidR="00054F7A">
        <w:rPr>
          <w:rtl/>
        </w:rPr>
        <w:t>:</w:t>
      </w:r>
      <w:r>
        <w:rPr>
          <w:rtl/>
        </w:rPr>
        <w:t xml:space="preserve"> وما هو</w:t>
      </w:r>
      <w:r w:rsidR="00054F7A">
        <w:rPr>
          <w:rFonts w:hint="cs"/>
          <w:rtl/>
        </w:rPr>
        <w:t>؟</w:t>
      </w:r>
      <w:r>
        <w:rPr>
          <w:rtl/>
        </w:rPr>
        <w:t xml:space="preserve"> فأخبرته </w:t>
      </w:r>
      <w:r w:rsidRPr="00054F7A">
        <w:rPr>
          <w:rStyle w:val="libFootnotenumChar"/>
          <w:rtl/>
        </w:rPr>
        <w:t>(5)</w:t>
      </w:r>
      <w:r w:rsidR="00054F7A">
        <w:rPr>
          <w:rtl/>
        </w:rPr>
        <w:t>،</w:t>
      </w:r>
      <w:r>
        <w:rPr>
          <w:rtl/>
        </w:rPr>
        <w:t xml:space="preserve"> قال</w:t>
      </w:r>
      <w:r w:rsidR="00054F7A">
        <w:rPr>
          <w:rtl/>
        </w:rPr>
        <w:t>:</w:t>
      </w:r>
      <w:r>
        <w:rPr>
          <w:rtl/>
        </w:rPr>
        <w:t xml:space="preserve"> فتبسم ثم</w:t>
      </w:r>
      <w:r w:rsidR="00A07D50">
        <w:rPr>
          <w:rtl/>
        </w:rPr>
        <w:t xml:space="preserve"> </w:t>
      </w:r>
      <w:r>
        <w:rPr>
          <w:rtl/>
        </w:rPr>
        <w:t>قال</w:t>
      </w:r>
      <w:r w:rsidR="00054F7A">
        <w:rPr>
          <w:rtl/>
        </w:rPr>
        <w:t>:</w:t>
      </w:r>
      <w:r>
        <w:rPr>
          <w:rtl/>
        </w:rPr>
        <w:t xml:space="preserve"> اجلس ياميثم أو كل علم يحتمله عامل</w:t>
      </w:r>
      <w:r w:rsidR="00054F7A">
        <w:rPr>
          <w:rtl/>
        </w:rPr>
        <w:t>،</w:t>
      </w:r>
      <w:r>
        <w:rPr>
          <w:rtl/>
        </w:rPr>
        <w:t xml:space="preserve"> ان الله تعالى قال للملائكة</w:t>
      </w:r>
      <w:r w:rsidR="00054F7A">
        <w:rPr>
          <w:rtl/>
        </w:rPr>
        <w:t>:</w:t>
      </w:r>
      <w:r>
        <w:rPr>
          <w:rtl/>
        </w:rPr>
        <w:t xml:space="preserve"> ان</w:t>
      </w:r>
      <w:r>
        <w:rPr>
          <w:rFonts w:hint="cs"/>
          <w:rtl/>
        </w:rPr>
        <w:t>ّ</w:t>
      </w:r>
      <w:r>
        <w:rPr>
          <w:rtl/>
        </w:rPr>
        <w:t>ي</w:t>
      </w:r>
      <w:r w:rsidR="00A07D50">
        <w:rPr>
          <w:rtl/>
        </w:rPr>
        <w:t xml:space="preserve"> </w:t>
      </w:r>
      <w:r>
        <w:rPr>
          <w:rtl/>
        </w:rPr>
        <w:t>جاعل في الأرض خليفة</w:t>
      </w:r>
      <w:r w:rsidR="00054F7A">
        <w:rPr>
          <w:rtl/>
        </w:rPr>
        <w:t>،</w:t>
      </w:r>
      <w:r>
        <w:rPr>
          <w:rtl/>
        </w:rPr>
        <w:t xml:space="preserve"> قالوا</w:t>
      </w:r>
      <w:r w:rsidR="00054F7A">
        <w:rPr>
          <w:rtl/>
        </w:rPr>
        <w:t>:</w:t>
      </w:r>
      <w:r>
        <w:rPr>
          <w:rtl/>
        </w:rPr>
        <w:t xml:space="preserve"> أتجعل فيها من يفسد فيها ويسفك الدماء ونحن</w:t>
      </w:r>
      <w:r w:rsidR="00A07D50">
        <w:rPr>
          <w:rtl/>
        </w:rPr>
        <w:t xml:space="preserve"> </w:t>
      </w:r>
      <w:r>
        <w:rPr>
          <w:rtl/>
        </w:rPr>
        <w:t>نسبح بحمدك ونقدس لك</w:t>
      </w:r>
      <w:r w:rsidR="00054F7A">
        <w:rPr>
          <w:rtl/>
        </w:rPr>
        <w:t>،</w:t>
      </w:r>
      <w:r>
        <w:rPr>
          <w:rtl/>
        </w:rPr>
        <w:t xml:space="preserve"> قال</w:t>
      </w:r>
      <w:r w:rsidR="00054F7A">
        <w:rPr>
          <w:rtl/>
        </w:rPr>
        <w:t>:</w:t>
      </w:r>
      <w:r>
        <w:rPr>
          <w:rtl/>
        </w:rPr>
        <w:t xml:space="preserve"> ان</w:t>
      </w:r>
      <w:r>
        <w:rPr>
          <w:rFonts w:hint="cs"/>
          <w:rtl/>
        </w:rPr>
        <w:t>ّ</w:t>
      </w:r>
      <w:r>
        <w:rPr>
          <w:rtl/>
        </w:rPr>
        <w:t>ي أعلم ما لا تعلمون</w:t>
      </w:r>
      <w:r w:rsidR="00054F7A">
        <w:rPr>
          <w:rtl/>
        </w:rPr>
        <w:t>،</w:t>
      </w:r>
      <w:r>
        <w:rPr>
          <w:rtl/>
        </w:rPr>
        <w:t xml:space="preserve"> فهل رأيت الملائكة</w:t>
      </w:r>
      <w:r w:rsidR="00A07D50">
        <w:rPr>
          <w:rtl/>
        </w:rPr>
        <w:t xml:space="preserve"> </w:t>
      </w:r>
      <w:r>
        <w:rPr>
          <w:rtl/>
        </w:rPr>
        <w:t>احتملوا العلم</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هذه والله أعظم من ذلك</w:t>
      </w:r>
      <w:r w:rsidR="00054F7A">
        <w:rPr>
          <w:rtl/>
        </w:rPr>
        <w:t>،</w:t>
      </w:r>
      <w:r>
        <w:rPr>
          <w:rtl/>
        </w:rPr>
        <w:t xml:space="preserve"> قال</w:t>
      </w:r>
      <w:r w:rsidR="00054F7A">
        <w:rPr>
          <w:rtl/>
        </w:rPr>
        <w:t>:</w:t>
      </w:r>
      <w:r>
        <w:rPr>
          <w:rtl/>
        </w:rPr>
        <w:t xml:space="preserve"> والا</w:t>
      </w:r>
      <w:r>
        <w:rPr>
          <w:rFonts w:hint="cs"/>
          <w:rtl/>
        </w:rPr>
        <w:t>ُ</w:t>
      </w:r>
      <w:r>
        <w:rPr>
          <w:rtl/>
        </w:rPr>
        <w:t>خرى</w:t>
      </w:r>
      <w:r w:rsidR="00054F7A">
        <w:rPr>
          <w:rtl/>
        </w:rPr>
        <w:t>:</w:t>
      </w:r>
      <w:r>
        <w:rPr>
          <w:rtl/>
        </w:rPr>
        <w:t xml:space="preserve"> ان موسى </w:t>
      </w:r>
      <w:r w:rsidR="00054F7A" w:rsidRPr="00054F7A">
        <w:rPr>
          <w:rStyle w:val="libAlaemChar"/>
          <w:rFonts w:hint="cs"/>
          <w:rtl/>
        </w:rPr>
        <w:t>عليه‌السلام</w:t>
      </w:r>
      <w:r>
        <w:rPr>
          <w:rtl/>
        </w:rPr>
        <w:t xml:space="preserve"> أنزل الله</w:t>
      </w:r>
      <w:r w:rsidR="00A07D50">
        <w:rPr>
          <w:rtl/>
        </w:rPr>
        <w:t xml:space="preserve"> </w:t>
      </w:r>
      <w:r>
        <w:rPr>
          <w:rtl/>
        </w:rPr>
        <w:t>عزّ وجلّ عليه التوراة فظن</w:t>
      </w:r>
      <w:r>
        <w:rPr>
          <w:rFonts w:hint="cs"/>
          <w:rtl/>
        </w:rPr>
        <w:t>ّ</w:t>
      </w:r>
      <w:r>
        <w:rPr>
          <w:rtl/>
        </w:rPr>
        <w:t xml:space="preserve"> أن لا أحد أعلم منه</w:t>
      </w:r>
      <w:r w:rsidR="00054F7A">
        <w:rPr>
          <w:rtl/>
        </w:rPr>
        <w:t>،</w:t>
      </w:r>
      <w:r>
        <w:rPr>
          <w:rtl/>
        </w:rPr>
        <w:t xml:space="preserve"> فأخبره الله عزّ وجلّ ان في خلقي</w:t>
      </w:r>
      <w:r w:rsidR="00A07D50">
        <w:rPr>
          <w:rtl/>
        </w:rPr>
        <w:t xml:space="preserve"> </w:t>
      </w:r>
      <w:r>
        <w:rPr>
          <w:rtl/>
        </w:rPr>
        <w:t>من هو أعلم منك وذاك إذ خاف على نبيه العجب</w:t>
      </w:r>
      <w:r w:rsidR="00054F7A">
        <w:rPr>
          <w:rtl/>
        </w:rPr>
        <w:t>،</w:t>
      </w:r>
      <w:r>
        <w:rPr>
          <w:rtl/>
        </w:rPr>
        <w:t xml:space="preserve"> قال فدعا رب</w:t>
      </w:r>
      <w:r>
        <w:rPr>
          <w:rFonts w:hint="cs"/>
          <w:rtl/>
        </w:rPr>
        <w:t>ّ</w:t>
      </w:r>
      <w:r>
        <w:rPr>
          <w:rtl/>
        </w:rPr>
        <w:t>ه ان يرشده إلى</w:t>
      </w:r>
      <w:r w:rsidR="00A07D50">
        <w:rPr>
          <w:rtl/>
        </w:rPr>
        <w:t xml:space="preserve"> </w:t>
      </w:r>
      <w:r>
        <w:rPr>
          <w:rtl/>
        </w:rPr>
        <w:t>العالم</w:t>
      </w:r>
      <w:r w:rsidR="00054F7A">
        <w:rPr>
          <w:rtl/>
        </w:rPr>
        <w:t>،</w:t>
      </w:r>
      <w:r>
        <w:rPr>
          <w:rtl/>
        </w:rPr>
        <w:t xml:space="preserve"> قال</w:t>
      </w:r>
      <w:r w:rsidR="00054F7A">
        <w:rPr>
          <w:rtl/>
        </w:rPr>
        <w:t>:</w:t>
      </w:r>
      <w:r>
        <w:rPr>
          <w:rtl/>
        </w:rPr>
        <w:t xml:space="preserve"> فجمع الله بينه وبين الخضر فخرق السفينة فلم يحتمل ذاك موسى</w:t>
      </w:r>
      <w:r w:rsidR="00054F7A">
        <w:rPr>
          <w:rtl/>
        </w:rPr>
        <w:t>،</w:t>
      </w:r>
      <w:r w:rsidR="00A07D50">
        <w:rPr>
          <w:rtl/>
        </w:rPr>
        <w:t xml:space="preserve"> </w:t>
      </w:r>
      <w:r>
        <w:rPr>
          <w:rtl/>
        </w:rPr>
        <w:t>وقتل الغلام فلم يحتمله وأقام الجدار فلم يحتمله</w:t>
      </w:r>
      <w:r w:rsidR="00054F7A">
        <w:rPr>
          <w:rtl/>
        </w:rPr>
        <w:t>،</w:t>
      </w:r>
      <w:r>
        <w:rPr>
          <w:rtl/>
        </w:rPr>
        <w:t xml:space="preserve"> وأم</w:t>
      </w:r>
      <w:r>
        <w:rPr>
          <w:rFonts w:hint="cs"/>
          <w:rtl/>
        </w:rPr>
        <w:t>ّ</w:t>
      </w:r>
      <w:r>
        <w:rPr>
          <w:rtl/>
        </w:rPr>
        <w:t xml:space="preserve">ا المؤمنون فان نبينا </w:t>
      </w:r>
      <w:r w:rsidR="00054F7A" w:rsidRPr="00054F7A">
        <w:rPr>
          <w:rStyle w:val="libAlaemChar"/>
          <w:rFonts w:hint="cs"/>
          <w:rtl/>
        </w:rPr>
        <w:t>صلى‌الله‌عليه‌وآله‌وسلم</w:t>
      </w:r>
      <w:r w:rsidR="00A07D50">
        <w:rPr>
          <w:rtl/>
        </w:rPr>
        <w:t xml:space="preserve"> </w:t>
      </w:r>
      <w:r>
        <w:rPr>
          <w:rtl/>
        </w:rPr>
        <w:t>أخذ يوم غدير خم بيدي فقال</w:t>
      </w:r>
      <w:r w:rsidR="00054F7A">
        <w:rPr>
          <w:rtl/>
        </w:rPr>
        <w:t>:</w:t>
      </w:r>
    </w:p>
    <w:p w:rsidR="00A07D50" w:rsidRDefault="0077176E" w:rsidP="00A07D50">
      <w:pPr>
        <w:pStyle w:val="libNormal"/>
        <w:rPr>
          <w:rtl/>
        </w:rPr>
      </w:pPr>
      <w:r>
        <w:rPr>
          <w:rtl/>
        </w:rPr>
        <w:t>الل</w:t>
      </w:r>
      <w:r>
        <w:rPr>
          <w:rFonts w:hint="cs"/>
          <w:rtl/>
        </w:rPr>
        <w:t>ّ</w:t>
      </w:r>
      <w:r>
        <w:rPr>
          <w:rtl/>
        </w:rPr>
        <w:t xml:space="preserve">هم من كنت مولاه فعلي مولاه </w:t>
      </w:r>
      <w:r w:rsidRPr="00054F7A">
        <w:rPr>
          <w:rStyle w:val="libFootnotenumChar"/>
          <w:rtl/>
        </w:rPr>
        <w:t>(6)</w:t>
      </w:r>
      <w:r w:rsidR="00054F7A">
        <w:rPr>
          <w:rtl/>
        </w:rPr>
        <w:t>،</w:t>
      </w:r>
      <w:r>
        <w:rPr>
          <w:rtl/>
        </w:rPr>
        <w:t xml:space="preserve"> فهل رأيت احتملوا ذلك إلاّ من عصمه الله</w:t>
      </w:r>
      <w:r w:rsidR="00A07D50">
        <w:rPr>
          <w:rtl/>
        </w:rPr>
        <w:t xml:space="preserve"> </w:t>
      </w:r>
      <w:r>
        <w:rPr>
          <w:rtl/>
        </w:rPr>
        <w:t>منهم</w:t>
      </w:r>
      <w:r w:rsidR="00054F7A">
        <w:rPr>
          <w:rtl/>
        </w:rPr>
        <w:t>،</w:t>
      </w:r>
      <w:r>
        <w:rPr>
          <w:rtl/>
        </w:rPr>
        <w:t xml:space="preserve"> فابشروا ثم ابشروا فان الله تعالى قد خص</w:t>
      </w:r>
      <w:r>
        <w:rPr>
          <w:rFonts w:hint="cs"/>
          <w:rtl/>
        </w:rPr>
        <w:t>ّ</w:t>
      </w:r>
      <w:r>
        <w:rPr>
          <w:rtl/>
        </w:rPr>
        <w:t>كم بما لم يخص به الملائكة</w:t>
      </w:r>
      <w:r w:rsidR="00A07D50">
        <w:rPr>
          <w:rtl/>
        </w:rPr>
        <w:t xml:space="preserve"> </w:t>
      </w:r>
    </w:p>
    <w:p w:rsidR="0077176E" w:rsidRPr="00295BF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أبي القاسم.</w:t>
            </w:r>
          </w:p>
        </w:tc>
        <w:tc>
          <w:tcPr>
            <w:tcW w:w="2500" w:type="pct"/>
          </w:tcPr>
          <w:p w:rsidR="0077176E" w:rsidRDefault="0077176E" w:rsidP="00054F7A">
            <w:pPr>
              <w:pStyle w:val="libFootnote0"/>
              <w:rPr>
                <w:rtl/>
              </w:rPr>
            </w:pPr>
            <w:r>
              <w:rPr>
                <w:rtl/>
              </w:rPr>
              <w:t>(2) في « ط »</w:t>
            </w:r>
            <w:r w:rsidR="00054F7A">
              <w:rPr>
                <w:rtl/>
              </w:rPr>
              <w:t>:</w:t>
            </w:r>
            <w:r>
              <w:rPr>
                <w:rtl/>
              </w:rPr>
              <w:t xml:space="preserve"> فرح</w:t>
            </w:r>
            <w:r w:rsidR="00054F7A">
              <w:rPr>
                <w:rtl/>
              </w:rPr>
              <w:t>،</w:t>
            </w:r>
            <w:r>
              <w:rPr>
                <w:rtl/>
              </w:rPr>
              <w:t xml:space="preserve"> وفي تفسير فرات</w:t>
            </w:r>
            <w:r w:rsidR="00054F7A">
              <w:rPr>
                <w:rtl/>
              </w:rPr>
              <w:t>:</w:t>
            </w:r>
            <w:r>
              <w:rPr>
                <w:rtl/>
              </w:rPr>
              <w:t xml:space="preserve"> فرج.</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تفسير فرات.</w:t>
            </w:r>
          </w:p>
        </w:tc>
        <w:tc>
          <w:tcPr>
            <w:tcW w:w="2500" w:type="pct"/>
          </w:tcPr>
          <w:p w:rsidR="0077176E" w:rsidRDefault="0077176E" w:rsidP="00054F7A">
            <w:pPr>
              <w:pStyle w:val="libFootnote0"/>
              <w:rPr>
                <w:rtl/>
              </w:rPr>
            </w:pPr>
            <w:r>
              <w:rPr>
                <w:rtl/>
              </w:rPr>
              <w:t>(4) في « ط »</w:t>
            </w:r>
            <w:r w:rsidR="00054F7A">
              <w:rPr>
                <w:rtl/>
              </w:rPr>
              <w:t>:</w:t>
            </w:r>
            <w:r>
              <w:rPr>
                <w:rtl/>
              </w:rPr>
              <w:t xml:space="preserve"> فاما</w:t>
            </w:r>
            <w:r w:rsidR="00054F7A">
              <w:rPr>
                <w:rtl/>
              </w:rPr>
              <w:t>،</w:t>
            </w:r>
            <w:r>
              <w:rPr>
                <w:rtl/>
              </w:rPr>
              <w:t xml:space="preserve"> وفي فرات</w:t>
            </w:r>
            <w:r w:rsidR="00054F7A">
              <w:rPr>
                <w:rtl/>
              </w:rPr>
              <w:t>:</w:t>
            </w:r>
            <w:r>
              <w:rPr>
                <w:rtl/>
              </w:rPr>
              <w:t xml:space="preserve"> ان.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 ط »</w:t>
            </w:r>
            <w:r w:rsidR="00054F7A">
              <w:rPr>
                <w:rtl/>
              </w:rPr>
              <w:t>:</w:t>
            </w:r>
            <w:r>
              <w:rPr>
                <w:rtl/>
              </w:rPr>
              <w:t xml:space="preserve"> قال</w:t>
            </w:r>
            <w:r w:rsidR="00054F7A">
              <w:rPr>
                <w:rtl/>
              </w:rPr>
              <w:t>:</w:t>
            </w:r>
            <w:r>
              <w:rPr>
                <w:rtl/>
              </w:rPr>
              <w:t xml:space="preserve"> فأخبرته.</w:t>
            </w:r>
          </w:p>
        </w:tc>
        <w:tc>
          <w:tcPr>
            <w:tcW w:w="2500" w:type="pct"/>
          </w:tcPr>
          <w:p w:rsidR="0077176E" w:rsidRDefault="0077176E" w:rsidP="00054F7A">
            <w:pPr>
              <w:pStyle w:val="libFootnote0"/>
              <w:rPr>
                <w:rtl/>
              </w:rPr>
            </w:pPr>
            <w:r>
              <w:rPr>
                <w:rtl/>
              </w:rPr>
              <w:t>(6) في « ط »</w:t>
            </w:r>
            <w:r w:rsidR="00054F7A">
              <w:rPr>
                <w:rtl/>
              </w:rPr>
              <w:t>:</w:t>
            </w:r>
            <w:r>
              <w:rPr>
                <w:rtl/>
              </w:rPr>
              <w:t xml:space="preserve"> فان علياً مولاه.</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والنبيين والمرسلين فيما احتملتم من أمر رسول الله </w:t>
      </w:r>
      <w:r w:rsidR="00054F7A" w:rsidRPr="00054F7A">
        <w:rPr>
          <w:rStyle w:val="libAlaemChar"/>
          <w:rFonts w:hint="cs"/>
          <w:rtl/>
        </w:rPr>
        <w:t>صلى‌الله‌عليه‌وآله‌وسلم</w:t>
      </w:r>
      <w:r>
        <w:rPr>
          <w:rtl/>
        </w:rPr>
        <w:t xml:space="preserve"> وعلمه » </w:t>
      </w:r>
      <w:r w:rsidRPr="00054F7A">
        <w:rPr>
          <w:rStyle w:val="libFootnotenumChar"/>
          <w:rtl/>
        </w:rPr>
        <w:t>(1)</w:t>
      </w:r>
      <w:r>
        <w:rPr>
          <w:rtl/>
        </w:rPr>
        <w:t>.</w:t>
      </w:r>
    </w:p>
    <w:p w:rsidR="0077176E" w:rsidRDefault="0077176E" w:rsidP="000605B2">
      <w:pPr>
        <w:pStyle w:val="libNormal"/>
        <w:rPr>
          <w:rtl/>
        </w:rPr>
      </w:pPr>
      <w:bookmarkStart w:id="1372" w:name="_Toc252376499"/>
      <w:bookmarkStart w:id="1373" w:name="_Toc284325827"/>
      <w:bookmarkStart w:id="1374" w:name="_Toc284671453"/>
      <w:bookmarkStart w:id="1375" w:name="_Toc286745219"/>
      <w:bookmarkStart w:id="1376" w:name="_Toc297573596"/>
      <w:r w:rsidRPr="00054F7A">
        <w:rPr>
          <w:rStyle w:val="libBold2Char"/>
          <w:rtl/>
        </w:rPr>
        <w:t>13</w:t>
      </w:r>
      <w:bookmarkEnd w:id="1372"/>
      <w:bookmarkEnd w:id="1373"/>
      <w:bookmarkEnd w:id="1374"/>
      <w:bookmarkEnd w:id="1375"/>
      <w:bookmarkEnd w:id="1376"/>
      <w:r w:rsidR="00054F7A" w:rsidRPr="00054F7A">
        <w:rPr>
          <w:rStyle w:val="libBold2Char"/>
          <w:rFonts w:hint="cs"/>
          <w:rtl/>
        </w:rPr>
        <w:t xml:space="preserve"> - </w:t>
      </w:r>
      <w:r>
        <w:rPr>
          <w:rtl/>
        </w:rPr>
        <w:t>وبه</w:t>
      </w:r>
      <w:r w:rsidR="00054F7A">
        <w:rPr>
          <w:rtl/>
        </w:rPr>
        <w:t>:</w:t>
      </w:r>
      <w:r>
        <w:rPr>
          <w:rtl/>
        </w:rPr>
        <w:t xml:space="preserve"> عن محمّد الفارسي قال</w:t>
      </w:r>
      <w:r w:rsidR="00054F7A">
        <w:rPr>
          <w:rtl/>
        </w:rPr>
        <w:t>:</w:t>
      </w:r>
      <w:r>
        <w:rPr>
          <w:rtl/>
        </w:rPr>
        <w:t xml:space="preserve"> حدّثنا أبو الحسين أحمد بن محمد</w:t>
      </w:r>
      <w:r w:rsidR="00A07D50">
        <w:rPr>
          <w:rtl/>
        </w:rPr>
        <w:t xml:space="preserve"> </w:t>
      </w:r>
      <w:r>
        <w:rPr>
          <w:rtl/>
        </w:rPr>
        <w:t>الحبرمي</w:t>
      </w:r>
      <w:r w:rsidR="00054F7A">
        <w:rPr>
          <w:rtl/>
        </w:rPr>
        <w:t>،</w:t>
      </w:r>
      <w:r>
        <w:rPr>
          <w:rtl/>
        </w:rPr>
        <w:t xml:space="preserve"> عن عتيق بن محمد المدني</w:t>
      </w:r>
      <w:r w:rsidR="00054F7A">
        <w:rPr>
          <w:rtl/>
        </w:rPr>
        <w:t>،</w:t>
      </w:r>
      <w:r>
        <w:rPr>
          <w:rtl/>
        </w:rPr>
        <w:t xml:space="preserve"> عن اسحاق بن بشر</w:t>
      </w:r>
      <w:r w:rsidR="00054F7A">
        <w:rPr>
          <w:rtl/>
        </w:rPr>
        <w:t>،</w:t>
      </w:r>
      <w:r>
        <w:rPr>
          <w:rtl/>
        </w:rPr>
        <w:t xml:space="preserve"> عن عبدالرحمان بن</w:t>
      </w:r>
      <w:r w:rsidR="00A07D50">
        <w:rPr>
          <w:rtl/>
        </w:rPr>
        <w:t xml:space="preserve"> </w:t>
      </w:r>
      <w:r>
        <w:rPr>
          <w:rtl/>
        </w:rPr>
        <w:t>قصبة بن ذؤيب</w:t>
      </w:r>
      <w:r w:rsidR="00054F7A">
        <w:rPr>
          <w:rtl/>
        </w:rPr>
        <w:t>،</w:t>
      </w:r>
      <w:r>
        <w:rPr>
          <w:rtl/>
        </w:rPr>
        <w:t xml:space="preserve"> عن أبيه</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أقضى ام</w:t>
      </w:r>
      <w:r>
        <w:rPr>
          <w:rFonts w:hint="cs"/>
          <w:rtl/>
        </w:rPr>
        <w:t>ّ</w:t>
      </w:r>
      <w:r>
        <w:rPr>
          <w:rtl/>
        </w:rPr>
        <w:t>تي بكتاب الله عزّ وجلّ علي بن أبي طالب ألا من أحبني فليحبه</w:t>
      </w:r>
      <w:r w:rsidR="00A07D50">
        <w:rPr>
          <w:rtl/>
        </w:rPr>
        <w:t xml:space="preserve"> </w:t>
      </w:r>
      <w:r>
        <w:rPr>
          <w:rtl/>
        </w:rPr>
        <w:t xml:space="preserve">فان العبد لا ينال ولايتي إلاّ بحب علي بن أبي طالب </w:t>
      </w:r>
      <w:r w:rsidR="00054F7A" w:rsidRPr="00054F7A">
        <w:rPr>
          <w:rStyle w:val="libAlaemChar"/>
          <w:rFonts w:hint="cs"/>
          <w:rtl/>
        </w:rPr>
        <w:t>عليه‌السلام</w:t>
      </w:r>
      <w:r>
        <w:rPr>
          <w:rtl/>
        </w:rPr>
        <w:t xml:space="preserve"> » </w:t>
      </w:r>
      <w:r w:rsidRPr="00054F7A">
        <w:rPr>
          <w:rStyle w:val="libFootnotenumChar"/>
          <w:rtl/>
        </w:rPr>
        <w:t>(2)</w:t>
      </w:r>
      <w:r>
        <w:rPr>
          <w:rtl/>
        </w:rPr>
        <w:t>.</w:t>
      </w:r>
    </w:p>
    <w:p w:rsidR="0077176E" w:rsidRDefault="0077176E" w:rsidP="000605B2">
      <w:pPr>
        <w:pStyle w:val="libNormal"/>
        <w:rPr>
          <w:rtl/>
        </w:rPr>
      </w:pPr>
      <w:bookmarkStart w:id="1377" w:name="_Toc252376500"/>
      <w:bookmarkStart w:id="1378" w:name="_Toc284325828"/>
      <w:bookmarkStart w:id="1379" w:name="_Toc284671454"/>
      <w:bookmarkStart w:id="1380" w:name="_Toc286745220"/>
      <w:bookmarkStart w:id="1381" w:name="_Toc297573597"/>
      <w:r w:rsidRPr="00054F7A">
        <w:rPr>
          <w:rStyle w:val="libBold2Char"/>
          <w:rtl/>
        </w:rPr>
        <w:t>14</w:t>
      </w:r>
      <w:bookmarkEnd w:id="1377"/>
      <w:bookmarkEnd w:id="1378"/>
      <w:bookmarkEnd w:id="1379"/>
      <w:bookmarkEnd w:id="1380"/>
      <w:bookmarkEnd w:id="1381"/>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حدّثنا أبو الحسين أحمد بن محمّد الغطريفي</w:t>
      </w:r>
      <w:r w:rsidR="00054F7A">
        <w:rPr>
          <w:rtl/>
        </w:rPr>
        <w:t>،</w:t>
      </w:r>
      <w:r>
        <w:rPr>
          <w:rtl/>
        </w:rPr>
        <w:t xml:space="preserve"> أخبرنا</w:t>
      </w:r>
      <w:r w:rsidR="00A07D50">
        <w:rPr>
          <w:rtl/>
        </w:rPr>
        <w:t xml:space="preserve"> </w:t>
      </w:r>
      <w:r>
        <w:rPr>
          <w:rtl/>
        </w:rPr>
        <w:t>الحسين بن محمد بن هارون</w:t>
      </w:r>
      <w:r w:rsidR="00054F7A">
        <w:rPr>
          <w:rtl/>
        </w:rPr>
        <w:t>،</w:t>
      </w:r>
      <w:r>
        <w:rPr>
          <w:rtl/>
        </w:rPr>
        <w:t xml:space="preserve"> أخبرنا محمّد بن حمدان بن مهران</w:t>
      </w:r>
      <w:r w:rsidR="00054F7A">
        <w:rPr>
          <w:rtl/>
        </w:rPr>
        <w:t>،</w:t>
      </w:r>
      <w:r>
        <w:rPr>
          <w:rtl/>
        </w:rPr>
        <w:t xml:space="preserve"> حدّثنا عيدان</w:t>
      </w:r>
      <w:r w:rsidR="00054F7A">
        <w:rPr>
          <w:rtl/>
        </w:rPr>
        <w:t>،</w:t>
      </w:r>
      <w:r w:rsidR="00A07D50">
        <w:rPr>
          <w:rtl/>
        </w:rPr>
        <w:t xml:space="preserve"> </w:t>
      </w:r>
      <w:r>
        <w:rPr>
          <w:rtl/>
        </w:rPr>
        <w:t xml:space="preserve">حدّثنا حبيب بن المغيرة جندل بن واثق </w:t>
      </w:r>
      <w:r w:rsidRPr="00054F7A">
        <w:rPr>
          <w:rStyle w:val="libFootnotenumChar"/>
          <w:rtl/>
        </w:rPr>
        <w:t>(3)</w:t>
      </w:r>
      <w:r w:rsidR="00054F7A">
        <w:rPr>
          <w:rtl/>
        </w:rPr>
        <w:t>،</w:t>
      </w:r>
      <w:r>
        <w:rPr>
          <w:rtl/>
        </w:rPr>
        <w:t xml:space="preserve"> حدّثنا محمّد بن عمر المازني [ عن</w:t>
      </w:r>
      <w:r w:rsidR="00A07D50">
        <w:rPr>
          <w:rtl/>
        </w:rPr>
        <w:t xml:space="preserve"> </w:t>
      </w:r>
      <w:r>
        <w:rPr>
          <w:rtl/>
        </w:rPr>
        <w:t xml:space="preserve">عباد الكلبي ] </w:t>
      </w:r>
      <w:r w:rsidRPr="00054F7A">
        <w:rPr>
          <w:rStyle w:val="libFootnotenumChar"/>
          <w:rtl/>
        </w:rPr>
        <w:t>(4)</w:t>
      </w:r>
      <w:r w:rsidR="00054F7A">
        <w:rPr>
          <w:rtl/>
        </w:rPr>
        <w:t>،</w:t>
      </w:r>
      <w:r>
        <w:rPr>
          <w:rtl/>
        </w:rPr>
        <w:t xml:space="preserve"> عن جعفر بن محمد</w:t>
      </w:r>
      <w:r w:rsidR="00054F7A">
        <w:rPr>
          <w:rtl/>
        </w:rPr>
        <w:t>،</w:t>
      </w:r>
      <w:r>
        <w:rPr>
          <w:rtl/>
        </w:rPr>
        <w:t xml:space="preserve"> عن أبيه</w:t>
      </w:r>
      <w:r w:rsidR="00054F7A">
        <w:rPr>
          <w:rtl/>
        </w:rPr>
        <w:t>،</w:t>
      </w:r>
      <w:r>
        <w:rPr>
          <w:rtl/>
        </w:rPr>
        <w:t xml:space="preserve"> عن علي بن الحسين</w:t>
      </w:r>
      <w:r w:rsidR="00054F7A">
        <w:rPr>
          <w:rtl/>
        </w:rPr>
        <w:t>،</w:t>
      </w:r>
      <w:r>
        <w:rPr>
          <w:rtl/>
        </w:rPr>
        <w:t xml:space="preserve"> عن فاطمة</w:t>
      </w:r>
      <w:r w:rsidR="00A07D50">
        <w:rPr>
          <w:rtl/>
        </w:rPr>
        <w:t xml:space="preserve"> </w:t>
      </w:r>
      <w:r>
        <w:rPr>
          <w:rtl/>
        </w:rPr>
        <w:t>الصغرى</w:t>
      </w:r>
      <w:r w:rsidR="00054F7A">
        <w:rPr>
          <w:rtl/>
        </w:rPr>
        <w:t>،</w:t>
      </w:r>
      <w:r>
        <w:rPr>
          <w:rtl/>
        </w:rPr>
        <w:t xml:space="preserve"> عن الحسين بن علي</w:t>
      </w:r>
      <w:r w:rsidR="00054F7A">
        <w:rPr>
          <w:rtl/>
        </w:rPr>
        <w:t>،</w:t>
      </w:r>
      <w:r>
        <w:rPr>
          <w:rtl/>
        </w:rPr>
        <w:t xml:space="preserve"> عن ا</w:t>
      </w:r>
      <w:r>
        <w:rPr>
          <w:rFonts w:hint="cs"/>
          <w:rtl/>
        </w:rPr>
        <w:t>ُ</w:t>
      </w:r>
      <w:r>
        <w:rPr>
          <w:rtl/>
        </w:rPr>
        <w:t>م</w:t>
      </w:r>
      <w:r>
        <w:rPr>
          <w:rFonts w:hint="cs"/>
          <w:rtl/>
        </w:rPr>
        <w:t>ّ</w:t>
      </w:r>
      <w:r>
        <w:rPr>
          <w:rtl/>
        </w:rPr>
        <w:t xml:space="preserve">ه فاطمة </w:t>
      </w:r>
      <w:r w:rsidR="00054F7A" w:rsidRPr="00054F7A">
        <w:rPr>
          <w:rStyle w:val="libAlaemChar"/>
          <w:rFonts w:hint="cs"/>
          <w:rtl/>
        </w:rPr>
        <w:t>عليها‌السلام</w:t>
      </w:r>
      <w:r>
        <w:rPr>
          <w:rtl/>
        </w:rPr>
        <w:t xml:space="preserve"> قالت</w:t>
      </w:r>
      <w:r w:rsidR="00054F7A">
        <w:rPr>
          <w:rtl/>
        </w:rPr>
        <w:t>:</w:t>
      </w:r>
    </w:p>
    <w:p w:rsidR="00A07D50" w:rsidRDefault="0077176E" w:rsidP="000605B2">
      <w:pPr>
        <w:pStyle w:val="libNormal"/>
        <w:rPr>
          <w:rtl/>
        </w:rPr>
      </w:pPr>
      <w:r>
        <w:rPr>
          <w:rtl/>
        </w:rPr>
        <w:t xml:space="preserve">« خرج علينا رسول الله </w:t>
      </w:r>
      <w:r w:rsidR="00054F7A" w:rsidRPr="00054F7A">
        <w:rPr>
          <w:rStyle w:val="libAlaemChar"/>
          <w:rFonts w:hint="cs"/>
          <w:rtl/>
        </w:rPr>
        <w:t>صلى‌الله‌عليه‌وآله‌وسلم</w:t>
      </w:r>
      <w:r>
        <w:rPr>
          <w:rtl/>
        </w:rPr>
        <w:t xml:space="preserve"> عشية عرفة قال</w:t>
      </w:r>
      <w:r w:rsidR="00054F7A">
        <w:rPr>
          <w:rtl/>
        </w:rPr>
        <w:t>:</w:t>
      </w:r>
      <w:r>
        <w:rPr>
          <w:rtl/>
        </w:rPr>
        <w:t xml:space="preserve"> ان الله تعالى باهى بكم</w:t>
      </w:r>
      <w:r w:rsidR="00A07D50">
        <w:rPr>
          <w:rtl/>
        </w:rPr>
        <w:t xml:space="preserve"> </w:t>
      </w:r>
      <w:r>
        <w:rPr>
          <w:rtl/>
        </w:rPr>
        <w:t>الملائكة فغفر لكم عامة وغفر لعليّ خاصة</w:t>
      </w:r>
      <w:r w:rsidR="00054F7A">
        <w:rPr>
          <w:rtl/>
        </w:rPr>
        <w:t>،</w:t>
      </w:r>
      <w:r>
        <w:rPr>
          <w:rtl/>
        </w:rPr>
        <w:t xml:space="preserve"> واني رسول الله اليكم غير محاب </w:t>
      </w:r>
      <w:r w:rsidRPr="00054F7A">
        <w:rPr>
          <w:rStyle w:val="libFootnotenumChar"/>
          <w:rtl/>
        </w:rPr>
        <w:t>(5)</w:t>
      </w:r>
      <w:r w:rsidR="00A07D50">
        <w:rPr>
          <w:rtl/>
        </w:rPr>
        <w:t xml:space="preserve"> </w:t>
      </w:r>
      <w:r>
        <w:rPr>
          <w:rtl/>
        </w:rPr>
        <w:t xml:space="preserve">( لقومي ولأصحابي و ) </w:t>
      </w:r>
      <w:r w:rsidRPr="00054F7A">
        <w:rPr>
          <w:rStyle w:val="libFootnotenumChar"/>
          <w:rtl/>
        </w:rPr>
        <w:t>(6)</w:t>
      </w:r>
      <w:r>
        <w:rPr>
          <w:rtl/>
        </w:rPr>
        <w:t xml:space="preserve"> لقرابتي</w:t>
      </w:r>
      <w:r w:rsidR="00054F7A">
        <w:rPr>
          <w:rtl/>
        </w:rPr>
        <w:t>،</w:t>
      </w:r>
      <w:r>
        <w:rPr>
          <w:rtl/>
        </w:rPr>
        <w:t xml:space="preserve"> هذا جبرئيل أخبرني </w:t>
      </w:r>
      <w:r w:rsidRPr="00054F7A">
        <w:rPr>
          <w:rStyle w:val="libFootnotenumChar"/>
          <w:rtl/>
        </w:rPr>
        <w:t>(7)</w:t>
      </w:r>
      <w:r>
        <w:rPr>
          <w:rtl/>
        </w:rPr>
        <w:t xml:space="preserve"> ان السعيد كل السعيد</w:t>
      </w:r>
      <w:r w:rsidR="00A07D50">
        <w:rPr>
          <w:rtl/>
        </w:rPr>
        <w:t xml:space="preserve"> </w:t>
      </w:r>
      <w:r>
        <w:rPr>
          <w:rtl/>
        </w:rPr>
        <w:t>حق السعيد من أحب علياً في حياتي وبعد موتي</w:t>
      </w:r>
      <w:r w:rsidR="00054F7A">
        <w:rPr>
          <w:rtl/>
        </w:rPr>
        <w:t>،</w:t>
      </w:r>
      <w:r>
        <w:rPr>
          <w:rtl/>
        </w:rPr>
        <w:t xml:space="preserve"> [ وان</w:t>
      </w:r>
      <w:r>
        <w:rPr>
          <w:rFonts w:hint="cs"/>
          <w:rtl/>
        </w:rPr>
        <w:t>ّ</w:t>
      </w:r>
      <w:r>
        <w:rPr>
          <w:rtl/>
        </w:rPr>
        <w:t xml:space="preserve"> الشقي كل الشقي حق</w:t>
      </w:r>
      <w:r>
        <w:rPr>
          <w:rFonts w:hint="cs"/>
          <w:rtl/>
        </w:rPr>
        <w:t>ّ</w:t>
      </w:r>
      <w:r w:rsidR="00A07D50">
        <w:rPr>
          <w:rtl/>
        </w:rPr>
        <w:t xml:space="preserve"> </w:t>
      </w:r>
      <w:r>
        <w:rPr>
          <w:rtl/>
        </w:rPr>
        <w:t xml:space="preserve">الشقي من ابغض علياً في حياته وبعد وفاته ] </w:t>
      </w:r>
      <w:r w:rsidRPr="00054F7A">
        <w:rPr>
          <w:rStyle w:val="libFootnotenumChar"/>
          <w:rtl/>
        </w:rPr>
        <w:t>(8)</w:t>
      </w:r>
      <w:r>
        <w:rPr>
          <w:rtl/>
        </w:rPr>
        <w:t xml:space="preserve"> » </w:t>
      </w:r>
      <w:r w:rsidRPr="00054F7A">
        <w:rPr>
          <w:rStyle w:val="libFootnotenumChar"/>
          <w:rtl/>
        </w:rPr>
        <w:t>(9)</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فرات في تفسيره</w:t>
      </w:r>
      <w:r w:rsidR="00054F7A">
        <w:rPr>
          <w:rtl/>
        </w:rPr>
        <w:t>:</w:t>
      </w:r>
      <w:r>
        <w:rPr>
          <w:rtl/>
        </w:rPr>
        <w:t xml:space="preserve"> 6</w:t>
      </w:r>
      <w:r w:rsidR="00054F7A">
        <w:rPr>
          <w:rtl/>
        </w:rPr>
        <w:t>،</w:t>
      </w:r>
      <w:r>
        <w:rPr>
          <w:rtl/>
        </w:rPr>
        <w:t xml:space="preserve"> عنه البحار 37</w:t>
      </w:r>
      <w:r w:rsidR="00054F7A">
        <w:rPr>
          <w:rtl/>
        </w:rPr>
        <w:t>:</w:t>
      </w:r>
      <w:r>
        <w:rPr>
          <w:rtl/>
        </w:rPr>
        <w:t xml:space="preserve"> 233</w:t>
      </w:r>
      <w:r w:rsidR="00054F7A">
        <w:rPr>
          <w:rtl/>
        </w:rPr>
        <w:t>،</w:t>
      </w:r>
      <w:r>
        <w:rPr>
          <w:rtl/>
        </w:rPr>
        <w:t xml:space="preserve"> روى صدره الصدوق في الخصال</w:t>
      </w:r>
      <w:r w:rsidR="00054F7A">
        <w:rPr>
          <w:rtl/>
        </w:rPr>
        <w:t>:</w:t>
      </w:r>
      <w:r>
        <w:rPr>
          <w:rtl/>
        </w:rPr>
        <w:t xml:space="preserve"> 208</w:t>
      </w:r>
      <w:r w:rsidR="00054F7A">
        <w:rPr>
          <w:rtl/>
        </w:rPr>
        <w:t>،</w:t>
      </w:r>
      <w:r w:rsidR="00A07D50">
        <w:rPr>
          <w:rtl/>
        </w:rPr>
        <w:t xml:space="preserve"> </w:t>
      </w:r>
      <w:r>
        <w:rPr>
          <w:rtl/>
        </w:rPr>
        <w:t>معاني الأخبار</w:t>
      </w:r>
      <w:r w:rsidR="00054F7A">
        <w:rPr>
          <w:rtl/>
        </w:rPr>
        <w:t>:</w:t>
      </w:r>
      <w:r>
        <w:rPr>
          <w:rtl/>
        </w:rPr>
        <w:t xml:space="preserve"> 189.</w:t>
      </w:r>
    </w:p>
    <w:p w:rsidR="0077176E" w:rsidRDefault="0077176E" w:rsidP="00054F7A">
      <w:pPr>
        <w:pStyle w:val="libFootnote0"/>
        <w:rPr>
          <w:rtl/>
        </w:rPr>
      </w:pPr>
      <w:r>
        <w:rPr>
          <w:rtl/>
        </w:rPr>
        <w:t>(2) عنه البحار 39</w:t>
      </w:r>
      <w:r w:rsidR="00054F7A">
        <w:rPr>
          <w:rtl/>
        </w:rPr>
        <w:t>:</w:t>
      </w:r>
      <w:r>
        <w:rPr>
          <w:rtl/>
        </w:rPr>
        <w:t xml:space="preserve"> 281.</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والق.</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 ط »</w:t>
            </w:r>
            <w:r w:rsidR="00054F7A">
              <w:rPr>
                <w:rtl/>
              </w:rPr>
              <w:t>:</w:t>
            </w:r>
            <w:r>
              <w:rPr>
                <w:rtl/>
              </w:rPr>
              <w:t xml:space="preserve"> غير هايب.</w:t>
            </w:r>
          </w:p>
        </w:tc>
        <w:tc>
          <w:tcPr>
            <w:tcW w:w="2500" w:type="pct"/>
          </w:tcPr>
          <w:p w:rsidR="0077176E" w:rsidRDefault="0077176E" w:rsidP="00054F7A">
            <w:pPr>
              <w:pStyle w:val="libFootnote0"/>
              <w:rPr>
                <w:rtl/>
              </w:rPr>
            </w:pPr>
            <w:r>
              <w:rPr>
                <w:rtl/>
              </w:rPr>
              <w:t>(6) ليس في الأمالي.</w:t>
            </w:r>
          </w:p>
        </w:tc>
      </w:tr>
    </w:tbl>
    <w:p w:rsidR="0077176E" w:rsidRDefault="0077176E" w:rsidP="00054F7A">
      <w:pPr>
        <w:pStyle w:val="libFootnote0"/>
        <w:rPr>
          <w:rtl/>
        </w:rPr>
      </w:pPr>
      <w:r>
        <w:rPr>
          <w:rtl/>
        </w:rPr>
        <w:t>(7) في الأمالي</w:t>
      </w:r>
      <w:r w:rsidR="00054F7A">
        <w:rPr>
          <w:rtl/>
        </w:rPr>
        <w:t>:</w:t>
      </w:r>
      <w:r>
        <w:rPr>
          <w:rtl/>
        </w:rPr>
        <w:t xml:space="preserve"> يخبرني.</w:t>
      </w:r>
    </w:p>
    <w:p w:rsidR="0077176E" w:rsidRDefault="0077176E" w:rsidP="00054F7A">
      <w:pPr>
        <w:pStyle w:val="libFootnote0"/>
        <w:rPr>
          <w:rtl/>
        </w:rPr>
      </w:pPr>
      <w:r>
        <w:rPr>
          <w:rtl/>
        </w:rPr>
        <w:t>(8) أضفناه من الامالي</w:t>
      </w:r>
      <w:r w:rsidR="00054F7A">
        <w:rPr>
          <w:rtl/>
        </w:rPr>
        <w:t>،</w:t>
      </w:r>
      <w:r>
        <w:rPr>
          <w:rtl/>
        </w:rPr>
        <w:t xml:space="preserve"> وفيه</w:t>
      </w:r>
      <w:r w:rsidR="00054F7A">
        <w:rPr>
          <w:rtl/>
        </w:rPr>
        <w:t>:</w:t>
      </w:r>
      <w:r>
        <w:rPr>
          <w:rtl/>
        </w:rPr>
        <w:t xml:space="preserve"> أحب علي</w:t>
      </w:r>
      <w:r>
        <w:rPr>
          <w:rFonts w:hint="cs"/>
          <w:rtl/>
        </w:rPr>
        <w:t>ّ</w:t>
      </w:r>
      <w:r>
        <w:rPr>
          <w:rtl/>
        </w:rPr>
        <w:t>اً في حياته وبعد موته</w:t>
      </w:r>
      <w:r w:rsidR="00054F7A">
        <w:rPr>
          <w:rtl/>
        </w:rPr>
        <w:t>،</w:t>
      </w:r>
      <w:r>
        <w:rPr>
          <w:rtl/>
        </w:rPr>
        <w:t xml:space="preserve"> وفي أربعين منتجب الدين</w:t>
      </w:r>
      <w:r w:rsidR="00054F7A">
        <w:rPr>
          <w:rtl/>
        </w:rPr>
        <w:t>:</w:t>
      </w:r>
      <w:r w:rsidR="00A07D50">
        <w:rPr>
          <w:rtl/>
        </w:rPr>
        <w:t xml:space="preserve"> </w:t>
      </w:r>
      <w:r>
        <w:rPr>
          <w:rtl/>
        </w:rPr>
        <w:t>ابغض علياً في حياتي وبعد وفاتي.</w:t>
      </w:r>
    </w:p>
    <w:p w:rsidR="0077176E" w:rsidRDefault="0077176E" w:rsidP="00054F7A">
      <w:pPr>
        <w:pStyle w:val="libFootnote0"/>
        <w:rPr>
          <w:rtl/>
        </w:rPr>
      </w:pPr>
      <w:r>
        <w:rPr>
          <w:rtl/>
        </w:rPr>
        <w:t>(9) عنه البحار 39</w:t>
      </w:r>
      <w:r w:rsidR="00054F7A">
        <w:rPr>
          <w:rtl/>
        </w:rPr>
        <w:t>:</w:t>
      </w:r>
      <w:r>
        <w:rPr>
          <w:rtl/>
        </w:rPr>
        <w:t xml:space="preserve"> 284</w:t>
      </w:r>
      <w:r w:rsidR="00054F7A">
        <w:rPr>
          <w:rtl/>
        </w:rPr>
        <w:t>،</w:t>
      </w:r>
      <w:r>
        <w:rPr>
          <w:rtl/>
        </w:rPr>
        <w:t xml:space="preserve"> رواه الصدوق في أماليه</w:t>
      </w:r>
      <w:r w:rsidR="00054F7A">
        <w:rPr>
          <w:rtl/>
        </w:rPr>
        <w:t>:</w:t>
      </w:r>
      <w:r>
        <w:rPr>
          <w:rtl/>
        </w:rPr>
        <w:t xml:space="preserve"> 153</w:t>
      </w:r>
      <w:r w:rsidR="00054F7A">
        <w:rPr>
          <w:rtl/>
        </w:rPr>
        <w:t>،</w:t>
      </w:r>
      <w:r>
        <w:rPr>
          <w:rtl/>
        </w:rPr>
        <w:t xml:space="preserve"> والمفيد في أماليه</w:t>
      </w:r>
      <w:r w:rsidR="00054F7A">
        <w:rPr>
          <w:rtl/>
        </w:rPr>
        <w:t>:</w:t>
      </w:r>
      <w:r>
        <w:rPr>
          <w:rtl/>
        </w:rPr>
        <w:t xml:space="preserve"> 161</w:t>
      </w:r>
      <w:r w:rsidR="00054F7A">
        <w:rPr>
          <w:rtl/>
        </w:rPr>
        <w:t>،</w:t>
      </w:r>
      <w:r w:rsidR="00A07D50">
        <w:rPr>
          <w:rtl/>
        </w:rPr>
        <w:t xml:space="preserve"> </w:t>
      </w:r>
      <w:r>
        <w:rPr>
          <w:rtl/>
        </w:rPr>
        <w:t>والخوارزمي في مناقبه</w:t>
      </w:r>
      <w:r w:rsidR="00054F7A">
        <w:rPr>
          <w:rtl/>
        </w:rPr>
        <w:t>:</w:t>
      </w:r>
      <w:r>
        <w:rPr>
          <w:rtl/>
        </w:rPr>
        <w:t xml:space="preserve"> 37.</w:t>
      </w:r>
    </w:p>
    <w:p w:rsidR="0077176E" w:rsidRDefault="0077176E" w:rsidP="0077176E">
      <w:pPr>
        <w:pStyle w:val="libNormal"/>
        <w:rPr>
          <w:rtl/>
        </w:rPr>
      </w:pPr>
      <w:r>
        <w:rPr>
          <w:rtl/>
        </w:rPr>
        <w:br w:type="page"/>
      </w:r>
    </w:p>
    <w:p w:rsidR="0077176E" w:rsidRDefault="0077176E" w:rsidP="000605B2">
      <w:pPr>
        <w:pStyle w:val="libNormal"/>
        <w:rPr>
          <w:rtl/>
        </w:rPr>
      </w:pPr>
      <w:bookmarkStart w:id="1382" w:name="_Toc252376501"/>
      <w:bookmarkStart w:id="1383" w:name="_Toc284325829"/>
      <w:bookmarkStart w:id="1384" w:name="_Toc284671455"/>
      <w:bookmarkStart w:id="1385" w:name="_Toc286745221"/>
      <w:bookmarkStart w:id="1386" w:name="_Toc297573598"/>
      <w:r w:rsidRPr="00054F7A">
        <w:rPr>
          <w:rStyle w:val="libBold2Char"/>
          <w:rtl/>
        </w:rPr>
        <w:lastRenderedPageBreak/>
        <w:t>15</w:t>
      </w:r>
      <w:bookmarkEnd w:id="1382"/>
      <w:bookmarkEnd w:id="1383"/>
      <w:bookmarkEnd w:id="1384"/>
      <w:bookmarkEnd w:id="1385"/>
      <w:bookmarkEnd w:id="1386"/>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حدّثنا أبو جعفر محمّد بن علي بن الحسين بن موسى</w:t>
      </w:r>
      <w:r w:rsidR="00054F7A">
        <w:rPr>
          <w:rtl/>
        </w:rPr>
        <w:t>،</w:t>
      </w:r>
      <w:r>
        <w:rPr>
          <w:rtl/>
        </w:rPr>
        <w:t xml:space="preserve"> حدّثني</w:t>
      </w:r>
      <w:r w:rsidR="00A07D50">
        <w:rPr>
          <w:rtl/>
        </w:rPr>
        <w:t xml:space="preserve"> </w:t>
      </w:r>
      <w:r>
        <w:rPr>
          <w:rtl/>
        </w:rPr>
        <w:t>محمّد بن سعيد</w:t>
      </w:r>
      <w:r w:rsidR="00054F7A">
        <w:rPr>
          <w:rtl/>
        </w:rPr>
        <w:t>،</w:t>
      </w:r>
      <w:r>
        <w:rPr>
          <w:rtl/>
        </w:rPr>
        <w:t xml:space="preserve"> أخبرنا محمّد بن ( أبي ) </w:t>
      </w:r>
      <w:r w:rsidRPr="00054F7A">
        <w:rPr>
          <w:rStyle w:val="libFootnotenumChar"/>
          <w:rtl/>
        </w:rPr>
        <w:t>(1)</w:t>
      </w:r>
      <w:r>
        <w:rPr>
          <w:rtl/>
        </w:rPr>
        <w:t xml:space="preserve"> عبدالله الكوفي</w:t>
      </w:r>
      <w:r w:rsidR="00054F7A">
        <w:rPr>
          <w:rtl/>
        </w:rPr>
        <w:t>،</w:t>
      </w:r>
      <w:r>
        <w:rPr>
          <w:rtl/>
        </w:rPr>
        <w:t xml:space="preserve"> أخبرنا موسى بن عمران</w:t>
      </w:r>
      <w:r w:rsidR="00A07D50">
        <w:rPr>
          <w:rtl/>
        </w:rPr>
        <w:t xml:space="preserve"> </w:t>
      </w:r>
      <w:r>
        <w:rPr>
          <w:rtl/>
        </w:rPr>
        <w:t>النخعي</w:t>
      </w:r>
      <w:r w:rsidR="00054F7A">
        <w:rPr>
          <w:rtl/>
        </w:rPr>
        <w:t>،</w:t>
      </w:r>
      <w:r>
        <w:rPr>
          <w:rtl/>
        </w:rPr>
        <w:t xml:space="preserve"> عن عمّه الحسين بن يزيد النوفلي</w:t>
      </w:r>
      <w:r w:rsidR="00054F7A">
        <w:rPr>
          <w:rtl/>
        </w:rPr>
        <w:t>،</w:t>
      </w:r>
      <w:r>
        <w:rPr>
          <w:rtl/>
        </w:rPr>
        <w:t xml:space="preserve"> عن علي بن سالم</w:t>
      </w:r>
      <w:r w:rsidR="00054F7A">
        <w:rPr>
          <w:rtl/>
        </w:rPr>
        <w:t>،</w:t>
      </w:r>
      <w:r>
        <w:rPr>
          <w:rtl/>
        </w:rPr>
        <w:t xml:space="preserve"> عن أبيه</w:t>
      </w:r>
      <w:r w:rsidR="00054F7A">
        <w:rPr>
          <w:rtl/>
        </w:rPr>
        <w:t>،</w:t>
      </w:r>
      <w:r>
        <w:rPr>
          <w:rtl/>
        </w:rPr>
        <w:t xml:space="preserve"> عن ثابت</w:t>
      </w:r>
      <w:r w:rsidR="00A07D50">
        <w:rPr>
          <w:rtl/>
        </w:rPr>
        <w:t xml:space="preserve"> </w:t>
      </w:r>
      <w:r>
        <w:rPr>
          <w:rtl/>
        </w:rPr>
        <w:t>ابن أبي صفية</w:t>
      </w:r>
      <w:r w:rsidR="00054F7A">
        <w:rPr>
          <w:rtl/>
        </w:rPr>
        <w:t>،</w:t>
      </w:r>
      <w:r>
        <w:rPr>
          <w:rtl/>
        </w:rPr>
        <w:t xml:space="preserve"> عن سعيد بن جبير</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سر</w:t>
      </w:r>
      <w:r>
        <w:rPr>
          <w:rFonts w:hint="cs"/>
          <w:rtl/>
        </w:rPr>
        <w:t>ّ</w:t>
      </w:r>
      <w:r>
        <w:rPr>
          <w:rtl/>
        </w:rPr>
        <w:t>ه أن يجمع الله له الخير كل</w:t>
      </w:r>
      <w:r>
        <w:rPr>
          <w:rFonts w:hint="cs"/>
          <w:rtl/>
        </w:rPr>
        <w:t>ّ</w:t>
      </w:r>
      <w:r>
        <w:rPr>
          <w:rtl/>
        </w:rPr>
        <w:t>ه فليوال علياً بعدي وليوال أولياءه وليعاد</w:t>
      </w:r>
      <w:r w:rsidR="00A07D50">
        <w:rPr>
          <w:rtl/>
        </w:rPr>
        <w:t xml:space="preserve"> </w:t>
      </w:r>
      <w:r>
        <w:rPr>
          <w:rtl/>
        </w:rPr>
        <w:t xml:space="preserve">أعداءه » </w:t>
      </w:r>
      <w:r w:rsidRPr="00054F7A">
        <w:rPr>
          <w:rStyle w:val="libFootnotenumChar"/>
          <w:rtl/>
        </w:rPr>
        <w:t>(2)</w:t>
      </w:r>
      <w:r>
        <w:rPr>
          <w:rtl/>
        </w:rPr>
        <w:t>.</w:t>
      </w:r>
    </w:p>
    <w:p w:rsidR="0077176E" w:rsidRDefault="0077176E" w:rsidP="000605B2">
      <w:pPr>
        <w:pStyle w:val="libNormal"/>
        <w:rPr>
          <w:rtl/>
        </w:rPr>
      </w:pPr>
      <w:bookmarkStart w:id="1387" w:name="_Toc252376502"/>
      <w:bookmarkStart w:id="1388" w:name="_Toc284325830"/>
      <w:bookmarkStart w:id="1389" w:name="_Toc284671456"/>
      <w:bookmarkStart w:id="1390" w:name="_Toc286745222"/>
      <w:bookmarkStart w:id="1391" w:name="_Toc297573599"/>
      <w:r w:rsidRPr="00054F7A">
        <w:rPr>
          <w:rStyle w:val="libBold2Char"/>
          <w:rtl/>
        </w:rPr>
        <w:t>16</w:t>
      </w:r>
      <w:bookmarkEnd w:id="1387"/>
      <w:bookmarkEnd w:id="1388"/>
      <w:bookmarkEnd w:id="1389"/>
      <w:bookmarkEnd w:id="1390"/>
      <w:bookmarkEnd w:id="1391"/>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أخبرنا أبو عبدالله الحسين بن علي بن جعفر الرازي</w:t>
      </w:r>
      <w:r w:rsidR="00054F7A">
        <w:rPr>
          <w:rtl/>
        </w:rPr>
        <w:t>،</w:t>
      </w:r>
      <w:r>
        <w:rPr>
          <w:rtl/>
        </w:rPr>
        <w:t xml:space="preserve"> أخبرنا</w:t>
      </w:r>
      <w:r w:rsidR="00A07D50">
        <w:rPr>
          <w:rtl/>
        </w:rPr>
        <w:t xml:space="preserve"> </w:t>
      </w:r>
      <w:r>
        <w:rPr>
          <w:rtl/>
        </w:rPr>
        <w:t>عبدالله بن محمّد بن حيان</w:t>
      </w:r>
      <w:r w:rsidR="00054F7A">
        <w:rPr>
          <w:rtl/>
        </w:rPr>
        <w:t>،</w:t>
      </w:r>
      <w:r>
        <w:rPr>
          <w:rtl/>
        </w:rPr>
        <w:t xml:space="preserve"> أخبرنا بشار بن أحمد القطان</w:t>
      </w:r>
      <w:r w:rsidR="00054F7A">
        <w:rPr>
          <w:rtl/>
        </w:rPr>
        <w:t>،</w:t>
      </w:r>
      <w:r>
        <w:rPr>
          <w:rtl/>
        </w:rPr>
        <w:t xml:space="preserve"> أخبرنا عبدالله بن عمر بن</w:t>
      </w:r>
      <w:r w:rsidR="00A07D50">
        <w:rPr>
          <w:rtl/>
        </w:rPr>
        <w:t xml:space="preserve"> </w:t>
      </w:r>
      <w:r>
        <w:rPr>
          <w:rtl/>
        </w:rPr>
        <w:t>أبان</w:t>
      </w:r>
      <w:r w:rsidR="00054F7A">
        <w:rPr>
          <w:rtl/>
        </w:rPr>
        <w:t>،</w:t>
      </w:r>
      <w:r>
        <w:rPr>
          <w:rtl/>
        </w:rPr>
        <w:t xml:space="preserve"> أخبرنا شعيب بن إبراهيم التميمي</w:t>
      </w:r>
      <w:r w:rsidR="00054F7A">
        <w:rPr>
          <w:rtl/>
        </w:rPr>
        <w:t>،</w:t>
      </w:r>
      <w:r>
        <w:rPr>
          <w:rtl/>
        </w:rPr>
        <w:t xml:space="preserve"> أخبرنا سيف بن عميرة</w:t>
      </w:r>
      <w:r w:rsidR="00054F7A">
        <w:rPr>
          <w:rtl/>
        </w:rPr>
        <w:t>،</w:t>
      </w:r>
      <w:r>
        <w:rPr>
          <w:rtl/>
        </w:rPr>
        <w:t xml:space="preserve"> أخبرنا أبان بن</w:t>
      </w:r>
      <w:r w:rsidR="00A07D50">
        <w:rPr>
          <w:rtl/>
        </w:rPr>
        <w:t xml:space="preserve"> </w:t>
      </w:r>
      <w:r>
        <w:rPr>
          <w:rtl/>
        </w:rPr>
        <w:t>إسحاق الأسدي</w:t>
      </w:r>
      <w:r w:rsidR="00054F7A">
        <w:rPr>
          <w:rtl/>
        </w:rPr>
        <w:t>،</w:t>
      </w:r>
      <w:r>
        <w:rPr>
          <w:rtl/>
        </w:rPr>
        <w:t xml:space="preserve"> عن الصباح بن محمّد</w:t>
      </w:r>
      <w:r w:rsidR="00054F7A">
        <w:rPr>
          <w:rtl/>
        </w:rPr>
        <w:t>،</w:t>
      </w:r>
      <w:r>
        <w:rPr>
          <w:rtl/>
        </w:rPr>
        <w:t xml:space="preserve"> عن أبي حازم</w:t>
      </w:r>
      <w:r w:rsidR="00054F7A">
        <w:rPr>
          <w:rtl/>
        </w:rPr>
        <w:t>،</w:t>
      </w:r>
      <w:r>
        <w:rPr>
          <w:rtl/>
        </w:rPr>
        <w:t xml:space="preserve"> عن أبي سعيد الخدري</w:t>
      </w:r>
      <w:r w:rsidR="00054F7A">
        <w:rPr>
          <w:rtl/>
        </w:rPr>
        <w:t>،</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w:t>
      </w:r>
      <w:r>
        <w:rPr>
          <w:rFonts w:hint="cs"/>
          <w:rtl/>
        </w:rPr>
        <w:t>ُ</w:t>
      </w:r>
      <w:r>
        <w:rPr>
          <w:rtl/>
        </w:rPr>
        <w:t>وصيكم بهذين خيرا</w:t>
      </w:r>
      <w:r>
        <w:rPr>
          <w:rFonts w:hint="cs"/>
          <w:rtl/>
        </w:rPr>
        <w:t>ً</w:t>
      </w:r>
      <w:r w:rsidR="00054F7A">
        <w:rPr>
          <w:rtl/>
        </w:rPr>
        <w:t>،</w:t>
      </w:r>
      <w:r>
        <w:rPr>
          <w:rtl/>
        </w:rPr>
        <w:t xml:space="preserve"> وأشار الى علي والعباس</w:t>
      </w:r>
      <w:r w:rsidR="00054F7A">
        <w:rPr>
          <w:rtl/>
        </w:rPr>
        <w:t>،</w:t>
      </w:r>
      <w:r>
        <w:rPr>
          <w:rtl/>
        </w:rPr>
        <w:t xml:space="preserve"> لا يكف عنهما أحد ولا</w:t>
      </w:r>
      <w:r w:rsidR="00A07D50">
        <w:rPr>
          <w:rtl/>
        </w:rPr>
        <w:t xml:space="preserve"> </w:t>
      </w:r>
      <w:r>
        <w:rPr>
          <w:rtl/>
        </w:rPr>
        <w:t>يحفظهما لي إلاّ اعطاه الله نورا</w:t>
      </w:r>
      <w:r>
        <w:rPr>
          <w:rFonts w:hint="cs"/>
          <w:rtl/>
        </w:rPr>
        <w:t>ً</w:t>
      </w:r>
      <w:r>
        <w:rPr>
          <w:rtl/>
        </w:rPr>
        <w:t xml:space="preserve"> يرد به عليّ يوم القيامة ».</w:t>
      </w:r>
    </w:p>
    <w:p w:rsidR="0077176E" w:rsidRDefault="0077176E" w:rsidP="000605B2">
      <w:pPr>
        <w:pStyle w:val="libNormal"/>
        <w:rPr>
          <w:rtl/>
        </w:rPr>
      </w:pPr>
      <w:bookmarkStart w:id="1392" w:name="_Toc252376503"/>
      <w:bookmarkStart w:id="1393" w:name="_Toc284325831"/>
      <w:bookmarkStart w:id="1394" w:name="_Toc284671457"/>
      <w:bookmarkStart w:id="1395" w:name="_Toc286745223"/>
      <w:bookmarkStart w:id="1396" w:name="_Toc297573600"/>
      <w:r w:rsidRPr="00054F7A">
        <w:rPr>
          <w:rStyle w:val="libBold2Char"/>
          <w:rtl/>
        </w:rPr>
        <w:t>17</w:t>
      </w:r>
      <w:bookmarkEnd w:id="1392"/>
      <w:bookmarkEnd w:id="1393"/>
      <w:bookmarkEnd w:id="1394"/>
      <w:bookmarkEnd w:id="1395"/>
      <w:bookmarkEnd w:id="1396"/>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أخبرنا أبو سهل محمّد بن محمد</w:t>
      </w:r>
      <w:r w:rsidR="00054F7A">
        <w:rPr>
          <w:rtl/>
        </w:rPr>
        <w:t>،</w:t>
      </w:r>
      <w:r>
        <w:rPr>
          <w:rtl/>
        </w:rPr>
        <w:t xml:space="preserve"> أخبرنا علي بن أحمد بن</w:t>
      </w:r>
      <w:r w:rsidR="00A07D50">
        <w:rPr>
          <w:rtl/>
        </w:rPr>
        <w:t xml:space="preserve"> </w:t>
      </w:r>
      <w:r>
        <w:rPr>
          <w:rtl/>
        </w:rPr>
        <w:t>منصور</w:t>
      </w:r>
      <w:r w:rsidR="00054F7A">
        <w:rPr>
          <w:rtl/>
        </w:rPr>
        <w:t>،</w:t>
      </w:r>
      <w:r>
        <w:rPr>
          <w:rtl/>
        </w:rPr>
        <w:t xml:space="preserve"> أخبرنا محمّد بن دينار</w:t>
      </w:r>
      <w:r w:rsidR="00054F7A">
        <w:rPr>
          <w:rtl/>
        </w:rPr>
        <w:t>،</w:t>
      </w:r>
      <w:r>
        <w:rPr>
          <w:rtl/>
        </w:rPr>
        <w:t xml:space="preserve"> أخبرنا حميد بن هلال الخلال الكوفي</w:t>
      </w:r>
      <w:r w:rsidR="00054F7A">
        <w:rPr>
          <w:rtl/>
        </w:rPr>
        <w:t>،</w:t>
      </w:r>
      <w:r>
        <w:rPr>
          <w:rtl/>
        </w:rPr>
        <w:t xml:space="preserve"> أخبرني</w:t>
      </w:r>
      <w:r w:rsidR="00A07D50">
        <w:rPr>
          <w:rtl/>
        </w:rPr>
        <w:t xml:space="preserve"> </w:t>
      </w:r>
      <w:r>
        <w:rPr>
          <w:rtl/>
        </w:rPr>
        <w:t>الحسين بن علي بن عبدالله</w:t>
      </w:r>
      <w:r w:rsidR="00054F7A">
        <w:rPr>
          <w:rtl/>
        </w:rPr>
        <w:t>،</w:t>
      </w:r>
      <w:r>
        <w:rPr>
          <w:rtl/>
        </w:rPr>
        <w:t xml:space="preserve"> أخبرنا عبدالرزاق</w:t>
      </w:r>
      <w:r w:rsidR="00054F7A">
        <w:rPr>
          <w:rtl/>
        </w:rPr>
        <w:t>،</w:t>
      </w:r>
      <w:r>
        <w:rPr>
          <w:rtl/>
        </w:rPr>
        <w:t xml:space="preserve"> عن أبيه</w:t>
      </w:r>
      <w:r w:rsidR="00054F7A">
        <w:rPr>
          <w:rtl/>
        </w:rPr>
        <w:t>،</w:t>
      </w:r>
      <w:r>
        <w:rPr>
          <w:rtl/>
        </w:rPr>
        <w:t xml:space="preserve"> عن ( مينا ) </w:t>
      </w:r>
      <w:r w:rsidRPr="00054F7A">
        <w:rPr>
          <w:rStyle w:val="libFootnotenumChar"/>
          <w:rtl/>
        </w:rPr>
        <w:t>(3)</w:t>
      </w:r>
      <w:r>
        <w:rPr>
          <w:rtl/>
        </w:rPr>
        <w:t xml:space="preserve"> مولى</w:t>
      </w:r>
      <w:r w:rsidR="00A07D50">
        <w:rPr>
          <w:rtl/>
        </w:rPr>
        <w:t xml:space="preserve"> </w:t>
      </w:r>
      <w:r>
        <w:rPr>
          <w:rtl/>
        </w:rPr>
        <w:t>عبدالرحمان بن عوف أنه قال</w:t>
      </w:r>
      <w:r w:rsidR="00054F7A">
        <w:rPr>
          <w:rtl/>
        </w:rPr>
        <w:t>:</w:t>
      </w:r>
      <w:r>
        <w:rPr>
          <w:rtl/>
        </w:rPr>
        <w:t xml:space="preserve"> ألا ا</w:t>
      </w:r>
      <w:r>
        <w:rPr>
          <w:rFonts w:hint="cs"/>
          <w:rtl/>
        </w:rPr>
        <w:t>ُ</w:t>
      </w:r>
      <w:r>
        <w:rPr>
          <w:rtl/>
        </w:rPr>
        <w:t>حد</w:t>
      </w:r>
      <w:r>
        <w:rPr>
          <w:rFonts w:hint="cs"/>
          <w:rtl/>
        </w:rPr>
        <w:t>ّ</w:t>
      </w:r>
      <w:r>
        <w:rPr>
          <w:rtl/>
        </w:rPr>
        <w:t>ثك حديثا</w:t>
      </w:r>
      <w:r>
        <w:rPr>
          <w:rFonts w:hint="cs"/>
          <w:rtl/>
        </w:rPr>
        <w:t>ً</w:t>
      </w:r>
      <w:r>
        <w:rPr>
          <w:rtl/>
        </w:rPr>
        <w:t xml:space="preserve"> قبل أن تشاب </w:t>
      </w:r>
      <w:r w:rsidRPr="00054F7A">
        <w:rPr>
          <w:rStyle w:val="libFootnotenumChar"/>
          <w:rtl/>
        </w:rPr>
        <w:t>(4)</w:t>
      </w:r>
      <w:r>
        <w:rPr>
          <w:rtl/>
        </w:rPr>
        <w:t xml:space="preserve"> الأحاديث</w:t>
      </w:r>
      <w:r w:rsidR="00A07D50">
        <w:rPr>
          <w:rtl/>
        </w:rPr>
        <w:t xml:space="preserve"> </w:t>
      </w:r>
      <w:r>
        <w:rPr>
          <w:rtl/>
        </w:rPr>
        <w:t>بأباطيل</w:t>
      </w:r>
      <w:r w:rsidR="00054F7A">
        <w:rPr>
          <w:rtl/>
        </w:rPr>
        <w:t>،</w:t>
      </w:r>
      <w:r>
        <w:rPr>
          <w:rtl/>
        </w:rPr>
        <w:t xml:space="preserve"> </w:t>
      </w:r>
      <w:r>
        <w:rPr>
          <w:rFonts w:hint="cs"/>
          <w:rtl/>
        </w:rPr>
        <w:t>ا</w:t>
      </w:r>
      <w:r>
        <w:rPr>
          <w:rtl/>
        </w:rPr>
        <w:t xml:space="preserve">نّه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أنا شجرة</w:t>
      </w:r>
      <w:r w:rsidR="00054F7A">
        <w:rPr>
          <w:rtl/>
        </w:rPr>
        <w:t>،</w:t>
      </w:r>
      <w:r>
        <w:rPr>
          <w:rtl/>
        </w:rPr>
        <w:t xml:space="preserve"> وفاطمة وعلي فرعها</w:t>
      </w:r>
      <w:r w:rsidR="00054F7A">
        <w:rPr>
          <w:rtl/>
        </w:rPr>
        <w:t>،</w:t>
      </w:r>
      <w:r>
        <w:rPr>
          <w:rtl/>
        </w:rPr>
        <w:t xml:space="preserve"> والحسن والحسين ثمرها</w:t>
      </w:r>
      <w:r w:rsidR="00054F7A">
        <w:rPr>
          <w:rtl/>
        </w:rPr>
        <w:t>،</w:t>
      </w:r>
      <w:r>
        <w:rPr>
          <w:rtl/>
        </w:rPr>
        <w:t xml:space="preserve"> ومحب</w:t>
      </w:r>
      <w:r>
        <w:rPr>
          <w:rFonts w:hint="cs"/>
          <w:rtl/>
        </w:rPr>
        <w:t>ّ</w:t>
      </w:r>
      <w:r>
        <w:rPr>
          <w:rtl/>
        </w:rPr>
        <w:t>هم من</w:t>
      </w:r>
      <w:r w:rsidR="00A07D50">
        <w:rPr>
          <w:rtl/>
        </w:rPr>
        <w:t xml:space="preserve"> </w:t>
      </w:r>
      <w:r>
        <w:rPr>
          <w:rtl/>
        </w:rPr>
        <w:t>ا</w:t>
      </w:r>
      <w:r>
        <w:rPr>
          <w:rFonts w:hint="cs"/>
          <w:rtl/>
        </w:rPr>
        <w:t>ُ</w:t>
      </w:r>
      <w:r>
        <w:rPr>
          <w:rtl/>
        </w:rPr>
        <w:t>م</w:t>
      </w:r>
      <w:r>
        <w:rPr>
          <w:rFonts w:hint="cs"/>
          <w:rtl/>
        </w:rPr>
        <w:t>ّ</w:t>
      </w:r>
      <w:r>
        <w:rPr>
          <w:rtl/>
        </w:rPr>
        <w:t>تي ورقها</w:t>
      </w:r>
      <w:r w:rsidR="00054F7A">
        <w:rPr>
          <w:rtl/>
        </w:rPr>
        <w:t>،</w:t>
      </w:r>
      <w:r>
        <w:rPr>
          <w:rtl/>
        </w:rPr>
        <w:t xml:space="preserve"> وحيث نبت أصل الشجرة نبت فرعها في جنة عدن وال</w:t>
      </w:r>
      <w:r>
        <w:rPr>
          <w:rFonts w:hint="cs"/>
          <w:rtl/>
        </w:rPr>
        <w:t>ّ</w:t>
      </w:r>
      <w:r>
        <w:rPr>
          <w:rtl/>
        </w:rPr>
        <w:t>ذي بعثني</w:t>
      </w:r>
      <w:r w:rsidR="00A07D50">
        <w:rPr>
          <w:rtl/>
        </w:rPr>
        <w:t xml:space="preserve"> </w:t>
      </w:r>
      <w:r>
        <w:rPr>
          <w:rtl/>
        </w:rPr>
        <w:t>بالحق</w:t>
      </w:r>
      <w:r>
        <w:rPr>
          <w:rFonts w:hint="cs"/>
          <w:rtl/>
        </w:rPr>
        <w:t>ّ</w:t>
      </w:r>
      <w:r>
        <w:rPr>
          <w:rtl/>
        </w:rPr>
        <w:t xml:space="preserve"> » </w:t>
      </w:r>
      <w:r w:rsidRPr="00054F7A">
        <w:rPr>
          <w:rStyle w:val="libFootnotenumChar"/>
          <w:rtl/>
        </w:rPr>
        <w:t>(5)</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 ط ».</w:t>
      </w:r>
    </w:p>
    <w:p w:rsidR="0077176E" w:rsidRDefault="0077176E" w:rsidP="00054F7A">
      <w:pPr>
        <w:pStyle w:val="libFootnote0"/>
        <w:rPr>
          <w:rtl/>
        </w:rPr>
      </w:pPr>
      <w:r>
        <w:rPr>
          <w:rtl/>
        </w:rPr>
        <w:t>(2) رواه الصدوق في أماليه</w:t>
      </w:r>
      <w:r w:rsidR="00054F7A">
        <w:rPr>
          <w:rtl/>
        </w:rPr>
        <w:t>:</w:t>
      </w:r>
      <w:r>
        <w:rPr>
          <w:rtl/>
        </w:rPr>
        <w:t xml:space="preserve"> 382</w:t>
      </w:r>
      <w:r w:rsidR="00054F7A">
        <w:rPr>
          <w:rtl/>
        </w:rPr>
        <w:t>،</w:t>
      </w:r>
      <w:r>
        <w:rPr>
          <w:rtl/>
        </w:rPr>
        <w:t xml:space="preserve"> يأتي في ج 4</w:t>
      </w:r>
      <w:r w:rsidR="00054F7A">
        <w:rPr>
          <w:rtl/>
        </w:rPr>
        <w:t>:</w:t>
      </w:r>
      <w:r>
        <w:rPr>
          <w:rtl/>
        </w:rPr>
        <w:t xml:space="preserve"> الرقم 81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ليس في « م » والبحار.</w:t>
            </w:r>
          </w:p>
        </w:tc>
        <w:tc>
          <w:tcPr>
            <w:tcW w:w="2500" w:type="pct"/>
          </w:tcPr>
          <w:p w:rsidR="0077176E" w:rsidRDefault="0077176E" w:rsidP="00054F7A">
            <w:pPr>
              <w:pStyle w:val="libFootnote0"/>
              <w:rPr>
                <w:rtl/>
              </w:rPr>
            </w:pPr>
            <w:r>
              <w:rPr>
                <w:rtl/>
              </w:rPr>
              <w:t>(4) أي قبل ان تخلط.</w:t>
            </w:r>
          </w:p>
        </w:tc>
      </w:tr>
    </w:tbl>
    <w:p w:rsidR="0077176E" w:rsidRDefault="0077176E" w:rsidP="00054F7A">
      <w:pPr>
        <w:pStyle w:val="libFootnote0"/>
        <w:rPr>
          <w:rtl/>
        </w:rPr>
      </w:pPr>
      <w:r>
        <w:rPr>
          <w:rtl/>
        </w:rPr>
        <w:t>(5) عنه البحار 27</w:t>
      </w:r>
      <w:r w:rsidR="00054F7A">
        <w:rPr>
          <w:rtl/>
        </w:rPr>
        <w:t>:</w:t>
      </w:r>
      <w:r>
        <w:rPr>
          <w:rtl/>
        </w:rPr>
        <w:t xml:space="preserve"> 107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7 مثله عن الشيخ في أماليه 1</w:t>
      </w:r>
      <w:r w:rsidR="00054F7A">
        <w:rPr>
          <w:rtl/>
        </w:rPr>
        <w:t>:</w:t>
      </w:r>
      <w:r>
        <w:rPr>
          <w:rtl/>
        </w:rPr>
        <w:t xml:space="preserve"> 18</w:t>
      </w:r>
      <w:r w:rsidR="00054F7A">
        <w:rPr>
          <w:rtl/>
        </w:rPr>
        <w:t>،</w:t>
      </w:r>
    </w:p>
    <w:p w:rsidR="0077176E" w:rsidRDefault="0077176E" w:rsidP="0077176E">
      <w:pPr>
        <w:pStyle w:val="libNormal"/>
        <w:rPr>
          <w:rtl/>
        </w:rPr>
      </w:pPr>
      <w:r>
        <w:rPr>
          <w:rtl/>
        </w:rPr>
        <w:br w:type="page"/>
      </w:r>
    </w:p>
    <w:p w:rsidR="0077176E" w:rsidRDefault="0077176E" w:rsidP="000605B2">
      <w:pPr>
        <w:pStyle w:val="libNormal"/>
        <w:rPr>
          <w:rtl/>
        </w:rPr>
      </w:pPr>
      <w:bookmarkStart w:id="1397" w:name="_Toc252376504"/>
      <w:bookmarkStart w:id="1398" w:name="_Toc284325832"/>
      <w:bookmarkStart w:id="1399" w:name="_Toc284671458"/>
      <w:bookmarkStart w:id="1400" w:name="_Toc286745224"/>
      <w:bookmarkStart w:id="1401" w:name="_Toc297573601"/>
      <w:r w:rsidRPr="00054F7A">
        <w:rPr>
          <w:rStyle w:val="libBold2Char"/>
          <w:rtl/>
        </w:rPr>
        <w:lastRenderedPageBreak/>
        <w:t>18</w:t>
      </w:r>
      <w:bookmarkEnd w:id="1397"/>
      <w:bookmarkEnd w:id="1398"/>
      <w:bookmarkEnd w:id="1399"/>
      <w:bookmarkEnd w:id="1400"/>
      <w:bookmarkEnd w:id="1401"/>
      <w:r w:rsidR="00054F7A" w:rsidRPr="00054F7A">
        <w:rPr>
          <w:rStyle w:val="libBold2Char"/>
          <w:rFonts w:hint="cs"/>
          <w:rtl/>
        </w:rPr>
        <w:t xml:space="preserve"> - </w:t>
      </w:r>
      <w:r>
        <w:rPr>
          <w:rtl/>
        </w:rPr>
        <w:t>وبه</w:t>
      </w:r>
      <w:r w:rsidR="00054F7A">
        <w:rPr>
          <w:rtl/>
        </w:rPr>
        <w:t>:</w:t>
      </w:r>
      <w:r>
        <w:rPr>
          <w:rtl/>
        </w:rPr>
        <w:t xml:space="preserve"> قال أبو جعفر محمّد بن علي بن الحسين بن موسى</w:t>
      </w:r>
      <w:r w:rsidR="00054F7A">
        <w:rPr>
          <w:rtl/>
        </w:rPr>
        <w:t>:</w:t>
      </w:r>
      <w:r>
        <w:rPr>
          <w:rtl/>
        </w:rPr>
        <w:t xml:space="preserve"> أخبرنا</w:t>
      </w:r>
      <w:r w:rsidR="00A07D50">
        <w:rPr>
          <w:rtl/>
        </w:rPr>
        <w:t xml:space="preserve"> </w:t>
      </w:r>
      <w:r>
        <w:rPr>
          <w:rtl/>
        </w:rPr>
        <w:t>الحسين بن موسى</w:t>
      </w:r>
      <w:r w:rsidR="00054F7A">
        <w:rPr>
          <w:rtl/>
        </w:rPr>
        <w:t>،</w:t>
      </w:r>
      <w:r>
        <w:rPr>
          <w:rtl/>
        </w:rPr>
        <w:t xml:space="preserve"> أخبرنا الحسين بن إبراهيم بن ناتانه</w:t>
      </w:r>
      <w:r w:rsidR="00054F7A">
        <w:rPr>
          <w:rtl/>
        </w:rPr>
        <w:t>،</w:t>
      </w:r>
      <w:r>
        <w:rPr>
          <w:rtl/>
        </w:rPr>
        <w:t xml:space="preserve"> أخبرنا عليّ بن إبراهيم بن</w:t>
      </w:r>
      <w:r w:rsidR="00A07D50">
        <w:rPr>
          <w:rtl/>
        </w:rPr>
        <w:t xml:space="preserve"> </w:t>
      </w:r>
      <w:r>
        <w:rPr>
          <w:rtl/>
        </w:rPr>
        <w:t xml:space="preserve">هاشم </w:t>
      </w:r>
      <w:r w:rsidRPr="00054F7A">
        <w:rPr>
          <w:rStyle w:val="libFootnotenumChar"/>
          <w:rtl/>
        </w:rPr>
        <w:t>(1)</w:t>
      </w:r>
      <w:r w:rsidR="00054F7A">
        <w:rPr>
          <w:rtl/>
        </w:rPr>
        <w:t>،</w:t>
      </w:r>
      <w:r>
        <w:rPr>
          <w:rtl/>
        </w:rPr>
        <w:t xml:space="preserve"> عن أبيه</w:t>
      </w:r>
      <w:r w:rsidR="00054F7A">
        <w:rPr>
          <w:rtl/>
        </w:rPr>
        <w:t>،</w:t>
      </w:r>
      <w:r>
        <w:rPr>
          <w:rtl/>
        </w:rPr>
        <w:t xml:space="preserve"> عن محمّد بن أبي عمير</w:t>
      </w:r>
      <w:r w:rsidR="00054F7A">
        <w:rPr>
          <w:rtl/>
        </w:rPr>
        <w:t>،</w:t>
      </w:r>
      <w:r>
        <w:rPr>
          <w:rtl/>
        </w:rPr>
        <w:t xml:space="preserve"> عن ابن زياد </w:t>
      </w:r>
      <w:r w:rsidRPr="00054F7A">
        <w:rPr>
          <w:rStyle w:val="libFootnotenumChar"/>
          <w:rtl/>
        </w:rPr>
        <w:t>(2)</w:t>
      </w:r>
      <w:r w:rsidR="00054F7A">
        <w:rPr>
          <w:rtl/>
        </w:rPr>
        <w:t>،</w:t>
      </w:r>
      <w:r>
        <w:rPr>
          <w:rtl/>
        </w:rPr>
        <w:t xml:space="preserve"> عن عبيدالله بن صالح</w:t>
      </w:r>
      <w:r w:rsidR="00054F7A">
        <w:rPr>
          <w:rtl/>
        </w:rPr>
        <w:t>،</w:t>
      </w:r>
      <w:r w:rsidR="00A07D50">
        <w:rPr>
          <w:rtl/>
        </w:rPr>
        <w:t xml:space="preserve"> </w:t>
      </w:r>
      <w:r>
        <w:rPr>
          <w:rtl/>
        </w:rPr>
        <w:t>عن زيد بن علي</w:t>
      </w:r>
      <w:r w:rsidR="00054F7A">
        <w:rPr>
          <w:rtl/>
        </w:rPr>
        <w:t>،</w:t>
      </w:r>
      <w:r>
        <w:rPr>
          <w:rtl/>
        </w:rPr>
        <w:t xml:space="preserve"> عن أبيه علي بن الحسين</w:t>
      </w:r>
      <w:r w:rsidR="00054F7A">
        <w:rPr>
          <w:rtl/>
        </w:rPr>
        <w:t>،</w:t>
      </w:r>
      <w:r>
        <w:rPr>
          <w:rtl/>
        </w:rPr>
        <w:t xml:space="preserve"> عن أبيه الحسين بن علي</w:t>
      </w:r>
      <w:r w:rsidR="00054F7A">
        <w:rPr>
          <w:rtl/>
        </w:rPr>
        <w:t>،</w:t>
      </w:r>
      <w:r>
        <w:rPr>
          <w:rtl/>
        </w:rPr>
        <w:t xml:space="preserve"> عن أبيه علي</w:t>
      </w:r>
      <w:r w:rsidR="00A07D50">
        <w:rPr>
          <w:rtl/>
        </w:rPr>
        <w:t xml:space="preserve"> </w:t>
      </w:r>
      <w:r>
        <w:rPr>
          <w:rtl/>
        </w:rPr>
        <w:t xml:space="preserve">ابن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من أحب</w:t>
      </w:r>
      <w:r>
        <w:rPr>
          <w:rFonts w:hint="cs"/>
          <w:rtl/>
        </w:rPr>
        <w:t>ّ</w:t>
      </w:r>
      <w:r>
        <w:rPr>
          <w:rtl/>
        </w:rPr>
        <w:t>ني وأحب</w:t>
      </w:r>
      <w:r>
        <w:rPr>
          <w:rFonts w:hint="cs"/>
          <w:rtl/>
        </w:rPr>
        <w:t>ّ</w:t>
      </w:r>
      <w:r>
        <w:rPr>
          <w:rtl/>
        </w:rPr>
        <w:t>ك وأحب</w:t>
      </w:r>
      <w:r>
        <w:rPr>
          <w:rFonts w:hint="cs"/>
          <w:rtl/>
        </w:rPr>
        <w:t>ّ</w:t>
      </w:r>
      <w:r>
        <w:rPr>
          <w:rtl/>
        </w:rPr>
        <w:t xml:space="preserve"> الأئم</w:t>
      </w:r>
      <w:r>
        <w:rPr>
          <w:rFonts w:hint="cs"/>
          <w:rtl/>
        </w:rPr>
        <w:t>ّ</w:t>
      </w:r>
      <w:r>
        <w:rPr>
          <w:rtl/>
        </w:rPr>
        <w:t>ة من ولدك فليحمد الله على طيب</w:t>
      </w:r>
      <w:r w:rsidR="00A07D50">
        <w:rPr>
          <w:rtl/>
        </w:rPr>
        <w:t xml:space="preserve"> </w:t>
      </w:r>
      <w:r>
        <w:rPr>
          <w:rtl/>
        </w:rPr>
        <w:t>مولده فان</w:t>
      </w:r>
      <w:r>
        <w:rPr>
          <w:rFonts w:hint="cs"/>
          <w:rtl/>
        </w:rPr>
        <w:t>ّ</w:t>
      </w:r>
      <w:r>
        <w:rPr>
          <w:rtl/>
        </w:rPr>
        <w:t>ه لا يحبنا إلا</w:t>
      </w:r>
      <w:r>
        <w:rPr>
          <w:rFonts w:hint="cs"/>
          <w:rtl/>
        </w:rPr>
        <w:t>ّ</w:t>
      </w:r>
      <w:r>
        <w:rPr>
          <w:rtl/>
        </w:rPr>
        <w:t xml:space="preserve"> من طابت ولادته ولا يبغضنا إلا</w:t>
      </w:r>
      <w:r>
        <w:rPr>
          <w:rFonts w:hint="cs"/>
          <w:rtl/>
        </w:rPr>
        <w:t>ّ</w:t>
      </w:r>
      <w:r>
        <w:rPr>
          <w:rtl/>
        </w:rPr>
        <w:t xml:space="preserve"> من خبثت ولادته » </w:t>
      </w:r>
      <w:r w:rsidRPr="00054F7A">
        <w:rPr>
          <w:rStyle w:val="libFootnotenumChar"/>
          <w:rtl/>
        </w:rPr>
        <w:t>(3)</w:t>
      </w:r>
      <w:r>
        <w:rPr>
          <w:rtl/>
        </w:rPr>
        <w:t>.</w:t>
      </w:r>
    </w:p>
    <w:p w:rsidR="0077176E" w:rsidRDefault="0077176E" w:rsidP="000605B2">
      <w:pPr>
        <w:pStyle w:val="libNormal"/>
        <w:rPr>
          <w:rtl/>
        </w:rPr>
      </w:pPr>
      <w:bookmarkStart w:id="1402" w:name="_Toc252376505"/>
      <w:bookmarkStart w:id="1403" w:name="_Toc284325833"/>
      <w:bookmarkStart w:id="1404" w:name="_Toc284671459"/>
      <w:bookmarkStart w:id="1405" w:name="_Toc286745225"/>
      <w:bookmarkStart w:id="1406" w:name="_Toc297573602"/>
      <w:r w:rsidRPr="00054F7A">
        <w:rPr>
          <w:rStyle w:val="libBold2Char"/>
          <w:rtl/>
        </w:rPr>
        <w:t>19</w:t>
      </w:r>
      <w:bookmarkEnd w:id="1402"/>
      <w:bookmarkEnd w:id="1403"/>
      <w:bookmarkEnd w:id="1404"/>
      <w:bookmarkEnd w:id="1405"/>
      <w:bookmarkEnd w:id="1406"/>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حدّثنا أبو جعفر محمّد بن علي بن الحسين بن موسى</w:t>
      </w:r>
      <w:r w:rsidR="00054F7A">
        <w:rPr>
          <w:rtl/>
        </w:rPr>
        <w:t>،</w:t>
      </w:r>
      <w:r>
        <w:rPr>
          <w:rtl/>
        </w:rPr>
        <w:t xml:space="preserve"> أخبرنا</w:t>
      </w:r>
      <w:r w:rsidR="00A07D50">
        <w:rPr>
          <w:rtl/>
        </w:rPr>
        <w:t xml:space="preserve"> </w:t>
      </w:r>
      <w:r>
        <w:rPr>
          <w:rtl/>
        </w:rPr>
        <w:t>علي بن عبدالله الوراق</w:t>
      </w:r>
      <w:r w:rsidR="00054F7A">
        <w:rPr>
          <w:rtl/>
        </w:rPr>
        <w:t>،</w:t>
      </w:r>
      <w:r>
        <w:rPr>
          <w:rtl/>
        </w:rPr>
        <w:t xml:space="preserve"> أخبرنا سعد بن عبدالله بن أبي خلف</w:t>
      </w:r>
      <w:r w:rsidR="00054F7A">
        <w:rPr>
          <w:rtl/>
        </w:rPr>
        <w:t>،</w:t>
      </w:r>
      <w:r>
        <w:rPr>
          <w:rtl/>
        </w:rPr>
        <w:t xml:space="preserve"> حدّثنا الهيثم بن أبي</w:t>
      </w:r>
      <w:r w:rsidR="00A07D50">
        <w:rPr>
          <w:rtl/>
        </w:rPr>
        <w:t xml:space="preserve"> </w:t>
      </w:r>
      <w:r>
        <w:rPr>
          <w:rtl/>
        </w:rPr>
        <w:t>مسروق</w:t>
      </w:r>
      <w:r w:rsidR="00054F7A">
        <w:rPr>
          <w:rtl/>
        </w:rPr>
        <w:t>،</w:t>
      </w:r>
      <w:r>
        <w:rPr>
          <w:rtl/>
        </w:rPr>
        <w:t xml:space="preserve"> عن الحسين بن علوان</w:t>
      </w:r>
      <w:r w:rsidR="00054F7A">
        <w:rPr>
          <w:rtl/>
        </w:rPr>
        <w:t>،</w:t>
      </w:r>
      <w:r>
        <w:rPr>
          <w:rtl/>
        </w:rPr>
        <w:t xml:space="preserve"> عن عمرو بن خالد </w:t>
      </w:r>
      <w:r w:rsidRPr="00054F7A">
        <w:rPr>
          <w:rStyle w:val="libFootnotenumChar"/>
          <w:rtl/>
        </w:rPr>
        <w:t>(4)</w:t>
      </w:r>
      <w:r>
        <w:rPr>
          <w:rtl/>
        </w:rPr>
        <w:t xml:space="preserve"> عن سعد بن طريف</w:t>
      </w:r>
      <w:r w:rsidR="00054F7A">
        <w:rPr>
          <w:rtl/>
        </w:rPr>
        <w:t>،</w:t>
      </w:r>
      <w:r>
        <w:rPr>
          <w:rtl/>
        </w:rPr>
        <w:t xml:space="preserve"> عن</w:t>
      </w:r>
      <w:r w:rsidR="00A07D50">
        <w:rPr>
          <w:rtl/>
        </w:rPr>
        <w:t xml:space="preserve"> </w:t>
      </w:r>
      <w:r>
        <w:rPr>
          <w:rtl/>
        </w:rPr>
        <w:t>الأصبغ بن نباتة قال</w:t>
      </w:r>
      <w:r w:rsidR="00054F7A">
        <w:rPr>
          <w:rtl/>
        </w:rPr>
        <w:t>:</w:t>
      </w:r>
      <w:r>
        <w:rPr>
          <w:rtl/>
        </w:rPr>
        <w:t xml:space="preserve"> قال علي بن أبي طالب </w:t>
      </w:r>
      <w:r w:rsidR="00054F7A" w:rsidRPr="00054F7A">
        <w:rPr>
          <w:rStyle w:val="libAlaemChar"/>
          <w:rFonts w:hint="cs"/>
          <w:rtl/>
        </w:rPr>
        <w:t>عليه‌السلام</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أنا سيد ولد آدم وأنت ياعلي والأئم</w:t>
      </w:r>
      <w:r>
        <w:rPr>
          <w:rFonts w:hint="cs"/>
          <w:rtl/>
        </w:rPr>
        <w:t>ّ</w:t>
      </w:r>
      <w:r>
        <w:rPr>
          <w:rtl/>
        </w:rPr>
        <w:t>ة من بعدك سادة ا</w:t>
      </w:r>
      <w:r>
        <w:rPr>
          <w:rFonts w:hint="cs"/>
          <w:rtl/>
        </w:rPr>
        <w:t>ُ</w:t>
      </w:r>
      <w:r>
        <w:rPr>
          <w:rtl/>
        </w:rPr>
        <w:t>م</w:t>
      </w:r>
      <w:r>
        <w:rPr>
          <w:rFonts w:hint="cs"/>
          <w:rtl/>
        </w:rPr>
        <w:t>ّ</w:t>
      </w:r>
      <w:r>
        <w:rPr>
          <w:rtl/>
        </w:rPr>
        <w:t>تي من أحبنا فقد</w:t>
      </w:r>
      <w:r w:rsidR="00A07D50">
        <w:rPr>
          <w:rtl/>
        </w:rPr>
        <w:t xml:space="preserve"> </w:t>
      </w:r>
      <w:r>
        <w:rPr>
          <w:rtl/>
        </w:rPr>
        <w:t>أحب الله</w:t>
      </w:r>
      <w:r w:rsidR="00054F7A">
        <w:rPr>
          <w:rtl/>
        </w:rPr>
        <w:t>،</w:t>
      </w:r>
      <w:r>
        <w:rPr>
          <w:rtl/>
        </w:rPr>
        <w:t xml:space="preserve"> ومن أبغضنا فقد أبغض الله عزّ وجلّ</w:t>
      </w:r>
      <w:r w:rsidR="00054F7A">
        <w:rPr>
          <w:rtl/>
        </w:rPr>
        <w:t>،</w:t>
      </w:r>
      <w:r>
        <w:rPr>
          <w:rtl/>
        </w:rPr>
        <w:t xml:space="preserve"> ومن والانا فقد والى الله</w:t>
      </w:r>
      <w:r w:rsidR="00054F7A">
        <w:rPr>
          <w:rtl/>
        </w:rPr>
        <w:t>،</w:t>
      </w:r>
      <w:r>
        <w:rPr>
          <w:rtl/>
        </w:rPr>
        <w:t xml:space="preserve"> ومن</w:t>
      </w:r>
      <w:r w:rsidR="00A07D50">
        <w:rPr>
          <w:rtl/>
        </w:rPr>
        <w:t xml:space="preserve"> </w:t>
      </w:r>
      <w:r>
        <w:rPr>
          <w:rtl/>
        </w:rPr>
        <w:t>عادانا فقد عادى الله</w:t>
      </w:r>
      <w:r w:rsidR="00054F7A">
        <w:rPr>
          <w:rtl/>
        </w:rPr>
        <w:t>،</w:t>
      </w:r>
      <w:r>
        <w:rPr>
          <w:rtl/>
        </w:rPr>
        <w:t xml:space="preserve"> ومن أطاعنا فقد أطاع الله</w:t>
      </w:r>
      <w:r w:rsidR="00054F7A">
        <w:rPr>
          <w:rtl/>
        </w:rPr>
        <w:t>،</w:t>
      </w:r>
      <w:r>
        <w:rPr>
          <w:rtl/>
        </w:rPr>
        <w:t xml:space="preserve"> ومن عصانا فقد عصى الله » </w:t>
      </w:r>
      <w:r w:rsidRPr="00054F7A">
        <w:rPr>
          <w:rStyle w:val="libFootnotenumChar"/>
          <w:rtl/>
        </w:rPr>
        <w:t>(5)</w:t>
      </w:r>
      <w:r>
        <w:rPr>
          <w:rtl/>
        </w:rPr>
        <w:t>.</w:t>
      </w:r>
    </w:p>
    <w:p w:rsidR="00A07D50" w:rsidRDefault="0077176E" w:rsidP="000605B2">
      <w:pPr>
        <w:pStyle w:val="libNormal"/>
        <w:rPr>
          <w:rtl/>
        </w:rPr>
      </w:pPr>
      <w:bookmarkStart w:id="1407" w:name="_Toc252376506"/>
      <w:bookmarkStart w:id="1408" w:name="_Toc284325834"/>
      <w:bookmarkStart w:id="1409" w:name="_Toc284671460"/>
      <w:bookmarkStart w:id="1410" w:name="_Toc286745226"/>
      <w:bookmarkStart w:id="1411" w:name="_Toc297573603"/>
      <w:r w:rsidRPr="00054F7A">
        <w:rPr>
          <w:rStyle w:val="libBold2Char"/>
          <w:rtl/>
        </w:rPr>
        <w:t>20</w:t>
      </w:r>
      <w:bookmarkEnd w:id="1407"/>
      <w:bookmarkEnd w:id="1408"/>
      <w:bookmarkEnd w:id="1409"/>
      <w:bookmarkEnd w:id="1410"/>
      <w:bookmarkEnd w:id="1411"/>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حدّثنا أبو سعيد محمّد بن الفضل الواعظ</w:t>
      </w:r>
      <w:r w:rsidR="00054F7A">
        <w:rPr>
          <w:rtl/>
        </w:rPr>
        <w:t>،</w:t>
      </w:r>
      <w:r>
        <w:rPr>
          <w:rtl/>
        </w:rPr>
        <w:t xml:space="preserve"> أخبرنا أبو جعفر</w:t>
      </w:r>
      <w:r w:rsidR="00A07D50">
        <w:rPr>
          <w:rtl/>
        </w:rPr>
        <w:t xml:space="preserve"> </w:t>
      </w:r>
      <w:r>
        <w:rPr>
          <w:rtl/>
        </w:rPr>
        <w:t>الهاشمي ببغداد</w:t>
      </w:r>
      <w:r w:rsidR="00054F7A">
        <w:rPr>
          <w:rtl/>
        </w:rPr>
        <w:t>،</w:t>
      </w:r>
      <w:r>
        <w:rPr>
          <w:rtl/>
        </w:rPr>
        <w:t xml:space="preserve"> أخبرنا محمّد بن يونس الكريمي</w:t>
      </w:r>
      <w:r w:rsidR="00054F7A">
        <w:rPr>
          <w:rtl/>
        </w:rPr>
        <w:t>،</w:t>
      </w:r>
      <w:r>
        <w:rPr>
          <w:rtl/>
        </w:rPr>
        <w:t xml:space="preserve"> أخبرنا عبدالعزيز بن الخطاب</w:t>
      </w:r>
      <w:r w:rsidR="00054F7A">
        <w:rPr>
          <w:rtl/>
        </w:rPr>
        <w:t>،</w:t>
      </w:r>
      <w:r w:rsidR="00A07D50">
        <w:rPr>
          <w:rtl/>
        </w:rPr>
        <w:t xml:space="preserve"> </w:t>
      </w:r>
      <w:r>
        <w:rPr>
          <w:rtl/>
        </w:rPr>
        <w:t>أخبرنا علي بن هاشم</w:t>
      </w:r>
      <w:r w:rsidR="00054F7A">
        <w:rPr>
          <w:rtl/>
        </w:rPr>
        <w:t>،</w:t>
      </w:r>
      <w:r>
        <w:rPr>
          <w:rtl/>
        </w:rPr>
        <w:t xml:space="preserve"> أخبرنا محمّد بن رافع</w:t>
      </w:r>
      <w:r w:rsidR="00054F7A">
        <w:rPr>
          <w:rtl/>
        </w:rPr>
        <w:t>،</w:t>
      </w:r>
      <w:r>
        <w:rPr>
          <w:rtl/>
        </w:rPr>
        <w:t xml:space="preserve"> عن أبي عبيدة بن محمّد بن عمّار بن</w:t>
      </w:r>
      <w:r w:rsidR="00A07D50">
        <w:rPr>
          <w:rtl/>
        </w:rPr>
        <w:t xml:space="preserve"> </w:t>
      </w:r>
      <w:r>
        <w:rPr>
          <w:rtl/>
        </w:rPr>
        <w:t>ياسر</w:t>
      </w:r>
      <w:r w:rsidR="00054F7A">
        <w:rPr>
          <w:rtl/>
        </w:rPr>
        <w:t>،</w:t>
      </w:r>
      <w:r>
        <w:rPr>
          <w:rtl/>
        </w:rPr>
        <w:t xml:space="preserve"> حدّثني أبي</w:t>
      </w:r>
      <w:r w:rsidR="00054F7A">
        <w:rPr>
          <w:rtl/>
        </w:rPr>
        <w:t>،</w:t>
      </w:r>
      <w:r>
        <w:rPr>
          <w:rtl/>
        </w:rPr>
        <w:t xml:space="preserve"> عن جد</w:t>
      </w:r>
      <w:r>
        <w:rPr>
          <w:rFonts w:hint="cs"/>
          <w:rtl/>
        </w:rPr>
        <w:t>ّ</w:t>
      </w:r>
      <w:r>
        <w:rPr>
          <w:rtl/>
        </w:rPr>
        <w:t>ي عمّار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وفي البحار</w:t>
      </w:r>
      <w:r w:rsidR="00054F7A">
        <w:rPr>
          <w:rtl/>
        </w:rPr>
        <w:t>:</w:t>
      </w:r>
      <w:r>
        <w:rPr>
          <w:rtl/>
        </w:rPr>
        <w:t xml:space="preserve"> « لعل المراد بنبات الشجرة في جن</w:t>
      </w:r>
      <w:r>
        <w:rPr>
          <w:rFonts w:hint="cs"/>
          <w:rtl/>
        </w:rPr>
        <w:t>ّ</w:t>
      </w:r>
      <w:r>
        <w:rPr>
          <w:rtl/>
        </w:rPr>
        <w:t>ة عدن أخذ طينتهم منها وهو كناية عن</w:t>
      </w:r>
      <w:r w:rsidR="00A07D50">
        <w:rPr>
          <w:rtl/>
        </w:rPr>
        <w:t xml:space="preserve"> </w:t>
      </w:r>
      <w:r>
        <w:rPr>
          <w:rtl/>
        </w:rPr>
        <w:t>وصولهم إليها أو عن أحسن الشجرة المشبه بها ورفعتها وطراوتها</w:t>
      </w:r>
      <w:r w:rsidR="00054F7A">
        <w:rPr>
          <w:rtl/>
        </w:rPr>
        <w:t>،</w:t>
      </w:r>
      <w:r>
        <w:rPr>
          <w:rtl/>
        </w:rPr>
        <w:t xml:space="preserve"> ويحتمل أن يكون فيها</w:t>
      </w:r>
      <w:r w:rsidR="00A07D50">
        <w:rPr>
          <w:rtl/>
        </w:rPr>
        <w:t xml:space="preserve"> </w:t>
      </w:r>
      <w:r>
        <w:rPr>
          <w:rtl/>
        </w:rPr>
        <w:t>شجرة فيها من الأغصان والأوراق بعددهم كما هو الظاهر من بعض الأخبار ».</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همام.</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أبي زياد.</w:t>
            </w:r>
          </w:p>
        </w:tc>
      </w:tr>
    </w:tbl>
    <w:p w:rsidR="0077176E" w:rsidRDefault="0077176E" w:rsidP="00054F7A">
      <w:pPr>
        <w:pStyle w:val="libFootnote0"/>
        <w:rPr>
          <w:rtl/>
        </w:rPr>
      </w:pPr>
      <w:r>
        <w:rPr>
          <w:rtl/>
        </w:rPr>
        <w:t>(3) رواه الصدوق في أماليه</w:t>
      </w:r>
      <w:r w:rsidR="00054F7A">
        <w:rPr>
          <w:rtl/>
        </w:rPr>
        <w:t>:</w:t>
      </w:r>
      <w:r>
        <w:rPr>
          <w:rtl/>
        </w:rPr>
        <w:t xml:space="preserve"> 384 والعلل</w:t>
      </w:r>
      <w:r w:rsidR="00054F7A">
        <w:rPr>
          <w:rtl/>
        </w:rPr>
        <w:t>:</w:t>
      </w:r>
      <w:r>
        <w:rPr>
          <w:rtl/>
        </w:rPr>
        <w:t xml:space="preserve"> 141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 4</w:t>
      </w:r>
      <w:r w:rsidR="00054F7A">
        <w:rPr>
          <w:rtl/>
        </w:rPr>
        <w:t>:</w:t>
      </w:r>
      <w:r>
        <w:rPr>
          <w:rtl/>
        </w:rPr>
        <w:t xml:space="preserve"> الرقم 87 مثله.</w:t>
      </w:r>
    </w:p>
    <w:p w:rsidR="0077176E" w:rsidRDefault="0077176E" w:rsidP="00054F7A">
      <w:pPr>
        <w:pStyle w:val="libFootnote0"/>
        <w:rPr>
          <w:rtl/>
        </w:rPr>
      </w:pPr>
      <w:r>
        <w:rPr>
          <w:rtl/>
        </w:rPr>
        <w:t>(4) في « ط »</w:t>
      </w:r>
      <w:r w:rsidR="00054F7A">
        <w:rPr>
          <w:rtl/>
        </w:rPr>
        <w:t>:</w:t>
      </w:r>
      <w:r>
        <w:rPr>
          <w:rtl/>
        </w:rPr>
        <w:t xml:space="preserve"> عمران بن خالد.</w:t>
      </w:r>
    </w:p>
    <w:p w:rsidR="0077176E" w:rsidRDefault="0077176E" w:rsidP="00054F7A">
      <w:pPr>
        <w:pStyle w:val="libFootnote0"/>
        <w:rPr>
          <w:rtl/>
        </w:rPr>
      </w:pPr>
      <w:r>
        <w:rPr>
          <w:rtl/>
        </w:rPr>
        <w:t>(5) رواه الصدوق في أماليه</w:t>
      </w:r>
      <w:r w:rsidR="00054F7A">
        <w:rPr>
          <w:rtl/>
        </w:rPr>
        <w:t>:</w:t>
      </w:r>
      <w:r>
        <w:rPr>
          <w:rtl/>
        </w:rPr>
        <w:t xml:space="preserve"> 384</w:t>
      </w:r>
      <w:r w:rsidR="00054F7A">
        <w:rPr>
          <w:rtl/>
        </w:rPr>
        <w:t>،</w:t>
      </w:r>
      <w:r>
        <w:rPr>
          <w:rtl/>
        </w:rPr>
        <w:t xml:space="preserve"> والمفيد في أماليه</w:t>
      </w:r>
      <w:r w:rsidR="00054F7A">
        <w:rPr>
          <w:rtl/>
        </w:rPr>
        <w:t>:</w:t>
      </w:r>
      <w:r>
        <w:rPr>
          <w:rtl/>
        </w:rPr>
        <w:t xml:space="preserve"> 44.</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w:t>
      </w:r>
      <w:r>
        <w:rPr>
          <w:rFonts w:hint="cs"/>
          <w:rtl/>
        </w:rPr>
        <w:t>ُ</w:t>
      </w:r>
      <w:r>
        <w:rPr>
          <w:rtl/>
        </w:rPr>
        <w:t xml:space="preserve">وصي من آمن بي وصدقني بولاية علي بن أبي طالب </w:t>
      </w:r>
      <w:r w:rsidR="00054F7A" w:rsidRPr="00054F7A">
        <w:rPr>
          <w:rStyle w:val="libAlaemChar"/>
          <w:rFonts w:hint="cs"/>
          <w:rtl/>
        </w:rPr>
        <w:t>عليه‌السلام</w:t>
      </w:r>
      <w:r w:rsidR="00054F7A">
        <w:rPr>
          <w:rtl/>
        </w:rPr>
        <w:t>،</w:t>
      </w:r>
      <w:r>
        <w:rPr>
          <w:rtl/>
        </w:rPr>
        <w:t xml:space="preserve"> من تولاه ( فقد</w:t>
      </w:r>
      <w:r w:rsidR="00A07D50">
        <w:rPr>
          <w:rtl/>
        </w:rPr>
        <w:t xml:space="preserve"> </w:t>
      </w:r>
      <w:r>
        <w:rPr>
          <w:rtl/>
        </w:rPr>
        <w:t xml:space="preserve">تولاني ومن تولاني ) </w:t>
      </w:r>
      <w:r w:rsidRPr="00054F7A">
        <w:rPr>
          <w:rStyle w:val="libFootnotenumChar"/>
          <w:rtl/>
        </w:rPr>
        <w:t>(1)</w:t>
      </w:r>
      <w:r>
        <w:rPr>
          <w:rtl/>
        </w:rPr>
        <w:t xml:space="preserve"> فقد تولى الله</w:t>
      </w:r>
      <w:r w:rsidR="00054F7A">
        <w:rPr>
          <w:rtl/>
        </w:rPr>
        <w:t>،</w:t>
      </w:r>
      <w:r>
        <w:rPr>
          <w:rtl/>
        </w:rPr>
        <w:t xml:space="preserve"> ومن أحبه فقد أحبني ومن أحبني فقد أحب</w:t>
      </w:r>
      <w:r w:rsidR="00A07D50">
        <w:rPr>
          <w:rtl/>
        </w:rPr>
        <w:t xml:space="preserve"> </w:t>
      </w:r>
      <w:r>
        <w:rPr>
          <w:rtl/>
        </w:rPr>
        <w:t>الله</w:t>
      </w:r>
      <w:r w:rsidR="00054F7A">
        <w:rPr>
          <w:rtl/>
        </w:rPr>
        <w:t>،</w:t>
      </w:r>
      <w:r>
        <w:rPr>
          <w:rtl/>
        </w:rPr>
        <w:t xml:space="preserve"> ومن أبغضه فقد أبغضني ومن أبغضني فقد أبغض الله تعالى » </w:t>
      </w:r>
      <w:r w:rsidRPr="00054F7A">
        <w:rPr>
          <w:rStyle w:val="libFootnotenumChar"/>
          <w:rtl/>
        </w:rPr>
        <w:t>(2)</w:t>
      </w:r>
      <w:r>
        <w:rPr>
          <w:rtl/>
        </w:rPr>
        <w:t>.</w:t>
      </w:r>
    </w:p>
    <w:p w:rsidR="0077176E" w:rsidRDefault="0077176E" w:rsidP="000605B2">
      <w:pPr>
        <w:pStyle w:val="libNormal"/>
        <w:rPr>
          <w:rtl/>
        </w:rPr>
      </w:pPr>
      <w:bookmarkStart w:id="1412" w:name="_Toc252376507"/>
      <w:bookmarkStart w:id="1413" w:name="_Toc284325835"/>
      <w:bookmarkStart w:id="1414" w:name="_Toc284671461"/>
      <w:bookmarkStart w:id="1415" w:name="_Toc286745227"/>
      <w:bookmarkStart w:id="1416" w:name="_Toc297573604"/>
      <w:r w:rsidRPr="00054F7A">
        <w:rPr>
          <w:rStyle w:val="libBold2Char"/>
          <w:rtl/>
        </w:rPr>
        <w:t>21</w:t>
      </w:r>
      <w:bookmarkEnd w:id="1412"/>
      <w:bookmarkEnd w:id="1413"/>
      <w:bookmarkEnd w:id="1414"/>
      <w:bookmarkEnd w:id="1415"/>
      <w:bookmarkEnd w:id="1416"/>
      <w:r w:rsidR="00054F7A" w:rsidRPr="00054F7A">
        <w:rPr>
          <w:rStyle w:val="libBold2Char"/>
          <w:rFonts w:hint="cs"/>
          <w:rtl/>
        </w:rPr>
        <w:t xml:space="preserve"> - </w:t>
      </w:r>
      <w:r>
        <w:rPr>
          <w:rtl/>
        </w:rPr>
        <w:t>وبه</w:t>
      </w:r>
      <w:r w:rsidR="00054F7A">
        <w:rPr>
          <w:rtl/>
        </w:rPr>
        <w:t>:</w:t>
      </w:r>
      <w:r>
        <w:rPr>
          <w:rtl/>
        </w:rPr>
        <w:t xml:space="preserve"> قال الشيخ أبو جعفر محمّد بن علي بن الحسين بن بابويه الفقيه</w:t>
      </w:r>
      <w:r w:rsidR="00054F7A">
        <w:rPr>
          <w:rtl/>
        </w:rPr>
        <w:t>:</w:t>
      </w:r>
      <w:r w:rsidR="00A07D50">
        <w:rPr>
          <w:rtl/>
        </w:rPr>
        <w:t xml:space="preserve"> </w:t>
      </w:r>
      <w:r>
        <w:rPr>
          <w:rtl/>
        </w:rPr>
        <w:t>حدّثنا محمّد بن عمر الحافظ بمدينة السلام</w:t>
      </w:r>
      <w:r w:rsidR="00054F7A">
        <w:rPr>
          <w:rtl/>
        </w:rPr>
        <w:t>،</w:t>
      </w:r>
      <w:r>
        <w:rPr>
          <w:rtl/>
        </w:rPr>
        <w:t xml:space="preserve"> حدّثنا محمّد بن القاسم بن زكريا</w:t>
      </w:r>
      <w:r w:rsidR="00054F7A">
        <w:rPr>
          <w:rtl/>
        </w:rPr>
        <w:t>،</w:t>
      </w:r>
      <w:r w:rsidR="00A07D50">
        <w:rPr>
          <w:rtl/>
        </w:rPr>
        <w:t xml:space="preserve"> </w:t>
      </w:r>
      <w:r>
        <w:rPr>
          <w:rtl/>
        </w:rPr>
        <w:t xml:space="preserve">أخبرنا الحسين بن علي السلولي </w:t>
      </w:r>
      <w:r w:rsidRPr="00054F7A">
        <w:rPr>
          <w:rStyle w:val="libFootnotenumChar"/>
          <w:rtl/>
        </w:rPr>
        <w:t>(3)</w:t>
      </w:r>
      <w:r w:rsidR="00054F7A">
        <w:rPr>
          <w:rtl/>
        </w:rPr>
        <w:t>،</w:t>
      </w:r>
      <w:r>
        <w:rPr>
          <w:rtl/>
        </w:rPr>
        <w:t xml:space="preserve"> أخبرنا محمّد بن الحسن السلولي</w:t>
      </w:r>
      <w:r w:rsidR="00054F7A">
        <w:rPr>
          <w:rtl/>
        </w:rPr>
        <w:t>،</w:t>
      </w:r>
      <w:r>
        <w:rPr>
          <w:rtl/>
        </w:rPr>
        <w:t xml:space="preserve"> قال</w:t>
      </w:r>
      <w:r w:rsidR="00054F7A">
        <w:rPr>
          <w:rtl/>
        </w:rPr>
        <w:t>:</w:t>
      </w:r>
      <w:r w:rsidR="00A07D50">
        <w:rPr>
          <w:rtl/>
        </w:rPr>
        <w:t xml:space="preserve"> </w:t>
      </w:r>
      <w:r>
        <w:rPr>
          <w:rtl/>
        </w:rPr>
        <w:t>أخبرنا صالح بن أبي الأسود</w:t>
      </w:r>
      <w:r w:rsidR="00054F7A">
        <w:rPr>
          <w:rtl/>
        </w:rPr>
        <w:t>،</w:t>
      </w:r>
      <w:r>
        <w:rPr>
          <w:rtl/>
        </w:rPr>
        <w:t xml:space="preserve"> عن أبي المطهر</w:t>
      </w:r>
      <w:r w:rsidR="00054F7A">
        <w:rPr>
          <w:rtl/>
        </w:rPr>
        <w:t>،</w:t>
      </w:r>
      <w:r>
        <w:rPr>
          <w:rtl/>
        </w:rPr>
        <w:t xml:space="preserve"> عن سلام الجعفي</w:t>
      </w:r>
      <w:r w:rsidR="00054F7A">
        <w:rPr>
          <w:rtl/>
        </w:rPr>
        <w:t>،</w:t>
      </w:r>
      <w:r>
        <w:rPr>
          <w:rtl/>
        </w:rPr>
        <w:t xml:space="preserve"> عن أبي جعفر</w:t>
      </w:r>
      <w:r w:rsidR="00A07D50">
        <w:rPr>
          <w:rtl/>
        </w:rPr>
        <w:t xml:space="preserve"> </w:t>
      </w:r>
      <w:r>
        <w:rPr>
          <w:rtl/>
        </w:rPr>
        <w:t xml:space="preserve">الباقر </w:t>
      </w:r>
      <w:r w:rsidR="00054F7A" w:rsidRPr="00054F7A">
        <w:rPr>
          <w:rStyle w:val="libAlaemChar"/>
          <w:rFonts w:hint="cs"/>
          <w:rtl/>
        </w:rPr>
        <w:t>عليه‌السلام</w:t>
      </w:r>
      <w:r w:rsidR="00054F7A">
        <w:rPr>
          <w:rtl/>
        </w:rPr>
        <w:t>،</w:t>
      </w:r>
      <w:r>
        <w:rPr>
          <w:rtl/>
        </w:rPr>
        <w:t xml:space="preserve"> عن أبي برزة</w:t>
      </w:r>
      <w:r w:rsidR="00054F7A">
        <w:rPr>
          <w:rtl/>
        </w:rPr>
        <w:t>،</w:t>
      </w:r>
      <w:r>
        <w:rPr>
          <w:rtl/>
        </w:rPr>
        <w:t xml:space="preserve"> عن النبي</w:t>
      </w:r>
      <w:r>
        <w:rPr>
          <w:rFonts w:hint="cs"/>
          <w:rtl/>
        </w:rPr>
        <w:t>ّ</w:t>
      </w:r>
      <w:r>
        <w:rPr>
          <w:rtl/>
        </w:rPr>
        <w:t xml:space="preserve"> </w:t>
      </w:r>
      <w:r w:rsidR="00054F7A" w:rsidRPr="00054F7A">
        <w:rPr>
          <w:rStyle w:val="libAlaemChar"/>
          <w:rFonts w:hint="cs"/>
          <w:rtl/>
        </w:rPr>
        <w:t>صلى‌الله‌عليه‌وآله‌وسلم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ان</w:t>
      </w:r>
      <w:r>
        <w:rPr>
          <w:rFonts w:hint="cs"/>
          <w:rtl/>
        </w:rPr>
        <w:t>ّ</w:t>
      </w:r>
      <w:r>
        <w:rPr>
          <w:rtl/>
        </w:rPr>
        <w:t xml:space="preserve"> الله تعالى عهد إلي عهدا</w:t>
      </w:r>
      <w:r>
        <w:rPr>
          <w:rFonts w:hint="cs"/>
          <w:rtl/>
        </w:rPr>
        <w:t>ً</w:t>
      </w:r>
      <w:r>
        <w:rPr>
          <w:rtl/>
        </w:rPr>
        <w:t xml:space="preserve"> في علي </w:t>
      </w:r>
      <w:r w:rsidR="00054F7A" w:rsidRPr="00054F7A">
        <w:rPr>
          <w:rStyle w:val="libAlaemChar"/>
          <w:rFonts w:hint="cs"/>
          <w:rtl/>
        </w:rPr>
        <w:t>عليه‌السلام</w:t>
      </w:r>
      <w:r w:rsidR="00054F7A">
        <w:rPr>
          <w:rtl/>
        </w:rPr>
        <w:t>،</w:t>
      </w:r>
      <w:r>
        <w:rPr>
          <w:rtl/>
        </w:rPr>
        <w:t xml:space="preserve"> فقلت</w:t>
      </w:r>
      <w:r w:rsidR="00054F7A">
        <w:rPr>
          <w:rtl/>
        </w:rPr>
        <w:t>:</w:t>
      </w:r>
      <w:r>
        <w:rPr>
          <w:rtl/>
        </w:rPr>
        <w:t xml:space="preserve"> يانبي الله بي</w:t>
      </w:r>
      <w:r>
        <w:rPr>
          <w:rFonts w:hint="cs"/>
          <w:rtl/>
        </w:rPr>
        <w:t>ّ</w:t>
      </w:r>
      <w:r>
        <w:rPr>
          <w:rtl/>
        </w:rPr>
        <w:t>نه لي</w:t>
      </w:r>
      <w:r w:rsidR="00054F7A">
        <w:rPr>
          <w:rtl/>
        </w:rPr>
        <w:t>،</w:t>
      </w:r>
      <w:r>
        <w:rPr>
          <w:rtl/>
        </w:rPr>
        <w:t xml:space="preserve"> قال</w:t>
      </w:r>
      <w:r w:rsidR="00054F7A">
        <w:rPr>
          <w:rtl/>
        </w:rPr>
        <w:t>:</w:t>
      </w:r>
      <w:r>
        <w:rPr>
          <w:rtl/>
        </w:rPr>
        <w:t xml:space="preserve"> قال</w:t>
      </w:r>
      <w:r w:rsidR="00A07D50">
        <w:rPr>
          <w:rtl/>
        </w:rPr>
        <w:t xml:space="preserve"> </w:t>
      </w:r>
      <w:r>
        <w:rPr>
          <w:rtl/>
        </w:rPr>
        <w:t>جل</w:t>
      </w:r>
      <w:r>
        <w:rPr>
          <w:rFonts w:hint="cs"/>
          <w:rtl/>
        </w:rPr>
        <w:t>ّ</w:t>
      </w:r>
      <w:r>
        <w:rPr>
          <w:rtl/>
        </w:rPr>
        <w:t xml:space="preserve"> جلاله لي</w:t>
      </w:r>
      <w:r w:rsidR="00054F7A">
        <w:rPr>
          <w:rtl/>
        </w:rPr>
        <w:t>:</w:t>
      </w:r>
      <w:r>
        <w:rPr>
          <w:rtl/>
        </w:rPr>
        <w:t xml:space="preserve"> اسمع</w:t>
      </w:r>
      <w:r w:rsidR="00054F7A">
        <w:rPr>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قلت</w:t>
      </w:r>
      <w:r w:rsidR="00054F7A">
        <w:rPr>
          <w:rtl/>
        </w:rPr>
        <w:t>:</w:t>
      </w:r>
      <w:r>
        <w:rPr>
          <w:rtl/>
        </w:rPr>
        <w:t xml:space="preserve"> قد سمعت</w:t>
      </w:r>
      <w:r w:rsidR="00054F7A">
        <w:rPr>
          <w:rtl/>
        </w:rPr>
        <w:t>،</w:t>
      </w:r>
      <w:r>
        <w:rPr>
          <w:rtl/>
        </w:rPr>
        <w:t xml:space="preserve"> قال</w:t>
      </w:r>
      <w:r w:rsidR="00054F7A">
        <w:rPr>
          <w:rtl/>
        </w:rPr>
        <w:t>:</w:t>
      </w:r>
      <w:r>
        <w:rPr>
          <w:rtl/>
        </w:rPr>
        <w:t xml:space="preserve"> ان</w:t>
      </w:r>
      <w:r>
        <w:rPr>
          <w:rFonts w:hint="cs"/>
          <w:rtl/>
        </w:rPr>
        <w:t>ّ</w:t>
      </w:r>
      <w:r>
        <w:rPr>
          <w:rtl/>
        </w:rPr>
        <w:t xml:space="preserve"> علياً راية الهدى وإمام</w:t>
      </w:r>
      <w:r w:rsidR="00A07D50">
        <w:rPr>
          <w:rtl/>
        </w:rPr>
        <w:t xml:space="preserve"> </w:t>
      </w:r>
      <w:r>
        <w:rPr>
          <w:rtl/>
        </w:rPr>
        <w:t>أوليائي ونور من أطاعني وهو الكلمة التي ألزمتها المتقين</w:t>
      </w:r>
      <w:r w:rsidR="00054F7A">
        <w:rPr>
          <w:rtl/>
        </w:rPr>
        <w:t>،</w:t>
      </w:r>
      <w:r>
        <w:rPr>
          <w:rtl/>
        </w:rPr>
        <w:t xml:space="preserve"> من أحبه أحبني ومن</w:t>
      </w:r>
      <w:r w:rsidR="00A07D50">
        <w:rPr>
          <w:rtl/>
        </w:rPr>
        <w:t xml:space="preserve"> </w:t>
      </w:r>
      <w:r>
        <w:rPr>
          <w:rtl/>
        </w:rPr>
        <w:t xml:space="preserve">أطاعه أطاعني » </w:t>
      </w:r>
      <w:r w:rsidRPr="00054F7A">
        <w:rPr>
          <w:rStyle w:val="libFootnotenumChar"/>
          <w:rtl/>
        </w:rPr>
        <w:t>(4)</w:t>
      </w:r>
      <w:r>
        <w:rPr>
          <w:rtl/>
        </w:rPr>
        <w:t>.</w:t>
      </w:r>
    </w:p>
    <w:p w:rsidR="0077176E" w:rsidRDefault="0077176E" w:rsidP="000605B2">
      <w:pPr>
        <w:pStyle w:val="libNormal"/>
        <w:rPr>
          <w:rtl/>
        </w:rPr>
      </w:pPr>
      <w:bookmarkStart w:id="1417" w:name="_Toc252376508"/>
      <w:bookmarkStart w:id="1418" w:name="_Toc284325836"/>
      <w:bookmarkStart w:id="1419" w:name="_Toc284671462"/>
      <w:bookmarkStart w:id="1420" w:name="_Toc286745228"/>
      <w:bookmarkStart w:id="1421" w:name="_Toc297573605"/>
      <w:r w:rsidRPr="00054F7A">
        <w:rPr>
          <w:rStyle w:val="libBold2Char"/>
          <w:rtl/>
        </w:rPr>
        <w:t>22</w:t>
      </w:r>
      <w:bookmarkEnd w:id="1417"/>
      <w:bookmarkEnd w:id="1418"/>
      <w:bookmarkEnd w:id="1419"/>
      <w:bookmarkEnd w:id="1420"/>
      <w:bookmarkEnd w:id="1421"/>
      <w:r w:rsidR="00054F7A" w:rsidRPr="00054F7A">
        <w:rPr>
          <w:rStyle w:val="libBold2Char"/>
          <w:rFonts w:hint="cs"/>
          <w:rtl/>
        </w:rPr>
        <w:t xml:space="preserve"> - </w:t>
      </w:r>
      <w:r>
        <w:rPr>
          <w:rtl/>
        </w:rPr>
        <w:t>وبهذا الاسناد</w:t>
      </w:r>
      <w:r w:rsidR="00054F7A">
        <w:rPr>
          <w:rtl/>
        </w:rPr>
        <w:t>:</w:t>
      </w:r>
      <w:r>
        <w:rPr>
          <w:rtl/>
        </w:rPr>
        <w:t xml:space="preserve"> قال</w:t>
      </w:r>
      <w:r w:rsidR="00054F7A">
        <w:rPr>
          <w:rtl/>
        </w:rPr>
        <w:t>:</w:t>
      </w:r>
      <w:r>
        <w:rPr>
          <w:rtl/>
        </w:rPr>
        <w:t xml:space="preserve"> حدّثنا أبو جعفر محمّد بن علي بن الحسين بن</w:t>
      </w:r>
      <w:r w:rsidR="00A07D50">
        <w:rPr>
          <w:rtl/>
        </w:rPr>
        <w:t xml:space="preserve"> </w:t>
      </w:r>
      <w:r>
        <w:rPr>
          <w:rtl/>
        </w:rPr>
        <w:t>موسى</w:t>
      </w:r>
      <w:r w:rsidR="00054F7A">
        <w:rPr>
          <w:rtl/>
        </w:rPr>
        <w:t>،</w:t>
      </w:r>
      <w:r>
        <w:rPr>
          <w:rtl/>
        </w:rPr>
        <w:t xml:space="preserve"> حدثنا محمّد بن الحسن بن أحمد بن الوليد</w:t>
      </w:r>
      <w:r w:rsidR="00054F7A">
        <w:rPr>
          <w:rtl/>
        </w:rPr>
        <w:t>،</w:t>
      </w:r>
      <w:r>
        <w:rPr>
          <w:rtl/>
        </w:rPr>
        <w:t xml:space="preserve"> حدثنا محمّد بن الحسن</w:t>
      </w:r>
      <w:r w:rsidR="00A07D50">
        <w:rPr>
          <w:rtl/>
        </w:rPr>
        <w:t xml:space="preserve"> </w:t>
      </w:r>
      <w:r>
        <w:rPr>
          <w:rtl/>
        </w:rPr>
        <w:t>الصفار</w:t>
      </w:r>
      <w:r w:rsidR="00054F7A">
        <w:rPr>
          <w:rtl/>
        </w:rPr>
        <w:t>،</w:t>
      </w:r>
      <w:r>
        <w:rPr>
          <w:rtl/>
        </w:rPr>
        <w:t xml:space="preserve"> حدثنا أحمد بن محمّد بن عيسى</w:t>
      </w:r>
      <w:r w:rsidR="00054F7A">
        <w:rPr>
          <w:rtl/>
        </w:rPr>
        <w:t>،</w:t>
      </w:r>
      <w:r>
        <w:rPr>
          <w:rtl/>
        </w:rPr>
        <w:t xml:space="preserve"> حدّثنا محمّد بن سنان</w:t>
      </w:r>
      <w:r w:rsidR="00054F7A">
        <w:rPr>
          <w:rtl/>
        </w:rPr>
        <w:t>،</w:t>
      </w:r>
      <w:r>
        <w:rPr>
          <w:rtl/>
        </w:rPr>
        <w:t xml:space="preserve"> عن أبي مالك</w:t>
      </w:r>
      <w:r w:rsidR="00A07D50">
        <w:rPr>
          <w:rtl/>
        </w:rPr>
        <w:t xml:space="preserve"> </w:t>
      </w:r>
      <w:r>
        <w:rPr>
          <w:rtl/>
        </w:rPr>
        <w:t>الحضرمي</w:t>
      </w:r>
      <w:r w:rsidR="00054F7A">
        <w:rPr>
          <w:rtl/>
        </w:rPr>
        <w:t>،</w:t>
      </w:r>
      <w:r>
        <w:rPr>
          <w:rtl/>
        </w:rPr>
        <w:t xml:space="preserve"> عن إسماعيل بن جابر</w:t>
      </w:r>
      <w:r w:rsidR="00054F7A">
        <w:rPr>
          <w:rtl/>
        </w:rPr>
        <w:t>،</w:t>
      </w:r>
      <w:r>
        <w:rPr>
          <w:rtl/>
        </w:rPr>
        <w:t xml:space="preserve"> عن أبي جعفر الباقر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ان الله تعالى لما أسرى بنبيه قال له</w:t>
      </w:r>
      <w:r w:rsidR="00054F7A">
        <w:rPr>
          <w:rtl/>
        </w:rPr>
        <w:t>:</w:t>
      </w:r>
      <w:r>
        <w:rPr>
          <w:rtl/>
        </w:rPr>
        <w:t xml:space="preserve"> يامحمّد </w:t>
      </w:r>
      <w:r>
        <w:rPr>
          <w:rFonts w:hint="cs"/>
          <w:rtl/>
        </w:rPr>
        <w:t>ا</w:t>
      </w:r>
      <w:r>
        <w:rPr>
          <w:rtl/>
        </w:rPr>
        <w:t>نه قد انقضت نبوتك وانقطع</w:t>
      </w:r>
      <w:r w:rsidR="00A07D50">
        <w:rPr>
          <w:rtl/>
        </w:rPr>
        <w:t xml:space="preserve"> </w:t>
      </w:r>
      <w:r>
        <w:rPr>
          <w:rtl/>
        </w:rPr>
        <w:t>أجلك فمن لا</w:t>
      </w:r>
      <w:r>
        <w:rPr>
          <w:rFonts w:hint="cs"/>
          <w:rtl/>
        </w:rPr>
        <w:t>ُ</w:t>
      </w:r>
      <w:r>
        <w:rPr>
          <w:rtl/>
        </w:rPr>
        <w:t>متك من بعدك</w:t>
      </w:r>
      <w:r w:rsidR="00054F7A">
        <w:rPr>
          <w:rFonts w:hint="cs"/>
          <w:rtl/>
        </w:rPr>
        <w:t>؟</w:t>
      </w:r>
      <w:r>
        <w:rPr>
          <w:rtl/>
        </w:rPr>
        <w:t xml:space="preserve"> فقلت</w:t>
      </w:r>
      <w:r w:rsidR="00054F7A">
        <w:rPr>
          <w:rtl/>
        </w:rPr>
        <w:t>:</w:t>
      </w:r>
      <w:r>
        <w:rPr>
          <w:rtl/>
        </w:rPr>
        <w:t xml:space="preserve"> يارب [ اني ] </w:t>
      </w:r>
      <w:r w:rsidRPr="00054F7A">
        <w:rPr>
          <w:rStyle w:val="libFootnotenumChar"/>
          <w:rtl/>
        </w:rPr>
        <w:t>(5)</w:t>
      </w:r>
      <w:r>
        <w:rPr>
          <w:rtl/>
        </w:rPr>
        <w:t xml:space="preserve"> قد بلوت خلقك فلم أجد أحدا</w:t>
      </w:r>
      <w:r>
        <w:rPr>
          <w:rFonts w:hint="cs"/>
          <w:rtl/>
        </w:rPr>
        <w:t>ً</w:t>
      </w:r>
      <w:r w:rsidR="00A07D50">
        <w:rPr>
          <w:rtl/>
        </w:rPr>
        <w:t xml:space="preserve"> </w:t>
      </w:r>
      <w:r>
        <w:rPr>
          <w:rtl/>
        </w:rPr>
        <w:t>أشد</w:t>
      </w:r>
      <w:r>
        <w:rPr>
          <w:rFonts w:hint="cs"/>
          <w:rtl/>
        </w:rPr>
        <w:t>ّ</w:t>
      </w:r>
      <w:r>
        <w:rPr>
          <w:rtl/>
        </w:rPr>
        <w:t xml:space="preserve"> حب</w:t>
      </w:r>
      <w:r>
        <w:rPr>
          <w:rFonts w:hint="cs"/>
          <w:rtl/>
        </w:rPr>
        <w:t>ّ</w:t>
      </w:r>
      <w:r>
        <w:rPr>
          <w:rtl/>
        </w:rPr>
        <w:t>ا</w:t>
      </w:r>
      <w:r>
        <w:rPr>
          <w:rFonts w:hint="cs"/>
          <w:rtl/>
        </w:rPr>
        <w:t>ً</w:t>
      </w:r>
      <w:r>
        <w:rPr>
          <w:rtl/>
        </w:rPr>
        <w:t xml:space="preserve"> لي </w:t>
      </w:r>
      <w:r w:rsidRPr="00054F7A">
        <w:rPr>
          <w:rStyle w:val="libFootnotenumChar"/>
          <w:rtl/>
        </w:rPr>
        <w:t>(6)</w:t>
      </w:r>
      <w:r>
        <w:rPr>
          <w:rtl/>
        </w:rPr>
        <w:t xml:space="preserve"> من علي بن أبي طالب</w:t>
      </w:r>
      <w:r w:rsidR="00054F7A">
        <w:rPr>
          <w:rtl/>
        </w:rPr>
        <w:t>،</w:t>
      </w:r>
      <w:r>
        <w:rPr>
          <w:rtl/>
        </w:rPr>
        <w:t xml:space="preserve"> قال</w:t>
      </w:r>
      <w:r w:rsidR="00054F7A">
        <w:rPr>
          <w:rtl/>
        </w:rPr>
        <w:t>:</w:t>
      </w:r>
      <w:r>
        <w:rPr>
          <w:rtl/>
        </w:rPr>
        <w:t xml:space="preserve"> يامحمّد فأبلغه </w:t>
      </w:r>
      <w:r>
        <w:rPr>
          <w:rFonts w:hint="cs"/>
          <w:rtl/>
        </w:rPr>
        <w:t>ا</w:t>
      </w:r>
      <w:r>
        <w:rPr>
          <w:rtl/>
        </w:rPr>
        <w:t xml:space="preserve">نه راية الهدى </w:t>
      </w:r>
      <w:r w:rsidRPr="00054F7A">
        <w:rPr>
          <w:rStyle w:val="libFootnotenumChar"/>
          <w:rtl/>
        </w:rPr>
        <w:t>(7)</w:t>
      </w:r>
      <w:r w:rsidR="00054F7A">
        <w:rPr>
          <w:rtl/>
        </w:rPr>
        <w:t>،</w:t>
      </w:r>
      <w:r>
        <w:rPr>
          <w:rtl/>
        </w:rPr>
        <w:t xml:space="preserve"> وإمام</w:t>
      </w:r>
      <w:r w:rsidR="00A07D50">
        <w:rPr>
          <w:rtl/>
        </w:rPr>
        <w:t xml:space="preserve"> </w:t>
      </w:r>
    </w:p>
    <w:p w:rsidR="0077176E" w:rsidRPr="0042341A" w:rsidRDefault="00A07D50" w:rsidP="00054F7A">
      <w:pPr>
        <w:pStyle w:val="libLine"/>
        <w:rPr>
          <w:rtl/>
        </w:rPr>
      </w:pPr>
      <w:r>
        <w:rPr>
          <w:rtl/>
        </w:rPr>
        <w:t>__________________</w:t>
      </w:r>
    </w:p>
    <w:p w:rsidR="0077176E" w:rsidRDefault="0077176E" w:rsidP="00054F7A">
      <w:pPr>
        <w:pStyle w:val="libFootnote0"/>
        <w:rPr>
          <w:rtl/>
        </w:rPr>
      </w:pPr>
      <w:r>
        <w:rPr>
          <w:rtl/>
        </w:rPr>
        <w:t>(1) ليس في « ط ».</w:t>
      </w:r>
    </w:p>
    <w:p w:rsidR="0077176E" w:rsidRDefault="0077176E" w:rsidP="00054F7A">
      <w:pPr>
        <w:pStyle w:val="libFootnote0"/>
        <w:rPr>
          <w:rtl/>
        </w:rPr>
      </w:pPr>
      <w:r>
        <w:rPr>
          <w:rtl/>
        </w:rPr>
        <w:t>(2) عنه البحار 38</w:t>
      </w:r>
      <w:r w:rsidR="00054F7A">
        <w:rPr>
          <w:rtl/>
        </w:rPr>
        <w:t>:</w:t>
      </w:r>
      <w:r>
        <w:rPr>
          <w:rtl/>
        </w:rPr>
        <w:t xml:space="preserve"> 31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140</w:t>
      </w:r>
      <w:r w:rsidR="00054F7A">
        <w:rPr>
          <w:rtl/>
        </w:rPr>
        <w:t>،</w:t>
      </w:r>
      <w:r>
        <w:rPr>
          <w:rtl/>
        </w:rPr>
        <w:t xml:space="preserve"> وج 3</w:t>
      </w:r>
      <w:r w:rsidR="00054F7A">
        <w:rPr>
          <w:rtl/>
        </w:rPr>
        <w:t>:</w:t>
      </w:r>
      <w:r>
        <w:rPr>
          <w:rtl/>
        </w:rPr>
        <w:t xml:space="preserve"> الرقم 10</w:t>
      </w:r>
      <w:r w:rsidR="00054F7A">
        <w:rPr>
          <w:rtl/>
        </w:rPr>
        <w:t>،</w:t>
      </w:r>
      <w:r>
        <w:rPr>
          <w:rtl/>
        </w:rPr>
        <w:t xml:space="preserve"> ويأتي في ج 4</w:t>
      </w:r>
      <w:r w:rsidR="00054F7A">
        <w:rPr>
          <w:rtl/>
        </w:rPr>
        <w:t>:</w:t>
      </w:r>
      <w:r>
        <w:rPr>
          <w:rtl/>
        </w:rPr>
        <w:t xml:space="preserve"> الرقم</w:t>
      </w:r>
      <w:r w:rsidR="00A07D50">
        <w:rPr>
          <w:rtl/>
        </w:rPr>
        <w:t xml:space="preserve"> </w:t>
      </w:r>
      <w:r>
        <w:rPr>
          <w:rtl/>
        </w:rPr>
        <w:t>39 مثله.</w:t>
      </w:r>
    </w:p>
    <w:p w:rsidR="0077176E" w:rsidRDefault="0077176E" w:rsidP="00054F7A">
      <w:pPr>
        <w:pStyle w:val="libFootnote0"/>
        <w:rPr>
          <w:rtl/>
        </w:rPr>
      </w:pPr>
      <w:r>
        <w:rPr>
          <w:rtl/>
        </w:rPr>
        <w:t>(3) في الأمالي</w:t>
      </w:r>
      <w:r w:rsidR="00054F7A">
        <w:rPr>
          <w:rtl/>
        </w:rPr>
        <w:t>:</w:t>
      </w:r>
      <w:r>
        <w:rPr>
          <w:rtl/>
        </w:rPr>
        <w:t xml:space="preserve"> والحسين بن علي السكوني</w:t>
      </w:r>
      <w:r w:rsidR="00054F7A">
        <w:rPr>
          <w:rtl/>
        </w:rPr>
        <w:t>،</w:t>
      </w:r>
      <w:r>
        <w:rPr>
          <w:rtl/>
        </w:rPr>
        <w:t xml:space="preserve"> قالا.</w:t>
      </w:r>
    </w:p>
    <w:p w:rsidR="0077176E" w:rsidRDefault="0077176E" w:rsidP="00054F7A">
      <w:pPr>
        <w:pStyle w:val="libFootnote0"/>
        <w:rPr>
          <w:rtl/>
        </w:rPr>
      </w:pPr>
      <w:r>
        <w:rPr>
          <w:rtl/>
        </w:rPr>
        <w:t>(4) رواه الصدوق في أماليه</w:t>
      </w:r>
      <w:r w:rsidR="00054F7A">
        <w:rPr>
          <w:rtl/>
        </w:rPr>
        <w:t>:</w:t>
      </w:r>
      <w:r>
        <w:rPr>
          <w:rtl/>
        </w:rPr>
        <w:t xml:space="preserve"> 386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3</w:t>
      </w:r>
      <w:r w:rsidR="00054F7A">
        <w:rPr>
          <w:rtl/>
        </w:rPr>
        <w:t>:</w:t>
      </w:r>
      <w:r>
        <w:rPr>
          <w:rtl/>
        </w:rPr>
        <w:t xml:space="preserve"> الرقم 11 مثله</w:t>
      </w:r>
      <w:r w:rsidR="00054F7A">
        <w:rPr>
          <w:rtl/>
        </w:rPr>
        <w:t>،</w:t>
      </w:r>
      <w:r>
        <w:rPr>
          <w:rtl/>
        </w:rPr>
        <w:t xml:space="preserve"> ويأتي أيضا</w:t>
      </w:r>
      <w:r>
        <w:rPr>
          <w:rFonts w:hint="cs"/>
          <w:rtl/>
        </w:rPr>
        <w:t>ً</w:t>
      </w:r>
      <w:r>
        <w:rPr>
          <w:rtl/>
        </w:rPr>
        <w:t xml:space="preserve"> تحت الرقم</w:t>
      </w:r>
      <w:r w:rsidR="00054F7A">
        <w:rPr>
          <w:rtl/>
        </w:rPr>
        <w:t>:</w:t>
      </w:r>
      <w:r w:rsidR="00A07D50">
        <w:rPr>
          <w:rtl/>
        </w:rPr>
        <w:t xml:space="preserve"> </w:t>
      </w:r>
      <w:r>
        <w:rPr>
          <w:rtl/>
        </w:rPr>
        <w:t>397 مثله.</w:t>
      </w:r>
    </w:p>
    <w:p w:rsidR="0077176E" w:rsidRDefault="0077176E" w:rsidP="00054F7A">
      <w:pPr>
        <w:pStyle w:val="libFootnote0"/>
        <w:rPr>
          <w:rtl/>
        </w:rPr>
      </w:pPr>
      <w:r>
        <w:rPr>
          <w:rtl/>
        </w:rPr>
        <w:t>(5) من الأمالي.</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في « ط »</w:t>
            </w:r>
            <w:r w:rsidR="00054F7A">
              <w:rPr>
                <w:rtl/>
              </w:rPr>
              <w:t>:</w:t>
            </w:r>
            <w:r>
              <w:rPr>
                <w:rtl/>
              </w:rPr>
              <w:t xml:space="preserve"> فلم أجد أشد</w:t>
            </w:r>
            <w:r>
              <w:rPr>
                <w:rFonts w:hint="cs"/>
                <w:rtl/>
              </w:rPr>
              <w:t>ّ</w:t>
            </w:r>
            <w:r>
              <w:rPr>
                <w:rtl/>
              </w:rPr>
              <w:t xml:space="preserve"> حبك لي.</w:t>
            </w:r>
          </w:p>
        </w:tc>
        <w:tc>
          <w:tcPr>
            <w:tcW w:w="2500" w:type="pct"/>
          </w:tcPr>
          <w:p w:rsidR="0077176E" w:rsidRDefault="0077176E" w:rsidP="00054F7A">
            <w:pPr>
              <w:pStyle w:val="libFootnote0"/>
              <w:rPr>
                <w:rtl/>
              </w:rPr>
            </w:pPr>
            <w:r>
              <w:rPr>
                <w:rtl/>
              </w:rPr>
              <w:t>(7) في الامالي</w:t>
            </w:r>
            <w:r w:rsidR="00054F7A">
              <w:rPr>
                <w:rtl/>
              </w:rPr>
              <w:t>:</w:t>
            </w:r>
            <w:r>
              <w:rPr>
                <w:rtl/>
              </w:rPr>
              <w:t xml:space="preserve"> غاية الهدى.</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أوليائي ونور لمن أطاعني » </w:t>
      </w:r>
      <w:r w:rsidRPr="00054F7A">
        <w:rPr>
          <w:rStyle w:val="libFootnotenumChar"/>
          <w:rtl/>
        </w:rPr>
        <w:t>(1)</w:t>
      </w:r>
      <w:r>
        <w:rPr>
          <w:rtl/>
        </w:rPr>
        <w:t>.</w:t>
      </w:r>
    </w:p>
    <w:p w:rsidR="0077176E" w:rsidRDefault="0077176E" w:rsidP="000605B2">
      <w:pPr>
        <w:pStyle w:val="libNormal"/>
        <w:rPr>
          <w:rtl/>
        </w:rPr>
      </w:pPr>
      <w:bookmarkStart w:id="1422" w:name="_Toc252376509"/>
      <w:bookmarkStart w:id="1423" w:name="_Toc284325837"/>
      <w:bookmarkStart w:id="1424" w:name="_Toc284671463"/>
      <w:bookmarkStart w:id="1425" w:name="_Toc286745229"/>
      <w:bookmarkStart w:id="1426" w:name="_Toc297573606"/>
      <w:r w:rsidRPr="00054F7A">
        <w:rPr>
          <w:rStyle w:val="libBold2Char"/>
          <w:rtl/>
        </w:rPr>
        <w:t>23</w:t>
      </w:r>
      <w:bookmarkEnd w:id="1422"/>
      <w:bookmarkEnd w:id="1423"/>
      <w:bookmarkEnd w:id="1424"/>
      <w:bookmarkEnd w:id="1425"/>
      <w:bookmarkEnd w:id="1426"/>
      <w:r w:rsidR="00054F7A" w:rsidRPr="00054F7A">
        <w:rPr>
          <w:rStyle w:val="libBold2Char"/>
          <w:rFonts w:hint="cs"/>
          <w:rtl/>
        </w:rPr>
        <w:t xml:space="preserve"> - </w:t>
      </w:r>
      <w:r>
        <w:rPr>
          <w:rtl/>
        </w:rPr>
        <w:t>وبه</w:t>
      </w:r>
      <w:r w:rsidR="00054F7A">
        <w:rPr>
          <w:rtl/>
        </w:rPr>
        <w:t>:</w:t>
      </w:r>
      <w:r>
        <w:rPr>
          <w:rtl/>
        </w:rPr>
        <w:t xml:space="preserve"> عن محمّد الفارسي</w:t>
      </w:r>
      <w:r w:rsidR="00054F7A">
        <w:rPr>
          <w:rtl/>
        </w:rPr>
        <w:t>،</w:t>
      </w:r>
      <w:r>
        <w:rPr>
          <w:rtl/>
        </w:rPr>
        <w:t xml:space="preserve"> قال</w:t>
      </w:r>
      <w:r w:rsidR="00054F7A">
        <w:rPr>
          <w:rtl/>
        </w:rPr>
        <w:t>:</w:t>
      </w:r>
      <w:r>
        <w:rPr>
          <w:rtl/>
        </w:rPr>
        <w:t xml:space="preserve"> أخبرنا أبو العباس محمّد بن أحمد الدقاق</w:t>
      </w:r>
      <w:r w:rsidR="00054F7A">
        <w:rPr>
          <w:rtl/>
        </w:rPr>
        <w:t>،</w:t>
      </w:r>
      <w:r w:rsidR="00A07D50">
        <w:rPr>
          <w:rtl/>
        </w:rPr>
        <w:t xml:space="preserve"> </w:t>
      </w:r>
      <w:r>
        <w:rPr>
          <w:rtl/>
        </w:rPr>
        <w:t>أخبرنا أحمد بن محمّد بن سعيد بالكوفة</w:t>
      </w:r>
      <w:r w:rsidR="00054F7A">
        <w:rPr>
          <w:rtl/>
        </w:rPr>
        <w:t>،</w:t>
      </w:r>
      <w:r>
        <w:rPr>
          <w:rtl/>
        </w:rPr>
        <w:t xml:space="preserve"> أخبرنا الحسين بن عبدالملك</w:t>
      </w:r>
      <w:r w:rsidR="00054F7A">
        <w:rPr>
          <w:rtl/>
        </w:rPr>
        <w:t>،</w:t>
      </w:r>
      <w:r>
        <w:rPr>
          <w:rtl/>
        </w:rPr>
        <w:t xml:space="preserve"> أخبرنا</w:t>
      </w:r>
      <w:r w:rsidR="00A07D50">
        <w:rPr>
          <w:rtl/>
        </w:rPr>
        <w:t xml:space="preserve"> </w:t>
      </w:r>
      <w:r>
        <w:rPr>
          <w:rtl/>
        </w:rPr>
        <w:t>إسحاق بن يزيد</w:t>
      </w:r>
      <w:r w:rsidR="00054F7A">
        <w:rPr>
          <w:rtl/>
        </w:rPr>
        <w:t>،</w:t>
      </w:r>
      <w:r>
        <w:rPr>
          <w:rtl/>
        </w:rPr>
        <w:t xml:space="preserve"> أخبرنا هاشم بن البريد</w:t>
      </w:r>
      <w:r w:rsidR="00054F7A">
        <w:rPr>
          <w:rtl/>
        </w:rPr>
        <w:t>،</w:t>
      </w:r>
      <w:r>
        <w:rPr>
          <w:rtl/>
        </w:rPr>
        <w:t xml:space="preserve"> عن إسماعيل بن رجاء</w:t>
      </w:r>
      <w:r w:rsidR="00054F7A">
        <w:rPr>
          <w:rtl/>
        </w:rPr>
        <w:t>،</w:t>
      </w:r>
      <w:r>
        <w:rPr>
          <w:rtl/>
        </w:rPr>
        <w:t xml:space="preserve"> عن أبيه قال</w:t>
      </w:r>
      <w:r w:rsidR="00054F7A">
        <w:rPr>
          <w:rtl/>
        </w:rPr>
        <w:t>:</w:t>
      </w:r>
      <w:r w:rsidR="00A07D50">
        <w:rPr>
          <w:rtl/>
        </w:rPr>
        <w:t xml:space="preserve"> </w:t>
      </w:r>
      <w:r>
        <w:rPr>
          <w:rtl/>
        </w:rPr>
        <w:t>سمعت علي</w:t>
      </w:r>
      <w:r>
        <w:rPr>
          <w:rFonts w:hint="cs"/>
          <w:rtl/>
        </w:rPr>
        <w:t>ّ</w:t>
      </w:r>
      <w:r>
        <w:rPr>
          <w:rtl/>
        </w:rPr>
        <w:t xml:space="preserve">اً </w:t>
      </w:r>
      <w:r w:rsidR="00054F7A" w:rsidRPr="00054F7A">
        <w:rPr>
          <w:rStyle w:val="libAlaemChar"/>
          <w:rFonts w:hint="cs"/>
          <w:rtl/>
        </w:rPr>
        <w:t>عليه‌السلام</w:t>
      </w:r>
      <w:r>
        <w:rPr>
          <w:rtl/>
        </w:rPr>
        <w:t xml:space="preserve"> يقول</w:t>
      </w:r>
      <w:r w:rsidR="00054F7A">
        <w:rPr>
          <w:rtl/>
        </w:rPr>
        <w:t>:</w:t>
      </w:r>
    </w:p>
    <w:p w:rsidR="0077176E" w:rsidRDefault="0077176E" w:rsidP="000605B2">
      <w:pPr>
        <w:pStyle w:val="libNormal"/>
        <w:rPr>
          <w:rtl/>
        </w:rPr>
      </w:pPr>
      <w:r>
        <w:rPr>
          <w:rtl/>
        </w:rPr>
        <w:t>« والذي فلق الحب</w:t>
      </w:r>
      <w:r>
        <w:rPr>
          <w:rFonts w:hint="cs"/>
          <w:rtl/>
        </w:rPr>
        <w:t>ّ</w:t>
      </w:r>
      <w:r>
        <w:rPr>
          <w:rtl/>
        </w:rPr>
        <w:t xml:space="preserve">ة وبرأ النسمة </w:t>
      </w:r>
      <w:r>
        <w:rPr>
          <w:rFonts w:hint="cs"/>
          <w:rtl/>
        </w:rPr>
        <w:t>ا</w:t>
      </w:r>
      <w:r>
        <w:rPr>
          <w:rtl/>
        </w:rPr>
        <w:t>نه لعهد إلي</w:t>
      </w:r>
      <w:r>
        <w:rPr>
          <w:rFonts w:hint="cs"/>
          <w:rtl/>
        </w:rPr>
        <w:t>ّ</w:t>
      </w:r>
      <w:r>
        <w:rPr>
          <w:rtl/>
        </w:rPr>
        <w:t xml:space="preserve"> النبي الا</w:t>
      </w:r>
      <w:r>
        <w:rPr>
          <w:rFonts w:hint="cs"/>
          <w:rtl/>
        </w:rPr>
        <w:t>ُ</w:t>
      </w:r>
      <w:r>
        <w:rPr>
          <w:rtl/>
        </w:rPr>
        <w:t>م</w:t>
      </w:r>
      <w:r>
        <w:rPr>
          <w:rFonts w:hint="cs"/>
          <w:rtl/>
        </w:rPr>
        <w:t>ّ</w:t>
      </w:r>
      <w:r>
        <w:rPr>
          <w:rtl/>
        </w:rPr>
        <w:t xml:space="preserve">ي </w:t>
      </w:r>
      <w:r w:rsidR="00054F7A" w:rsidRPr="00054F7A">
        <w:rPr>
          <w:rStyle w:val="libAlaemChar"/>
          <w:rFonts w:hint="cs"/>
          <w:rtl/>
        </w:rPr>
        <w:t>صلى‌الله‌عليه‌وآله‌وسلم</w:t>
      </w:r>
      <w:r>
        <w:rPr>
          <w:rtl/>
        </w:rPr>
        <w:t xml:space="preserve"> إلي</w:t>
      </w:r>
      <w:r>
        <w:rPr>
          <w:rFonts w:hint="cs"/>
          <w:rtl/>
        </w:rPr>
        <w:t>ّ</w:t>
      </w:r>
      <w:r>
        <w:rPr>
          <w:rtl/>
        </w:rPr>
        <w:t xml:space="preserve"> </w:t>
      </w:r>
      <w:r>
        <w:rPr>
          <w:rFonts w:hint="cs"/>
          <w:rtl/>
        </w:rPr>
        <w:t>ا</w:t>
      </w:r>
      <w:r>
        <w:rPr>
          <w:rtl/>
        </w:rPr>
        <w:t>نه لا يحبك</w:t>
      </w:r>
      <w:r w:rsidR="00A07D50">
        <w:rPr>
          <w:rtl/>
        </w:rPr>
        <w:t xml:space="preserve"> </w:t>
      </w:r>
      <w:r>
        <w:rPr>
          <w:rtl/>
        </w:rPr>
        <w:t>إلا</w:t>
      </w:r>
      <w:r>
        <w:rPr>
          <w:rFonts w:hint="cs"/>
          <w:rtl/>
        </w:rPr>
        <w:t>ّ</w:t>
      </w:r>
      <w:r>
        <w:rPr>
          <w:rtl/>
        </w:rPr>
        <w:t xml:space="preserve"> مؤمن ولا يبغضك إلا</w:t>
      </w:r>
      <w:r>
        <w:rPr>
          <w:rFonts w:hint="cs"/>
          <w:rtl/>
        </w:rPr>
        <w:t>ّ</w:t>
      </w:r>
      <w:r>
        <w:rPr>
          <w:rtl/>
        </w:rPr>
        <w:t xml:space="preserve"> منافق ولو ضربت أنف المؤمنين بسيفي هذا ما أبغضوني</w:t>
      </w:r>
      <w:r w:rsidR="00A07D50">
        <w:rPr>
          <w:rtl/>
        </w:rPr>
        <w:t xml:space="preserve"> </w:t>
      </w:r>
      <w:r>
        <w:rPr>
          <w:rtl/>
        </w:rPr>
        <w:t>( أبدا</w:t>
      </w:r>
      <w:r>
        <w:rPr>
          <w:rFonts w:hint="cs"/>
          <w:rtl/>
        </w:rPr>
        <w:t>ً</w:t>
      </w:r>
      <w:r>
        <w:rPr>
          <w:rtl/>
        </w:rPr>
        <w:t xml:space="preserve"> ) </w:t>
      </w:r>
      <w:r w:rsidRPr="00054F7A">
        <w:rPr>
          <w:rStyle w:val="libFootnotenumChar"/>
          <w:rtl/>
        </w:rPr>
        <w:t>(2)</w:t>
      </w:r>
      <w:r>
        <w:rPr>
          <w:rtl/>
        </w:rPr>
        <w:t xml:space="preserve"> ولو أعطيت المنافقين هكذا وهكذا ما أحبوني أبدا</w:t>
      </w:r>
      <w:r>
        <w:rPr>
          <w:rFonts w:hint="cs"/>
          <w:rtl/>
        </w:rPr>
        <w:t>ً</w:t>
      </w:r>
      <w:r>
        <w:rPr>
          <w:rtl/>
        </w:rPr>
        <w:t xml:space="preserve"> » </w:t>
      </w:r>
      <w:r w:rsidRPr="00054F7A">
        <w:rPr>
          <w:rStyle w:val="libFootnotenumChar"/>
          <w:rtl/>
        </w:rPr>
        <w:t>(3)</w:t>
      </w:r>
      <w:r>
        <w:rPr>
          <w:rtl/>
        </w:rPr>
        <w:t>.</w:t>
      </w:r>
    </w:p>
    <w:p w:rsidR="0077176E" w:rsidRDefault="0077176E" w:rsidP="000605B2">
      <w:pPr>
        <w:pStyle w:val="libNormal"/>
        <w:rPr>
          <w:rtl/>
        </w:rPr>
      </w:pPr>
      <w:bookmarkStart w:id="1427" w:name="_Toc252376510"/>
      <w:bookmarkStart w:id="1428" w:name="_Toc284325838"/>
      <w:bookmarkStart w:id="1429" w:name="_Toc284671464"/>
      <w:bookmarkStart w:id="1430" w:name="_Toc286745230"/>
      <w:bookmarkStart w:id="1431" w:name="_Toc297573607"/>
      <w:r w:rsidRPr="00054F7A">
        <w:rPr>
          <w:rStyle w:val="libBold2Char"/>
          <w:rtl/>
        </w:rPr>
        <w:t>24</w:t>
      </w:r>
      <w:bookmarkEnd w:id="1427"/>
      <w:bookmarkEnd w:id="1428"/>
      <w:bookmarkEnd w:id="1429"/>
      <w:bookmarkEnd w:id="1430"/>
      <w:bookmarkEnd w:id="1431"/>
      <w:r w:rsidR="00054F7A" w:rsidRPr="00054F7A">
        <w:rPr>
          <w:rStyle w:val="libBold2Char"/>
          <w:rFonts w:hint="cs"/>
          <w:rtl/>
        </w:rPr>
        <w:t xml:space="preserve"> - </w:t>
      </w:r>
      <w:r>
        <w:rPr>
          <w:rtl/>
        </w:rPr>
        <w:t>وبالاسناد</w:t>
      </w:r>
      <w:r w:rsidR="00054F7A">
        <w:rPr>
          <w:rtl/>
        </w:rPr>
        <w:t>:</w:t>
      </w:r>
      <w:r>
        <w:rPr>
          <w:rtl/>
        </w:rPr>
        <w:t xml:space="preserve"> قال</w:t>
      </w:r>
      <w:r w:rsidR="00054F7A">
        <w:rPr>
          <w:rtl/>
        </w:rPr>
        <w:t>:</w:t>
      </w:r>
      <w:r>
        <w:rPr>
          <w:rtl/>
        </w:rPr>
        <w:t xml:space="preserve"> حدّثنا سعيد بن محمّد بن الفضل الواعظ</w:t>
      </w:r>
      <w:r w:rsidR="00054F7A">
        <w:rPr>
          <w:rtl/>
        </w:rPr>
        <w:t>،</w:t>
      </w:r>
      <w:r>
        <w:rPr>
          <w:rtl/>
        </w:rPr>
        <w:t xml:space="preserve"> حدّثنا علي بن</w:t>
      </w:r>
      <w:r w:rsidR="00A07D50">
        <w:rPr>
          <w:rtl/>
        </w:rPr>
        <w:t xml:space="preserve"> </w:t>
      </w:r>
      <w:r>
        <w:rPr>
          <w:rtl/>
        </w:rPr>
        <w:t>أحمد الجرجاني</w:t>
      </w:r>
      <w:r w:rsidR="00054F7A">
        <w:rPr>
          <w:rtl/>
        </w:rPr>
        <w:t>،</w:t>
      </w:r>
      <w:r>
        <w:rPr>
          <w:rtl/>
        </w:rPr>
        <w:t xml:space="preserve"> حدّثنا محمّد بن يعقوب المعقلي</w:t>
      </w:r>
      <w:r>
        <w:rPr>
          <w:rFonts w:hint="cs"/>
          <w:rtl/>
        </w:rPr>
        <w:t>ّ</w:t>
      </w:r>
      <w:r w:rsidR="00054F7A">
        <w:rPr>
          <w:rtl/>
        </w:rPr>
        <w:t>،</w:t>
      </w:r>
      <w:r>
        <w:rPr>
          <w:rtl/>
        </w:rPr>
        <w:t xml:space="preserve"> حدّثنا إبراهيم بن سليمان</w:t>
      </w:r>
      <w:r w:rsidR="00A07D50">
        <w:rPr>
          <w:rtl/>
        </w:rPr>
        <w:t xml:space="preserve"> </w:t>
      </w:r>
      <w:r>
        <w:rPr>
          <w:rtl/>
        </w:rPr>
        <w:t>الكوفي</w:t>
      </w:r>
      <w:r w:rsidR="00054F7A">
        <w:rPr>
          <w:rtl/>
        </w:rPr>
        <w:t>،</w:t>
      </w:r>
      <w:r>
        <w:rPr>
          <w:rtl/>
        </w:rPr>
        <w:t xml:space="preserve"> حدّثنا إسحاق بن بشر الأسدي</w:t>
      </w:r>
      <w:r w:rsidR="00054F7A">
        <w:rPr>
          <w:rtl/>
        </w:rPr>
        <w:t>،</w:t>
      </w:r>
      <w:r>
        <w:rPr>
          <w:rtl/>
        </w:rPr>
        <w:t xml:space="preserve"> حدّثنا خالد بن الحارث</w:t>
      </w:r>
      <w:r w:rsidR="00054F7A">
        <w:rPr>
          <w:rtl/>
        </w:rPr>
        <w:t>،</w:t>
      </w:r>
      <w:r>
        <w:rPr>
          <w:rtl/>
        </w:rPr>
        <w:t xml:space="preserve"> عن العوف</w:t>
      </w:r>
      <w:r w:rsidR="00054F7A">
        <w:rPr>
          <w:rtl/>
        </w:rPr>
        <w:t>،</w:t>
      </w:r>
      <w:r>
        <w:rPr>
          <w:rtl/>
        </w:rPr>
        <w:t xml:space="preserve"> عن</w:t>
      </w:r>
      <w:r w:rsidR="00A07D50">
        <w:rPr>
          <w:rtl/>
        </w:rPr>
        <w:t xml:space="preserve"> </w:t>
      </w:r>
      <w:r>
        <w:rPr>
          <w:rtl/>
        </w:rPr>
        <w:t>الحسن</w:t>
      </w:r>
      <w:r w:rsidR="00054F7A">
        <w:rPr>
          <w:rtl/>
        </w:rPr>
        <w:t>،</w:t>
      </w:r>
      <w:r>
        <w:rPr>
          <w:rtl/>
        </w:rPr>
        <w:t xml:space="preserve"> عن أبي ليلى الغفاري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سيكون بعدي فتنة</w:t>
      </w:r>
      <w:r w:rsidR="00054F7A">
        <w:rPr>
          <w:rtl/>
        </w:rPr>
        <w:t>،</w:t>
      </w:r>
      <w:r>
        <w:rPr>
          <w:rtl/>
        </w:rPr>
        <w:t xml:space="preserve"> فإذا كان ذلك فالزموا علي بن أبي طالب</w:t>
      </w:r>
      <w:r w:rsidR="00054F7A">
        <w:rPr>
          <w:rtl/>
        </w:rPr>
        <w:t>،</w:t>
      </w:r>
      <w:r>
        <w:rPr>
          <w:rtl/>
        </w:rPr>
        <w:t xml:space="preserve"> فانه أو</w:t>
      </w:r>
      <w:r>
        <w:rPr>
          <w:rFonts w:hint="cs"/>
          <w:rtl/>
        </w:rPr>
        <w:t>ّ</w:t>
      </w:r>
      <w:r>
        <w:rPr>
          <w:rtl/>
        </w:rPr>
        <w:t>ل من</w:t>
      </w:r>
      <w:r w:rsidR="00A07D50">
        <w:rPr>
          <w:rtl/>
        </w:rPr>
        <w:t xml:space="preserve"> </w:t>
      </w:r>
      <w:r>
        <w:rPr>
          <w:rtl/>
        </w:rPr>
        <w:t>يراني</w:t>
      </w:r>
      <w:r w:rsidR="00054F7A">
        <w:rPr>
          <w:rtl/>
        </w:rPr>
        <w:t>،</w:t>
      </w:r>
      <w:r>
        <w:rPr>
          <w:rtl/>
        </w:rPr>
        <w:t xml:space="preserve"> وأو</w:t>
      </w:r>
      <w:r>
        <w:rPr>
          <w:rFonts w:hint="cs"/>
          <w:rtl/>
        </w:rPr>
        <w:t>ّ</w:t>
      </w:r>
      <w:r>
        <w:rPr>
          <w:rtl/>
        </w:rPr>
        <w:t>ل من يصافحني يوم القيامة</w:t>
      </w:r>
      <w:r w:rsidR="00054F7A">
        <w:rPr>
          <w:rtl/>
        </w:rPr>
        <w:t>،</w:t>
      </w:r>
      <w:r>
        <w:rPr>
          <w:rtl/>
        </w:rPr>
        <w:t xml:space="preserve"> وهو الصد</w:t>
      </w:r>
      <w:r>
        <w:rPr>
          <w:rFonts w:hint="cs"/>
          <w:rtl/>
        </w:rPr>
        <w:t>ّ</w:t>
      </w:r>
      <w:r>
        <w:rPr>
          <w:rtl/>
        </w:rPr>
        <w:t>يق الأكبر وهو فاروق هذه الا</w:t>
      </w:r>
      <w:r>
        <w:rPr>
          <w:rFonts w:hint="cs"/>
          <w:rtl/>
        </w:rPr>
        <w:t>ُ</w:t>
      </w:r>
      <w:r>
        <w:rPr>
          <w:rtl/>
        </w:rPr>
        <w:t>مّة</w:t>
      </w:r>
      <w:r w:rsidR="00054F7A">
        <w:rPr>
          <w:rtl/>
        </w:rPr>
        <w:t>،</w:t>
      </w:r>
      <w:r w:rsidR="00A07D50">
        <w:rPr>
          <w:rtl/>
        </w:rPr>
        <w:t xml:space="preserve"> </w:t>
      </w:r>
      <w:r>
        <w:rPr>
          <w:rtl/>
        </w:rPr>
        <w:t>يفرق بين الحق والباطل</w:t>
      </w:r>
      <w:r w:rsidR="00054F7A">
        <w:rPr>
          <w:rtl/>
        </w:rPr>
        <w:t>،</w:t>
      </w:r>
      <w:r>
        <w:rPr>
          <w:rtl/>
        </w:rPr>
        <w:t xml:space="preserve"> وهو يعسوب المؤمنين والمال يعسوب المنافقين » </w:t>
      </w:r>
      <w:r w:rsidRPr="00054F7A">
        <w:rPr>
          <w:rStyle w:val="libFootnotenumChar"/>
          <w:rtl/>
        </w:rPr>
        <w:t>(4)</w:t>
      </w:r>
      <w:r>
        <w:rPr>
          <w:rtl/>
        </w:rPr>
        <w:t>.</w:t>
      </w:r>
    </w:p>
    <w:p w:rsidR="00A07D50" w:rsidRDefault="0077176E" w:rsidP="000605B2">
      <w:pPr>
        <w:pStyle w:val="libNormal"/>
        <w:rPr>
          <w:rtl/>
        </w:rPr>
      </w:pPr>
      <w:bookmarkStart w:id="1432" w:name="_Toc252376511"/>
      <w:bookmarkStart w:id="1433" w:name="_Toc284325839"/>
      <w:bookmarkStart w:id="1434" w:name="_Toc284671465"/>
      <w:bookmarkStart w:id="1435" w:name="_Toc286745231"/>
      <w:bookmarkStart w:id="1436" w:name="_Toc297573608"/>
      <w:r w:rsidRPr="00054F7A">
        <w:rPr>
          <w:rStyle w:val="libBold2Char"/>
          <w:rtl/>
        </w:rPr>
        <w:t>25</w:t>
      </w:r>
      <w:bookmarkEnd w:id="1432"/>
      <w:bookmarkEnd w:id="1433"/>
      <w:bookmarkEnd w:id="1434"/>
      <w:bookmarkEnd w:id="1435"/>
      <w:bookmarkEnd w:id="1436"/>
      <w:r w:rsidR="00054F7A" w:rsidRPr="00054F7A">
        <w:rPr>
          <w:rStyle w:val="libBold2Char"/>
          <w:rFonts w:hint="cs"/>
          <w:rtl/>
        </w:rPr>
        <w:t xml:space="preserve"> - </w:t>
      </w:r>
      <w:r>
        <w:rPr>
          <w:rtl/>
        </w:rPr>
        <w:t>وبه</w:t>
      </w:r>
      <w:r w:rsidR="00054F7A">
        <w:rPr>
          <w:rtl/>
        </w:rPr>
        <w:t>:</w:t>
      </w:r>
      <w:r>
        <w:rPr>
          <w:rtl/>
        </w:rPr>
        <w:t xml:space="preserve"> قال</w:t>
      </w:r>
      <w:r w:rsidR="00054F7A">
        <w:rPr>
          <w:rtl/>
        </w:rPr>
        <w:t>:</w:t>
      </w:r>
      <w:r>
        <w:rPr>
          <w:rtl/>
        </w:rPr>
        <w:t xml:space="preserve"> أخبرنا أبو سهل سعيد بن أبي سعيد</w:t>
      </w:r>
      <w:r w:rsidR="00054F7A">
        <w:rPr>
          <w:rtl/>
        </w:rPr>
        <w:t>،</w:t>
      </w:r>
      <w:r>
        <w:rPr>
          <w:rtl/>
        </w:rPr>
        <w:t xml:space="preserve"> حدّثنا محمّد بن أحمد بن</w:t>
      </w:r>
      <w:r w:rsidR="00A07D50">
        <w:rPr>
          <w:rtl/>
        </w:rPr>
        <w:t xml:space="preserve"> </w:t>
      </w:r>
      <w:r>
        <w:rPr>
          <w:rtl/>
        </w:rPr>
        <w:t>رمحة</w:t>
      </w:r>
      <w:r w:rsidR="00054F7A">
        <w:rPr>
          <w:rtl/>
        </w:rPr>
        <w:t>،</w:t>
      </w:r>
      <w:r>
        <w:rPr>
          <w:rtl/>
        </w:rPr>
        <w:t xml:space="preserve"> حدّثنا محمّد بن أحمد بن راشد</w:t>
      </w:r>
      <w:r w:rsidR="00054F7A">
        <w:rPr>
          <w:rtl/>
        </w:rPr>
        <w:t>،</w:t>
      </w:r>
      <w:r>
        <w:rPr>
          <w:rtl/>
        </w:rPr>
        <w:t xml:space="preserve"> حدّثنا عمران بن عبدالرحيم الباهلي</w:t>
      </w:r>
      <w:r w:rsidR="00054F7A">
        <w:rPr>
          <w:rtl/>
        </w:rPr>
        <w:t>،</w:t>
      </w:r>
      <w:r w:rsidR="00A07D50">
        <w:rPr>
          <w:rtl/>
        </w:rPr>
        <w:t xml:space="preserve"> </w:t>
      </w:r>
      <w:r>
        <w:rPr>
          <w:rtl/>
        </w:rPr>
        <w:t>حدّثنا إسحاق بن بشر</w:t>
      </w:r>
      <w:r w:rsidR="00054F7A">
        <w:rPr>
          <w:rtl/>
        </w:rPr>
        <w:t>،</w:t>
      </w:r>
      <w:r>
        <w:rPr>
          <w:rtl/>
        </w:rPr>
        <w:t xml:space="preserve"> حدّثنا يعقوب بن موسى الهاشمي</w:t>
      </w:r>
      <w:r w:rsidR="00054F7A">
        <w:rPr>
          <w:rtl/>
        </w:rPr>
        <w:t>،</w:t>
      </w:r>
      <w:r>
        <w:rPr>
          <w:rtl/>
        </w:rPr>
        <w:t xml:space="preserve"> وكان يسكن ارمينة عن</w:t>
      </w:r>
      <w:r w:rsidR="00A07D50">
        <w:rPr>
          <w:rtl/>
        </w:rPr>
        <w:t xml:space="preserve"> </w:t>
      </w:r>
      <w:r>
        <w:rPr>
          <w:rtl/>
        </w:rPr>
        <w:t xml:space="preserve">ابن أبي رواد </w:t>
      </w:r>
      <w:r w:rsidRPr="00054F7A">
        <w:rPr>
          <w:rStyle w:val="libFootnotenumChar"/>
          <w:rtl/>
        </w:rPr>
        <w:t>(5)</w:t>
      </w:r>
      <w:r w:rsidR="00054F7A">
        <w:rPr>
          <w:rtl/>
        </w:rPr>
        <w:t>،</w:t>
      </w:r>
      <w:r>
        <w:rPr>
          <w:rtl/>
        </w:rPr>
        <w:t xml:space="preserve"> عن إسماعيل بن ا</w:t>
      </w:r>
      <w:r>
        <w:rPr>
          <w:rFonts w:hint="cs"/>
          <w:rtl/>
        </w:rPr>
        <w:t>ُ</w:t>
      </w:r>
      <w:r>
        <w:rPr>
          <w:rtl/>
        </w:rPr>
        <w:t>مية</w:t>
      </w:r>
      <w:r w:rsidR="00054F7A">
        <w:rPr>
          <w:rtl/>
        </w:rPr>
        <w:t>،</w:t>
      </w:r>
      <w:r>
        <w:rPr>
          <w:rtl/>
        </w:rPr>
        <w:t xml:space="preserve"> عن عكرمة</w:t>
      </w:r>
      <w:r w:rsidR="00054F7A">
        <w:rPr>
          <w:rtl/>
        </w:rPr>
        <w:t>،</w:t>
      </w:r>
      <w:r>
        <w:rPr>
          <w:rtl/>
        </w:rPr>
        <w:t xml:space="preserve"> عن ابن عباس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386</w:t>
      </w:r>
      <w:r w:rsidR="00054F7A">
        <w:rPr>
          <w:rtl/>
        </w:rPr>
        <w:t>،</w:t>
      </w:r>
      <w:r>
        <w:rPr>
          <w:rtl/>
        </w:rPr>
        <w:t xml:space="preserve"> ويأتي في ج 7</w:t>
      </w:r>
      <w:r w:rsidR="00054F7A">
        <w:rPr>
          <w:rtl/>
        </w:rPr>
        <w:t>:</w:t>
      </w:r>
      <w:r>
        <w:rPr>
          <w:rtl/>
        </w:rPr>
        <w:t xml:space="preserve"> الرقم 13 مثله.</w:t>
      </w:r>
    </w:p>
    <w:p w:rsidR="0077176E" w:rsidRDefault="0077176E" w:rsidP="00054F7A">
      <w:pPr>
        <w:pStyle w:val="libFootnote0"/>
        <w:rPr>
          <w:rtl/>
        </w:rPr>
      </w:pPr>
      <w:r>
        <w:rPr>
          <w:rtl/>
        </w:rPr>
        <w:t>(2) ليس في « م ».</w:t>
      </w:r>
    </w:p>
    <w:p w:rsidR="0077176E" w:rsidRDefault="0077176E" w:rsidP="00054F7A">
      <w:pPr>
        <w:pStyle w:val="libFootnote0"/>
        <w:rPr>
          <w:rtl/>
        </w:rPr>
      </w:pPr>
      <w:r>
        <w:rPr>
          <w:rtl/>
        </w:rPr>
        <w:t>(3) عنه البحار 39</w:t>
      </w:r>
      <w:r w:rsidR="00054F7A">
        <w:rPr>
          <w:rtl/>
        </w:rPr>
        <w:t>:</w:t>
      </w:r>
      <w:r>
        <w:rPr>
          <w:rtl/>
        </w:rPr>
        <w:t xml:space="preserve"> 284 مر صدره في ج 2</w:t>
      </w:r>
      <w:r w:rsidR="00054F7A">
        <w:rPr>
          <w:rtl/>
        </w:rPr>
        <w:t>:</w:t>
      </w:r>
      <w:r>
        <w:rPr>
          <w:rtl/>
        </w:rPr>
        <w:t xml:space="preserve"> الرقم 51 و 74</w:t>
      </w:r>
      <w:r w:rsidR="00054F7A">
        <w:rPr>
          <w:rtl/>
        </w:rPr>
        <w:t>،</w:t>
      </w:r>
      <w:r>
        <w:rPr>
          <w:rtl/>
        </w:rPr>
        <w:t xml:space="preserve"> وج 3</w:t>
      </w:r>
      <w:r w:rsidR="00054F7A">
        <w:rPr>
          <w:rtl/>
        </w:rPr>
        <w:t>:</w:t>
      </w:r>
      <w:r>
        <w:rPr>
          <w:rtl/>
        </w:rPr>
        <w:t xml:space="preserve"> الرقم 25</w:t>
      </w:r>
      <w:r w:rsidR="00054F7A">
        <w:rPr>
          <w:rtl/>
        </w:rPr>
        <w:t>،</w:t>
      </w:r>
      <w:r>
        <w:rPr>
          <w:rtl/>
        </w:rPr>
        <w:t xml:space="preserve"> وج 4</w:t>
      </w:r>
      <w:r w:rsidR="00054F7A">
        <w:rPr>
          <w:rtl/>
        </w:rPr>
        <w:t>:</w:t>
      </w:r>
      <w:r>
        <w:rPr>
          <w:rtl/>
        </w:rPr>
        <w:t xml:space="preserve"> الرقم 11.</w:t>
      </w:r>
    </w:p>
    <w:p w:rsidR="0077176E" w:rsidRDefault="0077176E" w:rsidP="00054F7A">
      <w:pPr>
        <w:pStyle w:val="libFootnote0"/>
        <w:rPr>
          <w:rtl/>
        </w:rPr>
      </w:pPr>
      <w:r>
        <w:rPr>
          <w:rtl/>
        </w:rPr>
        <w:t>(4) عنه البحار 38</w:t>
      </w:r>
      <w:r w:rsidR="00054F7A">
        <w:rPr>
          <w:rtl/>
        </w:rPr>
        <w:t>:</w:t>
      </w:r>
      <w:r>
        <w:rPr>
          <w:rtl/>
        </w:rPr>
        <w:t xml:space="preserve"> 217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90 و 130 و 142 مثله.</w:t>
      </w:r>
    </w:p>
    <w:p w:rsidR="0077176E" w:rsidRDefault="0077176E" w:rsidP="00054F7A">
      <w:pPr>
        <w:pStyle w:val="libFootnote0"/>
        <w:rPr>
          <w:rtl/>
        </w:rPr>
      </w:pPr>
      <w:r>
        <w:rPr>
          <w:rtl/>
        </w:rPr>
        <w:t>(5) في « ط »</w:t>
      </w:r>
      <w:r w:rsidR="00054F7A">
        <w:rPr>
          <w:rtl/>
        </w:rPr>
        <w:t>:</w:t>
      </w:r>
      <w:r>
        <w:rPr>
          <w:rtl/>
        </w:rPr>
        <w:t xml:space="preserve"> أبي وادن.</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من سر</w:t>
      </w:r>
      <w:r>
        <w:rPr>
          <w:rFonts w:hint="cs"/>
          <w:rtl/>
        </w:rPr>
        <w:t>ّ</w:t>
      </w:r>
      <w:r>
        <w:rPr>
          <w:rtl/>
        </w:rPr>
        <w:t xml:space="preserve">ه أن يحيا محياي </w:t>
      </w:r>
      <w:r w:rsidRPr="00054F7A">
        <w:rPr>
          <w:rStyle w:val="libFootnotenumChar"/>
          <w:rtl/>
        </w:rPr>
        <w:t>(1)</w:t>
      </w:r>
      <w:r>
        <w:rPr>
          <w:rtl/>
        </w:rPr>
        <w:t xml:space="preserve"> ويموت مماتي ويسكن جن</w:t>
      </w:r>
      <w:r>
        <w:rPr>
          <w:rFonts w:hint="cs"/>
          <w:rtl/>
        </w:rPr>
        <w:t>ّ</w:t>
      </w:r>
      <w:r>
        <w:rPr>
          <w:rtl/>
        </w:rPr>
        <w:t>ة عدن [ التي غرسها</w:t>
      </w:r>
      <w:r w:rsidR="00A07D50">
        <w:rPr>
          <w:rtl/>
        </w:rPr>
        <w:t xml:space="preserve"> </w:t>
      </w:r>
      <w:r>
        <w:rPr>
          <w:rtl/>
        </w:rPr>
        <w:t>رب</w:t>
      </w:r>
      <w:r>
        <w:rPr>
          <w:rFonts w:hint="cs"/>
          <w:rtl/>
        </w:rPr>
        <w:t>ّ</w:t>
      </w:r>
      <w:r>
        <w:rPr>
          <w:rtl/>
        </w:rPr>
        <w:t xml:space="preserve">ي ] </w:t>
      </w:r>
      <w:r w:rsidRPr="00054F7A">
        <w:rPr>
          <w:rStyle w:val="libFootnotenumChar"/>
          <w:rtl/>
        </w:rPr>
        <w:t>(2)</w:t>
      </w:r>
      <w:r>
        <w:rPr>
          <w:rtl/>
        </w:rPr>
        <w:t xml:space="preserve"> فليتوال علياً من بعدي وليقتد بأهل بيتي ( من بعدي ) </w:t>
      </w:r>
      <w:r w:rsidRPr="00054F7A">
        <w:rPr>
          <w:rStyle w:val="libFootnotenumChar"/>
          <w:rtl/>
        </w:rPr>
        <w:t>(3)</w:t>
      </w:r>
      <w:r w:rsidR="00054F7A">
        <w:rPr>
          <w:rtl/>
        </w:rPr>
        <w:t>،</w:t>
      </w:r>
      <w:r>
        <w:rPr>
          <w:rtl/>
        </w:rPr>
        <w:t xml:space="preserve"> فان</w:t>
      </w:r>
      <w:r>
        <w:rPr>
          <w:rFonts w:hint="cs"/>
          <w:rtl/>
        </w:rPr>
        <w:t>ّ</w:t>
      </w:r>
      <w:r>
        <w:rPr>
          <w:rtl/>
        </w:rPr>
        <w:t>هم عترتي</w:t>
      </w:r>
      <w:r w:rsidR="00A07D50">
        <w:rPr>
          <w:rtl/>
        </w:rPr>
        <w:t xml:space="preserve"> </w:t>
      </w:r>
      <w:r>
        <w:rPr>
          <w:rtl/>
        </w:rPr>
        <w:t xml:space="preserve">خلقوا من طينتي ورزقوا فهمي وعلمي </w:t>
      </w:r>
      <w:r w:rsidRPr="00054F7A">
        <w:rPr>
          <w:rStyle w:val="libFootnotenumChar"/>
          <w:rtl/>
        </w:rPr>
        <w:t>(4)</w:t>
      </w:r>
      <w:r>
        <w:rPr>
          <w:rtl/>
        </w:rPr>
        <w:t xml:space="preserve"> فويل للمكذبين بفضلهم من ا</w:t>
      </w:r>
      <w:r>
        <w:rPr>
          <w:rFonts w:hint="cs"/>
          <w:rtl/>
        </w:rPr>
        <w:t>ُ</w:t>
      </w:r>
      <w:r>
        <w:rPr>
          <w:rtl/>
        </w:rPr>
        <w:t>م</w:t>
      </w:r>
      <w:r>
        <w:rPr>
          <w:rFonts w:hint="cs"/>
          <w:rtl/>
        </w:rPr>
        <w:t>ّ</w:t>
      </w:r>
      <w:r>
        <w:rPr>
          <w:rtl/>
        </w:rPr>
        <w:t>تي</w:t>
      </w:r>
      <w:r w:rsidR="00A07D50">
        <w:rPr>
          <w:rtl/>
        </w:rPr>
        <w:t xml:space="preserve"> </w:t>
      </w:r>
      <w:r>
        <w:rPr>
          <w:rtl/>
        </w:rPr>
        <w:t xml:space="preserve">القاطعين منهم صلتي لا أنالهم الله شفاعتي » </w:t>
      </w:r>
      <w:r w:rsidRPr="00054F7A">
        <w:rPr>
          <w:rStyle w:val="libFootnotenumChar"/>
          <w:rtl/>
        </w:rPr>
        <w:t>(5)</w:t>
      </w:r>
      <w:r>
        <w:rPr>
          <w:rtl/>
        </w:rPr>
        <w:t>.</w:t>
      </w:r>
    </w:p>
    <w:p w:rsidR="0077176E" w:rsidRDefault="0077176E" w:rsidP="000605B2">
      <w:pPr>
        <w:pStyle w:val="libNormal"/>
        <w:rPr>
          <w:rtl/>
        </w:rPr>
      </w:pPr>
      <w:bookmarkStart w:id="1437" w:name="_Toc252376512"/>
      <w:bookmarkStart w:id="1438" w:name="_Toc284325840"/>
      <w:bookmarkStart w:id="1439" w:name="_Toc284671466"/>
      <w:bookmarkStart w:id="1440" w:name="_Toc286745232"/>
      <w:bookmarkStart w:id="1441" w:name="_Toc297573609"/>
      <w:r w:rsidRPr="00054F7A">
        <w:rPr>
          <w:rStyle w:val="libBold2Char"/>
          <w:rtl/>
        </w:rPr>
        <w:t>26</w:t>
      </w:r>
      <w:bookmarkEnd w:id="1437"/>
      <w:bookmarkEnd w:id="1438"/>
      <w:bookmarkEnd w:id="1439"/>
      <w:bookmarkEnd w:id="1440"/>
      <w:bookmarkEnd w:id="1441"/>
      <w:r w:rsidR="00054F7A" w:rsidRPr="00054F7A">
        <w:rPr>
          <w:rStyle w:val="libBold2Char"/>
          <w:rFonts w:hint="cs"/>
          <w:rtl/>
        </w:rPr>
        <w:t xml:space="preserve"> - </w:t>
      </w:r>
      <w:r>
        <w:rPr>
          <w:rtl/>
        </w:rPr>
        <w:t>وبهذا الاسناد</w:t>
      </w:r>
      <w:r w:rsidR="00054F7A">
        <w:rPr>
          <w:rtl/>
        </w:rPr>
        <w:t>،</w:t>
      </w:r>
      <w:r>
        <w:rPr>
          <w:rtl/>
        </w:rPr>
        <w:t xml:space="preserve"> قال</w:t>
      </w:r>
      <w:r w:rsidR="00054F7A">
        <w:rPr>
          <w:rtl/>
        </w:rPr>
        <w:t>:</w:t>
      </w:r>
      <w:r>
        <w:rPr>
          <w:rtl/>
        </w:rPr>
        <w:t xml:space="preserve"> حدّثنا أبو الحسن علي بن الحسن بن أحمد القطان</w:t>
      </w:r>
      <w:r w:rsidR="00A07D50">
        <w:rPr>
          <w:rtl/>
        </w:rPr>
        <w:t xml:space="preserve"> </w:t>
      </w:r>
      <w:r>
        <w:rPr>
          <w:rtl/>
        </w:rPr>
        <w:t>البلخي</w:t>
      </w:r>
      <w:r w:rsidR="00054F7A">
        <w:rPr>
          <w:rtl/>
        </w:rPr>
        <w:t>،</w:t>
      </w:r>
      <w:r>
        <w:rPr>
          <w:rtl/>
        </w:rPr>
        <w:t xml:space="preserve"> حدّثنا محمّد بن رميح</w:t>
      </w:r>
      <w:r w:rsidR="00054F7A">
        <w:rPr>
          <w:rtl/>
        </w:rPr>
        <w:t>،</w:t>
      </w:r>
      <w:r>
        <w:rPr>
          <w:rtl/>
        </w:rPr>
        <w:t xml:space="preserve"> أخبرنا أحمد بن يعقوب الغازي</w:t>
      </w:r>
      <w:r w:rsidR="00054F7A">
        <w:rPr>
          <w:rtl/>
        </w:rPr>
        <w:t>،</w:t>
      </w:r>
      <w:r>
        <w:rPr>
          <w:rtl/>
        </w:rPr>
        <w:t xml:space="preserve"> حدّثنا محمّد بن</w:t>
      </w:r>
      <w:r w:rsidR="00A07D50">
        <w:rPr>
          <w:rtl/>
        </w:rPr>
        <w:t xml:space="preserve"> </w:t>
      </w:r>
      <w:r>
        <w:rPr>
          <w:rtl/>
        </w:rPr>
        <w:t>خالد بن سليمان</w:t>
      </w:r>
      <w:r w:rsidR="00054F7A">
        <w:rPr>
          <w:rtl/>
        </w:rPr>
        <w:t>،</w:t>
      </w:r>
      <w:r>
        <w:rPr>
          <w:rtl/>
        </w:rPr>
        <w:t xml:space="preserve"> حدّثنا عبدالرزاق</w:t>
      </w:r>
      <w:r w:rsidR="00054F7A">
        <w:rPr>
          <w:rtl/>
        </w:rPr>
        <w:t>،</w:t>
      </w:r>
      <w:r>
        <w:rPr>
          <w:rtl/>
        </w:rPr>
        <w:t xml:space="preserve"> عن أبيه</w:t>
      </w:r>
      <w:r w:rsidR="00054F7A">
        <w:rPr>
          <w:rtl/>
        </w:rPr>
        <w:t>،</w:t>
      </w:r>
      <w:r>
        <w:rPr>
          <w:rtl/>
        </w:rPr>
        <w:t xml:space="preserve"> عن ابن طاووس</w:t>
      </w:r>
      <w:r w:rsidR="00054F7A">
        <w:rPr>
          <w:rtl/>
        </w:rPr>
        <w:t>،</w:t>
      </w:r>
      <w:r>
        <w:rPr>
          <w:rtl/>
        </w:rPr>
        <w:t xml:space="preserve"> عن أبيه</w:t>
      </w:r>
      <w:r w:rsidR="00054F7A">
        <w:rPr>
          <w:rtl/>
        </w:rPr>
        <w:t>،</w:t>
      </w:r>
      <w:r>
        <w:rPr>
          <w:rtl/>
        </w:rPr>
        <w:t xml:space="preserve"> عن ابن</w:t>
      </w:r>
      <w:r w:rsidR="00A07D50">
        <w:rPr>
          <w:rtl/>
        </w:rPr>
        <w:t xml:space="preserve"> </w:t>
      </w:r>
      <w:r>
        <w:rPr>
          <w:rtl/>
        </w:rPr>
        <w:t>عباس</w:t>
      </w:r>
      <w:r w:rsidR="00054F7A">
        <w:rPr>
          <w:rtl/>
        </w:rPr>
        <w:t>،</w:t>
      </w:r>
      <w:r>
        <w:rPr>
          <w:rtl/>
        </w:rPr>
        <w:t xml:space="preserve">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ان لله عمودا</w:t>
      </w:r>
      <w:r>
        <w:rPr>
          <w:rFonts w:hint="cs"/>
          <w:rtl/>
        </w:rPr>
        <w:t>ً</w:t>
      </w:r>
      <w:r>
        <w:rPr>
          <w:rtl/>
        </w:rPr>
        <w:t xml:space="preserve"> من ياقوتة حمراء مشبكة بقوائم العرش لا ينالها إلا</w:t>
      </w:r>
      <w:r>
        <w:rPr>
          <w:rFonts w:hint="cs"/>
          <w:rtl/>
        </w:rPr>
        <w:t>ّ</w:t>
      </w:r>
      <w:r>
        <w:rPr>
          <w:rtl/>
        </w:rPr>
        <w:t xml:space="preserve"> علي</w:t>
      </w:r>
      <w:r w:rsidR="00A07D50">
        <w:rPr>
          <w:rtl/>
        </w:rPr>
        <w:t xml:space="preserve"> </w:t>
      </w:r>
      <w:r>
        <w:rPr>
          <w:rtl/>
        </w:rPr>
        <w:t xml:space="preserve">وشيعته » </w:t>
      </w:r>
      <w:r w:rsidRPr="00054F7A">
        <w:rPr>
          <w:rStyle w:val="libFootnotenumChar"/>
          <w:rtl/>
        </w:rPr>
        <w:t>(6)</w:t>
      </w:r>
      <w:r>
        <w:rPr>
          <w:rtl/>
        </w:rPr>
        <w:t>.</w:t>
      </w:r>
    </w:p>
    <w:p w:rsidR="0077176E" w:rsidRDefault="0077176E" w:rsidP="000605B2">
      <w:pPr>
        <w:pStyle w:val="libNormal"/>
        <w:rPr>
          <w:rtl/>
        </w:rPr>
      </w:pPr>
      <w:bookmarkStart w:id="1442" w:name="_Toc252376513"/>
      <w:bookmarkStart w:id="1443" w:name="_Toc284325841"/>
      <w:bookmarkStart w:id="1444" w:name="_Toc284671467"/>
      <w:bookmarkStart w:id="1445" w:name="_Toc286745233"/>
      <w:bookmarkStart w:id="1446" w:name="_Toc297573610"/>
      <w:r w:rsidRPr="00054F7A">
        <w:rPr>
          <w:rStyle w:val="libBold2Char"/>
          <w:rtl/>
        </w:rPr>
        <w:t>27</w:t>
      </w:r>
      <w:bookmarkEnd w:id="1442"/>
      <w:bookmarkEnd w:id="1443"/>
      <w:bookmarkEnd w:id="1444"/>
      <w:bookmarkEnd w:id="1445"/>
      <w:bookmarkEnd w:id="1446"/>
      <w:r w:rsidR="00054F7A" w:rsidRPr="00054F7A">
        <w:rPr>
          <w:rStyle w:val="libBold2Char"/>
          <w:rFonts w:hint="cs"/>
          <w:rtl/>
        </w:rPr>
        <w:t xml:space="preserve"> - </w:t>
      </w:r>
      <w:r>
        <w:rPr>
          <w:rtl/>
        </w:rPr>
        <w:t>وبالاسناد قال</w:t>
      </w:r>
      <w:r w:rsidR="00054F7A">
        <w:rPr>
          <w:rtl/>
        </w:rPr>
        <w:t>:</w:t>
      </w:r>
      <w:r>
        <w:rPr>
          <w:rtl/>
        </w:rPr>
        <w:t xml:space="preserve"> حدّثنا أبو محمّد عبدالله بن أحمد بن الحسن الصفار </w:t>
      </w:r>
      <w:r w:rsidRPr="00054F7A">
        <w:rPr>
          <w:rStyle w:val="libFootnotenumChar"/>
          <w:rtl/>
        </w:rPr>
        <w:t>(7)</w:t>
      </w:r>
      <w:r w:rsidR="00A07D50">
        <w:rPr>
          <w:rtl/>
        </w:rPr>
        <w:t xml:space="preserve"> </w:t>
      </w:r>
      <w:r>
        <w:rPr>
          <w:rtl/>
        </w:rPr>
        <w:t>البخاري</w:t>
      </w:r>
      <w:r w:rsidR="00054F7A">
        <w:rPr>
          <w:rtl/>
        </w:rPr>
        <w:t>،</w:t>
      </w:r>
      <w:r>
        <w:rPr>
          <w:rtl/>
        </w:rPr>
        <w:t xml:space="preserve"> أخبرنا عبدالله بن محمّد بن يعقوب</w:t>
      </w:r>
      <w:r w:rsidR="00054F7A">
        <w:rPr>
          <w:rtl/>
        </w:rPr>
        <w:t>،</w:t>
      </w:r>
      <w:r>
        <w:rPr>
          <w:rtl/>
        </w:rPr>
        <w:t xml:space="preserve"> حدّثنا محمّد بن الحسين بن حفص</w:t>
      </w:r>
      <w:r w:rsidR="00054F7A">
        <w:rPr>
          <w:rtl/>
        </w:rPr>
        <w:t>،</w:t>
      </w:r>
      <w:r w:rsidR="00A07D50">
        <w:rPr>
          <w:rtl/>
        </w:rPr>
        <w:t xml:space="preserve"> </w:t>
      </w:r>
      <w:r>
        <w:rPr>
          <w:rtl/>
        </w:rPr>
        <w:t>حدّثنا أحمد بن عثمان بن حكيم</w:t>
      </w:r>
      <w:r w:rsidR="00054F7A">
        <w:rPr>
          <w:rtl/>
        </w:rPr>
        <w:t>،</w:t>
      </w:r>
      <w:r>
        <w:rPr>
          <w:rtl/>
        </w:rPr>
        <w:t xml:space="preserve"> حدّثنا قصبة </w:t>
      </w:r>
      <w:r w:rsidRPr="00054F7A">
        <w:rPr>
          <w:rStyle w:val="libFootnotenumChar"/>
          <w:rtl/>
        </w:rPr>
        <w:t>(8)</w:t>
      </w:r>
      <w:r w:rsidR="00054F7A">
        <w:rPr>
          <w:rtl/>
        </w:rPr>
        <w:t>،</w:t>
      </w:r>
      <w:r>
        <w:rPr>
          <w:rtl/>
        </w:rPr>
        <w:t xml:space="preserve"> حدّثنا سوار الأعمى</w:t>
      </w:r>
      <w:r w:rsidR="00054F7A">
        <w:rPr>
          <w:rtl/>
        </w:rPr>
        <w:t>،</w:t>
      </w:r>
      <w:r>
        <w:rPr>
          <w:rtl/>
        </w:rPr>
        <w:t xml:space="preserve"> عن</w:t>
      </w:r>
      <w:r w:rsidR="00A07D50">
        <w:rPr>
          <w:rtl/>
        </w:rPr>
        <w:t xml:space="preserve"> </w:t>
      </w:r>
      <w:r>
        <w:rPr>
          <w:rtl/>
        </w:rPr>
        <w:t>داود بن أبي عوف بن أبي الجحاف</w:t>
      </w:r>
      <w:r w:rsidR="00054F7A">
        <w:rPr>
          <w:rtl/>
        </w:rPr>
        <w:t>،</w:t>
      </w:r>
      <w:r>
        <w:rPr>
          <w:rtl/>
        </w:rPr>
        <w:t xml:space="preserve"> عن محمّد بن عمير</w:t>
      </w:r>
      <w:r w:rsidR="00054F7A">
        <w:rPr>
          <w:rtl/>
        </w:rPr>
        <w:t>،</w:t>
      </w:r>
      <w:r>
        <w:rPr>
          <w:rtl/>
        </w:rPr>
        <w:t xml:space="preserve"> عن فاطمة</w:t>
      </w:r>
      <w:r w:rsidR="00054F7A">
        <w:rPr>
          <w:rtl/>
        </w:rPr>
        <w:t>،</w:t>
      </w:r>
      <w:r>
        <w:rPr>
          <w:rtl/>
        </w:rPr>
        <w:t xml:space="preserve"> عن ا</w:t>
      </w:r>
      <w:r>
        <w:rPr>
          <w:rFonts w:hint="cs"/>
          <w:rtl/>
        </w:rPr>
        <w:t>ُ</w:t>
      </w:r>
      <w:r>
        <w:rPr>
          <w:rtl/>
        </w:rPr>
        <w:t>م</w:t>
      </w:r>
      <w:r>
        <w:rPr>
          <w:rFonts w:hint="cs"/>
          <w:rtl/>
        </w:rPr>
        <w:t>ّ</w:t>
      </w:r>
      <w:r>
        <w:rPr>
          <w:rtl/>
        </w:rPr>
        <w:t xml:space="preserve"> سلمة</w:t>
      </w:r>
      <w:r w:rsidR="00A07D50">
        <w:rPr>
          <w:rtl/>
        </w:rPr>
        <w:t xml:space="preserve"> </w:t>
      </w:r>
      <w:r>
        <w:rPr>
          <w:rtl/>
        </w:rPr>
        <w:t>قالت</w:t>
      </w:r>
      <w:r w:rsidR="00054F7A">
        <w:rPr>
          <w:rtl/>
        </w:rPr>
        <w:t>:</w:t>
      </w:r>
    </w:p>
    <w:p w:rsidR="00A07D50" w:rsidRDefault="0077176E" w:rsidP="00A07D50">
      <w:pPr>
        <w:pStyle w:val="libNormal"/>
        <w:rPr>
          <w:rtl/>
        </w:rPr>
      </w:pPr>
      <w:r>
        <w:rPr>
          <w:rtl/>
        </w:rPr>
        <w:t xml:space="preserve">« كانت ليلتي من رسول الله ( وهو ) </w:t>
      </w:r>
      <w:r w:rsidRPr="00054F7A">
        <w:rPr>
          <w:rStyle w:val="libFootnotenumChar"/>
          <w:rtl/>
        </w:rPr>
        <w:t>(9)</w:t>
      </w:r>
      <w:r>
        <w:rPr>
          <w:rtl/>
        </w:rPr>
        <w:t xml:space="preserve"> عندي فجاءت فاطمة وتبعها علي </w:t>
      </w:r>
      <w:r w:rsidR="00054F7A" w:rsidRPr="00054F7A">
        <w:rPr>
          <w:rStyle w:val="libAlaemChar"/>
          <w:rFonts w:hint="cs"/>
          <w:rtl/>
        </w:rPr>
        <w:t>عليه‌السلام</w:t>
      </w:r>
      <w:r w:rsidR="00A07D50">
        <w:rPr>
          <w:rtl/>
        </w:rPr>
        <w:t xml:space="preserve"> </w:t>
      </w:r>
    </w:p>
    <w:p w:rsidR="0077176E" w:rsidRPr="00943C8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أمالي الشيخ</w:t>
            </w:r>
            <w:r w:rsidR="00054F7A">
              <w:rPr>
                <w:rtl/>
              </w:rPr>
              <w:t>:</w:t>
            </w:r>
            <w:r>
              <w:rPr>
                <w:rtl/>
              </w:rPr>
              <w:t xml:space="preserve"> حياتي.</w:t>
            </w:r>
          </w:p>
        </w:tc>
        <w:tc>
          <w:tcPr>
            <w:tcW w:w="2500" w:type="pct"/>
          </w:tcPr>
          <w:p w:rsidR="0077176E" w:rsidRDefault="0077176E" w:rsidP="00054F7A">
            <w:pPr>
              <w:pStyle w:val="libFootnote0"/>
              <w:rPr>
                <w:rtl/>
              </w:rPr>
            </w:pPr>
            <w:r>
              <w:rPr>
                <w:rtl/>
              </w:rPr>
              <w:t>(2) من أمالي الشيخ.</w:t>
            </w:r>
          </w:p>
        </w:tc>
      </w:tr>
    </w:tbl>
    <w:p w:rsidR="0077176E" w:rsidRDefault="0077176E" w:rsidP="00054F7A">
      <w:pPr>
        <w:pStyle w:val="libFootnote0"/>
        <w:rPr>
          <w:rtl/>
        </w:rPr>
      </w:pPr>
      <w:r>
        <w:rPr>
          <w:rtl/>
        </w:rPr>
        <w:t>(3) ليس في « ط »</w:t>
      </w:r>
      <w:r w:rsidR="00054F7A">
        <w:rPr>
          <w:rtl/>
        </w:rPr>
        <w:t>،</w:t>
      </w:r>
      <w:r>
        <w:rPr>
          <w:rtl/>
        </w:rPr>
        <w:t xml:space="preserve"> وفي أمالي الشيخ</w:t>
      </w:r>
      <w:r w:rsidR="00054F7A">
        <w:rPr>
          <w:rtl/>
        </w:rPr>
        <w:t>:</w:t>
      </w:r>
      <w:r>
        <w:rPr>
          <w:rtl/>
        </w:rPr>
        <w:t xml:space="preserve"> علياً بعدي وليوال وليه وليقتد بالأئمة من بعده</w:t>
      </w:r>
      <w:r w:rsidR="00054F7A">
        <w:rPr>
          <w:rtl/>
        </w:rPr>
        <w:t>،</w:t>
      </w:r>
      <w:r>
        <w:rPr>
          <w:rtl/>
        </w:rPr>
        <w:t xml:space="preserve"> وفي</w:t>
      </w:r>
      <w:r w:rsidR="00A07D50">
        <w:rPr>
          <w:rtl/>
        </w:rPr>
        <w:t xml:space="preserve"> </w:t>
      </w:r>
      <w:r>
        <w:rPr>
          <w:rtl/>
        </w:rPr>
        <w:t>« م »</w:t>
      </w:r>
      <w:r w:rsidR="00054F7A">
        <w:rPr>
          <w:rtl/>
        </w:rPr>
        <w:t>:</w:t>
      </w:r>
      <w:r>
        <w:rPr>
          <w:rtl/>
        </w:rPr>
        <w:t xml:space="preserve"> فليتول.</w:t>
      </w:r>
    </w:p>
    <w:p w:rsidR="0077176E" w:rsidRDefault="0077176E" w:rsidP="00054F7A">
      <w:pPr>
        <w:pStyle w:val="libFootnote0"/>
        <w:rPr>
          <w:rtl/>
        </w:rPr>
      </w:pPr>
      <w:r>
        <w:rPr>
          <w:rtl/>
        </w:rPr>
        <w:t>(4) في أمالي الشيخ</w:t>
      </w:r>
      <w:r w:rsidR="00054F7A">
        <w:rPr>
          <w:rtl/>
        </w:rPr>
        <w:t>:</w:t>
      </w:r>
      <w:r>
        <w:rPr>
          <w:rtl/>
        </w:rPr>
        <w:t xml:space="preserve"> خلقهم الله من لحمي ودمي وأياهم فهمي وعلمي.</w:t>
      </w:r>
    </w:p>
    <w:p w:rsidR="0077176E" w:rsidRDefault="0077176E" w:rsidP="00054F7A">
      <w:pPr>
        <w:pStyle w:val="libFootnote0"/>
        <w:rPr>
          <w:rtl/>
        </w:rPr>
      </w:pPr>
      <w:r>
        <w:rPr>
          <w:rtl/>
        </w:rPr>
        <w:t>(5) رواه الشيخ في أماليه 2</w:t>
      </w:r>
      <w:r w:rsidR="00054F7A">
        <w:rPr>
          <w:rtl/>
        </w:rPr>
        <w:t>:</w:t>
      </w:r>
      <w:r>
        <w:rPr>
          <w:rtl/>
        </w:rPr>
        <w:t xml:space="preserve"> 191</w:t>
      </w:r>
      <w:r w:rsidR="00054F7A">
        <w:rPr>
          <w:rtl/>
        </w:rPr>
        <w:t>،</w:t>
      </w:r>
      <w:r>
        <w:rPr>
          <w:rtl/>
        </w:rPr>
        <w:t xml:space="preserve"> والصدوق في أماليه مع اختلافات</w:t>
      </w:r>
      <w:r w:rsidR="00054F7A">
        <w:rPr>
          <w:rtl/>
        </w:rPr>
        <w:t>:</w:t>
      </w:r>
      <w:r>
        <w:rPr>
          <w:rtl/>
        </w:rPr>
        <w:t xml:space="preserve"> 39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في ج</w:t>
      </w:r>
      <w:r w:rsidR="00A07D50">
        <w:rPr>
          <w:rtl/>
        </w:rPr>
        <w:t xml:space="preserve"> </w:t>
      </w:r>
      <w:r>
        <w:rPr>
          <w:rtl/>
        </w:rPr>
        <w:t>5</w:t>
      </w:r>
      <w:r w:rsidR="00054F7A">
        <w:rPr>
          <w:rtl/>
        </w:rPr>
        <w:t>:</w:t>
      </w:r>
      <w:r>
        <w:rPr>
          <w:rtl/>
        </w:rPr>
        <w:t xml:space="preserve"> الرقم 27</w:t>
      </w:r>
      <w:r w:rsidR="00054F7A">
        <w:rPr>
          <w:rtl/>
        </w:rPr>
        <w:t>،</w:t>
      </w:r>
      <w:r>
        <w:rPr>
          <w:rtl/>
        </w:rPr>
        <w:t xml:space="preserve"> وج 9</w:t>
      </w:r>
      <w:r w:rsidR="00054F7A">
        <w:rPr>
          <w:rtl/>
        </w:rPr>
        <w:t>:</w:t>
      </w:r>
      <w:r>
        <w:rPr>
          <w:rtl/>
        </w:rPr>
        <w:t xml:space="preserve"> الرقم 21 مثله</w:t>
      </w:r>
      <w:r w:rsidR="00054F7A">
        <w:rPr>
          <w:rtl/>
        </w:rPr>
        <w:t>،</w:t>
      </w:r>
      <w:r>
        <w:rPr>
          <w:rtl/>
        </w:rPr>
        <w:t xml:space="preserve"> ويأتي صدره في ج 4</w:t>
      </w:r>
      <w:r w:rsidR="00054F7A">
        <w:rPr>
          <w:rtl/>
        </w:rPr>
        <w:t>:</w:t>
      </w:r>
      <w:r>
        <w:rPr>
          <w:rtl/>
        </w:rPr>
        <w:t xml:space="preserve"> الرقم 46.</w:t>
      </w:r>
    </w:p>
    <w:p w:rsidR="0077176E" w:rsidRDefault="0077176E" w:rsidP="00054F7A">
      <w:pPr>
        <w:pStyle w:val="libFootnote0"/>
        <w:rPr>
          <w:rtl/>
        </w:rPr>
      </w:pPr>
      <w:r>
        <w:rPr>
          <w:rtl/>
        </w:rPr>
        <w:t>(6) مر</w:t>
      </w:r>
      <w:r>
        <w:rPr>
          <w:rFonts w:hint="cs"/>
          <w:rtl/>
        </w:rPr>
        <w:t>ّ</w:t>
      </w:r>
      <w:r>
        <w:rPr>
          <w:rtl/>
        </w:rPr>
        <w:t xml:space="preserve"> في ج 4</w:t>
      </w:r>
      <w:r w:rsidR="00054F7A">
        <w:rPr>
          <w:rtl/>
        </w:rPr>
        <w:t>:</w:t>
      </w:r>
      <w:r>
        <w:rPr>
          <w:rtl/>
        </w:rPr>
        <w:t xml:space="preserve"> الرقم 40 مثله.</w:t>
      </w:r>
    </w:p>
    <w:p w:rsidR="0077176E" w:rsidRDefault="0077176E" w:rsidP="00054F7A">
      <w:pPr>
        <w:pStyle w:val="libFootnote0"/>
        <w:rPr>
          <w:rtl/>
        </w:rPr>
      </w:pPr>
      <w:r>
        <w:rPr>
          <w:rtl/>
        </w:rPr>
        <w:t>(7) في « ط »</w:t>
      </w:r>
      <w:r w:rsidR="00054F7A">
        <w:rPr>
          <w:rtl/>
        </w:rPr>
        <w:t>:</w:t>
      </w:r>
      <w:r>
        <w:rPr>
          <w:rtl/>
        </w:rPr>
        <w:t xml:space="preserve"> أبو عبدالله بن أحمد بن الحسين الصفار.</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(8) في « م »</w:t>
            </w:r>
            <w:r w:rsidR="00054F7A">
              <w:rPr>
                <w:rtl/>
              </w:rPr>
              <w:t>:</w:t>
            </w:r>
            <w:r>
              <w:rPr>
                <w:rtl/>
              </w:rPr>
              <w:t xml:space="preserve"> قصيبة.</w:t>
            </w:r>
          </w:p>
        </w:tc>
        <w:tc>
          <w:tcPr>
            <w:tcW w:w="2500" w:type="pct"/>
          </w:tcPr>
          <w:p w:rsidR="0077176E" w:rsidRDefault="0077176E" w:rsidP="00054F7A">
            <w:pPr>
              <w:pStyle w:val="libFootnote0"/>
              <w:rPr>
                <w:rtl/>
              </w:rPr>
            </w:pPr>
            <w:r>
              <w:rPr>
                <w:rtl/>
              </w:rPr>
              <w:t>(9) ليس في « م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فقال له رسول الله </w:t>
      </w:r>
      <w:r w:rsidR="00054F7A" w:rsidRPr="00054F7A">
        <w:rPr>
          <w:rStyle w:val="libAlaemChar"/>
          <w:rFonts w:hint="cs"/>
          <w:rtl/>
        </w:rPr>
        <w:t>صلى‌الله‌عليه‌وآله‌وسلم</w:t>
      </w:r>
      <w:r w:rsidR="00054F7A">
        <w:rPr>
          <w:rtl/>
        </w:rPr>
        <w:t>:</w:t>
      </w:r>
      <w:r>
        <w:rPr>
          <w:rtl/>
        </w:rPr>
        <w:t xml:space="preserve"> ياعلي ابشر </w:t>
      </w:r>
      <w:r w:rsidRPr="00054F7A">
        <w:rPr>
          <w:rStyle w:val="libFootnotenumChar"/>
          <w:rtl/>
        </w:rPr>
        <w:t>(1)</w:t>
      </w:r>
      <w:r>
        <w:rPr>
          <w:rtl/>
        </w:rPr>
        <w:t xml:space="preserve"> أنت وأصحابك في الجنّة ابشر ياعلي أنت</w:t>
      </w:r>
      <w:r w:rsidR="00A07D50">
        <w:rPr>
          <w:rtl/>
        </w:rPr>
        <w:t xml:space="preserve"> </w:t>
      </w:r>
      <w:r>
        <w:rPr>
          <w:rtl/>
        </w:rPr>
        <w:t>وشيعتك في الجنّة</w:t>
      </w:r>
      <w:r w:rsidR="00054F7A">
        <w:rPr>
          <w:rFonts w:hint="cs"/>
          <w:rtl/>
        </w:rPr>
        <w:t xml:space="preserve"> - </w:t>
      </w:r>
      <w:r>
        <w:rPr>
          <w:rtl/>
        </w:rPr>
        <w:t>تمام الخبر ».</w:t>
      </w:r>
    </w:p>
    <w:p w:rsidR="0077176E" w:rsidRDefault="0077176E" w:rsidP="000605B2">
      <w:pPr>
        <w:pStyle w:val="libNormal"/>
        <w:rPr>
          <w:rtl/>
        </w:rPr>
      </w:pPr>
      <w:bookmarkStart w:id="1447" w:name="_Toc252376514"/>
      <w:bookmarkStart w:id="1448" w:name="_Toc284325842"/>
      <w:bookmarkStart w:id="1449" w:name="_Toc284671468"/>
      <w:bookmarkStart w:id="1450" w:name="_Toc286745234"/>
      <w:bookmarkStart w:id="1451" w:name="_Toc297573611"/>
      <w:r w:rsidRPr="00054F7A">
        <w:rPr>
          <w:rStyle w:val="libBold2Char"/>
          <w:rtl/>
        </w:rPr>
        <w:t>28</w:t>
      </w:r>
      <w:bookmarkEnd w:id="1447"/>
      <w:bookmarkEnd w:id="1448"/>
      <w:bookmarkEnd w:id="1449"/>
      <w:bookmarkEnd w:id="1450"/>
      <w:bookmarkEnd w:id="1451"/>
      <w:r w:rsidR="00054F7A" w:rsidRPr="00054F7A">
        <w:rPr>
          <w:rStyle w:val="libBold2Char"/>
          <w:rFonts w:hint="cs"/>
          <w:rtl/>
        </w:rPr>
        <w:t xml:space="preserve"> - </w:t>
      </w:r>
      <w:r>
        <w:rPr>
          <w:rtl/>
        </w:rPr>
        <w:t>وبالاسناد قال أبو جعفر محمّد بن علي بن الحسين بن موسى</w:t>
      </w:r>
      <w:r w:rsidR="00054F7A">
        <w:rPr>
          <w:rtl/>
        </w:rPr>
        <w:t>:</w:t>
      </w:r>
      <w:r>
        <w:rPr>
          <w:rtl/>
        </w:rPr>
        <w:t xml:space="preserve"> حدّثنا</w:t>
      </w:r>
      <w:r w:rsidR="00A07D50">
        <w:rPr>
          <w:rtl/>
        </w:rPr>
        <w:t xml:space="preserve"> </w:t>
      </w:r>
      <w:r>
        <w:rPr>
          <w:rtl/>
        </w:rPr>
        <w:t>محمّد بن علي</w:t>
      </w:r>
      <w:r w:rsidR="00054F7A">
        <w:rPr>
          <w:rtl/>
        </w:rPr>
        <w:t>،</w:t>
      </w:r>
      <w:r>
        <w:rPr>
          <w:rtl/>
        </w:rPr>
        <w:t xml:space="preserve"> عن عمّه محمّد بن أبي القاسم</w:t>
      </w:r>
      <w:r w:rsidR="00054F7A">
        <w:rPr>
          <w:rtl/>
        </w:rPr>
        <w:t>،</w:t>
      </w:r>
      <w:r>
        <w:rPr>
          <w:rtl/>
        </w:rPr>
        <w:t xml:space="preserve"> عن محمّد بن علي الكوفي</w:t>
      </w:r>
      <w:r w:rsidR="00054F7A">
        <w:rPr>
          <w:rtl/>
        </w:rPr>
        <w:t>،</w:t>
      </w:r>
      <w:r>
        <w:rPr>
          <w:rtl/>
        </w:rPr>
        <w:t xml:space="preserve"> عن</w:t>
      </w:r>
      <w:r w:rsidR="00A07D50">
        <w:rPr>
          <w:rtl/>
        </w:rPr>
        <w:t xml:space="preserve"> </w:t>
      </w:r>
      <w:r>
        <w:rPr>
          <w:rtl/>
        </w:rPr>
        <w:t>محمّد بن سنان</w:t>
      </w:r>
      <w:r w:rsidR="00054F7A">
        <w:rPr>
          <w:rtl/>
        </w:rPr>
        <w:t>،</w:t>
      </w:r>
      <w:r>
        <w:rPr>
          <w:rtl/>
        </w:rPr>
        <w:t xml:space="preserve"> عن المفضل بن عمر</w:t>
      </w:r>
      <w:r w:rsidR="00054F7A">
        <w:rPr>
          <w:rtl/>
        </w:rPr>
        <w:t>،</w:t>
      </w:r>
      <w:r>
        <w:rPr>
          <w:rtl/>
        </w:rPr>
        <w:t xml:space="preserve"> عن ثابت بن أبي صفية</w:t>
      </w:r>
      <w:r w:rsidR="00054F7A">
        <w:rPr>
          <w:rtl/>
        </w:rPr>
        <w:t>،</w:t>
      </w:r>
      <w:r>
        <w:rPr>
          <w:rtl/>
        </w:rPr>
        <w:t xml:space="preserve"> عن سعيد بن جبير</w:t>
      </w:r>
      <w:r w:rsidR="00054F7A">
        <w:rPr>
          <w:rtl/>
        </w:rPr>
        <w:t>،</w:t>
      </w:r>
      <w:r w:rsidR="00A07D50">
        <w:rPr>
          <w:rtl/>
        </w:rPr>
        <w:t xml:space="preserve"> </w:t>
      </w:r>
      <w:r>
        <w:rPr>
          <w:rtl/>
        </w:rPr>
        <w:t>عن عبدالله بن عباس قال</w:t>
      </w:r>
      <w:r w:rsidR="00054F7A">
        <w:rPr>
          <w:rtl/>
        </w:rPr>
        <w:t>:</w:t>
      </w:r>
      <w:r>
        <w:rPr>
          <w:rtl/>
        </w:rPr>
        <w:t xml:space="preserve">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معاشر النّاس من أحسن من الله قيلا</w:t>
      </w:r>
      <w:r>
        <w:rPr>
          <w:rFonts w:hint="cs"/>
          <w:rtl/>
        </w:rPr>
        <w:t>ً</w:t>
      </w:r>
      <w:r>
        <w:rPr>
          <w:rtl/>
        </w:rPr>
        <w:t xml:space="preserve"> وأصدق من الله حديثا</w:t>
      </w:r>
      <w:r>
        <w:rPr>
          <w:rFonts w:hint="cs"/>
          <w:rtl/>
        </w:rPr>
        <w:t>ً</w:t>
      </w:r>
      <w:r w:rsidR="00054F7A">
        <w:rPr>
          <w:rtl/>
        </w:rPr>
        <w:t>،</w:t>
      </w:r>
      <w:r>
        <w:rPr>
          <w:rtl/>
        </w:rPr>
        <w:t xml:space="preserve"> معاشر الناس</w:t>
      </w:r>
      <w:r w:rsidR="00A07D50">
        <w:rPr>
          <w:rtl/>
        </w:rPr>
        <w:t xml:space="preserve"> </w:t>
      </w:r>
      <w:r>
        <w:rPr>
          <w:rtl/>
        </w:rPr>
        <w:t>ان ربكم الله تعالى أمرني أن ا</w:t>
      </w:r>
      <w:r>
        <w:rPr>
          <w:rFonts w:hint="cs"/>
          <w:rtl/>
        </w:rPr>
        <w:t>ُ</w:t>
      </w:r>
      <w:r>
        <w:rPr>
          <w:rtl/>
        </w:rPr>
        <w:t>قيم لكم علياً علما</w:t>
      </w:r>
      <w:r>
        <w:rPr>
          <w:rFonts w:hint="cs"/>
          <w:rtl/>
        </w:rPr>
        <w:t>ً</w:t>
      </w:r>
      <w:r>
        <w:rPr>
          <w:rtl/>
        </w:rPr>
        <w:t xml:space="preserve"> وإماما</w:t>
      </w:r>
      <w:r>
        <w:rPr>
          <w:rFonts w:hint="cs"/>
          <w:rtl/>
        </w:rPr>
        <w:t>ً</w:t>
      </w:r>
      <w:r>
        <w:rPr>
          <w:rtl/>
        </w:rPr>
        <w:t xml:space="preserve"> وخليفة ووصيا</w:t>
      </w:r>
      <w:r>
        <w:rPr>
          <w:rFonts w:hint="cs"/>
          <w:rtl/>
        </w:rPr>
        <w:t>ً</w:t>
      </w:r>
      <w:r w:rsidR="00054F7A">
        <w:rPr>
          <w:rtl/>
        </w:rPr>
        <w:t>،</w:t>
      </w:r>
      <w:r>
        <w:rPr>
          <w:rtl/>
        </w:rPr>
        <w:t xml:space="preserve"> وأن اتخذه</w:t>
      </w:r>
      <w:r w:rsidR="00A07D50">
        <w:rPr>
          <w:rtl/>
        </w:rPr>
        <w:t xml:space="preserve"> </w:t>
      </w:r>
      <w:r>
        <w:rPr>
          <w:rtl/>
        </w:rPr>
        <w:t>أخا</w:t>
      </w:r>
      <w:r>
        <w:rPr>
          <w:rFonts w:hint="cs"/>
          <w:rtl/>
        </w:rPr>
        <w:t>ً</w:t>
      </w:r>
      <w:r>
        <w:rPr>
          <w:rtl/>
        </w:rPr>
        <w:t xml:space="preserve"> ووزيرا</w:t>
      </w:r>
      <w:r>
        <w:rPr>
          <w:rFonts w:hint="cs"/>
          <w:rtl/>
        </w:rPr>
        <w:t>ً</w:t>
      </w:r>
      <w:r w:rsidR="00054F7A">
        <w:rPr>
          <w:rtl/>
        </w:rPr>
        <w:t>،</w:t>
      </w:r>
      <w:r>
        <w:rPr>
          <w:rtl/>
        </w:rPr>
        <w:t xml:space="preserve"> معاشر الناس أن علياً باب الهدى بعدي والداعي إلى ربي وهو صالح</w:t>
      </w:r>
      <w:r w:rsidR="00A07D50">
        <w:rPr>
          <w:rtl/>
        </w:rPr>
        <w:t xml:space="preserve"> </w:t>
      </w:r>
      <w:r>
        <w:rPr>
          <w:rtl/>
        </w:rPr>
        <w:t>المؤمنين</w:t>
      </w:r>
      <w:r w:rsidR="00054F7A">
        <w:rPr>
          <w:rtl/>
        </w:rPr>
        <w:t>،</w:t>
      </w:r>
      <w:r>
        <w:rPr>
          <w:rtl/>
        </w:rPr>
        <w:t xml:space="preserve"> ومن أحسن قولا</w:t>
      </w:r>
      <w:r>
        <w:rPr>
          <w:rFonts w:hint="cs"/>
          <w:rtl/>
        </w:rPr>
        <w:t>ً</w:t>
      </w:r>
      <w:r>
        <w:rPr>
          <w:rtl/>
        </w:rPr>
        <w:t xml:space="preserve"> ممن دعا إلى الله وعمل صالحا</w:t>
      </w:r>
      <w:r>
        <w:rPr>
          <w:rFonts w:hint="cs"/>
          <w:rtl/>
        </w:rPr>
        <w:t>ً</w:t>
      </w:r>
      <w:r>
        <w:rPr>
          <w:rtl/>
        </w:rPr>
        <w:t xml:space="preserve"> وقال انني من</w:t>
      </w:r>
      <w:r w:rsidR="00A07D50">
        <w:rPr>
          <w:rtl/>
        </w:rPr>
        <w:t xml:space="preserve"> </w:t>
      </w:r>
      <w:r>
        <w:rPr>
          <w:rtl/>
        </w:rPr>
        <w:t>المسلمين</w:t>
      </w:r>
      <w:r w:rsidR="00054F7A">
        <w:rPr>
          <w:rtl/>
        </w:rPr>
        <w:t>،</w:t>
      </w:r>
      <w:r>
        <w:rPr>
          <w:rtl/>
        </w:rPr>
        <w:t xml:space="preserve"> [ معاشر الناس</w:t>
      </w:r>
      <w:r w:rsidR="00054F7A">
        <w:rPr>
          <w:rtl/>
        </w:rPr>
        <w:t>،</w:t>
      </w:r>
      <w:r>
        <w:rPr>
          <w:rtl/>
        </w:rPr>
        <w:t xml:space="preserve"> أن علياً من</w:t>
      </w:r>
      <w:r>
        <w:rPr>
          <w:rFonts w:hint="cs"/>
          <w:rtl/>
        </w:rPr>
        <w:t>ّ</w:t>
      </w:r>
      <w:r>
        <w:rPr>
          <w:rtl/>
        </w:rPr>
        <w:t>ي</w:t>
      </w:r>
      <w:r w:rsidR="00054F7A">
        <w:rPr>
          <w:rtl/>
        </w:rPr>
        <w:t>،</w:t>
      </w:r>
      <w:r>
        <w:rPr>
          <w:rtl/>
        </w:rPr>
        <w:t xml:space="preserve"> ولده ولدي</w:t>
      </w:r>
      <w:r w:rsidR="00054F7A">
        <w:rPr>
          <w:rtl/>
        </w:rPr>
        <w:t>،</w:t>
      </w:r>
      <w:r>
        <w:rPr>
          <w:rtl/>
        </w:rPr>
        <w:t xml:space="preserve"> وهو زوج حبيبتي</w:t>
      </w:r>
      <w:r w:rsidR="00054F7A">
        <w:rPr>
          <w:rtl/>
        </w:rPr>
        <w:t>،</w:t>
      </w:r>
      <w:r>
        <w:rPr>
          <w:rtl/>
        </w:rPr>
        <w:t xml:space="preserve"> أمره</w:t>
      </w:r>
      <w:r w:rsidR="00A07D50">
        <w:rPr>
          <w:rtl/>
        </w:rPr>
        <w:t xml:space="preserve"> </w:t>
      </w:r>
      <w:r>
        <w:rPr>
          <w:rtl/>
        </w:rPr>
        <w:t>أمري ونهيه نهيي</w:t>
      </w:r>
      <w:r w:rsidR="00054F7A">
        <w:rPr>
          <w:rtl/>
        </w:rPr>
        <w:t>،</w:t>
      </w:r>
      <w:r>
        <w:rPr>
          <w:rtl/>
        </w:rPr>
        <w:t xml:space="preserve"> معاشر الناس عليكم بطاعته واجتناب معصيته</w:t>
      </w:r>
      <w:r w:rsidR="00054F7A">
        <w:rPr>
          <w:rtl/>
        </w:rPr>
        <w:t>،</w:t>
      </w:r>
      <w:r>
        <w:rPr>
          <w:rtl/>
        </w:rPr>
        <w:t xml:space="preserve"> فان طاعته</w:t>
      </w:r>
      <w:r w:rsidR="00A07D50">
        <w:rPr>
          <w:rtl/>
        </w:rPr>
        <w:t xml:space="preserve"> </w:t>
      </w:r>
      <w:r>
        <w:rPr>
          <w:rtl/>
        </w:rPr>
        <w:t xml:space="preserve">طاعتي ومعصيته معصيتي ] </w:t>
      </w:r>
      <w:r w:rsidRPr="00054F7A">
        <w:rPr>
          <w:rStyle w:val="libFootnotenumChar"/>
          <w:rtl/>
        </w:rPr>
        <w:t>(2)</w:t>
      </w:r>
      <w:r>
        <w:rPr>
          <w:rtl/>
        </w:rPr>
        <w:t>.</w:t>
      </w:r>
    </w:p>
    <w:p w:rsidR="0077176E" w:rsidRDefault="0077176E" w:rsidP="000605B2">
      <w:pPr>
        <w:pStyle w:val="libNormal"/>
        <w:rPr>
          <w:rtl/>
        </w:rPr>
      </w:pPr>
      <w:r>
        <w:rPr>
          <w:rtl/>
        </w:rPr>
        <w:t>معاشر الناس ان علياً صد</w:t>
      </w:r>
      <w:r>
        <w:rPr>
          <w:rFonts w:hint="cs"/>
          <w:rtl/>
        </w:rPr>
        <w:t>ّ</w:t>
      </w:r>
      <w:r>
        <w:rPr>
          <w:rtl/>
        </w:rPr>
        <w:t>يق هذه الا</w:t>
      </w:r>
      <w:r>
        <w:rPr>
          <w:rFonts w:hint="cs"/>
          <w:rtl/>
        </w:rPr>
        <w:t>ُ</w:t>
      </w:r>
      <w:r>
        <w:rPr>
          <w:rtl/>
        </w:rPr>
        <w:t>مّة وفاروقها الأكبر ومحد</w:t>
      </w:r>
      <w:r>
        <w:rPr>
          <w:rFonts w:hint="cs"/>
          <w:rtl/>
        </w:rPr>
        <w:t>ّ</w:t>
      </w:r>
      <w:r>
        <w:rPr>
          <w:rtl/>
        </w:rPr>
        <w:t>ثها</w:t>
      </w:r>
      <w:r w:rsidR="00054F7A">
        <w:rPr>
          <w:rtl/>
        </w:rPr>
        <w:t>،</w:t>
      </w:r>
      <w:r>
        <w:rPr>
          <w:rtl/>
        </w:rPr>
        <w:t xml:space="preserve"> </w:t>
      </w:r>
      <w:r>
        <w:rPr>
          <w:rFonts w:hint="cs"/>
          <w:rtl/>
        </w:rPr>
        <w:t>ا</w:t>
      </w:r>
      <w:r>
        <w:rPr>
          <w:rtl/>
        </w:rPr>
        <w:t>نّه</w:t>
      </w:r>
      <w:r w:rsidR="00A07D50">
        <w:rPr>
          <w:rtl/>
        </w:rPr>
        <w:t xml:space="preserve"> </w:t>
      </w:r>
      <w:r>
        <w:rPr>
          <w:rtl/>
        </w:rPr>
        <w:t>هارونها ويوشعها وآصفها وشمعونها</w:t>
      </w:r>
      <w:r w:rsidR="00054F7A">
        <w:rPr>
          <w:rtl/>
        </w:rPr>
        <w:t>،</w:t>
      </w:r>
      <w:r>
        <w:rPr>
          <w:rtl/>
        </w:rPr>
        <w:t xml:space="preserve"> </w:t>
      </w:r>
      <w:r>
        <w:rPr>
          <w:rFonts w:hint="cs"/>
          <w:rtl/>
        </w:rPr>
        <w:t>ا</w:t>
      </w:r>
      <w:r>
        <w:rPr>
          <w:rtl/>
        </w:rPr>
        <w:t>نه باب حط</w:t>
      </w:r>
      <w:r>
        <w:rPr>
          <w:rFonts w:hint="cs"/>
          <w:rtl/>
        </w:rPr>
        <w:t>ّ</w:t>
      </w:r>
      <w:r>
        <w:rPr>
          <w:rtl/>
        </w:rPr>
        <w:t xml:space="preserve">تها وسفينة نجاتها </w:t>
      </w:r>
      <w:r>
        <w:rPr>
          <w:rFonts w:hint="cs"/>
          <w:rtl/>
        </w:rPr>
        <w:t>إ</w:t>
      </w:r>
      <w:r>
        <w:rPr>
          <w:rtl/>
        </w:rPr>
        <w:t>نه طالوتها</w:t>
      </w:r>
      <w:r w:rsidR="00A07D50">
        <w:rPr>
          <w:rtl/>
        </w:rPr>
        <w:t xml:space="preserve"> </w:t>
      </w:r>
      <w:r>
        <w:rPr>
          <w:rtl/>
        </w:rPr>
        <w:t>وذو قرنيها</w:t>
      </w:r>
      <w:r w:rsidR="00054F7A">
        <w:rPr>
          <w:rtl/>
        </w:rPr>
        <w:t>،</w:t>
      </w:r>
      <w:r>
        <w:rPr>
          <w:rtl/>
        </w:rPr>
        <w:t xml:space="preserve"> معاشر الناس </w:t>
      </w:r>
      <w:r>
        <w:rPr>
          <w:rFonts w:hint="cs"/>
          <w:rtl/>
        </w:rPr>
        <w:t>ا</w:t>
      </w:r>
      <w:r>
        <w:rPr>
          <w:rtl/>
        </w:rPr>
        <w:t>نه محنة الورى والحجة العظمى والآية الكبرى وإمام</w:t>
      </w:r>
      <w:r w:rsidR="00A07D50">
        <w:rPr>
          <w:rtl/>
        </w:rPr>
        <w:t xml:space="preserve"> </w:t>
      </w:r>
      <w:r>
        <w:rPr>
          <w:rtl/>
        </w:rPr>
        <w:t>أهل الدنيا والعروة الوثقى</w:t>
      </w:r>
      <w:r w:rsidR="00054F7A">
        <w:rPr>
          <w:rtl/>
        </w:rPr>
        <w:t>،</w:t>
      </w:r>
      <w:r>
        <w:rPr>
          <w:rtl/>
        </w:rPr>
        <w:t xml:space="preserve"> معاشر الناس ان علياً مع الحق والحق مع علي وعلى</w:t>
      </w:r>
      <w:r w:rsidR="00A07D50">
        <w:rPr>
          <w:rtl/>
        </w:rPr>
        <w:t xml:space="preserve"> </w:t>
      </w:r>
      <w:r>
        <w:rPr>
          <w:rtl/>
        </w:rPr>
        <w:t>لسانه</w:t>
      </w:r>
      <w:r w:rsidR="00054F7A">
        <w:rPr>
          <w:rtl/>
        </w:rPr>
        <w:t>،</w:t>
      </w:r>
      <w:r>
        <w:rPr>
          <w:rtl/>
        </w:rPr>
        <w:t xml:space="preserve"> معاشر الناس ان علياً قسيم النار لا يدخل النار ولي له ولا ينجو منها عدو</w:t>
      </w:r>
      <w:r w:rsidR="00A07D50">
        <w:rPr>
          <w:rtl/>
        </w:rPr>
        <w:t xml:space="preserve"> </w:t>
      </w:r>
      <w:r>
        <w:rPr>
          <w:rtl/>
        </w:rPr>
        <w:t>له</w:t>
      </w:r>
      <w:r w:rsidR="00054F7A">
        <w:rPr>
          <w:rtl/>
        </w:rPr>
        <w:t>،</w:t>
      </w:r>
      <w:r>
        <w:rPr>
          <w:rtl/>
        </w:rPr>
        <w:t xml:space="preserve"> </w:t>
      </w:r>
      <w:r>
        <w:rPr>
          <w:rFonts w:hint="cs"/>
          <w:rtl/>
        </w:rPr>
        <w:t>ا</w:t>
      </w:r>
      <w:r>
        <w:rPr>
          <w:rtl/>
        </w:rPr>
        <w:t>نه قسيم الجنّة لا يدخلها عدو له ولا يزحزح عنها ولي له</w:t>
      </w:r>
      <w:r w:rsidR="00054F7A">
        <w:rPr>
          <w:rtl/>
        </w:rPr>
        <w:t>،</w:t>
      </w:r>
      <w:r>
        <w:rPr>
          <w:rtl/>
        </w:rPr>
        <w:t xml:space="preserve"> معاشر أصحابي قد</w:t>
      </w:r>
      <w:r w:rsidR="00A07D50">
        <w:rPr>
          <w:rtl/>
        </w:rPr>
        <w:t xml:space="preserve"> </w:t>
      </w:r>
      <w:r>
        <w:rPr>
          <w:rtl/>
        </w:rPr>
        <w:t>نصحت لكم وبلغتكم رسالة ربي ولكن لا تحبون الناصحين</w:t>
      </w:r>
      <w:r w:rsidR="00054F7A">
        <w:rPr>
          <w:rtl/>
        </w:rPr>
        <w:t>،</w:t>
      </w:r>
      <w:r>
        <w:rPr>
          <w:rtl/>
        </w:rPr>
        <w:t xml:space="preserve"> أقول قولي هذا</w:t>
      </w:r>
      <w:r w:rsidR="00A07D50">
        <w:rPr>
          <w:rtl/>
        </w:rPr>
        <w:t xml:space="preserve"> </w:t>
      </w:r>
      <w:r>
        <w:rPr>
          <w:rtl/>
        </w:rPr>
        <w:t xml:space="preserve">واستغفر الله لي ولكم » </w:t>
      </w:r>
      <w:r w:rsidRPr="00054F7A">
        <w:rPr>
          <w:rStyle w:val="libFootnotenumChar"/>
          <w:rtl/>
        </w:rPr>
        <w:t>(3)</w:t>
      </w:r>
      <w:r>
        <w:rPr>
          <w:rtl/>
        </w:rPr>
        <w:t>.</w:t>
      </w:r>
    </w:p>
    <w:p w:rsidR="00A07D50" w:rsidRDefault="0077176E" w:rsidP="00A07D50">
      <w:pPr>
        <w:pStyle w:val="libNormal"/>
        <w:rPr>
          <w:rtl/>
        </w:rPr>
      </w:pPr>
      <w:bookmarkStart w:id="1452" w:name="_Toc252376515"/>
      <w:bookmarkStart w:id="1453" w:name="_Toc284325843"/>
      <w:bookmarkStart w:id="1454" w:name="_Toc284671469"/>
      <w:bookmarkStart w:id="1455" w:name="_Toc286745235"/>
      <w:bookmarkStart w:id="1456" w:name="_Toc297573612"/>
      <w:r w:rsidRPr="00054F7A">
        <w:rPr>
          <w:rStyle w:val="libBold2Char"/>
          <w:rtl/>
        </w:rPr>
        <w:t>29</w:t>
      </w:r>
      <w:bookmarkEnd w:id="1452"/>
      <w:bookmarkEnd w:id="1453"/>
      <w:bookmarkEnd w:id="1454"/>
      <w:bookmarkEnd w:id="1455"/>
      <w:bookmarkEnd w:id="1456"/>
      <w:r w:rsidR="00054F7A" w:rsidRPr="00054F7A">
        <w:rPr>
          <w:rStyle w:val="libBold2Char"/>
          <w:rFonts w:hint="cs"/>
          <w:rtl/>
        </w:rPr>
        <w:t xml:space="preserve"> - </w:t>
      </w:r>
      <w:r>
        <w:rPr>
          <w:rtl/>
        </w:rPr>
        <w:t>وبالاسناد قال</w:t>
      </w:r>
      <w:r w:rsidR="00054F7A">
        <w:rPr>
          <w:rtl/>
        </w:rPr>
        <w:t>:</w:t>
      </w:r>
      <w:r>
        <w:rPr>
          <w:rtl/>
        </w:rPr>
        <w:t xml:space="preserve"> حدّثنا الشيخ أبو جعفر محمّد بن علي بن الحسين بن</w:t>
      </w:r>
      <w:r w:rsidR="00A07D50">
        <w:rPr>
          <w:rtl/>
        </w:rPr>
        <w:t xml:space="preserve"> </w:t>
      </w:r>
    </w:p>
    <w:p w:rsidR="0077176E" w:rsidRPr="00943C8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م »</w:t>
            </w:r>
            <w:r w:rsidR="00054F7A">
              <w:rPr>
                <w:rtl/>
              </w:rPr>
              <w:t>:</w:t>
            </w:r>
            <w:r>
              <w:rPr>
                <w:rtl/>
              </w:rPr>
              <w:t xml:space="preserve"> ابشر ياعلي.</w:t>
            </w:r>
          </w:p>
        </w:tc>
        <w:tc>
          <w:tcPr>
            <w:tcW w:w="2500" w:type="pct"/>
          </w:tcPr>
          <w:p w:rsidR="0077176E" w:rsidRDefault="0077176E" w:rsidP="00054F7A">
            <w:pPr>
              <w:pStyle w:val="libFootnote0"/>
              <w:rPr>
                <w:rtl/>
              </w:rPr>
            </w:pPr>
            <w:r>
              <w:rPr>
                <w:rtl/>
              </w:rPr>
              <w:t>(2) عن أمالي الصدوق.</w:t>
            </w:r>
          </w:p>
        </w:tc>
      </w:tr>
    </w:tbl>
    <w:p w:rsidR="0077176E" w:rsidRDefault="0077176E" w:rsidP="00054F7A">
      <w:pPr>
        <w:pStyle w:val="libFootnote0"/>
        <w:rPr>
          <w:rtl/>
        </w:rPr>
      </w:pPr>
      <w:r>
        <w:rPr>
          <w:rtl/>
        </w:rPr>
        <w:t>(3) رواه الصدوق في أماليه</w:t>
      </w:r>
      <w:r w:rsidR="00054F7A">
        <w:rPr>
          <w:rtl/>
        </w:rPr>
        <w:t>:</w:t>
      </w:r>
      <w:r>
        <w:rPr>
          <w:rtl/>
        </w:rPr>
        <w:t xml:space="preserve"> 35.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موسى</w:t>
      </w:r>
      <w:r w:rsidR="00054F7A">
        <w:rPr>
          <w:rtl/>
        </w:rPr>
        <w:t>،</w:t>
      </w:r>
      <w:r>
        <w:rPr>
          <w:rtl/>
        </w:rPr>
        <w:t xml:space="preserve"> حدّثنا الحسين بن أحمد بن إدريس</w:t>
      </w:r>
      <w:r w:rsidR="00054F7A">
        <w:rPr>
          <w:rtl/>
        </w:rPr>
        <w:t>،</w:t>
      </w:r>
      <w:r>
        <w:rPr>
          <w:rtl/>
        </w:rPr>
        <w:t xml:space="preserve"> حدّثنا أبي</w:t>
      </w:r>
      <w:r w:rsidR="00054F7A">
        <w:rPr>
          <w:rtl/>
        </w:rPr>
        <w:t>،</w:t>
      </w:r>
      <w:r>
        <w:rPr>
          <w:rtl/>
        </w:rPr>
        <w:t xml:space="preserve"> حدّثنا أبو هاشم</w:t>
      </w:r>
      <w:r w:rsidR="00054F7A">
        <w:rPr>
          <w:rtl/>
        </w:rPr>
        <w:t>،</w:t>
      </w:r>
      <w:r>
        <w:rPr>
          <w:rtl/>
        </w:rPr>
        <w:t xml:space="preserve"> عن</w:t>
      </w:r>
      <w:r w:rsidR="00A07D50">
        <w:rPr>
          <w:rtl/>
        </w:rPr>
        <w:t xml:space="preserve"> </w:t>
      </w:r>
      <w:r>
        <w:rPr>
          <w:rtl/>
        </w:rPr>
        <w:t>محمّد بن سنان</w:t>
      </w:r>
      <w:r w:rsidR="00054F7A">
        <w:rPr>
          <w:rtl/>
        </w:rPr>
        <w:t>،</w:t>
      </w:r>
      <w:r>
        <w:rPr>
          <w:rtl/>
        </w:rPr>
        <w:t xml:space="preserve"> حدّثنا أبو الجارود زياد بن المنذر</w:t>
      </w:r>
      <w:r w:rsidR="00054F7A">
        <w:rPr>
          <w:rtl/>
        </w:rPr>
        <w:t>،</w:t>
      </w:r>
      <w:r>
        <w:rPr>
          <w:rtl/>
        </w:rPr>
        <w:t xml:space="preserve"> عن سعيد بن جبير</w:t>
      </w:r>
      <w:r w:rsidR="00054F7A">
        <w:rPr>
          <w:rtl/>
        </w:rPr>
        <w:t>،</w:t>
      </w:r>
      <w:r>
        <w:rPr>
          <w:rtl/>
        </w:rPr>
        <w:t xml:space="preserve"> عن ابن</w:t>
      </w:r>
      <w:r w:rsidR="00A07D50">
        <w:rPr>
          <w:rtl/>
        </w:rPr>
        <w:t xml:space="preserve"> </w:t>
      </w:r>
      <w:r>
        <w:rPr>
          <w:rtl/>
        </w:rPr>
        <w:t>عباس قال</w:t>
      </w:r>
      <w:r w:rsidR="00054F7A">
        <w:rPr>
          <w:rtl/>
        </w:rPr>
        <w:t>:</w:t>
      </w:r>
      <w:r>
        <w:rPr>
          <w:rtl/>
        </w:rPr>
        <w:t xml:space="preserve"> قال رسول الله</w:t>
      </w:r>
      <w:r w:rsidR="00054F7A">
        <w:rPr>
          <w:rtl/>
        </w:rPr>
        <w:t>:</w:t>
      </w:r>
    </w:p>
    <w:p w:rsidR="0077176E" w:rsidRDefault="0077176E" w:rsidP="000605B2">
      <w:pPr>
        <w:pStyle w:val="libNormal"/>
        <w:rPr>
          <w:rtl/>
        </w:rPr>
      </w:pPr>
      <w:r>
        <w:rPr>
          <w:rtl/>
        </w:rPr>
        <w:t>« ولاية علي بن أبي طالب ولاية الله عزّ وجلّ وحبه عبادة الله وإتباعه</w:t>
      </w:r>
      <w:r w:rsidR="00A07D50">
        <w:rPr>
          <w:rtl/>
        </w:rPr>
        <w:t xml:space="preserve"> </w:t>
      </w:r>
      <w:r>
        <w:rPr>
          <w:rtl/>
        </w:rPr>
        <w:t>فريضة أولياؤه أولياء الله</w:t>
      </w:r>
      <w:r w:rsidR="00054F7A">
        <w:rPr>
          <w:rtl/>
        </w:rPr>
        <w:t>،</w:t>
      </w:r>
      <w:r>
        <w:rPr>
          <w:rtl/>
        </w:rPr>
        <w:t xml:space="preserve"> وأعداؤه أعداء الله</w:t>
      </w:r>
      <w:r w:rsidR="00054F7A">
        <w:rPr>
          <w:rtl/>
        </w:rPr>
        <w:t>،</w:t>
      </w:r>
      <w:r>
        <w:rPr>
          <w:rtl/>
        </w:rPr>
        <w:t xml:space="preserve"> وحربه حرب الله</w:t>
      </w:r>
      <w:r w:rsidR="00054F7A">
        <w:rPr>
          <w:rtl/>
        </w:rPr>
        <w:t>،</w:t>
      </w:r>
      <w:r>
        <w:rPr>
          <w:rtl/>
        </w:rPr>
        <w:t xml:space="preserve"> وسلمه سلم</w:t>
      </w:r>
      <w:r w:rsidR="00A07D50">
        <w:rPr>
          <w:rtl/>
        </w:rPr>
        <w:t xml:space="preserve"> </w:t>
      </w:r>
      <w:r>
        <w:rPr>
          <w:rtl/>
        </w:rPr>
        <w:t xml:space="preserve">الله عزّ وجلّ » </w:t>
      </w:r>
      <w:r w:rsidRPr="00054F7A">
        <w:rPr>
          <w:rStyle w:val="libFootnotenumChar"/>
          <w:rtl/>
        </w:rPr>
        <w:t>(1)</w:t>
      </w:r>
      <w:r>
        <w:rPr>
          <w:rtl/>
        </w:rPr>
        <w:t>.</w:t>
      </w:r>
    </w:p>
    <w:p w:rsidR="0077176E" w:rsidRDefault="0077176E" w:rsidP="000605B2">
      <w:pPr>
        <w:pStyle w:val="libNormal"/>
        <w:rPr>
          <w:rtl/>
        </w:rPr>
      </w:pPr>
      <w:bookmarkStart w:id="1457" w:name="_Toc252376516"/>
      <w:bookmarkStart w:id="1458" w:name="_Toc284325844"/>
      <w:bookmarkStart w:id="1459" w:name="_Toc284671470"/>
      <w:bookmarkStart w:id="1460" w:name="_Toc286745236"/>
      <w:bookmarkStart w:id="1461" w:name="_Toc297573613"/>
      <w:r w:rsidRPr="00054F7A">
        <w:rPr>
          <w:rStyle w:val="libBold2Char"/>
          <w:rtl/>
        </w:rPr>
        <w:t>30</w:t>
      </w:r>
      <w:bookmarkEnd w:id="1457"/>
      <w:bookmarkEnd w:id="1458"/>
      <w:bookmarkEnd w:id="1459"/>
      <w:bookmarkEnd w:id="1460"/>
      <w:bookmarkEnd w:id="1461"/>
      <w:r w:rsidR="00054F7A" w:rsidRPr="00054F7A">
        <w:rPr>
          <w:rStyle w:val="libBold2Char"/>
          <w:rFonts w:hint="cs"/>
          <w:rtl/>
        </w:rPr>
        <w:t xml:space="preserve"> - </w:t>
      </w:r>
      <w:r>
        <w:rPr>
          <w:rtl/>
        </w:rPr>
        <w:t>وبالاسناد قال</w:t>
      </w:r>
      <w:r w:rsidR="00054F7A">
        <w:rPr>
          <w:rtl/>
        </w:rPr>
        <w:t>:</w:t>
      </w:r>
      <w:r>
        <w:rPr>
          <w:rtl/>
        </w:rPr>
        <w:t xml:space="preserve"> حدّثنا أبو بكر محمّد بن عبدالله</w:t>
      </w:r>
      <w:r w:rsidR="00054F7A">
        <w:rPr>
          <w:rtl/>
        </w:rPr>
        <w:t>،</w:t>
      </w:r>
      <w:r>
        <w:rPr>
          <w:rtl/>
        </w:rPr>
        <w:t xml:space="preserve"> حدّثنا الحسن بن</w:t>
      </w:r>
      <w:r w:rsidR="00A07D50">
        <w:rPr>
          <w:rtl/>
        </w:rPr>
        <w:t xml:space="preserve"> </w:t>
      </w:r>
      <w:r>
        <w:rPr>
          <w:rtl/>
        </w:rPr>
        <w:t>سفيان</w:t>
      </w:r>
      <w:r w:rsidR="00054F7A">
        <w:rPr>
          <w:rtl/>
        </w:rPr>
        <w:t>،</w:t>
      </w:r>
      <w:r>
        <w:rPr>
          <w:rtl/>
        </w:rPr>
        <w:t xml:space="preserve"> حدّثنا حميد بن قتيبة</w:t>
      </w:r>
      <w:r w:rsidR="00054F7A">
        <w:rPr>
          <w:rtl/>
        </w:rPr>
        <w:t>،</w:t>
      </w:r>
      <w:r>
        <w:rPr>
          <w:rtl/>
        </w:rPr>
        <w:t xml:space="preserve"> عن خالد بن مخل</w:t>
      </w:r>
      <w:r>
        <w:rPr>
          <w:rFonts w:hint="cs"/>
          <w:rtl/>
        </w:rPr>
        <w:t>ّ</w:t>
      </w:r>
      <w:r>
        <w:rPr>
          <w:rtl/>
        </w:rPr>
        <w:t>د</w:t>
      </w:r>
      <w:r w:rsidR="00054F7A">
        <w:rPr>
          <w:rtl/>
        </w:rPr>
        <w:t>،</w:t>
      </w:r>
      <w:r>
        <w:rPr>
          <w:rtl/>
        </w:rPr>
        <w:t xml:space="preserve"> حدّثنا عمير بن عرفجة</w:t>
      </w:r>
      <w:r w:rsidR="00054F7A">
        <w:rPr>
          <w:rtl/>
        </w:rPr>
        <w:t>،</w:t>
      </w:r>
      <w:r>
        <w:rPr>
          <w:rtl/>
        </w:rPr>
        <w:t xml:space="preserve"> عن</w:t>
      </w:r>
      <w:r w:rsidR="00A07D50">
        <w:rPr>
          <w:rtl/>
        </w:rPr>
        <w:t xml:space="preserve"> </w:t>
      </w:r>
      <w:r>
        <w:rPr>
          <w:rtl/>
        </w:rPr>
        <w:t>النعمان الأزدي</w:t>
      </w:r>
      <w:r w:rsidR="00054F7A">
        <w:rPr>
          <w:rtl/>
        </w:rPr>
        <w:t>،</w:t>
      </w:r>
      <w:r>
        <w:rPr>
          <w:rtl/>
        </w:rPr>
        <w:t xml:space="preserve"> عن سلمان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لا يؤمن رجل حتّى يحب أهل بيتي</w:t>
      </w:r>
      <w:r w:rsidR="00054F7A">
        <w:rPr>
          <w:rtl/>
        </w:rPr>
        <w:t>،</w:t>
      </w:r>
      <w:r>
        <w:rPr>
          <w:rtl/>
        </w:rPr>
        <w:t xml:space="preserve"> وحتى يدع المراء وهو محق</w:t>
      </w:r>
      <w:r>
        <w:rPr>
          <w:rFonts w:hint="cs"/>
          <w:rtl/>
        </w:rPr>
        <w:t>ّ</w:t>
      </w:r>
      <w:r w:rsidR="00054F7A">
        <w:rPr>
          <w:rtl/>
        </w:rPr>
        <w:t>،</w:t>
      </w:r>
      <w:r>
        <w:rPr>
          <w:rtl/>
        </w:rPr>
        <w:t xml:space="preserve"> فقال</w:t>
      </w:r>
      <w:r w:rsidR="00A07D50">
        <w:rPr>
          <w:rtl/>
        </w:rPr>
        <w:t xml:space="preserve"> </w:t>
      </w:r>
      <w:r>
        <w:rPr>
          <w:rtl/>
        </w:rPr>
        <w:t>عمر بن الخطاب</w:t>
      </w:r>
      <w:r w:rsidR="00054F7A">
        <w:rPr>
          <w:rtl/>
        </w:rPr>
        <w:t>:</w:t>
      </w:r>
      <w:r>
        <w:rPr>
          <w:rtl/>
        </w:rPr>
        <w:t xml:space="preserve"> ما علامة حب</w:t>
      </w:r>
      <w:r>
        <w:rPr>
          <w:rFonts w:hint="cs"/>
          <w:rtl/>
        </w:rPr>
        <w:t>ّ</w:t>
      </w:r>
      <w:r>
        <w:rPr>
          <w:rtl/>
        </w:rPr>
        <w:t xml:space="preserve"> أهل بيتك</w:t>
      </w:r>
      <w:r w:rsidR="00054F7A">
        <w:rPr>
          <w:rFonts w:hint="cs"/>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هذا</w:t>
      </w:r>
      <w:r w:rsidR="00054F7A">
        <w:rPr>
          <w:rtl/>
        </w:rPr>
        <w:t>،</w:t>
      </w:r>
      <w:r>
        <w:rPr>
          <w:rtl/>
        </w:rPr>
        <w:t xml:space="preserve"> وضرب بيده على</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 </w:t>
      </w:r>
      <w:r w:rsidRPr="00054F7A">
        <w:rPr>
          <w:rStyle w:val="libFootnotenumChar"/>
          <w:rtl/>
        </w:rPr>
        <w:t>(2)</w:t>
      </w:r>
      <w:r>
        <w:rPr>
          <w:rtl/>
        </w:rPr>
        <w:t>.</w:t>
      </w:r>
    </w:p>
    <w:p w:rsidR="0077176E" w:rsidRDefault="0077176E" w:rsidP="000605B2">
      <w:pPr>
        <w:pStyle w:val="libNormal"/>
        <w:rPr>
          <w:rtl/>
        </w:rPr>
      </w:pPr>
      <w:bookmarkStart w:id="1462" w:name="_Toc252376517"/>
      <w:bookmarkStart w:id="1463" w:name="_Toc284325845"/>
      <w:bookmarkStart w:id="1464" w:name="_Toc284671471"/>
      <w:bookmarkStart w:id="1465" w:name="_Toc286745237"/>
      <w:bookmarkStart w:id="1466" w:name="_Toc297573614"/>
      <w:r w:rsidRPr="00054F7A">
        <w:rPr>
          <w:rStyle w:val="libBold2Char"/>
          <w:rtl/>
        </w:rPr>
        <w:t>31</w:t>
      </w:r>
      <w:bookmarkEnd w:id="1462"/>
      <w:bookmarkEnd w:id="1463"/>
      <w:bookmarkEnd w:id="1464"/>
      <w:bookmarkEnd w:id="1465"/>
      <w:bookmarkEnd w:id="1466"/>
      <w:r w:rsidR="00054F7A" w:rsidRPr="00054F7A">
        <w:rPr>
          <w:rStyle w:val="libBold2Char"/>
          <w:rFonts w:hint="cs"/>
          <w:rtl/>
        </w:rPr>
        <w:t xml:space="preserve"> - </w:t>
      </w:r>
      <w:r>
        <w:rPr>
          <w:rtl/>
        </w:rPr>
        <w:t>وبالاسناد قال</w:t>
      </w:r>
      <w:r w:rsidR="00054F7A">
        <w:rPr>
          <w:rtl/>
        </w:rPr>
        <w:t>:</w:t>
      </w:r>
      <w:r>
        <w:rPr>
          <w:rtl/>
        </w:rPr>
        <w:t xml:space="preserve"> حدّثنا أبو جعفر محمّد بن علي بن الحسين ( الفقيه ) </w:t>
      </w:r>
      <w:r w:rsidRPr="00054F7A">
        <w:rPr>
          <w:rStyle w:val="libFootnotenumChar"/>
          <w:rtl/>
        </w:rPr>
        <w:t>(3)</w:t>
      </w:r>
      <w:r w:rsidR="00054F7A">
        <w:rPr>
          <w:rtl/>
        </w:rPr>
        <w:t>،</w:t>
      </w:r>
      <w:r w:rsidR="00A07D50">
        <w:rPr>
          <w:rtl/>
        </w:rPr>
        <w:t xml:space="preserve"> </w:t>
      </w:r>
      <w:r>
        <w:rPr>
          <w:rtl/>
        </w:rPr>
        <w:t>حدّثنا الحسين بن أحمد بن إدريس</w:t>
      </w:r>
      <w:r w:rsidR="00054F7A">
        <w:rPr>
          <w:rtl/>
        </w:rPr>
        <w:t>،</w:t>
      </w:r>
      <w:r>
        <w:rPr>
          <w:rtl/>
        </w:rPr>
        <w:t xml:space="preserve"> حدّثنا أبي</w:t>
      </w:r>
      <w:r w:rsidR="00054F7A">
        <w:rPr>
          <w:rtl/>
        </w:rPr>
        <w:t>،</w:t>
      </w:r>
      <w:r>
        <w:rPr>
          <w:rtl/>
        </w:rPr>
        <w:t xml:space="preserve"> عن أحمد بن محمّد بن خالد</w:t>
      </w:r>
      <w:r w:rsidR="00054F7A">
        <w:rPr>
          <w:rtl/>
        </w:rPr>
        <w:t>،</w:t>
      </w:r>
      <w:r>
        <w:rPr>
          <w:rtl/>
        </w:rPr>
        <w:t xml:space="preserve"> عن</w:t>
      </w:r>
      <w:r w:rsidR="00A07D50">
        <w:rPr>
          <w:rtl/>
        </w:rPr>
        <w:t xml:space="preserve"> </w:t>
      </w:r>
      <w:r>
        <w:rPr>
          <w:rtl/>
        </w:rPr>
        <w:t>العباس بن معروف</w:t>
      </w:r>
      <w:r w:rsidR="00054F7A">
        <w:rPr>
          <w:rtl/>
        </w:rPr>
        <w:t>،</w:t>
      </w:r>
      <w:r>
        <w:rPr>
          <w:rtl/>
        </w:rPr>
        <w:t xml:space="preserve"> عن محمّد بن يحيى الخز</w:t>
      </w:r>
      <w:r>
        <w:rPr>
          <w:rFonts w:hint="cs"/>
          <w:rtl/>
        </w:rPr>
        <w:t>ّ</w:t>
      </w:r>
      <w:r>
        <w:rPr>
          <w:rtl/>
        </w:rPr>
        <w:t>از</w:t>
      </w:r>
      <w:r w:rsidR="00054F7A">
        <w:rPr>
          <w:rtl/>
        </w:rPr>
        <w:t>،</w:t>
      </w:r>
      <w:r>
        <w:rPr>
          <w:rtl/>
        </w:rPr>
        <w:t xml:space="preserve"> عن طلحة بن زيد</w:t>
      </w:r>
      <w:r w:rsidR="00054F7A">
        <w:rPr>
          <w:rtl/>
        </w:rPr>
        <w:t>،</w:t>
      </w:r>
      <w:r>
        <w:rPr>
          <w:rtl/>
        </w:rPr>
        <w:t xml:space="preserve"> عن الصادق</w:t>
      </w:r>
      <w:r w:rsidR="00A07D50">
        <w:rPr>
          <w:rtl/>
        </w:rPr>
        <w:t xml:space="preserve"> </w:t>
      </w:r>
      <w:r>
        <w:rPr>
          <w:rtl/>
        </w:rPr>
        <w:t>جعفر بن محمّد</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أتاني جبرئيل من قبل ربي تعالى فقال</w:t>
      </w:r>
      <w:r w:rsidR="00054F7A">
        <w:rPr>
          <w:rtl/>
        </w:rPr>
        <w:t>:</w:t>
      </w:r>
      <w:r>
        <w:rPr>
          <w:rtl/>
        </w:rPr>
        <w:t xml:space="preserve"> يامحمد أن الله تعالى يقرؤك السلام</w:t>
      </w:r>
      <w:r w:rsidR="00A07D50">
        <w:rPr>
          <w:rtl/>
        </w:rPr>
        <w:t xml:space="preserve"> </w:t>
      </w:r>
      <w:r>
        <w:rPr>
          <w:rtl/>
        </w:rPr>
        <w:t>ويقول لك</w:t>
      </w:r>
      <w:r w:rsidR="00054F7A">
        <w:rPr>
          <w:rtl/>
        </w:rPr>
        <w:t>:</w:t>
      </w:r>
      <w:r>
        <w:rPr>
          <w:rtl/>
        </w:rPr>
        <w:t xml:space="preserve"> بش</w:t>
      </w:r>
      <w:r>
        <w:rPr>
          <w:rFonts w:hint="cs"/>
          <w:rtl/>
        </w:rPr>
        <w:t>ّ</w:t>
      </w:r>
      <w:r>
        <w:rPr>
          <w:rtl/>
        </w:rPr>
        <w:t>ر أخاك علي</w:t>
      </w:r>
      <w:r>
        <w:rPr>
          <w:rFonts w:hint="cs"/>
          <w:rtl/>
        </w:rPr>
        <w:t>ّ</w:t>
      </w:r>
      <w:r>
        <w:rPr>
          <w:rtl/>
        </w:rPr>
        <w:t>اً بان</w:t>
      </w:r>
      <w:r>
        <w:rPr>
          <w:rFonts w:hint="cs"/>
          <w:rtl/>
        </w:rPr>
        <w:t>ّ</w:t>
      </w:r>
      <w:r>
        <w:rPr>
          <w:rtl/>
        </w:rPr>
        <w:t>ي لا ا</w:t>
      </w:r>
      <w:r>
        <w:rPr>
          <w:rFonts w:hint="cs"/>
          <w:rtl/>
        </w:rPr>
        <w:t>ُ</w:t>
      </w:r>
      <w:r>
        <w:rPr>
          <w:rtl/>
        </w:rPr>
        <w:t xml:space="preserve">عذب من تولاه ولا أرحم من عاداه » </w:t>
      </w:r>
      <w:r w:rsidRPr="00054F7A">
        <w:rPr>
          <w:rStyle w:val="libFootnotenumChar"/>
          <w:rtl/>
        </w:rPr>
        <w:t>(4)</w:t>
      </w:r>
      <w:r>
        <w:rPr>
          <w:rtl/>
        </w:rPr>
        <w:t>.</w:t>
      </w:r>
    </w:p>
    <w:p w:rsidR="00A07D50" w:rsidRDefault="0077176E" w:rsidP="00A07D50">
      <w:pPr>
        <w:pStyle w:val="libNormal"/>
        <w:rPr>
          <w:rtl/>
        </w:rPr>
      </w:pPr>
      <w:bookmarkStart w:id="1467" w:name="_Toc252376518"/>
      <w:bookmarkStart w:id="1468" w:name="_Toc284325846"/>
      <w:bookmarkStart w:id="1469" w:name="_Toc284671472"/>
      <w:bookmarkStart w:id="1470" w:name="_Toc286745238"/>
      <w:bookmarkStart w:id="1471" w:name="_Toc297573615"/>
      <w:r w:rsidRPr="00054F7A">
        <w:rPr>
          <w:rStyle w:val="libBold2Char"/>
          <w:rtl/>
        </w:rPr>
        <w:t>32</w:t>
      </w:r>
      <w:bookmarkEnd w:id="1467"/>
      <w:bookmarkEnd w:id="1468"/>
      <w:bookmarkEnd w:id="1469"/>
      <w:bookmarkEnd w:id="1470"/>
      <w:bookmarkEnd w:id="1471"/>
      <w:r w:rsidR="00054F7A" w:rsidRPr="00054F7A">
        <w:rPr>
          <w:rStyle w:val="libBold2Char"/>
          <w:rFonts w:hint="cs"/>
          <w:rtl/>
        </w:rPr>
        <w:t xml:space="preserve"> - </w:t>
      </w:r>
      <w:r>
        <w:rPr>
          <w:rtl/>
        </w:rPr>
        <w:t>قال</w:t>
      </w:r>
      <w:r w:rsidR="00054F7A">
        <w:rPr>
          <w:rtl/>
        </w:rPr>
        <w:t>:</w:t>
      </w:r>
      <w:r>
        <w:rPr>
          <w:rtl/>
        </w:rPr>
        <w:t xml:space="preserve"> حدّثنا أبو الحسين بن أبي الطيب بن شعيب عن أحمد بن أبي القاسم</w:t>
      </w:r>
      <w:r w:rsidR="00A07D50">
        <w:rPr>
          <w:rtl/>
        </w:rPr>
        <w:t xml:space="preserve"> </w:t>
      </w:r>
      <w:r>
        <w:rPr>
          <w:rtl/>
        </w:rPr>
        <w:t xml:space="preserve">الفارسي </w:t>
      </w:r>
      <w:r w:rsidRPr="00054F7A">
        <w:rPr>
          <w:rStyle w:val="libFootnotenumChar"/>
          <w:rtl/>
        </w:rPr>
        <w:t>(5)</w:t>
      </w:r>
      <w:r>
        <w:rPr>
          <w:rtl/>
        </w:rPr>
        <w:t xml:space="preserve"> حدّثنا عيسى بن مهران</w:t>
      </w:r>
      <w:r w:rsidR="00054F7A">
        <w:rPr>
          <w:rtl/>
        </w:rPr>
        <w:t>،</w:t>
      </w:r>
      <w:r>
        <w:rPr>
          <w:rtl/>
        </w:rPr>
        <w:t xml:space="preserve"> حدّثنا مخول بن إبراهيم</w:t>
      </w:r>
      <w:r w:rsidR="00054F7A">
        <w:rPr>
          <w:rtl/>
        </w:rPr>
        <w:t>،</w:t>
      </w:r>
      <w:r>
        <w:rPr>
          <w:rtl/>
        </w:rPr>
        <w:t xml:space="preserve"> حدّثنا جابر الجعفي</w:t>
      </w:r>
      <w:r w:rsidR="00054F7A">
        <w:rPr>
          <w:rtl/>
        </w:rPr>
        <w:t>،</w:t>
      </w:r>
      <w:r w:rsidR="00A07D50">
        <w:rPr>
          <w:rtl/>
        </w:rPr>
        <w:t xml:space="preserve"> </w:t>
      </w:r>
    </w:p>
    <w:p w:rsidR="0077176E" w:rsidRPr="002F63DC" w:rsidRDefault="00A07D50" w:rsidP="00054F7A">
      <w:pPr>
        <w:pStyle w:val="libLine"/>
        <w:rPr>
          <w:rtl/>
        </w:rPr>
      </w:pPr>
      <w:r>
        <w:rPr>
          <w:rtl/>
        </w:rPr>
        <w:t>__________________</w:t>
      </w:r>
    </w:p>
    <w:p w:rsidR="0077176E" w:rsidRDefault="0077176E" w:rsidP="00054F7A">
      <w:pPr>
        <w:pStyle w:val="libFootnote0"/>
        <w:rPr>
          <w:rtl/>
        </w:rPr>
      </w:pPr>
      <w:r>
        <w:rPr>
          <w:rtl/>
        </w:rPr>
        <w:t>(1) عنه البحار 27</w:t>
      </w:r>
      <w:r w:rsidR="00054F7A">
        <w:rPr>
          <w:rtl/>
        </w:rPr>
        <w:t>:</w:t>
      </w:r>
      <w:r>
        <w:rPr>
          <w:rtl/>
        </w:rPr>
        <w:t xml:space="preserve"> 107</w:t>
      </w:r>
      <w:r w:rsidR="00054F7A">
        <w:rPr>
          <w:rtl/>
        </w:rPr>
        <w:t>،</w:t>
      </w:r>
      <w:r>
        <w:rPr>
          <w:rtl/>
        </w:rPr>
        <w:t xml:space="preserve"> ورواه الصدوق في أماليه</w:t>
      </w:r>
      <w:r w:rsidR="00054F7A">
        <w:rPr>
          <w:rtl/>
        </w:rPr>
        <w:t>:</w:t>
      </w:r>
      <w:r>
        <w:rPr>
          <w:rtl/>
        </w:rPr>
        <w:t xml:space="preserve"> 36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1</w:t>
      </w:r>
      <w:r w:rsidR="00054F7A">
        <w:rPr>
          <w:rtl/>
        </w:rPr>
        <w:t>:</w:t>
      </w:r>
      <w:r>
        <w:rPr>
          <w:rtl/>
        </w:rPr>
        <w:t xml:space="preserve"> الرقم 23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عنه البحار 38</w:t>
            </w:r>
            <w:r w:rsidR="00054F7A">
              <w:rPr>
                <w:rtl/>
              </w:rPr>
              <w:t>:</w:t>
            </w:r>
            <w:r>
              <w:rPr>
                <w:rtl/>
              </w:rPr>
              <w:t xml:space="preserve"> 31.</w:t>
            </w:r>
          </w:p>
        </w:tc>
        <w:tc>
          <w:tcPr>
            <w:tcW w:w="2500" w:type="pct"/>
          </w:tcPr>
          <w:p w:rsidR="0077176E" w:rsidRDefault="0077176E" w:rsidP="00054F7A">
            <w:pPr>
              <w:pStyle w:val="libFootnote0"/>
              <w:rPr>
                <w:rtl/>
              </w:rPr>
            </w:pPr>
            <w:r>
              <w:rPr>
                <w:rtl/>
              </w:rPr>
              <w:t>(3) ليس في « م ».</w:t>
            </w:r>
          </w:p>
        </w:tc>
      </w:tr>
    </w:tbl>
    <w:p w:rsidR="0077176E" w:rsidRDefault="0077176E" w:rsidP="00054F7A">
      <w:pPr>
        <w:pStyle w:val="libFootnote0"/>
        <w:rPr>
          <w:rtl/>
        </w:rPr>
      </w:pPr>
      <w:r>
        <w:rPr>
          <w:rtl/>
        </w:rPr>
        <w:t>(4) رواه الصدوق في أماليه</w:t>
      </w:r>
      <w:r w:rsidR="00054F7A">
        <w:rPr>
          <w:rtl/>
        </w:rPr>
        <w:t>:</w:t>
      </w:r>
      <w:r>
        <w:rPr>
          <w:rtl/>
        </w:rPr>
        <w:t xml:space="preserve"> 42</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1</w:t>
      </w:r>
      <w:r w:rsidR="00054F7A">
        <w:rPr>
          <w:rtl/>
        </w:rPr>
        <w:t>:</w:t>
      </w:r>
      <w:r>
        <w:rPr>
          <w:rtl/>
        </w:rPr>
        <w:t xml:space="preserve"> الرقم 24.</w:t>
      </w:r>
    </w:p>
    <w:p w:rsidR="0077176E" w:rsidRDefault="0077176E" w:rsidP="00054F7A">
      <w:pPr>
        <w:pStyle w:val="libFootnote0"/>
        <w:rPr>
          <w:rtl/>
        </w:rPr>
      </w:pPr>
      <w:r>
        <w:rPr>
          <w:rtl/>
        </w:rPr>
        <w:t>(5) في « م »</w:t>
      </w:r>
      <w:r w:rsidR="00054F7A">
        <w:rPr>
          <w:rtl/>
        </w:rPr>
        <w:t>:</w:t>
      </w:r>
      <w:r>
        <w:rPr>
          <w:rtl/>
        </w:rPr>
        <w:t xml:space="preserve"> القرشي.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عبدالله بن شريك</w:t>
      </w:r>
      <w:r w:rsidR="00054F7A">
        <w:rPr>
          <w:rtl/>
        </w:rPr>
        <w:t>،</w:t>
      </w:r>
      <w:r>
        <w:rPr>
          <w:rtl/>
        </w:rPr>
        <w:t xml:space="preserve"> عن الحرث</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أتيت أمير المؤمنين علياً بعد هدأة من الليل فقال </w:t>
      </w:r>
      <w:r w:rsidR="00054F7A" w:rsidRPr="00054F7A">
        <w:rPr>
          <w:rStyle w:val="libAlaemChar"/>
          <w:rFonts w:hint="cs"/>
          <w:rtl/>
        </w:rPr>
        <w:t>عليه‌السلام</w:t>
      </w:r>
      <w:r w:rsidR="00054F7A">
        <w:rPr>
          <w:rtl/>
        </w:rPr>
        <w:t>:</w:t>
      </w:r>
      <w:r>
        <w:rPr>
          <w:rtl/>
        </w:rPr>
        <w:t xml:space="preserve"> ما جاء بك يا أعور</w:t>
      </w:r>
      <w:r w:rsidR="00054F7A">
        <w:rPr>
          <w:rFonts w:hint="cs"/>
          <w:rtl/>
        </w:rPr>
        <w:t>؟</w:t>
      </w:r>
      <w:r w:rsidR="00A07D50">
        <w:rPr>
          <w:rtl/>
        </w:rPr>
        <w:t xml:space="preserve"> </w:t>
      </w:r>
      <w:r>
        <w:rPr>
          <w:rtl/>
        </w:rPr>
        <w:t>قال</w:t>
      </w:r>
      <w:r w:rsidR="00054F7A">
        <w:rPr>
          <w:rtl/>
        </w:rPr>
        <w:t>:</w:t>
      </w:r>
      <w:r>
        <w:rPr>
          <w:rtl/>
        </w:rPr>
        <w:t xml:space="preserve"> قلت</w:t>
      </w:r>
      <w:r w:rsidR="00054F7A">
        <w:rPr>
          <w:rtl/>
        </w:rPr>
        <w:t>:</w:t>
      </w:r>
      <w:r>
        <w:rPr>
          <w:rtl/>
        </w:rPr>
        <w:t xml:space="preserve"> حبك ياأمير المؤمنين</w:t>
      </w:r>
      <w:r w:rsidR="00054F7A">
        <w:rPr>
          <w:rtl/>
        </w:rPr>
        <w:t>،</w:t>
      </w:r>
      <w:r>
        <w:rPr>
          <w:rtl/>
        </w:rPr>
        <w:t xml:space="preserve"> قال</w:t>
      </w:r>
      <w:r w:rsidR="00054F7A">
        <w:rPr>
          <w:rtl/>
        </w:rPr>
        <w:t>:</w:t>
      </w:r>
      <w:r>
        <w:rPr>
          <w:rtl/>
        </w:rPr>
        <w:t xml:space="preserve"> الله الذي لا إله إلاّ هو</w:t>
      </w:r>
      <w:r w:rsidR="00054F7A">
        <w:rPr>
          <w:rtl/>
        </w:rPr>
        <w:t>،</w:t>
      </w:r>
      <w:r>
        <w:rPr>
          <w:rtl/>
        </w:rPr>
        <w:t xml:space="preserve"> وأعاد عليّ</w:t>
      </w:r>
      <w:r>
        <w:rPr>
          <w:rFonts w:hint="cs"/>
          <w:rtl/>
        </w:rPr>
        <w:t>َ</w:t>
      </w:r>
      <w:r>
        <w:rPr>
          <w:rtl/>
        </w:rPr>
        <w:t xml:space="preserve"> ذلك</w:t>
      </w:r>
      <w:r w:rsidR="00A07D50">
        <w:rPr>
          <w:rtl/>
        </w:rPr>
        <w:t xml:space="preserve"> </w:t>
      </w:r>
      <w:r>
        <w:rPr>
          <w:rtl/>
        </w:rPr>
        <w:t>ثلاثا</w:t>
      </w:r>
      <w:r>
        <w:rPr>
          <w:rFonts w:hint="cs"/>
          <w:rtl/>
        </w:rPr>
        <w:t>ً</w:t>
      </w:r>
      <w:r>
        <w:rPr>
          <w:rtl/>
        </w:rPr>
        <w:t xml:space="preserve"> وقال</w:t>
      </w:r>
      <w:r w:rsidR="00054F7A">
        <w:rPr>
          <w:rtl/>
        </w:rPr>
        <w:t>:</w:t>
      </w:r>
      <w:r>
        <w:rPr>
          <w:rtl/>
        </w:rPr>
        <w:t xml:space="preserve"> أما أنك </w:t>
      </w:r>
      <w:r w:rsidRPr="00054F7A">
        <w:rPr>
          <w:rStyle w:val="libFootnotenumChar"/>
          <w:rtl/>
        </w:rPr>
        <w:t>(1)</w:t>
      </w:r>
      <w:r>
        <w:rPr>
          <w:rtl/>
        </w:rPr>
        <w:t xml:space="preserve"> ستراني في ثلاث مواطن</w:t>
      </w:r>
      <w:r w:rsidR="00054F7A">
        <w:rPr>
          <w:rtl/>
        </w:rPr>
        <w:t>:</w:t>
      </w:r>
      <w:r>
        <w:rPr>
          <w:rtl/>
        </w:rPr>
        <w:t xml:space="preserve"> على الحوض</w:t>
      </w:r>
      <w:r w:rsidR="00054F7A">
        <w:rPr>
          <w:rtl/>
        </w:rPr>
        <w:t>،</w:t>
      </w:r>
      <w:r>
        <w:rPr>
          <w:rtl/>
        </w:rPr>
        <w:t xml:space="preserve"> وحين تبلغ نفسك</w:t>
      </w:r>
      <w:r w:rsidR="00A07D50">
        <w:rPr>
          <w:rtl/>
        </w:rPr>
        <w:t xml:space="preserve"> </w:t>
      </w:r>
      <w:r>
        <w:rPr>
          <w:rtl/>
        </w:rPr>
        <w:t>هاهنا</w:t>
      </w:r>
      <w:r w:rsidR="00054F7A">
        <w:rPr>
          <w:rFonts w:hint="cs"/>
          <w:rtl/>
        </w:rPr>
        <w:t xml:space="preserve"> - </w:t>
      </w:r>
      <w:r>
        <w:rPr>
          <w:rtl/>
        </w:rPr>
        <w:t>وأشار محولا</w:t>
      </w:r>
      <w:r>
        <w:rPr>
          <w:rFonts w:hint="cs"/>
          <w:rtl/>
        </w:rPr>
        <w:t>ً</w:t>
      </w:r>
      <w:r>
        <w:rPr>
          <w:rtl/>
        </w:rPr>
        <w:t xml:space="preserve"> إلى حلقه</w:t>
      </w:r>
      <w:r w:rsidR="00054F7A">
        <w:rPr>
          <w:rFonts w:hint="cs"/>
          <w:rtl/>
        </w:rPr>
        <w:t xml:space="preserve"> - </w:t>
      </w:r>
      <w:r>
        <w:rPr>
          <w:rtl/>
        </w:rPr>
        <w:t>وعلى الصراط ».</w:t>
      </w:r>
    </w:p>
    <w:p w:rsidR="0077176E" w:rsidRDefault="0077176E" w:rsidP="000605B2">
      <w:pPr>
        <w:pStyle w:val="libNormal"/>
        <w:rPr>
          <w:rtl/>
        </w:rPr>
      </w:pPr>
      <w:bookmarkStart w:id="1472" w:name="_Toc252376519"/>
      <w:bookmarkStart w:id="1473" w:name="_Toc284325847"/>
      <w:bookmarkStart w:id="1474" w:name="_Toc284671473"/>
      <w:bookmarkStart w:id="1475" w:name="_Toc286745239"/>
      <w:bookmarkStart w:id="1476" w:name="_Toc297573616"/>
      <w:r w:rsidRPr="00054F7A">
        <w:rPr>
          <w:rStyle w:val="libBold2Char"/>
          <w:rtl/>
        </w:rPr>
        <w:t>33</w:t>
      </w:r>
      <w:bookmarkEnd w:id="1472"/>
      <w:bookmarkEnd w:id="1473"/>
      <w:bookmarkEnd w:id="1474"/>
      <w:bookmarkEnd w:id="1475"/>
      <w:bookmarkEnd w:id="1476"/>
      <w:r w:rsidR="00054F7A" w:rsidRPr="00054F7A">
        <w:rPr>
          <w:rStyle w:val="libBold2Char"/>
          <w:rFonts w:hint="cs"/>
          <w:rtl/>
        </w:rPr>
        <w:t xml:space="preserve"> - </w:t>
      </w:r>
      <w:r>
        <w:rPr>
          <w:rtl/>
        </w:rPr>
        <w:t>وبالاسناد قال</w:t>
      </w:r>
      <w:r w:rsidR="00054F7A">
        <w:rPr>
          <w:rtl/>
        </w:rPr>
        <w:t>:</w:t>
      </w:r>
      <w:r>
        <w:rPr>
          <w:rtl/>
        </w:rPr>
        <w:t xml:space="preserve"> حدّثني أبو علي أحمد بن أبي جعفر البيهقي</w:t>
      </w:r>
      <w:r w:rsidR="00054F7A">
        <w:rPr>
          <w:rtl/>
        </w:rPr>
        <w:t>،</w:t>
      </w:r>
      <w:r>
        <w:rPr>
          <w:rtl/>
        </w:rPr>
        <w:t xml:space="preserve"> أخبرنا أبو</w:t>
      </w:r>
      <w:r w:rsidR="00A07D50">
        <w:rPr>
          <w:rtl/>
        </w:rPr>
        <w:t xml:space="preserve"> </w:t>
      </w:r>
      <w:r>
        <w:rPr>
          <w:rtl/>
        </w:rPr>
        <w:t>الفرج أحمد بن محمّد العسكري ببغداد</w:t>
      </w:r>
      <w:r w:rsidR="00054F7A">
        <w:rPr>
          <w:rtl/>
        </w:rPr>
        <w:t>،</w:t>
      </w:r>
      <w:r>
        <w:rPr>
          <w:rtl/>
        </w:rPr>
        <w:t xml:space="preserve"> حدّثنا إبراهيم بن محمّد </w:t>
      </w:r>
      <w:r w:rsidRPr="00054F7A">
        <w:rPr>
          <w:rStyle w:val="libFootnotenumChar"/>
          <w:rtl/>
        </w:rPr>
        <w:t>(2)</w:t>
      </w:r>
      <w:r>
        <w:rPr>
          <w:rtl/>
        </w:rPr>
        <w:t xml:space="preserve"> بن عبدالله بن</w:t>
      </w:r>
      <w:r w:rsidR="00A07D50">
        <w:rPr>
          <w:rtl/>
        </w:rPr>
        <w:t xml:space="preserve"> </w:t>
      </w:r>
      <w:r>
        <w:rPr>
          <w:rtl/>
        </w:rPr>
        <w:t>مهران</w:t>
      </w:r>
      <w:r w:rsidR="00054F7A">
        <w:rPr>
          <w:rtl/>
        </w:rPr>
        <w:t>،</w:t>
      </w:r>
      <w:r>
        <w:rPr>
          <w:rtl/>
        </w:rPr>
        <w:t xml:space="preserve"> أخبرنا أبو النعمان بن الفضل بن قدامة بن نعمان</w:t>
      </w:r>
      <w:r w:rsidR="00054F7A">
        <w:rPr>
          <w:rtl/>
        </w:rPr>
        <w:t>،</w:t>
      </w:r>
      <w:r>
        <w:rPr>
          <w:rtl/>
        </w:rPr>
        <w:t xml:space="preserve"> عن محمّد بن شهاب</w:t>
      </w:r>
      <w:r w:rsidR="00A07D50">
        <w:rPr>
          <w:rtl/>
        </w:rPr>
        <w:t xml:space="preserve"> </w:t>
      </w:r>
      <w:r>
        <w:rPr>
          <w:rtl/>
        </w:rPr>
        <w:t>الزهري</w:t>
      </w:r>
      <w:r w:rsidR="00054F7A">
        <w:rPr>
          <w:rtl/>
        </w:rPr>
        <w:t>،</w:t>
      </w:r>
      <w:r>
        <w:rPr>
          <w:rtl/>
        </w:rPr>
        <w:t xml:space="preserve"> عن أنس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عنوان صحيفة المؤمن حب علي بن أبي طالب » </w:t>
      </w:r>
      <w:r w:rsidRPr="00054F7A">
        <w:rPr>
          <w:rStyle w:val="libFootnotenumChar"/>
          <w:rtl/>
        </w:rPr>
        <w:t>(3)</w:t>
      </w:r>
      <w:r>
        <w:rPr>
          <w:rtl/>
        </w:rPr>
        <w:t>.</w:t>
      </w:r>
    </w:p>
    <w:p w:rsidR="0077176E" w:rsidRDefault="0077176E" w:rsidP="000605B2">
      <w:pPr>
        <w:pStyle w:val="libNormal"/>
        <w:rPr>
          <w:rtl/>
        </w:rPr>
      </w:pPr>
      <w:bookmarkStart w:id="1477" w:name="_Toc252376520"/>
      <w:bookmarkStart w:id="1478" w:name="_Toc284325848"/>
      <w:bookmarkStart w:id="1479" w:name="_Toc284671474"/>
      <w:bookmarkStart w:id="1480" w:name="_Toc286745240"/>
      <w:bookmarkStart w:id="1481" w:name="_Toc297573617"/>
      <w:r w:rsidRPr="00054F7A">
        <w:rPr>
          <w:rStyle w:val="libBold2Char"/>
          <w:rtl/>
        </w:rPr>
        <w:t>34</w:t>
      </w:r>
      <w:bookmarkEnd w:id="1477"/>
      <w:bookmarkEnd w:id="1478"/>
      <w:bookmarkEnd w:id="1479"/>
      <w:bookmarkEnd w:id="1480"/>
      <w:bookmarkEnd w:id="1481"/>
      <w:r w:rsidR="00054F7A" w:rsidRPr="00054F7A">
        <w:rPr>
          <w:rStyle w:val="libBold2Char"/>
          <w:rFonts w:hint="cs"/>
          <w:rtl/>
        </w:rPr>
        <w:t xml:space="preserve"> - </w:t>
      </w:r>
      <w:r>
        <w:rPr>
          <w:rtl/>
        </w:rPr>
        <w:t>وبالاسناد قال</w:t>
      </w:r>
      <w:r w:rsidR="00054F7A">
        <w:rPr>
          <w:rtl/>
        </w:rPr>
        <w:t>:</w:t>
      </w:r>
      <w:r>
        <w:rPr>
          <w:rtl/>
        </w:rPr>
        <w:t xml:space="preserve"> أخبرنا أبو علي أحمد بن أبي جعفر البيهقي</w:t>
      </w:r>
      <w:r w:rsidR="00054F7A">
        <w:rPr>
          <w:rtl/>
        </w:rPr>
        <w:t>،</w:t>
      </w:r>
      <w:r>
        <w:rPr>
          <w:rtl/>
        </w:rPr>
        <w:t xml:space="preserve"> حدّثنا</w:t>
      </w:r>
      <w:r w:rsidR="00A07D50">
        <w:rPr>
          <w:rtl/>
        </w:rPr>
        <w:t xml:space="preserve"> </w:t>
      </w:r>
      <w:r>
        <w:rPr>
          <w:rtl/>
        </w:rPr>
        <w:t>محمّد بن إبراهيم بن حسنويه</w:t>
      </w:r>
      <w:r w:rsidR="00054F7A">
        <w:rPr>
          <w:rtl/>
        </w:rPr>
        <w:t>،</w:t>
      </w:r>
      <w:r>
        <w:rPr>
          <w:rtl/>
        </w:rPr>
        <w:t xml:space="preserve"> حدّثنا عبدالله بن علي</w:t>
      </w:r>
      <w:r w:rsidR="00054F7A">
        <w:rPr>
          <w:rtl/>
        </w:rPr>
        <w:t>،</w:t>
      </w:r>
      <w:r>
        <w:rPr>
          <w:rtl/>
        </w:rPr>
        <w:t xml:space="preserve"> حدّثنا محمّد بن صالح</w:t>
      </w:r>
      <w:r w:rsidR="00054F7A">
        <w:rPr>
          <w:rtl/>
        </w:rPr>
        <w:t>،</w:t>
      </w:r>
      <w:r w:rsidR="00A07D50">
        <w:rPr>
          <w:rtl/>
        </w:rPr>
        <w:t xml:space="preserve"> </w:t>
      </w:r>
      <w:r>
        <w:rPr>
          <w:rtl/>
        </w:rPr>
        <w:t>حدّثنا موسى بن عمران</w:t>
      </w:r>
      <w:r w:rsidR="00054F7A">
        <w:rPr>
          <w:rtl/>
        </w:rPr>
        <w:t>،</w:t>
      </w:r>
      <w:r>
        <w:rPr>
          <w:rtl/>
        </w:rPr>
        <w:t xml:space="preserve"> حدّثنا أبو عمر الفرا عن داود </w:t>
      </w:r>
      <w:r w:rsidRPr="00054F7A">
        <w:rPr>
          <w:rStyle w:val="libFootnotenumChar"/>
          <w:rtl/>
        </w:rPr>
        <w:t>(4)</w:t>
      </w:r>
      <w:r>
        <w:rPr>
          <w:rtl/>
        </w:rPr>
        <w:t xml:space="preserve"> بن أبي السبيك</w:t>
      </w:r>
      <w:r w:rsidR="00054F7A">
        <w:rPr>
          <w:rtl/>
        </w:rPr>
        <w:t>،</w:t>
      </w:r>
      <w:r>
        <w:rPr>
          <w:rtl/>
        </w:rPr>
        <w:t xml:space="preserve"> عن أبي</w:t>
      </w:r>
      <w:r w:rsidR="00A07D50">
        <w:rPr>
          <w:rtl/>
        </w:rPr>
        <w:t xml:space="preserve"> </w:t>
      </w:r>
      <w:r>
        <w:rPr>
          <w:rtl/>
        </w:rPr>
        <w:t>هارون العبدي قال</w:t>
      </w:r>
      <w:r w:rsidR="00054F7A">
        <w:rPr>
          <w:rtl/>
        </w:rPr>
        <w:t>:</w:t>
      </w:r>
    </w:p>
    <w:p w:rsidR="00A07D50" w:rsidRDefault="0077176E" w:rsidP="000605B2">
      <w:pPr>
        <w:pStyle w:val="libNormal"/>
        <w:rPr>
          <w:rtl/>
        </w:rPr>
      </w:pPr>
      <w:r>
        <w:rPr>
          <w:rtl/>
        </w:rPr>
        <w:t>« خرجت عام الحر</w:t>
      </w:r>
      <w:r>
        <w:rPr>
          <w:rFonts w:hint="cs"/>
          <w:rtl/>
        </w:rPr>
        <w:t>ّ</w:t>
      </w:r>
      <w:r>
        <w:rPr>
          <w:rtl/>
        </w:rPr>
        <w:t>ة فإذا جمع من الناس</w:t>
      </w:r>
      <w:r w:rsidR="00054F7A">
        <w:rPr>
          <w:rtl/>
        </w:rPr>
        <w:t>،</w:t>
      </w:r>
      <w:r>
        <w:rPr>
          <w:rtl/>
        </w:rPr>
        <w:t xml:space="preserve"> فقلت</w:t>
      </w:r>
      <w:r w:rsidR="00054F7A">
        <w:rPr>
          <w:rtl/>
        </w:rPr>
        <w:t>:</w:t>
      </w:r>
      <w:r>
        <w:rPr>
          <w:rtl/>
        </w:rPr>
        <w:t xml:space="preserve"> ما هذا الجمع</w:t>
      </w:r>
      <w:r w:rsidR="00054F7A">
        <w:rPr>
          <w:rFonts w:hint="cs"/>
          <w:rtl/>
        </w:rPr>
        <w:t>؟</w:t>
      </w:r>
      <w:r>
        <w:rPr>
          <w:rtl/>
        </w:rPr>
        <w:t xml:space="preserve"> فقيل</w:t>
      </w:r>
      <w:r w:rsidR="00054F7A">
        <w:rPr>
          <w:rtl/>
        </w:rPr>
        <w:t>:</w:t>
      </w:r>
      <w:r>
        <w:rPr>
          <w:rtl/>
        </w:rPr>
        <w:t xml:space="preserve"> هو أبو</w:t>
      </w:r>
      <w:r w:rsidR="00A07D50">
        <w:rPr>
          <w:rtl/>
        </w:rPr>
        <w:t xml:space="preserve"> </w:t>
      </w:r>
      <w:r>
        <w:rPr>
          <w:rtl/>
        </w:rPr>
        <w:t>سعيد الخدري</w:t>
      </w:r>
      <w:r w:rsidR="00054F7A">
        <w:rPr>
          <w:rtl/>
        </w:rPr>
        <w:t>:</w:t>
      </w:r>
      <w:r>
        <w:rPr>
          <w:rtl/>
        </w:rPr>
        <w:t xml:space="preserve"> قال</w:t>
      </w:r>
      <w:r w:rsidR="00054F7A">
        <w:rPr>
          <w:rtl/>
        </w:rPr>
        <w:t>:</w:t>
      </w:r>
      <w:r>
        <w:rPr>
          <w:rtl/>
        </w:rPr>
        <w:t xml:space="preserve"> فانتهيت إليه وقلت له</w:t>
      </w:r>
      <w:r w:rsidR="00054F7A">
        <w:rPr>
          <w:rtl/>
        </w:rPr>
        <w:t>:</w:t>
      </w:r>
      <w:r>
        <w:rPr>
          <w:rtl/>
        </w:rPr>
        <w:t xml:space="preserve"> حدثني في علي بن أبي طالب </w:t>
      </w:r>
      <w:r w:rsidR="00054F7A" w:rsidRPr="00054F7A">
        <w:rPr>
          <w:rStyle w:val="libAlaemChar"/>
          <w:rFonts w:hint="cs"/>
          <w:rtl/>
        </w:rPr>
        <w:t>عليه‌السلام</w:t>
      </w:r>
      <w:r w:rsidR="00054F7A">
        <w:rPr>
          <w:rtl/>
        </w:rPr>
        <w:t>،</w:t>
      </w:r>
      <w:r w:rsidR="00A07D50">
        <w:rPr>
          <w:rtl/>
        </w:rPr>
        <w:t xml:space="preserve"> </w:t>
      </w:r>
      <w:r>
        <w:rPr>
          <w:rtl/>
        </w:rPr>
        <w:t>فقال أبو سعيد</w:t>
      </w:r>
      <w:r w:rsidR="00054F7A">
        <w:rPr>
          <w:rtl/>
        </w:rPr>
        <w:t>:</w:t>
      </w:r>
      <w:r>
        <w:rPr>
          <w:rtl/>
        </w:rPr>
        <w:t xml:space="preserve"> أرسل رسول الله مناديا</w:t>
      </w:r>
      <w:r>
        <w:rPr>
          <w:rFonts w:hint="cs"/>
          <w:rtl/>
        </w:rPr>
        <w:t>ً</w:t>
      </w:r>
      <w:r>
        <w:rPr>
          <w:rtl/>
        </w:rPr>
        <w:t xml:space="preserve"> ينادي</w:t>
      </w:r>
      <w:r w:rsidR="00054F7A">
        <w:rPr>
          <w:rtl/>
        </w:rPr>
        <w:t>:</w:t>
      </w:r>
      <w:r>
        <w:rPr>
          <w:rtl/>
        </w:rPr>
        <w:t xml:space="preserve"> من قال لا إله إلا</w:t>
      </w:r>
      <w:r>
        <w:rPr>
          <w:rFonts w:hint="cs"/>
          <w:rtl/>
        </w:rPr>
        <w:t>ّ</w:t>
      </w:r>
      <w:r>
        <w:rPr>
          <w:rtl/>
        </w:rPr>
        <w:t xml:space="preserve"> الله دخل الجنّة</w:t>
      </w:r>
      <w:r w:rsidR="00054F7A">
        <w:rPr>
          <w:rtl/>
        </w:rPr>
        <w:t>،</w:t>
      </w:r>
      <w:r w:rsidR="00A07D50">
        <w:rPr>
          <w:rtl/>
        </w:rPr>
        <w:t xml:space="preserve"> </w:t>
      </w:r>
      <w:r>
        <w:rPr>
          <w:rtl/>
        </w:rPr>
        <w:t>واستقبل المنادي عمر بن الخطاب فسأله أعام هو أم خاص</w:t>
      </w:r>
      <w:r w:rsidR="00054F7A">
        <w:rPr>
          <w:rtl/>
        </w:rPr>
        <w:t>،</w:t>
      </w:r>
      <w:r>
        <w:rPr>
          <w:rtl/>
        </w:rPr>
        <w:t xml:space="preserve"> قال</w:t>
      </w:r>
      <w:r w:rsidR="00054F7A">
        <w:rPr>
          <w:rtl/>
        </w:rPr>
        <w:t>:</w:t>
      </w:r>
      <w:r>
        <w:rPr>
          <w:rtl/>
        </w:rPr>
        <w:t xml:space="preserve"> فرجع</w:t>
      </w:r>
      <w:r w:rsidR="00A07D50">
        <w:rPr>
          <w:rtl/>
        </w:rPr>
        <w:t xml:space="preserve"> </w:t>
      </w:r>
      <w:r>
        <w:rPr>
          <w:rtl/>
        </w:rPr>
        <w:t xml:space="preserve">المنادي </w:t>
      </w:r>
      <w:r w:rsidRPr="00054F7A">
        <w:rPr>
          <w:rStyle w:val="libFootnotenumChar"/>
          <w:rtl/>
        </w:rPr>
        <w:t>(5)</w:t>
      </w:r>
      <w:r>
        <w:rPr>
          <w:rtl/>
        </w:rPr>
        <w:t xml:space="preserve"> الى رسول الله </w:t>
      </w:r>
      <w:r w:rsidR="00054F7A" w:rsidRPr="00054F7A">
        <w:rPr>
          <w:rStyle w:val="libAlaemChar"/>
          <w:rFonts w:hint="cs"/>
          <w:rtl/>
        </w:rPr>
        <w:t>صلى‌الله‌عليه‌وآله‌وسلم</w:t>
      </w:r>
      <w:r>
        <w:rPr>
          <w:rtl/>
        </w:rPr>
        <w:t xml:space="preserve"> وقال</w:t>
      </w:r>
      <w:r w:rsidR="00054F7A">
        <w:rPr>
          <w:rtl/>
        </w:rPr>
        <w:t>:</w:t>
      </w:r>
      <w:r>
        <w:rPr>
          <w:rtl/>
        </w:rPr>
        <w:t xml:space="preserve"> أمرتني أن ا</w:t>
      </w:r>
      <w:r>
        <w:rPr>
          <w:rFonts w:hint="cs"/>
          <w:rtl/>
        </w:rPr>
        <w:t>ُ</w:t>
      </w:r>
      <w:r>
        <w:rPr>
          <w:rtl/>
        </w:rPr>
        <w:t>نادي في النّاس وان عمر</w:t>
      </w:r>
      <w:r w:rsidR="00A07D50">
        <w:rPr>
          <w:rtl/>
        </w:rPr>
        <w:t xml:space="preserve"> </w:t>
      </w:r>
      <w:r>
        <w:rPr>
          <w:rtl/>
        </w:rPr>
        <w:t>استقبلني فقال</w:t>
      </w:r>
      <w:r w:rsidR="00054F7A">
        <w:rPr>
          <w:rtl/>
        </w:rPr>
        <w:t>:</w:t>
      </w:r>
      <w:r>
        <w:rPr>
          <w:rtl/>
        </w:rPr>
        <w:t xml:space="preserve"> أعام هو أم خاص فضرب رسول الله بيده على منكب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فقال</w:t>
      </w:r>
      <w:r w:rsidR="00054F7A">
        <w:rPr>
          <w:rtl/>
        </w:rPr>
        <w:t>:</w:t>
      </w:r>
      <w:r>
        <w:rPr>
          <w:rtl/>
        </w:rPr>
        <w:t xml:space="preserve"> هي لهذا وشيعته ».</w:t>
      </w:r>
    </w:p>
    <w:p w:rsidR="0077176E" w:rsidRPr="00A92E19" w:rsidRDefault="00A07D50" w:rsidP="00054F7A">
      <w:pPr>
        <w:pStyle w:val="libLine"/>
        <w:rPr>
          <w:rtl/>
        </w:rPr>
      </w:pPr>
      <w:r>
        <w:rPr>
          <w:rtl/>
        </w:rPr>
        <w:t>__________________</w:t>
      </w:r>
    </w:p>
    <w:p w:rsidR="0077176E" w:rsidRDefault="0077176E" w:rsidP="00054F7A">
      <w:pPr>
        <w:pStyle w:val="libFootnote0"/>
        <w:rPr>
          <w:rtl/>
        </w:rPr>
      </w:pPr>
      <w:r>
        <w:rPr>
          <w:rtl/>
        </w:rPr>
        <w:t>(1) في « م »</w:t>
      </w:r>
      <w:r w:rsidR="00054F7A">
        <w:rPr>
          <w:rtl/>
        </w:rPr>
        <w:t>:</w:t>
      </w:r>
      <w:r>
        <w:rPr>
          <w:rtl/>
        </w:rPr>
        <w:t xml:space="preserve"> وأعاد ذلك علي ثلاثا</w:t>
      </w:r>
      <w:r>
        <w:rPr>
          <w:rFonts w:hint="cs"/>
          <w:rtl/>
        </w:rPr>
        <w:t>ً</w:t>
      </w:r>
      <w:r>
        <w:rPr>
          <w:rtl/>
        </w:rPr>
        <w:t xml:space="preserve"> وقال</w:t>
      </w:r>
      <w:r w:rsidR="00054F7A">
        <w:rPr>
          <w:rtl/>
        </w:rPr>
        <w:t>:</w:t>
      </w:r>
      <w:r>
        <w:rPr>
          <w:rtl/>
        </w:rPr>
        <w:t xml:space="preserve"> انك.</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في « ط »</w:t>
            </w:r>
            <w:r w:rsidR="00054F7A">
              <w:rPr>
                <w:rtl/>
              </w:rPr>
              <w:t>:</w:t>
            </w:r>
            <w:r>
              <w:rPr>
                <w:rtl/>
              </w:rPr>
              <w:t xml:space="preserve"> أحمد.</w:t>
            </w:r>
          </w:p>
        </w:tc>
        <w:tc>
          <w:tcPr>
            <w:tcW w:w="2500" w:type="pct"/>
          </w:tcPr>
          <w:p w:rsidR="0077176E" w:rsidRDefault="0077176E" w:rsidP="00054F7A">
            <w:pPr>
              <w:pStyle w:val="libFootnote0"/>
              <w:rPr>
                <w:rtl/>
              </w:rPr>
            </w:pPr>
            <w:r>
              <w:rPr>
                <w:rtl/>
              </w:rPr>
              <w:t>(3) عنه البحار 39</w:t>
            </w:r>
            <w:r w:rsidR="00054F7A">
              <w:rPr>
                <w:rtl/>
              </w:rPr>
              <w:t>:</w:t>
            </w:r>
            <w:r>
              <w:rPr>
                <w:rtl/>
              </w:rPr>
              <w:t xml:space="preserve"> 284.</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 ط »</w:t>
            </w:r>
            <w:r w:rsidR="00054F7A">
              <w:rPr>
                <w:rtl/>
              </w:rPr>
              <w:t>:</w:t>
            </w:r>
            <w:r>
              <w:rPr>
                <w:rtl/>
              </w:rPr>
              <w:t xml:space="preserve"> مارد</w:t>
            </w:r>
            <w:r>
              <w:rPr>
                <w:rFonts w:hint="cs"/>
                <w:rtl/>
              </w:rPr>
              <w:t>.</w:t>
            </w:r>
          </w:p>
        </w:tc>
        <w:tc>
          <w:tcPr>
            <w:tcW w:w="2500" w:type="pct"/>
          </w:tcPr>
          <w:p w:rsidR="0077176E" w:rsidRDefault="0077176E" w:rsidP="00054F7A">
            <w:pPr>
              <w:pStyle w:val="libFootnote0"/>
              <w:rPr>
                <w:rtl/>
              </w:rPr>
            </w:pPr>
            <w:r>
              <w:rPr>
                <w:rtl/>
              </w:rPr>
              <w:t>(5) في « م »</w:t>
            </w:r>
            <w:r w:rsidR="00054F7A">
              <w:rPr>
                <w:rtl/>
              </w:rPr>
              <w:t>:</w:t>
            </w:r>
            <w:r>
              <w:rPr>
                <w:rtl/>
              </w:rPr>
              <w:t xml:space="preserve"> أعام هو أو خاص</w:t>
            </w:r>
            <w:r w:rsidR="00054F7A">
              <w:rPr>
                <w:rtl/>
              </w:rPr>
              <w:t>،</w:t>
            </w:r>
            <w:r>
              <w:rPr>
                <w:rtl/>
              </w:rPr>
              <w:t xml:space="preserve"> فرجع المنادي.</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1482" w:name="_Toc252376521"/>
      <w:bookmarkStart w:id="1483" w:name="_Toc284325849"/>
      <w:bookmarkStart w:id="1484" w:name="_Toc284671475"/>
      <w:bookmarkStart w:id="1485" w:name="_Toc286745241"/>
      <w:bookmarkStart w:id="1486" w:name="_Toc297573618"/>
      <w:r w:rsidRPr="00054F7A">
        <w:rPr>
          <w:rStyle w:val="libBold2Char"/>
          <w:rtl/>
        </w:rPr>
        <w:lastRenderedPageBreak/>
        <w:t>35</w:t>
      </w:r>
      <w:bookmarkEnd w:id="1482"/>
      <w:bookmarkEnd w:id="1483"/>
      <w:bookmarkEnd w:id="1484"/>
      <w:bookmarkEnd w:id="1485"/>
      <w:bookmarkEnd w:id="1486"/>
      <w:r w:rsidR="00054F7A" w:rsidRPr="00054F7A">
        <w:rPr>
          <w:rStyle w:val="libBold2Char"/>
          <w:rFonts w:hint="cs"/>
          <w:rtl/>
        </w:rPr>
        <w:t xml:space="preserve"> - </w:t>
      </w:r>
      <w:r>
        <w:rPr>
          <w:rtl/>
        </w:rPr>
        <w:t>وبالاسناد قال</w:t>
      </w:r>
      <w:r w:rsidR="00054F7A">
        <w:rPr>
          <w:rtl/>
        </w:rPr>
        <w:t>:</w:t>
      </w:r>
      <w:r>
        <w:rPr>
          <w:rtl/>
        </w:rPr>
        <w:t xml:space="preserve"> حدّثنا أبو جعفر محمّد بن علي بن الحسين بن موسى</w:t>
      </w:r>
      <w:r w:rsidR="00054F7A">
        <w:rPr>
          <w:rtl/>
        </w:rPr>
        <w:t>،</w:t>
      </w:r>
      <w:r w:rsidR="00A07D50">
        <w:rPr>
          <w:rtl/>
        </w:rPr>
        <w:t xml:space="preserve"> </w:t>
      </w:r>
      <w:r>
        <w:rPr>
          <w:rtl/>
        </w:rPr>
        <w:t>قال</w:t>
      </w:r>
      <w:r w:rsidR="00054F7A">
        <w:rPr>
          <w:rtl/>
        </w:rPr>
        <w:t>:</w:t>
      </w:r>
      <w:r>
        <w:rPr>
          <w:rtl/>
        </w:rPr>
        <w:t xml:space="preserve"> حدّثنا محمّد بن عمر بن الحسين الحافظ البغدادي</w:t>
      </w:r>
      <w:r w:rsidR="00054F7A">
        <w:rPr>
          <w:rtl/>
        </w:rPr>
        <w:t>،</w:t>
      </w:r>
      <w:r>
        <w:rPr>
          <w:rtl/>
        </w:rPr>
        <w:t xml:space="preserve"> حدثني عبدالله بن يزيد</w:t>
      </w:r>
      <w:r w:rsidR="00054F7A">
        <w:rPr>
          <w:rtl/>
        </w:rPr>
        <w:t>،</w:t>
      </w:r>
      <w:r w:rsidR="00A07D50">
        <w:rPr>
          <w:rtl/>
        </w:rPr>
        <w:t xml:space="preserve"> </w:t>
      </w:r>
      <w:r>
        <w:rPr>
          <w:rtl/>
        </w:rPr>
        <w:t>حدّثني محمّد بن ثواب</w:t>
      </w:r>
      <w:r w:rsidR="00054F7A">
        <w:rPr>
          <w:rtl/>
        </w:rPr>
        <w:t>،</w:t>
      </w:r>
      <w:r>
        <w:rPr>
          <w:rtl/>
        </w:rPr>
        <w:t xml:space="preserve"> حدّثنا إسحاق بن منصور</w:t>
      </w:r>
      <w:r w:rsidR="00054F7A">
        <w:rPr>
          <w:rtl/>
        </w:rPr>
        <w:t>،</w:t>
      </w:r>
      <w:r>
        <w:rPr>
          <w:rtl/>
        </w:rPr>
        <w:t xml:space="preserve"> عن كادح أبي جعفر البجلي</w:t>
      </w:r>
      <w:r w:rsidR="00054F7A">
        <w:rPr>
          <w:rtl/>
        </w:rPr>
        <w:t>،</w:t>
      </w:r>
      <w:r w:rsidR="00A07D50">
        <w:rPr>
          <w:rtl/>
        </w:rPr>
        <w:t xml:space="preserve"> </w:t>
      </w:r>
      <w:r>
        <w:rPr>
          <w:rtl/>
        </w:rPr>
        <w:t>عن عبدالله بن لهيعة</w:t>
      </w:r>
      <w:r w:rsidR="00054F7A">
        <w:rPr>
          <w:rtl/>
        </w:rPr>
        <w:t>،</w:t>
      </w:r>
      <w:r>
        <w:rPr>
          <w:rtl/>
        </w:rPr>
        <w:t xml:space="preserve"> عن عبدالرحمان بن زياد</w:t>
      </w:r>
      <w:r w:rsidR="00054F7A">
        <w:rPr>
          <w:rtl/>
        </w:rPr>
        <w:t>،</w:t>
      </w:r>
      <w:r>
        <w:rPr>
          <w:rtl/>
        </w:rPr>
        <w:t xml:space="preserve"> عن سالم </w:t>
      </w:r>
      <w:r w:rsidRPr="00054F7A">
        <w:rPr>
          <w:rStyle w:val="libFootnotenumChar"/>
          <w:rtl/>
        </w:rPr>
        <w:t>(1)</w:t>
      </w:r>
      <w:r>
        <w:rPr>
          <w:rtl/>
        </w:rPr>
        <w:t xml:space="preserve"> بن يسار</w:t>
      </w:r>
      <w:r w:rsidR="00054F7A">
        <w:rPr>
          <w:rtl/>
        </w:rPr>
        <w:t>،</w:t>
      </w:r>
      <w:r>
        <w:rPr>
          <w:rtl/>
        </w:rPr>
        <w:t xml:space="preserve"> عن جابر بن</w:t>
      </w:r>
      <w:r w:rsidR="00A07D50">
        <w:rPr>
          <w:rtl/>
        </w:rPr>
        <w:t xml:space="preserve"> </w:t>
      </w:r>
      <w:r>
        <w:rPr>
          <w:rtl/>
        </w:rPr>
        <w:t>عبدالله قال</w:t>
      </w:r>
      <w:r w:rsidR="00054F7A">
        <w:rPr>
          <w:rtl/>
        </w:rPr>
        <w:t>:</w:t>
      </w:r>
    </w:p>
    <w:p w:rsidR="0077176E" w:rsidRDefault="0077176E" w:rsidP="000605B2">
      <w:pPr>
        <w:pStyle w:val="libNormal"/>
        <w:rPr>
          <w:rtl/>
        </w:rPr>
      </w:pPr>
      <w:r>
        <w:rPr>
          <w:rtl/>
        </w:rPr>
        <w:t xml:space="preserve">« لما قدم علي على رسول الله </w:t>
      </w:r>
      <w:r w:rsidR="00054F7A" w:rsidRPr="00054F7A">
        <w:rPr>
          <w:rStyle w:val="libAlaemChar"/>
          <w:rFonts w:hint="cs"/>
          <w:rtl/>
        </w:rPr>
        <w:t>صلى‌الله‌عليه‌وآله‌وسلم</w:t>
      </w:r>
      <w:r>
        <w:rPr>
          <w:rtl/>
        </w:rPr>
        <w:t xml:space="preserve"> بفتح خيبر</w:t>
      </w:r>
      <w:r w:rsidR="00054F7A">
        <w:rPr>
          <w:rtl/>
        </w:rPr>
        <w:t>،</w:t>
      </w:r>
      <w:r>
        <w:rPr>
          <w:rtl/>
        </w:rPr>
        <w:t xml:space="preserve"> قال له رسول الله</w:t>
      </w:r>
      <w:r w:rsidR="00054F7A">
        <w:rPr>
          <w:rtl/>
        </w:rPr>
        <w:t>:</w:t>
      </w:r>
      <w:r>
        <w:rPr>
          <w:rtl/>
        </w:rPr>
        <w:t xml:space="preserve"> والله لولا أن</w:t>
      </w:r>
      <w:r w:rsidR="00A07D50">
        <w:rPr>
          <w:rtl/>
        </w:rPr>
        <w:t xml:space="preserve"> </w:t>
      </w:r>
      <w:r>
        <w:rPr>
          <w:rtl/>
        </w:rPr>
        <w:t>يقول فيك طوائف من ا</w:t>
      </w:r>
      <w:r>
        <w:rPr>
          <w:rFonts w:hint="cs"/>
          <w:rtl/>
        </w:rPr>
        <w:t>ُ</w:t>
      </w:r>
      <w:r>
        <w:rPr>
          <w:rtl/>
        </w:rPr>
        <w:t>م</w:t>
      </w:r>
      <w:r>
        <w:rPr>
          <w:rFonts w:hint="cs"/>
          <w:rtl/>
        </w:rPr>
        <w:t>ّ</w:t>
      </w:r>
      <w:r>
        <w:rPr>
          <w:rtl/>
        </w:rPr>
        <w:t>تي ما قالت النصارى للمسيح عيسى بن مريم لقلت اليوم</w:t>
      </w:r>
      <w:r w:rsidR="00A07D50">
        <w:rPr>
          <w:rtl/>
        </w:rPr>
        <w:t xml:space="preserve"> </w:t>
      </w:r>
      <w:r>
        <w:rPr>
          <w:rtl/>
        </w:rPr>
        <w:t>فيك مقالا</w:t>
      </w:r>
      <w:r>
        <w:rPr>
          <w:rFonts w:hint="cs"/>
          <w:rtl/>
        </w:rPr>
        <w:t>ً</w:t>
      </w:r>
      <w:r>
        <w:rPr>
          <w:rtl/>
        </w:rPr>
        <w:t xml:space="preserve"> لا تمر بملأ إلاّ أخذوا التراب من تحت رجليك ومن فضل طهورك</w:t>
      </w:r>
      <w:r w:rsidR="00A07D50">
        <w:rPr>
          <w:rtl/>
        </w:rPr>
        <w:t xml:space="preserve"> </w:t>
      </w:r>
      <w:r>
        <w:rPr>
          <w:rtl/>
        </w:rPr>
        <w:t>يستشفون به</w:t>
      </w:r>
      <w:r w:rsidR="00054F7A">
        <w:rPr>
          <w:rtl/>
        </w:rPr>
        <w:t>،</w:t>
      </w:r>
      <w:r>
        <w:rPr>
          <w:rtl/>
        </w:rPr>
        <w:t xml:space="preserve"> ولكن حسبك أن تكون من</w:t>
      </w:r>
      <w:r>
        <w:rPr>
          <w:rFonts w:hint="cs"/>
          <w:rtl/>
        </w:rPr>
        <w:t>ّ</w:t>
      </w:r>
      <w:r>
        <w:rPr>
          <w:rtl/>
        </w:rPr>
        <w:t>ي وأنا منك ترثني وأرثك</w:t>
      </w:r>
      <w:r w:rsidR="00054F7A">
        <w:rPr>
          <w:rtl/>
        </w:rPr>
        <w:t>،</w:t>
      </w:r>
      <w:r>
        <w:rPr>
          <w:rtl/>
        </w:rPr>
        <w:t xml:space="preserve"> وانك من</w:t>
      </w:r>
      <w:r>
        <w:rPr>
          <w:rFonts w:hint="cs"/>
          <w:rtl/>
        </w:rPr>
        <w:t>ّ</w:t>
      </w:r>
      <w:r>
        <w:rPr>
          <w:rtl/>
        </w:rPr>
        <w:t>ي</w:t>
      </w:r>
      <w:r w:rsidR="00A07D50">
        <w:rPr>
          <w:rtl/>
        </w:rPr>
        <w:t xml:space="preserve"> </w:t>
      </w:r>
      <w:r>
        <w:rPr>
          <w:rtl/>
        </w:rPr>
        <w:t>بمنزلة هارون من موسى إلا</w:t>
      </w:r>
      <w:r>
        <w:rPr>
          <w:rFonts w:hint="cs"/>
          <w:rtl/>
        </w:rPr>
        <w:t>ّ</w:t>
      </w:r>
      <w:r>
        <w:rPr>
          <w:rtl/>
        </w:rPr>
        <w:t xml:space="preserve"> أنه لا نبي بعدي</w:t>
      </w:r>
      <w:r w:rsidR="00054F7A">
        <w:rPr>
          <w:rtl/>
        </w:rPr>
        <w:t>،</w:t>
      </w:r>
      <w:r>
        <w:rPr>
          <w:rtl/>
        </w:rPr>
        <w:t xml:space="preserve"> وانك تبرئ ذم</w:t>
      </w:r>
      <w:r>
        <w:rPr>
          <w:rFonts w:hint="cs"/>
          <w:rtl/>
        </w:rPr>
        <w:t>ّ</w:t>
      </w:r>
      <w:r>
        <w:rPr>
          <w:rtl/>
        </w:rPr>
        <w:t>تي وتقاتل على سنتي</w:t>
      </w:r>
      <w:r w:rsidR="00054F7A">
        <w:rPr>
          <w:rtl/>
        </w:rPr>
        <w:t>،</w:t>
      </w:r>
      <w:r w:rsidR="00A07D50">
        <w:rPr>
          <w:rtl/>
        </w:rPr>
        <w:t xml:space="preserve"> </w:t>
      </w:r>
      <w:r>
        <w:rPr>
          <w:rtl/>
        </w:rPr>
        <w:t>وانك غدا</w:t>
      </w:r>
      <w:r>
        <w:rPr>
          <w:rFonts w:hint="cs"/>
          <w:rtl/>
        </w:rPr>
        <w:t>ً</w:t>
      </w:r>
      <w:r>
        <w:rPr>
          <w:rtl/>
        </w:rPr>
        <w:t xml:space="preserve"> على الحوض خليفتي</w:t>
      </w:r>
      <w:r w:rsidR="00054F7A">
        <w:rPr>
          <w:rtl/>
        </w:rPr>
        <w:t>،</w:t>
      </w:r>
      <w:r>
        <w:rPr>
          <w:rtl/>
        </w:rPr>
        <w:t xml:space="preserve"> وأنك أو</w:t>
      </w:r>
      <w:r>
        <w:rPr>
          <w:rFonts w:hint="cs"/>
          <w:rtl/>
        </w:rPr>
        <w:t>ّ</w:t>
      </w:r>
      <w:r>
        <w:rPr>
          <w:rtl/>
        </w:rPr>
        <w:t>ل من يرد على الحوض وأنك أو</w:t>
      </w:r>
      <w:r>
        <w:rPr>
          <w:rFonts w:hint="cs"/>
          <w:rtl/>
        </w:rPr>
        <w:t>ّ</w:t>
      </w:r>
      <w:r>
        <w:rPr>
          <w:rtl/>
        </w:rPr>
        <w:t>ل من</w:t>
      </w:r>
      <w:r w:rsidR="00A07D50">
        <w:rPr>
          <w:rtl/>
        </w:rPr>
        <w:t xml:space="preserve"> </w:t>
      </w:r>
      <w:r>
        <w:rPr>
          <w:rtl/>
        </w:rPr>
        <w:t>يكسى معي.</w:t>
      </w:r>
    </w:p>
    <w:p w:rsidR="0077176E" w:rsidRDefault="0077176E" w:rsidP="000605B2">
      <w:pPr>
        <w:pStyle w:val="libNormal"/>
        <w:rPr>
          <w:rtl/>
        </w:rPr>
      </w:pPr>
      <w:r>
        <w:rPr>
          <w:rtl/>
        </w:rPr>
        <w:t>وانك أو</w:t>
      </w:r>
      <w:r>
        <w:rPr>
          <w:rFonts w:hint="cs"/>
          <w:rtl/>
        </w:rPr>
        <w:t>ّ</w:t>
      </w:r>
      <w:r>
        <w:rPr>
          <w:rtl/>
        </w:rPr>
        <w:t>ل داخل الجنّة من ا</w:t>
      </w:r>
      <w:r>
        <w:rPr>
          <w:rFonts w:hint="cs"/>
          <w:rtl/>
        </w:rPr>
        <w:t>ُ</w:t>
      </w:r>
      <w:r>
        <w:rPr>
          <w:rtl/>
        </w:rPr>
        <w:t>م</w:t>
      </w:r>
      <w:r>
        <w:rPr>
          <w:rFonts w:hint="cs"/>
          <w:rtl/>
        </w:rPr>
        <w:t>ّ</w:t>
      </w:r>
      <w:r>
        <w:rPr>
          <w:rtl/>
        </w:rPr>
        <w:t>تي</w:t>
      </w:r>
      <w:r w:rsidR="00054F7A">
        <w:rPr>
          <w:rtl/>
        </w:rPr>
        <w:t>،</w:t>
      </w:r>
      <w:r>
        <w:rPr>
          <w:rtl/>
        </w:rPr>
        <w:t xml:space="preserve"> وان شيعتك على منابر من نور مبيضّة </w:t>
      </w:r>
      <w:r w:rsidRPr="00054F7A">
        <w:rPr>
          <w:rStyle w:val="libFootnotenumChar"/>
          <w:rtl/>
        </w:rPr>
        <w:t>(2)</w:t>
      </w:r>
      <w:r w:rsidR="00A07D50">
        <w:rPr>
          <w:rtl/>
        </w:rPr>
        <w:t xml:space="preserve"> </w:t>
      </w:r>
      <w:r>
        <w:rPr>
          <w:rtl/>
        </w:rPr>
        <w:t>وجوههم حولي</w:t>
      </w:r>
      <w:r w:rsidR="00054F7A">
        <w:rPr>
          <w:rtl/>
        </w:rPr>
        <w:t>،</w:t>
      </w:r>
      <w:r>
        <w:rPr>
          <w:rtl/>
        </w:rPr>
        <w:t xml:space="preserve"> اشفع لهم ويكونون غدا</w:t>
      </w:r>
      <w:r>
        <w:rPr>
          <w:rFonts w:hint="cs"/>
          <w:rtl/>
        </w:rPr>
        <w:t>ً</w:t>
      </w:r>
      <w:r>
        <w:rPr>
          <w:rtl/>
        </w:rPr>
        <w:t xml:space="preserve"> في الجنّة جيراني</w:t>
      </w:r>
      <w:r w:rsidR="00054F7A">
        <w:rPr>
          <w:rtl/>
        </w:rPr>
        <w:t>،</w:t>
      </w:r>
      <w:r>
        <w:rPr>
          <w:rtl/>
        </w:rPr>
        <w:t xml:space="preserve"> وان حربك حربي</w:t>
      </w:r>
      <w:r w:rsidR="00A07D50">
        <w:rPr>
          <w:rtl/>
        </w:rPr>
        <w:t xml:space="preserve"> </w:t>
      </w:r>
      <w:r>
        <w:rPr>
          <w:rtl/>
        </w:rPr>
        <w:t>وسلمك سلمي</w:t>
      </w:r>
      <w:r w:rsidR="00054F7A">
        <w:rPr>
          <w:rtl/>
        </w:rPr>
        <w:t>،</w:t>
      </w:r>
      <w:r>
        <w:rPr>
          <w:rtl/>
        </w:rPr>
        <w:t xml:space="preserve"> وان سر</w:t>
      </w:r>
      <w:r>
        <w:rPr>
          <w:rFonts w:hint="cs"/>
          <w:rtl/>
        </w:rPr>
        <w:t>ّ</w:t>
      </w:r>
      <w:r>
        <w:rPr>
          <w:rtl/>
        </w:rPr>
        <w:t>ك سر</w:t>
      </w:r>
      <w:r>
        <w:rPr>
          <w:rFonts w:hint="cs"/>
          <w:rtl/>
        </w:rPr>
        <w:t>ّ</w:t>
      </w:r>
      <w:r>
        <w:rPr>
          <w:rtl/>
        </w:rPr>
        <w:t>ي وعلانيتك علانيتي</w:t>
      </w:r>
      <w:r w:rsidR="00054F7A">
        <w:rPr>
          <w:rtl/>
        </w:rPr>
        <w:t>،</w:t>
      </w:r>
      <w:r>
        <w:rPr>
          <w:rtl/>
        </w:rPr>
        <w:t xml:space="preserve"> وان سريرة صدرك كسريرة</w:t>
      </w:r>
      <w:r w:rsidR="00A07D50">
        <w:rPr>
          <w:rtl/>
        </w:rPr>
        <w:t xml:space="preserve"> </w:t>
      </w:r>
      <w:r>
        <w:rPr>
          <w:rtl/>
        </w:rPr>
        <w:t>صدري</w:t>
      </w:r>
      <w:r w:rsidR="00054F7A">
        <w:rPr>
          <w:rtl/>
        </w:rPr>
        <w:t>،</w:t>
      </w:r>
      <w:r>
        <w:rPr>
          <w:rtl/>
        </w:rPr>
        <w:t xml:space="preserve"> وان ولدك ولدي</w:t>
      </w:r>
      <w:r w:rsidR="00054F7A">
        <w:rPr>
          <w:rtl/>
        </w:rPr>
        <w:t>،</w:t>
      </w:r>
      <w:r>
        <w:rPr>
          <w:rtl/>
        </w:rPr>
        <w:t xml:space="preserve"> وأنك </w:t>
      </w:r>
      <w:r w:rsidRPr="00054F7A">
        <w:rPr>
          <w:rStyle w:val="libFootnotenumChar"/>
          <w:rtl/>
        </w:rPr>
        <w:t>(3)</w:t>
      </w:r>
      <w:r>
        <w:rPr>
          <w:rtl/>
        </w:rPr>
        <w:t xml:space="preserve"> تنجز عداتي</w:t>
      </w:r>
      <w:r w:rsidR="00054F7A">
        <w:rPr>
          <w:rtl/>
        </w:rPr>
        <w:t>،</w:t>
      </w:r>
      <w:r>
        <w:rPr>
          <w:rtl/>
        </w:rPr>
        <w:t xml:space="preserve"> وان الحق معك وعلى لسانك</w:t>
      </w:r>
      <w:r w:rsidR="00A07D50">
        <w:rPr>
          <w:rtl/>
        </w:rPr>
        <w:t xml:space="preserve"> </w:t>
      </w:r>
      <w:r>
        <w:rPr>
          <w:rtl/>
        </w:rPr>
        <w:t>وقلبك وبين عينيك الإ</w:t>
      </w:r>
      <w:r>
        <w:rPr>
          <w:rFonts w:hint="cs"/>
          <w:rtl/>
        </w:rPr>
        <w:t>ِ</w:t>
      </w:r>
      <w:r>
        <w:rPr>
          <w:rtl/>
        </w:rPr>
        <w:t>يمان مخالط لحمك ودمك كما خالط لحمي ودمي</w:t>
      </w:r>
      <w:r w:rsidR="00054F7A">
        <w:rPr>
          <w:rtl/>
        </w:rPr>
        <w:t>،</w:t>
      </w:r>
      <w:r>
        <w:rPr>
          <w:rtl/>
        </w:rPr>
        <w:t xml:space="preserve"> وانه لن</w:t>
      </w:r>
      <w:r w:rsidR="00A07D50">
        <w:rPr>
          <w:rtl/>
        </w:rPr>
        <w:t xml:space="preserve"> </w:t>
      </w:r>
      <w:r>
        <w:rPr>
          <w:rtl/>
        </w:rPr>
        <w:t>يرد على الحوض مبغض لك ولن يغيب محب لك حتّى يرد الحوض معك.</w:t>
      </w:r>
    </w:p>
    <w:p w:rsidR="00A07D50" w:rsidRDefault="0077176E" w:rsidP="000605B2">
      <w:pPr>
        <w:pStyle w:val="libNormal"/>
        <w:rPr>
          <w:rtl/>
        </w:rPr>
      </w:pPr>
      <w:r>
        <w:rPr>
          <w:rtl/>
        </w:rPr>
        <w:t>قال</w:t>
      </w:r>
      <w:r w:rsidR="00054F7A">
        <w:rPr>
          <w:rtl/>
        </w:rPr>
        <w:t>:</w:t>
      </w:r>
      <w:r>
        <w:rPr>
          <w:rtl/>
        </w:rPr>
        <w:t xml:space="preserve"> فخر</w:t>
      </w:r>
      <w:r>
        <w:rPr>
          <w:rFonts w:hint="cs"/>
          <w:rtl/>
        </w:rPr>
        <w:t>َّ</w:t>
      </w:r>
      <w:r>
        <w:rPr>
          <w:rtl/>
        </w:rPr>
        <w:t xml:space="preserve"> علي </w:t>
      </w:r>
      <w:r w:rsidR="00054F7A" w:rsidRPr="00054F7A">
        <w:rPr>
          <w:rStyle w:val="libAlaemChar"/>
          <w:rFonts w:hint="cs"/>
          <w:rtl/>
        </w:rPr>
        <w:t>عليه‌السلام</w:t>
      </w:r>
      <w:r>
        <w:rPr>
          <w:rtl/>
        </w:rPr>
        <w:t xml:space="preserve"> ساجدا</w:t>
      </w:r>
      <w:r>
        <w:rPr>
          <w:rFonts w:hint="cs"/>
          <w:rtl/>
        </w:rPr>
        <w:t>ً</w:t>
      </w:r>
      <w:r>
        <w:rPr>
          <w:rtl/>
        </w:rPr>
        <w:t xml:space="preserve"> وقال</w:t>
      </w:r>
      <w:r w:rsidR="00054F7A">
        <w:rPr>
          <w:rtl/>
        </w:rPr>
        <w:t>:</w:t>
      </w:r>
      <w:r>
        <w:rPr>
          <w:rtl/>
        </w:rPr>
        <w:t xml:space="preserve"> الحمد لله الذي أنعم عليّ</w:t>
      </w:r>
      <w:r>
        <w:rPr>
          <w:rFonts w:hint="cs"/>
          <w:rtl/>
        </w:rPr>
        <w:t>َ</w:t>
      </w:r>
      <w:r>
        <w:rPr>
          <w:rtl/>
        </w:rPr>
        <w:t xml:space="preserve"> بالاسلام</w:t>
      </w:r>
      <w:r w:rsidR="00A07D50">
        <w:rPr>
          <w:rtl/>
        </w:rPr>
        <w:t xml:space="preserve"> </w:t>
      </w:r>
      <w:r>
        <w:rPr>
          <w:rtl/>
        </w:rPr>
        <w:t>( وعل</w:t>
      </w:r>
      <w:r>
        <w:rPr>
          <w:rFonts w:hint="cs"/>
          <w:rtl/>
        </w:rPr>
        <w:t>ّ</w:t>
      </w:r>
      <w:r>
        <w:rPr>
          <w:rtl/>
        </w:rPr>
        <w:t xml:space="preserve">مني القرآن ) </w:t>
      </w:r>
      <w:r w:rsidRPr="00054F7A">
        <w:rPr>
          <w:rStyle w:val="libFootnotenumChar"/>
          <w:rtl/>
        </w:rPr>
        <w:t>(4)</w:t>
      </w:r>
      <w:r>
        <w:rPr>
          <w:rtl/>
        </w:rPr>
        <w:t xml:space="preserve"> وحببني إلى خير البرية خاتم النبيين وسي</w:t>
      </w:r>
      <w:r>
        <w:rPr>
          <w:rFonts w:hint="cs"/>
          <w:rtl/>
        </w:rPr>
        <w:t>ّ</w:t>
      </w:r>
      <w:r>
        <w:rPr>
          <w:rtl/>
        </w:rPr>
        <w:t>د المرسلين احسانا</w:t>
      </w:r>
      <w:r>
        <w:rPr>
          <w:rFonts w:hint="cs"/>
          <w:rtl/>
        </w:rPr>
        <w:t>ً</w:t>
      </w:r>
      <w:r w:rsidR="00A07D50">
        <w:rPr>
          <w:rtl/>
        </w:rPr>
        <w:t xml:space="preserve"> </w:t>
      </w:r>
      <w:r>
        <w:rPr>
          <w:rtl/>
        </w:rPr>
        <w:t>وفضلا</w:t>
      </w:r>
      <w:r>
        <w:rPr>
          <w:rFonts w:hint="cs"/>
          <w:rtl/>
        </w:rPr>
        <w:t>ً</w:t>
      </w:r>
      <w:r>
        <w:rPr>
          <w:rtl/>
        </w:rPr>
        <w:t xml:space="preserve"> منه عليّ [ قال</w:t>
      </w:r>
      <w:r w:rsidR="00054F7A">
        <w:rPr>
          <w:rtl/>
        </w:rPr>
        <w:t>:</w:t>
      </w:r>
      <w:r>
        <w:rPr>
          <w:rtl/>
        </w:rPr>
        <w:t xml:space="preserve"> ] </w:t>
      </w:r>
      <w:r w:rsidRPr="00054F7A">
        <w:rPr>
          <w:rStyle w:val="libFootnotenumChar"/>
          <w:rtl/>
        </w:rPr>
        <w:t>(5)</w:t>
      </w:r>
      <w:r>
        <w:rPr>
          <w:rtl/>
        </w:rPr>
        <w:t xml:space="preserve"> فقال النبي </w:t>
      </w:r>
      <w:r w:rsidR="00054F7A" w:rsidRPr="00054F7A">
        <w:rPr>
          <w:rStyle w:val="libAlaemChar"/>
          <w:rFonts w:hint="cs"/>
          <w:rtl/>
        </w:rPr>
        <w:t>صلى‌الله‌عليه‌وآله‌وسلم</w:t>
      </w:r>
      <w:r w:rsidR="00054F7A">
        <w:rPr>
          <w:rtl/>
        </w:rPr>
        <w:t>:</w:t>
      </w:r>
      <w:r>
        <w:rPr>
          <w:rtl/>
        </w:rPr>
        <w:t xml:space="preserve"> لولا أنت لم يعرف المؤمنون بعدي » </w:t>
      </w:r>
      <w:r w:rsidRPr="00054F7A">
        <w:rPr>
          <w:rStyle w:val="libFootnotenumChar"/>
          <w:rtl/>
        </w:rPr>
        <w:t>(6)</w:t>
      </w:r>
      <w:r>
        <w:rPr>
          <w:rtl/>
        </w:rPr>
        <w:t>.</w:t>
      </w:r>
    </w:p>
    <w:p w:rsidR="0077176E" w:rsidRPr="00406F1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سلمة.</w:t>
            </w:r>
          </w:p>
        </w:tc>
        <w:tc>
          <w:tcPr>
            <w:tcW w:w="2500" w:type="pct"/>
          </w:tcPr>
          <w:p w:rsidR="0077176E" w:rsidRDefault="0077176E" w:rsidP="00054F7A">
            <w:pPr>
              <w:pStyle w:val="libFootnote0"/>
              <w:rPr>
                <w:rtl/>
              </w:rPr>
            </w:pPr>
            <w:r>
              <w:rPr>
                <w:rtl/>
              </w:rPr>
              <w:t>(2) في « ط »</w:t>
            </w:r>
            <w:r w:rsidR="00054F7A">
              <w:rPr>
                <w:rtl/>
              </w:rPr>
              <w:t>:</w:t>
            </w:r>
            <w:r>
              <w:rPr>
                <w:rtl/>
              </w:rPr>
              <w:t xml:space="preserve"> مضيئة.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أنت.</w:t>
            </w:r>
          </w:p>
        </w:tc>
        <w:tc>
          <w:tcPr>
            <w:tcW w:w="2500" w:type="pct"/>
          </w:tcPr>
          <w:p w:rsidR="0077176E" w:rsidRDefault="0077176E" w:rsidP="00054F7A">
            <w:pPr>
              <w:pStyle w:val="libFootnote0"/>
              <w:rPr>
                <w:rtl/>
              </w:rPr>
            </w:pPr>
            <w:r>
              <w:rPr>
                <w:rtl/>
              </w:rPr>
              <w:t>(4)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من الامالي.</w:t>
            </w:r>
          </w:p>
        </w:tc>
        <w:tc>
          <w:tcPr>
            <w:tcW w:w="2500" w:type="pct"/>
          </w:tcPr>
          <w:p w:rsidR="0077176E" w:rsidRDefault="0077176E" w:rsidP="00054F7A">
            <w:pPr>
              <w:pStyle w:val="libFootnote0"/>
              <w:rPr>
                <w:rtl/>
              </w:rPr>
            </w:pPr>
            <w:r>
              <w:rPr>
                <w:rtl/>
              </w:rPr>
              <w:t>(6) رواه الصدوق في أماليه</w:t>
            </w:r>
            <w:r w:rsidR="00054F7A">
              <w:rPr>
                <w:rtl/>
              </w:rPr>
              <w:t>:</w:t>
            </w:r>
            <w:r>
              <w:rPr>
                <w:rtl/>
              </w:rPr>
              <w:t xml:space="preserve"> 86.</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1487" w:name="_Toc252376522"/>
      <w:bookmarkStart w:id="1488" w:name="_Toc284325850"/>
      <w:bookmarkStart w:id="1489" w:name="_Toc284671476"/>
      <w:bookmarkStart w:id="1490" w:name="_Toc286745242"/>
      <w:bookmarkStart w:id="1491" w:name="_Toc297573619"/>
      <w:r w:rsidRPr="00054F7A">
        <w:rPr>
          <w:rStyle w:val="libBold2Char"/>
          <w:rtl/>
        </w:rPr>
        <w:lastRenderedPageBreak/>
        <w:t>36</w:t>
      </w:r>
      <w:bookmarkEnd w:id="1487"/>
      <w:bookmarkEnd w:id="1488"/>
      <w:bookmarkEnd w:id="1489"/>
      <w:bookmarkEnd w:id="1490"/>
      <w:bookmarkEnd w:id="1491"/>
      <w:r w:rsidR="00054F7A" w:rsidRPr="00054F7A">
        <w:rPr>
          <w:rStyle w:val="libBold2Char"/>
          <w:rFonts w:hint="cs"/>
          <w:rtl/>
        </w:rPr>
        <w:t xml:space="preserve"> - </w:t>
      </w:r>
      <w:r>
        <w:rPr>
          <w:rtl/>
        </w:rPr>
        <w:t>وبالاسناد قال</w:t>
      </w:r>
      <w:r w:rsidR="00054F7A">
        <w:rPr>
          <w:rtl/>
        </w:rPr>
        <w:t>:</w:t>
      </w:r>
      <w:r>
        <w:rPr>
          <w:rtl/>
        </w:rPr>
        <w:t xml:space="preserve"> حدّثنا أبو جعفر محمّد بن علي بن الحسين</w:t>
      </w:r>
      <w:r w:rsidR="00054F7A">
        <w:rPr>
          <w:rtl/>
        </w:rPr>
        <w:t>،</w:t>
      </w:r>
      <w:r>
        <w:rPr>
          <w:rtl/>
        </w:rPr>
        <w:t xml:space="preserve"> قال</w:t>
      </w:r>
      <w:r w:rsidR="00054F7A">
        <w:rPr>
          <w:rtl/>
        </w:rPr>
        <w:t>:</w:t>
      </w:r>
      <w:r>
        <w:rPr>
          <w:rtl/>
        </w:rPr>
        <w:t xml:space="preserve"> حدّثني</w:t>
      </w:r>
      <w:r w:rsidR="00A07D50">
        <w:rPr>
          <w:rtl/>
        </w:rPr>
        <w:t xml:space="preserve"> </w:t>
      </w:r>
      <w:r>
        <w:rPr>
          <w:rtl/>
        </w:rPr>
        <w:t>أبي حدّثنا سعد بن عبدالله</w:t>
      </w:r>
      <w:r w:rsidR="00054F7A">
        <w:rPr>
          <w:rtl/>
        </w:rPr>
        <w:t>،</w:t>
      </w:r>
      <w:r>
        <w:rPr>
          <w:rtl/>
        </w:rPr>
        <w:t xml:space="preserve"> عن الهيثم بن أبي مسروق</w:t>
      </w:r>
      <w:r w:rsidR="00054F7A">
        <w:rPr>
          <w:rtl/>
        </w:rPr>
        <w:t>،</w:t>
      </w:r>
      <w:r>
        <w:rPr>
          <w:rtl/>
        </w:rPr>
        <w:t xml:space="preserve"> عن الحسين بن علوان</w:t>
      </w:r>
      <w:r w:rsidR="00054F7A">
        <w:rPr>
          <w:rtl/>
        </w:rPr>
        <w:t>،</w:t>
      </w:r>
      <w:r>
        <w:rPr>
          <w:rtl/>
        </w:rPr>
        <w:t xml:space="preserve"> عن</w:t>
      </w:r>
      <w:r w:rsidR="00A07D50">
        <w:rPr>
          <w:rtl/>
        </w:rPr>
        <w:t xml:space="preserve"> </w:t>
      </w:r>
      <w:r>
        <w:rPr>
          <w:rtl/>
        </w:rPr>
        <w:t xml:space="preserve">عمر بن ثابت </w:t>
      </w:r>
      <w:r w:rsidRPr="00054F7A">
        <w:rPr>
          <w:rStyle w:val="libFootnotenumChar"/>
          <w:rtl/>
        </w:rPr>
        <w:t>(1)</w:t>
      </w:r>
      <w:r w:rsidR="00054F7A">
        <w:rPr>
          <w:rtl/>
        </w:rPr>
        <w:t>،</w:t>
      </w:r>
      <w:r>
        <w:rPr>
          <w:rtl/>
        </w:rPr>
        <w:t xml:space="preserve"> عن أبيه</w:t>
      </w:r>
      <w:r w:rsidR="00054F7A">
        <w:rPr>
          <w:rtl/>
        </w:rPr>
        <w:t>،</w:t>
      </w:r>
      <w:r>
        <w:rPr>
          <w:rtl/>
        </w:rPr>
        <w:t xml:space="preserve"> عن سعد بن طريف</w:t>
      </w:r>
      <w:r w:rsidR="00054F7A">
        <w:rPr>
          <w:rtl/>
        </w:rPr>
        <w:t>،</w:t>
      </w:r>
      <w:r>
        <w:rPr>
          <w:rtl/>
        </w:rPr>
        <w:t xml:space="preserve"> عن الأصبغ بن نباتة</w:t>
      </w:r>
      <w:r w:rsidR="00054F7A">
        <w:rPr>
          <w:rtl/>
        </w:rPr>
        <w:t>،</w:t>
      </w:r>
      <w:r>
        <w:rPr>
          <w:rtl/>
        </w:rPr>
        <w:t xml:space="preserve"> قال</w:t>
      </w:r>
      <w:r w:rsidR="00054F7A">
        <w:rPr>
          <w:rtl/>
        </w:rPr>
        <w:t>:</w:t>
      </w:r>
      <w:r>
        <w:rPr>
          <w:rtl/>
        </w:rPr>
        <w:t xml:space="preserve"> قال</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ذات يوم على منبر الكوفة</w:t>
      </w:r>
      <w:r w:rsidR="00054F7A">
        <w:rPr>
          <w:rtl/>
        </w:rPr>
        <w:t>:</w:t>
      </w:r>
    </w:p>
    <w:p w:rsidR="0077176E" w:rsidRDefault="0077176E" w:rsidP="000605B2">
      <w:pPr>
        <w:pStyle w:val="libNormal"/>
        <w:rPr>
          <w:rtl/>
        </w:rPr>
      </w:pPr>
      <w:r>
        <w:rPr>
          <w:rtl/>
        </w:rPr>
        <w:t>« أنا سيّد الوصيين ووصي</w:t>
      </w:r>
      <w:r>
        <w:rPr>
          <w:rFonts w:hint="cs"/>
          <w:rtl/>
        </w:rPr>
        <w:t>ّ</w:t>
      </w:r>
      <w:r>
        <w:rPr>
          <w:rtl/>
        </w:rPr>
        <w:t xml:space="preserve"> سيّد النبي</w:t>
      </w:r>
      <w:r>
        <w:rPr>
          <w:rFonts w:hint="cs"/>
          <w:rtl/>
        </w:rPr>
        <w:t>ّ</w:t>
      </w:r>
      <w:r>
        <w:rPr>
          <w:rtl/>
        </w:rPr>
        <w:t xml:space="preserve">ين </w:t>
      </w:r>
      <w:r w:rsidRPr="00054F7A">
        <w:rPr>
          <w:rStyle w:val="libFootnotenumChar"/>
          <w:rtl/>
        </w:rPr>
        <w:t>(2)</w:t>
      </w:r>
      <w:r>
        <w:rPr>
          <w:rtl/>
        </w:rPr>
        <w:t xml:space="preserve"> وأنا إمام المسلمين وقائد المتقين</w:t>
      </w:r>
      <w:r w:rsidR="00A07D50">
        <w:rPr>
          <w:rtl/>
        </w:rPr>
        <w:t xml:space="preserve"> </w:t>
      </w:r>
      <w:r>
        <w:rPr>
          <w:rtl/>
        </w:rPr>
        <w:t xml:space="preserve">ومولى المؤمنين </w:t>
      </w:r>
      <w:r w:rsidRPr="00054F7A">
        <w:rPr>
          <w:rStyle w:val="libFootnotenumChar"/>
          <w:rtl/>
        </w:rPr>
        <w:t>(3)</w:t>
      </w:r>
      <w:r w:rsidR="00054F7A">
        <w:rPr>
          <w:rtl/>
        </w:rPr>
        <w:t>،</w:t>
      </w:r>
      <w:r>
        <w:rPr>
          <w:rtl/>
        </w:rPr>
        <w:t xml:space="preserve"> وزوج سي</w:t>
      </w:r>
      <w:r>
        <w:rPr>
          <w:rFonts w:hint="cs"/>
          <w:rtl/>
        </w:rPr>
        <w:t>ّ</w:t>
      </w:r>
      <w:r>
        <w:rPr>
          <w:rtl/>
        </w:rPr>
        <w:t>دة نساء العالمين</w:t>
      </w:r>
      <w:r w:rsidR="00054F7A">
        <w:rPr>
          <w:rtl/>
        </w:rPr>
        <w:t>،</w:t>
      </w:r>
      <w:r>
        <w:rPr>
          <w:rtl/>
        </w:rPr>
        <w:t xml:space="preserve"> أنا المتختم باليمين والمعفر</w:t>
      </w:r>
      <w:r w:rsidR="00A07D50">
        <w:rPr>
          <w:rtl/>
        </w:rPr>
        <w:t xml:space="preserve"> </w:t>
      </w:r>
      <w:r>
        <w:rPr>
          <w:rtl/>
        </w:rPr>
        <w:t>للجبين</w:t>
      </w:r>
      <w:r w:rsidR="00054F7A">
        <w:rPr>
          <w:rtl/>
        </w:rPr>
        <w:t>،</w:t>
      </w:r>
      <w:r>
        <w:rPr>
          <w:rtl/>
        </w:rPr>
        <w:t xml:space="preserve"> وأنا الذي هاجرت الهجرتين وبايعت البيعتين</w:t>
      </w:r>
      <w:r w:rsidR="00054F7A">
        <w:rPr>
          <w:rtl/>
        </w:rPr>
        <w:t>،</w:t>
      </w:r>
      <w:r>
        <w:rPr>
          <w:rtl/>
        </w:rPr>
        <w:t xml:space="preserve"> أنا صاحب بدر وحنين</w:t>
      </w:r>
      <w:r w:rsidR="00054F7A">
        <w:rPr>
          <w:rtl/>
        </w:rPr>
        <w:t>،</w:t>
      </w:r>
      <w:r w:rsidR="00A07D50">
        <w:rPr>
          <w:rtl/>
        </w:rPr>
        <w:t xml:space="preserve"> </w:t>
      </w:r>
      <w:r>
        <w:rPr>
          <w:rtl/>
        </w:rPr>
        <w:t>وأنا الضارب بالسيفين والحامل على فرسين</w:t>
      </w:r>
      <w:r w:rsidR="00054F7A">
        <w:rPr>
          <w:rtl/>
        </w:rPr>
        <w:t>،</w:t>
      </w:r>
      <w:r>
        <w:rPr>
          <w:rtl/>
        </w:rPr>
        <w:t xml:space="preserve"> وأنا وارث علم الأولين والآخرين</w:t>
      </w:r>
      <w:r w:rsidR="00A07D50">
        <w:rPr>
          <w:rtl/>
        </w:rPr>
        <w:t xml:space="preserve"> </w:t>
      </w:r>
      <w:r>
        <w:rPr>
          <w:rtl/>
        </w:rPr>
        <w:t>وحج</w:t>
      </w:r>
      <w:r>
        <w:rPr>
          <w:rFonts w:hint="cs"/>
          <w:rtl/>
        </w:rPr>
        <w:t>ّ</w:t>
      </w:r>
      <w:r>
        <w:rPr>
          <w:rtl/>
        </w:rPr>
        <w:t xml:space="preserve">ة الله عزّ وجلّ على العالمين بعد الأنبياء ( والمرسلين ) </w:t>
      </w:r>
      <w:r w:rsidRPr="00054F7A">
        <w:rPr>
          <w:rStyle w:val="libFootnotenumChar"/>
          <w:rtl/>
        </w:rPr>
        <w:t>(4)</w:t>
      </w:r>
      <w:r>
        <w:rPr>
          <w:rtl/>
        </w:rPr>
        <w:t xml:space="preserve"> ومحمّد بن عبدالله</w:t>
      </w:r>
      <w:r w:rsidR="00A07D50">
        <w:rPr>
          <w:rtl/>
        </w:rPr>
        <w:t xml:space="preserve"> </w:t>
      </w:r>
      <w:r>
        <w:rPr>
          <w:rtl/>
        </w:rPr>
        <w:t>خاتم النبيين</w:t>
      </w:r>
      <w:r w:rsidR="00054F7A">
        <w:rPr>
          <w:rtl/>
        </w:rPr>
        <w:t>،</w:t>
      </w:r>
      <w:r>
        <w:rPr>
          <w:rtl/>
        </w:rPr>
        <w:t xml:space="preserve"> أهل موالاتي مرحومون وأهل عداوتي ملعونون</w:t>
      </w:r>
      <w:r w:rsidR="00054F7A">
        <w:rPr>
          <w:rtl/>
        </w:rPr>
        <w:t>،</w:t>
      </w:r>
      <w:r>
        <w:rPr>
          <w:rtl/>
        </w:rPr>
        <w:t xml:space="preserve"> ولقد كان</w:t>
      </w:r>
      <w:r w:rsidR="00A07D50">
        <w:rPr>
          <w:rtl/>
        </w:rPr>
        <w:t xml:space="preserve"> </w:t>
      </w:r>
      <w:r>
        <w:rPr>
          <w:rtl/>
        </w:rPr>
        <w:t xml:space="preserve">[ حبيبي ] </w:t>
      </w:r>
      <w:r w:rsidRPr="00054F7A">
        <w:rPr>
          <w:rStyle w:val="libFootnotenumChar"/>
          <w:rtl/>
        </w:rPr>
        <w:t>(5)</w:t>
      </w:r>
      <w:r>
        <w:rPr>
          <w:rtl/>
        </w:rPr>
        <w:t xml:space="preserve"> رسول الله </w:t>
      </w:r>
      <w:r w:rsidR="00054F7A" w:rsidRPr="00054F7A">
        <w:rPr>
          <w:rStyle w:val="libAlaemChar"/>
          <w:rFonts w:hint="cs"/>
          <w:rtl/>
        </w:rPr>
        <w:t>صلى‌الله‌عليه‌وآله‌وسلم</w:t>
      </w:r>
      <w:r>
        <w:rPr>
          <w:rtl/>
        </w:rPr>
        <w:t xml:space="preserve"> كثيراً ما يقول لي</w:t>
      </w:r>
      <w:r w:rsidR="00054F7A">
        <w:rPr>
          <w:rtl/>
        </w:rPr>
        <w:t>:</w:t>
      </w:r>
      <w:r>
        <w:rPr>
          <w:rtl/>
        </w:rPr>
        <w:t xml:space="preserve"> ياعلي حب</w:t>
      </w:r>
      <w:r>
        <w:rPr>
          <w:rFonts w:hint="cs"/>
          <w:rtl/>
        </w:rPr>
        <w:t>ّ</w:t>
      </w:r>
      <w:r>
        <w:rPr>
          <w:rtl/>
        </w:rPr>
        <w:t xml:space="preserve">ك تقوى ( وإيمان ) </w:t>
      </w:r>
      <w:r w:rsidRPr="00054F7A">
        <w:rPr>
          <w:rStyle w:val="libFootnotenumChar"/>
          <w:rtl/>
        </w:rPr>
        <w:t>(6)</w:t>
      </w:r>
      <w:r w:rsidR="00A07D50">
        <w:rPr>
          <w:rtl/>
        </w:rPr>
        <w:t xml:space="preserve"> </w:t>
      </w:r>
      <w:r>
        <w:rPr>
          <w:rtl/>
        </w:rPr>
        <w:t>وبغضك كفر ونفاق</w:t>
      </w:r>
      <w:r w:rsidR="00054F7A">
        <w:rPr>
          <w:rtl/>
        </w:rPr>
        <w:t>،</w:t>
      </w:r>
      <w:r>
        <w:rPr>
          <w:rtl/>
        </w:rPr>
        <w:t xml:space="preserve"> وأنا بيت الحكمة وأنت مفتاحه</w:t>
      </w:r>
      <w:r w:rsidR="00054F7A">
        <w:rPr>
          <w:rtl/>
        </w:rPr>
        <w:t>،</w:t>
      </w:r>
      <w:r>
        <w:rPr>
          <w:rtl/>
        </w:rPr>
        <w:t xml:space="preserve"> وكذب من زعم </w:t>
      </w:r>
      <w:r>
        <w:rPr>
          <w:rFonts w:hint="cs"/>
          <w:rtl/>
        </w:rPr>
        <w:t>ا</w:t>
      </w:r>
      <w:r>
        <w:rPr>
          <w:rtl/>
        </w:rPr>
        <w:t>نه يحب</w:t>
      </w:r>
      <w:r>
        <w:rPr>
          <w:rFonts w:hint="cs"/>
          <w:rtl/>
        </w:rPr>
        <w:t>ّ</w:t>
      </w:r>
      <w:r>
        <w:rPr>
          <w:rtl/>
        </w:rPr>
        <w:t>ني</w:t>
      </w:r>
      <w:r w:rsidR="00A07D50">
        <w:rPr>
          <w:rtl/>
        </w:rPr>
        <w:t xml:space="preserve"> </w:t>
      </w:r>
      <w:r>
        <w:rPr>
          <w:rtl/>
        </w:rPr>
        <w:t xml:space="preserve">ويبغضك » </w:t>
      </w:r>
      <w:r w:rsidRPr="00054F7A">
        <w:rPr>
          <w:rStyle w:val="libFootnotenumChar"/>
          <w:rtl/>
        </w:rPr>
        <w:t>(7)</w:t>
      </w:r>
      <w:r>
        <w:rPr>
          <w:rtl/>
        </w:rPr>
        <w:t>.</w:t>
      </w:r>
    </w:p>
    <w:p w:rsidR="0077176E" w:rsidRDefault="0077176E" w:rsidP="000605B2">
      <w:pPr>
        <w:pStyle w:val="libNormal"/>
        <w:rPr>
          <w:rtl/>
        </w:rPr>
      </w:pPr>
      <w:bookmarkStart w:id="1492" w:name="_Toc252376523"/>
      <w:bookmarkStart w:id="1493" w:name="_Toc284325851"/>
      <w:bookmarkStart w:id="1494" w:name="_Toc284671477"/>
      <w:bookmarkStart w:id="1495" w:name="_Toc286745243"/>
      <w:bookmarkStart w:id="1496" w:name="_Toc297573620"/>
      <w:r w:rsidRPr="00054F7A">
        <w:rPr>
          <w:rStyle w:val="libBold2Char"/>
          <w:rtl/>
        </w:rPr>
        <w:t>37</w:t>
      </w:r>
      <w:bookmarkEnd w:id="1492"/>
      <w:bookmarkEnd w:id="1493"/>
      <w:bookmarkEnd w:id="1494"/>
      <w:bookmarkEnd w:id="1495"/>
      <w:bookmarkEnd w:id="1496"/>
      <w:r w:rsidR="00054F7A" w:rsidRPr="00054F7A">
        <w:rPr>
          <w:rStyle w:val="libBold2Char"/>
          <w:rFonts w:hint="cs"/>
          <w:rtl/>
        </w:rPr>
        <w:t xml:space="preserve"> - </w:t>
      </w:r>
      <w:r>
        <w:rPr>
          <w:rtl/>
        </w:rPr>
        <w:t>وبالاسناد قال</w:t>
      </w:r>
      <w:r w:rsidR="00054F7A">
        <w:rPr>
          <w:rtl/>
        </w:rPr>
        <w:t>:</w:t>
      </w:r>
      <w:r>
        <w:rPr>
          <w:rtl/>
        </w:rPr>
        <w:t xml:space="preserve"> حدّثنا أبو نصر أحمد بن محمّد بن الحسن الكرميني </w:t>
      </w:r>
      <w:r w:rsidRPr="00054F7A">
        <w:rPr>
          <w:rStyle w:val="libFootnotenumChar"/>
          <w:rtl/>
        </w:rPr>
        <w:t>(8)</w:t>
      </w:r>
      <w:r w:rsidR="00A07D50">
        <w:rPr>
          <w:rtl/>
        </w:rPr>
        <w:t xml:space="preserve"> </w:t>
      </w:r>
      <w:r>
        <w:rPr>
          <w:rtl/>
        </w:rPr>
        <w:t>قال</w:t>
      </w:r>
      <w:r w:rsidR="00054F7A">
        <w:rPr>
          <w:rtl/>
        </w:rPr>
        <w:t>:</w:t>
      </w:r>
      <w:r>
        <w:rPr>
          <w:rtl/>
        </w:rPr>
        <w:t xml:space="preserve"> حدّثنا أحمد بن الخليل بن خالد بن حرب</w:t>
      </w:r>
      <w:r w:rsidR="00054F7A">
        <w:rPr>
          <w:rtl/>
        </w:rPr>
        <w:t>،</w:t>
      </w:r>
      <w:r>
        <w:rPr>
          <w:rtl/>
        </w:rPr>
        <w:t xml:space="preserve"> حدّثنا محمّد بن إسماعيل</w:t>
      </w:r>
      <w:r w:rsidR="00A07D50">
        <w:rPr>
          <w:rtl/>
        </w:rPr>
        <w:t xml:space="preserve"> </w:t>
      </w:r>
      <w:r>
        <w:rPr>
          <w:rtl/>
        </w:rPr>
        <w:t>البخاري</w:t>
      </w:r>
      <w:r w:rsidR="00054F7A">
        <w:rPr>
          <w:rtl/>
        </w:rPr>
        <w:t>،</w:t>
      </w:r>
      <w:r>
        <w:rPr>
          <w:rtl/>
        </w:rPr>
        <w:t xml:space="preserve"> حدّثنا عبدالله بن صالح</w:t>
      </w:r>
      <w:r w:rsidR="00054F7A">
        <w:rPr>
          <w:rtl/>
        </w:rPr>
        <w:t>،</w:t>
      </w:r>
      <w:r>
        <w:rPr>
          <w:rtl/>
        </w:rPr>
        <w:t xml:space="preserve"> حدّثنا معاوية بن صالح</w:t>
      </w:r>
      <w:r w:rsidR="00054F7A">
        <w:rPr>
          <w:rtl/>
        </w:rPr>
        <w:t>،</w:t>
      </w:r>
      <w:r>
        <w:rPr>
          <w:rtl/>
        </w:rPr>
        <w:t xml:space="preserve"> عن راشد بن سعد</w:t>
      </w:r>
      <w:r w:rsidR="00054F7A">
        <w:rPr>
          <w:rtl/>
        </w:rPr>
        <w:t>،</w:t>
      </w:r>
      <w:r>
        <w:rPr>
          <w:rtl/>
        </w:rPr>
        <w:t xml:space="preserve"> عن</w:t>
      </w:r>
      <w:r w:rsidR="00A07D50">
        <w:rPr>
          <w:rtl/>
        </w:rPr>
        <w:t xml:space="preserve"> </w:t>
      </w:r>
      <w:r>
        <w:rPr>
          <w:rtl/>
        </w:rPr>
        <w:t>يعلى بن مر</w:t>
      </w:r>
      <w:r>
        <w:rPr>
          <w:rFonts w:hint="cs"/>
          <w:rtl/>
        </w:rPr>
        <w:t>ّ</w:t>
      </w:r>
      <w:r>
        <w:rPr>
          <w:rtl/>
        </w:rPr>
        <w:t xml:space="preserve">ة </w:t>
      </w:r>
      <w:r>
        <w:rPr>
          <w:rFonts w:hint="cs"/>
          <w:rtl/>
        </w:rPr>
        <w:t>ا</w:t>
      </w:r>
      <w:r>
        <w:rPr>
          <w:rtl/>
        </w:rPr>
        <w:t>نه قال</w:t>
      </w:r>
      <w:r w:rsidR="00054F7A">
        <w:rPr>
          <w:rtl/>
        </w:rPr>
        <w:t>:</w:t>
      </w:r>
    </w:p>
    <w:p w:rsidR="00A07D50" w:rsidRDefault="0077176E" w:rsidP="00A07D50">
      <w:pPr>
        <w:pStyle w:val="libNormal"/>
        <w:rPr>
          <w:rtl/>
        </w:rPr>
      </w:pPr>
      <w:r>
        <w:rPr>
          <w:rtl/>
        </w:rPr>
        <w:t xml:space="preserve">« خرجنا مع النبي </w:t>
      </w:r>
      <w:r w:rsidR="00054F7A" w:rsidRPr="00054F7A">
        <w:rPr>
          <w:rStyle w:val="libAlaemChar"/>
          <w:rFonts w:hint="cs"/>
          <w:rtl/>
        </w:rPr>
        <w:t>صلى‌الله‌عليه‌وآله‌وسلم</w:t>
      </w:r>
      <w:r>
        <w:rPr>
          <w:rtl/>
        </w:rPr>
        <w:t xml:space="preserve"> وقد دعينا إلى طعام فإذا الحسن يلعب في الطريق</w:t>
      </w:r>
      <w:r w:rsidR="00A07D50">
        <w:rPr>
          <w:rtl/>
        </w:rPr>
        <w:t xml:space="preserve"> </w:t>
      </w:r>
      <w:r>
        <w:rPr>
          <w:rtl/>
        </w:rPr>
        <w:t>فأسرع النبي أمام القوم ثم بسط يده فجعل يمر مر</w:t>
      </w:r>
      <w:r>
        <w:rPr>
          <w:rFonts w:hint="cs"/>
          <w:rtl/>
        </w:rPr>
        <w:t>ّ</w:t>
      </w:r>
      <w:r>
        <w:rPr>
          <w:rtl/>
        </w:rPr>
        <w:t>ة هاهنا ومر</w:t>
      </w:r>
      <w:r>
        <w:rPr>
          <w:rFonts w:hint="cs"/>
          <w:rtl/>
        </w:rPr>
        <w:t>ّ</w:t>
      </w:r>
      <w:r>
        <w:rPr>
          <w:rtl/>
        </w:rPr>
        <w:t>ة هاهنا يضاحكه</w:t>
      </w:r>
      <w:r w:rsidR="00A07D50">
        <w:rPr>
          <w:rtl/>
        </w:rPr>
        <w:t xml:space="preserve"> </w:t>
      </w:r>
      <w:r>
        <w:rPr>
          <w:rtl/>
        </w:rPr>
        <w:t>حتى أخذه فجعل إحدى يديه في ذقنه والا</w:t>
      </w:r>
      <w:r>
        <w:rPr>
          <w:rFonts w:hint="cs"/>
          <w:rtl/>
        </w:rPr>
        <w:t>ُ</w:t>
      </w:r>
      <w:r>
        <w:rPr>
          <w:rtl/>
        </w:rPr>
        <w:t>خرى بين رأسه ثم اعتنقه فقب</w:t>
      </w:r>
      <w:r>
        <w:rPr>
          <w:rFonts w:hint="cs"/>
          <w:rtl/>
        </w:rPr>
        <w:t>ّ</w:t>
      </w:r>
      <w:r>
        <w:rPr>
          <w:rtl/>
        </w:rPr>
        <w:t>له ثم قال</w:t>
      </w:r>
      <w:r w:rsidR="00A07D50">
        <w:rPr>
          <w:rtl/>
        </w:rPr>
        <w:t xml:space="preserve"> </w:t>
      </w:r>
    </w:p>
    <w:p w:rsidR="0077176E" w:rsidRPr="00670BC3"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عمرو.</w:t>
            </w:r>
          </w:p>
        </w:tc>
        <w:tc>
          <w:tcPr>
            <w:tcW w:w="2500" w:type="pct"/>
          </w:tcPr>
          <w:p w:rsidR="0077176E" w:rsidRDefault="0077176E" w:rsidP="00054F7A">
            <w:pPr>
              <w:pStyle w:val="libFootnote0"/>
              <w:rPr>
                <w:rtl/>
              </w:rPr>
            </w:pPr>
            <w:r>
              <w:rPr>
                <w:rtl/>
              </w:rPr>
              <w:t>(2) في « ط »</w:t>
            </w:r>
            <w:r w:rsidR="00054F7A">
              <w:rPr>
                <w:rtl/>
              </w:rPr>
              <w:t>:</w:t>
            </w:r>
            <w:r>
              <w:rPr>
                <w:rtl/>
              </w:rPr>
              <w:t xml:space="preserve"> المرسلين.</w:t>
            </w:r>
          </w:p>
        </w:tc>
      </w:tr>
    </w:tbl>
    <w:p w:rsidR="0077176E" w:rsidRDefault="0077176E" w:rsidP="00054F7A">
      <w:pPr>
        <w:pStyle w:val="libFootnote0"/>
        <w:rPr>
          <w:rtl/>
        </w:rPr>
      </w:pPr>
      <w:r>
        <w:rPr>
          <w:rtl/>
        </w:rPr>
        <w:t>(3) في « ط »</w:t>
      </w:r>
      <w:r w:rsidR="00054F7A">
        <w:rPr>
          <w:rtl/>
        </w:rPr>
        <w:t>:</w:t>
      </w:r>
      <w:r>
        <w:rPr>
          <w:rtl/>
        </w:rPr>
        <w:t xml:space="preserve"> أنا إمام المتقين ومولى المؤمنين وقائد المتقين</w:t>
      </w:r>
      <w:r w:rsidR="00054F7A">
        <w:rPr>
          <w:rtl/>
        </w:rPr>
        <w:t>،</w:t>
      </w:r>
      <w:r>
        <w:rPr>
          <w:rtl/>
        </w:rPr>
        <w:t xml:space="preserve"> وفي الأمالي</w:t>
      </w:r>
      <w:r w:rsidR="00054F7A">
        <w:rPr>
          <w:rtl/>
        </w:rPr>
        <w:t>:</w:t>
      </w:r>
      <w:r>
        <w:rPr>
          <w:rtl/>
        </w:rPr>
        <w:t xml:space="preserve"> ولي المؤمنين.</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ليس في الأمالي.</w:t>
            </w:r>
          </w:p>
        </w:tc>
        <w:tc>
          <w:tcPr>
            <w:tcW w:w="2500" w:type="pct"/>
          </w:tcPr>
          <w:p w:rsidR="0077176E" w:rsidRDefault="0077176E" w:rsidP="00054F7A">
            <w:pPr>
              <w:pStyle w:val="libFootnote0"/>
              <w:rPr>
                <w:rtl/>
              </w:rPr>
            </w:pPr>
            <w:r>
              <w:rPr>
                <w:rtl/>
              </w:rPr>
              <w:t>(5)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ليس في « ط ».</w:t>
            </w:r>
          </w:p>
        </w:tc>
        <w:tc>
          <w:tcPr>
            <w:tcW w:w="2500" w:type="pct"/>
          </w:tcPr>
          <w:p w:rsidR="0077176E" w:rsidRDefault="0077176E" w:rsidP="00054F7A">
            <w:pPr>
              <w:pStyle w:val="libFootnote0"/>
              <w:rPr>
                <w:rtl/>
              </w:rPr>
            </w:pPr>
            <w:r>
              <w:rPr>
                <w:rtl/>
              </w:rPr>
              <w:t>(7) رواه الصدوق في أماليه</w:t>
            </w:r>
            <w:r w:rsidR="00054F7A">
              <w:rPr>
                <w:rtl/>
              </w:rPr>
              <w:t>:</w:t>
            </w:r>
            <w:r>
              <w:rPr>
                <w:rtl/>
              </w:rPr>
              <w:t xml:space="preserve"> 31.</w:t>
            </w:r>
          </w:p>
        </w:tc>
      </w:tr>
    </w:tbl>
    <w:p w:rsidR="0077176E" w:rsidRDefault="0077176E" w:rsidP="00054F7A">
      <w:pPr>
        <w:pStyle w:val="libFootnote0"/>
        <w:rPr>
          <w:rtl/>
        </w:rPr>
      </w:pPr>
      <w:r>
        <w:rPr>
          <w:rtl/>
        </w:rPr>
        <w:t>(8) في « ط »</w:t>
      </w:r>
      <w:r w:rsidR="00054F7A">
        <w:rPr>
          <w:rtl/>
        </w:rPr>
        <w:t>:</w:t>
      </w:r>
      <w:r>
        <w:rPr>
          <w:rtl/>
        </w:rPr>
        <w:t xml:space="preserve"> الكرسي.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رسول الله </w:t>
      </w:r>
      <w:r w:rsidR="00054F7A" w:rsidRPr="00054F7A">
        <w:rPr>
          <w:rStyle w:val="libAlaemChar"/>
          <w:rFonts w:hint="cs"/>
          <w:rtl/>
        </w:rPr>
        <w:t>صلى‌الله‌عليه‌وآله‌وسلم</w:t>
      </w:r>
      <w:r w:rsidR="00054F7A">
        <w:rPr>
          <w:rtl/>
        </w:rPr>
        <w:t>:</w:t>
      </w:r>
      <w:r>
        <w:rPr>
          <w:rtl/>
        </w:rPr>
        <w:t xml:space="preserve"> حسن من</w:t>
      </w:r>
      <w:r>
        <w:rPr>
          <w:rFonts w:hint="cs"/>
          <w:rtl/>
        </w:rPr>
        <w:t>ّ</w:t>
      </w:r>
      <w:r>
        <w:rPr>
          <w:rtl/>
        </w:rPr>
        <w:t>ي وأنا منه</w:t>
      </w:r>
      <w:r w:rsidR="00054F7A">
        <w:rPr>
          <w:rtl/>
        </w:rPr>
        <w:t>،</w:t>
      </w:r>
      <w:r>
        <w:rPr>
          <w:rtl/>
        </w:rPr>
        <w:t xml:space="preserve"> أحب الله من أحب الحسن</w:t>
      </w:r>
      <w:r w:rsidR="00054F7A">
        <w:rPr>
          <w:rtl/>
        </w:rPr>
        <w:t>،</w:t>
      </w:r>
      <w:r>
        <w:rPr>
          <w:rtl/>
        </w:rPr>
        <w:t xml:space="preserve"> الحسن والحسين</w:t>
      </w:r>
      <w:r w:rsidR="00A07D50">
        <w:rPr>
          <w:rtl/>
        </w:rPr>
        <w:t xml:space="preserve"> </w:t>
      </w:r>
      <w:r>
        <w:rPr>
          <w:rtl/>
        </w:rPr>
        <w:t xml:space="preserve">سبطان من </w:t>
      </w:r>
      <w:r w:rsidRPr="00054F7A">
        <w:rPr>
          <w:rStyle w:val="libFootnotenumChar"/>
          <w:rtl/>
        </w:rPr>
        <w:t>(1)</w:t>
      </w:r>
      <w:r>
        <w:rPr>
          <w:rtl/>
        </w:rPr>
        <w:t xml:space="preserve"> الأسباط » </w:t>
      </w:r>
      <w:r w:rsidRPr="00054F7A">
        <w:rPr>
          <w:rStyle w:val="libFootnotenumChar"/>
          <w:rtl/>
        </w:rPr>
        <w:t>(2)</w:t>
      </w:r>
      <w:r>
        <w:rPr>
          <w:rtl/>
        </w:rPr>
        <w:t>.</w:t>
      </w:r>
    </w:p>
    <w:p w:rsidR="0077176E" w:rsidRDefault="0077176E" w:rsidP="000605B2">
      <w:pPr>
        <w:pStyle w:val="libNormal"/>
        <w:rPr>
          <w:rtl/>
        </w:rPr>
      </w:pPr>
      <w:bookmarkStart w:id="1497" w:name="_Toc252376524"/>
      <w:bookmarkStart w:id="1498" w:name="_Toc284325852"/>
      <w:bookmarkStart w:id="1499" w:name="_Toc284671478"/>
      <w:bookmarkStart w:id="1500" w:name="_Toc286745244"/>
      <w:bookmarkStart w:id="1501" w:name="_Toc297573621"/>
      <w:r w:rsidRPr="00054F7A">
        <w:rPr>
          <w:rStyle w:val="libBold2Char"/>
          <w:rtl/>
        </w:rPr>
        <w:t>38</w:t>
      </w:r>
      <w:bookmarkEnd w:id="1497"/>
      <w:bookmarkEnd w:id="1498"/>
      <w:bookmarkEnd w:id="1499"/>
      <w:bookmarkEnd w:id="1500"/>
      <w:bookmarkEnd w:id="1501"/>
      <w:r w:rsidR="00054F7A" w:rsidRPr="00054F7A">
        <w:rPr>
          <w:rStyle w:val="libBold2Char"/>
          <w:rFonts w:hint="cs"/>
          <w:rtl/>
        </w:rPr>
        <w:t xml:space="preserve"> - </w:t>
      </w:r>
      <w:r>
        <w:rPr>
          <w:rtl/>
        </w:rPr>
        <w:t>وبالاسناد قال</w:t>
      </w:r>
      <w:r w:rsidR="00054F7A">
        <w:rPr>
          <w:rtl/>
        </w:rPr>
        <w:t>:</w:t>
      </w:r>
      <w:r>
        <w:rPr>
          <w:rtl/>
        </w:rPr>
        <w:t xml:space="preserve"> حدّثنا أبو الحسن محمّد بن محمّد بن إسحاق الحربي</w:t>
      </w:r>
      <w:r w:rsidR="00A07D50">
        <w:rPr>
          <w:rtl/>
        </w:rPr>
        <w:t xml:space="preserve"> </w:t>
      </w:r>
      <w:r>
        <w:rPr>
          <w:rtl/>
        </w:rPr>
        <w:t>المعدل</w:t>
      </w:r>
      <w:r w:rsidR="00054F7A">
        <w:rPr>
          <w:rtl/>
        </w:rPr>
        <w:t>،</w:t>
      </w:r>
      <w:r>
        <w:rPr>
          <w:rtl/>
        </w:rPr>
        <w:t xml:space="preserve"> قال</w:t>
      </w:r>
      <w:r w:rsidR="00054F7A">
        <w:rPr>
          <w:rtl/>
        </w:rPr>
        <w:t>:</w:t>
      </w:r>
      <w:r>
        <w:rPr>
          <w:rtl/>
        </w:rPr>
        <w:t xml:space="preserve"> حدّثنا أبو القاسم عبيدالله بن أحمد بن عبدالله البجلي ببغداد</w:t>
      </w:r>
      <w:r w:rsidR="00054F7A">
        <w:rPr>
          <w:rtl/>
        </w:rPr>
        <w:t>،</w:t>
      </w:r>
      <w:r>
        <w:rPr>
          <w:rtl/>
        </w:rPr>
        <w:t xml:space="preserve"> حدّثنا</w:t>
      </w:r>
      <w:r w:rsidR="00A07D50">
        <w:rPr>
          <w:rtl/>
        </w:rPr>
        <w:t xml:space="preserve"> </w:t>
      </w:r>
      <w:r>
        <w:rPr>
          <w:rtl/>
        </w:rPr>
        <w:t xml:space="preserve">الحسن بن ( محمد بن ) </w:t>
      </w:r>
      <w:r w:rsidRPr="00054F7A">
        <w:rPr>
          <w:rStyle w:val="libFootnotenumChar"/>
          <w:rtl/>
        </w:rPr>
        <w:t>(3)</w:t>
      </w:r>
      <w:r>
        <w:rPr>
          <w:rtl/>
        </w:rPr>
        <w:t xml:space="preserve"> نصر</w:t>
      </w:r>
      <w:r w:rsidR="00054F7A">
        <w:rPr>
          <w:rtl/>
        </w:rPr>
        <w:t>،</w:t>
      </w:r>
      <w:r>
        <w:rPr>
          <w:rtl/>
        </w:rPr>
        <w:t xml:space="preserve"> حدّثنا قر</w:t>
      </w:r>
      <w:r>
        <w:rPr>
          <w:rFonts w:hint="cs"/>
          <w:rtl/>
        </w:rPr>
        <w:t>ّ</w:t>
      </w:r>
      <w:r>
        <w:rPr>
          <w:rtl/>
        </w:rPr>
        <w:t>ة بن العلاء</w:t>
      </w:r>
      <w:r w:rsidR="00054F7A">
        <w:rPr>
          <w:rtl/>
        </w:rPr>
        <w:t>،</w:t>
      </w:r>
      <w:r>
        <w:rPr>
          <w:rtl/>
        </w:rPr>
        <w:t xml:space="preserve"> حدّثنا عثمان بن عبدالله بن</w:t>
      </w:r>
      <w:r w:rsidR="00A07D50">
        <w:rPr>
          <w:rtl/>
        </w:rPr>
        <w:t xml:space="preserve"> </w:t>
      </w:r>
      <w:r>
        <w:rPr>
          <w:rtl/>
        </w:rPr>
        <w:t>عمرو</w:t>
      </w:r>
      <w:r w:rsidR="00054F7A">
        <w:rPr>
          <w:rtl/>
        </w:rPr>
        <w:t>،</w:t>
      </w:r>
      <w:r>
        <w:rPr>
          <w:rtl/>
        </w:rPr>
        <w:t xml:space="preserve"> حدّثنا موسى بن جعفر</w:t>
      </w:r>
      <w:r w:rsidR="00054F7A">
        <w:rPr>
          <w:rtl/>
        </w:rPr>
        <w:t>،</w:t>
      </w:r>
      <w:r>
        <w:rPr>
          <w:rtl/>
        </w:rPr>
        <w:t xml:space="preserve"> عن أبيه عن جده </w:t>
      </w:r>
      <w:r w:rsidR="00054F7A" w:rsidRPr="00054F7A">
        <w:rPr>
          <w:rStyle w:val="libAlaemChar"/>
          <w:rFonts w:hint="cs"/>
          <w:rtl/>
        </w:rPr>
        <w:t>عليهم‌السلام</w:t>
      </w:r>
      <w:r w:rsidR="00054F7A">
        <w:rPr>
          <w:rtl/>
        </w:rPr>
        <w:t>:</w:t>
      </w:r>
    </w:p>
    <w:p w:rsidR="0077176E" w:rsidRDefault="0077176E" w:rsidP="000605B2">
      <w:pPr>
        <w:pStyle w:val="libNormal"/>
        <w:rPr>
          <w:rtl/>
        </w:rPr>
      </w:pPr>
      <w:r>
        <w:rPr>
          <w:rtl/>
        </w:rPr>
        <w:t>« ان</w:t>
      </w:r>
      <w:r>
        <w:rPr>
          <w:rFonts w:hint="cs"/>
          <w:rtl/>
        </w:rPr>
        <w:t>ّ</w:t>
      </w:r>
      <w:r>
        <w:rPr>
          <w:rtl/>
        </w:rPr>
        <w:t xml:space="preserve"> جبرئيل </w:t>
      </w:r>
      <w:r w:rsidR="00054F7A" w:rsidRPr="00054F7A">
        <w:rPr>
          <w:rStyle w:val="libAlaemChar"/>
          <w:rFonts w:hint="cs"/>
          <w:rtl/>
        </w:rPr>
        <w:t>عليه‌السلام</w:t>
      </w:r>
      <w:r>
        <w:rPr>
          <w:rtl/>
        </w:rPr>
        <w:t xml:space="preserve"> نزل على رسول الله </w:t>
      </w:r>
      <w:r w:rsidR="00054F7A" w:rsidRPr="00054F7A">
        <w:rPr>
          <w:rStyle w:val="libAlaemChar"/>
          <w:rFonts w:hint="cs"/>
          <w:rtl/>
        </w:rPr>
        <w:t>صلى‌الله‌عليه‌وآله‌وسلم</w:t>
      </w:r>
      <w:r>
        <w:rPr>
          <w:rtl/>
        </w:rPr>
        <w:t xml:space="preserve"> فقال له</w:t>
      </w:r>
      <w:r w:rsidR="00054F7A">
        <w:rPr>
          <w:rtl/>
        </w:rPr>
        <w:t>:</w:t>
      </w:r>
      <w:r>
        <w:rPr>
          <w:rtl/>
        </w:rPr>
        <w:t xml:space="preserve"> يامحمّد ان الله تبارك</w:t>
      </w:r>
      <w:r w:rsidR="00A07D50">
        <w:rPr>
          <w:rtl/>
        </w:rPr>
        <w:t xml:space="preserve"> </w:t>
      </w:r>
      <w:r>
        <w:rPr>
          <w:rtl/>
        </w:rPr>
        <w:t>وتعالى يأمرك أن تحب علي بن أبي طالب</w:t>
      </w:r>
      <w:r w:rsidR="00054F7A">
        <w:rPr>
          <w:rtl/>
        </w:rPr>
        <w:t>،</w:t>
      </w:r>
      <w:r>
        <w:rPr>
          <w:rtl/>
        </w:rPr>
        <w:t xml:space="preserve"> فان الله تعالى يحب علياً ويحب من</w:t>
      </w:r>
      <w:r w:rsidR="00A07D50">
        <w:rPr>
          <w:rtl/>
        </w:rPr>
        <w:t xml:space="preserve"> </w:t>
      </w:r>
      <w:r>
        <w:rPr>
          <w:rtl/>
        </w:rPr>
        <w:t>يحبه فقال</w:t>
      </w:r>
      <w:r w:rsidR="00054F7A">
        <w:rPr>
          <w:rtl/>
        </w:rPr>
        <w:t>:</w:t>
      </w:r>
      <w:r>
        <w:rPr>
          <w:rtl/>
        </w:rPr>
        <w:t xml:space="preserve"> ( يارسول الله ) </w:t>
      </w:r>
      <w:r w:rsidRPr="00054F7A">
        <w:rPr>
          <w:rStyle w:val="libFootnotenumChar"/>
          <w:rtl/>
        </w:rPr>
        <w:t>(4)</w:t>
      </w:r>
      <w:r>
        <w:rPr>
          <w:rtl/>
        </w:rPr>
        <w:t xml:space="preserve"> ومن يبغض علي</w:t>
      </w:r>
      <w:r>
        <w:rPr>
          <w:rFonts w:hint="cs"/>
          <w:rtl/>
        </w:rPr>
        <w:t>ّ</w:t>
      </w:r>
      <w:r>
        <w:rPr>
          <w:rtl/>
        </w:rPr>
        <w:t>ا</w:t>
      </w:r>
      <w:r>
        <w:rPr>
          <w:rFonts w:hint="cs"/>
          <w:rtl/>
        </w:rPr>
        <w:t>ً</w:t>
      </w:r>
      <w:r w:rsidR="00054F7A">
        <w:rPr>
          <w:rFonts w:hint="cs"/>
          <w:rtl/>
        </w:rPr>
        <w:t>؟</w:t>
      </w:r>
      <w:r>
        <w:rPr>
          <w:rtl/>
        </w:rPr>
        <w:t xml:space="preserve"> فقال رسول الله </w:t>
      </w:r>
      <w:r w:rsidR="00054F7A" w:rsidRPr="00054F7A">
        <w:rPr>
          <w:rStyle w:val="libAlaemChar"/>
          <w:rFonts w:hint="cs"/>
          <w:rtl/>
        </w:rPr>
        <w:t>صلى‌الله‌عليه‌وآله‌وسلم</w:t>
      </w:r>
      <w:r w:rsidR="00054F7A">
        <w:rPr>
          <w:rtl/>
        </w:rPr>
        <w:t>:</w:t>
      </w:r>
      <w:r>
        <w:rPr>
          <w:rtl/>
        </w:rPr>
        <w:t xml:space="preserve"> من يحمل</w:t>
      </w:r>
      <w:r w:rsidR="00A07D50">
        <w:rPr>
          <w:rtl/>
        </w:rPr>
        <w:t xml:space="preserve"> </w:t>
      </w:r>
      <w:r>
        <w:rPr>
          <w:rtl/>
        </w:rPr>
        <w:t xml:space="preserve">الناس على عداوته » </w:t>
      </w:r>
      <w:r w:rsidRPr="00054F7A">
        <w:rPr>
          <w:rStyle w:val="libFootnotenumChar"/>
          <w:rtl/>
        </w:rPr>
        <w:t>(5)</w:t>
      </w:r>
      <w:r>
        <w:rPr>
          <w:rtl/>
        </w:rPr>
        <w:t>.</w:t>
      </w:r>
    </w:p>
    <w:p w:rsidR="0077176E" w:rsidRDefault="0077176E" w:rsidP="000605B2">
      <w:pPr>
        <w:pStyle w:val="libNormal"/>
        <w:rPr>
          <w:rtl/>
        </w:rPr>
      </w:pPr>
      <w:bookmarkStart w:id="1502" w:name="_Toc252376525"/>
      <w:bookmarkStart w:id="1503" w:name="_Toc284325853"/>
      <w:bookmarkStart w:id="1504" w:name="_Toc284671479"/>
      <w:bookmarkStart w:id="1505" w:name="_Toc286745245"/>
      <w:bookmarkStart w:id="1506" w:name="_Toc297573622"/>
      <w:r w:rsidRPr="00054F7A">
        <w:rPr>
          <w:rStyle w:val="libBold2Char"/>
          <w:rtl/>
        </w:rPr>
        <w:t>39</w:t>
      </w:r>
      <w:bookmarkEnd w:id="1502"/>
      <w:bookmarkEnd w:id="1503"/>
      <w:bookmarkEnd w:id="1504"/>
      <w:bookmarkEnd w:id="1505"/>
      <w:bookmarkEnd w:id="1506"/>
      <w:r w:rsidR="00054F7A" w:rsidRPr="00054F7A">
        <w:rPr>
          <w:rStyle w:val="libBold2Char"/>
          <w:rFonts w:hint="cs"/>
          <w:rtl/>
        </w:rPr>
        <w:t xml:space="preserve"> - </w:t>
      </w:r>
      <w:r>
        <w:rPr>
          <w:rtl/>
        </w:rPr>
        <w:t>وبهذا الاسناد أخبرنا أبو نصر أحمد بن الحسين بن مروان الضبي</w:t>
      </w:r>
      <w:r w:rsidR="00054F7A">
        <w:rPr>
          <w:rtl/>
        </w:rPr>
        <w:t>،</w:t>
      </w:r>
      <w:r>
        <w:rPr>
          <w:rtl/>
        </w:rPr>
        <w:t xml:space="preserve"> أخبرنا</w:t>
      </w:r>
      <w:r w:rsidR="00A07D50">
        <w:rPr>
          <w:rtl/>
        </w:rPr>
        <w:t xml:space="preserve"> </w:t>
      </w:r>
      <w:r>
        <w:rPr>
          <w:rtl/>
        </w:rPr>
        <w:t xml:space="preserve">موسى بن العباس الجويني </w:t>
      </w:r>
      <w:r w:rsidRPr="00054F7A">
        <w:rPr>
          <w:rStyle w:val="libFootnotenumChar"/>
          <w:rtl/>
        </w:rPr>
        <w:t>(6)</w:t>
      </w:r>
      <w:r w:rsidR="00054F7A">
        <w:rPr>
          <w:rtl/>
        </w:rPr>
        <w:t>،</w:t>
      </w:r>
      <w:r>
        <w:rPr>
          <w:rtl/>
        </w:rPr>
        <w:t xml:space="preserve"> أخبرنا عبدالله بن أحمد الدورقي</w:t>
      </w:r>
      <w:r w:rsidR="00054F7A">
        <w:rPr>
          <w:rtl/>
        </w:rPr>
        <w:t>،</w:t>
      </w:r>
      <w:r>
        <w:rPr>
          <w:rtl/>
        </w:rPr>
        <w:t xml:space="preserve"> أخبرنا</w:t>
      </w:r>
      <w:r w:rsidR="00A07D50">
        <w:rPr>
          <w:rtl/>
        </w:rPr>
        <w:t xml:space="preserve"> </w:t>
      </w:r>
      <w:r>
        <w:rPr>
          <w:rtl/>
        </w:rPr>
        <w:t>عبدالعزيز بن الخطاب</w:t>
      </w:r>
      <w:r w:rsidR="00054F7A">
        <w:rPr>
          <w:rtl/>
        </w:rPr>
        <w:t>،</w:t>
      </w:r>
      <w:r>
        <w:rPr>
          <w:rtl/>
        </w:rPr>
        <w:t xml:space="preserve"> أخبرنا علي بن هاشم البريد</w:t>
      </w:r>
      <w:r w:rsidR="00054F7A">
        <w:rPr>
          <w:rtl/>
        </w:rPr>
        <w:t>،</w:t>
      </w:r>
      <w:r>
        <w:rPr>
          <w:rtl/>
        </w:rPr>
        <w:t xml:space="preserve"> عن محمّد بن عبدالله بن أبي</w:t>
      </w:r>
      <w:r w:rsidR="00A07D50">
        <w:rPr>
          <w:rtl/>
        </w:rPr>
        <w:t xml:space="preserve"> </w:t>
      </w:r>
      <w:r>
        <w:rPr>
          <w:rtl/>
        </w:rPr>
        <w:t>رافع</w:t>
      </w:r>
      <w:r w:rsidR="00054F7A">
        <w:rPr>
          <w:rtl/>
        </w:rPr>
        <w:t>،</w:t>
      </w:r>
      <w:r>
        <w:rPr>
          <w:rtl/>
        </w:rPr>
        <w:t xml:space="preserve"> عن أبي عبيدة بن محمّد بن عمّار بن ياسر</w:t>
      </w:r>
      <w:r w:rsidR="00054F7A">
        <w:rPr>
          <w:rtl/>
        </w:rPr>
        <w:t>،</w:t>
      </w:r>
      <w:r>
        <w:rPr>
          <w:rtl/>
        </w:rPr>
        <w:t xml:space="preserve"> عن أبيه</w:t>
      </w:r>
      <w:r w:rsidR="00054F7A">
        <w:rPr>
          <w:rtl/>
        </w:rPr>
        <w:t>،</w:t>
      </w:r>
      <w:r>
        <w:rPr>
          <w:rtl/>
        </w:rPr>
        <w:t xml:space="preserve"> عن عمار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w:t>
      </w:r>
      <w:r>
        <w:rPr>
          <w:rFonts w:hint="cs"/>
          <w:rtl/>
        </w:rPr>
        <w:t>ُ</w:t>
      </w:r>
      <w:r>
        <w:rPr>
          <w:rtl/>
        </w:rPr>
        <w:t>وص</w:t>
      </w:r>
      <w:r>
        <w:rPr>
          <w:rFonts w:hint="cs"/>
          <w:rtl/>
        </w:rPr>
        <w:t>ِ</w:t>
      </w:r>
      <w:r>
        <w:rPr>
          <w:rtl/>
        </w:rPr>
        <w:t xml:space="preserve"> من آمن بي وصدقني بولاية علي بن أبي طالب</w:t>
      </w:r>
      <w:r w:rsidR="00054F7A">
        <w:rPr>
          <w:rtl/>
        </w:rPr>
        <w:t>،</w:t>
      </w:r>
      <w:r>
        <w:rPr>
          <w:rtl/>
        </w:rPr>
        <w:t xml:space="preserve"> ومن تولاه فقد</w:t>
      </w:r>
      <w:r w:rsidR="00A07D50">
        <w:rPr>
          <w:rtl/>
        </w:rPr>
        <w:t xml:space="preserve"> </w:t>
      </w:r>
      <w:r>
        <w:rPr>
          <w:rtl/>
        </w:rPr>
        <w:t>تولاني ومن تولاني فقد تولى الله</w:t>
      </w:r>
      <w:r w:rsidR="00054F7A">
        <w:rPr>
          <w:rtl/>
        </w:rPr>
        <w:t>،</w:t>
      </w:r>
      <w:r>
        <w:rPr>
          <w:rtl/>
        </w:rPr>
        <w:t xml:space="preserve"> ومن أحبه فقد أحبني ومن أحبني فقد أحب</w:t>
      </w:r>
      <w:r w:rsidR="00A07D50">
        <w:rPr>
          <w:rtl/>
        </w:rPr>
        <w:t xml:space="preserve"> </w:t>
      </w:r>
      <w:r>
        <w:rPr>
          <w:rtl/>
        </w:rPr>
        <w:t>الله</w:t>
      </w:r>
      <w:r w:rsidR="00054F7A">
        <w:rPr>
          <w:rtl/>
        </w:rPr>
        <w:t>،</w:t>
      </w:r>
      <w:r>
        <w:rPr>
          <w:rtl/>
        </w:rPr>
        <w:t xml:space="preserve"> ومن أبغضه فقد أبغضني ومن أبغضني فقد أبغض الله عزّ وجلّ » </w:t>
      </w:r>
      <w:r w:rsidRPr="00054F7A">
        <w:rPr>
          <w:rStyle w:val="libFootnotenumChar"/>
          <w:rtl/>
        </w:rPr>
        <w:t>(7)</w:t>
      </w:r>
      <w:r>
        <w:rPr>
          <w:rtl/>
        </w:rPr>
        <w:t>.</w:t>
      </w:r>
    </w:p>
    <w:p w:rsidR="00A07D50" w:rsidRDefault="0077176E" w:rsidP="00A07D50">
      <w:pPr>
        <w:pStyle w:val="libNormal"/>
        <w:rPr>
          <w:rtl/>
        </w:rPr>
      </w:pPr>
      <w:bookmarkStart w:id="1507" w:name="_Toc252376526"/>
      <w:bookmarkStart w:id="1508" w:name="_Toc284325854"/>
      <w:bookmarkStart w:id="1509" w:name="_Toc284671480"/>
      <w:bookmarkStart w:id="1510" w:name="_Toc286745246"/>
      <w:bookmarkStart w:id="1511" w:name="_Toc297573623"/>
      <w:r w:rsidRPr="00054F7A">
        <w:rPr>
          <w:rStyle w:val="libBold2Char"/>
          <w:rtl/>
        </w:rPr>
        <w:t>40</w:t>
      </w:r>
      <w:bookmarkEnd w:id="1507"/>
      <w:bookmarkEnd w:id="1508"/>
      <w:bookmarkEnd w:id="1509"/>
      <w:bookmarkEnd w:id="1510"/>
      <w:bookmarkEnd w:id="1511"/>
      <w:r w:rsidR="00054F7A" w:rsidRPr="00054F7A">
        <w:rPr>
          <w:rStyle w:val="libBold2Char"/>
          <w:rFonts w:hint="cs"/>
          <w:rtl/>
        </w:rPr>
        <w:t xml:space="preserve"> - </w:t>
      </w:r>
      <w:r>
        <w:rPr>
          <w:rtl/>
        </w:rPr>
        <w:t>وبالاسناد قال</w:t>
      </w:r>
      <w:r w:rsidR="00054F7A">
        <w:rPr>
          <w:rtl/>
        </w:rPr>
        <w:t>:</w:t>
      </w:r>
      <w:r>
        <w:rPr>
          <w:rtl/>
        </w:rPr>
        <w:t xml:space="preserve"> أخبرنا أبو المفضل محمّد بن علي بن عبدالله </w:t>
      </w:r>
      <w:r w:rsidRPr="00054F7A">
        <w:rPr>
          <w:rStyle w:val="libFootnotenumChar"/>
          <w:rtl/>
        </w:rPr>
        <w:t>(8)</w:t>
      </w:r>
      <w:r w:rsidR="00A07D50">
        <w:rPr>
          <w:rtl/>
        </w:rPr>
        <w:t xml:space="preserve"> </w:t>
      </w:r>
    </w:p>
    <w:p w:rsidR="0077176E" w:rsidRPr="00E72F38"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أحب الله من أحبه</w:t>
      </w:r>
      <w:r w:rsidR="00054F7A">
        <w:rPr>
          <w:rtl/>
        </w:rPr>
        <w:t>،</w:t>
      </w:r>
      <w:r>
        <w:rPr>
          <w:rtl/>
        </w:rPr>
        <w:t xml:space="preserve"> الحسن والحسين سبطان من الاسباط.</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عنه البحار 42</w:t>
            </w:r>
            <w:r w:rsidR="00054F7A">
              <w:rPr>
                <w:rtl/>
              </w:rPr>
              <w:t>:</w:t>
            </w:r>
            <w:r>
              <w:rPr>
                <w:rtl/>
              </w:rPr>
              <w:t xml:space="preserve"> 306.</w:t>
            </w:r>
          </w:p>
        </w:tc>
        <w:tc>
          <w:tcPr>
            <w:tcW w:w="2500" w:type="pct"/>
          </w:tcPr>
          <w:p w:rsidR="0077176E" w:rsidRDefault="0077176E" w:rsidP="00054F7A">
            <w:pPr>
              <w:pStyle w:val="libFootnote0"/>
              <w:rPr>
                <w:rtl/>
              </w:rPr>
            </w:pPr>
            <w:r>
              <w:rPr>
                <w:rtl/>
              </w:rPr>
              <w:t>(3) ليس في « ط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عنه البحار 39</w:t>
            </w:r>
            <w:r w:rsidR="00054F7A">
              <w:rPr>
                <w:rtl/>
              </w:rPr>
              <w:t>:</w:t>
            </w:r>
            <w:r>
              <w:rPr>
                <w:rtl/>
              </w:rPr>
              <w:t xml:space="preserve"> 285.</w:t>
            </w:r>
          </w:p>
        </w:tc>
      </w:tr>
    </w:tbl>
    <w:p w:rsidR="0077176E" w:rsidRDefault="0077176E" w:rsidP="00054F7A">
      <w:pPr>
        <w:pStyle w:val="libFootnote0"/>
        <w:rPr>
          <w:rtl/>
        </w:rPr>
      </w:pPr>
      <w:r>
        <w:rPr>
          <w:rtl/>
        </w:rPr>
        <w:t>(6) في « ط »</w:t>
      </w:r>
      <w:r w:rsidR="00054F7A">
        <w:rPr>
          <w:rtl/>
        </w:rPr>
        <w:t>:</w:t>
      </w:r>
      <w:r>
        <w:rPr>
          <w:rtl/>
        </w:rPr>
        <w:t xml:space="preserve"> الجواني.</w:t>
      </w:r>
    </w:p>
    <w:p w:rsidR="0077176E" w:rsidRDefault="0077176E" w:rsidP="00054F7A">
      <w:pPr>
        <w:pStyle w:val="libFootnote0"/>
        <w:rPr>
          <w:rtl/>
        </w:rPr>
      </w:pPr>
      <w:r>
        <w:rPr>
          <w:rtl/>
        </w:rPr>
        <w:t>(7) مر</w:t>
      </w:r>
      <w:r>
        <w:rPr>
          <w:rFonts w:hint="cs"/>
          <w:rtl/>
        </w:rPr>
        <w:t>ّ</w:t>
      </w:r>
      <w:r>
        <w:rPr>
          <w:rtl/>
        </w:rPr>
        <w:t xml:space="preserve"> في ج 2</w:t>
      </w:r>
      <w:r w:rsidR="00054F7A">
        <w:rPr>
          <w:rtl/>
        </w:rPr>
        <w:t>:</w:t>
      </w:r>
      <w:r>
        <w:rPr>
          <w:rtl/>
        </w:rPr>
        <w:t xml:space="preserve"> الرقم 140</w:t>
      </w:r>
      <w:r w:rsidR="00054F7A">
        <w:rPr>
          <w:rtl/>
        </w:rPr>
        <w:t>،</w:t>
      </w:r>
      <w:r>
        <w:rPr>
          <w:rtl/>
        </w:rPr>
        <w:t xml:space="preserve"> وج 3</w:t>
      </w:r>
      <w:r w:rsidR="00054F7A">
        <w:rPr>
          <w:rtl/>
        </w:rPr>
        <w:t>:</w:t>
      </w:r>
      <w:r>
        <w:rPr>
          <w:rtl/>
        </w:rPr>
        <w:t xml:space="preserve"> الرقم 10</w:t>
      </w:r>
      <w:r w:rsidR="00054F7A">
        <w:rPr>
          <w:rtl/>
        </w:rPr>
        <w:t>،</w:t>
      </w:r>
      <w:r>
        <w:rPr>
          <w:rtl/>
        </w:rPr>
        <w:t xml:space="preserve"> وج 4</w:t>
      </w:r>
      <w:r w:rsidR="00054F7A">
        <w:rPr>
          <w:rtl/>
        </w:rPr>
        <w:t>:</w:t>
      </w:r>
      <w:r>
        <w:rPr>
          <w:rtl/>
        </w:rPr>
        <w:t xml:space="preserve"> الرقم 20 مثله.</w:t>
      </w:r>
    </w:p>
    <w:p w:rsidR="0077176E" w:rsidRDefault="0077176E" w:rsidP="00054F7A">
      <w:pPr>
        <w:pStyle w:val="libFootnote0"/>
        <w:rPr>
          <w:rtl/>
        </w:rPr>
      </w:pPr>
      <w:r>
        <w:rPr>
          <w:rtl/>
        </w:rPr>
        <w:t>(8) في « ط »</w:t>
      </w:r>
      <w:r w:rsidR="00054F7A">
        <w:rPr>
          <w:rtl/>
        </w:rPr>
        <w:t>:</w:t>
      </w:r>
      <w:r>
        <w:rPr>
          <w:rtl/>
        </w:rPr>
        <w:t xml:space="preserve"> حدّثنا أبو الفضل محمّد بن عبدالله بن علي.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السجستاني المروزي حدّثنا أحمد بن عبدالله </w:t>
      </w:r>
      <w:r w:rsidRPr="00054F7A">
        <w:rPr>
          <w:rStyle w:val="libFootnotenumChar"/>
          <w:rtl/>
        </w:rPr>
        <w:t>(1)</w:t>
      </w:r>
      <w:r>
        <w:rPr>
          <w:rtl/>
        </w:rPr>
        <w:t xml:space="preserve"> بن داود</w:t>
      </w:r>
      <w:r w:rsidR="00054F7A">
        <w:rPr>
          <w:rtl/>
        </w:rPr>
        <w:t>،</w:t>
      </w:r>
      <w:r>
        <w:rPr>
          <w:rtl/>
        </w:rPr>
        <w:t xml:space="preserve"> حدّثنا إسماعيل بن بشر</w:t>
      </w:r>
      <w:r w:rsidR="00A07D50">
        <w:rPr>
          <w:rtl/>
        </w:rPr>
        <w:t xml:space="preserve"> </w:t>
      </w:r>
      <w:r>
        <w:rPr>
          <w:rtl/>
        </w:rPr>
        <w:t>البلخي</w:t>
      </w:r>
      <w:r w:rsidR="00054F7A">
        <w:rPr>
          <w:rtl/>
        </w:rPr>
        <w:t>،</w:t>
      </w:r>
      <w:r>
        <w:rPr>
          <w:rtl/>
        </w:rPr>
        <w:t xml:space="preserve"> حدّثنا أحمد بن يعقوب</w:t>
      </w:r>
      <w:r w:rsidR="00054F7A">
        <w:rPr>
          <w:rtl/>
        </w:rPr>
        <w:t>،</w:t>
      </w:r>
      <w:r>
        <w:rPr>
          <w:rtl/>
        </w:rPr>
        <w:t xml:space="preserve"> حدّثنا محمّد بن خالد بن سليمان الجواني</w:t>
      </w:r>
      <w:r w:rsidR="00054F7A">
        <w:rPr>
          <w:rtl/>
        </w:rPr>
        <w:t>،</w:t>
      </w:r>
      <w:r>
        <w:rPr>
          <w:rtl/>
        </w:rPr>
        <w:t xml:space="preserve"> عن</w:t>
      </w:r>
      <w:r w:rsidR="00A07D50">
        <w:rPr>
          <w:rtl/>
        </w:rPr>
        <w:t xml:space="preserve"> </w:t>
      </w:r>
      <w:r>
        <w:rPr>
          <w:rtl/>
        </w:rPr>
        <w:t>عبدالرزاق</w:t>
      </w:r>
      <w:r w:rsidR="00054F7A">
        <w:rPr>
          <w:rtl/>
        </w:rPr>
        <w:t>،</w:t>
      </w:r>
      <w:r>
        <w:rPr>
          <w:rtl/>
        </w:rPr>
        <w:t xml:space="preserve"> عن أبيه ( عن ابن طاووس</w:t>
      </w:r>
      <w:r w:rsidR="00054F7A">
        <w:rPr>
          <w:rtl/>
        </w:rPr>
        <w:t>،</w:t>
      </w:r>
      <w:r>
        <w:rPr>
          <w:rtl/>
        </w:rPr>
        <w:t xml:space="preserve"> عن أبيه ) </w:t>
      </w:r>
      <w:r w:rsidRPr="00054F7A">
        <w:rPr>
          <w:rStyle w:val="libFootnotenumChar"/>
          <w:rtl/>
        </w:rPr>
        <w:t>(2)</w:t>
      </w:r>
      <w:r>
        <w:rPr>
          <w:rtl/>
        </w:rPr>
        <w:t xml:space="preserve"> عن ابن عباس قال</w:t>
      </w:r>
      <w:r w:rsidR="00054F7A">
        <w:rPr>
          <w:rtl/>
        </w:rPr>
        <w:t>:</w:t>
      </w:r>
      <w:r>
        <w:rPr>
          <w:rtl/>
        </w:rPr>
        <w:t xml:space="preserve"> سمعت</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ان</w:t>
      </w:r>
      <w:r>
        <w:rPr>
          <w:rFonts w:hint="cs"/>
          <w:rtl/>
        </w:rPr>
        <w:t>ّ</w:t>
      </w:r>
      <w:r>
        <w:rPr>
          <w:rtl/>
        </w:rPr>
        <w:t xml:space="preserve"> لله عمودا</w:t>
      </w:r>
      <w:r>
        <w:rPr>
          <w:rFonts w:hint="cs"/>
          <w:rtl/>
        </w:rPr>
        <w:t>ً</w:t>
      </w:r>
      <w:r>
        <w:rPr>
          <w:rtl/>
        </w:rPr>
        <w:t xml:space="preserve"> من ياقوتة حمراء مشبكة بقوائم العرش لا ينالها إلا</w:t>
      </w:r>
      <w:r>
        <w:rPr>
          <w:rFonts w:hint="cs"/>
          <w:rtl/>
        </w:rPr>
        <w:t>ّ</w:t>
      </w:r>
      <w:r>
        <w:rPr>
          <w:rtl/>
        </w:rPr>
        <w:t xml:space="preserve"> علي</w:t>
      </w:r>
      <w:r w:rsidR="00A07D50">
        <w:rPr>
          <w:rtl/>
        </w:rPr>
        <w:t xml:space="preserve"> </w:t>
      </w:r>
      <w:r>
        <w:rPr>
          <w:rtl/>
        </w:rPr>
        <w:t xml:space="preserve">وشيعته » </w:t>
      </w:r>
      <w:r w:rsidRPr="00054F7A">
        <w:rPr>
          <w:rStyle w:val="libFootnotenumChar"/>
          <w:rtl/>
        </w:rPr>
        <w:t>(3)</w:t>
      </w:r>
      <w:r>
        <w:rPr>
          <w:rtl/>
        </w:rPr>
        <w:t>.</w:t>
      </w:r>
    </w:p>
    <w:p w:rsidR="0077176E" w:rsidRDefault="0077176E" w:rsidP="000605B2">
      <w:pPr>
        <w:pStyle w:val="libNormal"/>
        <w:rPr>
          <w:rtl/>
        </w:rPr>
      </w:pPr>
      <w:bookmarkStart w:id="1512" w:name="_Toc252376527"/>
      <w:bookmarkStart w:id="1513" w:name="_Toc284325855"/>
      <w:bookmarkStart w:id="1514" w:name="_Toc284671481"/>
      <w:bookmarkStart w:id="1515" w:name="_Toc286745247"/>
      <w:bookmarkStart w:id="1516" w:name="_Toc297573624"/>
      <w:r w:rsidRPr="00054F7A">
        <w:rPr>
          <w:rStyle w:val="libBold2Char"/>
          <w:rtl/>
        </w:rPr>
        <w:t>41</w:t>
      </w:r>
      <w:bookmarkEnd w:id="1512"/>
      <w:bookmarkEnd w:id="1513"/>
      <w:bookmarkEnd w:id="1514"/>
      <w:bookmarkEnd w:id="1515"/>
      <w:bookmarkEnd w:id="1516"/>
      <w:r w:rsidR="00054F7A" w:rsidRPr="00054F7A">
        <w:rPr>
          <w:rStyle w:val="libBold2Char"/>
          <w:rFonts w:hint="cs"/>
          <w:rtl/>
        </w:rPr>
        <w:t xml:space="preserve"> - </w:t>
      </w:r>
      <w:r>
        <w:rPr>
          <w:rtl/>
        </w:rPr>
        <w:t>وبالاسناد قال</w:t>
      </w:r>
      <w:r w:rsidR="00054F7A">
        <w:rPr>
          <w:rtl/>
        </w:rPr>
        <w:t>:</w:t>
      </w:r>
      <w:r>
        <w:rPr>
          <w:rtl/>
        </w:rPr>
        <w:t xml:space="preserve"> حدّثنا أبو الحسين أحمد بن محمّد بن عباد الرازي</w:t>
      </w:r>
      <w:r w:rsidR="00054F7A">
        <w:rPr>
          <w:rtl/>
        </w:rPr>
        <w:t>،</w:t>
      </w:r>
      <w:r w:rsidR="00A07D50">
        <w:rPr>
          <w:rtl/>
        </w:rPr>
        <w:t xml:space="preserve"> </w:t>
      </w:r>
      <w:r>
        <w:rPr>
          <w:rtl/>
        </w:rPr>
        <w:t xml:space="preserve">حدّثنا علي بن محمّد </w:t>
      </w:r>
      <w:r w:rsidRPr="00054F7A">
        <w:rPr>
          <w:rStyle w:val="libFootnotenumChar"/>
          <w:rtl/>
        </w:rPr>
        <w:t>(4)</w:t>
      </w:r>
      <w:r>
        <w:rPr>
          <w:rtl/>
        </w:rPr>
        <w:t xml:space="preserve"> البصري</w:t>
      </w:r>
      <w:r w:rsidR="00054F7A">
        <w:rPr>
          <w:rtl/>
        </w:rPr>
        <w:t>،</w:t>
      </w:r>
      <w:r>
        <w:rPr>
          <w:rtl/>
        </w:rPr>
        <w:t xml:space="preserve"> أخبرنا علي بن محمّد القزويني</w:t>
      </w:r>
      <w:r w:rsidR="00054F7A">
        <w:rPr>
          <w:rtl/>
        </w:rPr>
        <w:t>،</w:t>
      </w:r>
      <w:r>
        <w:rPr>
          <w:rtl/>
        </w:rPr>
        <w:t xml:space="preserve"> أخبرنا علي بن</w:t>
      </w:r>
      <w:r w:rsidR="00A07D50">
        <w:rPr>
          <w:rtl/>
        </w:rPr>
        <w:t xml:space="preserve"> </w:t>
      </w:r>
      <w:r>
        <w:rPr>
          <w:rtl/>
        </w:rPr>
        <w:t xml:space="preserve">الحسين الاسترآبادي </w:t>
      </w:r>
      <w:r w:rsidRPr="00054F7A">
        <w:rPr>
          <w:rStyle w:val="libFootnotenumChar"/>
          <w:rtl/>
        </w:rPr>
        <w:t>(5)</w:t>
      </w:r>
      <w:r w:rsidR="00054F7A">
        <w:rPr>
          <w:rtl/>
        </w:rPr>
        <w:t>،</w:t>
      </w:r>
      <w:r>
        <w:rPr>
          <w:rtl/>
        </w:rPr>
        <w:t xml:space="preserve"> أخبرنا أحمد بن أبي عبدالله البرقي</w:t>
      </w:r>
      <w:r w:rsidR="00054F7A">
        <w:rPr>
          <w:rtl/>
        </w:rPr>
        <w:t>،</w:t>
      </w:r>
      <w:r>
        <w:rPr>
          <w:rtl/>
        </w:rPr>
        <w:t xml:space="preserve"> أخبرنا</w:t>
      </w:r>
      <w:r w:rsidR="00A07D50">
        <w:rPr>
          <w:rtl/>
        </w:rPr>
        <w:t xml:space="preserve"> </w:t>
      </w:r>
      <w:r>
        <w:rPr>
          <w:rtl/>
        </w:rPr>
        <w:t>عبدالعظيم بن عبدالله الحسني</w:t>
      </w:r>
      <w:r w:rsidR="00054F7A">
        <w:rPr>
          <w:rtl/>
        </w:rPr>
        <w:t>،</w:t>
      </w:r>
      <w:r>
        <w:rPr>
          <w:rtl/>
        </w:rPr>
        <w:t xml:space="preserve"> عن محمّد بن علي بن موسى الرضا</w:t>
      </w:r>
      <w:r w:rsidR="00054F7A">
        <w:rPr>
          <w:rtl/>
        </w:rPr>
        <w:t>،</w:t>
      </w:r>
      <w:r>
        <w:rPr>
          <w:rtl/>
        </w:rPr>
        <w:t xml:space="preserve"> عن أبيه</w:t>
      </w:r>
      <w:r w:rsidR="00054F7A">
        <w:rPr>
          <w:rtl/>
        </w:rPr>
        <w:t>،</w:t>
      </w:r>
      <w:r>
        <w:rPr>
          <w:rtl/>
        </w:rPr>
        <w:t xml:space="preserve"> عن</w:t>
      </w:r>
      <w:r w:rsidR="00A07D50">
        <w:rPr>
          <w:rtl/>
        </w:rPr>
        <w:t xml:space="preserve"> </w:t>
      </w:r>
      <w:r>
        <w:rPr>
          <w:rtl/>
        </w:rPr>
        <w:t>جد</w:t>
      </w:r>
      <w:r>
        <w:rPr>
          <w:rFonts w:hint="cs"/>
          <w:rtl/>
        </w:rPr>
        <w:t>ّ</w:t>
      </w:r>
      <w:r>
        <w:rPr>
          <w:rtl/>
        </w:rPr>
        <w:t>ه</w:t>
      </w:r>
      <w:r w:rsidR="00054F7A">
        <w:rPr>
          <w:rtl/>
        </w:rPr>
        <w:t>،</w:t>
      </w:r>
      <w:r>
        <w:rPr>
          <w:rtl/>
        </w:rPr>
        <w:t xml:space="preserve"> عن أبيه علي بن أبي طالب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ان الله خلق الاسلام فجعل له عرصة وجعل له نورا</w:t>
      </w:r>
      <w:r>
        <w:rPr>
          <w:rFonts w:hint="cs"/>
          <w:rtl/>
        </w:rPr>
        <w:t>ً</w:t>
      </w:r>
      <w:r>
        <w:rPr>
          <w:rtl/>
        </w:rPr>
        <w:t xml:space="preserve"> وجعل له حصنا</w:t>
      </w:r>
      <w:r>
        <w:rPr>
          <w:rFonts w:hint="cs"/>
          <w:rtl/>
        </w:rPr>
        <w:t>ً</w:t>
      </w:r>
      <w:r>
        <w:rPr>
          <w:rtl/>
        </w:rPr>
        <w:t xml:space="preserve"> وجعل له</w:t>
      </w:r>
      <w:r w:rsidR="00A07D50">
        <w:rPr>
          <w:rtl/>
        </w:rPr>
        <w:t xml:space="preserve"> </w:t>
      </w:r>
      <w:r>
        <w:rPr>
          <w:rtl/>
        </w:rPr>
        <w:t>ناصرا</w:t>
      </w:r>
      <w:r>
        <w:rPr>
          <w:rFonts w:hint="cs"/>
          <w:rtl/>
        </w:rPr>
        <w:t>ً</w:t>
      </w:r>
      <w:r>
        <w:rPr>
          <w:rtl/>
        </w:rPr>
        <w:t xml:space="preserve"> فأما عرصته فالقرآن وأم</w:t>
      </w:r>
      <w:r>
        <w:rPr>
          <w:rFonts w:hint="cs"/>
          <w:rtl/>
        </w:rPr>
        <w:t>ّ</w:t>
      </w:r>
      <w:r>
        <w:rPr>
          <w:rtl/>
        </w:rPr>
        <w:t>ا نوره فالحكمة وأما حصنه فالمعروف وأما</w:t>
      </w:r>
      <w:r w:rsidR="00A07D50">
        <w:rPr>
          <w:rtl/>
        </w:rPr>
        <w:t xml:space="preserve"> </w:t>
      </w:r>
      <w:r>
        <w:rPr>
          <w:rtl/>
        </w:rPr>
        <w:t>انصاره فأنا وأهل بيتي وشيعتنا فأحبوا أهل بيتي وشيعتهم وانصروهم فانه لما</w:t>
      </w:r>
      <w:r w:rsidR="00A07D50">
        <w:rPr>
          <w:rtl/>
        </w:rPr>
        <w:t xml:space="preserve"> </w:t>
      </w:r>
      <w:r>
        <w:rPr>
          <w:rtl/>
        </w:rPr>
        <w:t>ا</w:t>
      </w:r>
      <w:r>
        <w:rPr>
          <w:rFonts w:hint="cs"/>
          <w:rtl/>
        </w:rPr>
        <w:t>ُ</w:t>
      </w:r>
      <w:r>
        <w:rPr>
          <w:rtl/>
        </w:rPr>
        <w:t>سري بي إلى السماء فنسبني جبرئيل لأهل السماء واستودع الله حبي وحب أهل</w:t>
      </w:r>
      <w:r w:rsidR="00A07D50">
        <w:rPr>
          <w:rtl/>
        </w:rPr>
        <w:t xml:space="preserve"> </w:t>
      </w:r>
      <w:r>
        <w:rPr>
          <w:rtl/>
        </w:rPr>
        <w:t>بيتي وشيعتهم في قلوب الملائكة فهو عندهم وديعة إلى يوم القيامة</w:t>
      </w:r>
      <w:r w:rsidR="00054F7A">
        <w:rPr>
          <w:rtl/>
        </w:rPr>
        <w:t>،</w:t>
      </w:r>
      <w:r>
        <w:rPr>
          <w:rtl/>
        </w:rPr>
        <w:t xml:space="preserve"> فهبط بي</w:t>
      </w:r>
      <w:r w:rsidR="00A07D50">
        <w:rPr>
          <w:rtl/>
        </w:rPr>
        <w:t xml:space="preserve"> </w:t>
      </w:r>
      <w:r>
        <w:rPr>
          <w:rtl/>
        </w:rPr>
        <w:t>الأرض ونسبني لأهل الأرض واستودع الله حبي وحب أهل بيتي وشيعتهم في</w:t>
      </w:r>
      <w:r w:rsidR="00A07D50">
        <w:rPr>
          <w:rtl/>
        </w:rPr>
        <w:t xml:space="preserve"> </w:t>
      </w:r>
      <w:r>
        <w:rPr>
          <w:rtl/>
        </w:rPr>
        <w:t>قلوب أهل الأرض فمؤمنو ا</w:t>
      </w:r>
      <w:r>
        <w:rPr>
          <w:rFonts w:hint="cs"/>
          <w:rtl/>
        </w:rPr>
        <w:t>ُ</w:t>
      </w:r>
      <w:r>
        <w:rPr>
          <w:rtl/>
        </w:rPr>
        <w:t>م</w:t>
      </w:r>
      <w:r>
        <w:rPr>
          <w:rFonts w:hint="cs"/>
          <w:rtl/>
        </w:rPr>
        <w:t>ّ</w:t>
      </w:r>
      <w:r>
        <w:rPr>
          <w:rtl/>
        </w:rPr>
        <w:t>تي يحفظون وديعتي في أهل بيتي إلى يوم القيامة</w:t>
      </w:r>
      <w:r w:rsidR="00054F7A">
        <w:rPr>
          <w:rtl/>
        </w:rPr>
        <w:t>،</w:t>
      </w:r>
      <w:r w:rsidR="00A07D50">
        <w:rPr>
          <w:rtl/>
        </w:rPr>
        <w:t xml:space="preserve"> </w:t>
      </w:r>
      <w:r>
        <w:rPr>
          <w:rtl/>
        </w:rPr>
        <w:t>فلو ان رجلا من ا</w:t>
      </w:r>
      <w:r>
        <w:rPr>
          <w:rFonts w:hint="cs"/>
          <w:rtl/>
        </w:rPr>
        <w:t>ُ</w:t>
      </w:r>
      <w:r>
        <w:rPr>
          <w:rtl/>
        </w:rPr>
        <w:t>م</w:t>
      </w:r>
      <w:r>
        <w:rPr>
          <w:rFonts w:hint="cs"/>
          <w:rtl/>
        </w:rPr>
        <w:t>ّ</w:t>
      </w:r>
      <w:r>
        <w:rPr>
          <w:rtl/>
        </w:rPr>
        <w:t>تي عبدالله تعالى عد</w:t>
      </w:r>
      <w:r>
        <w:rPr>
          <w:rFonts w:hint="cs"/>
          <w:rtl/>
        </w:rPr>
        <w:t>ّ</w:t>
      </w:r>
      <w:r>
        <w:rPr>
          <w:rtl/>
        </w:rPr>
        <w:t>ة أيام الدنيا ثم لقي الله عزّ وجلّ م</w:t>
      </w:r>
      <w:r>
        <w:rPr>
          <w:rFonts w:hint="cs"/>
          <w:rtl/>
        </w:rPr>
        <w:t>ُ</w:t>
      </w:r>
      <w:r>
        <w:rPr>
          <w:rtl/>
        </w:rPr>
        <w:t>بغضا</w:t>
      </w:r>
      <w:r>
        <w:rPr>
          <w:rFonts w:hint="cs"/>
          <w:rtl/>
        </w:rPr>
        <w:t>ً</w:t>
      </w:r>
      <w:r w:rsidR="00A07D50">
        <w:rPr>
          <w:rtl/>
        </w:rPr>
        <w:t xml:space="preserve"> </w:t>
      </w:r>
      <w:r>
        <w:rPr>
          <w:rtl/>
        </w:rPr>
        <w:t>لأهل بيتي وشيعتهم ما فر</w:t>
      </w:r>
      <w:r>
        <w:rPr>
          <w:rFonts w:hint="cs"/>
          <w:rtl/>
        </w:rPr>
        <w:t>ّ</w:t>
      </w:r>
      <w:r>
        <w:rPr>
          <w:rtl/>
        </w:rPr>
        <w:t xml:space="preserve">ج </w:t>
      </w:r>
      <w:r w:rsidRPr="00054F7A">
        <w:rPr>
          <w:rStyle w:val="libFootnotenumChar"/>
          <w:rtl/>
        </w:rPr>
        <w:t>(6)</w:t>
      </w:r>
      <w:r>
        <w:rPr>
          <w:rtl/>
        </w:rPr>
        <w:t xml:space="preserve"> الله قلبه إلاّ على النفاق ».</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عبيدالله.</w:t>
            </w:r>
          </w:p>
        </w:tc>
        <w:tc>
          <w:tcPr>
            <w:tcW w:w="2500" w:type="pct"/>
          </w:tcPr>
          <w:p w:rsidR="0077176E" w:rsidRDefault="0077176E" w:rsidP="00054F7A">
            <w:pPr>
              <w:pStyle w:val="libFootnote0"/>
              <w:rPr>
                <w:rtl/>
              </w:rPr>
            </w:pPr>
            <w:r>
              <w:rPr>
                <w:rtl/>
              </w:rPr>
              <w:t>(2) ليس في « ط ».</w:t>
            </w:r>
          </w:p>
        </w:tc>
      </w:tr>
    </w:tbl>
    <w:p w:rsidR="0077176E" w:rsidRDefault="0077176E" w:rsidP="00054F7A">
      <w:pPr>
        <w:pStyle w:val="libFootnote0"/>
        <w:rPr>
          <w:rtl/>
        </w:rPr>
      </w:pPr>
      <w:r>
        <w:rPr>
          <w:rtl/>
        </w:rPr>
        <w:t>(3) مر</w:t>
      </w:r>
      <w:r>
        <w:rPr>
          <w:rFonts w:hint="cs"/>
          <w:rtl/>
        </w:rPr>
        <w:t>ّ</w:t>
      </w:r>
      <w:r>
        <w:rPr>
          <w:rtl/>
        </w:rPr>
        <w:t xml:space="preserve"> في ج 4</w:t>
      </w:r>
      <w:r w:rsidR="00054F7A">
        <w:rPr>
          <w:rtl/>
        </w:rPr>
        <w:t>:</w:t>
      </w:r>
      <w:r>
        <w:rPr>
          <w:rtl/>
        </w:rPr>
        <w:t xml:space="preserve"> الرقم 26 مثله.</w:t>
      </w:r>
    </w:p>
    <w:p w:rsidR="0077176E" w:rsidRDefault="0077176E" w:rsidP="00054F7A">
      <w:pPr>
        <w:pStyle w:val="libFootnote0"/>
        <w:rPr>
          <w:rtl/>
        </w:rPr>
      </w:pPr>
      <w:r>
        <w:rPr>
          <w:rtl/>
        </w:rPr>
        <w:t>(4) في « ط »</w:t>
      </w:r>
      <w:r w:rsidR="00054F7A">
        <w:rPr>
          <w:rtl/>
        </w:rPr>
        <w:t>:</w:t>
      </w:r>
      <w:r>
        <w:rPr>
          <w:rtl/>
        </w:rPr>
        <w:t xml:space="preserve"> أحمد بن محمّد بن عباد الرازي</w:t>
      </w:r>
      <w:r w:rsidR="00054F7A">
        <w:rPr>
          <w:rtl/>
        </w:rPr>
        <w:t>،</w:t>
      </w:r>
      <w:r>
        <w:rPr>
          <w:rtl/>
        </w:rPr>
        <w:t xml:space="preserve"> حدّثنا محمّد بن أحمد الرازي</w:t>
      </w:r>
      <w:r w:rsidR="00054F7A">
        <w:rPr>
          <w:rtl/>
        </w:rPr>
        <w:t>،</w:t>
      </w:r>
      <w:r>
        <w:rPr>
          <w:rtl/>
        </w:rPr>
        <w:t xml:space="preserve"> حدّثنا علي</w:t>
      </w:r>
      <w:r w:rsidR="00A07D50">
        <w:rPr>
          <w:rtl/>
        </w:rPr>
        <w:t xml:space="preserve"> </w:t>
      </w:r>
      <w:r>
        <w:rPr>
          <w:rtl/>
        </w:rPr>
        <w:t>ابن محم</w:t>
      </w:r>
      <w:r>
        <w:rPr>
          <w:rFonts w:hint="cs"/>
          <w:rtl/>
        </w:rPr>
        <w:t>ّ</w:t>
      </w:r>
      <w:r>
        <w:rPr>
          <w:rtl/>
        </w:rPr>
        <w:t>د.</w:t>
      </w:r>
    </w:p>
    <w:p w:rsidR="0077176E" w:rsidRDefault="0077176E" w:rsidP="00054F7A">
      <w:pPr>
        <w:pStyle w:val="libFootnote0"/>
        <w:rPr>
          <w:rtl/>
        </w:rPr>
      </w:pPr>
      <w:r>
        <w:rPr>
          <w:rtl/>
        </w:rPr>
        <w:t>(5) في « ط »</w:t>
      </w:r>
      <w:r w:rsidR="00054F7A">
        <w:rPr>
          <w:rtl/>
        </w:rPr>
        <w:t>:</w:t>
      </w:r>
      <w:r>
        <w:rPr>
          <w:rtl/>
        </w:rPr>
        <w:t xml:space="preserve"> السعدآبادي.</w:t>
      </w:r>
    </w:p>
    <w:p w:rsidR="0077176E" w:rsidRDefault="0077176E" w:rsidP="00054F7A">
      <w:pPr>
        <w:pStyle w:val="libFootnote0"/>
        <w:rPr>
          <w:rtl/>
        </w:rPr>
      </w:pPr>
      <w:r>
        <w:rPr>
          <w:rtl/>
        </w:rPr>
        <w:t>(6) في « ط »</w:t>
      </w:r>
      <w:r w:rsidR="00054F7A">
        <w:rPr>
          <w:rtl/>
        </w:rPr>
        <w:t>:</w:t>
      </w:r>
      <w:r>
        <w:rPr>
          <w:rtl/>
        </w:rPr>
        <w:t xml:space="preserve"> قدح.</w:t>
      </w:r>
    </w:p>
    <w:p w:rsidR="0077176E" w:rsidRDefault="0077176E" w:rsidP="0077176E">
      <w:pPr>
        <w:pStyle w:val="libNormal"/>
        <w:rPr>
          <w:rtl/>
        </w:rPr>
      </w:pPr>
      <w:r>
        <w:rPr>
          <w:rtl/>
        </w:rPr>
        <w:br w:type="page"/>
      </w:r>
    </w:p>
    <w:p w:rsidR="0077176E" w:rsidRDefault="0077176E" w:rsidP="000605B2">
      <w:pPr>
        <w:pStyle w:val="libNormal"/>
        <w:rPr>
          <w:rtl/>
        </w:rPr>
      </w:pPr>
      <w:bookmarkStart w:id="1517" w:name="_Toc252376528"/>
      <w:bookmarkStart w:id="1518" w:name="_Toc284325856"/>
      <w:bookmarkStart w:id="1519" w:name="_Toc284671482"/>
      <w:bookmarkStart w:id="1520" w:name="_Toc286745248"/>
      <w:bookmarkStart w:id="1521" w:name="_Toc297573625"/>
      <w:r w:rsidRPr="00054F7A">
        <w:rPr>
          <w:rStyle w:val="libBold2Char"/>
          <w:rtl/>
        </w:rPr>
        <w:lastRenderedPageBreak/>
        <w:t>42</w:t>
      </w:r>
      <w:bookmarkEnd w:id="1517"/>
      <w:bookmarkEnd w:id="1518"/>
      <w:bookmarkEnd w:id="1519"/>
      <w:bookmarkEnd w:id="1520"/>
      <w:bookmarkEnd w:id="1521"/>
      <w:r w:rsidR="00054F7A" w:rsidRPr="00054F7A">
        <w:rPr>
          <w:rStyle w:val="libBold2Char"/>
          <w:rFonts w:hint="cs"/>
          <w:rtl/>
        </w:rPr>
        <w:t xml:space="preserve"> - </w:t>
      </w:r>
      <w:r>
        <w:rPr>
          <w:rtl/>
        </w:rPr>
        <w:t>وبالاسناد قال</w:t>
      </w:r>
      <w:r w:rsidR="00054F7A">
        <w:rPr>
          <w:rtl/>
        </w:rPr>
        <w:t>:</w:t>
      </w:r>
      <w:r>
        <w:rPr>
          <w:rtl/>
        </w:rPr>
        <w:t xml:space="preserve"> أخبرنا أبو الحسين أحمد بن محمّد بن عباد الرازي</w:t>
      </w:r>
      <w:r w:rsidR="00054F7A">
        <w:rPr>
          <w:rtl/>
        </w:rPr>
        <w:t>،</w:t>
      </w:r>
      <w:r>
        <w:rPr>
          <w:rtl/>
        </w:rPr>
        <w:t xml:space="preserve"> حدّثنا</w:t>
      </w:r>
      <w:r w:rsidR="00A07D50">
        <w:rPr>
          <w:rtl/>
        </w:rPr>
        <w:t xml:space="preserve"> </w:t>
      </w:r>
      <w:r>
        <w:rPr>
          <w:rtl/>
        </w:rPr>
        <w:t>محمّد بن أحمد المدائني</w:t>
      </w:r>
      <w:r w:rsidR="00054F7A">
        <w:rPr>
          <w:rtl/>
        </w:rPr>
        <w:t>،</w:t>
      </w:r>
      <w:r>
        <w:rPr>
          <w:rtl/>
        </w:rPr>
        <w:t xml:space="preserve"> عن جابر بن عبدالله الأنصاري</w:t>
      </w:r>
      <w:r w:rsidR="00054F7A">
        <w:rPr>
          <w:rtl/>
        </w:rPr>
        <w:t>،</w:t>
      </w:r>
      <w:r>
        <w:rPr>
          <w:rtl/>
        </w:rPr>
        <w:t xml:space="preserve"> عن محمّد بن علي زين</w:t>
      </w:r>
      <w:r w:rsidR="00A07D50">
        <w:rPr>
          <w:rtl/>
        </w:rPr>
        <w:t xml:space="preserve"> </w:t>
      </w:r>
      <w:r>
        <w:rPr>
          <w:rtl/>
        </w:rPr>
        <w:t xml:space="preserve">العابدين </w:t>
      </w:r>
      <w:r w:rsidR="00054F7A" w:rsidRPr="00054F7A">
        <w:rPr>
          <w:rStyle w:val="libAlaemChar"/>
          <w:rFonts w:hint="cs"/>
          <w:rtl/>
        </w:rPr>
        <w:t>عليهما‌السلام</w:t>
      </w:r>
      <w:r>
        <w:rPr>
          <w:rtl/>
        </w:rPr>
        <w:t xml:space="preserve"> </w:t>
      </w:r>
      <w:r>
        <w:rPr>
          <w:rFonts w:hint="cs"/>
          <w:rtl/>
        </w:rPr>
        <w:t>ا</w:t>
      </w:r>
      <w:r>
        <w:rPr>
          <w:rtl/>
        </w:rPr>
        <w:t xml:space="preserve">نّه جاءه </w:t>
      </w:r>
      <w:r w:rsidRPr="00054F7A">
        <w:rPr>
          <w:rStyle w:val="libFootnotenumChar"/>
          <w:rtl/>
        </w:rPr>
        <w:t>(1)</w:t>
      </w:r>
      <w:r>
        <w:rPr>
          <w:rtl/>
        </w:rPr>
        <w:t xml:space="preserve"> رجل فقال له</w:t>
      </w:r>
      <w:r w:rsidR="00054F7A">
        <w:rPr>
          <w:rtl/>
        </w:rPr>
        <w:t>:</w:t>
      </w:r>
      <w:r>
        <w:rPr>
          <w:rtl/>
        </w:rPr>
        <w:t xml:space="preserve"> أخبرني بحديث فيكم خاصة</w:t>
      </w:r>
      <w:r w:rsidR="00054F7A">
        <w:rPr>
          <w:rtl/>
        </w:rPr>
        <w:t>،</w:t>
      </w:r>
      <w:r>
        <w:rPr>
          <w:rtl/>
        </w:rPr>
        <w:t xml:space="preserve"> قال</w:t>
      </w:r>
      <w:r w:rsidR="00054F7A">
        <w:rPr>
          <w:rtl/>
        </w:rPr>
        <w:t>:</w:t>
      </w:r>
    </w:p>
    <w:p w:rsidR="0077176E" w:rsidRDefault="0077176E" w:rsidP="000605B2">
      <w:pPr>
        <w:pStyle w:val="libNormal"/>
        <w:rPr>
          <w:rtl/>
        </w:rPr>
      </w:pPr>
      <w:r>
        <w:rPr>
          <w:rtl/>
        </w:rPr>
        <w:t>« نعم</w:t>
      </w:r>
      <w:r w:rsidR="00054F7A">
        <w:rPr>
          <w:rtl/>
        </w:rPr>
        <w:t>،</w:t>
      </w:r>
      <w:r>
        <w:rPr>
          <w:rtl/>
        </w:rPr>
        <w:t xml:space="preserve"> نحن خزان علم الله وورثة وحي الله وحملة كتاب الله طاعتنا فريضة</w:t>
      </w:r>
      <w:r w:rsidR="00A07D50">
        <w:rPr>
          <w:rtl/>
        </w:rPr>
        <w:t xml:space="preserve"> </w:t>
      </w:r>
      <w:r>
        <w:rPr>
          <w:rtl/>
        </w:rPr>
        <w:t>وحبنا ايمان وبغضنا نفاق محبونا في الجنّة ومبغضونا في النار خلقنا ورب الكعبة</w:t>
      </w:r>
      <w:r w:rsidR="00A07D50">
        <w:rPr>
          <w:rtl/>
        </w:rPr>
        <w:t xml:space="preserve"> </w:t>
      </w:r>
      <w:r>
        <w:rPr>
          <w:rtl/>
        </w:rPr>
        <w:t xml:space="preserve">من طينة عذب لم يخلق منها سوانا وخلق محبونا من ( طين ) </w:t>
      </w:r>
      <w:r w:rsidRPr="00054F7A">
        <w:rPr>
          <w:rStyle w:val="libFootnotenumChar"/>
          <w:rtl/>
        </w:rPr>
        <w:t>(2)</w:t>
      </w:r>
      <w:r>
        <w:rPr>
          <w:rtl/>
        </w:rPr>
        <w:t xml:space="preserve"> أسفل ( من ذلك ) </w:t>
      </w:r>
      <w:r w:rsidRPr="00054F7A">
        <w:rPr>
          <w:rStyle w:val="libFootnotenumChar"/>
          <w:rtl/>
        </w:rPr>
        <w:t>(3)</w:t>
      </w:r>
      <w:r w:rsidR="00A07D50">
        <w:rPr>
          <w:rtl/>
        </w:rPr>
        <w:t xml:space="preserve"> </w:t>
      </w:r>
      <w:r>
        <w:rPr>
          <w:rtl/>
        </w:rPr>
        <w:t>فإذا كان يوم القيامة الحقت السفلى بالعليا فأين ترى الله يفعل بنبيه</w:t>
      </w:r>
      <w:r w:rsidR="00054F7A">
        <w:rPr>
          <w:rFonts w:hint="cs"/>
          <w:rtl/>
        </w:rPr>
        <w:t>؟</w:t>
      </w:r>
      <w:r>
        <w:rPr>
          <w:rtl/>
        </w:rPr>
        <w:t xml:space="preserve"> وأين ترى</w:t>
      </w:r>
      <w:r w:rsidR="00A07D50">
        <w:rPr>
          <w:rtl/>
        </w:rPr>
        <w:t xml:space="preserve"> </w:t>
      </w:r>
      <w:r>
        <w:rPr>
          <w:rtl/>
        </w:rPr>
        <w:t>نبيه يفعل بولده</w:t>
      </w:r>
      <w:r w:rsidR="00054F7A">
        <w:rPr>
          <w:rFonts w:hint="cs"/>
          <w:rtl/>
        </w:rPr>
        <w:t>؟</w:t>
      </w:r>
      <w:r>
        <w:rPr>
          <w:rtl/>
        </w:rPr>
        <w:t xml:space="preserve"> وأين ترى ولده يفعلون بمحبيهم وشيعتهم</w:t>
      </w:r>
      <w:r w:rsidR="00054F7A">
        <w:rPr>
          <w:rFonts w:hint="cs"/>
          <w:rtl/>
        </w:rPr>
        <w:t>؟</w:t>
      </w:r>
      <w:r>
        <w:rPr>
          <w:rtl/>
        </w:rPr>
        <w:t xml:space="preserve"> كل</w:t>
      </w:r>
      <w:r>
        <w:rPr>
          <w:rFonts w:hint="cs"/>
          <w:rtl/>
        </w:rPr>
        <w:t>ٌ</w:t>
      </w:r>
      <w:r>
        <w:rPr>
          <w:rtl/>
        </w:rPr>
        <w:t xml:space="preserve"> إلى جنان رب</w:t>
      </w:r>
      <w:r w:rsidR="00A07D50">
        <w:rPr>
          <w:rtl/>
        </w:rPr>
        <w:t xml:space="preserve"> </w:t>
      </w:r>
      <w:r>
        <w:rPr>
          <w:rtl/>
        </w:rPr>
        <w:t>العالمين ».</w:t>
      </w:r>
    </w:p>
    <w:p w:rsidR="0077176E" w:rsidRDefault="0077176E" w:rsidP="000605B2">
      <w:pPr>
        <w:pStyle w:val="libNormal"/>
        <w:rPr>
          <w:rtl/>
        </w:rPr>
      </w:pPr>
      <w:bookmarkStart w:id="1522" w:name="_Toc252376529"/>
      <w:bookmarkStart w:id="1523" w:name="_Toc284325857"/>
      <w:bookmarkStart w:id="1524" w:name="_Toc284671483"/>
      <w:bookmarkStart w:id="1525" w:name="_Toc286745249"/>
      <w:bookmarkStart w:id="1526" w:name="_Toc297573626"/>
      <w:r w:rsidRPr="00054F7A">
        <w:rPr>
          <w:rStyle w:val="libBold2Char"/>
          <w:rtl/>
        </w:rPr>
        <w:t>43</w:t>
      </w:r>
      <w:bookmarkEnd w:id="1522"/>
      <w:bookmarkEnd w:id="1523"/>
      <w:bookmarkEnd w:id="1524"/>
      <w:bookmarkEnd w:id="1525"/>
      <w:bookmarkEnd w:id="1526"/>
      <w:r w:rsidR="00054F7A" w:rsidRPr="00054F7A">
        <w:rPr>
          <w:rStyle w:val="libBold2Char"/>
          <w:rFonts w:hint="cs"/>
          <w:rtl/>
        </w:rPr>
        <w:t xml:space="preserve"> - </w:t>
      </w:r>
      <w:r>
        <w:rPr>
          <w:rtl/>
        </w:rPr>
        <w:t>وبالاسناد</w:t>
      </w:r>
      <w:r w:rsidR="00054F7A">
        <w:rPr>
          <w:rtl/>
        </w:rPr>
        <w:t>،</w:t>
      </w:r>
      <w:r>
        <w:rPr>
          <w:rtl/>
        </w:rPr>
        <w:t xml:space="preserve"> قال</w:t>
      </w:r>
      <w:r w:rsidR="00054F7A">
        <w:rPr>
          <w:rtl/>
        </w:rPr>
        <w:t>:</w:t>
      </w:r>
      <w:r>
        <w:rPr>
          <w:rtl/>
        </w:rPr>
        <w:t xml:space="preserve"> أخبرنا أبو سهل بشر بن أحمد </w:t>
      </w:r>
      <w:r w:rsidRPr="00054F7A">
        <w:rPr>
          <w:rStyle w:val="libFootnotenumChar"/>
          <w:rtl/>
        </w:rPr>
        <w:t>(4)</w:t>
      </w:r>
      <w:r w:rsidR="00054F7A">
        <w:rPr>
          <w:rtl/>
        </w:rPr>
        <w:t>،</w:t>
      </w:r>
      <w:r>
        <w:rPr>
          <w:rtl/>
        </w:rPr>
        <w:t xml:space="preserve"> أخبرنا محمّد بن</w:t>
      </w:r>
      <w:r w:rsidR="00A07D50">
        <w:rPr>
          <w:rtl/>
        </w:rPr>
        <w:t xml:space="preserve"> </w:t>
      </w:r>
      <w:r>
        <w:rPr>
          <w:rtl/>
        </w:rPr>
        <w:t>عبدالله بن عامر</w:t>
      </w:r>
      <w:r w:rsidR="00054F7A">
        <w:rPr>
          <w:rtl/>
        </w:rPr>
        <w:t>،</w:t>
      </w:r>
      <w:r>
        <w:rPr>
          <w:rtl/>
        </w:rPr>
        <w:t xml:space="preserve"> أخبرنا عصام بن يوسف</w:t>
      </w:r>
      <w:r w:rsidR="00054F7A">
        <w:rPr>
          <w:rtl/>
        </w:rPr>
        <w:t>،</w:t>
      </w:r>
      <w:r>
        <w:rPr>
          <w:rtl/>
        </w:rPr>
        <w:t xml:space="preserve"> أخبرنا محمّد بن أي</w:t>
      </w:r>
      <w:r>
        <w:rPr>
          <w:rFonts w:hint="cs"/>
          <w:rtl/>
        </w:rPr>
        <w:t>ّ</w:t>
      </w:r>
      <w:r>
        <w:rPr>
          <w:rtl/>
        </w:rPr>
        <w:t>وب الكلابي</w:t>
      </w:r>
      <w:r w:rsidR="00054F7A">
        <w:rPr>
          <w:rtl/>
        </w:rPr>
        <w:t>،</w:t>
      </w:r>
      <w:r>
        <w:rPr>
          <w:rtl/>
        </w:rPr>
        <w:t xml:space="preserve"> أخبرنا</w:t>
      </w:r>
      <w:r w:rsidR="00A07D50">
        <w:rPr>
          <w:rtl/>
        </w:rPr>
        <w:t xml:space="preserve"> </w:t>
      </w:r>
      <w:r>
        <w:rPr>
          <w:rtl/>
        </w:rPr>
        <w:t xml:space="preserve">عمر </w:t>
      </w:r>
      <w:r w:rsidRPr="00054F7A">
        <w:rPr>
          <w:rStyle w:val="libFootnotenumChar"/>
          <w:rtl/>
        </w:rPr>
        <w:t>(5)</w:t>
      </w:r>
      <w:r>
        <w:rPr>
          <w:rtl/>
        </w:rPr>
        <w:t xml:space="preserve"> بن سليمان ( وأبو الربيع الأعرجي</w:t>
      </w:r>
      <w:r w:rsidR="00054F7A">
        <w:rPr>
          <w:rtl/>
        </w:rPr>
        <w:t>،</w:t>
      </w:r>
      <w:r>
        <w:rPr>
          <w:rtl/>
        </w:rPr>
        <w:t xml:space="preserve"> عن عبدالله بن عمران</w:t>
      </w:r>
      <w:r w:rsidR="00054F7A">
        <w:rPr>
          <w:rtl/>
        </w:rPr>
        <w:t>،</w:t>
      </w:r>
      <w:r>
        <w:rPr>
          <w:rtl/>
        </w:rPr>
        <w:t xml:space="preserve"> عن علي بن زيد</w:t>
      </w:r>
      <w:r w:rsidR="00054F7A">
        <w:rPr>
          <w:rtl/>
        </w:rPr>
        <w:t>،</w:t>
      </w:r>
      <w:r w:rsidR="00A07D50">
        <w:rPr>
          <w:rtl/>
        </w:rPr>
        <w:t xml:space="preserve"> </w:t>
      </w:r>
      <w:r>
        <w:rPr>
          <w:rtl/>
        </w:rPr>
        <w:t xml:space="preserve">عن سعيد بن المسيب ) </w:t>
      </w:r>
      <w:r w:rsidRPr="00054F7A">
        <w:rPr>
          <w:rStyle w:val="libFootnotenumChar"/>
          <w:rtl/>
        </w:rPr>
        <w:t>(6)</w:t>
      </w:r>
      <w:r>
        <w:rPr>
          <w:rtl/>
        </w:rPr>
        <w:t xml:space="preserve"> عن زيد بن ثابت</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أحب</w:t>
      </w:r>
      <w:r>
        <w:rPr>
          <w:rFonts w:hint="cs"/>
          <w:rtl/>
        </w:rPr>
        <w:t>ّ</w:t>
      </w:r>
      <w:r>
        <w:rPr>
          <w:rtl/>
        </w:rPr>
        <w:t xml:space="preserve"> علياً في حياته وبعد موته كتب الله له [ من ] </w:t>
      </w:r>
      <w:r w:rsidRPr="00054F7A">
        <w:rPr>
          <w:rStyle w:val="libFootnotenumChar"/>
          <w:rtl/>
        </w:rPr>
        <w:t>(7)</w:t>
      </w:r>
      <w:r>
        <w:rPr>
          <w:rtl/>
        </w:rPr>
        <w:t xml:space="preserve"> الأمن والإيمان ما</w:t>
      </w:r>
      <w:r w:rsidR="00A07D50">
        <w:rPr>
          <w:rtl/>
        </w:rPr>
        <w:t xml:space="preserve"> </w:t>
      </w:r>
      <w:r>
        <w:rPr>
          <w:rtl/>
        </w:rPr>
        <w:t xml:space="preserve">طلعت [ عليه ] </w:t>
      </w:r>
      <w:r w:rsidRPr="00054F7A">
        <w:rPr>
          <w:rStyle w:val="libFootnotenumChar"/>
          <w:rtl/>
        </w:rPr>
        <w:t>(8)</w:t>
      </w:r>
      <w:r>
        <w:rPr>
          <w:rtl/>
        </w:rPr>
        <w:t xml:space="preserve"> شمس وما غربت ومن أبغضه في حياته وبعد موته مات ميتة</w:t>
      </w:r>
      <w:r w:rsidR="00A07D50">
        <w:rPr>
          <w:rtl/>
        </w:rPr>
        <w:t xml:space="preserve"> </w:t>
      </w:r>
      <w:r>
        <w:rPr>
          <w:rtl/>
        </w:rPr>
        <w:t xml:space="preserve">جاهلية وحوسب بما عمل » </w:t>
      </w:r>
      <w:r w:rsidRPr="00054F7A">
        <w:rPr>
          <w:rStyle w:val="libFootnotenumChar"/>
          <w:rtl/>
        </w:rPr>
        <w:t>(9)</w:t>
      </w:r>
      <w:r>
        <w:rPr>
          <w:rtl/>
        </w:rPr>
        <w:t>.</w:t>
      </w:r>
    </w:p>
    <w:p w:rsidR="00A07D50" w:rsidRDefault="0077176E" w:rsidP="00A07D50">
      <w:pPr>
        <w:pStyle w:val="libNormal"/>
        <w:rPr>
          <w:rtl/>
        </w:rPr>
      </w:pPr>
      <w:bookmarkStart w:id="1527" w:name="_Toc252376530"/>
      <w:bookmarkStart w:id="1528" w:name="_Toc284325858"/>
      <w:bookmarkStart w:id="1529" w:name="_Toc284671484"/>
      <w:bookmarkStart w:id="1530" w:name="_Toc286745250"/>
      <w:bookmarkStart w:id="1531" w:name="_Toc297573627"/>
      <w:r w:rsidRPr="00054F7A">
        <w:rPr>
          <w:rStyle w:val="libBold2Char"/>
          <w:rtl/>
        </w:rPr>
        <w:t>44</w:t>
      </w:r>
      <w:bookmarkEnd w:id="1527"/>
      <w:bookmarkEnd w:id="1528"/>
      <w:bookmarkEnd w:id="1529"/>
      <w:bookmarkEnd w:id="1530"/>
      <w:bookmarkEnd w:id="1531"/>
      <w:r w:rsidR="00054F7A" w:rsidRPr="00054F7A">
        <w:rPr>
          <w:rStyle w:val="libBold2Char"/>
          <w:rFonts w:hint="cs"/>
          <w:rtl/>
        </w:rPr>
        <w:t xml:space="preserve"> - </w:t>
      </w:r>
      <w:r>
        <w:rPr>
          <w:rtl/>
        </w:rPr>
        <w:t>وبالاسناد قال</w:t>
      </w:r>
      <w:r w:rsidR="00054F7A">
        <w:rPr>
          <w:rtl/>
        </w:rPr>
        <w:t>:</w:t>
      </w:r>
      <w:r>
        <w:rPr>
          <w:rtl/>
        </w:rPr>
        <w:t xml:space="preserve"> أخبرنا أبو الحسن أحمد بن محمّد بن عباد الرازي</w:t>
      </w:r>
      <w:r w:rsidR="00054F7A">
        <w:rPr>
          <w:rtl/>
        </w:rPr>
        <w:t>،</w:t>
      </w:r>
      <w:r w:rsidR="00A07D50">
        <w:rPr>
          <w:rtl/>
        </w:rPr>
        <w:t xml:space="preserve"> </w:t>
      </w:r>
      <w:r>
        <w:rPr>
          <w:rtl/>
        </w:rPr>
        <w:t>حدّثنا أبو جعفر محمّد بن أحمد الرازي الفقيه</w:t>
      </w:r>
      <w:r w:rsidR="00054F7A">
        <w:rPr>
          <w:rtl/>
        </w:rPr>
        <w:t>،</w:t>
      </w:r>
      <w:r>
        <w:rPr>
          <w:rtl/>
        </w:rPr>
        <w:t xml:space="preserve"> حدثنا محمّد بن علي الخطيب</w:t>
      </w:r>
      <w:r w:rsidR="00054F7A">
        <w:rPr>
          <w:rtl/>
        </w:rPr>
        <w:t>،</w:t>
      </w:r>
      <w:r w:rsidR="00A07D50">
        <w:rPr>
          <w:rtl/>
        </w:rPr>
        <w:t xml:space="preserve"> </w:t>
      </w:r>
      <w:r>
        <w:rPr>
          <w:rtl/>
        </w:rPr>
        <w:t>حدّثنا عقيل</w:t>
      </w:r>
      <w:r w:rsidR="00054F7A">
        <w:rPr>
          <w:rtl/>
        </w:rPr>
        <w:t>،</w:t>
      </w:r>
      <w:r>
        <w:rPr>
          <w:rtl/>
        </w:rPr>
        <w:t xml:space="preserve"> حدّثنا محمّد بن بندار</w:t>
      </w:r>
      <w:r w:rsidR="00054F7A">
        <w:rPr>
          <w:rtl/>
        </w:rPr>
        <w:t>،</w:t>
      </w:r>
      <w:r>
        <w:rPr>
          <w:rtl/>
        </w:rPr>
        <w:t xml:space="preserve"> حدّثنا الحسن بن عرفة</w:t>
      </w:r>
      <w:r w:rsidR="00054F7A">
        <w:rPr>
          <w:rtl/>
        </w:rPr>
        <w:t>،</w:t>
      </w:r>
      <w:r>
        <w:rPr>
          <w:rtl/>
        </w:rPr>
        <w:t xml:space="preserve"> حدّثنا وكيع</w:t>
      </w:r>
      <w:r w:rsidR="00054F7A">
        <w:rPr>
          <w:rtl/>
        </w:rPr>
        <w:t>،</w:t>
      </w:r>
      <w:r>
        <w:rPr>
          <w:rtl/>
        </w:rPr>
        <w:t xml:space="preserve"> عن</w:t>
      </w:r>
      <w:r w:rsidR="00A07D50">
        <w:rPr>
          <w:rtl/>
        </w:rPr>
        <w:t xml:space="preserve"> </w:t>
      </w:r>
    </w:p>
    <w:p w:rsidR="0077176E" w:rsidRPr="00E72F3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اتاه.</w:t>
            </w:r>
          </w:p>
        </w:tc>
        <w:tc>
          <w:tcPr>
            <w:tcW w:w="2500" w:type="pct"/>
          </w:tcPr>
          <w:p w:rsidR="0077176E" w:rsidRDefault="0077176E" w:rsidP="00054F7A">
            <w:pPr>
              <w:pStyle w:val="libFootnote0"/>
              <w:rPr>
                <w:rtl/>
              </w:rPr>
            </w:pPr>
            <w:r>
              <w:rPr>
                <w:rtl/>
              </w:rPr>
              <w:t>(2 و 3) ليس في « ط ».</w:t>
            </w:r>
          </w:p>
        </w:tc>
      </w:tr>
    </w:tbl>
    <w:p w:rsidR="0077176E" w:rsidRDefault="0077176E" w:rsidP="00054F7A">
      <w:pPr>
        <w:pStyle w:val="libFootnote0"/>
        <w:rPr>
          <w:rtl/>
        </w:rPr>
      </w:pPr>
      <w:r>
        <w:rPr>
          <w:rtl/>
        </w:rPr>
        <w:t>(4) في الأمالي</w:t>
      </w:r>
      <w:r w:rsidR="00054F7A">
        <w:rPr>
          <w:rtl/>
        </w:rPr>
        <w:t>:</w:t>
      </w:r>
      <w:r>
        <w:rPr>
          <w:rtl/>
        </w:rPr>
        <w:t xml:space="preserve"> علي بن محمّد بن الحسن القزويني أبو الحسن المعروف بابن مقبرة.</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الأمالي</w:t>
            </w:r>
            <w:r w:rsidR="00054F7A">
              <w:rPr>
                <w:rtl/>
              </w:rPr>
              <w:t>:</w:t>
            </w:r>
            <w:r>
              <w:rPr>
                <w:rtl/>
              </w:rPr>
              <w:t xml:space="preserve"> عمرو.</w:t>
            </w:r>
          </w:p>
        </w:tc>
        <w:tc>
          <w:tcPr>
            <w:tcW w:w="2500" w:type="pct"/>
          </w:tcPr>
          <w:p w:rsidR="0077176E" w:rsidRDefault="0077176E" w:rsidP="00054F7A">
            <w:pPr>
              <w:pStyle w:val="libFootnote0"/>
              <w:rPr>
                <w:rtl/>
              </w:rPr>
            </w:pPr>
            <w:r>
              <w:rPr>
                <w:rtl/>
              </w:rPr>
              <w:t>(6) ليس في الأمالي.</w:t>
            </w:r>
          </w:p>
        </w:tc>
      </w:tr>
    </w:tbl>
    <w:p w:rsidR="0077176E" w:rsidRDefault="0077176E" w:rsidP="00054F7A">
      <w:pPr>
        <w:pStyle w:val="libFootnote0"/>
        <w:rPr>
          <w:rtl/>
        </w:rPr>
      </w:pPr>
      <w:r>
        <w:rPr>
          <w:rtl/>
        </w:rPr>
        <w:t>(7 و 8) من الأمالي.</w:t>
      </w:r>
    </w:p>
    <w:p w:rsidR="0077176E" w:rsidRDefault="0077176E" w:rsidP="00054F7A">
      <w:pPr>
        <w:pStyle w:val="libFootnote0"/>
        <w:rPr>
          <w:rtl/>
        </w:rPr>
      </w:pPr>
      <w:r>
        <w:rPr>
          <w:rtl/>
        </w:rPr>
        <w:t>(9) عنه البحار 39</w:t>
      </w:r>
      <w:r w:rsidR="00054F7A">
        <w:rPr>
          <w:rtl/>
        </w:rPr>
        <w:t>:</w:t>
      </w:r>
      <w:r>
        <w:rPr>
          <w:rtl/>
        </w:rPr>
        <w:t xml:space="preserve"> 285</w:t>
      </w:r>
      <w:r w:rsidR="00054F7A">
        <w:rPr>
          <w:rtl/>
        </w:rPr>
        <w:t>،</w:t>
      </w:r>
      <w:r>
        <w:rPr>
          <w:rtl/>
        </w:rPr>
        <w:t xml:space="preserve"> رواه الصدوق في أماليه</w:t>
      </w:r>
      <w:r w:rsidR="00054F7A">
        <w:rPr>
          <w:rtl/>
        </w:rPr>
        <w:t>:</w:t>
      </w:r>
      <w:r>
        <w:rPr>
          <w:rtl/>
        </w:rPr>
        <w:t xml:space="preserve"> 467 وعلل الشرائع</w:t>
      </w:r>
      <w:r w:rsidR="00054F7A">
        <w:rPr>
          <w:rtl/>
        </w:rPr>
        <w:t>:</w:t>
      </w:r>
      <w:r>
        <w:rPr>
          <w:rtl/>
        </w:rPr>
        <w:t xml:space="preserve"> 144.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شقيق</w:t>
      </w:r>
      <w:r w:rsidR="00054F7A">
        <w:rPr>
          <w:rtl/>
        </w:rPr>
        <w:t>،</w:t>
      </w:r>
      <w:r>
        <w:rPr>
          <w:rtl/>
        </w:rPr>
        <w:t xml:space="preserve"> عن أبي اليقظان</w:t>
      </w:r>
      <w:r w:rsidR="00054F7A">
        <w:rPr>
          <w:rtl/>
        </w:rPr>
        <w:t>،</w:t>
      </w:r>
      <w:r>
        <w:rPr>
          <w:rtl/>
        </w:rPr>
        <w:t xml:space="preserve"> عن زادان</w:t>
      </w:r>
      <w:r w:rsidR="00054F7A">
        <w:rPr>
          <w:rtl/>
        </w:rPr>
        <w:t>،</w:t>
      </w:r>
      <w:r>
        <w:rPr>
          <w:rtl/>
        </w:rPr>
        <w:t xml:space="preserve"> عن ابن عمر</w:t>
      </w:r>
      <w:r w:rsidR="00054F7A">
        <w:rPr>
          <w:rtl/>
        </w:rPr>
        <w:t>،</w:t>
      </w:r>
      <w:r>
        <w:rPr>
          <w:rtl/>
        </w:rPr>
        <w:t xml:space="preserve"> قال</w:t>
      </w:r>
      <w:r w:rsidR="00054F7A">
        <w:rPr>
          <w:rtl/>
        </w:rPr>
        <w:t>:</w:t>
      </w:r>
      <w:r>
        <w:rPr>
          <w:rtl/>
        </w:rPr>
        <w:t xml:space="preserve"> حدّثنا النبي وهو الصادق</w:t>
      </w:r>
      <w:r w:rsidR="00A07D50">
        <w:rPr>
          <w:rtl/>
        </w:rPr>
        <w:t xml:space="preserve"> </w:t>
      </w:r>
      <w:r>
        <w:rPr>
          <w:rtl/>
        </w:rPr>
        <w:t>المصدق قال</w:t>
      </w:r>
      <w:r w:rsidR="00054F7A">
        <w:rPr>
          <w:rtl/>
        </w:rPr>
        <w:t>:</w:t>
      </w:r>
    </w:p>
    <w:p w:rsidR="0077176E" w:rsidRDefault="0077176E" w:rsidP="000605B2">
      <w:pPr>
        <w:pStyle w:val="libNormal"/>
        <w:rPr>
          <w:rtl/>
        </w:rPr>
      </w:pPr>
      <w:r>
        <w:rPr>
          <w:rtl/>
        </w:rPr>
        <w:t>« إذا كان يوم القيامة وجمع الله الأولين والآخرين نادى مناد بصوت يسمع به</w:t>
      </w:r>
      <w:r w:rsidR="00A07D50">
        <w:rPr>
          <w:rtl/>
        </w:rPr>
        <w:t xml:space="preserve"> </w:t>
      </w:r>
      <w:r>
        <w:rPr>
          <w:rtl/>
        </w:rPr>
        <w:t>البعيد كما يسمع به القريب</w:t>
      </w:r>
      <w:r w:rsidR="00054F7A">
        <w:rPr>
          <w:rtl/>
        </w:rPr>
        <w:t>:</w:t>
      </w:r>
      <w:r>
        <w:rPr>
          <w:rtl/>
        </w:rPr>
        <w:t xml:space="preserve"> أين علي بن أبي طالب</w:t>
      </w:r>
      <w:r w:rsidR="00054F7A">
        <w:rPr>
          <w:rFonts w:hint="cs"/>
          <w:rtl/>
        </w:rPr>
        <w:t>؟</w:t>
      </w:r>
      <w:r>
        <w:rPr>
          <w:rtl/>
        </w:rPr>
        <w:t xml:space="preserve"> أين علي الرضا</w:t>
      </w:r>
      <w:r w:rsidR="00054F7A">
        <w:rPr>
          <w:rFonts w:hint="cs"/>
          <w:rtl/>
        </w:rPr>
        <w:t>؟</w:t>
      </w:r>
      <w:r>
        <w:rPr>
          <w:rtl/>
        </w:rPr>
        <w:t xml:space="preserve"> فيؤتى</w:t>
      </w:r>
      <w:r w:rsidR="00A07D50">
        <w:rPr>
          <w:rtl/>
        </w:rPr>
        <w:t xml:space="preserve"> </w:t>
      </w:r>
      <w:r>
        <w:rPr>
          <w:rtl/>
        </w:rPr>
        <w:t>بعلي بن أبي طالب فيحاسبه حسابا</w:t>
      </w:r>
      <w:r>
        <w:rPr>
          <w:rFonts w:hint="cs"/>
          <w:rtl/>
        </w:rPr>
        <w:t>ً</w:t>
      </w:r>
      <w:r>
        <w:rPr>
          <w:rtl/>
        </w:rPr>
        <w:t xml:space="preserve"> يسيرا</w:t>
      </w:r>
      <w:r>
        <w:rPr>
          <w:rFonts w:hint="cs"/>
          <w:rtl/>
        </w:rPr>
        <w:t>ً</w:t>
      </w:r>
      <w:r>
        <w:rPr>
          <w:rtl/>
        </w:rPr>
        <w:t xml:space="preserve"> وي</w:t>
      </w:r>
      <w:r>
        <w:rPr>
          <w:rFonts w:hint="cs"/>
          <w:rtl/>
        </w:rPr>
        <w:t>ُ</w:t>
      </w:r>
      <w:r>
        <w:rPr>
          <w:rtl/>
        </w:rPr>
        <w:t>كسى</w:t>
      </w:r>
      <w:r>
        <w:rPr>
          <w:rFonts w:hint="cs"/>
          <w:rtl/>
        </w:rPr>
        <w:t>ٰ</w:t>
      </w:r>
      <w:r>
        <w:rPr>
          <w:rtl/>
        </w:rPr>
        <w:t xml:space="preserve"> حلتين خضراوين ويعطى</w:t>
      </w:r>
      <w:r w:rsidR="00A07D50">
        <w:rPr>
          <w:rtl/>
        </w:rPr>
        <w:t xml:space="preserve"> </w:t>
      </w:r>
      <w:r>
        <w:rPr>
          <w:rtl/>
        </w:rPr>
        <w:t>عصاة من الشجرة وهي شجرة طوبى فيقال له</w:t>
      </w:r>
      <w:r w:rsidR="00054F7A">
        <w:rPr>
          <w:rtl/>
        </w:rPr>
        <w:t>:</w:t>
      </w:r>
      <w:r>
        <w:rPr>
          <w:rtl/>
        </w:rPr>
        <w:t xml:space="preserve"> قف على الحوض فاسق من شئت</w:t>
      </w:r>
      <w:r w:rsidR="00A07D50">
        <w:rPr>
          <w:rtl/>
        </w:rPr>
        <w:t xml:space="preserve"> </w:t>
      </w:r>
      <w:r>
        <w:rPr>
          <w:rtl/>
        </w:rPr>
        <w:t>وامنع من شئت ».</w:t>
      </w:r>
    </w:p>
    <w:p w:rsidR="0077176E" w:rsidRDefault="0077176E" w:rsidP="000605B2">
      <w:pPr>
        <w:pStyle w:val="libNormal"/>
        <w:rPr>
          <w:rtl/>
        </w:rPr>
      </w:pPr>
      <w:bookmarkStart w:id="1532" w:name="_Toc252376531"/>
      <w:bookmarkStart w:id="1533" w:name="_Toc284325859"/>
      <w:bookmarkStart w:id="1534" w:name="_Toc284671485"/>
      <w:bookmarkStart w:id="1535" w:name="_Toc286745251"/>
      <w:bookmarkStart w:id="1536" w:name="_Toc297573628"/>
      <w:r w:rsidRPr="00054F7A">
        <w:rPr>
          <w:rStyle w:val="libBold2Char"/>
          <w:rtl/>
        </w:rPr>
        <w:t>45</w:t>
      </w:r>
      <w:bookmarkEnd w:id="1532"/>
      <w:bookmarkEnd w:id="1533"/>
      <w:bookmarkEnd w:id="1534"/>
      <w:bookmarkEnd w:id="1535"/>
      <w:bookmarkEnd w:id="1536"/>
      <w:r w:rsidR="00054F7A" w:rsidRPr="00054F7A">
        <w:rPr>
          <w:rStyle w:val="libBold2Char"/>
          <w:rFonts w:hint="cs"/>
          <w:rtl/>
        </w:rPr>
        <w:t xml:space="preserve"> - </w:t>
      </w:r>
      <w:r>
        <w:rPr>
          <w:rtl/>
        </w:rPr>
        <w:t>وبالاسناد قال</w:t>
      </w:r>
      <w:r w:rsidR="00054F7A">
        <w:rPr>
          <w:rtl/>
        </w:rPr>
        <w:t>:</w:t>
      </w:r>
      <w:r>
        <w:rPr>
          <w:rtl/>
        </w:rPr>
        <w:t xml:space="preserve"> حدّثنا إبراهيم بن أحمد الرحامي</w:t>
      </w:r>
      <w:r w:rsidR="00054F7A">
        <w:rPr>
          <w:rtl/>
        </w:rPr>
        <w:t>،</w:t>
      </w:r>
      <w:r>
        <w:rPr>
          <w:rtl/>
        </w:rPr>
        <w:t xml:space="preserve"> حدّثنا أبو بكر بن أبي</w:t>
      </w:r>
      <w:r w:rsidR="00A07D50">
        <w:rPr>
          <w:rtl/>
        </w:rPr>
        <w:t xml:space="preserve"> </w:t>
      </w:r>
      <w:r>
        <w:rPr>
          <w:rtl/>
        </w:rPr>
        <w:t>داود</w:t>
      </w:r>
      <w:r w:rsidR="00054F7A">
        <w:rPr>
          <w:rtl/>
        </w:rPr>
        <w:t>،</w:t>
      </w:r>
      <w:r>
        <w:rPr>
          <w:rtl/>
        </w:rPr>
        <w:t xml:space="preserve"> حدّثنا هلال بن بشر</w:t>
      </w:r>
      <w:r w:rsidR="00054F7A">
        <w:rPr>
          <w:rtl/>
        </w:rPr>
        <w:t>،</w:t>
      </w:r>
      <w:r>
        <w:rPr>
          <w:rtl/>
        </w:rPr>
        <w:t xml:space="preserve"> حدّثنا عبدالملك بن موسى</w:t>
      </w:r>
      <w:r w:rsidR="00054F7A">
        <w:rPr>
          <w:rtl/>
        </w:rPr>
        <w:t>،</w:t>
      </w:r>
      <w:r>
        <w:rPr>
          <w:rtl/>
        </w:rPr>
        <w:t xml:space="preserve"> عن أبي هاشم صاحب</w:t>
      </w:r>
      <w:r w:rsidR="00A07D50">
        <w:rPr>
          <w:rtl/>
        </w:rPr>
        <w:t xml:space="preserve"> </w:t>
      </w:r>
      <w:r>
        <w:rPr>
          <w:rtl/>
        </w:rPr>
        <w:t>الرماني</w:t>
      </w:r>
      <w:r w:rsidR="00054F7A">
        <w:rPr>
          <w:rtl/>
        </w:rPr>
        <w:t>،</w:t>
      </w:r>
      <w:r>
        <w:rPr>
          <w:rtl/>
        </w:rPr>
        <w:t xml:space="preserve"> عن زاذان</w:t>
      </w:r>
      <w:r w:rsidR="00054F7A">
        <w:rPr>
          <w:rtl/>
        </w:rPr>
        <w:t>،</w:t>
      </w:r>
      <w:r>
        <w:rPr>
          <w:rtl/>
        </w:rPr>
        <w:t xml:space="preserve"> عن سلمان الفارسي</w:t>
      </w:r>
      <w:r w:rsidR="00054F7A">
        <w:rPr>
          <w:rtl/>
        </w:rPr>
        <w:t>،</w:t>
      </w:r>
      <w:r>
        <w:rPr>
          <w:rtl/>
        </w:rPr>
        <w:t xml:space="preserve">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 لعلي</w:t>
      </w:r>
      <w:r w:rsidR="00054F7A">
        <w:rPr>
          <w:rtl/>
        </w:rPr>
        <w:t>:</w:t>
      </w:r>
      <w:r w:rsidR="00A07D50">
        <w:rPr>
          <w:rtl/>
        </w:rPr>
        <w:t xml:space="preserve"> </w:t>
      </w:r>
      <w:r>
        <w:rPr>
          <w:rtl/>
        </w:rPr>
        <w:t xml:space="preserve">« محبك محبي ومبغضك مبغضي » </w:t>
      </w:r>
      <w:r w:rsidRPr="00054F7A">
        <w:rPr>
          <w:rStyle w:val="libFootnotenumChar"/>
          <w:rtl/>
        </w:rPr>
        <w:t>(1)</w:t>
      </w:r>
      <w:r>
        <w:rPr>
          <w:rtl/>
        </w:rPr>
        <w:t>.</w:t>
      </w:r>
    </w:p>
    <w:p w:rsidR="0077176E" w:rsidRDefault="0077176E" w:rsidP="000605B2">
      <w:pPr>
        <w:pStyle w:val="libNormal"/>
        <w:rPr>
          <w:rtl/>
        </w:rPr>
      </w:pPr>
      <w:bookmarkStart w:id="1537" w:name="_Toc252376532"/>
      <w:bookmarkStart w:id="1538" w:name="_Toc284325860"/>
      <w:bookmarkStart w:id="1539" w:name="_Toc284671486"/>
      <w:bookmarkStart w:id="1540" w:name="_Toc286745252"/>
      <w:bookmarkStart w:id="1541" w:name="_Toc297573629"/>
      <w:r w:rsidRPr="00054F7A">
        <w:rPr>
          <w:rStyle w:val="libBold2Char"/>
          <w:rtl/>
        </w:rPr>
        <w:t>46</w:t>
      </w:r>
      <w:bookmarkEnd w:id="1537"/>
      <w:bookmarkEnd w:id="1538"/>
      <w:bookmarkEnd w:id="1539"/>
      <w:bookmarkEnd w:id="1540"/>
      <w:bookmarkEnd w:id="1541"/>
      <w:r w:rsidR="00054F7A" w:rsidRPr="00054F7A">
        <w:rPr>
          <w:rStyle w:val="libBold2Char"/>
          <w:rFonts w:hint="cs"/>
          <w:rtl/>
        </w:rPr>
        <w:t xml:space="preserve"> - </w:t>
      </w:r>
      <w:r>
        <w:rPr>
          <w:rtl/>
        </w:rPr>
        <w:t>وبالاسناد</w:t>
      </w:r>
      <w:r w:rsidR="00054F7A">
        <w:rPr>
          <w:rtl/>
        </w:rPr>
        <w:t>،</w:t>
      </w:r>
      <w:r>
        <w:rPr>
          <w:rtl/>
        </w:rPr>
        <w:t xml:space="preserve"> قال</w:t>
      </w:r>
      <w:r w:rsidR="00054F7A">
        <w:rPr>
          <w:rtl/>
        </w:rPr>
        <w:t>:</w:t>
      </w:r>
      <w:r>
        <w:rPr>
          <w:rtl/>
        </w:rPr>
        <w:t xml:space="preserve"> أخبرنا أبو بكر محمد بن أحمد بن يحيى الفارسي</w:t>
      </w:r>
      <w:r w:rsidR="00054F7A">
        <w:rPr>
          <w:rtl/>
        </w:rPr>
        <w:t>،</w:t>
      </w:r>
      <w:r w:rsidR="00A07D50">
        <w:rPr>
          <w:rtl/>
        </w:rPr>
        <w:t xml:space="preserve"> </w:t>
      </w:r>
      <w:r>
        <w:rPr>
          <w:rtl/>
        </w:rPr>
        <w:t>أخبرنا أبو بكر محمّد بن عبدالله بن يزداد الرازي</w:t>
      </w:r>
      <w:r w:rsidR="00054F7A">
        <w:rPr>
          <w:rtl/>
        </w:rPr>
        <w:t>،</w:t>
      </w:r>
      <w:r>
        <w:rPr>
          <w:rtl/>
        </w:rPr>
        <w:t xml:space="preserve"> أخبرنا أبو صالح البزاز</w:t>
      </w:r>
      <w:r w:rsidR="00054F7A">
        <w:rPr>
          <w:rtl/>
        </w:rPr>
        <w:t>،</w:t>
      </w:r>
      <w:r>
        <w:rPr>
          <w:rtl/>
        </w:rPr>
        <w:t xml:space="preserve"> أخبرنا</w:t>
      </w:r>
      <w:r w:rsidR="00A07D50">
        <w:rPr>
          <w:rtl/>
        </w:rPr>
        <w:t xml:space="preserve"> </w:t>
      </w:r>
      <w:r>
        <w:rPr>
          <w:rtl/>
        </w:rPr>
        <w:t>أبو حاتم</w:t>
      </w:r>
      <w:r w:rsidR="00054F7A">
        <w:rPr>
          <w:rtl/>
        </w:rPr>
        <w:t>،</w:t>
      </w:r>
      <w:r>
        <w:rPr>
          <w:rtl/>
        </w:rPr>
        <w:t xml:space="preserve"> أخبرنا يحيى الحماني</w:t>
      </w:r>
      <w:r w:rsidR="00054F7A">
        <w:rPr>
          <w:rtl/>
        </w:rPr>
        <w:t>،</w:t>
      </w:r>
      <w:r>
        <w:rPr>
          <w:rtl/>
        </w:rPr>
        <w:t xml:space="preserve"> أخبرنا يحيى بن يعلى</w:t>
      </w:r>
      <w:r w:rsidR="00054F7A">
        <w:rPr>
          <w:rtl/>
        </w:rPr>
        <w:t>،</w:t>
      </w:r>
      <w:r>
        <w:rPr>
          <w:rtl/>
        </w:rPr>
        <w:t xml:space="preserve"> أخبرنا عمّار بن زريق</w:t>
      </w:r>
      <w:r w:rsidR="00054F7A">
        <w:rPr>
          <w:rtl/>
        </w:rPr>
        <w:t>،</w:t>
      </w:r>
      <w:r w:rsidR="00A07D50">
        <w:rPr>
          <w:rtl/>
        </w:rPr>
        <w:t xml:space="preserve"> </w:t>
      </w:r>
      <w:r>
        <w:rPr>
          <w:rtl/>
        </w:rPr>
        <w:t>عن إسحاق بن زياد</w:t>
      </w:r>
      <w:r w:rsidR="00054F7A">
        <w:rPr>
          <w:rtl/>
        </w:rPr>
        <w:t>،</w:t>
      </w:r>
      <w:r>
        <w:rPr>
          <w:rtl/>
        </w:rPr>
        <w:t xml:space="preserve"> عن مطرف</w:t>
      </w:r>
      <w:r w:rsidR="00054F7A">
        <w:rPr>
          <w:rtl/>
        </w:rPr>
        <w:t>،</w:t>
      </w:r>
      <w:r>
        <w:rPr>
          <w:rtl/>
        </w:rPr>
        <w:t xml:space="preserve"> عن زيد بن أرقم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أحب أن يحيى محياي ويموت موتي</w:t>
      </w:r>
      <w:r w:rsidR="00054F7A">
        <w:rPr>
          <w:rtl/>
        </w:rPr>
        <w:t>،</w:t>
      </w:r>
      <w:r>
        <w:rPr>
          <w:rtl/>
        </w:rPr>
        <w:t xml:space="preserve"> ويسكن جن</w:t>
      </w:r>
      <w:r>
        <w:rPr>
          <w:rFonts w:hint="cs"/>
          <w:rtl/>
        </w:rPr>
        <w:t>ّ</w:t>
      </w:r>
      <w:r>
        <w:rPr>
          <w:rtl/>
        </w:rPr>
        <w:t xml:space="preserve">ة الخلد التي </w:t>
      </w:r>
      <w:r w:rsidRPr="00054F7A">
        <w:rPr>
          <w:rStyle w:val="libFootnotenumChar"/>
          <w:rtl/>
        </w:rPr>
        <w:t>(2)</w:t>
      </w:r>
      <w:r w:rsidR="00A07D50">
        <w:rPr>
          <w:rtl/>
        </w:rPr>
        <w:t xml:space="preserve"> </w:t>
      </w:r>
      <w:r>
        <w:rPr>
          <w:rtl/>
        </w:rPr>
        <w:t xml:space="preserve">وعدني ربي ( وغرس قضبانها ) </w:t>
      </w:r>
      <w:r w:rsidRPr="00054F7A">
        <w:rPr>
          <w:rStyle w:val="libFootnotenumChar"/>
          <w:rtl/>
        </w:rPr>
        <w:t>(3)</w:t>
      </w:r>
      <w:r w:rsidR="00054F7A">
        <w:rPr>
          <w:rtl/>
        </w:rPr>
        <w:t>،</w:t>
      </w:r>
      <w:r>
        <w:rPr>
          <w:rtl/>
        </w:rPr>
        <w:t xml:space="preserve"> فليتول</w:t>
      </w:r>
      <w:r>
        <w:rPr>
          <w:rFonts w:hint="cs"/>
          <w:rtl/>
        </w:rPr>
        <w:t>ّ</w:t>
      </w:r>
      <w:r>
        <w:rPr>
          <w:rtl/>
        </w:rPr>
        <w:t xml:space="preserve"> علي بن أبي طالب </w:t>
      </w:r>
      <w:r w:rsidR="00054F7A" w:rsidRPr="00054F7A">
        <w:rPr>
          <w:rStyle w:val="libAlaemChar"/>
          <w:rFonts w:hint="cs"/>
          <w:rtl/>
        </w:rPr>
        <w:t>عليه‌السلام</w:t>
      </w:r>
      <w:r>
        <w:rPr>
          <w:rtl/>
        </w:rPr>
        <w:t xml:space="preserve"> » </w:t>
      </w:r>
      <w:r w:rsidRPr="00054F7A">
        <w:rPr>
          <w:rStyle w:val="libFootnotenumChar"/>
          <w:rtl/>
        </w:rPr>
        <w:t>(4)</w:t>
      </w:r>
      <w:r>
        <w:rPr>
          <w:rtl/>
        </w:rPr>
        <w:t>.</w:t>
      </w:r>
    </w:p>
    <w:p w:rsidR="0077176E" w:rsidRDefault="0077176E" w:rsidP="000605B2">
      <w:pPr>
        <w:pStyle w:val="libNormal"/>
        <w:rPr>
          <w:rtl/>
        </w:rPr>
      </w:pPr>
      <w:bookmarkStart w:id="1542" w:name="_Toc252376533"/>
      <w:bookmarkStart w:id="1543" w:name="_Toc284325861"/>
      <w:bookmarkStart w:id="1544" w:name="_Toc284671487"/>
      <w:bookmarkStart w:id="1545" w:name="_Toc286745253"/>
      <w:bookmarkStart w:id="1546" w:name="_Toc297573630"/>
      <w:r w:rsidRPr="00054F7A">
        <w:rPr>
          <w:rStyle w:val="libBold2Char"/>
          <w:rtl/>
        </w:rPr>
        <w:t>47</w:t>
      </w:r>
      <w:bookmarkEnd w:id="1542"/>
      <w:bookmarkEnd w:id="1543"/>
      <w:bookmarkEnd w:id="1544"/>
      <w:bookmarkEnd w:id="1545"/>
      <w:bookmarkEnd w:id="1546"/>
      <w:r w:rsidR="00054F7A" w:rsidRPr="00054F7A">
        <w:rPr>
          <w:rStyle w:val="libBold2Char"/>
          <w:rFonts w:hint="cs"/>
          <w:rtl/>
        </w:rPr>
        <w:t xml:space="preserve"> - </w:t>
      </w:r>
      <w:r>
        <w:rPr>
          <w:rtl/>
        </w:rPr>
        <w:t>وبالاسناد قال</w:t>
      </w:r>
      <w:r w:rsidR="00054F7A">
        <w:rPr>
          <w:rtl/>
        </w:rPr>
        <w:t>:</w:t>
      </w:r>
      <w:r>
        <w:rPr>
          <w:rtl/>
        </w:rPr>
        <w:t xml:space="preserve"> أخبرنا أبو علي بن عقبة</w:t>
      </w:r>
      <w:r w:rsidR="00054F7A">
        <w:rPr>
          <w:rtl/>
        </w:rPr>
        <w:t>،</w:t>
      </w:r>
      <w:r>
        <w:rPr>
          <w:rtl/>
        </w:rPr>
        <w:t xml:space="preserve"> أخبرنا أحمد بن محمّد المؤدب</w:t>
      </w:r>
      <w:r w:rsidR="00A07D50">
        <w:rPr>
          <w:rtl/>
        </w:rPr>
        <w:t xml:space="preserve"> </w:t>
      </w:r>
      <w:r>
        <w:rPr>
          <w:rtl/>
        </w:rPr>
        <w:t>ببغداد</w:t>
      </w:r>
      <w:r w:rsidR="00054F7A">
        <w:rPr>
          <w:rtl/>
        </w:rPr>
        <w:t>،</w:t>
      </w:r>
      <w:r>
        <w:rPr>
          <w:rtl/>
        </w:rPr>
        <w:t xml:space="preserve"> أخبرنا الحسن بن علي بن زكريا العدوي</w:t>
      </w:r>
      <w:r w:rsidR="00054F7A">
        <w:rPr>
          <w:rtl/>
        </w:rPr>
        <w:t>،</w:t>
      </w:r>
      <w:r>
        <w:rPr>
          <w:rtl/>
        </w:rPr>
        <w:t xml:space="preserve"> أخبرنا خراش بن عبدالله</w:t>
      </w:r>
      <w:r w:rsidR="00054F7A">
        <w:rPr>
          <w:rtl/>
        </w:rPr>
        <w:t>،</w:t>
      </w:r>
      <w:r>
        <w:rPr>
          <w:rtl/>
        </w:rPr>
        <w:t xml:space="preserve"> أخبرنا</w:t>
      </w:r>
      <w:r w:rsidR="00A07D50">
        <w:rPr>
          <w:rtl/>
        </w:rPr>
        <w:t xml:space="preserve"> </w:t>
      </w:r>
      <w:r>
        <w:rPr>
          <w:rtl/>
        </w:rPr>
        <w:t>أنس قال</w:t>
      </w:r>
      <w:r w:rsidR="00054F7A">
        <w:rPr>
          <w:rtl/>
        </w:rPr>
        <w:t>:</w:t>
      </w:r>
    </w:p>
    <w:p w:rsidR="00A07D50" w:rsidRDefault="0077176E" w:rsidP="00A07D50">
      <w:pPr>
        <w:pStyle w:val="libNormal"/>
        <w:rPr>
          <w:rtl/>
        </w:rPr>
      </w:pPr>
      <w:r>
        <w:rPr>
          <w:rtl/>
        </w:rPr>
        <w:t xml:space="preserve">« جاء رجل إلى رسول الله </w:t>
      </w:r>
      <w:r w:rsidR="00054F7A" w:rsidRPr="00054F7A">
        <w:rPr>
          <w:rStyle w:val="libAlaemChar"/>
          <w:rFonts w:hint="cs"/>
          <w:rtl/>
        </w:rPr>
        <w:t>صلى‌الله‌عليه‌وآله‌وسلم</w:t>
      </w:r>
      <w:r>
        <w:rPr>
          <w:rtl/>
        </w:rPr>
        <w:t xml:space="preserve"> فقال</w:t>
      </w:r>
      <w:r w:rsidR="00054F7A">
        <w:rPr>
          <w:rtl/>
        </w:rPr>
        <w:t>:</w:t>
      </w:r>
      <w:r>
        <w:rPr>
          <w:rtl/>
        </w:rPr>
        <w:t xml:space="preserve"> يارسول الله ما حال علي بن أبي</w:t>
      </w:r>
      <w:r w:rsidR="00A07D50">
        <w:rPr>
          <w:rtl/>
        </w:rPr>
        <w:t xml:space="preserve"> </w:t>
      </w:r>
    </w:p>
    <w:p w:rsidR="0077176E" w:rsidRPr="00E72F38" w:rsidRDefault="00A07D50" w:rsidP="00054F7A">
      <w:pPr>
        <w:pStyle w:val="libLine"/>
        <w:rPr>
          <w:rtl/>
        </w:rPr>
      </w:pPr>
      <w:r>
        <w:rPr>
          <w:rtl/>
        </w:rPr>
        <w:t>__________________</w:t>
      </w:r>
    </w:p>
    <w:p w:rsidR="0077176E" w:rsidRDefault="0077176E" w:rsidP="00054F7A">
      <w:pPr>
        <w:pStyle w:val="libFootnote0"/>
        <w:rPr>
          <w:rtl/>
        </w:rPr>
      </w:pPr>
      <w:r>
        <w:rPr>
          <w:rtl/>
        </w:rPr>
        <w:t>(1) عنه البحار 39</w:t>
      </w:r>
      <w:r w:rsidR="00054F7A">
        <w:rPr>
          <w:rtl/>
        </w:rPr>
        <w:t>:</w:t>
      </w:r>
      <w:r>
        <w:rPr>
          <w:rtl/>
        </w:rPr>
        <w:t xml:space="preserve"> 285 رواه الشيخ في أماليه 1</w:t>
      </w:r>
      <w:r w:rsidR="00054F7A">
        <w:rPr>
          <w:rtl/>
        </w:rPr>
        <w:t>:</w:t>
      </w:r>
      <w:r>
        <w:rPr>
          <w:rtl/>
        </w:rPr>
        <w:t xml:space="preserve"> 363 مع اضافات.</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في « م »</w:t>
            </w:r>
            <w:r w:rsidR="00054F7A">
              <w:rPr>
                <w:rtl/>
              </w:rPr>
              <w:t>:</w:t>
            </w:r>
            <w:r>
              <w:rPr>
                <w:rtl/>
              </w:rPr>
              <w:t xml:space="preserve"> الذي.</w:t>
            </w:r>
          </w:p>
        </w:tc>
        <w:tc>
          <w:tcPr>
            <w:tcW w:w="2500" w:type="pct"/>
          </w:tcPr>
          <w:p w:rsidR="0077176E" w:rsidRDefault="0077176E" w:rsidP="00054F7A">
            <w:pPr>
              <w:pStyle w:val="libFootnote0"/>
              <w:rPr>
                <w:rtl/>
              </w:rPr>
            </w:pPr>
            <w:r>
              <w:rPr>
                <w:rtl/>
              </w:rPr>
              <w:t>(3) ليس في « م ».</w:t>
            </w:r>
          </w:p>
        </w:tc>
      </w:tr>
    </w:tbl>
    <w:p w:rsidR="0077176E" w:rsidRDefault="0077176E" w:rsidP="00054F7A">
      <w:pPr>
        <w:pStyle w:val="libFootnote0"/>
        <w:rPr>
          <w:rtl/>
        </w:rPr>
      </w:pPr>
      <w:r>
        <w:rPr>
          <w:rtl/>
        </w:rPr>
        <w:t>(4) عنه البحار 39</w:t>
      </w:r>
      <w:r w:rsidR="00054F7A">
        <w:rPr>
          <w:rtl/>
        </w:rPr>
        <w:t>:</w:t>
      </w:r>
      <w:r>
        <w:rPr>
          <w:rtl/>
        </w:rPr>
        <w:t xml:space="preserve"> 285 مر</w:t>
      </w:r>
      <w:r>
        <w:rPr>
          <w:rFonts w:hint="cs"/>
          <w:rtl/>
        </w:rPr>
        <w:t>ّ</w:t>
      </w:r>
      <w:r>
        <w:rPr>
          <w:rtl/>
        </w:rPr>
        <w:t xml:space="preserve"> في ج 4</w:t>
      </w:r>
      <w:r w:rsidR="00054F7A">
        <w:rPr>
          <w:rtl/>
        </w:rPr>
        <w:t>:</w:t>
      </w:r>
      <w:r>
        <w:rPr>
          <w:rtl/>
        </w:rPr>
        <w:t xml:space="preserve"> الرقم 25</w:t>
      </w:r>
      <w:r w:rsidR="00054F7A">
        <w:rPr>
          <w:rtl/>
        </w:rPr>
        <w:t>،</w:t>
      </w:r>
      <w:r>
        <w:rPr>
          <w:rtl/>
        </w:rPr>
        <w:t xml:space="preserve"> ويأتي في ج 5</w:t>
      </w:r>
      <w:r w:rsidR="00054F7A">
        <w:rPr>
          <w:rtl/>
        </w:rPr>
        <w:t>:</w:t>
      </w:r>
      <w:r>
        <w:rPr>
          <w:rtl/>
        </w:rPr>
        <w:t xml:space="preserve"> الرقم 27</w:t>
      </w:r>
      <w:r w:rsidR="00054F7A">
        <w:rPr>
          <w:rtl/>
        </w:rPr>
        <w:t>،</w:t>
      </w:r>
      <w:r>
        <w:rPr>
          <w:rtl/>
        </w:rPr>
        <w:t xml:space="preserve"> وج 9</w:t>
      </w:r>
      <w:r w:rsidR="00054F7A">
        <w:rPr>
          <w:rtl/>
        </w:rPr>
        <w:t>:</w:t>
      </w:r>
      <w:r>
        <w:rPr>
          <w:rtl/>
        </w:rPr>
        <w:t xml:space="preserve"> الرقم 21.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طالب</w:t>
      </w:r>
      <w:r w:rsidR="00054F7A">
        <w:rPr>
          <w:rFonts w:hint="cs"/>
          <w:rtl/>
        </w:rPr>
        <w:t>؟</w:t>
      </w:r>
      <w:r>
        <w:rPr>
          <w:rtl/>
        </w:rPr>
        <w:t xml:space="preserve"> فقال النبي </w:t>
      </w:r>
      <w:r w:rsidR="00054F7A" w:rsidRPr="00054F7A">
        <w:rPr>
          <w:rStyle w:val="libAlaemChar"/>
          <w:rFonts w:hint="cs"/>
          <w:rtl/>
        </w:rPr>
        <w:t>صلى‌الله‌عليه‌وآله‌وسلم</w:t>
      </w:r>
      <w:r w:rsidR="00054F7A">
        <w:rPr>
          <w:rtl/>
        </w:rPr>
        <w:t>:</w:t>
      </w:r>
      <w:r>
        <w:rPr>
          <w:rtl/>
        </w:rPr>
        <w:t xml:space="preserve"> تسألني عن علي بن أبي طالب</w:t>
      </w:r>
      <w:r w:rsidR="00054F7A">
        <w:rPr>
          <w:rtl/>
        </w:rPr>
        <w:t>،</w:t>
      </w:r>
      <w:r>
        <w:rPr>
          <w:rtl/>
        </w:rPr>
        <w:t xml:space="preserve"> يرد يوم القيامة على ناقة</w:t>
      </w:r>
      <w:r w:rsidR="00A07D50">
        <w:rPr>
          <w:rtl/>
        </w:rPr>
        <w:t xml:space="preserve"> </w:t>
      </w:r>
      <w:r>
        <w:rPr>
          <w:rtl/>
        </w:rPr>
        <w:t>من نوق الجنّة قوائمها من الزبرجد الأخضر</w:t>
      </w:r>
      <w:r w:rsidR="00054F7A">
        <w:rPr>
          <w:rtl/>
        </w:rPr>
        <w:t>،</w:t>
      </w:r>
      <w:r>
        <w:rPr>
          <w:rtl/>
        </w:rPr>
        <w:t xml:space="preserve"> عيناها ياقوتتان حمراوان</w:t>
      </w:r>
      <w:r w:rsidR="00054F7A">
        <w:rPr>
          <w:rtl/>
        </w:rPr>
        <w:t>،</w:t>
      </w:r>
      <w:r>
        <w:rPr>
          <w:rtl/>
        </w:rPr>
        <w:t xml:space="preserve"> سنامها</w:t>
      </w:r>
      <w:r w:rsidR="00A07D50">
        <w:rPr>
          <w:rtl/>
        </w:rPr>
        <w:t xml:space="preserve"> </w:t>
      </w:r>
      <w:r>
        <w:rPr>
          <w:rtl/>
        </w:rPr>
        <w:t>من المسك الأذفر ممزوج بماء الحيوان</w:t>
      </w:r>
      <w:r w:rsidR="00054F7A">
        <w:rPr>
          <w:rtl/>
        </w:rPr>
        <w:t>،</w:t>
      </w:r>
      <w:r>
        <w:rPr>
          <w:rtl/>
        </w:rPr>
        <w:t xml:space="preserve"> عليه حلتان </w:t>
      </w:r>
      <w:r w:rsidRPr="00054F7A">
        <w:rPr>
          <w:rStyle w:val="libFootnotenumChar"/>
          <w:rtl/>
        </w:rPr>
        <w:t>(1)</w:t>
      </w:r>
      <w:r>
        <w:rPr>
          <w:rtl/>
        </w:rPr>
        <w:t xml:space="preserve"> من النور</w:t>
      </w:r>
      <w:r w:rsidR="00054F7A">
        <w:rPr>
          <w:rtl/>
        </w:rPr>
        <w:t>،</w:t>
      </w:r>
      <w:r>
        <w:rPr>
          <w:rtl/>
        </w:rPr>
        <w:t xml:space="preserve"> مت</w:t>
      </w:r>
      <w:r>
        <w:rPr>
          <w:rFonts w:hint="cs"/>
          <w:rtl/>
        </w:rPr>
        <w:t>ّ</w:t>
      </w:r>
      <w:r>
        <w:rPr>
          <w:rtl/>
        </w:rPr>
        <w:t>زر بواحدة</w:t>
      </w:r>
      <w:r w:rsidR="00A07D50">
        <w:rPr>
          <w:rtl/>
        </w:rPr>
        <w:t xml:space="preserve"> </w:t>
      </w:r>
      <w:r>
        <w:rPr>
          <w:rtl/>
        </w:rPr>
        <w:t>ومرتدي بالاخرى</w:t>
      </w:r>
      <w:r w:rsidR="00054F7A">
        <w:rPr>
          <w:rtl/>
        </w:rPr>
        <w:t>،</w:t>
      </w:r>
      <w:r>
        <w:rPr>
          <w:rtl/>
        </w:rPr>
        <w:t xml:space="preserve"> بيده لواء الحمد له أربعون شقة شقة لملئت ما بين الأرض</w:t>
      </w:r>
      <w:r w:rsidR="00A07D50">
        <w:rPr>
          <w:rtl/>
        </w:rPr>
        <w:t xml:space="preserve"> </w:t>
      </w:r>
      <w:r>
        <w:rPr>
          <w:rtl/>
        </w:rPr>
        <w:t xml:space="preserve">والسماء </w:t>
      </w:r>
      <w:r w:rsidRPr="00054F7A">
        <w:rPr>
          <w:rStyle w:val="libFootnotenumChar"/>
          <w:rtl/>
        </w:rPr>
        <w:t>(2)</w:t>
      </w:r>
      <w:r w:rsidR="00054F7A">
        <w:rPr>
          <w:rtl/>
        </w:rPr>
        <w:t>،</w:t>
      </w:r>
      <w:r>
        <w:rPr>
          <w:rtl/>
        </w:rPr>
        <w:t xml:space="preserve"> حمزة بن عبدالمطلب عن يمينه وجعفر الطيار عن يساره وفاطمة من</w:t>
      </w:r>
      <w:r w:rsidR="00A07D50">
        <w:rPr>
          <w:rtl/>
        </w:rPr>
        <w:t xml:space="preserve"> </w:t>
      </w:r>
      <w:r>
        <w:rPr>
          <w:rtl/>
        </w:rPr>
        <w:t>ورائه والحسن والحسين فيما بينهما ومناد ينادي في عرصات القيامة</w:t>
      </w:r>
      <w:r w:rsidR="00054F7A">
        <w:rPr>
          <w:rtl/>
        </w:rPr>
        <w:t>:</w:t>
      </w:r>
      <w:r>
        <w:rPr>
          <w:rtl/>
        </w:rPr>
        <w:t xml:space="preserve"> أين</w:t>
      </w:r>
      <w:r w:rsidR="00A07D50">
        <w:rPr>
          <w:rtl/>
        </w:rPr>
        <w:t xml:space="preserve"> </w:t>
      </w:r>
      <w:r>
        <w:rPr>
          <w:rtl/>
        </w:rPr>
        <w:t xml:space="preserve">المحبون وأين المبغضون هذا علي بن أبي طالب ( أخذ ) </w:t>
      </w:r>
      <w:r w:rsidRPr="00054F7A">
        <w:rPr>
          <w:rStyle w:val="libFootnotenumChar"/>
          <w:rtl/>
        </w:rPr>
        <w:t>(3)</w:t>
      </w:r>
      <w:r>
        <w:rPr>
          <w:rtl/>
        </w:rPr>
        <w:t xml:space="preserve"> كتابه بيمينه حتى</w:t>
      </w:r>
      <w:r w:rsidR="00A07D50">
        <w:rPr>
          <w:rtl/>
        </w:rPr>
        <w:t xml:space="preserve"> </w:t>
      </w:r>
      <w:r>
        <w:rPr>
          <w:rtl/>
        </w:rPr>
        <w:t xml:space="preserve">يدخل </w:t>
      </w:r>
      <w:r w:rsidRPr="00054F7A">
        <w:rPr>
          <w:rStyle w:val="libFootnotenumChar"/>
          <w:rtl/>
        </w:rPr>
        <w:t>(4)</w:t>
      </w:r>
      <w:r>
        <w:rPr>
          <w:rtl/>
        </w:rPr>
        <w:t xml:space="preserve"> الجنة ».</w:t>
      </w:r>
    </w:p>
    <w:p w:rsidR="0077176E" w:rsidRDefault="0077176E" w:rsidP="000605B2">
      <w:pPr>
        <w:pStyle w:val="libNormal"/>
        <w:rPr>
          <w:rtl/>
        </w:rPr>
      </w:pPr>
      <w:bookmarkStart w:id="1547" w:name="_Toc252376534"/>
      <w:bookmarkStart w:id="1548" w:name="_Toc284325862"/>
      <w:bookmarkStart w:id="1549" w:name="_Toc284671488"/>
      <w:bookmarkStart w:id="1550" w:name="_Toc286745254"/>
      <w:bookmarkStart w:id="1551" w:name="_Toc297573631"/>
      <w:r w:rsidRPr="00054F7A">
        <w:rPr>
          <w:rStyle w:val="libBold2Char"/>
          <w:rtl/>
        </w:rPr>
        <w:t>48</w:t>
      </w:r>
      <w:bookmarkEnd w:id="1547"/>
      <w:bookmarkEnd w:id="1548"/>
      <w:bookmarkEnd w:id="1549"/>
      <w:bookmarkEnd w:id="1550"/>
      <w:bookmarkEnd w:id="1551"/>
      <w:r w:rsidR="00054F7A" w:rsidRPr="00054F7A">
        <w:rPr>
          <w:rStyle w:val="libBold2Char"/>
          <w:rFonts w:hint="cs"/>
          <w:rtl/>
        </w:rPr>
        <w:t xml:space="preserve"> - </w:t>
      </w:r>
      <w:r>
        <w:rPr>
          <w:rtl/>
        </w:rPr>
        <w:t>وبالاسناد حدثنا أبو علي أحمد بن أبي جعفر البيهقي</w:t>
      </w:r>
      <w:r w:rsidR="00054F7A">
        <w:rPr>
          <w:rtl/>
        </w:rPr>
        <w:t>،</w:t>
      </w:r>
      <w:r>
        <w:rPr>
          <w:rtl/>
        </w:rPr>
        <w:t xml:space="preserve"> حدّثنا علي بن</w:t>
      </w:r>
      <w:r w:rsidR="00A07D50">
        <w:rPr>
          <w:rtl/>
        </w:rPr>
        <w:t xml:space="preserve"> </w:t>
      </w:r>
      <w:r>
        <w:rPr>
          <w:rtl/>
        </w:rPr>
        <w:t>جعفر المدني</w:t>
      </w:r>
      <w:r w:rsidR="00054F7A">
        <w:rPr>
          <w:rtl/>
        </w:rPr>
        <w:t>،</w:t>
      </w:r>
      <w:r>
        <w:rPr>
          <w:rtl/>
        </w:rPr>
        <w:t xml:space="preserve"> حدثنا عبدالله بن محمّد المروزي ( حدثنا لويز المصيصي ) </w:t>
      </w:r>
      <w:r w:rsidRPr="00054F7A">
        <w:rPr>
          <w:rStyle w:val="libFootnotenumChar"/>
          <w:rtl/>
        </w:rPr>
        <w:t>(5)</w:t>
      </w:r>
      <w:r w:rsidR="00054F7A">
        <w:rPr>
          <w:rtl/>
        </w:rPr>
        <w:t>،</w:t>
      </w:r>
      <w:r>
        <w:rPr>
          <w:rtl/>
        </w:rPr>
        <w:t xml:space="preserve"> حدّثنا</w:t>
      </w:r>
      <w:r w:rsidR="00A07D50">
        <w:rPr>
          <w:rtl/>
        </w:rPr>
        <w:t xml:space="preserve"> </w:t>
      </w:r>
      <w:r>
        <w:rPr>
          <w:rtl/>
        </w:rPr>
        <w:t>سفيان بن عيينة</w:t>
      </w:r>
      <w:r w:rsidR="00054F7A">
        <w:rPr>
          <w:rtl/>
        </w:rPr>
        <w:t>،</w:t>
      </w:r>
      <w:r>
        <w:rPr>
          <w:rtl/>
        </w:rPr>
        <w:t xml:space="preserve"> عن ليث</w:t>
      </w:r>
      <w:r w:rsidR="00054F7A">
        <w:rPr>
          <w:rtl/>
        </w:rPr>
        <w:t>،</w:t>
      </w:r>
      <w:r>
        <w:rPr>
          <w:rtl/>
        </w:rPr>
        <w:t xml:space="preserve"> عن مجاهد</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يأتي على أهل الجنة ساعة يرون فيها نور الشمس والقمر</w:t>
      </w:r>
      <w:r w:rsidR="00054F7A">
        <w:rPr>
          <w:rtl/>
        </w:rPr>
        <w:t>،</w:t>
      </w:r>
      <w:r>
        <w:rPr>
          <w:rtl/>
        </w:rPr>
        <w:t xml:space="preserve"> فيقولون</w:t>
      </w:r>
      <w:r w:rsidR="00054F7A">
        <w:rPr>
          <w:rtl/>
        </w:rPr>
        <w:t>:</w:t>
      </w:r>
      <w:r>
        <w:rPr>
          <w:rtl/>
        </w:rPr>
        <w:t xml:space="preserve"> أليس</w:t>
      </w:r>
      <w:r w:rsidR="00A07D50">
        <w:rPr>
          <w:rtl/>
        </w:rPr>
        <w:t xml:space="preserve"> </w:t>
      </w:r>
      <w:r>
        <w:rPr>
          <w:rtl/>
        </w:rPr>
        <w:t>قد وعدنا ربنا أن لا نرى فيها شمسا</w:t>
      </w:r>
      <w:r>
        <w:rPr>
          <w:rFonts w:hint="cs"/>
          <w:rtl/>
        </w:rPr>
        <w:t>ً</w:t>
      </w:r>
      <w:r>
        <w:rPr>
          <w:rtl/>
        </w:rPr>
        <w:t xml:space="preserve"> ولا قمرا</w:t>
      </w:r>
      <w:r>
        <w:rPr>
          <w:rFonts w:hint="cs"/>
          <w:rtl/>
        </w:rPr>
        <w:t>ً</w:t>
      </w:r>
      <w:r>
        <w:rPr>
          <w:rtl/>
        </w:rPr>
        <w:t xml:space="preserve"> فينادي مناد</w:t>
      </w:r>
      <w:r>
        <w:rPr>
          <w:rFonts w:hint="cs"/>
          <w:rtl/>
        </w:rPr>
        <w:t>ٍ</w:t>
      </w:r>
      <w:r w:rsidR="00054F7A">
        <w:rPr>
          <w:rtl/>
        </w:rPr>
        <w:t>:</w:t>
      </w:r>
      <w:r>
        <w:rPr>
          <w:rtl/>
        </w:rPr>
        <w:t xml:space="preserve"> قد صدقكم ربكم وعده</w:t>
      </w:r>
      <w:r w:rsidR="00A07D50">
        <w:rPr>
          <w:rtl/>
        </w:rPr>
        <w:t xml:space="preserve"> </w:t>
      </w:r>
      <w:r>
        <w:rPr>
          <w:rtl/>
        </w:rPr>
        <w:t>لا ترون فيها شمسا</w:t>
      </w:r>
      <w:r>
        <w:rPr>
          <w:rFonts w:hint="cs"/>
          <w:rtl/>
        </w:rPr>
        <w:t>ً</w:t>
      </w:r>
      <w:r>
        <w:rPr>
          <w:rtl/>
        </w:rPr>
        <w:t xml:space="preserve"> ولا قمرا</w:t>
      </w:r>
      <w:r>
        <w:rPr>
          <w:rFonts w:hint="cs"/>
          <w:rtl/>
        </w:rPr>
        <w:t>ً</w:t>
      </w:r>
      <w:r w:rsidR="00054F7A">
        <w:rPr>
          <w:rtl/>
        </w:rPr>
        <w:t>،</w:t>
      </w:r>
      <w:r>
        <w:rPr>
          <w:rtl/>
        </w:rPr>
        <w:t xml:space="preserve"> ولكن هذا رجل من شيعة علي بن أبي طالب يتحول</w:t>
      </w:r>
      <w:r w:rsidR="00A07D50">
        <w:rPr>
          <w:rtl/>
        </w:rPr>
        <w:t xml:space="preserve"> </w:t>
      </w:r>
      <w:r>
        <w:rPr>
          <w:rtl/>
        </w:rPr>
        <w:t xml:space="preserve">من غرفة إلى غرفة فهذا الذي أشرق عليكم من نور وجهه » </w:t>
      </w:r>
      <w:r w:rsidRPr="00054F7A">
        <w:rPr>
          <w:rStyle w:val="libFootnotenumChar"/>
          <w:rtl/>
        </w:rPr>
        <w:t>(6)</w:t>
      </w:r>
      <w:r>
        <w:rPr>
          <w:rtl/>
        </w:rPr>
        <w:t>.</w:t>
      </w:r>
    </w:p>
    <w:p w:rsidR="0077176E" w:rsidRDefault="0077176E" w:rsidP="000605B2">
      <w:pPr>
        <w:pStyle w:val="libNormal"/>
        <w:rPr>
          <w:rtl/>
        </w:rPr>
      </w:pPr>
      <w:bookmarkStart w:id="1552" w:name="_Toc252376535"/>
      <w:bookmarkStart w:id="1553" w:name="_Toc284325863"/>
      <w:bookmarkStart w:id="1554" w:name="_Toc284671489"/>
      <w:bookmarkStart w:id="1555" w:name="_Toc286745255"/>
      <w:bookmarkStart w:id="1556" w:name="_Toc297573632"/>
      <w:r w:rsidRPr="00054F7A">
        <w:rPr>
          <w:rStyle w:val="libBold2Char"/>
          <w:rtl/>
        </w:rPr>
        <w:t>49</w:t>
      </w:r>
      <w:bookmarkEnd w:id="1552"/>
      <w:bookmarkEnd w:id="1553"/>
      <w:bookmarkEnd w:id="1554"/>
      <w:bookmarkEnd w:id="1555"/>
      <w:bookmarkEnd w:id="1556"/>
      <w:r w:rsidR="00054F7A" w:rsidRPr="00054F7A">
        <w:rPr>
          <w:rStyle w:val="libBold2Char"/>
          <w:rFonts w:hint="cs"/>
          <w:rtl/>
        </w:rPr>
        <w:t xml:space="preserve"> - </w:t>
      </w:r>
      <w:r>
        <w:rPr>
          <w:rtl/>
        </w:rPr>
        <w:t>وبالاسناد قال</w:t>
      </w:r>
      <w:r w:rsidR="00054F7A">
        <w:rPr>
          <w:rtl/>
        </w:rPr>
        <w:t>:</w:t>
      </w:r>
      <w:r>
        <w:rPr>
          <w:rtl/>
        </w:rPr>
        <w:t xml:space="preserve"> حدّثنا أبو سهل سعيد بن أبي سعيد</w:t>
      </w:r>
      <w:r w:rsidR="00054F7A">
        <w:rPr>
          <w:rtl/>
        </w:rPr>
        <w:t>،</w:t>
      </w:r>
      <w:r>
        <w:rPr>
          <w:rtl/>
        </w:rPr>
        <w:t xml:space="preserve"> أخبرنا محمّد بن</w:t>
      </w:r>
      <w:r w:rsidR="00A07D50">
        <w:rPr>
          <w:rtl/>
        </w:rPr>
        <w:t xml:space="preserve"> </w:t>
      </w:r>
      <w:r>
        <w:rPr>
          <w:rtl/>
        </w:rPr>
        <w:t>أحمد بن بطة</w:t>
      </w:r>
      <w:r w:rsidR="00054F7A">
        <w:rPr>
          <w:rtl/>
        </w:rPr>
        <w:t>،</w:t>
      </w:r>
      <w:r>
        <w:rPr>
          <w:rtl/>
        </w:rPr>
        <w:t xml:space="preserve"> حدّثنا الوليد بن أبان الأصفهاني</w:t>
      </w:r>
      <w:r w:rsidR="00054F7A">
        <w:rPr>
          <w:rtl/>
        </w:rPr>
        <w:t>،</w:t>
      </w:r>
      <w:r>
        <w:rPr>
          <w:rtl/>
        </w:rPr>
        <w:t xml:space="preserve"> أخبرنا محمّد بن داود</w:t>
      </w:r>
      <w:r w:rsidR="00054F7A">
        <w:rPr>
          <w:rtl/>
        </w:rPr>
        <w:t>،</w:t>
      </w:r>
      <w:r>
        <w:rPr>
          <w:rtl/>
        </w:rPr>
        <w:t xml:space="preserve"> حدّثنا</w:t>
      </w:r>
      <w:r w:rsidR="00A07D50">
        <w:rPr>
          <w:rtl/>
        </w:rPr>
        <w:t xml:space="preserve"> </w:t>
      </w:r>
      <w:r>
        <w:rPr>
          <w:rtl/>
        </w:rPr>
        <w:t xml:space="preserve">يعقوب بن إسحاق ( حدّثنا الحارث بن محمد ) </w:t>
      </w:r>
      <w:r w:rsidRPr="00054F7A">
        <w:rPr>
          <w:rStyle w:val="libFootnotenumChar"/>
          <w:rtl/>
        </w:rPr>
        <w:t>(7)</w:t>
      </w:r>
      <w:r w:rsidR="00054F7A">
        <w:rPr>
          <w:rtl/>
        </w:rPr>
        <w:t>،</w:t>
      </w:r>
      <w:r>
        <w:rPr>
          <w:rtl/>
        </w:rPr>
        <w:t xml:space="preserve"> حدّثنا أبو بكر بن عياش</w:t>
      </w:r>
      <w:r w:rsidR="00054F7A">
        <w:rPr>
          <w:rtl/>
        </w:rPr>
        <w:t>،</w:t>
      </w:r>
      <w:r>
        <w:rPr>
          <w:rtl/>
        </w:rPr>
        <w:t xml:space="preserve"> عن</w:t>
      </w:r>
      <w:r w:rsidR="00A07D50">
        <w:rPr>
          <w:rtl/>
        </w:rPr>
        <w:t xml:space="preserve"> </w:t>
      </w:r>
      <w:r>
        <w:rPr>
          <w:rtl/>
        </w:rPr>
        <w:t>معروف بن خربوذ</w:t>
      </w:r>
      <w:r w:rsidR="00054F7A">
        <w:rPr>
          <w:rtl/>
        </w:rPr>
        <w:t>،</w:t>
      </w:r>
      <w:r>
        <w:rPr>
          <w:rtl/>
        </w:rPr>
        <w:t xml:space="preserve"> عن أبي الطفيل </w:t>
      </w:r>
      <w:r w:rsidRPr="00054F7A">
        <w:rPr>
          <w:rStyle w:val="libFootnotenumChar"/>
          <w:rtl/>
        </w:rPr>
        <w:t>(8)</w:t>
      </w:r>
      <w:r w:rsidR="00054F7A">
        <w:rPr>
          <w:rtl/>
        </w:rPr>
        <w:t>،</w:t>
      </w:r>
      <w:r>
        <w:rPr>
          <w:rtl/>
        </w:rPr>
        <w:t xml:space="preserve"> عن أبي برزة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لا تزول قدم عبد يوم القيامة حتّى يسأل عن حبنا أهل البيت</w:t>
      </w:r>
      <w:r w:rsidR="00054F7A">
        <w:rPr>
          <w:rtl/>
        </w:rPr>
        <w:t>،</w:t>
      </w:r>
      <w:r>
        <w:rPr>
          <w:rtl/>
        </w:rPr>
        <w:t xml:space="preserve"> قيل</w:t>
      </w:r>
      <w:r w:rsidR="00054F7A">
        <w:rPr>
          <w:rtl/>
        </w:rPr>
        <w:t>:</w:t>
      </w:r>
      <w:r>
        <w:rPr>
          <w:rtl/>
        </w:rPr>
        <w:t xml:space="preserve"> يارسول</w:t>
      </w:r>
      <w:r w:rsidR="00A07D50">
        <w:rPr>
          <w:rtl/>
        </w:rPr>
        <w:t xml:space="preserve"> </w:t>
      </w:r>
    </w:p>
    <w:p w:rsidR="0077176E" w:rsidRPr="008B3DA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خلعان.</w:t>
            </w:r>
          </w:p>
        </w:tc>
        <w:tc>
          <w:tcPr>
            <w:tcW w:w="2500" w:type="pct"/>
          </w:tcPr>
          <w:p w:rsidR="0077176E" w:rsidRDefault="0077176E" w:rsidP="00054F7A">
            <w:pPr>
              <w:pStyle w:val="libFootnote0"/>
              <w:rPr>
                <w:rtl/>
              </w:rPr>
            </w:pPr>
            <w:r>
              <w:rPr>
                <w:rtl/>
              </w:rPr>
              <w:t>(2) في « ط »</w:t>
            </w:r>
            <w:r w:rsidR="00054F7A">
              <w:rPr>
                <w:rtl/>
              </w:rPr>
              <w:t>:</w:t>
            </w:r>
            <w:r>
              <w:rPr>
                <w:rtl/>
              </w:rPr>
              <w:t xml:space="preserve"> السماء والأرض.</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عنه البحار 7</w:t>
            </w:r>
            <w:r w:rsidR="00054F7A">
              <w:rPr>
                <w:rtl/>
              </w:rPr>
              <w:t>:</w:t>
            </w:r>
            <w:r>
              <w:rPr>
                <w:rtl/>
              </w:rPr>
              <w:t xml:space="preserve"> 331.</w:t>
            </w:r>
          </w:p>
        </w:tc>
        <w:tc>
          <w:tcPr>
            <w:tcW w:w="2500" w:type="pct"/>
          </w:tcPr>
          <w:p w:rsidR="0077176E" w:rsidRDefault="0077176E" w:rsidP="00054F7A">
            <w:pPr>
              <w:pStyle w:val="libFootnote0"/>
              <w:rPr>
                <w:rtl/>
              </w:rPr>
            </w:pPr>
            <w:r>
              <w:rPr>
                <w:rtl/>
              </w:rPr>
              <w:t>(4) في « ط »</w:t>
            </w:r>
            <w:r w:rsidR="00054F7A">
              <w:rPr>
                <w:rtl/>
              </w:rPr>
              <w:t>:</w:t>
            </w:r>
            <w:r>
              <w:rPr>
                <w:rtl/>
              </w:rPr>
              <w:t xml:space="preserve"> يدخله.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ليس في البحار.</w:t>
            </w:r>
          </w:p>
        </w:tc>
        <w:tc>
          <w:tcPr>
            <w:tcW w:w="2500" w:type="pct"/>
          </w:tcPr>
          <w:p w:rsidR="0077176E" w:rsidRDefault="0077176E" w:rsidP="00054F7A">
            <w:pPr>
              <w:pStyle w:val="libFootnote0"/>
              <w:rPr>
                <w:rtl/>
              </w:rPr>
            </w:pPr>
            <w:r>
              <w:rPr>
                <w:rtl/>
              </w:rPr>
              <w:t>(6) عنه البحار 8</w:t>
            </w:r>
            <w:r w:rsidR="00054F7A">
              <w:rPr>
                <w:rtl/>
              </w:rPr>
              <w:t>:</w:t>
            </w:r>
            <w:r>
              <w:rPr>
                <w:rtl/>
              </w:rPr>
              <w:t xml:space="preserve"> 149.</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(7) ليس في « ط ».</w:t>
            </w:r>
          </w:p>
        </w:tc>
        <w:tc>
          <w:tcPr>
            <w:tcW w:w="2500" w:type="pct"/>
          </w:tcPr>
          <w:p w:rsidR="0077176E" w:rsidRDefault="0077176E" w:rsidP="00054F7A">
            <w:pPr>
              <w:pStyle w:val="libFootnote0"/>
              <w:rPr>
                <w:rtl/>
              </w:rPr>
            </w:pPr>
            <w:r>
              <w:rPr>
                <w:rtl/>
              </w:rPr>
              <w:t>(8) في « ط »</w:t>
            </w:r>
            <w:r w:rsidR="00054F7A">
              <w:rPr>
                <w:rtl/>
              </w:rPr>
              <w:t>:</w:t>
            </w:r>
            <w:r>
              <w:rPr>
                <w:rtl/>
              </w:rPr>
              <w:t xml:space="preserve"> أبي الفضل.</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الله</w:t>
      </w:r>
      <w:r w:rsidR="00054F7A">
        <w:rPr>
          <w:rFonts w:hint="cs"/>
          <w:rtl/>
        </w:rPr>
        <w:t>!</w:t>
      </w:r>
      <w:r>
        <w:rPr>
          <w:rtl/>
        </w:rPr>
        <w:t xml:space="preserve"> وما علامة حب</w:t>
      </w:r>
      <w:r>
        <w:rPr>
          <w:rFonts w:hint="cs"/>
          <w:rtl/>
        </w:rPr>
        <w:t>ّ</w:t>
      </w:r>
      <w:r>
        <w:rPr>
          <w:rtl/>
        </w:rPr>
        <w:t>كم</w:t>
      </w:r>
      <w:r w:rsidR="00054F7A">
        <w:rPr>
          <w:rFonts w:hint="cs"/>
          <w:rtl/>
        </w:rPr>
        <w:t>؟</w:t>
      </w:r>
      <w:r>
        <w:rPr>
          <w:rtl/>
        </w:rPr>
        <w:t xml:space="preserve"> قال</w:t>
      </w:r>
      <w:r w:rsidR="00054F7A">
        <w:rPr>
          <w:rtl/>
        </w:rPr>
        <w:t>:</w:t>
      </w:r>
      <w:r>
        <w:rPr>
          <w:rtl/>
        </w:rPr>
        <w:t xml:space="preserve"> فضرب بيده على منكب علي بن أبي طالب </w:t>
      </w:r>
      <w:r w:rsidR="00054F7A" w:rsidRPr="00054F7A">
        <w:rPr>
          <w:rStyle w:val="libAlaemChar"/>
          <w:rFonts w:hint="cs"/>
          <w:rtl/>
        </w:rPr>
        <w:t>عليه‌السلام</w:t>
      </w:r>
      <w:r>
        <w:rPr>
          <w:rtl/>
        </w:rPr>
        <w:t xml:space="preserve"> » </w:t>
      </w:r>
      <w:r w:rsidRPr="00054F7A">
        <w:rPr>
          <w:rStyle w:val="libFootnotenumChar"/>
          <w:rtl/>
        </w:rPr>
        <w:t>(1)</w:t>
      </w:r>
      <w:r>
        <w:rPr>
          <w:rtl/>
        </w:rPr>
        <w:t>.</w:t>
      </w:r>
    </w:p>
    <w:p w:rsidR="0077176E" w:rsidRDefault="0077176E" w:rsidP="000605B2">
      <w:pPr>
        <w:pStyle w:val="libNormal"/>
        <w:rPr>
          <w:rtl/>
        </w:rPr>
      </w:pPr>
      <w:bookmarkStart w:id="1557" w:name="_Toc252376536"/>
      <w:bookmarkStart w:id="1558" w:name="_Toc284325864"/>
      <w:bookmarkStart w:id="1559" w:name="_Toc284671490"/>
      <w:bookmarkStart w:id="1560" w:name="_Toc286745256"/>
      <w:bookmarkStart w:id="1561" w:name="_Toc297573633"/>
      <w:r w:rsidRPr="00054F7A">
        <w:rPr>
          <w:rStyle w:val="libBold2Char"/>
          <w:rtl/>
        </w:rPr>
        <w:t>50</w:t>
      </w:r>
      <w:bookmarkEnd w:id="1557"/>
      <w:bookmarkEnd w:id="1558"/>
      <w:bookmarkEnd w:id="1559"/>
      <w:bookmarkEnd w:id="1560"/>
      <w:bookmarkEnd w:id="1561"/>
      <w:r w:rsidR="00054F7A" w:rsidRPr="00054F7A">
        <w:rPr>
          <w:rStyle w:val="libBold2Char"/>
          <w:rFonts w:hint="cs"/>
          <w:rtl/>
        </w:rPr>
        <w:t xml:space="preserve"> - </w:t>
      </w:r>
      <w:r>
        <w:rPr>
          <w:rtl/>
        </w:rPr>
        <w:t>وبالاسناد حدّثنا أبو سعيد أحمد بن محمّد بن سعيد المؤدب</w:t>
      </w:r>
      <w:r w:rsidR="00054F7A">
        <w:rPr>
          <w:rtl/>
        </w:rPr>
        <w:t>،</w:t>
      </w:r>
      <w:r>
        <w:rPr>
          <w:rtl/>
        </w:rPr>
        <w:t xml:space="preserve"> حدّثنا</w:t>
      </w:r>
      <w:r w:rsidR="00A07D50">
        <w:rPr>
          <w:rtl/>
        </w:rPr>
        <w:t xml:space="preserve"> </w:t>
      </w:r>
      <w:r>
        <w:rPr>
          <w:rtl/>
        </w:rPr>
        <w:t>أبو أحمد محمّد بن سليمان بن فارس</w:t>
      </w:r>
      <w:r w:rsidR="00054F7A">
        <w:rPr>
          <w:rtl/>
        </w:rPr>
        <w:t>،</w:t>
      </w:r>
      <w:r>
        <w:rPr>
          <w:rtl/>
        </w:rPr>
        <w:t xml:space="preserve"> حدّثنا أبو الأزهر أحمد بن الأزهر</w:t>
      </w:r>
      <w:r w:rsidR="00054F7A">
        <w:rPr>
          <w:rtl/>
        </w:rPr>
        <w:t>،</w:t>
      </w:r>
      <w:r>
        <w:rPr>
          <w:rtl/>
        </w:rPr>
        <w:t xml:space="preserve"> حدّثنا</w:t>
      </w:r>
      <w:r w:rsidR="00A07D50">
        <w:rPr>
          <w:rtl/>
        </w:rPr>
        <w:t xml:space="preserve"> </w:t>
      </w:r>
      <w:r>
        <w:rPr>
          <w:rtl/>
        </w:rPr>
        <w:t>عبدالرزاق بن همام</w:t>
      </w:r>
      <w:r w:rsidR="00054F7A">
        <w:rPr>
          <w:rtl/>
        </w:rPr>
        <w:t>،</w:t>
      </w:r>
      <w:r>
        <w:rPr>
          <w:rtl/>
        </w:rPr>
        <w:t xml:space="preserve"> حدّثني معمر بن راشد</w:t>
      </w:r>
      <w:r w:rsidR="00054F7A">
        <w:rPr>
          <w:rtl/>
        </w:rPr>
        <w:t>،</w:t>
      </w:r>
      <w:r>
        <w:rPr>
          <w:rtl/>
        </w:rPr>
        <w:t xml:space="preserve"> عن الزهري</w:t>
      </w:r>
      <w:r w:rsidR="00054F7A">
        <w:rPr>
          <w:rtl/>
        </w:rPr>
        <w:t>،</w:t>
      </w:r>
      <w:r>
        <w:rPr>
          <w:rtl/>
        </w:rPr>
        <w:t xml:space="preserve"> عن عبيدالله بن</w:t>
      </w:r>
      <w:r w:rsidR="00A07D50">
        <w:rPr>
          <w:rtl/>
        </w:rPr>
        <w:t xml:space="preserve"> </w:t>
      </w:r>
      <w:r>
        <w:rPr>
          <w:rtl/>
        </w:rPr>
        <w:t>عبدالله بن مسعود</w:t>
      </w:r>
      <w:r w:rsidR="00054F7A">
        <w:rPr>
          <w:rtl/>
        </w:rPr>
        <w:t>،</w:t>
      </w:r>
      <w:r>
        <w:rPr>
          <w:rtl/>
        </w:rPr>
        <w:t xml:space="preserve"> عن عبدالله بن عباس قال</w:t>
      </w:r>
      <w:r w:rsidR="00054F7A">
        <w:rPr>
          <w:rtl/>
        </w:rPr>
        <w:t>:</w:t>
      </w:r>
    </w:p>
    <w:p w:rsidR="0077176E" w:rsidRDefault="0077176E" w:rsidP="000605B2">
      <w:pPr>
        <w:pStyle w:val="libNormal"/>
        <w:rPr>
          <w:rtl/>
        </w:rPr>
      </w:pPr>
      <w:r>
        <w:rPr>
          <w:rtl/>
        </w:rPr>
        <w:t xml:space="preserve">« نظر النبي </w:t>
      </w:r>
      <w:r w:rsidR="00054F7A" w:rsidRPr="00054F7A">
        <w:rPr>
          <w:rStyle w:val="libAlaemChar"/>
          <w:rFonts w:hint="cs"/>
          <w:rtl/>
        </w:rPr>
        <w:t>صلى‌الله‌عليه‌وآله‌وسلم</w:t>
      </w:r>
      <w:r>
        <w:rPr>
          <w:rtl/>
        </w:rPr>
        <w:t xml:space="preserve"> الى علي بن أبي طالب </w:t>
      </w:r>
      <w:r w:rsidR="00054F7A" w:rsidRPr="00054F7A">
        <w:rPr>
          <w:rStyle w:val="libAlaemChar"/>
          <w:rFonts w:hint="cs"/>
          <w:rtl/>
        </w:rPr>
        <w:t>عليه‌السلام</w:t>
      </w:r>
      <w:r>
        <w:rPr>
          <w:rtl/>
        </w:rPr>
        <w:t xml:space="preserve"> فقال</w:t>
      </w:r>
      <w:r w:rsidR="00054F7A">
        <w:rPr>
          <w:rtl/>
        </w:rPr>
        <w:t>:</w:t>
      </w:r>
      <w:r>
        <w:rPr>
          <w:rtl/>
        </w:rPr>
        <w:t xml:space="preserve"> ياعلي أنت سيّد في الدنيا</w:t>
      </w:r>
      <w:r w:rsidR="00A07D50">
        <w:rPr>
          <w:rtl/>
        </w:rPr>
        <w:t xml:space="preserve"> </w:t>
      </w:r>
      <w:r>
        <w:rPr>
          <w:rtl/>
        </w:rPr>
        <w:t>وسي</w:t>
      </w:r>
      <w:r>
        <w:rPr>
          <w:rFonts w:hint="cs"/>
          <w:rtl/>
        </w:rPr>
        <w:t>ّ</w:t>
      </w:r>
      <w:r>
        <w:rPr>
          <w:rtl/>
        </w:rPr>
        <w:t>د في الآخرة</w:t>
      </w:r>
      <w:r w:rsidR="00054F7A">
        <w:rPr>
          <w:rtl/>
        </w:rPr>
        <w:t>،</w:t>
      </w:r>
      <w:r>
        <w:rPr>
          <w:rtl/>
        </w:rPr>
        <w:t xml:space="preserve"> من أحبك فقد أحبني ومن أبغضك فقد أبغضني</w:t>
      </w:r>
      <w:r w:rsidR="00054F7A">
        <w:rPr>
          <w:rtl/>
        </w:rPr>
        <w:t>،</w:t>
      </w:r>
      <w:r>
        <w:rPr>
          <w:rtl/>
        </w:rPr>
        <w:t xml:space="preserve"> وحبيبك حبيبي</w:t>
      </w:r>
      <w:r w:rsidR="00A07D50">
        <w:rPr>
          <w:rtl/>
        </w:rPr>
        <w:t xml:space="preserve"> </w:t>
      </w:r>
      <w:r>
        <w:rPr>
          <w:rtl/>
        </w:rPr>
        <w:t>وحبيبي حبيب الله وبغيضك بغيضي وبغيضي بغيض الله</w:t>
      </w:r>
      <w:r w:rsidR="00054F7A">
        <w:rPr>
          <w:rtl/>
        </w:rPr>
        <w:t>،</w:t>
      </w:r>
      <w:r>
        <w:rPr>
          <w:rtl/>
        </w:rPr>
        <w:t xml:space="preserve"> فطوبى</w:t>
      </w:r>
      <w:r>
        <w:rPr>
          <w:rFonts w:hint="cs"/>
          <w:rtl/>
        </w:rPr>
        <w:t>ٰ</w:t>
      </w:r>
      <w:r>
        <w:rPr>
          <w:rtl/>
        </w:rPr>
        <w:t xml:space="preserve"> لمن أحبك من</w:t>
      </w:r>
      <w:r w:rsidR="00A07D50">
        <w:rPr>
          <w:rtl/>
        </w:rPr>
        <w:t xml:space="preserve"> </w:t>
      </w:r>
      <w:r>
        <w:rPr>
          <w:rtl/>
        </w:rPr>
        <w:t xml:space="preserve">بعدي » </w:t>
      </w:r>
      <w:r w:rsidRPr="00054F7A">
        <w:rPr>
          <w:rStyle w:val="libFootnotenumChar"/>
          <w:rtl/>
        </w:rPr>
        <w:t>(2)</w:t>
      </w:r>
      <w:r>
        <w:rPr>
          <w:rtl/>
        </w:rPr>
        <w:t>.</w:t>
      </w:r>
    </w:p>
    <w:p w:rsidR="0077176E" w:rsidRDefault="0077176E" w:rsidP="000605B2">
      <w:pPr>
        <w:pStyle w:val="libNormal"/>
        <w:rPr>
          <w:rtl/>
        </w:rPr>
      </w:pPr>
      <w:bookmarkStart w:id="1562" w:name="_Toc252376537"/>
      <w:bookmarkStart w:id="1563" w:name="_Toc284325865"/>
      <w:bookmarkStart w:id="1564" w:name="_Toc284671491"/>
      <w:bookmarkStart w:id="1565" w:name="_Toc286745257"/>
      <w:bookmarkStart w:id="1566" w:name="_Toc297573634"/>
      <w:r w:rsidRPr="00054F7A">
        <w:rPr>
          <w:rStyle w:val="libBold2Char"/>
          <w:rtl/>
        </w:rPr>
        <w:t>51</w:t>
      </w:r>
      <w:bookmarkEnd w:id="1562"/>
      <w:bookmarkEnd w:id="1563"/>
      <w:bookmarkEnd w:id="1564"/>
      <w:bookmarkEnd w:id="1565"/>
      <w:bookmarkEnd w:id="1566"/>
      <w:r w:rsidR="00054F7A" w:rsidRPr="00054F7A">
        <w:rPr>
          <w:rStyle w:val="libBold2Char"/>
          <w:rFonts w:hint="cs"/>
          <w:rtl/>
        </w:rPr>
        <w:t xml:space="preserve"> - </w:t>
      </w:r>
      <w:r>
        <w:rPr>
          <w:rtl/>
        </w:rPr>
        <w:t>وبالاسناد قال</w:t>
      </w:r>
      <w:r w:rsidR="00054F7A">
        <w:rPr>
          <w:rtl/>
        </w:rPr>
        <w:t>:</w:t>
      </w:r>
      <w:r>
        <w:rPr>
          <w:rtl/>
        </w:rPr>
        <w:t xml:space="preserve"> حدّثنا أبو منصور اصباهان بن أسبوزن الديلمي</w:t>
      </w:r>
      <w:r w:rsidR="00A07D50">
        <w:rPr>
          <w:rtl/>
        </w:rPr>
        <w:t xml:space="preserve"> </w:t>
      </w:r>
      <w:r>
        <w:rPr>
          <w:rtl/>
        </w:rPr>
        <w:t>الشيرازي الواعظ</w:t>
      </w:r>
      <w:r w:rsidR="00054F7A">
        <w:rPr>
          <w:rtl/>
        </w:rPr>
        <w:t>،</w:t>
      </w:r>
      <w:r>
        <w:rPr>
          <w:rtl/>
        </w:rPr>
        <w:t xml:space="preserve"> عن محمّد بن عيسى الكابي</w:t>
      </w:r>
      <w:r w:rsidR="00054F7A">
        <w:rPr>
          <w:rtl/>
        </w:rPr>
        <w:t>،</w:t>
      </w:r>
      <w:r>
        <w:rPr>
          <w:rtl/>
        </w:rPr>
        <w:t xml:space="preserve"> عن القعبني </w:t>
      </w:r>
      <w:r w:rsidRPr="00054F7A">
        <w:rPr>
          <w:rStyle w:val="libFootnotenumChar"/>
          <w:rtl/>
        </w:rPr>
        <w:t>(3)</w:t>
      </w:r>
      <w:r w:rsidR="00054F7A">
        <w:rPr>
          <w:rtl/>
        </w:rPr>
        <w:t>،</w:t>
      </w:r>
      <w:r>
        <w:rPr>
          <w:rtl/>
        </w:rPr>
        <w:t xml:space="preserve"> عن موسى بن</w:t>
      </w:r>
      <w:r w:rsidR="00A07D50">
        <w:rPr>
          <w:rtl/>
        </w:rPr>
        <w:t xml:space="preserve"> </w:t>
      </w:r>
      <w:r>
        <w:rPr>
          <w:rtl/>
        </w:rPr>
        <w:t>وردان</w:t>
      </w:r>
      <w:r w:rsidR="00054F7A">
        <w:rPr>
          <w:rtl/>
        </w:rPr>
        <w:t>،</w:t>
      </w:r>
      <w:r>
        <w:rPr>
          <w:rtl/>
        </w:rPr>
        <w:t xml:space="preserve"> عن ثابت</w:t>
      </w:r>
      <w:r w:rsidR="00054F7A">
        <w:rPr>
          <w:rtl/>
        </w:rPr>
        <w:t>،</w:t>
      </w:r>
      <w:r>
        <w:rPr>
          <w:rtl/>
        </w:rPr>
        <w:t xml:space="preserve"> عن أنس</w:t>
      </w:r>
      <w:r w:rsidR="00054F7A">
        <w:rPr>
          <w:rtl/>
        </w:rPr>
        <w:t>:</w:t>
      </w:r>
      <w:r>
        <w:rPr>
          <w:rtl/>
        </w:rPr>
        <w:t xml:space="preserve"> ان النبي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ليلة ا</w:t>
      </w:r>
      <w:r>
        <w:rPr>
          <w:rFonts w:hint="cs"/>
          <w:rtl/>
        </w:rPr>
        <w:t>ُ</w:t>
      </w:r>
      <w:r>
        <w:rPr>
          <w:rtl/>
        </w:rPr>
        <w:t>سري بي إلى السماء الرابعة رأيت صورة علي بن أبي طالب فقلت</w:t>
      </w:r>
      <w:r w:rsidR="00054F7A">
        <w:rPr>
          <w:rtl/>
        </w:rPr>
        <w:t>:</w:t>
      </w:r>
      <w:r w:rsidR="00A07D50">
        <w:rPr>
          <w:rtl/>
        </w:rPr>
        <w:t xml:space="preserve"> </w:t>
      </w:r>
      <w:r>
        <w:rPr>
          <w:rtl/>
        </w:rPr>
        <w:t>ياجبرئيل هذا علي</w:t>
      </w:r>
      <w:r w:rsidR="00054F7A">
        <w:rPr>
          <w:rFonts w:hint="cs"/>
          <w:rtl/>
        </w:rPr>
        <w:t>؟</w:t>
      </w:r>
      <w:r>
        <w:rPr>
          <w:rtl/>
        </w:rPr>
        <w:t xml:space="preserve"> فأوحى إلي</w:t>
      </w:r>
      <w:r>
        <w:rPr>
          <w:rFonts w:hint="cs"/>
          <w:rtl/>
        </w:rPr>
        <w:t>ّ</w:t>
      </w:r>
      <w:r>
        <w:rPr>
          <w:rtl/>
        </w:rPr>
        <w:t xml:space="preserve"> بأن هذا ملك </w:t>
      </w:r>
      <w:r w:rsidRPr="00054F7A">
        <w:rPr>
          <w:rStyle w:val="libFootnotenumChar"/>
          <w:rtl/>
        </w:rPr>
        <w:t>(4)</w:t>
      </w:r>
      <w:r>
        <w:rPr>
          <w:rtl/>
        </w:rPr>
        <w:t xml:space="preserve"> خلقه الله على صورة علي بن أبي</w:t>
      </w:r>
      <w:r w:rsidR="00A07D50">
        <w:rPr>
          <w:rtl/>
        </w:rPr>
        <w:t xml:space="preserve"> </w:t>
      </w:r>
      <w:r>
        <w:rPr>
          <w:rtl/>
        </w:rPr>
        <w:t>طالب</w:t>
      </w:r>
      <w:r w:rsidR="00054F7A">
        <w:rPr>
          <w:rtl/>
        </w:rPr>
        <w:t>،</w:t>
      </w:r>
      <w:r>
        <w:rPr>
          <w:rtl/>
        </w:rPr>
        <w:t xml:space="preserve"> يزوره في كل يوم سبعون ألف ملك يسب</w:t>
      </w:r>
      <w:r>
        <w:rPr>
          <w:rFonts w:hint="cs"/>
          <w:rtl/>
        </w:rPr>
        <w:t>ّ</w:t>
      </w:r>
      <w:r>
        <w:rPr>
          <w:rtl/>
        </w:rPr>
        <w:t>حون ويكبرون وثوابهم لمحبي</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 </w:t>
      </w:r>
      <w:r w:rsidRPr="00054F7A">
        <w:rPr>
          <w:rStyle w:val="libFootnotenumChar"/>
          <w:rtl/>
        </w:rPr>
        <w:t>(5)</w:t>
      </w:r>
      <w:r>
        <w:rPr>
          <w:rtl/>
        </w:rPr>
        <w:t>.</w:t>
      </w:r>
    </w:p>
    <w:p w:rsidR="00A07D50" w:rsidRDefault="0077176E" w:rsidP="00A07D50">
      <w:pPr>
        <w:pStyle w:val="libNormal"/>
        <w:rPr>
          <w:rtl/>
        </w:rPr>
      </w:pPr>
      <w:bookmarkStart w:id="1567" w:name="_Toc252376538"/>
      <w:bookmarkStart w:id="1568" w:name="_Toc284325866"/>
      <w:bookmarkStart w:id="1569" w:name="_Toc284671492"/>
      <w:bookmarkStart w:id="1570" w:name="_Toc286745258"/>
      <w:bookmarkStart w:id="1571" w:name="_Toc297573635"/>
      <w:r w:rsidRPr="00054F7A">
        <w:rPr>
          <w:rStyle w:val="libBold2Char"/>
          <w:rtl/>
        </w:rPr>
        <w:t>52</w:t>
      </w:r>
      <w:bookmarkEnd w:id="1567"/>
      <w:bookmarkEnd w:id="1568"/>
      <w:bookmarkEnd w:id="1569"/>
      <w:bookmarkEnd w:id="1570"/>
      <w:bookmarkEnd w:id="1571"/>
      <w:r w:rsidR="00054F7A" w:rsidRPr="00054F7A">
        <w:rPr>
          <w:rStyle w:val="libBold2Char"/>
          <w:rFonts w:hint="cs"/>
          <w:rtl/>
        </w:rPr>
        <w:t xml:space="preserve"> - </w:t>
      </w:r>
      <w:r>
        <w:rPr>
          <w:rtl/>
        </w:rPr>
        <w:t>وبالاسناد</w:t>
      </w:r>
      <w:r w:rsidR="00054F7A">
        <w:rPr>
          <w:rtl/>
        </w:rPr>
        <w:t>،</w:t>
      </w:r>
      <w:r>
        <w:rPr>
          <w:rtl/>
        </w:rPr>
        <w:t xml:space="preserve"> قال</w:t>
      </w:r>
      <w:r w:rsidR="00054F7A">
        <w:rPr>
          <w:rtl/>
        </w:rPr>
        <w:t>:</w:t>
      </w:r>
      <w:r>
        <w:rPr>
          <w:rtl/>
        </w:rPr>
        <w:t xml:space="preserve"> حدّثنا أبو جعفر محمّد بن علي بن الحسين بن موسى</w:t>
      </w:r>
      <w:r w:rsidR="00054F7A">
        <w:rPr>
          <w:rtl/>
        </w:rPr>
        <w:t>،</w:t>
      </w:r>
      <w:r w:rsidR="00A07D50">
        <w:rPr>
          <w:rtl/>
        </w:rPr>
        <w:t xml:space="preserve"> </w:t>
      </w:r>
      <w:r>
        <w:rPr>
          <w:rtl/>
        </w:rPr>
        <w:t>حدّثنا محمّد بن علي العلوي</w:t>
      </w:r>
      <w:r w:rsidR="00054F7A">
        <w:rPr>
          <w:rtl/>
        </w:rPr>
        <w:t>،</w:t>
      </w:r>
      <w:r>
        <w:rPr>
          <w:rtl/>
        </w:rPr>
        <w:t xml:space="preserve"> عن عمّه محمد بن أبي القاسم</w:t>
      </w:r>
      <w:r w:rsidR="00054F7A">
        <w:rPr>
          <w:rtl/>
        </w:rPr>
        <w:t>،</w:t>
      </w:r>
      <w:r>
        <w:rPr>
          <w:rtl/>
        </w:rPr>
        <w:t xml:space="preserve"> عن محمّد بن علي</w:t>
      </w:r>
      <w:r w:rsidR="00A07D50">
        <w:rPr>
          <w:rtl/>
        </w:rPr>
        <w:t xml:space="preserve"> </w:t>
      </w:r>
      <w:r>
        <w:rPr>
          <w:rtl/>
        </w:rPr>
        <w:t>الكوفي</w:t>
      </w:r>
      <w:r w:rsidR="00054F7A">
        <w:rPr>
          <w:rtl/>
        </w:rPr>
        <w:t>،</w:t>
      </w:r>
      <w:r>
        <w:rPr>
          <w:rtl/>
        </w:rPr>
        <w:t xml:space="preserve"> عن عامر بن كثير السراج</w:t>
      </w:r>
      <w:r w:rsidR="00054F7A">
        <w:rPr>
          <w:rtl/>
        </w:rPr>
        <w:t>،</w:t>
      </w:r>
      <w:r>
        <w:rPr>
          <w:rtl/>
        </w:rPr>
        <w:t xml:space="preserve"> عن أبي الجارود</w:t>
      </w:r>
      <w:r w:rsidR="00054F7A">
        <w:rPr>
          <w:rtl/>
        </w:rPr>
        <w:t>،</w:t>
      </w:r>
      <w:r>
        <w:rPr>
          <w:rtl/>
        </w:rPr>
        <w:t xml:space="preserve"> عن ثابت بن أبي صفية</w:t>
      </w:r>
      <w:r w:rsidR="00054F7A">
        <w:rPr>
          <w:rtl/>
        </w:rPr>
        <w:t>،</w:t>
      </w:r>
      <w:r>
        <w:rPr>
          <w:rtl/>
        </w:rPr>
        <w:t xml:space="preserve"> عن</w:t>
      </w:r>
      <w:r w:rsidR="00A07D50">
        <w:rPr>
          <w:rtl/>
        </w:rPr>
        <w:t xml:space="preserve"> </w:t>
      </w:r>
    </w:p>
    <w:p w:rsidR="0077176E" w:rsidRPr="004D4001" w:rsidRDefault="00A07D50" w:rsidP="00054F7A">
      <w:pPr>
        <w:pStyle w:val="libLine"/>
        <w:rPr>
          <w:rtl/>
        </w:rPr>
      </w:pPr>
      <w:r>
        <w:rPr>
          <w:rtl/>
        </w:rPr>
        <w:t>__________________</w:t>
      </w:r>
    </w:p>
    <w:p w:rsidR="0077176E" w:rsidRDefault="0077176E" w:rsidP="00054F7A">
      <w:pPr>
        <w:pStyle w:val="libFootnote0"/>
        <w:rPr>
          <w:rtl/>
        </w:rPr>
      </w:pPr>
      <w:r>
        <w:rPr>
          <w:rtl/>
        </w:rPr>
        <w:t>(1) عنه البحار 7</w:t>
      </w:r>
      <w:r w:rsidR="00054F7A">
        <w:rPr>
          <w:rtl/>
        </w:rPr>
        <w:t>:</w:t>
      </w:r>
      <w:r>
        <w:rPr>
          <w:rtl/>
        </w:rPr>
        <w:t xml:space="preserve"> 267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59 وج 3</w:t>
      </w:r>
      <w:r w:rsidR="00054F7A">
        <w:rPr>
          <w:rtl/>
        </w:rPr>
        <w:t>:</w:t>
      </w:r>
      <w:r>
        <w:rPr>
          <w:rtl/>
        </w:rPr>
        <w:t xml:space="preserve"> الرقم 20 مثله.</w:t>
      </w:r>
    </w:p>
    <w:p w:rsidR="0077176E" w:rsidRDefault="0077176E" w:rsidP="00054F7A">
      <w:pPr>
        <w:pStyle w:val="libFootnote0"/>
        <w:rPr>
          <w:rtl/>
        </w:rPr>
      </w:pPr>
      <w:r>
        <w:rPr>
          <w:rtl/>
        </w:rPr>
        <w:t>(2) عنه البحار 39</w:t>
      </w:r>
      <w:r w:rsidR="00054F7A">
        <w:rPr>
          <w:rtl/>
        </w:rPr>
        <w:t>:</w:t>
      </w:r>
      <w:r>
        <w:rPr>
          <w:rtl/>
        </w:rPr>
        <w:t xml:space="preserve"> 286</w:t>
      </w:r>
      <w:r w:rsidR="00054F7A">
        <w:rPr>
          <w:rtl/>
        </w:rPr>
        <w:t>،</w:t>
      </w:r>
      <w:r>
        <w:rPr>
          <w:rtl/>
        </w:rPr>
        <w:t xml:space="preserve"> مر</w:t>
      </w:r>
      <w:r>
        <w:rPr>
          <w:rFonts w:hint="cs"/>
          <w:rtl/>
        </w:rPr>
        <w:t>ّ</w:t>
      </w:r>
      <w:r>
        <w:rPr>
          <w:rtl/>
        </w:rPr>
        <w:t xml:space="preserve"> في ج 4</w:t>
      </w:r>
      <w:r w:rsidR="00054F7A">
        <w:rPr>
          <w:rtl/>
        </w:rPr>
        <w:t>:</w:t>
      </w:r>
      <w:r>
        <w:rPr>
          <w:rtl/>
        </w:rPr>
        <w:t xml:space="preserve"> الرقم 5</w:t>
      </w:r>
      <w:r w:rsidR="00054F7A">
        <w:rPr>
          <w:rtl/>
        </w:rPr>
        <w:t>،</w:t>
      </w:r>
      <w:r>
        <w:rPr>
          <w:rtl/>
        </w:rPr>
        <w:t xml:space="preserve"> ويأتي في ج 7</w:t>
      </w:r>
      <w:r w:rsidR="00054F7A">
        <w:rPr>
          <w:rtl/>
        </w:rPr>
        <w:t>:</w:t>
      </w:r>
      <w:r>
        <w:rPr>
          <w:rtl/>
        </w:rPr>
        <w:t xml:space="preserve"> الرقم 7 مثله.</w:t>
      </w:r>
    </w:p>
    <w:p w:rsidR="0077176E" w:rsidRDefault="0077176E" w:rsidP="00054F7A">
      <w:pPr>
        <w:pStyle w:val="libFootnote0"/>
        <w:rPr>
          <w:rtl/>
        </w:rPr>
      </w:pPr>
      <w:r>
        <w:rPr>
          <w:rtl/>
        </w:rPr>
        <w:t>(3) في « ط »</w:t>
      </w:r>
      <w:r w:rsidR="00054F7A">
        <w:rPr>
          <w:rtl/>
        </w:rPr>
        <w:t>:</w:t>
      </w:r>
      <w:r>
        <w:rPr>
          <w:rtl/>
        </w:rPr>
        <w:t xml:space="preserve"> البكائي عن العقيني.</w:t>
      </w:r>
    </w:p>
    <w:p w:rsidR="0077176E" w:rsidRDefault="0077176E" w:rsidP="00054F7A">
      <w:pPr>
        <w:pStyle w:val="libFootnote0"/>
        <w:rPr>
          <w:rtl/>
        </w:rPr>
      </w:pPr>
      <w:r>
        <w:rPr>
          <w:rtl/>
        </w:rPr>
        <w:t>(4) في « ط »</w:t>
      </w:r>
      <w:r w:rsidR="00054F7A">
        <w:rPr>
          <w:rtl/>
        </w:rPr>
        <w:t>:</w:t>
      </w:r>
      <w:r>
        <w:rPr>
          <w:rtl/>
        </w:rPr>
        <w:t xml:space="preserve"> فقلت لجبرئيل</w:t>
      </w:r>
      <w:r w:rsidR="00054F7A">
        <w:rPr>
          <w:rtl/>
        </w:rPr>
        <w:t>:</w:t>
      </w:r>
      <w:r>
        <w:rPr>
          <w:rtl/>
        </w:rPr>
        <w:t xml:space="preserve"> هذا أخي علي فأوحى الى أن هذا ملك.</w:t>
      </w:r>
    </w:p>
    <w:p w:rsidR="0077176E" w:rsidRDefault="0077176E" w:rsidP="00054F7A">
      <w:pPr>
        <w:pStyle w:val="libFootnote0"/>
        <w:rPr>
          <w:rtl/>
        </w:rPr>
      </w:pPr>
      <w:r>
        <w:rPr>
          <w:rtl/>
        </w:rPr>
        <w:t>(5) عنه البحار 39</w:t>
      </w:r>
      <w:r w:rsidR="00054F7A">
        <w:rPr>
          <w:rtl/>
        </w:rPr>
        <w:t>:</w:t>
      </w:r>
      <w:r>
        <w:rPr>
          <w:rtl/>
        </w:rPr>
        <w:t xml:space="preserve"> 110</w:t>
      </w:r>
      <w:r w:rsidR="00054F7A">
        <w:rPr>
          <w:rtl/>
        </w:rPr>
        <w:t>،</w:t>
      </w:r>
      <w:r>
        <w:rPr>
          <w:rtl/>
        </w:rPr>
        <w:t xml:space="preserve"> أخرجه في الخرائج 2</w:t>
      </w:r>
      <w:r w:rsidR="00054F7A">
        <w:rPr>
          <w:rtl/>
        </w:rPr>
        <w:t>:</w:t>
      </w:r>
      <w:r>
        <w:rPr>
          <w:rtl/>
        </w:rPr>
        <w:t xml:space="preserve"> 812</w:t>
      </w:r>
      <w:r w:rsidR="00054F7A">
        <w:rPr>
          <w:rtl/>
        </w:rPr>
        <w:t>،</w:t>
      </w:r>
      <w:r>
        <w:rPr>
          <w:rtl/>
        </w:rPr>
        <w:t xml:space="preserve"> عيون الأخبار 2</w:t>
      </w:r>
      <w:r w:rsidR="00054F7A">
        <w:rPr>
          <w:rtl/>
        </w:rPr>
        <w:t>:</w:t>
      </w:r>
      <w:r>
        <w:rPr>
          <w:rtl/>
        </w:rPr>
        <w:t xml:space="preserve"> 130 عنه البحار</w:t>
      </w:r>
      <w:r w:rsidR="00A07D50">
        <w:rPr>
          <w:rtl/>
        </w:rPr>
        <w:t xml:space="preserve"> </w:t>
      </w:r>
      <w:r>
        <w:rPr>
          <w:rtl/>
        </w:rPr>
        <w:t>39</w:t>
      </w:r>
      <w:r w:rsidR="00054F7A">
        <w:rPr>
          <w:rtl/>
        </w:rPr>
        <w:t>:</w:t>
      </w:r>
      <w:r>
        <w:rPr>
          <w:rtl/>
        </w:rPr>
        <w:t xml:space="preserve"> 109.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 بن الحسين</w:t>
      </w:r>
      <w:r w:rsidR="00054F7A">
        <w:rPr>
          <w:rtl/>
        </w:rPr>
        <w:t>،</w:t>
      </w:r>
      <w:r>
        <w:rPr>
          <w:rtl/>
        </w:rPr>
        <w:t xml:space="preserve"> عن أبيه الحسين بن علي</w:t>
      </w:r>
      <w:r w:rsidR="00054F7A">
        <w:rPr>
          <w:rtl/>
        </w:rPr>
        <w:t>،</w:t>
      </w:r>
      <w:r>
        <w:rPr>
          <w:rtl/>
        </w:rPr>
        <w:t xml:space="preserve"> عن أبيه علي بن أبي طالب </w:t>
      </w:r>
      <w:r w:rsidR="00054F7A" w:rsidRPr="00054F7A">
        <w:rPr>
          <w:rStyle w:val="libAlaemChar"/>
          <w:rFonts w:hint="cs"/>
          <w:rtl/>
        </w:rPr>
        <w:t>عليه‌السلام</w:t>
      </w:r>
      <w:r w:rsidR="00054F7A">
        <w:rPr>
          <w:rtl/>
        </w:rPr>
        <w:t>،</w:t>
      </w:r>
      <w:r w:rsidR="00A07D50">
        <w:rPr>
          <w:rtl/>
        </w:rPr>
        <w:t xml:space="preserve"> </w:t>
      </w:r>
      <w:r>
        <w:rPr>
          <w:rtl/>
        </w:rPr>
        <w:t xml:space="preserve">عن النبي </w:t>
      </w:r>
      <w:r w:rsidR="00054F7A" w:rsidRPr="00054F7A">
        <w:rPr>
          <w:rStyle w:val="libAlaemChar"/>
          <w:rFonts w:hint="cs"/>
          <w:rtl/>
        </w:rPr>
        <w:t>صلى‌الله‌عليه‌وآله‌وسلم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ان الله فرض عليكم طاعتي ونهاكم عن معصيتي</w:t>
      </w:r>
      <w:r w:rsidR="00054F7A">
        <w:rPr>
          <w:rtl/>
        </w:rPr>
        <w:t>،</w:t>
      </w:r>
      <w:r>
        <w:rPr>
          <w:rtl/>
        </w:rPr>
        <w:t xml:space="preserve"> وأوجب عليكم اتباع</w:t>
      </w:r>
      <w:r w:rsidR="00A07D50">
        <w:rPr>
          <w:rtl/>
        </w:rPr>
        <w:t xml:space="preserve"> </w:t>
      </w:r>
      <w:r>
        <w:rPr>
          <w:rtl/>
        </w:rPr>
        <w:t>أمري</w:t>
      </w:r>
      <w:r w:rsidR="00054F7A">
        <w:rPr>
          <w:rtl/>
        </w:rPr>
        <w:t>،</w:t>
      </w:r>
      <w:r>
        <w:rPr>
          <w:rtl/>
        </w:rPr>
        <w:t xml:space="preserve"> وفرض عليكم من طاعة علي بعدي ما فرضه من طاعتي ونهاكم عن</w:t>
      </w:r>
      <w:r w:rsidR="00A07D50">
        <w:rPr>
          <w:rtl/>
        </w:rPr>
        <w:t xml:space="preserve"> </w:t>
      </w:r>
      <w:r>
        <w:rPr>
          <w:rtl/>
        </w:rPr>
        <w:t>معصيته عم</w:t>
      </w:r>
      <w:r>
        <w:rPr>
          <w:rFonts w:hint="cs"/>
          <w:rtl/>
        </w:rPr>
        <w:t>ّ</w:t>
      </w:r>
      <w:r>
        <w:rPr>
          <w:rtl/>
        </w:rPr>
        <w:t xml:space="preserve">ا نهاكم من معصيتي </w:t>
      </w:r>
      <w:r w:rsidRPr="00054F7A">
        <w:rPr>
          <w:rStyle w:val="libFootnotenumChar"/>
          <w:rtl/>
        </w:rPr>
        <w:t>(1)</w:t>
      </w:r>
      <w:r>
        <w:rPr>
          <w:rtl/>
        </w:rPr>
        <w:t xml:space="preserve"> وجعل علياً أمير المؤمنين أخي ووزيري</w:t>
      </w:r>
      <w:r w:rsidR="00A07D50">
        <w:rPr>
          <w:rtl/>
        </w:rPr>
        <w:t xml:space="preserve"> </w:t>
      </w:r>
      <w:r>
        <w:rPr>
          <w:rtl/>
        </w:rPr>
        <w:t>ووصيي ووارثي</w:t>
      </w:r>
      <w:r w:rsidR="00054F7A">
        <w:rPr>
          <w:rtl/>
        </w:rPr>
        <w:t>،</w:t>
      </w:r>
      <w:r>
        <w:rPr>
          <w:rtl/>
        </w:rPr>
        <w:t xml:space="preserve"> وهو من</w:t>
      </w:r>
      <w:r>
        <w:rPr>
          <w:rFonts w:hint="cs"/>
          <w:rtl/>
        </w:rPr>
        <w:t>ّ</w:t>
      </w:r>
      <w:r>
        <w:rPr>
          <w:rtl/>
        </w:rPr>
        <w:t>ي وأنا منه</w:t>
      </w:r>
      <w:r w:rsidR="00054F7A">
        <w:rPr>
          <w:rtl/>
        </w:rPr>
        <w:t>،</w:t>
      </w:r>
      <w:r>
        <w:rPr>
          <w:rtl/>
        </w:rPr>
        <w:t xml:space="preserve"> حب</w:t>
      </w:r>
      <w:r>
        <w:rPr>
          <w:rFonts w:hint="cs"/>
          <w:rtl/>
        </w:rPr>
        <w:t>ّ</w:t>
      </w:r>
      <w:r>
        <w:rPr>
          <w:rtl/>
        </w:rPr>
        <w:t>ه إيمان وبغضه كفر</w:t>
      </w:r>
      <w:r w:rsidR="00054F7A">
        <w:rPr>
          <w:rtl/>
        </w:rPr>
        <w:t>،</w:t>
      </w:r>
      <w:r>
        <w:rPr>
          <w:rtl/>
        </w:rPr>
        <w:t xml:space="preserve"> ومحبته محبتي</w:t>
      </w:r>
      <w:r w:rsidR="00A07D50">
        <w:rPr>
          <w:rtl/>
        </w:rPr>
        <w:t xml:space="preserve"> </w:t>
      </w:r>
      <w:r>
        <w:rPr>
          <w:rtl/>
        </w:rPr>
        <w:t>ومبغضه مبغضي</w:t>
      </w:r>
      <w:r w:rsidR="00054F7A">
        <w:rPr>
          <w:rtl/>
        </w:rPr>
        <w:t>،</w:t>
      </w:r>
      <w:r>
        <w:rPr>
          <w:rtl/>
        </w:rPr>
        <w:t xml:space="preserve"> وهو مولى من أنا مولاه</w:t>
      </w:r>
      <w:r w:rsidR="00054F7A">
        <w:rPr>
          <w:rtl/>
        </w:rPr>
        <w:t>،</w:t>
      </w:r>
      <w:r>
        <w:rPr>
          <w:rtl/>
        </w:rPr>
        <w:t xml:space="preserve"> وأنا مولاه</w:t>
      </w:r>
      <w:r w:rsidR="00054F7A">
        <w:rPr>
          <w:rtl/>
        </w:rPr>
        <w:t>،</w:t>
      </w:r>
      <w:r>
        <w:rPr>
          <w:rtl/>
        </w:rPr>
        <w:t xml:space="preserve"> وأنا مولى كل</w:t>
      </w:r>
      <w:r>
        <w:rPr>
          <w:rFonts w:hint="cs"/>
          <w:rtl/>
        </w:rPr>
        <w:t>ّ</w:t>
      </w:r>
      <w:r>
        <w:rPr>
          <w:rtl/>
        </w:rPr>
        <w:t xml:space="preserve"> مسلم</w:t>
      </w:r>
      <w:r w:rsidR="00A07D50">
        <w:rPr>
          <w:rtl/>
        </w:rPr>
        <w:t xml:space="preserve"> </w:t>
      </w:r>
      <w:r>
        <w:rPr>
          <w:rtl/>
        </w:rPr>
        <w:t>ومسلمة</w:t>
      </w:r>
      <w:r w:rsidR="00054F7A">
        <w:rPr>
          <w:rtl/>
        </w:rPr>
        <w:t>،</w:t>
      </w:r>
      <w:r>
        <w:rPr>
          <w:rtl/>
        </w:rPr>
        <w:t xml:space="preserve"> وأنا وإياه أبوا هذه الا</w:t>
      </w:r>
      <w:r>
        <w:rPr>
          <w:rFonts w:hint="cs"/>
          <w:rtl/>
        </w:rPr>
        <w:t>ُ</w:t>
      </w:r>
      <w:r>
        <w:rPr>
          <w:rtl/>
        </w:rPr>
        <w:t xml:space="preserve">مّة » </w:t>
      </w:r>
      <w:r w:rsidRPr="00054F7A">
        <w:rPr>
          <w:rStyle w:val="libFootnotenumChar"/>
          <w:rtl/>
        </w:rPr>
        <w:t>(2)</w:t>
      </w:r>
      <w:r>
        <w:rPr>
          <w:rtl/>
        </w:rPr>
        <w:t>.</w:t>
      </w:r>
    </w:p>
    <w:p w:rsidR="0077176E" w:rsidRDefault="0077176E" w:rsidP="000605B2">
      <w:pPr>
        <w:pStyle w:val="libNormal"/>
        <w:rPr>
          <w:rtl/>
        </w:rPr>
      </w:pPr>
      <w:bookmarkStart w:id="1572" w:name="_Toc252376539"/>
      <w:bookmarkStart w:id="1573" w:name="_Toc284325867"/>
      <w:bookmarkStart w:id="1574" w:name="_Toc284671493"/>
      <w:bookmarkStart w:id="1575" w:name="_Toc286745259"/>
      <w:bookmarkStart w:id="1576" w:name="_Toc297573636"/>
      <w:r w:rsidRPr="00054F7A">
        <w:rPr>
          <w:rStyle w:val="libBold2Char"/>
          <w:rtl/>
        </w:rPr>
        <w:t>53</w:t>
      </w:r>
      <w:bookmarkEnd w:id="1572"/>
      <w:bookmarkEnd w:id="1573"/>
      <w:bookmarkEnd w:id="1574"/>
      <w:bookmarkEnd w:id="1575"/>
      <w:bookmarkEnd w:id="1576"/>
      <w:r w:rsidR="00054F7A" w:rsidRPr="00054F7A">
        <w:rPr>
          <w:rStyle w:val="libBold2Char"/>
          <w:rFonts w:hint="cs"/>
          <w:rtl/>
        </w:rPr>
        <w:t xml:space="preserve"> - </w:t>
      </w:r>
      <w:r>
        <w:rPr>
          <w:rtl/>
        </w:rPr>
        <w:t>وبالاسناد قال</w:t>
      </w:r>
      <w:r w:rsidR="00054F7A">
        <w:rPr>
          <w:rtl/>
        </w:rPr>
        <w:t>:</w:t>
      </w:r>
      <w:r>
        <w:rPr>
          <w:rtl/>
        </w:rPr>
        <w:t xml:space="preserve"> حدّثنا أبو محمّد عبدالله بن محمّد بن عبدالله بن دينار</w:t>
      </w:r>
      <w:r w:rsidR="00054F7A">
        <w:rPr>
          <w:rtl/>
        </w:rPr>
        <w:t>،</w:t>
      </w:r>
      <w:r w:rsidR="00A07D50">
        <w:rPr>
          <w:rtl/>
        </w:rPr>
        <w:t xml:space="preserve"> </w:t>
      </w:r>
      <w:r>
        <w:rPr>
          <w:rtl/>
        </w:rPr>
        <w:t>حدّثنا إسماعيل بن محمّد الصفار ببغداد</w:t>
      </w:r>
      <w:r w:rsidR="00054F7A">
        <w:rPr>
          <w:rtl/>
        </w:rPr>
        <w:t>،</w:t>
      </w:r>
      <w:r>
        <w:rPr>
          <w:rtl/>
        </w:rPr>
        <w:t xml:space="preserve"> حدّثنا الحسن بن عرفة</w:t>
      </w:r>
      <w:r w:rsidR="00054F7A">
        <w:rPr>
          <w:rtl/>
        </w:rPr>
        <w:t>،</w:t>
      </w:r>
      <w:r>
        <w:rPr>
          <w:rtl/>
        </w:rPr>
        <w:t xml:space="preserve"> حدّثنا سعيد بن</w:t>
      </w:r>
      <w:r w:rsidR="00A07D50">
        <w:rPr>
          <w:rtl/>
        </w:rPr>
        <w:t xml:space="preserve"> </w:t>
      </w:r>
      <w:r>
        <w:rPr>
          <w:rtl/>
        </w:rPr>
        <w:t>محمّد الوراق</w:t>
      </w:r>
      <w:r w:rsidR="00054F7A">
        <w:rPr>
          <w:rtl/>
        </w:rPr>
        <w:t>،</w:t>
      </w:r>
      <w:r>
        <w:rPr>
          <w:rtl/>
        </w:rPr>
        <w:t xml:space="preserve"> حدّثنا علي بن الحزور</w:t>
      </w:r>
      <w:r w:rsidR="00054F7A">
        <w:rPr>
          <w:rtl/>
        </w:rPr>
        <w:t>،</w:t>
      </w:r>
      <w:r>
        <w:rPr>
          <w:rtl/>
        </w:rPr>
        <w:t xml:space="preserve"> سمعت أبا مريم الثقفي يقول</w:t>
      </w:r>
      <w:r w:rsidR="00054F7A">
        <w:rPr>
          <w:rtl/>
        </w:rPr>
        <w:t>:</w:t>
      </w:r>
      <w:r>
        <w:rPr>
          <w:rtl/>
        </w:rPr>
        <w:t xml:space="preserve"> سمعت</w:t>
      </w:r>
      <w:r w:rsidR="00A07D50">
        <w:rPr>
          <w:rtl/>
        </w:rPr>
        <w:t xml:space="preserve"> </w:t>
      </w:r>
      <w:r>
        <w:rPr>
          <w:rtl/>
        </w:rPr>
        <w:t>عمّار بن ياسر يقول</w:t>
      </w:r>
      <w:r w:rsidR="00054F7A">
        <w:rPr>
          <w:rtl/>
        </w:rPr>
        <w:t>:</w:t>
      </w:r>
      <w:r>
        <w:rPr>
          <w:rtl/>
        </w:rPr>
        <w:t xml:space="preserve"> سمعت النبي </w:t>
      </w:r>
      <w:r w:rsidR="00054F7A" w:rsidRPr="00054F7A">
        <w:rPr>
          <w:rStyle w:val="libAlaemChar"/>
          <w:rFonts w:hint="cs"/>
          <w:rtl/>
        </w:rPr>
        <w:t>صلى‌الله‌عليه‌وآله‌وسلم</w:t>
      </w:r>
      <w:r>
        <w:rPr>
          <w:rtl/>
        </w:rPr>
        <w:t xml:space="preserve"> يقول لعلي بن 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 ياعلي ) </w:t>
      </w:r>
      <w:r w:rsidRPr="00054F7A">
        <w:rPr>
          <w:rStyle w:val="libFootnotenumChar"/>
          <w:rtl/>
        </w:rPr>
        <w:t>(3)</w:t>
      </w:r>
      <w:r>
        <w:rPr>
          <w:rtl/>
        </w:rPr>
        <w:t xml:space="preserve"> طوبى لمن أحبك</w:t>
      </w:r>
      <w:r w:rsidR="00054F7A">
        <w:rPr>
          <w:rtl/>
        </w:rPr>
        <w:t>،</w:t>
      </w:r>
      <w:r>
        <w:rPr>
          <w:rtl/>
        </w:rPr>
        <w:t xml:space="preserve"> وويل لمن كذبك وكذب فيك » </w:t>
      </w:r>
      <w:r w:rsidRPr="00054F7A">
        <w:rPr>
          <w:rStyle w:val="libFootnotenumChar"/>
          <w:rtl/>
        </w:rPr>
        <w:t>(4)</w:t>
      </w:r>
      <w:r>
        <w:rPr>
          <w:rtl/>
        </w:rPr>
        <w:t>.</w:t>
      </w:r>
    </w:p>
    <w:p w:rsidR="0077176E" w:rsidRDefault="0077176E" w:rsidP="000605B2">
      <w:pPr>
        <w:pStyle w:val="libNormal"/>
        <w:rPr>
          <w:rtl/>
        </w:rPr>
      </w:pPr>
      <w:bookmarkStart w:id="1577" w:name="_Toc252376540"/>
      <w:bookmarkStart w:id="1578" w:name="_Toc284325868"/>
      <w:bookmarkStart w:id="1579" w:name="_Toc284671494"/>
      <w:bookmarkStart w:id="1580" w:name="_Toc286745260"/>
      <w:bookmarkStart w:id="1581" w:name="_Toc297573637"/>
      <w:r w:rsidRPr="00054F7A">
        <w:rPr>
          <w:rStyle w:val="libBold2Char"/>
          <w:rtl/>
        </w:rPr>
        <w:t>54</w:t>
      </w:r>
      <w:bookmarkEnd w:id="1577"/>
      <w:bookmarkEnd w:id="1578"/>
      <w:bookmarkEnd w:id="1579"/>
      <w:bookmarkEnd w:id="1580"/>
      <w:bookmarkEnd w:id="1581"/>
      <w:r w:rsidR="00054F7A" w:rsidRPr="00054F7A">
        <w:rPr>
          <w:rStyle w:val="libBold2Char"/>
          <w:rFonts w:hint="cs"/>
          <w:rtl/>
        </w:rPr>
        <w:t xml:space="preserve"> - </w:t>
      </w:r>
      <w:r>
        <w:rPr>
          <w:rtl/>
        </w:rPr>
        <w:t>وبالاسناد قال</w:t>
      </w:r>
      <w:r w:rsidR="00054F7A">
        <w:rPr>
          <w:rtl/>
        </w:rPr>
        <w:t>:</w:t>
      </w:r>
      <w:r>
        <w:rPr>
          <w:rtl/>
        </w:rPr>
        <w:t xml:space="preserve"> حدّثنا أبو جعفر محمّد بن علي بن الحسين بن موسى</w:t>
      </w:r>
      <w:r w:rsidR="00054F7A">
        <w:rPr>
          <w:rtl/>
        </w:rPr>
        <w:t>،</w:t>
      </w:r>
      <w:r w:rsidR="00A07D50">
        <w:rPr>
          <w:rtl/>
        </w:rPr>
        <w:t xml:space="preserve"> </w:t>
      </w:r>
      <w:r>
        <w:rPr>
          <w:rtl/>
        </w:rPr>
        <w:t>أخبرنا محمّد بن علي العلوي</w:t>
      </w:r>
      <w:r w:rsidR="00054F7A">
        <w:rPr>
          <w:rtl/>
        </w:rPr>
        <w:t>،</w:t>
      </w:r>
      <w:r>
        <w:rPr>
          <w:rtl/>
        </w:rPr>
        <w:t xml:space="preserve"> عن عمّه محمّد بن أبي القاسم</w:t>
      </w:r>
      <w:r w:rsidR="00054F7A">
        <w:rPr>
          <w:rtl/>
        </w:rPr>
        <w:t>،</w:t>
      </w:r>
      <w:r>
        <w:rPr>
          <w:rtl/>
        </w:rPr>
        <w:t xml:space="preserve"> عن محمّد بن علي</w:t>
      </w:r>
      <w:r w:rsidR="00A07D50">
        <w:rPr>
          <w:rtl/>
        </w:rPr>
        <w:t xml:space="preserve"> </w:t>
      </w:r>
      <w:r>
        <w:rPr>
          <w:rtl/>
        </w:rPr>
        <w:t>الكوفي</w:t>
      </w:r>
      <w:r w:rsidR="00054F7A">
        <w:rPr>
          <w:rtl/>
        </w:rPr>
        <w:t>،</w:t>
      </w:r>
      <w:r>
        <w:rPr>
          <w:rtl/>
        </w:rPr>
        <w:t xml:space="preserve"> عن محمّد بن سنان</w:t>
      </w:r>
      <w:r w:rsidR="00054F7A">
        <w:rPr>
          <w:rtl/>
        </w:rPr>
        <w:t>،</w:t>
      </w:r>
      <w:r>
        <w:rPr>
          <w:rtl/>
        </w:rPr>
        <w:t xml:space="preserve"> عن زياد بن المنذر</w:t>
      </w:r>
      <w:r w:rsidR="00054F7A">
        <w:rPr>
          <w:rtl/>
        </w:rPr>
        <w:t>،</w:t>
      </w:r>
      <w:r>
        <w:rPr>
          <w:rtl/>
        </w:rPr>
        <w:t xml:space="preserve"> عن سعيد بن جبير</w:t>
      </w:r>
      <w:r w:rsidR="00054F7A">
        <w:rPr>
          <w:rtl/>
        </w:rPr>
        <w:t>،</w:t>
      </w:r>
      <w:r>
        <w:rPr>
          <w:rtl/>
        </w:rPr>
        <w:t xml:space="preserve"> عن ابن</w:t>
      </w:r>
      <w:r w:rsidR="00A07D50">
        <w:rPr>
          <w:rtl/>
        </w:rPr>
        <w:t xml:space="preserve"> </w:t>
      </w:r>
      <w:r>
        <w:rPr>
          <w:rtl/>
        </w:rPr>
        <w:t>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A07D50">
      <w:pPr>
        <w:pStyle w:val="libNormal"/>
        <w:rPr>
          <w:rtl/>
        </w:rPr>
      </w:pPr>
      <w:r>
        <w:rPr>
          <w:rtl/>
        </w:rPr>
        <w:t>« المخالف على علي بعدي كافر والمشرك به مشرك</w:t>
      </w:r>
      <w:r w:rsidR="00054F7A">
        <w:rPr>
          <w:rtl/>
        </w:rPr>
        <w:t>،</w:t>
      </w:r>
      <w:r>
        <w:rPr>
          <w:rtl/>
        </w:rPr>
        <w:t xml:space="preserve"> والمحب له مؤمن</w:t>
      </w:r>
      <w:r w:rsidR="00A07D50">
        <w:rPr>
          <w:rtl/>
        </w:rPr>
        <w:t xml:space="preserve"> </w:t>
      </w:r>
      <w:r>
        <w:rPr>
          <w:rtl/>
        </w:rPr>
        <w:t>والمبغض له منافق</w:t>
      </w:r>
      <w:r w:rsidR="00054F7A">
        <w:rPr>
          <w:rtl/>
        </w:rPr>
        <w:t>،</w:t>
      </w:r>
      <w:r>
        <w:rPr>
          <w:rtl/>
        </w:rPr>
        <w:t xml:space="preserve"> والمقتفي لأثره لاحق [ والمحارب له مارق ] </w:t>
      </w:r>
      <w:r w:rsidRPr="00054F7A">
        <w:rPr>
          <w:rStyle w:val="libFootnotenumChar"/>
          <w:rtl/>
        </w:rPr>
        <w:t>(5)</w:t>
      </w:r>
      <w:r>
        <w:rPr>
          <w:rtl/>
        </w:rPr>
        <w:t xml:space="preserve"> والراد عليه</w:t>
      </w:r>
      <w:r w:rsidR="00A07D50">
        <w:rPr>
          <w:rtl/>
        </w:rPr>
        <w:t xml:space="preserve"> </w:t>
      </w:r>
      <w:r>
        <w:rPr>
          <w:rtl/>
        </w:rPr>
        <w:t>زاهق</w:t>
      </w:r>
      <w:r w:rsidR="00054F7A">
        <w:rPr>
          <w:rtl/>
        </w:rPr>
        <w:t>،</w:t>
      </w:r>
      <w:r>
        <w:rPr>
          <w:rtl/>
        </w:rPr>
        <w:t xml:space="preserve"> علي نور الله في بلاده وحجته على عباده</w:t>
      </w:r>
      <w:r w:rsidR="00054F7A">
        <w:rPr>
          <w:rtl/>
        </w:rPr>
        <w:t>،</w:t>
      </w:r>
      <w:r>
        <w:rPr>
          <w:rtl/>
        </w:rPr>
        <w:t xml:space="preserve"> علي سيف الله على أعدائه</w:t>
      </w:r>
      <w:r w:rsidR="00A07D50">
        <w:rPr>
          <w:rtl/>
        </w:rPr>
        <w:t xml:space="preserve"> </w:t>
      </w:r>
    </w:p>
    <w:p w:rsidR="0077176E" w:rsidRPr="00F14A17"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عن معصية ما نهاكم عن معصيتي</w:t>
      </w:r>
      <w:r w:rsidR="00054F7A">
        <w:rPr>
          <w:rtl/>
        </w:rPr>
        <w:t>،</w:t>
      </w:r>
      <w:r>
        <w:rPr>
          <w:rtl/>
        </w:rPr>
        <w:t xml:space="preserve"> وفي الأمالي</w:t>
      </w:r>
      <w:r w:rsidR="00054F7A">
        <w:rPr>
          <w:rtl/>
        </w:rPr>
        <w:t>:</w:t>
      </w:r>
      <w:r>
        <w:rPr>
          <w:rtl/>
        </w:rPr>
        <w:t xml:space="preserve"> عما نهاكم عنه من معصيتي.</w:t>
      </w:r>
    </w:p>
    <w:p w:rsidR="0077176E" w:rsidRDefault="0077176E" w:rsidP="00054F7A">
      <w:pPr>
        <w:pStyle w:val="libFootnote0"/>
        <w:rPr>
          <w:rtl/>
        </w:rPr>
      </w:pPr>
      <w:r>
        <w:rPr>
          <w:rtl/>
        </w:rPr>
        <w:t>(2) رواه الصدوق في أماليه</w:t>
      </w:r>
      <w:r w:rsidR="00054F7A">
        <w:rPr>
          <w:rtl/>
        </w:rPr>
        <w:t>:</w:t>
      </w:r>
      <w:r>
        <w:rPr>
          <w:rtl/>
        </w:rPr>
        <w:t xml:space="preserve"> 22</w:t>
      </w:r>
      <w:r w:rsidR="00054F7A">
        <w:rPr>
          <w:rtl/>
        </w:rPr>
        <w:t>،</w:t>
      </w:r>
      <w:r>
        <w:rPr>
          <w:rtl/>
        </w:rPr>
        <w:t xml:space="preserve"> عنه البحار 38</w:t>
      </w:r>
      <w:r w:rsidR="00054F7A">
        <w:rPr>
          <w:rtl/>
        </w:rPr>
        <w:t>:</w:t>
      </w:r>
      <w:r>
        <w:rPr>
          <w:rtl/>
        </w:rPr>
        <w:t xml:space="preserve"> 91.</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ليس في « م ».</w:t>
            </w:r>
          </w:p>
        </w:tc>
        <w:tc>
          <w:tcPr>
            <w:tcW w:w="2500" w:type="pct"/>
          </w:tcPr>
          <w:p w:rsidR="0077176E" w:rsidRDefault="0077176E" w:rsidP="00054F7A">
            <w:pPr>
              <w:pStyle w:val="libFootnote0"/>
              <w:rPr>
                <w:rtl/>
              </w:rPr>
            </w:pPr>
            <w:r>
              <w:rPr>
                <w:rtl/>
              </w:rPr>
              <w:t>(4) عنه البحار 39</w:t>
            </w:r>
            <w:r w:rsidR="00054F7A">
              <w:rPr>
                <w:rtl/>
              </w:rPr>
              <w:t>:</w:t>
            </w:r>
            <w:r>
              <w:rPr>
                <w:rtl/>
              </w:rPr>
              <w:t xml:space="preserve"> 286.</w:t>
            </w:r>
          </w:p>
        </w:tc>
      </w:tr>
    </w:tbl>
    <w:p w:rsidR="0077176E" w:rsidRDefault="0077176E" w:rsidP="00054F7A">
      <w:pPr>
        <w:pStyle w:val="libFootnote0"/>
        <w:rPr>
          <w:rtl/>
        </w:rPr>
      </w:pPr>
      <w:r>
        <w:rPr>
          <w:rtl/>
        </w:rPr>
        <w:t>(5)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ووارث علم أنبيائه</w:t>
      </w:r>
      <w:r w:rsidR="00054F7A">
        <w:rPr>
          <w:rtl/>
        </w:rPr>
        <w:t>،</w:t>
      </w:r>
      <w:r>
        <w:rPr>
          <w:rtl/>
        </w:rPr>
        <w:t xml:space="preserve"> علي كلمة الله العليا وكلمة أعدائه السفلى</w:t>
      </w:r>
      <w:r w:rsidR="00054F7A">
        <w:rPr>
          <w:rtl/>
        </w:rPr>
        <w:t>،</w:t>
      </w:r>
      <w:r>
        <w:rPr>
          <w:rtl/>
        </w:rPr>
        <w:t xml:space="preserve"> علي سيّد الأوصياء</w:t>
      </w:r>
      <w:r w:rsidR="00A07D50">
        <w:rPr>
          <w:rtl/>
        </w:rPr>
        <w:t xml:space="preserve"> </w:t>
      </w:r>
      <w:r>
        <w:rPr>
          <w:rtl/>
        </w:rPr>
        <w:t>ووصي سيد الأنبياء</w:t>
      </w:r>
      <w:r w:rsidR="00054F7A">
        <w:rPr>
          <w:rtl/>
        </w:rPr>
        <w:t>،</w:t>
      </w:r>
      <w:r>
        <w:rPr>
          <w:rtl/>
        </w:rPr>
        <w:t xml:space="preserve"> علي أمير المؤمنين وقائد الغر المحجلين وإمام المسلمين</w:t>
      </w:r>
      <w:r w:rsidR="00054F7A">
        <w:rPr>
          <w:rtl/>
        </w:rPr>
        <w:t>،</w:t>
      </w:r>
      <w:r w:rsidR="00A07D50">
        <w:rPr>
          <w:rtl/>
        </w:rPr>
        <w:t xml:space="preserve"> </w:t>
      </w:r>
      <w:r>
        <w:rPr>
          <w:rtl/>
        </w:rPr>
        <w:t>لا يقبل الله الايمان إلا</w:t>
      </w:r>
      <w:r>
        <w:rPr>
          <w:rFonts w:hint="cs"/>
          <w:rtl/>
        </w:rPr>
        <w:t>ّ</w:t>
      </w:r>
      <w:r>
        <w:rPr>
          <w:rtl/>
        </w:rPr>
        <w:t xml:space="preserve"> بطاعته وولايته » </w:t>
      </w:r>
      <w:r w:rsidRPr="00054F7A">
        <w:rPr>
          <w:rStyle w:val="libFootnotenumChar"/>
          <w:rtl/>
        </w:rPr>
        <w:t>(1)</w:t>
      </w:r>
      <w:r>
        <w:rPr>
          <w:rtl/>
        </w:rPr>
        <w:t>.</w:t>
      </w:r>
    </w:p>
    <w:p w:rsidR="0077176E" w:rsidRDefault="0077176E" w:rsidP="000605B2">
      <w:pPr>
        <w:pStyle w:val="libNormal"/>
        <w:rPr>
          <w:rtl/>
        </w:rPr>
      </w:pPr>
      <w:bookmarkStart w:id="1582" w:name="_Toc252376541"/>
      <w:bookmarkStart w:id="1583" w:name="_Toc284325869"/>
      <w:bookmarkStart w:id="1584" w:name="_Toc284671495"/>
      <w:bookmarkStart w:id="1585" w:name="_Toc286745261"/>
      <w:bookmarkStart w:id="1586" w:name="_Toc297573638"/>
      <w:r w:rsidRPr="00054F7A">
        <w:rPr>
          <w:rStyle w:val="libBold2Char"/>
          <w:rtl/>
        </w:rPr>
        <w:t>55</w:t>
      </w:r>
      <w:bookmarkEnd w:id="1582"/>
      <w:bookmarkEnd w:id="1583"/>
      <w:bookmarkEnd w:id="1584"/>
      <w:bookmarkEnd w:id="1585"/>
      <w:bookmarkEnd w:id="1586"/>
      <w:r w:rsidR="00054F7A" w:rsidRPr="00054F7A">
        <w:rPr>
          <w:rStyle w:val="libBold2Char"/>
          <w:rFonts w:hint="cs"/>
          <w:rtl/>
        </w:rPr>
        <w:t xml:space="preserve"> - </w:t>
      </w:r>
      <w:r>
        <w:rPr>
          <w:rtl/>
        </w:rPr>
        <w:t>وبالاسناد قال</w:t>
      </w:r>
      <w:r w:rsidR="00054F7A">
        <w:rPr>
          <w:rtl/>
        </w:rPr>
        <w:t>:</w:t>
      </w:r>
      <w:r>
        <w:rPr>
          <w:rtl/>
        </w:rPr>
        <w:t xml:space="preserve"> أخبرنا إبراهيم بن أحمد</w:t>
      </w:r>
      <w:r w:rsidR="00054F7A">
        <w:rPr>
          <w:rtl/>
        </w:rPr>
        <w:t>،</w:t>
      </w:r>
      <w:r>
        <w:rPr>
          <w:rtl/>
        </w:rPr>
        <w:t xml:space="preserve"> حدّثنا محمّد بن العيص</w:t>
      </w:r>
      <w:r w:rsidR="00A07D50">
        <w:rPr>
          <w:rtl/>
        </w:rPr>
        <w:t xml:space="preserve"> </w:t>
      </w:r>
      <w:r>
        <w:rPr>
          <w:rtl/>
        </w:rPr>
        <w:t>الغساني بدمشق</w:t>
      </w:r>
      <w:r w:rsidR="00054F7A">
        <w:rPr>
          <w:rtl/>
        </w:rPr>
        <w:t>،</w:t>
      </w:r>
      <w:r>
        <w:rPr>
          <w:rtl/>
        </w:rPr>
        <w:t xml:space="preserve"> حدّثنا هشام بن عمار</w:t>
      </w:r>
      <w:r w:rsidR="00054F7A">
        <w:rPr>
          <w:rtl/>
        </w:rPr>
        <w:t>،</w:t>
      </w:r>
      <w:r>
        <w:rPr>
          <w:rtl/>
        </w:rPr>
        <w:t xml:space="preserve"> حدّثنا خالد بن عبدالله الطحان</w:t>
      </w:r>
      <w:r w:rsidR="00054F7A">
        <w:rPr>
          <w:rtl/>
        </w:rPr>
        <w:t>،</w:t>
      </w:r>
      <w:r>
        <w:rPr>
          <w:rtl/>
        </w:rPr>
        <w:t xml:space="preserve"> عن</w:t>
      </w:r>
      <w:r w:rsidR="00A07D50">
        <w:rPr>
          <w:rtl/>
        </w:rPr>
        <w:t xml:space="preserve"> </w:t>
      </w:r>
      <w:r>
        <w:rPr>
          <w:rtl/>
        </w:rPr>
        <w:t>أيوب السجستاني</w:t>
      </w:r>
      <w:r w:rsidR="00054F7A">
        <w:rPr>
          <w:rtl/>
        </w:rPr>
        <w:t>،</w:t>
      </w:r>
      <w:r>
        <w:rPr>
          <w:rtl/>
        </w:rPr>
        <w:t xml:space="preserve"> عن أبي قلابة الحوبي قال</w:t>
      </w:r>
      <w:r w:rsidR="00054F7A">
        <w:rPr>
          <w:rtl/>
        </w:rPr>
        <w:t>:</w:t>
      </w:r>
      <w:r>
        <w:rPr>
          <w:rtl/>
        </w:rPr>
        <w:t xml:space="preserve"> سألت ا</w:t>
      </w:r>
      <w:r>
        <w:rPr>
          <w:rFonts w:hint="cs"/>
          <w:rtl/>
        </w:rPr>
        <w:t>ُ</w:t>
      </w:r>
      <w:r>
        <w:rPr>
          <w:rtl/>
        </w:rPr>
        <w:t>م سلمة رضي الله عنها عن</w:t>
      </w:r>
      <w:r w:rsidR="00A07D50">
        <w:rPr>
          <w:rtl/>
        </w:rPr>
        <w:t xml:space="preserve"> </w:t>
      </w:r>
      <w:r>
        <w:rPr>
          <w:rtl/>
        </w:rPr>
        <w:t>شيعة علي فقالت</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xml:space="preserve">« شيعة علي هم الفائزون يوم القيامة » </w:t>
      </w:r>
      <w:r w:rsidRPr="00054F7A">
        <w:rPr>
          <w:rStyle w:val="libFootnotenumChar"/>
          <w:rtl/>
        </w:rPr>
        <w:t>(2)</w:t>
      </w:r>
      <w:r>
        <w:rPr>
          <w:rtl/>
        </w:rPr>
        <w:t>.</w:t>
      </w:r>
    </w:p>
    <w:p w:rsidR="0077176E" w:rsidRDefault="0077176E" w:rsidP="000605B2">
      <w:pPr>
        <w:pStyle w:val="libNormal"/>
        <w:rPr>
          <w:rtl/>
        </w:rPr>
      </w:pPr>
      <w:bookmarkStart w:id="1587" w:name="_Toc252376542"/>
      <w:bookmarkStart w:id="1588" w:name="_Toc284325870"/>
      <w:bookmarkStart w:id="1589" w:name="_Toc284671496"/>
      <w:bookmarkStart w:id="1590" w:name="_Toc286745262"/>
      <w:bookmarkStart w:id="1591" w:name="_Toc297573639"/>
      <w:r w:rsidRPr="00054F7A">
        <w:rPr>
          <w:rStyle w:val="libBold2Char"/>
          <w:rtl/>
        </w:rPr>
        <w:t>56</w:t>
      </w:r>
      <w:bookmarkEnd w:id="1587"/>
      <w:bookmarkEnd w:id="1588"/>
      <w:bookmarkEnd w:id="1589"/>
      <w:bookmarkEnd w:id="1590"/>
      <w:bookmarkEnd w:id="1591"/>
      <w:r w:rsidR="00054F7A" w:rsidRPr="00054F7A">
        <w:rPr>
          <w:rStyle w:val="libBold2Char"/>
          <w:rFonts w:hint="cs"/>
          <w:rtl/>
        </w:rPr>
        <w:t xml:space="preserve"> - </w:t>
      </w:r>
      <w:r>
        <w:rPr>
          <w:rtl/>
        </w:rPr>
        <w:t>وبالاسناد قال</w:t>
      </w:r>
      <w:r w:rsidR="00054F7A">
        <w:rPr>
          <w:rtl/>
        </w:rPr>
        <w:t>:</w:t>
      </w:r>
      <w:r>
        <w:rPr>
          <w:rtl/>
        </w:rPr>
        <w:t xml:space="preserve"> حدّثنا أبو محمّد عبدالله بن أحمد الشعراني</w:t>
      </w:r>
      <w:r w:rsidR="00054F7A">
        <w:rPr>
          <w:rtl/>
        </w:rPr>
        <w:t>،</w:t>
      </w:r>
      <w:r>
        <w:rPr>
          <w:rtl/>
        </w:rPr>
        <w:t xml:space="preserve"> أخبرنا أبو</w:t>
      </w:r>
      <w:r w:rsidR="00A07D50">
        <w:rPr>
          <w:rtl/>
        </w:rPr>
        <w:t xml:space="preserve"> </w:t>
      </w:r>
      <w:r>
        <w:rPr>
          <w:rtl/>
        </w:rPr>
        <w:t>الحسن علي بن الحسين بن يعقوب بن الحرث الكوفي</w:t>
      </w:r>
      <w:r w:rsidR="00054F7A">
        <w:rPr>
          <w:rtl/>
        </w:rPr>
        <w:t>،</w:t>
      </w:r>
      <w:r>
        <w:rPr>
          <w:rtl/>
        </w:rPr>
        <w:t xml:space="preserve"> حدّثنا جعفر بن أحمد بن</w:t>
      </w:r>
      <w:r w:rsidR="00A07D50">
        <w:rPr>
          <w:rtl/>
        </w:rPr>
        <w:t xml:space="preserve"> </w:t>
      </w:r>
      <w:r>
        <w:rPr>
          <w:rtl/>
        </w:rPr>
        <w:t>يوسف</w:t>
      </w:r>
      <w:r w:rsidR="00054F7A">
        <w:rPr>
          <w:rtl/>
        </w:rPr>
        <w:t>،</w:t>
      </w:r>
      <w:r>
        <w:rPr>
          <w:rtl/>
        </w:rPr>
        <w:t xml:space="preserve"> حدّثنا الحسين بن نصر بن مزاحم</w:t>
      </w:r>
      <w:r w:rsidR="00054F7A">
        <w:rPr>
          <w:rtl/>
        </w:rPr>
        <w:t>،</w:t>
      </w:r>
      <w:r>
        <w:rPr>
          <w:rtl/>
        </w:rPr>
        <w:t xml:space="preserve"> حدّثنا إبراهيم بن الحكم بن ظهير</w:t>
      </w:r>
      <w:r w:rsidR="00054F7A">
        <w:rPr>
          <w:rtl/>
        </w:rPr>
        <w:t>،</w:t>
      </w:r>
      <w:r>
        <w:rPr>
          <w:rtl/>
        </w:rPr>
        <w:t xml:space="preserve"> عن</w:t>
      </w:r>
      <w:r w:rsidR="00A07D50">
        <w:rPr>
          <w:rtl/>
        </w:rPr>
        <w:t xml:space="preserve"> </w:t>
      </w:r>
      <w:r>
        <w:rPr>
          <w:rtl/>
        </w:rPr>
        <w:t>أبي حكيم</w:t>
      </w:r>
      <w:r w:rsidR="00054F7A">
        <w:rPr>
          <w:rtl/>
        </w:rPr>
        <w:t>،</w:t>
      </w:r>
      <w:r>
        <w:rPr>
          <w:rtl/>
        </w:rPr>
        <w:t xml:space="preserve"> عن جابر بن يزيد</w:t>
      </w:r>
      <w:r w:rsidR="00054F7A">
        <w:rPr>
          <w:rtl/>
        </w:rPr>
        <w:t>،</w:t>
      </w:r>
      <w:r>
        <w:rPr>
          <w:rtl/>
        </w:rPr>
        <w:t xml:space="preserve"> عن أبي جعفر محمّد بن علي </w:t>
      </w:r>
      <w:r w:rsidR="00054F7A" w:rsidRPr="00054F7A">
        <w:rPr>
          <w:rStyle w:val="libAlaemChar"/>
          <w:rFonts w:hint="cs"/>
          <w:rtl/>
        </w:rPr>
        <w:t>عليهما‌السلام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أيها الناس ان أهل بيت نبيكم شر</w:t>
      </w:r>
      <w:r>
        <w:rPr>
          <w:rFonts w:hint="cs"/>
          <w:rtl/>
        </w:rPr>
        <w:t>ّ</w:t>
      </w:r>
      <w:r>
        <w:rPr>
          <w:rtl/>
        </w:rPr>
        <w:t>فهم الله بكرامته واستحفظهم لسره</w:t>
      </w:r>
      <w:r w:rsidR="00A07D50">
        <w:rPr>
          <w:rtl/>
        </w:rPr>
        <w:t xml:space="preserve"> </w:t>
      </w:r>
      <w:r>
        <w:rPr>
          <w:rtl/>
        </w:rPr>
        <w:t>واستودعهم علمه</w:t>
      </w:r>
      <w:r w:rsidR="00054F7A">
        <w:rPr>
          <w:rtl/>
        </w:rPr>
        <w:t>،</w:t>
      </w:r>
      <w:r>
        <w:rPr>
          <w:rtl/>
        </w:rPr>
        <w:t xml:space="preserve"> فهم عماد لدينه</w:t>
      </w:r>
      <w:r w:rsidR="00054F7A">
        <w:rPr>
          <w:rtl/>
        </w:rPr>
        <w:t>،</w:t>
      </w:r>
      <w:r>
        <w:rPr>
          <w:rtl/>
        </w:rPr>
        <w:t xml:space="preserve"> شهداء علمه</w:t>
      </w:r>
      <w:r w:rsidR="00054F7A">
        <w:rPr>
          <w:rtl/>
        </w:rPr>
        <w:t>،</w:t>
      </w:r>
      <w:r>
        <w:rPr>
          <w:rtl/>
        </w:rPr>
        <w:t xml:space="preserve"> برأهم </w:t>
      </w:r>
      <w:r w:rsidRPr="00054F7A">
        <w:rPr>
          <w:rStyle w:val="libFootnotenumChar"/>
          <w:rtl/>
        </w:rPr>
        <w:t>(3)</w:t>
      </w:r>
      <w:r>
        <w:rPr>
          <w:rtl/>
        </w:rPr>
        <w:t xml:space="preserve"> قبل خلقه وأظلهم تحت</w:t>
      </w:r>
      <w:r w:rsidR="00A07D50">
        <w:rPr>
          <w:rtl/>
        </w:rPr>
        <w:t xml:space="preserve"> </w:t>
      </w:r>
      <w:r>
        <w:rPr>
          <w:rtl/>
        </w:rPr>
        <w:t>عرشه واصطفاهم</w:t>
      </w:r>
      <w:r w:rsidR="00054F7A">
        <w:rPr>
          <w:rtl/>
        </w:rPr>
        <w:t>،</w:t>
      </w:r>
      <w:r>
        <w:rPr>
          <w:rtl/>
        </w:rPr>
        <w:t xml:space="preserve"> فجعلهم علم عباده ودلهم على صراطه</w:t>
      </w:r>
      <w:r w:rsidR="00054F7A">
        <w:rPr>
          <w:rtl/>
        </w:rPr>
        <w:t>،</w:t>
      </w:r>
      <w:r>
        <w:rPr>
          <w:rtl/>
        </w:rPr>
        <w:t xml:space="preserve"> فهم الأئم</w:t>
      </w:r>
      <w:r>
        <w:rPr>
          <w:rFonts w:hint="cs"/>
          <w:rtl/>
        </w:rPr>
        <w:t>ّ</w:t>
      </w:r>
      <w:r>
        <w:rPr>
          <w:rtl/>
        </w:rPr>
        <w:t>ة المهدية</w:t>
      </w:r>
      <w:r w:rsidR="00A07D50">
        <w:rPr>
          <w:rtl/>
        </w:rPr>
        <w:t xml:space="preserve"> </w:t>
      </w:r>
      <w:r>
        <w:rPr>
          <w:rtl/>
        </w:rPr>
        <w:t>والقادة البررة والام</w:t>
      </w:r>
      <w:r>
        <w:rPr>
          <w:rFonts w:hint="cs"/>
          <w:rtl/>
        </w:rPr>
        <w:t>ّ</w:t>
      </w:r>
      <w:r>
        <w:rPr>
          <w:rtl/>
        </w:rPr>
        <w:t>ة الوسطى عصمة لمن لجأ إليهم ونجاة لمن اعتمد عليهم</w:t>
      </w:r>
      <w:r w:rsidR="00054F7A">
        <w:rPr>
          <w:rtl/>
        </w:rPr>
        <w:t>،</w:t>
      </w:r>
      <w:r w:rsidR="00A07D50">
        <w:rPr>
          <w:rtl/>
        </w:rPr>
        <w:t xml:space="preserve"> </w:t>
      </w:r>
      <w:r>
        <w:rPr>
          <w:rtl/>
        </w:rPr>
        <w:t xml:space="preserve">يغبط </w:t>
      </w:r>
      <w:r w:rsidRPr="00054F7A">
        <w:rPr>
          <w:rStyle w:val="libFootnotenumChar"/>
          <w:rtl/>
        </w:rPr>
        <w:t>(4)</w:t>
      </w:r>
      <w:r>
        <w:rPr>
          <w:rtl/>
        </w:rPr>
        <w:t xml:space="preserve"> من والاهم ويهلك من عاداهم ويفوز من تمسك بهم.</w:t>
      </w:r>
    </w:p>
    <w:p w:rsidR="00A07D50" w:rsidRDefault="0077176E" w:rsidP="000605B2">
      <w:pPr>
        <w:pStyle w:val="libNormal"/>
        <w:rPr>
          <w:rtl/>
        </w:rPr>
      </w:pPr>
      <w:r>
        <w:rPr>
          <w:rtl/>
        </w:rPr>
        <w:t>فيهم نزلت الرسالة وعليهم هبطت الملائكة وإليهم نفث الروح الأمين</w:t>
      </w:r>
      <w:r w:rsidR="00054F7A">
        <w:rPr>
          <w:rtl/>
        </w:rPr>
        <w:t>،</w:t>
      </w:r>
      <w:r>
        <w:rPr>
          <w:rtl/>
        </w:rPr>
        <w:t xml:space="preserve"> وآتاهم</w:t>
      </w:r>
      <w:r w:rsidR="00A07D50">
        <w:rPr>
          <w:rtl/>
        </w:rPr>
        <w:t xml:space="preserve"> </w:t>
      </w:r>
      <w:r>
        <w:rPr>
          <w:rtl/>
        </w:rPr>
        <w:t>ما لم يؤت أحدا</w:t>
      </w:r>
      <w:r>
        <w:rPr>
          <w:rFonts w:hint="cs"/>
          <w:rtl/>
        </w:rPr>
        <w:t>ً</w:t>
      </w:r>
      <w:r>
        <w:rPr>
          <w:rtl/>
        </w:rPr>
        <w:t xml:space="preserve"> من العالمين</w:t>
      </w:r>
      <w:r w:rsidR="00054F7A">
        <w:rPr>
          <w:rtl/>
        </w:rPr>
        <w:t>،</w:t>
      </w:r>
      <w:r>
        <w:rPr>
          <w:rtl/>
        </w:rPr>
        <w:t xml:space="preserve"> فهم الفروع الطي</w:t>
      </w:r>
      <w:r>
        <w:rPr>
          <w:rFonts w:hint="cs"/>
          <w:rtl/>
        </w:rPr>
        <w:t>ّ</w:t>
      </w:r>
      <w:r>
        <w:rPr>
          <w:rtl/>
        </w:rPr>
        <w:t>بة والشجرة المباركة</w:t>
      </w:r>
      <w:r w:rsidR="00054F7A">
        <w:rPr>
          <w:rtl/>
        </w:rPr>
        <w:t>،</w:t>
      </w:r>
      <w:r>
        <w:rPr>
          <w:rtl/>
        </w:rPr>
        <w:t xml:space="preserve"> ومعدن العلم</w:t>
      </w:r>
      <w:r w:rsidR="00A07D50">
        <w:rPr>
          <w:rtl/>
        </w:rPr>
        <w:t xml:space="preserve"> </w:t>
      </w:r>
      <w:r>
        <w:rPr>
          <w:rtl/>
        </w:rPr>
        <w:t>وموضع الرسالة</w:t>
      </w:r>
      <w:r w:rsidR="00054F7A">
        <w:rPr>
          <w:rtl/>
        </w:rPr>
        <w:t>،</w:t>
      </w:r>
      <w:r>
        <w:rPr>
          <w:rtl/>
        </w:rPr>
        <w:t xml:space="preserve"> ومختلف الملائكة</w:t>
      </w:r>
      <w:r w:rsidR="00054F7A">
        <w:rPr>
          <w:rtl/>
        </w:rPr>
        <w:t>،</w:t>
      </w:r>
      <w:r>
        <w:rPr>
          <w:rtl/>
        </w:rPr>
        <w:t xml:space="preserve"> وهم أهل بيت الرحمة والبركة</w:t>
      </w:r>
      <w:r w:rsidR="00054F7A">
        <w:rPr>
          <w:rtl/>
        </w:rPr>
        <w:t>،</w:t>
      </w:r>
      <w:r>
        <w:rPr>
          <w:rtl/>
        </w:rPr>
        <w:t xml:space="preserve"> الذين أذهب</w:t>
      </w:r>
      <w:r w:rsidR="00A07D50">
        <w:rPr>
          <w:rtl/>
        </w:rPr>
        <w:t xml:space="preserve"> </w:t>
      </w:r>
      <w:r>
        <w:rPr>
          <w:rtl/>
        </w:rPr>
        <w:t>الله عنهم الرجس وطهرهم تطهيرا</w:t>
      </w:r>
      <w:r>
        <w:rPr>
          <w:rFonts w:hint="cs"/>
          <w:rtl/>
        </w:rPr>
        <w:t>ً</w:t>
      </w:r>
      <w:r>
        <w:rPr>
          <w:rtl/>
        </w:rPr>
        <w:t xml:space="preserve"> » </w:t>
      </w:r>
      <w:r w:rsidRPr="00054F7A">
        <w:rPr>
          <w:rStyle w:val="libFootnotenumChar"/>
          <w:rtl/>
        </w:rPr>
        <w:t>(5)</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19</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1</w:t>
      </w:r>
      <w:r w:rsidR="00054F7A">
        <w:rPr>
          <w:rtl/>
        </w:rPr>
        <w:t>:</w:t>
      </w:r>
      <w:r>
        <w:rPr>
          <w:rtl/>
        </w:rPr>
        <w:t xml:space="preserve"> الرقم 30 مثله.</w:t>
      </w:r>
    </w:p>
    <w:p w:rsidR="0077176E" w:rsidRDefault="0077176E" w:rsidP="00054F7A">
      <w:pPr>
        <w:pStyle w:val="libFootnote0"/>
        <w:rPr>
          <w:rtl/>
        </w:rPr>
      </w:pPr>
      <w:r>
        <w:rPr>
          <w:rtl/>
        </w:rPr>
        <w:t>(2) رواه الصدوق في العيون 2</w:t>
      </w:r>
      <w:r w:rsidR="00054F7A">
        <w:rPr>
          <w:rtl/>
        </w:rPr>
        <w:t>:</w:t>
      </w:r>
      <w:r>
        <w:rPr>
          <w:rtl/>
        </w:rPr>
        <w:t xml:space="preserve"> 52</w:t>
      </w:r>
      <w:r w:rsidR="00054F7A">
        <w:rPr>
          <w:rtl/>
        </w:rPr>
        <w:t>،</w:t>
      </w:r>
      <w:r>
        <w:rPr>
          <w:rtl/>
        </w:rPr>
        <w:t xml:space="preserve"> والأمالي</w:t>
      </w:r>
      <w:r w:rsidR="00054F7A">
        <w:rPr>
          <w:rtl/>
        </w:rPr>
        <w:t>:</w:t>
      </w:r>
      <w:r>
        <w:rPr>
          <w:rtl/>
        </w:rPr>
        <w:t xml:space="preserve"> 295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2</w:t>
      </w:r>
      <w:r w:rsidR="00054F7A">
        <w:rPr>
          <w:rtl/>
        </w:rPr>
        <w:t>:</w:t>
      </w:r>
      <w:r>
        <w:rPr>
          <w:rtl/>
        </w:rPr>
        <w:t xml:space="preserve"> الرقم 36 مثله.</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براهم الله.</w:t>
            </w:r>
          </w:p>
        </w:tc>
        <w:tc>
          <w:tcPr>
            <w:tcW w:w="2500" w:type="pct"/>
          </w:tcPr>
          <w:p w:rsidR="0077176E" w:rsidRDefault="0077176E" w:rsidP="00054F7A">
            <w:pPr>
              <w:pStyle w:val="libFootnote0"/>
              <w:rPr>
                <w:rtl/>
              </w:rPr>
            </w:pPr>
            <w:r>
              <w:rPr>
                <w:rtl/>
              </w:rPr>
              <w:t>(4) في البحار</w:t>
            </w:r>
            <w:r w:rsidR="00054F7A">
              <w:rPr>
                <w:rtl/>
              </w:rPr>
              <w:t>:</w:t>
            </w:r>
            <w:r>
              <w:rPr>
                <w:rtl/>
              </w:rPr>
              <w:t xml:space="preserve"> يغتبط.</w:t>
            </w:r>
          </w:p>
        </w:tc>
      </w:tr>
    </w:tbl>
    <w:p w:rsidR="0077176E" w:rsidRDefault="0077176E" w:rsidP="00054F7A">
      <w:pPr>
        <w:pStyle w:val="libFootnote0"/>
        <w:rPr>
          <w:rtl/>
        </w:rPr>
      </w:pPr>
      <w:r>
        <w:rPr>
          <w:rtl/>
        </w:rPr>
        <w:t>(5) عنه البحار 26</w:t>
      </w:r>
      <w:r w:rsidR="00054F7A">
        <w:rPr>
          <w:rtl/>
        </w:rPr>
        <w:t>:</w:t>
      </w:r>
      <w:r>
        <w:rPr>
          <w:rtl/>
        </w:rPr>
        <w:t xml:space="preserve"> 253.</w:t>
      </w:r>
    </w:p>
    <w:p w:rsidR="0077176E" w:rsidRDefault="0077176E" w:rsidP="0077176E">
      <w:pPr>
        <w:pStyle w:val="libNormal"/>
        <w:rPr>
          <w:rtl/>
        </w:rPr>
      </w:pPr>
      <w:r>
        <w:rPr>
          <w:rtl/>
        </w:rPr>
        <w:br w:type="page"/>
      </w:r>
    </w:p>
    <w:p w:rsidR="0077176E" w:rsidRDefault="0077176E" w:rsidP="000605B2">
      <w:pPr>
        <w:pStyle w:val="libNormal"/>
        <w:rPr>
          <w:rtl/>
        </w:rPr>
      </w:pPr>
      <w:bookmarkStart w:id="1592" w:name="_Toc252376543"/>
      <w:bookmarkStart w:id="1593" w:name="_Toc284325871"/>
      <w:bookmarkStart w:id="1594" w:name="_Toc284671497"/>
      <w:bookmarkStart w:id="1595" w:name="_Toc286745263"/>
      <w:bookmarkStart w:id="1596" w:name="_Toc297573640"/>
      <w:r w:rsidRPr="00054F7A">
        <w:rPr>
          <w:rStyle w:val="libBold2Char"/>
          <w:rtl/>
        </w:rPr>
        <w:lastRenderedPageBreak/>
        <w:t>57</w:t>
      </w:r>
      <w:bookmarkEnd w:id="1592"/>
      <w:bookmarkEnd w:id="1593"/>
      <w:bookmarkEnd w:id="1594"/>
      <w:bookmarkEnd w:id="1595"/>
      <w:bookmarkEnd w:id="1596"/>
      <w:r w:rsidR="00054F7A" w:rsidRPr="00054F7A">
        <w:rPr>
          <w:rStyle w:val="libBold2Char"/>
          <w:rFonts w:hint="cs"/>
          <w:rtl/>
        </w:rPr>
        <w:t xml:space="preserve"> - </w:t>
      </w:r>
      <w:r>
        <w:rPr>
          <w:rtl/>
        </w:rPr>
        <w:t>وبهذا الاسناد قال</w:t>
      </w:r>
      <w:r w:rsidR="00054F7A">
        <w:rPr>
          <w:rtl/>
        </w:rPr>
        <w:t>:</w:t>
      </w:r>
      <w:r>
        <w:rPr>
          <w:rtl/>
        </w:rPr>
        <w:t xml:space="preserve"> حدّثنا أبوالحسين بن أبي الطيب بن شعيب</w:t>
      </w:r>
      <w:r w:rsidR="00054F7A">
        <w:rPr>
          <w:rtl/>
        </w:rPr>
        <w:t>،</w:t>
      </w:r>
      <w:r>
        <w:rPr>
          <w:rtl/>
        </w:rPr>
        <w:t xml:space="preserve"> قال</w:t>
      </w:r>
      <w:r w:rsidR="00054F7A">
        <w:rPr>
          <w:rtl/>
        </w:rPr>
        <w:t>:</w:t>
      </w:r>
      <w:r>
        <w:rPr>
          <w:rtl/>
        </w:rPr>
        <w:t xml:space="preserve"> حدّثنا</w:t>
      </w:r>
      <w:r w:rsidR="00A07D50">
        <w:rPr>
          <w:rtl/>
        </w:rPr>
        <w:t xml:space="preserve"> </w:t>
      </w:r>
      <w:r>
        <w:rPr>
          <w:rtl/>
        </w:rPr>
        <w:t>أحمد بن أبي القاسم القرشي</w:t>
      </w:r>
      <w:r w:rsidR="00054F7A">
        <w:rPr>
          <w:rtl/>
        </w:rPr>
        <w:t>،</w:t>
      </w:r>
      <w:r>
        <w:rPr>
          <w:rtl/>
        </w:rPr>
        <w:t xml:space="preserve"> عن عيسى بن مهران</w:t>
      </w:r>
      <w:r w:rsidR="00054F7A">
        <w:rPr>
          <w:rtl/>
        </w:rPr>
        <w:t>،</w:t>
      </w:r>
      <w:r>
        <w:rPr>
          <w:rtl/>
        </w:rPr>
        <w:t xml:space="preserve"> عن إسماعيل بن ا</w:t>
      </w:r>
      <w:r>
        <w:rPr>
          <w:rFonts w:hint="cs"/>
          <w:rtl/>
        </w:rPr>
        <w:t>ُ</w:t>
      </w:r>
      <w:r>
        <w:rPr>
          <w:rtl/>
        </w:rPr>
        <w:t>مية</w:t>
      </w:r>
      <w:r w:rsidR="00054F7A">
        <w:rPr>
          <w:rtl/>
        </w:rPr>
        <w:t>،</w:t>
      </w:r>
      <w:r>
        <w:rPr>
          <w:rtl/>
        </w:rPr>
        <w:t xml:space="preserve"> عن عنبسة</w:t>
      </w:r>
      <w:r w:rsidR="00A07D50">
        <w:rPr>
          <w:rtl/>
        </w:rPr>
        <w:t xml:space="preserve"> </w:t>
      </w:r>
      <w:r>
        <w:rPr>
          <w:rtl/>
        </w:rPr>
        <w:t>العابد</w:t>
      </w:r>
      <w:r w:rsidR="00054F7A">
        <w:rPr>
          <w:rtl/>
        </w:rPr>
        <w:t>،</w:t>
      </w:r>
      <w:r>
        <w:rPr>
          <w:rtl/>
        </w:rPr>
        <w:t xml:space="preserve"> عن جابر بن عبدالله</w:t>
      </w:r>
      <w:r w:rsidR="00054F7A">
        <w:rPr>
          <w:rtl/>
        </w:rPr>
        <w:t>،</w:t>
      </w:r>
      <w:r>
        <w:rPr>
          <w:rtl/>
        </w:rPr>
        <w:t xml:space="preserve"> عن أبي جعفر محمّد بن عليّ بن الحسين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كن</w:t>
      </w:r>
      <w:r>
        <w:rPr>
          <w:rFonts w:hint="cs"/>
          <w:rtl/>
        </w:rPr>
        <w:t>ّ</w:t>
      </w:r>
      <w:r>
        <w:rPr>
          <w:rtl/>
        </w:rPr>
        <w:t>ا جلوسا</w:t>
      </w:r>
      <w:r>
        <w:rPr>
          <w:rFonts w:hint="cs"/>
          <w:rtl/>
        </w:rPr>
        <w:t>ً</w:t>
      </w:r>
      <w:r>
        <w:rPr>
          <w:rtl/>
        </w:rPr>
        <w:t xml:space="preserve"> معه فتلا هذه الآية</w:t>
      </w:r>
      <w:r w:rsidR="00054F7A">
        <w:rPr>
          <w:rtl/>
        </w:rPr>
        <w:t>:</w:t>
      </w:r>
      <w:r>
        <w:rPr>
          <w:rtl/>
        </w:rPr>
        <w:t xml:space="preserve"> </w:t>
      </w:r>
      <w:r w:rsidRPr="00054F7A">
        <w:rPr>
          <w:rStyle w:val="libAlaemChar"/>
          <w:rtl/>
        </w:rPr>
        <w:t>(</w:t>
      </w:r>
      <w:r w:rsidRPr="00E243A0">
        <w:rPr>
          <w:rFonts w:hint="cs"/>
          <w:rtl/>
        </w:rPr>
        <w:t xml:space="preserve"> </w:t>
      </w:r>
      <w:r w:rsidRPr="00054F7A">
        <w:rPr>
          <w:rStyle w:val="libAieChar"/>
          <w:rFonts w:hint="cs"/>
          <w:rtl/>
        </w:rPr>
        <w:t>كُلُّ نَفْسٍ بِمَا كَسَبَتْ رَهِينَةٌ</w:t>
      </w:r>
      <w:r w:rsidRPr="00054F7A">
        <w:rPr>
          <w:rStyle w:val="libAieChar"/>
          <w:rtl/>
        </w:rPr>
        <w:t xml:space="preserve"> </w:t>
      </w:r>
      <w:r w:rsidRPr="00054F7A">
        <w:rPr>
          <w:rStyle w:val="libAieChar"/>
          <w:rFonts w:hint="cs"/>
          <w:rtl/>
        </w:rPr>
        <w:t>إِلاَّ أَصْحَابَ الْيَمِينِ</w:t>
      </w:r>
      <w:r w:rsidRPr="00E243A0">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فقال رجل</w:t>
      </w:r>
      <w:r w:rsidR="00054F7A">
        <w:rPr>
          <w:rtl/>
        </w:rPr>
        <w:t>:</w:t>
      </w:r>
      <w:r>
        <w:rPr>
          <w:rtl/>
        </w:rPr>
        <w:t xml:space="preserve"> م</w:t>
      </w:r>
      <w:r>
        <w:rPr>
          <w:rFonts w:hint="cs"/>
          <w:rtl/>
        </w:rPr>
        <w:t>َ</w:t>
      </w:r>
      <w:r>
        <w:rPr>
          <w:rtl/>
        </w:rPr>
        <w:t>ن</w:t>
      </w:r>
      <w:r>
        <w:rPr>
          <w:rFonts w:hint="cs"/>
          <w:rtl/>
        </w:rPr>
        <w:t>ْ</w:t>
      </w:r>
      <w:r>
        <w:rPr>
          <w:rtl/>
        </w:rPr>
        <w:t xml:space="preserve"> </w:t>
      </w:r>
      <w:r w:rsidRPr="00054F7A">
        <w:rPr>
          <w:rStyle w:val="libFootnotenumChar"/>
          <w:rtl/>
        </w:rPr>
        <w:t>(2)</w:t>
      </w:r>
      <w:r>
        <w:rPr>
          <w:rtl/>
        </w:rPr>
        <w:t xml:space="preserve"> أصحاب اليمين</w:t>
      </w:r>
      <w:r w:rsidR="00054F7A">
        <w:rPr>
          <w:rFonts w:hint="cs"/>
          <w:rtl/>
        </w:rPr>
        <w:t>؟</w:t>
      </w:r>
      <w:r>
        <w:rPr>
          <w:rtl/>
        </w:rPr>
        <w:t xml:space="preserve"> قال </w:t>
      </w:r>
      <w:r w:rsidR="00054F7A" w:rsidRPr="00054F7A">
        <w:rPr>
          <w:rStyle w:val="libAlaemChar"/>
          <w:rFonts w:hint="cs"/>
          <w:rtl/>
        </w:rPr>
        <w:t>عليه‌السلام</w:t>
      </w:r>
      <w:r w:rsidR="00054F7A">
        <w:rPr>
          <w:rtl/>
        </w:rPr>
        <w:t>:</w:t>
      </w:r>
      <w:r>
        <w:rPr>
          <w:rtl/>
        </w:rPr>
        <w:t xml:space="preserve"> شيعة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 </w:t>
      </w:r>
      <w:r w:rsidRPr="00054F7A">
        <w:rPr>
          <w:rStyle w:val="libFootnotenumChar"/>
          <w:rtl/>
        </w:rPr>
        <w:t>(3)</w:t>
      </w:r>
      <w:r>
        <w:rPr>
          <w:rtl/>
        </w:rPr>
        <w:t>.</w:t>
      </w:r>
    </w:p>
    <w:p w:rsidR="0077176E" w:rsidRDefault="0077176E" w:rsidP="000605B2">
      <w:pPr>
        <w:pStyle w:val="libNormal"/>
        <w:rPr>
          <w:rtl/>
        </w:rPr>
      </w:pPr>
      <w:bookmarkStart w:id="1597" w:name="_Toc252376544"/>
      <w:bookmarkStart w:id="1598" w:name="_Toc284325872"/>
      <w:bookmarkStart w:id="1599" w:name="_Toc284671498"/>
      <w:bookmarkStart w:id="1600" w:name="_Toc286745264"/>
      <w:bookmarkStart w:id="1601" w:name="_Toc297573641"/>
      <w:r w:rsidRPr="00054F7A">
        <w:rPr>
          <w:rStyle w:val="libBold2Char"/>
          <w:rtl/>
        </w:rPr>
        <w:t>58</w:t>
      </w:r>
      <w:bookmarkEnd w:id="1597"/>
      <w:bookmarkEnd w:id="1598"/>
      <w:bookmarkEnd w:id="1599"/>
      <w:bookmarkEnd w:id="1600"/>
      <w:bookmarkEnd w:id="1601"/>
      <w:r w:rsidR="00054F7A" w:rsidRPr="00054F7A">
        <w:rPr>
          <w:rStyle w:val="libBold2Char"/>
          <w:rFonts w:hint="cs"/>
          <w:rtl/>
        </w:rPr>
        <w:t xml:space="preserve"> - </w:t>
      </w:r>
      <w:r>
        <w:rPr>
          <w:rtl/>
        </w:rPr>
        <w:t>وبالاسناد قال</w:t>
      </w:r>
      <w:r w:rsidR="00054F7A">
        <w:rPr>
          <w:rtl/>
        </w:rPr>
        <w:t>:</w:t>
      </w:r>
      <w:r>
        <w:rPr>
          <w:rtl/>
        </w:rPr>
        <w:t xml:space="preserve"> حدّثنا محمّد بن عبدالله الواعظ</w:t>
      </w:r>
      <w:r w:rsidR="00054F7A">
        <w:rPr>
          <w:rtl/>
        </w:rPr>
        <w:t>،</w:t>
      </w:r>
      <w:r>
        <w:rPr>
          <w:rtl/>
        </w:rPr>
        <w:t xml:space="preserve"> حدّثنا الحسن بن</w:t>
      </w:r>
      <w:r w:rsidR="00A07D50">
        <w:rPr>
          <w:rtl/>
        </w:rPr>
        <w:t xml:space="preserve"> </w:t>
      </w:r>
      <w:r>
        <w:rPr>
          <w:rtl/>
        </w:rPr>
        <w:t>عبدالله بن شاذان العماني بمدينة السلام</w:t>
      </w:r>
      <w:r w:rsidR="00054F7A">
        <w:rPr>
          <w:rtl/>
        </w:rPr>
        <w:t>،</w:t>
      </w:r>
      <w:r>
        <w:rPr>
          <w:rtl/>
        </w:rPr>
        <w:t xml:space="preserve"> حدّثنا محمّد بن فرساد العباد</w:t>
      </w:r>
      <w:r w:rsidR="00054F7A">
        <w:rPr>
          <w:rtl/>
        </w:rPr>
        <w:t>،</w:t>
      </w:r>
      <w:r>
        <w:rPr>
          <w:rtl/>
        </w:rPr>
        <w:t xml:space="preserve"> عن</w:t>
      </w:r>
      <w:r w:rsidR="00A07D50">
        <w:rPr>
          <w:rtl/>
        </w:rPr>
        <w:t xml:space="preserve"> </w:t>
      </w:r>
      <w:r>
        <w:rPr>
          <w:rtl/>
        </w:rPr>
        <w:t>الهيثم بن أحمد</w:t>
      </w:r>
      <w:r w:rsidR="00054F7A">
        <w:rPr>
          <w:rtl/>
        </w:rPr>
        <w:t>،</w:t>
      </w:r>
      <w:r>
        <w:rPr>
          <w:rtl/>
        </w:rPr>
        <w:t xml:space="preserve"> عن عب</w:t>
      </w:r>
      <w:r>
        <w:rPr>
          <w:rFonts w:hint="cs"/>
          <w:rtl/>
        </w:rPr>
        <w:t>ّ</w:t>
      </w:r>
      <w:r>
        <w:rPr>
          <w:rtl/>
        </w:rPr>
        <w:t>اد بن صهيب الحلبي</w:t>
      </w:r>
      <w:r w:rsidR="00054F7A">
        <w:rPr>
          <w:rtl/>
        </w:rPr>
        <w:t>،</w:t>
      </w:r>
      <w:r>
        <w:rPr>
          <w:rtl/>
        </w:rPr>
        <w:t xml:space="preserve"> حدّثنا علي بن الحسين</w:t>
      </w:r>
      <w:r w:rsidR="00054F7A">
        <w:rPr>
          <w:rtl/>
        </w:rPr>
        <w:t>،</w:t>
      </w:r>
      <w:r>
        <w:rPr>
          <w:rtl/>
        </w:rPr>
        <w:t xml:space="preserve"> عن أبيه</w:t>
      </w:r>
      <w:r w:rsidR="00054F7A">
        <w:rPr>
          <w:rtl/>
        </w:rPr>
        <w:t>،</w:t>
      </w:r>
      <w:r>
        <w:rPr>
          <w:rtl/>
        </w:rPr>
        <w:t xml:space="preserve"> عن</w:t>
      </w:r>
      <w:r w:rsidR="00A07D50">
        <w:rPr>
          <w:rtl/>
        </w:rPr>
        <w:t xml:space="preserve"> </w:t>
      </w:r>
      <w:r>
        <w:rPr>
          <w:rtl/>
        </w:rPr>
        <w:t>زر</w:t>
      </w:r>
      <w:r>
        <w:rPr>
          <w:rFonts w:hint="cs"/>
          <w:rtl/>
        </w:rPr>
        <w:t>ّ</w:t>
      </w:r>
      <w:r>
        <w:rPr>
          <w:rtl/>
        </w:rPr>
        <w:t xml:space="preserve"> بن ح</w:t>
      </w:r>
      <w:r>
        <w:rPr>
          <w:rFonts w:hint="cs"/>
          <w:rtl/>
        </w:rPr>
        <w:t>ُ</w:t>
      </w:r>
      <w:r>
        <w:rPr>
          <w:rtl/>
        </w:rPr>
        <w:t>بيش</w:t>
      </w:r>
      <w:r w:rsidR="00054F7A">
        <w:rPr>
          <w:rtl/>
        </w:rPr>
        <w:t>،</w:t>
      </w:r>
      <w:r>
        <w:rPr>
          <w:rtl/>
        </w:rPr>
        <w:t xml:space="preserve"> عن علي قال</w:t>
      </w:r>
      <w:r w:rsidR="00054F7A">
        <w:rPr>
          <w:rtl/>
        </w:rPr>
        <w:t>:</w:t>
      </w:r>
    </w:p>
    <w:p w:rsidR="0077176E" w:rsidRDefault="0077176E" w:rsidP="000605B2">
      <w:pPr>
        <w:pStyle w:val="libNormal"/>
        <w:rPr>
          <w:rtl/>
        </w:rPr>
      </w:pPr>
      <w:r>
        <w:rPr>
          <w:rtl/>
        </w:rPr>
        <w:t>« إذا كان يوم القيامة يدعى النّاس بأسماء ا</w:t>
      </w:r>
      <w:r>
        <w:rPr>
          <w:rFonts w:hint="cs"/>
          <w:rtl/>
        </w:rPr>
        <w:t>ُ</w:t>
      </w:r>
      <w:r>
        <w:rPr>
          <w:rtl/>
        </w:rPr>
        <w:t>مهاتهم إلا</w:t>
      </w:r>
      <w:r>
        <w:rPr>
          <w:rFonts w:hint="cs"/>
          <w:rtl/>
        </w:rPr>
        <w:t>ّ</w:t>
      </w:r>
      <w:r>
        <w:rPr>
          <w:rtl/>
        </w:rPr>
        <w:t xml:space="preserve"> شيعتي ومحب</w:t>
      </w:r>
      <w:r>
        <w:rPr>
          <w:rFonts w:hint="cs"/>
          <w:rtl/>
        </w:rPr>
        <w:t>ّ</w:t>
      </w:r>
      <w:r>
        <w:rPr>
          <w:rtl/>
        </w:rPr>
        <w:t>ي</w:t>
      </w:r>
      <w:r w:rsidR="00054F7A">
        <w:rPr>
          <w:rtl/>
        </w:rPr>
        <w:t>،</w:t>
      </w:r>
      <w:r>
        <w:rPr>
          <w:rtl/>
        </w:rPr>
        <w:t xml:space="preserve"> فانهم</w:t>
      </w:r>
      <w:r w:rsidR="00A07D50">
        <w:rPr>
          <w:rtl/>
        </w:rPr>
        <w:t xml:space="preserve"> </w:t>
      </w:r>
      <w:r>
        <w:rPr>
          <w:rtl/>
        </w:rPr>
        <w:t xml:space="preserve">يدعون بأسماء آبائهم لطيب مواليدهم » </w:t>
      </w:r>
      <w:r w:rsidRPr="00054F7A">
        <w:rPr>
          <w:rStyle w:val="libFootnotenumChar"/>
          <w:rtl/>
        </w:rPr>
        <w:t>(4)</w:t>
      </w:r>
      <w:r>
        <w:rPr>
          <w:rtl/>
        </w:rPr>
        <w:t>.</w:t>
      </w:r>
    </w:p>
    <w:p w:rsidR="0077176E" w:rsidRDefault="0077176E" w:rsidP="000605B2">
      <w:pPr>
        <w:pStyle w:val="libNormal"/>
        <w:rPr>
          <w:rtl/>
        </w:rPr>
      </w:pPr>
      <w:bookmarkStart w:id="1602" w:name="_Toc252376545"/>
      <w:bookmarkStart w:id="1603" w:name="_Toc284325873"/>
      <w:bookmarkStart w:id="1604" w:name="_Toc284671499"/>
      <w:bookmarkStart w:id="1605" w:name="_Toc286745265"/>
      <w:bookmarkStart w:id="1606" w:name="_Toc297573642"/>
      <w:r w:rsidRPr="00054F7A">
        <w:rPr>
          <w:rStyle w:val="libBold2Char"/>
          <w:rtl/>
        </w:rPr>
        <w:t>59</w:t>
      </w:r>
      <w:bookmarkEnd w:id="1602"/>
      <w:bookmarkEnd w:id="1603"/>
      <w:bookmarkEnd w:id="1604"/>
      <w:bookmarkEnd w:id="1605"/>
      <w:bookmarkEnd w:id="1606"/>
      <w:r w:rsidR="00054F7A" w:rsidRPr="00054F7A">
        <w:rPr>
          <w:rStyle w:val="libBold2Char"/>
          <w:rFonts w:hint="cs"/>
          <w:rtl/>
        </w:rPr>
        <w:t xml:space="preserve"> - </w:t>
      </w:r>
      <w:r>
        <w:rPr>
          <w:rtl/>
        </w:rPr>
        <w:t>وبالاسناد قال</w:t>
      </w:r>
      <w:r w:rsidR="00054F7A">
        <w:rPr>
          <w:rtl/>
        </w:rPr>
        <w:t>:</w:t>
      </w:r>
      <w:r>
        <w:rPr>
          <w:rtl/>
        </w:rPr>
        <w:t xml:space="preserve"> حدّثنا أبو جعفر أحمد بن عيسى العجلي</w:t>
      </w:r>
      <w:r w:rsidR="00054F7A">
        <w:rPr>
          <w:rtl/>
        </w:rPr>
        <w:t>،</w:t>
      </w:r>
      <w:r>
        <w:rPr>
          <w:rtl/>
        </w:rPr>
        <w:t xml:space="preserve"> حدّثنا</w:t>
      </w:r>
      <w:r w:rsidR="00A07D50">
        <w:rPr>
          <w:rtl/>
        </w:rPr>
        <w:t xml:space="preserve"> </w:t>
      </w:r>
      <w:r>
        <w:rPr>
          <w:rtl/>
        </w:rPr>
        <w:t>محمّد بن أحمد بن عبدالله بن زياد العرزمي</w:t>
      </w:r>
      <w:r w:rsidR="00054F7A">
        <w:rPr>
          <w:rtl/>
        </w:rPr>
        <w:t>،</w:t>
      </w:r>
      <w:r>
        <w:rPr>
          <w:rtl/>
        </w:rPr>
        <w:t xml:space="preserve"> حدّثنا علي بن حاتم المقري </w:t>
      </w:r>
      <w:r w:rsidRPr="00054F7A">
        <w:rPr>
          <w:rStyle w:val="libFootnotenumChar"/>
          <w:rtl/>
        </w:rPr>
        <w:t>(5)</w:t>
      </w:r>
      <w:r w:rsidR="00054F7A">
        <w:rPr>
          <w:rtl/>
        </w:rPr>
        <w:t>،</w:t>
      </w:r>
      <w:r w:rsidR="00A07D50">
        <w:rPr>
          <w:rtl/>
        </w:rPr>
        <w:t xml:space="preserve"> </w:t>
      </w:r>
      <w:r>
        <w:rPr>
          <w:rtl/>
        </w:rPr>
        <w:t>حدّثنا شريك</w:t>
      </w:r>
      <w:r w:rsidR="00054F7A">
        <w:rPr>
          <w:rtl/>
        </w:rPr>
        <w:t>،</w:t>
      </w:r>
      <w:r>
        <w:rPr>
          <w:rtl/>
        </w:rPr>
        <w:t xml:space="preserve"> عن سالم الأفطس</w:t>
      </w:r>
      <w:r w:rsidR="00054F7A">
        <w:rPr>
          <w:rtl/>
        </w:rPr>
        <w:t>،</w:t>
      </w:r>
      <w:r>
        <w:rPr>
          <w:rtl/>
        </w:rPr>
        <w:t xml:space="preserve"> عن سعيد بن جبير</w:t>
      </w:r>
      <w:r w:rsidR="00054F7A">
        <w:rPr>
          <w:rtl/>
        </w:rPr>
        <w:t>،</w:t>
      </w:r>
      <w:r>
        <w:rPr>
          <w:rtl/>
        </w:rPr>
        <w:t xml:space="preserve"> عن ابن عباس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لعلي </w:t>
      </w:r>
      <w:r w:rsidR="00054F7A" w:rsidRPr="00054F7A">
        <w:rPr>
          <w:rStyle w:val="libAlaemChar"/>
          <w:rFonts w:hint="cs"/>
          <w:rtl/>
        </w:rPr>
        <w:t>عليه‌السلام</w:t>
      </w:r>
      <w:r w:rsidR="00054F7A">
        <w:rPr>
          <w:rtl/>
        </w:rPr>
        <w:t>:</w:t>
      </w:r>
    </w:p>
    <w:p w:rsidR="00A07D50" w:rsidRDefault="0077176E" w:rsidP="00A07D50">
      <w:pPr>
        <w:pStyle w:val="libNormal"/>
        <w:rPr>
          <w:rtl/>
        </w:rPr>
      </w:pPr>
      <w:r>
        <w:rPr>
          <w:rtl/>
        </w:rPr>
        <w:t xml:space="preserve">« ( ياعلي ) </w:t>
      </w:r>
      <w:r w:rsidRPr="00054F7A">
        <w:rPr>
          <w:rStyle w:val="libFootnotenumChar"/>
          <w:rtl/>
        </w:rPr>
        <w:t>(6)</w:t>
      </w:r>
      <w:r>
        <w:rPr>
          <w:rtl/>
        </w:rPr>
        <w:t xml:space="preserve"> شيعتك هم الفائزون يوم القيامة</w:t>
      </w:r>
      <w:r w:rsidR="00054F7A">
        <w:rPr>
          <w:rtl/>
        </w:rPr>
        <w:t>،</w:t>
      </w:r>
      <w:r>
        <w:rPr>
          <w:rtl/>
        </w:rPr>
        <w:t xml:space="preserve"> فمن أهان واحدا</w:t>
      </w:r>
      <w:r>
        <w:rPr>
          <w:rFonts w:hint="cs"/>
          <w:rtl/>
        </w:rPr>
        <w:t>ً</w:t>
      </w:r>
      <w:r>
        <w:rPr>
          <w:rtl/>
        </w:rPr>
        <w:t xml:space="preserve"> منهم فقد</w:t>
      </w:r>
      <w:r w:rsidR="00A07D50">
        <w:rPr>
          <w:rtl/>
        </w:rPr>
        <w:t xml:space="preserve"> </w:t>
      </w:r>
      <w:r>
        <w:rPr>
          <w:rtl/>
        </w:rPr>
        <w:t>أهانك</w:t>
      </w:r>
      <w:r w:rsidR="00054F7A">
        <w:rPr>
          <w:rtl/>
        </w:rPr>
        <w:t>،</w:t>
      </w:r>
      <w:r>
        <w:rPr>
          <w:rtl/>
        </w:rPr>
        <w:t xml:space="preserve"> ومن أهانك فقد أهانني</w:t>
      </w:r>
      <w:r w:rsidR="00054F7A">
        <w:rPr>
          <w:rtl/>
        </w:rPr>
        <w:t>،</w:t>
      </w:r>
      <w:r>
        <w:rPr>
          <w:rtl/>
        </w:rPr>
        <w:t xml:space="preserve"> ومن أهانني أدخله الله نار جهنم ( خالدا</w:t>
      </w:r>
      <w:r>
        <w:rPr>
          <w:rFonts w:hint="cs"/>
          <w:rtl/>
        </w:rPr>
        <w:t>ً</w:t>
      </w:r>
      <w:r>
        <w:rPr>
          <w:rtl/>
        </w:rPr>
        <w:t xml:space="preserve"> فيها ) </w:t>
      </w:r>
      <w:r w:rsidRPr="00054F7A">
        <w:rPr>
          <w:rStyle w:val="libFootnotenumChar"/>
          <w:rtl/>
        </w:rPr>
        <w:t>(7)</w:t>
      </w:r>
      <w:r w:rsidR="00A07D50">
        <w:rPr>
          <w:rtl/>
        </w:rPr>
        <w:t xml:space="preserve"> </w:t>
      </w:r>
      <w:r>
        <w:rPr>
          <w:rtl/>
        </w:rPr>
        <w:t>وبئس المصير</w:t>
      </w:r>
      <w:r w:rsidR="00054F7A">
        <w:rPr>
          <w:rtl/>
        </w:rPr>
        <w:t>،</w:t>
      </w:r>
      <w:r>
        <w:rPr>
          <w:rtl/>
        </w:rPr>
        <w:t xml:space="preserve"> ياعلي أنت من</w:t>
      </w:r>
      <w:r>
        <w:rPr>
          <w:rFonts w:hint="cs"/>
          <w:rtl/>
        </w:rPr>
        <w:t>ّ</w:t>
      </w:r>
      <w:r>
        <w:rPr>
          <w:rtl/>
        </w:rPr>
        <w:t>ي وأنا منك</w:t>
      </w:r>
      <w:r w:rsidR="00054F7A">
        <w:rPr>
          <w:rtl/>
        </w:rPr>
        <w:t>،</w:t>
      </w:r>
      <w:r>
        <w:rPr>
          <w:rtl/>
        </w:rPr>
        <w:t xml:space="preserve"> روحك من روحي وطينتك من طينتي</w:t>
      </w:r>
      <w:r w:rsidR="00054F7A">
        <w:rPr>
          <w:rtl/>
        </w:rPr>
        <w:t>،</w:t>
      </w:r>
      <w:r w:rsidR="00A07D50">
        <w:rPr>
          <w:rtl/>
        </w:rPr>
        <w:t xml:space="preserve"> </w:t>
      </w:r>
    </w:p>
    <w:p w:rsidR="0077176E" w:rsidRPr="00E243A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المدثر</w:t>
            </w:r>
            <w:r w:rsidR="00054F7A">
              <w:rPr>
                <w:rtl/>
              </w:rPr>
              <w:t>:</w:t>
            </w:r>
            <w:r>
              <w:rPr>
                <w:rtl/>
              </w:rPr>
              <w:t xml:space="preserve"> </w:t>
            </w:r>
            <w:r>
              <w:rPr>
                <w:rFonts w:hint="cs"/>
                <w:rtl/>
              </w:rPr>
              <w:t>38</w:t>
            </w:r>
            <w:r w:rsidR="00054F7A">
              <w:rPr>
                <w:rFonts w:hint="cs"/>
                <w:rtl/>
              </w:rPr>
              <w:t xml:space="preserve"> - </w:t>
            </w:r>
            <w:r>
              <w:rPr>
                <w:rFonts w:hint="cs"/>
                <w:rtl/>
              </w:rPr>
              <w:t>39</w:t>
            </w:r>
            <w:r>
              <w:rPr>
                <w:rtl/>
              </w:rPr>
              <w:t>.</w:t>
            </w:r>
          </w:p>
        </w:tc>
        <w:tc>
          <w:tcPr>
            <w:tcW w:w="2500" w:type="pct"/>
          </w:tcPr>
          <w:p w:rsidR="0077176E" w:rsidRDefault="0077176E" w:rsidP="00054F7A">
            <w:pPr>
              <w:pStyle w:val="libFootnote0"/>
              <w:rPr>
                <w:rtl/>
              </w:rPr>
            </w:pPr>
            <w:r>
              <w:rPr>
                <w:rtl/>
              </w:rPr>
              <w:t>(2) في « ط »</w:t>
            </w:r>
            <w:r w:rsidR="00054F7A">
              <w:rPr>
                <w:rtl/>
              </w:rPr>
              <w:t>:</w:t>
            </w:r>
            <w:r>
              <w:rPr>
                <w:rtl/>
              </w:rPr>
              <w:t xml:space="preserve"> ومن.</w:t>
            </w:r>
          </w:p>
        </w:tc>
      </w:tr>
    </w:tbl>
    <w:p w:rsidR="0077176E" w:rsidRDefault="0077176E" w:rsidP="00054F7A">
      <w:pPr>
        <w:pStyle w:val="libFootnote0"/>
        <w:rPr>
          <w:rtl/>
        </w:rPr>
      </w:pPr>
      <w:r>
        <w:rPr>
          <w:rtl/>
        </w:rPr>
        <w:t>(3) روى مضمونه في تأويل الآيات 2</w:t>
      </w:r>
      <w:r w:rsidR="00054F7A">
        <w:rPr>
          <w:rtl/>
        </w:rPr>
        <w:t>:</w:t>
      </w:r>
      <w:r>
        <w:rPr>
          <w:rtl/>
        </w:rPr>
        <w:t xml:space="preserve"> 737</w:t>
      </w:r>
      <w:r w:rsidR="00054F7A">
        <w:rPr>
          <w:rtl/>
        </w:rPr>
        <w:t>،</w:t>
      </w:r>
      <w:r>
        <w:rPr>
          <w:rtl/>
        </w:rPr>
        <w:t xml:space="preserve"> عنه البحار 7</w:t>
      </w:r>
      <w:r w:rsidR="00054F7A">
        <w:rPr>
          <w:rtl/>
        </w:rPr>
        <w:t>:</w:t>
      </w:r>
      <w:r>
        <w:rPr>
          <w:rtl/>
        </w:rPr>
        <w:t xml:space="preserve"> 192 و 24</w:t>
      </w:r>
      <w:r w:rsidR="00054F7A">
        <w:rPr>
          <w:rtl/>
        </w:rPr>
        <w:t>:</w:t>
      </w:r>
      <w:r>
        <w:rPr>
          <w:rtl/>
        </w:rPr>
        <w:t xml:space="preserve"> 8</w:t>
      </w:r>
      <w:r w:rsidR="00054F7A">
        <w:rPr>
          <w:rtl/>
        </w:rPr>
        <w:t>،</w:t>
      </w:r>
      <w:r>
        <w:rPr>
          <w:rtl/>
        </w:rPr>
        <w:t xml:space="preserve"> ومجمع البيان</w:t>
      </w:r>
      <w:r w:rsidR="00A07D50">
        <w:rPr>
          <w:rtl/>
        </w:rPr>
        <w:t xml:space="preserve"> </w:t>
      </w:r>
      <w:r>
        <w:rPr>
          <w:rtl/>
        </w:rPr>
        <w:t>10</w:t>
      </w:r>
      <w:r w:rsidR="00054F7A">
        <w:rPr>
          <w:rtl/>
        </w:rPr>
        <w:t>:</w:t>
      </w:r>
      <w:r>
        <w:rPr>
          <w:rtl/>
        </w:rPr>
        <w:t xml:space="preserve"> 391</w:t>
      </w:r>
      <w:r w:rsidR="00054F7A">
        <w:rPr>
          <w:rtl/>
        </w:rPr>
        <w:t>،</w:t>
      </w:r>
      <w:r>
        <w:rPr>
          <w:rtl/>
        </w:rPr>
        <w:t xml:space="preserve"> وتفسير القمي</w:t>
      </w:r>
      <w:r w:rsidR="00054F7A">
        <w:rPr>
          <w:rtl/>
        </w:rPr>
        <w:t>:</w:t>
      </w:r>
      <w:r>
        <w:rPr>
          <w:rtl/>
        </w:rPr>
        <w:t xml:space="preserve"> 702.</w:t>
      </w:r>
    </w:p>
    <w:p w:rsidR="0077176E" w:rsidRDefault="0077176E" w:rsidP="00054F7A">
      <w:pPr>
        <w:pStyle w:val="libFootnote0"/>
        <w:rPr>
          <w:rtl/>
        </w:rPr>
      </w:pPr>
      <w:r>
        <w:rPr>
          <w:rtl/>
        </w:rPr>
        <w:t>(4) عنه البحار</w:t>
      </w:r>
      <w:r w:rsidR="00054F7A">
        <w:rPr>
          <w:rtl/>
        </w:rPr>
        <w:t>:</w:t>
      </w:r>
      <w:r>
        <w:rPr>
          <w:rtl/>
        </w:rPr>
        <w:t xml:space="preserve"> 7</w:t>
      </w:r>
      <w:r w:rsidR="00054F7A">
        <w:rPr>
          <w:rtl/>
        </w:rPr>
        <w:t>:</w:t>
      </w:r>
      <w:r>
        <w:rPr>
          <w:rtl/>
        </w:rPr>
        <w:t xml:space="preserve"> 241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1</w:t>
      </w:r>
      <w:r w:rsidR="00054F7A">
        <w:rPr>
          <w:rtl/>
        </w:rPr>
        <w:t>:</w:t>
      </w:r>
      <w:r>
        <w:rPr>
          <w:rtl/>
        </w:rPr>
        <w:t xml:space="preserve"> الرقم 20 وج 2</w:t>
      </w:r>
      <w:r w:rsidR="00054F7A">
        <w:rPr>
          <w:rtl/>
        </w:rPr>
        <w:t>:</w:t>
      </w:r>
      <w:r>
        <w:rPr>
          <w:rtl/>
        </w:rPr>
        <w:t xml:space="preserve"> الرقم 114.</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الأمالي</w:t>
            </w:r>
            <w:r w:rsidR="00054F7A">
              <w:rPr>
                <w:rtl/>
              </w:rPr>
              <w:t>:</w:t>
            </w:r>
            <w:r>
              <w:rPr>
                <w:rtl/>
              </w:rPr>
              <w:t xml:space="preserve"> المنقري.</w:t>
            </w:r>
          </w:p>
        </w:tc>
        <w:tc>
          <w:tcPr>
            <w:tcW w:w="2500" w:type="pct"/>
          </w:tcPr>
          <w:p w:rsidR="0077176E" w:rsidRDefault="0077176E" w:rsidP="00054F7A">
            <w:pPr>
              <w:pStyle w:val="libFootnote0"/>
              <w:rPr>
                <w:rtl/>
              </w:rPr>
            </w:pPr>
            <w:r>
              <w:rPr>
                <w:rtl/>
              </w:rPr>
              <w:t>(6 و 7) ليس في « م ».</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وشيعتك خلقوا من فضل طينتنا</w:t>
      </w:r>
      <w:r w:rsidR="00054F7A">
        <w:rPr>
          <w:rtl/>
        </w:rPr>
        <w:t>،</w:t>
      </w:r>
      <w:r>
        <w:rPr>
          <w:rtl/>
        </w:rPr>
        <w:t xml:space="preserve"> فمن أحبهم فقد أحبنا</w:t>
      </w:r>
      <w:r w:rsidR="00054F7A">
        <w:rPr>
          <w:rtl/>
        </w:rPr>
        <w:t>،</w:t>
      </w:r>
      <w:r>
        <w:rPr>
          <w:rtl/>
        </w:rPr>
        <w:t xml:space="preserve"> ومن أبغضهم فقد أبغضنا</w:t>
      </w:r>
      <w:r w:rsidR="00054F7A">
        <w:rPr>
          <w:rtl/>
        </w:rPr>
        <w:t>،</w:t>
      </w:r>
      <w:r w:rsidR="00A07D50">
        <w:rPr>
          <w:rtl/>
        </w:rPr>
        <w:t xml:space="preserve"> </w:t>
      </w:r>
      <w:r>
        <w:rPr>
          <w:rtl/>
        </w:rPr>
        <w:t>ومن عاداهم فقد عادانا</w:t>
      </w:r>
      <w:r w:rsidR="00054F7A">
        <w:rPr>
          <w:rtl/>
        </w:rPr>
        <w:t>،</w:t>
      </w:r>
      <w:r>
        <w:rPr>
          <w:rtl/>
        </w:rPr>
        <w:t xml:space="preserve"> ومن ود</w:t>
      </w:r>
      <w:r>
        <w:rPr>
          <w:rFonts w:hint="cs"/>
          <w:rtl/>
        </w:rPr>
        <w:t>ّ</w:t>
      </w:r>
      <w:r>
        <w:rPr>
          <w:rtl/>
        </w:rPr>
        <w:t>هم فقد ودنا.</w:t>
      </w:r>
    </w:p>
    <w:p w:rsidR="0077176E" w:rsidRDefault="0077176E" w:rsidP="000605B2">
      <w:pPr>
        <w:pStyle w:val="libNormal"/>
        <w:rPr>
          <w:rtl/>
        </w:rPr>
      </w:pPr>
      <w:r>
        <w:rPr>
          <w:rtl/>
        </w:rPr>
        <w:t>ياعلي ان</w:t>
      </w:r>
      <w:r>
        <w:rPr>
          <w:rFonts w:hint="cs"/>
          <w:rtl/>
        </w:rPr>
        <w:t>ّ</w:t>
      </w:r>
      <w:r>
        <w:rPr>
          <w:rtl/>
        </w:rPr>
        <w:t xml:space="preserve"> شيعتك مغفور لهم على ما كان منهم من ذنوب وعيوب ( ياعلي أنا</w:t>
      </w:r>
      <w:r w:rsidR="00A07D50">
        <w:rPr>
          <w:rtl/>
        </w:rPr>
        <w:t xml:space="preserve"> </w:t>
      </w:r>
      <w:r>
        <w:rPr>
          <w:rtl/>
        </w:rPr>
        <w:t>الشفيع لشيعتك غدا</w:t>
      </w:r>
      <w:r>
        <w:rPr>
          <w:rFonts w:hint="cs"/>
          <w:rtl/>
        </w:rPr>
        <w:t>ً</w:t>
      </w:r>
      <w:r>
        <w:rPr>
          <w:rtl/>
        </w:rPr>
        <w:t xml:space="preserve"> إذا قمت المقام المحمود فبشرهم بذلك ) </w:t>
      </w:r>
      <w:r w:rsidRPr="00054F7A">
        <w:rPr>
          <w:rStyle w:val="libFootnotenumChar"/>
          <w:rtl/>
        </w:rPr>
        <w:t>(1)</w:t>
      </w:r>
      <w:r>
        <w:rPr>
          <w:rtl/>
        </w:rPr>
        <w:t xml:space="preserve"> ياعلي شيعتك شيعة</w:t>
      </w:r>
      <w:r w:rsidR="00A07D50">
        <w:rPr>
          <w:rtl/>
        </w:rPr>
        <w:t xml:space="preserve"> </w:t>
      </w:r>
      <w:r>
        <w:rPr>
          <w:rtl/>
        </w:rPr>
        <w:t>الله وأنصارك أنصار الله وأولياؤك أولياء الله وحزبك حزب الله</w:t>
      </w:r>
      <w:r w:rsidR="00054F7A">
        <w:rPr>
          <w:rtl/>
        </w:rPr>
        <w:t>،</w:t>
      </w:r>
      <w:r>
        <w:rPr>
          <w:rtl/>
        </w:rPr>
        <w:t xml:space="preserve"> ياعلي سعد من</w:t>
      </w:r>
      <w:r w:rsidR="00A07D50">
        <w:rPr>
          <w:rtl/>
        </w:rPr>
        <w:t xml:space="preserve"> </w:t>
      </w:r>
      <w:r>
        <w:rPr>
          <w:rtl/>
        </w:rPr>
        <w:t>تولاك وشق</w:t>
      </w:r>
      <w:r>
        <w:rPr>
          <w:rFonts w:hint="cs"/>
          <w:rtl/>
        </w:rPr>
        <w:t>ىٰ</w:t>
      </w:r>
      <w:r>
        <w:rPr>
          <w:rtl/>
        </w:rPr>
        <w:t xml:space="preserve"> من عاداك</w:t>
      </w:r>
      <w:r w:rsidR="00054F7A">
        <w:rPr>
          <w:rtl/>
        </w:rPr>
        <w:t>،</w:t>
      </w:r>
      <w:r>
        <w:rPr>
          <w:rtl/>
        </w:rPr>
        <w:t xml:space="preserve"> ياعلي لك كنز في الجنّة وأنت ذو قرنيها » </w:t>
      </w:r>
      <w:r w:rsidRPr="00054F7A">
        <w:rPr>
          <w:rStyle w:val="libFootnotenumChar"/>
          <w:rtl/>
        </w:rPr>
        <w:t>(2)</w:t>
      </w:r>
      <w:r>
        <w:rPr>
          <w:rtl/>
        </w:rPr>
        <w:t>.</w:t>
      </w:r>
    </w:p>
    <w:p w:rsidR="0077176E" w:rsidRDefault="0077176E" w:rsidP="000605B2">
      <w:pPr>
        <w:pStyle w:val="libNormal"/>
        <w:rPr>
          <w:rtl/>
        </w:rPr>
      </w:pPr>
      <w:bookmarkStart w:id="1607" w:name="_Toc252376546"/>
      <w:bookmarkStart w:id="1608" w:name="_Toc284325874"/>
      <w:bookmarkStart w:id="1609" w:name="_Toc284671500"/>
      <w:bookmarkStart w:id="1610" w:name="_Toc286745266"/>
      <w:bookmarkStart w:id="1611" w:name="_Toc297573643"/>
      <w:r w:rsidRPr="00054F7A">
        <w:rPr>
          <w:rStyle w:val="libBold2Char"/>
          <w:rtl/>
        </w:rPr>
        <w:t>60</w:t>
      </w:r>
      <w:bookmarkEnd w:id="1607"/>
      <w:bookmarkEnd w:id="1608"/>
      <w:bookmarkEnd w:id="1609"/>
      <w:bookmarkEnd w:id="1610"/>
      <w:bookmarkEnd w:id="1611"/>
      <w:r w:rsidR="00054F7A" w:rsidRPr="00054F7A">
        <w:rPr>
          <w:rStyle w:val="libBold2Char"/>
          <w:rFonts w:hint="cs"/>
          <w:rtl/>
        </w:rPr>
        <w:t xml:space="preserve"> - </w:t>
      </w:r>
      <w:r>
        <w:rPr>
          <w:rtl/>
        </w:rPr>
        <w:t>وبالاسناد قال</w:t>
      </w:r>
      <w:r w:rsidR="00054F7A">
        <w:rPr>
          <w:rtl/>
        </w:rPr>
        <w:t>:</w:t>
      </w:r>
      <w:r>
        <w:rPr>
          <w:rtl/>
        </w:rPr>
        <w:t xml:space="preserve"> حدّثنا أبو الحسين محمّد بن عبدالله بن محمّد بن حمران</w:t>
      </w:r>
      <w:r w:rsidR="00A07D50">
        <w:rPr>
          <w:rtl/>
        </w:rPr>
        <w:t xml:space="preserve"> </w:t>
      </w:r>
      <w:r>
        <w:rPr>
          <w:rtl/>
        </w:rPr>
        <w:t>الفرار</w:t>
      </w:r>
      <w:r w:rsidR="00054F7A">
        <w:rPr>
          <w:rtl/>
        </w:rPr>
        <w:t>،</w:t>
      </w:r>
      <w:r>
        <w:rPr>
          <w:rtl/>
        </w:rPr>
        <w:t xml:space="preserve"> حدّثنا أبو نعيم عبدالملك بن محمّد بن عدي</w:t>
      </w:r>
      <w:r w:rsidR="00054F7A">
        <w:rPr>
          <w:rtl/>
        </w:rPr>
        <w:t>،</w:t>
      </w:r>
      <w:r>
        <w:rPr>
          <w:rtl/>
        </w:rPr>
        <w:t xml:space="preserve"> حدّثنا أحمد بن يحيى</w:t>
      </w:r>
      <w:r w:rsidR="00A07D50">
        <w:rPr>
          <w:rtl/>
        </w:rPr>
        <w:t xml:space="preserve"> </w:t>
      </w:r>
      <w:r>
        <w:rPr>
          <w:rtl/>
        </w:rPr>
        <w:t xml:space="preserve">الأودي </w:t>
      </w:r>
      <w:r w:rsidRPr="00054F7A">
        <w:rPr>
          <w:rStyle w:val="libFootnotenumChar"/>
          <w:rtl/>
        </w:rPr>
        <w:t>(3)</w:t>
      </w:r>
      <w:r w:rsidR="00054F7A">
        <w:rPr>
          <w:rtl/>
        </w:rPr>
        <w:t>،</w:t>
      </w:r>
      <w:r>
        <w:rPr>
          <w:rtl/>
        </w:rPr>
        <w:t xml:space="preserve"> حدّثنا إسماعيل بن أبان</w:t>
      </w:r>
      <w:r w:rsidR="00054F7A">
        <w:rPr>
          <w:rtl/>
        </w:rPr>
        <w:t>،</w:t>
      </w:r>
      <w:r>
        <w:rPr>
          <w:rtl/>
        </w:rPr>
        <w:t xml:space="preserve"> عن عمرو بن حريث</w:t>
      </w:r>
      <w:r w:rsidR="00054F7A">
        <w:rPr>
          <w:rtl/>
        </w:rPr>
        <w:t>،</w:t>
      </w:r>
      <w:r>
        <w:rPr>
          <w:rtl/>
        </w:rPr>
        <w:t xml:space="preserve"> عن داود بن السليل</w:t>
      </w:r>
      <w:r w:rsidR="00054F7A">
        <w:rPr>
          <w:rtl/>
        </w:rPr>
        <w:t>،</w:t>
      </w:r>
      <w:r w:rsidR="00A07D50">
        <w:rPr>
          <w:rtl/>
        </w:rPr>
        <w:t xml:space="preserve"> </w:t>
      </w:r>
      <w:r>
        <w:rPr>
          <w:rtl/>
        </w:rPr>
        <w:t>عن أنس بن مالك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يدخل الجنّة من ا</w:t>
      </w:r>
      <w:r>
        <w:rPr>
          <w:rFonts w:hint="cs"/>
          <w:rtl/>
        </w:rPr>
        <w:t>ُ</w:t>
      </w:r>
      <w:r>
        <w:rPr>
          <w:rtl/>
        </w:rPr>
        <w:t>م</w:t>
      </w:r>
      <w:r>
        <w:rPr>
          <w:rFonts w:hint="cs"/>
          <w:rtl/>
        </w:rPr>
        <w:t>ّ</w:t>
      </w:r>
      <w:r>
        <w:rPr>
          <w:rtl/>
        </w:rPr>
        <w:t>تي سبعون ألفا</w:t>
      </w:r>
      <w:r>
        <w:rPr>
          <w:rFonts w:hint="cs"/>
          <w:rtl/>
        </w:rPr>
        <w:t>ً</w:t>
      </w:r>
      <w:r>
        <w:rPr>
          <w:rtl/>
        </w:rPr>
        <w:t xml:space="preserve"> لا حساب عليهم</w:t>
      </w:r>
      <w:r w:rsidR="00054F7A">
        <w:rPr>
          <w:rtl/>
        </w:rPr>
        <w:t>،</w:t>
      </w:r>
      <w:r>
        <w:rPr>
          <w:rtl/>
        </w:rPr>
        <w:t xml:space="preserve"> ثم التفت إلى عليّ </w:t>
      </w:r>
      <w:r w:rsidR="00054F7A" w:rsidRPr="00054F7A">
        <w:rPr>
          <w:rStyle w:val="libAlaemChar"/>
          <w:rFonts w:hint="cs"/>
          <w:rtl/>
        </w:rPr>
        <w:t>عليه‌السلام</w:t>
      </w:r>
      <w:r w:rsidR="00A07D50">
        <w:rPr>
          <w:rtl/>
        </w:rPr>
        <w:t xml:space="preserve"> </w:t>
      </w:r>
      <w:r>
        <w:rPr>
          <w:rtl/>
        </w:rPr>
        <w:t xml:space="preserve">فقال </w:t>
      </w:r>
      <w:r w:rsidR="00054F7A" w:rsidRPr="00054F7A">
        <w:rPr>
          <w:rStyle w:val="libAlaemChar"/>
          <w:rFonts w:hint="cs"/>
          <w:rtl/>
        </w:rPr>
        <w:t>صلى‌الله‌عليه‌وآله‌وسلم</w:t>
      </w:r>
      <w:r w:rsidR="00054F7A">
        <w:rPr>
          <w:rtl/>
        </w:rPr>
        <w:t>:</w:t>
      </w:r>
      <w:r>
        <w:rPr>
          <w:rtl/>
        </w:rPr>
        <w:t xml:space="preserve"> هم شيعتك وأنت إمامهم » </w:t>
      </w:r>
      <w:r w:rsidRPr="00054F7A">
        <w:rPr>
          <w:rStyle w:val="libFootnotenumChar"/>
          <w:rtl/>
        </w:rPr>
        <w:t>(4)</w:t>
      </w:r>
      <w:r>
        <w:rPr>
          <w:rtl/>
        </w:rPr>
        <w:t>.</w:t>
      </w:r>
    </w:p>
    <w:p w:rsidR="0077176E" w:rsidRDefault="0077176E" w:rsidP="000605B2">
      <w:pPr>
        <w:pStyle w:val="libNormal"/>
        <w:rPr>
          <w:rtl/>
        </w:rPr>
      </w:pPr>
      <w:bookmarkStart w:id="1612" w:name="_Toc252376547"/>
      <w:bookmarkStart w:id="1613" w:name="_Toc284325875"/>
      <w:bookmarkStart w:id="1614" w:name="_Toc284671501"/>
      <w:bookmarkStart w:id="1615" w:name="_Toc286745267"/>
      <w:bookmarkStart w:id="1616" w:name="_Toc297573644"/>
      <w:r w:rsidRPr="00054F7A">
        <w:rPr>
          <w:rStyle w:val="libBold2Char"/>
          <w:rtl/>
        </w:rPr>
        <w:t>61</w:t>
      </w:r>
      <w:bookmarkEnd w:id="1612"/>
      <w:bookmarkEnd w:id="1613"/>
      <w:bookmarkEnd w:id="1614"/>
      <w:bookmarkEnd w:id="1615"/>
      <w:bookmarkEnd w:id="1616"/>
      <w:r w:rsidR="00054F7A" w:rsidRPr="00054F7A">
        <w:rPr>
          <w:rStyle w:val="libBold2Char"/>
          <w:rFonts w:hint="cs"/>
          <w:rtl/>
        </w:rPr>
        <w:t xml:space="preserve"> - </w:t>
      </w:r>
      <w:r>
        <w:rPr>
          <w:rtl/>
        </w:rPr>
        <w:t>وبالاسناد قال</w:t>
      </w:r>
      <w:r w:rsidR="00054F7A">
        <w:rPr>
          <w:rtl/>
        </w:rPr>
        <w:t>:</w:t>
      </w:r>
      <w:r>
        <w:rPr>
          <w:rtl/>
        </w:rPr>
        <w:t xml:space="preserve"> أخبرنا أبو محمّد عبدالله بن محمّد بن عبدالله بن دينار</w:t>
      </w:r>
      <w:r w:rsidR="00054F7A">
        <w:rPr>
          <w:rtl/>
        </w:rPr>
        <w:t>،</w:t>
      </w:r>
      <w:r w:rsidR="00A07D50">
        <w:rPr>
          <w:rtl/>
        </w:rPr>
        <w:t xml:space="preserve"> </w:t>
      </w:r>
      <w:r>
        <w:rPr>
          <w:rtl/>
        </w:rPr>
        <w:t>حدّثنا أبي</w:t>
      </w:r>
      <w:r w:rsidR="00054F7A">
        <w:rPr>
          <w:rtl/>
        </w:rPr>
        <w:t>،</w:t>
      </w:r>
      <w:r>
        <w:rPr>
          <w:rtl/>
        </w:rPr>
        <w:t xml:space="preserve"> حدّثنا أحمد بن محمّد بن سالم عن محمّد بن يحيى بن ضريس</w:t>
      </w:r>
      <w:r w:rsidR="00054F7A">
        <w:rPr>
          <w:rtl/>
        </w:rPr>
        <w:t>،</w:t>
      </w:r>
      <w:r>
        <w:rPr>
          <w:rtl/>
        </w:rPr>
        <w:t xml:space="preserve"> حدثنا</w:t>
      </w:r>
      <w:r w:rsidR="00A07D50">
        <w:rPr>
          <w:rtl/>
        </w:rPr>
        <w:t xml:space="preserve"> </w:t>
      </w:r>
      <w:r>
        <w:rPr>
          <w:rtl/>
        </w:rPr>
        <w:t>محمّد بن جعفر</w:t>
      </w:r>
      <w:r w:rsidR="00054F7A">
        <w:rPr>
          <w:rtl/>
        </w:rPr>
        <w:t>،</w:t>
      </w:r>
      <w:r>
        <w:rPr>
          <w:rtl/>
        </w:rPr>
        <w:t xml:space="preserve"> عن نصر بن مزاحم وابن أبي حماد</w:t>
      </w:r>
      <w:r w:rsidR="00054F7A">
        <w:rPr>
          <w:rtl/>
        </w:rPr>
        <w:t>،</w:t>
      </w:r>
      <w:r>
        <w:rPr>
          <w:rtl/>
        </w:rPr>
        <w:t xml:space="preserve"> عن أبي داود</w:t>
      </w:r>
      <w:r w:rsidR="00054F7A">
        <w:rPr>
          <w:rtl/>
        </w:rPr>
        <w:t>،</w:t>
      </w:r>
      <w:r>
        <w:rPr>
          <w:rtl/>
        </w:rPr>
        <w:t xml:space="preserve"> عن عبدالله بن</w:t>
      </w:r>
      <w:r w:rsidR="00A07D50">
        <w:rPr>
          <w:rtl/>
        </w:rPr>
        <w:t xml:space="preserve"> </w:t>
      </w:r>
      <w:r>
        <w:rPr>
          <w:rtl/>
        </w:rPr>
        <w:t>شريك</w:t>
      </w:r>
      <w:r w:rsidR="00054F7A">
        <w:rPr>
          <w:rtl/>
        </w:rPr>
        <w:t>،</w:t>
      </w:r>
      <w:r>
        <w:rPr>
          <w:rtl/>
        </w:rPr>
        <w:t xml:space="preserve"> عن أبي جعفر </w:t>
      </w:r>
      <w:r w:rsidR="00054F7A" w:rsidRPr="00054F7A">
        <w:rPr>
          <w:rStyle w:val="libAlaemChar"/>
          <w:rFonts w:hint="cs"/>
          <w:rtl/>
        </w:rPr>
        <w:t>عليه‌السلام</w:t>
      </w:r>
      <w:r>
        <w:rPr>
          <w:rtl/>
        </w:rPr>
        <w:t xml:space="preserve"> قال</w:t>
      </w:r>
      <w:r w:rsidR="00054F7A">
        <w:rPr>
          <w:rtl/>
        </w:rPr>
        <w:t>:</w:t>
      </w:r>
    </w:p>
    <w:p w:rsidR="00A07D50" w:rsidRDefault="0077176E" w:rsidP="000605B2">
      <w:pPr>
        <w:pStyle w:val="libNormal"/>
        <w:rPr>
          <w:rtl/>
        </w:rPr>
      </w:pPr>
      <w:r>
        <w:rPr>
          <w:rtl/>
        </w:rPr>
        <w:t>« أقبل أبو بكر وعمر والزبير وعبدالرحمان بن عوف</w:t>
      </w:r>
      <w:r w:rsidR="00054F7A">
        <w:rPr>
          <w:rtl/>
        </w:rPr>
        <w:t>،</w:t>
      </w:r>
      <w:r>
        <w:rPr>
          <w:rtl/>
        </w:rPr>
        <w:t xml:space="preserve"> فجلسوا بفناء</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فخرج إليهم النبي </w:t>
      </w:r>
      <w:r w:rsidRPr="00054F7A">
        <w:rPr>
          <w:rStyle w:val="libFootnotenumChar"/>
          <w:rtl/>
        </w:rPr>
        <w:t>(5)</w:t>
      </w:r>
      <w:r>
        <w:rPr>
          <w:rtl/>
        </w:rPr>
        <w:t xml:space="preserve"> وانقطع شسعه</w:t>
      </w:r>
      <w:r w:rsidR="00054F7A">
        <w:rPr>
          <w:rtl/>
        </w:rPr>
        <w:t>،</w:t>
      </w:r>
      <w:r>
        <w:rPr>
          <w:rtl/>
        </w:rPr>
        <w:t xml:space="preserve"> فرمى بنعله الى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فقال</w:t>
      </w:r>
      <w:r w:rsidR="00054F7A">
        <w:rPr>
          <w:rtl/>
        </w:rPr>
        <w:t>:</w:t>
      </w:r>
      <w:r>
        <w:rPr>
          <w:rtl/>
        </w:rPr>
        <w:t xml:space="preserve"> ان</w:t>
      </w:r>
      <w:r>
        <w:rPr>
          <w:rFonts w:hint="cs"/>
          <w:rtl/>
        </w:rPr>
        <w:t>ّ</w:t>
      </w:r>
      <w:r>
        <w:rPr>
          <w:rtl/>
        </w:rPr>
        <w:t xml:space="preserve"> عن يمين الله عزّ وجلّ ويمين العرش </w:t>
      </w:r>
      <w:r w:rsidRPr="00054F7A">
        <w:rPr>
          <w:rStyle w:val="libFootnotenumChar"/>
          <w:rtl/>
        </w:rPr>
        <w:t>(6)</w:t>
      </w:r>
      <w:r>
        <w:rPr>
          <w:rtl/>
        </w:rPr>
        <w:t xml:space="preserve"> قوما</w:t>
      </w:r>
      <w:r>
        <w:rPr>
          <w:rFonts w:hint="cs"/>
          <w:rtl/>
        </w:rPr>
        <w:t>ً</w:t>
      </w:r>
      <w:r>
        <w:rPr>
          <w:rtl/>
        </w:rPr>
        <w:t xml:space="preserve"> على منابر من</w:t>
      </w:r>
      <w:r w:rsidR="00A07D50">
        <w:rPr>
          <w:rtl/>
        </w:rPr>
        <w:t xml:space="preserve"> </w:t>
      </w:r>
      <w:r>
        <w:rPr>
          <w:rtl/>
        </w:rPr>
        <w:t xml:space="preserve">نور وجوههم من نور وثيابهم من نور تغشى أبصار الناظرين دونهم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ليس في « م ».</w:t>
      </w:r>
    </w:p>
    <w:p w:rsidR="0077176E" w:rsidRDefault="0077176E" w:rsidP="00054F7A">
      <w:pPr>
        <w:pStyle w:val="libFootnote0"/>
        <w:rPr>
          <w:rtl/>
        </w:rPr>
      </w:pPr>
      <w:r>
        <w:rPr>
          <w:rtl/>
        </w:rPr>
        <w:t>(2) رواه الصدوق في أماليه 23</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 1</w:t>
      </w:r>
      <w:r w:rsidR="00054F7A">
        <w:rPr>
          <w:rtl/>
        </w:rPr>
        <w:t>:</w:t>
      </w:r>
      <w:r>
        <w:rPr>
          <w:rtl/>
        </w:rPr>
        <w:t xml:space="preserve"> الرقم 31.</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 ط »</w:t>
            </w:r>
            <w:r w:rsidR="00054F7A">
              <w:rPr>
                <w:rtl/>
              </w:rPr>
              <w:t>:</w:t>
            </w:r>
            <w:r>
              <w:rPr>
                <w:rtl/>
              </w:rPr>
              <w:t xml:space="preserve"> الازدي.</w:t>
            </w:r>
          </w:p>
        </w:tc>
        <w:tc>
          <w:tcPr>
            <w:tcW w:w="2500" w:type="pct"/>
          </w:tcPr>
          <w:p w:rsidR="0077176E" w:rsidRDefault="0077176E" w:rsidP="00054F7A">
            <w:pPr>
              <w:pStyle w:val="libFootnote0"/>
              <w:rPr>
                <w:rtl/>
              </w:rPr>
            </w:pPr>
            <w:r>
              <w:rPr>
                <w:rtl/>
              </w:rPr>
              <w:t>(4) يأتي في ج 6</w:t>
            </w:r>
            <w:r w:rsidR="00054F7A">
              <w:rPr>
                <w:rtl/>
              </w:rPr>
              <w:t>:</w:t>
            </w:r>
            <w:r>
              <w:rPr>
                <w:rtl/>
              </w:rPr>
              <w:t xml:space="preserve"> الرقم 25 مثله.</w:t>
            </w:r>
          </w:p>
        </w:tc>
      </w:tr>
    </w:tbl>
    <w:p w:rsidR="0077176E" w:rsidRDefault="0077176E" w:rsidP="00054F7A">
      <w:pPr>
        <w:pStyle w:val="libFootnote0"/>
        <w:rPr>
          <w:rtl/>
        </w:rPr>
      </w:pPr>
      <w:r>
        <w:rPr>
          <w:rtl/>
        </w:rPr>
        <w:t>(5) في « م »</w:t>
      </w:r>
      <w:r w:rsidR="00054F7A">
        <w:rPr>
          <w:rtl/>
        </w:rPr>
        <w:t>:</w:t>
      </w:r>
      <w:r>
        <w:rPr>
          <w:rtl/>
        </w:rPr>
        <w:t xml:space="preserve"> فخرج النبي فجلس إليهم.</w:t>
      </w:r>
    </w:p>
    <w:p w:rsidR="0077176E" w:rsidRDefault="0077176E" w:rsidP="00054F7A">
      <w:pPr>
        <w:pStyle w:val="libFootnote0"/>
        <w:rPr>
          <w:rtl/>
        </w:rPr>
      </w:pPr>
      <w:r>
        <w:rPr>
          <w:rtl/>
        </w:rPr>
        <w:t>(6) في « ط »</w:t>
      </w:r>
      <w:r w:rsidR="00054F7A">
        <w:rPr>
          <w:rtl/>
        </w:rPr>
        <w:t>:</w:t>
      </w:r>
      <w:r>
        <w:rPr>
          <w:rtl/>
        </w:rPr>
        <w:t xml:space="preserve"> عن يمين الله عزّ وجلّ أو عن يمين العرش.</w:t>
      </w:r>
    </w:p>
    <w:p w:rsidR="0077176E" w:rsidRDefault="0077176E" w:rsidP="00054F7A">
      <w:pPr>
        <w:pStyle w:val="libFootnote0"/>
        <w:rPr>
          <w:rtl/>
        </w:rPr>
      </w:pPr>
      <w:r>
        <w:rPr>
          <w:rtl/>
        </w:rPr>
        <w:t>(7) في « ط »</w:t>
      </w:r>
      <w:r w:rsidR="00054F7A">
        <w:rPr>
          <w:rtl/>
        </w:rPr>
        <w:t>:</w:t>
      </w:r>
      <w:r>
        <w:rPr>
          <w:rtl/>
        </w:rPr>
        <w:t xml:space="preserve"> من دونهم.</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 أبو بكر</w:t>
      </w:r>
      <w:r w:rsidR="00054F7A">
        <w:rPr>
          <w:rtl/>
        </w:rPr>
        <w:t>:</w:t>
      </w:r>
      <w:r>
        <w:rPr>
          <w:rtl/>
        </w:rPr>
        <w:t xml:space="preserve"> من هم يارسول الله</w:t>
      </w:r>
      <w:r w:rsidR="00054F7A">
        <w:rPr>
          <w:rFonts w:hint="cs"/>
          <w:rtl/>
        </w:rPr>
        <w:t>؟</w:t>
      </w:r>
      <w:r>
        <w:rPr>
          <w:rtl/>
        </w:rPr>
        <w:t xml:space="preserve"> فسكت</w:t>
      </w:r>
      <w:r w:rsidR="00054F7A">
        <w:rPr>
          <w:rtl/>
        </w:rPr>
        <w:t>،</w:t>
      </w:r>
      <w:r>
        <w:rPr>
          <w:rtl/>
        </w:rPr>
        <w:t xml:space="preserve"> فقال الزبير</w:t>
      </w:r>
      <w:r w:rsidR="00054F7A">
        <w:rPr>
          <w:rtl/>
        </w:rPr>
        <w:t>:</w:t>
      </w:r>
      <w:r>
        <w:rPr>
          <w:rtl/>
        </w:rPr>
        <w:t xml:space="preserve"> من هم يارسول الله</w:t>
      </w:r>
      <w:r w:rsidR="00054F7A">
        <w:rPr>
          <w:rFonts w:hint="cs"/>
          <w:rtl/>
        </w:rPr>
        <w:t>؟</w:t>
      </w:r>
      <w:r w:rsidR="00A07D50">
        <w:rPr>
          <w:rtl/>
        </w:rPr>
        <w:t xml:space="preserve"> </w:t>
      </w:r>
      <w:r>
        <w:rPr>
          <w:rtl/>
        </w:rPr>
        <w:t>فسكت</w:t>
      </w:r>
      <w:r w:rsidR="00054F7A">
        <w:rPr>
          <w:rtl/>
        </w:rPr>
        <w:t>،</w:t>
      </w:r>
      <w:r>
        <w:rPr>
          <w:rtl/>
        </w:rPr>
        <w:t xml:space="preserve"> فقال عبدالرحمان</w:t>
      </w:r>
      <w:r w:rsidR="00054F7A">
        <w:rPr>
          <w:rtl/>
        </w:rPr>
        <w:t>:</w:t>
      </w:r>
      <w:r>
        <w:rPr>
          <w:rtl/>
        </w:rPr>
        <w:t xml:space="preserve"> من هم يارسول الله</w:t>
      </w:r>
      <w:r w:rsidR="00054F7A">
        <w:rPr>
          <w:rFonts w:hint="cs"/>
          <w:rtl/>
        </w:rPr>
        <w:t>؟</w:t>
      </w:r>
      <w:r>
        <w:rPr>
          <w:rtl/>
        </w:rPr>
        <w:t xml:space="preserve"> فسكت</w:t>
      </w:r>
      <w:r w:rsidR="00054F7A">
        <w:rPr>
          <w:rtl/>
        </w:rPr>
        <w:t>،</w:t>
      </w:r>
      <w:r>
        <w:rPr>
          <w:rtl/>
        </w:rPr>
        <w:t xml:space="preserve"> فقال علي بن أبي طالب</w:t>
      </w:r>
      <w:r w:rsidR="00054F7A">
        <w:rPr>
          <w:rtl/>
        </w:rPr>
        <w:t>:</w:t>
      </w:r>
      <w:r w:rsidR="00A07D50">
        <w:rPr>
          <w:rtl/>
        </w:rPr>
        <w:t xml:space="preserve"> </w:t>
      </w:r>
      <w:r>
        <w:rPr>
          <w:rtl/>
        </w:rPr>
        <w:t>من هم يارسول الله</w:t>
      </w:r>
      <w:r w:rsidR="00054F7A">
        <w:rPr>
          <w:rFonts w:hint="cs"/>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هم قوم تحاب</w:t>
      </w:r>
      <w:r>
        <w:rPr>
          <w:rFonts w:hint="cs"/>
          <w:rtl/>
        </w:rPr>
        <w:t>ّ</w:t>
      </w:r>
      <w:r>
        <w:rPr>
          <w:rtl/>
        </w:rPr>
        <w:t xml:space="preserve">وا بنور الله </w:t>
      </w:r>
      <w:r w:rsidRPr="00054F7A">
        <w:rPr>
          <w:rStyle w:val="libFootnotenumChar"/>
          <w:rtl/>
        </w:rPr>
        <w:t>(1)</w:t>
      </w:r>
      <w:r>
        <w:rPr>
          <w:rtl/>
        </w:rPr>
        <w:t xml:space="preserve"> على غير انساب</w:t>
      </w:r>
      <w:r w:rsidR="00A07D50">
        <w:rPr>
          <w:rtl/>
        </w:rPr>
        <w:t xml:space="preserve"> </w:t>
      </w:r>
      <w:r>
        <w:rPr>
          <w:rtl/>
        </w:rPr>
        <w:t>ولا أموال ا</w:t>
      </w:r>
      <w:r>
        <w:rPr>
          <w:rFonts w:hint="cs"/>
          <w:rtl/>
        </w:rPr>
        <w:t>ُ</w:t>
      </w:r>
      <w:r>
        <w:rPr>
          <w:rtl/>
        </w:rPr>
        <w:t>ولئك شيعتك وأنت إمامهم ياعلي ».</w:t>
      </w:r>
    </w:p>
    <w:p w:rsidR="0077176E" w:rsidRDefault="0077176E" w:rsidP="000605B2">
      <w:pPr>
        <w:pStyle w:val="libNormal"/>
        <w:rPr>
          <w:rtl/>
        </w:rPr>
      </w:pPr>
      <w:bookmarkStart w:id="1617" w:name="_Toc252376548"/>
      <w:bookmarkStart w:id="1618" w:name="_Toc284325876"/>
      <w:bookmarkStart w:id="1619" w:name="_Toc284671502"/>
      <w:bookmarkStart w:id="1620" w:name="_Toc286745268"/>
      <w:bookmarkStart w:id="1621" w:name="_Toc297573645"/>
      <w:r w:rsidRPr="00054F7A">
        <w:rPr>
          <w:rStyle w:val="libBold2Char"/>
          <w:rtl/>
        </w:rPr>
        <w:t>62</w:t>
      </w:r>
      <w:bookmarkEnd w:id="1617"/>
      <w:bookmarkEnd w:id="1618"/>
      <w:bookmarkEnd w:id="1619"/>
      <w:bookmarkEnd w:id="1620"/>
      <w:bookmarkEnd w:id="1621"/>
      <w:r w:rsidR="00054F7A" w:rsidRPr="00054F7A">
        <w:rPr>
          <w:rStyle w:val="libBold2Char"/>
          <w:rFonts w:hint="cs"/>
          <w:rtl/>
        </w:rPr>
        <w:t xml:space="preserve"> - </w:t>
      </w:r>
      <w:r>
        <w:rPr>
          <w:rtl/>
        </w:rPr>
        <w:t>وبالاسناد قال</w:t>
      </w:r>
      <w:r w:rsidR="00054F7A">
        <w:rPr>
          <w:rtl/>
        </w:rPr>
        <w:t>:</w:t>
      </w:r>
      <w:r>
        <w:rPr>
          <w:rtl/>
        </w:rPr>
        <w:t xml:space="preserve"> حدّثنا محمّد بن إسماعيل العلوي</w:t>
      </w:r>
      <w:r w:rsidR="00054F7A">
        <w:rPr>
          <w:rtl/>
        </w:rPr>
        <w:t>،</w:t>
      </w:r>
      <w:r>
        <w:rPr>
          <w:rtl/>
        </w:rPr>
        <w:t xml:space="preserve"> حدّثنا أحمد بن</w:t>
      </w:r>
      <w:r w:rsidR="00A07D50">
        <w:rPr>
          <w:rtl/>
        </w:rPr>
        <w:t xml:space="preserve"> </w:t>
      </w:r>
      <w:r>
        <w:rPr>
          <w:rtl/>
        </w:rPr>
        <w:t>علي بن مهدي بن صدقة الرقي</w:t>
      </w:r>
      <w:r w:rsidR="00054F7A">
        <w:rPr>
          <w:rtl/>
        </w:rPr>
        <w:t>،</w:t>
      </w:r>
      <w:r>
        <w:rPr>
          <w:rtl/>
        </w:rPr>
        <w:t xml:space="preserve"> حدّثنا أبي</w:t>
      </w:r>
      <w:r w:rsidR="00054F7A">
        <w:rPr>
          <w:rtl/>
        </w:rPr>
        <w:t>،</w:t>
      </w:r>
      <w:r>
        <w:rPr>
          <w:rtl/>
        </w:rPr>
        <w:t xml:space="preserve"> حدّثنا عليّ بن موسى الرضا</w:t>
      </w:r>
      <w:r w:rsidR="00054F7A">
        <w:rPr>
          <w:rtl/>
        </w:rPr>
        <w:t>،</w:t>
      </w:r>
      <w:r>
        <w:rPr>
          <w:rtl/>
        </w:rPr>
        <w:t xml:space="preserve"> عن أبيه</w:t>
      </w:r>
      <w:r w:rsidR="00A07D50">
        <w:rPr>
          <w:rtl/>
        </w:rPr>
        <w:t xml:space="preserve"> </w:t>
      </w:r>
      <w:r>
        <w:rPr>
          <w:rtl/>
        </w:rPr>
        <w:t>موسى بن جعفر</w:t>
      </w:r>
      <w:r w:rsidR="00054F7A">
        <w:rPr>
          <w:rtl/>
        </w:rPr>
        <w:t>،</w:t>
      </w:r>
      <w:r>
        <w:rPr>
          <w:rtl/>
        </w:rPr>
        <w:t xml:space="preserve"> عن أبيه جعفر بن محمّد</w:t>
      </w:r>
      <w:r w:rsidR="00054F7A">
        <w:rPr>
          <w:rtl/>
        </w:rPr>
        <w:t>،</w:t>
      </w:r>
      <w:r>
        <w:rPr>
          <w:rtl/>
        </w:rPr>
        <w:t xml:space="preserve"> عن آبائه</w:t>
      </w:r>
      <w:r w:rsidR="00054F7A">
        <w:rPr>
          <w:rtl/>
        </w:rPr>
        <w:t>،</w:t>
      </w:r>
      <w:r>
        <w:rPr>
          <w:rtl/>
        </w:rPr>
        <w:t xml:space="preserve"> عن علي بن أبي طالب </w:t>
      </w:r>
      <w:r w:rsidR="00054F7A" w:rsidRPr="00054F7A">
        <w:rPr>
          <w:rStyle w:val="libAlaemChar"/>
          <w:rFonts w:hint="cs"/>
          <w:rtl/>
        </w:rPr>
        <w:t>عليه‌السلام</w:t>
      </w:r>
      <w:r w:rsidR="00A07D50">
        <w:rPr>
          <w:rtl/>
        </w:rPr>
        <w:t xml:space="preserve"> </w:t>
      </w:r>
      <w:r>
        <w:rPr>
          <w:rtl/>
        </w:rPr>
        <w:t>قال</w:t>
      </w:r>
      <w:r w:rsidR="00054F7A">
        <w:rPr>
          <w:rtl/>
        </w:rPr>
        <w:t>:</w:t>
      </w:r>
      <w:r>
        <w:rPr>
          <w:rtl/>
        </w:rPr>
        <w:t xml:space="preserve"> قال لي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xml:space="preserve">« ان الله اطلع الى الأرض فاختارني ثم اطلع إليها </w:t>
      </w:r>
      <w:r w:rsidRPr="00054F7A">
        <w:rPr>
          <w:rStyle w:val="libFootnotenumChar"/>
          <w:rtl/>
        </w:rPr>
        <w:t>(2)</w:t>
      </w:r>
      <w:r>
        <w:rPr>
          <w:rtl/>
        </w:rPr>
        <w:t xml:space="preserve"> فاختارك</w:t>
      </w:r>
      <w:r w:rsidR="00054F7A">
        <w:rPr>
          <w:rtl/>
        </w:rPr>
        <w:t>،</w:t>
      </w:r>
      <w:r>
        <w:rPr>
          <w:rtl/>
        </w:rPr>
        <w:t xml:space="preserve"> أنت أبو ولدي</w:t>
      </w:r>
      <w:r w:rsidR="00A07D50">
        <w:rPr>
          <w:rtl/>
        </w:rPr>
        <w:t xml:space="preserve"> </w:t>
      </w:r>
      <w:r>
        <w:rPr>
          <w:rtl/>
        </w:rPr>
        <w:t>وقاضي ديني والمنجز عداتي وأنت غدا</w:t>
      </w:r>
      <w:r>
        <w:rPr>
          <w:rFonts w:hint="cs"/>
          <w:rtl/>
        </w:rPr>
        <w:t>ً</w:t>
      </w:r>
      <w:r>
        <w:rPr>
          <w:rtl/>
        </w:rPr>
        <w:t xml:space="preserve"> على حوضي</w:t>
      </w:r>
      <w:r w:rsidR="00054F7A">
        <w:rPr>
          <w:rtl/>
        </w:rPr>
        <w:t>،</w:t>
      </w:r>
      <w:r>
        <w:rPr>
          <w:rtl/>
        </w:rPr>
        <w:t xml:space="preserve"> طوبى لمن أحبك وويل</w:t>
      </w:r>
      <w:r w:rsidR="00A07D50">
        <w:rPr>
          <w:rtl/>
        </w:rPr>
        <w:t xml:space="preserve"> </w:t>
      </w:r>
      <w:r>
        <w:rPr>
          <w:rtl/>
        </w:rPr>
        <w:t xml:space="preserve">لمن أبغضك » </w:t>
      </w:r>
      <w:r w:rsidRPr="00054F7A">
        <w:rPr>
          <w:rStyle w:val="libFootnotenumChar"/>
          <w:rtl/>
        </w:rPr>
        <w:t>(3)</w:t>
      </w:r>
      <w:r>
        <w:rPr>
          <w:rtl/>
        </w:rPr>
        <w:t>.</w:t>
      </w:r>
    </w:p>
    <w:p w:rsidR="0077176E" w:rsidRPr="00406F1D" w:rsidRDefault="00A07D50" w:rsidP="00054F7A">
      <w:pPr>
        <w:pStyle w:val="libLine"/>
        <w:rPr>
          <w:rtl/>
        </w:rPr>
      </w:pPr>
      <w:r>
        <w:rPr>
          <w:rtl/>
        </w:rPr>
        <w:t>__________________</w:t>
      </w:r>
    </w:p>
    <w:p w:rsidR="0077176E" w:rsidRDefault="0077176E" w:rsidP="00054F7A">
      <w:pPr>
        <w:pStyle w:val="libFootnote0"/>
        <w:rPr>
          <w:rtl/>
        </w:rPr>
      </w:pPr>
      <w:r>
        <w:rPr>
          <w:rtl/>
        </w:rPr>
        <w:t>(1) في « ط »</w:t>
      </w:r>
      <w:r w:rsidR="00054F7A">
        <w:rPr>
          <w:rtl/>
        </w:rPr>
        <w:t>:</w:t>
      </w:r>
      <w:r>
        <w:rPr>
          <w:rtl/>
        </w:rPr>
        <w:t xml:space="preserve"> تحاربوا بورع الله.</w:t>
      </w:r>
    </w:p>
    <w:p w:rsidR="0077176E" w:rsidRDefault="0077176E" w:rsidP="00054F7A">
      <w:pPr>
        <w:pStyle w:val="libFootnote0"/>
        <w:rPr>
          <w:rtl/>
        </w:rPr>
      </w:pPr>
      <w:r>
        <w:rPr>
          <w:rtl/>
        </w:rPr>
        <w:t>(2) في « ط »</w:t>
      </w:r>
      <w:r w:rsidR="00054F7A">
        <w:rPr>
          <w:rtl/>
        </w:rPr>
        <w:t>:</w:t>
      </w:r>
      <w:r>
        <w:rPr>
          <w:rtl/>
        </w:rPr>
        <w:t xml:space="preserve"> اطلع إليها ثانية.</w:t>
      </w:r>
    </w:p>
    <w:p w:rsidR="0077176E" w:rsidRDefault="0077176E" w:rsidP="00054F7A">
      <w:pPr>
        <w:pStyle w:val="libFootnote0"/>
        <w:rPr>
          <w:rtl/>
        </w:rPr>
      </w:pPr>
      <w:r>
        <w:rPr>
          <w:rtl/>
        </w:rPr>
        <w:t>(3) عنه البحار 39</w:t>
      </w:r>
      <w:r w:rsidR="00054F7A">
        <w:rPr>
          <w:rtl/>
        </w:rPr>
        <w:t>:</w:t>
      </w:r>
      <w:r>
        <w:rPr>
          <w:rtl/>
        </w:rPr>
        <w:t xml:space="preserve"> 216.</w:t>
      </w:r>
    </w:p>
    <w:p w:rsidR="0077176E" w:rsidRPr="00F13E02" w:rsidRDefault="0077176E" w:rsidP="00054F7A">
      <w:pPr>
        <w:pStyle w:val="libFootnote"/>
        <w:rPr>
          <w:rtl/>
        </w:rPr>
      </w:pPr>
      <w:r w:rsidRPr="00F13E02">
        <w:rPr>
          <w:rtl/>
        </w:rPr>
        <w:t>يوج</w:t>
      </w:r>
      <w:r>
        <w:rPr>
          <w:rtl/>
        </w:rPr>
        <w:t>د هذين الحديثين في نسخة « م »</w:t>
      </w:r>
      <w:r w:rsidR="00054F7A">
        <w:rPr>
          <w:rtl/>
        </w:rPr>
        <w:t>:</w:t>
      </w:r>
    </w:p>
    <w:p w:rsidR="0077176E" w:rsidRPr="00F13E02" w:rsidRDefault="0077176E" w:rsidP="00054F7A">
      <w:pPr>
        <w:pStyle w:val="libFootnote"/>
        <w:rPr>
          <w:rtl/>
        </w:rPr>
      </w:pPr>
      <w:r w:rsidRPr="00F13E02">
        <w:rPr>
          <w:rtl/>
        </w:rPr>
        <w:t>وبالاسناد قال</w:t>
      </w:r>
      <w:r w:rsidR="00054F7A">
        <w:rPr>
          <w:rtl/>
        </w:rPr>
        <w:t>:</w:t>
      </w:r>
      <w:r w:rsidRPr="00F13E02">
        <w:rPr>
          <w:rtl/>
        </w:rPr>
        <w:t xml:space="preserve"> حدّثنا إبراهيم بن أحمد</w:t>
      </w:r>
      <w:r w:rsidR="00054F7A">
        <w:rPr>
          <w:rtl/>
        </w:rPr>
        <w:t>،</w:t>
      </w:r>
      <w:r w:rsidRPr="00F13E02">
        <w:rPr>
          <w:rtl/>
        </w:rPr>
        <w:t xml:space="preserve"> حدّثنا أبو بكر بن أبي داود</w:t>
      </w:r>
      <w:r w:rsidR="00054F7A">
        <w:rPr>
          <w:rtl/>
        </w:rPr>
        <w:t>،</w:t>
      </w:r>
      <w:r w:rsidRPr="00F13E02">
        <w:rPr>
          <w:rtl/>
        </w:rPr>
        <w:t xml:space="preserve"> حدّثنا هلال بن بشر</w:t>
      </w:r>
      <w:r w:rsidR="00054F7A">
        <w:rPr>
          <w:rtl/>
        </w:rPr>
        <w:t>،</w:t>
      </w:r>
      <w:r w:rsidR="00A07D50">
        <w:rPr>
          <w:rtl/>
        </w:rPr>
        <w:t xml:space="preserve"> </w:t>
      </w:r>
      <w:r w:rsidRPr="00F13E02">
        <w:rPr>
          <w:rtl/>
        </w:rPr>
        <w:t>حدّثنا عبدالملك بن موسى الطويل</w:t>
      </w:r>
      <w:r w:rsidR="00054F7A">
        <w:rPr>
          <w:rtl/>
        </w:rPr>
        <w:t>،</w:t>
      </w:r>
      <w:r w:rsidRPr="00F13E02">
        <w:rPr>
          <w:rtl/>
        </w:rPr>
        <w:t xml:space="preserve"> عن أبي هاشم صاحب الرماني</w:t>
      </w:r>
      <w:r w:rsidR="00054F7A">
        <w:rPr>
          <w:rtl/>
        </w:rPr>
        <w:t>،</w:t>
      </w:r>
      <w:r w:rsidRPr="00F13E02">
        <w:rPr>
          <w:rtl/>
        </w:rPr>
        <w:t xml:space="preserve"> عن زاذان</w:t>
      </w:r>
      <w:r w:rsidR="00054F7A">
        <w:rPr>
          <w:rtl/>
        </w:rPr>
        <w:t>،</w:t>
      </w:r>
      <w:r w:rsidRPr="00F13E02">
        <w:rPr>
          <w:rtl/>
        </w:rPr>
        <w:t xml:space="preserve"> عن سلمان</w:t>
      </w:r>
      <w:r w:rsidR="00A07D50">
        <w:rPr>
          <w:rtl/>
        </w:rPr>
        <w:t xml:space="preserve"> </w:t>
      </w:r>
      <w:r w:rsidRPr="00F13E02">
        <w:rPr>
          <w:rtl/>
        </w:rPr>
        <w:t>الفارسي قال</w:t>
      </w:r>
      <w:r w:rsidR="00054F7A">
        <w:rPr>
          <w:rtl/>
        </w:rPr>
        <w:t>:</w:t>
      </w:r>
      <w:r w:rsidRPr="00F13E02">
        <w:rPr>
          <w:rtl/>
        </w:rPr>
        <w:t xml:space="preserve"> سمعت رسول الله </w:t>
      </w:r>
      <w:r w:rsidR="00054F7A" w:rsidRPr="00054F7A">
        <w:rPr>
          <w:rStyle w:val="libAlaemChar"/>
          <w:rFonts w:hint="cs"/>
          <w:rtl/>
        </w:rPr>
        <w:t>صلى‌الله‌عليه‌وآله‌وسلم</w:t>
      </w:r>
      <w:r w:rsidRPr="00054F7A">
        <w:rPr>
          <w:rtl/>
        </w:rPr>
        <w:t xml:space="preserve"> يقول لعلي</w:t>
      </w:r>
      <w:r w:rsidR="00054F7A" w:rsidRPr="00054F7A">
        <w:rPr>
          <w:rtl/>
        </w:rPr>
        <w:t>:</w:t>
      </w:r>
      <w:r w:rsidRPr="00054F7A">
        <w:rPr>
          <w:rtl/>
        </w:rPr>
        <w:t xml:space="preserve"> « محبك محبي ومبغضك مبغضي » </w:t>
      </w:r>
      <w:r w:rsidRPr="00054F7A">
        <w:rPr>
          <w:rStyle w:val="libFootnotenumChar"/>
          <w:rtl/>
        </w:rPr>
        <w:t>(</w:t>
      </w:r>
      <w:r>
        <w:t>*</w:t>
      </w:r>
      <w:r w:rsidRPr="00054F7A">
        <w:rPr>
          <w:rStyle w:val="libFootnotenumChar"/>
          <w:rtl/>
        </w:rPr>
        <w:t>)</w:t>
      </w:r>
      <w:r w:rsidRPr="00F13E02">
        <w:rPr>
          <w:rtl/>
        </w:rPr>
        <w:t>.</w:t>
      </w:r>
    </w:p>
    <w:p w:rsidR="00A07D50" w:rsidRDefault="0077176E" w:rsidP="00054F7A">
      <w:pPr>
        <w:pStyle w:val="libFootnote"/>
        <w:rPr>
          <w:rStyle w:val="libFootnoteChar"/>
          <w:rtl/>
        </w:rPr>
      </w:pPr>
      <w:r w:rsidRPr="00F13E02">
        <w:rPr>
          <w:rtl/>
        </w:rPr>
        <w:t>وبالاسناد قال</w:t>
      </w:r>
      <w:r w:rsidR="00054F7A">
        <w:rPr>
          <w:rtl/>
        </w:rPr>
        <w:t>:</w:t>
      </w:r>
      <w:r w:rsidRPr="00F13E02">
        <w:rPr>
          <w:rtl/>
        </w:rPr>
        <w:t xml:space="preserve"> حدّثنا أبو</w:t>
      </w:r>
      <w:r>
        <w:rPr>
          <w:rtl/>
        </w:rPr>
        <w:t xml:space="preserve"> علي</w:t>
      </w:r>
      <w:r w:rsidRPr="00F13E02">
        <w:rPr>
          <w:rtl/>
        </w:rPr>
        <w:t xml:space="preserve"> الحسين بن</w:t>
      </w:r>
      <w:r>
        <w:rPr>
          <w:rtl/>
        </w:rPr>
        <w:t xml:space="preserve"> علي</w:t>
      </w:r>
      <w:r w:rsidRPr="00F13E02">
        <w:rPr>
          <w:rtl/>
        </w:rPr>
        <w:t xml:space="preserve"> البخاري قدم علينا حاج</w:t>
      </w:r>
      <w:r w:rsidRPr="00F13E02">
        <w:rPr>
          <w:rFonts w:hint="cs"/>
          <w:rtl/>
        </w:rPr>
        <w:t>ّ</w:t>
      </w:r>
      <w:r w:rsidRPr="00F13E02">
        <w:rPr>
          <w:rtl/>
        </w:rPr>
        <w:t>ا</w:t>
      </w:r>
      <w:r w:rsidRPr="00F13E02">
        <w:rPr>
          <w:rFonts w:hint="cs"/>
          <w:rtl/>
        </w:rPr>
        <w:t>ً</w:t>
      </w:r>
      <w:r w:rsidR="00054F7A">
        <w:rPr>
          <w:rtl/>
        </w:rPr>
        <w:t>،</w:t>
      </w:r>
      <w:r w:rsidRPr="00F13E02">
        <w:rPr>
          <w:rtl/>
        </w:rPr>
        <w:t xml:space="preserve"> أخبرنا أحمد بن</w:t>
      </w:r>
      <w:r w:rsidR="00A07D50">
        <w:rPr>
          <w:rtl/>
        </w:rPr>
        <w:t xml:space="preserve"> </w:t>
      </w:r>
      <w:r w:rsidRPr="00F13E02">
        <w:rPr>
          <w:rtl/>
        </w:rPr>
        <w:t>محمّد المؤد</w:t>
      </w:r>
      <w:r>
        <w:rPr>
          <w:rFonts w:hint="cs"/>
          <w:rtl/>
        </w:rPr>
        <w:t>ّ</w:t>
      </w:r>
      <w:r w:rsidRPr="00F13E02">
        <w:rPr>
          <w:rtl/>
        </w:rPr>
        <w:t>ب ببغداد</w:t>
      </w:r>
      <w:r w:rsidR="00054F7A">
        <w:rPr>
          <w:rtl/>
        </w:rPr>
        <w:t>،</w:t>
      </w:r>
      <w:r w:rsidRPr="00F13E02">
        <w:rPr>
          <w:rtl/>
        </w:rPr>
        <w:t xml:space="preserve"> أخبرنا الحسن بن زكريا</w:t>
      </w:r>
      <w:r w:rsidR="00054F7A">
        <w:rPr>
          <w:rtl/>
        </w:rPr>
        <w:t>،</w:t>
      </w:r>
      <w:r w:rsidRPr="00F13E02">
        <w:rPr>
          <w:rtl/>
        </w:rPr>
        <w:t xml:space="preserve"> أخبرنا خراش بن عبدالله</w:t>
      </w:r>
      <w:r w:rsidR="00054F7A">
        <w:rPr>
          <w:rtl/>
        </w:rPr>
        <w:t>،</w:t>
      </w:r>
      <w:r w:rsidRPr="00F13E02">
        <w:rPr>
          <w:rtl/>
        </w:rPr>
        <w:t xml:space="preserve"> أخبرنا أنس بن</w:t>
      </w:r>
      <w:r w:rsidR="00A07D50">
        <w:rPr>
          <w:rtl/>
        </w:rPr>
        <w:t xml:space="preserve"> </w:t>
      </w:r>
      <w:r w:rsidRPr="00F13E02">
        <w:rPr>
          <w:rtl/>
        </w:rPr>
        <w:t>مالك</w:t>
      </w:r>
      <w:r w:rsidR="00054F7A">
        <w:rPr>
          <w:rtl/>
        </w:rPr>
        <w:t>،</w:t>
      </w:r>
      <w:r w:rsidRPr="00F13E02">
        <w:rPr>
          <w:rtl/>
        </w:rPr>
        <w:t xml:space="preserve"> ان رجلا</w:t>
      </w:r>
      <w:r w:rsidRPr="00F13E02">
        <w:rPr>
          <w:rFonts w:hint="cs"/>
          <w:rtl/>
        </w:rPr>
        <w:t>ً</w:t>
      </w:r>
      <w:r w:rsidRPr="00F13E02">
        <w:rPr>
          <w:rtl/>
        </w:rPr>
        <w:t xml:space="preserve"> جاء الى النبي </w:t>
      </w:r>
      <w:r w:rsidR="00054F7A" w:rsidRPr="00054F7A">
        <w:rPr>
          <w:rStyle w:val="libAlaemChar"/>
          <w:rFonts w:hint="cs"/>
          <w:rtl/>
        </w:rPr>
        <w:t>صلى‌الله‌عليه‌وآله‌وسلم</w:t>
      </w:r>
      <w:r w:rsidR="00054F7A" w:rsidRPr="00054F7A">
        <w:rPr>
          <w:rStyle w:val="libFootnoteChar"/>
          <w:rtl/>
        </w:rPr>
        <w:t>،</w:t>
      </w:r>
      <w:r w:rsidRPr="00054F7A">
        <w:rPr>
          <w:rStyle w:val="libFootnoteChar"/>
          <w:rtl/>
        </w:rPr>
        <w:t xml:space="preserve"> فقال</w:t>
      </w:r>
      <w:r w:rsidR="00054F7A" w:rsidRPr="00054F7A">
        <w:rPr>
          <w:rStyle w:val="libFootnoteChar"/>
          <w:rtl/>
        </w:rPr>
        <w:t>:</w:t>
      </w:r>
      <w:r w:rsidRPr="00054F7A">
        <w:rPr>
          <w:rStyle w:val="libFootnoteChar"/>
          <w:rtl/>
        </w:rPr>
        <w:t xml:space="preserve"> يارسول الله</w:t>
      </w:r>
      <w:r w:rsidR="00054F7A" w:rsidRPr="00054F7A">
        <w:rPr>
          <w:rStyle w:val="libFootnoteChar"/>
          <w:rFonts w:hint="cs"/>
          <w:rtl/>
        </w:rPr>
        <w:t>!</w:t>
      </w:r>
      <w:r w:rsidRPr="00054F7A">
        <w:rPr>
          <w:rStyle w:val="libFootnoteChar"/>
          <w:rtl/>
        </w:rPr>
        <w:t xml:space="preserve"> ما حال علي بن أبي طالب</w:t>
      </w:r>
      <w:r w:rsidR="00054F7A" w:rsidRPr="00054F7A">
        <w:rPr>
          <w:rStyle w:val="libFootnoteChar"/>
          <w:rFonts w:hint="cs"/>
          <w:rtl/>
        </w:rPr>
        <w:t>؟</w:t>
      </w:r>
      <w:r w:rsidRPr="00054F7A">
        <w:rPr>
          <w:rStyle w:val="libFootnoteChar"/>
          <w:rtl/>
        </w:rPr>
        <w:t xml:space="preserve"> فقال</w:t>
      </w:r>
      <w:r w:rsidR="00054F7A" w:rsidRPr="00054F7A">
        <w:rPr>
          <w:rStyle w:val="libFootnoteChar"/>
          <w:rtl/>
        </w:rPr>
        <w:t>:</w:t>
      </w:r>
      <w:r w:rsidR="00A07D50">
        <w:rPr>
          <w:rStyle w:val="libFootnoteChar"/>
          <w:rtl/>
        </w:rPr>
        <w:t xml:space="preserve"> </w:t>
      </w:r>
      <w:r w:rsidRPr="00054F7A">
        <w:rPr>
          <w:rStyle w:val="libFootnoteChar"/>
          <w:rtl/>
        </w:rPr>
        <w:t>النبي</w:t>
      </w:r>
      <w:r w:rsidRPr="00054F7A">
        <w:rPr>
          <w:rStyle w:val="libFootnoteChar"/>
          <w:rFonts w:hint="cs"/>
          <w:rtl/>
        </w:rPr>
        <w:t>ّ</w:t>
      </w:r>
      <w:r w:rsidRPr="00054F7A">
        <w:rPr>
          <w:rStyle w:val="libFootnoteChar"/>
          <w:rtl/>
        </w:rPr>
        <w:t xml:space="preserve"> تسألني عن علي يرد يوم القيامة عليّ</w:t>
      </w:r>
      <w:r w:rsidRPr="00054F7A">
        <w:rPr>
          <w:rStyle w:val="libFootnoteChar"/>
          <w:rFonts w:hint="cs"/>
          <w:rtl/>
        </w:rPr>
        <w:t>َ</w:t>
      </w:r>
      <w:r w:rsidRPr="00054F7A">
        <w:rPr>
          <w:rStyle w:val="libFootnoteChar"/>
          <w:rtl/>
        </w:rPr>
        <w:t xml:space="preserve"> على ناقة من نوق الجنّة</w:t>
      </w:r>
      <w:r w:rsidR="00054F7A" w:rsidRPr="00054F7A">
        <w:rPr>
          <w:rStyle w:val="libFootnoteChar"/>
          <w:rtl/>
        </w:rPr>
        <w:t>،</w:t>
      </w:r>
      <w:r w:rsidRPr="00054F7A">
        <w:rPr>
          <w:rStyle w:val="libFootnoteChar"/>
          <w:rtl/>
        </w:rPr>
        <w:t xml:space="preserve"> قوائمها من الزبرجد</w:t>
      </w:r>
      <w:r w:rsidR="00A07D50">
        <w:rPr>
          <w:rStyle w:val="libFootnoteChar"/>
          <w:rtl/>
        </w:rPr>
        <w:t xml:space="preserve"> </w:t>
      </w:r>
      <w:r w:rsidRPr="00054F7A">
        <w:rPr>
          <w:rStyle w:val="libFootnoteChar"/>
          <w:rtl/>
        </w:rPr>
        <w:t>الأخضر</w:t>
      </w:r>
      <w:r w:rsidR="00054F7A" w:rsidRPr="00054F7A">
        <w:rPr>
          <w:rStyle w:val="libFootnoteChar"/>
          <w:rtl/>
        </w:rPr>
        <w:t>،</w:t>
      </w:r>
      <w:r w:rsidRPr="00054F7A">
        <w:rPr>
          <w:rStyle w:val="libFootnoteChar"/>
          <w:rtl/>
        </w:rPr>
        <w:t xml:space="preserve"> عيناها ياقوتتان حمراوان</w:t>
      </w:r>
      <w:r w:rsidR="00054F7A" w:rsidRPr="00054F7A">
        <w:rPr>
          <w:rStyle w:val="libFootnoteChar"/>
          <w:rtl/>
        </w:rPr>
        <w:t>،</w:t>
      </w:r>
      <w:r w:rsidRPr="00054F7A">
        <w:rPr>
          <w:rStyle w:val="libFootnoteChar"/>
          <w:rtl/>
        </w:rPr>
        <w:t xml:space="preserve"> سنامها من المسك الأذفر</w:t>
      </w:r>
      <w:r w:rsidR="00054F7A" w:rsidRPr="00054F7A">
        <w:rPr>
          <w:rStyle w:val="libFootnoteChar"/>
          <w:rtl/>
        </w:rPr>
        <w:t>،</w:t>
      </w:r>
      <w:r w:rsidRPr="00054F7A">
        <w:rPr>
          <w:rStyle w:val="libFootnoteChar"/>
          <w:rtl/>
        </w:rPr>
        <w:t xml:space="preserve"> ممزوج بماء الحيوان</w:t>
      </w:r>
      <w:r w:rsidR="00054F7A" w:rsidRPr="00054F7A">
        <w:rPr>
          <w:rStyle w:val="libFootnoteChar"/>
          <w:rtl/>
        </w:rPr>
        <w:t>،</w:t>
      </w:r>
      <w:r w:rsidRPr="00054F7A">
        <w:rPr>
          <w:rStyle w:val="libFootnoteChar"/>
          <w:rtl/>
        </w:rPr>
        <w:t xml:space="preserve"> عليه</w:t>
      </w:r>
      <w:r w:rsidR="00A07D50">
        <w:rPr>
          <w:rStyle w:val="libFootnoteChar"/>
          <w:rtl/>
        </w:rPr>
        <w:t xml:space="preserve"> </w:t>
      </w:r>
      <w:r w:rsidRPr="00054F7A">
        <w:rPr>
          <w:rStyle w:val="libFootnoteChar"/>
          <w:rtl/>
        </w:rPr>
        <w:t>حلتان من النور</w:t>
      </w:r>
      <w:r w:rsidR="00054F7A" w:rsidRPr="00054F7A">
        <w:rPr>
          <w:rStyle w:val="libFootnoteChar"/>
          <w:rtl/>
        </w:rPr>
        <w:t>،</w:t>
      </w:r>
      <w:r w:rsidRPr="00054F7A">
        <w:rPr>
          <w:rStyle w:val="libFootnoteChar"/>
          <w:rtl/>
        </w:rPr>
        <w:t xml:space="preserve"> مت</w:t>
      </w:r>
      <w:r w:rsidRPr="00054F7A">
        <w:rPr>
          <w:rStyle w:val="libFootnoteChar"/>
          <w:rFonts w:hint="cs"/>
          <w:rtl/>
        </w:rPr>
        <w:t>ّ</w:t>
      </w:r>
      <w:r w:rsidRPr="00054F7A">
        <w:rPr>
          <w:rStyle w:val="libFootnoteChar"/>
          <w:rtl/>
        </w:rPr>
        <w:t>زر بواحدة مرتدي بالآخرة</w:t>
      </w:r>
      <w:r w:rsidR="00054F7A" w:rsidRPr="00054F7A">
        <w:rPr>
          <w:rStyle w:val="libFootnoteChar"/>
          <w:rtl/>
        </w:rPr>
        <w:t>،</w:t>
      </w:r>
      <w:r w:rsidRPr="00054F7A">
        <w:rPr>
          <w:rStyle w:val="libFootnoteChar"/>
          <w:rtl/>
        </w:rPr>
        <w:t xml:space="preserve"> بيده لواء الحمد</w:t>
      </w:r>
      <w:r w:rsidR="00054F7A" w:rsidRPr="00054F7A">
        <w:rPr>
          <w:rStyle w:val="libFootnoteChar"/>
          <w:rtl/>
        </w:rPr>
        <w:t>،</w:t>
      </w:r>
      <w:r w:rsidRPr="00054F7A">
        <w:rPr>
          <w:rStyle w:val="libFootnoteChar"/>
          <w:rtl/>
        </w:rPr>
        <w:t xml:space="preserve"> حمزة بن عبدالمطلب عن</w:t>
      </w:r>
      <w:r w:rsidR="00A07D50">
        <w:rPr>
          <w:rStyle w:val="libFootnoteChar"/>
          <w:rtl/>
        </w:rPr>
        <w:t xml:space="preserve"> </w:t>
      </w:r>
      <w:r w:rsidRPr="00054F7A">
        <w:rPr>
          <w:rStyle w:val="libFootnoteChar"/>
          <w:rtl/>
        </w:rPr>
        <w:t>يمينه</w:t>
      </w:r>
      <w:r w:rsidR="00054F7A" w:rsidRPr="00054F7A">
        <w:rPr>
          <w:rStyle w:val="libFootnoteChar"/>
          <w:rtl/>
        </w:rPr>
        <w:t>،</w:t>
      </w:r>
      <w:r w:rsidRPr="00054F7A">
        <w:rPr>
          <w:rStyle w:val="libFootnoteChar"/>
          <w:rtl/>
        </w:rPr>
        <w:t xml:space="preserve"> وجعفر الطيار عن يساره</w:t>
      </w:r>
      <w:r w:rsidR="00054F7A" w:rsidRPr="00054F7A">
        <w:rPr>
          <w:rStyle w:val="libFootnoteChar"/>
          <w:rtl/>
        </w:rPr>
        <w:t>،</w:t>
      </w:r>
      <w:r w:rsidRPr="00054F7A">
        <w:rPr>
          <w:rStyle w:val="libFootnoteChar"/>
          <w:rtl/>
        </w:rPr>
        <w:t xml:space="preserve"> وفاطمة من ورائه</w:t>
      </w:r>
      <w:r w:rsidR="00054F7A" w:rsidRPr="00054F7A">
        <w:rPr>
          <w:rStyle w:val="libFootnoteChar"/>
          <w:rtl/>
        </w:rPr>
        <w:t>،</w:t>
      </w:r>
      <w:r w:rsidRPr="00054F7A">
        <w:rPr>
          <w:rStyle w:val="libFootnoteChar"/>
          <w:rtl/>
        </w:rPr>
        <w:t xml:space="preserve"> والحسن والحسين فيما بينهما</w:t>
      </w:r>
      <w:r w:rsidR="00054F7A" w:rsidRPr="00054F7A">
        <w:rPr>
          <w:rStyle w:val="libFootnoteChar"/>
          <w:rtl/>
        </w:rPr>
        <w:t>،</w:t>
      </w:r>
      <w:r w:rsidRPr="00054F7A">
        <w:rPr>
          <w:rStyle w:val="libFootnoteChar"/>
          <w:rtl/>
        </w:rPr>
        <w:t xml:space="preserve"> ومناد</w:t>
      </w:r>
      <w:r w:rsidRPr="00054F7A">
        <w:rPr>
          <w:rStyle w:val="libFootnoteChar"/>
          <w:rFonts w:hint="cs"/>
          <w:rtl/>
        </w:rPr>
        <w:t>ٍ</w:t>
      </w:r>
      <w:r w:rsidR="00A07D50">
        <w:rPr>
          <w:rStyle w:val="libFootnoteChar"/>
          <w:rtl/>
        </w:rPr>
        <w:t xml:space="preserve"> </w:t>
      </w:r>
      <w:r w:rsidRPr="00054F7A">
        <w:rPr>
          <w:rStyle w:val="libFootnoteChar"/>
          <w:rtl/>
        </w:rPr>
        <w:t>ينادي في عرصات القيامة</w:t>
      </w:r>
      <w:r w:rsidR="00054F7A" w:rsidRPr="00054F7A">
        <w:rPr>
          <w:rStyle w:val="libFootnoteChar"/>
          <w:rtl/>
        </w:rPr>
        <w:t>،</w:t>
      </w:r>
      <w:r w:rsidRPr="00054F7A">
        <w:rPr>
          <w:rStyle w:val="libFootnoteChar"/>
          <w:rtl/>
        </w:rPr>
        <w:t xml:space="preserve"> أين المحبون علي بن أبي طالب آخذ كتابه بيمينه » </w:t>
      </w:r>
      <w:r w:rsidRPr="00054F7A">
        <w:rPr>
          <w:rStyle w:val="libFootnotenumChar"/>
          <w:rtl/>
        </w:rPr>
        <w:t>(</w:t>
      </w:r>
      <w:r>
        <w:t>**</w:t>
      </w:r>
      <w:r w:rsidRPr="00054F7A">
        <w:rPr>
          <w:rStyle w:val="libFootnotenumChar"/>
          <w:rtl/>
        </w:rPr>
        <w:t>)</w:t>
      </w:r>
      <w:r w:rsidRPr="00054F7A">
        <w:rPr>
          <w:rStyle w:val="libFootnoteChar"/>
          <w:rtl/>
        </w:rPr>
        <w:t>.</w:t>
      </w:r>
    </w:p>
    <w:p w:rsidR="0077176E" w:rsidRPr="00406F1D" w:rsidRDefault="00A07D50" w:rsidP="00054F7A">
      <w:pPr>
        <w:pStyle w:val="libLine"/>
        <w:rPr>
          <w:rtl/>
        </w:rPr>
      </w:pPr>
      <w:r>
        <w:rPr>
          <w:rStyle w:val="libFootnoteChar"/>
          <w:rtl/>
        </w:rPr>
        <w:t>__________________</w:t>
      </w:r>
    </w:p>
    <w:p w:rsidR="0077176E" w:rsidRDefault="0077176E" w:rsidP="00054F7A">
      <w:pPr>
        <w:pStyle w:val="libFootnote0"/>
        <w:rPr>
          <w:rtl/>
        </w:rPr>
      </w:pPr>
      <w:r w:rsidRPr="00887ABB">
        <w:rPr>
          <w:rtl/>
        </w:rPr>
        <w:t>(</w:t>
      </w:r>
      <w:r w:rsidRPr="00887ABB">
        <w:t>*</w:t>
      </w:r>
      <w:r w:rsidRPr="00887ABB">
        <w:rPr>
          <w:rtl/>
        </w:rPr>
        <w:t>)</w:t>
      </w:r>
      <w:r>
        <w:rPr>
          <w:rtl/>
        </w:rPr>
        <w:t xml:space="preserve"> مر</w:t>
      </w:r>
      <w:r>
        <w:rPr>
          <w:rFonts w:hint="cs"/>
          <w:rtl/>
        </w:rPr>
        <w:t>ّ</w:t>
      </w:r>
      <w:r>
        <w:rPr>
          <w:rtl/>
        </w:rPr>
        <w:t xml:space="preserve"> مثله بهذا الاسناد في ج 4</w:t>
      </w:r>
      <w:r w:rsidR="00054F7A">
        <w:rPr>
          <w:rtl/>
        </w:rPr>
        <w:t>:</w:t>
      </w:r>
      <w:r>
        <w:rPr>
          <w:rtl/>
        </w:rPr>
        <w:t xml:space="preserve"> الرقم 44.</w:t>
      </w:r>
    </w:p>
    <w:p w:rsidR="0077176E" w:rsidRDefault="0077176E" w:rsidP="00054F7A">
      <w:pPr>
        <w:pStyle w:val="libFootnote0"/>
        <w:rPr>
          <w:rtl/>
        </w:rPr>
      </w:pPr>
      <w:r>
        <w:rPr>
          <w:rtl/>
        </w:rPr>
        <w:t>(</w:t>
      </w:r>
      <w:r>
        <w:t>**</w:t>
      </w:r>
      <w:r>
        <w:rPr>
          <w:rtl/>
        </w:rPr>
        <w:t>) مر</w:t>
      </w:r>
      <w:r>
        <w:rPr>
          <w:rFonts w:hint="cs"/>
          <w:rtl/>
        </w:rPr>
        <w:t>ّ</w:t>
      </w:r>
      <w:r>
        <w:rPr>
          <w:rtl/>
        </w:rPr>
        <w:t xml:space="preserve"> مثله بهذا الاسناد في ج 4</w:t>
      </w:r>
      <w:r w:rsidR="00054F7A">
        <w:rPr>
          <w:rtl/>
        </w:rPr>
        <w:t>:</w:t>
      </w:r>
      <w:r>
        <w:rPr>
          <w:rtl/>
        </w:rPr>
        <w:t xml:space="preserve"> الرقم 47.</w:t>
      </w:r>
    </w:p>
    <w:p w:rsidR="0077176E" w:rsidRDefault="0077176E" w:rsidP="0077176E">
      <w:pPr>
        <w:pStyle w:val="libNormal"/>
        <w:rPr>
          <w:rtl/>
        </w:rPr>
      </w:pPr>
      <w:r>
        <w:rPr>
          <w:rtl/>
        </w:rPr>
        <w:br w:type="page"/>
      </w:r>
    </w:p>
    <w:p w:rsidR="0077176E" w:rsidRDefault="0077176E" w:rsidP="000605B2">
      <w:pPr>
        <w:pStyle w:val="libNormal"/>
        <w:rPr>
          <w:rtl/>
        </w:rPr>
      </w:pPr>
      <w:bookmarkStart w:id="1622" w:name="_Toc252376549"/>
      <w:bookmarkStart w:id="1623" w:name="_Toc284325877"/>
      <w:bookmarkStart w:id="1624" w:name="_Toc284671503"/>
      <w:bookmarkStart w:id="1625" w:name="_Toc286745269"/>
      <w:bookmarkStart w:id="1626" w:name="_Toc297573646"/>
      <w:r w:rsidRPr="00054F7A">
        <w:rPr>
          <w:rStyle w:val="libBold2Char"/>
          <w:rtl/>
        </w:rPr>
        <w:lastRenderedPageBreak/>
        <w:t>63</w:t>
      </w:r>
      <w:bookmarkEnd w:id="1622"/>
      <w:bookmarkEnd w:id="1623"/>
      <w:bookmarkEnd w:id="1624"/>
      <w:bookmarkEnd w:id="1625"/>
      <w:bookmarkEnd w:id="1626"/>
      <w:r w:rsidR="00054F7A" w:rsidRPr="00054F7A">
        <w:rPr>
          <w:rStyle w:val="libBold2Char"/>
          <w:rFonts w:hint="cs"/>
          <w:rtl/>
        </w:rPr>
        <w:t xml:space="preserve"> - </w:t>
      </w:r>
      <w:r>
        <w:rPr>
          <w:rtl/>
        </w:rPr>
        <w:t>وبالاسناد قال</w:t>
      </w:r>
      <w:r w:rsidR="00054F7A">
        <w:rPr>
          <w:rtl/>
        </w:rPr>
        <w:t>:</w:t>
      </w:r>
      <w:r>
        <w:rPr>
          <w:rtl/>
        </w:rPr>
        <w:t xml:space="preserve"> حدّثنا عبدالله بن محمّد بن عبدالله بن أحمد بن حرب</w:t>
      </w:r>
      <w:r w:rsidR="00054F7A">
        <w:rPr>
          <w:rtl/>
        </w:rPr>
        <w:t>،</w:t>
      </w:r>
      <w:r w:rsidR="00A07D50">
        <w:rPr>
          <w:rtl/>
        </w:rPr>
        <w:t xml:space="preserve"> </w:t>
      </w:r>
      <w:r>
        <w:rPr>
          <w:rtl/>
        </w:rPr>
        <w:t>حدّثنا عبدالله بن أحمد بن الحسين</w:t>
      </w:r>
      <w:r w:rsidR="00054F7A">
        <w:rPr>
          <w:rtl/>
        </w:rPr>
        <w:t>،</w:t>
      </w:r>
      <w:r>
        <w:rPr>
          <w:rtl/>
        </w:rPr>
        <w:t xml:space="preserve"> حدّثنا عبدالله بن هاشم </w:t>
      </w:r>
      <w:r w:rsidRPr="00054F7A">
        <w:rPr>
          <w:rStyle w:val="libFootnotenumChar"/>
          <w:rtl/>
        </w:rPr>
        <w:t>(1)</w:t>
      </w:r>
      <w:r w:rsidR="00054F7A">
        <w:rPr>
          <w:rtl/>
        </w:rPr>
        <w:t>،</w:t>
      </w:r>
      <w:r>
        <w:rPr>
          <w:rtl/>
        </w:rPr>
        <w:t xml:space="preserve"> حدثنا وكيع</w:t>
      </w:r>
      <w:r w:rsidR="00054F7A">
        <w:rPr>
          <w:rtl/>
        </w:rPr>
        <w:t>،</w:t>
      </w:r>
      <w:r w:rsidR="00A07D50">
        <w:rPr>
          <w:rtl/>
        </w:rPr>
        <w:t xml:space="preserve"> </w:t>
      </w:r>
      <w:r>
        <w:rPr>
          <w:rtl/>
        </w:rPr>
        <w:t>حدّثنا الأعمش</w:t>
      </w:r>
      <w:r w:rsidR="00054F7A">
        <w:rPr>
          <w:rtl/>
        </w:rPr>
        <w:t>،</w:t>
      </w:r>
      <w:r>
        <w:rPr>
          <w:rtl/>
        </w:rPr>
        <w:t xml:space="preserve"> عن سعد بن عبيدة</w:t>
      </w:r>
      <w:r w:rsidR="00054F7A">
        <w:rPr>
          <w:rtl/>
        </w:rPr>
        <w:t>،</w:t>
      </w:r>
      <w:r>
        <w:rPr>
          <w:rtl/>
        </w:rPr>
        <w:t xml:space="preserve"> عن عبدالله بن بريدة الأسلمي</w:t>
      </w:r>
      <w:r w:rsidR="00054F7A">
        <w:rPr>
          <w:rtl/>
        </w:rPr>
        <w:t>،</w:t>
      </w:r>
      <w:r>
        <w:rPr>
          <w:rtl/>
        </w:rPr>
        <w:t xml:space="preserve"> عن أبيه قال</w:t>
      </w:r>
      <w:r w:rsidR="00054F7A">
        <w:rPr>
          <w:rtl/>
        </w:rPr>
        <w:t>:</w:t>
      </w:r>
      <w:r w:rsidR="00A07D50">
        <w:rPr>
          <w:rtl/>
        </w:rPr>
        <w:t xml:space="preserve"> </w:t>
      </w:r>
      <w:r>
        <w:rPr>
          <w:rtl/>
        </w:rPr>
        <w:t xml:space="preserve">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من كنت وليه فعلي وليه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627" w:name="_Toc252376550"/>
      <w:bookmarkStart w:id="1628" w:name="_Toc284325878"/>
      <w:bookmarkStart w:id="1629" w:name="_Toc284671504"/>
      <w:bookmarkStart w:id="1630" w:name="_Toc286745270"/>
      <w:bookmarkStart w:id="1631" w:name="_Toc297573647"/>
      <w:r w:rsidRPr="00054F7A">
        <w:rPr>
          <w:rStyle w:val="libBold2Char"/>
          <w:rtl/>
        </w:rPr>
        <w:t>64</w:t>
      </w:r>
      <w:bookmarkEnd w:id="1627"/>
      <w:bookmarkEnd w:id="1628"/>
      <w:bookmarkEnd w:id="1629"/>
      <w:bookmarkEnd w:id="1630"/>
      <w:bookmarkEnd w:id="1631"/>
      <w:r w:rsidR="00054F7A" w:rsidRPr="00054F7A">
        <w:rPr>
          <w:rStyle w:val="libBold2Char"/>
          <w:rFonts w:hint="cs"/>
          <w:rtl/>
        </w:rPr>
        <w:t xml:space="preserve"> - </w:t>
      </w:r>
      <w:r>
        <w:rPr>
          <w:rtl/>
        </w:rPr>
        <w:t>وبالاسناد قال</w:t>
      </w:r>
      <w:r w:rsidR="00054F7A">
        <w:rPr>
          <w:rtl/>
        </w:rPr>
        <w:t>:</w:t>
      </w:r>
      <w:r>
        <w:rPr>
          <w:rtl/>
        </w:rPr>
        <w:t xml:space="preserve"> حدّثنا أبو الحسين بن أبي الطيب بن شعيب</w:t>
      </w:r>
      <w:r w:rsidR="00054F7A">
        <w:rPr>
          <w:rtl/>
        </w:rPr>
        <w:t>،</w:t>
      </w:r>
      <w:r>
        <w:rPr>
          <w:rtl/>
        </w:rPr>
        <w:t xml:space="preserve"> حدّثنا محمّد</w:t>
      </w:r>
      <w:r w:rsidR="00A07D50">
        <w:rPr>
          <w:rtl/>
        </w:rPr>
        <w:t xml:space="preserve"> </w:t>
      </w:r>
      <w:r>
        <w:rPr>
          <w:rtl/>
        </w:rPr>
        <w:t>بن فضيل</w:t>
      </w:r>
      <w:r w:rsidR="00054F7A">
        <w:rPr>
          <w:rtl/>
        </w:rPr>
        <w:t>،</w:t>
      </w:r>
      <w:r>
        <w:rPr>
          <w:rtl/>
        </w:rPr>
        <w:t xml:space="preserve"> عن علي بن عاصم</w:t>
      </w:r>
      <w:r w:rsidR="00054F7A">
        <w:rPr>
          <w:rtl/>
        </w:rPr>
        <w:t>،</w:t>
      </w:r>
      <w:r>
        <w:rPr>
          <w:rtl/>
        </w:rPr>
        <w:t xml:space="preserve"> عن المغيرة</w:t>
      </w:r>
      <w:r w:rsidR="00054F7A">
        <w:rPr>
          <w:rtl/>
        </w:rPr>
        <w:t>،</w:t>
      </w:r>
      <w:r>
        <w:rPr>
          <w:rtl/>
        </w:rPr>
        <w:t xml:space="preserve"> عن إبراهيم</w:t>
      </w:r>
      <w:r w:rsidR="00054F7A">
        <w:rPr>
          <w:rtl/>
        </w:rPr>
        <w:t>،</w:t>
      </w:r>
      <w:r>
        <w:rPr>
          <w:rtl/>
        </w:rPr>
        <w:t xml:space="preserve"> عن الأسود</w:t>
      </w:r>
      <w:r w:rsidR="00054F7A">
        <w:rPr>
          <w:rtl/>
        </w:rPr>
        <w:t>،</w:t>
      </w:r>
      <w:r>
        <w:rPr>
          <w:rtl/>
        </w:rPr>
        <w:t xml:space="preserve"> عن</w:t>
      </w:r>
      <w:r w:rsidR="00A07D50">
        <w:rPr>
          <w:rtl/>
        </w:rPr>
        <w:t xml:space="preserve"> </w:t>
      </w:r>
      <w:r>
        <w:rPr>
          <w:rtl/>
        </w:rPr>
        <w:t>عبدالله بن مسعود</w:t>
      </w:r>
      <w:r w:rsidR="00054F7A">
        <w:rPr>
          <w:rtl/>
        </w:rPr>
        <w:t>،</w:t>
      </w:r>
      <w:r>
        <w:rPr>
          <w:rtl/>
        </w:rPr>
        <w:t xml:space="preserve"> عن النبي </w:t>
      </w:r>
      <w:r w:rsidRPr="00054F7A">
        <w:rPr>
          <w:rStyle w:val="libFootnotenumChar"/>
          <w:rtl/>
        </w:rPr>
        <w:t>(4)</w:t>
      </w:r>
      <w:r>
        <w:rPr>
          <w:rtl/>
        </w:rPr>
        <w:t xml:space="preserve">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xml:space="preserve">« ياعلي أنت قسيم الجنّة والنار وأنت يعسوب المؤمنين » </w:t>
      </w:r>
      <w:r w:rsidRPr="00054F7A">
        <w:rPr>
          <w:rStyle w:val="libFootnotenumChar"/>
          <w:rtl/>
        </w:rPr>
        <w:t>(5)</w:t>
      </w:r>
      <w:r>
        <w:rPr>
          <w:rtl/>
        </w:rPr>
        <w:t>.</w:t>
      </w:r>
    </w:p>
    <w:p w:rsidR="0077176E" w:rsidRDefault="0077176E" w:rsidP="000605B2">
      <w:pPr>
        <w:pStyle w:val="libNormal"/>
        <w:rPr>
          <w:rtl/>
        </w:rPr>
      </w:pPr>
      <w:bookmarkStart w:id="1632" w:name="_Toc252376551"/>
      <w:bookmarkStart w:id="1633" w:name="_Toc284325879"/>
      <w:bookmarkStart w:id="1634" w:name="_Toc284671505"/>
      <w:bookmarkStart w:id="1635" w:name="_Toc286745271"/>
      <w:bookmarkStart w:id="1636" w:name="_Toc297573648"/>
      <w:r w:rsidRPr="00054F7A">
        <w:rPr>
          <w:rStyle w:val="libBold2Char"/>
          <w:rtl/>
        </w:rPr>
        <w:t>65</w:t>
      </w:r>
      <w:bookmarkEnd w:id="1632"/>
      <w:bookmarkEnd w:id="1633"/>
      <w:bookmarkEnd w:id="1634"/>
      <w:bookmarkEnd w:id="1635"/>
      <w:bookmarkEnd w:id="1636"/>
      <w:r w:rsidR="00054F7A" w:rsidRPr="00054F7A">
        <w:rPr>
          <w:rStyle w:val="libBold2Char"/>
          <w:rFonts w:hint="cs"/>
          <w:rtl/>
        </w:rPr>
        <w:t xml:space="preserve"> - </w:t>
      </w:r>
      <w:r>
        <w:rPr>
          <w:rtl/>
        </w:rPr>
        <w:t>وبالاسناد قال</w:t>
      </w:r>
      <w:r w:rsidR="00054F7A">
        <w:rPr>
          <w:rtl/>
        </w:rPr>
        <w:t>:</w:t>
      </w:r>
      <w:r>
        <w:rPr>
          <w:rtl/>
        </w:rPr>
        <w:t xml:space="preserve"> حدّثنا الشيخ أبو جعفر محمّد بن علي بن الحسين بن</w:t>
      </w:r>
      <w:r w:rsidR="00A07D50">
        <w:rPr>
          <w:rtl/>
        </w:rPr>
        <w:t xml:space="preserve"> </w:t>
      </w:r>
      <w:r>
        <w:rPr>
          <w:rtl/>
        </w:rPr>
        <w:t>بابويه</w:t>
      </w:r>
      <w:r w:rsidR="00054F7A">
        <w:rPr>
          <w:rtl/>
        </w:rPr>
        <w:t>،</w:t>
      </w:r>
      <w:r>
        <w:rPr>
          <w:rtl/>
        </w:rPr>
        <w:t xml:space="preserve"> قال</w:t>
      </w:r>
      <w:r w:rsidR="00054F7A">
        <w:rPr>
          <w:rtl/>
        </w:rPr>
        <w:t>:</w:t>
      </w:r>
      <w:r>
        <w:rPr>
          <w:rtl/>
        </w:rPr>
        <w:t xml:space="preserve"> حدّثنا عبدالله بن جعفر الحميري</w:t>
      </w:r>
      <w:r w:rsidR="00054F7A">
        <w:rPr>
          <w:rtl/>
        </w:rPr>
        <w:t>،</w:t>
      </w:r>
      <w:r>
        <w:rPr>
          <w:rtl/>
        </w:rPr>
        <w:t xml:space="preserve"> حدّثنا أحمد بن محمد بن عيسى</w:t>
      </w:r>
      <w:r w:rsidR="00054F7A">
        <w:rPr>
          <w:rtl/>
        </w:rPr>
        <w:t>،</w:t>
      </w:r>
      <w:r w:rsidR="00A07D50">
        <w:rPr>
          <w:rtl/>
        </w:rPr>
        <w:t xml:space="preserve"> </w:t>
      </w:r>
      <w:r>
        <w:rPr>
          <w:rtl/>
        </w:rPr>
        <w:t>أخبرنا أبي</w:t>
      </w:r>
      <w:r w:rsidR="00054F7A">
        <w:rPr>
          <w:rtl/>
        </w:rPr>
        <w:t>،</w:t>
      </w:r>
      <w:r>
        <w:rPr>
          <w:rtl/>
        </w:rPr>
        <w:t xml:space="preserve"> عن يونس بن عبدالرحمان عن منصور الصيقل</w:t>
      </w:r>
      <w:r w:rsidR="00054F7A">
        <w:rPr>
          <w:rtl/>
        </w:rPr>
        <w:t>،</w:t>
      </w:r>
      <w:r>
        <w:rPr>
          <w:rtl/>
        </w:rPr>
        <w:t xml:space="preserve"> عن الصادق جعفر بن</w:t>
      </w:r>
      <w:r w:rsidR="00A07D50">
        <w:rPr>
          <w:rtl/>
        </w:rPr>
        <w:t xml:space="preserve"> </w:t>
      </w:r>
      <w:r>
        <w:rPr>
          <w:rtl/>
        </w:rPr>
        <w:t>محمّد</w:t>
      </w:r>
      <w:r w:rsidR="00054F7A">
        <w:rPr>
          <w:rtl/>
        </w:rPr>
        <w:t>،</w:t>
      </w:r>
      <w:r>
        <w:rPr>
          <w:rtl/>
        </w:rPr>
        <w:t xml:space="preserve"> عن أبيه</w:t>
      </w:r>
      <w:r w:rsidR="00054F7A">
        <w:rPr>
          <w:rtl/>
        </w:rPr>
        <w:t>،</w:t>
      </w:r>
      <w:r>
        <w:rPr>
          <w:rtl/>
        </w:rPr>
        <w:t xml:space="preserve"> عن جده</w:t>
      </w:r>
      <w:r w:rsidR="00054F7A">
        <w:rPr>
          <w:rtl/>
        </w:rPr>
        <w:t>،</w:t>
      </w:r>
      <w:r>
        <w:rPr>
          <w:rtl/>
        </w:rPr>
        <w:t xml:space="preserve"> عن علي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لم</w:t>
      </w:r>
      <w:r>
        <w:rPr>
          <w:rFonts w:hint="cs"/>
          <w:rtl/>
        </w:rPr>
        <w:t>ّ</w:t>
      </w:r>
      <w:r>
        <w:rPr>
          <w:rtl/>
        </w:rPr>
        <w:t>ا ا</w:t>
      </w:r>
      <w:r>
        <w:rPr>
          <w:rFonts w:hint="cs"/>
          <w:rtl/>
        </w:rPr>
        <w:t>ُ</w:t>
      </w:r>
      <w:r>
        <w:rPr>
          <w:rtl/>
        </w:rPr>
        <w:t>سري بي إلى السماء عهد إلي</w:t>
      </w:r>
      <w:r>
        <w:rPr>
          <w:rFonts w:hint="cs"/>
          <w:rtl/>
        </w:rPr>
        <w:t>ّ</w:t>
      </w:r>
      <w:r>
        <w:rPr>
          <w:rtl/>
        </w:rPr>
        <w:t xml:space="preserve"> رب</w:t>
      </w:r>
      <w:r>
        <w:rPr>
          <w:rFonts w:hint="cs"/>
          <w:rtl/>
        </w:rPr>
        <w:t>ّ</w:t>
      </w:r>
      <w:r>
        <w:rPr>
          <w:rtl/>
        </w:rPr>
        <w:t>ي في عليّ ثلاث كلمات</w:t>
      </w:r>
      <w:r w:rsidR="00054F7A">
        <w:rPr>
          <w:rtl/>
        </w:rPr>
        <w:t>،</w:t>
      </w:r>
      <w:r>
        <w:rPr>
          <w:rtl/>
        </w:rPr>
        <w:t xml:space="preserve"> فقال</w:t>
      </w:r>
      <w:r w:rsidR="00054F7A">
        <w:rPr>
          <w:rtl/>
        </w:rPr>
        <w:t>:</w:t>
      </w:r>
      <w:r w:rsidR="00A07D50">
        <w:rPr>
          <w:rtl/>
        </w:rPr>
        <w:t xml:space="preserve"> </w:t>
      </w:r>
      <w:r>
        <w:rPr>
          <w:rtl/>
        </w:rPr>
        <w:t>يامحمد</w:t>
      </w:r>
      <w:r w:rsidR="00054F7A">
        <w:rPr>
          <w:rtl/>
        </w:rPr>
        <w:t>،</w:t>
      </w:r>
      <w:r>
        <w:rPr>
          <w:rtl/>
        </w:rPr>
        <w:t xml:space="preserve"> فقلت</w:t>
      </w:r>
      <w:r w:rsidR="00054F7A">
        <w:rPr>
          <w:rtl/>
        </w:rPr>
        <w:t>:</w:t>
      </w:r>
      <w:r>
        <w:rPr>
          <w:rtl/>
        </w:rPr>
        <w:t xml:space="preserve"> لبيك ربي</w:t>
      </w:r>
      <w:r w:rsidR="00054F7A">
        <w:rPr>
          <w:rtl/>
        </w:rPr>
        <w:t>،</w:t>
      </w:r>
      <w:r>
        <w:rPr>
          <w:rtl/>
        </w:rPr>
        <w:t xml:space="preserve"> قال</w:t>
      </w:r>
      <w:r w:rsidR="00054F7A">
        <w:rPr>
          <w:rtl/>
        </w:rPr>
        <w:t>:</w:t>
      </w:r>
      <w:r>
        <w:rPr>
          <w:rtl/>
        </w:rPr>
        <w:t xml:space="preserve"> ان علياً إمام المتقين وقائد الغر المحجلين</w:t>
      </w:r>
      <w:r w:rsidR="00A07D50">
        <w:rPr>
          <w:rtl/>
        </w:rPr>
        <w:t xml:space="preserve"> </w:t>
      </w:r>
      <w:r>
        <w:rPr>
          <w:rtl/>
        </w:rPr>
        <w:t xml:space="preserve">ويعسوب المؤمنين » </w:t>
      </w:r>
      <w:r w:rsidRPr="00054F7A">
        <w:rPr>
          <w:rStyle w:val="libFootnotenumChar"/>
          <w:rtl/>
        </w:rPr>
        <w:t>(6)</w:t>
      </w:r>
      <w:r>
        <w:rPr>
          <w:rtl/>
        </w:rPr>
        <w:t>.</w:t>
      </w:r>
    </w:p>
    <w:p w:rsidR="00A07D50" w:rsidRDefault="0077176E" w:rsidP="000605B2">
      <w:pPr>
        <w:pStyle w:val="libNormal"/>
        <w:rPr>
          <w:rtl/>
        </w:rPr>
      </w:pPr>
      <w:bookmarkStart w:id="1637" w:name="_Toc252376552"/>
      <w:bookmarkStart w:id="1638" w:name="_Toc284325880"/>
      <w:bookmarkStart w:id="1639" w:name="_Toc284671506"/>
      <w:bookmarkStart w:id="1640" w:name="_Toc286745272"/>
      <w:bookmarkStart w:id="1641" w:name="_Toc297573649"/>
      <w:r w:rsidRPr="00054F7A">
        <w:rPr>
          <w:rStyle w:val="libBold2Char"/>
          <w:rtl/>
        </w:rPr>
        <w:t>66</w:t>
      </w:r>
      <w:bookmarkEnd w:id="1637"/>
      <w:bookmarkEnd w:id="1638"/>
      <w:bookmarkEnd w:id="1639"/>
      <w:bookmarkEnd w:id="1640"/>
      <w:bookmarkEnd w:id="1641"/>
      <w:r w:rsidR="00054F7A" w:rsidRPr="00054F7A">
        <w:rPr>
          <w:rStyle w:val="libBold2Char"/>
          <w:rFonts w:hint="cs"/>
          <w:rtl/>
        </w:rPr>
        <w:t xml:space="preserve"> - </w:t>
      </w:r>
      <w:r>
        <w:rPr>
          <w:rtl/>
        </w:rPr>
        <w:t>وبالاسناد قال</w:t>
      </w:r>
      <w:r w:rsidR="00054F7A">
        <w:rPr>
          <w:rtl/>
        </w:rPr>
        <w:t>:</w:t>
      </w:r>
      <w:r>
        <w:rPr>
          <w:rtl/>
        </w:rPr>
        <w:t xml:space="preserve"> حدّثنا الشيخ أبو جعفر</w:t>
      </w:r>
      <w:r w:rsidR="00054F7A">
        <w:rPr>
          <w:rtl/>
        </w:rPr>
        <w:t>،</w:t>
      </w:r>
      <w:r>
        <w:rPr>
          <w:rtl/>
        </w:rPr>
        <w:t xml:space="preserve"> حدّثنا أبي</w:t>
      </w:r>
      <w:r w:rsidR="00054F7A">
        <w:rPr>
          <w:rtl/>
        </w:rPr>
        <w:t>،</w:t>
      </w:r>
      <w:r>
        <w:rPr>
          <w:rtl/>
        </w:rPr>
        <w:t xml:space="preserve"> حدّثنا عبدالله بن</w:t>
      </w:r>
      <w:r w:rsidR="00A07D50">
        <w:rPr>
          <w:rtl/>
        </w:rPr>
        <w:t xml:space="preserve"> </w:t>
      </w:r>
      <w:r>
        <w:rPr>
          <w:rtl/>
        </w:rPr>
        <w:t>إسحاق المؤدب</w:t>
      </w:r>
      <w:r w:rsidR="00054F7A">
        <w:rPr>
          <w:rtl/>
        </w:rPr>
        <w:t>،</w:t>
      </w:r>
      <w:r>
        <w:rPr>
          <w:rtl/>
        </w:rPr>
        <w:t xml:space="preserve"> حدّثنا أحمد بن علي الأصبهاني</w:t>
      </w:r>
      <w:r w:rsidR="00054F7A">
        <w:rPr>
          <w:rtl/>
        </w:rPr>
        <w:t>،</w:t>
      </w:r>
      <w:r>
        <w:rPr>
          <w:rtl/>
        </w:rPr>
        <w:t xml:space="preserve"> حدّثنا إبراهيم بن محمّد الثقفي</w:t>
      </w:r>
      <w:r w:rsidR="00054F7A">
        <w:rPr>
          <w:rtl/>
        </w:rPr>
        <w:t>،</w:t>
      </w:r>
      <w:r w:rsidR="00A07D50">
        <w:rPr>
          <w:rtl/>
        </w:rPr>
        <w:t xml:space="preserve"> </w:t>
      </w:r>
      <w:r>
        <w:rPr>
          <w:rtl/>
        </w:rPr>
        <w:t>حدّثنا عبدالرحمان بن أبي هاشم</w:t>
      </w:r>
      <w:r w:rsidR="00054F7A">
        <w:rPr>
          <w:rtl/>
        </w:rPr>
        <w:t>،</w:t>
      </w:r>
      <w:r>
        <w:rPr>
          <w:rtl/>
        </w:rPr>
        <w:t xml:space="preserve"> حدّثنا يحيى بن الحسين</w:t>
      </w:r>
      <w:r w:rsidR="00054F7A">
        <w:rPr>
          <w:rtl/>
        </w:rPr>
        <w:t>،</w:t>
      </w:r>
      <w:r>
        <w:rPr>
          <w:rtl/>
        </w:rPr>
        <w:t xml:space="preserve"> عن سعد بن طريف</w:t>
      </w:r>
      <w:r w:rsidR="00054F7A">
        <w:rPr>
          <w:rtl/>
        </w:rPr>
        <w:t>،</w:t>
      </w:r>
      <w:r w:rsidR="00A07D50">
        <w:rPr>
          <w:rtl/>
        </w:rPr>
        <w:t xml:space="preserve"> </w:t>
      </w:r>
      <w:r>
        <w:rPr>
          <w:rtl/>
        </w:rPr>
        <w:t>عن الأصبغ بن نباتة</w:t>
      </w:r>
      <w:r w:rsidR="00054F7A">
        <w:rPr>
          <w:rtl/>
        </w:rPr>
        <w:t>،</w:t>
      </w:r>
      <w:r>
        <w:rPr>
          <w:rtl/>
        </w:rPr>
        <w:t xml:space="preserve"> عن سلمان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م »</w:t>
            </w:r>
            <w:r w:rsidR="00054F7A">
              <w:rPr>
                <w:rtl/>
              </w:rPr>
              <w:t>:</w:t>
            </w:r>
            <w:r>
              <w:rPr>
                <w:rtl/>
              </w:rPr>
              <w:t xml:space="preserve"> عبيدالله بن هاشم.</w:t>
            </w:r>
          </w:p>
        </w:tc>
        <w:tc>
          <w:tcPr>
            <w:tcW w:w="2500" w:type="pct"/>
          </w:tcPr>
          <w:p w:rsidR="0077176E" w:rsidRDefault="0077176E" w:rsidP="00054F7A">
            <w:pPr>
              <w:pStyle w:val="libFootnote0"/>
              <w:rPr>
                <w:rtl/>
              </w:rPr>
            </w:pPr>
            <w:r>
              <w:rPr>
                <w:rtl/>
              </w:rPr>
              <w:t>(2) في « ط »</w:t>
            </w:r>
            <w:r w:rsidR="00054F7A">
              <w:rPr>
                <w:rtl/>
              </w:rPr>
              <w:t>:</w:t>
            </w:r>
            <w:r>
              <w:rPr>
                <w:rtl/>
              </w:rPr>
              <w:t xml:space="preserve"> من كنت مولاه فعلي مولاه.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عنه البحار 37</w:t>
            </w:r>
            <w:r w:rsidR="00054F7A">
              <w:rPr>
                <w:rtl/>
              </w:rPr>
              <w:t>:</w:t>
            </w:r>
            <w:r>
              <w:rPr>
                <w:rtl/>
              </w:rPr>
              <w:t xml:space="preserve"> 222.</w:t>
            </w:r>
          </w:p>
        </w:tc>
        <w:tc>
          <w:tcPr>
            <w:tcW w:w="2500" w:type="pct"/>
          </w:tcPr>
          <w:p w:rsidR="0077176E" w:rsidRDefault="0077176E" w:rsidP="00054F7A">
            <w:pPr>
              <w:pStyle w:val="libFootnote0"/>
              <w:rPr>
                <w:rtl/>
              </w:rPr>
            </w:pPr>
            <w:r>
              <w:rPr>
                <w:rtl/>
              </w:rPr>
              <w:t>(4) في « م »</w:t>
            </w:r>
            <w:r w:rsidR="00054F7A">
              <w:rPr>
                <w:rtl/>
              </w:rPr>
              <w:t>:</w:t>
            </w:r>
            <w:r>
              <w:rPr>
                <w:rtl/>
              </w:rPr>
              <w:t xml:space="preserve"> ان النبي.</w:t>
            </w:r>
          </w:p>
        </w:tc>
      </w:tr>
    </w:tbl>
    <w:p w:rsidR="0077176E" w:rsidRDefault="0077176E" w:rsidP="00054F7A">
      <w:pPr>
        <w:pStyle w:val="libFootnote0"/>
        <w:rPr>
          <w:rtl/>
        </w:rPr>
      </w:pPr>
      <w:r>
        <w:rPr>
          <w:rtl/>
        </w:rPr>
        <w:t>(5) عنه البحار 39</w:t>
      </w:r>
      <w:r w:rsidR="00054F7A">
        <w:rPr>
          <w:rtl/>
        </w:rPr>
        <w:t>:</w:t>
      </w:r>
      <w:r>
        <w:rPr>
          <w:rtl/>
        </w:rPr>
        <w:t xml:space="preserve"> 209.</w:t>
      </w:r>
    </w:p>
    <w:p w:rsidR="0077176E" w:rsidRDefault="0077176E" w:rsidP="00054F7A">
      <w:pPr>
        <w:pStyle w:val="libFootnote0"/>
        <w:rPr>
          <w:rtl/>
        </w:rPr>
      </w:pPr>
      <w:r>
        <w:rPr>
          <w:rtl/>
        </w:rPr>
        <w:t>(6) رواه الصدوق في الأمالي</w:t>
      </w:r>
      <w:r w:rsidR="00054F7A">
        <w:rPr>
          <w:rtl/>
        </w:rPr>
        <w:t>:</w:t>
      </w:r>
      <w:r>
        <w:rPr>
          <w:rtl/>
        </w:rPr>
        <w:t xml:space="preserve"> 385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35.</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يامعشر المهاجرين والأنصار ألا أدلكم على ما إن تمسكتم به لن تضلوا</w:t>
      </w:r>
      <w:r w:rsidR="00A07D50">
        <w:rPr>
          <w:rtl/>
        </w:rPr>
        <w:t xml:space="preserve"> </w:t>
      </w:r>
      <w:r>
        <w:rPr>
          <w:rtl/>
        </w:rPr>
        <w:t>بعدي أبدا</w:t>
      </w:r>
      <w:r w:rsidR="00054F7A">
        <w:rPr>
          <w:rFonts w:hint="cs"/>
          <w:rtl/>
        </w:rPr>
        <w:t>؟</w:t>
      </w:r>
      <w:r>
        <w:rPr>
          <w:rtl/>
        </w:rPr>
        <w:t xml:space="preserve"> قالوا</w:t>
      </w:r>
      <w:r w:rsidR="00054F7A">
        <w:rPr>
          <w:rtl/>
        </w:rPr>
        <w:t>:</w:t>
      </w:r>
      <w:r>
        <w:rPr>
          <w:rtl/>
        </w:rPr>
        <w:t xml:space="preserve"> بلى يارسول الله. قال </w:t>
      </w:r>
      <w:r w:rsidR="00054F7A" w:rsidRPr="00054F7A">
        <w:rPr>
          <w:rStyle w:val="libAlaemChar"/>
          <w:rFonts w:hint="cs"/>
          <w:rtl/>
        </w:rPr>
        <w:t>صلى‌الله‌عليه‌وآله‌وسلم</w:t>
      </w:r>
      <w:r w:rsidR="00054F7A">
        <w:rPr>
          <w:rtl/>
        </w:rPr>
        <w:t>:</w:t>
      </w:r>
      <w:r>
        <w:rPr>
          <w:rtl/>
        </w:rPr>
        <w:t xml:space="preserve"> هذا علي أخي ( ووصيي ) </w:t>
      </w:r>
      <w:r w:rsidRPr="00054F7A">
        <w:rPr>
          <w:rStyle w:val="libFootnotenumChar"/>
          <w:rtl/>
        </w:rPr>
        <w:t>(1)</w:t>
      </w:r>
      <w:r w:rsidR="00A07D50">
        <w:rPr>
          <w:rtl/>
        </w:rPr>
        <w:t xml:space="preserve"> </w:t>
      </w:r>
      <w:r>
        <w:rPr>
          <w:rtl/>
        </w:rPr>
        <w:t>ووزيري ووارثي وخليفتي وإمامكم</w:t>
      </w:r>
      <w:r w:rsidR="00054F7A">
        <w:rPr>
          <w:rtl/>
        </w:rPr>
        <w:t>،</w:t>
      </w:r>
      <w:r>
        <w:rPr>
          <w:rtl/>
        </w:rPr>
        <w:t xml:space="preserve"> فأحبوه لحبي وأكرموه بكرامتي </w:t>
      </w:r>
      <w:r w:rsidRPr="00054F7A">
        <w:rPr>
          <w:rStyle w:val="libFootnotenumChar"/>
          <w:rtl/>
        </w:rPr>
        <w:t>(2)</w:t>
      </w:r>
      <w:r w:rsidR="00054F7A">
        <w:rPr>
          <w:rtl/>
        </w:rPr>
        <w:t>،</w:t>
      </w:r>
      <w:r>
        <w:rPr>
          <w:rtl/>
        </w:rPr>
        <w:t xml:space="preserve"> فان</w:t>
      </w:r>
      <w:r w:rsidR="00A07D50">
        <w:rPr>
          <w:rtl/>
        </w:rPr>
        <w:t xml:space="preserve"> </w:t>
      </w:r>
      <w:r>
        <w:rPr>
          <w:rtl/>
        </w:rPr>
        <w:t xml:space="preserve">جبرئيل </w:t>
      </w:r>
      <w:r w:rsidR="00054F7A" w:rsidRPr="00054F7A">
        <w:rPr>
          <w:rStyle w:val="libAlaemChar"/>
          <w:rFonts w:hint="cs"/>
          <w:rtl/>
        </w:rPr>
        <w:t>عليه‌السلام</w:t>
      </w:r>
      <w:r>
        <w:rPr>
          <w:rtl/>
        </w:rPr>
        <w:t xml:space="preserve"> أمرني بذلك أن أقول لكم » </w:t>
      </w:r>
      <w:r w:rsidRPr="00054F7A">
        <w:rPr>
          <w:rStyle w:val="libFootnotenumChar"/>
          <w:rtl/>
        </w:rPr>
        <w:t>(3)</w:t>
      </w:r>
      <w:r>
        <w:rPr>
          <w:rtl/>
        </w:rPr>
        <w:t>.</w:t>
      </w:r>
    </w:p>
    <w:p w:rsidR="0077176E" w:rsidRDefault="0077176E" w:rsidP="000605B2">
      <w:pPr>
        <w:pStyle w:val="libNormal"/>
        <w:rPr>
          <w:rtl/>
        </w:rPr>
      </w:pPr>
      <w:bookmarkStart w:id="1642" w:name="_Toc252376553"/>
      <w:bookmarkStart w:id="1643" w:name="_Toc284325881"/>
      <w:bookmarkStart w:id="1644" w:name="_Toc284671507"/>
      <w:bookmarkStart w:id="1645" w:name="_Toc286745273"/>
      <w:bookmarkStart w:id="1646" w:name="_Toc297573650"/>
      <w:r w:rsidRPr="00054F7A">
        <w:rPr>
          <w:rStyle w:val="libBold2Char"/>
          <w:rtl/>
        </w:rPr>
        <w:t>67</w:t>
      </w:r>
      <w:bookmarkEnd w:id="1642"/>
      <w:bookmarkEnd w:id="1643"/>
      <w:bookmarkEnd w:id="1644"/>
      <w:bookmarkEnd w:id="1645"/>
      <w:bookmarkEnd w:id="1646"/>
      <w:r w:rsidR="00054F7A" w:rsidRPr="00054F7A">
        <w:rPr>
          <w:rStyle w:val="libBold2Char"/>
          <w:rFonts w:hint="cs"/>
          <w:rtl/>
        </w:rPr>
        <w:t xml:space="preserve"> - </w:t>
      </w:r>
      <w:r>
        <w:rPr>
          <w:rtl/>
        </w:rPr>
        <w:t>وبالاسناد قال</w:t>
      </w:r>
      <w:r w:rsidR="00054F7A">
        <w:rPr>
          <w:rtl/>
        </w:rPr>
        <w:t>:</w:t>
      </w:r>
      <w:r>
        <w:rPr>
          <w:rtl/>
        </w:rPr>
        <w:t xml:space="preserve"> حدثونا عن المرضية</w:t>
      </w:r>
      <w:r w:rsidR="00054F7A">
        <w:rPr>
          <w:rtl/>
        </w:rPr>
        <w:t>،</w:t>
      </w:r>
      <w:r>
        <w:rPr>
          <w:rtl/>
        </w:rPr>
        <w:t xml:space="preserve"> عن العبّاس بن محمّد</w:t>
      </w:r>
      <w:r w:rsidR="00054F7A">
        <w:rPr>
          <w:rtl/>
        </w:rPr>
        <w:t>،</w:t>
      </w:r>
      <w:r>
        <w:rPr>
          <w:rtl/>
        </w:rPr>
        <w:t xml:space="preserve"> عن سلام بن</w:t>
      </w:r>
      <w:r w:rsidR="00A07D50">
        <w:rPr>
          <w:rtl/>
        </w:rPr>
        <w:t xml:space="preserve"> </w:t>
      </w:r>
      <w:r>
        <w:rPr>
          <w:rtl/>
        </w:rPr>
        <w:t>سالم</w:t>
      </w:r>
      <w:r w:rsidR="00054F7A">
        <w:rPr>
          <w:rtl/>
        </w:rPr>
        <w:t>،</w:t>
      </w:r>
      <w:r>
        <w:rPr>
          <w:rtl/>
        </w:rPr>
        <w:t xml:space="preserve"> عن جابر الجعفي</w:t>
      </w:r>
      <w:r w:rsidR="00054F7A">
        <w:rPr>
          <w:rtl/>
        </w:rPr>
        <w:t>،</w:t>
      </w:r>
      <w:r>
        <w:rPr>
          <w:rtl/>
        </w:rPr>
        <w:t xml:space="preserve"> عن جعفر بن محمّد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بينا علي بن أبي طالب </w:t>
      </w:r>
      <w:r w:rsidR="00054F7A" w:rsidRPr="00054F7A">
        <w:rPr>
          <w:rStyle w:val="libAlaemChar"/>
          <w:rFonts w:hint="cs"/>
          <w:rtl/>
        </w:rPr>
        <w:t>عليه‌السلام</w:t>
      </w:r>
      <w:r>
        <w:rPr>
          <w:rtl/>
        </w:rPr>
        <w:t xml:space="preserve"> على منبر الكوفة يخطب إذا أقبل </w:t>
      </w:r>
      <w:r w:rsidRPr="00054F7A">
        <w:rPr>
          <w:rStyle w:val="libFootnotenumChar"/>
          <w:rtl/>
        </w:rPr>
        <w:t>(4)</w:t>
      </w:r>
      <w:r>
        <w:rPr>
          <w:rtl/>
        </w:rPr>
        <w:t xml:space="preserve"> ثعبان من</w:t>
      </w:r>
      <w:r w:rsidR="00A07D50">
        <w:rPr>
          <w:rtl/>
        </w:rPr>
        <w:t xml:space="preserve"> </w:t>
      </w:r>
      <w:r>
        <w:rPr>
          <w:rtl/>
        </w:rPr>
        <w:t xml:space="preserve">آخر المسجد فوثب إليه الناس </w:t>
      </w:r>
      <w:r w:rsidRPr="00054F7A">
        <w:rPr>
          <w:rStyle w:val="libFootnotenumChar"/>
          <w:rtl/>
        </w:rPr>
        <w:t>(5)</w:t>
      </w:r>
      <w:r>
        <w:rPr>
          <w:rtl/>
        </w:rPr>
        <w:t xml:space="preserve"> بنعالهم</w:t>
      </w:r>
      <w:r w:rsidR="00054F7A">
        <w:rPr>
          <w:rtl/>
        </w:rPr>
        <w:t>،</w:t>
      </w:r>
      <w:r>
        <w:rPr>
          <w:rtl/>
        </w:rPr>
        <w:t xml:space="preserve"> فقال لهم علي </w:t>
      </w:r>
      <w:r w:rsidR="00054F7A" w:rsidRPr="00054F7A">
        <w:rPr>
          <w:rStyle w:val="libAlaemChar"/>
          <w:rFonts w:hint="cs"/>
          <w:rtl/>
        </w:rPr>
        <w:t>عليه‌السلام</w:t>
      </w:r>
      <w:r w:rsidR="00054F7A">
        <w:rPr>
          <w:rtl/>
        </w:rPr>
        <w:t>:</w:t>
      </w:r>
      <w:r>
        <w:rPr>
          <w:rtl/>
        </w:rPr>
        <w:t xml:space="preserve"> مهلا</w:t>
      </w:r>
      <w:r>
        <w:rPr>
          <w:rFonts w:hint="cs"/>
          <w:rtl/>
        </w:rPr>
        <w:t>ً</w:t>
      </w:r>
      <w:r>
        <w:rPr>
          <w:rtl/>
        </w:rPr>
        <w:t xml:space="preserve"> يرحمكم الله</w:t>
      </w:r>
      <w:r w:rsidR="00A07D50">
        <w:rPr>
          <w:rtl/>
        </w:rPr>
        <w:t xml:space="preserve"> </w:t>
      </w:r>
      <w:r>
        <w:rPr>
          <w:rtl/>
        </w:rPr>
        <w:t>فانها مأمورة</w:t>
      </w:r>
      <w:r w:rsidR="00054F7A">
        <w:rPr>
          <w:rtl/>
        </w:rPr>
        <w:t>،</w:t>
      </w:r>
      <w:r>
        <w:rPr>
          <w:rtl/>
        </w:rPr>
        <w:t xml:space="preserve"> فكف النّاس عنها فأقبل الثعبان ( الى علي </w:t>
      </w:r>
      <w:r w:rsidR="00054F7A" w:rsidRPr="00054F7A">
        <w:rPr>
          <w:rStyle w:val="libAlaemChar"/>
          <w:rFonts w:hint="cs"/>
          <w:rtl/>
        </w:rPr>
        <w:t>عليه‌السلام</w:t>
      </w:r>
      <w:r>
        <w:rPr>
          <w:rtl/>
        </w:rPr>
        <w:t xml:space="preserve"> ) </w:t>
      </w:r>
      <w:r w:rsidRPr="00054F7A">
        <w:rPr>
          <w:rStyle w:val="libFootnotenumChar"/>
          <w:rtl/>
        </w:rPr>
        <w:t>(6)</w:t>
      </w:r>
      <w:r>
        <w:rPr>
          <w:rtl/>
        </w:rPr>
        <w:t xml:space="preserve"> حتّى وضع فاه</w:t>
      </w:r>
      <w:r w:rsidR="00A07D50">
        <w:rPr>
          <w:rtl/>
        </w:rPr>
        <w:t xml:space="preserve"> </w:t>
      </w:r>
      <w:r>
        <w:rPr>
          <w:rtl/>
        </w:rPr>
        <w:t>على ا</w:t>
      </w:r>
      <w:r>
        <w:rPr>
          <w:rFonts w:hint="cs"/>
          <w:rtl/>
        </w:rPr>
        <w:t>ُ</w:t>
      </w:r>
      <w:r>
        <w:rPr>
          <w:rtl/>
        </w:rPr>
        <w:t>ذن علي</w:t>
      </w:r>
      <w:r w:rsidR="00054F7A">
        <w:rPr>
          <w:rtl/>
        </w:rPr>
        <w:t>،</w:t>
      </w:r>
      <w:r>
        <w:rPr>
          <w:rtl/>
        </w:rPr>
        <w:t xml:space="preserve"> فقال له ما شاء الله أن يقول.</w:t>
      </w:r>
    </w:p>
    <w:p w:rsidR="0077176E" w:rsidRDefault="0077176E" w:rsidP="000605B2">
      <w:pPr>
        <w:pStyle w:val="libNormal"/>
        <w:rPr>
          <w:rtl/>
        </w:rPr>
      </w:pPr>
      <w:r>
        <w:rPr>
          <w:rtl/>
        </w:rPr>
        <w:t>ثم ان الثعبان نزل وتبعه علي</w:t>
      </w:r>
      <w:r w:rsidR="00054F7A">
        <w:rPr>
          <w:rtl/>
        </w:rPr>
        <w:t>،</w:t>
      </w:r>
      <w:r>
        <w:rPr>
          <w:rtl/>
        </w:rPr>
        <w:t xml:space="preserve"> فقال الناس</w:t>
      </w:r>
      <w:r w:rsidR="00054F7A">
        <w:rPr>
          <w:rtl/>
        </w:rPr>
        <w:t>:</w:t>
      </w:r>
      <w:r>
        <w:rPr>
          <w:rtl/>
        </w:rPr>
        <w:t xml:space="preserve"> ياأمير المؤمنين ألا تخبرنا بمقالة</w:t>
      </w:r>
      <w:r w:rsidR="00A07D50">
        <w:rPr>
          <w:rtl/>
        </w:rPr>
        <w:t xml:space="preserve"> </w:t>
      </w:r>
      <w:r>
        <w:rPr>
          <w:rtl/>
        </w:rPr>
        <w:t>هذا الثعبان</w:t>
      </w:r>
      <w:r w:rsidR="00054F7A">
        <w:rPr>
          <w:rtl/>
        </w:rPr>
        <w:t>،</w:t>
      </w:r>
      <w:r>
        <w:rPr>
          <w:rtl/>
        </w:rPr>
        <w:t xml:space="preserve"> فقال</w:t>
      </w:r>
      <w:r w:rsidR="00054F7A">
        <w:rPr>
          <w:rtl/>
        </w:rPr>
        <w:t>:</w:t>
      </w:r>
      <w:r>
        <w:rPr>
          <w:rtl/>
        </w:rPr>
        <w:t xml:space="preserve"> نعم </w:t>
      </w:r>
      <w:r>
        <w:rPr>
          <w:rFonts w:hint="cs"/>
          <w:rtl/>
        </w:rPr>
        <w:t>ا</w:t>
      </w:r>
      <w:r>
        <w:rPr>
          <w:rtl/>
        </w:rPr>
        <w:t>نه رسول الجن</w:t>
      </w:r>
      <w:r w:rsidR="00054F7A">
        <w:rPr>
          <w:rtl/>
        </w:rPr>
        <w:t>،</w:t>
      </w:r>
      <w:r>
        <w:rPr>
          <w:rtl/>
        </w:rPr>
        <w:t xml:space="preserve"> قال لي</w:t>
      </w:r>
      <w:r w:rsidR="00054F7A">
        <w:rPr>
          <w:rtl/>
        </w:rPr>
        <w:t>:</w:t>
      </w:r>
      <w:r>
        <w:rPr>
          <w:rtl/>
        </w:rPr>
        <w:t xml:space="preserve"> أنا وصي الجن ورسولهم اليك</w:t>
      </w:r>
      <w:r w:rsidR="00054F7A">
        <w:rPr>
          <w:rtl/>
        </w:rPr>
        <w:t>،</w:t>
      </w:r>
      <w:r w:rsidR="00A07D50">
        <w:rPr>
          <w:rtl/>
        </w:rPr>
        <w:t xml:space="preserve"> </w:t>
      </w:r>
      <w:r>
        <w:rPr>
          <w:rtl/>
        </w:rPr>
        <w:t>يقول الجن</w:t>
      </w:r>
      <w:r w:rsidR="00054F7A">
        <w:rPr>
          <w:rtl/>
        </w:rPr>
        <w:t>:</w:t>
      </w:r>
      <w:r>
        <w:rPr>
          <w:rtl/>
        </w:rPr>
        <w:t xml:space="preserve"> لو أن الانس أحبوك كحبنا إياك وأطاعوك كطاعتنا لما عذب الله أحدا</w:t>
      </w:r>
      <w:r>
        <w:rPr>
          <w:rFonts w:hint="cs"/>
          <w:rtl/>
        </w:rPr>
        <w:t>ً</w:t>
      </w:r>
      <w:r w:rsidR="00A07D50">
        <w:rPr>
          <w:rtl/>
        </w:rPr>
        <w:t xml:space="preserve"> </w:t>
      </w:r>
      <w:r>
        <w:rPr>
          <w:rtl/>
        </w:rPr>
        <w:t xml:space="preserve">من الانس بالنار » </w:t>
      </w:r>
      <w:r w:rsidRPr="00054F7A">
        <w:rPr>
          <w:rStyle w:val="libFootnotenumChar"/>
          <w:rtl/>
        </w:rPr>
        <w:t>(7)</w:t>
      </w:r>
      <w:r>
        <w:rPr>
          <w:rtl/>
        </w:rPr>
        <w:t>.</w:t>
      </w:r>
    </w:p>
    <w:p w:rsidR="00A07D50" w:rsidRDefault="0077176E" w:rsidP="00A07D50">
      <w:pPr>
        <w:pStyle w:val="libNormal"/>
        <w:rPr>
          <w:rtl/>
        </w:rPr>
      </w:pPr>
      <w:bookmarkStart w:id="1647" w:name="_Toc252376554"/>
      <w:bookmarkStart w:id="1648" w:name="_Toc284325882"/>
      <w:bookmarkStart w:id="1649" w:name="_Toc284671508"/>
      <w:bookmarkStart w:id="1650" w:name="_Toc286745274"/>
      <w:bookmarkStart w:id="1651" w:name="_Toc297573651"/>
      <w:r w:rsidRPr="00054F7A">
        <w:rPr>
          <w:rStyle w:val="libBold2Char"/>
          <w:rtl/>
        </w:rPr>
        <w:t>68</w:t>
      </w:r>
      <w:bookmarkEnd w:id="1647"/>
      <w:bookmarkEnd w:id="1648"/>
      <w:bookmarkEnd w:id="1649"/>
      <w:bookmarkEnd w:id="1650"/>
      <w:bookmarkEnd w:id="1651"/>
      <w:r w:rsidR="00054F7A" w:rsidRPr="00054F7A">
        <w:rPr>
          <w:rStyle w:val="libBold2Char"/>
          <w:rFonts w:hint="cs"/>
          <w:rtl/>
        </w:rPr>
        <w:t xml:space="preserve"> - </w:t>
      </w:r>
      <w:r>
        <w:rPr>
          <w:rtl/>
        </w:rPr>
        <w:t>حدّثنا الشيخ الامام الفقيه أبو جعفر محمّد بن أبي الحسن بن</w:t>
      </w:r>
      <w:r w:rsidR="00A07D50">
        <w:rPr>
          <w:rtl/>
        </w:rPr>
        <w:t xml:space="preserve"> </w:t>
      </w:r>
      <w:r>
        <w:rPr>
          <w:rtl/>
        </w:rPr>
        <w:t xml:space="preserve">عبدالصمد </w:t>
      </w:r>
      <w:r w:rsidRPr="00054F7A">
        <w:rPr>
          <w:rStyle w:val="libFootnotenumChar"/>
          <w:rtl/>
        </w:rPr>
        <w:t>(8)</w:t>
      </w:r>
      <w:r>
        <w:rPr>
          <w:rtl/>
        </w:rPr>
        <w:t xml:space="preserve"> التميمي سلخ شوال سنة أربع وعشرين وخمسمائة بنيشابور لفظا</w:t>
      </w:r>
      <w:r>
        <w:rPr>
          <w:rFonts w:hint="cs"/>
          <w:rtl/>
        </w:rPr>
        <w:t>ً</w:t>
      </w:r>
      <w:r w:rsidR="00054F7A">
        <w:rPr>
          <w:rtl/>
        </w:rPr>
        <w:t>،</w:t>
      </w:r>
      <w:r w:rsidR="00A07D50">
        <w:rPr>
          <w:rtl/>
        </w:rPr>
        <w:t xml:space="preserve"> </w:t>
      </w:r>
      <w:r>
        <w:rPr>
          <w:rtl/>
        </w:rPr>
        <w:t>عن أبيه</w:t>
      </w:r>
      <w:r w:rsidR="00054F7A">
        <w:rPr>
          <w:rtl/>
        </w:rPr>
        <w:t>،</w:t>
      </w:r>
      <w:r>
        <w:rPr>
          <w:rtl/>
        </w:rPr>
        <w:t xml:space="preserve"> عن جده عبدالصمد بن محمّد</w:t>
      </w:r>
      <w:r w:rsidR="00054F7A">
        <w:rPr>
          <w:rtl/>
        </w:rPr>
        <w:t>،</w:t>
      </w:r>
      <w:r>
        <w:rPr>
          <w:rtl/>
        </w:rPr>
        <w:t xml:space="preserve"> قال</w:t>
      </w:r>
      <w:r w:rsidR="00054F7A">
        <w:rPr>
          <w:rtl/>
        </w:rPr>
        <w:t>:</w:t>
      </w:r>
      <w:r>
        <w:rPr>
          <w:rtl/>
        </w:rPr>
        <w:t xml:space="preserve"> حدّثنا أبو الحسن محمّد بن القاسم</w:t>
      </w:r>
      <w:r w:rsidR="00A07D50">
        <w:rPr>
          <w:rtl/>
        </w:rPr>
        <w:t xml:space="preserve"> </w:t>
      </w:r>
      <w:r>
        <w:rPr>
          <w:rtl/>
        </w:rPr>
        <w:t>الفارسي</w:t>
      </w:r>
      <w:r w:rsidR="00054F7A">
        <w:rPr>
          <w:rtl/>
        </w:rPr>
        <w:t>،</w:t>
      </w:r>
      <w:r>
        <w:rPr>
          <w:rtl/>
        </w:rPr>
        <w:t xml:space="preserve"> قال</w:t>
      </w:r>
      <w:r w:rsidR="00054F7A">
        <w:rPr>
          <w:rtl/>
        </w:rPr>
        <w:t>:</w:t>
      </w:r>
      <w:r>
        <w:rPr>
          <w:rtl/>
        </w:rPr>
        <w:t xml:space="preserve"> حدّثنا عبدالله بن أبي حامد بن جعفر</w:t>
      </w:r>
      <w:r w:rsidR="00054F7A">
        <w:rPr>
          <w:rtl/>
        </w:rPr>
        <w:t>،</w:t>
      </w:r>
      <w:r>
        <w:rPr>
          <w:rtl/>
        </w:rPr>
        <w:t xml:space="preserve"> أخبرنا محمّد بن إبراهيم بن</w:t>
      </w:r>
      <w:r w:rsidR="00A07D50">
        <w:rPr>
          <w:rtl/>
        </w:rPr>
        <w:t xml:space="preserve"> </w:t>
      </w:r>
      <w:r>
        <w:rPr>
          <w:rtl/>
        </w:rPr>
        <w:t>أحمد بن يونس الرازي</w:t>
      </w:r>
      <w:r w:rsidR="00054F7A">
        <w:rPr>
          <w:rtl/>
        </w:rPr>
        <w:t>،</w:t>
      </w:r>
      <w:r>
        <w:rPr>
          <w:rtl/>
        </w:rPr>
        <w:t xml:space="preserve"> أخبرنا أبو بكر أحمد بن مدرك الأناسي</w:t>
      </w:r>
      <w:r w:rsidR="00054F7A">
        <w:rPr>
          <w:rtl/>
        </w:rPr>
        <w:t>،</w:t>
      </w:r>
      <w:r>
        <w:rPr>
          <w:rtl/>
        </w:rPr>
        <w:t xml:space="preserve"> حدثنا</w:t>
      </w:r>
      <w:r w:rsidR="00A07D50">
        <w:rPr>
          <w:rtl/>
        </w:rPr>
        <w:t xml:space="preserve"> </w:t>
      </w:r>
    </w:p>
    <w:p w:rsidR="0077176E" w:rsidRPr="00F476A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ليس في أمالي الشيخ.</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لكرامتي.</w:t>
            </w:r>
          </w:p>
        </w:tc>
      </w:tr>
    </w:tbl>
    <w:p w:rsidR="0077176E" w:rsidRDefault="0077176E" w:rsidP="00054F7A">
      <w:pPr>
        <w:pStyle w:val="libFootnote0"/>
        <w:rPr>
          <w:rtl/>
        </w:rPr>
      </w:pPr>
      <w:r>
        <w:rPr>
          <w:rtl/>
        </w:rPr>
        <w:t>(3) رواه الشيخ في أماليه 1</w:t>
      </w:r>
      <w:r w:rsidR="00054F7A">
        <w:rPr>
          <w:rtl/>
        </w:rPr>
        <w:t>:</w:t>
      </w:r>
      <w:r>
        <w:rPr>
          <w:rtl/>
        </w:rPr>
        <w:t xml:space="preserve"> 227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2</w:t>
      </w:r>
      <w:r w:rsidR="00054F7A">
        <w:rPr>
          <w:rtl/>
        </w:rPr>
        <w:t>:</w:t>
      </w:r>
      <w:r>
        <w:rPr>
          <w:rtl/>
        </w:rPr>
        <w:t xml:space="preserve"> الرقم 146</w:t>
      </w:r>
      <w:r w:rsidR="00054F7A">
        <w:rPr>
          <w:rtl/>
        </w:rPr>
        <w:t>،</w:t>
      </w:r>
      <w:r>
        <w:rPr>
          <w:rtl/>
        </w:rPr>
        <w:t xml:space="preserve"> ويأتي بمضمونه عن</w:t>
      </w:r>
      <w:r w:rsidR="00A07D50">
        <w:rPr>
          <w:rtl/>
        </w:rPr>
        <w:t xml:space="preserve"> </w:t>
      </w:r>
      <w:r>
        <w:rPr>
          <w:rtl/>
        </w:rPr>
        <w:t>زيد بن أرقم في ج 4</w:t>
      </w:r>
      <w:r w:rsidR="00054F7A">
        <w:rPr>
          <w:rtl/>
        </w:rPr>
        <w:t>:</w:t>
      </w:r>
      <w:r>
        <w:rPr>
          <w:rtl/>
        </w:rPr>
        <w:t xml:space="preserve"> الرقم 88</w:t>
      </w:r>
      <w:r w:rsidR="00054F7A">
        <w:rPr>
          <w:rtl/>
        </w:rPr>
        <w:t>،</w:t>
      </w:r>
      <w:r>
        <w:rPr>
          <w:rtl/>
        </w:rPr>
        <w:t xml:space="preserve"> وج 7</w:t>
      </w:r>
      <w:r w:rsidR="00054F7A">
        <w:rPr>
          <w:rtl/>
        </w:rPr>
        <w:t>:</w:t>
      </w:r>
      <w:r>
        <w:rPr>
          <w:rtl/>
        </w:rPr>
        <w:t xml:space="preserve"> الرقم 3.</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 ط »</w:t>
            </w:r>
            <w:r w:rsidR="00054F7A">
              <w:rPr>
                <w:rtl/>
              </w:rPr>
              <w:t>:</w:t>
            </w:r>
            <w:r>
              <w:rPr>
                <w:rtl/>
              </w:rPr>
              <w:t xml:space="preserve"> أقبل عليه.</w:t>
            </w:r>
          </w:p>
        </w:tc>
        <w:tc>
          <w:tcPr>
            <w:tcW w:w="2500" w:type="pct"/>
          </w:tcPr>
          <w:p w:rsidR="0077176E" w:rsidRDefault="0077176E" w:rsidP="00054F7A">
            <w:pPr>
              <w:pStyle w:val="libFootnote0"/>
              <w:rPr>
                <w:rtl/>
              </w:rPr>
            </w:pPr>
            <w:r>
              <w:rPr>
                <w:rtl/>
              </w:rPr>
              <w:t>(5) في « م »</w:t>
            </w:r>
            <w:r w:rsidR="00054F7A">
              <w:rPr>
                <w:rtl/>
              </w:rPr>
              <w:t>:</w:t>
            </w:r>
            <w:r>
              <w:rPr>
                <w:rtl/>
              </w:rPr>
              <w:t xml:space="preserve"> فوثب الناس إليه.</w:t>
            </w:r>
          </w:p>
        </w:tc>
      </w:tr>
    </w:tbl>
    <w:p w:rsidR="0077176E" w:rsidRDefault="0077176E" w:rsidP="00054F7A">
      <w:pPr>
        <w:pStyle w:val="libFootnote0"/>
        <w:rPr>
          <w:rtl/>
        </w:rPr>
      </w:pPr>
      <w:r>
        <w:rPr>
          <w:rtl/>
        </w:rPr>
        <w:t>(6) ليس في « م ».</w:t>
      </w:r>
    </w:p>
    <w:p w:rsidR="0077176E" w:rsidRDefault="0077176E" w:rsidP="00054F7A">
      <w:pPr>
        <w:pStyle w:val="libFootnote0"/>
        <w:rPr>
          <w:rtl/>
        </w:rPr>
      </w:pPr>
      <w:r>
        <w:rPr>
          <w:rtl/>
        </w:rPr>
        <w:t>(7) عنه البحار 39</w:t>
      </w:r>
      <w:r w:rsidR="00054F7A">
        <w:rPr>
          <w:rtl/>
        </w:rPr>
        <w:t>:</w:t>
      </w:r>
      <w:r>
        <w:rPr>
          <w:rtl/>
        </w:rPr>
        <w:t xml:space="preserve"> 249</w:t>
      </w:r>
      <w:r w:rsidR="00054F7A">
        <w:rPr>
          <w:rtl/>
        </w:rPr>
        <w:t>،</w:t>
      </w:r>
      <w:r>
        <w:rPr>
          <w:rtl/>
        </w:rPr>
        <w:t xml:space="preserve"> مدينة المعاجز</w:t>
      </w:r>
      <w:r w:rsidR="00054F7A">
        <w:rPr>
          <w:rtl/>
        </w:rPr>
        <w:t>:</w:t>
      </w:r>
      <w:r>
        <w:rPr>
          <w:rtl/>
        </w:rPr>
        <w:t xml:space="preserve"> 82 باب 21.</w:t>
      </w:r>
    </w:p>
    <w:p w:rsidR="0077176E" w:rsidRDefault="0077176E" w:rsidP="00054F7A">
      <w:pPr>
        <w:pStyle w:val="libFootnote0"/>
        <w:rPr>
          <w:rtl/>
        </w:rPr>
      </w:pPr>
      <w:r>
        <w:rPr>
          <w:rtl/>
        </w:rPr>
        <w:t>(8) في البحار</w:t>
      </w:r>
      <w:r w:rsidR="00054F7A">
        <w:rPr>
          <w:rtl/>
        </w:rPr>
        <w:t>:</w:t>
      </w:r>
      <w:r>
        <w:rPr>
          <w:rtl/>
        </w:rPr>
        <w:t xml:space="preserve"> محمّد بن علي بن عبدالصمد.</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إبراهيم بن سعد</w:t>
      </w:r>
      <w:r w:rsidR="00054F7A">
        <w:rPr>
          <w:rtl/>
        </w:rPr>
        <w:t>،</w:t>
      </w:r>
      <w:r>
        <w:rPr>
          <w:rtl/>
        </w:rPr>
        <w:t xml:space="preserve"> حدّثنا حسين بن محمّد</w:t>
      </w:r>
      <w:r w:rsidR="00054F7A">
        <w:rPr>
          <w:rtl/>
        </w:rPr>
        <w:t>،</w:t>
      </w:r>
      <w:r>
        <w:rPr>
          <w:rtl/>
        </w:rPr>
        <w:t xml:space="preserve"> حدّثنا سليمان بن قرط</w:t>
      </w:r>
      <w:r w:rsidR="00054F7A">
        <w:rPr>
          <w:rtl/>
        </w:rPr>
        <w:t>،</w:t>
      </w:r>
      <w:r>
        <w:rPr>
          <w:rtl/>
        </w:rPr>
        <w:t xml:space="preserve"> عن محمّد بن</w:t>
      </w:r>
      <w:r w:rsidR="00A07D50">
        <w:rPr>
          <w:rtl/>
        </w:rPr>
        <w:t xml:space="preserve"> </w:t>
      </w:r>
      <w:r>
        <w:rPr>
          <w:rtl/>
        </w:rPr>
        <w:t>شعيب</w:t>
      </w:r>
      <w:r w:rsidR="00054F7A">
        <w:rPr>
          <w:rtl/>
        </w:rPr>
        <w:t>،</w:t>
      </w:r>
      <w:r>
        <w:rPr>
          <w:rtl/>
        </w:rPr>
        <w:t xml:space="preserve"> عن داود بن علي بن عبدالله بن عباس</w:t>
      </w:r>
      <w:r w:rsidR="00054F7A">
        <w:rPr>
          <w:rtl/>
        </w:rPr>
        <w:t>،</w:t>
      </w:r>
      <w:r>
        <w:rPr>
          <w:rtl/>
        </w:rPr>
        <w:t xml:space="preserve"> عن أبيه</w:t>
      </w:r>
      <w:r w:rsidR="00054F7A">
        <w:rPr>
          <w:rtl/>
        </w:rPr>
        <w:t>،</w:t>
      </w:r>
      <w:r>
        <w:rPr>
          <w:rtl/>
        </w:rPr>
        <w:t xml:space="preserve"> عن عبدالله بن عباس</w:t>
      </w:r>
      <w:r w:rsidR="00054F7A">
        <w:rPr>
          <w:rtl/>
        </w:rPr>
        <w:t>:</w:t>
      </w:r>
    </w:p>
    <w:p w:rsidR="0077176E" w:rsidRDefault="0077176E" w:rsidP="000605B2">
      <w:pPr>
        <w:pStyle w:val="libNormal"/>
        <w:rPr>
          <w:rtl/>
        </w:rPr>
      </w:pPr>
      <w:r>
        <w:rPr>
          <w:rtl/>
        </w:rPr>
        <w:t>« ان</w:t>
      </w:r>
      <w:r>
        <w:rPr>
          <w:rFonts w:hint="cs"/>
          <w:rtl/>
        </w:rPr>
        <w:t>ّ</w:t>
      </w:r>
      <w:r>
        <w:rPr>
          <w:rtl/>
        </w:rPr>
        <w:t xml:space="preserve"> النبي </w:t>
      </w:r>
      <w:r w:rsidR="00054F7A" w:rsidRPr="00054F7A">
        <w:rPr>
          <w:rStyle w:val="libAlaemChar"/>
          <w:rFonts w:hint="cs"/>
          <w:rtl/>
        </w:rPr>
        <w:t>صلى‌الله‌عليه‌وآله‌وسلم</w:t>
      </w:r>
      <w:r>
        <w:rPr>
          <w:rtl/>
        </w:rPr>
        <w:t xml:space="preserve"> أتى بطير فقال</w:t>
      </w:r>
      <w:r w:rsidR="00054F7A">
        <w:rPr>
          <w:rtl/>
        </w:rPr>
        <w:t>:</w:t>
      </w:r>
      <w:r>
        <w:rPr>
          <w:rtl/>
        </w:rPr>
        <w:t xml:space="preserve"> اللّهمّ ائتني بأحب</w:t>
      </w:r>
      <w:r>
        <w:rPr>
          <w:rFonts w:hint="cs"/>
          <w:rtl/>
        </w:rPr>
        <w:t>ّ</w:t>
      </w:r>
      <w:r>
        <w:rPr>
          <w:rtl/>
        </w:rPr>
        <w:t xml:space="preserve"> خلقك إليك</w:t>
      </w:r>
      <w:r w:rsidR="00054F7A">
        <w:rPr>
          <w:rtl/>
        </w:rPr>
        <w:t>،</w:t>
      </w:r>
      <w:r>
        <w:rPr>
          <w:rtl/>
        </w:rPr>
        <w:t xml:space="preserve"> فجاء علي </w:t>
      </w:r>
      <w:r w:rsidR="00054F7A" w:rsidRPr="00054F7A">
        <w:rPr>
          <w:rStyle w:val="libAlaemChar"/>
          <w:rFonts w:hint="cs"/>
          <w:rtl/>
        </w:rPr>
        <w:t>عليه‌السلام</w:t>
      </w:r>
      <w:r w:rsidR="00A07D50">
        <w:rPr>
          <w:rtl/>
        </w:rPr>
        <w:t xml:space="preserve"> </w:t>
      </w:r>
      <w:r>
        <w:rPr>
          <w:rtl/>
        </w:rPr>
        <w:t>فقال</w:t>
      </w:r>
      <w:r w:rsidR="00054F7A">
        <w:rPr>
          <w:rtl/>
        </w:rPr>
        <w:t>:</w:t>
      </w:r>
      <w:r>
        <w:rPr>
          <w:rtl/>
        </w:rPr>
        <w:t xml:space="preserve"> اللهم وال من والاه وعاد من عاداه » </w:t>
      </w:r>
      <w:r w:rsidRPr="00054F7A">
        <w:rPr>
          <w:rStyle w:val="libFootnotenumChar"/>
          <w:rtl/>
        </w:rPr>
        <w:t>(1)</w:t>
      </w:r>
      <w:r>
        <w:rPr>
          <w:rtl/>
        </w:rPr>
        <w:t>.</w:t>
      </w:r>
    </w:p>
    <w:p w:rsidR="0077176E" w:rsidRDefault="0077176E" w:rsidP="000605B2">
      <w:pPr>
        <w:pStyle w:val="libNormal"/>
        <w:rPr>
          <w:rtl/>
        </w:rPr>
      </w:pPr>
      <w:bookmarkStart w:id="1652" w:name="_Toc252376555"/>
      <w:bookmarkStart w:id="1653" w:name="_Toc284325883"/>
      <w:bookmarkStart w:id="1654" w:name="_Toc284671509"/>
      <w:bookmarkStart w:id="1655" w:name="_Toc286745275"/>
      <w:bookmarkStart w:id="1656" w:name="_Toc297573652"/>
      <w:r w:rsidRPr="00054F7A">
        <w:rPr>
          <w:rStyle w:val="libBold2Char"/>
          <w:rtl/>
        </w:rPr>
        <w:t>69</w:t>
      </w:r>
      <w:bookmarkEnd w:id="1652"/>
      <w:bookmarkEnd w:id="1653"/>
      <w:bookmarkEnd w:id="1654"/>
      <w:bookmarkEnd w:id="1655"/>
      <w:bookmarkEnd w:id="1656"/>
      <w:r w:rsidR="00054F7A" w:rsidRPr="00054F7A">
        <w:rPr>
          <w:rStyle w:val="libBold2Char"/>
          <w:rFonts w:hint="cs"/>
          <w:rtl/>
        </w:rPr>
        <w:t xml:space="preserve"> - </w:t>
      </w:r>
      <w:r>
        <w:rPr>
          <w:rtl/>
        </w:rPr>
        <w:t>وبالاسناد قال</w:t>
      </w:r>
      <w:r w:rsidR="00054F7A">
        <w:rPr>
          <w:rtl/>
        </w:rPr>
        <w:t>:</w:t>
      </w:r>
      <w:r>
        <w:rPr>
          <w:rtl/>
        </w:rPr>
        <w:t xml:space="preserve"> حدثنا نصر بن عبدالله ( بن حفص بن عبدالله ) </w:t>
      </w:r>
      <w:r w:rsidRPr="00054F7A">
        <w:rPr>
          <w:rStyle w:val="libFootnotenumChar"/>
          <w:rtl/>
        </w:rPr>
        <w:t>(2)</w:t>
      </w:r>
      <w:r>
        <w:rPr>
          <w:rtl/>
        </w:rPr>
        <w:t xml:space="preserve"> القرشي</w:t>
      </w:r>
      <w:r w:rsidR="00054F7A">
        <w:rPr>
          <w:rtl/>
        </w:rPr>
        <w:t>،</w:t>
      </w:r>
      <w:r w:rsidR="00A07D50">
        <w:rPr>
          <w:rtl/>
        </w:rPr>
        <w:t xml:space="preserve"> </w:t>
      </w:r>
      <w:r>
        <w:rPr>
          <w:rtl/>
        </w:rPr>
        <w:t>عن العيسى</w:t>
      </w:r>
      <w:r w:rsidR="00054F7A">
        <w:rPr>
          <w:rtl/>
        </w:rPr>
        <w:t>،</w:t>
      </w:r>
      <w:r>
        <w:rPr>
          <w:rtl/>
        </w:rPr>
        <w:t xml:space="preserve"> عن حماد بن سلمة</w:t>
      </w:r>
      <w:r w:rsidR="00054F7A">
        <w:rPr>
          <w:rtl/>
        </w:rPr>
        <w:t>،</w:t>
      </w:r>
      <w:r>
        <w:rPr>
          <w:rtl/>
        </w:rPr>
        <w:t xml:space="preserve"> عن زياد بن مخراق</w:t>
      </w:r>
      <w:r w:rsidR="00054F7A">
        <w:rPr>
          <w:rtl/>
        </w:rPr>
        <w:t>،</w:t>
      </w:r>
      <w:r>
        <w:rPr>
          <w:rtl/>
        </w:rPr>
        <w:t xml:space="preserve"> عن شهر بن حوشب</w:t>
      </w:r>
      <w:r w:rsidR="00054F7A">
        <w:rPr>
          <w:rtl/>
        </w:rPr>
        <w:t>،</w:t>
      </w:r>
      <w:r>
        <w:rPr>
          <w:rtl/>
        </w:rPr>
        <w:t xml:space="preserve"> عن</w:t>
      </w:r>
      <w:r w:rsidR="00A07D50">
        <w:rPr>
          <w:rtl/>
        </w:rPr>
        <w:t xml:space="preserve"> </w:t>
      </w:r>
      <w:r>
        <w:rPr>
          <w:rtl/>
        </w:rPr>
        <w:t>عقبة بن عامر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 لعلي</w:t>
      </w:r>
      <w:r w:rsidR="00054F7A">
        <w:rPr>
          <w:rtl/>
        </w:rPr>
        <w:t>:</w:t>
      </w:r>
    </w:p>
    <w:p w:rsidR="0077176E" w:rsidRDefault="0077176E" w:rsidP="000605B2">
      <w:pPr>
        <w:pStyle w:val="libNormal"/>
        <w:rPr>
          <w:rtl/>
        </w:rPr>
      </w:pPr>
      <w:r>
        <w:rPr>
          <w:rtl/>
        </w:rPr>
        <w:t>« لا تلومن</w:t>
      </w:r>
      <w:r>
        <w:rPr>
          <w:rFonts w:hint="cs"/>
          <w:rtl/>
        </w:rPr>
        <w:t>ّ</w:t>
      </w:r>
      <w:r>
        <w:rPr>
          <w:rtl/>
        </w:rPr>
        <w:t xml:space="preserve"> النّاس على حبك فان حبك مخزون تحت العرش</w:t>
      </w:r>
      <w:r w:rsidR="00054F7A">
        <w:rPr>
          <w:rtl/>
        </w:rPr>
        <w:t>،</w:t>
      </w:r>
      <w:r>
        <w:rPr>
          <w:rtl/>
        </w:rPr>
        <w:t xml:space="preserve"> لا ينال حبك</w:t>
      </w:r>
      <w:r w:rsidR="00A07D50">
        <w:rPr>
          <w:rtl/>
        </w:rPr>
        <w:t xml:space="preserve"> </w:t>
      </w:r>
      <w:r>
        <w:rPr>
          <w:rtl/>
        </w:rPr>
        <w:t xml:space="preserve">من يريد </w:t>
      </w:r>
      <w:r>
        <w:rPr>
          <w:rFonts w:hint="cs"/>
          <w:rtl/>
        </w:rPr>
        <w:t>ا</w:t>
      </w:r>
      <w:r>
        <w:rPr>
          <w:rtl/>
        </w:rPr>
        <w:t xml:space="preserve">نما يتنزل من السماء بقدر » </w:t>
      </w:r>
      <w:r w:rsidRPr="00054F7A">
        <w:rPr>
          <w:rStyle w:val="libFootnotenumChar"/>
          <w:rtl/>
        </w:rPr>
        <w:t>(3)</w:t>
      </w:r>
      <w:r>
        <w:rPr>
          <w:rtl/>
        </w:rPr>
        <w:t>.</w:t>
      </w:r>
    </w:p>
    <w:p w:rsidR="0077176E" w:rsidRDefault="0077176E" w:rsidP="000605B2">
      <w:pPr>
        <w:pStyle w:val="libNormal"/>
        <w:rPr>
          <w:rtl/>
        </w:rPr>
      </w:pPr>
      <w:bookmarkStart w:id="1657" w:name="_Toc252376556"/>
      <w:bookmarkStart w:id="1658" w:name="_Toc284325884"/>
      <w:bookmarkStart w:id="1659" w:name="_Toc284671510"/>
      <w:bookmarkStart w:id="1660" w:name="_Toc286745276"/>
      <w:bookmarkStart w:id="1661" w:name="_Toc297573653"/>
      <w:r w:rsidRPr="00054F7A">
        <w:rPr>
          <w:rStyle w:val="libBold2Char"/>
          <w:rtl/>
        </w:rPr>
        <w:t>70</w:t>
      </w:r>
      <w:bookmarkEnd w:id="1657"/>
      <w:bookmarkEnd w:id="1658"/>
      <w:bookmarkEnd w:id="1659"/>
      <w:bookmarkEnd w:id="1660"/>
      <w:bookmarkEnd w:id="1661"/>
      <w:r w:rsidR="00054F7A" w:rsidRPr="00054F7A">
        <w:rPr>
          <w:rStyle w:val="libBold2Char"/>
          <w:rFonts w:hint="cs"/>
          <w:rtl/>
        </w:rPr>
        <w:t xml:space="preserve"> - </w:t>
      </w:r>
      <w:r>
        <w:rPr>
          <w:rtl/>
        </w:rPr>
        <w:t>حدثنا الشيخ أبو جعفر محمّد بن علي بن عبدالصمد</w:t>
      </w:r>
      <w:r w:rsidR="00054F7A">
        <w:rPr>
          <w:rtl/>
        </w:rPr>
        <w:t>،</w:t>
      </w:r>
      <w:r>
        <w:rPr>
          <w:rtl/>
        </w:rPr>
        <w:t xml:space="preserve"> عن أبيه</w:t>
      </w:r>
      <w:r w:rsidR="00054F7A">
        <w:rPr>
          <w:rtl/>
        </w:rPr>
        <w:t>،</w:t>
      </w:r>
      <w:r>
        <w:rPr>
          <w:rtl/>
        </w:rPr>
        <w:t xml:space="preserve"> عن جده</w:t>
      </w:r>
      <w:r w:rsidR="00A07D50">
        <w:rPr>
          <w:rtl/>
        </w:rPr>
        <w:t xml:space="preserve"> </w:t>
      </w:r>
      <w:r>
        <w:rPr>
          <w:rtl/>
        </w:rPr>
        <w:t>عبدالصمد بن محمّد التميمي</w:t>
      </w:r>
      <w:r w:rsidR="00054F7A">
        <w:rPr>
          <w:rtl/>
        </w:rPr>
        <w:t>،</w:t>
      </w:r>
      <w:r>
        <w:rPr>
          <w:rtl/>
        </w:rPr>
        <w:t xml:space="preserve"> قال</w:t>
      </w:r>
      <w:r w:rsidR="00054F7A">
        <w:rPr>
          <w:rtl/>
        </w:rPr>
        <w:t>:</w:t>
      </w:r>
      <w:r>
        <w:rPr>
          <w:rtl/>
        </w:rPr>
        <w:t xml:space="preserve"> حدّثنا أبو الحسن محمّد بن القاسم الفارسي</w:t>
      </w:r>
      <w:r w:rsidR="00054F7A">
        <w:rPr>
          <w:rtl/>
        </w:rPr>
        <w:t>،</w:t>
      </w:r>
      <w:r w:rsidR="00A07D50">
        <w:rPr>
          <w:rtl/>
        </w:rPr>
        <w:t xml:space="preserve"> </w:t>
      </w:r>
      <w:r>
        <w:rPr>
          <w:rtl/>
        </w:rPr>
        <w:t>قال</w:t>
      </w:r>
      <w:r w:rsidR="00054F7A">
        <w:rPr>
          <w:rtl/>
        </w:rPr>
        <w:t>:</w:t>
      </w:r>
      <w:r>
        <w:rPr>
          <w:rtl/>
        </w:rPr>
        <w:t xml:space="preserve"> حدّثنا أحمد بن أبي الطيب بن شعيب</w:t>
      </w:r>
      <w:r w:rsidR="00054F7A">
        <w:rPr>
          <w:rtl/>
        </w:rPr>
        <w:t>،</w:t>
      </w:r>
      <w:r>
        <w:rPr>
          <w:rtl/>
        </w:rPr>
        <w:t xml:space="preserve"> حدّثنا إبراهيم بن عبدالله بن أحمد بن</w:t>
      </w:r>
      <w:r w:rsidR="00A07D50">
        <w:rPr>
          <w:rtl/>
        </w:rPr>
        <w:t xml:space="preserve"> </w:t>
      </w:r>
      <w:r>
        <w:rPr>
          <w:rtl/>
        </w:rPr>
        <w:t>حفص البختري</w:t>
      </w:r>
      <w:r w:rsidR="00054F7A">
        <w:rPr>
          <w:rtl/>
        </w:rPr>
        <w:t>،</w:t>
      </w:r>
      <w:r>
        <w:rPr>
          <w:rtl/>
        </w:rPr>
        <w:t xml:space="preserve"> حدّثنا زكريا بن يحيى بن مروان</w:t>
      </w:r>
      <w:r w:rsidR="00054F7A">
        <w:rPr>
          <w:rtl/>
        </w:rPr>
        <w:t>،</w:t>
      </w:r>
      <w:r>
        <w:rPr>
          <w:rtl/>
        </w:rPr>
        <w:t xml:space="preserve"> حدّثنا عبدالرحمان بن صالح</w:t>
      </w:r>
      <w:r w:rsidR="00054F7A">
        <w:rPr>
          <w:rtl/>
        </w:rPr>
        <w:t>،</w:t>
      </w:r>
      <w:r w:rsidR="00A07D50">
        <w:rPr>
          <w:rtl/>
        </w:rPr>
        <w:t xml:space="preserve"> </w:t>
      </w:r>
      <w:r>
        <w:rPr>
          <w:rtl/>
        </w:rPr>
        <w:t>حدّثنا موسى بن عثمان الحضرمي</w:t>
      </w:r>
      <w:r w:rsidR="00054F7A">
        <w:rPr>
          <w:rtl/>
        </w:rPr>
        <w:t>،</w:t>
      </w:r>
      <w:r>
        <w:rPr>
          <w:rtl/>
        </w:rPr>
        <w:t xml:space="preserve"> عن أبي إسحاق</w:t>
      </w:r>
      <w:r w:rsidR="00054F7A">
        <w:rPr>
          <w:rtl/>
        </w:rPr>
        <w:t>،</w:t>
      </w:r>
      <w:r>
        <w:rPr>
          <w:rtl/>
        </w:rPr>
        <w:t xml:space="preserve"> عن البراء وزيد بن أرقم</w:t>
      </w:r>
      <w:r w:rsidR="00A07D50">
        <w:rPr>
          <w:rtl/>
        </w:rPr>
        <w:t xml:space="preserve"> </w:t>
      </w:r>
      <w:r>
        <w:rPr>
          <w:rtl/>
        </w:rPr>
        <w:t xml:space="preserve">قالا </w:t>
      </w:r>
      <w:r w:rsidRPr="00054F7A">
        <w:rPr>
          <w:rStyle w:val="libFootnotenumChar"/>
          <w:rtl/>
        </w:rPr>
        <w:t>(4)</w:t>
      </w:r>
      <w:r w:rsidR="00054F7A">
        <w:rPr>
          <w:rtl/>
        </w:rPr>
        <w:t>:</w:t>
      </w:r>
    </w:p>
    <w:p w:rsidR="00A07D50" w:rsidRDefault="0077176E" w:rsidP="000605B2">
      <w:pPr>
        <w:pStyle w:val="libNormal"/>
        <w:rPr>
          <w:rtl/>
        </w:rPr>
      </w:pPr>
      <w:r>
        <w:rPr>
          <w:rtl/>
        </w:rPr>
        <w:t>« كن</w:t>
      </w:r>
      <w:r>
        <w:rPr>
          <w:rFonts w:hint="cs"/>
          <w:rtl/>
        </w:rPr>
        <w:t>ّ</w:t>
      </w:r>
      <w:r>
        <w:rPr>
          <w:rtl/>
        </w:rPr>
        <w:t xml:space="preserve">ا مع النبي </w:t>
      </w:r>
      <w:r w:rsidR="00054F7A" w:rsidRPr="00054F7A">
        <w:rPr>
          <w:rStyle w:val="libAlaemChar"/>
          <w:rFonts w:hint="cs"/>
          <w:rtl/>
        </w:rPr>
        <w:t>صلى‌الله‌عليه‌وآله‌وسلم</w:t>
      </w:r>
      <w:r>
        <w:rPr>
          <w:rtl/>
        </w:rPr>
        <w:t xml:space="preserve"> يوم غدير خم ونحن نرفع غصن الشجرة عن رأسه</w:t>
      </w:r>
      <w:r w:rsidR="00A07D50">
        <w:rPr>
          <w:rtl/>
        </w:rPr>
        <w:t xml:space="preserve"> </w:t>
      </w:r>
      <w:r>
        <w:rPr>
          <w:rtl/>
        </w:rPr>
        <w:t xml:space="preserve">فقال </w:t>
      </w:r>
      <w:r w:rsidR="00054F7A" w:rsidRPr="00054F7A">
        <w:rPr>
          <w:rStyle w:val="libAlaemChar"/>
          <w:rFonts w:hint="cs"/>
          <w:rtl/>
        </w:rPr>
        <w:t>صلى‌الله‌عليه‌وآله‌وسلم</w:t>
      </w:r>
      <w:r w:rsidR="00054F7A">
        <w:rPr>
          <w:rtl/>
        </w:rPr>
        <w:t>:</w:t>
      </w:r>
      <w:r>
        <w:rPr>
          <w:rtl/>
        </w:rPr>
        <w:t xml:space="preserve"> ان </w:t>
      </w:r>
      <w:r w:rsidRPr="00054F7A">
        <w:rPr>
          <w:rStyle w:val="libFootnotenumChar"/>
          <w:rtl/>
        </w:rPr>
        <w:t>(5)</w:t>
      </w:r>
      <w:r>
        <w:rPr>
          <w:rtl/>
        </w:rPr>
        <w:t xml:space="preserve"> الصدقة لا تحل لي ولا لأهل بيتي</w:t>
      </w:r>
      <w:r w:rsidR="00054F7A">
        <w:rPr>
          <w:rtl/>
        </w:rPr>
        <w:t>،</w:t>
      </w:r>
      <w:r>
        <w:rPr>
          <w:rtl/>
        </w:rPr>
        <w:t xml:space="preserve"> ألا وقد سمعتموني</w:t>
      </w:r>
      <w:r w:rsidR="00A07D50">
        <w:rPr>
          <w:rtl/>
        </w:rPr>
        <w:t xml:space="preserve"> </w:t>
      </w:r>
      <w:r>
        <w:rPr>
          <w:rtl/>
        </w:rPr>
        <w:t>ورأيتموني</w:t>
      </w:r>
      <w:r w:rsidR="00054F7A">
        <w:rPr>
          <w:rtl/>
        </w:rPr>
        <w:t>،</w:t>
      </w:r>
      <w:r>
        <w:rPr>
          <w:rtl/>
        </w:rPr>
        <w:t xml:space="preserve"> فمن كذ</w:t>
      </w:r>
      <w:r>
        <w:rPr>
          <w:rFonts w:hint="cs"/>
          <w:rtl/>
        </w:rPr>
        <w:t>ّ</w:t>
      </w:r>
      <w:r>
        <w:rPr>
          <w:rtl/>
        </w:rPr>
        <w:t>ب عليّ</w:t>
      </w:r>
      <w:r>
        <w:rPr>
          <w:rFonts w:hint="cs"/>
          <w:rtl/>
        </w:rPr>
        <w:t>َ</w:t>
      </w:r>
      <w:r>
        <w:rPr>
          <w:rtl/>
        </w:rPr>
        <w:t xml:space="preserve"> متعمدا</w:t>
      </w:r>
      <w:r>
        <w:rPr>
          <w:rFonts w:hint="cs"/>
          <w:rtl/>
        </w:rPr>
        <w:t>ً</w:t>
      </w:r>
      <w:r>
        <w:rPr>
          <w:rtl/>
        </w:rPr>
        <w:t xml:space="preserve"> فليتبوأ مقعده من النار</w:t>
      </w:r>
      <w:r w:rsidR="00054F7A">
        <w:rPr>
          <w:rtl/>
        </w:rPr>
        <w:t>،</w:t>
      </w:r>
      <w:r>
        <w:rPr>
          <w:rtl/>
        </w:rPr>
        <w:t xml:space="preserve"> ألا وأني فرطكم على</w:t>
      </w:r>
      <w:r w:rsidR="00A07D50">
        <w:rPr>
          <w:rtl/>
        </w:rPr>
        <w:t xml:space="preserve"> </w:t>
      </w:r>
      <w:r>
        <w:rPr>
          <w:rtl/>
        </w:rPr>
        <w:t>الحوض ومكاثر بكم الا</w:t>
      </w:r>
      <w:r>
        <w:rPr>
          <w:rFonts w:hint="cs"/>
          <w:rtl/>
        </w:rPr>
        <w:t>ُ</w:t>
      </w:r>
      <w:r>
        <w:rPr>
          <w:rtl/>
        </w:rPr>
        <w:t>مم يوم القيامة</w:t>
      </w:r>
      <w:r w:rsidR="00054F7A">
        <w:rPr>
          <w:rtl/>
        </w:rPr>
        <w:t>،</w:t>
      </w:r>
      <w:r>
        <w:rPr>
          <w:rtl/>
        </w:rPr>
        <w:t xml:space="preserve"> فلا تسودوا وجهي</w:t>
      </w:r>
      <w:r w:rsidR="00054F7A">
        <w:rPr>
          <w:rtl/>
        </w:rPr>
        <w:t>،</w:t>
      </w:r>
      <w:r>
        <w:rPr>
          <w:rtl/>
        </w:rPr>
        <w:t xml:space="preserve"> ألا وان الله عزّ وجلّ</w:t>
      </w:r>
      <w:r w:rsidR="00A07D50">
        <w:rPr>
          <w:rtl/>
        </w:rPr>
        <w:t xml:space="preserve"> </w:t>
      </w:r>
      <w:r>
        <w:rPr>
          <w:rtl/>
        </w:rPr>
        <w:t>وليي وأنا ولي كل</w:t>
      </w:r>
      <w:r>
        <w:rPr>
          <w:rFonts w:hint="cs"/>
          <w:rtl/>
        </w:rPr>
        <w:t>ّ</w:t>
      </w:r>
      <w:r>
        <w:rPr>
          <w:rtl/>
        </w:rPr>
        <w:t xml:space="preserve"> مؤمن </w:t>
      </w:r>
      <w:r w:rsidRPr="00054F7A">
        <w:rPr>
          <w:rStyle w:val="libFootnotenumChar"/>
          <w:rtl/>
        </w:rPr>
        <w:t>(6)</w:t>
      </w:r>
      <w:r w:rsidR="00054F7A">
        <w:rPr>
          <w:rtl/>
        </w:rPr>
        <w:t>،</w:t>
      </w:r>
      <w:r>
        <w:rPr>
          <w:rtl/>
        </w:rPr>
        <w:t xml:space="preserve"> فمن كنت مولاه فعلي مولاه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عنه البحار 38</w:t>
      </w:r>
      <w:r w:rsidR="00054F7A">
        <w:rPr>
          <w:rtl/>
        </w:rPr>
        <w:t>:</w:t>
      </w:r>
      <w:r>
        <w:rPr>
          <w:rtl/>
        </w:rPr>
        <w:t xml:space="preserve"> 355</w:t>
      </w:r>
      <w:r w:rsidR="00054F7A">
        <w:rPr>
          <w:rtl/>
        </w:rPr>
        <w:t>،</w:t>
      </w:r>
      <w:r>
        <w:rPr>
          <w:rtl/>
        </w:rPr>
        <w:t xml:space="preserve"> رواه الشيخ في أماليه 1</w:t>
      </w:r>
      <w:r w:rsidR="00054F7A">
        <w:rPr>
          <w:rtl/>
        </w:rPr>
        <w:t>:</w:t>
      </w:r>
      <w:r>
        <w:rPr>
          <w:rtl/>
        </w:rPr>
        <w:t xml:space="preserve"> 231.</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ليس في البحار.</w:t>
            </w:r>
          </w:p>
        </w:tc>
        <w:tc>
          <w:tcPr>
            <w:tcW w:w="2500" w:type="pct"/>
          </w:tcPr>
          <w:p w:rsidR="0077176E" w:rsidRDefault="0077176E" w:rsidP="00054F7A">
            <w:pPr>
              <w:pStyle w:val="libFootnote0"/>
              <w:rPr>
                <w:rtl/>
              </w:rPr>
            </w:pPr>
            <w:r>
              <w:rPr>
                <w:rtl/>
              </w:rPr>
              <w:t>(3) عنه البحار 39</w:t>
            </w:r>
            <w:r w:rsidR="00054F7A">
              <w:rPr>
                <w:rtl/>
              </w:rPr>
              <w:t>:</w:t>
            </w:r>
            <w:r>
              <w:rPr>
                <w:rtl/>
              </w:rPr>
              <w:t xml:space="preserve"> 286.</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 ط »</w:t>
            </w:r>
            <w:r w:rsidR="00054F7A">
              <w:rPr>
                <w:rtl/>
              </w:rPr>
              <w:t>:</w:t>
            </w:r>
            <w:r>
              <w:rPr>
                <w:rtl/>
              </w:rPr>
              <w:t xml:space="preserve"> عن زيد بن أرقم قال.</w:t>
            </w:r>
          </w:p>
        </w:tc>
        <w:tc>
          <w:tcPr>
            <w:tcW w:w="2500" w:type="pct"/>
          </w:tcPr>
          <w:p w:rsidR="0077176E" w:rsidRDefault="0077176E" w:rsidP="00054F7A">
            <w:pPr>
              <w:pStyle w:val="libFootnote0"/>
              <w:rPr>
                <w:rtl/>
              </w:rPr>
            </w:pPr>
            <w:r>
              <w:rPr>
                <w:rtl/>
              </w:rPr>
              <w:t>(5) في « ط »</w:t>
            </w:r>
            <w:r w:rsidR="00054F7A">
              <w:rPr>
                <w:rtl/>
              </w:rPr>
              <w:t>:</w:t>
            </w:r>
            <w:r>
              <w:rPr>
                <w:rtl/>
              </w:rPr>
              <w:t xml:space="preserve"> ألا وأن.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في « ط »</w:t>
            </w:r>
            <w:r w:rsidR="00054F7A">
              <w:rPr>
                <w:rtl/>
              </w:rPr>
              <w:t>:</w:t>
            </w:r>
            <w:r>
              <w:rPr>
                <w:rtl/>
              </w:rPr>
              <w:t xml:space="preserve"> ولي المؤمنين.</w:t>
            </w:r>
          </w:p>
        </w:tc>
        <w:tc>
          <w:tcPr>
            <w:tcW w:w="2500" w:type="pct"/>
          </w:tcPr>
          <w:p w:rsidR="0077176E" w:rsidRDefault="0077176E" w:rsidP="00054F7A">
            <w:pPr>
              <w:pStyle w:val="libFootnote0"/>
              <w:rPr>
                <w:rtl/>
              </w:rPr>
            </w:pPr>
            <w:r>
              <w:rPr>
                <w:rtl/>
              </w:rPr>
              <w:t>(7) عنه البحار 37</w:t>
            </w:r>
            <w:r w:rsidR="00054F7A">
              <w:rPr>
                <w:rtl/>
              </w:rPr>
              <w:t>:</w:t>
            </w:r>
            <w:r>
              <w:rPr>
                <w:rtl/>
              </w:rPr>
              <w:t xml:space="preserve"> 223.</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1662" w:name="_Toc252376557"/>
      <w:bookmarkStart w:id="1663" w:name="_Toc284325885"/>
      <w:bookmarkStart w:id="1664" w:name="_Toc284671511"/>
      <w:bookmarkStart w:id="1665" w:name="_Toc286745277"/>
      <w:bookmarkStart w:id="1666" w:name="_Toc297573654"/>
      <w:r w:rsidRPr="00054F7A">
        <w:rPr>
          <w:rStyle w:val="libBold2Char"/>
          <w:rtl/>
        </w:rPr>
        <w:lastRenderedPageBreak/>
        <w:t>71</w:t>
      </w:r>
      <w:bookmarkEnd w:id="1662"/>
      <w:bookmarkEnd w:id="1663"/>
      <w:bookmarkEnd w:id="1664"/>
      <w:bookmarkEnd w:id="1665"/>
      <w:bookmarkEnd w:id="1666"/>
      <w:r w:rsidR="00054F7A" w:rsidRPr="00054F7A">
        <w:rPr>
          <w:rStyle w:val="libBold2Char"/>
          <w:rFonts w:hint="cs"/>
          <w:rtl/>
        </w:rPr>
        <w:t xml:space="preserve"> - </w:t>
      </w:r>
      <w:r>
        <w:rPr>
          <w:rtl/>
        </w:rPr>
        <w:t>حدّثنا الشيخ أبو جعفر محمّد بن أبي الحسن بن عبدالصمد التميمي</w:t>
      </w:r>
      <w:r w:rsidR="00A07D50">
        <w:rPr>
          <w:rtl/>
        </w:rPr>
        <w:t xml:space="preserve"> </w:t>
      </w:r>
      <w:r>
        <w:rPr>
          <w:rtl/>
        </w:rPr>
        <w:t>بنيشابور سلخ شوال سنة أربع وعشرين وخمسمائة</w:t>
      </w:r>
      <w:r w:rsidR="00054F7A">
        <w:rPr>
          <w:rtl/>
        </w:rPr>
        <w:t>،</w:t>
      </w:r>
      <w:r>
        <w:rPr>
          <w:rtl/>
        </w:rPr>
        <w:t xml:space="preserve"> عن جد</w:t>
      </w:r>
      <w:r>
        <w:rPr>
          <w:rFonts w:hint="cs"/>
          <w:rtl/>
        </w:rPr>
        <w:t>ّ</w:t>
      </w:r>
      <w:r>
        <w:rPr>
          <w:rtl/>
        </w:rPr>
        <w:t>ه</w:t>
      </w:r>
      <w:r w:rsidR="00054F7A">
        <w:rPr>
          <w:rtl/>
        </w:rPr>
        <w:t>،</w:t>
      </w:r>
      <w:r>
        <w:rPr>
          <w:rtl/>
        </w:rPr>
        <w:t xml:space="preserve"> قال</w:t>
      </w:r>
      <w:r w:rsidR="00054F7A">
        <w:rPr>
          <w:rtl/>
        </w:rPr>
        <w:t>:</w:t>
      </w:r>
      <w:r>
        <w:rPr>
          <w:rtl/>
        </w:rPr>
        <w:t xml:space="preserve"> أخبرنا أبو</w:t>
      </w:r>
      <w:r w:rsidR="00A07D50">
        <w:rPr>
          <w:rtl/>
        </w:rPr>
        <w:t xml:space="preserve"> </w:t>
      </w:r>
      <w:r>
        <w:rPr>
          <w:rtl/>
        </w:rPr>
        <w:t>الحسن الفارسي</w:t>
      </w:r>
      <w:r w:rsidR="00054F7A">
        <w:rPr>
          <w:rtl/>
        </w:rPr>
        <w:t>،</w:t>
      </w:r>
      <w:r>
        <w:rPr>
          <w:rtl/>
        </w:rPr>
        <w:t xml:space="preserve"> قال</w:t>
      </w:r>
      <w:r w:rsidR="00054F7A">
        <w:rPr>
          <w:rtl/>
        </w:rPr>
        <w:t>:</w:t>
      </w:r>
      <w:r>
        <w:rPr>
          <w:rtl/>
        </w:rPr>
        <w:t xml:space="preserve"> أخبرنا أبو محمّد عبدالله بن أبي حامد بن جعفر</w:t>
      </w:r>
      <w:r w:rsidR="00054F7A">
        <w:rPr>
          <w:rtl/>
        </w:rPr>
        <w:t>،</w:t>
      </w:r>
      <w:r>
        <w:rPr>
          <w:rtl/>
        </w:rPr>
        <w:t xml:space="preserve"> أخبرنا</w:t>
      </w:r>
      <w:r w:rsidR="00A07D50">
        <w:rPr>
          <w:rtl/>
        </w:rPr>
        <w:t xml:space="preserve"> </w:t>
      </w:r>
      <w:r>
        <w:rPr>
          <w:rtl/>
        </w:rPr>
        <w:t>زيد بن محمّد بن جعفر بن المبارك الكوفي بها</w:t>
      </w:r>
      <w:r w:rsidR="00054F7A">
        <w:rPr>
          <w:rtl/>
        </w:rPr>
        <w:t>،</w:t>
      </w:r>
      <w:r>
        <w:rPr>
          <w:rtl/>
        </w:rPr>
        <w:t xml:space="preserve"> أخبرنا محمّد بن جعفر العباب</w:t>
      </w:r>
      <w:r w:rsidR="00054F7A">
        <w:rPr>
          <w:rtl/>
        </w:rPr>
        <w:t>،</w:t>
      </w:r>
      <w:r w:rsidR="00A07D50">
        <w:rPr>
          <w:rtl/>
        </w:rPr>
        <w:t xml:space="preserve"> </w:t>
      </w:r>
      <w:r>
        <w:rPr>
          <w:rtl/>
        </w:rPr>
        <w:t>أخبرنا الحسن بن سليمان</w:t>
      </w:r>
      <w:r w:rsidR="00054F7A">
        <w:rPr>
          <w:rtl/>
        </w:rPr>
        <w:t>،</w:t>
      </w:r>
      <w:r>
        <w:rPr>
          <w:rtl/>
        </w:rPr>
        <w:t xml:space="preserve"> عن محمّد بن كثير</w:t>
      </w:r>
      <w:r w:rsidR="00054F7A">
        <w:rPr>
          <w:rtl/>
        </w:rPr>
        <w:t>،</w:t>
      </w:r>
      <w:r>
        <w:rPr>
          <w:rtl/>
        </w:rPr>
        <w:t xml:space="preserve"> عن إسماعيل البزاز</w:t>
      </w:r>
      <w:r w:rsidR="00054F7A">
        <w:rPr>
          <w:rtl/>
        </w:rPr>
        <w:t>،</w:t>
      </w:r>
      <w:r>
        <w:rPr>
          <w:rtl/>
        </w:rPr>
        <w:t xml:space="preserve"> عن أبي</w:t>
      </w:r>
      <w:r w:rsidR="00A07D50">
        <w:rPr>
          <w:rtl/>
        </w:rPr>
        <w:t xml:space="preserve"> </w:t>
      </w:r>
      <w:r>
        <w:rPr>
          <w:rtl/>
        </w:rPr>
        <w:t>إدريس</w:t>
      </w:r>
      <w:r w:rsidR="00054F7A">
        <w:rPr>
          <w:rtl/>
        </w:rPr>
        <w:t>،</w:t>
      </w:r>
      <w:r>
        <w:rPr>
          <w:rtl/>
        </w:rPr>
        <w:t xml:space="preserve"> عن نافع </w:t>
      </w:r>
      <w:r w:rsidRPr="00054F7A">
        <w:rPr>
          <w:rStyle w:val="libFootnotenumChar"/>
          <w:rtl/>
        </w:rPr>
        <w:t>(1)</w:t>
      </w:r>
      <w:r>
        <w:rPr>
          <w:rtl/>
        </w:rPr>
        <w:t xml:space="preserve"> مولى عائشة قال</w:t>
      </w:r>
      <w:r w:rsidR="00054F7A">
        <w:rPr>
          <w:rtl/>
        </w:rPr>
        <w:t>:</w:t>
      </w:r>
    </w:p>
    <w:p w:rsidR="0077176E" w:rsidRDefault="0077176E" w:rsidP="000605B2">
      <w:pPr>
        <w:pStyle w:val="libNormal"/>
        <w:rPr>
          <w:rtl/>
        </w:rPr>
      </w:pPr>
      <w:r>
        <w:rPr>
          <w:rtl/>
        </w:rPr>
        <w:t>« كنت غلاما</w:t>
      </w:r>
      <w:r>
        <w:rPr>
          <w:rFonts w:hint="cs"/>
          <w:rtl/>
        </w:rPr>
        <w:t>ً</w:t>
      </w:r>
      <w:r>
        <w:rPr>
          <w:rtl/>
        </w:rPr>
        <w:t xml:space="preserve"> أخدمها إذا كان رسول الله </w:t>
      </w:r>
      <w:r w:rsidR="00054F7A" w:rsidRPr="00054F7A">
        <w:rPr>
          <w:rStyle w:val="libAlaemChar"/>
          <w:rFonts w:hint="cs"/>
          <w:rtl/>
        </w:rPr>
        <w:t>صلى‌الله‌عليه‌وآله‌وسلم</w:t>
      </w:r>
      <w:r>
        <w:rPr>
          <w:rtl/>
        </w:rPr>
        <w:t xml:space="preserve"> عندها</w:t>
      </w:r>
      <w:r w:rsidR="00054F7A">
        <w:rPr>
          <w:rtl/>
        </w:rPr>
        <w:t>،</w:t>
      </w:r>
      <w:r>
        <w:rPr>
          <w:rtl/>
        </w:rPr>
        <w:t xml:space="preserve"> فجاء جائي فدق الباب</w:t>
      </w:r>
      <w:r w:rsidR="00054F7A">
        <w:rPr>
          <w:rtl/>
        </w:rPr>
        <w:t>،</w:t>
      </w:r>
      <w:r w:rsidR="00A07D50">
        <w:rPr>
          <w:rtl/>
        </w:rPr>
        <w:t xml:space="preserve"> </w:t>
      </w:r>
      <w:r>
        <w:rPr>
          <w:rtl/>
        </w:rPr>
        <w:t>فخرجت إليه فإذا جارية معها إناء مغطى فرجعت الى عائشة فأخبرتها فقالت</w:t>
      </w:r>
      <w:r w:rsidR="00054F7A">
        <w:rPr>
          <w:rtl/>
        </w:rPr>
        <w:t>:</w:t>
      </w:r>
      <w:r w:rsidR="00A07D50">
        <w:rPr>
          <w:rtl/>
        </w:rPr>
        <w:t xml:space="preserve"> </w:t>
      </w:r>
      <w:r>
        <w:rPr>
          <w:rtl/>
        </w:rPr>
        <w:t xml:space="preserve">ادخل </w:t>
      </w:r>
      <w:r w:rsidRPr="00054F7A">
        <w:rPr>
          <w:rStyle w:val="libFootnotenumChar"/>
          <w:rtl/>
        </w:rPr>
        <w:t>(2)</w:t>
      </w:r>
      <w:r>
        <w:rPr>
          <w:rtl/>
        </w:rPr>
        <w:t xml:space="preserve"> فوضعت بين يدي عائشة</w:t>
      </w:r>
      <w:r w:rsidR="00054F7A">
        <w:rPr>
          <w:rtl/>
        </w:rPr>
        <w:t>،</w:t>
      </w:r>
      <w:r>
        <w:rPr>
          <w:rtl/>
        </w:rPr>
        <w:t xml:space="preserve"> فوضعت عائشة بين يدي رسول الله </w:t>
      </w:r>
      <w:r w:rsidR="00054F7A" w:rsidRPr="00054F7A">
        <w:rPr>
          <w:rStyle w:val="libAlaemChar"/>
          <w:rFonts w:hint="cs"/>
          <w:rtl/>
        </w:rPr>
        <w:t>صلى‌الله‌عليه‌وآله‌وسلم</w:t>
      </w:r>
      <w:r w:rsidR="00054F7A">
        <w:rPr>
          <w:rtl/>
        </w:rPr>
        <w:t>،</w:t>
      </w:r>
      <w:r w:rsidR="00A07D50">
        <w:rPr>
          <w:rtl/>
        </w:rPr>
        <w:t xml:space="preserve"> </w:t>
      </w:r>
      <w:r>
        <w:rPr>
          <w:rtl/>
        </w:rPr>
        <w:t>فأكل فقال</w:t>
      </w:r>
      <w:r w:rsidR="00054F7A">
        <w:rPr>
          <w:rtl/>
        </w:rPr>
        <w:t>:</w:t>
      </w:r>
      <w:r>
        <w:rPr>
          <w:rtl/>
        </w:rPr>
        <w:t xml:space="preserve"> ليأتيني أمير المؤمنين وإمام المتقين وسيد المسلمين وقائد الغر</w:t>
      </w:r>
      <w:r w:rsidR="00A07D50">
        <w:rPr>
          <w:rtl/>
        </w:rPr>
        <w:t xml:space="preserve"> </w:t>
      </w:r>
      <w:r>
        <w:rPr>
          <w:rtl/>
        </w:rPr>
        <w:t>المحجلين</w:t>
      </w:r>
      <w:r w:rsidR="00054F7A">
        <w:rPr>
          <w:rtl/>
        </w:rPr>
        <w:t>،</w:t>
      </w:r>
      <w:r>
        <w:rPr>
          <w:rtl/>
        </w:rPr>
        <w:t xml:space="preserve"> فقالت له</w:t>
      </w:r>
      <w:r w:rsidR="00054F7A">
        <w:rPr>
          <w:rtl/>
        </w:rPr>
        <w:t>:</w:t>
      </w:r>
      <w:r>
        <w:rPr>
          <w:rtl/>
        </w:rPr>
        <w:t xml:space="preserve"> من ذاك</w:t>
      </w:r>
      <w:r w:rsidR="00054F7A">
        <w:rPr>
          <w:rFonts w:hint="cs"/>
          <w:rtl/>
        </w:rPr>
        <w:t>؟</w:t>
      </w:r>
      <w:r>
        <w:rPr>
          <w:rtl/>
        </w:rPr>
        <w:t xml:space="preserve"> ثم أعادها النبي فعادت عائشة تسأله</w:t>
      </w:r>
      <w:r w:rsidR="00054F7A">
        <w:rPr>
          <w:rtl/>
        </w:rPr>
        <w:t>،</w:t>
      </w:r>
      <w:r>
        <w:rPr>
          <w:rtl/>
        </w:rPr>
        <w:t xml:space="preserve"> إذ جاء</w:t>
      </w:r>
      <w:r w:rsidR="00A07D50">
        <w:rPr>
          <w:rtl/>
        </w:rPr>
        <w:t xml:space="preserve"> </w:t>
      </w:r>
      <w:r>
        <w:rPr>
          <w:rtl/>
        </w:rPr>
        <w:t xml:space="preserve">علي بن أبي طالب </w:t>
      </w:r>
      <w:r w:rsidR="00054F7A" w:rsidRPr="00054F7A">
        <w:rPr>
          <w:rStyle w:val="libAlaemChar"/>
          <w:rFonts w:hint="cs"/>
          <w:rtl/>
        </w:rPr>
        <w:t>عليه‌السلام</w:t>
      </w:r>
      <w:r>
        <w:rPr>
          <w:rtl/>
        </w:rPr>
        <w:t xml:space="preserve"> فدق الباب فخرجت</w:t>
      </w:r>
      <w:r w:rsidR="00054F7A">
        <w:rPr>
          <w:rtl/>
        </w:rPr>
        <w:t>،</w:t>
      </w:r>
      <w:r>
        <w:rPr>
          <w:rtl/>
        </w:rPr>
        <w:t xml:space="preserve"> فإذا علي فرجعت إلى النبي فقال</w:t>
      </w:r>
      <w:r w:rsidR="00054F7A">
        <w:rPr>
          <w:rtl/>
        </w:rPr>
        <w:t>:</w:t>
      </w:r>
      <w:r w:rsidR="00A07D50">
        <w:rPr>
          <w:rtl/>
        </w:rPr>
        <w:t xml:space="preserve"> </w:t>
      </w:r>
      <w:r>
        <w:rPr>
          <w:rtl/>
        </w:rPr>
        <w:t>ادخليه</w:t>
      </w:r>
      <w:r w:rsidR="00054F7A">
        <w:rPr>
          <w:rtl/>
        </w:rPr>
        <w:t>،</w:t>
      </w:r>
      <w:r>
        <w:rPr>
          <w:rtl/>
        </w:rPr>
        <w:t xml:space="preserve"> فلما دخل </w:t>
      </w:r>
      <w:r w:rsidR="00054F7A" w:rsidRPr="00054F7A">
        <w:rPr>
          <w:rStyle w:val="libAlaemChar"/>
          <w:rFonts w:hint="cs"/>
          <w:rtl/>
        </w:rPr>
        <w:t>عليه‌السلام</w:t>
      </w:r>
      <w:r>
        <w:rPr>
          <w:rtl/>
        </w:rPr>
        <w:t xml:space="preserve"> قال النبي </w:t>
      </w:r>
      <w:r w:rsidR="00054F7A" w:rsidRPr="00054F7A">
        <w:rPr>
          <w:rStyle w:val="libAlaemChar"/>
          <w:rFonts w:hint="cs"/>
          <w:rtl/>
        </w:rPr>
        <w:t>صلى‌الله‌عليه‌وآله‌وسلم</w:t>
      </w:r>
      <w:r w:rsidR="00054F7A">
        <w:rPr>
          <w:rtl/>
        </w:rPr>
        <w:t>:</w:t>
      </w:r>
      <w:r>
        <w:rPr>
          <w:rtl/>
        </w:rPr>
        <w:t xml:space="preserve"> مرحبا</w:t>
      </w:r>
      <w:r>
        <w:rPr>
          <w:rFonts w:hint="cs"/>
          <w:rtl/>
        </w:rPr>
        <w:t>ً</w:t>
      </w:r>
      <w:r>
        <w:rPr>
          <w:rtl/>
        </w:rPr>
        <w:t xml:space="preserve"> وأهلا تمنيتك حتى لو أبطأت عليّ</w:t>
      </w:r>
      <w:r>
        <w:rPr>
          <w:rFonts w:hint="cs"/>
          <w:rtl/>
        </w:rPr>
        <w:t>َ</w:t>
      </w:r>
      <w:r w:rsidR="00A07D50">
        <w:rPr>
          <w:rtl/>
        </w:rPr>
        <w:t xml:space="preserve"> </w:t>
      </w:r>
      <w:r>
        <w:rPr>
          <w:rtl/>
        </w:rPr>
        <w:t>سألت الله أن تجيئني تأكل معي فأكل معه</w:t>
      </w:r>
      <w:r w:rsidR="00054F7A">
        <w:rPr>
          <w:rtl/>
        </w:rPr>
        <w:t>،</w:t>
      </w:r>
      <w:r>
        <w:rPr>
          <w:rtl/>
        </w:rPr>
        <w:t xml:space="preserve"> ثم قال </w:t>
      </w:r>
      <w:r w:rsidRPr="00054F7A">
        <w:rPr>
          <w:rStyle w:val="libFootnotenumChar"/>
          <w:rtl/>
        </w:rPr>
        <w:t>(3)</w:t>
      </w:r>
      <w:r>
        <w:rPr>
          <w:rtl/>
        </w:rPr>
        <w:t xml:space="preserve"> رسول الله</w:t>
      </w:r>
      <w:r w:rsidR="00054F7A">
        <w:rPr>
          <w:rtl/>
        </w:rPr>
        <w:t>:</w:t>
      </w:r>
      <w:r>
        <w:rPr>
          <w:rtl/>
        </w:rPr>
        <w:t xml:space="preserve"> قاتل الله من قاتلك</w:t>
      </w:r>
      <w:r w:rsidR="00A07D50">
        <w:rPr>
          <w:rtl/>
        </w:rPr>
        <w:t xml:space="preserve"> </w:t>
      </w:r>
      <w:r>
        <w:rPr>
          <w:rtl/>
        </w:rPr>
        <w:t>وعادى الله من عاداك. فاعادها مرتين أو ثلاثا</w:t>
      </w:r>
      <w:r>
        <w:rPr>
          <w:rFonts w:hint="cs"/>
          <w:rtl/>
        </w:rPr>
        <w:t>ً</w:t>
      </w:r>
      <w:r>
        <w:rPr>
          <w:rtl/>
        </w:rPr>
        <w:t xml:space="preserve"> » </w:t>
      </w:r>
      <w:r w:rsidRPr="00054F7A">
        <w:rPr>
          <w:rStyle w:val="libFootnotenumChar"/>
          <w:rtl/>
        </w:rPr>
        <w:t>(4)</w:t>
      </w:r>
      <w:r>
        <w:rPr>
          <w:rtl/>
        </w:rPr>
        <w:t>.</w:t>
      </w:r>
    </w:p>
    <w:p w:rsidR="00A07D50" w:rsidRDefault="0077176E" w:rsidP="000605B2">
      <w:pPr>
        <w:pStyle w:val="libNormal"/>
        <w:rPr>
          <w:rtl/>
        </w:rPr>
      </w:pPr>
      <w:bookmarkStart w:id="1667" w:name="_Toc252376558"/>
      <w:bookmarkStart w:id="1668" w:name="_Toc284325886"/>
      <w:bookmarkStart w:id="1669" w:name="_Toc284671512"/>
      <w:bookmarkStart w:id="1670" w:name="_Toc286745278"/>
      <w:bookmarkStart w:id="1671" w:name="_Toc297573655"/>
      <w:r w:rsidRPr="00054F7A">
        <w:rPr>
          <w:rStyle w:val="libBold2Char"/>
          <w:rtl/>
        </w:rPr>
        <w:t>72</w:t>
      </w:r>
      <w:bookmarkEnd w:id="1667"/>
      <w:bookmarkEnd w:id="1668"/>
      <w:bookmarkEnd w:id="1669"/>
      <w:bookmarkEnd w:id="1670"/>
      <w:bookmarkEnd w:id="1671"/>
      <w:r w:rsidR="00054F7A" w:rsidRPr="00054F7A">
        <w:rPr>
          <w:rStyle w:val="libBold2Char"/>
          <w:rFonts w:hint="cs"/>
          <w:rtl/>
        </w:rPr>
        <w:t xml:space="preserve"> - </w:t>
      </w:r>
      <w:r>
        <w:rPr>
          <w:rtl/>
        </w:rPr>
        <w:t>وبالاسناد قال</w:t>
      </w:r>
      <w:r w:rsidR="00054F7A">
        <w:rPr>
          <w:rtl/>
        </w:rPr>
        <w:t>:</w:t>
      </w:r>
      <w:r>
        <w:rPr>
          <w:rtl/>
        </w:rPr>
        <w:t xml:space="preserve"> حدّثنا أحمد بن محمّد بن حمّاد</w:t>
      </w:r>
      <w:r w:rsidR="00054F7A">
        <w:rPr>
          <w:rtl/>
        </w:rPr>
        <w:t>،</w:t>
      </w:r>
      <w:r>
        <w:rPr>
          <w:rtl/>
        </w:rPr>
        <w:t xml:space="preserve"> حدّثنا أحمد بن</w:t>
      </w:r>
      <w:r w:rsidR="00A07D50">
        <w:rPr>
          <w:rtl/>
        </w:rPr>
        <w:t xml:space="preserve"> </w:t>
      </w:r>
      <w:r>
        <w:rPr>
          <w:rtl/>
        </w:rPr>
        <w:t>محمّد بن سعيد الهمداني بالكوفة</w:t>
      </w:r>
      <w:r w:rsidR="00054F7A">
        <w:rPr>
          <w:rtl/>
        </w:rPr>
        <w:t>،</w:t>
      </w:r>
      <w:r>
        <w:rPr>
          <w:rtl/>
        </w:rPr>
        <w:t xml:space="preserve"> أخبرنا جعفر </w:t>
      </w:r>
      <w:r w:rsidRPr="00054F7A">
        <w:rPr>
          <w:rStyle w:val="libFootnotenumChar"/>
          <w:rtl/>
        </w:rPr>
        <w:t>(5)</w:t>
      </w:r>
      <w:r>
        <w:rPr>
          <w:rtl/>
        </w:rPr>
        <w:t xml:space="preserve"> بن محمّد بن هشام</w:t>
      </w:r>
      <w:r w:rsidR="00054F7A">
        <w:rPr>
          <w:rtl/>
        </w:rPr>
        <w:t>،</w:t>
      </w:r>
      <w:r>
        <w:rPr>
          <w:rtl/>
        </w:rPr>
        <w:t xml:space="preserve"> حدّثني</w:t>
      </w:r>
      <w:r w:rsidR="00A07D50">
        <w:rPr>
          <w:rtl/>
        </w:rPr>
        <w:t xml:space="preserve"> </w:t>
      </w:r>
      <w:r>
        <w:rPr>
          <w:rtl/>
        </w:rPr>
        <w:t xml:space="preserve">علي بن حسين بن أبي بردة البجلي ( أخبرنا عمر بن القاسم بن اليمان ) </w:t>
      </w:r>
      <w:r w:rsidRPr="00054F7A">
        <w:rPr>
          <w:rStyle w:val="libFootnotenumChar"/>
          <w:rtl/>
        </w:rPr>
        <w:t>(6)</w:t>
      </w:r>
      <w:r>
        <w:rPr>
          <w:rtl/>
        </w:rPr>
        <w:t xml:space="preserve"> قال</w:t>
      </w:r>
      <w:r w:rsidR="00054F7A">
        <w:rPr>
          <w:rtl/>
        </w:rPr>
        <w:t>:</w:t>
      </w:r>
      <w:r w:rsidR="00A07D50">
        <w:rPr>
          <w:rtl/>
        </w:rPr>
        <w:t xml:space="preserve"> </w:t>
      </w:r>
      <w:r>
        <w:rPr>
          <w:rtl/>
        </w:rPr>
        <w:t>سمعت أبا إسحاق السبيعي يقول</w:t>
      </w:r>
      <w:r w:rsidR="00054F7A">
        <w:rPr>
          <w:rtl/>
        </w:rPr>
        <w:t>:</w:t>
      </w:r>
      <w:r>
        <w:rPr>
          <w:rtl/>
        </w:rPr>
        <w:t xml:space="preserve"> حدّثني الحارث</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الأصل</w:t>
      </w:r>
      <w:r w:rsidR="00054F7A">
        <w:rPr>
          <w:rtl/>
        </w:rPr>
        <w:t>:</w:t>
      </w:r>
      <w:r>
        <w:rPr>
          <w:rtl/>
        </w:rPr>
        <w:t xml:space="preserve"> رافع</w:t>
      </w:r>
      <w:r w:rsidR="00054F7A">
        <w:rPr>
          <w:rtl/>
        </w:rPr>
        <w:t>،</w:t>
      </w:r>
      <w:r>
        <w:rPr>
          <w:rtl/>
        </w:rPr>
        <w:t xml:space="preserve"> ما أثبتناه من اليقين</w:t>
      </w:r>
      <w:r w:rsidR="00054F7A">
        <w:rPr>
          <w:rtl/>
        </w:rPr>
        <w:t>،</w:t>
      </w:r>
      <w:r>
        <w:rPr>
          <w:rtl/>
        </w:rPr>
        <w:t xml:space="preserve"> قال العسقلاني في تقريب التهذيب 2</w:t>
      </w:r>
      <w:r w:rsidR="00054F7A">
        <w:rPr>
          <w:rtl/>
        </w:rPr>
        <w:t>:</w:t>
      </w:r>
      <w:r>
        <w:rPr>
          <w:rtl/>
        </w:rPr>
        <w:t xml:space="preserve"> 296</w:t>
      </w:r>
      <w:r w:rsidR="00054F7A">
        <w:rPr>
          <w:rtl/>
        </w:rPr>
        <w:t>،</w:t>
      </w:r>
      <w:r>
        <w:rPr>
          <w:rtl/>
        </w:rPr>
        <w:t xml:space="preserve"> نافع</w:t>
      </w:r>
      <w:r w:rsidR="00A07D50">
        <w:rPr>
          <w:rtl/>
        </w:rPr>
        <w:t xml:space="preserve"> </w:t>
      </w:r>
      <w:r>
        <w:rPr>
          <w:rtl/>
        </w:rPr>
        <w:t>هو مولى ا</w:t>
      </w:r>
      <w:r>
        <w:rPr>
          <w:rFonts w:hint="cs"/>
          <w:rtl/>
        </w:rPr>
        <w:t>ُ</w:t>
      </w:r>
      <w:r>
        <w:rPr>
          <w:rtl/>
        </w:rPr>
        <w:t>م</w:t>
      </w:r>
      <w:r>
        <w:rPr>
          <w:rFonts w:hint="cs"/>
          <w:rtl/>
        </w:rPr>
        <w:t>ّ</w:t>
      </w:r>
      <w:r>
        <w:rPr>
          <w:rtl/>
        </w:rPr>
        <w:t xml:space="preserve"> سلمة.</w:t>
      </w:r>
    </w:p>
    <w:p w:rsidR="0077176E" w:rsidRDefault="0077176E" w:rsidP="00054F7A">
      <w:pPr>
        <w:pStyle w:val="libFootnote0"/>
        <w:rPr>
          <w:rtl/>
        </w:rPr>
      </w:pPr>
      <w:r>
        <w:rPr>
          <w:rtl/>
        </w:rPr>
        <w:t>(2) في « م »</w:t>
      </w:r>
      <w:r w:rsidR="00054F7A">
        <w:rPr>
          <w:rtl/>
        </w:rPr>
        <w:t>:</w:t>
      </w:r>
      <w:r>
        <w:rPr>
          <w:rtl/>
        </w:rPr>
        <w:t xml:space="preserve"> ادخلها.</w:t>
      </w:r>
    </w:p>
    <w:p w:rsidR="0077176E" w:rsidRDefault="0077176E" w:rsidP="00054F7A">
      <w:pPr>
        <w:pStyle w:val="libFootnote0"/>
        <w:rPr>
          <w:rtl/>
        </w:rPr>
      </w:pPr>
      <w:r>
        <w:rPr>
          <w:rtl/>
        </w:rPr>
        <w:t>(3) في « م »</w:t>
      </w:r>
      <w:r w:rsidR="00054F7A">
        <w:rPr>
          <w:rtl/>
        </w:rPr>
        <w:t>:</w:t>
      </w:r>
      <w:r>
        <w:rPr>
          <w:rtl/>
        </w:rPr>
        <w:t xml:space="preserve"> تأكل معي منه ثم قال.</w:t>
      </w:r>
    </w:p>
    <w:p w:rsidR="0077176E" w:rsidRDefault="0077176E" w:rsidP="00054F7A">
      <w:pPr>
        <w:pStyle w:val="libFootnote0"/>
        <w:rPr>
          <w:rtl/>
        </w:rPr>
      </w:pPr>
      <w:r>
        <w:rPr>
          <w:rtl/>
        </w:rPr>
        <w:t>(4) عنه البحار 38</w:t>
      </w:r>
      <w:r w:rsidR="00054F7A">
        <w:rPr>
          <w:rtl/>
        </w:rPr>
        <w:t>:</w:t>
      </w:r>
      <w:r>
        <w:rPr>
          <w:rtl/>
        </w:rPr>
        <w:t xml:space="preserve"> 351</w:t>
      </w:r>
      <w:r w:rsidR="00054F7A">
        <w:rPr>
          <w:rtl/>
        </w:rPr>
        <w:t>،</w:t>
      </w:r>
      <w:r>
        <w:rPr>
          <w:rtl/>
        </w:rPr>
        <w:t xml:space="preserve"> رواه في اليقين</w:t>
      </w:r>
      <w:r w:rsidR="00054F7A">
        <w:rPr>
          <w:rtl/>
        </w:rPr>
        <w:t>:</w:t>
      </w:r>
      <w:r>
        <w:rPr>
          <w:rtl/>
        </w:rPr>
        <w:t xml:space="preserve"> 13</w:t>
      </w:r>
      <w:r w:rsidR="00054F7A">
        <w:rPr>
          <w:rtl/>
        </w:rPr>
        <w:t>،</w:t>
      </w:r>
      <w:r>
        <w:rPr>
          <w:rtl/>
        </w:rPr>
        <w:t xml:space="preserve"> غاية المرام</w:t>
      </w:r>
      <w:r w:rsidR="00054F7A">
        <w:rPr>
          <w:rtl/>
        </w:rPr>
        <w:t>:</w:t>
      </w:r>
      <w:r>
        <w:rPr>
          <w:rtl/>
        </w:rPr>
        <w:t xml:space="preserve"> 18 و 45 و 620</w:t>
      </w:r>
      <w:r w:rsidR="00054F7A">
        <w:rPr>
          <w:rtl/>
        </w:rPr>
        <w:t>،</w:t>
      </w:r>
      <w:r>
        <w:rPr>
          <w:rtl/>
        </w:rPr>
        <w:t xml:space="preserve"> مناقب المائة</w:t>
      </w:r>
      <w:r w:rsidR="00054F7A">
        <w:rPr>
          <w:rtl/>
        </w:rPr>
        <w:t>:</w:t>
      </w:r>
      <w:r>
        <w:rPr>
          <w:rtl/>
        </w:rPr>
        <w:t xml:space="preserve"> 76.</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البحار</w:t>
            </w:r>
            <w:r w:rsidR="00054F7A">
              <w:rPr>
                <w:rtl/>
              </w:rPr>
              <w:t>:</w:t>
            </w:r>
            <w:r>
              <w:rPr>
                <w:rtl/>
              </w:rPr>
              <w:t xml:space="preserve"> أبي جعفر.</w:t>
            </w:r>
          </w:p>
        </w:tc>
        <w:tc>
          <w:tcPr>
            <w:tcW w:w="2500" w:type="pct"/>
          </w:tcPr>
          <w:p w:rsidR="0077176E" w:rsidRDefault="0077176E" w:rsidP="00054F7A">
            <w:pPr>
              <w:pStyle w:val="libFootnote0"/>
              <w:rPr>
                <w:rtl/>
              </w:rPr>
            </w:pPr>
            <w:r>
              <w:rPr>
                <w:rtl/>
              </w:rPr>
              <w:t>(6) ليس في البحار.</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أخذ رسول الله </w:t>
      </w:r>
      <w:r w:rsidR="00054F7A" w:rsidRPr="00054F7A">
        <w:rPr>
          <w:rStyle w:val="libAlaemChar"/>
          <w:rFonts w:hint="cs"/>
          <w:rtl/>
        </w:rPr>
        <w:t>صلى‌الله‌عليه‌وآله‌وسلم</w:t>
      </w:r>
      <w:r>
        <w:rPr>
          <w:rtl/>
        </w:rPr>
        <w:t xml:space="preserve"> بيدي يوم الغدير فقال</w:t>
      </w:r>
      <w:r w:rsidR="00054F7A">
        <w:rPr>
          <w:rtl/>
        </w:rPr>
        <w:t>:</w:t>
      </w:r>
      <w:r>
        <w:rPr>
          <w:rtl/>
        </w:rPr>
        <w:t xml:space="preserve"> اللّهمّ وال من والاه وعاد من</w:t>
      </w:r>
      <w:r w:rsidR="00A07D50">
        <w:rPr>
          <w:rtl/>
        </w:rPr>
        <w:t xml:space="preserve"> </w:t>
      </w:r>
      <w:r>
        <w:rPr>
          <w:rtl/>
        </w:rPr>
        <w:t>عاداه</w:t>
      </w:r>
      <w:r w:rsidR="00054F7A">
        <w:rPr>
          <w:rtl/>
        </w:rPr>
        <w:t>،</w:t>
      </w:r>
      <w:r>
        <w:rPr>
          <w:rtl/>
        </w:rPr>
        <w:t xml:space="preserve"> وأحب من أحب</w:t>
      </w:r>
      <w:r>
        <w:rPr>
          <w:rFonts w:hint="cs"/>
          <w:rtl/>
        </w:rPr>
        <w:t>ّ</w:t>
      </w:r>
      <w:r>
        <w:rPr>
          <w:rtl/>
        </w:rPr>
        <w:t>ه وابغض من أبغضه</w:t>
      </w:r>
      <w:r w:rsidR="00054F7A">
        <w:rPr>
          <w:rtl/>
        </w:rPr>
        <w:t>،</w:t>
      </w:r>
      <w:r>
        <w:rPr>
          <w:rtl/>
        </w:rPr>
        <w:t xml:space="preserve"> وانصر من نصره واخذل من خذله » </w:t>
      </w:r>
      <w:r w:rsidRPr="00054F7A">
        <w:rPr>
          <w:rStyle w:val="libFootnotenumChar"/>
          <w:rtl/>
        </w:rPr>
        <w:t>(1)</w:t>
      </w:r>
      <w:r>
        <w:rPr>
          <w:rtl/>
        </w:rPr>
        <w:t>.</w:t>
      </w:r>
    </w:p>
    <w:p w:rsidR="0077176E" w:rsidRDefault="0077176E" w:rsidP="000605B2">
      <w:pPr>
        <w:pStyle w:val="libNormal"/>
        <w:rPr>
          <w:rtl/>
        </w:rPr>
      </w:pPr>
      <w:bookmarkStart w:id="1672" w:name="_Toc252376559"/>
      <w:bookmarkStart w:id="1673" w:name="_Toc284325887"/>
      <w:bookmarkStart w:id="1674" w:name="_Toc284671513"/>
      <w:bookmarkStart w:id="1675" w:name="_Toc286745279"/>
      <w:bookmarkStart w:id="1676" w:name="_Toc297573656"/>
      <w:r w:rsidRPr="00054F7A">
        <w:rPr>
          <w:rStyle w:val="libBold2Char"/>
          <w:rtl/>
        </w:rPr>
        <w:t>73</w:t>
      </w:r>
      <w:bookmarkEnd w:id="1672"/>
      <w:bookmarkEnd w:id="1673"/>
      <w:bookmarkEnd w:id="1674"/>
      <w:bookmarkEnd w:id="1675"/>
      <w:bookmarkEnd w:id="1676"/>
      <w:r w:rsidR="00054F7A" w:rsidRPr="00054F7A">
        <w:rPr>
          <w:rStyle w:val="libBold2Char"/>
          <w:rFonts w:hint="cs"/>
          <w:rtl/>
        </w:rPr>
        <w:t xml:space="preserve"> - </w:t>
      </w:r>
      <w:r>
        <w:rPr>
          <w:rtl/>
        </w:rPr>
        <w:t>حدثنا أبو جعفر محمّد بن أبي الحسن بن عبدالصمد التميمي سلخ شوال</w:t>
      </w:r>
      <w:r w:rsidR="00A07D50">
        <w:rPr>
          <w:rtl/>
        </w:rPr>
        <w:t xml:space="preserve"> </w:t>
      </w:r>
      <w:r>
        <w:rPr>
          <w:rtl/>
        </w:rPr>
        <w:t>سنة أربع وعشرين وخمسمائة بنيشابور</w:t>
      </w:r>
      <w:r w:rsidR="00054F7A">
        <w:rPr>
          <w:rtl/>
        </w:rPr>
        <w:t>،</w:t>
      </w:r>
      <w:r>
        <w:rPr>
          <w:rtl/>
        </w:rPr>
        <w:t xml:space="preserve"> عن أبيه</w:t>
      </w:r>
      <w:r w:rsidR="00054F7A">
        <w:rPr>
          <w:rtl/>
        </w:rPr>
        <w:t>،</w:t>
      </w:r>
      <w:r>
        <w:rPr>
          <w:rtl/>
        </w:rPr>
        <w:t xml:space="preserve"> عن جد</w:t>
      </w:r>
      <w:r>
        <w:rPr>
          <w:rFonts w:hint="cs"/>
          <w:rtl/>
        </w:rPr>
        <w:t>ّ</w:t>
      </w:r>
      <w:r>
        <w:rPr>
          <w:rtl/>
        </w:rPr>
        <w:t>ه قال</w:t>
      </w:r>
      <w:r w:rsidR="00054F7A">
        <w:rPr>
          <w:rtl/>
        </w:rPr>
        <w:t>:</w:t>
      </w:r>
      <w:r>
        <w:rPr>
          <w:rtl/>
        </w:rPr>
        <w:t xml:space="preserve"> حدّثنا أبو</w:t>
      </w:r>
      <w:r w:rsidR="00A07D50">
        <w:rPr>
          <w:rtl/>
        </w:rPr>
        <w:t xml:space="preserve"> </w:t>
      </w:r>
      <w:r>
        <w:rPr>
          <w:rtl/>
        </w:rPr>
        <w:t>الحسن محمّد بن القاسم الفارسي</w:t>
      </w:r>
      <w:r w:rsidR="00054F7A">
        <w:rPr>
          <w:rtl/>
        </w:rPr>
        <w:t>،</w:t>
      </w:r>
      <w:r>
        <w:rPr>
          <w:rtl/>
        </w:rPr>
        <w:t xml:space="preserve"> قال</w:t>
      </w:r>
      <w:r w:rsidR="00054F7A">
        <w:rPr>
          <w:rtl/>
        </w:rPr>
        <w:t>:</w:t>
      </w:r>
      <w:r>
        <w:rPr>
          <w:rtl/>
        </w:rPr>
        <w:t xml:space="preserve"> حدّثنا أحمد بن مروان الضبي</w:t>
      </w:r>
      <w:r w:rsidR="00054F7A">
        <w:rPr>
          <w:rtl/>
        </w:rPr>
        <w:t>،</w:t>
      </w:r>
      <w:r>
        <w:rPr>
          <w:rtl/>
        </w:rPr>
        <w:t xml:space="preserve"> حدّثنا</w:t>
      </w:r>
      <w:r w:rsidR="00A07D50">
        <w:rPr>
          <w:rtl/>
        </w:rPr>
        <w:t xml:space="preserve"> </w:t>
      </w:r>
      <w:r>
        <w:rPr>
          <w:rtl/>
        </w:rPr>
        <w:t>محمّد بن أحمد</w:t>
      </w:r>
      <w:r w:rsidR="00054F7A">
        <w:rPr>
          <w:rtl/>
        </w:rPr>
        <w:t>،</w:t>
      </w:r>
      <w:r>
        <w:rPr>
          <w:rtl/>
        </w:rPr>
        <w:t xml:space="preserve"> عن أبي البلخي</w:t>
      </w:r>
      <w:r w:rsidR="00054F7A">
        <w:rPr>
          <w:rtl/>
        </w:rPr>
        <w:t>،</w:t>
      </w:r>
      <w:r>
        <w:rPr>
          <w:rtl/>
        </w:rPr>
        <w:t xml:space="preserve"> حدّثنا محمّد بن علي بن خلف</w:t>
      </w:r>
      <w:r w:rsidR="00054F7A">
        <w:rPr>
          <w:rtl/>
        </w:rPr>
        <w:t>،</w:t>
      </w:r>
      <w:r>
        <w:rPr>
          <w:rtl/>
        </w:rPr>
        <w:t xml:space="preserve"> حدّثنا نصر بن</w:t>
      </w:r>
      <w:r w:rsidR="00A07D50">
        <w:rPr>
          <w:rtl/>
        </w:rPr>
        <w:t xml:space="preserve"> </w:t>
      </w:r>
      <w:r>
        <w:rPr>
          <w:rtl/>
        </w:rPr>
        <w:t>مزاحم</w:t>
      </w:r>
      <w:r w:rsidR="00054F7A">
        <w:rPr>
          <w:rtl/>
        </w:rPr>
        <w:t>،</w:t>
      </w:r>
      <w:r>
        <w:rPr>
          <w:rtl/>
        </w:rPr>
        <w:t xml:space="preserve"> عن جعفر الأحمر </w:t>
      </w:r>
      <w:r w:rsidRPr="00054F7A">
        <w:rPr>
          <w:rStyle w:val="libFootnotenumChar"/>
          <w:rtl/>
        </w:rPr>
        <w:t>(2)</w:t>
      </w:r>
      <w:r w:rsidR="00054F7A">
        <w:rPr>
          <w:rtl/>
        </w:rPr>
        <w:t>،</w:t>
      </w:r>
      <w:r>
        <w:rPr>
          <w:rtl/>
        </w:rPr>
        <w:t xml:space="preserve"> عن هلال بن مقلاص</w:t>
      </w:r>
      <w:r w:rsidR="00054F7A">
        <w:rPr>
          <w:rtl/>
        </w:rPr>
        <w:t>،</w:t>
      </w:r>
      <w:r>
        <w:rPr>
          <w:rtl/>
        </w:rPr>
        <w:t xml:space="preserve"> عن عبدالله بن اسعد بن زرارة</w:t>
      </w:r>
      <w:r w:rsidR="00A07D50">
        <w:rPr>
          <w:rtl/>
        </w:rPr>
        <w:t xml:space="preserve"> </w:t>
      </w:r>
      <w:r>
        <w:rPr>
          <w:rtl/>
        </w:rPr>
        <w:t>الأنصاري</w:t>
      </w:r>
      <w:r w:rsidR="00054F7A">
        <w:rPr>
          <w:rtl/>
        </w:rPr>
        <w:t>،</w:t>
      </w:r>
      <w:r>
        <w:rPr>
          <w:rtl/>
        </w:rPr>
        <w:t xml:space="preserve"> عن أبيه قال</w:t>
      </w:r>
      <w:r w:rsidR="00054F7A">
        <w:rPr>
          <w:rtl/>
        </w:rPr>
        <w:t>:</w:t>
      </w:r>
      <w:r>
        <w:rPr>
          <w:rtl/>
        </w:rPr>
        <w:t xml:space="preserve"> قال رسول الله</w:t>
      </w:r>
      <w:r w:rsidR="00054F7A">
        <w:rPr>
          <w:rtl/>
        </w:rPr>
        <w:t>:</w:t>
      </w:r>
    </w:p>
    <w:p w:rsidR="0077176E" w:rsidRDefault="0077176E" w:rsidP="000605B2">
      <w:pPr>
        <w:pStyle w:val="libNormal"/>
        <w:rPr>
          <w:rtl/>
        </w:rPr>
      </w:pPr>
      <w:r>
        <w:rPr>
          <w:rtl/>
        </w:rPr>
        <w:t>« ليلة ا</w:t>
      </w:r>
      <w:r>
        <w:rPr>
          <w:rFonts w:hint="cs"/>
          <w:rtl/>
        </w:rPr>
        <w:t>ُ</w:t>
      </w:r>
      <w:r>
        <w:rPr>
          <w:rtl/>
        </w:rPr>
        <w:t>سري بي إلى السماء انتهى بي إلى قصر من لؤلؤ</w:t>
      </w:r>
      <w:r w:rsidR="00054F7A">
        <w:rPr>
          <w:rtl/>
        </w:rPr>
        <w:t>،</w:t>
      </w:r>
      <w:r>
        <w:rPr>
          <w:rtl/>
        </w:rPr>
        <w:t xml:space="preserve"> مدائنه ذهب يتلألأ </w:t>
      </w:r>
      <w:r w:rsidRPr="00054F7A">
        <w:rPr>
          <w:rStyle w:val="libFootnotenumChar"/>
          <w:rtl/>
        </w:rPr>
        <w:t>(3)</w:t>
      </w:r>
      <w:r w:rsidR="00054F7A">
        <w:rPr>
          <w:rtl/>
        </w:rPr>
        <w:t>،</w:t>
      </w:r>
      <w:r w:rsidR="00A07D50">
        <w:rPr>
          <w:rtl/>
        </w:rPr>
        <w:t xml:space="preserve"> </w:t>
      </w:r>
      <w:r>
        <w:rPr>
          <w:rtl/>
        </w:rPr>
        <w:t>فأوحى إلي ربي عزّ وجلّ</w:t>
      </w:r>
      <w:r w:rsidR="00054F7A">
        <w:rPr>
          <w:rFonts w:hint="cs"/>
          <w:rtl/>
        </w:rPr>
        <w:t xml:space="preserve"> - </w:t>
      </w:r>
      <w:r>
        <w:rPr>
          <w:rtl/>
        </w:rPr>
        <w:t>أو قال</w:t>
      </w:r>
      <w:r w:rsidR="00054F7A">
        <w:rPr>
          <w:rtl/>
        </w:rPr>
        <w:t>:</w:t>
      </w:r>
      <w:r>
        <w:rPr>
          <w:rtl/>
        </w:rPr>
        <w:t xml:space="preserve"> فأمرني</w:t>
      </w:r>
      <w:r w:rsidR="00054F7A">
        <w:rPr>
          <w:rFonts w:hint="cs"/>
          <w:rtl/>
        </w:rPr>
        <w:t xml:space="preserve"> - </w:t>
      </w:r>
      <w:r>
        <w:rPr>
          <w:rtl/>
        </w:rPr>
        <w:t>في علي بن أبي طالب بثلاث خصال</w:t>
      </w:r>
      <w:r w:rsidR="00054F7A">
        <w:rPr>
          <w:rtl/>
        </w:rPr>
        <w:t>:</w:t>
      </w:r>
      <w:r w:rsidR="00A07D50">
        <w:rPr>
          <w:rtl/>
        </w:rPr>
        <w:t xml:space="preserve"> </w:t>
      </w:r>
      <w:r>
        <w:rPr>
          <w:rtl/>
        </w:rPr>
        <w:t>بأن</w:t>
      </w:r>
      <w:r>
        <w:rPr>
          <w:rFonts w:hint="cs"/>
          <w:rtl/>
        </w:rPr>
        <w:t>ّ</w:t>
      </w:r>
      <w:r>
        <w:rPr>
          <w:rtl/>
        </w:rPr>
        <w:t>ه سيّد الوصيين وسي</w:t>
      </w:r>
      <w:r>
        <w:rPr>
          <w:rFonts w:hint="cs"/>
          <w:rtl/>
        </w:rPr>
        <w:t>ّ</w:t>
      </w:r>
      <w:r>
        <w:rPr>
          <w:rtl/>
        </w:rPr>
        <w:t>د المسلمين وإمام المتقين وقائد الغر</w:t>
      </w:r>
      <w:r>
        <w:rPr>
          <w:rFonts w:hint="cs"/>
          <w:rtl/>
        </w:rPr>
        <w:t>ّ</w:t>
      </w:r>
      <w:r>
        <w:rPr>
          <w:rtl/>
        </w:rPr>
        <w:t xml:space="preserve"> المحجلين » </w:t>
      </w:r>
      <w:r w:rsidRPr="00054F7A">
        <w:rPr>
          <w:rStyle w:val="libFootnotenumChar"/>
          <w:rtl/>
        </w:rPr>
        <w:t>(4)</w:t>
      </w:r>
      <w:r>
        <w:rPr>
          <w:rtl/>
        </w:rPr>
        <w:t>.</w:t>
      </w:r>
    </w:p>
    <w:p w:rsidR="0077176E" w:rsidRDefault="0077176E" w:rsidP="000605B2">
      <w:pPr>
        <w:pStyle w:val="libNormal"/>
        <w:rPr>
          <w:rtl/>
        </w:rPr>
      </w:pPr>
      <w:bookmarkStart w:id="1677" w:name="_Toc252376560"/>
      <w:bookmarkStart w:id="1678" w:name="_Toc284325888"/>
      <w:bookmarkStart w:id="1679" w:name="_Toc284671514"/>
      <w:bookmarkStart w:id="1680" w:name="_Toc286745280"/>
      <w:bookmarkStart w:id="1681" w:name="_Toc297573657"/>
      <w:r w:rsidRPr="00054F7A">
        <w:rPr>
          <w:rStyle w:val="libBold2Char"/>
          <w:rtl/>
        </w:rPr>
        <w:t>74</w:t>
      </w:r>
      <w:bookmarkEnd w:id="1677"/>
      <w:bookmarkEnd w:id="1678"/>
      <w:bookmarkEnd w:id="1679"/>
      <w:bookmarkEnd w:id="1680"/>
      <w:bookmarkEnd w:id="1681"/>
      <w:r w:rsidR="00054F7A" w:rsidRPr="00054F7A">
        <w:rPr>
          <w:rStyle w:val="libBold2Char"/>
          <w:rFonts w:hint="cs"/>
          <w:rtl/>
        </w:rPr>
        <w:t xml:space="preserve"> - </w:t>
      </w:r>
      <w:r>
        <w:rPr>
          <w:rtl/>
        </w:rPr>
        <w:t>وعنه</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قال</w:t>
      </w:r>
      <w:r w:rsidR="00054F7A">
        <w:rPr>
          <w:rtl/>
        </w:rPr>
        <w:t>:</w:t>
      </w:r>
      <w:r>
        <w:rPr>
          <w:rtl/>
        </w:rPr>
        <w:t xml:space="preserve"> حدّثنا أبو الحسن الفارسي</w:t>
      </w:r>
      <w:r w:rsidR="00054F7A">
        <w:rPr>
          <w:rtl/>
        </w:rPr>
        <w:t>،</w:t>
      </w:r>
      <w:r>
        <w:rPr>
          <w:rtl/>
        </w:rPr>
        <w:t xml:space="preserve"> قال</w:t>
      </w:r>
      <w:r w:rsidR="00054F7A">
        <w:rPr>
          <w:rtl/>
        </w:rPr>
        <w:t>:</w:t>
      </w:r>
      <w:r>
        <w:rPr>
          <w:rtl/>
        </w:rPr>
        <w:t xml:space="preserve"> حدّثنا</w:t>
      </w:r>
      <w:r w:rsidR="00A07D50">
        <w:rPr>
          <w:rtl/>
        </w:rPr>
        <w:t xml:space="preserve"> </w:t>
      </w:r>
      <w:r>
        <w:rPr>
          <w:rtl/>
        </w:rPr>
        <w:t>أبو عبدالله محمّد بن يزيد بن إبراهيم الفارسي</w:t>
      </w:r>
      <w:r w:rsidR="00054F7A">
        <w:rPr>
          <w:rtl/>
        </w:rPr>
        <w:t>،</w:t>
      </w:r>
      <w:r>
        <w:rPr>
          <w:rtl/>
        </w:rPr>
        <w:t xml:space="preserve"> قال</w:t>
      </w:r>
      <w:r w:rsidR="00054F7A">
        <w:rPr>
          <w:rtl/>
        </w:rPr>
        <w:t>:</w:t>
      </w:r>
      <w:r>
        <w:rPr>
          <w:rtl/>
        </w:rPr>
        <w:t xml:space="preserve"> حدّثنا أبو يوسف يعقوب بن</w:t>
      </w:r>
      <w:r w:rsidR="00A07D50">
        <w:rPr>
          <w:rtl/>
        </w:rPr>
        <w:t xml:space="preserve"> </w:t>
      </w:r>
      <w:r>
        <w:rPr>
          <w:rtl/>
        </w:rPr>
        <w:t>سفيان الفارسي</w:t>
      </w:r>
      <w:r w:rsidR="00054F7A">
        <w:rPr>
          <w:rtl/>
        </w:rPr>
        <w:t>،</w:t>
      </w:r>
      <w:r>
        <w:rPr>
          <w:rtl/>
        </w:rPr>
        <w:t xml:space="preserve"> حدّثنا محمّد بن تسنيم الحضرمي بالكوفة</w:t>
      </w:r>
      <w:r w:rsidR="00054F7A">
        <w:rPr>
          <w:rtl/>
        </w:rPr>
        <w:t>،</w:t>
      </w:r>
      <w:r>
        <w:rPr>
          <w:rtl/>
        </w:rPr>
        <w:t xml:space="preserve"> حدّثنا الحسن بن</w:t>
      </w:r>
      <w:r w:rsidR="00A07D50">
        <w:rPr>
          <w:rtl/>
        </w:rPr>
        <w:t xml:space="preserve"> </w:t>
      </w:r>
      <w:r>
        <w:rPr>
          <w:rtl/>
        </w:rPr>
        <w:t xml:space="preserve">الحسين القربي </w:t>
      </w:r>
      <w:r w:rsidRPr="00054F7A">
        <w:rPr>
          <w:rStyle w:val="libFootnotenumChar"/>
          <w:rtl/>
        </w:rPr>
        <w:t>(5)</w:t>
      </w:r>
      <w:r w:rsidR="00054F7A">
        <w:rPr>
          <w:rtl/>
        </w:rPr>
        <w:t>،</w:t>
      </w:r>
      <w:r>
        <w:rPr>
          <w:rtl/>
        </w:rPr>
        <w:t xml:space="preserve"> حدّثنا يحيى بن عيسى</w:t>
      </w:r>
      <w:r w:rsidR="00054F7A">
        <w:rPr>
          <w:rtl/>
        </w:rPr>
        <w:t>،</w:t>
      </w:r>
      <w:r>
        <w:rPr>
          <w:rtl/>
        </w:rPr>
        <w:t xml:space="preserve"> عن الأعمش</w:t>
      </w:r>
      <w:r w:rsidR="00054F7A">
        <w:rPr>
          <w:rtl/>
        </w:rPr>
        <w:t>،</w:t>
      </w:r>
      <w:r>
        <w:rPr>
          <w:rtl/>
        </w:rPr>
        <w:t xml:space="preserve"> عن حبيب بن ابي ثابت</w:t>
      </w:r>
      <w:r w:rsidR="00A07D50">
        <w:rPr>
          <w:rtl/>
        </w:rPr>
        <w:t xml:space="preserve"> </w:t>
      </w:r>
      <w:r>
        <w:rPr>
          <w:rtl/>
        </w:rPr>
        <w:t>عن سعيد بن جبير</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لا</w:t>
      </w:r>
      <w:r>
        <w:rPr>
          <w:rFonts w:hint="cs"/>
          <w:rtl/>
        </w:rPr>
        <w:t>ُ</w:t>
      </w:r>
      <w:r>
        <w:rPr>
          <w:rtl/>
        </w:rPr>
        <w:t>م سلمة</w:t>
      </w:r>
      <w:r w:rsidR="00054F7A">
        <w:rPr>
          <w:rtl/>
        </w:rPr>
        <w:t>:</w:t>
      </w:r>
    </w:p>
    <w:p w:rsidR="00A07D50" w:rsidRDefault="0077176E" w:rsidP="000605B2">
      <w:pPr>
        <w:pStyle w:val="libNormal"/>
        <w:rPr>
          <w:rtl/>
        </w:rPr>
      </w:pPr>
      <w:r>
        <w:rPr>
          <w:rtl/>
        </w:rPr>
        <w:t>« هذا علي بن أبي طالب</w:t>
      </w:r>
      <w:r w:rsidR="00054F7A">
        <w:rPr>
          <w:rtl/>
        </w:rPr>
        <w:t>،</w:t>
      </w:r>
      <w:r>
        <w:rPr>
          <w:rtl/>
        </w:rPr>
        <w:t xml:space="preserve"> لحمه من لحمي ودمه من دمي</w:t>
      </w:r>
      <w:r w:rsidR="00054F7A">
        <w:rPr>
          <w:rtl/>
        </w:rPr>
        <w:t>،</w:t>
      </w:r>
      <w:r>
        <w:rPr>
          <w:rtl/>
        </w:rPr>
        <w:t xml:space="preserve"> وهو من</w:t>
      </w:r>
      <w:r>
        <w:rPr>
          <w:rFonts w:hint="cs"/>
          <w:rtl/>
        </w:rPr>
        <w:t>ّ</w:t>
      </w:r>
      <w:r>
        <w:rPr>
          <w:rtl/>
        </w:rPr>
        <w:t>ي بمنزلة</w:t>
      </w:r>
      <w:r w:rsidR="00A07D50">
        <w:rPr>
          <w:rtl/>
        </w:rPr>
        <w:t xml:space="preserve"> </w:t>
      </w:r>
      <w:r>
        <w:rPr>
          <w:rtl/>
        </w:rPr>
        <w:t>هارون من موسى إلاّ أنّه لا نبي بعدي</w:t>
      </w:r>
      <w:r w:rsidR="00054F7A">
        <w:rPr>
          <w:rtl/>
        </w:rPr>
        <w:t>،</w:t>
      </w:r>
      <w:r>
        <w:rPr>
          <w:rtl/>
        </w:rPr>
        <w:t xml:space="preserve"> ياا</w:t>
      </w:r>
      <w:r>
        <w:rPr>
          <w:rFonts w:hint="cs"/>
          <w:rtl/>
        </w:rPr>
        <w:t>ُ</w:t>
      </w:r>
      <w:r>
        <w:rPr>
          <w:rtl/>
        </w:rPr>
        <w:t>م سلمة هذا علي أمير المؤمنين وسي</w:t>
      </w:r>
      <w:r>
        <w:rPr>
          <w:rFonts w:hint="cs"/>
          <w:rtl/>
        </w:rPr>
        <w:t>ّ</w:t>
      </w:r>
      <w:r>
        <w:rPr>
          <w:rtl/>
        </w:rPr>
        <w:t>د</w:t>
      </w:r>
      <w:r w:rsidR="00A07D50">
        <w:rPr>
          <w:rtl/>
        </w:rPr>
        <w:t xml:space="preserve"> </w:t>
      </w:r>
      <w:r>
        <w:rPr>
          <w:rtl/>
        </w:rPr>
        <w:t>المسلمين ووعاء علمي وبابي الذي ا</w:t>
      </w:r>
      <w:r>
        <w:rPr>
          <w:rFonts w:hint="cs"/>
          <w:rtl/>
        </w:rPr>
        <w:t>ُ</w:t>
      </w:r>
      <w:r>
        <w:rPr>
          <w:rtl/>
        </w:rPr>
        <w:t>وتى منه</w:t>
      </w:r>
      <w:r w:rsidR="00054F7A">
        <w:rPr>
          <w:rtl/>
        </w:rPr>
        <w:t>،</w:t>
      </w:r>
      <w:r>
        <w:rPr>
          <w:rtl/>
        </w:rPr>
        <w:t xml:space="preserve"> وأخي في الدنيا والآخرة ومعي في</w:t>
      </w:r>
      <w:r w:rsidR="00A07D50">
        <w:rPr>
          <w:rtl/>
        </w:rPr>
        <w:t xml:space="preserve"> </w:t>
      </w:r>
      <w:r>
        <w:rPr>
          <w:rtl/>
        </w:rPr>
        <w:t>السنام الأعلى</w:t>
      </w:r>
      <w:r w:rsidR="00054F7A">
        <w:rPr>
          <w:rtl/>
        </w:rPr>
        <w:t>،</w:t>
      </w:r>
      <w:r>
        <w:rPr>
          <w:rtl/>
        </w:rPr>
        <w:t xml:space="preserve"> يقتل القاسطين والناكثين والمارقين » </w:t>
      </w:r>
      <w:r w:rsidRPr="00054F7A">
        <w:rPr>
          <w:rStyle w:val="libFootnotenumChar"/>
          <w:rtl/>
        </w:rPr>
        <w:t>(6)</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عنه البحار 37</w:t>
            </w:r>
            <w:r w:rsidR="00054F7A">
              <w:rPr>
                <w:rtl/>
              </w:rPr>
              <w:t>:</w:t>
            </w:r>
            <w:r>
              <w:rPr>
                <w:rtl/>
              </w:rPr>
              <w:t xml:space="preserve"> 168.</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الأحول.</w:t>
            </w:r>
          </w:p>
        </w:tc>
      </w:tr>
    </w:tbl>
    <w:p w:rsidR="0077176E" w:rsidRDefault="0077176E" w:rsidP="00054F7A">
      <w:pPr>
        <w:pStyle w:val="libFootnote0"/>
        <w:rPr>
          <w:rtl/>
        </w:rPr>
      </w:pPr>
      <w:r>
        <w:rPr>
          <w:rtl/>
        </w:rPr>
        <w:t>(3) في اليقين</w:t>
      </w:r>
      <w:r w:rsidR="00054F7A">
        <w:rPr>
          <w:rtl/>
        </w:rPr>
        <w:t>:</w:t>
      </w:r>
      <w:r>
        <w:rPr>
          <w:rtl/>
        </w:rPr>
        <w:t xml:space="preserve"> فراشه من ذهب يتلألأ.</w:t>
      </w:r>
    </w:p>
    <w:p w:rsidR="0077176E" w:rsidRDefault="0077176E" w:rsidP="00054F7A">
      <w:pPr>
        <w:pStyle w:val="libFootnote0"/>
        <w:rPr>
          <w:rtl/>
        </w:rPr>
      </w:pPr>
      <w:r>
        <w:rPr>
          <w:rtl/>
        </w:rPr>
        <w:t>(4) عنه البحار 18</w:t>
      </w:r>
      <w:r w:rsidR="00054F7A">
        <w:rPr>
          <w:rtl/>
        </w:rPr>
        <w:t>:</w:t>
      </w:r>
      <w:r>
        <w:rPr>
          <w:rtl/>
        </w:rPr>
        <w:t xml:space="preserve"> 402</w:t>
      </w:r>
      <w:r w:rsidR="00054F7A">
        <w:rPr>
          <w:rtl/>
        </w:rPr>
        <w:t>،</w:t>
      </w:r>
      <w:r>
        <w:rPr>
          <w:rtl/>
        </w:rPr>
        <w:t xml:space="preserve"> رواه في اليقين</w:t>
      </w:r>
      <w:r w:rsidR="00054F7A">
        <w:rPr>
          <w:rtl/>
        </w:rPr>
        <w:t>:</w:t>
      </w:r>
      <w:r>
        <w:rPr>
          <w:rtl/>
        </w:rPr>
        <w:t xml:space="preserve"> 177 و 179.</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البحار</w:t>
            </w:r>
            <w:r w:rsidR="00054F7A">
              <w:rPr>
                <w:rtl/>
              </w:rPr>
              <w:t>:</w:t>
            </w:r>
            <w:r>
              <w:rPr>
                <w:rtl/>
              </w:rPr>
              <w:t xml:space="preserve"> العرني.</w:t>
            </w:r>
          </w:p>
        </w:tc>
        <w:tc>
          <w:tcPr>
            <w:tcW w:w="2500" w:type="pct"/>
          </w:tcPr>
          <w:p w:rsidR="0077176E" w:rsidRDefault="0077176E" w:rsidP="00054F7A">
            <w:pPr>
              <w:pStyle w:val="libFootnote0"/>
              <w:rPr>
                <w:rtl/>
              </w:rPr>
            </w:pPr>
            <w:r>
              <w:rPr>
                <w:rtl/>
              </w:rPr>
              <w:t>(6) عنه البحار 37</w:t>
            </w:r>
            <w:r w:rsidR="00054F7A">
              <w:rPr>
                <w:rtl/>
              </w:rPr>
              <w:t>:</w:t>
            </w:r>
            <w:r>
              <w:rPr>
                <w:rtl/>
              </w:rPr>
              <w:t xml:space="preserve"> 337.</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1682" w:name="_Toc252376561"/>
      <w:bookmarkStart w:id="1683" w:name="_Toc284325889"/>
      <w:bookmarkStart w:id="1684" w:name="_Toc284671515"/>
      <w:bookmarkStart w:id="1685" w:name="_Toc286745281"/>
      <w:bookmarkStart w:id="1686" w:name="_Toc297573658"/>
      <w:r w:rsidRPr="00054F7A">
        <w:rPr>
          <w:rStyle w:val="libBold2Char"/>
          <w:rtl/>
        </w:rPr>
        <w:lastRenderedPageBreak/>
        <w:t>75</w:t>
      </w:r>
      <w:bookmarkEnd w:id="1682"/>
      <w:bookmarkEnd w:id="1683"/>
      <w:bookmarkEnd w:id="1684"/>
      <w:bookmarkEnd w:id="1685"/>
      <w:bookmarkEnd w:id="1686"/>
      <w:r w:rsidR="00054F7A" w:rsidRPr="00054F7A">
        <w:rPr>
          <w:rStyle w:val="libBold2Char"/>
          <w:rFonts w:hint="cs"/>
          <w:rtl/>
        </w:rPr>
        <w:t xml:space="preserve"> - </w:t>
      </w:r>
      <w:r>
        <w:rPr>
          <w:rtl/>
        </w:rPr>
        <w:t>وبالاسناد قال</w:t>
      </w:r>
      <w:r w:rsidR="00054F7A">
        <w:rPr>
          <w:rtl/>
        </w:rPr>
        <w:t>:</w:t>
      </w:r>
      <w:r>
        <w:rPr>
          <w:rtl/>
        </w:rPr>
        <w:t xml:space="preserve"> أخبرني أبو علي أحمد بن أبي جعفر البيهقي</w:t>
      </w:r>
      <w:r w:rsidR="00054F7A">
        <w:rPr>
          <w:rtl/>
        </w:rPr>
        <w:t>،</w:t>
      </w:r>
      <w:r>
        <w:rPr>
          <w:rtl/>
        </w:rPr>
        <w:t xml:space="preserve"> حدّثنا</w:t>
      </w:r>
      <w:r w:rsidR="00A07D50">
        <w:rPr>
          <w:rtl/>
        </w:rPr>
        <w:t xml:space="preserve"> </w:t>
      </w:r>
      <w:r>
        <w:rPr>
          <w:rtl/>
        </w:rPr>
        <w:t>علي بن المديني</w:t>
      </w:r>
      <w:r w:rsidR="00054F7A">
        <w:rPr>
          <w:rtl/>
        </w:rPr>
        <w:t>،</w:t>
      </w:r>
      <w:r>
        <w:rPr>
          <w:rtl/>
        </w:rPr>
        <w:t xml:space="preserve"> حدّثنا أبو خليفة الفضل بن حباب</w:t>
      </w:r>
      <w:r w:rsidR="00054F7A">
        <w:rPr>
          <w:rtl/>
        </w:rPr>
        <w:t>،</w:t>
      </w:r>
      <w:r>
        <w:rPr>
          <w:rtl/>
        </w:rPr>
        <w:t xml:space="preserve"> حدّثنا مسدد</w:t>
      </w:r>
      <w:r w:rsidR="00054F7A">
        <w:rPr>
          <w:rtl/>
        </w:rPr>
        <w:t>،</w:t>
      </w:r>
      <w:r>
        <w:rPr>
          <w:rtl/>
        </w:rPr>
        <w:t xml:space="preserve"> حدّثني</w:t>
      </w:r>
      <w:r w:rsidR="00A07D50">
        <w:rPr>
          <w:rtl/>
        </w:rPr>
        <w:t xml:space="preserve"> </w:t>
      </w:r>
      <w:r>
        <w:rPr>
          <w:rtl/>
        </w:rPr>
        <w:t>أبو معاوية</w:t>
      </w:r>
      <w:r w:rsidR="00054F7A">
        <w:rPr>
          <w:rtl/>
        </w:rPr>
        <w:t>،</w:t>
      </w:r>
      <w:r>
        <w:rPr>
          <w:rtl/>
        </w:rPr>
        <w:t xml:space="preserve"> عن أبي الأعمش</w:t>
      </w:r>
      <w:r w:rsidR="00054F7A">
        <w:rPr>
          <w:rtl/>
        </w:rPr>
        <w:t>،</w:t>
      </w:r>
      <w:r>
        <w:rPr>
          <w:rtl/>
        </w:rPr>
        <w:t xml:space="preserve"> عن أبي صالح</w:t>
      </w:r>
      <w:r w:rsidR="00054F7A">
        <w:rPr>
          <w:rtl/>
        </w:rPr>
        <w:t>،</w:t>
      </w:r>
      <w:r>
        <w:rPr>
          <w:rtl/>
        </w:rPr>
        <w:t xml:space="preserve"> عن أبي هريرة قال</w:t>
      </w:r>
      <w:r w:rsidR="00054F7A">
        <w:rPr>
          <w:rtl/>
        </w:rPr>
        <w:t>:</w:t>
      </w:r>
    </w:p>
    <w:p w:rsidR="0077176E" w:rsidRDefault="0077176E" w:rsidP="000605B2">
      <w:pPr>
        <w:pStyle w:val="libNormal"/>
        <w:rPr>
          <w:rtl/>
        </w:rPr>
      </w:pPr>
      <w:r>
        <w:rPr>
          <w:rtl/>
        </w:rPr>
        <w:t xml:space="preserve">« كنت أنا وأبو ذر وبلال نسير ذات يوم مع علي بن أبي طالب فنظر علي </w:t>
      </w:r>
      <w:r w:rsidR="00054F7A" w:rsidRPr="00054F7A">
        <w:rPr>
          <w:rStyle w:val="libAlaemChar"/>
          <w:rFonts w:hint="cs"/>
          <w:rtl/>
        </w:rPr>
        <w:t>عليه‌السلام</w:t>
      </w:r>
      <w:r w:rsidR="00A07D50">
        <w:rPr>
          <w:rtl/>
        </w:rPr>
        <w:t xml:space="preserve"> </w:t>
      </w:r>
      <w:r>
        <w:rPr>
          <w:rtl/>
        </w:rPr>
        <w:t>إلى بطيخ فحل درهما</w:t>
      </w:r>
      <w:r>
        <w:rPr>
          <w:rFonts w:hint="cs"/>
          <w:rtl/>
        </w:rPr>
        <w:t>ً</w:t>
      </w:r>
      <w:r>
        <w:rPr>
          <w:rtl/>
        </w:rPr>
        <w:t xml:space="preserve"> ودفعه إلى بلال</w:t>
      </w:r>
      <w:r w:rsidR="00054F7A">
        <w:rPr>
          <w:rtl/>
        </w:rPr>
        <w:t>،</w:t>
      </w:r>
      <w:r>
        <w:rPr>
          <w:rtl/>
        </w:rPr>
        <w:t xml:space="preserve"> فقال يابلال ائتني بهذا الدرهم من هذا</w:t>
      </w:r>
      <w:r w:rsidR="00A07D50">
        <w:rPr>
          <w:rtl/>
        </w:rPr>
        <w:t xml:space="preserve"> </w:t>
      </w:r>
      <w:r>
        <w:rPr>
          <w:rtl/>
        </w:rPr>
        <w:t>البطيخ</w:t>
      </w:r>
      <w:r w:rsidR="00054F7A">
        <w:rPr>
          <w:rtl/>
        </w:rPr>
        <w:t>،</w:t>
      </w:r>
      <w:r>
        <w:rPr>
          <w:rtl/>
        </w:rPr>
        <w:t xml:space="preserve"> ومضى علي </w:t>
      </w:r>
      <w:r w:rsidR="00054F7A" w:rsidRPr="00054F7A">
        <w:rPr>
          <w:rStyle w:val="libAlaemChar"/>
          <w:rFonts w:hint="cs"/>
          <w:rtl/>
        </w:rPr>
        <w:t>عليه‌السلام</w:t>
      </w:r>
      <w:r>
        <w:rPr>
          <w:rtl/>
        </w:rPr>
        <w:t xml:space="preserve"> إلى منزله فما شعرنا إلا</w:t>
      </w:r>
      <w:r>
        <w:rPr>
          <w:rFonts w:hint="cs"/>
          <w:rtl/>
        </w:rPr>
        <w:t>ّ</w:t>
      </w:r>
      <w:r>
        <w:rPr>
          <w:rtl/>
        </w:rPr>
        <w:t xml:space="preserve"> وبلال قد وافانا </w:t>
      </w:r>
      <w:r w:rsidRPr="00054F7A">
        <w:rPr>
          <w:rStyle w:val="libFootnotenumChar"/>
          <w:rtl/>
        </w:rPr>
        <w:t>(1)</w:t>
      </w:r>
      <w:r>
        <w:rPr>
          <w:rtl/>
        </w:rPr>
        <w:t xml:space="preserve"> بالبطيخ فأخذ</w:t>
      </w:r>
      <w:r w:rsidR="00A07D50">
        <w:rPr>
          <w:rtl/>
        </w:rPr>
        <w:t xml:space="preserve"> </w:t>
      </w:r>
      <w:r>
        <w:rPr>
          <w:rtl/>
        </w:rPr>
        <w:t xml:space="preserve">علي </w:t>
      </w:r>
      <w:r w:rsidR="00054F7A" w:rsidRPr="00054F7A">
        <w:rPr>
          <w:rStyle w:val="libAlaemChar"/>
          <w:rFonts w:hint="cs"/>
          <w:rtl/>
        </w:rPr>
        <w:t>عليه‌السلام</w:t>
      </w:r>
      <w:r>
        <w:rPr>
          <w:rtl/>
        </w:rPr>
        <w:t xml:space="preserve"> بطيخة فقطعها فإذا هي مر</w:t>
      </w:r>
      <w:r>
        <w:rPr>
          <w:rFonts w:hint="cs"/>
          <w:rtl/>
        </w:rPr>
        <w:t>ّ</w:t>
      </w:r>
      <w:r>
        <w:rPr>
          <w:rtl/>
        </w:rPr>
        <w:t>ة فقال</w:t>
      </w:r>
      <w:r w:rsidR="00054F7A">
        <w:rPr>
          <w:rtl/>
        </w:rPr>
        <w:t>:</w:t>
      </w:r>
      <w:r>
        <w:rPr>
          <w:rtl/>
        </w:rPr>
        <w:t xml:space="preserve"> يابلال أبعد بهذا البطيخ عن</w:t>
      </w:r>
      <w:r>
        <w:rPr>
          <w:rFonts w:hint="cs"/>
          <w:rtl/>
        </w:rPr>
        <w:t>ّ</w:t>
      </w:r>
      <w:r>
        <w:rPr>
          <w:rtl/>
        </w:rPr>
        <w:t>ي وأقبل عليّ</w:t>
      </w:r>
      <w:r w:rsidR="00A07D50">
        <w:rPr>
          <w:rtl/>
        </w:rPr>
        <w:t xml:space="preserve"> </w:t>
      </w:r>
      <w:r>
        <w:rPr>
          <w:rtl/>
        </w:rPr>
        <w:t>حتى ا</w:t>
      </w:r>
      <w:r>
        <w:rPr>
          <w:rFonts w:hint="cs"/>
          <w:rtl/>
        </w:rPr>
        <w:t>ُ</w:t>
      </w:r>
      <w:r>
        <w:rPr>
          <w:rtl/>
        </w:rPr>
        <w:t xml:space="preserve">حدثك بحديث حدثني به رسول الله </w:t>
      </w:r>
      <w:r w:rsidR="00054F7A" w:rsidRPr="00054F7A">
        <w:rPr>
          <w:rStyle w:val="libAlaemChar"/>
          <w:rFonts w:hint="cs"/>
          <w:rtl/>
        </w:rPr>
        <w:t>صلى‌الله‌عليه‌وآله‌وسلم</w:t>
      </w:r>
      <w:r>
        <w:rPr>
          <w:rtl/>
        </w:rPr>
        <w:t xml:space="preserve"> ويده على منكبي </w:t>
      </w:r>
      <w:r w:rsidRPr="00054F7A">
        <w:rPr>
          <w:rStyle w:val="libFootnotenumChar"/>
          <w:rtl/>
        </w:rPr>
        <w:t>(2)</w:t>
      </w:r>
      <w:r w:rsidR="00054F7A">
        <w:rPr>
          <w:rtl/>
        </w:rPr>
        <w:t>،</w:t>
      </w:r>
      <w:r>
        <w:rPr>
          <w:rtl/>
        </w:rPr>
        <w:t xml:space="preserve"> قال</w:t>
      </w:r>
      <w:r w:rsidR="00054F7A">
        <w:rPr>
          <w:rtl/>
        </w:rPr>
        <w:t>:</w:t>
      </w:r>
    </w:p>
    <w:p w:rsidR="0077176E" w:rsidRDefault="0077176E" w:rsidP="000605B2">
      <w:pPr>
        <w:pStyle w:val="libNormal"/>
        <w:rPr>
          <w:rtl/>
        </w:rPr>
      </w:pPr>
      <w:r>
        <w:rPr>
          <w:rtl/>
        </w:rPr>
        <w:t>ان</w:t>
      </w:r>
      <w:r>
        <w:rPr>
          <w:rFonts w:hint="cs"/>
          <w:rtl/>
        </w:rPr>
        <w:t>ّ</w:t>
      </w:r>
      <w:r>
        <w:rPr>
          <w:rtl/>
        </w:rPr>
        <w:t xml:space="preserve"> الله تبارك وتعالى طرح حب</w:t>
      </w:r>
      <w:r>
        <w:rPr>
          <w:rFonts w:hint="cs"/>
          <w:rtl/>
        </w:rPr>
        <w:t>ّ</w:t>
      </w:r>
      <w:r>
        <w:rPr>
          <w:rtl/>
        </w:rPr>
        <w:t>ي على الحجر والمدر والبحار والجبال</w:t>
      </w:r>
      <w:r w:rsidR="00A07D50">
        <w:rPr>
          <w:rtl/>
        </w:rPr>
        <w:t xml:space="preserve"> </w:t>
      </w:r>
      <w:r>
        <w:rPr>
          <w:rtl/>
        </w:rPr>
        <w:t>والشجر</w:t>
      </w:r>
      <w:r w:rsidR="00054F7A">
        <w:rPr>
          <w:rtl/>
        </w:rPr>
        <w:t>،</w:t>
      </w:r>
      <w:r>
        <w:rPr>
          <w:rtl/>
        </w:rPr>
        <w:t xml:space="preserve"> فما أجاب إلى حب</w:t>
      </w:r>
      <w:r>
        <w:rPr>
          <w:rFonts w:hint="cs"/>
          <w:rtl/>
        </w:rPr>
        <w:t>ّ</w:t>
      </w:r>
      <w:r>
        <w:rPr>
          <w:rtl/>
        </w:rPr>
        <w:t>ي ع</w:t>
      </w:r>
      <w:r>
        <w:rPr>
          <w:rFonts w:hint="cs"/>
          <w:rtl/>
        </w:rPr>
        <w:t>َ</w:t>
      </w:r>
      <w:r>
        <w:rPr>
          <w:rtl/>
        </w:rPr>
        <w:t>ذ</w:t>
      </w:r>
      <w:r>
        <w:rPr>
          <w:rFonts w:hint="cs"/>
          <w:rtl/>
        </w:rPr>
        <w:t>ِ</w:t>
      </w:r>
      <w:r>
        <w:rPr>
          <w:rtl/>
        </w:rPr>
        <w:t>ب</w:t>
      </w:r>
      <w:r>
        <w:rPr>
          <w:rFonts w:hint="cs"/>
          <w:rtl/>
        </w:rPr>
        <w:t>َ</w:t>
      </w:r>
      <w:r>
        <w:rPr>
          <w:rtl/>
        </w:rPr>
        <w:t xml:space="preserve"> ( وطاب ) </w:t>
      </w:r>
      <w:r w:rsidRPr="00054F7A">
        <w:rPr>
          <w:rStyle w:val="libFootnotenumChar"/>
          <w:rtl/>
        </w:rPr>
        <w:t>(3)</w:t>
      </w:r>
      <w:r w:rsidR="00054F7A">
        <w:rPr>
          <w:rtl/>
        </w:rPr>
        <w:t>،</w:t>
      </w:r>
      <w:r>
        <w:rPr>
          <w:rtl/>
        </w:rPr>
        <w:t xml:space="preserve"> وما لم يجب إلى حب</w:t>
      </w:r>
      <w:r>
        <w:rPr>
          <w:rFonts w:hint="cs"/>
          <w:rtl/>
        </w:rPr>
        <w:t>ّ</w:t>
      </w:r>
      <w:r>
        <w:rPr>
          <w:rtl/>
        </w:rPr>
        <w:t>ي خبث ومر</w:t>
      </w:r>
      <w:r>
        <w:rPr>
          <w:rFonts w:hint="cs"/>
          <w:rtl/>
        </w:rPr>
        <w:t>ّ</w:t>
      </w:r>
      <w:r w:rsidR="00054F7A">
        <w:rPr>
          <w:rtl/>
        </w:rPr>
        <w:t>،</w:t>
      </w:r>
      <w:r w:rsidR="00A07D50">
        <w:rPr>
          <w:rtl/>
        </w:rPr>
        <w:t xml:space="preserve"> </w:t>
      </w:r>
      <w:r>
        <w:rPr>
          <w:rtl/>
        </w:rPr>
        <w:t xml:space="preserve">واني لأظن [ ان ] </w:t>
      </w:r>
      <w:r w:rsidRPr="00054F7A">
        <w:rPr>
          <w:rStyle w:val="libFootnotenumChar"/>
          <w:rtl/>
        </w:rPr>
        <w:t>(4)</w:t>
      </w:r>
      <w:r>
        <w:rPr>
          <w:rtl/>
        </w:rPr>
        <w:t xml:space="preserve"> هذا البطيخ مم</w:t>
      </w:r>
      <w:r>
        <w:rPr>
          <w:rFonts w:hint="cs"/>
          <w:rtl/>
        </w:rPr>
        <w:t>ّ</w:t>
      </w:r>
      <w:r>
        <w:rPr>
          <w:rtl/>
        </w:rPr>
        <w:t xml:space="preserve">ا لم يجب إلى حبي » </w:t>
      </w:r>
      <w:r w:rsidRPr="00054F7A">
        <w:rPr>
          <w:rStyle w:val="libFootnotenumChar"/>
          <w:rtl/>
        </w:rPr>
        <w:t>(5)</w:t>
      </w:r>
      <w:r>
        <w:rPr>
          <w:rtl/>
        </w:rPr>
        <w:t>.</w:t>
      </w:r>
    </w:p>
    <w:p w:rsidR="0077176E" w:rsidRDefault="0077176E" w:rsidP="000605B2">
      <w:pPr>
        <w:pStyle w:val="libNormal"/>
        <w:rPr>
          <w:rtl/>
        </w:rPr>
      </w:pPr>
      <w:bookmarkStart w:id="1687" w:name="_Toc252376562"/>
      <w:bookmarkStart w:id="1688" w:name="_Toc284325890"/>
      <w:bookmarkStart w:id="1689" w:name="_Toc284671516"/>
      <w:bookmarkStart w:id="1690" w:name="_Toc286745282"/>
      <w:bookmarkStart w:id="1691" w:name="_Toc297573659"/>
      <w:r w:rsidRPr="00054F7A">
        <w:rPr>
          <w:rStyle w:val="libBold2Char"/>
          <w:rtl/>
        </w:rPr>
        <w:t>76</w:t>
      </w:r>
      <w:bookmarkEnd w:id="1687"/>
      <w:bookmarkEnd w:id="1688"/>
      <w:bookmarkEnd w:id="1689"/>
      <w:bookmarkEnd w:id="1690"/>
      <w:bookmarkEnd w:id="1691"/>
      <w:r w:rsidR="00054F7A" w:rsidRPr="00054F7A">
        <w:rPr>
          <w:rStyle w:val="libBold2Char"/>
          <w:rFonts w:hint="cs"/>
          <w:rtl/>
        </w:rPr>
        <w:t xml:space="preserve"> - </w:t>
      </w:r>
      <w:r>
        <w:rPr>
          <w:rtl/>
        </w:rPr>
        <w:t>عن عبدالرحمان بن أبي ليلى</w:t>
      </w:r>
      <w:r>
        <w:rPr>
          <w:rFonts w:hint="cs"/>
          <w:rtl/>
        </w:rPr>
        <w:t>ٰ</w:t>
      </w:r>
      <w:r w:rsidR="00054F7A">
        <w:rPr>
          <w:rtl/>
        </w:rPr>
        <w:t>،</w:t>
      </w:r>
      <w:r>
        <w:rPr>
          <w:rtl/>
        </w:rPr>
        <w:t xml:space="preserve"> عن أبيه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لا يؤمن عبد حتّى أكون أحب</w:t>
      </w:r>
      <w:r>
        <w:rPr>
          <w:rFonts w:hint="cs"/>
          <w:rtl/>
        </w:rPr>
        <w:t>ّ</w:t>
      </w:r>
      <w:r>
        <w:rPr>
          <w:rtl/>
        </w:rPr>
        <w:t xml:space="preserve"> إليه [ من نفسه وأهلي أحب</w:t>
      </w:r>
      <w:r>
        <w:rPr>
          <w:rFonts w:hint="cs"/>
          <w:rtl/>
        </w:rPr>
        <w:t>ّ</w:t>
      </w:r>
      <w:r>
        <w:rPr>
          <w:rtl/>
        </w:rPr>
        <w:t xml:space="preserve"> إليه من أهله</w:t>
      </w:r>
      <w:r w:rsidR="00054F7A">
        <w:rPr>
          <w:rtl/>
        </w:rPr>
        <w:t>،</w:t>
      </w:r>
      <w:r w:rsidR="00A07D50">
        <w:rPr>
          <w:rtl/>
        </w:rPr>
        <w:t xml:space="preserve"> </w:t>
      </w:r>
      <w:r>
        <w:rPr>
          <w:rtl/>
        </w:rPr>
        <w:t>وعترتي أحب</w:t>
      </w:r>
      <w:r>
        <w:rPr>
          <w:rFonts w:hint="cs"/>
          <w:rtl/>
        </w:rPr>
        <w:t>ّ</w:t>
      </w:r>
      <w:r>
        <w:rPr>
          <w:rtl/>
        </w:rPr>
        <w:t xml:space="preserve"> إليه ] </w:t>
      </w:r>
      <w:r w:rsidRPr="00054F7A">
        <w:rPr>
          <w:rStyle w:val="libFootnotenumChar"/>
          <w:rtl/>
        </w:rPr>
        <w:t>(6)</w:t>
      </w:r>
      <w:r>
        <w:rPr>
          <w:rtl/>
        </w:rPr>
        <w:t xml:space="preserve"> من عترته</w:t>
      </w:r>
      <w:r w:rsidR="00054F7A">
        <w:rPr>
          <w:rtl/>
        </w:rPr>
        <w:t>،</w:t>
      </w:r>
      <w:r>
        <w:rPr>
          <w:rtl/>
        </w:rPr>
        <w:t xml:space="preserve"> وذاتي أحب</w:t>
      </w:r>
      <w:r>
        <w:rPr>
          <w:rFonts w:hint="cs"/>
          <w:rtl/>
        </w:rPr>
        <w:t>ّ</w:t>
      </w:r>
      <w:r>
        <w:rPr>
          <w:rtl/>
        </w:rPr>
        <w:t xml:space="preserve"> إليه من ذاته » </w:t>
      </w:r>
      <w:r w:rsidRPr="00054F7A">
        <w:rPr>
          <w:rStyle w:val="libFootnotenumChar"/>
          <w:rtl/>
        </w:rPr>
        <w:t>(7)</w:t>
      </w:r>
      <w:r>
        <w:rPr>
          <w:rtl/>
        </w:rPr>
        <w:t>.</w:t>
      </w:r>
    </w:p>
    <w:p w:rsidR="00A07D50" w:rsidRDefault="0077176E" w:rsidP="000605B2">
      <w:pPr>
        <w:pStyle w:val="libNormal"/>
        <w:rPr>
          <w:rtl/>
        </w:rPr>
      </w:pPr>
      <w:bookmarkStart w:id="1692" w:name="_Toc252376563"/>
      <w:bookmarkStart w:id="1693" w:name="_Toc284325891"/>
      <w:bookmarkStart w:id="1694" w:name="_Toc284671517"/>
      <w:bookmarkStart w:id="1695" w:name="_Toc286745283"/>
      <w:bookmarkStart w:id="1696" w:name="_Toc297573660"/>
      <w:r w:rsidRPr="00054F7A">
        <w:rPr>
          <w:rStyle w:val="libBold2Char"/>
          <w:rtl/>
        </w:rPr>
        <w:t>77</w:t>
      </w:r>
      <w:bookmarkEnd w:id="1692"/>
      <w:bookmarkEnd w:id="1693"/>
      <w:bookmarkEnd w:id="1694"/>
      <w:bookmarkEnd w:id="1695"/>
      <w:bookmarkEnd w:id="1696"/>
      <w:r w:rsidR="00054F7A" w:rsidRPr="00054F7A">
        <w:rPr>
          <w:rStyle w:val="libBold2Char"/>
          <w:rFonts w:hint="cs"/>
          <w:rtl/>
        </w:rPr>
        <w:t xml:space="preserve"> - </w:t>
      </w:r>
      <w:r>
        <w:rPr>
          <w:rtl/>
        </w:rPr>
        <w:t>عن ابن عباس قال</w:t>
      </w:r>
      <w:r w:rsidR="00054F7A">
        <w:rPr>
          <w:rtl/>
        </w:rPr>
        <w:t>:</w:t>
      </w:r>
      <w:r>
        <w:rPr>
          <w:rtl/>
        </w:rPr>
        <w:t xml:space="preserve"> « خرج علينا النبي </w:t>
      </w:r>
      <w:r w:rsidR="00054F7A" w:rsidRPr="00054F7A">
        <w:rPr>
          <w:rStyle w:val="libAlaemChar"/>
          <w:rFonts w:hint="cs"/>
          <w:rtl/>
        </w:rPr>
        <w:t>صلى‌الله‌عليه‌وآله‌وسلم</w:t>
      </w:r>
      <w:r>
        <w:rPr>
          <w:rtl/>
        </w:rPr>
        <w:t xml:space="preserve"> ومعه الحسن والحسين</w:t>
      </w:r>
      <w:r w:rsidR="00054F7A">
        <w:rPr>
          <w:rtl/>
        </w:rPr>
        <w:t>،</w:t>
      </w:r>
      <w:r w:rsidR="00A07D50">
        <w:rPr>
          <w:rFonts w:hint="cs"/>
          <w:rtl/>
        </w:rPr>
        <w:t xml:space="preserve"> </w:t>
      </w:r>
      <w:r>
        <w:rPr>
          <w:rtl/>
        </w:rPr>
        <w:t>هذا على عاتق وهذا على عاتق</w:t>
      </w:r>
      <w:r w:rsidR="00054F7A">
        <w:rPr>
          <w:rtl/>
        </w:rPr>
        <w:t>،</w:t>
      </w:r>
      <w:r>
        <w:rPr>
          <w:rtl/>
        </w:rPr>
        <w:t xml:space="preserve"> وهو يلثم هذا مر</w:t>
      </w:r>
      <w:r>
        <w:rPr>
          <w:rFonts w:hint="cs"/>
          <w:rtl/>
        </w:rPr>
        <w:t>ّ</w:t>
      </w:r>
      <w:r>
        <w:rPr>
          <w:rtl/>
        </w:rPr>
        <w:t>ة وهذا مر</w:t>
      </w:r>
      <w:r>
        <w:rPr>
          <w:rFonts w:hint="cs"/>
          <w:rtl/>
        </w:rPr>
        <w:t>ّ</w:t>
      </w:r>
      <w:r>
        <w:rPr>
          <w:rtl/>
        </w:rPr>
        <w:t>ة فقال جبرئيل</w:t>
      </w:r>
      <w:r w:rsidR="00054F7A">
        <w:rPr>
          <w:rtl/>
        </w:rPr>
        <w:t>:</w:t>
      </w:r>
      <w:r w:rsidR="00A07D50">
        <w:rPr>
          <w:rtl/>
        </w:rPr>
        <w:t xml:space="preserve"> </w:t>
      </w:r>
      <w:r>
        <w:rPr>
          <w:rtl/>
        </w:rPr>
        <w:t>انك تحبهما</w:t>
      </w:r>
      <w:r w:rsidR="00054F7A">
        <w:rPr>
          <w:rFonts w:hint="cs"/>
          <w:rtl/>
        </w:rPr>
        <w:t>؟</w:t>
      </w:r>
      <w:r>
        <w:rPr>
          <w:rtl/>
        </w:rPr>
        <w:t xml:space="preserve"> قال</w:t>
      </w:r>
      <w:r w:rsidR="00054F7A">
        <w:rPr>
          <w:rtl/>
        </w:rPr>
        <w:t>:</w:t>
      </w:r>
      <w:r>
        <w:rPr>
          <w:rtl/>
        </w:rPr>
        <w:t xml:space="preserve"> اني أحبهما وأحب من يحبهما</w:t>
      </w:r>
      <w:r w:rsidR="00054F7A">
        <w:rPr>
          <w:rtl/>
        </w:rPr>
        <w:t>،</w:t>
      </w:r>
      <w:r>
        <w:rPr>
          <w:rtl/>
        </w:rPr>
        <w:t xml:space="preserve"> فان من أحبهما فقد أحبني</w:t>
      </w:r>
      <w:r w:rsidR="00A07D50">
        <w:rPr>
          <w:rtl/>
        </w:rPr>
        <w:t xml:space="preserve"> </w:t>
      </w:r>
      <w:r>
        <w:rPr>
          <w:rtl/>
        </w:rPr>
        <w:t xml:space="preserve">وان من أبغضهما فقد أبغضني </w:t>
      </w:r>
      <w:r w:rsidRPr="00054F7A">
        <w:rPr>
          <w:rStyle w:val="libFootnotenumChar"/>
          <w:rtl/>
        </w:rPr>
        <w:t>(8)</w:t>
      </w:r>
      <w:r>
        <w:rPr>
          <w:rtl/>
        </w:rPr>
        <w:t xml:space="preserve"> ».</w:t>
      </w:r>
    </w:p>
    <w:p w:rsidR="0077176E" w:rsidRPr="00DC4C0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البحار</w:t>
            </w:r>
            <w:r w:rsidR="00054F7A">
              <w:rPr>
                <w:rtl/>
              </w:rPr>
              <w:t>:</w:t>
            </w:r>
            <w:r>
              <w:rPr>
                <w:rtl/>
              </w:rPr>
              <w:t xml:space="preserve"> وافى.</w:t>
            </w:r>
          </w:p>
        </w:tc>
        <w:tc>
          <w:tcPr>
            <w:tcW w:w="2500" w:type="pct"/>
          </w:tcPr>
          <w:p w:rsidR="0077176E" w:rsidRDefault="0077176E" w:rsidP="00054F7A">
            <w:pPr>
              <w:pStyle w:val="libFootnote0"/>
              <w:rPr>
                <w:rtl/>
              </w:rPr>
            </w:pPr>
            <w:r>
              <w:rPr>
                <w:rtl/>
              </w:rPr>
              <w:t>(2) في البحار</w:t>
            </w:r>
            <w:r w:rsidR="00054F7A">
              <w:rPr>
                <w:rtl/>
              </w:rPr>
              <w:t>:</w:t>
            </w:r>
            <w:r>
              <w:rPr>
                <w:rtl/>
              </w:rPr>
              <w:t xml:space="preserve"> منكبه.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ليس في « م » والبحار.</w:t>
            </w:r>
          </w:p>
        </w:tc>
        <w:tc>
          <w:tcPr>
            <w:tcW w:w="2500" w:type="pct"/>
          </w:tcPr>
          <w:p w:rsidR="0077176E" w:rsidRDefault="0077176E" w:rsidP="00054F7A">
            <w:pPr>
              <w:pStyle w:val="libFootnote0"/>
              <w:rPr>
                <w:rtl/>
              </w:rPr>
            </w:pPr>
            <w:r>
              <w:rPr>
                <w:rtl/>
              </w:rPr>
              <w:t>(4) من البحار.</w:t>
            </w:r>
          </w:p>
        </w:tc>
      </w:tr>
    </w:tbl>
    <w:p w:rsidR="0077176E" w:rsidRDefault="0077176E" w:rsidP="00054F7A">
      <w:pPr>
        <w:pStyle w:val="libFootnote0"/>
        <w:rPr>
          <w:rtl/>
        </w:rPr>
      </w:pPr>
      <w:r>
        <w:rPr>
          <w:rtl/>
        </w:rPr>
        <w:t>(5) عنه البحار 27</w:t>
      </w:r>
      <w:r w:rsidR="00054F7A">
        <w:rPr>
          <w:rtl/>
        </w:rPr>
        <w:t>:</w:t>
      </w:r>
      <w:r>
        <w:rPr>
          <w:rtl/>
        </w:rPr>
        <w:t xml:space="preserve"> 282</w:t>
      </w:r>
      <w:r w:rsidR="00054F7A">
        <w:rPr>
          <w:rtl/>
        </w:rPr>
        <w:t>،</w:t>
      </w:r>
      <w:r>
        <w:rPr>
          <w:rtl/>
        </w:rPr>
        <w:t xml:space="preserve"> روى بمضمونه المفيد في الاختصاص</w:t>
      </w:r>
      <w:r w:rsidR="00054F7A">
        <w:rPr>
          <w:rtl/>
        </w:rPr>
        <w:t>:</w:t>
      </w:r>
      <w:r>
        <w:rPr>
          <w:rtl/>
        </w:rPr>
        <w:t xml:space="preserve"> 249</w:t>
      </w:r>
      <w:r w:rsidR="00054F7A">
        <w:rPr>
          <w:rtl/>
        </w:rPr>
        <w:t>،</w:t>
      </w:r>
      <w:r>
        <w:rPr>
          <w:rtl/>
        </w:rPr>
        <w:t xml:space="preserve"> والطبري في الرياض</w:t>
      </w:r>
      <w:r w:rsidR="00A07D50">
        <w:rPr>
          <w:rtl/>
        </w:rPr>
        <w:t xml:space="preserve"> </w:t>
      </w:r>
      <w:r>
        <w:rPr>
          <w:rtl/>
        </w:rPr>
        <w:t>النضرة 2</w:t>
      </w:r>
      <w:r w:rsidR="00054F7A">
        <w:rPr>
          <w:rtl/>
        </w:rPr>
        <w:t>:</w:t>
      </w:r>
      <w:r>
        <w:rPr>
          <w:rtl/>
        </w:rPr>
        <w:t xml:space="preserve"> 215</w:t>
      </w:r>
      <w:r w:rsidR="00054F7A">
        <w:rPr>
          <w:rtl/>
        </w:rPr>
        <w:t>،</w:t>
      </w:r>
      <w:r>
        <w:rPr>
          <w:rtl/>
        </w:rPr>
        <w:t xml:space="preserve"> والبحراني في مدينة المعاجز</w:t>
      </w:r>
      <w:r w:rsidR="00054F7A">
        <w:rPr>
          <w:rtl/>
        </w:rPr>
        <w:t>:</w:t>
      </w:r>
      <w:r>
        <w:rPr>
          <w:rtl/>
        </w:rPr>
        <w:t xml:space="preserve"> 263.</w:t>
      </w:r>
    </w:p>
    <w:p w:rsidR="0077176E" w:rsidRDefault="0077176E" w:rsidP="00054F7A">
      <w:pPr>
        <w:pStyle w:val="libFootnote0"/>
        <w:rPr>
          <w:rtl/>
        </w:rPr>
      </w:pPr>
      <w:r>
        <w:rPr>
          <w:rtl/>
        </w:rPr>
        <w:t>(6) من أمالي الصدوق.</w:t>
      </w:r>
    </w:p>
    <w:p w:rsidR="0077176E" w:rsidRDefault="0077176E" w:rsidP="00054F7A">
      <w:pPr>
        <w:pStyle w:val="libFootnote0"/>
        <w:rPr>
          <w:rtl/>
        </w:rPr>
      </w:pPr>
      <w:r>
        <w:rPr>
          <w:rtl/>
        </w:rPr>
        <w:t>(7) لا يوجد هذا الحديث في « م »</w:t>
      </w:r>
      <w:r w:rsidR="00054F7A">
        <w:rPr>
          <w:rtl/>
        </w:rPr>
        <w:t>،</w:t>
      </w:r>
      <w:r>
        <w:rPr>
          <w:rtl/>
        </w:rPr>
        <w:t xml:space="preserve"> مر</w:t>
      </w:r>
      <w:r>
        <w:rPr>
          <w:rFonts w:hint="cs"/>
          <w:rtl/>
        </w:rPr>
        <w:t>ّ</w:t>
      </w:r>
      <w:r>
        <w:rPr>
          <w:rtl/>
        </w:rPr>
        <w:t xml:space="preserve"> مثله في ج 2</w:t>
      </w:r>
      <w:r w:rsidR="00054F7A">
        <w:rPr>
          <w:rtl/>
        </w:rPr>
        <w:t>:</w:t>
      </w:r>
      <w:r>
        <w:rPr>
          <w:rtl/>
        </w:rPr>
        <w:t xml:space="preserve"> الرقم 26</w:t>
      </w:r>
      <w:r w:rsidR="00054F7A">
        <w:rPr>
          <w:rtl/>
        </w:rPr>
        <w:t>،</w:t>
      </w:r>
      <w:r>
        <w:rPr>
          <w:rtl/>
        </w:rPr>
        <w:t xml:space="preserve"> ورواه الصدوق في أماليه</w:t>
      </w:r>
      <w:r w:rsidR="00054F7A">
        <w:rPr>
          <w:rtl/>
        </w:rPr>
        <w:t>:</w:t>
      </w:r>
      <w:r w:rsidR="00A07D50">
        <w:rPr>
          <w:rtl/>
        </w:rPr>
        <w:t xml:space="preserve"> </w:t>
      </w:r>
      <w:r>
        <w:rPr>
          <w:rtl/>
        </w:rPr>
        <w:t>274</w:t>
      </w:r>
      <w:r w:rsidR="00054F7A">
        <w:rPr>
          <w:rtl/>
        </w:rPr>
        <w:t>،</w:t>
      </w:r>
      <w:r>
        <w:rPr>
          <w:rtl/>
        </w:rPr>
        <w:t xml:space="preserve"> العلل</w:t>
      </w:r>
      <w:r w:rsidR="00054F7A">
        <w:rPr>
          <w:rtl/>
        </w:rPr>
        <w:t>:</w:t>
      </w:r>
      <w:r>
        <w:rPr>
          <w:rtl/>
        </w:rPr>
        <w:t xml:space="preserve"> 140.</w:t>
      </w:r>
    </w:p>
    <w:p w:rsidR="0077176E" w:rsidRDefault="0077176E" w:rsidP="00054F7A">
      <w:pPr>
        <w:pStyle w:val="libFootnote0"/>
        <w:rPr>
          <w:rtl/>
        </w:rPr>
      </w:pPr>
      <w:r>
        <w:rPr>
          <w:rtl/>
        </w:rPr>
        <w:t>(8) لا يوجد هذا الحديث في « م »</w:t>
      </w:r>
      <w:r w:rsidR="00054F7A">
        <w:rPr>
          <w:rtl/>
        </w:rPr>
        <w:t>،</w:t>
      </w:r>
      <w:r>
        <w:rPr>
          <w:rtl/>
        </w:rPr>
        <w:t xml:space="preserve"> ومر</w:t>
      </w:r>
      <w:r>
        <w:rPr>
          <w:rFonts w:hint="cs"/>
          <w:rtl/>
        </w:rPr>
        <w:t>ّ</w:t>
      </w:r>
      <w:r>
        <w:rPr>
          <w:rtl/>
        </w:rPr>
        <w:t xml:space="preserve"> مثله في ج 2</w:t>
      </w:r>
      <w:r w:rsidR="00054F7A">
        <w:rPr>
          <w:rtl/>
        </w:rPr>
        <w:t>:</w:t>
      </w:r>
      <w:r>
        <w:rPr>
          <w:rtl/>
        </w:rPr>
        <w:t xml:space="preserve"> الرقم 27.</w:t>
      </w:r>
    </w:p>
    <w:p w:rsidR="0077176E" w:rsidRDefault="0077176E" w:rsidP="0077176E">
      <w:pPr>
        <w:pStyle w:val="libNormal"/>
        <w:rPr>
          <w:rtl/>
        </w:rPr>
      </w:pPr>
      <w:r>
        <w:rPr>
          <w:rtl/>
        </w:rPr>
        <w:br w:type="page"/>
      </w:r>
    </w:p>
    <w:p w:rsidR="0077176E" w:rsidRDefault="0077176E" w:rsidP="000605B2">
      <w:pPr>
        <w:pStyle w:val="libNormal"/>
        <w:rPr>
          <w:rtl/>
        </w:rPr>
      </w:pPr>
      <w:bookmarkStart w:id="1697" w:name="_Toc252376564"/>
      <w:bookmarkStart w:id="1698" w:name="_Toc284325892"/>
      <w:bookmarkStart w:id="1699" w:name="_Toc284671518"/>
      <w:bookmarkStart w:id="1700" w:name="_Toc286745284"/>
      <w:bookmarkStart w:id="1701" w:name="_Toc297573661"/>
      <w:r w:rsidRPr="00054F7A">
        <w:rPr>
          <w:rStyle w:val="libBold2Char"/>
          <w:rtl/>
        </w:rPr>
        <w:lastRenderedPageBreak/>
        <w:t>78</w:t>
      </w:r>
      <w:bookmarkEnd w:id="1697"/>
      <w:bookmarkEnd w:id="1698"/>
      <w:bookmarkEnd w:id="1699"/>
      <w:bookmarkEnd w:id="1700"/>
      <w:bookmarkEnd w:id="1701"/>
      <w:r w:rsidR="00054F7A" w:rsidRPr="00054F7A">
        <w:rPr>
          <w:rStyle w:val="libBold2Char"/>
          <w:rFonts w:hint="cs"/>
          <w:rtl/>
        </w:rPr>
        <w:t xml:space="preserve"> - </w:t>
      </w:r>
      <w:r>
        <w:rPr>
          <w:rtl/>
        </w:rPr>
        <w:t xml:space="preserve">وبهذا الاسناد عن أبي عبدالله الصادق ( عن أبيه ) </w:t>
      </w:r>
      <w:r w:rsidRPr="00054F7A">
        <w:rPr>
          <w:rStyle w:val="libFootnotenumChar"/>
          <w:rtl/>
        </w:rPr>
        <w:t>(1)</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sidR="00A07D50">
        <w:rPr>
          <w:rtl/>
        </w:rPr>
        <w:t xml:space="preserve"> </w:t>
      </w:r>
      <w:r>
        <w:rPr>
          <w:rtl/>
        </w:rPr>
        <w:t xml:space="preserve">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وصل أحدا</w:t>
      </w:r>
      <w:r>
        <w:rPr>
          <w:rFonts w:hint="cs"/>
          <w:rtl/>
        </w:rPr>
        <w:t>ً</w:t>
      </w:r>
      <w:r>
        <w:rPr>
          <w:rtl/>
        </w:rPr>
        <w:t xml:space="preserve"> من أهل بيتي في دار الدنيا بقيراط كافيته يوم القيامة</w:t>
      </w:r>
      <w:r w:rsidR="00A07D50">
        <w:rPr>
          <w:rtl/>
        </w:rPr>
        <w:t xml:space="preserve"> </w:t>
      </w:r>
      <w:r>
        <w:rPr>
          <w:rtl/>
        </w:rPr>
        <w:t xml:space="preserve">بقنطار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702" w:name="_Toc252376565"/>
      <w:bookmarkStart w:id="1703" w:name="_Toc284325893"/>
      <w:bookmarkStart w:id="1704" w:name="_Toc284671519"/>
      <w:bookmarkStart w:id="1705" w:name="_Toc286745285"/>
      <w:bookmarkStart w:id="1706" w:name="_Toc297573662"/>
      <w:r w:rsidRPr="00054F7A">
        <w:rPr>
          <w:rStyle w:val="libBold2Char"/>
          <w:rtl/>
        </w:rPr>
        <w:t>79</w:t>
      </w:r>
      <w:bookmarkEnd w:id="1702"/>
      <w:bookmarkEnd w:id="1703"/>
      <w:bookmarkEnd w:id="1704"/>
      <w:bookmarkEnd w:id="1705"/>
      <w:bookmarkEnd w:id="1706"/>
      <w:r w:rsidR="00054F7A" w:rsidRPr="00054F7A">
        <w:rPr>
          <w:rStyle w:val="libBold2Char"/>
          <w:rFonts w:hint="cs"/>
          <w:rtl/>
        </w:rPr>
        <w:t xml:space="preserve"> - </w:t>
      </w:r>
      <w:r>
        <w:rPr>
          <w:rtl/>
        </w:rPr>
        <w:t>وبهذا الاسناد قال</w:t>
      </w:r>
      <w:r w:rsidR="00054F7A">
        <w:rPr>
          <w:rtl/>
        </w:rPr>
        <w:t>:</w:t>
      </w:r>
      <w:r>
        <w:rPr>
          <w:rtl/>
        </w:rPr>
        <w:t xml:space="preserve"> حدّثنا الحسين بن ابراهيم بن أحمد بن هشام</w:t>
      </w:r>
      <w:r w:rsidR="00A07D50">
        <w:rPr>
          <w:rtl/>
        </w:rPr>
        <w:t xml:space="preserve"> </w:t>
      </w:r>
      <w:r>
        <w:rPr>
          <w:rtl/>
        </w:rPr>
        <w:t>المؤدب</w:t>
      </w:r>
      <w:r w:rsidR="00054F7A">
        <w:rPr>
          <w:rtl/>
        </w:rPr>
        <w:t>،</w:t>
      </w:r>
      <w:r>
        <w:rPr>
          <w:rtl/>
        </w:rPr>
        <w:t xml:space="preserve"> قال</w:t>
      </w:r>
      <w:r w:rsidR="00054F7A">
        <w:rPr>
          <w:rtl/>
        </w:rPr>
        <w:t>:</w:t>
      </w:r>
      <w:r>
        <w:rPr>
          <w:rtl/>
        </w:rPr>
        <w:t xml:space="preserve"> حدثنا أبو العبّاس أحمد بن يحيى بن زكريا القطان</w:t>
      </w:r>
      <w:r w:rsidR="00054F7A">
        <w:rPr>
          <w:rtl/>
        </w:rPr>
        <w:t>،</w:t>
      </w:r>
      <w:r>
        <w:rPr>
          <w:rtl/>
        </w:rPr>
        <w:t xml:space="preserve"> قال</w:t>
      </w:r>
      <w:r w:rsidR="00054F7A">
        <w:rPr>
          <w:rtl/>
        </w:rPr>
        <w:t>:</w:t>
      </w:r>
      <w:r>
        <w:rPr>
          <w:rtl/>
        </w:rPr>
        <w:t xml:space="preserve"> حدثنا</w:t>
      </w:r>
      <w:r w:rsidR="00A07D50">
        <w:rPr>
          <w:rtl/>
        </w:rPr>
        <w:t xml:space="preserve"> </w:t>
      </w:r>
      <w:r>
        <w:rPr>
          <w:rtl/>
        </w:rPr>
        <w:t>بكر بن عبدالله بن حبيب</w:t>
      </w:r>
      <w:r w:rsidR="00054F7A">
        <w:rPr>
          <w:rtl/>
        </w:rPr>
        <w:t>،</w:t>
      </w:r>
      <w:r>
        <w:rPr>
          <w:rtl/>
        </w:rPr>
        <w:t xml:space="preserve"> قال</w:t>
      </w:r>
      <w:r w:rsidR="00054F7A">
        <w:rPr>
          <w:rtl/>
        </w:rPr>
        <w:t>:</w:t>
      </w:r>
      <w:r>
        <w:rPr>
          <w:rtl/>
        </w:rPr>
        <w:t xml:space="preserve"> حدثنا تميم بن بهلول</w:t>
      </w:r>
      <w:r w:rsidR="00054F7A">
        <w:rPr>
          <w:rtl/>
        </w:rPr>
        <w:t>،</w:t>
      </w:r>
      <w:r>
        <w:rPr>
          <w:rtl/>
        </w:rPr>
        <w:t xml:space="preserve"> قال</w:t>
      </w:r>
      <w:r w:rsidR="00054F7A">
        <w:rPr>
          <w:rtl/>
        </w:rPr>
        <w:t>:</w:t>
      </w:r>
      <w:r>
        <w:rPr>
          <w:rtl/>
        </w:rPr>
        <w:t xml:space="preserve"> حدّثنا جعفر بن عثمان</w:t>
      </w:r>
      <w:r w:rsidR="00A07D50">
        <w:rPr>
          <w:rtl/>
        </w:rPr>
        <w:t xml:space="preserve"> </w:t>
      </w:r>
      <w:r>
        <w:rPr>
          <w:rtl/>
        </w:rPr>
        <w:t>الأحول</w:t>
      </w:r>
      <w:r w:rsidR="00054F7A">
        <w:rPr>
          <w:rtl/>
        </w:rPr>
        <w:t>،</w:t>
      </w:r>
      <w:r>
        <w:rPr>
          <w:rtl/>
        </w:rPr>
        <w:t xml:space="preserve"> قال</w:t>
      </w:r>
      <w:r w:rsidR="00054F7A">
        <w:rPr>
          <w:rtl/>
        </w:rPr>
        <w:t>:</w:t>
      </w:r>
      <w:r>
        <w:rPr>
          <w:rtl/>
        </w:rPr>
        <w:t xml:space="preserve"> حدّثنا سليمان بن مهران</w:t>
      </w:r>
      <w:r w:rsidR="00054F7A">
        <w:rPr>
          <w:rtl/>
        </w:rPr>
        <w:t>،</w:t>
      </w:r>
      <w:r>
        <w:rPr>
          <w:rtl/>
        </w:rPr>
        <w:t xml:space="preserve"> قال</w:t>
      </w:r>
      <w:r w:rsidR="00054F7A">
        <w:rPr>
          <w:rtl/>
        </w:rPr>
        <w:t>:</w:t>
      </w:r>
      <w:r>
        <w:rPr>
          <w:rtl/>
        </w:rPr>
        <w:t xml:space="preserve"> دخلت على الصادق جعفر بن</w:t>
      </w:r>
      <w:r w:rsidR="00A07D50">
        <w:rPr>
          <w:rtl/>
        </w:rPr>
        <w:t xml:space="preserve"> </w:t>
      </w:r>
      <w:r>
        <w:rPr>
          <w:rtl/>
        </w:rPr>
        <w:t xml:space="preserve">محمّد </w:t>
      </w:r>
      <w:r w:rsidR="00054F7A" w:rsidRPr="00054F7A">
        <w:rPr>
          <w:rStyle w:val="libAlaemChar"/>
          <w:rFonts w:hint="cs"/>
          <w:rtl/>
        </w:rPr>
        <w:t>عليه‌السلام</w:t>
      </w:r>
      <w:r>
        <w:rPr>
          <w:rtl/>
        </w:rPr>
        <w:t xml:space="preserve"> وعنده نفر من الشيعة</w:t>
      </w:r>
      <w:r w:rsidR="00054F7A">
        <w:rPr>
          <w:rtl/>
        </w:rPr>
        <w:t>،</w:t>
      </w:r>
      <w:r>
        <w:rPr>
          <w:rtl/>
        </w:rPr>
        <w:t xml:space="preserve"> فسمعته يقول </w:t>
      </w:r>
      <w:r w:rsidRPr="00054F7A">
        <w:rPr>
          <w:rStyle w:val="libFootnotenumChar"/>
          <w:rtl/>
        </w:rPr>
        <w:t>(4)</w:t>
      </w:r>
      <w:r w:rsidR="00054F7A">
        <w:rPr>
          <w:rtl/>
        </w:rPr>
        <w:t>:</w:t>
      </w:r>
    </w:p>
    <w:p w:rsidR="0077176E" w:rsidRDefault="0077176E" w:rsidP="000605B2">
      <w:pPr>
        <w:pStyle w:val="libNormal"/>
        <w:rPr>
          <w:rtl/>
        </w:rPr>
      </w:pPr>
      <w:r>
        <w:rPr>
          <w:rtl/>
        </w:rPr>
        <w:t>« يامعشر الشيعة كونوا لنا زينا</w:t>
      </w:r>
      <w:r>
        <w:rPr>
          <w:rFonts w:hint="cs"/>
          <w:rtl/>
        </w:rPr>
        <w:t>ً</w:t>
      </w:r>
      <w:r>
        <w:rPr>
          <w:rtl/>
        </w:rPr>
        <w:t xml:space="preserve"> ولا تكونوا علينا </w:t>
      </w:r>
      <w:r w:rsidRPr="00054F7A">
        <w:rPr>
          <w:rStyle w:val="libFootnotenumChar"/>
          <w:rtl/>
        </w:rPr>
        <w:t>(5)</w:t>
      </w:r>
      <w:r>
        <w:rPr>
          <w:rtl/>
        </w:rPr>
        <w:t xml:space="preserve"> شينا</w:t>
      </w:r>
      <w:r>
        <w:rPr>
          <w:rFonts w:hint="cs"/>
          <w:rtl/>
        </w:rPr>
        <w:t>ً</w:t>
      </w:r>
      <w:r w:rsidR="00054F7A">
        <w:rPr>
          <w:rtl/>
        </w:rPr>
        <w:t>،</w:t>
      </w:r>
      <w:r>
        <w:rPr>
          <w:rtl/>
        </w:rPr>
        <w:t xml:space="preserve"> قولوا للناس حسنا</w:t>
      </w:r>
      <w:r>
        <w:rPr>
          <w:rFonts w:hint="cs"/>
          <w:rtl/>
        </w:rPr>
        <w:t>ً</w:t>
      </w:r>
      <w:r w:rsidR="00054F7A">
        <w:rPr>
          <w:rtl/>
        </w:rPr>
        <w:t>،</w:t>
      </w:r>
      <w:r w:rsidR="00A07D50">
        <w:rPr>
          <w:rtl/>
        </w:rPr>
        <w:t xml:space="preserve"> </w:t>
      </w:r>
      <w:r>
        <w:rPr>
          <w:rtl/>
        </w:rPr>
        <w:t>واحفظوا السنتكم وكف</w:t>
      </w:r>
      <w:r>
        <w:rPr>
          <w:rFonts w:hint="cs"/>
          <w:rtl/>
        </w:rPr>
        <w:t>ّ</w:t>
      </w:r>
      <w:r>
        <w:rPr>
          <w:rtl/>
        </w:rPr>
        <w:t xml:space="preserve">وها عن الفضول وقبيح القول » </w:t>
      </w:r>
      <w:r w:rsidRPr="00054F7A">
        <w:rPr>
          <w:rStyle w:val="libFootnotenumChar"/>
          <w:rtl/>
        </w:rPr>
        <w:t>(6)</w:t>
      </w:r>
      <w:r>
        <w:rPr>
          <w:rtl/>
        </w:rPr>
        <w:t>.</w:t>
      </w:r>
    </w:p>
    <w:p w:rsidR="00A07D50" w:rsidRDefault="0077176E" w:rsidP="00A07D50">
      <w:pPr>
        <w:pStyle w:val="libNormal"/>
        <w:rPr>
          <w:rtl/>
        </w:rPr>
      </w:pPr>
      <w:bookmarkStart w:id="1707" w:name="_Toc252376566"/>
      <w:bookmarkStart w:id="1708" w:name="_Toc284325894"/>
      <w:bookmarkStart w:id="1709" w:name="_Toc284671520"/>
      <w:bookmarkStart w:id="1710" w:name="_Toc286745286"/>
      <w:bookmarkStart w:id="1711" w:name="_Toc297573663"/>
      <w:r w:rsidRPr="00054F7A">
        <w:rPr>
          <w:rStyle w:val="libBold2Char"/>
          <w:rtl/>
        </w:rPr>
        <w:t>80</w:t>
      </w:r>
      <w:bookmarkEnd w:id="1707"/>
      <w:bookmarkEnd w:id="1708"/>
      <w:bookmarkEnd w:id="1709"/>
      <w:bookmarkEnd w:id="1710"/>
      <w:bookmarkEnd w:id="1711"/>
      <w:r w:rsidR="00054F7A" w:rsidRPr="00054F7A">
        <w:rPr>
          <w:rStyle w:val="libBold2Char"/>
          <w:rFonts w:hint="cs"/>
          <w:rtl/>
        </w:rPr>
        <w:t xml:space="preserve"> - </w:t>
      </w:r>
      <w:r>
        <w:rPr>
          <w:rtl/>
        </w:rPr>
        <w:t>وبهذا الاسناد قال</w:t>
      </w:r>
      <w:r w:rsidR="00054F7A">
        <w:rPr>
          <w:rtl/>
        </w:rPr>
        <w:t>:</w:t>
      </w:r>
      <w:r>
        <w:rPr>
          <w:rtl/>
        </w:rPr>
        <w:t xml:space="preserve"> حدّثنا أحمد بن الحسن القطان وعلي بن أحمد بن</w:t>
      </w:r>
      <w:r w:rsidR="00A07D50">
        <w:rPr>
          <w:rtl/>
        </w:rPr>
        <w:t xml:space="preserve"> </w:t>
      </w:r>
      <w:r>
        <w:rPr>
          <w:rtl/>
        </w:rPr>
        <w:t>موسى الدقاق ومحمّد بن أحمد السناني وعبدالله بن محمّد الصايغ</w:t>
      </w:r>
      <w:r w:rsidR="00054F7A">
        <w:rPr>
          <w:rtl/>
        </w:rPr>
        <w:t>،</w:t>
      </w:r>
      <w:r>
        <w:rPr>
          <w:rtl/>
        </w:rPr>
        <w:t xml:space="preserve"> قالوا</w:t>
      </w:r>
      <w:r w:rsidR="00054F7A">
        <w:rPr>
          <w:rtl/>
        </w:rPr>
        <w:t>:</w:t>
      </w:r>
      <w:r>
        <w:rPr>
          <w:rtl/>
        </w:rPr>
        <w:t xml:space="preserve"> حدثنا</w:t>
      </w:r>
      <w:r w:rsidR="00A07D50">
        <w:rPr>
          <w:rtl/>
        </w:rPr>
        <w:t xml:space="preserve"> </w:t>
      </w:r>
      <w:r>
        <w:rPr>
          <w:rtl/>
        </w:rPr>
        <w:t>أحمد بن زكريا القطان</w:t>
      </w:r>
      <w:r w:rsidR="00054F7A">
        <w:rPr>
          <w:rtl/>
        </w:rPr>
        <w:t>،</w:t>
      </w:r>
      <w:r>
        <w:rPr>
          <w:rtl/>
        </w:rPr>
        <w:t xml:space="preserve"> قال</w:t>
      </w:r>
      <w:r w:rsidR="00054F7A">
        <w:rPr>
          <w:rtl/>
        </w:rPr>
        <w:t>:</w:t>
      </w:r>
      <w:r>
        <w:rPr>
          <w:rtl/>
        </w:rPr>
        <w:t xml:space="preserve"> حدّثنا أبو محمّد بكر بن عبدالله بن حبيب</w:t>
      </w:r>
      <w:r w:rsidR="00054F7A">
        <w:rPr>
          <w:rtl/>
        </w:rPr>
        <w:t>،</w:t>
      </w:r>
      <w:r>
        <w:rPr>
          <w:rtl/>
        </w:rPr>
        <w:t xml:space="preserve"> قال</w:t>
      </w:r>
      <w:r w:rsidR="00054F7A">
        <w:rPr>
          <w:rtl/>
        </w:rPr>
        <w:t>:</w:t>
      </w:r>
      <w:r w:rsidR="00A07D50">
        <w:rPr>
          <w:rtl/>
        </w:rPr>
        <w:t xml:space="preserve"> </w:t>
      </w:r>
      <w:r>
        <w:rPr>
          <w:rtl/>
        </w:rPr>
        <w:t>حدّثني علي بن محمّد</w:t>
      </w:r>
      <w:r w:rsidR="00054F7A">
        <w:rPr>
          <w:rtl/>
        </w:rPr>
        <w:t>،</w:t>
      </w:r>
      <w:r>
        <w:rPr>
          <w:rtl/>
        </w:rPr>
        <w:t xml:space="preserve"> قال</w:t>
      </w:r>
      <w:r w:rsidR="00054F7A">
        <w:rPr>
          <w:rtl/>
        </w:rPr>
        <w:t>:</w:t>
      </w:r>
      <w:r>
        <w:rPr>
          <w:rtl/>
        </w:rPr>
        <w:t xml:space="preserve"> حدّثنا الفضل بن عباس</w:t>
      </w:r>
      <w:r w:rsidR="00054F7A">
        <w:rPr>
          <w:rtl/>
        </w:rPr>
        <w:t>،</w:t>
      </w:r>
      <w:r>
        <w:rPr>
          <w:rtl/>
        </w:rPr>
        <w:t xml:space="preserve"> قال</w:t>
      </w:r>
      <w:r w:rsidR="00054F7A">
        <w:rPr>
          <w:rtl/>
        </w:rPr>
        <w:t>:</w:t>
      </w:r>
      <w:r>
        <w:rPr>
          <w:rtl/>
        </w:rPr>
        <w:t xml:space="preserve"> حدّثنا عبدالقدوس</w:t>
      </w:r>
      <w:r w:rsidR="00A07D50">
        <w:rPr>
          <w:rtl/>
        </w:rPr>
        <w:t xml:space="preserve"> </w:t>
      </w:r>
      <w:r>
        <w:rPr>
          <w:rtl/>
        </w:rPr>
        <w:t>الوراق</w:t>
      </w:r>
      <w:r w:rsidR="00054F7A">
        <w:rPr>
          <w:rtl/>
        </w:rPr>
        <w:t>،</w:t>
      </w:r>
      <w:r>
        <w:rPr>
          <w:rtl/>
        </w:rPr>
        <w:t xml:space="preserve"> قال</w:t>
      </w:r>
      <w:r w:rsidR="00054F7A">
        <w:rPr>
          <w:rtl/>
        </w:rPr>
        <w:t>:</w:t>
      </w:r>
      <w:r>
        <w:rPr>
          <w:rtl/>
        </w:rPr>
        <w:t xml:space="preserve"> حدّثنا محمّد بن كثير</w:t>
      </w:r>
      <w:r w:rsidR="00054F7A">
        <w:rPr>
          <w:rtl/>
        </w:rPr>
        <w:t>،</w:t>
      </w:r>
      <w:r>
        <w:rPr>
          <w:rtl/>
        </w:rPr>
        <w:t xml:space="preserve"> عن الأعمش</w:t>
      </w:r>
      <w:r w:rsidR="00054F7A">
        <w:rPr>
          <w:rtl/>
        </w:rPr>
        <w:t>،</w:t>
      </w:r>
      <w:r>
        <w:rPr>
          <w:rtl/>
        </w:rPr>
        <w:t xml:space="preserve"> قال وأخبرنا سليمان بن</w:t>
      </w:r>
      <w:r w:rsidR="00A07D50">
        <w:rPr>
          <w:rtl/>
        </w:rPr>
        <w:t xml:space="preserve"> </w:t>
      </w:r>
      <w:r>
        <w:rPr>
          <w:rtl/>
        </w:rPr>
        <w:t>أحمد بن أيوب اللخمي فيما كتب إلينا من اصبهان</w:t>
      </w:r>
      <w:r w:rsidR="00054F7A">
        <w:rPr>
          <w:rtl/>
        </w:rPr>
        <w:t>،</w:t>
      </w:r>
      <w:r>
        <w:rPr>
          <w:rtl/>
        </w:rPr>
        <w:t xml:space="preserve"> قال</w:t>
      </w:r>
      <w:r w:rsidR="00054F7A">
        <w:rPr>
          <w:rtl/>
        </w:rPr>
        <w:t>:</w:t>
      </w:r>
      <w:r>
        <w:rPr>
          <w:rtl/>
        </w:rPr>
        <w:t xml:space="preserve"> حدّثنا أحمد بن القاسم بن</w:t>
      </w:r>
      <w:r w:rsidR="00A07D50">
        <w:rPr>
          <w:rtl/>
        </w:rPr>
        <w:t xml:space="preserve"> </w:t>
      </w:r>
      <w:r>
        <w:rPr>
          <w:rtl/>
        </w:rPr>
        <w:t xml:space="preserve">مسمار </w:t>
      </w:r>
      <w:r w:rsidRPr="00054F7A">
        <w:rPr>
          <w:rStyle w:val="libFootnotenumChar"/>
          <w:rtl/>
        </w:rPr>
        <w:t>(7)</w:t>
      </w:r>
      <w:r>
        <w:rPr>
          <w:rtl/>
        </w:rPr>
        <w:t xml:space="preserve"> الجوهري سنة ست وثمانين ومائتين</w:t>
      </w:r>
      <w:r w:rsidR="00054F7A">
        <w:rPr>
          <w:rtl/>
        </w:rPr>
        <w:t>،</w:t>
      </w:r>
      <w:r>
        <w:rPr>
          <w:rtl/>
        </w:rPr>
        <w:t xml:space="preserve"> قال</w:t>
      </w:r>
      <w:r w:rsidR="00054F7A">
        <w:rPr>
          <w:rtl/>
        </w:rPr>
        <w:t>:</w:t>
      </w:r>
      <w:r>
        <w:rPr>
          <w:rtl/>
        </w:rPr>
        <w:t xml:space="preserve"> حدّثنا الوليد بن الفضل</w:t>
      </w:r>
      <w:r w:rsidR="00A07D50">
        <w:rPr>
          <w:rtl/>
        </w:rPr>
        <w:t xml:space="preserve"> </w:t>
      </w:r>
      <w:r>
        <w:rPr>
          <w:rtl/>
        </w:rPr>
        <w:t>العنزي</w:t>
      </w:r>
      <w:r w:rsidR="00054F7A">
        <w:rPr>
          <w:rtl/>
        </w:rPr>
        <w:t>،</w:t>
      </w:r>
      <w:r>
        <w:rPr>
          <w:rtl/>
        </w:rPr>
        <w:t xml:space="preserve"> قال</w:t>
      </w:r>
      <w:r w:rsidR="00054F7A">
        <w:rPr>
          <w:rtl/>
        </w:rPr>
        <w:t>:</w:t>
      </w:r>
      <w:r>
        <w:rPr>
          <w:rtl/>
        </w:rPr>
        <w:t xml:space="preserve"> حدّثنا منذر بن علي العنزي</w:t>
      </w:r>
      <w:r w:rsidR="00054F7A">
        <w:rPr>
          <w:rtl/>
        </w:rPr>
        <w:t>،</w:t>
      </w:r>
      <w:r>
        <w:rPr>
          <w:rtl/>
        </w:rPr>
        <w:t xml:space="preserve"> عن الأعمش</w:t>
      </w:r>
      <w:r w:rsidR="00054F7A">
        <w:rPr>
          <w:rtl/>
        </w:rPr>
        <w:t>،</w:t>
      </w:r>
      <w:r>
        <w:rPr>
          <w:rtl/>
        </w:rPr>
        <w:t xml:space="preserve"> قال</w:t>
      </w:r>
      <w:r w:rsidR="00054F7A">
        <w:rPr>
          <w:rtl/>
        </w:rPr>
        <w:t>:</w:t>
      </w:r>
      <w:r>
        <w:rPr>
          <w:rtl/>
        </w:rPr>
        <w:t xml:space="preserve"> وحدثنا محمّد بن</w:t>
      </w:r>
      <w:r w:rsidR="00A07D50">
        <w:rPr>
          <w:rtl/>
        </w:rPr>
        <w:t xml:space="preserve"> </w:t>
      </w:r>
    </w:p>
    <w:p w:rsidR="0077176E" w:rsidRPr="00C81BD8" w:rsidRDefault="00A07D50" w:rsidP="00054F7A">
      <w:pPr>
        <w:pStyle w:val="libLine"/>
        <w:rPr>
          <w:rtl/>
        </w:rPr>
      </w:pPr>
      <w:r>
        <w:rPr>
          <w:rtl/>
        </w:rPr>
        <w:t>__________________</w:t>
      </w:r>
    </w:p>
    <w:p w:rsidR="0077176E" w:rsidRDefault="0077176E" w:rsidP="00054F7A">
      <w:pPr>
        <w:pStyle w:val="libFootnote0"/>
        <w:rPr>
          <w:rtl/>
        </w:rPr>
      </w:pPr>
      <w:r>
        <w:rPr>
          <w:rtl/>
        </w:rPr>
        <w:t>(1) ليس في « م ».</w:t>
      </w:r>
    </w:p>
    <w:p w:rsidR="0077176E" w:rsidRDefault="0077176E" w:rsidP="00054F7A">
      <w:pPr>
        <w:pStyle w:val="libFootnote0"/>
        <w:rPr>
          <w:rtl/>
        </w:rPr>
      </w:pPr>
      <w:r>
        <w:rPr>
          <w:rtl/>
        </w:rPr>
        <w:t>(2) القنطار</w:t>
      </w:r>
      <w:r w:rsidR="00054F7A">
        <w:rPr>
          <w:rtl/>
        </w:rPr>
        <w:t>:</w:t>
      </w:r>
      <w:r>
        <w:rPr>
          <w:rtl/>
        </w:rPr>
        <w:t xml:space="preserve"> أربعون أوقية من ذهب أو ألف ومائتا دينار.</w:t>
      </w:r>
    </w:p>
    <w:p w:rsidR="0077176E" w:rsidRDefault="0077176E" w:rsidP="00054F7A">
      <w:pPr>
        <w:pStyle w:val="libFootnote0"/>
        <w:rPr>
          <w:rtl/>
        </w:rPr>
      </w:pPr>
      <w:r>
        <w:rPr>
          <w:rtl/>
        </w:rPr>
        <w:t>(3) عنه البحار 26</w:t>
      </w:r>
      <w:r w:rsidR="00054F7A">
        <w:rPr>
          <w:rtl/>
        </w:rPr>
        <w:t>:</w:t>
      </w:r>
      <w:r>
        <w:rPr>
          <w:rtl/>
        </w:rPr>
        <w:t xml:space="preserve"> 228</w:t>
      </w:r>
      <w:r w:rsidR="00054F7A">
        <w:rPr>
          <w:rtl/>
        </w:rPr>
        <w:t>،</w:t>
      </w:r>
      <w:r>
        <w:rPr>
          <w:rtl/>
        </w:rPr>
        <w:t xml:space="preserve"> أمالي الشيخ 2</w:t>
      </w:r>
      <w:r w:rsidR="00054F7A">
        <w:rPr>
          <w:rtl/>
        </w:rPr>
        <w:t>:</w:t>
      </w:r>
      <w:r>
        <w:rPr>
          <w:rtl/>
        </w:rPr>
        <w:t xml:space="preserve"> 55.</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الامالي</w:t>
            </w:r>
            <w:r w:rsidR="00054F7A">
              <w:rPr>
                <w:rtl/>
              </w:rPr>
              <w:t>:</w:t>
            </w:r>
            <w:r>
              <w:rPr>
                <w:rtl/>
              </w:rPr>
              <w:t xml:space="preserve"> وهو.</w:t>
            </w:r>
          </w:p>
        </w:tc>
        <w:tc>
          <w:tcPr>
            <w:tcW w:w="2500" w:type="pct"/>
          </w:tcPr>
          <w:p w:rsidR="0077176E" w:rsidRDefault="0077176E" w:rsidP="00054F7A">
            <w:pPr>
              <w:pStyle w:val="libFootnote0"/>
              <w:rPr>
                <w:rtl/>
              </w:rPr>
            </w:pPr>
            <w:r>
              <w:rPr>
                <w:rtl/>
              </w:rPr>
              <w:t>(5) في « ط »</w:t>
            </w:r>
            <w:r w:rsidR="00054F7A">
              <w:rPr>
                <w:rtl/>
              </w:rPr>
              <w:t>:</w:t>
            </w:r>
            <w:r>
              <w:rPr>
                <w:rtl/>
              </w:rPr>
              <w:t xml:space="preserve"> لنا.</w:t>
            </w:r>
          </w:p>
        </w:tc>
      </w:tr>
    </w:tbl>
    <w:p w:rsidR="0077176E" w:rsidRDefault="0077176E" w:rsidP="00054F7A">
      <w:pPr>
        <w:pStyle w:val="libFootnote0"/>
        <w:rPr>
          <w:rtl/>
        </w:rPr>
      </w:pPr>
      <w:r>
        <w:rPr>
          <w:rtl/>
        </w:rPr>
        <w:t>(6) رواه الصدوق في أماليه</w:t>
      </w:r>
      <w:r w:rsidR="00054F7A">
        <w:rPr>
          <w:rtl/>
        </w:rPr>
        <w:t>:</w:t>
      </w:r>
      <w:r>
        <w:rPr>
          <w:rtl/>
        </w:rPr>
        <w:t xml:space="preserve"> 327 والشيخ في أماليه 2</w:t>
      </w:r>
      <w:r w:rsidR="00054F7A">
        <w:rPr>
          <w:rtl/>
        </w:rPr>
        <w:t>:</w:t>
      </w:r>
      <w:r>
        <w:rPr>
          <w:rtl/>
        </w:rPr>
        <w:t xml:space="preserve"> 55.</w:t>
      </w:r>
    </w:p>
    <w:p w:rsidR="0077176E" w:rsidRDefault="0077176E" w:rsidP="00054F7A">
      <w:pPr>
        <w:pStyle w:val="libFootnote0"/>
        <w:rPr>
          <w:rtl/>
        </w:rPr>
      </w:pPr>
      <w:r>
        <w:rPr>
          <w:rtl/>
        </w:rPr>
        <w:t>(7) في الأمالي</w:t>
      </w:r>
      <w:r w:rsidR="00054F7A">
        <w:rPr>
          <w:rtl/>
        </w:rPr>
        <w:t>:</w:t>
      </w:r>
      <w:r>
        <w:rPr>
          <w:rtl/>
        </w:rPr>
        <w:t xml:space="preserve"> مساور.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إبراهيم بن إسحاق الطالقاني</w:t>
      </w:r>
      <w:r w:rsidR="00054F7A">
        <w:rPr>
          <w:rtl/>
        </w:rPr>
        <w:t>،</w:t>
      </w:r>
      <w:r>
        <w:rPr>
          <w:rtl/>
        </w:rPr>
        <w:t xml:space="preserve"> قال</w:t>
      </w:r>
      <w:r w:rsidR="00054F7A">
        <w:rPr>
          <w:rtl/>
        </w:rPr>
        <w:t>:</w:t>
      </w:r>
      <w:r>
        <w:rPr>
          <w:rtl/>
        </w:rPr>
        <w:t xml:space="preserve"> حدّثنا أبو سعيد الحسن بن علي العدوي</w:t>
      </w:r>
      <w:r w:rsidR="00054F7A">
        <w:rPr>
          <w:rtl/>
        </w:rPr>
        <w:t>،</w:t>
      </w:r>
      <w:r>
        <w:rPr>
          <w:rtl/>
        </w:rPr>
        <w:t xml:space="preserve"> قال</w:t>
      </w:r>
      <w:r w:rsidR="00054F7A">
        <w:rPr>
          <w:rtl/>
        </w:rPr>
        <w:t>:</w:t>
      </w:r>
      <w:r w:rsidR="00A07D50">
        <w:rPr>
          <w:rtl/>
        </w:rPr>
        <w:t xml:space="preserve"> </w:t>
      </w:r>
      <w:r>
        <w:rPr>
          <w:rtl/>
        </w:rPr>
        <w:t>حدّثنا علي بن عيسى الكوفي</w:t>
      </w:r>
      <w:r w:rsidR="00054F7A">
        <w:rPr>
          <w:rtl/>
        </w:rPr>
        <w:t>،</w:t>
      </w:r>
      <w:r>
        <w:rPr>
          <w:rtl/>
        </w:rPr>
        <w:t xml:space="preserve"> قال</w:t>
      </w:r>
      <w:r w:rsidR="00054F7A">
        <w:rPr>
          <w:rtl/>
        </w:rPr>
        <w:t>:</w:t>
      </w:r>
      <w:r>
        <w:rPr>
          <w:rtl/>
        </w:rPr>
        <w:t xml:space="preserve"> حدّثنا جرير بن عبدالحميد</w:t>
      </w:r>
      <w:r w:rsidR="00054F7A">
        <w:rPr>
          <w:rtl/>
        </w:rPr>
        <w:t>،</w:t>
      </w:r>
      <w:r>
        <w:rPr>
          <w:rtl/>
        </w:rPr>
        <w:t xml:space="preserve"> عن الأعمش</w:t>
      </w:r>
      <w:r w:rsidR="00054F7A">
        <w:rPr>
          <w:rtl/>
        </w:rPr>
        <w:t>،</w:t>
      </w:r>
      <w:r w:rsidR="00A07D50">
        <w:rPr>
          <w:rtl/>
        </w:rPr>
        <w:t xml:space="preserve"> </w:t>
      </w:r>
      <w:r>
        <w:rPr>
          <w:rtl/>
        </w:rPr>
        <w:t>وزاد بعضهم على بعض في اللفظ</w:t>
      </w:r>
      <w:r w:rsidR="00054F7A">
        <w:rPr>
          <w:rtl/>
        </w:rPr>
        <w:t>،</w:t>
      </w:r>
      <w:r>
        <w:rPr>
          <w:rtl/>
        </w:rPr>
        <w:t xml:space="preserve"> وقال بعضهم ما لم يقل بعض</w:t>
      </w:r>
      <w:r w:rsidR="00054F7A">
        <w:rPr>
          <w:rtl/>
        </w:rPr>
        <w:t>،</w:t>
      </w:r>
      <w:r>
        <w:rPr>
          <w:rtl/>
        </w:rPr>
        <w:t xml:space="preserve"> وسياق الحديث</w:t>
      </w:r>
      <w:r w:rsidR="00A07D50">
        <w:rPr>
          <w:rtl/>
        </w:rPr>
        <w:t xml:space="preserve"> </w:t>
      </w:r>
      <w:r>
        <w:rPr>
          <w:rtl/>
        </w:rPr>
        <w:t>لمنذر بن علي العنزي</w:t>
      </w:r>
      <w:r w:rsidR="00054F7A">
        <w:rPr>
          <w:rtl/>
        </w:rPr>
        <w:t>،</w:t>
      </w:r>
      <w:r>
        <w:rPr>
          <w:rtl/>
        </w:rPr>
        <w:t xml:space="preserve"> عن الأعمش قال</w:t>
      </w:r>
      <w:r w:rsidR="00054F7A">
        <w:rPr>
          <w:rtl/>
        </w:rPr>
        <w:t>:</w:t>
      </w:r>
    </w:p>
    <w:p w:rsidR="0077176E" w:rsidRDefault="0077176E" w:rsidP="000605B2">
      <w:pPr>
        <w:pStyle w:val="libNormal"/>
        <w:rPr>
          <w:rtl/>
        </w:rPr>
      </w:pPr>
      <w:r>
        <w:rPr>
          <w:rtl/>
        </w:rPr>
        <w:t>« بعث إلي</w:t>
      </w:r>
      <w:r>
        <w:rPr>
          <w:rFonts w:hint="cs"/>
          <w:rtl/>
        </w:rPr>
        <w:t>ّ</w:t>
      </w:r>
      <w:r>
        <w:rPr>
          <w:rtl/>
        </w:rPr>
        <w:t xml:space="preserve"> أبو جعفر الدوانيقي في جوف الليل ان أجب</w:t>
      </w:r>
      <w:r w:rsidR="00054F7A">
        <w:rPr>
          <w:rtl/>
        </w:rPr>
        <w:t>،</w:t>
      </w:r>
      <w:r>
        <w:rPr>
          <w:rtl/>
        </w:rPr>
        <w:t xml:space="preserve"> قال</w:t>
      </w:r>
      <w:r w:rsidR="00054F7A">
        <w:rPr>
          <w:rtl/>
        </w:rPr>
        <w:t>:</w:t>
      </w:r>
      <w:r>
        <w:rPr>
          <w:rtl/>
        </w:rPr>
        <w:t xml:space="preserve"> فقمت متفك</w:t>
      </w:r>
      <w:r>
        <w:rPr>
          <w:rFonts w:hint="cs"/>
          <w:rtl/>
        </w:rPr>
        <w:t>ّ</w:t>
      </w:r>
      <w:r>
        <w:rPr>
          <w:rtl/>
        </w:rPr>
        <w:t>را</w:t>
      </w:r>
      <w:r>
        <w:rPr>
          <w:rFonts w:hint="cs"/>
          <w:rtl/>
        </w:rPr>
        <w:t>ً</w:t>
      </w:r>
      <w:r w:rsidR="00A07D50">
        <w:rPr>
          <w:rtl/>
        </w:rPr>
        <w:t xml:space="preserve"> </w:t>
      </w:r>
      <w:r>
        <w:rPr>
          <w:rtl/>
        </w:rPr>
        <w:t>فيما بيني وبين نفسي</w:t>
      </w:r>
      <w:r w:rsidR="00054F7A">
        <w:rPr>
          <w:rtl/>
        </w:rPr>
        <w:t>،</w:t>
      </w:r>
      <w:r>
        <w:rPr>
          <w:rtl/>
        </w:rPr>
        <w:t xml:space="preserve"> وقلت</w:t>
      </w:r>
      <w:r w:rsidR="00054F7A">
        <w:rPr>
          <w:rtl/>
        </w:rPr>
        <w:t>:</w:t>
      </w:r>
      <w:r>
        <w:rPr>
          <w:rtl/>
        </w:rPr>
        <w:t xml:space="preserve"> ما بعث إلي</w:t>
      </w:r>
      <w:r>
        <w:rPr>
          <w:rFonts w:hint="cs"/>
          <w:rtl/>
        </w:rPr>
        <w:t>ّ</w:t>
      </w:r>
      <w:r>
        <w:rPr>
          <w:rtl/>
        </w:rPr>
        <w:t xml:space="preserve"> أمير المؤمنين في هذه الساعة إلا</w:t>
      </w:r>
      <w:r>
        <w:rPr>
          <w:rFonts w:hint="cs"/>
          <w:rtl/>
        </w:rPr>
        <w:t>ّ</w:t>
      </w:r>
      <w:r w:rsidR="00A07D50">
        <w:rPr>
          <w:rtl/>
        </w:rPr>
        <w:t xml:space="preserve"> </w:t>
      </w:r>
      <w:r>
        <w:rPr>
          <w:rtl/>
        </w:rPr>
        <w:t xml:space="preserve">ليسألني عن فضائل علي </w:t>
      </w:r>
      <w:r w:rsidR="00054F7A" w:rsidRPr="00054F7A">
        <w:rPr>
          <w:rStyle w:val="libAlaemChar"/>
          <w:rFonts w:hint="cs"/>
          <w:rtl/>
        </w:rPr>
        <w:t>عليه‌السلام</w:t>
      </w:r>
      <w:r>
        <w:rPr>
          <w:rtl/>
        </w:rPr>
        <w:t xml:space="preserve"> ولعل</w:t>
      </w:r>
      <w:r>
        <w:rPr>
          <w:rFonts w:hint="cs"/>
          <w:rtl/>
        </w:rPr>
        <w:t>ّ</w:t>
      </w:r>
      <w:r>
        <w:rPr>
          <w:rtl/>
        </w:rPr>
        <w:t>ي إن أخبرته قتلني.</w:t>
      </w:r>
    </w:p>
    <w:p w:rsidR="0077176E" w:rsidRDefault="0077176E" w:rsidP="000605B2">
      <w:pPr>
        <w:pStyle w:val="libNormal"/>
        <w:rPr>
          <w:rtl/>
        </w:rPr>
      </w:pPr>
      <w:r>
        <w:rPr>
          <w:rtl/>
        </w:rPr>
        <w:t>قال</w:t>
      </w:r>
      <w:r w:rsidR="00054F7A">
        <w:rPr>
          <w:rtl/>
        </w:rPr>
        <w:t>:</w:t>
      </w:r>
      <w:r>
        <w:rPr>
          <w:rtl/>
        </w:rPr>
        <w:t xml:space="preserve"> فكتبت وصي</w:t>
      </w:r>
      <w:r>
        <w:rPr>
          <w:rFonts w:hint="cs"/>
          <w:rtl/>
        </w:rPr>
        <w:t>ّ</w:t>
      </w:r>
      <w:r>
        <w:rPr>
          <w:rtl/>
        </w:rPr>
        <w:t>تي ولبست كفني ودخلت عليه</w:t>
      </w:r>
      <w:r w:rsidR="00054F7A">
        <w:rPr>
          <w:rtl/>
        </w:rPr>
        <w:t>،</w:t>
      </w:r>
      <w:r>
        <w:rPr>
          <w:rtl/>
        </w:rPr>
        <w:t xml:space="preserve"> فقال</w:t>
      </w:r>
      <w:r w:rsidR="00054F7A">
        <w:rPr>
          <w:rtl/>
        </w:rPr>
        <w:t>:</w:t>
      </w:r>
      <w:r>
        <w:rPr>
          <w:rtl/>
        </w:rPr>
        <w:t xml:space="preserve"> ادن</w:t>
      </w:r>
      <w:r w:rsidR="00054F7A">
        <w:rPr>
          <w:rtl/>
        </w:rPr>
        <w:t>،</w:t>
      </w:r>
      <w:r>
        <w:rPr>
          <w:rtl/>
        </w:rPr>
        <w:t xml:space="preserve"> فدنوت وعنده</w:t>
      </w:r>
      <w:r w:rsidR="00A07D50">
        <w:rPr>
          <w:rtl/>
        </w:rPr>
        <w:t xml:space="preserve"> </w:t>
      </w:r>
      <w:r>
        <w:rPr>
          <w:rtl/>
        </w:rPr>
        <w:t>عمرو بن عبيد</w:t>
      </w:r>
      <w:r w:rsidR="00054F7A">
        <w:rPr>
          <w:rtl/>
        </w:rPr>
        <w:t>،</w:t>
      </w:r>
      <w:r>
        <w:rPr>
          <w:rtl/>
        </w:rPr>
        <w:t xml:space="preserve"> فلمّا رأيته طابت نفسي شيئاً</w:t>
      </w:r>
      <w:r w:rsidR="00054F7A">
        <w:rPr>
          <w:rtl/>
        </w:rPr>
        <w:t>،</w:t>
      </w:r>
      <w:r>
        <w:rPr>
          <w:rtl/>
        </w:rPr>
        <w:t xml:space="preserve"> ثم</w:t>
      </w:r>
      <w:r>
        <w:rPr>
          <w:rFonts w:hint="cs"/>
          <w:rtl/>
        </w:rPr>
        <w:t>ّ</w:t>
      </w:r>
      <w:r>
        <w:rPr>
          <w:rtl/>
        </w:rPr>
        <w:t xml:space="preserve"> قال</w:t>
      </w:r>
      <w:r w:rsidR="00054F7A">
        <w:rPr>
          <w:rtl/>
        </w:rPr>
        <w:t>:</w:t>
      </w:r>
      <w:r>
        <w:rPr>
          <w:rtl/>
        </w:rPr>
        <w:t xml:space="preserve"> ادن</w:t>
      </w:r>
      <w:r w:rsidR="00054F7A">
        <w:rPr>
          <w:rtl/>
        </w:rPr>
        <w:t>،</w:t>
      </w:r>
      <w:r>
        <w:rPr>
          <w:rtl/>
        </w:rPr>
        <w:t xml:space="preserve"> فدنوت حتّى كادت</w:t>
      </w:r>
      <w:r w:rsidR="00A07D50">
        <w:rPr>
          <w:rtl/>
        </w:rPr>
        <w:t xml:space="preserve"> </w:t>
      </w:r>
      <w:r>
        <w:rPr>
          <w:rtl/>
        </w:rPr>
        <w:t>تمس ركبتي ركبته</w:t>
      </w:r>
      <w:r w:rsidR="00054F7A">
        <w:rPr>
          <w:rtl/>
        </w:rPr>
        <w:t>،</w:t>
      </w:r>
      <w:r>
        <w:rPr>
          <w:rtl/>
        </w:rPr>
        <w:t xml:space="preserve"> قال</w:t>
      </w:r>
      <w:r w:rsidR="00054F7A">
        <w:rPr>
          <w:rtl/>
        </w:rPr>
        <w:t>:</w:t>
      </w:r>
      <w:r>
        <w:rPr>
          <w:rtl/>
        </w:rPr>
        <w:t xml:space="preserve"> فوجد من</w:t>
      </w:r>
      <w:r>
        <w:rPr>
          <w:rFonts w:hint="cs"/>
          <w:rtl/>
        </w:rPr>
        <w:t>ّ</w:t>
      </w:r>
      <w:r>
        <w:rPr>
          <w:rtl/>
        </w:rPr>
        <w:t>ي رائحة الحنوط</w:t>
      </w:r>
      <w:r w:rsidR="00054F7A">
        <w:rPr>
          <w:rtl/>
        </w:rPr>
        <w:t>،</w:t>
      </w:r>
      <w:r>
        <w:rPr>
          <w:rtl/>
        </w:rPr>
        <w:t xml:space="preserve"> فقال</w:t>
      </w:r>
      <w:r w:rsidR="00054F7A">
        <w:rPr>
          <w:rtl/>
        </w:rPr>
        <w:t>:</w:t>
      </w:r>
      <w:r>
        <w:rPr>
          <w:rtl/>
        </w:rPr>
        <w:t xml:space="preserve"> والله لتصد</w:t>
      </w:r>
      <w:r>
        <w:rPr>
          <w:rFonts w:hint="cs"/>
          <w:rtl/>
        </w:rPr>
        <w:t>ّ</w:t>
      </w:r>
      <w:r>
        <w:rPr>
          <w:rtl/>
        </w:rPr>
        <w:t>قني أو</w:t>
      </w:r>
      <w:r w:rsidR="00A07D50">
        <w:rPr>
          <w:rtl/>
        </w:rPr>
        <w:t xml:space="preserve"> </w:t>
      </w:r>
      <w:r>
        <w:rPr>
          <w:rtl/>
        </w:rPr>
        <w:t>لأصلبنك</w:t>
      </w:r>
      <w:r w:rsidR="00054F7A">
        <w:rPr>
          <w:rtl/>
        </w:rPr>
        <w:t>،</w:t>
      </w:r>
      <w:r>
        <w:rPr>
          <w:rtl/>
        </w:rPr>
        <w:t xml:space="preserve"> قلت</w:t>
      </w:r>
      <w:r w:rsidR="00054F7A">
        <w:rPr>
          <w:rtl/>
        </w:rPr>
        <w:t>:</w:t>
      </w:r>
      <w:r>
        <w:rPr>
          <w:rtl/>
        </w:rPr>
        <w:t xml:space="preserve"> ما حاجتك ياأمير المؤمنين</w:t>
      </w:r>
      <w:r w:rsidR="00054F7A">
        <w:rPr>
          <w:rFonts w:hint="cs"/>
          <w:rtl/>
        </w:rPr>
        <w:t>؟</w:t>
      </w:r>
      <w:r>
        <w:rPr>
          <w:rtl/>
        </w:rPr>
        <w:t xml:space="preserve"> قال</w:t>
      </w:r>
      <w:r w:rsidR="00054F7A">
        <w:rPr>
          <w:rtl/>
        </w:rPr>
        <w:t>:</w:t>
      </w:r>
      <w:r>
        <w:rPr>
          <w:rtl/>
        </w:rPr>
        <w:t xml:space="preserve"> ما شأنك متحن</w:t>
      </w:r>
      <w:r>
        <w:rPr>
          <w:rFonts w:hint="cs"/>
          <w:rtl/>
        </w:rPr>
        <w:t>ّ</w:t>
      </w:r>
      <w:r>
        <w:rPr>
          <w:rtl/>
        </w:rPr>
        <w:t>طا</w:t>
      </w:r>
      <w:r>
        <w:rPr>
          <w:rFonts w:hint="cs"/>
          <w:rtl/>
        </w:rPr>
        <w:t>ً</w:t>
      </w:r>
      <w:r w:rsidR="00054F7A">
        <w:rPr>
          <w:rFonts w:hint="cs"/>
          <w:rtl/>
        </w:rPr>
        <w:t>؟</w:t>
      </w:r>
      <w:r>
        <w:rPr>
          <w:rtl/>
        </w:rPr>
        <w:t xml:space="preserve"> قلت</w:t>
      </w:r>
      <w:r w:rsidR="00054F7A">
        <w:rPr>
          <w:rtl/>
        </w:rPr>
        <w:t>:</w:t>
      </w:r>
      <w:r>
        <w:rPr>
          <w:rtl/>
        </w:rPr>
        <w:t xml:space="preserve"> أتاني</w:t>
      </w:r>
      <w:r w:rsidR="00A07D50">
        <w:rPr>
          <w:rtl/>
        </w:rPr>
        <w:t xml:space="preserve"> </w:t>
      </w:r>
      <w:r>
        <w:rPr>
          <w:rtl/>
        </w:rPr>
        <w:t>رسولك في جوف الليل ان أجب فقلت</w:t>
      </w:r>
      <w:r w:rsidR="00054F7A">
        <w:rPr>
          <w:rtl/>
        </w:rPr>
        <w:t>:</w:t>
      </w:r>
      <w:r>
        <w:rPr>
          <w:rtl/>
        </w:rPr>
        <w:t xml:space="preserve"> عسى أن يكون أمير المؤمنين بعث </w:t>
      </w:r>
      <w:r w:rsidRPr="00054F7A">
        <w:rPr>
          <w:rStyle w:val="libFootnotenumChar"/>
          <w:rtl/>
        </w:rPr>
        <w:t>(1)</w:t>
      </w:r>
      <w:r>
        <w:rPr>
          <w:rtl/>
        </w:rPr>
        <w:t xml:space="preserve"> إلي</w:t>
      </w:r>
      <w:r>
        <w:rPr>
          <w:rFonts w:hint="cs"/>
          <w:rtl/>
        </w:rPr>
        <w:t>ّ</w:t>
      </w:r>
      <w:r w:rsidR="00A07D50">
        <w:rPr>
          <w:rtl/>
        </w:rPr>
        <w:t xml:space="preserve"> </w:t>
      </w:r>
      <w:r>
        <w:rPr>
          <w:rtl/>
        </w:rPr>
        <w:t xml:space="preserve">في هذه الساعة ليسألني عن فضائل عليّ </w:t>
      </w:r>
      <w:r w:rsidR="00054F7A" w:rsidRPr="00054F7A">
        <w:rPr>
          <w:rStyle w:val="libAlaemChar"/>
          <w:rFonts w:hint="cs"/>
          <w:rtl/>
        </w:rPr>
        <w:t>عليه‌السلام</w:t>
      </w:r>
      <w:r>
        <w:rPr>
          <w:rtl/>
        </w:rPr>
        <w:t xml:space="preserve"> فلعل</w:t>
      </w:r>
      <w:r>
        <w:rPr>
          <w:rFonts w:hint="cs"/>
          <w:rtl/>
        </w:rPr>
        <w:t>ّ</w:t>
      </w:r>
      <w:r>
        <w:rPr>
          <w:rtl/>
        </w:rPr>
        <w:t>ي إن أجبته قتلني</w:t>
      </w:r>
      <w:r w:rsidR="00054F7A">
        <w:rPr>
          <w:rtl/>
        </w:rPr>
        <w:t>،</w:t>
      </w:r>
      <w:r>
        <w:rPr>
          <w:rtl/>
        </w:rPr>
        <w:t xml:space="preserve"> فكتبت</w:t>
      </w:r>
      <w:r w:rsidR="00A07D50">
        <w:rPr>
          <w:rtl/>
        </w:rPr>
        <w:t xml:space="preserve"> </w:t>
      </w:r>
      <w:r>
        <w:rPr>
          <w:rtl/>
        </w:rPr>
        <w:t>وصي</w:t>
      </w:r>
      <w:r>
        <w:rPr>
          <w:rFonts w:hint="cs"/>
          <w:rtl/>
        </w:rPr>
        <w:t>ّ</w:t>
      </w:r>
      <w:r>
        <w:rPr>
          <w:rtl/>
        </w:rPr>
        <w:t>تي ولبست كفني</w:t>
      </w:r>
      <w:r w:rsidR="00054F7A">
        <w:rPr>
          <w:rtl/>
        </w:rPr>
        <w:t>،</w:t>
      </w:r>
      <w:r>
        <w:rPr>
          <w:rtl/>
        </w:rPr>
        <w:t xml:space="preserve"> قال</w:t>
      </w:r>
      <w:r w:rsidR="00054F7A">
        <w:rPr>
          <w:rtl/>
        </w:rPr>
        <w:t>:</w:t>
      </w:r>
      <w:r>
        <w:rPr>
          <w:rtl/>
        </w:rPr>
        <w:t xml:space="preserve"> وكان مت</w:t>
      </w:r>
      <w:r>
        <w:rPr>
          <w:rFonts w:hint="cs"/>
          <w:rtl/>
        </w:rPr>
        <w:t>ّ</w:t>
      </w:r>
      <w:r>
        <w:rPr>
          <w:rtl/>
        </w:rPr>
        <w:t>كئا</w:t>
      </w:r>
      <w:r>
        <w:rPr>
          <w:rFonts w:hint="cs"/>
          <w:rtl/>
        </w:rPr>
        <w:t>ً</w:t>
      </w:r>
      <w:r>
        <w:rPr>
          <w:rtl/>
        </w:rPr>
        <w:t xml:space="preserve"> فاستوى جالسا</w:t>
      </w:r>
      <w:r>
        <w:rPr>
          <w:rFonts w:hint="cs"/>
          <w:rtl/>
        </w:rPr>
        <w:t>ً</w:t>
      </w:r>
      <w:r>
        <w:rPr>
          <w:rtl/>
        </w:rPr>
        <w:t xml:space="preserve"> </w:t>
      </w:r>
      <w:r w:rsidRPr="00054F7A">
        <w:rPr>
          <w:rStyle w:val="libFootnotenumChar"/>
          <w:rtl/>
        </w:rPr>
        <w:t>(2)</w:t>
      </w:r>
      <w:r>
        <w:rPr>
          <w:rtl/>
        </w:rPr>
        <w:t xml:space="preserve"> وقال</w:t>
      </w:r>
      <w:r w:rsidR="00054F7A">
        <w:rPr>
          <w:rtl/>
        </w:rPr>
        <w:t>:</w:t>
      </w:r>
      <w:r>
        <w:rPr>
          <w:rtl/>
        </w:rPr>
        <w:t xml:space="preserve"> لا حول ولا قوة</w:t>
      </w:r>
      <w:r w:rsidR="00A07D50">
        <w:rPr>
          <w:rtl/>
        </w:rPr>
        <w:t xml:space="preserve"> </w:t>
      </w:r>
      <w:r>
        <w:rPr>
          <w:rtl/>
        </w:rPr>
        <w:t xml:space="preserve">إلاّ بالله ( العلي العظيم ) </w:t>
      </w:r>
      <w:r w:rsidRPr="00054F7A">
        <w:rPr>
          <w:rStyle w:val="libFootnotenumChar"/>
          <w:rtl/>
        </w:rPr>
        <w:t>(3)</w:t>
      </w:r>
      <w:r>
        <w:rPr>
          <w:rtl/>
        </w:rPr>
        <w:t xml:space="preserve"> سألتك بالله ياسليمان كم تروي </w:t>
      </w:r>
      <w:r w:rsidRPr="00054F7A">
        <w:rPr>
          <w:rStyle w:val="libFootnotenumChar"/>
          <w:rtl/>
        </w:rPr>
        <w:t>(4)</w:t>
      </w:r>
      <w:r>
        <w:rPr>
          <w:rtl/>
        </w:rPr>
        <w:t xml:space="preserve"> حديثا</w:t>
      </w:r>
      <w:r>
        <w:rPr>
          <w:rFonts w:hint="cs"/>
          <w:rtl/>
        </w:rPr>
        <w:t>ً</w:t>
      </w:r>
      <w:r>
        <w:rPr>
          <w:rtl/>
        </w:rPr>
        <w:t xml:space="preserve"> في فضائل</w:t>
      </w:r>
      <w:r w:rsidR="00A07D50">
        <w:rPr>
          <w:rtl/>
        </w:rPr>
        <w:t xml:space="preserve"> </w:t>
      </w:r>
      <w:r>
        <w:rPr>
          <w:rtl/>
        </w:rPr>
        <w:t xml:space="preserve">علي </w:t>
      </w:r>
      <w:r w:rsidR="00054F7A" w:rsidRPr="00054F7A">
        <w:rPr>
          <w:rStyle w:val="libAlaemChar"/>
          <w:rFonts w:hint="cs"/>
          <w:rtl/>
        </w:rPr>
        <w:t>عليه‌السلام</w:t>
      </w:r>
      <w:r w:rsidR="00054F7A">
        <w:rPr>
          <w:rFonts w:hint="cs"/>
          <w:rtl/>
        </w:rPr>
        <w:t>؟</w:t>
      </w:r>
      <w:r>
        <w:rPr>
          <w:rtl/>
        </w:rPr>
        <w:t xml:space="preserve"> فقلت</w:t>
      </w:r>
      <w:r w:rsidR="00054F7A">
        <w:rPr>
          <w:rtl/>
        </w:rPr>
        <w:t>:</w:t>
      </w:r>
      <w:r>
        <w:rPr>
          <w:rtl/>
        </w:rPr>
        <w:t xml:space="preserve"> يسيرا</w:t>
      </w:r>
      <w:r>
        <w:rPr>
          <w:rFonts w:hint="cs"/>
          <w:rtl/>
        </w:rPr>
        <w:t>ً</w:t>
      </w:r>
      <w:r>
        <w:rPr>
          <w:rtl/>
        </w:rPr>
        <w:t xml:space="preserve"> ياأمير المؤمنين</w:t>
      </w:r>
      <w:r w:rsidR="00054F7A">
        <w:rPr>
          <w:rtl/>
        </w:rPr>
        <w:t>،</w:t>
      </w:r>
      <w:r>
        <w:rPr>
          <w:rtl/>
        </w:rPr>
        <w:t xml:space="preserve"> قال</w:t>
      </w:r>
      <w:r w:rsidR="00054F7A">
        <w:rPr>
          <w:rtl/>
        </w:rPr>
        <w:t>:</w:t>
      </w:r>
      <w:r>
        <w:rPr>
          <w:rtl/>
        </w:rPr>
        <w:t xml:space="preserve"> كم</w:t>
      </w:r>
      <w:r w:rsidR="00054F7A">
        <w:rPr>
          <w:rFonts w:hint="cs"/>
          <w:rtl/>
        </w:rPr>
        <w:t>؟</w:t>
      </w:r>
      <w:r>
        <w:rPr>
          <w:rtl/>
        </w:rPr>
        <w:t xml:space="preserve"> قلت</w:t>
      </w:r>
      <w:r w:rsidR="00054F7A">
        <w:rPr>
          <w:rtl/>
        </w:rPr>
        <w:t>:</w:t>
      </w:r>
      <w:r>
        <w:rPr>
          <w:rtl/>
        </w:rPr>
        <w:t xml:space="preserve"> عشرة آلاف حديث وما</w:t>
      </w:r>
      <w:r w:rsidR="00A07D50">
        <w:rPr>
          <w:rtl/>
        </w:rPr>
        <w:t xml:space="preserve"> </w:t>
      </w:r>
      <w:r>
        <w:rPr>
          <w:rtl/>
        </w:rPr>
        <w:t>زاد</w:t>
      </w:r>
      <w:r w:rsidR="00054F7A">
        <w:rPr>
          <w:rtl/>
        </w:rPr>
        <w:t>،</w:t>
      </w:r>
      <w:r>
        <w:rPr>
          <w:rtl/>
        </w:rPr>
        <w:t xml:space="preserve"> قال</w:t>
      </w:r>
      <w:r w:rsidR="00054F7A">
        <w:rPr>
          <w:rtl/>
        </w:rPr>
        <w:t>:</w:t>
      </w:r>
      <w:r>
        <w:rPr>
          <w:rtl/>
        </w:rPr>
        <w:t xml:space="preserve"> ياسليمان والله لا</w:t>
      </w:r>
      <w:r>
        <w:rPr>
          <w:rFonts w:hint="cs"/>
          <w:rtl/>
        </w:rPr>
        <w:t>ُ</w:t>
      </w:r>
      <w:r>
        <w:rPr>
          <w:rtl/>
        </w:rPr>
        <w:t>حدثنك بحديث في فضائل علي تنسى كل حديث</w:t>
      </w:r>
      <w:r w:rsidR="00A07D50">
        <w:rPr>
          <w:rtl/>
        </w:rPr>
        <w:t xml:space="preserve"> </w:t>
      </w:r>
      <w:r>
        <w:rPr>
          <w:rtl/>
        </w:rPr>
        <w:t>سمعته</w:t>
      </w:r>
      <w:r w:rsidR="00054F7A">
        <w:rPr>
          <w:rtl/>
        </w:rPr>
        <w:t>،</w:t>
      </w:r>
      <w:r>
        <w:rPr>
          <w:rtl/>
        </w:rPr>
        <w:t xml:space="preserve"> قال</w:t>
      </w:r>
      <w:r w:rsidR="00054F7A">
        <w:rPr>
          <w:rtl/>
        </w:rPr>
        <w:t>:</w:t>
      </w:r>
      <w:r>
        <w:rPr>
          <w:rtl/>
        </w:rPr>
        <w:t xml:space="preserve"> قلت</w:t>
      </w:r>
      <w:r w:rsidR="00054F7A">
        <w:rPr>
          <w:rtl/>
        </w:rPr>
        <w:t>:</w:t>
      </w:r>
      <w:r>
        <w:rPr>
          <w:rtl/>
        </w:rPr>
        <w:t xml:space="preserve"> حدّثنا ياأمير المؤمنين</w:t>
      </w:r>
      <w:r w:rsidR="00054F7A">
        <w:rPr>
          <w:rFonts w:hint="cs"/>
          <w:rtl/>
        </w:rPr>
        <w:t>؟</w:t>
      </w:r>
      <w:r>
        <w:rPr>
          <w:rtl/>
        </w:rPr>
        <w:t xml:space="preserve"> قال</w:t>
      </w:r>
      <w:r w:rsidR="00054F7A">
        <w:rPr>
          <w:rtl/>
        </w:rPr>
        <w:t>:</w:t>
      </w:r>
      <w:r>
        <w:rPr>
          <w:rtl/>
        </w:rPr>
        <w:t xml:space="preserve"> نعم.</w:t>
      </w:r>
    </w:p>
    <w:p w:rsidR="00A07D50" w:rsidRDefault="0077176E" w:rsidP="00A07D50">
      <w:pPr>
        <w:pStyle w:val="libNormal"/>
        <w:rPr>
          <w:rtl/>
        </w:rPr>
      </w:pPr>
      <w:r>
        <w:rPr>
          <w:rtl/>
        </w:rPr>
        <w:t>كنت هاربا</w:t>
      </w:r>
      <w:r>
        <w:rPr>
          <w:rFonts w:hint="cs"/>
          <w:rtl/>
        </w:rPr>
        <w:t>ً</w:t>
      </w:r>
      <w:r>
        <w:rPr>
          <w:rtl/>
        </w:rPr>
        <w:t xml:space="preserve"> من بني ا</w:t>
      </w:r>
      <w:r>
        <w:rPr>
          <w:rFonts w:hint="cs"/>
          <w:rtl/>
        </w:rPr>
        <w:t>ُ</w:t>
      </w:r>
      <w:r>
        <w:rPr>
          <w:rtl/>
        </w:rPr>
        <w:t>مي</w:t>
      </w:r>
      <w:r>
        <w:rPr>
          <w:rFonts w:hint="cs"/>
          <w:rtl/>
        </w:rPr>
        <w:t>ّ</w:t>
      </w:r>
      <w:r>
        <w:rPr>
          <w:rtl/>
        </w:rPr>
        <w:t>ة وكنت أترد</w:t>
      </w:r>
      <w:r>
        <w:rPr>
          <w:rFonts w:hint="cs"/>
          <w:rtl/>
        </w:rPr>
        <w:t>ّ</w:t>
      </w:r>
      <w:r>
        <w:rPr>
          <w:rtl/>
        </w:rPr>
        <w:t>د في البلدان</w:t>
      </w:r>
      <w:r w:rsidR="00054F7A">
        <w:rPr>
          <w:rtl/>
        </w:rPr>
        <w:t>،</w:t>
      </w:r>
      <w:r>
        <w:rPr>
          <w:rtl/>
        </w:rPr>
        <w:t xml:space="preserve"> فأتقر</w:t>
      </w:r>
      <w:r>
        <w:rPr>
          <w:rFonts w:hint="cs"/>
          <w:rtl/>
        </w:rPr>
        <w:t>ّ</w:t>
      </w:r>
      <w:r>
        <w:rPr>
          <w:rtl/>
        </w:rPr>
        <w:t>ب الى الناس بفضائل</w:t>
      </w:r>
      <w:r w:rsidR="00A07D50">
        <w:rPr>
          <w:rtl/>
        </w:rPr>
        <w:t xml:space="preserve"> </w:t>
      </w:r>
      <w:r>
        <w:rPr>
          <w:rtl/>
        </w:rPr>
        <w:t xml:space="preserve">علي </w:t>
      </w:r>
      <w:r w:rsidR="00054F7A" w:rsidRPr="00054F7A">
        <w:rPr>
          <w:rStyle w:val="libAlaemChar"/>
          <w:rFonts w:hint="cs"/>
          <w:rtl/>
        </w:rPr>
        <w:t>عليه‌السلام</w:t>
      </w:r>
      <w:r w:rsidR="00054F7A">
        <w:rPr>
          <w:rtl/>
        </w:rPr>
        <w:t>،</w:t>
      </w:r>
      <w:r>
        <w:rPr>
          <w:rtl/>
        </w:rPr>
        <w:t xml:space="preserve"> وكانوا يطعمونني ويود</w:t>
      </w:r>
      <w:r>
        <w:rPr>
          <w:rFonts w:hint="cs"/>
          <w:rtl/>
        </w:rPr>
        <w:t>ّ</w:t>
      </w:r>
      <w:r>
        <w:rPr>
          <w:rtl/>
        </w:rPr>
        <w:t xml:space="preserve">ونني </w:t>
      </w:r>
      <w:r w:rsidRPr="00054F7A">
        <w:rPr>
          <w:rStyle w:val="libFootnotenumChar"/>
          <w:rtl/>
        </w:rPr>
        <w:t>(5)</w:t>
      </w:r>
      <w:r>
        <w:rPr>
          <w:rtl/>
        </w:rPr>
        <w:t xml:space="preserve"> حتى وردت بلاد الشام وان</w:t>
      </w:r>
      <w:r>
        <w:rPr>
          <w:rFonts w:hint="cs"/>
          <w:rtl/>
        </w:rPr>
        <w:t>ّ</w:t>
      </w:r>
      <w:r>
        <w:rPr>
          <w:rtl/>
        </w:rPr>
        <w:t>ي لفي كساء</w:t>
      </w:r>
      <w:r w:rsidR="00A07D50">
        <w:rPr>
          <w:rtl/>
        </w:rPr>
        <w:t xml:space="preserve"> </w:t>
      </w:r>
      <w:r>
        <w:rPr>
          <w:rtl/>
        </w:rPr>
        <w:t>خلق ما عليّ غيره</w:t>
      </w:r>
      <w:r w:rsidR="00054F7A">
        <w:rPr>
          <w:rtl/>
        </w:rPr>
        <w:t>،</w:t>
      </w:r>
      <w:r>
        <w:rPr>
          <w:rtl/>
        </w:rPr>
        <w:t xml:space="preserve"> فسمعت الإقامة وأنا جائع</w:t>
      </w:r>
      <w:r w:rsidR="00054F7A">
        <w:rPr>
          <w:rtl/>
        </w:rPr>
        <w:t>،</w:t>
      </w:r>
      <w:r>
        <w:rPr>
          <w:rtl/>
        </w:rPr>
        <w:t xml:space="preserve"> فدخلت المسجد لا</w:t>
      </w:r>
      <w:r>
        <w:rPr>
          <w:rFonts w:hint="cs"/>
          <w:rtl/>
        </w:rPr>
        <w:t>ُ</w:t>
      </w:r>
      <w:r>
        <w:rPr>
          <w:rtl/>
        </w:rPr>
        <w:t>صل</w:t>
      </w:r>
      <w:r>
        <w:rPr>
          <w:rFonts w:hint="cs"/>
          <w:rtl/>
        </w:rPr>
        <w:t>ّ</w:t>
      </w:r>
      <w:r>
        <w:rPr>
          <w:rtl/>
        </w:rPr>
        <w:t>ي</w:t>
      </w:r>
      <w:r w:rsidR="00054F7A">
        <w:rPr>
          <w:rtl/>
        </w:rPr>
        <w:t>،</w:t>
      </w:r>
      <w:r>
        <w:rPr>
          <w:rtl/>
        </w:rPr>
        <w:t xml:space="preserve"> وفي</w:t>
      </w:r>
      <w:r w:rsidR="00A07D50">
        <w:rPr>
          <w:rtl/>
        </w:rPr>
        <w:t xml:space="preserve"> </w:t>
      </w:r>
    </w:p>
    <w:p w:rsidR="0077176E" w:rsidRPr="006A6DD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ارسل.</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قاعدا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ليس في الأمالي.</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كم حديثا</w:t>
            </w:r>
            <w:r>
              <w:rPr>
                <w:rFonts w:hint="cs"/>
                <w:rtl/>
              </w:rPr>
              <w:t>ً</w:t>
            </w:r>
            <w:r>
              <w:rPr>
                <w:rtl/>
              </w:rPr>
              <w:t xml:space="preserve"> تروي.</w:t>
            </w:r>
          </w:p>
        </w:tc>
      </w:tr>
    </w:tbl>
    <w:p w:rsidR="0077176E" w:rsidRDefault="0077176E" w:rsidP="00054F7A">
      <w:pPr>
        <w:pStyle w:val="libFootnote0"/>
        <w:rPr>
          <w:rtl/>
        </w:rPr>
      </w:pPr>
      <w:r>
        <w:rPr>
          <w:rtl/>
        </w:rPr>
        <w:t>(5) في الأمالي</w:t>
      </w:r>
      <w:r w:rsidR="00054F7A">
        <w:rPr>
          <w:rtl/>
        </w:rPr>
        <w:t>:</w:t>
      </w:r>
      <w:r>
        <w:rPr>
          <w:rtl/>
        </w:rPr>
        <w:t xml:space="preserve"> يزودوني.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نفسي أن اكل</w:t>
      </w:r>
      <w:r>
        <w:rPr>
          <w:rFonts w:hint="cs"/>
          <w:rtl/>
        </w:rPr>
        <w:t>ّ</w:t>
      </w:r>
      <w:r>
        <w:rPr>
          <w:rtl/>
        </w:rPr>
        <w:t>م النّاس في عشاء يعشونني</w:t>
      </w:r>
      <w:r w:rsidR="00054F7A">
        <w:rPr>
          <w:rtl/>
        </w:rPr>
        <w:t>،</w:t>
      </w:r>
      <w:r>
        <w:rPr>
          <w:rtl/>
        </w:rPr>
        <w:t xml:space="preserve"> فلمّا سلم الامام دخل المسجد صبيان</w:t>
      </w:r>
      <w:r w:rsidR="00054F7A">
        <w:rPr>
          <w:rtl/>
        </w:rPr>
        <w:t>،</w:t>
      </w:r>
      <w:r w:rsidR="00A07D50">
        <w:rPr>
          <w:rtl/>
        </w:rPr>
        <w:t xml:space="preserve"> </w:t>
      </w:r>
      <w:r>
        <w:rPr>
          <w:rtl/>
        </w:rPr>
        <w:t>فالتفت الامام إليهما وقال</w:t>
      </w:r>
      <w:r w:rsidR="00054F7A">
        <w:rPr>
          <w:rtl/>
        </w:rPr>
        <w:t>:</w:t>
      </w:r>
      <w:r>
        <w:rPr>
          <w:rtl/>
        </w:rPr>
        <w:t xml:space="preserve"> مرحبا</w:t>
      </w:r>
      <w:r>
        <w:rPr>
          <w:rFonts w:hint="cs"/>
          <w:rtl/>
        </w:rPr>
        <w:t>ً</w:t>
      </w:r>
      <w:r>
        <w:rPr>
          <w:rtl/>
        </w:rPr>
        <w:t xml:space="preserve"> بكما ومرحبا</w:t>
      </w:r>
      <w:r>
        <w:rPr>
          <w:rFonts w:hint="cs"/>
          <w:rtl/>
        </w:rPr>
        <w:t>ً</w:t>
      </w:r>
      <w:r>
        <w:rPr>
          <w:rtl/>
        </w:rPr>
        <w:t xml:space="preserve"> بمن اسماكما على اسميهما</w:t>
      </w:r>
      <w:r w:rsidR="00054F7A">
        <w:rPr>
          <w:rtl/>
        </w:rPr>
        <w:t>،</w:t>
      </w:r>
      <w:r>
        <w:rPr>
          <w:rtl/>
        </w:rPr>
        <w:t xml:space="preserve"> وكان</w:t>
      </w:r>
      <w:r w:rsidR="00A07D50">
        <w:rPr>
          <w:rtl/>
        </w:rPr>
        <w:t xml:space="preserve"> </w:t>
      </w:r>
      <w:r>
        <w:rPr>
          <w:rtl/>
        </w:rPr>
        <w:t>الى جنبي شاب</w:t>
      </w:r>
      <w:r>
        <w:rPr>
          <w:rFonts w:hint="cs"/>
          <w:rtl/>
        </w:rPr>
        <w:t>ّ</w:t>
      </w:r>
      <w:r w:rsidR="00054F7A">
        <w:rPr>
          <w:rtl/>
        </w:rPr>
        <w:t>،</w:t>
      </w:r>
      <w:r>
        <w:rPr>
          <w:rtl/>
        </w:rPr>
        <w:t xml:space="preserve"> قلت</w:t>
      </w:r>
      <w:r w:rsidR="00054F7A">
        <w:rPr>
          <w:rtl/>
        </w:rPr>
        <w:t>:</w:t>
      </w:r>
      <w:r>
        <w:rPr>
          <w:rtl/>
        </w:rPr>
        <w:t xml:space="preserve"> ياشاب ما </w:t>
      </w:r>
      <w:r w:rsidRPr="00054F7A">
        <w:rPr>
          <w:rStyle w:val="libFootnotenumChar"/>
          <w:rtl/>
        </w:rPr>
        <w:t>(1)</w:t>
      </w:r>
      <w:r>
        <w:rPr>
          <w:rtl/>
        </w:rPr>
        <w:t xml:space="preserve"> الصبيان من الشيخ</w:t>
      </w:r>
      <w:r w:rsidR="00054F7A">
        <w:rPr>
          <w:rFonts w:hint="cs"/>
          <w:rtl/>
        </w:rPr>
        <w:t>؟</w:t>
      </w:r>
      <w:r>
        <w:rPr>
          <w:rtl/>
        </w:rPr>
        <w:t xml:space="preserve"> فقال</w:t>
      </w:r>
      <w:r w:rsidR="00054F7A">
        <w:rPr>
          <w:rtl/>
        </w:rPr>
        <w:t>:</w:t>
      </w:r>
      <w:r>
        <w:rPr>
          <w:rtl/>
        </w:rPr>
        <w:t xml:space="preserve"> هو جد</w:t>
      </w:r>
      <w:r>
        <w:rPr>
          <w:rFonts w:hint="cs"/>
          <w:rtl/>
        </w:rPr>
        <w:t>ّ</w:t>
      </w:r>
      <w:r>
        <w:rPr>
          <w:rtl/>
        </w:rPr>
        <w:t>هما وليس</w:t>
      </w:r>
      <w:r w:rsidR="00A07D50">
        <w:rPr>
          <w:rtl/>
        </w:rPr>
        <w:t xml:space="preserve"> </w:t>
      </w:r>
      <w:r>
        <w:rPr>
          <w:rtl/>
        </w:rPr>
        <w:t>في المدينة أحد يحب</w:t>
      </w:r>
      <w:r>
        <w:rPr>
          <w:rFonts w:hint="cs"/>
          <w:rtl/>
        </w:rPr>
        <w:t>ّ</w:t>
      </w:r>
      <w:r>
        <w:rPr>
          <w:rtl/>
        </w:rPr>
        <w:t xml:space="preserve"> علياً غير هذا الشيخ</w:t>
      </w:r>
      <w:r w:rsidR="00054F7A">
        <w:rPr>
          <w:rtl/>
        </w:rPr>
        <w:t>،</w:t>
      </w:r>
      <w:r>
        <w:rPr>
          <w:rtl/>
        </w:rPr>
        <w:t xml:space="preserve"> فلذلك سم</w:t>
      </w:r>
      <w:r>
        <w:rPr>
          <w:rFonts w:hint="cs"/>
          <w:rtl/>
        </w:rPr>
        <w:t>ّ</w:t>
      </w:r>
      <w:r>
        <w:rPr>
          <w:rtl/>
        </w:rPr>
        <w:t>ى أحدهما الحسن والآخر</w:t>
      </w:r>
      <w:r w:rsidR="00A07D50">
        <w:rPr>
          <w:rtl/>
        </w:rPr>
        <w:t xml:space="preserve"> </w:t>
      </w:r>
      <w:r>
        <w:rPr>
          <w:rtl/>
        </w:rPr>
        <w:t>الحسين</w:t>
      </w:r>
      <w:r w:rsidR="00054F7A">
        <w:rPr>
          <w:rtl/>
        </w:rPr>
        <w:t>،</w:t>
      </w:r>
      <w:r>
        <w:rPr>
          <w:rtl/>
        </w:rPr>
        <w:t xml:space="preserve"> فقمت فرحا</w:t>
      </w:r>
      <w:r>
        <w:rPr>
          <w:rFonts w:hint="cs"/>
          <w:rtl/>
        </w:rPr>
        <w:t>ً</w:t>
      </w:r>
      <w:r>
        <w:rPr>
          <w:rtl/>
        </w:rPr>
        <w:t xml:space="preserve"> فقلت للشيخ</w:t>
      </w:r>
      <w:r w:rsidR="00054F7A">
        <w:rPr>
          <w:rtl/>
        </w:rPr>
        <w:t>:</w:t>
      </w:r>
      <w:r>
        <w:rPr>
          <w:rtl/>
        </w:rPr>
        <w:t xml:space="preserve"> هل لك حديث أقر</w:t>
      </w:r>
      <w:r>
        <w:rPr>
          <w:rFonts w:hint="cs"/>
          <w:rtl/>
        </w:rPr>
        <w:t>ّ</w:t>
      </w:r>
      <w:r>
        <w:rPr>
          <w:rtl/>
        </w:rPr>
        <w:t xml:space="preserve"> به عينك</w:t>
      </w:r>
      <w:r w:rsidR="00054F7A">
        <w:rPr>
          <w:rtl/>
        </w:rPr>
        <w:t>،</w:t>
      </w:r>
      <w:r>
        <w:rPr>
          <w:rtl/>
        </w:rPr>
        <w:t xml:space="preserve"> فقال</w:t>
      </w:r>
      <w:r w:rsidR="00054F7A">
        <w:rPr>
          <w:rtl/>
        </w:rPr>
        <w:t>:</w:t>
      </w:r>
      <w:r>
        <w:rPr>
          <w:rtl/>
        </w:rPr>
        <w:t xml:space="preserve"> ان </w:t>
      </w:r>
      <w:r w:rsidRPr="00054F7A">
        <w:rPr>
          <w:rStyle w:val="libFootnotenumChar"/>
          <w:rtl/>
        </w:rPr>
        <w:t>(2)</w:t>
      </w:r>
      <w:r w:rsidR="00A07D50">
        <w:rPr>
          <w:rtl/>
        </w:rPr>
        <w:t xml:space="preserve"> </w:t>
      </w:r>
      <w:r>
        <w:rPr>
          <w:rtl/>
        </w:rPr>
        <w:t>اقررت عيني اقررت عينيك</w:t>
      </w:r>
      <w:r w:rsidR="00054F7A">
        <w:rPr>
          <w:rtl/>
        </w:rPr>
        <w:t>،</w:t>
      </w:r>
      <w:r>
        <w:rPr>
          <w:rtl/>
        </w:rPr>
        <w:t xml:space="preserve"> قال</w:t>
      </w:r>
      <w:r w:rsidR="00054F7A">
        <w:rPr>
          <w:rtl/>
        </w:rPr>
        <w:t>:</w:t>
      </w:r>
      <w:r>
        <w:rPr>
          <w:rtl/>
        </w:rPr>
        <w:t xml:space="preserve"> فقلت</w:t>
      </w:r>
      <w:r w:rsidR="00054F7A">
        <w:rPr>
          <w:rtl/>
        </w:rPr>
        <w:t>:</w:t>
      </w:r>
    </w:p>
    <w:p w:rsidR="0077176E" w:rsidRDefault="0077176E" w:rsidP="000605B2">
      <w:pPr>
        <w:pStyle w:val="libNormal"/>
        <w:rPr>
          <w:rtl/>
        </w:rPr>
      </w:pPr>
      <w:r>
        <w:rPr>
          <w:rtl/>
        </w:rPr>
        <w:t>حدثني والدي</w:t>
      </w:r>
      <w:r w:rsidR="00054F7A">
        <w:rPr>
          <w:rtl/>
        </w:rPr>
        <w:t>،</w:t>
      </w:r>
      <w:r>
        <w:rPr>
          <w:rtl/>
        </w:rPr>
        <w:t xml:space="preserve"> عن أبيه</w:t>
      </w:r>
      <w:r w:rsidR="00054F7A">
        <w:rPr>
          <w:rtl/>
        </w:rPr>
        <w:t>،</w:t>
      </w:r>
      <w:r>
        <w:rPr>
          <w:rtl/>
        </w:rPr>
        <w:t xml:space="preserve"> عن جد</w:t>
      </w:r>
      <w:r>
        <w:rPr>
          <w:rFonts w:hint="cs"/>
          <w:rtl/>
        </w:rPr>
        <w:t>ّ</w:t>
      </w:r>
      <w:r>
        <w:rPr>
          <w:rtl/>
        </w:rPr>
        <w:t>ه قال</w:t>
      </w:r>
      <w:r w:rsidR="00054F7A">
        <w:rPr>
          <w:rtl/>
        </w:rPr>
        <w:t>:</w:t>
      </w:r>
      <w:r>
        <w:rPr>
          <w:rtl/>
        </w:rPr>
        <w:t xml:space="preserve"> كن</w:t>
      </w:r>
      <w:r>
        <w:rPr>
          <w:rFonts w:hint="cs"/>
          <w:rtl/>
        </w:rPr>
        <w:t>ّ</w:t>
      </w:r>
      <w:r>
        <w:rPr>
          <w:rtl/>
        </w:rPr>
        <w:t>ا قعودا</w:t>
      </w:r>
      <w:r>
        <w:rPr>
          <w:rFonts w:hint="cs"/>
          <w:rtl/>
        </w:rPr>
        <w:t>ً</w:t>
      </w:r>
      <w:r>
        <w:rPr>
          <w:rtl/>
        </w:rPr>
        <w:t xml:space="preserve"> عند رسول الله </w:t>
      </w:r>
      <w:r w:rsidR="00054F7A" w:rsidRPr="00054F7A">
        <w:rPr>
          <w:rStyle w:val="libAlaemChar"/>
          <w:rFonts w:hint="cs"/>
          <w:rtl/>
        </w:rPr>
        <w:t>صلى‌الله‌عليه‌وآله‌وسلم</w:t>
      </w:r>
      <w:r>
        <w:rPr>
          <w:rtl/>
        </w:rPr>
        <w:t xml:space="preserve"> إذ</w:t>
      </w:r>
      <w:r w:rsidR="00A07D50">
        <w:rPr>
          <w:rtl/>
        </w:rPr>
        <w:t xml:space="preserve"> </w:t>
      </w:r>
      <w:r>
        <w:rPr>
          <w:rtl/>
        </w:rPr>
        <w:t xml:space="preserve">جاءت فاطمة </w:t>
      </w:r>
      <w:r w:rsidR="00054F7A" w:rsidRPr="00054F7A">
        <w:rPr>
          <w:rStyle w:val="libAlaemChar"/>
          <w:rFonts w:hint="cs"/>
          <w:rtl/>
        </w:rPr>
        <w:t>عليها‌السلام</w:t>
      </w:r>
      <w:r>
        <w:rPr>
          <w:rtl/>
        </w:rPr>
        <w:t xml:space="preserve"> وهي تبكي</w:t>
      </w:r>
      <w:r w:rsidR="00054F7A">
        <w:rPr>
          <w:rtl/>
        </w:rPr>
        <w:t>،</w:t>
      </w:r>
      <w:r>
        <w:rPr>
          <w:rtl/>
        </w:rPr>
        <w:t xml:space="preserve"> فقال لها النبي</w:t>
      </w:r>
      <w:r w:rsidR="00054F7A">
        <w:rPr>
          <w:rtl/>
        </w:rPr>
        <w:t>:</w:t>
      </w:r>
      <w:r>
        <w:rPr>
          <w:rtl/>
        </w:rPr>
        <w:t xml:space="preserve"> ما يبكيك يافاطمة</w:t>
      </w:r>
      <w:r w:rsidR="00054F7A">
        <w:rPr>
          <w:rFonts w:hint="cs"/>
          <w:rtl/>
        </w:rPr>
        <w:t>؟</w:t>
      </w:r>
      <w:r>
        <w:rPr>
          <w:rtl/>
        </w:rPr>
        <w:t xml:space="preserve"> قالت</w:t>
      </w:r>
      <w:r w:rsidR="00054F7A">
        <w:rPr>
          <w:rtl/>
        </w:rPr>
        <w:t>:</w:t>
      </w:r>
      <w:r>
        <w:rPr>
          <w:rtl/>
        </w:rPr>
        <w:t xml:space="preserve"> ياأبه</w:t>
      </w:r>
      <w:r w:rsidR="00A07D50">
        <w:rPr>
          <w:rtl/>
        </w:rPr>
        <w:t xml:space="preserve"> </w:t>
      </w:r>
      <w:r>
        <w:rPr>
          <w:rtl/>
        </w:rPr>
        <w:t>خرج الحسن والحسين فما أدري أين باتا</w:t>
      </w:r>
      <w:r w:rsidR="00054F7A">
        <w:rPr>
          <w:rtl/>
        </w:rPr>
        <w:t>،</w:t>
      </w:r>
      <w:r>
        <w:rPr>
          <w:rtl/>
        </w:rPr>
        <w:t xml:space="preserve"> فقال لها النبي </w:t>
      </w:r>
      <w:r w:rsidR="00054F7A" w:rsidRPr="00054F7A">
        <w:rPr>
          <w:rStyle w:val="libAlaemChar"/>
          <w:rFonts w:hint="cs"/>
          <w:rtl/>
        </w:rPr>
        <w:t>صلى‌الله‌عليه‌وآله‌وسلم</w:t>
      </w:r>
      <w:r w:rsidR="00054F7A">
        <w:rPr>
          <w:rtl/>
        </w:rPr>
        <w:t>:</w:t>
      </w:r>
      <w:r>
        <w:rPr>
          <w:rtl/>
        </w:rPr>
        <w:t xml:space="preserve"> يافاطمة لا تبكين</w:t>
      </w:r>
      <w:r w:rsidR="00A07D50">
        <w:rPr>
          <w:rtl/>
        </w:rPr>
        <w:t xml:space="preserve"> </w:t>
      </w:r>
      <w:r>
        <w:rPr>
          <w:rtl/>
        </w:rPr>
        <w:t xml:space="preserve">فان الله خلقهما وهو </w:t>
      </w:r>
      <w:r w:rsidRPr="00054F7A">
        <w:rPr>
          <w:rStyle w:val="libFootnotenumChar"/>
          <w:rtl/>
        </w:rPr>
        <w:t>(3)</w:t>
      </w:r>
      <w:r>
        <w:rPr>
          <w:rtl/>
        </w:rPr>
        <w:t xml:space="preserve"> ألطف بهما منك</w:t>
      </w:r>
      <w:r w:rsidR="00054F7A">
        <w:rPr>
          <w:rtl/>
        </w:rPr>
        <w:t>،</w:t>
      </w:r>
      <w:r>
        <w:rPr>
          <w:rtl/>
        </w:rPr>
        <w:t xml:space="preserve"> ورفع النبي </w:t>
      </w:r>
      <w:r w:rsidR="00054F7A" w:rsidRPr="00054F7A">
        <w:rPr>
          <w:rStyle w:val="libAlaemChar"/>
          <w:rFonts w:hint="cs"/>
          <w:rtl/>
        </w:rPr>
        <w:t>صلى‌الله‌عليه‌وآله‌وسلم</w:t>
      </w:r>
      <w:r>
        <w:rPr>
          <w:rtl/>
        </w:rPr>
        <w:t xml:space="preserve"> يده إلى السماء فقال</w:t>
      </w:r>
      <w:r w:rsidR="00054F7A">
        <w:rPr>
          <w:rtl/>
        </w:rPr>
        <w:t>:</w:t>
      </w:r>
      <w:r w:rsidR="00A07D50">
        <w:rPr>
          <w:rtl/>
        </w:rPr>
        <w:t xml:space="preserve"> </w:t>
      </w:r>
      <w:r>
        <w:rPr>
          <w:rtl/>
        </w:rPr>
        <w:t>اللهم إن كان أخذا برا</w:t>
      </w:r>
      <w:r>
        <w:rPr>
          <w:rFonts w:hint="cs"/>
          <w:rtl/>
        </w:rPr>
        <w:t>ً</w:t>
      </w:r>
      <w:r>
        <w:rPr>
          <w:rtl/>
        </w:rPr>
        <w:t xml:space="preserve"> أو بحرا</w:t>
      </w:r>
      <w:r>
        <w:rPr>
          <w:rFonts w:hint="cs"/>
          <w:rtl/>
        </w:rPr>
        <w:t>ً</w:t>
      </w:r>
      <w:r>
        <w:rPr>
          <w:rtl/>
        </w:rPr>
        <w:t xml:space="preserve"> فاحفظهما وسل</w:t>
      </w:r>
      <w:r>
        <w:rPr>
          <w:rFonts w:hint="cs"/>
          <w:rtl/>
        </w:rPr>
        <w:t>ّ</w:t>
      </w:r>
      <w:r>
        <w:rPr>
          <w:rtl/>
        </w:rPr>
        <w:t>مهما.</w:t>
      </w:r>
    </w:p>
    <w:p w:rsidR="00A07D50" w:rsidRDefault="0077176E" w:rsidP="00A07D50">
      <w:pPr>
        <w:pStyle w:val="libNormal"/>
        <w:rPr>
          <w:rtl/>
        </w:rPr>
      </w:pPr>
      <w:r>
        <w:rPr>
          <w:rtl/>
        </w:rPr>
        <w:t xml:space="preserve">ونزل جبرئيل </w:t>
      </w:r>
      <w:r w:rsidR="00054F7A" w:rsidRPr="00054F7A">
        <w:rPr>
          <w:rStyle w:val="libAlaemChar"/>
          <w:rFonts w:hint="cs"/>
          <w:rtl/>
        </w:rPr>
        <w:t>عليه‌السلام</w:t>
      </w:r>
      <w:r>
        <w:rPr>
          <w:rtl/>
        </w:rPr>
        <w:t xml:space="preserve"> من السماء فقال</w:t>
      </w:r>
      <w:r w:rsidR="00054F7A">
        <w:rPr>
          <w:rtl/>
        </w:rPr>
        <w:t>:</w:t>
      </w:r>
      <w:r>
        <w:rPr>
          <w:rtl/>
        </w:rPr>
        <w:t xml:space="preserve"> يامحمّد ان الله يقرؤك السلام و [ هو ] </w:t>
      </w:r>
      <w:r w:rsidRPr="00054F7A">
        <w:rPr>
          <w:rStyle w:val="libFootnotenumChar"/>
          <w:rtl/>
        </w:rPr>
        <w:t>(4)</w:t>
      </w:r>
      <w:r w:rsidR="00A07D50">
        <w:rPr>
          <w:rtl/>
        </w:rPr>
        <w:t xml:space="preserve"> </w:t>
      </w:r>
      <w:r>
        <w:rPr>
          <w:rtl/>
        </w:rPr>
        <w:t>يقول</w:t>
      </w:r>
      <w:r w:rsidR="00054F7A">
        <w:rPr>
          <w:rtl/>
        </w:rPr>
        <w:t>:</w:t>
      </w:r>
      <w:r>
        <w:rPr>
          <w:rtl/>
        </w:rPr>
        <w:t xml:space="preserve"> لا تحزن ولا تغتم لهما فانهما فاضلان في الدنيا وفاضلان في الآخرة</w:t>
      </w:r>
      <w:r w:rsidR="00A07D50">
        <w:rPr>
          <w:rtl/>
        </w:rPr>
        <w:t xml:space="preserve"> </w:t>
      </w:r>
      <w:r>
        <w:rPr>
          <w:rtl/>
        </w:rPr>
        <w:t>وأبوهما أفضل منهما</w:t>
      </w:r>
      <w:r w:rsidR="00054F7A">
        <w:rPr>
          <w:rtl/>
        </w:rPr>
        <w:t>،</w:t>
      </w:r>
      <w:r>
        <w:rPr>
          <w:rtl/>
        </w:rPr>
        <w:t xml:space="preserve"> هما نائمان في حضيرة بني النجار وقد وكل الله بهما</w:t>
      </w:r>
      <w:r w:rsidR="00A07D50">
        <w:rPr>
          <w:rtl/>
        </w:rPr>
        <w:t xml:space="preserve"> </w:t>
      </w:r>
      <w:r>
        <w:rPr>
          <w:rtl/>
        </w:rPr>
        <w:t xml:space="preserve">ملكين </w:t>
      </w:r>
      <w:r w:rsidRPr="00054F7A">
        <w:rPr>
          <w:rStyle w:val="libFootnotenumChar"/>
          <w:rtl/>
        </w:rPr>
        <w:t>(5)</w:t>
      </w:r>
      <w:r w:rsidR="00054F7A">
        <w:rPr>
          <w:rtl/>
        </w:rPr>
        <w:t>،</w:t>
      </w:r>
      <w:r>
        <w:rPr>
          <w:rtl/>
        </w:rPr>
        <w:t xml:space="preserve"> قال</w:t>
      </w:r>
      <w:r w:rsidR="00054F7A">
        <w:rPr>
          <w:rtl/>
        </w:rPr>
        <w:t>:</w:t>
      </w:r>
      <w:r>
        <w:rPr>
          <w:rtl/>
        </w:rPr>
        <w:t xml:space="preserve"> فقام النبي </w:t>
      </w:r>
      <w:r w:rsidR="00054F7A" w:rsidRPr="00054F7A">
        <w:rPr>
          <w:rStyle w:val="libAlaemChar"/>
          <w:rFonts w:hint="cs"/>
          <w:rtl/>
        </w:rPr>
        <w:t>صلى‌الله‌عليه‌وآله‌وسلم</w:t>
      </w:r>
      <w:r>
        <w:rPr>
          <w:rtl/>
        </w:rPr>
        <w:t xml:space="preserve"> فرحا</w:t>
      </w:r>
      <w:r>
        <w:rPr>
          <w:rFonts w:hint="cs"/>
          <w:rtl/>
        </w:rPr>
        <w:t>ً</w:t>
      </w:r>
      <w:r>
        <w:rPr>
          <w:rtl/>
        </w:rPr>
        <w:t xml:space="preserve"> ومعه أصحابه حتّى أتوا حضيرة بني النجار</w:t>
      </w:r>
      <w:r w:rsidR="00054F7A">
        <w:rPr>
          <w:rtl/>
        </w:rPr>
        <w:t>،</w:t>
      </w:r>
      <w:r w:rsidR="00A07D50">
        <w:rPr>
          <w:rtl/>
        </w:rPr>
        <w:t xml:space="preserve"> </w:t>
      </w:r>
      <w:r>
        <w:rPr>
          <w:rtl/>
        </w:rPr>
        <w:t>فإذا هم بالحسن معانق الحسين</w:t>
      </w:r>
      <w:r w:rsidR="00054F7A">
        <w:rPr>
          <w:rtl/>
        </w:rPr>
        <w:t>،</w:t>
      </w:r>
      <w:r>
        <w:rPr>
          <w:rtl/>
        </w:rPr>
        <w:t xml:space="preserve"> ف</w:t>
      </w:r>
      <w:r>
        <w:rPr>
          <w:rFonts w:hint="cs"/>
          <w:rtl/>
        </w:rPr>
        <w:t>ا</w:t>
      </w:r>
      <w:r>
        <w:rPr>
          <w:rtl/>
        </w:rPr>
        <w:t>ذا الملك الموكل بهما قد أفترش أحد جناحيه</w:t>
      </w:r>
      <w:r w:rsidR="00A07D50">
        <w:rPr>
          <w:rtl/>
        </w:rPr>
        <w:t xml:space="preserve"> </w:t>
      </w:r>
      <w:r>
        <w:rPr>
          <w:rtl/>
        </w:rPr>
        <w:t>تحتهما وغطاهما بالآخر</w:t>
      </w:r>
      <w:r w:rsidR="00054F7A">
        <w:rPr>
          <w:rtl/>
        </w:rPr>
        <w:t>،</w:t>
      </w:r>
      <w:r>
        <w:rPr>
          <w:rtl/>
        </w:rPr>
        <w:t xml:space="preserve"> [ قال</w:t>
      </w:r>
      <w:r w:rsidR="00054F7A">
        <w:rPr>
          <w:rtl/>
        </w:rPr>
        <w:t>:</w:t>
      </w:r>
      <w:r>
        <w:rPr>
          <w:rtl/>
        </w:rPr>
        <w:t xml:space="preserve"> ] </w:t>
      </w:r>
      <w:r w:rsidRPr="00054F7A">
        <w:rPr>
          <w:rStyle w:val="libFootnotenumChar"/>
          <w:rtl/>
        </w:rPr>
        <w:t>(6)</w:t>
      </w:r>
      <w:r>
        <w:rPr>
          <w:rtl/>
        </w:rPr>
        <w:t xml:space="preserve"> فمكث النبي يقبلهما حتّى انتبها</w:t>
      </w:r>
      <w:r w:rsidR="00054F7A">
        <w:rPr>
          <w:rtl/>
        </w:rPr>
        <w:t>،</w:t>
      </w:r>
      <w:r>
        <w:rPr>
          <w:rtl/>
        </w:rPr>
        <w:t xml:space="preserve"> فلما استيقظا</w:t>
      </w:r>
      <w:r w:rsidR="00A07D50">
        <w:rPr>
          <w:rtl/>
        </w:rPr>
        <w:t xml:space="preserve"> </w:t>
      </w:r>
      <w:r>
        <w:rPr>
          <w:rtl/>
        </w:rPr>
        <w:t xml:space="preserve">حمل النبي </w:t>
      </w:r>
      <w:r w:rsidR="00054F7A" w:rsidRPr="00054F7A">
        <w:rPr>
          <w:rStyle w:val="libAlaemChar"/>
          <w:rFonts w:hint="cs"/>
          <w:rtl/>
        </w:rPr>
        <w:t>صلى‌الله‌عليه‌وآله‌وسلم</w:t>
      </w:r>
      <w:r>
        <w:rPr>
          <w:rtl/>
        </w:rPr>
        <w:t xml:space="preserve"> الحسن وحمل جبرئيل الحسين</w:t>
      </w:r>
      <w:r w:rsidR="00054F7A">
        <w:rPr>
          <w:rtl/>
        </w:rPr>
        <w:t>،</w:t>
      </w:r>
      <w:r>
        <w:rPr>
          <w:rtl/>
        </w:rPr>
        <w:t xml:space="preserve"> فخرج من الحضيرة وهو يقول</w:t>
      </w:r>
      <w:r w:rsidR="00054F7A">
        <w:rPr>
          <w:rtl/>
        </w:rPr>
        <w:t>:</w:t>
      </w:r>
      <w:r w:rsidR="00A07D50">
        <w:rPr>
          <w:rtl/>
        </w:rPr>
        <w:t xml:space="preserve"> </w:t>
      </w:r>
      <w:r>
        <w:rPr>
          <w:rtl/>
        </w:rPr>
        <w:t>والله لأشرفنكما كما شرفكما الله عزّ وجلّ</w:t>
      </w:r>
      <w:r w:rsidR="00054F7A">
        <w:rPr>
          <w:rtl/>
        </w:rPr>
        <w:t>،</w:t>
      </w:r>
      <w:r>
        <w:rPr>
          <w:rtl/>
        </w:rPr>
        <w:t xml:space="preserve"> فقال له أبو بكر</w:t>
      </w:r>
      <w:r w:rsidR="00054F7A">
        <w:rPr>
          <w:rtl/>
        </w:rPr>
        <w:t>:</w:t>
      </w:r>
      <w:r>
        <w:rPr>
          <w:rtl/>
        </w:rPr>
        <w:t xml:space="preserve"> ناولني أحد الصبيين</w:t>
      </w:r>
      <w:r w:rsidR="00A07D50">
        <w:rPr>
          <w:rtl/>
        </w:rPr>
        <w:t xml:space="preserve"> </w:t>
      </w:r>
      <w:r>
        <w:rPr>
          <w:rtl/>
        </w:rPr>
        <w:t>ا</w:t>
      </w:r>
      <w:r>
        <w:rPr>
          <w:rFonts w:hint="cs"/>
          <w:rtl/>
        </w:rPr>
        <w:t>ُ</w:t>
      </w:r>
      <w:r>
        <w:rPr>
          <w:rtl/>
        </w:rPr>
        <w:t>خفف عنك</w:t>
      </w:r>
      <w:r w:rsidR="00054F7A">
        <w:rPr>
          <w:rtl/>
        </w:rPr>
        <w:t>،</w:t>
      </w:r>
      <w:r>
        <w:rPr>
          <w:rtl/>
        </w:rPr>
        <w:t xml:space="preserve"> فقال</w:t>
      </w:r>
      <w:r w:rsidR="00054F7A">
        <w:rPr>
          <w:rtl/>
        </w:rPr>
        <w:t>:</w:t>
      </w:r>
      <w:r>
        <w:rPr>
          <w:rtl/>
        </w:rPr>
        <w:t xml:space="preserve"> ياأبا بكر نعم الحاملان </w:t>
      </w:r>
      <w:r w:rsidRPr="00054F7A">
        <w:rPr>
          <w:rStyle w:val="libFootnotenumChar"/>
          <w:rtl/>
        </w:rPr>
        <w:t>(7)</w:t>
      </w:r>
      <w:r>
        <w:rPr>
          <w:rtl/>
        </w:rPr>
        <w:t xml:space="preserve"> ونعم الراكبان وأبوهما أفضل منهما</w:t>
      </w:r>
      <w:r w:rsidR="00054F7A">
        <w:rPr>
          <w:rtl/>
        </w:rPr>
        <w:t>،</w:t>
      </w:r>
      <w:r w:rsidR="00A07D50">
        <w:rPr>
          <w:rtl/>
        </w:rPr>
        <w:t xml:space="preserve"> </w:t>
      </w:r>
    </w:p>
    <w:p w:rsidR="0077176E" w:rsidRPr="006A6DD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من.</w:t>
            </w:r>
          </w:p>
        </w:tc>
        <w:tc>
          <w:tcPr>
            <w:tcW w:w="2500" w:type="pct"/>
          </w:tcPr>
          <w:p w:rsidR="0077176E" w:rsidRDefault="0077176E" w:rsidP="00054F7A">
            <w:pPr>
              <w:pStyle w:val="libFootnote0"/>
              <w:rPr>
                <w:rtl/>
              </w:rPr>
            </w:pPr>
            <w:r>
              <w:rPr>
                <w:rtl/>
              </w:rPr>
              <w:t>(2) في « ط »</w:t>
            </w:r>
            <w:r w:rsidR="00054F7A">
              <w:rPr>
                <w:rtl/>
              </w:rPr>
              <w:t>:</w:t>
            </w:r>
            <w:r>
              <w:rPr>
                <w:rtl/>
              </w:rPr>
              <w:t xml:space="preserve"> إذا.</w:t>
            </w:r>
          </w:p>
        </w:tc>
      </w:tr>
    </w:tbl>
    <w:p w:rsidR="0077176E" w:rsidRDefault="0077176E" w:rsidP="00054F7A">
      <w:pPr>
        <w:pStyle w:val="libFootnote0"/>
        <w:rPr>
          <w:rtl/>
        </w:rPr>
      </w:pPr>
      <w:r>
        <w:rPr>
          <w:rtl/>
        </w:rPr>
        <w:t>(3) في « ط »</w:t>
      </w:r>
      <w:r w:rsidR="00054F7A">
        <w:rPr>
          <w:rtl/>
        </w:rPr>
        <w:t>:</w:t>
      </w:r>
      <w:r>
        <w:rPr>
          <w:rtl/>
        </w:rPr>
        <w:t xml:space="preserve"> لا تبكي فان الله الذي خلقهما هو</w:t>
      </w:r>
      <w:r w:rsidR="00054F7A">
        <w:rPr>
          <w:rtl/>
        </w:rPr>
        <w:t>،</w:t>
      </w:r>
      <w:r>
        <w:rPr>
          <w:rtl/>
        </w:rPr>
        <w:t xml:space="preserve"> وفي الأمالي</w:t>
      </w:r>
      <w:r w:rsidR="00054F7A">
        <w:rPr>
          <w:rtl/>
        </w:rPr>
        <w:t>:</w:t>
      </w:r>
      <w:r>
        <w:rPr>
          <w:rtl/>
        </w:rPr>
        <w:t xml:space="preserve"> لا تبكين فالله الذي خلقهما هو.</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من الامالي.</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ملكا.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من الأمالي.</w:t>
            </w:r>
          </w:p>
        </w:tc>
        <w:tc>
          <w:tcPr>
            <w:tcW w:w="2500" w:type="pct"/>
          </w:tcPr>
          <w:p w:rsidR="0077176E" w:rsidRDefault="0077176E" w:rsidP="00054F7A">
            <w:pPr>
              <w:pStyle w:val="libFootnote0"/>
              <w:rPr>
                <w:rtl/>
              </w:rPr>
            </w:pPr>
            <w:r>
              <w:rPr>
                <w:rtl/>
              </w:rPr>
              <w:t>(7) في « ط »</w:t>
            </w:r>
            <w:r w:rsidR="00054F7A">
              <w:rPr>
                <w:rtl/>
              </w:rPr>
              <w:t>:</w:t>
            </w:r>
            <w:r>
              <w:rPr>
                <w:rtl/>
              </w:rPr>
              <w:t xml:space="preserve"> الحملان.</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فخرج [ منها ] </w:t>
      </w:r>
      <w:r w:rsidRPr="00054F7A">
        <w:rPr>
          <w:rStyle w:val="libFootnotenumChar"/>
          <w:rtl/>
        </w:rPr>
        <w:t>(1)</w:t>
      </w:r>
      <w:r w:rsidR="00054F7A">
        <w:rPr>
          <w:rtl/>
        </w:rPr>
        <w:t>،</w:t>
      </w:r>
      <w:r>
        <w:rPr>
          <w:rtl/>
        </w:rPr>
        <w:t xml:space="preserve"> حتّى أتى باب المسجد فقال</w:t>
      </w:r>
      <w:r w:rsidR="00054F7A">
        <w:rPr>
          <w:rtl/>
        </w:rPr>
        <w:t>:</w:t>
      </w:r>
      <w:r>
        <w:rPr>
          <w:rtl/>
        </w:rPr>
        <w:t xml:space="preserve"> يابلال هلم عليّ بالناس</w:t>
      </w:r>
      <w:r w:rsidR="00054F7A">
        <w:rPr>
          <w:rtl/>
        </w:rPr>
        <w:t>،</w:t>
      </w:r>
      <w:r>
        <w:rPr>
          <w:rtl/>
        </w:rPr>
        <w:t xml:space="preserve"> فنادى</w:t>
      </w:r>
      <w:r w:rsidR="00A07D50">
        <w:rPr>
          <w:rtl/>
        </w:rPr>
        <w:t xml:space="preserve"> </w:t>
      </w:r>
      <w:r>
        <w:rPr>
          <w:rtl/>
        </w:rPr>
        <w:t xml:space="preserve">منادي رسول الله </w:t>
      </w:r>
      <w:r w:rsidR="00054F7A" w:rsidRPr="00054F7A">
        <w:rPr>
          <w:rStyle w:val="libAlaemChar"/>
          <w:rFonts w:hint="cs"/>
          <w:rtl/>
        </w:rPr>
        <w:t>صلى‌الله‌عليه‌وآله‌وسلم</w:t>
      </w:r>
      <w:r>
        <w:rPr>
          <w:rtl/>
        </w:rPr>
        <w:t xml:space="preserve"> في المدينة</w:t>
      </w:r>
      <w:r w:rsidR="00054F7A">
        <w:rPr>
          <w:rtl/>
        </w:rPr>
        <w:t>،</w:t>
      </w:r>
      <w:r>
        <w:rPr>
          <w:rtl/>
        </w:rPr>
        <w:t xml:space="preserve"> فاجتمع الناس عند رسول الله في المسجد</w:t>
      </w:r>
      <w:r w:rsidR="00054F7A">
        <w:rPr>
          <w:rtl/>
        </w:rPr>
        <w:t>،</w:t>
      </w:r>
      <w:r w:rsidR="00A07D50">
        <w:rPr>
          <w:rtl/>
        </w:rPr>
        <w:t xml:space="preserve"> </w:t>
      </w:r>
      <w:r>
        <w:rPr>
          <w:rtl/>
        </w:rPr>
        <w:t>فقام على قدميه وقال</w:t>
      </w:r>
      <w:r w:rsidR="00054F7A">
        <w:rPr>
          <w:rtl/>
        </w:rPr>
        <w:t>:</w:t>
      </w:r>
    </w:p>
    <w:p w:rsidR="0077176E" w:rsidRDefault="0077176E" w:rsidP="000605B2">
      <w:pPr>
        <w:pStyle w:val="libNormal"/>
        <w:rPr>
          <w:rtl/>
        </w:rPr>
      </w:pPr>
      <w:r>
        <w:rPr>
          <w:rtl/>
        </w:rPr>
        <w:t>يامعاشر النّاس ألا أدلكم على خير النّاس جد</w:t>
      </w:r>
      <w:r>
        <w:rPr>
          <w:rFonts w:hint="cs"/>
          <w:rtl/>
        </w:rPr>
        <w:t>ّ</w:t>
      </w:r>
      <w:r>
        <w:rPr>
          <w:rtl/>
        </w:rPr>
        <w:t>ا</w:t>
      </w:r>
      <w:r>
        <w:rPr>
          <w:rFonts w:hint="cs"/>
          <w:rtl/>
        </w:rPr>
        <w:t>ً</w:t>
      </w:r>
      <w:r>
        <w:rPr>
          <w:rtl/>
        </w:rPr>
        <w:t xml:space="preserve"> وجد</w:t>
      </w:r>
      <w:r>
        <w:rPr>
          <w:rFonts w:hint="cs"/>
          <w:rtl/>
        </w:rPr>
        <w:t>ّ</w:t>
      </w:r>
      <w:r>
        <w:rPr>
          <w:rtl/>
        </w:rPr>
        <w:t>ة</w:t>
      </w:r>
      <w:r w:rsidR="00054F7A">
        <w:rPr>
          <w:rFonts w:hint="cs"/>
          <w:rtl/>
        </w:rPr>
        <w:t>؟</w:t>
      </w:r>
      <w:r>
        <w:rPr>
          <w:rtl/>
        </w:rPr>
        <w:t xml:space="preserve"> قالوا</w:t>
      </w:r>
      <w:r w:rsidR="00054F7A">
        <w:rPr>
          <w:rtl/>
        </w:rPr>
        <w:t>:</w:t>
      </w:r>
      <w:r>
        <w:rPr>
          <w:rtl/>
        </w:rPr>
        <w:t xml:space="preserve"> بلى يارسول</w:t>
      </w:r>
      <w:r w:rsidR="00A07D50">
        <w:rPr>
          <w:rtl/>
        </w:rPr>
        <w:t xml:space="preserve"> </w:t>
      </w:r>
      <w:r>
        <w:rPr>
          <w:rtl/>
        </w:rPr>
        <w:t>الله</w:t>
      </w:r>
      <w:r w:rsidR="00054F7A">
        <w:rPr>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الحسن والحسين فان</w:t>
      </w:r>
      <w:r>
        <w:rPr>
          <w:rFonts w:hint="cs"/>
          <w:rtl/>
        </w:rPr>
        <w:t>ّ</w:t>
      </w:r>
      <w:r>
        <w:rPr>
          <w:rtl/>
        </w:rPr>
        <w:t xml:space="preserve"> جدهما محمّد وجدتهما خديجة بنت</w:t>
      </w:r>
      <w:r w:rsidR="00A07D50">
        <w:rPr>
          <w:rtl/>
        </w:rPr>
        <w:t xml:space="preserve"> </w:t>
      </w:r>
      <w:r>
        <w:rPr>
          <w:rtl/>
        </w:rPr>
        <w:t>خويلد</w:t>
      </w:r>
      <w:r w:rsidR="00054F7A">
        <w:rPr>
          <w:rtl/>
        </w:rPr>
        <w:t>،</w:t>
      </w:r>
      <w:r>
        <w:rPr>
          <w:rtl/>
        </w:rPr>
        <w:t xml:space="preserve"> يامعاشر الناس ألا أدلكم على خير الناس أبا</w:t>
      </w:r>
      <w:r>
        <w:rPr>
          <w:rFonts w:hint="cs"/>
          <w:rtl/>
        </w:rPr>
        <w:t>ً</w:t>
      </w:r>
      <w:r>
        <w:rPr>
          <w:rtl/>
        </w:rPr>
        <w:t xml:space="preserve"> وا</w:t>
      </w:r>
      <w:r>
        <w:rPr>
          <w:rFonts w:hint="cs"/>
          <w:rtl/>
        </w:rPr>
        <w:t>ُ</w:t>
      </w:r>
      <w:r>
        <w:rPr>
          <w:rtl/>
        </w:rPr>
        <w:t>م</w:t>
      </w:r>
      <w:r>
        <w:rPr>
          <w:rFonts w:hint="cs"/>
          <w:rtl/>
        </w:rPr>
        <w:t>ّ</w:t>
      </w:r>
      <w:r>
        <w:rPr>
          <w:rtl/>
        </w:rPr>
        <w:t>ا</w:t>
      </w:r>
      <w:r>
        <w:rPr>
          <w:rFonts w:hint="cs"/>
          <w:rtl/>
        </w:rPr>
        <w:t>ً</w:t>
      </w:r>
      <w:r w:rsidR="00054F7A">
        <w:rPr>
          <w:rFonts w:hint="cs"/>
          <w:rtl/>
        </w:rPr>
        <w:t>؟</w:t>
      </w:r>
      <w:r>
        <w:rPr>
          <w:rtl/>
        </w:rPr>
        <w:t xml:space="preserve"> قالوا</w:t>
      </w:r>
      <w:r w:rsidR="00054F7A">
        <w:rPr>
          <w:rtl/>
        </w:rPr>
        <w:t>:</w:t>
      </w:r>
      <w:r>
        <w:rPr>
          <w:rtl/>
        </w:rPr>
        <w:t xml:space="preserve"> بلى يارسول</w:t>
      </w:r>
      <w:r w:rsidR="00A07D50">
        <w:rPr>
          <w:rtl/>
        </w:rPr>
        <w:t xml:space="preserve"> </w:t>
      </w:r>
      <w:r>
        <w:rPr>
          <w:rtl/>
        </w:rPr>
        <w:t>الله</w:t>
      </w:r>
      <w:r w:rsidR="00054F7A">
        <w:rPr>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الحسن والحسين فان أباهما [ عليّ ] </w:t>
      </w:r>
      <w:r w:rsidRPr="00054F7A">
        <w:rPr>
          <w:rStyle w:val="libFootnotenumChar"/>
          <w:rtl/>
        </w:rPr>
        <w:t>(2)</w:t>
      </w:r>
      <w:r>
        <w:rPr>
          <w:rtl/>
        </w:rPr>
        <w:t xml:space="preserve"> يحب الله ورسوله ويحبه الله</w:t>
      </w:r>
      <w:r w:rsidR="00A07D50">
        <w:rPr>
          <w:rtl/>
        </w:rPr>
        <w:t xml:space="preserve"> </w:t>
      </w:r>
      <w:r>
        <w:rPr>
          <w:rtl/>
        </w:rPr>
        <w:t>ورسوله</w:t>
      </w:r>
      <w:r w:rsidR="00054F7A">
        <w:rPr>
          <w:rtl/>
        </w:rPr>
        <w:t>،</w:t>
      </w:r>
      <w:r>
        <w:rPr>
          <w:rtl/>
        </w:rPr>
        <w:t xml:space="preserve"> وا</w:t>
      </w:r>
      <w:r>
        <w:rPr>
          <w:rFonts w:hint="cs"/>
          <w:rtl/>
        </w:rPr>
        <w:t>ُ</w:t>
      </w:r>
      <w:r>
        <w:rPr>
          <w:rtl/>
        </w:rPr>
        <w:t>مهما فاطمة بنت محمّد رسول الله.</w:t>
      </w:r>
    </w:p>
    <w:p w:rsidR="0077176E" w:rsidRDefault="0077176E" w:rsidP="000605B2">
      <w:pPr>
        <w:pStyle w:val="libNormal"/>
        <w:rPr>
          <w:rtl/>
        </w:rPr>
      </w:pPr>
      <w:r>
        <w:rPr>
          <w:rtl/>
        </w:rPr>
        <w:t>يامعشر النّاس ألا أدلكم على خير الناس عما</w:t>
      </w:r>
      <w:r>
        <w:rPr>
          <w:rFonts w:hint="cs"/>
          <w:rtl/>
        </w:rPr>
        <w:t>ً</w:t>
      </w:r>
      <w:r>
        <w:rPr>
          <w:rtl/>
        </w:rPr>
        <w:t xml:space="preserve"> وعم</w:t>
      </w:r>
      <w:r>
        <w:rPr>
          <w:rFonts w:hint="cs"/>
          <w:rtl/>
        </w:rPr>
        <w:t>ّ</w:t>
      </w:r>
      <w:r>
        <w:rPr>
          <w:rtl/>
        </w:rPr>
        <w:t>ة</w:t>
      </w:r>
      <w:r w:rsidR="00054F7A">
        <w:rPr>
          <w:rFonts w:hint="cs"/>
          <w:rtl/>
        </w:rPr>
        <w:t>؟</w:t>
      </w:r>
      <w:r>
        <w:rPr>
          <w:rtl/>
        </w:rPr>
        <w:t xml:space="preserve"> قالوا</w:t>
      </w:r>
      <w:r w:rsidR="00054F7A">
        <w:rPr>
          <w:rtl/>
        </w:rPr>
        <w:t>:</w:t>
      </w:r>
      <w:r>
        <w:rPr>
          <w:rtl/>
        </w:rPr>
        <w:t xml:space="preserve"> بلى يارسول الله</w:t>
      </w:r>
      <w:r w:rsidR="00054F7A">
        <w:rPr>
          <w:rtl/>
        </w:rPr>
        <w:t>،</w:t>
      </w:r>
      <w:r w:rsidR="00A07D50">
        <w:rPr>
          <w:rtl/>
        </w:rPr>
        <w:t xml:space="preserve"> </w:t>
      </w:r>
      <w:r>
        <w:rPr>
          <w:rtl/>
        </w:rPr>
        <w:t>قال</w:t>
      </w:r>
      <w:r w:rsidR="00054F7A">
        <w:rPr>
          <w:rtl/>
        </w:rPr>
        <w:t>:</w:t>
      </w:r>
      <w:r>
        <w:rPr>
          <w:rtl/>
        </w:rPr>
        <w:t xml:space="preserve"> الحسن والحسين فان عمهما جعفر بن أبي طالب الطي</w:t>
      </w:r>
      <w:r>
        <w:rPr>
          <w:rFonts w:hint="cs"/>
          <w:rtl/>
        </w:rPr>
        <w:t>ّ</w:t>
      </w:r>
      <w:r>
        <w:rPr>
          <w:rtl/>
        </w:rPr>
        <w:t>ار في الجنّة [ مع</w:t>
      </w:r>
      <w:r w:rsidR="00A07D50">
        <w:rPr>
          <w:rtl/>
        </w:rPr>
        <w:t xml:space="preserve"> </w:t>
      </w:r>
      <w:r>
        <w:rPr>
          <w:rtl/>
        </w:rPr>
        <w:t xml:space="preserve">الملائكة ] </w:t>
      </w:r>
      <w:r w:rsidRPr="00054F7A">
        <w:rPr>
          <w:rStyle w:val="libFootnotenumChar"/>
          <w:rtl/>
        </w:rPr>
        <w:t>(3)</w:t>
      </w:r>
      <w:r>
        <w:rPr>
          <w:rtl/>
        </w:rPr>
        <w:t xml:space="preserve"> وعمتهما ا</w:t>
      </w:r>
      <w:r>
        <w:rPr>
          <w:rFonts w:hint="cs"/>
          <w:rtl/>
        </w:rPr>
        <w:t>ُ</w:t>
      </w:r>
      <w:r>
        <w:rPr>
          <w:rtl/>
        </w:rPr>
        <w:t>م هاني بنت أبي طالب</w:t>
      </w:r>
      <w:r w:rsidR="00054F7A">
        <w:rPr>
          <w:rtl/>
        </w:rPr>
        <w:t>،</w:t>
      </w:r>
      <w:r>
        <w:rPr>
          <w:rtl/>
        </w:rPr>
        <w:t xml:space="preserve"> يامعشر النّاس ألا أدلكم على خير</w:t>
      </w:r>
      <w:r w:rsidR="00A07D50">
        <w:rPr>
          <w:rtl/>
        </w:rPr>
        <w:t xml:space="preserve"> </w:t>
      </w:r>
      <w:r>
        <w:rPr>
          <w:rtl/>
        </w:rPr>
        <w:t>الناس خالا</w:t>
      </w:r>
      <w:r>
        <w:rPr>
          <w:rFonts w:hint="cs"/>
          <w:rtl/>
        </w:rPr>
        <w:t>ً</w:t>
      </w:r>
      <w:r>
        <w:rPr>
          <w:rtl/>
        </w:rPr>
        <w:t xml:space="preserve"> وخالة</w:t>
      </w:r>
      <w:r w:rsidR="00054F7A">
        <w:rPr>
          <w:rFonts w:hint="cs"/>
          <w:rtl/>
        </w:rPr>
        <w:t>؟</w:t>
      </w:r>
      <w:r>
        <w:rPr>
          <w:rtl/>
        </w:rPr>
        <w:t xml:space="preserve"> قالوا</w:t>
      </w:r>
      <w:r w:rsidR="00054F7A">
        <w:rPr>
          <w:rtl/>
        </w:rPr>
        <w:t>:</w:t>
      </w:r>
      <w:r>
        <w:rPr>
          <w:rtl/>
        </w:rPr>
        <w:t xml:space="preserve"> بلى يارسول الله</w:t>
      </w:r>
      <w:r w:rsidR="00054F7A">
        <w:rPr>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الحسن والحسين</w:t>
      </w:r>
      <w:r w:rsidR="00054F7A">
        <w:rPr>
          <w:rtl/>
        </w:rPr>
        <w:t>،</w:t>
      </w:r>
      <w:r>
        <w:rPr>
          <w:rtl/>
        </w:rPr>
        <w:t xml:space="preserve"> فان</w:t>
      </w:r>
      <w:r w:rsidR="00A07D50">
        <w:rPr>
          <w:rtl/>
        </w:rPr>
        <w:t xml:space="preserve"> </w:t>
      </w:r>
      <w:r>
        <w:rPr>
          <w:rtl/>
        </w:rPr>
        <w:t>خالهما القاسم بن رسول الله وخالتهما زينب بنت رسول الله</w:t>
      </w:r>
      <w:r w:rsidR="00054F7A">
        <w:rPr>
          <w:rtl/>
        </w:rPr>
        <w:t>،</w:t>
      </w:r>
      <w:r>
        <w:rPr>
          <w:rtl/>
        </w:rPr>
        <w:t xml:space="preserve"> ثم أشار </w:t>
      </w:r>
      <w:r w:rsidRPr="00054F7A">
        <w:rPr>
          <w:rStyle w:val="libFootnotenumChar"/>
          <w:rtl/>
        </w:rPr>
        <w:t>(4)</w:t>
      </w:r>
      <w:r>
        <w:rPr>
          <w:rtl/>
        </w:rPr>
        <w:t xml:space="preserve"> </w:t>
      </w:r>
      <w:r w:rsidR="00054F7A" w:rsidRPr="00054F7A">
        <w:rPr>
          <w:rStyle w:val="libAlaemChar"/>
          <w:rFonts w:hint="cs"/>
          <w:rtl/>
        </w:rPr>
        <w:t>صلى‌الله‌عليه‌وآله‌وسلم</w:t>
      </w:r>
      <w:r>
        <w:rPr>
          <w:rtl/>
        </w:rPr>
        <w:t xml:space="preserve"> بيده</w:t>
      </w:r>
      <w:r w:rsidR="00A07D50">
        <w:rPr>
          <w:rtl/>
        </w:rPr>
        <w:t xml:space="preserve"> </w:t>
      </w:r>
      <w:r>
        <w:rPr>
          <w:rtl/>
        </w:rPr>
        <w:t>هكذا يحشرنا الله</w:t>
      </w:r>
      <w:r w:rsidR="00054F7A">
        <w:rPr>
          <w:rtl/>
        </w:rPr>
        <w:t>،</w:t>
      </w:r>
      <w:r>
        <w:rPr>
          <w:rtl/>
        </w:rPr>
        <w:t xml:space="preserve"> ثم قال</w:t>
      </w:r>
      <w:r w:rsidR="00054F7A">
        <w:rPr>
          <w:rtl/>
        </w:rPr>
        <w:t>:</w:t>
      </w:r>
    </w:p>
    <w:p w:rsidR="00A07D50" w:rsidRDefault="0077176E" w:rsidP="00A07D50">
      <w:pPr>
        <w:pStyle w:val="libNormal"/>
        <w:rPr>
          <w:rtl/>
        </w:rPr>
      </w:pPr>
      <w:r>
        <w:rPr>
          <w:rtl/>
        </w:rPr>
        <w:t>اللهم إنك تعلم ان الحسن في الجنّة والحسين في الجنّة وجدهما في الجنّة</w:t>
      </w:r>
      <w:r w:rsidR="00A07D50">
        <w:rPr>
          <w:rtl/>
        </w:rPr>
        <w:t xml:space="preserve"> </w:t>
      </w:r>
      <w:r>
        <w:rPr>
          <w:rtl/>
        </w:rPr>
        <w:t>وجدتهما في الجنّة وأباهما في الجنّة وا</w:t>
      </w:r>
      <w:r>
        <w:rPr>
          <w:rFonts w:hint="cs"/>
          <w:rtl/>
        </w:rPr>
        <w:t>ُ</w:t>
      </w:r>
      <w:r>
        <w:rPr>
          <w:rtl/>
        </w:rPr>
        <w:t>مهما في الجنّة وعم</w:t>
      </w:r>
      <w:r>
        <w:rPr>
          <w:rFonts w:hint="cs"/>
          <w:rtl/>
        </w:rPr>
        <w:t>ّ</w:t>
      </w:r>
      <w:r>
        <w:rPr>
          <w:rtl/>
        </w:rPr>
        <w:t>هما في الجنّة وعم</w:t>
      </w:r>
      <w:r>
        <w:rPr>
          <w:rFonts w:hint="cs"/>
          <w:rtl/>
        </w:rPr>
        <w:t>ّ</w:t>
      </w:r>
      <w:r>
        <w:rPr>
          <w:rtl/>
        </w:rPr>
        <w:t>تهما</w:t>
      </w:r>
      <w:r w:rsidR="00A07D50">
        <w:rPr>
          <w:rtl/>
        </w:rPr>
        <w:t xml:space="preserve"> </w:t>
      </w:r>
      <w:r>
        <w:rPr>
          <w:rtl/>
        </w:rPr>
        <w:t>في الجنّة</w:t>
      </w:r>
      <w:r w:rsidR="00054F7A">
        <w:rPr>
          <w:rtl/>
        </w:rPr>
        <w:t>،</w:t>
      </w:r>
      <w:r>
        <w:rPr>
          <w:rtl/>
        </w:rPr>
        <w:t xml:space="preserve"> وخالهما في الجنّة وخالتهما في الجن</w:t>
      </w:r>
      <w:r>
        <w:rPr>
          <w:rFonts w:hint="cs"/>
          <w:rtl/>
        </w:rPr>
        <w:t>ّ</w:t>
      </w:r>
      <w:r>
        <w:rPr>
          <w:rtl/>
        </w:rPr>
        <w:t>ة. اللهم إنك تعلم ان من يحبهما في</w:t>
      </w:r>
      <w:r w:rsidR="00A07D50">
        <w:rPr>
          <w:rtl/>
        </w:rPr>
        <w:t xml:space="preserve"> </w:t>
      </w:r>
      <w:r>
        <w:rPr>
          <w:rtl/>
        </w:rPr>
        <w:t>الجنّة ومن يبغضهما في النار. قال</w:t>
      </w:r>
      <w:r w:rsidR="00054F7A">
        <w:rPr>
          <w:rtl/>
        </w:rPr>
        <w:t>:</w:t>
      </w:r>
      <w:r>
        <w:rPr>
          <w:rtl/>
        </w:rPr>
        <w:t xml:space="preserve"> فلمّا قلت ذلك للشيخ قال</w:t>
      </w:r>
      <w:r w:rsidR="00054F7A">
        <w:rPr>
          <w:rtl/>
        </w:rPr>
        <w:t>:</w:t>
      </w:r>
      <w:r>
        <w:rPr>
          <w:rtl/>
        </w:rPr>
        <w:t xml:space="preserve"> من أنت يافتى</w:t>
      </w:r>
      <w:r w:rsidR="00054F7A">
        <w:rPr>
          <w:rFonts w:hint="cs"/>
          <w:rtl/>
        </w:rPr>
        <w:t>؟</w:t>
      </w:r>
      <w:r w:rsidR="00A07D50">
        <w:rPr>
          <w:rtl/>
        </w:rPr>
        <w:t xml:space="preserve"> </w:t>
      </w:r>
      <w:r>
        <w:rPr>
          <w:rtl/>
        </w:rPr>
        <w:t>قلت</w:t>
      </w:r>
      <w:r w:rsidR="00054F7A">
        <w:rPr>
          <w:rtl/>
        </w:rPr>
        <w:t>:</w:t>
      </w:r>
      <w:r>
        <w:rPr>
          <w:rtl/>
        </w:rPr>
        <w:t xml:space="preserve"> من أهل العراق من الكوفة </w:t>
      </w:r>
      <w:r w:rsidRPr="00054F7A">
        <w:rPr>
          <w:rStyle w:val="libFootnotenumChar"/>
          <w:rtl/>
        </w:rPr>
        <w:t>(5)</w:t>
      </w:r>
      <w:r>
        <w:rPr>
          <w:rtl/>
        </w:rPr>
        <w:t xml:space="preserve"> قال</w:t>
      </w:r>
      <w:r w:rsidR="00054F7A">
        <w:rPr>
          <w:rtl/>
        </w:rPr>
        <w:t>:</w:t>
      </w:r>
      <w:r>
        <w:rPr>
          <w:rtl/>
        </w:rPr>
        <w:t xml:space="preserve"> أعربي أنت أم مولى</w:t>
      </w:r>
      <w:r>
        <w:rPr>
          <w:rFonts w:hint="cs"/>
          <w:rtl/>
        </w:rPr>
        <w:t>ٰ</w:t>
      </w:r>
      <w:r w:rsidR="00054F7A">
        <w:rPr>
          <w:rFonts w:hint="cs"/>
          <w:rtl/>
        </w:rPr>
        <w:t>؟</w:t>
      </w:r>
      <w:r>
        <w:rPr>
          <w:rtl/>
        </w:rPr>
        <w:t xml:space="preserve"> قلت</w:t>
      </w:r>
      <w:r w:rsidR="00054F7A">
        <w:rPr>
          <w:rtl/>
        </w:rPr>
        <w:t>:</w:t>
      </w:r>
      <w:r>
        <w:rPr>
          <w:rtl/>
        </w:rPr>
        <w:t xml:space="preserve"> عربي </w:t>
      </w:r>
      <w:r w:rsidRPr="00054F7A">
        <w:rPr>
          <w:rStyle w:val="libFootnotenumChar"/>
          <w:rtl/>
        </w:rPr>
        <w:t>(6)</w:t>
      </w:r>
      <w:r w:rsidR="00054F7A">
        <w:rPr>
          <w:rtl/>
        </w:rPr>
        <w:t>،</w:t>
      </w:r>
      <w:r>
        <w:rPr>
          <w:rtl/>
        </w:rPr>
        <w:t xml:space="preserve"> قال</w:t>
      </w:r>
      <w:r w:rsidR="00054F7A">
        <w:rPr>
          <w:rtl/>
        </w:rPr>
        <w:t>:</w:t>
      </w:r>
      <w:r w:rsidR="00A07D50">
        <w:rPr>
          <w:rtl/>
        </w:rPr>
        <w:t xml:space="preserve"> </w:t>
      </w:r>
      <w:r>
        <w:rPr>
          <w:rtl/>
        </w:rPr>
        <w:t>فأنت تحدث بهذا الحديث وأنت في هذا الكساء</w:t>
      </w:r>
      <w:r w:rsidR="00054F7A">
        <w:rPr>
          <w:rtl/>
        </w:rPr>
        <w:t>،</w:t>
      </w:r>
      <w:r>
        <w:rPr>
          <w:rtl/>
        </w:rPr>
        <w:t xml:space="preserve"> فكساني خلعة </w:t>
      </w:r>
      <w:r w:rsidRPr="00054F7A">
        <w:rPr>
          <w:rStyle w:val="libFootnotenumChar"/>
          <w:rtl/>
        </w:rPr>
        <w:t>(7)</w:t>
      </w:r>
      <w:r>
        <w:rPr>
          <w:rtl/>
        </w:rPr>
        <w:t xml:space="preserve"> وحملني على</w:t>
      </w:r>
      <w:r w:rsidR="00A07D50">
        <w:rPr>
          <w:rtl/>
        </w:rPr>
        <w:t xml:space="preserve"> </w:t>
      </w:r>
    </w:p>
    <w:p w:rsidR="0077176E" w:rsidRPr="006A6DD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في « ط » و « م »</w:t>
            </w:r>
            <w:r w:rsidR="00054F7A">
              <w:rPr>
                <w:rtl/>
              </w:rPr>
              <w:t>:</w:t>
            </w:r>
            <w:r>
              <w:rPr>
                <w:rtl/>
              </w:rPr>
              <w:t xml:space="preserve"> قال</w:t>
            </w:r>
            <w:r w:rsidR="00054F7A">
              <w:rPr>
                <w:rtl/>
              </w:rPr>
              <w:t>،</w:t>
            </w:r>
            <w:r>
              <w:rPr>
                <w:rtl/>
              </w:rPr>
              <w:t xml:space="preserve"> ما اثبتناه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الأمالي</w:t>
            </w:r>
            <w:r w:rsidR="00054F7A">
              <w:rPr>
                <w:rtl/>
              </w:rPr>
              <w:t>:</w:t>
            </w:r>
            <w:r>
              <w:rPr>
                <w:rtl/>
              </w:rPr>
              <w:t xml:space="preserve"> من أهل الكوفة.</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قال</w:t>
            </w:r>
            <w:r w:rsidR="00054F7A">
              <w:rPr>
                <w:rtl/>
              </w:rPr>
              <w:t>:</w:t>
            </w:r>
            <w:r>
              <w:rPr>
                <w:rtl/>
              </w:rPr>
              <w:t xml:space="preserve"> قلت</w:t>
            </w:r>
            <w:r w:rsidR="00054F7A">
              <w:rPr>
                <w:rtl/>
              </w:rPr>
              <w:t>:</w:t>
            </w:r>
            <w:r>
              <w:rPr>
                <w:rtl/>
              </w:rPr>
              <w:t xml:space="preserve"> بل عربي.</w:t>
            </w:r>
          </w:p>
        </w:tc>
      </w:tr>
    </w:tbl>
    <w:p w:rsidR="0077176E" w:rsidRDefault="0077176E" w:rsidP="00054F7A">
      <w:pPr>
        <w:pStyle w:val="libFootnote0"/>
        <w:rPr>
          <w:rtl/>
        </w:rPr>
      </w:pPr>
      <w:r>
        <w:rPr>
          <w:rtl/>
        </w:rPr>
        <w:t>(7) في الأمالي</w:t>
      </w:r>
      <w:r w:rsidR="00054F7A">
        <w:rPr>
          <w:rtl/>
        </w:rPr>
        <w:t>:</w:t>
      </w:r>
      <w:r>
        <w:rPr>
          <w:rtl/>
        </w:rPr>
        <w:t xml:space="preserve"> خلعته.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بغلته فبعتها بمائة دينار</w:t>
      </w:r>
      <w:r w:rsidR="00054F7A">
        <w:rPr>
          <w:rtl/>
        </w:rPr>
        <w:t>،</w:t>
      </w:r>
      <w:r>
        <w:rPr>
          <w:rtl/>
        </w:rPr>
        <w:t xml:space="preserve"> وقال لي</w:t>
      </w:r>
      <w:r w:rsidR="00054F7A">
        <w:rPr>
          <w:rtl/>
        </w:rPr>
        <w:t>:</w:t>
      </w:r>
      <w:r>
        <w:rPr>
          <w:rtl/>
        </w:rPr>
        <w:t xml:space="preserve"> ياشاب أقررت عيني فوالله لأقرن عينك</w:t>
      </w:r>
      <w:r w:rsidR="00A07D50">
        <w:rPr>
          <w:rtl/>
        </w:rPr>
        <w:t xml:space="preserve"> </w:t>
      </w:r>
      <w:r>
        <w:rPr>
          <w:rtl/>
        </w:rPr>
        <w:t>ولأرشدنك إلى شاب يقر</w:t>
      </w:r>
      <w:r>
        <w:rPr>
          <w:rFonts w:hint="cs"/>
          <w:rtl/>
        </w:rPr>
        <w:t>ّ</w:t>
      </w:r>
      <w:r>
        <w:rPr>
          <w:rtl/>
        </w:rPr>
        <w:t xml:space="preserve"> عينك اليوم</w:t>
      </w:r>
      <w:r w:rsidR="00054F7A">
        <w:rPr>
          <w:rtl/>
        </w:rPr>
        <w:t>،</w:t>
      </w:r>
      <w:r>
        <w:rPr>
          <w:rtl/>
        </w:rPr>
        <w:t xml:space="preserve"> قال</w:t>
      </w:r>
      <w:r w:rsidR="00054F7A">
        <w:rPr>
          <w:rtl/>
        </w:rPr>
        <w:t>:</w:t>
      </w:r>
      <w:r>
        <w:rPr>
          <w:rtl/>
        </w:rPr>
        <w:t xml:space="preserve"> فقلت</w:t>
      </w:r>
      <w:r w:rsidR="00054F7A">
        <w:rPr>
          <w:rtl/>
        </w:rPr>
        <w:t>:</w:t>
      </w:r>
      <w:r>
        <w:rPr>
          <w:rtl/>
        </w:rPr>
        <w:t xml:space="preserve"> إرشدني</w:t>
      </w:r>
      <w:r w:rsidR="00054F7A">
        <w:rPr>
          <w:rtl/>
        </w:rPr>
        <w:t>،</w:t>
      </w:r>
      <w:r>
        <w:rPr>
          <w:rtl/>
        </w:rPr>
        <w:t xml:space="preserve"> فقال</w:t>
      </w:r>
      <w:r w:rsidR="00054F7A">
        <w:rPr>
          <w:rtl/>
        </w:rPr>
        <w:t>:</w:t>
      </w:r>
    </w:p>
    <w:p w:rsidR="0077176E" w:rsidRDefault="0077176E" w:rsidP="000605B2">
      <w:pPr>
        <w:pStyle w:val="libNormal"/>
        <w:rPr>
          <w:rtl/>
        </w:rPr>
      </w:pPr>
      <w:r>
        <w:rPr>
          <w:rtl/>
        </w:rPr>
        <w:t>لي أخوان أحدهما امام والآخر مؤذن</w:t>
      </w:r>
      <w:r w:rsidR="00054F7A">
        <w:rPr>
          <w:rtl/>
        </w:rPr>
        <w:t>،</w:t>
      </w:r>
      <w:r>
        <w:rPr>
          <w:rtl/>
        </w:rPr>
        <w:t xml:space="preserve"> أما الامام فان</w:t>
      </w:r>
      <w:r>
        <w:rPr>
          <w:rFonts w:hint="cs"/>
          <w:rtl/>
        </w:rPr>
        <w:t>ّ</w:t>
      </w:r>
      <w:r>
        <w:rPr>
          <w:rtl/>
        </w:rPr>
        <w:t>ه يحب</w:t>
      </w:r>
      <w:r>
        <w:rPr>
          <w:rFonts w:hint="cs"/>
          <w:rtl/>
        </w:rPr>
        <w:t>ّ</w:t>
      </w:r>
      <w:r>
        <w:rPr>
          <w:rtl/>
        </w:rPr>
        <w:t xml:space="preserve"> علياً </w:t>
      </w:r>
      <w:r w:rsidR="00054F7A" w:rsidRPr="00054F7A">
        <w:rPr>
          <w:rStyle w:val="libAlaemChar"/>
          <w:rFonts w:hint="cs"/>
          <w:rtl/>
        </w:rPr>
        <w:t>عليه‌السلام</w:t>
      </w:r>
      <w:r>
        <w:rPr>
          <w:rtl/>
        </w:rPr>
        <w:t xml:space="preserve"> منذ</w:t>
      </w:r>
      <w:r w:rsidR="00A07D50">
        <w:rPr>
          <w:rtl/>
        </w:rPr>
        <w:t xml:space="preserve"> </w:t>
      </w:r>
      <w:r>
        <w:rPr>
          <w:rtl/>
        </w:rPr>
        <w:t>خرج من بطن ا</w:t>
      </w:r>
      <w:r>
        <w:rPr>
          <w:rFonts w:hint="cs"/>
          <w:rtl/>
        </w:rPr>
        <w:t>ُ</w:t>
      </w:r>
      <w:r>
        <w:rPr>
          <w:rtl/>
        </w:rPr>
        <w:t>م</w:t>
      </w:r>
      <w:r>
        <w:rPr>
          <w:rFonts w:hint="cs"/>
          <w:rtl/>
        </w:rPr>
        <w:t>ّ</w:t>
      </w:r>
      <w:r>
        <w:rPr>
          <w:rtl/>
        </w:rPr>
        <w:t>ه ( وأم</w:t>
      </w:r>
      <w:r>
        <w:rPr>
          <w:rFonts w:hint="cs"/>
          <w:rtl/>
        </w:rPr>
        <w:t>ّ</w:t>
      </w:r>
      <w:r>
        <w:rPr>
          <w:rtl/>
        </w:rPr>
        <w:t>ا المؤذن فانه يبغض علي</w:t>
      </w:r>
      <w:r>
        <w:rPr>
          <w:rFonts w:hint="cs"/>
          <w:rtl/>
        </w:rPr>
        <w:t>ّ</w:t>
      </w:r>
      <w:r>
        <w:rPr>
          <w:rtl/>
        </w:rPr>
        <w:t>اً منذ خرج من بطن ا</w:t>
      </w:r>
      <w:r>
        <w:rPr>
          <w:rFonts w:hint="cs"/>
          <w:rtl/>
        </w:rPr>
        <w:t>ُ</w:t>
      </w:r>
      <w:r>
        <w:rPr>
          <w:rtl/>
        </w:rPr>
        <w:t>م</w:t>
      </w:r>
      <w:r>
        <w:rPr>
          <w:rFonts w:hint="cs"/>
          <w:rtl/>
        </w:rPr>
        <w:t>ّ</w:t>
      </w:r>
      <w:r>
        <w:rPr>
          <w:rtl/>
        </w:rPr>
        <w:t xml:space="preserve">ه ) </w:t>
      </w:r>
      <w:r w:rsidRPr="00054F7A">
        <w:rPr>
          <w:rStyle w:val="libFootnotenumChar"/>
          <w:rtl/>
        </w:rPr>
        <w:t>(1)</w:t>
      </w:r>
      <w:r w:rsidR="00054F7A">
        <w:rPr>
          <w:rtl/>
        </w:rPr>
        <w:t>،</w:t>
      </w:r>
      <w:r>
        <w:rPr>
          <w:rtl/>
        </w:rPr>
        <w:t xml:space="preserve"> قال</w:t>
      </w:r>
      <w:r w:rsidR="00054F7A">
        <w:rPr>
          <w:rtl/>
        </w:rPr>
        <w:t>:</w:t>
      </w:r>
      <w:r w:rsidR="00A07D50">
        <w:rPr>
          <w:rtl/>
        </w:rPr>
        <w:t xml:space="preserve"> </w:t>
      </w:r>
      <w:r>
        <w:rPr>
          <w:rtl/>
        </w:rPr>
        <w:t>فقلت</w:t>
      </w:r>
      <w:r w:rsidR="00054F7A">
        <w:rPr>
          <w:rtl/>
        </w:rPr>
        <w:t>:</w:t>
      </w:r>
      <w:r>
        <w:rPr>
          <w:rtl/>
        </w:rPr>
        <w:t xml:space="preserve"> أرشدني</w:t>
      </w:r>
      <w:r w:rsidR="00054F7A">
        <w:rPr>
          <w:rtl/>
        </w:rPr>
        <w:t>،</w:t>
      </w:r>
      <w:r>
        <w:rPr>
          <w:rtl/>
        </w:rPr>
        <w:t xml:space="preserve"> فأخذ بيدي حتّى أتى بي باب الامام </w:t>
      </w:r>
      <w:r w:rsidRPr="00054F7A">
        <w:rPr>
          <w:rStyle w:val="libFootnotenumChar"/>
          <w:rtl/>
        </w:rPr>
        <w:t>(2)</w:t>
      </w:r>
      <w:r w:rsidR="00054F7A">
        <w:rPr>
          <w:rtl/>
        </w:rPr>
        <w:t>،</w:t>
      </w:r>
      <w:r>
        <w:rPr>
          <w:rtl/>
        </w:rPr>
        <w:t xml:space="preserve"> فإذا [ انا ] </w:t>
      </w:r>
      <w:r w:rsidRPr="00054F7A">
        <w:rPr>
          <w:rStyle w:val="libFootnotenumChar"/>
          <w:rtl/>
        </w:rPr>
        <w:t>(3)</w:t>
      </w:r>
      <w:r>
        <w:rPr>
          <w:rtl/>
        </w:rPr>
        <w:t xml:space="preserve"> برجل قد</w:t>
      </w:r>
      <w:r w:rsidR="00A07D50">
        <w:rPr>
          <w:rtl/>
        </w:rPr>
        <w:t xml:space="preserve"> </w:t>
      </w:r>
      <w:r>
        <w:rPr>
          <w:rtl/>
        </w:rPr>
        <w:t>خرج إلي</w:t>
      </w:r>
      <w:r>
        <w:rPr>
          <w:rFonts w:hint="cs"/>
          <w:rtl/>
        </w:rPr>
        <w:t>ّ</w:t>
      </w:r>
      <w:r w:rsidR="00054F7A">
        <w:rPr>
          <w:rtl/>
        </w:rPr>
        <w:t>،</w:t>
      </w:r>
      <w:r>
        <w:rPr>
          <w:rtl/>
        </w:rPr>
        <w:t xml:space="preserve"> فقال</w:t>
      </w:r>
      <w:r w:rsidR="00054F7A">
        <w:rPr>
          <w:rtl/>
        </w:rPr>
        <w:t>:</w:t>
      </w:r>
      <w:r>
        <w:rPr>
          <w:rtl/>
        </w:rPr>
        <w:t xml:space="preserve"> أم</w:t>
      </w:r>
      <w:r>
        <w:rPr>
          <w:rFonts w:hint="cs"/>
          <w:rtl/>
        </w:rPr>
        <w:t>ّ</w:t>
      </w:r>
      <w:r>
        <w:rPr>
          <w:rtl/>
        </w:rPr>
        <w:t>ا البغلة والكسوة فاعرفهما والله ما كان فلان يحملك ويكسوك</w:t>
      </w:r>
      <w:r w:rsidR="00A07D50">
        <w:rPr>
          <w:rtl/>
        </w:rPr>
        <w:t xml:space="preserve"> </w:t>
      </w:r>
      <w:r>
        <w:rPr>
          <w:rtl/>
        </w:rPr>
        <w:t>إلا</w:t>
      </w:r>
      <w:r>
        <w:rPr>
          <w:rFonts w:hint="cs"/>
          <w:rtl/>
        </w:rPr>
        <w:t>ّ</w:t>
      </w:r>
      <w:r>
        <w:rPr>
          <w:rtl/>
        </w:rPr>
        <w:t xml:space="preserve"> لأن</w:t>
      </w:r>
      <w:r>
        <w:rPr>
          <w:rFonts w:hint="cs"/>
          <w:rtl/>
        </w:rPr>
        <w:t>ّ</w:t>
      </w:r>
      <w:r>
        <w:rPr>
          <w:rtl/>
        </w:rPr>
        <w:t>ك تحب</w:t>
      </w:r>
      <w:r>
        <w:rPr>
          <w:rFonts w:hint="cs"/>
          <w:rtl/>
        </w:rPr>
        <w:t>ّ</w:t>
      </w:r>
      <w:r>
        <w:rPr>
          <w:rtl/>
        </w:rPr>
        <w:t xml:space="preserve"> الله عزّ وجلّ ورسوله </w:t>
      </w:r>
      <w:r w:rsidR="00054F7A" w:rsidRPr="00054F7A">
        <w:rPr>
          <w:rStyle w:val="libAlaemChar"/>
          <w:rFonts w:hint="cs"/>
          <w:rtl/>
        </w:rPr>
        <w:t>صلى‌الله‌عليه‌وآله‌وسلم</w:t>
      </w:r>
      <w:r w:rsidR="00054F7A">
        <w:rPr>
          <w:rtl/>
        </w:rPr>
        <w:t>،</w:t>
      </w:r>
      <w:r>
        <w:rPr>
          <w:rtl/>
        </w:rPr>
        <w:t xml:space="preserve"> فحدثني بحديث في فضائل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قال</w:t>
      </w:r>
      <w:r w:rsidR="00054F7A">
        <w:rPr>
          <w:rtl/>
        </w:rPr>
        <w:t>:</w:t>
      </w:r>
      <w:r>
        <w:rPr>
          <w:rtl/>
        </w:rPr>
        <w:t xml:space="preserve"> فقلت له</w:t>
      </w:r>
      <w:r w:rsidR="00054F7A">
        <w:rPr>
          <w:rtl/>
        </w:rPr>
        <w:t>:</w:t>
      </w:r>
      <w:r>
        <w:rPr>
          <w:rtl/>
        </w:rPr>
        <w:t xml:space="preserve"> أخبرني أبي</w:t>
      </w:r>
      <w:r w:rsidR="00054F7A">
        <w:rPr>
          <w:rtl/>
        </w:rPr>
        <w:t>،</w:t>
      </w:r>
      <w:r>
        <w:rPr>
          <w:rtl/>
        </w:rPr>
        <w:t xml:space="preserve"> عن أبيه</w:t>
      </w:r>
      <w:r w:rsidR="00054F7A">
        <w:rPr>
          <w:rtl/>
        </w:rPr>
        <w:t>،</w:t>
      </w:r>
      <w:r>
        <w:rPr>
          <w:rtl/>
        </w:rPr>
        <w:t xml:space="preserve"> عن جد</w:t>
      </w:r>
      <w:r>
        <w:rPr>
          <w:rFonts w:hint="cs"/>
          <w:rtl/>
        </w:rPr>
        <w:t>ّ</w:t>
      </w:r>
      <w:r>
        <w:rPr>
          <w:rtl/>
        </w:rPr>
        <w:t>ه قال</w:t>
      </w:r>
      <w:r w:rsidR="00054F7A">
        <w:rPr>
          <w:rtl/>
        </w:rPr>
        <w:t>:</w:t>
      </w:r>
      <w:r>
        <w:rPr>
          <w:rtl/>
        </w:rPr>
        <w:t xml:space="preserve"> كن</w:t>
      </w:r>
      <w:r>
        <w:rPr>
          <w:rFonts w:hint="cs"/>
          <w:rtl/>
        </w:rPr>
        <w:t>ّ</w:t>
      </w:r>
      <w:r>
        <w:rPr>
          <w:rtl/>
        </w:rPr>
        <w:t>ا قعودا</w:t>
      </w:r>
      <w:r>
        <w:rPr>
          <w:rFonts w:hint="cs"/>
          <w:rtl/>
        </w:rPr>
        <w:t>ً</w:t>
      </w:r>
      <w:r>
        <w:rPr>
          <w:rtl/>
        </w:rPr>
        <w:t xml:space="preserve"> عند النبي </w:t>
      </w:r>
      <w:r w:rsidR="00054F7A" w:rsidRPr="00054F7A">
        <w:rPr>
          <w:rStyle w:val="libAlaemChar"/>
          <w:rFonts w:hint="cs"/>
          <w:rtl/>
        </w:rPr>
        <w:t>صلى‌الله‌عليه‌وآله‌وسلم</w:t>
      </w:r>
      <w:r w:rsidR="00A07D50">
        <w:rPr>
          <w:rtl/>
        </w:rPr>
        <w:t xml:space="preserve"> </w:t>
      </w:r>
      <w:r>
        <w:rPr>
          <w:rtl/>
        </w:rPr>
        <w:t xml:space="preserve">إذا جاءت فاطمة </w:t>
      </w:r>
      <w:r w:rsidR="00054F7A" w:rsidRPr="00054F7A">
        <w:rPr>
          <w:rStyle w:val="libAlaemChar"/>
          <w:rFonts w:hint="cs"/>
          <w:rtl/>
        </w:rPr>
        <w:t>عليها‌السلام</w:t>
      </w:r>
      <w:r>
        <w:rPr>
          <w:rtl/>
        </w:rPr>
        <w:t xml:space="preserve"> تبكي بكاء شديدا</w:t>
      </w:r>
      <w:r>
        <w:rPr>
          <w:rFonts w:hint="cs"/>
          <w:rtl/>
        </w:rPr>
        <w:t>ً</w:t>
      </w:r>
      <w:r w:rsidR="00054F7A">
        <w:rPr>
          <w:rtl/>
        </w:rPr>
        <w:t>،</w:t>
      </w:r>
      <w:r>
        <w:rPr>
          <w:rtl/>
        </w:rPr>
        <w:t xml:space="preserve"> فقال لها رسول الله</w:t>
      </w:r>
      <w:r w:rsidR="00054F7A">
        <w:rPr>
          <w:rtl/>
        </w:rPr>
        <w:t>:</w:t>
      </w:r>
      <w:r>
        <w:rPr>
          <w:rtl/>
        </w:rPr>
        <w:t xml:space="preserve"> ما يبكيك يافاطمة</w:t>
      </w:r>
      <w:r w:rsidR="00054F7A">
        <w:rPr>
          <w:rFonts w:hint="cs"/>
          <w:rtl/>
        </w:rPr>
        <w:t>؟</w:t>
      </w:r>
      <w:r w:rsidR="00A07D50">
        <w:rPr>
          <w:rtl/>
        </w:rPr>
        <w:t xml:space="preserve"> </w:t>
      </w:r>
      <w:r>
        <w:rPr>
          <w:rtl/>
        </w:rPr>
        <w:t>قالت</w:t>
      </w:r>
      <w:r w:rsidR="00054F7A">
        <w:rPr>
          <w:rtl/>
        </w:rPr>
        <w:t>:</w:t>
      </w:r>
      <w:r>
        <w:rPr>
          <w:rtl/>
        </w:rPr>
        <w:t xml:space="preserve"> يا أبه عي</w:t>
      </w:r>
      <w:r>
        <w:rPr>
          <w:rFonts w:hint="cs"/>
          <w:rtl/>
        </w:rPr>
        <w:t>ّ</w:t>
      </w:r>
      <w:r>
        <w:rPr>
          <w:rtl/>
        </w:rPr>
        <w:t xml:space="preserve">رتني نساء قريش وقلن </w:t>
      </w:r>
      <w:r w:rsidRPr="00054F7A">
        <w:rPr>
          <w:rStyle w:val="libFootnotenumChar"/>
          <w:rtl/>
        </w:rPr>
        <w:t>(4)</w:t>
      </w:r>
      <w:r>
        <w:rPr>
          <w:rtl/>
        </w:rPr>
        <w:t xml:space="preserve"> ان</w:t>
      </w:r>
      <w:r>
        <w:rPr>
          <w:rFonts w:hint="cs"/>
          <w:rtl/>
        </w:rPr>
        <w:t>ّ</w:t>
      </w:r>
      <w:r>
        <w:rPr>
          <w:rtl/>
        </w:rPr>
        <w:t xml:space="preserve"> أباك قد زو</w:t>
      </w:r>
      <w:r>
        <w:rPr>
          <w:rFonts w:hint="cs"/>
          <w:rtl/>
        </w:rPr>
        <w:t>ّ</w:t>
      </w:r>
      <w:r>
        <w:rPr>
          <w:rtl/>
        </w:rPr>
        <w:t>جك من معدم لا مال له.</w:t>
      </w:r>
    </w:p>
    <w:p w:rsidR="00A07D50" w:rsidRDefault="0077176E" w:rsidP="00A07D50">
      <w:pPr>
        <w:pStyle w:val="libNormal"/>
        <w:rPr>
          <w:rtl/>
        </w:rPr>
      </w:pPr>
      <w:r>
        <w:rPr>
          <w:rtl/>
        </w:rPr>
        <w:t xml:space="preserve">فقال [ لها ] </w:t>
      </w:r>
      <w:r w:rsidRPr="00054F7A">
        <w:rPr>
          <w:rStyle w:val="libFootnotenumChar"/>
          <w:rtl/>
        </w:rPr>
        <w:t>(5)</w:t>
      </w:r>
      <w:r>
        <w:rPr>
          <w:rtl/>
        </w:rPr>
        <w:t xml:space="preserve"> النبي</w:t>
      </w:r>
      <w:r w:rsidR="00054F7A">
        <w:rPr>
          <w:rtl/>
        </w:rPr>
        <w:t>:</w:t>
      </w:r>
      <w:r>
        <w:rPr>
          <w:rtl/>
        </w:rPr>
        <w:t xml:space="preserve"> لا تبكين </w:t>
      </w:r>
      <w:r w:rsidRPr="00054F7A">
        <w:rPr>
          <w:rStyle w:val="libFootnotenumChar"/>
          <w:rtl/>
        </w:rPr>
        <w:t>(6)</w:t>
      </w:r>
      <w:r>
        <w:rPr>
          <w:rtl/>
        </w:rPr>
        <w:t xml:space="preserve"> فوالله ما زوجتك حتّى زو</w:t>
      </w:r>
      <w:r>
        <w:rPr>
          <w:rFonts w:hint="cs"/>
          <w:rtl/>
        </w:rPr>
        <w:t>ّ</w:t>
      </w:r>
      <w:r>
        <w:rPr>
          <w:rtl/>
        </w:rPr>
        <w:t>جك الله من فوق</w:t>
      </w:r>
      <w:r w:rsidR="00A07D50">
        <w:rPr>
          <w:rtl/>
        </w:rPr>
        <w:t xml:space="preserve"> </w:t>
      </w:r>
      <w:r>
        <w:rPr>
          <w:rtl/>
        </w:rPr>
        <w:t>عرشه</w:t>
      </w:r>
      <w:r w:rsidR="00054F7A">
        <w:rPr>
          <w:rtl/>
        </w:rPr>
        <w:t>،</w:t>
      </w:r>
      <w:r>
        <w:rPr>
          <w:rtl/>
        </w:rPr>
        <w:t xml:space="preserve"> وأشهد بذلك جبرئيل وميكائيل</w:t>
      </w:r>
      <w:r w:rsidR="00054F7A">
        <w:rPr>
          <w:rtl/>
        </w:rPr>
        <w:t>،</w:t>
      </w:r>
      <w:r>
        <w:rPr>
          <w:rtl/>
        </w:rPr>
        <w:t xml:space="preserve"> وان</w:t>
      </w:r>
      <w:r>
        <w:rPr>
          <w:rFonts w:hint="cs"/>
          <w:rtl/>
        </w:rPr>
        <w:t>ّ</w:t>
      </w:r>
      <w:r>
        <w:rPr>
          <w:rtl/>
        </w:rPr>
        <w:t xml:space="preserve"> الله عزّ وجلّ اطلع على أهل الدنيا</w:t>
      </w:r>
      <w:r w:rsidR="00A07D50">
        <w:rPr>
          <w:rtl/>
        </w:rPr>
        <w:t xml:space="preserve"> </w:t>
      </w:r>
      <w:r>
        <w:rPr>
          <w:rtl/>
        </w:rPr>
        <w:t>فاختار من الخلائق أباك فبعثه نبيا</w:t>
      </w:r>
      <w:r>
        <w:rPr>
          <w:rFonts w:hint="cs"/>
          <w:rtl/>
        </w:rPr>
        <w:t>ً</w:t>
      </w:r>
      <w:r w:rsidR="00054F7A">
        <w:rPr>
          <w:rtl/>
        </w:rPr>
        <w:t>،</w:t>
      </w:r>
      <w:r>
        <w:rPr>
          <w:rtl/>
        </w:rPr>
        <w:t xml:space="preserve"> ثم اطلع الثانية فاختار من الخلائق علياً</w:t>
      </w:r>
      <w:r w:rsidR="00A07D50">
        <w:rPr>
          <w:rtl/>
        </w:rPr>
        <w:t xml:space="preserve"> </w:t>
      </w:r>
      <w:r>
        <w:rPr>
          <w:rtl/>
        </w:rPr>
        <w:t>فزو</w:t>
      </w:r>
      <w:r>
        <w:rPr>
          <w:rFonts w:hint="cs"/>
          <w:rtl/>
        </w:rPr>
        <w:t>ّ</w:t>
      </w:r>
      <w:r>
        <w:rPr>
          <w:rtl/>
        </w:rPr>
        <w:t xml:space="preserve">جك إياه واتخذته </w:t>
      </w:r>
      <w:r w:rsidRPr="00054F7A">
        <w:rPr>
          <w:rStyle w:val="libFootnotenumChar"/>
          <w:rtl/>
        </w:rPr>
        <w:t>(7)</w:t>
      </w:r>
      <w:r>
        <w:rPr>
          <w:rtl/>
        </w:rPr>
        <w:t xml:space="preserve"> وصي</w:t>
      </w:r>
      <w:r>
        <w:rPr>
          <w:rFonts w:hint="cs"/>
          <w:rtl/>
        </w:rPr>
        <w:t>ّ</w:t>
      </w:r>
      <w:r>
        <w:rPr>
          <w:rtl/>
        </w:rPr>
        <w:t>ا</w:t>
      </w:r>
      <w:r>
        <w:rPr>
          <w:rFonts w:hint="cs"/>
          <w:rtl/>
        </w:rPr>
        <w:t>ً</w:t>
      </w:r>
      <w:r w:rsidR="00054F7A">
        <w:rPr>
          <w:rtl/>
        </w:rPr>
        <w:t>،</w:t>
      </w:r>
      <w:r>
        <w:rPr>
          <w:rtl/>
        </w:rPr>
        <w:t xml:space="preserve"> فعلي</w:t>
      </w:r>
      <w:r>
        <w:rPr>
          <w:rFonts w:hint="cs"/>
          <w:rtl/>
        </w:rPr>
        <w:t>ّ</w:t>
      </w:r>
      <w:r>
        <w:rPr>
          <w:rtl/>
        </w:rPr>
        <w:t xml:space="preserve"> أشجع الناس قلبا</w:t>
      </w:r>
      <w:r>
        <w:rPr>
          <w:rFonts w:hint="cs"/>
          <w:rtl/>
        </w:rPr>
        <w:t>ً</w:t>
      </w:r>
      <w:r>
        <w:rPr>
          <w:rtl/>
        </w:rPr>
        <w:t xml:space="preserve"> وأحلم الناس حلما</w:t>
      </w:r>
      <w:r>
        <w:rPr>
          <w:rFonts w:hint="cs"/>
          <w:rtl/>
        </w:rPr>
        <w:t>ً</w:t>
      </w:r>
      <w:r w:rsidR="00054F7A">
        <w:rPr>
          <w:rtl/>
        </w:rPr>
        <w:t>،</w:t>
      </w:r>
      <w:r w:rsidR="00A07D50">
        <w:rPr>
          <w:rtl/>
        </w:rPr>
        <w:t xml:space="preserve"> </w:t>
      </w:r>
      <w:r>
        <w:rPr>
          <w:rtl/>
        </w:rPr>
        <w:t>وأسمح الن</w:t>
      </w:r>
      <w:r>
        <w:rPr>
          <w:rFonts w:hint="cs"/>
          <w:rtl/>
        </w:rPr>
        <w:t>ّ</w:t>
      </w:r>
      <w:r>
        <w:rPr>
          <w:rtl/>
        </w:rPr>
        <w:t>اس كف</w:t>
      </w:r>
      <w:r>
        <w:rPr>
          <w:rFonts w:hint="cs"/>
          <w:rtl/>
        </w:rPr>
        <w:t>ّ</w:t>
      </w:r>
      <w:r>
        <w:rPr>
          <w:rtl/>
        </w:rPr>
        <w:t>ا</w:t>
      </w:r>
      <w:r>
        <w:rPr>
          <w:rFonts w:hint="cs"/>
          <w:rtl/>
        </w:rPr>
        <w:t>ً</w:t>
      </w:r>
      <w:r>
        <w:rPr>
          <w:rtl/>
        </w:rPr>
        <w:t xml:space="preserve"> وأقدم النّاس سلما</w:t>
      </w:r>
      <w:r>
        <w:rPr>
          <w:rFonts w:hint="cs"/>
          <w:rtl/>
        </w:rPr>
        <w:t>ً</w:t>
      </w:r>
      <w:r w:rsidR="00054F7A">
        <w:rPr>
          <w:rtl/>
        </w:rPr>
        <w:t>،</w:t>
      </w:r>
      <w:r>
        <w:rPr>
          <w:rtl/>
        </w:rPr>
        <w:t xml:space="preserve"> وأعلم النّاس علما</w:t>
      </w:r>
      <w:r>
        <w:rPr>
          <w:rFonts w:hint="cs"/>
          <w:rtl/>
        </w:rPr>
        <w:t>ً</w:t>
      </w:r>
      <w:r w:rsidR="00054F7A">
        <w:rPr>
          <w:rtl/>
        </w:rPr>
        <w:t>،</w:t>
      </w:r>
      <w:r>
        <w:rPr>
          <w:rtl/>
        </w:rPr>
        <w:t xml:space="preserve"> والحسن والحسين أبناه</w:t>
      </w:r>
      <w:r w:rsidR="00A07D50">
        <w:rPr>
          <w:rtl/>
        </w:rPr>
        <w:t xml:space="preserve"> </w:t>
      </w:r>
      <w:r>
        <w:rPr>
          <w:rtl/>
        </w:rPr>
        <w:t>وهما سي</w:t>
      </w:r>
      <w:r>
        <w:rPr>
          <w:rFonts w:hint="cs"/>
          <w:rtl/>
        </w:rPr>
        <w:t>ّ</w:t>
      </w:r>
      <w:r>
        <w:rPr>
          <w:rtl/>
        </w:rPr>
        <w:t>دا شباب أهل الجنة واسمهما في التوراة</w:t>
      </w:r>
      <w:r w:rsidR="00054F7A">
        <w:rPr>
          <w:rtl/>
        </w:rPr>
        <w:t>:</w:t>
      </w:r>
      <w:r>
        <w:rPr>
          <w:rtl/>
        </w:rPr>
        <w:t xml:space="preserve"> شبر وشبير لكرامتهما على الله</w:t>
      </w:r>
      <w:r w:rsidR="00A07D50">
        <w:rPr>
          <w:rtl/>
        </w:rPr>
        <w:t xml:space="preserve"> </w:t>
      </w:r>
      <w:r>
        <w:rPr>
          <w:rtl/>
        </w:rPr>
        <w:t>عزّ وجلّ</w:t>
      </w:r>
      <w:r w:rsidR="00054F7A">
        <w:rPr>
          <w:rtl/>
        </w:rPr>
        <w:t>،</w:t>
      </w:r>
      <w:r>
        <w:rPr>
          <w:rtl/>
        </w:rPr>
        <w:t xml:space="preserve"> يافاطمة لا تبكين فوالله </w:t>
      </w:r>
      <w:r>
        <w:rPr>
          <w:rFonts w:hint="cs"/>
          <w:rtl/>
        </w:rPr>
        <w:t>ا</w:t>
      </w:r>
      <w:r>
        <w:rPr>
          <w:rtl/>
        </w:rPr>
        <w:t>نه إذا كان يوم القيامة يكسى أبوك حل</w:t>
      </w:r>
      <w:r>
        <w:rPr>
          <w:rFonts w:hint="cs"/>
          <w:rtl/>
        </w:rPr>
        <w:t>ّ</w:t>
      </w:r>
      <w:r>
        <w:rPr>
          <w:rtl/>
        </w:rPr>
        <w:t>تين</w:t>
      </w:r>
      <w:r w:rsidR="00A07D50">
        <w:rPr>
          <w:rtl/>
        </w:rPr>
        <w:t xml:space="preserve"> </w:t>
      </w:r>
      <w:r>
        <w:rPr>
          <w:rtl/>
        </w:rPr>
        <w:t>وعلي حل</w:t>
      </w:r>
      <w:r>
        <w:rPr>
          <w:rFonts w:hint="cs"/>
          <w:rtl/>
        </w:rPr>
        <w:t>ّ</w:t>
      </w:r>
      <w:r>
        <w:rPr>
          <w:rtl/>
        </w:rPr>
        <w:t>تين</w:t>
      </w:r>
      <w:r w:rsidR="00054F7A">
        <w:rPr>
          <w:rtl/>
        </w:rPr>
        <w:t>،</w:t>
      </w:r>
      <w:r>
        <w:rPr>
          <w:rtl/>
        </w:rPr>
        <w:t xml:space="preserve"> ولواء الحمد بيدي</w:t>
      </w:r>
      <w:r w:rsidR="00054F7A">
        <w:rPr>
          <w:rtl/>
        </w:rPr>
        <w:t>،</w:t>
      </w:r>
      <w:r>
        <w:rPr>
          <w:rtl/>
        </w:rPr>
        <w:t xml:space="preserve"> فأناوله علياً لكرامته على الله عزّ وجلّ</w:t>
      </w:r>
      <w:r w:rsidR="00054F7A">
        <w:rPr>
          <w:rtl/>
        </w:rPr>
        <w:t>،</w:t>
      </w:r>
      <w:r>
        <w:rPr>
          <w:rtl/>
        </w:rPr>
        <w:t xml:space="preserve"> يافاطمة</w:t>
      </w:r>
      <w:r w:rsidR="00A07D50">
        <w:rPr>
          <w:rtl/>
        </w:rPr>
        <w:t xml:space="preserve"> </w:t>
      </w:r>
      <w:r>
        <w:rPr>
          <w:rtl/>
        </w:rPr>
        <w:t xml:space="preserve">لا تبكين </w:t>
      </w:r>
      <w:r w:rsidRPr="00054F7A">
        <w:rPr>
          <w:rStyle w:val="libFootnotenumChar"/>
          <w:rtl/>
        </w:rPr>
        <w:t>(8)</w:t>
      </w:r>
      <w:r>
        <w:rPr>
          <w:rtl/>
        </w:rPr>
        <w:t xml:space="preserve"> فان</w:t>
      </w:r>
      <w:r>
        <w:rPr>
          <w:rFonts w:hint="cs"/>
          <w:rtl/>
        </w:rPr>
        <w:t>ّ</w:t>
      </w:r>
      <w:r>
        <w:rPr>
          <w:rtl/>
        </w:rPr>
        <w:t>ي إذا دعيت إلى رب</w:t>
      </w:r>
      <w:r>
        <w:rPr>
          <w:rFonts w:hint="cs"/>
          <w:rtl/>
        </w:rPr>
        <w:t>ّ</w:t>
      </w:r>
      <w:r>
        <w:rPr>
          <w:rtl/>
        </w:rPr>
        <w:t xml:space="preserve"> العالمين يج</w:t>
      </w:r>
      <w:r>
        <w:rPr>
          <w:rFonts w:hint="cs"/>
          <w:rtl/>
        </w:rPr>
        <w:t>يء</w:t>
      </w:r>
      <w:r>
        <w:rPr>
          <w:rtl/>
        </w:rPr>
        <w:t xml:space="preserve"> عليّ معي</w:t>
      </w:r>
      <w:r w:rsidR="00054F7A">
        <w:rPr>
          <w:rtl/>
        </w:rPr>
        <w:t>،</w:t>
      </w:r>
      <w:r>
        <w:rPr>
          <w:rtl/>
        </w:rPr>
        <w:t xml:space="preserve"> فإذا شفعني الله عز</w:t>
      </w:r>
      <w:r>
        <w:rPr>
          <w:rFonts w:hint="cs"/>
          <w:rtl/>
        </w:rPr>
        <w:t>ّ</w:t>
      </w:r>
      <w:r w:rsidR="00A07D50">
        <w:rPr>
          <w:rtl/>
        </w:rPr>
        <w:t xml:space="preserve"> </w:t>
      </w:r>
    </w:p>
    <w:p w:rsidR="0077176E" w:rsidRPr="008323D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ليس في « ط ».</w:t>
            </w:r>
          </w:p>
        </w:tc>
        <w:tc>
          <w:tcPr>
            <w:tcW w:w="2500" w:type="pct"/>
          </w:tcPr>
          <w:p w:rsidR="0077176E" w:rsidRDefault="0077176E" w:rsidP="00054F7A">
            <w:pPr>
              <w:pStyle w:val="libFootnote0"/>
              <w:rPr>
                <w:rtl/>
              </w:rPr>
            </w:pPr>
            <w:r>
              <w:rPr>
                <w:rtl/>
              </w:rPr>
              <w:t>(2) في « ط »</w:t>
            </w:r>
            <w:r w:rsidR="00054F7A">
              <w:rPr>
                <w:rtl/>
              </w:rPr>
              <w:t>:</w:t>
            </w:r>
            <w:r>
              <w:rPr>
                <w:rtl/>
              </w:rPr>
              <w:t xml:space="preserve"> أتاني</w:t>
            </w:r>
            <w:r w:rsidR="00054F7A">
              <w:rPr>
                <w:rtl/>
              </w:rPr>
              <w:t>،</w:t>
            </w:r>
            <w:r>
              <w:rPr>
                <w:rtl/>
              </w:rPr>
              <w:t xml:space="preserve"> وفي الأمالي</w:t>
            </w:r>
            <w:r w:rsidR="00054F7A">
              <w:rPr>
                <w:rtl/>
              </w:rPr>
              <w:t>:</w:t>
            </w:r>
            <w:r>
              <w:rPr>
                <w:rtl/>
              </w:rPr>
              <w:t xml:space="preserve"> دار الامام.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الامالي.</w:t>
            </w:r>
          </w:p>
        </w:tc>
        <w:tc>
          <w:tcPr>
            <w:tcW w:w="2500" w:type="pct"/>
          </w:tcPr>
          <w:p w:rsidR="0077176E" w:rsidRDefault="0077176E" w:rsidP="00054F7A">
            <w:pPr>
              <w:pStyle w:val="libFootnote0"/>
              <w:rPr>
                <w:rtl/>
              </w:rPr>
            </w:pPr>
            <w:r>
              <w:rPr>
                <w:rtl/>
              </w:rPr>
              <w:t>(4) في « ط »</w:t>
            </w:r>
            <w:r w:rsidR="00054F7A">
              <w:rPr>
                <w:rtl/>
              </w:rPr>
              <w:t>:</w:t>
            </w:r>
            <w:r>
              <w:rPr>
                <w:rtl/>
              </w:rPr>
              <w:t xml:space="preserve"> يا أبه ان نساء قريش قلن.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من الأمالي.</w:t>
            </w:r>
          </w:p>
        </w:tc>
        <w:tc>
          <w:tcPr>
            <w:tcW w:w="2500" w:type="pct"/>
          </w:tcPr>
          <w:p w:rsidR="0077176E" w:rsidRDefault="0077176E" w:rsidP="00054F7A">
            <w:pPr>
              <w:pStyle w:val="libFootnote0"/>
              <w:rPr>
                <w:rtl/>
              </w:rPr>
            </w:pPr>
            <w:r>
              <w:rPr>
                <w:rtl/>
              </w:rPr>
              <w:t>(6) في « ط »</w:t>
            </w:r>
            <w:r w:rsidR="00054F7A">
              <w:rPr>
                <w:rtl/>
              </w:rPr>
              <w:t>:</w:t>
            </w:r>
            <w:r>
              <w:rPr>
                <w:rtl/>
              </w:rPr>
              <w:t xml:space="preserve"> لا تبكي.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(7) في الأمالي</w:t>
            </w:r>
            <w:r w:rsidR="00054F7A">
              <w:rPr>
                <w:rtl/>
              </w:rPr>
              <w:t>:</w:t>
            </w:r>
            <w:r>
              <w:rPr>
                <w:rtl/>
              </w:rPr>
              <w:t xml:space="preserve"> فاتخذه.</w:t>
            </w:r>
          </w:p>
        </w:tc>
        <w:tc>
          <w:tcPr>
            <w:tcW w:w="2500" w:type="pct"/>
          </w:tcPr>
          <w:p w:rsidR="0077176E" w:rsidRDefault="0077176E" w:rsidP="00054F7A">
            <w:pPr>
              <w:pStyle w:val="libFootnote0"/>
              <w:rPr>
                <w:rtl/>
              </w:rPr>
            </w:pPr>
            <w:r>
              <w:rPr>
                <w:rtl/>
              </w:rPr>
              <w:t>(8) في « ط »</w:t>
            </w:r>
            <w:r w:rsidR="00054F7A">
              <w:rPr>
                <w:rtl/>
              </w:rPr>
              <w:t>:</w:t>
            </w:r>
            <w:r>
              <w:rPr>
                <w:rtl/>
              </w:rPr>
              <w:t xml:space="preserve"> لا تبكي.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وجل</w:t>
      </w:r>
      <w:r>
        <w:rPr>
          <w:rFonts w:hint="cs"/>
          <w:rtl/>
        </w:rPr>
        <w:t>ّ</w:t>
      </w:r>
      <w:r>
        <w:rPr>
          <w:rtl/>
        </w:rPr>
        <w:t xml:space="preserve"> شف</w:t>
      </w:r>
      <w:r>
        <w:rPr>
          <w:rFonts w:hint="cs"/>
          <w:rtl/>
        </w:rPr>
        <w:t>ّ</w:t>
      </w:r>
      <w:r>
        <w:rPr>
          <w:rtl/>
        </w:rPr>
        <w:t>ع علياً معي</w:t>
      </w:r>
      <w:r w:rsidR="00054F7A">
        <w:rPr>
          <w:rtl/>
        </w:rPr>
        <w:t>،</w:t>
      </w:r>
      <w:r>
        <w:rPr>
          <w:rtl/>
        </w:rPr>
        <w:t xml:space="preserve"> يافاطمة لا تبكين إذا كان يوم القيامة ينادي مناد</w:t>
      </w:r>
      <w:r>
        <w:rPr>
          <w:rFonts w:hint="cs"/>
          <w:rtl/>
        </w:rPr>
        <w:t>ٍ</w:t>
      </w:r>
      <w:r>
        <w:rPr>
          <w:rtl/>
        </w:rPr>
        <w:t xml:space="preserve"> في أهوال</w:t>
      </w:r>
      <w:r w:rsidR="00A07D50">
        <w:rPr>
          <w:rtl/>
        </w:rPr>
        <w:t xml:space="preserve"> </w:t>
      </w:r>
      <w:r>
        <w:rPr>
          <w:rtl/>
        </w:rPr>
        <w:t>ذلك اليوم</w:t>
      </w:r>
      <w:r w:rsidR="00054F7A">
        <w:rPr>
          <w:rtl/>
        </w:rPr>
        <w:t>:</w:t>
      </w:r>
      <w:r>
        <w:rPr>
          <w:rtl/>
        </w:rPr>
        <w:t xml:space="preserve"> يامحمد نعم الجد</w:t>
      </w:r>
      <w:r>
        <w:rPr>
          <w:rFonts w:hint="cs"/>
          <w:rtl/>
        </w:rPr>
        <w:t>ّ</w:t>
      </w:r>
      <w:r>
        <w:rPr>
          <w:rtl/>
        </w:rPr>
        <w:t xml:space="preserve"> جد</w:t>
      </w:r>
      <w:r>
        <w:rPr>
          <w:rFonts w:hint="cs"/>
          <w:rtl/>
        </w:rPr>
        <w:t>ّ</w:t>
      </w:r>
      <w:r>
        <w:rPr>
          <w:rtl/>
        </w:rPr>
        <w:t>ك إبراهيم خليل الرحمان</w:t>
      </w:r>
      <w:r w:rsidR="00054F7A">
        <w:rPr>
          <w:rtl/>
        </w:rPr>
        <w:t>،</w:t>
      </w:r>
      <w:r>
        <w:rPr>
          <w:rtl/>
        </w:rPr>
        <w:t xml:space="preserve"> ونعم الأخ أخوك</w:t>
      </w:r>
      <w:r w:rsidR="00A07D50">
        <w:rPr>
          <w:rtl/>
        </w:rPr>
        <w:t xml:space="preserve"> </w:t>
      </w:r>
      <w:r>
        <w:rPr>
          <w:rtl/>
        </w:rPr>
        <w:t>علي بن أبي طالب</w:t>
      </w:r>
      <w:r w:rsidR="00054F7A">
        <w:rPr>
          <w:rtl/>
        </w:rPr>
        <w:t>،</w:t>
      </w:r>
      <w:r>
        <w:rPr>
          <w:rtl/>
        </w:rPr>
        <w:t xml:space="preserve"> يافاطمة عليّ يعينني على مفاتيح الجنّة وشيعته هم الفائزون</w:t>
      </w:r>
      <w:r w:rsidR="00A07D50">
        <w:rPr>
          <w:rtl/>
        </w:rPr>
        <w:t xml:space="preserve"> </w:t>
      </w:r>
      <w:r>
        <w:rPr>
          <w:rtl/>
        </w:rPr>
        <w:t>يوم القيامة غدا</w:t>
      </w:r>
      <w:r>
        <w:rPr>
          <w:rFonts w:hint="cs"/>
          <w:rtl/>
        </w:rPr>
        <w:t>ً</w:t>
      </w:r>
      <w:r>
        <w:rPr>
          <w:rtl/>
        </w:rPr>
        <w:t xml:space="preserve"> في الجن</w:t>
      </w:r>
      <w:r>
        <w:rPr>
          <w:rFonts w:hint="cs"/>
          <w:rtl/>
        </w:rPr>
        <w:t>ّ</w:t>
      </w:r>
      <w:r>
        <w:rPr>
          <w:rtl/>
        </w:rPr>
        <w:t>ة.</w:t>
      </w:r>
    </w:p>
    <w:p w:rsidR="0077176E" w:rsidRDefault="0077176E" w:rsidP="000605B2">
      <w:pPr>
        <w:pStyle w:val="libNormal"/>
        <w:rPr>
          <w:rtl/>
        </w:rPr>
      </w:pPr>
      <w:r>
        <w:rPr>
          <w:rtl/>
        </w:rPr>
        <w:t>فلم</w:t>
      </w:r>
      <w:r>
        <w:rPr>
          <w:rFonts w:hint="cs"/>
          <w:rtl/>
        </w:rPr>
        <w:t>ّ</w:t>
      </w:r>
      <w:r>
        <w:rPr>
          <w:rtl/>
        </w:rPr>
        <w:t>ا قلت ذلك</w:t>
      </w:r>
      <w:r w:rsidR="00054F7A">
        <w:rPr>
          <w:rtl/>
        </w:rPr>
        <w:t>:</w:t>
      </w:r>
      <w:r>
        <w:rPr>
          <w:rtl/>
        </w:rPr>
        <w:t xml:space="preserve"> قال</w:t>
      </w:r>
      <w:r w:rsidR="00054F7A">
        <w:rPr>
          <w:rtl/>
        </w:rPr>
        <w:t>:</w:t>
      </w:r>
      <w:r>
        <w:rPr>
          <w:rtl/>
        </w:rPr>
        <w:t xml:space="preserve"> يا بني</w:t>
      </w:r>
      <w:r>
        <w:rPr>
          <w:rFonts w:hint="cs"/>
          <w:rtl/>
        </w:rPr>
        <w:t>ّ</w:t>
      </w:r>
      <w:r>
        <w:rPr>
          <w:rtl/>
        </w:rPr>
        <w:t xml:space="preserve"> مم</w:t>
      </w:r>
      <w:r>
        <w:rPr>
          <w:rFonts w:hint="cs"/>
          <w:rtl/>
        </w:rPr>
        <w:t>ّ</w:t>
      </w:r>
      <w:r>
        <w:rPr>
          <w:rtl/>
        </w:rPr>
        <w:t>ن أنت</w:t>
      </w:r>
      <w:r w:rsidR="00054F7A">
        <w:rPr>
          <w:rFonts w:hint="cs"/>
          <w:rtl/>
        </w:rPr>
        <w:t>؟</w:t>
      </w:r>
      <w:r>
        <w:rPr>
          <w:rtl/>
        </w:rPr>
        <w:t xml:space="preserve"> قلت</w:t>
      </w:r>
      <w:r w:rsidR="00054F7A">
        <w:rPr>
          <w:rtl/>
        </w:rPr>
        <w:t>:</w:t>
      </w:r>
      <w:r>
        <w:rPr>
          <w:rtl/>
        </w:rPr>
        <w:t xml:space="preserve"> من أهل الكوفة</w:t>
      </w:r>
      <w:r w:rsidR="00054F7A">
        <w:rPr>
          <w:rtl/>
        </w:rPr>
        <w:t>،</w:t>
      </w:r>
      <w:r>
        <w:rPr>
          <w:rtl/>
        </w:rPr>
        <w:t xml:space="preserve"> قال</w:t>
      </w:r>
      <w:r w:rsidR="00054F7A">
        <w:rPr>
          <w:rtl/>
        </w:rPr>
        <w:t>:</w:t>
      </w:r>
      <w:r>
        <w:rPr>
          <w:rtl/>
        </w:rPr>
        <w:t xml:space="preserve"> أعربي أم</w:t>
      </w:r>
      <w:r w:rsidR="00A07D50">
        <w:rPr>
          <w:rtl/>
        </w:rPr>
        <w:t xml:space="preserve"> </w:t>
      </w:r>
      <w:r>
        <w:rPr>
          <w:rtl/>
        </w:rPr>
        <w:t xml:space="preserve">مولى </w:t>
      </w:r>
      <w:r w:rsidRPr="00054F7A">
        <w:rPr>
          <w:rStyle w:val="libFootnotenumChar"/>
          <w:rtl/>
        </w:rPr>
        <w:t>(1)</w:t>
      </w:r>
      <w:r w:rsidR="00054F7A">
        <w:rPr>
          <w:rFonts w:hint="cs"/>
          <w:rtl/>
        </w:rPr>
        <w:t>؟</w:t>
      </w:r>
      <w:r>
        <w:rPr>
          <w:rtl/>
        </w:rPr>
        <w:t xml:space="preserve"> قلت</w:t>
      </w:r>
      <w:r w:rsidR="00054F7A">
        <w:rPr>
          <w:rtl/>
        </w:rPr>
        <w:t>:</w:t>
      </w:r>
      <w:r>
        <w:rPr>
          <w:rtl/>
        </w:rPr>
        <w:t xml:space="preserve"> بل عربي</w:t>
      </w:r>
      <w:r w:rsidR="00054F7A">
        <w:rPr>
          <w:rtl/>
        </w:rPr>
        <w:t>،</w:t>
      </w:r>
      <w:r>
        <w:rPr>
          <w:rtl/>
        </w:rPr>
        <w:t xml:space="preserve"> قال</w:t>
      </w:r>
      <w:r w:rsidR="00054F7A">
        <w:rPr>
          <w:rtl/>
        </w:rPr>
        <w:t>:</w:t>
      </w:r>
      <w:r>
        <w:rPr>
          <w:rtl/>
        </w:rPr>
        <w:t xml:space="preserve"> فكساني ثلاثين ثوبا</w:t>
      </w:r>
      <w:r>
        <w:rPr>
          <w:rFonts w:hint="cs"/>
          <w:rtl/>
        </w:rPr>
        <w:t>ً</w:t>
      </w:r>
      <w:r>
        <w:rPr>
          <w:rtl/>
        </w:rPr>
        <w:t xml:space="preserve"> وأعطاني عشرة آلاف درهم</w:t>
      </w:r>
      <w:r w:rsidR="00054F7A">
        <w:rPr>
          <w:rtl/>
        </w:rPr>
        <w:t>،</w:t>
      </w:r>
      <w:r w:rsidR="00A07D50">
        <w:rPr>
          <w:rtl/>
        </w:rPr>
        <w:t xml:space="preserve"> </w:t>
      </w:r>
      <w:r>
        <w:rPr>
          <w:rtl/>
        </w:rPr>
        <w:t>ثم قال</w:t>
      </w:r>
      <w:r w:rsidR="00054F7A">
        <w:rPr>
          <w:rtl/>
        </w:rPr>
        <w:t>:</w:t>
      </w:r>
      <w:r>
        <w:rPr>
          <w:rtl/>
        </w:rPr>
        <w:t xml:space="preserve"> ياشاب قد أقررت عيني ولي إليك حاجة</w:t>
      </w:r>
      <w:r w:rsidR="00054F7A">
        <w:rPr>
          <w:rtl/>
        </w:rPr>
        <w:t>،</w:t>
      </w:r>
      <w:r>
        <w:rPr>
          <w:rtl/>
        </w:rPr>
        <w:t xml:space="preserve"> قلت</w:t>
      </w:r>
      <w:r w:rsidR="00054F7A">
        <w:rPr>
          <w:rtl/>
        </w:rPr>
        <w:t>:</w:t>
      </w:r>
      <w:r>
        <w:rPr>
          <w:rtl/>
        </w:rPr>
        <w:t xml:space="preserve"> قضيت إن شاء الله</w:t>
      </w:r>
      <w:r w:rsidR="00054F7A">
        <w:rPr>
          <w:rtl/>
        </w:rPr>
        <w:t>،</w:t>
      </w:r>
      <w:r>
        <w:rPr>
          <w:rtl/>
        </w:rPr>
        <w:t xml:space="preserve"> قال</w:t>
      </w:r>
      <w:r w:rsidR="00054F7A">
        <w:rPr>
          <w:rtl/>
        </w:rPr>
        <w:t>:</w:t>
      </w:r>
      <w:r w:rsidR="00A07D50">
        <w:rPr>
          <w:rtl/>
        </w:rPr>
        <w:t xml:space="preserve"> </w:t>
      </w:r>
      <w:r>
        <w:rPr>
          <w:rtl/>
        </w:rPr>
        <w:t>فإذا كان غدا</w:t>
      </w:r>
      <w:r>
        <w:rPr>
          <w:rFonts w:hint="cs"/>
          <w:rtl/>
        </w:rPr>
        <w:t>ً</w:t>
      </w:r>
      <w:r>
        <w:rPr>
          <w:rtl/>
        </w:rPr>
        <w:t xml:space="preserve"> فأت مسجد آل فلان كيما ترى أخي المبغض لعلي </w:t>
      </w:r>
      <w:r w:rsidR="00054F7A" w:rsidRPr="00054F7A">
        <w:rPr>
          <w:rStyle w:val="libAlaemChar"/>
          <w:rFonts w:hint="cs"/>
          <w:rtl/>
        </w:rPr>
        <w:t>عليه‌السلام</w:t>
      </w:r>
      <w:r>
        <w:rPr>
          <w:rtl/>
        </w:rPr>
        <w:t>.</w:t>
      </w:r>
    </w:p>
    <w:p w:rsidR="0077176E" w:rsidRDefault="0077176E" w:rsidP="000605B2">
      <w:pPr>
        <w:pStyle w:val="libNormal"/>
        <w:rPr>
          <w:rtl/>
        </w:rPr>
      </w:pPr>
      <w:r>
        <w:rPr>
          <w:rtl/>
        </w:rPr>
        <w:t>قال</w:t>
      </w:r>
      <w:r w:rsidR="00054F7A">
        <w:rPr>
          <w:rtl/>
        </w:rPr>
        <w:t>:</w:t>
      </w:r>
      <w:r>
        <w:rPr>
          <w:rtl/>
        </w:rPr>
        <w:t xml:space="preserve"> فطالت تلك الليلة عليّ</w:t>
      </w:r>
      <w:r w:rsidR="00054F7A">
        <w:rPr>
          <w:rtl/>
        </w:rPr>
        <w:t>،</w:t>
      </w:r>
      <w:r>
        <w:rPr>
          <w:rtl/>
        </w:rPr>
        <w:t xml:space="preserve"> فلما أصبحت أتيت المسجد الذي وصف لي</w:t>
      </w:r>
      <w:r w:rsidR="00054F7A">
        <w:rPr>
          <w:rtl/>
        </w:rPr>
        <w:t>،</w:t>
      </w:r>
      <w:r w:rsidR="00A07D50">
        <w:rPr>
          <w:rtl/>
        </w:rPr>
        <w:t xml:space="preserve"> </w:t>
      </w:r>
      <w:r>
        <w:rPr>
          <w:rtl/>
        </w:rPr>
        <w:t>فقمت في الصف</w:t>
      </w:r>
      <w:r w:rsidR="00054F7A">
        <w:rPr>
          <w:rtl/>
        </w:rPr>
        <w:t>،</w:t>
      </w:r>
      <w:r>
        <w:rPr>
          <w:rtl/>
        </w:rPr>
        <w:t xml:space="preserve"> فإذا الى جانبي شاب</w:t>
      </w:r>
      <w:r>
        <w:rPr>
          <w:rFonts w:hint="cs"/>
          <w:rtl/>
        </w:rPr>
        <w:t>ّ</w:t>
      </w:r>
      <w:r>
        <w:rPr>
          <w:rtl/>
        </w:rPr>
        <w:t xml:space="preserve"> متعم</w:t>
      </w:r>
      <w:r>
        <w:rPr>
          <w:rFonts w:hint="cs"/>
          <w:rtl/>
        </w:rPr>
        <w:t>ّ</w:t>
      </w:r>
      <w:r>
        <w:rPr>
          <w:rtl/>
        </w:rPr>
        <w:t>م</w:t>
      </w:r>
      <w:r w:rsidR="00054F7A">
        <w:rPr>
          <w:rtl/>
        </w:rPr>
        <w:t>،</w:t>
      </w:r>
      <w:r>
        <w:rPr>
          <w:rtl/>
        </w:rPr>
        <w:t xml:space="preserve"> فذهب ليركع فسقطت عمامته</w:t>
      </w:r>
      <w:r w:rsidR="00054F7A">
        <w:rPr>
          <w:rtl/>
        </w:rPr>
        <w:t>،</w:t>
      </w:r>
      <w:r w:rsidR="00A07D50">
        <w:rPr>
          <w:rtl/>
        </w:rPr>
        <w:t xml:space="preserve"> </w:t>
      </w:r>
      <w:r>
        <w:rPr>
          <w:rtl/>
        </w:rPr>
        <w:t>فنظرت في وجه</w:t>
      </w:r>
      <w:r w:rsidR="00054F7A">
        <w:rPr>
          <w:rtl/>
        </w:rPr>
        <w:t>،</w:t>
      </w:r>
      <w:r>
        <w:rPr>
          <w:rtl/>
        </w:rPr>
        <w:t xml:space="preserve"> فإذا رأسه رأس خنزير ووجهه وجه خنزير</w:t>
      </w:r>
      <w:r w:rsidR="00054F7A">
        <w:rPr>
          <w:rtl/>
        </w:rPr>
        <w:t>،</w:t>
      </w:r>
      <w:r>
        <w:rPr>
          <w:rtl/>
        </w:rPr>
        <w:t xml:space="preserve"> فوالله ما علمت ما</w:t>
      </w:r>
      <w:r w:rsidR="00A07D50">
        <w:rPr>
          <w:rtl/>
        </w:rPr>
        <w:t xml:space="preserve"> </w:t>
      </w:r>
      <w:r>
        <w:rPr>
          <w:rtl/>
        </w:rPr>
        <w:t xml:space="preserve">تكلمت [ به ] </w:t>
      </w:r>
      <w:r w:rsidRPr="00054F7A">
        <w:rPr>
          <w:rStyle w:val="libFootnotenumChar"/>
          <w:rtl/>
        </w:rPr>
        <w:t>(2)</w:t>
      </w:r>
      <w:r>
        <w:rPr>
          <w:rtl/>
        </w:rPr>
        <w:t xml:space="preserve"> في صلاتي </w:t>
      </w:r>
      <w:r w:rsidRPr="00054F7A">
        <w:rPr>
          <w:rStyle w:val="libFootnotenumChar"/>
          <w:rtl/>
        </w:rPr>
        <w:t>(3)</w:t>
      </w:r>
      <w:r>
        <w:rPr>
          <w:rtl/>
        </w:rPr>
        <w:t xml:space="preserve"> حتّى سل</w:t>
      </w:r>
      <w:r>
        <w:rPr>
          <w:rFonts w:hint="cs"/>
          <w:rtl/>
        </w:rPr>
        <w:t>ّ</w:t>
      </w:r>
      <w:r>
        <w:rPr>
          <w:rtl/>
        </w:rPr>
        <w:t>م الامام</w:t>
      </w:r>
      <w:r w:rsidR="00054F7A">
        <w:rPr>
          <w:rtl/>
        </w:rPr>
        <w:t>،</w:t>
      </w:r>
      <w:r>
        <w:rPr>
          <w:rtl/>
        </w:rPr>
        <w:t xml:space="preserve"> فقلت</w:t>
      </w:r>
      <w:r w:rsidR="00054F7A">
        <w:rPr>
          <w:rtl/>
        </w:rPr>
        <w:t>:</w:t>
      </w:r>
      <w:r>
        <w:rPr>
          <w:rtl/>
        </w:rPr>
        <w:t xml:space="preserve"> [ يا ] </w:t>
      </w:r>
      <w:r w:rsidRPr="00054F7A">
        <w:rPr>
          <w:rStyle w:val="libFootnotenumChar"/>
          <w:rtl/>
        </w:rPr>
        <w:t>(4)</w:t>
      </w:r>
      <w:r>
        <w:rPr>
          <w:rtl/>
        </w:rPr>
        <w:t xml:space="preserve"> ويحك ماالذي أرى</w:t>
      </w:r>
      <w:r w:rsidR="00A07D50">
        <w:rPr>
          <w:rtl/>
        </w:rPr>
        <w:t xml:space="preserve"> </w:t>
      </w:r>
      <w:r>
        <w:rPr>
          <w:rtl/>
        </w:rPr>
        <w:t>بك</w:t>
      </w:r>
      <w:r w:rsidR="00054F7A">
        <w:rPr>
          <w:rFonts w:hint="cs"/>
          <w:rtl/>
        </w:rPr>
        <w:t>؟</w:t>
      </w:r>
      <w:r>
        <w:rPr>
          <w:rtl/>
        </w:rPr>
        <w:t xml:space="preserve"> فبكى وقال لي</w:t>
      </w:r>
      <w:r w:rsidR="00054F7A">
        <w:rPr>
          <w:rtl/>
        </w:rPr>
        <w:t>:</w:t>
      </w:r>
      <w:r>
        <w:rPr>
          <w:rtl/>
        </w:rPr>
        <w:t xml:space="preserve"> انظر إلى هذا الدكان </w:t>
      </w:r>
      <w:r w:rsidRPr="00054F7A">
        <w:rPr>
          <w:rStyle w:val="libFootnotenumChar"/>
          <w:rtl/>
        </w:rPr>
        <w:t>(5)</w:t>
      </w:r>
      <w:r w:rsidR="00054F7A">
        <w:rPr>
          <w:rtl/>
        </w:rPr>
        <w:t>،</w:t>
      </w:r>
      <w:r>
        <w:rPr>
          <w:rtl/>
        </w:rPr>
        <w:t xml:space="preserve"> فنظرت فقال لي</w:t>
      </w:r>
      <w:r w:rsidR="00054F7A">
        <w:rPr>
          <w:rtl/>
        </w:rPr>
        <w:t>:</w:t>
      </w:r>
      <w:r>
        <w:rPr>
          <w:rtl/>
        </w:rPr>
        <w:t xml:space="preserve"> أدخل فدخلت</w:t>
      </w:r>
      <w:r w:rsidR="00054F7A">
        <w:rPr>
          <w:rtl/>
        </w:rPr>
        <w:t>،</w:t>
      </w:r>
      <w:r w:rsidR="00A07D50">
        <w:rPr>
          <w:rtl/>
        </w:rPr>
        <w:t xml:space="preserve"> </w:t>
      </w:r>
      <w:r>
        <w:rPr>
          <w:rtl/>
        </w:rPr>
        <w:t>فقال لي</w:t>
      </w:r>
      <w:r w:rsidR="00054F7A">
        <w:rPr>
          <w:rtl/>
        </w:rPr>
        <w:t>:</w:t>
      </w:r>
    </w:p>
    <w:p w:rsidR="00A07D50" w:rsidRDefault="0077176E" w:rsidP="00A07D50">
      <w:pPr>
        <w:pStyle w:val="libNormal"/>
        <w:rPr>
          <w:rtl/>
        </w:rPr>
      </w:pPr>
      <w:r>
        <w:rPr>
          <w:rtl/>
        </w:rPr>
        <w:t>كنت مؤذنا</w:t>
      </w:r>
      <w:r>
        <w:rPr>
          <w:rFonts w:hint="cs"/>
          <w:rtl/>
        </w:rPr>
        <w:t>ً</w:t>
      </w:r>
      <w:r>
        <w:rPr>
          <w:rtl/>
        </w:rPr>
        <w:t xml:space="preserve"> لآل فلان</w:t>
      </w:r>
      <w:r w:rsidR="00054F7A">
        <w:rPr>
          <w:rtl/>
        </w:rPr>
        <w:t>،</w:t>
      </w:r>
      <w:r>
        <w:rPr>
          <w:rtl/>
        </w:rPr>
        <w:t xml:space="preserve"> كلّما أصبحت لعنت علياً صلوات الله عليه ألف مر</w:t>
      </w:r>
      <w:r>
        <w:rPr>
          <w:rFonts w:hint="cs"/>
          <w:rtl/>
        </w:rPr>
        <w:t>ّ</w:t>
      </w:r>
      <w:r>
        <w:rPr>
          <w:rtl/>
        </w:rPr>
        <w:t>ة</w:t>
      </w:r>
      <w:r w:rsidR="00A07D50">
        <w:rPr>
          <w:rtl/>
        </w:rPr>
        <w:t xml:space="preserve"> </w:t>
      </w:r>
      <w:r>
        <w:rPr>
          <w:rtl/>
        </w:rPr>
        <w:t xml:space="preserve">في </w:t>
      </w:r>
      <w:r w:rsidRPr="00054F7A">
        <w:rPr>
          <w:rStyle w:val="libFootnotenumChar"/>
          <w:rtl/>
        </w:rPr>
        <w:t>(6)</w:t>
      </w:r>
      <w:r>
        <w:rPr>
          <w:rtl/>
        </w:rPr>
        <w:t xml:space="preserve"> الأذان والإقامة</w:t>
      </w:r>
      <w:r w:rsidR="00054F7A">
        <w:rPr>
          <w:rtl/>
        </w:rPr>
        <w:t>،</w:t>
      </w:r>
      <w:r>
        <w:rPr>
          <w:rtl/>
        </w:rPr>
        <w:t xml:space="preserve"> ولم</w:t>
      </w:r>
      <w:r>
        <w:rPr>
          <w:rFonts w:hint="cs"/>
          <w:rtl/>
        </w:rPr>
        <w:t>ّ</w:t>
      </w:r>
      <w:r>
        <w:rPr>
          <w:rtl/>
        </w:rPr>
        <w:t xml:space="preserve">ا </w:t>
      </w:r>
      <w:r w:rsidRPr="00054F7A">
        <w:rPr>
          <w:rStyle w:val="libFootnotenumChar"/>
          <w:rtl/>
        </w:rPr>
        <w:t>(7)</w:t>
      </w:r>
      <w:r>
        <w:rPr>
          <w:rtl/>
        </w:rPr>
        <w:t xml:space="preserve"> كان يوم الجمعة لعنته أربعة آلاف مر</w:t>
      </w:r>
      <w:r>
        <w:rPr>
          <w:rFonts w:hint="cs"/>
          <w:rtl/>
        </w:rPr>
        <w:t>ّ</w:t>
      </w:r>
      <w:r>
        <w:rPr>
          <w:rtl/>
        </w:rPr>
        <w:t>ة</w:t>
      </w:r>
      <w:r w:rsidR="00054F7A">
        <w:rPr>
          <w:rtl/>
        </w:rPr>
        <w:t>،</w:t>
      </w:r>
      <w:r>
        <w:rPr>
          <w:rtl/>
        </w:rPr>
        <w:t xml:space="preserve"> فخرجت من</w:t>
      </w:r>
      <w:r w:rsidR="00A07D50">
        <w:rPr>
          <w:rtl/>
        </w:rPr>
        <w:t xml:space="preserve"> </w:t>
      </w:r>
      <w:r>
        <w:rPr>
          <w:rtl/>
        </w:rPr>
        <w:t>منزلي فأتيت داري</w:t>
      </w:r>
      <w:r w:rsidR="00054F7A">
        <w:rPr>
          <w:rtl/>
        </w:rPr>
        <w:t>،</w:t>
      </w:r>
      <w:r>
        <w:rPr>
          <w:rtl/>
        </w:rPr>
        <w:t xml:space="preserve"> فاتكيت على هذا الدكان الذي ترى فرأيت في منامي كأن</w:t>
      </w:r>
      <w:r>
        <w:rPr>
          <w:rFonts w:hint="cs"/>
          <w:rtl/>
        </w:rPr>
        <w:t>ّ</w:t>
      </w:r>
      <w:r>
        <w:rPr>
          <w:rtl/>
        </w:rPr>
        <w:t>ي</w:t>
      </w:r>
      <w:r w:rsidR="00A07D50">
        <w:rPr>
          <w:rtl/>
        </w:rPr>
        <w:t xml:space="preserve"> </w:t>
      </w:r>
      <w:r>
        <w:rPr>
          <w:rtl/>
        </w:rPr>
        <w:t xml:space="preserve">في الجنّة وفيها رسول الله </w:t>
      </w:r>
      <w:r w:rsidR="00054F7A" w:rsidRPr="00054F7A">
        <w:rPr>
          <w:rStyle w:val="libAlaemChar"/>
          <w:rFonts w:hint="cs"/>
          <w:rtl/>
        </w:rPr>
        <w:t>صلى‌الله‌عليه‌وآله‌وسلم</w:t>
      </w:r>
      <w:r>
        <w:rPr>
          <w:rtl/>
        </w:rPr>
        <w:t xml:space="preserve"> وعلي</w:t>
      </w:r>
      <w:r>
        <w:rPr>
          <w:rFonts w:hint="cs"/>
          <w:rtl/>
        </w:rPr>
        <w:t>ّ</w:t>
      </w:r>
      <w:r>
        <w:rPr>
          <w:rtl/>
        </w:rPr>
        <w:t xml:space="preserve"> فرحين</w:t>
      </w:r>
      <w:r w:rsidR="00054F7A">
        <w:rPr>
          <w:rtl/>
        </w:rPr>
        <w:t>،</w:t>
      </w:r>
      <w:r>
        <w:rPr>
          <w:rtl/>
        </w:rPr>
        <w:t xml:space="preserve"> ورأيت كأن النبي عن يمينه الحسن</w:t>
      </w:r>
      <w:r w:rsidR="00A07D50">
        <w:rPr>
          <w:rtl/>
        </w:rPr>
        <w:t xml:space="preserve"> </w:t>
      </w:r>
      <w:r>
        <w:rPr>
          <w:rtl/>
        </w:rPr>
        <w:t xml:space="preserve">وعن يساره الحسين ومعه كأس </w:t>
      </w:r>
      <w:r w:rsidRPr="00054F7A">
        <w:rPr>
          <w:rStyle w:val="libFootnotenumChar"/>
          <w:rtl/>
        </w:rPr>
        <w:t>(8)</w:t>
      </w:r>
      <w:r>
        <w:rPr>
          <w:rtl/>
        </w:rPr>
        <w:t xml:space="preserve"> فقال</w:t>
      </w:r>
      <w:r w:rsidR="00054F7A">
        <w:rPr>
          <w:rtl/>
        </w:rPr>
        <w:t>:</w:t>
      </w:r>
      <w:r>
        <w:rPr>
          <w:rtl/>
        </w:rPr>
        <w:t xml:space="preserve"> ياحسن اسقني فسقاه</w:t>
      </w:r>
      <w:r w:rsidR="00054F7A">
        <w:rPr>
          <w:rtl/>
        </w:rPr>
        <w:t>،</w:t>
      </w:r>
      <w:r>
        <w:rPr>
          <w:rtl/>
        </w:rPr>
        <w:t xml:space="preserve"> ثم قال</w:t>
      </w:r>
      <w:r w:rsidR="00054F7A">
        <w:rPr>
          <w:rtl/>
        </w:rPr>
        <w:t>:</w:t>
      </w:r>
      <w:r>
        <w:rPr>
          <w:rtl/>
        </w:rPr>
        <w:t xml:space="preserve"> اسق</w:t>
      </w:r>
      <w:r w:rsidR="00A07D50">
        <w:rPr>
          <w:rtl/>
        </w:rPr>
        <w:t xml:space="preserve"> </w:t>
      </w:r>
      <w:r>
        <w:rPr>
          <w:rtl/>
        </w:rPr>
        <w:t>الجماعة فشربوا</w:t>
      </w:r>
      <w:r w:rsidR="00054F7A">
        <w:rPr>
          <w:rtl/>
        </w:rPr>
        <w:t>،</w:t>
      </w:r>
      <w:r>
        <w:rPr>
          <w:rtl/>
        </w:rPr>
        <w:t xml:space="preserve"> ثم رأيته كأنه قال</w:t>
      </w:r>
      <w:r w:rsidR="00054F7A">
        <w:rPr>
          <w:rtl/>
        </w:rPr>
        <w:t>:</w:t>
      </w:r>
      <w:r>
        <w:rPr>
          <w:rtl/>
        </w:rPr>
        <w:t xml:space="preserve"> اسق المتكئ على هذا الدكان فقال له الحسن</w:t>
      </w:r>
      <w:r w:rsidR="00A07D50">
        <w:rPr>
          <w:rtl/>
        </w:rPr>
        <w:t xml:space="preserve"> </w:t>
      </w:r>
    </w:p>
    <w:p w:rsidR="0077176E" w:rsidRPr="0000771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اعرابي أنت أم مولى.</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صلاته.</w:t>
            </w:r>
          </w:p>
        </w:tc>
        <w:tc>
          <w:tcPr>
            <w:tcW w:w="2500" w:type="pct"/>
          </w:tcPr>
          <w:p w:rsidR="0077176E" w:rsidRDefault="0077176E" w:rsidP="00054F7A">
            <w:pPr>
              <w:pStyle w:val="libFootnote0"/>
              <w:rPr>
                <w:rtl/>
              </w:rPr>
            </w:pPr>
            <w:r>
              <w:rPr>
                <w:rtl/>
              </w:rPr>
              <w:t>(4) من الامالي.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الأمالي</w:t>
            </w:r>
            <w:r w:rsidR="00054F7A">
              <w:rPr>
                <w:rtl/>
              </w:rPr>
              <w:t>:</w:t>
            </w:r>
            <w:r>
              <w:rPr>
                <w:rtl/>
              </w:rPr>
              <w:t xml:space="preserve"> الدار.</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بين.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(7) في الأمالي</w:t>
            </w:r>
            <w:r w:rsidR="00054F7A">
              <w:rPr>
                <w:rtl/>
              </w:rPr>
              <w:t>:</w:t>
            </w:r>
            <w:r>
              <w:rPr>
                <w:rtl/>
              </w:rPr>
              <w:t xml:space="preserve"> كلما.</w:t>
            </w:r>
          </w:p>
        </w:tc>
        <w:tc>
          <w:tcPr>
            <w:tcW w:w="2500" w:type="pct"/>
          </w:tcPr>
          <w:p w:rsidR="0077176E" w:rsidRDefault="0077176E" w:rsidP="00054F7A">
            <w:pPr>
              <w:pStyle w:val="libFootnote0"/>
              <w:rPr>
                <w:rtl/>
              </w:rPr>
            </w:pPr>
            <w:r>
              <w:rPr>
                <w:rtl/>
              </w:rPr>
              <w:t>(8) في « ط »</w:t>
            </w:r>
            <w:r w:rsidR="00054F7A">
              <w:rPr>
                <w:rtl/>
              </w:rPr>
              <w:t>:</w:t>
            </w:r>
            <w:r>
              <w:rPr>
                <w:rtl/>
              </w:rPr>
              <w:t xml:space="preserve"> الكأس.</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ياجداه أتأمرني أن اسقي هذا وهو يلعن والدي في كل يوم ألف مر</w:t>
      </w:r>
      <w:r>
        <w:rPr>
          <w:rFonts w:hint="cs"/>
          <w:rtl/>
        </w:rPr>
        <w:t>ّ</w:t>
      </w:r>
      <w:r>
        <w:rPr>
          <w:rtl/>
        </w:rPr>
        <w:t>ة بين الأذان</w:t>
      </w:r>
      <w:r w:rsidR="00A07D50">
        <w:rPr>
          <w:rtl/>
        </w:rPr>
        <w:t xml:space="preserve"> </w:t>
      </w:r>
      <w:r>
        <w:rPr>
          <w:rtl/>
        </w:rPr>
        <w:t>والإقامة</w:t>
      </w:r>
      <w:r w:rsidR="00054F7A">
        <w:rPr>
          <w:rtl/>
        </w:rPr>
        <w:t>،</w:t>
      </w:r>
      <w:r>
        <w:rPr>
          <w:rtl/>
        </w:rPr>
        <w:t xml:space="preserve"> وقد لعنه في هذا اليوم أربعة آلاف مر</w:t>
      </w:r>
      <w:r>
        <w:rPr>
          <w:rFonts w:hint="cs"/>
          <w:rtl/>
        </w:rPr>
        <w:t>ّ</w:t>
      </w:r>
      <w:r>
        <w:rPr>
          <w:rtl/>
        </w:rPr>
        <w:t>ة.</w:t>
      </w:r>
    </w:p>
    <w:p w:rsidR="0077176E" w:rsidRDefault="0077176E" w:rsidP="000605B2">
      <w:pPr>
        <w:pStyle w:val="libNormal"/>
        <w:rPr>
          <w:rtl/>
        </w:rPr>
      </w:pPr>
      <w:r>
        <w:rPr>
          <w:rtl/>
        </w:rPr>
        <w:t xml:space="preserve">فأتاني النبي </w:t>
      </w:r>
      <w:r w:rsidR="00054F7A" w:rsidRPr="00054F7A">
        <w:rPr>
          <w:rStyle w:val="libAlaemChar"/>
          <w:rFonts w:hint="cs"/>
          <w:rtl/>
        </w:rPr>
        <w:t>صلى‌الله‌عليه‌وآله‌وسلم</w:t>
      </w:r>
      <w:r>
        <w:rPr>
          <w:rtl/>
        </w:rPr>
        <w:t xml:space="preserve"> فقال لي</w:t>
      </w:r>
      <w:r w:rsidR="00054F7A">
        <w:rPr>
          <w:rtl/>
        </w:rPr>
        <w:t>:</w:t>
      </w:r>
      <w:r>
        <w:rPr>
          <w:rtl/>
        </w:rPr>
        <w:t xml:space="preserve"> مالك عليك لعنة الله تلعن علياً وعلي</w:t>
      </w:r>
      <w:r>
        <w:rPr>
          <w:rFonts w:hint="cs"/>
          <w:rtl/>
        </w:rPr>
        <w:t>ّ</w:t>
      </w:r>
      <w:r>
        <w:rPr>
          <w:rtl/>
        </w:rPr>
        <w:t xml:space="preserve"> مني</w:t>
      </w:r>
      <w:r w:rsidR="00054F7A">
        <w:rPr>
          <w:rtl/>
        </w:rPr>
        <w:t>،</w:t>
      </w:r>
      <w:r>
        <w:rPr>
          <w:rtl/>
        </w:rPr>
        <w:t xml:space="preserve"> وتشتم</w:t>
      </w:r>
      <w:r w:rsidR="00A07D50">
        <w:rPr>
          <w:rtl/>
        </w:rPr>
        <w:t xml:space="preserve"> </w:t>
      </w:r>
      <w:r>
        <w:rPr>
          <w:rtl/>
        </w:rPr>
        <w:t>علياً وعلي مني</w:t>
      </w:r>
      <w:r w:rsidR="00054F7A">
        <w:rPr>
          <w:rtl/>
        </w:rPr>
        <w:t>،</w:t>
      </w:r>
      <w:r>
        <w:rPr>
          <w:rtl/>
        </w:rPr>
        <w:t xml:space="preserve"> فرأيته كأنه تفل في وجهي وضربني برجله</w:t>
      </w:r>
      <w:r w:rsidR="00054F7A">
        <w:rPr>
          <w:rtl/>
        </w:rPr>
        <w:t>،</w:t>
      </w:r>
      <w:r>
        <w:rPr>
          <w:rtl/>
        </w:rPr>
        <w:t xml:space="preserve"> وقال</w:t>
      </w:r>
      <w:r w:rsidR="00054F7A">
        <w:rPr>
          <w:rtl/>
        </w:rPr>
        <w:t>:</w:t>
      </w:r>
      <w:r>
        <w:rPr>
          <w:rtl/>
        </w:rPr>
        <w:t xml:space="preserve"> قم غي</w:t>
      </w:r>
      <w:r>
        <w:rPr>
          <w:rFonts w:hint="cs"/>
          <w:rtl/>
        </w:rPr>
        <w:t>ّ</w:t>
      </w:r>
      <w:r>
        <w:rPr>
          <w:rtl/>
        </w:rPr>
        <w:t>ر الله ما</w:t>
      </w:r>
      <w:r w:rsidR="00A07D50">
        <w:rPr>
          <w:rtl/>
        </w:rPr>
        <w:t xml:space="preserve"> </w:t>
      </w:r>
      <w:r>
        <w:rPr>
          <w:rtl/>
        </w:rPr>
        <w:t>بك من نعمة</w:t>
      </w:r>
      <w:r w:rsidR="00054F7A">
        <w:rPr>
          <w:rtl/>
        </w:rPr>
        <w:t>،</w:t>
      </w:r>
      <w:r>
        <w:rPr>
          <w:rtl/>
        </w:rPr>
        <w:t xml:space="preserve"> فانتبهت من نومي فإذا كأن رأسي رأس خنزير ووجهي وجه خنزير.</w:t>
      </w:r>
    </w:p>
    <w:p w:rsidR="0077176E" w:rsidRDefault="0077176E" w:rsidP="000605B2">
      <w:pPr>
        <w:pStyle w:val="libNormal"/>
        <w:rPr>
          <w:rtl/>
        </w:rPr>
      </w:pPr>
      <w:r>
        <w:rPr>
          <w:rtl/>
        </w:rPr>
        <w:t>ثم قال لي أبو جعفر أمير المؤمنين</w:t>
      </w:r>
      <w:r w:rsidR="00054F7A">
        <w:rPr>
          <w:rtl/>
        </w:rPr>
        <w:t>:</w:t>
      </w:r>
      <w:r>
        <w:rPr>
          <w:rtl/>
        </w:rPr>
        <w:t xml:space="preserve"> أهذان الخبران في يديك</w:t>
      </w:r>
      <w:r w:rsidR="00054F7A">
        <w:rPr>
          <w:rFonts w:hint="cs"/>
          <w:rtl/>
        </w:rPr>
        <w:t>؟</w:t>
      </w:r>
      <w:r>
        <w:rPr>
          <w:rtl/>
        </w:rPr>
        <w:t xml:space="preserve"> فقلت</w:t>
      </w:r>
      <w:r w:rsidR="00054F7A">
        <w:rPr>
          <w:rtl/>
        </w:rPr>
        <w:t>:</w:t>
      </w:r>
      <w:r>
        <w:rPr>
          <w:rtl/>
        </w:rPr>
        <w:t xml:space="preserve"> لا</w:t>
      </w:r>
      <w:r w:rsidR="00054F7A">
        <w:rPr>
          <w:rtl/>
        </w:rPr>
        <w:t>،</w:t>
      </w:r>
      <w:r>
        <w:rPr>
          <w:rtl/>
        </w:rPr>
        <w:t xml:space="preserve"> فقال</w:t>
      </w:r>
      <w:r w:rsidR="00054F7A">
        <w:rPr>
          <w:rtl/>
        </w:rPr>
        <w:t>:</w:t>
      </w:r>
      <w:r w:rsidR="00A07D50">
        <w:rPr>
          <w:rtl/>
        </w:rPr>
        <w:t xml:space="preserve"> </w:t>
      </w:r>
      <w:r>
        <w:rPr>
          <w:rtl/>
        </w:rPr>
        <w:t>ياسليمان حب علي ايمان وبغضه نفاق والله لا يحبه إلا</w:t>
      </w:r>
      <w:r>
        <w:rPr>
          <w:rFonts w:hint="cs"/>
          <w:rtl/>
        </w:rPr>
        <w:t>ّ</w:t>
      </w:r>
      <w:r>
        <w:rPr>
          <w:rtl/>
        </w:rPr>
        <w:t xml:space="preserve"> مؤمن ولا يبغضه إلا</w:t>
      </w:r>
      <w:r>
        <w:rPr>
          <w:rFonts w:hint="cs"/>
          <w:rtl/>
        </w:rPr>
        <w:t>ّ</w:t>
      </w:r>
      <w:r>
        <w:rPr>
          <w:rtl/>
        </w:rPr>
        <w:t xml:space="preserve"> منافق.</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الأمان ياأمير المؤمنين</w:t>
      </w:r>
      <w:r w:rsidR="00054F7A">
        <w:rPr>
          <w:rtl/>
        </w:rPr>
        <w:t>،</w:t>
      </w:r>
      <w:r>
        <w:rPr>
          <w:rtl/>
        </w:rPr>
        <w:t xml:space="preserve"> قال</w:t>
      </w:r>
      <w:r w:rsidR="00054F7A">
        <w:rPr>
          <w:rtl/>
        </w:rPr>
        <w:t>:</w:t>
      </w:r>
      <w:r>
        <w:rPr>
          <w:rtl/>
        </w:rPr>
        <w:t xml:space="preserve"> لك الأمان.</w:t>
      </w:r>
    </w:p>
    <w:p w:rsidR="0077176E" w:rsidRDefault="0077176E" w:rsidP="000605B2">
      <w:pPr>
        <w:pStyle w:val="libNormal"/>
        <w:rPr>
          <w:rtl/>
        </w:rPr>
      </w:pPr>
      <w:r>
        <w:rPr>
          <w:rtl/>
        </w:rPr>
        <w:t>قلت</w:t>
      </w:r>
      <w:r w:rsidR="00054F7A">
        <w:rPr>
          <w:rtl/>
        </w:rPr>
        <w:t>:</w:t>
      </w:r>
      <w:r>
        <w:rPr>
          <w:rtl/>
        </w:rPr>
        <w:t xml:space="preserve"> فما تقول في قاتل الحسين </w:t>
      </w:r>
      <w:r w:rsidR="00054F7A" w:rsidRPr="00054F7A">
        <w:rPr>
          <w:rStyle w:val="libAlaemChar"/>
          <w:rFonts w:hint="cs"/>
          <w:rtl/>
        </w:rPr>
        <w:t>عليه‌السلام</w:t>
      </w:r>
      <w:r w:rsidR="00054F7A">
        <w:rPr>
          <w:rFonts w:hint="cs"/>
          <w:rtl/>
        </w:rPr>
        <w:t>؟</w:t>
      </w:r>
      <w:r>
        <w:rPr>
          <w:rtl/>
        </w:rPr>
        <w:t xml:space="preserve"> قال</w:t>
      </w:r>
      <w:r w:rsidR="00054F7A">
        <w:rPr>
          <w:rtl/>
        </w:rPr>
        <w:t>:</w:t>
      </w:r>
      <w:r>
        <w:rPr>
          <w:rtl/>
        </w:rPr>
        <w:t xml:space="preserve"> الى النار وفي النار</w:t>
      </w:r>
      <w:r w:rsidR="00054F7A">
        <w:rPr>
          <w:rtl/>
        </w:rPr>
        <w:t>،</w:t>
      </w:r>
      <w:r>
        <w:rPr>
          <w:rtl/>
        </w:rPr>
        <w:t xml:space="preserve"> قلت</w:t>
      </w:r>
      <w:r w:rsidR="00054F7A">
        <w:rPr>
          <w:rtl/>
        </w:rPr>
        <w:t>:</w:t>
      </w:r>
      <w:r w:rsidR="00A07D50">
        <w:rPr>
          <w:rtl/>
        </w:rPr>
        <w:t xml:space="preserve"> </w:t>
      </w:r>
      <w:r>
        <w:rPr>
          <w:rtl/>
        </w:rPr>
        <w:t xml:space="preserve">وكذلك من قتل ولد رسول الله </w:t>
      </w:r>
      <w:r w:rsidR="00054F7A" w:rsidRPr="00054F7A">
        <w:rPr>
          <w:rStyle w:val="libAlaemChar"/>
          <w:rFonts w:hint="cs"/>
          <w:rtl/>
        </w:rPr>
        <w:t>صلى‌الله‌عليه‌وآله‌وسلم</w:t>
      </w:r>
      <w:r>
        <w:rPr>
          <w:rtl/>
        </w:rPr>
        <w:t xml:space="preserve"> إلى النار وفي النار</w:t>
      </w:r>
      <w:r w:rsidR="00054F7A">
        <w:rPr>
          <w:rtl/>
        </w:rPr>
        <w:t>،</w:t>
      </w:r>
      <w:r>
        <w:rPr>
          <w:rtl/>
        </w:rPr>
        <w:t xml:space="preserve"> قال</w:t>
      </w:r>
      <w:r w:rsidR="00054F7A">
        <w:rPr>
          <w:rtl/>
        </w:rPr>
        <w:t>:</w:t>
      </w:r>
      <w:r>
        <w:rPr>
          <w:rtl/>
        </w:rPr>
        <w:t xml:space="preserve"> الملك عقيم</w:t>
      </w:r>
      <w:r w:rsidR="00A07D50">
        <w:rPr>
          <w:rtl/>
        </w:rPr>
        <w:t xml:space="preserve"> </w:t>
      </w:r>
      <w:r>
        <w:rPr>
          <w:rtl/>
        </w:rPr>
        <w:t>ياسليمان</w:t>
      </w:r>
      <w:r w:rsidR="00054F7A">
        <w:rPr>
          <w:rtl/>
        </w:rPr>
        <w:t>،</w:t>
      </w:r>
      <w:r>
        <w:rPr>
          <w:rtl/>
        </w:rPr>
        <w:t xml:space="preserve"> اخرج وحد</w:t>
      </w:r>
      <w:r>
        <w:rPr>
          <w:rFonts w:hint="cs"/>
          <w:rtl/>
        </w:rPr>
        <w:t>ّ</w:t>
      </w:r>
      <w:r>
        <w:rPr>
          <w:rtl/>
        </w:rPr>
        <w:t xml:space="preserve">ث بما سمعت » </w:t>
      </w:r>
      <w:r w:rsidRPr="00054F7A">
        <w:rPr>
          <w:rStyle w:val="libFootnotenumChar"/>
          <w:rtl/>
        </w:rPr>
        <w:t>(1)</w:t>
      </w:r>
      <w:r>
        <w:rPr>
          <w:rtl/>
        </w:rPr>
        <w:t>.</w:t>
      </w:r>
    </w:p>
    <w:p w:rsidR="0077176E" w:rsidRDefault="0077176E" w:rsidP="000605B2">
      <w:pPr>
        <w:pStyle w:val="libNormal"/>
        <w:rPr>
          <w:rtl/>
        </w:rPr>
      </w:pPr>
      <w:bookmarkStart w:id="1712" w:name="_Toc252376567"/>
      <w:bookmarkStart w:id="1713" w:name="_Toc284325895"/>
      <w:bookmarkStart w:id="1714" w:name="_Toc284671521"/>
      <w:bookmarkStart w:id="1715" w:name="_Toc286745287"/>
      <w:bookmarkStart w:id="1716" w:name="_Toc297573664"/>
      <w:r w:rsidRPr="00054F7A">
        <w:rPr>
          <w:rStyle w:val="libBold2Char"/>
          <w:rtl/>
        </w:rPr>
        <w:t>81</w:t>
      </w:r>
      <w:bookmarkEnd w:id="1712"/>
      <w:bookmarkEnd w:id="1713"/>
      <w:bookmarkEnd w:id="1714"/>
      <w:bookmarkEnd w:id="1715"/>
      <w:bookmarkEnd w:id="1716"/>
      <w:r w:rsidR="00054F7A" w:rsidRPr="00054F7A">
        <w:rPr>
          <w:rStyle w:val="libBold2Char"/>
          <w:rFonts w:hint="cs"/>
          <w:rtl/>
        </w:rPr>
        <w:t xml:space="preserve"> - </w:t>
      </w:r>
      <w:r>
        <w:rPr>
          <w:rtl/>
        </w:rPr>
        <w:t>وبهذا الاسناد قال</w:t>
      </w:r>
      <w:r w:rsidR="00054F7A">
        <w:rPr>
          <w:rtl/>
        </w:rPr>
        <w:t>:</w:t>
      </w:r>
      <w:r>
        <w:rPr>
          <w:rtl/>
        </w:rPr>
        <w:t xml:space="preserve"> حدّثنا محمّد بن موسى بن المتوكل</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أبي عبدالله الكوفي</w:t>
      </w:r>
      <w:r w:rsidR="00054F7A">
        <w:rPr>
          <w:rtl/>
        </w:rPr>
        <w:t>،</w:t>
      </w:r>
      <w:r>
        <w:rPr>
          <w:rtl/>
        </w:rPr>
        <w:t xml:space="preserve"> قال</w:t>
      </w:r>
      <w:r w:rsidR="00054F7A">
        <w:rPr>
          <w:rtl/>
        </w:rPr>
        <w:t>:</w:t>
      </w:r>
      <w:r>
        <w:rPr>
          <w:rtl/>
        </w:rPr>
        <w:t xml:space="preserve"> حدّثنا موسى بن عمران النخعي</w:t>
      </w:r>
      <w:r w:rsidR="00054F7A">
        <w:rPr>
          <w:rtl/>
        </w:rPr>
        <w:t>،</w:t>
      </w:r>
      <w:r>
        <w:rPr>
          <w:rtl/>
        </w:rPr>
        <w:t xml:space="preserve"> عن عمه</w:t>
      </w:r>
      <w:r w:rsidR="00A07D50">
        <w:rPr>
          <w:rtl/>
        </w:rPr>
        <w:t xml:space="preserve"> </w:t>
      </w:r>
      <w:r>
        <w:rPr>
          <w:rtl/>
        </w:rPr>
        <w:t>الحسين ين يزيد النوفلي</w:t>
      </w:r>
      <w:r w:rsidR="00054F7A">
        <w:rPr>
          <w:rtl/>
        </w:rPr>
        <w:t>،</w:t>
      </w:r>
      <w:r>
        <w:rPr>
          <w:rtl/>
        </w:rPr>
        <w:t xml:space="preserve"> عن علي بن سالم</w:t>
      </w:r>
      <w:r w:rsidR="00054F7A">
        <w:rPr>
          <w:rtl/>
        </w:rPr>
        <w:t>،</w:t>
      </w:r>
      <w:r>
        <w:rPr>
          <w:rtl/>
        </w:rPr>
        <w:t xml:space="preserve"> عن أبيه</w:t>
      </w:r>
      <w:r w:rsidR="00054F7A">
        <w:rPr>
          <w:rtl/>
        </w:rPr>
        <w:t>،</w:t>
      </w:r>
      <w:r>
        <w:rPr>
          <w:rtl/>
        </w:rPr>
        <w:t xml:space="preserve"> عن ثابت بن أبي صفية</w:t>
      </w:r>
      <w:r w:rsidR="00054F7A">
        <w:rPr>
          <w:rtl/>
        </w:rPr>
        <w:t>،</w:t>
      </w:r>
      <w:r>
        <w:rPr>
          <w:rtl/>
        </w:rPr>
        <w:t xml:space="preserve"> عن</w:t>
      </w:r>
      <w:r w:rsidR="00A07D50">
        <w:rPr>
          <w:rtl/>
        </w:rPr>
        <w:t xml:space="preserve"> </w:t>
      </w:r>
      <w:r>
        <w:rPr>
          <w:rtl/>
        </w:rPr>
        <w:t>سعيد بن جبير</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سر</w:t>
      </w:r>
      <w:r>
        <w:rPr>
          <w:rFonts w:hint="cs"/>
          <w:rtl/>
        </w:rPr>
        <w:t>ّ</w:t>
      </w:r>
      <w:r>
        <w:rPr>
          <w:rtl/>
        </w:rPr>
        <w:t>ه ان يجمع الله تعالى له الخير كل</w:t>
      </w:r>
      <w:r>
        <w:rPr>
          <w:rFonts w:hint="cs"/>
          <w:rtl/>
        </w:rPr>
        <w:t>ّ</w:t>
      </w:r>
      <w:r>
        <w:rPr>
          <w:rtl/>
        </w:rPr>
        <w:t>ه</w:t>
      </w:r>
      <w:r w:rsidR="00054F7A">
        <w:rPr>
          <w:rtl/>
        </w:rPr>
        <w:t>،</w:t>
      </w:r>
      <w:r>
        <w:rPr>
          <w:rtl/>
        </w:rPr>
        <w:t xml:space="preserve"> فليوال علي</w:t>
      </w:r>
      <w:r>
        <w:rPr>
          <w:rFonts w:hint="cs"/>
          <w:rtl/>
        </w:rPr>
        <w:t>ّ</w:t>
      </w:r>
      <w:r>
        <w:rPr>
          <w:rtl/>
        </w:rPr>
        <w:t>اً بعدي وليوال أولياءه</w:t>
      </w:r>
      <w:r w:rsidR="00A07D50">
        <w:rPr>
          <w:rtl/>
        </w:rPr>
        <w:t xml:space="preserve"> </w:t>
      </w:r>
      <w:r>
        <w:rPr>
          <w:rtl/>
        </w:rPr>
        <w:t xml:space="preserve">وليعاد أعداءه » </w:t>
      </w:r>
      <w:r w:rsidRPr="00054F7A">
        <w:rPr>
          <w:rStyle w:val="libFootnotenumChar"/>
          <w:rtl/>
        </w:rPr>
        <w:t>(2)</w:t>
      </w:r>
      <w:r>
        <w:rPr>
          <w:rtl/>
        </w:rPr>
        <w:t>.</w:t>
      </w:r>
    </w:p>
    <w:p w:rsidR="00A07D50" w:rsidRDefault="0077176E" w:rsidP="000605B2">
      <w:pPr>
        <w:pStyle w:val="libNormal"/>
        <w:rPr>
          <w:rtl/>
        </w:rPr>
      </w:pPr>
      <w:bookmarkStart w:id="1717" w:name="_Toc252376568"/>
      <w:bookmarkStart w:id="1718" w:name="_Toc284325896"/>
      <w:bookmarkStart w:id="1719" w:name="_Toc284671522"/>
      <w:bookmarkStart w:id="1720" w:name="_Toc286745288"/>
      <w:bookmarkStart w:id="1721" w:name="_Toc297573665"/>
      <w:r w:rsidRPr="00054F7A">
        <w:rPr>
          <w:rStyle w:val="libBold2Char"/>
          <w:rtl/>
        </w:rPr>
        <w:t>82</w:t>
      </w:r>
      <w:bookmarkEnd w:id="1717"/>
      <w:bookmarkEnd w:id="1718"/>
      <w:bookmarkEnd w:id="1719"/>
      <w:bookmarkEnd w:id="1720"/>
      <w:bookmarkEnd w:id="1721"/>
      <w:r w:rsidR="00054F7A" w:rsidRPr="00054F7A">
        <w:rPr>
          <w:rStyle w:val="libBold2Char"/>
          <w:rFonts w:hint="cs"/>
          <w:rtl/>
        </w:rPr>
        <w:t xml:space="preserve"> - </w:t>
      </w:r>
      <w:r>
        <w:rPr>
          <w:rtl/>
        </w:rPr>
        <w:t>وبهذا الاسناد قال</w:t>
      </w:r>
      <w:r w:rsidR="00054F7A">
        <w:rPr>
          <w:rtl/>
        </w:rPr>
        <w:t>:</w:t>
      </w:r>
      <w:r>
        <w:rPr>
          <w:rtl/>
        </w:rPr>
        <w:t xml:space="preserve"> حدّثنا العباس بن الفضل</w:t>
      </w:r>
      <w:r w:rsidR="00054F7A">
        <w:rPr>
          <w:rtl/>
        </w:rPr>
        <w:t>،</w:t>
      </w:r>
      <w:r>
        <w:rPr>
          <w:rtl/>
        </w:rPr>
        <w:t xml:space="preserve"> قال</w:t>
      </w:r>
      <w:r w:rsidR="00054F7A">
        <w:rPr>
          <w:rtl/>
        </w:rPr>
        <w:t>:</w:t>
      </w:r>
      <w:r>
        <w:rPr>
          <w:rtl/>
        </w:rPr>
        <w:t xml:space="preserve"> حدثنا أبو زرعة</w:t>
      </w:r>
      <w:r w:rsidR="00054F7A">
        <w:rPr>
          <w:rtl/>
        </w:rPr>
        <w:t>،</w:t>
      </w:r>
      <w:r>
        <w:rPr>
          <w:rtl/>
        </w:rPr>
        <w:t xml:space="preserve"> قال</w:t>
      </w:r>
      <w:r w:rsidR="00054F7A">
        <w:rPr>
          <w:rtl/>
        </w:rPr>
        <w:t>:</w:t>
      </w:r>
      <w:r w:rsidR="00A07D50">
        <w:rPr>
          <w:rtl/>
        </w:rPr>
        <w:t xml:space="preserve"> </w:t>
      </w:r>
      <w:r>
        <w:rPr>
          <w:rtl/>
        </w:rPr>
        <w:t>حدثنا عثمان بن محمّد</w:t>
      </w:r>
      <w:r w:rsidR="00054F7A">
        <w:rPr>
          <w:rtl/>
        </w:rPr>
        <w:t>،</w:t>
      </w:r>
      <w:r>
        <w:rPr>
          <w:rtl/>
        </w:rPr>
        <w:t xml:space="preserve"> عن أبي شيبة العبسي</w:t>
      </w:r>
      <w:r w:rsidR="00054F7A">
        <w:rPr>
          <w:rtl/>
        </w:rPr>
        <w:t>،</w:t>
      </w:r>
      <w:r>
        <w:rPr>
          <w:rtl/>
        </w:rPr>
        <w:t xml:space="preserve"> قال</w:t>
      </w:r>
      <w:r w:rsidR="00054F7A">
        <w:rPr>
          <w:rtl/>
        </w:rPr>
        <w:t>:</w:t>
      </w:r>
      <w:r>
        <w:rPr>
          <w:rtl/>
        </w:rPr>
        <w:t xml:space="preserve"> حدثني عبدالله بن نمير</w:t>
      </w:r>
      <w:r w:rsidR="00054F7A">
        <w:rPr>
          <w:rtl/>
        </w:rPr>
        <w:t>،</w:t>
      </w:r>
      <w:r w:rsidR="00A07D50">
        <w:rPr>
          <w:rtl/>
        </w:rPr>
        <w:t xml:space="preserve"> </w:t>
      </w:r>
      <w:r>
        <w:rPr>
          <w:rtl/>
        </w:rPr>
        <w:t>عن الحارث بن حصيرة</w:t>
      </w:r>
      <w:r w:rsidR="00054F7A">
        <w:rPr>
          <w:rtl/>
        </w:rPr>
        <w:t>،</w:t>
      </w:r>
      <w:r>
        <w:rPr>
          <w:rtl/>
        </w:rPr>
        <w:t xml:space="preserve"> عن أبي سلمان زيد بن وهب</w:t>
      </w:r>
      <w:r w:rsidR="00054F7A">
        <w:rPr>
          <w:rtl/>
        </w:rPr>
        <w:t>،</w:t>
      </w:r>
      <w:r>
        <w:rPr>
          <w:rtl/>
        </w:rPr>
        <w:t xml:space="preserve"> عن عبدالله بن عباس قال</w:t>
      </w:r>
      <w:r w:rsidR="00054F7A">
        <w:rPr>
          <w:rtl/>
        </w:rPr>
        <w:t>:</w:t>
      </w:r>
      <w:r w:rsidR="00A07D50">
        <w:rPr>
          <w:rtl/>
        </w:rPr>
        <w:t xml:space="preserve"> </w:t>
      </w:r>
      <w:r>
        <w:rPr>
          <w:rtl/>
        </w:rPr>
        <w:t>قال رسول الله</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8 و 354</w:t>
      </w:r>
      <w:r w:rsidR="00054F7A">
        <w:rPr>
          <w:rtl/>
        </w:rPr>
        <w:t>،</w:t>
      </w:r>
      <w:r>
        <w:rPr>
          <w:rtl/>
        </w:rPr>
        <w:t xml:space="preserve"> الخوارزمي في مناقبه</w:t>
      </w:r>
      <w:r w:rsidR="00054F7A">
        <w:rPr>
          <w:rtl/>
        </w:rPr>
        <w:t>:</w:t>
      </w:r>
      <w:r>
        <w:rPr>
          <w:rtl/>
        </w:rPr>
        <w:t xml:space="preserve"> 200</w:t>
      </w:r>
      <w:r w:rsidR="00054F7A">
        <w:rPr>
          <w:rtl/>
        </w:rPr>
        <w:t>،</w:t>
      </w:r>
      <w:r>
        <w:rPr>
          <w:rtl/>
        </w:rPr>
        <w:t xml:space="preserve"> عنه احقاق الحق 15</w:t>
      </w:r>
      <w:r w:rsidR="00054F7A">
        <w:rPr>
          <w:rtl/>
        </w:rPr>
        <w:t>:</w:t>
      </w:r>
      <w:r>
        <w:rPr>
          <w:rtl/>
        </w:rPr>
        <w:t xml:space="preserve"> 12.</w:t>
      </w:r>
      <w:r w:rsidR="00A07D50">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3</w:t>
      </w:r>
      <w:r w:rsidR="00054F7A">
        <w:rPr>
          <w:rtl/>
        </w:rPr>
        <w:t>:</w:t>
      </w:r>
      <w:r>
        <w:rPr>
          <w:rtl/>
        </w:rPr>
        <w:t xml:space="preserve"> الرقم 2.</w:t>
      </w:r>
    </w:p>
    <w:p w:rsidR="0077176E" w:rsidRDefault="0077176E" w:rsidP="00054F7A">
      <w:pPr>
        <w:pStyle w:val="libFootnote0"/>
        <w:rPr>
          <w:rtl/>
        </w:rPr>
      </w:pPr>
      <w:r>
        <w:rPr>
          <w:rtl/>
        </w:rPr>
        <w:t>(2) رواه الصدوق في أماليه</w:t>
      </w:r>
      <w:r w:rsidR="00054F7A">
        <w:rPr>
          <w:rtl/>
        </w:rPr>
        <w:t>:</w:t>
      </w:r>
      <w:r>
        <w:rPr>
          <w:rtl/>
        </w:rPr>
        <w:t xml:space="preserve"> 382</w:t>
      </w:r>
      <w:r w:rsidR="00054F7A">
        <w:rPr>
          <w:rtl/>
        </w:rPr>
        <w:t>،</w:t>
      </w:r>
      <w:r>
        <w:rPr>
          <w:rtl/>
        </w:rPr>
        <w:t xml:space="preserve"> أقول</w:t>
      </w:r>
      <w:r w:rsidR="00054F7A">
        <w:rPr>
          <w:rtl/>
        </w:rPr>
        <w:t>:</w:t>
      </w:r>
      <w:r>
        <w:rPr>
          <w:rtl/>
        </w:rPr>
        <w:t xml:space="preserve"> مر</w:t>
      </w:r>
      <w:r>
        <w:rPr>
          <w:rFonts w:hint="cs"/>
          <w:rtl/>
        </w:rPr>
        <w:t>ّ</w:t>
      </w:r>
      <w:r>
        <w:rPr>
          <w:rtl/>
        </w:rPr>
        <w:t xml:space="preserve"> في ج 2</w:t>
      </w:r>
      <w:r w:rsidR="00054F7A">
        <w:rPr>
          <w:rtl/>
        </w:rPr>
        <w:t>:</w:t>
      </w:r>
      <w:r>
        <w:rPr>
          <w:rtl/>
        </w:rPr>
        <w:t xml:space="preserve"> الرقم 15.</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ولايتي وولاية أهل بيتي ( براءة ) </w:t>
      </w:r>
      <w:r w:rsidRPr="00054F7A">
        <w:rPr>
          <w:rStyle w:val="libFootnotenumChar"/>
          <w:rtl/>
        </w:rPr>
        <w:t>(1)</w:t>
      </w:r>
      <w:r>
        <w:rPr>
          <w:rtl/>
        </w:rPr>
        <w:t xml:space="preserve"> أمان من النار » </w:t>
      </w:r>
      <w:r w:rsidRPr="00054F7A">
        <w:rPr>
          <w:rStyle w:val="libFootnotenumChar"/>
          <w:rtl/>
        </w:rPr>
        <w:t>(2)</w:t>
      </w:r>
      <w:r>
        <w:rPr>
          <w:rtl/>
        </w:rPr>
        <w:t>.</w:t>
      </w:r>
    </w:p>
    <w:p w:rsidR="0077176E" w:rsidRDefault="0077176E" w:rsidP="000605B2">
      <w:pPr>
        <w:pStyle w:val="libNormal"/>
        <w:rPr>
          <w:rtl/>
        </w:rPr>
      </w:pPr>
      <w:bookmarkStart w:id="1722" w:name="_Toc252376569"/>
      <w:bookmarkStart w:id="1723" w:name="_Toc284325897"/>
      <w:bookmarkStart w:id="1724" w:name="_Toc284671523"/>
      <w:bookmarkStart w:id="1725" w:name="_Toc286745289"/>
      <w:bookmarkStart w:id="1726" w:name="_Toc297573666"/>
      <w:r w:rsidRPr="00054F7A">
        <w:rPr>
          <w:rStyle w:val="libBold2Char"/>
          <w:rtl/>
        </w:rPr>
        <w:t>83</w:t>
      </w:r>
      <w:bookmarkEnd w:id="1722"/>
      <w:bookmarkEnd w:id="1723"/>
      <w:bookmarkEnd w:id="1724"/>
      <w:bookmarkEnd w:id="1725"/>
      <w:bookmarkEnd w:id="1726"/>
      <w:r w:rsidR="00054F7A" w:rsidRPr="00054F7A">
        <w:rPr>
          <w:rStyle w:val="libBold2Char"/>
          <w:rFonts w:hint="cs"/>
          <w:rtl/>
        </w:rPr>
        <w:t xml:space="preserve"> - </w:t>
      </w:r>
      <w:r>
        <w:rPr>
          <w:rtl/>
        </w:rPr>
        <w:t>وبهذا الاسناد</w:t>
      </w:r>
      <w:r w:rsidR="00054F7A">
        <w:rPr>
          <w:rtl/>
        </w:rPr>
        <w:t>،</w:t>
      </w:r>
      <w:r>
        <w:rPr>
          <w:rtl/>
        </w:rPr>
        <w:t xml:space="preserve"> قال</w:t>
      </w:r>
      <w:r w:rsidR="00054F7A">
        <w:rPr>
          <w:rtl/>
        </w:rPr>
        <w:t>:</w:t>
      </w:r>
      <w:r>
        <w:rPr>
          <w:rtl/>
        </w:rPr>
        <w:t xml:space="preserve"> حدّثنا أحمد بن محمّد بن يحيى العطار</w:t>
      </w:r>
      <w:r w:rsidR="00054F7A">
        <w:rPr>
          <w:rtl/>
        </w:rPr>
        <w:t>،</w:t>
      </w:r>
      <w:r>
        <w:rPr>
          <w:rtl/>
        </w:rPr>
        <w:t xml:space="preserve"> قال</w:t>
      </w:r>
      <w:r w:rsidR="00054F7A">
        <w:rPr>
          <w:rtl/>
        </w:rPr>
        <w:t>:</w:t>
      </w:r>
      <w:r>
        <w:rPr>
          <w:rtl/>
        </w:rPr>
        <w:t xml:space="preserve"> حدّثني</w:t>
      </w:r>
      <w:r w:rsidR="00A07D50">
        <w:rPr>
          <w:rtl/>
        </w:rPr>
        <w:t xml:space="preserve"> </w:t>
      </w:r>
      <w:r>
        <w:rPr>
          <w:rtl/>
        </w:rPr>
        <w:t>أبي</w:t>
      </w:r>
      <w:r w:rsidR="00054F7A">
        <w:rPr>
          <w:rtl/>
        </w:rPr>
        <w:t>،</w:t>
      </w:r>
      <w:r>
        <w:rPr>
          <w:rtl/>
        </w:rPr>
        <w:t xml:space="preserve"> عن جعفر بن محمّد الفزاري</w:t>
      </w:r>
      <w:r w:rsidR="00054F7A">
        <w:rPr>
          <w:rtl/>
        </w:rPr>
        <w:t>،</w:t>
      </w:r>
      <w:r>
        <w:rPr>
          <w:rtl/>
        </w:rPr>
        <w:t xml:space="preserve"> عن عب</w:t>
      </w:r>
      <w:r>
        <w:rPr>
          <w:rFonts w:hint="cs"/>
          <w:rtl/>
        </w:rPr>
        <w:t>ّ</w:t>
      </w:r>
      <w:r>
        <w:rPr>
          <w:rtl/>
        </w:rPr>
        <w:t>اد بن يعقوب</w:t>
      </w:r>
      <w:r w:rsidR="00054F7A">
        <w:rPr>
          <w:rtl/>
        </w:rPr>
        <w:t>،</w:t>
      </w:r>
      <w:r>
        <w:rPr>
          <w:rtl/>
        </w:rPr>
        <w:t xml:space="preserve"> عن منصور بن أبي نويرة</w:t>
      </w:r>
      <w:r w:rsidR="00054F7A">
        <w:rPr>
          <w:rtl/>
        </w:rPr>
        <w:t>،</w:t>
      </w:r>
      <w:r w:rsidR="00A07D50">
        <w:rPr>
          <w:rtl/>
        </w:rPr>
        <w:t xml:space="preserve"> </w:t>
      </w:r>
      <w:r>
        <w:rPr>
          <w:rtl/>
        </w:rPr>
        <w:t>عن أبي بكر بن عياش</w:t>
      </w:r>
      <w:r w:rsidR="00054F7A">
        <w:rPr>
          <w:rtl/>
        </w:rPr>
        <w:t>،</w:t>
      </w:r>
      <w:r>
        <w:rPr>
          <w:rtl/>
        </w:rPr>
        <w:t xml:space="preserve"> عن أبي قدامة الفدائي</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w:t>
      </w:r>
      <w:r>
        <w:rPr>
          <w:rFonts w:hint="cs"/>
          <w:rtl/>
        </w:rPr>
        <w:t>َ</w:t>
      </w:r>
      <w:r>
        <w:rPr>
          <w:rtl/>
        </w:rPr>
        <w:t>ن</w:t>
      </w:r>
      <w:r>
        <w:rPr>
          <w:rFonts w:hint="cs"/>
          <w:rtl/>
        </w:rPr>
        <w:t>ْ</w:t>
      </w:r>
      <w:r>
        <w:rPr>
          <w:rtl/>
        </w:rPr>
        <w:t xml:space="preserve"> م</w:t>
      </w:r>
      <w:r>
        <w:rPr>
          <w:rFonts w:hint="cs"/>
          <w:rtl/>
        </w:rPr>
        <w:t>َ</w:t>
      </w:r>
      <w:r>
        <w:rPr>
          <w:rtl/>
        </w:rPr>
        <w:t>ن</w:t>
      </w:r>
      <w:r>
        <w:rPr>
          <w:rFonts w:hint="cs"/>
          <w:rtl/>
        </w:rPr>
        <w:t>ّ</w:t>
      </w:r>
      <w:r>
        <w:rPr>
          <w:rtl/>
        </w:rPr>
        <w:t xml:space="preserve"> الله عليه بمعرفة أهل بيتي وولايتهم</w:t>
      </w:r>
      <w:r w:rsidR="00054F7A">
        <w:rPr>
          <w:rtl/>
        </w:rPr>
        <w:t>،</w:t>
      </w:r>
      <w:r>
        <w:rPr>
          <w:rtl/>
        </w:rPr>
        <w:t xml:space="preserve"> فقد جمع الله له الخير كل</w:t>
      </w:r>
      <w:r>
        <w:rPr>
          <w:rFonts w:hint="cs"/>
          <w:rtl/>
        </w:rPr>
        <w:t>ّ</w:t>
      </w:r>
      <w:r>
        <w:rPr>
          <w:rtl/>
        </w:rPr>
        <w:t xml:space="preserve">ه » </w:t>
      </w:r>
      <w:r w:rsidRPr="00054F7A">
        <w:rPr>
          <w:rStyle w:val="libFootnotenumChar"/>
          <w:rtl/>
        </w:rPr>
        <w:t>(3)</w:t>
      </w:r>
      <w:r>
        <w:rPr>
          <w:rtl/>
        </w:rPr>
        <w:t>.</w:t>
      </w:r>
    </w:p>
    <w:p w:rsidR="0077176E" w:rsidRDefault="0077176E" w:rsidP="000605B2">
      <w:pPr>
        <w:pStyle w:val="libNormal"/>
        <w:rPr>
          <w:rtl/>
        </w:rPr>
      </w:pPr>
      <w:bookmarkStart w:id="1727" w:name="_Toc252376570"/>
      <w:bookmarkStart w:id="1728" w:name="_Toc284325898"/>
      <w:bookmarkStart w:id="1729" w:name="_Toc284671524"/>
      <w:bookmarkStart w:id="1730" w:name="_Toc286745290"/>
      <w:bookmarkStart w:id="1731" w:name="_Toc297573667"/>
      <w:r w:rsidRPr="00054F7A">
        <w:rPr>
          <w:rStyle w:val="libBold2Char"/>
          <w:rtl/>
        </w:rPr>
        <w:t>84</w:t>
      </w:r>
      <w:bookmarkEnd w:id="1727"/>
      <w:bookmarkEnd w:id="1728"/>
      <w:bookmarkEnd w:id="1729"/>
      <w:bookmarkEnd w:id="1730"/>
      <w:bookmarkEnd w:id="1731"/>
      <w:r w:rsidR="00054F7A" w:rsidRPr="00054F7A">
        <w:rPr>
          <w:rStyle w:val="libBold2Char"/>
          <w:rFonts w:hint="cs"/>
          <w:rtl/>
        </w:rPr>
        <w:t xml:space="preserve"> - </w:t>
      </w:r>
      <w:r>
        <w:rPr>
          <w:rtl/>
        </w:rPr>
        <w:t>وبهذا الاسناد قال</w:t>
      </w:r>
      <w:r w:rsidR="00054F7A">
        <w:rPr>
          <w:rtl/>
        </w:rPr>
        <w:t>:</w:t>
      </w:r>
      <w:r>
        <w:rPr>
          <w:rtl/>
        </w:rPr>
        <w:t xml:space="preserve"> حدّثنا محمّد بن موسى بن المتوكل</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أبي عبدالله الكوفي</w:t>
      </w:r>
      <w:r w:rsidR="00054F7A">
        <w:rPr>
          <w:rtl/>
        </w:rPr>
        <w:t>،</w:t>
      </w:r>
      <w:r>
        <w:rPr>
          <w:rtl/>
        </w:rPr>
        <w:t xml:space="preserve"> قال</w:t>
      </w:r>
      <w:r w:rsidR="00054F7A">
        <w:rPr>
          <w:rtl/>
        </w:rPr>
        <w:t>:</w:t>
      </w:r>
      <w:r>
        <w:rPr>
          <w:rtl/>
        </w:rPr>
        <w:t xml:space="preserve"> حدّثنا موسى بن عمران النخعي</w:t>
      </w:r>
      <w:r w:rsidR="00054F7A">
        <w:rPr>
          <w:rtl/>
        </w:rPr>
        <w:t>،</w:t>
      </w:r>
      <w:r>
        <w:rPr>
          <w:rtl/>
        </w:rPr>
        <w:t xml:space="preserve"> عن عمّه</w:t>
      </w:r>
      <w:r w:rsidR="00A07D50">
        <w:rPr>
          <w:rtl/>
        </w:rPr>
        <w:t xml:space="preserve"> </w:t>
      </w:r>
      <w:r>
        <w:rPr>
          <w:rtl/>
        </w:rPr>
        <w:t>الحسين بن يزيد النوفلي</w:t>
      </w:r>
      <w:r w:rsidR="00054F7A">
        <w:rPr>
          <w:rtl/>
        </w:rPr>
        <w:t>،</w:t>
      </w:r>
      <w:r>
        <w:rPr>
          <w:rtl/>
        </w:rPr>
        <w:t xml:space="preserve"> عن الحسن بن علي بن أبي حمزة</w:t>
      </w:r>
      <w:r w:rsidR="00054F7A">
        <w:rPr>
          <w:rtl/>
        </w:rPr>
        <w:t>،</w:t>
      </w:r>
      <w:r>
        <w:rPr>
          <w:rtl/>
        </w:rPr>
        <w:t xml:space="preserve"> عن أبي بصير</w:t>
      </w:r>
      <w:r w:rsidR="00054F7A">
        <w:rPr>
          <w:rtl/>
        </w:rPr>
        <w:t>،</w:t>
      </w:r>
      <w:r>
        <w:rPr>
          <w:rtl/>
        </w:rPr>
        <w:t xml:space="preserve"> قال</w:t>
      </w:r>
      <w:r w:rsidR="00054F7A">
        <w:rPr>
          <w:rtl/>
        </w:rPr>
        <w:t>:</w:t>
      </w:r>
      <w:r w:rsidR="00A07D50">
        <w:rPr>
          <w:rtl/>
        </w:rPr>
        <w:t xml:space="preserve"> </w:t>
      </w:r>
      <w:r>
        <w:rPr>
          <w:rtl/>
        </w:rPr>
        <w:t xml:space="preserve">قال الصادق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من أقام فرائض الله</w:t>
      </w:r>
      <w:r w:rsidR="00054F7A">
        <w:rPr>
          <w:rtl/>
        </w:rPr>
        <w:t>،</w:t>
      </w:r>
      <w:r>
        <w:rPr>
          <w:rtl/>
        </w:rPr>
        <w:t xml:space="preserve"> واجتنب محارم الله</w:t>
      </w:r>
      <w:r w:rsidR="00054F7A">
        <w:rPr>
          <w:rtl/>
        </w:rPr>
        <w:t>،</w:t>
      </w:r>
      <w:r>
        <w:rPr>
          <w:rtl/>
        </w:rPr>
        <w:t xml:space="preserve"> وأحسن الولاية لأهل بيت نبي</w:t>
      </w:r>
      <w:r>
        <w:rPr>
          <w:rFonts w:hint="cs"/>
          <w:rtl/>
        </w:rPr>
        <w:t>ّ</w:t>
      </w:r>
      <w:r w:rsidR="00A07D50">
        <w:rPr>
          <w:rtl/>
        </w:rPr>
        <w:t xml:space="preserve"> </w:t>
      </w:r>
      <w:r>
        <w:rPr>
          <w:rtl/>
        </w:rPr>
        <w:t>الله</w:t>
      </w:r>
      <w:r w:rsidR="00054F7A">
        <w:rPr>
          <w:rtl/>
        </w:rPr>
        <w:t>،</w:t>
      </w:r>
      <w:r>
        <w:rPr>
          <w:rtl/>
        </w:rPr>
        <w:t xml:space="preserve"> وتبر</w:t>
      </w:r>
      <w:r>
        <w:rPr>
          <w:rFonts w:hint="cs"/>
          <w:rtl/>
        </w:rPr>
        <w:t>ّ</w:t>
      </w:r>
      <w:r>
        <w:rPr>
          <w:rtl/>
        </w:rPr>
        <w:t>أ من أعداء الله عزّ وجلّ</w:t>
      </w:r>
      <w:r w:rsidR="00054F7A">
        <w:rPr>
          <w:rtl/>
        </w:rPr>
        <w:t>،</w:t>
      </w:r>
      <w:r>
        <w:rPr>
          <w:rtl/>
        </w:rPr>
        <w:t xml:space="preserve"> فليدخل من أي</w:t>
      </w:r>
      <w:r>
        <w:rPr>
          <w:rFonts w:hint="cs"/>
          <w:rtl/>
        </w:rPr>
        <w:t>ّ</w:t>
      </w:r>
      <w:r>
        <w:rPr>
          <w:rtl/>
        </w:rPr>
        <w:t xml:space="preserve"> أبواب الجنّة الثمانية شاء » </w:t>
      </w:r>
      <w:r w:rsidRPr="00054F7A">
        <w:rPr>
          <w:rStyle w:val="libFootnotenumChar"/>
          <w:rtl/>
        </w:rPr>
        <w:t>(4)</w:t>
      </w:r>
      <w:r>
        <w:rPr>
          <w:rtl/>
        </w:rPr>
        <w:t>.</w:t>
      </w:r>
    </w:p>
    <w:p w:rsidR="0077176E" w:rsidRDefault="0077176E" w:rsidP="000605B2">
      <w:pPr>
        <w:pStyle w:val="libNormal"/>
        <w:rPr>
          <w:rtl/>
        </w:rPr>
      </w:pPr>
      <w:bookmarkStart w:id="1732" w:name="_Toc252376571"/>
      <w:bookmarkStart w:id="1733" w:name="_Toc284325899"/>
      <w:bookmarkStart w:id="1734" w:name="_Toc284671525"/>
      <w:bookmarkStart w:id="1735" w:name="_Toc286745291"/>
      <w:bookmarkStart w:id="1736" w:name="_Toc297573668"/>
      <w:r w:rsidRPr="00054F7A">
        <w:rPr>
          <w:rStyle w:val="libBold2Char"/>
          <w:rtl/>
        </w:rPr>
        <w:t>85</w:t>
      </w:r>
      <w:bookmarkEnd w:id="1732"/>
      <w:bookmarkEnd w:id="1733"/>
      <w:bookmarkEnd w:id="1734"/>
      <w:bookmarkEnd w:id="1735"/>
      <w:bookmarkEnd w:id="1736"/>
      <w:r w:rsidR="00054F7A" w:rsidRPr="00054F7A">
        <w:rPr>
          <w:rStyle w:val="libBold2Char"/>
          <w:rFonts w:hint="cs"/>
          <w:rtl/>
        </w:rPr>
        <w:t xml:space="preserve"> - </w:t>
      </w:r>
      <w:r>
        <w:rPr>
          <w:rtl/>
        </w:rPr>
        <w:t xml:space="preserve">وبهذا الاسناد قال أبي ومحمّد بن الحسن </w:t>
      </w:r>
      <w:r w:rsidR="00054F7A" w:rsidRPr="00054F7A">
        <w:rPr>
          <w:rStyle w:val="libAlaemChar"/>
          <w:rFonts w:hint="cs"/>
          <w:rtl/>
        </w:rPr>
        <w:t>رضي‌الله‌عنه</w:t>
      </w:r>
      <w:r>
        <w:rPr>
          <w:rtl/>
        </w:rPr>
        <w:t>، قال</w:t>
      </w:r>
      <w:r w:rsidR="00054F7A">
        <w:rPr>
          <w:rtl/>
        </w:rPr>
        <w:t>:</w:t>
      </w:r>
      <w:r>
        <w:rPr>
          <w:rtl/>
        </w:rPr>
        <w:t xml:space="preserve"> حدّثنا سعد بن عبدالله</w:t>
      </w:r>
      <w:r w:rsidR="00054F7A">
        <w:rPr>
          <w:rtl/>
        </w:rPr>
        <w:t>،</w:t>
      </w:r>
      <w:r w:rsidR="00A07D50">
        <w:rPr>
          <w:rtl/>
        </w:rPr>
        <w:t xml:space="preserve"> </w:t>
      </w:r>
      <w:r>
        <w:rPr>
          <w:rtl/>
        </w:rPr>
        <w:t>عن أحمد بن محمّد بن خالد</w:t>
      </w:r>
      <w:r w:rsidR="00054F7A">
        <w:rPr>
          <w:rtl/>
        </w:rPr>
        <w:t>،</w:t>
      </w:r>
      <w:r>
        <w:rPr>
          <w:rtl/>
        </w:rPr>
        <w:t xml:space="preserve"> قال</w:t>
      </w:r>
      <w:r w:rsidR="00054F7A">
        <w:rPr>
          <w:rtl/>
        </w:rPr>
        <w:t>:</w:t>
      </w:r>
      <w:r>
        <w:rPr>
          <w:rtl/>
        </w:rPr>
        <w:t xml:space="preserve"> حدّثنا أبو القاسم عبدالرحمان الكوفي وأبو</w:t>
      </w:r>
      <w:r w:rsidR="00A07D50">
        <w:rPr>
          <w:rtl/>
        </w:rPr>
        <w:t xml:space="preserve"> </w:t>
      </w:r>
      <w:r>
        <w:rPr>
          <w:rtl/>
        </w:rPr>
        <w:t xml:space="preserve">يوسف يعقوب [ بن يزيد ] </w:t>
      </w:r>
      <w:r w:rsidRPr="00054F7A">
        <w:rPr>
          <w:rStyle w:val="libFootnotenumChar"/>
          <w:rtl/>
        </w:rPr>
        <w:t>(5)</w:t>
      </w:r>
      <w:r>
        <w:rPr>
          <w:rtl/>
        </w:rPr>
        <w:t xml:space="preserve"> الأنباري الكاتب</w:t>
      </w:r>
      <w:r w:rsidR="00054F7A">
        <w:rPr>
          <w:rtl/>
        </w:rPr>
        <w:t>،</w:t>
      </w:r>
      <w:r>
        <w:rPr>
          <w:rtl/>
        </w:rPr>
        <w:t xml:space="preserve"> عن أبي محمّد عبدالله بن محمّد</w:t>
      </w:r>
      <w:r w:rsidR="00A07D50">
        <w:rPr>
          <w:rtl/>
        </w:rPr>
        <w:t xml:space="preserve"> </w:t>
      </w:r>
      <w:r>
        <w:rPr>
          <w:rtl/>
        </w:rPr>
        <w:t>الغفاري</w:t>
      </w:r>
      <w:r w:rsidR="00054F7A">
        <w:rPr>
          <w:rtl/>
        </w:rPr>
        <w:t>،</w:t>
      </w:r>
      <w:r>
        <w:rPr>
          <w:rtl/>
        </w:rPr>
        <w:t xml:space="preserve"> عن الحسين بن يزيد</w:t>
      </w:r>
      <w:r w:rsidR="00054F7A">
        <w:rPr>
          <w:rtl/>
        </w:rPr>
        <w:t>،</w:t>
      </w:r>
      <w:r>
        <w:rPr>
          <w:rtl/>
        </w:rPr>
        <w:t xml:space="preserve"> عن الصادق جعفر بن محمّد</w:t>
      </w:r>
      <w:r w:rsidR="00054F7A">
        <w:rPr>
          <w:rtl/>
        </w:rPr>
        <w:t>،</w:t>
      </w:r>
      <w:r>
        <w:rPr>
          <w:rtl/>
        </w:rPr>
        <w:t xml:space="preserve"> عن أبيه</w:t>
      </w:r>
      <w:r w:rsidR="00054F7A">
        <w:rPr>
          <w:rtl/>
        </w:rPr>
        <w:t>،</w:t>
      </w:r>
      <w:r>
        <w:rPr>
          <w:rtl/>
        </w:rPr>
        <w:t xml:space="preserve"> عن</w:t>
      </w:r>
      <w:r w:rsidR="00A07D50">
        <w:rPr>
          <w:rtl/>
        </w:rPr>
        <w:t xml:space="preserve"> </w:t>
      </w:r>
      <w:r>
        <w:rPr>
          <w:rtl/>
        </w:rPr>
        <w:t xml:space="preserve">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أحب</w:t>
      </w:r>
      <w:r>
        <w:rPr>
          <w:rFonts w:hint="cs"/>
          <w:rtl/>
        </w:rPr>
        <w:t>ّ</w:t>
      </w:r>
      <w:r>
        <w:rPr>
          <w:rtl/>
        </w:rPr>
        <w:t>نا أهل البيت فليحمد الله على أو</w:t>
      </w:r>
      <w:r>
        <w:rPr>
          <w:rFonts w:hint="cs"/>
          <w:rtl/>
        </w:rPr>
        <w:t>ّ</w:t>
      </w:r>
      <w:r>
        <w:rPr>
          <w:rtl/>
        </w:rPr>
        <w:t>ل النعم</w:t>
      </w:r>
      <w:r w:rsidR="00054F7A">
        <w:rPr>
          <w:rtl/>
        </w:rPr>
        <w:t>،</w:t>
      </w:r>
      <w:r>
        <w:rPr>
          <w:rtl/>
        </w:rPr>
        <w:t xml:space="preserve"> قيل</w:t>
      </w:r>
      <w:r w:rsidR="00054F7A">
        <w:rPr>
          <w:rtl/>
        </w:rPr>
        <w:t>:</w:t>
      </w:r>
      <w:r>
        <w:rPr>
          <w:rtl/>
        </w:rPr>
        <w:t xml:space="preserve"> وما أو</w:t>
      </w:r>
      <w:r>
        <w:rPr>
          <w:rFonts w:hint="cs"/>
          <w:rtl/>
        </w:rPr>
        <w:t>ّ</w:t>
      </w:r>
      <w:r>
        <w:rPr>
          <w:rtl/>
        </w:rPr>
        <w:t>ل الن</w:t>
      </w:r>
      <w:r>
        <w:rPr>
          <w:rFonts w:hint="cs"/>
          <w:rtl/>
        </w:rPr>
        <w:t>ّ</w:t>
      </w:r>
      <w:r>
        <w:rPr>
          <w:rtl/>
        </w:rPr>
        <w:t>عم</w:t>
      </w:r>
      <w:r w:rsidR="00054F7A">
        <w:rPr>
          <w:rFonts w:hint="cs"/>
          <w:rtl/>
        </w:rPr>
        <w:t>؟</w:t>
      </w:r>
      <w:r w:rsidR="00A07D50">
        <w:rPr>
          <w:rtl/>
        </w:rPr>
        <w:t xml:space="preserve"> </w:t>
      </w:r>
      <w:r>
        <w:rPr>
          <w:rtl/>
        </w:rPr>
        <w:t xml:space="preserve">قال </w:t>
      </w:r>
      <w:r w:rsidR="00054F7A" w:rsidRPr="00054F7A">
        <w:rPr>
          <w:rStyle w:val="libAlaemChar"/>
          <w:rFonts w:hint="cs"/>
          <w:rtl/>
        </w:rPr>
        <w:t>صلى‌الله‌عليه‌وآله‌وسلم</w:t>
      </w:r>
      <w:r w:rsidR="00054F7A">
        <w:rPr>
          <w:rtl/>
        </w:rPr>
        <w:t>:</w:t>
      </w:r>
      <w:r>
        <w:rPr>
          <w:rtl/>
        </w:rPr>
        <w:t xml:space="preserve"> طيب الولادة</w:t>
      </w:r>
      <w:r w:rsidR="00054F7A">
        <w:rPr>
          <w:rtl/>
        </w:rPr>
        <w:t>،</w:t>
      </w:r>
      <w:r>
        <w:rPr>
          <w:rtl/>
        </w:rPr>
        <w:t xml:space="preserve"> ولا يحب</w:t>
      </w:r>
      <w:r>
        <w:rPr>
          <w:rFonts w:hint="cs"/>
          <w:rtl/>
        </w:rPr>
        <w:t>ّ</w:t>
      </w:r>
      <w:r>
        <w:rPr>
          <w:rtl/>
        </w:rPr>
        <w:t xml:space="preserve">نا إلاّ من طابت ولادته » </w:t>
      </w:r>
      <w:r w:rsidRPr="00054F7A">
        <w:rPr>
          <w:rStyle w:val="libFootnotenumChar"/>
          <w:rtl/>
        </w:rPr>
        <w:t>(6)</w:t>
      </w:r>
      <w:r>
        <w:rPr>
          <w:rtl/>
        </w:rPr>
        <w:t>.</w:t>
      </w:r>
    </w:p>
    <w:p w:rsidR="00A07D50" w:rsidRDefault="0077176E" w:rsidP="00A07D50">
      <w:pPr>
        <w:pStyle w:val="libNormal"/>
        <w:rPr>
          <w:rtl/>
        </w:rPr>
      </w:pPr>
      <w:bookmarkStart w:id="1737" w:name="_Toc252376572"/>
      <w:bookmarkStart w:id="1738" w:name="_Toc284325900"/>
      <w:bookmarkStart w:id="1739" w:name="_Toc284671526"/>
      <w:bookmarkStart w:id="1740" w:name="_Toc286745292"/>
      <w:bookmarkStart w:id="1741" w:name="_Toc297573669"/>
      <w:r w:rsidRPr="00054F7A">
        <w:rPr>
          <w:rStyle w:val="libBold2Char"/>
          <w:rtl/>
        </w:rPr>
        <w:t>86</w:t>
      </w:r>
      <w:bookmarkEnd w:id="1737"/>
      <w:bookmarkEnd w:id="1738"/>
      <w:bookmarkEnd w:id="1739"/>
      <w:bookmarkEnd w:id="1740"/>
      <w:bookmarkEnd w:id="1741"/>
      <w:r w:rsidR="00054F7A" w:rsidRPr="00054F7A">
        <w:rPr>
          <w:rStyle w:val="libBold2Char"/>
          <w:rFonts w:hint="cs"/>
          <w:rtl/>
        </w:rPr>
        <w:t xml:space="preserve"> - </w:t>
      </w:r>
      <w:r>
        <w:rPr>
          <w:rtl/>
        </w:rPr>
        <w:t>وبهذا الاسناد قال</w:t>
      </w:r>
      <w:r w:rsidR="00054F7A">
        <w:rPr>
          <w:rtl/>
        </w:rPr>
        <w:t>:</w:t>
      </w:r>
      <w:r>
        <w:rPr>
          <w:rtl/>
        </w:rPr>
        <w:t xml:space="preserve"> حدّثنا علي بن أحمد بن عبدالله ( بن أحمد بن أبي</w:t>
      </w:r>
      <w:r w:rsidR="00A07D50">
        <w:rPr>
          <w:rtl/>
        </w:rPr>
        <w:t xml:space="preserve"> </w:t>
      </w:r>
      <w:r>
        <w:rPr>
          <w:rtl/>
        </w:rPr>
        <w:t xml:space="preserve">عبدالله ) </w:t>
      </w:r>
      <w:r w:rsidRPr="00054F7A">
        <w:rPr>
          <w:rStyle w:val="libFootnotenumChar"/>
          <w:rtl/>
        </w:rPr>
        <w:t>(7)</w:t>
      </w:r>
      <w:r>
        <w:rPr>
          <w:rtl/>
        </w:rPr>
        <w:t xml:space="preserve"> البرقي</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أحمد بن أبي عبدالله</w:t>
      </w:r>
      <w:r w:rsidR="00054F7A">
        <w:rPr>
          <w:rtl/>
        </w:rPr>
        <w:t>،</w:t>
      </w:r>
      <w:r>
        <w:rPr>
          <w:rtl/>
        </w:rPr>
        <w:t xml:space="preserve"> عن محمّد بن</w:t>
      </w:r>
      <w:r w:rsidR="00A07D50">
        <w:rPr>
          <w:rtl/>
        </w:rPr>
        <w:t xml:space="preserve"> </w:t>
      </w:r>
    </w:p>
    <w:p w:rsidR="0077176E" w:rsidRPr="00240412" w:rsidRDefault="00A07D50" w:rsidP="00054F7A">
      <w:pPr>
        <w:pStyle w:val="libLine"/>
        <w:rPr>
          <w:rtl/>
        </w:rPr>
      </w:pPr>
      <w:r>
        <w:rPr>
          <w:rtl/>
        </w:rPr>
        <w:t>__________________</w:t>
      </w:r>
    </w:p>
    <w:p w:rsidR="0077176E" w:rsidRDefault="0077176E" w:rsidP="00054F7A">
      <w:pPr>
        <w:pStyle w:val="libFootnote0"/>
        <w:rPr>
          <w:rtl/>
        </w:rPr>
      </w:pPr>
      <w:r>
        <w:rPr>
          <w:rtl/>
        </w:rPr>
        <w:t>(1) ليس في الأمالي</w:t>
      </w:r>
      <w:r w:rsidR="00054F7A">
        <w:rPr>
          <w:rtl/>
        </w:rPr>
        <w:t>،</w:t>
      </w:r>
      <w:r>
        <w:rPr>
          <w:rtl/>
        </w:rPr>
        <w:t xml:space="preserve"> وفي « م » لا يوجد</w:t>
      </w:r>
      <w:r w:rsidR="00054F7A">
        <w:rPr>
          <w:rtl/>
        </w:rPr>
        <w:t>:</w:t>
      </w:r>
      <w:r>
        <w:rPr>
          <w:rtl/>
        </w:rPr>
        <w:t xml:space="preserve"> « أمان ».</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رواه الصدوق في أماليه</w:t>
            </w:r>
            <w:r w:rsidR="00054F7A">
              <w:rPr>
                <w:rtl/>
              </w:rPr>
              <w:t>:</w:t>
            </w:r>
            <w:r>
              <w:rPr>
                <w:rtl/>
              </w:rPr>
              <w:t xml:space="preserve"> 382.</w:t>
            </w:r>
          </w:p>
        </w:tc>
        <w:tc>
          <w:tcPr>
            <w:tcW w:w="2500" w:type="pct"/>
          </w:tcPr>
          <w:p w:rsidR="0077176E" w:rsidRDefault="0077176E" w:rsidP="00054F7A">
            <w:pPr>
              <w:pStyle w:val="libFootnote0"/>
              <w:rPr>
                <w:rtl/>
              </w:rPr>
            </w:pPr>
            <w:r>
              <w:rPr>
                <w:rtl/>
              </w:rPr>
              <w:t>(3) رواه الصدوق في أماليه</w:t>
            </w:r>
            <w:r w:rsidR="00054F7A">
              <w:rPr>
                <w:rtl/>
              </w:rPr>
              <w:t>:</w:t>
            </w:r>
            <w:r>
              <w:rPr>
                <w:rtl/>
              </w:rPr>
              <w:t xml:space="preserve"> 383.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رواه الصدوق في أماليه</w:t>
            </w:r>
            <w:r w:rsidR="00054F7A">
              <w:rPr>
                <w:rtl/>
              </w:rPr>
              <w:t>:</w:t>
            </w:r>
            <w:r>
              <w:rPr>
                <w:rtl/>
              </w:rPr>
              <w:t xml:space="preserve"> 383.</w:t>
            </w:r>
          </w:p>
        </w:tc>
        <w:tc>
          <w:tcPr>
            <w:tcW w:w="2500" w:type="pct"/>
          </w:tcPr>
          <w:p w:rsidR="0077176E" w:rsidRDefault="0077176E" w:rsidP="00054F7A">
            <w:pPr>
              <w:pStyle w:val="libFootnote0"/>
              <w:rPr>
                <w:rtl/>
              </w:rPr>
            </w:pPr>
            <w:r>
              <w:rPr>
                <w:rtl/>
              </w:rPr>
              <w:t>(5) من الامالي.</w:t>
            </w:r>
          </w:p>
        </w:tc>
      </w:tr>
    </w:tbl>
    <w:p w:rsidR="0077176E" w:rsidRDefault="0077176E" w:rsidP="00054F7A">
      <w:pPr>
        <w:pStyle w:val="libFootnote0"/>
        <w:rPr>
          <w:rtl/>
        </w:rPr>
      </w:pPr>
      <w:r>
        <w:rPr>
          <w:rtl/>
        </w:rPr>
        <w:t>(6) رواه الصدوق في أماليه</w:t>
      </w:r>
      <w:r w:rsidR="00054F7A">
        <w:rPr>
          <w:rtl/>
        </w:rPr>
        <w:t>:</w:t>
      </w:r>
      <w:r>
        <w:rPr>
          <w:rtl/>
        </w:rPr>
        <w:t xml:space="preserve"> 383</w:t>
      </w:r>
      <w:r w:rsidR="00054F7A">
        <w:rPr>
          <w:rtl/>
        </w:rPr>
        <w:t>،</w:t>
      </w:r>
      <w:r>
        <w:rPr>
          <w:rtl/>
        </w:rPr>
        <w:t xml:space="preserve"> علل الشرائع</w:t>
      </w:r>
      <w:r w:rsidR="00054F7A">
        <w:rPr>
          <w:rtl/>
        </w:rPr>
        <w:t>:</w:t>
      </w:r>
      <w:r>
        <w:rPr>
          <w:rtl/>
        </w:rPr>
        <w:t xml:space="preserve"> 141</w:t>
      </w:r>
      <w:r w:rsidR="00054F7A">
        <w:rPr>
          <w:rtl/>
        </w:rPr>
        <w:t>،</w:t>
      </w:r>
      <w:r>
        <w:rPr>
          <w:rtl/>
        </w:rPr>
        <w:t xml:space="preserve"> والشيخ في أماليه 2</w:t>
      </w:r>
      <w:r w:rsidR="00054F7A">
        <w:rPr>
          <w:rtl/>
        </w:rPr>
        <w:t>:</w:t>
      </w:r>
      <w:r>
        <w:rPr>
          <w:rtl/>
        </w:rPr>
        <w:t xml:space="preserve"> 71.</w:t>
      </w:r>
    </w:p>
    <w:p w:rsidR="0077176E" w:rsidRDefault="0077176E" w:rsidP="00054F7A">
      <w:pPr>
        <w:pStyle w:val="libFootnote0"/>
        <w:rPr>
          <w:rtl/>
        </w:rPr>
      </w:pPr>
      <w:r>
        <w:rPr>
          <w:rtl/>
        </w:rPr>
        <w:t>(7) ليس في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عيسى بن عبدالله </w:t>
      </w:r>
      <w:r w:rsidRPr="00054F7A">
        <w:rPr>
          <w:rStyle w:val="libFootnotenumChar"/>
          <w:rtl/>
        </w:rPr>
        <w:t>(1)</w:t>
      </w:r>
      <w:r w:rsidR="00054F7A">
        <w:rPr>
          <w:rtl/>
        </w:rPr>
        <w:t>،</w:t>
      </w:r>
      <w:r>
        <w:rPr>
          <w:rtl/>
        </w:rPr>
        <w:t xml:space="preserve"> عن أبي محمّد الأنصاري</w:t>
      </w:r>
      <w:r w:rsidR="00054F7A">
        <w:rPr>
          <w:rtl/>
        </w:rPr>
        <w:t>،</w:t>
      </w:r>
      <w:r>
        <w:rPr>
          <w:rtl/>
        </w:rPr>
        <w:t xml:space="preserve"> عن غير واحد</w:t>
      </w:r>
      <w:r w:rsidR="00054F7A">
        <w:rPr>
          <w:rtl/>
        </w:rPr>
        <w:t>،</w:t>
      </w:r>
      <w:r>
        <w:rPr>
          <w:rtl/>
        </w:rPr>
        <w:t xml:space="preserve"> عن أبي جعفر</w:t>
      </w:r>
      <w:r w:rsidR="00A07D50">
        <w:rPr>
          <w:rtl/>
        </w:rPr>
        <w:t xml:space="preserve"> </w:t>
      </w:r>
      <w:r>
        <w:rPr>
          <w:rtl/>
        </w:rPr>
        <w:t xml:space="preserve">الباقر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من أصبح يجد ب</w:t>
      </w:r>
      <w:r>
        <w:rPr>
          <w:rFonts w:hint="cs"/>
          <w:rtl/>
        </w:rPr>
        <w:t>َ</w:t>
      </w:r>
      <w:r>
        <w:rPr>
          <w:rtl/>
        </w:rPr>
        <w:t>رد حبنا على قلبه فليحمد الله على باد</w:t>
      </w:r>
      <w:r>
        <w:rPr>
          <w:rFonts w:hint="cs"/>
          <w:rtl/>
        </w:rPr>
        <w:t>ىء</w:t>
      </w:r>
      <w:r>
        <w:rPr>
          <w:rtl/>
        </w:rPr>
        <w:t xml:space="preserve"> النعم</w:t>
      </w:r>
      <w:r w:rsidR="00054F7A">
        <w:rPr>
          <w:rtl/>
        </w:rPr>
        <w:t>،</w:t>
      </w:r>
      <w:r>
        <w:rPr>
          <w:rtl/>
        </w:rPr>
        <w:t xml:space="preserve"> قيل</w:t>
      </w:r>
      <w:r w:rsidR="00054F7A">
        <w:rPr>
          <w:rtl/>
        </w:rPr>
        <w:t>:</w:t>
      </w:r>
      <w:r>
        <w:rPr>
          <w:rtl/>
        </w:rPr>
        <w:t xml:space="preserve"> وما</w:t>
      </w:r>
      <w:r w:rsidR="00A07D50">
        <w:rPr>
          <w:rtl/>
        </w:rPr>
        <w:t xml:space="preserve"> </w:t>
      </w:r>
      <w:r>
        <w:rPr>
          <w:rtl/>
        </w:rPr>
        <w:t>بادي النعم</w:t>
      </w:r>
      <w:r w:rsidR="00054F7A">
        <w:rPr>
          <w:rFonts w:hint="cs"/>
          <w:rtl/>
        </w:rPr>
        <w:t>؟</w:t>
      </w:r>
      <w:r>
        <w:rPr>
          <w:rtl/>
        </w:rPr>
        <w:t xml:space="preserve"> قال</w:t>
      </w:r>
      <w:r w:rsidR="00054F7A">
        <w:rPr>
          <w:rtl/>
        </w:rPr>
        <w:t>:</w:t>
      </w:r>
      <w:r>
        <w:rPr>
          <w:rtl/>
        </w:rPr>
        <w:t xml:space="preserve"> طيب المولد » </w:t>
      </w:r>
      <w:r w:rsidRPr="00054F7A">
        <w:rPr>
          <w:rStyle w:val="libFootnotenumChar"/>
          <w:rtl/>
        </w:rPr>
        <w:t>(2)</w:t>
      </w:r>
      <w:r>
        <w:rPr>
          <w:rtl/>
        </w:rPr>
        <w:t>.</w:t>
      </w:r>
    </w:p>
    <w:p w:rsidR="0077176E" w:rsidRDefault="0077176E" w:rsidP="000605B2">
      <w:pPr>
        <w:pStyle w:val="libNormal"/>
        <w:rPr>
          <w:rtl/>
        </w:rPr>
      </w:pPr>
      <w:bookmarkStart w:id="1742" w:name="_Toc252376573"/>
      <w:bookmarkStart w:id="1743" w:name="_Toc284325901"/>
      <w:bookmarkStart w:id="1744" w:name="_Toc284671527"/>
      <w:bookmarkStart w:id="1745" w:name="_Toc286745293"/>
      <w:bookmarkStart w:id="1746" w:name="_Toc297573670"/>
      <w:r w:rsidRPr="00054F7A">
        <w:rPr>
          <w:rStyle w:val="libBold2Char"/>
          <w:rtl/>
        </w:rPr>
        <w:t>87</w:t>
      </w:r>
      <w:bookmarkEnd w:id="1742"/>
      <w:bookmarkEnd w:id="1743"/>
      <w:bookmarkEnd w:id="1744"/>
      <w:bookmarkEnd w:id="1745"/>
      <w:bookmarkEnd w:id="1746"/>
      <w:r w:rsidR="00054F7A" w:rsidRPr="00054F7A">
        <w:rPr>
          <w:rStyle w:val="libBold2Char"/>
          <w:rFonts w:hint="cs"/>
          <w:rtl/>
        </w:rPr>
        <w:t xml:space="preserve"> - </w:t>
      </w:r>
      <w:r>
        <w:rPr>
          <w:rtl/>
        </w:rPr>
        <w:t>وبهذا الاسناد قال</w:t>
      </w:r>
      <w:r w:rsidR="00054F7A">
        <w:rPr>
          <w:rtl/>
        </w:rPr>
        <w:t>:</w:t>
      </w:r>
      <w:r>
        <w:rPr>
          <w:rtl/>
        </w:rPr>
        <w:t xml:space="preserve"> حدّثنا الحسين بن إبراهيم بن ناتانه</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ابراهيم</w:t>
      </w:r>
      <w:r w:rsidR="00054F7A">
        <w:rPr>
          <w:rtl/>
        </w:rPr>
        <w:t>،</w:t>
      </w:r>
      <w:r>
        <w:rPr>
          <w:rtl/>
        </w:rPr>
        <w:t xml:space="preserve"> عن أبيه إبراهيم بن هاشم</w:t>
      </w:r>
      <w:r w:rsidR="00054F7A">
        <w:rPr>
          <w:rtl/>
        </w:rPr>
        <w:t>،</w:t>
      </w:r>
      <w:r>
        <w:rPr>
          <w:rtl/>
        </w:rPr>
        <w:t xml:space="preserve"> عن محمّد بن أبي عمير</w:t>
      </w:r>
      <w:r w:rsidR="00054F7A">
        <w:rPr>
          <w:rtl/>
        </w:rPr>
        <w:t>،</w:t>
      </w:r>
      <w:r>
        <w:rPr>
          <w:rtl/>
        </w:rPr>
        <w:t xml:space="preserve"> عن أبي زياد</w:t>
      </w:r>
      <w:r w:rsidR="00A07D50">
        <w:rPr>
          <w:rtl/>
        </w:rPr>
        <w:t xml:space="preserve"> </w:t>
      </w:r>
      <w:r>
        <w:rPr>
          <w:rtl/>
        </w:rPr>
        <w:t>النهدي</w:t>
      </w:r>
      <w:r w:rsidR="00054F7A">
        <w:rPr>
          <w:rtl/>
        </w:rPr>
        <w:t>،</w:t>
      </w:r>
      <w:r>
        <w:rPr>
          <w:rtl/>
        </w:rPr>
        <w:t xml:space="preserve"> عن </w:t>
      </w:r>
      <w:r w:rsidRPr="00054F7A">
        <w:rPr>
          <w:rStyle w:val="libFootnotenumChar"/>
          <w:rtl/>
        </w:rPr>
        <w:t>(3)</w:t>
      </w:r>
      <w:r>
        <w:rPr>
          <w:rtl/>
        </w:rPr>
        <w:t xml:space="preserve"> عبيدالله بن صالح</w:t>
      </w:r>
      <w:r w:rsidR="00054F7A">
        <w:rPr>
          <w:rtl/>
        </w:rPr>
        <w:t>،</w:t>
      </w:r>
      <w:r>
        <w:rPr>
          <w:rtl/>
        </w:rPr>
        <w:t xml:space="preserve"> عن زيد بن علي</w:t>
      </w:r>
      <w:r w:rsidR="00054F7A">
        <w:rPr>
          <w:rtl/>
        </w:rPr>
        <w:t>،</w:t>
      </w:r>
      <w:r>
        <w:rPr>
          <w:rtl/>
        </w:rPr>
        <w:t xml:space="preserve"> عن أبيه علي بن الحسين</w:t>
      </w:r>
      <w:r w:rsidR="00054F7A">
        <w:rPr>
          <w:rtl/>
        </w:rPr>
        <w:t>،</w:t>
      </w:r>
      <w:r>
        <w:rPr>
          <w:rtl/>
        </w:rPr>
        <w:t xml:space="preserve"> عن</w:t>
      </w:r>
      <w:r w:rsidR="00A07D50">
        <w:rPr>
          <w:rtl/>
        </w:rPr>
        <w:t xml:space="preserve"> </w:t>
      </w:r>
      <w:r>
        <w:rPr>
          <w:rtl/>
        </w:rPr>
        <w:t>أبيه الحسين بن علي</w:t>
      </w:r>
      <w:r w:rsidR="00054F7A">
        <w:rPr>
          <w:rtl/>
        </w:rPr>
        <w:t>،</w:t>
      </w:r>
      <w:r>
        <w:rPr>
          <w:rtl/>
        </w:rPr>
        <w:t xml:space="preserve"> عن أبيه أمير المؤمنين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من أحبني وأحبك وأحب الأئمّة من ولدك فليحمد الله تعالى على</w:t>
      </w:r>
      <w:r w:rsidR="00A07D50">
        <w:rPr>
          <w:rtl/>
        </w:rPr>
        <w:t xml:space="preserve"> </w:t>
      </w:r>
      <w:r>
        <w:rPr>
          <w:rtl/>
        </w:rPr>
        <w:t>طيب مولده فانه لا يحبنا إلا</w:t>
      </w:r>
      <w:r>
        <w:rPr>
          <w:rFonts w:hint="cs"/>
          <w:rtl/>
        </w:rPr>
        <w:t>ّ</w:t>
      </w:r>
      <w:r>
        <w:rPr>
          <w:rtl/>
        </w:rPr>
        <w:t xml:space="preserve"> من طابت ولادته ولا يبغضنا إلا</w:t>
      </w:r>
      <w:r>
        <w:rPr>
          <w:rFonts w:hint="cs"/>
          <w:rtl/>
        </w:rPr>
        <w:t>ّ</w:t>
      </w:r>
      <w:r>
        <w:rPr>
          <w:rtl/>
        </w:rPr>
        <w:t xml:space="preserve"> من خبثت ولادته » </w:t>
      </w:r>
      <w:r w:rsidRPr="00054F7A">
        <w:rPr>
          <w:rStyle w:val="libFootnotenumChar"/>
          <w:rtl/>
        </w:rPr>
        <w:t>(4)</w:t>
      </w:r>
      <w:r>
        <w:rPr>
          <w:rtl/>
        </w:rPr>
        <w:t>.</w:t>
      </w:r>
    </w:p>
    <w:p w:rsidR="0077176E" w:rsidRDefault="0077176E" w:rsidP="000605B2">
      <w:pPr>
        <w:pStyle w:val="libNormal"/>
        <w:rPr>
          <w:rtl/>
        </w:rPr>
      </w:pPr>
      <w:bookmarkStart w:id="1747" w:name="_Toc252376574"/>
      <w:bookmarkStart w:id="1748" w:name="_Toc284325902"/>
      <w:bookmarkStart w:id="1749" w:name="_Toc284671528"/>
      <w:bookmarkStart w:id="1750" w:name="_Toc286745294"/>
      <w:bookmarkStart w:id="1751" w:name="_Toc297573671"/>
      <w:r w:rsidRPr="00054F7A">
        <w:rPr>
          <w:rStyle w:val="libBold2Char"/>
          <w:rtl/>
        </w:rPr>
        <w:t>88</w:t>
      </w:r>
      <w:bookmarkEnd w:id="1747"/>
      <w:bookmarkEnd w:id="1748"/>
      <w:bookmarkEnd w:id="1749"/>
      <w:bookmarkEnd w:id="1750"/>
      <w:bookmarkEnd w:id="1751"/>
      <w:r w:rsidR="00054F7A" w:rsidRPr="00054F7A">
        <w:rPr>
          <w:rStyle w:val="libBold2Char"/>
          <w:rFonts w:hint="cs"/>
          <w:rtl/>
        </w:rPr>
        <w:t xml:space="preserve"> - </w:t>
      </w:r>
      <w:r>
        <w:rPr>
          <w:rtl/>
        </w:rPr>
        <w:t>وبهذا الاسناد قال</w:t>
      </w:r>
      <w:r w:rsidR="00054F7A">
        <w:rPr>
          <w:rtl/>
        </w:rPr>
        <w:t>:</w:t>
      </w:r>
      <w:r>
        <w:rPr>
          <w:rtl/>
        </w:rPr>
        <w:t xml:space="preserve"> حدّثنا محمّد بن الحسن بن أحمد بن الوليد</w:t>
      </w:r>
      <w:r w:rsidR="00054F7A">
        <w:rPr>
          <w:rtl/>
        </w:rPr>
        <w:t>،</w:t>
      </w:r>
      <w:r>
        <w:rPr>
          <w:rtl/>
        </w:rPr>
        <w:t xml:space="preserve"> قال</w:t>
      </w:r>
      <w:r w:rsidR="00054F7A">
        <w:rPr>
          <w:rtl/>
        </w:rPr>
        <w:t>:</w:t>
      </w:r>
      <w:r w:rsidR="00A07D50">
        <w:rPr>
          <w:rtl/>
        </w:rPr>
        <w:t xml:space="preserve"> </w:t>
      </w:r>
      <w:r>
        <w:rPr>
          <w:rtl/>
        </w:rPr>
        <w:t>حدّثنا أحمد بن علوية</w:t>
      </w:r>
      <w:r w:rsidR="00054F7A">
        <w:rPr>
          <w:rtl/>
        </w:rPr>
        <w:t>،</w:t>
      </w:r>
      <w:r>
        <w:rPr>
          <w:rtl/>
        </w:rPr>
        <w:t xml:space="preserve"> عن إبراهيم بن محمّد</w:t>
      </w:r>
      <w:r w:rsidR="00054F7A">
        <w:rPr>
          <w:rtl/>
        </w:rPr>
        <w:t>،</w:t>
      </w:r>
      <w:r>
        <w:rPr>
          <w:rtl/>
        </w:rPr>
        <w:t xml:space="preserve"> قال</w:t>
      </w:r>
      <w:r w:rsidR="00054F7A">
        <w:rPr>
          <w:rtl/>
        </w:rPr>
        <w:t>:</w:t>
      </w:r>
      <w:r>
        <w:rPr>
          <w:rtl/>
        </w:rPr>
        <w:t xml:space="preserve"> حدّثنا مسعودي</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القاسم الكندي</w:t>
      </w:r>
      <w:r w:rsidR="00054F7A">
        <w:rPr>
          <w:rtl/>
        </w:rPr>
        <w:t>،</w:t>
      </w:r>
      <w:r>
        <w:rPr>
          <w:rtl/>
        </w:rPr>
        <w:t xml:space="preserve"> عن سعد بن ( أبي ) </w:t>
      </w:r>
      <w:r w:rsidRPr="00054F7A">
        <w:rPr>
          <w:rStyle w:val="libFootnotenumChar"/>
          <w:rtl/>
        </w:rPr>
        <w:t>(5)</w:t>
      </w:r>
      <w:r>
        <w:rPr>
          <w:rtl/>
        </w:rPr>
        <w:t xml:space="preserve"> طالب</w:t>
      </w:r>
      <w:r w:rsidR="00054F7A">
        <w:rPr>
          <w:rtl/>
        </w:rPr>
        <w:t>،</w:t>
      </w:r>
      <w:r>
        <w:rPr>
          <w:rtl/>
        </w:rPr>
        <w:t xml:space="preserve"> عن عثمان بن القاسم</w:t>
      </w:r>
      <w:r w:rsidR="00A07D50">
        <w:rPr>
          <w:rtl/>
        </w:rPr>
        <w:t xml:space="preserve"> </w:t>
      </w:r>
      <w:r>
        <w:rPr>
          <w:rtl/>
        </w:rPr>
        <w:t>الأنصاري</w:t>
      </w:r>
      <w:r w:rsidR="00054F7A">
        <w:rPr>
          <w:rtl/>
        </w:rPr>
        <w:t>،</w:t>
      </w:r>
      <w:r>
        <w:rPr>
          <w:rtl/>
        </w:rPr>
        <w:t xml:space="preserve"> عن زيد بن أرقم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ألا أدلكم على ما إن استدللتم به لم تهلكوا ولم تضلوا</w:t>
      </w:r>
      <w:r w:rsidR="00054F7A">
        <w:rPr>
          <w:rFonts w:hint="cs"/>
          <w:rtl/>
        </w:rPr>
        <w:t>؟</w:t>
      </w:r>
      <w:r>
        <w:rPr>
          <w:rtl/>
        </w:rPr>
        <w:t xml:space="preserve"> قالوا</w:t>
      </w:r>
      <w:r w:rsidR="00054F7A">
        <w:rPr>
          <w:rtl/>
        </w:rPr>
        <w:t>:</w:t>
      </w:r>
      <w:r>
        <w:rPr>
          <w:rtl/>
        </w:rPr>
        <w:t xml:space="preserve"> بلى يارسول</w:t>
      </w:r>
      <w:r w:rsidR="00A07D50">
        <w:rPr>
          <w:rtl/>
        </w:rPr>
        <w:t xml:space="preserve"> </w:t>
      </w:r>
      <w:r>
        <w:rPr>
          <w:rtl/>
        </w:rPr>
        <w:t>الله</w:t>
      </w:r>
      <w:r w:rsidR="00054F7A">
        <w:rPr>
          <w:rtl/>
        </w:rPr>
        <w:t>،</w:t>
      </w:r>
      <w:r>
        <w:rPr>
          <w:rtl/>
        </w:rPr>
        <w:t xml:space="preserve"> قال</w:t>
      </w:r>
      <w:r w:rsidR="00054F7A">
        <w:rPr>
          <w:rtl/>
        </w:rPr>
        <w:t>:</w:t>
      </w:r>
      <w:r>
        <w:rPr>
          <w:rtl/>
        </w:rPr>
        <w:t xml:space="preserve"> إن</w:t>
      </w:r>
      <w:r>
        <w:rPr>
          <w:rFonts w:hint="cs"/>
          <w:rtl/>
        </w:rPr>
        <w:t>ّ</w:t>
      </w:r>
      <w:r>
        <w:rPr>
          <w:rtl/>
        </w:rPr>
        <w:t xml:space="preserve"> أمامكم ووليكم عليّ بن أبي طالب فوازروه وناصحوه وصدقوه</w:t>
      </w:r>
      <w:r w:rsidR="00054F7A">
        <w:rPr>
          <w:rtl/>
        </w:rPr>
        <w:t>،</w:t>
      </w:r>
      <w:r w:rsidR="00A07D50">
        <w:rPr>
          <w:rtl/>
        </w:rPr>
        <w:t xml:space="preserve"> </w:t>
      </w:r>
      <w:r>
        <w:rPr>
          <w:rtl/>
        </w:rPr>
        <w:t xml:space="preserve">فان جبرئيل </w:t>
      </w:r>
      <w:r w:rsidR="00054F7A" w:rsidRPr="00054F7A">
        <w:rPr>
          <w:rStyle w:val="libAlaemChar"/>
          <w:rFonts w:hint="cs"/>
          <w:rtl/>
        </w:rPr>
        <w:t>عليه‌السلام</w:t>
      </w:r>
      <w:r>
        <w:rPr>
          <w:rtl/>
        </w:rPr>
        <w:t xml:space="preserve"> أمرني بذلك » </w:t>
      </w:r>
      <w:r w:rsidRPr="00054F7A">
        <w:rPr>
          <w:rStyle w:val="libFootnotenumChar"/>
          <w:rtl/>
        </w:rPr>
        <w:t>(6)</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الأمالي</w:t>
      </w:r>
      <w:r w:rsidR="00054F7A">
        <w:rPr>
          <w:rtl/>
        </w:rPr>
        <w:t>:</w:t>
      </w:r>
      <w:r>
        <w:rPr>
          <w:rtl/>
        </w:rPr>
        <w:t xml:space="preserve"> عبيدالله.</w:t>
      </w:r>
    </w:p>
    <w:p w:rsidR="0077176E" w:rsidRDefault="0077176E" w:rsidP="00054F7A">
      <w:pPr>
        <w:pStyle w:val="libFootnote0"/>
        <w:rPr>
          <w:rtl/>
        </w:rPr>
      </w:pPr>
      <w:r>
        <w:rPr>
          <w:rtl/>
        </w:rPr>
        <w:t>(2) رواه الصدوق في أماليه</w:t>
      </w:r>
      <w:r w:rsidR="00054F7A">
        <w:rPr>
          <w:rtl/>
        </w:rPr>
        <w:t>:</w:t>
      </w:r>
      <w:r>
        <w:rPr>
          <w:rtl/>
        </w:rPr>
        <w:t xml:space="preserve"> 384</w:t>
      </w:r>
      <w:r w:rsidR="00054F7A">
        <w:rPr>
          <w:rtl/>
        </w:rPr>
        <w:t>،</w:t>
      </w:r>
      <w:r>
        <w:rPr>
          <w:rtl/>
        </w:rPr>
        <w:t xml:space="preserve"> وعلل الشرائع</w:t>
      </w:r>
      <w:r w:rsidR="00054F7A">
        <w:rPr>
          <w:rtl/>
        </w:rPr>
        <w:t>:</w:t>
      </w:r>
      <w:r>
        <w:rPr>
          <w:rtl/>
        </w:rPr>
        <w:t xml:space="preserve"> 141.</w:t>
      </w:r>
    </w:p>
    <w:p w:rsidR="0077176E" w:rsidRDefault="0077176E" w:rsidP="00054F7A">
      <w:pPr>
        <w:pStyle w:val="libFootnote0"/>
        <w:rPr>
          <w:rtl/>
        </w:rPr>
      </w:pPr>
      <w:r>
        <w:rPr>
          <w:rtl/>
        </w:rPr>
        <w:t>(3) في الاصل</w:t>
      </w:r>
      <w:r w:rsidR="00054F7A">
        <w:rPr>
          <w:rtl/>
        </w:rPr>
        <w:t>:</w:t>
      </w:r>
      <w:r>
        <w:rPr>
          <w:rtl/>
        </w:rPr>
        <w:t xml:space="preserve"> ابن عبيدالله</w:t>
      </w:r>
      <w:r w:rsidR="00054F7A">
        <w:rPr>
          <w:rtl/>
        </w:rPr>
        <w:t>،</w:t>
      </w:r>
      <w:r>
        <w:rPr>
          <w:rtl/>
        </w:rPr>
        <w:t xml:space="preserve"> ما اثبتناه من الامالي.</w:t>
      </w:r>
    </w:p>
    <w:p w:rsidR="0077176E" w:rsidRDefault="0077176E" w:rsidP="00054F7A">
      <w:pPr>
        <w:pStyle w:val="libFootnote0"/>
        <w:rPr>
          <w:rtl/>
        </w:rPr>
      </w:pPr>
      <w:r>
        <w:rPr>
          <w:rtl/>
        </w:rPr>
        <w:t>(4) رواه الصدوق في أماليه</w:t>
      </w:r>
      <w:r w:rsidR="00054F7A">
        <w:rPr>
          <w:rtl/>
        </w:rPr>
        <w:t>:</w:t>
      </w:r>
      <w:r>
        <w:rPr>
          <w:rtl/>
        </w:rPr>
        <w:t xml:space="preserve"> 384</w:t>
      </w:r>
      <w:r w:rsidR="00054F7A">
        <w:rPr>
          <w:rtl/>
        </w:rPr>
        <w:t>،</w:t>
      </w:r>
      <w:r>
        <w:rPr>
          <w:rtl/>
        </w:rPr>
        <w:t xml:space="preserve"> علل الشرائع</w:t>
      </w:r>
      <w:r w:rsidR="00054F7A">
        <w:rPr>
          <w:rtl/>
        </w:rPr>
        <w:t>:</w:t>
      </w:r>
      <w:r>
        <w:rPr>
          <w:rtl/>
        </w:rPr>
        <w:t xml:space="preserve"> 141</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مثله في ج 4</w:t>
      </w:r>
      <w:r w:rsidR="00054F7A">
        <w:rPr>
          <w:rtl/>
        </w:rPr>
        <w:t>:</w:t>
      </w:r>
      <w:r>
        <w:rPr>
          <w:rtl/>
        </w:rPr>
        <w:t xml:space="preserve"> 1 الرقم 18.</w:t>
      </w:r>
    </w:p>
    <w:p w:rsidR="0077176E" w:rsidRDefault="0077176E" w:rsidP="00054F7A">
      <w:pPr>
        <w:pStyle w:val="libFootnote0"/>
        <w:rPr>
          <w:rtl/>
        </w:rPr>
      </w:pPr>
      <w:r>
        <w:rPr>
          <w:rtl/>
        </w:rPr>
        <w:t>(5) ليس في الأمالي.</w:t>
      </w:r>
    </w:p>
    <w:p w:rsidR="0077176E" w:rsidRDefault="0077176E" w:rsidP="00054F7A">
      <w:pPr>
        <w:pStyle w:val="libFootnote0"/>
        <w:rPr>
          <w:rtl/>
        </w:rPr>
      </w:pPr>
      <w:r>
        <w:rPr>
          <w:rtl/>
        </w:rPr>
        <w:t>(6) رواه الصدوق في أماليه</w:t>
      </w:r>
      <w:r w:rsidR="00054F7A">
        <w:rPr>
          <w:rtl/>
        </w:rPr>
        <w:t>:</w:t>
      </w:r>
      <w:r>
        <w:rPr>
          <w:rtl/>
        </w:rPr>
        <w:t xml:space="preserve"> 386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يأتي مثله في ج 7</w:t>
      </w:r>
      <w:r w:rsidR="00054F7A">
        <w:rPr>
          <w:rtl/>
        </w:rPr>
        <w:t>:</w:t>
      </w:r>
      <w:r>
        <w:rPr>
          <w:rtl/>
        </w:rPr>
        <w:t xml:space="preserve"> الرقم 3</w:t>
      </w:r>
      <w:r w:rsidR="00054F7A">
        <w:rPr>
          <w:rtl/>
        </w:rPr>
        <w:t>،</w:t>
      </w:r>
      <w:r>
        <w:rPr>
          <w:rtl/>
        </w:rPr>
        <w:t xml:space="preserve"> وبمضمونه في ج 2</w:t>
      </w:r>
      <w:r w:rsidR="00054F7A">
        <w:rPr>
          <w:rtl/>
        </w:rPr>
        <w:t>:</w:t>
      </w:r>
      <w:r w:rsidR="00A07D50">
        <w:rPr>
          <w:rtl/>
        </w:rPr>
        <w:t xml:space="preserve"> </w:t>
      </w:r>
      <w:r>
        <w:rPr>
          <w:rtl/>
        </w:rPr>
        <w:t>الرقم 146</w:t>
      </w:r>
      <w:r w:rsidR="00054F7A">
        <w:rPr>
          <w:rtl/>
        </w:rPr>
        <w:t>،</w:t>
      </w:r>
      <w:r>
        <w:rPr>
          <w:rtl/>
        </w:rPr>
        <w:t xml:space="preserve"> وج 4</w:t>
      </w:r>
      <w:r w:rsidR="00054F7A">
        <w:rPr>
          <w:rtl/>
        </w:rPr>
        <w:t>:</w:t>
      </w:r>
      <w:r>
        <w:rPr>
          <w:rtl/>
        </w:rPr>
        <w:t xml:space="preserve"> الرقم 66 عن سلمان.</w:t>
      </w:r>
    </w:p>
    <w:p w:rsidR="0077176E" w:rsidRDefault="0077176E" w:rsidP="0077176E">
      <w:pPr>
        <w:pStyle w:val="libNormal"/>
        <w:rPr>
          <w:rtl/>
        </w:rPr>
      </w:pPr>
      <w:r>
        <w:rPr>
          <w:rtl/>
        </w:rPr>
        <w:br w:type="page"/>
      </w:r>
    </w:p>
    <w:p w:rsidR="0077176E" w:rsidRDefault="0077176E" w:rsidP="000605B2">
      <w:pPr>
        <w:pStyle w:val="libNormal"/>
        <w:rPr>
          <w:rtl/>
        </w:rPr>
      </w:pPr>
      <w:bookmarkStart w:id="1752" w:name="_Toc252376575"/>
      <w:bookmarkStart w:id="1753" w:name="_Toc284325903"/>
      <w:bookmarkStart w:id="1754" w:name="_Toc284671529"/>
      <w:bookmarkStart w:id="1755" w:name="_Toc286745295"/>
      <w:bookmarkStart w:id="1756" w:name="_Toc297573672"/>
      <w:r w:rsidRPr="00054F7A">
        <w:rPr>
          <w:rStyle w:val="libBold2Char"/>
          <w:rtl/>
        </w:rPr>
        <w:lastRenderedPageBreak/>
        <w:t>89</w:t>
      </w:r>
      <w:bookmarkEnd w:id="1752"/>
      <w:bookmarkEnd w:id="1753"/>
      <w:bookmarkEnd w:id="1754"/>
      <w:bookmarkEnd w:id="1755"/>
      <w:bookmarkEnd w:id="1756"/>
      <w:r w:rsidR="00054F7A" w:rsidRPr="00054F7A">
        <w:rPr>
          <w:rStyle w:val="libBold2Char"/>
          <w:rFonts w:hint="cs"/>
          <w:rtl/>
        </w:rPr>
        <w:t xml:space="preserve"> - </w:t>
      </w:r>
      <w:r>
        <w:rPr>
          <w:rtl/>
        </w:rPr>
        <w:t>وبهذا الاسناد قال</w:t>
      </w:r>
      <w:r w:rsidR="00054F7A">
        <w:rPr>
          <w:rtl/>
        </w:rPr>
        <w:t>:</w:t>
      </w:r>
      <w:r>
        <w:rPr>
          <w:rtl/>
        </w:rPr>
        <w:t xml:space="preserve"> حدّثنا أحمد بن زياد بن جعفر الهمداني</w:t>
      </w:r>
      <w:r w:rsidR="00054F7A">
        <w:rPr>
          <w:rtl/>
        </w:rPr>
        <w:t>،</w:t>
      </w:r>
      <w:r>
        <w:rPr>
          <w:rtl/>
        </w:rPr>
        <w:t xml:space="preserve"> قال</w:t>
      </w:r>
      <w:r w:rsidR="00054F7A">
        <w:rPr>
          <w:rtl/>
        </w:rPr>
        <w:t>:</w:t>
      </w:r>
      <w:r>
        <w:rPr>
          <w:rtl/>
        </w:rPr>
        <w:t xml:space="preserve"> حدّثنا</w:t>
      </w:r>
      <w:r w:rsidR="00A07D50">
        <w:rPr>
          <w:rtl/>
        </w:rPr>
        <w:t xml:space="preserve"> </w:t>
      </w:r>
      <w:r>
        <w:rPr>
          <w:rtl/>
        </w:rPr>
        <w:t>علي بن إبراهيم بن هاشم</w:t>
      </w:r>
      <w:r w:rsidR="00054F7A">
        <w:rPr>
          <w:rtl/>
        </w:rPr>
        <w:t>،</w:t>
      </w:r>
      <w:r>
        <w:rPr>
          <w:rtl/>
        </w:rPr>
        <w:t xml:space="preserve"> قال</w:t>
      </w:r>
      <w:r w:rsidR="00054F7A">
        <w:rPr>
          <w:rtl/>
        </w:rPr>
        <w:t>:</w:t>
      </w:r>
      <w:r>
        <w:rPr>
          <w:rtl/>
        </w:rPr>
        <w:t xml:space="preserve"> حدّثنا جعفر بن سلمة</w:t>
      </w:r>
      <w:r w:rsidR="00054F7A">
        <w:rPr>
          <w:rtl/>
        </w:rPr>
        <w:t>،</w:t>
      </w:r>
      <w:r>
        <w:rPr>
          <w:rtl/>
        </w:rPr>
        <w:t xml:space="preserve"> قال</w:t>
      </w:r>
      <w:r w:rsidR="00054F7A">
        <w:rPr>
          <w:rtl/>
        </w:rPr>
        <w:t>:</w:t>
      </w:r>
      <w:r>
        <w:rPr>
          <w:rtl/>
        </w:rPr>
        <w:t xml:space="preserve"> حدّثنا إبراهيم بن</w:t>
      </w:r>
      <w:r w:rsidR="00A07D50">
        <w:rPr>
          <w:rtl/>
        </w:rPr>
        <w:t xml:space="preserve"> </w:t>
      </w:r>
      <w:r>
        <w:rPr>
          <w:rtl/>
        </w:rPr>
        <w:t>محمّد الثقفي</w:t>
      </w:r>
      <w:r w:rsidR="00054F7A">
        <w:rPr>
          <w:rtl/>
        </w:rPr>
        <w:t>،</w:t>
      </w:r>
      <w:r>
        <w:rPr>
          <w:rtl/>
        </w:rPr>
        <w:t xml:space="preserve"> عن إبراهيم بن موسى بن اخت </w:t>
      </w:r>
      <w:r w:rsidRPr="00054F7A">
        <w:rPr>
          <w:rStyle w:val="libFootnotenumChar"/>
          <w:rtl/>
        </w:rPr>
        <w:t>(1)</w:t>
      </w:r>
      <w:r>
        <w:rPr>
          <w:rtl/>
        </w:rPr>
        <w:t xml:space="preserve"> الواقدي</w:t>
      </w:r>
      <w:r w:rsidR="00054F7A">
        <w:rPr>
          <w:rtl/>
        </w:rPr>
        <w:t>،</w:t>
      </w:r>
      <w:r>
        <w:rPr>
          <w:rtl/>
        </w:rPr>
        <w:t xml:space="preserve"> قال</w:t>
      </w:r>
      <w:r w:rsidR="00054F7A">
        <w:rPr>
          <w:rtl/>
        </w:rPr>
        <w:t>:</w:t>
      </w:r>
      <w:r>
        <w:rPr>
          <w:rtl/>
        </w:rPr>
        <w:t xml:space="preserve"> حدثنا أبو قتادة</w:t>
      </w:r>
      <w:r w:rsidR="00A07D50">
        <w:rPr>
          <w:rtl/>
        </w:rPr>
        <w:t xml:space="preserve"> </w:t>
      </w:r>
      <w:r>
        <w:rPr>
          <w:rtl/>
        </w:rPr>
        <w:t>الحراني</w:t>
      </w:r>
      <w:r w:rsidR="00054F7A">
        <w:rPr>
          <w:rtl/>
        </w:rPr>
        <w:t>،</w:t>
      </w:r>
      <w:r>
        <w:rPr>
          <w:rtl/>
        </w:rPr>
        <w:t xml:space="preserve"> عن عبدالرحمان بن العلا الحضرمي</w:t>
      </w:r>
      <w:r w:rsidR="00054F7A">
        <w:rPr>
          <w:rtl/>
        </w:rPr>
        <w:t>،</w:t>
      </w:r>
      <w:r>
        <w:rPr>
          <w:rtl/>
        </w:rPr>
        <w:t xml:space="preserve"> عن سعيد بن المسيب</w:t>
      </w:r>
      <w:r w:rsidR="00054F7A">
        <w:rPr>
          <w:rtl/>
        </w:rPr>
        <w:t>،</w:t>
      </w:r>
      <w:r>
        <w:rPr>
          <w:rtl/>
        </w:rPr>
        <w:t xml:space="preserve"> عن ابن</w:t>
      </w:r>
      <w:r w:rsidR="00A07D50">
        <w:rPr>
          <w:rtl/>
        </w:rPr>
        <w:t xml:space="preserve"> </w:t>
      </w:r>
      <w:r>
        <w:rPr>
          <w:rtl/>
        </w:rPr>
        <w:t>عباس قال</w:t>
      </w:r>
      <w:r w:rsidR="00054F7A">
        <w:rPr>
          <w:rtl/>
        </w:rPr>
        <w:t>:</w:t>
      </w:r>
    </w:p>
    <w:p w:rsidR="0077176E" w:rsidRDefault="0077176E" w:rsidP="000605B2">
      <w:pPr>
        <w:pStyle w:val="libNormal"/>
        <w:rPr>
          <w:rtl/>
        </w:rPr>
      </w:pPr>
      <w:r>
        <w:rPr>
          <w:rtl/>
        </w:rPr>
        <w:t xml:space="preserve">« ان رسول الله </w:t>
      </w:r>
      <w:r w:rsidR="00054F7A" w:rsidRPr="00054F7A">
        <w:rPr>
          <w:rStyle w:val="libAlaemChar"/>
          <w:rFonts w:hint="cs"/>
          <w:rtl/>
        </w:rPr>
        <w:t>صلى‌الله‌عليه‌وآله‌وسلم</w:t>
      </w:r>
      <w:r>
        <w:rPr>
          <w:rtl/>
        </w:rPr>
        <w:t xml:space="preserve"> كان جالسا</w:t>
      </w:r>
      <w:r>
        <w:rPr>
          <w:rFonts w:hint="cs"/>
          <w:rtl/>
        </w:rPr>
        <w:t>ً</w:t>
      </w:r>
      <w:r>
        <w:rPr>
          <w:rtl/>
        </w:rPr>
        <w:t xml:space="preserve"> ذات يوم </w:t>
      </w:r>
      <w:r w:rsidRPr="00054F7A">
        <w:rPr>
          <w:rStyle w:val="libFootnotenumChar"/>
          <w:rtl/>
        </w:rPr>
        <w:t>(2)</w:t>
      </w:r>
      <w:r>
        <w:rPr>
          <w:rtl/>
        </w:rPr>
        <w:t xml:space="preserve"> وعنده علي وفاطمة والحسن</w:t>
      </w:r>
      <w:r w:rsidR="00A07D50">
        <w:rPr>
          <w:rtl/>
        </w:rPr>
        <w:t xml:space="preserve"> </w:t>
      </w:r>
      <w:r>
        <w:rPr>
          <w:rtl/>
        </w:rPr>
        <w:t xml:space="preserve">والحسين </w:t>
      </w:r>
      <w:r w:rsidR="00054F7A" w:rsidRPr="00054F7A">
        <w:rPr>
          <w:rStyle w:val="libAlaemChar"/>
          <w:rFonts w:hint="cs"/>
          <w:rtl/>
        </w:rPr>
        <w:t>عليهم‌السلام</w:t>
      </w:r>
      <w:r>
        <w:rPr>
          <w:rtl/>
        </w:rPr>
        <w:t xml:space="preserve"> فقال</w:t>
      </w:r>
      <w:r w:rsidR="00054F7A">
        <w:rPr>
          <w:rtl/>
        </w:rPr>
        <w:t>:</w:t>
      </w:r>
      <w:r>
        <w:rPr>
          <w:rtl/>
        </w:rPr>
        <w:t xml:space="preserve"> اللهم إنك تعلم ان هؤلاء أهل بيتي وأكرم النّاس علي</w:t>
      </w:r>
      <w:r w:rsidR="00054F7A">
        <w:rPr>
          <w:rtl/>
        </w:rPr>
        <w:t>،</w:t>
      </w:r>
      <w:r w:rsidR="00A07D50">
        <w:rPr>
          <w:rtl/>
        </w:rPr>
        <w:t xml:space="preserve"> </w:t>
      </w:r>
      <w:r>
        <w:rPr>
          <w:rtl/>
        </w:rPr>
        <w:t xml:space="preserve">فاحبب </w:t>
      </w:r>
      <w:r w:rsidRPr="00054F7A">
        <w:rPr>
          <w:rStyle w:val="libFootnotenumChar"/>
          <w:rtl/>
        </w:rPr>
        <w:t>(3)</w:t>
      </w:r>
      <w:r>
        <w:rPr>
          <w:rtl/>
        </w:rPr>
        <w:t xml:space="preserve"> من يحبهم وابغض من يبغضهم ووال من والاهم وعاد من عاداهم واعن</w:t>
      </w:r>
      <w:r w:rsidR="00A07D50">
        <w:rPr>
          <w:rtl/>
        </w:rPr>
        <w:t xml:space="preserve"> </w:t>
      </w:r>
      <w:r>
        <w:rPr>
          <w:rtl/>
        </w:rPr>
        <w:t>من أعانهم</w:t>
      </w:r>
      <w:r w:rsidR="00054F7A">
        <w:rPr>
          <w:rtl/>
        </w:rPr>
        <w:t>،</w:t>
      </w:r>
      <w:r>
        <w:rPr>
          <w:rtl/>
        </w:rPr>
        <w:t xml:space="preserve"> واجعلهم مطهرين من كل</w:t>
      </w:r>
      <w:r>
        <w:rPr>
          <w:rFonts w:hint="cs"/>
          <w:rtl/>
        </w:rPr>
        <w:t>ّ</w:t>
      </w:r>
      <w:r>
        <w:rPr>
          <w:rtl/>
        </w:rPr>
        <w:t xml:space="preserve"> رجس معصومين من كل ذنب وأيدهم بروح</w:t>
      </w:r>
      <w:r w:rsidR="00A07D50">
        <w:rPr>
          <w:rtl/>
        </w:rPr>
        <w:t xml:space="preserve"> </w:t>
      </w:r>
      <w:r>
        <w:rPr>
          <w:rtl/>
        </w:rPr>
        <w:t>القدس منك.</w:t>
      </w:r>
    </w:p>
    <w:p w:rsidR="0077176E" w:rsidRDefault="0077176E" w:rsidP="000605B2">
      <w:pPr>
        <w:pStyle w:val="libNormal"/>
        <w:rPr>
          <w:rtl/>
        </w:rPr>
      </w:pPr>
      <w:r>
        <w:rPr>
          <w:rtl/>
        </w:rPr>
        <w:t xml:space="preserve">ثم قال </w:t>
      </w:r>
      <w:r w:rsidR="00054F7A" w:rsidRPr="00054F7A">
        <w:rPr>
          <w:rStyle w:val="libAlaemChar"/>
          <w:rFonts w:hint="cs"/>
          <w:rtl/>
        </w:rPr>
        <w:t>صلى‌الله‌عليه‌وآله‌وسلم</w:t>
      </w:r>
      <w:r w:rsidR="00054F7A">
        <w:rPr>
          <w:rtl/>
        </w:rPr>
        <w:t>:</w:t>
      </w:r>
      <w:r>
        <w:rPr>
          <w:rtl/>
        </w:rPr>
        <w:t xml:space="preserve"> ياعلي أنت إمام ا</w:t>
      </w:r>
      <w:r>
        <w:rPr>
          <w:rFonts w:hint="cs"/>
          <w:rtl/>
        </w:rPr>
        <w:t>ُ</w:t>
      </w:r>
      <w:r>
        <w:rPr>
          <w:rtl/>
        </w:rPr>
        <w:t>م</w:t>
      </w:r>
      <w:r>
        <w:rPr>
          <w:rFonts w:hint="cs"/>
          <w:rtl/>
        </w:rPr>
        <w:t>ّ</w:t>
      </w:r>
      <w:r>
        <w:rPr>
          <w:rtl/>
        </w:rPr>
        <w:t>تي وخليفتي عليها بعدي وأنت قائد المؤمنين</w:t>
      </w:r>
      <w:r w:rsidR="00A07D50">
        <w:rPr>
          <w:rtl/>
        </w:rPr>
        <w:t xml:space="preserve"> </w:t>
      </w:r>
      <w:r>
        <w:rPr>
          <w:rtl/>
        </w:rPr>
        <w:t>إلى الجنّة</w:t>
      </w:r>
      <w:r w:rsidR="00054F7A">
        <w:rPr>
          <w:rtl/>
        </w:rPr>
        <w:t>،</w:t>
      </w:r>
      <w:r>
        <w:rPr>
          <w:rtl/>
        </w:rPr>
        <w:t xml:space="preserve"> وكأني أنظر الى ابنتي فاطمة قد أقبلت يوم القيامة على نجيب من نور</w:t>
      </w:r>
      <w:r w:rsidR="00054F7A">
        <w:rPr>
          <w:rtl/>
        </w:rPr>
        <w:t>،</w:t>
      </w:r>
      <w:r w:rsidR="00A07D50">
        <w:rPr>
          <w:rtl/>
        </w:rPr>
        <w:t xml:space="preserve"> </w:t>
      </w:r>
      <w:r>
        <w:rPr>
          <w:rtl/>
        </w:rPr>
        <w:t>عن يمينها سبعون ألف ملك وعن شمالها سبعون ألف ملك وبين يديها سبعون ألف</w:t>
      </w:r>
      <w:r w:rsidR="00A07D50">
        <w:rPr>
          <w:rtl/>
        </w:rPr>
        <w:t xml:space="preserve"> </w:t>
      </w:r>
      <w:r>
        <w:rPr>
          <w:rtl/>
        </w:rPr>
        <w:t>ملك وخلفها سبعون ألف ملك</w:t>
      </w:r>
      <w:r w:rsidR="00054F7A">
        <w:rPr>
          <w:rtl/>
        </w:rPr>
        <w:t>،</w:t>
      </w:r>
      <w:r>
        <w:rPr>
          <w:rtl/>
        </w:rPr>
        <w:t xml:space="preserve"> تقود مؤمنات ا</w:t>
      </w:r>
      <w:r>
        <w:rPr>
          <w:rFonts w:hint="cs"/>
          <w:rtl/>
        </w:rPr>
        <w:t>ُ</w:t>
      </w:r>
      <w:r>
        <w:rPr>
          <w:rtl/>
        </w:rPr>
        <w:t>م</w:t>
      </w:r>
      <w:r>
        <w:rPr>
          <w:rFonts w:hint="cs"/>
          <w:rtl/>
        </w:rPr>
        <w:t>ّ</w:t>
      </w:r>
      <w:r>
        <w:rPr>
          <w:rtl/>
        </w:rPr>
        <w:t>تي إلى الجنّة</w:t>
      </w:r>
      <w:r w:rsidR="00054F7A">
        <w:rPr>
          <w:rtl/>
        </w:rPr>
        <w:t>،</w:t>
      </w:r>
      <w:r>
        <w:rPr>
          <w:rtl/>
        </w:rPr>
        <w:t xml:space="preserve"> فأي</w:t>
      </w:r>
      <w:r>
        <w:rPr>
          <w:rFonts w:hint="cs"/>
          <w:rtl/>
        </w:rPr>
        <w:t>ّ</w:t>
      </w:r>
      <w:r>
        <w:rPr>
          <w:rtl/>
        </w:rPr>
        <w:t>ما امرأة صل</w:t>
      </w:r>
      <w:r>
        <w:rPr>
          <w:rFonts w:hint="cs"/>
          <w:rtl/>
        </w:rPr>
        <w:t>ّ</w:t>
      </w:r>
      <w:r>
        <w:rPr>
          <w:rtl/>
        </w:rPr>
        <w:t>ت في</w:t>
      </w:r>
      <w:r w:rsidR="00A07D50">
        <w:rPr>
          <w:rtl/>
        </w:rPr>
        <w:t xml:space="preserve"> </w:t>
      </w:r>
      <w:r>
        <w:rPr>
          <w:rtl/>
        </w:rPr>
        <w:t>اليوم والليلة خمس صلوات وصامت شهر رمضان</w:t>
      </w:r>
      <w:r w:rsidR="00054F7A">
        <w:rPr>
          <w:rtl/>
        </w:rPr>
        <w:t>،</w:t>
      </w:r>
      <w:r>
        <w:rPr>
          <w:rtl/>
        </w:rPr>
        <w:t xml:space="preserve"> وحج</w:t>
      </w:r>
      <w:r>
        <w:rPr>
          <w:rFonts w:hint="cs"/>
          <w:rtl/>
        </w:rPr>
        <w:t>ّ</w:t>
      </w:r>
      <w:r>
        <w:rPr>
          <w:rtl/>
        </w:rPr>
        <w:t>ت بيت الحرام وزك</w:t>
      </w:r>
      <w:r>
        <w:rPr>
          <w:rFonts w:hint="cs"/>
          <w:rtl/>
        </w:rPr>
        <w:t>ّ</w:t>
      </w:r>
      <w:r>
        <w:rPr>
          <w:rtl/>
        </w:rPr>
        <w:t>ت</w:t>
      </w:r>
      <w:r w:rsidR="00A07D50">
        <w:rPr>
          <w:rtl/>
        </w:rPr>
        <w:t xml:space="preserve"> </w:t>
      </w:r>
      <w:r>
        <w:rPr>
          <w:rtl/>
        </w:rPr>
        <w:t>مالها وأطاعت زوجها ووالت علي</w:t>
      </w:r>
      <w:r>
        <w:rPr>
          <w:rFonts w:hint="cs"/>
          <w:rtl/>
        </w:rPr>
        <w:t>ّ</w:t>
      </w:r>
      <w:r>
        <w:rPr>
          <w:rtl/>
        </w:rPr>
        <w:t>اً بعدي دخلت الجنّة بشفاعة ابنتي فاطمة</w:t>
      </w:r>
      <w:r w:rsidR="00054F7A">
        <w:rPr>
          <w:rtl/>
        </w:rPr>
        <w:t>،</w:t>
      </w:r>
      <w:r>
        <w:rPr>
          <w:rtl/>
        </w:rPr>
        <w:t xml:space="preserve"> وانها</w:t>
      </w:r>
      <w:r w:rsidR="00A07D50">
        <w:rPr>
          <w:rtl/>
        </w:rPr>
        <w:t xml:space="preserve"> </w:t>
      </w:r>
      <w:r>
        <w:rPr>
          <w:rtl/>
        </w:rPr>
        <w:t>سي</w:t>
      </w:r>
      <w:r>
        <w:rPr>
          <w:rFonts w:hint="cs"/>
          <w:rtl/>
        </w:rPr>
        <w:t>ّ</w:t>
      </w:r>
      <w:r>
        <w:rPr>
          <w:rtl/>
        </w:rPr>
        <w:t>دة نساء العالمين</w:t>
      </w:r>
      <w:r w:rsidR="00054F7A">
        <w:rPr>
          <w:rtl/>
        </w:rPr>
        <w:t>،</w:t>
      </w:r>
      <w:r>
        <w:rPr>
          <w:rtl/>
        </w:rPr>
        <w:t xml:space="preserve"> فقيل</w:t>
      </w:r>
      <w:r w:rsidR="00054F7A">
        <w:rPr>
          <w:rtl/>
        </w:rPr>
        <w:t>:</w:t>
      </w:r>
      <w:r>
        <w:rPr>
          <w:rtl/>
        </w:rPr>
        <w:t xml:space="preserve"> يارسول الله هي سيدة </w:t>
      </w:r>
      <w:r w:rsidRPr="00054F7A">
        <w:rPr>
          <w:rStyle w:val="libFootnotenumChar"/>
          <w:rtl/>
        </w:rPr>
        <w:t>(4)</w:t>
      </w:r>
      <w:r>
        <w:rPr>
          <w:rtl/>
        </w:rPr>
        <w:t xml:space="preserve"> نساء عالمها</w:t>
      </w:r>
      <w:r w:rsidR="00054F7A">
        <w:rPr>
          <w:rFonts w:hint="cs"/>
          <w:rtl/>
        </w:rPr>
        <w:t>؟</w:t>
      </w:r>
    </w:p>
    <w:p w:rsidR="00A07D50" w:rsidRDefault="0077176E" w:rsidP="000605B2">
      <w:pPr>
        <w:pStyle w:val="libNormal"/>
        <w:rPr>
          <w:rtl/>
        </w:rPr>
      </w:pPr>
      <w:r>
        <w:rPr>
          <w:rtl/>
        </w:rPr>
        <w:t>فقال عليه وآله السلام</w:t>
      </w:r>
      <w:r w:rsidR="00054F7A">
        <w:rPr>
          <w:rtl/>
        </w:rPr>
        <w:t>:</w:t>
      </w:r>
      <w:r>
        <w:rPr>
          <w:rtl/>
        </w:rPr>
        <w:t xml:space="preserve"> ذاك لمريم بنت عمران</w:t>
      </w:r>
      <w:r w:rsidR="00054F7A">
        <w:rPr>
          <w:rtl/>
        </w:rPr>
        <w:t>،</w:t>
      </w:r>
      <w:r>
        <w:rPr>
          <w:rtl/>
        </w:rPr>
        <w:t xml:space="preserve"> فأم</w:t>
      </w:r>
      <w:r>
        <w:rPr>
          <w:rFonts w:hint="cs"/>
          <w:rtl/>
        </w:rPr>
        <w:t>ّ</w:t>
      </w:r>
      <w:r>
        <w:rPr>
          <w:rtl/>
        </w:rPr>
        <w:t>ا ابنتي فهي سي</w:t>
      </w:r>
      <w:r>
        <w:rPr>
          <w:rFonts w:hint="cs"/>
          <w:rtl/>
        </w:rPr>
        <w:t>ّ</w:t>
      </w:r>
      <w:r>
        <w:rPr>
          <w:rtl/>
        </w:rPr>
        <w:t>دة نساء</w:t>
      </w:r>
      <w:r w:rsidR="00A07D50">
        <w:rPr>
          <w:rtl/>
        </w:rPr>
        <w:t xml:space="preserve"> </w:t>
      </w:r>
      <w:r>
        <w:rPr>
          <w:rtl/>
        </w:rPr>
        <w:t>العالمين من الأولين والآخرين</w:t>
      </w:r>
      <w:r w:rsidR="00054F7A">
        <w:rPr>
          <w:rtl/>
        </w:rPr>
        <w:t>،</w:t>
      </w:r>
      <w:r>
        <w:rPr>
          <w:rtl/>
        </w:rPr>
        <w:t xml:space="preserve"> وان</w:t>
      </w:r>
      <w:r>
        <w:rPr>
          <w:rFonts w:hint="cs"/>
          <w:rtl/>
        </w:rPr>
        <w:t>ّ</w:t>
      </w:r>
      <w:r>
        <w:rPr>
          <w:rtl/>
        </w:rPr>
        <w:t>ها لتقوم في محرابها فيسل</w:t>
      </w:r>
      <w:r>
        <w:rPr>
          <w:rFonts w:hint="cs"/>
          <w:rtl/>
        </w:rPr>
        <w:t>ّ</w:t>
      </w:r>
      <w:r>
        <w:rPr>
          <w:rtl/>
        </w:rPr>
        <w:t>م عليها سبعون ألف</w:t>
      </w:r>
      <w:r w:rsidR="00A07D50">
        <w:rPr>
          <w:rtl/>
        </w:rPr>
        <w:t xml:space="preserve"> </w:t>
      </w:r>
      <w:r>
        <w:rPr>
          <w:rtl/>
        </w:rPr>
        <w:t xml:space="preserve">( ملك ) </w:t>
      </w:r>
      <w:r w:rsidRPr="00054F7A">
        <w:rPr>
          <w:rStyle w:val="libFootnotenumChar"/>
          <w:rtl/>
        </w:rPr>
        <w:t>(5)</w:t>
      </w:r>
      <w:r>
        <w:rPr>
          <w:rtl/>
        </w:rPr>
        <w:t xml:space="preserve"> من الملائكة المقربين</w:t>
      </w:r>
      <w:r w:rsidR="00054F7A">
        <w:rPr>
          <w:rtl/>
        </w:rPr>
        <w:t>،</w:t>
      </w:r>
      <w:r>
        <w:rPr>
          <w:rtl/>
        </w:rPr>
        <w:t xml:space="preserve"> وينادونها بما نادت به الملائكة مريم فيقولون</w:t>
      </w:r>
      <w:r w:rsidR="00054F7A">
        <w:rPr>
          <w:rtl/>
        </w:rPr>
        <w:t>:</w:t>
      </w:r>
      <w:r w:rsidR="00A07D50">
        <w:rPr>
          <w:rtl/>
        </w:rPr>
        <w:t xml:space="preserve"> </w:t>
      </w:r>
      <w:r>
        <w:rPr>
          <w:rtl/>
        </w:rPr>
        <w:t>يافاطمة</w:t>
      </w:r>
      <w:r w:rsidR="00054F7A">
        <w:rPr>
          <w:rFonts w:hint="cs"/>
          <w:rtl/>
        </w:rPr>
        <w:t>!</w:t>
      </w:r>
      <w:r>
        <w:rPr>
          <w:rtl/>
        </w:rPr>
        <w:t xml:space="preserve"> ان</w:t>
      </w:r>
      <w:r>
        <w:rPr>
          <w:rFonts w:hint="cs"/>
          <w:rtl/>
        </w:rPr>
        <w:t>ّ</w:t>
      </w:r>
      <w:r>
        <w:rPr>
          <w:rtl/>
        </w:rPr>
        <w:t xml:space="preserve"> الله اصطفاك وطه</w:t>
      </w:r>
      <w:r>
        <w:rPr>
          <w:rFonts w:hint="cs"/>
          <w:rtl/>
        </w:rPr>
        <w:t>ّ</w:t>
      </w:r>
      <w:r>
        <w:rPr>
          <w:rtl/>
        </w:rPr>
        <w:t>رك واصطفاك على نساء العالمين.</w:t>
      </w:r>
    </w:p>
    <w:p w:rsidR="0077176E" w:rsidRPr="00545E3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بن أخيه.</w:t>
            </w:r>
          </w:p>
        </w:tc>
        <w:tc>
          <w:tcPr>
            <w:tcW w:w="2500" w:type="pct"/>
          </w:tcPr>
          <w:p w:rsidR="0077176E" w:rsidRDefault="0077176E" w:rsidP="00054F7A">
            <w:pPr>
              <w:pStyle w:val="libFootnote0"/>
              <w:rPr>
                <w:rtl/>
              </w:rPr>
            </w:pPr>
            <w:r>
              <w:rPr>
                <w:rtl/>
              </w:rPr>
              <w:t>(2) في البحار</w:t>
            </w:r>
            <w:r w:rsidR="00054F7A">
              <w:rPr>
                <w:rtl/>
              </w:rPr>
              <w:t>:</w:t>
            </w:r>
            <w:r>
              <w:rPr>
                <w:rtl/>
              </w:rPr>
              <w:t xml:space="preserve"> يوما</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البحار</w:t>
            </w:r>
            <w:r w:rsidR="00054F7A">
              <w:rPr>
                <w:rtl/>
              </w:rPr>
              <w:t>:</w:t>
            </w:r>
            <w:r>
              <w:rPr>
                <w:rtl/>
              </w:rPr>
              <w:t xml:space="preserve"> فاحب.</w:t>
            </w:r>
          </w:p>
        </w:tc>
        <w:tc>
          <w:tcPr>
            <w:tcW w:w="2500" w:type="pct"/>
          </w:tcPr>
          <w:p w:rsidR="0077176E" w:rsidRDefault="0077176E" w:rsidP="00054F7A">
            <w:pPr>
              <w:pStyle w:val="libFootnote0"/>
              <w:rPr>
                <w:rtl/>
              </w:rPr>
            </w:pPr>
            <w:r>
              <w:rPr>
                <w:rtl/>
              </w:rPr>
              <w:t>(4) في « ط »</w:t>
            </w:r>
            <w:r w:rsidR="00054F7A">
              <w:rPr>
                <w:rtl/>
              </w:rPr>
              <w:t>:</w:t>
            </w:r>
            <w:r>
              <w:rPr>
                <w:rtl/>
              </w:rPr>
              <w:t xml:space="preserve"> لسيدة.</w:t>
            </w:r>
          </w:p>
        </w:tc>
      </w:tr>
    </w:tbl>
    <w:p w:rsidR="0077176E" w:rsidRDefault="0077176E" w:rsidP="00054F7A">
      <w:pPr>
        <w:pStyle w:val="libFootnote0"/>
        <w:rPr>
          <w:rtl/>
        </w:rPr>
      </w:pPr>
      <w:r>
        <w:rPr>
          <w:rtl/>
        </w:rPr>
        <w:t>(5) ليس في « ط ».</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ثم التفت إلى علي </w:t>
      </w:r>
      <w:r w:rsidR="00054F7A" w:rsidRPr="00054F7A">
        <w:rPr>
          <w:rStyle w:val="libAlaemChar"/>
          <w:rFonts w:hint="cs"/>
          <w:rtl/>
        </w:rPr>
        <w:t>عليه‌السلام</w:t>
      </w:r>
      <w:r>
        <w:rPr>
          <w:rtl/>
        </w:rPr>
        <w:t xml:space="preserve"> فقال</w:t>
      </w:r>
      <w:r w:rsidR="00054F7A">
        <w:rPr>
          <w:rtl/>
        </w:rPr>
        <w:t>:</w:t>
      </w:r>
      <w:r>
        <w:rPr>
          <w:rtl/>
        </w:rPr>
        <w:t xml:space="preserve"> ياعلي</w:t>
      </w:r>
      <w:r w:rsidR="00054F7A">
        <w:rPr>
          <w:rFonts w:hint="cs"/>
          <w:rtl/>
        </w:rPr>
        <w:t>!</w:t>
      </w:r>
      <w:r>
        <w:rPr>
          <w:rtl/>
        </w:rPr>
        <w:t xml:space="preserve"> ان</w:t>
      </w:r>
      <w:r>
        <w:rPr>
          <w:rFonts w:hint="cs"/>
          <w:rtl/>
        </w:rPr>
        <w:t>ّ</w:t>
      </w:r>
      <w:r>
        <w:rPr>
          <w:rtl/>
        </w:rPr>
        <w:t xml:space="preserve"> فاطمة بضعة من</w:t>
      </w:r>
      <w:r>
        <w:rPr>
          <w:rFonts w:hint="cs"/>
          <w:rtl/>
        </w:rPr>
        <w:t>ّ</w:t>
      </w:r>
      <w:r>
        <w:rPr>
          <w:rtl/>
        </w:rPr>
        <w:t>ي</w:t>
      </w:r>
      <w:r w:rsidR="00054F7A">
        <w:rPr>
          <w:rtl/>
        </w:rPr>
        <w:t>،</w:t>
      </w:r>
      <w:r>
        <w:rPr>
          <w:rtl/>
        </w:rPr>
        <w:t xml:space="preserve"> ونور عيني </w:t>
      </w:r>
      <w:r w:rsidRPr="00054F7A">
        <w:rPr>
          <w:rStyle w:val="libFootnotenumChar"/>
          <w:rtl/>
        </w:rPr>
        <w:t>(1)</w:t>
      </w:r>
      <w:r w:rsidR="00A07D50">
        <w:rPr>
          <w:rtl/>
        </w:rPr>
        <w:t xml:space="preserve"> </w:t>
      </w:r>
      <w:r>
        <w:rPr>
          <w:rtl/>
        </w:rPr>
        <w:t>وثمرة فؤادي</w:t>
      </w:r>
      <w:r w:rsidR="00054F7A">
        <w:rPr>
          <w:rtl/>
        </w:rPr>
        <w:t>،</w:t>
      </w:r>
      <w:r>
        <w:rPr>
          <w:rtl/>
        </w:rPr>
        <w:t xml:space="preserve"> يسوؤني ما ساءها ويسر</w:t>
      </w:r>
      <w:r>
        <w:rPr>
          <w:rFonts w:hint="cs"/>
          <w:rtl/>
        </w:rPr>
        <w:t>ّ</w:t>
      </w:r>
      <w:r>
        <w:rPr>
          <w:rtl/>
        </w:rPr>
        <w:t>ني ما سر</w:t>
      </w:r>
      <w:r>
        <w:rPr>
          <w:rFonts w:hint="cs"/>
          <w:rtl/>
        </w:rPr>
        <w:t>ّ</w:t>
      </w:r>
      <w:r>
        <w:rPr>
          <w:rtl/>
        </w:rPr>
        <w:t>ها</w:t>
      </w:r>
      <w:r w:rsidR="00054F7A">
        <w:rPr>
          <w:rtl/>
        </w:rPr>
        <w:t>،</w:t>
      </w:r>
      <w:r>
        <w:rPr>
          <w:rtl/>
        </w:rPr>
        <w:t xml:space="preserve"> وان</w:t>
      </w:r>
      <w:r>
        <w:rPr>
          <w:rFonts w:hint="cs"/>
          <w:rtl/>
        </w:rPr>
        <w:t>ّ</w:t>
      </w:r>
      <w:r>
        <w:rPr>
          <w:rtl/>
        </w:rPr>
        <w:t>ها أو</w:t>
      </w:r>
      <w:r>
        <w:rPr>
          <w:rFonts w:hint="cs"/>
          <w:rtl/>
        </w:rPr>
        <w:t>ّ</w:t>
      </w:r>
      <w:r>
        <w:rPr>
          <w:rtl/>
        </w:rPr>
        <w:t xml:space="preserve">ل لحوق يلحقني </w:t>
      </w:r>
      <w:r w:rsidRPr="00054F7A">
        <w:rPr>
          <w:rStyle w:val="libFootnotenumChar"/>
          <w:rtl/>
        </w:rPr>
        <w:t>(2)</w:t>
      </w:r>
      <w:r w:rsidR="00A07D50">
        <w:rPr>
          <w:rtl/>
        </w:rPr>
        <w:t xml:space="preserve"> </w:t>
      </w:r>
      <w:r>
        <w:rPr>
          <w:rtl/>
        </w:rPr>
        <w:t>من أهل بيتي فأحسن إليها بعدي</w:t>
      </w:r>
      <w:r w:rsidR="00054F7A">
        <w:rPr>
          <w:rtl/>
        </w:rPr>
        <w:t>،</w:t>
      </w:r>
      <w:r>
        <w:rPr>
          <w:rtl/>
        </w:rPr>
        <w:t xml:space="preserve"> واما الحسن </w:t>
      </w:r>
      <w:r w:rsidRPr="00054F7A">
        <w:rPr>
          <w:rStyle w:val="libFootnotenumChar"/>
          <w:rtl/>
        </w:rPr>
        <w:t>(3)</w:t>
      </w:r>
      <w:r>
        <w:rPr>
          <w:rtl/>
        </w:rPr>
        <w:t xml:space="preserve"> والحسين فهما ابناي وريحانتاي</w:t>
      </w:r>
      <w:r w:rsidR="00A07D50">
        <w:rPr>
          <w:rtl/>
        </w:rPr>
        <w:t xml:space="preserve"> </w:t>
      </w:r>
      <w:r>
        <w:rPr>
          <w:rtl/>
        </w:rPr>
        <w:t>وهما سي</w:t>
      </w:r>
      <w:r>
        <w:rPr>
          <w:rFonts w:hint="cs"/>
          <w:rtl/>
        </w:rPr>
        <w:t>ّ</w:t>
      </w:r>
      <w:r>
        <w:rPr>
          <w:rtl/>
        </w:rPr>
        <w:t>دا شباب أهل الجنّة</w:t>
      </w:r>
      <w:r w:rsidR="00054F7A">
        <w:rPr>
          <w:rtl/>
        </w:rPr>
        <w:t>،</w:t>
      </w:r>
      <w:r>
        <w:rPr>
          <w:rtl/>
        </w:rPr>
        <w:t xml:space="preserve"> فليكونا عليك كسمعك وبصرك.</w:t>
      </w:r>
    </w:p>
    <w:p w:rsidR="0077176E" w:rsidRDefault="0077176E" w:rsidP="000605B2">
      <w:pPr>
        <w:pStyle w:val="libNormal"/>
        <w:rPr>
          <w:rtl/>
        </w:rPr>
      </w:pPr>
      <w:r>
        <w:rPr>
          <w:rtl/>
        </w:rPr>
        <w:t xml:space="preserve">ثم رفع </w:t>
      </w:r>
      <w:r w:rsidR="00054F7A" w:rsidRPr="00054F7A">
        <w:rPr>
          <w:rStyle w:val="libAlaemChar"/>
          <w:rFonts w:hint="cs"/>
          <w:rtl/>
        </w:rPr>
        <w:t>صلى‌الله‌عليه‌وآله‌وسلم</w:t>
      </w:r>
      <w:r>
        <w:rPr>
          <w:rtl/>
        </w:rPr>
        <w:t xml:space="preserve"> يديه إلى السماء فقال</w:t>
      </w:r>
      <w:r w:rsidR="00054F7A">
        <w:rPr>
          <w:rtl/>
        </w:rPr>
        <w:t>:</w:t>
      </w:r>
      <w:r>
        <w:rPr>
          <w:rtl/>
        </w:rPr>
        <w:t xml:space="preserve"> اللّهمّ ان</w:t>
      </w:r>
      <w:r>
        <w:rPr>
          <w:rFonts w:hint="cs"/>
          <w:rtl/>
        </w:rPr>
        <w:t>ّ</w:t>
      </w:r>
      <w:r>
        <w:rPr>
          <w:rtl/>
        </w:rPr>
        <w:t>ي ا</w:t>
      </w:r>
      <w:r>
        <w:rPr>
          <w:rFonts w:hint="cs"/>
          <w:rtl/>
        </w:rPr>
        <w:t>ُ</w:t>
      </w:r>
      <w:r>
        <w:rPr>
          <w:rtl/>
        </w:rPr>
        <w:t xml:space="preserve">شهد(ك) </w:t>
      </w:r>
      <w:r w:rsidRPr="00054F7A">
        <w:rPr>
          <w:rStyle w:val="libFootnotenumChar"/>
          <w:rtl/>
        </w:rPr>
        <w:t>(4)</w:t>
      </w:r>
      <w:r>
        <w:rPr>
          <w:rtl/>
        </w:rPr>
        <w:t xml:space="preserve"> أن</w:t>
      </w:r>
      <w:r>
        <w:rPr>
          <w:rFonts w:hint="cs"/>
          <w:rtl/>
        </w:rPr>
        <w:t>ّ</w:t>
      </w:r>
      <w:r>
        <w:rPr>
          <w:rtl/>
        </w:rPr>
        <w:t>ي محب</w:t>
      </w:r>
      <w:r>
        <w:rPr>
          <w:rFonts w:hint="cs"/>
          <w:rtl/>
        </w:rPr>
        <w:t>ّ</w:t>
      </w:r>
      <w:r>
        <w:rPr>
          <w:rtl/>
        </w:rPr>
        <w:t xml:space="preserve"> لمن</w:t>
      </w:r>
      <w:r w:rsidR="00A07D50">
        <w:rPr>
          <w:rtl/>
        </w:rPr>
        <w:t xml:space="preserve"> </w:t>
      </w:r>
      <w:r>
        <w:rPr>
          <w:rtl/>
        </w:rPr>
        <w:t>أحب</w:t>
      </w:r>
      <w:r>
        <w:rPr>
          <w:rFonts w:hint="cs"/>
          <w:rtl/>
        </w:rPr>
        <w:t>ّ</w:t>
      </w:r>
      <w:r>
        <w:rPr>
          <w:rtl/>
        </w:rPr>
        <w:t>هم ومبغض لمن أبغضهم</w:t>
      </w:r>
      <w:r w:rsidR="00054F7A">
        <w:rPr>
          <w:rtl/>
        </w:rPr>
        <w:t>،</w:t>
      </w:r>
      <w:r>
        <w:rPr>
          <w:rtl/>
        </w:rPr>
        <w:t xml:space="preserve"> وسلم لمن سالمهم وحرب لمن حاربهم</w:t>
      </w:r>
      <w:r w:rsidR="00054F7A">
        <w:rPr>
          <w:rtl/>
        </w:rPr>
        <w:t>،</w:t>
      </w:r>
      <w:r>
        <w:rPr>
          <w:rtl/>
        </w:rPr>
        <w:t xml:space="preserve"> وعدو لمن</w:t>
      </w:r>
      <w:r w:rsidR="00A07D50">
        <w:rPr>
          <w:rtl/>
        </w:rPr>
        <w:t xml:space="preserve"> </w:t>
      </w:r>
      <w:r>
        <w:rPr>
          <w:rtl/>
        </w:rPr>
        <w:t xml:space="preserve">عاداهم وولي لمن والاهم » </w:t>
      </w:r>
      <w:r w:rsidRPr="00054F7A">
        <w:rPr>
          <w:rStyle w:val="libFootnotenumChar"/>
          <w:rtl/>
        </w:rPr>
        <w:t>(5)</w:t>
      </w:r>
      <w:r>
        <w:rPr>
          <w:rtl/>
        </w:rPr>
        <w:t>.</w:t>
      </w:r>
    </w:p>
    <w:p w:rsidR="0077176E" w:rsidRDefault="0077176E" w:rsidP="000605B2">
      <w:pPr>
        <w:pStyle w:val="libNormal"/>
        <w:rPr>
          <w:rtl/>
        </w:rPr>
      </w:pPr>
      <w:bookmarkStart w:id="1757" w:name="_Toc252376576"/>
      <w:bookmarkStart w:id="1758" w:name="_Toc284325904"/>
      <w:bookmarkStart w:id="1759" w:name="_Toc284671530"/>
      <w:bookmarkStart w:id="1760" w:name="_Toc286745296"/>
      <w:bookmarkStart w:id="1761" w:name="_Toc297573673"/>
      <w:r w:rsidRPr="00054F7A">
        <w:rPr>
          <w:rStyle w:val="libBold2Char"/>
          <w:rtl/>
        </w:rPr>
        <w:t>90</w:t>
      </w:r>
      <w:bookmarkEnd w:id="1757"/>
      <w:bookmarkEnd w:id="1758"/>
      <w:bookmarkEnd w:id="1759"/>
      <w:bookmarkEnd w:id="1760"/>
      <w:bookmarkEnd w:id="1761"/>
      <w:r w:rsidR="00054F7A" w:rsidRPr="00054F7A">
        <w:rPr>
          <w:rStyle w:val="libBold2Char"/>
          <w:rFonts w:hint="cs"/>
          <w:rtl/>
        </w:rPr>
        <w:t xml:space="preserve"> - </w:t>
      </w:r>
      <w:r>
        <w:rPr>
          <w:rtl/>
        </w:rPr>
        <w:t>وبهذا الاسناد قال</w:t>
      </w:r>
      <w:r w:rsidR="00054F7A">
        <w:rPr>
          <w:rtl/>
        </w:rPr>
        <w:t>:</w:t>
      </w:r>
      <w:r>
        <w:rPr>
          <w:rtl/>
        </w:rPr>
        <w:t xml:space="preserve"> حدّثنا علي بن أحمد بن موسى الدقاق</w:t>
      </w:r>
      <w:r w:rsidR="00054F7A">
        <w:rPr>
          <w:rtl/>
        </w:rPr>
        <w:t>،</w:t>
      </w:r>
      <w:r>
        <w:rPr>
          <w:rtl/>
        </w:rPr>
        <w:t xml:space="preserve"> قال</w:t>
      </w:r>
      <w:r w:rsidR="00054F7A">
        <w:rPr>
          <w:rtl/>
        </w:rPr>
        <w:t>:</w:t>
      </w:r>
      <w:r>
        <w:rPr>
          <w:rtl/>
        </w:rPr>
        <w:t xml:space="preserve"> حدّثنا</w:t>
      </w:r>
      <w:r w:rsidR="00A07D50">
        <w:rPr>
          <w:rtl/>
        </w:rPr>
        <w:t xml:space="preserve"> </w:t>
      </w:r>
      <w:r>
        <w:rPr>
          <w:rtl/>
        </w:rPr>
        <w:t>أبو العباس أحمد بن يحيى بن زكريا القط</w:t>
      </w:r>
      <w:r>
        <w:rPr>
          <w:rFonts w:hint="cs"/>
          <w:rtl/>
        </w:rPr>
        <w:t>ّ</w:t>
      </w:r>
      <w:r>
        <w:rPr>
          <w:rtl/>
        </w:rPr>
        <w:t>ان</w:t>
      </w:r>
      <w:r w:rsidR="00054F7A">
        <w:rPr>
          <w:rtl/>
        </w:rPr>
        <w:t>،</w:t>
      </w:r>
      <w:r>
        <w:rPr>
          <w:rtl/>
        </w:rPr>
        <w:t xml:space="preserve"> قال</w:t>
      </w:r>
      <w:r w:rsidR="00054F7A">
        <w:rPr>
          <w:rtl/>
        </w:rPr>
        <w:t>:</w:t>
      </w:r>
      <w:r>
        <w:rPr>
          <w:rtl/>
        </w:rPr>
        <w:t xml:space="preserve"> حدّثنا بكر بن عبدالله بن حبيب</w:t>
      </w:r>
      <w:r w:rsidR="00054F7A">
        <w:rPr>
          <w:rtl/>
        </w:rPr>
        <w:t>،</w:t>
      </w:r>
      <w:r w:rsidR="00A07D50">
        <w:rPr>
          <w:rtl/>
        </w:rPr>
        <w:t xml:space="preserve"> </w:t>
      </w:r>
      <w:r>
        <w:rPr>
          <w:rtl/>
        </w:rPr>
        <w:t>قال</w:t>
      </w:r>
      <w:r w:rsidR="00054F7A">
        <w:rPr>
          <w:rtl/>
        </w:rPr>
        <w:t>:</w:t>
      </w:r>
      <w:r>
        <w:rPr>
          <w:rtl/>
        </w:rPr>
        <w:t xml:space="preserve"> حدّثنا عمر بن عبدالله</w:t>
      </w:r>
      <w:r w:rsidR="00054F7A">
        <w:rPr>
          <w:rtl/>
        </w:rPr>
        <w:t>،</w:t>
      </w:r>
      <w:r>
        <w:rPr>
          <w:rtl/>
        </w:rPr>
        <w:t xml:space="preserve"> قال</w:t>
      </w:r>
      <w:r w:rsidR="00054F7A">
        <w:rPr>
          <w:rtl/>
        </w:rPr>
        <w:t>:</w:t>
      </w:r>
      <w:r>
        <w:rPr>
          <w:rtl/>
        </w:rPr>
        <w:t xml:space="preserve"> حدّثنا الحسن بن الحسين بن عاصم</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 عيسى بن ] </w:t>
      </w:r>
      <w:r w:rsidRPr="00054F7A">
        <w:rPr>
          <w:rStyle w:val="libFootnotenumChar"/>
          <w:rtl/>
        </w:rPr>
        <w:t>(6)</w:t>
      </w:r>
      <w:r>
        <w:rPr>
          <w:rtl/>
        </w:rPr>
        <w:t xml:space="preserve"> عبدالله بن محمّد بن عمر بن علي [ عن أبيه ] </w:t>
      </w:r>
      <w:r w:rsidRPr="00054F7A">
        <w:rPr>
          <w:rStyle w:val="libFootnotenumChar"/>
          <w:rtl/>
        </w:rPr>
        <w:t>(7)</w:t>
      </w:r>
      <w:r>
        <w:rPr>
          <w:rtl/>
        </w:rPr>
        <w:t xml:space="preserve"> عن جد</w:t>
      </w:r>
      <w:r>
        <w:rPr>
          <w:rFonts w:hint="cs"/>
          <w:rtl/>
        </w:rPr>
        <w:t>ّ</w:t>
      </w:r>
      <w:r>
        <w:rPr>
          <w:rtl/>
        </w:rPr>
        <w:t>ه</w:t>
      </w:r>
      <w:r w:rsidR="00054F7A">
        <w:rPr>
          <w:rtl/>
        </w:rPr>
        <w:t>،</w:t>
      </w:r>
      <w:r>
        <w:rPr>
          <w:rtl/>
        </w:rPr>
        <w:t xml:space="preserve"> عن</w:t>
      </w:r>
      <w:r w:rsidR="00A07D50">
        <w:rPr>
          <w:rtl/>
        </w:rPr>
        <w:t xml:space="preserve"> </w:t>
      </w:r>
      <w:r>
        <w:rPr>
          <w:rtl/>
        </w:rPr>
        <w:t xml:space="preserve">علي </w:t>
      </w:r>
      <w:r w:rsidR="00054F7A" w:rsidRPr="00054F7A">
        <w:rPr>
          <w:rStyle w:val="libAlaemChar"/>
          <w:rFonts w:hint="cs"/>
          <w:rtl/>
        </w:rPr>
        <w:t>عليه‌السلام</w:t>
      </w:r>
      <w:r>
        <w:rPr>
          <w:rtl/>
        </w:rPr>
        <w:t xml:space="preserve"> قال</w:t>
      </w:r>
      <w:r w:rsidR="00054F7A">
        <w:rPr>
          <w:rtl/>
        </w:rPr>
        <w:t>:</w:t>
      </w:r>
      <w:r>
        <w:rPr>
          <w:rtl/>
        </w:rPr>
        <w:t xml:space="preserve"> حدّثنا سلمان الخير </w:t>
      </w:r>
      <w:r w:rsidR="00054F7A" w:rsidRPr="00054F7A">
        <w:rPr>
          <w:rStyle w:val="libAlaemChar"/>
          <w:rFonts w:hint="cs"/>
          <w:rtl/>
        </w:rPr>
        <w:t>رضي‌الله‌عنه</w:t>
      </w:r>
      <w:r>
        <w:rPr>
          <w:rtl/>
        </w:rPr>
        <w:t xml:space="preserve"> فقال</w:t>
      </w:r>
      <w:r w:rsidR="00054F7A">
        <w:rPr>
          <w:rtl/>
        </w:rPr>
        <w:t>:</w:t>
      </w:r>
    </w:p>
    <w:p w:rsidR="0077176E" w:rsidRDefault="0077176E" w:rsidP="000605B2">
      <w:pPr>
        <w:pStyle w:val="libNormal"/>
        <w:rPr>
          <w:rtl/>
        </w:rPr>
      </w:pPr>
      <w:r>
        <w:rPr>
          <w:rtl/>
        </w:rPr>
        <w:t>« ياأبا الحسن</w:t>
      </w:r>
      <w:r w:rsidR="00054F7A">
        <w:rPr>
          <w:rFonts w:hint="cs"/>
          <w:rtl/>
        </w:rPr>
        <w:t>!</w:t>
      </w:r>
      <w:r>
        <w:rPr>
          <w:rtl/>
        </w:rPr>
        <w:t xml:space="preserve"> قل</w:t>
      </w:r>
      <w:r>
        <w:rPr>
          <w:rFonts w:hint="cs"/>
          <w:rtl/>
        </w:rPr>
        <w:t>ّ</w:t>
      </w:r>
      <w:r>
        <w:rPr>
          <w:rtl/>
        </w:rPr>
        <w:t xml:space="preserve">ما أقبلت أنت وأنا عند رسول الله </w:t>
      </w:r>
      <w:r w:rsidR="00054F7A" w:rsidRPr="00054F7A">
        <w:rPr>
          <w:rStyle w:val="libAlaemChar"/>
          <w:rFonts w:hint="cs"/>
          <w:rtl/>
        </w:rPr>
        <w:t>صلى‌الله‌عليه‌وآله‌وسلم</w:t>
      </w:r>
      <w:r>
        <w:rPr>
          <w:rtl/>
        </w:rPr>
        <w:t xml:space="preserve"> إلا</w:t>
      </w:r>
      <w:r>
        <w:rPr>
          <w:rFonts w:hint="cs"/>
          <w:rtl/>
        </w:rPr>
        <w:t>ّ</w:t>
      </w:r>
      <w:r>
        <w:rPr>
          <w:rtl/>
        </w:rPr>
        <w:t xml:space="preserve"> قال</w:t>
      </w:r>
      <w:r w:rsidR="00054F7A">
        <w:rPr>
          <w:rtl/>
        </w:rPr>
        <w:t>:</w:t>
      </w:r>
      <w:r>
        <w:rPr>
          <w:rtl/>
        </w:rPr>
        <w:t xml:space="preserve"> ياسلمان هذا</w:t>
      </w:r>
      <w:r w:rsidR="00A07D50">
        <w:rPr>
          <w:rtl/>
        </w:rPr>
        <w:t xml:space="preserve"> </w:t>
      </w:r>
      <w:r>
        <w:rPr>
          <w:rtl/>
        </w:rPr>
        <w:t xml:space="preserve">وحزبه هم المفلحون يوم القيامة » </w:t>
      </w:r>
      <w:r w:rsidRPr="00054F7A">
        <w:rPr>
          <w:rStyle w:val="libFootnotenumChar"/>
          <w:rtl/>
        </w:rPr>
        <w:t>(8)</w:t>
      </w:r>
      <w:r>
        <w:rPr>
          <w:rtl/>
        </w:rPr>
        <w:t>.</w:t>
      </w:r>
    </w:p>
    <w:p w:rsidR="0077176E" w:rsidRDefault="0077176E" w:rsidP="000605B2">
      <w:pPr>
        <w:pStyle w:val="libNormal"/>
        <w:rPr>
          <w:rtl/>
        </w:rPr>
      </w:pPr>
      <w:bookmarkStart w:id="1762" w:name="_Toc252376577"/>
      <w:bookmarkStart w:id="1763" w:name="_Toc284325905"/>
      <w:bookmarkStart w:id="1764" w:name="_Toc284671531"/>
      <w:bookmarkStart w:id="1765" w:name="_Toc286745297"/>
      <w:bookmarkStart w:id="1766" w:name="_Toc297573674"/>
      <w:r w:rsidRPr="00054F7A">
        <w:rPr>
          <w:rStyle w:val="libBold2Char"/>
          <w:rtl/>
        </w:rPr>
        <w:t>91</w:t>
      </w:r>
      <w:bookmarkEnd w:id="1762"/>
      <w:bookmarkEnd w:id="1763"/>
      <w:bookmarkEnd w:id="1764"/>
      <w:bookmarkEnd w:id="1765"/>
      <w:bookmarkEnd w:id="1766"/>
      <w:r w:rsidR="00054F7A" w:rsidRPr="00054F7A">
        <w:rPr>
          <w:rStyle w:val="libBold2Char"/>
          <w:rFonts w:hint="cs"/>
          <w:rtl/>
        </w:rPr>
        <w:t xml:space="preserve"> - </w:t>
      </w:r>
      <w:r>
        <w:rPr>
          <w:rtl/>
        </w:rPr>
        <w:t>وبهذا الاسناد</w:t>
      </w:r>
      <w:r w:rsidR="00054F7A">
        <w:rPr>
          <w:rtl/>
        </w:rPr>
        <w:t>،</w:t>
      </w:r>
      <w:r>
        <w:rPr>
          <w:rtl/>
        </w:rPr>
        <w:t xml:space="preserve"> قال</w:t>
      </w:r>
      <w:r w:rsidR="00054F7A">
        <w:rPr>
          <w:rtl/>
        </w:rPr>
        <w:t>:</w:t>
      </w:r>
      <w:r>
        <w:rPr>
          <w:rtl/>
        </w:rPr>
        <w:t xml:space="preserve"> حدّثنا علي بن ( أحمد بن أبي عبدالله بن ) </w:t>
      </w:r>
      <w:r w:rsidRPr="00054F7A">
        <w:rPr>
          <w:rStyle w:val="libFootnotenumChar"/>
          <w:rtl/>
        </w:rPr>
        <w:t>(9)</w:t>
      </w:r>
      <w:r>
        <w:rPr>
          <w:rtl/>
        </w:rPr>
        <w:t xml:space="preserve"> أحمد بن</w:t>
      </w:r>
      <w:r w:rsidR="00A07D50">
        <w:rPr>
          <w:rtl/>
        </w:rPr>
        <w:t xml:space="preserve"> </w:t>
      </w:r>
      <w:r>
        <w:rPr>
          <w:rtl/>
        </w:rPr>
        <w:t>أبي عبدالله البرقي</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جد</w:t>
      </w:r>
      <w:r>
        <w:rPr>
          <w:rFonts w:hint="cs"/>
          <w:rtl/>
        </w:rPr>
        <w:t>ّ</w:t>
      </w:r>
      <w:r>
        <w:rPr>
          <w:rtl/>
        </w:rPr>
        <w:t>ه أحمد بن أبي عبدالله البرقي</w:t>
      </w:r>
      <w:r w:rsidR="00054F7A">
        <w:rPr>
          <w:rtl/>
        </w:rPr>
        <w:t>،</w:t>
      </w:r>
      <w:r>
        <w:rPr>
          <w:rtl/>
        </w:rPr>
        <w:t xml:space="preserve"> عن أبيه</w:t>
      </w:r>
      <w:r w:rsidR="00A07D50">
        <w:rPr>
          <w:rtl/>
        </w:rPr>
        <w:t xml:space="preserve"> </w:t>
      </w:r>
      <w:r>
        <w:rPr>
          <w:rtl/>
        </w:rPr>
        <w:t>محمّد بن خالد</w:t>
      </w:r>
      <w:r w:rsidR="00054F7A">
        <w:rPr>
          <w:rtl/>
        </w:rPr>
        <w:t>،</w:t>
      </w:r>
      <w:r>
        <w:rPr>
          <w:rtl/>
        </w:rPr>
        <w:t xml:space="preserve"> قال</w:t>
      </w:r>
      <w:r w:rsidR="00054F7A">
        <w:rPr>
          <w:rtl/>
        </w:rPr>
        <w:t>:</w:t>
      </w:r>
      <w:r>
        <w:rPr>
          <w:rtl/>
        </w:rPr>
        <w:t xml:space="preserve"> حدّثنا سهل بن المرزبان الفارسي</w:t>
      </w:r>
      <w:r w:rsidR="00054F7A">
        <w:rPr>
          <w:rtl/>
        </w:rPr>
        <w:t>،</w:t>
      </w:r>
      <w:r>
        <w:rPr>
          <w:rtl/>
        </w:rPr>
        <w:t xml:space="preserve"> قال</w:t>
      </w:r>
      <w:r w:rsidR="00054F7A">
        <w:rPr>
          <w:rtl/>
        </w:rPr>
        <w:t>:</w:t>
      </w:r>
      <w:r>
        <w:rPr>
          <w:rtl/>
        </w:rPr>
        <w:t xml:space="preserve"> حدّثنا محمّد بن</w:t>
      </w:r>
      <w:r w:rsidR="00A07D50">
        <w:rPr>
          <w:rtl/>
        </w:rPr>
        <w:t xml:space="preserve"> </w:t>
      </w:r>
      <w:r>
        <w:rPr>
          <w:rtl/>
        </w:rPr>
        <w:t>منصور</w:t>
      </w:r>
      <w:r w:rsidR="00054F7A">
        <w:rPr>
          <w:rtl/>
        </w:rPr>
        <w:t>،</w:t>
      </w:r>
      <w:r>
        <w:rPr>
          <w:rtl/>
        </w:rPr>
        <w:t xml:space="preserve"> عن عبدالله بن جعفر</w:t>
      </w:r>
      <w:r w:rsidR="00054F7A">
        <w:rPr>
          <w:rtl/>
        </w:rPr>
        <w:t>،</w:t>
      </w:r>
      <w:r>
        <w:rPr>
          <w:rtl/>
        </w:rPr>
        <w:t xml:space="preserve"> عن محمّد بن الفيض بن المختار</w:t>
      </w:r>
      <w:r w:rsidR="00054F7A">
        <w:rPr>
          <w:rtl/>
        </w:rPr>
        <w:t>،</w:t>
      </w:r>
      <w:r>
        <w:rPr>
          <w:rtl/>
        </w:rPr>
        <w:t xml:space="preserve"> عن أبيه</w:t>
      </w:r>
      <w:r w:rsidR="00054F7A">
        <w:rPr>
          <w:rtl/>
        </w:rPr>
        <w:t>،</w:t>
      </w:r>
      <w:r>
        <w:rPr>
          <w:rtl/>
        </w:rPr>
        <w:t xml:space="preserve"> عن أبي</w:t>
      </w:r>
      <w:r w:rsidR="00A07D50">
        <w:rPr>
          <w:rtl/>
        </w:rPr>
        <w:t xml:space="preserve"> </w:t>
      </w:r>
      <w:r>
        <w:rPr>
          <w:rtl/>
        </w:rPr>
        <w:t>جعفر محمّد بن علي الباقر</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عليهم‌السلام</w:t>
      </w:r>
      <w:r>
        <w:rPr>
          <w:rtl/>
        </w:rPr>
        <w:t xml:space="preserve"> قال</w:t>
      </w:r>
      <w:r w:rsidR="00054F7A">
        <w:rPr>
          <w:rtl/>
        </w:rPr>
        <w:t>:</w:t>
      </w:r>
    </w:p>
    <w:p w:rsidR="00A07D50" w:rsidRDefault="0077176E" w:rsidP="00A07D50">
      <w:pPr>
        <w:pStyle w:val="libNormal"/>
        <w:rPr>
          <w:rtl/>
        </w:rPr>
      </w:pPr>
      <w:r>
        <w:rPr>
          <w:rtl/>
        </w:rPr>
        <w:t xml:space="preserve">« خرج رسول الله </w:t>
      </w:r>
      <w:r w:rsidR="00054F7A" w:rsidRPr="00054F7A">
        <w:rPr>
          <w:rStyle w:val="libAlaemChar"/>
          <w:rFonts w:hint="cs"/>
          <w:rtl/>
        </w:rPr>
        <w:t>صلى‌الله‌عليه‌وآله‌وسلم</w:t>
      </w:r>
      <w:r>
        <w:rPr>
          <w:rtl/>
        </w:rPr>
        <w:t xml:space="preserve"> ذات يوم وهو راكب وخرج علي </w:t>
      </w:r>
      <w:r w:rsidR="00054F7A" w:rsidRPr="00054F7A">
        <w:rPr>
          <w:rStyle w:val="libAlaemChar"/>
          <w:rFonts w:hint="cs"/>
          <w:rtl/>
        </w:rPr>
        <w:t>عليه‌السلام</w:t>
      </w:r>
      <w:r>
        <w:rPr>
          <w:rtl/>
        </w:rPr>
        <w:t xml:space="preserve"> وهو يمشي</w:t>
      </w:r>
      <w:r w:rsidR="00054F7A">
        <w:rPr>
          <w:rtl/>
        </w:rPr>
        <w:t>،</w:t>
      </w:r>
      <w:r w:rsidR="00A07D50">
        <w:rPr>
          <w:rtl/>
        </w:rPr>
        <w:t xml:space="preserve"> </w:t>
      </w:r>
    </w:p>
    <w:p w:rsidR="0077176E" w:rsidRPr="00C94FD3"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هي نور عيني.</w:t>
            </w:r>
          </w:p>
        </w:tc>
        <w:tc>
          <w:tcPr>
            <w:tcW w:w="2500" w:type="pct"/>
          </w:tcPr>
          <w:p w:rsidR="0077176E" w:rsidRDefault="0077176E" w:rsidP="00054F7A">
            <w:pPr>
              <w:pStyle w:val="libFootnote0"/>
              <w:rPr>
                <w:rtl/>
              </w:rPr>
            </w:pPr>
            <w:r>
              <w:rPr>
                <w:rtl/>
              </w:rPr>
              <w:t>(2) في البحار</w:t>
            </w:r>
            <w:r w:rsidR="00054F7A">
              <w:rPr>
                <w:rtl/>
              </w:rPr>
              <w:t>:</w:t>
            </w:r>
            <w:r>
              <w:rPr>
                <w:rtl/>
              </w:rPr>
              <w:t xml:space="preserve"> أول من تلحقني.</w:t>
            </w:r>
          </w:p>
        </w:tc>
      </w:tr>
    </w:tbl>
    <w:p w:rsidR="0077176E" w:rsidRDefault="0077176E" w:rsidP="00054F7A">
      <w:pPr>
        <w:pStyle w:val="libFootnote0"/>
        <w:rPr>
          <w:rtl/>
        </w:rPr>
      </w:pPr>
      <w:r>
        <w:rPr>
          <w:rtl/>
        </w:rPr>
        <w:t>(3) في « ط »</w:t>
      </w:r>
      <w:r w:rsidR="00054F7A">
        <w:rPr>
          <w:rtl/>
        </w:rPr>
        <w:t>:</w:t>
      </w:r>
      <w:r>
        <w:rPr>
          <w:rtl/>
        </w:rPr>
        <w:t xml:space="preserve"> فاحسن إليها من بعدي والحسن.</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ليس في « ط ».</w:t>
            </w:r>
          </w:p>
        </w:tc>
        <w:tc>
          <w:tcPr>
            <w:tcW w:w="2500" w:type="pct"/>
          </w:tcPr>
          <w:p w:rsidR="0077176E" w:rsidRDefault="0077176E" w:rsidP="00054F7A">
            <w:pPr>
              <w:pStyle w:val="libFootnote0"/>
              <w:rPr>
                <w:rtl/>
              </w:rPr>
            </w:pPr>
            <w:r>
              <w:rPr>
                <w:rtl/>
              </w:rPr>
              <w:t>(5) عنه البحار 37</w:t>
            </w:r>
            <w:r w:rsidR="00054F7A">
              <w:rPr>
                <w:rtl/>
              </w:rPr>
              <w:t>:</w:t>
            </w:r>
            <w:r>
              <w:rPr>
                <w:rtl/>
              </w:rPr>
              <w:t xml:space="preserve"> 85.</w:t>
            </w:r>
          </w:p>
        </w:tc>
      </w:tr>
    </w:tbl>
    <w:p w:rsidR="0077176E" w:rsidRDefault="0077176E" w:rsidP="00054F7A">
      <w:pPr>
        <w:pStyle w:val="libFootnote0"/>
        <w:rPr>
          <w:rtl/>
        </w:rPr>
      </w:pPr>
      <w:r>
        <w:rPr>
          <w:rtl/>
        </w:rPr>
        <w:t>(6 و 7) من الأمالي.</w:t>
      </w:r>
    </w:p>
    <w:p w:rsidR="0077176E" w:rsidRDefault="0077176E" w:rsidP="00054F7A">
      <w:pPr>
        <w:pStyle w:val="libFootnote0"/>
        <w:rPr>
          <w:rtl/>
        </w:rPr>
      </w:pPr>
      <w:r>
        <w:rPr>
          <w:rtl/>
        </w:rPr>
        <w:t>(8) رواه الصدوق في أماليه</w:t>
      </w:r>
      <w:r w:rsidR="00054F7A">
        <w:rPr>
          <w:rtl/>
        </w:rPr>
        <w:t>:</w:t>
      </w:r>
      <w:r>
        <w:rPr>
          <w:rtl/>
        </w:rPr>
        <w:t xml:space="preserve"> 397</w:t>
      </w:r>
      <w:r w:rsidR="00054F7A">
        <w:rPr>
          <w:rtl/>
        </w:rPr>
        <w:t>،</w:t>
      </w:r>
      <w:r>
        <w:rPr>
          <w:rtl/>
        </w:rPr>
        <w:t xml:space="preserve"> عنه البحار 40</w:t>
      </w:r>
      <w:r w:rsidR="00054F7A">
        <w:rPr>
          <w:rtl/>
        </w:rPr>
        <w:t>:</w:t>
      </w:r>
      <w:r>
        <w:rPr>
          <w:rtl/>
        </w:rPr>
        <w:t xml:space="preserve"> 7.</w:t>
      </w:r>
    </w:p>
    <w:p w:rsidR="0077176E" w:rsidRDefault="0077176E" w:rsidP="00054F7A">
      <w:pPr>
        <w:pStyle w:val="libFootnote0"/>
        <w:rPr>
          <w:rtl/>
        </w:rPr>
      </w:pPr>
      <w:r>
        <w:rPr>
          <w:rtl/>
        </w:rPr>
        <w:t>(9) ليس في « ط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 له</w:t>
      </w:r>
      <w:r w:rsidR="00054F7A">
        <w:rPr>
          <w:rtl/>
        </w:rPr>
        <w:t>:</w:t>
      </w:r>
      <w:r>
        <w:rPr>
          <w:rtl/>
        </w:rPr>
        <w:t xml:space="preserve"> ياأبا الحسن اما أن تركب واما أن تنصرف</w:t>
      </w:r>
      <w:r w:rsidR="00054F7A">
        <w:rPr>
          <w:rtl/>
        </w:rPr>
        <w:t>،</w:t>
      </w:r>
      <w:r>
        <w:rPr>
          <w:rtl/>
        </w:rPr>
        <w:t xml:space="preserve"> فان الله أمرني أن تركب إذا</w:t>
      </w:r>
      <w:r w:rsidR="00A07D50">
        <w:rPr>
          <w:rtl/>
        </w:rPr>
        <w:t xml:space="preserve"> </w:t>
      </w:r>
      <w:r>
        <w:rPr>
          <w:rtl/>
        </w:rPr>
        <w:t>ركبت</w:t>
      </w:r>
      <w:r>
        <w:rPr>
          <w:rFonts w:hint="cs"/>
          <w:rtl/>
        </w:rPr>
        <w:t>ُ</w:t>
      </w:r>
      <w:r>
        <w:rPr>
          <w:rtl/>
        </w:rPr>
        <w:t xml:space="preserve"> وتمشي إذا مشيت</w:t>
      </w:r>
      <w:r>
        <w:rPr>
          <w:rFonts w:hint="cs"/>
          <w:rtl/>
        </w:rPr>
        <w:t>ُ</w:t>
      </w:r>
      <w:r>
        <w:rPr>
          <w:rtl/>
        </w:rPr>
        <w:t xml:space="preserve"> وتجلس إذا جلست</w:t>
      </w:r>
      <w:r>
        <w:rPr>
          <w:rFonts w:hint="cs"/>
          <w:rtl/>
        </w:rPr>
        <w:t>ُ</w:t>
      </w:r>
      <w:r>
        <w:rPr>
          <w:rtl/>
        </w:rPr>
        <w:t xml:space="preserve"> إلاّ أن يكون حدا</w:t>
      </w:r>
      <w:r>
        <w:rPr>
          <w:rFonts w:hint="cs"/>
          <w:rtl/>
        </w:rPr>
        <w:t>ً</w:t>
      </w:r>
      <w:r>
        <w:rPr>
          <w:rtl/>
        </w:rPr>
        <w:t xml:space="preserve"> من حدود الله لابد</w:t>
      </w:r>
      <w:r w:rsidR="00A07D50">
        <w:rPr>
          <w:rtl/>
        </w:rPr>
        <w:t xml:space="preserve"> </w:t>
      </w:r>
      <w:r>
        <w:rPr>
          <w:rtl/>
        </w:rPr>
        <w:t>لك من القيام والقعود فيه</w:t>
      </w:r>
      <w:r w:rsidR="00054F7A">
        <w:rPr>
          <w:rtl/>
        </w:rPr>
        <w:t>،</w:t>
      </w:r>
      <w:r>
        <w:rPr>
          <w:rtl/>
        </w:rPr>
        <w:t xml:space="preserve"> وما أكرمني الله بكرامة إلا</w:t>
      </w:r>
      <w:r>
        <w:rPr>
          <w:rFonts w:hint="cs"/>
          <w:rtl/>
        </w:rPr>
        <w:t>ّ</w:t>
      </w:r>
      <w:r>
        <w:rPr>
          <w:rtl/>
        </w:rPr>
        <w:t xml:space="preserve"> وقد أكرمك بمثلها</w:t>
      </w:r>
      <w:r w:rsidR="00054F7A">
        <w:rPr>
          <w:rtl/>
        </w:rPr>
        <w:t>،</w:t>
      </w:r>
      <w:r>
        <w:rPr>
          <w:rtl/>
        </w:rPr>
        <w:t xml:space="preserve"> وخصني</w:t>
      </w:r>
      <w:r w:rsidR="00A07D50">
        <w:rPr>
          <w:rtl/>
        </w:rPr>
        <w:t xml:space="preserve"> </w:t>
      </w:r>
      <w:r>
        <w:rPr>
          <w:rtl/>
        </w:rPr>
        <w:t>بالنبوة والرسالة وجعلك وليي في ذلك تقوم في حدوده وفي صعب ا</w:t>
      </w:r>
      <w:r>
        <w:rPr>
          <w:rFonts w:hint="cs"/>
          <w:rtl/>
        </w:rPr>
        <w:t>ُ</w:t>
      </w:r>
      <w:r>
        <w:rPr>
          <w:rtl/>
        </w:rPr>
        <w:t>موره.</w:t>
      </w:r>
    </w:p>
    <w:p w:rsidR="0077176E" w:rsidRDefault="0077176E" w:rsidP="000605B2">
      <w:pPr>
        <w:pStyle w:val="libNormal"/>
        <w:rPr>
          <w:rtl/>
        </w:rPr>
      </w:pPr>
      <w:r>
        <w:rPr>
          <w:rtl/>
        </w:rPr>
        <w:t>والذي بعث محمداً بالحق نبيا</w:t>
      </w:r>
      <w:r>
        <w:rPr>
          <w:rFonts w:hint="cs"/>
          <w:rtl/>
        </w:rPr>
        <w:t>ً</w:t>
      </w:r>
      <w:r>
        <w:rPr>
          <w:rtl/>
        </w:rPr>
        <w:t xml:space="preserve"> ما آمن بي من أنكرك</w:t>
      </w:r>
      <w:r w:rsidR="00054F7A">
        <w:rPr>
          <w:rtl/>
        </w:rPr>
        <w:t>،</w:t>
      </w:r>
      <w:r>
        <w:rPr>
          <w:rtl/>
        </w:rPr>
        <w:t xml:space="preserve"> ولا أقر</w:t>
      </w:r>
      <w:r>
        <w:rPr>
          <w:rFonts w:hint="cs"/>
          <w:rtl/>
        </w:rPr>
        <w:t>ّ</w:t>
      </w:r>
      <w:r>
        <w:rPr>
          <w:rtl/>
        </w:rPr>
        <w:t xml:space="preserve"> بي من جحدك</w:t>
      </w:r>
      <w:r w:rsidR="00A07D50">
        <w:rPr>
          <w:rtl/>
        </w:rPr>
        <w:t xml:space="preserve"> </w:t>
      </w:r>
      <w:r>
        <w:rPr>
          <w:rtl/>
        </w:rPr>
        <w:t>ولا آمن بالله من كفر بك</w:t>
      </w:r>
      <w:r w:rsidR="00054F7A">
        <w:rPr>
          <w:rtl/>
        </w:rPr>
        <w:t>،</w:t>
      </w:r>
      <w:r>
        <w:rPr>
          <w:rtl/>
        </w:rPr>
        <w:t xml:space="preserve"> وان فضلك لمن فضلي وان فضلي لك فضل</w:t>
      </w:r>
      <w:r w:rsidR="00054F7A">
        <w:rPr>
          <w:rtl/>
        </w:rPr>
        <w:t>،</w:t>
      </w:r>
      <w:r>
        <w:rPr>
          <w:rtl/>
        </w:rPr>
        <w:t xml:space="preserve"> وهو قول</w:t>
      </w:r>
      <w:r w:rsidR="00A07D50">
        <w:rPr>
          <w:rtl/>
        </w:rPr>
        <w:t xml:space="preserve"> </w:t>
      </w:r>
      <w:r>
        <w:rPr>
          <w:rtl/>
        </w:rPr>
        <w:t>ربي عزّ وجلّ</w:t>
      </w:r>
      <w:r w:rsidR="00054F7A">
        <w:rPr>
          <w:rtl/>
        </w:rPr>
        <w:t>:</w:t>
      </w:r>
      <w:r>
        <w:rPr>
          <w:rtl/>
        </w:rPr>
        <w:t xml:space="preserve"> </w:t>
      </w:r>
      <w:r w:rsidRPr="00054F7A">
        <w:rPr>
          <w:rStyle w:val="libAlaemChar"/>
          <w:rtl/>
        </w:rPr>
        <w:t>(</w:t>
      </w:r>
      <w:r w:rsidRPr="0015134B">
        <w:rPr>
          <w:rFonts w:hint="cs"/>
          <w:rtl/>
        </w:rPr>
        <w:t xml:space="preserve"> </w:t>
      </w:r>
      <w:r w:rsidRPr="00054F7A">
        <w:rPr>
          <w:rStyle w:val="libAieChar"/>
          <w:rFonts w:hint="cs"/>
          <w:rtl/>
        </w:rPr>
        <w:t>قُلْ بِفَضْلِ اللهِ وَبِرَحْمَتِهِ فَبِذَٰلِكَ فَلْيَفْرَحُوا هُوَ خَيْرٌ مِّمَّا يَجْمَعُونَ</w:t>
      </w:r>
      <w:r w:rsidRPr="0015134B">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ففضل الله نبوة نبيكم و « رحمته » ولاية علي بن أبي طالب</w:t>
      </w:r>
      <w:r w:rsidR="00054F7A">
        <w:rPr>
          <w:rtl/>
        </w:rPr>
        <w:t>،</w:t>
      </w:r>
      <w:r>
        <w:rPr>
          <w:rtl/>
        </w:rPr>
        <w:t xml:space="preserve"> « فبذلك »</w:t>
      </w:r>
      <w:r w:rsidR="00A07D50">
        <w:rPr>
          <w:rtl/>
        </w:rPr>
        <w:t xml:space="preserve"> </w:t>
      </w:r>
      <w:r>
        <w:rPr>
          <w:rtl/>
        </w:rPr>
        <w:t>قال بالنبوة والولاية</w:t>
      </w:r>
      <w:r w:rsidR="00054F7A">
        <w:rPr>
          <w:rtl/>
        </w:rPr>
        <w:t>،</w:t>
      </w:r>
      <w:r>
        <w:rPr>
          <w:rtl/>
        </w:rPr>
        <w:t xml:space="preserve"> « فليفرحوا » يعني الشيعة</w:t>
      </w:r>
      <w:r w:rsidR="00054F7A">
        <w:rPr>
          <w:rtl/>
        </w:rPr>
        <w:t>،</w:t>
      </w:r>
      <w:r>
        <w:rPr>
          <w:rtl/>
        </w:rPr>
        <w:t xml:space="preserve"> « هو خير مما يجمعون » يعني</w:t>
      </w:r>
      <w:r w:rsidR="00A07D50">
        <w:rPr>
          <w:rtl/>
        </w:rPr>
        <w:t xml:space="preserve"> </w:t>
      </w:r>
      <w:r>
        <w:rPr>
          <w:rtl/>
        </w:rPr>
        <w:t>مخالفيهم من الأهل والمال والولد في دار الدنيا.</w:t>
      </w:r>
    </w:p>
    <w:p w:rsidR="0077176E" w:rsidRDefault="0077176E" w:rsidP="000605B2">
      <w:pPr>
        <w:pStyle w:val="libNormal"/>
        <w:rPr>
          <w:rtl/>
        </w:rPr>
      </w:pPr>
      <w:r>
        <w:rPr>
          <w:rtl/>
        </w:rPr>
        <w:t>والله ياعلي ما خلقت إلاّ لتعبد ربك وليعرف بك معالم الدين ويصلح بك</w:t>
      </w:r>
      <w:r w:rsidR="00A07D50">
        <w:rPr>
          <w:rtl/>
        </w:rPr>
        <w:t xml:space="preserve"> </w:t>
      </w:r>
      <w:r>
        <w:rPr>
          <w:rtl/>
        </w:rPr>
        <w:t>دارس السبيل</w:t>
      </w:r>
      <w:r w:rsidR="00054F7A">
        <w:rPr>
          <w:rtl/>
        </w:rPr>
        <w:t>،</w:t>
      </w:r>
      <w:r>
        <w:rPr>
          <w:rtl/>
        </w:rPr>
        <w:t xml:space="preserve"> ولقد ضل</w:t>
      </w:r>
      <w:r>
        <w:rPr>
          <w:rFonts w:hint="cs"/>
          <w:rtl/>
        </w:rPr>
        <w:t>ّ</w:t>
      </w:r>
      <w:r>
        <w:rPr>
          <w:rtl/>
        </w:rPr>
        <w:t xml:space="preserve"> من ضل</w:t>
      </w:r>
      <w:r>
        <w:rPr>
          <w:rFonts w:hint="cs"/>
          <w:rtl/>
        </w:rPr>
        <w:t>ّ</w:t>
      </w:r>
      <w:r>
        <w:rPr>
          <w:rtl/>
        </w:rPr>
        <w:t xml:space="preserve"> عنك ولن يهتد </w:t>
      </w:r>
      <w:r w:rsidRPr="00054F7A">
        <w:rPr>
          <w:rStyle w:val="libFootnotenumChar"/>
          <w:rtl/>
        </w:rPr>
        <w:t>(2)</w:t>
      </w:r>
      <w:r>
        <w:rPr>
          <w:rtl/>
        </w:rPr>
        <w:t xml:space="preserve"> الى الله عزّ وجلّ من لم يهتد</w:t>
      </w:r>
      <w:r w:rsidR="00A07D50">
        <w:rPr>
          <w:rtl/>
        </w:rPr>
        <w:t xml:space="preserve"> </w:t>
      </w:r>
      <w:r>
        <w:rPr>
          <w:rtl/>
        </w:rPr>
        <w:t>إليك وإلى ولايتك</w:t>
      </w:r>
      <w:r w:rsidR="00054F7A">
        <w:rPr>
          <w:rtl/>
        </w:rPr>
        <w:t>،</w:t>
      </w:r>
      <w:r>
        <w:rPr>
          <w:rtl/>
        </w:rPr>
        <w:t xml:space="preserve"> وهو قوله عزّ وجلّ</w:t>
      </w:r>
      <w:r w:rsidR="00054F7A">
        <w:rPr>
          <w:rtl/>
        </w:rPr>
        <w:t>:</w:t>
      </w:r>
      <w:r>
        <w:rPr>
          <w:rtl/>
        </w:rPr>
        <w:t xml:space="preserve"> </w:t>
      </w:r>
      <w:r w:rsidRPr="00054F7A">
        <w:rPr>
          <w:rStyle w:val="libAlaemChar"/>
          <w:rtl/>
        </w:rPr>
        <w:t>(</w:t>
      </w:r>
      <w:r w:rsidRPr="0015134B">
        <w:rPr>
          <w:rFonts w:hint="cs"/>
          <w:rtl/>
        </w:rPr>
        <w:t xml:space="preserve"> </w:t>
      </w:r>
      <w:r w:rsidRPr="00054F7A">
        <w:rPr>
          <w:rStyle w:val="libAieChar"/>
          <w:rFonts w:hint="cs"/>
          <w:rtl/>
        </w:rPr>
        <w:t>وَإِنِّي لَغَفَّارٌ لِّمَن تَابَ وَآمَنَ وَعَمِلَ صَالِحًا ثُمَّ اهْتَدَىٰ</w:t>
      </w:r>
      <w:r w:rsidRPr="0015134B">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يعني الى ولايتك</w:t>
      </w:r>
      <w:r w:rsidR="00054F7A">
        <w:rPr>
          <w:rtl/>
        </w:rPr>
        <w:t>،</w:t>
      </w:r>
      <w:r>
        <w:rPr>
          <w:rtl/>
        </w:rPr>
        <w:t xml:space="preserve"> ولقد أمرني ربي تبارك وتعالى أن افترض</w:t>
      </w:r>
      <w:r w:rsidR="00A07D50">
        <w:rPr>
          <w:rtl/>
        </w:rPr>
        <w:t xml:space="preserve"> </w:t>
      </w:r>
      <w:r>
        <w:rPr>
          <w:rtl/>
        </w:rPr>
        <w:t>من حقك ما افترضه من حقي</w:t>
      </w:r>
      <w:r w:rsidR="00054F7A">
        <w:rPr>
          <w:rtl/>
        </w:rPr>
        <w:t>،</w:t>
      </w:r>
      <w:r>
        <w:rPr>
          <w:rtl/>
        </w:rPr>
        <w:t xml:space="preserve"> وان حقك لمفروض على من آمن بي ولولاك</w:t>
      </w:r>
      <w:r w:rsidR="00A07D50">
        <w:rPr>
          <w:rtl/>
        </w:rPr>
        <w:t xml:space="preserve"> </w:t>
      </w:r>
      <w:r>
        <w:rPr>
          <w:rtl/>
        </w:rPr>
        <w:t>لم يعرف حزب الله وبك يعرف عدو الله ومن لم يلقه بولايتك لم يلقه بشيء.</w:t>
      </w:r>
    </w:p>
    <w:p w:rsidR="00A07D50" w:rsidRDefault="0077176E" w:rsidP="000605B2">
      <w:pPr>
        <w:pStyle w:val="libNormal"/>
        <w:rPr>
          <w:rtl/>
        </w:rPr>
      </w:pPr>
      <w:r>
        <w:rPr>
          <w:rtl/>
        </w:rPr>
        <w:t>ولقد أنزل الله عزّ وجلّ إلي</w:t>
      </w:r>
      <w:r w:rsidR="00054F7A">
        <w:rPr>
          <w:rtl/>
        </w:rPr>
        <w:t>:</w:t>
      </w:r>
      <w:r>
        <w:rPr>
          <w:rtl/>
        </w:rPr>
        <w:t xml:space="preserve"> </w:t>
      </w:r>
      <w:r w:rsidRPr="00054F7A">
        <w:rPr>
          <w:rStyle w:val="libAlaemChar"/>
          <w:rtl/>
        </w:rPr>
        <w:t>(</w:t>
      </w:r>
      <w:r w:rsidRPr="0015134B">
        <w:rPr>
          <w:rFonts w:hint="cs"/>
          <w:rtl/>
        </w:rPr>
        <w:t xml:space="preserve"> </w:t>
      </w:r>
      <w:r w:rsidRPr="00054F7A">
        <w:rPr>
          <w:rStyle w:val="libAieChar"/>
          <w:rFonts w:hint="cs"/>
          <w:rtl/>
        </w:rPr>
        <w:t>يَا أَيُّهَا الرَّسُولُ بَلِّغْ مَا أُنزِلَ إِلَيْكَ مِن رَّبِّكَ</w:t>
      </w:r>
      <w:r w:rsidRPr="0015134B">
        <w:rPr>
          <w:rtl/>
        </w:rPr>
        <w:t xml:space="preserve"> </w:t>
      </w:r>
      <w:r w:rsidRPr="00054F7A">
        <w:rPr>
          <w:rStyle w:val="libAlaemChar"/>
          <w:rtl/>
        </w:rPr>
        <w:t>)</w:t>
      </w:r>
      <w:r>
        <w:rPr>
          <w:rtl/>
        </w:rPr>
        <w:t xml:space="preserve"> يعني</w:t>
      </w:r>
      <w:r w:rsidR="00A07D50">
        <w:rPr>
          <w:rtl/>
        </w:rPr>
        <w:t xml:space="preserve"> </w:t>
      </w:r>
      <w:r>
        <w:rPr>
          <w:rtl/>
        </w:rPr>
        <w:t>في ولايتك ياعلي</w:t>
      </w:r>
      <w:r w:rsidR="00054F7A">
        <w:rPr>
          <w:rtl/>
        </w:rPr>
        <w:t>،</w:t>
      </w:r>
      <w:r>
        <w:rPr>
          <w:rtl/>
        </w:rPr>
        <w:t xml:space="preserve"> </w:t>
      </w:r>
      <w:r w:rsidRPr="00054F7A">
        <w:rPr>
          <w:rStyle w:val="libAlaemChar"/>
          <w:rtl/>
        </w:rPr>
        <w:t>(</w:t>
      </w:r>
      <w:r w:rsidRPr="0015134B">
        <w:rPr>
          <w:rFonts w:hint="cs"/>
          <w:rtl/>
        </w:rPr>
        <w:t xml:space="preserve"> </w:t>
      </w:r>
      <w:r w:rsidRPr="00054F7A">
        <w:rPr>
          <w:rStyle w:val="libAieChar"/>
          <w:rFonts w:hint="cs"/>
          <w:rtl/>
        </w:rPr>
        <w:t>وَإِن لَّمْ تَفْعَلْ فَمَا بَلَّغْتَ رِسَالَتَهُ</w:t>
      </w:r>
      <w:r w:rsidRPr="0015134B">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ولو لم ابلغ ما ا</w:t>
      </w:r>
      <w:r>
        <w:rPr>
          <w:rFonts w:hint="cs"/>
          <w:rtl/>
        </w:rPr>
        <w:t>ُ</w:t>
      </w:r>
      <w:r>
        <w:rPr>
          <w:rtl/>
        </w:rPr>
        <w:t>مرت به</w:t>
      </w:r>
      <w:r w:rsidR="00A07D50">
        <w:rPr>
          <w:rtl/>
        </w:rPr>
        <w:t xml:space="preserve"> </w:t>
      </w:r>
      <w:r>
        <w:rPr>
          <w:rtl/>
        </w:rPr>
        <w:t>من ولايتك لحبط عملي</w:t>
      </w:r>
      <w:r w:rsidR="00054F7A">
        <w:rPr>
          <w:rtl/>
        </w:rPr>
        <w:t>،</w:t>
      </w:r>
      <w:r>
        <w:rPr>
          <w:rtl/>
        </w:rPr>
        <w:t xml:space="preserve"> ومن لقي الله عزّ وجلّ بغير ولايتك فقد حبط عمله وغدا</w:t>
      </w:r>
      <w:r>
        <w:rPr>
          <w:rFonts w:hint="cs"/>
          <w:rtl/>
        </w:rPr>
        <w:t>ً</w:t>
      </w:r>
      <w:r w:rsidR="00A07D50">
        <w:rPr>
          <w:rtl/>
        </w:rPr>
        <w:t xml:space="preserve"> </w:t>
      </w:r>
      <w:r>
        <w:rPr>
          <w:rtl/>
        </w:rPr>
        <w:t>ينجز لي</w:t>
      </w:r>
      <w:r w:rsidR="00054F7A">
        <w:rPr>
          <w:rtl/>
        </w:rPr>
        <w:t>،</w:t>
      </w:r>
      <w:r>
        <w:rPr>
          <w:rtl/>
        </w:rPr>
        <w:t xml:space="preserve"> وما أقول إلا</w:t>
      </w:r>
      <w:r>
        <w:rPr>
          <w:rFonts w:hint="cs"/>
          <w:rtl/>
        </w:rPr>
        <w:t>ّ</w:t>
      </w:r>
      <w:r>
        <w:rPr>
          <w:rtl/>
        </w:rPr>
        <w:t xml:space="preserve"> قول ربي تبارك وتعالى</w:t>
      </w:r>
      <w:r w:rsidR="00054F7A">
        <w:rPr>
          <w:rtl/>
        </w:rPr>
        <w:t>،</w:t>
      </w:r>
      <w:r>
        <w:rPr>
          <w:rtl/>
        </w:rPr>
        <w:t xml:space="preserve"> وان الذي أقول لمن الله عزّ وجلّ</w:t>
      </w:r>
      <w:r w:rsidR="00A07D50">
        <w:rPr>
          <w:rtl/>
        </w:rPr>
        <w:t xml:space="preserve"> </w:t>
      </w:r>
      <w:r>
        <w:rPr>
          <w:rtl/>
        </w:rPr>
        <w:t xml:space="preserve">أنزله فيك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يونس</w:t>
            </w:r>
            <w:r w:rsidR="00054F7A">
              <w:rPr>
                <w:rtl/>
              </w:rPr>
              <w:t>:</w:t>
            </w:r>
            <w:r>
              <w:rPr>
                <w:rtl/>
              </w:rPr>
              <w:t xml:space="preserve"> 58.</w:t>
            </w:r>
          </w:p>
        </w:tc>
        <w:tc>
          <w:tcPr>
            <w:tcW w:w="2500" w:type="pct"/>
          </w:tcPr>
          <w:p w:rsidR="0077176E" w:rsidRDefault="0077176E" w:rsidP="00054F7A">
            <w:pPr>
              <w:pStyle w:val="libFootnote0"/>
              <w:rPr>
                <w:rtl/>
              </w:rPr>
            </w:pPr>
            <w:r>
              <w:rPr>
                <w:rtl/>
              </w:rPr>
              <w:t>(2) في « ط »</w:t>
            </w:r>
            <w:r w:rsidR="00054F7A">
              <w:rPr>
                <w:rtl/>
              </w:rPr>
              <w:t>:</w:t>
            </w:r>
            <w:r>
              <w:rPr>
                <w:rtl/>
              </w:rPr>
              <w:t xml:space="preserve"> لم يهتد</w:t>
            </w:r>
            <w:r w:rsidR="00054F7A">
              <w:rPr>
                <w:rtl/>
              </w:rPr>
              <w:t>،</w:t>
            </w:r>
            <w:r>
              <w:rPr>
                <w:rtl/>
              </w:rPr>
              <w:t xml:space="preserve"> وفي الأمالي</w:t>
            </w:r>
            <w:r w:rsidR="00054F7A">
              <w:rPr>
                <w:rtl/>
              </w:rPr>
              <w:t>:</w:t>
            </w:r>
            <w:r>
              <w:rPr>
                <w:rtl/>
              </w:rPr>
              <w:t xml:space="preserve"> لم يهدي.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طه</w:t>
            </w:r>
            <w:r w:rsidR="00054F7A">
              <w:rPr>
                <w:rtl/>
              </w:rPr>
              <w:t>:</w:t>
            </w:r>
            <w:r>
              <w:rPr>
                <w:rtl/>
              </w:rPr>
              <w:t xml:space="preserve"> 82.</w:t>
            </w:r>
          </w:p>
        </w:tc>
        <w:tc>
          <w:tcPr>
            <w:tcW w:w="2500" w:type="pct"/>
          </w:tcPr>
          <w:p w:rsidR="0077176E" w:rsidRDefault="0077176E" w:rsidP="00054F7A">
            <w:pPr>
              <w:pStyle w:val="libFootnote0"/>
              <w:rPr>
                <w:rtl/>
              </w:rPr>
            </w:pPr>
            <w:r>
              <w:rPr>
                <w:rtl/>
              </w:rPr>
              <w:t>(4) المائدة</w:t>
            </w:r>
            <w:r w:rsidR="00054F7A">
              <w:rPr>
                <w:rtl/>
              </w:rPr>
              <w:t>:</w:t>
            </w:r>
            <w:r>
              <w:rPr>
                <w:rtl/>
              </w:rPr>
              <w:t xml:space="preserve"> 67.</w:t>
            </w:r>
          </w:p>
        </w:tc>
      </w:tr>
    </w:tbl>
    <w:p w:rsidR="0077176E" w:rsidRDefault="0077176E" w:rsidP="00054F7A">
      <w:pPr>
        <w:pStyle w:val="libFootnote0"/>
        <w:rPr>
          <w:rtl/>
        </w:rPr>
      </w:pPr>
      <w:r>
        <w:rPr>
          <w:rtl/>
        </w:rPr>
        <w:t>(5) رواه الصدوق في أماليه</w:t>
      </w:r>
      <w:r w:rsidR="00054F7A">
        <w:rPr>
          <w:rtl/>
        </w:rPr>
        <w:t>:</w:t>
      </w:r>
      <w:r>
        <w:rPr>
          <w:rtl/>
        </w:rPr>
        <w:t xml:space="preserve"> 400</w:t>
      </w:r>
      <w:r w:rsidR="00054F7A">
        <w:rPr>
          <w:rtl/>
        </w:rPr>
        <w:t>،</w:t>
      </w:r>
      <w:r>
        <w:rPr>
          <w:rtl/>
        </w:rPr>
        <w:t xml:space="preserve"> عنه البحار 38</w:t>
      </w:r>
      <w:r w:rsidR="00054F7A">
        <w:rPr>
          <w:rtl/>
        </w:rPr>
        <w:t>:</w:t>
      </w:r>
      <w:r>
        <w:rPr>
          <w:rtl/>
        </w:rPr>
        <w:t xml:space="preserve"> 105.</w:t>
      </w:r>
    </w:p>
    <w:p w:rsidR="0077176E" w:rsidRDefault="0077176E" w:rsidP="0077176E">
      <w:pPr>
        <w:pStyle w:val="libNormal"/>
        <w:rPr>
          <w:rtl/>
        </w:rPr>
      </w:pPr>
      <w:r>
        <w:rPr>
          <w:rtl/>
        </w:rPr>
        <w:br w:type="page"/>
      </w:r>
    </w:p>
    <w:p w:rsidR="0077176E" w:rsidRDefault="0077176E" w:rsidP="000605B2">
      <w:pPr>
        <w:pStyle w:val="libNormal"/>
        <w:rPr>
          <w:rtl/>
        </w:rPr>
      </w:pPr>
      <w:bookmarkStart w:id="1767" w:name="_Toc252376578"/>
      <w:bookmarkStart w:id="1768" w:name="_Toc284325906"/>
      <w:bookmarkStart w:id="1769" w:name="_Toc284671532"/>
      <w:bookmarkStart w:id="1770" w:name="_Toc286745298"/>
      <w:bookmarkStart w:id="1771" w:name="_Toc297573675"/>
      <w:bookmarkStart w:id="1772" w:name="_Toc395685681"/>
      <w:r w:rsidRPr="00CB2CA0">
        <w:rPr>
          <w:rtl/>
        </w:rPr>
        <w:lastRenderedPageBreak/>
        <w:t>92</w:t>
      </w:r>
      <w:bookmarkEnd w:id="1767"/>
      <w:bookmarkEnd w:id="1768"/>
      <w:bookmarkEnd w:id="1769"/>
      <w:bookmarkEnd w:id="1770"/>
      <w:bookmarkEnd w:id="1771"/>
      <w:r w:rsidR="00054F7A" w:rsidRPr="00CB2CA0">
        <w:rPr>
          <w:rFonts w:hint="cs"/>
          <w:rtl/>
        </w:rPr>
        <w:t xml:space="preserve"> -</w:t>
      </w:r>
      <w:bookmarkEnd w:id="1772"/>
      <w:r w:rsidR="00054F7A" w:rsidRPr="00CB2CA0">
        <w:rPr>
          <w:rFonts w:hint="cs"/>
          <w:rtl/>
        </w:rPr>
        <w:t xml:space="preserve"> </w:t>
      </w:r>
      <w:r>
        <w:rPr>
          <w:rtl/>
        </w:rPr>
        <w:t>وبهذا الاسناد قال</w:t>
      </w:r>
      <w:r w:rsidR="00054F7A">
        <w:rPr>
          <w:rtl/>
        </w:rPr>
        <w:t>:</w:t>
      </w:r>
      <w:r>
        <w:rPr>
          <w:rtl/>
        </w:rPr>
        <w:t xml:space="preserve"> حدّثنا محمّد بن علي ماجيلويه</w:t>
      </w:r>
      <w:r w:rsidR="00054F7A">
        <w:rPr>
          <w:rtl/>
        </w:rPr>
        <w:t>،</w:t>
      </w:r>
      <w:r>
        <w:rPr>
          <w:rtl/>
        </w:rPr>
        <w:t xml:space="preserve"> قال</w:t>
      </w:r>
      <w:r w:rsidR="00054F7A">
        <w:rPr>
          <w:rtl/>
        </w:rPr>
        <w:t>:</w:t>
      </w:r>
      <w:r>
        <w:rPr>
          <w:rtl/>
        </w:rPr>
        <w:t xml:space="preserve"> حدّثنا أبي</w:t>
      </w:r>
      <w:r w:rsidR="00054F7A">
        <w:rPr>
          <w:rtl/>
        </w:rPr>
        <w:t>،</w:t>
      </w:r>
      <w:r w:rsidR="00A07D50">
        <w:rPr>
          <w:rtl/>
        </w:rPr>
        <w:t xml:space="preserve"> </w:t>
      </w:r>
      <w:r>
        <w:rPr>
          <w:rtl/>
        </w:rPr>
        <w:t>عن أحمد بن محمّد بن خالد البرقي</w:t>
      </w:r>
      <w:r w:rsidR="00054F7A">
        <w:rPr>
          <w:rtl/>
        </w:rPr>
        <w:t>،</w:t>
      </w:r>
      <w:r>
        <w:rPr>
          <w:rtl/>
        </w:rPr>
        <w:t xml:space="preserve"> عن أبيه</w:t>
      </w:r>
      <w:r w:rsidR="00054F7A">
        <w:rPr>
          <w:rtl/>
        </w:rPr>
        <w:t>،</w:t>
      </w:r>
      <w:r>
        <w:rPr>
          <w:rtl/>
        </w:rPr>
        <w:t xml:space="preserve"> عن خلف </w:t>
      </w:r>
      <w:r w:rsidRPr="00054F7A">
        <w:rPr>
          <w:rStyle w:val="libFootnotenumChar"/>
          <w:rtl/>
        </w:rPr>
        <w:t>(1)</w:t>
      </w:r>
      <w:r>
        <w:rPr>
          <w:rtl/>
        </w:rPr>
        <w:t xml:space="preserve"> بن حماد الأسدي</w:t>
      </w:r>
      <w:r w:rsidR="00054F7A">
        <w:rPr>
          <w:rtl/>
        </w:rPr>
        <w:t>،</w:t>
      </w:r>
      <w:r>
        <w:rPr>
          <w:rtl/>
        </w:rPr>
        <w:t xml:space="preserve"> عن أبي</w:t>
      </w:r>
      <w:r w:rsidR="00A07D50">
        <w:rPr>
          <w:rtl/>
        </w:rPr>
        <w:t xml:space="preserve"> </w:t>
      </w:r>
      <w:r>
        <w:rPr>
          <w:rtl/>
        </w:rPr>
        <w:t>الحسن العبدي</w:t>
      </w:r>
      <w:r w:rsidR="00054F7A">
        <w:rPr>
          <w:rtl/>
        </w:rPr>
        <w:t>،</w:t>
      </w:r>
      <w:r>
        <w:rPr>
          <w:rtl/>
        </w:rPr>
        <w:t xml:space="preserve"> عن الأعمش عن [ سالم ] </w:t>
      </w:r>
      <w:r w:rsidRPr="00054F7A">
        <w:rPr>
          <w:rStyle w:val="libFootnotenumChar"/>
          <w:rtl/>
        </w:rPr>
        <w:t>(2)</w:t>
      </w:r>
      <w:r>
        <w:rPr>
          <w:rtl/>
        </w:rPr>
        <w:t xml:space="preserve"> أبي الجعد قال</w:t>
      </w:r>
      <w:r w:rsidR="00054F7A">
        <w:rPr>
          <w:rtl/>
        </w:rPr>
        <w:t>:</w:t>
      </w:r>
      <w:r>
        <w:rPr>
          <w:rtl/>
        </w:rPr>
        <w:t xml:space="preserve"> سئل جابر بن عبدالله</w:t>
      </w:r>
      <w:r w:rsidR="00A07D50">
        <w:rPr>
          <w:rtl/>
        </w:rPr>
        <w:t xml:space="preserve"> </w:t>
      </w:r>
      <w:r>
        <w:rPr>
          <w:rtl/>
        </w:rPr>
        <w:t xml:space="preserve">الأنصاري عن علي بن أبي طالب </w:t>
      </w:r>
      <w:r w:rsidR="00054F7A" w:rsidRPr="00054F7A">
        <w:rPr>
          <w:rStyle w:val="libAlaemChar"/>
          <w:rFonts w:hint="cs"/>
          <w:rtl/>
        </w:rPr>
        <w:t>عليه‌السلام</w:t>
      </w:r>
      <w:r>
        <w:rPr>
          <w:rtl/>
        </w:rPr>
        <w:t xml:space="preserve"> فقال</w:t>
      </w:r>
      <w:r w:rsidR="00054F7A">
        <w:rPr>
          <w:rtl/>
        </w:rPr>
        <w:t>:</w:t>
      </w:r>
    </w:p>
    <w:p w:rsidR="0077176E" w:rsidRDefault="0077176E" w:rsidP="000605B2">
      <w:pPr>
        <w:pStyle w:val="libNormal"/>
        <w:rPr>
          <w:rtl/>
        </w:rPr>
      </w:pPr>
      <w:r>
        <w:rPr>
          <w:rtl/>
        </w:rPr>
        <w:t>« ذلك خير خلق الله من الأولين والآخرين ما خلا النبيين والمرسلين ان الله</w:t>
      </w:r>
      <w:r w:rsidR="00A07D50">
        <w:rPr>
          <w:rtl/>
        </w:rPr>
        <w:t xml:space="preserve"> </w:t>
      </w:r>
      <w:r>
        <w:rPr>
          <w:rtl/>
        </w:rPr>
        <w:t>عزّ وجلّ لم يخلق خلقا</w:t>
      </w:r>
      <w:r>
        <w:rPr>
          <w:rFonts w:hint="cs"/>
          <w:rtl/>
        </w:rPr>
        <w:t>ً</w:t>
      </w:r>
      <w:r>
        <w:rPr>
          <w:rtl/>
        </w:rPr>
        <w:t xml:space="preserve"> بعد النبيين والمرسلين أكرم عليه من علي بن أبي طالب</w:t>
      </w:r>
      <w:r w:rsidR="00A07D50">
        <w:rPr>
          <w:rtl/>
        </w:rPr>
        <w:t xml:space="preserve"> </w:t>
      </w:r>
      <w:r>
        <w:rPr>
          <w:rtl/>
        </w:rPr>
        <w:t>والائم</w:t>
      </w:r>
      <w:r>
        <w:rPr>
          <w:rFonts w:hint="cs"/>
          <w:rtl/>
        </w:rPr>
        <w:t>ّ</w:t>
      </w:r>
      <w:r>
        <w:rPr>
          <w:rtl/>
        </w:rPr>
        <w:t>ة من ولده بعده.</w:t>
      </w:r>
    </w:p>
    <w:p w:rsidR="0077176E" w:rsidRDefault="0077176E" w:rsidP="000605B2">
      <w:pPr>
        <w:pStyle w:val="libNormal"/>
        <w:rPr>
          <w:rtl/>
        </w:rPr>
      </w:pPr>
      <w:r>
        <w:rPr>
          <w:rtl/>
        </w:rPr>
        <w:t>قلت</w:t>
      </w:r>
      <w:r w:rsidR="00054F7A">
        <w:rPr>
          <w:rtl/>
        </w:rPr>
        <w:t>:</w:t>
      </w:r>
      <w:r>
        <w:rPr>
          <w:rtl/>
        </w:rPr>
        <w:t xml:space="preserve"> فما تقول فيمن يبغضه وينتقصه</w:t>
      </w:r>
      <w:r w:rsidR="00054F7A">
        <w:rPr>
          <w:rFonts w:hint="cs"/>
          <w:rtl/>
        </w:rPr>
        <w:t>؟</w:t>
      </w:r>
      <w:r>
        <w:rPr>
          <w:rtl/>
        </w:rPr>
        <w:t xml:space="preserve"> فقال</w:t>
      </w:r>
      <w:r w:rsidR="00054F7A">
        <w:rPr>
          <w:rtl/>
        </w:rPr>
        <w:t>:</w:t>
      </w:r>
      <w:r>
        <w:rPr>
          <w:rtl/>
        </w:rPr>
        <w:t xml:space="preserve"> لا يبغضه إلا</w:t>
      </w:r>
      <w:r>
        <w:rPr>
          <w:rFonts w:hint="cs"/>
          <w:rtl/>
        </w:rPr>
        <w:t>ّ</w:t>
      </w:r>
      <w:r>
        <w:rPr>
          <w:rtl/>
        </w:rPr>
        <w:t xml:space="preserve"> كافر ولا ينتقصه إلا</w:t>
      </w:r>
      <w:r>
        <w:rPr>
          <w:rFonts w:hint="cs"/>
          <w:rtl/>
        </w:rPr>
        <w:t>ّ</w:t>
      </w:r>
      <w:r w:rsidR="00A07D50">
        <w:rPr>
          <w:rtl/>
        </w:rPr>
        <w:t xml:space="preserve"> </w:t>
      </w:r>
      <w:r>
        <w:rPr>
          <w:rtl/>
        </w:rPr>
        <w:t>منافق</w:t>
      </w:r>
      <w:r w:rsidR="00054F7A">
        <w:rPr>
          <w:rtl/>
        </w:rPr>
        <w:t>،</w:t>
      </w:r>
      <w:r>
        <w:rPr>
          <w:rtl/>
        </w:rPr>
        <w:t xml:space="preserve"> قلت</w:t>
      </w:r>
      <w:r w:rsidR="00054F7A">
        <w:rPr>
          <w:rtl/>
        </w:rPr>
        <w:t>:</w:t>
      </w:r>
      <w:r>
        <w:rPr>
          <w:rtl/>
        </w:rPr>
        <w:t xml:space="preserve"> فما تقول فيمن يتولا</w:t>
      </w:r>
      <w:r>
        <w:rPr>
          <w:rFonts w:hint="cs"/>
          <w:rtl/>
        </w:rPr>
        <w:t>ّ</w:t>
      </w:r>
      <w:r>
        <w:rPr>
          <w:rtl/>
        </w:rPr>
        <w:t>ه ويتول</w:t>
      </w:r>
      <w:r>
        <w:rPr>
          <w:rFonts w:hint="cs"/>
          <w:rtl/>
        </w:rPr>
        <w:t>ّ</w:t>
      </w:r>
      <w:r>
        <w:rPr>
          <w:rtl/>
        </w:rPr>
        <w:t>ى</w:t>
      </w:r>
      <w:r>
        <w:rPr>
          <w:rFonts w:hint="cs"/>
          <w:rtl/>
        </w:rPr>
        <w:t>ٰ</w:t>
      </w:r>
      <w:r>
        <w:rPr>
          <w:rtl/>
        </w:rPr>
        <w:t xml:space="preserve"> الأئمّة من ولده بعده</w:t>
      </w:r>
      <w:r w:rsidR="00054F7A">
        <w:rPr>
          <w:rFonts w:hint="cs"/>
          <w:rtl/>
        </w:rPr>
        <w:t>؟</w:t>
      </w:r>
      <w:r>
        <w:rPr>
          <w:rtl/>
        </w:rPr>
        <w:t xml:space="preserve"> فقال</w:t>
      </w:r>
      <w:r w:rsidR="00054F7A">
        <w:rPr>
          <w:rtl/>
        </w:rPr>
        <w:t>:</w:t>
      </w:r>
      <w:r>
        <w:rPr>
          <w:rtl/>
        </w:rPr>
        <w:t xml:space="preserve"> ان</w:t>
      </w:r>
      <w:r>
        <w:rPr>
          <w:rFonts w:hint="cs"/>
          <w:rtl/>
        </w:rPr>
        <w:t>ّ</w:t>
      </w:r>
      <w:r>
        <w:rPr>
          <w:rtl/>
        </w:rPr>
        <w:t xml:space="preserve"> شيعة</w:t>
      </w:r>
      <w:r w:rsidR="00A07D50">
        <w:rPr>
          <w:rtl/>
        </w:rPr>
        <w:t xml:space="preserve"> </w:t>
      </w:r>
      <w:r>
        <w:rPr>
          <w:rtl/>
        </w:rPr>
        <w:t>علي والأئم</w:t>
      </w:r>
      <w:r>
        <w:rPr>
          <w:rFonts w:hint="cs"/>
          <w:rtl/>
        </w:rPr>
        <w:t>ّ</w:t>
      </w:r>
      <w:r>
        <w:rPr>
          <w:rtl/>
        </w:rPr>
        <w:t>ة من ولده بعده هم الفائزون والآمنون يوم القيامة</w:t>
      </w:r>
      <w:r w:rsidR="00054F7A">
        <w:rPr>
          <w:rtl/>
        </w:rPr>
        <w:t>،</w:t>
      </w:r>
      <w:r>
        <w:rPr>
          <w:rtl/>
        </w:rPr>
        <w:t xml:space="preserve"> ثم قال</w:t>
      </w:r>
      <w:r w:rsidR="00054F7A">
        <w:rPr>
          <w:rtl/>
        </w:rPr>
        <w:t>:</w:t>
      </w:r>
      <w:r>
        <w:rPr>
          <w:rtl/>
        </w:rPr>
        <w:t xml:space="preserve"> ما ترون لو</w:t>
      </w:r>
      <w:r w:rsidR="00A07D50">
        <w:rPr>
          <w:rtl/>
        </w:rPr>
        <w:t xml:space="preserve"> </w:t>
      </w:r>
      <w:r>
        <w:rPr>
          <w:rtl/>
        </w:rPr>
        <w:t>أن</w:t>
      </w:r>
      <w:r>
        <w:rPr>
          <w:rFonts w:hint="cs"/>
          <w:rtl/>
        </w:rPr>
        <w:t>ّ</w:t>
      </w:r>
      <w:r>
        <w:rPr>
          <w:rtl/>
        </w:rPr>
        <w:t xml:space="preserve"> رجلا</w:t>
      </w:r>
      <w:r>
        <w:rPr>
          <w:rFonts w:hint="cs"/>
          <w:rtl/>
        </w:rPr>
        <w:t>ً</w:t>
      </w:r>
      <w:r>
        <w:rPr>
          <w:rtl/>
        </w:rPr>
        <w:t xml:space="preserve"> يدعو الناس إلى ضلالة من كان أقرب النّاس منه</w:t>
      </w:r>
      <w:r w:rsidR="00054F7A">
        <w:rPr>
          <w:rFonts w:hint="cs"/>
          <w:rtl/>
        </w:rPr>
        <w:t>؟</w:t>
      </w:r>
      <w:r>
        <w:rPr>
          <w:rtl/>
        </w:rPr>
        <w:t xml:space="preserve"> قالوا</w:t>
      </w:r>
      <w:r w:rsidR="00054F7A">
        <w:rPr>
          <w:rtl/>
        </w:rPr>
        <w:t>:</w:t>
      </w:r>
      <w:r>
        <w:rPr>
          <w:rtl/>
        </w:rPr>
        <w:t xml:space="preserve"> شيعته وأنصاره</w:t>
      </w:r>
      <w:r w:rsidR="00A07D50">
        <w:rPr>
          <w:rtl/>
        </w:rPr>
        <w:t xml:space="preserve"> </w:t>
      </w:r>
      <w:r>
        <w:rPr>
          <w:rtl/>
        </w:rPr>
        <w:t>( قال</w:t>
      </w:r>
      <w:r w:rsidR="00054F7A">
        <w:rPr>
          <w:rtl/>
        </w:rPr>
        <w:t>:</w:t>
      </w:r>
      <w:r>
        <w:rPr>
          <w:rtl/>
        </w:rPr>
        <w:t xml:space="preserve"> إن خرج </w:t>
      </w:r>
      <w:r w:rsidRPr="00054F7A">
        <w:rPr>
          <w:rStyle w:val="libFootnotenumChar"/>
          <w:rtl/>
        </w:rPr>
        <w:t>(3)</w:t>
      </w:r>
      <w:r>
        <w:rPr>
          <w:rtl/>
        </w:rPr>
        <w:t xml:space="preserve"> يدعو إلى هدى من كان أقرب الناس منه</w:t>
      </w:r>
      <w:r w:rsidR="00054F7A">
        <w:rPr>
          <w:rFonts w:hint="cs"/>
          <w:rtl/>
        </w:rPr>
        <w:t>؟</w:t>
      </w:r>
      <w:r>
        <w:rPr>
          <w:rtl/>
        </w:rPr>
        <w:t xml:space="preserve"> قالوا</w:t>
      </w:r>
      <w:r w:rsidR="00054F7A">
        <w:rPr>
          <w:rtl/>
        </w:rPr>
        <w:t>:</w:t>
      </w:r>
      <w:r>
        <w:rPr>
          <w:rtl/>
        </w:rPr>
        <w:t xml:space="preserve"> شيعته</w:t>
      </w:r>
      <w:r w:rsidR="00A07D50">
        <w:rPr>
          <w:rtl/>
        </w:rPr>
        <w:t xml:space="preserve"> </w:t>
      </w:r>
      <w:r>
        <w:rPr>
          <w:rtl/>
        </w:rPr>
        <w:t xml:space="preserve">وأنصاره ) </w:t>
      </w:r>
      <w:r w:rsidRPr="00054F7A">
        <w:rPr>
          <w:rStyle w:val="libFootnotenumChar"/>
          <w:rtl/>
        </w:rPr>
        <w:t>(4)</w:t>
      </w:r>
      <w:r w:rsidR="00054F7A">
        <w:rPr>
          <w:rtl/>
        </w:rPr>
        <w:t>،</w:t>
      </w:r>
      <w:r>
        <w:rPr>
          <w:rtl/>
        </w:rPr>
        <w:t xml:space="preserve"> قال</w:t>
      </w:r>
      <w:r w:rsidR="00054F7A">
        <w:rPr>
          <w:rtl/>
        </w:rPr>
        <w:t>:</w:t>
      </w:r>
      <w:r>
        <w:rPr>
          <w:rtl/>
        </w:rPr>
        <w:t xml:space="preserve"> فكذلك علي بن أبي طالب </w:t>
      </w:r>
      <w:r w:rsidR="00054F7A" w:rsidRPr="00054F7A">
        <w:rPr>
          <w:rStyle w:val="libAlaemChar"/>
          <w:rFonts w:hint="cs"/>
          <w:rtl/>
        </w:rPr>
        <w:t>عليه‌السلام</w:t>
      </w:r>
      <w:r w:rsidR="00054F7A">
        <w:rPr>
          <w:rtl/>
        </w:rPr>
        <w:t>،</w:t>
      </w:r>
      <w:r>
        <w:rPr>
          <w:rtl/>
        </w:rPr>
        <w:t xml:space="preserve"> بيده لواء الحمد يوم القيامة</w:t>
      </w:r>
      <w:r w:rsidR="00054F7A">
        <w:rPr>
          <w:rtl/>
        </w:rPr>
        <w:t>،</w:t>
      </w:r>
      <w:r w:rsidR="00A07D50">
        <w:rPr>
          <w:rtl/>
        </w:rPr>
        <w:t xml:space="preserve"> </w:t>
      </w:r>
      <w:r>
        <w:rPr>
          <w:rtl/>
        </w:rPr>
        <w:t xml:space="preserve">أقرب الناس منه شيعته وأنصاره » </w:t>
      </w:r>
      <w:r w:rsidRPr="00054F7A">
        <w:rPr>
          <w:rStyle w:val="libFootnotenumChar"/>
          <w:rtl/>
        </w:rPr>
        <w:t>(5)</w:t>
      </w:r>
      <w:r>
        <w:rPr>
          <w:rtl/>
        </w:rPr>
        <w:t>.</w:t>
      </w:r>
    </w:p>
    <w:p w:rsidR="0077176E" w:rsidRDefault="0077176E" w:rsidP="000605B2">
      <w:pPr>
        <w:pStyle w:val="libNormal"/>
        <w:rPr>
          <w:rtl/>
        </w:rPr>
      </w:pPr>
      <w:bookmarkStart w:id="1773" w:name="_Toc252376579"/>
      <w:bookmarkStart w:id="1774" w:name="_Toc284325907"/>
      <w:bookmarkStart w:id="1775" w:name="_Toc284671533"/>
      <w:bookmarkStart w:id="1776" w:name="_Toc286745299"/>
      <w:bookmarkStart w:id="1777" w:name="_Toc297573676"/>
      <w:r w:rsidRPr="00054F7A">
        <w:rPr>
          <w:rStyle w:val="libBold2Char"/>
          <w:rtl/>
        </w:rPr>
        <w:t>93</w:t>
      </w:r>
      <w:bookmarkEnd w:id="1773"/>
      <w:bookmarkEnd w:id="1774"/>
      <w:bookmarkEnd w:id="1775"/>
      <w:bookmarkEnd w:id="1776"/>
      <w:bookmarkEnd w:id="1777"/>
      <w:r w:rsidR="00054F7A" w:rsidRPr="00054F7A">
        <w:rPr>
          <w:rStyle w:val="libBold2Char"/>
          <w:rFonts w:hint="cs"/>
          <w:rtl/>
        </w:rPr>
        <w:t xml:space="preserve"> - </w:t>
      </w:r>
      <w:r>
        <w:rPr>
          <w:rtl/>
        </w:rPr>
        <w:t>وبهذا الاسناد قال</w:t>
      </w:r>
      <w:r w:rsidR="00054F7A">
        <w:rPr>
          <w:rtl/>
        </w:rPr>
        <w:t>:</w:t>
      </w:r>
      <w:r>
        <w:rPr>
          <w:rtl/>
        </w:rPr>
        <w:t xml:space="preserve"> حدّثنا أبي </w:t>
      </w:r>
      <w:r w:rsidR="00054F7A" w:rsidRPr="00054F7A">
        <w:rPr>
          <w:rStyle w:val="libAlaemChar"/>
          <w:rFonts w:hint="cs"/>
          <w:rtl/>
        </w:rPr>
        <w:t>رحمه‌الله</w:t>
      </w:r>
      <w:r w:rsidR="00054F7A">
        <w:rPr>
          <w:rtl/>
        </w:rPr>
        <w:t>،</w:t>
      </w:r>
      <w:r>
        <w:rPr>
          <w:rtl/>
        </w:rPr>
        <w:t xml:space="preserve"> قال</w:t>
      </w:r>
      <w:r w:rsidR="00054F7A">
        <w:rPr>
          <w:rtl/>
        </w:rPr>
        <w:t>:</w:t>
      </w:r>
      <w:r>
        <w:rPr>
          <w:rtl/>
        </w:rPr>
        <w:t xml:space="preserve"> حدّثنا سعد بن عبدالله</w:t>
      </w:r>
      <w:r w:rsidR="00054F7A">
        <w:rPr>
          <w:rtl/>
        </w:rPr>
        <w:t>،</w:t>
      </w:r>
      <w:r>
        <w:rPr>
          <w:rtl/>
        </w:rPr>
        <w:t xml:space="preserve"> قال</w:t>
      </w:r>
      <w:r w:rsidR="00054F7A">
        <w:rPr>
          <w:rtl/>
        </w:rPr>
        <w:t>:</w:t>
      </w:r>
      <w:r w:rsidR="00A07D50">
        <w:rPr>
          <w:rtl/>
        </w:rPr>
        <w:t xml:space="preserve"> </w:t>
      </w:r>
      <w:r>
        <w:rPr>
          <w:rtl/>
        </w:rPr>
        <w:t>حدّثنا أحمد بن محمّد بن خالد</w:t>
      </w:r>
      <w:r w:rsidR="00054F7A">
        <w:rPr>
          <w:rtl/>
        </w:rPr>
        <w:t>،</w:t>
      </w:r>
      <w:r>
        <w:rPr>
          <w:rtl/>
        </w:rPr>
        <w:t xml:space="preserve"> عن القاسم بن يحيى</w:t>
      </w:r>
      <w:r w:rsidR="00054F7A">
        <w:rPr>
          <w:rtl/>
        </w:rPr>
        <w:t>،</w:t>
      </w:r>
      <w:r>
        <w:rPr>
          <w:rtl/>
        </w:rPr>
        <w:t xml:space="preserve"> عن جده الحسن بن راشد</w:t>
      </w:r>
      <w:r w:rsidR="00054F7A">
        <w:rPr>
          <w:rtl/>
        </w:rPr>
        <w:t>،</w:t>
      </w:r>
      <w:r w:rsidR="00A07D50">
        <w:rPr>
          <w:rtl/>
        </w:rPr>
        <w:t xml:space="preserve"> </w:t>
      </w:r>
      <w:r>
        <w:rPr>
          <w:rtl/>
        </w:rPr>
        <w:t>عن أبي عبدالله جعفر بن محمّد الصادق عليه وعلى آله السلام</w:t>
      </w:r>
      <w:r w:rsidR="00054F7A">
        <w:rPr>
          <w:rtl/>
        </w:rPr>
        <w:t>،</w:t>
      </w:r>
      <w:r>
        <w:rPr>
          <w:rtl/>
        </w:rPr>
        <w:t xml:space="preserve"> عن آبائه</w:t>
      </w:r>
      <w:r w:rsidR="00054F7A">
        <w:rPr>
          <w:rtl/>
        </w:rPr>
        <w:t>،</w:t>
      </w:r>
      <w:r>
        <w:rPr>
          <w:rtl/>
        </w:rPr>
        <w:t xml:space="preserve"> عن أمير</w:t>
      </w:r>
      <w:r w:rsidR="00A07D50">
        <w:rPr>
          <w:rtl/>
        </w:rPr>
        <w:t xml:space="preserve"> </w:t>
      </w:r>
      <w:r>
        <w:rPr>
          <w:rtl/>
        </w:rPr>
        <w:t xml:space="preserve">المؤمنين </w:t>
      </w:r>
      <w:r w:rsidR="00054F7A" w:rsidRPr="00054F7A">
        <w:rPr>
          <w:rStyle w:val="libAlaemChar"/>
          <w:rFonts w:hint="cs"/>
          <w:rtl/>
        </w:rPr>
        <w:t>عليهم‌السلام</w:t>
      </w:r>
      <w:r>
        <w:rPr>
          <w:rtl/>
        </w:rPr>
        <w:t xml:space="preserve"> قال</w:t>
      </w:r>
      <w:r w:rsidR="00054F7A">
        <w:rPr>
          <w:rtl/>
        </w:rPr>
        <w:t>:</w:t>
      </w:r>
    </w:p>
    <w:p w:rsidR="00A07D50" w:rsidRDefault="0077176E" w:rsidP="00A07D50">
      <w:pPr>
        <w:pStyle w:val="libNormal"/>
        <w:rPr>
          <w:rtl/>
        </w:rPr>
      </w:pPr>
      <w:r>
        <w:rPr>
          <w:rtl/>
        </w:rPr>
        <w:t>« قال رسول الله على منبره</w:t>
      </w:r>
      <w:r w:rsidR="00054F7A">
        <w:rPr>
          <w:rtl/>
        </w:rPr>
        <w:t>:</w:t>
      </w:r>
      <w:r>
        <w:rPr>
          <w:rtl/>
        </w:rPr>
        <w:t xml:space="preserve"> يا</w:t>
      </w:r>
      <w:r>
        <w:rPr>
          <w:rFonts w:hint="cs"/>
          <w:rtl/>
        </w:rPr>
        <w:t xml:space="preserve"> </w:t>
      </w:r>
      <w:r>
        <w:rPr>
          <w:rtl/>
        </w:rPr>
        <w:t>علي</w:t>
      </w:r>
      <w:r w:rsidR="00054F7A">
        <w:rPr>
          <w:rFonts w:hint="cs"/>
          <w:rtl/>
        </w:rPr>
        <w:t>!</w:t>
      </w:r>
      <w:r>
        <w:rPr>
          <w:rtl/>
        </w:rPr>
        <w:t xml:space="preserve"> ان</w:t>
      </w:r>
      <w:r>
        <w:rPr>
          <w:rFonts w:hint="cs"/>
          <w:rtl/>
        </w:rPr>
        <w:t>ّ</w:t>
      </w:r>
      <w:r>
        <w:rPr>
          <w:rtl/>
        </w:rPr>
        <w:t xml:space="preserve"> الله عزّ وجلّ وهب لك </w:t>
      </w:r>
      <w:r w:rsidRPr="00054F7A">
        <w:rPr>
          <w:rStyle w:val="libFootnotenumChar"/>
          <w:rtl/>
        </w:rPr>
        <w:t>(6)</w:t>
      </w:r>
      <w:r>
        <w:rPr>
          <w:rtl/>
        </w:rPr>
        <w:t xml:space="preserve"> حب</w:t>
      </w:r>
      <w:r>
        <w:rPr>
          <w:rFonts w:hint="cs"/>
          <w:rtl/>
        </w:rPr>
        <w:t>ّ</w:t>
      </w:r>
      <w:r w:rsidR="00A07D50">
        <w:rPr>
          <w:rtl/>
        </w:rPr>
        <w:t xml:space="preserve"> </w:t>
      </w:r>
      <w:r>
        <w:rPr>
          <w:rtl/>
        </w:rPr>
        <w:t>المساكين والمستضعفين في الأرض</w:t>
      </w:r>
      <w:r w:rsidR="00054F7A">
        <w:rPr>
          <w:rtl/>
        </w:rPr>
        <w:t>،</w:t>
      </w:r>
      <w:r>
        <w:rPr>
          <w:rtl/>
        </w:rPr>
        <w:t xml:space="preserve"> فرضيت بهم إخوانا</w:t>
      </w:r>
      <w:r>
        <w:rPr>
          <w:rFonts w:hint="cs"/>
          <w:rtl/>
        </w:rPr>
        <w:t>ً</w:t>
      </w:r>
      <w:r>
        <w:rPr>
          <w:rtl/>
        </w:rPr>
        <w:t xml:space="preserve"> ورضوا بك إماما</w:t>
      </w:r>
      <w:r>
        <w:rPr>
          <w:rFonts w:hint="cs"/>
          <w:rtl/>
        </w:rPr>
        <w:t>ً</w:t>
      </w:r>
      <w:r w:rsidR="00054F7A">
        <w:rPr>
          <w:rtl/>
        </w:rPr>
        <w:t>،</w:t>
      </w:r>
      <w:r w:rsidR="00A07D50">
        <w:rPr>
          <w:rtl/>
        </w:rPr>
        <w:t xml:space="preserve"> </w:t>
      </w:r>
      <w:r>
        <w:rPr>
          <w:rtl/>
        </w:rPr>
        <w:t>فطوبى</w:t>
      </w:r>
      <w:r>
        <w:rPr>
          <w:rFonts w:hint="cs"/>
          <w:rtl/>
        </w:rPr>
        <w:t>ٰ</w:t>
      </w:r>
      <w:r>
        <w:rPr>
          <w:rtl/>
        </w:rPr>
        <w:t xml:space="preserve"> لمن أحبك وصد</w:t>
      </w:r>
      <w:r>
        <w:rPr>
          <w:rFonts w:hint="cs"/>
          <w:rtl/>
        </w:rPr>
        <w:t>ّ</w:t>
      </w:r>
      <w:r>
        <w:rPr>
          <w:rtl/>
        </w:rPr>
        <w:t xml:space="preserve">ق عليك </w:t>
      </w:r>
      <w:r w:rsidRPr="00054F7A">
        <w:rPr>
          <w:rStyle w:val="libFootnotenumChar"/>
          <w:rtl/>
        </w:rPr>
        <w:t>(7)</w:t>
      </w:r>
      <w:r w:rsidR="00054F7A">
        <w:rPr>
          <w:rtl/>
        </w:rPr>
        <w:t>،</w:t>
      </w:r>
      <w:r>
        <w:rPr>
          <w:rtl/>
        </w:rPr>
        <w:t xml:space="preserve"> وويل لمن أبغضك وكذ</w:t>
      </w:r>
      <w:r>
        <w:rPr>
          <w:rFonts w:hint="cs"/>
          <w:rtl/>
        </w:rPr>
        <w:t>ّ</w:t>
      </w:r>
      <w:r>
        <w:rPr>
          <w:rtl/>
        </w:rPr>
        <w:t>ب عليك</w:t>
      </w:r>
      <w:r w:rsidR="00054F7A">
        <w:rPr>
          <w:rtl/>
        </w:rPr>
        <w:t>،</w:t>
      </w:r>
      <w:r>
        <w:rPr>
          <w:rtl/>
        </w:rPr>
        <w:t xml:space="preserve"> ياعلي أنت</w:t>
      </w:r>
      <w:r w:rsidR="00A07D50">
        <w:rPr>
          <w:rtl/>
        </w:rPr>
        <w:t xml:space="preserve"> </w:t>
      </w:r>
    </w:p>
    <w:p w:rsidR="0077176E" w:rsidRPr="0030013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خالد.</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فلو ان رجلا</w:t>
            </w:r>
            <w:r>
              <w:rPr>
                <w:rFonts w:hint="cs"/>
                <w:rtl/>
              </w:rPr>
              <w:t>ً</w:t>
            </w:r>
            <w:r>
              <w:rPr>
                <w:rtl/>
              </w:rPr>
              <w:t>.</w:t>
            </w:r>
          </w:p>
        </w:tc>
        <w:tc>
          <w:tcPr>
            <w:tcW w:w="2500" w:type="pct"/>
          </w:tcPr>
          <w:p w:rsidR="0077176E" w:rsidRDefault="0077176E" w:rsidP="00054F7A">
            <w:pPr>
              <w:pStyle w:val="libFootnote0"/>
              <w:rPr>
                <w:rtl/>
              </w:rPr>
            </w:pPr>
            <w:r>
              <w:rPr>
                <w:rtl/>
              </w:rPr>
              <w:t>(4) ليس في « م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رواه الصدوق في أماليه</w:t>
            </w:r>
            <w:r w:rsidR="00054F7A">
              <w:rPr>
                <w:rtl/>
              </w:rPr>
              <w:t>:</w:t>
            </w:r>
            <w:r>
              <w:rPr>
                <w:rtl/>
              </w:rPr>
              <w:t xml:space="preserve"> 401.</w:t>
            </w:r>
          </w:p>
        </w:tc>
        <w:tc>
          <w:tcPr>
            <w:tcW w:w="2500" w:type="pct"/>
          </w:tcPr>
          <w:p w:rsidR="0077176E" w:rsidRDefault="0077176E" w:rsidP="00054F7A">
            <w:pPr>
              <w:pStyle w:val="libFootnote0"/>
              <w:rPr>
                <w:rtl/>
              </w:rPr>
            </w:pPr>
            <w:r>
              <w:rPr>
                <w:rtl/>
              </w:rPr>
              <w:t>(6) في « ط »</w:t>
            </w:r>
            <w:r w:rsidR="00054F7A">
              <w:rPr>
                <w:rtl/>
              </w:rPr>
              <w:t>:</w:t>
            </w:r>
            <w:r>
              <w:rPr>
                <w:rtl/>
              </w:rPr>
              <w:t xml:space="preserve"> وهبك.</w:t>
            </w:r>
          </w:p>
        </w:tc>
      </w:tr>
    </w:tbl>
    <w:p w:rsidR="0077176E" w:rsidRDefault="0077176E" w:rsidP="00054F7A">
      <w:pPr>
        <w:pStyle w:val="libFootnote0"/>
        <w:rPr>
          <w:rtl/>
        </w:rPr>
      </w:pPr>
      <w:r>
        <w:rPr>
          <w:rtl/>
        </w:rPr>
        <w:t>(7) بك ( خ ل ).</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الع</w:t>
      </w:r>
      <w:r>
        <w:rPr>
          <w:rFonts w:hint="cs"/>
          <w:rtl/>
        </w:rPr>
        <w:t>َ</w:t>
      </w:r>
      <w:r>
        <w:rPr>
          <w:rtl/>
        </w:rPr>
        <w:t>لم لهذه الا</w:t>
      </w:r>
      <w:r>
        <w:rPr>
          <w:rFonts w:hint="cs"/>
          <w:rtl/>
        </w:rPr>
        <w:t>ُ</w:t>
      </w:r>
      <w:r>
        <w:rPr>
          <w:rtl/>
        </w:rPr>
        <w:t>مّة</w:t>
      </w:r>
      <w:r w:rsidR="00054F7A">
        <w:rPr>
          <w:rtl/>
        </w:rPr>
        <w:t>،</w:t>
      </w:r>
      <w:r>
        <w:rPr>
          <w:rtl/>
        </w:rPr>
        <w:t xml:space="preserve"> من أحب</w:t>
      </w:r>
      <w:r>
        <w:rPr>
          <w:rFonts w:hint="cs"/>
          <w:rtl/>
        </w:rPr>
        <w:t>ّ</w:t>
      </w:r>
      <w:r>
        <w:rPr>
          <w:rtl/>
        </w:rPr>
        <w:t>ك فاز ومن أبغضك هلك.</w:t>
      </w:r>
    </w:p>
    <w:p w:rsidR="0077176E" w:rsidRDefault="0077176E" w:rsidP="000605B2">
      <w:pPr>
        <w:pStyle w:val="libNormal"/>
        <w:rPr>
          <w:rtl/>
        </w:rPr>
      </w:pPr>
      <w:r>
        <w:rPr>
          <w:rtl/>
        </w:rPr>
        <w:t>ياعلي أنا المدينة وأنت بابها وهل تؤتى المدينة إلاّ من بابها</w:t>
      </w:r>
      <w:r w:rsidR="00054F7A">
        <w:rPr>
          <w:rtl/>
        </w:rPr>
        <w:t>،</w:t>
      </w:r>
      <w:r>
        <w:rPr>
          <w:rtl/>
        </w:rPr>
        <w:t xml:space="preserve"> ياعلي أهل</w:t>
      </w:r>
      <w:r w:rsidR="00A07D50">
        <w:rPr>
          <w:rtl/>
        </w:rPr>
        <w:t xml:space="preserve"> </w:t>
      </w:r>
      <w:r>
        <w:rPr>
          <w:rtl/>
        </w:rPr>
        <w:t>مود</w:t>
      </w:r>
      <w:r>
        <w:rPr>
          <w:rFonts w:hint="cs"/>
          <w:rtl/>
        </w:rPr>
        <w:t>ّ</w:t>
      </w:r>
      <w:r>
        <w:rPr>
          <w:rtl/>
        </w:rPr>
        <w:t>تك كل</w:t>
      </w:r>
      <w:r>
        <w:rPr>
          <w:rFonts w:hint="cs"/>
          <w:rtl/>
        </w:rPr>
        <w:t>ّ</w:t>
      </w:r>
      <w:r>
        <w:rPr>
          <w:rtl/>
        </w:rPr>
        <w:t xml:space="preserve"> أواب حفيظ وكل ذي طمر لو أقسم على الله لأبر</w:t>
      </w:r>
      <w:r>
        <w:rPr>
          <w:rFonts w:hint="cs"/>
          <w:rtl/>
        </w:rPr>
        <w:t>ّ</w:t>
      </w:r>
      <w:r>
        <w:rPr>
          <w:rtl/>
        </w:rPr>
        <w:t xml:space="preserve"> قسمه</w:t>
      </w:r>
      <w:r w:rsidR="00054F7A">
        <w:rPr>
          <w:rtl/>
        </w:rPr>
        <w:t>،</w:t>
      </w:r>
      <w:r>
        <w:rPr>
          <w:rtl/>
        </w:rPr>
        <w:t xml:space="preserve"> ياعلي اخوانك</w:t>
      </w:r>
      <w:r w:rsidR="00A07D50">
        <w:rPr>
          <w:rtl/>
        </w:rPr>
        <w:t xml:space="preserve"> </w:t>
      </w:r>
      <w:r>
        <w:rPr>
          <w:rtl/>
        </w:rPr>
        <w:t>كل</w:t>
      </w:r>
      <w:r>
        <w:rPr>
          <w:rFonts w:hint="cs"/>
          <w:rtl/>
        </w:rPr>
        <w:t>ّ</w:t>
      </w:r>
      <w:r>
        <w:rPr>
          <w:rtl/>
        </w:rPr>
        <w:t xml:space="preserve"> طاهر زكي </w:t>
      </w:r>
      <w:r w:rsidRPr="00054F7A">
        <w:rPr>
          <w:rStyle w:val="libFootnotenumChar"/>
          <w:rtl/>
        </w:rPr>
        <w:t>(1)</w:t>
      </w:r>
      <w:r>
        <w:rPr>
          <w:rtl/>
        </w:rPr>
        <w:t xml:space="preserve"> مجتهد [ يحب فيك ويبغض فيك محتقر ] </w:t>
      </w:r>
      <w:r w:rsidRPr="00054F7A">
        <w:rPr>
          <w:rStyle w:val="libFootnotenumChar"/>
          <w:rtl/>
        </w:rPr>
        <w:t>(2)</w:t>
      </w:r>
      <w:r>
        <w:rPr>
          <w:rtl/>
        </w:rPr>
        <w:t xml:space="preserve"> عند الخلق عظيم</w:t>
      </w:r>
      <w:r w:rsidR="00A07D50">
        <w:rPr>
          <w:rtl/>
        </w:rPr>
        <w:t xml:space="preserve"> </w:t>
      </w:r>
      <w:r>
        <w:rPr>
          <w:rtl/>
        </w:rPr>
        <w:t>المنزلة عند الله عز</w:t>
      </w:r>
      <w:r>
        <w:rPr>
          <w:rFonts w:hint="cs"/>
          <w:rtl/>
        </w:rPr>
        <w:t>ّ</w:t>
      </w:r>
      <w:r>
        <w:rPr>
          <w:rtl/>
        </w:rPr>
        <w:t xml:space="preserve"> وجل</w:t>
      </w:r>
      <w:r>
        <w:rPr>
          <w:rFonts w:hint="cs"/>
          <w:rtl/>
        </w:rPr>
        <w:t>ّ</w:t>
      </w:r>
      <w:r>
        <w:rPr>
          <w:rtl/>
        </w:rPr>
        <w:t>.</w:t>
      </w:r>
    </w:p>
    <w:p w:rsidR="0077176E" w:rsidRDefault="0077176E" w:rsidP="000605B2">
      <w:pPr>
        <w:pStyle w:val="libNormal"/>
        <w:rPr>
          <w:rtl/>
        </w:rPr>
      </w:pPr>
      <w:r>
        <w:rPr>
          <w:rtl/>
        </w:rPr>
        <w:t>ياعلي محب</w:t>
      </w:r>
      <w:r>
        <w:rPr>
          <w:rFonts w:hint="cs"/>
          <w:rtl/>
        </w:rPr>
        <w:t>ّ</w:t>
      </w:r>
      <w:r>
        <w:rPr>
          <w:rtl/>
        </w:rPr>
        <w:t xml:space="preserve">وك جيران الله في دار الفردوس لا يأسفون على ما فاتهم </w:t>
      </w:r>
      <w:r w:rsidRPr="00054F7A">
        <w:rPr>
          <w:rStyle w:val="libFootnotenumChar"/>
          <w:rtl/>
        </w:rPr>
        <w:t>(3)</w:t>
      </w:r>
      <w:r>
        <w:rPr>
          <w:rtl/>
        </w:rPr>
        <w:t xml:space="preserve"> من</w:t>
      </w:r>
      <w:r w:rsidR="00A07D50">
        <w:rPr>
          <w:rtl/>
        </w:rPr>
        <w:t xml:space="preserve"> </w:t>
      </w:r>
      <w:r>
        <w:rPr>
          <w:rtl/>
        </w:rPr>
        <w:t>الدنيا</w:t>
      </w:r>
      <w:r w:rsidR="00054F7A">
        <w:rPr>
          <w:rtl/>
        </w:rPr>
        <w:t>،</w:t>
      </w:r>
      <w:r>
        <w:rPr>
          <w:rtl/>
        </w:rPr>
        <w:t xml:space="preserve"> ياعلي أنا ولي</w:t>
      </w:r>
      <w:r>
        <w:rPr>
          <w:rFonts w:hint="cs"/>
          <w:rtl/>
        </w:rPr>
        <w:t>ّ</w:t>
      </w:r>
      <w:r>
        <w:rPr>
          <w:rtl/>
        </w:rPr>
        <w:t xml:space="preserve"> لمن واليت وأنا عدو</w:t>
      </w:r>
      <w:r>
        <w:rPr>
          <w:rFonts w:hint="cs"/>
          <w:rtl/>
        </w:rPr>
        <w:t>ّ</w:t>
      </w:r>
      <w:r>
        <w:rPr>
          <w:rtl/>
        </w:rPr>
        <w:t xml:space="preserve"> لمن عاديت</w:t>
      </w:r>
      <w:r w:rsidR="00054F7A">
        <w:rPr>
          <w:rtl/>
        </w:rPr>
        <w:t>،</w:t>
      </w:r>
      <w:r>
        <w:rPr>
          <w:rtl/>
        </w:rPr>
        <w:t xml:space="preserve"> ياعلي من أحب</w:t>
      </w:r>
      <w:r>
        <w:rPr>
          <w:rFonts w:hint="cs"/>
          <w:rtl/>
        </w:rPr>
        <w:t>ّ</w:t>
      </w:r>
      <w:r>
        <w:rPr>
          <w:rtl/>
        </w:rPr>
        <w:t>ك فقد</w:t>
      </w:r>
      <w:r w:rsidR="00A07D50">
        <w:rPr>
          <w:rtl/>
        </w:rPr>
        <w:t xml:space="preserve"> </w:t>
      </w:r>
      <w:r>
        <w:rPr>
          <w:rtl/>
        </w:rPr>
        <w:t>أحبني ومن أبغضك فقد أبغضني</w:t>
      </w:r>
      <w:r w:rsidR="00054F7A">
        <w:rPr>
          <w:rtl/>
        </w:rPr>
        <w:t>،</w:t>
      </w:r>
      <w:r>
        <w:rPr>
          <w:rtl/>
        </w:rPr>
        <w:t xml:space="preserve"> ياعلي إخوانك ذبل الشفاه تعرف الرهبانية في</w:t>
      </w:r>
      <w:r w:rsidR="00A07D50">
        <w:rPr>
          <w:rtl/>
        </w:rPr>
        <w:t xml:space="preserve"> </w:t>
      </w:r>
      <w:r>
        <w:rPr>
          <w:rtl/>
        </w:rPr>
        <w:t>وجوههم</w:t>
      </w:r>
      <w:r w:rsidR="00054F7A">
        <w:rPr>
          <w:rtl/>
        </w:rPr>
        <w:t>،</w:t>
      </w:r>
      <w:r>
        <w:rPr>
          <w:rtl/>
        </w:rPr>
        <w:t xml:space="preserve"> ياعلي إخوانك يفرحون في ثلاث مواطن</w:t>
      </w:r>
      <w:r w:rsidR="00054F7A">
        <w:rPr>
          <w:rtl/>
        </w:rPr>
        <w:t>:</w:t>
      </w:r>
      <w:r>
        <w:rPr>
          <w:rtl/>
        </w:rPr>
        <w:t xml:space="preserve"> عند خروج انفسهم وأنا</w:t>
      </w:r>
      <w:r w:rsidR="00A07D50">
        <w:rPr>
          <w:rtl/>
        </w:rPr>
        <w:t xml:space="preserve"> </w:t>
      </w:r>
      <w:r>
        <w:rPr>
          <w:rtl/>
        </w:rPr>
        <w:t>شاهدهم وأنت</w:t>
      </w:r>
      <w:r w:rsidR="00054F7A">
        <w:rPr>
          <w:rtl/>
        </w:rPr>
        <w:t>،</w:t>
      </w:r>
      <w:r>
        <w:rPr>
          <w:rtl/>
        </w:rPr>
        <w:t xml:space="preserve"> وعند المسألة في قبورهم</w:t>
      </w:r>
      <w:r w:rsidR="00054F7A">
        <w:rPr>
          <w:rtl/>
        </w:rPr>
        <w:t>،</w:t>
      </w:r>
      <w:r>
        <w:rPr>
          <w:rtl/>
        </w:rPr>
        <w:t xml:space="preserve"> وعند العرض [ الاكبر ] </w:t>
      </w:r>
      <w:r w:rsidRPr="00054F7A">
        <w:rPr>
          <w:rStyle w:val="libFootnotenumChar"/>
          <w:rtl/>
        </w:rPr>
        <w:t>(4)</w:t>
      </w:r>
      <w:r w:rsidR="00054F7A">
        <w:rPr>
          <w:rtl/>
        </w:rPr>
        <w:t>،</w:t>
      </w:r>
      <w:r>
        <w:rPr>
          <w:rtl/>
        </w:rPr>
        <w:t xml:space="preserve"> وعند الصراط</w:t>
      </w:r>
      <w:r w:rsidR="00A07D50">
        <w:rPr>
          <w:rtl/>
        </w:rPr>
        <w:t xml:space="preserve"> </w:t>
      </w:r>
      <w:r>
        <w:rPr>
          <w:rtl/>
        </w:rPr>
        <w:t>إذا سئل الخلق عن ايمانهم فلم يجيبوا.</w:t>
      </w:r>
    </w:p>
    <w:p w:rsidR="0077176E" w:rsidRDefault="0077176E" w:rsidP="000605B2">
      <w:pPr>
        <w:pStyle w:val="libNormal"/>
        <w:rPr>
          <w:rtl/>
        </w:rPr>
      </w:pPr>
      <w:r>
        <w:rPr>
          <w:rtl/>
        </w:rPr>
        <w:t>ياعلي حربك حربي وسلمك سلمي</w:t>
      </w:r>
      <w:r w:rsidR="00054F7A">
        <w:rPr>
          <w:rtl/>
        </w:rPr>
        <w:t>،</w:t>
      </w:r>
      <w:r>
        <w:rPr>
          <w:rtl/>
        </w:rPr>
        <w:t xml:space="preserve"> وحربي حرب الله وسل</w:t>
      </w:r>
      <w:r>
        <w:rPr>
          <w:rFonts w:hint="cs"/>
          <w:rtl/>
        </w:rPr>
        <w:t>ّ</w:t>
      </w:r>
      <w:r>
        <w:rPr>
          <w:rtl/>
        </w:rPr>
        <w:t>مي سلم الله</w:t>
      </w:r>
      <w:r w:rsidR="00054F7A">
        <w:rPr>
          <w:rtl/>
        </w:rPr>
        <w:t>،</w:t>
      </w:r>
      <w:r>
        <w:rPr>
          <w:rtl/>
        </w:rPr>
        <w:t xml:space="preserve"> ومن</w:t>
      </w:r>
      <w:r w:rsidR="00A07D50">
        <w:rPr>
          <w:rtl/>
        </w:rPr>
        <w:t xml:space="preserve"> </w:t>
      </w:r>
      <w:r>
        <w:rPr>
          <w:rtl/>
        </w:rPr>
        <w:t>سالمك فقد سالمني ومن سالمني فقد سالم الله عزّ وجلّ</w:t>
      </w:r>
      <w:r w:rsidR="00054F7A">
        <w:rPr>
          <w:rtl/>
        </w:rPr>
        <w:t>،</w:t>
      </w:r>
      <w:r>
        <w:rPr>
          <w:rtl/>
        </w:rPr>
        <w:t xml:space="preserve"> ياعلي بش</w:t>
      </w:r>
      <w:r>
        <w:rPr>
          <w:rFonts w:hint="cs"/>
          <w:rtl/>
        </w:rPr>
        <w:t>ّ</w:t>
      </w:r>
      <w:r>
        <w:rPr>
          <w:rtl/>
        </w:rPr>
        <w:t>ر إخوانك فان</w:t>
      </w:r>
      <w:r>
        <w:rPr>
          <w:rFonts w:hint="cs"/>
          <w:rtl/>
        </w:rPr>
        <w:t>ّ</w:t>
      </w:r>
      <w:r w:rsidR="00A07D50">
        <w:rPr>
          <w:rtl/>
        </w:rPr>
        <w:t xml:space="preserve"> </w:t>
      </w:r>
      <w:r>
        <w:rPr>
          <w:rtl/>
        </w:rPr>
        <w:t>الله عزّ وجلّ قد رضي عنهم إذ رضيت لهم قائدا</w:t>
      </w:r>
      <w:r>
        <w:rPr>
          <w:rFonts w:hint="cs"/>
          <w:rtl/>
        </w:rPr>
        <w:t>ً</w:t>
      </w:r>
      <w:r>
        <w:rPr>
          <w:rtl/>
        </w:rPr>
        <w:t xml:space="preserve"> ورضوا بك وليا</w:t>
      </w:r>
      <w:r>
        <w:rPr>
          <w:rFonts w:hint="cs"/>
          <w:rtl/>
        </w:rPr>
        <w:t>ً</w:t>
      </w:r>
      <w:r>
        <w:rPr>
          <w:rtl/>
        </w:rPr>
        <w:t>.</w:t>
      </w:r>
    </w:p>
    <w:p w:rsidR="0077176E" w:rsidRDefault="0077176E" w:rsidP="000605B2">
      <w:pPr>
        <w:pStyle w:val="libNormal"/>
        <w:rPr>
          <w:rtl/>
        </w:rPr>
      </w:pPr>
      <w:r>
        <w:rPr>
          <w:rtl/>
        </w:rPr>
        <w:t>ياعلي أنت أمير المؤمنين وقائد الغر المحجلين</w:t>
      </w:r>
      <w:r w:rsidR="00054F7A">
        <w:rPr>
          <w:rtl/>
        </w:rPr>
        <w:t>،</w:t>
      </w:r>
      <w:r>
        <w:rPr>
          <w:rtl/>
        </w:rPr>
        <w:t xml:space="preserve"> ياعلي شيعتك المنتجبون</w:t>
      </w:r>
      <w:r w:rsidR="00054F7A">
        <w:rPr>
          <w:rtl/>
        </w:rPr>
        <w:t>،</w:t>
      </w:r>
      <w:r w:rsidR="00A07D50">
        <w:rPr>
          <w:rtl/>
        </w:rPr>
        <w:t xml:space="preserve"> </w:t>
      </w:r>
      <w:r>
        <w:rPr>
          <w:rtl/>
        </w:rPr>
        <w:t>ولولا أنت وشيعتك ما قام لله عزّ وجلّ دين ولولا من في الأرض منكم لما أنزلت</w:t>
      </w:r>
      <w:r w:rsidR="00A07D50">
        <w:rPr>
          <w:rtl/>
        </w:rPr>
        <w:t xml:space="preserve"> </w:t>
      </w:r>
      <w:r>
        <w:rPr>
          <w:rtl/>
        </w:rPr>
        <w:t>السماء قطرها</w:t>
      </w:r>
      <w:r w:rsidR="00054F7A">
        <w:rPr>
          <w:rtl/>
        </w:rPr>
        <w:t>،</w:t>
      </w:r>
      <w:r>
        <w:rPr>
          <w:rtl/>
        </w:rPr>
        <w:t xml:space="preserve"> ياعلي لك كنز في الجنة</w:t>
      </w:r>
      <w:r w:rsidR="00054F7A">
        <w:rPr>
          <w:rtl/>
        </w:rPr>
        <w:t>،</w:t>
      </w:r>
      <w:r>
        <w:rPr>
          <w:rtl/>
        </w:rPr>
        <w:t xml:space="preserve"> وأنت ذو قرنيها شيعتك تعرف بحزب الله</w:t>
      </w:r>
      <w:r w:rsidR="00A07D50">
        <w:rPr>
          <w:rtl/>
        </w:rPr>
        <w:t xml:space="preserve"> </w:t>
      </w:r>
      <w:r>
        <w:rPr>
          <w:rtl/>
        </w:rPr>
        <w:t>عزّ وجلّ</w:t>
      </w:r>
      <w:r w:rsidR="00054F7A">
        <w:rPr>
          <w:rtl/>
        </w:rPr>
        <w:t>،</w:t>
      </w:r>
      <w:r>
        <w:rPr>
          <w:rtl/>
        </w:rPr>
        <w:t xml:space="preserve"> ياعلي أنت وشيعتك القائمون بالقسط وخيرة الله من خلقه.</w:t>
      </w:r>
    </w:p>
    <w:p w:rsidR="0077176E" w:rsidRDefault="0077176E" w:rsidP="000605B2">
      <w:pPr>
        <w:pStyle w:val="libNormal"/>
        <w:rPr>
          <w:rtl/>
        </w:rPr>
      </w:pPr>
      <w:r>
        <w:rPr>
          <w:rtl/>
        </w:rPr>
        <w:t>ياعلي أنا أول من ينفض التراب عن رأسه وأنت معي ثم سائر الخلق</w:t>
      </w:r>
      <w:r w:rsidR="00054F7A">
        <w:rPr>
          <w:rtl/>
        </w:rPr>
        <w:t>،</w:t>
      </w:r>
      <w:r>
        <w:rPr>
          <w:rtl/>
        </w:rPr>
        <w:t xml:space="preserve"> ياعلي</w:t>
      </w:r>
      <w:r w:rsidR="00A07D50">
        <w:rPr>
          <w:rtl/>
        </w:rPr>
        <w:t xml:space="preserve"> </w:t>
      </w:r>
      <w:r>
        <w:rPr>
          <w:rtl/>
        </w:rPr>
        <w:t>وشيعتك على الحوض تسقون من أحببتم وتمنعون من كرهتم وأنتم الآمنون يوم</w:t>
      </w:r>
      <w:r w:rsidR="00A07D50">
        <w:rPr>
          <w:rtl/>
        </w:rPr>
        <w:t xml:space="preserve"> </w:t>
      </w:r>
      <w:r>
        <w:rPr>
          <w:rtl/>
        </w:rPr>
        <w:t>الفزع الأكبر في ظل العرش يفزع الناس ولا تفزعون ويحزن الناس ولا تحزنون</w:t>
      </w:r>
      <w:r w:rsidR="00054F7A">
        <w:rPr>
          <w:rtl/>
        </w:rPr>
        <w:t>،</w:t>
      </w:r>
      <w:r w:rsidR="00A07D50">
        <w:rPr>
          <w:rtl/>
        </w:rPr>
        <w:t xml:space="preserve"> </w:t>
      </w:r>
      <w:r>
        <w:rPr>
          <w:rtl/>
        </w:rPr>
        <w:t>فيكم نزلت هذه الآية</w:t>
      </w:r>
      <w:r w:rsidR="00054F7A">
        <w:rPr>
          <w:rtl/>
        </w:rPr>
        <w:t>:</w:t>
      </w:r>
    </w:p>
    <w:p w:rsidR="00A07D50" w:rsidRDefault="0077176E" w:rsidP="00A07D50">
      <w:pPr>
        <w:pStyle w:val="libNormal"/>
        <w:rPr>
          <w:rtl/>
        </w:rPr>
      </w:pPr>
      <w:r w:rsidRPr="00054F7A">
        <w:rPr>
          <w:rStyle w:val="libAlaemChar"/>
          <w:rtl/>
        </w:rPr>
        <w:t>(</w:t>
      </w:r>
      <w:r w:rsidRPr="00C100F0">
        <w:rPr>
          <w:rFonts w:hint="cs"/>
          <w:rtl/>
        </w:rPr>
        <w:t xml:space="preserve"> </w:t>
      </w:r>
      <w:r w:rsidRPr="00054F7A">
        <w:rPr>
          <w:rStyle w:val="libAieChar"/>
          <w:rFonts w:hint="cs"/>
          <w:rtl/>
        </w:rPr>
        <w:t>إِنَّ الَّذِينَ سَبَقَتْ لَهُم مِّنَّا الحُسْنَىٰ أُولَٰئِكَ عَنْهَا مُبْعَدُونَ</w:t>
      </w:r>
      <w:r w:rsidRPr="00C100F0">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وفيكم نزلت</w:t>
      </w:r>
      <w:r w:rsidR="00054F7A">
        <w:rPr>
          <w:rtl/>
        </w:rPr>
        <w:t>:</w:t>
      </w:r>
      <w:r w:rsidR="00A07D50">
        <w:rPr>
          <w:rtl/>
        </w:rPr>
        <w:t xml:space="preserve"> </w:t>
      </w:r>
    </w:p>
    <w:p w:rsidR="0077176E" w:rsidRPr="00C100F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 ط »</w:t>
            </w:r>
            <w:r w:rsidR="00054F7A">
              <w:rPr>
                <w:rtl/>
              </w:rPr>
              <w:t>:</w:t>
            </w:r>
            <w:r>
              <w:rPr>
                <w:rtl/>
              </w:rPr>
              <w:t xml:space="preserve"> زاك.</w:t>
            </w:r>
          </w:p>
        </w:tc>
        <w:tc>
          <w:tcPr>
            <w:tcW w:w="2500" w:type="pct"/>
          </w:tcPr>
          <w:p w:rsidR="0077176E" w:rsidRDefault="0077176E" w:rsidP="00054F7A">
            <w:pPr>
              <w:pStyle w:val="libFootnote0"/>
              <w:rPr>
                <w:rtl/>
              </w:rPr>
            </w:pPr>
            <w:r>
              <w:rPr>
                <w:rtl/>
              </w:rPr>
              <w:t>(2 و 3)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في الأمالي</w:t>
            </w:r>
            <w:r w:rsidR="00054F7A">
              <w:rPr>
                <w:rtl/>
              </w:rPr>
              <w:t>:</w:t>
            </w:r>
            <w:r>
              <w:rPr>
                <w:rtl/>
              </w:rPr>
              <w:t xml:space="preserve"> على ما خلفوا.</w:t>
            </w:r>
          </w:p>
        </w:tc>
        <w:tc>
          <w:tcPr>
            <w:tcW w:w="2500" w:type="pct"/>
          </w:tcPr>
          <w:p w:rsidR="0077176E" w:rsidRDefault="0077176E" w:rsidP="00054F7A">
            <w:pPr>
              <w:pStyle w:val="libFootnote0"/>
              <w:rPr>
                <w:rtl/>
              </w:rPr>
            </w:pPr>
            <w:r>
              <w:rPr>
                <w:rtl/>
              </w:rPr>
              <w:t>(5) الانبياء</w:t>
            </w:r>
            <w:r w:rsidR="00054F7A">
              <w:rPr>
                <w:rtl/>
              </w:rPr>
              <w:t>:</w:t>
            </w:r>
            <w:r>
              <w:rPr>
                <w:rtl/>
              </w:rPr>
              <w:t xml:space="preserve"> 3.</w:t>
            </w:r>
          </w:p>
        </w:tc>
      </w:tr>
    </w:tbl>
    <w:p w:rsidR="0077176E" w:rsidRDefault="0077176E" w:rsidP="0077176E">
      <w:pPr>
        <w:pStyle w:val="libNormal"/>
        <w:rPr>
          <w:rtl/>
        </w:rPr>
      </w:pPr>
      <w:r>
        <w:rPr>
          <w:rtl/>
        </w:rPr>
        <w:br w:type="page"/>
      </w:r>
    </w:p>
    <w:p w:rsidR="0077176E" w:rsidRDefault="0077176E" w:rsidP="00054F7A">
      <w:pPr>
        <w:pStyle w:val="libNormal0"/>
        <w:rPr>
          <w:rtl/>
        </w:rPr>
      </w:pPr>
      <w:r w:rsidRPr="00054F7A">
        <w:rPr>
          <w:rStyle w:val="libAlaemChar"/>
          <w:rtl/>
        </w:rPr>
        <w:lastRenderedPageBreak/>
        <w:t>(</w:t>
      </w:r>
      <w:r w:rsidRPr="00C100F0">
        <w:rPr>
          <w:rFonts w:hint="cs"/>
          <w:rtl/>
        </w:rPr>
        <w:t xml:space="preserve"> </w:t>
      </w:r>
      <w:r w:rsidRPr="00054F7A">
        <w:rPr>
          <w:rStyle w:val="libAieChar"/>
          <w:rFonts w:hint="cs"/>
          <w:rtl/>
        </w:rPr>
        <w:t>لا يَحْزُنُهُمُ الْفَزَعُ الأَكْبَرُ وَتَتَلَقَّاهُمُ المَلائِكَةُ هَٰذَا يَوْمُكُمُ الَّذِي كُنتُمْ تُوعَدُونَ</w:t>
      </w:r>
      <w:r w:rsidRPr="00C100F0">
        <w:rPr>
          <w:rtl/>
        </w:rPr>
        <w:t xml:space="preserve"> </w:t>
      </w:r>
      <w:r w:rsidRPr="00054F7A">
        <w:rPr>
          <w:rStyle w:val="libAlaemChar"/>
          <w:rtl/>
        </w:rPr>
        <w:t>)</w:t>
      </w:r>
      <w:r>
        <w:rPr>
          <w:rtl/>
        </w:rPr>
        <w:t xml:space="preserve"> </w:t>
      </w:r>
      <w:r w:rsidRPr="00054F7A">
        <w:rPr>
          <w:rStyle w:val="libFootnotenumChar"/>
          <w:rtl/>
        </w:rPr>
        <w:t>(1)</w:t>
      </w:r>
      <w:r>
        <w:rPr>
          <w:rtl/>
        </w:rPr>
        <w:t>.</w:t>
      </w:r>
    </w:p>
    <w:p w:rsidR="0077176E" w:rsidRDefault="0077176E" w:rsidP="000605B2">
      <w:pPr>
        <w:pStyle w:val="libNormal"/>
        <w:rPr>
          <w:rtl/>
        </w:rPr>
      </w:pPr>
      <w:r>
        <w:rPr>
          <w:rtl/>
        </w:rPr>
        <w:t>ياعلي أنت وشيعتك تطلبون في الموقف وأنتم في الجنان تتنعمون</w:t>
      </w:r>
      <w:r w:rsidR="00054F7A">
        <w:rPr>
          <w:rtl/>
        </w:rPr>
        <w:t>،</w:t>
      </w:r>
      <w:r>
        <w:rPr>
          <w:rtl/>
        </w:rPr>
        <w:t xml:space="preserve"> ياعلي ان</w:t>
      </w:r>
      <w:r w:rsidR="00A07D50">
        <w:rPr>
          <w:rtl/>
        </w:rPr>
        <w:t xml:space="preserve"> </w:t>
      </w:r>
      <w:r>
        <w:rPr>
          <w:rtl/>
        </w:rPr>
        <w:t>الملائكة والخزان يشتاقون اليكم</w:t>
      </w:r>
      <w:r w:rsidR="00054F7A">
        <w:rPr>
          <w:rtl/>
        </w:rPr>
        <w:t>،</w:t>
      </w:r>
      <w:r>
        <w:rPr>
          <w:rtl/>
        </w:rPr>
        <w:t xml:space="preserve"> وان حملة العرش والملائكة المقربون</w:t>
      </w:r>
      <w:r w:rsidR="00A07D50">
        <w:rPr>
          <w:rtl/>
        </w:rPr>
        <w:t xml:space="preserve"> </w:t>
      </w:r>
      <w:r>
        <w:rPr>
          <w:rtl/>
        </w:rPr>
        <w:t>ليخصونكم بالدعاء ويسألون الله لمحبيكم ويفرحون بمن قدم عليهم منكم كما</w:t>
      </w:r>
      <w:r w:rsidR="00A07D50">
        <w:rPr>
          <w:rtl/>
        </w:rPr>
        <w:t xml:space="preserve"> </w:t>
      </w:r>
      <w:r>
        <w:rPr>
          <w:rtl/>
        </w:rPr>
        <w:t>يفرح الأهل بالغايب القادم بعد طول الغيبة</w:t>
      </w:r>
      <w:r w:rsidR="00054F7A">
        <w:rPr>
          <w:rtl/>
        </w:rPr>
        <w:t>،</w:t>
      </w:r>
      <w:r>
        <w:rPr>
          <w:rtl/>
        </w:rPr>
        <w:t xml:space="preserve"> ياعلي شيعتك الذين يخافون الله في</w:t>
      </w:r>
      <w:r w:rsidR="00A07D50">
        <w:rPr>
          <w:rtl/>
        </w:rPr>
        <w:t xml:space="preserve"> </w:t>
      </w:r>
      <w:r>
        <w:rPr>
          <w:rtl/>
        </w:rPr>
        <w:t>السر وينصحونه في العلانية</w:t>
      </w:r>
      <w:r w:rsidR="00054F7A">
        <w:rPr>
          <w:rtl/>
        </w:rPr>
        <w:t>،</w:t>
      </w:r>
      <w:r>
        <w:rPr>
          <w:rtl/>
        </w:rPr>
        <w:t xml:space="preserve"> ياعلي شيعتك الّذين يتنافسون في الدرجات لأنهم</w:t>
      </w:r>
      <w:r w:rsidR="00A07D50">
        <w:rPr>
          <w:rtl/>
        </w:rPr>
        <w:t xml:space="preserve"> </w:t>
      </w:r>
      <w:r>
        <w:rPr>
          <w:rtl/>
        </w:rPr>
        <w:t>يلقون الله عزّ وجلّ وما عليهم ذنب</w:t>
      </w:r>
      <w:r w:rsidR="00054F7A">
        <w:rPr>
          <w:rtl/>
        </w:rPr>
        <w:t>،</w:t>
      </w:r>
      <w:r>
        <w:rPr>
          <w:rtl/>
        </w:rPr>
        <w:t xml:space="preserve"> ياعلي ان اعمال شيعتك ستعرض عليّ في كل</w:t>
      </w:r>
      <w:r>
        <w:rPr>
          <w:rFonts w:hint="cs"/>
          <w:rtl/>
        </w:rPr>
        <w:t>ّ</w:t>
      </w:r>
      <w:r w:rsidR="00A07D50">
        <w:rPr>
          <w:rtl/>
        </w:rPr>
        <w:t xml:space="preserve"> </w:t>
      </w:r>
      <w:r>
        <w:rPr>
          <w:rtl/>
        </w:rPr>
        <w:t>جمعة فأفرح بصالح ما يبلغني من أعمالهم واستغفر لسيئاتهم.</w:t>
      </w:r>
    </w:p>
    <w:p w:rsidR="0077176E" w:rsidRDefault="0077176E" w:rsidP="000605B2">
      <w:pPr>
        <w:pStyle w:val="libNormal"/>
        <w:rPr>
          <w:rtl/>
        </w:rPr>
      </w:pPr>
      <w:r>
        <w:rPr>
          <w:rtl/>
        </w:rPr>
        <w:t>ياعلي ذكرك في التوراة وذكر شيعتك قبل أن يخلقوا بكل خير وكذلك في</w:t>
      </w:r>
      <w:r w:rsidR="00A07D50">
        <w:rPr>
          <w:rtl/>
        </w:rPr>
        <w:t xml:space="preserve"> </w:t>
      </w:r>
      <w:r>
        <w:rPr>
          <w:rtl/>
        </w:rPr>
        <w:t>الإنجيل</w:t>
      </w:r>
      <w:r w:rsidR="00054F7A">
        <w:rPr>
          <w:rtl/>
        </w:rPr>
        <w:t>،</w:t>
      </w:r>
      <w:r>
        <w:rPr>
          <w:rtl/>
        </w:rPr>
        <w:t xml:space="preserve"> فسل أهل الانجيل وأهل الكتاب عن « اليا » يخبرونك </w:t>
      </w:r>
      <w:r w:rsidRPr="00054F7A">
        <w:rPr>
          <w:rStyle w:val="libFootnotenumChar"/>
          <w:rtl/>
        </w:rPr>
        <w:t>(2)</w:t>
      </w:r>
      <w:r>
        <w:rPr>
          <w:rtl/>
        </w:rPr>
        <w:t xml:space="preserve"> مع علمك</w:t>
      </w:r>
      <w:r w:rsidR="00A07D50">
        <w:rPr>
          <w:rtl/>
        </w:rPr>
        <w:t xml:space="preserve"> </w:t>
      </w:r>
      <w:r>
        <w:rPr>
          <w:rtl/>
        </w:rPr>
        <w:t>بالتوراة والإنجيل وما أعطاك الله عزّ وجل من علم الكتاب</w:t>
      </w:r>
      <w:r w:rsidR="00054F7A">
        <w:rPr>
          <w:rtl/>
        </w:rPr>
        <w:t>،</w:t>
      </w:r>
      <w:r>
        <w:rPr>
          <w:rtl/>
        </w:rPr>
        <w:t xml:space="preserve"> وان أهل الانجيل</w:t>
      </w:r>
      <w:r w:rsidR="00A07D50">
        <w:rPr>
          <w:rtl/>
        </w:rPr>
        <w:t xml:space="preserve"> </w:t>
      </w:r>
      <w:r>
        <w:rPr>
          <w:rtl/>
        </w:rPr>
        <w:t>ليتعاظمون « اليا » وما يعرفونه شيعته وانما يعرفونهم بما يحدثونهم في كتبهم</w:t>
      </w:r>
      <w:r w:rsidR="00054F7A">
        <w:rPr>
          <w:rtl/>
        </w:rPr>
        <w:t>،</w:t>
      </w:r>
      <w:r w:rsidR="00A07D50">
        <w:rPr>
          <w:rtl/>
        </w:rPr>
        <w:t xml:space="preserve"> </w:t>
      </w:r>
      <w:r>
        <w:rPr>
          <w:rtl/>
        </w:rPr>
        <w:t>ياعلي ان أصحابك ذكرهم في السماء أكبر وأعظم من ذكر أهل الأرض لهم بالخير</w:t>
      </w:r>
      <w:r w:rsidR="00A07D50">
        <w:rPr>
          <w:rtl/>
        </w:rPr>
        <w:t xml:space="preserve"> </w:t>
      </w:r>
      <w:r>
        <w:rPr>
          <w:rtl/>
        </w:rPr>
        <w:t>فليفرحوا بذلك وليزدادوا اجتهادا</w:t>
      </w:r>
      <w:r>
        <w:rPr>
          <w:rFonts w:hint="cs"/>
          <w:rtl/>
        </w:rPr>
        <w:t>ً</w:t>
      </w:r>
      <w:r>
        <w:rPr>
          <w:rtl/>
        </w:rPr>
        <w:t>.</w:t>
      </w:r>
    </w:p>
    <w:p w:rsidR="0077176E" w:rsidRDefault="0077176E" w:rsidP="000605B2">
      <w:pPr>
        <w:pStyle w:val="libNormal"/>
        <w:rPr>
          <w:rtl/>
        </w:rPr>
      </w:pPr>
      <w:r>
        <w:rPr>
          <w:rtl/>
        </w:rPr>
        <w:t>ياعلي ان أرواح شيعتك لتصعد إلى السماء في رقادهم ووفاتهم فتنظر</w:t>
      </w:r>
      <w:r w:rsidR="00A07D50">
        <w:rPr>
          <w:rtl/>
        </w:rPr>
        <w:t xml:space="preserve"> </w:t>
      </w:r>
      <w:r>
        <w:rPr>
          <w:rtl/>
        </w:rPr>
        <w:t>الملائكة إليه كما ينظر النّاس إلى الهلال شوقا</w:t>
      </w:r>
      <w:r>
        <w:rPr>
          <w:rFonts w:hint="cs"/>
          <w:rtl/>
        </w:rPr>
        <w:t>ً</w:t>
      </w:r>
      <w:r>
        <w:rPr>
          <w:rtl/>
        </w:rPr>
        <w:t xml:space="preserve"> إليهم ولما يرون من منزلتهم عند الله</w:t>
      </w:r>
      <w:r w:rsidR="00A07D50">
        <w:rPr>
          <w:rtl/>
        </w:rPr>
        <w:t xml:space="preserve"> </w:t>
      </w:r>
      <w:r>
        <w:rPr>
          <w:rtl/>
        </w:rPr>
        <w:t>عزّ وجلّ</w:t>
      </w:r>
      <w:r w:rsidR="00054F7A">
        <w:rPr>
          <w:rtl/>
        </w:rPr>
        <w:t>،</w:t>
      </w:r>
      <w:r>
        <w:rPr>
          <w:rtl/>
        </w:rPr>
        <w:t xml:space="preserve"> ياعلي قل لأصحابك العارفين بك يتنز</w:t>
      </w:r>
      <w:r>
        <w:rPr>
          <w:rFonts w:hint="cs"/>
          <w:rtl/>
        </w:rPr>
        <w:t>ّ</w:t>
      </w:r>
      <w:r>
        <w:rPr>
          <w:rtl/>
        </w:rPr>
        <w:t>هون عن الأعمال التي يقارفها</w:t>
      </w:r>
      <w:r w:rsidR="00A07D50">
        <w:rPr>
          <w:rtl/>
        </w:rPr>
        <w:t xml:space="preserve"> </w:t>
      </w:r>
      <w:r>
        <w:rPr>
          <w:rtl/>
        </w:rPr>
        <w:t>عدوهم</w:t>
      </w:r>
      <w:r w:rsidR="00054F7A">
        <w:rPr>
          <w:rtl/>
        </w:rPr>
        <w:t>،</w:t>
      </w:r>
      <w:r>
        <w:rPr>
          <w:rtl/>
        </w:rPr>
        <w:t xml:space="preserve"> فما من يوم ولا ليلة إلاّ ورحمة [ من ] </w:t>
      </w:r>
      <w:r w:rsidRPr="00054F7A">
        <w:rPr>
          <w:rStyle w:val="libFootnotenumChar"/>
          <w:rtl/>
        </w:rPr>
        <w:t>(3)</w:t>
      </w:r>
      <w:r>
        <w:rPr>
          <w:rtl/>
        </w:rPr>
        <w:t xml:space="preserve"> الله تبارك وتعالى تغشاهم</w:t>
      </w:r>
      <w:r w:rsidR="00A07D50">
        <w:rPr>
          <w:rtl/>
        </w:rPr>
        <w:t xml:space="preserve"> </w:t>
      </w:r>
      <w:r>
        <w:rPr>
          <w:rtl/>
        </w:rPr>
        <w:t>فليجتنبوا الدنس.</w:t>
      </w:r>
    </w:p>
    <w:p w:rsidR="00A07D50" w:rsidRDefault="0077176E" w:rsidP="00A07D50">
      <w:pPr>
        <w:pStyle w:val="libNormal"/>
        <w:rPr>
          <w:rtl/>
        </w:rPr>
      </w:pPr>
      <w:r>
        <w:rPr>
          <w:rtl/>
        </w:rPr>
        <w:t>ياعلي اشتد</w:t>
      </w:r>
      <w:r>
        <w:rPr>
          <w:rFonts w:hint="cs"/>
          <w:rtl/>
        </w:rPr>
        <w:t>ّ</w:t>
      </w:r>
      <w:r>
        <w:rPr>
          <w:rtl/>
        </w:rPr>
        <w:t xml:space="preserve"> غضب الله عزّ وجلّ على من قلاهم وبرئ منك ومنهم واستبدل</w:t>
      </w:r>
      <w:r w:rsidR="00A07D50">
        <w:rPr>
          <w:rtl/>
        </w:rPr>
        <w:t xml:space="preserve"> </w:t>
      </w:r>
      <w:r>
        <w:rPr>
          <w:rtl/>
        </w:rPr>
        <w:t xml:space="preserve">بك وبهم ومال إلى عدوك وتركك وشيعتك واختار الضلال ونصب لك الحرب </w:t>
      </w:r>
      <w:r w:rsidRPr="00054F7A">
        <w:rPr>
          <w:rStyle w:val="libFootnotenumChar"/>
          <w:rtl/>
        </w:rPr>
        <w:t>(4)</w:t>
      </w:r>
      <w:r w:rsidR="00A07D50">
        <w:rPr>
          <w:rtl/>
        </w:rPr>
        <w:t xml:space="preserve"> </w:t>
      </w:r>
      <w:r>
        <w:rPr>
          <w:rtl/>
        </w:rPr>
        <w:t>ولشيعتك</w:t>
      </w:r>
      <w:r w:rsidR="00054F7A">
        <w:rPr>
          <w:rtl/>
        </w:rPr>
        <w:t>،</w:t>
      </w:r>
      <w:r>
        <w:rPr>
          <w:rtl/>
        </w:rPr>
        <w:t xml:space="preserve"> وأبغضنا أهل البيت وأبغض من والاك ونصرك واختارك وبذل مهجته</w:t>
      </w:r>
      <w:r w:rsidR="00A07D50">
        <w:rPr>
          <w:rtl/>
        </w:rPr>
        <w:t xml:space="preserve"> </w:t>
      </w:r>
    </w:p>
    <w:p w:rsidR="0077176E" w:rsidRPr="00C100F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الانبياء</w:t>
            </w:r>
            <w:r w:rsidR="00054F7A">
              <w:rPr>
                <w:rtl/>
              </w:rPr>
              <w:t>:</w:t>
            </w:r>
            <w:r>
              <w:rPr>
                <w:rtl/>
              </w:rPr>
              <w:t xml:space="preserve"> 101.</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يخبروك.</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نصب الحرب لك.</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وماله فينا</w:t>
      </w:r>
      <w:r w:rsidR="00054F7A">
        <w:rPr>
          <w:rtl/>
        </w:rPr>
        <w:t>،</w:t>
      </w:r>
      <w:r>
        <w:rPr>
          <w:rtl/>
        </w:rPr>
        <w:t xml:space="preserve"> ياعلي اقرئهم من</w:t>
      </w:r>
      <w:r>
        <w:rPr>
          <w:rFonts w:hint="cs"/>
          <w:rtl/>
        </w:rPr>
        <w:t>ّ</w:t>
      </w:r>
      <w:r>
        <w:rPr>
          <w:rtl/>
        </w:rPr>
        <w:t>ي السلام من رآني منهم ومن لم يرني</w:t>
      </w:r>
      <w:r w:rsidR="00054F7A">
        <w:rPr>
          <w:rtl/>
        </w:rPr>
        <w:t>،</w:t>
      </w:r>
      <w:r>
        <w:rPr>
          <w:rtl/>
        </w:rPr>
        <w:t xml:space="preserve"> واعلمهم ان</w:t>
      </w:r>
      <w:r>
        <w:rPr>
          <w:rFonts w:hint="cs"/>
          <w:rtl/>
        </w:rPr>
        <w:t>ّ</w:t>
      </w:r>
      <w:r>
        <w:rPr>
          <w:rtl/>
        </w:rPr>
        <w:t>هم</w:t>
      </w:r>
      <w:r w:rsidR="00A07D50">
        <w:rPr>
          <w:rtl/>
        </w:rPr>
        <w:t xml:space="preserve"> </w:t>
      </w:r>
      <w:r>
        <w:rPr>
          <w:rtl/>
        </w:rPr>
        <w:t xml:space="preserve">اخواني الذين اشتاق إليهم فليلقوا علمي </w:t>
      </w:r>
      <w:r w:rsidRPr="00054F7A">
        <w:rPr>
          <w:rStyle w:val="libFootnotenumChar"/>
          <w:rtl/>
        </w:rPr>
        <w:t>(1)</w:t>
      </w:r>
      <w:r>
        <w:rPr>
          <w:rtl/>
        </w:rPr>
        <w:t xml:space="preserve"> إلى من يبلغ القرون من بعدي</w:t>
      </w:r>
      <w:r w:rsidR="00A07D50">
        <w:rPr>
          <w:rtl/>
        </w:rPr>
        <w:t xml:space="preserve"> </w:t>
      </w:r>
      <w:r>
        <w:rPr>
          <w:rtl/>
        </w:rPr>
        <w:t>وليتمسكوا بحبل الله وليعتصموا به</w:t>
      </w:r>
      <w:r w:rsidR="00054F7A">
        <w:rPr>
          <w:rtl/>
        </w:rPr>
        <w:t>،</w:t>
      </w:r>
      <w:r>
        <w:rPr>
          <w:rtl/>
        </w:rPr>
        <w:t xml:space="preserve"> وليجتهدوا في العمل</w:t>
      </w:r>
      <w:r w:rsidR="00054F7A">
        <w:rPr>
          <w:rtl/>
        </w:rPr>
        <w:t>،</w:t>
      </w:r>
      <w:r>
        <w:rPr>
          <w:rtl/>
        </w:rPr>
        <w:t xml:space="preserve"> فان</w:t>
      </w:r>
      <w:r>
        <w:rPr>
          <w:rFonts w:hint="cs"/>
          <w:rtl/>
        </w:rPr>
        <w:t>ّ</w:t>
      </w:r>
      <w:r>
        <w:rPr>
          <w:rtl/>
        </w:rPr>
        <w:t>ا لا نخرجهم من هدى</w:t>
      </w:r>
      <w:r w:rsidR="00A07D50">
        <w:rPr>
          <w:rtl/>
        </w:rPr>
        <w:t xml:space="preserve"> </w:t>
      </w:r>
      <w:r>
        <w:rPr>
          <w:rtl/>
        </w:rPr>
        <w:t>إلى ضلالة</w:t>
      </w:r>
      <w:r w:rsidR="00054F7A">
        <w:rPr>
          <w:rtl/>
        </w:rPr>
        <w:t>،</w:t>
      </w:r>
      <w:r>
        <w:rPr>
          <w:rtl/>
        </w:rPr>
        <w:t xml:space="preserve"> وأخبرهم ان</w:t>
      </w:r>
      <w:r>
        <w:rPr>
          <w:rFonts w:hint="cs"/>
          <w:rtl/>
        </w:rPr>
        <w:t>ّ</w:t>
      </w:r>
      <w:r>
        <w:rPr>
          <w:rtl/>
        </w:rPr>
        <w:t xml:space="preserve"> الله عزّ وجلّ راض عنهم</w:t>
      </w:r>
      <w:r w:rsidR="00054F7A">
        <w:rPr>
          <w:rtl/>
        </w:rPr>
        <w:t>،</w:t>
      </w:r>
      <w:r>
        <w:rPr>
          <w:rtl/>
        </w:rPr>
        <w:t xml:space="preserve"> وان</w:t>
      </w:r>
      <w:r>
        <w:rPr>
          <w:rFonts w:hint="cs"/>
          <w:rtl/>
        </w:rPr>
        <w:t>ّ</w:t>
      </w:r>
      <w:r>
        <w:rPr>
          <w:rtl/>
        </w:rPr>
        <w:t>ه يباهي بهم ملائكته وينظر</w:t>
      </w:r>
      <w:r w:rsidR="00A07D50">
        <w:rPr>
          <w:rtl/>
        </w:rPr>
        <w:t xml:space="preserve"> </w:t>
      </w:r>
      <w:r>
        <w:rPr>
          <w:rtl/>
        </w:rPr>
        <w:t>إليهم في كل</w:t>
      </w:r>
      <w:r>
        <w:rPr>
          <w:rFonts w:hint="cs"/>
          <w:rtl/>
        </w:rPr>
        <w:t>ّ</w:t>
      </w:r>
      <w:r>
        <w:rPr>
          <w:rtl/>
        </w:rPr>
        <w:t xml:space="preserve"> جمعة برحمته ويأمر الملائكة أن تستغفر لهم.</w:t>
      </w:r>
    </w:p>
    <w:p w:rsidR="00A07D50" w:rsidRDefault="0077176E" w:rsidP="000605B2">
      <w:pPr>
        <w:pStyle w:val="libNormal"/>
        <w:rPr>
          <w:rtl/>
        </w:rPr>
      </w:pPr>
      <w:r>
        <w:rPr>
          <w:rtl/>
        </w:rPr>
        <w:t>ياعلي لا ترغب عن نصرة قوم يبلغهم أو يسمعون ان</w:t>
      </w:r>
      <w:r>
        <w:rPr>
          <w:rFonts w:hint="cs"/>
          <w:rtl/>
        </w:rPr>
        <w:t>ّ</w:t>
      </w:r>
      <w:r>
        <w:rPr>
          <w:rtl/>
        </w:rPr>
        <w:t>ي احب</w:t>
      </w:r>
      <w:r>
        <w:rPr>
          <w:rFonts w:hint="cs"/>
          <w:rtl/>
        </w:rPr>
        <w:t>ّ</w:t>
      </w:r>
      <w:r>
        <w:rPr>
          <w:rtl/>
        </w:rPr>
        <w:t>ك فاحب</w:t>
      </w:r>
      <w:r>
        <w:rPr>
          <w:rFonts w:hint="cs"/>
          <w:rtl/>
        </w:rPr>
        <w:t>ّ</w:t>
      </w:r>
      <w:r>
        <w:rPr>
          <w:rtl/>
        </w:rPr>
        <w:t>وك لحب</w:t>
      </w:r>
      <w:r>
        <w:rPr>
          <w:rFonts w:hint="cs"/>
          <w:rtl/>
        </w:rPr>
        <w:t>ّ</w:t>
      </w:r>
      <w:r>
        <w:rPr>
          <w:rtl/>
        </w:rPr>
        <w:t>ي</w:t>
      </w:r>
      <w:r w:rsidR="00A07D50">
        <w:rPr>
          <w:rtl/>
        </w:rPr>
        <w:t xml:space="preserve"> </w:t>
      </w:r>
      <w:r>
        <w:rPr>
          <w:rtl/>
        </w:rPr>
        <w:t>إياك ودانوا الله عزّ وجلّ بذلك وأعطوك سفو المود</w:t>
      </w:r>
      <w:r>
        <w:rPr>
          <w:rFonts w:hint="cs"/>
          <w:rtl/>
        </w:rPr>
        <w:t>ّ</w:t>
      </w:r>
      <w:r>
        <w:rPr>
          <w:rtl/>
        </w:rPr>
        <w:t xml:space="preserve">ة من قلوبهم </w:t>
      </w:r>
      <w:r w:rsidRPr="00054F7A">
        <w:rPr>
          <w:rStyle w:val="libFootnotenumChar"/>
          <w:rtl/>
        </w:rPr>
        <w:t>(2)</w:t>
      </w:r>
      <w:r>
        <w:rPr>
          <w:rtl/>
        </w:rPr>
        <w:t xml:space="preserve"> واختاروك على</w:t>
      </w:r>
      <w:r w:rsidR="00A07D50">
        <w:rPr>
          <w:rtl/>
        </w:rPr>
        <w:t xml:space="preserve"> </w:t>
      </w:r>
      <w:r>
        <w:rPr>
          <w:rtl/>
        </w:rPr>
        <w:t>الآباء وال</w:t>
      </w:r>
      <w:r>
        <w:rPr>
          <w:rFonts w:hint="cs"/>
          <w:rtl/>
        </w:rPr>
        <w:t>إ</w:t>
      </w:r>
      <w:r>
        <w:rPr>
          <w:rtl/>
        </w:rPr>
        <w:t>خوة والأولاد وسلكوا طريقك وقد حملوا على المكاره فينا فأبوا إلا</w:t>
      </w:r>
      <w:r>
        <w:rPr>
          <w:rFonts w:hint="cs"/>
          <w:rtl/>
        </w:rPr>
        <w:t>ّ</w:t>
      </w:r>
      <w:r w:rsidR="00A07D50">
        <w:rPr>
          <w:rtl/>
        </w:rPr>
        <w:t xml:space="preserve"> </w:t>
      </w:r>
      <w:r>
        <w:rPr>
          <w:rtl/>
        </w:rPr>
        <w:t>نصرنا وبذل المهج فينا مع الأذى وسوء القول</w:t>
      </w:r>
      <w:r w:rsidR="00054F7A">
        <w:rPr>
          <w:rtl/>
        </w:rPr>
        <w:t>،</w:t>
      </w:r>
      <w:r>
        <w:rPr>
          <w:rtl/>
        </w:rPr>
        <w:t xml:space="preserve"> وما يقاسونه من مضاضة ذلك فكن</w:t>
      </w:r>
      <w:r w:rsidR="00A07D50">
        <w:rPr>
          <w:rtl/>
        </w:rPr>
        <w:t xml:space="preserve"> </w:t>
      </w:r>
      <w:r>
        <w:rPr>
          <w:rtl/>
        </w:rPr>
        <w:t>بهم رحيما</w:t>
      </w:r>
      <w:r>
        <w:rPr>
          <w:rFonts w:hint="cs"/>
          <w:rtl/>
        </w:rPr>
        <w:t>ً</w:t>
      </w:r>
      <w:r>
        <w:rPr>
          <w:rtl/>
        </w:rPr>
        <w:t xml:space="preserve"> واقنع بهم</w:t>
      </w:r>
      <w:r w:rsidR="00054F7A">
        <w:rPr>
          <w:rtl/>
        </w:rPr>
        <w:t>،</w:t>
      </w:r>
      <w:r>
        <w:rPr>
          <w:rtl/>
        </w:rPr>
        <w:t xml:space="preserve"> فان</w:t>
      </w:r>
      <w:r>
        <w:rPr>
          <w:rFonts w:hint="cs"/>
          <w:rtl/>
        </w:rPr>
        <w:t>ّ</w:t>
      </w:r>
      <w:r>
        <w:rPr>
          <w:rtl/>
        </w:rPr>
        <w:t xml:space="preserve"> الله عزّ وجلّ اختارهم بعلمه لنا من بين الخلق وخلقهم</w:t>
      </w:r>
      <w:r w:rsidR="00A07D50">
        <w:rPr>
          <w:rtl/>
        </w:rPr>
        <w:t xml:space="preserve"> </w:t>
      </w:r>
      <w:r>
        <w:rPr>
          <w:rtl/>
        </w:rPr>
        <w:t>من طينتنا واستودعهم سر</w:t>
      </w:r>
      <w:r>
        <w:rPr>
          <w:rFonts w:hint="cs"/>
          <w:rtl/>
        </w:rPr>
        <w:t>ّ</w:t>
      </w:r>
      <w:r>
        <w:rPr>
          <w:rtl/>
        </w:rPr>
        <w:t>نا وألزم قلوبهم معرفة حق</w:t>
      </w:r>
      <w:r>
        <w:rPr>
          <w:rFonts w:hint="cs"/>
          <w:rtl/>
        </w:rPr>
        <w:t>ّ</w:t>
      </w:r>
      <w:r>
        <w:rPr>
          <w:rtl/>
        </w:rPr>
        <w:t xml:space="preserve">نا وشرح صدورهم </w:t>
      </w:r>
      <w:r w:rsidRPr="00054F7A">
        <w:rPr>
          <w:rStyle w:val="libFootnotenumChar"/>
          <w:rtl/>
        </w:rPr>
        <w:t>(3)</w:t>
      </w:r>
      <w:r w:rsidR="00A07D50">
        <w:rPr>
          <w:rtl/>
        </w:rPr>
        <w:t xml:space="preserve"> </w:t>
      </w:r>
      <w:r>
        <w:rPr>
          <w:rtl/>
        </w:rPr>
        <w:t xml:space="preserve">[ وجعلهم ] </w:t>
      </w:r>
      <w:r w:rsidRPr="00054F7A">
        <w:rPr>
          <w:rStyle w:val="libFootnotenumChar"/>
          <w:rtl/>
        </w:rPr>
        <w:t>(4)</w:t>
      </w:r>
      <w:r>
        <w:rPr>
          <w:rtl/>
        </w:rPr>
        <w:t xml:space="preserve"> متمسكين </w:t>
      </w:r>
      <w:r w:rsidRPr="00054F7A">
        <w:rPr>
          <w:rStyle w:val="libFootnotenumChar"/>
          <w:rtl/>
        </w:rPr>
        <w:t>(5)</w:t>
      </w:r>
      <w:r>
        <w:rPr>
          <w:rtl/>
        </w:rPr>
        <w:t xml:space="preserve"> بحبلنا</w:t>
      </w:r>
      <w:r w:rsidR="00054F7A">
        <w:rPr>
          <w:rtl/>
        </w:rPr>
        <w:t>،</w:t>
      </w:r>
      <w:r>
        <w:rPr>
          <w:rtl/>
        </w:rPr>
        <w:t xml:space="preserve"> لا يؤثرون علينا من خالفنا مع ما يزول من الدنيا</w:t>
      </w:r>
      <w:r w:rsidR="00A07D50">
        <w:rPr>
          <w:rtl/>
        </w:rPr>
        <w:t xml:space="preserve"> </w:t>
      </w:r>
      <w:r>
        <w:rPr>
          <w:rtl/>
        </w:rPr>
        <w:t>عنهم أي</w:t>
      </w:r>
      <w:r>
        <w:rPr>
          <w:rFonts w:hint="cs"/>
          <w:rtl/>
        </w:rPr>
        <w:t>ّ</w:t>
      </w:r>
      <w:r>
        <w:rPr>
          <w:rtl/>
        </w:rPr>
        <w:t>دهم الله وسلك بهم طريق الهدى فاعتصموا به</w:t>
      </w:r>
      <w:r w:rsidR="00054F7A">
        <w:rPr>
          <w:rtl/>
        </w:rPr>
        <w:t>،</w:t>
      </w:r>
      <w:r>
        <w:rPr>
          <w:rtl/>
        </w:rPr>
        <w:t xml:space="preserve"> والن</w:t>
      </w:r>
      <w:r>
        <w:rPr>
          <w:rFonts w:hint="cs"/>
          <w:rtl/>
        </w:rPr>
        <w:t>ّ</w:t>
      </w:r>
      <w:r>
        <w:rPr>
          <w:rtl/>
        </w:rPr>
        <w:t>اس في غم</w:t>
      </w:r>
      <w:r>
        <w:rPr>
          <w:rFonts w:hint="cs"/>
          <w:rtl/>
        </w:rPr>
        <w:t>ّ</w:t>
      </w:r>
      <w:r>
        <w:rPr>
          <w:rtl/>
        </w:rPr>
        <w:t>ة الضلال</w:t>
      </w:r>
      <w:r w:rsidR="00A07D50">
        <w:rPr>
          <w:rtl/>
        </w:rPr>
        <w:t xml:space="preserve"> </w:t>
      </w:r>
      <w:r>
        <w:rPr>
          <w:rtl/>
        </w:rPr>
        <w:t>متحي</w:t>
      </w:r>
      <w:r>
        <w:rPr>
          <w:rFonts w:hint="cs"/>
          <w:rtl/>
        </w:rPr>
        <w:t>ّ</w:t>
      </w:r>
      <w:r>
        <w:rPr>
          <w:rtl/>
        </w:rPr>
        <w:t>رون في الأهواء</w:t>
      </w:r>
      <w:r w:rsidR="00054F7A">
        <w:rPr>
          <w:rtl/>
        </w:rPr>
        <w:t>،</w:t>
      </w:r>
      <w:r>
        <w:rPr>
          <w:rtl/>
        </w:rPr>
        <w:t xml:space="preserve"> عموا عن الحج</w:t>
      </w:r>
      <w:r>
        <w:rPr>
          <w:rFonts w:hint="cs"/>
          <w:rtl/>
        </w:rPr>
        <w:t>ّ</w:t>
      </w:r>
      <w:r>
        <w:rPr>
          <w:rtl/>
        </w:rPr>
        <w:t>ة وما جاء من عند الله عزّ وجلّ</w:t>
      </w:r>
      <w:r w:rsidR="00054F7A">
        <w:rPr>
          <w:rtl/>
        </w:rPr>
        <w:t>،</w:t>
      </w:r>
      <w:r>
        <w:rPr>
          <w:rtl/>
        </w:rPr>
        <w:t xml:space="preserve"> فهم</w:t>
      </w:r>
      <w:r w:rsidR="00A07D50">
        <w:rPr>
          <w:rtl/>
        </w:rPr>
        <w:t xml:space="preserve"> </w:t>
      </w:r>
      <w:r>
        <w:rPr>
          <w:rtl/>
        </w:rPr>
        <w:t>يصبحون ويمسون في سخط الله وشيعتك على منهاج الحق والاستقامة لا</w:t>
      </w:r>
      <w:r w:rsidR="00A07D50">
        <w:rPr>
          <w:rtl/>
        </w:rPr>
        <w:t xml:space="preserve"> </w:t>
      </w:r>
      <w:r>
        <w:rPr>
          <w:rtl/>
        </w:rPr>
        <w:t>يستأنسون إلى من خالفهم وليست الد</w:t>
      </w:r>
      <w:r>
        <w:rPr>
          <w:rFonts w:hint="cs"/>
          <w:rtl/>
        </w:rPr>
        <w:t>ّ</w:t>
      </w:r>
      <w:r>
        <w:rPr>
          <w:rtl/>
        </w:rPr>
        <w:t>نيا منهم</w:t>
      </w:r>
      <w:r w:rsidR="00054F7A">
        <w:rPr>
          <w:rtl/>
        </w:rPr>
        <w:t>،</w:t>
      </w:r>
      <w:r>
        <w:rPr>
          <w:rtl/>
        </w:rPr>
        <w:t xml:space="preserve"> وليسوا منها</w:t>
      </w:r>
      <w:r w:rsidR="00054F7A">
        <w:rPr>
          <w:rtl/>
        </w:rPr>
        <w:t>،</w:t>
      </w:r>
      <w:r>
        <w:rPr>
          <w:rtl/>
        </w:rPr>
        <w:t xml:space="preserve"> ا</w:t>
      </w:r>
      <w:r>
        <w:rPr>
          <w:rFonts w:hint="cs"/>
          <w:rtl/>
        </w:rPr>
        <w:t>ُ</w:t>
      </w:r>
      <w:r>
        <w:rPr>
          <w:rtl/>
        </w:rPr>
        <w:t>ولئك مصابيح</w:t>
      </w:r>
      <w:r w:rsidR="00A07D50">
        <w:rPr>
          <w:rtl/>
        </w:rPr>
        <w:t xml:space="preserve"> </w:t>
      </w:r>
      <w:r>
        <w:rPr>
          <w:rtl/>
        </w:rPr>
        <w:t>الدجى</w:t>
      </w:r>
      <w:r w:rsidR="00054F7A">
        <w:rPr>
          <w:rtl/>
        </w:rPr>
        <w:t>،</w:t>
      </w:r>
      <w:r>
        <w:rPr>
          <w:rtl/>
        </w:rPr>
        <w:t xml:space="preserve"> [ ا</w:t>
      </w:r>
      <w:r>
        <w:rPr>
          <w:rFonts w:hint="cs"/>
          <w:rtl/>
        </w:rPr>
        <w:t>ُ</w:t>
      </w:r>
      <w:r>
        <w:rPr>
          <w:rtl/>
        </w:rPr>
        <w:t>ولئك مصابيح الدجى</w:t>
      </w:r>
      <w:r w:rsidR="00054F7A">
        <w:rPr>
          <w:rtl/>
        </w:rPr>
        <w:t>،</w:t>
      </w:r>
      <w:r>
        <w:rPr>
          <w:rtl/>
        </w:rPr>
        <w:t xml:space="preserve"> ا</w:t>
      </w:r>
      <w:r>
        <w:rPr>
          <w:rFonts w:hint="cs"/>
          <w:rtl/>
        </w:rPr>
        <w:t>ُ</w:t>
      </w:r>
      <w:r>
        <w:rPr>
          <w:rtl/>
        </w:rPr>
        <w:t xml:space="preserve">ولئك مصابيح الدجى ] </w:t>
      </w:r>
      <w:r w:rsidRPr="00054F7A">
        <w:rPr>
          <w:rStyle w:val="libFootnotenumChar"/>
          <w:rtl/>
        </w:rPr>
        <w:t>(6)</w:t>
      </w:r>
      <w:r>
        <w:rPr>
          <w:rtl/>
        </w:rPr>
        <w:t xml:space="preserve">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 ط » و « م »</w:t>
      </w:r>
      <w:r w:rsidR="00054F7A">
        <w:rPr>
          <w:rtl/>
        </w:rPr>
        <w:t>:</w:t>
      </w:r>
      <w:r>
        <w:rPr>
          <w:rtl/>
        </w:rPr>
        <w:t xml:space="preserve"> عملي</w:t>
      </w:r>
      <w:r w:rsidR="00054F7A">
        <w:rPr>
          <w:rtl/>
        </w:rPr>
        <w:t>،</w:t>
      </w:r>
      <w:r>
        <w:rPr>
          <w:rtl/>
        </w:rPr>
        <w:t xml:space="preserve"> وما أثبتناه من الامالي.</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في الأمالي</w:t>
            </w:r>
            <w:r w:rsidR="00054F7A">
              <w:rPr>
                <w:rtl/>
              </w:rPr>
              <w:t>:</w:t>
            </w:r>
            <w:r>
              <w:rPr>
                <w:rtl/>
              </w:rPr>
              <w:t xml:space="preserve"> في قلوبهم.</w:t>
            </w:r>
          </w:p>
        </w:tc>
        <w:tc>
          <w:tcPr>
            <w:tcW w:w="2500" w:type="pct"/>
          </w:tcPr>
          <w:p w:rsidR="0077176E" w:rsidRDefault="0077176E" w:rsidP="00054F7A">
            <w:pPr>
              <w:pStyle w:val="libFootnote0"/>
              <w:rPr>
                <w:rtl/>
              </w:rPr>
            </w:pPr>
            <w:r>
              <w:rPr>
                <w:rtl/>
              </w:rPr>
              <w:t>(3) في « م »</w:t>
            </w:r>
            <w:r w:rsidR="00054F7A">
              <w:rPr>
                <w:rtl/>
              </w:rPr>
              <w:t>:</w:t>
            </w:r>
            <w:r>
              <w:rPr>
                <w:rtl/>
              </w:rPr>
              <w:t xml:space="preserve"> صدورنا.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من الأمالي.</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مستمسكين.</w:t>
            </w:r>
          </w:p>
        </w:tc>
      </w:tr>
    </w:tbl>
    <w:p w:rsidR="0077176E" w:rsidRDefault="0077176E" w:rsidP="00054F7A">
      <w:pPr>
        <w:pStyle w:val="libFootnote0"/>
        <w:rPr>
          <w:rtl/>
        </w:rPr>
      </w:pPr>
      <w:r>
        <w:rPr>
          <w:rtl/>
        </w:rPr>
        <w:t>(6) من الامالي.</w:t>
      </w:r>
    </w:p>
    <w:p w:rsidR="0077176E" w:rsidRPr="009F403C" w:rsidRDefault="0077176E" w:rsidP="00054F7A">
      <w:pPr>
        <w:pStyle w:val="libFootnote0"/>
        <w:rPr>
          <w:rtl/>
        </w:rPr>
      </w:pPr>
      <w:r w:rsidRPr="009F403C">
        <w:rPr>
          <w:rtl/>
        </w:rPr>
        <w:t>(7) عنه البحار 68</w:t>
      </w:r>
      <w:r w:rsidR="00054F7A">
        <w:rPr>
          <w:rtl/>
        </w:rPr>
        <w:t>:</w:t>
      </w:r>
      <w:r w:rsidRPr="009F403C">
        <w:rPr>
          <w:rtl/>
        </w:rPr>
        <w:t xml:space="preserve"> 46</w:t>
      </w:r>
      <w:r w:rsidR="00054F7A">
        <w:rPr>
          <w:rtl/>
        </w:rPr>
        <w:t>،</w:t>
      </w:r>
      <w:r w:rsidRPr="009F403C">
        <w:rPr>
          <w:rtl/>
        </w:rPr>
        <w:t xml:space="preserve"> رواه الصدوق في أماليه</w:t>
      </w:r>
      <w:r w:rsidR="00054F7A">
        <w:rPr>
          <w:rtl/>
        </w:rPr>
        <w:t>:</w:t>
      </w:r>
      <w:r w:rsidRPr="009F403C">
        <w:rPr>
          <w:rtl/>
        </w:rPr>
        <w:t xml:space="preserve"> 2</w:t>
      </w:r>
      <w:r w:rsidR="00054F7A">
        <w:rPr>
          <w:rFonts w:hint="cs"/>
          <w:rtl/>
        </w:rPr>
        <w:t xml:space="preserve"> - </w:t>
      </w:r>
      <w:r w:rsidRPr="009F403C">
        <w:rPr>
          <w:rtl/>
        </w:rPr>
        <w:t>450</w:t>
      </w:r>
      <w:r w:rsidR="00054F7A">
        <w:rPr>
          <w:rtl/>
        </w:rPr>
        <w:t>،</w:t>
      </w:r>
      <w:r w:rsidRPr="009F403C">
        <w:rPr>
          <w:rtl/>
        </w:rPr>
        <w:t xml:space="preserve"> فضائل الشيعة</w:t>
      </w:r>
      <w:r w:rsidR="00054F7A">
        <w:rPr>
          <w:rtl/>
        </w:rPr>
        <w:t>:</w:t>
      </w:r>
      <w:r w:rsidRPr="009F403C">
        <w:rPr>
          <w:rtl/>
        </w:rPr>
        <w:t xml:space="preserve"> 14</w:t>
      </w:r>
      <w:r w:rsidR="00054F7A">
        <w:rPr>
          <w:rFonts w:hint="cs"/>
          <w:rtl/>
        </w:rPr>
        <w:t xml:space="preserve"> - </w:t>
      </w:r>
      <w:r w:rsidRPr="009F403C">
        <w:rPr>
          <w:rtl/>
        </w:rPr>
        <w:t>17 عنه</w:t>
      </w:r>
      <w:r w:rsidR="00A07D50">
        <w:rPr>
          <w:rtl/>
        </w:rPr>
        <w:t xml:space="preserve"> </w:t>
      </w:r>
      <w:r w:rsidRPr="009F403C">
        <w:rPr>
          <w:rtl/>
        </w:rPr>
        <w:t>39</w:t>
      </w:r>
      <w:r w:rsidR="00054F7A">
        <w:rPr>
          <w:rtl/>
        </w:rPr>
        <w:t>:</w:t>
      </w:r>
      <w:r w:rsidRPr="009F403C">
        <w:rPr>
          <w:rtl/>
        </w:rPr>
        <w:t xml:space="preserve"> 306.</w:t>
      </w:r>
    </w:p>
    <w:p w:rsidR="0077176E" w:rsidRDefault="0077176E" w:rsidP="0077176E">
      <w:pPr>
        <w:pStyle w:val="libNormal"/>
        <w:rPr>
          <w:rtl/>
        </w:rPr>
      </w:pPr>
      <w:r>
        <w:rPr>
          <w:rtl/>
        </w:rPr>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7" name="Picture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13"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1778" w:name="_Toc395686048"/>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1778"/>
    </w:p>
    <w:p w:rsidR="0077176E" w:rsidRDefault="0077176E" w:rsidP="000605B2">
      <w:pPr>
        <w:pStyle w:val="libNormal"/>
        <w:rPr>
          <w:rtl/>
        </w:rPr>
      </w:pPr>
      <w:bookmarkStart w:id="1779" w:name="_Toc252376580"/>
      <w:bookmarkStart w:id="1780" w:name="_Toc284325909"/>
      <w:bookmarkStart w:id="1781" w:name="_Toc284671535"/>
      <w:bookmarkStart w:id="1782" w:name="_Toc286745301"/>
      <w:bookmarkStart w:id="1783" w:name="_Toc297573678"/>
      <w:r w:rsidRPr="00054F7A">
        <w:rPr>
          <w:rStyle w:val="libBold2Char"/>
          <w:rtl/>
        </w:rPr>
        <w:t>1</w:t>
      </w:r>
      <w:bookmarkEnd w:id="1779"/>
      <w:bookmarkEnd w:id="1780"/>
      <w:bookmarkEnd w:id="1781"/>
      <w:bookmarkEnd w:id="1782"/>
      <w:bookmarkEnd w:id="1783"/>
      <w:r w:rsidR="00054F7A" w:rsidRPr="00054F7A">
        <w:rPr>
          <w:rStyle w:val="libBold2Char"/>
          <w:rFonts w:hint="cs"/>
          <w:rtl/>
        </w:rPr>
        <w:t xml:space="preserve"> - </w:t>
      </w:r>
      <w:r>
        <w:rPr>
          <w:rtl/>
        </w:rPr>
        <w:t>وبالاسناد عن أبي محمّد الفحام</w:t>
      </w:r>
      <w:r w:rsidR="00054F7A">
        <w:rPr>
          <w:rtl/>
        </w:rPr>
        <w:t>،</w:t>
      </w:r>
      <w:r>
        <w:rPr>
          <w:rtl/>
        </w:rPr>
        <w:t xml:space="preserve"> قال</w:t>
      </w:r>
      <w:r w:rsidR="00054F7A">
        <w:rPr>
          <w:rtl/>
        </w:rPr>
        <w:t>:</w:t>
      </w:r>
      <w:r>
        <w:rPr>
          <w:rtl/>
        </w:rPr>
        <w:t xml:space="preserve"> حدّثني عم</w:t>
      </w:r>
      <w:r>
        <w:rPr>
          <w:rFonts w:hint="cs"/>
          <w:rtl/>
        </w:rPr>
        <w:t>ّ</w:t>
      </w:r>
      <w:r>
        <w:rPr>
          <w:rtl/>
        </w:rPr>
        <w:t>ي</w:t>
      </w:r>
      <w:r w:rsidR="00054F7A">
        <w:rPr>
          <w:rtl/>
        </w:rPr>
        <w:t>،</w:t>
      </w:r>
      <w:r>
        <w:rPr>
          <w:rtl/>
        </w:rPr>
        <w:t xml:space="preserve"> قال</w:t>
      </w:r>
      <w:r w:rsidR="00054F7A">
        <w:rPr>
          <w:rtl/>
        </w:rPr>
        <w:t>:</w:t>
      </w:r>
      <w:r>
        <w:rPr>
          <w:rtl/>
        </w:rPr>
        <w:t xml:space="preserve"> حدّثني أبو</w:t>
      </w:r>
      <w:r w:rsidR="00A07D50">
        <w:rPr>
          <w:rtl/>
        </w:rPr>
        <w:t xml:space="preserve"> </w:t>
      </w:r>
      <w:r>
        <w:rPr>
          <w:rtl/>
        </w:rPr>
        <w:t>العباس أحمد بن عبدالله بن عليّ الرواس</w:t>
      </w:r>
      <w:r w:rsidR="00054F7A">
        <w:rPr>
          <w:rtl/>
        </w:rPr>
        <w:t>،</w:t>
      </w:r>
      <w:r>
        <w:rPr>
          <w:rtl/>
        </w:rPr>
        <w:t xml:space="preserve"> قال</w:t>
      </w:r>
      <w:r w:rsidR="00054F7A">
        <w:rPr>
          <w:rtl/>
        </w:rPr>
        <w:t>:</w:t>
      </w:r>
      <w:r>
        <w:rPr>
          <w:rtl/>
        </w:rPr>
        <w:t xml:space="preserve"> حدّثنا أبو عبدالله عبدالرحمن بن</w:t>
      </w:r>
      <w:r w:rsidR="00A07D50">
        <w:rPr>
          <w:rtl/>
        </w:rPr>
        <w:t xml:space="preserve"> </w:t>
      </w:r>
      <w:r>
        <w:rPr>
          <w:rtl/>
        </w:rPr>
        <w:t>عبدالله العمري</w:t>
      </w:r>
      <w:r w:rsidR="00054F7A">
        <w:rPr>
          <w:rtl/>
        </w:rPr>
        <w:t>،</w:t>
      </w:r>
      <w:r>
        <w:rPr>
          <w:rtl/>
        </w:rPr>
        <w:t xml:space="preserve"> قال</w:t>
      </w:r>
      <w:r w:rsidR="00054F7A">
        <w:rPr>
          <w:rtl/>
        </w:rPr>
        <w:t>:</w:t>
      </w:r>
      <w:r>
        <w:rPr>
          <w:rtl/>
        </w:rPr>
        <w:t xml:space="preserve"> حدّثنا أبو سلمة يحيى بن المغيرة</w:t>
      </w:r>
      <w:r w:rsidR="00054F7A">
        <w:rPr>
          <w:rtl/>
        </w:rPr>
        <w:t>،</w:t>
      </w:r>
      <w:r>
        <w:rPr>
          <w:rtl/>
        </w:rPr>
        <w:t xml:space="preserve"> قال</w:t>
      </w:r>
      <w:r w:rsidR="00054F7A">
        <w:rPr>
          <w:rtl/>
        </w:rPr>
        <w:t>:</w:t>
      </w:r>
      <w:r>
        <w:rPr>
          <w:rtl/>
        </w:rPr>
        <w:t xml:space="preserve"> حدّثني أخي</w:t>
      </w:r>
      <w:r w:rsidR="00A07D50">
        <w:rPr>
          <w:rtl/>
        </w:rPr>
        <w:t xml:space="preserve"> </w:t>
      </w:r>
      <w:r>
        <w:rPr>
          <w:rtl/>
        </w:rPr>
        <w:t>محمّد بن المغيرة</w:t>
      </w:r>
      <w:r w:rsidR="00054F7A">
        <w:rPr>
          <w:rtl/>
        </w:rPr>
        <w:t>،</w:t>
      </w:r>
      <w:r>
        <w:rPr>
          <w:rtl/>
        </w:rPr>
        <w:t xml:space="preserve"> عن محمّد بن سنان</w:t>
      </w:r>
      <w:r w:rsidR="00054F7A">
        <w:rPr>
          <w:rtl/>
        </w:rPr>
        <w:t>،</w:t>
      </w:r>
      <w:r>
        <w:rPr>
          <w:rtl/>
        </w:rPr>
        <w:t xml:space="preserve"> عن سيدنا أبي عبدالله جعفر بن محمّد </w:t>
      </w:r>
      <w:r w:rsidR="00054F7A" w:rsidRPr="00054F7A">
        <w:rPr>
          <w:rStyle w:val="libAlaemChar"/>
          <w:rFonts w:hint="cs"/>
          <w:rtl/>
        </w:rPr>
        <w:t>عليه‌السلام</w:t>
      </w:r>
      <w:r w:rsidR="00054F7A">
        <w:rPr>
          <w:rtl/>
        </w:rPr>
        <w:t>،</w:t>
      </w:r>
      <w:r w:rsidR="00A07D50">
        <w:rPr>
          <w:rtl/>
        </w:rPr>
        <w:t xml:space="preserve"> </w:t>
      </w:r>
      <w:r>
        <w:rPr>
          <w:rtl/>
        </w:rPr>
        <w:t>قال</w:t>
      </w:r>
      <w:r w:rsidR="00054F7A">
        <w:rPr>
          <w:rtl/>
        </w:rPr>
        <w:t>:</w:t>
      </w:r>
      <w:r>
        <w:rPr>
          <w:rtl/>
        </w:rPr>
        <w:t xml:space="preserve"> قال أبي لجابر بن عبدالله</w:t>
      </w:r>
      <w:r w:rsidR="00054F7A">
        <w:rPr>
          <w:rtl/>
        </w:rPr>
        <w:t>:</w:t>
      </w:r>
      <w:r>
        <w:rPr>
          <w:rtl/>
        </w:rPr>
        <w:t xml:space="preserve"> لي اليك حاجة </w:t>
      </w:r>
      <w:r>
        <w:rPr>
          <w:rFonts w:hint="cs"/>
          <w:rtl/>
        </w:rPr>
        <w:t>اُ</w:t>
      </w:r>
      <w:r>
        <w:rPr>
          <w:rtl/>
        </w:rPr>
        <w:t>ريد أخلو بك فيها</w:t>
      </w:r>
      <w:r w:rsidR="00054F7A">
        <w:rPr>
          <w:rtl/>
        </w:rPr>
        <w:t>،</w:t>
      </w:r>
      <w:r>
        <w:rPr>
          <w:rtl/>
        </w:rPr>
        <w:t xml:space="preserve"> فلمّا خلا به في</w:t>
      </w:r>
      <w:r w:rsidR="00A07D50">
        <w:rPr>
          <w:rtl/>
        </w:rPr>
        <w:t xml:space="preserve"> </w:t>
      </w:r>
      <w:r>
        <w:rPr>
          <w:rtl/>
        </w:rPr>
        <w:t>بعض الأيام قال له</w:t>
      </w:r>
      <w:r w:rsidR="00054F7A">
        <w:rPr>
          <w:rtl/>
        </w:rPr>
        <w:t>:</w:t>
      </w:r>
      <w:r>
        <w:rPr>
          <w:rtl/>
        </w:rPr>
        <w:t xml:space="preserve"> أخبرني عن اللوح الذي رأيته في يدي </w:t>
      </w:r>
      <w:r w:rsidRPr="00054F7A">
        <w:rPr>
          <w:rStyle w:val="libFootnotenumChar"/>
          <w:rtl/>
        </w:rPr>
        <w:t>(1)</w:t>
      </w:r>
      <w:r>
        <w:rPr>
          <w:rtl/>
        </w:rPr>
        <w:t xml:space="preserve"> ا</w:t>
      </w:r>
      <w:r>
        <w:rPr>
          <w:rFonts w:hint="cs"/>
          <w:rtl/>
        </w:rPr>
        <w:t>ُ</w:t>
      </w:r>
      <w:r>
        <w:rPr>
          <w:rtl/>
        </w:rPr>
        <w:t>م</w:t>
      </w:r>
      <w:r>
        <w:rPr>
          <w:rFonts w:hint="cs"/>
          <w:rtl/>
        </w:rPr>
        <w:t>ّ</w:t>
      </w:r>
      <w:r>
        <w:rPr>
          <w:rtl/>
        </w:rPr>
        <w:t xml:space="preserve">ي فاطمة </w:t>
      </w:r>
      <w:r w:rsidR="00054F7A" w:rsidRPr="00054F7A">
        <w:rPr>
          <w:rStyle w:val="libAlaemChar"/>
          <w:rFonts w:hint="cs"/>
          <w:rtl/>
        </w:rPr>
        <w:t>عليها‌السلام</w:t>
      </w:r>
      <w:r>
        <w:rPr>
          <w:rtl/>
        </w:rPr>
        <w:t>.</w:t>
      </w:r>
    </w:p>
    <w:p w:rsidR="0077176E" w:rsidRDefault="0077176E" w:rsidP="000605B2">
      <w:pPr>
        <w:pStyle w:val="libNormal"/>
        <w:rPr>
          <w:rtl/>
        </w:rPr>
      </w:pPr>
      <w:r>
        <w:rPr>
          <w:rtl/>
        </w:rPr>
        <w:t>قال جابر</w:t>
      </w:r>
      <w:r w:rsidR="00054F7A">
        <w:rPr>
          <w:rtl/>
        </w:rPr>
        <w:t>:</w:t>
      </w:r>
      <w:r>
        <w:rPr>
          <w:rtl/>
        </w:rPr>
        <w:t xml:space="preserve"> أشهد بالله لقد دخلت على فاطمة بنت رسول الله </w:t>
      </w:r>
      <w:r w:rsidR="00054F7A" w:rsidRPr="00054F7A">
        <w:rPr>
          <w:rStyle w:val="libAlaemChar"/>
          <w:rFonts w:hint="cs"/>
          <w:rtl/>
        </w:rPr>
        <w:t>صلى‌الله‌عليه‌وآله‌وسلم</w:t>
      </w:r>
      <w:r>
        <w:rPr>
          <w:rtl/>
        </w:rPr>
        <w:t xml:space="preserve"> لا</w:t>
      </w:r>
      <w:r>
        <w:rPr>
          <w:rFonts w:hint="cs"/>
          <w:rtl/>
        </w:rPr>
        <w:t>ُ</w:t>
      </w:r>
      <w:r>
        <w:rPr>
          <w:rtl/>
        </w:rPr>
        <w:t>هنئها</w:t>
      </w:r>
      <w:r w:rsidR="00A07D50">
        <w:rPr>
          <w:rtl/>
        </w:rPr>
        <w:t xml:space="preserve"> </w:t>
      </w:r>
      <w:r>
        <w:rPr>
          <w:rtl/>
        </w:rPr>
        <w:t>بولدها الحسين</w:t>
      </w:r>
      <w:r w:rsidR="00054F7A">
        <w:rPr>
          <w:rtl/>
        </w:rPr>
        <w:t>،</w:t>
      </w:r>
      <w:r>
        <w:rPr>
          <w:rtl/>
        </w:rPr>
        <w:t xml:space="preserve"> فإذا بيدها لوح أخضر من زبرجدة خضراء فيه كتاب أنور من</w:t>
      </w:r>
      <w:r w:rsidR="00A07D50">
        <w:rPr>
          <w:rtl/>
        </w:rPr>
        <w:t xml:space="preserve"> </w:t>
      </w:r>
      <w:r>
        <w:rPr>
          <w:rtl/>
        </w:rPr>
        <w:t xml:space="preserve">الشمس وأطيب رائحة من المسك </w:t>
      </w:r>
      <w:r w:rsidRPr="00054F7A">
        <w:rPr>
          <w:rStyle w:val="libFootnotenumChar"/>
          <w:rtl/>
        </w:rPr>
        <w:t>(2)</w:t>
      </w:r>
      <w:r>
        <w:rPr>
          <w:rtl/>
        </w:rPr>
        <w:t xml:space="preserve"> الأذفر</w:t>
      </w:r>
      <w:r w:rsidR="00054F7A">
        <w:rPr>
          <w:rtl/>
        </w:rPr>
        <w:t>،</w:t>
      </w:r>
      <w:r>
        <w:rPr>
          <w:rtl/>
        </w:rPr>
        <w:t xml:space="preserve"> فقلت</w:t>
      </w:r>
      <w:r w:rsidR="00054F7A">
        <w:rPr>
          <w:rtl/>
        </w:rPr>
        <w:t>:</w:t>
      </w:r>
      <w:r>
        <w:rPr>
          <w:rtl/>
        </w:rPr>
        <w:t xml:space="preserve"> ما هذا يابنت رسول الله</w:t>
      </w:r>
      <w:r w:rsidR="00054F7A">
        <w:rPr>
          <w:rFonts w:hint="cs"/>
          <w:rtl/>
        </w:rPr>
        <w:t>؟</w:t>
      </w:r>
      <w:r w:rsidR="00A07D50">
        <w:rPr>
          <w:rtl/>
        </w:rPr>
        <w:t xml:space="preserve"> </w:t>
      </w:r>
      <w:r>
        <w:rPr>
          <w:rtl/>
        </w:rPr>
        <w:t>فقال</w:t>
      </w:r>
      <w:r w:rsidR="00054F7A">
        <w:rPr>
          <w:rtl/>
        </w:rPr>
        <w:t>:</w:t>
      </w:r>
      <w:r>
        <w:rPr>
          <w:rtl/>
        </w:rPr>
        <w:t xml:space="preserve"> هذا لوح أهداه الله عزّ وجلّ الى أبي فيه اسم أبي واسم بعلي واسم</w:t>
      </w:r>
      <w:r w:rsidR="00A07D50">
        <w:rPr>
          <w:rtl/>
        </w:rPr>
        <w:t xml:space="preserve"> </w:t>
      </w:r>
      <w:r>
        <w:rPr>
          <w:rtl/>
        </w:rPr>
        <w:t>الأوصياء بعده من ولدي.</w:t>
      </w:r>
    </w:p>
    <w:p w:rsidR="00A07D50" w:rsidRDefault="0077176E" w:rsidP="000605B2">
      <w:pPr>
        <w:pStyle w:val="libNormal"/>
        <w:rPr>
          <w:rtl/>
        </w:rPr>
      </w:pPr>
      <w:r>
        <w:rPr>
          <w:rtl/>
        </w:rPr>
        <w:t>فسألتها أن تدفعه إلي لأنسخه</w:t>
      </w:r>
      <w:r w:rsidR="00054F7A">
        <w:rPr>
          <w:rtl/>
        </w:rPr>
        <w:t>،</w:t>
      </w:r>
      <w:r>
        <w:rPr>
          <w:rtl/>
        </w:rPr>
        <w:t xml:space="preserve"> ففعلت</w:t>
      </w:r>
      <w:r w:rsidR="00054F7A">
        <w:rPr>
          <w:rtl/>
        </w:rPr>
        <w:t>،</w:t>
      </w:r>
      <w:r>
        <w:rPr>
          <w:rtl/>
        </w:rPr>
        <w:t xml:space="preserve"> قال له</w:t>
      </w:r>
      <w:r w:rsidR="00054F7A">
        <w:rPr>
          <w:rtl/>
        </w:rPr>
        <w:t>:</w:t>
      </w:r>
      <w:r>
        <w:rPr>
          <w:rtl/>
        </w:rPr>
        <w:t xml:space="preserve"> فهل لك أن تعارضني </w:t>
      </w:r>
      <w:r w:rsidRPr="00054F7A">
        <w:rPr>
          <w:rStyle w:val="libFootnotenumChar"/>
          <w:rtl/>
        </w:rPr>
        <w:t>(3)</w:t>
      </w:r>
      <w:r>
        <w:rPr>
          <w:rtl/>
        </w:rPr>
        <w:t xml:space="preserve"> به</w:t>
      </w:r>
      <w:r w:rsidR="00054F7A">
        <w:rPr>
          <w:rFonts w:hint="cs"/>
          <w:rtl/>
        </w:rPr>
        <w:t>؟</w:t>
      </w:r>
      <w:r w:rsidR="00A07D50">
        <w:rPr>
          <w:rtl/>
        </w:rPr>
        <w:t xml:space="preserve"> </w:t>
      </w:r>
      <w:r>
        <w:rPr>
          <w:rtl/>
        </w:rPr>
        <w:t>قال</w:t>
      </w:r>
      <w:r w:rsidR="00054F7A">
        <w:rPr>
          <w:rtl/>
        </w:rPr>
        <w:t>:</w:t>
      </w:r>
      <w:r>
        <w:rPr>
          <w:rtl/>
        </w:rPr>
        <w:t xml:space="preserve"> نعم</w:t>
      </w:r>
      <w:r w:rsidR="00054F7A">
        <w:rPr>
          <w:rtl/>
        </w:rPr>
        <w:t>،</w:t>
      </w:r>
      <w:r>
        <w:rPr>
          <w:rtl/>
        </w:rPr>
        <w:t xml:space="preserve"> فمضى جابر إلى منزله فأتى بصحيفة من كاغذ فقال له</w:t>
      </w:r>
      <w:r w:rsidR="00054F7A">
        <w:rPr>
          <w:rtl/>
        </w:rPr>
        <w:t>:</w:t>
      </w:r>
      <w:r>
        <w:rPr>
          <w:rtl/>
        </w:rPr>
        <w:t xml:space="preserve"> انظر في صحيفتك</w:t>
      </w:r>
      <w:r w:rsidR="00A07D50">
        <w:rPr>
          <w:rtl/>
        </w:rPr>
        <w:t xml:space="preserve"> </w:t>
      </w:r>
      <w:r>
        <w:rPr>
          <w:rtl/>
        </w:rPr>
        <w:t>حتّى أقرأها عليك فكان في صحيفته مكتوب</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أمالي الشيخ</w:t>
            </w:r>
            <w:r w:rsidR="00054F7A">
              <w:rPr>
                <w:rtl/>
              </w:rPr>
              <w:t>:</w:t>
            </w:r>
            <w:r>
              <w:rPr>
                <w:rtl/>
              </w:rPr>
              <w:t xml:space="preserve"> يد.</w:t>
            </w:r>
          </w:p>
        </w:tc>
        <w:tc>
          <w:tcPr>
            <w:tcW w:w="2500" w:type="pct"/>
          </w:tcPr>
          <w:p w:rsidR="0077176E" w:rsidRDefault="0077176E" w:rsidP="00054F7A">
            <w:pPr>
              <w:pStyle w:val="libFootnote0"/>
              <w:rPr>
                <w:rtl/>
              </w:rPr>
            </w:pPr>
            <w:r>
              <w:rPr>
                <w:rtl/>
              </w:rPr>
              <w:t>(2) أمالي الشيخ</w:t>
            </w:r>
            <w:r w:rsidR="00054F7A">
              <w:rPr>
                <w:rtl/>
              </w:rPr>
              <w:t>:</w:t>
            </w:r>
            <w:r>
              <w:rPr>
                <w:rtl/>
              </w:rPr>
              <w:t xml:space="preserve"> أطيب من رائحة المسك.</w:t>
            </w:r>
          </w:p>
        </w:tc>
      </w:tr>
    </w:tbl>
    <w:p w:rsidR="0077176E" w:rsidRDefault="0077176E" w:rsidP="00054F7A">
      <w:pPr>
        <w:pStyle w:val="libFootnote0"/>
        <w:rPr>
          <w:rtl/>
        </w:rPr>
      </w:pPr>
      <w:r>
        <w:rPr>
          <w:rtl/>
        </w:rPr>
        <w:t>(3) في الأمالي</w:t>
      </w:r>
      <w:r w:rsidR="00054F7A">
        <w:rPr>
          <w:rtl/>
        </w:rPr>
        <w:t>:</w:t>
      </w:r>
      <w:r>
        <w:rPr>
          <w:rtl/>
        </w:rPr>
        <w:t xml:space="preserve"> تتعارضني.</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بسم الله الرحمن الرحيم هذا كتاب من الله العزيز العليم</w:t>
      </w:r>
      <w:r w:rsidR="00054F7A">
        <w:rPr>
          <w:rtl/>
        </w:rPr>
        <w:t>،</w:t>
      </w:r>
      <w:r>
        <w:rPr>
          <w:rtl/>
        </w:rPr>
        <w:t xml:space="preserve"> أنزله الروح الأمين</w:t>
      </w:r>
      <w:r w:rsidR="00A07D50">
        <w:rPr>
          <w:rtl/>
        </w:rPr>
        <w:t xml:space="preserve"> </w:t>
      </w:r>
      <w:r>
        <w:rPr>
          <w:rtl/>
        </w:rPr>
        <w:t>على محمّد خاتم النبيين</w:t>
      </w:r>
      <w:r w:rsidR="00054F7A">
        <w:rPr>
          <w:rtl/>
        </w:rPr>
        <w:t>،</w:t>
      </w:r>
      <w:r>
        <w:rPr>
          <w:rtl/>
        </w:rPr>
        <w:t xml:space="preserve"> يامحمد عظم أسمائي واشكر نعمائي ولا تجحد آلائي</w:t>
      </w:r>
      <w:r w:rsidR="00A07D50">
        <w:rPr>
          <w:rtl/>
        </w:rPr>
        <w:t xml:space="preserve"> </w:t>
      </w:r>
      <w:r>
        <w:rPr>
          <w:rtl/>
        </w:rPr>
        <w:t xml:space="preserve">ولا ترج سواي ولا تخش غيري فانه من يرجو سواى ويخشى غيري </w:t>
      </w:r>
      <w:r>
        <w:rPr>
          <w:rFonts w:hint="cs"/>
          <w:rtl/>
        </w:rPr>
        <w:t>اُ</w:t>
      </w:r>
      <w:r>
        <w:rPr>
          <w:rtl/>
        </w:rPr>
        <w:t>عذبه عذابا</w:t>
      </w:r>
      <w:r>
        <w:rPr>
          <w:rFonts w:hint="cs"/>
          <w:rtl/>
        </w:rPr>
        <w:t>ً</w:t>
      </w:r>
      <w:r w:rsidR="00A07D50">
        <w:rPr>
          <w:rtl/>
        </w:rPr>
        <w:t xml:space="preserve"> </w:t>
      </w:r>
      <w:r>
        <w:rPr>
          <w:rtl/>
        </w:rPr>
        <w:t>لا أعذبه أحدا</w:t>
      </w:r>
      <w:r>
        <w:rPr>
          <w:rFonts w:hint="cs"/>
          <w:rtl/>
        </w:rPr>
        <w:t>ً</w:t>
      </w:r>
      <w:r>
        <w:rPr>
          <w:rtl/>
        </w:rPr>
        <w:t xml:space="preserve"> من العالمين</w:t>
      </w:r>
      <w:r w:rsidR="00054F7A">
        <w:rPr>
          <w:rtl/>
        </w:rPr>
        <w:t>،</w:t>
      </w:r>
      <w:r>
        <w:rPr>
          <w:rtl/>
        </w:rPr>
        <w:t xml:space="preserve"> يامحمّد اني اصطفيتك على الأنبياء وفضلت وصيك</w:t>
      </w:r>
      <w:r w:rsidR="00A07D50">
        <w:rPr>
          <w:rtl/>
        </w:rPr>
        <w:t xml:space="preserve"> </w:t>
      </w:r>
      <w:r>
        <w:rPr>
          <w:rtl/>
        </w:rPr>
        <w:t>على الأوصياء</w:t>
      </w:r>
      <w:r w:rsidR="00054F7A">
        <w:rPr>
          <w:rtl/>
        </w:rPr>
        <w:t>،</w:t>
      </w:r>
      <w:r>
        <w:rPr>
          <w:rtl/>
        </w:rPr>
        <w:t xml:space="preserve"> وجعلت الحسن عيبة علمي من بعد انقضاء مد</w:t>
      </w:r>
      <w:r>
        <w:rPr>
          <w:rFonts w:hint="cs"/>
          <w:rtl/>
        </w:rPr>
        <w:t>ّ</w:t>
      </w:r>
      <w:r>
        <w:rPr>
          <w:rtl/>
        </w:rPr>
        <w:t>ة أبيه</w:t>
      </w:r>
      <w:r w:rsidR="00054F7A">
        <w:rPr>
          <w:rtl/>
        </w:rPr>
        <w:t>،</w:t>
      </w:r>
      <w:r>
        <w:rPr>
          <w:rtl/>
        </w:rPr>
        <w:t xml:space="preserve"> والحسين</w:t>
      </w:r>
      <w:r w:rsidR="00A07D50">
        <w:rPr>
          <w:rtl/>
        </w:rPr>
        <w:t xml:space="preserve"> </w:t>
      </w:r>
      <w:r>
        <w:rPr>
          <w:rtl/>
        </w:rPr>
        <w:t>خير أولاد الأولين والآخرين</w:t>
      </w:r>
      <w:r w:rsidR="00054F7A">
        <w:rPr>
          <w:rtl/>
        </w:rPr>
        <w:t>،</w:t>
      </w:r>
      <w:r>
        <w:rPr>
          <w:rtl/>
        </w:rPr>
        <w:t xml:space="preserve"> فيه تثبت الإ</w:t>
      </w:r>
      <w:r>
        <w:rPr>
          <w:rFonts w:hint="cs"/>
          <w:rtl/>
        </w:rPr>
        <w:t>ِ</w:t>
      </w:r>
      <w:r>
        <w:rPr>
          <w:rtl/>
        </w:rPr>
        <w:t>مامة</w:t>
      </w:r>
      <w:r w:rsidR="00054F7A">
        <w:rPr>
          <w:rtl/>
        </w:rPr>
        <w:t>،</w:t>
      </w:r>
      <w:r>
        <w:rPr>
          <w:rtl/>
        </w:rPr>
        <w:t xml:space="preserve"> ومنه يعقب علي زين العابدين</w:t>
      </w:r>
      <w:r w:rsidR="00054F7A">
        <w:rPr>
          <w:rtl/>
        </w:rPr>
        <w:t>،</w:t>
      </w:r>
      <w:r w:rsidR="00A07D50">
        <w:rPr>
          <w:rtl/>
        </w:rPr>
        <w:t xml:space="preserve"> </w:t>
      </w:r>
      <w:r>
        <w:rPr>
          <w:rtl/>
        </w:rPr>
        <w:t>ومحمّد الباقر لعلمي والد</w:t>
      </w:r>
      <w:r>
        <w:rPr>
          <w:rFonts w:hint="cs"/>
          <w:rtl/>
        </w:rPr>
        <w:t>ّ</w:t>
      </w:r>
      <w:r>
        <w:rPr>
          <w:rtl/>
        </w:rPr>
        <w:t>اعي إلى سبيلي على منهاج الحق</w:t>
      </w:r>
      <w:r>
        <w:rPr>
          <w:rFonts w:hint="cs"/>
          <w:rtl/>
        </w:rPr>
        <w:t>ّ</w:t>
      </w:r>
      <w:r w:rsidR="00054F7A">
        <w:rPr>
          <w:rtl/>
        </w:rPr>
        <w:t>،</w:t>
      </w:r>
      <w:r>
        <w:rPr>
          <w:rtl/>
        </w:rPr>
        <w:t xml:space="preserve"> وجعفر الصادق في</w:t>
      </w:r>
      <w:r w:rsidR="00A07D50">
        <w:rPr>
          <w:rtl/>
        </w:rPr>
        <w:t xml:space="preserve"> </w:t>
      </w:r>
      <w:r>
        <w:rPr>
          <w:rtl/>
        </w:rPr>
        <w:t xml:space="preserve">القول والعمل سبب </w:t>
      </w:r>
      <w:r w:rsidRPr="00054F7A">
        <w:rPr>
          <w:rStyle w:val="libFootnotenumChar"/>
          <w:rtl/>
        </w:rPr>
        <w:t>(1)</w:t>
      </w:r>
      <w:r>
        <w:rPr>
          <w:rtl/>
        </w:rPr>
        <w:t xml:space="preserve"> من بعده فتنة صماء</w:t>
      </w:r>
      <w:r w:rsidR="00054F7A">
        <w:rPr>
          <w:rtl/>
        </w:rPr>
        <w:t>،</w:t>
      </w:r>
      <w:r>
        <w:rPr>
          <w:rtl/>
        </w:rPr>
        <w:t xml:space="preserve"> فالويل كل</w:t>
      </w:r>
      <w:r>
        <w:rPr>
          <w:rFonts w:hint="cs"/>
          <w:rtl/>
        </w:rPr>
        <w:t>ّ</w:t>
      </w:r>
      <w:r>
        <w:rPr>
          <w:rtl/>
        </w:rPr>
        <w:t xml:space="preserve"> الويل للمكذ</w:t>
      </w:r>
      <w:r>
        <w:rPr>
          <w:rFonts w:hint="cs"/>
          <w:rtl/>
        </w:rPr>
        <w:t>ّ</w:t>
      </w:r>
      <w:r>
        <w:rPr>
          <w:rtl/>
        </w:rPr>
        <w:t xml:space="preserve">ب لعبدي </w:t>
      </w:r>
      <w:r w:rsidRPr="00054F7A">
        <w:rPr>
          <w:rStyle w:val="libFootnotenumChar"/>
          <w:rtl/>
        </w:rPr>
        <w:t>(2)</w:t>
      </w:r>
      <w:r w:rsidR="00A07D50">
        <w:rPr>
          <w:rtl/>
        </w:rPr>
        <w:t xml:space="preserve"> </w:t>
      </w:r>
      <w:r>
        <w:rPr>
          <w:rtl/>
        </w:rPr>
        <w:t>وخيرتي في خلقي موسى</w:t>
      </w:r>
      <w:r w:rsidR="00054F7A">
        <w:rPr>
          <w:rtl/>
        </w:rPr>
        <w:t>،</w:t>
      </w:r>
      <w:r>
        <w:rPr>
          <w:rtl/>
        </w:rPr>
        <w:t xml:space="preserve"> وعلي</w:t>
      </w:r>
      <w:r>
        <w:rPr>
          <w:rFonts w:hint="cs"/>
          <w:rtl/>
        </w:rPr>
        <w:t>ّ</w:t>
      </w:r>
      <w:r>
        <w:rPr>
          <w:rtl/>
        </w:rPr>
        <w:t xml:space="preserve"> الرضا يقتله عفريت كافر يدفن في المدينة </w:t>
      </w:r>
      <w:r w:rsidRPr="00054F7A">
        <w:rPr>
          <w:rStyle w:val="libFootnotenumChar"/>
          <w:rtl/>
        </w:rPr>
        <w:t>(3)</w:t>
      </w:r>
      <w:r w:rsidR="00A07D50">
        <w:rPr>
          <w:rtl/>
        </w:rPr>
        <w:t xml:space="preserve"> </w:t>
      </w:r>
      <w:r>
        <w:rPr>
          <w:rtl/>
        </w:rPr>
        <w:t>التي بناها العبد الصالح الى جنب شر خلق الله</w:t>
      </w:r>
      <w:r w:rsidR="00054F7A">
        <w:rPr>
          <w:rtl/>
        </w:rPr>
        <w:t>،</w:t>
      </w:r>
      <w:r>
        <w:rPr>
          <w:rtl/>
        </w:rPr>
        <w:t xml:space="preserve"> ومحمّد الهادي الى سبيلي الذاب</w:t>
      </w:r>
      <w:r>
        <w:rPr>
          <w:rFonts w:hint="cs"/>
          <w:rtl/>
        </w:rPr>
        <w:t>ّ</w:t>
      </w:r>
      <w:r w:rsidR="00A07D50">
        <w:rPr>
          <w:rtl/>
        </w:rPr>
        <w:t xml:space="preserve"> </w:t>
      </w:r>
      <w:r>
        <w:rPr>
          <w:rtl/>
        </w:rPr>
        <w:t xml:space="preserve">عن حريمي والقائم في رعيته الحسن الأغر </w:t>
      </w:r>
      <w:r w:rsidRPr="00054F7A">
        <w:rPr>
          <w:rStyle w:val="libFootnotenumChar"/>
          <w:rtl/>
        </w:rPr>
        <w:t>(4)</w:t>
      </w:r>
      <w:r w:rsidR="00054F7A">
        <w:rPr>
          <w:rtl/>
        </w:rPr>
        <w:t>،</w:t>
      </w:r>
      <w:r>
        <w:rPr>
          <w:rtl/>
        </w:rPr>
        <w:t xml:space="preserve"> يخرج منه ذو الاسمين علي</w:t>
      </w:r>
      <w:r w:rsidR="00054F7A">
        <w:rPr>
          <w:rtl/>
        </w:rPr>
        <w:t>،</w:t>
      </w:r>
      <w:r w:rsidR="00A07D50">
        <w:rPr>
          <w:rtl/>
        </w:rPr>
        <w:t xml:space="preserve"> </w:t>
      </w:r>
      <w:r>
        <w:rPr>
          <w:rtl/>
        </w:rPr>
        <w:t>والخلف محمّد يخرج في آخر الزمان على رأسه غمامة بيضاء تظله من الشمس</w:t>
      </w:r>
      <w:r w:rsidR="00054F7A">
        <w:rPr>
          <w:rtl/>
        </w:rPr>
        <w:t>،</w:t>
      </w:r>
      <w:r w:rsidR="00A07D50">
        <w:rPr>
          <w:rtl/>
        </w:rPr>
        <w:t xml:space="preserve"> </w:t>
      </w:r>
      <w:r>
        <w:rPr>
          <w:rtl/>
        </w:rPr>
        <w:t>ينادي بلسان فصيح يسمعه الثقلان والخافقان</w:t>
      </w:r>
      <w:r w:rsidR="00054F7A">
        <w:rPr>
          <w:rtl/>
        </w:rPr>
        <w:t>،</w:t>
      </w:r>
      <w:r>
        <w:rPr>
          <w:rtl/>
        </w:rPr>
        <w:t xml:space="preserve"> وهو المهدي من آل محمّد يمل</w:t>
      </w:r>
      <w:r>
        <w:rPr>
          <w:rFonts w:hint="cs"/>
          <w:rtl/>
        </w:rPr>
        <w:t>أ</w:t>
      </w:r>
      <w:r w:rsidR="00A07D50">
        <w:rPr>
          <w:rtl/>
        </w:rPr>
        <w:t xml:space="preserve"> </w:t>
      </w:r>
      <w:r>
        <w:rPr>
          <w:rtl/>
        </w:rPr>
        <w:t>الأرض عدلا</w:t>
      </w:r>
      <w:r>
        <w:rPr>
          <w:rFonts w:hint="cs"/>
          <w:rtl/>
        </w:rPr>
        <w:t>ً</w:t>
      </w:r>
      <w:r>
        <w:rPr>
          <w:rtl/>
        </w:rPr>
        <w:t xml:space="preserve"> كما ملئت جورا</w:t>
      </w:r>
      <w:r>
        <w:rPr>
          <w:rFonts w:hint="cs"/>
          <w:rtl/>
        </w:rPr>
        <w:t>ً</w:t>
      </w:r>
      <w:r>
        <w:rPr>
          <w:rtl/>
        </w:rPr>
        <w:t xml:space="preserve"> » </w:t>
      </w:r>
      <w:r w:rsidRPr="00054F7A">
        <w:rPr>
          <w:rStyle w:val="libFootnotenumChar"/>
          <w:rtl/>
        </w:rPr>
        <w:t>(5)</w:t>
      </w:r>
      <w:r>
        <w:rPr>
          <w:rtl/>
        </w:rPr>
        <w:t>.</w:t>
      </w:r>
    </w:p>
    <w:p w:rsidR="0077176E" w:rsidRDefault="0077176E" w:rsidP="000605B2">
      <w:pPr>
        <w:pStyle w:val="libNormal"/>
        <w:rPr>
          <w:rtl/>
        </w:rPr>
      </w:pPr>
      <w:bookmarkStart w:id="1784" w:name="_Toc252376581"/>
      <w:bookmarkStart w:id="1785" w:name="_Toc284325910"/>
      <w:bookmarkStart w:id="1786" w:name="_Toc284671536"/>
      <w:bookmarkStart w:id="1787" w:name="_Toc286745302"/>
      <w:bookmarkStart w:id="1788" w:name="_Toc297573679"/>
      <w:r w:rsidRPr="00054F7A">
        <w:rPr>
          <w:rStyle w:val="libBold2Char"/>
          <w:rtl/>
        </w:rPr>
        <w:t>2</w:t>
      </w:r>
      <w:bookmarkEnd w:id="1784"/>
      <w:bookmarkEnd w:id="1785"/>
      <w:bookmarkEnd w:id="1786"/>
      <w:bookmarkEnd w:id="1787"/>
      <w:bookmarkEnd w:id="1788"/>
      <w:r w:rsidR="00054F7A" w:rsidRPr="00054F7A">
        <w:rPr>
          <w:rStyle w:val="libBold2Char"/>
          <w:rFonts w:hint="cs"/>
          <w:rtl/>
        </w:rPr>
        <w:t xml:space="preserve"> - </w:t>
      </w:r>
      <w:r>
        <w:rPr>
          <w:rtl/>
        </w:rPr>
        <w:t>حدثنا حماد</w:t>
      </w:r>
      <w:r w:rsidR="00054F7A">
        <w:rPr>
          <w:rtl/>
        </w:rPr>
        <w:t>،</w:t>
      </w:r>
      <w:r>
        <w:rPr>
          <w:rtl/>
        </w:rPr>
        <w:t xml:space="preserve"> عن علي بن زيد</w:t>
      </w:r>
      <w:r w:rsidR="00054F7A">
        <w:rPr>
          <w:rtl/>
        </w:rPr>
        <w:t>،</w:t>
      </w:r>
      <w:r>
        <w:rPr>
          <w:rtl/>
        </w:rPr>
        <w:t xml:space="preserve"> عن [ عدي بن ] ثابت</w:t>
      </w:r>
      <w:r w:rsidR="00054F7A">
        <w:rPr>
          <w:rtl/>
        </w:rPr>
        <w:t>،</w:t>
      </w:r>
      <w:r>
        <w:rPr>
          <w:rtl/>
        </w:rPr>
        <w:t xml:space="preserve"> عن البراء قال</w:t>
      </w:r>
      <w:r w:rsidR="00054F7A">
        <w:rPr>
          <w:rtl/>
        </w:rPr>
        <w:t>:</w:t>
      </w:r>
    </w:p>
    <w:p w:rsidR="0077176E" w:rsidRDefault="0077176E" w:rsidP="000605B2">
      <w:pPr>
        <w:pStyle w:val="libNormal"/>
        <w:rPr>
          <w:rtl/>
        </w:rPr>
      </w:pPr>
      <w:r>
        <w:rPr>
          <w:rtl/>
        </w:rPr>
        <w:t>« لما أقبلنا مع رسول الله في حجّة الوداع كنا بغدير خم</w:t>
      </w:r>
      <w:r w:rsidR="00054F7A">
        <w:rPr>
          <w:rtl/>
        </w:rPr>
        <w:t>،</w:t>
      </w:r>
      <w:r>
        <w:rPr>
          <w:rtl/>
        </w:rPr>
        <w:t xml:space="preserve"> فنادى [ ان ] الصلاة</w:t>
      </w:r>
      <w:r w:rsidR="00A07D50">
        <w:rPr>
          <w:rtl/>
        </w:rPr>
        <w:t xml:space="preserve"> </w:t>
      </w:r>
      <w:r>
        <w:rPr>
          <w:rtl/>
        </w:rPr>
        <w:t>جامعة</w:t>
      </w:r>
      <w:r w:rsidR="00054F7A">
        <w:rPr>
          <w:rtl/>
        </w:rPr>
        <w:t>،</w:t>
      </w:r>
      <w:r>
        <w:rPr>
          <w:rtl/>
        </w:rPr>
        <w:t xml:space="preserve"> وكسح [ للنبي</w:t>
      </w:r>
      <w:r>
        <w:rPr>
          <w:rFonts w:hint="cs"/>
          <w:rtl/>
        </w:rPr>
        <w:t>ّ</w:t>
      </w:r>
      <w:r>
        <w:rPr>
          <w:rtl/>
        </w:rPr>
        <w:t xml:space="preserve"> ] تحت شجرتين</w:t>
      </w:r>
      <w:r w:rsidR="00054F7A">
        <w:rPr>
          <w:rtl/>
        </w:rPr>
        <w:t>،</w:t>
      </w:r>
      <w:r>
        <w:rPr>
          <w:rtl/>
        </w:rPr>
        <w:t xml:space="preserve"> فأخذ بيد علي </w:t>
      </w:r>
      <w:r w:rsidR="00054F7A" w:rsidRPr="00054F7A">
        <w:rPr>
          <w:rStyle w:val="libAlaemChar"/>
          <w:rFonts w:hint="cs"/>
          <w:rtl/>
        </w:rPr>
        <w:t>عليه‌السلام</w:t>
      </w:r>
      <w:r>
        <w:rPr>
          <w:rtl/>
        </w:rPr>
        <w:t xml:space="preserve"> فقال</w:t>
      </w:r>
      <w:r w:rsidR="00054F7A">
        <w:rPr>
          <w:rtl/>
        </w:rPr>
        <w:t>:</w:t>
      </w:r>
      <w:r>
        <w:rPr>
          <w:rtl/>
        </w:rPr>
        <w:t xml:space="preserve"> ألست أولى</w:t>
      </w:r>
      <w:r w:rsidR="00A07D50">
        <w:rPr>
          <w:rtl/>
        </w:rPr>
        <w:t xml:space="preserve"> </w:t>
      </w:r>
      <w:r>
        <w:rPr>
          <w:rtl/>
        </w:rPr>
        <w:t>بالمؤمنين من أنفسهم</w:t>
      </w:r>
      <w:r w:rsidR="00054F7A">
        <w:rPr>
          <w:rFonts w:hint="cs"/>
          <w:rtl/>
        </w:rPr>
        <w:t>؟</w:t>
      </w:r>
      <w:r>
        <w:rPr>
          <w:rtl/>
        </w:rPr>
        <w:t xml:space="preserve"> قالوا</w:t>
      </w:r>
      <w:r w:rsidR="00054F7A">
        <w:rPr>
          <w:rtl/>
        </w:rPr>
        <w:t>:</w:t>
      </w:r>
      <w:r>
        <w:rPr>
          <w:rtl/>
        </w:rPr>
        <w:t xml:space="preserve"> بلى يارسول الله</w:t>
      </w:r>
      <w:r w:rsidR="00054F7A">
        <w:rPr>
          <w:rtl/>
        </w:rPr>
        <w:t>،</w:t>
      </w:r>
      <w:r>
        <w:rPr>
          <w:rtl/>
        </w:rPr>
        <w:t xml:space="preserve"> قال</w:t>
      </w:r>
      <w:r w:rsidR="00054F7A">
        <w:rPr>
          <w:rtl/>
        </w:rPr>
        <w:t>:</w:t>
      </w:r>
      <w:r>
        <w:rPr>
          <w:rtl/>
        </w:rPr>
        <w:t xml:space="preserve"> ألست أولى بكل مؤمن بنفسه</w:t>
      </w:r>
      <w:r w:rsidR="00054F7A">
        <w:rPr>
          <w:rFonts w:hint="cs"/>
          <w:rtl/>
        </w:rPr>
        <w:t>؟</w:t>
      </w:r>
      <w:r w:rsidR="00A07D50">
        <w:rPr>
          <w:rtl/>
        </w:rPr>
        <w:t xml:space="preserve"> </w:t>
      </w:r>
      <w:r>
        <w:rPr>
          <w:rtl/>
        </w:rPr>
        <w:t>قالوا</w:t>
      </w:r>
      <w:r w:rsidR="00054F7A">
        <w:rPr>
          <w:rtl/>
        </w:rPr>
        <w:t>:</w:t>
      </w:r>
      <w:r>
        <w:rPr>
          <w:rtl/>
        </w:rPr>
        <w:t xml:space="preserve"> بلى</w:t>
      </w:r>
      <w:r w:rsidR="00054F7A">
        <w:rPr>
          <w:rtl/>
        </w:rPr>
        <w:t>،</w:t>
      </w:r>
      <w:r>
        <w:rPr>
          <w:rtl/>
        </w:rPr>
        <w:t xml:space="preserve"> قال</w:t>
      </w:r>
      <w:r w:rsidR="00054F7A">
        <w:rPr>
          <w:rtl/>
        </w:rPr>
        <w:t>:</w:t>
      </w:r>
      <w:r>
        <w:rPr>
          <w:rtl/>
        </w:rPr>
        <w:t xml:space="preserve"> هذا مولى من أنا مولاه</w:t>
      </w:r>
      <w:r w:rsidR="00054F7A">
        <w:rPr>
          <w:rtl/>
        </w:rPr>
        <w:t>،</w:t>
      </w:r>
      <w:r>
        <w:rPr>
          <w:rtl/>
        </w:rPr>
        <w:t xml:space="preserve"> اللهم وال من والاه وعاد من عاداه.</w:t>
      </w:r>
    </w:p>
    <w:p w:rsidR="00A07D50" w:rsidRDefault="0077176E" w:rsidP="000605B2">
      <w:pPr>
        <w:pStyle w:val="libNormal"/>
        <w:rPr>
          <w:rtl/>
        </w:rPr>
      </w:pPr>
      <w:r>
        <w:rPr>
          <w:rtl/>
        </w:rPr>
        <w:t>قال</w:t>
      </w:r>
      <w:r w:rsidR="00054F7A">
        <w:rPr>
          <w:rtl/>
        </w:rPr>
        <w:t>:</w:t>
      </w:r>
      <w:r>
        <w:rPr>
          <w:rtl/>
        </w:rPr>
        <w:t xml:space="preserve"> فلقيه عمر فقال [ له ]</w:t>
      </w:r>
      <w:r w:rsidR="00054F7A">
        <w:rPr>
          <w:rtl/>
        </w:rPr>
        <w:t>:</w:t>
      </w:r>
      <w:r>
        <w:rPr>
          <w:rtl/>
        </w:rPr>
        <w:t xml:space="preserve"> هنيئا</w:t>
      </w:r>
      <w:r>
        <w:rPr>
          <w:rFonts w:hint="cs"/>
          <w:rtl/>
        </w:rPr>
        <w:t>ً</w:t>
      </w:r>
      <w:r>
        <w:rPr>
          <w:rtl/>
        </w:rPr>
        <w:t xml:space="preserve"> لك يابن أبي طالب أصبحت وأمسيت مولى</w:t>
      </w:r>
      <w:r w:rsidR="00A07D50">
        <w:rPr>
          <w:rtl/>
        </w:rPr>
        <w:t xml:space="preserve"> </w:t>
      </w:r>
      <w:r>
        <w:rPr>
          <w:rtl/>
        </w:rPr>
        <w:t xml:space="preserve">كل مؤمن ومؤمنة » </w:t>
      </w:r>
      <w:r w:rsidRPr="00054F7A">
        <w:rPr>
          <w:rStyle w:val="libFootnotenumChar"/>
          <w:rtl/>
        </w:rPr>
        <w:t>(6)</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في العقل والعمل ثبت.</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بعبدي.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بالمدينة.</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القيم في رعيته حسن الاغر.</w:t>
            </w:r>
          </w:p>
        </w:tc>
      </w:tr>
    </w:tbl>
    <w:p w:rsidR="0077176E" w:rsidRDefault="0077176E" w:rsidP="00054F7A">
      <w:pPr>
        <w:pStyle w:val="libFootnote0"/>
        <w:rPr>
          <w:rtl/>
        </w:rPr>
      </w:pPr>
      <w:r>
        <w:rPr>
          <w:rtl/>
        </w:rPr>
        <w:t>(5) رواه الشيخ في أماليه 1</w:t>
      </w:r>
      <w:r w:rsidR="00054F7A">
        <w:rPr>
          <w:rtl/>
        </w:rPr>
        <w:t>:</w:t>
      </w:r>
      <w:r>
        <w:rPr>
          <w:rtl/>
        </w:rPr>
        <w:t xml:space="preserve"> 298</w:t>
      </w:r>
      <w:r w:rsidR="00054F7A">
        <w:rPr>
          <w:rtl/>
        </w:rPr>
        <w:t>،</w:t>
      </w:r>
      <w:r>
        <w:rPr>
          <w:rtl/>
        </w:rPr>
        <w:t xml:space="preserve"> والصدوق في اكماله 1</w:t>
      </w:r>
      <w:r w:rsidR="00054F7A">
        <w:rPr>
          <w:rtl/>
        </w:rPr>
        <w:t>:</w:t>
      </w:r>
      <w:r>
        <w:rPr>
          <w:rtl/>
        </w:rPr>
        <w:t xml:space="preserve"> 308</w:t>
      </w:r>
      <w:r w:rsidR="00054F7A">
        <w:rPr>
          <w:rtl/>
        </w:rPr>
        <w:t>،</w:t>
      </w:r>
      <w:r>
        <w:rPr>
          <w:rtl/>
        </w:rPr>
        <w:t xml:space="preserve"> والعيون</w:t>
      </w:r>
      <w:r w:rsidR="00054F7A">
        <w:rPr>
          <w:rtl/>
        </w:rPr>
        <w:t>:</w:t>
      </w:r>
      <w:r>
        <w:rPr>
          <w:rtl/>
        </w:rPr>
        <w:t xml:space="preserve"> 25.</w:t>
      </w:r>
    </w:p>
    <w:p w:rsidR="0077176E" w:rsidRDefault="0077176E" w:rsidP="00054F7A">
      <w:pPr>
        <w:pStyle w:val="libFootnote0"/>
        <w:rPr>
          <w:rtl/>
        </w:rPr>
      </w:pPr>
      <w:r>
        <w:rPr>
          <w:rtl/>
        </w:rPr>
        <w:t>(6) رواه السيد في الطرائف</w:t>
      </w:r>
      <w:r w:rsidR="00054F7A">
        <w:rPr>
          <w:rtl/>
        </w:rPr>
        <w:t>:</w:t>
      </w:r>
      <w:r>
        <w:rPr>
          <w:rtl/>
        </w:rPr>
        <w:t xml:space="preserve"> 147</w:t>
      </w:r>
      <w:r w:rsidR="00054F7A">
        <w:rPr>
          <w:rtl/>
        </w:rPr>
        <w:t>،</w:t>
      </w:r>
      <w:r>
        <w:rPr>
          <w:rtl/>
        </w:rPr>
        <w:t xml:space="preserve"> عنه البحار 37</w:t>
      </w:r>
      <w:r w:rsidR="00054F7A">
        <w:rPr>
          <w:rtl/>
        </w:rPr>
        <w:t>:</w:t>
      </w:r>
      <w:r>
        <w:rPr>
          <w:rtl/>
        </w:rPr>
        <w:t xml:space="preserve"> 179.</w:t>
      </w:r>
    </w:p>
    <w:p w:rsidR="0077176E" w:rsidRDefault="0077176E" w:rsidP="0077176E">
      <w:pPr>
        <w:pStyle w:val="libNormal"/>
        <w:rPr>
          <w:rtl/>
        </w:rPr>
      </w:pPr>
      <w:r>
        <w:rPr>
          <w:rtl/>
        </w:rPr>
        <w:br w:type="page"/>
      </w:r>
    </w:p>
    <w:p w:rsidR="0077176E" w:rsidRDefault="0077176E" w:rsidP="000605B2">
      <w:pPr>
        <w:pStyle w:val="libNormal"/>
        <w:rPr>
          <w:rtl/>
        </w:rPr>
      </w:pPr>
      <w:bookmarkStart w:id="1789" w:name="_Toc252376582"/>
      <w:bookmarkStart w:id="1790" w:name="_Toc284325911"/>
      <w:bookmarkStart w:id="1791" w:name="_Toc284671537"/>
      <w:bookmarkStart w:id="1792" w:name="_Toc286745303"/>
      <w:bookmarkStart w:id="1793" w:name="_Toc297573680"/>
      <w:r w:rsidRPr="00054F7A">
        <w:rPr>
          <w:rStyle w:val="libBold2Char"/>
          <w:rtl/>
        </w:rPr>
        <w:lastRenderedPageBreak/>
        <w:t>3</w:t>
      </w:r>
      <w:bookmarkEnd w:id="1789"/>
      <w:bookmarkEnd w:id="1790"/>
      <w:bookmarkEnd w:id="1791"/>
      <w:bookmarkEnd w:id="1792"/>
      <w:bookmarkEnd w:id="1793"/>
      <w:r w:rsidR="00054F7A" w:rsidRPr="00054F7A">
        <w:rPr>
          <w:rStyle w:val="libBold2Char"/>
          <w:rFonts w:hint="cs"/>
          <w:rtl/>
        </w:rPr>
        <w:t xml:space="preserve"> - </w:t>
      </w:r>
      <w:r>
        <w:rPr>
          <w:rtl/>
        </w:rPr>
        <w:t>وعن أبي محمّد الفحام</w:t>
      </w:r>
      <w:r w:rsidR="00054F7A">
        <w:rPr>
          <w:rtl/>
        </w:rPr>
        <w:t>،</w:t>
      </w:r>
      <w:r>
        <w:rPr>
          <w:rtl/>
        </w:rPr>
        <w:t xml:space="preserve"> قال</w:t>
      </w:r>
      <w:r w:rsidR="00054F7A">
        <w:rPr>
          <w:rtl/>
        </w:rPr>
        <w:t>:</w:t>
      </w:r>
      <w:r>
        <w:rPr>
          <w:rtl/>
        </w:rPr>
        <w:t xml:space="preserve"> حدّثني المنصوري</w:t>
      </w:r>
      <w:r w:rsidR="00054F7A">
        <w:rPr>
          <w:rtl/>
        </w:rPr>
        <w:t>،</w:t>
      </w:r>
      <w:r>
        <w:rPr>
          <w:rtl/>
        </w:rPr>
        <w:t xml:space="preserve"> قال</w:t>
      </w:r>
      <w:r w:rsidR="00054F7A">
        <w:rPr>
          <w:rtl/>
        </w:rPr>
        <w:t>:</w:t>
      </w:r>
      <w:r>
        <w:rPr>
          <w:rtl/>
        </w:rPr>
        <w:t xml:space="preserve"> عم</w:t>
      </w:r>
      <w:r>
        <w:rPr>
          <w:rFonts w:hint="cs"/>
          <w:rtl/>
        </w:rPr>
        <w:t>ّ</w:t>
      </w:r>
      <w:r>
        <w:rPr>
          <w:rtl/>
        </w:rPr>
        <w:t xml:space="preserve"> أبي أبو</w:t>
      </w:r>
      <w:r w:rsidR="00A07D50">
        <w:rPr>
          <w:rtl/>
        </w:rPr>
        <w:t xml:space="preserve"> </w:t>
      </w:r>
      <w:r>
        <w:rPr>
          <w:rtl/>
        </w:rPr>
        <w:t>موسى بن عيسى بن أحمد ( قال</w:t>
      </w:r>
      <w:r w:rsidR="00054F7A">
        <w:rPr>
          <w:rtl/>
        </w:rPr>
        <w:t>:</w:t>
      </w:r>
      <w:r>
        <w:rPr>
          <w:rtl/>
        </w:rPr>
        <w:t xml:space="preserve"> حدّثنا عمر بن موسى بن عيسى بن أحمد ) </w:t>
      </w:r>
      <w:r w:rsidRPr="00054F7A">
        <w:rPr>
          <w:rStyle w:val="libFootnotenumChar"/>
          <w:rtl/>
        </w:rPr>
        <w:t>(1)</w:t>
      </w:r>
      <w:r w:rsidR="00054F7A">
        <w:rPr>
          <w:rtl/>
        </w:rPr>
        <w:t>،</w:t>
      </w:r>
      <w:r w:rsidR="00A07D50">
        <w:rPr>
          <w:rtl/>
        </w:rPr>
        <w:t xml:space="preserve"> </w:t>
      </w:r>
      <w:r>
        <w:rPr>
          <w:rtl/>
        </w:rPr>
        <w:t>قال</w:t>
      </w:r>
      <w:r w:rsidR="00054F7A">
        <w:rPr>
          <w:rtl/>
        </w:rPr>
        <w:t>:</w:t>
      </w:r>
      <w:r>
        <w:rPr>
          <w:rtl/>
        </w:rPr>
        <w:t xml:space="preserve"> حدثني الامام علي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w:t>
      </w:r>
      <w:r w:rsidR="00A07D50">
        <w:rPr>
          <w:rtl/>
        </w:rPr>
        <w:t xml:space="preserve"> </w:t>
      </w:r>
      <w:r>
        <w:rPr>
          <w:rtl/>
        </w:rPr>
        <w:t>أبي علي بن موسى</w:t>
      </w:r>
      <w:r w:rsidR="00054F7A">
        <w:rPr>
          <w:rtl/>
        </w:rPr>
        <w:t>،</w:t>
      </w:r>
      <w:r>
        <w:rPr>
          <w:rtl/>
        </w:rPr>
        <w:t xml:space="preserve"> قال</w:t>
      </w:r>
      <w:r w:rsidR="00054F7A">
        <w:rPr>
          <w:rtl/>
        </w:rPr>
        <w:t>:</w:t>
      </w:r>
      <w:r>
        <w:rPr>
          <w:rtl/>
        </w:rPr>
        <w:t xml:space="preserve"> حدّثني أبي موسى بن جعفر </w:t>
      </w:r>
      <w:r w:rsidR="00054F7A" w:rsidRPr="00054F7A">
        <w:rPr>
          <w:rStyle w:val="libAlaemChar"/>
          <w:rFonts w:hint="cs"/>
          <w:rtl/>
        </w:rPr>
        <w:t>عليهم‌السلام</w:t>
      </w:r>
      <w:r>
        <w:rPr>
          <w:rtl/>
        </w:rPr>
        <w:t xml:space="preserve"> قال</w:t>
      </w:r>
      <w:r w:rsidR="00054F7A">
        <w:rPr>
          <w:rtl/>
        </w:rPr>
        <w:t>:</w:t>
      </w:r>
      <w:r>
        <w:rPr>
          <w:rtl/>
        </w:rPr>
        <w:t xml:space="preserve"> قال سي</w:t>
      </w:r>
      <w:r>
        <w:rPr>
          <w:rFonts w:hint="cs"/>
          <w:rtl/>
        </w:rPr>
        <w:t>ّ</w:t>
      </w:r>
      <w:r>
        <w:rPr>
          <w:rtl/>
        </w:rPr>
        <w:t>دنا</w:t>
      </w:r>
      <w:r w:rsidR="00A07D50">
        <w:rPr>
          <w:rtl/>
        </w:rPr>
        <w:t xml:space="preserve"> </w:t>
      </w:r>
      <w:r>
        <w:rPr>
          <w:rtl/>
        </w:rPr>
        <w:t xml:space="preserve">الصادق </w:t>
      </w:r>
      <w:r w:rsidR="00054F7A" w:rsidRPr="00054F7A">
        <w:rPr>
          <w:rStyle w:val="libAlaemChar"/>
          <w:rFonts w:hint="cs"/>
          <w:rtl/>
        </w:rPr>
        <w:t>عليه‌السلام</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ان الله عزّ وجلّ قد غفر لك ولشيعتك ولمحب</w:t>
      </w:r>
      <w:r>
        <w:rPr>
          <w:rFonts w:hint="cs"/>
          <w:rtl/>
        </w:rPr>
        <w:t>ّ</w:t>
      </w:r>
      <w:r>
        <w:rPr>
          <w:rtl/>
        </w:rPr>
        <w:t>ي شيعتك</w:t>
      </w:r>
      <w:r w:rsidR="00054F7A">
        <w:rPr>
          <w:rtl/>
        </w:rPr>
        <w:t>،</w:t>
      </w:r>
      <w:r>
        <w:rPr>
          <w:rtl/>
        </w:rPr>
        <w:t xml:space="preserve"> فابشر فان</w:t>
      </w:r>
      <w:r>
        <w:rPr>
          <w:rFonts w:hint="cs"/>
          <w:rtl/>
        </w:rPr>
        <w:t>ّ</w:t>
      </w:r>
      <w:r>
        <w:rPr>
          <w:rtl/>
        </w:rPr>
        <w:t>ك</w:t>
      </w:r>
      <w:r w:rsidR="00A07D50">
        <w:rPr>
          <w:rtl/>
        </w:rPr>
        <w:t xml:space="preserve"> </w:t>
      </w:r>
      <w:r>
        <w:rPr>
          <w:rtl/>
        </w:rPr>
        <w:t xml:space="preserve">الأنزع البطين منزوع من الشرك بطين </w:t>
      </w:r>
      <w:r w:rsidRPr="00054F7A">
        <w:rPr>
          <w:rStyle w:val="libFootnotenumChar"/>
          <w:rtl/>
        </w:rPr>
        <w:t>(2)</w:t>
      </w:r>
      <w:r>
        <w:rPr>
          <w:rtl/>
        </w:rPr>
        <w:t xml:space="preserve"> من العلم » </w:t>
      </w:r>
      <w:r w:rsidRPr="00054F7A">
        <w:rPr>
          <w:rStyle w:val="libFootnotenumChar"/>
          <w:rtl/>
        </w:rPr>
        <w:t>(3)</w:t>
      </w:r>
      <w:r>
        <w:rPr>
          <w:rtl/>
        </w:rPr>
        <w:t>.</w:t>
      </w:r>
    </w:p>
    <w:p w:rsidR="0077176E" w:rsidRDefault="0077176E" w:rsidP="000605B2">
      <w:pPr>
        <w:pStyle w:val="libNormal"/>
        <w:rPr>
          <w:rtl/>
        </w:rPr>
      </w:pPr>
      <w:bookmarkStart w:id="1794" w:name="_Toc252376583"/>
      <w:bookmarkStart w:id="1795" w:name="_Toc284325912"/>
      <w:bookmarkStart w:id="1796" w:name="_Toc284671538"/>
      <w:bookmarkStart w:id="1797" w:name="_Toc286745304"/>
      <w:bookmarkStart w:id="1798" w:name="_Toc297573681"/>
      <w:r w:rsidRPr="00054F7A">
        <w:rPr>
          <w:rStyle w:val="libBold2Char"/>
          <w:rtl/>
        </w:rPr>
        <w:t>4</w:t>
      </w:r>
      <w:bookmarkEnd w:id="1794"/>
      <w:bookmarkEnd w:id="1795"/>
      <w:bookmarkEnd w:id="1796"/>
      <w:bookmarkEnd w:id="1797"/>
      <w:bookmarkEnd w:id="1798"/>
      <w:r w:rsidR="00054F7A" w:rsidRPr="00054F7A">
        <w:rPr>
          <w:rStyle w:val="libBold2Char"/>
          <w:rFonts w:hint="cs"/>
          <w:rtl/>
        </w:rPr>
        <w:t xml:space="preserve"> - </w:t>
      </w:r>
      <w:r>
        <w:rPr>
          <w:rtl/>
        </w:rPr>
        <w:t>وبهذا الاسناد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إنّما سم</w:t>
      </w:r>
      <w:r>
        <w:rPr>
          <w:rFonts w:hint="cs"/>
          <w:rtl/>
        </w:rPr>
        <w:t>ّ</w:t>
      </w:r>
      <w:r>
        <w:rPr>
          <w:rtl/>
        </w:rPr>
        <w:t>يت ابنتي فاطمة</w:t>
      </w:r>
      <w:r w:rsidR="00054F7A">
        <w:rPr>
          <w:rtl/>
        </w:rPr>
        <w:t>،</w:t>
      </w:r>
      <w:r>
        <w:rPr>
          <w:rtl/>
        </w:rPr>
        <w:t xml:space="preserve"> لأن</w:t>
      </w:r>
      <w:r>
        <w:rPr>
          <w:rFonts w:hint="cs"/>
          <w:rtl/>
        </w:rPr>
        <w:t>ّ</w:t>
      </w:r>
      <w:r>
        <w:rPr>
          <w:rtl/>
        </w:rPr>
        <w:t xml:space="preserve"> الله عزّ وجلّ فطمها وفطم من أحبها من</w:t>
      </w:r>
      <w:r w:rsidR="00A07D50">
        <w:rPr>
          <w:rtl/>
        </w:rPr>
        <w:t xml:space="preserve"> </w:t>
      </w:r>
      <w:r>
        <w:rPr>
          <w:rtl/>
        </w:rPr>
        <w:t xml:space="preserve">النار » </w:t>
      </w:r>
      <w:r w:rsidRPr="00054F7A">
        <w:rPr>
          <w:rStyle w:val="libFootnotenumChar"/>
          <w:rtl/>
        </w:rPr>
        <w:t>(4)</w:t>
      </w:r>
      <w:r>
        <w:rPr>
          <w:rtl/>
        </w:rPr>
        <w:t>.</w:t>
      </w:r>
    </w:p>
    <w:p w:rsidR="0077176E" w:rsidRDefault="0077176E" w:rsidP="000605B2">
      <w:pPr>
        <w:pStyle w:val="libNormal"/>
        <w:rPr>
          <w:rtl/>
        </w:rPr>
      </w:pPr>
      <w:bookmarkStart w:id="1799" w:name="_Toc252376584"/>
      <w:bookmarkStart w:id="1800" w:name="_Toc284325913"/>
      <w:bookmarkStart w:id="1801" w:name="_Toc284671539"/>
      <w:bookmarkStart w:id="1802" w:name="_Toc286745305"/>
      <w:bookmarkStart w:id="1803" w:name="_Toc297573682"/>
      <w:r w:rsidRPr="00054F7A">
        <w:rPr>
          <w:rStyle w:val="libBold2Char"/>
          <w:rtl/>
        </w:rPr>
        <w:t>5</w:t>
      </w:r>
      <w:bookmarkEnd w:id="1799"/>
      <w:bookmarkEnd w:id="1800"/>
      <w:bookmarkEnd w:id="1801"/>
      <w:bookmarkEnd w:id="1802"/>
      <w:bookmarkEnd w:id="1803"/>
      <w:r w:rsidR="00054F7A" w:rsidRPr="00054F7A">
        <w:rPr>
          <w:rStyle w:val="libBold2Char"/>
          <w:rFonts w:hint="cs"/>
          <w:rtl/>
        </w:rPr>
        <w:t xml:space="preserve"> - </w:t>
      </w:r>
      <w:r>
        <w:rPr>
          <w:rtl/>
        </w:rPr>
        <w:t>حدثنا سعيد بن عثمان عن الفضيل بن الزبير</w:t>
      </w:r>
      <w:r w:rsidR="00054F7A">
        <w:rPr>
          <w:rtl/>
        </w:rPr>
        <w:t>،</w:t>
      </w:r>
      <w:r>
        <w:rPr>
          <w:rtl/>
        </w:rPr>
        <w:t xml:space="preserve"> قال</w:t>
      </w:r>
      <w:r w:rsidR="00054F7A">
        <w:rPr>
          <w:rtl/>
        </w:rPr>
        <w:t>:</w:t>
      </w:r>
      <w:r>
        <w:rPr>
          <w:rtl/>
        </w:rPr>
        <w:t xml:space="preserve"> أنبأني داود قال</w:t>
      </w:r>
      <w:r w:rsidR="00054F7A">
        <w:rPr>
          <w:rtl/>
        </w:rPr>
        <w:t>:</w:t>
      </w:r>
      <w:r>
        <w:rPr>
          <w:rtl/>
        </w:rPr>
        <w:t xml:space="preserve"> قلت</w:t>
      </w:r>
      <w:r w:rsidR="00A07D50">
        <w:rPr>
          <w:rtl/>
        </w:rPr>
        <w:t xml:space="preserve"> </w:t>
      </w:r>
      <w:r>
        <w:rPr>
          <w:rtl/>
        </w:rPr>
        <w:t>لابن عمر</w:t>
      </w:r>
      <w:r w:rsidR="00054F7A">
        <w:rPr>
          <w:rtl/>
        </w:rPr>
        <w:t>:</w:t>
      </w:r>
      <w:r>
        <w:rPr>
          <w:rtl/>
        </w:rPr>
        <w:t xml:space="preserve"> ألا ا</w:t>
      </w:r>
      <w:r>
        <w:rPr>
          <w:rFonts w:hint="cs"/>
          <w:rtl/>
        </w:rPr>
        <w:t>ُ</w:t>
      </w:r>
      <w:r>
        <w:rPr>
          <w:rtl/>
        </w:rPr>
        <w:t>حدثك بحديث حدثنيه زيد بن أرقم</w:t>
      </w:r>
      <w:r w:rsidR="00054F7A">
        <w:rPr>
          <w:rFonts w:hint="cs"/>
          <w:rtl/>
        </w:rPr>
        <w:t>؟</w:t>
      </w:r>
      <w:r>
        <w:rPr>
          <w:rtl/>
        </w:rPr>
        <w:t xml:space="preserve"> قال</w:t>
      </w:r>
      <w:r w:rsidR="00054F7A">
        <w:rPr>
          <w:rtl/>
        </w:rPr>
        <w:t>:</w:t>
      </w:r>
      <w:r>
        <w:rPr>
          <w:rtl/>
        </w:rPr>
        <w:t xml:space="preserve"> بلى</w:t>
      </w:r>
      <w:r w:rsidR="00054F7A">
        <w:rPr>
          <w:rtl/>
        </w:rPr>
        <w:t>،</w:t>
      </w:r>
      <w:r>
        <w:rPr>
          <w:rtl/>
        </w:rPr>
        <w:t xml:space="preserve"> قلت</w:t>
      </w:r>
      <w:r w:rsidR="00054F7A">
        <w:rPr>
          <w:rtl/>
        </w:rPr>
        <w:t>:</w:t>
      </w:r>
      <w:r>
        <w:rPr>
          <w:rtl/>
        </w:rPr>
        <w:t xml:space="preserve"> أخبرني زيد</w:t>
      </w:r>
      <w:r w:rsidR="00A07D50">
        <w:rPr>
          <w:rtl/>
        </w:rPr>
        <w:t xml:space="preserve"> </w:t>
      </w:r>
      <w:r>
        <w:rPr>
          <w:rFonts w:hint="cs"/>
          <w:rtl/>
        </w:rPr>
        <w:t>ا</w:t>
      </w:r>
      <w:r>
        <w:rPr>
          <w:rtl/>
        </w:rPr>
        <w:t xml:space="preserve">نه سمع رسول الله </w:t>
      </w:r>
      <w:r w:rsidR="00054F7A" w:rsidRPr="00054F7A">
        <w:rPr>
          <w:rStyle w:val="libAlaemChar"/>
          <w:rFonts w:hint="cs"/>
          <w:rtl/>
        </w:rPr>
        <w:t>صلى‌الله‌عليه‌وآله‌وسلم</w:t>
      </w:r>
      <w:r>
        <w:rPr>
          <w:rtl/>
        </w:rPr>
        <w:t xml:space="preserve"> يقول يوم الغدير</w:t>
      </w:r>
      <w:r w:rsidR="00054F7A">
        <w:rPr>
          <w:rtl/>
        </w:rPr>
        <w:t>:</w:t>
      </w:r>
      <w:r>
        <w:rPr>
          <w:rtl/>
        </w:rPr>
        <w:t xml:space="preserve"> من كنت مولاه فعلي مولاه</w:t>
      </w:r>
      <w:r w:rsidR="00054F7A">
        <w:rPr>
          <w:rtl/>
        </w:rPr>
        <w:t>،</w:t>
      </w:r>
      <w:r>
        <w:rPr>
          <w:rtl/>
        </w:rPr>
        <w:t xml:space="preserve"> اللهم وال</w:t>
      </w:r>
      <w:r w:rsidR="00A07D50">
        <w:rPr>
          <w:rtl/>
        </w:rPr>
        <w:t xml:space="preserve"> </w:t>
      </w:r>
      <w:r>
        <w:rPr>
          <w:rtl/>
        </w:rPr>
        <w:t>من والاه وعاد من عاداه</w:t>
      </w:r>
      <w:r w:rsidR="00054F7A">
        <w:rPr>
          <w:rtl/>
        </w:rPr>
        <w:t>،</w:t>
      </w:r>
      <w:r>
        <w:rPr>
          <w:rtl/>
        </w:rPr>
        <w:t xml:space="preserve"> قال</w:t>
      </w:r>
      <w:r w:rsidR="00054F7A">
        <w:rPr>
          <w:rtl/>
        </w:rPr>
        <w:t>:</w:t>
      </w:r>
      <w:r>
        <w:rPr>
          <w:rtl/>
        </w:rPr>
        <w:t xml:space="preserve"> أنا رأيت رسول الله </w:t>
      </w:r>
      <w:r w:rsidR="00054F7A" w:rsidRPr="00054F7A">
        <w:rPr>
          <w:rStyle w:val="libAlaemChar"/>
          <w:rFonts w:hint="cs"/>
          <w:rtl/>
        </w:rPr>
        <w:t>صلى‌الله‌عليه‌وآله‌وسلم</w:t>
      </w:r>
      <w:r>
        <w:rPr>
          <w:rtl/>
        </w:rPr>
        <w:t xml:space="preserve"> أخذ بيد علي </w:t>
      </w:r>
      <w:r w:rsidR="00054F7A" w:rsidRPr="00054F7A">
        <w:rPr>
          <w:rStyle w:val="libAlaemChar"/>
          <w:rFonts w:hint="cs"/>
          <w:rtl/>
        </w:rPr>
        <w:t>عليه‌السلام</w:t>
      </w:r>
      <w:r>
        <w:rPr>
          <w:rtl/>
        </w:rPr>
        <w:t xml:space="preserve"> حتى</w:t>
      </w:r>
      <w:r w:rsidR="00A07D50">
        <w:rPr>
          <w:rtl/>
        </w:rPr>
        <w:t xml:space="preserve"> </w:t>
      </w:r>
      <w:r>
        <w:rPr>
          <w:rtl/>
        </w:rPr>
        <w:t>رأيت بياض اباطيهما ورسول الله يقول</w:t>
      </w:r>
      <w:r w:rsidR="00054F7A">
        <w:rPr>
          <w:rtl/>
        </w:rPr>
        <w:t>:</w:t>
      </w:r>
    </w:p>
    <w:p w:rsidR="0077176E" w:rsidRDefault="0077176E" w:rsidP="000605B2">
      <w:pPr>
        <w:pStyle w:val="libNormal"/>
        <w:rPr>
          <w:rtl/>
        </w:rPr>
      </w:pPr>
      <w:r>
        <w:rPr>
          <w:rtl/>
        </w:rPr>
        <w:t>« من كنت مولاه فعلي مولاه</w:t>
      </w:r>
      <w:r w:rsidR="00054F7A">
        <w:rPr>
          <w:rtl/>
        </w:rPr>
        <w:t>،</w:t>
      </w:r>
      <w:r>
        <w:rPr>
          <w:rtl/>
        </w:rPr>
        <w:t xml:space="preserve"> اللهم وال من والاه وعاد من عاداه</w:t>
      </w:r>
      <w:r w:rsidR="00054F7A">
        <w:rPr>
          <w:rtl/>
        </w:rPr>
        <w:t>،</w:t>
      </w:r>
      <w:r>
        <w:rPr>
          <w:rtl/>
        </w:rPr>
        <w:t xml:space="preserve"> قال</w:t>
      </w:r>
      <w:r w:rsidR="00054F7A">
        <w:rPr>
          <w:rtl/>
        </w:rPr>
        <w:t>:</w:t>
      </w:r>
      <w:r>
        <w:rPr>
          <w:rtl/>
        </w:rPr>
        <w:t xml:space="preserve"> قلت</w:t>
      </w:r>
      <w:r w:rsidR="00054F7A">
        <w:rPr>
          <w:rtl/>
        </w:rPr>
        <w:t>:</w:t>
      </w:r>
      <w:r w:rsidR="00A07D50">
        <w:rPr>
          <w:rtl/>
        </w:rPr>
        <w:t xml:space="preserve"> </w:t>
      </w:r>
      <w:r>
        <w:rPr>
          <w:rtl/>
        </w:rPr>
        <w:t>أسمع ذلك أبو بكر وعمر</w:t>
      </w:r>
      <w:r w:rsidR="00054F7A">
        <w:rPr>
          <w:rFonts w:hint="cs"/>
          <w:rtl/>
        </w:rPr>
        <w:t>؟</w:t>
      </w:r>
      <w:r>
        <w:rPr>
          <w:rtl/>
        </w:rPr>
        <w:t xml:space="preserve"> قال</w:t>
      </w:r>
      <w:r w:rsidR="00054F7A">
        <w:rPr>
          <w:rtl/>
        </w:rPr>
        <w:t>:</w:t>
      </w:r>
      <w:r>
        <w:rPr>
          <w:rtl/>
        </w:rPr>
        <w:t xml:space="preserve"> إي والله لقد سمعا ».</w:t>
      </w:r>
    </w:p>
    <w:p w:rsidR="0077176E" w:rsidRDefault="0077176E" w:rsidP="000605B2">
      <w:pPr>
        <w:pStyle w:val="libNormal"/>
        <w:rPr>
          <w:rtl/>
        </w:rPr>
      </w:pPr>
      <w:bookmarkStart w:id="1804" w:name="_Toc252376585"/>
      <w:bookmarkStart w:id="1805" w:name="_Toc284325914"/>
      <w:bookmarkStart w:id="1806" w:name="_Toc284671540"/>
      <w:bookmarkStart w:id="1807" w:name="_Toc286745306"/>
      <w:bookmarkStart w:id="1808" w:name="_Toc297573683"/>
      <w:r w:rsidRPr="00054F7A">
        <w:rPr>
          <w:rStyle w:val="libBold2Char"/>
          <w:rtl/>
        </w:rPr>
        <w:t>6</w:t>
      </w:r>
      <w:bookmarkEnd w:id="1804"/>
      <w:bookmarkEnd w:id="1805"/>
      <w:bookmarkEnd w:id="1806"/>
      <w:bookmarkEnd w:id="1807"/>
      <w:bookmarkEnd w:id="1808"/>
      <w:r w:rsidR="00054F7A" w:rsidRPr="00054F7A">
        <w:rPr>
          <w:rStyle w:val="libBold2Char"/>
          <w:rFonts w:hint="cs"/>
          <w:rtl/>
        </w:rPr>
        <w:t xml:space="preserve"> - </w:t>
      </w:r>
      <w:r>
        <w:rPr>
          <w:rtl/>
        </w:rPr>
        <w:t>عن الحسين بن الحكم قال</w:t>
      </w:r>
      <w:r w:rsidR="00054F7A">
        <w:rPr>
          <w:rtl/>
        </w:rPr>
        <w:t>:</w:t>
      </w:r>
      <w:r>
        <w:rPr>
          <w:rtl/>
        </w:rPr>
        <w:t xml:space="preserve"> حدّثنا إسماعيل بن صبيح</w:t>
      </w:r>
      <w:r w:rsidR="00054F7A">
        <w:rPr>
          <w:rtl/>
        </w:rPr>
        <w:t>،</w:t>
      </w:r>
      <w:r>
        <w:rPr>
          <w:rtl/>
        </w:rPr>
        <w:t xml:space="preserve"> قال</w:t>
      </w:r>
      <w:r w:rsidR="00054F7A">
        <w:rPr>
          <w:rtl/>
        </w:rPr>
        <w:t>:</w:t>
      </w:r>
      <w:r>
        <w:rPr>
          <w:rtl/>
        </w:rPr>
        <w:t xml:space="preserve"> أنبأني أبو</w:t>
      </w:r>
      <w:r w:rsidR="00A07D50">
        <w:rPr>
          <w:rtl/>
        </w:rPr>
        <w:t xml:space="preserve"> </w:t>
      </w:r>
      <w:r>
        <w:rPr>
          <w:rtl/>
        </w:rPr>
        <w:t>الجارود حدثني يحيى بن مساور عن أبي الجارود عن بريدة الأسلمي قال</w:t>
      </w:r>
      <w:r w:rsidR="00054F7A">
        <w:rPr>
          <w:rtl/>
        </w:rPr>
        <w:t>:</w:t>
      </w:r>
    </w:p>
    <w:p w:rsidR="00A07D50" w:rsidRDefault="0077176E" w:rsidP="00A07D50">
      <w:pPr>
        <w:pStyle w:val="libNormal"/>
        <w:rPr>
          <w:rtl/>
        </w:rPr>
      </w:pPr>
      <w:r>
        <w:rPr>
          <w:rtl/>
        </w:rPr>
        <w:t>« كن</w:t>
      </w:r>
      <w:r>
        <w:rPr>
          <w:rFonts w:hint="cs"/>
          <w:rtl/>
        </w:rPr>
        <w:t>ّ</w:t>
      </w:r>
      <w:r>
        <w:rPr>
          <w:rtl/>
        </w:rPr>
        <w:t xml:space="preserve">ا إذا سافرنا مع رسول الله </w:t>
      </w:r>
      <w:r w:rsidR="00054F7A" w:rsidRPr="00054F7A">
        <w:rPr>
          <w:rStyle w:val="libAlaemChar"/>
          <w:rFonts w:hint="cs"/>
          <w:rtl/>
        </w:rPr>
        <w:t>صلى‌الله‌عليه‌وآله‌وسلم</w:t>
      </w:r>
      <w:r>
        <w:rPr>
          <w:rtl/>
        </w:rPr>
        <w:t xml:space="preserve"> كان علي </w:t>
      </w:r>
      <w:r w:rsidR="00054F7A" w:rsidRPr="00054F7A">
        <w:rPr>
          <w:rStyle w:val="libAlaemChar"/>
          <w:rFonts w:hint="cs"/>
          <w:rtl/>
        </w:rPr>
        <w:t>عليه‌السلام</w:t>
      </w:r>
      <w:r>
        <w:rPr>
          <w:rtl/>
        </w:rPr>
        <w:t xml:space="preserve"> صاحب متاعه يضمه إليه</w:t>
      </w:r>
      <w:r w:rsidR="00054F7A">
        <w:rPr>
          <w:rtl/>
        </w:rPr>
        <w:t>،</w:t>
      </w:r>
      <w:r w:rsidR="00A07D50">
        <w:rPr>
          <w:rtl/>
        </w:rPr>
        <w:t xml:space="preserve"> </w:t>
      </w:r>
    </w:p>
    <w:p w:rsidR="0077176E" w:rsidRPr="00AB7CFC"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ليس في الأمالي.</w:t>
            </w:r>
          </w:p>
        </w:tc>
        <w:tc>
          <w:tcPr>
            <w:tcW w:w="2500" w:type="pct"/>
          </w:tcPr>
          <w:p w:rsidR="0077176E" w:rsidRDefault="0077176E" w:rsidP="00054F7A">
            <w:pPr>
              <w:pStyle w:val="libFootnote0"/>
              <w:rPr>
                <w:rtl/>
              </w:rPr>
            </w:pPr>
            <w:r>
              <w:rPr>
                <w:rtl/>
              </w:rPr>
              <w:t xml:space="preserve">(2) في صحيفة الرضا </w:t>
            </w:r>
            <w:r w:rsidR="00054F7A" w:rsidRPr="00054F7A">
              <w:rPr>
                <w:rStyle w:val="libAlaemChar"/>
                <w:rFonts w:hint="cs"/>
                <w:rtl/>
              </w:rPr>
              <w:t>عليه‌السلام</w:t>
            </w:r>
            <w:r w:rsidR="00054F7A">
              <w:rPr>
                <w:rtl/>
              </w:rPr>
              <w:t>:</w:t>
            </w:r>
            <w:r>
              <w:rPr>
                <w:rtl/>
              </w:rPr>
              <w:t xml:space="preserve"> مبطون.</w:t>
            </w:r>
          </w:p>
        </w:tc>
      </w:tr>
    </w:tbl>
    <w:p w:rsidR="0077176E" w:rsidRDefault="0077176E" w:rsidP="00054F7A">
      <w:pPr>
        <w:pStyle w:val="libFootnote0"/>
        <w:rPr>
          <w:rtl/>
        </w:rPr>
      </w:pPr>
      <w:r>
        <w:rPr>
          <w:rtl/>
        </w:rPr>
        <w:t>(3) رواه الشيخ في أماليه 1</w:t>
      </w:r>
      <w:r w:rsidR="00054F7A">
        <w:rPr>
          <w:rtl/>
        </w:rPr>
        <w:t>:</w:t>
      </w:r>
      <w:r>
        <w:rPr>
          <w:rtl/>
        </w:rPr>
        <w:t xml:space="preserve"> 300</w:t>
      </w:r>
      <w:r w:rsidR="00054F7A">
        <w:rPr>
          <w:rtl/>
        </w:rPr>
        <w:t>،</w:t>
      </w:r>
      <w:r>
        <w:rPr>
          <w:rtl/>
        </w:rPr>
        <w:t xml:space="preserve"> عنه البحار 68</w:t>
      </w:r>
      <w:r w:rsidR="00054F7A">
        <w:rPr>
          <w:rtl/>
        </w:rPr>
        <w:t>:</w:t>
      </w:r>
      <w:r>
        <w:rPr>
          <w:rtl/>
        </w:rPr>
        <w:t xml:space="preserve"> 101.</w:t>
      </w:r>
    </w:p>
    <w:p w:rsidR="0077176E" w:rsidRDefault="0077176E" w:rsidP="00054F7A">
      <w:pPr>
        <w:pStyle w:val="libFootnote0"/>
        <w:rPr>
          <w:rtl/>
        </w:rPr>
      </w:pPr>
      <w:r>
        <w:rPr>
          <w:rtl/>
        </w:rPr>
        <w:t>(4) رواه الشيخ في أماليه 1</w:t>
      </w:r>
      <w:r w:rsidR="00054F7A">
        <w:rPr>
          <w:rtl/>
        </w:rPr>
        <w:t>:</w:t>
      </w:r>
      <w:r>
        <w:rPr>
          <w:rtl/>
        </w:rPr>
        <w:t xml:space="preserve"> 300</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w:t>
      </w:r>
      <w:r>
        <w:rPr>
          <w:rFonts w:hint="cs"/>
          <w:rtl/>
        </w:rPr>
        <w:t>في ج 3</w:t>
      </w:r>
      <w:r w:rsidR="00054F7A">
        <w:rPr>
          <w:rFonts w:hint="cs"/>
          <w:rtl/>
        </w:rPr>
        <w:t>:</w:t>
      </w:r>
      <w:r>
        <w:rPr>
          <w:rFonts w:hint="cs"/>
          <w:rtl/>
        </w:rPr>
        <w:t xml:space="preserve"> الرقم 18 و 33</w:t>
      </w:r>
      <w:r w:rsidR="00054F7A">
        <w:rPr>
          <w:rFonts w:hint="cs"/>
          <w:rtl/>
        </w:rPr>
        <w:t>،</w:t>
      </w:r>
      <w:r>
        <w:rPr>
          <w:rtl/>
        </w:rPr>
        <w:t xml:space="preserve"> وذكرنا </w:t>
      </w:r>
      <w:r>
        <w:rPr>
          <w:rFonts w:hint="cs"/>
          <w:rtl/>
        </w:rPr>
        <w:t>في ج 3</w:t>
      </w:r>
      <w:r w:rsidR="00054F7A">
        <w:rPr>
          <w:rFonts w:hint="cs"/>
          <w:rtl/>
        </w:rPr>
        <w:t>:</w:t>
      </w:r>
      <w:r>
        <w:rPr>
          <w:rFonts w:hint="cs"/>
          <w:rtl/>
        </w:rPr>
        <w:t xml:space="preserve"> الرقم</w:t>
      </w:r>
      <w:r w:rsidR="00A07D50">
        <w:rPr>
          <w:rFonts w:hint="cs"/>
          <w:rtl/>
        </w:rPr>
        <w:t xml:space="preserve"> </w:t>
      </w:r>
      <w:r>
        <w:rPr>
          <w:rFonts w:hint="cs"/>
          <w:rtl/>
        </w:rPr>
        <w:t>18</w:t>
      </w:r>
      <w:r>
        <w:rPr>
          <w:rtl/>
        </w:rPr>
        <w:t xml:space="preserve"> مصادرها.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وإذا نزلنا تعاهد متاعه</w:t>
      </w:r>
      <w:r w:rsidR="00054F7A">
        <w:rPr>
          <w:rtl/>
        </w:rPr>
        <w:t>،</w:t>
      </w:r>
      <w:r>
        <w:rPr>
          <w:rtl/>
        </w:rPr>
        <w:t xml:space="preserve"> فان كان شيء يرمه رمه أو كانت نعل خصفها</w:t>
      </w:r>
      <w:r w:rsidR="00054F7A">
        <w:rPr>
          <w:rtl/>
        </w:rPr>
        <w:t>،</w:t>
      </w:r>
      <w:r>
        <w:rPr>
          <w:rtl/>
        </w:rPr>
        <w:t xml:space="preserve"> فنزلنا يوما</w:t>
      </w:r>
      <w:r>
        <w:rPr>
          <w:rFonts w:hint="cs"/>
          <w:rtl/>
        </w:rPr>
        <w:t>ً</w:t>
      </w:r>
      <w:r w:rsidR="00A07D50">
        <w:rPr>
          <w:rtl/>
        </w:rPr>
        <w:t xml:space="preserve"> </w:t>
      </w:r>
      <w:r>
        <w:rPr>
          <w:rtl/>
        </w:rPr>
        <w:t>منزلا</w:t>
      </w:r>
      <w:r>
        <w:rPr>
          <w:rFonts w:hint="cs"/>
          <w:rtl/>
        </w:rPr>
        <w:t>ً</w:t>
      </w:r>
      <w:r>
        <w:rPr>
          <w:rtl/>
        </w:rPr>
        <w:t xml:space="preserve"> فأقبل علي بنعل رسول الله فدخل أبو بكر على رسول الله</w:t>
      </w:r>
      <w:r w:rsidR="00054F7A">
        <w:rPr>
          <w:rtl/>
        </w:rPr>
        <w:t>،</w:t>
      </w:r>
      <w:r>
        <w:rPr>
          <w:rtl/>
        </w:rPr>
        <w:t xml:space="preserve"> فقال</w:t>
      </w:r>
      <w:r w:rsidR="00054F7A">
        <w:rPr>
          <w:rtl/>
        </w:rPr>
        <w:t>:</w:t>
      </w:r>
      <w:r>
        <w:rPr>
          <w:rtl/>
        </w:rPr>
        <w:t xml:space="preserve"> ياأبا بكر</w:t>
      </w:r>
      <w:r w:rsidR="00A07D50">
        <w:rPr>
          <w:rtl/>
        </w:rPr>
        <w:t xml:space="preserve"> </w:t>
      </w:r>
      <w:r>
        <w:rPr>
          <w:rtl/>
        </w:rPr>
        <w:t>سل</w:t>
      </w:r>
      <w:r>
        <w:rPr>
          <w:rFonts w:hint="cs"/>
          <w:rtl/>
        </w:rPr>
        <w:t>ّ</w:t>
      </w:r>
      <w:r>
        <w:rPr>
          <w:rtl/>
        </w:rPr>
        <w:t>م على أمير المؤمنين</w:t>
      </w:r>
      <w:r w:rsidR="00054F7A">
        <w:rPr>
          <w:rtl/>
        </w:rPr>
        <w:t>،</w:t>
      </w:r>
      <w:r>
        <w:rPr>
          <w:rtl/>
        </w:rPr>
        <w:t xml:space="preserve"> قال</w:t>
      </w:r>
      <w:r w:rsidR="00054F7A">
        <w:rPr>
          <w:rtl/>
        </w:rPr>
        <w:t>:</w:t>
      </w:r>
      <w:r>
        <w:rPr>
          <w:rtl/>
        </w:rPr>
        <w:t xml:space="preserve"> يارسول الله وأنت حي</w:t>
      </w:r>
      <w:r w:rsidR="00054F7A">
        <w:rPr>
          <w:rFonts w:hint="cs"/>
          <w:rtl/>
        </w:rPr>
        <w:t>؟</w:t>
      </w:r>
      <w:r>
        <w:rPr>
          <w:rtl/>
        </w:rPr>
        <w:t xml:space="preserve"> قال</w:t>
      </w:r>
      <w:r w:rsidR="00054F7A">
        <w:rPr>
          <w:rtl/>
        </w:rPr>
        <w:t>:</w:t>
      </w:r>
      <w:r>
        <w:rPr>
          <w:rtl/>
        </w:rPr>
        <w:t xml:space="preserve"> وأنا حي</w:t>
      </w:r>
      <w:r w:rsidR="00054F7A">
        <w:rPr>
          <w:rtl/>
        </w:rPr>
        <w:t>،</w:t>
      </w:r>
      <w:r>
        <w:rPr>
          <w:rtl/>
        </w:rPr>
        <w:t xml:space="preserve"> قال</w:t>
      </w:r>
      <w:r w:rsidR="00054F7A">
        <w:rPr>
          <w:rtl/>
        </w:rPr>
        <w:t>:</w:t>
      </w:r>
      <w:r w:rsidR="00A07D50">
        <w:rPr>
          <w:rtl/>
        </w:rPr>
        <w:t xml:space="preserve"> </w:t>
      </w:r>
      <w:r>
        <w:rPr>
          <w:rtl/>
        </w:rPr>
        <w:t>ومن ذلك</w:t>
      </w:r>
      <w:r w:rsidR="00054F7A">
        <w:rPr>
          <w:rFonts w:hint="cs"/>
          <w:rtl/>
        </w:rPr>
        <w:t>؟</w:t>
      </w:r>
      <w:r>
        <w:rPr>
          <w:rtl/>
        </w:rPr>
        <w:t xml:space="preserve"> قال</w:t>
      </w:r>
      <w:r w:rsidR="00054F7A">
        <w:rPr>
          <w:rtl/>
        </w:rPr>
        <w:t>:</w:t>
      </w:r>
      <w:r>
        <w:rPr>
          <w:rtl/>
        </w:rPr>
        <w:t xml:space="preserve"> خاصف النعل.</w:t>
      </w:r>
    </w:p>
    <w:p w:rsidR="0077176E" w:rsidRDefault="0077176E" w:rsidP="000605B2">
      <w:pPr>
        <w:pStyle w:val="libNormal"/>
        <w:rPr>
          <w:rtl/>
        </w:rPr>
      </w:pPr>
      <w:r>
        <w:rPr>
          <w:rtl/>
        </w:rPr>
        <w:t>ثم جاء عمر حتى دخل عليه فسلم عليه</w:t>
      </w:r>
      <w:r w:rsidR="00054F7A">
        <w:rPr>
          <w:rtl/>
        </w:rPr>
        <w:t>،</w:t>
      </w:r>
      <w:r>
        <w:rPr>
          <w:rtl/>
        </w:rPr>
        <w:t xml:space="preserve"> فقال رسول الله </w:t>
      </w:r>
      <w:r w:rsidR="00054F7A" w:rsidRPr="00054F7A">
        <w:rPr>
          <w:rStyle w:val="libAlaemChar"/>
          <w:rFonts w:hint="cs"/>
          <w:rtl/>
        </w:rPr>
        <w:t>صلى‌الله‌عليه‌وآله‌وسلم</w:t>
      </w:r>
      <w:r w:rsidR="00054F7A">
        <w:rPr>
          <w:rtl/>
        </w:rPr>
        <w:t>:</w:t>
      </w:r>
      <w:r>
        <w:rPr>
          <w:rtl/>
        </w:rPr>
        <w:t xml:space="preserve"> اذهب فسل</w:t>
      </w:r>
      <w:r>
        <w:rPr>
          <w:rFonts w:hint="cs"/>
          <w:rtl/>
        </w:rPr>
        <w:t>ّ</w:t>
      </w:r>
      <w:r>
        <w:rPr>
          <w:rtl/>
        </w:rPr>
        <w:t>م</w:t>
      </w:r>
      <w:r w:rsidR="00A07D50">
        <w:rPr>
          <w:rtl/>
        </w:rPr>
        <w:t xml:space="preserve"> </w:t>
      </w:r>
      <w:r>
        <w:rPr>
          <w:rtl/>
        </w:rPr>
        <w:t>على أمير المؤمنين</w:t>
      </w:r>
      <w:r w:rsidR="00054F7A">
        <w:rPr>
          <w:rtl/>
        </w:rPr>
        <w:t>،</w:t>
      </w:r>
      <w:r>
        <w:rPr>
          <w:rtl/>
        </w:rPr>
        <w:t xml:space="preserve"> قال</w:t>
      </w:r>
      <w:r w:rsidR="00054F7A">
        <w:rPr>
          <w:rtl/>
        </w:rPr>
        <w:t>:</w:t>
      </w:r>
      <w:r>
        <w:rPr>
          <w:rtl/>
        </w:rPr>
        <w:t xml:space="preserve"> وأنت حي</w:t>
      </w:r>
      <w:r w:rsidR="00054F7A">
        <w:rPr>
          <w:rFonts w:hint="cs"/>
          <w:rtl/>
        </w:rPr>
        <w:t>؟</w:t>
      </w:r>
      <w:r>
        <w:rPr>
          <w:rtl/>
        </w:rPr>
        <w:t xml:space="preserve"> قال</w:t>
      </w:r>
      <w:r w:rsidR="00054F7A">
        <w:rPr>
          <w:rtl/>
        </w:rPr>
        <w:t>:</w:t>
      </w:r>
      <w:r>
        <w:rPr>
          <w:rtl/>
        </w:rPr>
        <w:t xml:space="preserve"> وأنا حي</w:t>
      </w:r>
      <w:r w:rsidR="00054F7A">
        <w:rPr>
          <w:rtl/>
        </w:rPr>
        <w:t>،</w:t>
      </w:r>
      <w:r>
        <w:rPr>
          <w:rtl/>
        </w:rPr>
        <w:t xml:space="preserve"> قال</w:t>
      </w:r>
      <w:r w:rsidR="00054F7A">
        <w:rPr>
          <w:rtl/>
        </w:rPr>
        <w:t>:</w:t>
      </w:r>
      <w:r>
        <w:rPr>
          <w:rtl/>
        </w:rPr>
        <w:t xml:space="preserve"> ومن ذلك</w:t>
      </w:r>
      <w:r w:rsidR="00054F7A">
        <w:rPr>
          <w:rtl/>
        </w:rPr>
        <w:t>:</w:t>
      </w:r>
      <w:r>
        <w:rPr>
          <w:rtl/>
        </w:rPr>
        <w:t xml:space="preserve"> قال</w:t>
      </w:r>
      <w:r w:rsidR="00054F7A">
        <w:rPr>
          <w:rtl/>
        </w:rPr>
        <w:t>:</w:t>
      </w:r>
      <w:r w:rsidR="00A07D50">
        <w:rPr>
          <w:rtl/>
        </w:rPr>
        <w:t xml:space="preserve"> </w:t>
      </w:r>
      <w:r>
        <w:rPr>
          <w:rtl/>
        </w:rPr>
        <w:t>خاصف النعل ».</w:t>
      </w:r>
    </w:p>
    <w:p w:rsidR="0077176E" w:rsidRDefault="0077176E" w:rsidP="000605B2">
      <w:pPr>
        <w:pStyle w:val="libNormal"/>
        <w:rPr>
          <w:rtl/>
        </w:rPr>
      </w:pPr>
      <w:r>
        <w:rPr>
          <w:rtl/>
        </w:rPr>
        <w:t>قال بريدة</w:t>
      </w:r>
      <w:r w:rsidR="00054F7A">
        <w:rPr>
          <w:rtl/>
        </w:rPr>
        <w:t>:</w:t>
      </w:r>
      <w:r>
        <w:rPr>
          <w:rtl/>
        </w:rPr>
        <w:t xml:space="preserve"> فكنت أنا فيمن دخل معهم على رسول الله </w:t>
      </w:r>
      <w:r w:rsidR="00054F7A" w:rsidRPr="00054F7A">
        <w:rPr>
          <w:rStyle w:val="libAlaemChar"/>
          <w:rFonts w:hint="cs"/>
          <w:rtl/>
        </w:rPr>
        <w:t>صلى‌الله‌عليه‌وآله‌وسلم</w:t>
      </w:r>
      <w:r>
        <w:rPr>
          <w:rtl/>
        </w:rPr>
        <w:t xml:space="preserve"> فأمرني أن ا</w:t>
      </w:r>
      <w:r>
        <w:rPr>
          <w:rFonts w:hint="cs"/>
          <w:rtl/>
        </w:rPr>
        <w:t>ُ</w:t>
      </w:r>
      <w:r>
        <w:rPr>
          <w:rtl/>
        </w:rPr>
        <w:t>سلم</w:t>
      </w:r>
      <w:r w:rsidR="00A07D50">
        <w:rPr>
          <w:rtl/>
        </w:rPr>
        <w:t xml:space="preserve"> </w:t>
      </w:r>
      <w:r>
        <w:rPr>
          <w:rtl/>
        </w:rPr>
        <w:t>على علي صلوات الله عليه فأتيته فسل</w:t>
      </w:r>
      <w:r>
        <w:rPr>
          <w:rFonts w:hint="cs"/>
          <w:rtl/>
        </w:rPr>
        <w:t>ّ</w:t>
      </w:r>
      <w:r>
        <w:rPr>
          <w:rtl/>
        </w:rPr>
        <w:t>مت كما سلموا عليه.</w:t>
      </w:r>
    </w:p>
    <w:p w:rsidR="0077176E" w:rsidRDefault="0077176E" w:rsidP="000605B2">
      <w:pPr>
        <w:pStyle w:val="libNormal"/>
        <w:rPr>
          <w:rtl/>
        </w:rPr>
      </w:pPr>
      <w:r>
        <w:rPr>
          <w:rtl/>
        </w:rPr>
        <w:t>قال أبو الجارود</w:t>
      </w:r>
      <w:r w:rsidR="00054F7A">
        <w:rPr>
          <w:rtl/>
        </w:rPr>
        <w:t>:</w:t>
      </w:r>
      <w:r>
        <w:rPr>
          <w:rtl/>
        </w:rPr>
        <w:t xml:space="preserve"> وحدثني حبيب بن مساور وعثمان بن نشيط بمثله.</w:t>
      </w:r>
    </w:p>
    <w:p w:rsidR="0077176E" w:rsidRDefault="0077176E" w:rsidP="000605B2">
      <w:pPr>
        <w:pStyle w:val="libNormal"/>
        <w:rPr>
          <w:rtl/>
        </w:rPr>
      </w:pPr>
      <w:bookmarkStart w:id="1809" w:name="_Toc252376586"/>
      <w:bookmarkStart w:id="1810" w:name="_Toc284325915"/>
      <w:bookmarkStart w:id="1811" w:name="_Toc284671541"/>
      <w:bookmarkStart w:id="1812" w:name="_Toc286745307"/>
      <w:bookmarkStart w:id="1813" w:name="_Toc297573684"/>
      <w:r w:rsidRPr="00054F7A">
        <w:rPr>
          <w:rStyle w:val="libBold2Char"/>
          <w:rtl/>
        </w:rPr>
        <w:t>7</w:t>
      </w:r>
      <w:bookmarkEnd w:id="1809"/>
      <w:bookmarkEnd w:id="1810"/>
      <w:bookmarkEnd w:id="1811"/>
      <w:bookmarkEnd w:id="1812"/>
      <w:bookmarkEnd w:id="1813"/>
      <w:r w:rsidR="00054F7A" w:rsidRPr="00054F7A">
        <w:rPr>
          <w:rStyle w:val="libBold2Char"/>
          <w:rFonts w:hint="cs"/>
          <w:rtl/>
        </w:rPr>
        <w:t xml:space="preserve"> - </w:t>
      </w:r>
      <w:r>
        <w:rPr>
          <w:rtl/>
        </w:rPr>
        <w:t>حدثنا إسماعيل بن الغزالي</w:t>
      </w:r>
      <w:r w:rsidR="00054F7A">
        <w:rPr>
          <w:rtl/>
        </w:rPr>
        <w:t>،</w:t>
      </w:r>
      <w:r>
        <w:rPr>
          <w:rtl/>
        </w:rPr>
        <w:t xml:space="preserve"> حدّثنا محمّد بن فضيل بن غزوان</w:t>
      </w:r>
      <w:r w:rsidR="00054F7A">
        <w:rPr>
          <w:rtl/>
        </w:rPr>
        <w:t>،</w:t>
      </w:r>
      <w:r>
        <w:rPr>
          <w:rtl/>
        </w:rPr>
        <w:t xml:space="preserve"> أخبرنا</w:t>
      </w:r>
      <w:r w:rsidR="00A07D50">
        <w:rPr>
          <w:rtl/>
        </w:rPr>
        <w:t xml:space="preserve"> </w:t>
      </w:r>
      <w:r>
        <w:rPr>
          <w:rtl/>
        </w:rPr>
        <w:t>عطا بن السايب عن سعيد بن جبير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أقف أنا وعلي بن أبي طالب على الصراط بيد كل واحد</w:t>
      </w:r>
      <w:r w:rsidR="00A07D50">
        <w:rPr>
          <w:rtl/>
        </w:rPr>
        <w:t xml:space="preserve"> </w:t>
      </w:r>
      <w:r>
        <w:rPr>
          <w:rtl/>
        </w:rPr>
        <w:t>منا سيف</w:t>
      </w:r>
      <w:r w:rsidR="00054F7A">
        <w:rPr>
          <w:rtl/>
        </w:rPr>
        <w:t>،</w:t>
      </w:r>
      <w:r>
        <w:rPr>
          <w:rtl/>
        </w:rPr>
        <w:t xml:space="preserve"> فما يمر أحد [ من خلق الله ] </w:t>
      </w:r>
      <w:r w:rsidRPr="00054F7A">
        <w:rPr>
          <w:rStyle w:val="libFootnotenumChar"/>
          <w:rtl/>
        </w:rPr>
        <w:t>(1)</w:t>
      </w:r>
      <w:r>
        <w:rPr>
          <w:rtl/>
        </w:rPr>
        <w:t xml:space="preserve"> إلا</w:t>
      </w:r>
      <w:r>
        <w:rPr>
          <w:rFonts w:hint="cs"/>
          <w:rtl/>
        </w:rPr>
        <w:t>ّ</w:t>
      </w:r>
      <w:r>
        <w:rPr>
          <w:rtl/>
        </w:rPr>
        <w:t xml:space="preserve"> سألناه عن ولاية علي بن أبي طالب</w:t>
      </w:r>
      <w:r w:rsidR="00A07D50">
        <w:rPr>
          <w:rtl/>
        </w:rPr>
        <w:t xml:space="preserve"> </w:t>
      </w:r>
      <w:r>
        <w:rPr>
          <w:rtl/>
        </w:rPr>
        <w:t xml:space="preserve">فمن كانت معه [ شيء منها نجا وفاز ] </w:t>
      </w:r>
      <w:r w:rsidRPr="00054F7A">
        <w:rPr>
          <w:rStyle w:val="libFootnotenumChar"/>
          <w:rtl/>
        </w:rPr>
        <w:t>(2)</w:t>
      </w:r>
      <w:r>
        <w:rPr>
          <w:rtl/>
        </w:rPr>
        <w:t xml:space="preserve"> وإلا</w:t>
      </w:r>
      <w:r>
        <w:rPr>
          <w:rFonts w:hint="cs"/>
          <w:rtl/>
        </w:rPr>
        <w:t>ّ</w:t>
      </w:r>
      <w:r>
        <w:rPr>
          <w:rtl/>
        </w:rPr>
        <w:t xml:space="preserve"> ضربنا عنقه والقيناه في النار وذلك</w:t>
      </w:r>
      <w:r w:rsidR="00A07D50">
        <w:rPr>
          <w:rtl/>
        </w:rPr>
        <w:t xml:space="preserve"> </w:t>
      </w:r>
      <w:r>
        <w:rPr>
          <w:rtl/>
        </w:rPr>
        <w:t>قوله تعالى</w:t>
      </w:r>
      <w:r w:rsidR="00054F7A">
        <w:rPr>
          <w:rtl/>
        </w:rPr>
        <w:t>:</w:t>
      </w:r>
    </w:p>
    <w:p w:rsidR="0077176E" w:rsidRDefault="0077176E" w:rsidP="000605B2">
      <w:pPr>
        <w:pStyle w:val="libNormal"/>
        <w:rPr>
          <w:rtl/>
        </w:rPr>
      </w:pPr>
      <w:r w:rsidRPr="00054F7A">
        <w:rPr>
          <w:rStyle w:val="libAlaemChar"/>
          <w:rtl/>
        </w:rPr>
        <w:t>(</w:t>
      </w:r>
      <w:r w:rsidRPr="00B6538F">
        <w:rPr>
          <w:rFonts w:hint="cs"/>
          <w:rtl/>
        </w:rPr>
        <w:t xml:space="preserve"> </w:t>
      </w:r>
      <w:r w:rsidRPr="00054F7A">
        <w:rPr>
          <w:rStyle w:val="libAieChar"/>
          <w:rFonts w:hint="cs"/>
          <w:rtl/>
        </w:rPr>
        <w:t>وَقِفُوهُمْ إِنَّهُم مَّسْئُولُونَ مَا لَكُمْ لا تَنَاصَرُونَ بَلْ هُمُ الْيَوْمَ مُسْتَسْلِمُونَ</w:t>
      </w:r>
      <w:r w:rsidRPr="00B6538F">
        <w:rPr>
          <w:rtl/>
        </w:rPr>
        <w:t xml:space="preserve"> </w:t>
      </w:r>
      <w:r w:rsidRPr="00054F7A">
        <w:rPr>
          <w:rStyle w:val="libAlaemChar"/>
          <w:rtl/>
        </w:rPr>
        <w:t>)</w:t>
      </w:r>
      <w:r>
        <w:rPr>
          <w:rtl/>
        </w:rPr>
        <w:t xml:space="preserve"> </w:t>
      </w:r>
      <w:r w:rsidRPr="00054F7A">
        <w:rPr>
          <w:rStyle w:val="libFootnotenumChar"/>
          <w:rtl/>
        </w:rPr>
        <w:t>(3)</w:t>
      </w:r>
      <w:r>
        <w:rPr>
          <w:rtl/>
        </w:rPr>
        <w:t xml:space="preserve"> » </w:t>
      </w:r>
      <w:r w:rsidRPr="00054F7A">
        <w:rPr>
          <w:rStyle w:val="libFootnotenumChar"/>
          <w:rtl/>
        </w:rPr>
        <w:t>(4)</w:t>
      </w:r>
      <w:r>
        <w:rPr>
          <w:rtl/>
        </w:rPr>
        <w:t>.</w:t>
      </w:r>
    </w:p>
    <w:p w:rsidR="00A07D50" w:rsidRDefault="0077176E" w:rsidP="000605B2">
      <w:pPr>
        <w:pStyle w:val="libNormal"/>
        <w:rPr>
          <w:rtl/>
        </w:rPr>
      </w:pPr>
      <w:bookmarkStart w:id="1814" w:name="_Toc252376587"/>
      <w:bookmarkStart w:id="1815" w:name="_Toc284325916"/>
      <w:bookmarkStart w:id="1816" w:name="_Toc284671542"/>
      <w:bookmarkStart w:id="1817" w:name="_Toc286745308"/>
      <w:bookmarkStart w:id="1818" w:name="_Toc297573685"/>
      <w:r w:rsidRPr="00054F7A">
        <w:rPr>
          <w:rStyle w:val="libBold2Char"/>
          <w:rtl/>
        </w:rPr>
        <w:t>8</w:t>
      </w:r>
      <w:bookmarkEnd w:id="1814"/>
      <w:bookmarkEnd w:id="1815"/>
      <w:bookmarkEnd w:id="1816"/>
      <w:bookmarkEnd w:id="1817"/>
      <w:bookmarkEnd w:id="1818"/>
      <w:r w:rsidR="00054F7A" w:rsidRPr="00054F7A">
        <w:rPr>
          <w:rStyle w:val="libBold2Char"/>
          <w:rFonts w:hint="cs"/>
          <w:rtl/>
        </w:rPr>
        <w:t xml:space="preserve"> - </w:t>
      </w:r>
      <w:r>
        <w:rPr>
          <w:rtl/>
        </w:rPr>
        <w:t>عن أبي محمّد الفحام قال</w:t>
      </w:r>
      <w:r w:rsidR="00054F7A">
        <w:rPr>
          <w:rtl/>
        </w:rPr>
        <w:t>:</w:t>
      </w:r>
      <w:r>
        <w:rPr>
          <w:rtl/>
        </w:rPr>
        <w:t xml:space="preserve"> حدّثني المنصوري</w:t>
      </w:r>
      <w:r w:rsidR="00054F7A">
        <w:rPr>
          <w:rtl/>
        </w:rPr>
        <w:t>،</w:t>
      </w:r>
      <w:r>
        <w:rPr>
          <w:rtl/>
        </w:rPr>
        <w:t xml:space="preserve"> قال</w:t>
      </w:r>
      <w:r w:rsidR="00054F7A">
        <w:rPr>
          <w:rtl/>
        </w:rPr>
        <w:t>:</w:t>
      </w:r>
      <w:r>
        <w:rPr>
          <w:rtl/>
        </w:rPr>
        <w:t xml:space="preserve"> حدّثني عم</w:t>
      </w:r>
      <w:r>
        <w:rPr>
          <w:rFonts w:hint="cs"/>
          <w:rtl/>
        </w:rPr>
        <w:t>ّ</w:t>
      </w:r>
      <w:r>
        <w:rPr>
          <w:rtl/>
        </w:rPr>
        <w:t xml:space="preserve"> أبي</w:t>
      </w:r>
      <w:r w:rsidR="00A07D50">
        <w:rPr>
          <w:rtl/>
        </w:rPr>
        <w:t xml:space="preserve"> </w:t>
      </w:r>
      <w:r>
        <w:rPr>
          <w:rtl/>
        </w:rPr>
        <w:t>أبو موسى عيسى بن أحمد بن عيسى المنصوري</w:t>
      </w:r>
      <w:r w:rsidR="00054F7A">
        <w:rPr>
          <w:rtl/>
        </w:rPr>
        <w:t>،</w:t>
      </w:r>
      <w:r>
        <w:rPr>
          <w:rtl/>
        </w:rPr>
        <w:t xml:space="preserve"> قال</w:t>
      </w:r>
      <w:r w:rsidR="00054F7A">
        <w:rPr>
          <w:rtl/>
        </w:rPr>
        <w:t>:</w:t>
      </w:r>
      <w:r>
        <w:rPr>
          <w:rtl/>
        </w:rPr>
        <w:t xml:space="preserve"> حدّثني الامام علي بن</w:t>
      </w:r>
      <w:r w:rsidR="00A07D50">
        <w:rPr>
          <w:rtl/>
        </w:rPr>
        <w:t xml:space="preserve"> </w:t>
      </w:r>
      <w:r>
        <w:rPr>
          <w:rtl/>
        </w:rPr>
        <w:t>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Pr>
          <w:rtl/>
        </w:rPr>
        <w:t xml:space="preserve"> حدّثني أبي علي بن موسى الرضا</w:t>
      </w:r>
      <w:r w:rsidR="00054F7A">
        <w:rPr>
          <w:rtl/>
        </w:rPr>
        <w:t>،</w:t>
      </w:r>
      <w:r w:rsidR="00A07D50">
        <w:rPr>
          <w:rtl/>
        </w:rPr>
        <w:t xml:space="preserve"> </w:t>
      </w:r>
      <w:r>
        <w:rPr>
          <w:rtl/>
        </w:rPr>
        <w:t>قال</w:t>
      </w:r>
      <w:r w:rsidR="00054F7A">
        <w:rPr>
          <w:rtl/>
        </w:rPr>
        <w:t>:</w:t>
      </w:r>
      <w:r>
        <w:rPr>
          <w:rtl/>
        </w:rPr>
        <w:t xml:space="preserve"> حدّثني أبي وآبائه الى أمير المؤمنين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Fonts w:hint="cs"/>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و 2) من تأويل الآيات.</w:t>
            </w:r>
          </w:p>
        </w:tc>
        <w:tc>
          <w:tcPr>
            <w:tcW w:w="2500" w:type="pct"/>
          </w:tcPr>
          <w:p w:rsidR="0077176E" w:rsidRDefault="0077176E" w:rsidP="00054F7A">
            <w:pPr>
              <w:pStyle w:val="libFootnote0"/>
              <w:rPr>
                <w:rtl/>
              </w:rPr>
            </w:pPr>
            <w:r>
              <w:rPr>
                <w:rtl/>
              </w:rPr>
              <w:t>(3) الصافات</w:t>
            </w:r>
            <w:r w:rsidR="00054F7A">
              <w:rPr>
                <w:rtl/>
              </w:rPr>
              <w:t>:</w:t>
            </w:r>
            <w:r>
              <w:rPr>
                <w:rtl/>
              </w:rPr>
              <w:t xml:space="preserve"> 24</w:t>
            </w:r>
            <w:r w:rsidR="00054F7A">
              <w:rPr>
                <w:rtl/>
              </w:rPr>
              <w:t xml:space="preserve"> - </w:t>
            </w:r>
            <w:r>
              <w:rPr>
                <w:rtl/>
              </w:rPr>
              <w:t>26.</w:t>
            </w:r>
          </w:p>
        </w:tc>
      </w:tr>
    </w:tbl>
    <w:p w:rsidR="0077176E" w:rsidRDefault="0077176E" w:rsidP="00054F7A">
      <w:pPr>
        <w:pStyle w:val="libFootnote0"/>
        <w:rPr>
          <w:rtl/>
        </w:rPr>
      </w:pPr>
      <w:r>
        <w:rPr>
          <w:rtl/>
        </w:rPr>
        <w:t>(4) رواه في تأويل الآيات 2</w:t>
      </w:r>
      <w:r w:rsidR="00054F7A">
        <w:rPr>
          <w:rtl/>
        </w:rPr>
        <w:t>:</w:t>
      </w:r>
      <w:r>
        <w:rPr>
          <w:rtl/>
        </w:rPr>
        <w:t xml:space="preserve"> 494</w:t>
      </w:r>
      <w:r w:rsidR="00054F7A">
        <w:rPr>
          <w:rtl/>
        </w:rPr>
        <w:t>،</w:t>
      </w:r>
      <w:r>
        <w:rPr>
          <w:rtl/>
        </w:rPr>
        <w:t xml:space="preserve"> عنه البحار 24</w:t>
      </w:r>
      <w:r w:rsidR="00054F7A">
        <w:rPr>
          <w:rtl/>
        </w:rPr>
        <w:t>:</w:t>
      </w:r>
      <w:r>
        <w:rPr>
          <w:rtl/>
        </w:rPr>
        <w:t xml:space="preserve"> 273.</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يا علي خلقني الله تعالى وأنت من نور الله حين خلق آدم</w:t>
      </w:r>
      <w:r w:rsidR="00054F7A">
        <w:rPr>
          <w:rtl/>
        </w:rPr>
        <w:t>،</w:t>
      </w:r>
      <w:r>
        <w:rPr>
          <w:rtl/>
        </w:rPr>
        <w:t xml:space="preserve"> فافرغ ذاك</w:t>
      </w:r>
      <w:r w:rsidR="00A07D50">
        <w:rPr>
          <w:rtl/>
        </w:rPr>
        <w:t xml:space="preserve"> </w:t>
      </w:r>
      <w:r>
        <w:rPr>
          <w:rtl/>
        </w:rPr>
        <w:t xml:space="preserve">[ النور ] </w:t>
      </w:r>
      <w:r w:rsidRPr="00054F7A">
        <w:rPr>
          <w:rStyle w:val="libFootnotenumChar"/>
          <w:rtl/>
        </w:rPr>
        <w:t>(1)</w:t>
      </w:r>
      <w:r>
        <w:rPr>
          <w:rtl/>
        </w:rPr>
        <w:t xml:space="preserve"> في صلبه</w:t>
      </w:r>
      <w:r w:rsidR="00054F7A">
        <w:rPr>
          <w:rtl/>
        </w:rPr>
        <w:t>،</w:t>
      </w:r>
      <w:r>
        <w:rPr>
          <w:rtl/>
        </w:rPr>
        <w:t xml:space="preserve"> فأفضى به إلى عبدالمطلب</w:t>
      </w:r>
      <w:r w:rsidR="00054F7A">
        <w:rPr>
          <w:rtl/>
        </w:rPr>
        <w:t>،</w:t>
      </w:r>
      <w:r>
        <w:rPr>
          <w:rtl/>
        </w:rPr>
        <w:t xml:space="preserve"> ثم افترقا من عبدالمطلب أنا في</w:t>
      </w:r>
      <w:r w:rsidR="00A07D50">
        <w:rPr>
          <w:rtl/>
        </w:rPr>
        <w:t xml:space="preserve"> </w:t>
      </w:r>
      <w:r>
        <w:rPr>
          <w:rtl/>
        </w:rPr>
        <w:t>عبدالله وأنت في أبي طالب</w:t>
      </w:r>
      <w:r w:rsidR="00054F7A">
        <w:rPr>
          <w:rtl/>
        </w:rPr>
        <w:t>،</w:t>
      </w:r>
      <w:r>
        <w:rPr>
          <w:rtl/>
        </w:rPr>
        <w:t xml:space="preserve"> لا تصلح النبوة إلا</w:t>
      </w:r>
      <w:r>
        <w:rPr>
          <w:rFonts w:hint="cs"/>
          <w:rtl/>
        </w:rPr>
        <w:t>ّ</w:t>
      </w:r>
      <w:r>
        <w:rPr>
          <w:rtl/>
        </w:rPr>
        <w:t xml:space="preserve"> لي ولا تصلح الوصية إلا</w:t>
      </w:r>
      <w:r>
        <w:rPr>
          <w:rFonts w:hint="cs"/>
          <w:rtl/>
        </w:rPr>
        <w:t>ّ</w:t>
      </w:r>
      <w:r>
        <w:rPr>
          <w:rtl/>
        </w:rPr>
        <w:t xml:space="preserve"> لك</w:t>
      </w:r>
      <w:r w:rsidR="00054F7A">
        <w:rPr>
          <w:rtl/>
        </w:rPr>
        <w:t>،</w:t>
      </w:r>
      <w:r w:rsidR="00A07D50">
        <w:rPr>
          <w:rtl/>
        </w:rPr>
        <w:t xml:space="preserve"> </w:t>
      </w:r>
      <w:r>
        <w:rPr>
          <w:rtl/>
        </w:rPr>
        <w:t xml:space="preserve">فمن جحد وصيتك جحد نبوتي [ ومن جحد نبوتي ] </w:t>
      </w:r>
      <w:r w:rsidRPr="00054F7A">
        <w:rPr>
          <w:rStyle w:val="libFootnotenumChar"/>
          <w:rtl/>
        </w:rPr>
        <w:t>(2)</w:t>
      </w:r>
      <w:r>
        <w:rPr>
          <w:rtl/>
        </w:rPr>
        <w:t xml:space="preserve"> أكبه الله على منخريه</w:t>
      </w:r>
      <w:r w:rsidR="00A07D50">
        <w:rPr>
          <w:rtl/>
        </w:rPr>
        <w:t xml:space="preserve"> </w:t>
      </w:r>
      <w:r>
        <w:rPr>
          <w:rtl/>
        </w:rPr>
        <w:t xml:space="preserve">في النار » </w:t>
      </w:r>
      <w:r w:rsidRPr="00054F7A">
        <w:rPr>
          <w:rStyle w:val="libFootnotenumChar"/>
          <w:rtl/>
        </w:rPr>
        <w:t>(3)</w:t>
      </w:r>
      <w:r>
        <w:rPr>
          <w:rtl/>
        </w:rPr>
        <w:t>.</w:t>
      </w:r>
    </w:p>
    <w:p w:rsidR="0077176E" w:rsidRDefault="0077176E" w:rsidP="000605B2">
      <w:pPr>
        <w:pStyle w:val="libNormal"/>
        <w:rPr>
          <w:rtl/>
        </w:rPr>
      </w:pPr>
      <w:bookmarkStart w:id="1819" w:name="_Toc252376588"/>
      <w:bookmarkStart w:id="1820" w:name="_Toc284325917"/>
      <w:bookmarkStart w:id="1821" w:name="_Toc284671543"/>
      <w:bookmarkStart w:id="1822" w:name="_Toc286745309"/>
      <w:bookmarkStart w:id="1823" w:name="_Toc297573686"/>
      <w:r w:rsidRPr="00054F7A">
        <w:rPr>
          <w:rStyle w:val="libBold2Char"/>
          <w:rtl/>
        </w:rPr>
        <w:t>9</w:t>
      </w:r>
      <w:bookmarkEnd w:id="1819"/>
      <w:bookmarkEnd w:id="1820"/>
      <w:bookmarkEnd w:id="1821"/>
      <w:bookmarkEnd w:id="1822"/>
      <w:bookmarkEnd w:id="1823"/>
      <w:r w:rsidR="00054F7A" w:rsidRPr="00054F7A">
        <w:rPr>
          <w:rStyle w:val="libBold2Char"/>
          <w:rFonts w:hint="cs"/>
          <w:rtl/>
        </w:rPr>
        <w:t xml:space="preserve"> - </w:t>
      </w:r>
      <w:r>
        <w:rPr>
          <w:rtl/>
        </w:rPr>
        <w:t>وبهذا الاسناد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لم</w:t>
      </w:r>
      <w:r>
        <w:rPr>
          <w:rFonts w:hint="cs"/>
          <w:rtl/>
        </w:rPr>
        <w:t>ّ</w:t>
      </w:r>
      <w:r>
        <w:rPr>
          <w:rtl/>
        </w:rPr>
        <w:t>ا ا</w:t>
      </w:r>
      <w:r>
        <w:rPr>
          <w:rFonts w:hint="cs"/>
          <w:rtl/>
        </w:rPr>
        <w:t>ُ</w:t>
      </w:r>
      <w:r>
        <w:rPr>
          <w:rtl/>
        </w:rPr>
        <w:t>سري بي الى السماء كنت من رب</w:t>
      </w:r>
      <w:r>
        <w:rPr>
          <w:rFonts w:hint="cs"/>
          <w:rtl/>
        </w:rPr>
        <w:t>ّ</w:t>
      </w:r>
      <w:r>
        <w:rPr>
          <w:rtl/>
        </w:rPr>
        <w:t>ي كقاب قوسين أو أدنى</w:t>
      </w:r>
      <w:r w:rsidR="00054F7A">
        <w:rPr>
          <w:rtl/>
        </w:rPr>
        <w:t>،</w:t>
      </w:r>
      <w:r>
        <w:rPr>
          <w:rtl/>
        </w:rPr>
        <w:t xml:space="preserve"> فأوحى إلي</w:t>
      </w:r>
      <w:r>
        <w:rPr>
          <w:rFonts w:hint="cs"/>
          <w:rtl/>
        </w:rPr>
        <w:t>ّ</w:t>
      </w:r>
      <w:r w:rsidR="00A07D50">
        <w:rPr>
          <w:rtl/>
        </w:rPr>
        <w:t xml:space="preserve"> </w:t>
      </w:r>
      <w:r>
        <w:rPr>
          <w:rtl/>
        </w:rPr>
        <w:t>ربي ما أوحى</w:t>
      </w:r>
      <w:r w:rsidR="00054F7A">
        <w:rPr>
          <w:rtl/>
        </w:rPr>
        <w:t>،</w:t>
      </w:r>
      <w:r>
        <w:rPr>
          <w:rtl/>
        </w:rPr>
        <w:t xml:space="preserve"> ثم قال</w:t>
      </w:r>
      <w:r w:rsidR="00054F7A">
        <w:rPr>
          <w:rtl/>
        </w:rPr>
        <w:t>:</w:t>
      </w:r>
      <w:r>
        <w:rPr>
          <w:rtl/>
        </w:rPr>
        <w:t xml:space="preserve"> يامحمد اقرأ ان علي بن أبي طالب أمير المؤمنين</w:t>
      </w:r>
      <w:r w:rsidR="00054F7A">
        <w:rPr>
          <w:rtl/>
        </w:rPr>
        <w:t>،</w:t>
      </w:r>
      <w:r>
        <w:rPr>
          <w:rtl/>
        </w:rPr>
        <w:t xml:space="preserve"> فما</w:t>
      </w:r>
      <w:r w:rsidR="00A07D50">
        <w:rPr>
          <w:rtl/>
        </w:rPr>
        <w:t xml:space="preserve"> </w:t>
      </w:r>
      <w:r>
        <w:rPr>
          <w:rtl/>
        </w:rPr>
        <w:t>سم</w:t>
      </w:r>
      <w:r>
        <w:rPr>
          <w:rFonts w:hint="cs"/>
          <w:rtl/>
        </w:rPr>
        <w:t>ّ</w:t>
      </w:r>
      <w:r>
        <w:rPr>
          <w:rtl/>
        </w:rPr>
        <w:t>يت بهذا الاسم أحدا</w:t>
      </w:r>
      <w:r>
        <w:rPr>
          <w:rFonts w:hint="cs"/>
          <w:rtl/>
        </w:rPr>
        <w:t>ً</w:t>
      </w:r>
      <w:r>
        <w:rPr>
          <w:rtl/>
        </w:rPr>
        <w:t xml:space="preserve"> قبله ولا ا</w:t>
      </w:r>
      <w:r>
        <w:rPr>
          <w:rFonts w:hint="cs"/>
          <w:rtl/>
        </w:rPr>
        <w:t>ُ</w:t>
      </w:r>
      <w:r>
        <w:rPr>
          <w:rtl/>
        </w:rPr>
        <w:t>سم</w:t>
      </w:r>
      <w:r>
        <w:rPr>
          <w:rFonts w:hint="cs"/>
          <w:rtl/>
        </w:rPr>
        <w:t>ّ</w:t>
      </w:r>
      <w:r>
        <w:rPr>
          <w:rtl/>
        </w:rPr>
        <w:t xml:space="preserve">ي بهذا أحدا بعده » </w:t>
      </w:r>
      <w:r w:rsidRPr="00054F7A">
        <w:rPr>
          <w:rStyle w:val="libFootnotenumChar"/>
          <w:rtl/>
        </w:rPr>
        <w:t>(4)</w:t>
      </w:r>
      <w:r>
        <w:rPr>
          <w:rtl/>
        </w:rPr>
        <w:t>.</w:t>
      </w:r>
    </w:p>
    <w:p w:rsidR="0077176E" w:rsidRDefault="0077176E" w:rsidP="000605B2">
      <w:pPr>
        <w:pStyle w:val="libNormal"/>
        <w:rPr>
          <w:rtl/>
        </w:rPr>
      </w:pPr>
      <w:bookmarkStart w:id="1824" w:name="_Toc252376589"/>
      <w:bookmarkStart w:id="1825" w:name="_Toc284325918"/>
      <w:bookmarkStart w:id="1826" w:name="_Toc284671544"/>
      <w:bookmarkStart w:id="1827" w:name="_Toc286745310"/>
      <w:bookmarkStart w:id="1828" w:name="_Toc297573687"/>
      <w:r w:rsidRPr="00054F7A">
        <w:rPr>
          <w:rStyle w:val="libBold2Char"/>
          <w:rtl/>
        </w:rPr>
        <w:t>10</w:t>
      </w:r>
      <w:bookmarkEnd w:id="1824"/>
      <w:bookmarkEnd w:id="1825"/>
      <w:bookmarkEnd w:id="1826"/>
      <w:bookmarkEnd w:id="1827"/>
      <w:bookmarkEnd w:id="1828"/>
      <w:r w:rsidR="00054F7A" w:rsidRPr="00054F7A">
        <w:rPr>
          <w:rStyle w:val="libBold2Char"/>
          <w:rFonts w:hint="cs"/>
          <w:rtl/>
        </w:rPr>
        <w:t xml:space="preserve"> - </w:t>
      </w:r>
      <w:r>
        <w:rPr>
          <w:rtl/>
        </w:rPr>
        <w:t>قال</w:t>
      </w:r>
      <w:r w:rsidR="00054F7A">
        <w:rPr>
          <w:rtl/>
        </w:rPr>
        <w:t>:</w:t>
      </w:r>
      <w:r>
        <w:rPr>
          <w:rtl/>
        </w:rPr>
        <w:t xml:space="preserve"> حدّثنا إسماعيل بن محمّد بن عبدالله بن الحسن</w:t>
      </w:r>
      <w:r w:rsidR="00054F7A">
        <w:rPr>
          <w:rtl/>
        </w:rPr>
        <w:t>،</w:t>
      </w:r>
      <w:r>
        <w:rPr>
          <w:rtl/>
        </w:rPr>
        <w:t xml:space="preserve"> عن عبدالله بن</w:t>
      </w:r>
      <w:r w:rsidR="00A07D50">
        <w:rPr>
          <w:rtl/>
        </w:rPr>
        <w:t xml:space="preserve"> </w:t>
      </w:r>
      <w:r>
        <w:rPr>
          <w:rtl/>
        </w:rPr>
        <w:t>عبيدالله بن أبي رافع</w:t>
      </w:r>
      <w:r w:rsidR="00054F7A">
        <w:rPr>
          <w:rtl/>
        </w:rPr>
        <w:t>،</w:t>
      </w:r>
      <w:r>
        <w:rPr>
          <w:rtl/>
        </w:rPr>
        <w:t xml:space="preserve"> عن أبي رافع</w:t>
      </w:r>
      <w:r w:rsidR="00054F7A">
        <w:rPr>
          <w:rtl/>
        </w:rPr>
        <w:t>:</w:t>
      </w:r>
    </w:p>
    <w:p w:rsidR="0077176E" w:rsidRDefault="0077176E" w:rsidP="000605B2">
      <w:pPr>
        <w:pStyle w:val="libNormal"/>
        <w:rPr>
          <w:rtl/>
        </w:rPr>
      </w:pPr>
      <w:r>
        <w:rPr>
          <w:rtl/>
        </w:rPr>
        <w:t>« ان</w:t>
      </w:r>
      <w:r>
        <w:rPr>
          <w:rFonts w:hint="cs"/>
          <w:rtl/>
        </w:rPr>
        <w:t>ّ</w:t>
      </w:r>
      <w:r>
        <w:rPr>
          <w:rtl/>
        </w:rPr>
        <w:t xml:space="preserve"> راية النبي </w:t>
      </w:r>
      <w:r w:rsidR="00054F7A" w:rsidRPr="00054F7A">
        <w:rPr>
          <w:rStyle w:val="libAlaemChar"/>
          <w:rFonts w:hint="cs"/>
          <w:rtl/>
        </w:rPr>
        <w:t>صلى‌الله‌عليه‌وآله‌وسلم</w:t>
      </w:r>
      <w:r>
        <w:rPr>
          <w:rtl/>
        </w:rPr>
        <w:t xml:space="preserve"> يوم ا</w:t>
      </w:r>
      <w:r>
        <w:rPr>
          <w:rFonts w:hint="cs"/>
          <w:rtl/>
        </w:rPr>
        <w:t>ُ</w:t>
      </w:r>
      <w:r>
        <w:rPr>
          <w:rtl/>
        </w:rPr>
        <w:t>حد كانت مع علي بن أبي طالب</w:t>
      </w:r>
      <w:r w:rsidR="00054F7A">
        <w:rPr>
          <w:rtl/>
        </w:rPr>
        <w:t>،</w:t>
      </w:r>
      <w:r>
        <w:rPr>
          <w:rtl/>
        </w:rPr>
        <w:t xml:space="preserve"> وراية الأنصار مع</w:t>
      </w:r>
      <w:r w:rsidR="00A07D50">
        <w:rPr>
          <w:rtl/>
        </w:rPr>
        <w:t xml:space="preserve"> </w:t>
      </w:r>
      <w:r>
        <w:rPr>
          <w:rtl/>
        </w:rPr>
        <w:t>سعد بن عبادة</w:t>
      </w:r>
      <w:r w:rsidR="00054F7A">
        <w:rPr>
          <w:rtl/>
        </w:rPr>
        <w:t>،</w:t>
      </w:r>
      <w:r>
        <w:rPr>
          <w:rtl/>
        </w:rPr>
        <w:t xml:space="preserve"> وكان لواء المشركين مع ابن أبي طلحة الجهني من بني عبدالدار</w:t>
      </w:r>
      <w:r w:rsidR="00054F7A">
        <w:rPr>
          <w:rtl/>
        </w:rPr>
        <w:t>،</w:t>
      </w:r>
      <w:r w:rsidR="00A07D50">
        <w:rPr>
          <w:rtl/>
        </w:rPr>
        <w:t xml:space="preserve"> </w:t>
      </w:r>
      <w:r>
        <w:rPr>
          <w:rtl/>
        </w:rPr>
        <w:t xml:space="preserve">فقال له علي </w:t>
      </w:r>
      <w:r w:rsidR="00054F7A" w:rsidRPr="00054F7A">
        <w:rPr>
          <w:rStyle w:val="libAlaemChar"/>
          <w:rFonts w:hint="cs"/>
          <w:rtl/>
        </w:rPr>
        <w:t>عليه‌السلام</w:t>
      </w:r>
      <w:r w:rsidR="00054F7A">
        <w:rPr>
          <w:rtl/>
        </w:rPr>
        <w:t>:</w:t>
      </w:r>
      <w:r>
        <w:rPr>
          <w:rtl/>
        </w:rPr>
        <w:t xml:space="preserve"> أنا القاصم</w:t>
      </w:r>
      <w:r w:rsidR="00054F7A">
        <w:rPr>
          <w:rtl/>
        </w:rPr>
        <w:t>،</w:t>
      </w:r>
      <w:r>
        <w:rPr>
          <w:rtl/>
        </w:rPr>
        <w:t xml:space="preserve"> وحمل عليّ على طلحة فقتله ووقع اللواء</w:t>
      </w:r>
      <w:r w:rsidR="00054F7A">
        <w:rPr>
          <w:rtl/>
        </w:rPr>
        <w:t>،</w:t>
      </w:r>
      <w:r>
        <w:rPr>
          <w:rtl/>
        </w:rPr>
        <w:t xml:space="preserve"> فأخذه</w:t>
      </w:r>
      <w:r w:rsidR="00A07D50">
        <w:rPr>
          <w:rtl/>
        </w:rPr>
        <w:t xml:space="preserve"> </w:t>
      </w:r>
      <w:r>
        <w:rPr>
          <w:rtl/>
        </w:rPr>
        <w:t>أبو سعيد بن أبي طلحة الجهني فحمله</w:t>
      </w:r>
      <w:r w:rsidR="00054F7A">
        <w:rPr>
          <w:rtl/>
        </w:rPr>
        <w:t>،</w:t>
      </w:r>
      <w:r>
        <w:rPr>
          <w:rtl/>
        </w:rPr>
        <w:t xml:space="preserve"> ثم قال</w:t>
      </w:r>
      <w:r w:rsidR="00054F7A">
        <w:rPr>
          <w:rtl/>
        </w:rPr>
        <w:t>:</w:t>
      </w:r>
      <w:r>
        <w:rPr>
          <w:rtl/>
        </w:rPr>
        <w:t xml:space="preserve"> هل لك ياقاصم</w:t>
      </w:r>
      <w:r w:rsidR="00054F7A">
        <w:rPr>
          <w:rFonts w:hint="cs"/>
          <w:rtl/>
        </w:rPr>
        <w:t>؟</w:t>
      </w:r>
      <w:r>
        <w:rPr>
          <w:rtl/>
        </w:rPr>
        <w:t xml:space="preserve"> قال علي</w:t>
      </w:r>
      <w:r w:rsidR="00054F7A">
        <w:rPr>
          <w:rtl/>
        </w:rPr>
        <w:t>:</w:t>
      </w:r>
      <w:r>
        <w:rPr>
          <w:rtl/>
        </w:rPr>
        <w:t xml:space="preserve"> نعم.</w:t>
      </w:r>
    </w:p>
    <w:p w:rsidR="00A07D50" w:rsidRDefault="0077176E" w:rsidP="00A07D50">
      <w:pPr>
        <w:pStyle w:val="libNormal"/>
        <w:rPr>
          <w:rtl/>
        </w:rPr>
      </w:pPr>
      <w:r>
        <w:rPr>
          <w:rtl/>
        </w:rPr>
        <w:t>وحمل عليه ثم قتله</w:t>
      </w:r>
      <w:r w:rsidR="00054F7A">
        <w:rPr>
          <w:rtl/>
        </w:rPr>
        <w:t>،</w:t>
      </w:r>
      <w:r>
        <w:rPr>
          <w:rtl/>
        </w:rPr>
        <w:t xml:space="preserve"> ووقع اللواء</w:t>
      </w:r>
      <w:r w:rsidR="00054F7A">
        <w:rPr>
          <w:rtl/>
        </w:rPr>
        <w:t>،</w:t>
      </w:r>
      <w:r>
        <w:rPr>
          <w:rtl/>
        </w:rPr>
        <w:t xml:space="preserve"> فأخذه عثمان بن عبدالله الجهني</w:t>
      </w:r>
      <w:r w:rsidR="00054F7A">
        <w:rPr>
          <w:rtl/>
        </w:rPr>
        <w:t>،</w:t>
      </w:r>
      <w:r>
        <w:rPr>
          <w:rtl/>
        </w:rPr>
        <w:t xml:space="preserve"> فحمل</w:t>
      </w:r>
      <w:r w:rsidR="00A07D50">
        <w:rPr>
          <w:rtl/>
        </w:rPr>
        <w:t xml:space="preserve"> </w:t>
      </w:r>
      <w:r>
        <w:rPr>
          <w:rtl/>
        </w:rPr>
        <w:t xml:space="preserve">علي </w:t>
      </w:r>
      <w:r w:rsidR="00054F7A" w:rsidRPr="00054F7A">
        <w:rPr>
          <w:rStyle w:val="libAlaemChar"/>
          <w:rFonts w:hint="cs"/>
          <w:rtl/>
        </w:rPr>
        <w:t>عليه‌السلام</w:t>
      </w:r>
      <w:r>
        <w:rPr>
          <w:rtl/>
        </w:rPr>
        <w:t xml:space="preserve"> فقتله ووقع اللواء</w:t>
      </w:r>
      <w:r w:rsidR="00054F7A">
        <w:rPr>
          <w:rtl/>
        </w:rPr>
        <w:t>،</w:t>
      </w:r>
      <w:r>
        <w:rPr>
          <w:rtl/>
        </w:rPr>
        <w:t xml:space="preserve"> فأخذه كلدة بن طلحة</w:t>
      </w:r>
      <w:r w:rsidR="00054F7A">
        <w:rPr>
          <w:rtl/>
        </w:rPr>
        <w:t>،</w:t>
      </w:r>
      <w:r>
        <w:rPr>
          <w:rtl/>
        </w:rPr>
        <w:t xml:space="preserve"> فحمل عليه علي فقتله</w:t>
      </w:r>
      <w:r w:rsidR="00054F7A">
        <w:rPr>
          <w:rtl/>
        </w:rPr>
        <w:t>،</w:t>
      </w:r>
      <w:r>
        <w:rPr>
          <w:rtl/>
        </w:rPr>
        <w:t xml:space="preserve"> ووقع</w:t>
      </w:r>
      <w:r w:rsidR="00A07D50">
        <w:rPr>
          <w:rtl/>
        </w:rPr>
        <w:t xml:space="preserve"> </w:t>
      </w:r>
      <w:r>
        <w:rPr>
          <w:rtl/>
        </w:rPr>
        <w:t>اللواء</w:t>
      </w:r>
      <w:r w:rsidR="00054F7A">
        <w:rPr>
          <w:rtl/>
        </w:rPr>
        <w:t>،</w:t>
      </w:r>
      <w:r>
        <w:rPr>
          <w:rtl/>
        </w:rPr>
        <w:t xml:space="preserve"> فأخذه المحالس بن طلحة</w:t>
      </w:r>
      <w:r w:rsidR="00054F7A">
        <w:rPr>
          <w:rtl/>
        </w:rPr>
        <w:t>،</w:t>
      </w:r>
      <w:r>
        <w:rPr>
          <w:rtl/>
        </w:rPr>
        <w:t xml:space="preserve"> فحمل عليه علي فقتله ووقع اللواء</w:t>
      </w:r>
      <w:r w:rsidR="00054F7A">
        <w:rPr>
          <w:rtl/>
        </w:rPr>
        <w:t>،</w:t>
      </w:r>
      <w:r>
        <w:rPr>
          <w:rtl/>
        </w:rPr>
        <w:t xml:space="preserve"> فأخذه</w:t>
      </w:r>
      <w:r w:rsidR="00A07D50">
        <w:rPr>
          <w:rtl/>
        </w:rPr>
        <w:t xml:space="preserve"> </w:t>
      </w:r>
      <w:r>
        <w:rPr>
          <w:rtl/>
        </w:rPr>
        <w:t>مولاهم ضرار فحمل عليه علي فضرب يده اليمنى فطرح اللواء فأ</w:t>
      </w:r>
      <w:r>
        <w:rPr>
          <w:rFonts w:hint="cs"/>
          <w:rtl/>
        </w:rPr>
        <w:t>َ</w:t>
      </w:r>
      <w:r>
        <w:rPr>
          <w:rtl/>
        </w:rPr>
        <w:t>خذه ضرار</w:t>
      </w:r>
      <w:r w:rsidR="00A07D50">
        <w:rPr>
          <w:rtl/>
        </w:rPr>
        <w:t xml:space="preserve"> </w:t>
      </w:r>
      <w:r>
        <w:rPr>
          <w:rtl/>
        </w:rPr>
        <w:t>بشماله فنصبه</w:t>
      </w:r>
      <w:r w:rsidR="00054F7A">
        <w:rPr>
          <w:rtl/>
        </w:rPr>
        <w:t>،</w:t>
      </w:r>
      <w:r>
        <w:rPr>
          <w:rtl/>
        </w:rPr>
        <w:t xml:space="preserve"> فحمل علي عليه فضرب شماله فانابها</w:t>
      </w:r>
      <w:r w:rsidR="00054F7A">
        <w:rPr>
          <w:rtl/>
        </w:rPr>
        <w:t>،</w:t>
      </w:r>
      <w:r>
        <w:rPr>
          <w:rtl/>
        </w:rPr>
        <w:t xml:space="preserve"> فأخذ ضرار اللواء بذراعيه</w:t>
      </w:r>
      <w:r w:rsidR="00A07D50">
        <w:rPr>
          <w:rtl/>
        </w:rPr>
        <w:t xml:space="preserve"> </w:t>
      </w:r>
      <w:r>
        <w:rPr>
          <w:rtl/>
        </w:rPr>
        <w:t>فنصبه على صدره</w:t>
      </w:r>
      <w:r w:rsidR="00054F7A">
        <w:rPr>
          <w:rtl/>
        </w:rPr>
        <w:t>،</w:t>
      </w:r>
      <w:r>
        <w:rPr>
          <w:rtl/>
        </w:rPr>
        <w:t xml:space="preserve"> فحمل عليه علي فقتله</w:t>
      </w:r>
      <w:r w:rsidR="00054F7A">
        <w:rPr>
          <w:rtl/>
        </w:rPr>
        <w:t>،</w:t>
      </w:r>
      <w:r>
        <w:rPr>
          <w:rtl/>
        </w:rPr>
        <w:t xml:space="preserve"> فوقع اللواء</w:t>
      </w:r>
      <w:r w:rsidR="00054F7A">
        <w:rPr>
          <w:rtl/>
        </w:rPr>
        <w:t>،</w:t>
      </w:r>
      <w:r>
        <w:rPr>
          <w:rtl/>
        </w:rPr>
        <w:t xml:space="preserve"> فأخذته عمرة ابنة</w:t>
      </w:r>
      <w:r w:rsidR="00A07D50">
        <w:rPr>
          <w:rtl/>
        </w:rPr>
        <w:t xml:space="preserve"> </w:t>
      </w:r>
      <w:r>
        <w:rPr>
          <w:rtl/>
        </w:rPr>
        <w:t>الحارث بن علقمة من بني عبدالدار فنصبته لقريش</w:t>
      </w:r>
      <w:r w:rsidR="00054F7A">
        <w:rPr>
          <w:rtl/>
        </w:rPr>
        <w:t>،</w:t>
      </w:r>
      <w:r>
        <w:rPr>
          <w:rtl/>
        </w:rPr>
        <w:t xml:space="preserve"> فقال حسان بن ثابت</w:t>
      </w:r>
      <w:r w:rsidR="00054F7A">
        <w:rPr>
          <w:rtl/>
        </w:rPr>
        <w:t>:</w:t>
      </w:r>
    </w:p>
    <w:p w:rsidR="0077176E" w:rsidRPr="00B6538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و 2) من أمالي الشيخ.</w:t>
            </w:r>
          </w:p>
        </w:tc>
        <w:tc>
          <w:tcPr>
            <w:tcW w:w="2500" w:type="pct"/>
          </w:tcPr>
          <w:p w:rsidR="0077176E" w:rsidRDefault="0077176E" w:rsidP="00054F7A">
            <w:pPr>
              <w:pStyle w:val="libFootnote0"/>
              <w:rPr>
                <w:rtl/>
              </w:rPr>
            </w:pPr>
            <w:r>
              <w:rPr>
                <w:rtl/>
              </w:rPr>
              <w:t>(3 و 4) رواه الشيخ في أماليه 1</w:t>
            </w:r>
            <w:r w:rsidR="00054F7A">
              <w:rPr>
                <w:rtl/>
              </w:rPr>
              <w:t>:</w:t>
            </w:r>
            <w:r>
              <w:rPr>
                <w:rtl/>
              </w:rPr>
              <w:t xml:space="preserve"> 301.</w:t>
            </w:r>
          </w:p>
        </w:tc>
      </w:tr>
    </w:tbl>
    <w:p w:rsidR="0077176E" w:rsidRDefault="0077176E" w:rsidP="0077176E">
      <w:pPr>
        <w:pStyle w:val="libNormal"/>
      </w:pPr>
      <w:r>
        <w:rPr>
          <w:rtl/>
        </w:rPr>
        <w:br w:type="page"/>
      </w:r>
    </w:p>
    <w:p w:rsidR="0077176E" w:rsidRPr="00B6538F" w:rsidRDefault="0077176E" w:rsidP="000605B2">
      <w:pPr>
        <w:pStyle w:val="libNormal"/>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فخرتم باللواء وشر فخر</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لواء حين رد الى ضرار</w:t>
            </w:r>
            <w:r w:rsidRPr="00054F7A">
              <w:rPr>
                <w:rStyle w:val="libPoemTiniChar0"/>
                <w:rFonts w:eastAsia="SimSun"/>
                <w:rtl/>
              </w:rPr>
              <w:br/>
              <w:t> </w:t>
            </w:r>
          </w:p>
        </w:tc>
      </w:tr>
    </w:tbl>
    <w:p w:rsidR="0077176E" w:rsidRDefault="0077176E" w:rsidP="000605B2">
      <w:pPr>
        <w:pStyle w:val="libNormal"/>
        <w:rPr>
          <w:rtl/>
        </w:rPr>
      </w:pPr>
      <w:r>
        <w:rPr>
          <w:rtl/>
        </w:rPr>
        <w:t>وقال أيضا</w:t>
      </w:r>
      <w:r>
        <w:rPr>
          <w:rFonts w:hint="cs"/>
          <w:rtl/>
        </w:rPr>
        <w:t>ً</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ولولا لواء الحارثية أصبحوا</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يباعون في الأسواق بالثمن الوكس</w:t>
            </w:r>
            <w:r w:rsidRPr="00054F7A">
              <w:rPr>
                <w:rStyle w:val="libPoemTiniChar0"/>
                <w:rFonts w:eastAsia="SimSun"/>
                <w:rtl/>
              </w:rPr>
              <w:br/>
              <w:t> </w:t>
            </w:r>
          </w:p>
        </w:tc>
      </w:tr>
    </w:tbl>
    <w:p w:rsidR="0077176E" w:rsidRDefault="0077176E" w:rsidP="000605B2">
      <w:pPr>
        <w:pStyle w:val="libNormal"/>
        <w:rPr>
          <w:rtl/>
        </w:rPr>
      </w:pPr>
      <w:r>
        <w:rPr>
          <w:rtl/>
        </w:rPr>
        <w:t xml:space="preserve">فقتل عليّ </w:t>
      </w:r>
      <w:r w:rsidR="00054F7A" w:rsidRPr="00054F7A">
        <w:rPr>
          <w:rStyle w:val="libAlaemChar"/>
          <w:rFonts w:hint="cs"/>
          <w:rtl/>
        </w:rPr>
        <w:t>عليه‌السلام</w:t>
      </w:r>
      <w:r>
        <w:rPr>
          <w:rtl/>
        </w:rPr>
        <w:t xml:space="preserve"> أصحاب الألوية كل</w:t>
      </w:r>
      <w:r>
        <w:rPr>
          <w:rFonts w:hint="cs"/>
          <w:rtl/>
        </w:rPr>
        <w:t>ّ</w:t>
      </w:r>
      <w:r>
        <w:rPr>
          <w:rtl/>
        </w:rPr>
        <w:t>هم من بني عبدالدار بن قصي</w:t>
      </w:r>
      <w:r w:rsidR="00054F7A">
        <w:rPr>
          <w:rtl/>
        </w:rPr>
        <w:t>،</w:t>
      </w:r>
      <w:r>
        <w:rPr>
          <w:rtl/>
        </w:rPr>
        <w:t xml:space="preserve"> ثم أبصر</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جماعة من المشركين</w:t>
      </w:r>
      <w:r w:rsidR="00054F7A">
        <w:rPr>
          <w:rtl/>
        </w:rPr>
        <w:t>،</w:t>
      </w:r>
      <w:r>
        <w:rPr>
          <w:rtl/>
        </w:rPr>
        <w:t xml:space="preserve"> فقال</w:t>
      </w:r>
      <w:r w:rsidR="00054F7A">
        <w:rPr>
          <w:rtl/>
        </w:rPr>
        <w:t>:</w:t>
      </w:r>
      <w:r>
        <w:rPr>
          <w:rtl/>
        </w:rPr>
        <w:t xml:space="preserve"> ياعلي احمل فحمل عليهم ففرق</w:t>
      </w:r>
      <w:r w:rsidR="00A07D50">
        <w:rPr>
          <w:rtl/>
        </w:rPr>
        <w:t xml:space="preserve"> </w:t>
      </w:r>
      <w:r>
        <w:rPr>
          <w:rtl/>
        </w:rPr>
        <w:t>جماعتهم وقتل هشام بن ا</w:t>
      </w:r>
      <w:r>
        <w:rPr>
          <w:rFonts w:hint="cs"/>
          <w:rtl/>
        </w:rPr>
        <w:t>ُ</w:t>
      </w:r>
      <w:r>
        <w:rPr>
          <w:rtl/>
        </w:rPr>
        <w:t>مي</w:t>
      </w:r>
      <w:r>
        <w:rPr>
          <w:rFonts w:hint="cs"/>
          <w:rtl/>
        </w:rPr>
        <w:t>ّ</w:t>
      </w:r>
      <w:r>
        <w:rPr>
          <w:rtl/>
        </w:rPr>
        <w:t>ة المخزومي</w:t>
      </w:r>
      <w:r w:rsidR="00054F7A">
        <w:rPr>
          <w:rtl/>
        </w:rPr>
        <w:t>،</w:t>
      </w:r>
      <w:r>
        <w:rPr>
          <w:rtl/>
        </w:rPr>
        <w:t xml:space="preserve"> ثم رأى النبي </w:t>
      </w:r>
      <w:r w:rsidR="00054F7A" w:rsidRPr="00054F7A">
        <w:rPr>
          <w:rStyle w:val="libAlaemChar"/>
          <w:rFonts w:hint="cs"/>
          <w:rtl/>
        </w:rPr>
        <w:t>صلى‌الله‌عليه‌وآله‌وسلم</w:t>
      </w:r>
      <w:r>
        <w:rPr>
          <w:rtl/>
        </w:rPr>
        <w:t xml:space="preserve"> جماعة ا</w:t>
      </w:r>
      <w:r>
        <w:rPr>
          <w:rFonts w:hint="cs"/>
          <w:rtl/>
        </w:rPr>
        <w:t>ُ</w:t>
      </w:r>
      <w:r>
        <w:rPr>
          <w:rtl/>
        </w:rPr>
        <w:t>خرى</w:t>
      </w:r>
      <w:r w:rsidR="00054F7A">
        <w:rPr>
          <w:rtl/>
        </w:rPr>
        <w:t>،</w:t>
      </w:r>
      <w:r w:rsidR="00A07D50">
        <w:rPr>
          <w:rtl/>
        </w:rPr>
        <w:t xml:space="preserve"> </w:t>
      </w:r>
      <w:r>
        <w:rPr>
          <w:rtl/>
        </w:rPr>
        <w:t>فقال</w:t>
      </w:r>
      <w:r w:rsidR="00054F7A">
        <w:rPr>
          <w:rtl/>
        </w:rPr>
        <w:t>:</w:t>
      </w:r>
      <w:r>
        <w:rPr>
          <w:rtl/>
        </w:rPr>
        <w:t xml:space="preserve"> ياعلي إحمل عليهم</w:t>
      </w:r>
      <w:r w:rsidR="00054F7A">
        <w:rPr>
          <w:rtl/>
        </w:rPr>
        <w:t>،</w:t>
      </w:r>
      <w:r>
        <w:rPr>
          <w:rtl/>
        </w:rPr>
        <w:t xml:space="preserve"> فحمل عليهم ففرق جماعتهم</w:t>
      </w:r>
      <w:r w:rsidR="00054F7A">
        <w:rPr>
          <w:rtl/>
        </w:rPr>
        <w:t>،</w:t>
      </w:r>
      <w:r>
        <w:rPr>
          <w:rtl/>
        </w:rPr>
        <w:t xml:space="preserve"> وقتل شيبة بن مالك من</w:t>
      </w:r>
      <w:r w:rsidR="00A07D50">
        <w:rPr>
          <w:rtl/>
        </w:rPr>
        <w:t xml:space="preserve"> </w:t>
      </w:r>
      <w:r>
        <w:rPr>
          <w:rtl/>
        </w:rPr>
        <w:t>بني عامر بن لوي.</w:t>
      </w:r>
    </w:p>
    <w:p w:rsidR="0077176E" w:rsidRDefault="0077176E" w:rsidP="000605B2">
      <w:pPr>
        <w:pStyle w:val="libNormal"/>
        <w:rPr>
          <w:rtl/>
        </w:rPr>
      </w:pPr>
      <w:r>
        <w:rPr>
          <w:rtl/>
        </w:rPr>
        <w:t xml:space="preserve">ثم رأى النبي </w:t>
      </w:r>
      <w:r w:rsidR="00054F7A" w:rsidRPr="00054F7A">
        <w:rPr>
          <w:rStyle w:val="libAlaemChar"/>
          <w:rFonts w:hint="cs"/>
          <w:rtl/>
        </w:rPr>
        <w:t>صلى‌الله‌عليه‌وآله‌وسلم</w:t>
      </w:r>
      <w:r>
        <w:rPr>
          <w:rtl/>
        </w:rPr>
        <w:t xml:space="preserve"> جماعة ا</w:t>
      </w:r>
      <w:r>
        <w:rPr>
          <w:rFonts w:hint="cs"/>
          <w:rtl/>
        </w:rPr>
        <w:t>ُ</w:t>
      </w:r>
      <w:r>
        <w:rPr>
          <w:rtl/>
        </w:rPr>
        <w:t>خرى فقال</w:t>
      </w:r>
      <w:r w:rsidR="00054F7A">
        <w:rPr>
          <w:rtl/>
        </w:rPr>
        <w:t>:</w:t>
      </w:r>
      <w:r>
        <w:rPr>
          <w:rtl/>
        </w:rPr>
        <w:t xml:space="preserve"> ياعلي إحمل عليهم</w:t>
      </w:r>
      <w:r w:rsidR="00054F7A">
        <w:rPr>
          <w:rtl/>
        </w:rPr>
        <w:t>،</w:t>
      </w:r>
      <w:r>
        <w:rPr>
          <w:rtl/>
        </w:rPr>
        <w:t xml:space="preserve"> فحمل عليهم</w:t>
      </w:r>
      <w:r w:rsidR="00A07D50">
        <w:rPr>
          <w:rtl/>
        </w:rPr>
        <w:t xml:space="preserve"> </w:t>
      </w:r>
      <w:r>
        <w:rPr>
          <w:rtl/>
        </w:rPr>
        <w:t>ففرق جماعتهم وقتل عمرة بن عبدالله.</w:t>
      </w:r>
    </w:p>
    <w:p w:rsidR="0077176E" w:rsidRDefault="0077176E" w:rsidP="000605B2">
      <w:pPr>
        <w:pStyle w:val="libNormal"/>
        <w:rPr>
          <w:rtl/>
        </w:rPr>
      </w:pPr>
      <w:r>
        <w:rPr>
          <w:rtl/>
        </w:rPr>
        <w:t>فقال جبرئيل</w:t>
      </w:r>
      <w:r w:rsidR="00054F7A">
        <w:rPr>
          <w:rtl/>
        </w:rPr>
        <w:t>:</w:t>
      </w:r>
      <w:r>
        <w:rPr>
          <w:rtl/>
        </w:rPr>
        <w:t xml:space="preserve"> يامحمّد هذه المواساة</w:t>
      </w:r>
      <w:r w:rsidR="00054F7A">
        <w:rPr>
          <w:rtl/>
        </w:rPr>
        <w:t>،</w:t>
      </w:r>
      <w:r>
        <w:rPr>
          <w:rtl/>
        </w:rPr>
        <w:t xml:space="preserve"> فقال النبي </w:t>
      </w:r>
      <w:r w:rsidR="00054F7A" w:rsidRPr="00054F7A">
        <w:rPr>
          <w:rStyle w:val="libAlaemChar"/>
          <w:rFonts w:hint="cs"/>
          <w:rtl/>
        </w:rPr>
        <w:t>صلى‌الله‌عليه‌وآله‌وسلم</w:t>
      </w:r>
      <w:r w:rsidR="00054F7A">
        <w:rPr>
          <w:rtl/>
        </w:rPr>
        <w:t>:</w:t>
      </w:r>
      <w:r>
        <w:rPr>
          <w:rtl/>
        </w:rPr>
        <w:t xml:space="preserve"> </w:t>
      </w:r>
      <w:r>
        <w:rPr>
          <w:rFonts w:hint="cs"/>
          <w:rtl/>
        </w:rPr>
        <w:t>ا</w:t>
      </w:r>
      <w:r>
        <w:rPr>
          <w:rtl/>
        </w:rPr>
        <w:t>نه من</w:t>
      </w:r>
      <w:r>
        <w:rPr>
          <w:rFonts w:hint="cs"/>
          <w:rtl/>
        </w:rPr>
        <w:t>ّ</w:t>
      </w:r>
      <w:r>
        <w:rPr>
          <w:rtl/>
        </w:rPr>
        <w:t>ي وأنا منه</w:t>
      </w:r>
      <w:r w:rsidR="00054F7A">
        <w:rPr>
          <w:rtl/>
        </w:rPr>
        <w:t>،</w:t>
      </w:r>
      <w:r>
        <w:rPr>
          <w:rtl/>
        </w:rPr>
        <w:t xml:space="preserve"> فقال</w:t>
      </w:r>
      <w:r w:rsidR="00A07D50">
        <w:rPr>
          <w:rtl/>
        </w:rPr>
        <w:t xml:space="preserve"> </w:t>
      </w:r>
      <w:r>
        <w:rPr>
          <w:rtl/>
        </w:rPr>
        <w:t>جبرئيل</w:t>
      </w:r>
      <w:r w:rsidR="00054F7A">
        <w:rPr>
          <w:rtl/>
        </w:rPr>
        <w:t>:</w:t>
      </w:r>
      <w:r>
        <w:rPr>
          <w:rtl/>
        </w:rPr>
        <w:t xml:space="preserve"> وأنا منكما.</w:t>
      </w:r>
    </w:p>
    <w:p w:rsidR="0077176E" w:rsidRDefault="0077176E" w:rsidP="000605B2">
      <w:pPr>
        <w:pStyle w:val="libNormal"/>
        <w:rPr>
          <w:rtl/>
        </w:rPr>
      </w:pPr>
      <w:r>
        <w:rPr>
          <w:rtl/>
        </w:rPr>
        <w:t>ثم صاح من السماء</w:t>
      </w:r>
      <w:r w:rsidR="00054F7A">
        <w:rPr>
          <w:rtl/>
        </w:rPr>
        <w:t>:</w:t>
      </w:r>
      <w:r>
        <w:rPr>
          <w:rtl/>
        </w:rPr>
        <w:t xml:space="preserve"> « لا سيف إلاّ ذو الفقار</w:t>
      </w:r>
      <w:r w:rsidR="00054F7A">
        <w:rPr>
          <w:rtl/>
        </w:rPr>
        <w:t>،</w:t>
      </w:r>
      <w:r>
        <w:rPr>
          <w:rtl/>
        </w:rPr>
        <w:t xml:space="preserve"> ولا فتى إلاّ علي ».</w:t>
      </w:r>
    </w:p>
    <w:p w:rsidR="0077176E" w:rsidRPr="00CB2CA0" w:rsidRDefault="0077176E" w:rsidP="000605B2">
      <w:pPr>
        <w:pStyle w:val="libNormal"/>
        <w:rPr>
          <w:rtl/>
        </w:rPr>
      </w:pPr>
      <w:r>
        <w:rPr>
          <w:rtl/>
        </w:rPr>
        <w:t>فلما رجعوا إلى المدينة رجع بسيفه مختضبا</w:t>
      </w:r>
      <w:r>
        <w:rPr>
          <w:rFonts w:hint="cs"/>
          <w:rtl/>
        </w:rPr>
        <w:t>ً</w:t>
      </w:r>
      <w:r>
        <w:rPr>
          <w:rtl/>
        </w:rPr>
        <w:t xml:space="preserve"> بالدماء منحنيا</w:t>
      </w:r>
      <w:r>
        <w:rPr>
          <w:rFonts w:hint="cs"/>
          <w:rtl/>
        </w:rPr>
        <w:t>ً</w:t>
      </w:r>
      <w:r>
        <w:rPr>
          <w:rtl/>
        </w:rPr>
        <w:t xml:space="preserve"> فقال</w:t>
      </w:r>
      <w:r w:rsidR="00054F7A">
        <w:rPr>
          <w:rtl/>
        </w:rPr>
        <w:t>:</w:t>
      </w:r>
      <w:bookmarkStart w:id="1829" w:name="_Toc252376590"/>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أفاطم هاك السيف غير ذميم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فلست برعديد</w:t>
            </w:r>
            <w:r>
              <w:rPr>
                <w:rFonts w:hint="cs"/>
                <w:rtl/>
              </w:rPr>
              <w:t>ٍ</w:t>
            </w:r>
            <w:r>
              <w:rPr>
                <w:rtl/>
              </w:rPr>
              <w:t xml:space="preserve"> ولا بلئيم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لعمري لقد جاهدت في نصر أحمد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وطاعة رب</w:t>
            </w:r>
            <w:r>
              <w:rPr>
                <w:rFonts w:hint="cs"/>
                <w:rtl/>
              </w:rPr>
              <w:t>ٍّ</w:t>
            </w:r>
            <w:r>
              <w:rPr>
                <w:rtl/>
              </w:rPr>
              <w:t xml:space="preserve"> بالعباد</w:t>
            </w:r>
            <w:r>
              <w:rPr>
                <w:rFonts w:hint="cs"/>
                <w:rtl/>
              </w:rPr>
              <w:t>ِ</w:t>
            </w:r>
            <w:r>
              <w:rPr>
                <w:rtl/>
              </w:rPr>
              <w:t xml:space="preserve"> عليم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w:t>
            </w:r>
            <w:r>
              <w:rPr>
                <w:rFonts w:hint="cs"/>
                <w:rtl/>
              </w:rPr>
              <w:t>ُ</w:t>
            </w:r>
            <w:r>
              <w:rPr>
                <w:rtl/>
              </w:rPr>
              <w:t>ريد ثواب الله لا شيء غيره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ورضوانه في جنة</w:t>
            </w:r>
            <w:r>
              <w:rPr>
                <w:rFonts w:hint="cs"/>
                <w:rtl/>
              </w:rPr>
              <w:t>ٍ</w:t>
            </w:r>
            <w:r>
              <w:rPr>
                <w:rtl/>
              </w:rPr>
              <w:t xml:space="preserve"> ونعيم</w:t>
            </w:r>
            <w:r w:rsidRPr="00054F7A">
              <w:rPr>
                <w:rStyle w:val="libPoemTiniChar0"/>
                <w:rFonts w:eastAsia="SimSun"/>
                <w:rtl/>
              </w:rPr>
              <w:br/>
              <w:t> </w:t>
            </w:r>
          </w:p>
        </w:tc>
      </w:tr>
    </w:tbl>
    <w:p w:rsidR="0077176E" w:rsidRDefault="0077176E" w:rsidP="000605B2">
      <w:pPr>
        <w:pStyle w:val="libNormal"/>
        <w:rPr>
          <w:rtl/>
        </w:rPr>
      </w:pPr>
      <w:bookmarkStart w:id="1830" w:name="_Toc284325919"/>
      <w:bookmarkStart w:id="1831" w:name="_Toc284671545"/>
      <w:bookmarkStart w:id="1832" w:name="_Toc286745311"/>
      <w:bookmarkStart w:id="1833" w:name="_Toc297573688"/>
      <w:r w:rsidRPr="00054F7A">
        <w:rPr>
          <w:rStyle w:val="libBold2Char"/>
          <w:rtl/>
        </w:rPr>
        <w:t>11</w:t>
      </w:r>
      <w:bookmarkEnd w:id="1829"/>
      <w:bookmarkEnd w:id="1830"/>
      <w:bookmarkEnd w:id="1831"/>
      <w:bookmarkEnd w:id="1832"/>
      <w:bookmarkEnd w:id="1833"/>
      <w:r w:rsidR="00054F7A" w:rsidRPr="00054F7A">
        <w:rPr>
          <w:rStyle w:val="libBold2Char"/>
          <w:rFonts w:hint="cs"/>
          <w:rtl/>
        </w:rPr>
        <w:t xml:space="preserve"> - </w:t>
      </w:r>
      <w:r>
        <w:rPr>
          <w:rtl/>
        </w:rPr>
        <w:t>قال</w:t>
      </w:r>
      <w:r w:rsidR="00054F7A">
        <w:rPr>
          <w:rtl/>
        </w:rPr>
        <w:t>:</w:t>
      </w:r>
      <w:r>
        <w:rPr>
          <w:rtl/>
        </w:rPr>
        <w:t xml:space="preserve"> حدّثنا الإمام علي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sidR="00A07D50">
        <w:rPr>
          <w:rtl/>
        </w:rPr>
        <w:t xml:space="preserve"> </w:t>
      </w:r>
      <w:r>
        <w:rPr>
          <w:rtl/>
        </w:rPr>
        <w:t>قال</w:t>
      </w:r>
      <w:r w:rsidR="00054F7A">
        <w:rPr>
          <w:rtl/>
        </w:rPr>
        <w:t>:</w:t>
      </w:r>
      <w:r>
        <w:rPr>
          <w:rtl/>
        </w:rPr>
        <w:t xml:space="preserve"> حدّثني أبي عليّ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Pr>
          <w:rtl/>
        </w:rPr>
        <w:t xml:space="preserve"> حدّثني</w:t>
      </w:r>
      <w:r w:rsidR="00A07D50">
        <w:rPr>
          <w:rtl/>
        </w:rPr>
        <w:t xml:space="preserve"> </w:t>
      </w:r>
      <w:r>
        <w:rPr>
          <w:rtl/>
        </w:rPr>
        <w:t>أبي جعفر بن محمّد</w:t>
      </w:r>
      <w:r w:rsidR="00054F7A">
        <w:rPr>
          <w:rtl/>
        </w:rPr>
        <w:t>،</w:t>
      </w:r>
      <w:r>
        <w:rPr>
          <w:rtl/>
        </w:rPr>
        <w:t xml:space="preserve"> قال</w:t>
      </w:r>
      <w:r w:rsidR="00054F7A">
        <w:rPr>
          <w:rtl/>
        </w:rPr>
        <w:t>:</w:t>
      </w:r>
      <w:r>
        <w:rPr>
          <w:rtl/>
        </w:rPr>
        <w:t xml:space="preserve"> حدّثني أبي محمّد بن علي </w:t>
      </w:r>
      <w:r w:rsidR="00054F7A" w:rsidRPr="00054F7A">
        <w:rPr>
          <w:rStyle w:val="libAlaemChar"/>
          <w:rFonts w:hint="cs"/>
          <w:rtl/>
        </w:rPr>
        <w:t>عليهم‌السلام</w:t>
      </w:r>
      <w:r w:rsidR="00054F7A">
        <w:rPr>
          <w:rtl/>
        </w:rPr>
        <w:t>،</w:t>
      </w:r>
      <w:r>
        <w:rPr>
          <w:rtl/>
        </w:rPr>
        <w:t xml:space="preserve"> عن جابر بن عبدالله</w:t>
      </w:r>
      <w:r w:rsidR="00A07D50">
        <w:rPr>
          <w:rtl/>
        </w:rPr>
        <w:t xml:space="preserve"> </w:t>
      </w:r>
      <w:r>
        <w:rPr>
          <w:rtl/>
        </w:rPr>
        <w:t>الأنصاري</w:t>
      </w:r>
      <w:r w:rsidR="00054F7A">
        <w:rPr>
          <w:rtl/>
        </w:rPr>
        <w:t>،</w:t>
      </w:r>
      <w:r>
        <w:rPr>
          <w:rtl/>
        </w:rPr>
        <w:t xml:space="preserve"> قال النبي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من أحب أن يجاوز الخليل في داره ويأمن حر ناره</w:t>
      </w:r>
      <w:r w:rsidR="00054F7A">
        <w:rPr>
          <w:rtl/>
        </w:rPr>
        <w:t>،</w:t>
      </w:r>
      <w:r>
        <w:rPr>
          <w:rtl/>
        </w:rPr>
        <w:t xml:space="preserve"> فليتول علي بن</w:t>
      </w:r>
      <w:r w:rsidR="00A07D50">
        <w:rPr>
          <w:rtl/>
        </w:rPr>
        <w:t xml:space="preserve"> </w:t>
      </w:r>
      <w:r>
        <w:rPr>
          <w:rtl/>
        </w:rPr>
        <w:t xml:space="preserve">أبي طالب » </w:t>
      </w:r>
      <w:r w:rsidRPr="00054F7A">
        <w:rPr>
          <w:rStyle w:val="libFootnotenumChar"/>
          <w:rtl/>
        </w:rPr>
        <w:t>(1)</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301.</w:t>
      </w:r>
    </w:p>
    <w:p w:rsidR="0077176E" w:rsidRDefault="0077176E" w:rsidP="0077176E">
      <w:pPr>
        <w:pStyle w:val="libNormal"/>
        <w:rPr>
          <w:rtl/>
        </w:rPr>
      </w:pPr>
      <w:r>
        <w:rPr>
          <w:rtl/>
        </w:rPr>
        <w:br w:type="page"/>
      </w:r>
    </w:p>
    <w:p w:rsidR="0077176E" w:rsidRDefault="0077176E" w:rsidP="000605B2">
      <w:pPr>
        <w:pStyle w:val="libNormal"/>
        <w:rPr>
          <w:rtl/>
        </w:rPr>
      </w:pPr>
      <w:bookmarkStart w:id="1834" w:name="_Toc252376591"/>
      <w:bookmarkStart w:id="1835" w:name="_Toc284325920"/>
      <w:bookmarkStart w:id="1836" w:name="_Toc284671546"/>
      <w:bookmarkStart w:id="1837" w:name="_Toc286745312"/>
      <w:bookmarkStart w:id="1838" w:name="_Toc297573689"/>
      <w:r w:rsidRPr="00054F7A">
        <w:rPr>
          <w:rStyle w:val="libBold2Char"/>
          <w:rtl/>
        </w:rPr>
        <w:lastRenderedPageBreak/>
        <w:t>12</w:t>
      </w:r>
      <w:bookmarkEnd w:id="1834"/>
      <w:bookmarkEnd w:id="1835"/>
      <w:bookmarkEnd w:id="1836"/>
      <w:bookmarkEnd w:id="1837"/>
      <w:bookmarkEnd w:id="1838"/>
      <w:r w:rsidR="00054F7A" w:rsidRPr="00054F7A">
        <w:rPr>
          <w:rStyle w:val="libBold2Char"/>
          <w:rFonts w:hint="cs"/>
          <w:rtl/>
        </w:rPr>
        <w:t xml:space="preserve"> - </w:t>
      </w:r>
      <w:r>
        <w:rPr>
          <w:rtl/>
        </w:rPr>
        <w:t>وبالاسناد عن أبي محمّد الفحام قال</w:t>
      </w:r>
      <w:r w:rsidR="00054F7A">
        <w:rPr>
          <w:rtl/>
        </w:rPr>
        <w:t>:</w:t>
      </w:r>
    </w:p>
    <w:p w:rsidR="0077176E" w:rsidRDefault="0077176E" w:rsidP="000605B2">
      <w:pPr>
        <w:pStyle w:val="libNormal"/>
        <w:rPr>
          <w:rtl/>
        </w:rPr>
      </w:pPr>
      <w:r>
        <w:rPr>
          <w:rtl/>
        </w:rPr>
        <w:t xml:space="preserve">« دخل سماعة بن مهران على الصادق </w:t>
      </w:r>
      <w:r w:rsidR="00054F7A" w:rsidRPr="00054F7A">
        <w:rPr>
          <w:rStyle w:val="libAlaemChar"/>
          <w:rFonts w:hint="cs"/>
          <w:rtl/>
        </w:rPr>
        <w:t>عليه‌السلام</w:t>
      </w:r>
      <w:r>
        <w:rPr>
          <w:rtl/>
        </w:rPr>
        <w:t xml:space="preserve"> فقال</w:t>
      </w:r>
      <w:r w:rsidR="00054F7A">
        <w:rPr>
          <w:rtl/>
        </w:rPr>
        <w:t>:</w:t>
      </w:r>
      <w:r>
        <w:rPr>
          <w:rtl/>
        </w:rPr>
        <w:t xml:space="preserve"> ياسماعة من شر الناس</w:t>
      </w:r>
      <w:r w:rsidR="00054F7A">
        <w:rPr>
          <w:rFonts w:hint="cs"/>
          <w:rtl/>
        </w:rPr>
        <w:t>؟</w:t>
      </w:r>
      <w:r w:rsidR="00A07D50">
        <w:rPr>
          <w:rtl/>
        </w:rPr>
        <w:t xml:space="preserve"> </w:t>
      </w:r>
      <w:r>
        <w:rPr>
          <w:rtl/>
        </w:rPr>
        <w:t>قال</w:t>
      </w:r>
      <w:r w:rsidR="00054F7A">
        <w:rPr>
          <w:rtl/>
        </w:rPr>
        <w:t>:</w:t>
      </w:r>
      <w:r>
        <w:rPr>
          <w:rtl/>
        </w:rPr>
        <w:t xml:space="preserve"> نحن يابن رسول الله</w:t>
      </w:r>
      <w:r w:rsidR="00054F7A">
        <w:rPr>
          <w:rtl/>
        </w:rPr>
        <w:t>،</w:t>
      </w:r>
      <w:r>
        <w:rPr>
          <w:rtl/>
        </w:rPr>
        <w:t xml:space="preserve"> قال</w:t>
      </w:r>
      <w:r w:rsidR="00054F7A">
        <w:rPr>
          <w:rtl/>
        </w:rPr>
        <w:t>:</w:t>
      </w:r>
      <w:r>
        <w:rPr>
          <w:rtl/>
        </w:rPr>
        <w:t xml:space="preserve"> فغضب </w:t>
      </w:r>
      <w:r w:rsidR="00054F7A" w:rsidRPr="00054F7A">
        <w:rPr>
          <w:rStyle w:val="libAlaemChar"/>
          <w:rFonts w:hint="cs"/>
          <w:rtl/>
        </w:rPr>
        <w:t>عليه‌السلام</w:t>
      </w:r>
      <w:r>
        <w:rPr>
          <w:rtl/>
        </w:rPr>
        <w:t xml:space="preserve"> حتّى احمرت وجنتاه</w:t>
      </w:r>
      <w:r w:rsidR="00054F7A">
        <w:rPr>
          <w:rtl/>
        </w:rPr>
        <w:t>،</w:t>
      </w:r>
      <w:r>
        <w:rPr>
          <w:rtl/>
        </w:rPr>
        <w:t xml:space="preserve"> ثم استوى</w:t>
      </w:r>
      <w:r w:rsidR="00A07D50">
        <w:rPr>
          <w:rtl/>
        </w:rPr>
        <w:t xml:space="preserve"> </w:t>
      </w:r>
      <w:r>
        <w:rPr>
          <w:rtl/>
        </w:rPr>
        <w:t>جالسا</w:t>
      </w:r>
      <w:r>
        <w:rPr>
          <w:rFonts w:hint="cs"/>
          <w:rtl/>
        </w:rPr>
        <w:t>ً</w:t>
      </w:r>
      <w:r>
        <w:rPr>
          <w:rtl/>
        </w:rPr>
        <w:t xml:space="preserve"> وكان متكئا</w:t>
      </w:r>
      <w:r>
        <w:rPr>
          <w:rFonts w:hint="cs"/>
          <w:rtl/>
        </w:rPr>
        <w:t>ً</w:t>
      </w:r>
      <w:r>
        <w:rPr>
          <w:rtl/>
        </w:rPr>
        <w:t xml:space="preserve"> وقال</w:t>
      </w:r>
      <w:r w:rsidR="00054F7A">
        <w:rPr>
          <w:rtl/>
        </w:rPr>
        <w:t>:</w:t>
      </w:r>
      <w:r>
        <w:rPr>
          <w:rtl/>
        </w:rPr>
        <w:t xml:space="preserve"> ياسماعة من شر</w:t>
      </w:r>
      <w:r>
        <w:rPr>
          <w:rFonts w:hint="cs"/>
          <w:rtl/>
        </w:rPr>
        <w:t>ّ</w:t>
      </w:r>
      <w:r>
        <w:rPr>
          <w:rtl/>
        </w:rPr>
        <w:t xml:space="preserve"> الناس ( عند الناس ) </w:t>
      </w:r>
      <w:r w:rsidRPr="00054F7A">
        <w:rPr>
          <w:rStyle w:val="libFootnotenumChar"/>
          <w:rtl/>
        </w:rPr>
        <w:t>(1)</w:t>
      </w:r>
      <w:r w:rsidR="00054F7A">
        <w:rPr>
          <w:rFonts w:hint="cs"/>
          <w:rtl/>
        </w:rPr>
        <w:t>؟</w:t>
      </w:r>
      <w:r>
        <w:rPr>
          <w:rtl/>
        </w:rPr>
        <w:t xml:space="preserve"> فقلت</w:t>
      </w:r>
      <w:r w:rsidR="00054F7A">
        <w:rPr>
          <w:rtl/>
        </w:rPr>
        <w:t>:</w:t>
      </w:r>
      <w:r w:rsidR="00A07D50">
        <w:rPr>
          <w:rtl/>
        </w:rPr>
        <w:t xml:space="preserve"> </w:t>
      </w:r>
      <w:r>
        <w:rPr>
          <w:rtl/>
        </w:rPr>
        <w:t xml:space="preserve">والله لا </w:t>
      </w:r>
      <w:r w:rsidRPr="00054F7A">
        <w:rPr>
          <w:rStyle w:val="libFootnotenumChar"/>
          <w:rtl/>
        </w:rPr>
        <w:t>(2)</w:t>
      </w:r>
      <w:r>
        <w:rPr>
          <w:rtl/>
        </w:rPr>
        <w:t xml:space="preserve"> كذبتك يابن رسول الله نحن شر</w:t>
      </w:r>
      <w:r>
        <w:rPr>
          <w:rFonts w:hint="cs"/>
          <w:rtl/>
        </w:rPr>
        <w:t>ّ</w:t>
      </w:r>
      <w:r>
        <w:rPr>
          <w:rtl/>
        </w:rPr>
        <w:t xml:space="preserve"> الناس عند الناس</w:t>
      </w:r>
      <w:r w:rsidR="00054F7A">
        <w:rPr>
          <w:rtl/>
        </w:rPr>
        <w:t>؛</w:t>
      </w:r>
      <w:r>
        <w:rPr>
          <w:rtl/>
        </w:rPr>
        <w:t xml:space="preserve"> لأن</w:t>
      </w:r>
      <w:r>
        <w:rPr>
          <w:rFonts w:hint="cs"/>
          <w:rtl/>
        </w:rPr>
        <w:t>ّ</w:t>
      </w:r>
      <w:r>
        <w:rPr>
          <w:rtl/>
        </w:rPr>
        <w:t>هم سم</w:t>
      </w:r>
      <w:r>
        <w:rPr>
          <w:rFonts w:hint="cs"/>
          <w:rtl/>
        </w:rPr>
        <w:t>ّ</w:t>
      </w:r>
      <w:r>
        <w:rPr>
          <w:rtl/>
        </w:rPr>
        <w:t>ونا كفارا</w:t>
      </w:r>
      <w:r>
        <w:rPr>
          <w:rFonts w:hint="cs"/>
          <w:rtl/>
        </w:rPr>
        <w:t>ً</w:t>
      </w:r>
      <w:r w:rsidR="00A07D50">
        <w:rPr>
          <w:rtl/>
        </w:rPr>
        <w:t xml:space="preserve"> </w:t>
      </w:r>
      <w:r>
        <w:rPr>
          <w:rtl/>
        </w:rPr>
        <w:t xml:space="preserve">ورافضة </w:t>
      </w:r>
      <w:r w:rsidRPr="00054F7A">
        <w:rPr>
          <w:rStyle w:val="libFootnotenumChar"/>
          <w:rtl/>
        </w:rPr>
        <w:t>(3)</w:t>
      </w:r>
      <w:r w:rsidR="00054F7A">
        <w:rPr>
          <w:rtl/>
        </w:rPr>
        <w:t>،</w:t>
      </w:r>
      <w:r>
        <w:rPr>
          <w:rtl/>
        </w:rPr>
        <w:t xml:space="preserve"> فنظر إلي ثم قال</w:t>
      </w:r>
      <w:r w:rsidR="00054F7A">
        <w:rPr>
          <w:rtl/>
        </w:rPr>
        <w:t>:</w:t>
      </w:r>
    </w:p>
    <w:p w:rsidR="0077176E" w:rsidRDefault="0077176E" w:rsidP="000605B2">
      <w:pPr>
        <w:pStyle w:val="libNormal"/>
        <w:rPr>
          <w:rtl/>
        </w:rPr>
      </w:pPr>
      <w:r>
        <w:rPr>
          <w:rtl/>
        </w:rPr>
        <w:t>كيف بكم إذا سيق بكم إلى الجنّة وسيق بهم إلى النار فينظرون إليكم فيقولون</w:t>
      </w:r>
      <w:r w:rsidR="00054F7A">
        <w:rPr>
          <w:rtl/>
        </w:rPr>
        <w:t>:</w:t>
      </w:r>
      <w:r w:rsidR="00A07D50">
        <w:rPr>
          <w:rtl/>
        </w:rPr>
        <w:t xml:space="preserve"> </w:t>
      </w:r>
      <w:r>
        <w:rPr>
          <w:rtl/>
        </w:rPr>
        <w:t>مالنا لا نرى رجالا</w:t>
      </w:r>
      <w:r>
        <w:rPr>
          <w:rFonts w:hint="cs"/>
          <w:rtl/>
        </w:rPr>
        <w:t>ً</w:t>
      </w:r>
      <w:r>
        <w:rPr>
          <w:rtl/>
        </w:rPr>
        <w:t xml:space="preserve"> كنا نعدهم من الاشرار</w:t>
      </w:r>
      <w:r w:rsidR="00054F7A">
        <w:rPr>
          <w:rtl/>
        </w:rPr>
        <w:t>،</w:t>
      </w:r>
      <w:r>
        <w:rPr>
          <w:rtl/>
        </w:rPr>
        <w:t xml:space="preserve"> ياسماعة بن مهران </w:t>
      </w:r>
      <w:r>
        <w:rPr>
          <w:rFonts w:hint="cs"/>
          <w:rtl/>
        </w:rPr>
        <w:t>ا</w:t>
      </w:r>
      <w:r>
        <w:rPr>
          <w:rtl/>
        </w:rPr>
        <w:t>نه والله من أساء</w:t>
      </w:r>
      <w:r w:rsidR="00A07D50">
        <w:rPr>
          <w:rtl/>
        </w:rPr>
        <w:t xml:space="preserve"> </w:t>
      </w:r>
      <w:r>
        <w:rPr>
          <w:rtl/>
        </w:rPr>
        <w:t>منكم اساءة مشينا إلى الله تعالى يوم القيامة بأقدامنا فنشفع فيه فيشف</w:t>
      </w:r>
      <w:r>
        <w:rPr>
          <w:rFonts w:hint="cs"/>
          <w:rtl/>
        </w:rPr>
        <w:t>ّ</w:t>
      </w:r>
      <w:r>
        <w:rPr>
          <w:rtl/>
        </w:rPr>
        <w:t xml:space="preserve">عنا </w:t>
      </w:r>
      <w:r w:rsidRPr="00054F7A">
        <w:rPr>
          <w:rStyle w:val="libFootnotenumChar"/>
          <w:rtl/>
        </w:rPr>
        <w:t>(4)</w:t>
      </w:r>
      <w:r>
        <w:rPr>
          <w:rtl/>
        </w:rPr>
        <w:t xml:space="preserve"> والله لا</w:t>
      </w:r>
      <w:r w:rsidR="00A07D50">
        <w:rPr>
          <w:rtl/>
        </w:rPr>
        <w:t xml:space="preserve"> </w:t>
      </w:r>
      <w:r>
        <w:rPr>
          <w:rtl/>
        </w:rPr>
        <w:t>يدخل النار منكم عشرة رجال والله لا يدخل النار منكم خمسة رجال والله لا</w:t>
      </w:r>
      <w:r w:rsidR="00A07D50">
        <w:rPr>
          <w:rtl/>
        </w:rPr>
        <w:t xml:space="preserve"> </w:t>
      </w:r>
      <w:r>
        <w:rPr>
          <w:rtl/>
        </w:rPr>
        <w:t>يدخل النار منكم ثلاثة رجال والله لا يدخل النار منكم رجل واحد فتنافسوا في</w:t>
      </w:r>
      <w:r w:rsidR="00A07D50">
        <w:rPr>
          <w:rtl/>
        </w:rPr>
        <w:t xml:space="preserve"> </w:t>
      </w:r>
      <w:r>
        <w:rPr>
          <w:rtl/>
        </w:rPr>
        <w:t xml:space="preserve">الدرجات وأكمدوا عدوكم بالورع » </w:t>
      </w:r>
      <w:r w:rsidRPr="00054F7A">
        <w:rPr>
          <w:rStyle w:val="libFootnotenumChar"/>
          <w:rtl/>
        </w:rPr>
        <w:t>(5)</w:t>
      </w:r>
      <w:r>
        <w:rPr>
          <w:rtl/>
        </w:rPr>
        <w:t>.</w:t>
      </w:r>
    </w:p>
    <w:p w:rsidR="0077176E" w:rsidRDefault="0077176E" w:rsidP="000605B2">
      <w:pPr>
        <w:pStyle w:val="libNormal"/>
        <w:rPr>
          <w:rtl/>
        </w:rPr>
      </w:pPr>
      <w:bookmarkStart w:id="1839" w:name="_Toc252376592"/>
      <w:bookmarkStart w:id="1840" w:name="_Toc284325921"/>
      <w:bookmarkStart w:id="1841" w:name="_Toc284671547"/>
      <w:bookmarkStart w:id="1842" w:name="_Toc286745313"/>
      <w:bookmarkStart w:id="1843" w:name="_Toc297573690"/>
      <w:r w:rsidRPr="00054F7A">
        <w:rPr>
          <w:rStyle w:val="libBold2Char"/>
          <w:rtl/>
        </w:rPr>
        <w:t>13</w:t>
      </w:r>
      <w:bookmarkEnd w:id="1839"/>
      <w:bookmarkEnd w:id="1840"/>
      <w:bookmarkEnd w:id="1841"/>
      <w:bookmarkEnd w:id="1842"/>
      <w:bookmarkEnd w:id="1843"/>
      <w:r w:rsidR="00054F7A" w:rsidRPr="00054F7A">
        <w:rPr>
          <w:rStyle w:val="libBold2Char"/>
          <w:rFonts w:hint="cs"/>
          <w:rtl/>
        </w:rPr>
        <w:t xml:space="preserve"> - </w:t>
      </w:r>
      <w:r>
        <w:rPr>
          <w:rtl/>
        </w:rPr>
        <w:t>وذكر بعضهم</w:t>
      </w:r>
      <w:r w:rsidR="00054F7A">
        <w:rPr>
          <w:rtl/>
        </w:rPr>
        <w:t>:</w:t>
      </w:r>
      <w:r>
        <w:rPr>
          <w:rtl/>
        </w:rPr>
        <w:t xml:space="preserve"> قال</w:t>
      </w:r>
      <w:r w:rsidR="00054F7A">
        <w:rPr>
          <w:rtl/>
        </w:rPr>
        <w:t>:</w:t>
      </w:r>
      <w:r>
        <w:rPr>
          <w:rtl/>
        </w:rPr>
        <w:t xml:space="preserve"> حدّثنا أبو القاسم عيسى بن الأزهر</w:t>
      </w:r>
      <w:r w:rsidR="00054F7A">
        <w:rPr>
          <w:rtl/>
        </w:rPr>
        <w:t>،</w:t>
      </w:r>
      <w:r>
        <w:rPr>
          <w:rtl/>
        </w:rPr>
        <w:t xml:space="preserve"> حدّثنا مسنة بن</w:t>
      </w:r>
      <w:r w:rsidR="00A07D50">
        <w:rPr>
          <w:rtl/>
        </w:rPr>
        <w:t xml:space="preserve"> </w:t>
      </w:r>
      <w:r>
        <w:rPr>
          <w:rtl/>
        </w:rPr>
        <w:t>عبد ربه</w:t>
      </w:r>
      <w:r w:rsidR="00054F7A">
        <w:rPr>
          <w:rtl/>
        </w:rPr>
        <w:t>،</w:t>
      </w:r>
      <w:r>
        <w:rPr>
          <w:rtl/>
        </w:rPr>
        <w:t xml:space="preserve"> حدّثنا أبي</w:t>
      </w:r>
      <w:r w:rsidR="00054F7A">
        <w:rPr>
          <w:rtl/>
        </w:rPr>
        <w:t>،</w:t>
      </w:r>
      <w:r>
        <w:rPr>
          <w:rtl/>
        </w:rPr>
        <w:t xml:space="preserve"> عن علي بن موسى الرضا </w:t>
      </w:r>
      <w:r w:rsidR="00054F7A" w:rsidRPr="00054F7A">
        <w:rPr>
          <w:rStyle w:val="libAlaemChar"/>
          <w:rFonts w:hint="cs"/>
          <w:rtl/>
        </w:rPr>
        <w:t>عليه‌السلام</w:t>
      </w:r>
      <w:r w:rsidR="00054F7A">
        <w:rPr>
          <w:rtl/>
        </w:rPr>
        <w:t>،</w:t>
      </w:r>
      <w:r>
        <w:rPr>
          <w:rtl/>
        </w:rPr>
        <w:t xml:space="preserve"> حدثنا أبي موسى وحدثنا</w:t>
      </w:r>
      <w:r w:rsidR="00A07D50">
        <w:rPr>
          <w:rtl/>
        </w:rPr>
        <w:t xml:space="preserve"> </w:t>
      </w:r>
      <w:r>
        <w:rPr>
          <w:rtl/>
        </w:rPr>
        <w:t>سلمان القمي عن مسروق مولى عائشة قال</w:t>
      </w:r>
      <w:r w:rsidR="00054F7A">
        <w:rPr>
          <w:rtl/>
        </w:rPr>
        <w:t>:</w:t>
      </w:r>
    </w:p>
    <w:p w:rsidR="00A07D50" w:rsidRDefault="0077176E" w:rsidP="000605B2">
      <w:pPr>
        <w:pStyle w:val="libNormal"/>
        <w:rPr>
          <w:rtl/>
        </w:rPr>
      </w:pPr>
      <w:r>
        <w:rPr>
          <w:rtl/>
        </w:rPr>
        <w:t>« دخل على عائشة نسوة من أهل العراق ونسوة من أهل الشام فسألوا عائشة</w:t>
      </w:r>
      <w:r w:rsidR="00A07D50">
        <w:rPr>
          <w:rtl/>
        </w:rPr>
        <w:t xml:space="preserve"> </w:t>
      </w:r>
      <w:r>
        <w:rPr>
          <w:rtl/>
        </w:rPr>
        <w:t xml:space="preserve">عن علي </w:t>
      </w:r>
      <w:r w:rsidR="00054F7A" w:rsidRPr="00054F7A">
        <w:rPr>
          <w:rStyle w:val="libAlaemChar"/>
          <w:rFonts w:hint="cs"/>
          <w:rtl/>
        </w:rPr>
        <w:t>عليه‌السلام</w:t>
      </w:r>
      <w:r>
        <w:rPr>
          <w:rtl/>
        </w:rPr>
        <w:t xml:space="preserve"> فقالت أين مثل علي بن أبي طالب كان والله للقرآن تاليا</w:t>
      </w:r>
      <w:r>
        <w:rPr>
          <w:rFonts w:hint="cs"/>
          <w:rtl/>
        </w:rPr>
        <w:t>ً</w:t>
      </w:r>
      <w:r>
        <w:rPr>
          <w:rtl/>
        </w:rPr>
        <w:t xml:space="preserve"> وبالنهار</w:t>
      </w:r>
      <w:r w:rsidR="00A07D50">
        <w:rPr>
          <w:rtl/>
        </w:rPr>
        <w:t xml:space="preserve"> </w:t>
      </w:r>
      <w:r>
        <w:rPr>
          <w:rtl/>
        </w:rPr>
        <w:t>صائما</w:t>
      </w:r>
      <w:r>
        <w:rPr>
          <w:rFonts w:hint="cs"/>
          <w:rtl/>
        </w:rPr>
        <w:t>ً</w:t>
      </w:r>
      <w:r>
        <w:rPr>
          <w:rtl/>
        </w:rPr>
        <w:t xml:space="preserve"> وبالليل قائما</w:t>
      </w:r>
      <w:r>
        <w:rPr>
          <w:rFonts w:hint="cs"/>
          <w:rtl/>
        </w:rPr>
        <w:t>ً</w:t>
      </w:r>
      <w:r>
        <w:rPr>
          <w:rtl/>
        </w:rPr>
        <w:t xml:space="preserve"> وللسر غالبا</w:t>
      </w:r>
      <w:r>
        <w:rPr>
          <w:rFonts w:hint="cs"/>
          <w:rtl/>
        </w:rPr>
        <w:t>ً</w:t>
      </w:r>
      <w:r>
        <w:rPr>
          <w:rtl/>
        </w:rPr>
        <w:t xml:space="preserve"> وعن المنكر ناهيا</w:t>
      </w:r>
      <w:r>
        <w:rPr>
          <w:rFonts w:hint="cs"/>
          <w:rtl/>
        </w:rPr>
        <w:t>ً</w:t>
      </w:r>
      <w:r>
        <w:rPr>
          <w:rtl/>
        </w:rPr>
        <w:t xml:space="preserve"> وللدين ناصرا</w:t>
      </w:r>
      <w:r>
        <w:rPr>
          <w:rFonts w:hint="cs"/>
          <w:rtl/>
        </w:rPr>
        <w:t>ً</w:t>
      </w:r>
      <w:r w:rsidR="00054F7A">
        <w:rPr>
          <w:rtl/>
        </w:rPr>
        <w:t>،</w:t>
      </w:r>
      <w:r>
        <w:rPr>
          <w:rtl/>
        </w:rPr>
        <w:t xml:space="preserve"> وعلي والله</w:t>
      </w:r>
      <w:r w:rsidR="00A07D50">
        <w:rPr>
          <w:rtl/>
        </w:rPr>
        <w:t xml:space="preserve"> </w:t>
      </w:r>
      <w:r>
        <w:rPr>
          <w:rtl/>
        </w:rPr>
        <w:t>أقعدكن في البيوت آمنات وسماكن مؤمنات</w:t>
      </w:r>
      <w:r w:rsidR="00054F7A">
        <w:rPr>
          <w:rtl/>
        </w:rPr>
        <w:t>،</w:t>
      </w:r>
      <w:r>
        <w:rPr>
          <w:rtl/>
        </w:rPr>
        <w:t xml:space="preserve"> وتنفست صعداء ثم قالت</w:t>
      </w:r>
      <w:r w:rsidR="00054F7A">
        <w:rPr>
          <w:rtl/>
        </w:rPr>
        <w:t>:</w:t>
      </w:r>
      <w:r>
        <w:rPr>
          <w:rtl/>
        </w:rPr>
        <w:t xml:space="preserve"> آه سمعت</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يقول لعلي</w:t>
      </w:r>
      <w:r w:rsidR="00054F7A">
        <w:rPr>
          <w:rtl/>
        </w:rPr>
        <w:t>:</w:t>
      </w:r>
      <w:r>
        <w:rPr>
          <w:rtl/>
        </w:rPr>
        <w:t xml:space="preserve"> ياأبا الحسن حبك حسنة لا يضر معها سيئة وبغضك</w:t>
      </w:r>
      <w:r w:rsidR="00A07D50">
        <w:rPr>
          <w:rtl/>
        </w:rPr>
        <w:t xml:space="preserve"> </w:t>
      </w:r>
      <w:r>
        <w:rPr>
          <w:rtl/>
        </w:rPr>
        <w:t>سيئة لا ينفع معها حسنة وان محبك يدخل الجنّة مدلا</w:t>
      </w:r>
      <w:r>
        <w:rPr>
          <w:rFonts w:hint="cs"/>
          <w:rtl/>
        </w:rPr>
        <w:t>ً</w:t>
      </w:r>
      <w:r>
        <w:rPr>
          <w:rtl/>
        </w:rPr>
        <w:t xml:space="preserve"> ».</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ليس في أمالي الشيخ.</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ما.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رفضه.</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فنشفع.</w:t>
            </w:r>
          </w:p>
        </w:tc>
      </w:tr>
    </w:tbl>
    <w:p w:rsidR="0077176E" w:rsidRDefault="0077176E" w:rsidP="00054F7A">
      <w:pPr>
        <w:pStyle w:val="libFootnote0"/>
        <w:rPr>
          <w:rtl/>
        </w:rPr>
      </w:pPr>
      <w:r>
        <w:rPr>
          <w:rtl/>
        </w:rPr>
        <w:t>(5) رواه الشيخ في أماليه 1</w:t>
      </w:r>
      <w:r w:rsidR="00054F7A">
        <w:rPr>
          <w:rtl/>
        </w:rPr>
        <w:t>:</w:t>
      </w:r>
      <w:r>
        <w:rPr>
          <w:rtl/>
        </w:rPr>
        <w:t xml:space="preserve"> 301.</w:t>
      </w:r>
    </w:p>
    <w:p w:rsidR="0077176E" w:rsidRDefault="0077176E" w:rsidP="0077176E">
      <w:pPr>
        <w:pStyle w:val="libNormal"/>
        <w:rPr>
          <w:rtl/>
        </w:rPr>
      </w:pPr>
      <w:r>
        <w:rPr>
          <w:rtl/>
        </w:rPr>
        <w:br w:type="page"/>
      </w:r>
    </w:p>
    <w:p w:rsidR="0077176E" w:rsidRDefault="0077176E" w:rsidP="000605B2">
      <w:pPr>
        <w:pStyle w:val="libNormal"/>
        <w:rPr>
          <w:rtl/>
        </w:rPr>
      </w:pPr>
      <w:bookmarkStart w:id="1844" w:name="_Toc252376593"/>
      <w:bookmarkStart w:id="1845" w:name="_Toc284325922"/>
      <w:bookmarkStart w:id="1846" w:name="_Toc284671548"/>
      <w:bookmarkStart w:id="1847" w:name="_Toc286745314"/>
      <w:bookmarkStart w:id="1848" w:name="_Toc297573691"/>
      <w:r w:rsidRPr="00054F7A">
        <w:rPr>
          <w:rStyle w:val="libBold2Char"/>
          <w:rtl/>
        </w:rPr>
        <w:lastRenderedPageBreak/>
        <w:t>14</w:t>
      </w:r>
      <w:bookmarkEnd w:id="1844"/>
      <w:bookmarkEnd w:id="1845"/>
      <w:bookmarkEnd w:id="1846"/>
      <w:bookmarkEnd w:id="1847"/>
      <w:bookmarkEnd w:id="1848"/>
      <w:r w:rsidR="00054F7A" w:rsidRPr="00054F7A">
        <w:rPr>
          <w:rStyle w:val="libBold2Char"/>
          <w:rFonts w:hint="cs"/>
          <w:rtl/>
        </w:rPr>
        <w:t xml:space="preserve"> - </w:t>
      </w:r>
      <w:r>
        <w:rPr>
          <w:rtl/>
        </w:rPr>
        <w:t>عن زيد بن أرقم</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أحب</w:t>
      </w:r>
      <w:r>
        <w:rPr>
          <w:rFonts w:hint="cs"/>
          <w:rtl/>
        </w:rPr>
        <w:t>ّ</w:t>
      </w:r>
      <w:r>
        <w:rPr>
          <w:rtl/>
        </w:rPr>
        <w:t xml:space="preserve"> أن يحيى حياتي ويموت موتي ويسكن جن</w:t>
      </w:r>
      <w:r>
        <w:rPr>
          <w:rFonts w:hint="cs"/>
          <w:rtl/>
        </w:rPr>
        <w:t>ّ</w:t>
      </w:r>
      <w:r>
        <w:rPr>
          <w:rtl/>
        </w:rPr>
        <w:t>ة الخلد التي وعدني</w:t>
      </w:r>
      <w:r w:rsidR="00A07D50">
        <w:rPr>
          <w:rtl/>
        </w:rPr>
        <w:t xml:space="preserve"> </w:t>
      </w:r>
      <w:r>
        <w:rPr>
          <w:rtl/>
        </w:rPr>
        <w:t>ربي عزّ وجلّ</w:t>
      </w:r>
      <w:r w:rsidR="00054F7A">
        <w:rPr>
          <w:rtl/>
        </w:rPr>
        <w:t>،</w:t>
      </w:r>
      <w:r>
        <w:rPr>
          <w:rtl/>
        </w:rPr>
        <w:t xml:space="preserve"> فان</w:t>
      </w:r>
      <w:r>
        <w:rPr>
          <w:rFonts w:hint="cs"/>
          <w:rtl/>
        </w:rPr>
        <w:t>ّ</w:t>
      </w:r>
      <w:r>
        <w:rPr>
          <w:rtl/>
        </w:rPr>
        <w:t xml:space="preserve"> ربي غرس قضبانها بيده</w:t>
      </w:r>
      <w:r w:rsidR="00054F7A">
        <w:rPr>
          <w:rtl/>
        </w:rPr>
        <w:t>،</w:t>
      </w:r>
      <w:r>
        <w:rPr>
          <w:rtl/>
        </w:rPr>
        <w:t xml:space="preserve"> فليتول</w:t>
      </w:r>
      <w:r>
        <w:rPr>
          <w:rFonts w:hint="cs"/>
          <w:rtl/>
        </w:rPr>
        <w:t>ّ</w:t>
      </w:r>
      <w:r>
        <w:rPr>
          <w:rtl/>
        </w:rPr>
        <w:t xml:space="preserve"> علي بن أبي طالب </w:t>
      </w:r>
      <w:r w:rsidR="00054F7A" w:rsidRPr="00054F7A">
        <w:rPr>
          <w:rStyle w:val="libAlaemChar"/>
          <w:rFonts w:hint="cs"/>
          <w:rtl/>
        </w:rPr>
        <w:t>عليه‌السلام</w:t>
      </w:r>
      <w:r w:rsidR="00054F7A">
        <w:rPr>
          <w:rtl/>
        </w:rPr>
        <w:t>،</w:t>
      </w:r>
      <w:r>
        <w:rPr>
          <w:rtl/>
        </w:rPr>
        <w:t xml:space="preserve"> فان</w:t>
      </w:r>
      <w:r>
        <w:rPr>
          <w:rFonts w:hint="cs"/>
          <w:rtl/>
        </w:rPr>
        <w:t>ّ</w:t>
      </w:r>
      <w:r>
        <w:rPr>
          <w:rtl/>
        </w:rPr>
        <w:t>ه</w:t>
      </w:r>
      <w:r w:rsidR="00A07D50">
        <w:rPr>
          <w:rtl/>
        </w:rPr>
        <w:t xml:space="preserve"> </w:t>
      </w:r>
      <w:r>
        <w:rPr>
          <w:rtl/>
        </w:rPr>
        <w:t xml:space="preserve">لن يخرجكم من هدى ولن يدخلكم في ضلالة » </w:t>
      </w:r>
      <w:r w:rsidRPr="00054F7A">
        <w:rPr>
          <w:rStyle w:val="libFootnotenumChar"/>
          <w:rtl/>
        </w:rPr>
        <w:t>(1)</w:t>
      </w:r>
      <w:r>
        <w:rPr>
          <w:rtl/>
        </w:rPr>
        <w:t>.</w:t>
      </w:r>
    </w:p>
    <w:p w:rsidR="0077176E" w:rsidRDefault="0077176E" w:rsidP="000605B2">
      <w:pPr>
        <w:pStyle w:val="libNormal"/>
        <w:rPr>
          <w:rtl/>
        </w:rPr>
      </w:pPr>
      <w:bookmarkStart w:id="1849" w:name="_Toc252376594"/>
      <w:bookmarkStart w:id="1850" w:name="_Toc284325923"/>
      <w:bookmarkStart w:id="1851" w:name="_Toc284671549"/>
      <w:bookmarkStart w:id="1852" w:name="_Toc286745315"/>
      <w:bookmarkStart w:id="1853" w:name="_Toc297573692"/>
      <w:r w:rsidRPr="00054F7A">
        <w:rPr>
          <w:rStyle w:val="libBold2Char"/>
          <w:rtl/>
        </w:rPr>
        <w:t>15</w:t>
      </w:r>
      <w:bookmarkEnd w:id="1849"/>
      <w:bookmarkEnd w:id="1850"/>
      <w:bookmarkEnd w:id="1851"/>
      <w:bookmarkEnd w:id="1852"/>
      <w:bookmarkEnd w:id="1853"/>
      <w:r w:rsidR="00054F7A" w:rsidRPr="00054F7A">
        <w:rPr>
          <w:rStyle w:val="libBold2Char"/>
          <w:rFonts w:hint="cs"/>
          <w:rtl/>
        </w:rPr>
        <w:t xml:space="preserve"> - </w:t>
      </w:r>
      <w:r>
        <w:rPr>
          <w:rtl/>
        </w:rPr>
        <w:t>الحسين بن علي بن عمرة</w:t>
      </w:r>
      <w:r w:rsidR="00054F7A">
        <w:rPr>
          <w:rtl/>
        </w:rPr>
        <w:t>،</w:t>
      </w:r>
      <w:r>
        <w:rPr>
          <w:rtl/>
        </w:rPr>
        <w:t xml:space="preserve"> عن زرارة بن أوفى</w:t>
      </w:r>
      <w:r w:rsidR="00054F7A">
        <w:rPr>
          <w:rtl/>
        </w:rPr>
        <w:t>،</w:t>
      </w:r>
      <w:r>
        <w:rPr>
          <w:rtl/>
        </w:rPr>
        <w:t xml:space="preserve"> قال عبدالله بن عباس</w:t>
      </w:r>
      <w:r w:rsidR="00054F7A">
        <w:rPr>
          <w:rtl/>
        </w:rPr>
        <w:t>:</w:t>
      </w:r>
    </w:p>
    <w:p w:rsidR="0077176E" w:rsidRDefault="0077176E" w:rsidP="000605B2">
      <w:pPr>
        <w:pStyle w:val="libNormal"/>
        <w:rPr>
          <w:rtl/>
        </w:rPr>
      </w:pPr>
      <w:r>
        <w:rPr>
          <w:rtl/>
        </w:rPr>
        <w:t xml:space="preserve">« بينا أنا عند رسول الله </w:t>
      </w:r>
      <w:r w:rsidR="00054F7A" w:rsidRPr="00054F7A">
        <w:rPr>
          <w:rStyle w:val="libAlaemChar"/>
          <w:rFonts w:hint="cs"/>
          <w:rtl/>
        </w:rPr>
        <w:t>صلى‌الله‌عليه‌وآله‌وسلم</w:t>
      </w:r>
      <w:r>
        <w:rPr>
          <w:rtl/>
        </w:rPr>
        <w:t xml:space="preserve"> في مسجده بعد العشاء الآخرة وعنده جماعة من</w:t>
      </w:r>
      <w:r w:rsidR="00A07D50">
        <w:rPr>
          <w:rtl/>
        </w:rPr>
        <w:t xml:space="preserve"> </w:t>
      </w:r>
      <w:r>
        <w:rPr>
          <w:rtl/>
        </w:rPr>
        <w:t>أصحابه إذ انقض نجم</w:t>
      </w:r>
      <w:r w:rsidR="00054F7A">
        <w:rPr>
          <w:rtl/>
        </w:rPr>
        <w:t>،</w:t>
      </w:r>
      <w:r>
        <w:rPr>
          <w:rtl/>
        </w:rPr>
        <w:t xml:space="preserve"> فقال النبي </w:t>
      </w:r>
      <w:r w:rsidR="00054F7A" w:rsidRPr="00054F7A">
        <w:rPr>
          <w:rStyle w:val="libAlaemChar"/>
          <w:rFonts w:hint="cs"/>
          <w:rtl/>
        </w:rPr>
        <w:t>صلى‌الله‌عليه‌وآله‌وسلم</w:t>
      </w:r>
      <w:r w:rsidR="00054F7A">
        <w:rPr>
          <w:rtl/>
        </w:rPr>
        <w:t>:</w:t>
      </w:r>
      <w:r>
        <w:rPr>
          <w:rtl/>
        </w:rPr>
        <w:t xml:space="preserve"> من انقض هذا في حجرته فهو الوصي</w:t>
      </w:r>
      <w:r>
        <w:rPr>
          <w:rFonts w:hint="cs"/>
          <w:rtl/>
        </w:rPr>
        <w:t>ّ</w:t>
      </w:r>
      <w:r>
        <w:rPr>
          <w:rtl/>
        </w:rPr>
        <w:t xml:space="preserve"> من</w:t>
      </w:r>
      <w:r w:rsidR="00A07D50">
        <w:rPr>
          <w:rtl/>
        </w:rPr>
        <w:t xml:space="preserve"> </w:t>
      </w:r>
      <w:r>
        <w:rPr>
          <w:rtl/>
        </w:rPr>
        <w:t>بعدي</w:t>
      </w:r>
      <w:r w:rsidR="00054F7A">
        <w:rPr>
          <w:rtl/>
        </w:rPr>
        <w:t>،</w:t>
      </w:r>
      <w:r>
        <w:rPr>
          <w:rtl/>
        </w:rPr>
        <w:t xml:space="preserve"> قال</w:t>
      </w:r>
      <w:r w:rsidR="00054F7A">
        <w:rPr>
          <w:rtl/>
        </w:rPr>
        <w:t>:</w:t>
      </w:r>
      <w:r>
        <w:rPr>
          <w:rtl/>
        </w:rPr>
        <w:t xml:space="preserve"> فوثب الجماعة وإذا النجم قد انقض في حجرة علي </w:t>
      </w:r>
      <w:r w:rsidR="00054F7A" w:rsidRPr="00054F7A">
        <w:rPr>
          <w:rStyle w:val="libAlaemChar"/>
          <w:rFonts w:hint="cs"/>
          <w:rtl/>
        </w:rPr>
        <w:t>عليه‌السلام</w:t>
      </w:r>
      <w:r w:rsidR="00054F7A">
        <w:rPr>
          <w:rtl/>
        </w:rPr>
        <w:t>،</w:t>
      </w:r>
      <w:r>
        <w:rPr>
          <w:rtl/>
        </w:rPr>
        <w:t xml:space="preserve"> فقالوا</w:t>
      </w:r>
      <w:r w:rsidR="00054F7A">
        <w:rPr>
          <w:rtl/>
        </w:rPr>
        <w:t>:</w:t>
      </w:r>
      <w:r>
        <w:rPr>
          <w:rtl/>
        </w:rPr>
        <w:t xml:space="preserve"> لقد</w:t>
      </w:r>
      <w:r w:rsidR="00A07D50">
        <w:rPr>
          <w:rtl/>
        </w:rPr>
        <w:t xml:space="preserve"> </w:t>
      </w:r>
      <w:r>
        <w:rPr>
          <w:rtl/>
        </w:rPr>
        <w:t>ضل</w:t>
      </w:r>
      <w:r>
        <w:rPr>
          <w:rFonts w:hint="cs"/>
          <w:rtl/>
        </w:rPr>
        <w:t>ّ</w:t>
      </w:r>
      <w:r>
        <w:rPr>
          <w:rtl/>
        </w:rPr>
        <w:t xml:space="preserve"> محمّد في حب</w:t>
      </w:r>
      <w:r>
        <w:rPr>
          <w:rFonts w:hint="cs"/>
          <w:rtl/>
        </w:rPr>
        <w:t>ّ</w:t>
      </w:r>
      <w:r>
        <w:rPr>
          <w:rtl/>
        </w:rPr>
        <w:t xml:space="preserve"> علي</w:t>
      </w:r>
      <w:r w:rsidR="00054F7A">
        <w:rPr>
          <w:rtl/>
        </w:rPr>
        <w:t>،</w:t>
      </w:r>
      <w:r>
        <w:rPr>
          <w:rtl/>
        </w:rPr>
        <w:t xml:space="preserve"> فأنزل الله تعالى</w:t>
      </w:r>
      <w:r w:rsidR="00054F7A">
        <w:rPr>
          <w:rtl/>
        </w:rPr>
        <w:t>:</w:t>
      </w:r>
      <w:r>
        <w:rPr>
          <w:rtl/>
        </w:rPr>
        <w:t xml:space="preserve"> </w:t>
      </w:r>
      <w:r w:rsidRPr="00054F7A">
        <w:rPr>
          <w:rStyle w:val="libAlaemChar"/>
          <w:rFonts w:hint="cs"/>
          <w:rtl/>
        </w:rPr>
        <w:t>(</w:t>
      </w:r>
      <w:r w:rsidRPr="00094E58">
        <w:rPr>
          <w:rFonts w:hint="cs"/>
          <w:rtl/>
        </w:rPr>
        <w:t xml:space="preserve"> </w:t>
      </w:r>
      <w:r w:rsidRPr="00054F7A">
        <w:rPr>
          <w:rStyle w:val="libAieChar"/>
          <w:rFonts w:hint="cs"/>
          <w:rtl/>
        </w:rPr>
        <w:t>وَالنَّجْمِ إِذَا هَوَىٰ</w:t>
      </w:r>
      <w:r w:rsidRPr="00094E58">
        <w:rPr>
          <w:rtl/>
        </w:rPr>
        <w:t xml:space="preserve"> </w:t>
      </w:r>
      <w:r w:rsidRPr="00094E58">
        <w:t>*</w:t>
      </w:r>
      <w:r w:rsidRPr="00094E58">
        <w:rPr>
          <w:rtl/>
        </w:rPr>
        <w:t xml:space="preserve"> </w:t>
      </w:r>
      <w:r w:rsidRPr="00054F7A">
        <w:rPr>
          <w:rStyle w:val="libAieChar"/>
          <w:rFonts w:hint="cs"/>
          <w:rtl/>
        </w:rPr>
        <w:t>مَا ضَلَّ صَاحِبُكُمْ وَمَا غَوَىٰ</w:t>
      </w:r>
      <w:r w:rsidRPr="00094E58">
        <w:rPr>
          <w:rtl/>
        </w:rPr>
        <w:t xml:space="preserve"> </w:t>
      </w:r>
      <w:r w:rsidRPr="00094E58">
        <w:t>*</w:t>
      </w:r>
      <w:r w:rsidRPr="00094E58">
        <w:rPr>
          <w:rtl/>
        </w:rPr>
        <w:t xml:space="preserve"> </w:t>
      </w:r>
      <w:r w:rsidRPr="00054F7A">
        <w:rPr>
          <w:rStyle w:val="libAieChar"/>
          <w:rFonts w:hint="cs"/>
          <w:rtl/>
        </w:rPr>
        <w:t>وَمَا يَنطِقُ عَنِ الهَوَىٰ</w:t>
      </w:r>
      <w:r w:rsidRPr="00094E58">
        <w:rPr>
          <w:rtl/>
        </w:rPr>
        <w:t xml:space="preserve"> </w:t>
      </w:r>
      <w:r w:rsidRPr="00094E58">
        <w:t>*</w:t>
      </w:r>
      <w:r w:rsidRPr="00094E58">
        <w:rPr>
          <w:rtl/>
        </w:rPr>
        <w:t xml:space="preserve"> </w:t>
      </w:r>
      <w:r w:rsidRPr="00054F7A">
        <w:rPr>
          <w:rStyle w:val="libAieChar"/>
          <w:rFonts w:hint="cs"/>
          <w:rtl/>
        </w:rPr>
        <w:t>إِنْ هُوَ إِلاَّ وَحْيٌ يُوحَىٰ</w:t>
      </w:r>
      <w:r w:rsidRPr="00836C28">
        <w:rPr>
          <w:rFonts w:hint="cs"/>
          <w:rtl/>
        </w:rPr>
        <w:t xml:space="preserve"> </w:t>
      </w:r>
      <w:r w:rsidRPr="00054F7A">
        <w:rPr>
          <w:rStyle w:val="libAlaemChar"/>
          <w:rFonts w:hint="cs"/>
          <w:rtl/>
        </w:rPr>
        <w:t>)</w:t>
      </w:r>
      <w:r>
        <w:rPr>
          <w:rtl/>
        </w:rPr>
        <w:t xml:space="preserve">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1854" w:name="_Toc252376595"/>
      <w:bookmarkStart w:id="1855" w:name="_Toc284325924"/>
      <w:bookmarkStart w:id="1856" w:name="_Toc284671550"/>
      <w:bookmarkStart w:id="1857" w:name="_Toc286745316"/>
      <w:bookmarkStart w:id="1858" w:name="_Toc297573693"/>
      <w:r w:rsidRPr="00054F7A">
        <w:rPr>
          <w:rStyle w:val="libBold2Char"/>
          <w:rtl/>
        </w:rPr>
        <w:t>16</w:t>
      </w:r>
      <w:bookmarkEnd w:id="1854"/>
      <w:bookmarkEnd w:id="1855"/>
      <w:bookmarkEnd w:id="1856"/>
      <w:bookmarkEnd w:id="1857"/>
      <w:bookmarkEnd w:id="1858"/>
      <w:r w:rsidR="00054F7A" w:rsidRPr="00054F7A">
        <w:rPr>
          <w:rStyle w:val="libBold2Char"/>
          <w:rFonts w:hint="cs"/>
          <w:rtl/>
        </w:rPr>
        <w:t xml:space="preserve"> - </w:t>
      </w:r>
      <w:r>
        <w:rPr>
          <w:rtl/>
        </w:rPr>
        <w:t>أبو سعيد الخدري</w:t>
      </w:r>
      <w:r w:rsidR="00054F7A">
        <w:rPr>
          <w:rtl/>
        </w:rPr>
        <w:t>:</w:t>
      </w:r>
      <w:r>
        <w:rPr>
          <w:rtl/>
        </w:rPr>
        <w:t xml:space="preserve"> « أن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دخل على ابنته فاطمة وابناها</w:t>
      </w:r>
      <w:r w:rsidR="00A07D50">
        <w:rPr>
          <w:rtl/>
        </w:rPr>
        <w:t xml:space="preserve"> </w:t>
      </w:r>
      <w:r>
        <w:rPr>
          <w:rtl/>
        </w:rPr>
        <w:t>الى جنبها وعلي نائم فاستسقى الحسن فأتى بناقة لهم فحلب منها ثم جاء به</w:t>
      </w:r>
      <w:r w:rsidR="00A07D50">
        <w:rPr>
          <w:rtl/>
        </w:rPr>
        <w:t xml:space="preserve"> </w:t>
      </w:r>
      <w:r>
        <w:rPr>
          <w:rtl/>
        </w:rPr>
        <w:t>فنازعه الحسين أن يشرب قبله حتّى بكى فقال</w:t>
      </w:r>
      <w:r w:rsidR="00054F7A">
        <w:rPr>
          <w:rtl/>
        </w:rPr>
        <w:t>:</w:t>
      </w:r>
      <w:r>
        <w:rPr>
          <w:rtl/>
        </w:rPr>
        <w:t xml:space="preserve"> يشرب أخوك ثم تشرب</w:t>
      </w:r>
      <w:r w:rsidR="00054F7A">
        <w:rPr>
          <w:rtl/>
        </w:rPr>
        <w:t>،</w:t>
      </w:r>
      <w:r>
        <w:rPr>
          <w:rtl/>
        </w:rPr>
        <w:t xml:space="preserve"> فقالت</w:t>
      </w:r>
      <w:r w:rsidR="00A07D50">
        <w:rPr>
          <w:rtl/>
        </w:rPr>
        <w:t xml:space="preserve"> </w:t>
      </w:r>
      <w:r>
        <w:rPr>
          <w:rtl/>
        </w:rPr>
        <w:t>فاطمة</w:t>
      </w:r>
      <w:r w:rsidR="00054F7A">
        <w:rPr>
          <w:rtl/>
        </w:rPr>
        <w:t>:</w:t>
      </w:r>
      <w:r>
        <w:rPr>
          <w:rtl/>
        </w:rPr>
        <w:t xml:space="preserve"> كأنه آثر عندك منه</w:t>
      </w:r>
      <w:r w:rsidR="00054F7A">
        <w:rPr>
          <w:rtl/>
        </w:rPr>
        <w:t>،</w:t>
      </w:r>
      <w:r>
        <w:rPr>
          <w:rtl/>
        </w:rPr>
        <w:t xml:space="preserve"> فقال</w:t>
      </w:r>
      <w:r w:rsidR="00054F7A">
        <w:rPr>
          <w:rtl/>
        </w:rPr>
        <w:t>:</w:t>
      </w:r>
      <w:r>
        <w:rPr>
          <w:rtl/>
        </w:rPr>
        <w:t xml:space="preserve"> ما هو عندي وأنهما عندي بمنزلة واحدة وانك</w:t>
      </w:r>
      <w:r w:rsidR="00A07D50">
        <w:rPr>
          <w:rtl/>
        </w:rPr>
        <w:t xml:space="preserve"> </w:t>
      </w:r>
      <w:r>
        <w:rPr>
          <w:rtl/>
        </w:rPr>
        <w:t>وهما وهذا المضطجع معي في مكان واحد في القيامة ».</w:t>
      </w:r>
    </w:p>
    <w:p w:rsidR="00A07D50" w:rsidRDefault="0077176E" w:rsidP="00A07D50">
      <w:pPr>
        <w:pStyle w:val="libNormal"/>
        <w:rPr>
          <w:rtl/>
        </w:rPr>
      </w:pPr>
      <w:bookmarkStart w:id="1859" w:name="_Toc252376596"/>
      <w:bookmarkStart w:id="1860" w:name="_Toc284325925"/>
      <w:bookmarkStart w:id="1861" w:name="_Toc284671551"/>
      <w:bookmarkStart w:id="1862" w:name="_Toc286745317"/>
      <w:bookmarkStart w:id="1863" w:name="_Toc297573694"/>
      <w:r w:rsidRPr="00054F7A">
        <w:rPr>
          <w:rStyle w:val="libBold2Char"/>
          <w:rtl/>
        </w:rPr>
        <w:t>17</w:t>
      </w:r>
      <w:bookmarkEnd w:id="1859"/>
      <w:bookmarkEnd w:id="1860"/>
      <w:bookmarkEnd w:id="1861"/>
      <w:bookmarkEnd w:id="1862"/>
      <w:bookmarkEnd w:id="1863"/>
      <w:r w:rsidR="00054F7A" w:rsidRPr="00054F7A">
        <w:rPr>
          <w:rStyle w:val="libBold2Char"/>
          <w:rFonts w:hint="cs"/>
          <w:rtl/>
        </w:rPr>
        <w:t xml:space="preserve"> - </w:t>
      </w:r>
      <w:r>
        <w:rPr>
          <w:rtl/>
        </w:rPr>
        <w:t>قال الشيخ المفيد أبو علي الحسن بن محمّد بن الحسن الطوسي بقراءتي</w:t>
      </w:r>
      <w:r w:rsidR="00A07D50">
        <w:rPr>
          <w:rtl/>
        </w:rPr>
        <w:t xml:space="preserve"> </w:t>
      </w:r>
      <w:r>
        <w:rPr>
          <w:rtl/>
        </w:rPr>
        <w:t xml:space="preserve">عليه في شهر رمضان سنة 511 بمشهد مولانا أمير المؤمنين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أخبرنا</w:t>
      </w:r>
      <w:r w:rsidR="00A07D50">
        <w:rPr>
          <w:rtl/>
        </w:rPr>
        <w:t xml:space="preserve"> </w:t>
      </w:r>
      <w:r>
        <w:rPr>
          <w:rtl/>
        </w:rPr>
        <w:t>السعيد الوالد أبو جعفر الطوسي</w:t>
      </w:r>
      <w:r w:rsidR="00054F7A">
        <w:rPr>
          <w:rtl/>
        </w:rPr>
        <w:t>،</w:t>
      </w:r>
      <w:r>
        <w:rPr>
          <w:rtl/>
        </w:rPr>
        <w:t xml:space="preserve"> قال</w:t>
      </w:r>
      <w:r w:rsidR="00054F7A">
        <w:rPr>
          <w:rtl/>
        </w:rPr>
        <w:t>:</w:t>
      </w:r>
      <w:r>
        <w:rPr>
          <w:rtl/>
        </w:rPr>
        <w:t xml:space="preserve"> أخبرنا أبو محمّد الحسن بن محمّد بن يحيى</w:t>
      </w:r>
      <w:r w:rsidR="00A07D50">
        <w:rPr>
          <w:rtl/>
        </w:rPr>
        <w:t xml:space="preserve"> </w:t>
      </w:r>
      <w:r>
        <w:rPr>
          <w:rtl/>
        </w:rPr>
        <w:t>الفحام السر من رأى قال</w:t>
      </w:r>
      <w:r w:rsidR="00054F7A">
        <w:rPr>
          <w:rtl/>
        </w:rPr>
        <w:t>:</w:t>
      </w:r>
      <w:r>
        <w:rPr>
          <w:rtl/>
        </w:rPr>
        <w:t xml:space="preserve"> حدّثني عمي محمّد بن جعفر</w:t>
      </w:r>
      <w:r w:rsidR="00054F7A">
        <w:rPr>
          <w:rtl/>
        </w:rPr>
        <w:t>،</w:t>
      </w:r>
      <w:r>
        <w:rPr>
          <w:rtl/>
        </w:rPr>
        <w:t xml:space="preserve"> قال</w:t>
      </w:r>
      <w:r w:rsidR="00054F7A">
        <w:rPr>
          <w:rtl/>
        </w:rPr>
        <w:t>:</w:t>
      </w:r>
      <w:r>
        <w:rPr>
          <w:rtl/>
        </w:rPr>
        <w:t xml:space="preserve"> حدّثني محمّد بن</w:t>
      </w:r>
      <w:r w:rsidR="00A07D50">
        <w:rPr>
          <w:rtl/>
        </w:rPr>
        <w:t xml:space="preserve"> </w:t>
      </w:r>
      <w:r>
        <w:rPr>
          <w:rtl/>
        </w:rPr>
        <w:t>المثنى</w:t>
      </w:r>
      <w:r w:rsidR="00054F7A">
        <w:rPr>
          <w:rtl/>
        </w:rPr>
        <w:t>،</w:t>
      </w:r>
      <w:r>
        <w:rPr>
          <w:rtl/>
        </w:rPr>
        <w:t xml:space="preserve"> عن أبيه</w:t>
      </w:r>
      <w:r w:rsidR="00054F7A">
        <w:rPr>
          <w:rtl/>
        </w:rPr>
        <w:t>،</w:t>
      </w:r>
      <w:r>
        <w:rPr>
          <w:rtl/>
        </w:rPr>
        <w:t xml:space="preserve"> عن عثمان بن زيد</w:t>
      </w:r>
      <w:r w:rsidR="00054F7A">
        <w:rPr>
          <w:rtl/>
        </w:rPr>
        <w:t>،</w:t>
      </w:r>
      <w:r>
        <w:rPr>
          <w:rtl/>
        </w:rPr>
        <w:t xml:space="preserve"> عن جابر بن يزيد الجعفي قال</w:t>
      </w:r>
      <w:r w:rsidR="00054F7A">
        <w:rPr>
          <w:rtl/>
        </w:rPr>
        <w:t>:</w:t>
      </w:r>
      <w:r>
        <w:rPr>
          <w:rtl/>
        </w:rPr>
        <w:t xml:space="preserve"> « خدمت</w:t>
      </w:r>
      <w:r w:rsidR="00A07D50">
        <w:rPr>
          <w:rtl/>
        </w:rPr>
        <w:t xml:space="preserve"> </w:t>
      </w:r>
    </w:p>
    <w:p w:rsidR="0077176E" w:rsidRPr="00094E58" w:rsidRDefault="00A07D50" w:rsidP="00054F7A">
      <w:pPr>
        <w:pStyle w:val="libLine"/>
        <w:rPr>
          <w:rtl/>
        </w:rPr>
      </w:pPr>
      <w:r>
        <w:rPr>
          <w:rtl/>
        </w:rPr>
        <w:t>__________________</w:t>
      </w:r>
    </w:p>
    <w:p w:rsidR="0077176E" w:rsidRDefault="0077176E" w:rsidP="00054F7A">
      <w:pPr>
        <w:pStyle w:val="libFootnote0"/>
        <w:rPr>
          <w:rtl/>
        </w:rPr>
      </w:pPr>
      <w:r>
        <w:rPr>
          <w:rtl/>
        </w:rPr>
        <w:t>(1) عنه البحار 27</w:t>
      </w:r>
      <w:r w:rsidR="00054F7A">
        <w:rPr>
          <w:rtl/>
        </w:rPr>
        <w:t>:</w:t>
      </w:r>
      <w:r>
        <w:rPr>
          <w:rtl/>
        </w:rPr>
        <w:t xml:space="preserve"> 106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w:t>
      </w:r>
      <w:r>
        <w:rPr>
          <w:rFonts w:hint="cs"/>
          <w:rtl/>
        </w:rPr>
        <w:t>في ج 3</w:t>
      </w:r>
      <w:r w:rsidR="00054F7A">
        <w:rPr>
          <w:rFonts w:hint="cs"/>
          <w:rtl/>
        </w:rPr>
        <w:t>:</w:t>
      </w:r>
      <w:r>
        <w:rPr>
          <w:rFonts w:hint="cs"/>
          <w:rtl/>
        </w:rPr>
        <w:t xml:space="preserve"> الرقم 28</w:t>
      </w:r>
      <w:r>
        <w:rPr>
          <w:rtl/>
        </w:rPr>
        <w:t>.</w:t>
      </w:r>
    </w:p>
    <w:p w:rsidR="0077176E" w:rsidRDefault="0077176E" w:rsidP="00054F7A">
      <w:pPr>
        <w:pStyle w:val="libFootnote0"/>
        <w:rPr>
          <w:rtl/>
        </w:rPr>
      </w:pPr>
      <w:r>
        <w:rPr>
          <w:rtl/>
        </w:rPr>
        <w:t>(2) النجم</w:t>
      </w:r>
      <w:r w:rsidR="00054F7A">
        <w:rPr>
          <w:rtl/>
        </w:rPr>
        <w:t>:</w:t>
      </w:r>
      <w:r>
        <w:rPr>
          <w:rtl/>
        </w:rPr>
        <w:t xml:space="preserve"> 1</w:t>
      </w:r>
      <w:r w:rsidR="00054F7A">
        <w:rPr>
          <w:rtl/>
        </w:rPr>
        <w:t xml:space="preserve"> - </w:t>
      </w:r>
      <w:r>
        <w:rPr>
          <w:rFonts w:hint="cs"/>
          <w:rtl/>
        </w:rPr>
        <w:t>4</w:t>
      </w:r>
      <w:r>
        <w:rPr>
          <w:rtl/>
        </w:rPr>
        <w:t>.</w:t>
      </w:r>
    </w:p>
    <w:p w:rsidR="0077176E" w:rsidRDefault="0077176E" w:rsidP="00054F7A">
      <w:pPr>
        <w:pStyle w:val="libFootnote0"/>
        <w:rPr>
          <w:rtl/>
        </w:rPr>
      </w:pPr>
      <w:r>
        <w:rPr>
          <w:rtl/>
        </w:rPr>
        <w:t>(3) رواه الصدوق مفصلا</w:t>
      </w:r>
      <w:r>
        <w:rPr>
          <w:rFonts w:hint="cs"/>
          <w:rtl/>
        </w:rPr>
        <w:t>ً</w:t>
      </w:r>
      <w:r>
        <w:rPr>
          <w:rtl/>
        </w:rPr>
        <w:t xml:space="preserve"> في أماليه</w:t>
      </w:r>
      <w:r w:rsidR="00054F7A">
        <w:rPr>
          <w:rtl/>
        </w:rPr>
        <w:t>:</w:t>
      </w:r>
      <w:r>
        <w:rPr>
          <w:rtl/>
        </w:rPr>
        <w:t xml:space="preserve"> 453</w:t>
      </w:r>
      <w:r w:rsidR="00054F7A">
        <w:rPr>
          <w:rtl/>
        </w:rPr>
        <w:t>،</w:t>
      </w:r>
      <w:r>
        <w:rPr>
          <w:rtl/>
        </w:rPr>
        <w:t xml:space="preserve"> عنه البحار 35</w:t>
      </w:r>
      <w:r w:rsidR="00054F7A">
        <w:rPr>
          <w:rtl/>
        </w:rPr>
        <w:t>:</w:t>
      </w:r>
      <w:r>
        <w:rPr>
          <w:rtl/>
        </w:rPr>
        <w:t xml:space="preserve"> 272</w:t>
      </w:r>
      <w:r w:rsidR="00054F7A">
        <w:rPr>
          <w:rtl/>
        </w:rPr>
        <w:t>،</w:t>
      </w:r>
      <w:r>
        <w:rPr>
          <w:rtl/>
        </w:rPr>
        <w:t xml:space="preserve"> أخرجه في تأويل الآيات</w:t>
      </w:r>
      <w:r w:rsidR="00A07D50">
        <w:rPr>
          <w:rtl/>
        </w:rPr>
        <w:t xml:space="preserve"> </w:t>
      </w:r>
      <w:r>
        <w:rPr>
          <w:rtl/>
        </w:rPr>
        <w:t>2</w:t>
      </w:r>
      <w:r w:rsidR="00054F7A">
        <w:rPr>
          <w:rtl/>
        </w:rPr>
        <w:t>:</w:t>
      </w:r>
      <w:r>
        <w:rPr>
          <w:rtl/>
        </w:rPr>
        <w:t xml:space="preserve"> 622</w:t>
      </w:r>
      <w:r w:rsidR="00054F7A">
        <w:rPr>
          <w:rtl/>
        </w:rPr>
        <w:t>،</w:t>
      </w:r>
      <w:r>
        <w:rPr>
          <w:rtl/>
        </w:rPr>
        <w:t xml:space="preserve"> تفسير فرات الكوفي</w:t>
      </w:r>
      <w:r w:rsidR="00054F7A">
        <w:rPr>
          <w:rtl/>
        </w:rPr>
        <w:t>:</w:t>
      </w:r>
      <w:r>
        <w:rPr>
          <w:rtl/>
        </w:rPr>
        <w:t xml:space="preserve"> 174.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سيدنا الامام أبا جعفر محمّد بن علي </w:t>
      </w:r>
      <w:r w:rsidR="00054F7A" w:rsidRPr="00054F7A">
        <w:rPr>
          <w:rStyle w:val="libAlaemChar"/>
          <w:rFonts w:hint="cs"/>
          <w:rtl/>
        </w:rPr>
        <w:t>عليه‌السلام</w:t>
      </w:r>
      <w:r>
        <w:rPr>
          <w:rtl/>
        </w:rPr>
        <w:t xml:space="preserve"> ثمانية عشر سنة</w:t>
      </w:r>
      <w:r w:rsidR="00054F7A">
        <w:rPr>
          <w:rtl/>
        </w:rPr>
        <w:t>،</w:t>
      </w:r>
      <w:r>
        <w:rPr>
          <w:rtl/>
        </w:rPr>
        <w:t xml:space="preserve"> فلمّا أردت الخروج</w:t>
      </w:r>
      <w:r w:rsidR="00A07D50">
        <w:rPr>
          <w:rtl/>
        </w:rPr>
        <w:t xml:space="preserve"> </w:t>
      </w:r>
      <w:r>
        <w:rPr>
          <w:rtl/>
        </w:rPr>
        <w:t>ودعته وقلت له</w:t>
      </w:r>
      <w:r w:rsidR="00054F7A">
        <w:rPr>
          <w:rtl/>
        </w:rPr>
        <w:t>:</w:t>
      </w:r>
      <w:r>
        <w:rPr>
          <w:rtl/>
        </w:rPr>
        <w:t xml:space="preserve"> أفدني</w:t>
      </w:r>
      <w:r w:rsidR="00054F7A">
        <w:rPr>
          <w:rtl/>
        </w:rPr>
        <w:t>:</w:t>
      </w:r>
      <w:r>
        <w:rPr>
          <w:rtl/>
        </w:rPr>
        <w:t xml:space="preserve"> فقال</w:t>
      </w:r>
      <w:r w:rsidR="00054F7A">
        <w:rPr>
          <w:rtl/>
        </w:rPr>
        <w:t>:</w:t>
      </w:r>
      <w:r>
        <w:rPr>
          <w:rtl/>
        </w:rPr>
        <w:t xml:space="preserve"> بعد ثمانية عشر سنة ياجابر</w:t>
      </w:r>
      <w:r w:rsidR="00054F7A">
        <w:rPr>
          <w:rtl/>
        </w:rPr>
        <w:t>،</w:t>
      </w:r>
      <w:r>
        <w:rPr>
          <w:rtl/>
        </w:rPr>
        <w:t xml:space="preserve"> قلت</w:t>
      </w:r>
      <w:r w:rsidR="00054F7A">
        <w:rPr>
          <w:rtl/>
        </w:rPr>
        <w:t>:</w:t>
      </w:r>
      <w:r>
        <w:rPr>
          <w:rtl/>
        </w:rPr>
        <w:t xml:space="preserve"> نعم انكم بحر</w:t>
      </w:r>
      <w:r w:rsidR="00A07D50">
        <w:rPr>
          <w:rtl/>
        </w:rPr>
        <w:t xml:space="preserve"> </w:t>
      </w:r>
      <w:r>
        <w:rPr>
          <w:rtl/>
        </w:rPr>
        <w:t>لا</w:t>
      </w:r>
      <w:r>
        <w:rPr>
          <w:rFonts w:hint="cs"/>
          <w:rtl/>
        </w:rPr>
        <w:t xml:space="preserve"> </w:t>
      </w:r>
      <w:r>
        <w:rPr>
          <w:rtl/>
        </w:rPr>
        <w:t>ينزف ولا يبلغ قعره</w:t>
      </w:r>
      <w:r w:rsidR="00054F7A">
        <w:rPr>
          <w:rtl/>
        </w:rPr>
        <w:t>،</w:t>
      </w:r>
      <w:r>
        <w:rPr>
          <w:rtl/>
        </w:rPr>
        <w:t xml:space="preserve"> قال</w:t>
      </w:r>
      <w:r w:rsidR="00054F7A">
        <w:rPr>
          <w:rtl/>
        </w:rPr>
        <w:t>:</w:t>
      </w:r>
    </w:p>
    <w:p w:rsidR="0077176E" w:rsidRDefault="0077176E" w:rsidP="000605B2">
      <w:pPr>
        <w:pStyle w:val="libNormal"/>
        <w:rPr>
          <w:rtl/>
        </w:rPr>
      </w:pPr>
      <w:r>
        <w:rPr>
          <w:rtl/>
        </w:rPr>
        <w:t>ياجابر بلغ شيعتي من</w:t>
      </w:r>
      <w:r>
        <w:rPr>
          <w:rFonts w:hint="cs"/>
          <w:rtl/>
        </w:rPr>
        <w:t>ّ</w:t>
      </w:r>
      <w:r>
        <w:rPr>
          <w:rtl/>
        </w:rPr>
        <w:t xml:space="preserve">ي السلام واعلمهم </w:t>
      </w:r>
      <w:r>
        <w:rPr>
          <w:rFonts w:hint="cs"/>
          <w:rtl/>
        </w:rPr>
        <w:t>ا</w:t>
      </w:r>
      <w:r>
        <w:rPr>
          <w:rtl/>
        </w:rPr>
        <w:t>نه لا قرابة بيننا وبين الله عزّ وجلّ</w:t>
      </w:r>
      <w:r w:rsidR="00054F7A">
        <w:rPr>
          <w:rtl/>
        </w:rPr>
        <w:t>،</w:t>
      </w:r>
      <w:r w:rsidR="00A07D50">
        <w:rPr>
          <w:rtl/>
        </w:rPr>
        <w:t xml:space="preserve"> </w:t>
      </w:r>
      <w:r>
        <w:rPr>
          <w:rtl/>
        </w:rPr>
        <w:t>ولا يتقرب إليه إلا</w:t>
      </w:r>
      <w:r>
        <w:rPr>
          <w:rFonts w:hint="cs"/>
          <w:rtl/>
        </w:rPr>
        <w:t>ّ</w:t>
      </w:r>
      <w:r>
        <w:rPr>
          <w:rtl/>
        </w:rPr>
        <w:t xml:space="preserve"> بالطاعة</w:t>
      </w:r>
      <w:r w:rsidR="00054F7A">
        <w:rPr>
          <w:rtl/>
        </w:rPr>
        <w:t>،</w:t>
      </w:r>
      <w:r>
        <w:rPr>
          <w:rtl/>
        </w:rPr>
        <w:t xml:space="preserve"> ياجابر من أطاع الله وأحبنا فهو ولينا ومن عصى الله لم</w:t>
      </w:r>
      <w:r w:rsidR="00A07D50">
        <w:rPr>
          <w:rtl/>
        </w:rPr>
        <w:t xml:space="preserve"> </w:t>
      </w:r>
      <w:r>
        <w:rPr>
          <w:rtl/>
        </w:rPr>
        <w:t>ينفعه حبنا</w:t>
      </w:r>
      <w:r w:rsidR="00054F7A">
        <w:rPr>
          <w:rtl/>
        </w:rPr>
        <w:t>،</w:t>
      </w:r>
      <w:r>
        <w:rPr>
          <w:rtl/>
        </w:rPr>
        <w:t xml:space="preserve"> ياجابر من هذا الذي يسأل الله فلم يعطه</w:t>
      </w:r>
      <w:r w:rsidR="00054F7A">
        <w:rPr>
          <w:rtl/>
        </w:rPr>
        <w:t>،</w:t>
      </w:r>
      <w:r>
        <w:rPr>
          <w:rtl/>
        </w:rPr>
        <w:t xml:space="preserve"> أو توكل عليه فلم يكفه</w:t>
      </w:r>
      <w:r w:rsidR="00054F7A">
        <w:rPr>
          <w:rtl/>
        </w:rPr>
        <w:t>،</w:t>
      </w:r>
      <w:r>
        <w:rPr>
          <w:rtl/>
        </w:rPr>
        <w:t xml:space="preserve"> أو</w:t>
      </w:r>
      <w:r w:rsidR="00A07D50">
        <w:rPr>
          <w:rtl/>
        </w:rPr>
        <w:t xml:space="preserve"> </w:t>
      </w:r>
      <w:r>
        <w:rPr>
          <w:rtl/>
        </w:rPr>
        <w:t>وثق به فلم ينجه</w:t>
      </w:r>
      <w:r w:rsidR="00054F7A">
        <w:rPr>
          <w:rtl/>
        </w:rPr>
        <w:t>،</w:t>
      </w:r>
      <w:r>
        <w:rPr>
          <w:rtl/>
        </w:rPr>
        <w:t xml:space="preserve"> ياجابر انزل الدنيا كمنزل نزلته تريد التحويل عنه وهل الدنيا إلا</w:t>
      </w:r>
      <w:r>
        <w:rPr>
          <w:rFonts w:hint="cs"/>
          <w:rtl/>
        </w:rPr>
        <w:t>ّ</w:t>
      </w:r>
      <w:r w:rsidR="00A07D50">
        <w:rPr>
          <w:rtl/>
        </w:rPr>
        <w:t xml:space="preserve"> </w:t>
      </w:r>
      <w:r>
        <w:rPr>
          <w:rtl/>
        </w:rPr>
        <w:t>دابة ركبتها في منامك فاستيقظت فأنت على فراشك غير راكب ولا آخذ بعنانها أو</w:t>
      </w:r>
      <w:r w:rsidR="00A07D50">
        <w:rPr>
          <w:rtl/>
        </w:rPr>
        <w:t xml:space="preserve"> </w:t>
      </w:r>
      <w:r>
        <w:rPr>
          <w:rtl/>
        </w:rPr>
        <w:t>كثوب لبسته أو كجارية وطأتها.</w:t>
      </w:r>
    </w:p>
    <w:p w:rsidR="0077176E" w:rsidRDefault="0077176E" w:rsidP="000605B2">
      <w:pPr>
        <w:pStyle w:val="libNormal"/>
        <w:rPr>
          <w:rtl/>
        </w:rPr>
      </w:pPr>
      <w:r>
        <w:rPr>
          <w:rtl/>
        </w:rPr>
        <w:t>ياجابر الدنيا عند ذوي الألباب كفي الضلال</w:t>
      </w:r>
      <w:r w:rsidR="00054F7A">
        <w:rPr>
          <w:rtl/>
        </w:rPr>
        <w:t>،</w:t>
      </w:r>
      <w:r>
        <w:rPr>
          <w:rtl/>
        </w:rPr>
        <w:t xml:space="preserve"> لا إله إلاّ الله أعوان لأهل دعوته</w:t>
      </w:r>
      <w:r w:rsidR="00054F7A">
        <w:rPr>
          <w:rtl/>
        </w:rPr>
        <w:t>،</w:t>
      </w:r>
      <w:r w:rsidR="00A07D50">
        <w:rPr>
          <w:rtl/>
        </w:rPr>
        <w:t xml:space="preserve"> </w:t>
      </w:r>
      <w:r>
        <w:rPr>
          <w:rtl/>
        </w:rPr>
        <w:t>والصلاة تثبيت للاخلاص وتبرية عن الكبر</w:t>
      </w:r>
      <w:r w:rsidR="00054F7A">
        <w:rPr>
          <w:rtl/>
        </w:rPr>
        <w:t>،</w:t>
      </w:r>
      <w:r>
        <w:rPr>
          <w:rtl/>
        </w:rPr>
        <w:t xml:space="preserve"> والزكاة تزيد في الرزق</w:t>
      </w:r>
      <w:r w:rsidR="00054F7A">
        <w:rPr>
          <w:rtl/>
        </w:rPr>
        <w:t>،</w:t>
      </w:r>
      <w:r>
        <w:rPr>
          <w:rtl/>
        </w:rPr>
        <w:t xml:space="preserve"> والصيام</w:t>
      </w:r>
      <w:r w:rsidR="00A07D50">
        <w:rPr>
          <w:rtl/>
        </w:rPr>
        <w:t xml:space="preserve"> </w:t>
      </w:r>
      <w:r>
        <w:rPr>
          <w:rtl/>
        </w:rPr>
        <w:t>والحج تسكين القلوب</w:t>
      </w:r>
      <w:r w:rsidR="00054F7A">
        <w:rPr>
          <w:rtl/>
        </w:rPr>
        <w:t>،</w:t>
      </w:r>
      <w:r>
        <w:rPr>
          <w:rtl/>
        </w:rPr>
        <w:t xml:space="preserve"> والقصاص والحدود حقن الدماء</w:t>
      </w:r>
      <w:r w:rsidR="00054F7A">
        <w:rPr>
          <w:rtl/>
        </w:rPr>
        <w:t>،</w:t>
      </w:r>
      <w:r>
        <w:rPr>
          <w:rtl/>
        </w:rPr>
        <w:t xml:space="preserve"> وحقنا أهل البيت نظام</w:t>
      </w:r>
      <w:r w:rsidR="00A07D50">
        <w:rPr>
          <w:rtl/>
        </w:rPr>
        <w:t xml:space="preserve"> </w:t>
      </w:r>
      <w:r>
        <w:rPr>
          <w:rtl/>
        </w:rPr>
        <w:t>الدين جعلنا الله وإياكم من الّذين يخشون ربهم بالغيب وهم من الساعة</w:t>
      </w:r>
      <w:r w:rsidR="00A07D50">
        <w:rPr>
          <w:rtl/>
        </w:rPr>
        <w:t xml:space="preserve"> </w:t>
      </w:r>
      <w:r>
        <w:rPr>
          <w:rtl/>
        </w:rPr>
        <w:t xml:space="preserve">مشفقون » </w:t>
      </w:r>
      <w:r w:rsidRPr="00054F7A">
        <w:rPr>
          <w:rStyle w:val="libFootnotenumChar"/>
          <w:rtl/>
        </w:rPr>
        <w:t>(1)</w:t>
      </w:r>
      <w:r>
        <w:rPr>
          <w:rtl/>
        </w:rPr>
        <w:t>.</w:t>
      </w:r>
    </w:p>
    <w:p w:rsidR="0077176E" w:rsidRDefault="0077176E" w:rsidP="000605B2">
      <w:pPr>
        <w:pStyle w:val="libNormal"/>
        <w:rPr>
          <w:rtl/>
        </w:rPr>
      </w:pPr>
      <w:bookmarkStart w:id="1864" w:name="_Toc252376597"/>
      <w:bookmarkStart w:id="1865" w:name="_Toc284325926"/>
      <w:bookmarkStart w:id="1866" w:name="_Toc284671552"/>
      <w:bookmarkStart w:id="1867" w:name="_Toc286745318"/>
      <w:bookmarkStart w:id="1868" w:name="_Toc297573695"/>
      <w:r w:rsidRPr="00054F7A">
        <w:rPr>
          <w:rStyle w:val="libBold2Char"/>
          <w:rtl/>
        </w:rPr>
        <w:t>18</w:t>
      </w:r>
      <w:bookmarkEnd w:id="1864"/>
      <w:bookmarkEnd w:id="1865"/>
      <w:bookmarkEnd w:id="1866"/>
      <w:bookmarkEnd w:id="1867"/>
      <w:bookmarkEnd w:id="1868"/>
      <w:r w:rsidR="00054F7A" w:rsidRPr="00054F7A">
        <w:rPr>
          <w:rStyle w:val="libBold2Char"/>
          <w:rFonts w:hint="cs"/>
          <w:rtl/>
        </w:rPr>
        <w:t xml:space="preserve"> - </w:t>
      </w:r>
      <w:r>
        <w:rPr>
          <w:rtl/>
        </w:rPr>
        <w:t>قال</w:t>
      </w:r>
      <w:r w:rsidR="00054F7A">
        <w:rPr>
          <w:rtl/>
        </w:rPr>
        <w:t>:</w:t>
      </w:r>
      <w:r>
        <w:rPr>
          <w:rtl/>
        </w:rPr>
        <w:t xml:space="preserve"> حدّثنا أبو أحمد إسحاق بن محمّد المنصوري</w:t>
      </w:r>
      <w:r w:rsidR="00054F7A">
        <w:rPr>
          <w:rtl/>
        </w:rPr>
        <w:t>،</w:t>
      </w:r>
      <w:r>
        <w:rPr>
          <w:rtl/>
        </w:rPr>
        <w:t xml:space="preserve"> قال</w:t>
      </w:r>
      <w:r w:rsidR="00054F7A">
        <w:rPr>
          <w:rtl/>
        </w:rPr>
        <w:t>:</w:t>
      </w:r>
      <w:r>
        <w:rPr>
          <w:rtl/>
        </w:rPr>
        <w:t xml:space="preserve"> حدّثنا عبيد بن</w:t>
      </w:r>
      <w:r w:rsidR="00A07D50">
        <w:rPr>
          <w:rtl/>
        </w:rPr>
        <w:t xml:space="preserve"> </w:t>
      </w:r>
      <w:r>
        <w:rPr>
          <w:rtl/>
        </w:rPr>
        <w:t>كثير قال</w:t>
      </w:r>
      <w:r w:rsidR="00054F7A">
        <w:rPr>
          <w:rtl/>
        </w:rPr>
        <w:t>:</w:t>
      </w:r>
      <w:r>
        <w:rPr>
          <w:rtl/>
        </w:rPr>
        <w:t xml:space="preserve"> حدّثنا إبراهيم بن إسحاق العمي</w:t>
      </w:r>
      <w:r w:rsidR="00054F7A">
        <w:rPr>
          <w:rtl/>
        </w:rPr>
        <w:t>،</w:t>
      </w:r>
      <w:r>
        <w:rPr>
          <w:rtl/>
        </w:rPr>
        <w:t xml:space="preserve"> عن جرير بن عبدالحميد</w:t>
      </w:r>
      <w:r w:rsidR="00054F7A">
        <w:rPr>
          <w:rtl/>
        </w:rPr>
        <w:t>،</w:t>
      </w:r>
      <w:r>
        <w:rPr>
          <w:rtl/>
        </w:rPr>
        <w:t xml:space="preserve"> عن</w:t>
      </w:r>
      <w:r w:rsidR="00A07D50">
        <w:rPr>
          <w:rtl/>
        </w:rPr>
        <w:t xml:space="preserve"> </w:t>
      </w:r>
      <w:r>
        <w:rPr>
          <w:rtl/>
        </w:rPr>
        <w:t>الأعمش</w:t>
      </w:r>
      <w:r w:rsidR="00054F7A">
        <w:rPr>
          <w:rtl/>
        </w:rPr>
        <w:t>،</w:t>
      </w:r>
      <w:r>
        <w:rPr>
          <w:rtl/>
        </w:rPr>
        <w:t xml:space="preserve"> عن إبراهيم التميمي</w:t>
      </w:r>
      <w:r w:rsidR="00054F7A">
        <w:rPr>
          <w:rtl/>
        </w:rPr>
        <w:t>،</w:t>
      </w:r>
      <w:r>
        <w:rPr>
          <w:rtl/>
        </w:rPr>
        <w:t xml:space="preserve"> عن أبيه عن أبي ذر</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r>
        <w:rPr>
          <w:rtl/>
        </w:rPr>
        <w:t>« من شك في عليّ فهو كافر ».</w:t>
      </w:r>
    </w:p>
    <w:p w:rsidR="0077176E" w:rsidRDefault="0077176E" w:rsidP="000605B2">
      <w:pPr>
        <w:pStyle w:val="libNormal"/>
        <w:rPr>
          <w:rtl/>
        </w:rPr>
      </w:pPr>
      <w:bookmarkStart w:id="1869" w:name="_Toc252376598"/>
      <w:bookmarkStart w:id="1870" w:name="_Toc284325927"/>
      <w:bookmarkStart w:id="1871" w:name="_Toc284671553"/>
      <w:bookmarkStart w:id="1872" w:name="_Toc286745319"/>
      <w:bookmarkStart w:id="1873" w:name="_Toc297573696"/>
      <w:r w:rsidRPr="00054F7A">
        <w:rPr>
          <w:rStyle w:val="libBold2Char"/>
          <w:rtl/>
        </w:rPr>
        <w:t>19</w:t>
      </w:r>
      <w:bookmarkEnd w:id="1869"/>
      <w:bookmarkEnd w:id="1870"/>
      <w:bookmarkEnd w:id="1871"/>
      <w:bookmarkEnd w:id="1872"/>
      <w:bookmarkEnd w:id="1873"/>
      <w:r w:rsidR="00054F7A" w:rsidRPr="00054F7A">
        <w:rPr>
          <w:rStyle w:val="libBold2Char"/>
          <w:rFonts w:hint="cs"/>
          <w:rtl/>
        </w:rPr>
        <w:t xml:space="preserve"> - </w:t>
      </w:r>
      <w:r>
        <w:rPr>
          <w:rtl/>
        </w:rPr>
        <w:t>قال حدّثني محمّد بن أحمد بن داود</w:t>
      </w:r>
      <w:r w:rsidR="00054F7A">
        <w:rPr>
          <w:rtl/>
        </w:rPr>
        <w:t>،</w:t>
      </w:r>
      <w:r>
        <w:rPr>
          <w:rtl/>
        </w:rPr>
        <w:t xml:space="preserve"> قال</w:t>
      </w:r>
      <w:r w:rsidR="00054F7A">
        <w:rPr>
          <w:rtl/>
        </w:rPr>
        <w:t>:</w:t>
      </w:r>
      <w:r>
        <w:rPr>
          <w:rtl/>
        </w:rPr>
        <w:t xml:space="preserve"> روى الى الحسين بن أحمد بن</w:t>
      </w:r>
      <w:r w:rsidR="00A07D50">
        <w:rPr>
          <w:rtl/>
        </w:rPr>
        <w:t xml:space="preserve"> </w:t>
      </w:r>
      <w:r>
        <w:rPr>
          <w:rtl/>
        </w:rPr>
        <w:t>علي الرياحي قال</w:t>
      </w:r>
      <w:r w:rsidR="00054F7A">
        <w:rPr>
          <w:rtl/>
        </w:rPr>
        <w:t>:</w:t>
      </w:r>
    </w:p>
    <w:p w:rsidR="00A07D50" w:rsidRDefault="0077176E" w:rsidP="000605B2">
      <w:pPr>
        <w:pStyle w:val="libNormal"/>
        <w:rPr>
          <w:rtl/>
        </w:rPr>
      </w:pPr>
      <w:r>
        <w:rPr>
          <w:rtl/>
        </w:rPr>
        <w:t>« كن</w:t>
      </w:r>
      <w:r>
        <w:rPr>
          <w:rFonts w:hint="cs"/>
          <w:rtl/>
        </w:rPr>
        <w:t>ّ</w:t>
      </w:r>
      <w:r>
        <w:rPr>
          <w:rtl/>
        </w:rPr>
        <w:t xml:space="preserve">ا بحضرة المتوكل وعنده أربعة من ولد علي بن أبي طالب </w:t>
      </w:r>
      <w:r w:rsidR="00054F7A" w:rsidRPr="00054F7A">
        <w:rPr>
          <w:rStyle w:val="libAlaemChar"/>
          <w:rFonts w:hint="cs"/>
          <w:rtl/>
        </w:rPr>
        <w:t>عليه‌السلام</w:t>
      </w:r>
      <w:r>
        <w:rPr>
          <w:rtl/>
        </w:rPr>
        <w:t xml:space="preserve"> منهم</w:t>
      </w:r>
      <w:r w:rsidR="00A07D50">
        <w:rPr>
          <w:rtl/>
        </w:rPr>
        <w:t xml:space="preserve"> </w:t>
      </w:r>
      <w:r>
        <w:rPr>
          <w:rtl/>
        </w:rPr>
        <w:t>الحسن وجعفر أخوه ومحمّد بن جعفر وعبيدالله بن القاسم</w:t>
      </w:r>
      <w:r w:rsidR="00054F7A">
        <w:rPr>
          <w:rtl/>
        </w:rPr>
        <w:t>،</w:t>
      </w:r>
      <w:r>
        <w:rPr>
          <w:rtl/>
        </w:rPr>
        <w:t xml:space="preserve"> فقال المتوكل للحسن</w:t>
      </w:r>
      <w:r w:rsidR="00054F7A">
        <w:rPr>
          <w:rtl/>
        </w:rPr>
        <w:t>:</w:t>
      </w:r>
      <w:r w:rsidR="00A07D50">
        <w:rPr>
          <w:rtl/>
        </w:rPr>
        <w:t xml:space="preserve"> </w:t>
      </w:r>
      <w:r>
        <w:rPr>
          <w:rtl/>
        </w:rPr>
        <w:t xml:space="preserve">يابن رسول الله روي بأنه كان لأبيكم ستة لم تكن للنبي </w:t>
      </w:r>
      <w:r w:rsidR="00054F7A" w:rsidRPr="00054F7A">
        <w:rPr>
          <w:rStyle w:val="libAlaemChar"/>
          <w:rFonts w:hint="cs"/>
          <w:rtl/>
        </w:rPr>
        <w:t>صلى‌الله‌عليه‌وآله‌وسلم</w:t>
      </w:r>
      <w:r>
        <w:rPr>
          <w:rtl/>
        </w:rPr>
        <w:t xml:space="preserve"> فما هي الستة</w:t>
      </w:r>
      <w:r w:rsidR="00054F7A">
        <w:rPr>
          <w:rFonts w:hint="cs"/>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302.</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w:t>
      </w:r>
      <w:r w:rsidR="00054F7A">
        <w:rPr>
          <w:rtl/>
        </w:rPr>
        <w:t>:</w:t>
      </w:r>
      <w:r>
        <w:rPr>
          <w:rtl/>
        </w:rPr>
        <w:t xml:space="preserve"> نعم</w:t>
      </w:r>
      <w:r w:rsidR="00054F7A">
        <w:rPr>
          <w:rtl/>
        </w:rPr>
        <w:t>،</w:t>
      </w:r>
      <w:r>
        <w:rPr>
          <w:rtl/>
        </w:rPr>
        <w:t xml:space="preserve"> رويته مسندا</w:t>
      </w:r>
      <w:r>
        <w:rPr>
          <w:rFonts w:hint="cs"/>
          <w:rtl/>
        </w:rPr>
        <w:t>ً</w:t>
      </w:r>
      <w:r>
        <w:rPr>
          <w:rtl/>
        </w:rPr>
        <w:t xml:space="preserve"> عن أبي علي بن محمّد</w:t>
      </w:r>
      <w:r w:rsidR="00054F7A">
        <w:rPr>
          <w:rtl/>
        </w:rPr>
        <w:t>،</w:t>
      </w:r>
      <w:r>
        <w:rPr>
          <w:rtl/>
        </w:rPr>
        <w:t xml:space="preserve"> عن أبيه محمّد بن علي</w:t>
      </w:r>
      <w:r w:rsidR="00054F7A">
        <w:rPr>
          <w:rtl/>
        </w:rPr>
        <w:t>،</w:t>
      </w:r>
      <w:r w:rsidR="00A07D50">
        <w:rPr>
          <w:rtl/>
        </w:rPr>
        <w:t xml:space="preserve"> </w:t>
      </w:r>
      <w:r>
        <w:rPr>
          <w:rtl/>
        </w:rPr>
        <w:t>عن أبيه علي بن موسى</w:t>
      </w:r>
      <w:r w:rsidR="00054F7A">
        <w:rPr>
          <w:rtl/>
        </w:rPr>
        <w:t>،</w:t>
      </w:r>
      <w:r>
        <w:rPr>
          <w:rtl/>
        </w:rPr>
        <w:t xml:space="preserve"> عن أبيه موسى بن جعفر</w:t>
      </w:r>
      <w:r w:rsidR="00054F7A">
        <w:rPr>
          <w:rtl/>
        </w:rPr>
        <w:t>،</w:t>
      </w:r>
      <w:r>
        <w:rPr>
          <w:rtl/>
        </w:rPr>
        <w:t xml:space="preserve"> عن أبيه جعفر بن محمّد</w:t>
      </w:r>
      <w:r w:rsidR="00054F7A">
        <w:rPr>
          <w:rtl/>
        </w:rPr>
        <w:t>،</w:t>
      </w:r>
      <w:r>
        <w:rPr>
          <w:rtl/>
        </w:rPr>
        <w:t xml:space="preserve"> عن أبيه</w:t>
      </w:r>
      <w:r w:rsidR="00A07D50">
        <w:rPr>
          <w:rtl/>
        </w:rPr>
        <w:t xml:space="preserve"> </w:t>
      </w:r>
      <w:r>
        <w:rPr>
          <w:rtl/>
        </w:rPr>
        <w:t>محمّد بن علي</w:t>
      </w:r>
      <w:r w:rsidR="00054F7A">
        <w:rPr>
          <w:rtl/>
        </w:rPr>
        <w:t>،</w:t>
      </w:r>
      <w:r>
        <w:rPr>
          <w:rtl/>
        </w:rPr>
        <w:t xml:space="preserve"> عن أبيه علي بن الحسين</w:t>
      </w:r>
      <w:r w:rsidR="00054F7A">
        <w:rPr>
          <w:rtl/>
        </w:rPr>
        <w:t>،</w:t>
      </w:r>
      <w:r>
        <w:rPr>
          <w:rtl/>
        </w:rPr>
        <w:t xml:space="preserve"> عن أبيه الحسين بن علي</w:t>
      </w:r>
      <w:r w:rsidR="00054F7A">
        <w:rPr>
          <w:rtl/>
        </w:rPr>
        <w:t>،</w:t>
      </w:r>
      <w:r>
        <w:rPr>
          <w:rtl/>
        </w:rPr>
        <w:t xml:space="preserve"> عن أخيه</w:t>
      </w:r>
      <w:r w:rsidR="00A07D50">
        <w:rPr>
          <w:rtl/>
        </w:rPr>
        <w:t xml:space="preserve"> </w:t>
      </w:r>
      <w:r>
        <w:rPr>
          <w:rtl/>
        </w:rPr>
        <w:t xml:space="preserve">الحسن بن علي </w:t>
      </w:r>
      <w:r w:rsidR="00054F7A" w:rsidRPr="00054F7A">
        <w:rPr>
          <w:rStyle w:val="libAlaemChar"/>
          <w:rFonts w:hint="cs"/>
          <w:rtl/>
        </w:rPr>
        <w:t>عليهم‌السلام</w:t>
      </w:r>
      <w:r w:rsidR="00054F7A">
        <w:rPr>
          <w:rtl/>
        </w:rPr>
        <w:t>،</w:t>
      </w:r>
      <w:r>
        <w:rPr>
          <w:rtl/>
        </w:rPr>
        <w:t xml:space="preserve"> عن عبدالله بن العباس</w:t>
      </w:r>
      <w:r w:rsidR="00054F7A">
        <w:rPr>
          <w:rtl/>
        </w:rPr>
        <w:t>،</w:t>
      </w:r>
      <w:r>
        <w:rPr>
          <w:rtl/>
        </w:rPr>
        <w:t xml:space="preserve"> وكانوا هم أعلم وأحكم وإنما أردت</w:t>
      </w:r>
      <w:r w:rsidR="00A07D50">
        <w:rPr>
          <w:rtl/>
        </w:rPr>
        <w:t xml:space="preserve"> </w:t>
      </w:r>
      <w:r>
        <w:rPr>
          <w:rtl/>
        </w:rPr>
        <w:t>به تأكيدا</w:t>
      </w:r>
      <w:r>
        <w:rPr>
          <w:rFonts w:hint="cs"/>
          <w:rtl/>
        </w:rPr>
        <w:t>ً</w:t>
      </w:r>
      <w:r>
        <w:rPr>
          <w:rtl/>
        </w:rPr>
        <w:t xml:space="preserve"> عليك وعلى الناس</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أعطى الله علياً ستا لم تكن لي ولا للنبيين من الأولين</w:t>
      </w:r>
      <w:r w:rsidR="00054F7A">
        <w:rPr>
          <w:rtl/>
        </w:rPr>
        <w:t>:</w:t>
      </w:r>
      <w:r>
        <w:rPr>
          <w:rtl/>
        </w:rPr>
        <w:t xml:space="preserve"> حموه مثلي وليس لي</w:t>
      </w:r>
      <w:r w:rsidR="00A07D50">
        <w:rPr>
          <w:rtl/>
        </w:rPr>
        <w:t xml:space="preserve"> </w:t>
      </w:r>
      <w:r>
        <w:rPr>
          <w:rtl/>
        </w:rPr>
        <w:t>حمو مثله وحماة مثل خديجة الكبرى وليست لي حماة مثلها</w:t>
      </w:r>
      <w:r w:rsidR="00054F7A">
        <w:rPr>
          <w:rtl/>
        </w:rPr>
        <w:t>،</w:t>
      </w:r>
      <w:r>
        <w:rPr>
          <w:rtl/>
        </w:rPr>
        <w:t xml:space="preserve"> وزوجة مثل فاطمة</w:t>
      </w:r>
      <w:r w:rsidR="00A07D50">
        <w:rPr>
          <w:rtl/>
        </w:rPr>
        <w:t xml:space="preserve"> </w:t>
      </w:r>
      <w:r>
        <w:rPr>
          <w:rtl/>
        </w:rPr>
        <w:t>وليس لي زوجة مثلها</w:t>
      </w:r>
      <w:r w:rsidR="00054F7A">
        <w:rPr>
          <w:rtl/>
        </w:rPr>
        <w:t>،</w:t>
      </w:r>
      <w:r>
        <w:rPr>
          <w:rtl/>
        </w:rPr>
        <w:t xml:space="preserve"> وولدان مثل الحسن والحسين وليس لي ولدان مثلهما</w:t>
      </w:r>
      <w:r w:rsidR="00054F7A">
        <w:rPr>
          <w:rtl/>
        </w:rPr>
        <w:t>،</w:t>
      </w:r>
      <w:r w:rsidR="00A07D50">
        <w:rPr>
          <w:rtl/>
        </w:rPr>
        <w:t xml:space="preserve"> </w:t>
      </w:r>
      <w:r>
        <w:rPr>
          <w:rtl/>
        </w:rPr>
        <w:t>وولادته في بيت الله الحرام وأنا ولدت في دار جدي عبدالمطلب ».</w:t>
      </w:r>
    </w:p>
    <w:p w:rsidR="0077176E" w:rsidRDefault="0077176E" w:rsidP="000605B2">
      <w:pPr>
        <w:pStyle w:val="libNormal"/>
        <w:rPr>
          <w:rtl/>
        </w:rPr>
      </w:pPr>
      <w:bookmarkStart w:id="1874" w:name="_Toc252376599"/>
      <w:bookmarkStart w:id="1875" w:name="_Toc284325928"/>
      <w:bookmarkStart w:id="1876" w:name="_Toc284671554"/>
      <w:bookmarkStart w:id="1877" w:name="_Toc286745320"/>
      <w:bookmarkStart w:id="1878" w:name="_Toc297573697"/>
      <w:r w:rsidRPr="00054F7A">
        <w:rPr>
          <w:rStyle w:val="libBold2Char"/>
          <w:rtl/>
        </w:rPr>
        <w:t>20</w:t>
      </w:r>
      <w:bookmarkEnd w:id="1874"/>
      <w:bookmarkEnd w:id="1875"/>
      <w:bookmarkEnd w:id="1876"/>
      <w:bookmarkEnd w:id="1877"/>
      <w:bookmarkEnd w:id="1878"/>
      <w:r w:rsidR="00054F7A" w:rsidRPr="00054F7A">
        <w:rPr>
          <w:rStyle w:val="libBold2Char"/>
          <w:rFonts w:hint="cs"/>
          <w:rtl/>
        </w:rPr>
        <w:t xml:space="preserve"> - </w:t>
      </w:r>
      <w:r>
        <w:rPr>
          <w:rtl/>
        </w:rPr>
        <w:t>حدّثني العمركي الخراساني</w:t>
      </w:r>
      <w:r w:rsidR="00054F7A">
        <w:rPr>
          <w:rtl/>
        </w:rPr>
        <w:t>،</w:t>
      </w:r>
      <w:r>
        <w:rPr>
          <w:rtl/>
        </w:rPr>
        <w:t xml:space="preserve"> عن علي بن جعفر</w:t>
      </w:r>
      <w:r w:rsidR="00054F7A">
        <w:rPr>
          <w:rtl/>
        </w:rPr>
        <w:t>،</w:t>
      </w:r>
      <w:r>
        <w:rPr>
          <w:rtl/>
        </w:rPr>
        <w:t xml:space="preserve"> عن موسى بن جعفر</w:t>
      </w:r>
      <w:r w:rsidR="00054F7A">
        <w:rPr>
          <w:rtl/>
        </w:rPr>
        <w:t>،</w:t>
      </w:r>
      <w:r w:rsidR="00A07D50">
        <w:rPr>
          <w:rtl/>
        </w:rPr>
        <w:t xml:space="preserve"> </w:t>
      </w:r>
      <w:r>
        <w:rPr>
          <w:rtl/>
        </w:rPr>
        <w:t xml:space="preserve">عن أبيه جعفر بن محمّد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أحسن وضوءه وأحسن صلاته وأدى زكاة ماله</w:t>
      </w:r>
      <w:r w:rsidR="00054F7A">
        <w:rPr>
          <w:rtl/>
        </w:rPr>
        <w:t>،</w:t>
      </w:r>
      <w:r>
        <w:rPr>
          <w:rtl/>
        </w:rPr>
        <w:t xml:space="preserve"> وكف غضبه وسجن</w:t>
      </w:r>
      <w:r w:rsidR="00A07D50">
        <w:rPr>
          <w:rtl/>
        </w:rPr>
        <w:t xml:space="preserve"> </w:t>
      </w:r>
      <w:r>
        <w:rPr>
          <w:rtl/>
        </w:rPr>
        <w:t>لسانه واستغفر لذنبه وأدى النصيحة لأهل بيت نبيه</w:t>
      </w:r>
      <w:r w:rsidR="00054F7A">
        <w:rPr>
          <w:rtl/>
        </w:rPr>
        <w:t>،</w:t>
      </w:r>
      <w:r>
        <w:rPr>
          <w:rtl/>
        </w:rPr>
        <w:t xml:space="preserve"> فقد استكمل حقا</w:t>
      </w:r>
      <w:r>
        <w:rPr>
          <w:rFonts w:hint="cs"/>
          <w:rtl/>
        </w:rPr>
        <w:t>ئ</w:t>
      </w:r>
      <w:r>
        <w:rPr>
          <w:rtl/>
        </w:rPr>
        <w:t>ق الايمان</w:t>
      </w:r>
      <w:r w:rsidR="00A07D50">
        <w:rPr>
          <w:rtl/>
        </w:rPr>
        <w:t xml:space="preserve"> </w:t>
      </w:r>
      <w:r>
        <w:rPr>
          <w:rtl/>
        </w:rPr>
        <w:t>وأبواب الجنّة مفتحة له ».</w:t>
      </w:r>
    </w:p>
    <w:p w:rsidR="0077176E" w:rsidRDefault="0077176E" w:rsidP="000605B2">
      <w:pPr>
        <w:pStyle w:val="libNormal"/>
        <w:rPr>
          <w:rtl/>
        </w:rPr>
      </w:pPr>
      <w:bookmarkStart w:id="1879" w:name="_Toc252376600"/>
      <w:bookmarkStart w:id="1880" w:name="_Toc284325929"/>
      <w:bookmarkStart w:id="1881" w:name="_Toc284671555"/>
      <w:bookmarkStart w:id="1882" w:name="_Toc286745321"/>
      <w:bookmarkStart w:id="1883" w:name="_Toc297573698"/>
      <w:r w:rsidRPr="00054F7A">
        <w:rPr>
          <w:rStyle w:val="libBold2Char"/>
          <w:rtl/>
        </w:rPr>
        <w:t>21</w:t>
      </w:r>
      <w:bookmarkEnd w:id="1879"/>
      <w:bookmarkEnd w:id="1880"/>
      <w:bookmarkEnd w:id="1881"/>
      <w:bookmarkEnd w:id="1882"/>
      <w:bookmarkEnd w:id="1883"/>
      <w:r w:rsidR="00054F7A" w:rsidRPr="00054F7A">
        <w:rPr>
          <w:rStyle w:val="libBold2Char"/>
          <w:rFonts w:hint="cs"/>
          <w:rtl/>
        </w:rPr>
        <w:t xml:space="preserve"> - </w:t>
      </w:r>
      <w:r>
        <w:rPr>
          <w:rtl/>
        </w:rPr>
        <w:t>إبراهيم بن ظريف السلمي</w:t>
      </w:r>
      <w:r w:rsidR="00054F7A">
        <w:rPr>
          <w:rtl/>
        </w:rPr>
        <w:t>،</w:t>
      </w:r>
      <w:r>
        <w:rPr>
          <w:rtl/>
        </w:rPr>
        <w:t xml:space="preserve"> حدّثنا يوسف</w:t>
      </w:r>
      <w:r w:rsidR="00054F7A">
        <w:rPr>
          <w:rtl/>
        </w:rPr>
        <w:t>،</w:t>
      </w:r>
      <w:r>
        <w:rPr>
          <w:rtl/>
        </w:rPr>
        <w:t xml:space="preserve"> عن الصقر</w:t>
      </w:r>
      <w:r w:rsidR="00054F7A">
        <w:rPr>
          <w:rtl/>
        </w:rPr>
        <w:t>،</w:t>
      </w:r>
      <w:r>
        <w:rPr>
          <w:rtl/>
        </w:rPr>
        <w:t xml:space="preserve"> عن الأوزاعي</w:t>
      </w:r>
      <w:r w:rsidR="00054F7A">
        <w:rPr>
          <w:rtl/>
        </w:rPr>
        <w:t>،</w:t>
      </w:r>
      <w:r w:rsidR="00A07D50">
        <w:rPr>
          <w:rtl/>
        </w:rPr>
        <w:t xml:space="preserve"> </w:t>
      </w:r>
      <w:r>
        <w:rPr>
          <w:rtl/>
        </w:rPr>
        <w:t>عن محمّد بن المنذر</w:t>
      </w:r>
      <w:r w:rsidR="00054F7A">
        <w:rPr>
          <w:rtl/>
        </w:rPr>
        <w:t>،</w:t>
      </w:r>
      <w:r>
        <w:rPr>
          <w:rtl/>
        </w:rPr>
        <w:t xml:space="preserve"> عن جابر بن عبدالله قال</w:t>
      </w:r>
      <w:r w:rsidR="00054F7A">
        <w:rPr>
          <w:rtl/>
        </w:rPr>
        <w:t>:</w:t>
      </w:r>
      <w:r>
        <w:rPr>
          <w:rtl/>
        </w:rPr>
        <w:t xml:space="preserve"> قلت</w:t>
      </w:r>
      <w:r w:rsidR="00054F7A">
        <w:rPr>
          <w:rtl/>
        </w:rPr>
        <w:t>:</w:t>
      </w:r>
      <w:r>
        <w:rPr>
          <w:rtl/>
        </w:rPr>
        <w:t xml:space="preserve"> يارسول الله ما تقول في</w:t>
      </w:r>
      <w:r w:rsidR="00A07D50">
        <w:rPr>
          <w:rtl/>
        </w:rPr>
        <w:t xml:space="preserve"> </w:t>
      </w:r>
      <w:r>
        <w:rPr>
          <w:rtl/>
        </w:rPr>
        <w:t>علي بن أبي طالب قال</w:t>
      </w:r>
      <w:r w:rsidR="00054F7A">
        <w:rPr>
          <w:rtl/>
        </w:rPr>
        <w:t>:</w:t>
      </w:r>
    </w:p>
    <w:p w:rsidR="0077176E" w:rsidRDefault="0077176E" w:rsidP="000605B2">
      <w:pPr>
        <w:pStyle w:val="libNormal"/>
        <w:rPr>
          <w:rtl/>
        </w:rPr>
      </w:pPr>
      <w:r>
        <w:rPr>
          <w:rtl/>
        </w:rPr>
        <w:t>« ياجابر خلقت أنا وعلي من نور واحد قبل أن يخلق الله آدم بألفي عام نقلنا</w:t>
      </w:r>
      <w:r w:rsidR="00A07D50">
        <w:rPr>
          <w:rtl/>
        </w:rPr>
        <w:t xml:space="preserve"> </w:t>
      </w:r>
      <w:r>
        <w:rPr>
          <w:rtl/>
        </w:rPr>
        <w:t>إلى صلبه ولم نزل نسير في الأصلاب الزاكية والأرحام الطاهرة حتى افترقنا إلى</w:t>
      </w:r>
      <w:r w:rsidR="00A07D50">
        <w:rPr>
          <w:rtl/>
        </w:rPr>
        <w:t xml:space="preserve"> </w:t>
      </w:r>
      <w:r>
        <w:rPr>
          <w:rtl/>
        </w:rPr>
        <w:t>صلب عبدالمطلب فجعل في</w:t>
      </w:r>
      <w:r>
        <w:rPr>
          <w:rFonts w:hint="cs"/>
          <w:rtl/>
        </w:rPr>
        <w:t>َّ</w:t>
      </w:r>
      <w:r>
        <w:rPr>
          <w:rtl/>
        </w:rPr>
        <w:t xml:space="preserve"> النبوة والرسالة وفيه الخلافة والسؤدد.</w:t>
      </w:r>
    </w:p>
    <w:p w:rsidR="0077176E" w:rsidRDefault="0077176E" w:rsidP="000605B2">
      <w:pPr>
        <w:pStyle w:val="libNormal"/>
        <w:rPr>
          <w:rtl/>
        </w:rPr>
      </w:pPr>
      <w:r>
        <w:rPr>
          <w:rtl/>
        </w:rPr>
        <w:t>ياجابر ان علياً لم يعبد صنما</w:t>
      </w:r>
      <w:r>
        <w:rPr>
          <w:rFonts w:hint="cs"/>
          <w:rtl/>
        </w:rPr>
        <w:t>ً</w:t>
      </w:r>
      <w:r>
        <w:rPr>
          <w:rtl/>
        </w:rPr>
        <w:t xml:space="preserve"> ولا وثنا</w:t>
      </w:r>
      <w:r>
        <w:rPr>
          <w:rFonts w:hint="cs"/>
          <w:rtl/>
        </w:rPr>
        <w:t>ً</w:t>
      </w:r>
      <w:r>
        <w:rPr>
          <w:rtl/>
        </w:rPr>
        <w:t xml:space="preserve"> ولم يشرب خمرا</w:t>
      </w:r>
      <w:r>
        <w:rPr>
          <w:rFonts w:hint="cs"/>
          <w:rtl/>
        </w:rPr>
        <w:t>ً</w:t>
      </w:r>
      <w:r>
        <w:rPr>
          <w:rtl/>
        </w:rPr>
        <w:t xml:space="preserve"> ولم يرتكب معصية</w:t>
      </w:r>
      <w:r w:rsidR="00A07D50">
        <w:rPr>
          <w:rtl/>
        </w:rPr>
        <w:t xml:space="preserve"> </w:t>
      </w:r>
      <w:r>
        <w:rPr>
          <w:rtl/>
        </w:rPr>
        <w:t>قط</w:t>
      </w:r>
      <w:r w:rsidR="00054F7A">
        <w:rPr>
          <w:rtl/>
        </w:rPr>
        <w:t>،</w:t>
      </w:r>
      <w:r>
        <w:rPr>
          <w:rtl/>
        </w:rPr>
        <w:t xml:space="preserve"> ولا عرف له خطيئة ولا إثما فمن أراد أن يبرأ من النفاق فليحب أهل بيتي</w:t>
      </w:r>
      <w:r w:rsidR="00A07D50">
        <w:rPr>
          <w:rtl/>
        </w:rPr>
        <w:t xml:space="preserve"> </w:t>
      </w:r>
      <w:r>
        <w:rPr>
          <w:rtl/>
        </w:rPr>
        <w:t>فانهم أصلي وورثة علمي مثلهم في الجنّة كمثل الفردوس في الجنان ألا ان</w:t>
      </w:r>
      <w:r w:rsidR="00A07D50">
        <w:rPr>
          <w:rtl/>
        </w:rPr>
        <w:t xml:space="preserve"> </w:t>
      </w:r>
      <w:r>
        <w:rPr>
          <w:rtl/>
        </w:rPr>
        <w:t>جبرئيل أخبرني بما قلت ياجابر ».</w:t>
      </w:r>
    </w:p>
    <w:p w:rsidR="0077176E" w:rsidRDefault="0077176E" w:rsidP="0077176E">
      <w:pPr>
        <w:pStyle w:val="libNormal"/>
        <w:rPr>
          <w:rtl/>
        </w:rPr>
      </w:pPr>
      <w:r>
        <w:rPr>
          <w:rtl/>
        </w:rPr>
        <w:br w:type="page"/>
      </w:r>
    </w:p>
    <w:p w:rsidR="0077176E" w:rsidRDefault="0077176E" w:rsidP="000605B2">
      <w:pPr>
        <w:pStyle w:val="libNormal"/>
        <w:rPr>
          <w:rtl/>
        </w:rPr>
      </w:pPr>
      <w:bookmarkStart w:id="1884" w:name="_Toc252376601"/>
      <w:bookmarkStart w:id="1885" w:name="_Toc284325930"/>
      <w:bookmarkStart w:id="1886" w:name="_Toc284671556"/>
      <w:bookmarkStart w:id="1887" w:name="_Toc286745322"/>
      <w:bookmarkStart w:id="1888" w:name="_Toc297573699"/>
      <w:r w:rsidRPr="00054F7A">
        <w:rPr>
          <w:rStyle w:val="libBold2Char"/>
          <w:rtl/>
        </w:rPr>
        <w:lastRenderedPageBreak/>
        <w:t>22</w:t>
      </w:r>
      <w:bookmarkEnd w:id="1884"/>
      <w:bookmarkEnd w:id="1885"/>
      <w:bookmarkEnd w:id="1886"/>
      <w:bookmarkEnd w:id="1887"/>
      <w:bookmarkEnd w:id="1888"/>
      <w:r w:rsidR="00054F7A" w:rsidRPr="00054F7A">
        <w:rPr>
          <w:rStyle w:val="libBold2Char"/>
          <w:rFonts w:hint="cs"/>
          <w:rtl/>
        </w:rPr>
        <w:t xml:space="preserve"> - </w:t>
      </w:r>
      <w:r>
        <w:rPr>
          <w:rtl/>
        </w:rPr>
        <w:t>أبو الحسن محمّد بن أحمد بن عبيدالله المنصوري</w:t>
      </w:r>
      <w:r w:rsidR="00054F7A">
        <w:rPr>
          <w:rtl/>
        </w:rPr>
        <w:t>،</w:t>
      </w:r>
      <w:r>
        <w:rPr>
          <w:rtl/>
        </w:rPr>
        <w:t xml:space="preserve"> قال</w:t>
      </w:r>
      <w:r w:rsidR="00054F7A">
        <w:rPr>
          <w:rtl/>
        </w:rPr>
        <w:t>:</w:t>
      </w:r>
      <w:r>
        <w:rPr>
          <w:rtl/>
        </w:rPr>
        <w:t xml:space="preserve"> حدثني عم أبي</w:t>
      </w:r>
      <w:r w:rsidR="00A07D50">
        <w:rPr>
          <w:rtl/>
        </w:rPr>
        <w:t xml:space="preserve"> </w:t>
      </w:r>
      <w:r>
        <w:rPr>
          <w:rtl/>
        </w:rPr>
        <w:t>أبو موسى عيسى بن أحمد</w:t>
      </w:r>
      <w:r w:rsidR="00054F7A">
        <w:rPr>
          <w:rtl/>
        </w:rPr>
        <w:t>،</w:t>
      </w:r>
      <w:r>
        <w:rPr>
          <w:rtl/>
        </w:rPr>
        <w:t xml:space="preserve"> قال</w:t>
      </w:r>
      <w:r w:rsidR="00054F7A">
        <w:rPr>
          <w:rtl/>
        </w:rPr>
        <w:t>:</w:t>
      </w:r>
      <w:r>
        <w:rPr>
          <w:rtl/>
        </w:rPr>
        <w:t xml:space="preserve"> حدثني الامام علي بن محمّد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w:t>
      </w:r>
      <w:r w:rsidR="00A07D50">
        <w:rPr>
          <w:rtl/>
        </w:rPr>
        <w:t xml:space="preserve"> </w:t>
      </w:r>
      <w:r>
        <w:rPr>
          <w:rtl/>
        </w:rPr>
        <w:t>أبي محمّد بن علي</w:t>
      </w:r>
      <w:r w:rsidR="00054F7A">
        <w:rPr>
          <w:rtl/>
        </w:rPr>
        <w:t>،</w:t>
      </w:r>
      <w:r>
        <w:rPr>
          <w:rtl/>
        </w:rPr>
        <w:t xml:space="preserve"> قال</w:t>
      </w:r>
      <w:r w:rsidR="00054F7A">
        <w:rPr>
          <w:rtl/>
        </w:rPr>
        <w:t>:</w:t>
      </w:r>
      <w:r>
        <w:rPr>
          <w:rtl/>
        </w:rPr>
        <w:t xml:space="preserve"> حدّثني أبي علي بن موسى</w:t>
      </w:r>
      <w:r w:rsidR="00054F7A">
        <w:rPr>
          <w:rtl/>
        </w:rPr>
        <w:t>،</w:t>
      </w:r>
      <w:r>
        <w:rPr>
          <w:rtl/>
        </w:rPr>
        <w:t xml:space="preserve"> قال</w:t>
      </w:r>
      <w:r w:rsidR="00054F7A">
        <w:rPr>
          <w:rtl/>
        </w:rPr>
        <w:t>:</w:t>
      </w:r>
      <w:r>
        <w:rPr>
          <w:rtl/>
        </w:rPr>
        <w:t xml:space="preserve"> حدّثني أبي موسى بن</w:t>
      </w:r>
      <w:r w:rsidR="00A07D50">
        <w:rPr>
          <w:rtl/>
        </w:rPr>
        <w:t xml:space="preserve"> </w:t>
      </w:r>
      <w:r>
        <w:rPr>
          <w:rtl/>
        </w:rPr>
        <w:t xml:space="preserve">جعفر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ان رجلا</w:t>
      </w:r>
      <w:r>
        <w:rPr>
          <w:rFonts w:hint="cs"/>
          <w:rtl/>
        </w:rPr>
        <w:t>ً</w:t>
      </w:r>
      <w:r>
        <w:rPr>
          <w:rtl/>
        </w:rPr>
        <w:t xml:space="preserve"> جاء إلى سيدنا الصادق </w:t>
      </w:r>
      <w:r w:rsidR="00054F7A" w:rsidRPr="00054F7A">
        <w:rPr>
          <w:rStyle w:val="libAlaemChar"/>
          <w:rFonts w:hint="cs"/>
          <w:rtl/>
        </w:rPr>
        <w:t>عليه‌السلام</w:t>
      </w:r>
      <w:r>
        <w:rPr>
          <w:rtl/>
        </w:rPr>
        <w:t xml:space="preserve"> فشكا إليه الفقر فقال</w:t>
      </w:r>
      <w:r w:rsidR="00054F7A">
        <w:rPr>
          <w:rtl/>
        </w:rPr>
        <w:t>:</w:t>
      </w:r>
      <w:r>
        <w:rPr>
          <w:rtl/>
        </w:rPr>
        <w:t xml:space="preserve"> ليس الأمر كما</w:t>
      </w:r>
      <w:r w:rsidR="00A07D50">
        <w:rPr>
          <w:rtl/>
        </w:rPr>
        <w:t xml:space="preserve"> </w:t>
      </w:r>
      <w:r>
        <w:rPr>
          <w:rtl/>
        </w:rPr>
        <w:t>ذكرت وما أعرفك فقيرا</w:t>
      </w:r>
      <w:r>
        <w:rPr>
          <w:rFonts w:hint="cs"/>
          <w:rtl/>
        </w:rPr>
        <w:t>ً</w:t>
      </w:r>
      <w:r w:rsidR="00054F7A">
        <w:rPr>
          <w:rtl/>
        </w:rPr>
        <w:t>،</w:t>
      </w:r>
      <w:r>
        <w:rPr>
          <w:rtl/>
        </w:rPr>
        <w:t xml:space="preserve"> قال</w:t>
      </w:r>
      <w:r w:rsidR="00054F7A">
        <w:rPr>
          <w:rtl/>
        </w:rPr>
        <w:t>:</w:t>
      </w:r>
      <w:r>
        <w:rPr>
          <w:rtl/>
        </w:rPr>
        <w:t xml:space="preserve"> والله ياسيدي ما كذبت</w:t>
      </w:r>
      <w:r w:rsidR="00054F7A">
        <w:rPr>
          <w:rtl/>
        </w:rPr>
        <w:t>،</w:t>
      </w:r>
      <w:r>
        <w:rPr>
          <w:rtl/>
        </w:rPr>
        <w:t xml:space="preserve"> وذكر من الفقر قطعة</w:t>
      </w:r>
      <w:r w:rsidR="00A07D50">
        <w:rPr>
          <w:rtl/>
        </w:rPr>
        <w:t xml:space="preserve"> </w:t>
      </w:r>
      <w:r>
        <w:rPr>
          <w:rtl/>
        </w:rPr>
        <w:t xml:space="preserve">والصادق </w:t>
      </w:r>
      <w:r w:rsidR="00054F7A" w:rsidRPr="00054F7A">
        <w:rPr>
          <w:rStyle w:val="libAlaemChar"/>
          <w:rFonts w:hint="cs"/>
          <w:rtl/>
        </w:rPr>
        <w:t>عليه‌السلام</w:t>
      </w:r>
      <w:r>
        <w:rPr>
          <w:rtl/>
        </w:rPr>
        <w:t xml:space="preserve"> يكذبه إلى أن قال له</w:t>
      </w:r>
      <w:r w:rsidR="00054F7A">
        <w:rPr>
          <w:rtl/>
        </w:rPr>
        <w:t>:</w:t>
      </w:r>
      <w:r>
        <w:rPr>
          <w:rtl/>
        </w:rPr>
        <w:t xml:space="preserve"> أخبرني لو ا</w:t>
      </w:r>
      <w:r>
        <w:rPr>
          <w:rFonts w:hint="cs"/>
          <w:rtl/>
        </w:rPr>
        <w:t>ُ</w:t>
      </w:r>
      <w:r>
        <w:rPr>
          <w:rtl/>
        </w:rPr>
        <w:t>عطيت بالبراءة من</w:t>
      </w:r>
      <w:r>
        <w:rPr>
          <w:rFonts w:hint="cs"/>
          <w:rtl/>
        </w:rPr>
        <w:t>ّ</w:t>
      </w:r>
      <w:r>
        <w:rPr>
          <w:rtl/>
        </w:rPr>
        <w:t>ا مائة دينار كنت</w:t>
      </w:r>
      <w:r w:rsidR="00A07D50">
        <w:rPr>
          <w:rtl/>
        </w:rPr>
        <w:t xml:space="preserve"> </w:t>
      </w:r>
      <w:r>
        <w:rPr>
          <w:rtl/>
        </w:rPr>
        <w:t>تأخذ</w:t>
      </w:r>
      <w:r w:rsidR="00054F7A">
        <w:rPr>
          <w:rFonts w:hint="cs"/>
          <w:rtl/>
        </w:rPr>
        <w:t>؟</w:t>
      </w:r>
      <w:r>
        <w:rPr>
          <w:rtl/>
        </w:rPr>
        <w:t xml:space="preserve"> قال</w:t>
      </w:r>
      <w:r w:rsidR="00054F7A">
        <w:rPr>
          <w:rtl/>
        </w:rPr>
        <w:t>:</w:t>
      </w:r>
      <w:r>
        <w:rPr>
          <w:rtl/>
        </w:rPr>
        <w:t xml:space="preserve"> لا إلى أن ذكر له ا</w:t>
      </w:r>
      <w:r>
        <w:rPr>
          <w:rFonts w:hint="cs"/>
          <w:rtl/>
        </w:rPr>
        <w:t>ُ</w:t>
      </w:r>
      <w:r>
        <w:rPr>
          <w:rtl/>
        </w:rPr>
        <w:t xml:space="preserve">لوف الدنانير والرجل يحلف </w:t>
      </w:r>
      <w:r>
        <w:rPr>
          <w:rFonts w:hint="cs"/>
          <w:rtl/>
        </w:rPr>
        <w:t>ا</w:t>
      </w:r>
      <w:r>
        <w:rPr>
          <w:rtl/>
        </w:rPr>
        <w:t>نّه لا يفعل</w:t>
      </w:r>
      <w:r w:rsidR="00054F7A">
        <w:rPr>
          <w:rtl/>
        </w:rPr>
        <w:t>،</w:t>
      </w:r>
      <w:r>
        <w:rPr>
          <w:rtl/>
        </w:rPr>
        <w:t xml:space="preserve"> فقال</w:t>
      </w:r>
      <w:r w:rsidR="00054F7A">
        <w:rPr>
          <w:rtl/>
        </w:rPr>
        <w:t>:</w:t>
      </w:r>
      <w:r>
        <w:rPr>
          <w:rtl/>
        </w:rPr>
        <w:t xml:space="preserve"> من</w:t>
      </w:r>
      <w:r w:rsidR="00A07D50">
        <w:rPr>
          <w:rtl/>
        </w:rPr>
        <w:t xml:space="preserve"> </w:t>
      </w:r>
      <w:r>
        <w:rPr>
          <w:rtl/>
        </w:rPr>
        <w:t>معه يعطى بها هذا المال لا يبيعها</w:t>
      </w:r>
      <w:r w:rsidR="00054F7A">
        <w:rPr>
          <w:rtl/>
        </w:rPr>
        <w:t>،</w:t>
      </w:r>
      <w:r>
        <w:rPr>
          <w:rtl/>
        </w:rPr>
        <w:t xml:space="preserve"> هو فقير ».</w:t>
      </w:r>
    </w:p>
    <w:p w:rsidR="0077176E" w:rsidRDefault="0077176E" w:rsidP="000605B2">
      <w:pPr>
        <w:pStyle w:val="libNormal"/>
        <w:rPr>
          <w:rtl/>
        </w:rPr>
      </w:pPr>
      <w:r>
        <w:rPr>
          <w:rtl/>
        </w:rPr>
        <w:t>فهذه بشارة عظيمة لفقراء الشيعة أغناهم الله.</w:t>
      </w:r>
    </w:p>
    <w:p w:rsidR="0077176E" w:rsidRDefault="0077176E" w:rsidP="000605B2">
      <w:pPr>
        <w:pStyle w:val="libNormal"/>
        <w:rPr>
          <w:rtl/>
        </w:rPr>
      </w:pPr>
      <w:bookmarkStart w:id="1889" w:name="_Toc252376602"/>
      <w:bookmarkStart w:id="1890" w:name="_Toc284325931"/>
      <w:bookmarkStart w:id="1891" w:name="_Toc284671557"/>
      <w:bookmarkStart w:id="1892" w:name="_Toc286745323"/>
      <w:bookmarkStart w:id="1893" w:name="_Toc297573700"/>
      <w:r w:rsidRPr="00054F7A">
        <w:rPr>
          <w:rStyle w:val="libBold2Char"/>
          <w:rtl/>
        </w:rPr>
        <w:t>23</w:t>
      </w:r>
      <w:bookmarkEnd w:id="1889"/>
      <w:bookmarkEnd w:id="1890"/>
      <w:bookmarkEnd w:id="1891"/>
      <w:bookmarkEnd w:id="1892"/>
      <w:bookmarkEnd w:id="1893"/>
      <w:r w:rsidR="00054F7A" w:rsidRPr="00054F7A">
        <w:rPr>
          <w:rStyle w:val="libBold2Char"/>
          <w:rFonts w:hint="cs"/>
          <w:rtl/>
        </w:rPr>
        <w:t xml:space="preserve"> - </w:t>
      </w:r>
      <w:r>
        <w:rPr>
          <w:rtl/>
        </w:rPr>
        <w:t>حدّثنا عبدالملك بن أبي سليمان العزرمي</w:t>
      </w:r>
      <w:r w:rsidR="00054F7A">
        <w:rPr>
          <w:rtl/>
        </w:rPr>
        <w:t>،</w:t>
      </w:r>
      <w:r>
        <w:rPr>
          <w:rtl/>
        </w:rPr>
        <w:t xml:space="preserve"> عن عبدالرحيم</w:t>
      </w:r>
      <w:r w:rsidR="00054F7A">
        <w:rPr>
          <w:rtl/>
        </w:rPr>
        <w:t>،</w:t>
      </w:r>
      <w:r>
        <w:rPr>
          <w:rtl/>
        </w:rPr>
        <w:t xml:space="preserve"> عن زاذان</w:t>
      </w:r>
      <w:r w:rsidR="00054F7A">
        <w:rPr>
          <w:rtl/>
        </w:rPr>
        <w:t>،</w:t>
      </w:r>
      <w:r w:rsidR="00A07D50">
        <w:rPr>
          <w:rtl/>
        </w:rPr>
        <w:t xml:space="preserve"> </w:t>
      </w:r>
      <w:r>
        <w:rPr>
          <w:rtl/>
        </w:rPr>
        <w:t>قال</w:t>
      </w:r>
      <w:r w:rsidR="00054F7A">
        <w:rPr>
          <w:rtl/>
        </w:rPr>
        <w:t>:</w:t>
      </w:r>
    </w:p>
    <w:p w:rsidR="0077176E" w:rsidRDefault="0077176E" w:rsidP="000605B2">
      <w:pPr>
        <w:pStyle w:val="libNormal"/>
        <w:rPr>
          <w:rtl/>
        </w:rPr>
      </w:pPr>
      <w:r>
        <w:rPr>
          <w:rtl/>
        </w:rPr>
        <w:t xml:space="preserve">« سمعت أمير المؤمنين </w:t>
      </w:r>
      <w:r w:rsidR="00054F7A" w:rsidRPr="00054F7A">
        <w:rPr>
          <w:rStyle w:val="libAlaemChar"/>
          <w:rFonts w:hint="cs"/>
          <w:rtl/>
        </w:rPr>
        <w:t>عليه‌السلام</w:t>
      </w:r>
      <w:r>
        <w:rPr>
          <w:rtl/>
        </w:rPr>
        <w:t xml:space="preserve"> في الرحبة وهو يقول</w:t>
      </w:r>
      <w:r w:rsidR="00054F7A">
        <w:rPr>
          <w:rtl/>
        </w:rPr>
        <w:t>:</w:t>
      </w:r>
      <w:r>
        <w:rPr>
          <w:rtl/>
        </w:rPr>
        <w:t xml:space="preserve"> ا</w:t>
      </w:r>
      <w:r>
        <w:rPr>
          <w:rFonts w:hint="cs"/>
          <w:rtl/>
        </w:rPr>
        <w:t>ُ</w:t>
      </w:r>
      <w:r>
        <w:rPr>
          <w:rtl/>
        </w:rPr>
        <w:t>نشد الله رجلا</w:t>
      </w:r>
      <w:r>
        <w:rPr>
          <w:rFonts w:hint="cs"/>
          <w:rtl/>
        </w:rPr>
        <w:t>ً</w:t>
      </w:r>
      <w:r>
        <w:rPr>
          <w:rtl/>
        </w:rPr>
        <w:t xml:space="preserve"> سمع</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يوم غدير خم يقول ما قال إلاّ قام</w:t>
      </w:r>
      <w:r w:rsidR="00054F7A">
        <w:rPr>
          <w:rtl/>
        </w:rPr>
        <w:t>،</w:t>
      </w:r>
      <w:r>
        <w:rPr>
          <w:rtl/>
        </w:rPr>
        <w:t xml:space="preserve"> فقام ثلاثة عشر رجلا</w:t>
      </w:r>
      <w:r>
        <w:rPr>
          <w:rFonts w:hint="cs"/>
          <w:rtl/>
        </w:rPr>
        <w:t>ً</w:t>
      </w:r>
      <w:r>
        <w:rPr>
          <w:rtl/>
        </w:rPr>
        <w:t xml:space="preserve"> فقالوا</w:t>
      </w:r>
      <w:r w:rsidR="00054F7A">
        <w:rPr>
          <w:rtl/>
        </w:rPr>
        <w:t>:</w:t>
      </w:r>
      <w:r>
        <w:rPr>
          <w:rtl/>
        </w:rPr>
        <w:t xml:space="preserve"> نشهد</w:t>
      </w:r>
      <w:r w:rsidR="00A07D50">
        <w:rPr>
          <w:rtl/>
        </w:rPr>
        <w:t xml:space="preserve"> </w:t>
      </w:r>
      <w:r>
        <w:rPr>
          <w:rtl/>
        </w:rPr>
        <w:t>إنا سمعنا رسول الله يوم غدير خم يقول</w:t>
      </w:r>
      <w:r w:rsidR="00054F7A">
        <w:rPr>
          <w:rtl/>
        </w:rPr>
        <w:t>:</w:t>
      </w:r>
      <w:r>
        <w:rPr>
          <w:rtl/>
        </w:rPr>
        <w:t xml:space="preserve"> من كنت مولاه فعلي مولاه اللهم وال</w:t>
      </w:r>
      <w:r>
        <w:rPr>
          <w:rFonts w:hint="cs"/>
          <w:rtl/>
        </w:rPr>
        <w:t>ِ</w:t>
      </w:r>
      <w:r>
        <w:rPr>
          <w:rtl/>
        </w:rPr>
        <w:t xml:space="preserve"> من</w:t>
      </w:r>
      <w:r w:rsidR="00A07D50">
        <w:rPr>
          <w:rtl/>
        </w:rPr>
        <w:t xml:space="preserve"> </w:t>
      </w:r>
      <w:r>
        <w:rPr>
          <w:rtl/>
        </w:rPr>
        <w:t xml:space="preserve">والاه وعاد من عاداه </w:t>
      </w:r>
      <w:r w:rsidRPr="00054F7A">
        <w:rPr>
          <w:rStyle w:val="libFootnotenumChar"/>
          <w:rtl/>
        </w:rPr>
        <w:t>(1)</w:t>
      </w:r>
      <w:r>
        <w:rPr>
          <w:rtl/>
        </w:rPr>
        <w:t xml:space="preserve"> ».</w:t>
      </w:r>
    </w:p>
    <w:p w:rsidR="0077176E" w:rsidRDefault="0077176E" w:rsidP="000605B2">
      <w:pPr>
        <w:pStyle w:val="libNormal"/>
        <w:rPr>
          <w:rtl/>
        </w:rPr>
      </w:pPr>
      <w:bookmarkStart w:id="1894" w:name="_Toc252376603"/>
      <w:bookmarkStart w:id="1895" w:name="_Toc284325932"/>
      <w:bookmarkStart w:id="1896" w:name="_Toc284671558"/>
      <w:bookmarkStart w:id="1897" w:name="_Toc286745324"/>
      <w:bookmarkStart w:id="1898" w:name="_Toc297573701"/>
      <w:r w:rsidRPr="00054F7A">
        <w:rPr>
          <w:rStyle w:val="libBold2Char"/>
          <w:rtl/>
        </w:rPr>
        <w:t>24</w:t>
      </w:r>
      <w:bookmarkEnd w:id="1894"/>
      <w:bookmarkEnd w:id="1895"/>
      <w:bookmarkEnd w:id="1896"/>
      <w:bookmarkEnd w:id="1897"/>
      <w:bookmarkEnd w:id="1898"/>
      <w:r w:rsidR="00054F7A" w:rsidRPr="00054F7A">
        <w:rPr>
          <w:rStyle w:val="libBold2Char"/>
          <w:rFonts w:hint="cs"/>
          <w:rtl/>
        </w:rPr>
        <w:t xml:space="preserve"> - </w:t>
      </w:r>
      <w:r>
        <w:rPr>
          <w:rtl/>
        </w:rPr>
        <w:t xml:space="preserve">عن الأصبغ بن نباتة بعد حذف الاسناد </w:t>
      </w:r>
      <w:r>
        <w:rPr>
          <w:rFonts w:hint="cs"/>
          <w:rtl/>
        </w:rPr>
        <w:t>ا</w:t>
      </w:r>
      <w:r>
        <w:rPr>
          <w:rtl/>
        </w:rPr>
        <w:t>نه قال أمير المؤمنين في بعض</w:t>
      </w:r>
      <w:r w:rsidR="00A07D50">
        <w:rPr>
          <w:rtl/>
        </w:rPr>
        <w:t xml:space="preserve"> </w:t>
      </w:r>
      <w:r>
        <w:rPr>
          <w:rtl/>
        </w:rPr>
        <w:t>خطبه</w:t>
      </w:r>
      <w:r w:rsidR="00054F7A">
        <w:rPr>
          <w:rtl/>
        </w:rPr>
        <w:t>:</w:t>
      </w:r>
    </w:p>
    <w:p w:rsidR="00A07D50" w:rsidRDefault="0077176E" w:rsidP="00A07D50">
      <w:pPr>
        <w:pStyle w:val="libNormal"/>
        <w:rPr>
          <w:rtl/>
        </w:rPr>
      </w:pPr>
      <w:r>
        <w:rPr>
          <w:rtl/>
        </w:rPr>
        <w:t>« أي</w:t>
      </w:r>
      <w:r>
        <w:rPr>
          <w:rFonts w:hint="cs"/>
          <w:rtl/>
        </w:rPr>
        <w:t>ّ</w:t>
      </w:r>
      <w:r>
        <w:rPr>
          <w:rtl/>
        </w:rPr>
        <w:t>ها الناس اسمعوا قولي واعقلوه عن</w:t>
      </w:r>
      <w:r>
        <w:rPr>
          <w:rFonts w:hint="cs"/>
          <w:rtl/>
        </w:rPr>
        <w:t>ّ</w:t>
      </w:r>
      <w:r>
        <w:rPr>
          <w:rtl/>
        </w:rPr>
        <w:t>ي</w:t>
      </w:r>
      <w:r w:rsidR="00054F7A">
        <w:rPr>
          <w:rtl/>
        </w:rPr>
        <w:t>،</w:t>
      </w:r>
      <w:r>
        <w:rPr>
          <w:rtl/>
        </w:rPr>
        <w:t xml:space="preserve"> فان الفراق قريب</w:t>
      </w:r>
      <w:r w:rsidR="00054F7A">
        <w:rPr>
          <w:rtl/>
        </w:rPr>
        <w:t>،</w:t>
      </w:r>
      <w:r>
        <w:rPr>
          <w:rtl/>
        </w:rPr>
        <w:t xml:space="preserve"> أنا خير البرية</w:t>
      </w:r>
      <w:r w:rsidR="00A07D50">
        <w:rPr>
          <w:rtl/>
        </w:rPr>
        <w:t xml:space="preserve"> </w:t>
      </w:r>
      <w:r>
        <w:rPr>
          <w:rtl/>
        </w:rPr>
        <w:t>ووصي خير الخليقة وزوج سي</w:t>
      </w:r>
      <w:r>
        <w:rPr>
          <w:rFonts w:hint="cs"/>
          <w:rtl/>
        </w:rPr>
        <w:t>ّ</w:t>
      </w:r>
      <w:r>
        <w:rPr>
          <w:rtl/>
        </w:rPr>
        <w:t xml:space="preserve">دة نساء [ هذه ] </w:t>
      </w:r>
      <w:r w:rsidRPr="00054F7A">
        <w:rPr>
          <w:rStyle w:val="libFootnotenumChar"/>
          <w:rtl/>
        </w:rPr>
        <w:t>(2)</w:t>
      </w:r>
      <w:r>
        <w:rPr>
          <w:rtl/>
        </w:rPr>
        <w:t xml:space="preserve"> الا</w:t>
      </w:r>
      <w:r>
        <w:rPr>
          <w:rFonts w:hint="cs"/>
          <w:rtl/>
        </w:rPr>
        <w:t>ُ</w:t>
      </w:r>
      <w:r>
        <w:rPr>
          <w:rtl/>
        </w:rPr>
        <w:t>مّة وأبو العترة الطاهرة والأئمة</w:t>
      </w:r>
      <w:r w:rsidR="00A07D50">
        <w:rPr>
          <w:rtl/>
        </w:rPr>
        <w:t xml:space="preserve"> </w:t>
      </w:r>
      <w:r>
        <w:rPr>
          <w:rtl/>
        </w:rPr>
        <w:t>الهادية أخو رسول الله ووصيه ووليه وصاحبه وصفيه وحبيبه وخليله</w:t>
      </w:r>
      <w:r w:rsidR="00054F7A">
        <w:rPr>
          <w:rtl/>
        </w:rPr>
        <w:t>،</w:t>
      </w:r>
      <w:r>
        <w:rPr>
          <w:rtl/>
        </w:rPr>
        <w:t xml:space="preserve"> أنا أمير</w:t>
      </w:r>
      <w:r w:rsidR="00A07D50">
        <w:rPr>
          <w:rtl/>
        </w:rPr>
        <w:t xml:space="preserve"> </w:t>
      </w:r>
      <w:r>
        <w:rPr>
          <w:rtl/>
        </w:rPr>
        <w:t>المؤمنين وقائد الغر المحجلين وسي</w:t>
      </w:r>
      <w:r>
        <w:rPr>
          <w:rFonts w:hint="cs"/>
          <w:rtl/>
        </w:rPr>
        <w:t>ّ</w:t>
      </w:r>
      <w:r>
        <w:rPr>
          <w:rtl/>
        </w:rPr>
        <w:t>د الوصيين حربي حرب الله وسلمي سلم الله</w:t>
      </w:r>
      <w:r w:rsidR="00A07D50">
        <w:rPr>
          <w:rtl/>
        </w:rPr>
        <w:t xml:space="preserve"> </w:t>
      </w:r>
    </w:p>
    <w:p w:rsidR="0077176E" w:rsidRPr="007727C8"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w:t>
      </w:r>
      <w:r w:rsidR="00054F7A">
        <w:rPr>
          <w:rtl/>
        </w:rPr>
        <w:t>:</w:t>
      </w:r>
      <w:r>
        <w:rPr>
          <w:rtl/>
        </w:rPr>
        <w:t xml:space="preserve"> 160</w:t>
      </w:r>
      <w:r w:rsidR="00054F7A">
        <w:rPr>
          <w:rtl/>
        </w:rPr>
        <w:t>،</w:t>
      </w:r>
      <w:r>
        <w:rPr>
          <w:rtl/>
        </w:rPr>
        <w:t xml:space="preserve"> عنه البحار 37</w:t>
      </w:r>
      <w:r w:rsidR="00054F7A">
        <w:rPr>
          <w:rtl/>
        </w:rPr>
        <w:t>:</w:t>
      </w:r>
      <w:r>
        <w:rPr>
          <w:rtl/>
        </w:rPr>
        <w:t xml:space="preserve"> 125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w:t>
      </w:r>
      <w:r>
        <w:rPr>
          <w:rtl/>
        </w:rPr>
        <w:t xml:space="preserve"> في ج</w:t>
      </w:r>
      <w:r>
        <w:rPr>
          <w:rFonts w:hint="cs"/>
          <w:rtl/>
        </w:rPr>
        <w:t xml:space="preserve"> </w:t>
      </w:r>
      <w:r>
        <w:rPr>
          <w:rtl/>
        </w:rPr>
        <w:t>3</w:t>
      </w:r>
      <w:r w:rsidR="00054F7A">
        <w:rPr>
          <w:rFonts w:hint="cs"/>
          <w:rtl/>
        </w:rPr>
        <w:t>:</w:t>
      </w:r>
      <w:r>
        <w:rPr>
          <w:rtl/>
        </w:rPr>
        <w:t xml:space="preserve"> الرقم 22</w:t>
      </w:r>
      <w:r w:rsidR="00054F7A">
        <w:rPr>
          <w:rtl/>
        </w:rPr>
        <w:t>،</w:t>
      </w:r>
      <w:r>
        <w:rPr>
          <w:rtl/>
        </w:rPr>
        <w:t xml:space="preserve"> 32</w:t>
      </w:r>
      <w:r w:rsidR="00054F7A">
        <w:rPr>
          <w:rtl/>
        </w:rPr>
        <w:t>،</w:t>
      </w:r>
      <w:r w:rsidR="00A07D50">
        <w:rPr>
          <w:rtl/>
        </w:rPr>
        <w:t xml:space="preserve"> </w:t>
      </w:r>
      <w:r>
        <w:rPr>
          <w:rtl/>
        </w:rPr>
        <w:t>ويأتي في ج</w:t>
      </w:r>
      <w:r>
        <w:rPr>
          <w:rFonts w:hint="cs"/>
          <w:rtl/>
        </w:rPr>
        <w:t xml:space="preserve"> </w:t>
      </w:r>
      <w:r>
        <w:rPr>
          <w:rtl/>
        </w:rPr>
        <w:t>10</w:t>
      </w:r>
      <w:r w:rsidR="00054F7A">
        <w:rPr>
          <w:rtl/>
        </w:rPr>
        <w:t>:</w:t>
      </w:r>
      <w:r>
        <w:rPr>
          <w:rtl/>
        </w:rPr>
        <w:t xml:space="preserve"> الرقم 15.</w:t>
      </w:r>
    </w:p>
    <w:p w:rsidR="0077176E" w:rsidRDefault="0077176E" w:rsidP="00054F7A">
      <w:pPr>
        <w:pStyle w:val="libFootnote0"/>
        <w:rPr>
          <w:rtl/>
        </w:rPr>
      </w:pPr>
      <w:r>
        <w:rPr>
          <w:rtl/>
        </w:rPr>
        <w:t>(2) من أمالي الشيخ.</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وطاعتي طاعة الله</w:t>
      </w:r>
      <w:r w:rsidR="00054F7A">
        <w:rPr>
          <w:rtl/>
        </w:rPr>
        <w:t>،</w:t>
      </w:r>
      <w:r>
        <w:rPr>
          <w:rtl/>
        </w:rPr>
        <w:t xml:space="preserve"> وولايتي ولاية الله وشيعتي أولياء الله وأنصاري أنصار الله</w:t>
      </w:r>
      <w:r w:rsidR="00A07D50">
        <w:rPr>
          <w:rtl/>
        </w:rPr>
        <w:t xml:space="preserve"> </w:t>
      </w:r>
      <w:r>
        <w:rPr>
          <w:rtl/>
        </w:rPr>
        <w:t>والذي خلقني ولم أك شيئاً</w:t>
      </w:r>
      <w:r w:rsidR="00054F7A">
        <w:rPr>
          <w:rtl/>
        </w:rPr>
        <w:t>،</w:t>
      </w:r>
      <w:r>
        <w:rPr>
          <w:rtl/>
        </w:rPr>
        <w:t xml:space="preserve"> لقد علم المستحفظون من أصحاب [ رسول الله ] </w:t>
      </w:r>
      <w:r w:rsidRPr="00054F7A">
        <w:rPr>
          <w:rStyle w:val="libFootnotenumChar"/>
          <w:rtl/>
        </w:rPr>
        <w:t>(1)</w:t>
      </w:r>
      <w:r w:rsidR="00A07D50">
        <w:rPr>
          <w:rtl/>
        </w:rPr>
        <w:t xml:space="preserve"> </w:t>
      </w:r>
      <w:r>
        <w:rPr>
          <w:rtl/>
        </w:rPr>
        <w:t>محمّد ان الناكثين والقاسطين والمارقين ملعونون على لسان النبي الا</w:t>
      </w:r>
      <w:r>
        <w:rPr>
          <w:rFonts w:hint="cs"/>
          <w:rtl/>
        </w:rPr>
        <w:t>ُ</w:t>
      </w:r>
      <w:r>
        <w:rPr>
          <w:rtl/>
        </w:rPr>
        <w:t>م</w:t>
      </w:r>
      <w:r>
        <w:rPr>
          <w:rFonts w:hint="cs"/>
          <w:rtl/>
        </w:rPr>
        <w:t>ّ</w:t>
      </w:r>
      <w:r>
        <w:rPr>
          <w:rtl/>
        </w:rPr>
        <w:t>ي</w:t>
      </w:r>
      <w:r w:rsidR="00054F7A">
        <w:rPr>
          <w:rtl/>
        </w:rPr>
        <w:t>،</w:t>
      </w:r>
      <w:r>
        <w:rPr>
          <w:rtl/>
        </w:rPr>
        <w:t xml:space="preserve"> وقد</w:t>
      </w:r>
      <w:r w:rsidR="00A07D50">
        <w:rPr>
          <w:rtl/>
        </w:rPr>
        <w:t xml:space="preserve"> </w:t>
      </w:r>
      <w:r>
        <w:rPr>
          <w:rtl/>
        </w:rPr>
        <w:t>خاب من افترى</w:t>
      </w:r>
      <w:r>
        <w:rPr>
          <w:rFonts w:hint="cs"/>
          <w:rtl/>
        </w:rPr>
        <w:t>ٰ</w:t>
      </w:r>
      <w:r>
        <w:rPr>
          <w:rtl/>
        </w:rPr>
        <w:t xml:space="preserve"> » </w:t>
      </w:r>
      <w:r w:rsidRPr="00054F7A">
        <w:rPr>
          <w:rStyle w:val="libFootnotenumChar"/>
          <w:rtl/>
        </w:rPr>
        <w:t>(2)</w:t>
      </w:r>
      <w:r>
        <w:rPr>
          <w:rtl/>
        </w:rPr>
        <w:t>.</w:t>
      </w:r>
    </w:p>
    <w:p w:rsidR="0077176E" w:rsidRDefault="0077176E" w:rsidP="000605B2">
      <w:pPr>
        <w:pStyle w:val="libNormal"/>
        <w:rPr>
          <w:rtl/>
        </w:rPr>
      </w:pPr>
      <w:bookmarkStart w:id="1899" w:name="_Toc252376604"/>
      <w:bookmarkStart w:id="1900" w:name="_Toc284325933"/>
      <w:bookmarkStart w:id="1901" w:name="_Toc284671559"/>
      <w:bookmarkStart w:id="1902" w:name="_Toc286745325"/>
      <w:bookmarkStart w:id="1903" w:name="_Toc297573702"/>
      <w:r w:rsidRPr="00054F7A">
        <w:rPr>
          <w:rStyle w:val="libBold2Char"/>
          <w:rtl/>
        </w:rPr>
        <w:t>25</w:t>
      </w:r>
      <w:bookmarkEnd w:id="1899"/>
      <w:bookmarkEnd w:id="1900"/>
      <w:bookmarkEnd w:id="1901"/>
      <w:bookmarkEnd w:id="1902"/>
      <w:bookmarkEnd w:id="1903"/>
      <w:r w:rsidR="00054F7A" w:rsidRPr="00054F7A">
        <w:rPr>
          <w:rStyle w:val="libBold2Char"/>
          <w:rFonts w:hint="cs"/>
          <w:rtl/>
        </w:rPr>
        <w:t xml:space="preserve"> - </w:t>
      </w:r>
      <w:r>
        <w:rPr>
          <w:rtl/>
        </w:rPr>
        <w:t>قال</w:t>
      </w:r>
      <w:r w:rsidR="00054F7A">
        <w:rPr>
          <w:rtl/>
        </w:rPr>
        <w:t>:</w:t>
      </w:r>
      <w:r>
        <w:rPr>
          <w:rtl/>
        </w:rPr>
        <w:t xml:space="preserve"> وكتب أمير المؤمنين </w:t>
      </w:r>
      <w:r w:rsidR="00054F7A" w:rsidRPr="00054F7A">
        <w:rPr>
          <w:rStyle w:val="libAlaemChar"/>
          <w:rFonts w:hint="cs"/>
          <w:rtl/>
        </w:rPr>
        <w:t>عليه‌السلام</w:t>
      </w:r>
      <w:r>
        <w:rPr>
          <w:rtl/>
        </w:rPr>
        <w:t xml:space="preserve"> فيما كتب إلى سهل بن حنيف</w:t>
      </w:r>
      <w:r w:rsidR="00054F7A">
        <w:rPr>
          <w:rtl/>
        </w:rPr>
        <w:t>:</w:t>
      </w:r>
    </w:p>
    <w:p w:rsidR="0077176E" w:rsidRDefault="0077176E" w:rsidP="000605B2">
      <w:pPr>
        <w:pStyle w:val="libNormal"/>
        <w:rPr>
          <w:rtl/>
        </w:rPr>
      </w:pPr>
      <w:r>
        <w:rPr>
          <w:rtl/>
        </w:rPr>
        <w:t>« والله ما قلعت باب خيبر وقذفت بها أربعين ذراعا</w:t>
      </w:r>
      <w:r>
        <w:rPr>
          <w:rFonts w:hint="cs"/>
          <w:rtl/>
        </w:rPr>
        <w:t>ً</w:t>
      </w:r>
      <w:r>
        <w:rPr>
          <w:rtl/>
        </w:rPr>
        <w:t xml:space="preserve"> لم يحس به أعضائي بقوة</w:t>
      </w:r>
      <w:r w:rsidR="00A07D50">
        <w:rPr>
          <w:rtl/>
        </w:rPr>
        <w:t xml:space="preserve"> </w:t>
      </w:r>
      <w:r>
        <w:rPr>
          <w:rtl/>
        </w:rPr>
        <w:t>جسدية ولا حركة غذائية ولكني ا</w:t>
      </w:r>
      <w:r>
        <w:rPr>
          <w:rFonts w:hint="cs"/>
          <w:rtl/>
        </w:rPr>
        <w:t>ُ</w:t>
      </w:r>
      <w:r>
        <w:rPr>
          <w:rtl/>
        </w:rPr>
        <w:t>يدت بقوة ملكوتية ونفس بنور ربها مضية</w:t>
      </w:r>
      <w:r w:rsidR="00054F7A">
        <w:rPr>
          <w:rtl/>
        </w:rPr>
        <w:t>،</w:t>
      </w:r>
      <w:r w:rsidR="00A07D50">
        <w:rPr>
          <w:rtl/>
        </w:rPr>
        <w:t xml:space="preserve"> </w:t>
      </w:r>
      <w:r>
        <w:rPr>
          <w:rtl/>
        </w:rPr>
        <w:t>فأنا من أحمد كالضوء من الضوء</w:t>
      </w:r>
      <w:r w:rsidR="00054F7A">
        <w:rPr>
          <w:rtl/>
        </w:rPr>
        <w:t>،</w:t>
      </w:r>
      <w:r>
        <w:rPr>
          <w:rtl/>
        </w:rPr>
        <w:t xml:space="preserve"> والله لو تظاهرت العرب على قتالي لما وليت</w:t>
      </w:r>
      <w:r w:rsidR="00A07D50">
        <w:rPr>
          <w:rtl/>
        </w:rPr>
        <w:t xml:space="preserve"> </w:t>
      </w:r>
      <w:r>
        <w:rPr>
          <w:rtl/>
        </w:rPr>
        <w:t>ولو أمكنتني الفرصة من الفرار</w:t>
      </w:r>
      <w:r w:rsidR="00054F7A">
        <w:rPr>
          <w:rtl/>
        </w:rPr>
        <w:t>،</w:t>
      </w:r>
      <w:r>
        <w:rPr>
          <w:rtl/>
        </w:rPr>
        <w:t xml:space="preserve"> ومن لم يبال متى حتفه عليه ساقط فجنانه في</w:t>
      </w:r>
      <w:r w:rsidR="00A07D50">
        <w:rPr>
          <w:rtl/>
        </w:rPr>
        <w:t xml:space="preserve"> </w:t>
      </w:r>
      <w:r>
        <w:rPr>
          <w:rtl/>
        </w:rPr>
        <w:t xml:space="preserve">الملمات رابط » </w:t>
      </w:r>
      <w:r w:rsidRPr="00054F7A">
        <w:rPr>
          <w:rStyle w:val="libFootnotenumChar"/>
          <w:rtl/>
        </w:rPr>
        <w:t>(3)</w:t>
      </w:r>
      <w:r>
        <w:rPr>
          <w:rtl/>
        </w:rPr>
        <w:t>.</w:t>
      </w:r>
    </w:p>
    <w:p w:rsidR="0077176E" w:rsidRDefault="0077176E" w:rsidP="000605B2">
      <w:pPr>
        <w:pStyle w:val="libNormal"/>
        <w:rPr>
          <w:rtl/>
        </w:rPr>
      </w:pPr>
      <w:bookmarkStart w:id="1904" w:name="_Toc252376605"/>
      <w:bookmarkStart w:id="1905" w:name="_Toc284325934"/>
      <w:bookmarkStart w:id="1906" w:name="_Toc284671560"/>
      <w:bookmarkStart w:id="1907" w:name="_Toc286745326"/>
      <w:bookmarkStart w:id="1908" w:name="_Toc297573703"/>
      <w:r w:rsidRPr="00054F7A">
        <w:rPr>
          <w:rStyle w:val="libBold2Char"/>
          <w:rtl/>
        </w:rPr>
        <w:t>26</w:t>
      </w:r>
      <w:bookmarkEnd w:id="1904"/>
      <w:bookmarkEnd w:id="1905"/>
      <w:bookmarkEnd w:id="1906"/>
      <w:bookmarkEnd w:id="1907"/>
      <w:bookmarkEnd w:id="1908"/>
      <w:r w:rsidR="00054F7A" w:rsidRPr="00054F7A">
        <w:rPr>
          <w:rStyle w:val="libBold2Char"/>
          <w:rtl/>
        </w:rPr>
        <w:t xml:space="preserve"> - </w:t>
      </w:r>
      <w:r>
        <w:rPr>
          <w:rtl/>
        </w:rPr>
        <w:t>زيد بن أرقم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أحب أن يتمسك بالقضيب الأحمر الذي غرسه الله عزّ وجلّ في جن</w:t>
      </w:r>
      <w:r>
        <w:rPr>
          <w:rFonts w:hint="cs"/>
          <w:rtl/>
        </w:rPr>
        <w:t>ّ</w:t>
      </w:r>
      <w:r>
        <w:rPr>
          <w:rtl/>
        </w:rPr>
        <w:t>ة</w:t>
      </w:r>
      <w:r w:rsidR="00A07D50">
        <w:rPr>
          <w:rtl/>
        </w:rPr>
        <w:t xml:space="preserve"> </w:t>
      </w:r>
      <w:r>
        <w:rPr>
          <w:rtl/>
        </w:rPr>
        <w:t xml:space="preserve">عدن بيمينه فليتمسك بحب علي بن أبي طالب » </w:t>
      </w:r>
      <w:r w:rsidRPr="00054F7A">
        <w:rPr>
          <w:rStyle w:val="libFootnotenumChar"/>
          <w:rtl/>
        </w:rPr>
        <w:t>(4)</w:t>
      </w:r>
      <w:r>
        <w:rPr>
          <w:rtl/>
        </w:rPr>
        <w:t>.</w:t>
      </w:r>
    </w:p>
    <w:p w:rsidR="0077176E" w:rsidRDefault="0077176E" w:rsidP="000605B2">
      <w:pPr>
        <w:pStyle w:val="libNormal"/>
        <w:rPr>
          <w:rtl/>
        </w:rPr>
      </w:pPr>
      <w:bookmarkStart w:id="1909" w:name="_Toc252376606"/>
      <w:bookmarkStart w:id="1910" w:name="_Toc284325935"/>
      <w:bookmarkStart w:id="1911" w:name="_Toc284671561"/>
      <w:bookmarkStart w:id="1912" w:name="_Toc286745327"/>
      <w:bookmarkStart w:id="1913" w:name="_Toc297573704"/>
      <w:r w:rsidRPr="00054F7A">
        <w:rPr>
          <w:rStyle w:val="libBold2Char"/>
          <w:rtl/>
        </w:rPr>
        <w:t>27</w:t>
      </w:r>
      <w:bookmarkEnd w:id="1909"/>
      <w:bookmarkEnd w:id="1910"/>
      <w:bookmarkEnd w:id="1911"/>
      <w:bookmarkEnd w:id="1912"/>
      <w:bookmarkEnd w:id="1913"/>
      <w:r w:rsidR="00054F7A" w:rsidRPr="00054F7A">
        <w:rPr>
          <w:rStyle w:val="libBold2Char"/>
          <w:rtl/>
        </w:rPr>
        <w:t xml:space="preserve"> - </w:t>
      </w:r>
      <w:r>
        <w:rPr>
          <w:rtl/>
        </w:rPr>
        <w:t>عكرمة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سره أن يحيى حياتي ويموت ميتتي ويدخل جن</w:t>
      </w:r>
      <w:r>
        <w:rPr>
          <w:rFonts w:hint="cs"/>
          <w:rtl/>
        </w:rPr>
        <w:t>ّ</w:t>
      </w:r>
      <w:r>
        <w:rPr>
          <w:rtl/>
        </w:rPr>
        <w:t>ة عدن التي غرسها ربي</w:t>
      </w:r>
      <w:r w:rsidR="00A07D50">
        <w:rPr>
          <w:rtl/>
        </w:rPr>
        <w:t xml:space="preserve"> </w:t>
      </w:r>
      <w:r>
        <w:rPr>
          <w:rtl/>
        </w:rPr>
        <w:t>فليتول علي بن أبي طالب وليا</w:t>
      </w:r>
      <w:r>
        <w:rPr>
          <w:rFonts w:hint="cs"/>
          <w:rtl/>
        </w:rPr>
        <w:t>ً</w:t>
      </w:r>
      <w:r>
        <w:rPr>
          <w:rtl/>
        </w:rPr>
        <w:t xml:space="preserve"> ثم الأوصياء من ولده</w:t>
      </w:r>
      <w:r w:rsidR="00054F7A">
        <w:rPr>
          <w:rtl/>
        </w:rPr>
        <w:t>،</w:t>
      </w:r>
      <w:r>
        <w:rPr>
          <w:rtl/>
        </w:rPr>
        <w:t xml:space="preserve"> فانهم عترتي خلقوا من</w:t>
      </w:r>
      <w:r w:rsidR="00A07D50">
        <w:rPr>
          <w:rtl/>
        </w:rPr>
        <w:t xml:space="preserve"> </w:t>
      </w:r>
      <w:r>
        <w:rPr>
          <w:rtl/>
        </w:rPr>
        <w:t>طينتي</w:t>
      </w:r>
      <w:r w:rsidR="00054F7A">
        <w:rPr>
          <w:rtl/>
        </w:rPr>
        <w:t>،</w:t>
      </w:r>
      <w:r>
        <w:rPr>
          <w:rtl/>
        </w:rPr>
        <w:t xml:space="preserve"> إلى الله أشكوا أعداءهم من ا</w:t>
      </w:r>
      <w:r>
        <w:rPr>
          <w:rFonts w:hint="cs"/>
          <w:rtl/>
        </w:rPr>
        <w:t>ُ</w:t>
      </w:r>
      <w:r>
        <w:rPr>
          <w:rtl/>
        </w:rPr>
        <w:t>م</w:t>
      </w:r>
      <w:r>
        <w:rPr>
          <w:rFonts w:hint="cs"/>
          <w:rtl/>
        </w:rPr>
        <w:t>ّ</w:t>
      </w:r>
      <w:r>
        <w:rPr>
          <w:rtl/>
        </w:rPr>
        <w:t>تي المنكرين لفضلهم القاطعين فيهم صلتي</w:t>
      </w:r>
      <w:r w:rsidR="00A07D50">
        <w:rPr>
          <w:rtl/>
        </w:rPr>
        <w:t xml:space="preserve"> </w:t>
      </w:r>
      <w:r>
        <w:rPr>
          <w:rtl/>
        </w:rPr>
        <w:t xml:space="preserve">وايم الله لتقتلن ابني بعدي الحسين لا أنالهم الله شفاعتي » </w:t>
      </w:r>
      <w:r w:rsidRPr="00054F7A">
        <w:rPr>
          <w:rStyle w:val="libFootnotenumChar"/>
          <w:rtl/>
        </w:rPr>
        <w:t>(5)</w:t>
      </w:r>
      <w:r>
        <w:rPr>
          <w:rtl/>
        </w:rPr>
        <w:t>.</w:t>
      </w:r>
    </w:p>
    <w:p w:rsidR="0077176E" w:rsidRDefault="0077176E" w:rsidP="000605B2">
      <w:pPr>
        <w:pStyle w:val="libNormal"/>
        <w:rPr>
          <w:rtl/>
        </w:rPr>
      </w:pPr>
      <w:bookmarkStart w:id="1914" w:name="_Toc252376607"/>
      <w:bookmarkStart w:id="1915" w:name="_Toc284325936"/>
      <w:bookmarkStart w:id="1916" w:name="_Toc284671562"/>
      <w:bookmarkStart w:id="1917" w:name="_Toc286745328"/>
      <w:bookmarkStart w:id="1918" w:name="_Toc297573705"/>
      <w:r w:rsidRPr="00054F7A">
        <w:rPr>
          <w:rStyle w:val="libBold2Char"/>
          <w:rtl/>
        </w:rPr>
        <w:t>28</w:t>
      </w:r>
      <w:bookmarkEnd w:id="1914"/>
      <w:bookmarkEnd w:id="1915"/>
      <w:bookmarkEnd w:id="1916"/>
      <w:bookmarkEnd w:id="1917"/>
      <w:bookmarkEnd w:id="1918"/>
      <w:r w:rsidR="00054F7A" w:rsidRPr="00054F7A">
        <w:rPr>
          <w:rStyle w:val="libBold2Char"/>
          <w:rtl/>
        </w:rPr>
        <w:t xml:space="preserve"> - </w:t>
      </w:r>
      <w:r>
        <w:rPr>
          <w:rtl/>
        </w:rPr>
        <w:t xml:space="preserve">جابر </w:t>
      </w:r>
      <w:r w:rsidR="00054F7A" w:rsidRPr="00054F7A">
        <w:rPr>
          <w:rStyle w:val="libAlaemChar"/>
          <w:rFonts w:hint="cs"/>
          <w:rtl/>
        </w:rPr>
        <w:t>رضي‌الله‌عنه</w:t>
      </w:r>
      <w:r>
        <w:rPr>
          <w:rtl/>
        </w:rPr>
        <w:t xml:space="preserve"> عنه قال</w:t>
      </w:r>
      <w:r w:rsidR="00054F7A">
        <w:rPr>
          <w:rtl/>
        </w:rPr>
        <w:t>:</w:t>
      </w:r>
    </w:p>
    <w:p w:rsidR="00A07D50" w:rsidRDefault="0077176E" w:rsidP="00A07D50">
      <w:pPr>
        <w:pStyle w:val="libNormal"/>
        <w:rPr>
          <w:rtl/>
        </w:rPr>
      </w:pPr>
      <w:r>
        <w:rPr>
          <w:rtl/>
        </w:rPr>
        <w:t xml:space="preserve">« دخل علي بن أبي طالب </w:t>
      </w:r>
      <w:r w:rsidR="00054F7A" w:rsidRPr="00054F7A">
        <w:rPr>
          <w:rStyle w:val="libAlaemChar"/>
          <w:rFonts w:hint="cs"/>
          <w:rtl/>
        </w:rPr>
        <w:t>عليه‌السلام</w:t>
      </w:r>
      <w:r>
        <w:rPr>
          <w:rtl/>
        </w:rPr>
        <w:t xml:space="preserve"> على النبي </w:t>
      </w:r>
      <w:r w:rsidR="00054F7A" w:rsidRPr="00054F7A">
        <w:rPr>
          <w:rStyle w:val="libAlaemChar"/>
          <w:rFonts w:hint="cs"/>
          <w:rtl/>
        </w:rPr>
        <w:t>صلى‌الله‌عليه‌وآله‌وسلم</w:t>
      </w:r>
      <w:r>
        <w:rPr>
          <w:rtl/>
        </w:rPr>
        <w:t xml:space="preserve"> فقال له</w:t>
      </w:r>
      <w:r w:rsidR="00054F7A">
        <w:rPr>
          <w:rtl/>
        </w:rPr>
        <w:t>:</w:t>
      </w:r>
      <w:r>
        <w:rPr>
          <w:rtl/>
        </w:rPr>
        <w:t xml:space="preserve"> ياعلي عد</w:t>
      </w:r>
      <w:r>
        <w:rPr>
          <w:rFonts w:hint="cs"/>
          <w:rtl/>
        </w:rPr>
        <w:t>ّ</w:t>
      </w:r>
      <w:r>
        <w:rPr>
          <w:rtl/>
        </w:rPr>
        <w:t xml:space="preserve"> عمران</w:t>
      </w:r>
      <w:r w:rsidR="00A07D50">
        <w:rPr>
          <w:rtl/>
        </w:rPr>
        <w:t xml:space="preserve"> </w:t>
      </w:r>
    </w:p>
    <w:p w:rsidR="0077176E" w:rsidRPr="007727C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من أمالي الشيخ.</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485.</w:t>
            </w:r>
          </w:p>
        </w:tc>
      </w:tr>
    </w:tbl>
    <w:p w:rsidR="0077176E" w:rsidRDefault="0077176E" w:rsidP="00054F7A">
      <w:pPr>
        <w:pStyle w:val="libFootnote0"/>
        <w:rPr>
          <w:rtl/>
        </w:rPr>
      </w:pPr>
      <w:r>
        <w:rPr>
          <w:rtl/>
        </w:rPr>
        <w:t>(3) رواه في عيون المعجزات</w:t>
      </w:r>
      <w:r w:rsidR="00054F7A">
        <w:rPr>
          <w:rtl/>
        </w:rPr>
        <w:t>:</w:t>
      </w:r>
      <w:r>
        <w:rPr>
          <w:rtl/>
        </w:rPr>
        <w:t xml:space="preserve"> 12</w:t>
      </w:r>
      <w:r w:rsidR="00054F7A">
        <w:rPr>
          <w:rtl/>
        </w:rPr>
        <w:t>،</w:t>
      </w:r>
      <w:r>
        <w:rPr>
          <w:rtl/>
        </w:rPr>
        <w:t xml:space="preserve"> عنه مدينة المعاجز</w:t>
      </w:r>
      <w:r w:rsidR="00054F7A">
        <w:rPr>
          <w:rtl/>
        </w:rPr>
        <w:t>:</w:t>
      </w:r>
      <w:r>
        <w:rPr>
          <w:rtl/>
        </w:rPr>
        <w:t xml:space="preserve"> 101.</w:t>
      </w:r>
    </w:p>
    <w:p w:rsidR="0077176E" w:rsidRDefault="0077176E" w:rsidP="00054F7A">
      <w:pPr>
        <w:pStyle w:val="libFootnote0"/>
        <w:rPr>
          <w:rtl/>
        </w:rPr>
      </w:pPr>
      <w:r>
        <w:rPr>
          <w:rtl/>
        </w:rPr>
        <w:t>(4) رواه الشيخ في أماليه 1</w:t>
      </w:r>
      <w:r w:rsidR="00054F7A">
        <w:rPr>
          <w:rtl/>
        </w:rPr>
        <w:t>:</w:t>
      </w:r>
      <w:r>
        <w:rPr>
          <w:rtl/>
        </w:rPr>
        <w:t xml:space="preserve"> 467 مع اختلاف.</w:t>
      </w:r>
    </w:p>
    <w:p w:rsidR="0077176E" w:rsidRDefault="0077176E" w:rsidP="00054F7A">
      <w:pPr>
        <w:pStyle w:val="libFootnote0"/>
        <w:rPr>
          <w:rtl/>
        </w:rPr>
      </w:pPr>
      <w:r>
        <w:rPr>
          <w:rtl/>
        </w:rPr>
        <w:t>(5) عنه البحار 36</w:t>
      </w:r>
      <w:r w:rsidR="00054F7A">
        <w:rPr>
          <w:rtl/>
        </w:rPr>
        <w:t>:</w:t>
      </w:r>
      <w:r>
        <w:rPr>
          <w:rtl/>
        </w:rPr>
        <w:t xml:space="preserve"> 227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w:t>
      </w:r>
      <w:r>
        <w:rPr>
          <w:rFonts w:hint="cs"/>
          <w:rtl/>
        </w:rPr>
        <w:t xml:space="preserve">ّ </w:t>
      </w:r>
      <w:r>
        <w:rPr>
          <w:rtl/>
        </w:rPr>
        <w:t>في ج 4</w:t>
      </w:r>
      <w:r w:rsidR="00054F7A">
        <w:rPr>
          <w:rtl/>
        </w:rPr>
        <w:t>:</w:t>
      </w:r>
      <w:r>
        <w:rPr>
          <w:rtl/>
        </w:rPr>
        <w:t xml:space="preserve"> الرقم 25</w:t>
      </w:r>
      <w:r w:rsidR="00054F7A">
        <w:rPr>
          <w:rtl/>
        </w:rPr>
        <w:t>،</w:t>
      </w:r>
      <w:r>
        <w:rPr>
          <w:rtl/>
        </w:rPr>
        <w:t xml:space="preserve"> ويأتي في ج</w:t>
      </w:r>
      <w:r>
        <w:rPr>
          <w:rFonts w:hint="cs"/>
          <w:rtl/>
        </w:rPr>
        <w:t xml:space="preserve"> </w:t>
      </w:r>
      <w:r>
        <w:rPr>
          <w:rtl/>
        </w:rPr>
        <w:t>9</w:t>
      </w:r>
      <w:r w:rsidR="00054F7A">
        <w:rPr>
          <w:rtl/>
        </w:rPr>
        <w:t>:</w:t>
      </w:r>
      <w:r>
        <w:rPr>
          <w:rtl/>
        </w:rPr>
        <w:t xml:space="preserve"> الرقم 21.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ابن حصين فان</w:t>
      </w:r>
      <w:r>
        <w:rPr>
          <w:rFonts w:hint="cs"/>
          <w:rtl/>
        </w:rPr>
        <w:t>ّ</w:t>
      </w:r>
      <w:r>
        <w:rPr>
          <w:rtl/>
        </w:rPr>
        <w:t>ه مريض</w:t>
      </w:r>
      <w:r w:rsidR="00054F7A">
        <w:rPr>
          <w:rtl/>
        </w:rPr>
        <w:t>،</w:t>
      </w:r>
      <w:r>
        <w:rPr>
          <w:rtl/>
        </w:rPr>
        <w:t xml:space="preserve"> قال</w:t>
      </w:r>
      <w:r w:rsidR="00054F7A">
        <w:rPr>
          <w:rtl/>
        </w:rPr>
        <w:t>:</w:t>
      </w:r>
      <w:r>
        <w:rPr>
          <w:rtl/>
        </w:rPr>
        <w:t xml:space="preserve"> فعاده وعنده معاذ بن جبل وأبو هريرة فجعل</w:t>
      </w:r>
      <w:r w:rsidR="00A07D50">
        <w:rPr>
          <w:rtl/>
        </w:rPr>
        <w:t xml:space="preserve"> </w:t>
      </w:r>
      <w:r>
        <w:rPr>
          <w:rtl/>
        </w:rPr>
        <w:t>عمران يحد</w:t>
      </w:r>
      <w:r>
        <w:rPr>
          <w:rFonts w:hint="cs"/>
          <w:rtl/>
        </w:rPr>
        <w:t>ّ</w:t>
      </w:r>
      <w:r>
        <w:rPr>
          <w:rtl/>
        </w:rPr>
        <w:t xml:space="preserve"> النظر الى علي </w:t>
      </w:r>
      <w:r w:rsidR="00054F7A" w:rsidRPr="00054F7A">
        <w:rPr>
          <w:rStyle w:val="libAlaemChar"/>
          <w:rFonts w:hint="cs"/>
          <w:rtl/>
        </w:rPr>
        <w:t>عليه‌السلام</w:t>
      </w:r>
      <w:r w:rsidR="00054F7A">
        <w:rPr>
          <w:rtl/>
        </w:rPr>
        <w:t>،</w:t>
      </w:r>
      <w:r>
        <w:rPr>
          <w:rtl/>
        </w:rPr>
        <w:t xml:space="preserve"> فقال له معاذ</w:t>
      </w:r>
      <w:r w:rsidR="00054F7A">
        <w:rPr>
          <w:rtl/>
        </w:rPr>
        <w:t>:</w:t>
      </w:r>
      <w:r>
        <w:rPr>
          <w:rtl/>
        </w:rPr>
        <w:t xml:space="preserve"> مالك ياعمران تحد</w:t>
      </w:r>
      <w:r>
        <w:rPr>
          <w:rFonts w:hint="cs"/>
          <w:rtl/>
        </w:rPr>
        <w:t>ّ</w:t>
      </w:r>
      <w:r>
        <w:rPr>
          <w:rtl/>
        </w:rPr>
        <w:t xml:space="preserve"> النظر الى</w:t>
      </w:r>
      <w:r w:rsidR="00A07D50">
        <w:rPr>
          <w:rtl/>
        </w:rPr>
        <w:t xml:space="preserve"> </w:t>
      </w:r>
      <w:r>
        <w:rPr>
          <w:rtl/>
        </w:rPr>
        <w:t>علي</w:t>
      </w:r>
      <w:r>
        <w:rPr>
          <w:rFonts w:hint="cs"/>
          <w:rtl/>
        </w:rPr>
        <w:t>ّ</w:t>
      </w:r>
      <w:r w:rsidR="00054F7A">
        <w:rPr>
          <w:rFonts w:hint="cs"/>
          <w:rtl/>
        </w:rPr>
        <w:t>؟</w:t>
      </w:r>
      <w:r>
        <w:rPr>
          <w:rtl/>
        </w:rPr>
        <w:t xml:space="preserve"> قال</w:t>
      </w:r>
      <w:r w:rsidR="00054F7A">
        <w:rPr>
          <w:rtl/>
        </w:rPr>
        <w:t>:</w:t>
      </w:r>
      <w:r>
        <w:rPr>
          <w:rtl/>
        </w:rPr>
        <w:t xml:space="preserve"> لأن</w:t>
      </w:r>
      <w:r>
        <w:rPr>
          <w:rFonts w:hint="cs"/>
          <w:rtl/>
        </w:rPr>
        <w:t>ّ</w:t>
      </w:r>
      <w:r>
        <w:rPr>
          <w:rtl/>
        </w:rPr>
        <w:t xml:space="preserve">ي سمعت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النظر الى علي عبادة</w:t>
      </w:r>
      <w:r w:rsidR="00054F7A">
        <w:rPr>
          <w:rtl/>
        </w:rPr>
        <w:t>،</w:t>
      </w:r>
      <w:r>
        <w:rPr>
          <w:rtl/>
        </w:rPr>
        <w:t xml:space="preserve"> قال</w:t>
      </w:r>
      <w:r w:rsidR="00A07D50">
        <w:rPr>
          <w:rtl/>
        </w:rPr>
        <w:t xml:space="preserve"> </w:t>
      </w:r>
      <w:r>
        <w:rPr>
          <w:rtl/>
        </w:rPr>
        <w:t>معاذ</w:t>
      </w:r>
      <w:r w:rsidR="00054F7A">
        <w:rPr>
          <w:rtl/>
        </w:rPr>
        <w:t>:</w:t>
      </w:r>
      <w:r>
        <w:rPr>
          <w:rtl/>
        </w:rPr>
        <w:t xml:space="preserve"> وأنا أيضا</w:t>
      </w:r>
      <w:r>
        <w:rPr>
          <w:rFonts w:hint="cs"/>
          <w:rtl/>
        </w:rPr>
        <w:t>ً</w:t>
      </w:r>
      <w:r>
        <w:rPr>
          <w:rtl/>
        </w:rPr>
        <w:t xml:space="preserve"> سمعت من رسول الله</w:t>
      </w:r>
      <w:r w:rsidR="00054F7A">
        <w:rPr>
          <w:rtl/>
        </w:rPr>
        <w:t>،</w:t>
      </w:r>
      <w:r>
        <w:rPr>
          <w:rtl/>
        </w:rPr>
        <w:t xml:space="preserve"> فقال أبو هريرة وأنا أيضا</w:t>
      </w:r>
      <w:r>
        <w:rPr>
          <w:rFonts w:hint="cs"/>
          <w:rtl/>
        </w:rPr>
        <w:t>ً</w:t>
      </w:r>
      <w:r>
        <w:rPr>
          <w:rtl/>
        </w:rPr>
        <w:t xml:space="preserve"> سمعت من</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w:t>
      </w:r>
      <w:r w:rsidRPr="00054F7A">
        <w:rPr>
          <w:rStyle w:val="libFootnotenumChar"/>
          <w:rtl/>
        </w:rPr>
        <w:t>(1)</w:t>
      </w:r>
      <w:r>
        <w:rPr>
          <w:rtl/>
        </w:rPr>
        <w:t xml:space="preserve"> ».</w:t>
      </w:r>
    </w:p>
    <w:p w:rsidR="0077176E" w:rsidRDefault="0077176E" w:rsidP="000605B2">
      <w:pPr>
        <w:pStyle w:val="libNormal"/>
        <w:rPr>
          <w:rtl/>
        </w:rPr>
      </w:pPr>
      <w:bookmarkStart w:id="1919" w:name="_Toc252376608"/>
      <w:bookmarkStart w:id="1920" w:name="_Toc284325937"/>
      <w:bookmarkStart w:id="1921" w:name="_Toc284671563"/>
      <w:bookmarkStart w:id="1922" w:name="_Toc286745329"/>
      <w:bookmarkStart w:id="1923" w:name="_Toc297573706"/>
      <w:r w:rsidRPr="00054F7A">
        <w:rPr>
          <w:rStyle w:val="libBold2Char"/>
          <w:rtl/>
        </w:rPr>
        <w:t>29</w:t>
      </w:r>
      <w:bookmarkEnd w:id="1919"/>
      <w:bookmarkEnd w:id="1920"/>
      <w:bookmarkEnd w:id="1921"/>
      <w:bookmarkEnd w:id="1922"/>
      <w:bookmarkEnd w:id="1923"/>
      <w:r w:rsidR="00054F7A" w:rsidRPr="00054F7A">
        <w:rPr>
          <w:rStyle w:val="libBold2Char"/>
          <w:rtl/>
        </w:rPr>
        <w:t xml:space="preserve"> - </w:t>
      </w:r>
      <w:r>
        <w:rPr>
          <w:rtl/>
        </w:rPr>
        <w:t xml:space="preserve">علي بن جعفر عن أبيه جعفر بن محمّد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قال</w:t>
      </w:r>
      <w:r w:rsidR="00054F7A">
        <w:rPr>
          <w:rtl/>
        </w:rPr>
        <w:t>:</w:t>
      </w:r>
      <w:r>
        <w:rPr>
          <w:rtl/>
        </w:rPr>
        <w:t xml:space="preserve"> رضيت بالله رب</w:t>
      </w:r>
      <w:r>
        <w:rPr>
          <w:rFonts w:hint="cs"/>
          <w:rtl/>
        </w:rPr>
        <w:t>ّ</w:t>
      </w:r>
      <w:r>
        <w:rPr>
          <w:rtl/>
        </w:rPr>
        <w:t>ا</w:t>
      </w:r>
      <w:r>
        <w:rPr>
          <w:rFonts w:hint="cs"/>
          <w:rtl/>
        </w:rPr>
        <w:t>ً</w:t>
      </w:r>
      <w:r>
        <w:rPr>
          <w:rtl/>
        </w:rPr>
        <w:t xml:space="preserve"> وبالاسلام دينا</w:t>
      </w:r>
      <w:r>
        <w:rPr>
          <w:rFonts w:hint="cs"/>
          <w:rtl/>
        </w:rPr>
        <w:t>ً</w:t>
      </w:r>
      <w:r>
        <w:rPr>
          <w:rtl/>
        </w:rPr>
        <w:t xml:space="preserve"> وبمحمد رسولا</w:t>
      </w:r>
      <w:r>
        <w:rPr>
          <w:rFonts w:hint="cs"/>
          <w:rtl/>
        </w:rPr>
        <w:t>ً</w:t>
      </w:r>
      <w:r>
        <w:rPr>
          <w:rtl/>
        </w:rPr>
        <w:t xml:space="preserve"> وبأهل بيته أولياء</w:t>
      </w:r>
      <w:r>
        <w:rPr>
          <w:rFonts w:hint="cs"/>
          <w:rtl/>
        </w:rPr>
        <w:t>ً</w:t>
      </w:r>
      <w:r w:rsidR="00A07D50">
        <w:rPr>
          <w:rtl/>
        </w:rPr>
        <w:t xml:space="preserve"> </w:t>
      </w:r>
      <w:r>
        <w:rPr>
          <w:rtl/>
        </w:rPr>
        <w:t>كان حقا</w:t>
      </w:r>
      <w:r>
        <w:rPr>
          <w:rFonts w:hint="cs"/>
          <w:rtl/>
        </w:rPr>
        <w:t>ً</w:t>
      </w:r>
      <w:r>
        <w:rPr>
          <w:rtl/>
        </w:rPr>
        <w:t xml:space="preserve"> على الله أن يرضيه يوم القيامة ».</w:t>
      </w:r>
    </w:p>
    <w:p w:rsidR="0077176E" w:rsidRDefault="0077176E" w:rsidP="000605B2">
      <w:pPr>
        <w:pStyle w:val="libNormal"/>
        <w:rPr>
          <w:rtl/>
        </w:rPr>
      </w:pPr>
      <w:bookmarkStart w:id="1924" w:name="_Toc252376609"/>
      <w:bookmarkStart w:id="1925" w:name="_Toc284325938"/>
      <w:bookmarkStart w:id="1926" w:name="_Toc284671564"/>
      <w:bookmarkStart w:id="1927" w:name="_Toc286745330"/>
      <w:bookmarkStart w:id="1928" w:name="_Toc297573707"/>
      <w:r w:rsidRPr="00054F7A">
        <w:rPr>
          <w:rStyle w:val="libBold2Char"/>
          <w:rtl/>
        </w:rPr>
        <w:t>30</w:t>
      </w:r>
      <w:bookmarkEnd w:id="1924"/>
      <w:bookmarkEnd w:id="1925"/>
      <w:bookmarkEnd w:id="1926"/>
      <w:bookmarkEnd w:id="1927"/>
      <w:bookmarkEnd w:id="1928"/>
      <w:r w:rsidR="00054F7A" w:rsidRPr="00054F7A">
        <w:rPr>
          <w:rStyle w:val="libBold2Char"/>
          <w:rFonts w:hint="cs"/>
          <w:rtl/>
        </w:rPr>
        <w:t xml:space="preserve"> - </w:t>
      </w:r>
      <w:r>
        <w:rPr>
          <w:rtl/>
        </w:rPr>
        <w:t>حدّثني الامام علي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Pr>
          <w:rtl/>
        </w:rPr>
        <w:t xml:space="preserve"> قال</w:t>
      </w:r>
      <w:r w:rsidR="00054F7A">
        <w:rPr>
          <w:rtl/>
        </w:rPr>
        <w:t>:</w:t>
      </w:r>
      <w:r w:rsidR="00A07D50">
        <w:rPr>
          <w:rtl/>
        </w:rPr>
        <w:t xml:space="preserve"> </w:t>
      </w:r>
      <w:r>
        <w:rPr>
          <w:rtl/>
        </w:rPr>
        <w:t>حدّثني أبي عليّ بن موسى</w:t>
      </w:r>
      <w:r w:rsidR="00054F7A">
        <w:rPr>
          <w:rtl/>
        </w:rPr>
        <w:t>،</w:t>
      </w:r>
      <w:r>
        <w:rPr>
          <w:rtl/>
        </w:rPr>
        <w:t xml:space="preserve"> قال</w:t>
      </w:r>
      <w:r w:rsidR="00054F7A">
        <w:rPr>
          <w:rtl/>
        </w:rPr>
        <w:t>:</w:t>
      </w:r>
      <w:r>
        <w:rPr>
          <w:rtl/>
        </w:rPr>
        <w:t xml:space="preserve"> حدّثني أبي موسى بن جعفر</w:t>
      </w:r>
      <w:r w:rsidR="00054F7A">
        <w:rPr>
          <w:rtl/>
        </w:rPr>
        <w:t>،</w:t>
      </w:r>
      <w:r>
        <w:rPr>
          <w:rtl/>
        </w:rPr>
        <w:t xml:space="preserve"> قال</w:t>
      </w:r>
      <w:r w:rsidR="00054F7A">
        <w:rPr>
          <w:rtl/>
        </w:rPr>
        <w:t>:</w:t>
      </w:r>
      <w:r>
        <w:rPr>
          <w:rtl/>
        </w:rPr>
        <w:t xml:space="preserve"> حدّثني أبي</w:t>
      </w:r>
      <w:r w:rsidR="00A07D50">
        <w:rPr>
          <w:rtl/>
        </w:rPr>
        <w:t xml:space="preserve"> </w:t>
      </w:r>
      <w:r>
        <w:rPr>
          <w:rtl/>
        </w:rPr>
        <w:t>جعفر بن محمّد</w:t>
      </w:r>
      <w:r w:rsidR="00054F7A">
        <w:rPr>
          <w:rtl/>
        </w:rPr>
        <w:t>،</w:t>
      </w:r>
      <w:r>
        <w:rPr>
          <w:rtl/>
        </w:rPr>
        <w:t xml:space="preserve"> قال</w:t>
      </w:r>
      <w:r w:rsidR="00054F7A">
        <w:rPr>
          <w:rtl/>
        </w:rPr>
        <w:t>:</w:t>
      </w:r>
      <w:r>
        <w:rPr>
          <w:rtl/>
        </w:rPr>
        <w:t xml:space="preserve"> حدّثني أبي محمّد الباقر </w:t>
      </w:r>
      <w:r w:rsidR="00054F7A" w:rsidRPr="00054F7A">
        <w:rPr>
          <w:rStyle w:val="libAlaemChar"/>
          <w:rFonts w:hint="cs"/>
          <w:rtl/>
        </w:rPr>
        <w:t>عليه‌السلام</w:t>
      </w:r>
      <w:r w:rsidR="00054F7A">
        <w:rPr>
          <w:rtl/>
        </w:rPr>
        <w:t>،</w:t>
      </w:r>
      <w:r>
        <w:rPr>
          <w:rtl/>
        </w:rPr>
        <w:t xml:space="preserve"> عن جابر بن عبدالله</w:t>
      </w:r>
      <w:r w:rsidR="00A07D50">
        <w:rPr>
          <w:rtl/>
        </w:rPr>
        <w:t xml:space="preserve"> </w:t>
      </w:r>
      <w:r>
        <w:rPr>
          <w:rtl/>
        </w:rPr>
        <w:t xml:space="preserve">الأنصاري </w:t>
      </w:r>
      <w:r w:rsidR="00054F7A" w:rsidRPr="00054F7A">
        <w:rPr>
          <w:rStyle w:val="libAlaemChar"/>
          <w:rFonts w:hint="cs"/>
          <w:rtl/>
        </w:rPr>
        <w:t>رضي‌الله‌عنه</w:t>
      </w:r>
      <w:r>
        <w:rPr>
          <w:rtl/>
        </w:rPr>
        <w:t xml:space="preserve"> قال</w:t>
      </w:r>
      <w:r w:rsidR="00054F7A">
        <w:rPr>
          <w:rtl/>
        </w:rPr>
        <w:t>:</w:t>
      </w:r>
    </w:p>
    <w:p w:rsidR="0077176E" w:rsidRDefault="0077176E" w:rsidP="000605B2">
      <w:pPr>
        <w:pStyle w:val="libNormal"/>
        <w:rPr>
          <w:rtl/>
        </w:rPr>
      </w:pPr>
      <w:r>
        <w:rPr>
          <w:rtl/>
        </w:rPr>
        <w:t>« كنت ا</w:t>
      </w:r>
      <w:r>
        <w:rPr>
          <w:rFonts w:hint="cs"/>
          <w:rtl/>
        </w:rPr>
        <w:t>ُ</w:t>
      </w:r>
      <w:r>
        <w:rPr>
          <w:rtl/>
        </w:rPr>
        <w:t xml:space="preserve">ماشي أمير المؤمنين </w:t>
      </w:r>
      <w:r w:rsidR="00054F7A" w:rsidRPr="00054F7A">
        <w:rPr>
          <w:rStyle w:val="libAlaemChar"/>
          <w:rFonts w:hint="cs"/>
          <w:rtl/>
        </w:rPr>
        <w:t>عليه‌السلام</w:t>
      </w:r>
      <w:r>
        <w:rPr>
          <w:rtl/>
        </w:rPr>
        <w:t xml:space="preserve"> على الفرات</w:t>
      </w:r>
      <w:r w:rsidR="00054F7A">
        <w:rPr>
          <w:rtl/>
        </w:rPr>
        <w:t>،</w:t>
      </w:r>
      <w:r>
        <w:rPr>
          <w:rtl/>
        </w:rPr>
        <w:t xml:space="preserve"> إذ خرجت موجة عظيمة</w:t>
      </w:r>
      <w:r w:rsidR="00A07D50">
        <w:rPr>
          <w:rtl/>
        </w:rPr>
        <w:t xml:space="preserve"> </w:t>
      </w:r>
      <w:r>
        <w:rPr>
          <w:rtl/>
        </w:rPr>
        <w:t>فغط</w:t>
      </w:r>
      <w:r>
        <w:rPr>
          <w:rFonts w:hint="cs"/>
          <w:rtl/>
        </w:rPr>
        <w:t>ّ</w:t>
      </w:r>
      <w:r>
        <w:rPr>
          <w:rtl/>
        </w:rPr>
        <w:t>ته حتّى استتر عن</w:t>
      </w:r>
      <w:r>
        <w:rPr>
          <w:rFonts w:hint="cs"/>
          <w:rtl/>
        </w:rPr>
        <w:t>ّ</w:t>
      </w:r>
      <w:r>
        <w:rPr>
          <w:rtl/>
        </w:rPr>
        <w:t>ي ثم انحسرت</w:t>
      </w:r>
      <w:r>
        <w:rPr>
          <w:rFonts w:hint="cs"/>
          <w:rtl/>
        </w:rPr>
        <w:t>ْ</w:t>
      </w:r>
      <w:r>
        <w:rPr>
          <w:rtl/>
        </w:rPr>
        <w:t xml:space="preserve"> عنه ولا رطوبة عليه</w:t>
      </w:r>
      <w:r w:rsidR="00054F7A">
        <w:rPr>
          <w:rtl/>
        </w:rPr>
        <w:t>،</w:t>
      </w:r>
      <w:r>
        <w:rPr>
          <w:rtl/>
        </w:rPr>
        <w:t xml:space="preserve"> فوجمت لذلك وتعج</w:t>
      </w:r>
      <w:r>
        <w:rPr>
          <w:rFonts w:hint="cs"/>
          <w:rtl/>
        </w:rPr>
        <w:t>ّ</w:t>
      </w:r>
      <w:r>
        <w:rPr>
          <w:rtl/>
        </w:rPr>
        <w:t>بت</w:t>
      </w:r>
      <w:r w:rsidR="00A07D50">
        <w:rPr>
          <w:rtl/>
        </w:rPr>
        <w:t xml:space="preserve"> </w:t>
      </w:r>
      <w:r>
        <w:rPr>
          <w:rtl/>
        </w:rPr>
        <w:t>وسألته عنه فقال</w:t>
      </w:r>
      <w:r w:rsidR="00054F7A">
        <w:rPr>
          <w:rtl/>
        </w:rPr>
        <w:t>:</w:t>
      </w:r>
      <w:r>
        <w:rPr>
          <w:rtl/>
        </w:rPr>
        <w:t xml:space="preserve"> ورأيت ذلك</w:t>
      </w:r>
      <w:r w:rsidR="00054F7A">
        <w:rPr>
          <w:rFonts w:hint="cs"/>
          <w:rtl/>
        </w:rPr>
        <w:t>؟</w:t>
      </w:r>
      <w:r>
        <w:rPr>
          <w:rtl/>
        </w:rPr>
        <w:t xml:space="preserve"> قلت</w:t>
      </w:r>
      <w:r w:rsidR="00054F7A">
        <w:rPr>
          <w:rtl/>
        </w:rPr>
        <w:t>:</w:t>
      </w:r>
      <w:r>
        <w:rPr>
          <w:rtl/>
        </w:rPr>
        <w:t xml:space="preserve"> نعم</w:t>
      </w:r>
      <w:r w:rsidR="00054F7A">
        <w:rPr>
          <w:rtl/>
        </w:rPr>
        <w:t>،</w:t>
      </w:r>
      <w:r>
        <w:rPr>
          <w:rtl/>
        </w:rPr>
        <w:t xml:space="preserve"> قال</w:t>
      </w:r>
      <w:r w:rsidR="00054F7A">
        <w:rPr>
          <w:rtl/>
        </w:rPr>
        <w:t>:</w:t>
      </w:r>
      <w:r>
        <w:rPr>
          <w:rtl/>
        </w:rPr>
        <w:t xml:space="preserve"> إنّما الملك الموك</w:t>
      </w:r>
      <w:r>
        <w:rPr>
          <w:rFonts w:hint="cs"/>
          <w:rtl/>
        </w:rPr>
        <w:t>ّ</w:t>
      </w:r>
      <w:r>
        <w:rPr>
          <w:rtl/>
        </w:rPr>
        <w:t>ل بالماء خرج</w:t>
      </w:r>
      <w:r w:rsidR="00A07D50">
        <w:rPr>
          <w:rtl/>
        </w:rPr>
        <w:t xml:space="preserve"> </w:t>
      </w:r>
      <w:r>
        <w:rPr>
          <w:rtl/>
        </w:rPr>
        <w:t>فسل</w:t>
      </w:r>
      <w:r>
        <w:rPr>
          <w:rFonts w:hint="cs"/>
          <w:rtl/>
        </w:rPr>
        <w:t>ّ</w:t>
      </w:r>
      <w:r>
        <w:rPr>
          <w:rtl/>
        </w:rPr>
        <w:t xml:space="preserve">م علي واعتنقني » </w:t>
      </w:r>
      <w:r w:rsidRPr="00054F7A">
        <w:rPr>
          <w:rStyle w:val="libFootnotenumChar"/>
          <w:rtl/>
        </w:rPr>
        <w:t>(2)</w:t>
      </w:r>
      <w:r>
        <w:rPr>
          <w:rtl/>
        </w:rPr>
        <w:t>.</w:t>
      </w:r>
    </w:p>
    <w:p w:rsidR="0077176E" w:rsidRDefault="0077176E" w:rsidP="000605B2">
      <w:pPr>
        <w:pStyle w:val="libNormal"/>
        <w:rPr>
          <w:rtl/>
        </w:rPr>
      </w:pPr>
      <w:bookmarkStart w:id="1929" w:name="_Toc252376610"/>
      <w:bookmarkStart w:id="1930" w:name="_Toc284325939"/>
      <w:bookmarkStart w:id="1931" w:name="_Toc284671565"/>
      <w:bookmarkStart w:id="1932" w:name="_Toc286745331"/>
      <w:bookmarkStart w:id="1933" w:name="_Toc297573708"/>
      <w:r w:rsidRPr="00054F7A">
        <w:rPr>
          <w:rStyle w:val="libBold2Char"/>
          <w:rtl/>
        </w:rPr>
        <w:t>31</w:t>
      </w:r>
      <w:bookmarkEnd w:id="1929"/>
      <w:bookmarkEnd w:id="1930"/>
      <w:bookmarkEnd w:id="1931"/>
      <w:bookmarkEnd w:id="1932"/>
      <w:bookmarkEnd w:id="1933"/>
      <w:r w:rsidR="00054F7A" w:rsidRPr="00054F7A">
        <w:rPr>
          <w:rStyle w:val="libBold2Char"/>
          <w:rFonts w:hint="cs"/>
          <w:rtl/>
        </w:rPr>
        <w:t xml:space="preserve"> - </w:t>
      </w:r>
      <w:r>
        <w:rPr>
          <w:rtl/>
        </w:rPr>
        <w:t>الاسناد قال</w:t>
      </w:r>
      <w:r w:rsidR="00054F7A">
        <w:rPr>
          <w:rtl/>
        </w:rPr>
        <w:t>:</w:t>
      </w:r>
      <w:r>
        <w:rPr>
          <w:rtl/>
        </w:rPr>
        <w:t xml:space="preserve"> أمير المؤمنين علي بن أبي طالب </w:t>
      </w:r>
      <w:r w:rsidR="00054F7A" w:rsidRPr="00054F7A">
        <w:rPr>
          <w:rStyle w:val="libAlaemChar"/>
          <w:rFonts w:hint="cs"/>
          <w:rtl/>
        </w:rPr>
        <w:t>عليه‌السلام</w:t>
      </w:r>
      <w:r w:rsidR="00054F7A">
        <w:rPr>
          <w:rtl/>
        </w:rPr>
        <w:t>:</w:t>
      </w:r>
      <w:r>
        <w:rPr>
          <w:rtl/>
        </w:rPr>
        <w:t xml:space="preserve"> سمعت النبي </w:t>
      </w:r>
      <w:r w:rsidR="00054F7A" w:rsidRPr="00054F7A">
        <w:rPr>
          <w:rStyle w:val="libAlaemChar"/>
          <w:rFonts w:hint="cs"/>
          <w:rtl/>
        </w:rPr>
        <w:t>صلى‌الله‌عليه‌وآله‌وسلم</w:t>
      </w:r>
      <w:r w:rsidR="00A07D50">
        <w:rPr>
          <w:rtl/>
        </w:rPr>
        <w:t xml:space="preserve"> </w:t>
      </w:r>
      <w:r>
        <w:rPr>
          <w:rtl/>
        </w:rPr>
        <w:t>يقول</w:t>
      </w:r>
      <w:r w:rsidR="00054F7A">
        <w:rPr>
          <w:rFonts w:hint="cs"/>
          <w:rtl/>
        </w:rPr>
        <w:t>:</w:t>
      </w:r>
    </w:p>
    <w:p w:rsidR="00A07D50" w:rsidRDefault="0077176E" w:rsidP="00A07D50">
      <w:pPr>
        <w:pStyle w:val="libNormal"/>
        <w:rPr>
          <w:rtl/>
        </w:rPr>
      </w:pPr>
      <w:r>
        <w:rPr>
          <w:rtl/>
        </w:rPr>
        <w:t>« إذا حشر النّاس يوم القيامة نادى مناد</w:t>
      </w:r>
      <w:r w:rsidR="00054F7A">
        <w:rPr>
          <w:rtl/>
        </w:rPr>
        <w:t>:</w:t>
      </w:r>
      <w:r>
        <w:rPr>
          <w:rtl/>
        </w:rPr>
        <w:t xml:space="preserve"> يارسول الله</w:t>
      </w:r>
      <w:r w:rsidR="00054F7A">
        <w:rPr>
          <w:rFonts w:hint="cs"/>
          <w:rtl/>
        </w:rPr>
        <w:t>!</w:t>
      </w:r>
      <w:r>
        <w:rPr>
          <w:rtl/>
        </w:rPr>
        <w:t xml:space="preserve"> ان</w:t>
      </w:r>
      <w:r>
        <w:rPr>
          <w:rFonts w:hint="cs"/>
          <w:rtl/>
        </w:rPr>
        <w:t>ّ</w:t>
      </w:r>
      <w:r>
        <w:rPr>
          <w:rtl/>
        </w:rPr>
        <w:t xml:space="preserve"> الله جل اسمه قد</w:t>
      </w:r>
      <w:r w:rsidR="00A07D50">
        <w:rPr>
          <w:rtl/>
        </w:rPr>
        <w:t xml:space="preserve"> </w:t>
      </w:r>
      <w:r>
        <w:rPr>
          <w:rtl/>
        </w:rPr>
        <w:t>أمكنك من مجازاة محبيك ومحبي أهل بيتك</w:t>
      </w:r>
      <w:r w:rsidR="00054F7A">
        <w:rPr>
          <w:rtl/>
        </w:rPr>
        <w:t>،</w:t>
      </w:r>
      <w:r>
        <w:rPr>
          <w:rtl/>
        </w:rPr>
        <w:t xml:space="preserve"> الموالين لهم والمعادين من عاداهم</w:t>
      </w:r>
      <w:r w:rsidR="00A07D50">
        <w:rPr>
          <w:rtl/>
        </w:rPr>
        <w:t xml:space="preserve"> </w:t>
      </w:r>
      <w:r>
        <w:rPr>
          <w:rtl/>
        </w:rPr>
        <w:t xml:space="preserve">فيك </w:t>
      </w:r>
      <w:r w:rsidRPr="00054F7A">
        <w:rPr>
          <w:rStyle w:val="libFootnotenumChar"/>
          <w:rtl/>
        </w:rPr>
        <w:t>(3)</w:t>
      </w:r>
      <w:r w:rsidR="00054F7A">
        <w:rPr>
          <w:rtl/>
        </w:rPr>
        <w:t>،</w:t>
      </w:r>
      <w:r>
        <w:rPr>
          <w:rtl/>
        </w:rPr>
        <w:t xml:space="preserve"> فكافهم بما شئت</w:t>
      </w:r>
      <w:r w:rsidR="00054F7A">
        <w:rPr>
          <w:rtl/>
        </w:rPr>
        <w:t>،</w:t>
      </w:r>
      <w:r>
        <w:rPr>
          <w:rtl/>
        </w:rPr>
        <w:t xml:space="preserve"> فأقول</w:t>
      </w:r>
      <w:r w:rsidR="00054F7A">
        <w:rPr>
          <w:rtl/>
        </w:rPr>
        <w:t>:</w:t>
      </w:r>
      <w:r>
        <w:rPr>
          <w:rtl/>
        </w:rPr>
        <w:t xml:space="preserve"> يارب الجنّة</w:t>
      </w:r>
      <w:r w:rsidR="00054F7A">
        <w:rPr>
          <w:rtl/>
        </w:rPr>
        <w:t>،</w:t>
      </w:r>
      <w:r>
        <w:rPr>
          <w:rtl/>
        </w:rPr>
        <w:t xml:space="preserve"> وا</w:t>
      </w:r>
      <w:r>
        <w:rPr>
          <w:rFonts w:hint="cs"/>
          <w:rtl/>
        </w:rPr>
        <w:t>ُ</w:t>
      </w:r>
      <w:r>
        <w:rPr>
          <w:rtl/>
        </w:rPr>
        <w:t>نادي</w:t>
      </w:r>
      <w:r w:rsidR="00054F7A">
        <w:rPr>
          <w:rtl/>
        </w:rPr>
        <w:t>:</w:t>
      </w:r>
      <w:r>
        <w:rPr>
          <w:rtl/>
        </w:rPr>
        <w:t xml:space="preserve"> بو</w:t>
      </w:r>
      <w:r>
        <w:rPr>
          <w:rFonts w:hint="cs"/>
          <w:rtl/>
        </w:rPr>
        <w:t>ّ</w:t>
      </w:r>
      <w:r>
        <w:rPr>
          <w:rtl/>
        </w:rPr>
        <w:t xml:space="preserve">ئهم </w:t>
      </w:r>
      <w:r w:rsidRPr="00054F7A">
        <w:rPr>
          <w:rStyle w:val="libFootnotenumChar"/>
          <w:rtl/>
        </w:rPr>
        <w:t>(4)</w:t>
      </w:r>
      <w:r>
        <w:rPr>
          <w:rtl/>
        </w:rPr>
        <w:t xml:space="preserve"> منها حيث شئت</w:t>
      </w:r>
      <w:r w:rsidR="00054F7A">
        <w:rPr>
          <w:rtl/>
        </w:rPr>
        <w:t>،</w:t>
      </w:r>
      <w:r w:rsidR="00A07D50">
        <w:rPr>
          <w:rtl/>
        </w:rPr>
        <w:t xml:space="preserve"> </w:t>
      </w:r>
    </w:p>
    <w:p w:rsidR="0077176E" w:rsidRPr="0034384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360 والصدوق في أماليه</w:t>
      </w:r>
      <w:r w:rsidR="00054F7A">
        <w:rPr>
          <w:rtl/>
        </w:rPr>
        <w:t>:</w:t>
      </w:r>
      <w:r>
        <w:rPr>
          <w:rtl/>
        </w:rPr>
        <w:t xml:space="preserve"> 296.</w:t>
      </w:r>
    </w:p>
    <w:p w:rsidR="0077176E" w:rsidRDefault="0077176E" w:rsidP="00054F7A">
      <w:pPr>
        <w:pStyle w:val="libFootnote0"/>
        <w:rPr>
          <w:rtl/>
        </w:rPr>
      </w:pPr>
      <w:r>
        <w:rPr>
          <w:rtl/>
        </w:rPr>
        <w:t>(2) رواه الشيخ في أماليه 1</w:t>
      </w:r>
      <w:r w:rsidR="00054F7A">
        <w:rPr>
          <w:rtl/>
        </w:rPr>
        <w:t>:</w:t>
      </w:r>
      <w:r>
        <w:rPr>
          <w:rtl/>
        </w:rPr>
        <w:t xml:space="preserve"> 304</w:t>
      </w:r>
      <w:r w:rsidR="00054F7A">
        <w:rPr>
          <w:rtl/>
        </w:rPr>
        <w:t>،</w:t>
      </w:r>
      <w:r>
        <w:rPr>
          <w:rtl/>
        </w:rPr>
        <w:t xml:space="preserve"> عنه مدينة المعاجز</w:t>
      </w:r>
      <w:r w:rsidR="00054F7A">
        <w:rPr>
          <w:rtl/>
        </w:rPr>
        <w:t>:</w:t>
      </w:r>
      <w:r>
        <w:rPr>
          <w:rtl/>
        </w:rPr>
        <w:t xml:space="preserve"> 440</w:t>
      </w:r>
      <w:r w:rsidR="00054F7A">
        <w:rPr>
          <w:rtl/>
        </w:rPr>
        <w:t>،</w:t>
      </w:r>
      <w:r>
        <w:rPr>
          <w:rtl/>
        </w:rPr>
        <w:t xml:space="preserve"> إثبات الهداة 4</w:t>
      </w:r>
      <w:r w:rsidR="00054F7A">
        <w:rPr>
          <w:rtl/>
        </w:rPr>
        <w:t>:</w:t>
      </w:r>
      <w:r>
        <w:rPr>
          <w:rtl/>
        </w:rPr>
        <w:t xml:space="preserve"> 496.</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تأويل الآيات</w:t>
            </w:r>
            <w:r w:rsidR="00054F7A">
              <w:rPr>
                <w:rtl/>
              </w:rPr>
              <w:t>:</w:t>
            </w:r>
            <w:r>
              <w:rPr>
                <w:rtl/>
              </w:rPr>
              <w:t xml:space="preserve"> المعادين لهم فيك.</w:t>
            </w:r>
          </w:p>
        </w:tc>
        <w:tc>
          <w:tcPr>
            <w:tcW w:w="2500" w:type="pct"/>
          </w:tcPr>
          <w:p w:rsidR="0077176E" w:rsidRDefault="0077176E" w:rsidP="00054F7A">
            <w:pPr>
              <w:pStyle w:val="libFootnote0"/>
              <w:rPr>
                <w:rtl/>
              </w:rPr>
            </w:pPr>
            <w:r>
              <w:rPr>
                <w:rtl/>
              </w:rPr>
              <w:t>(4) في الامالي</w:t>
            </w:r>
            <w:r w:rsidR="00054F7A">
              <w:rPr>
                <w:rtl/>
              </w:rPr>
              <w:t>:</w:t>
            </w:r>
            <w:r>
              <w:rPr>
                <w:rtl/>
              </w:rPr>
              <w:t xml:space="preserve"> فولهم.</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فذلك المقام المحمود الذي وعدت [ به ] </w:t>
      </w:r>
      <w:r w:rsidRPr="00054F7A">
        <w:rPr>
          <w:rStyle w:val="libFootnotenumChar"/>
          <w:rtl/>
        </w:rPr>
        <w:t>(1)</w:t>
      </w:r>
      <w:r>
        <w:rPr>
          <w:rtl/>
        </w:rPr>
        <w:t xml:space="preserve"> » </w:t>
      </w:r>
      <w:r w:rsidRPr="00054F7A">
        <w:rPr>
          <w:rStyle w:val="libFootnotenumChar"/>
          <w:rtl/>
        </w:rPr>
        <w:t>(2)</w:t>
      </w:r>
      <w:r>
        <w:rPr>
          <w:rtl/>
        </w:rPr>
        <w:t>.</w:t>
      </w:r>
    </w:p>
    <w:p w:rsidR="0077176E" w:rsidRDefault="0077176E" w:rsidP="000605B2">
      <w:pPr>
        <w:pStyle w:val="libNormal"/>
        <w:rPr>
          <w:rtl/>
        </w:rPr>
      </w:pPr>
      <w:bookmarkStart w:id="1934" w:name="_Toc252376611"/>
      <w:bookmarkStart w:id="1935" w:name="_Toc284325940"/>
      <w:bookmarkStart w:id="1936" w:name="_Toc284671566"/>
      <w:bookmarkStart w:id="1937" w:name="_Toc286745332"/>
      <w:bookmarkStart w:id="1938" w:name="_Toc297573709"/>
      <w:r w:rsidRPr="00054F7A">
        <w:rPr>
          <w:rStyle w:val="libBold2Char"/>
          <w:rtl/>
        </w:rPr>
        <w:t>32</w:t>
      </w:r>
      <w:bookmarkEnd w:id="1934"/>
      <w:bookmarkEnd w:id="1935"/>
      <w:bookmarkEnd w:id="1936"/>
      <w:bookmarkEnd w:id="1937"/>
      <w:bookmarkEnd w:id="1938"/>
      <w:r w:rsidR="00054F7A" w:rsidRPr="00054F7A">
        <w:rPr>
          <w:rStyle w:val="libBold2Char"/>
          <w:rFonts w:hint="cs"/>
          <w:rtl/>
        </w:rPr>
        <w:t xml:space="preserve"> - </w:t>
      </w:r>
      <w:r>
        <w:rPr>
          <w:rtl/>
        </w:rPr>
        <w:t>حذف الاسناد فيه عن جابر بن سمرة العامري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sidR="00A07D50">
        <w:rPr>
          <w:rtl/>
        </w:rPr>
        <w:t xml:space="preserve"> </w:t>
      </w:r>
      <w:r>
        <w:rPr>
          <w:rtl/>
        </w:rPr>
        <w:t>« لا يضر هذا الدين من ناواه حتى يمضي اثنا عشر إماما</w:t>
      </w:r>
      <w:r>
        <w:rPr>
          <w:rFonts w:hint="cs"/>
          <w:rtl/>
        </w:rPr>
        <w:t>ً</w:t>
      </w:r>
      <w:r>
        <w:rPr>
          <w:rtl/>
        </w:rPr>
        <w:t xml:space="preserve"> كلهم من قريش » </w:t>
      </w:r>
      <w:r w:rsidRPr="00054F7A">
        <w:rPr>
          <w:rStyle w:val="libFootnotenumChar"/>
          <w:rtl/>
        </w:rPr>
        <w:t>(3)</w:t>
      </w:r>
      <w:r>
        <w:rPr>
          <w:rtl/>
        </w:rPr>
        <w:t>.</w:t>
      </w:r>
    </w:p>
    <w:p w:rsidR="0077176E" w:rsidRDefault="0077176E" w:rsidP="000605B2">
      <w:pPr>
        <w:pStyle w:val="libNormal"/>
        <w:rPr>
          <w:rtl/>
        </w:rPr>
      </w:pPr>
      <w:bookmarkStart w:id="1939" w:name="_Toc252376612"/>
      <w:bookmarkStart w:id="1940" w:name="_Toc284325941"/>
      <w:bookmarkStart w:id="1941" w:name="_Toc284671567"/>
      <w:bookmarkStart w:id="1942" w:name="_Toc286745333"/>
      <w:bookmarkStart w:id="1943" w:name="_Toc297573710"/>
      <w:r w:rsidRPr="00054F7A">
        <w:rPr>
          <w:rStyle w:val="libBold2Char"/>
          <w:rtl/>
        </w:rPr>
        <w:t>33</w:t>
      </w:r>
      <w:bookmarkEnd w:id="1939"/>
      <w:bookmarkEnd w:id="1940"/>
      <w:bookmarkEnd w:id="1941"/>
      <w:bookmarkEnd w:id="1942"/>
      <w:bookmarkEnd w:id="1943"/>
      <w:r w:rsidR="00054F7A" w:rsidRPr="00054F7A">
        <w:rPr>
          <w:rStyle w:val="libBold2Char"/>
          <w:rtl/>
        </w:rPr>
        <w:t xml:space="preserve"> - </w:t>
      </w:r>
      <w:r>
        <w:rPr>
          <w:rtl/>
        </w:rPr>
        <w:t>وذكر بعضهم عن جابر بن عبدالله قال</w:t>
      </w:r>
      <w:r w:rsidR="00054F7A">
        <w:rPr>
          <w:rtl/>
        </w:rPr>
        <w:t>:</w:t>
      </w:r>
    </w:p>
    <w:p w:rsidR="0077176E" w:rsidRDefault="0077176E" w:rsidP="000605B2">
      <w:pPr>
        <w:pStyle w:val="libNormal"/>
        <w:rPr>
          <w:rtl/>
        </w:rPr>
      </w:pPr>
      <w:r>
        <w:rPr>
          <w:rtl/>
        </w:rPr>
        <w:t>« كن</w:t>
      </w:r>
      <w:r>
        <w:rPr>
          <w:rFonts w:hint="cs"/>
          <w:rtl/>
        </w:rPr>
        <w:t>ّ</w:t>
      </w:r>
      <w:r>
        <w:rPr>
          <w:rtl/>
        </w:rPr>
        <w:t xml:space="preserve">ا عند النبي </w:t>
      </w:r>
      <w:r w:rsidR="00054F7A" w:rsidRPr="00054F7A">
        <w:rPr>
          <w:rStyle w:val="libAlaemChar"/>
          <w:rFonts w:hint="cs"/>
          <w:rtl/>
        </w:rPr>
        <w:t>صلى‌الله‌عليه‌وآله‌وسلم</w:t>
      </w:r>
      <w:r>
        <w:rPr>
          <w:rtl/>
        </w:rPr>
        <w:t xml:space="preserve"> إذ جاءه علي فقال</w:t>
      </w:r>
      <w:r w:rsidR="00054F7A">
        <w:rPr>
          <w:rtl/>
        </w:rPr>
        <w:t>:</w:t>
      </w:r>
      <w:r>
        <w:rPr>
          <w:rtl/>
        </w:rPr>
        <w:t xml:space="preserve"> قد جاءكم أخي ثم التفت إلى الكعبة</w:t>
      </w:r>
      <w:r w:rsidR="00A07D50">
        <w:rPr>
          <w:rtl/>
        </w:rPr>
        <w:t xml:space="preserve"> </w:t>
      </w:r>
      <w:r>
        <w:rPr>
          <w:rtl/>
        </w:rPr>
        <w:t>فضرب بيده وقال</w:t>
      </w:r>
      <w:r w:rsidR="00054F7A">
        <w:rPr>
          <w:rtl/>
        </w:rPr>
        <w:t>:</w:t>
      </w:r>
      <w:r>
        <w:rPr>
          <w:rtl/>
        </w:rPr>
        <w:t xml:space="preserve"> والذي نفسي بيده ان هذا وشيعته هم الفائزون يوم القيامة</w:t>
      </w:r>
      <w:r w:rsidR="00054F7A">
        <w:rPr>
          <w:rtl/>
        </w:rPr>
        <w:t>،</w:t>
      </w:r>
      <w:r>
        <w:rPr>
          <w:rtl/>
        </w:rPr>
        <w:t xml:space="preserve"> ثم</w:t>
      </w:r>
      <w:r w:rsidR="00A07D50">
        <w:rPr>
          <w:rtl/>
        </w:rPr>
        <w:t xml:space="preserve"> </w:t>
      </w:r>
      <w:r>
        <w:rPr>
          <w:rtl/>
        </w:rPr>
        <w:t>قال</w:t>
      </w:r>
      <w:r w:rsidR="00054F7A">
        <w:rPr>
          <w:rtl/>
        </w:rPr>
        <w:t>:</w:t>
      </w:r>
      <w:r>
        <w:rPr>
          <w:rtl/>
        </w:rPr>
        <w:t xml:space="preserve"> </w:t>
      </w:r>
      <w:r>
        <w:rPr>
          <w:rFonts w:hint="cs"/>
          <w:rtl/>
        </w:rPr>
        <w:t>ا</w:t>
      </w:r>
      <w:r>
        <w:rPr>
          <w:rtl/>
        </w:rPr>
        <w:t>نه أولكم ايمانا</w:t>
      </w:r>
      <w:r>
        <w:rPr>
          <w:rFonts w:hint="cs"/>
          <w:rtl/>
        </w:rPr>
        <w:t>ً</w:t>
      </w:r>
      <w:r>
        <w:rPr>
          <w:rtl/>
        </w:rPr>
        <w:t xml:space="preserve"> معي وأوفاكم بعهد الله وأقومكم بأمر الله وأعدلكم في الرعية</w:t>
      </w:r>
      <w:r w:rsidR="00A07D50">
        <w:rPr>
          <w:rtl/>
        </w:rPr>
        <w:t xml:space="preserve"> </w:t>
      </w:r>
      <w:r>
        <w:rPr>
          <w:rtl/>
        </w:rPr>
        <w:t>وأقسمكم بالسوية وأعظمكم عند الله مزية</w:t>
      </w:r>
      <w:r w:rsidR="00054F7A">
        <w:rPr>
          <w:rtl/>
        </w:rPr>
        <w:t>،</w:t>
      </w:r>
      <w:r>
        <w:rPr>
          <w:rtl/>
        </w:rPr>
        <w:t xml:space="preserve"> قال</w:t>
      </w:r>
      <w:r w:rsidR="00054F7A">
        <w:rPr>
          <w:rtl/>
        </w:rPr>
        <w:t>:</w:t>
      </w:r>
      <w:r>
        <w:rPr>
          <w:rtl/>
        </w:rPr>
        <w:t xml:space="preserve"> ونزلت الآية</w:t>
      </w:r>
      <w:r w:rsidR="00054F7A">
        <w:rPr>
          <w:rtl/>
        </w:rPr>
        <w:t>:</w:t>
      </w:r>
      <w:r>
        <w:rPr>
          <w:rtl/>
        </w:rPr>
        <w:t xml:space="preserve"> </w:t>
      </w:r>
      <w:r w:rsidRPr="00054F7A">
        <w:rPr>
          <w:rStyle w:val="libAlaemChar"/>
          <w:rtl/>
        </w:rPr>
        <w:t>(</w:t>
      </w:r>
      <w:r w:rsidRPr="0034384E">
        <w:rPr>
          <w:rFonts w:hint="cs"/>
          <w:rtl/>
        </w:rPr>
        <w:t xml:space="preserve"> </w:t>
      </w:r>
      <w:r w:rsidRPr="00054F7A">
        <w:rPr>
          <w:rStyle w:val="libAieChar"/>
          <w:rFonts w:hint="cs"/>
          <w:rtl/>
        </w:rPr>
        <w:t>إِنَّ الَّذِينَ آمَنُوا وَعَمِلُوا الصَّالِحَاتِ أُولَٰئِكَ هُمْ خَيْرُ الْبَرِيَّةِ</w:t>
      </w:r>
      <w:r>
        <w:rPr>
          <w:rtl/>
        </w:rPr>
        <w:t xml:space="preserve"> </w:t>
      </w:r>
      <w:r w:rsidRPr="00054F7A">
        <w:rPr>
          <w:rStyle w:val="libAlaemChar"/>
          <w:rtl/>
        </w:rPr>
        <w:t>)</w:t>
      </w:r>
      <w:r>
        <w:rPr>
          <w:rtl/>
        </w:rPr>
        <w:t xml:space="preserve"> </w:t>
      </w:r>
      <w:r w:rsidRPr="00054F7A">
        <w:rPr>
          <w:rStyle w:val="libFootnotenumChar"/>
          <w:rtl/>
        </w:rPr>
        <w:t>(4)</w:t>
      </w:r>
      <w:r>
        <w:rPr>
          <w:rtl/>
        </w:rPr>
        <w:t xml:space="preserve"> قال</w:t>
      </w:r>
      <w:r w:rsidR="00054F7A">
        <w:rPr>
          <w:rtl/>
        </w:rPr>
        <w:t>:</w:t>
      </w:r>
      <w:r>
        <w:rPr>
          <w:rtl/>
        </w:rPr>
        <w:t xml:space="preserve"> فكان أصحاب محمّد </w:t>
      </w:r>
      <w:r w:rsidR="00054F7A" w:rsidRPr="00054F7A">
        <w:rPr>
          <w:rStyle w:val="libAlaemChar"/>
          <w:rFonts w:hint="cs"/>
          <w:rtl/>
        </w:rPr>
        <w:t>صلى‌الله‌عليه‌وآله‌وسلم</w:t>
      </w:r>
      <w:r>
        <w:rPr>
          <w:rtl/>
        </w:rPr>
        <w:t xml:space="preserve"> إذا</w:t>
      </w:r>
      <w:r w:rsidR="00A07D50">
        <w:rPr>
          <w:rtl/>
        </w:rPr>
        <w:t xml:space="preserve"> </w:t>
      </w:r>
      <w:r>
        <w:rPr>
          <w:rtl/>
        </w:rPr>
        <w:t xml:space="preserve">أقبل علي </w:t>
      </w:r>
      <w:r w:rsidR="00054F7A" w:rsidRPr="00054F7A">
        <w:rPr>
          <w:rStyle w:val="libAlaemChar"/>
          <w:rFonts w:hint="cs"/>
          <w:rtl/>
        </w:rPr>
        <w:t>عليه‌السلام</w:t>
      </w:r>
      <w:r>
        <w:rPr>
          <w:rtl/>
        </w:rPr>
        <w:t xml:space="preserve"> قالوا</w:t>
      </w:r>
      <w:r w:rsidR="00054F7A">
        <w:rPr>
          <w:rtl/>
        </w:rPr>
        <w:t>:</w:t>
      </w:r>
      <w:r>
        <w:rPr>
          <w:rtl/>
        </w:rPr>
        <w:t xml:space="preserve"> قد جاء خير البرية » </w:t>
      </w:r>
      <w:r w:rsidRPr="00054F7A">
        <w:rPr>
          <w:rStyle w:val="libFootnotenumChar"/>
          <w:rtl/>
        </w:rPr>
        <w:t>(5)</w:t>
      </w:r>
      <w:r>
        <w:rPr>
          <w:rtl/>
        </w:rPr>
        <w:t>.</w:t>
      </w:r>
    </w:p>
    <w:p w:rsidR="0077176E" w:rsidRDefault="0077176E" w:rsidP="000605B2">
      <w:pPr>
        <w:pStyle w:val="libNormal"/>
        <w:rPr>
          <w:rtl/>
        </w:rPr>
      </w:pPr>
      <w:bookmarkStart w:id="1944" w:name="_Toc252376613"/>
      <w:bookmarkStart w:id="1945" w:name="_Toc284325942"/>
      <w:bookmarkStart w:id="1946" w:name="_Toc284671568"/>
      <w:bookmarkStart w:id="1947" w:name="_Toc286745334"/>
      <w:bookmarkStart w:id="1948" w:name="_Toc297573711"/>
      <w:r w:rsidRPr="00054F7A">
        <w:rPr>
          <w:rStyle w:val="libBold2Char"/>
          <w:rtl/>
        </w:rPr>
        <w:t>34</w:t>
      </w:r>
      <w:bookmarkEnd w:id="1944"/>
      <w:bookmarkEnd w:id="1945"/>
      <w:bookmarkEnd w:id="1946"/>
      <w:bookmarkEnd w:id="1947"/>
      <w:bookmarkEnd w:id="1948"/>
      <w:r w:rsidR="00054F7A" w:rsidRPr="00054F7A">
        <w:rPr>
          <w:rStyle w:val="libBold2Char"/>
          <w:rFonts w:hint="cs"/>
          <w:rtl/>
        </w:rPr>
        <w:t xml:space="preserve"> - </w:t>
      </w:r>
      <w:r>
        <w:rPr>
          <w:rtl/>
        </w:rPr>
        <w:t>الاسناد عن جابر الجعفي</w:t>
      </w:r>
      <w:r w:rsidR="00054F7A">
        <w:rPr>
          <w:rtl/>
        </w:rPr>
        <w:t>،</w:t>
      </w:r>
      <w:r>
        <w:rPr>
          <w:rtl/>
        </w:rPr>
        <w:t xml:space="preserve"> عن أبي جعفر محمّد بن علي</w:t>
      </w:r>
      <w:r w:rsidR="00054F7A">
        <w:rPr>
          <w:rtl/>
        </w:rPr>
        <w:t>،</w:t>
      </w:r>
      <w:r>
        <w:rPr>
          <w:rtl/>
        </w:rPr>
        <w:t xml:space="preserve"> عن أبيه عن</w:t>
      </w:r>
      <w:r w:rsidR="00A07D50">
        <w:rPr>
          <w:rtl/>
        </w:rPr>
        <w:t xml:space="preserve"> </w:t>
      </w:r>
      <w:r>
        <w:rPr>
          <w:rtl/>
        </w:rPr>
        <w:t>جده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w:t>
      </w:r>
      <w:r w:rsidR="00054F7A">
        <w:rPr>
          <w:rtl/>
        </w:rPr>
        <w:t>:</w:t>
      </w:r>
    </w:p>
    <w:p w:rsidR="0077176E" w:rsidRDefault="0077176E" w:rsidP="000605B2">
      <w:pPr>
        <w:pStyle w:val="libNormal"/>
        <w:rPr>
          <w:rtl/>
        </w:rPr>
      </w:pPr>
      <w:r>
        <w:rPr>
          <w:rtl/>
        </w:rPr>
        <w:t>« ياعلي ان عن يمين العرش لمنابر من نور ومواسيد من نور فإذا كان يوم</w:t>
      </w:r>
      <w:r w:rsidR="00A07D50">
        <w:rPr>
          <w:rtl/>
        </w:rPr>
        <w:t xml:space="preserve"> </w:t>
      </w:r>
      <w:r>
        <w:rPr>
          <w:rtl/>
        </w:rPr>
        <w:t>القيامة جئت أنت وشيعتك تجلسون على تلك المنابر تأكلون وتشربون والناس</w:t>
      </w:r>
      <w:r w:rsidR="00A07D50">
        <w:rPr>
          <w:rtl/>
        </w:rPr>
        <w:t xml:space="preserve"> </w:t>
      </w:r>
      <w:r>
        <w:rPr>
          <w:rtl/>
        </w:rPr>
        <w:t>في الموقف يحاسبون ».</w:t>
      </w:r>
    </w:p>
    <w:p w:rsidR="0077176E" w:rsidRDefault="0077176E" w:rsidP="000605B2">
      <w:pPr>
        <w:pStyle w:val="libNormal"/>
        <w:rPr>
          <w:rtl/>
        </w:rPr>
      </w:pPr>
      <w:bookmarkStart w:id="1949" w:name="_Toc252376614"/>
      <w:bookmarkStart w:id="1950" w:name="_Toc284325943"/>
      <w:bookmarkStart w:id="1951" w:name="_Toc284671569"/>
      <w:bookmarkStart w:id="1952" w:name="_Toc286745335"/>
      <w:bookmarkStart w:id="1953" w:name="_Toc297573712"/>
      <w:r w:rsidRPr="00054F7A">
        <w:rPr>
          <w:rStyle w:val="libBold2Char"/>
          <w:rtl/>
        </w:rPr>
        <w:t>35</w:t>
      </w:r>
      <w:bookmarkEnd w:id="1949"/>
      <w:bookmarkEnd w:id="1950"/>
      <w:bookmarkEnd w:id="1951"/>
      <w:bookmarkEnd w:id="1952"/>
      <w:bookmarkEnd w:id="1953"/>
      <w:r w:rsidR="00054F7A" w:rsidRPr="00054F7A">
        <w:rPr>
          <w:rStyle w:val="libBold2Char"/>
          <w:rtl/>
        </w:rPr>
        <w:t xml:space="preserve"> - </w:t>
      </w:r>
      <w:r>
        <w:rPr>
          <w:rtl/>
        </w:rPr>
        <w:t>الاسناد قال</w:t>
      </w:r>
      <w:r w:rsidR="00054F7A">
        <w:rPr>
          <w:rtl/>
        </w:rPr>
        <w:t>:</w:t>
      </w:r>
      <w:r>
        <w:rPr>
          <w:rtl/>
        </w:rPr>
        <w:t xml:space="preserve"> حدثنا يحيى بن سابق</w:t>
      </w:r>
      <w:r w:rsidR="00054F7A">
        <w:rPr>
          <w:rtl/>
        </w:rPr>
        <w:t>،</w:t>
      </w:r>
      <w:r>
        <w:rPr>
          <w:rtl/>
        </w:rPr>
        <w:t xml:space="preserve"> عن أبي حازم قال</w:t>
      </w:r>
      <w:r w:rsidR="00054F7A">
        <w:rPr>
          <w:rtl/>
        </w:rPr>
        <w:t>:</w:t>
      </w:r>
    </w:p>
    <w:p w:rsidR="00A07D50" w:rsidRDefault="0077176E" w:rsidP="00A07D50">
      <w:pPr>
        <w:pStyle w:val="libNormal"/>
        <w:rPr>
          <w:rtl/>
        </w:rPr>
      </w:pPr>
      <w:r>
        <w:rPr>
          <w:rtl/>
        </w:rPr>
        <w:t>« سمعت سهلا</w:t>
      </w:r>
      <w:r>
        <w:rPr>
          <w:rFonts w:hint="cs"/>
          <w:rtl/>
        </w:rPr>
        <w:t>ً</w:t>
      </w:r>
      <w:r>
        <w:rPr>
          <w:rtl/>
        </w:rPr>
        <w:t xml:space="preserve"> يقول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يوم خيبر</w:t>
      </w:r>
      <w:r w:rsidR="00054F7A">
        <w:rPr>
          <w:rtl/>
        </w:rPr>
        <w:t>:</w:t>
      </w:r>
      <w:r>
        <w:rPr>
          <w:rtl/>
        </w:rPr>
        <w:t xml:space="preserve"> لا</w:t>
      </w:r>
      <w:r>
        <w:rPr>
          <w:rFonts w:hint="cs"/>
          <w:rtl/>
        </w:rPr>
        <w:t>ُ</w:t>
      </w:r>
      <w:r>
        <w:rPr>
          <w:rtl/>
        </w:rPr>
        <w:t>عطين الراية غدا</w:t>
      </w:r>
      <w:r>
        <w:rPr>
          <w:rFonts w:hint="cs"/>
          <w:rtl/>
        </w:rPr>
        <w:t>ً</w:t>
      </w:r>
      <w:r>
        <w:rPr>
          <w:rtl/>
        </w:rPr>
        <w:t xml:space="preserve"> رجلا</w:t>
      </w:r>
      <w:r>
        <w:rPr>
          <w:rFonts w:hint="cs"/>
          <w:rtl/>
        </w:rPr>
        <w:t>ً</w:t>
      </w:r>
      <w:r w:rsidR="00A07D50">
        <w:rPr>
          <w:rtl/>
        </w:rPr>
        <w:t xml:space="preserve"> </w:t>
      </w:r>
      <w:r>
        <w:rPr>
          <w:rtl/>
        </w:rPr>
        <w:t>يفتح الله تعالى على يديه</w:t>
      </w:r>
      <w:r w:rsidR="00054F7A">
        <w:rPr>
          <w:rtl/>
        </w:rPr>
        <w:t>،</w:t>
      </w:r>
      <w:r>
        <w:rPr>
          <w:rtl/>
        </w:rPr>
        <w:t xml:space="preserve"> قال</w:t>
      </w:r>
      <w:r w:rsidR="00054F7A">
        <w:rPr>
          <w:rtl/>
        </w:rPr>
        <w:t>:</w:t>
      </w:r>
      <w:r>
        <w:rPr>
          <w:rtl/>
        </w:rPr>
        <w:t xml:space="preserve"> فبات الناس يخوضون ليلتهم أيهم يعطاها</w:t>
      </w:r>
      <w:r w:rsidR="00054F7A">
        <w:rPr>
          <w:rtl/>
        </w:rPr>
        <w:t>،</w:t>
      </w:r>
      <w:r>
        <w:rPr>
          <w:rtl/>
        </w:rPr>
        <w:t xml:space="preserve"> قال</w:t>
      </w:r>
      <w:r w:rsidR="00054F7A">
        <w:rPr>
          <w:rtl/>
        </w:rPr>
        <w:t>:</w:t>
      </w:r>
      <w:r w:rsidR="00A07D50">
        <w:rPr>
          <w:rtl/>
        </w:rPr>
        <w:t xml:space="preserve"> </w:t>
      </w:r>
      <w:r>
        <w:rPr>
          <w:rtl/>
        </w:rPr>
        <w:t xml:space="preserve">فلما أصبح الناس غدو على رسول الله </w:t>
      </w:r>
      <w:r w:rsidR="00054F7A" w:rsidRPr="00054F7A">
        <w:rPr>
          <w:rStyle w:val="libAlaemChar"/>
          <w:rFonts w:hint="cs"/>
          <w:rtl/>
        </w:rPr>
        <w:t>صلى‌الله‌عليه‌وآله‌وسلم</w:t>
      </w:r>
      <w:r>
        <w:rPr>
          <w:rtl/>
        </w:rPr>
        <w:t xml:space="preserve"> كلهم يرجون أن يعطوها</w:t>
      </w:r>
      <w:r w:rsidR="00054F7A">
        <w:rPr>
          <w:rtl/>
        </w:rPr>
        <w:t>،</w:t>
      </w:r>
      <w:r>
        <w:rPr>
          <w:rtl/>
        </w:rPr>
        <w:t xml:space="preserve"> فقال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r>
        <w:rPr>
          <w:rtl/>
        </w:rPr>
        <w:t xml:space="preserve"> أين علي بن أبي طالب</w:t>
      </w:r>
      <w:r w:rsidR="00054F7A">
        <w:rPr>
          <w:rFonts w:hint="cs"/>
          <w:rtl/>
        </w:rPr>
        <w:t>؟</w:t>
      </w:r>
      <w:r>
        <w:rPr>
          <w:rtl/>
        </w:rPr>
        <w:t xml:space="preserve"> قالوا</w:t>
      </w:r>
      <w:r w:rsidR="00054F7A">
        <w:rPr>
          <w:rtl/>
        </w:rPr>
        <w:t>:</w:t>
      </w:r>
      <w:r>
        <w:rPr>
          <w:rtl/>
        </w:rPr>
        <w:t xml:space="preserve"> يشتكى عينيه</w:t>
      </w:r>
      <w:r w:rsidR="00054F7A">
        <w:rPr>
          <w:rtl/>
        </w:rPr>
        <w:t>،</w:t>
      </w:r>
      <w:r>
        <w:rPr>
          <w:rtl/>
        </w:rPr>
        <w:t xml:space="preserve"> قال</w:t>
      </w:r>
      <w:r w:rsidR="00054F7A">
        <w:rPr>
          <w:rtl/>
        </w:rPr>
        <w:t>:</w:t>
      </w:r>
      <w:r>
        <w:rPr>
          <w:rtl/>
        </w:rPr>
        <w:t xml:space="preserve"> ارسلوا إليه</w:t>
      </w:r>
      <w:r w:rsidR="00054F7A">
        <w:rPr>
          <w:rtl/>
        </w:rPr>
        <w:t>،</w:t>
      </w:r>
      <w:r>
        <w:rPr>
          <w:rtl/>
        </w:rPr>
        <w:t xml:space="preserve"> قال</w:t>
      </w:r>
      <w:r w:rsidR="00054F7A">
        <w:rPr>
          <w:rtl/>
        </w:rPr>
        <w:t>:</w:t>
      </w:r>
      <w:r w:rsidR="00A07D50">
        <w:rPr>
          <w:rtl/>
        </w:rPr>
        <w:t xml:space="preserve"> </w:t>
      </w:r>
    </w:p>
    <w:p w:rsidR="0077176E" w:rsidRPr="0034384E" w:rsidRDefault="00A07D50" w:rsidP="00054F7A">
      <w:pPr>
        <w:pStyle w:val="libLine"/>
        <w:rPr>
          <w:rtl/>
        </w:rPr>
      </w:pPr>
      <w:r>
        <w:rPr>
          <w:rtl/>
        </w:rPr>
        <w:t>__________________</w:t>
      </w:r>
    </w:p>
    <w:p w:rsidR="0077176E" w:rsidRDefault="0077176E" w:rsidP="00054F7A">
      <w:pPr>
        <w:pStyle w:val="libFootnote0"/>
        <w:rPr>
          <w:rtl/>
        </w:rPr>
      </w:pPr>
      <w:r>
        <w:rPr>
          <w:rtl/>
        </w:rPr>
        <w:t>(1) من التأويل.</w:t>
      </w:r>
    </w:p>
    <w:p w:rsidR="0077176E" w:rsidRDefault="0077176E" w:rsidP="00054F7A">
      <w:pPr>
        <w:pStyle w:val="libFootnote0"/>
        <w:rPr>
          <w:rtl/>
        </w:rPr>
      </w:pPr>
      <w:r>
        <w:rPr>
          <w:rtl/>
        </w:rPr>
        <w:t>(2) رواه الشيخ في أماليه 1</w:t>
      </w:r>
      <w:r w:rsidR="00054F7A">
        <w:rPr>
          <w:rtl/>
        </w:rPr>
        <w:t>:</w:t>
      </w:r>
      <w:r>
        <w:rPr>
          <w:rtl/>
        </w:rPr>
        <w:t xml:space="preserve"> 304</w:t>
      </w:r>
      <w:r w:rsidR="00054F7A">
        <w:rPr>
          <w:rtl/>
        </w:rPr>
        <w:t>،</w:t>
      </w:r>
      <w:r>
        <w:rPr>
          <w:rtl/>
        </w:rPr>
        <w:t xml:space="preserve"> عنه البحار 8</w:t>
      </w:r>
      <w:r w:rsidR="00054F7A">
        <w:rPr>
          <w:rtl/>
        </w:rPr>
        <w:t>:</w:t>
      </w:r>
      <w:r>
        <w:rPr>
          <w:rtl/>
        </w:rPr>
        <w:t xml:space="preserve"> 39</w:t>
      </w:r>
      <w:r w:rsidR="00054F7A">
        <w:rPr>
          <w:rtl/>
        </w:rPr>
        <w:t>،</w:t>
      </w:r>
      <w:r>
        <w:rPr>
          <w:rtl/>
        </w:rPr>
        <w:t xml:space="preserve"> 68</w:t>
      </w:r>
      <w:r w:rsidR="00054F7A">
        <w:rPr>
          <w:rtl/>
        </w:rPr>
        <w:t>:</w:t>
      </w:r>
      <w:r>
        <w:rPr>
          <w:rtl/>
        </w:rPr>
        <w:t xml:space="preserve"> 117</w:t>
      </w:r>
      <w:r w:rsidR="00054F7A">
        <w:rPr>
          <w:rtl/>
        </w:rPr>
        <w:t>،</w:t>
      </w:r>
      <w:r>
        <w:rPr>
          <w:rtl/>
        </w:rPr>
        <w:t xml:space="preserve"> رواه في البرهان 2</w:t>
      </w:r>
      <w:r w:rsidR="00054F7A">
        <w:rPr>
          <w:rtl/>
        </w:rPr>
        <w:t>:</w:t>
      </w:r>
      <w:r>
        <w:rPr>
          <w:rtl/>
        </w:rPr>
        <w:t xml:space="preserve"> 438</w:t>
      </w:r>
      <w:r w:rsidR="00054F7A">
        <w:rPr>
          <w:rtl/>
        </w:rPr>
        <w:t>،</w:t>
      </w:r>
      <w:r w:rsidR="00A07D50">
        <w:rPr>
          <w:rtl/>
        </w:rPr>
        <w:t xml:space="preserve"> </w:t>
      </w:r>
      <w:r>
        <w:rPr>
          <w:rtl/>
        </w:rPr>
        <w:t>تأويل الآيات 1</w:t>
      </w:r>
      <w:r w:rsidR="00054F7A">
        <w:rPr>
          <w:rtl/>
        </w:rPr>
        <w:t>:</w:t>
      </w:r>
      <w:r>
        <w:rPr>
          <w:rtl/>
        </w:rPr>
        <w:t xml:space="preserve"> 286.</w:t>
      </w:r>
    </w:p>
    <w:p w:rsidR="0077176E" w:rsidRDefault="0077176E" w:rsidP="00054F7A">
      <w:pPr>
        <w:pStyle w:val="libFootnote0"/>
        <w:rPr>
          <w:rtl/>
        </w:rPr>
      </w:pPr>
      <w:r>
        <w:rPr>
          <w:rtl/>
        </w:rPr>
        <w:t>(3) رواه الشيخ في أماليه 1</w:t>
      </w:r>
      <w:r w:rsidR="00054F7A">
        <w:rPr>
          <w:rtl/>
        </w:rPr>
        <w:t>:</w:t>
      </w:r>
      <w:r>
        <w:rPr>
          <w:rtl/>
        </w:rPr>
        <w:t xml:space="preserve"> 255 مع اختلاف.</w:t>
      </w:r>
    </w:p>
    <w:p w:rsidR="0077176E" w:rsidRDefault="0077176E" w:rsidP="00054F7A">
      <w:pPr>
        <w:pStyle w:val="libFootnote0"/>
        <w:rPr>
          <w:rtl/>
        </w:rPr>
      </w:pPr>
      <w:r>
        <w:rPr>
          <w:rtl/>
        </w:rPr>
        <w:t>(4) البينة</w:t>
      </w:r>
      <w:r w:rsidR="00054F7A">
        <w:rPr>
          <w:rtl/>
        </w:rPr>
        <w:t>:</w:t>
      </w:r>
      <w:r>
        <w:rPr>
          <w:rtl/>
        </w:rPr>
        <w:t xml:space="preserve"> 7.</w:t>
      </w:r>
    </w:p>
    <w:p w:rsidR="0077176E" w:rsidRDefault="0077176E" w:rsidP="00054F7A">
      <w:pPr>
        <w:pStyle w:val="libFootnote0"/>
        <w:rPr>
          <w:rtl/>
        </w:rPr>
      </w:pPr>
      <w:r>
        <w:rPr>
          <w:rtl/>
        </w:rPr>
        <w:t>(5) رواه الشيخ في أماليه 1</w:t>
      </w:r>
      <w:r w:rsidR="00054F7A">
        <w:rPr>
          <w:rtl/>
        </w:rPr>
        <w:t>:</w:t>
      </w:r>
      <w:r>
        <w:rPr>
          <w:rtl/>
        </w:rPr>
        <w:t xml:space="preserve"> 257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مثله في ج</w:t>
      </w:r>
      <w:r>
        <w:rPr>
          <w:rFonts w:hint="cs"/>
          <w:rtl/>
        </w:rPr>
        <w:t xml:space="preserve"> </w:t>
      </w:r>
      <w:r>
        <w:rPr>
          <w:rtl/>
        </w:rPr>
        <w:t>2</w:t>
      </w:r>
      <w:r w:rsidR="00054F7A">
        <w:rPr>
          <w:rtl/>
        </w:rPr>
        <w:t>:</w:t>
      </w:r>
      <w:r>
        <w:rPr>
          <w:rtl/>
        </w:rPr>
        <w:t xml:space="preserve"> الرقم 104 وج</w:t>
      </w:r>
      <w:r>
        <w:rPr>
          <w:rFonts w:hint="cs"/>
          <w:rtl/>
        </w:rPr>
        <w:t xml:space="preserve"> </w:t>
      </w:r>
      <w:r>
        <w:rPr>
          <w:rtl/>
        </w:rPr>
        <w:t>3</w:t>
      </w:r>
      <w:r w:rsidR="00054F7A">
        <w:rPr>
          <w:rFonts w:hint="cs"/>
          <w:rtl/>
        </w:rPr>
        <w:t>:</w:t>
      </w:r>
      <w:r>
        <w:rPr>
          <w:rtl/>
        </w:rPr>
        <w:t xml:space="preserve"> الرقم 15.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فبصق في عينيه ودعا له فبرأ حتّى كأن لم يكن به وجع</w:t>
      </w:r>
      <w:r w:rsidR="00054F7A">
        <w:rPr>
          <w:rtl/>
        </w:rPr>
        <w:t>،</w:t>
      </w:r>
      <w:r>
        <w:rPr>
          <w:rtl/>
        </w:rPr>
        <w:t xml:space="preserve"> قال</w:t>
      </w:r>
      <w:r w:rsidR="00054F7A">
        <w:rPr>
          <w:rtl/>
        </w:rPr>
        <w:t>:</w:t>
      </w:r>
      <w:r>
        <w:rPr>
          <w:rtl/>
        </w:rPr>
        <w:t xml:space="preserve"> فأعطى الراية.</w:t>
      </w:r>
    </w:p>
    <w:p w:rsidR="0077176E" w:rsidRDefault="0077176E" w:rsidP="000605B2">
      <w:pPr>
        <w:pStyle w:val="libNormal"/>
        <w:rPr>
          <w:rtl/>
        </w:rPr>
      </w:pPr>
      <w:r>
        <w:rPr>
          <w:rtl/>
        </w:rPr>
        <w:t>قال</w:t>
      </w:r>
      <w:r w:rsidR="00054F7A">
        <w:rPr>
          <w:rtl/>
        </w:rPr>
        <w:t>:</w:t>
      </w:r>
      <w:r>
        <w:rPr>
          <w:rtl/>
        </w:rPr>
        <w:t xml:space="preserve"> فقال علي </w:t>
      </w:r>
      <w:r w:rsidR="00054F7A" w:rsidRPr="00054F7A">
        <w:rPr>
          <w:rStyle w:val="libAlaemChar"/>
          <w:rFonts w:hint="cs"/>
          <w:rtl/>
        </w:rPr>
        <w:t>عليه‌السلام</w:t>
      </w:r>
      <w:r w:rsidR="00054F7A">
        <w:rPr>
          <w:rtl/>
        </w:rPr>
        <w:t>:</w:t>
      </w:r>
      <w:r>
        <w:rPr>
          <w:rtl/>
        </w:rPr>
        <w:t xml:space="preserve"> يارسول الله اقاتلهم حتّى يكونوا مثلنا</w:t>
      </w:r>
      <w:r w:rsidR="00054F7A">
        <w:rPr>
          <w:rFonts w:hint="cs"/>
          <w:rtl/>
        </w:rPr>
        <w:t>؟</w:t>
      </w:r>
      <w:r>
        <w:rPr>
          <w:rtl/>
        </w:rPr>
        <w:t xml:space="preserve"> قال</w:t>
      </w:r>
      <w:r w:rsidR="00054F7A">
        <w:rPr>
          <w:rtl/>
        </w:rPr>
        <w:t>:</w:t>
      </w:r>
      <w:r>
        <w:rPr>
          <w:rtl/>
        </w:rPr>
        <w:t xml:space="preserve"> فقال</w:t>
      </w:r>
      <w:r w:rsidR="00054F7A">
        <w:rPr>
          <w:rtl/>
        </w:rPr>
        <w:t>:</w:t>
      </w:r>
      <w:r>
        <w:rPr>
          <w:rtl/>
        </w:rPr>
        <w:t xml:space="preserve"> انفذ</w:t>
      </w:r>
      <w:r w:rsidR="00A07D50">
        <w:rPr>
          <w:rtl/>
        </w:rPr>
        <w:t xml:space="preserve"> </w:t>
      </w:r>
      <w:r>
        <w:rPr>
          <w:rtl/>
        </w:rPr>
        <w:t>أحسنه على رسلك حتى تنزل بساحتهم ثم ادعهم إلى الاسلام واخبرهم بما عليهم</w:t>
      </w:r>
      <w:r w:rsidR="00A07D50">
        <w:rPr>
          <w:rtl/>
        </w:rPr>
        <w:t xml:space="preserve"> </w:t>
      </w:r>
      <w:r>
        <w:rPr>
          <w:rtl/>
        </w:rPr>
        <w:t>فيه</w:t>
      </w:r>
      <w:r w:rsidR="00054F7A">
        <w:rPr>
          <w:rtl/>
        </w:rPr>
        <w:t>،</w:t>
      </w:r>
      <w:r>
        <w:rPr>
          <w:rtl/>
        </w:rPr>
        <w:t xml:space="preserve"> فوالله لئن يهدي الله بك رجلا</w:t>
      </w:r>
      <w:r>
        <w:rPr>
          <w:rFonts w:hint="cs"/>
          <w:rtl/>
        </w:rPr>
        <w:t>ً</w:t>
      </w:r>
      <w:r>
        <w:rPr>
          <w:rtl/>
        </w:rPr>
        <w:t xml:space="preserve"> واحدا</w:t>
      </w:r>
      <w:r>
        <w:rPr>
          <w:rFonts w:hint="cs"/>
          <w:rtl/>
        </w:rPr>
        <w:t>ً</w:t>
      </w:r>
      <w:r>
        <w:rPr>
          <w:rtl/>
        </w:rPr>
        <w:t xml:space="preserve"> خير لك من أن يكون لك حمر النعم » </w:t>
      </w:r>
      <w:r w:rsidRPr="00054F7A">
        <w:rPr>
          <w:rStyle w:val="libFootnotenumChar"/>
          <w:rtl/>
        </w:rPr>
        <w:t>(1)</w:t>
      </w:r>
      <w:r>
        <w:rPr>
          <w:rtl/>
        </w:rPr>
        <w:t>.</w:t>
      </w:r>
    </w:p>
    <w:p w:rsidR="0077176E" w:rsidRDefault="0077176E" w:rsidP="000605B2">
      <w:pPr>
        <w:pStyle w:val="libNormal"/>
        <w:rPr>
          <w:rtl/>
        </w:rPr>
      </w:pPr>
      <w:bookmarkStart w:id="1954" w:name="_Toc252376615"/>
      <w:bookmarkStart w:id="1955" w:name="_Toc284325944"/>
      <w:bookmarkStart w:id="1956" w:name="_Toc284671570"/>
      <w:bookmarkStart w:id="1957" w:name="_Toc286745336"/>
      <w:bookmarkStart w:id="1958" w:name="_Toc297573713"/>
      <w:r w:rsidRPr="00054F7A">
        <w:rPr>
          <w:rStyle w:val="libBold2Char"/>
          <w:rtl/>
        </w:rPr>
        <w:t>36</w:t>
      </w:r>
      <w:bookmarkEnd w:id="1954"/>
      <w:bookmarkEnd w:id="1955"/>
      <w:bookmarkEnd w:id="1956"/>
      <w:bookmarkEnd w:id="1957"/>
      <w:bookmarkEnd w:id="1958"/>
      <w:r w:rsidR="00054F7A" w:rsidRPr="00054F7A">
        <w:rPr>
          <w:rStyle w:val="libBold2Char"/>
          <w:rtl/>
        </w:rPr>
        <w:t xml:space="preserve"> - </w:t>
      </w:r>
      <w:r>
        <w:rPr>
          <w:rtl/>
        </w:rPr>
        <w:t>الاسناد عن محمّد بن أبي حمزة</w:t>
      </w:r>
      <w:r w:rsidR="00054F7A">
        <w:rPr>
          <w:rtl/>
        </w:rPr>
        <w:t>،</w:t>
      </w:r>
      <w:r>
        <w:rPr>
          <w:rtl/>
        </w:rPr>
        <w:t xml:space="preserve"> عن أبيه قال</w:t>
      </w:r>
      <w:r w:rsidR="00054F7A">
        <w:rPr>
          <w:rtl/>
        </w:rPr>
        <w:t>:</w:t>
      </w:r>
      <w:r>
        <w:rPr>
          <w:rtl/>
        </w:rPr>
        <w:t xml:space="preserve"> قال أبو جعفر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من قال في ركوعه وسجوده وقيامه</w:t>
      </w:r>
      <w:r w:rsidR="00054F7A">
        <w:rPr>
          <w:rtl/>
        </w:rPr>
        <w:t>:</w:t>
      </w:r>
      <w:r>
        <w:rPr>
          <w:rtl/>
        </w:rPr>
        <w:t xml:space="preserve"> اللهم صل</w:t>
      </w:r>
      <w:r>
        <w:rPr>
          <w:rFonts w:hint="cs"/>
          <w:rtl/>
        </w:rPr>
        <w:t>ّ</w:t>
      </w:r>
      <w:r>
        <w:rPr>
          <w:rtl/>
        </w:rPr>
        <w:t xml:space="preserve"> على محمّد وآل محمّد كتب</w:t>
      </w:r>
      <w:r w:rsidR="00A07D50">
        <w:rPr>
          <w:rtl/>
        </w:rPr>
        <w:t xml:space="preserve"> </w:t>
      </w:r>
      <w:r>
        <w:rPr>
          <w:rtl/>
        </w:rPr>
        <w:t xml:space="preserve">له بمثل الركوع والسجود والقيام » </w:t>
      </w:r>
      <w:r w:rsidRPr="00054F7A">
        <w:rPr>
          <w:rStyle w:val="libFootnotenumChar"/>
          <w:rtl/>
        </w:rPr>
        <w:t>(2)</w:t>
      </w:r>
      <w:r>
        <w:rPr>
          <w:rtl/>
        </w:rPr>
        <w:t>.</w:t>
      </w:r>
    </w:p>
    <w:p w:rsidR="0077176E" w:rsidRDefault="0077176E" w:rsidP="000605B2">
      <w:pPr>
        <w:pStyle w:val="libNormal"/>
        <w:rPr>
          <w:rtl/>
        </w:rPr>
      </w:pPr>
      <w:bookmarkStart w:id="1959" w:name="_Toc252376616"/>
      <w:bookmarkStart w:id="1960" w:name="_Toc284325945"/>
      <w:bookmarkStart w:id="1961" w:name="_Toc284671571"/>
      <w:bookmarkStart w:id="1962" w:name="_Toc286745337"/>
      <w:bookmarkStart w:id="1963" w:name="_Toc297573714"/>
      <w:r w:rsidRPr="00054F7A">
        <w:rPr>
          <w:rStyle w:val="libBold2Char"/>
          <w:rtl/>
        </w:rPr>
        <w:t>37</w:t>
      </w:r>
      <w:bookmarkEnd w:id="1959"/>
      <w:bookmarkEnd w:id="1960"/>
      <w:bookmarkEnd w:id="1961"/>
      <w:bookmarkEnd w:id="1962"/>
      <w:bookmarkEnd w:id="1963"/>
      <w:r w:rsidR="00054F7A" w:rsidRPr="00054F7A">
        <w:rPr>
          <w:rStyle w:val="libBold2Char"/>
          <w:rFonts w:hint="cs"/>
          <w:rtl/>
        </w:rPr>
        <w:t xml:space="preserve"> - </w:t>
      </w:r>
      <w:r>
        <w:rPr>
          <w:rtl/>
        </w:rPr>
        <w:t>قال</w:t>
      </w:r>
      <w:r w:rsidR="00054F7A">
        <w:rPr>
          <w:rtl/>
        </w:rPr>
        <w:t>:</w:t>
      </w:r>
      <w:r>
        <w:rPr>
          <w:rtl/>
        </w:rPr>
        <w:t xml:space="preserve"> حدّثنا أبو أحمد يحيى بن يحيى المقري الفتى الظريف قال</w:t>
      </w:r>
      <w:r w:rsidR="00054F7A">
        <w:rPr>
          <w:rtl/>
        </w:rPr>
        <w:t>:</w:t>
      </w:r>
      <w:r>
        <w:rPr>
          <w:rtl/>
        </w:rPr>
        <w:t xml:space="preserve"> وجدت</w:t>
      </w:r>
      <w:r w:rsidR="00A07D50">
        <w:rPr>
          <w:rtl/>
        </w:rPr>
        <w:t xml:space="preserve"> </w:t>
      </w:r>
      <w:r>
        <w:rPr>
          <w:rtl/>
        </w:rPr>
        <w:t>في كتاب عم</w:t>
      </w:r>
      <w:r>
        <w:rPr>
          <w:rFonts w:hint="cs"/>
          <w:rtl/>
        </w:rPr>
        <w:t>ّ</w:t>
      </w:r>
      <w:r>
        <w:rPr>
          <w:rtl/>
        </w:rPr>
        <w:t>ي الفضل فيما كتبه عن أبي منصور أحمد بن العباس عن أبيه</w:t>
      </w:r>
      <w:r w:rsidR="00A07D50">
        <w:rPr>
          <w:rtl/>
        </w:rPr>
        <w:t xml:space="preserve"> </w:t>
      </w:r>
      <w:r>
        <w:rPr>
          <w:rtl/>
        </w:rPr>
        <w:t>الفضل بن يحيى</w:t>
      </w:r>
      <w:r w:rsidR="00054F7A">
        <w:rPr>
          <w:rtl/>
        </w:rPr>
        <w:t>،</w:t>
      </w:r>
      <w:r>
        <w:rPr>
          <w:rtl/>
        </w:rPr>
        <w:t xml:space="preserve"> قال سئل أبو جعفر محمّد بن علي عن قول الله عزّ وجلّ</w:t>
      </w:r>
      <w:r w:rsidR="00054F7A">
        <w:rPr>
          <w:rtl/>
        </w:rPr>
        <w:t>:</w:t>
      </w:r>
      <w:r>
        <w:rPr>
          <w:rtl/>
        </w:rPr>
        <w:t xml:space="preserve"> </w:t>
      </w:r>
      <w:r w:rsidRPr="00054F7A">
        <w:rPr>
          <w:rStyle w:val="libAlaemChar"/>
          <w:rtl/>
        </w:rPr>
        <w:t>(</w:t>
      </w:r>
      <w:r w:rsidRPr="0034384E">
        <w:rPr>
          <w:rFonts w:hint="cs"/>
          <w:rtl/>
        </w:rPr>
        <w:t xml:space="preserve"> </w:t>
      </w:r>
      <w:r w:rsidRPr="00054F7A">
        <w:rPr>
          <w:rStyle w:val="libAieChar"/>
          <w:rFonts w:hint="cs"/>
          <w:rtl/>
        </w:rPr>
        <w:t>أَطِيعُوا اللهَ وَأَطِيعُوا الرَّسُولَ</w:t>
      </w:r>
      <w:r w:rsidRPr="00DF64FA">
        <w:rPr>
          <w:rtl/>
        </w:rPr>
        <w:t xml:space="preserve"> [</w:t>
      </w:r>
      <w:r w:rsidRPr="0034384E">
        <w:rPr>
          <w:rFonts w:hint="cs"/>
          <w:rtl/>
        </w:rPr>
        <w:t xml:space="preserve"> </w:t>
      </w:r>
      <w:r w:rsidRPr="00054F7A">
        <w:rPr>
          <w:rStyle w:val="libAieChar"/>
          <w:rFonts w:hint="cs"/>
          <w:rtl/>
        </w:rPr>
        <w:t>وَأُولِي الأَمْرِ مِنكُمْ</w:t>
      </w:r>
      <w:r w:rsidRPr="00DF64FA">
        <w:rPr>
          <w:rtl/>
        </w:rPr>
        <w:t xml:space="preserve"> ]</w:t>
      </w:r>
      <w:r w:rsidRPr="0034384E">
        <w:rPr>
          <w:rtl/>
        </w:rPr>
        <w:t xml:space="preserve"> </w:t>
      </w:r>
      <w:r w:rsidRPr="00054F7A">
        <w:rPr>
          <w:rStyle w:val="libFootnotenumChar"/>
          <w:rtl/>
        </w:rPr>
        <w:t>(3)</w:t>
      </w:r>
      <w:r>
        <w:rPr>
          <w:rtl/>
        </w:rPr>
        <w:t xml:space="preserve"> </w:t>
      </w:r>
      <w:r w:rsidRPr="00054F7A">
        <w:rPr>
          <w:rStyle w:val="libAlaemChar"/>
          <w:rtl/>
        </w:rPr>
        <w:t>)</w:t>
      </w:r>
      <w:r>
        <w:rPr>
          <w:rtl/>
        </w:rPr>
        <w:t xml:space="preserve"> فكان جوابه أن قال</w:t>
      </w:r>
      <w:r w:rsidR="00054F7A">
        <w:rPr>
          <w:rtl/>
        </w:rPr>
        <w:t>:</w:t>
      </w:r>
      <w:r>
        <w:rPr>
          <w:rtl/>
        </w:rPr>
        <w:t xml:space="preserve"> </w:t>
      </w:r>
      <w:r w:rsidRPr="00054F7A">
        <w:rPr>
          <w:rStyle w:val="libAlaemChar"/>
          <w:rFonts w:hint="cs"/>
          <w:rtl/>
        </w:rPr>
        <w:t>(</w:t>
      </w:r>
      <w:r>
        <w:rPr>
          <w:rtl/>
        </w:rPr>
        <w:t xml:space="preserve"> </w:t>
      </w:r>
      <w:r w:rsidRPr="00054F7A">
        <w:rPr>
          <w:rStyle w:val="libAieChar"/>
          <w:rFonts w:hint="cs"/>
          <w:rtl/>
        </w:rPr>
        <w:t>أَلَمْ تَرَ إِلَى الَّذِينَ أُوتُوا نَصِيبًا مِّنَ الْكِتَابِ يُؤْمِنُونَ بِالجِبْتِ وَالطَّاغُوتِ</w:t>
      </w:r>
      <w:r w:rsidR="00054F7A">
        <w:rPr>
          <w:rFonts w:hint="cs"/>
          <w:rtl/>
        </w:rPr>
        <w:t xml:space="preserve"> - </w:t>
      </w:r>
      <w:r>
        <w:rPr>
          <w:rtl/>
        </w:rPr>
        <w:t xml:space="preserve">فلان وفلان </w:t>
      </w:r>
      <w:r w:rsidRPr="00054F7A">
        <w:rPr>
          <w:rStyle w:val="libFootnotenumChar"/>
          <w:rtl/>
        </w:rPr>
        <w:t>(4)</w:t>
      </w:r>
      <w:r w:rsidR="00054F7A">
        <w:rPr>
          <w:rFonts w:hint="cs"/>
          <w:rtl/>
        </w:rPr>
        <w:t xml:space="preserve"> -</w:t>
      </w:r>
      <w:r w:rsidR="00A07D50">
        <w:rPr>
          <w:rFonts w:hint="cs"/>
          <w:rtl/>
        </w:rPr>
        <w:t xml:space="preserve"> </w:t>
      </w:r>
      <w:r w:rsidRPr="00054F7A">
        <w:rPr>
          <w:rStyle w:val="libAieChar"/>
          <w:rFonts w:hint="cs"/>
          <w:rtl/>
        </w:rPr>
        <w:t>وَيَقُولُونَ لِلَّذِينَ كَفَرُوا هَٰؤُلاءِ أَهْدَىٰ مِنَ الَّذِينَ آمَنُوا سَبِيلاً</w:t>
      </w:r>
      <w:r w:rsidRPr="0034384E">
        <w:rPr>
          <w:rtl/>
        </w:rPr>
        <w:t xml:space="preserve"> </w:t>
      </w:r>
      <w:r w:rsidRPr="0034384E">
        <w:t>*</w:t>
      </w:r>
      <w:r w:rsidRPr="0034384E">
        <w:rPr>
          <w:rtl/>
        </w:rPr>
        <w:t xml:space="preserve"> </w:t>
      </w:r>
      <w:r w:rsidRPr="00054F7A">
        <w:rPr>
          <w:rStyle w:val="libAieChar"/>
          <w:rFonts w:hint="cs"/>
          <w:rtl/>
        </w:rPr>
        <w:t>أُولَٰئِكَ الَّذِينَ لَعَنَهُمُ اللهُ وَمَن يَلْعَنِ اللهُ فَلَن تَجِدَ لَهُ نَصِيرًا</w:t>
      </w:r>
      <w:r w:rsidRPr="0034384E">
        <w:rPr>
          <w:rtl/>
        </w:rPr>
        <w:t xml:space="preserve"> </w:t>
      </w:r>
      <w:r w:rsidRPr="0034384E">
        <w:t>*</w:t>
      </w:r>
      <w:r w:rsidRPr="0034384E">
        <w:rPr>
          <w:rtl/>
        </w:rPr>
        <w:t xml:space="preserve"> </w:t>
      </w:r>
      <w:r w:rsidRPr="00054F7A">
        <w:rPr>
          <w:rStyle w:val="libAieChar"/>
          <w:rFonts w:hint="cs"/>
          <w:rtl/>
        </w:rPr>
        <w:t>أَمْ لَهُمْ نَصِيبٌ مِّنَ المُلْكِ</w:t>
      </w:r>
      <w:r w:rsidR="00054F7A">
        <w:rPr>
          <w:rFonts w:hint="cs"/>
          <w:rtl/>
        </w:rPr>
        <w:t xml:space="preserve"> - </w:t>
      </w:r>
      <w:r>
        <w:rPr>
          <w:rtl/>
        </w:rPr>
        <w:t>يعني من الإ</w:t>
      </w:r>
      <w:r>
        <w:rPr>
          <w:rFonts w:hint="cs"/>
          <w:rtl/>
        </w:rPr>
        <w:t>ِ</w:t>
      </w:r>
      <w:r>
        <w:rPr>
          <w:rtl/>
        </w:rPr>
        <w:t>مامة</w:t>
      </w:r>
      <w:r w:rsidR="00A07D50">
        <w:rPr>
          <w:rtl/>
        </w:rPr>
        <w:t xml:space="preserve"> </w:t>
      </w:r>
      <w:r>
        <w:rPr>
          <w:rtl/>
        </w:rPr>
        <w:t>والخلافة</w:t>
      </w:r>
      <w:r w:rsidR="00054F7A">
        <w:rPr>
          <w:rFonts w:hint="cs"/>
          <w:rtl/>
        </w:rPr>
        <w:t xml:space="preserve"> - </w:t>
      </w:r>
      <w:r w:rsidRPr="00054F7A">
        <w:rPr>
          <w:rStyle w:val="libAieChar"/>
          <w:rFonts w:hint="cs"/>
          <w:rtl/>
        </w:rPr>
        <w:t>فَإِذًا لاَّ يُؤْتُونَ النَّاسَ نَقِيرًا</w:t>
      </w:r>
      <w:r w:rsidRPr="0034384E">
        <w:rPr>
          <w:rtl/>
        </w:rPr>
        <w:t xml:space="preserve"> </w:t>
      </w:r>
      <w:r w:rsidRPr="00054F7A">
        <w:rPr>
          <w:rStyle w:val="libAlaemChar"/>
          <w:rFonts w:hint="cs"/>
          <w:rtl/>
        </w:rPr>
        <w:t>)</w:t>
      </w:r>
      <w:r>
        <w:rPr>
          <w:rtl/>
        </w:rPr>
        <w:t xml:space="preserve"> </w:t>
      </w:r>
      <w:r w:rsidRPr="00054F7A">
        <w:rPr>
          <w:rStyle w:val="libFootnotenumChar"/>
          <w:rtl/>
        </w:rPr>
        <w:t>(5)</w:t>
      </w:r>
      <w:r>
        <w:rPr>
          <w:rtl/>
        </w:rPr>
        <w:t>.</w:t>
      </w:r>
    </w:p>
    <w:p w:rsidR="0077176E" w:rsidRDefault="0077176E" w:rsidP="000605B2">
      <w:pPr>
        <w:pStyle w:val="libNormal"/>
        <w:rPr>
          <w:rtl/>
        </w:rPr>
      </w:pPr>
      <w:r>
        <w:rPr>
          <w:rtl/>
        </w:rPr>
        <w:t>قال أبو جعفر</w:t>
      </w:r>
      <w:r w:rsidR="00054F7A">
        <w:rPr>
          <w:rtl/>
        </w:rPr>
        <w:t>:</w:t>
      </w:r>
      <w:r>
        <w:rPr>
          <w:rtl/>
        </w:rPr>
        <w:t xml:space="preserve"> والنقير النقطة التي تكون في وسط النواة.</w:t>
      </w:r>
    </w:p>
    <w:p w:rsidR="00A07D50" w:rsidRDefault="0077176E" w:rsidP="00A07D50">
      <w:pPr>
        <w:pStyle w:val="libNormal"/>
        <w:rPr>
          <w:rtl/>
        </w:rPr>
      </w:pPr>
      <w:r w:rsidRPr="00054F7A">
        <w:rPr>
          <w:rStyle w:val="libAlaemChar"/>
          <w:rFonts w:hint="cs"/>
          <w:rtl/>
        </w:rPr>
        <w:t>(</w:t>
      </w:r>
      <w:r w:rsidRPr="0034384E">
        <w:rPr>
          <w:rFonts w:hint="cs"/>
          <w:rtl/>
        </w:rPr>
        <w:t xml:space="preserve"> </w:t>
      </w:r>
      <w:r w:rsidRPr="00054F7A">
        <w:rPr>
          <w:rStyle w:val="libAieChar"/>
          <w:rFonts w:hint="cs"/>
          <w:rtl/>
        </w:rPr>
        <w:t>أَمْ يَحْسُدُونَ النَّاسَ عَلَىٰ مَا آتَاهُمُ اللهُ مِن فَضْلِهِ</w:t>
      </w:r>
      <w:r w:rsidR="00054F7A">
        <w:rPr>
          <w:rtl/>
        </w:rPr>
        <w:t xml:space="preserve"> - </w:t>
      </w:r>
      <w:r>
        <w:rPr>
          <w:rtl/>
        </w:rPr>
        <w:t>[ نحن الناس المحسودون</w:t>
      </w:r>
      <w:r w:rsidR="00A07D50">
        <w:rPr>
          <w:rtl/>
        </w:rPr>
        <w:t xml:space="preserve"> </w:t>
      </w:r>
      <w:r>
        <w:rPr>
          <w:rtl/>
        </w:rPr>
        <w:t xml:space="preserve">على ما آتانا الله من ] </w:t>
      </w:r>
      <w:r w:rsidRPr="00054F7A">
        <w:rPr>
          <w:rStyle w:val="libFootnotenumChar"/>
          <w:rtl/>
        </w:rPr>
        <w:t>(6)</w:t>
      </w:r>
      <w:r>
        <w:rPr>
          <w:rtl/>
        </w:rPr>
        <w:t xml:space="preserve"> الإمامة دون خلق الله جميعاً</w:t>
      </w:r>
      <w:r w:rsidR="00054F7A">
        <w:rPr>
          <w:rFonts w:hint="cs"/>
          <w:rtl/>
        </w:rPr>
        <w:t xml:space="preserve"> - </w:t>
      </w:r>
      <w:r w:rsidRPr="00054F7A">
        <w:rPr>
          <w:rStyle w:val="libAieChar"/>
          <w:rFonts w:hint="cs"/>
          <w:rtl/>
        </w:rPr>
        <w:t>فَقَدْ آتَيْنَا آلَ إِبْرَاهِيمَ الْكِتَابَ وَالحِكْمَةَ وَآتَيْنَاهُم مُّلْكًا عَظِيمًا</w:t>
      </w:r>
      <w:r w:rsidRPr="0034384E">
        <w:rPr>
          <w:rtl/>
        </w:rPr>
        <w:t xml:space="preserve"> </w:t>
      </w:r>
      <w:r w:rsidRPr="00054F7A">
        <w:rPr>
          <w:rStyle w:val="libAlaemChar"/>
          <w:rFonts w:hint="cs"/>
          <w:rtl/>
        </w:rPr>
        <w:t>)</w:t>
      </w:r>
      <w:r>
        <w:rPr>
          <w:rtl/>
        </w:rPr>
        <w:t xml:space="preserve"> </w:t>
      </w:r>
      <w:r w:rsidRPr="00054F7A">
        <w:rPr>
          <w:rStyle w:val="libFootnotenumChar"/>
          <w:rtl/>
        </w:rPr>
        <w:t>(7)</w:t>
      </w:r>
      <w:r>
        <w:rPr>
          <w:rtl/>
        </w:rPr>
        <w:t xml:space="preserve"> [ يقول ] </w:t>
      </w:r>
      <w:r w:rsidRPr="00054F7A">
        <w:rPr>
          <w:rStyle w:val="libFootnotenumChar"/>
          <w:rtl/>
        </w:rPr>
        <w:t>(8)</w:t>
      </w:r>
      <w:r>
        <w:rPr>
          <w:rtl/>
        </w:rPr>
        <w:t xml:space="preserve"> فجعلنا منهم الرسل والأنبياء</w:t>
      </w:r>
      <w:r w:rsidR="00A07D50">
        <w:rPr>
          <w:rtl/>
        </w:rPr>
        <w:t xml:space="preserve"> </w:t>
      </w:r>
    </w:p>
    <w:p w:rsidR="0077176E" w:rsidRPr="0034384E" w:rsidRDefault="00A07D50" w:rsidP="00054F7A">
      <w:pPr>
        <w:pStyle w:val="libLine"/>
        <w:rPr>
          <w:rtl/>
        </w:rPr>
      </w:pPr>
      <w:r>
        <w:rPr>
          <w:rtl/>
        </w:rPr>
        <w:t>__________________</w:t>
      </w:r>
    </w:p>
    <w:p w:rsidR="0077176E" w:rsidRDefault="0077176E" w:rsidP="00054F7A">
      <w:pPr>
        <w:pStyle w:val="libFootnote0"/>
        <w:rPr>
          <w:rtl/>
        </w:rPr>
      </w:pPr>
      <w:r>
        <w:rPr>
          <w:rtl/>
        </w:rPr>
        <w:t>(1) رواه السيّد في الطرائف</w:t>
      </w:r>
      <w:r w:rsidR="00054F7A">
        <w:rPr>
          <w:rtl/>
        </w:rPr>
        <w:t>:</w:t>
      </w:r>
      <w:r>
        <w:rPr>
          <w:rtl/>
        </w:rPr>
        <w:t xml:space="preserve"> 151</w:t>
      </w:r>
      <w:r w:rsidR="00054F7A">
        <w:rPr>
          <w:rtl/>
        </w:rPr>
        <w:t>،</w:t>
      </w:r>
      <w:r>
        <w:rPr>
          <w:rtl/>
        </w:rPr>
        <w:t xml:space="preserve"> عن مسند أحمد بن حنبل</w:t>
      </w:r>
      <w:r w:rsidR="00054F7A">
        <w:rPr>
          <w:rtl/>
        </w:rPr>
        <w:t>:</w:t>
      </w:r>
      <w:r>
        <w:rPr>
          <w:rtl/>
        </w:rPr>
        <w:t xml:space="preserve"> 1</w:t>
      </w:r>
      <w:r w:rsidR="00054F7A">
        <w:rPr>
          <w:rtl/>
        </w:rPr>
        <w:t>:</w:t>
      </w:r>
      <w:r>
        <w:rPr>
          <w:rtl/>
        </w:rPr>
        <w:t xml:space="preserve"> 84</w:t>
      </w:r>
      <w:r w:rsidR="00054F7A">
        <w:rPr>
          <w:rtl/>
        </w:rPr>
        <w:t>،</w:t>
      </w:r>
      <w:r>
        <w:rPr>
          <w:rtl/>
        </w:rPr>
        <w:t xml:space="preserve"> عنه البحار 37</w:t>
      </w:r>
      <w:r w:rsidR="00054F7A">
        <w:rPr>
          <w:rtl/>
        </w:rPr>
        <w:t>:</w:t>
      </w:r>
      <w:r>
        <w:rPr>
          <w:rtl/>
        </w:rPr>
        <w:t xml:space="preserve"> 188</w:t>
      </w:r>
      <w:r w:rsidR="00054F7A">
        <w:rPr>
          <w:rtl/>
        </w:rPr>
        <w:t>،</w:t>
      </w:r>
      <w:r w:rsidR="00A07D50">
        <w:rPr>
          <w:rtl/>
        </w:rPr>
        <w:t xml:space="preserve"> </w:t>
      </w:r>
      <w:r>
        <w:rPr>
          <w:rtl/>
        </w:rPr>
        <w:t>رواه الشيخ في أماليه 1</w:t>
      </w:r>
      <w:r w:rsidR="00054F7A">
        <w:rPr>
          <w:rtl/>
        </w:rPr>
        <w:t>:</w:t>
      </w:r>
      <w:r>
        <w:rPr>
          <w:rtl/>
        </w:rPr>
        <w:t xml:space="preserve"> 415.</w:t>
      </w:r>
    </w:p>
    <w:p w:rsidR="0077176E" w:rsidRDefault="0077176E" w:rsidP="00054F7A">
      <w:pPr>
        <w:pStyle w:val="libFootnote0"/>
        <w:rPr>
          <w:rtl/>
        </w:rPr>
      </w:pPr>
      <w:r>
        <w:rPr>
          <w:rtl/>
        </w:rPr>
        <w:t>(2) رواه الصدوق في ثواب الاعمال</w:t>
      </w:r>
      <w:r w:rsidR="00054F7A">
        <w:rPr>
          <w:rtl/>
        </w:rPr>
        <w:t>:</w:t>
      </w:r>
      <w:r>
        <w:rPr>
          <w:rtl/>
        </w:rPr>
        <w:t xml:space="preserve"> 32</w:t>
      </w:r>
      <w:r w:rsidR="00054F7A">
        <w:rPr>
          <w:rtl/>
        </w:rPr>
        <w:t>،</w:t>
      </w:r>
      <w:r>
        <w:rPr>
          <w:rtl/>
        </w:rPr>
        <w:t xml:space="preserve"> والكليني في الكافي 3</w:t>
      </w:r>
      <w:r w:rsidR="00054F7A">
        <w:rPr>
          <w:rtl/>
        </w:rPr>
        <w:t>:</w:t>
      </w:r>
      <w:r>
        <w:rPr>
          <w:rtl/>
        </w:rPr>
        <w:t xml:space="preserve"> 324</w:t>
      </w:r>
      <w:r w:rsidR="00054F7A">
        <w:rPr>
          <w:rtl/>
        </w:rPr>
        <w:t>،</w:t>
      </w:r>
      <w:r>
        <w:rPr>
          <w:rtl/>
        </w:rPr>
        <w:t xml:space="preserve"> عنه البحار 85</w:t>
      </w:r>
      <w:r w:rsidR="00054F7A">
        <w:rPr>
          <w:rtl/>
        </w:rPr>
        <w:t>:</w:t>
      </w:r>
      <w:r>
        <w:rPr>
          <w:rtl/>
        </w:rPr>
        <w:t xml:space="preserve"> 108.</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و 4) من المصادر.</w:t>
            </w:r>
          </w:p>
        </w:tc>
        <w:tc>
          <w:tcPr>
            <w:tcW w:w="2500" w:type="pct"/>
          </w:tcPr>
          <w:p w:rsidR="0077176E" w:rsidRDefault="0077176E" w:rsidP="00054F7A">
            <w:pPr>
              <w:pStyle w:val="libFootnote0"/>
              <w:rPr>
                <w:rtl/>
              </w:rPr>
            </w:pPr>
            <w:r>
              <w:rPr>
                <w:rtl/>
              </w:rPr>
              <w:t>(5) النساء</w:t>
            </w:r>
            <w:r w:rsidR="00054F7A">
              <w:rPr>
                <w:rtl/>
              </w:rPr>
              <w:t>:</w:t>
            </w:r>
            <w:r>
              <w:rPr>
                <w:rtl/>
              </w:rPr>
              <w:t xml:space="preserve"> 51</w:t>
            </w:r>
            <w:r w:rsidR="00054F7A">
              <w:rPr>
                <w:rtl/>
              </w:rPr>
              <w:t xml:space="preserve"> - </w:t>
            </w:r>
            <w:r>
              <w:rPr>
                <w:rtl/>
              </w:rPr>
              <w:t>53.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من المصادر.</w:t>
            </w:r>
          </w:p>
        </w:tc>
        <w:tc>
          <w:tcPr>
            <w:tcW w:w="2500" w:type="pct"/>
          </w:tcPr>
          <w:p w:rsidR="0077176E" w:rsidRDefault="0077176E" w:rsidP="00054F7A">
            <w:pPr>
              <w:pStyle w:val="libFootnote0"/>
              <w:rPr>
                <w:rtl/>
              </w:rPr>
            </w:pPr>
            <w:r>
              <w:rPr>
                <w:rtl/>
              </w:rPr>
              <w:t>(7) النساء</w:t>
            </w:r>
            <w:r w:rsidR="00054F7A">
              <w:rPr>
                <w:rtl/>
              </w:rPr>
              <w:t>:</w:t>
            </w:r>
            <w:r>
              <w:rPr>
                <w:rtl/>
              </w:rPr>
              <w:t xml:space="preserve"> 54.</w:t>
            </w:r>
          </w:p>
        </w:tc>
      </w:tr>
    </w:tbl>
    <w:p w:rsidR="0077176E" w:rsidRDefault="0077176E" w:rsidP="00054F7A">
      <w:pPr>
        <w:pStyle w:val="libFootnote0"/>
        <w:rPr>
          <w:rtl/>
        </w:rPr>
      </w:pPr>
      <w:r>
        <w:rPr>
          <w:rtl/>
        </w:rPr>
        <w:t>(8) من المصادر.</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والأئم</w:t>
      </w:r>
      <w:r>
        <w:rPr>
          <w:rFonts w:hint="cs"/>
          <w:rtl/>
        </w:rPr>
        <w:t>ّ</w:t>
      </w:r>
      <w:r>
        <w:rPr>
          <w:rtl/>
        </w:rPr>
        <w:t>ة</w:t>
      </w:r>
      <w:r w:rsidR="00054F7A">
        <w:rPr>
          <w:rtl/>
        </w:rPr>
        <w:t>،</w:t>
      </w:r>
      <w:r>
        <w:rPr>
          <w:rtl/>
        </w:rPr>
        <w:t xml:space="preserve"> فكيف يقرون [ به ] </w:t>
      </w:r>
      <w:r w:rsidRPr="00054F7A">
        <w:rPr>
          <w:rStyle w:val="libFootnotenumChar"/>
          <w:rtl/>
        </w:rPr>
        <w:t>(1)</w:t>
      </w:r>
      <w:r>
        <w:rPr>
          <w:rtl/>
        </w:rPr>
        <w:t xml:space="preserve"> في آل عمران وينكرون في آل محمد</w:t>
      </w:r>
      <w:r w:rsidR="00054F7A">
        <w:rPr>
          <w:rtl/>
        </w:rPr>
        <w:t>،</w:t>
      </w:r>
      <w:r>
        <w:rPr>
          <w:rtl/>
        </w:rPr>
        <w:t xml:space="preserve"> </w:t>
      </w:r>
      <w:r w:rsidRPr="00054F7A">
        <w:rPr>
          <w:rStyle w:val="libAlaemChar"/>
          <w:rtl/>
        </w:rPr>
        <w:t>(</w:t>
      </w:r>
      <w:r w:rsidRPr="0034384E">
        <w:rPr>
          <w:rFonts w:hint="cs"/>
          <w:rtl/>
        </w:rPr>
        <w:t xml:space="preserve"> </w:t>
      </w:r>
      <w:r w:rsidRPr="00054F7A">
        <w:rPr>
          <w:rStyle w:val="libAieChar"/>
          <w:rFonts w:hint="cs"/>
          <w:rtl/>
        </w:rPr>
        <w:t>فَمِنْهُم مَّنْ آمَنَ بِهِ وَمِنْهُم مَّن صَدَّ عَنْهُ وَكَفَىٰ بِجَهَنَّمَ سَعِيرًا</w:t>
      </w:r>
      <w:r w:rsidRPr="0034384E">
        <w:rPr>
          <w:rtl/>
        </w:rPr>
        <w:t xml:space="preserve"> </w:t>
      </w:r>
      <w:r w:rsidRPr="0034384E">
        <w:t>*</w:t>
      </w:r>
      <w:r w:rsidRPr="0034384E">
        <w:rPr>
          <w:rtl/>
        </w:rPr>
        <w:t xml:space="preserve"> </w:t>
      </w:r>
      <w:r w:rsidRPr="00054F7A">
        <w:rPr>
          <w:rStyle w:val="libAieChar"/>
          <w:rFonts w:hint="cs"/>
          <w:rtl/>
        </w:rPr>
        <w:t>إِنَّ الَّذِينَ كَفَرُوا بِآيَاتِنَا سَوْفَ نُصْلِيهِمْ نَارًا كُلَّمَا نَضِجَتْ جُلُودُهُم بَدَّلْنَاهُمْ جُلُودًا غَيْرَهَا لِيَذُوقُوا الْعَذَابَ إِنَّ اللهَ كَانَ عَزِيزًا حَكِيمًا</w:t>
      </w:r>
      <w:r w:rsidRPr="0034384E">
        <w:rPr>
          <w:rtl/>
        </w:rPr>
        <w:t xml:space="preserve"> </w:t>
      </w:r>
      <w:r w:rsidRPr="0034384E">
        <w:t>*</w:t>
      </w:r>
      <w:r w:rsidRPr="0034384E">
        <w:rPr>
          <w:rtl/>
        </w:rPr>
        <w:t xml:space="preserve"> </w:t>
      </w:r>
      <w:r w:rsidRPr="00054F7A">
        <w:rPr>
          <w:rStyle w:val="libAieChar"/>
          <w:rFonts w:hint="cs"/>
          <w:rtl/>
        </w:rPr>
        <w:t>وَالَّذِينَ آمَنُوا وَعَمِلُوا الصَّالِحَاتِ سَنُدْخِلُهُمْ جَنَّاتٍ تَجْرِي مِن تَحْتِهَا الأَنْهَارُ خَالِدِينَ فِيهَا أَبَدًا لَّهُمْ فِيهَا أَزْوَاجٌ مُّطَهَّرَةٌ وَنُدْخِلُهُمْ ظِلاًّ ظَلِيلاً</w:t>
      </w:r>
      <w:r w:rsidRPr="0034384E">
        <w:rPr>
          <w:rtl/>
        </w:rPr>
        <w:t xml:space="preserve"> </w:t>
      </w:r>
      <w:r w:rsidRPr="00054F7A">
        <w:rPr>
          <w:rStyle w:val="libAlaemChar"/>
          <w:rtl/>
        </w:rPr>
        <w:t>)</w:t>
      </w:r>
      <w:r>
        <w:rPr>
          <w:rtl/>
        </w:rPr>
        <w:t xml:space="preserve"> </w:t>
      </w:r>
      <w:r w:rsidRPr="00054F7A">
        <w:rPr>
          <w:rStyle w:val="libFootnotenumChar"/>
          <w:rtl/>
        </w:rPr>
        <w:t>(2)</w:t>
      </w:r>
      <w:r>
        <w:rPr>
          <w:rtl/>
        </w:rPr>
        <w:t>.</w:t>
      </w:r>
    </w:p>
    <w:p w:rsidR="0077176E" w:rsidRDefault="0077176E" w:rsidP="000605B2">
      <w:pPr>
        <w:pStyle w:val="libNormal"/>
        <w:rPr>
          <w:rtl/>
        </w:rPr>
      </w:pPr>
      <w:r>
        <w:rPr>
          <w:rtl/>
        </w:rPr>
        <w:t>ثم قال</w:t>
      </w:r>
      <w:r w:rsidR="00054F7A">
        <w:rPr>
          <w:rtl/>
        </w:rPr>
        <w:t>:</w:t>
      </w:r>
      <w:r>
        <w:rPr>
          <w:rtl/>
        </w:rPr>
        <w:t xml:space="preserve"> </w:t>
      </w:r>
      <w:r w:rsidRPr="00054F7A">
        <w:rPr>
          <w:rStyle w:val="libAlaemChar"/>
          <w:rtl/>
        </w:rPr>
        <w:t>(</w:t>
      </w:r>
      <w:r w:rsidRPr="0034384E">
        <w:rPr>
          <w:rFonts w:hint="cs"/>
          <w:rtl/>
        </w:rPr>
        <w:t xml:space="preserve"> </w:t>
      </w:r>
      <w:r w:rsidRPr="00054F7A">
        <w:rPr>
          <w:rStyle w:val="libAieChar"/>
          <w:rFonts w:hint="cs"/>
          <w:rtl/>
        </w:rPr>
        <w:t>إِنَّ اللهَ يَأْمُرُكُمْ أَن تُؤَدُّوا الأَمَانَاتِ إِلَىٰ أَهْلِهَا وَإِذَا حَكَمْتُم بَيْنَ النَّاسِ أَن تَحْكُمُوا بِالْعَدْلِ</w:t>
      </w:r>
      <w:r w:rsidRPr="0034384E">
        <w:rPr>
          <w:rtl/>
        </w:rPr>
        <w:t xml:space="preserve"> </w:t>
      </w:r>
      <w:r w:rsidRPr="00054F7A">
        <w:rPr>
          <w:rStyle w:val="libAlaemChar"/>
          <w:rtl/>
        </w:rPr>
        <w:t>)</w:t>
      </w:r>
      <w:r>
        <w:rPr>
          <w:rtl/>
        </w:rPr>
        <w:t xml:space="preserve"> </w:t>
      </w:r>
      <w:r w:rsidRPr="00054F7A">
        <w:rPr>
          <w:rStyle w:val="libFootnotenumChar"/>
          <w:rtl/>
        </w:rPr>
        <w:t>(3)</w:t>
      </w:r>
      <w:r>
        <w:rPr>
          <w:rtl/>
        </w:rPr>
        <w:t xml:space="preserve"> إذا ظفرنا وظهرنا</w:t>
      </w:r>
      <w:r w:rsidR="00054F7A">
        <w:rPr>
          <w:rtl/>
        </w:rPr>
        <w:t>،</w:t>
      </w:r>
      <w:r>
        <w:rPr>
          <w:rtl/>
        </w:rPr>
        <w:t xml:space="preserve"> ثم قال للناس </w:t>
      </w:r>
      <w:r w:rsidRPr="00054F7A">
        <w:rPr>
          <w:rStyle w:val="libAlaemChar"/>
          <w:rtl/>
        </w:rPr>
        <w:t>(</w:t>
      </w:r>
      <w:r w:rsidRPr="00BF6E59">
        <w:rPr>
          <w:rFonts w:hint="cs"/>
          <w:rtl/>
        </w:rPr>
        <w:t xml:space="preserve"> </w:t>
      </w:r>
      <w:r w:rsidRPr="00054F7A">
        <w:rPr>
          <w:rStyle w:val="libAieChar"/>
          <w:rFonts w:hint="cs"/>
          <w:rtl/>
        </w:rPr>
        <w:t>يَا أَيُّهَا الَّذِينَ آمَنُوا أَطِيعُوا اللهَ وَأَطِيعُوا الرَّسُولَ وَأُولِي الأَمْرِ مِنكُمْ</w:t>
      </w:r>
      <w:r w:rsidRPr="00BF6E59">
        <w:rPr>
          <w:rtl/>
        </w:rPr>
        <w:t xml:space="preserve"> </w:t>
      </w:r>
      <w:r w:rsidRPr="00054F7A">
        <w:rPr>
          <w:rStyle w:val="libAlaemChar"/>
          <w:rtl/>
        </w:rPr>
        <w:t>)</w:t>
      </w:r>
      <w:r>
        <w:rPr>
          <w:rtl/>
        </w:rPr>
        <w:t xml:space="preserve"> </w:t>
      </w:r>
      <w:r w:rsidRPr="00054F7A">
        <w:rPr>
          <w:rStyle w:val="libFootnotenumChar"/>
          <w:rtl/>
        </w:rPr>
        <w:t>(4)</w:t>
      </w:r>
      <w:r>
        <w:rPr>
          <w:rtl/>
        </w:rPr>
        <w:t>.</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فذاك </w:t>
      </w:r>
      <w:r w:rsidRPr="00054F7A">
        <w:rPr>
          <w:rStyle w:val="libAlaemChar"/>
          <w:rtl/>
        </w:rPr>
        <w:t>(</w:t>
      </w:r>
      <w:r w:rsidRPr="00BF6E59">
        <w:rPr>
          <w:rFonts w:hint="cs"/>
          <w:rtl/>
        </w:rPr>
        <w:t xml:space="preserve"> </w:t>
      </w:r>
      <w:r w:rsidRPr="00054F7A">
        <w:rPr>
          <w:rStyle w:val="libAieChar"/>
          <w:rFonts w:hint="cs"/>
          <w:rtl/>
        </w:rPr>
        <w:t>إِنَّمَا وَلِيُّكُمُ اللهُ وَرَسُولُهُ وَالَّذِينَ آمَنُوا الَّذِينَ يُقِيمُونَ الصَّلاةَ وَيُؤْتُونَ الزَّكَاةَ وَهُمْ رَاكِعُونَ</w:t>
      </w:r>
      <w:r w:rsidRPr="00BF6E59">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قال</w:t>
      </w:r>
      <w:r w:rsidR="00054F7A">
        <w:rPr>
          <w:rtl/>
        </w:rPr>
        <w:t>:</w:t>
      </w:r>
      <w:r>
        <w:rPr>
          <w:rtl/>
        </w:rPr>
        <w:t xml:space="preserve"> إيانا عنى</w:t>
      </w:r>
      <w:r w:rsidR="00054F7A">
        <w:rPr>
          <w:rtl/>
        </w:rPr>
        <w:t>،</w:t>
      </w:r>
      <w:r>
        <w:rPr>
          <w:rtl/>
        </w:rPr>
        <w:t xml:space="preserve"> قلت</w:t>
      </w:r>
      <w:r w:rsidR="00054F7A">
        <w:rPr>
          <w:rtl/>
        </w:rPr>
        <w:t>:</w:t>
      </w:r>
      <w:r>
        <w:rPr>
          <w:rtl/>
        </w:rPr>
        <w:t xml:space="preserve"> فقوله</w:t>
      </w:r>
      <w:r w:rsidR="00054F7A">
        <w:rPr>
          <w:rtl/>
        </w:rPr>
        <w:t>:</w:t>
      </w:r>
      <w:r>
        <w:rPr>
          <w:rtl/>
        </w:rPr>
        <w:t xml:space="preserve"> </w:t>
      </w:r>
      <w:r w:rsidRPr="00054F7A">
        <w:rPr>
          <w:rStyle w:val="libAlaemChar"/>
          <w:rtl/>
        </w:rPr>
        <w:t>(</w:t>
      </w:r>
      <w:r w:rsidRPr="00BF6E59">
        <w:rPr>
          <w:rFonts w:hint="cs"/>
          <w:rtl/>
        </w:rPr>
        <w:t xml:space="preserve"> </w:t>
      </w:r>
      <w:r w:rsidRPr="00054F7A">
        <w:rPr>
          <w:rStyle w:val="libAieChar"/>
          <w:rFonts w:hint="cs"/>
          <w:rtl/>
        </w:rPr>
        <w:t>وَقُلِ اعْمَلُوا فَسَيَرَى اللهُ عَمَلَكُمْ وَرَسُولُهُ وَالمُؤْمِنُونَ</w:t>
      </w:r>
      <w:r w:rsidRPr="00BF6E59">
        <w:rPr>
          <w:rtl/>
        </w:rPr>
        <w:t xml:space="preserve"> </w:t>
      </w:r>
      <w:r w:rsidRPr="00054F7A">
        <w:rPr>
          <w:rStyle w:val="libAlaemChar"/>
          <w:rtl/>
        </w:rPr>
        <w:t>)</w:t>
      </w:r>
      <w:r>
        <w:rPr>
          <w:rtl/>
        </w:rPr>
        <w:t xml:space="preserve"> </w:t>
      </w:r>
      <w:r w:rsidRPr="00054F7A">
        <w:rPr>
          <w:rStyle w:val="libFootnotenumChar"/>
          <w:rtl/>
        </w:rPr>
        <w:t>(6)</w:t>
      </w:r>
      <w:r>
        <w:rPr>
          <w:rtl/>
        </w:rPr>
        <w:t xml:space="preserve"> قال</w:t>
      </w:r>
      <w:r w:rsidR="00054F7A">
        <w:rPr>
          <w:rtl/>
        </w:rPr>
        <w:t>:</w:t>
      </w:r>
      <w:r>
        <w:rPr>
          <w:rtl/>
        </w:rPr>
        <w:t xml:space="preserve"> إيانا عنى</w:t>
      </w:r>
      <w:r w:rsidR="00054F7A">
        <w:rPr>
          <w:rtl/>
        </w:rPr>
        <w:t>،</w:t>
      </w:r>
      <w:r>
        <w:rPr>
          <w:rtl/>
        </w:rPr>
        <w:t xml:space="preserve"> قلت</w:t>
      </w:r>
      <w:r w:rsidR="00054F7A">
        <w:rPr>
          <w:rtl/>
        </w:rPr>
        <w:t>:</w:t>
      </w:r>
      <w:r>
        <w:rPr>
          <w:rtl/>
        </w:rPr>
        <w:t xml:space="preserve"> فقوله</w:t>
      </w:r>
      <w:r w:rsidR="00054F7A">
        <w:rPr>
          <w:rtl/>
        </w:rPr>
        <w:t>:</w:t>
      </w:r>
      <w:r>
        <w:rPr>
          <w:rtl/>
        </w:rPr>
        <w:t xml:space="preserve"> </w:t>
      </w:r>
      <w:r w:rsidRPr="00054F7A">
        <w:rPr>
          <w:rStyle w:val="libAlaemChar"/>
          <w:rtl/>
        </w:rPr>
        <w:t>(</w:t>
      </w:r>
      <w:r w:rsidRPr="00BF6E59">
        <w:rPr>
          <w:rFonts w:hint="cs"/>
          <w:rtl/>
        </w:rPr>
        <w:t xml:space="preserve"> </w:t>
      </w:r>
      <w:r w:rsidRPr="00054F7A">
        <w:rPr>
          <w:rStyle w:val="libAieChar"/>
          <w:rFonts w:hint="cs"/>
          <w:rtl/>
        </w:rPr>
        <w:t>وَكَذَٰلِكَ جَعَلْنَاكُمْ أُمَّةً وَسَطًا لِّتَكُونُوا شُهَدَاءَ عَلَى النَّاسِ وَيَكُونَ الرَّسُولُ عَلَيْكُمْ شَهِيدًا</w:t>
      </w:r>
      <w:r w:rsidRPr="00BF6E59">
        <w:rPr>
          <w:rtl/>
        </w:rPr>
        <w:t xml:space="preserve"> </w:t>
      </w:r>
      <w:r w:rsidRPr="00054F7A">
        <w:rPr>
          <w:rStyle w:val="libAlaemChar"/>
          <w:rtl/>
        </w:rPr>
        <w:t>)</w:t>
      </w:r>
      <w:r>
        <w:rPr>
          <w:rtl/>
        </w:rPr>
        <w:t xml:space="preserve"> </w:t>
      </w:r>
      <w:r w:rsidRPr="00054F7A">
        <w:rPr>
          <w:rStyle w:val="libFootnotenumChar"/>
          <w:rtl/>
        </w:rPr>
        <w:t>(7)</w:t>
      </w:r>
      <w:r w:rsidR="00A07D50">
        <w:rPr>
          <w:rtl/>
        </w:rPr>
        <w:t xml:space="preserve"> </w:t>
      </w:r>
      <w:r>
        <w:rPr>
          <w:rtl/>
        </w:rPr>
        <w:t>قال</w:t>
      </w:r>
      <w:r w:rsidR="00054F7A">
        <w:rPr>
          <w:rtl/>
        </w:rPr>
        <w:t>:</w:t>
      </w:r>
      <w:r>
        <w:rPr>
          <w:rtl/>
        </w:rPr>
        <w:t xml:space="preserve"> نحن الا</w:t>
      </w:r>
      <w:r>
        <w:rPr>
          <w:rFonts w:hint="cs"/>
          <w:rtl/>
        </w:rPr>
        <w:t>ُ</w:t>
      </w:r>
      <w:r>
        <w:rPr>
          <w:rtl/>
        </w:rPr>
        <w:t>مّة الوسط ونحن شهداء الله على خلقه وحجته في أرضه</w:t>
      </w:r>
      <w:r w:rsidR="00054F7A">
        <w:rPr>
          <w:rtl/>
        </w:rPr>
        <w:t>،</w:t>
      </w:r>
      <w:r>
        <w:rPr>
          <w:rtl/>
        </w:rPr>
        <w:t xml:space="preserve"> قلت</w:t>
      </w:r>
      <w:r w:rsidR="00054F7A">
        <w:rPr>
          <w:rtl/>
        </w:rPr>
        <w:t>:</w:t>
      </w:r>
      <w:r>
        <w:rPr>
          <w:rtl/>
        </w:rPr>
        <w:t xml:space="preserve"> فقوله</w:t>
      </w:r>
      <w:r w:rsidR="00054F7A">
        <w:rPr>
          <w:rtl/>
        </w:rPr>
        <w:t>:</w:t>
      </w:r>
      <w:r w:rsidR="00A07D50">
        <w:rPr>
          <w:rtl/>
        </w:rPr>
        <w:t xml:space="preserve"> </w:t>
      </w:r>
      <w:r w:rsidRPr="00054F7A">
        <w:rPr>
          <w:rStyle w:val="libAlaemChar"/>
          <w:rtl/>
        </w:rPr>
        <w:t>(</w:t>
      </w:r>
      <w:r w:rsidRPr="00BF6E59">
        <w:rPr>
          <w:rFonts w:hint="cs"/>
          <w:rtl/>
        </w:rPr>
        <w:t xml:space="preserve"> </w:t>
      </w:r>
      <w:r w:rsidRPr="00054F7A">
        <w:rPr>
          <w:rStyle w:val="libAieChar"/>
          <w:rFonts w:hint="cs"/>
          <w:rtl/>
        </w:rPr>
        <w:t>فَقَدْ آتَيْنَا آلَ إِبْرَاهِيمَ الْكِتَابَ وَالحِكْمَةَ وَآتَيْنَاهُم مُّلْكًا عَظِيمًا</w:t>
      </w:r>
      <w:r w:rsidRPr="00BF6E59">
        <w:rPr>
          <w:rtl/>
        </w:rPr>
        <w:t xml:space="preserve"> </w:t>
      </w:r>
      <w:r w:rsidRPr="00054F7A">
        <w:rPr>
          <w:rStyle w:val="libAlaemChar"/>
          <w:rtl/>
        </w:rPr>
        <w:t>)</w:t>
      </w:r>
      <w:r>
        <w:rPr>
          <w:rtl/>
        </w:rPr>
        <w:t xml:space="preserve"> </w:t>
      </w:r>
      <w:r w:rsidRPr="00054F7A">
        <w:rPr>
          <w:rStyle w:val="libFootnotenumChar"/>
          <w:rtl/>
        </w:rPr>
        <w:t>(8)</w:t>
      </w:r>
      <w:r>
        <w:rPr>
          <w:rtl/>
        </w:rPr>
        <w:t xml:space="preserve"> قال</w:t>
      </w:r>
      <w:r w:rsidR="00054F7A">
        <w:rPr>
          <w:rtl/>
        </w:rPr>
        <w:t>:</w:t>
      </w:r>
      <w:r>
        <w:rPr>
          <w:rtl/>
        </w:rPr>
        <w:t xml:space="preserve"> الملك</w:t>
      </w:r>
      <w:r w:rsidR="00A07D50">
        <w:rPr>
          <w:rtl/>
        </w:rPr>
        <w:t xml:space="preserve"> </w:t>
      </w:r>
      <w:r>
        <w:rPr>
          <w:rtl/>
        </w:rPr>
        <w:t>العظيم ان جعل منهم أئم</w:t>
      </w:r>
      <w:r>
        <w:rPr>
          <w:rFonts w:hint="cs"/>
          <w:rtl/>
        </w:rPr>
        <w:t>ّ</w:t>
      </w:r>
      <w:r>
        <w:rPr>
          <w:rtl/>
        </w:rPr>
        <w:t>ة</w:t>
      </w:r>
      <w:r w:rsidR="00054F7A">
        <w:rPr>
          <w:rtl/>
        </w:rPr>
        <w:t>،</w:t>
      </w:r>
      <w:r>
        <w:rPr>
          <w:rtl/>
        </w:rPr>
        <w:t xml:space="preserve"> من أطاعهم فقد أطاع الله ومن عصاهم عصى الله فهو</w:t>
      </w:r>
      <w:r w:rsidR="00A07D50">
        <w:rPr>
          <w:rtl/>
        </w:rPr>
        <w:t xml:space="preserve"> </w:t>
      </w:r>
      <w:r>
        <w:rPr>
          <w:rtl/>
        </w:rPr>
        <w:t>الملك العظيم.</w:t>
      </w:r>
    </w:p>
    <w:p w:rsidR="00A07D50" w:rsidRDefault="0077176E" w:rsidP="00A07D50">
      <w:pPr>
        <w:pStyle w:val="libNormal"/>
        <w:rPr>
          <w:rtl/>
        </w:rPr>
      </w:pPr>
      <w:r>
        <w:rPr>
          <w:rtl/>
        </w:rPr>
        <w:t>قلت</w:t>
      </w:r>
      <w:r w:rsidR="00054F7A">
        <w:rPr>
          <w:rtl/>
        </w:rPr>
        <w:t>:</w:t>
      </w:r>
      <w:r>
        <w:rPr>
          <w:rtl/>
        </w:rPr>
        <w:t xml:space="preserve"> فقوله</w:t>
      </w:r>
      <w:r w:rsidR="00054F7A">
        <w:rPr>
          <w:rtl/>
        </w:rPr>
        <w:t>:</w:t>
      </w:r>
      <w:r>
        <w:rPr>
          <w:rtl/>
        </w:rPr>
        <w:t xml:space="preserve"> </w:t>
      </w:r>
      <w:r w:rsidRPr="00054F7A">
        <w:rPr>
          <w:rStyle w:val="libAlaemChar"/>
          <w:rtl/>
        </w:rPr>
        <w:t>(</w:t>
      </w:r>
      <w:r w:rsidRPr="00BF6E59">
        <w:rPr>
          <w:rFonts w:hint="cs"/>
          <w:rtl/>
        </w:rPr>
        <w:t xml:space="preserve"> </w:t>
      </w:r>
      <w:r w:rsidRPr="00054F7A">
        <w:rPr>
          <w:rStyle w:val="libAieChar"/>
          <w:rFonts w:hint="cs"/>
          <w:rtl/>
        </w:rPr>
        <w:t>يَا أَيُّهَا الَّذِينَ آمَنُوا ارْكَعُوا وَاسْجُدُوا وَاعْبُدُوا رَبَّكُمْ وَافْعَلُوا الخَيْرَ لَعَلَّكُمْ تُفْلِحُونَ</w:t>
      </w:r>
      <w:r w:rsidRPr="0034384E">
        <w:rPr>
          <w:rtl/>
        </w:rPr>
        <w:t xml:space="preserve"> </w:t>
      </w:r>
      <w:r w:rsidRPr="0034384E">
        <w:t>*</w:t>
      </w:r>
      <w:r w:rsidRPr="0034384E">
        <w:rPr>
          <w:rtl/>
        </w:rPr>
        <w:t xml:space="preserve"> </w:t>
      </w:r>
      <w:r w:rsidRPr="00054F7A">
        <w:rPr>
          <w:rStyle w:val="libAieChar"/>
          <w:rFonts w:hint="cs"/>
          <w:rtl/>
        </w:rPr>
        <w:t>وَجَاهِدُوا فِي اللهِ حَقَّ جِهَادِهِ هُوَ اجْتَبَاكُمْ وَمَا جَعَلَ عَلَيْكُمْ فِي الدِّينِ مِنْ حَرَجٍ مِّلَّةَ أَبِيكُمْ إِبْرَاهِيمَ هُوَ سَمَّاكُمُ المُسْلِمِينَ</w:t>
      </w:r>
      <w:r w:rsidRPr="00BF6E59">
        <w:rPr>
          <w:rtl/>
        </w:rPr>
        <w:t xml:space="preserve"> </w:t>
      </w:r>
      <w:r w:rsidRPr="00054F7A">
        <w:rPr>
          <w:rStyle w:val="libAlaemChar"/>
          <w:rtl/>
        </w:rPr>
        <w:t>)</w:t>
      </w:r>
      <w:r>
        <w:rPr>
          <w:rtl/>
        </w:rPr>
        <w:t xml:space="preserve"> </w:t>
      </w:r>
      <w:r w:rsidRPr="00054F7A">
        <w:rPr>
          <w:rStyle w:val="libFootnotenumChar"/>
          <w:rtl/>
        </w:rPr>
        <w:t>(9)</w:t>
      </w:r>
      <w:r>
        <w:rPr>
          <w:rtl/>
        </w:rPr>
        <w:t xml:space="preserve"> قال</w:t>
      </w:r>
      <w:r w:rsidR="00054F7A">
        <w:rPr>
          <w:rtl/>
        </w:rPr>
        <w:t>:</w:t>
      </w:r>
      <w:r>
        <w:rPr>
          <w:rtl/>
        </w:rPr>
        <w:t xml:space="preserve"> إيانا عنى نحن</w:t>
      </w:r>
      <w:r w:rsidR="00A07D50">
        <w:rPr>
          <w:rtl/>
        </w:rPr>
        <w:t xml:space="preserve"> </w:t>
      </w:r>
    </w:p>
    <w:p w:rsidR="0077176E" w:rsidRPr="00BF6E5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من المصادر.</w:t>
            </w:r>
          </w:p>
        </w:tc>
        <w:tc>
          <w:tcPr>
            <w:tcW w:w="2500" w:type="pct"/>
          </w:tcPr>
          <w:p w:rsidR="0077176E" w:rsidRDefault="0077176E" w:rsidP="00054F7A">
            <w:pPr>
              <w:pStyle w:val="libFootnote0"/>
              <w:rPr>
                <w:rtl/>
              </w:rPr>
            </w:pPr>
            <w:r>
              <w:rPr>
                <w:rtl/>
              </w:rPr>
              <w:t>(2) النساء</w:t>
            </w:r>
            <w:r w:rsidR="00054F7A">
              <w:rPr>
                <w:rtl/>
              </w:rPr>
              <w:t>:</w:t>
            </w:r>
            <w:r>
              <w:rPr>
                <w:rtl/>
              </w:rPr>
              <w:t xml:space="preserve"> 55</w:t>
            </w:r>
            <w:r w:rsidR="00054F7A">
              <w:rPr>
                <w:rtl/>
              </w:rPr>
              <w:t xml:space="preserve"> - </w:t>
            </w:r>
            <w:r>
              <w:rPr>
                <w:rtl/>
              </w:rPr>
              <w:t>57.</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النساء</w:t>
            </w:r>
            <w:r w:rsidR="00054F7A">
              <w:rPr>
                <w:rtl/>
              </w:rPr>
              <w:t>:</w:t>
            </w:r>
            <w:r>
              <w:rPr>
                <w:rtl/>
              </w:rPr>
              <w:t xml:space="preserve"> 58.</w:t>
            </w:r>
          </w:p>
        </w:tc>
        <w:tc>
          <w:tcPr>
            <w:tcW w:w="2500" w:type="pct"/>
          </w:tcPr>
          <w:p w:rsidR="0077176E" w:rsidRDefault="0077176E" w:rsidP="00054F7A">
            <w:pPr>
              <w:pStyle w:val="libFootnote0"/>
              <w:rPr>
                <w:rtl/>
              </w:rPr>
            </w:pPr>
            <w:r>
              <w:rPr>
                <w:rtl/>
              </w:rPr>
              <w:t>(4) النساء</w:t>
            </w:r>
            <w:r w:rsidR="00054F7A">
              <w:rPr>
                <w:rtl/>
              </w:rPr>
              <w:t>:</w:t>
            </w:r>
            <w:r>
              <w:rPr>
                <w:rtl/>
              </w:rPr>
              <w:t xml:space="preserve"> 59.</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المائدة</w:t>
            </w:r>
            <w:r w:rsidR="00054F7A">
              <w:rPr>
                <w:rtl/>
              </w:rPr>
              <w:t>:</w:t>
            </w:r>
            <w:r>
              <w:rPr>
                <w:rtl/>
              </w:rPr>
              <w:t xml:space="preserve"> 55.</w:t>
            </w:r>
          </w:p>
        </w:tc>
        <w:tc>
          <w:tcPr>
            <w:tcW w:w="2500" w:type="pct"/>
          </w:tcPr>
          <w:p w:rsidR="0077176E" w:rsidRDefault="0077176E" w:rsidP="00054F7A">
            <w:pPr>
              <w:pStyle w:val="libFootnote0"/>
              <w:rPr>
                <w:rtl/>
              </w:rPr>
            </w:pPr>
            <w:r>
              <w:rPr>
                <w:rtl/>
              </w:rPr>
              <w:t>(6) التوبة</w:t>
            </w:r>
            <w:r w:rsidR="00054F7A">
              <w:rPr>
                <w:rtl/>
              </w:rPr>
              <w:t>:</w:t>
            </w:r>
            <w:r>
              <w:rPr>
                <w:rtl/>
              </w:rPr>
              <w:t xml:space="preserve"> 105.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(7) البقرة</w:t>
            </w:r>
            <w:r w:rsidR="00054F7A">
              <w:rPr>
                <w:rtl/>
              </w:rPr>
              <w:t>:</w:t>
            </w:r>
            <w:r>
              <w:rPr>
                <w:rtl/>
              </w:rPr>
              <w:t xml:space="preserve"> 143.</w:t>
            </w:r>
          </w:p>
        </w:tc>
        <w:tc>
          <w:tcPr>
            <w:tcW w:w="2500" w:type="pct"/>
          </w:tcPr>
          <w:p w:rsidR="0077176E" w:rsidRDefault="0077176E" w:rsidP="00054F7A">
            <w:pPr>
              <w:pStyle w:val="libFootnote0"/>
              <w:rPr>
                <w:rtl/>
              </w:rPr>
            </w:pPr>
            <w:r>
              <w:rPr>
                <w:rtl/>
              </w:rPr>
              <w:t>(8) النساء</w:t>
            </w:r>
            <w:r w:rsidR="00054F7A">
              <w:rPr>
                <w:rtl/>
              </w:rPr>
              <w:t>:</w:t>
            </w:r>
            <w:r>
              <w:rPr>
                <w:rtl/>
              </w:rPr>
              <w:t xml:space="preserve"> 54.</w:t>
            </w:r>
          </w:p>
        </w:tc>
      </w:tr>
    </w:tbl>
    <w:p w:rsidR="0077176E" w:rsidRDefault="0077176E" w:rsidP="00054F7A">
      <w:pPr>
        <w:pStyle w:val="libFootnote0"/>
        <w:rPr>
          <w:rtl/>
        </w:rPr>
      </w:pPr>
      <w:r>
        <w:rPr>
          <w:rtl/>
        </w:rPr>
        <w:t>(9) الحج</w:t>
      </w:r>
      <w:r w:rsidR="00054F7A">
        <w:rPr>
          <w:rtl/>
        </w:rPr>
        <w:t>:</w:t>
      </w:r>
      <w:r>
        <w:rPr>
          <w:rtl/>
        </w:rPr>
        <w:t xml:space="preserve"> 77</w:t>
      </w:r>
      <w:r w:rsidR="00054F7A">
        <w:rPr>
          <w:rtl/>
        </w:rPr>
        <w:t xml:space="preserve"> - </w:t>
      </w:r>
      <w:r>
        <w:rPr>
          <w:rtl/>
        </w:rPr>
        <w:t>78.</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مجتبون</w:t>
      </w:r>
      <w:r w:rsidR="00054F7A">
        <w:rPr>
          <w:rtl/>
        </w:rPr>
        <w:t>،</w:t>
      </w:r>
      <w:r>
        <w:rPr>
          <w:rtl/>
        </w:rPr>
        <w:t xml:space="preserve"> ولم يجعل علينا في الدين من ضيق</w:t>
      </w:r>
      <w:r w:rsidR="00054F7A">
        <w:rPr>
          <w:rtl/>
        </w:rPr>
        <w:t>،</w:t>
      </w:r>
      <w:r>
        <w:rPr>
          <w:rtl/>
        </w:rPr>
        <w:t xml:space="preserve"> والحرج أشد من الضيق</w:t>
      </w:r>
      <w:r w:rsidR="00054F7A">
        <w:rPr>
          <w:rtl/>
        </w:rPr>
        <w:t>،</w:t>
      </w:r>
      <w:r>
        <w:rPr>
          <w:rtl/>
        </w:rPr>
        <w:t xml:space="preserve"> </w:t>
      </w:r>
      <w:r w:rsidRPr="00054F7A">
        <w:rPr>
          <w:rStyle w:val="libAlaemChar"/>
          <w:rtl/>
        </w:rPr>
        <w:t>(</w:t>
      </w:r>
      <w:r w:rsidRPr="00BF6E59">
        <w:rPr>
          <w:rFonts w:hint="cs"/>
          <w:rtl/>
        </w:rPr>
        <w:t xml:space="preserve"> </w:t>
      </w:r>
      <w:r w:rsidRPr="00054F7A">
        <w:rPr>
          <w:rStyle w:val="libAieChar"/>
          <w:rFonts w:hint="cs"/>
          <w:rtl/>
        </w:rPr>
        <w:t>مِّلَّةَ أَبِيكُمْ إِبْرَاهِيمَ</w:t>
      </w:r>
      <w:r w:rsidRPr="00BF6E59">
        <w:rPr>
          <w:rtl/>
        </w:rPr>
        <w:t xml:space="preserve"> </w:t>
      </w:r>
      <w:r w:rsidRPr="00054F7A">
        <w:rPr>
          <w:rStyle w:val="libAlaemChar"/>
          <w:rtl/>
        </w:rPr>
        <w:t>)</w:t>
      </w:r>
      <w:r w:rsidR="00054F7A">
        <w:rPr>
          <w:rtl/>
        </w:rPr>
        <w:t>،</w:t>
      </w:r>
      <w:r>
        <w:rPr>
          <w:rtl/>
        </w:rPr>
        <w:t xml:space="preserve"> قال</w:t>
      </w:r>
      <w:r w:rsidR="00054F7A">
        <w:rPr>
          <w:rtl/>
        </w:rPr>
        <w:t>:</w:t>
      </w:r>
      <w:r>
        <w:rPr>
          <w:rtl/>
        </w:rPr>
        <w:t xml:space="preserve"> إيانا عنى خاصة</w:t>
      </w:r>
      <w:r w:rsidR="00054F7A">
        <w:rPr>
          <w:rtl/>
        </w:rPr>
        <w:t>،</w:t>
      </w:r>
      <w:r>
        <w:rPr>
          <w:rtl/>
        </w:rPr>
        <w:t xml:space="preserve"> هو سم</w:t>
      </w:r>
      <w:r>
        <w:rPr>
          <w:rFonts w:hint="cs"/>
          <w:rtl/>
        </w:rPr>
        <w:t>ّ</w:t>
      </w:r>
      <w:r>
        <w:rPr>
          <w:rtl/>
        </w:rPr>
        <w:t>اك</w:t>
      </w:r>
      <w:r>
        <w:rPr>
          <w:rFonts w:hint="cs"/>
          <w:rtl/>
        </w:rPr>
        <w:t>ُ</w:t>
      </w:r>
      <w:r>
        <w:rPr>
          <w:rtl/>
        </w:rPr>
        <w:t>م</w:t>
      </w:r>
      <w:r>
        <w:rPr>
          <w:rFonts w:hint="cs"/>
          <w:rtl/>
        </w:rPr>
        <w:t>ْ</w:t>
      </w:r>
      <w:r>
        <w:rPr>
          <w:rtl/>
        </w:rPr>
        <w:t xml:space="preserve"> المسلمين من قبل</w:t>
      </w:r>
      <w:r w:rsidR="00054F7A">
        <w:rPr>
          <w:rFonts w:hint="cs"/>
          <w:rtl/>
        </w:rPr>
        <w:t xml:space="preserve"> - </w:t>
      </w:r>
      <w:r>
        <w:rPr>
          <w:rtl/>
        </w:rPr>
        <w:t>في الكتب</w:t>
      </w:r>
      <w:r w:rsidR="00A07D50">
        <w:rPr>
          <w:rtl/>
        </w:rPr>
        <w:t xml:space="preserve"> </w:t>
      </w:r>
      <w:r>
        <w:rPr>
          <w:rtl/>
        </w:rPr>
        <w:t>التي مضت</w:t>
      </w:r>
      <w:r w:rsidR="00054F7A">
        <w:rPr>
          <w:rFonts w:hint="cs"/>
          <w:rtl/>
        </w:rPr>
        <w:t xml:space="preserve"> - </w:t>
      </w:r>
      <w:r>
        <w:rPr>
          <w:rtl/>
        </w:rPr>
        <w:t>وفي هذا ليكون الرسول شهيدا</w:t>
      </w:r>
      <w:r>
        <w:rPr>
          <w:rFonts w:hint="cs"/>
          <w:rtl/>
        </w:rPr>
        <w:t>ً</w:t>
      </w:r>
      <w:r>
        <w:rPr>
          <w:rtl/>
        </w:rPr>
        <w:t xml:space="preserve"> عليكم</w:t>
      </w:r>
      <w:r w:rsidR="00054F7A">
        <w:rPr>
          <w:rFonts w:hint="cs"/>
          <w:rtl/>
        </w:rPr>
        <w:t xml:space="preserve"> - </w:t>
      </w:r>
      <w:r>
        <w:rPr>
          <w:rtl/>
        </w:rPr>
        <w:t>فرسول الله شهيد علينا فيما</w:t>
      </w:r>
      <w:r w:rsidR="00A07D50">
        <w:rPr>
          <w:rtl/>
        </w:rPr>
        <w:t xml:space="preserve"> </w:t>
      </w:r>
      <w:r>
        <w:rPr>
          <w:rtl/>
        </w:rPr>
        <w:t>بلغنا عن الله عزّ وجلّ ونحن الشهداء على النّاس فمن صدقنا يوم القيامة صدقناه</w:t>
      </w:r>
      <w:r w:rsidR="00A07D50">
        <w:rPr>
          <w:rtl/>
        </w:rPr>
        <w:t xml:space="preserve"> </w:t>
      </w:r>
      <w:r>
        <w:rPr>
          <w:rtl/>
        </w:rPr>
        <w:t>ومن كذبنا يوم القيامة كذبناه.</w:t>
      </w:r>
    </w:p>
    <w:p w:rsidR="0077176E" w:rsidRDefault="0077176E" w:rsidP="000605B2">
      <w:pPr>
        <w:pStyle w:val="libNormal"/>
        <w:rPr>
          <w:rtl/>
        </w:rPr>
      </w:pPr>
      <w:r>
        <w:rPr>
          <w:rtl/>
        </w:rPr>
        <w:t>قال</w:t>
      </w:r>
      <w:r w:rsidR="00054F7A">
        <w:rPr>
          <w:rtl/>
        </w:rPr>
        <w:t>:</w:t>
      </w:r>
      <w:r>
        <w:rPr>
          <w:rtl/>
        </w:rPr>
        <w:t xml:space="preserve"> فقوله</w:t>
      </w:r>
      <w:r w:rsidR="00054F7A">
        <w:rPr>
          <w:rtl/>
        </w:rPr>
        <w:t>:</w:t>
      </w:r>
      <w:r>
        <w:rPr>
          <w:rtl/>
        </w:rPr>
        <w:t xml:space="preserve"> </w:t>
      </w:r>
      <w:r w:rsidRPr="00054F7A">
        <w:rPr>
          <w:rStyle w:val="libAlaemChar"/>
          <w:rtl/>
        </w:rPr>
        <w:t>(</w:t>
      </w:r>
      <w:r w:rsidRPr="00BF6E59">
        <w:rPr>
          <w:rFonts w:hint="cs"/>
          <w:rtl/>
        </w:rPr>
        <w:t xml:space="preserve"> </w:t>
      </w:r>
      <w:r w:rsidRPr="00054F7A">
        <w:rPr>
          <w:rStyle w:val="libAieChar"/>
          <w:rFonts w:hint="cs"/>
          <w:rtl/>
        </w:rPr>
        <w:t>قُلْ كَفَىٰ بِاللهِ شَهِيدًا بَيْنِي وَبَيْنَكُمْ وَمَنْ عِندَهُ عِلْمُ الْكِتَابِ</w:t>
      </w:r>
      <w:r w:rsidRPr="00BF6E59">
        <w:rPr>
          <w:rtl/>
        </w:rPr>
        <w:t xml:space="preserve"> </w:t>
      </w:r>
      <w:r w:rsidRPr="00054F7A">
        <w:rPr>
          <w:rStyle w:val="libAlaemChar"/>
          <w:rtl/>
        </w:rPr>
        <w:t>)</w:t>
      </w:r>
      <w:r w:rsidR="00054F7A">
        <w:rPr>
          <w:rtl/>
        </w:rPr>
        <w:t>،</w:t>
      </w:r>
      <w:r>
        <w:rPr>
          <w:rtl/>
        </w:rPr>
        <w:t xml:space="preserve"> قال</w:t>
      </w:r>
      <w:r w:rsidR="00054F7A">
        <w:rPr>
          <w:rtl/>
        </w:rPr>
        <w:t>:</w:t>
      </w:r>
      <w:r w:rsidR="00A07D50">
        <w:rPr>
          <w:rtl/>
        </w:rPr>
        <w:t xml:space="preserve"> </w:t>
      </w:r>
      <w:r>
        <w:rPr>
          <w:rtl/>
        </w:rPr>
        <w:t xml:space="preserve">إيانا عنى وعلي أقضانا وأولنا وخيرنا بعد النبي </w:t>
      </w:r>
      <w:r w:rsidR="00054F7A" w:rsidRPr="00054F7A">
        <w:rPr>
          <w:rStyle w:val="libAlaemChar"/>
          <w:rFonts w:hint="cs"/>
          <w:rtl/>
        </w:rPr>
        <w:t>صلى‌الله‌عليه‌وآله‌وسلم</w:t>
      </w:r>
      <w:r w:rsidR="00054F7A">
        <w:rPr>
          <w:rtl/>
        </w:rPr>
        <w:t>،</w:t>
      </w:r>
      <w:r>
        <w:rPr>
          <w:rtl/>
        </w:rPr>
        <w:t xml:space="preserve"> قلت</w:t>
      </w:r>
      <w:r w:rsidR="00054F7A">
        <w:rPr>
          <w:rtl/>
        </w:rPr>
        <w:t>:</w:t>
      </w:r>
      <w:r>
        <w:rPr>
          <w:rtl/>
        </w:rPr>
        <w:t xml:space="preserve"> فقوله</w:t>
      </w:r>
      <w:r w:rsidR="00054F7A">
        <w:rPr>
          <w:rtl/>
        </w:rPr>
        <w:t>:</w:t>
      </w:r>
      <w:r>
        <w:rPr>
          <w:rtl/>
        </w:rPr>
        <w:t xml:space="preserve"> </w:t>
      </w:r>
      <w:r w:rsidRPr="00054F7A">
        <w:rPr>
          <w:rStyle w:val="libAlaemChar"/>
          <w:rtl/>
        </w:rPr>
        <w:t>(</w:t>
      </w:r>
      <w:r w:rsidRPr="003B3C63">
        <w:rPr>
          <w:rFonts w:hint="cs"/>
          <w:rtl/>
        </w:rPr>
        <w:t xml:space="preserve"> </w:t>
      </w:r>
      <w:r w:rsidRPr="00054F7A">
        <w:rPr>
          <w:rStyle w:val="libAieChar"/>
          <w:rFonts w:hint="cs"/>
          <w:rtl/>
        </w:rPr>
        <w:t>وَإِنَّهُ لَذِكْرٌ لَّكَ وَلِقَوْمِكَ وَسَوْفَ تُسْأَلُونَ</w:t>
      </w:r>
      <w:r w:rsidRPr="003B3C63">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قال</w:t>
      </w:r>
      <w:r w:rsidR="00054F7A">
        <w:rPr>
          <w:rtl/>
        </w:rPr>
        <w:t>:</w:t>
      </w:r>
      <w:r>
        <w:rPr>
          <w:rtl/>
        </w:rPr>
        <w:t xml:space="preserve"> إيانا عنى نحن المسئولون ونحن أهل الذكر</w:t>
      </w:r>
      <w:r w:rsidR="00054F7A">
        <w:rPr>
          <w:rtl/>
        </w:rPr>
        <w:t>،</w:t>
      </w:r>
      <w:r w:rsidR="00A07D50">
        <w:rPr>
          <w:rtl/>
        </w:rPr>
        <w:t xml:space="preserve"> </w:t>
      </w:r>
      <w:r>
        <w:rPr>
          <w:rtl/>
        </w:rPr>
        <w:t>فقلت</w:t>
      </w:r>
      <w:r w:rsidR="00054F7A">
        <w:rPr>
          <w:rtl/>
        </w:rPr>
        <w:t>:</w:t>
      </w:r>
      <w:r>
        <w:rPr>
          <w:rtl/>
        </w:rPr>
        <w:t xml:space="preserve"> </w:t>
      </w:r>
      <w:r w:rsidRPr="00054F7A">
        <w:rPr>
          <w:rStyle w:val="libAlaemChar"/>
          <w:rtl/>
        </w:rPr>
        <w:t>(</w:t>
      </w:r>
      <w:r w:rsidRPr="003B3C63">
        <w:rPr>
          <w:rFonts w:hint="cs"/>
          <w:rtl/>
        </w:rPr>
        <w:t xml:space="preserve"> </w:t>
      </w:r>
      <w:r w:rsidRPr="00054F7A">
        <w:rPr>
          <w:rStyle w:val="libAieChar"/>
          <w:rFonts w:hint="cs"/>
          <w:rtl/>
        </w:rPr>
        <w:t>إِنَّمَا أَنتَ مُنذِرٌ وَلِكُلِّ قَوْمٍ هَادٍ</w:t>
      </w:r>
      <w:r w:rsidRPr="003B3C63">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قال</w:t>
      </w:r>
      <w:r w:rsidR="00054F7A">
        <w:rPr>
          <w:rtl/>
        </w:rPr>
        <w:t>:</w:t>
      </w:r>
      <w:r>
        <w:rPr>
          <w:rtl/>
        </w:rPr>
        <w:t xml:space="preserve"> المنذر رسول الله </w:t>
      </w:r>
      <w:r w:rsidR="00054F7A" w:rsidRPr="00054F7A">
        <w:rPr>
          <w:rStyle w:val="libAlaemChar"/>
          <w:rFonts w:hint="cs"/>
          <w:rtl/>
        </w:rPr>
        <w:t>صلى‌الله‌عليه‌وآله‌وسلم</w:t>
      </w:r>
      <w:r>
        <w:rPr>
          <w:rtl/>
        </w:rPr>
        <w:t xml:space="preserve"> وفي</w:t>
      </w:r>
      <w:r w:rsidR="00A07D50">
        <w:rPr>
          <w:rtl/>
        </w:rPr>
        <w:t xml:space="preserve"> </w:t>
      </w:r>
      <w:r>
        <w:rPr>
          <w:rtl/>
        </w:rPr>
        <w:t>كل زمان منا إمام يهدي الى ما جاء به نبي الله ثم الهداة من بعده علي بن أبي طالب</w:t>
      </w:r>
      <w:r w:rsidR="00A07D50">
        <w:rPr>
          <w:rtl/>
        </w:rPr>
        <w:t xml:space="preserve"> </w:t>
      </w:r>
      <w:r>
        <w:rPr>
          <w:rtl/>
        </w:rPr>
        <w:t>والأوصياء</w:t>
      </w:r>
      <w:r w:rsidR="00054F7A">
        <w:rPr>
          <w:rtl/>
        </w:rPr>
        <w:t>،</w:t>
      </w:r>
      <w:r>
        <w:rPr>
          <w:rtl/>
        </w:rPr>
        <w:t xml:space="preserve"> قلت</w:t>
      </w:r>
      <w:r w:rsidR="00054F7A">
        <w:rPr>
          <w:rtl/>
        </w:rPr>
        <w:t>:</w:t>
      </w:r>
      <w:r>
        <w:rPr>
          <w:rtl/>
        </w:rPr>
        <w:t xml:space="preserve"> فقوله</w:t>
      </w:r>
      <w:r w:rsidR="00054F7A">
        <w:rPr>
          <w:rtl/>
        </w:rPr>
        <w:t>:</w:t>
      </w:r>
      <w:r>
        <w:rPr>
          <w:rtl/>
        </w:rPr>
        <w:t xml:space="preserve"> </w:t>
      </w:r>
      <w:r w:rsidRPr="00054F7A">
        <w:rPr>
          <w:rStyle w:val="libAlaemChar"/>
          <w:rtl/>
        </w:rPr>
        <w:t>(</w:t>
      </w:r>
      <w:r w:rsidRPr="003B3C63">
        <w:rPr>
          <w:rFonts w:hint="cs"/>
          <w:rtl/>
        </w:rPr>
        <w:t xml:space="preserve"> </w:t>
      </w:r>
      <w:r w:rsidRPr="00054F7A">
        <w:rPr>
          <w:rStyle w:val="libAieChar"/>
          <w:rFonts w:hint="cs"/>
          <w:rtl/>
        </w:rPr>
        <w:t>وَمَا يَعْلَمُ تَأْوِيلَهُ إِلاَّ اللهُ وَالرَّاسِخُونَ فِي الْعِلْمِ</w:t>
      </w:r>
      <w:r w:rsidRPr="003B3C63">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قال</w:t>
      </w:r>
      <w:r w:rsidR="00054F7A">
        <w:rPr>
          <w:rtl/>
        </w:rPr>
        <w:t>:</w:t>
      </w:r>
      <w:r w:rsidR="00A07D50">
        <w:rPr>
          <w:rtl/>
        </w:rPr>
        <w:t xml:space="preserve"> </w:t>
      </w:r>
      <w:r>
        <w:rPr>
          <w:rtl/>
        </w:rPr>
        <w:t>فرسول الله أفضل الراسخين قد علم جميع ما ا</w:t>
      </w:r>
      <w:r>
        <w:rPr>
          <w:rFonts w:hint="cs"/>
          <w:rtl/>
        </w:rPr>
        <w:t>ُ</w:t>
      </w:r>
      <w:r>
        <w:rPr>
          <w:rtl/>
        </w:rPr>
        <w:t>نزل عليه وما كاد لينزل عليه شيئاً</w:t>
      </w:r>
      <w:r w:rsidR="00A07D50">
        <w:rPr>
          <w:rtl/>
        </w:rPr>
        <w:t xml:space="preserve"> </w:t>
      </w:r>
      <w:r>
        <w:rPr>
          <w:rtl/>
        </w:rPr>
        <w:t>لم يعلمه</w:t>
      </w:r>
      <w:r w:rsidR="00054F7A">
        <w:rPr>
          <w:rtl/>
        </w:rPr>
        <w:t>،</w:t>
      </w:r>
      <w:r>
        <w:rPr>
          <w:rtl/>
        </w:rPr>
        <w:t xml:space="preserve"> وأوصياؤنا من بعده يعلمون ذلك كل</w:t>
      </w:r>
      <w:r>
        <w:rPr>
          <w:rFonts w:hint="cs"/>
          <w:rtl/>
        </w:rPr>
        <w:t>ّ</w:t>
      </w:r>
      <w:r>
        <w:rPr>
          <w:rtl/>
        </w:rPr>
        <w:t>ه</w:t>
      </w:r>
      <w:r w:rsidR="00054F7A">
        <w:rPr>
          <w:rtl/>
        </w:rPr>
        <w:t>،</w:t>
      </w:r>
      <w:r>
        <w:rPr>
          <w:rtl/>
        </w:rPr>
        <w:t xml:space="preserve"> فقال</w:t>
      </w:r>
      <w:r w:rsidR="00054F7A">
        <w:rPr>
          <w:rtl/>
        </w:rPr>
        <w:t>:</w:t>
      </w:r>
      <w:r>
        <w:rPr>
          <w:rtl/>
        </w:rPr>
        <w:t xml:space="preserve"> الّذين لا يعلمون ما يقول إذا</w:t>
      </w:r>
      <w:r w:rsidR="00A07D50">
        <w:rPr>
          <w:rtl/>
        </w:rPr>
        <w:t xml:space="preserve"> </w:t>
      </w:r>
      <w:r>
        <w:rPr>
          <w:rtl/>
        </w:rPr>
        <w:t>لم يعلم تأويله نادى بهم الله يقولون آمنا به كل</w:t>
      </w:r>
      <w:r>
        <w:rPr>
          <w:rFonts w:hint="cs"/>
          <w:rtl/>
        </w:rPr>
        <w:t>ّ</w:t>
      </w:r>
      <w:r>
        <w:rPr>
          <w:rtl/>
        </w:rPr>
        <w:t xml:space="preserve"> من عند رب</w:t>
      </w:r>
      <w:r>
        <w:rPr>
          <w:rFonts w:hint="cs"/>
          <w:rtl/>
        </w:rPr>
        <w:t>ّ</w:t>
      </w:r>
      <w:r>
        <w:rPr>
          <w:rtl/>
        </w:rPr>
        <w:t>نا</w:t>
      </w:r>
      <w:r w:rsidR="00054F7A">
        <w:rPr>
          <w:rtl/>
        </w:rPr>
        <w:t>،</w:t>
      </w:r>
      <w:r>
        <w:rPr>
          <w:rtl/>
        </w:rPr>
        <w:t xml:space="preserve"> والقرآن له خاص</w:t>
      </w:r>
      <w:r w:rsidR="00A07D50">
        <w:rPr>
          <w:rtl/>
        </w:rPr>
        <w:t xml:space="preserve"> </w:t>
      </w:r>
      <w:r>
        <w:rPr>
          <w:rtl/>
        </w:rPr>
        <w:t>وعام وناسخ ومنسوخ ومحكم ومتشابه والراسخون في العلم يعلمونه.</w:t>
      </w:r>
    </w:p>
    <w:p w:rsidR="0077176E" w:rsidRDefault="0077176E" w:rsidP="000605B2">
      <w:pPr>
        <w:pStyle w:val="libNormal"/>
        <w:rPr>
          <w:rtl/>
        </w:rPr>
      </w:pPr>
      <w:r>
        <w:rPr>
          <w:rtl/>
        </w:rPr>
        <w:t>قلت</w:t>
      </w:r>
      <w:r w:rsidR="00054F7A">
        <w:rPr>
          <w:rtl/>
        </w:rPr>
        <w:t>:</w:t>
      </w:r>
      <w:r>
        <w:rPr>
          <w:rtl/>
        </w:rPr>
        <w:t xml:space="preserve"> فقوله</w:t>
      </w:r>
      <w:r w:rsidR="00054F7A">
        <w:rPr>
          <w:rtl/>
        </w:rPr>
        <w:t>:</w:t>
      </w:r>
      <w:r>
        <w:rPr>
          <w:rtl/>
        </w:rPr>
        <w:t xml:space="preserve"> </w:t>
      </w:r>
      <w:r w:rsidRPr="00054F7A">
        <w:rPr>
          <w:rStyle w:val="libAlaemChar"/>
          <w:rtl/>
        </w:rPr>
        <w:t>(</w:t>
      </w:r>
      <w:r w:rsidRPr="003B3C63">
        <w:rPr>
          <w:rFonts w:hint="cs"/>
          <w:rtl/>
        </w:rPr>
        <w:t xml:space="preserve"> </w:t>
      </w:r>
      <w:r w:rsidRPr="00054F7A">
        <w:rPr>
          <w:rStyle w:val="libAieChar"/>
          <w:rFonts w:hint="cs"/>
          <w:rtl/>
        </w:rPr>
        <w:t>ثُمَّ أَوْرَثْنَا الْكِتَابَ الَّذِينَ اصْطَفَيْنَا مِنْ عِبَادِنَا فَمِنْهُمْ ظَالِمٌ لِّنَفْسِهِ وَمِنْهُم مُّقْتَصِدٌ وَمِنْهُمْ سَابِقٌ بِالخَيْرَاتِ بِإِذْنِ اللهِ ذَٰلِكَ هُوَ الْفَضْلُ الْكَبِيرُ</w:t>
      </w:r>
      <w:r w:rsidRPr="003B3C63">
        <w:rPr>
          <w:rtl/>
        </w:rPr>
        <w:t xml:space="preserve"> </w:t>
      </w:r>
      <w:r w:rsidRPr="00054F7A">
        <w:rPr>
          <w:rStyle w:val="libAlaemChar"/>
          <w:rtl/>
        </w:rPr>
        <w:t>)</w:t>
      </w:r>
      <w:r>
        <w:rPr>
          <w:rtl/>
        </w:rPr>
        <w:t xml:space="preserve"> </w:t>
      </w:r>
      <w:r w:rsidRPr="00054F7A">
        <w:rPr>
          <w:rStyle w:val="libFootnotenumChar"/>
          <w:rtl/>
        </w:rPr>
        <w:t>(4)</w:t>
      </w:r>
      <w:r>
        <w:rPr>
          <w:rtl/>
        </w:rPr>
        <w:t xml:space="preserve"> قال</w:t>
      </w:r>
      <w:r w:rsidR="00054F7A">
        <w:rPr>
          <w:rtl/>
        </w:rPr>
        <w:t>:</w:t>
      </w:r>
      <w:r>
        <w:rPr>
          <w:rtl/>
        </w:rPr>
        <w:t xml:space="preserve"> إيانا</w:t>
      </w:r>
      <w:r w:rsidR="00A07D50">
        <w:rPr>
          <w:rtl/>
        </w:rPr>
        <w:t xml:space="preserve"> </w:t>
      </w:r>
      <w:r>
        <w:rPr>
          <w:rtl/>
        </w:rPr>
        <w:t>عنى فالسابق الامام</w:t>
      </w:r>
      <w:r w:rsidR="00054F7A">
        <w:rPr>
          <w:rtl/>
        </w:rPr>
        <w:t>،</w:t>
      </w:r>
      <w:r>
        <w:rPr>
          <w:rtl/>
        </w:rPr>
        <w:t xml:space="preserve"> والمقتصد العارف</w:t>
      </w:r>
      <w:r w:rsidR="00054F7A">
        <w:rPr>
          <w:rtl/>
        </w:rPr>
        <w:t>،</w:t>
      </w:r>
      <w:r>
        <w:rPr>
          <w:rtl/>
        </w:rPr>
        <w:t xml:space="preserve"> والظالم الشاك الواقف منهم </w:t>
      </w:r>
      <w:r w:rsidRPr="00054F7A">
        <w:rPr>
          <w:rStyle w:val="libFootnotenumChar"/>
          <w:rtl/>
        </w:rPr>
        <w:t>(5)</w:t>
      </w:r>
      <w:r>
        <w:rPr>
          <w:rtl/>
        </w:rPr>
        <w:t xml:space="preserve"> ».</w:t>
      </w:r>
    </w:p>
    <w:p w:rsidR="00A07D50" w:rsidRDefault="0077176E" w:rsidP="000605B2">
      <w:pPr>
        <w:pStyle w:val="libNormal"/>
        <w:rPr>
          <w:rtl/>
        </w:rPr>
      </w:pPr>
      <w:bookmarkStart w:id="1964" w:name="_Toc252376617"/>
      <w:bookmarkStart w:id="1965" w:name="_Toc284325946"/>
      <w:bookmarkStart w:id="1966" w:name="_Toc284671572"/>
      <w:bookmarkStart w:id="1967" w:name="_Toc286745338"/>
      <w:bookmarkStart w:id="1968" w:name="_Toc297573715"/>
      <w:r w:rsidRPr="00054F7A">
        <w:rPr>
          <w:rStyle w:val="libBold2Char"/>
          <w:rtl/>
        </w:rPr>
        <w:t>38</w:t>
      </w:r>
      <w:bookmarkEnd w:id="1964"/>
      <w:bookmarkEnd w:id="1965"/>
      <w:bookmarkEnd w:id="1966"/>
      <w:bookmarkEnd w:id="1967"/>
      <w:bookmarkEnd w:id="1968"/>
      <w:r w:rsidR="00054F7A" w:rsidRPr="00054F7A">
        <w:rPr>
          <w:rStyle w:val="libBold2Char"/>
          <w:rFonts w:hint="cs"/>
          <w:rtl/>
        </w:rPr>
        <w:t xml:space="preserve"> - </w:t>
      </w:r>
      <w:r>
        <w:rPr>
          <w:rtl/>
        </w:rPr>
        <w:t>قال</w:t>
      </w:r>
      <w:r w:rsidR="00054F7A">
        <w:rPr>
          <w:rtl/>
        </w:rPr>
        <w:t>:</w:t>
      </w:r>
      <w:r>
        <w:rPr>
          <w:rtl/>
        </w:rPr>
        <w:t xml:space="preserve"> حدّثنا عبيد بن يحيى بن مهران</w:t>
      </w:r>
      <w:r w:rsidR="00054F7A">
        <w:rPr>
          <w:rtl/>
        </w:rPr>
        <w:t>،</w:t>
      </w:r>
      <w:r>
        <w:rPr>
          <w:rtl/>
        </w:rPr>
        <w:t xml:space="preserve"> عن محمّد</w:t>
      </w:r>
      <w:r w:rsidR="00054F7A">
        <w:rPr>
          <w:rtl/>
        </w:rPr>
        <w:t>،</w:t>
      </w:r>
      <w:r>
        <w:rPr>
          <w:rtl/>
        </w:rPr>
        <w:t xml:space="preserve"> عن الحسين بن علي بن</w:t>
      </w:r>
      <w:r w:rsidR="00A07D50">
        <w:rPr>
          <w:rtl/>
        </w:rPr>
        <w:t xml:space="preserve"> </w:t>
      </w:r>
      <w:r>
        <w:rPr>
          <w:rtl/>
        </w:rPr>
        <w:t>الحسين بن علي بن أبي طالب</w:t>
      </w:r>
      <w:r w:rsidR="00054F7A">
        <w:rPr>
          <w:rtl/>
        </w:rPr>
        <w:t>،</w:t>
      </w:r>
      <w:r>
        <w:rPr>
          <w:rtl/>
        </w:rPr>
        <w:t xml:space="preserve"> عن آبائه</w:t>
      </w:r>
      <w:r w:rsidR="00054F7A">
        <w:rPr>
          <w:rtl/>
        </w:rPr>
        <w:t>،</w:t>
      </w:r>
      <w:r>
        <w:rPr>
          <w:rtl/>
        </w:rPr>
        <w:t xml:space="preserve"> عن جده</w:t>
      </w:r>
      <w:r w:rsidR="00054F7A">
        <w:rPr>
          <w:rtl/>
        </w:rPr>
        <w:t>،</w:t>
      </w:r>
      <w:r>
        <w:rPr>
          <w:rtl/>
        </w:rPr>
        <w:t xml:space="preserve"> عن علي </w:t>
      </w:r>
      <w:r w:rsidR="00054F7A" w:rsidRPr="00054F7A">
        <w:rPr>
          <w:rStyle w:val="libAlaemChar"/>
          <w:rFonts w:hint="cs"/>
          <w:rtl/>
        </w:rPr>
        <w:t>عليهم‌السلام</w:t>
      </w:r>
      <w:r>
        <w:rPr>
          <w:rtl/>
        </w:rPr>
        <w:t xml:space="preserve">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الزخرف</w:t>
            </w:r>
            <w:r w:rsidR="00054F7A">
              <w:rPr>
                <w:rtl/>
              </w:rPr>
              <w:t>:</w:t>
            </w:r>
            <w:r>
              <w:rPr>
                <w:rtl/>
              </w:rPr>
              <w:t xml:space="preserve"> 44.</w:t>
            </w:r>
          </w:p>
        </w:tc>
        <w:tc>
          <w:tcPr>
            <w:tcW w:w="2500" w:type="pct"/>
          </w:tcPr>
          <w:p w:rsidR="0077176E" w:rsidRDefault="0077176E" w:rsidP="00054F7A">
            <w:pPr>
              <w:pStyle w:val="libFootnote0"/>
              <w:rPr>
                <w:rtl/>
              </w:rPr>
            </w:pPr>
            <w:r>
              <w:rPr>
                <w:rtl/>
              </w:rPr>
              <w:t>(2) الرعد</w:t>
            </w:r>
            <w:r w:rsidR="00054F7A">
              <w:rPr>
                <w:rtl/>
              </w:rPr>
              <w:t>:</w:t>
            </w:r>
            <w:r>
              <w:rPr>
                <w:rtl/>
              </w:rPr>
              <w:t xml:space="preserve"> 7.</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آل عمران</w:t>
            </w:r>
            <w:r w:rsidR="00054F7A">
              <w:rPr>
                <w:rtl/>
              </w:rPr>
              <w:t>:</w:t>
            </w:r>
            <w:r>
              <w:rPr>
                <w:rtl/>
              </w:rPr>
              <w:t xml:space="preserve"> 7.</w:t>
            </w:r>
          </w:p>
        </w:tc>
        <w:tc>
          <w:tcPr>
            <w:tcW w:w="2500" w:type="pct"/>
          </w:tcPr>
          <w:p w:rsidR="0077176E" w:rsidRDefault="0077176E" w:rsidP="00054F7A">
            <w:pPr>
              <w:pStyle w:val="libFootnote0"/>
              <w:rPr>
                <w:rtl/>
              </w:rPr>
            </w:pPr>
            <w:r>
              <w:rPr>
                <w:rtl/>
              </w:rPr>
              <w:t>(4) فاطر</w:t>
            </w:r>
            <w:r w:rsidR="00054F7A">
              <w:rPr>
                <w:rtl/>
              </w:rPr>
              <w:t>:</w:t>
            </w:r>
            <w:r>
              <w:rPr>
                <w:rtl/>
              </w:rPr>
              <w:t xml:space="preserve"> 32.</w:t>
            </w:r>
          </w:p>
        </w:tc>
      </w:tr>
    </w:tbl>
    <w:p w:rsidR="0077176E" w:rsidRDefault="0077176E" w:rsidP="00054F7A">
      <w:pPr>
        <w:pStyle w:val="libFootnote0"/>
        <w:rPr>
          <w:rtl/>
        </w:rPr>
      </w:pPr>
      <w:r>
        <w:rPr>
          <w:rtl/>
        </w:rPr>
        <w:t>(5) رواه مع اختلافات في الكافي 1</w:t>
      </w:r>
      <w:r w:rsidR="00054F7A">
        <w:rPr>
          <w:rtl/>
        </w:rPr>
        <w:t>:</w:t>
      </w:r>
      <w:r>
        <w:rPr>
          <w:rtl/>
        </w:rPr>
        <w:t xml:space="preserve"> 205</w:t>
      </w:r>
      <w:r w:rsidR="00054F7A">
        <w:rPr>
          <w:rtl/>
        </w:rPr>
        <w:t>،</w:t>
      </w:r>
      <w:r>
        <w:rPr>
          <w:rtl/>
        </w:rPr>
        <w:t xml:space="preserve"> العياشي</w:t>
      </w:r>
      <w:r w:rsidR="00054F7A">
        <w:rPr>
          <w:rtl/>
        </w:rPr>
        <w:t>:</w:t>
      </w:r>
      <w:r>
        <w:rPr>
          <w:rtl/>
        </w:rPr>
        <w:t xml:space="preserve"> 1</w:t>
      </w:r>
      <w:r w:rsidR="00054F7A">
        <w:rPr>
          <w:rtl/>
        </w:rPr>
        <w:t>:</w:t>
      </w:r>
      <w:r>
        <w:rPr>
          <w:rtl/>
        </w:rPr>
        <w:t xml:space="preserve"> 246</w:t>
      </w:r>
      <w:r w:rsidR="00054F7A">
        <w:rPr>
          <w:rtl/>
        </w:rPr>
        <w:t>،</w:t>
      </w:r>
      <w:r>
        <w:rPr>
          <w:rtl/>
        </w:rPr>
        <w:t xml:space="preserve"> الامامة والتبصرة</w:t>
      </w:r>
      <w:r w:rsidR="00054F7A">
        <w:rPr>
          <w:rtl/>
        </w:rPr>
        <w:t>:</w:t>
      </w:r>
      <w:r>
        <w:rPr>
          <w:rtl/>
        </w:rPr>
        <w:t xml:space="preserve"> 40</w:t>
      </w:r>
      <w:r w:rsidR="00054F7A">
        <w:rPr>
          <w:rtl/>
        </w:rPr>
        <w:t>،</w:t>
      </w:r>
      <w:r>
        <w:rPr>
          <w:rtl/>
        </w:rPr>
        <w:t xml:space="preserve"> البحار</w:t>
      </w:r>
      <w:r w:rsidR="00A07D50">
        <w:rPr>
          <w:rtl/>
        </w:rPr>
        <w:t xml:space="preserve"> </w:t>
      </w:r>
      <w:r>
        <w:rPr>
          <w:rtl/>
        </w:rPr>
        <w:t>23</w:t>
      </w:r>
      <w:r w:rsidR="00054F7A">
        <w:rPr>
          <w:rtl/>
        </w:rPr>
        <w:t>:</w:t>
      </w:r>
      <w:r>
        <w:rPr>
          <w:rtl/>
        </w:rPr>
        <w:t xml:space="preserve"> 289</w:t>
      </w:r>
      <w:r w:rsidR="00054F7A">
        <w:rPr>
          <w:rtl/>
        </w:rPr>
        <w:t>،</w:t>
      </w:r>
      <w:r>
        <w:rPr>
          <w:rtl/>
        </w:rPr>
        <w:t xml:space="preserve"> إرشاد القلوب 2</w:t>
      </w:r>
      <w:r w:rsidR="00054F7A">
        <w:rPr>
          <w:rtl/>
        </w:rPr>
        <w:t>:</w:t>
      </w:r>
      <w:r>
        <w:rPr>
          <w:rtl/>
        </w:rPr>
        <w:t xml:space="preserve"> 298.</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زارنا رسول الله </w:t>
      </w:r>
      <w:r w:rsidR="00054F7A" w:rsidRPr="00054F7A">
        <w:rPr>
          <w:rStyle w:val="libAlaemChar"/>
          <w:rFonts w:hint="cs"/>
          <w:rtl/>
        </w:rPr>
        <w:t>صلى‌الله‌عليه‌وآله‌وسلم</w:t>
      </w:r>
      <w:r>
        <w:rPr>
          <w:rtl/>
        </w:rPr>
        <w:t xml:space="preserve"> فعملنا له حريرة</w:t>
      </w:r>
      <w:r w:rsidR="00054F7A">
        <w:rPr>
          <w:rtl/>
        </w:rPr>
        <w:t>،</w:t>
      </w:r>
      <w:r>
        <w:rPr>
          <w:rtl/>
        </w:rPr>
        <w:t xml:space="preserve"> وأهدت لنا ا</w:t>
      </w:r>
      <w:r>
        <w:rPr>
          <w:rFonts w:hint="cs"/>
          <w:rtl/>
        </w:rPr>
        <w:t>ُ</w:t>
      </w:r>
      <w:r>
        <w:rPr>
          <w:rtl/>
        </w:rPr>
        <w:t>م ايمن قعبا</w:t>
      </w:r>
      <w:r>
        <w:rPr>
          <w:rFonts w:hint="cs"/>
          <w:rtl/>
        </w:rPr>
        <w:t>ً</w:t>
      </w:r>
      <w:r>
        <w:rPr>
          <w:rtl/>
        </w:rPr>
        <w:t xml:space="preserve"> من لبن</w:t>
      </w:r>
      <w:r w:rsidR="00A07D50">
        <w:rPr>
          <w:rtl/>
        </w:rPr>
        <w:t xml:space="preserve"> </w:t>
      </w:r>
      <w:r>
        <w:rPr>
          <w:rtl/>
        </w:rPr>
        <w:t>وزبدا</w:t>
      </w:r>
      <w:r>
        <w:rPr>
          <w:rFonts w:hint="cs"/>
          <w:rtl/>
        </w:rPr>
        <w:t>ً</w:t>
      </w:r>
      <w:r>
        <w:rPr>
          <w:rtl/>
        </w:rPr>
        <w:t xml:space="preserve"> وصفحة تمر</w:t>
      </w:r>
      <w:r w:rsidR="00054F7A">
        <w:rPr>
          <w:rtl/>
        </w:rPr>
        <w:t>،</w:t>
      </w:r>
      <w:r>
        <w:rPr>
          <w:rtl/>
        </w:rPr>
        <w:t xml:space="preserve"> فتوضأ رسول الله ثم قام واستقبل القبلة فدعا الله ما شاء ثم</w:t>
      </w:r>
      <w:r w:rsidR="00A07D50">
        <w:rPr>
          <w:rtl/>
        </w:rPr>
        <w:t xml:space="preserve"> </w:t>
      </w:r>
      <w:r>
        <w:rPr>
          <w:rtl/>
        </w:rPr>
        <w:t xml:space="preserve">أكب إلى الأرض بدموع غزيرة مثل المطر فهبنا رسول الله </w:t>
      </w:r>
      <w:r w:rsidR="00054F7A" w:rsidRPr="00054F7A">
        <w:rPr>
          <w:rStyle w:val="libAlaemChar"/>
          <w:rFonts w:hint="cs"/>
          <w:rtl/>
        </w:rPr>
        <w:t>صلى‌الله‌عليه‌وآله‌وسلم</w:t>
      </w:r>
      <w:r>
        <w:rPr>
          <w:rtl/>
        </w:rPr>
        <w:t xml:space="preserve"> أن نسأله</w:t>
      </w:r>
      <w:r w:rsidR="00054F7A">
        <w:rPr>
          <w:rtl/>
        </w:rPr>
        <w:t>،</w:t>
      </w:r>
      <w:r>
        <w:rPr>
          <w:rtl/>
        </w:rPr>
        <w:t xml:space="preserve"> فوثب</w:t>
      </w:r>
      <w:r w:rsidR="00A07D50">
        <w:rPr>
          <w:rtl/>
        </w:rPr>
        <w:t xml:space="preserve"> </w:t>
      </w:r>
      <w:r>
        <w:rPr>
          <w:rtl/>
        </w:rPr>
        <w:t xml:space="preserve">الحسن </w:t>
      </w:r>
      <w:r w:rsidR="00054F7A" w:rsidRPr="00054F7A">
        <w:rPr>
          <w:rStyle w:val="libAlaemChar"/>
          <w:rFonts w:hint="cs"/>
          <w:rtl/>
        </w:rPr>
        <w:t>عليه‌السلام</w:t>
      </w:r>
      <w:r>
        <w:rPr>
          <w:rtl/>
        </w:rPr>
        <w:t xml:space="preserve"> فقال</w:t>
      </w:r>
      <w:r w:rsidR="00054F7A">
        <w:rPr>
          <w:rtl/>
        </w:rPr>
        <w:t>:</w:t>
      </w:r>
      <w:r>
        <w:rPr>
          <w:rtl/>
        </w:rPr>
        <w:t xml:space="preserve"> يا أبه رأيتك تصنع شيئاً ما صنعت مثله</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يا بني إني سررت بكم اليوم سرورا</w:t>
      </w:r>
      <w:r>
        <w:rPr>
          <w:rFonts w:hint="cs"/>
          <w:rtl/>
        </w:rPr>
        <w:t>ً</w:t>
      </w:r>
      <w:r>
        <w:rPr>
          <w:rtl/>
        </w:rPr>
        <w:t xml:space="preserve"> لم </w:t>
      </w:r>
      <w:r>
        <w:rPr>
          <w:rFonts w:hint="cs"/>
          <w:rtl/>
        </w:rPr>
        <w:t>اُ</w:t>
      </w:r>
      <w:r>
        <w:rPr>
          <w:rtl/>
        </w:rPr>
        <w:t>سر بكم مثله</w:t>
      </w:r>
      <w:r w:rsidR="00054F7A">
        <w:rPr>
          <w:rtl/>
        </w:rPr>
        <w:t>،</w:t>
      </w:r>
      <w:r>
        <w:rPr>
          <w:rtl/>
        </w:rPr>
        <w:t xml:space="preserve"> وان حبيبي جبرئيل</w:t>
      </w:r>
      <w:r w:rsidR="00A07D50">
        <w:rPr>
          <w:rtl/>
        </w:rPr>
        <w:t xml:space="preserve"> </w:t>
      </w:r>
      <w:r>
        <w:rPr>
          <w:rtl/>
        </w:rPr>
        <w:t>أتاني وأخبرني انكم قتلى وان مصارعكم شت</w:t>
      </w:r>
      <w:r>
        <w:rPr>
          <w:rFonts w:hint="cs"/>
          <w:rtl/>
        </w:rPr>
        <w:t>ىٰ</w:t>
      </w:r>
      <w:r w:rsidR="00054F7A">
        <w:rPr>
          <w:rtl/>
        </w:rPr>
        <w:t>،</w:t>
      </w:r>
      <w:r>
        <w:rPr>
          <w:rtl/>
        </w:rPr>
        <w:t xml:space="preserve"> فدعوت الله لكم فأخبرني ذلك</w:t>
      </w:r>
      <w:r w:rsidR="00054F7A">
        <w:rPr>
          <w:rtl/>
        </w:rPr>
        <w:t>،</w:t>
      </w:r>
      <w:r w:rsidR="00A07D50">
        <w:rPr>
          <w:rtl/>
        </w:rPr>
        <w:t xml:space="preserve"> </w:t>
      </w:r>
      <w:r>
        <w:rPr>
          <w:rtl/>
        </w:rPr>
        <w:t xml:space="preserve">قال الحسين </w:t>
      </w:r>
      <w:r w:rsidR="00054F7A" w:rsidRPr="00054F7A">
        <w:rPr>
          <w:rStyle w:val="libAlaemChar"/>
          <w:rFonts w:hint="cs"/>
          <w:rtl/>
        </w:rPr>
        <w:t>عليه‌السلام</w:t>
      </w:r>
      <w:r w:rsidR="00054F7A">
        <w:rPr>
          <w:rtl/>
        </w:rPr>
        <w:t>:</w:t>
      </w:r>
      <w:r>
        <w:rPr>
          <w:rtl/>
        </w:rPr>
        <w:t xml:space="preserve"> يارسول الله فمن يزورنا على تشتتنا ويتعاهد قبورنا</w:t>
      </w:r>
      <w:r w:rsidR="00054F7A">
        <w:rPr>
          <w:rFonts w:hint="cs"/>
          <w:rtl/>
        </w:rPr>
        <w:t>؟</w:t>
      </w:r>
      <w:r>
        <w:rPr>
          <w:rtl/>
        </w:rPr>
        <w:t xml:space="preserve"> فقال</w:t>
      </w:r>
      <w:r w:rsidR="00054F7A">
        <w:rPr>
          <w:rtl/>
        </w:rPr>
        <w:t>:</w:t>
      </w:r>
      <w:r w:rsidR="00A07D50">
        <w:rPr>
          <w:rtl/>
        </w:rPr>
        <w:t xml:space="preserve"> </w:t>
      </w:r>
      <w:r>
        <w:rPr>
          <w:rtl/>
        </w:rPr>
        <w:t>طائفة من ا</w:t>
      </w:r>
      <w:r>
        <w:rPr>
          <w:rFonts w:hint="cs"/>
          <w:rtl/>
        </w:rPr>
        <w:t>ُ</w:t>
      </w:r>
      <w:r>
        <w:rPr>
          <w:rtl/>
        </w:rPr>
        <w:t>م</w:t>
      </w:r>
      <w:r>
        <w:rPr>
          <w:rFonts w:hint="cs"/>
          <w:rtl/>
        </w:rPr>
        <w:t>ّ</w:t>
      </w:r>
      <w:r>
        <w:rPr>
          <w:rtl/>
        </w:rPr>
        <w:t>تي يريدون بري وصلتي إذا كان يوم القيامة زرتها فأخذت بأعضادها</w:t>
      </w:r>
      <w:r w:rsidR="00A07D50">
        <w:rPr>
          <w:rtl/>
        </w:rPr>
        <w:t xml:space="preserve"> </w:t>
      </w:r>
      <w:r>
        <w:rPr>
          <w:rtl/>
        </w:rPr>
        <w:t>فأنجيتها من أهواله وشدائده ».</w:t>
      </w:r>
    </w:p>
    <w:p w:rsidR="0077176E" w:rsidRDefault="0077176E" w:rsidP="0077176E">
      <w:pPr>
        <w:pStyle w:val="libNormal"/>
        <w:rPr>
          <w:rtl/>
        </w:rPr>
      </w:pPr>
      <w:r>
        <w:rPr>
          <w:rtl/>
        </w:rPr>
        <w:br w:type="page"/>
      </w:r>
    </w:p>
    <w:p w:rsidR="0077176E" w:rsidRPr="008E08EE" w:rsidRDefault="0077176E" w:rsidP="00054F7A">
      <w:pPr>
        <w:pStyle w:val="libCenter"/>
        <w:rPr>
          <w:rtl/>
        </w:rPr>
      </w:pPr>
      <w:r>
        <w:rPr>
          <w:noProof/>
        </w:rPr>
        <w:lastRenderedPageBreak/>
        <w:drawing>
          <wp:inline distT="0" distB="0" distL="0" distR="0">
            <wp:extent cx="4674235" cy="7404100"/>
            <wp:effectExtent l="19050" t="0" r="0" b="0"/>
            <wp:docPr id="8" name="Picture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14"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1969" w:name="_Toc395686049"/>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1969"/>
    </w:p>
    <w:p w:rsidR="0077176E" w:rsidRDefault="0077176E" w:rsidP="000605B2">
      <w:pPr>
        <w:pStyle w:val="libNormal"/>
        <w:rPr>
          <w:rtl/>
        </w:rPr>
      </w:pPr>
      <w:bookmarkStart w:id="1970" w:name="_Toc252376618"/>
      <w:bookmarkStart w:id="1971" w:name="_Toc284325948"/>
      <w:bookmarkStart w:id="1972" w:name="_Toc284671574"/>
      <w:bookmarkStart w:id="1973" w:name="_Toc286745340"/>
      <w:bookmarkStart w:id="1974" w:name="_Toc297573717"/>
      <w:r w:rsidRPr="00054F7A">
        <w:rPr>
          <w:rStyle w:val="libBold2Char"/>
          <w:rtl/>
        </w:rPr>
        <w:t>1</w:t>
      </w:r>
      <w:bookmarkEnd w:id="1970"/>
      <w:bookmarkEnd w:id="1971"/>
      <w:bookmarkEnd w:id="1972"/>
      <w:bookmarkEnd w:id="1973"/>
      <w:bookmarkEnd w:id="1974"/>
      <w:r w:rsidR="00054F7A" w:rsidRPr="00054F7A">
        <w:rPr>
          <w:rStyle w:val="libBold2Char"/>
          <w:rFonts w:hint="cs"/>
          <w:rtl/>
        </w:rPr>
        <w:t xml:space="preserve"> - </w:t>
      </w:r>
      <w:r>
        <w:rPr>
          <w:rtl/>
        </w:rPr>
        <w:t>أخبرنا أبو محمد الحسن بن محمّد بن يحيى الفحام السر من رأى</w:t>
      </w:r>
      <w:r w:rsidR="00054F7A">
        <w:rPr>
          <w:rtl/>
        </w:rPr>
        <w:t>،</w:t>
      </w:r>
      <w:r>
        <w:rPr>
          <w:rtl/>
        </w:rPr>
        <w:t xml:space="preserve"> قال</w:t>
      </w:r>
      <w:r w:rsidR="00054F7A">
        <w:rPr>
          <w:rtl/>
        </w:rPr>
        <w:t>:</w:t>
      </w:r>
      <w:r w:rsidR="00A07D50">
        <w:rPr>
          <w:rtl/>
        </w:rPr>
        <w:t xml:space="preserve"> </w:t>
      </w:r>
      <w:r>
        <w:rPr>
          <w:rtl/>
        </w:rPr>
        <w:t>حدّثنا عم</w:t>
      </w:r>
      <w:r>
        <w:rPr>
          <w:rFonts w:hint="cs"/>
          <w:rtl/>
        </w:rPr>
        <w:t>ّ</w:t>
      </w:r>
      <w:r>
        <w:rPr>
          <w:rtl/>
        </w:rPr>
        <w:t>ي عمر بن يحيى</w:t>
      </w:r>
      <w:r w:rsidR="00054F7A">
        <w:rPr>
          <w:rtl/>
        </w:rPr>
        <w:t>،</w:t>
      </w:r>
      <w:r>
        <w:rPr>
          <w:rtl/>
        </w:rPr>
        <w:t xml:space="preserve"> قال</w:t>
      </w:r>
      <w:r w:rsidR="00054F7A">
        <w:rPr>
          <w:rtl/>
        </w:rPr>
        <w:t>:</w:t>
      </w:r>
      <w:r>
        <w:rPr>
          <w:rtl/>
        </w:rPr>
        <w:t xml:space="preserve"> حدّثنا إبراهيم بن عبيدالله الكنيخي</w:t>
      </w:r>
      <w:r w:rsidR="00054F7A">
        <w:rPr>
          <w:rtl/>
        </w:rPr>
        <w:t>،</w:t>
      </w:r>
      <w:r>
        <w:rPr>
          <w:rtl/>
        </w:rPr>
        <w:t xml:space="preserve"> عن أبي</w:t>
      </w:r>
      <w:r w:rsidR="00A07D50">
        <w:rPr>
          <w:rtl/>
        </w:rPr>
        <w:t xml:space="preserve"> </w:t>
      </w:r>
      <w:r>
        <w:rPr>
          <w:rtl/>
        </w:rPr>
        <w:t>عاصم</w:t>
      </w:r>
      <w:r w:rsidR="00054F7A">
        <w:rPr>
          <w:rtl/>
        </w:rPr>
        <w:t>،</w:t>
      </w:r>
      <w:r>
        <w:rPr>
          <w:rtl/>
        </w:rPr>
        <w:t xml:space="preserve"> عن الصادق جعفر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شيعتنا جزء منا خلقوا من فضل طينتنا</w:t>
      </w:r>
      <w:r w:rsidR="00054F7A">
        <w:rPr>
          <w:rtl/>
        </w:rPr>
        <w:t>،</w:t>
      </w:r>
      <w:r>
        <w:rPr>
          <w:rtl/>
        </w:rPr>
        <w:t xml:space="preserve"> يسوؤهم ما يسوؤنا ويسر</w:t>
      </w:r>
      <w:r>
        <w:rPr>
          <w:rFonts w:hint="cs"/>
          <w:rtl/>
        </w:rPr>
        <w:t>ّ</w:t>
      </w:r>
      <w:r>
        <w:rPr>
          <w:rtl/>
        </w:rPr>
        <w:t>هم ما</w:t>
      </w:r>
      <w:r w:rsidR="00A07D50">
        <w:rPr>
          <w:rtl/>
        </w:rPr>
        <w:t xml:space="preserve"> </w:t>
      </w:r>
      <w:r>
        <w:rPr>
          <w:rtl/>
        </w:rPr>
        <w:t>يسرنا</w:t>
      </w:r>
      <w:r w:rsidR="00054F7A">
        <w:rPr>
          <w:rtl/>
        </w:rPr>
        <w:t>،</w:t>
      </w:r>
      <w:r>
        <w:rPr>
          <w:rtl/>
        </w:rPr>
        <w:t xml:space="preserve"> فإذا أرادنا أحد فليقصدهم فان</w:t>
      </w:r>
      <w:r>
        <w:rPr>
          <w:rFonts w:hint="cs"/>
          <w:rtl/>
        </w:rPr>
        <w:t>ّ</w:t>
      </w:r>
      <w:r>
        <w:rPr>
          <w:rtl/>
        </w:rPr>
        <w:t xml:space="preserve">هم الباب الذي يوصل منه إلينا » </w:t>
      </w:r>
      <w:r w:rsidRPr="00054F7A">
        <w:rPr>
          <w:rStyle w:val="libFootnotenumChar"/>
          <w:rtl/>
        </w:rPr>
        <w:t>(1)</w:t>
      </w:r>
      <w:r>
        <w:rPr>
          <w:rtl/>
        </w:rPr>
        <w:t>.</w:t>
      </w:r>
    </w:p>
    <w:p w:rsidR="0077176E" w:rsidRDefault="0077176E" w:rsidP="000605B2">
      <w:pPr>
        <w:pStyle w:val="libNormal"/>
        <w:rPr>
          <w:rtl/>
        </w:rPr>
      </w:pPr>
      <w:bookmarkStart w:id="1975" w:name="_Toc297573718"/>
      <w:bookmarkStart w:id="1976" w:name="_Toc252376619"/>
      <w:bookmarkStart w:id="1977" w:name="_Toc284325949"/>
      <w:bookmarkStart w:id="1978" w:name="_Toc284671575"/>
      <w:bookmarkStart w:id="1979" w:name="_Toc286745341"/>
      <w:r w:rsidRPr="00054F7A">
        <w:rPr>
          <w:rStyle w:val="libBold2Char"/>
          <w:rtl/>
        </w:rPr>
        <w:t>2</w:t>
      </w:r>
      <w:bookmarkEnd w:id="1975"/>
      <w:bookmarkEnd w:id="1976"/>
      <w:bookmarkEnd w:id="1977"/>
      <w:bookmarkEnd w:id="1978"/>
      <w:bookmarkEnd w:id="1979"/>
      <w:r w:rsidR="00054F7A" w:rsidRPr="00054F7A">
        <w:rPr>
          <w:rStyle w:val="libBold2Char"/>
          <w:rFonts w:hint="cs"/>
          <w:rtl/>
        </w:rPr>
        <w:t xml:space="preserve"> - </w:t>
      </w:r>
      <w:r>
        <w:rPr>
          <w:rtl/>
        </w:rPr>
        <w:t>حدّثنا أحمد بن أبي الطيب بن شعيب عن أبي الفضل</w:t>
      </w:r>
      <w:r w:rsidR="00054F7A">
        <w:rPr>
          <w:rtl/>
        </w:rPr>
        <w:t>،</w:t>
      </w:r>
      <w:r>
        <w:rPr>
          <w:rtl/>
        </w:rPr>
        <w:t xml:space="preserve"> عن أحمد بن</w:t>
      </w:r>
      <w:r w:rsidR="00A07D50">
        <w:rPr>
          <w:rtl/>
        </w:rPr>
        <w:t xml:space="preserve"> </w:t>
      </w:r>
      <w:r>
        <w:rPr>
          <w:rtl/>
        </w:rPr>
        <w:t>هاشم</w:t>
      </w:r>
      <w:r w:rsidR="00054F7A">
        <w:rPr>
          <w:rtl/>
        </w:rPr>
        <w:t>،</w:t>
      </w:r>
      <w:r>
        <w:rPr>
          <w:rtl/>
        </w:rPr>
        <w:t xml:space="preserve"> أخبرنا مالك بن سليمان</w:t>
      </w:r>
      <w:r w:rsidR="00054F7A">
        <w:rPr>
          <w:rtl/>
        </w:rPr>
        <w:t>،</w:t>
      </w:r>
      <w:r>
        <w:rPr>
          <w:rtl/>
        </w:rPr>
        <w:t xml:space="preserve"> عن أبيه</w:t>
      </w:r>
      <w:r w:rsidR="00054F7A">
        <w:rPr>
          <w:rtl/>
        </w:rPr>
        <w:t>،</w:t>
      </w:r>
      <w:r>
        <w:rPr>
          <w:rtl/>
        </w:rPr>
        <w:t xml:space="preserve"> عن عمرو بن شمر</w:t>
      </w:r>
      <w:r w:rsidR="00054F7A">
        <w:rPr>
          <w:rtl/>
        </w:rPr>
        <w:t>،</w:t>
      </w:r>
      <w:r>
        <w:rPr>
          <w:rtl/>
        </w:rPr>
        <w:t xml:space="preserve"> عن الأحلج</w:t>
      </w:r>
      <w:r w:rsidR="00054F7A">
        <w:rPr>
          <w:rtl/>
        </w:rPr>
        <w:t>،</w:t>
      </w:r>
      <w:r>
        <w:rPr>
          <w:rtl/>
        </w:rPr>
        <w:t xml:space="preserve"> عن</w:t>
      </w:r>
      <w:r w:rsidR="00A07D50">
        <w:rPr>
          <w:rtl/>
        </w:rPr>
        <w:t xml:space="preserve"> </w:t>
      </w:r>
      <w:r>
        <w:rPr>
          <w:rtl/>
        </w:rPr>
        <w:t>الشعبي قال</w:t>
      </w:r>
      <w:r w:rsidR="00054F7A">
        <w:rPr>
          <w:rtl/>
        </w:rPr>
        <w:t>:</w:t>
      </w:r>
    </w:p>
    <w:p w:rsidR="0077176E" w:rsidRDefault="0077176E" w:rsidP="000605B2">
      <w:pPr>
        <w:pStyle w:val="libNormal"/>
        <w:rPr>
          <w:rtl/>
        </w:rPr>
      </w:pPr>
      <w:r>
        <w:rPr>
          <w:rtl/>
        </w:rPr>
        <w:t xml:space="preserve">« سئل الحسن بن علي </w:t>
      </w:r>
      <w:r w:rsidR="00054F7A" w:rsidRPr="00054F7A">
        <w:rPr>
          <w:rStyle w:val="libAlaemChar"/>
          <w:rFonts w:hint="cs"/>
          <w:rtl/>
        </w:rPr>
        <w:t>عليهما‌السلام</w:t>
      </w:r>
      <w:r>
        <w:rPr>
          <w:rtl/>
        </w:rPr>
        <w:t xml:space="preserve"> عن هذه الآية</w:t>
      </w:r>
      <w:r w:rsidR="00054F7A">
        <w:rPr>
          <w:rtl/>
        </w:rPr>
        <w:t>:</w:t>
      </w:r>
      <w:r>
        <w:rPr>
          <w:rtl/>
        </w:rPr>
        <w:t xml:space="preserve"> </w:t>
      </w:r>
      <w:r w:rsidRPr="00054F7A">
        <w:rPr>
          <w:rStyle w:val="libAlaemChar"/>
          <w:rtl/>
        </w:rPr>
        <w:t>(</w:t>
      </w:r>
      <w:r w:rsidRPr="003B3C63">
        <w:rPr>
          <w:rFonts w:hint="cs"/>
          <w:rtl/>
        </w:rPr>
        <w:t xml:space="preserve"> </w:t>
      </w:r>
      <w:r w:rsidRPr="00054F7A">
        <w:rPr>
          <w:rStyle w:val="libAieChar"/>
          <w:rFonts w:hint="cs"/>
          <w:rtl/>
        </w:rPr>
        <w:t>اتَّقُوا اللهَ حَقَّ تُقَاتِهِ وَلا تَمُوتُنَّ إِلاَّ وَأَنتُم مُّسْلِمُونَ</w:t>
      </w:r>
      <w:r w:rsidRPr="003B3C63">
        <w:rPr>
          <w:rtl/>
        </w:rPr>
        <w:t xml:space="preserve"> </w:t>
      </w:r>
      <w:r w:rsidRPr="00054F7A">
        <w:rPr>
          <w:rStyle w:val="libAlaemChar"/>
          <w:rtl/>
        </w:rPr>
        <w:t>)</w:t>
      </w:r>
      <w:r>
        <w:rPr>
          <w:rtl/>
        </w:rPr>
        <w:t xml:space="preserve"> </w:t>
      </w:r>
      <w:r w:rsidRPr="00054F7A">
        <w:rPr>
          <w:rStyle w:val="libFootnotenumChar"/>
          <w:rtl/>
        </w:rPr>
        <w:t>(2)</w:t>
      </w:r>
      <w:r>
        <w:rPr>
          <w:rtl/>
        </w:rPr>
        <w:t xml:space="preserve"> </w:t>
      </w:r>
      <w:r>
        <w:rPr>
          <w:rFonts w:hint="cs"/>
          <w:rtl/>
        </w:rPr>
        <w:t>أ</w:t>
      </w:r>
      <w:r>
        <w:rPr>
          <w:rtl/>
        </w:rPr>
        <w:t>خاصة هي أم عامة</w:t>
      </w:r>
      <w:r w:rsidR="00054F7A">
        <w:rPr>
          <w:rFonts w:hint="cs"/>
          <w:rtl/>
        </w:rPr>
        <w:t>؟</w:t>
      </w:r>
      <w:r>
        <w:rPr>
          <w:rtl/>
        </w:rPr>
        <w:t xml:space="preserve"> قال</w:t>
      </w:r>
      <w:r w:rsidR="00054F7A">
        <w:rPr>
          <w:rtl/>
        </w:rPr>
        <w:t>:</w:t>
      </w:r>
      <w:r>
        <w:rPr>
          <w:rtl/>
        </w:rPr>
        <w:t xml:space="preserve"> نزلت في قوم خاصة فتعقيب</w:t>
      </w:r>
      <w:r w:rsidR="00A07D50">
        <w:rPr>
          <w:rtl/>
        </w:rPr>
        <w:t xml:space="preserve"> </w:t>
      </w:r>
      <w:r>
        <w:rPr>
          <w:rtl/>
        </w:rPr>
        <w:t>عامة ثم جاء التخفيف بعد</w:t>
      </w:r>
      <w:r w:rsidR="00054F7A">
        <w:rPr>
          <w:rtl/>
        </w:rPr>
        <w:t>:</w:t>
      </w:r>
      <w:r>
        <w:rPr>
          <w:rtl/>
        </w:rPr>
        <w:t xml:space="preserve"> « إتقوا الله ما أستطعتم » </w:t>
      </w:r>
      <w:r w:rsidRPr="00054F7A">
        <w:rPr>
          <w:rStyle w:val="libFootnotenumChar"/>
          <w:rtl/>
        </w:rPr>
        <w:t>(3)</w:t>
      </w:r>
      <w:r>
        <w:rPr>
          <w:rtl/>
        </w:rPr>
        <w:t xml:space="preserve"> فقيل</w:t>
      </w:r>
      <w:r w:rsidR="00054F7A">
        <w:rPr>
          <w:rtl/>
        </w:rPr>
        <w:t>:</w:t>
      </w:r>
      <w:r>
        <w:rPr>
          <w:rtl/>
        </w:rPr>
        <w:t xml:space="preserve"> يابن رسول الله فيمن</w:t>
      </w:r>
      <w:r w:rsidR="00A07D50">
        <w:rPr>
          <w:rtl/>
        </w:rPr>
        <w:t xml:space="preserve"> </w:t>
      </w:r>
      <w:r>
        <w:rPr>
          <w:rtl/>
        </w:rPr>
        <w:t>نزلت هذه الآية</w:t>
      </w:r>
      <w:r w:rsidR="00054F7A">
        <w:rPr>
          <w:rFonts w:hint="cs"/>
          <w:rtl/>
        </w:rPr>
        <w:t>؟</w:t>
      </w:r>
      <w:r>
        <w:rPr>
          <w:rtl/>
        </w:rPr>
        <w:t xml:space="preserve"> فنكت الأرض ساعة ثم رفع بصره ثم نكس رأسه ثم رفع فقال</w:t>
      </w:r>
      <w:r w:rsidR="00054F7A">
        <w:rPr>
          <w:rtl/>
        </w:rPr>
        <w:t>:</w:t>
      </w:r>
    </w:p>
    <w:p w:rsidR="00A07D50" w:rsidRDefault="0077176E" w:rsidP="00A07D50">
      <w:pPr>
        <w:pStyle w:val="libNormal"/>
        <w:rPr>
          <w:rtl/>
        </w:rPr>
      </w:pPr>
      <w:r>
        <w:rPr>
          <w:rtl/>
        </w:rPr>
        <w:t>لما نزلت هذه الآية</w:t>
      </w:r>
      <w:r w:rsidR="00054F7A">
        <w:rPr>
          <w:rtl/>
        </w:rPr>
        <w:t>:</w:t>
      </w:r>
      <w:r>
        <w:rPr>
          <w:rtl/>
        </w:rPr>
        <w:t xml:space="preserve"> </w:t>
      </w:r>
      <w:r w:rsidRPr="00054F7A">
        <w:rPr>
          <w:rStyle w:val="libAlaemChar"/>
          <w:rFonts w:hint="cs"/>
          <w:rtl/>
        </w:rPr>
        <w:t>(</w:t>
      </w:r>
      <w:r>
        <w:rPr>
          <w:rtl/>
        </w:rPr>
        <w:t xml:space="preserve"> </w:t>
      </w:r>
      <w:r w:rsidRPr="00054F7A">
        <w:rPr>
          <w:rStyle w:val="libAieChar"/>
          <w:rFonts w:hint="cs"/>
          <w:rtl/>
        </w:rPr>
        <w:t>قُل لاَّ أَسْأَلُكُمْ عَلَيْهِ أَجْرًا إِلاَّ المَوَدَّةَ فِي الْقُرْبَىٰ</w:t>
      </w:r>
      <w:r w:rsidRPr="00110C11">
        <w:rPr>
          <w:rtl/>
        </w:rPr>
        <w:t xml:space="preserve"> </w:t>
      </w:r>
      <w:r w:rsidRPr="00054F7A">
        <w:rPr>
          <w:rStyle w:val="libAlaemChar"/>
          <w:rFonts w:hint="cs"/>
          <w:rtl/>
        </w:rPr>
        <w:t>)</w:t>
      </w:r>
      <w:r>
        <w:rPr>
          <w:rtl/>
        </w:rPr>
        <w:t xml:space="preserve"> </w:t>
      </w:r>
      <w:r w:rsidRPr="00054F7A">
        <w:rPr>
          <w:rStyle w:val="libFootnotenumChar"/>
          <w:rtl/>
        </w:rPr>
        <w:t>(4)</w:t>
      </w:r>
      <w:r>
        <w:rPr>
          <w:rtl/>
        </w:rPr>
        <w:t xml:space="preserve"> فقال</w:t>
      </w:r>
      <w:r w:rsidR="00A07D50">
        <w:rPr>
          <w:rtl/>
        </w:rPr>
        <w:t xml:space="preserve"> </w:t>
      </w:r>
    </w:p>
    <w:p w:rsidR="0077176E" w:rsidRPr="00110C11"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305</w:t>
      </w:r>
      <w:r w:rsidR="00054F7A">
        <w:rPr>
          <w:rtl/>
        </w:rPr>
        <w:t>،</w:t>
      </w:r>
      <w:r>
        <w:rPr>
          <w:rtl/>
        </w:rPr>
        <w:t xml:space="preserve"> والديلمي في إرشاد القلوب 2</w:t>
      </w:r>
      <w:r w:rsidR="00054F7A">
        <w:rPr>
          <w:rtl/>
        </w:rPr>
        <w:t>:</w:t>
      </w:r>
      <w:r>
        <w:rPr>
          <w:rtl/>
        </w:rPr>
        <w:t xml:space="preserve"> 25</w:t>
      </w:r>
      <w:r>
        <w:rPr>
          <w:rFonts w:hint="cs"/>
          <w:rtl/>
        </w:rPr>
        <w:t>7</w:t>
      </w:r>
      <w:r>
        <w:rPr>
          <w:rtl/>
        </w:rPr>
        <w:t>.</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آل عمران</w:t>
            </w:r>
            <w:r w:rsidR="00054F7A">
              <w:rPr>
                <w:rtl/>
              </w:rPr>
              <w:t>:</w:t>
            </w:r>
            <w:r>
              <w:rPr>
                <w:rtl/>
              </w:rPr>
              <w:t xml:space="preserve"> 102.</w:t>
            </w:r>
          </w:p>
        </w:tc>
        <w:tc>
          <w:tcPr>
            <w:tcW w:w="2500" w:type="pct"/>
          </w:tcPr>
          <w:p w:rsidR="0077176E" w:rsidRDefault="0077176E" w:rsidP="00054F7A">
            <w:pPr>
              <w:pStyle w:val="libFootnote0"/>
              <w:rPr>
                <w:rtl/>
              </w:rPr>
            </w:pPr>
            <w:r>
              <w:rPr>
                <w:rtl/>
              </w:rPr>
              <w:t>(3) التغابن</w:t>
            </w:r>
            <w:r w:rsidR="00054F7A">
              <w:rPr>
                <w:rtl/>
              </w:rPr>
              <w:t>:</w:t>
            </w:r>
            <w:r>
              <w:rPr>
                <w:rtl/>
              </w:rPr>
              <w:t xml:space="preserve"> 16.</w:t>
            </w:r>
          </w:p>
        </w:tc>
      </w:tr>
    </w:tbl>
    <w:p w:rsidR="0077176E" w:rsidRDefault="0077176E" w:rsidP="00054F7A">
      <w:pPr>
        <w:pStyle w:val="libFootnote0"/>
        <w:rPr>
          <w:rtl/>
        </w:rPr>
      </w:pPr>
      <w:r>
        <w:rPr>
          <w:rtl/>
        </w:rPr>
        <w:t>(4) الشورى</w:t>
      </w:r>
      <w:r w:rsidR="00054F7A">
        <w:rPr>
          <w:rtl/>
        </w:rPr>
        <w:t>:</w:t>
      </w:r>
      <w:r>
        <w:rPr>
          <w:rtl/>
        </w:rPr>
        <w:t xml:space="preserve"> 23.</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بعض القوم</w:t>
      </w:r>
      <w:r w:rsidR="00054F7A">
        <w:rPr>
          <w:rtl/>
        </w:rPr>
        <w:t>:</w:t>
      </w:r>
      <w:r>
        <w:rPr>
          <w:rtl/>
        </w:rPr>
        <w:t xml:space="preserve"> ما أنزل الله هذا إنّما يريد أن يرفع بضبع ابن عمّه</w:t>
      </w:r>
      <w:r w:rsidR="00054F7A">
        <w:rPr>
          <w:rtl/>
        </w:rPr>
        <w:t>،</w:t>
      </w:r>
      <w:r>
        <w:rPr>
          <w:rtl/>
        </w:rPr>
        <w:t xml:space="preserve"> قالوها حسدا</w:t>
      </w:r>
      <w:r>
        <w:rPr>
          <w:rFonts w:hint="cs"/>
          <w:rtl/>
        </w:rPr>
        <w:t>ً</w:t>
      </w:r>
      <w:r>
        <w:rPr>
          <w:rtl/>
        </w:rPr>
        <w:t xml:space="preserve"> وبغضا</w:t>
      </w:r>
      <w:r>
        <w:rPr>
          <w:rFonts w:hint="cs"/>
          <w:rtl/>
        </w:rPr>
        <w:t>ً</w:t>
      </w:r>
      <w:r w:rsidR="00A07D50">
        <w:rPr>
          <w:rtl/>
        </w:rPr>
        <w:t xml:space="preserve"> </w:t>
      </w:r>
      <w:r>
        <w:rPr>
          <w:rtl/>
        </w:rPr>
        <w:t xml:space="preserve">لأهل بيت النبي </w:t>
      </w:r>
      <w:r w:rsidR="00054F7A" w:rsidRPr="00054F7A">
        <w:rPr>
          <w:rStyle w:val="libAlaemChar"/>
          <w:rFonts w:hint="cs"/>
          <w:rtl/>
        </w:rPr>
        <w:t>صلى‌الله‌عليه‌وآله‌وسلم</w:t>
      </w:r>
      <w:r w:rsidR="00054F7A">
        <w:rPr>
          <w:rtl/>
        </w:rPr>
        <w:t>:</w:t>
      </w:r>
      <w:r>
        <w:rPr>
          <w:rtl/>
        </w:rPr>
        <w:t xml:space="preserve"> فأنزل الله تعالى</w:t>
      </w:r>
      <w:r w:rsidR="00054F7A">
        <w:rPr>
          <w:rtl/>
        </w:rPr>
        <w:t>:</w:t>
      </w:r>
      <w:r>
        <w:rPr>
          <w:rtl/>
        </w:rPr>
        <w:t xml:space="preserve"> </w:t>
      </w:r>
      <w:r w:rsidRPr="00054F7A">
        <w:rPr>
          <w:rStyle w:val="libAlaemChar"/>
          <w:rtl/>
        </w:rPr>
        <w:t>(</w:t>
      </w:r>
      <w:r w:rsidRPr="008B047D">
        <w:rPr>
          <w:rFonts w:hint="cs"/>
          <w:rtl/>
        </w:rPr>
        <w:t xml:space="preserve"> </w:t>
      </w:r>
      <w:r w:rsidRPr="00054F7A">
        <w:rPr>
          <w:rStyle w:val="libAieChar"/>
          <w:rFonts w:hint="cs"/>
          <w:rtl/>
        </w:rPr>
        <w:t>أَمْ يَقُولُونَ افْتَرَىٰ عَلَى اللهِ كَذِبًا فَإِن يَشَإِ اللهُ يَخْتِمْ عَلَىٰ قَلْبِكَ</w:t>
      </w:r>
      <w:r w:rsidRPr="008B047D">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ولا تعتد هذه المقال ولا يشق عليك ما قالوا قبل من فان</w:t>
      </w:r>
      <w:r w:rsidR="00A07D50">
        <w:rPr>
          <w:rtl/>
        </w:rPr>
        <w:t xml:space="preserve"> </w:t>
      </w:r>
      <w:r>
        <w:rPr>
          <w:rtl/>
        </w:rPr>
        <w:t xml:space="preserve">الله </w:t>
      </w:r>
      <w:r w:rsidRPr="00054F7A">
        <w:rPr>
          <w:rStyle w:val="libAlaemChar"/>
          <w:rFonts w:hint="cs"/>
          <w:rtl/>
        </w:rPr>
        <w:t>(</w:t>
      </w:r>
      <w:r>
        <w:rPr>
          <w:rtl/>
        </w:rPr>
        <w:t xml:space="preserve"> </w:t>
      </w:r>
      <w:r w:rsidRPr="00054F7A">
        <w:rPr>
          <w:rStyle w:val="libAieChar"/>
          <w:rFonts w:hint="cs"/>
          <w:rtl/>
        </w:rPr>
        <w:t>وَيَمْحُ اللهُ الْبَاطِلَ وَيُحِقُّ الحَقَّ بِكَلِمَاتِهِ إِنَّهُ عَلِيمٌ بِذَاتِ الصُّدُورِ</w:t>
      </w:r>
      <w:r>
        <w:rPr>
          <w:rtl/>
        </w:rPr>
        <w:t xml:space="preserve"> </w:t>
      </w:r>
      <w:r w:rsidRPr="00054F7A">
        <w:rPr>
          <w:rStyle w:val="libAlaemChar"/>
          <w:rFonts w:hint="cs"/>
          <w:rtl/>
        </w:rPr>
        <w:t>)</w:t>
      </w:r>
      <w:r>
        <w:rPr>
          <w:rtl/>
        </w:rPr>
        <w:t xml:space="preserve"> </w:t>
      </w:r>
      <w:r w:rsidRPr="00054F7A">
        <w:rPr>
          <w:rStyle w:val="libFootnotenumChar"/>
          <w:rtl/>
        </w:rPr>
        <w:t>(2)</w:t>
      </w:r>
      <w:r>
        <w:rPr>
          <w:rtl/>
        </w:rPr>
        <w:t>.</w:t>
      </w:r>
    </w:p>
    <w:p w:rsidR="0077176E" w:rsidRDefault="0077176E" w:rsidP="000605B2">
      <w:pPr>
        <w:pStyle w:val="libNormal"/>
        <w:rPr>
          <w:rtl/>
        </w:rPr>
      </w:pPr>
      <w:r>
        <w:rPr>
          <w:rtl/>
        </w:rPr>
        <w:t>فشق</w:t>
      </w:r>
      <w:r>
        <w:rPr>
          <w:rFonts w:hint="cs"/>
          <w:rtl/>
        </w:rPr>
        <w:t>ّ</w:t>
      </w:r>
      <w:r>
        <w:rPr>
          <w:rtl/>
        </w:rPr>
        <w:t xml:space="preserve"> ذلك على رسول الله </w:t>
      </w:r>
      <w:r w:rsidR="00054F7A" w:rsidRPr="00054F7A">
        <w:rPr>
          <w:rStyle w:val="libAlaemChar"/>
          <w:rFonts w:hint="cs"/>
          <w:rtl/>
        </w:rPr>
        <w:t>صلى‌الله‌عليه‌وآله‌وسلم</w:t>
      </w:r>
      <w:r>
        <w:rPr>
          <w:rtl/>
        </w:rPr>
        <w:t xml:space="preserve"> وحزن على ما قالوا وعلم ان القوم غير</w:t>
      </w:r>
      <w:r w:rsidR="00A07D50">
        <w:rPr>
          <w:rtl/>
        </w:rPr>
        <w:t xml:space="preserve"> </w:t>
      </w:r>
      <w:r>
        <w:rPr>
          <w:rtl/>
        </w:rPr>
        <w:t>تاركين الحسد والبغضاء</w:t>
      </w:r>
      <w:r w:rsidR="00054F7A">
        <w:rPr>
          <w:rtl/>
        </w:rPr>
        <w:t>،</w:t>
      </w:r>
      <w:r>
        <w:rPr>
          <w:rtl/>
        </w:rPr>
        <w:t xml:space="preserve"> فنزلت هذه الآية</w:t>
      </w:r>
      <w:r>
        <w:rPr>
          <w:rFonts w:hint="cs"/>
          <w:rtl/>
        </w:rPr>
        <w:t xml:space="preserve"> </w:t>
      </w:r>
      <w:r w:rsidRPr="00054F7A">
        <w:rPr>
          <w:rStyle w:val="libAlaemChar"/>
          <w:rFonts w:hint="cs"/>
          <w:rtl/>
        </w:rPr>
        <w:t>(</w:t>
      </w:r>
      <w:r w:rsidRPr="008B047D">
        <w:rPr>
          <w:rFonts w:hint="cs"/>
          <w:rtl/>
        </w:rPr>
        <w:t xml:space="preserve"> </w:t>
      </w:r>
      <w:r w:rsidRPr="00054F7A">
        <w:rPr>
          <w:rStyle w:val="libAieChar"/>
          <w:rFonts w:hint="cs"/>
          <w:rtl/>
        </w:rPr>
        <w:t>قَدْ نَعْلَمُ إِنَّهُ لَيَحْزُنُكَ الَّذِي يَقُولُونَ فَإِنَّهُمْ لا يُكَذِّبُونَكَ وَلَٰكِنَّ الظَّالِمِينَ بِآيَاتِ اللهِ يَجْحَدُونَ</w:t>
      </w:r>
      <w:r>
        <w:rPr>
          <w:rtl/>
        </w:rPr>
        <w:t xml:space="preserve"> </w:t>
      </w:r>
      <w:r w:rsidRPr="00054F7A">
        <w:rPr>
          <w:rStyle w:val="libAlaemChar"/>
          <w:rtl/>
        </w:rPr>
        <w:t>)</w:t>
      </w:r>
      <w:r>
        <w:rPr>
          <w:rtl/>
        </w:rPr>
        <w:t xml:space="preserve"> </w:t>
      </w:r>
      <w:r w:rsidRPr="00054F7A">
        <w:rPr>
          <w:rStyle w:val="libFootnotenumChar"/>
          <w:rtl/>
        </w:rPr>
        <w:t>(3)</w:t>
      </w:r>
      <w:r>
        <w:rPr>
          <w:rtl/>
        </w:rPr>
        <w:t xml:space="preserve"> فلمّا نزلت هذه الآية</w:t>
      </w:r>
      <w:r w:rsidR="00A07D50">
        <w:rPr>
          <w:rtl/>
        </w:rPr>
        <w:t xml:space="preserve"> </w:t>
      </w:r>
      <w:r w:rsidRPr="00054F7A">
        <w:rPr>
          <w:rStyle w:val="libAlaemChar"/>
          <w:rtl/>
        </w:rPr>
        <w:t>(</w:t>
      </w:r>
      <w:r w:rsidRPr="008B047D">
        <w:rPr>
          <w:rFonts w:hint="cs"/>
          <w:rtl/>
        </w:rPr>
        <w:t xml:space="preserve"> </w:t>
      </w:r>
      <w:r w:rsidRPr="00054F7A">
        <w:rPr>
          <w:rStyle w:val="libAieChar"/>
          <w:rFonts w:hint="cs"/>
          <w:rtl/>
        </w:rPr>
        <w:t>يَا أَيُّهَا الرَّسُولُ بَلِّغْ مَا أُنزِلَ إِلَيْكَ مِن رَّبِّكَ</w:t>
      </w:r>
      <w:r w:rsidRPr="008B047D">
        <w:rPr>
          <w:rtl/>
        </w:rPr>
        <w:t xml:space="preserve"> </w:t>
      </w:r>
      <w:r w:rsidRPr="00054F7A">
        <w:rPr>
          <w:rStyle w:val="libAlaemChar"/>
          <w:rtl/>
        </w:rPr>
        <w:t>)</w:t>
      </w:r>
      <w:r>
        <w:rPr>
          <w:rtl/>
        </w:rPr>
        <w:t xml:space="preserve"> </w:t>
      </w:r>
      <w:r w:rsidRPr="00054F7A">
        <w:rPr>
          <w:rStyle w:val="libFootnotenumChar"/>
          <w:rtl/>
        </w:rPr>
        <w:t>(4)</w:t>
      </w:r>
      <w:r>
        <w:rPr>
          <w:rtl/>
        </w:rPr>
        <w:t>.</w:t>
      </w:r>
    </w:p>
    <w:p w:rsidR="0077176E" w:rsidRDefault="0077176E" w:rsidP="000605B2">
      <w:pPr>
        <w:pStyle w:val="libNormal"/>
        <w:rPr>
          <w:rtl/>
        </w:rPr>
      </w:pPr>
      <w:r>
        <w:rPr>
          <w:rtl/>
        </w:rPr>
        <w:t>قال يوم غدير خم</w:t>
      </w:r>
      <w:r w:rsidR="00054F7A">
        <w:rPr>
          <w:rtl/>
        </w:rPr>
        <w:t>:</w:t>
      </w:r>
      <w:r>
        <w:rPr>
          <w:rtl/>
        </w:rPr>
        <w:t xml:space="preserve"> من كنت مولاه فان علياً مولاه اللّهمّ وال من والاه وعاد</w:t>
      </w:r>
      <w:r w:rsidR="00A07D50">
        <w:rPr>
          <w:rtl/>
        </w:rPr>
        <w:t xml:space="preserve"> </w:t>
      </w:r>
      <w:r>
        <w:rPr>
          <w:rtl/>
        </w:rPr>
        <w:t>من عاداه</w:t>
      </w:r>
      <w:r w:rsidR="00054F7A">
        <w:rPr>
          <w:rtl/>
        </w:rPr>
        <w:t>،</w:t>
      </w:r>
      <w:r>
        <w:rPr>
          <w:rtl/>
        </w:rPr>
        <w:t xml:space="preserve"> فوقع في قلوبهم ما وقع تكلموا فيما بينهم سرا</w:t>
      </w:r>
      <w:r>
        <w:rPr>
          <w:rFonts w:hint="cs"/>
          <w:rtl/>
        </w:rPr>
        <w:t>ً</w:t>
      </w:r>
      <w:r>
        <w:rPr>
          <w:rtl/>
        </w:rPr>
        <w:t xml:space="preserve"> حتى قال أحدهما</w:t>
      </w:r>
      <w:r w:rsidR="00A07D50">
        <w:rPr>
          <w:rtl/>
        </w:rPr>
        <w:t xml:space="preserve"> </w:t>
      </w:r>
      <w:r>
        <w:rPr>
          <w:rtl/>
        </w:rPr>
        <w:t>لصاحبه</w:t>
      </w:r>
      <w:r w:rsidR="00054F7A">
        <w:rPr>
          <w:rtl/>
        </w:rPr>
        <w:t>:</w:t>
      </w:r>
      <w:r>
        <w:rPr>
          <w:rtl/>
        </w:rPr>
        <w:t xml:space="preserve"> من يلي بعد النبي </w:t>
      </w:r>
      <w:r w:rsidR="00054F7A" w:rsidRPr="00054F7A">
        <w:rPr>
          <w:rStyle w:val="libAlaemChar"/>
          <w:rFonts w:hint="cs"/>
          <w:rtl/>
        </w:rPr>
        <w:t>صلى‌الله‌عليه‌وآله‌وسلم</w:t>
      </w:r>
      <w:r>
        <w:rPr>
          <w:rtl/>
        </w:rPr>
        <w:t xml:space="preserve"> ومن يلي بعدك هذا الأمر لا نجعلها في أهل البيت</w:t>
      </w:r>
      <w:r w:rsidR="00A07D50">
        <w:rPr>
          <w:rtl/>
        </w:rPr>
        <w:t xml:space="preserve"> </w:t>
      </w:r>
      <w:r>
        <w:rPr>
          <w:rtl/>
        </w:rPr>
        <w:t>أبدا</w:t>
      </w:r>
      <w:r>
        <w:rPr>
          <w:rFonts w:hint="cs"/>
          <w:rtl/>
        </w:rPr>
        <w:t>ً</w:t>
      </w:r>
      <w:r>
        <w:rPr>
          <w:rtl/>
        </w:rPr>
        <w:t xml:space="preserve"> فنزل</w:t>
      </w:r>
      <w:r w:rsidR="00054F7A">
        <w:rPr>
          <w:rtl/>
        </w:rPr>
        <w:t>:</w:t>
      </w:r>
      <w:r>
        <w:rPr>
          <w:rtl/>
        </w:rPr>
        <w:t xml:space="preserve"> </w:t>
      </w:r>
      <w:r w:rsidRPr="00054F7A">
        <w:rPr>
          <w:rStyle w:val="libAlaemChar"/>
          <w:rtl/>
        </w:rPr>
        <w:t>(</w:t>
      </w:r>
      <w:r w:rsidRPr="008B047D">
        <w:rPr>
          <w:rFonts w:hint="cs"/>
          <w:rtl/>
        </w:rPr>
        <w:t xml:space="preserve"> </w:t>
      </w:r>
      <w:r w:rsidRPr="00054F7A">
        <w:rPr>
          <w:rStyle w:val="libAieChar"/>
          <w:rFonts w:hint="cs"/>
          <w:rtl/>
        </w:rPr>
        <w:t>وَمَن يُبَدِّلْ نِعْمَةَ اللهِ مِن بَعْدِ مَا جَاءَتْهُ فَإِنَّ اللهَ شَدِيدُ الْعِقَابِ</w:t>
      </w:r>
      <w:r w:rsidRPr="008B047D">
        <w:rPr>
          <w:rtl/>
        </w:rPr>
        <w:t xml:space="preserve"> </w:t>
      </w:r>
      <w:r w:rsidRPr="00054F7A">
        <w:rPr>
          <w:rStyle w:val="libAlaemChar"/>
          <w:rtl/>
        </w:rPr>
        <w:t>)</w:t>
      </w:r>
      <w:r>
        <w:rPr>
          <w:rtl/>
        </w:rPr>
        <w:t xml:space="preserve"> </w:t>
      </w:r>
      <w:r w:rsidRPr="00054F7A">
        <w:rPr>
          <w:rStyle w:val="libFootnotenumChar"/>
          <w:rtl/>
        </w:rPr>
        <w:t>(</w:t>
      </w:r>
      <w:r w:rsidRPr="00054F7A">
        <w:rPr>
          <w:rStyle w:val="libFootnotenumChar"/>
          <w:rFonts w:hint="cs"/>
          <w:rtl/>
        </w:rPr>
        <w:t>5</w:t>
      </w:r>
      <w:r w:rsidRPr="00054F7A">
        <w:rPr>
          <w:rStyle w:val="libFootnotenumChar"/>
          <w:rtl/>
        </w:rPr>
        <w:t>)</w:t>
      </w:r>
      <w:r>
        <w:rPr>
          <w:rtl/>
        </w:rPr>
        <w:t xml:space="preserve"> ثم</w:t>
      </w:r>
      <w:r w:rsidR="00A07D50">
        <w:rPr>
          <w:rtl/>
        </w:rPr>
        <w:t xml:space="preserve"> </w:t>
      </w:r>
      <w:r>
        <w:rPr>
          <w:rtl/>
        </w:rPr>
        <w:t>نزلت</w:t>
      </w:r>
      <w:r w:rsidR="00054F7A">
        <w:rPr>
          <w:rtl/>
        </w:rPr>
        <w:t>:</w:t>
      </w:r>
      <w:r>
        <w:rPr>
          <w:rtl/>
        </w:rPr>
        <w:t xml:space="preserve"> </w:t>
      </w:r>
      <w:r w:rsidRPr="00054F7A">
        <w:rPr>
          <w:rStyle w:val="libAlaemChar"/>
          <w:rtl/>
        </w:rPr>
        <w:t>(</w:t>
      </w:r>
      <w:r w:rsidRPr="008B047D">
        <w:rPr>
          <w:rFonts w:hint="cs"/>
          <w:rtl/>
        </w:rPr>
        <w:t xml:space="preserve"> </w:t>
      </w:r>
      <w:r w:rsidRPr="00054F7A">
        <w:rPr>
          <w:rStyle w:val="libAieChar"/>
          <w:rFonts w:hint="cs"/>
          <w:rtl/>
        </w:rPr>
        <w:t>يَا أَيُّهَا الَّذِينَ آمَنُوا اتَّقُوا اللهَ حَقَّ تُقَاتِهِ وَلا تَمُوتُنَّ إِلاَّ وَأَنتُم مُّسْلِمُونَ وَاعْتَصِمُوا بِحَبْلِ اللهِ جَمِيعًا وَلا تَفَرَّقُوا</w:t>
      </w:r>
      <w:r w:rsidRPr="008B047D">
        <w:rPr>
          <w:rtl/>
        </w:rPr>
        <w:t xml:space="preserve"> </w:t>
      </w:r>
      <w:r w:rsidRPr="00054F7A">
        <w:rPr>
          <w:rStyle w:val="libAlaemChar"/>
          <w:rtl/>
        </w:rPr>
        <w:t>)</w:t>
      </w:r>
      <w:r>
        <w:rPr>
          <w:rtl/>
        </w:rPr>
        <w:t xml:space="preserve"> إلى قوله </w:t>
      </w:r>
      <w:r w:rsidRPr="00054F7A">
        <w:rPr>
          <w:rStyle w:val="libAlaemChar"/>
          <w:rtl/>
        </w:rPr>
        <w:t>(</w:t>
      </w:r>
      <w:r w:rsidRPr="008B047D">
        <w:rPr>
          <w:rFonts w:hint="cs"/>
          <w:rtl/>
        </w:rPr>
        <w:t xml:space="preserve"> </w:t>
      </w:r>
      <w:r w:rsidRPr="00054F7A">
        <w:rPr>
          <w:rStyle w:val="libAieChar"/>
          <w:rFonts w:hint="cs"/>
          <w:rtl/>
        </w:rPr>
        <w:t>وَأُولَٰئِكَ لَهُمْ عَذَابٌ عَظِيمٌ</w:t>
      </w:r>
      <w:r w:rsidRPr="008B047D">
        <w:rPr>
          <w:rtl/>
        </w:rPr>
        <w:t xml:space="preserve"> </w:t>
      </w:r>
      <w:r w:rsidRPr="00054F7A">
        <w:rPr>
          <w:rStyle w:val="libAlaemChar"/>
          <w:rtl/>
        </w:rPr>
        <w:t>)</w:t>
      </w:r>
      <w:r>
        <w:rPr>
          <w:rtl/>
        </w:rPr>
        <w:t xml:space="preserve"> </w:t>
      </w:r>
      <w:r w:rsidRPr="00054F7A">
        <w:rPr>
          <w:rStyle w:val="libFootnotenumChar"/>
          <w:rtl/>
        </w:rPr>
        <w:t>(</w:t>
      </w:r>
      <w:r w:rsidRPr="00054F7A">
        <w:rPr>
          <w:rStyle w:val="libFootnotenumChar"/>
          <w:rFonts w:hint="cs"/>
          <w:rtl/>
        </w:rPr>
        <w:t>6</w:t>
      </w:r>
      <w:r w:rsidRPr="00054F7A">
        <w:rPr>
          <w:rStyle w:val="libFootnotenumChar"/>
          <w:rtl/>
        </w:rPr>
        <w:t>)</w:t>
      </w:r>
      <w:r>
        <w:rPr>
          <w:rtl/>
        </w:rPr>
        <w:t>.</w:t>
      </w:r>
    </w:p>
    <w:p w:rsidR="0077176E" w:rsidRDefault="0077176E" w:rsidP="000605B2">
      <w:pPr>
        <w:pStyle w:val="libNormal"/>
        <w:rPr>
          <w:rtl/>
        </w:rPr>
      </w:pPr>
      <w:r>
        <w:rPr>
          <w:rtl/>
        </w:rPr>
        <w:t xml:space="preserve">فلما قبض النبي </w:t>
      </w:r>
      <w:r w:rsidR="00054F7A" w:rsidRPr="00054F7A">
        <w:rPr>
          <w:rStyle w:val="libAlaemChar"/>
          <w:rFonts w:hint="cs"/>
          <w:rtl/>
        </w:rPr>
        <w:t>صلى‌الله‌عليه‌وآله‌وسلم</w:t>
      </w:r>
      <w:r>
        <w:rPr>
          <w:rtl/>
        </w:rPr>
        <w:t xml:space="preserve"> مضوا على رأيهم في أهل بيت نبيهم وعلى ما تعاقدوا</w:t>
      </w:r>
      <w:r w:rsidR="00A07D50">
        <w:rPr>
          <w:rtl/>
        </w:rPr>
        <w:t xml:space="preserve"> </w:t>
      </w:r>
      <w:r>
        <w:rPr>
          <w:rtl/>
        </w:rPr>
        <w:t>عليه في حياته ونبذوا آيات الله عزّ وجلّ ووصي رسوله وأهل بيته وراء ظهورهم</w:t>
      </w:r>
      <w:r w:rsidR="00A07D50">
        <w:rPr>
          <w:rtl/>
        </w:rPr>
        <w:t xml:space="preserve"> </w:t>
      </w:r>
      <w:r>
        <w:rPr>
          <w:rtl/>
        </w:rPr>
        <w:t>كأنهم لا يعلمون ».</w:t>
      </w:r>
    </w:p>
    <w:p w:rsidR="0077176E" w:rsidRDefault="0077176E" w:rsidP="000605B2">
      <w:pPr>
        <w:pStyle w:val="libNormal"/>
        <w:rPr>
          <w:rtl/>
        </w:rPr>
      </w:pPr>
      <w:bookmarkStart w:id="1980" w:name="_Toc252376620"/>
      <w:bookmarkStart w:id="1981" w:name="_Toc284325950"/>
      <w:bookmarkStart w:id="1982" w:name="_Toc284671576"/>
      <w:bookmarkStart w:id="1983" w:name="_Toc286745342"/>
      <w:bookmarkStart w:id="1984" w:name="_Toc297573719"/>
      <w:r w:rsidRPr="00054F7A">
        <w:rPr>
          <w:rStyle w:val="libBold2Char"/>
          <w:rtl/>
        </w:rPr>
        <w:t>3</w:t>
      </w:r>
      <w:bookmarkEnd w:id="1980"/>
      <w:bookmarkEnd w:id="1981"/>
      <w:bookmarkEnd w:id="1982"/>
      <w:bookmarkEnd w:id="1983"/>
      <w:bookmarkEnd w:id="1984"/>
      <w:r w:rsidR="00054F7A" w:rsidRPr="00054F7A">
        <w:rPr>
          <w:rStyle w:val="libBold2Char"/>
          <w:rFonts w:hint="cs"/>
          <w:rtl/>
        </w:rPr>
        <w:t xml:space="preserve"> - </w:t>
      </w:r>
      <w:r>
        <w:rPr>
          <w:rtl/>
        </w:rPr>
        <w:t>اعتمادا</w:t>
      </w:r>
      <w:r>
        <w:rPr>
          <w:rFonts w:hint="cs"/>
          <w:rtl/>
        </w:rPr>
        <w:t>ً</w:t>
      </w:r>
      <w:r>
        <w:rPr>
          <w:rtl/>
        </w:rPr>
        <w:t xml:space="preserve"> في الكتاب المذكور</w:t>
      </w:r>
      <w:r w:rsidR="00054F7A">
        <w:rPr>
          <w:rtl/>
        </w:rPr>
        <w:t>،</w:t>
      </w:r>
      <w:r>
        <w:rPr>
          <w:rtl/>
        </w:rPr>
        <w:t xml:space="preserve"> قال</w:t>
      </w:r>
      <w:r w:rsidR="00054F7A">
        <w:rPr>
          <w:rtl/>
        </w:rPr>
        <w:t>:</w:t>
      </w:r>
      <w:r>
        <w:rPr>
          <w:rtl/>
        </w:rPr>
        <w:t xml:space="preserve"> حدّثنا علي بن عبيدالله</w:t>
      </w:r>
      <w:r w:rsidR="00054F7A">
        <w:rPr>
          <w:rtl/>
        </w:rPr>
        <w:t>،</w:t>
      </w:r>
      <w:r>
        <w:rPr>
          <w:rtl/>
        </w:rPr>
        <w:t xml:space="preserve"> عن</w:t>
      </w:r>
      <w:r w:rsidR="00A07D50">
        <w:rPr>
          <w:rtl/>
        </w:rPr>
        <w:t xml:space="preserve"> </w:t>
      </w:r>
      <w:r>
        <w:rPr>
          <w:rtl/>
        </w:rPr>
        <w:t>إسماعيل بن أبي خالد</w:t>
      </w:r>
      <w:r w:rsidR="00054F7A">
        <w:rPr>
          <w:rtl/>
        </w:rPr>
        <w:t>،</w:t>
      </w:r>
      <w:r>
        <w:rPr>
          <w:rtl/>
        </w:rPr>
        <w:t xml:space="preserve"> عن قيس بن أبي حازم</w:t>
      </w:r>
      <w:r w:rsidR="00054F7A">
        <w:rPr>
          <w:rtl/>
        </w:rPr>
        <w:t>،</w:t>
      </w:r>
      <w:r>
        <w:rPr>
          <w:rtl/>
        </w:rPr>
        <w:t xml:space="preserve"> عن جرير بن عبدالله البجلي قال</w:t>
      </w:r>
      <w:r w:rsidR="00054F7A">
        <w:rPr>
          <w:rtl/>
        </w:rPr>
        <w:t>:</w:t>
      </w:r>
      <w:r w:rsidR="00A07D50">
        <w:rPr>
          <w:rtl/>
        </w:rPr>
        <w:t xml:space="preserve"> </w:t>
      </w:r>
      <w:r>
        <w:rPr>
          <w:rtl/>
        </w:rPr>
        <w:t xml:space="preserve">قال رسول الله </w:t>
      </w:r>
      <w:r w:rsidR="00054F7A" w:rsidRPr="00054F7A">
        <w:rPr>
          <w:rStyle w:val="libAlaemChar"/>
          <w:rFonts w:hint="cs"/>
          <w:rtl/>
        </w:rPr>
        <w:t>صلى‌الله‌عليه‌وآله‌وسلم</w:t>
      </w:r>
      <w:r w:rsidR="00054F7A">
        <w:rPr>
          <w:rFonts w:hint="cs"/>
          <w:rtl/>
        </w:rPr>
        <w:t>:</w:t>
      </w:r>
    </w:p>
    <w:p w:rsidR="00A07D50" w:rsidRDefault="0077176E" w:rsidP="00A07D50">
      <w:pPr>
        <w:pStyle w:val="libNormal"/>
        <w:rPr>
          <w:rtl/>
        </w:rPr>
      </w:pPr>
      <w:r>
        <w:rPr>
          <w:rtl/>
        </w:rPr>
        <w:t>« من مات على حب</w:t>
      </w:r>
      <w:r>
        <w:rPr>
          <w:rFonts w:hint="cs"/>
          <w:rtl/>
        </w:rPr>
        <w:t>ّ</w:t>
      </w:r>
      <w:r>
        <w:rPr>
          <w:rtl/>
        </w:rPr>
        <w:t xml:space="preserve"> آل محمّد مات شهيدا</w:t>
      </w:r>
      <w:r>
        <w:rPr>
          <w:rFonts w:hint="cs"/>
          <w:rtl/>
        </w:rPr>
        <w:t>ً</w:t>
      </w:r>
      <w:r w:rsidR="00054F7A">
        <w:rPr>
          <w:rtl/>
        </w:rPr>
        <w:t>،</w:t>
      </w:r>
      <w:r>
        <w:rPr>
          <w:rtl/>
        </w:rPr>
        <w:t xml:space="preserve"> ألا ومن مات على حب آل محمّد</w:t>
      </w:r>
      <w:r w:rsidR="00A07D50">
        <w:rPr>
          <w:rtl/>
        </w:rPr>
        <w:t xml:space="preserve"> </w:t>
      </w:r>
      <w:r>
        <w:rPr>
          <w:rtl/>
        </w:rPr>
        <w:t>مات مغفورا</w:t>
      </w:r>
      <w:r>
        <w:rPr>
          <w:rFonts w:hint="cs"/>
          <w:rtl/>
        </w:rPr>
        <w:t>ً</w:t>
      </w:r>
      <w:r>
        <w:rPr>
          <w:rtl/>
        </w:rPr>
        <w:t xml:space="preserve"> له</w:t>
      </w:r>
      <w:r w:rsidR="00054F7A">
        <w:rPr>
          <w:rtl/>
        </w:rPr>
        <w:t>،</w:t>
      </w:r>
      <w:r>
        <w:rPr>
          <w:rtl/>
        </w:rPr>
        <w:t xml:space="preserve"> ألا ومن مات على حب آل محمّد مات تائبا</w:t>
      </w:r>
      <w:r>
        <w:rPr>
          <w:rFonts w:hint="cs"/>
          <w:rtl/>
        </w:rPr>
        <w:t>ً</w:t>
      </w:r>
      <w:r w:rsidR="00054F7A">
        <w:rPr>
          <w:rtl/>
        </w:rPr>
        <w:t>،</w:t>
      </w:r>
      <w:r>
        <w:rPr>
          <w:rtl/>
        </w:rPr>
        <w:t xml:space="preserve"> ألا ومن مات على</w:t>
      </w:r>
      <w:r w:rsidR="00A07D50">
        <w:rPr>
          <w:rtl/>
        </w:rPr>
        <w:t xml:space="preserve"> </w:t>
      </w:r>
    </w:p>
    <w:p w:rsidR="0077176E" w:rsidRPr="008B047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و 2) الشورى</w:t>
            </w:r>
            <w:r w:rsidR="00054F7A">
              <w:rPr>
                <w:rtl/>
              </w:rPr>
              <w:t>:</w:t>
            </w:r>
            <w:r>
              <w:rPr>
                <w:rtl/>
              </w:rPr>
              <w:t xml:space="preserve"> 24.</w:t>
            </w:r>
          </w:p>
        </w:tc>
        <w:tc>
          <w:tcPr>
            <w:tcW w:w="2500" w:type="pct"/>
          </w:tcPr>
          <w:p w:rsidR="0077176E" w:rsidRDefault="0077176E" w:rsidP="00054F7A">
            <w:pPr>
              <w:pStyle w:val="libFootnote0"/>
              <w:rPr>
                <w:rtl/>
              </w:rPr>
            </w:pPr>
            <w:r>
              <w:rPr>
                <w:rtl/>
              </w:rPr>
              <w:t xml:space="preserve">(3) </w:t>
            </w:r>
            <w:r>
              <w:rPr>
                <w:rFonts w:hint="cs"/>
                <w:rtl/>
              </w:rPr>
              <w:t>الأنعام</w:t>
            </w:r>
            <w:r w:rsidR="00054F7A">
              <w:rPr>
                <w:rFonts w:hint="cs"/>
                <w:rtl/>
              </w:rPr>
              <w:t>:</w:t>
            </w:r>
            <w:r>
              <w:rPr>
                <w:rFonts w:hint="cs"/>
                <w:rtl/>
              </w:rPr>
              <w:t xml:space="preserve"> 33.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المائدة</w:t>
            </w:r>
            <w:r w:rsidR="00054F7A">
              <w:rPr>
                <w:rtl/>
              </w:rPr>
              <w:t>:</w:t>
            </w:r>
            <w:r>
              <w:rPr>
                <w:rtl/>
              </w:rPr>
              <w:t xml:space="preserve"> 67.</w:t>
            </w:r>
          </w:p>
        </w:tc>
        <w:tc>
          <w:tcPr>
            <w:tcW w:w="2500" w:type="pct"/>
          </w:tcPr>
          <w:p w:rsidR="0077176E" w:rsidRDefault="0077176E" w:rsidP="00054F7A">
            <w:pPr>
              <w:pStyle w:val="libFootnote0"/>
              <w:rPr>
                <w:rtl/>
              </w:rPr>
            </w:pPr>
            <w:r>
              <w:rPr>
                <w:rtl/>
              </w:rPr>
              <w:t>(5) البقرة</w:t>
            </w:r>
            <w:r w:rsidR="00054F7A">
              <w:rPr>
                <w:rtl/>
              </w:rPr>
              <w:t>:</w:t>
            </w:r>
            <w:r>
              <w:rPr>
                <w:rtl/>
              </w:rPr>
              <w:t xml:space="preserve"> 211.</w:t>
            </w:r>
          </w:p>
        </w:tc>
      </w:tr>
    </w:tbl>
    <w:p w:rsidR="0077176E" w:rsidRDefault="0077176E" w:rsidP="00054F7A">
      <w:pPr>
        <w:pStyle w:val="libFootnote0"/>
        <w:rPr>
          <w:rtl/>
        </w:rPr>
      </w:pPr>
      <w:r w:rsidRPr="00054F7A">
        <w:rPr>
          <w:rFonts w:eastAsia="SimSun" w:hint="cs"/>
          <w:rtl/>
        </w:rPr>
        <w:t>(6)</w:t>
      </w:r>
      <w:r>
        <w:rPr>
          <w:rFonts w:hint="cs"/>
          <w:rtl/>
        </w:rPr>
        <w:t xml:space="preserve"> </w:t>
      </w:r>
      <w:r>
        <w:rPr>
          <w:rtl/>
        </w:rPr>
        <w:t>آل عمران</w:t>
      </w:r>
      <w:r w:rsidR="00054F7A">
        <w:rPr>
          <w:rtl/>
        </w:rPr>
        <w:t>:</w:t>
      </w:r>
      <w:r>
        <w:rPr>
          <w:rtl/>
        </w:rPr>
        <w:t xml:space="preserve"> 102.</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حب آل محمّد مات مؤمنا</w:t>
      </w:r>
      <w:r>
        <w:rPr>
          <w:rFonts w:hint="cs"/>
          <w:rtl/>
        </w:rPr>
        <w:t>ً</w:t>
      </w:r>
      <w:r>
        <w:rPr>
          <w:rtl/>
        </w:rPr>
        <w:t xml:space="preserve"> مستكمل الايمان</w:t>
      </w:r>
      <w:r w:rsidR="00054F7A">
        <w:rPr>
          <w:rtl/>
        </w:rPr>
        <w:t>،</w:t>
      </w:r>
      <w:r>
        <w:rPr>
          <w:rtl/>
        </w:rPr>
        <w:t xml:space="preserve"> ألا ومن مات على حب آل محمّد</w:t>
      </w:r>
      <w:r w:rsidR="00A07D50">
        <w:rPr>
          <w:rtl/>
        </w:rPr>
        <w:t xml:space="preserve"> </w:t>
      </w:r>
      <w:r>
        <w:rPr>
          <w:rtl/>
        </w:rPr>
        <w:t>بش</w:t>
      </w:r>
      <w:r>
        <w:rPr>
          <w:rFonts w:hint="cs"/>
          <w:rtl/>
        </w:rPr>
        <w:t>ّ</w:t>
      </w:r>
      <w:r>
        <w:rPr>
          <w:rtl/>
        </w:rPr>
        <w:t>ره ملك الموت بالجنة ثم منكر ونكير</w:t>
      </w:r>
      <w:r w:rsidR="00054F7A">
        <w:rPr>
          <w:rtl/>
        </w:rPr>
        <w:t>،</w:t>
      </w:r>
      <w:r>
        <w:rPr>
          <w:rtl/>
        </w:rPr>
        <w:t xml:space="preserve"> ألا ومن مات على حب آل محمّد يزف</w:t>
      </w:r>
      <w:r w:rsidR="00A07D50">
        <w:rPr>
          <w:rtl/>
        </w:rPr>
        <w:t xml:space="preserve"> </w:t>
      </w:r>
      <w:r>
        <w:rPr>
          <w:rtl/>
        </w:rPr>
        <w:t>إلى الجنّة كما تزف العروس إلى بيت زوجها</w:t>
      </w:r>
      <w:r w:rsidR="00054F7A">
        <w:rPr>
          <w:rtl/>
        </w:rPr>
        <w:t>،</w:t>
      </w:r>
      <w:r>
        <w:rPr>
          <w:rtl/>
        </w:rPr>
        <w:t xml:space="preserve"> ألا ومن مات على حب</w:t>
      </w:r>
      <w:r>
        <w:rPr>
          <w:rFonts w:hint="cs"/>
          <w:rtl/>
        </w:rPr>
        <w:t>ّ</w:t>
      </w:r>
      <w:r>
        <w:rPr>
          <w:rtl/>
        </w:rPr>
        <w:t xml:space="preserve"> آل محمّد</w:t>
      </w:r>
      <w:r w:rsidR="00A07D50">
        <w:rPr>
          <w:rtl/>
        </w:rPr>
        <w:t xml:space="preserve"> </w:t>
      </w:r>
      <w:r>
        <w:rPr>
          <w:rtl/>
        </w:rPr>
        <w:t>فتح الله له بابين من الجنة</w:t>
      </w:r>
      <w:r w:rsidR="00054F7A">
        <w:rPr>
          <w:rtl/>
        </w:rPr>
        <w:t>،</w:t>
      </w:r>
      <w:r>
        <w:rPr>
          <w:rtl/>
        </w:rPr>
        <w:t xml:space="preserve"> ألا ومن مات على حب آل محمّد جعل الله زوار قبره</w:t>
      </w:r>
      <w:r w:rsidR="00A07D50">
        <w:rPr>
          <w:rtl/>
        </w:rPr>
        <w:t xml:space="preserve"> </w:t>
      </w:r>
      <w:r>
        <w:rPr>
          <w:rtl/>
        </w:rPr>
        <w:t>ملائكة الرحمة</w:t>
      </w:r>
      <w:r w:rsidR="00054F7A">
        <w:rPr>
          <w:rtl/>
        </w:rPr>
        <w:t>،</w:t>
      </w:r>
      <w:r>
        <w:rPr>
          <w:rtl/>
        </w:rPr>
        <w:t xml:space="preserve"> ألا ومن مات على حب</w:t>
      </w:r>
      <w:r>
        <w:rPr>
          <w:rFonts w:hint="cs"/>
          <w:rtl/>
        </w:rPr>
        <w:t>ّ</w:t>
      </w:r>
      <w:r>
        <w:rPr>
          <w:rtl/>
        </w:rPr>
        <w:t xml:space="preserve"> آل محمّد </w:t>
      </w:r>
      <w:r w:rsidR="00054F7A" w:rsidRPr="00054F7A">
        <w:rPr>
          <w:rStyle w:val="libAlaemChar"/>
          <w:rFonts w:hint="cs"/>
          <w:rtl/>
        </w:rPr>
        <w:t>صلى‌الله‌عليه‌وآله‌وسلم</w:t>
      </w:r>
      <w:r>
        <w:rPr>
          <w:rtl/>
        </w:rPr>
        <w:t xml:space="preserve"> مات على السن</w:t>
      </w:r>
      <w:r>
        <w:rPr>
          <w:rFonts w:hint="cs"/>
          <w:rtl/>
        </w:rPr>
        <w:t>ّ</w:t>
      </w:r>
      <w:r>
        <w:rPr>
          <w:rtl/>
        </w:rPr>
        <w:t>ة</w:t>
      </w:r>
      <w:r w:rsidR="00A07D50">
        <w:rPr>
          <w:rtl/>
        </w:rPr>
        <w:t xml:space="preserve"> </w:t>
      </w:r>
      <w:r>
        <w:rPr>
          <w:rtl/>
        </w:rPr>
        <w:t>والجماعة ألا ومن مات على بغض آل محمّد جاء يوم القيامة مكتوبا</w:t>
      </w:r>
      <w:r>
        <w:rPr>
          <w:rFonts w:hint="cs"/>
          <w:rtl/>
        </w:rPr>
        <w:t>ً</w:t>
      </w:r>
      <w:r>
        <w:rPr>
          <w:rtl/>
        </w:rPr>
        <w:t xml:space="preserve"> بين عينيه</w:t>
      </w:r>
      <w:r w:rsidR="00A07D50">
        <w:rPr>
          <w:rtl/>
        </w:rPr>
        <w:t xml:space="preserve"> </w:t>
      </w:r>
      <w:r>
        <w:rPr>
          <w:rtl/>
        </w:rPr>
        <w:t>آيس من رحمة الله تعالى</w:t>
      </w:r>
      <w:r w:rsidR="00054F7A">
        <w:rPr>
          <w:rtl/>
        </w:rPr>
        <w:t>،</w:t>
      </w:r>
      <w:r>
        <w:rPr>
          <w:rtl/>
        </w:rPr>
        <w:t xml:space="preserve"> ألا ومن مات على بغض آل محمّد مات كافرا</w:t>
      </w:r>
      <w:r>
        <w:rPr>
          <w:rFonts w:hint="cs"/>
          <w:rtl/>
        </w:rPr>
        <w:t>ً</w:t>
      </w:r>
      <w:r w:rsidR="00054F7A">
        <w:rPr>
          <w:rtl/>
        </w:rPr>
        <w:t>،</w:t>
      </w:r>
      <w:r>
        <w:rPr>
          <w:rtl/>
        </w:rPr>
        <w:t xml:space="preserve"> ألا ومن</w:t>
      </w:r>
      <w:r w:rsidR="00A07D50">
        <w:rPr>
          <w:rtl/>
        </w:rPr>
        <w:t xml:space="preserve"> </w:t>
      </w:r>
      <w:r>
        <w:rPr>
          <w:rtl/>
        </w:rPr>
        <w:t xml:space="preserve">مات على بغض آل محمّد لم يشم رائحة الجنّة » </w:t>
      </w:r>
      <w:r w:rsidRPr="00054F7A">
        <w:rPr>
          <w:rStyle w:val="libFootnotenumChar"/>
          <w:rtl/>
        </w:rPr>
        <w:t>(1)</w:t>
      </w:r>
      <w:r>
        <w:rPr>
          <w:rtl/>
        </w:rPr>
        <w:t>.</w:t>
      </w:r>
    </w:p>
    <w:p w:rsidR="0077176E" w:rsidRDefault="0077176E" w:rsidP="000605B2">
      <w:pPr>
        <w:pStyle w:val="libNormal"/>
        <w:rPr>
          <w:rtl/>
        </w:rPr>
      </w:pPr>
      <w:bookmarkStart w:id="1985" w:name="_Toc252376621"/>
      <w:bookmarkStart w:id="1986" w:name="_Toc284325951"/>
      <w:bookmarkStart w:id="1987" w:name="_Toc284671577"/>
      <w:bookmarkStart w:id="1988" w:name="_Toc286745343"/>
      <w:bookmarkStart w:id="1989" w:name="_Toc297573720"/>
      <w:r w:rsidRPr="00054F7A">
        <w:rPr>
          <w:rStyle w:val="libBold2Char"/>
          <w:rtl/>
        </w:rPr>
        <w:t>4</w:t>
      </w:r>
      <w:bookmarkEnd w:id="1985"/>
      <w:bookmarkEnd w:id="1986"/>
      <w:bookmarkEnd w:id="1987"/>
      <w:bookmarkEnd w:id="1988"/>
      <w:bookmarkEnd w:id="1989"/>
      <w:r w:rsidR="00054F7A" w:rsidRPr="00054F7A">
        <w:rPr>
          <w:rStyle w:val="libBold2Char"/>
          <w:rFonts w:hint="cs"/>
          <w:rtl/>
        </w:rPr>
        <w:t xml:space="preserve"> - </w:t>
      </w:r>
      <w:r>
        <w:rPr>
          <w:rtl/>
        </w:rPr>
        <w:t>قال</w:t>
      </w:r>
      <w:r w:rsidR="00054F7A">
        <w:rPr>
          <w:rtl/>
        </w:rPr>
        <w:t>:</w:t>
      </w:r>
      <w:r>
        <w:rPr>
          <w:rtl/>
        </w:rPr>
        <w:t xml:space="preserve"> حدّثنا محمّد بن عيسى بن هارون</w:t>
      </w:r>
      <w:r w:rsidR="00054F7A">
        <w:rPr>
          <w:rtl/>
        </w:rPr>
        <w:t>،</w:t>
      </w:r>
      <w:r>
        <w:rPr>
          <w:rtl/>
        </w:rPr>
        <w:t xml:space="preserve"> قال</w:t>
      </w:r>
      <w:r w:rsidR="00054F7A">
        <w:rPr>
          <w:rtl/>
        </w:rPr>
        <w:t>:</w:t>
      </w:r>
      <w:r>
        <w:rPr>
          <w:rtl/>
        </w:rPr>
        <w:t xml:space="preserve"> حدّثني أبو عبدالصمد</w:t>
      </w:r>
      <w:r w:rsidR="00A07D50">
        <w:rPr>
          <w:rtl/>
        </w:rPr>
        <w:t xml:space="preserve"> </w:t>
      </w:r>
      <w:r>
        <w:rPr>
          <w:rtl/>
        </w:rPr>
        <w:t>إبراهيم عن أبيه عن جد</w:t>
      </w:r>
      <w:r>
        <w:rPr>
          <w:rFonts w:hint="cs"/>
          <w:rtl/>
        </w:rPr>
        <w:t>ّ</w:t>
      </w:r>
      <w:r>
        <w:rPr>
          <w:rtl/>
        </w:rPr>
        <w:t>ه محمّد بن إبراهيم</w:t>
      </w:r>
      <w:r w:rsidR="00054F7A">
        <w:rPr>
          <w:rtl/>
        </w:rPr>
        <w:t>،</w:t>
      </w:r>
      <w:r>
        <w:rPr>
          <w:rtl/>
        </w:rPr>
        <w:t xml:space="preserve"> قال</w:t>
      </w:r>
      <w:r w:rsidR="00054F7A">
        <w:rPr>
          <w:rtl/>
        </w:rPr>
        <w:t>:</w:t>
      </w:r>
      <w:r>
        <w:rPr>
          <w:rtl/>
        </w:rPr>
        <w:t xml:space="preserve"> سمعت الصادق جعفر بن</w:t>
      </w:r>
      <w:r w:rsidR="00A07D50">
        <w:rPr>
          <w:rtl/>
        </w:rPr>
        <w:t xml:space="preserve"> </w:t>
      </w:r>
      <w:r>
        <w:rPr>
          <w:rtl/>
        </w:rPr>
        <w:t xml:space="preserve">محمّد </w:t>
      </w:r>
      <w:r w:rsidR="00054F7A" w:rsidRPr="00054F7A">
        <w:rPr>
          <w:rStyle w:val="libAlaemChar"/>
          <w:rFonts w:hint="cs"/>
          <w:rtl/>
        </w:rPr>
        <w:t>عليه‌السلام</w:t>
      </w:r>
      <w:r>
        <w:rPr>
          <w:rtl/>
        </w:rPr>
        <w:t xml:space="preserve"> يقول في قوله تعالى</w:t>
      </w:r>
      <w:r w:rsidR="00054F7A">
        <w:rPr>
          <w:rtl/>
        </w:rPr>
        <w:t>:</w:t>
      </w:r>
      <w:r>
        <w:rPr>
          <w:rtl/>
        </w:rPr>
        <w:t xml:space="preserve"> </w:t>
      </w:r>
      <w:r w:rsidRPr="00054F7A">
        <w:rPr>
          <w:rStyle w:val="libAlaemChar"/>
          <w:rtl/>
        </w:rPr>
        <w:t>(</w:t>
      </w:r>
      <w:r w:rsidRPr="008B047D">
        <w:rPr>
          <w:rFonts w:hint="cs"/>
          <w:rtl/>
        </w:rPr>
        <w:t xml:space="preserve"> </w:t>
      </w:r>
      <w:r w:rsidRPr="00054F7A">
        <w:rPr>
          <w:rStyle w:val="libAieChar"/>
          <w:rFonts w:hint="cs"/>
          <w:rtl/>
        </w:rPr>
        <w:t>ادْخُلُوا فِي السِّلْمِ كَافَّةً</w:t>
      </w:r>
      <w:r w:rsidRPr="008B047D">
        <w:rPr>
          <w:rtl/>
        </w:rPr>
        <w:t xml:space="preserve"> </w:t>
      </w:r>
      <w:r w:rsidRPr="00054F7A">
        <w:rPr>
          <w:rStyle w:val="libAlaemChar"/>
          <w:rtl/>
        </w:rPr>
        <w:t>)</w:t>
      </w:r>
      <w:r>
        <w:rPr>
          <w:rtl/>
        </w:rPr>
        <w:t xml:space="preserve"> قال</w:t>
      </w:r>
      <w:r w:rsidR="00054F7A">
        <w:rPr>
          <w:rtl/>
        </w:rPr>
        <w:t>:</w:t>
      </w:r>
    </w:p>
    <w:p w:rsidR="0077176E" w:rsidRDefault="0077176E" w:rsidP="000605B2">
      <w:pPr>
        <w:pStyle w:val="libNormal"/>
        <w:rPr>
          <w:rtl/>
        </w:rPr>
      </w:pPr>
      <w:r>
        <w:rPr>
          <w:rtl/>
        </w:rPr>
        <w:t xml:space="preserve">« في ولاية علي بن أبي طالب </w:t>
      </w:r>
      <w:r w:rsidRPr="00054F7A">
        <w:rPr>
          <w:rStyle w:val="libAlaemChar"/>
          <w:rtl/>
        </w:rPr>
        <w:t>(</w:t>
      </w:r>
      <w:r w:rsidRPr="008B047D">
        <w:rPr>
          <w:rFonts w:hint="cs"/>
          <w:rtl/>
        </w:rPr>
        <w:t xml:space="preserve"> </w:t>
      </w:r>
      <w:r w:rsidRPr="00054F7A">
        <w:rPr>
          <w:rStyle w:val="libAieChar"/>
          <w:rFonts w:hint="cs"/>
          <w:rtl/>
        </w:rPr>
        <w:t>وَلا تَتَّبِعُوا خُطُوَاتِ الشَّيْطَانِ</w:t>
      </w:r>
      <w:r w:rsidRPr="008B047D">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قال</w:t>
      </w:r>
      <w:r w:rsidR="00054F7A">
        <w:rPr>
          <w:rtl/>
        </w:rPr>
        <w:t>:</w:t>
      </w:r>
      <w:r>
        <w:rPr>
          <w:rtl/>
        </w:rPr>
        <w:t xml:space="preserve"> لا</w:t>
      </w:r>
      <w:r w:rsidR="00A07D50">
        <w:rPr>
          <w:rtl/>
        </w:rPr>
        <w:t xml:space="preserve"> </w:t>
      </w:r>
      <w:r>
        <w:rPr>
          <w:rtl/>
        </w:rPr>
        <w:t xml:space="preserve">تتبعوا غيره » </w:t>
      </w:r>
      <w:r w:rsidRPr="00054F7A">
        <w:rPr>
          <w:rStyle w:val="libFootnotenumChar"/>
          <w:rtl/>
        </w:rPr>
        <w:t>(3)</w:t>
      </w:r>
      <w:r>
        <w:rPr>
          <w:rtl/>
        </w:rPr>
        <w:t>.</w:t>
      </w:r>
    </w:p>
    <w:p w:rsidR="0077176E" w:rsidRDefault="0077176E" w:rsidP="000605B2">
      <w:pPr>
        <w:pStyle w:val="libNormal"/>
        <w:rPr>
          <w:rtl/>
        </w:rPr>
      </w:pPr>
      <w:bookmarkStart w:id="1990" w:name="_Toc252376622"/>
      <w:bookmarkStart w:id="1991" w:name="_Toc284325952"/>
      <w:bookmarkStart w:id="1992" w:name="_Toc284671578"/>
      <w:bookmarkStart w:id="1993" w:name="_Toc286745344"/>
      <w:bookmarkStart w:id="1994" w:name="_Toc297573721"/>
      <w:r w:rsidRPr="00054F7A">
        <w:rPr>
          <w:rStyle w:val="libBold2Char"/>
          <w:rtl/>
        </w:rPr>
        <w:t>5</w:t>
      </w:r>
      <w:bookmarkEnd w:id="1990"/>
      <w:bookmarkEnd w:id="1991"/>
      <w:bookmarkEnd w:id="1992"/>
      <w:bookmarkEnd w:id="1993"/>
      <w:bookmarkEnd w:id="1994"/>
      <w:r w:rsidR="00054F7A" w:rsidRPr="00054F7A">
        <w:rPr>
          <w:rStyle w:val="libBold2Char"/>
          <w:rFonts w:hint="cs"/>
          <w:rtl/>
        </w:rPr>
        <w:t xml:space="preserve"> - </w:t>
      </w:r>
      <w:r>
        <w:rPr>
          <w:rtl/>
        </w:rPr>
        <w:t>الاسناد عن ابن هارون</w:t>
      </w:r>
      <w:r w:rsidR="00054F7A">
        <w:rPr>
          <w:rtl/>
        </w:rPr>
        <w:t>،</w:t>
      </w:r>
      <w:r>
        <w:rPr>
          <w:rtl/>
        </w:rPr>
        <w:t xml:space="preserve"> قال</w:t>
      </w:r>
      <w:r w:rsidR="00054F7A">
        <w:rPr>
          <w:rtl/>
        </w:rPr>
        <w:t>:</w:t>
      </w:r>
      <w:r>
        <w:rPr>
          <w:rtl/>
        </w:rPr>
        <w:t xml:space="preserve"> حدّثني أبو عبدالصمد إبراهيم</w:t>
      </w:r>
      <w:r w:rsidR="00054F7A">
        <w:rPr>
          <w:rtl/>
        </w:rPr>
        <w:t>،</w:t>
      </w:r>
      <w:r>
        <w:rPr>
          <w:rtl/>
        </w:rPr>
        <w:t xml:space="preserve"> عن أبيه</w:t>
      </w:r>
      <w:r w:rsidR="00054F7A">
        <w:rPr>
          <w:rtl/>
        </w:rPr>
        <w:t>،</w:t>
      </w:r>
      <w:r w:rsidR="00A07D50">
        <w:rPr>
          <w:rtl/>
        </w:rPr>
        <w:t xml:space="preserve"> </w:t>
      </w:r>
      <w:r>
        <w:rPr>
          <w:rtl/>
        </w:rPr>
        <w:t>عن جد</w:t>
      </w:r>
      <w:r>
        <w:rPr>
          <w:rFonts w:hint="cs"/>
          <w:rtl/>
        </w:rPr>
        <w:t>ّ</w:t>
      </w:r>
      <w:r>
        <w:rPr>
          <w:rtl/>
        </w:rPr>
        <w:t>ه وهو إبراهيم بن عبدالصمد بن محمّد بن إبراهيم قال</w:t>
      </w:r>
      <w:r w:rsidR="00054F7A">
        <w:rPr>
          <w:rtl/>
        </w:rPr>
        <w:t>:</w:t>
      </w:r>
      <w:r>
        <w:rPr>
          <w:rtl/>
        </w:rPr>
        <w:t xml:space="preserve"> سمعت جعفر بن</w:t>
      </w:r>
      <w:r w:rsidR="00A07D50">
        <w:rPr>
          <w:rtl/>
        </w:rPr>
        <w:t xml:space="preserve"> </w:t>
      </w:r>
      <w:r>
        <w:rPr>
          <w:rtl/>
        </w:rPr>
        <w:t xml:space="preserve">محمّد </w:t>
      </w:r>
      <w:r w:rsidR="00054F7A" w:rsidRPr="00054F7A">
        <w:rPr>
          <w:rStyle w:val="libAlaemChar"/>
          <w:rFonts w:hint="cs"/>
          <w:rtl/>
        </w:rPr>
        <w:t>عليهما‌السلام</w:t>
      </w:r>
      <w:r>
        <w:rPr>
          <w:rtl/>
        </w:rPr>
        <w:t xml:space="preserve"> يقول</w:t>
      </w:r>
      <w:r w:rsidR="00054F7A">
        <w:rPr>
          <w:rtl/>
        </w:rPr>
        <w:t>:</w:t>
      </w:r>
    </w:p>
    <w:p w:rsidR="0077176E" w:rsidRDefault="0077176E" w:rsidP="000605B2">
      <w:pPr>
        <w:pStyle w:val="libNormal"/>
        <w:rPr>
          <w:rtl/>
        </w:rPr>
      </w:pPr>
      <w:r>
        <w:rPr>
          <w:rtl/>
        </w:rPr>
        <w:t>« كان يقرأ</w:t>
      </w:r>
      <w:r w:rsidR="00054F7A">
        <w:rPr>
          <w:rtl/>
        </w:rPr>
        <w:t>:</w:t>
      </w:r>
      <w:r>
        <w:rPr>
          <w:rtl/>
        </w:rPr>
        <w:t xml:space="preserve"> </w:t>
      </w:r>
      <w:r w:rsidRPr="003E395F">
        <w:rPr>
          <w:rtl/>
        </w:rPr>
        <w:t>( إن الله اصطفى آدم</w:t>
      </w:r>
      <w:r w:rsidRPr="003E395F">
        <w:rPr>
          <w:rFonts w:hint="cs"/>
          <w:rtl/>
        </w:rPr>
        <w:t>َ</w:t>
      </w:r>
      <w:r w:rsidRPr="003E395F">
        <w:rPr>
          <w:rtl/>
        </w:rPr>
        <w:t xml:space="preserve"> ونوح</w:t>
      </w:r>
      <w:r w:rsidRPr="003E395F">
        <w:rPr>
          <w:rFonts w:hint="cs"/>
          <w:rtl/>
        </w:rPr>
        <w:t>اً</w:t>
      </w:r>
      <w:r w:rsidRPr="003E395F">
        <w:rPr>
          <w:rtl/>
        </w:rPr>
        <w:t xml:space="preserve"> وآل</w:t>
      </w:r>
      <w:r w:rsidRPr="003E395F">
        <w:rPr>
          <w:rFonts w:hint="cs"/>
          <w:rtl/>
        </w:rPr>
        <w:t>َ</w:t>
      </w:r>
      <w:r w:rsidRPr="003E395F">
        <w:rPr>
          <w:rtl/>
        </w:rPr>
        <w:t xml:space="preserve"> إبراهيم</w:t>
      </w:r>
      <w:r w:rsidRPr="003E395F">
        <w:rPr>
          <w:rFonts w:hint="cs"/>
          <w:rtl/>
        </w:rPr>
        <w:t>َ</w:t>
      </w:r>
      <w:r w:rsidRPr="003E395F">
        <w:rPr>
          <w:rtl/>
        </w:rPr>
        <w:t xml:space="preserve"> وآل عمران</w:t>
      </w:r>
      <w:r w:rsidRPr="003E395F">
        <w:rPr>
          <w:rFonts w:hint="cs"/>
          <w:rtl/>
        </w:rPr>
        <w:t>َ</w:t>
      </w:r>
      <w:r w:rsidRPr="003E395F">
        <w:rPr>
          <w:rtl/>
        </w:rPr>
        <w:t xml:space="preserve"> وآل</w:t>
      </w:r>
      <w:r>
        <w:rPr>
          <w:rFonts w:hint="cs"/>
          <w:rtl/>
        </w:rPr>
        <w:t>َ</w:t>
      </w:r>
      <w:r w:rsidRPr="003E395F">
        <w:rPr>
          <w:rtl/>
        </w:rPr>
        <w:t xml:space="preserve"> محمّد</w:t>
      </w:r>
      <w:r>
        <w:rPr>
          <w:rFonts w:hint="cs"/>
          <w:rtl/>
        </w:rPr>
        <w:t>ٍ</w:t>
      </w:r>
      <w:r w:rsidR="00A07D50">
        <w:rPr>
          <w:rtl/>
        </w:rPr>
        <w:t xml:space="preserve"> </w:t>
      </w:r>
      <w:r w:rsidRPr="003E395F">
        <w:rPr>
          <w:rtl/>
        </w:rPr>
        <w:t>على العالمين )</w:t>
      </w:r>
      <w:r>
        <w:rPr>
          <w:rtl/>
        </w:rPr>
        <w:t xml:space="preserve"> </w:t>
      </w:r>
      <w:r w:rsidRPr="00054F7A">
        <w:rPr>
          <w:rStyle w:val="libFootnotenumChar"/>
          <w:rtl/>
        </w:rPr>
        <w:t>(4)</w:t>
      </w:r>
      <w:r>
        <w:rPr>
          <w:rtl/>
        </w:rPr>
        <w:t xml:space="preserve"> قال</w:t>
      </w:r>
      <w:r w:rsidR="00054F7A">
        <w:rPr>
          <w:rtl/>
        </w:rPr>
        <w:t>:</w:t>
      </w:r>
      <w:r>
        <w:rPr>
          <w:rtl/>
        </w:rPr>
        <w:t xml:space="preserve"> هكذا ا</w:t>
      </w:r>
      <w:r>
        <w:rPr>
          <w:rFonts w:hint="cs"/>
          <w:rtl/>
        </w:rPr>
        <w:t>ُ</w:t>
      </w:r>
      <w:r>
        <w:rPr>
          <w:rtl/>
        </w:rPr>
        <w:t xml:space="preserve">نزل » </w:t>
      </w:r>
      <w:r w:rsidRPr="00054F7A">
        <w:rPr>
          <w:rStyle w:val="libFootnotenumChar"/>
          <w:rtl/>
        </w:rPr>
        <w:t>(5)</w:t>
      </w:r>
      <w:r>
        <w:rPr>
          <w:rtl/>
        </w:rPr>
        <w:t>.</w:t>
      </w:r>
    </w:p>
    <w:p w:rsidR="00A07D50" w:rsidRDefault="0077176E" w:rsidP="00A07D50">
      <w:pPr>
        <w:pStyle w:val="libNormal"/>
        <w:rPr>
          <w:rtl/>
        </w:rPr>
      </w:pPr>
      <w:bookmarkStart w:id="1995" w:name="_Toc252376623"/>
      <w:bookmarkStart w:id="1996" w:name="_Toc284325953"/>
      <w:bookmarkStart w:id="1997" w:name="_Toc284671579"/>
      <w:bookmarkStart w:id="1998" w:name="_Toc286745345"/>
      <w:bookmarkStart w:id="1999" w:name="_Toc297573722"/>
      <w:r w:rsidRPr="00054F7A">
        <w:rPr>
          <w:rStyle w:val="libBold2Char"/>
          <w:rtl/>
        </w:rPr>
        <w:t>6</w:t>
      </w:r>
      <w:bookmarkEnd w:id="1995"/>
      <w:bookmarkEnd w:id="1996"/>
      <w:bookmarkEnd w:id="1997"/>
      <w:bookmarkEnd w:id="1998"/>
      <w:bookmarkEnd w:id="1999"/>
      <w:r w:rsidR="00054F7A" w:rsidRPr="00054F7A">
        <w:rPr>
          <w:rStyle w:val="libBold2Char"/>
          <w:rFonts w:hint="cs"/>
          <w:rtl/>
        </w:rPr>
        <w:t xml:space="preserve"> - </w:t>
      </w:r>
      <w:r>
        <w:rPr>
          <w:rtl/>
        </w:rPr>
        <w:t>قال</w:t>
      </w:r>
      <w:r w:rsidR="00054F7A">
        <w:rPr>
          <w:rtl/>
        </w:rPr>
        <w:t>:</w:t>
      </w:r>
      <w:r>
        <w:rPr>
          <w:rtl/>
        </w:rPr>
        <w:t xml:space="preserve"> حدّثنا محمّد بن أبي عبدالله الكوفي</w:t>
      </w:r>
      <w:r w:rsidR="00054F7A">
        <w:rPr>
          <w:rtl/>
        </w:rPr>
        <w:t>،</w:t>
      </w:r>
      <w:r>
        <w:rPr>
          <w:rtl/>
        </w:rPr>
        <w:t xml:space="preserve"> قال</w:t>
      </w:r>
      <w:r w:rsidR="00054F7A">
        <w:rPr>
          <w:rtl/>
        </w:rPr>
        <w:t>:</w:t>
      </w:r>
      <w:r>
        <w:rPr>
          <w:rtl/>
        </w:rPr>
        <w:t xml:space="preserve"> حدّثنا موسى بن عمران</w:t>
      </w:r>
      <w:r w:rsidR="00A07D50">
        <w:rPr>
          <w:rtl/>
        </w:rPr>
        <w:t xml:space="preserve"> </w:t>
      </w:r>
    </w:p>
    <w:p w:rsidR="0077176E" w:rsidRPr="003E395F" w:rsidRDefault="00A07D50" w:rsidP="00054F7A">
      <w:pPr>
        <w:pStyle w:val="libLine"/>
        <w:rPr>
          <w:rtl/>
        </w:rPr>
      </w:pPr>
      <w:r>
        <w:rPr>
          <w:rtl/>
        </w:rPr>
        <w:t>__________________</w:t>
      </w:r>
    </w:p>
    <w:p w:rsidR="0077176E" w:rsidRDefault="0077176E" w:rsidP="00054F7A">
      <w:pPr>
        <w:pStyle w:val="libFootnote0"/>
        <w:rPr>
          <w:rtl/>
        </w:rPr>
      </w:pPr>
      <w:r>
        <w:rPr>
          <w:rtl/>
        </w:rPr>
        <w:t>(1) رواه مختصرا</w:t>
      </w:r>
      <w:r>
        <w:rPr>
          <w:rFonts w:hint="cs"/>
          <w:rtl/>
        </w:rPr>
        <w:t>ً</w:t>
      </w:r>
      <w:r>
        <w:rPr>
          <w:rtl/>
        </w:rPr>
        <w:t xml:space="preserve"> ابن شاذان في مائة منقبة</w:t>
      </w:r>
      <w:r w:rsidR="00054F7A">
        <w:rPr>
          <w:rtl/>
        </w:rPr>
        <w:t>:</w:t>
      </w:r>
      <w:r>
        <w:rPr>
          <w:rtl/>
        </w:rPr>
        <w:t xml:space="preserve"> 171</w:t>
      </w:r>
      <w:r w:rsidR="00054F7A">
        <w:rPr>
          <w:rtl/>
        </w:rPr>
        <w:t>،</w:t>
      </w:r>
      <w:r>
        <w:rPr>
          <w:rtl/>
        </w:rPr>
        <w:t xml:space="preserve"> عنه البحار 27</w:t>
      </w:r>
      <w:r w:rsidR="00054F7A">
        <w:rPr>
          <w:rtl/>
        </w:rPr>
        <w:t>:</w:t>
      </w:r>
      <w:r>
        <w:rPr>
          <w:rtl/>
        </w:rPr>
        <w:t xml:space="preserve"> 120</w:t>
      </w:r>
      <w:r w:rsidR="00054F7A">
        <w:rPr>
          <w:rtl/>
        </w:rPr>
        <w:t>،</w:t>
      </w:r>
      <w:r>
        <w:rPr>
          <w:rtl/>
        </w:rPr>
        <w:t xml:space="preserve"> والخوارزمي في</w:t>
      </w:r>
      <w:r w:rsidR="00A07D50">
        <w:rPr>
          <w:rtl/>
        </w:rPr>
        <w:t xml:space="preserve"> </w:t>
      </w:r>
      <w:r>
        <w:rPr>
          <w:rtl/>
        </w:rPr>
        <w:t>المناقب</w:t>
      </w:r>
      <w:r w:rsidR="00054F7A">
        <w:rPr>
          <w:rtl/>
        </w:rPr>
        <w:t>:</w:t>
      </w:r>
      <w:r>
        <w:rPr>
          <w:rtl/>
        </w:rPr>
        <w:t xml:space="preserve"> 32.</w:t>
      </w:r>
    </w:p>
    <w:tbl>
      <w:tblPr>
        <w:tblStyle w:val="TableGrid"/>
        <w:bidiVisual/>
        <w:tblW w:w="5000" w:type="pct"/>
        <w:tblLook w:val="01E0"/>
      </w:tblPr>
      <w:tblGrid>
        <w:gridCol w:w="4006"/>
        <w:gridCol w:w="4006"/>
      </w:tblGrid>
      <w:tr w:rsidR="0077176E" w:rsidTr="00054F7A">
        <w:tc>
          <w:tcPr>
            <w:tcW w:w="2500" w:type="pct"/>
          </w:tcPr>
          <w:p w:rsidR="0077176E" w:rsidRPr="003E395F"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تقدم ما يشابهه تحت الرقم</w:t>
            </w:r>
            <w:r w:rsidR="00054F7A" w:rsidRPr="00054F7A">
              <w:rPr>
                <w:rStyle w:val="libFootnoteChar"/>
                <w:rtl/>
              </w:rPr>
              <w:t>:</w:t>
            </w:r>
            <w:r w:rsidRPr="00054F7A">
              <w:rPr>
                <w:rStyle w:val="libFootnoteChar"/>
                <w:rtl/>
              </w:rPr>
              <w:t xml:space="preserve"> 55.</w:t>
            </w:r>
          </w:p>
        </w:tc>
        <w:tc>
          <w:tcPr>
            <w:tcW w:w="2500" w:type="pct"/>
          </w:tcPr>
          <w:p w:rsidR="0077176E" w:rsidRDefault="0077176E" w:rsidP="00054F7A">
            <w:pPr>
              <w:pStyle w:val="libFootnote0"/>
              <w:rPr>
                <w:rtl/>
              </w:rPr>
            </w:pPr>
            <w:r>
              <w:rPr>
                <w:rtl/>
              </w:rPr>
              <w:t>(2) البقرة</w:t>
            </w:r>
            <w:r w:rsidR="00054F7A">
              <w:rPr>
                <w:rtl/>
              </w:rPr>
              <w:t>:</w:t>
            </w:r>
            <w:r>
              <w:rPr>
                <w:rtl/>
              </w:rPr>
              <w:t xml:space="preserve"> 208.</w:t>
            </w:r>
          </w:p>
        </w:tc>
      </w:tr>
    </w:tbl>
    <w:p w:rsidR="0077176E" w:rsidRDefault="0077176E" w:rsidP="00054F7A">
      <w:pPr>
        <w:pStyle w:val="libFootnote0"/>
        <w:rPr>
          <w:rtl/>
        </w:rPr>
      </w:pPr>
      <w:r>
        <w:rPr>
          <w:rtl/>
        </w:rPr>
        <w:t>(3) رواه الشيخ في أماليه 1</w:t>
      </w:r>
      <w:r w:rsidR="00054F7A">
        <w:rPr>
          <w:rtl/>
        </w:rPr>
        <w:t>:</w:t>
      </w:r>
      <w:r>
        <w:rPr>
          <w:rtl/>
        </w:rPr>
        <w:t xml:space="preserve"> 306</w:t>
      </w:r>
      <w:r w:rsidR="00054F7A">
        <w:rPr>
          <w:rtl/>
        </w:rPr>
        <w:t>،</w:t>
      </w:r>
      <w:r>
        <w:rPr>
          <w:rtl/>
        </w:rPr>
        <w:t xml:space="preserve"> عنه البرهان 1</w:t>
      </w:r>
      <w:r w:rsidR="00054F7A">
        <w:rPr>
          <w:rtl/>
        </w:rPr>
        <w:t>:</w:t>
      </w:r>
      <w:r>
        <w:rPr>
          <w:rtl/>
        </w:rPr>
        <w:t xml:space="preserve"> 207.</w:t>
      </w:r>
    </w:p>
    <w:p w:rsidR="0077176E" w:rsidRDefault="0077176E" w:rsidP="00054F7A">
      <w:pPr>
        <w:pStyle w:val="libFootnote0"/>
        <w:rPr>
          <w:rtl/>
        </w:rPr>
      </w:pPr>
      <w:r>
        <w:rPr>
          <w:rtl/>
        </w:rPr>
        <w:t>(4) آل عمران</w:t>
      </w:r>
      <w:r w:rsidR="00054F7A">
        <w:rPr>
          <w:rtl/>
        </w:rPr>
        <w:t>:</w:t>
      </w:r>
      <w:r>
        <w:rPr>
          <w:rtl/>
        </w:rPr>
        <w:t xml:space="preserve"> 34.</w:t>
      </w:r>
    </w:p>
    <w:p w:rsidR="0077176E" w:rsidRDefault="0077176E" w:rsidP="00054F7A">
      <w:pPr>
        <w:pStyle w:val="libFootnote0"/>
        <w:rPr>
          <w:rtl/>
        </w:rPr>
      </w:pPr>
      <w:r>
        <w:rPr>
          <w:rtl/>
        </w:rPr>
        <w:t>(5) رواه الشيخ في أماليه 1</w:t>
      </w:r>
      <w:r w:rsidR="00054F7A">
        <w:rPr>
          <w:rtl/>
        </w:rPr>
        <w:t>:</w:t>
      </w:r>
      <w:r>
        <w:rPr>
          <w:rtl/>
        </w:rPr>
        <w:t xml:space="preserve"> 306</w:t>
      </w:r>
      <w:r w:rsidR="00054F7A">
        <w:rPr>
          <w:rtl/>
        </w:rPr>
        <w:t>،</w:t>
      </w:r>
      <w:r>
        <w:rPr>
          <w:rtl/>
        </w:rPr>
        <w:t xml:space="preserve"> عنه البرهان 1</w:t>
      </w:r>
      <w:r w:rsidR="00054F7A">
        <w:rPr>
          <w:rtl/>
        </w:rPr>
        <w:t>:</w:t>
      </w:r>
      <w:r>
        <w:rPr>
          <w:rtl/>
        </w:rPr>
        <w:t xml:space="preserve"> 277.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النخعي</w:t>
      </w:r>
      <w:r w:rsidR="00054F7A">
        <w:rPr>
          <w:rtl/>
        </w:rPr>
        <w:t>،</w:t>
      </w:r>
      <w:r>
        <w:rPr>
          <w:rtl/>
        </w:rPr>
        <w:t xml:space="preserve"> عن عمّه الحسين بن يزيد النوفلي</w:t>
      </w:r>
      <w:r w:rsidR="00054F7A">
        <w:rPr>
          <w:rtl/>
        </w:rPr>
        <w:t>،</w:t>
      </w:r>
      <w:r>
        <w:rPr>
          <w:rtl/>
        </w:rPr>
        <w:t xml:space="preserve"> عن الحسين </w:t>
      </w:r>
      <w:r w:rsidRPr="00054F7A">
        <w:rPr>
          <w:rStyle w:val="libFootnotenumChar"/>
          <w:rtl/>
        </w:rPr>
        <w:t>(1)</w:t>
      </w:r>
      <w:r>
        <w:rPr>
          <w:rtl/>
        </w:rPr>
        <w:t xml:space="preserve"> بن علي بن أبي حمزة</w:t>
      </w:r>
      <w:r w:rsidR="00054F7A">
        <w:rPr>
          <w:rtl/>
        </w:rPr>
        <w:t>،</w:t>
      </w:r>
      <w:r w:rsidR="00A07D50">
        <w:rPr>
          <w:rtl/>
        </w:rPr>
        <w:t xml:space="preserve"> </w:t>
      </w:r>
      <w:r>
        <w:rPr>
          <w:rtl/>
        </w:rPr>
        <w:t>عن أبيه</w:t>
      </w:r>
      <w:r w:rsidR="00054F7A">
        <w:rPr>
          <w:rtl/>
        </w:rPr>
        <w:t>،</w:t>
      </w:r>
      <w:r>
        <w:rPr>
          <w:rtl/>
        </w:rPr>
        <w:t xml:space="preserve"> عن سعيد بن جبير</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xml:space="preserve">« ان رسول الله </w:t>
      </w:r>
      <w:r w:rsidR="00054F7A" w:rsidRPr="00054F7A">
        <w:rPr>
          <w:rStyle w:val="libAlaemChar"/>
          <w:rFonts w:hint="cs"/>
          <w:rtl/>
        </w:rPr>
        <w:t>صلى‌الله‌عليه‌وآله‌وسلم</w:t>
      </w:r>
      <w:r>
        <w:rPr>
          <w:rtl/>
        </w:rPr>
        <w:t xml:space="preserve"> كان جالسا</w:t>
      </w:r>
      <w:r>
        <w:rPr>
          <w:rFonts w:hint="cs"/>
          <w:rtl/>
        </w:rPr>
        <w:t>ً</w:t>
      </w:r>
      <w:r>
        <w:rPr>
          <w:rtl/>
        </w:rPr>
        <w:t xml:space="preserve"> ذات يوم إذ أقبل الحسن </w:t>
      </w:r>
      <w:r w:rsidR="00054F7A" w:rsidRPr="00054F7A">
        <w:rPr>
          <w:rStyle w:val="libAlaemChar"/>
          <w:rFonts w:hint="cs"/>
          <w:rtl/>
        </w:rPr>
        <w:t>عليه‌السلام</w:t>
      </w:r>
      <w:r w:rsidR="00054F7A">
        <w:rPr>
          <w:rtl/>
        </w:rPr>
        <w:t>،</w:t>
      </w:r>
      <w:r>
        <w:rPr>
          <w:rtl/>
        </w:rPr>
        <w:t xml:space="preserve"> فلمّا رآه بكى</w:t>
      </w:r>
      <w:r w:rsidR="00A07D50">
        <w:rPr>
          <w:rtl/>
        </w:rPr>
        <w:t xml:space="preserve"> </w:t>
      </w:r>
      <w:r>
        <w:rPr>
          <w:rtl/>
        </w:rPr>
        <w:t>ثم قال</w:t>
      </w:r>
      <w:r w:rsidR="00054F7A">
        <w:rPr>
          <w:rtl/>
        </w:rPr>
        <w:t>:</w:t>
      </w:r>
      <w:r>
        <w:rPr>
          <w:rtl/>
        </w:rPr>
        <w:t xml:space="preserve"> إلي</w:t>
      </w:r>
      <w:r>
        <w:rPr>
          <w:rFonts w:hint="cs"/>
          <w:rtl/>
        </w:rPr>
        <w:t>ّ</w:t>
      </w:r>
      <w:r>
        <w:rPr>
          <w:rtl/>
        </w:rPr>
        <w:t xml:space="preserve"> إلي</w:t>
      </w:r>
      <w:r>
        <w:rPr>
          <w:rFonts w:hint="cs"/>
          <w:rtl/>
        </w:rPr>
        <w:t>ّ</w:t>
      </w:r>
      <w:r>
        <w:rPr>
          <w:rtl/>
        </w:rPr>
        <w:t xml:space="preserve"> يابني</w:t>
      </w:r>
      <w:r w:rsidR="00054F7A">
        <w:rPr>
          <w:rtl/>
        </w:rPr>
        <w:t>،</w:t>
      </w:r>
      <w:r>
        <w:rPr>
          <w:rtl/>
        </w:rPr>
        <w:t xml:space="preserve"> فما زال يدنيه حتّى أجلسه على فخذه الايمن </w:t>
      </w:r>
      <w:r w:rsidRPr="00054F7A">
        <w:rPr>
          <w:rStyle w:val="libFootnotenumChar"/>
          <w:rtl/>
        </w:rPr>
        <w:t>(2)</w:t>
      </w:r>
      <w:r w:rsidR="00054F7A">
        <w:rPr>
          <w:rtl/>
        </w:rPr>
        <w:t>،</w:t>
      </w:r>
      <w:r>
        <w:rPr>
          <w:rtl/>
        </w:rPr>
        <w:t xml:space="preserve"> ثم أقبل</w:t>
      </w:r>
      <w:r w:rsidR="00A07D50">
        <w:rPr>
          <w:rtl/>
        </w:rPr>
        <w:t xml:space="preserve"> </w:t>
      </w:r>
      <w:r>
        <w:rPr>
          <w:rtl/>
        </w:rPr>
        <w:t xml:space="preserve">الحسين </w:t>
      </w:r>
      <w:r w:rsidR="00054F7A" w:rsidRPr="00054F7A">
        <w:rPr>
          <w:rStyle w:val="libAlaemChar"/>
          <w:rFonts w:hint="cs"/>
          <w:rtl/>
        </w:rPr>
        <w:t>عليه‌السلام</w:t>
      </w:r>
      <w:r>
        <w:rPr>
          <w:rtl/>
        </w:rPr>
        <w:t xml:space="preserve"> فلمّا رآه بكى ثم</w:t>
      </w:r>
      <w:r>
        <w:rPr>
          <w:rFonts w:hint="cs"/>
          <w:rtl/>
        </w:rPr>
        <w:t>ّ</w:t>
      </w:r>
      <w:r>
        <w:rPr>
          <w:rtl/>
        </w:rPr>
        <w:t xml:space="preserve"> قال</w:t>
      </w:r>
      <w:r w:rsidR="00054F7A">
        <w:rPr>
          <w:rtl/>
        </w:rPr>
        <w:t>:</w:t>
      </w:r>
      <w:r>
        <w:rPr>
          <w:rtl/>
        </w:rPr>
        <w:t xml:space="preserve"> إلي</w:t>
      </w:r>
      <w:r>
        <w:rPr>
          <w:rFonts w:hint="cs"/>
          <w:rtl/>
        </w:rPr>
        <w:t>ّ</w:t>
      </w:r>
      <w:r>
        <w:rPr>
          <w:rtl/>
        </w:rPr>
        <w:t xml:space="preserve"> إلي يابني</w:t>
      </w:r>
      <w:r w:rsidR="00054F7A">
        <w:rPr>
          <w:rtl/>
        </w:rPr>
        <w:t>،</w:t>
      </w:r>
      <w:r>
        <w:rPr>
          <w:rtl/>
        </w:rPr>
        <w:t xml:space="preserve"> وأجلسه على فخذه الأيسر </w:t>
      </w:r>
      <w:r w:rsidRPr="00054F7A">
        <w:rPr>
          <w:rStyle w:val="libFootnotenumChar"/>
          <w:rtl/>
        </w:rPr>
        <w:t>(3)</w:t>
      </w:r>
      <w:r w:rsidR="00054F7A">
        <w:rPr>
          <w:rtl/>
        </w:rPr>
        <w:t>،</w:t>
      </w:r>
      <w:r w:rsidR="00A07D50">
        <w:rPr>
          <w:rtl/>
        </w:rPr>
        <w:t xml:space="preserve"> </w:t>
      </w:r>
      <w:r>
        <w:rPr>
          <w:rtl/>
        </w:rPr>
        <w:t>ثم</w:t>
      </w:r>
      <w:r>
        <w:rPr>
          <w:rFonts w:hint="cs"/>
          <w:rtl/>
        </w:rPr>
        <w:t>ّ</w:t>
      </w:r>
      <w:r>
        <w:rPr>
          <w:rtl/>
        </w:rPr>
        <w:t xml:space="preserve"> أقبلت فاطمة </w:t>
      </w:r>
      <w:r w:rsidR="00054F7A" w:rsidRPr="00054F7A">
        <w:rPr>
          <w:rStyle w:val="libAlaemChar"/>
          <w:rFonts w:hint="cs"/>
          <w:rtl/>
        </w:rPr>
        <w:t>عليها‌السلام</w:t>
      </w:r>
      <w:r>
        <w:rPr>
          <w:rtl/>
        </w:rPr>
        <w:t xml:space="preserve"> فلمّا رآها بكى ثم</w:t>
      </w:r>
      <w:r>
        <w:rPr>
          <w:rFonts w:hint="cs"/>
          <w:rtl/>
        </w:rPr>
        <w:t>ّ</w:t>
      </w:r>
      <w:r>
        <w:rPr>
          <w:rtl/>
        </w:rPr>
        <w:t xml:space="preserve"> قال</w:t>
      </w:r>
      <w:r w:rsidR="00054F7A">
        <w:rPr>
          <w:rtl/>
        </w:rPr>
        <w:t>:</w:t>
      </w:r>
      <w:r>
        <w:rPr>
          <w:rtl/>
        </w:rPr>
        <w:t xml:space="preserve"> إلي</w:t>
      </w:r>
      <w:r>
        <w:rPr>
          <w:rFonts w:hint="cs"/>
          <w:rtl/>
        </w:rPr>
        <w:t>ّ</w:t>
      </w:r>
      <w:r>
        <w:rPr>
          <w:rtl/>
        </w:rPr>
        <w:t xml:space="preserve"> إلي</w:t>
      </w:r>
      <w:r>
        <w:rPr>
          <w:rFonts w:hint="cs"/>
          <w:rtl/>
        </w:rPr>
        <w:t>ّ</w:t>
      </w:r>
      <w:r>
        <w:rPr>
          <w:rtl/>
        </w:rPr>
        <w:t xml:space="preserve"> يابنية وأجلسها بين يديه</w:t>
      </w:r>
      <w:r w:rsidR="00054F7A">
        <w:rPr>
          <w:rtl/>
        </w:rPr>
        <w:t>،</w:t>
      </w:r>
      <w:r>
        <w:rPr>
          <w:rtl/>
        </w:rPr>
        <w:t xml:space="preserve"> ثم</w:t>
      </w:r>
      <w:r w:rsidR="00A07D50">
        <w:rPr>
          <w:rtl/>
        </w:rPr>
        <w:t xml:space="preserve"> </w:t>
      </w:r>
      <w:r>
        <w:rPr>
          <w:rtl/>
        </w:rPr>
        <w:t xml:space="preserve">أقبل أمير المؤمنين </w:t>
      </w:r>
      <w:r w:rsidR="00054F7A" w:rsidRPr="00054F7A">
        <w:rPr>
          <w:rStyle w:val="libAlaemChar"/>
          <w:rFonts w:hint="cs"/>
          <w:rtl/>
        </w:rPr>
        <w:t>عليه‌السلام</w:t>
      </w:r>
      <w:r>
        <w:rPr>
          <w:rtl/>
        </w:rPr>
        <w:t xml:space="preserve"> فلمّا رآه بكى ثم</w:t>
      </w:r>
      <w:r>
        <w:rPr>
          <w:rFonts w:hint="cs"/>
          <w:rtl/>
        </w:rPr>
        <w:t>ّ</w:t>
      </w:r>
      <w:r>
        <w:rPr>
          <w:rtl/>
        </w:rPr>
        <w:t xml:space="preserve"> قال</w:t>
      </w:r>
      <w:r w:rsidR="00054F7A">
        <w:rPr>
          <w:rtl/>
        </w:rPr>
        <w:t>:</w:t>
      </w:r>
      <w:r>
        <w:rPr>
          <w:rtl/>
        </w:rPr>
        <w:t xml:space="preserve"> إلي</w:t>
      </w:r>
      <w:r>
        <w:rPr>
          <w:rFonts w:hint="cs"/>
          <w:rtl/>
        </w:rPr>
        <w:t>ّ</w:t>
      </w:r>
      <w:r>
        <w:rPr>
          <w:rtl/>
        </w:rPr>
        <w:t xml:space="preserve"> إلي</w:t>
      </w:r>
      <w:r>
        <w:rPr>
          <w:rFonts w:hint="cs"/>
          <w:rtl/>
        </w:rPr>
        <w:t>ّ</w:t>
      </w:r>
      <w:r>
        <w:rPr>
          <w:rtl/>
        </w:rPr>
        <w:t xml:space="preserve"> يا أخي</w:t>
      </w:r>
      <w:r w:rsidR="00054F7A">
        <w:rPr>
          <w:rtl/>
        </w:rPr>
        <w:t>،</w:t>
      </w:r>
      <w:r>
        <w:rPr>
          <w:rtl/>
        </w:rPr>
        <w:t xml:space="preserve"> فما زال يدنيه حتّى</w:t>
      </w:r>
      <w:r w:rsidR="00A07D50">
        <w:rPr>
          <w:rtl/>
        </w:rPr>
        <w:t xml:space="preserve"> </w:t>
      </w:r>
      <w:r>
        <w:rPr>
          <w:rtl/>
        </w:rPr>
        <w:t>أجلسه إلى جنبه الأيمن</w:t>
      </w:r>
      <w:r w:rsidR="00054F7A">
        <w:rPr>
          <w:rtl/>
        </w:rPr>
        <w:t>،</w:t>
      </w:r>
      <w:r>
        <w:rPr>
          <w:rtl/>
        </w:rPr>
        <w:t xml:space="preserve"> فقال له أصحابه</w:t>
      </w:r>
      <w:r w:rsidR="00054F7A">
        <w:rPr>
          <w:rtl/>
        </w:rPr>
        <w:t>:</w:t>
      </w:r>
      <w:r>
        <w:rPr>
          <w:rtl/>
        </w:rPr>
        <w:t xml:space="preserve"> يارسول الله ما ترى واحدا</w:t>
      </w:r>
      <w:r>
        <w:rPr>
          <w:rFonts w:hint="cs"/>
          <w:rtl/>
        </w:rPr>
        <w:t>ً</w:t>
      </w:r>
      <w:r>
        <w:rPr>
          <w:rtl/>
        </w:rPr>
        <w:t xml:space="preserve"> من هؤلاء</w:t>
      </w:r>
      <w:r w:rsidR="00A07D50">
        <w:rPr>
          <w:rtl/>
        </w:rPr>
        <w:t xml:space="preserve"> </w:t>
      </w:r>
      <w:r>
        <w:rPr>
          <w:rtl/>
        </w:rPr>
        <w:t>إلا بكيت أو ما فيهم من تسر</w:t>
      </w:r>
      <w:r>
        <w:rPr>
          <w:rFonts w:hint="cs"/>
          <w:rtl/>
        </w:rPr>
        <w:t>ّ</w:t>
      </w:r>
      <w:r>
        <w:rPr>
          <w:rtl/>
        </w:rPr>
        <w:t xml:space="preserve"> برؤيته</w:t>
      </w:r>
      <w:r w:rsidR="00054F7A">
        <w:rPr>
          <w:rFonts w:hint="cs"/>
          <w:rtl/>
        </w:rPr>
        <w:t>؟</w:t>
      </w:r>
    </w:p>
    <w:p w:rsidR="0077176E" w:rsidRDefault="0077176E" w:rsidP="000605B2">
      <w:pPr>
        <w:pStyle w:val="libNormal"/>
        <w:rPr>
          <w:rtl/>
        </w:rPr>
      </w:pPr>
      <w:r>
        <w:rPr>
          <w:rtl/>
        </w:rPr>
        <w:t xml:space="preserve">فقال </w:t>
      </w:r>
      <w:r w:rsidR="00054F7A" w:rsidRPr="00054F7A">
        <w:rPr>
          <w:rStyle w:val="libAlaemChar"/>
          <w:rFonts w:hint="cs"/>
          <w:rtl/>
        </w:rPr>
        <w:t>صلى‌الله‌عليه‌وآله‌وسلم</w:t>
      </w:r>
      <w:r w:rsidR="00054F7A">
        <w:rPr>
          <w:rtl/>
        </w:rPr>
        <w:t>:</w:t>
      </w:r>
      <w:r>
        <w:rPr>
          <w:rtl/>
        </w:rPr>
        <w:t xml:space="preserve"> والذي بعثني بالنبوة واصطفاني على جميع البرية إن</w:t>
      </w:r>
      <w:r>
        <w:rPr>
          <w:rFonts w:hint="cs"/>
          <w:rtl/>
        </w:rPr>
        <w:t>ّ</w:t>
      </w:r>
      <w:r>
        <w:rPr>
          <w:rtl/>
        </w:rPr>
        <w:t>ي وإياهم</w:t>
      </w:r>
      <w:r w:rsidR="00A07D50">
        <w:rPr>
          <w:rtl/>
        </w:rPr>
        <w:t xml:space="preserve"> </w:t>
      </w:r>
      <w:r>
        <w:rPr>
          <w:rtl/>
        </w:rPr>
        <w:t>لأكرم الخلق على الله عزّ وجلّ وما على وجه الأرض نسمة أحب</w:t>
      </w:r>
      <w:r>
        <w:rPr>
          <w:rFonts w:hint="cs"/>
          <w:rtl/>
        </w:rPr>
        <w:t>ّ</w:t>
      </w:r>
      <w:r>
        <w:rPr>
          <w:rtl/>
        </w:rPr>
        <w:t xml:space="preserve"> إلي</w:t>
      </w:r>
      <w:r>
        <w:rPr>
          <w:rFonts w:hint="cs"/>
          <w:rtl/>
        </w:rPr>
        <w:t>ّ</w:t>
      </w:r>
      <w:r>
        <w:rPr>
          <w:rtl/>
        </w:rPr>
        <w:t xml:space="preserve"> منهم</w:t>
      </w:r>
      <w:r w:rsidR="00054F7A">
        <w:rPr>
          <w:rtl/>
        </w:rPr>
        <w:t>،</w:t>
      </w:r>
      <w:r>
        <w:rPr>
          <w:rtl/>
        </w:rPr>
        <w:t xml:space="preserve"> أم</w:t>
      </w:r>
      <w:r>
        <w:rPr>
          <w:rFonts w:hint="cs"/>
          <w:rtl/>
        </w:rPr>
        <w:t>ّ</w:t>
      </w:r>
      <w:r>
        <w:rPr>
          <w:rtl/>
        </w:rPr>
        <w:t>ا</w:t>
      </w:r>
      <w:r w:rsidR="00A07D50">
        <w:rPr>
          <w:rtl/>
        </w:rPr>
        <w:t xml:space="preserve"> </w:t>
      </w:r>
      <w:r>
        <w:rPr>
          <w:rtl/>
        </w:rPr>
        <w:t>عليّ بن أبي طالب فان</w:t>
      </w:r>
      <w:r>
        <w:rPr>
          <w:rFonts w:hint="cs"/>
          <w:rtl/>
        </w:rPr>
        <w:t>ّ</w:t>
      </w:r>
      <w:r>
        <w:rPr>
          <w:rtl/>
        </w:rPr>
        <w:t>ه أخي وشقيقي وصاحب الأمر بعدي وصاحب لوائي في</w:t>
      </w:r>
      <w:r w:rsidR="00A07D50">
        <w:rPr>
          <w:rtl/>
        </w:rPr>
        <w:t xml:space="preserve"> </w:t>
      </w:r>
      <w:r>
        <w:rPr>
          <w:rtl/>
        </w:rPr>
        <w:t>الدنيا والآخرة</w:t>
      </w:r>
      <w:r w:rsidR="00054F7A">
        <w:rPr>
          <w:rtl/>
        </w:rPr>
        <w:t>،</w:t>
      </w:r>
      <w:r>
        <w:rPr>
          <w:rtl/>
        </w:rPr>
        <w:t xml:space="preserve"> وصاحب حوضي وشفاعتي</w:t>
      </w:r>
      <w:r w:rsidR="00054F7A">
        <w:rPr>
          <w:rtl/>
        </w:rPr>
        <w:t>،</w:t>
      </w:r>
      <w:r>
        <w:rPr>
          <w:rtl/>
        </w:rPr>
        <w:t xml:space="preserve"> وهو مولى كل</w:t>
      </w:r>
      <w:r>
        <w:rPr>
          <w:rFonts w:hint="cs"/>
          <w:rtl/>
        </w:rPr>
        <w:t>ّ</w:t>
      </w:r>
      <w:r>
        <w:rPr>
          <w:rtl/>
        </w:rPr>
        <w:t xml:space="preserve"> مسلم وإمام كل</w:t>
      </w:r>
      <w:r>
        <w:rPr>
          <w:rFonts w:hint="cs"/>
          <w:rtl/>
        </w:rPr>
        <w:t>ّ</w:t>
      </w:r>
      <w:r w:rsidR="00A07D50">
        <w:rPr>
          <w:rtl/>
        </w:rPr>
        <w:t xml:space="preserve"> </w:t>
      </w:r>
      <w:r>
        <w:rPr>
          <w:rtl/>
        </w:rPr>
        <w:t>مؤمن</w:t>
      </w:r>
      <w:r w:rsidR="00054F7A">
        <w:rPr>
          <w:rtl/>
        </w:rPr>
        <w:t>،</w:t>
      </w:r>
      <w:r>
        <w:rPr>
          <w:rtl/>
        </w:rPr>
        <w:t xml:space="preserve"> وقائد كل تقي</w:t>
      </w:r>
      <w:r w:rsidR="00054F7A">
        <w:rPr>
          <w:rtl/>
        </w:rPr>
        <w:t>،</w:t>
      </w:r>
      <w:r>
        <w:rPr>
          <w:rtl/>
        </w:rPr>
        <w:t xml:space="preserve"> وهو وصيي وخليفتي على أهلي وا</w:t>
      </w:r>
      <w:r>
        <w:rPr>
          <w:rFonts w:hint="cs"/>
          <w:rtl/>
        </w:rPr>
        <w:t>ُ</w:t>
      </w:r>
      <w:r>
        <w:rPr>
          <w:rtl/>
        </w:rPr>
        <w:t>م</w:t>
      </w:r>
      <w:r>
        <w:rPr>
          <w:rFonts w:hint="cs"/>
          <w:rtl/>
        </w:rPr>
        <w:t>ّ</w:t>
      </w:r>
      <w:r>
        <w:rPr>
          <w:rtl/>
        </w:rPr>
        <w:t>تي في حياتي وبعد</w:t>
      </w:r>
      <w:r w:rsidR="00A07D50">
        <w:rPr>
          <w:rtl/>
        </w:rPr>
        <w:t xml:space="preserve"> </w:t>
      </w:r>
      <w:r>
        <w:rPr>
          <w:rtl/>
        </w:rPr>
        <w:t>موتي</w:t>
      </w:r>
      <w:r w:rsidR="00054F7A">
        <w:rPr>
          <w:rtl/>
        </w:rPr>
        <w:t>،</w:t>
      </w:r>
      <w:r>
        <w:rPr>
          <w:rtl/>
        </w:rPr>
        <w:t xml:space="preserve"> محب</w:t>
      </w:r>
      <w:r>
        <w:rPr>
          <w:rFonts w:hint="cs"/>
          <w:rtl/>
        </w:rPr>
        <w:t>ّ</w:t>
      </w:r>
      <w:r>
        <w:rPr>
          <w:rtl/>
        </w:rPr>
        <w:t>ه محب</w:t>
      </w:r>
      <w:r>
        <w:rPr>
          <w:rFonts w:hint="cs"/>
          <w:rtl/>
        </w:rPr>
        <w:t>ّ</w:t>
      </w:r>
      <w:r>
        <w:rPr>
          <w:rtl/>
        </w:rPr>
        <w:t>ي ومبغضه مبغضي</w:t>
      </w:r>
      <w:r w:rsidR="00054F7A">
        <w:rPr>
          <w:rtl/>
        </w:rPr>
        <w:t>،</w:t>
      </w:r>
      <w:r>
        <w:rPr>
          <w:rtl/>
        </w:rPr>
        <w:t xml:space="preserve"> وبولايته صارت ا</w:t>
      </w:r>
      <w:r>
        <w:rPr>
          <w:rFonts w:hint="cs"/>
          <w:rtl/>
        </w:rPr>
        <w:t>ُ</w:t>
      </w:r>
      <w:r>
        <w:rPr>
          <w:rtl/>
        </w:rPr>
        <w:t>م</w:t>
      </w:r>
      <w:r>
        <w:rPr>
          <w:rFonts w:hint="cs"/>
          <w:rtl/>
        </w:rPr>
        <w:t>ّ</w:t>
      </w:r>
      <w:r>
        <w:rPr>
          <w:rtl/>
        </w:rPr>
        <w:t>تي مرحومة وبعداوته</w:t>
      </w:r>
      <w:r w:rsidR="00A07D50">
        <w:rPr>
          <w:rtl/>
        </w:rPr>
        <w:t xml:space="preserve"> </w:t>
      </w:r>
      <w:r>
        <w:rPr>
          <w:rtl/>
        </w:rPr>
        <w:t>صارت المخالفة له منها ملعونة</w:t>
      </w:r>
      <w:r w:rsidR="00054F7A">
        <w:rPr>
          <w:rtl/>
        </w:rPr>
        <w:t>،</w:t>
      </w:r>
      <w:r>
        <w:rPr>
          <w:rtl/>
        </w:rPr>
        <w:t xml:space="preserve"> وأن</w:t>
      </w:r>
      <w:r>
        <w:rPr>
          <w:rFonts w:hint="cs"/>
          <w:rtl/>
        </w:rPr>
        <w:t>ّ</w:t>
      </w:r>
      <w:r>
        <w:rPr>
          <w:rtl/>
        </w:rPr>
        <w:t>ي بكيت حين أقبل لأن</w:t>
      </w:r>
      <w:r>
        <w:rPr>
          <w:rFonts w:hint="cs"/>
          <w:rtl/>
        </w:rPr>
        <w:t>ّ</w:t>
      </w:r>
      <w:r>
        <w:rPr>
          <w:rtl/>
        </w:rPr>
        <w:t>ي ذكرت غدر الا</w:t>
      </w:r>
      <w:r>
        <w:rPr>
          <w:rFonts w:hint="cs"/>
          <w:rtl/>
        </w:rPr>
        <w:t>ُ</w:t>
      </w:r>
      <w:r>
        <w:rPr>
          <w:rtl/>
        </w:rPr>
        <w:t>مّة به</w:t>
      </w:r>
      <w:r w:rsidR="00A07D50">
        <w:rPr>
          <w:rtl/>
        </w:rPr>
        <w:t xml:space="preserve"> </w:t>
      </w:r>
      <w:r>
        <w:rPr>
          <w:rtl/>
        </w:rPr>
        <w:t>بعدي</w:t>
      </w:r>
      <w:r w:rsidR="00054F7A">
        <w:rPr>
          <w:rtl/>
        </w:rPr>
        <w:t>،</w:t>
      </w:r>
      <w:r>
        <w:rPr>
          <w:rtl/>
        </w:rPr>
        <w:t xml:space="preserve"> حتّى [ </w:t>
      </w:r>
      <w:r>
        <w:rPr>
          <w:rFonts w:hint="cs"/>
          <w:rtl/>
        </w:rPr>
        <w:t>ا</w:t>
      </w:r>
      <w:r>
        <w:rPr>
          <w:rtl/>
        </w:rPr>
        <w:t xml:space="preserve">نه ] </w:t>
      </w:r>
      <w:r w:rsidRPr="00054F7A">
        <w:rPr>
          <w:rStyle w:val="libFootnotenumChar"/>
          <w:rtl/>
        </w:rPr>
        <w:t>(4)</w:t>
      </w:r>
      <w:r>
        <w:rPr>
          <w:rtl/>
        </w:rPr>
        <w:t xml:space="preserve"> ليزال عن مقعدي وقد جعله الله له بعدي</w:t>
      </w:r>
      <w:r w:rsidR="00054F7A">
        <w:rPr>
          <w:rtl/>
        </w:rPr>
        <w:t>،</w:t>
      </w:r>
      <w:r>
        <w:rPr>
          <w:rtl/>
        </w:rPr>
        <w:t xml:space="preserve"> ثم لا يزال الأمر به</w:t>
      </w:r>
      <w:r w:rsidR="00A07D50">
        <w:rPr>
          <w:rtl/>
        </w:rPr>
        <w:t xml:space="preserve"> </w:t>
      </w:r>
      <w:r>
        <w:rPr>
          <w:rtl/>
        </w:rPr>
        <w:t xml:space="preserve">حتى يضرب على قرنه [ ضربة ] </w:t>
      </w:r>
      <w:r w:rsidRPr="00054F7A">
        <w:rPr>
          <w:rStyle w:val="libFootnotenumChar"/>
          <w:rtl/>
        </w:rPr>
        <w:t>(5)</w:t>
      </w:r>
      <w:r>
        <w:rPr>
          <w:rtl/>
        </w:rPr>
        <w:t xml:space="preserve"> يخضب منها لحيته في أفضل الشهور</w:t>
      </w:r>
      <w:r w:rsidR="00054F7A">
        <w:rPr>
          <w:rtl/>
        </w:rPr>
        <w:t>،</w:t>
      </w:r>
      <w:r>
        <w:rPr>
          <w:rtl/>
        </w:rPr>
        <w:t xml:space="preserve"> شهر</w:t>
      </w:r>
      <w:r w:rsidR="00A07D50">
        <w:rPr>
          <w:rtl/>
        </w:rPr>
        <w:t xml:space="preserve"> </w:t>
      </w:r>
      <w:r>
        <w:rPr>
          <w:rtl/>
        </w:rPr>
        <w:t>رمضان الذي انزل فيه القرآن هدى للناس وبينات من الهدى والفرقان.</w:t>
      </w:r>
    </w:p>
    <w:p w:rsidR="00A07D50" w:rsidRDefault="0077176E" w:rsidP="00A07D50">
      <w:pPr>
        <w:pStyle w:val="libNormal"/>
        <w:rPr>
          <w:rtl/>
        </w:rPr>
      </w:pPr>
      <w:r>
        <w:rPr>
          <w:rtl/>
        </w:rPr>
        <w:t>وام</w:t>
      </w:r>
      <w:r>
        <w:rPr>
          <w:rFonts w:hint="cs"/>
          <w:rtl/>
        </w:rPr>
        <w:t>ّ</w:t>
      </w:r>
      <w:r>
        <w:rPr>
          <w:rtl/>
        </w:rPr>
        <w:t>ا ابنتي فاطمة فان</w:t>
      </w:r>
      <w:r>
        <w:rPr>
          <w:rFonts w:hint="cs"/>
          <w:rtl/>
        </w:rPr>
        <w:t>ّ</w:t>
      </w:r>
      <w:r>
        <w:rPr>
          <w:rtl/>
        </w:rPr>
        <w:t>ها سي</w:t>
      </w:r>
      <w:r>
        <w:rPr>
          <w:rFonts w:hint="cs"/>
          <w:rtl/>
        </w:rPr>
        <w:t>ّ</w:t>
      </w:r>
      <w:r>
        <w:rPr>
          <w:rtl/>
        </w:rPr>
        <w:t>دة نساء العالمين من الأو</w:t>
      </w:r>
      <w:r>
        <w:rPr>
          <w:rFonts w:hint="cs"/>
          <w:rtl/>
        </w:rPr>
        <w:t>ّ</w:t>
      </w:r>
      <w:r>
        <w:rPr>
          <w:rtl/>
        </w:rPr>
        <w:t>لين والآخرين</w:t>
      </w:r>
      <w:r w:rsidR="00054F7A">
        <w:rPr>
          <w:rtl/>
        </w:rPr>
        <w:t>،</w:t>
      </w:r>
      <w:r>
        <w:rPr>
          <w:rtl/>
        </w:rPr>
        <w:t xml:space="preserve"> وهي بضعة</w:t>
      </w:r>
      <w:r w:rsidR="00A07D50">
        <w:rPr>
          <w:rtl/>
        </w:rPr>
        <w:t xml:space="preserve"> </w:t>
      </w:r>
      <w:r>
        <w:rPr>
          <w:rtl/>
        </w:rPr>
        <w:t>من</w:t>
      </w:r>
      <w:r>
        <w:rPr>
          <w:rFonts w:hint="cs"/>
          <w:rtl/>
        </w:rPr>
        <w:t>ّ</w:t>
      </w:r>
      <w:r>
        <w:rPr>
          <w:rtl/>
        </w:rPr>
        <w:t>ي وهي نور عيني وهي ثمرة فؤادي</w:t>
      </w:r>
      <w:r w:rsidR="00054F7A">
        <w:rPr>
          <w:rtl/>
        </w:rPr>
        <w:t>،</w:t>
      </w:r>
      <w:r>
        <w:rPr>
          <w:rtl/>
        </w:rPr>
        <w:t xml:space="preserve"> وهي روحي ال</w:t>
      </w:r>
      <w:r>
        <w:rPr>
          <w:rFonts w:hint="cs"/>
          <w:rtl/>
        </w:rPr>
        <w:t>ّ</w:t>
      </w:r>
      <w:r>
        <w:rPr>
          <w:rtl/>
        </w:rPr>
        <w:t>تي بين جنبي</w:t>
      </w:r>
      <w:r w:rsidR="00054F7A">
        <w:rPr>
          <w:rtl/>
        </w:rPr>
        <w:t>،</w:t>
      </w:r>
      <w:r>
        <w:rPr>
          <w:rtl/>
        </w:rPr>
        <w:t xml:space="preserve"> وهي الحوراء</w:t>
      </w:r>
      <w:r w:rsidR="00A07D50">
        <w:rPr>
          <w:rtl/>
        </w:rPr>
        <w:t xml:space="preserve"> </w:t>
      </w:r>
    </w:p>
    <w:p w:rsidR="0077176E" w:rsidRPr="00345FD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الحسن.</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اليمنى.</w:t>
            </w:r>
          </w:p>
        </w:tc>
      </w:tr>
    </w:tbl>
    <w:p w:rsidR="0077176E" w:rsidRDefault="0077176E" w:rsidP="00054F7A">
      <w:pPr>
        <w:pStyle w:val="libFootnote0"/>
        <w:rPr>
          <w:rtl/>
        </w:rPr>
      </w:pPr>
      <w:r>
        <w:rPr>
          <w:rtl/>
        </w:rPr>
        <w:t>(3) في الأمالي</w:t>
      </w:r>
      <w:r w:rsidR="00054F7A">
        <w:rPr>
          <w:rtl/>
        </w:rPr>
        <w:t>:</w:t>
      </w:r>
      <w:r>
        <w:rPr>
          <w:rtl/>
        </w:rPr>
        <w:t xml:space="preserve"> فما زال يدنيه حتّى</w:t>
      </w:r>
      <w:r>
        <w:rPr>
          <w:rFonts w:hint="cs"/>
          <w:rtl/>
        </w:rPr>
        <w:t>ٰ</w:t>
      </w:r>
      <w:r>
        <w:rPr>
          <w:rtl/>
        </w:rPr>
        <w:t xml:space="preserve"> أجلسه على فخذه اليسرى.</w:t>
      </w:r>
    </w:p>
    <w:p w:rsidR="0077176E" w:rsidRDefault="0077176E" w:rsidP="00054F7A">
      <w:pPr>
        <w:pStyle w:val="libFootnote0"/>
        <w:rPr>
          <w:rtl/>
        </w:rPr>
      </w:pPr>
      <w:r>
        <w:rPr>
          <w:rtl/>
        </w:rPr>
        <w:t>(4 و 5)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الانسية</w:t>
      </w:r>
      <w:r w:rsidR="00054F7A">
        <w:rPr>
          <w:rtl/>
        </w:rPr>
        <w:t>،</w:t>
      </w:r>
      <w:r>
        <w:rPr>
          <w:rtl/>
        </w:rPr>
        <w:t xml:space="preserve"> متى قامت في محرابها بين يدي رب</w:t>
      </w:r>
      <w:r>
        <w:rPr>
          <w:rFonts w:hint="cs"/>
          <w:rtl/>
        </w:rPr>
        <w:t>ّ</w:t>
      </w:r>
      <w:r>
        <w:rPr>
          <w:rtl/>
        </w:rPr>
        <w:t>ها جل</w:t>
      </w:r>
      <w:r>
        <w:rPr>
          <w:rFonts w:hint="cs"/>
          <w:rtl/>
        </w:rPr>
        <w:t>ّ</w:t>
      </w:r>
      <w:r>
        <w:rPr>
          <w:rtl/>
        </w:rPr>
        <w:t xml:space="preserve"> جلاله زهر </w:t>
      </w:r>
      <w:r w:rsidRPr="00054F7A">
        <w:rPr>
          <w:rStyle w:val="libFootnotenumChar"/>
          <w:rtl/>
        </w:rPr>
        <w:t>(1)</w:t>
      </w:r>
      <w:r>
        <w:rPr>
          <w:rtl/>
        </w:rPr>
        <w:t xml:space="preserve"> نورها لملائكة</w:t>
      </w:r>
      <w:r w:rsidR="00A07D50">
        <w:rPr>
          <w:rtl/>
        </w:rPr>
        <w:t xml:space="preserve"> </w:t>
      </w:r>
      <w:r>
        <w:rPr>
          <w:rtl/>
        </w:rPr>
        <w:t>السماء كما يزهر نور الكواكب لأهل الأرض</w:t>
      </w:r>
      <w:r w:rsidR="00054F7A">
        <w:rPr>
          <w:rtl/>
        </w:rPr>
        <w:t>،</w:t>
      </w:r>
      <w:r>
        <w:rPr>
          <w:rtl/>
        </w:rPr>
        <w:t xml:space="preserve"> ويقول الله عزّ وجلّ لملائكته</w:t>
      </w:r>
      <w:r w:rsidR="00054F7A">
        <w:rPr>
          <w:rtl/>
        </w:rPr>
        <w:t>:</w:t>
      </w:r>
      <w:r w:rsidR="00A07D50">
        <w:rPr>
          <w:rtl/>
        </w:rPr>
        <w:t xml:space="preserve"> </w:t>
      </w:r>
      <w:r>
        <w:rPr>
          <w:rtl/>
        </w:rPr>
        <w:t>ياملائكتي انظروا الى أم</w:t>
      </w:r>
      <w:r>
        <w:rPr>
          <w:rFonts w:hint="cs"/>
          <w:rtl/>
        </w:rPr>
        <w:t>َ</w:t>
      </w:r>
      <w:r>
        <w:rPr>
          <w:rtl/>
        </w:rPr>
        <w:t>تي فاطمة سي</w:t>
      </w:r>
      <w:r>
        <w:rPr>
          <w:rFonts w:hint="cs"/>
          <w:rtl/>
        </w:rPr>
        <w:t>ّ</w:t>
      </w:r>
      <w:r>
        <w:rPr>
          <w:rtl/>
        </w:rPr>
        <w:t xml:space="preserve">دة النساء </w:t>
      </w:r>
      <w:r w:rsidRPr="00054F7A">
        <w:rPr>
          <w:rStyle w:val="libFootnotenumChar"/>
          <w:rtl/>
        </w:rPr>
        <w:t>(2)</w:t>
      </w:r>
      <w:r>
        <w:rPr>
          <w:rtl/>
        </w:rPr>
        <w:t xml:space="preserve"> قائمة بين يدي</w:t>
      </w:r>
      <w:r w:rsidR="00054F7A">
        <w:rPr>
          <w:rtl/>
        </w:rPr>
        <w:t>،</w:t>
      </w:r>
      <w:r>
        <w:rPr>
          <w:rtl/>
        </w:rPr>
        <w:t xml:space="preserve"> ترتعد فرائصها</w:t>
      </w:r>
      <w:r w:rsidR="00A07D50">
        <w:rPr>
          <w:rtl/>
        </w:rPr>
        <w:t xml:space="preserve"> </w:t>
      </w:r>
      <w:r>
        <w:rPr>
          <w:rtl/>
        </w:rPr>
        <w:t xml:space="preserve">من خيفتي وقد أقبلت [ بقلبها ] </w:t>
      </w:r>
      <w:r w:rsidRPr="00054F7A">
        <w:rPr>
          <w:rStyle w:val="libFootnotenumChar"/>
          <w:rtl/>
        </w:rPr>
        <w:t>(3)</w:t>
      </w:r>
      <w:r>
        <w:rPr>
          <w:rtl/>
        </w:rPr>
        <w:t xml:space="preserve"> على عبادتي</w:t>
      </w:r>
      <w:r w:rsidR="00054F7A">
        <w:rPr>
          <w:rtl/>
        </w:rPr>
        <w:t>،</w:t>
      </w:r>
      <w:r>
        <w:rPr>
          <w:rtl/>
        </w:rPr>
        <w:t xml:space="preserve"> اشهدكم اني قد أمنت شيعتها من</w:t>
      </w:r>
      <w:r w:rsidR="00A07D50">
        <w:rPr>
          <w:rtl/>
        </w:rPr>
        <w:t xml:space="preserve"> </w:t>
      </w:r>
      <w:r>
        <w:rPr>
          <w:rtl/>
        </w:rPr>
        <w:t>النار</w:t>
      </w:r>
      <w:r w:rsidR="00054F7A">
        <w:rPr>
          <w:rtl/>
        </w:rPr>
        <w:t>،</w:t>
      </w:r>
      <w:r>
        <w:rPr>
          <w:rtl/>
        </w:rPr>
        <w:t xml:space="preserve"> واني رأيتها ذكرت ما يصنع بها بعدي كأني بها وقد دخل الذل بيتها وانتهكت</w:t>
      </w:r>
      <w:r w:rsidR="00A07D50">
        <w:rPr>
          <w:rtl/>
        </w:rPr>
        <w:t xml:space="preserve"> </w:t>
      </w:r>
      <w:r>
        <w:rPr>
          <w:rtl/>
        </w:rPr>
        <w:t>حرمتها وغصب حق</w:t>
      </w:r>
      <w:r>
        <w:rPr>
          <w:rFonts w:hint="cs"/>
          <w:rtl/>
        </w:rPr>
        <w:t>ّ</w:t>
      </w:r>
      <w:r>
        <w:rPr>
          <w:rtl/>
        </w:rPr>
        <w:t xml:space="preserve">ها ومنعت ارثها [ وكسر جنبها ] </w:t>
      </w:r>
      <w:r w:rsidRPr="00054F7A">
        <w:rPr>
          <w:rStyle w:val="libFootnotenumChar"/>
          <w:rtl/>
        </w:rPr>
        <w:t>(4)</w:t>
      </w:r>
      <w:r>
        <w:rPr>
          <w:rtl/>
        </w:rPr>
        <w:t xml:space="preserve"> واسقطت جنينها</w:t>
      </w:r>
      <w:r w:rsidR="00054F7A">
        <w:rPr>
          <w:rtl/>
        </w:rPr>
        <w:t>،</w:t>
      </w:r>
      <w:r>
        <w:rPr>
          <w:rtl/>
        </w:rPr>
        <w:t xml:space="preserve"> وهي</w:t>
      </w:r>
      <w:r w:rsidR="00A07D50">
        <w:rPr>
          <w:rtl/>
        </w:rPr>
        <w:t xml:space="preserve"> </w:t>
      </w:r>
      <w:r>
        <w:rPr>
          <w:rtl/>
        </w:rPr>
        <w:t>تنادي</w:t>
      </w:r>
      <w:r w:rsidR="00054F7A">
        <w:rPr>
          <w:rtl/>
        </w:rPr>
        <w:t>:</w:t>
      </w:r>
      <w:r>
        <w:rPr>
          <w:rtl/>
        </w:rPr>
        <w:t xml:space="preserve"> يامحمد</w:t>
      </w:r>
      <w:r w:rsidR="00054F7A">
        <w:rPr>
          <w:rtl/>
        </w:rPr>
        <w:t>،</w:t>
      </w:r>
      <w:r>
        <w:rPr>
          <w:rtl/>
        </w:rPr>
        <w:t xml:space="preserve"> فلا تجاب وتستغيث فلا تغاث</w:t>
      </w:r>
      <w:r w:rsidR="00054F7A">
        <w:rPr>
          <w:rtl/>
        </w:rPr>
        <w:t>،</w:t>
      </w:r>
      <w:r>
        <w:rPr>
          <w:rtl/>
        </w:rPr>
        <w:t xml:space="preserve"> فلا تزال بعدي محزونة مكروبة</w:t>
      </w:r>
      <w:r w:rsidR="00A07D50">
        <w:rPr>
          <w:rtl/>
        </w:rPr>
        <w:t xml:space="preserve"> </w:t>
      </w:r>
      <w:r>
        <w:rPr>
          <w:rtl/>
        </w:rPr>
        <w:t xml:space="preserve">[ باكية ] </w:t>
      </w:r>
      <w:r w:rsidRPr="00054F7A">
        <w:rPr>
          <w:rStyle w:val="libFootnotenumChar"/>
          <w:rtl/>
        </w:rPr>
        <w:t>(5)</w:t>
      </w:r>
      <w:r>
        <w:rPr>
          <w:rtl/>
        </w:rPr>
        <w:t xml:space="preserve"> تتذكر انقطاع الوحي عن بيتها مر</w:t>
      </w:r>
      <w:r>
        <w:rPr>
          <w:rFonts w:hint="cs"/>
          <w:rtl/>
        </w:rPr>
        <w:t>ّ</w:t>
      </w:r>
      <w:r>
        <w:rPr>
          <w:rtl/>
        </w:rPr>
        <w:t>ة وتتذكر فراقي ا</w:t>
      </w:r>
      <w:r>
        <w:rPr>
          <w:rFonts w:hint="cs"/>
          <w:rtl/>
        </w:rPr>
        <w:t>ُ</w:t>
      </w:r>
      <w:r>
        <w:rPr>
          <w:rtl/>
        </w:rPr>
        <w:t>خرى</w:t>
      </w:r>
      <w:r w:rsidR="00054F7A">
        <w:rPr>
          <w:rtl/>
        </w:rPr>
        <w:t>،</w:t>
      </w:r>
      <w:r>
        <w:rPr>
          <w:rtl/>
        </w:rPr>
        <w:t xml:space="preserve"> وتستوحش إذا</w:t>
      </w:r>
      <w:r w:rsidR="00A07D50">
        <w:rPr>
          <w:rtl/>
        </w:rPr>
        <w:t xml:space="preserve"> </w:t>
      </w:r>
      <w:r>
        <w:rPr>
          <w:rtl/>
        </w:rPr>
        <w:t>جن</w:t>
      </w:r>
      <w:r>
        <w:rPr>
          <w:rFonts w:hint="cs"/>
          <w:rtl/>
        </w:rPr>
        <w:t>ّ</w:t>
      </w:r>
      <w:r>
        <w:rPr>
          <w:rtl/>
        </w:rPr>
        <w:t>ها الليل لفقد صوتي الذي كانت تستمع إليه إذا تهج</w:t>
      </w:r>
      <w:r>
        <w:rPr>
          <w:rFonts w:hint="cs"/>
          <w:rtl/>
        </w:rPr>
        <w:t>ّ</w:t>
      </w:r>
      <w:r>
        <w:rPr>
          <w:rtl/>
        </w:rPr>
        <w:t>دت</w:t>
      </w:r>
      <w:r>
        <w:rPr>
          <w:rFonts w:hint="cs"/>
          <w:rtl/>
        </w:rPr>
        <w:t>ُ</w:t>
      </w:r>
      <w:r>
        <w:rPr>
          <w:rtl/>
        </w:rPr>
        <w:t xml:space="preserve"> بالقرآن</w:t>
      </w:r>
      <w:r w:rsidR="00054F7A">
        <w:rPr>
          <w:rtl/>
        </w:rPr>
        <w:t>،</w:t>
      </w:r>
      <w:r>
        <w:rPr>
          <w:rtl/>
        </w:rPr>
        <w:t xml:space="preserve"> ثم ترى نفسها</w:t>
      </w:r>
      <w:r w:rsidR="00A07D50">
        <w:rPr>
          <w:rtl/>
        </w:rPr>
        <w:t xml:space="preserve"> </w:t>
      </w:r>
      <w:r>
        <w:rPr>
          <w:rtl/>
        </w:rPr>
        <w:t>ذليلة بعد ان كانت في ايام أبيها عزيزة.</w:t>
      </w:r>
    </w:p>
    <w:p w:rsidR="0077176E" w:rsidRDefault="0077176E" w:rsidP="000605B2">
      <w:pPr>
        <w:pStyle w:val="libNormal"/>
        <w:rPr>
          <w:rtl/>
        </w:rPr>
      </w:pPr>
      <w:r>
        <w:rPr>
          <w:rtl/>
        </w:rPr>
        <w:t>فعند ذلك يؤنسها الله تعالى ذكره بالملائكة</w:t>
      </w:r>
      <w:r w:rsidR="00054F7A">
        <w:rPr>
          <w:rtl/>
        </w:rPr>
        <w:t>،</w:t>
      </w:r>
      <w:r>
        <w:rPr>
          <w:rtl/>
        </w:rPr>
        <w:t xml:space="preserve"> فنادتها بما نادت به مريم بنت</w:t>
      </w:r>
      <w:r w:rsidR="00A07D50">
        <w:rPr>
          <w:rtl/>
        </w:rPr>
        <w:t xml:space="preserve"> </w:t>
      </w:r>
      <w:r>
        <w:rPr>
          <w:rtl/>
        </w:rPr>
        <w:t>عمران فتقول</w:t>
      </w:r>
      <w:r w:rsidR="00054F7A">
        <w:rPr>
          <w:rtl/>
        </w:rPr>
        <w:t>:</w:t>
      </w:r>
      <w:r>
        <w:rPr>
          <w:rtl/>
        </w:rPr>
        <w:t xml:space="preserve"> يافاطمة ان</w:t>
      </w:r>
      <w:r>
        <w:rPr>
          <w:rFonts w:hint="cs"/>
          <w:rtl/>
        </w:rPr>
        <w:t>ّ</w:t>
      </w:r>
      <w:r>
        <w:rPr>
          <w:rtl/>
        </w:rPr>
        <w:t xml:space="preserve"> الله اصطفاك وطه</w:t>
      </w:r>
      <w:r>
        <w:rPr>
          <w:rFonts w:hint="cs"/>
          <w:rtl/>
        </w:rPr>
        <w:t>ّ</w:t>
      </w:r>
      <w:r>
        <w:rPr>
          <w:rtl/>
        </w:rPr>
        <w:t>رك على نساء العالمين</w:t>
      </w:r>
      <w:r w:rsidR="00054F7A">
        <w:rPr>
          <w:rtl/>
        </w:rPr>
        <w:t>،</w:t>
      </w:r>
      <w:r>
        <w:rPr>
          <w:rtl/>
        </w:rPr>
        <w:t xml:space="preserve"> يافاطمة اقنتي</w:t>
      </w:r>
      <w:r w:rsidR="00A07D50">
        <w:rPr>
          <w:rtl/>
        </w:rPr>
        <w:t xml:space="preserve"> </w:t>
      </w:r>
      <w:r>
        <w:rPr>
          <w:rtl/>
        </w:rPr>
        <w:t>لرب</w:t>
      </w:r>
      <w:r>
        <w:rPr>
          <w:rFonts w:hint="cs"/>
          <w:rtl/>
        </w:rPr>
        <w:t>ّ</w:t>
      </w:r>
      <w:r>
        <w:rPr>
          <w:rtl/>
        </w:rPr>
        <w:t>ك واسجدي واركعي مع الراكعين</w:t>
      </w:r>
      <w:r w:rsidR="00054F7A">
        <w:rPr>
          <w:rtl/>
        </w:rPr>
        <w:t>،</w:t>
      </w:r>
      <w:r>
        <w:rPr>
          <w:rtl/>
        </w:rPr>
        <w:t xml:space="preserve"> ثم</w:t>
      </w:r>
      <w:r>
        <w:rPr>
          <w:rFonts w:hint="cs"/>
          <w:rtl/>
        </w:rPr>
        <w:t>ّ</w:t>
      </w:r>
      <w:r>
        <w:rPr>
          <w:rtl/>
        </w:rPr>
        <w:t xml:space="preserve"> يبتدى بها الوجع</w:t>
      </w:r>
      <w:r w:rsidR="00054F7A">
        <w:rPr>
          <w:rtl/>
        </w:rPr>
        <w:t>،</w:t>
      </w:r>
      <w:r>
        <w:rPr>
          <w:rtl/>
        </w:rPr>
        <w:t xml:space="preserve"> فتمرض</w:t>
      </w:r>
      <w:r w:rsidR="00054F7A">
        <w:rPr>
          <w:rtl/>
        </w:rPr>
        <w:t>،</w:t>
      </w:r>
      <w:r>
        <w:rPr>
          <w:rtl/>
        </w:rPr>
        <w:t xml:space="preserve"> فيبعث الله</w:t>
      </w:r>
      <w:r w:rsidR="00A07D50">
        <w:rPr>
          <w:rtl/>
        </w:rPr>
        <w:t xml:space="preserve"> </w:t>
      </w:r>
      <w:r>
        <w:rPr>
          <w:rtl/>
        </w:rPr>
        <w:t>عزّ وجلّ إليها مريم بنت عمران تمرضها وتؤنسها في عل</w:t>
      </w:r>
      <w:r>
        <w:rPr>
          <w:rFonts w:hint="cs"/>
          <w:rtl/>
        </w:rPr>
        <w:t>ّ</w:t>
      </w:r>
      <w:r>
        <w:rPr>
          <w:rtl/>
        </w:rPr>
        <w:t>تها</w:t>
      </w:r>
      <w:r w:rsidR="00054F7A">
        <w:rPr>
          <w:rtl/>
        </w:rPr>
        <w:t>،</w:t>
      </w:r>
      <w:r>
        <w:rPr>
          <w:rtl/>
        </w:rPr>
        <w:t xml:space="preserve"> فتقول عند ذلك</w:t>
      </w:r>
      <w:r w:rsidR="00054F7A">
        <w:rPr>
          <w:rtl/>
        </w:rPr>
        <w:t>:</w:t>
      </w:r>
      <w:r w:rsidR="00A07D50">
        <w:rPr>
          <w:rtl/>
        </w:rPr>
        <w:t xml:space="preserve"> </w:t>
      </w:r>
      <w:r>
        <w:rPr>
          <w:rtl/>
        </w:rPr>
        <w:t xml:space="preserve">يارب إني [ قد ] </w:t>
      </w:r>
      <w:r w:rsidRPr="00054F7A">
        <w:rPr>
          <w:rStyle w:val="libFootnotenumChar"/>
          <w:rtl/>
        </w:rPr>
        <w:t>(6)</w:t>
      </w:r>
      <w:r>
        <w:rPr>
          <w:rtl/>
        </w:rPr>
        <w:t xml:space="preserve"> سئمت الحياة وتبرمت بأهل الدنيا فالحقني بأبي</w:t>
      </w:r>
      <w:r w:rsidR="00054F7A">
        <w:rPr>
          <w:rtl/>
        </w:rPr>
        <w:t>،</w:t>
      </w:r>
      <w:r>
        <w:rPr>
          <w:rtl/>
        </w:rPr>
        <w:t xml:space="preserve"> فيلحقها الله عزّ</w:t>
      </w:r>
      <w:r w:rsidR="00A07D50">
        <w:rPr>
          <w:rtl/>
        </w:rPr>
        <w:t xml:space="preserve"> </w:t>
      </w:r>
      <w:r>
        <w:rPr>
          <w:rtl/>
        </w:rPr>
        <w:t>وجلّ بي</w:t>
      </w:r>
      <w:r w:rsidR="00054F7A">
        <w:rPr>
          <w:rtl/>
        </w:rPr>
        <w:t>،</w:t>
      </w:r>
      <w:r>
        <w:rPr>
          <w:rtl/>
        </w:rPr>
        <w:t xml:space="preserve"> فتكون أو</w:t>
      </w:r>
      <w:r>
        <w:rPr>
          <w:rFonts w:hint="cs"/>
          <w:rtl/>
        </w:rPr>
        <w:t>ّ</w:t>
      </w:r>
      <w:r>
        <w:rPr>
          <w:rtl/>
        </w:rPr>
        <w:t>ل من تلحقني من أهل بيتي</w:t>
      </w:r>
      <w:r w:rsidR="00054F7A">
        <w:rPr>
          <w:rtl/>
        </w:rPr>
        <w:t>،</w:t>
      </w:r>
      <w:r>
        <w:rPr>
          <w:rtl/>
        </w:rPr>
        <w:t xml:space="preserve"> فتقدم عليّ</w:t>
      </w:r>
      <w:r>
        <w:rPr>
          <w:rFonts w:hint="cs"/>
          <w:rtl/>
        </w:rPr>
        <w:t>َ</w:t>
      </w:r>
      <w:r>
        <w:rPr>
          <w:rtl/>
        </w:rPr>
        <w:t xml:space="preserve"> محزونة مكرو</w:t>
      </w:r>
      <w:r>
        <w:rPr>
          <w:rFonts w:hint="cs"/>
          <w:rtl/>
        </w:rPr>
        <w:t>ب</w:t>
      </w:r>
      <w:r>
        <w:rPr>
          <w:rtl/>
        </w:rPr>
        <w:t>ة</w:t>
      </w:r>
      <w:r w:rsidR="00A07D50">
        <w:rPr>
          <w:rtl/>
        </w:rPr>
        <w:t xml:space="preserve"> </w:t>
      </w:r>
      <w:r>
        <w:rPr>
          <w:rtl/>
        </w:rPr>
        <w:t>مغمومة مغصوبة مقتولة</w:t>
      </w:r>
      <w:r w:rsidR="00054F7A">
        <w:rPr>
          <w:rtl/>
        </w:rPr>
        <w:t>،</w:t>
      </w:r>
      <w:r>
        <w:rPr>
          <w:rtl/>
        </w:rPr>
        <w:t xml:space="preserve"> فأقول عند ذلك</w:t>
      </w:r>
      <w:r w:rsidR="00054F7A">
        <w:rPr>
          <w:rtl/>
        </w:rPr>
        <w:t>،</w:t>
      </w:r>
      <w:r>
        <w:rPr>
          <w:rtl/>
        </w:rPr>
        <w:t xml:space="preserve"> اللهم العن من ظلمها وعاقب من غصبها</w:t>
      </w:r>
      <w:r w:rsidR="00A07D50">
        <w:rPr>
          <w:rtl/>
        </w:rPr>
        <w:t xml:space="preserve"> </w:t>
      </w:r>
      <w:r>
        <w:rPr>
          <w:rtl/>
        </w:rPr>
        <w:t xml:space="preserve">وأذل </w:t>
      </w:r>
      <w:r w:rsidRPr="00054F7A">
        <w:rPr>
          <w:rStyle w:val="libFootnotenumChar"/>
          <w:rtl/>
        </w:rPr>
        <w:t>(7)</w:t>
      </w:r>
      <w:r>
        <w:rPr>
          <w:rtl/>
        </w:rPr>
        <w:t xml:space="preserve"> من أذلها</w:t>
      </w:r>
      <w:r w:rsidR="00054F7A">
        <w:rPr>
          <w:rtl/>
        </w:rPr>
        <w:t>،</w:t>
      </w:r>
      <w:r>
        <w:rPr>
          <w:rtl/>
        </w:rPr>
        <w:t xml:space="preserve"> وخل</w:t>
      </w:r>
      <w:r>
        <w:rPr>
          <w:rFonts w:hint="cs"/>
          <w:rtl/>
        </w:rPr>
        <w:t>ّ</w:t>
      </w:r>
      <w:r>
        <w:rPr>
          <w:rtl/>
        </w:rPr>
        <w:t>د في نارك من ضرب جنبيها حتّى ألقت ولدها</w:t>
      </w:r>
      <w:r w:rsidR="00054F7A">
        <w:rPr>
          <w:rtl/>
        </w:rPr>
        <w:t>،</w:t>
      </w:r>
      <w:r>
        <w:rPr>
          <w:rtl/>
        </w:rPr>
        <w:t xml:space="preserve"> فتقول</w:t>
      </w:r>
      <w:r w:rsidR="00A07D50">
        <w:rPr>
          <w:rtl/>
        </w:rPr>
        <w:t xml:space="preserve"> </w:t>
      </w:r>
      <w:r>
        <w:rPr>
          <w:rtl/>
        </w:rPr>
        <w:t>الملائكة عند ذلك</w:t>
      </w:r>
      <w:r w:rsidR="00054F7A">
        <w:rPr>
          <w:rtl/>
        </w:rPr>
        <w:t>:</w:t>
      </w:r>
      <w:r>
        <w:rPr>
          <w:rtl/>
        </w:rPr>
        <w:t xml:space="preserve"> آمين.</w:t>
      </w:r>
    </w:p>
    <w:p w:rsidR="00A07D50" w:rsidRDefault="0077176E" w:rsidP="00A07D50">
      <w:pPr>
        <w:pStyle w:val="libNormal"/>
        <w:rPr>
          <w:rtl/>
        </w:rPr>
      </w:pPr>
      <w:r>
        <w:rPr>
          <w:rtl/>
        </w:rPr>
        <w:t xml:space="preserve">وأما الحسن فانه ابني وولدي و [ بضعة ] </w:t>
      </w:r>
      <w:r w:rsidRPr="00054F7A">
        <w:rPr>
          <w:rStyle w:val="libFootnotenumChar"/>
          <w:rtl/>
        </w:rPr>
        <w:t>(8)</w:t>
      </w:r>
      <w:r>
        <w:rPr>
          <w:rtl/>
        </w:rPr>
        <w:t xml:space="preserve"> من</w:t>
      </w:r>
      <w:r>
        <w:rPr>
          <w:rFonts w:hint="cs"/>
          <w:rtl/>
        </w:rPr>
        <w:t>ّ</w:t>
      </w:r>
      <w:r>
        <w:rPr>
          <w:rtl/>
        </w:rPr>
        <w:t>ي وقر</w:t>
      </w:r>
      <w:r>
        <w:rPr>
          <w:rFonts w:hint="cs"/>
          <w:rtl/>
        </w:rPr>
        <w:t>ّ</w:t>
      </w:r>
      <w:r>
        <w:rPr>
          <w:rtl/>
        </w:rPr>
        <w:t>ة عيني وضياء قلبي وثمرة</w:t>
      </w:r>
      <w:r w:rsidR="00A07D50">
        <w:rPr>
          <w:rtl/>
        </w:rPr>
        <w:t xml:space="preserve"> </w:t>
      </w:r>
      <w:r>
        <w:rPr>
          <w:rtl/>
        </w:rPr>
        <w:t>فؤادي</w:t>
      </w:r>
      <w:r w:rsidR="00054F7A">
        <w:rPr>
          <w:rtl/>
        </w:rPr>
        <w:t>،</w:t>
      </w:r>
      <w:r>
        <w:rPr>
          <w:rtl/>
        </w:rPr>
        <w:t xml:space="preserve"> وهو سيّد شباب أهل الجنّة</w:t>
      </w:r>
      <w:r w:rsidR="00054F7A">
        <w:rPr>
          <w:rtl/>
        </w:rPr>
        <w:t>،</w:t>
      </w:r>
      <w:r>
        <w:rPr>
          <w:rtl/>
        </w:rPr>
        <w:t xml:space="preserve"> وحج</w:t>
      </w:r>
      <w:r>
        <w:rPr>
          <w:rFonts w:hint="cs"/>
          <w:rtl/>
        </w:rPr>
        <w:t>ّ</w:t>
      </w:r>
      <w:r>
        <w:rPr>
          <w:rtl/>
        </w:rPr>
        <w:t>ة الله على الا</w:t>
      </w:r>
      <w:r>
        <w:rPr>
          <w:rFonts w:hint="cs"/>
          <w:rtl/>
        </w:rPr>
        <w:t>ُ</w:t>
      </w:r>
      <w:r>
        <w:rPr>
          <w:rtl/>
        </w:rPr>
        <w:t>مّة</w:t>
      </w:r>
      <w:r w:rsidR="00054F7A">
        <w:rPr>
          <w:rtl/>
        </w:rPr>
        <w:t>،</w:t>
      </w:r>
      <w:r>
        <w:rPr>
          <w:rtl/>
        </w:rPr>
        <w:t xml:space="preserve"> أمره أمري وقوله قولي</w:t>
      </w:r>
      <w:r w:rsidR="00A07D50">
        <w:rPr>
          <w:rtl/>
        </w:rPr>
        <w:t xml:space="preserve"> </w:t>
      </w:r>
    </w:p>
    <w:p w:rsidR="0077176E" w:rsidRPr="00345FD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ظهر</w:t>
            </w:r>
            <w:r w:rsidR="00054F7A">
              <w:rPr>
                <w:rtl/>
              </w:rPr>
              <w:t>،</w:t>
            </w:r>
            <w:r>
              <w:rPr>
                <w:rtl/>
              </w:rPr>
              <w:t xml:space="preserve"> يظهر.</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سي</w:t>
            </w:r>
            <w:r>
              <w:rPr>
                <w:rFonts w:hint="cs"/>
                <w:rtl/>
              </w:rPr>
              <w:t>ّ</w:t>
            </w:r>
            <w:r>
              <w:rPr>
                <w:rtl/>
              </w:rPr>
              <w:t>دة أمائي.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الامالي.</w:t>
            </w:r>
          </w:p>
        </w:tc>
        <w:tc>
          <w:tcPr>
            <w:tcW w:w="2500" w:type="pct"/>
          </w:tcPr>
          <w:p w:rsidR="0077176E" w:rsidRDefault="0077176E" w:rsidP="00054F7A">
            <w:pPr>
              <w:pStyle w:val="libFootnote0"/>
              <w:rPr>
                <w:rtl/>
              </w:rPr>
            </w:pPr>
            <w:r>
              <w:rPr>
                <w:rtl/>
              </w:rPr>
              <w:t>(4 و 5 و 6)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(7) في الأمالي</w:t>
            </w:r>
            <w:r w:rsidR="00054F7A">
              <w:rPr>
                <w:rtl/>
              </w:rPr>
              <w:t>:</w:t>
            </w:r>
            <w:r>
              <w:rPr>
                <w:rtl/>
              </w:rPr>
              <w:t xml:space="preserve"> ذلل.</w:t>
            </w:r>
          </w:p>
        </w:tc>
        <w:tc>
          <w:tcPr>
            <w:tcW w:w="2500" w:type="pct"/>
          </w:tcPr>
          <w:p w:rsidR="0077176E" w:rsidRDefault="0077176E" w:rsidP="00054F7A">
            <w:pPr>
              <w:pStyle w:val="libFootnote0"/>
              <w:rPr>
                <w:rtl/>
              </w:rPr>
            </w:pPr>
            <w:r>
              <w:rPr>
                <w:rtl/>
              </w:rPr>
              <w:t>(8) من الأمالي.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من تبعه فهو من</w:t>
      </w:r>
      <w:r>
        <w:rPr>
          <w:rFonts w:hint="cs"/>
          <w:rtl/>
        </w:rPr>
        <w:t>ّ</w:t>
      </w:r>
      <w:r>
        <w:rPr>
          <w:rtl/>
        </w:rPr>
        <w:t>ي ومن عصاه فليس من</w:t>
      </w:r>
      <w:r>
        <w:rPr>
          <w:rFonts w:hint="cs"/>
          <w:rtl/>
        </w:rPr>
        <w:t>ّ</w:t>
      </w:r>
      <w:r>
        <w:rPr>
          <w:rtl/>
        </w:rPr>
        <w:t>ي</w:t>
      </w:r>
      <w:r w:rsidR="00054F7A">
        <w:rPr>
          <w:rtl/>
        </w:rPr>
        <w:t>،</w:t>
      </w:r>
      <w:r>
        <w:rPr>
          <w:rtl/>
        </w:rPr>
        <w:t xml:space="preserve"> واني لما نظرت إليه تذك</w:t>
      </w:r>
      <w:r>
        <w:rPr>
          <w:rFonts w:hint="cs"/>
          <w:rtl/>
        </w:rPr>
        <w:t>ّ</w:t>
      </w:r>
      <w:r>
        <w:rPr>
          <w:rtl/>
        </w:rPr>
        <w:t>رت ما يجري</w:t>
      </w:r>
      <w:r w:rsidR="00A07D50">
        <w:rPr>
          <w:rtl/>
        </w:rPr>
        <w:t xml:space="preserve"> </w:t>
      </w:r>
      <w:r>
        <w:rPr>
          <w:rtl/>
        </w:rPr>
        <w:t>عليه من الذل</w:t>
      </w:r>
      <w:r>
        <w:rPr>
          <w:rFonts w:hint="cs"/>
          <w:rtl/>
        </w:rPr>
        <w:t>ّ</w:t>
      </w:r>
      <w:r>
        <w:rPr>
          <w:rtl/>
        </w:rPr>
        <w:t xml:space="preserve"> بعدي</w:t>
      </w:r>
      <w:r w:rsidR="00054F7A">
        <w:rPr>
          <w:rtl/>
        </w:rPr>
        <w:t>،</w:t>
      </w:r>
      <w:r>
        <w:rPr>
          <w:rtl/>
        </w:rPr>
        <w:t xml:space="preserve"> فلا يزال الأمر به حتّى يقتل بالسم</w:t>
      </w:r>
      <w:r>
        <w:rPr>
          <w:rFonts w:hint="cs"/>
          <w:rtl/>
        </w:rPr>
        <w:t>ّ</w:t>
      </w:r>
      <w:r>
        <w:rPr>
          <w:rtl/>
        </w:rPr>
        <w:t xml:space="preserve"> ظلما</w:t>
      </w:r>
      <w:r>
        <w:rPr>
          <w:rFonts w:hint="cs"/>
          <w:rtl/>
        </w:rPr>
        <w:t>ً</w:t>
      </w:r>
      <w:r>
        <w:rPr>
          <w:rtl/>
        </w:rPr>
        <w:t xml:space="preserve"> وعدوانا</w:t>
      </w:r>
      <w:r>
        <w:rPr>
          <w:rFonts w:hint="cs"/>
          <w:rtl/>
        </w:rPr>
        <w:t>ً</w:t>
      </w:r>
      <w:r w:rsidR="00054F7A">
        <w:rPr>
          <w:rtl/>
        </w:rPr>
        <w:t>،</w:t>
      </w:r>
      <w:r>
        <w:rPr>
          <w:rtl/>
        </w:rPr>
        <w:t xml:space="preserve"> فعند ذلك</w:t>
      </w:r>
      <w:r w:rsidR="00A07D50">
        <w:rPr>
          <w:rtl/>
        </w:rPr>
        <w:t xml:space="preserve"> </w:t>
      </w:r>
      <w:r>
        <w:rPr>
          <w:rtl/>
        </w:rPr>
        <w:t>تبكي الملائكة السبع الشداد لموته ويبكيه كل</w:t>
      </w:r>
      <w:r>
        <w:rPr>
          <w:rFonts w:hint="cs"/>
          <w:rtl/>
        </w:rPr>
        <w:t>ّ</w:t>
      </w:r>
      <w:r>
        <w:rPr>
          <w:rtl/>
        </w:rPr>
        <w:t xml:space="preserve"> شيء حتى الطير في جو السماء</w:t>
      </w:r>
      <w:r w:rsidR="00A07D50">
        <w:rPr>
          <w:rtl/>
        </w:rPr>
        <w:t xml:space="preserve"> </w:t>
      </w:r>
      <w:r>
        <w:rPr>
          <w:rtl/>
        </w:rPr>
        <w:t>والحيتان في جوف الماء</w:t>
      </w:r>
      <w:r w:rsidR="00054F7A">
        <w:rPr>
          <w:rtl/>
        </w:rPr>
        <w:t>،</w:t>
      </w:r>
      <w:r>
        <w:rPr>
          <w:rtl/>
        </w:rPr>
        <w:t xml:space="preserve"> فمن بكى لم يعم عينه يوم تعمى العيون</w:t>
      </w:r>
      <w:r w:rsidR="00054F7A">
        <w:rPr>
          <w:rtl/>
        </w:rPr>
        <w:t>،</w:t>
      </w:r>
      <w:r>
        <w:rPr>
          <w:rtl/>
        </w:rPr>
        <w:t xml:space="preserve"> ومن حزن عليه</w:t>
      </w:r>
      <w:r w:rsidR="00A07D50">
        <w:rPr>
          <w:rtl/>
        </w:rPr>
        <w:t xml:space="preserve"> </w:t>
      </w:r>
      <w:r>
        <w:rPr>
          <w:rtl/>
        </w:rPr>
        <w:t>لم يحزن قلبه يوم تحزن القلوب</w:t>
      </w:r>
      <w:r w:rsidR="00054F7A">
        <w:rPr>
          <w:rtl/>
        </w:rPr>
        <w:t>،</w:t>
      </w:r>
      <w:r>
        <w:rPr>
          <w:rtl/>
        </w:rPr>
        <w:t xml:space="preserve"> ومن زاره في بقيعه ثبتت قدمه على الصراط يوم</w:t>
      </w:r>
      <w:r w:rsidR="00A07D50">
        <w:rPr>
          <w:rtl/>
        </w:rPr>
        <w:t xml:space="preserve"> </w:t>
      </w:r>
      <w:r>
        <w:rPr>
          <w:rtl/>
        </w:rPr>
        <w:t>تزل فيه الأقدام.</w:t>
      </w:r>
    </w:p>
    <w:p w:rsidR="0077176E" w:rsidRDefault="0077176E" w:rsidP="000605B2">
      <w:pPr>
        <w:pStyle w:val="libNormal"/>
        <w:rPr>
          <w:rtl/>
        </w:rPr>
      </w:pPr>
      <w:r>
        <w:rPr>
          <w:rtl/>
        </w:rPr>
        <w:t xml:space="preserve">وأما الحسين فهو </w:t>
      </w:r>
      <w:r w:rsidRPr="00054F7A">
        <w:rPr>
          <w:rStyle w:val="libFootnotenumChar"/>
          <w:rtl/>
        </w:rPr>
        <w:t>(1)</w:t>
      </w:r>
      <w:r>
        <w:rPr>
          <w:rtl/>
        </w:rPr>
        <w:t xml:space="preserve"> مني وهو ابني وولدي وخير الخلق بعد ( أبيه و ) </w:t>
      </w:r>
      <w:r w:rsidRPr="00054F7A">
        <w:rPr>
          <w:rStyle w:val="libFootnotenumChar"/>
          <w:rtl/>
        </w:rPr>
        <w:t>(2)</w:t>
      </w:r>
      <w:r>
        <w:rPr>
          <w:rtl/>
        </w:rPr>
        <w:t xml:space="preserve"> أخيه</w:t>
      </w:r>
      <w:r w:rsidR="00A07D50">
        <w:rPr>
          <w:rtl/>
        </w:rPr>
        <w:t xml:space="preserve"> </w:t>
      </w:r>
      <w:r>
        <w:rPr>
          <w:rtl/>
        </w:rPr>
        <w:t>وهو إمام المسلمين ومولى المؤمنين وخليفة رب العالمين وغياث المستغيثين</w:t>
      </w:r>
      <w:r w:rsidR="00A07D50">
        <w:rPr>
          <w:rtl/>
        </w:rPr>
        <w:t xml:space="preserve"> </w:t>
      </w:r>
      <w:r>
        <w:rPr>
          <w:rtl/>
        </w:rPr>
        <w:t>وكهف المستجيرين حجّة الله على خلقه أجمعين وهذا سيّد شباب أهل الجنّة وباب</w:t>
      </w:r>
      <w:r w:rsidR="00A07D50">
        <w:rPr>
          <w:rtl/>
        </w:rPr>
        <w:t xml:space="preserve"> </w:t>
      </w:r>
      <w:r>
        <w:rPr>
          <w:rtl/>
        </w:rPr>
        <w:t>نجاة الا</w:t>
      </w:r>
      <w:r>
        <w:rPr>
          <w:rFonts w:hint="cs"/>
          <w:rtl/>
        </w:rPr>
        <w:t>ُ</w:t>
      </w:r>
      <w:r>
        <w:rPr>
          <w:rtl/>
        </w:rPr>
        <w:t>مّة</w:t>
      </w:r>
      <w:r w:rsidR="00054F7A">
        <w:rPr>
          <w:rtl/>
        </w:rPr>
        <w:t>،</w:t>
      </w:r>
      <w:r>
        <w:rPr>
          <w:rtl/>
        </w:rPr>
        <w:t xml:space="preserve"> أمره أمري وطاعته طاعتي</w:t>
      </w:r>
      <w:r w:rsidR="00054F7A">
        <w:rPr>
          <w:rtl/>
        </w:rPr>
        <w:t>،</w:t>
      </w:r>
      <w:r>
        <w:rPr>
          <w:rtl/>
        </w:rPr>
        <w:t xml:space="preserve"> من تبعه فانه من</w:t>
      </w:r>
      <w:r>
        <w:rPr>
          <w:rFonts w:hint="cs"/>
          <w:rtl/>
        </w:rPr>
        <w:t>ّ</w:t>
      </w:r>
      <w:r>
        <w:rPr>
          <w:rtl/>
        </w:rPr>
        <w:t>ي ومن عصاه فليس من</w:t>
      </w:r>
      <w:r>
        <w:rPr>
          <w:rFonts w:hint="cs"/>
          <w:rtl/>
        </w:rPr>
        <w:t>ّ</w:t>
      </w:r>
      <w:r>
        <w:rPr>
          <w:rtl/>
        </w:rPr>
        <w:t>ي.</w:t>
      </w:r>
    </w:p>
    <w:p w:rsidR="0077176E" w:rsidRDefault="0077176E" w:rsidP="000605B2">
      <w:pPr>
        <w:pStyle w:val="libNormal"/>
        <w:rPr>
          <w:rtl/>
        </w:rPr>
      </w:pPr>
      <w:r>
        <w:rPr>
          <w:rtl/>
        </w:rPr>
        <w:t xml:space="preserve">واني لما رأيته تذكرت ما يصنع به [ بعدي ] </w:t>
      </w:r>
      <w:r w:rsidRPr="00054F7A">
        <w:rPr>
          <w:rStyle w:val="libFootnotenumChar"/>
          <w:rtl/>
        </w:rPr>
        <w:t>(3)</w:t>
      </w:r>
      <w:r w:rsidR="00054F7A">
        <w:rPr>
          <w:rtl/>
        </w:rPr>
        <w:t>،</w:t>
      </w:r>
      <w:r>
        <w:rPr>
          <w:rtl/>
        </w:rPr>
        <w:t xml:space="preserve"> كأني به قد استجار بحرمي</w:t>
      </w:r>
      <w:r w:rsidR="00A07D50">
        <w:rPr>
          <w:rtl/>
        </w:rPr>
        <w:t xml:space="preserve"> </w:t>
      </w:r>
      <w:r>
        <w:rPr>
          <w:rtl/>
        </w:rPr>
        <w:t>وقبري فلا يجار</w:t>
      </w:r>
      <w:r w:rsidR="00054F7A">
        <w:rPr>
          <w:rtl/>
        </w:rPr>
        <w:t>،</w:t>
      </w:r>
      <w:r>
        <w:rPr>
          <w:rtl/>
        </w:rPr>
        <w:t xml:space="preserve"> فأضم</w:t>
      </w:r>
      <w:r>
        <w:rPr>
          <w:rFonts w:hint="cs"/>
          <w:rtl/>
        </w:rPr>
        <w:t>ّ</w:t>
      </w:r>
      <w:r>
        <w:rPr>
          <w:rtl/>
        </w:rPr>
        <w:t>ه في منامي إلى صدري وآمره بالرحلة عن دار هجرتي</w:t>
      </w:r>
      <w:r w:rsidR="00A07D50">
        <w:rPr>
          <w:rtl/>
        </w:rPr>
        <w:t xml:space="preserve"> </w:t>
      </w:r>
      <w:r>
        <w:rPr>
          <w:rtl/>
        </w:rPr>
        <w:t>وابشره بالشهادة</w:t>
      </w:r>
      <w:r w:rsidR="00054F7A">
        <w:rPr>
          <w:rtl/>
        </w:rPr>
        <w:t>،</w:t>
      </w:r>
      <w:r>
        <w:rPr>
          <w:rtl/>
        </w:rPr>
        <w:t xml:space="preserve"> فيرتحل عنها إلى أرض مقتله وموضع مصرعه أرض كرب وبلاء</w:t>
      </w:r>
      <w:r w:rsidR="00A07D50">
        <w:rPr>
          <w:rtl/>
        </w:rPr>
        <w:t xml:space="preserve"> </w:t>
      </w:r>
      <w:r>
        <w:rPr>
          <w:rtl/>
        </w:rPr>
        <w:t>وقتل وفناء</w:t>
      </w:r>
      <w:r w:rsidR="00054F7A">
        <w:rPr>
          <w:rtl/>
        </w:rPr>
        <w:t>،</w:t>
      </w:r>
      <w:r>
        <w:rPr>
          <w:rtl/>
        </w:rPr>
        <w:t xml:space="preserve"> ينصره عصابة من المسلمين ا</w:t>
      </w:r>
      <w:r>
        <w:rPr>
          <w:rFonts w:hint="cs"/>
          <w:rtl/>
        </w:rPr>
        <w:t>ُ</w:t>
      </w:r>
      <w:r>
        <w:rPr>
          <w:rtl/>
        </w:rPr>
        <w:t>ولئك من سادات شهداء ا</w:t>
      </w:r>
      <w:r>
        <w:rPr>
          <w:rFonts w:hint="cs"/>
          <w:rtl/>
        </w:rPr>
        <w:t>ُ</w:t>
      </w:r>
      <w:r>
        <w:rPr>
          <w:rtl/>
        </w:rPr>
        <w:t>م</w:t>
      </w:r>
      <w:r>
        <w:rPr>
          <w:rFonts w:hint="cs"/>
          <w:rtl/>
        </w:rPr>
        <w:t>ّ</w:t>
      </w:r>
      <w:r>
        <w:rPr>
          <w:rtl/>
        </w:rPr>
        <w:t>تي يوم</w:t>
      </w:r>
      <w:r w:rsidR="00A07D50">
        <w:rPr>
          <w:rtl/>
        </w:rPr>
        <w:t xml:space="preserve"> </w:t>
      </w:r>
      <w:r>
        <w:rPr>
          <w:rtl/>
        </w:rPr>
        <w:t>القيامة</w:t>
      </w:r>
      <w:r w:rsidR="00054F7A">
        <w:rPr>
          <w:rtl/>
        </w:rPr>
        <w:t>،</w:t>
      </w:r>
      <w:r>
        <w:rPr>
          <w:rtl/>
        </w:rPr>
        <w:t xml:space="preserve"> كأني انظر إليه وقد ر</w:t>
      </w:r>
      <w:r>
        <w:rPr>
          <w:rFonts w:hint="cs"/>
          <w:rtl/>
        </w:rPr>
        <w:t>ُ</w:t>
      </w:r>
      <w:r>
        <w:rPr>
          <w:rtl/>
        </w:rPr>
        <w:t xml:space="preserve">مي بسهم فخر [ عن فرسه ] </w:t>
      </w:r>
      <w:r w:rsidRPr="00054F7A">
        <w:rPr>
          <w:rStyle w:val="libFootnotenumChar"/>
          <w:rtl/>
        </w:rPr>
        <w:t>(4)</w:t>
      </w:r>
      <w:r>
        <w:rPr>
          <w:rtl/>
        </w:rPr>
        <w:t xml:space="preserve"> صريعا</w:t>
      </w:r>
      <w:r>
        <w:rPr>
          <w:rFonts w:hint="cs"/>
          <w:rtl/>
        </w:rPr>
        <w:t>ً</w:t>
      </w:r>
      <w:r w:rsidR="00054F7A">
        <w:rPr>
          <w:rtl/>
        </w:rPr>
        <w:t>،</w:t>
      </w:r>
      <w:r>
        <w:rPr>
          <w:rtl/>
        </w:rPr>
        <w:t xml:space="preserve"> ثم يذبح كما</w:t>
      </w:r>
      <w:r w:rsidR="00A07D50">
        <w:rPr>
          <w:rtl/>
        </w:rPr>
        <w:t xml:space="preserve"> </w:t>
      </w:r>
      <w:r>
        <w:rPr>
          <w:rtl/>
        </w:rPr>
        <w:t>يذبح الكبش مظلوما</w:t>
      </w:r>
      <w:r>
        <w:rPr>
          <w:rFonts w:hint="cs"/>
          <w:rtl/>
        </w:rPr>
        <w:t>ً</w:t>
      </w:r>
      <w:r w:rsidR="00054F7A">
        <w:rPr>
          <w:rtl/>
        </w:rPr>
        <w:t>،</w:t>
      </w:r>
      <w:r>
        <w:rPr>
          <w:rtl/>
        </w:rPr>
        <w:t xml:space="preserve"> ثم بكى رسول الله </w:t>
      </w:r>
      <w:r w:rsidR="00054F7A" w:rsidRPr="00054F7A">
        <w:rPr>
          <w:rStyle w:val="libAlaemChar"/>
          <w:rFonts w:hint="cs"/>
          <w:rtl/>
        </w:rPr>
        <w:t>صلى‌الله‌عليه‌وآله‌وسلم</w:t>
      </w:r>
      <w:r>
        <w:rPr>
          <w:rtl/>
        </w:rPr>
        <w:t xml:space="preserve"> وبكى من حوله وارتفع أصواتهم</w:t>
      </w:r>
      <w:r w:rsidR="00A07D50">
        <w:rPr>
          <w:rtl/>
        </w:rPr>
        <w:t xml:space="preserve"> </w:t>
      </w:r>
      <w:r>
        <w:rPr>
          <w:rtl/>
        </w:rPr>
        <w:t>بالضجيح</w:t>
      </w:r>
      <w:r w:rsidR="00054F7A">
        <w:rPr>
          <w:rtl/>
        </w:rPr>
        <w:t>،</w:t>
      </w:r>
      <w:r>
        <w:rPr>
          <w:rtl/>
        </w:rPr>
        <w:t xml:space="preserve"> ثم قال </w:t>
      </w:r>
      <w:r w:rsidR="00054F7A" w:rsidRPr="00054F7A">
        <w:rPr>
          <w:rStyle w:val="libAlaemChar"/>
          <w:rFonts w:hint="cs"/>
          <w:rtl/>
        </w:rPr>
        <w:t>عليه‌السلام</w:t>
      </w:r>
      <w:r w:rsidR="00054F7A">
        <w:rPr>
          <w:rtl/>
        </w:rPr>
        <w:t>:</w:t>
      </w:r>
      <w:r>
        <w:rPr>
          <w:rtl/>
        </w:rPr>
        <w:t xml:space="preserve"> [ وهو يقول</w:t>
      </w:r>
      <w:r w:rsidR="00054F7A">
        <w:rPr>
          <w:rtl/>
        </w:rPr>
        <w:t>:</w:t>
      </w:r>
      <w:r>
        <w:rPr>
          <w:rtl/>
        </w:rPr>
        <w:t xml:space="preserve"> ] </w:t>
      </w:r>
      <w:r w:rsidRPr="00054F7A">
        <w:rPr>
          <w:rStyle w:val="libFootnotenumChar"/>
          <w:rtl/>
        </w:rPr>
        <w:t>(5)</w:t>
      </w:r>
      <w:r>
        <w:rPr>
          <w:rtl/>
        </w:rPr>
        <w:t xml:space="preserve"> اللهم اني أشكو إليك ما يلقى أهل بيتي</w:t>
      </w:r>
      <w:r w:rsidR="00A07D50">
        <w:rPr>
          <w:rtl/>
        </w:rPr>
        <w:t xml:space="preserve"> </w:t>
      </w:r>
      <w:r>
        <w:rPr>
          <w:rtl/>
        </w:rPr>
        <w:t>بعدي</w:t>
      </w:r>
      <w:r w:rsidR="00054F7A">
        <w:rPr>
          <w:rtl/>
        </w:rPr>
        <w:t>،</w:t>
      </w:r>
      <w:r>
        <w:rPr>
          <w:rtl/>
        </w:rPr>
        <w:t xml:space="preserve"> ودخل منزله </w:t>
      </w:r>
      <w:r>
        <w:rPr>
          <w:rFonts w:hint="cs"/>
          <w:rtl/>
        </w:rPr>
        <w:t>»</w:t>
      </w:r>
      <w:r>
        <w:rPr>
          <w:rtl/>
        </w:rPr>
        <w:t xml:space="preserve"> </w:t>
      </w:r>
      <w:r w:rsidRPr="00054F7A">
        <w:rPr>
          <w:rStyle w:val="libFootnotenumChar"/>
          <w:rtl/>
        </w:rPr>
        <w:t>(6)</w:t>
      </w:r>
      <w:r>
        <w:rPr>
          <w:rtl/>
        </w:rPr>
        <w:t>.</w:t>
      </w:r>
    </w:p>
    <w:p w:rsidR="0077176E" w:rsidRDefault="0077176E" w:rsidP="000605B2">
      <w:pPr>
        <w:pStyle w:val="libNormal"/>
        <w:rPr>
          <w:rtl/>
        </w:rPr>
      </w:pPr>
      <w:bookmarkStart w:id="2000" w:name="_Toc252376624"/>
      <w:bookmarkStart w:id="2001" w:name="_Toc284325954"/>
      <w:bookmarkStart w:id="2002" w:name="_Toc284671580"/>
      <w:bookmarkStart w:id="2003" w:name="_Toc286745346"/>
      <w:bookmarkStart w:id="2004" w:name="_Toc297573723"/>
      <w:r w:rsidRPr="00054F7A">
        <w:rPr>
          <w:rStyle w:val="libBold2Char"/>
          <w:rtl/>
        </w:rPr>
        <w:t>7</w:t>
      </w:r>
      <w:bookmarkEnd w:id="2000"/>
      <w:bookmarkEnd w:id="2001"/>
      <w:bookmarkEnd w:id="2002"/>
      <w:bookmarkEnd w:id="2003"/>
      <w:bookmarkEnd w:id="2004"/>
      <w:r w:rsidR="00054F7A" w:rsidRPr="00054F7A">
        <w:rPr>
          <w:rStyle w:val="libBold2Char"/>
          <w:rFonts w:hint="cs"/>
          <w:rtl/>
        </w:rPr>
        <w:t xml:space="preserve"> - </w:t>
      </w:r>
      <w:r>
        <w:rPr>
          <w:rtl/>
        </w:rPr>
        <w:t>قال</w:t>
      </w:r>
      <w:r w:rsidR="00054F7A">
        <w:rPr>
          <w:rtl/>
        </w:rPr>
        <w:t>:</w:t>
      </w:r>
      <w:r>
        <w:rPr>
          <w:rtl/>
        </w:rPr>
        <w:t xml:space="preserve"> حدثنا درست</w:t>
      </w:r>
      <w:r w:rsidR="00054F7A">
        <w:rPr>
          <w:rtl/>
        </w:rPr>
        <w:t>،</w:t>
      </w:r>
      <w:r>
        <w:rPr>
          <w:rtl/>
        </w:rPr>
        <w:t xml:space="preserve"> عن عجلان</w:t>
      </w:r>
      <w:r w:rsidR="00054F7A">
        <w:rPr>
          <w:rtl/>
        </w:rPr>
        <w:t>،</w:t>
      </w:r>
      <w:r>
        <w:rPr>
          <w:rtl/>
        </w:rPr>
        <w:t xml:space="preserve"> عن عمر بن عبدالسلام</w:t>
      </w:r>
      <w:r w:rsidR="00054F7A">
        <w:rPr>
          <w:rtl/>
        </w:rPr>
        <w:t>،</w:t>
      </w:r>
      <w:r>
        <w:rPr>
          <w:rtl/>
        </w:rPr>
        <w:t xml:space="preserve"> عن أبي</w:t>
      </w:r>
      <w:r w:rsidR="00A07D50">
        <w:rPr>
          <w:rtl/>
        </w:rPr>
        <w:t xml:space="preserve"> </w:t>
      </w:r>
      <w:r>
        <w:rPr>
          <w:rtl/>
        </w:rPr>
        <w:t xml:space="preserve">عبدالله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ما بعث الله نبي</w:t>
      </w:r>
      <w:r>
        <w:rPr>
          <w:rFonts w:hint="cs"/>
          <w:rtl/>
        </w:rPr>
        <w:t>ّ</w:t>
      </w:r>
      <w:r>
        <w:rPr>
          <w:rtl/>
        </w:rPr>
        <w:t>ا</w:t>
      </w:r>
      <w:r>
        <w:rPr>
          <w:rFonts w:hint="cs"/>
          <w:rtl/>
        </w:rPr>
        <w:t>ً</w:t>
      </w:r>
      <w:r>
        <w:rPr>
          <w:rtl/>
        </w:rPr>
        <w:t xml:space="preserve"> قط من أ</w:t>
      </w:r>
      <w:r>
        <w:rPr>
          <w:rFonts w:hint="cs"/>
          <w:rtl/>
        </w:rPr>
        <w:t>ُ</w:t>
      </w:r>
      <w:r>
        <w:rPr>
          <w:rtl/>
        </w:rPr>
        <w:t>ولي الأمر بالقتال إلاّ أعز</w:t>
      </w:r>
      <w:r>
        <w:rPr>
          <w:rFonts w:hint="cs"/>
          <w:rtl/>
        </w:rPr>
        <w:t>ّ</w:t>
      </w:r>
      <w:r>
        <w:rPr>
          <w:rtl/>
        </w:rPr>
        <w:t>ه الله حتّى يدخل النّاس في</w:t>
      </w:r>
      <w:r w:rsidR="00A07D50">
        <w:rPr>
          <w:rtl/>
        </w:rPr>
        <w:t xml:space="preserve"> </w:t>
      </w:r>
    </w:p>
    <w:p w:rsidR="0077176E" w:rsidRPr="00BB2C9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فانه.</w:t>
            </w:r>
          </w:p>
        </w:tc>
        <w:tc>
          <w:tcPr>
            <w:tcW w:w="2500" w:type="pct"/>
          </w:tcPr>
          <w:p w:rsidR="0077176E" w:rsidRDefault="0077176E" w:rsidP="00054F7A">
            <w:pPr>
              <w:pStyle w:val="libFootnote0"/>
              <w:rPr>
                <w:rtl/>
              </w:rPr>
            </w:pPr>
            <w:r>
              <w:rPr>
                <w:rtl/>
              </w:rPr>
              <w:t>(2) ليس في الأمالي.</w:t>
            </w:r>
          </w:p>
        </w:tc>
      </w:tr>
    </w:tbl>
    <w:p w:rsidR="0077176E" w:rsidRDefault="0077176E" w:rsidP="00054F7A">
      <w:pPr>
        <w:pStyle w:val="libFootnote0"/>
        <w:rPr>
          <w:rtl/>
        </w:rPr>
      </w:pPr>
      <w:r>
        <w:rPr>
          <w:rtl/>
        </w:rPr>
        <w:t>(3 و 4 و 5) من الأمالي.</w:t>
      </w:r>
    </w:p>
    <w:p w:rsidR="0077176E" w:rsidRDefault="0077176E" w:rsidP="00054F7A">
      <w:pPr>
        <w:pStyle w:val="libFootnote0"/>
        <w:rPr>
          <w:rtl/>
        </w:rPr>
      </w:pPr>
      <w:r>
        <w:rPr>
          <w:rtl/>
        </w:rPr>
        <w:t>(6) رواه الشيخ في أماليه</w:t>
      </w:r>
      <w:r w:rsidR="00054F7A">
        <w:rPr>
          <w:rtl/>
        </w:rPr>
        <w:t>:</w:t>
      </w:r>
      <w:r>
        <w:rPr>
          <w:rtl/>
        </w:rPr>
        <w:t xml:space="preserve"> 100</w:t>
      </w:r>
      <w:r w:rsidR="00054F7A">
        <w:rPr>
          <w:rtl/>
        </w:rPr>
        <w:t>،</w:t>
      </w:r>
      <w:r>
        <w:rPr>
          <w:rtl/>
        </w:rPr>
        <w:t xml:space="preserve"> والديلمي في إرشاد القلوب 2</w:t>
      </w:r>
      <w:r w:rsidR="00054F7A">
        <w:rPr>
          <w:rtl/>
        </w:rPr>
        <w:t>:</w:t>
      </w:r>
      <w:r>
        <w:rPr>
          <w:rtl/>
        </w:rPr>
        <w:t xml:space="preserve"> 295.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دينه طوعا</w:t>
      </w:r>
      <w:r>
        <w:rPr>
          <w:rFonts w:hint="cs"/>
          <w:rtl/>
        </w:rPr>
        <w:t>ً</w:t>
      </w:r>
      <w:r>
        <w:rPr>
          <w:rtl/>
        </w:rPr>
        <w:t xml:space="preserve"> وكرها</w:t>
      </w:r>
      <w:r>
        <w:rPr>
          <w:rFonts w:hint="cs"/>
          <w:rtl/>
        </w:rPr>
        <w:t>ً</w:t>
      </w:r>
      <w:r w:rsidR="00054F7A">
        <w:rPr>
          <w:rtl/>
        </w:rPr>
        <w:t>،</w:t>
      </w:r>
      <w:r>
        <w:rPr>
          <w:rtl/>
        </w:rPr>
        <w:t xml:space="preserve"> فإذا مات النبي وثبت الذين دخلوا في دينه كرها</w:t>
      </w:r>
      <w:r>
        <w:rPr>
          <w:rFonts w:hint="cs"/>
          <w:rtl/>
        </w:rPr>
        <w:t>ً</w:t>
      </w:r>
      <w:r>
        <w:rPr>
          <w:rtl/>
        </w:rPr>
        <w:t xml:space="preserve"> على الذين</w:t>
      </w:r>
      <w:r w:rsidR="00A07D50">
        <w:rPr>
          <w:rtl/>
        </w:rPr>
        <w:t xml:space="preserve"> </w:t>
      </w:r>
      <w:r>
        <w:rPr>
          <w:rtl/>
        </w:rPr>
        <w:t>دخلوا طوعا</w:t>
      </w:r>
      <w:r>
        <w:rPr>
          <w:rFonts w:hint="cs"/>
          <w:rtl/>
        </w:rPr>
        <w:t>ً</w:t>
      </w:r>
      <w:r>
        <w:rPr>
          <w:rtl/>
        </w:rPr>
        <w:t xml:space="preserve"> فقتلوهم واستذلوهم</w:t>
      </w:r>
      <w:r w:rsidR="00054F7A">
        <w:rPr>
          <w:rtl/>
        </w:rPr>
        <w:t>،</w:t>
      </w:r>
      <w:r>
        <w:rPr>
          <w:rtl/>
        </w:rPr>
        <w:t xml:space="preserve"> حتّى ان كان النبي يبعث بعد النبي فلا يجد</w:t>
      </w:r>
      <w:r w:rsidR="00A07D50">
        <w:rPr>
          <w:rtl/>
        </w:rPr>
        <w:t xml:space="preserve"> </w:t>
      </w:r>
      <w:r>
        <w:rPr>
          <w:rtl/>
        </w:rPr>
        <w:t>أحدا</w:t>
      </w:r>
      <w:r>
        <w:rPr>
          <w:rFonts w:hint="cs"/>
          <w:rtl/>
        </w:rPr>
        <w:t>ً</w:t>
      </w:r>
      <w:r>
        <w:rPr>
          <w:rtl/>
        </w:rPr>
        <w:t xml:space="preserve"> يصدقه أو يؤمن له</w:t>
      </w:r>
      <w:r w:rsidR="00054F7A">
        <w:rPr>
          <w:rtl/>
        </w:rPr>
        <w:t>،</w:t>
      </w:r>
      <w:r>
        <w:rPr>
          <w:rtl/>
        </w:rPr>
        <w:t xml:space="preserve"> وكذلك فعلت هذه الا</w:t>
      </w:r>
      <w:r>
        <w:rPr>
          <w:rFonts w:hint="cs"/>
          <w:rtl/>
        </w:rPr>
        <w:t>ُ</w:t>
      </w:r>
      <w:r>
        <w:rPr>
          <w:rtl/>
        </w:rPr>
        <w:t xml:space="preserve">مّة غير </w:t>
      </w:r>
      <w:r>
        <w:rPr>
          <w:rFonts w:hint="cs"/>
          <w:rtl/>
        </w:rPr>
        <w:t>ا</w:t>
      </w:r>
      <w:r>
        <w:rPr>
          <w:rtl/>
        </w:rPr>
        <w:t>نه لا نبي بعد محمّد</w:t>
      </w:r>
      <w:r w:rsidR="00A07D50">
        <w:rPr>
          <w:rtl/>
        </w:rPr>
        <w:t xml:space="preserve"> </w:t>
      </w:r>
      <w:r>
        <w:rPr>
          <w:rtl/>
        </w:rPr>
        <w:t>صلى الله عليه وعلى أهل بيته</w:t>
      </w:r>
      <w:r w:rsidR="00054F7A">
        <w:rPr>
          <w:rtl/>
        </w:rPr>
        <w:t>،</w:t>
      </w:r>
      <w:r>
        <w:rPr>
          <w:rtl/>
        </w:rPr>
        <w:t xml:space="preserve"> ولكن الله باعث من</w:t>
      </w:r>
      <w:r>
        <w:rPr>
          <w:rFonts w:hint="cs"/>
          <w:rtl/>
        </w:rPr>
        <w:t>ّ</w:t>
      </w:r>
      <w:r>
        <w:rPr>
          <w:rtl/>
        </w:rPr>
        <w:t>ي</w:t>
      </w:r>
      <w:r w:rsidR="00054F7A">
        <w:rPr>
          <w:rFonts w:hint="cs"/>
          <w:rtl/>
        </w:rPr>
        <w:t xml:space="preserve"> - </w:t>
      </w:r>
      <w:r>
        <w:rPr>
          <w:rtl/>
        </w:rPr>
        <w:t>وأشار بيده إلى صدره</w:t>
      </w:r>
      <w:r w:rsidR="00054F7A">
        <w:rPr>
          <w:rFonts w:hint="cs"/>
          <w:rtl/>
        </w:rPr>
        <w:t xml:space="preserve"> - </w:t>
      </w:r>
      <w:r>
        <w:rPr>
          <w:rtl/>
        </w:rPr>
        <w:t>من</w:t>
      </w:r>
      <w:r w:rsidR="00A07D50">
        <w:rPr>
          <w:rtl/>
        </w:rPr>
        <w:t xml:space="preserve"> </w:t>
      </w:r>
      <w:r>
        <w:rPr>
          <w:rtl/>
        </w:rPr>
        <w:t xml:space="preserve">يرد الأمر الذي جاء به رسول الله </w:t>
      </w:r>
      <w:r w:rsidR="00054F7A" w:rsidRPr="00054F7A">
        <w:rPr>
          <w:rStyle w:val="libAlaemChar"/>
          <w:rFonts w:hint="cs"/>
          <w:rtl/>
        </w:rPr>
        <w:t>صلى‌الله‌عليه‌وآله‌وسلم</w:t>
      </w:r>
      <w:r>
        <w:rPr>
          <w:rtl/>
        </w:rPr>
        <w:t xml:space="preserve"> ».</w:t>
      </w:r>
    </w:p>
    <w:p w:rsidR="0077176E" w:rsidRDefault="0077176E" w:rsidP="000605B2">
      <w:pPr>
        <w:pStyle w:val="libNormal"/>
        <w:rPr>
          <w:rtl/>
        </w:rPr>
      </w:pPr>
      <w:bookmarkStart w:id="2005" w:name="_Toc252376625"/>
      <w:bookmarkStart w:id="2006" w:name="_Toc284325955"/>
      <w:bookmarkStart w:id="2007" w:name="_Toc284671581"/>
      <w:bookmarkStart w:id="2008" w:name="_Toc286745347"/>
      <w:bookmarkStart w:id="2009" w:name="_Toc297573724"/>
      <w:r w:rsidRPr="00054F7A">
        <w:rPr>
          <w:rStyle w:val="libBold2Char"/>
          <w:rtl/>
        </w:rPr>
        <w:t>8</w:t>
      </w:r>
      <w:bookmarkEnd w:id="2005"/>
      <w:bookmarkEnd w:id="2006"/>
      <w:bookmarkEnd w:id="2007"/>
      <w:bookmarkEnd w:id="2008"/>
      <w:bookmarkEnd w:id="2009"/>
      <w:r w:rsidR="00054F7A" w:rsidRPr="00054F7A">
        <w:rPr>
          <w:rStyle w:val="libBold2Char"/>
          <w:rFonts w:hint="cs"/>
          <w:rtl/>
        </w:rPr>
        <w:t xml:space="preserve"> - </w:t>
      </w:r>
      <w:r>
        <w:rPr>
          <w:rtl/>
        </w:rPr>
        <w:t>قال</w:t>
      </w:r>
      <w:r w:rsidR="00054F7A">
        <w:rPr>
          <w:rtl/>
        </w:rPr>
        <w:t>:</w:t>
      </w:r>
      <w:r>
        <w:rPr>
          <w:rtl/>
        </w:rPr>
        <w:t xml:space="preserve"> بعثني رسول الله </w:t>
      </w:r>
      <w:r w:rsidR="00054F7A" w:rsidRPr="00054F7A">
        <w:rPr>
          <w:rStyle w:val="libAlaemChar"/>
          <w:rFonts w:hint="cs"/>
          <w:rtl/>
        </w:rPr>
        <w:t>صلى‌الله‌عليه‌وآله‌وسلم</w:t>
      </w:r>
      <w:r>
        <w:rPr>
          <w:rtl/>
        </w:rPr>
        <w:t xml:space="preserve"> الى أبي برزة الأسلمي فقال له وأنا أسمعه</w:t>
      </w:r>
      <w:r w:rsidR="00054F7A">
        <w:rPr>
          <w:rtl/>
        </w:rPr>
        <w:t>:</w:t>
      </w:r>
    </w:p>
    <w:p w:rsidR="0077176E" w:rsidRDefault="0077176E" w:rsidP="000605B2">
      <w:pPr>
        <w:pStyle w:val="libNormal"/>
        <w:rPr>
          <w:rtl/>
        </w:rPr>
      </w:pPr>
      <w:r>
        <w:rPr>
          <w:rtl/>
        </w:rPr>
        <w:t>« ياأبا برزة ان</w:t>
      </w:r>
      <w:r>
        <w:rPr>
          <w:rFonts w:hint="cs"/>
          <w:rtl/>
        </w:rPr>
        <w:t>ّ</w:t>
      </w:r>
      <w:r>
        <w:rPr>
          <w:rtl/>
        </w:rPr>
        <w:t xml:space="preserve"> رب</w:t>
      </w:r>
      <w:r>
        <w:rPr>
          <w:rFonts w:hint="cs"/>
          <w:rtl/>
        </w:rPr>
        <w:t>ّ</w:t>
      </w:r>
      <w:r>
        <w:rPr>
          <w:rtl/>
        </w:rPr>
        <w:t xml:space="preserve"> العالمين عهد إلي</w:t>
      </w:r>
      <w:r>
        <w:rPr>
          <w:rFonts w:hint="cs"/>
          <w:rtl/>
        </w:rPr>
        <w:t>ّ</w:t>
      </w:r>
      <w:r>
        <w:rPr>
          <w:rtl/>
        </w:rPr>
        <w:t xml:space="preserve"> في علي بن أبي طالب </w:t>
      </w:r>
      <w:r w:rsidR="00054F7A" w:rsidRPr="00054F7A">
        <w:rPr>
          <w:rStyle w:val="libAlaemChar"/>
          <w:rFonts w:hint="cs"/>
          <w:rtl/>
        </w:rPr>
        <w:t>عليه‌السلام</w:t>
      </w:r>
      <w:r>
        <w:rPr>
          <w:rtl/>
        </w:rPr>
        <w:t xml:space="preserve"> عهدا</w:t>
      </w:r>
      <w:r>
        <w:rPr>
          <w:rFonts w:hint="cs"/>
          <w:rtl/>
        </w:rPr>
        <w:t>ً</w:t>
      </w:r>
      <w:r w:rsidR="00054F7A">
        <w:rPr>
          <w:rtl/>
        </w:rPr>
        <w:t>،</w:t>
      </w:r>
      <w:r>
        <w:rPr>
          <w:rtl/>
        </w:rPr>
        <w:t xml:space="preserve"> فقال</w:t>
      </w:r>
      <w:r w:rsidR="00054F7A">
        <w:rPr>
          <w:rtl/>
        </w:rPr>
        <w:t>:</w:t>
      </w:r>
      <w:r w:rsidR="00A07D50">
        <w:rPr>
          <w:rtl/>
        </w:rPr>
        <w:t xml:space="preserve"> </w:t>
      </w:r>
      <w:r>
        <w:rPr>
          <w:rtl/>
        </w:rPr>
        <w:t>علي راية الهدى ومنار الإيمان وإمام أوليائي ونور جميع من أطاعني</w:t>
      </w:r>
      <w:r w:rsidR="00054F7A">
        <w:rPr>
          <w:rtl/>
        </w:rPr>
        <w:t>،</w:t>
      </w:r>
      <w:r>
        <w:rPr>
          <w:rtl/>
        </w:rPr>
        <w:t xml:space="preserve"> ياأبا برزة</w:t>
      </w:r>
      <w:r w:rsidR="00A07D50">
        <w:rPr>
          <w:rtl/>
        </w:rPr>
        <w:t xml:space="preserve"> </w:t>
      </w:r>
      <w:r>
        <w:rPr>
          <w:rtl/>
        </w:rPr>
        <w:t>علي بن أبي طالب أميني في القيامة على حوضي وصاحب لواي ومعيني غدا</w:t>
      </w:r>
      <w:r>
        <w:rPr>
          <w:rFonts w:hint="cs"/>
          <w:rtl/>
        </w:rPr>
        <w:t>ً</w:t>
      </w:r>
      <w:r>
        <w:rPr>
          <w:rtl/>
        </w:rPr>
        <w:t xml:space="preserve"> في</w:t>
      </w:r>
      <w:r w:rsidR="00A07D50">
        <w:rPr>
          <w:rtl/>
        </w:rPr>
        <w:t xml:space="preserve"> </w:t>
      </w:r>
      <w:r>
        <w:rPr>
          <w:rtl/>
        </w:rPr>
        <w:t>القيامة على مفاتيح خزائن جن</w:t>
      </w:r>
      <w:r>
        <w:rPr>
          <w:rFonts w:hint="cs"/>
          <w:rtl/>
        </w:rPr>
        <w:t>ّ</w:t>
      </w:r>
      <w:r>
        <w:rPr>
          <w:rtl/>
        </w:rPr>
        <w:t xml:space="preserve">ة ربي » </w:t>
      </w:r>
      <w:r w:rsidRPr="00054F7A">
        <w:rPr>
          <w:rStyle w:val="libFootnotenumChar"/>
          <w:rtl/>
        </w:rPr>
        <w:t>(1)</w:t>
      </w:r>
      <w:r>
        <w:rPr>
          <w:rtl/>
        </w:rPr>
        <w:t>.</w:t>
      </w:r>
    </w:p>
    <w:p w:rsidR="0077176E" w:rsidRDefault="0077176E" w:rsidP="000605B2">
      <w:pPr>
        <w:pStyle w:val="libNormal"/>
        <w:rPr>
          <w:rtl/>
        </w:rPr>
      </w:pPr>
      <w:bookmarkStart w:id="2010" w:name="_Toc252376626"/>
      <w:bookmarkStart w:id="2011" w:name="_Toc284325956"/>
      <w:bookmarkStart w:id="2012" w:name="_Toc284671582"/>
      <w:bookmarkStart w:id="2013" w:name="_Toc286745348"/>
      <w:bookmarkStart w:id="2014" w:name="_Toc297573725"/>
      <w:r w:rsidRPr="00054F7A">
        <w:rPr>
          <w:rStyle w:val="libBold2Char"/>
          <w:rtl/>
        </w:rPr>
        <w:t>9</w:t>
      </w:r>
      <w:bookmarkEnd w:id="2010"/>
      <w:bookmarkEnd w:id="2011"/>
      <w:bookmarkEnd w:id="2012"/>
      <w:bookmarkEnd w:id="2013"/>
      <w:bookmarkEnd w:id="2014"/>
      <w:r w:rsidR="00054F7A" w:rsidRPr="00054F7A">
        <w:rPr>
          <w:rStyle w:val="libBold2Char"/>
          <w:rFonts w:hint="cs"/>
          <w:rtl/>
        </w:rPr>
        <w:t xml:space="preserve"> - </w:t>
      </w:r>
      <w:r>
        <w:rPr>
          <w:rtl/>
        </w:rPr>
        <w:t>حدّثنا مالك بن أنس</w:t>
      </w:r>
      <w:r w:rsidR="00054F7A">
        <w:rPr>
          <w:rtl/>
        </w:rPr>
        <w:t>،</w:t>
      </w:r>
      <w:r>
        <w:rPr>
          <w:rtl/>
        </w:rPr>
        <w:t xml:space="preserve"> عن جعفر بن محمّد</w:t>
      </w:r>
      <w:r w:rsidR="00054F7A">
        <w:rPr>
          <w:rtl/>
        </w:rPr>
        <w:t>،</w:t>
      </w:r>
      <w:r>
        <w:rPr>
          <w:rtl/>
        </w:rPr>
        <w:t xml:space="preserve"> عن أبيه</w:t>
      </w:r>
      <w:r w:rsidR="00054F7A">
        <w:rPr>
          <w:rtl/>
        </w:rPr>
        <w:t>،</w:t>
      </w:r>
      <w:r>
        <w:rPr>
          <w:rtl/>
        </w:rPr>
        <w:t xml:space="preserve"> عن جده </w:t>
      </w:r>
      <w:r w:rsidR="00054F7A" w:rsidRPr="00054F7A">
        <w:rPr>
          <w:rStyle w:val="libAlaemChar"/>
          <w:rFonts w:hint="cs"/>
          <w:rtl/>
        </w:rPr>
        <w:t>عليهم‌السلام</w:t>
      </w:r>
      <w:r>
        <w:rPr>
          <w:rtl/>
        </w:rPr>
        <w:t xml:space="preserve"> قال</w:t>
      </w:r>
      <w:r w:rsidR="00054F7A">
        <w:rPr>
          <w:rtl/>
        </w:rPr>
        <w:t>:</w:t>
      </w:r>
      <w:r w:rsidR="00A07D50">
        <w:rPr>
          <w:rtl/>
        </w:rPr>
        <w:t xml:space="preserve"> </w:t>
      </w:r>
      <w:r>
        <w:rPr>
          <w:rtl/>
        </w:rPr>
        <w:t xml:space="preserve">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ونصب الصراط على ظهراني جهنم فلا يجوزها ويقطعها</w:t>
      </w:r>
      <w:r w:rsidR="00A07D50">
        <w:rPr>
          <w:rtl/>
        </w:rPr>
        <w:t xml:space="preserve"> </w:t>
      </w:r>
      <w:r>
        <w:rPr>
          <w:rtl/>
        </w:rPr>
        <w:t>إلا</w:t>
      </w:r>
      <w:r>
        <w:rPr>
          <w:rFonts w:hint="cs"/>
          <w:rtl/>
        </w:rPr>
        <w:t>ّ</w:t>
      </w:r>
      <w:r>
        <w:rPr>
          <w:rtl/>
        </w:rPr>
        <w:t xml:space="preserve"> من كان معه جواز بولاية علي بن أبي طالب </w:t>
      </w:r>
      <w:r w:rsidR="00054F7A" w:rsidRPr="00054F7A">
        <w:rPr>
          <w:rStyle w:val="libAlaemChar"/>
          <w:rFonts w:hint="cs"/>
          <w:rtl/>
        </w:rPr>
        <w:t>عليه‌السلام</w:t>
      </w:r>
      <w:r>
        <w:rPr>
          <w:rtl/>
        </w:rPr>
        <w:t xml:space="preserve"> </w:t>
      </w:r>
      <w:r>
        <w:rPr>
          <w:rFonts w:hint="cs"/>
          <w:rtl/>
        </w:rPr>
        <w:t>»</w:t>
      </w:r>
      <w:r>
        <w:rPr>
          <w:rtl/>
        </w:rPr>
        <w:t xml:space="preserve"> </w:t>
      </w:r>
      <w:r w:rsidRPr="00054F7A">
        <w:rPr>
          <w:rStyle w:val="libFootnotenumChar"/>
          <w:rtl/>
        </w:rPr>
        <w:t>(2)</w:t>
      </w:r>
      <w:r>
        <w:rPr>
          <w:rtl/>
        </w:rPr>
        <w:t>.</w:t>
      </w:r>
    </w:p>
    <w:p w:rsidR="0077176E" w:rsidRDefault="0077176E" w:rsidP="000605B2">
      <w:pPr>
        <w:pStyle w:val="libNormal"/>
        <w:rPr>
          <w:rtl/>
        </w:rPr>
      </w:pPr>
      <w:bookmarkStart w:id="2015" w:name="_Toc252376627"/>
      <w:bookmarkStart w:id="2016" w:name="_Toc284325957"/>
      <w:bookmarkStart w:id="2017" w:name="_Toc284671583"/>
      <w:bookmarkStart w:id="2018" w:name="_Toc286745349"/>
      <w:bookmarkStart w:id="2019" w:name="_Toc297573726"/>
      <w:r w:rsidRPr="00054F7A">
        <w:rPr>
          <w:rStyle w:val="libBold2Char"/>
          <w:rtl/>
        </w:rPr>
        <w:t>10</w:t>
      </w:r>
      <w:bookmarkEnd w:id="2015"/>
      <w:bookmarkEnd w:id="2016"/>
      <w:bookmarkEnd w:id="2017"/>
      <w:bookmarkEnd w:id="2018"/>
      <w:bookmarkEnd w:id="2019"/>
      <w:r w:rsidR="00054F7A" w:rsidRPr="00054F7A">
        <w:rPr>
          <w:rStyle w:val="libBold2Char"/>
          <w:rtl/>
        </w:rPr>
        <w:t xml:space="preserve"> - </w:t>
      </w:r>
      <w:r>
        <w:rPr>
          <w:rtl/>
        </w:rPr>
        <w:t>عن أبي المقدام قال</w:t>
      </w:r>
      <w:r w:rsidR="00054F7A">
        <w:rPr>
          <w:rtl/>
        </w:rPr>
        <w:t>:</w:t>
      </w:r>
    </w:p>
    <w:p w:rsidR="00A07D50" w:rsidRDefault="0077176E" w:rsidP="000605B2">
      <w:pPr>
        <w:pStyle w:val="libNormal"/>
        <w:rPr>
          <w:rtl/>
        </w:rPr>
      </w:pPr>
      <w:r>
        <w:rPr>
          <w:rtl/>
        </w:rPr>
        <w:t xml:space="preserve">« قال الصادق جعفر بن محمّد </w:t>
      </w:r>
      <w:r w:rsidR="00054F7A" w:rsidRPr="00054F7A">
        <w:rPr>
          <w:rStyle w:val="libAlaemChar"/>
          <w:rFonts w:hint="cs"/>
          <w:rtl/>
        </w:rPr>
        <w:t>عليه‌السلام</w:t>
      </w:r>
      <w:r w:rsidR="00054F7A">
        <w:rPr>
          <w:rtl/>
        </w:rPr>
        <w:t>:</w:t>
      </w:r>
      <w:r>
        <w:rPr>
          <w:rtl/>
        </w:rPr>
        <w:t xml:space="preserve"> نزلت هاتان الآيتان في أهل ولايتنا وأهل</w:t>
      </w:r>
      <w:r w:rsidR="00A07D50">
        <w:rPr>
          <w:rtl/>
        </w:rPr>
        <w:t xml:space="preserve"> </w:t>
      </w:r>
      <w:r>
        <w:rPr>
          <w:rtl/>
        </w:rPr>
        <w:t>عداوتنا</w:t>
      </w:r>
      <w:r w:rsidR="00054F7A">
        <w:rPr>
          <w:rtl/>
        </w:rPr>
        <w:t>،</w:t>
      </w:r>
      <w:r>
        <w:rPr>
          <w:rtl/>
        </w:rPr>
        <w:t xml:space="preserve"> وهي قوله عزّ وجلّ</w:t>
      </w:r>
      <w:r w:rsidR="00054F7A">
        <w:rPr>
          <w:rtl/>
        </w:rPr>
        <w:t>:</w:t>
      </w:r>
      <w:r>
        <w:rPr>
          <w:rtl/>
        </w:rPr>
        <w:t xml:space="preserve"> </w:t>
      </w:r>
      <w:r w:rsidRPr="00054F7A">
        <w:rPr>
          <w:rStyle w:val="libAlaemChar"/>
          <w:rtl/>
        </w:rPr>
        <w:t>(</w:t>
      </w:r>
      <w:r w:rsidRPr="00BB2C9F">
        <w:rPr>
          <w:rFonts w:hint="cs"/>
          <w:rtl/>
        </w:rPr>
        <w:t xml:space="preserve"> </w:t>
      </w:r>
      <w:r w:rsidRPr="00054F7A">
        <w:rPr>
          <w:rStyle w:val="libAieChar"/>
          <w:rFonts w:hint="cs"/>
          <w:rtl/>
        </w:rPr>
        <w:t>فَأَمَّا إِن كَانَ مِنَ المُقَرَّبِينَ</w:t>
      </w:r>
      <w:r w:rsidRPr="00BB2C9F">
        <w:rPr>
          <w:rtl/>
        </w:rPr>
        <w:t xml:space="preserve"> </w:t>
      </w:r>
      <w:r w:rsidRPr="00BB2C9F">
        <w:t>*</w:t>
      </w:r>
      <w:r w:rsidRPr="00BB2C9F">
        <w:rPr>
          <w:rtl/>
        </w:rPr>
        <w:t xml:space="preserve"> </w:t>
      </w:r>
      <w:r w:rsidRPr="00054F7A">
        <w:rPr>
          <w:rStyle w:val="libAieChar"/>
          <w:rFonts w:hint="cs"/>
          <w:rtl/>
        </w:rPr>
        <w:t>فَرَوْحٌ وَرَيْحَانٌ</w:t>
      </w:r>
      <w:r w:rsidR="00054F7A">
        <w:rPr>
          <w:rFonts w:hint="cs"/>
          <w:rtl/>
        </w:rPr>
        <w:t xml:space="preserve"> - </w:t>
      </w:r>
      <w:r>
        <w:rPr>
          <w:rtl/>
        </w:rPr>
        <w:t>[ يعني ]</w:t>
      </w:r>
      <w:r w:rsidR="00A07D50">
        <w:rPr>
          <w:rtl/>
        </w:rPr>
        <w:t xml:space="preserve"> </w:t>
      </w:r>
      <w:r>
        <w:rPr>
          <w:rtl/>
        </w:rPr>
        <w:t>في قبره</w:t>
      </w:r>
      <w:r w:rsidR="00054F7A">
        <w:rPr>
          <w:rFonts w:hint="cs"/>
          <w:rtl/>
        </w:rPr>
        <w:t xml:space="preserve"> - </w:t>
      </w:r>
      <w:r w:rsidRPr="00054F7A">
        <w:rPr>
          <w:rStyle w:val="libAieChar"/>
          <w:rFonts w:hint="cs"/>
          <w:rtl/>
        </w:rPr>
        <w:t>وَجَنَّتُ نَعِيمٍ</w:t>
      </w:r>
      <w:r w:rsidR="00054F7A">
        <w:rPr>
          <w:rFonts w:hint="cs"/>
          <w:rtl/>
        </w:rPr>
        <w:t xml:space="preserve"> - </w:t>
      </w:r>
      <w:r>
        <w:rPr>
          <w:rtl/>
        </w:rPr>
        <w:t>يعني في الآخرة</w:t>
      </w:r>
      <w:r w:rsidR="00054F7A">
        <w:rPr>
          <w:rFonts w:hint="cs"/>
          <w:rtl/>
        </w:rPr>
        <w:t xml:space="preserve"> - </w:t>
      </w:r>
      <w:r w:rsidRPr="00BB2C9F">
        <w:t>*</w:t>
      </w:r>
      <w:r w:rsidRPr="00BB2C9F">
        <w:rPr>
          <w:rtl/>
        </w:rPr>
        <w:t xml:space="preserve"> </w:t>
      </w:r>
      <w:r w:rsidRPr="00CE0E36">
        <w:rPr>
          <w:rFonts w:hint="cs"/>
          <w:rtl/>
        </w:rPr>
        <w:t>...</w:t>
      </w:r>
      <w:r w:rsidRPr="00BB2C9F">
        <w:rPr>
          <w:rtl/>
        </w:rPr>
        <w:t xml:space="preserve"> </w:t>
      </w:r>
      <w:r w:rsidRPr="00BB2C9F">
        <w:t>*</w:t>
      </w:r>
      <w:r w:rsidRPr="00BB2C9F">
        <w:rPr>
          <w:rtl/>
        </w:rPr>
        <w:t xml:space="preserve"> </w:t>
      </w:r>
      <w:r w:rsidRPr="00054F7A">
        <w:rPr>
          <w:rStyle w:val="libAieChar"/>
          <w:rFonts w:hint="cs"/>
          <w:rtl/>
        </w:rPr>
        <w:t>وَأَمَّا إِن كَانَ مِنَ المُكَذِّبِينَ الضَّالِّينَ</w:t>
      </w:r>
      <w:r w:rsidRPr="00BB2C9F">
        <w:rPr>
          <w:rtl/>
        </w:rPr>
        <w:t xml:space="preserve"> </w:t>
      </w:r>
      <w:r w:rsidRPr="00BB2C9F">
        <w:t>*</w:t>
      </w:r>
      <w:r w:rsidR="00A07D50">
        <w:rPr>
          <w:rtl/>
        </w:rPr>
        <w:t xml:space="preserve"> </w:t>
      </w:r>
      <w:r w:rsidRPr="00054F7A">
        <w:rPr>
          <w:rStyle w:val="libAieChar"/>
          <w:rFonts w:hint="cs"/>
          <w:rtl/>
        </w:rPr>
        <w:t>فَنُزُلٌ مِّنْ حَمِيمٍ</w:t>
      </w:r>
      <w:r w:rsidR="00054F7A">
        <w:rPr>
          <w:rFonts w:hint="cs"/>
          <w:rtl/>
        </w:rPr>
        <w:t xml:space="preserve"> - </w:t>
      </w:r>
      <w:r>
        <w:rPr>
          <w:rtl/>
        </w:rPr>
        <w:t>يعني في قبره</w:t>
      </w:r>
      <w:r w:rsidR="00054F7A">
        <w:rPr>
          <w:rFonts w:hint="cs"/>
          <w:rtl/>
        </w:rPr>
        <w:t xml:space="preserve"> - </w:t>
      </w:r>
      <w:r w:rsidRPr="00BB2C9F">
        <w:t>*</w:t>
      </w:r>
      <w:r w:rsidRPr="00BB2C9F">
        <w:rPr>
          <w:rtl/>
        </w:rPr>
        <w:t xml:space="preserve"> </w:t>
      </w:r>
      <w:r w:rsidRPr="00054F7A">
        <w:rPr>
          <w:rStyle w:val="libAieChar"/>
          <w:rFonts w:hint="cs"/>
          <w:rtl/>
        </w:rPr>
        <w:t>وَتَصْلِيَةُ جَحِيمٍ</w:t>
      </w:r>
      <w:r w:rsidR="00054F7A">
        <w:rPr>
          <w:rtl/>
        </w:rPr>
        <w:t xml:space="preserve"> - </w:t>
      </w:r>
      <w:r>
        <w:rPr>
          <w:rtl/>
        </w:rPr>
        <w:t>يعني في الآخرة</w:t>
      </w:r>
      <w:r>
        <w:rPr>
          <w:rFonts w:hint="cs"/>
          <w:rtl/>
        </w:rPr>
        <w:t xml:space="preserve"> »</w:t>
      </w:r>
      <w:r>
        <w:rPr>
          <w:rtl/>
        </w:rPr>
        <w:t xml:space="preserve"> </w:t>
      </w:r>
      <w:r w:rsidRPr="00054F7A">
        <w:rPr>
          <w:rStyle w:val="libFootnotenumChar"/>
          <w:rtl/>
        </w:rPr>
        <w:t>(3)</w:t>
      </w:r>
      <w:r>
        <w:rPr>
          <w:rtl/>
        </w:rPr>
        <w:t xml:space="preserve"> </w:t>
      </w:r>
      <w:r w:rsidRPr="00054F7A">
        <w:rPr>
          <w:rStyle w:val="libAlaemChar"/>
          <w:rtl/>
        </w:rPr>
        <w:t>)</w:t>
      </w:r>
      <w:r>
        <w:rPr>
          <w:rtl/>
        </w:rPr>
        <w:t xml:space="preserve"> </w:t>
      </w:r>
      <w:r w:rsidRPr="00054F7A">
        <w:rPr>
          <w:rStyle w:val="libFootnotenumChar"/>
          <w:rtl/>
        </w:rPr>
        <w:t>(4)</w:t>
      </w:r>
      <w:r>
        <w:rPr>
          <w:rtl/>
        </w:rPr>
        <w:t>.</w:t>
      </w:r>
    </w:p>
    <w:p w:rsidR="0077176E" w:rsidRPr="00A16FA9"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اماليه 1</w:t>
      </w:r>
      <w:r w:rsidR="00054F7A">
        <w:rPr>
          <w:rtl/>
        </w:rPr>
        <w:t>:</w:t>
      </w:r>
      <w:r>
        <w:rPr>
          <w:rtl/>
        </w:rPr>
        <w:t xml:space="preserve"> 251 والصدوق في اماليه</w:t>
      </w:r>
      <w:r w:rsidR="00054F7A">
        <w:rPr>
          <w:rtl/>
        </w:rPr>
        <w:t>:</w:t>
      </w:r>
      <w:r>
        <w:rPr>
          <w:rtl/>
        </w:rPr>
        <w:t xml:space="preserve"> 386.</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 مثله </w:t>
      </w:r>
      <w:r w:rsidRPr="00054F7A">
        <w:rPr>
          <w:rStyle w:val="libFootnoteChar"/>
          <w:rFonts w:hint="cs"/>
          <w:rtl/>
        </w:rPr>
        <w:t>في ج</w:t>
      </w:r>
      <w:r w:rsidRPr="00054F7A">
        <w:rPr>
          <w:rStyle w:val="libFootnoteChar"/>
          <w:rtl/>
        </w:rPr>
        <w:t xml:space="preserve"> </w:t>
      </w:r>
      <w:r w:rsidRPr="00054F7A">
        <w:rPr>
          <w:rStyle w:val="libFootnoteChar"/>
          <w:rFonts w:hint="cs"/>
          <w:rtl/>
        </w:rPr>
        <w:t>3</w:t>
      </w:r>
      <w:r w:rsidR="00054F7A" w:rsidRPr="00054F7A">
        <w:rPr>
          <w:rStyle w:val="libFootnoteChar"/>
          <w:rFonts w:hint="cs"/>
          <w:rtl/>
        </w:rPr>
        <w:t>:</w:t>
      </w:r>
      <w:r w:rsidRPr="00054F7A">
        <w:rPr>
          <w:rStyle w:val="libFootnoteChar"/>
          <w:rFonts w:hint="cs"/>
          <w:rtl/>
        </w:rPr>
        <w:t xml:space="preserve"> الرقم 7</w:t>
      </w:r>
      <w:r w:rsidR="00054F7A" w:rsidRPr="00054F7A">
        <w:rPr>
          <w:rStyle w:val="libFootnoteChar"/>
          <w:rFonts w:hint="cs"/>
          <w:rtl/>
        </w:rPr>
        <w:t>،</w:t>
      </w:r>
      <w:r w:rsidRPr="00054F7A">
        <w:rPr>
          <w:rStyle w:val="libFootnoteChar"/>
          <w:rFonts w:hint="cs"/>
          <w:rtl/>
        </w:rPr>
        <w:t xml:space="preserve"> و ج 4</w:t>
      </w:r>
      <w:r w:rsidR="00054F7A" w:rsidRPr="00054F7A">
        <w:rPr>
          <w:rStyle w:val="libFootnoteChar"/>
          <w:rFonts w:hint="cs"/>
          <w:rtl/>
        </w:rPr>
        <w:t>:</w:t>
      </w:r>
      <w:r w:rsidRPr="00054F7A">
        <w:rPr>
          <w:rStyle w:val="libFootnoteChar"/>
          <w:rFonts w:hint="cs"/>
          <w:rtl/>
        </w:rPr>
        <w:t xml:space="preserve"> الرقم 24.</w:t>
      </w:r>
    </w:p>
    <w:p w:rsidR="0077176E" w:rsidRDefault="0077176E" w:rsidP="00054F7A">
      <w:pPr>
        <w:pStyle w:val="libFootnote0"/>
        <w:rPr>
          <w:rtl/>
        </w:rPr>
      </w:pPr>
      <w:r>
        <w:rPr>
          <w:rtl/>
        </w:rPr>
        <w:t>(2) روى مثله في تأويل الآيات 2</w:t>
      </w:r>
      <w:r w:rsidR="00054F7A">
        <w:rPr>
          <w:rtl/>
        </w:rPr>
        <w:t>:</w:t>
      </w:r>
      <w:r>
        <w:rPr>
          <w:rtl/>
        </w:rPr>
        <w:t xml:space="preserve"> 494</w:t>
      </w:r>
      <w:r w:rsidR="00054F7A">
        <w:rPr>
          <w:rtl/>
        </w:rPr>
        <w:t>،</w:t>
      </w:r>
      <w:r>
        <w:rPr>
          <w:rtl/>
        </w:rPr>
        <w:t xml:space="preserve"> عن مصباح الأنوار</w:t>
      </w:r>
      <w:r w:rsidR="00054F7A">
        <w:rPr>
          <w:rtl/>
        </w:rPr>
        <w:t>:</w:t>
      </w:r>
      <w:r>
        <w:rPr>
          <w:rtl/>
        </w:rPr>
        <w:t xml:space="preserve"> 106</w:t>
      </w:r>
      <w:r w:rsidR="00054F7A">
        <w:rPr>
          <w:rtl/>
        </w:rPr>
        <w:t>،</w:t>
      </w:r>
      <w:r>
        <w:rPr>
          <w:rtl/>
        </w:rPr>
        <w:t xml:space="preserve"> وأخرجه الشيخ في أماليه</w:t>
      </w:r>
      <w:r w:rsidR="00A07D50">
        <w:rPr>
          <w:rtl/>
        </w:rPr>
        <w:t xml:space="preserve"> </w:t>
      </w:r>
      <w:r>
        <w:rPr>
          <w:rtl/>
        </w:rPr>
        <w:t>1</w:t>
      </w:r>
      <w:r w:rsidR="00054F7A">
        <w:rPr>
          <w:rtl/>
        </w:rPr>
        <w:t>:</w:t>
      </w:r>
      <w:r>
        <w:rPr>
          <w:rtl/>
        </w:rPr>
        <w:t xml:space="preserve"> 296</w:t>
      </w:r>
      <w:r w:rsidR="00054F7A">
        <w:rPr>
          <w:rtl/>
        </w:rPr>
        <w:t>،</w:t>
      </w:r>
      <w:r>
        <w:rPr>
          <w:rtl/>
        </w:rPr>
        <w:t xml:space="preserve"> مع اختلاف</w:t>
      </w:r>
      <w:r w:rsidR="00054F7A">
        <w:rPr>
          <w:rtl/>
        </w:rPr>
        <w:t>،</w:t>
      </w:r>
      <w:r>
        <w:rPr>
          <w:rtl/>
        </w:rPr>
        <w:t xml:space="preserve"> عنه البحار 8</w:t>
      </w:r>
      <w:r w:rsidR="00054F7A">
        <w:rPr>
          <w:rtl/>
        </w:rPr>
        <w:t>:</w:t>
      </w:r>
      <w:r>
        <w:rPr>
          <w:rtl/>
        </w:rPr>
        <w:t xml:space="preserve"> 67.</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 ما يشابهه </w:t>
      </w:r>
      <w:r w:rsidRPr="00054F7A">
        <w:rPr>
          <w:rStyle w:val="libFootnoteChar"/>
          <w:rFonts w:hint="cs"/>
          <w:rtl/>
        </w:rPr>
        <w:t>ج 3</w:t>
      </w:r>
      <w:r w:rsidR="00054F7A" w:rsidRPr="00054F7A">
        <w:rPr>
          <w:rStyle w:val="libFootnoteChar"/>
          <w:rFonts w:hint="cs"/>
          <w:rtl/>
        </w:rPr>
        <w:t>:</w:t>
      </w:r>
      <w:r w:rsidRPr="00054F7A">
        <w:rPr>
          <w:rStyle w:val="libFootnoteChar"/>
          <w:rFonts w:hint="cs"/>
          <w:rtl/>
        </w:rPr>
        <w:t xml:space="preserve"> الرقم 13</w:t>
      </w:r>
      <w:r w:rsidR="00054F7A" w:rsidRPr="00054F7A">
        <w:rPr>
          <w:rStyle w:val="libFootnoteChar"/>
          <w:rFonts w:hint="cs"/>
          <w:rtl/>
        </w:rPr>
        <w:t>،</w:t>
      </w:r>
      <w:r w:rsidRPr="00054F7A">
        <w:rPr>
          <w:rStyle w:val="libFootnoteChar"/>
          <w:rFonts w:hint="cs"/>
          <w:rtl/>
        </w:rPr>
        <w:t xml:space="preserve"> و ج 4</w:t>
      </w:r>
      <w:r w:rsidR="00054F7A" w:rsidRPr="00054F7A">
        <w:rPr>
          <w:rStyle w:val="libFootnoteChar"/>
          <w:rFonts w:hint="cs"/>
          <w:rtl/>
        </w:rPr>
        <w:t>:</w:t>
      </w:r>
      <w:r w:rsidRPr="00054F7A">
        <w:rPr>
          <w:rStyle w:val="libFootnoteChar"/>
          <w:rFonts w:hint="cs"/>
          <w:rtl/>
        </w:rPr>
        <w:t xml:space="preserve"> الرقم 1</w:t>
      </w:r>
      <w:r w:rsidR="00054F7A" w:rsidRPr="00054F7A">
        <w:rPr>
          <w:rStyle w:val="libFootnoteChar"/>
          <w:rtl/>
        </w:rPr>
        <w:t>،</w:t>
      </w:r>
      <w:r w:rsidRPr="00054F7A">
        <w:rPr>
          <w:rStyle w:val="libFootnoteChar"/>
          <w:rtl/>
        </w:rPr>
        <w:t xml:space="preserve"> ويأتي ما يشابهه </w:t>
      </w:r>
      <w:r w:rsidRPr="00054F7A">
        <w:rPr>
          <w:rStyle w:val="libFootnoteChar"/>
          <w:rFonts w:hint="cs"/>
          <w:rtl/>
        </w:rPr>
        <w:t>في ج 6</w:t>
      </w:r>
      <w:r w:rsidR="00054F7A" w:rsidRPr="00054F7A">
        <w:rPr>
          <w:rStyle w:val="libFootnoteChar"/>
          <w:rFonts w:hint="cs"/>
          <w:rtl/>
        </w:rPr>
        <w:t>:</w:t>
      </w:r>
      <w:r w:rsidRPr="00054F7A">
        <w:rPr>
          <w:rStyle w:val="libFootnoteChar"/>
          <w:rFonts w:hint="cs"/>
          <w:rtl/>
        </w:rPr>
        <w:t xml:space="preserve"> الرقم 18 و ج</w:t>
      </w:r>
      <w:r w:rsidR="00A07D50">
        <w:rPr>
          <w:rStyle w:val="libFootnoteChar"/>
          <w:rFonts w:hint="cs"/>
          <w:rtl/>
        </w:rPr>
        <w:t xml:space="preserve"> </w:t>
      </w:r>
      <w:r w:rsidRPr="00054F7A">
        <w:rPr>
          <w:rStyle w:val="libFootnoteChar"/>
          <w:rFonts w:hint="cs"/>
          <w:rtl/>
        </w:rPr>
        <w:t>10</w:t>
      </w:r>
      <w:r w:rsidR="00054F7A" w:rsidRPr="00054F7A">
        <w:rPr>
          <w:rStyle w:val="libFootnoteChar"/>
          <w:rFonts w:hint="cs"/>
          <w:rtl/>
        </w:rPr>
        <w:t>:</w:t>
      </w:r>
      <w:r w:rsidRPr="00054F7A">
        <w:rPr>
          <w:rStyle w:val="libFootnoteChar"/>
          <w:rFonts w:hint="cs"/>
          <w:rtl/>
        </w:rPr>
        <w:t xml:space="preserve"> الرقم 27</w:t>
      </w:r>
      <w:r w:rsidRPr="00054F7A">
        <w:rPr>
          <w:rStyle w:val="libFootnoteChar"/>
          <w:rtl/>
        </w:rPr>
        <w:t>.</w:t>
      </w:r>
    </w:p>
    <w:p w:rsidR="0077176E" w:rsidRDefault="0077176E" w:rsidP="00054F7A">
      <w:pPr>
        <w:pStyle w:val="libFootnote0"/>
        <w:rPr>
          <w:rtl/>
        </w:rPr>
      </w:pPr>
      <w:r>
        <w:rPr>
          <w:rtl/>
        </w:rPr>
        <w:t>(3) الواقعة</w:t>
      </w:r>
      <w:r w:rsidR="00054F7A">
        <w:rPr>
          <w:rtl/>
        </w:rPr>
        <w:t>:</w:t>
      </w:r>
      <w:r>
        <w:rPr>
          <w:rtl/>
        </w:rPr>
        <w:t xml:space="preserve"> 88</w:t>
      </w:r>
      <w:r w:rsidR="00054F7A">
        <w:rPr>
          <w:rtl/>
        </w:rPr>
        <w:t xml:space="preserve"> - </w:t>
      </w:r>
      <w:r>
        <w:rPr>
          <w:rtl/>
        </w:rPr>
        <w:t>9</w:t>
      </w:r>
      <w:r>
        <w:rPr>
          <w:rFonts w:hint="cs"/>
          <w:rtl/>
        </w:rPr>
        <w:t>4</w:t>
      </w:r>
      <w:r>
        <w:rPr>
          <w:rtl/>
        </w:rPr>
        <w:t>.</w:t>
      </w:r>
    </w:p>
    <w:p w:rsidR="0077176E" w:rsidRDefault="0077176E" w:rsidP="00054F7A">
      <w:pPr>
        <w:pStyle w:val="libFootnote0"/>
        <w:rPr>
          <w:rtl/>
        </w:rPr>
      </w:pPr>
      <w:r>
        <w:rPr>
          <w:rtl/>
        </w:rPr>
        <w:t>(4) رواه الصدوق في أماليه</w:t>
      </w:r>
      <w:r w:rsidR="00054F7A">
        <w:rPr>
          <w:rtl/>
        </w:rPr>
        <w:t>:</w:t>
      </w:r>
      <w:r>
        <w:rPr>
          <w:rtl/>
        </w:rPr>
        <w:t xml:space="preserve"> 383</w:t>
      </w:r>
      <w:r w:rsidR="00054F7A">
        <w:rPr>
          <w:rtl/>
        </w:rPr>
        <w:t>،</w:t>
      </w:r>
      <w:r>
        <w:rPr>
          <w:rtl/>
        </w:rPr>
        <w:t xml:space="preserve"> عنه البحار 68</w:t>
      </w:r>
      <w:r w:rsidR="00054F7A">
        <w:rPr>
          <w:rtl/>
        </w:rPr>
        <w:t>:</w:t>
      </w:r>
      <w:r>
        <w:rPr>
          <w:rtl/>
        </w:rPr>
        <w:t xml:space="preserve"> 9</w:t>
      </w:r>
      <w:r w:rsidR="00054F7A">
        <w:rPr>
          <w:rtl/>
        </w:rPr>
        <w:t>،</w:t>
      </w:r>
      <w:r>
        <w:rPr>
          <w:rtl/>
        </w:rPr>
        <w:t xml:space="preserve"> والاسترابادي في تأويل الآيات 2</w:t>
      </w:r>
      <w:r w:rsidR="00054F7A">
        <w:rPr>
          <w:rtl/>
        </w:rPr>
        <w:t>:</w:t>
      </w:r>
      <w:r>
        <w:rPr>
          <w:rtl/>
        </w:rPr>
        <w:t xml:space="preserve"> 653.</w:t>
      </w:r>
    </w:p>
    <w:p w:rsidR="0077176E" w:rsidRDefault="0077176E" w:rsidP="0077176E">
      <w:pPr>
        <w:pStyle w:val="libNormal"/>
        <w:rPr>
          <w:rtl/>
        </w:rPr>
      </w:pPr>
      <w:r>
        <w:rPr>
          <w:rtl/>
        </w:rPr>
        <w:br w:type="page"/>
      </w:r>
    </w:p>
    <w:p w:rsidR="0077176E" w:rsidRDefault="0077176E" w:rsidP="000605B2">
      <w:pPr>
        <w:pStyle w:val="libNormal"/>
        <w:rPr>
          <w:rtl/>
        </w:rPr>
      </w:pPr>
      <w:bookmarkStart w:id="2020" w:name="_Toc252376628"/>
      <w:bookmarkStart w:id="2021" w:name="_Toc284325958"/>
      <w:bookmarkStart w:id="2022" w:name="_Toc284671584"/>
      <w:bookmarkStart w:id="2023" w:name="_Toc286745350"/>
      <w:bookmarkStart w:id="2024" w:name="_Toc297573727"/>
      <w:r w:rsidRPr="00054F7A">
        <w:rPr>
          <w:rStyle w:val="libBold2Char"/>
          <w:rtl/>
        </w:rPr>
        <w:lastRenderedPageBreak/>
        <w:t>11</w:t>
      </w:r>
      <w:bookmarkEnd w:id="2020"/>
      <w:bookmarkEnd w:id="2021"/>
      <w:bookmarkEnd w:id="2022"/>
      <w:bookmarkEnd w:id="2023"/>
      <w:bookmarkEnd w:id="2024"/>
      <w:r w:rsidR="00054F7A" w:rsidRPr="00054F7A">
        <w:rPr>
          <w:rStyle w:val="libBold2Char"/>
          <w:rFonts w:hint="cs"/>
          <w:rtl/>
        </w:rPr>
        <w:t xml:space="preserve"> - </w:t>
      </w:r>
      <w:r>
        <w:rPr>
          <w:rtl/>
        </w:rPr>
        <w:t>قال</w:t>
      </w:r>
      <w:r w:rsidR="00054F7A">
        <w:rPr>
          <w:rtl/>
        </w:rPr>
        <w:t>:</w:t>
      </w:r>
      <w:r>
        <w:rPr>
          <w:rtl/>
        </w:rPr>
        <w:t xml:space="preserve"> حدّثنا أبو عبدالله محمّد بن خالد البرقي</w:t>
      </w:r>
      <w:r w:rsidR="00054F7A">
        <w:rPr>
          <w:rtl/>
        </w:rPr>
        <w:t>،</w:t>
      </w:r>
      <w:r>
        <w:rPr>
          <w:rtl/>
        </w:rPr>
        <w:t xml:space="preserve"> عن أبي قتادة عن أبي</w:t>
      </w:r>
      <w:r w:rsidR="00A07D50">
        <w:rPr>
          <w:rtl/>
        </w:rPr>
        <w:t xml:space="preserve"> </w:t>
      </w:r>
      <w:r>
        <w:rPr>
          <w:rtl/>
        </w:rPr>
        <w:t xml:space="preserve">عبدالله </w:t>
      </w:r>
      <w:r w:rsidR="00054F7A" w:rsidRPr="00054F7A">
        <w:rPr>
          <w:rStyle w:val="libAlaemChar"/>
          <w:rFonts w:hint="cs"/>
          <w:rtl/>
        </w:rPr>
        <w:t>عليه‌السلام</w:t>
      </w:r>
      <w:r w:rsidR="00054F7A">
        <w:rPr>
          <w:rtl/>
        </w:rPr>
        <w:t>،</w:t>
      </w:r>
      <w:r>
        <w:rPr>
          <w:rtl/>
        </w:rPr>
        <w:t xml:space="preserve"> قال</w:t>
      </w:r>
      <w:r w:rsidR="00054F7A">
        <w:rPr>
          <w:rtl/>
        </w:rPr>
        <w:t>:</w:t>
      </w:r>
    </w:p>
    <w:p w:rsidR="0077176E" w:rsidRDefault="0077176E" w:rsidP="000605B2">
      <w:pPr>
        <w:pStyle w:val="libNormal"/>
        <w:rPr>
          <w:rtl/>
        </w:rPr>
      </w:pPr>
      <w:r>
        <w:rPr>
          <w:rtl/>
        </w:rPr>
        <w:t>« حقوق شيعتنا علينا أوجب من حقوقنا عليهم</w:t>
      </w:r>
      <w:r w:rsidR="00054F7A">
        <w:rPr>
          <w:rtl/>
        </w:rPr>
        <w:t>،</w:t>
      </w:r>
      <w:r>
        <w:rPr>
          <w:rtl/>
        </w:rPr>
        <w:t xml:space="preserve"> قيل له</w:t>
      </w:r>
      <w:r w:rsidR="00054F7A">
        <w:rPr>
          <w:rtl/>
        </w:rPr>
        <w:t>:</w:t>
      </w:r>
      <w:r>
        <w:rPr>
          <w:rtl/>
        </w:rPr>
        <w:t xml:space="preserve"> وكيف ذلك يابن</w:t>
      </w:r>
      <w:r w:rsidR="00A07D50">
        <w:rPr>
          <w:rtl/>
        </w:rPr>
        <w:t xml:space="preserve"> </w:t>
      </w:r>
      <w:r>
        <w:rPr>
          <w:rtl/>
        </w:rPr>
        <w:t>رسول الله</w:t>
      </w:r>
      <w:r w:rsidR="00054F7A">
        <w:rPr>
          <w:rFonts w:hint="cs"/>
          <w:rtl/>
        </w:rPr>
        <w:t>؟</w:t>
      </w:r>
      <w:r>
        <w:rPr>
          <w:rtl/>
        </w:rPr>
        <w:t xml:space="preserve"> قال</w:t>
      </w:r>
      <w:r w:rsidR="00054F7A">
        <w:rPr>
          <w:rtl/>
        </w:rPr>
        <w:t>:</w:t>
      </w:r>
      <w:r>
        <w:rPr>
          <w:rtl/>
        </w:rPr>
        <w:t xml:space="preserve"> لأنهم يصابون فينا ولا نصاب فيهم » </w:t>
      </w:r>
      <w:r w:rsidRPr="00054F7A">
        <w:rPr>
          <w:rStyle w:val="libFootnotenumChar"/>
          <w:rtl/>
        </w:rPr>
        <w:t>(1)</w:t>
      </w:r>
      <w:r>
        <w:rPr>
          <w:rtl/>
        </w:rPr>
        <w:t>.</w:t>
      </w:r>
    </w:p>
    <w:p w:rsidR="0077176E" w:rsidRDefault="0077176E" w:rsidP="000605B2">
      <w:pPr>
        <w:pStyle w:val="libNormal"/>
        <w:rPr>
          <w:rtl/>
        </w:rPr>
      </w:pPr>
      <w:bookmarkStart w:id="2025" w:name="_Toc252376629"/>
      <w:bookmarkStart w:id="2026" w:name="_Toc284325959"/>
      <w:bookmarkStart w:id="2027" w:name="_Toc284671585"/>
      <w:bookmarkStart w:id="2028" w:name="_Toc286745351"/>
      <w:bookmarkStart w:id="2029" w:name="_Toc297573728"/>
      <w:r w:rsidRPr="00054F7A">
        <w:rPr>
          <w:rStyle w:val="libBold2Char"/>
          <w:rtl/>
        </w:rPr>
        <w:t>12</w:t>
      </w:r>
      <w:bookmarkEnd w:id="2025"/>
      <w:bookmarkEnd w:id="2026"/>
      <w:bookmarkEnd w:id="2027"/>
      <w:bookmarkEnd w:id="2028"/>
      <w:bookmarkEnd w:id="2029"/>
      <w:r w:rsidR="00054F7A" w:rsidRPr="00054F7A">
        <w:rPr>
          <w:rStyle w:val="libBold2Char"/>
          <w:rtl/>
        </w:rPr>
        <w:t xml:space="preserve"> - </w:t>
      </w:r>
      <w:r>
        <w:rPr>
          <w:rtl/>
        </w:rPr>
        <w:t xml:space="preserve">عن أبي جعفر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من لقى الله مكفوفا</w:t>
      </w:r>
      <w:r>
        <w:rPr>
          <w:rFonts w:hint="cs"/>
          <w:rtl/>
        </w:rPr>
        <w:t>ً</w:t>
      </w:r>
      <w:r>
        <w:rPr>
          <w:rtl/>
        </w:rPr>
        <w:t xml:space="preserve"> محتسبا</w:t>
      </w:r>
      <w:r>
        <w:rPr>
          <w:rFonts w:hint="cs"/>
          <w:rtl/>
        </w:rPr>
        <w:t>ً</w:t>
      </w:r>
      <w:r>
        <w:rPr>
          <w:rtl/>
        </w:rPr>
        <w:t xml:space="preserve"> مواليا</w:t>
      </w:r>
      <w:r>
        <w:rPr>
          <w:rFonts w:hint="cs"/>
          <w:rtl/>
        </w:rPr>
        <w:t>ً</w:t>
      </w:r>
      <w:r>
        <w:rPr>
          <w:rtl/>
        </w:rPr>
        <w:t xml:space="preserve"> لآل محمّد</w:t>
      </w:r>
      <w:r w:rsidR="00054F7A">
        <w:rPr>
          <w:rtl/>
        </w:rPr>
        <w:t>،</w:t>
      </w:r>
      <w:r>
        <w:rPr>
          <w:rtl/>
        </w:rPr>
        <w:t xml:space="preserve"> لقى الله ولا حساب عليه ».</w:t>
      </w:r>
    </w:p>
    <w:p w:rsidR="0077176E" w:rsidRDefault="0077176E" w:rsidP="000605B2">
      <w:pPr>
        <w:pStyle w:val="libNormal"/>
        <w:rPr>
          <w:rtl/>
        </w:rPr>
      </w:pPr>
      <w:bookmarkStart w:id="2030" w:name="_Toc252376630"/>
      <w:bookmarkStart w:id="2031" w:name="_Toc284325960"/>
      <w:bookmarkStart w:id="2032" w:name="_Toc284671586"/>
      <w:bookmarkStart w:id="2033" w:name="_Toc286745352"/>
      <w:bookmarkStart w:id="2034" w:name="_Toc297573729"/>
      <w:r w:rsidRPr="00054F7A">
        <w:rPr>
          <w:rStyle w:val="libBold2Char"/>
          <w:rtl/>
        </w:rPr>
        <w:t>13</w:t>
      </w:r>
      <w:bookmarkEnd w:id="2030"/>
      <w:bookmarkEnd w:id="2031"/>
      <w:bookmarkEnd w:id="2032"/>
      <w:bookmarkEnd w:id="2033"/>
      <w:bookmarkEnd w:id="2034"/>
      <w:r w:rsidR="00054F7A" w:rsidRPr="00054F7A">
        <w:rPr>
          <w:rStyle w:val="libBold2Char"/>
          <w:rtl/>
        </w:rPr>
        <w:t xml:space="preserve"> - </w:t>
      </w:r>
      <w:r>
        <w:rPr>
          <w:rtl/>
        </w:rPr>
        <w:t xml:space="preserve">عن أبي الطفيل أن رسول الله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ان الفتح والرضا والراحة والروح والفوز والنجاة والقربة والنصر والرضا</w:t>
      </w:r>
      <w:r w:rsidR="00A07D50">
        <w:rPr>
          <w:rtl/>
        </w:rPr>
        <w:t xml:space="preserve"> </w:t>
      </w:r>
      <w:r>
        <w:rPr>
          <w:rtl/>
        </w:rPr>
        <w:t>والمحبة من الله لمن أحب علي</w:t>
      </w:r>
      <w:r>
        <w:rPr>
          <w:rFonts w:hint="cs"/>
          <w:rtl/>
        </w:rPr>
        <w:t>ّ</w:t>
      </w:r>
      <w:r>
        <w:rPr>
          <w:rtl/>
        </w:rPr>
        <w:t>اً وتولاه وائتم به وبذريته من بعده</w:t>
      </w:r>
      <w:r w:rsidR="00054F7A">
        <w:rPr>
          <w:rtl/>
        </w:rPr>
        <w:t>،</w:t>
      </w:r>
      <w:r>
        <w:rPr>
          <w:rtl/>
        </w:rPr>
        <w:t xml:space="preserve"> لأنهم أتباعي</w:t>
      </w:r>
      <w:r w:rsidR="00A07D50">
        <w:rPr>
          <w:rtl/>
        </w:rPr>
        <w:t xml:space="preserve"> </w:t>
      </w:r>
      <w:r>
        <w:rPr>
          <w:rtl/>
        </w:rPr>
        <w:t>فمن تبعني فانه مني ».</w:t>
      </w:r>
    </w:p>
    <w:p w:rsidR="0077176E" w:rsidRDefault="0077176E" w:rsidP="000605B2">
      <w:pPr>
        <w:pStyle w:val="libNormal"/>
        <w:rPr>
          <w:rtl/>
        </w:rPr>
      </w:pPr>
      <w:bookmarkStart w:id="2035" w:name="_Toc252376631"/>
      <w:bookmarkStart w:id="2036" w:name="_Toc284325961"/>
      <w:bookmarkStart w:id="2037" w:name="_Toc284671587"/>
      <w:bookmarkStart w:id="2038" w:name="_Toc286745353"/>
      <w:bookmarkStart w:id="2039" w:name="_Toc297573730"/>
      <w:r w:rsidRPr="00054F7A">
        <w:rPr>
          <w:rStyle w:val="libBold2Char"/>
          <w:rtl/>
        </w:rPr>
        <w:t>14</w:t>
      </w:r>
      <w:bookmarkEnd w:id="2035"/>
      <w:bookmarkEnd w:id="2036"/>
      <w:bookmarkEnd w:id="2037"/>
      <w:bookmarkEnd w:id="2038"/>
      <w:bookmarkEnd w:id="2039"/>
      <w:r w:rsidR="00054F7A" w:rsidRPr="00054F7A">
        <w:rPr>
          <w:rStyle w:val="libBold2Char"/>
          <w:rFonts w:hint="cs"/>
          <w:rtl/>
        </w:rPr>
        <w:t xml:space="preserve"> - </w:t>
      </w:r>
      <w:r>
        <w:rPr>
          <w:rtl/>
        </w:rPr>
        <w:t>عن أنس بن مالك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نصب لي منبرا</w:t>
      </w:r>
      <w:r>
        <w:rPr>
          <w:rFonts w:hint="cs"/>
          <w:rtl/>
        </w:rPr>
        <w:t>ً</w:t>
      </w:r>
      <w:r>
        <w:rPr>
          <w:rtl/>
        </w:rPr>
        <w:t xml:space="preserve"> طوله ثلاثون ميلا</w:t>
      </w:r>
      <w:r>
        <w:rPr>
          <w:rFonts w:hint="cs"/>
          <w:rtl/>
        </w:rPr>
        <w:t>ً</w:t>
      </w:r>
      <w:r w:rsidR="00054F7A">
        <w:rPr>
          <w:rtl/>
        </w:rPr>
        <w:t>،</w:t>
      </w:r>
      <w:r>
        <w:rPr>
          <w:rtl/>
        </w:rPr>
        <w:t xml:space="preserve"> ثم ينادي مناد من</w:t>
      </w:r>
      <w:r w:rsidR="00A07D50">
        <w:rPr>
          <w:rtl/>
        </w:rPr>
        <w:t xml:space="preserve"> </w:t>
      </w:r>
      <w:r>
        <w:rPr>
          <w:rtl/>
        </w:rPr>
        <w:t>بطنان العرش</w:t>
      </w:r>
      <w:r w:rsidR="00054F7A">
        <w:rPr>
          <w:rtl/>
        </w:rPr>
        <w:t>:</w:t>
      </w:r>
      <w:r>
        <w:rPr>
          <w:rtl/>
        </w:rPr>
        <w:t xml:space="preserve"> يامحمد</w:t>
      </w:r>
      <w:r w:rsidR="00054F7A">
        <w:rPr>
          <w:rtl/>
        </w:rPr>
        <w:t>،</w:t>
      </w:r>
      <w:r>
        <w:rPr>
          <w:rtl/>
        </w:rPr>
        <w:t xml:space="preserve"> فأجيب فيقال لي</w:t>
      </w:r>
      <w:r w:rsidR="00054F7A">
        <w:rPr>
          <w:rtl/>
        </w:rPr>
        <w:t>:</w:t>
      </w:r>
      <w:r>
        <w:rPr>
          <w:rtl/>
        </w:rPr>
        <w:t xml:space="preserve"> ارق</w:t>
      </w:r>
      <w:r>
        <w:rPr>
          <w:rFonts w:hint="cs"/>
          <w:rtl/>
        </w:rPr>
        <w:t>َ</w:t>
      </w:r>
      <w:r>
        <w:rPr>
          <w:rtl/>
        </w:rPr>
        <w:t xml:space="preserve"> فأكون في أعلاه</w:t>
      </w:r>
      <w:r w:rsidR="00054F7A">
        <w:rPr>
          <w:rtl/>
        </w:rPr>
        <w:t>،</w:t>
      </w:r>
      <w:r>
        <w:rPr>
          <w:rtl/>
        </w:rPr>
        <w:t xml:space="preserve"> ثم ينادي الثانية</w:t>
      </w:r>
      <w:r w:rsidR="00054F7A">
        <w:rPr>
          <w:rtl/>
        </w:rPr>
        <w:t>:</w:t>
      </w:r>
      <w:r w:rsidR="00A07D50">
        <w:rPr>
          <w:rtl/>
        </w:rPr>
        <w:t xml:space="preserve"> </w:t>
      </w:r>
      <w:r>
        <w:rPr>
          <w:rtl/>
        </w:rPr>
        <w:t>أين علي بن أبي طالب</w:t>
      </w:r>
      <w:r w:rsidR="00054F7A">
        <w:rPr>
          <w:rFonts w:hint="cs"/>
          <w:rtl/>
        </w:rPr>
        <w:t>؟</w:t>
      </w:r>
      <w:r>
        <w:rPr>
          <w:rtl/>
        </w:rPr>
        <w:t xml:space="preserve"> فيكون دوني بمرقاة</w:t>
      </w:r>
      <w:r w:rsidR="00054F7A">
        <w:rPr>
          <w:rtl/>
        </w:rPr>
        <w:t>،</w:t>
      </w:r>
      <w:r>
        <w:rPr>
          <w:rtl/>
        </w:rPr>
        <w:t xml:space="preserve"> فتعلم جميع الخلائق بأن محمداً سيّد</w:t>
      </w:r>
      <w:r w:rsidR="00A07D50">
        <w:rPr>
          <w:rtl/>
        </w:rPr>
        <w:t xml:space="preserve"> </w:t>
      </w:r>
      <w:r>
        <w:rPr>
          <w:rtl/>
        </w:rPr>
        <w:t>المرسلين وأن علياً سيّد الوصيين.</w:t>
      </w:r>
    </w:p>
    <w:p w:rsidR="0077176E" w:rsidRDefault="0077176E" w:rsidP="000605B2">
      <w:pPr>
        <w:pStyle w:val="libNormal"/>
        <w:rPr>
          <w:rtl/>
        </w:rPr>
      </w:pPr>
      <w:r>
        <w:rPr>
          <w:rtl/>
        </w:rPr>
        <w:t>قال انس</w:t>
      </w:r>
      <w:r w:rsidR="00054F7A">
        <w:rPr>
          <w:rtl/>
        </w:rPr>
        <w:t>:</w:t>
      </w:r>
      <w:r>
        <w:rPr>
          <w:rtl/>
        </w:rPr>
        <w:t xml:space="preserve"> فقام إليه رجل من الأنصار فقال</w:t>
      </w:r>
      <w:r w:rsidR="00054F7A">
        <w:rPr>
          <w:rtl/>
        </w:rPr>
        <w:t>:</w:t>
      </w:r>
      <w:r>
        <w:rPr>
          <w:rtl/>
        </w:rPr>
        <w:t xml:space="preserve"> يارسول الله فمن يبغض علياً بعد</w:t>
      </w:r>
      <w:r w:rsidR="00A07D50">
        <w:rPr>
          <w:rtl/>
        </w:rPr>
        <w:t xml:space="preserve"> </w:t>
      </w:r>
      <w:r>
        <w:rPr>
          <w:rtl/>
        </w:rPr>
        <w:t>هذا</w:t>
      </w:r>
      <w:r w:rsidR="00054F7A">
        <w:rPr>
          <w:rFonts w:hint="cs"/>
          <w:rtl/>
        </w:rPr>
        <w:t>؟</w:t>
      </w:r>
      <w:r>
        <w:rPr>
          <w:rtl/>
        </w:rPr>
        <w:t xml:space="preserve"> فقال</w:t>
      </w:r>
      <w:r w:rsidR="00054F7A">
        <w:rPr>
          <w:rtl/>
        </w:rPr>
        <w:t>:</w:t>
      </w:r>
      <w:r>
        <w:rPr>
          <w:rtl/>
        </w:rPr>
        <w:t xml:space="preserve"> ياأخا الأنصار لا يبغضه من قريش إلاّ سفحي ولا من الأنصار إلا</w:t>
      </w:r>
      <w:r>
        <w:rPr>
          <w:rFonts w:hint="cs"/>
          <w:rtl/>
        </w:rPr>
        <w:t>ّ</w:t>
      </w:r>
      <w:r w:rsidR="00A07D50">
        <w:rPr>
          <w:rtl/>
        </w:rPr>
        <w:t xml:space="preserve"> </w:t>
      </w:r>
      <w:r>
        <w:rPr>
          <w:rtl/>
        </w:rPr>
        <w:t>يهودي</w:t>
      </w:r>
      <w:r w:rsidR="00054F7A">
        <w:rPr>
          <w:rtl/>
        </w:rPr>
        <w:t>،</w:t>
      </w:r>
      <w:r>
        <w:rPr>
          <w:rtl/>
        </w:rPr>
        <w:t xml:space="preserve"> ولا من العرب إلا</w:t>
      </w:r>
      <w:r>
        <w:rPr>
          <w:rFonts w:hint="cs"/>
          <w:rtl/>
        </w:rPr>
        <w:t>ّ</w:t>
      </w:r>
      <w:r>
        <w:rPr>
          <w:rtl/>
        </w:rPr>
        <w:t xml:space="preserve"> د</w:t>
      </w:r>
      <w:r>
        <w:rPr>
          <w:rFonts w:hint="cs"/>
          <w:rtl/>
        </w:rPr>
        <w:t>َ</w:t>
      </w:r>
      <w:r>
        <w:rPr>
          <w:rtl/>
        </w:rPr>
        <w:t>عي</w:t>
      </w:r>
      <w:r w:rsidR="00054F7A">
        <w:rPr>
          <w:rtl/>
        </w:rPr>
        <w:t>،</w:t>
      </w:r>
      <w:r>
        <w:rPr>
          <w:rtl/>
        </w:rPr>
        <w:t xml:space="preserve"> ولا من سائر الناس إلاّ شقي ».</w:t>
      </w:r>
    </w:p>
    <w:p w:rsidR="0077176E" w:rsidRDefault="0077176E" w:rsidP="000605B2">
      <w:pPr>
        <w:pStyle w:val="libNormal"/>
        <w:rPr>
          <w:rtl/>
        </w:rPr>
      </w:pPr>
      <w:bookmarkStart w:id="2040" w:name="_Toc252376632"/>
      <w:bookmarkStart w:id="2041" w:name="_Toc284325962"/>
      <w:bookmarkStart w:id="2042" w:name="_Toc284671588"/>
      <w:bookmarkStart w:id="2043" w:name="_Toc286745354"/>
      <w:bookmarkStart w:id="2044" w:name="_Toc297573731"/>
      <w:r w:rsidRPr="00054F7A">
        <w:rPr>
          <w:rStyle w:val="libBold2Char"/>
          <w:rtl/>
        </w:rPr>
        <w:t>15</w:t>
      </w:r>
      <w:bookmarkEnd w:id="2040"/>
      <w:bookmarkEnd w:id="2041"/>
      <w:bookmarkEnd w:id="2042"/>
      <w:bookmarkEnd w:id="2043"/>
      <w:bookmarkEnd w:id="2044"/>
      <w:r w:rsidR="00054F7A" w:rsidRPr="00054F7A">
        <w:rPr>
          <w:rStyle w:val="libBold2Char"/>
          <w:rFonts w:hint="cs"/>
          <w:rtl/>
        </w:rPr>
        <w:t xml:space="preserve"> - </w:t>
      </w:r>
      <w:r>
        <w:rPr>
          <w:rtl/>
        </w:rPr>
        <w:t>قال: حدّثنا عمرو بن هشام</w:t>
      </w:r>
      <w:r w:rsidR="00054F7A">
        <w:rPr>
          <w:rtl/>
        </w:rPr>
        <w:t>،</w:t>
      </w:r>
      <w:r>
        <w:rPr>
          <w:rtl/>
        </w:rPr>
        <w:t xml:space="preserve"> عن مسلم عن خيثمة قال: سمعت سعدا</w:t>
      </w:r>
      <w:r>
        <w:rPr>
          <w:rFonts w:hint="cs"/>
          <w:rtl/>
        </w:rPr>
        <w:t>ً</w:t>
      </w:r>
      <w:r>
        <w:rPr>
          <w:rtl/>
        </w:rPr>
        <w:t xml:space="preserve"> يقول</w:t>
      </w:r>
      <w:r w:rsidR="00054F7A">
        <w:rPr>
          <w:rFonts w:hint="cs"/>
          <w:rtl/>
        </w:rPr>
        <w:t>:</w:t>
      </w:r>
    </w:p>
    <w:p w:rsidR="00A07D50" w:rsidRDefault="0077176E" w:rsidP="00A07D50">
      <w:pPr>
        <w:pStyle w:val="libNormal"/>
        <w:rPr>
          <w:rtl/>
        </w:rPr>
      </w:pPr>
      <w:r>
        <w:rPr>
          <w:rtl/>
        </w:rPr>
        <w:t>« إن ابن أبي طالب ا</w:t>
      </w:r>
      <w:r>
        <w:rPr>
          <w:rFonts w:hint="cs"/>
          <w:rtl/>
        </w:rPr>
        <w:t>ُ</w:t>
      </w:r>
      <w:r>
        <w:rPr>
          <w:rtl/>
        </w:rPr>
        <w:t>عطي خصالا</w:t>
      </w:r>
      <w:r>
        <w:rPr>
          <w:rFonts w:hint="cs"/>
          <w:rtl/>
        </w:rPr>
        <w:t>ً</w:t>
      </w:r>
      <w:r>
        <w:rPr>
          <w:rtl/>
        </w:rPr>
        <w:t xml:space="preserve"> ثلاثا</w:t>
      </w:r>
      <w:r>
        <w:rPr>
          <w:rFonts w:hint="cs"/>
          <w:rtl/>
        </w:rPr>
        <w:t>ً</w:t>
      </w:r>
      <w:r w:rsidR="00054F7A">
        <w:rPr>
          <w:rtl/>
        </w:rPr>
        <w:t>،</w:t>
      </w:r>
      <w:r>
        <w:rPr>
          <w:rtl/>
        </w:rPr>
        <w:t xml:space="preserve"> قام رسول الله يوم غدير خم نصف</w:t>
      </w:r>
      <w:r w:rsidR="00A07D50">
        <w:rPr>
          <w:rtl/>
        </w:rPr>
        <w:t xml:space="preserve"> </w:t>
      </w:r>
      <w:r>
        <w:rPr>
          <w:rtl/>
        </w:rPr>
        <w:t>النهار ثم</w:t>
      </w:r>
      <w:r>
        <w:rPr>
          <w:rFonts w:hint="cs"/>
          <w:rtl/>
        </w:rPr>
        <w:t>ّ</w:t>
      </w:r>
      <w:r>
        <w:rPr>
          <w:rtl/>
        </w:rPr>
        <w:t xml:space="preserve"> قال</w:t>
      </w:r>
      <w:r w:rsidR="00054F7A">
        <w:rPr>
          <w:rtl/>
        </w:rPr>
        <w:t>:</w:t>
      </w:r>
      <w:r>
        <w:rPr>
          <w:rtl/>
        </w:rPr>
        <w:t xml:space="preserve"> أتعلمون أني أولى بالمؤمنين من أنفسهم</w:t>
      </w:r>
      <w:r w:rsidR="00054F7A">
        <w:rPr>
          <w:rFonts w:hint="cs"/>
          <w:rtl/>
        </w:rPr>
        <w:t>؟</w:t>
      </w:r>
      <w:r>
        <w:rPr>
          <w:rtl/>
        </w:rPr>
        <w:t xml:space="preserve"> قالوا</w:t>
      </w:r>
      <w:r w:rsidR="00054F7A">
        <w:rPr>
          <w:rtl/>
        </w:rPr>
        <w:t>:</w:t>
      </w:r>
      <w:r>
        <w:rPr>
          <w:rtl/>
        </w:rPr>
        <w:t xml:space="preserve"> اللهم نعم</w:t>
      </w:r>
      <w:r w:rsidR="00054F7A">
        <w:rPr>
          <w:rtl/>
        </w:rPr>
        <w:t>،</w:t>
      </w:r>
      <w:r>
        <w:rPr>
          <w:rtl/>
        </w:rPr>
        <w:t xml:space="preserve"> قال </w:t>
      </w:r>
      <w:r w:rsidR="00054F7A" w:rsidRPr="00054F7A">
        <w:rPr>
          <w:rStyle w:val="libAlaemChar"/>
          <w:rFonts w:hint="cs"/>
          <w:rtl/>
        </w:rPr>
        <w:t>صلى‌الله‌عليه‌وآله‌وسلم</w:t>
      </w:r>
      <w:r w:rsidR="00054F7A">
        <w:rPr>
          <w:rtl/>
        </w:rPr>
        <w:t>:</w:t>
      </w:r>
      <w:r w:rsidR="00A07D50">
        <w:rPr>
          <w:rtl/>
        </w:rPr>
        <w:t xml:space="preserve"> </w:t>
      </w:r>
      <w:r>
        <w:rPr>
          <w:rtl/>
        </w:rPr>
        <w:t>من كنت مولاه فعلي مولاه</w:t>
      </w:r>
      <w:r w:rsidR="00054F7A">
        <w:rPr>
          <w:rtl/>
        </w:rPr>
        <w:t>،</w:t>
      </w:r>
      <w:r>
        <w:rPr>
          <w:rtl/>
        </w:rPr>
        <w:t xml:space="preserve"> وقال يوم خيبر</w:t>
      </w:r>
      <w:r w:rsidR="00054F7A">
        <w:rPr>
          <w:rtl/>
        </w:rPr>
        <w:t>:</w:t>
      </w:r>
      <w:r>
        <w:rPr>
          <w:rtl/>
        </w:rPr>
        <w:t xml:space="preserve"> لأعطين الراية أفضلكم ليس بفر</w:t>
      </w:r>
      <w:r>
        <w:rPr>
          <w:rFonts w:hint="cs"/>
          <w:rtl/>
        </w:rPr>
        <w:t>ّ</w:t>
      </w:r>
      <w:r>
        <w:rPr>
          <w:rtl/>
        </w:rPr>
        <w:t>ار</w:t>
      </w:r>
      <w:r w:rsidR="00054F7A">
        <w:rPr>
          <w:rtl/>
        </w:rPr>
        <w:t>،</w:t>
      </w:r>
      <w:r w:rsidR="00A07D50">
        <w:rPr>
          <w:rtl/>
        </w:rPr>
        <w:t xml:space="preserve"> </w:t>
      </w:r>
    </w:p>
    <w:p w:rsidR="0077176E" w:rsidRPr="008F5CD0"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310.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ثم أصبحنا نجثوا على ركبتيه فدعى علياً</w:t>
      </w:r>
      <w:r w:rsidR="00054F7A">
        <w:rPr>
          <w:rtl/>
        </w:rPr>
        <w:t>،</w:t>
      </w:r>
      <w:r>
        <w:rPr>
          <w:rtl/>
        </w:rPr>
        <w:t xml:space="preserve"> قيل</w:t>
      </w:r>
      <w:r w:rsidR="00054F7A">
        <w:rPr>
          <w:rtl/>
        </w:rPr>
        <w:t>:</w:t>
      </w:r>
      <w:r>
        <w:rPr>
          <w:rtl/>
        </w:rPr>
        <w:t xml:space="preserve"> رمد في عينه فأتى به ودعا أن يفتح</w:t>
      </w:r>
      <w:r w:rsidR="00A07D50">
        <w:rPr>
          <w:rtl/>
        </w:rPr>
        <w:t xml:space="preserve"> </w:t>
      </w:r>
      <w:r>
        <w:rPr>
          <w:rtl/>
        </w:rPr>
        <w:t>على يده يومئذٍ خيبر</w:t>
      </w:r>
      <w:r w:rsidR="00054F7A">
        <w:rPr>
          <w:rtl/>
        </w:rPr>
        <w:t>،</w:t>
      </w:r>
      <w:r>
        <w:rPr>
          <w:rtl/>
        </w:rPr>
        <w:t xml:space="preserve"> ثم منزله في مسجد رسول الله</w:t>
      </w:r>
      <w:r w:rsidR="00054F7A">
        <w:rPr>
          <w:rtl/>
        </w:rPr>
        <w:t>،</w:t>
      </w:r>
      <w:r>
        <w:rPr>
          <w:rtl/>
        </w:rPr>
        <w:t xml:space="preserve"> وقال</w:t>
      </w:r>
      <w:r w:rsidR="00054F7A">
        <w:rPr>
          <w:rtl/>
        </w:rPr>
        <w:t>:</w:t>
      </w:r>
      <w:r>
        <w:rPr>
          <w:rtl/>
        </w:rPr>
        <w:t xml:space="preserve"> ما أسكنته ان الله</w:t>
      </w:r>
      <w:r w:rsidR="00A07D50">
        <w:rPr>
          <w:rtl/>
        </w:rPr>
        <w:t xml:space="preserve"> </w:t>
      </w:r>
      <w:r>
        <w:rPr>
          <w:rtl/>
        </w:rPr>
        <w:t>أسكنه ».</w:t>
      </w:r>
    </w:p>
    <w:p w:rsidR="0077176E" w:rsidRDefault="0077176E" w:rsidP="000605B2">
      <w:pPr>
        <w:pStyle w:val="libNormal"/>
        <w:rPr>
          <w:rtl/>
        </w:rPr>
      </w:pPr>
      <w:bookmarkStart w:id="2045" w:name="_Toc252376633"/>
      <w:bookmarkStart w:id="2046" w:name="_Toc284325963"/>
      <w:bookmarkStart w:id="2047" w:name="_Toc284671589"/>
      <w:bookmarkStart w:id="2048" w:name="_Toc286745355"/>
      <w:bookmarkStart w:id="2049" w:name="_Toc297573732"/>
      <w:r w:rsidRPr="00054F7A">
        <w:rPr>
          <w:rStyle w:val="libBold2Char"/>
          <w:rtl/>
        </w:rPr>
        <w:t>16</w:t>
      </w:r>
      <w:bookmarkEnd w:id="2045"/>
      <w:bookmarkEnd w:id="2046"/>
      <w:bookmarkEnd w:id="2047"/>
      <w:bookmarkEnd w:id="2048"/>
      <w:bookmarkEnd w:id="2049"/>
      <w:r w:rsidR="00054F7A" w:rsidRPr="00054F7A">
        <w:rPr>
          <w:rStyle w:val="libBold2Char"/>
          <w:rtl/>
        </w:rPr>
        <w:t xml:space="preserve"> - </w:t>
      </w:r>
      <w:r>
        <w:rPr>
          <w:rtl/>
        </w:rPr>
        <w:t>قال</w:t>
      </w:r>
      <w:r w:rsidR="00054F7A">
        <w:rPr>
          <w:rtl/>
        </w:rPr>
        <w:t>:</w:t>
      </w:r>
      <w:r>
        <w:rPr>
          <w:rtl/>
        </w:rPr>
        <w:t xml:space="preserve"> حدّثنا ابن اليمان عن إمام لبني سليم عن أشياخ له قالوا</w:t>
      </w:r>
      <w:r w:rsidR="00054F7A">
        <w:rPr>
          <w:rtl/>
        </w:rPr>
        <w:t>:</w:t>
      </w:r>
    </w:p>
    <w:p w:rsidR="0077176E" w:rsidRDefault="0077176E" w:rsidP="000605B2">
      <w:pPr>
        <w:pStyle w:val="libNormal"/>
        <w:rPr>
          <w:rtl/>
        </w:rPr>
      </w:pPr>
      <w:r>
        <w:rPr>
          <w:rtl/>
        </w:rPr>
        <w:t>« غزونا بلاد الروم فوجدنا في كنيسة من كنايسها مكتوبا</w:t>
      </w:r>
      <w:r>
        <w:rPr>
          <w:rFonts w:hint="cs"/>
          <w:rtl/>
        </w:rPr>
        <w:t>ً</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أيرجو معشر قتلوا حسينا</w:t>
            </w:r>
            <w:r>
              <w:rPr>
                <w:rFonts w:hint="cs"/>
                <w:rtl/>
              </w:rPr>
              <w:t>ً</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شفاعة جده يوم الحساب</w:t>
            </w:r>
            <w:r w:rsidRPr="00054F7A">
              <w:rPr>
                <w:rStyle w:val="libPoemTiniChar0"/>
                <w:rFonts w:eastAsia="SimSun"/>
                <w:rtl/>
              </w:rPr>
              <w:br/>
              <w:t> </w:t>
            </w:r>
          </w:p>
        </w:tc>
      </w:tr>
    </w:tbl>
    <w:p w:rsidR="0077176E" w:rsidRDefault="0077176E" w:rsidP="000605B2">
      <w:pPr>
        <w:pStyle w:val="libNormal"/>
        <w:rPr>
          <w:rtl/>
        </w:rPr>
      </w:pPr>
      <w:r>
        <w:rPr>
          <w:rtl/>
        </w:rPr>
        <w:t>فقلنا للروم</w:t>
      </w:r>
      <w:r w:rsidR="00054F7A">
        <w:rPr>
          <w:rtl/>
        </w:rPr>
        <w:t>:</w:t>
      </w:r>
      <w:r>
        <w:rPr>
          <w:rtl/>
        </w:rPr>
        <w:t xml:space="preserve"> متى كتب هذا في كنيستكم</w:t>
      </w:r>
      <w:r w:rsidR="00054F7A">
        <w:rPr>
          <w:rFonts w:hint="cs"/>
          <w:rtl/>
        </w:rPr>
        <w:t>؟</w:t>
      </w:r>
      <w:r>
        <w:rPr>
          <w:rtl/>
        </w:rPr>
        <w:t xml:space="preserve"> قالوا</w:t>
      </w:r>
      <w:r w:rsidR="00054F7A">
        <w:rPr>
          <w:rtl/>
        </w:rPr>
        <w:t>:</w:t>
      </w:r>
      <w:r>
        <w:rPr>
          <w:rtl/>
        </w:rPr>
        <w:t xml:space="preserve"> قبل أن يبعث نبيكم بثلاثمائة</w:t>
      </w:r>
      <w:r w:rsidR="00A07D50">
        <w:rPr>
          <w:rtl/>
        </w:rPr>
        <w:t xml:space="preserve"> </w:t>
      </w:r>
      <w:r>
        <w:rPr>
          <w:rtl/>
        </w:rPr>
        <w:t xml:space="preserve">عام » </w:t>
      </w:r>
      <w:r w:rsidRPr="00054F7A">
        <w:rPr>
          <w:rStyle w:val="libFootnotenumChar"/>
          <w:rtl/>
        </w:rPr>
        <w:t>(1)</w:t>
      </w:r>
      <w:r>
        <w:rPr>
          <w:rtl/>
        </w:rPr>
        <w:t>.</w:t>
      </w:r>
    </w:p>
    <w:p w:rsidR="0077176E" w:rsidRDefault="0077176E" w:rsidP="000605B2">
      <w:pPr>
        <w:pStyle w:val="libNormal"/>
        <w:rPr>
          <w:rtl/>
        </w:rPr>
      </w:pPr>
      <w:bookmarkStart w:id="2050" w:name="_Toc252376634"/>
      <w:bookmarkStart w:id="2051" w:name="_Toc284325964"/>
      <w:bookmarkStart w:id="2052" w:name="_Toc284671590"/>
      <w:bookmarkStart w:id="2053" w:name="_Toc286745356"/>
      <w:bookmarkStart w:id="2054" w:name="_Toc297573733"/>
      <w:r w:rsidRPr="00054F7A">
        <w:rPr>
          <w:rStyle w:val="libBold2Char"/>
          <w:rtl/>
        </w:rPr>
        <w:t>17</w:t>
      </w:r>
      <w:bookmarkEnd w:id="2050"/>
      <w:bookmarkEnd w:id="2051"/>
      <w:bookmarkEnd w:id="2052"/>
      <w:bookmarkEnd w:id="2053"/>
      <w:bookmarkEnd w:id="2054"/>
      <w:r w:rsidR="00054F7A" w:rsidRPr="00054F7A">
        <w:rPr>
          <w:rStyle w:val="libBold2Char"/>
          <w:rtl/>
        </w:rPr>
        <w:t xml:space="preserve"> - </w:t>
      </w:r>
      <w:r>
        <w:rPr>
          <w:rtl/>
        </w:rPr>
        <w:t>عن ابن مسعود قال</w:t>
      </w:r>
      <w:r w:rsidR="00054F7A">
        <w:rPr>
          <w:rtl/>
        </w:rPr>
        <w:t>:</w:t>
      </w:r>
      <w:r>
        <w:rPr>
          <w:rtl/>
        </w:rPr>
        <w:t xml:space="preserve"> قال لي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لم</w:t>
      </w:r>
      <w:r>
        <w:rPr>
          <w:rFonts w:hint="cs"/>
          <w:rtl/>
        </w:rPr>
        <w:t>ّ</w:t>
      </w:r>
      <w:r>
        <w:rPr>
          <w:rtl/>
        </w:rPr>
        <w:t>ا اسري بي الى السماء إذا ملك أتاني فقال لي</w:t>
      </w:r>
      <w:r w:rsidR="00054F7A">
        <w:rPr>
          <w:rtl/>
        </w:rPr>
        <w:t>:</w:t>
      </w:r>
      <w:r>
        <w:rPr>
          <w:rtl/>
        </w:rPr>
        <w:t xml:space="preserve"> يامحمد سل من أرسلنا</w:t>
      </w:r>
      <w:r w:rsidR="00A07D50">
        <w:rPr>
          <w:rtl/>
        </w:rPr>
        <w:t xml:space="preserve"> </w:t>
      </w:r>
      <w:r>
        <w:rPr>
          <w:rtl/>
        </w:rPr>
        <w:t>قبلك قلت</w:t>
      </w:r>
      <w:r w:rsidR="00054F7A">
        <w:rPr>
          <w:rtl/>
        </w:rPr>
        <w:t>:</w:t>
      </w:r>
      <w:r>
        <w:rPr>
          <w:rtl/>
        </w:rPr>
        <w:t xml:space="preserve"> يامعاشر الناس والنبيين على مابعثكم الله قبلي</w:t>
      </w:r>
      <w:r w:rsidR="00054F7A">
        <w:rPr>
          <w:rFonts w:hint="cs"/>
          <w:rtl/>
        </w:rPr>
        <w:t>؟</w:t>
      </w:r>
      <w:r>
        <w:rPr>
          <w:rtl/>
        </w:rPr>
        <w:t xml:space="preserve"> قالوا</w:t>
      </w:r>
      <w:r w:rsidR="00054F7A">
        <w:rPr>
          <w:rtl/>
        </w:rPr>
        <w:t>:</w:t>
      </w:r>
      <w:r>
        <w:rPr>
          <w:rtl/>
        </w:rPr>
        <w:t xml:space="preserve"> على ولايتك</w:t>
      </w:r>
      <w:r w:rsidR="00A07D50">
        <w:rPr>
          <w:rtl/>
        </w:rPr>
        <w:t xml:space="preserve"> </w:t>
      </w:r>
      <w:r>
        <w:rPr>
          <w:rtl/>
        </w:rPr>
        <w:t xml:space="preserve">يامحمّد وولاية علي بن أبي طالب » </w:t>
      </w:r>
      <w:r w:rsidRPr="00054F7A">
        <w:rPr>
          <w:rStyle w:val="libFootnotenumChar"/>
          <w:rtl/>
        </w:rPr>
        <w:t>(2)</w:t>
      </w:r>
      <w:r>
        <w:rPr>
          <w:rtl/>
        </w:rPr>
        <w:t>.</w:t>
      </w:r>
    </w:p>
    <w:p w:rsidR="0077176E" w:rsidRDefault="0077176E" w:rsidP="000605B2">
      <w:pPr>
        <w:pStyle w:val="libNormal"/>
        <w:rPr>
          <w:rtl/>
        </w:rPr>
      </w:pPr>
      <w:bookmarkStart w:id="2055" w:name="_Toc252376635"/>
      <w:bookmarkStart w:id="2056" w:name="_Toc284325965"/>
      <w:bookmarkStart w:id="2057" w:name="_Toc284671591"/>
      <w:bookmarkStart w:id="2058" w:name="_Toc286745357"/>
      <w:bookmarkStart w:id="2059" w:name="_Toc297573734"/>
      <w:r w:rsidRPr="00054F7A">
        <w:rPr>
          <w:rStyle w:val="libBold2Char"/>
          <w:rtl/>
        </w:rPr>
        <w:t>18</w:t>
      </w:r>
      <w:bookmarkEnd w:id="2055"/>
      <w:bookmarkEnd w:id="2056"/>
      <w:bookmarkEnd w:id="2057"/>
      <w:bookmarkEnd w:id="2058"/>
      <w:bookmarkEnd w:id="2059"/>
      <w:r w:rsidR="00054F7A" w:rsidRPr="00054F7A">
        <w:rPr>
          <w:rStyle w:val="libBold2Char"/>
          <w:rFonts w:hint="cs"/>
          <w:rtl/>
        </w:rPr>
        <w:t xml:space="preserve"> - </w:t>
      </w:r>
      <w:r>
        <w:rPr>
          <w:rtl/>
        </w:rPr>
        <w:t>عن مجاهد</w:t>
      </w:r>
      <w:r w:rsidR="00054F7A">
        <w:rPr>
          <w:rtl/>
        </w:rPr>
        <w:t>،</w:t>
      </w:r>
      <w:r>
        <w:rPr>
          <w:rtl/>
        </w:rPr>
        <w:t xml:space="preserve"> عن ابن عباس </w:t>
      </w:r>
      <w:r w:rsidR="00054F7A" w:rsidRPr="00054F7A">
        <w:rPr>
          <w:rStyle w:val="libAlaemChar"/>
          <w:rFonts w:hint="cs"/>
          <w:rtl/>
        </w:rPr>
        <w:t>رضي‌الله‌عنه</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أمرني الله عزّ وجلّ وجبرئيل فنقف على الصراط</w:t>
      </w:r>
      <w:r w:rsidR="00054F7A">
        <w:rPr>
          <w:rtl/>
        </w:rPr>
        <w:t>،</w:t>
      </w:r>
      <w:r w:rsidR="00A07D50">
        <w:rPr>
          <w:rtl/>
        </w:rPr>
        <w:t xml:space="preserve"> </w:t>
      </w:r>
      <w:r>
        <w:rPr>
          <w:rtl/>
        </w:rPr>
        <w:t xml:space="preserve">فلا يجوز أحد إلاّ بجواز من عليّ </w:t>
      </w:r>
      <w:r w:rsidR="00054F7A" w:rsidRPr="00054F7A">
        <w:rPr>
          <w:rStyle w:val="libAlaemChar"/>
          <w:rFonts w:hint="cs"/>
          <w:rtl/>
        </w:rPr>
        <w:t>عليه‌السلام</w:t>
      </w:r>
      <w:r>
        <w:rPr>
          <w:rtl/>
        </w:rPr>
        <w:t xml:space="preserve"> » </w:t>
      </w:r>
      <w:r w:rsidRPr="00054F7A">
        <w:rPr>
          <w:rStyle w:val="libFootnotenumChar"/>
          <w:rtl/>
        </w:rPr>
        <w:t>(3)</w:t>
      </w:r>
      <w:r>
        <w:rPr>
          <w:rtl/>
        </w:rPr>
        <w:t>.</w:t>
      </w:r>
    </w:p>
    <w:p w:rsidR="0077176E" w:rsidRDefault="0077176E" w:rsidP="000605B2">
      <w:pPr>
        <w:pStyle w:val="libNormal"/>
        <w:rPr>
          <w:rtl/>
        </w:rPr>
      </w:pPr>
      <w:bookmarkStart w:id="2060" w:name="_Toc252376636"/>
      <w:bookmarkStart w:id="2061" w:name="_Toc284325966"/>
      <w:bookmarkStart w:id="2062" w:name="_Toc284671592"/>
      <w:bookmarkStart w:id="2063" w:name="_Toc286745358"/>
      <w:bookmarkStart w:id="2064" w:name="_Toc297573735"/>
      <w:r w:rsidRPr="00054F7A">
        <w:rPr>
          <w:rStyle w:val="libBold2Char"/>
          <w:rtl/>
        </w:rPr>
        <w:t>19</w:t>
      </w:r>
      <w:bookmarkEnd w:id="2060"/>
      <w:bookmarkEnd w:id="2061"/>
      <w:bookmarkEnd w:id="2062"/>
      <w:bookmarkEnd w:id="2063"/>
      <w:bookmarkEnd w:id="2064"/>
      <w:r w:rsidR="00054F7A" w:rsidRPr="00054F7A">
        <w:rPr>
          <w:rStyle w:val="libBold2Char"/>
          <w:rFonts w:hint="cs"/>
          <w:rtl/>
        </w:rPr>
        <w:t xml:space="preserve"> - </w:t>
      </w:r>
      <w:r>
        <w:rPr>
          <w:rtl/>
        </w:rPr>
        <w:t>قال</w:t>
      </w:r>
      <w:r w:rsidR="00054F7A">
        <w:rPr>
          <w:rtl/>
        </w:rPr>
        <w:t>:</w:t>
      </w:r>
      <w:r>
        <w:rPr>
          <w:rtl/>
        </w:rPr>
        <w:t xml:space="preserve"> حدّثنا محمّد بن سنان</w:t>
      </w:r>
      <w:r w:rsidR="00054F7A">
        <w:rPr>
          <w:rtl/>
        </w:rPr>
        <w:t>،</w:t>
      </w:r>
      <w:r>
        <w:rPr>
          <w:rtl/>
        </w:rPr>
        <w:t xml:space="preserve"> عن المفضل بن عمر</w:t>
      </w:r>
      <w:r w:rsidR="00054F7A">
        <w:rPr>
          <w:rtl/>
        </w:rPr>
        <w:t>،</w:t>
      </w:r>
      <w:r>
        <w:rPr>
          <w:rtl/>
        </w:rPr>
        <w:t xml:space="preserve"> عن أبي عبدالله</w:t>
      </w:r>
      <w:r w:rsidR="00054F7A">
        <w:rPr>
          <w:rtl/>
        </w:rPr>
        <w:t>،</w:t>
      </w:r>
      <w:r>
        <w:rPr>
          <w:rtl/>
        </w:rPr>
        <w:t xml:space="preserve"> عن</w:t>
      </w:r>
      <w:r w:rsidR="00A07D50">
        <w:rPr>
          <w:rtl/>
        </w:rPr>
        <w:t xml:space="preserve"> </w:t>
      </w:r>
      <w:r>
        <w:rPr>
          <w:rtl/>
        </w:rPr>
        <w:t>آبائه</w:t>
      </w:r>
      <w:r w:rsidR="00054F7A">
        <w:rPr>
          <w:rtl/>
        </w:rPr>
        <w:t>،</w:t>
      </w:r>
      <w:r>
        <w:rPr>
          <w:rtl/>
        </w:rPr>
        <w:t xml:space="preserve"> عن أمير المؤمنين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كان ذات يوم جالسا</w:t>
      </w:r>
      <w:r>
        <w:rPr>
          <w:rFonts w:hint="cs"/>
          <w:rtl/>
        </w:rPr>
        <w:t>ً</w:t>
      </w:r>
      <w:r>
        <w:rPr>
          <w:rtl/>
        </w:rPr>
        <w:t xml:space="preserve"> بالرحبة والن</w:t>
      </w:r>
      <w:r>
        <w:rPr>
          <w:rFonts w:hint="cs"/>
          <w:rtl/>
        </w:rPr>
        <w:t>ّ</w:t>
      </w:r>
      <w:r>
        <w:rPr>
          <w:rtl/>
        </w:rPr>
        <w:t>اس حوله مجتمعون</w:t>
      </w:r>
      <w:r w:rsidR="00054F7A">
        <w:rPr>
          <w:rtl/>
        </w:rPr>
        <w:t>،</w:t>
      </w:r>
      <w:r>
        <w:rPr>
          <w:rtl/>
        </w:rPr>
        <w:t xml:space="preserve"> فقام إليه رجل فقال</w:t>
      </w:r>
      <w:r w:rsidR="00054F7A">
        <w:rPr>
          <w:rtl/>
        </w:rPr>
        <w:t>:</w:t>
      </w:r>
      <w:r w:rsidR="00A07D50">
        <w:rPr>
          <w:rtl/>
        </w:rPr>
        <w:t xml:space="preserve"> </w:t>
      </w:r>
      <w:r>
        <w:rPr>
          <w:rtl/>
        </w:rPr>
        <w:t>ياأمير المؤمنين إن</w:t>
      </w:r>
      <w:r>
        <w:rPr>
          <w:rFonts w:hint="cs"/>
          <w:rtl/>
        </w:rPr>
        <w:t>ّ</w:t>
      </w:r>
      <w:r>
        <w:rPr>
          <w:rtl/>
        </w:rPr>
        <w:t>ك بالمكان الذي أنزلك الله به وأبوك يعذ</w:t>
      </w:r>
      <w:r>
        <w:rPr>
          <w:rFonts w:hint="cs"/>
          <w:rtl/>
        </w:rPr>
        <w:t>ّ</w:t>
      </w:r>
      <w:r>
        <w:rPr>
          <w:rtl/>
        </w:rPr>
        <w:t>ب بالنار</w:t>
      </w:r>
      <w:r w:rsidR="00054F7A">
        <w:rPr>
          <w:rFonts w:hint="cs"/>
          <w:rtl/>
        </w:rPr>
        <w:t>؟</w:t>
      </w:r>
      <w:r>
        <w:rPr>
          <w:rtl/>
        </w:rPr>
        <w:t xml:space="preserve"> فقال [ له ] </w:t>
      </w:r>
      <w:r w:rsidRPr="00054F7A">
        <w:rPr>
          <w:rStyle w:val="libFootnotenumChar"/>
          <w:rtl/>
        </w:rPr>
        <w:t>(4)</w:t>
      </w:r>
      <w:r w:rsidR="00054F7A">
        <w:rPr>
          <w:rtl/>
        </w:rPr>
        <w:t>:</w:t>
      </w:r>
      <w:r w:rsidR="00A07D50">
        <w:rPr>
          <w:rtl/>
        </w:rPr>
        <w:t xml:space="preserve"> </w:t>
      </w:r>
    </w:p>
    <w:p w:rsidR="0077176E" w:rsidRPr="001C45FC"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112</w:t>
      </w:r>
      <w:r w:rsidR="00054F7A">
        <w:rPr>
          <w:rtl/>
        </w:rPr>
        <w:t>،</w:t>
      </w:r>
      <w:r>
        <w:rPr>
          <w:rtl/>
        </w:rPr>
        <w:t xml:space="preserve"> مع اختلاف</w:t>
      </w:r>
      <w:r>
        <w:rPr>
          <w:rFonts w:hint="cs"/>
          <w:rtl/>
        </w:rPr>
        <w:t>ٍ</w:t>
      </w:r>
      <w:r>
        <w:rPr>
          <w:rtl/>
        </w:rPr>
        <w:t>.</w:t>
      </w:r>
    </w:p>
    <w:p w:rsidR="0077176E" w:rsidRDefault="0077176E" w:rsidP="00054F7A">
      <w:pPr>
        <w:pStyle w:val="libFootnote0"/>
        <w:rPr>
          <w:rtl/>
        </w:rPr>
      </w:pPr>
      <w:r>
        <w:rPr>
          <w:rtl/>
        </w:rPr>
        <w:t>(2) رواه ابن شاذان مع اختلاف في مائة منقبة</w:t>
      </w:r>
      <w:r w:rsidR="00054F7A">
        <w:rPr>
          <w:rtl/>
        </w:rPr>
        <w:t>:</w:t>
      </w:r>
      <w:r>
        <w:rPr>
          <w:rtl/>
        </w:rPr>
        <w:t xml:space="preserve"> 150</w:t>
      </w:r>
      <w:r w:rsidR="00054F7A">
        <w:rPr>
          <w:rtl/>
        </w:rPr>
        <w:t>،</w:t>
      </w:r>
      <w:r>
        <w:rPr>
          <w:rtl/>
        </w:rPr>
        <w:t xml:space="preserve"> عنه البحار 26</w:t>
      </w:r>
      <w:r w:rsidR="00054F7A">
        <w:rPr>
          <w:rtl/>
        </w:rPr>
        <w:t>:</w:t>
      </w:r>
      <w:r>
        <w:rPr>
          <w:rtl/>
        </w:rPr>
        <w:t xml:space="preserve"> 307</w:t>
      </w:r>
      <w:r w:rsidR="00054F7A">
        <w:rPr>
          <w:rtl/>
        </w:rPr>
        <w:t>،</w:t>
      </w:r>
      <w:r>
        <w:rPr>
          <w:rtl/>
        </w:rPr>
        <w:t xml:space="preserve"> غاية المرام</w:t>
      </w:r>
      <w:r w:rsidR="00054F7A">
        <w:rPr>
          <w:rtl/>
        </w:rPr>
        <w:t>:</w:t>
      </w:r>
      <w:r>
        <w:rPr>
          <w:rtl/>
        </w:rPr>
        <w:t xml:space="preserve"> 207</w:t>
      </w:r>
      <w:r w:rsidR="00054F7A">
        <w:rPr>
          <w:rtl/>
        </w:rPr>
        <w:t>،</w:t>
      </w:r>
      <w:r w:rsidR="00A07D50">
        <w:rPr>
          <w:rtl/>
        </w:rPr>
        <w:t xml:space="preserve"> </w:t>
      </w:r>
      <w:r>
        <w:rPr>
          <w:rtl/>
        </w:rPr>
        <w:t>والديلمي في ارشاد القلوب</w:t>
      </w:r>
      <w:r w:rsidR="00054F7A">
        <w:rPr>
          <w:rtl/>
        </w:rPr>
        <w:t>:</w:t>
      </w:r>
      <w:r>
        <w:rPr>
          <w:rtl/>
        </w:rPr>
        <w:t xml:space="preserve"> 210.</w:t>
      </w:r>
    </w:p>
    <w:p w:rsidR="0077176E" w:rsidRDefault="0077176E" w:rsidP="00054F7A">
      <w:pPr>
        <w:pStyle w:val="libFootnote0"/>
        <w:rPr>
          <w:rtl/>
        </w:rPr>
      </w:pPr>
      <w:r>
        <w:rPr>
          <w:rtl/>
        </w:rPr>
        <w:t xml:space="preserve">(3) مرّ ما يشابهه </w:t>
      </w:r>
      <w:r>
        <w:rPr>
          <w:rFonts w:hint="cs"/>
          <w:rtl/>
        </w:rPr>
        <w:t>في ج 3</w:t>
      </w:r>
      <w:r w:rsidR="00054F7A">
        <w:rPr>
          <w:rFonts w:hint="cs"/>
          <w:rtl/>
        </w:rPr>
        <w:t>:</w:t>
      </w:r>
      <w:r>
        <w:rPr>
          <w:rFonts w:hint="cs"/>
          <w:rtl/>
        </w:rPr>
        <w:t xml:space="preserve"> الرقم 13 و ج 4</w:t>
      </w:r>
      <w:r w:rsidR="00054F7A">
        <w:rPr>
          <w:rFonts w:hint="cs"/>
          <w:rtl/>
        </w:rPr>
        <w:t>:</w:t>
      </w:r>
      <w:r>
        <w:rPr>
          <w:rFonts w:hint="cs"/>
          <w:rtl/>
        </w:rPr>
        <w:t xml:space="preserve"> الرقم 1 و ج 6</w:t>
      </w:r>
      <w:r w:rsidR="00054F7A">
        <w:rPr>
          <w:rFonts w:hint="cs"/>
          <w:rtl/>
        </w:rPr>
        <w:t>:</w:t>
      </w:r>
      <w:r>
        <w:rPr>
          <w:rFonts w:hint="cs"/>
          <w:rtl/>
        </w:rPr>
        <w:t xml:space="preserve"> الرقم 9</w:t>
      </w:r>
      <w:r w:rsidR="00054F7A">
        <w:rPr>
          <w:rFonts w:hint="cs"/>
          <w:rtl/>
        </w:rPr>
        <w:t>،</w:t>
      </w:r>
      <w:r>
        <w:rPr>
          <w:rFonts w:hint="cs"/>
          <w:rtl/>
        </w:rPr>
        <w:t xml:space="preserve"> ويأتي مثله في ج 10</w:t>
      </w:r>
      <w:r w:rsidR="00054F7A">
        <w:rPr>
          <w:rFonts w:hint="cs"/>
          <w:rtl/>
        </w:rPr>
        <w:t>:</w:t>
      </w:r>
      <w:r>
        <w:rPr>
          <w:rFonts w:hint="cs"/>
          <w:rtl/>
        </w:rPr>
        <w:t xml:space="preserve"> الرقم 18</w:t>
      </w:r>
      <w:r>
        <w:rPr>
          <w:rtl/>
        </w:rPr>
        <w:t>.</w:t>
      </w:r>
    </w:p>
    <w:p w:rsidR="0077176E" w:rsidRDefault="0077176E" w:rsidP="00054F7A">
      <w:pPr>
        <w:pStyle w:val="libFootnote0"/>
        <w:rPr>
          <w:rtl/>
        </w:rPr>
      </w:pPr>
      <w:r>
        <w:rPr>
          <w:rtl/>
        </w:rPr>
        <w:t>(4) من تأويل الآيات.</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مه فض</w:t>
      </w:r>
      <w:r>
        <w:rPr>
          <w:rFonts w:hint="cs"/>
          <w:rtl/>
        </w:rPr>
        <w:t>ّ</w:t>
      </w:r>
      <w:r>
        <w:rPr>
          <w:rtl/>
        </w:rPr>
        <w:t xml:space="preserve"> الله فاك</w:t>
      </w:r>
      <w:r w:rsidR="00054F7A">
        <w:rPr>
          <w:rtl/>
        </w:rPr>
        <w:t>،</w:t>
      </w:r>
      <w:r>
        <w:rPr>
          <w:rtl/>
        </w:rPr>
        <w:t xml:space="preserve"> والذي بعث محم</w:t>
      </w:r>
      <w:r>
        <w:rPr>
          <w:rFonts w:hint="cs"/>
          <w:rtl/>
        </w:rPr>
        <w:t>ّ</w:t>
      </w:r>
      <w:r>
        <w:rPr>
          <w:rtl/>
        </w:rPr>
        <w:t>داً بالحق نبيا</w:t>
      </w:r>
      <w:r>
        <w:rPr>
          <w:rFonts w:hint="cs"/>
          <w:rtl/>
        </w:rPr>
        <w:t>ً</w:t>
      </w:r>
      <w:r>
        <w:rPr>
          <w:rtl/>
        </w:rPr>
        <w:t xml:space="preserve"> لو شفع أبي في كل</w:t>
      </w:r>
      <w:r>
        <w:rPr>
          <w:rFonts w:hint="cs"/>
          <w:rtl/>
        </w:rPr>
        <w:t>ّ</w:t>
      </w:r>
      <w:r>
        <w:rPr>
          <w:rtl/>
        </w:rPr>
        <w:t xml:space="preserve"> مذنب على وجه</w:t>
      </w:r>
      <w:r w:rsidR="00A07D50">
        <w:rPr>
          <w:rtl/>
        </w:rPr>
        <w:t xml:space="preserve"> </w:t>
      </w:r>
      <w:r>
        <w:rPr>
          <w:rtl/>
        </w:rPr>
        <w:t>الأرض لشف</w:t>
      </w:r>
      <w:r>
        <w:rPr>
          <w:rFonts w:hint="cs"/>
          <w:rtl/>
        </w:rPr>
        <w:t>ّ</w:t>
      </w:r>
      <w:r>
        <w:rPr>
          <w:rtl/>
        </w:rPr>
        <w:t>عه الله تعالى فيهم</w:t>
      </w:r>
      <w:r w:rsidR="00054F7A">
        <w:rPr>
          <w:rtl/>
        </w:rPr>
        <w:t>،</w:t>
      </w:r>
      <w:r>
        <w:rPr>
          <w:rtl/>
        </w:rPr>
        <w:t xml:space="preserve"> أبي يعذ</w:t>
      </w:r>
      <w:r>
        <w:rPr>
          <w:rFonts w:hint="cs"/>
          <w:rtl/>
        </w:rPr>
        <w:t>ّ</w:t>
      </w:r>
      <w:r>
        <w:rPr>
          <w:rtl/>
        </w:rPr>
        <w:t>ب بالنار وابنه قسيم النار.</w:t>
      </w:r>
    </w:p>
    <w:p w:rsidR="0077176E" w:rsidRDefault="0077176E" w:rsidP="000605B2">
      <w:pPr>
        <w:pStyle w:val="libNormal"/>
        <w:rPr>
          <w:rtl/>
        </w:rPr>
      </w:pPr>
      <w:r>
        <w:rPr>
          <w:rtl/>
        </w:rPr>
        <w:t>ثم قال</w:t>
      </w:r>
      <w:r w:rsidR="00054F7A">
        <w:rPr>
          <w:rtl/>
        </w:rPr>
        <w:t>:</w:t>
      </w:r>
      <w:r>
        <w:rPr>
          <w:rtl/>
        </w:rPr>
        <w:t xml:space="preserve"> والذي بعث محمداً بالحق ان نور أبي طالب يوم القيامة ليطفئ [ أنوار</w:t>
      </w:r>
      <w:r w:rsidR="00A07D50">
        <w:rPr>
          <w:rtl/>
        </w:rPr>
        <w:t xml:space="preserve"> </w:t>
      </w:r>
      <w:r>
        <w:rPr>
          <w:rtl/>
        </w:rPr>
        <w:t xml:space="preserve">الخلق إلاّ خمسة أنوار ] </w:t>
      </w:r>
      <w:r w:rsidRPr="00054F7A">
        <w:rPr>
          <w:rStyle w:val="libFootnotenumChar"/>
          <w:rtl/>
        </w:rPr>
        <w:t>(1)</w:t>
      </w:r>
      <w:r>
        <w:rPr>
          <w:rtl/>
        </w:rPr>
        <w:t xml:space="preserve"> نور محمّد ونوري ونور فاطمة ونور الحسن والحسين</w:t>
      </w:r>
      <w:r w:rsidR="00A07D50">
        <w:rPr>
          <w:rtl/>
        </w:rPr>
        <w:t xml:space="preserve"> </w:t>
      </w:r>
      <w:r>
        <w:rPr>
          <w:rtl/>
        </w:rPr>
        <w:t>ومن ولده من الأئمة</w:t>
      </w:r>
      <w:r w:rsidR="00054F7A">
        <w:rPr>
          <w:rtl/>
        </w:rPr>
        <w:t>،</w:t>
      </w:r>
      <w:r>
        <w:rPr>
          <w:rtl/>
        </w:rPr>
        <w:t xml:space="preserve"> لأن نوره من نورنا الذي خلقه الله عزّ وجلّ من قبل خلق آدم</w:t>
      </w:r>
      <w:r w:rsidR="00A07D50">
        <w:rPr>
          <w:rtl/>
        </w:rPr>
        <w:t xml:space="preserve"> </w:t>
      </w:r>
      <w:r>
        <w:rPr>
          <w:rtl/>
        </w:rPr>
        <w:t xml:space="preserve">بألفي عام » </w:t>
      </w:r>
      <w:r w:rsidRPr="00054F7A">
        <w:rPr>
          <w:rStyle w:val="libFootnotenumChar"/>
          <w:rtl/>
        </w:rPr>
        <w:t>(2)</w:t>
      </w:r>
      <w:r>
        <w:rPr>
          <w:rtl/>
        </w:rPr>
        <w:t>.</w:t>
      </w:r>
    </w:p>
    <w:p w:rsidR="0077176E" w:rsidRDefault="0077176E" w:rsidP="000605B2">
      <w:pPr>
        <w:pStyle w:val="libNormal"/>
        <w:rPr>
          <w:rtl/>
        </w:rPr>
      </w:pPr>
      <w:bookmarkStart w:id="2065" w:name="_Toc252376637"/>
      <w:bookmarkStart w:id="2066" w:name="_Toc284325967"/>
      <w:bookmarkStart w:id="2067" w:name="_Toc284671593"/>
      <w:bookmarkStart w:id="2068" w:name="_Toc286745359"/>
      <w:bookmarkStart w:id="2069" w:name="_Toc297573736"/>
      <w:r w:rsidRPr="00054F7A">
        <w:rPr>
          <w:rStyle w:val="libBold2Char"/>
          <w:rtl/>
        </w:rPr>
        <w:t>20</w:t>
      </w:r>
      <w:bookmarkEnd w:id="2065"/>
      <w:bookmarkEnd w:id="2066"/>
      <w:bookmarkEnd w:id="2067"/>
      <w:bookmarkEnd w:id="2068"/>
      <w:bookmarkEnd w:id="2069"/>
      <w:r w:rsidR="00054F7A" w:rsidRPr="00054F7A">
        <w:rPr>
          <w:rStyle w:val="libBold2Char"/>
          <w:rFonts w:hint="cs"/>
          <w:rtl/>
        </w:rPr>
        <w:t xml:space="preserve"> - </w:t>
      </w:r>
      <w:r>
        <w:rPr>
          <w:rtl/>
        </w:rPr>
        <w:t>عن أبي جعفر محمّد بن منصور</w:t>
      </w:r>
      <w:r w:rsidR="00054F7A">
        <w:rPr>
          <w:rtl/>
        </w:rPr>
        <w:t>،</w:t>
      </w:r>
      <w:r>
        <w:rPr>
          <w:rtl/>
        </w:rPr>
        <w:t xml:space="preserve"> قال</w:t>
      </w:r>
      <w:r w:rsidR="00054F7A">
        <w:rPr>
          <w:rtl/>
        </w:rPr>
        <w:t>:</w:t>
      </w:r>
      <w:r>
        <w:rPr>
          <w:rtl/>
        </w:rPr>
        <w:t xml:space="preserve"> حدّثني أبو طاهر</w:t>
      </w:r>
      <w:r w:rsidR="00054F7A">
        <w:rPr>
          <w:rtl/>
        </w:rPr>
        <w:t>،</w:t>
      </w:r>
      <w:r>
        <w:rPr>
          <w:rtl/>
        </w:rPr>
        <w:t xml:space="preserve"> قال</w:t>
      </w:r>
      <w:r w:rsidR="00054F7A">
        <w:rPr>
          <w:rtl/>
        </w:rPr>
        <w:t>:</w:t>
      </w:r>
      <w:r>
        <w:rPr>
          <w:rtl/>
        </w:rPr>
        <w:t xml:space="preserve"> حدّثنا أبي</w:t>
      </w:r>
      <w:r w:rsidR="00054F7A">
        <w:rPr>
          <w:rtl/>
        </w:rPr>
        <w:t>،</w:t>
      </w:r>
      <w:r w:rsidR="00A07D50">
        <w:rPr>
          <w:rtl/>
        </w:rPr>
        <w:t xml:space="preserve"> </w:t>
      </w:r>
      <w:r>
        <w:rPr>
          <w:rtl/>
        </w:rPr>
        <w:t>عن أبيه</w:t>
      </w:r>
      <w:r w:rsidR="00054F7A">
        <w:rPr>
          <w:rtl/>
        </w:rPr>
        <w:t>:</w:t>
      </w:r>
    </w:p>
    <w:p w:rsidR="0077176E" w:rsidRDefault="0077176E" w:rsidP="000605B2">
      <w:pPr>
        <w:pStyle w:val="libNormal"/>
        <w:rPr>
          <w:rtl/>
        </w:rPr>
      </w:pPr>
      <w:r>
        <w:rPr>
          <w:rtl/>
        </w:rPr>
        <w:t xml:space="preserve">« ان علياً </w:t>
      </w:r>
      <w:r w:rsidR="00054F7A" w:rsidRPr="00054F7A">
        <w:rPr>
          <w:rStyle w:val="libAlaemChar"/>
          <w:rFonts w:hint="cs"/>
          <w:rtl/>
        </w:rPr>
        <w:t>عليه‌السلام</w:t>
      </w:r>
      <w:r>
        <w:rPr>
          <w:rtl/>
        </w:rPr>
        <w:t xml:space="preserve"> جمع أهل بيته</w:t>
      </w:r>
      <w:r w:rsidR="00054F7A">
        <w:rPr>
          <w:rtl/>
        </w:rPr>
        <w:t>،</w:t>
      </w:r>
      <w:r>
        <w:rPr>
          <w:rtl/>
        </w:rPr>
        <w:t xml:space="preserve"> وهم أحد عشر</w:t>
      </w:r>
      <w:r w:rsidR="00054F7A">
        <w:rPr>
          <w:rtl/>
        </w:rPr>
        <w:t>:</w:t>
      </w:r>
      <w:r>
        <w:rPr>
          <w:rtl/>
        </w:rPr>
        <w:t xml:space="preserve"> الحسن بن علي والحسين بن</w:t>
      </w:r>
      <w:r w:rsidR="00A07D50">
        <w:rPr>
          <w:rtl/>
        </w:rPr>
        <w:t xml:space="preserve"> </w:t>
      </w:r>
      <w:r>
        <w:rPr>
          <w:rtl/>
        </w:rPr>
        <w:t>علي ومحمّد بن علي الأكبر وعمر بن علي ومحمّد بن علي الأصغر والعباس بن</w:t>
      </w:r>
      <w:r w:rsidR="00A07D50">
        <w:rPr>
          <w:rtl/>
        </w:rPr>
        <w:t xml:space="preserve"> </w:t>
      </w:r>
      <w:r>
        <w:rPr>
          <w:rtl/>
        </w:rPr>
        <w:t>علي وعبدالله بن علي وجعفر بن علي وعثمان بن علي وعبد الله بن علي وأبو</w:t>
      </w:r>
      <w:r w:rsidR="00A07D50">
        <w:rPr>
          <w:rtl/>
        </w:rPr>
        <w:t xml:space="preserve"> </w:t>
      </w:r>
      <w:r>
        <w:rPr>
          <w:rtl/>
        </w:rPr>
        <w:t>بكر بن علي فلما اجتمعوا عنده قال</w:t>
      </w:r>
      <w:r w:rsidR="00054F7A">
        <w:rPr>
          <w:rtl/>
        </w:rPr>
        <w:t>:</w:t>
      </w:r>
    </w:p>
    <w:p w:rsidR="0077176E" w:rsidRDefault="0077176E" w:rsidP="000605B2">
      <w:pPr>
        <w:pStyle w:val="libNormal"/>
        <w:rPr>
          <w:rtl/>
        </w:rPr>
      </w:pPr>
      <w:r>
        <w:rPr>
          <w:rtl/>
        </w:rPr>
        <w:t>يابني كبارا</w:t>
      </w:r>
      <w:r>
        <w:rPr>
          <w:rFonts w:hint="cs"/>
          <w:rtl/>
        </w:rPr>
        <w:t>ً</w:t>
      </w:r>
      <w:r>
        <w:rPr>
          <w:rtl/>
        </w:rPr>
        <w:t xml:space="preserve"> وصغارا</w:t>
      </w:r>
      <w:r>
        <w:rPr>
          <w:rFonts w:hint="cs"/>
          <w:rtl/>
        </w:rPr>
        <w:t>ً</w:t>
      </w:r>
      <w:r>
        <w:rPr>
          <w:rtl/>
        </w:rPr>
        <w:t xml:space="preserve"> لا تكونوا كأشباه الفواه والحفاة الّذين لم يتفقهوا في</w:t>
      </w:r>
      <w:r w:rsidR="00A07D50">
        <w:rPr>
          <w:rtl/>
        </w:rPr>
        <w:t xml:space="preserve"> </w:t>
      </w:r>
      <w:r>
        <w:rPr>
          <w:rtl/>
        </w:rPr>
        <w:t>الدين ولم يعطوا من الله اليقين كبيض بيض في أدحى</w:t>
      </w:r>
      <w:r w:rsidR="00054F7A">
        <w:rPr>
          <w:rtl/>
        </w:rPr>
        <w:t>،</w:t>
      </w:r>
      <w:r>
        <w:rPr>
          <w:rtl/>
        </w:rPr>
        <w:t xml:space="preserve"> ويح الفراخ آل محمّد</w:t>
      </w:r>
      <w:r w:rsidR="00A07D50">
        <w:rPr>
          <w:rtl/>
        </w:rPr>
        <w:t xml:space="preserve"> </w:t>
      </w:r>
      <w:r>
        <w:rPr>
          <w:rtl/>
        </w:rPr>
        <w:t>من خليفة مستخلف عفريت مترف يقتل خلفي وخلف الخلف</w:t>
      </w:r>
      <w:r w:rsidR="00054F7A">
        <w:rPr>
          <w:rtl/>
        </w:rPr>
        <w:t>،</w:t>
      </w:r>
      <w:r>
        <w:rPr>
          <w:rtl/>
        </w:rPr>
        <w:t xml:space="preserve"> ثم قال</w:t>
      </w:r>
      <w:r w:rsidR="00054F7A">
        <w:rPr>
          <w:rtl/>
        </w:rPr>
        <w:t>:</w:t>
      </w:r>
      <w:r>
        <w:rPr>
          <w:rtl/>
        </w:rPr>
        <w:t xml:space="preserve"> والله لقد</w:t>
      </w:r>
      <w:r w:rsidR="00A07D50">
        <w:rPr>
          <w:rtl/>
        </w:rPr>
        <w:t xml:space="preserve"> </w:t>
      </w:r>
      <w:r>
        <w:rPr>
          <w:rtl/>
        </w:rPr>
        <w:t>علمت بتبليغ الرسالات وتمام الكلمات وتصديق العدات وليتمن عليكم نعمته</w:t>
      </w:r>
      <w:r w:rsidR="00A07D50">
        <w:rPr>
          <w:rtl/>
        </w:rPr>
        <w:t xml:space="preserve"> </w:t>
      </w:r>
      <w:r>
        <w:rPr>
          <w:rtl/>
        </w:rPr>
        <w:t>أهل البيت ».</w:t>
      </w:r>
    </w:p>
    <w:p w:rsidR="0077176E" w:rsidRDefault="0077176E" w:rsidP="000605B2">
      <w:pPr>
        <w:pStyle w:val="libNormal"/>
        <w:rPr>
          <w:rtl/>
        </w:rPr>
      </w:pPr>
      <w:bookmarkStart w:id="2070" w:name="_Toc252376638"/>
      <w:bookmarkStart w:id="2071" w:name="_Toc284325968"/>
      <w:bookmarkStart w:id="2072" w:name="_Toc284671594"/>
      <w:bookmarkStart w:id="2073" w:name="_Toc286745360"/>
      <w:bookmarkStart w:id="2074" w:name="_Toc297573737"/>
      <w:r w:rsidRPr="00054F7A">
        <w:rPr>
          <w:rStyle w:val="libBold2Char"/>
          <w:rtl/>
        </w:rPr>
        <w:t>21</w:t>
      </w:r>
      <w:bookmarkEnd w:id="2070"/>
      <w:bookmarkEnd w:id="2071"/>
      <w:bookmarkEnd w:id="2072"/>
      <w:bookmarkEnd w:id="2073"/>
      <w:bookmarkEnd w:id="2074"/>
      <w:r w:rsidR="00054F7A" w:rsidRPr="00054F7A">
        <w:rPr>
          <w:rStyle w:val="libBold2Char"/>
          <w:rtl/>
        </w:rPr>
        <w:t xml:space="preserve"> - </w:t>
      </w:r>
      <w:r>
        <w:rPr>
          <w:rtl/>
        </w:rPr>
        <w:t>حدّثنا عن حمّاد عن المنقري عن ابن عباس قال</w:t>
      </w:r>
      <w:r w:rsidR="00054F7A">
        <w:rPr>
          <w:rtl/>
        </w:rPr>
        <w:t>:</w:t>
      </w:r>
    </w:p>
    <w:p w:rsidR="00A07D50" w:rsidRDefault="0077176E" w:rsidP="00A07D50">
      <w:pPr>
        <w:pStyle w:val="libNormal"/>
        <w:rPr>
          <w:rtl/>
        </w:rPr>
      </w:pPr>
      <w:r>
        <w:rPr>
          <w:rtl/>
        </w:rPr>
        <w:t>« مرّ ابن عباس بعدما حجب بصره بقوم من قريش وهم يسبون علياً فقال</w:t>
      </w:r>
      <w:r w:rsidR="00A07D50">
        <w:rPr>
          <w:rtl/>
        </w:rPr>
        <w:t xml:space="preserve"> </w:t>
      </w:r>
      <w:r>
        <w:rPr>
          <w:rtl/>
        </w:rPr>
        <w:t>لقائده</w:t>
      </w:r>
      <w:r w:rsidR="00054F7A">
        <w:rPr>
          <w:rtl/>
        </w:rPr>
        <w:t>:</w:t>
      </w:r>
      <w:r>
        <w:rPr>
          <w:rtl/>
        </w:rPr>
        <w:t xml:space="preserve"> ردني إليهم</w:t>
      </w:r>
      <w:r w:rsidR="00054F7A">
        <w:rPr>
          <w:rtl/>
        </w:rPr>
        <w:t>،</w:t>
      </w:r>
      <w:r>
        <w:rPr>
          <w:rtl/>
        </w:rPr>
        <w:t xml:space="preserve"> فرده فوقف ابن عباس فقال لهم</w:t>
      </w:r>
      <w:r w:rsidR="00054F7A">
        <w:rPr>
          <w:rtl/>
        </w:rPr>
        <w:t>:</w:t>
      </w:r>
      <w:r>
        <w:rPr>
          <w:rtl/>
        </w:rPr>
        <w:t xml:space="preserve"> من الذي سب</w:t>
      </w:r>
      <w:r>
        <w:rPr>
          <w:rFonts w:hint="cs"/>
          <w:rtl/>
        </w:rPr>
        <w:t>ّ</w:t>
      </w:r>
      <w:r>
        <w:rPr>
          <w:rtl/>
        </w:rPr>
        <w:t xml:space="preserve"> الله</w:t>
      </w:r>
      <w:r w:rsidR="00054F7A">
        <w:rPr>
          <w:rFonts w:hint="cs"/>
          <w:rtl/>
        </w:rPr>
        <w:t>؟</w:t>
      </w:r>
      <w:r>
        <w:rPr>
          <w:rtl/>
        </w:rPr>
        <w:t xml:space="preserve"> فقالوا</w:t>
      </w:r>
      <w:r w:rsidR="00054F7A">
        <w:rPr>
          <w:rtl/>
        </w:rPr>
        <w:t>:</w:t>
      </w:r>
      <w:r w:rsidR="00A07D50">
        <w:rPr>
          <w:rtl/>
        </w:rPr>
        <w:t xml:space="preserve"> </w:t>
      </w:r>
      <w:r>
        <w:rPr>
          <w:rtl/>
        </w:rPr>
        <w:t>سبحان الله يابن عباس</w:t>
      </w:r>
      <w:r w:rsidR="00054F7A">
        <w:rPr>
          <w:rtl/>
        </w:rPr>
        <w:t>،</w:t>
      </w:r>
      <w:r>
        <w:rPr>
          <w:rtl/>
        </w:rPr>
        <w:t xml:space="preserve"> من سب الله فقد أشرك</w:t>
      </w:r>
      <w:r w:rsidR="00054F7A">
        <w:rPr>
          <w:rtl/>
        </w:rPr>
        <w:t>،</w:t>
      </w:r>
      <w:r>
        <w:rPr>
          <w:rtl/>
        </w:rPr>
        <w:t xml:space="preserve"> فقال</w:t>
      </w:r>
      <w:r w:rsidR="00054F7A">
        <w:rPr>
          <w:rtl/>
        </w:rPr>
        <w:t>:</w:t>
      </w:r>
      <w:r>
        <w:rPr>
          <w:rtl/>
        </w:rPr>
        <w:t xml:space="preserve"> فالذي سب محمداً فقد كفر</w:t>
      </w:r>
      <w:r w:rsidR="00054F7A">
        <w:rPr>
          <w:rtl/>
        </w:rPr>
        <w:t>،</w:t>
      </w:r>
      <w:r w:rsidR="00A07D50">
        <w:rPr>
          <w:rtl/>
        </w:rPr>
        <w:t xml:space="preserve"> </w:t>
      </w:r>
    </w:p>
    <w:p w:rsidR="0077176E" w:rsidRPr="002C0931" w:rsidRDefault="00A07D50" w:rsidP="00054F7A">
      <w:pPr>
        <w:pStyle w:val="libLine"/>
        <w:rPr>
          <w:rtl/>
        </w:rPr>
      </w:pPr>
      <w:r>
        <w:rPr>
          <w:rtl/>
        </w:rPr>
        <w:t>__________________</w:t>
      </w:r>
    </w:p>
    <w:p w:rsidR="0077176E" w:rsidRDefault="0077176E" w:rsidP="00054F7A">
      <w:pPr>
        <w:pStyle w:val="libFootnote0"/>
        <w:rPr>
          <w:rtl/>
        </w:rPr>
      </w:pPr>
      <w:r>
        <w:rPr>
          <w:rtl/>
        </w:rPr>
        <w:t>(1) من تأويل الآيات.</w:t>
      </w:r>
    </w:p>
    <w:p w:rsidR="0077176E" w:rsidRDefault="0077176E" w:rsidP="00054F7A">
      <w:pPr>
        <w:pStyle w:val="libFootnote0"/>
        <w:rPr>
          <w:rtl/>
        </w:rPr>
      </w:pPr>
      <w:r>
        <w:rPr>
          <w:rtl/>
        </w:rPr>
        <w:t>(2) رواه الشيخ في أماليه 1</w:t>
      </w:r>
      <w:r w:rsidR="00054F7A">
        <w:rPr>
          <w:rtl/>
        </w:rPr>
        <w:t>:</w:t>
      </w:r>
      <w:r>
        <w:rPr>
          <w:rtl/>
        </w:rPr>
        <w:t xml:space="preserve"> 311 و 2</w:t>
      </w:r>
      <w:r w:rsidR="00054F7A">
        <w:rPr>
          <w:rtl/>
        </w:rPr>
        <w:t>:</w:t>
      </w:r>
      <w:r>
        <w:rPr>
          <w:rtl/>
        </w:rPr>
        <w:t xml:space="preserve"> 312</w:t>
      </w:r>
      <w:r w:rsidR="00054F7A">
        <w:rPr>
          <w:rtl/>
        </w:rPr>
        <w:t>،</w:t>
      </w:r>
      <w:r>
        <w:rPr>
          <w:rtl/>
        </w:rPr>
        <w:t xml:space="preserve"> عنه البرهان 3</w:t>
      </w:r>
      <w:r w:rsidR="00054F7A">
        <w:rPr>
          <w:rtl/>
        </w:rPr>
        <w:t>:</w:t>
      </w:r>
      <w:r>
        <w:rPr>
          <w:rtl/>
        </w:rPr>
        <w:t xml:space="preserve"> 231</w:t>
      </w:r>
      <w:r w:rsidR="00054F7A">
        <w:rPr>
          <w:rtl/>
        </w:rPr>
        <w:t>،</w:t>
      </w:r>
      <w:r>
        <w:rPr>
          <w:rtl/>
        </w:rPr>
        <w:t xml:space="preserve"> البحار 35</w:t>
      </w:r>
      <w:r w:rsidR="00054F7A">
        <w:rPr>
          <w:rtl/>
        </w:rPr>
        <w:t>:</w:t>
      </w:r>
      <w:r>
        <w:rPr>
          <w:rtl/>
        </w:rPr>
        <w:t xml:space="preserve"> 69</w:t>
      </w:r>
      <w:r w:rsidR="00054F7A">
        <w:rPr>
          <w:rtl/>
        </w:rPr>
        <w:t>،</w:t>
      </w:r>
      <w:r>
        <w:rPr>
          <w:rtl/>
        </w:rPr>
        <w:t xml:space="preserve"> ورواه في</w:t>
      </w:r>
      <w:r w:rsidR="00A07D50">
        <w:rPr>
          <w:rtl/>
        </w:rPr>
        <w:t xml:space="preserve"> </w:t>
      </w:r>
      <w:r>
        <w:rPr>
          <w:rtl/>
        </w:rPr>
        <w:t>الاحتجاج 1</w:t>
      </w:r>
      <w:r w:rsidR="00054F7A">
        <w:rPr>
          <w:rtl/>
        </w:rPr>
        <w:t>:</w:t>
      </w:r>
      <w:r>
        <w:rPr>
          <w:rtl/>
        </w:rPr>
        <w:t xml:space="preserve"> 340</w:t>
      </w:r>
      <w:r w:rsidR="00054F7A">
        <w:rPr>
          <w:rtl/>
        </w:rPr>
        <w:t>،</w:t>
      </w:r>
      <w:r>
        <w:rPr>
          <w:rtl/>
        </w:rPr>
        <w:t xml:space="preserve"> وتأويل الآيات 1</w:t>
      </w:r>
      <w:r w:rsidR="00054F7A">
        <w:rPr>
          <w:rtl/>
        </w:rPr>
        <w:t>:</w:t>
      </w:r>
      <w:r>
        <w:rPr>
          <w:rtl/>
        </w:rPr>
        <w:t xml:space="preserve"> 397.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w:t>
      </w:r>
      <w:r w:rsidR="00054F7A">
        <w:rPr>
          <w:rtl/>
        </w:rPr>
        <w:t>:</w:t>
      </w:r>
      <w:r>
        <w:rPr>
          <w:rtl/>
        </w:rPr>
        <w:t xml:space="preserve"> من الذي سب عليا</w:t>
      </w:r>
      <w:r>
        <w:rPr>
          <w:rFonts w:hint="cs"/>
          <w:rtl/>
        </w:rPr>
        <w:t>ً</w:t>
      </w:r>
      <w:r w:rsidR="00054F7A">
        <w:rPr>
          <w:rFonts w:hint="cs"/>
          <w:rtl/>
        </w:rPr>
        <w:t>؟</w:t>
      </w:r>
      <w:r>
        <w:rPr>
          <w:rtl/>
        </w:rPr>
        <w:t xml:space="preserve"> فقالوا</w:t>
      </w:r>
      <w:r w:rsidR="00054F7A">
        <w:rPr>
          <w:rtl/>
        </w:rPr>
        <w:t>:</w:t>
      </w:r>
      <w:r>
        <w:rPr>
          <w:rtl/>
        </w:rPr>
        <w:t xml:space="preserve"> أما هذا فقد كان.</w:t>
      </w:r>
    </w:p>
    <w:p w:rsidR="0077176E" w:rsidRDefault="0077176E" w:rsidP="000605B2">
      <w:pPr>
        <w:pStyle w:val="libNormal"/>
        <w:rPr>
          <w:rtl/>
        </w:rPr>
      </w:pPr>
      <w:r>
        <w:rPr>
          <w:rtl/>
        </w:rPr>
        <w:t>فقال ابن عباس</w:t>
      </w:r>
      <w:r w:rsidR="00054F7A">
        <w:rPr>
          <w:rtl/>
        </w:rPr>
        <w:t>:</w:t>
      </w:r>
      <w:r>
        <w:rPr>
          <w:rtl/>
        </w:rPr>
        <w:t xml:space="preserve"> </w:t>
      </w:r>
      <w:r>
        <w:rPr>
          <w:rFonts w:hint="cs"/>
          <w:rtl/>
        </w:rPr>
        <w:t>اُ</w:t>
      </w:r>
      <w:r>
        <w:rPr>
          <w:rtl/>
        </w:rPr>
        <w:t>شهد الله إن</w:t>
      </w:r>
      <w:r>
        <w:rPr>
          <w:rFonts w:hint="cs"/>
          <w:rtl/>
        </w:rPr>
        <w:t>ّ</w:t>
      </w:r>
      <w:r>
        <w:rPr>
          <w:rtl/>
        </w:rPr>
        <w:t xml:space="preserve">ي سمعت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من سب</w:t>
      </w:r>
      <w:r>
        <w:rPr>
          <w:rFonts w:hint="cs"/>
          <w:rtl/>
        </w:rPr>
        <w:t>ّ</w:t>
      </w:r>
      <w:r>
        <w:rPr>
          <w:rtl/>
        </w:rPr>
        <w:t xml:space="preserve"> علياً فقد</w:t>
      </w:r>
      <w:r w:rsidR="00A07D50">
        <w:rPr>
          <w:rtl/>
        </w:rPr>
        <w:t xml:space="preserve"> </w:t>
      </w:r>
      <w:r>
        <w:rPr>
          <w:rtl/>
        </w:rPr>
        <w:t>سب</w:t>
      </w:r>
      <w:r>
        <w:rPr>
          <w:rFonts w:hint="cs"/>
          <w:rtl/>
        </w:rPr>
        <w:t>ّ</w:t>
      </w:r>
      <w:r>
        <w:rPr>
          <w:rtl/>
        </w:rPr>
        <w:t>ني</w:t>
      </w:r>
      <w:r w:rsidR="00054F7A">
        <w:rPr>
          <w:rtl/>
        </w:rPr>
        <w:t>،</w:t>
      </w:r>
      <w:r>
        <w:rPr>
          <w:rtl/>
        </w:rPr>
        <w:t xml:space="preserve"> ومن سب</w:t>
      </w:r>
      <w:r>
        <w:rPr>
          <w:rFonts w:hint="cs"/>
          <w:rtl/>
        </w:rPr>
        <w:t>ّ</w:t>
      </w:r>
      <w:r>
        <w:rPr>
          <w:rtl/>
        </w:rPr>
        <w:t>ني فقد سب الله</w:t>
      </w:r>
      <w:r w:rsidR="00054F7A">
        <w:rPr>
          <w:rtl/>
        </w:rPr>
        <w:t>،</w:t>
      </w:r>
      <w:r>
        <w:rPr>
          <w:rtl/>
        </w:rPr>
        <w:t xml:space="preserve"> ثم ولى ذاهبا</w:t>
      </w:r>
      <w:r>
        <w:rPr>
          <w:rFonts w:hint="cs"/>
          <w:rtl/>
        </w:rPr>
        <w:t>ً</w:t>
      </w:r>
      <w:r w:rsidR="00054F7A">
        <w:rPr>
          <w:rtl/>
        </w:rPr>
        <w:t>،</w:t>
      </w:r>
      <w:r>
        <w:rPr>
          <w:rtl/>
        </w:rPr>
        <w:t xml:space="preserve"> فقال لقائده</w:t>
      </w:r>
      <w:r w:rsidR="00054F7A">
        <w:rPr>
          <w:rtl/>
        </w:rPr>
        <w:t>:</w:t>
      </w:r>
      <w:r>
        <w:rPr>
          <w:rtl/>
        </w:rPr>
        <w:t xml:space="preserve"> ما سمعتعهم يقولون</w:t>
      </w:r>
      <w:r w:rsidR="00054F7A">
        <w:rPr>
          <w:rFonts w:hint="cs"/>
          <w:rtl/>
        </w:rPr>
        <w:t>؟</w:t>
      </w:r>
      <w:r w:rsidR="00A07D50">
        <w:rPr>
          <w:rtl/>
        </w:rPr>
        <w:t xml:space="preserve"> </w:t>
      </w:r>
      <w:r>
        <w:rPr>
          <w:rtl/>
        </w:rPr>
        <w:t>قال</w:t>
      </w:r>
      <w:r w:rsidR="00054F7A">
        <w:rPr>
          <w:rtl/>
        </w:rPr>
        <w:t>:</w:t>
      </w:r>
      <w:r>
        <w:rPr>
          <w:rtl/>
        </w:rPr>
        <w:t xml:space="preserve"> لم يقولوا شيئاً</w:t>
      </w:r>
      <w:r w:rsidR="00054F7A">
        <w:rPr>
          <w:rtl/>
        </w:rPr>
        <w:t>،</w:t>
      </w:r>
      <w:r>
        <w:rPr>
          <w:rtl/>
        </w:rPr>
        <w:t xml:space="preserve"> فقال</w:t>
      </w:r>
      <w:r w:rsidR="00054F7A">
        <w:rPr>
          <w:rtl/>
        </w:rPr>
        <w:t>:</w:t>
      </w:r>
      <w:r>
        <w:rPr>
          <w:rtl/>
        </w:rPr>
        <w:t xml:space="preserve"> كيف رأيت وجوههم</w:t>
      </w:r>
      <w:r w:rsidR="00054F7A">
        <w:rPr>
          <w:rFonts w:hint="cs"/>
          <w:rtl/>
        </w:rPr>
        <w:t>؟</w:t>
      </w:r>
      <w:r>
        <w:rPr>
          <w:rtl/>
        </w:rPr>
        <w:t xml:space="preserve"> فقال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نظروا إليك بأعين محمرة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نظر التيوس إلى شفار الجازر</w:t>
            </w:r>
            <w:r w:rsidRPr="00054F7A">
              <w:rPr>
                <w:rStyle w:val="libPoemTiniChar0"/>
                <w:rFonts w:eastAsia="SimSun"/>
                <w:rtl/>
              </w:rPr>
              <w:br/>
              <w:t> </w:t>
            </w:r>
          </w:p>
        </w:tc>
      </w:tr>
    </w:tbl>
    <w:p w:rsidR="0077176E" w:rsidRDefault="0077176E" w:rsidP="000605B2">
      <w:pPr>
        <w:pStyle w:val="libNormal"/>
        <w:rPr>
          <w:rtl/>
        </w:rPr>
      </w:pPr>
      <w:r>
        <w:rPr>
          <w:rtl/>
        </w:rPr>
        <w:t>فقال ابن عباس</w:t>
      </w:r>
      <w:r w:rsidR="00054F7A">
        <w:rPr>
          <w:rtl/>
        </w:rPr>
        <w:t>:</w:t>
      </w:r>
      <w:r>
        <w:rPr>
          <w:rtl/>
        </w:rPr>
        <w:t xml:space="preserve"> زدني فداك أبي وا</w:t>
      </w:r>
      <w:r>
        <w:rPr>
          <w:rFonts w:hint="cs"/>
          <w:rtl/>
        </w:rPr>
        <w:t>ُ</w:t>
      </w:r>
      <w:r>
        <w:rPr>
          <w:rtl/>
        </w:rPr>
        <w:t>م</w:t>
      </w:r>
      <w:r>
        <w:rPr>
          <w:rFonts w:hint="cs"/>
          <w:rtl/>
        </w:rPr>
        <w:t>ّ</w:t>
      </w:r>
      <w:r>
        <w:rPr>
          <w:rtl/>
        </w:rPr>
        <w:t>ي</w:t>
      </w:r>
      <w:r w:rsidR="00054F7A">
        <w:rPr>
          <w:rtl/>
        </w:rPr>
        <w:t>،</w:t>
      </w:r>
      <w:r>
        <w:rPr>
          <w:rtl/>
        </w:rPr>
        <w:t xml:space="preserve"> فقال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خزر الحواجب ناكسي أذقانهم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نظر الذ</w:t>
            </w:r>
            <w:r>
              <w:rPr>
                <w:rFonts w:hint="cs"/>
                <w:rtl/>
              </w:rPr>
              <w:t>ّ</w:t>
            </w:r>
            <w:r>
              <w:rPr>
                <w:rtl/>
              </w:rPr>
              <w:t>ليل إلى الغريم القاهر</w:t>
            </w:r>
            <w:r w:rsidRPr="00054F7A">
              <w:rPr>
                <w:rStyle w:val="libPoemTiniChar0"/>
                <w:rFonts w:eastAsia="SimSun"/>
                <w:rtl/>
              </w:rPr>
              <w:br/>
              <w:t> </w:t>
            </w:r>
          </w:p>
        </w:tc>
      </w:tr>
    </w:tbl>
    <w:p w:rsidR="0077176E" w:rsidRDefault="0077176E" w:rsidP="000605B2">
      <w:pPr>
        <w:pStyle w:val="libNormal"/>
        <w:rPr>
          <w:rtl/>
        </w:rPr>
      </w:pPr>
      <w:r>
        <w:rPr>
          <w:rtl/>
        </w:rPr>
        <w:t>فقال</w:t>
      </w:r>
      <w:r w:rsidR="00054F7A">
        <w:rPr>
          <w:rtl/>
        </w:rPr>
        <w:t>:</w:t>
      </w:r>
      <w:r>
        <w:rPr>
          <w:rtl/>
        </w:rPr>
        <w:t xml:space="preserve"> زدني فداك أبي وا</w:t>
      </w:r>
      <w:r>
        <w:rPr>
          <w:rFonts w:hint="cs"/>
          <w:rtl/>
        </w:rPr>
        <w:t>ُ</w:t>
      </w:r>
      <w:r>
        <w:rPr>
          <w:rtl/>
        </w:rPr>
        <w:t>م</w:t>
      </w:r>
      <w:r>
        <w:rPr>
          <w:rFonts w:hint="cs"/>
          <w:rtl/>
        </w:rPr>
        <w:t>ّ</w:t>
      </w:r>
      <w:r>
        <w:rPr>
          <w:rtl/>
        </w:rPr>
        <w:t>ي</w:t>
      </w:r>
      <w:r w:rsidR="00054F7A">
        <w:rPr>
          <w:rtl/>
        </w:rPr>
        <w:t>،</w:t>
      </w:r>
      <w:r>
        <w:rPr>
          <w:rtl/>
        </w:rPr>
        <w:t xml:space="preserve"> فقال</w:t>
      </w:r>
      <w:r w:rsidR="00054F7A">
        <w:rPr>
          <w:rtl/>
        </w:rPr>
        <w:t>:</w:t>
      </w:r>
      <w:bookmarkStart w:id="2075" w:name="_Toc252376639"/>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أحياؤهم خزي على أمواتهم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 xml:space="preserve">والميتون فضيحة </w:t>
            </w:r>
            <w:r w:rsidRPr="008E4AD5">
              <w:rPr>
                <w:rtl/>
              </w:rPr>
              <w:t>للغابر</w:t>
            </w:r>
            <w:r w:rsidRPr="008E4AD5">
              <w:rPr>
                <w:rFonts w:hint="cs"/>
                <w:rtl/>
              </w:rPr>
              <w:t xml:space="preserve"> » </w:t>
            </w:r>
            <w:r w:rsidRPr="00054F7A">
              <w:rPr>
                <w:rStyle w:val="libFootnotenumChar"/>
                <w:rFonts w:hint="cs"/>
                <w:rtl/>
              </w:rPr>
              <w:t>(1)</w:t>
            </w:r>
            <w:r w:rsidRPr="00054F7A">
              <w:rPr>
                <w:rStyle w:val="libPoemTiniChar0"/>
                <w:rFonts w:eastAsia="SimSun"/>
                <w:rtl/>
              </w:rPr>
              <w:br/>
              <w:t> </w:t>
            </w:r>
          </w:p>
        </w:tc>
      </w:tr>
    </w:tbl>
    <w:p w:rsidR="0077176E" w:rsidRDefault="0077176E" w:rsidP="000605B2">
      <w:pPr>
        <w:pStyle w:val="libNormal"/>
        <w:rPr>
          <w:rtl/>
        </w:rPr>
      </w:pPr>
      <w:bookmarkStart w:id="2076" w:name="_Toc284325969"/>
      <w:bookmarkStart w:id="2077" w:name="_Toc284671595"/>
      <w:bookmarkStart w:id="2078" w:name="_Toc286745361"/>
      <w:bookmarkStart w:id="2079" w:name="_Toc297573738"/>
      <w:r w:rsidRPr="00054F7A">
        <w:rPr>
          <w:rStyle w:val="libBold2Char"/>
          <w:rtl/>
        </w:rPr>
        <w:t>22</w:t>
      </w:r>
      <w:bookmarkEnd w:id="2075"/>
      <w:bookmarkEnd w:id="2076"/>
      <w:bookmarkEnd w:id="2077"/>
      <w:bookmarkEnd w:id="2078"/>
      <w:bookmarkEnd w:id="2079"/>
      <w:r w:rsidR="00054F7A" w:rsidRPr="00054F7A">
        <w:rPr>
          <w:rStyle w:val="libBold2Char"/>
          <w:rFonts w:hint="cs"/>
          <w:rtl/>
        </w:rPr>
        <w:t xml:space="preserve"> - </w:t>
      </w:r>
      <w:r>
        <w:rPr>
          <w:rtl/>
        </w:rPr>
        <w:t>عن عامر بن سعد</w:t>
      </w:r>
      <w:r w:rsidR="00054F7A">
        <w:rPr>
          <w:rtl/>
        </w:rPr>
        <w:t>،</w:t>
      </w:r>
      <w:r>
        <w:rPr>
          <w:rtl/>
        </w:rPr>
        <w:t xml:space="preserve"> عن أبيه قال</w:t>
      </w:r>
      <w:r w:rsidR="00054F7A">
        <w:rPr>
          <w:rtl/>
        </w:rPr>
        <w:t>:</w:t>
      </w:r>
    </w:p>
    <w:p w:rsidR="0077176E" w:rsidRDefault="0077176E" w:rsidP="000605B2">
      <w:pPr>
        <w:pStyle w:val="libNormal"/>
        <w:rPr>
          <w:rtl/>
        </w:rPr>
      </w:pPr>
      <w:r>
        <w:rPr>
          <w:rtl/>
        </w:rPr>
        <w:t xml:space="preserve">« سمعت رسول الله </w:t>
      </w:r>
      <w:r w:rsidR="00054F7A" w:rsidRPr="00054F7A">
        <w:rPr>
          <w:rStyle w:val="libAlaemChar"/>
          <w:rFonts w:hint="cs"/>
          <w:rtl/>
        </w:rPr>
        <w:t>صلى‌الله‌عليه‌وآله‌وسلم</w:t>
      </w:r>
      <w:r>
        <w:rPr>
          <w:rtl/>
        </w:rPr>
        <w:t xml:space="preserve"> يقول لعليّ </w:t>
      </w:r>
      <w:r w:rsidR="00054F7A" w:rsidRPr="00054F7A">
        <w:rPr>
          <w:rStyle w:val="libAlaemChar"/>
          <w:rFonts w:hint="cs"/>
          <w:rtl/>
        </w:rPr>
        <w:t>عليه‌السلام</w:t>
      </w:r>
      <w:r>
        <w:rPr>
          <w:rtl/>
        </w:rPr>
        <w:t xml:space="preserve"> ثلاث فلئن تكون لي</w:t>
      </w:r>
      <w:r>
        <w:rPr>
          <w:rFonts w:hint="cs"/>
          <w:rtl/>
        </w:rPr>
        <w:t>ّ</w:t>
      </w:r>
      <w:r>
        <w:rPr>
          <w:rtl/>
        </w:rPr>
        <w:t xml:space="preserve"> واحدة منهم</w:t>
      </w:r>
      <w:r w:rsidR="00A07D50">
        <w:rPr>
          <w:rtl/>
        </w:rPr>
        <w:t xml:space="preserve"> </w:t>
      </w:r>
      <w:r>
        <w:rPr>
          <w:rtl/>
        </w:rPr>
        <w:t>أحب إلي</w:t>
      </w:r>
      <w:r>
        <w:rPr>
          <w:rFonts w:hint="cs"/>
          <w:rtl/>
        </w:rPr>
        <w:t>ّ</w:t>
      </w:r>
      <w:r>
        <w:rPr>
          <w:rtl/>
        </w:rPr>
        <w:t xml:space="preserve"> من حمر النعم.</w:t>
      </w:r>
    </w:p>
    <w:p w:rsidR="0077176E" w:rsidRDefault="0077176E" w:rsidP="000605B2">
      <w:pPr>
        <w:pStyle w:val="libNormal"/>
        <w:rPr>
          <w:rtl/>
        </w:rPr>
      </w:pPr>
      <w:r>
        <w:rPr>
          <w:rtl/>
        </w:rPr>
        <w:t xml:space="preserve">سمعت رسول الله </w:t>
      </w:r>
      <w:r w:rsidR="00054F7A" w:rsidRPr="00054F7A">
        <w:rPr>
          <w:rStyle w:val="libAlaemChar"/>
          <w:rFonts w:hint="cs"/>
          <w:rtl/>
        </w:rPr>
        <w:t>صلى‌الله‌عليه‌وآله‌وسلم</w:t>
      </w:r>
      <w:r>
        <w:rPr>
          <w:rtl/>
        </w:rPr>
        <w:t xml:space="preserve"> يقول لعليّ وخل</w:t>
      </w:r>
      <w:r>
        <w:rPr>
          <w:rFonts w:hint="cs"/>
          <w:rtl/>
        </w:rPr>
        <w:t>ّ</w:t>
      </w:r>
      <w:r>
        <w:rPr>
          <w:rtl/>
        </w:rPr>
        <w:t>فه في بعض مغازيه</w:t>
      </w:r>
      <w:r w:rsidR="00054F7A">
        <w:rPr>
          <w:rtl/>
        </w:rPr>
        <w:t>،</w:t>
      </w:r>
      <w:r>
        <w:rPr>
          <w:rtl/>
        </w:rPr>
        <w:t xml:space="preserve"> فقال</w:t>
      </w:r>
      <w:r w:rsidR="00054F7A">
        <w:rPr>
          <w:rtl/>
        </w:rPr>
        <w:t>:</w:t>
      </w:r>
      <w:r>
        <w:rPr>
          <w:rtl/>
        </w:rPr>
        <w:t xml:space="preserve"> يارسول الله</w:t>
      </w:r>
      <w:r w:rsidR="00A07D50">
        <w:rPr>
          <w:rtl/>
        </w:rPr>
        <w:t xml:space="preserve"> </w:t>
      </w:r>
      <w:r>
        <w:rPr>
          <w:rtl/>
        </w:rPr>
        <w:t>تخلفني مع النساء والصبيان</w:t>
      </w:r>
      <w:r w:rsidR="00054F7A">
        <w:rPr>
          <w:rtl/>
        </w:rPr>
        <w:t>،</w:t>
      </w:r>
      <w:r>
        <w:rPr>
          <w:rtl/>
        </w:rPr>
        <w:t xml:space="preserve"> فقال رسول الله</w:t>
      </w:r>
      <w:r w:rsidR="00054F7A">
        <w:rPr>
          <w:rtl/>
        </w:rPr>
        <w:t>:</w:t>
      </w:r>
      <w:r>
        <w:rPr>
          <w:rtl/>
        </w:rPr>
        <w:t xml:space="preserve"> أما ترضى أن تكون من</w:t>
      </w:r>
      <w:r>
        <w:rPr>
          <w:rFonts w:hint="cs"/>
          <w:rtl/>
        </w:rPr>
        <w:t>ّ</w:t>
      </w:r>
      <w:r>
        <w:rPr>
          <w:rtl/>
        </w:rPr>
        <w:t>ي بمنزلة</w:t>
      </w:r>
      <w:r w:rsidR="00A07D50">
        <w:rPr>
          <w:rtl/>
        </w:rPr>
        <w:t xml:space="preserve"> </w:t>
      </w:r>
      <w:r>
        <w:rPr>
          <w:rtl/>
        </w:rPr>
        <w:t xml:space="preserve">هارون من موسى إلاّ </w:t>
      </w:r>
      <w:r>
        <w:rPr>
          <w:rFonts w:hint="cs"/>
          <w:rtl/>
        </w:rPr>
        <w:t>ا</w:t>
      </w:r>
      <w:r>
        <w:rPr>
          <w:rtl/>
        </w:rPr>
        <w:t>نه لا نبي بعدي.</w:t>
      </w:r>
    </w:p>
    <w:p w:rsidR="0077176E" w:rsidRDefault="0077176E" w:rsidP="000605B2">
      <w:pPr>
        <w:pStyle w:val="libNormal"/>
        <w:rPr>
          <w:rtl/>
        </w:rPr>
      </w:pPr>
      <w:r>
        <w:rPr>
          <w:rtl/>
        </w:rPr>
        <w:t>وسمعته يقول يوم خيبر</w:t>
      </w:r>
      <w:r w:rsidR="00054F7A">
        <w:rPr>
          <w:rtl/>
        </w:rPr>
        <w:t>:</w:t>
      </w:r>
      <w:r>
        <w:rPr>
          <w:rtl/>
        </w:rPr>
        <w:t xml:space="preserve"> لأعطين الراية رجلا</w:t>
      </w:r>
      <w:r>
        <w:rPr>
          <w:rFonts w:hint="cs"/>
          <w:rtl/>
        </w:rPr>
        <w:t>ً</w:t>
      </w:r>
      <w:r>
        <w:rPr>
          <w:rtl/>
        </w:rPr>
        <w:t xml:space="preserve"> يحب الله ورسوله ويحبه الله</w:t>
      </w:r>
      <w:r w:rsidR="00A07D50">
        <w:rPr>
          <w:rtl/>
        </w:rPr>
        <w:t xml:space="preserve"> </w:t>
      </w:r>
      <w:r>
        <w:rPr>
          <w:rtl/>
        </w:rPr>
        <w:t>ورسوله فتطاولنا لها</w:t>
      </w:r>
      <w:r w:rsidR="00054F7A">
        <w:rPr>
          <w:rtl/>
        </w:rPr>
        <w:t>،</w:t>
      </w:r>
      <w:r>
        <w:rPr>
          <w:rtl/>
        </w:rPr>
        <w:t xml:space="preserve"> قال</w:t>
      </w:r>
      <w:r w:rsidR="00054F7A">
        <w:rPr>
          <w:rtl/>
        </w:rPr>
        <w:t>:</w:t>
      </w:r>
      <w:r>
        <w:rPr>
          <w:rtl/>
        </w:rPr>
        <w:t xml:space="preserve"> ادعوا لي علياً</w:t>
      </w:r>
      <w:r w:rsidR="00054F7A">
        <w:rPr>
          <w:rtl/>
        </w:rPr>
        <w:t>،</w:t>
      </w:r>
      <w:r>
        <w:rPr>
          <w:rtl/>
        </w:rPr>
        <w:t xml:space="preserve"> فأتى علي أرمد فبصق في عينيه ودفع</w:t>
      </w:r>
      <w:r w:rsidR="00A07D50">
        <w:rPr>
          <w:rtl/>
        </w:rPr>
        <w:t xml:space="preserve"> </w:t>
      </w:r>
      <w:r>
        <w:rPr>
          <w:rtl/>
        </w:rPr>
        <w:t>إليه الراية ففتح عينه.</w:t>
      </w:r>
    </w:p>
    <w:p w:rsidR="0077176E" w:rsidRDefault="0077176E" w:rsidP="000605B2">
      <w:pPr>
        <w:pStyle w:val="libNormal"/>
        <w:rPr>
          <w:rtl/>
        </w:rPr>
      </w:pPr>
      <w:r>
        <w:rPr>
          <w:rtl/>
        </w:rPr>
        <w:t>ولما نزلت هذه الآية</w:t>
      </w:r>
      <w:r w:rsidR="00054F7A">
        <w:rPr>
          <w:rtl/>
        </w:rPr>
        <w:t>:</w:t>
      </w:r>
      <w:r>
        <w:rPr>
          <w:rtl/>
        </w:rPr>
        <w:t xml:space="preserve"> </w:t>
      </w:r>
      <w:r w:rsidRPr="00054F7A">
        <w:rPr>
          <w:rStyle w:val="libAlaemChar"/>
          <w:rtl/>
        </w:rPr>
        <w:t>(</w:t>
      </w:r>
      <w:r w:rsidRPr="00402C85">
        <w:rPr>
          <w:rFonts w:hint="cs"/>
          <w:rtl/>
        </w:rPr>
        <w:t xml:space="preserve"> </w:t>
      </w:r>
      <w:r w:rsidRPr="00054F7A">
        <w:rPr>
          <w:rStyle w:val="libAieChar"/>
          <w:rFonts w:hint="cs"/>
          <w:rtl/>
        </w:rPr>
        <w:t>نَدْعُ أَبْنَاءَنَا وَأَبْنَاءَكُمْ</w:t>
      </w:r>
      <w:r w:rsidRPr="00402C85">
        <w:rPr>
          <w:rtl/>
        </w:rPr>
        <w:t xml:space="preserve"> </w:t>
      </w:r>
      <w:r w:rsidRPr="00054F7A">
        <w:rPr>
          <w:rStyle w:val="libAlaemChar"/>
          <w:rtl/>
        </w:rPr>
        <w:t>)</w:t>
      </w:r>
      <w:r>
        <w:rPr>
          <w:rtl/>
        </w:rPr>
        <w:t xml:space="preserve"> </w:t>
      </w:r>
      <w:r w:rsidRPr="00054F7A">
        <w:rPr>
          <w:rStyle w:val="libFootnotenumChar"/>
          <w:rtl/>
        </w:rPr>
        <w:t>(2)</w:t>
      </w:r>
      <w:r>
        <w:rPr>
          <w:rtl/>
        </w:rPr>
        <w:t xml:space="preserve"> دعا رسول الله </w:t>
      </w:r>
      <w:r w:rsidR="00054F7A" w:rsidRPr="00054F7A">
        <w:rPr>
          <w:rStyle w:val="libAlaemChar"/>
          <w:rFonts w:hint="cs"/>
          <w:rtl/>
        </w:rPr>
        <w:t>صلى‌الله‌عليه‌وآله‌وسلم</w:t>
      </w:r>
      <w:r>
        <w:rPr>
          <w:rtl/>
        </w:rPr>
        <w:t xml:space="preserve"> علياً</w:t>
      </w:r>
      <w:r w:rsidR="00A07D50">
        <w:rPr>
          <w:rtl/>
        </w:rPr>
        <w:t xml:space="preserve"> </w:t>
      </w:r>
      <w:r>
        <w:rPr>
          <w:rtl/>
        </w:rPr>
        <w:t>وفاطمة وحسنا</w:t>
      </w:r>
      <w:r>
        <w:rPr>
          <w:rFonts w:hint="cs"/>
          <w:rtl/>
        </w:rPr>
        <w:t>ً</w:t>
      </w:r>
      <w:r>
        <w:rPr>
          <w:rtl/>
        </w:rPr>
        <w:t xml:space="preserve"> وحسينا</w:t>
      </w:r>
      <w:r>
        <w:rPr>
          <w:rFonts w:hint="cs"/>
          <w:rtl/>
        </w:rPr>
        <w:t>ً</w:t>
      </w:r>
      <w:r>
        <w:rPr>
          <w:rtl/>
        </w:rPr>
        <w:t xml:space="preserve"> وقال</w:t>
      </w:r>
      <w:r w:rsidR="00054F7A">
        <w:rPr>
          <w:rtl/>
        </w:rPr>
        <w:t>:</w:t>
      </w:r>
      <w:r>
        <w:rPr>
          <w:rtl/>
        </w:rPr>
        <w:t xml:space="preserve"> اللهم هؤلاء أهلي » </w:t>
      </w:r>
      <w:r w:rsidRPr="00054F7A">
        <w:rPr>
          <w:rStyle w:val="libFootnotenumChar"/>
          <w:rtl/>
        </w:rPr>
        <w:t>(3)</w:t>
      </w:r>
      <w:r>
        <w:rPr>
          <w:rtl/>
        </w:rPr>
        <w:t>.</w:t>
      </w:r>
    </w:p>
    <w:p w:rsidR="00A07D50" w:rsidRDefault="0077176E" w:rsidP="00A07D50">
      <w:pPr>
        <w:pStyle w:val="libNormal"/>
        <w:rPr>
          <w:rtl/>
        </w:rPr>
      </w:pPr>
      <w:bookmarkStart w:id="2080" w:name="_Toc252376640"/>
      <w:bookmarkStart w:id="2081" w:name="_Toc284325970"/>
      <w:bookmarkStart w:id="2082" w:name="_Toc284671596"/>
      <w:bookmarkStart w:id="2083" w:name="_Toc286745362"/>
      <w:bookmarkStart w:id="2084" w:name="_Toc297573739"/>
      <w:r w:rsidRPr="00054F7A">
        <w:rPr>
          <w:rStyle w:val="libBold2Char"/>
          <w:rtl/>
        </w:rPr>
        <w:t>23</w:t>
      </w:r>
      <w:bookmarkEnd w:id="2080"/>
      <w:bookmarkEnd w:id="2081"/>
      <w:bookmarkEnd w:id="2082"/>
      <w:bookmarkEnd w:id="2083"/>
      <w:bookmarkEnd w:id="2084"/>
      <w:r w:rsidR="00054F7A" w:rsidRPr="00054F7A">
        <w:rPr>
          <w:rStyle w:val="libBold2Char"/>
          <w:rFonts w:hint="cs"/>
          <w:rtl/>
        </w:rPr>
        <w:t xml:space="preserve"> - </w:t>
      </w:r>
      <w:r>
        <w:rPr>
          <w:rtl/>
        </w:rPr>
        <w:t>قال</w:t>
      </w:r>
      <w:r w:rsidR="00054F7A">
        <w:rPr>
          <w:rtl/>
        </w:rPr>
        <w:t>:</w:t>
      </w:r>
      <w:r>
        <w:rPr>
          <w:rtl/>
        </w:rPr>
        <w:t xml:space="preserve"> حدّثنا عبدالرزاق</w:t>
      </w:r>
      <w:r w:rsidR="00054F7A">
        <w:rPr>
          <w:rtl/>
        </w:rPr>
        <w:t>،</w:t>
      </w:r>
      <w:r>
        <w:rPr>
          <w:rtl/>
        </w:rPr>
        <w:t xml:space="preserve"> عن أبيه</w:t>
      </w:r>
      <w:r w:rsidR="00054F7A">
        <w:rPr>
          <w:rtl/>
        </w:rPr>
        <w:t>،</w:t>
      </w:r>
      <w:r>
        <w:rPr>
          <w:rtl/>
        </w:rPr>
        <w:t xml:space="preserve"> عن مثنى</w:t>
      </w:r>
      <w:r w:rsidR="00054F7A">
        <w:rPr>
          <w:rtl/>
        </w:rPr>
        <w:t>،</w:t>
      </w:r>
      <w:r>
        <w:rPr>
          <w:rtl/>
        </w:rPr>
        <w:t xml:space="preserve"> عن ابن مسعود قال</w:t>
      </w:r>
      <w:r w:rsidR="00054F7A">
        <w:rPr>
          <w:rtl/>
        </w:rPr>
        <w:t>:</w:t>
      </w:r>
      <w:r w:rsidR="00A07D50">
        <w:rPr>
          <w:rtl/>
        </w:rPr>
        <w:t xml:space="preserve"> </w:t>
      </w:r>
    </w:p>
    <w:p w:rsidR="0077176E" w:rsidRPr="00402C85"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87</w:t>
      </w:r>
      <w:r w:rsidR="00054F7A">
        <w:rPr>
          <w:rtl/>
        </w:rPr>
        <w:t>،</w:t>
      </w:r>
      <w:r>
        <w:rPr>
          <w:rtl/>
        </w:rPr>
        <w:t xml:space="preserve"> وابن المغازلي في مناقبه</w:t>
      </w:r>
      <w:r w:rsidR="00054F7A">
        <w:rPr>
          <w:rtl/>
        </w:rPr>
        <w:t>:</w:t>
      </w:r>
      <w:r>
        <w:rPr>
          <w:rtl/>
        </w:rPr>
        <w:t xml:space="preserve"> 394</w:t>
      </w:r>
      <w:r w:rsidR="00054F7A">
        <w:rPr>
          <w:rtl/>
        </w:rPr>
        <w:t>،</w:t>
      </w:r>
      <w:r>
        <w:rPr>
          <w:rtl/>
        </w:rPr>
        <w:t xml:space="preserve"> والكنجي الشافعي في كفاية</w:t>
      </w:r>
      <w:r w:rsidR="00A07D50">
        <w:rPr>
          <w:rtl/>
        </w:rPr>
        <w:t xml:space="preserve"> </w:t>
      </w:r>
      <w:r>
        <w:rPr>
          <w:rtl/>
        </w:rPr>
        <w:t>الطالب</w:t>
      </w:r>
      <w:r w:rsidR="00054F7A">
        <w:rPr>
          <w:rtl/>
        </w:rPr>
        <w:t>:</w:t>
      </w:r>
      <w:r>
        <w:rPr>
          <w:rtl/>
        </w:rPr>
        <w:t xml:space="preserve"> 82</w:t>
      </w:r>
      <w:r w:rsidR="00054F7A">
        <w:rPr>
          <w:rtl/>
        </w:rPr>
        <w:t>،</w:t>
      </w:r>
      <w:r>
        <w:rPr>
          <w:rtl/>
        </w:rPr>
        <w:t xml:space="preserve"> والجويني في فرائد السمطين 1</w:t>
      </w:r>
      <w:r w:rsidR="00054F7A">
        <w:rPr>
          <w:rtl/>
        </w:rPr>
        <w:t>:</w:t>
      </w:r>
      <w:r>
        <w:rPr>
          <w:rtl/>
        </w:rPr>
        <w:t xml:space="preserve"> 302.</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آل عمران</w:t>
            </w:r>
            <w:r w:rsidR="00054F7A">
              <w:rPr>
                <w:rtl/>
              </w:rPr>
              <w:t>:</w:t>
            </w:r>
            <w:r>
              <w:rPr>
                <w:rtl/>
              </w:rPr>
              <w:t xml:space="preserve"> 61.</w:t>
            </w:r>
          </w:p>
        </w:tc>
        <w:tc>
          <w:tcPr>
            <w:tcW w:w="2500" w:type="pct"/>
          </w:tcPr>
          <w:p w:rsidR="0077176E" w:rsidRDefault="0077176E" w:rsidP="00054F7A">
            <w:pPr>
              <w:pStyle w:val="libFootnote0"/>
              <w:rPr>
                <w:rtl/>
              </w:rPr>
            </w:pPr>
            <w:r>
              <w:rPr>
                <w:rtl/>
              </w:rPr>
              <w:t>(3) رواه الشيخ في أماليه 1</w:t>
            </w:r>
            <w:r w:rsidR="00054F7A">
              <w:rPr>
                <w:rtl/>
              </w:rPr>
              <w:t>:</w:t>
            </w:r>
            <w:r>
              <w:rPr>
                <w:rtl/>
              </w:rPr>
              <w:t xml:space="preserve"> 313.</w:t>
            </w:r>
          </w:p>
        </w:tc>
      </w:tr>
    </w:tbl>
    <w:p w:rsidR="0077176E" w:rsidRDefault="0077176E" w:rsidP="0077176E">
      <w:pPr>
        <w:pStyle w:val="libNormal"/>
        <w:rPr>
          <w:rtl/>
        </w:rPr>
      </w:pPr>
      <w:r>
        <w:rPr>
          <w:rtl/>
        </w:rPr>
        <w:br w:type="page"/>
      </w:r>
    </w:p>
    <w:p w:rsidR="0077176E" w:rsidRDefault="0077176E" w:rsidP="000605B2">
      <w:pPr>
        <w:pStyle w:val="libNormal"/>
        <w:rPr>
          <w:rtl/>
        </w:rPr>
      </w:pPr>
      <w:r>
        <w:rPr>
          <w:rFonts w:hint="cs"/>
          <w:rtl/>
        </w:rPr>
        <w:lastRenderedPageBreak/>
        <w:t xml:space="preserve">« </w:t>
      </w:r>
      <w:r>
        <w:rPr>
          <w:rtl/>
        </w:rPr>
        <w:t xml:space="preserve">ليلة الجن قال لي رسول الله </w:t>
      </w:r>
      <w:r w:rsidR="00054F7A" w:rsidRPr="00054F7A">
        <w:rPr>
          <w:rStyle w:val="libAlaemChar"/>
          <w:rFonts w:hint="cs"/>
          <w:rtl/>
        </w:rPr>
        <w:t>صلى‌الله‌عليه‌وآله‌وسلم</w:t>
      </w:r>
      <w:r w:rsidR="00054F7A">
        <w:rPr>
          <w:rtl/>
        </w:rPr>
        <w:t>:</w:t>
      </w:r>
      <w:r>
        <w:rPr>
          <w:rtl/>
        </w:rPr>
        <w:t xml:space="preserve"> يابن مسعود ن</w:t>
      </w:r>
      <w:r>
        <w:rPr>
          <w:rFonts w:hint="cs"/>
          <w:rtl/>
        </w:rPr>
        <w:t>ُ</w:t>
      </w:r>
      <w:r>
        <w:rPr>
          <w:rtl/>
        </w:rPr>
        <w:t>عي</w:t>
      </w:r>
      <w:r>
        <w:rPr>
          <w:rFonts w:hint="cs"/>
          <w:rtl/>
        </w:rPr>
        <w:t>َ</w:t>
      </w:r>
      <w:r>
        <w:rPr>
          <w:rtl/>
        </w:rPr>
        <w:t>ت إلي</w:t>
      </w:r>
      <w:r>
        <w:rPr>
          <w:rFonts w:hint="cs"/>
          <w:rtl/>
        </w:rPr>
        <w:t>ّ</w:t>
      </w:r>
      <w:r>
        <w:rPr>
          <w:rtl/>
        </w:rPr>
        <w:t xml:space="preserve"> نفسي</w:t>
      </w:r>
      <w:r w:rsidR="00054F7A">
        <w:rPr>
          <w:rtl/>
        </w:rPr>
        <w:t>،</w:t>
      </w:r>
      <w:r>
        <w:rPr>
          <w:rtl/>
        </w:rPr>
        <w:t xml:space="preserve"> فقلت</w:t>
      </w:r>
      <w:r w:rsidR="00054F7A">
        <w:rPr>
          <w:rtl/>
        </w:rPr>
        <w:t>:</w:t>
      </w:r>
      <w:r w:rsidR="00A07D50">
        <w:rPr>
          <w:rtl/>
        </w:rPr>
        <w:t xml:space="preserve"> </w:t>
      </w:r>
      <w:r>
        <w:rPr>
          <w:rtl/>
        </w:rPr>
        <w:t>استخلف يارسول الله</w:t>
      </w:r>
      <w:r w:rsidR="00054F7A">
        <w:rPr>
          <w:rtl/>
        </w:rPr>
        <w:t>،</w:t>
      </w:r>
      <w:r>
        <w:rPr>
          <w:rtl/>
        </w:rPr>
        <w:t xml:space="preserve"> قال من</w:t>
      </w:r>
      <w:r w:rsidR="00054F7A">
        <w:rPr>
          <w:rFonts w:hint="cs"/>
          <w:rtl/>
        </w:rPr>
        <w:t>؟</w:t>
      </w:r>
      <w:r>
        <w:rPr>
          <w:rtl/>
        </w:rPr>
        <w:t xml:space="preserve"> قلت</w:t>
      </w:r>
      <w:r w:rsidR="00054F7A">
        <w:rPr>
          <w:rtl/>
        </w:rPr>
        <w:t>:</w:t>
      </w:r>
      <w:r>
        <w:rPr>
          <w:rtl/>
        </w:rPr>
        <w:t xml:space="preserve"> أبا بكر</w:t>
      </w:r>
      <w:r w:rsidR="00054F7A">
        <w:rPr>
          <w:rtl/>
        </w:rPr>
        <w:t>،</w:t>
      </w:r>
      <w:r>
        <w:rPr>
          <w:rtl/>
        </w:rPr>
        <w:t xml:space="preserve"> فأعرض عن</w:t>
      </w:r>
      <w:r>
        <w:rPr>
          <w:rFonts w:hint="cs"/>
          <w:rtl/>
        </w:rPr>
        <w:t>ّ</w:t>
      </w:r>
      <w:r>
        <w:rPr>
          <w:rtl/>
        </w:rPr>
        <w:t>ي</w:t>
      </w:r>
      <w:r w:rsidR="00054F7A">
        <w:rPr>
          <w:rtl/>
        </w:rPr>
        <w:t>،</w:t>
      </w:r>
      <w:r>
        <w:rPr>
          <w:rtl/>
        </w:rPr>
        <w:t xml:space="preserve"> ثم قال</w:t>
      </w:r>
      <w:r w:rsidR="00054F7A">
        <w:rPr>
          <w:rtl/>
        </w:rPr>
        <w:t>:</w:t>
      </w:r>
      <w:r>
        <w:rPr>
          <w:rtl/>
        </w:rPr>
        <w:t xml:space="preserve"> يابن مسعود</w:t>
      </w:r>
      <w:r w:rsidR="00A07D50">
        <w:rPr>
          <w:rtl/>
        </w:rPr>
        <w:t xml:space="preserve"> </w:t>
      </w:r>
      <w:r>
        <w:rPr>
          <w:rtl/>
        </w:rPr>
        <w:t>ن</w:t>
      </w:r>
      <w:r>
        <w:rPr>
          <w:rFonts w:hint="cs"/>
          <w:rtl/>
        </w:rPr>
        <w:t>ُ</w:t>
      </w:r>
      <w:r>
        <w:rPr>
          <w:rtl/>
        </w:rPr>
        <w:t>عي</w:t>
      </w:r>
      <w:r>
        <w:rPr>
          <w:rFonts w:hint="cs"/>
          <w:rtl/>
        </w:rPr>
        <w:t>َ</w:t>
      </w:r>
      <w:r>
        <w:rPr>
          <w:rtl/>
        </w:rPr>
        <w:t>ت إلي</w:t>
      </w:r>
      <w:r>
        <w:rPr>
          <w:rFonts w:hint="cs"/>
          <w:rtl/>
        </w:rPr>
        <w:t>ّ</w:t>
      </w:r>
      <w:r>
        <w:rPr>
          <w:rtl/>
        </w:rPr>
        <w:t xml:space="preserve"> نفسي</w:t>
      </w:r>
      <w:r w:rsidR="00054F7A">
        <w:rPr>
          <w:rtl/>
        </w:rPr>
        <w:t>،</w:t>
      </w:r>
      <w:r>
        <w:rPr>
          <w:rtl/>
        </w:rPr>
        <w:t xml:space="preserve"> قلت</w:t>
      </w:r>
      <w:r w:rsidR="00054F7A">
        <w:rPr>
          <w:rtl/>
        </w:rPr>
        <w:t>:</w:t>
      </w:r>
      <w:r>
        <w:rPr>
          <w:rtl/>
        </w:rPr>
        <w:t xml:space="preserve"> استخلف</w:t>
      </w:r>
      <w:r w:rsidR="00054F7A">
        <w:rPr>
          <w:rtl/>
        </w:rPr>
        <w:t>،</w:t>
      </w:r>
      <w:r>
        <w:rPr>
          <w:rtl/>
        </w:rPr>
        <w:t xml:space="preserve"> قال</w:t>
      </w:r>
      <w:r w:rsidR="00054F7A">
        <w:rPr>
          <w:rtl/>
        </w:rPr>
        <w:t>:</w:t>
      </w:r>
      <w:r>
        <w:rPr>
          <w:rtl/>
        </w:rPr>
        <w:t xml:space="preserve"> من؟ قلت</w:t>
      </w:r>
      <w:r w:rsidR="00054F7A">
        <w:rPr>
          <w:rtl/>
        </w:rPr>
        <w:t>:</w:t>
      </w:r>
      <w:r>
        <w:rPr>
          <w:rtl/>
        </w:rPr>
        <w:t xml:space="preserve"> عمر</w:t>
      </w:r>
      <w:r w:rsidR="00054F7A">
        <w:rPr>
          <w:rtl/>
        </w:rPr>
        <w:t>،</w:t>
      </w:r>
      <w:r>
        <w:rPr>
          <w:rtl/>
        </w:rPr>
        <w:t xml:space="preserve"> فاعرض عن</w:t>
      </w:r>
      <w:r>
        <w:rPr>
          <w:rFonts w:hint="cs"/>
          <w:rtl/>
        </w:rPr>
        <w:t>ّ</w:t>
      </w:r>
      <w:r>
        <w:rPr>
          <w:rtl/>
        </w:rPr>
        <w:t>ي</w:t>
      </w:r>
      <w:r w:rsidR="00054F7A">
        <w:rPr>
          <w:rtl/>
        </w:rPr>
        <w:t>،</w:t>
      </w:r>
      <w:r>
        <w:rPr>
          <w:rtl/>
        </w:rPr>
        <w:t xml:space="preserve"> ثم قال</w:t>
      </w:r>
      <w:r w:rsidR="00054F7A">
        <w:rPr>
          <w:rtl/>
        </w:rPr>
        <w:t>:</w:t>
      </w:r>
      <w:r>
        <w:rPr>
          <w:rtl/>
        </w:rPr>
        <w:t xml:space="preserve"> يابن</w:t>
      </w:r>
      <w:r w:rsidR="00A07D50">
        <w:rPr>
          <w:rtl/>
        </w:rPr>
        <w:t xml:space="preserve"> </w:t>
      </w:r>
      <w:r>
        <w:rPr>
          <w:rtl/>
        </w:rPr>
        <w:t>مسعود ن</w:t>
      </w:r>
      <w:r>
        <w:rPr>
          <w:rFonts w:hint="cs"/>
          <w:rtl/>
        </w:rPr>
        <w:t>ُ</w:t>
      </w:r>
      <w:r>
        <w:rPr>
          <w:rtl/>
        </w:rPr>
        <w:t>عي</w:t>
      </w:r>
      <w:r>
        <w:rPr>
          <w:rFonts w:hint="cs"/>
          <w:rtl/>
        </w:rPr>
        <w:t>َ</w:t>
      </w:r>
      <w:r>
        <w:rPr>
          <w:rtl/>
        </w:rPr>
        <w:t>ت إلي</w:t>
      </w:r>
      <w:r>
        <w:rPr>
          <w:rFonts w:hint="cs"/>
          <w:rtl/>
        </w:rPr>
        <w:t>ّ</w:t>
      </w:r>
      <w:r>
        <w:rPr>
          <w:rtl/>
        </w:rPr>
        <w:t xml:space="preserve"> نفسي</w:t>
      </w:r>
      <w:r w:rsidR="00054F7A">
        <w:rPr>
          <w:rtl/>
        </w:rPr>
        <w:t>،</w:t>
      </w:r>
      <w:r>
        <w:rPr>
          <w:rtl/>
        </w:rPr>
        <w:t xml:space="preserve"> قلت</w:t>
      </w:r>
      <w:r w:rsidR="00054F7A">
        <w:rPr>
          <w:rtl/>
        </w:rPr>
        <w:t>:</w:t>
      </w:r>
      <w:r>
        <w:rPr>
          <w:rtl/>
        </w:rPr>
        <w:t xml:space="preserve"> استخلف</w:t>
      </w:r>
      <w:r w:rsidR="00054F7A">
        <w:rPr>
          <w:rtl/>
        </w:rPr>
        <w:t>،</w:t>
      </w:r>
      <w:r>
        <w:rPr>
          <w:rtl/>
        </w:rPr>
        <w:t xml:space="preserve"> قال</w:t>
      </w:r>
      <w:r w:rsidR="00054F7A">
        <w:rPr>
          <w:rtl/>
        </w:rPr>
        <w:t>:</w:t>
      </w:r>
      <w:r>
        <w:rPr>
          <w:rtl/>
        </w:rPr>
        <w:t xml:space="preserve"> من</w:t>
      </w:r>
      <w:r w:rsidR="00054F7A">
        <w:rPr>
          <w:rFonts w:hint="cs"/>
          <w:rtl/>
        </w:rPr>
        <w:t>؟</w:t>
      </w:r>
      <w:r>
        <w:rPr>
          <w:rtl/>
        </w:rPr>
        <w:t xml:space="preserve"> قلت</w:t>
      </w:r>
      <w:r w:rsidR="00054F7A">
        <w:rPr>
          <w:rtl/>
        </w:rPr>
        <w:t>:</w:t>
      </w:r>
      <w:r>
        <w:rPr>
          <w:rtl/>
        </w:rPr>
        <w:t xml:space="preserve"> علي</w:t>
      </w:r>
      <w:r>
        <w:rPr>
          <w:rFonts w:hint="cs"/>
          <w:rtl/>
        </w:rPr>
        <w:t>ّ</w:t>
      </w:r>
      <w:r>
        <w:rPr>
          <w:rtl/>
        </w:rPr>
        <w:t>اً</w:t>
      </w:r>
      <w:r w:rsidR="00054F7A">
        <w:rPr>
          <w:rtl/>
        </w:rPr>
        <w:t>،</w:t>
      </w:r>
      <w:r>
        <w:rPr>
          <w:rtl/>
        </w:rPr>
        <w:t xml:space="preserve"> قال</w:t>
      </w:r>
      <w:r w:rsidR="00054F7A">
        <w:rPr>
          <w:rtl/>
        </w:rPr>
        <w:t>:</w:t>
      </w:r>
      <w:r>
        <w:rPr>
          <w:rtl/>
        </w:rPr>
        <w:t xml:space="preserve"> أما انهم ان</w:t>
      </w:r>
      <w:r w:rsidR="00A07D50">
        <w:rPr>
          <w:rtl/>
        </w:rPr>
        <w:t xml:space="preserve"> </w:t>
      </w:r>
      <w:r>
        <w:rPr>
          <w:rtl/>
        </w:rPr>
        <w:t xml:space="preserve">أطاعوه دخلوا الجنّة أجمعين راكعين » </w:t>
      </w:r>
      <w:r w:rsidRPr="00054F7A">
        <w:rPr>
          <w:rStyle w:val="libFootnotenumChar"/>
          <w:rtl/>
        </w:rPr>
        <w:t>(1)</w:t>
      </w:r>
      <w:r>
        <w:rPr>
          <w:rtl/>
        </w:rPr>
        <w:t>.</w:t>
      </w:r>
    </w:p>
    <w:p w:rsidR="0077176E" w:rsidRDefault="0077176E" w:rsidP="000605B2">
      <w:pPr>
        <w:pStyle w:val="libNormal"/>
        <w:rPr>
          <w:rtl/>
        </w:rPr>
      </w:pPr>
      <w:bookmarkStart w:id="2085" w:name="_Toc252376641"/>
      <w:bookmarkStart w:id="2086" w:name="_Toc284325971"/>
      <w:bookmarkStart w:id="2087" w:name="_Toc284671597"/>
      <w:bookmarkStart w:id="2088" w:name="_Toc286745363"/>
      <w:bookmarkStart w:id="2089" w:name="_Toc297573740"/>
      <w:r w:rsidRPr="00054F7A">
        <w:rPr>
          <w:rStyle w:val="libBold2Char"/>
          <w:rtl/>
        </w:rPr>
        <w:t>24</w:t>
      </w:r>
      <w:bookmarkEnd w:id="2085"/>
      <w:bookmarkEnd w:id="2086"/>
      <w:bookmarkEnd w:id="2087"/>
      <w:bookmarkEnd w:id="2088"/>
      <w:bookmarkEnd w:id="2089"/>
      <w:r w:rsidR="00054F7A" w:rsidRPr="00054F7A">
        <w:rPr>
          <w:rStyle w:val="libBold2Char"/>
          <w:rFonts w:hint="cs"/>
          <w:rtl/>
        </w:rPr>
        <w:t xml:space="preserve"> - </w:t>
      </w:r>
      <w:r>
        <w:rPr>
          <w:rtl/>
        </w:rPr>
        <w:t>قال</w:t>
      </w:r>
      <w:r w:rsidR="00054F7A">
        <w:rPr>
          <w:rtl/>
        </w:rPr>
        <w:t>:</w:t>
      </w:r>
      <w:r>
        <w:rPr>
          <w:rtl/>
        </w:rPr>
        <w:t xml:space="preserve"> حدّثنا حميد الشامي</w:t>
      </w:r>
      <w:r w:rsidR="00054F7A">
        <w:rPr>
          <w:rtl/>
        </w:rPr>
        <w:t>،</w:t>
      </w:r>
      <w:r>
        <w:rPr>
          <w:rtl/>
        </w:rPr>
        <w:t xml:space="preserve"> عن سليمان المنبهي</w:t>
      </w:r>
      <w:r w:rsidR="00054F7A">
        <w:rPr>
          <w:rtl/>
        </w:rPr>
        <w:t>،</w:t>
      </w:r>
      <w:r>
        <w:rPr>
          <w:rtl/>
        </w:rPr>
        <w:t xml:space="preserve"> عن ثوبان مولى</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xml:space="preserve">« وكان رسول الله </w:t>
      </w:r>
      <w:r w:rsidR="00054F7A" w:rsidRPr="00054F7A">
        <w:rPr>
          <w:rStyle w:val="libAlaemChar"/>
          <w:rFonts w:hint="cs"/>
          <w:rtl/>
        </w:rPr>
        <w:t>صلى‌الله‌عليه‌وآله‌وسلم</w:t>
      </w:r>
      <w:r>
        <w:rPr>
          <w:rtl/>
        </w:rPr>
        <w:t xml:space="preserve"> إذا سافر كان آخر عهده بانسان من أهله فاطمة </w:t>
      </w:r>
      <w:r w:rsidR="00054F7A" w:rsidRPr="00054F7A">
        <w:rPr>
          <w:rStyle w:val="libAlaemChar"/>
          <w:rFonts w:hint="cs"/>
          <w:rtl/>
        </w:rPr>
        <w:t>عليها‌السلام</w:t>
      </w:r>
      <w:r w:rsidR="00054F7A">
        <w:rPr>
          <w:rtl/>
        </w:rPr>
        <w:t>،</w:t>
      </w:r>
      <w:r w:rsidR="00A07D50">
        <w:rPr>
          <w:rtl/>
        </w:rPr>
        <w:t xml:space="preserve"> </w:t>
      </w:r>
      <w:r>
        <w:rPr>
          <w:rtl/>
        </w:rPr>
        <w:t>وأول من يدخل عليه إذا قدم فاطمة</w:t>
      </w:r>
      <w:r w:rsidR="00054F7A">
        <w:rPr>
          <w:rtl/>
        </w:rPr>
        <w:t>،</w:t>
      </w:r>
      <w:r>
        <w:rPr>
          <w:rtl/>
        </w:rPr>
        <w:t xml:space="preserve"> فقال</w:t>
      </w:r>
      <w:r w:rsidR="00054F7A">
        <w:rPr>
          <w:rtl/>
        </w:rPr>
        <w:t>:</w:t>
      </w:r>
      <w:r>
        <w:rPr>
          <w:rtl/>
        </w:rPr>
        <w:t xml:space="preserve"> فقدم من غزاة له</w:t>
      </w:r>
      <w:r w:rsidR="00054F7A">
        <w:rPr>
          <w:rtl/>
        </w:rPr>
        <w:t>،</w:t>
      </w:r>
      <w:r>
        <w:rPr>
          <w:rtl/>
        </w:rPr>
        <w:t xml:space="preserve"> فأتاها ف</w:t>
      </w:r>
      <w:r>
        <w:rPr>
          <w:rFonts w:hint="cs"/>
          <w:rtl/>
        </w:rPr>
        <w:t>ا</w:t>
      </w:r>
      <w:r>
        <w:rPr>
          <w:rtl/>
        </w:rPr>
        <w:t>ذا هي</w:t>
      </w:r>
      <w:r w:rsidR="00A07D50">
        <w:rPr>
          <w:rtl/>
        </w:rPr>
        <w:t xml:space="preserve"> </w:t>
      </w:r>
      <w:r>
        <w:rPr>
          <w:rtl/>
        </w:rPr>
        <w:t>بمسح على بابها ورأى على الحسن والحسين ق</w:t>
      </w:r>
      <w:r>
        <w:rPr>
          <w:rFonts w:hint="cs"/>
          <w:rtl/>
        </w:rPr>
        <w:t>ُ</w:t>
      </w:r>
      <w:r>
        <w:rPr>
          <w:rtl/>
        </w:rPr>
        <w:t xml:space="preserve">لبين </w:t>
      </w:r>
      <w:r w:rsidRPr="00054F7A">
        <w:rPr>
          <w:rStyle w:val="libFootnotenumChar"/>
          <w:rtl/>
        </w:rPr>
        <w:t>(2)</w:t>
      </w:r>
      <w:r>
        <w:rPr>
          <w:rtl/>
        </w:rPr>
        <w:t xml:space="preserve"> من فض</w:t>
      </w:r>
      <w:r>
        <w:rPr>
          <w:rFonts w:hint="cs"/>
          <w:rtl/>
        </w:rPr>
        <w:t>ّ</w:t>
      </w:r>
      <w:r>
        <w:rPr>
          <w:rtl/>
        </w:rPr>
        <w:t>ة فرجع ولم يدخل</w:t>
      </w:r>
      <w:r w:rsidR="00A07D50">
        <w:rPr>
          <w:rtl/>
        </w:rPr>
        <w:t xml:space="preserve"> </w:t>
      </w:r>
      <w:r>
        <w:rPr>
          <w:rtl/>
        </w:rPr>
        <w:t xml:space="preserve">[ عليها ] </w:t>
      </w:r>
      <w:r w:rsidRPr="00054F7A">
        <w:rPr>
          <w:rStyle w:val="libFootnotenumChar"/>
          <w:rtl/>
        </w:rPr>
        <w:t>(3)</w:t>
      </w:r>
      <w:r w:rsidR="00054F7A">
        <w:rPr>
          <w:rtl/>
        </w:rPr>
        <w:t>،</w:t>
      </w:r>
      <w:r>
        <w:rPr>
          <w:rtl/>
        </w:rPr>
        <w:t xml:space="preserve"> فلمّا رأت ذلك فاطمة ظن</w:t>
      </w:r>
      <w:r>
        <w:rPr>
          <w:rFonts w:hint="cs"/>
          <w:rtl/>
        </w:rPr>
        <w:t>ّ</w:t>
      </w:r>
      <w:r>
        <w:rPr>
          <w:rtl/>
        </w:rPr>
        <w:t xml:space="preserve">ت </w:t>
      </w:r>
      <w:r>
        <w:rPr>
          <w:rFonts w:hint="cs"/>
          <w:rtl/>
        </w:rPr>
        <w:t>ا</w:t>
      </w:r>
      <w:r>
        <w:rPr>
          <w:rtl/>
        </w:rPr>
        <w:t>نه لم يدخل عليها من أجل ما رأى</w:t>
      </w:r>
      <w:r w:rsidR="00054F7A">
        <w:rPr>
          <w:rtl/>
        </w:rPr>
        <w:t>،</w:t>
      </w:r>
      <w:r w:rsidR="00A07D50">
        <w:rPr>
          <w:rtl/>
        </w:rPr>
        <w:t xml:space="preserve"> </w:t>
      </w:r>
      <w:r>
        <w:rPr>
          <w:rtl/>
        </w:rPr>
        <w:t>فهتكت الستر ونزعت القلبين عن الصبي</w:t>
      </w:r>
      <w:r>
        <w:rPr>
          <w:rFonts w:hint="cs"/>
          <w:rtl/>
        </w:rPr>
        <w:t>ّي</w:t>
      </w:r>
      <w:r>
        <w:rPr>
          <w:rtl/>
        </w:rPr>
        <w:t>ن فقطعته ودفعته إليهما</w:t>
      </w:r>
      <w:r w:rsidR="00054F7A">
        <w:rPr>
          <w:rtl/>
        </w:rPr>
        <w:t>،</w:t>
      </w:r>
      <w:r>
        <w:rPr>
          <w:rtl/>
        </w:rPr>
        <w:t xml:space="preserve"> فأتيا النبي </w:t>
      </w:r>
      <w:r w:rsidR="00054F7A" w:rsidRPr="00054F7A">
        <w:rPr>
          <w:rStyle w:val="libAlaemChar"/>
          <w:rFonts w:hint="cs"/>
          <w:rtl/>
        </w:rPr>
        <w:t>صلى‌الله‌عليه‌وآله‌وسلم</w:t>
      </w:r>
      <w:r w:rsidR="00A07D50">
        <w:rPr>
          <w:rtl/>
        </w:rPr>
        <w:t xml:space="preserve"> </w:t>
      </w:r>
      <w:r>
        <w:rPr>
          <w:rtl/>
        </w:rPr>
        <w:t>وهما يبكيان.</w:t>
      </w:r>
    </w:p>
    <w:p w:rsidR="0077176E" w:rsidRDefault="0077176E" w:rsidP="000605B2">
      <w:pPr>
        <w:pStyle w:val="libNormal"/>
        <w:rPr>
          <w:rtl/>
        </w:rPr>
      </w:pPr>
      <w:r>
        <w:rPr>
          <w:rtl/>
        </w:rPr>
        <w:t xml:space="preserve">فقال رسول الله </w:t>
      </w:r>
      <w:r w:rsidR="00054F7A" w:rsidRPr="00054F7A">
        <w:rPr>
          <w:rStyle w:val="libAlaemChar"/>
          <w:rFonts w:hint="cs"/>
          <w:rtl/>
        </w:rPr>
        <w:t>صلى‌الله‌عليه‌وآله‌وسلم</w:t>
      </w:r>
      <w:r w:rsidR="00054F7A">
        <w:rPr>
          <w:rtl/>
        </w:rPr>
        <w:t>:</w:t>
      </w:r>
      <w:r>
        <w:rPr>
          <w:rtl/>
        </w:rPr>
        <w:t xml:space="preserve"> ياثوبان خذ هذا فانطلق به إلى بيت بالمدينة</w:t>
      </w:r>
      <w:r w:rsidR="00054F7A">
        <w:rPr>
          <w:rtl/>
        </w:rPr>
        <w:t>،</w:t>
      </w:r>
      <w:r>
        <w:rPr>
          <w:rtl/>
        </w:rPr>
        <w:t xml:space="preserve"> فان</w:t>
      </w:r>
      <w:r w:rsidR="00A07D50">
        <w:rPr>
          <w:rtl/>
        </w:rPr>
        <w:t xml:space="preserve"> </w:t>
      </w:r>
      <w:r>
        <w:rPr>
          <w:rtl/>
        </w:rPr>
        <w:t>هؤلاء أهل بيتي واني أكره أن يأكلوا طيباتكم في حياتكم الدنيا</w:t>
      </w:r>
      <w:r w:rsidR="00054F7A">
        <w:rPr>
          <w:rtl/>
        </w:rPr>
        <w:t>،</w:t>
      </w:r>
      <w:r>
        <w:rPr>
          <w:rtl/>
        </w:rPr>
        <w:t xml:space="preserve"> ياثوبان إشتر</w:t>
      </w:r>
      <w:r w:rsidR="00A07D50">
        <w:rPr>
          <w:rtl/>
        </w:rPr>
        <w:t xml:space="preserve"> </w:t>
      </w:r>
      <w:r>
        <w:rPr>
          <w:rtl/>
        </w:rPr>
        <w:t>لفاطمة قلادة من عصب وسوارا</w:t>
      </w:r>
      <w:r>
        <w:rPr>
          <w:rFonts w:hint="cs"/>
          <w:rtl/>
        </w:rPr>
        <w:t>ً</w:t>
      </w:r>
      <w:r>
        <w:rPr>
          <w:rtl/>
        </w:rPr>
        <w:t xml:space="preserve"> من عاج » </w:t>
      </w:r>
      <w:r w:rsidRPr="00054F7A">
        <w:rPr>
          <w:rStyle w:val="libFootnotenumChar"/>
          <w:rtl/>
        </w:rPr>
        <w:t>(4)</w:t>
      </w:r>
      <w:r>
        <w:rPr>
          <w:rtl/>
        </w:rPr>
        <w:t>.</w:t>
      </w:r>
    </w:p>
    <w:p w:rsidR="0077176E" w:rsidRDefault="0077176E" w:rsidP="000605B2">
      <w:pPr>
        <w:pStyle w:val="libNormal"/>
        <w:rPr>
          <w:rtl/>
        </w:rPr>
      </w:pPr>
      <w:bookmarkStart w:id="2090" w:name="_Toc252376642"/>
      <w:bookmarkStart w:id="2091" w:name="_Toc284325972"/>
      <w:bookmarkStart w:id="2092" w:name="_Toc284671598"/>
      <w:bookmarkStart w:id="2093" w:name="_Toc286745364"/>
      <w:bookmarkStart w:id="2094" w:name="_Toc297573741"/>
      <w:r w:rsidRPr="00054F7A">
        <w:rPr>
          <w:rStyle w:val="libBold2Char"/>
          <w:rtl/>
        </w:rPr>
        <w:t>25</w:t>
      </w:r>
      <w:bookmarkEnd w:id="2090"/>
      <w:bookmarkEnd w:id="2091"/>
      <w:bookmarkEnd w:id="2092"/>
      <w:bookmarkEnd w:id="2093"/>
      <w:bookmarkEnd w:id="2094"/>
      <w:r w:rsidR="00054F7A" w:rsidRPr="00054F7A">
        <w:rPr>
          <w:rStyle w:val="libBold2Char"/>
          <w:rtl/>
        </w:rPr>
        <w:t xml:space="preserve"> - </w:t>
      </w:r>
      <w:r>
        <w:rPr>
          <w:rtl/>
        </w:rPr>
        <w:t>عن أنس بن مالك قال</w:t>
      </w:r>
      <w:r w:rsidR="00054F7A">
        <w:rPr>
          <w:rtl/>
        </w:rPr>
        <w:t>:</w:t>
      </w:r>
      <w:r>
        <w:rPr>
          <w:rtl/>
        </w:rPr>
        <w:t xml:space="preserve"> قال النبي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يدخلون الجنة من ا</w:t>
      </w:r>
      <w:r>
        <w:rPr>
          <w:rFonts w:hint="cs"/>
          <w:rtl/>
        </w:rPr>
        <w:t>ُ</w:t>
      </w:r>
      <w:r>
        <w:rPr>
          <w:rtl/>
        </w:rPr>
        <w:t>م</w:t>
      </w:r>
      <w:r>
        <w:rPr>
          <w:rFonts w:hint="cs"/>
          <w:rtl/>
        </w:rPr>
        <w:t>ّ</w:t>
      </w:r>
      <w:r>
        <w:rPr>
          <w:rtl/>
        </w:rPr>
        <w:t>تي سبعون ألفا</w:t>
      </w:r>
      <w:r>
        <w:rPr>
          <w:rFonts w:hint="cs"/>
          <w:rtl/>
        </w:rPr>
        <w:t>ً</w:t>
      </w:r>
      <w:r>
        <w:rPr>
          <w:rtl/>
        </w:rPr>
        <w:t xml:space="preserve"> لا حساب عليهم</w:t>
      </w:r>
      <w:r w:rsidR="00054F7A">
        <w:rPr>
          <w:rtl/>
        </w:rPr>
        <w:t>،</w:t>
      </w:r>
      <w:r>
        <w:rPr>
          <w:rtl/>
        </w:rPr>
        <w:t xml:space="preserve"> ثم التفت إلى عليّ بن</w:t>
      </w:r>
      <w:r w:rsidR="00A07D50">
        <w:rPr>
          <w:rtl/>
        </w:rPr>
        <w:t xml:space="preserve"> </w:t>
      </w:r>
      <w:r>
        <w:rPr>
          <w:rtl/>
        </w:rPr>
        <w:t xml:space="preserve">أبي طالب </w:t>
      </w:r>
      <w:r w:rsidR="00054F7A" w:rsidRPr="00054F7A">
        <w:rPr>
          <w:rStyle w:val="libAlaemChar"/>
          <w:rFonts w:hint="cs"/>
          <w:rtl/>
        </w:rPr>
        <w:t>عليه‌السلام</w:t>
      </w:r>
      <w:r>
        <w:rPr>
          <w:rtl/>
        </w:rPr>
        <w:t xml:space="preserve"> قال</w:t>
      </w:r>
      <w:r w:rsidR="00054F7A">
        <w:rPr>
          <w:rtl/>
        </w:rPr>
        <w:t>:</w:t>
      </w:r>
      <w:r>
        <w:rPr>
          <w:rtl/>
        </w:rPr>
        <w:t xml:space="preserve"> شيعتك وأنت </w:t>
      </w:r>
      <w:r>
        <w:rPr>
          <w:rFonts w:hint="cs"/>
          <w:rtl/>
        </w:rPr>
        <w:t>إ</w:t>
      </w:r>
      <w:r>
        <w:rPr>
          <w:rtl/>
        </w:rPr>
        <w:t xml:space="preserve">مامهم » </w:t>
      </w:r>
      <w:r w:rsidRPr="00054F7A">
        <w:rPr>
          <w:rStyle w:val="libFootnotenumChar"/>
          <w:rtl/>
        </w:rPr>
        <w:t>(5)</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الطوسي في أماليه 1</w:t>
      </w:r>
      <w:r w:rsidR="00054F7A">
        <w:rPr>
          <w:rtl/>
        </w:rPr>
        <w:t>:</w:t>
      </w:r>
      <w:r>
        <w:rPr>
          <w:rtl/>
        </w:rPr>
        <w:t xml:space="preserve"> 313</w:t>
      </w:r>
      <w:r w:rsidR="00054F7A">
        <w:rPr>
          <w:rtl/>
        </w:rPr>
        <w:t>،</w:t>
      </w:r>
      <w:r>
        <w:rPr>
          <w:rtl/>
        </w:rPr>
        <w:t xml:space="preserve"> عنه البحار 38</w:t>
      </w:r>
      <w:r w:rsidR="00054F7A">
        <w:rPr>
          <w:rtl/>
        </w:rPr>
        <w:t>:</w:t>
      </w:r>
      <w:r>
        <w:rPr>
          <w:rtl/>
        </w:rPr>
        <w:t xml:space="preserve"> 117</w:t>
      </w:r>
      <w:r w:rsidR="00054F7A">
        <w:rPr>
          <w:rtl/>
        </w:rPr>
        <w:t>،</w:t>
      </w:r>
      <w:r>
        <w:rPr>
          <w:rtl/>
        </w:rPr>
        <w:t xml:space="preserve"> والمفيد في أماليه</w:t>
      </w:r>
      <w:r w:rsidR="00054F7A">
        <w:rPr>
          <w:rtl/>
        </w:rPr>
        <w:t>:</w:t>
      </w:r>
      <w:r>
        <w:rPr>
          <w:rtl/>
        </w:rPr>
        <w:t xml:space="preserve"> 35</w:t>
      </w:r>
      <w:r w:rsidR="00054F7A">
        <w:rPr>
          <w:rtl/>
        </w:rPr>
        <w:t>،</w:t>
      </w:r>
      <w:r>
        <w:rPr>
          <w:rtl/>
        </w:rPr>
        <w:t xml:space="preserve"> وابن</w:t>
      </w:r>
      <w:r w:rsidR="00A07D50">
        <w:rPr>
          <w:rtl/>
        </w:rPr>
        <w:t xml:space="preserve"> </w:t>
      </w:r>
      <w:r>
        <w:rPr>
          <w:rtl/>
        </w:rPr>
        <w:t>شهرآشوب في مناقبه 2</w:t>
      </w:r>
      <w:r w:rsidR="00054F7A">
        <w:rPr>
          <w:rtl/>
        </w:rPr>
        <w:t>:</w:t>
      </w:r>
      <w:r>
        <w:rPr>
          <w:rtl/>
        </w:rPr>
        <w:t xml:space="preserve"> 262</w:t>
      </w:r>
      <w:r w:rsidR="00054F7A">
        <w:rPr>
          <w:rtl/>
        </w:rPr>
        <w:t>،</w:t>
      </w:r>
      <w:r>
        <w:rPr>
          <w:rtl/>
        </w:rPr>
        <w:t xml:space="preserve"> والخوارزمي في مناقبه</w:t>
      </w:r>
      <w:r w:rsidR="00054F7A">
        <w:rPr>
          <w:rtl/>
        </w:rPr>
        <w:t>:</w:t>
      </w:r>
      <w:r>
        <w:rPr>
          <w:rtl/>
        </w:rPr>
        <w:t xml:space="preserve"> 64</w:t>
      </w:r>
      <w:r w:rsidR="00054F7A">
        <w:rPr>
          <w:rtl/>
        </w:rPr>
        <w:t>،</w:t>
      </w:r>
      <w:r>
        <w:rPr>
          <w:rtl/>
        </w:rPr>
        <w:t xml:space="preserve"> والجويني في فرائد السمطين</w:t>
      </w:r>
      <w:r w:rsidR="00A07D50">
        <w:rPr>
          <w:rtl/>
        </w:rPr>
        <w:t xml:space="preserve"> </w:t>
      </w:r>
      <w:r>
        <w:rPr>
          <w:rtl/>
        </w:rPr>
        <w:t>1</w:t>
      </w:r>
      <w:r w:rsidR="00054F7A">
        <w:rPr>
          <w:rtl/>
        </w:rPr>
        <w:t>:</w:t>
      </w:r>
      <w:r>
        <w:rPr>
          <w:rtl/>
        </w:rPr>
        <w:t xml:space="preserve"> 267.</w:t>
      </w:r>
    </w:p>
    <w:p w:rsidR="0077176E" w:rsidRDefault="0077176E" w:rsidP="00054F7A">
      <w:pPr>
        <w:pStyle w:val="libFootnote0"/>
        <w:rPr>
          <w:rtl/>
        </w:rPr>
      </w:pPr>
      <w:r>
        <w:rPr>
          <w:rtl/>
        </w:rPr>
        <w:t>(2) القلب</w:t>
      </w:r>
      <w:r w:rsidR="00054F7A">
        <w:rPr>
          <w:rtl/>
        </w:rPr>
        <w:t xml:space="preserve"> - </w:t>
      </w:r>
      <w:r>
        <w:rPr>
          <w:rtl/>
        </w:rPr>
        <w:t>بالضم</w:t>
      </w:r>
      <w:r w:rsidR="00054F7A">
        <w:rPr>
          <w:rtl/>
        </w:rPr>
        <w:t xml:space="preserve"> - </w:t>
      </w:r>
      <w:r>
        <w:rPr>
          <w:rtl/>
        </w:rPr>
        <w:t>السوار.</w:t>
      </w:r>
    </w:p>
    <w:p w:rsidR="0077176E" w:rsidRDefault="0077176E" w:rsidP="00054F7A">
      <w:pPr>
        <w:pStyle w:val="libFootnote0"/>
        <w:rPr>
          <w:rtl/>
        </w:rPr>
      </w:pPr>
      <w:r>
        <w:rPr>
          <w:rtl/>
        </w:rPr>
        <w:t>(3) من البحار.</w:t>
      </w:r>
    </w:p>
    <w:p w:rsidR="0077176E" w:rsidRDefault="0077176E" w:rsidP="00054F7A">
      <w:pPr>
        <w:pStyle w:val="libFootnote0"/>
        <w:rPr>
          <w:rtl/>
        </w:rPr>
      </w:pPr>
      <w:r>
        <w:rPr>
          <w:rtl/>
        </w:rPr>
        <w:t>(4) رواه الصدوق في أماليه مع اختلاف</w:t>
      </w:r>
      <w:r w:rsidR="00054F7A">
        <w:rPr>
          <w:rtl/>
        </w:rPr>
        <w:t>:</w:t>
      </w:r>
      <w:r>
        <w:rPr>
          <w:rtl/>
        </w:rPr>
        <w:t xml:space="preserve"> 194</w:t>
      </w:r>
      <w:r w:rsidR="00054F7A">
        <w:rPr>
          <w:rtl/>
        </w:rPr>
        <w:t>،</w:t>
      </w:r>
      <w:r>
        <w:rPr>
          <w:rtl/>
        </w:rPr>
        <w:t xml:space="preserve"> البحار 43</w:t>
      </w:r>
      <w:r w:rsidR="00054F7A">
        <w:rPr>
          <w:rtl/>
        </w:rPr>
        <w:t>:</w:t>
      </w:r>
      <w:r>
        <w:rPr>
          <w:rtl/>
        </w:rPr>
        <w:t xml:space="preserve"> 89.</w:t>
      </w:r>
    </w:p>
    <w:p w:rsidR="0077176E" w:rsidRDefault="0077176E" w:rsidP="00054F7A">
      <w:pPr>
        <w:pStyle w:val="libFootnote0"/>
        <w:rPr>
          <w:rtl/>
        </w:rPr>
      </w:pPr>
      <w:r>
        <w:rPr>
          <w:rtl/>
        </w:rPr>
        <w:t xml:space="preserve">(5) مرّ ما يشابهه </w:t>
      </w:r>
      <w:r>
        <w:rPr>
          <w:rFonts w:hint="cs"/>
          <w:rtl/>
        </w:rPr>
        <w:t>في ج 4</w:t>
      </w:r>
      <w:r w:rsidR="00054F7A">
        <w:rPr>
          <w:rFonts w:hint="cs"/>
          <w:rtl/>
        </w:rPr>
        <w:t>:</w:t>
      </w:r>
      <w:r>
        <w:rPr>
          <w:rFonts w:hint="cs"/>
          <w:rtl/>
        </w:rPr>
        <w:t xml:space="preserve"> الرقم 60</w:t>
      </w:r>
      <w:r>
        <w:rPr>
          <w:rtl/>
        </w:rPr>
        <w:t>.</w:t>
      </w:r>
    </w:p>
    <w:p w:rsidR="0077176E" w:rsidRDefault="0077176E" w:rsidP="0077176E">
      <w:pPr>
        <w:pStyle w:val="libNormal"/>
        <w:rPr>
          <w:rtl/>
        </w:rPr>
      </w:pPr>
      <w:r>
        <w:rPr>
          <w:rtl/>
        </w:rPr>
        <w:br w:type="page"/>
      </w:r>
    </w:p>
    <w:p w:rsidR="0077176E" w:rsidRDefault="0077176E" w:rsidP="000605B2">
      <w:pPr>
        <w:pStyle w:val="libNormal"/>
        <w:rPr>
          <w:rtl/>
        </w:rPr>
      </w:pPr>
      <w:bookmarkStart w:id="2095" w:name="_Toc252376643"/>
      <w:bookmarkStart w:id="2096" w:name="_Toc284325973"/>
      <w:bookmarkStart w:id="2097" w:name="_Toc284671599"/>
      <w:bookmarkStart w:id="2098" w:name="_Toc286745365"/>
      <w:bookmarkStart w:id="2099" w:name="_Toc297573742"/>
      <w:r w:rsidRPr="00054F7A">
        <w:rPr>
          <w:rStyle w:val="libBold2Char"/>
          <w:rtl/>
        </w:rPr>
        <w:lastRenderedPageBreak/>
        <w:t>26</w:t>
      </w:r>
      <w:bookmarkEnd w:id="2095"/>
      <w:bookmarkEnd w:id="2096"/>
      <w:bookmarkEnd w:id="2097"/>
      <w:bookmarkEnd w:id="2098"/>
      <w:bookmarkEnd w:id="2099"/>
      <w:r w:rsidR="00054F7A" w:rsidRPr="00054F7A">
        <w:rPr>
          <w:rStyle w:val="libBold2Char"/>
          <w:rFonts w:hint="cs"/>
          <w:rtl/>
        </w:rPr>
        <w:t xml:space="preserve"> - </w:t>
      </w:r>
      <w:r>
        <w:rPr>
          <w:rtl/>
        </w:rPr>
        <w:t>عن ابن عمر قال</w:t>
      </w:r>
      <w:r w:rsidR="00054F7A">
        <w:rPr>
          <w:rtl/>
        </w:rPr>
        <w:t>:</w:t>
      </w:r>
    </w:p>
    <w:p w:rsidR="0077176E" w:rsidRDefault="0077176E" w:rsidP="000605B2">
      <w:pPr>
        <w:pStyle w:val="libNormal"/>
        <w:rPr>
          <w:rtl/>
        </w:rPr>
      </w:pPr>
      <w:r>
        <w:rPr>
          <w:rtl/>
        </w:rPr>
        <w:t xml:space="preserve">« حين آخى رسول الله </w:t>
      </w:r>
      <w:r w:rsidR="00054F7A" w:rsidRPr="00054F7A">
        <w:rPr>
          <w:rStyle w:val="libAlaemChar"/>
          <w:rFonts w:hint="cs"/>
          <w:rtl/>
        </w:rPr>
        <w:t>صلى‌الله‌عليه‌وآله‌وسلم</w:t>
      </w:r>
      <w:r>
        <w:rPr>
          <w:rtl/>
        </w:rPr>
        <w:t xml:space="preserve"> أصحابه جاء علي بن أبي تدمع عيناه</w:t>
      </w:r>
      <w:r w:rsidR="00054F7A">
        <w:rPr>
          <w:rtl/>
        </w:rPr>
        <w:t>،</w:t>
      </w:r>
      <w:r>
        <w:rPr>
          <w:rtl/>
        </w:rPr>
        <w:t xml:space="preserve"> فقال</w:t>
      </w:r>
      <w:r w:rsidR="00054F7A">
        <w:rPr>
          <w:rtl/>
        </w:rPr>
        <w:t>:</w:t>
      </w:r>
      <w:r w:rsidR="00A07D50">
        <w:rPr>
          <w:rtl/>
        </w:rPr>
        <w:t xml:space="preserve"> </w:t>
      </w:r>
      <w:r>
        <w:rPr>
          <w:rtl/>
        </w:rPr>
        <w:t>مالي لم تواخ بيني وبين أحد من أخواني</w:t>
      </w:r>
      <w:r w:rsidR="00054F7A">
        <w:rPr>
          <w:rFonts w:hint="cs"/>
          <w:rtl/>
        </w:rPr>
        <w:t>؟</w:t>
      </w:r>
      <w:r>
        <w:rPr>
          <w:rtl/>
        </w:rPr>
        <w:t xml:space="preserve"> قال</w:t>
      </w:r>
      <w:r w:rsidR="00054F7A">
        <w:rPr>
          <w:rtl/>
        </w:rPr>
        <w:t>:</w:t>
      </w:r>
      <w:r>
        <w:rPr>
          <w:rtl/>
        </w:rPr>
        <w:t xml:space="preserve"> أنت أخي في الدنيا والآخرة » </w:t>
      </w:r>
      <w:r w:rsidRPr="00054F7A">
        <w:rPr>
          <w:rStyle w:val="libFootnotenumChar"/>
          <w:rtl/>
        </w:rPr>
        <w:t>(1)</w:t>
      </w:r>
      <w:r>
        <w:rPr>
          <w:rtl/>
        </w:rPr>
        <w:t>.</w:t>
      </w:r>
    </w:p>
    <w:p w:rsidR="0077176E" w:rsidRDefault="0077176E" w:rsidP="000605B2">
      <w:pPr>
        <w:pStyle w:val="libNormal"/>
        <w:rPr>
          <w:rtl/>
        </w:rPr>
      </w:pPr>
      <w:bookmarkStart w:id="2100" w:name="_Toc252376644"/>
      <w:bookmarkStart w:id="2101" w:name="_Toc284325974"/>
      <w:bookmarkStart w:id="2102" w:name="_Toc284671600"/>
      <w:bookmarkStart w:id="2103" w:name="_Toc286745366"/>
      <w:bookmarkStart w:id="2104" w:name="_Toc297573743"/>
      <w:r w:rsidRPr="00054F7A">
        <w:rPr>
          <w:rStyle w:val="libBold2Char"/>
          <w:rtl/>
        </w:rPr>
        <w:t>27</w:t>
      </w:r>
      <w:bookmarkEnd w:id="2100"/>
      <w:bookmarkEnd w:id="2101"/>
      <w:bookmarkEnd w:id="2102"/>
      <w:bookmarkEnd w:id="2103"/>
      <w:bookmarkEnd w:id="2104"/>
      <w:r w:rsidR="00054F7A" w:rsidRPr="00054F7A">
        <w:rPr>
          <w:rStyle w:val="libBold2Char"/>
          <w:rFonts w:hint="cs"/>
          <w:rtl/>
        </w:rPr>
        <w:t xml:space="preserve"> - </w:t>
      </w:r>
      <w:r>
        <w:rPr>
          <w:rtl/>
        </w:rPr>
        <w:t>قال</w:t>
      </w:r>
      <w:r w:rsidR="00054F7A">
        <w:rPr>
          <w:rtl/>
        </w:rPr>
        <w:t>:</w:t>
      </w:r>
      <w:r>
        <w:rPr>
          <w:rtl/>
        </w:rPr>
        <w:t xml:space="preserve"> حدّثنا الهيثم بن حمّاد</w:t>
      </w:r>
      <w:r w:rsidR="00054F7A">
        <w:rPr>
          <w:rtl/>
        </w:rPr>
        <w:t>،</w:t>
      </w:r>
      <w:r>
        <w:rPr>
          <w:rtl/>
        </w:rPr>
        <w:t xml:space="preserve"> عن يزيد الرقاشي</w:t>
      </w:r>
      <w:r w:rsidR="00054F7A">
        <w:rPr>
          <w:rtl/>
        </w:rPr>
        <w:t>،</w:t>
      </w:r>
      <w:r>
        <w:rPr>
          <w:rtl/>
        </w:rPr>
        <w:t xml:space="preserve"> عن أنس بن مالك</w:t>
      </w:r>
      <w:r w:rsidR="00054F7A">
        <w:rPr>
          <w:rtl/>
        </w:rPr>
        <w:t>:</w:t>
      </w:r>
    </w:p>
    <w:p w:rsidR="0077176E" w:rsidRDefault="0077176E" w:rsidP="000605B2">
      <w:pPr>
        <w:pStyle w:val="libNormal"/>
        <w:rPr>
          <w:rtl/>
        </w:rPr>
      </w:pPr>
      <w:r>
        <w:rPr>
          <w:rtl/>
        </w:rPr>
        <w:t xml:space="preserve">« رجعنا مع رسول الله </w:t>
      </w:r>
      <w:r w:rsidR="00054F7A" w:rsidRPr="00054F7A">
        <w:rPr>
          <w:rStyle w:val="libAlaemChar"/>
          <w:rFonts w:hint="cs"/>
          <w:rtl/>
        </w:rPr>
        <w:t>صلى‌الله‌عليه‌وآله‌وسلم</w:t>
      </w:r>
      <w:r>
        <w:rPr>
          <w:rtl/>
        </w:rPr>
        <w:t xml:space="preserve"> قافلين من تبوك</w:t>
      </w:r>
      <w:r w:rsidR="00054F7A">
        <w:rPr>
          <w:rtl/>
        </w:rPr>
        <w:t>،</w:t>
      </w:r>
      <w:r>
        <w:rPr>
          <w:rtl/>
        </w:rPr>
        <w:t xml:space="preserve"> فقال في بعض الطريق</w:t>
      </w:r>
      <w:r w:rsidR="00054F7A">
        <w:rPr>
          <w:rtl/>
        </w:rPr>
        <w:t>:</w:t>
      </w:r>
      <w:r>
        <w:rPr>
          <w:rtl/>
        </w:rPr>
        <w:t xml:space="preserve"> القوا لي</w:t>
      </w:r>
      <w:r w:rsidR="00A07D50">
        <w:rPr>
          <w:rtl/>
        </w:rPr>
        <w:t xml:space="preserve"> </w:t>
      </w:r>
      <w:r>
        <w:rPr>
          <w:rtl/>
        </w:rPr>
        <w:t>الاحلاس والأقتاب</w:t>
      </w:r>
      <w:r w:rsidR="00054F7A">
        <w:rPr>
          <w:rtl/>
        </w:rPr>
        <w:t>،</w:t>
      </w:r>
      <w:r>
        <w:rPr>
          <w:rtl/>
        </w:rPr>
        <w:t xml:space="preserve"> ففعلوا</w:t>
      </w:r>
      <w:r w:rsidR="00054F7A">
        <w:rPr>
          <w:rtl/>
        </w:rPr>
        <w:t>،</w:t>
      </w:r>
      <w:r>
        <w:rPr>
          <w:rtl/>
        </w:rPr>
        <w:t xml:space="preserve"> فصعد رسول الله </w:t>
      </w:r>
      <w:r w:rsidR="00054F7A" w:rsidRPr="00054F7A">
        <w:rPr>
          <w:rStyle w:val="libAlaemChar"/>
          <w:rFonts w:hint="cs"/>
          <w:rtl/>
        </w:rPr>
        <w:t>صلى‌الله‌عليه‌وآله‌وسلم</w:t>
      </w:r>
      <w:r>
        <w:rPr>
          <w:rtl/>
        </w:rPr>
        <w:t xml:space="preserve"> فخطب فحمد الله وأثنى عليه</w:t>
      </w:r>
      <w:r w:rsidR="00A07D50">
        <w:rPr>
          <w:rtl/>
        </w:rPr>
        <w:t xml:space="preserve"> </w:t>
      </w:r>
      <w:r>
        <w:rPr>
          <w:rtl/>
        </w:rPr>
        <w:t>بما هو أهله</w:t>
      </w:r>
      <w:r w:rsidR="00054F7A">
        <w:rPr>
          <w:rtl/>
        </w:rPr>
        <w:t>،</w:t>
      </w:r>
      <w:r>
        <w:rPr>
          <w:rtl/>
        </w:rPr>
        <w:t xml:space="preserve"> ثم قال</w:t>
      </w:r>
      <w:r w:rsidR="00054F7A">
        <w:rPr>
          <w:rtl/>
        </w:rPr>
        <w:t>:</w:t>
      </w:r>
      <w:r>
        <w:rPr>
          <w:rtl/>
        </w:rPr>
        <w:t xml:space="preserve"> معاشر الناس مالي أراكم إذا ذكر آل إبراهيم تهل</w:t>
      </w:r>
      <w:r>
        <w:rPr>
          <w:rFonts w:hint="cs"/>
          <w:rtl/>
        </w:rPr>
        <w:t>ّ</w:t>
      </w:r>
      <w:r>
        <w:rPr>
          <w:rtl/>
        </w:rPr>
        <w:t>لت</w:t>
      </w:r>
      <w:r w:rsidR="00A07D50">
        <w:rPr>
          <w:rtl/>
        </w:rPr>
        <w:t xml:space="preserve"> </w:t>
      </w:r>
      <w:r>
        <w:rPr>
          <w:rtl/>
        </w:rPr>
        <w:t>وجوهكم</w:t>
      </w:r>
      <w:r w:rsidR="00054F7A">
        <w:rPr>
          <w:rtl/>
        </w:rPr>
        <w:t>،</w:t>
      </w:r>
      <w:r>
        <w:rPr>
          <w:rtl/>
        </w:rPr>
        <w:t xml:space="preserve"> ف</w:t>
      </w:r>
      <w:r>
        <w:rPr>
          <w:rFonts w:hint="cs"/>
          <w:rtl/>
        </w:rPr>
        <w:t>ا</w:t>
      </w:r>
      <w:r>
        <w:rPr>
          <w:rtl/>
        </w:rPr>
        <w:t xml:space="preserve">ذا ذكر آل محمّد كأنما يفعل </w:t>
      </w:r>
      <w:r w:rsidRPr="00054F7A">
        <w:rPr>
          <w:rStyle w:val="libFootnotenumChar"/>
          <w:rtl/>
        </w:rPr>
        <w:t>(2)</w:t>
      </w:r>
      <w:r>
        <w:rPr>
          <w:rtl/>
        </w:rPr>
        <w:t xml:space="preserve"> في وجوهكم حب</w:t>
      </w:r>
      <w:r>
        <w:rPr>
          <w:rFonts w:hint="cs"/>
          <w:rtl/>
        </w:rPr>
        <w:t>ّ</w:t>
      </w:r>
      <w:r>
        <w:rPr>
          <w:rtl/>
        </w:rPr>
        <w:t xml:space="preserve"> الرمان</w:t>
      </w:r>
      <w:r w:rsidR="00054F7A">
        <w:rPr>
          <w:rtl/>
        </w:rPr>
        <w:t>،</w:t>
      </w:r>
      <w:r>
        <w:rPr>
          <w:rtl/>
        </w:rPr>
        <w:t xml:space="preserve"> والذي</w:t>
      </w:r>
      <w:r w:rsidR="00A07D50">
        <w:rPr>
          <w:rtl/>
        </w:rPr>
        <w:t xml:space="preserve"> </w:t>
      </w:r>
      <w:r>
        <w:rPr>
          <w:rtl/>
        </w:rPr>
        <w:t xml:space="preserve">بعثني [ بالحق ] </w:t>
      </w:r>
      <w:r w:rsidRPr="00054F7A">
        <w:rPr>
          <w:rStyle w:val="libFootnotenumChar"/>
          <w:rtl/>
        </w:rPr>
        <w:t>(3)</w:t>
      </w:r>
      <w:r>
        <w:rPr>
          <w:rtl/>
        </w:rPr>
        <w:t xml:space="preserve"> نبيا</w:t>
      </w:r>
      <w:r>
        <w:rPr>
          <w:rFonts w:hint="cs"/>
          <w:rtl/>
        </w:rPr>
        <w:t>ً</w:t>
      </w:r>
      <w:r>
        <w:rPr>
          <w:rtl/>
        </w:rPr>
        <w:t xml:space="preserve"> لو جاء أحدكم يوم القيامة بأعمال كأمثال الجبال ولم يج</w:t>
      </w:r>
      <w:r>
        <w:rPr>
          <w:rFonts w:hint="cs"/>
          <w:rtl/>
        </w:rPr>
        <w:t>يء</w:t>
      </w:r>
      <w:r w:rsidR="00A07D50">
        <w:rPr>
          <w:rtl/>
        </w:rPr>
        <w:t xml:space="preserve"> </w:t>
      </w:r>
      <w:r>
        <w:rPr>
          <w:rtl/>
        </w:rPr>
        <w:t xml:space="preserve">بولاية علي بن أبي طالب لأكبه الله عزّ وجلّ في النار » </w:t>
      </w:r>
      <w:r w:rsidRPr="00054F7A">
        <w:rPr>
          <w:rStyle w:val="libFootnotenumChar"/>
          <w:rtl/>
        </w:rPr>
        <w:t>(4)</w:t>
      </w:r>
      <w:r>
        <w:rPr>
          <w:rtl/>
        </w:rPr>
        <w:t>.</w:t>
      </w:r>
    </w:p>
    <w:p w:rsidR="0077176E" w:rsidRDefault="0077176E" w:rsidP="000605B2">
      <w:pPr>
        <w:pStyle w:val="libNormal"/>
        <w:rPr>
          <w:rtl/>
        </w:rPr>
      </w:pPr>
      <w:bookmarkStart w:id="2105" w:name="_Toc252376645"/>
      <w:bookmarkStart w:id="2106" w:name="_Toc284325975"/>
      <w:bookmarkStart w:id="2107" w:name="_Toc284671601"/>
      <w:bookmarkStart w:id="2108" w:name="_Toc286745367"/>
      <w:bookmarkStart w:id="2109" w:name="_Toc297573744"/>
      <w:r w:rsidRPr="00054F7A">
        <w:rPr>
          <w:rStyle w:val="libBold2Char"/>
          <w:rtl/>
        </w:rPr>
        <w:t>28</w:t>
      </w:r>
      <w:bookmarkEnd w:id="2105"/>
      <w:bookmarkEnd w:id="2106"/>
      <w:bookmarkEnd w:id="2107"/>
      <w:bookmarkEnd w:id="2108"/>
      <w:bookmarkEnd w:id="2109"/>
      <w:r w:rsidR="00054F7A" w:rsidRPr="00054F7A">
        <w:rPr>
          <w:rStyle w:val="libBold2Char"/>
          <w:rtl/>
        </w:rPr>
        <w:t xml:space="preserve"> - </w:t>
      </w:r>
      <w:r>
        <w:rPr>
          <w:rtl/>
        </w:rPr>
        <w:t>عن الحرث بن مالك قال</w:t>
      </w:r>
      <w:r w:rsidR="00054F7A">
        <w:rPr>
          <w:rtl/>
        </w:rPr>
        <w:t>:</w:t>
      </w:r>
    </w:p>
    <w:p w:rsidR="0077176E" w:rsidRDefault="0077176E" w:rsidP="000605B2">
      <w:pPr>
        <w:pStyle w:val="libNormal"/>
        <w:rPr>
          <w:rtl/>
        </w:rPr>
      </w:pPr>
      <w:r>
        <w:rPr>
          <w:rtl/>
        </w:rPr>
        <w:t>« أتيت مك</w:t>
      </w:r>
      <w:r>
        <w:rPr>
          <w:rFonts w:hint="cs"/>
          <w:rtl/>
        </w:rPr>
        <w:t>ّ</w:t>
      </w:r>
      <w:r>
        <w:rPr>
          <w:rtl/>
        </w:rPr>
        <w:t>ة فلقيت سعد بن مالك فقلت</w:t>
      </w:r>
      <w:r w:rsidR="00054F7A">
        <w:rPr>
          <w:rtl/>
        </w:rPr>
        <w:t>:</w:t>
      </w:r>
      <w:r>
        <w:rPr>
          <w:rtl/>
        </w:rPr>
        <w:t xml:space="preserve"> سمعت لعلي منقبة</w:t>
      </w:r>
      <w:r w:rsidR="00054F7A">
        <w:rPr>
          <w:rFonts w:hint="cs"/>
          <w:rtl/>
        </w:rPr>
        <w:t>؟</w:t>
      </w:r>
      <w:r>
        <w:rPr>
          <w:rtl/>
        </w:rPr>
        <w:t xml:space="preserve"> قال</w:t>
      </w:r>
      <w:r w:rsidR="00054F7A">
        <w:rPr>
          <w:rtl/>
        </w:rPr>
        <w:t>:</w:t>
      </w:r>
      <w:r>
        <w:rPr>
          <w:rtl/>
        </w:rPr>
        <w:t xml:space="preserve"> شهدت له</w:t>
      </w:r>
      <w:r w:rsidR="00A07D50">
        <w:rPr>
          <w:rtl/>
        </w:rPr>
        <w:t xml:space="preserve"> </w:t>
      </w:r>
      <w:r>
        <w:rPr>
          <w:rtl/>
        </w:rPr>
        <w:t>أربعا</w:t>
      </w:r>
      <w:r>
        <w:rPr>
          <w:rFonts w:hint="cs"/>
          <w:rtl/>
        </w:rPr>
        <w:t>ً</w:t>
      </w:r>
      <w:r>
        <w:rPr>
          <w:rtl/>
        </w:rPr>
        <w:t xml:space="preserve"> لأن تكون لي إحداهن أحب إلي</w:t>
      </w:r>
      <w:r>
        <w:rPr>
          <w:rFonts w:hint="cs"/>
          <w:rtl/>
        </w:rPr>
        <w:t>ّ</w:t>
      </w:r>
      <w:r>
        <w:rPr>
          <w:rtl/>
        </w:rPr>
        <w:t xml:space="preserve"> من الدنيا أعمر فيها عمر نوح.</w:t>
      </w:r>
    </w:p>
    <w:p w:rsidR="0077176E" w:rsidRDefault="0077176E" w:rsidP="000605B2">
      <w:pPr>
        <w:pStyle w:val="libNormal"/>
        <w:rPr>
          <w:rtl/>
        </w:rPr>
      </w:pPr>
      <w:r>
        <w:rPr>
          <w:rtl/>
        </w:rPr>
        <w:t>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بعث أبا بكر ببراءة إلى مشركي قريش فسار بها يوما</w:t>
      </w:r>
      <w:r>
        <w:rPr>
          <w:rFonts w:hint="cs"/>
          <w:rtl/>
        </w:rPr>
        <w:t>ً</w:t>
      </w:r>
      <w:r w:rsidR="00A07D50">
        <w:rPr>
          <w:rtl/>
        </w:rPr>
        <w:t xml:space="preserve"> </w:t>
      </w:r>
      <w:r>
        <w:rPr>
          <w:rtl/>
        </w:rPr>
        <w:t>وليلة</w:t>
      </w:r>
      <w:r w:rsidR="00054F7A">
        <w:rPr>
          <w:rtl/>
        </w:rPr>
        <w:t>،</w:t>
      </w:r>
      <w:r>
        <w:rPr>
          <w:rtl/>
        </w:rPr>
        <w:t xml:space="preserve"> ثم قال لعليّ</w:t>
      </w:r>
      <w:r w:rsidR="00054F7A">
        <w:rPr>
          <w:rtl/>
        </w:rPr>
        <w:t>:</w:t>
      </w:r>
      <w:r>
        <w:rPr>
          <w:rtl/>
        </w:rPr>
        <w:t xml:space="preserve"> اتبع أبا بكر فبلغها</w:t>
      </w:r>
      <w:r w:rsidR="00054F7A">
        <w:rPr>
          <w:rtl/>
        </w:rPr>
        <w:t>،</w:t>
      </w:r>
      <w:r>
        <w:rPr>
          <w:rtl/>
        </w:rPr>
        <w:t xml:space="preserve"> ورد أبا بكر فقال</w:t>
      </w:r>
      <w:r w:rsidR="00054F7A">
        <w:rPr>
          <w:rtl/>
        </w:rPr>
        <w:t>:</w:t>
      </w:r>
      <w:r>
        <w:rPr>
          <w:rtl/>
        </w:rPr>
        <w:t xml:space="preserve"> يارسول الله أن</w:t>
      </w:r>
      <w:r>
        <w:rPr>
          <w:rFonts w:hint="cs"/>
          <w:rtl/>
        </w:rPr>
        <w:t>َ</w:t>
      </w:r>
      <w:r>
        <w:rPr>
          <w:rtl/>
        </w:rPr>
        <w:t>ز</w:t>
      </w:r>
      <w:r>
        <w:rPr>
          <w:rFonts w:hint="cs"/>
          <w:rtl/>
        </w:rPr>
        <w:t>َ</w:t>
      </w:r>
      <w:r>
        <w:rPr>
          <w:rtl/>
        </w:rPr>
        <w:t>ل</w:t>
      </w:r>
      <w:r>
        <w:rPr>
          <w:rFonts w:hint="cs"/>
          <w:rtl/>
        </w:rPr>
        <w:t>َ</w:t>
      </w:r>
      <w:r>
        <w:rPr>
          <w:rtl/>
        </w:rPr>
        <w:t xml:space="preserve"> في</w:t>
      </w:r>
      <w:r>
        <w:rPr>
          <w:rFonts w:hint="cs"/>
          <w:rtl/>
        </w:rPr>
        <w:t>َّ</w:t>
      </w:r>
      <w:r w:rsidR="00A07D50">
        <w:rPr>
          <w:rtl/>
        </w:rPr>
        <w:t xml:space="preserve"> </w:t>
      </w:r>
      <w:r>
        <w:rPr>
          <w:rtl/>
        </w:rPr>
        <w:t>ش</w:t>
      </w:r>
      <w:r>
        <w:rPr>
          <w:rFonts w:hint="cs"/>
          <w:rtl/>
        </w:rPr>
        <w:t>يء</w:t>
      </w:r>
      <w:r w:rsidR="00054F7A">
        <w:rPr>
          <w:rFonts w:hint="cs"/>
          <w:rtl/>
        </w:rPr>
        <w:t>؟</w:t>
      </w:r>
      <w:r>
        <w:rPr>
          <w:rtl/>
        </w:rPr>
        <w:t xml:space="preserve"> فقال</w:t>
      </w:r>
      <w:r w:rsidR="00054F7A">
        <w:rPr>
          <w:rtl/>
        </w:rPr>
        <w:t>:</w:t>
      </w:r>
      <w:r>
        <w:rPr>
          <w:rtl/>
        </w:rPr>
        <w:t xml:space="preserve"> لا إلاّ خير</w:t>
      </w:r>
      <w:r w:rsidR="00054F7A">
        <w:rPr>
          <w:rtl/>
        </w:rPr>
        <w:t>،</w:t>
      </w:r>
      <w:r>
        <w:rPr>
          <w:rtl/>
        </w:rPr>
        <w:t xml:space="preserve"> إلاّ </w:t>
      </w:r>
      <w:r>
        <w:rPr>
          <w:rFonts w:hint="cs"/>
          <w:rtl/>
        </w:rPr>
        <w:t>ا</w:t>
      </w:r>
      <w:r>
        <w:rPr>
          <w:rtl/>
        </w:rPr>
        <w:t>نه لا يبل</w:t>
      </w:r>
      <w:r>
        <w:rPr>
          <w:rFonts w:hint="cs"/>
          <w:rtl/>
        </w:rPr>
        <w:t>ّ</w:t>
      </w:r>
      <w:r>
        <w:rPr>
          <w:rtl/>
        </w:rPr>
        <w:t>غ إلاّ أنا ورجل مني</w:t>
      </w:r>
      <w:r w:rsidR="00054F7A">
        <w:rPr>
          <w:rtl/>
        </w:rPr>
        <w:t>،</w:t>
      </w:r>
      <w:r>
        <w:rPr>
          <w:rtl/>
        </w:rPr>
        <w:t xml:space="preserve"> أو قال</w:t>
      </w:r>
      <w:r w:rsidR="00054F7A">
        <w:rPr>
          <w:rtl/>
        </w:rPr>
        <w:t>:</w:t>
      </w:r>
      <w:r>
        <w:rPr>
          <w:rtl/>
        </w:rPr>
        <w:t xml:space="preserve"> من أهل بيتي.</w:t>
      </w:r>
    </w:p>
    <w:p w:rsidR="00A07D50" w:rsidRDefault="0077176E" w:rsidP="000605B2">
      <w:pPr>
        <w:pStyle w:val="libNormal"/>
        <w:rPr>
          <w:rtl/>
        </w:rPr>
      </w:pPr>
      <w:r>
        <w:rPr>
          <w:rtl/>
        </w:rPr>
        <w:t>قال</w:t>
      </w:r>
      <w:r w:rsidR="00054F7A">
        <w:rPr>
          <w:rtl/>
        </w:rPr>
        <w:t>:</w:t>
      </w:r>
      <w:r>
        <w:rPr>
          <w:rtl/>
        </w:rPr>
        <w:t xml:space="preserve"> فكنا مع رسول الله </w:t>
      </w:r>
      <w:r w:rsidR="00054F7A" w:rsidRPr="00054F7A">
        <w:rPr>
          <w:rStyle w:val="libAlaemChar"/>
          <w:rFonts w:hint="cs"/>
          <w:rtl/>
        </w:rPr>
        <w:t>صلى‌الله‌عليه‌وآله‌وسلم</w:t>
      </w:r>
      <w:r>
        <w:rPr>
          <w:rtl/>
        </w:rPr>
        <w:t xml:space="preserve"> في المسجد</w:t>
      </w:r>
      <w:r w:rsidR="00054F7A">
        <w:rPr>
          <w:rtl/>
        </w:rPr>
        <w:t>،</w:t>
      </w:r>
      <w:r>
        <w:rPr>
          <w:rtl/>
        </w:rPr>
        <w:t xml:space="preserve"> فنودي فينا إلاّ ليخرج من في</w:t>
      </w:r>
      <w:r w:rsidR="00A07D50">
        <w:rPr>
          <w:rtl/>
        </w:rPr>
        <w:t xml:space="preserve"> </w:t>
      </w:r>
      <w:r>
        <w:rPr>
          <w:rtl/>
        </w:rPr>
        <w:t>المسجد إلاّ آل الرسول وآل علي</w:t>
      </w:r>
      <w:r w:rsidR="00054F7A">
        <w:rPr>
          <w:rtl/>
        </w:rPr>
        <w:t>،</w:t>
      </w:r>
      <w:r>
        <w:rPr>
          <w:rtl/>
        </w:rPr>
        <w:t xml:space="preserve"> فخرجنا نجر قلاعنا فلمّا أصبحنا أتى العباس</w:t>
      </w:r>
      <w:r w:rsidR="00A07D50">
        <w:rPr>
          <w:rtl/>
        </w:rPr>
        <w:t xml:space="preserve"> </w:t>
      </w:r>
      <w:r>
        <w:rPr>
          <w:rtl/>
        </w:rPr>
        <w:t>رسول الله قال</w:t>
      </w:r>
      <w:r w:rsidR="00054F7A">
        <w:rPr>
          <w:rtl/>
        </w:rPr>
        <w:t>:</w:t>
      </w:r>
      <w:r>
        <w:rPr>
          <w:rtl/>
        </w:rPr>
        <w:t xml:space="preserve"> يارسول الله أخرجت أعمامك وأصحابك وأسكنت هذا الغلام</w:t>
      </w:r>
      <w:r w:rsidR="00054F7A">
        <w:rPr>
          <w:rtl/>
        </w:rPr>
        <w:t>،</w:t>
      </w:r>
      <w:r>
        <w:rPr>
          <w:rtl/>
        </w:rPr>
        <w:t xml:space="preserve"> فقال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r>
        <w:rPr>
          <w:rtl/>
        </w:rPr>
        <w:t xml:space="preserve"> ما أمرت بأخراجكم ولا أسكنت هذا الغلام</w:t>
      </w:r>
      <w:r w:rsidR="00054F7A">
        <w:rPr>
          <w:rtl/>
        </w:rPr>
        <w:t>،</w:t>
      </w:r>
      <w:r>
        <w:rPr>
          <w:rtl/>
        </w:rPr>
        <w:t xml:space="preserve"> إن الله هو أمر به.</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منتجب الدين في أربعينه</w:t>
      </w:r>
      <w:r w:rsidR="00054F7A">
        <w:rPr>
          <w:rtl/>
        </w:rPr>
        <w:t>:</w:t>
      </w:r>
      <w:r>
        <w:rPr>
          <w:rtl/>
        </w:rPr>
        <w:t xml:space="preserve"> 72</w:t>
      </w:r>
      <w:r w:rsidR="00054F7A">
        <w:rPr>
          <w:rtl/>
        </w:rPr>
        <w:t>،</w:t>
      </w:r>
      <w:r>
        <w:rPr>
          <w:rtl/>
        </w:rPr>
        <w:t xml:space="preserve"> وابن شهرآشوب في مناقبه 2</w:t>
      </w:r>
      <w:r w:rsidR="00054F7A">
        <w:rPr>
          <w:rtl/>
        </w:rPr>
        <w:t>:</w:t>
      </w:r>
      <w:r>
        <w:rPr>
          <w:rtl/>
        </w:rPr>
        <w:t xml:space="preserve"> 185</w:t>
      </w:r>
      <w:r w:rsidR="00054F7A">
        <w:rPr>
          <w:rtl/>
        </w:rPr>
        <w:t>،</w:t>
      </w:r>
      <w:r>
        <w:rPr>
          <w:rtl/>
        </w:rPr>
        <w:t xml:space="preserve"> وابن طاووس في</w:t>
      </w:r>
      <w:r w:rsidR="00A07D50">
        <w:rPr>
          <w:rtl/>
        </w:rPr>
        <w:t xml:space="preserve"> </w:t>
      </w:r>
      <w:r>
        <w:rPr>
          <w:rtl/>
        </w:rPr>
        <w:t>الطرائف 1</w:t>
      </w:r>
      <w:r w:rsidR="00054F7A">
        <w:rPr>
          <w:rtl/>
        </w:rPr>
        <w:t>:</w:t>
      </w:r>
      <w:r>
        <w:rPr>
          <w:rtl/>
        </w:rPr>
        <w:t xml:space="preserve"> 64</w:t>
      </w:r>
      <w:r w:rsidR="00054F7A">
        <w:rPr>
          <w:rtl/>
        </w:rPr>
        <w:t>،</w:t>
      </w:r>
      <w:r>
        <w:rPr>
          <w:rtl/>
        </w:rPr>
        <w:t xml:space="preserve"> والترمذي في صحيحه 5</w:t>
      </w:r>
      <w:r w:rsidR="00054F7A">
        <w:rPr>
          <w:rtl/>
        </w:rPr>
        <w:t>:</w:t>
      </w:r>
      <w:r>
        <w:rPr>
          <w:rtl/>
        </w:rPr>
        <w:t xml:space="preserve"> 636</w:t>
      </w:r>
      <w:r w:rsidR="00054F7A">
        <w:rPr>
          <w:rtl/>
        </w:rPr>
        <w:t>،</w:t>
      </w:r>
      <w:r>
        <w:rPr>
          <w:rtl/>
        </w:rPr>
        <w:t xml:space="preserve"> وابن المغازلي في مناقبه</w:t>
      </w:r>
      <w:r w:rsidR="00054F7A">
        <w:rPr>
          <w:rtl/>
        </w:rPr>
        <w:t>:</w:t>
      </w:r>
      <w:r>
        <w:rPr>
          <w:rtl/>
        </w:rPr>
        <w:t xml:space="preserve"> 37 و 38.</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(2) في الأمالي</w:t>
            </w:r>
            <w:r w:rsidR="00054F7A">
              <w:rPr>
                <w:rtl/>
              </w:rPr>
              <w:t>:</w:t>
            </w:r>
            <w:r>
              <w:rPr>
                <w:rtl/>
              </w:rPr>
              <w:t xml:space="preserve"> يفقا.</w:t>
            </w:r>
          </w:p>
        </w:tc>
        <w:tc>
          <w:tcPr>
            <w:tcW w:w="2500" w:type="pct"/>
          </w:tcPr>
          <w:p w:rsidR="0077176E" w:rsidRDefault="0077176E" w:rsidP="00054F7A">
            <w:pPr>
              <w:pStyle w:val="libFootnote0"/>
              <w:rPr>
                <w:rtl/>
              </w:rPr>
            </w:pPr>
            <w:r>
              <w:rPr>
                <w:rtl/>
              </w:rPr>
              <w:t>(3) من الأمالي.</w:t>
            </w:r>
          </w:p>
        </w:tc>
      </w:tr>
    </w:tbl>
    <w:p w:rsidR="0077176E" w:rsidRDefault="0077176E" w:rsidP="00054F7A">
      <w:pPr>
        <w:pStyle w:val="libFootnote0"/>
        <w:rPr>
          <w:rtl/>
        </w:rPr>
      </w:pPr>
      <w:r>
        <w:rPr>
          <w:rtl/>
        </w:rPr>
        <w:t>(4) رواه الشيخ في أماليه 1</w:t>
      </w:r>
      <w:r w:rsidR="00054F7A">
        <w:rPr>
          <w:rtl/>
        </w:rPr>
        <w:t>:</w:t>
      </w:r>
      <w:r>
        <w:rPr>
          <w:rtl/>
        </w:rPr>
        <w:t xml:space="preserve"> 314</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ما </w:t>
      </w:r>
      <w:r>
        <w:rPr>
          <w:rFonts w:hint="cs"/>
          <w:rtl/>
        </w:rPr>
        <w:t>في ج 2</w:t>
      </w:r>
      <w:r w:rsidR="00054F7A">
        <w:rPr>
          <w:rFonts w:hint="cs"/>
          <w:rtl/>
        </w:rPr>
        <w:t>:</w:t>
      </w:r>
      <w:r>
        <w:rPr>
          <w:rFonts w:hint="cs"/>
          <w:rtl/>
        </w:rPr>
        <w:t xml:space="preserve"> الرقم 85 و ج 3</w:t>
      </w:r>
      <w:r w:rsidR="00054F7A">
        <w:rPr>
          <w:rFonts w:hint="cs"/>
          <w:rtl/>
        </w:rPr>
        <w:t>:</w:t>
      </w:r>
      <w:r>
        <w:rPr>
          <w:rFonts w:hint="cs"/>
          <w:rtl/>
        </w:rPr>
        <w:t xml:space="preserve"> الرقم 37</w:t>
      </w:r>
      <w:r>
        <w:rPr>
          <w:rtl/>
        </w:rPr>
        <w:t>.</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الثالثة</w:t>
      </w:r>
      <w:r w:rsidR="00054F7A">
        <w:rPr>
          <w:rtl/>
        </w:rPr>
        <w:t>:</w:t>
      </w:r>
      <w:r>
        <w:rPr>
          <w:rtl/>
        </w:rPr>
        <w:t xml:space="preserve"> ان رسول الله </w:t>
      </w:r>
      <w:r w:rsidR="00054F7A" w:rsidRPr="00054F7A">
        <w:rPr>
          <w:rStyle w:val="libAlaemChar"/>
          <w:rFonts w:hint="cs"/>
          <w:rtl/>
        </w:rPr>
        <w:t>صلى‌الله‌عليه‌وآله‌وسلم</w:t>
      </w:r>
      <w:r>
        <w:rPr>
          <w:rtl/>
        </w:rPr>
        <w:t xml:space="preserve"> بعث عمر وسعدا</w:t>
      </w:r>
      <w:r>
        <w:rPr>
          <w:rFonts w:hint="cs"/>
          <w:rtl/>
        </w:rPr>
        <w:t>ً</w:t>
      </w:r>
      <w:r>
        <w:rPr>
          <w:rtl/>
        </w:rPr>
        <w:t xml:space="preserve"> إلى خيبر</w:t>
      </w:r>
      <w:r w:rsidR="00054F7A">
        <w:rPr>
          <w:rtl/>
        </w:rPr>
        <w:t>،</w:t>
      </w:r>
      <w:r>
        <w:rPr>
          <w:rtl/>
        </w:rPr>
        <w:t xml:space="preserve"> فخرج سعدا</w:t>
      </w:r>
      <w:r>
        <w:rPr>
          <w:rFonts w:hint="cs"/>
          <w:rtl/>
        </w:rPr>
        <w:t>ً</w:t>
      </w:r>
      <w:r>
        <w:rPr>
          <w:rtl/>
        </w:rPr>
        <w:t xml:space="preserve"> ورجع</w:t>
      </w:r>
      <w:r w:rsidR="00A07D50">
        <w:rPr>
          <w:rtl/>
        </w:rPr>
        <w:t xml:space="preserve"> </w:t>
      </w:r>
      <w:r>
        <w:rPr>
          <w:rtl/>
        </w:rPr>
        <w:t>عمر</w:t>
      </w:r>
      <w:r w:rsidR="00054F7A">
        <w:rPr>
          <w:rtl/>
        </w:rPr>
        <w:t>،</w:t>
      </w:r>
      <w:r>
        <w:rPr>
          <w:rtl/>
        </w:rPr>
        <w:t xml:space="preserve"> فقال رسول الله </w:t>
      </w:r>
      <w:r w:rsidR="00054F7A" w:rsidRPr="00054F7A">
        <w:rPr>
          <w:rStyle w:val="libAlaemChar"/>
          <w:rFonts w:hint="cs"/>
          <w:rtl/>
        </w:rPr>
        <w:t>صلى‌الله‌عليه‌وآله‌وسلم</w:t>
      </w:r>
      <w:r w:rsidR="00054F7A">
        <w:rPr>
          <w:rtl/>
        </w:rPr>
        <w:t>:</w:t>
      </w:r>
      <w:r>
        <w:rPr>
          <w:rtl/>
        </w:rPr>
        <w:t xml:space="preserve"> ل</w:t>
      </w:r>
      <w:r>
        <w:rPr>
          <w:rFonts w:hint="cs"/>
          <w:rtl/>
        </w:rPr>
        <w:t>اُ</w:t>
      </w:r>
      <w:r>
        <w:rPr>
          <w:rtl/>
        </w:rPr>
        <w:t>عطين الراية رجلا</w:t>
      </w:r>
      <w:r>
        <w:rPr>
          <w:rFonts w:hint="cs"/>
          <w:rtl/>
        </w:rPr>
        <w:t>ً</w:t>
      </w:r>
      <w:r>
        <w:rPr>
          <w:rtl/>
        </w:rPr>
        <w:t xml:space="preserve"> يحب الله ورسوله</w:t>
      </w:r>
      <w:r w:rsidR="00054F7A">
        <w:rPr>
          <w:rFonts w:hint="cs"/>
          <w:rtl/>
        </w:rPr>
        <w:t xml:space="preserve"> - </w:t>
      </w:r>
      <w:r>
        <w:rPr>
          <w:rtl/>
        </w:rPr>
        <w:t>في ثناء كثير</w:t>
      </w:r>
      <w:r w:rsidR="00A07D50">
        <w:rPr>
          <w:rtl/>
        </w:rPr>
        <w:t xml:space="preserve"> </w:t>
      </w:r>
      <w:r>
        <w:rPr>
          <w:rtl/>
        </w:rPr>
        <w:t>خشى ان اخطئ بعضه</w:t>
      </w:r>
      <w:r w:rsidR="00054F7A">
        <w:rPr>
          <w:rFonts w:hint="cs"/>
          <w:rtl/>
        </w:rPr>
        <w:t xml:space="preserve"> -،</w:t>
      </w:r>
      <w:r>
        <w:rPr>
          <w:rtl/>
        </w:rPr>
        <w:t xml:space="preserve"> فدعا بعلي وهو أرمد فجيء به يقاد</w:t>
      </w:r>
      <w:r w:rsidR="00054F7A">
        <w:rPr>
          <w:rtl/>
        </w:rPr>
        <w:t>،</w:t>
      </w:r>
      <w:r>
        <w:rPr>
          <w:rtl/>
        </w:rPr>
        <w:t xml:space="preserve"> فقال رسول الله</w:t>
      </w:r>
      <w:r w:rsidR="00054F7A">
        <w:rPr>
          <w:rtl/>
        </w:rPr>
        <w:t>:</w:t>
      </w:r>
      <w:r>
        <w:rPr>
          <w:rtl/>
        </w:rPr>
        <w:t xml:space="preserve"> افتح</w:t>
      </w:r>
      <w:r w:rsidR="00A07D50">
        <w:rPr>
          <w:rtl/>
        </w:rPr>
        <w:t xml:space="preserve"> </w:t>
      </w:r>
      <w:r>
        <w:rPr>
          <w:rtl/>
        </w:rPr>
        <w:t>عينيك</w:t>
      </w:r>
      <w:r w:rsidR="00054F7A">
        <w:rPr>
          <w:rtl/>
        </w:rPr>
        <w:t>،</w:t>
      </w:r>
      <w:r>
        <w:rPr>
          <w:rtl/>
        </w:rPr>
        <w:t xml:space="preserve"> قال لا أستطيع</w:t>
      </w:r>
      <w:r w:rsidR="00054F7A">
        <w:rPr>
          <w:rtl/>
        </w:rPr>
        <w:t>،</w:t>
      </w:r>
      <w:r>
        <w:rPr>
          <w:rtl/>
        </w:rPr>
        <w:t xml:space="preserve"> فتفل فيها رسول الله </w:t>
      </w:r>
      <w:r w:rsidR="00054F7A" w:rsidRPr="00054F7A">
        <w:rPr>
          <w:rStyle w:val="libAlaemChar"/>
          <w:rFonts w:hint="cs"/>
          <w:rtl/>
        </w:rPr>
        <w:t>صلى‌الله‌عليه‌وآله‌وسلم</w:t>
      </w:r>
      <w:r>
        <w:rPr>
          <w:rtl/>
        </w:rPr>
        <w:t xml:space="preserve"> ثم دلكها بابهامه فاعطاه الراية.</w:t>
      </w:r>
    </w:p>
    <w:p w:rsidR="0077176E" w:rsidRDefault="0077176E" w:rsidP="000605B2">
      <w:pPr>
        <w:pStyle w:val="libNormal"/>
        <w:rPr>
          <w:rtl/>
        </w:rPr>
      </w:pPr>
      <w:r>
        <w:rPr>
          <w:rtl/>
        </w:rPr>
        <w:t>والرابعة</w:t>
      </w:r>
      <w:r w:rsidR="00054F7A">
        <w:rPr>
          <w:rtl/>
        </w:rPr>
        <w:t>:</w:t>
      </w:r>
      <w:r>
        <w:rPr>
          <w:rtl/>
        </w:rPr>
        <w:t xml:space="preserve"> يوم غدير خم</w:t>
      </w:r>
      <w:r w:rsidR="00054F7A">
        <w:rPr>
          <w:rtl/>
        </w:rPr>
        <w:t>،</w:t>
      </w:r>
      <w:r>
        <w:rPr>
          <w:rtl/>
        </w:rPr>
        <w:t xml:space="preserve"> قام رسول الله </w:t>
      </w:r>
      <w:r w:rsidR="00054F7A" w:rsidRPr="00054F7A">
        <w:rPr>
          <w:rStyle w:val="libAlaemChar"/>
          <w:rFonts w:hint="cs"/>
          <w:rtl/>
        </w:rPr>
        <w:t>صلى‌الله‌عليه‌وآله‌وسلم</w:t>
      </w:r>
      <w:r>
        <w:rPr>
          <w:rtl/>
        </w:rPr>
        <w:t xml:space="preserve"> فابلغ ثم قال</w:t>
      </w:r>
      <w:r w:rsidR="00054F7A">
        <w:rPr>
          <w:rtl/>
        </w:rPr>
        <w:t>:</w:t>
      </w:r>
      <w:r>
        <w:rPr>
          <w:rtl/>
        </w:rPr>
        <w:t xml:space="preserve"> أي</w:t>
      </w:r>
      <w:r>
        <w:rPr>
          <w:rFonts w:hint="cs"/>
          <w:rtl/>
        </w:rPr>
        <w:t>ّ</w:t>
      </w:r>
      <w:r>
        <w:rPr>
          <w:rtl/>
        </w:rPr>
        <w:t>ها الناس ألست</w:t>
      </w:r>
      <w:r w:rsidR="00A07D50">
        <w:rPr>
          <w:rtl/>
        </w:rPr>
        <w:t xml:space="preserve"> </w:t>
      </w:r>
      <w:r>
        <w:rPr>
          <w:rtl/>
        </w:rPr>
        <w:t>أولى بالمؤمنين من أنفسهم</w:t>
      </w:r>
      <w:r w:rsidR="00054F7A">
        <w:rPr>
          <w:rFonts w:hint="cs"/>
          <w:rtl/>
        </w:rPr>
        <w:t xml:space="preserve">؟ - </w:t>
      </w:r>
      <w:r>
        <w:rPr>
          <w:rtl/>
        </w:rPr>
        <w:t>ثلاث مر</w:t>
      </w:r>
      <w:r>
        <w:rPr>
          <w:rFonts w:hint="cs"/>
          <w:rtl/>
        </w:rPr>
        <w:t>ّ</w:t>
      </w:r>
      <w:r>
        <w:rPr>
          <w:rtl/>
        </w:rPr>
        <w:t>ات</w:t>
      </w:r>
      <w:r w:rsidR="00054F7A">
        <w:rPr>
          <w:rFonts w:hint="cs"/>
          <w:rtl/>
        </w:rPr>
        <w:t xml:space="preserve"> - </w:t>
      </w:r>
      <w:r>
        <w:rPr>
          <w:rtl/>
        </w:rPr>
        <w:t>قالوا</w:t>
      </w:r>
      <w:r w:rsidR="00054F7A">
        <w:rPr>
          <w:rtl/>
        </w:rPr>
        <w:t>:</w:t>
      </w:r>
      <w:r>
        <w:rPr>
          <w:rtl/>
        </w:rPr>
        <w:t xml:space="preserve"> بلى</w:t>
      </w:r>
      <w:r w:rsidR="00054F7A">
        <w:rPr>
          <w:rtl/>
        </w:rPr>
        <w:t>،</w:t>
      </w:r>
      <w:r>
        <w:rPr>
          <w:rtl/>
        </w:rPr>
        <w:t xml:space="preserve"> فقال</w:t>
      </w:r>
      <w:r w:rsidR="00054F7A">
        <w:rPr>
          <w:rtl/>
        </w:rPr>
        <w:t>:</w:t>
      </w:r>
      <w:r>
        <w:rPr>
          <w:rtl/>
        </w:rPr>
        <w:t xml:space="preserve"> ادن ياعلي</w:t>
      </w:r>
      <w:r w:rsidR="00054F7A">
        <w:rPr>
          <w:rtl/>
        </w:rPr>
        <w:t>،</w:t>
      </w:r>
      <w:r>
        <w:rPr>
          <w:rtl/>
        </w:rPr>
        <w:t xml:space="preserve"> فدنا</w:t>
      </w:r>
      <w:r w:rsidR="00A07D50">
        <w:rPr>
          <w:rtl/>
        </w:rPr>
        <w:t xml:space="preserve"> </w:t>
      </w:r>
      <w:r>
        <w:rPr>
          <w:rtl/>
        </w:rPr>
        <w:t xml:space="preserve">علي </w:t>
      </w:r>
      <w:r w:rsidR="00054F7A" w:rsidRPr="00054F7A">
        <w:rPr>
          <w:rStyle w:val="libAlaemChar"/>
          <w:rFonts w:hint="cs"/>
          <w:rtl/>
        </w:rPr>
        <w:t>عليه‌السلام</w:t>
      </w:r>
      <w:r>
        <w:rPr>
          <w:rtl/>
        </w:rPr>
        <w:t xml:space="preserve"> فرفع يده ورفع النبي يده حتى نظرت بياض ا</w:t>
      </w:r>
      <w:r>
        <w:rPr>
          <w:rFonts w:hint="cs"/>
          <w:rtl/>
        </w:rPr>
        <w:t>ُ</w:t>
      </w:r>
      <w:r>
        <w:rPr>
          <w:rtl/>
        </w:rPr>
        <w:t>باطيهما</w:t>
      </w:r>
      <w:r w:rsidR="00054F7A">
        <w:rPr>
          <w:rtl/>
        </w:rPr>
        <w:t>،</w:t>
      </w:r>
      <w:r>
        <w:rPr>
          <w:rtl/>
        </w:rPr>
        <w:t xml:space="preserve"> فقال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r>
        <w:rPr>
          <w:rtl/>
        </w:rPr>
        <w:t xml:space="preserve"> من كنت مولاه فعلي مولاه ثلاث مر</w:t>
      </w:r>
      <w:r>
        <w:rPr>
          <w:rFonts w:hint="cs"/>
          <w:rtl/>
        </w:rPr>
        <w:t>ّ</w:t>
      </w:r>
      <w:r>
        <w:rPr>
          <w:rtl/>
        </w:rPr>
        <w:t>ات.</w:t>
      </w:r>
    </w:p>
    <w:p w:rsidR="0077176E" w:rsidRDefault="0077176E" w:rsidP="000605B2">
      <w:pPr>
        <w:pStyle w:val="libNormal"/>
        <w:rPr>
          <w:rtl/>
        </w:rPr>
      </w:pPr>
      <w:r>
        <w:rPr>
          <w:rtl/>
        </w:rPr>
        <w:t>وأم</w:t>
      </w:r>
      <w:r>
        <w:rPr>
          <w:rFonts w:hint="cs"/>
          <w:rtl/>
        </w:rPr>
        <w:t>ّ</w:t>
      </w:r>
      <w:r>
        <w:rPr>
          <w:rtl/>
        </w:rPr>
        <w:t>ا الخامسة من مناقبه</w:t>
      </w:r>
      <w:r w:rsidR="00054F7A">
        <w:rPr>
          <w:rtl/>
        </w:rPr>
        <w:t>:</w:t>
      </w:r>
      <w:r>
        <w:rPr>
          <w:rtl/>
        </w:rPr>
        <w:t xml:space="preserve"> ان رسول الله </w:t>
      </w:r>
      <w:r w:rsidR="00054F7A" w:rsidRPr="00054F7A">
        <w:rPr>
          <w:rStyle w:val="libAlaemChar"/>
          <w:rFonts w:hint="cs"/>
          <w:rtl/>
        </w:rPr>
        <w:t>صلى‌الله‌عليه‌وآله‌وسلم</w:t>
      </w:r>
      <w:r>
        <w:rPr>
          <w:rtl/>
        </w:rPr>
        <w:t xml:space="preserve"> غزا على ناقته الحمراء وخل</w:t>
      </w:r>
      <w:r>
        <w:rPr>
          <w:rFonts w:hint="cs"/>
          <w:rtl/>
        </w:rPr>
        <w:t>ّ</w:t>
      </w:r>
      <w:r>
        <w:rPr>
          <w:rtl/>
        </w:rPr>
        <w:t>ف</w:t>
      </w:r>
      <w:r w:rsidR="00A07D50">
        <w:rPr>
          <w:rtl/>
        </w:rPr>
        <w:t xml:space="preserve"> </w:t>
      </w:r>
      <w:r>
        <w:rPr>
          <w:rtl/>
        </w:rPr>
        <w:t>علياً</w:t>
      </w:r>
      <w:r w:rsidR="00054F7A">
        <w:rPr>
          <w:rtl/>
        </w:rPr>
        <w:t>،</w:t>
      </w:r>
      <w:r>
        <w:rPr>
          <w:rtl/>
        </w:rPr>
        <w:t xml:space="preserve"> فنفست عليه قريش وقالوا</w:t>
      </w:r>
      <w:r w:rsidR="00054F7A">
        <w:rPr>
          <w:rtl/>
        </w:rPr>
        <w:t>:</w:t>
      </w:r>
      <w:r>
        <w:rPr>
          <w:rtl/>
        </w:rPr>
        <w:t xml:space="preserve"> إنما خل</w:t>
      </w:r>
      <w:r>
        <w:rPr>
          <w:rFonts w:hint="cs"/>
          <w:rtl/>
        </w:rPr>
        <w:t>ّ</w:t>
      </w:r>
      <w:r>
        <w:rPr>
          <w:rtl/>
        </w:rPr>
        <w:t>فه لما استثقله وكره صحبته</w:t>
      </w:r>
      <w:r w:rsidR="00054F7A">
        <w:rPr>
          <w:rtl/>
        </w:rPr>
        <w:t>،</w:t>
      </w:r>
      <w:r>
        <w:rPr>
          <w:rtl/>
        </w:rPr>
        <w:t xml:space="preserve"> فجاء</w:t>
      </w:r>
      <w:r w:rsidR="00A07D50">
        <w:rPr>
          <w:rtl/>
        </w:rPr>
        <w:t xml:space="preserve"> </w:t>
      </w:r>
      <w:r>
        <w:rPr>
          <w:rtl/>
        </w:rPr>
        <w:t xml:space="preserve">علي </w:t>
      </w:r>
      <w:r w:rsidR="00054F7A" w:rsidRPr="00054F7A">
        <w:rPr>
          <w:rStyle w:val="libAlaemChar"/>
          <w:rFonts w:hint="cs"/>
          <w:rtl/>
        </w:rPr>
        <w:t>عليه‌السلام</w:t>
      </w:r>
      <w:r>
        <w:rPr>
          <w:rtl/>
        </w:rPr>
        <w:t xml:space="preserve"> حتى أخذ بغرز الناقة</w:t>
      </w:r>
      <w:r w:rsidR="00054F7A">
        <w:rPr>
          <w:rtl/>
        </w:rPr>
        <w:t>،</w:t>
      </w:r>
      <w:r>
        <w:rPr>
          <w:rtl/>
        </w:rPr>
        <w:t xml:space="preserve"> فقال</w:t>
      </w:r>
      <w:r w:rsidR="00054F7A">
        <w:rPr>
          <w:rtl/>
        </w:rPr>
        <w:t>:</w:t>
      </w:r>
      <w:r>
        <w:rPr>
          <w:rtl/>
        </w:rPr>
        <w:t xml:space="preserve"> يانبي الله لأتبعنك أو إني تابعك</w:t>
      </w:r>
      <w:r w:rsidR="00054F7A">
        <w:rPr>
          <w:rtl/>
        </w:rPr>
        <w:t>،</w:t>
      </w:r>
      <w:r>
        <w:rPr>
          <w:rtl/>
        </w:rPr>
        <w:t xml:space="preserve"> زعمت</w:t>
      </w:r>
      <w:r w:rsidR="00A07D50">
        <w:rPr>
          <w:rtl/>
        </w:rPr>
        <w:t xml:space="preserve"> </w:t>
      </w:r>
      <w:r>
        <w:rPr>
          <w:rtl/>
        </w:rPr>
        <w:t>قريش انك إنّما خل</w:t>
      </w:r>
      <w:r>
        <w:rPr>
          <w:rFonts w:hint="cs"/>
          <w:rtl/>
        </w:rPr>
        <w:t>ّ</w:t>
      </w:r>
      <w:r>
        <w:rPr>
          <w:rtl/>
        </w:rPr>
        <w:t>فتني لما استثقلتني وكرهت صحبتي</w:t>
      </w:r>
      <w:r w:rsidR="00054F7A">
        <w:rPr>
          <w:rtl/>
        </w:rPr>
        <w:t>،</w:t>
      </w:r>
      <w:r>
        <w:rPr>
          <w:rtl/>
        </w:rPr>
        <w:t xml:space="preserve"> قال</w:t>
      </w:r>
      <w:r w:rsidR="00054F7A">
        <w:rPr>
          <w:rtl/>
        </w:rPr>
        <w:t>:</w:t>
      </w:r>
      <w:r>
        <w:rPr>
          <w:rtl/>
        </w:rPr>
        <w:t xml:space="preserve"> وبكى علي </w:t>
      </w:r>
      <w:r w:rsidR="00054F7A" w:rsidRPr="00054F7A">
        <w:rPr>
          <w:rStyle w:val="libAlaemChar"/>
          <w:rFonts w:hint="cs"/>
          <w:rtl/>
        </w:rPr>
        <w:t>عليه‌السلام</w:t>
      </w:r>
      <w:r w:rsidR="00A07D50">
        <w:rPr>
          <w:rtl/>
        </w:rPr>
        <w:t xml:space="preserve"> </w:t>
      </w:r>
      <w:r>
        <w:rPr>
          <w:rtl/>
        </w:rPr>
        <w:t>فنادى رسول الله في النّاس فاجتمعوا</w:t>
      </w:r>
      <w:r w:rsidR="00054F7A">
        <w:rPr>
          <w:rtl/>
        </w:rPr>
        <w:t>،</w:t>
      </w:r>
      <w:r>
        <w:rPr>
          <w:rtl/>
        </w:rPr>
        <w:t xml:space="preserve"> فقال</w:t>
      </w:r>
      <w:r w:rsidR="00054F7A">
        <w:rPr>
          <w:rtl/>
        </w:rPr>
        <w:t>:</w:t>
      </w:r>
      <w:r>
        <w:rPr>
          <w:rtl/>
        </w:rPr>
        <w:t xml:space="preserve"> ياأيها النّاس ما منكم من أحد إلا</w:t>
      </w:r>
      <w:r>
        <w:rPr>
          <w:rFonts w:hint="cs"/>
          <w:rtl/>
        </w:rPr>
        <w:t>ّ</w:t>
      </w:r>
      <w:r>
        <w:rPr>
          <w:rtl/>
        </w:rPr>
        <w:t xml:space="preserve"> وله</w:t>
      </w:r>
      <w:r w:rsidR="00A07D50">
        <w:rPr>
          <w:rtl/>
        </w:rPr>
        <w:t xml:space="preserve"> </w:t>
      </w:r>
      <w:r>
        <w:rPr>
          <w:rtl/>
        </w:rPr>
        <w:t>خاصة</w:t>
      </w:r>
      <w:r w:rsidR="00054F7A">
        <w:rPr>
          <w:rtl/>
        </w:rPr>
        <w:t>،</w:t>
      </w:r>
      <w:r>
        <w:rPr>
          <w:rtl/>
        </w:rPr>
        <w:t xml:space="preserve"> ثم قال لعليّ</w:t>
      </w:r>
      <w:r w:rsidR="00054F7A">
        <w:rPr>
          <w:rtl/>
        </w:rPr>
        <w:t>:</w:t>
      </w:r>
      <w:r>
        <w:rPr>
          <w:rtl/>
        </w:rPr>
        <w:t xml:space="preserve"> أما ترضى أن تكون من</w:t>
      </w:r>
      <w:r>
        <w:rPr>
          <w:rFonts w:hint="cs"/>
          <w:rtl/>
        </w:rPr>
        <w:t>ّ</w:t>
      </w:r>
      <w:r>
        <w:rPr>
          <w:rtl/>
        </w:rPr>
        <w:t>ي بمنزلة هارون من موسى إلا</w:t>
      </w:r>
      <w:r>
        <w:rPr>
          <w:rFonts w:hint="cs"/>
          <w:rtl/>
        </w:rPr>
        <w:t>ّ</w:t>
      </w:r>
      <w:r>
        <w:rPr>
          <w:rtl/>
        </w:rPr>
        <w:t xml:space="preserve"> أنه لا</w:t>
      </w:r>
      <w:r w:rsidR="00A07D50">
        <w:rPr>
          <w:rtl/>
        </w:rPr>
        <w:t xml:space="preserve"> </w:t>
      </w:r>
      <w:r>
        <w:rPr>
          <w:rtl/>
        </w:rPr>
        <w:t>نبي بعدي</w:t>
      </w:r>
      <w:r w:rsidR="00054F7A">
        <w:rPr>
          <w:rtl/>
        </w:rPr>
        <w:t>،</w:t>
      </w:r>
      <w:r>
        <w:rPr>
          <w:rtl/>
        </w:rPr>
        <w:t xml:space="preserve"> قال</w:t>
      </w:r>
      <w:r w:rsidR="00054F7A">
        <w:rPr>
          <w:rtl/>
        </w:rPr>
        <w:t>:</w:t>
      </w:r>
      <w:r>
        <w:rPr>
          <w:rtl/>
        </w:rPr>
        <w:t xml:space="preserve"> رضيت عن الله وعن رسوله » </w:t>
      </w:r>
      <w:r w:rsidRPr="00054F7A">
        <w:rPr>
          <w:rStyle w:val="libFootnotenumChar"/>
          <w:rtl/>
        </w:rPr>
        <w:t>(1)</w:t>
      </w:r>
      <w:r>
        <w:rPr>
          <w:rtl/>
        </w:rPr>
        <w:t>.</w:t>
      </w:r>
    </w:p>
    <w:p w:rsidR="0077176E" w:rsidRDefault="0077176E" w:rsidP="000605B2">
      <w:pPr>
        <w:pStyle w:val="libNormal"/>
        <w:rPr>
          <w:rtl/>
        </w:rPr>
      </w:pPr>
      <w:bookmarkStart w:id="2110" w:name="_Toc252376646"/>
      <w:bookmarkStart w:id="2111" w:name="_Toc284325976"/>
      <w:bookmarkStart w:id="2112" w:name="_Toc284671602"/>
      <w:bookmarkStart w:id="2113" w:name="_Toc286745368"/>
      <w:bookmarkStart w:id="2114" w:name="_Toc297573745"/>
      <w:r w:rsidRPr="00054F7A">
        <w:rPr>
          <w:rStyle w:val="libBold2Char"/>
          <w:rtl/>
        </w:rPr>
        <w:t>29</w:t>
      </w:r>
      <w:bookmarkEnd w:id="2110"/>
      <w:bookmarkEnd w:id="2111"/>
      <w:bookmarkEnd w:id="2112"/>
      <w:bookmarkEnd w:id="2113"/>
      <w:bookmarkEnd w:id="2114"/>
      <w:r w:rsidR="00054F7A" w:rsidRPr="00054F7A">
        <w:rPr>
          <w:rStyle w:val="libBold2Char"/>
          <w:rFonts w:hint="cs"/>
          <w:rtl/>
        </w:rPr>
        <w:t xml:space="preserve"> - </w:t>
      </w:r>
      <w:r>
        <w:rPr>
          <w:rtl/>
        </w:rPr>
        <w:t>قال</w:t>
      </w:r>
      <w:r w:rsidR="00054F7A">
        <w:rPr>
          <w:rtl/>
        </w:rPr>
        <w:t>:</w:t>
      </w:r>
      <w:r>
        <w:rPr>
          <w:rtl/>
        </w:rPr>
        <w:t xml:space="preserve"> حدّثنا علي بن موسى الرضا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أبيه</w:t>
      </w:r>
      <w:r w:rsidR="00054F7A">
        <w:rPr>
          <w:rtl/>
        </w:rPr>
        <w:t>،</w:t>
      </w:r>
      <w:r>
        <w:rPr>
          <w:rtl/>
        </w:rPr>
        <w:t xml:space="preserve"> عن</w:t>
      </w:r>
      <w:r w:rsidR="00A07D50">
        <w:rPr>
          <w:rtl/>
        </w:rPr>
        <w:t xml:space="preserve"> </w:t>
      </w:r>
      <w:r>
        <w:rPr>
          <w:rtl/>
        </w:rPr>
        <w:t>جد</w:t>
      </w:r>
      <w:r>
        <w:rPr>
          <w:rFonts w:hint="cs"/>
          <w:rtl/>
        </w:rPr>
        <w:t>ّ</w:t>
      </w:r>
      <w:r>
        <w:rPr>
          <w:rtl/>
        </w:rPr>
        <w:t>ه</w:t>
      </w:r>
      <w:r w:rsidR="00054F7A">
        <w:rPr>
          <w:rtl/>
        </w:rPr>
        <w:t>،</w:t>
      </w:r>
      <w:r>
        <w:rPr>
          <w:rtl/>
        </w:rPr>
        <w:t xml:space="preserve"> عن أبيه الحسين بن علي</w:t>
      </w:r>
      <w:r w:rsidR="00054F7A">
        <w:rPr>
          <w:rtl/>
        </w:rPr>
        <w:t>،</w:t>
      </w:r>
      <w:r>
        <w:rPr>
          <w:rtl/>
        </w:rPr>
        <w:t xml:space="preserve"> عن أبيه علي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xml:space="preserve">« قالت فاطمة </w:t>
      </w:r>
      <w:r w:rsidR="00054F7A" w:rsidRPr="00054F7A">
        <w:rPr>
          <w:rStyle w:val="libAlaemChar"/>
          <w:rFonts w:hint="cs"/>
          <w:rtl/>
        </w:rPr>
        <w:t>عليها‌السلام</w:t>
      </w:r>
      <w:r>
        <w:rPr>
          <w:rtl/>
        </w:rPr>
        <w:t xml:space="preserve"> يوما</w:t>
      </w:r>
      <w:r>
        <w:rPr>
          <w:rFonts w:hint="cs"/>
          <w:rtl/>
        </w:rPr>
        <w:t>ً</w:t>
      </w:r>
      <w:r>
        <w:rPr>
          <w:rtl/>
        </w:rPr>
        <w:t xml:space="preserve"> لي</w:t>
      </w:r>
      <w:r w:rsidR="00054F7A">
        <w:rPr>
          <w:rtl/>
        </w:rPr>
        <w:t>:</w:t>
      </w:r>
      <w:r>
        <w:rPr>
          <w:rtl/>
        </w:rPr>
        <w:t xml:space="preserve"> أنا أحب</w:t>
      </w:r>
      <w:r>
        <w:rPr>
          <w:rFonts w:hint="cs"/>
          <w:rtl/>
        </w:rPr>
        <w:t>ّ</w:t>
      </w:r>
      <w:r>
        <w:rPr>
          <w:rtl/>
        </w:rPr>
        <w:t xml:space="preserve"> الى رسول الله </w:t>
      </w:r>
      <w:r w:rsidR="00054F7A" w:rsidRPr="00054F7A">
        <w:rPr>
          <w:rStyle w:val="libAlaemChar"/>
          <w:rFonts w:hint="cs"/>
          <w:rtl/>
        </w:rPr>
        <w:t>صلى‌الله‌عليه‌وآله‌وسلم</w:t>
      </w:r>
      <w:r>
        <w:rPr>
          <w:rtl/>
        </w:rPr>
        <w:t xml:space="preserve"> منكم</w:t>
      </w:r>
      <w:r w:rsidR="00054F7A">
        <w:rPr>
          <w:rtl/>
        </w:rPr>
        <w:t>،</w:t>
      </w:r>
      <w:r>
        <w:rPr>
          <w:rtl/>
        </w:rPr>
        <w:t xml:space="preserve"> فقلت</w:t>
      </w:r>
      <w:r w:rsidR="00054F7A">
        <w:rPr>
          <w:rtl/>
        </w:rPr>
        <w:t>:</w:t>
      </w:r>
      <w:r>
        <w:rPr>
          <w:rtl/>
        </w:rPr>
        <w:t xml:space="preserve"> لا بل</w:t>
      </w:r>
      <w:r w:rsidR="00A07D50">
        <w:rPr>
          <w:rtl/>
        </w:rPr>
        <w:t xml:space="preserve"> </w:t>
      </w:r>
      <w:r>
        <w:rPr>
          <w:rtl/>
        </w:rPr>
        <w:t>أنا أحب</w:t>
      </w:r>
      <w:r w:rsidR="00054F7A">
        <w:rPr>
          <w:rtl/>
        </w:rPr>
        <w:t>،</w:t>
      </w:r>
      <w:r>
        <w:rPr>
          <w:rtl/>
        </w:rPr>
        <w:t xml:space="preserve"> فقال الحسن</w:t>
      </w:r>
      <w:r w:rsidR="00054F7A">
        <w:rPr>
          <w:rtl/>
        </w:rPr>
        <w:t>:</w:t>
      </w:r>
      <w:r>
        <w:rPr>
          <w:rtl/>
        </w:rPr>
        <w:t xml:space="preserve"> لا بل أنا</w:t>
      </w:r>
      <w:r w:rsidR="00054F7A">
        <w:rPr>
          <w:rtl/>
        </w:rPr>
        <w:t>،</w:t>
      </w:r>
      <w:r>
        <w:rPr>
          <w:rtl/>
        </w:rPr>
        <w:t xml:space="preserve"> وقال الحسين</w:t>
      </w:r>
      <w:r w:rsidR="00054F7A">
        <w:rPr>
          <w:rtl/>
        </w:rPr>
        <w:t>:</w:t>
      </w:r>
      <w:r>
        <w:rPr>
          <w:rtl/>
        </w:rPr>
        <w:t xml:space="preserve"> لا بل أنا أحبكم الى رسول</w:t>
      </w:r>
      <w:r w:rsidR="00A07D50">
        <w:rPr>
          <w:rtl/>
        </w:rPr>
        <w:t xml:space="preserve"> </w:t>
      </w:r>
      <w:r>
        <w:rPr>
          <w:rtl/>
        </w:rPr>
        <w:t xml:space="preserve">الله </w:t>
      </w:r>
      <w:r w:rsidR="00054F7A" w:rsidRPr="00054F7A">
        <w:rPr>
          <w:rStyle w:val="libAlaemChar"/>
          <w:rFonts w:hint="cs"/>
          <w:rtl/>
        </w:rPr>
        <w:t>صلى‌الله‌عليه‌وآله‌وسلم</w:t>
      </w:r>
      <w:r w:rsidR="00054F7A">
        <w:rPr>
          <w:rtl/>
        </w:rPr>
        <w:t>،</w:t>
      </w:r>
      <w:r>
        <w:rPr>
          <w:rtl/>
        </w:rPr>
        <w:t xml:space="preserve"> ودخل رسول الله </w:t>
      </w:r>
      <w:r w:rsidR="00054F7A" w:rsidRPr="00054F7A">
        <w:rPr>
          <w:rStyle w:val="libAlaemChar"/>
          <w:rFonts w:hint="cs"/>
          <w:rtl/>
        </w:rPr>
        <w:t>صلى‌الله‌عليه‌وآله‌وسلم</w:t>
      </w:r>
      <w:r>
        <w:rPr>
          <w:rtl/>
        </w:rPr>
        <w:t xml:space="preserve"> فقال</w:t>
      </w:r>
      <w:r w:rsidR="00054F7A">
        <w:rPr>
          <w:rtl/>
        </w:rPr>
        <w:t>:</w:t>
      </w:r>
      <w:r>
        <w:rPr>
          <w:rtl/>
        </w:rPr>
        <w:t xml:space="preserve"> يا بنية فيم أنتم</w:t>
      </w:r>
      <w:r w:rsidR="00054F7A">
        <w:rPr>
          <w:rFonts w:hint="cs"/>
          <w:rtl/>
        </w:rPr>
        <w:t>؟</w:t>
      </w:r>
      <w:r>
        <w:rPr>
          <w:rtl/>
        </w:rPr>
        <w:t xml:space="preserve"> فأخبرناه</w:t>
      </w:r>
      <w:r w:rsidR="00054F7A">
        <w:rPr>
          <w:rtl/>
        </w:rPr>
        <w:t>،</w:t>
      </w:r>
      <w:r>
        <w:rPr>
          <w:rtl/>
        </w:rPr>
        <w:t xml:space="preserve"> فأخذ فاطمة</w:t>
      </w:r>
      <w:r w:rsidR="00A07D50">
        <w:rPr>
          <w:rtl/>
        </w:rPr>
        <w:t xml:space="preserve"> </w:t>
      </w:r>
      <w:r>
        <w:rPr>
          <w:rtl/>
        </w:rPr>
        <w:t>فاحتضنها وقب</w:t>
      </w:r>
      <w:r>
        <w:rPr>
          <w:rFonts w:hint="cs"/>
          <w:rtl/>
        </w:rPr>
        <w:t>ّ</w:t>
      </w:r>
      <w:r>
        <w:rPr>
          <w:rtl/>
        </w:rPr>
        <w:t>ل فاها وضم علياً إليه وقب</w:t>
      </w:r>
      <w:r>
        <w:rPr>
          <w:rFonts w:hint="cs"/>
          <w:rtl/>
        </w:rPr>
        <w:t>ّ</w:t>
      </w:r>
      <w:r>
        <w:rPr>
          <w:rtl/>
        </w:rPr>
        <w:t>ل بين عينيه</w:t>
      </w:r>
      <w:r w:rsidR="00054F7A">
        <w:rPr>
          <w:rtl/>
        </w:rPr>
        <w:t>،</w:t>
      </w:r>
      <w:r>
        <w:rPr>
          <w:rtl/>
        </w:rPr>
        <w:t xml:space="preserve"> أجلس الحسن على فخذه</w:t>
      </w:r>
      <w:r w:rsidR="00A07D50">
        <w:rPr>
          <w:rtl/>
        </w:rPr>
        <w:t xml:space="preserve"> </w:t>
      </w:r>
      <w:r>
        <w:rPr>
          <w:rtl/>
        </w:rPr>
        <w:t>الأيمن والحسين على فخذه الأيسر وقبلهما وقال</w:t>
      </w:r>
      <w:r w:rsidR="00054F7A">
        <w:rPr>
          <w:rtl/>
        </w:rPr>
        <w:t>:</w:t>
      </w:r>
      <w:r>
        <w:rPr>
          <w:rtl/>
        </w:rPr>
        <w:t xml:space="preserve"> أنتم أولى بي في الدنيا</w:t>
      </w:r>
      <w:r w:rsidR="00A07D50">
        <w:rPr>
          <w:rtl/>
        </w:rPr>
        <w:t xml:space="preserve"> </w:t>
      </w:r>
      <w:r>
        <w:rPr>
          <w:rtl/>
        </w:rPr>
        <w:t>والآخرة</w:t>
      </w:r>
      <w:r w:rsidR="00054F7A">
        <w:rPr>
          <w:rtl/>
        </w:rPr>
        <w:t>،</w:t>
      </w:r>
      <w:r>
        <w:rPr>
          <w:rtl/>
        </w:rPr>
        <w:t xml:space="preserve"> والى الله من والاكم وعادى من عاداكم</w:t>
      </w:r>
      <w:r w:rsidR="00054F7A">
        <w:rPr>
          <w:rtl/>
        </w:rPr>
        <w:t>،</w:t>
      </w:r>
      <w:r>
        <w:rPr>
          <w:rtl/>
        </w:rPr>
        <w:t xml:space="preserve"> أنتم من</w:t>
      </w:r>
      <w:r>
        <w:rPr>
          <w:rFonts w:hint="cs"/>
          <w:rtl/>
        </w:rPr>
        <w:t>ّ</w:t>
      </w:r>
      <w:r>
        <w:rPr>
          <w:rtl/>
        </w:rPr>
        <w:t>ي وأنا منكم</w:t>
      </w:r>
      <w:r w:rsidR="00054F7A">
        <w:rPr>
          <w:rtl/>
        </w:rPr>
        <w:t>،</w:t>
      </w:r>
      <w:r>
        <w:rPr>
          <w:rtl/>
        </w:rPr>
        <w:t xml:space="preserve"> والذي</w:t>
      </w:r>
      <w:r w:rsidR="00A07D50">
        <w:rPr>
          <w:rtl/>
        </w:rPr>
        <w:t xml:space="preserve"> </w:t>
      </w:r>
    </w:p>
    <w:p w:rsidR="0077176E" w:rsidRPr="00A64AE7" w:rsidRDefault="00A07D50" w:rsidP="00054F7A">
      <w:pPr>
        <w:pStyle w:val="libLine"/>
        <w:rPr>
          <w:rtl/>
        </w:rPr>
      </w:pPr>
      <w:r>
        <w:rPr>
          <w:rtl/>
        </w:rPr>
        <w:t>__________________</w:t>
      </w:r>
    </w:p>
    <w:p w:rsidR="0077176E" w:rsidRDefault="0077176E" w:rsidP="00054F7A">
      <w:pPr>
        <w:pStyle w:val="libFootnote0"/>
        <w:rPr>
          <w:rtl/>
        </w:rPr>
      </w:pPr>
      <w:r>
        <w:rPr>
          <w:rtl/>
        </w:rPr>
        <w:t>(1) روى صدره الصدوق في العلل</w:t>
      </w:r>
      <w:r w:rsidR="00054F7A">
        <w:rPr>
          <w:rtl/>
        </w:rPr>
        <w:t>:</w:t>
      </w:r>
      <w:r>
        <w:rPr>
          <w:rtl/>
        </w:rPr>
        <w:t xml:space="preserve"> 190</w:t>
      </w:r>
      <w:r w:rsidR="00054F7A">
        <w:rPr>
          <w:rtl/>
        </w:rPr>
        <w:t>،</w:t>
      </w:r>
      <w:r>
        <w:rPr>
          <w:rtl/>
        </w:rPr>
        <w:t xml:space="preserve"> عنه البحار 36</w:t>
      </w:r>
      <w:r w:rsidR="00054F7A">
        <w:rPr>
          <w:rtl/>
        </w:rPr>
        <w:t>:</w:t>
      </w:r>
      <w:r>
        <w:rPr>
          <w:rtl/>
        </w:rPr>
        <w:t xml:space="preserve"> 285.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نفسي بيده لا يتوالاكم عبد في الدنيا إلاّ كان الله عزّ وجلّ ولي</w:t>
      </w:r>
      <w:r>
        <w:rPr>
          <w:rFonts w:hint="cs"/>
          <w:rtl/>
        </w:rPr>
        <w:t>ّ</w:t>
      </w:r>
      <w:r>
        <w:rPr>
          <w:rtl/>
        </w:rPr>
        <w:t>ه في الدنيا</w:t>
      </w:r>
      <w:r w:rsidR="00A07D50">
        <w:rPr>
          <w:rtl/>
        </w:rPr>
        <w:t xml:space="preserve"> </w:t>
      </w:r>
      <w:r>
        <w:rPr>
          <w:rtl/>
        </w:rPr>
        <w:t xml:space="preserve">والآخرة » </w:t>
      </w:r>
      <w:r w:rsidRPr="00054F7A">
        <w:rPr>
          <w:rStyle w:val="libFootnotenumChar"/>
          <w:rtl/>
        </w:rPr>
        <w:t>(1)</w:t>
      </w:r>
      <w:r>
        <w:rPr>
          <w:rtl/>
        </w:rPr>
        <w:t>.</w:t>
      </w:r>
    </w:p>
    <w:p w:rsidR="0077176E" w:rsidRDefault="0077176E" w:rsidP="000605B2">
      <w:pPr>
        <w:pStyle w:val="libNormal"/>
        <w:rPr>
          <w:rtl/>
        </w:rPr>
      </w:pPr>
      <w:bookmarkStart w:id="2115" w:name="_Toc252376647"/>
      <w:bookmarkStart w:id="2116" w:name="_Toc284325977"/>
      <w:bookmarkStart w:id="2117" w:name="_Toc284671603"/>
      <w:bookmarkStart w:id="2118" w:name="_Toc286745369"/>
      <w:bookmarkStart w:id="2119" w:name="_Toc297573746"/>
      <w:r w:rsidRPr="00054F7A">
        <w:rPr>
          <w:rStyle w:val="libBold2Char"/>
          <w:rtl/>
        </w:rPr>
        <w:t>30</w:t>
      </w:r>
      <w:bookmarkEnd w:id="2115"/>
      <w:bookmarkEnd w:id="2116"/>
      <w:bookmarkEnd w:id="2117"/>
      <w:bookmarkEnd w:id="2118"/>
      <w:bookmarkEnd w:id="2119"/>
      <w:r w:rsidR="00054F7A" w:rsidRPr="00054F7A">
        <w:rPr>
          <w:rStyle w:val="libBold2Char"/>
          <w:rFonts w:hint="cs"/>
          <w:rtl/>
        </w:rPr>
        <w:t xml:space="preserve"> - </w:t>
      </w:r>
      <w:r>
        <w:rPr>
          <w:rtl/>
        </w:rPr>
        <w:t>قال</w:t>
      </w:r>
      <w:r w:rsidR="00054F7A">
        <w:rPr>
          <w:rtl/>
        </w:rPr>
        <w:t>:</w:t>
      </w:r>
      <w:r>
        <w:rPr>
          <w:rtl/>
        </w:rPr>
        <w:t xml:space="preserve"> حدّثنا حمّاد بن عيسى الجهني</w:t>
      </w:r>
      <w:r w:rsidR="00054F7A">
        <w:rPr>
          <w:rtl/>
        </w:rPr>
        <w:t>،</w:t>
      </w:r>
      <w:r>
        <w:rPr>
          <w:rtl/>
        </w:rPr>
        <w:t xml:space="preserve"> قال</w:t>
      </w:r>
      <w:r w:rsidR="00054F7A">
        <w:rPr>
          <w:rtl/>
        </w:rPr>
        <w:t>:</w:t>
      </w:r>
      <w:r>
        <w:rPr>
          <w:rtl/>
        </w:rPr>
        <w:t xml:space="preserve"> حدّثني مسمع بن سيار</w:t>
      </w:r>
      <w:r w:rsidR="00054F7A">
        <w:rPr>
          <w:rtl/>
        </w:rPr>
        <w:t>،</w:t>
      </w:r>
      <w:r w:rsidR="00A07D50">
        <w:rPr>
          <w:rtl/>
        </w:rPr>
        <w:t xml:space="preserve"> </w:t>
      </w:r>
      <w:r>
        <w:rPr>
          <w:rtl/>
        </w:rPr>
        <w:t>عن جعفر بن محمّد</w:t>
      </w:r>
      <w:r w:rsidR="00054F7A">
        <w:rPr>
          <w:rtl/>
        </w:rPr>
        <w:t>،</w:t>
      </w:r>
      <w:r>
        <w:rPr>
          <w:rtl/>
        </w:rPr>
        <w:t xml:space="preserve"> عن أبيه </w:t>
      </w:r>
      <w:r w:rsidR="00054F7A" w:rsidRPr="00054F7A">
        <w:rPr>
          <w:rStyle w:val="libAlaemChar"/>
          <w:rFonts w:hint="cs"/>
          <w:rtl/>
        </w:rPr>
        <w:t>عليهما‌السلام</w:t>
      </w:r>
      <w:r>
        <w:rPr>
          <w:rtl/>
        </w:rPr>
        <w:t xml:space="preserve"> قال</w:t>
      </w:r>
      <w:r w:rsidR="00054F7A">
        <w:rPr>
          <w:rtl/>
        </w:rPr>
        <w:t>:</w:t>
      </w:r>
    </w:p>
    <w:p w:rsidR="0077176E" w:rsidRDefault="0077176E" w:rsidP="000605B2">
      <w:pPr>
        <w:pStyle w:val="libNormal"/>
        <w:rPr>
          <w:rtl/>
        </w:rPr>
      </w:pPr>
      <w:r>
        <w:rPr>
          <w:rtl/>
        </w:rPr>
        <w:t>« بلغ معاوية ان</w:t>
      </w:r>
      <w:r>
        <w:rPr>
          <w:rFonts w:hint="cs"/>
          <w:rtl/>
        </w:rPr>
        <w:t>ّ</w:t>
      </w:r>
      <w:r>
        <w:rPr>
          <w:rtl/>
        </w:rPr>
        <w:t xml:space="preserve"> علياً </w:t>
      </w:r>
      <w:r w:rsidR="00054F7A" w:rsidRPr="00054F7A">
        <w:rPr>
          <w:rStyle w:val="libAlaemChar"/>
          <w:rFonts w:hint="cs"/>
          <w:rtl/>
        </w:rPr>
        <w:t>عليه‌السلام</w:t>
      </w:r>
      <w:r>
        <w:rPr>
          <w:rtl/>
        </w:rPr>
        <w:t xml:space="preserve"> يستنفر الناس بالكوفة للمسير إليه الى الشام وذلك</w:t>
      </w:r>
      <w:r w:rsidR="00A07D50">
        <w:rPr>
          <w:rtl/>
        </w:rPr>
        <w:t xml:space="preserve"> </w:t>
      </w:r>
      <w:r>
        <w:rPr>
          <w:rtl/>
        </w:rPr>
        <w:t>بعد الموادعة والحكومة</w:t>
      </w:r>
      <w:r w:rsidR="00054F7A">
        <w:rPr>
          <w:rtl/>
        </w:rPr>
        <w:t>،</w:t>
      </w:r>
      <w:r>
        <w:rPr>
          <w:rtl/>
        </w:rPr>
        <w:t xml:space="preserve"> فبلغ ذلك من معاوية المبالغ وجعل يدس</w:t>
      </w:r>
      <w:r>
        <w:rPr>
          <w:rFonts w:hint="cs"/>
          <w:rtl/>
        </w:rPr>
        <w:t>ّ</w:t>
      </w:r>
      <w:r>
        <w:rPr>
          <w:rtl/>
        </w:rPr>
        <w:t xml:space="preserve"> الرجال الى</w:t>
      </w:r>
      <w:r w:rsidR="00A07D50">
        <w:rPr>
          <w:rtl/>
        </w:rPr>
        <w:t xml:space="preserve"> </w:t>
      </w:r>
      <w:r>
        <w:rPr>
          <w:rtl/>
        </w:rPr>
        <w:t xml:space="preserve">علي </w:t>
      </w:r>
      <w:r w:rsidR="00054F7A" w:rsidRPr="00054F7A">
        <w:rPr>
          <w:rStyle w:val="libAlaemChar"/>
          <w:rFonts w:hint="cs"/>
          <w:rtl/>
        </w:rPr>
        <w:t>عليه‌السلام</w:t>
      </w:r>
      <w:r>
        <w:rPr>
          <w:rtl/>
        </w:rPr>
        <w:t xml:space="preserve"> للقتل ويعمل الحيلة في ذلك</w:t>
      </w:r>
      <w:r w:rsidR="00054F7A">
        <w:rPr>
          <w:rtl/>
        </w:rPr>
        <w:t>،</w:t>
      </w:r>
      <w:r>
        <w:rPr>
          <w:rtl/>
        </w:rPr>
        <w:t xml:space="preserve"> الى أن كاتب عمرو بن حريث المخزومي</w:t>
      </w:r>
      <w:r w:rsidR="00A07D50">
        <w:rPr>
          <w:rtl/>
        </w:rPr>
        <w:t xml:space="preserve"> </w:t>
      </w:r>
      <w:r>
        <w:rPr>
          <w:rtl/>
        </w:rPr>
        <w:t>إلى الكوفة</w:t>
      </w:r>
      <w:r w:rsidR="00054F7A">
        <w:rPr>
          <w:rtl/>
        </w:rPr>
        <w:t>،</w:t>
      </w:r>
      <w:r>
        <w:rPr>
          <w:rtl/>
        </w:rPr>
        <w:t xml:space="preserve"> فقدم الرجل الى عمرو بن حريث فانزله في مكان يقرب منه.</w:t>
      </w:r>
    </w:p>
    <w:p w:rsidR="0077176E" w:rsidRDefault="0077176E" w:rsidP="000605B2">
      <w:pPr>
        <w:pStyle w:val="libNormal"/>
        <w:rPr>
          <w:rtl/>
        </w:rPr>
      </w:pPr>
      <w:r>
        <w:rPr>
          <w:rtl/>
        </w:rPr>
        <w:t xml:space="preserve">وكان أمير المؤمنين </w:t>
      </w:r>
      <w:r w:rsidR="00054F7A" w:rsidRPr="00054F7A">
        <w:rPr>
          <w:rStyle w:val="libAlaemChar"/>
          <w:rFonts w:hint="cs"/>
          <w:rtl/>
        </w:rPr>
        <w:t>عليه‌السلام</w:t>
      </w:r>
      <w:r>
        <w:rPr>
          <w:rtl/>
        </w:rPr>
        <w:t xml:space="preserve"> لا يرى المسح على الخفين وكان يجلس في مسجد</w:t>
      </w:r>
      <w:r w:rsidR="00A07D50">
        <w:rPr>
          <w:rtl/>
        </w:rPr>
        <w:t xml:space="preserve"> </w:t>
      </w:r>
      <w:r>
        <w:rPr>
          <w:rtl/>
        </w:rPr>
        <w:t>الكوفة الأعظم</w:t>
      </w:r>
      <w:r w:rsidR="00054F7A">
        <w:rPr>
          <w:rtl/>
        </w:rPr>
        <w:t>،</w:t>
      </w:r>
      <w:r>
        <w:rPr>
          <w:rtl/>
        </w:rPr>
        <w:t xml:space="preserve"> يفتي الناس ويقضي بينهم حتّى تجب الصلاة فيخلع الخفين ويطهر</w:t>
      </w:r>
      <w:r w:rsidR="00A07D50">
        <w:rPr>
          <w:rtl/>
        </w:rPr>
        <w:t xml:space="preserve"> </w:t>
      </w:r>
      <w:r>
        <w:rPr>
          <w:rtl/>
        </w:rPr>
        <w:t>الرجلين ويصلي بالناس</w:t>
      </w:r>
      <w:r w:rsidR="00054F7A">
        <w:rPr>
          <w:rtl/>
        </w:rPr>
        <w:t>،</w:t>
      </w:r>
      <w:r>
        <w:rPr>
          <w:rtl/>
        </w:rPr>
        <w:t xml:space="preserve"> فإذا أراد أن ينصرف إلى أهله لبس خفه وانصرف</w:t>
      </w:r>
      <w:r w:rsidR="00A07D50">
        <w:rPr>
          <w:rtl/>
        </w:rPr>
        <w:t xml:space="preserve"> </w:t>
      </w:r>
      <w:r>
        <w:rPr>
          <w:rtl/>
        </w:rPr>
        <w:t xml:space="preserve">فأجمع الرجل أن يرصد علياً </w:t>
      </w:r>
      <w:r w:rsidR="00054F7A" w:rsidRPr="00054F7A">
        <w:rPr>
          <w:rStyle w:val="libAlaemChar"/>
          <w:rFonts w:hint="cs"/>
          <w:rtl/>
        </w:rPr>
        <w:t>عليه‌السلام</w:t>
      </w:r>
      <w:r w:rsidR="00054F7A">
        <w:rPr>
          <w:rtl/>
        </w:rPr>
        <w:t>،</w:t>
      </w:r>
      <w:r>
        <w:rPr>
          <w:rtl/>
        </w:rPr>
        <w:t xml:space="preserve"> ف</w:t>
      </w:r>
      <w:r>
        <w:rPr>
          <w:rFonts w:hint="cs"/>
          <w:rtl/>
        </w:rPr>
        <w:t>ا</w:t>
      </w:r>
      <w:r>
        <w:rPr>
          <w:rtl/>
        </w:rPr>
        <w:t>ذا خلع خفيه جعل في أحدهما أفعى أو قال</w:t>
      </w:r>
      <w:r w:rsidR="00054F7A">
        <w:rPr>
          <w:rtl/>
        </w:rPr>
        <w:t>:</w:t>
      </w:r>
      <w:r w:rsidR="00A07D50">
        <w:rPr>
          <w:rtl/>
        </w:rPr>
        <w:t xml:space="preserve"> </w:t>
      </w:r>
      <w:r>
        <w:rPr>
          <w:rtl/>
        </w:rPr>
        <w:t>ثعبان مما كان معه</w:t>
      </w:r>
      <w:r w:rsidR="00054F7A">
        <w:rPr>
          <w:rtl/>
        </w:rPr>
        <w:t>،</w:t>
      </w:r>
      <w:r>
        <w:rPr>
          <w:rtl/>
        </w:rPr>
        <w:t xml:space="preserve"> ففعل ذلك وجعل الأفعى</w:t>
      </w:r>
      <w:r w:rsidR="00054F7A">
        <w:rPr>
          <w:rFonts w:hint="cs"/>
          <w:rtl/>
        </w:rPr>
        <w:t xml:space="preserve"> - </w:t>
      </w:r>
      <w:r>
        <w:rPr>
          <w:rtl/>
        </w:rPr>
        <w:t>أو قال الثعبان</w:t>
      </w:r>
      <w:r w:rsidR="00054F7A">
        <w:rPr>
          <w:rFonts w:hint="cs"/>
          <w:rtl/>
        </w:rPr>
        <w:t xml:space="preserve"> - </w:t>
      </w:r>
      <w:r>
        <w:rPr>
          <w:rtl/>
        </w:rPr>
        <w:t>في أحد الخفين</w:t>
      </w:r>
      <w:r w:rsidR="00054F7A">
        <w:rPr>
          <w:rtl/>
        </w:rPr>
        <w:t>،</w:t>
      </w:r>
      <w:r w:rsidR="00A07D50">
        <w:rPr>
          <w:rtl/>
        </w:rPr>
        <w:t xml:space="preserve"> </w:t>
      </w:r>
      <w:r>
        <w:rPr>
          <w:rtl/>
        </w:rPr>
        <w:t>فلما أراد أمير المؤمنين أن يلبس خفه انقض عقاب</w:t>
      </w:r>
      <w:r w:rsidR="00054F7A">
        <w:rPr>
          <w:rtl/>
        </w:rPr>
        <w:t>،</w:t>
      </w:r>
      <w:r>
        <w:rPr>
          <w:rtl/>
        </w:rPr>
        <w:t xml:space="preserve"> فاختطف الخف وطار به في</w:t>
      </w:r>
      <w:r w:rsidR="00A07D50">
        <w:rPr>
          <w:rtl/>
        </w:rPr>
        <w:t xml:space="preserve"> </w:t>
      </w:r>
      <w:r>
        <w:rPr>
          <w:rtl/>
        </w:rPr>
        <w:t>الجو</w:t>
      </w:r>
      <w:r w:rsidR="00054F7A">
        <w:rPr>
          <w:rtl/>
        </w:rPr>
        <w:t>،</w:t>
      </w:r>
      <w:r>
        <w:rPr>
          <w:rtl/>
        </w:rPr>
        <w:t xml:space="preserve"> ثم طرحه فخرج الأفعى فقتل.</w:t>
      </w:r>
    </w:p>
    <w:p w:rsidR="0077176E" w:rsidRDefault="0077176E" w:rsidP="000605B2">
      <w:pPr>
        <w:pStyle w:val="libNormal"/>
        <w:rPr>
          <w:rtl/>
        </w:rPr>
      </w:pPr>
      <w:r>
        <w:rPr>
          <w:rtl/>
        </w:rPr>
        <w:t>قال</w:t>
      </w:r>
      <w:r w:rsidR="00054F7A">
        <w:rPr>
          <w:rtl/>
        </w:rPr>
        <w:t>:</w:t>
      </w:r>
      <w:r>
        <w:rPr>
          <w:rtl/>
        </w:rPr>
        <w:t xml:space="preserve"> فقال أمير المؤمنين </w:t>
      </w:r>
      <w:r w:rsidR="00054F7A" w:rsidRPr="00054F7A">
        <w:rPr>
          <w:rStyle w:val="libAlaemChar"/>
          <w:rFonts w:hint="cs"/>
          <w:rtl/>
        </w:rPr>
        <w:t>عليه‌السلام</w:t>
      </w:r>
      <w:r>
        <w:rPr>
          <w:rtl/>
        </w:rPr>
        <w:t xml:space="preserve"> للن</w:t>
      </w:r>
      <w:r>
        <w:rPr>
          <w:rFonts w:hint="cs"/>
          <w:rtl/>
        </w:rPr>
        <w:t>ّ</w:t>
      </w:r>
      <w:r>
        <w:rPr>
          <w:rtl/>
        </w:rPr>
        <w:t>اس</w:t>
      </w:r>
      <w:r w:rsidR="00054F7A">
        <w:rPr>
          <w:rtl/>
        </w:rPr>
        <w:t>:</w:t>
      </w:r>
      <w:r>
        <w:rPr>
          <w:rtl/>
        </w:rPr>
        <w:t xml:space="preserve"> خذوا أبواب المسجد فاخذت الأبواب</w:t>
      </w:r>
      <w:r w:rsidR="00A07D50">
        <w:rPr>
          <w:rtl/>
        </w:rPr>
        <w:t xml:space="preserve"> </w:t>
      </w:r>
      <w:r>
        <w:rPr>
          <w:rtl/>
        </w:rPr>
        <w:t>ونظروا</w:t>
      </w:r>
      <w:r w:rsidR="00054F7A">
        <w:rPr>
          <w:rtl/>
        </w:rPr>
        <w:t>،</w:t>
      </w:r>
      <w:r>
        <w:rPr>
          <w:rtl/>
        </w:rPr>
        <w:t xml:space="preserve"> فإذا رجل غريب وهو الرجل الذي أرصد علياً بما صنع</w:t>
      </w:r>
      <w:r w:rsidR="00054F7A">
        <w:rPr>
          <w:rtl/>
        </w:rPr>
        <w:t>،</w:t>
      </w:r>
      <w:r>
        <w:rPr>
          <w:rtl/>
        </w:rPr>
        <w:t xml:space="preserve"> فاعترف أن</w:t>
      </w:r>
      <w:r w:rsidR="00A07D50">
        <w:rPr>
          <w:rtl/>
        </w:rPr>
        <w:t xml:space="preserve"> </w:t>
      </w:r>
      <w:r>
        <w:rPr>
          <w:rtl/>
        </w:rPr>
        <w:t>معاوية بعثه لذلك الى عمرو بن حريث.</w:t>
      </w:r>
    </w:p>
    <w:p w:rsidR="00A07D50" w:rsidRDefault="0077176E" w:rsidP="00A07D50">
      <w:pPr>
        <w:pStyle w:val="libNormal"/>
        <w:rPr>
          <w:rtl/>
        </w:rPr>
      </w:pPr>
      <w:r>
        <w:rPr>
          <w:rtl/>
        </w:rPr>
        <w:t>قال</w:t>
      </w:r>
      <w:r w:rsidR="00054F7A">
        <w:rPr>
          <w:rtl/>
        </w:rPr>
        <w:t>:</w:t>
      </w:r>
      <w:r>
        <w:rPr>
          <w:rtl/>
        </w:rPr>
        <w:t xml:space="preserve"> فقال أمير المؤمنين </w:t>
      </w:r>
      <w:r w:rsidR="00054F7A" w:rsidRPr="00054F7A">
        <w:rPr>
          <w:rStyle w:val="libAlaemChar"/>
          <w:rFonts w:hint="cs"/>
          <w:rtl/>
        </w:rPr>
        <w:t>عليه‌السلام</w:t>
      </w:r>
      <w:r w:rsidR="00054F7A">
        <w:rPr>
          <w:rtl/>
        </w:rPr>
        <w:t>:</w:t>
      </w:r>
      <w:r>
        <w:rPr>
          <w:rtl/>
        </w:rPr>
        <w:t xml:space="preserve"> جيئوا بعمرو بن حريث ولا تنالوه بسوء</w:t>
      </w:r>
      <w:r w:rsidR="00054F7A">
        <w:rPr>
          <w:rtl/>
        </w:rPr>
        <w:t>،</w:t>
      </w:r>
      <w:r w:rsidR="00A07D50">
        <w:rPr>
          <w:rtl/>
        </w:rPr>
        <w:t xml:space="preserve"> </w:t>
      </w:r>
      <w:r>
        <w:rPr>
          <w:rtl/>
        </w:rPr>
        <w:t>فانطلقوا فجاؤ</w:t>
      </w:r>
      <w:r>
        <w:rPr>
          <w:rFonts w:hint="cs"/>
          <w:rtl/>
        </w:rPr>
        <w:t>و</w:t>
      </w:r>
      <w:r>
        <w:rPr>
          <w:rtl/>
        </w:rPr>
        <w:t>ا به ترتعد فرائصه فأرادوا قتله</w:t>
      </w:r>
      <w:r w:rsidR="00054F7A">
        <w:rPr>
          <w:rtl/>
        </w:rPr>
        <w:t>،</w:t>
      </w:r>
      <w:r>
        <w:rPr>
          <w:rtl/>
        </w:rPr>
        <w:t xml:space="preserve"> فقال أمير المؤمنين </w:t>
      </w:r>
      <w:r w:rsidR="00054F7A" w:rsidRPr="00054F7A">
        <w:rPr>
          <w:rStyle w:val="libAlaemChar"/>
          <w:rFonts w:hint="cs"/>
          <w:rtl/>
        </w:rPr>
        <w:t>عليه‌السلام</w:t>
      </w:r>
      <w:r w:rsidR="00054F7A">
        <w:rPr>
          <w:rtl/>
        </w:rPr>
        <w:t>:</w:t>
      </w:r>
      <w:r>
        <w:rPr>
          <w:rtl/>
        </w:rPr>
        <w:t xml:space="preserve"> دعوه</w:t>
      </w:r>
      <w:r w:rsidR="00A07D50">
        <w:rPr>
          <w:rtl/>
        </w:rPr>
        <w:t xml:space="preserve"> </w:t>
      </w:r>
      <w:r>
        <w:rPr>
          <w:rtl/>
        </w:rPr>
        <w:t>فليس هو ولا معاوية بقاتلي ولا يقدران على ذلك</w:t>
      </w:r>
      <w:r w:rsidR="00054F7A">
        <w:rPr>
          <w:rtl/>
        </w:rPr>
        <w:t>،</w:t>
      </w:r>
      <w:r>
        <w:rPr>
          <w:rtl/>
        </w:rPr>
        <w:t xml:space="preserve"> أنا قاتلي رجل من مراد ضرب</w:t>
      </w:r>
      <w:r w:rsidR="00A07D50">
        <w:rPr>
          <w:rtl/>
        </w:rPr>
        <w:t xml:space="preserve"> </w:t>
      </w:r>
      <w:r>
        <w:rPr>
          <w:rtl/>
        </w:rPr>
        <w:t>من الرجال أعسر أيسر أصيفر</w:t>
      </w:r>
      <w:r w:rsidR="00054F7A">
        <w:rPr>
          <w:rtl/>
        </w:rPr>
        <w:t>،</w:t>
      </w:r>
      <w:r>
        <w:rPr>
          <w:rtl/>
        </w:rPr>
        <w:t xml:space="preserve"> ينظر بعيني شيطان</w:t>
      </w:r>
      <w:r w:rsidR="00054F7A">
        <w:rPr>
          <w:rtl/>
        </w:rPr>
        <w:t>،</w:t>
      </w:r>
      <w:r>
        <w:rPr>
          <w:rtl/>
        </w:rPr>
        <w:t xml:space="preserve"> وجعل أمير المؤمنين </w:t>
      </w:r>
      <w:r w:rsidR="00054F7A" w:rsidRPr="00054F7A">
        <w:rPr>
          <w:rStyle w:val="libAlaemChar"/>
          <w:rFonts w:hint="cs"/>
          <w:rtl/>
        </w:rPr>
        <w:t>عليه‌السلام</w:t>
      </w:r>
      <w:r w:rsidR="00A07D50">
        <w:rPr>
          <w:rtl/>
        </w:rPr>
        <w:t xml:space="preserve"> </w:t>
      </w:r>
    </w:p>
    <w:p w:rsidR="0077176E" w:rsidRPr="00430405" w:rsidRDefault="00A07D50" w:rsidP="00054F7A">
      <w:pPr>
        <w:pStyle w:val="libLine"/>
        <w:rPr>
          <w:rtl/>
        </w:rPr>
      </w:pPr>
      <w:r>
        <w:rPr>
          <w:rtl/>
        </w:rPr>
        <w:t>__________________</w:t>
      </w:r>
    </w:p>
    <w:p w:rsidR="0077176E" w:rsidRDefault="0077176E" w:rsidP="00054F7A">
      <w:pPr>
        <w:pStyle w:val="libFootnote0"/>
        <w:rPr>
          <w:rtl/>
        </w:rPr>
      </w:pPr>
      <w:r>
        <w:rPr>
          <w:rtl/>
        </w:rPr>
        <w:t>(1) رواه ملخصا</w:t>
      </w:r>
      <w:r>
        <w:rPr>
          <w:rFonts w:hint="cs"/>
          <w:rtl/>
        </w:rPr>
        <w:t>ً</w:t>
      </w:r>
      <w:r>
        <w:rPr>
          <w:rtl/>
        </w:rPr>
        <w:t xml:space="preserve"> الصدوق في أماليه</w:t>
      </w:r>
      <w:r w:rsidR="00054F7A">
        <w:rPr>
          <w:rtl/>
        </w:rPr>
        <w:t>:</w:t>
      </w:r>
      <w:r>
        <w:rPr>
          <w:rtl/>
        </w:rPr>
        <w:t xml:space="preserve"> 21.</w:t>
      </w:r>
    </w:p>
    <w:p w:rsidR="0077176E" w:rsidRDefault="0077176E" w:rsidP="0077176E">
      <w:pPr>
        <w:pStyle w:val="libNormal"/>
        <w:rPr>
          <w:rtl/>
        </w:rPr>
      </w:pPr>
      <w:r>
        <w:rPr>
          <w:rtl/>
        </w:rPr>
        <w:br w:type="page"/>
      </w:r>
    </w:p>
    <w:p w:rsidR="0077176E" w:rsidRPr="00CB2CA0" w:rsidRDefault="0077176E" w:rsidP="00054F7A">
      <w:pPr>
        <w:pStyle w:val="libNormal0"/>
        <w:rPr>
          <w:rStyle w:val="libNormalChar"/>
          <w:rtl/>
        </w:rPr>
      </w:pPr>
      <w:r>
        <w:rPr>
          <w:rtl/>
        </w:rPr>
        <w:lastRenderedPageBreak/>
        <w:t>يصفه قال</w:t>
      </w:r>
      <w:r w:rsidR="00054F7A">
        <w:rPr>
          <w:rtl/>
        </w:rPr>
        <w:t>:</w:t>
      </w:r>
      <w:r>
        <w:rPr>
          <w:rtl/>
        </w:rPr>
        <w:t xml:space="preserve"> يقتلني في الشهر الحرام لا بل في شهر رمضان عهد من النبي</w:t>
      </w:r>
      <w:r w:rsidR="00A07D50">
        <w:rPr>
          <w:rtl/>
        </w:rPr>
        <w:t xml:space="preserve"> </w:t>
      </w:r>
      <w:r>
        <w:rPr>
          <w:rtl/>
        </w:rPr>
        <w:t>الا</w:t>
      </w:r>
      <w:r>
        <w:rPr>
          <w:rFonts w:hint="cs"/>
          <w:rtl/>
        </w:rPr>
        <w:t>ُ</w:t>
      </w:r>
      <w:r>
        <w:rPr>
          <w:rtl/>
        </w:rPr>
        <w:t>م</w:t>
      </w:r>
      <w:r>
        <w:rPr>
          <w:rFonts w:hint="cs"/>
          <w:rtl/>
        </w:rPr>
        <w:t>ّ</w:t>
      </w:r>
      <w:r>
        <w:rPr>
          <w:rtl/>
        </w:rPr>
        <w:t xml:space="preserve">ي </w:t>
      </w:r>
      <w:r w:rsidR="00054F7A" w:rsidRPr="00054F7A">
        <w:rPr>
          <w:rStyle w:val="libAlaemChar"/>
          <w:rFonts w:hint="cs"/>
          <w:rtl/>
        </w:rPr>
        <w:t>صلى‌الله‌عليه‌وآله‌وسلم</w:t>
      </w:r>
      <w:r>
        <w:rPr>
          <w:rtl/>
        </w:rPr>
        <w:t xml:space="preserve"> إلي</w:t>
      </w:r>
      <w:r>
        <w:rPr>
          <w:rFonts w:hint="cs"/>
          <w:rtl/>
        </w:rPr>
        <w:t>ّ</w:t>
      </w:r>
      <w:r>
        <w:rPr>
          <w:rtl/>
        </w:rPr>
        <w:t xml:space="preserve"> بذلك وقد خاب من افترى</w:t>
      </w:r>
      <w:r w:rsidR="00054F7A">
        <w:rPr>
          <w:rtl/>
        </w:rPr>
        <w:t>،</w:t>
      </w:r>
      <w:r>
        <w:rPr>
          <w:rtl/>
        </w:rPr>
        <w:t xml:space="preserve"> ثم أطلق عن عمرو وأنشأ يقول</w:t>
      </w:r>
      <w:bookmarkStart w:id="2120" w:name="_Toc252376648"/>
      <w:r w:rsidR="00054F7A">
        <w:rPr>
          <w:rFonts w:hint="cs"/>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تلكم قريش تمناني لتقتلني</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فلا وربك ما تروى ولا ظفروا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أما بقيت فاني لست متخذا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أهلا</w:t>
            </w:r>
            <w:r>
              <w:rPr>
                <w:rFonts w:hint="cs"/>
                <w:rtl/>
              </w:rPr>
              <w:t>ً</w:t>
            </w:r>
            <w:r>
              <w:rPr>
                <w:rtl/>
              </w:rPr>
              <w:t xml:space="preserve"> ولا شيعة في الدين إذ غدروا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قد بايعوني فما أوفوا ببيعتهم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يوما</w:t>
            </w:r>
            <w:r>
              <w:rPr>
                <w:rFonts w:hint="cs"/>
                <w:rtl/>
              </w:rPr>
              <w:t>ً</w:t>
            </w:r>
            <w:r>
              <w:rPr>
                <w:rtl/>
              </w:rPr>
              <w:t xml:space="preserve"> ومالوا بأهل الكفر إذ كفروا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وقل</w:t>
            </w:r>
            <w:r>
              <w:rPr>
                <w:rFonts w:hint="cs"/>
                <w:rtl/>
              </w:rPr>
              <w:t>ّ</w:t>
            </w:r>
            <w:r>
              <w:rPr>
                <w:rtl/>
              </w:rPr>
              <w:t>صوا لي عن حرب مشمرة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ما لم يلاق أبو بكر ولا عمر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فان هلكت فرهن ذم</w:t>
            </w:r>
            <w:r>
              <w:rPr>
                <w:rFonts w:hint="cs"/>
                <w:rtl/>
              </w:rPr>
              <w:t>ّ</w:t>
            </w:r>
            <w:r>
              <w:rPr>
                <w:rtl/>
              </w:rPr>
              <w:t>تي لكم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بذات ودقين لا يعفوا لها بشر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عام الثلاثين خيل غير مخلقة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إذا المحرم عنها مرّ أو صفر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وسوف يأتيك عن أنباء ملحمة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يبيض من ذكرهم انباءها الشعر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إذا التقى مر</w:t>
            </w:r>
            <w:r>
              <w:rPr>
                <w:rFonts w:hint="cs"/>
                <w:rtl/>
              </w:rPr>
              <w:t>ّ</w:t>
            </w:r>
            <w:r>
              <w:rPr>
                <w:rtl/>
              </w:rPr>
              <w:t>ة بالمرج جمعهم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تعلوا قضاعة أو يشفي بها مضر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فسوف يبعث مهدي لسنته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 xml:space="preserve">فينشر الوحي والدين الذي طهروا » </w:t>
            </w:r>
            <w:r w:rsidRPr="00054F7A">
              <w:rPr>
                <w:rStyle w:val="libFootnotenumChar"/>
                <w:rtl/>
              </w:rPr>
              <w:t>(1)</w:t>
            </w:r>
            <w:r w:rsidRPr="00054F7A">
              <w:rPr>
                <w:rStyle w:val="libPoemTiniChar0"/>
                <w:rFonts w:eastAsia="SimSun"/>
                <w:rtl/>
              </w:rPr>
              <w:br/>
              <w:t> </w:t>
            </w:r>
          </w:p>
        </w:tc>
      </w:tr>
    </w:tbl>
    <w:p w:rsidR="0077176E" w:rsidRDefault="0077176E" w:rsidP="000605B2">
      <w:pPr>
        <w:pStyle w:val="libNormal"/>
        <w:rPr>
          <w:rtl/>
        </w:rPr>
      </w:pPr>
      <w:bookmarkStart w:id="2121" w:name="_Toc284325978"/>
      <w:bookmarkStart w:id="2122" w:name="_Toc284671604"/>
      <w:bookmarkStart w:id="2123" w:name="_Toc286745370"/>
      <w:bookmarkStart w:id="2124" w:name="_Toc297573747"/>
      <w:r w:rsidRPr="00054F7A">
        <w:rPr>
          <w:rStyle w:val="libBold2Char"/>
          <w:rtl/>
        </w:rPr>
        <w:t>31</w:t>
      </w:r>
      <w:bookmarkEnd w:id="2120"/>
      <w:bookmarkEnd w:id="2121"/>
      <w:bookmarkEnd w:id="2122"/>
      <w:bookmarkEnd w:id="2123"/>
      <w:bookmarkEnd w:id="2124"/>
      <w:r w:rsidR="00054F7A" w:rsidRPr="00054F7A">
        <w:rPr>
          <w:rStyle w:val="libBold2Char"/>
          <w:rtl/>
        </w:rPr>
        <w:t xml:space="preserve"> - </w:t>
      </w:r>
      <w:r>
        <w:rPr>
          <w:rtl/>
        </w:rPr>
        <w:t>عن ليث بن طاووس قال</w:t>
      </w:r>
      <w:r w:rsidR="00054F7A">
        <w:rPr>
          <w:rtl/>
        </w:rPr>
        <w:t>:</w:t>
      </w:r>
    </w:p>
    <w:p w:rsidR="0077176E" w:rsidRDefault="0077176E" w:rsidP="000605B2">
      <w:pPr>
        <w:pStyle w:val="libNormal"/>
        <w:rPr>
          <w:rtl/>
        </w:rPr>
      </w:pPr>
      <w:r>
        <w:rPr>
          <w:rtl/>
        </w:rPr>
        <w:t>« المهدي جواد بالمال</w:t>
      </w:r>
      <w:r w:rsidR="00054F7A">
        <w:rPr>
          <w:rtl/>
        </w:rPr>
        <w:t>،</w:t>
      </w:r>
      <w:r>
        <w:rPr>
          <w:rtl/>
        </w:rPr>
        <w:t xml:space="preserve"> رحيم بالمساكين</w:t>
      </w:r>
      <w:r w:rsidR="00054F7A">
        <w:rPr>
          <w:rtl/>
        </w:rPr>
        <w:t>،</w:t>
      </w:r>
      <w:r>
        <w:rPr>
          <w:rtl/>
        </w:rPr>
        <w:t xml:space="preserve"> شديد على العمال » </w:t>
      </w:r>
      <w:r w:rsidRPr="00054F7A">
        <w:rPr>
          <w:rStyle w:val="libFootnotenumChar"/>
          <w:rtl/>
        </w:rPr>
        <w:t>(2)</w:t>
      </w:r>
      <w:r>
        <w:rPr>
          <w:rtl/>
        </w:rPr>
        <w:t>.</w:t>
      </w:r>
    </w:p>
    <w:p w:rsidR="0077176E" w:rsidRDefault="0077176E" w:rsidP="000605B2">
      <w:pPr>
        <w:pStyle w:val="libNormal"/>
        <w:rPr>
          <w:rtl/>
        </w:rPr>
      </w:pPr>
      <w:bookmarkStart w:id="2125" w:name="_Toc252376649"/>
      <w:bookmarkStart w:id="2126" w:name="_Toc284325979"/>
      <w:bookmarkStart w:id="2127" w:name="_Toc284671605"/>
      <w:bookmarkStart w:id="2128" w:name="_Toc286745371"/>
      <w:bookmarkStart w:id="2129" w:name="_Toc297573748"/>
      <w:r w:rsidRPr="00054F7A">
        <w:rPr>
          <w:rStyle w:val="libBold2Char"/>
          <w:rtl/>
        </w:rPr>
        <w:t>32</w:t>
      </w:r>
      <w:bookmarkEnd w:id="2125"/>
      <w:bookmarkEnd w:id="2126"/>
      <w:bookmarkEnd w:id="2127"/>
      <w:bookmarkEnd w:id="2128"/>
      <w:bookmarkEnd w:id="2129"/>
      <w:r w:rsidR="00054F7A" w:rsidRPr="00054F7A">
        <w:rPr>
          <w:rStyle w:val="libBold2Char"/>
          <w:rFonts w:hint="cs"/>
          <w:rtl/>
        </w:rPr>
        <w:t xml:space="preserve"> - </w:t>
      </w:r>
      <w:r>
        <w:rPr>
          <w:rtl/>
        </w:rPr>
        <w:t>قال</w:t>
      </w:r>
      <w:r w:rsidR="00054F7A">
        <w:rPr>
          <w:rtl/>
        </w:rPr>
        <w:t>:</w:t>
      </w:r>
      <w:r>
        <w:rPr>
          <w:rtl/>
        </w:rPr>
        <w:t xml:space="preserve"> حدّثنا يحيى بن عبدالله بن الحسن</w:t>
      </w:r>
      <w:r w:rsidR="00054F7A">
        <w:rPr>
          <w:rtl/>
        </w:rPr>
        <w:t>،</w:t>
      </w:r>
      <w:r>
        <w:rPr>
          <w:rtl/>
        </w:rPr>
        <w:t xml:space="preserve"> عن أبيه</w:t>
      </w:r>
      <w:r w:rsidR="00054F7A">
        <w:rPr>
          <w:rtl/>
        </w:rPr>
        <w:t>،</w:t>
      </w:r>
      <w:r>
        <w:rPr>
          <w:rtl/>
        </w:rPr>
        <w:t xml:space="preserve"> وعن جعفر بن</w:t>
      </w:r>
      <w:r w:rsidR="00A07D50">
        <w:rPr>
          <w:rtl/>
        </w:rPr>
        <w:t xml:space="preserve"> </w:t>
      </w:r>
      <w:r>
        <w:rPr>
          <w:rtl/>
        </w:rPr>
        <w:t xml:space="preserve">محمّد </w:t>
      </w:r>
      <w:r w:rsidR="00054F7A" w:rsidRPr="00054F7A">
        <w:rPr>
          <w:rStyle w:val="libAlaemChar"/>
          <w:rFonts w:hint="cs"/>
          <w:rtl/>
        </w:rPr>
        <w:t>عليه‌السلام</w:t>
      </w:r>
      <w:r w:rsidR="00054F7A">
        <w:rPr>
          <w:rtl/>
        </w:rPr>
        <w:t>،</w:t>
      </w:r>
      <w:r>
        <w:rPr>
          <w:rtl/>
        </w:rPr>
        <w:t xml:space="preserve"> عن أبيهما</w:t>
      </w:r>
      <w:r w:rsidR="00054F7A">
        <w:rPr>
          <w:rtl/>
        </w:rPr>
        <w:t>،</w:t>
      </w:r>
      <w:r>
        <w:rPr>
          <w:rtl/>
        </w:rPr>
        <w:t xml:space="preserve"> عن جدهما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w:t>
      </w:r>
      <w:r>
        <w:rPr>
          <w:rFonts w:hint="cs"/>
          <w:rtl/>
        </w:rPr>
        <w:t>ّ</w:t>
      </w:r>
      <w:r>
        <w:rPr>
          <w:rtl/>
        </w:rPr>
        <w:t xml:space="preserve"> الفردوس عينا</w:t>
      </w:r>
      <w:r>
        <w:rPr>
          <w:rFonts w:hint="cs"/>
          <w:rtl/>
        </w:rPr>
        <w:t>ً</w:t>
      </w:r>
      <w:r>
        <w:rPr>
          <w:rtl/>
        </w:rPr>
        <w:t xml:space="preserve"> أحلى من الشهد وألين من الزبد وأبرد من الثلج وأطيب</w:t>
      </w:r>
      <w:r w:rsidR="00A07D50">
        <w:rPr>
          <w:rtl/>
        </w:rPr>
        <w:t xml:space="preserve"> </w:t>
      </w:r>
      <w:r>
        <w:rPr>
          <w:rtl/>
        </w:rPr>
        <w:t>من المسك</w:t>
      </w:r>
      <w:r w:rsidR="00054F7A">
        <w:rPr>
          <w:rtl/>
        </w:rPr>
        <w:t>،</w:t>
      </w:r>
      <w:r>
        <w:rPr>
          <w:rtl/>
        </w:rPr>
        <w:t xml:space="preserve"> فيها طينة خلقنا الله عزّ وجلّ منها وخلق منها شيعتنا فمن لم يكن من</w:t>
      </w:r>
      <w:r w:rsidR="00A07D50">
        <w:rPr>
          <w:rtl/>
        </w:rPr>
        <w:t xml:space="preserve"> </w:t>
      </w:r>
      <w:r>
        <w:rPr>
          <w:rtl/>
        </w:rPr>
        <w:t>تلك الطينة فليس من</w:t>
      </w:r>
      <w:r>
        <w:rPr>
          <w:rFonts w:hint="cs"/>
          <w:rtl/>
        </w:rPr>
        <w:t>ّ</w:t>
      </w:r>
      <w:r>
        <w:rPr>
          <w:rtl/>
        </w:rPr>
        <w:t>ا ولا من شيعتنا وهي الميثاق الذي أخذ الله عزّ وجلّ عليه</w:t>
      </w:r>
      <w:r w:rsidR="00A07D50">
        <w:rPr>
          <w:rtl/>
        </w:rPr>
        <w:t xml:space="preserve"> </w:t>
      </w:r>
      <w:r>
        <w:rPr>
          <w:rtl/>
        </w:rPr>
        <w:t xml:space="preserve">ولاية علي بن أبي طالب </w:t>
      </w:r>
      <w:r w:rsidR="00054F7A" w:rsidRPr="00054F7A">
        <w:rPr>
          <w:rStyle w:val="libAlaemChar"/>
          <w:rFonts w:hint="cs"/>
          <w:rtl/>
        </w:rPr>
        <w:t>عليه‌السلام</w:t>
      </w:r>
      <w:r>
        <w:rPr>
          <w:rtl/>
        </w:rPr>
        <w:t>.</w:t>
      </w:r>
    </w:p>
    <w:p w:rsidR="00A07D50" w:rsidRDefault="0077176E" w:rsidP="00A07D50">
      <w:pPr>
        <w:pStyle w:val="libNormal"/>
        <w:rPr>
          <w:rtl/>
        </w:rPr>
      </w:pPr>
      <w:r>
        <w:rPr>
          <w:rtl/>
        </w:rPr>
        <w:t>قال عبيد</w:t>
      </w:r>
      <w:r w:rsidR="00054F7A">
        <w:rPr>
          <w:rtl/>
        </w:rPr>
        <w:t>:</w:t>
      </w:r>
      <w:r>
        <w:rPr>
          <w:rtl/>
        </w:rPr>
        <w:t xml:space="preserve"> فذكرت لمحمّد بن عليّ بن الحسين بن عليّ هذا الحديث</w:t>
      </w:r>
      <w:r w:rsidR="00054F7A">
        <w:rPr>
          <w:rtl/>
        </w:rPr>
        <w:t>،</w:t>
      </w:r>
      <w:r w:rsidR="00A07D50">
        <w:rPr>
          <w:rtl/>
        </w:rPr>
        <w:t xml:space="preserve"> </w:t>
      </w:r>
    </w:p>
    <w:p w:rsidR="0077176E" w:rsidRPr="00430405" w:rsidRDefault="00A07D50" w:rsidP="00054F7A">
      <w:pPr>
        <w:pStyle w:val="libLine"/>
        <w:rPr>
          <w:rtl/>
        </w:rPr>
      </w:pPr>
      <w:r>
        <w:rPr>
          <w:rtl/>
        </w:rPr>
        <w:t>__________________</w:t>
      </w:r>
    </w:p>
    <w:p w:rsidR="0077176E" w:rsidRDefault="0077176E" w:rsidP="00054F7A">
      <w:pPr>
        <w:pStyle w:val="libFootnote0"/>
        <w:rPr>
          <w:rtl/>
        </w:rPr>
      </w:pPr>
      <w:r>
        <w:rPr>
          <w:rtl/>
        </w:rPr>
        <w:t>(1) رواه مختصرا</w:t>
      </w:r>
      <w:r>
        <w:rPr>
          <w:rFonts w:hint="cs"/>
          <w:rtl/>
        </w:rPr>
        <w:t>ً</w:t>
      </w:r>
      <w:r>
        <w:rPr>
          <w:rtl/>
        </w:rPr>
        <w:t xml:space="preserve"> في قرب الاسناد</w:t>
      </w:r>
      <w:r w:rsidR="00054F7A">
        <w:rPr>
          <w:rtl/>
        </w:rPr>
        <w:t>:</w:t>
      </w:r>
      <w:r>
        <w:rPr>
          <w:rtl/>
        </w:rPr>
        <w:t xml:space="preserve"> 81</w:t>
      </w:r>
      <w:r w:rsidR="00054F7A">
        <w:rPr>
          <w:rtl/>
        </w:rPr>
        <w:t>،</w:t>
      </w:r>
      <w:r>
        <w:rPr>
          <w:rtl/>
        </w:rPr>
        <w:t xml:space="preserve"> عنه مدينة المعاجز</w:t>
      </w:r>
      <w:r w:rsidR="00054F7A">
        <w:rPr>
          <w:rtl/>
        </w:rPr>
        <w:t>:</w:t>
      </w:r>
      <w:r>
        <w:rPr>
          <w:rtl/>
        </w:rPr>
        <w:t xml:space="preserve"> 204</w:t>
      </w:r>
      <w:r w:rsidR="00054F7A">
        <w:rPr>
          <w:rtl/>
        </w:rPr>
        <w:t>،</w:t>
      </w:r>
      <w:r>
        <w:rPr>
          <w:rtl/>
        </w:rPr>
        <w:t xml:space="preserve"> أخرجه في أعلام الورى</w:t>
      </w:r>
      <w:r w:rsidR="00054F7A">
        <w:rPr>
          <w:rtl/>
        </w:rPr>
        <w:t>:</w:t>
      </w:r>
      <w:r w:rsidR="00A07D50">
        <w:rPr>
          <w:rtl/>
        </w:rPr>
        <w:t xml:space="preserve"> </w:t>
      </w:r>
      <w:r>
        <w:rPr>
          <w:rtl/>
        </w:rPr>
        <w:t>181.</w:t>
      </w:r>
    </w:p>
    <w:p w:rsidR="0077176E" w:rsidRDefault="0077176E" w:rsidP="00054F7A">
      <w:pPr>
        <w:pStyle w:val="libFootnote0"/>
        <w:rPr>
          <w:rtl/>
        </w:rPr>
      </w:pPr>
      <w:r>
        <w:rPr>
          <w:rtl/>
        </w:rPr>
        <w:t>(2) عنه منتخب الأثر</w:t>
      </w:r>
      <w:r w:rsidR="00054F7A">
        <w:rPr>
          <w:rtl/>
        </w:rPr>
        <w:t>:</w:t>
      </w:r>
      <w:r>
        <w:rPr>
          <w:rtl/>
        </w:rPr>
        <w:t xml:space="preserve"> 311</w:t>
      </w:r>
      <w:r w:rsidR="00054F7A">
        <w:rPr>
          <w:rtl/>
        </w:rPr>
        <w:t>،</w:t>
      </w:r>
      <w:r>
        <w:rPr>
          <w:rtl/>
        </w:rPr>
        <w:t xml:space="preserve"> رواه أيضا</w:t>
      </w:r>
      <w:r>
        <w:rPr>
          <w:rFonts w:hint="cs"/>
          <w:rtl/>
        </w:rPr>
        <w:t>ً</w:t>
      </w:r>
      <w:r>
        <w:rPr>
          <w:rtl/>
        </w:rPr>
        <w:t xml:space="preserve"> عن عقد الدرر من الباب الثامن منه عن طا</w:t>
      </w:r>
      <w:r>
        <w:rPr>
          <w:rFonts w:hint="cs"/>
          <w:rtl/>
        </w:rPr>
        <w:t>و</w:t>
      </w:r>
      <w:r>
        <w:rPr>
          <w:rtl/>
        </w:rPr>
        <w:t>وس</w:t>
      </w:r>
      <w:r w:rsidR="00054F7A">
        <w:rPr>
          <w:rtl/>
        </w:rPr>
        <w:t>،</w:t>
      </w:r>
      <w:r>
        <w:rPr>
          <w:rtl/>
        </w:rPr>
        <w:t xml:space="preserve"> وقال</w:t>
      </w:r>
      <w:r w:rsidR="00A07D50">
        <w:rPr>
          <w:rtl/>
        </w:rPr>
        <w:t xml:space="preserve"> </w:t>
      </w:r>
      <w:r>
        <w:rPr>
          <w:rtl/>
        </w:rPr>
        <w:t>عنه</w:t>
      </w:r>
      <w:r w:rsidR="00054F7A">
        <w:rPr>
          <w:rtl/>
        </w:rPr>
        <w:t>:</w:t>
      </w:r>
      <w:r>
        <w:rPr>
          <w:rtl/>
        </w:rPr>
        <w:t xml:space="preserve"> أخرجه أبو عبدالله نعيم بن حمّاد في كتاب الفتن.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w:t>
      </w:r>
      <w:r w:rsidR="00054F7A">
        <w:rPr>
          <w:rtl/>
        </w:rPr>
        <w:t>:</w:t>
      </w:r>
      <w:r>
        <w:rPr>
          <w:rtl/>
        </w:rPr>
        <w:t xml:space="preserve"> صدقك يحيى بن عبدالله</w:t>
      </w:r>
      <w:r w:rsidR="00054F7A">
        <w:rPr>
          <w:rtl/>
        </w:rPr>
        <w:t>،</w:t>
      </w:r>
      <w:r>
        <w:rPr>
          <w:rtl/>
        </w:rPr>
        <w:t xml:space="preserve"> هكذا أخبرني أبي</w:t>
      </w:r>
      <w:r w:rsidR="00054F7A">
        <w:rPr>
          <w:rtl/>
        </w:rPr>
        <w:t>،</w:t>
      </w:r>
      <w:r>
        <w:rPr>
          <w:rtl/>
        </w:rPr>
        <w:t xml:space="preserve"> عن جدي [ عن أبيه ] </w:t>
      </w:r>
      <w:r w:rsidRPr="00054F7A">
        <w:rPr>
          <w:rStyle w:val="libFootnotenumChar"/>
          <w:rtl/>
        </w:rPr>
        <w:t>(1)</w:t>
      </w:r>
      <w:r w:rsidR="00054F7A">
        <w:rPr>
          <w:rtl/>
        </w:rPr>
        <w:t>،</w:t>
      </w:r>
      <w:r w:rsidR="00A07D50">
        <w:rPr>
          <w:rtl/>
        </w:rPr>
        <w:t xml:space="preserve"> </w:t>
      </w:r>
      <w:r>
        <w:rPr>
          <w:rtl/>
        </w:rPr>
        <w:t xml:space="preserve">عن النبي </w:t>
      </w:r>
      <w:r w:rsidR="00054F7A" w:rsidRPr="00054F7A">
        <w:rPr>
          <w:rStyle w:val="libAlaemChar"/>
          <w:rFonts w:hint="cs"/>
          <w:rtl/>
        </w:rPr>
        <w:t>صلى‌الله‌عليه‌وآله‌وسلم</w:t>
      </w:r>
      <w:r>
        <w:rPr>
          <w:rtl/>
        </w:rPr>
        <w:t xml:space="preserve"> » </w:t>
      </w:r>
      <w:r w:rsidRPr="00054F7A">
        <w:rPr>
          <w:rStyle w:val="libFootnotenumChar"/>
          <w:rtl/>
        </w:rPr>
        <w:t>(2)</w:t>
      </w:r>
      <w:r>
        <w:rPr>
          <w:rtl/>
        </w:rPr>
        <w:t>.</w:t>
      </w:r>
    </w:p>
    <w:p w:rsidR="0077176E" w:rsidRDefault="0077176E" w:rsidP="000605B2">
      <w:pPr>
        <w:pStyle w:val="libNormal"/>
        <w:rPr>
          <w:rtl/>
        </w:rPr>
      </w:pPr>
      <w:bookmarkStart w:id="2130" w:name="_Toc252376650"/>
      <w:bookmarkStart w:id="2131" w:name="_Toc284325980"/>
      <w:bookmarkStart w:id="2132" w:name="_Toc284671606"/>
      <w:bookmarkStart w:id="2133" w:name="_Toc286745372"/>
      <w:bookmarkStart w:id="2134" w:name="_Toc297573749"/>
      <w:r w:rsidRPr="00054F7A">
        <w:rPr>
          <w:rStyle w:val="libBold2Char"/>
          <w:rtl/>
        </w:rPr>
        <w:t>33</w:t>
      </w:r>
      <w:bookmarkEnd w:id="2130"/>
      <w:bookmarkEnd w:id="2131"/>
      <w:bookmarkEnd w:id="2132"/>
      <w:bookmarkEnd w:id="2133"/>
      <w:bookmarkEnd w:id="2134"/>
      <w:r w:rsidR="00054F7A" w:rsidRPr="00054F7A">
        <w:rPr>
          <w:rStyle w:val="libBold2Char"/>
          <w:rFonts w:hint="cs"/>
          <w:rtl/>
        </w:rPr>
        <w:t xml:space="preserve"> - </w:t>
      </w:r>
      <w:r>
        <w:rPr>
          <w:rtl/>
        </w:rPr>
        <w:t>قال</w:t>
      </w:r>
      <w:r w:rsidR="00054F7A">
        <w:rPr>
          <w:rtl/>
        </w:rPr>
        <w:t>:</w:t>
      </w:r>
      <w:r>
        <w:rPr>
          <w:rtl/>
        </w:rPr>
        <w:t xml:space="preserve"> حدّثنا محمّد بن الحسن الصفار</w:t>
      </w:r>
      <w:r w:rsidR="00054F7A">
        <w:rPr>
          <w:rtl/>
        </w:rPr>
        <w:t>،</w:t>
      </w:r>
      <w:r>
        <w:rPr>
          <w:rtl/>
        </w:rPr>
        <w:t xml:space="preserve"> عن منصور بن العباس</w:t>
      </w:r>
      <w:r w:rsidR="00054F7A">
        <w:rPr>
          <w:rtl/>
        </w:rPr>
        <w:t>،</w:t>
      </w:r>
      <w:r>
        <w:rPr>
          <w:rtl/>
        </w:rPr>
        <w:t xml:space="preserve"> قال</w:t>
      </w:r>
      <w:r w:rsidR="00054F7A">
        <w:rPr>
          <w:rtl/>
        </w:rPr>
        <w:t>:</w:t>
      </w:r>
      <w:r>
        <w:rPr>
          <w:rtl/>
        </w:rPr>
        <w:t xml:space="preserve"> حدثنا</w:t>
      </w:r>
      <w:r w:rsidR="00A07D50">
        <w:rPr>
          <w:rtl/>
        </w:rPr>
        <w:t xml:space="preserve"> </w:t>
      </w:r>
      <w:r>
        <w:rPr>
          <w:rtl/>
        </w:rPr>
        <w:t>محمّد بن الفضل الهمداني</w:t>
      </w:r>
      <w:r w:rsidR="00054F7A">
        <w:rPr>
          <w:rtl/>
        </w:rPr>
        <w:t>،</w:t>
      </w:r>
      <w:r>
        <w:rPr>
          <w:rtl/>
        </w:rPr>
        <w:t xml:space="preserve"> قال</w:t>
      </w:r>
      <w:r w:rsidR="00054F7A">
        <w:rPr>
          <w:rtl/>
        </w:rPr>
        <w:t>:</w:t>
      </w:r>
      <w:r>
        <w:rPr>
          <w:rtl/>
        </w:rPr>
        <w:t xml:space="preserve"> حدّثني مسهر رجل من أصحابنا قال</w:t>
      </w:r>
      <w:r w:rsidR="00054F7A">
        <w:rPr>
          <w:rtl/>
        </w:rPr>
        <w:t>:</w:t>
      </w:r>
    </w:p>
    <w:p w:rsidR="00A07D50" w:rsidRDefault="0077176E" w:rsidP="000605B2">
      <w:pPr>
        <w:pStyle w:val="libNormal"/>
        <w:rPr>
          <w:rtl/>
        </w:rPr>
      </w:pPr>
      <w:r>
        <w:rPr>
          <w:rtl/>
        </w:rPr>
        <w:t xml:space="preserve">« مرّ أبو الحسن الرضا </w:t>
      </w:r>
      <w:r w:rsidR="00054F7A" w:rsidRPr="00054F7A">
        <w:rPr>
          <w:rStyle w:val="libAlaemChar"/>
          <w:rFonts w:hint="cs"/>
          <w:rtl/>
        </w:rPr>
        <w:t>عليه‌السلام</w:t>
      </w:r>
      <w:r>
        <w:rPr>
          <w:rtl/>
        </w:rPr>
        <w:t xml:space="preserve"> بقبر بعض من أهل بيته فنزل عن دابته ووضع خده</w:t>
      </w:r>
      <w:r w:rsidR="00A07D50">
        <w:rPr>
          <w:rtl/>
        </w:rPr>
        <w:t xml:space="preserve"> </w:t>
      </w:r>
      <w:r>
        <w:rPr>
          <w:rtl/>
        </w:rPr>
        <w:t>على القبر وهو يبكي ويقول</w:t>
      </w:r>
      <w:r w:rsidR="00054F7A">
        <w:rPr>
          <w:rtl/>
        </w:rPr>
        <w:t>:</w:t>
      </w:r>
      <w:r>
        <w:rPr>
          <w:rtl/>
        </w:rPr>
        <w:t xml:space="preserve"> إلهي بدت قدرتك ولم تبد هيبة لك فجهلوك</w:t>
      </w:r>
      <w:r w:rsidR="00A07D50">
        <w:rPr>
          <w:rtl/>
        </w:rPr>
        <w:t xml:space="preserve"> </w:t>
      </w:r>
      <w:r>
        <w:rPr>
          <w:rtl/>
        </w:rPr>
        <w:t>وقدروك والتقدير على ما قدروك وشبهوك بخلقك ثم لم يعرفوك ولم يعبدوك</w:t>
      </w:r>
      <w:r w:rsidR="00054F7A">
        <w:rPr>
          <w:rtl/>
        </w:rPr>
        <w:t>،</w:t>
      </w:r>
      <w:r w:rsidR="00A07D50">
        <w:rPr>
          <w:rtl/>
        </w:rPr>
        <w:t xml:space="preserve"> </w:t>
      </w:r>
      <w:r>
        <w:rPr>
          <w:rtl/>
        </w:rPr>
        <w:t>فأنا إلهي بر</w:t>
      </w:r>
      <w:r>
        <w:rPr>
          <w:rFonts w:hint="cs"/>
          <w:rtl/>
        </w:rPr>
        <w:t>يء</w:t>
      </w:r>
      <w:r>
        <w:rPr>
          <w:rtl/>
        </w:rPr>
        <w:t xml:space="preserve"> من الّذين بالتشبيه طلبوك وبالتحديد وصفوك ليس كمثلك شيء</w:t>
      </w:r>
      <w:r w:rsidR="00A07D50">
        <w:rPr>
          <w:rtl/>
        </w:rPr>
        <w:t xml:space="preserve"> </w:t>
      </w:r>
      <w:r>
        <w:rPr>
          <w:rtl/>
        </w:rPr>
        <w:t>ياإلهي ولن يدركوك وظاهر ما بهم من نعمتك دلهم عليك لو عرفوك وفي خلقك</w:t>
      </w:r>
      <w:r w:rsidR="00A07D50">
        <w:rPr>
          <w:rtl/>
        </w:rPr>
        <w:t xml:space="preserve"> </w:t>
      </w:r>
      <w:r>
        <w:rPr>
          <w:rtl/>
        </w:rPr>
        <w:t>ياإلهي مندوحة أن يتناولوك بل سووك بخلقك</w:t>
      </w:r>
      <w:r w:rsidR="00054F7A">
        <w:rPr>
          <w:rtl/>
        </w:rPr>
        <w:t>،</w:t>
      </w:r>
      <w:r>
        <w:rPr>
          <w:rtl/>
        </w:rPr>
        <w:t xml:space="preserve"> فمن ثم لم يعرفوك واتخذوا</w:t>
      </w:r>
      <w:r w:rsidR="00A07D50">
        <w:rPr>
          <w:rtl/>
        </w:rPr>
        <w:t xml:space="preserve"> </w:t>
      </w:r>
      <w:r>
        <w:rPr>
          <w:rtl/>
        </w:rPr>
        <w:t>بعض آياتك ربا</w:t>
      </w:r>
      <w:r w:rsidR="00054F7A">
        <w:rPr>
          <w:rtl/>
        </w:rPr>
        <w:t>،</w:t>
      </w:r>
      <w:r>
        <w:rPr>
          <w:rtl/>
        </w:rPr>
        <w:t xml:space="preserve"> فبذلك وصفوك تعاليت رب وتقدست عما به المشبهون نعتوك</w:t>
      </w:r>
      <w:r w:rsidR="00054F7A">
        <w:rPr>
          <w:rtl/>
        </w:rPr>
        <w:t>،</w:t>
      </w:r>
      <w:r w:rsidR="00A07D50">
        <w:rPr>
          <w:rtl/>
        </w:rPr>
        <w:t xml:space="preserve"> </w:t>
      </w:r>
      <w:r>
        <w:rPr>
          <w:rtl/>
        </w:rPr>
        <w:t xml:space="preserve">ثم قام فركب دابته </w:t>
      </w:r>
      <w:r>
        <w:rPr>
          <w:rFonts w:hint="cs"/>
          <w:rtl/>
        </w:rPr>
        <w:t>»</w:t>
      </w:r>
      <w:r>
        <w:rPr>
          <w:rtl/>
        </w:rPr>
        <w:t xml:space="preserve"> </w:t>
      </w:r>
      <w:r w:rsidRPr="00054F7A">
        <w:rPr>
          <w:rStyle w:val="libFootnotenumChar"/>
          <w:rtl/>
        </w:rPr>
        <w:t>(3)</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من الامالي.</w:t>
      </w:r>
    </w:p>
    <w:p w:rsidR="0077176E" w:rsidRDefault="0077176E" w:rsidP="00054F7A">
      <w:pPr>
        <w:pStyle w:val="libFootnote0"/>
        <w:rPr>
          <w:rtl/>
        </w:rPr>
      </w:pPr>
      <w:r>
        <w:rPr>
          <w:rtl/>
        </w:rPr>
        <w:t>(2) رواه الشيخ في أماليه مع اختلاف</w:t>
      </w:r>
      <w:r w:rsidR="00054F7A">
        <w:rPr>
          <w:rtl/>
        </w:rPr>
        <w:t>:</w:t>
      </w:r>
      <w:r>
        <w:rPr>
          <w:rtl/>
        </w:rPr>
        <w:t xml:space="preserve"> 2</w:t>
      </w:r>
      <w:r w:rsidR="00054F7A">
        <w:rPr>
          <w:rtl/>
        </w:rPr>
        <w:t>:</w:t>
      </w:r>
      <w:r>
        <w:rPr>
          <w:rtl/>
        </w:rPr>
        <w:t xml:space="preserve"> 270.</w:t>
      </w:r>
    </w:p>
    <w:p w:rsidR="0077176E" w:rsidRPr="009F403C" w:rsidRDefault="0077176E" w:rsidP="00054F7A">
      <w:pPr>
        <w:pStyle w:val="libFootnote0"/>
        <w:rPr>
          <w:rtl/>
        </w:rPr>
      </w:pPr>
      <w:r w:rsidRPr="009F403C">
        <w:rPr>
          <w:rtl/>
        </w:rPr>
        <w:t>(3) رواه الصدوق في أماليه</w:t>
      </w:r>
      <w:r w:rsidR="00054F7A">
        <w:rPr>
          <w:rtl/>
        </w:rPr>
        <w:t>:</w:t>
      </w:r>
      <w:r w:rsidRPr="009F403C">
        <w:rPr>
          <w:rtl/>
        </w:rPr>
        <w:t xml:space="preserve"> 487</w:t>
      </w:r>
      <w:r w:rsidR="00054F7A">
        <w:rPr>
          <w:rtl/>
        </w:rPr>
        <w:t>،</w:t>
      </w:r>
      <w:r w:rsidRPr="009F403C">
        <w:rPr>
          <w:rtl/>
        </w:rPr>
        <w:t xml:space="preserve"> والصدوق في التوحيد</w:t>
      </w:r>
      <w:r w:rsidR="00054F7A">
        <w:rPr>
          <w:rtl/>
        </w:rPr>
        <w:t>:</w:t>
      </w:r>
      <w:r w:rsidRPr="009F403C">
        <w:rPr>
          <w:rtl/>
        </w:rPr>
        <w:t xml:space="preserve"> 124</w:t>
      </w:r>
      <w:r w:rsidR="00054F7A">
        <w:rPr>
          <w:rtl/>
        </w:rPr>
        <w:t>،</w:t>
      </w:r>
      <w:r w:rsidRPr="009F403C">
        <w:rPr>
          <w:rtl/>
        </w:rPr>
        <w:t xml:space="preserve"> والعيون 1</w:t>
      </w:r>
      <w:r w:rsidR="00054F7A">
        <w:rPr>
          <w:rtl/>
        </w:rPr>
        <w:t>:</w:t>
      </w:r>
      <w:r w:rsidRPr="009F403C">
        <w:rPr>
          <w:rtl/>
        </w:rPr>
        <w:t xml:space="preserve"> 117.</w:t>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0605B2">
      <w:pPr>
        <w:pStyle w:val="libNormal"/>
        <w:rPr>
          <w:rtl/>
        </w:rPr>
      </w:pPr>
      <w:r>
        <w:rPr>
          <w:noProof/>
        </w:rPr>
        <w:lastRenderedPageBreak/>
        <w:drawing>
          <wp:inline distT="0" distB="0" distL="0" distR="0">
            <wp:extent cx="4674235" cy="7404100"/>
            <wp:effectExtent l="19050" t="0" r="0" b="0"/>
            <wp:docPr id="9" name="Picture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15"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2135" w:name="_Toc395686050"/>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135"/>
    </w:p>
    <w:p w:rsidR="0077176E" w:rsidRDefault="0077176E" w:rsidP="000605B2">
      <w:pPr>
        <w:pStyle w:val="libNormal"/>
        <w:rPr>
          <w:rtl/>
        </w:rPr>
      </w:pPr>
      <w:bookmarkStart w:id="2136" w:name="_Toc252376651"/>
      <w:bookmarkStart w:id="2137" w:name="_Toc284325982"/>
      <w:bookmarkStart w:id="2138" w:name="_Toc284671608"/>
      <w:bookmarkStart w:id="2139" w:name="_Toc286745374"/>
      <w:bookmarkStart w:id="2140" w:name="_Toc297573751"/>
      <w:r w:rsidRPr="00054F7A">
        <w:rPr>
          <w:rStyle w:val="libBold2Char"/>
          <w:rtl/>
        </w:rPr>
        <w:t>1</w:t>
      </w:r>
      <w:bookmarkEnd w:id="2136"/>
      <w:bookmarkEnd w:id="2137"/>
      <w:bookmarkEnd w:id="2138"/>
      <w:bookmarkEnd w:id="2139"/>
      <w:bookmarkEnd w:id="2140"/>
      <w:r w:rsidR="00054F7A" w:rsidRPr="00054F7A">
        <w:rPr>
          <w:rStyle w:val="libBold2Char"/>
          <w:rtl/>
        </w:rPr>
        <w:t xml:space="preserve"> - </w:t>
      </w:r>
      <w:r>
        <w:rPr>
          <w:rtl/>
        </w:rPr>
        <w:t xml:space="preserve">عن الأصبغ بن نباتة عن علي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أنا مدينة الحكمة وأنت ياعلي بابها وكذب من زعم </w:t>
      </w:r>
      <w:r>
        <w:rPr>
          <w:rFonts w:hint="cs"/>
          <w:rtl/>
        </w:rPr>
        <w:t>ا</w:t>
      </w:r>
      <w:r>
        <w:rPr>
          <w:rtl/>
        </w:rPr>
        <w:t>نه يدخلها من غير</w:t>
      </w:r>
      <w:r w:rsidR="00A07D50">
        <w:rPr>
          <w:rtl/>
        </w:rPr>
        <w:t xml:space="preserve"> </w:t>
      </w:r>
      <w:r>
        <w:rPr>
          <w:rtl/>
        </w:rPr>
        <w:t xml:space="preserve">بابها » </w:t>
      </w:r>
      <w:r w:rsidRPr="00054F7A">
        <w:rPr>
          <w:rStyle w:val="libFootnotenumChar"/>
          <w:rtl/>
        </w:rPr>
        <w:t>(1)</w:t>
      </w:r>
      <w:r>
        <w:rPr>
          <w:rtl/>
        </w:rPr>
        <w:t>.</w:t>
      </w:r>
    </w:p>
    <w:p w:rsidR="0077176E" w:rsidRDefault="0077176E" w:rsidP="000605B2">
      <w:pPr>
        <w:pStyle w:val="libNormal"/>
        <w:rPr>
          <w:rtl/>
        </w:rPr>
      </w:pPr>
      <w:bookmarkStart w:id="2141" w:name="_Toc252376652"/>
      <w:bookmarkStart w:id="2142" w:name="_Toc284325983"/>
      <w:bookmarkStart w:id="2143" w:name="_Toc284671609"/>
      <w:bookmarkStart w:id="2144" w:name="_Toc286745375"/>
      <w:bookmarkStart w:id="2145" w:name="_Toc297573752"/>
      <w:r w:rsidRPr="00054F7A">
        <w:rPr>
          <w:rStyle w:val="libBold2Char"/>
          <w:rtl/>
        </w:rPr>
        <w:t>2</w:t>
      </w:r>
      <w:bookmarkEnd w:id="2141"/>
      <w:bookmarkEnd w:id="2142"/>
      <w:bookmarkEnd w:id="2143"/>
      <w:bookmarkEnd w:id="2144"/>
      <w:bookmarkEnd w:id="2145"/>
      <w:r w:rsidR="00054F7A" w:rsidRPr="00054F7A">
        <w:rPr>
          <w:rStyle w:val="libBold2Char"/>
          <w:rFonts w:hint="cs"/>
          <w:rtl/>
        </w:rPr>
        <w:t xml:space="preserve"> - </w:t>
      </w:r>
      <w:r>
        <w:rPr>
          <w:rtl/>
        </w:rPr>
        <w:t>عبدالرحمان بن أبي ليلى</w:t>
      </w:r>
      <w:r w:rsidR="00054F7A">
        <w:rPr>
          <w:rtl/>
        </w:rPr>
        <w:t>،</w:t>
      </w:r>
      <w:r>
        <w:rPr>
          <w:rtl/>
        </w:rPr>
        <w:t xml:space="preserve"> عن أبيه</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Fonts w:hint="cs"/>
          <w:rtl/>
        </w:rPr>
        <w:t xml:space="preserve">« </w:t>
      </w:r>
      <w:r>
        <w:rPr>
          <w:rtl/>
        </w:rPr>
        <w:t>الصديقون ثلاث</w:t>
      </w:r>
      <w:r w:rsidR="00054F7A">
        <w:rPr>
          <w:rtl/>
        </w:rPr>
        <w:t>:</w:t>
      </w:r>
      <w:r>
        <w:rPr>
          <w:rtl/>
        </w:rPr>
        <w:t xml:space="preserve"> حبيب بن موسى النج</w:t>
      </w:r>
      <w:r>
        <w:rPr>
          <w:rFonts w:hint="cs"/>
          <w:rtl/>
        </w:rPr>
        <w:t>ّ</w:t>
      </w:r>
      <w:r>
        <w:rPr>
          <w:rtl/>
        </w:rPr>
        <w:t>ار مؤمن آل ياسين</w:t>
      </w:r>
      <w:r w:rsidR="00054F7A">
        <w:rPr>
          <w:rtl/>
        </w:rPr>
        <w:t>،</w:t>
      </w:r>
      <w:r>
        <w:rPr>
          <w:rtl/>
        </w:rPr>
        <w:t xml:space="preserve"> وحزقيل مؤمن</w:t>
      </w:r>
      <w:r w:rsidR="00A07D50">
        <w:rPr>
          <w:rtl/>
        </w:rPr>
        <w:t xml:space="preserve"> </w:t>
      </w:r>
      <w:r>
        <w:rPr>
          <w:rtl/>
        </w:rPr>
        <w:t>آل فرعون</w:t>
      </w:r>
      <w:r w:rsidR="00054F7A">
        <w:rPr>
          <w:rtl/>
        </w:rPr>
        <w:t>،</w:t>
      </w:r>
      <w:r>
        <w:rPr>
          <w:rtl/>
        </w:rPr>
        <w:t xml:space="preserve"> وعلي بن أبي طالب الثالث وهو أفضلهم</w:t>
      </w:r>
      <w:r>
        <w:rPr>
          <w:rFonts w:hint="cs"/>
          <w:rtl/>
        </w:rPr>
        <w:t xml:space="preserve"> »</w:t>
      </w:r>
      <w:r>
        <w:rPr>
          <w:rtl/>
        </w:rPr>
        <w:t xml:space="preserve"> </w:t>
      </w:r>
      <w:r w:rsidRPr="00054F7A">
        <w:rPr>
          <w:rStyle w:val="libFootnotenumChar"/>
          <w:rtl/>
        </w:rPr>
        <w:t>(2)</w:t>
      </w:r>
      <w:r>
        <w:rPr>
          <w:rtl/>
        </w:rPr>
        <w:t>.</w:t>
      </w:r>
    </w:p>
    <w:p w:rsidR="0077176E" w:rsidRDefault="0077176E" w:rsidP="000605B2">
      <w:pPr>
        <w:pStyle w:val="libNormal"/>
        <w:rPr>
          <w:rtl/>
        </w:rPr>
      </w:pPr>
      <w:bookmarkStart w:id="2146" w:name="_Toc252376653"/>
      <w:bookmarkStart w:id="2147" w:name="_Toc284325984"/>
      <w:bookmarkStart w:id="2148" w:name="_Toc284671610"/>
      <w:bookmarkStart w:id="2149" w:name="_Toc286745376"/>
      <w:bookmarkStart w:id="2150" w:name="_Toc297573753"/>
      <w:r w:rsidRPr="00054F7A">
        <w:rPr>
          <w:rStyle w:val="libBold2Char"/>
          <w:rtl/>
        </w:rPr>
        <w:t>3</w:t>
      </w:r>
      <w:bookmarkEnd w:id="2146"/>
      <w:bookmarkEnd w:id="2147"/>
      <w:bookmarkEnd w:id="2148"/>
      <w:bookmarkEnd w:id="2149"/>
      <w:bookmarkEnd w:id="2150"/>
      <w:r w:rsidR="00054F7A" w:rsidRPr="00054F7A">
        <w:rPr>
          <w:rStyle w:val="libBold2Char"/>
          <w:rtl/>
        </w:rPr>
        <w:t xml:space="preserve"> - </w:t>
      </w:r>
      <w:r>
        <w:rPr>
          <w:rtl/>
        </w:rPr>
        <w:t>زيد بن أرقم</w:t>
      </w:r>
      <w:r w:rsidR="00054F7A">
        <w:rPr>
          <w:rtl/>
        </w:rPr>
        <w:t>،</w:t>
      </w:r>
      <w:r>
        <w:rPr>
          <w:rtl/>
        </w:rPr>
        <w:t xml:space="preserve"> قال</w:t>
      </w:r>
      <w:r w:rsidR="00054F7A">
        <w:rPr>
          <w:rtl/>
        </w:rPr>
        <w:t>:</w:t>
      </w:r>
    </w:p>
    <w:p w:rsidR="00A07D50" w:rsidRDefault="0077176E" w:rsidP="000605B2">
      <w:pPr>
        <w:pStyle w:val="libNormal"/>
        <w:rPr>
          <w:rtl/>
        </w:rPr>
      </w:pPr>
      <w:r>
        <w:rPr>
          <w:rtl/>
        </w:rPr>
        <w:t>« كن</w:t>
      </w:r>
      <w:r>
        <w:rPr>
          <w:rFonts w:hint="cs"/>
          <w:rtl/>
        </w:rPr>
        <w:t>ّ</w:t>
      </w:r>
      <w:r>
        <w:rPr>
          <w:rtl/>
        </w:rPr>
        <w:t>ا جلوسا</w:t>
      </w:r>
      <w:r>
        <w:rPr>
          <w:rFonts w:hint="cs"/>
          <w:rtl/>
        </w:rPr>
        <w:t>ً</w:t>
      </w:r>
      <w:r>
        <w:rPr>
          <w:rtl/>
        </w:rPr>
        <w:t xml:space="preserve"> بين يدي النبي </w:t>
      </w:r>
      <w:r w:rsidR="00054F7A" w:rsidRPr="00054F7A">
        <w:rPr>
          <w:rStyle w:val="libAlaemChar"/>
          <w:rFonts w:hint="cs"/>
          <w:rtl/>
        </w:rPr>
        <w:t>صلى‌الله‌عليه‌وآله‌وسلم</w:t>
      </w:r>
      <w:r>
        <w:rPr>
          <w:rtl/>
        </w:rPr>
        <w:t xml:space="preserve"> فقال</w:t>
      </w:r>
      <w:r w:rsidR="00054F7A">
        <w:rPr>
          <w:rtl/>
        </w:rPr>
        <w:t>:</w:t>
      </w:r>
      <w:r>
        <w:rPr>
          <w:rtl/>
        </w:rPr>
        <w:t xml:space="preserve"> ألا أدلكم على من إن استرشدتموه لن</w:t>
      </w:r>
      <w:r w:rsidR="00A07D50">
        <w:rPr>
          <w:rtl/>
        </w:rPr>
        <w:t xml:space="preserve"> </w:t>
      </w:r>
      <w:r>
        <w:rPr>
          <w:rtl/>
        </w:rPr>
        <w:t>تضلوا ولن تهلكوا</w:t>
      </w:r>
      <w:r w:rsidR="00054F7A">
        <w:rPr>
          <w:rFonts w:hint="cs"/>
          <w:rtl/>
        </w:rPr>
        <w:t>؟</w:t>
      </w:r>
      <w:r>
        <w:rPr>
          <w:rtl/>
        </w:rPr>
        <w:t xml:space="preserve"> قلنا</w:t>
      </w:r>
      <w:r w:rsidR="00054F7A">
        <w:rPr>
          <w:rtl/>
        </w:rPr>
        <w:t>:</w:t>
      </w:r>
      <w:r>
        <w:rPr>
          <w:rtl/>
        </w:rPr>
        <w:t xml:space="preserve"> بلى يارسول الله</w:t>
      </w:r>
      <w:r w:rsidR="00054F7A">
        <w:rPr>
          <w:rtl/>
        </w:rPr>
        <w:t>،</w:t>
      </w:r>
      <w:r>
        <w:rPr>
          <w:rtl/>
        </w:rPr>
        <w:t xml:space="preserve"> فقال</w:t>
      </w:r>
      <w:r w:rsidR="00054F7A">
        <w:rPr>
          <w:rtl/>
        </w:rPr>
        <w:t>:</w:t>
      </w:r>
      <w:r>
        <w:rPr>
          <w:rtl/>
        </w:rPr>
        <w:t xml:space="preserve"> هو هذا</w:t>
      </w:r>
      <w:r w:rsidR="00054F7A">
        <w:rPr>
          <w:rFonts w:hint="cs"/>
          <w:rtl/>
        </w:rPr>
        <w:t xml:space="preserve"> - </w:t>
      </w:r>
      <w:r>
        <w:rPr>
          <w:rtl/>
        </w:rPr>
        <w:t>وأشار إلى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Fonts w:hint="cs"/>
          <w:rtl/>
        </w:rPr>
        <w:t xml:space="preserve"> - </w:t>
      </w:r>
      <w:r>
        <w:rPr>
          <w:rtl/>
        </w:rPr>
        <w:t>ثم قال</w:t>
      </w:r>
      <w:r w:rsidR="00054F7A">
        <w:rPr>
          <w:rtl/>
        </w:rPr>
        <w:t>:</w:t>
      </w:r>
      <w:r>
        <w:rPr>
          <w:rtl/>
        </w:rPr>
        <w:t xml:space="preserve"> والوه وآخوه ووازروه واصدقوه</w:t>
      </w:r>
      <w:r w:rsidR="00054F7A">
        <w:rPr>
          <w:rtl/>
        </w:rPr>
        <w:t>،</w:t>
      </w:r>
      <w:r>
        <w:rPr>
          <w:rtl/>
        </w:rPr>
        <w:t xml:space="preserve"> وانصحوه فان</w:t>
      </w:r>
      <w:r w:rsidR="00A07D50">
        <w:rPr>
          <w:rtl/>
        </w:rPr>
        <w:t xml:space="preserve"> </w:t>
      </w:r>
      <w:r>
        <w:rPr>
          <w:rtl/>
        </w:rPr>
        <w:t xml:space="preserve">جبرئيل </w:t>
      </w:r>
      <w:r w:rsidR="00054F7A" w:rsidRPr="00054F7A">
        <w:rPr>
          <w:rStyle w:val="libAlaemChar"/>
          <w:rFonts w:hint="cs"/>
          <w:rtl/>
        </w:rPr>
        <w:t>عليه‌السلام</w:t>
      </w:r>
      <w:r>
        <w:rPr>
          <w:rtl/>
        </w:rPr>
        <w:t xml:space="preserve"> أخبرني بما قلت لكم » </w:t>
      </w:r>
      <w:r w:rsidRPr="00054F7A">
        <w:rPr>
          <w:rStyle w:val="libFootnotenumChar"/>
          <w:rtl/>
        </w:rPr>
        <w:t>(3)</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2</w:t>
      </w:r>
      <w:r w:rsidR="00054F7A">
        <w:rPr>
          <w:rtl/>
        </w:rPr>
        <w:t>:</w:t>
      </w:r>
      <w:r>
        <w:rPr>
          <w:rtl/>
        </w:rPr>
        <w:t xml:space="preserve"> 190.</w:t>
      </w:r>
    </w:p>
    <w:p w:rsidR="0077176E" w:rsidRDefault="0077176E" w:rsidP="00054F7A">
      <w:pPr>
        <w:pStyle w:val="libFootnote0"/>
        <w:rPr>
          <w:rtl/>
        </w:rPr>
      </w:pPr>
      <w:r>
        <w:rPr>
          <w:rtl/>
        </w:rPr>
        <w:t>(2) رواه الصدوق في أماليه 1</w:t>
      </w:r>
      <w:r w:rsidR="00054F7A">
        <w:rPr>
          <w:rtl/>
        </w:rPr>
        <w:t>:</w:t>
      </w:r>
      <w:r>
        <w:rPr>
          <w:rtl/>
        </w:rPr>
        <w:t xml:space="preserve"> 385</w:t>
      </w:r>
      <w:r w:rsidR="00054F7A">
        <w:rPr>
          <w:rtl/>
        </w:rPr>
        <w:t>،</w:t>
      </w:r>
      <w:r>
        <w:rPr>
          <w:rtl/>
        </w:rPr>
        <w:t xml:space="preserve"> عنه البحار 38</w:t>
      </w:r>
      <w:r w:rsidR="00054F7A">
        <w:rPr>
          <w:rtl/>
        </w:rPr>
        <w:t>:</w:t>
      </w:r>
      <w:r>
        <w:rPr>
          <w:rtl/>
        </w:rPr>
        <w:t xml:space="preserve"> 212</w:t>
      </w:r>
      <w:r w:rsidR="00054F7A">
        <w:rPr>
          <w:rtl/>
        </w:rPr>
        <w:t>،</w:t>
      </w:r>
      <w:r>
        <w:rPr>
          <w:rtl/>
        </w:rPr>
        <w:t xml:space="preserve"> وفي الخصال 1</w:t>
      </w:r>
      <w:r w:rsidR="00054F7A">
        <w:rPr>
          <w:rtl/>
        </w:rPr>
        <w:t>:</w:t>
      </w:r>
      <w:r>
        <w:rPr>
          <w:rtl/>
        </w:rPr>
        <w:t xml:space="preserve"> 184 عنه البحار</w:t>
      </w:r>
      <w:r w:rsidR="00A07D50">
        <w:rPr>
          <w:rtl/>
        </w:rPr>
        <w:t xml:space="preserve"> </w:t>
      </w:r>
      <w:r>
        <w:rPr>
          <w:rtl/>
        </w:rPr>
        <w:t>35</w:t>
      </w:r>
      <w:r w:rsidR="00054F7A">
        <w:rPr>
          <w:rtl/>
        </w:rPr>
        <w:t>:</w:t>
      </w:r>
      <w:r>
        <w:rPr>
          <w:rtl/>
        </w:rPr>
        <w:t xml:space="preserve"> 414.</w:t>
      </w:r>
    </w:p>
    <w:p w:rsidR="0077176E" w:rsidRDefault="0077176E" w:rsidP="00054F7A">
      <w:pPr>
        <w:pStyle w:val="libFootnote0"/>
        <w:rPr>
          <w:rtl/>
        </w:rPr>
      </w:pPr>
      <w:r>
        <w:rPr>
          <w:rtl/>
        </w:rPr>
        <w:t>(3) رواه مع اختلاف الصدوق في أماليه</w:t>
      </w:r>
      <w:r w:rsidR="00054F7A">
        <w:rPr>
          <w:rtl/>
        </w:rPr>
        <w:t>:</w:t>
      </w:r>
      <w:r>
        <w:rPr>
          <w:rtl/>
        </w:rPr>
        <w:t xml:space="preserve"> 386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ما يشابهه </w:t>
      </w:r>
      <w:r>
        <w:rPr>
          <w:rFonts w:hint="cs"/>
          <w:rtl/>
        </w:rPr>
        <w:t>في ج 2</w:t>
      </w:r>
      <w:r w:rsidR="00054F7A">
        <w:rPr>
          <w:rFonts w:hint="cs"/>
          <w:rtl/>
        </w:rPr>
        <w:t>:</w:t>
      </w:r>
      <w:r>
        <w:rPr>
          <w:rFonts w:hint="cs"/>
          <w:rtl/>
        </w:rPr>
        <w:t xml:space="preserve"> الرقم 146</w:t>
      </w:r>
      <w:r w:rsidR="00A07D50">
        <w:rPr>
          <w:rFonts w:hint="cs"/>
          <w:rtl/>
        </w:rPr>
        <w:t xml:space="preserve"> </w:t>
      </w:r>
      <w:r>
        <w:rPr>
          <w:rFonts w:hint="cs"/>
          <w:rtl/>
        </w:rPr>
        <w:t>وج 4</w:t>
      </w:r>
      <w:r w:rsidR="00054F7A">
        <w:rPr>
          <w:rFonts w:hint="cs"/>
          <w:rtl/>
        </w:rPr>
        <w:t>:</w:t>
      </w:r>
      <w:r>
        <w:rPr>
          <w:rFonts w:hint="cs"/>
          <w:rtl/>
        </w:rPr>
        <w:t xml:space="preserve"> الرقم 66 و 88.</w:t>
      </w:r>
    </w:p>
    <w:p w:rsidR="0077176E" w:rsidRDefault="0077176E" w:rsidP="0077176E">
      <w:pPr>
        <w:pStyle w:val="libNormal"/>
        <w:rPr>
          <w:rtl/>
        </w:rPr>
      </w:pPr>
      <w:r>
        <w:rPr>
          <w:rtl/>
        </w:rPr>
        <w:br w:type="page"/>
      </w:r>
    </w:p>
    <w:p w:rsidR="0077176E" w:rsidRDefault="0077176E" w:rsidP="000605B2">
      <w:pPr>
        <w:pStyle w:val="libNormal"/>
        <w:rPr>
          <w:rtl/>
        </w:rPr>
      </w:pPr>
      <w:bookmarkStart w:id="2151" w:name="_Toc252376654"/>
      <w:bookmarkStart w:id="2152" w:name="_Toc284325985"/>
      <w:bookmarkStart w:id="2153" w:name="_Toc284671611"/>
      <w:bookmarkStart w:id="2154" w:name="_Toc286745377"/>
      <w:bookmarkStart w:id="2155" w:name="_Toc297573754"/>
      <w:r w:rsidRPr="00054F7A">
        <w:rPr>
          <w:rStyle w:val="libBold2Char"/>
          <w:rtl/>
        </w:rPr>
        <w:lastRenderedPageBreak/>
        <w:t>4</w:t>
      </w:r>
      <w:bookmarkEnd w:id="2151"/>
      <w:bookmarkEnd w:id="2152"/>
      <w:bookmarkEnd w:id="2153"/>
      <w:bookmarkEnd w:id="2154"/>
      <w:bookmarkEnd w:id="2155"/>
      <w:r w:rsidR="00054F7A" w:rsidRPr="00054F7A">
        <w:rPr>
          <w:rStyle w:val="libBold2Char"/>
          <w:rtl/>
        </w:rPr>
        <w:t xml:space="preserve"> - </w:t>
      </w:r>
      <w:r>
        <w:rPr>
          <w:rtl/>
        </w:rPr>
        <w:t>عبدالله بن الفضل الهاشمي قال</w:t>
      </w:r>
      <w:r w:rsidR="00054F7A">
        <w:rPr>
          <w:rtl/>
        </w:rPr>
        <w:t>:</w:t>
      </w:r>
    </w:p>
    <w:p w:rsidR="0077176E" w:rsidRDefault="0077176E" w:rsidP="000605B2">
      <w:pPr>
        <w:pStyle w:val="libNormal"/>
        <w:rPr>
          <w:rtl/>
        </w:rPr>
      </w:pPr>
      <w:r>
        <w:rPr>
          <w:rtl/>
        </w:rPr>
        <w:t xml:space="preserve">« قال أبو عبدالله </w:t>
      </w:r>
      <w:r w:rsidR="00054F7A" w:rsidRPr="00054F7A">
        <w:rPr>
          <w:rStyle w:val="libAlaemChar"/>
          <w:rFonts w:hint="cs"/>
          <w:rtl/>
        </w:rPr>
        <w:t>عليه‌السلام</w:t>
      </w:r>
      <w:r>
        <w:rPr>
          <w:rtl/>
        </w:rPr>
        <w:t xml:space="preserve"> من قال فينا بيت شعر</w:t>
      </w:r>
      <w:r w:rsidR="00054F7A">
        <w:rPr>
          <w:rtl/>
        </w:rPr>
        <w:t>،</w:t>
      </w:r>
      <w:r>
        <w:rPr>
          <w:rtl/>
        </w:rPr>
        <w:t xml:space="preserve"> بنى الله له بيتا</w:t>
      </w:r>
      <w:r>
        <w:rPr>
          <w:rFonts w:hint="cs"/>
          <w:rtl/>
        </w:rPr>
        <w:t>ً</w:t>
      </w:r>
      <w:r>
        <w:rPr>
          <w:rtl/>
        </w:rPr>
        <w:t xml:space="preserve"> في الجنة » </w:t>
      </w:r>
      <w:r w:rsidRPr="00054F7A">
        <w:rPr>
          <w:rStyle w:val="libFootnotenumChar"/>
          <w:rtl/>
        </w:rPr>
        <w:t>(1)</w:t>
      </w:r>
      <w:r>
        <w:rPr>
          <w:rtl/>
        </w:rPr>
        <w:t>.</w:t>
      </w:r>
    </w:p>
    <w:p w:rsidR="0077176E" w:rsidRDefault="0077176E" w:rsidP="000605B2">
      <w:pPr>
        <w:pStyle w:val="libNormal"/>
        <w:rPr>
          <w:rtl/>
        </w:rPr>
      </w:pPr>
      <w:bookmarkStart w:id="2156" w:name="_Toc252376655"/>
      <w:bookmarkStart w:id="2157" w:name="_Toc284325986"/>
      <w:bookmarkStart w:id="2158" w:name="_Toc284671612"/>
      <w:bookmarkStart w:id="2159" w:name="_Toc286745378"/>
      <w:bookmarkStart w:id="2160" w:name="_Toc297573755"/>
      <w:r w:rsidRPr="00054F7A">
        <w:rPr>
          <w:rStyle w:val="libBold2Char"/>
          <w:rtl/>
        </w:rPr>
        <w:t>5</w:t>
      </w:r>
      <w:bookmarkEnd w:id="2156"/>
      <w:bookmarkEnd w:id="2157"/>
      <w:bookmarkEnd w:id="2158"/>
      <w:bookmarkEnd w:id="2159"/>
      <w:bookmarkEnd w:id="2160"/>
      <w:r w:rsidR="00054F7A" w:rsidRPr="00054F7A">
        <w:rPr>
          <w:rStyle w:val="libBold2Char"/>
          <w:rtl/>
        </w:rPr>
        <w:t xml:space="preserve"> - </w:t>
      </w:r>
      <w:r>
        <w:rPr>
          <w:rtl/>
        </w:rPr>
        <w:t>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Pr>
          <w:rtl/>
        </w:rPr>
        <w:t xml:space="preserve"> لعلي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ياعلي أنت سيّد في الدنيا وسي</w:t>
      </w:r>
      <w:r>
        <w:rPr>
          <w:rFonts w:hint="cs"/>
          <w:rtl/>
        </w:rPr>
        <w:t>ّ</w:t>
      </w:r>
      <w:r>
        <w:rPr>
          <w:rtl/>
        </w:rPr>
        <w:t>د في الآخرة</w:t>
      </w:r>
      <w:r w:rsidR="00054F7A">
        <w:rPr>
          <w:rtl/>
        </w:rPr>
        <w:t>،</w:t>
      </w:r>
      <w:r>
        <w:rPr>
          <w:rtl/>
        </w:rPr>
        <w:t xml:space="preserve"> من أحبك فقد أحبني ومن</w:t>
      </w:r>
      <w:r w:rsidR="00A07D50">
        <w:rPr>
          <w:rtl/>
        </w:rPr>
        <w:t xml:space="preserve"> </w:t>
      </w:r>
      <w:r>
        <w:rPr>
          <w:rtl/>
        </w:rPr>
        <w:t>أحبني فقد أحب الله</w:t>
      </w:r>
      <w:r w:rsidR="00054F7A">
        <w:rPr>
          <w:rtl/>
        </w:rPr>
        <w:t>،</w:t>
      </w:r>
      <w:r>
        <w:rPr>
          <w:rtl/>
        </w:rPr>
        <w:t xml:space="preserve"> ومن أبغضك فقد أبغضني ومن أبغضني فقد أبغض الله</w:t>
      </w:r>
      <w:r w:rsidR="00A07D50">
        <w:rPr>
          <w:rtl/>
        </w:rPr>
        <w:t xml:space="preserve"> </w:t>
      </w:r>
      <w:r>
        <w:rPr>
          <w:rtl/>
        </w:rPr>
        <w:t xml:space="preserve">عزّوجلّ » </w:t>
      </w:r>
      <w:r w:rsidRPr="00054F7A">
        <w:rPr>
          <w:rStyle w:val="libFootnotenumChar"/>
          <w:rtl/>
        </w:rPr>
        <w:t>(2)</w:t>
      </w:r>
      <w:r>
        <w:rPr>
          <w:rtl/>
        </w:rPr>
        <w:t>.</w:t>
      </w:r>
    </w:p>
    <w:p w:rsidR="0077176E" w:rsidRDefault="0077176E" w:rsidP="000605B2">
      <w:pPr>
        <w:pStyle w:val="libNormal"/>
        <w:rPr>
          <w:rtl/>
        </w:rPr>
      </w:pPr>
      <w:bookmarkStart w:id="2161" w:name="_Toc252376656"/>
      <w:bookmarkStart w:id="2162" w:name="_Toc284325987"/>
      <w:bookmarkStart w:id="2163" w:name="_Toc284671613"/>
      <w:bookmarkStart w:id="2164" w:name="_Toc286745379"/>
      <w:bookmarkStart w:id="2165" w:name="_Toc297573756"/>
      <w:r w:rsidRPr="00054F7A">
        <w:rPr>
          <w:rStyle w:val="libBold2Char"/>
          <w:rtl/>
        </w:rPr>
        <w:t>6</w:t>
      </w:r>
      <w:bookmarkEnd w:id="2161"/>
      <w:bookmarkEnd w:id="2162"/>
      <w:bookmarkEnd w:id="2163"/>
      <w:bookmarkEnd w:id="2164"/>
      <w:bookmarkEnd w:id="2165"/>
      <w:r w:rsidR="00054F7A" w:rsidRPr="00054F7A">
        <w:rPr>
          <w:rStyle w:val="libBold2Char"/>
          <w:rFonts w:hint="cs"/>
          <w:rtl/>
        </w:rPr>
        <w:t xml:space="preserve"> - </w:t>
      </w:r>
      <w:r>
        <w:rPr>
          <w:rtl/>
        </w:rPr>
        <w:t>قال</w:t>
      </w:r>
      <w:r w:rsidR="00054F7A">
        <w:rPr>
          <w:rtl/>
        </w:rPr>
        <w:t>:</w:t>
      </w:r>
      <w:r>
        <w:rPr>
          <w:rtl/>
        </w:rPr>
        <w:t xml:space="preserve"> حدّثنا أبو بكر محمّد بن عبدالله بن محمّد حفيد العباس سنة 337</w:t>
      </w:r>
      <w:r w:rsidR="00054F7A">
        <w:rPr>
          <w:rtl/>
        </w:rPr>
        <w:t>،</w:t>
      </w:r>
      <w:r w:rsidR="00A07D50">
        <w:rPr>
          <w:rtl/>
        </w:rPr>
        <w:t xml:space="preserve"> </w:t>
      </w:r>
      <w:r>
        <w:rPr>
          <w:rtl/>
        </w:rPr>
        <w:t>قال</w:t>
      </w:r>
      <w:r w:rsidR="00054F7A">
        <w:rPr>
          <w:rtl/>
        </w:rPr>
        <w:t>:</w:t>
      </w:r>
      <w:r>
        <w:rPr>
          <w:rtl/>
        </w:rPr>
        <w:t xml:space="preserve"> حدّثني أبو القاسم عبدالله بن أحمد بن عامر الطائي بالبصرة</w:t>
      </w:r>
      <w:r w:rsidR="00054F7A">
        <w:rPr>
          <w:rtl/>
        </w:rPr>
        <w:t>،</w:t>
      </w:r>
      <w:r>
        <w:rPr>
          <w:rtl/>
        </w:rPr>
        <w:t xml:space="preserve"> قال</w:t>
      </w:r>
      <w:r w:rsidR="00054F7A">
        <w:rPr>
          <w:rtl/>
        </w:rPr>
        <w:t>:</w:t>
      </w:r>
      <w:r>
        <w:rPr>
          <w:rtl/>
        </w:rPr>
        <w:t xml:space="preserve"> حدّثني أبي</w:t>
      </w:r>
      <w:r w:rsidR="00A07D50">
        <w:rPr>
          <w:rtl/>
        </w:rPr>
        <w:t xml:space="preserve"> </w:t>
      </w:r>
      <w:r>
        <w:rPr>
          <w:rtl/>
        </w:rPr>
        <w:t>في سنة 360</w:t>
      </w:r>
      <w:r w:rsidR="00054F7A">
        <w:rPr>
          <w:rtl/>
        </w:rPr>
        <w:t>،</w:t>
      </w:r>
      <w:r>
        <w:rPr>
          <w:rtl/>
        </w:rPr>
        <w:t xml:space="preserve"> قال</w:t>
      </w:r>
      <w:r w:rsidR="00054F7A">
        <w:rPr>
          <w:rtl/>
        </w:rPr>
        <w:t>:</w:t>
      </w:r>
      <w:r>
        <w:rPr>
          <w:rtl/>
        </w:rPr>
        <w:t xml:space="preserve"> حدّثني علي بن موسى الرضا سنة 194</w:t>
      </w:r>
      <w:r w:rsidR="00054F7A">
        <w:rPr>
          <w:rtl/>
        </w:rPr>
        <w:t>،</w:t>
      </w:r>
      <w:r>
        <w:rPr>
          <w:rtl/>
        </w:rPr>
        <w:t xml:space="preserve"> قال</w:t>
      </w:r>
      <w:r w:rsidR="00054F7A">
        <w:rPr>
          <w:rtl/>
        </w:rPr>
        <w:t>:</w:t>
      </w:r>
      <w:r>
        <w:rPr>
          <w:rtl/>
        </w:rPr>
        <w:t xml:space="preserve"> حدّثني أبي</w:t>
      </w:r>
      <w:r w:rsidR="00A07D50">
        <w:rPr>
          <w:rtl/>
        </w:rPr>
        <w:t xml:space="preserve"> </w:t>
      </w:r>
      <w:r>
        <w:rPr>
          <w:rtl/>
        </w:rPr>
        <w:t>موسى بن جعفر</w:t>
      </w:r>
      <w:r w:rsidR="00054F7A">
        <w:rPr>
          <w:rtl/>
        </w:rPr>
        <w:t>،</w:t>
      </w:r>
      <w:r>
        <w:rPr>
          <w:rtl/>
        </w:rPr>
        <w:t xml:space="preserve"> قال</w:t>
      </w:r>
      <w:r w:rsidR="00054F7A">
        <w:rPr>
          <w:rtl/>
        </w:rPr>
        <w:t>:</w:t>
      </w:r>
      <w:r>
        <w:rPr>
          <w:rtl/>
        </w:rPr>
        <w:t xml:space="preserve"> حدّثني أبي جعفر بن محمّد</w:t>
      </w:r>
      <w:r w:rsidR="00054F7A">
        <w:rPr>
          <w:rtl/>
        </w:rPr>
        <w:t>،</w:t>
      </w:r>
      <w:r>
        <w:rPr>
          <w:rtl/>
        </w:rPr>
        <w:t xml:space="preserve"> قال</w:t>
      </w:r>
      <w:r w:rsidR="00054F7A">
        <w:rPr>
          <w:rtl/>
        </w:rPr>
        <w:t>:</w:t>
      </w:r>
      <w:r>
        <w:rPr>
          <w:rtl/>
        </w:rPr>
        <w:t xml:space="preserve"> حدّثني أبي محمد بن علي</w:t>
      </w:r>
      <w:r w:rsidR="00054F7A">
        <w:rPr>
          <w:rtl/>
        </w:rPr>
        <w:t>،</w:t>
      </w:r>
      <w:r w:rsidR="00A07D50">
        <w:rPr>
          <w:rtl/>
        </w:rPr>
        <w:t xml:space="preserve"> </w:t>
      </w:r>
      <w:r>
        <w:rPr>
          <w:rtl/>
        </w:rPr>
        <w:t>قال</w:t>
      </w:r>
      <w:r w:rsidR="00054F7A">
        <w:rPr>
          <w:rtl/>
        </w:rPr>
        <w:t>:</w:t>
      </w:r>
      <w:r>
        <w:rPr>
          <w:rtl/>
        </w:rPr>
        <w:t xml:space="preserve"> حدثني أبي علي بن الحسين بن علي</w:t>
      </w:r>
      <w:r w:rsidR="00054F7A">
        <w:rPr>
          <w:rtl/>
        </w:rPr>
        <w:t>،</w:t>
      </w:r>
      <w:r>
        <w:rPr>
          <w:rtl/>
        </w:rPr>
        <w:t xml:space="preserve"> قال</w:t>
      </w:r>
      <w:r w:rsidR="00054F7A">
        <w:rPr>
          <w:rtl/>
        </w:rPr>
        <w:t>:</w:t>
      </w:r>
      <w:r>
        <w:rPr>
          <w:rtl/>
        </w:rPr>
        <w:t xml:space="preserve"> حدّثنا أبي الحسين بن علي بن أبي</w:t>
      </w:r>
      <w:r w:rsidR="00A07D50">
        <w:rPr>
          <w:rtl/>
        </w:rPr>
        <w:t xml:space="preserve"> </w:t>
      </w:r>
      <w:r>
        <w:rPr>
          <w:rtl/>
        </w:rPr>
        <w:t xml:space="preserve">طالب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ان الله ليغضب لغضب فاطمة ويرضى برضاها » </w:t>
      </w:r>
      <w:r w:rsidRPr="00054F7A">
        <w:rPr>
          <w:rStyle w:val="libFootnotenumChar"/>
          <w:rtl/>
        </w:rPr>
        <w:t>(3)</w:t>
      </w:r>
      <w:r>
        <w:rPr>
          <w:rtl/>
        </w:rPr>
        <w:t>.</w:t>
      </w:r>
    </w:p>
    <w:p w:rsidR="0077176E" w:rsidRDefault="0077176E" w:rsidP="000605B2">
      <w:pPr>
        <w:pStyle w:val="libNormal"/>
        <w:rPr>
          <w:rtl/>
        </w:rPr>
      </w:pPr>
      <w:bookmarkStart w:id="2166" w:name="_Toc252376657"/>
      <w:bookmarkStart w:id="2167" w:name="_Toc284325988"/>
      <w:bookmarkStart w:id="2168" w:name="_Toc284671614"/>
      <w:bookmarkStart w:id="2169" w:name="_Toc286745380"/>
      <w:bookmarkStart w:id="2170" w:name="_Toc297573757"/>
      <w:r w:rsidRPr="00054F7A">
        <w:rPr>
          <w:rStyle w:val="libBold2Char"/>
          <w:rtl/>
        </w:rPr>
        <w:t>7</w:t>
      </w:r>
      <w:bookmarkEnd w:id="2166"/>
      <w:bookmarkEnd w:id="2167"/>
      <w:bookmarkEnd w:id="2168"/>
      <w:bookmarkEnd w:id="2169"/>
      <w:bookmarkEnd w:id="2170"/>
      <w:r w:rsidR="00054F7A" w:rsidRPr="00054F7A">
        <w:rPr>
          <w:rStyle w:val="libBold2Char"/>
          <w:rFonts w:hint="cs"/>
          <w:rtl/>
        </w:rPr>
        <w:t xml:space="preserve"> - </w:t>
      </w:r>
      <w:r>
        <w:rPr>
          <w:rtl/>
        </w:rPr>
        <w:t>عن عكرمة</w:t>
      </w:r>
      <w:r w:rsidR="00054F7A">
        <w:rPr>
          <w:rtl/>
        </w:rPr>
        <w:t>،</w:t>
      </w:r>
      <w:r>
        <w:rPr>
          <w:rtl/>
        </w:rPr>
        <w:t xml:space="preserve"> عن ابن عباس</w:t>
      </w:r>
      <w:r w:rsidR="00054F7A">
        <w:rPr>
          <w:rtl/>
        </w:rPr>
        <w:t>:</w:t>
      </w:r>
    </w:p>
    <w:p w:rsidR="00A07D50" w:rsidRDefault="0077176E" w:rsidP="000605B2">
      <w:pPr>
        <w:pStyle w:val="libNormal"/>
        <w:rPr>
          <w:rtl/>
        </w:rPr>
      </w:pPr>
      <w:r>
        <w:rPr>
          <w:rtl/>
        </w:rPr>
        <w:t>« ان</w:t>
      </w:r>
      <w:r>
        <w:rPr>
          <w:rFonts w:hint="cs"/>
          <w:rtl/>
        </w:rPr>
        <w:t>ّ</w:t>
      </w:r>
      <w:r>
        <w:rPr>
          <w:rtl/>
        </w:rPr>
        <w:t xml:space="preserve"> علياً </w:t>
      </w:r>
      <w:r w:rsidR="00054F7A" w:rsidRPr="00054F7A">
        <w:rPr>
          <w:rStyle w:val="libAlaemChar"/>
          <w:rFonts w:hint="cs"/>
          <w:rtl/>
        </w:rPr>
        <w:t>عليه‌السلام</w:t>
      </w:r>
      <w:r>
        <w:rPr>
          <w:rtl/>
        </w:rPr>
        <w:t xml:space="preserve"> كان يقول في حياة رسول الله </w:t>
      </w:r>
      <w:r w:rsidR="00054F7A" w:rsidRPr="00054F7A">
        <w:rPr>
          <w:rStyle w:val="libAlaemChar"/>
          <w:rFonts w:hint="cs"/>
          <w:rtl/>
        </w:rPr>
        <w:t>صلى‌الله‌عليه‌وآله‌وسلم</w:t>
      </w:r>
      <w:r w:rsidR="00054F7A">
        <w:rPr>
          <w:rtl/>
        </w:rPr>
        <w:t>:</w:t>
      </w:r>
      <w:r>
        <w:rPr>
          <w:rtl/>
        </w:rPr>
        <w:t xml:space="preserve"> ان الله يقول</w:t>
      </w:r>
      <w:r w:rsidR="00054F7A">
        <w:rPr>
          <w:rtl/>
        </w:rPr>
        <w:t>:</w:t>
      </w:r>
      <w:r>
        <w:rPr>
          <w:rtl/>
        </w:rPr>
        <w:t xml:space="preserve"> </w:t>
      </w:r>
      <w:r w:rsidRPr="00054F7A">
        <w:rPr>
          <w:rStyle w:val="libAlaemChar"/>
          <w:rtl/>
        </w:rPr>
        <w:t>(</w:t>
      </w:r>
      <w:r w:rsidRPr="004D430C">
        <w:rPr>
          <w:rFonts w:hint="cs"/>
          <w:rtl/>
        </w:rPr>
        <w:t xml:space="preserve"> </w:t>
      </w:r>
      <w:r w:rsidRPr="00054F7A">
        <w:rPr>
          <w:rStyle w:val="libAieChar"/>
          <w:rFonts w:hint="cs"/>
          <w:rtl/>
        </w:rPr>
        <w:t>أَفَإِن مَّاتَ أَوْ قُتِلَ انقَلَبْتُمْ عَلَىٰ أَعْقَابِكُمْ</w:t>
      </w:r>
      <w:r w:rsidRPr="004D430C">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والله لا ننقلب على أعقابنا بعد إذ هدانا الله</w:t>
      </w:r>
      <w:r w:rsidR="00054F7A">
        <w:rPr>
          <w:rtl/>
        </w:rPr>
        <w:t>،</w:t>
      </w:r>
      <w:r>
        <w:rPr>
          <w:rtl/>
        </w:rPr>
        <w:t xml:space="preserve"> والله</w:t>
      </w:r>
      <w:r w:rsidR="00A07D50">
        <w:rPr>
          <w:rtl/>
        </w:rPr>
        <w:t xml:space="preserve"> </w:t>
      </w:r>
      <w:r>
        <w:rPr>
          <w:rtl/>
        </w:rPr>
        <w:t>لئن مات أو قتل ل</w:t>
      </w:r>
      <w:r>
        <w:rPr>
          <w:rFonts w:hint="cs"/>
          <w:rtl/>
        </w:rPr>
        <w:t>اُ</w:t>
      </w:r>
      <w:r>
        <w:rPr>
          <w:rtl/>
        </w:rPr>
        <w:t xml:space="preserve">قاتلن على ما قاتل عليه [ حتى أموت ] </w:t>
      </w:r>
      <w:r w:rsidRPr="00054F7A">
        <w:rPr>
          <w:rStyle w:val="libFootnotenumChar"/>
          <w:rtl/>
        </w:rPr>
        <w:t>(5)</w:t>
      </w:r>
      <w:r w:rsidR="00054F7A">
        <w:rPr>
          <w:rtl/>
        </w:rPr>
        <w:t>،</w:t>
      </w:r>
      <w:r>
        <w:rPr>
          <w:rtl/>
        </w:rPr>
        <w:t xml:space="preserve"> والله اني لأخوه وابن</w:t>
      </w:r>
      <w:r w:rsidR="00A07D50">
        <w:rPr>
          <w:rtl/>
        </w:rPr>
        <w:t xml:space="preserve"> </w:t>
      </w:r>
      <w:r>
        <w:rPr>
          <w:rtl/>
        </w:rPr>
        <w:t xml:space="preserve">عمه [ ووارثه ] </w:t>
      </w:r>
      <w:r w:rsidRPr="00054F7A">
        <w:rPr>
          <w:rStyle w:val="libFootnotenumChar"/>
          <w:rtl/>
        </w:rPr>
        <w:t>(6)</w:t>
      </w:r>
      <w:r>
        <w:rPr>
          <w:rtl/>
        </w:rPr>
        <w:t xml:space="preserve"> فمن أحق به من</w:t>
      </w:r>
      <w:r>
        <w:rPr>
          <w:rFonts w:hint="cs"/>
          <w:rtl/>
        </w:rPr>
        <w:t>ّ</w:t>
      </w:r>
      <w:r>
        <w:rPr>
          <w:rtl/>
        </w:rPr>
        <w:t xml:space="preserve">ي » </w:t>
      </w:r>
      <w:r w:rsidRPr="00054F7A">
        <w:rPr>
          <w:rStyle w:val="libFootnotenumChar"/>
          <w:rtl/>
        </w:rPr>
        <w:t>(7)</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العيون</w:t>
      </w:r>
      <w:r w:rsidR="00054F7A">
        <w:rPr>
          <w:rtl/>
        </w:rPr>
        <w:t>:</w:t>
      </w:r>
      <w:r>
        <w:rPr>
          <w:rtl/>
        </w:rPr>
        <w:t xml:space="preserve"> 5</w:t>
      </w:r>
      <w:r w:rsidR="00054F7A">
        <w:rPr>
          <w:rtl/>
        </w:rPr>
        <w:t>،</w:t>
      </w:r>
      <w:r>
        <w:rPr>
          <w:rtl/>
        </w:rPr>
        <w:t xml:space="preserve"> عنه المحج</w:t>
      </w:r>
      <w:r>
        <w:rPr>
          <w:rFonts w:hint="cs"/>
          <w:rtl/>
        </w:rPr>
        <w:t>ّ</w:t>
      </w:r>
      <w:r>
        <w:rPr>
          <w:rtl/>
        </w:rPr>
        <w:t>ة البيضاء 5</w:t>
      </w:r>
      <w:r w:rsidR="00054F7A">
        <w:rPr>
          <w:rtl/>
        </w:rPr>
        <w:t>:</w:t>
      </w:r>
      <w:r>
        <w:rPr>
          <w:rtl/>
        </w:rPr>
        <w:t xml:space="preserve"> 229.</w:t>
      </w:r>
    </w:p>
    <w:p w:rsidR="0077176E" w:rsidRDefault="0077176E" w:rsidP="00054F7A">
      <w:pPr>
        <w:pStyle w:val="libFootnote0"/>
        <w:rPr>
          <w:rtl/>
        </w:rPr>
      </w:pPr>
      <w:r>
        <w:rPr>
          <w:rtl/>
        </w:rPr>
        <w:t>(2) رواه الشيخ في أماليه 1</w:t>
      </w:r>
      <w:r w:rsidR="00054F7A">
        <w:rPr>
          <w:rtl/>
        </w:rPr>
        <w:t>:</w:t>
      </w:r>
      <w:r>
        <w:rPr>
          <w:rtl/>
        </w:rPr>
        <w:t xml:space="preserve"> 316</w:t>
      </w:r>
      <w:r w:rsidR="00054F7A">
        <w:rPr>
          <w:rtl/>
        </w:rPr>
        <w:t>،</w:t>
      </w:r>
      <w:r>
        <w:rPr>
          <w:rtl/>
        </w:rPr>
        <w:t xml:space="preserve"> عنه البحار 39</w:t>
      </w:r>
      <w:r w:rsidR="00054F7A">
        <w:rPr>
          <w:rtl/>
        </w:rPr>
        <w:t>:</w:t>
      </w:r>
      <w:r>
        <w:rPr>
          <w:rtl/>
        </w:rPr>
        <w:t xml:space="preserve"> 272</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مثله </w:t>
      </w:r>
      <w:r>
        <w:rPr>
          <w:rFonts w:hint="cs"/>
          <w:rtl/>
        </w:rPr>
        <w:t>في ج 4</w:t>
      </w:r>
      <w:r w:rsidR="00054F7A">
        <w:rPr>
          <w:rFonts w:hint="cs"/>
          <w:rtl/>
        </w:rPr>
        <w:t>:</w:t>
      </w:r>
      <w:r>
        <w:rPr>
          <w:rFonts w:hint="cs"/>
          <w:rtl/>
        </w:rPr>
        <w:t xml:space="preserve"> الرقم 50</w:t>
      </w:r>
      <w:r>
        <w:rPr>
          <w:rtl/>
        </w:rPr>
        <w:t>.</w:t>
      </w:r>
    </w:p>
    <w:p w:rsidR="0077176E" w:rsidRDefault="0077176E" w:rsidP="00054F7A">
      <w:pPr>
        <w:pStyle w:val="libFootnote0"/>
        <w:rPr>
          <w:rtl/>
        </w:rPr>
      </w:pPr>
      <w:r>
        <w:rPr>
          <w:rtl/>
        </w:rPr>
        <w:t>(3) رواه الصدوق في معاني الأخبار</w:t>
      </w:r>
      <w:r w:rsidR="00054F7A">
        <w:rPr>
          <w:rtl/>
        </w:rPr>
        <w:t>:</w:t>
      </w:r>
      <w:r>
        <w:rPr>
          <w:rtl/>
        </w:rPr>
        <w:t xml:space="preserve"> 303</w:t>
      </w:r>
      <w:r w:rsidR="00054F7A">
        <w:rPr>
          <w:rtl/>
        </w:rPr>
        <w:t>،</w:t>
      </w:r>
      <w:r>
        <w:rPr>
          <w:rtl/>
        </w:rPr>
        <w:t xml:space="preserve"> وعيون الأخبار 2</w:t>
      </w:r>
      <w:r w:rsidR="00054F7A">
        <w:rPr>
          <w:rtl/>
        </w:rPr>
        <w:t>:</w:t>
      </w:r>
      <w:r>
        <w:rPr>
          <w:rtl/>
        </w:rPr>
        <w:t xml:space="preserve"> 46</w:t>
      </w:r>
      <w:r w:rsidR="00054F7A">
        <w:rPr>
          <w:rtl/>
        </w:rPr>
        <w:t>،</w:t>
      </w:r>
      <w:r>
        <w:rPr>
          <w:rtl/>
        </w:rPr>
        <w:t xml:space="preserve"> والأمالي</w:t>
      </w:r>
      <w:r w:rsidR="00054F7A">
        <w:rPr>
          <w:rtl/>
        </w:rPr>
        <w:t>:</w:t>
      </w:r>
      <w:r>
        <w:rPr>
          <w:rtl/>
        </w:rPr>
        <w:t xml:space="preserve"> 313</w:t>
      </w:r>
      <w:r w:rsidR="00054F7A">
        <w:rPr>
          <w:rtl/>
        </w:rPr>
        <w:t>،</w:t>
      </w:r>
      <w:r>
        <w:rPr>
          <w:rtl/>
        </w:rPr>
        <w:t xml:space="preserve"> ورواه</w:t>
      </w:r>
      <w:r w:rsidR="00A07D50">
        <w:rPr>
          <w:rtl/>
        </w:rPr>
        <w:t xml:space="preserve"> </w:t>
      </w:r>
      <w:r>
        <w:rPr>
          <w:rtl/>
        </w:rPr>
        <w:t>الشيخ في أماليه 2</w:t>
      </w:r>
      <w:r w:rsidR="00054F7A">
        <w:rPr>
          <w:rtl/>
        </w:rPr>
        <w:t>:</w:t>
      </w:r>
      <w:r>
        <w:rPr>
          <w:rtl/>
        </w:rPr>
        <w:t xml:space="preserve"> 41</w:t>
      </w:r>
      <w:r w:rsidR="00054F7A">
        <w:rPr>
          <w:rtl/>
        </w:rPr>
        <w:t>،</w:t>
      </w:r>
      <w:r>
        <w:rPr>
          <w:rtl/>
        </w:rPr>
        <w:t xml:space="preserve"> عنهم البحار 43</w:t>
      </w:r>
      <w:r w:rsidR="00054F7A">
        <w:rPr>
          <w:rtl/>
        </w:rPr>
        <w:t>:</w:t>
      </w:r>
      <w:r>
        <w:rPr>
          <w:rtl/>
        </w:rPr>
        <w:t xml:space="preserve"> 19</w:t>
      </w:r>
      <w:r w:rsidR="00054F7A">
        <w:rPr>
          <w:rtl/>
        </w:rPr>
        <w:t>،</w:t>
      </w:r>
      <w:r>
        <w:rPr>
          <w:rtl/>
        </w:rPr>
        <w:t xml:space="preserve"> ورواه المفيد في أماليه</w:t>
      </w:r>
      <w:r w:rsidR="00054F7A">
        <w:rPr>
          <w:rtl/>
        </w:rPr>
        <w:t>:</w:t>
      </w:r>
      <w:r>
        <w:rPr>
          <w:rtl/>
        </w:rPr>
        <w:t xml:space="preserve"> 94</w:t>
      </w:r>
      <w:r w:rsidR="00054F7A">
        <w:rPr>
          <w:rtl/>
        </w:rPr>
        <w:t>،</w:t>
      </w:r>
      <w:r>
        <w:rPr>
          <w:rtl/>
        </w:rPr>
        <w:t xml:space="preserve"> والطبرسي في</w:t>
      </w:r>
      <w:r w:rsidR="00A07D50">
        <w:rPr>
          <w:rtl/>
        </w:rPr>
        <w:t xml:space="preserve"> </w:t>
      </w:r>
      <w:r>
        <w:rPr>
          <w:rtl/>
        </w:rPr>
        <w:t>الاحتجاج 2</w:t>
      </w:r>
      <w:r w:rsidR="00054F7A">
        <w:rPr>
          <w:rtl/>
        </w:rPr>
        <w:t>:</w:t>
      </w:r>
      <w:r>
        <w:rPr>
          <w:rtl/>
        </w:rPr>
        <w:t xml:space="preserve"> 103</w:t>
      </w:r>
      <w:r w:rsidR="00054F7A">
        <w:rPr>
          <w:rtl/>
        </w:rPr>
        <w:t>،</w:t>
      </w:r>
      <w:r>
        <w:rPr>
          <w:rtl/>
        </w:rPr>
        <w:t xml:space="preserve"> عنه البحار 43</w:t>
      </w:r>
      <w:r w:rsidR="00054F7A">
        <w:rPr>
          <w:rtl/>
        </w:rPr>
        <w:t>:</w:t>
      </w:r>
      <w:r>
        <w:rPr>
          <w:rtl/>
        </w:rPr>
        <w:t xml:space="preserve"> 20.</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(4) آل عمران</w:t>
            </w:r>
            <w:r w:rsidR="00054F7A">
              <w:rPr>
                <w:rtl/>
              </w:rPr>
              <w:t>:</w:t>
            </w:r>
            <w:r>
              <w:rPr>
                <w:rtl/>
              </w:rPr>
              <w:t xml:space="preserve"> 144.</w:t>
            </w:r>
          </w:p>
        </w:tc>
        <w:tc>
          <w:tcPr>
            <w:tcW w:w="2500" w:type="pct"/>
          </w:tcPr>
          <w:p w:rsidR="0077176E" w:rsidRDefault="0077176E" w:rsidP="00054F7A">
            <w:pPr>
              <w:pStyle w:val="libFootnote0"/>
              <w:rPr>
                <w:rtl/>
              </w:rPr>
            </w:pPr>
            <w:r>
              <w:rPr>
                <w:rtl/>
              </w:rPr>
              <w:t>(5) من أمالي الشيخ.</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(6) من امالي الشيخ.</w:t>
            </w:r>
          </w:p>
        </w:tc>
        <w:tc>
          <w:tcPr>
            <w:tcW w:w="2500" w:type="pct"/>
          </w:tcPr>
          <w:p w:rsidR="0077176E" w:rsidRDefault="0077176E" w:rsidP="00054F7A">
            <w:pPr>
              <w:pStyle w:val="libFootnote0"/>
              <w:rPr>
                <w:rtl/>
              </w:rPr>
            </w:pPr>
            <w:r>
              <w:rPr>
                <w:rtl/>
              </w:rPr>
              <w:t>(7) رواه الشيخ في أماليه 2</w:t>
            </w:r>
            <w:r w:rsidR="00054F7A">
              <w:rPr>
                <w:rtl/>
              </w:rPr>
              <w:t>:</w:t>
            </w:r>
            <w:r>
              <w:rPr>
                <w:rtl/>
              </w:rPr>
              <w:t xml:space="preserve"> 116.</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2171" w:name="_Toc252376658"/>
      <w:bookmarkStart w:id="2172" w:name="_Toc284325989"/>
      <w:bookmarkStart w:id="2173" w:name="_Toc284671615"/>
      <w:bookmarkStart w:id="2174" w:name="_Toc286745381"/>
      <w:bookmarkStart w:id="2175" w:name="_Toc297573758"/>
      <w:r w:rsidRPr="00054F7A">
        <w:rPr>
          <w:rStyle w:val="libBold2Char"/>
          <w:rtl/>
        </w:rPr>
        <w:lastRenderedPageBreak/>
        <w:t>8</w:t>
      </w:r>
      <w:bookmarkEnd w:id="2171"/>
      <w:bookmarkEnd w:id="2172"/>
      <w:bookmarkEnd w:id="2173"/>
      <w:bookmarkEnd w:id="2174"/>
      <w:bookmarkEnd w:id="2175"/>
      <w:r w:rsidR="00054F7A" w:rsidRPr="00054F7A">
        <w:rPr>
          <w:rStyle w:val="libBold2Char"/>
          <w:rFonts w:hint="cs"/>
          <w:rtl/>
        </w:rPr>
        <w:t xml:space="preserve"> - </w:t>
      </w:r>
      <w:r>
        <w:rPr>
          <w:rtl/>
        </w:rPr>
        <w:t>قال</w:t>
      </w:r>
      <w:r w:rsidR="00054F7A">
        <w:rPr>
          <w:rtl/>
        </w:rPr>
        <w:t>:</w:t>
      </w:r>
      <w:r>
        <w:rPr>
          <w:rtl/>
        </w:rPr>
        <w:t xml:space="preserve"> أخبرنا الحسين بن نصر بن مزاحم</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عمّار بن</w:t>
      </w:r>
      <w:r w:rsidR="00A07D50">
        <w:rPr>
          <w:rtl/>
        </w:rPr>
        <w:t xml:space="preserve"> </w:t>
      </w:r>
      <w:r>
        <w:rPr>
          <w:rtl/>
        </w:rPr>
        <w:t>أبي اليقظان</w:t>
      </w:r>
      <w:r w:rsidR="00054F7A">
        <w:rPr>
          <w:rtl/>
        </w:rPr>
        <w:t>،</w:t>
      </w:r>
      <w:r>
        <w:rPr>
          <w:rtl/>
        </w:rPr>
        <w:t xml:space="preserve"> عن أبي هريرة العبدي</w:t>
      </w:r>
      <w:r w:rsidR="00054F7A">
        <w:rPr>
          <w:rtl/>
        </w:rPr>
        <w:t>،</w:t>
      </w:r>
      <w:r>
        <w:rPr>
          <w:rtl/>
        </w:rPr>
        <w:t xml:space="preserve"> عن ربيعة السعدي قال</w:t>
      </w:r>
      <w:r w:rsidR="00054F7A">
        <w:rPr>
          <w:rtl/>
        </w:rPr>
        <w:t>:</w:t>
      </w:r>
    </w:p>
    <w:p w:rsidR="0077176E" w:rsidRDefault="0077176E" w:rsidP="000605B2">
      <w:pPr>
        <w:pStyle w:val="libNormal"/>
        <w:rPr>
          <w:rtl/>
        </w:rPr>
      </w:pPr>
      <w:r>
        <w:rPr>
          <w:rtl/>
        </w:rPr>
        <w:t xml:space="preserve">« أتيت حذيفة بن اليمان وهو في مسجد رسول الله </w:t>
      </w:r>
      <w:r w:rsidR="00054F7A" w:rsidRPr="00054F7A">
        <w:rPr>
          <w:rStyle w:val="libAlaemChar"/>
          <w:rFonts w:hint="cs"/>
          <w:rtl/>
        </w:rPr>
        <w:t>صلى‌الله‌عليه‌وآله‌وسلم</w:t>
      </w:r>
      <w:r w:rsidR="00054F7A">
        <w:rPr>
          <w:rtl/>
        </w:rPr>
        <w:t>،</w:t>
      </w:r>
      <w:r>
        <w:rPr>
          <w:rtl/>
        </w:rPr>
        <w:t xml:space="preserve"> فقال لي</w:t>
      </w:r>
      <w:r w:rsidR="00054F7A">
        <w:rPr>
          <w:rtl/>
        </w:rPr>
        <w:t>:</w:t>
      </w:r>
      <w:r>
        <w:rPr>
          <w:rtl/>
        </w:rPr>
        <w:t xml:space="preserve"> من</w:t>
      </w:r>
      <w:r w:rsidR="00A07D50">
        <w:rPr>
          <w:rtl/>
        </w:rPr>
        <w:t xml:space="preserve"> </w:t>
      </w:r>
      <w:r>
        <w:rPr>
          <w:rtl/>
        </w:rPr>
        <w:t>الرجل</w:t>
      </w:r>
      <w:r w:rsidR="00054F7A">
        <w:rPr>
          <w:rFonts w:hint="cs"/>
          <w:rtl/>
        </w:rPr>
        <w:t>؟</w:t>
      </w:r>
      <w:r>
        <w:rPr>
          <w:rtl/>
        </w:rPr>
        <w:t xml:space="preserve"> فقلت</w:t>
      </w:r>
      <w:r w:rsidR="00054F7A">
        <w:rPr>
          <w:rtl/>
        </w:rPr>
        <w:t>:</w:t>
      </w:r>
      <w:r>
        <w:rPr>
          <w:rtl/>
        </w:rPr>
        <w:t xml:space="preserve"> أنا ربيعة السعدي</w:t>
      </w:r>
      <w:r w:rsidR="00054F7A">
        <w:rPr>
          <w:rtl/>
        </w:rPr>
        <w:t>،</w:t>
      </w:r>
      <w:r>
        <w:rPr>
          <w:rtl/>
        </w:rPr>
        <w:t xml:space="preserve"> قال</w:t>
      </w:r>
      <w:r w:rsidR="00054F7A">
        <w:rPr>
          <w:rtl/>
        </w:rPr>
        <w:t>:</w:t>
      </w:r>
      <w:r>
        <w:rPr>
          <w:rtl/>
        </w:rPr>
        <w:t xml:space="preserve"> مرحبا</w:t>
      </w:r>
      <w:r>
        <w:rPr>
          <w:rFonts w:hint="cs"/>
          <w:rtl/>
        </w:rPr>
        <w:t>ً</w:t>
      </w:r>
      <w:r>
        <w:rPr>
          <w:rtl/>
        </w:rPr>
        <w:t xml:space="preserve"> بأخ لي قد سمعت به ولم أر</w:t>
      </w:r>
      <w:r>
        <w:rPr>
          <w:rFonts w:hint="cs"/>
          <w:rtl/>
        </w:rPr>
        <w:t>َ</w:t>
      </w:r>
      <w:r>
        <w:rPr>
          <w:rtl/>
        </w:rPr>
        <w:t xml:space="preserve"> شخصه</w:t>
      </w:r>
      <w:r w:rsidR="00A07D50">
        <w:rPr>
          <w:rtl/>
        </w:rPr>
        <w:t xml:space="preserve"> </w:t>
      </w:r>
      <w:r>
        <w:rPr>
          <w:rtl/>
        </w:rPr>
        <w:t>قبل اليوم</w:t>
      </w:r>
      <w:r w:rsidR="00054F7A">
        <w:rPr>
          <w:rtl/>
        </w:rPr>
        <w:t>،</w:t>
      </w:r>
      <w:r>
        <w:rPr>
          <w:rtl/>
        </w:rPr>
        <w:t xml:space="preserve"> حاجتك</w:t>
      </w:r>
      <w:r w:rsidR="00054F7A">
        <w:rPr>
          <w:rtl/>
        </w:rPr>
        <w:t>،</w:t>
      </w:r>
      <w:r>
        <w:rPr>
          <w:rtl/>
        </w:rPr>
        <w:t xml:space="preserve"> قال</w:t>
      </w:r>
      <w:r w:rsidR="00054F7A">
        <w:rPr>
          <w:rtl/>
        </w:rPr>
        <w:t>:</w:t>
      </w:r>
      <w:r>
        <w:rPr>
          <w:rtl/>
        </w:rPr>
        <w:t xml:space="preserve"> قلت</w:t>
      </w:r>
      <w:r w:rsidR="00054F7A">
        <w:rPr>
          <w:rtl/>
        </w:rPr>
        <w:t>:</w:t>
      </w:r>
      <w:r>
        <w:rPr>
          <w:rtl/>
        </w:rPr>
        <w:t xml:space="preserve"> ما جئت في طلب عرض من الدنيا ولكن قدمت</w:t>
      </w:r>
      <w:r w:rsidR="00A07D50">
        <w:rPr>
          <w:rtl/>
        </w:rPr>
        <w:t xml:space="preserve"> </w:t>
      </w:r>
      <w:r>
        <w:rPr>
          <w:rtl/>
        </w:rPr>
        <w:t>من العراق من عند قوم افترقوا على خمس فرق</w:t>
      </w:r>
      <w:r w:rsidR="00054F7A">
        <w:rPr>
          <w:rtl/>
        </w:rPr>
        <w:t>،</w:t>
      </w:r>
      <w:r>
        <w:rPr>
          <w:rtl/>
        </w:rPr>
        <w:t xml:space="preserve"> فقال حذيفة</w:t>
      </w:r>
      <w:r w:rsidR="00054F7A">
        <w:rPr>
          <w:rtl/>
        </w:rPr>
        <w:t>:</w:t>
      </w:r>
      <w:r>
        <w:rPr>
          <w:rtl/>
        </w:rPr>
        <w:t xml:space="preserve"> سبحان الله ما</w:t>
      </w:r>
      <w:r w:rsidR="00A07D50">
        <w:rPr>
          <w:rtl/>
        </w:rPr>
        <w:t xml:space="preserve"> </w:t>
      </w:r>
      <w:r>
        <w:rPr>
          <w:rtl/>
        </w:rPr>
        <w:t>دعاهم إلى ذلك والأمر واضح بي</w:t>
      </w:r>
      <w:r>
        <w:rPr>
          <w:rFonts w:hint="cs"/>
          <w:rtl/>
        </w:rPr>
        <w:t>ّ</w:t>
      </w:r>
      <w:r>
        <w:rPr>
          <w:rtl/>
        </w:rPr>
        <w:t>ن لمن عقله</w:t>
      </w:r>
      <w:r w:rsidR="00054F7A">
        <w:rPr>
          <w:rtl/>
        </w:rPr>
        <w:t>،</w:t>
      </w:r>
      <w:r>
        <w:rPr>
          <w:rtl/>
        </w:rPr>
        <w:t xml:space="preserve"> وما يقولون</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قالت فرقة</w:t>
      </w:r>
      <w:r w:rsidR="00054F7A">
        <w:rPr>
          <w:rtl/>
        </w:rPr>
        <w:t>:</w:t>
      </w:r>
      <w:r>
        <w:rPr>
          <w:rtl/>
        </w:rPr>
        <w:t xml:space="preserve"> ان أبا بكر أحق الناس بالناس وأولى الناس بالأمر</w:t>
      </w:r>
      <w:r w:rsidR="00054F7A">
        <w:rPr>
          <w:rtl/>
        </w:rPr>
        <w:t>؛</w:t>
      </w:r>
      <w:r w:rsidR="00A07D50">
        <w:rPr>
          <w:rtl/>
        </w:rPr>
        <w:t xml:space="preserve"> </w:t>
      </w:r>
      <w:r>
        <w:rPr>
          <w:rtl/>
        </w:rPr>
        <w:t xml:space="preserve">لأن رسول الله </w:t>
      </w:r>
      <w:r w:rsidR="00054F7A" w:rsidRPr="00054F7A">
        <w:rPr>
          <w:rStyle w:val="libAlaemChar"/>
          <w:rFonts w:hint="cs"/>
          <w:rtl/>
        </w:rPr>
        <w:t>صلى‌الله‌عليه‌وآله‌وسلم</w:t>
      </w:r>
      <w:r>
        <w:rPr>
          <w:rtl/>
        </w:rPr>
        <w:t xml:space="preserve"> كان يسميه الصديق وكان معه في الغار</w:t>
      </w:r>
      <w:r w:rsidR="00054F7A">
        <w:rPr>
          <w:rtl/>
        </w:rPr>
        <w:t>،</w:t>
      </w:r>
      <w:r>
        <w:rPr>
          <w:rtl/>
        </w:rPr>
        <w:t xml:space="preserve"> وقالت فرقة</w:t>
      </w:r>
      <w:r w:rsidR="00054F7A">
        <w:rPr>
          <w:rtl/>
        </w:rPr>
        <w:t>:</w:t>
      </w:r>
      <w:r>
        <w:rPr>
          <w:rtl/>
        </w:rPr>
        <w:t xml:space="preserve"> بل</w:t>
      </w:r>
      <w:r w:rsidR="00A07D50">
        <w:rPr>
          <w:rtl/>
        </w:rPr>
        <w:t xml:space="preserve"> </w:t>
      </w:r>
      <w:r>
        <w:rPr>
          <w:rtl/>
        </w:rPr>
        <w:t>عمر بن الخطاب</w:t>
      </w:r>
      <w:r w:rsidR="00054F7A">
        <w:rPr>
          <w:rtl/>
        </w:rPr>
        <w:t>؛</w:t>
      </w:r>
      <w:r>
        <w:rPr>
          <w:rtl/>
        </w:rPr>
        <w:t xml:space="preserve"> لأن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اللهم أعز الاسلام والدين بأبي جهل أو</w:t>
      </w:r>
      <w:r w:rsidR="00A07D50">
        <w:rPr>
          <w:rtl/>
        </w:rPr>
        <w:t xml:space="preserve"> </w:t>
      </w:r>
      <w:r>
        <w:rPr>
          <w:rtl/>
        </w:rPr>
        <w:t>بعمر بن الخطاب</w:t>
      </w:r>
      <w:r w:rsidR="00054F7A">
        <w:rPr>
          <w:rtl/>
        </w:rPr>
        <w:t>،</w:t>
      </w:r>
      <w:r>
        <w:rPr>
          <w:rtl/>
        </w:rPr>
        <w:t xml:space="preserve"> فقال حذيفة بن اليمان </w:t>
      </w:r>
      <w:r w:rsidR="00054F7A" w:rsidRPr="00054F7A">
        <w:rPr>
          <w:rStyle w:val="libAlaemChar"/>
          <w:rFonts w:hint="cs"/>
          <w:rtl/>
        </w:rPr>
        <w:t>رضي‌الله‌عنه</w:t>
      </w:r>
      <w:r w:rsidR="00054F7A">
        <w:rPr>
          <w:rtl/>
        </w:rPr>
        <w:t>:</w:t>
      </w:r>
      <w:r>
        <w:rPr>
          <w:rtl/>
        </w:rPr>
        <w:t xml:space="preserve"> ان الله عزّ وجلّ إنما أعز الدين</w:t>
      </w:r>
      <w:r w:rsidR="00A07D50">
        <w:rPr>
          <w:rtl/>
        </w:rPr>
        <w:t xml:space="preserve"> </w:t>
      </w:r>
      <w:r>
        <w:rPr>
          <w:rtl/>
        </w:rPr>
        <w:t>بمحمد ولم يعز</w:t>
      </w:r>
      <w:r>
        <w:rPr>
          <w:rFonts w:hint="cs"/>
          <w:rtl/>
        </w:rPr>
        <w:t>ّ</w:t>
      </w:r>
      <w:r>
        <w:rPr>
          <w:rtl/>
        </w:rPr>
        <w:t>ه بغيره.</w:t>
      </w:r>
    </w:p>
    <w:p w:rsidR="0077176E" w:rsidRDefault="0077176E" w:rsidP="000605B2">
      <w:pPr>
        <w:pStyle w:val="libNormal"/>
        <w:rPr>
          <w:rtl/>
        </w:rPr>
      </w:pPr>
      <w:r>
        <w:rPr>
          <w:rtl/>
        </w:rPr>
        <w:t>وقالت فرقة</w:t>
      </w:r>
      <w:r w:rsidR="00054F7A">
        <w:rPr>
          <w:rtl/>
        </w:rPr>
        <w:t>:</w:t>
      </w:r>
      <w:r>
        <w:rPr>
          <w:rtl/>
        </w:rPr>
        <w:t xml:space="preserve"> أبو ذر الغفاري</w:t>
      </w:r>
      <w:r w:rsidR="00054F7A">
        <w:rPr>
          <w:rtl/>
        </w:rPr>
        <w:t>؛</w:t>
      </w:r>
      <w:r>
        <w:rPr>
          <w:rtl/>
        </w:rPr>
        <w:t xml:space="preserve"> لأن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ما أظلت الخضراء</w:t>
      </w:r>
      <w:r w:rsidR="00A07D50">
        <w:rPr>
          <w:rtl/>
        </w:rPr>
        <w:t xml:space="preserve"> </w:t>
      </w:r>
      <w:r>
        <w:rPr>
          <w:rtl/>
        </w:rPr>
        <w:t>ولا أقلت الغبراء من ذي لهجة أصدق من أبي ذر</w:t>
      </w:r>
      <w:r w:rsidR="00054F7A">
        <w:rPr>
          <w:rtl/>
        </w:rPr>
        <w:t>،</w:t>
      </w:r>
      <w:r>
        <w:rPr>
          <w:rtl/>
        </w:rPr>
        <w:t xml:space="preserve"> وقد أظلته الخضراء وأقل</w:t>
      </w:r>
      <w:r>
        <w:rPr>
          <w:rFonts w:hint="cs"/>
          <w:rtl/>
        </w:rPr>
        <w:t>ّ</w:t>
      </w:r>
      <w:r>
        <w:rPr>
          <w:rtl/>
        </w:rPr>
        <w:t>ته</w:t>
      </w:r>
      <w:r w:rsidR="00A07D50">
        <w:rPr>
          <w:rtl/>
        </w:rPr>
        <w:t xml:space="preserve"> </w:t>
      </w:r>
      <w:r>
        <w:rPr>
          <w:rtl/>
        </w:rPr>
        <w:t>الغبراء فرسول الله أصدق منه وخير.</w:t>
      </w:r>
    </w:p>
    <w:p w:rsidR="0077176E" w:rsidRDefault="0077176E" w:rsidP="000605B2">
      <w:pPr>
        <w:pStyle w:val="libNormal"/>
        <w:rPr>
          <w:rtl/>
        </w:rPr>
      </w:pPr>
      <w:r>
        <w:rPr>
          <w:rtl/>
        </w:rPr>
        <w:t>وقالت فرقة</w:t>
      </w:r>
      <w:r w:rsidR="00054F7A">
        <w:rPr>
          <w:rtl/>
        </w:rPr>
        <w:t>:</w:t>
      </w:r>
      <w:r>
        <w:rPr>
          <w:rtl/>
        </w:rPr>
        <w:t xml:space="preserve"> سلمان الفارسي</w:t>
      </w:r>
      <w:r w:rsidR="00054F7A">
        <w:rPr>
          <w:rtl/>
        </w:rPr>
        <w:t>؛</w:t>
      </w:r>
      <w:r>
        <w:rPr>
          <w:rtl/>
        </w:rPr>
        <w:t xml:space="preserve"> لأن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أدرك العلم الأول</w:t>
      </w:r>
      <w:r w:rsidR="00A07D50">
        <w:rPr>
          <w:rtl/>
        </w:rPr>
        <w:t xml:space="preserve"> </w:t>
      </w:r>
      <w:r>
        <w:rPr>
          <w:rtl/>
        </w:rPr>
        <w:t>وال</w:t>
      </w:r>
      <w:r>
        <w:rPr>
          <w:rFonts w:hint="cs"/>
          <w:rtl/>
        </w:rPr>
        <w:t>آ</w:t>
      </w:r>
      <w:r>
        <w:rPr>
          <w:rtl/>
        </w:rPr>
        <w:t>خر وهو بحر لا ينزف وهو منا أهل البيت</w:t>
      </w:r>
      <w:r w:rsidR="00054F7A">
        <w:rPr>
          <w:rtl/>
        </w:rPr>
        <w:t>،</w:t>
      </w:r>
      <w:r>
        <w:rPr>
          <w:rtl/>
        </w:rPr>
        <w:t xml:space="preserve"> قال</w:t>
      </w:r>
      <w:r w:rsidR="00054F7A">
        <w:rPr>
          <w:rtl/>
        </w:rPr>
        <w:t>:</w:t>
      </w:r>
      <w:r>
        <w:rPr>
          <w:rtl/>
        </w:rPr>
        <w:t xml:space="preserve"> ثم سكت</w:t>
      </w:r>
      <w:r w:rsidR="00054F7A">
        <w:rPr>
          <w:rtl/>
        </w:rPr>
        <w:t>،</w:t>
      </w:r>
      <w:r>
        <w:rPr>
          <w:rtl/>
        </w:rPr>
        <w:t xml:space="preserve"> فقال حذيفة</w:t>
      </w:r>
      <w:r w:rsidR="00054F7A">
        <w:rPr>
          <w:rtl/>
        </w:rPr>
        <w:t>:</w:t>
      </w:r>
      <w:r>
        <w:rPr>
          <w:rtl/>
        </w:rPr>
        <w:t xml:space="preserve"> ما</w:t>
      </w:r>
      <w:r w:rsidR="00A07D50">
        <w:rPr>
          <w:rtl/>
        </w:rPr>
        <w:t xml:space="preserve"> </w:t>
      </w:r>
      <w:r>
        <w:rPr>
          <w:rtl/>
        </w:rPr>
        <w:t>منعك من ذكر الطبقة الخامسة هم ومن يشرب من السلسبيل والزنجبيل</w:t>
      </w:r>
      <w:r w:rsidR="00054F7A">
        <w:rPr>
          <w:rFonts w:hint="cs"/>
          <w:rtl/>
        </w:rPr>
        <w:t>؟</w:t>
      </w:r>
      <w:r>
        <w:rPr>
          <w:rtl/>
        </w:rPr>
        <w:t xml:space="preserve"> وان لعلي</w:t>
      </w:r>
      <w:r w:rsidR="00A07D50">
        <w:rPr>
          <w:rtl/>
        </w:rPr>
        <w:t xml:space="preserve"> </w:t>
      </w:r>
      <w:r>
        <w:rPr>
          <w:rtl/>
        </w:rPr>
        <w:t>وشيعته من الله عزّ وجلّ مقاما</w:t>
      </w:r>
      <w:r>
        <w:rPr>
          <w:rFonts w:hint="cs"/>
          <w:rtl/>
        </w:rPr>
        <w:t>ً</w:t>
      </w:r>
      <w:r>
        <w:rPr>
          <w:rtl/>
        </w:rPr>
        <w:t xml:space="preserve"> يغبط به الأولون والآخرون ».</w:t>
      </w:r>
    </w:p>
    <w:p w:rsidR="0077176E" w:rsidRDefault="0077176E" w:rsidP="000605B2">
      <w:pPr>
        <w:pStyle w:val="libNormal"/>
        <w:rPr>
          <w:rtl/>
        </w:rPr>
      </w:pPr>
      <w:bookmarkStart w:id="2176" w:name="_Toc252376659"/>
      <w:bookmarkStart w:id="2177" w:name="_Toc284325990"/>
      <w:bookmarkStart w:id="2178" w:name="_Toc284671616"/>
      <w:bookmarkStart w:id="2179" w:name="_Toc286745382"/>
      <w:bookmarkStart w:id="2180" w:name="_Toc297573759"/>
      <w:r w:rsidRPr="00054F7A">
        <w:rPr>
          <w:rStyle w:val="libBold2Char"/>
          <w:rtl/>
        </w:rPr>
        <w:t>9</w:t>
      </w:r>
      <w:bookmarkEnd w:id="2176"/>
      <w:bookmarkEnd w:id="2177"/>
      <w:bookmarkEnd w:id="2178"/>
      <w:bookmarkEnd w:id="2179"/>
      <w:bookmarkEnd w:id="2180"/>
      <w:r w:rsidR="00054F7A" w:rsidRPr="00054F7A">
        <w:rPr>
          <w:rStyle w:val="libBold2Char"/>
          <w:rFonts w:hint="cs"/>
          <w:rtl/>
        </w:rPr>
        <w:t xml:space="preserve"> - </w:t>
      </w:r>
      <w:r>
        <w:rPr>
          <w:rtl/>
        </w:rPr>
        <w:t>قال</w:t>
      </w:r>
      <w:r w:rsidR="00054F7A">
        <w:rPr>
          <w:rtl/>
        </w:rPr>
        <w:t>:</w:t>
      </w:r>
      <w:r>
        <w:rPr>
          <w:rtl/>
        </w:rPr>
        <w:t xml:space="preserve"> حدّثني الحسن بن علي بن فضال</w:t>
      </w:r>
      <w:r w:rsidR="00054F7A">
        <w:rPr>
          <w:rtl/>
        </w:rPr>
        <w:t>،</w:t>
      </w:r>
      <w:r>
        <w:rPr>
          <w:rtl/>
        </w:rPr>
        <w:t xml:space="preserve"> عن أبي الحسن علي بن موسى</w:t>
      </w:r>
      <w:r w:rsidR="00A07D50">
        <w:rPr>
          <w:rtl/>
        </w:rPr>
        <w:t xml:space="preserve"> </w:t>
      </w:r>
      <w:r>
        <w:rPr>
          <w:rtl/>
        </w:rPr>
        <w:t xml:space="preserve">الرضا </w:t>
      </w:r>
      <w:r w:rsidR="00054F7A" w:rsidRPr="00054F7A">
        <w:rPr>
          <w:rStyle w:val="libAlaemChar"/>
          <w:rFonts w:hint="cs"/>
          <w:rtl/>
        </w:rPr>
        <w:t>عليه‌السلام</w:t>
      </w:r>
      <w:r w:rsidR="00054F7A">
        <w:rPr>
          <w:rtl/>
        </w:rPr>
        <w:t>،</w:t>
      </w:r>
      <w:r>
        <w:rPr>
          <w:rtl/>
        </w:rPr>
        <w:t xml:space="preserve"> عن أبيه</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علي مني وأنا من علي</w:t>
      </w:r>
      <w:r w:rsidR="00054F7A">
        <w:rPr>
          <w:rtl/>
        </w:rPr>
        <w:t>،</w:t>
      </w:r>
      <w:r>
        <w:rPr>
          <w:rtl/>
        </w:rPr>
        <w:t xml:space="preserve"> قاتل الله من قاتل علياً</w:t>
      </w:r>
      <w:r w:rsidR="00054F7A">
        <w:rPr>
          <w:rtl/>
        </w:rPr>
        <w:t>،</w:t>
      </w:r>
      <w:r>
        <w:rPr>
          <w:rtl/>
        </w:rPr>
        <w:t xml:space="preserve"> لعن الله من خالف علياً</w:t>
      </w:r>
      <w:r w:rsidR="00054F7A">
        <w:rPr>
          <w:rtl/>
        </w:rPr>
        <w:t>،</w:t>
      </w:r>
      <w:r w:rsidR="00A07D50">
        <w:rPr>
          <w:rtl/>
        </w:rPr>
        <w:t xml:space="preserve"> </w:t>
      </w:r>
      <w:r>
        <w:rPr>
          <w:rtl/>
        </w:rPr>
        <w:t>علي إمام الخليقة بعدي</w:t>
      </w:r>
      <w:r w:rsidR="00054F7A">
        <w:rPr>
          <w:rtl/>
        </w:rPr>
        <w:t>،</w:t>
      </w:r>
      <w:r>
        <w:rPr>
          <w:rtl/>
        </w:rPr>
        <w:t xml:space="preserve"> من تقدم على علي فقد تقدم عليّ</w:t>
      </w:r>
      <w:r>
        <w:rPr>
          <w:rFonts w:hint="cs"/>
          <w:rtl/>
        </w:rPr>
        <w:t>َ</w:t>
      </w:r>
      <w:r>
        <w:rPr>
          <w:rtl/>
        </w:rPr>
        <w:t xml:space="preserve"> ومن فارقه فقد فارقني</w:t>
      </w:r>
    </w:p>
    <w:p w:rsidR="0077176E" w:rsidRPr="000605B2" w:rsidRDefault="00A07D50" w:rsidP="000605B2">
      <w:pPr>
        <w:pStyle w:val="libNormal"/>
        <w:rPr>
          <w:rtl/>
        </w:rPr>
      </w:pPr>
      <w:r>
        <w:rPr>
          <w:rtl/>
        </w:rPr>
        <w:br w:type="page"/>
      </w:r>
    </w:p>
    <w:p w:rsidR="0077176E" w:rsidRDefault="0077176E" w:rsidP="000605B2">
      <w:pPr>
        <w:pStyle w:val="libNormal"/>
        <w:rPr>
          <w:rtl/>
        </w:rPr>
      </w:pPr>
      <w:r>
        <w:rPr>
          <w:rtl/>
        </w:rPr>
        <w:lastRenderedPageBreak/>
        <w:t xml:space="preserve">ومن آثر على علي </w:t>
      </w:r>
      <w:r w:rsidRPr="00054F7A">
        <w:rPr>
          <w:rStyle w:val="libFootnotenumChar"/>
          <w:rtl/>
        </w:rPr>
        <w:t>(1)</w:t>
      </w:r>
      <w:r>
        <w:rPr>
          <w:rtl/>
        </w:rPr>
        <w:t xml:space="preserve"> فقد آثر عليّ</w:t>
      </w:r>
      <w:r>
        <w:rPr>
          <w:rFonts w:hint="cs"/>
          <w:rtl/>
        </w:rPr>
        <w:t>َ</w:t>
      </w:r>
      <w:r w:rsidR="00054F7A">
        <w:rPr>
          <w:rtl/>
        </w:rPr>
        <w:t>،</w:t>
      </w:r>
      <w:r>
        <w:rPr>
          <w:rtl/>
        </w:rPr>
        <w:t xml:space="preserve"> أنا سلم لم سالمه وحرب لمن حاربه</w:t>
      </w:r>
      <w:r w:rsidR="00054F7A">
        <w:rPr>
          <w:rtl/>
        </w:rPr>
        <w:t>،</w:t>
      </w:r>
      <w:r w:rsidR="00A07D50">
        <w:rPr>
          <w:rtl/>
        </w:rPr>
        <w:t xml:space="preserve"> </w:t>
      </w:r>
      <w:r>
        <w:rPr>
          <w:rtl/>
        </w:rPr>
        <w:t xml:space="preserve">وولي لمن والاه وعدو لمن عاداه » </w:t>
      </w:r>
      <w:r w:rsidRPr="00054F7A">
        <w:rPr>
          <w:rStyle w:val="libFootnotenumChar"/>
          <w:rtl/>
        </w:rPr>
        <w:t>(2)</w:t>
      </w:r>
      <w:r>
        <w:rPr>
          <w:rtl/>
        </w:rPr>
        <w:t>.</w:t>
      </w:r>
    </w:p>
    <w:p w:rsidR="0077176E" w:rsidRDefault="0077176E" w:rsidP="000605B2">
      <w:pPr>
        <w:pStyle w:val="libNormal"/>
        <w:rPr>
          <w:rtl/>
        </w:rPr>
      </w:pPr>
      <w:bookmarkStart w:id="2181" w:name="_Toc252376660"/>
      <w:bookmarkStart w:id="2182" w:name="_Toc284325991"/>
      <w:bookmarkStart w:id="2183" w:name="_Toc284671617"/>
      <w:bookmarkStart w:id="2184" w:name="_Toc286745383"/>
      <w:bookmarkStart w:id="2185" w:name="_Toc297573760"/>
      <w:r w:rsidRPr="00054F7A">
        <w:rPr>
          <w:rStyle w:val="libBold2Char"/>
          <w:rtl/>
        </w:rPr>
        <w:t>10</w:t>
      </w:r>
      <w:bookmarkEnd w:id="2181"/>
      <w:bookmarkEnd w:id="2182"/>
      <w:bookmarkEnd w:id="2183"/>
      <w:bookmarkEnd w:id="2184"/>
      <w:bookmarkEnd w:id="2185"/>
      <w:r w:rsidR="00054F7A" w:rsidRPr="00054F7A">
        <w:rPr>
          <w:rStyle w:val="libBold2Char"/>
          <w:rtl/>
        </w:rPr>
        <w:t xml:space="preserve"> - </w:t>
      </w:r>
      <w:r>
        <w:rPr>
          <w:rtl/>
        </w:rPr>
        <w:t xml:space="preserve">عن الصادق </w:t>
      </w:r>
      <w:r w:rsidR="00054F7A" w:rsidRPr="00054F7A">
        <w:rPr>
          <w:rStyle w:val="libAlaemChar"/>
          <w:rFonts w:hint="cs"/>
          <w:rtl/>
        </w:rPr>
        <w:t>عليه‌السلام</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إذا كان يوم القيامة يؤتى بك ياعلي على حجلة </w:t>
      </w:r>
      <w:r w:rsidRPr="00054F7A">
        <w:rPr>
          <w:rStyle w:val="libFootnotenumChar"/>
          <w:rtl/>
        </w:rPr>
        <w:t>(3)</w:t>
      </w:r>
      <w:r>
        <w:rPr>
          <w:rtl/>
        </w:rPr>
        <w:t xml:space="preserve"> من نور وعلى رأسك تاج</w:t>
      </w:r>
      <w:r w:rsidR="00A07D50">
        <w:rPr>
          <w:rtl/>
        </w:rPr>
        <w:t xml:space="preserve"> </w:t>
      </w:r>
      <w:r>
        <w:rPr>
          <w:rtl/>
        </w:rPr>
        <w:t>له أربعة أركان</w:t>
      </w:r>
      <w:r w:rsidR="00054F7A">
        <w:rPr>
          <w:rtl/>
        </w:rPr>
        <w:t>،</w:t>
      </w:r>
      <w:r>
        <w:rPr>
          <w:rtl/>
        </w:rPr>
        <w:t xml:space="preserve"> على كل ركن ثلاثة أساطير </w:t>
      </w:r>
      <w:r w:rsidRPr="00054F7A">
        <w:rPr>
          <w:rStyle w:val="libFootnotenumChar"/>
          <w:rtl/>
        </w:rPr>
        <w:t>(4)</w:t>
      </w:r>
      <w:r w:rsidR="00054F7A">
        <w:rPr>
          <w:rtl/>
        </w:rPr>
        <w:t>:</w:t>
      </w:r>
      <w:r>
        <w:rPr>
          <w:rtl/>
        </w:rPr>
        <w:t xml:space="preserve"> لا إله إلاّ الله</w:t>
      </w:r>
      <w:r w:rsidR="00054F7A">
        <w:rPr>
          <w:rtl/>
        </w:rPr>
        <w:t>،</w:t>
      </w:r>
      <w:r>
        <w:rPr>
          <w:rtl/>
        </w:rPr>
        <w:t xml:space="preserve"> محمّد رسول الله علي</w:t>
      </w:r>
      <w:r w:rsidR="00A07D50">
        <w:rPr>
          <w:rtl/>
        </w:rPr>
        <w:t xml:space="preserve"> </w:t>
      </w:r>
      <w:r>
        <w:rPr>
          <w:rtl/>
        </w:rPr>
        <w:t xml:space="preserve">[ ولي الله وتعطيه ] </w:t>
      </w:r>
      <w:r w:rsidRPr="00054F7A">
        <w:rPr>
          <w:rStyle w:val="libFootnotenumChar"/>
          <w:rtl/>
        </w:rPr>
        <w:t>(5)</w:t>
      </w:r>
      <w:r>
        <w:rPr>
          <w:rtl/>
        </w:rPr>
        <w:t xml:space="preserve"> مفتاح الجنة</w:t>
      </w:r>
      <w:r w:rsidR="00054F7A">
        <w:rPr>
          <w:rtl/>
        </w:rPr>
        <w:t>،</w:t>
      </w:r>
      <w:r>
        <w:rPr>
          <w:rtl/>
        </w:rPr>
        <w:t xml:space="preserve"> ثم يوضع لك كرسي يعرف بكرسي</w:t>
      </w:r>
      <w:r>
        <w:rPr>
          <w:rFonts w:hint="cs"/>
          <w:rtl/>
        </w:rPr>
        <w:t>ّ</w:t>
      </w:r>
      <w:r>
        <w:rPr>
          <w:rtl/>
        </w:rPr>
        <w:t xml:space="preserve"> الكرامة</w:t>
      </w:r>
      <w:r w:rsidR="00054F7A">
        <w:rPr>
          <w:rtl/>
        </w:rPr>
        <w:t>،</w:t>
      </w:r>
      <w:r w:rsidR="00A07D50">
        <w:rPr>
          <w:rtl/>
        </w:rPr>
        <w:t xml:space="preserve"> </w:t>
      </w:r>
      <w:r>
        <w:rPr>
          <w:rtl/>
        </w:rPr>
        <w:t xml:space="preserve">فتقعد عليه ثم يجمع لك الأولون والآخرون في صعيد واحد فتأمر لشيعتك </w:t>
      </w:r>
      <w:r w:rsidRPr="00054F7A">
        <w:rPr>
          <w:rStyle w:val="libFootnotenumChar"/>
          <w:rtl/>
        </w:rPr>
        <w:t>(6)</w:t>
      </w:r>
      <w:r>
        <w:rPr>
          <w:rtl/>
        </w:rPr>
        <w:t xml:space="preserve"> الى</w:t>
      </w:r>
      <w:r w:rsidR="00A07D50">
        <w:rPr>
          <w:rtl/>
        </w:rPr>
        <w:t xml:space="preserve"> </w:t>
      </w:r>
      <w:r>
        <w:rPr>
          <w:rtl/>
        </w:rPr>
        <w:t>الجنة وبأعدائك الى النار</w:t>
      </w:r>
      <w:r w:rsidR="00054F7A">
        <w:rPr>
          <w:rtl/>
        </w:rPr>
        <w:t>،</w:t>
      </w:r>
      <w:r>
        <w:rPr>
          <w:rtl/>
        </w:rPr>
        <w:t xml:space="preserve"> فأنت قسيم الجنة وأنت قسيم النار</w:t>
      </w:r>
      <w:r w:rsidR="00054F7A">
        <w:rPr>
          <w:rtl/>
        </w:rPr>
        <w:t>،</w:t>
      </w:r>
      <w:r>
        <w:rPr>
          <w:rtl/>
        </w:rPr>
        <w:t xml:space="preserve"> لقد فاز من تولاك</w:t>
      </w:r>
      <w:r w:rsidR="00A07D50">
        <w:rPr>
          <w:rtl/>
        </w:rPr>
        <w:t xml:space="preserve"> </w:t>
      </w:r>
      <w:r>
        <w:rPr>
          <w:rtl/>
        </w:rPr>
        <w:t>وخاب وخسر من عاداك</w:t>
      </w:r>
      <w:r w:rsidR="00054F7A">
        <w:rPr>
          <w:rtl/>
        </w:rPr>
        <w:t>،</w:t>
      </w:r>
      <w:r>
        <w:rPr>
          <w:rtl/>
        </w:rPr>
        <w:t xml:space="preserve"> فأنت في ذلك اليوم أمين الله وحج</w:t>
      </w:r>
      <w:r>
        <w:rPr>
          <w:rFonts w:hint="cs"/>
          <w:rtl/>
        </w:rPr>
        <w:t>ّ</w:t>
      </w:r>
      <w:r>
        <w:rPr>
          <w:rtl/>
        </w:rPr>
        <w:t xml:space="preserve">ة الله الواضحة » </w:t>
      </w:r>
      <w:r w:rsidRPr="00054F7A">
        <w:rPr>
          <w:rStyle w:val="libFootnotenumChar"/>
          <w:rtl/>
        </w:rPr>
        <w:t>(7)</w:t>
      </w:r>
      <w:r>
        <w:rPr>
          <w:rtl/>
        </w:rPr>
        <w:t>.</w:t>
      </w:r>
    </w:p>
    <w:p w:rsidR="0077176E" w:rsidRDefault="0077176E" w:rsidP="000605B2">
      <w:pPr>
        <w:pStyle w:val="libNormal"/>
        <w:rPr>
          <w:rtl/>
        </w:rPr>
      </w:pPr>
      <w:bookmarkStart w:id="2186" w:name="_Toc252376661"/>
      <w:bookmarkStart w:id="2187" w:name="_Toc284325992"/>
      <w:bookmarkStart w:id="2188" w:name="_Toc284671618"/>
      <w:bookmarkStart w:id="2189" w:name="_Toc286745384"/>
      <w:bookmarkStart w:id="2190" w:name="_Toc297573761"/>
      <w:r w:rsidRPr="00054F7A">
        <w:rPr>
          <w:rStyle w:val="libBold2Char"/>
          <w:rtl/>
        </w:rPr>
        <w:t>11</w:t>
      </w:r>
      <w:bookmarkEnd w:id="2186"/>
      <w:bookmarkEnd w:id="2187"/>
      <w:bookmarkEnd w:id="2188"/>
      <w:bookmarkEnd w:id="2189"/>
      <w:bookmarkEnd w:id="2190"/>
      <w:r w:rsidR="00054F7A" w:rsidRPr="00054F7A">
        <w:rPr>
          <w:rStyle w:val="libBold2Char"/>
          <w:rFonts w:hint="cs"/>
          <w:rtl/>
        </w:rPr>
        <w:t xml:space="preserve"> - </w:t>
      </w:r>
      <w:r>
        <w:rPr>
          <w:rtl/>
        </w:rPr>
        <w:t>قال</w:t>
      </w:r>
      <w:r w:rsidR="00054F7A">
        <w:rPr>
          <w:rtl/>
        </w:rPr>
        <w:t>:</w:t>
      </w:r>
      <w:r>
        <w:rPr>
          <w:rtl/>
        </w:rPr>
        <w:t xml:space="preserve"> حدثنا محمّد بن يحيى العطار</w:t>
      </w:r>
      <w:r w:rsidR="00054F7A">
        <w:rPr>
          <w:rtl/>
        </w:rPr>
        <w:t>،</w:t>
      </w:r>
      <w:r>
        <w:rPr>
          <w:rtl/>
        </w:rPr>
        <w:t xml:space="preserve"> قال</w:t>
      </w:r>
      <w:r w:rsidR="00054F7A">
        <w:rPr>
          <w:rtl/>
        </w:rPr>
        <w:t>:</w:t>
      </w:r>
      <w:r>
        <w:rPr>
          <w:rtl/>
        </w:rPr>
        <w:t xml:space="preserve"> حدثنا محمّد بن أحمد بن</w:t>
      </w:r>
      <w:r w:rsidR="00A07D50">
        <w:rPr>
          <w:rtl/>
        </w:rPr>
        <w:t xml:space="preserve"> </w:t>
      </w:r>
      <w:r>
        <w:rPr>
          <w:rtl/>
        </w:rPr>
        <w:t>يحيى بن عمران الاشعري</w:t>
      </w:r>
      <w:r w:rsidR="00054F7A">
        <w:rPr>
          <w:rtl/>
        </w:rPr>
        <w:t>،</w:t>
      </w:r>
      <w:r>
        <w:rPr>
          <w:rtl/>
        </w:rPr>
        <w:t xml:space="preserve"> عن الحسن بن علي الكوفي</w:t>
      </w:r>
      <w:r w:rsidR="00054F7A">
        <w:rPr>
          <w:rtl/>
        </w:rPr>
        <w:t>،</w:t>
      </w:r>
      <w:r>
        <w:rPr>
          <w:rtl/>
        </w:rPr>
        <w:t xml:space="preserve"> عن العباس بن عامر</w:t>
      </w:r>
      <w:r w:rsidR="00054F7A">
        <w:rPr>
          <w:rtl/>
        </w:rPr>
        <w:t>،</w:t>
      </w:r>
      <w:r>
        <w:rPr>
          <w:rtl/>
        </w:rPr>
        <w:t xml:space="preserve"> عن</w:t>
      </w:r>
      <w:r w:rsidR="00A07D50">
        <w:rPr>
          <w:rtl/>
        </w:rPr>
        <w:t xml:space="preserve"> </w:t>
      </w:r>
      <w:r>
        <w:rPr>
          <w:rtl/>
        </w:rPr>
        <w:t>أحمد بن رزق</w:t>
      </w:r>
      <w:r w:rsidR="00054F7A">
        <w:rPr>
          <w:rtl/>
        </w:rPr>
        <w:t>،</w:t>
      </w:r>
      <w:r>
        <w:rPr>
          <w:rtl/>
        </w:rPr>
        <w:t xml:space="preserve"> عن يحيى بن العلا</w:t>
      </w:r>
      <w:r w:rsidR="00054F7A">
        <w:rPr>
          <w:rtl/>
        </w:rPr>
        <w:t>،</w:t>
      </w:r>
      <w:r>
        <w:rPr>
          <w:rtl/>
        </w:rPr>
        <w:t xml:space="preserve"> عن جابر</w:t>
      </w:r>
      <w:r w:rsidR="00054F7A">
        <w:rPr>
          <w:rtl/>
        </w:rPr>
        <w:t>،</w:t>
      </w:r>
      <w:r>
        <w:rPr>
          <w:rtl/>
        </w:rPr>
        <w:t xml:space="preserve"> عن أبي جعفر الباقر </w:t>
      </w:r>
      <w:r w:rsidR="00054F7A" w:rsidRPr="00054F7A">
        <w:rPr>
          <w:rStyle w:val="libAlaemChar"/>
          <w:rFonts w:hint="cs"/>
          <w:rtl/>
        </w:rPr>
        <w:t>عليه‌السلام</w:t>
      </w:r>
      <w:r>
        <w:rPr>
          <w:rtl/>
        </w:rPr>
        <w:t xml:space="preserve"> قال</w:t>
      </w:r>
      <w:r w:rsidR="00054F7A">
        <w:rPr>
          <w:rtl/>
        </w:rPr>
        <w:t>:</w:t>
      </w:r>
    </w:p>
    <w:p w:rsidR="00A07D50" w:rsidRDefault="0077176E" w:rsidP="000605B2">
      <w:pPr>
        <w:pStyle w:val="libNormal"/>
        <w:rPr>
          <w:rtl/>
        </w:rPr>
      </w:pPr>
      <w:r>
        <w:rPr>
          <w:rtl/>
        </w:rPr>
        <w:t>« ان</w:t>
      </w:r>
      <w:r>
        <w:rPr>
          <w:rFonts w:hint="cs"/>
          <w:rtl/>
        </w:rPr>
        <w:t>ّ</w:t>
      </w:r>
      <w:r>
        <w:rPr>
          <w:rtl/>
        </w:rPr>
        <w:t xml:space="preserve"> عبدا</w:t>
      </w:r>
      <w:r>
        <w:rPr>
          <w:rFonts w:hint="cs"/>
          <w:rtl/>
        </w:rPr>
        <w:t>ً</w:t>
      </w:r>
      <w:r>
        <w:rPr>
          <w:rtl/>
        </w:rPr>
        <w:t xml:space="preserve"> مكث في النار سبعين خريفا</w:t>
      </w:r>
      <w:r>
        <w:rPr>
          <w:rFonts w:hint="cs"/>
          <w:rtl/>
        </w:rPr>
        <w:t>ً</w:t>
      </w:r>
      <w:r>
        <w:rPr>
          <w:rtl/>
        </w:rPr>
        <w:t xml:space="preserve"> والخريف سبعون سنة</w:t>
      </w:r>
      <w:r w:rsidR="00054F7A">
        <w:rPr>
          <w:rtl/>
        </w:rPr>
        <w:t>،</w:t>
      </w:r>
      <w:r>
        <w:rPr>
          <w:rtl/>
        </w:rPr>
        <w:t xml:space="preserve"> قال</w:t>
      </w:r>
      <w:r w:rsidR="00054F7A">
        <w:rPr>
          <w:rtl/>
        </w:rPr>
        <w:t>:</w:t>
      </w:r>
      <w:r>
        <w:rPr>
          <w:rtl/>
        </w:rPr>
        <w:t xml:space="preserve"> ثم </w:t>
      </w:r>
      <w:r>
        <w:rPr>
          <w:rFonts w:hint="cs"/>
          <w:rtl/>
        </w:rPr>
        <w:t>ا</w:t>
      </w:r>
      <w:r>
        <w:rPr>
          <w:rtl/>
        </w:rPr>
        <w:t>نه</w:t>
      </w:r>
      <w:r w:rsidR="00A07D50">
        <w:rPr>
          <w:rtl/>
        </w:rPr>
        <w:t xml:space="preserve"> </w:t>
      </w:r>
      <w:r>
        <w:rPr>
          <w:rtl/>
        </w:rPr>
        <w:t>سأل الله عزّ وجلّ بحق محمّد وأهل بيته لما رحمتني</w:t>
      </w:r>
      <w:r w:rsidR="00054F7A">
        <w:rPr>
          <w:rtl/>
        </w:rPr>
        <w:t>،</w:t>
      </w:r>
      <w:r>
        <w:rPr>
          <w:rtl/>
        </w:rPr>
        <w:t xml:space="preserve"> قال</w:t>
      </w:r>
      <w:r w:rsidR="00054F7A">
        <w:rPr>
          <w:rtl/>
        </w:rPr>
        <w:t>:</w:t>
      </w:r>
      <w:r>
        <w:rPr>
          <w:rtl/>
        </w:rPr>
        <w:t xml:space="preserve"> فأوحى الله عزّ وجلّ</w:t>
      </w:r>
      <w:r w:rsidR="00A07D50">
        <w:rPr>
          <w:rtl/>
        </w:rPr>
        <w:t xml:space="preserve"> </w:t>
      </w:r>
      <w:r>
        <w:rPr>
          <w:rtl/>
        </w:rPr>
        <w:t xml:space="preserve">إلى جبرئيل </w:t>
      </w:r>
      <w:r w:rsidR="00054F7A" w:rsidRPr="00054F7A">
        <w:rPr>
          <w:rStyle w:val="libAlaemChar"/>
          <w:rFonts w:hint="cs"/>
          <w:rtl/>
        </w:rPr>
        <w:t>عليه‌السلام</w:t>
      </w:r>
      <w:r>
        <w:rPr>
          <w:rtl/>
        </w:rPr>
        <w:t xml:space="preserve"> ان اهبط إلى عبدي فاخرجه</w:t>
      </w:r>
      <w:r w:rsidR="00054F7A">
        <w:rPr>
          <w:rtl/>
        </w:rPr>
        <w:t>،</w:t>
      </w:r>
      <w:r>
        <w:rPr>
          <w:rtl/>
        </w:rPr>
        <w:t xml:space="preserve"> فقال</w:t>
      </w:r>
      <w:r w:rsidR="00054F7A">
        <w:rPr>
          <w:rtl/>
        </w:rPr>
        <w:t>:</w:t>
      </w:r>
      <w:r>
        <w:rPr>
          <w:rtl/>
        </w:rPr>
        <w:t xml:space="preserve"> يارب وكيف بي بالهبوط في</w:t>
      </w:r>
      <w:r w:rsidR="00A07D50">
        <w:rPr>
          <w:rtl/>
        </w:rPr>
        <w:t xml:space="preserve"> </w:t>
      </w:r>
      <w:r>
        <w:rPr>
          <w:rtl/>
        </w:rPr>
        <w:t>النار</w:t>
      </w:r>
      <w:r w:rsidR="00054F7A">
        <w:rPr>
          <w:rFonts w:hint="cs"/>
          <w:rtl/>
        </w:rPr>
        <w:t>؟</w:t>
      </w:r>
      <w:r>
        <w:rPr>
          <w:rtl/>
        </w:rPr>
        <w:t xml:space="preserve"> قال</w:t>
      </w:r>
      <w:r w:rsidR="00054F7A">
        <w:rPr>
          <w:rtl/>
        </w:rPr>
        <w:t>:</w:t>
      </w:r>
      <w:r>
        <w:rPr>
          <w:rtl/>
        </w:rPr>
        <w:t xml:space="preserve"> إني قد أمرتها أن تكون بردا</w:t>
      </w:r>
      <w:r>
        <w:rPr>
          <w:rFonts w:hint="cs"/>
          <w:rtl/>
        </w:rPr>
        <w:t>ً</w:t>
      </w:r>
      <w:r>
        <w:rPr>
          <w:rtl/>
        </w:rPr>
        <w:t xml:space="preserve"> وسلاما</w:t>
      </w:r>
      <w:r>
        <w:rPr>
          <w:rFonts w:hint="cs"/>
          <w:rtl/>
        </w:rPr>
        <w:t>ً</w:t>
      </w:r>
      <w:r w:rsidR="00054F7A">
        <w:rPr>
          <w:rtl/>
        </w:rPr>
        <w:t>،</w:t>
      </w:r>
      <w:r>
        <w:rPr>
          <w:rtl/>
        </w:rPr>
        <w:t xml:space="preserve"> قال</w:t>
      </w:r>
      <w:r w:rsidR="00054F7A">
        <w:rPr>
          <w:rtl/>
        </w:rPr>
        <w:t>:</w:t>
      </w:r>
      <w:r>
        <w:rPr>
          <w:rtl/>
        </w:rPr>
        <w:t xml:space="preserve"> يارب فما علمي بموضعه</w:t>
      </w:r>
      <w:r w:rsidR="00A07D50">
        <w:rPr>
          <w:rtl/>
        </w:rPr>
        <w:t xml:space="preserve"> </w:t>
      </w:r>
      <w:r>
        <w:rPr>
          <w:rtl/>
        </w:rPr>
        <w:t>قال</w:t>
      </w:r>
      <w:r w:rsidR="00054F7A">
        <w:rPr>
          <w:rtl/>
        </w:rPr>
        <w:t>:</w:t>
      </w:r>
      <w:r>
        <w:rPr>
          <w:rtl/>
        </w:rPr>
        <w:t xml:space="preserve"> </w:t>
      </w:r>
      <w:r>
        <w:rPr>
          <w:rFonts w:hint="cs"/>
          <w:rtl/>
        </w:rPr>
        <w:t>ا</w:t>
      </w:r>
      <w:r>
        <w:rPr>
          <w:rtl/>
        </w:rPr>
        <w:t>نه في جب</w:t>
      </w:r>
      <w:r>
        <w:rPr>
          <w:rFonts w:hint="cs"/>
          <w:rtl/>
        </w:rPr>
        <w:t>ّ</w:t>
      </w:r>
      <w:r>
        <w:rPr>
          <w:rtl/>
        </w:rPr>
        <w:t xml:space="preserve"> من سعير سجين</w:t>
      </w:r>
      <w:r w:rsidR="00054F7A">
        <w:rPr>
          <w:rFonts w:hint="cs"/>
          <w:rtl/>
        </w:rPr>
        <w:t>؟</w:t>
      </w:r>
      <w:r>
        <w:rPr>
          <w:rtl/>
        </w:rPr>
        <w:t xml:space="preserve"> قال</w:t>
      </w:r>
      <w:r w:rsidR="00054F7A">
        <w:rPr>
          <w:rtl/>
        </w:rPr>
        <w:t>:</w:t>
      </w:r>
      <w:r>
        <w:rPr>
          <w:rtl/>
        </w:rPr>
        <w:t xml:space="preserve"> فهبط في النار وهو معقول</w:t>
      </w:r>
      <w:r w:rsidR="00A07D50">
        <w:rPr>
          <w:rtl/>
        </w:rPr>
        <w:t xml:space="preserve"> </w:t>
      </w:r>
      <w:r>
        <w:rPr>
          <w:rtl/>
        </w:rPr>
        <w:t>على وجهه فاخرجه</w:t>
      </w:r>
      <w:r w:rsidR="00054F7A">
        <w:rPr>
          <w:rtl/>
        </w:rPr>
        <w:t>،</w:t>
      </w:r>
      <w:r>
        <w:rPr>
          <w:rtl/>
        </w:rPr>
        <w:t xml:space="preserve"> فقال الله عزّ وجلّ</w:t>
      </w:r>
      <w:r w:rsidR="00054F7A">
        <w:rPr>
          <w:rtl/>
        </w:rPr>
        <w:t>:</w:t>
      </w:r>
      <w:r>
        <w:rPr>
          <w:rtl/>
        </w:rPr>
        <w:t xml:space="preserve"> ياعبدي كم لبثت تناشدني في النار</w:t>
      </w:r>
      <w:r w:rsidR="00054F7A">
        <w:rPr>
          <w:rFonts w:hint="cs"/>
          <w:rtl/>
        </w:rPr>
        <w:t>؟</w:t>
      </w:r>
      <w:r w:rsidR="00A07D50">
        <w:rPr>
          <w:rtl/>
        </w:rPr>
        <w:t xml:space="preserve"> </w:t>
      </w:r>
      <w:r>
        <w:rPr>
          <w:rtl/>
        </w:rPr>
        <w:t>قال</w:t>
      </w:r>
      <w:r w:rsidR="00054F7A">
        <w:rPr>
          <w:rtl/>
        </w:rPr>
        <w:t>:</w:t>
      </w:r>
      <w:r>
        <w:rPr>
          <w:rtl/>
        </w:rPr>
        <w:t xml:space="preserve"> ما احصني يارب قال</w:t>
      </w:r>
      <w:r w:rsidR="00054F7A">
        <w:rPr>
          <w:rtl/>
        </w:rPr>
        <w:t>:</w:t>
      </w:r>
      <w:r>
        <w:rPr>
          <w:rtl/>
        </w:rPr>
        <w:t xml:space="preserve"> أما وعزتي لولا ما سألتني به لأطلت هوانك ولكنه</w:t>
      </w:r>
      <w:r w:rsidR="00A07D50">
        <w:rPr>
          <w:rtl/>
        </w:rPr>
        <w:t xml:space="preserve"> </w:t>
      </w:r>
      <w:r>
        <w:rPr>
          <w:rtl/>
        </w:rPr>
        <w:t>حتم على نفسي لا يسألني عبد بحق محمّد وأهل بيته إلا</w:t>
      </w:r>
      <w:r>
        <w:rPr>
          <w:rFonts w:hint="cs"/>
          <w:rtl/>
        </w:rPr>
        <w:t>ّ</w:t>
      </w:r>
      <w:r>
        <w:rPr>
          <w:rtl/>
        </w:rPr>
        <w:t xml:space="preserve"> غفرت له ما كان بيني</w:t>
      </w:r>
      <w:r w:rsidR="00A07D50">
        <w:rPr>
          <w:rtl/>
        </w:rPr>
        <w:t xml:space="preserve"> </w:t>
      </w:r>
      <w:r>
        <w:rPr>
          <w:rtl/>
        </w:rPr>
        <w:t>وبينه وقد غفرت لك اليوم ».</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الأمالي</w:t>
            </w:r>
            <w:r w:rsidR="00054F7A">
              <w:rPr>
                <w:rtl/>
              </w:rPr>
              <w:t>:</w:t>
            </w:r>
            <w:r>
              <w:rPr>
                <w:rtl/>
              </w:rPr>
              <w:t xml:space="preserve"> عليه.</w:t>
            </w:r>
          </w:p>
        </w:tc>
        <w:tc>
          <w:tcPr>
            <w:tcW w:w="2500" w:type="pct"/>
          </w:tcPr>
          <w:p w:rsidR="0077176E" w:rsidRDefault="0077176E" w:rsidP="00054F7A">
            <w:pPr>
              <w:pStyle w:val="libFootnote0"/>
              <w:rPr>
                <w:rtl/>
              </w:rPr>
            </w:pPr>
            <w:r>
              <w:rPr>
                <w:rtl/>
              </w:rPr>
              <w:t>(2) رواه الصدوق في أماليه</w:t>
            </w:r>
            <w:r w:rsidR="00054F7A">
              <w:rPr>
                <w:rtl/>
              </w:rPr>
              <w:t>:</w:t>
            </w:r>
            <w:r>
              <w:rPr>
                <w:rtl/>
              </w:rPr>
              <w:t xml:space="preserve"> 525.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الأمالي</w:t>
            </w:r>
            <w:r w:rsidR="00054F7A">
              <w:rPr>
                <w:rtl/>
              </w:rPr>
              <w:t>:</w:t>
            </w:r>
            <w:r>
              <w:rPr>
                <w:rtl/>
              </w:rPr>
              <w:t xml:space="preserve"> عجلة.</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اسطر.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من الامالي</w:t>
            </w:r>
            <w:r w:rsidR="00054F7A">
              <w:rPr>
                <w:rtl/>
              </w:rPr>
              <w:t>،</w:t>
            </w:r>
            <w:r>
              <w:rPr>
                <w:rtl/>
              </w:rPr>
              <w:t xml:space="preserve"> وفيه</w:t>
            </w:r>
            <w:r w:rsidR="00054F7A">
              <w:rPr>
                <w:rtl/>
              </w:rPr>
              <w:t>:</w:t>
            </w:r>
            <w:r>
              <w:rPr>
                <w:rtl/>
              </w:rPr>
              <w:t xml:space="preserve"> مفاتيح</w:t>
            </w:r>
            <w:r w:rsidR="00054F7A">
              <w:rPr>
                <w:rtl/>
              </w:rPr>
              <w:t>،</w:t>
            </w:r>
            <w:r>
              <w:rPr>
                <w:rtl/>
              </w:rPr>
              <w:t xml:space="preserve"> وضع.</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بشيعتك.</w:t>
            </w:r>
          </w:p>
        </w:tc>
      </w:tr>
    </w:tbl>
    <w:p w:rsidR="0077176E" w:rsidRDefault="0077176E" w:rsidP="00054F7A">
      <w:pPr>
        <w:pStyle w:val="libFootnote0"/>
        <w:rPr>
          <w:rtl/>
        </w:rPr>
      </w:pPr>
      <w:r>
        <w:rPr>
          <w:rtl/>
        </w:rPr>
        <w:t>(7) رواه الصدوق في الأمالي</w:t>
      </w:r>
      <w:r w:rsidR="00054F7A">
        <w:rPr>
          <w:rtl/>
        </w:rPr>
        <w:t>:</w:t>
      </w:r>
      <w:r>
        <w:rPr>
          <w:rtl/>
        </w:rPr>
        <w:t xml:space="preserve"> 533.</w:t>
      </w:r>
    </w:p>
    <w:p w:rsidR="0077176E" w:rsidRDefault="0077176E" w:rsidP="0077176E">
      <w:pPr>
        <w:pStyle w:val="libNormal"/>
        <w:rPr>
          <w:rtl/>
        </w:rPr>
      </w:pPr>
      <w:r>
        <w:rPr>
          <w:rtl/>
        </w:rPr>
        <w:br w:type="page"/>
      </w:r>
    </w:p>
    <w:p w:rsidR="0077176E" w:rsidRDefault="0077176E" w:rsidP="000605B2">
      <w:pPr>
        <w:pStyle w:val="libNormal"/>
        <w:rPr>
          <w:rtl/>
        </w:rPr>
      </w:pPr>
      <w:bookmarkStart w:id="2191" w:name="_Toc252376662"/>
      <w:bookmarkStart w:id="2192" w:name="_Toc284325993"/>
      <w:bookmarkStart w:id="2193" w:name="_Toc284671619"/>
      <w:bookmarkStart w:id="2194" w:name="_Toc286745385"/>
      <w:bookmarkStart w:id="2195" w:name="_Toc297573762"/>
      <w:r w:rsidRPr="00054F7A">
        <w:rPr>
          <w:rStyle w:val="libBold2Char"/>
          <w:rtl/>
        </w:rPr>
        <w:lastRenderedPageBreak/>
        <w:t>12</w:t>
      </w:r>
      <w:bookmarkEnd w:id="2191"/>
      <w:bookmarkEnd w:id="2192"/>
      <w:bookmarkEnd w:id="2193"/>
      <w:bookmarkEnd w:id="2194"/>
      <w:bookmarkEnd w:id="2195"/>
      <w:r w:rsidR="00054F7A" w:rsidRPr="00054F7A">
        <w:rPr>
          <w:rStyle w:val="libBold2Char"/>
          <w:rFonts w:hint="cs"/>
          <w:rtl/>
        </w:rPr>
        <w:t xml:space="preserve"> - </w:t>
      </w:r>
      <w:r>
        <w:rPr>
          <w:rtl/>
        </w:rPr>
        <w:t>عن الحكم بن الصلت</w:t>
      </w:r>
      <w:r w:rsidR="00054F7A">
        <w:rPr>
          <w:rtl/>
        </w:rPr>
        <w:t>،</w:t>
      </w:r>
      <w:r>
        <w:rPr>
          <w:rtl/>
        </w:rPr>
        <w:t xml:space="preserve"> عن أبي جعفر محمد بن علي</w:t>
      </w:r>
      <w:r w:rsidR="00054F7A">
        <w:rPr>
          <w:rtl/>
        </w:rPr>
        <w:t>،</w:t>
      </w:r>
      <w:r>
        <w:rPr>
          <w:rtl/>
        </w:rPr>
        <w:t xml:space="preserve"> عن آبائه </w:t>
      </w:r>
      <w:r w:rsidR="00054F7A" w:rsidRPr="00054F7A">
        <w:rPr>
          <w:rStyle w:val="libAlaemChar"/>
          <w:rFonts w:hint="cs"/>
          <w:rtl/>
        </w:rPr>
        <w:t>عليهم‌السلام</w:t>
      </w:r>
      <w:r w:rsidR="00A07D50">
        <w:rPr>
          <w:rtl/>
        </w:rPr>
        <w:t xml:space="preserve"> </w:t>
      </w:r>
      <w:r>
        <w:rPr>
          <w:rtl/>
        </w:rPr>
        <w:t>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خذوا بحجزة هذا الأنزع</w:t>
      </w:r>
      <w:r w:rsidR="00054F7A">
        <w:rPr>
          <w:rFonts w:hint="cs"/>
          <w:rtl/>
        </w:rPr>
        <w:t xml:space="preserve"> - </w:t>
      </w:r>
      <w:r>
        <w:rPr>
          <w:rtl/>
        </w:rPr>
        <w:t xml:space="preserve">يعني علياً </w:t>
      </w:r>
      <w:r w:rsidR="00054F7A" w:rsidRPr="00054F7A">
        <w:rPr>
          <w:rStyle w:val="libAlaemChar"/>
          <w:rFonts w:hint="cs"/>
          <w:rtl/>
        </w:rPr>
        <w:t>عليه‌السلام</w:t>
      </w:r>
      <w:r w:rsidR="00054F7A">
        <w:rPr>
          <w:rFonts w:hint="cs"/>
          <w:rtl/>
        </w:rPr>
        <w:t xml:space="preserve"> - </w:t>
      </w:r>
      <w:r>
        <w:rPr>
          <w:rtl/>
        </w:rPr>
        <w:t>فانه الصد</w:t>
      </w:r>
      <w:r>
        <w:rPr>
          <w:rFonts w:hint="cs"/>
          <w:rtl/>
        </w:rPr>
        <w:t>ّ</w:t>
      </w:r>
      <w:r>
        <w:rPr>
          <w:rtl/>
        </w:rPr>
        <w:t>يق الأكبر والفاروق</w:t>
      </w:r>
      <w:r w:rsidR="00A07D50">
        <w:rPr>
          <w:rtl/>
        </w:rPr>
        <w:t xml:space="preserve"> </w:t>
      </w:r>
      <w:r>
        <w:rPr>
          <w:rtl/>
        </w:rPr>
        <w:t>بين الحق والباطل</w:t>
      </w:r>
      <w:r w:rsidR="00054F7A">
        <w:rPr>
          <w:rtl/>
        </w:rPr>
        <w:t>،</w:t>
      </w:r>
      <w:r>
        <w:rPr>
          <w:rtl/>
        </w:rPr>
        <w:t xml:space="preserve"> من أحبه هداه الله ومن تخلف عنه محقه الله</w:t>
      </w:r>
      <w:r w:rsidR="00054F7A">
        <w:rPr>
          <w:rtl/>
        </w:rPr>
        <w:t>،</w:t>
      </w:r>
      <w:r>
        <w:rPr>
          <w:rtl/>
        </w:rPr>
        <w:t xml:space="preserve"> ومنه سبطا ا</w:t>
      </w:r>
      <w:r>
        <w:rPr>
          <w:rFonts w:hint="cs"/>
          <w:rtl/>
        </w:rPr>
        <w:t>ُ</w:t>
      </w:r>
      <w:r>
        <w:rPr>
          <w:rtl/>
        </w:rPr>
        <w:t>م</w:t>
      </w:r>
      <w:r>
        <w:rPr>
          <w:rFonts w:hint="cs"/>
          <w:rtl/>
        </w:rPr>
        <w:t>ّ</w:t>
      </w:r>
      <w:r>
        <w:rPr>
          <w:rtl/>
        </w:rPr>
        <w:t>تي</w:t>
      </w:r>
      <w:r w:rsidR="00A07D50">
        <w:rPr>
          <w:rtl/>
        </w:rPr>
        <w:t xml:space="preserve"> </w:t>
      </w:r>
      <w:r>
        <w:rPr>
          <w:rtl/>
        </w:rPr>
        <w:t xml:space="preserve">الحسن والحسين وهما ابناي ومن الحسين </w:t>
      </w:r>
      <w:r>
        <w:rPr>
          <w:rFonts w:hint="cs"/>
          <w:rtl/>
        </w:rPr>
        <w:t>أ</w:t>
      </w:r>
      <w:r>
        <w:rPr>
          <w:rtl/>
        </w:rPr>
        <w:t>ئم</w:t>
      </w:r>
      <w:r>
        <w:rPr>
          <w:rFonts w:hint="cs"/>
          <w:rtl/>
        </w:rPr>
        <w:t>ّ</w:t>
      </w:r>
      <w:r>
        <w:rPr>
          <w:rtl/>
        </w:rPr>
        <w:t>ة الهدى</w:t>
      </w:r>
      <w:r w:rsidR="00054F7A">
        <w:rPr>
          <w:rtl/>
        </w:rPr>
        <w:t>،</w:t>
      </w:r>
      <w:r>
        <w:rPr>
          <w:rtl/>
        </w:rPr>
        <w:t xml:space="preserve"> أعطاهم الله علمي وفهمي</w:t>
      </w:r>
      <w:r w:rsidR="00054F7A">
        <w:rPr>
          <w:rtl/>
        </w:rPr>
        <w:t>،</w:t>
      </w:r>
      <w:r w:rsidR="00A07D50">
        <w:rPr>
          <w:rtl/>
        </w:rPr>
        <w:t xml:space="preserve"> </w:t>
      </w:r>
      <w:r>
        <w:rPr>
          <w:rtl/>
        </w:rPr>
        <w:t>فتولوهم ولا تتخذوا وليجة من دونهم</w:t>
      </w:r>
      <w:r w:rsidR="00054F7A">
        <w:rPr>
          <w:rtl/>
        </w:rPr>
        <w:t>،</w:t>
      </w:r>
      <w:r>
        <w:rPr>
          <w:rtl/>
        </w:rPr>
        <w:t xml:space="preserve"> فيحل عليكم غضب من ربكم ومن يحلل</w:t>
      </w:r>
      <w:r w:rsidR="00A07D50">
        <w:rPr>
          <w:rtl/>
        </w:rPr>
        <w:t xml:space="preserve"> </w:t>
      </w:r>
      <w:r>
        <w:rPr>
          <w:rtl/>
        </w:rPr>
        <w:t>عليه غضب من ربه فقد هوى</w:t>
      </w:r>
      <w:r w:rsidR="00054F7A">
        <w:rPr>
          <w:rtl/>
        </w:rPr>
        <w:t>،</w:t>
      </w:r>
      <w:r>
        <w:rPr>
          <w:rtl/>
        </w:rPr>
        <w:t xml:space="preserve"> وما الحياة الدنيا إلاّ متاع الغرور » </w:t>
      </w:r>
      <w:r w:rsidRPr="00054F7A">
        <w:rPr>
          <w:rStyle w:val="libFootnotenumChar"/>
          <w:rtl/>
        </w:rPr>
        <w:t>(1)</w:t>
      </w:r>
      <w:r>
        <w:rPr>
          <w:rtl/>
        </w:rPr>
        <w:t>.</w:t>
      </w:r>
    </w:p>
    <w:p w:rsidR="0077176E" w:rsidRDefault="0077176E" w:rsidP="000605B2">
      <w:pPr>
        <w:pStyle w:val="libNormal"/>
        <w:rPr>
          <w:rtl/>
        </w:rPr>
      </w:pPr>
      <w:bookmarkStart w:id="2196" w:name="_Toc252376663"/>
      <w:bookmarkStart w:id="2197" w:name="_Toc284325994"/>
      <w:bookmarkStart w:id="2198" w:name="_Toc284671620"/>
      <w:bookmarkStart w:id="2199" w:name="_Toc286745386"/>
      <w:bookmarkStart w:id="2200" w:name="_Toc297573763"/>
      <w:r w:rsidRPr="00054F7A">
        <w:rPr>
          <w:rStyle w:val="libBold2Char"/>
          <w:rtl/>
        </w:rPr>
        <w:t>13</w:t>
      </w:r>
      <w:bookmarkEnd w:id="2196"/>
      <w:bookmarkEnd w:id="2197"/>
      <w:bookmarkEnd w:id="2198"/>
      <w:bookmarkEnd w:id="2199"/>
      <w:bookmarkEnd w:id="2200"/>
      <w:r w:rsidR="00054F7A" w:rsidRPr="00054F7A">
        <w:rPr>
          <w:rStyle w:val="libBold2Char"/>
          <w:rFonts w:hint="cs"/>
          <w:rtl/>
        </w:rPr>
        <w:t xml:space="preserve"> - </w:t>
      </w:r>
      <w:r>
        <w:rPr>
          <w:rtl/>
        </w:rPr>
        <w:t>عن إسماعيل بن جابر</w:t>
      </w:r>
      <w:r w:rsidR="00054F7A">
        <w:rPr>
          <w:rtl/>
        </w:rPr>
        <w:t>،</w:t>
      </w:r>
      <w:r>
        <w:rPr>
          <w:rtl/>
        </w:rPr>
        <w:t xml:space="preserve"> عن أبي جعفر الباقر </w:t>
      </w:r>
      <w:r w:rsidR="00054F7A" w:rsidRPr="00054F7A">
        <w:rPr>
          <w:rStyle w:val="libAlaemChar"/>
          <w:rFonts w:hint="cs"/>
          <w:rtl/>
        </w:rPr>
        <w:t>عليه‌السلام</w:t>
      </w:r>
      <w:r>
        <w:rPr>
          <w:rtl/>
        </w:rPr>
        <w:t xml:space="preserve"> في حديث طويل</w:t>
      </w:r>
      <w:r w:rsidR="00A07D50">
        <w:rPr>
          <w:rtl/>
        </w:rPr>
        <w:t xml:space="preserve"> </w:t>
      </w:r>
      <w:r>
        <w:rPr>
          <w:rtl/>
        </w:rPr>
        <w:t>يقول فيه</w:t>
      </w:r>
      <w:r w:rsidR="00054F7A">
        <w:rPr>
          <w:rFonts w:hint="cs"/>
          <w:rtl/>
        </w:rPr>
        <w:t>:</w:t>
      </w:r>
    </w:p>
    <w:p w:rsidR="0077176E" w:rsidRDefault="0077176E" w:rsidP="000605B2">
      <w:pPr>
        <w:pStyle w:val="libNormal"/>
        <w:rPr>
          <w:rtl/>
        </w:rPr>
      </w:pPr>
      <w:r>
        <w:rPr>
          <w:rtl/>
        </w:rPr>
        <w:t>« ان الله تبارك وتعالى لما أسرى بنبيه قال له</w:t>
      </w:r>
      <w:r w:rsidR="00054F7A">
        <w:rPr>
          <w:rtl/>
        </w:rPr>
        <w:t>:</w:t>
      </w:r>
      <w:r>
        <w:rPr>
          <w:rtl/>
        </w:rPr>
        <w:t xml:space="preserve"> يامحمد قد انقضت نبوتك</w:t>
      </w:r>
      <w:r w:rsidR="00A07D50">
        <w:rPr>
          <w:rtl/>
        </w:rPr>
        <w:t xml:space="preserve"> </w:t>
      </w:r>
      <w:r>
        <w:rPr>
          <w:rtl/>
        </w:rPr>
        <w:t>وانقطع أكلك فمن لا</w:t>
      </w:r>
      <w:r>
        <w:rPr>
          <w:rFonts w:hint="cs"/>
          <w:rtl/>
        </w:rPr>
        <w:t>ُ</w:t>
      </w:r>
      <w:r>
        <w:rPr>
          <w:rtl/>
        </w:rPr>
        <w:t>م</w:t>
      </w:r>
      <w:r>
        <w:rPr>
          <w:rFonts w:hint="cs"/>
          <w:rtl/>
        </w:rPr>
        <w:t>ّ</w:t>
      </w:r>
      <w:r>
        <w:rPr>
          <w:rtl/>
        </w:rPr>
        <w:t>تك من بعدك</w:t>
      </w:r>
      <w:r w:rsidR="00054F7A">
        <w:rPr>
          <w:rFonts w:hint="cs"/>
          <w:rtl/>
        </w:rPr>
        <w:t>؟</w:t>
      </w:r>
      <w:r>
        <w:rPr>
          <w:rtl/>
        </w:rPr>
        <w:t xml:space="preserve"> فقلت</w:t>
      </w:r>
      <w:r w:rsidR="00054F7A">
        <w:rPr>
          <w:rtl/>
        </w:rPr>
        <w:t>:</w:t>
      </w:r>
      <w:r>
        <w:rPr>
          <w:rtl/>
        </w:rPr>
        <w:t xml:space="preserve"> يارب إن</w:t>
      </w:r>
      <w:r>
        <w:rPr>
          <w:rFonts w:hint="cs"/>
          <w:rtl/>
        </w:rPr>
        <w:t>ّ</w:t>
      </w:r>
      <w:r>
        <w:rPr>
          <w:rtl/>
        </w:rPr>
        <w:t>ي بلوت خلقك فلم أجد أطوع</w:t>
      </w:r>
      <w:r w:rsidR="00A07D50">
        <w:rPr>
          <w:rtl/>
        </w:rPr>
        <w:t xml:space="preserve"> </w:t>
      </w:r>
      <w:r>
        <w:rPr>
          <w:rtl/>
        </w:rPr>
        <w:t>لي من علي بن أبي طالب</w:t>
      </w:r>
      <w:r w:rsidR="00054F7A">
        <w:rPr>
          <w:rtl/>
        </w:rPr>
        <w:t>،</w:t>
      </w:r>
      <w:r>
        <w:rPr>
          <w:rtl/>
        </w:rPr>
        <w:t xml:space="preserve"> فقال الله عزّ وجلّ</w:t>
      </w:r>
      <w:r w:rsidR="00054F7A">
        <w:rPr>
          <w:rtl/>
        </w:rPr>
        <w:t>:</w:t>
      </w:r>
      <w:r>
        <w:rPr>
          <w:rtl/>
        </w:rPr>
        <w:t xml:space="preserve"> ولي</w:t>
      </w:r>
      <w:r>
        <w:rPr>
          <w:rFonts w:hint="cs"/>
          <w:rtl/>
        </w:rPr>
        <w:t>ّ</w:t>
      </w:r>
      <w:r>
        <w:rPr>
          <w:rtl/>
        </w:rPr>
        <w:t xml:space="preserve"> يامحمّد</w:t>
      </w:r>
      <w:r w:rsidR="00054F7A">
        <w:rPr>
          <w:rtl/>
        </w:rPr>
        <w:t>،</w:t>
      </w:r>
      <w:r>
        <w:rPr>
          <w:rtl/>
        </w:rPr>
        <w:t xml:space="preserve"> فمن لا</w:t>
      </w:r>
      <w:r>
        <w:rPr>
          <w:rFonts w:hint="cs"/>
          <w:rtl/>
        </w:rPr>
        <w:t>ُ</w:t>
      </w:r>
      <w:r>
        <w:rPr>
          <w:rtl/>
        </w:rPr>
        <w:t>م</w:t>
      </w:r>
      <w:r>
        <w:rPr>
          <w:rFonts w:hint="cs"/>
          <w:rtl/>
        </w:rPr>
        <w:t>ّ</w:t>
      </w:r>
      <w:r>
        <w:rPr>
          <w:rtl/>
        </w:rPr>
        <w:t>تك من بعدك</w:t>
      </w:r>
      <w:r w:rsidR="00054F7A">
        <w:rPr>
          <w:rFonts w:hint="cs"/>
          <w:rtl/>
        </w:rPr>
        <w:t>؟</w:t>
      </w:r>
      <w:r w:rsidR="00A07D50">
        <w:rPr>
          <w:rtl/>
        </w:rPr>
        <w:t xml:space="preserve"> </w:t>
      </w:r>
      <w:r>
        <w:rPr>
          <w:rtl/>
        </w:rPr>
        <w:t>فقلت</w:t>
      </w:r>
      <w:r w:rsidR="00054F7A">
        <w:rPr>
          <w:rtl/>
        </w:rPr>
        <w:t>:</w:t>
      </w:r>
      <w:r>
        <w:rPr>
          <w:rtl/>
        </w:rPr>
        <w:t xml:space="preserve"> يارب إني قد بلوت خلقك فلم أجد أحدا</w:t>
      </w:r>
      <w:r>
        <w:rPr>
          <w:rFonts w:hint="cs"/>
          <w:rtl/>
        </w:rPr>
        <w:t>ً</w:t>
      </w:r>
      <w:r>
        <w:rPr>
          <w:rtl/>
        </w:rPr>
        <w:t xml:space="preserve"> أشد حبا</w:t>
      </w:r>
      <w:r>
        <w:rPr>
          <w:rFonts w:hint="cs"/>
          <w:rtl/>
        </w:rPr>
        <w:t>ً</w:t>
      </w:r>
      <w:r>
        <w:rPr>
          <w:rtl/>
        </w:rPr>
        <w:t xml:space="preserve"> لي من علي بن أبي</w:t>
      </w:r>
      <w:r w:rsidR="00A07D50">
        <w:rPr>
          <w:rtl/>
        </w:rPr>
        <w:t xml:space="preserve"> </w:t>
      </w:r>
      <w:r>
        <w:rPr>
          <w:rtl/>
        </w:rPr>
        <w:t>طالب</w:t>
      </w:r>
      <w:r w:rsidR="00054F7A">
        <w:rPr>
          <w:rtl/>
        </w:rPr>
        <w:t>،</w:t>
      </w:r>
      <w:r>
        <w:rPr>
          <w:rtl/>
        </w:rPr>
        <w:t xml:space="preserve"> فقال</w:t>
      </w:r>
      <w:r w:rsidR="00054F7A">
        <w:rPr>
          <w:rtl/>
        </w:rPr>
        <w:t>:</w:t>
      </w:r>
      <w:r>
        <w:rPr>
          <w:rtl/>
        </w:rPr>
        <w:t xml:space="preserve"> ولي</w:t>
      </w:r>
      <w:r>
        <w:rPr>
          <w:rFonts w:hint="cs"/>
          <w:rtl/>
        </w:rPr>
        <w:t>ّ</w:t>
      </w:r>
      <w:r>
        <w:rPr>
          <w:rtl/>
        </w:rPr>
        <w:t xml:space="preserve"> يامحمد</w:t>
      </w:r>
      <w:r w:rsidR="00054F7A">
        <w:rPr>
          <w:rtl/>
        </w:rPr>
        <w:t>،</w:t>
      </w:r>
      <w:r>
        <w:rPr>
          <w:rtl/>
        </w:rPr>
        <w:t xml:space="preserve"> فأبلغه </w:t>
      </w:r>
      <w:r>
        <w:rPr>
          <w:rFonts w:hint="cs"/>
          <w:rtl/>
        </w:rPr>
        <w:t>ا</w:t>
      </w:r>
      <w:r>
        <w:rPr>
          <w:rtl/>
        </w:rPr>
        <w:t>نه راية الهدى وإمام أوليائي ونور لمن</w:t>
      </w:r>
      <w:r w:rsidR="00A07D50">
        <w:rPr>
          <w:rtl/>
        </w:rPr>
        <w:t xml:space="preserve"> </w:t>
      </w:r>
      <w:r>
        <w:rPr>
          <w:rtl/>
        </w:rPr>
        <w:t xml:space="preserve">أطاعني » </w:t>
      </w:r>
      <w:r w:rsidRPr="00054F7A">
        <w:rPr>
          <w:rStyle w:val="libFootnotenumChar"/>
          <w:rtl/>
        </w:rPr>
        <w:t>(2)</w:t>
      </w:r>
      <w:r>
        <w:rPr>
          <w:rtl/>
        </w:rPr>
        <w:t>.</w:t>
      </w:r>
    </w:p>
    <w:p w:rsidR="0077176E" w:rsidRDefault="0077176E" w:rsidP="000605B2">
      <w:pPr>
        <w:pStyle w:val="libNormal"/>
        <w:rPr>
          <w:rtl/>
        </w:rPr>
      </w:pPr>
      <w:bookmarkStart w:id="2201" w:name="_Toc252376664"/>
      <w:bookmarkStart w:id="2202" w:name="_Toc284325995"/>
      <w:bookmarkStart w:id="2203" w:name="_Toc284671621"/>
      <w:bookmarkStart w:id="2204" w:name="_Toc286745387"/>
      <w:bookmarkStart w:id="2205" w:name="_Toc297573764"/>
      <w:r w:rsidRPr="00054F7A">
        <w:rPr>
          <w:rStyle w:val="libBold2Char"/>
          <w:rtl/>
        </w:rPr>
        <w:t>14</w:t>
      </w:r>
      <w:bookmarkEnd w:id="2201"/>
      <w:bookmarkEnd w:id="2202"/>
      <w:bookmarkEnd w:id="2203"/>
      <w:bookmarkEnd w:id="2204"/>
      <w:bookmarkEnd w:id="2205"/>
      <w:r w:rsidR="00054F7A" w:rsidRPr="00054F7A">
        <w:rPr>
          <w:rStyle w:val="libBold2Char"/>
          <w:rFonts w:hint="cs"/>
          <w:rtl/>
        </w:rPr>
        <w:t xml:space="preserve"> - </w:t>
      </w:r>
      <w:r>
        <w:rPr>
          <w:rtl/>
        </w:rPr>
        <w:t>عن كرام بن عمر الخثعمي</w:t>
      </w:r>
      <w:r w:rsidR="00054F7A">
        <w:rPr>
          <w:rtl/>
        </w:rPr>
        <w:t>،</w:t>
      </w:r>
      <w:r>
        <w:rPr>
          <w:rtl/>
        </w:rPr>
        <w:t xml:space="preserve"> عن محمّد بن مسلم قال</w:t>
      </w:r>
      <w:r w:rsidR="00054F7A">
        <w:rPr>
          <w:rtl/>
        </w:rPr>
        <w:t>:</w:t>
      </w:r>
      <w:r>
        <w:rPr>
          <w:rtl/>
        </w:rPr>
        <w:t xml:space="preserve"> سمعت أبا جعفر</w:t>
      </w:r>
      <w:r w:rsidR="00A07D50">
        <w:rPr>
          <w:rtl/>
        </w:rPr>
        <w:t xml:space="preserve"> </w:t>
      </w:r>
      <w:r>
        <w:rPr>
          <w:rtl/>
        </w:rPr>
        <w:t xml:space="preserve">وجعفر بن محمّد </w:t>
      </w:r>
      <w:r w:rsidR="00054F7A" w:rsidRPr="00054F7A">
        <w:rPr>
          <w:rStyle w:val="libAlaemChar"/>
          <w:rFonts w:hint="cs"/>
          <w:rtl/>
        </w:rPr>
        <w:t>عليهم‌السلام</w:t>
      </w:r>
      <w:r>
        <w:rPr>
          <w:rtl/>
        </w:rPr>
        <w:t xml:space="preserve"> يقولان</w:t>
      </w:r>
      <w:r w:rsidR="00054F7A">
        <w:rPr>
          <w:rtl/>
        </w:rPr>
        <w:t>:</w:t>
      </w:r>
    </w:p>
    <w:p w:rsidR="00A07D50" w:rsidRDefault="0077176E" w:rsidP="00A07D50">
      <w:pPr>
        <w:pStyle w:val="libNormal"/>
        <w:rPr>
          <w:rtl/>
        </w:rPr>
      </w:pPr>
      <w:r>
        <w:rPr>
          <w:rtl/>
        </w:rPr>
        <w:t>« ان الله تعالى عوض الحسين من قتله</w:t>
      </w:r>
      <w:r w:rsidR="00054F7A">
        <w:rPr>
          <w:rtl/>
        </w:rPr>
        <w:t>:</w:t>
      </w:r>
      <w:r>
        <w:rPr>
          <w:rtl/>
        </w:rPr>
        <w:t xml:space="preserve"> ان جعل الامامة في ذريته والشفاء في</w:t>
      </w:r>
      <w:r w:rsidR="00A07D50">
        <w:rPr>
          <w:rtl/>
        </w:rPr>
        <w:t xml:space="preserve"> </w:t>
      </w:r>
      <w:r>
        <w:rPr>
          <w:rtl/>
        </w:rPr>
        <w:t>تربته وإجابة الدعاء عند قبره</w:t>
      </w:r>
      <w:r w:rsidR="00054F7A">
        <w:rPr>
          <w:rtl/>
        </w:rPr>
        <w:t>،</w:t>
      </w:r>
      <w:r>
        <w:rPr>
          <w:rtl/>
        </w:rPr>
        <w:t xml:space="preserve"> ولا تعد</w:t>
      </w:r>
      <w:r>
        <w:rPr>
          <w:rFonts w:hint="cs"/>
          <w:rtl/>
        </w:rPr>
        <w:t>ّ</w:t>
      </w:r>
      <w:r>
        <w:rPr>
          <w:rtl/>
        </w:rPr>
        <w:t xml:space="preserve"> أيام زيارته جائيا</w:t>
      </w:r>
      <w:r>
        <w:rPr>
          <w:rFonts w:hint="cs"/>
          <w:rtl/>
        </w:rPr>
        <w:t>ً</w:t>
      </w:r>
      <w:r>
        <w:rPr>
          <w:rtl/>
        </w:rPr>
        <w:t xml:space="preserve"> وراجعا</w:t>
      </w:r>
      <w:r>
        <w:rPr>
          <w:rFonts w:hint="cs"/>
          <w:rtl/>
        </w:rPr>
        <w:t>ً</w:t>
      </w:r>
      <w:r>
        <w:rPr>
          <w:rtl/>
        </w:rPr>
        <w:t xml:space="preserve"> من عمره</w:t>
      </w:r>
      <w:r w:rsidR="00054F7A">
        <w:rPr>
          <w:rtl/>
        </w:rPr>
        <w:t>،</w:t>
      </w:r>
      <w:r w:rsidR="00A07D50">
        <w:rPr>
          <w:rtl/>
        </w:rPr>
        <w:t xml:space="preserve"> </w:t>
      </w:r>
      <w:r>
        <w:rPr>
          <w:rtl/>
        </w:rPr>
        <w:t>قال محمّد بن مسلم</w:t>
      </w:r>
      <w:r w:rsidR="00054F7A">
        <w:rPr>
          <w:rtl/>
        </w:rPr>
        <w:t>:</w:t>
      </w:r>
      <w:r>
        <w:rPr>
          <w:rtl/>
        </w:rPr>
        <w:t xml:space="preserve"> فقلت لأبي عبدالله هذه الخلال تنال بالحسين </w:t>
      </w:r>
      <w:r w:rsidR="00054F7A" w:rsidRPr="00054F7A">
        <w:rPr>
          <w:rStyle w:val="libAlaemChar"/>
          <w:rFonts w:hint="cs"/>
          <w:rtl/>
        </w:rPr>
        <w:t>عليه‌السلام</w:t>
      </w:r>
      <w:r>
        <w:rPr>
          <w:rtl/>
        </w:rPr>
        <w:t xml:space="preserve"> فما</w:t>
      </w:r>
      <w:r>
        <w:rPr>
          <w:rFonts w:hint="cs"/>
          <w:rtl/>
        </w:rPr>
        <w:t xml:space="preserve"> </w:t>
      </w:r>
      <w:r>
        <w:rPr>
          <w:rtl/>
        </w:rPr>
        <w:t>له هو</w:t>
      </w:r>
      <w:r w:rsidR="00A07D50">
        <w:rPr>
          <w:rtl/>
        </w:rPr>
        <w:t xml:space="preserve"> </w:t>
      </w:r>
      <w:r>
        <w:rPr>
          <w:rtl/>
        </w:rPr>
        <w:t>في نفسه</w:t>
      </w:r>
      <w:r w:rsidR="00054F7A">
        <w:rPr>
          <w:rFonts w:hint="cs"/>
          <w:rtl/>
        </w:rPr>
        <w:t>؟</w:t>
      </w:r>
      <w:r>
        <w:rPr>
          <w:rtl/>
        </w:rPr>
        <w:t xml:space="preserve"> قال</w:t>
      </w:r>
      <w:r w:rsidR="00054F7A">
        <w:rPr>
          <w:rtl/>
        </w:rPr>
        <w:t>:</w:t>
      </w:r>
      <w:r>
        <w:rPr>
          <w:rtl/>
        </w:rPr>
        <w:t xml:space="preserve"> ان الله تعالى ألحقه بالنبي </w:t>
      </w:r>
      <w:r w:rsidR="00054F7A" w:rsidRPr="00054F7A">
        <w:rPr>
          <w:rStyle w:val="libAlaemChar"/>
          <w:rFonts w:hint="cs"/>
          <w:rtl/>
        </w:rPr>
        <w:t>صلى‌الله‌عليه‌وآله‌وسلم</w:t>
      </w:r>
      <w:r>
        <w:rPr>
          <w:rtl/>
        </w:rPr>
        <w:t xml:space="preserve"> فكان معه في درجته</w:t>
      </w:r>
      <w:r w:rsidR="00A07D50">
        <w:rPr>
          <w:rtl/>
        </w:rPr>
        <w:t xml:space="preserve"> </w:t>
      </w:r>
    </w:p>
    <w:p w:rsidR="0077176E" w:rsidRPr="00D33C7F"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180 و 536.</w:t>
      </w:r>
    </w:p>
    <w:p w:rsidR="0077176E" w:rsidRDefault="0077176E" w:rsidP="00054F7A">
      <w:pPr>
        <w:pStyle w:val="libFootnote0"/>
        <w:rPr>
          <w:rtl/>
        </w:rPr>
      </w:pPr>
      <w:r>
        <w:rPr>
          <w:rtl/>
        </w:rPr>
        <w:t>(2) رواه الصدوق في أماليه</w:t>
      </w:r>
      <w:r w:rsidR="00054F7A">
        <w:rPr>
          <w:rtl/>
        </w:rPr>
        <w:t>:</w:t>
      </w:r>
      <w:r>
        <w:rPr>
          <w:rtl/>
        </w:rPr>
        <w:t xml:space="preserve"> 386</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مثله </w:t>
      </w:r>
      <w:r>
        <w:rPr>
          <w:rFonts w:hint="cs"/>
          <w:rtl/>
        </w:rPr>
        <w:t>في ج 4</w:t>
      </w:r>
      <w:r w:rsidR="00054F7A">
        <w:rPr>
          <w:rFonts w:hint="cs"/>
          <w:rtl/>
        </w:rPr>
        <w:t>:</w:t>
      </w:r>
      <w:r>
        <w:rPr>
          <w:rFonts w:hint="cs"/>
          <w:rtl/>
        </w:rPr>
        <w:t xml:space="preserve"> الرقم 22</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 ومنزلته ] </w:t>
      </w:r>
      <w:r w:rsidRPr="00054F7A">
        <w:rPr>
          <w:rStyle w:val="libFootnotenumChar"/>
          <w:rtl/>
        </w:rPr>
        <w:t>(1)</w:t>
      </w:r>
      <w:r>
        <w:rPr>
          <w:rtl/>
        </w:rPr>
        <w:t xml:space="preserve"> ثم تلا أبو عبدالله</w:t>
      </w:r>
      <w:r w:rsidR="00054F7A">
        <w:rPr>
          <w:rtl/>
        </w:rPr>
        <w:t>:</w:t>
      </w:r>
      <w:r>
        <w:rPr>
          <w:rtl/>
        </w:rPr>
        <w:t xml:space="preserve"> </w:t>
      </w:r>
      <w:r w:rsidRPr="00054F7A">
        <w:rPr>
          <w:rStyle w:val="libAlaemChar"/>
          <w:rtl/>
        </w:rPr>
        <w:t>(</w:t>
      </w:r>
      <w:r w:rsidRPr="00D33C7F">
        <w:rPr>
          <w:rFonts w:hint="cs"/>
          <w:rtl/>
        </w:rPr>
        <w:t xml:space="preserve"> </w:t>
      </w:r>
      <w:r w:rsidRPr="00054F7A">
        <w:rPr>
          <w:rStyle w:val="libAieChar"/>
          <w:rFonts w:hint="cs"/>
          <w:rtl/>
        </w:rPr>
        <w:t>وَالَّذِينَ آمَنُوا وَاتَّبَعَتْهُمْ ذُرِّيَّتُهُم بِإِيمَانٍ أَلْحَقْنَا بِهِمْ ذُرِّيَّتَهُمْ</w:t>
      </w:r>
      <w:r w:rsidRPr="00D33C7F">
        <w:rPr>
          <w:rtl/>
        </w:rPr>
        <w:t xml:space="preserve"> </w:t>
      </w:r>
      <w:r w:rsidRPr="00054F7A">
        <w:rPr>
          <w:rStyle w:val="libAlaemChar"/>
          <w:rtl/>
        </w:rPr>
        <w:t>)</w:t>
      </w:r>
      <w:r>
        <w:rPr>
          <w:rtl/>
        </w:rPr>
        <w:t xml:space="preserve">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2206" w:name="_Toc252376665"/>
      <w:bookmarkStart w:id="2207" w:name="_Toc284325996"/>
      <w:bookmarkStart w:id="2208" w:name="_Toc284671622"/>
      <w:bookmarkStart w:id="2209" w:name="_Toc286745388"/>
      <w:bookmarkStart w:id="2210" w:name="_Toc297573765"/>
      <w:r w:rsidRPr="00054F7A">
        <w:rPr>
          <w:rStyle w:val="libBold2Char"/>
          <w:rtl/>
        </w:rPr>
        <w:t>15</w:t>
      </w:r>
      <w:bookmarkEnd w:id="2206"/>
      <w:bookmarkEnd w:id="2207"/>
      <w:bookmarkEnd w:id="2208"/>
      <w:bookmarkEnd w:id="2209"/>
      <w:bookmarkEnd w:id="2210"/>
      <w:r w:rsidR="00054F7A" w:rsidRPr="00054F7A">
        <w:rPr>
          <w:rStyle w:val="libBold2Char"/>
          <w:rtl/>
        </w:rPr>
        <w:t xml:space="preserve"> - </w:t>
      </w:r>
      <w:r>
        <w:rPr>
          <w:rtl/>
        </w:rPr>
        <w:t>قال</w:t>
      </w:r>
      <w:r w:rsidR="00054F7A">
        <w:rPr>
          <w:rtl/>
        </w:rPr>
        <w:t>:</w:t>
      </w:r>
      <w:r>
        <w:rPr>
          <w:rtl/>
        </w:rPr>
        <w:t xml:space="preserve"> حدّثنا قيس بن الربيع</w:t>
      </w:r>
      <w:r w:rsidR="00054F7A">
        <w:rPr>
          <w:rtl/>
        </w:rPr>
        <w:t>،</w:t>
      </w:r>
      <w:r>
        <w:rPr>
          <w:rtl/>
        </w:rPr>
        <w:t xml:space="preserve"> عن أبي هارون</w:t>
      </w:r>
      <w:r w:rsidR="00054F7A">
        <w:rPr>
          <w:rtl/>
        </w:rPr>
        <w:t>،</w:t>
      </w:r>
      <w:r>
        <w:rPr>
          <w:rtl/>
        </w:rPr>
        <w:t xml:space="preserve"> عن أبي سعيد</w:t>
      </w:r>
      <w:r w:rsidR="00054F7A">
        <w:rPr>
          <w:rtl/>
        </w:rPr>
        <w:t>:</w:t>
      </w:r>
    </w:p>
    <w:p w:rsidR="0077176E" w:rsidRDefault="0077176E" w:rsidP="000605B2">
      <w:pPr>
        <w:pStyle w:val="libNormal"/>
        <w:rPr>
          <w:rtl/>
        </w:rPr>
      </w:pPr>
      <w:r>
        <w:rPr>
          <w:rtl/>
        </w:rPr>
        <w:t>« ان رسول الله لما دعا الناس بعد غدير خم أمر بما كان تحت الشجرة من</w:t>
      </w:r>
      <w:r w:rsidR="00A07D50">
        <w:rPr>
          <w:rtl/>
        </w:rPr>
        <w:t xml:space="preserve"> </w:t>
      </w:r>
      <w:r>
        <w:rPr>
          <w:rtl/>
        </w:rPr>
        <w:t>الشوك</w:t>
      </w:r>
      <w:r w:rsidR="00054F7A">
        <w:rPr>
          <w:rtl/>
        </w:rPr>
        <w:t>،</w:t>
      </w:r>
      <w:r>
        <w:rPr>
          <w:rtl/>
        </w:rPr>
        <w:t xml:space="preserve"> فقام وذلك في يوم الخميس</w:t>
      </w:r>
      <w:r w:rsidR="00054F7A">
        <w:rPr>
          <w:rtl/>
        </w:rPr>
        <w:t>،</w:t>
      </w:r>
      <w:r>
        <w:rPr>
          <w:rtl/>
        </w:rPr>
        <w:t xml:space="preserve"> دعا الناس الى علي بن أبي طالب </w:t>
      </w:r>
      <w:r w:rsidR="00054F7A" w:rsidRPr="00054F7A">
        <w:rPr>
          <w:rStyle w:val="libAlaemChar"/>
          <w:rFonts w:hint="cs"/>
          <w:rtl/>
        </w:rPr>
        <w:t>عليه‌السلام</w:t>
      </w:r>
      <w:r>
        <w:rPr>
          <w:rtl/>
        </w:rPr>
        <w:t xml:space="preserve"> فأخذ</w:t>
      </w:r>
      <w:r w:rsidR="00A07D50">
        <w:rPr>
          <w:rtl/>
        </w:rPr>
        <w:t xml:space="preserve"> </w:t>
      </w:r>
      <w:r>
        <w:rPr>
          <w:rtl/>
        </w:rPr>
        <w:t>بضبعيه فرفعهما</w:t>
      </w:r>
      <w:r w:rsidR="00054F7A">
        <w:rPr>
          <w:rtl/>
        </w:rPr>
        <w:t>،</w:t>
      </w:r>
      <w:r>
        <w:rPr>
          <w:rtl/>
        </w:rPr>
        <w:t xml:space="preserve"> حتى نظر الناس إلى بياض ابطي رسول الله </w:t>
      </w:r>
      <w:r w:rsidR="00054F7A" w:rsidRPr="00054F7A">
        <w:rPr>
          <w:rStyle w:val="libAlaemChar"/>
          <w:rFonts w:hint="cs"/>
          <w:rtl/>
        </w:rPr>
        <w:t>صلى‌الله‌عليه‌وآله‌وسلم</w:t>
      </w:r>
      <w:r w:rsidR="00054F7A">
        <w:rPr>
          <w:rtl/>
        </w:rPr>
        <w:t>،</w:t>
      </w:r>
      <w:r>
        <w:rPr>
          <w:rtl/>
        </w:rPr>
        <w:t xml:space="preserve"> فلم يتفرقوا</w:t>
      </w:r>
      <w:r w:rsidR="00A07D50">
        <w:rPr>
          <w:rtl/>
        </w:rPr>
        <w:t xml:space="preserve"> </w:t>
      </w:r>
      <w:r>
        <w:rPr>
          <w:rtl/>
        </w:rPr>
        <w:t>حتى نزلت هذه الآية</w:t>
      </w:r>
      <w:r w:rsidR="00054F7A">
        <w:rPr>
          <w:rtl/>
        </w:rPr>
        <w:t>:</w:t>
      </w:r>
      <w:r>
        <w:rPr>
          <w:rtl/>
        </w:rPr>
        <w:t xml:space="preserve"> </w:t>
      </w:r>
      <w:r w:rsidRPr="00054F7A">
        <w:rPr>
          <w:rStyle w:val="libAlaemChar"/>
          <w:rtl/>
        </w:rPr>
        <w:t>(</w:t>
      </w:r>
      <w:r w:rsidRPr="00D33C7F">
        <w:rPr>
          <w:rFonts w:hint="cs"/>
          <w:rtl/>
        </w:rPr>
        <w:t xml:space="preserve"> </w:t>
      </w:r>
      <w:r w:rsidRPr="00054F7A">
        <w:rPr>
          <w:rStyle w:val="libAieChar"/>
          <w:rFonts w:hint="cs"/>
          <w:rtl/>
        </w:rPr>
        <w:t>الْيَوْمَ أَكْمَلْتُ لَكُمْ دِينَكُمْ وَأَتْمَمْتُ عَلَيْكُمْ نِعْمَتِي وَرَضِيتُ لَكُمُ الإِسْلامَ دِينًا</w:t>
      </w:r>
      <w:r w:rsidRPr="00D33C7F">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فقال رسول الله</w:t>
      </w:r>
      <w:r w:rsidR="00054F7A">
        <w:rPr>
          <w:rtl/>
        </w:rPr>
        <w:t>:</w:t>
      </w:r>
      <w:r>
        <w:rPr>
          <w:rtl/>
        </w:rPr>
        <w:t xml:space="preserve"> الله أكبر على إكمال الدين واتمام النعمة</w:t>
      </w:r>
      <w:r w:rsidR="00A07D50">
        <w:rPr>
          <w:rtl/>
        </w:rPr>
        <w:t xml:space="preserve"> </w:t>
      </w:r>
      <w:r>
        <w:rPr>
          <w:rtl/>
        </w:rPr>
        <w:t xml:space="preserve">ورضا الرب تعالى برسالتي والولاية لعلي بعدي » </w:t>
      </w:r>
      <w:r w:rsidRPr="00054F7A">
        <w:rPr>
          <w:rStyle w:val="libFootnotenumChar"/>
          <w:rtl/>
        </w:rPr>
        <w:t>(5)</w:t>
      </w:r>
      <w:r>
        <w:rPr>
          <w:rtl/>
        </w:rPr>
        <w:t>.</w:t>
      </w:r>
    </w:p>
    <w:p w:rsidR="0077176E" w:rsidRDefault="0077176E" w:rsidP="000605B2">
      <w:pPr>
        <w:pStyle w:val="libNormal"/>
        <w:rPr>
          <w:rtl/>
        </w:rPr>
      </w:pPr>
      <w:r>
        <w:rPr>
          <w:rtl/>
        </w:rPr>
        <w:t xml:space="preserve">قال محمّد بن أبي القاسم </w:t>
      </w:r>
      <w:r w:rsidR="00054F7A" w:rsidRPr="00054F7A">
        <w:rPr>
          <w:rStyle w:val="libAlaemChar"/>
          <w:rFonts w:hint="cs"/>
          <w:rtl/>
        </w:rPr>
        <w:t>رضي‌الله‌عنه</w:t>
      </w:r>
      <w:r w:rsidR="00054F7A">
        <w:rPr>
          <w:rtl/>
        </w:rPr>
        <w:t>:</w:t>
      </w:r>
      <w:r>
        <w:rPr>
          <w:rtl/>
        </w:rPr>
        <w:t xml:space="preserve"> قال أبو سعيد السجستاني في كتاب الولاية</w:t>
      </w:r>
      <w:r w:rsidR="00054F7A">
        <w:rPr>
          <w:rtl/>
        </w:rPr>
        <w:t>:</w:t>
      </w:r>
      <w:r w:rsidR="00A07D50">
        <w:rPr>
          <w:rtl/>
        </w:rPr>
        <w:t xml:space="preserve"> </w:t>
      </w:r>
      <w:r>
        <w:rPr>
          <w:rtl/>
        </w:rPr>
        <w:t>هذا حديث غريب حسن من حديث قيس بن الربيع الأسدي الكوفي</w:t>
      </w:r>
      <w:r w:rsidR="00054F7A">
        <w:rPr>
          <w:rtl/>
        </w:rPr>
        <w:t>،</w:t>
      </w:r>
      <w:r>
        <w:rPr>
          <w:rtl/>
        </w:rPr>
        <w:t xml:space="preserve"> عن أبي</w:t>
      </w:r>
      <w:r w:rsidR="00A07D50">
        <w:rPr>
          <w:rtl/>
        </w:rPr>
        <w:t xml:space="preserve"> </w:t>
      </w:r>
      <w:r>
        <w:rPr>
          <w:rtl/>
        </w:rPr>
        <w:t>هارون عمارة بن جوين العبدي</w:t>
      </w:r>
      <w:r w:rsidR="00054F7A">
        <w:rPr>
          <w:rtl/>
        </w:rPr>
        <w:t>،</w:t>
      </w:r>
      <w:r>
        <w:rPr>
          <w:rtl/>
        </w:rPr>
        <w:t xml:space="preserve"> عن أبي سعيد سعد بن مالك بن سنان الخدري</w:t>
      </w:r>
      <w:r w:rsidR="00A07D50">
        <w:rPr>
          <w:rtl/>
        </w:rPr>
        <w:t xml:space="preserve"> </w:t>
      </w:r>
      <w:r>
        <w:rPr>
          <w:rtl/>
        </w:rPr>
        <w:t>الانشاري</w:t>
      </w:r>
      <w:r w:rsidR="00054F7A">
        <w:rPr>
          <w:rtl/>
        </w:rPr>
        <w:t>،</w:t>
      </w:r>
      <w:r>
        <w:rPr>
          <w:rtl/>
        </w:rPr>
        <w:t xml:space="preserve"> عن النبي </w:t>
      </w:r>
      <w:r w:rsidR="00054F7A" w:rsidRPr="00054F7A">
        <w:rPr>
          <w:rStyle w:val="libAlaemChar"/>
          <w:rFonts w:hint="cs"/>
          <w:rtl/>
        </w:rPr>
        <w:t>صلى‌الله‌عليه‌وآله‌وسلم</w:t>
      </w:r>
      <w:r w:rsidR="00054F7A">
        <w:rPr>
          <w:rtl/>
        </w:rPr>
        <w:t>،</w:t>
      </w:r>
      <w:r>
        <w:rPr>
          <w:rtl/>
        </w:rPr>
        <w:t xml:space="preserve"> فهذه الألفاظ لا أعلم أحدا</w:t>
      </w:r>
      <w:r>
        <w:rPr>
          <w:rFonts w:hint="cs"/>
          <w:rtl/>
        </w:rPr>
        <w:t>ً</w:t>
      </w:r>
      <w:r>
        <w:rPr>
          <w:rtl/>
        </w:rPr>
        <w:t xml:space="preserve"> حد</w:t>
      </w:r>
      <w:r>
        <w:rPr>
          <w:rFonts w:hint="cs"/>
          <w:rtl/>
        </w:rPr>
        <w:t>ّ</w:t>
      </w:r>
      <w:r>
        <w:rPr>
          <w:rtl/>
        </w:rPr>
        <w:t>ث به عنه غير أبي</w:t>
      </w:r>
      <w:r w:rsidR="00A07D50">
        <w:rPr>
          <w:rtl/>
        </w:rPr>
        <w:t xml:space="preserve"> </w:t>
      </w:r>
      <w:r>
        <w:rPr>
          <w:rtl/>
        </w:rPr>
        <w:t>زكريا يحيى بن عبدالرحمان الجماني الكوفي</w:t>
      </w:r>
      <w:r w:rsidR="00054F7A">
        <w:rPr>
          <w:rtl/>
        </w:rPr>
        <w:t>،</w:t>
      </w:r>
      <w:r>
        <w:rPr>
          <w:rtl/>
        </w:rPr>
        <w:t xml:space="preserve"> وما كتبناه إلا</w:t>
      </w:r>
      <w:r>
        <w:rPr>
          <w:rFonts w:hint="cs"/>
          <w:rtl/>
        </w:rPr>
        <w:t>ّ</w:t>
      </w:r>
      <w:r>
        <w:rPr>
          <w:rtl/>
        </w:rPr>
        <w:t xml:space="preserve"> بهذا الاسناد</w:t>
      </w:r>
      <w:r w:rsidR="00054F7A">
        <w:rPr>
          <w:rtl/>
        </w:rPr>
        <w:t>،</w:t>
      </w:r>
      <w:r w:rsidR="00A07D50">
        <w:rPr>
          <w:rtl/>
        </w:rPr>
        <w:t xml:space="preserve"> </w:t>
      </w:r>
      <w:r>
        <w:rPr>
          <w:rtl/>
        </w:rPr>
        <w:t>والمشهور ان نزول هذه الآية كان يوم حجّة الوداع</w:t>
      </w:r>
      <w:r w:rsidR="00054F7A">
        <w:rPr>
          <w:rtl/>
        </w:rPr>
        <w:t>،</w:t>
      </w:r>
      <w:r>
        <w:rPr>
          <w:rtl/>
        </w:rPr>
        <w:t xml:space="preserve"> فأما يوم غدير خم فلم أكتبه</w:t>
      </w:r>
      <w:r w:rsidR="00A07D50">
        <w:rPr>
          <w:rtl/>
        </w:rPr>
        <w:t xml:space="preserve"> </w:t>
      </w:r>
      <w:r>
        <w:rPr>
          <w:rtl/>
        </w:rPr>
        <w:t>إلا</w:t>
      </w:r>
      <w:r>
        <w:rPr>
          <w:rFonts w:hint="cs"/>
          <w:rtl/>
        </w:rPr>
        <w:t>ّ</w:t>
      </w:r>
      <w:r>
        <w:rPr>
          <w:rtl/>
        </w:rPr>
        <w:t xml:space="preserve"> من هذا الوجه والله أعلم.</w:t>
      </w:r>
    </w:p>
    <w:p w:rsidR="00A07D50" w:rsidRDefault="0077176E" w:rsidP="00A07D50">
      <w:pPr>
        <w:pStyle w:val="libNormal"/>
        <w:rPr>
          <w:rtl/>
        </w:rPr>
      </w:pPr>
      <w:r>
        <w:rPr>
          <w:rtl/>
        </w:rPr>
        <w:t>قال ( محمد )</w:t>
      </w:r>
      <w:r w:rsidR="00054F7A">
        <w:rPr>
          <w:rtl/>
        </w:rPr>
        <w:t>:</w:t>
      </w:r>
      <w:r>
        <w:rPr>
          <w:rtl/>
        </w:rPr>
        <w:t xml:space="preserve"> ويوم الغدير أيضا</w:t>
      </w:r>
      <w:r>
        <w:rPr>
          <w:rFonts w:hint="cs"/>
          <w:rtl/>
        </w:rPr>
        <w:t>ً</w:t>
      </w:r>
      <w:r>
        <w:rPr>
          <w:rtl/>
        </w:rPr>
        <w:t xml:space="preserve"> كان في حجّة الوداع</w:t>
      </w:r>
      <w:r w:rsidR="00054F7A">
        <w:rPr>
          <w:rtl/>
        </w:rPr>
        <w:t>،</w:t>
      </w:r>
      <w:r>
        <w:rPr>
          <w:rtl/>
        </w:rPr>
        <w:t xml:space="preserve"> ولأنها لم تكن في يوم</w:t>
      </w:r>
      <w:r w:rsidR="00A07D50">
        <w:rPr>
          <w:rtl/>
        </w:rPr>
        <w:t xml:space="preserve"> </w:t>
      </w:r>
      <w:r>
        <w:rPr>
          <w:rtl/>
        </w:rPr>
        <w:t>واحد فما انكار أبي سعيد من الخبر</w:t>
      </w:r>
      <w:r w:rsidR="00054F7A">
        <w:rPr>
          <w:rtl/>
        </w:rPr>
        <w:t>،</w:t>
      </w:r>
      <w:r>
        <w:rPr>
          <w:rtl/>
        </w:rPr>
        <w:t xml:space="preserve"> اللّهمّ إلاّ أن يريد بقوله</w:t>
      </w:r>
      <w:r w:rsidR="00054F7A">
        <w:rPr>
          <w:rtl/>
        </w:rPr>
        <w:t>:</w:t>
      </w:r>
      <w:r>
        <w:rPr>
          <w:rtl/>
        </w:rPr>
        <w:t xml:space="preserve"> ان نزول هذه الآية</w:t>
      </w:r>
      <w:r w:rsidR="00A07D50">
        <w:rPr>
          <w:rtl/>
        </w:rPr>
        <w:t xml:space="preserve"> </w:t>
      </w:r>
      <w:r>
        <w:rPr>
          <w:rtl/>
        </w:rPr>
        <w:t>كان يوم حجّة الوداع أنها نزلت بمكة</w:t>
      </w:r>
      <w:r w:rsidR="00054F7A">
        <w:rPr>
          <w:rtl/>
        </w:rPr>
        <w:t>،</w:t>
      </w:r>
      <w:r>
        <w:rPr>
          <w:rtl/>
        </w:rPr>
        <w:t xml:space="preserve"> فانه ذكر ذلك</w:t>
      </w:r>
      <w:r w:rsidR="00054F7A">
        <w:rPr>
          <w:rtl/>
        </w:rPr>
        <w:t>،</w:t>
      </w:r>
      <w:r>
        <w:rPr>
          <w:rtl/>
        </w:rPr>
        <w:t xml:space="preserve"> ويكون وجه الجمع بين</w:t>
      </w:r>
      <w:r w:rsidR="00A07D50">
        <w:rPr>
          <w:rtl/>
        </w:rPr>
        <w:t xml:space="preserve"> </w:t>
      </w:r>
      <w:r>
        <w:rPr>
          <w:rtl/>
        </w:rPr>
        <w:t>الروايات في ذلك ان الآية والأمر باظهار الولاية وأخذ العهد والبيعة نزل به</w:t>
      </w:r>
      <w:r w:rsidR="00A07D50">
        <w:rPr>
          <w:rtl/>
        </w:rPr>
        <w:t xml:space="preserve"> </w:t>
      </w:r>
    </w:p>
    <w:p w:rsidR="0077176E" w:rsidRPr="00D33C7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الطور</w:t>
            </w:r>
            <w:r w:rsidR="00054F7A">
              <w:rPr>
                <w:rtl/>
              </w:rPr>
              <w:t>:</w:t>
            </w:r>
            <w:r>
              <w:rPr>
                <w:rtl/>
              </w:rPr>
              <w:t xml:space="preserve"> 21.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رواه الشيخ في أماليه 1</w:t>
            </w:r>
            <w:r w:rsidR="00054F7A">
              <w:rPr>
                <w:rtl/>
              </w:rPr>
              <w:t>:</w:t>
            </w:r>
            <w:r>
              <w:rPr>
                <w:rtl/>
              </w:rPr>
              <w:t xml:space="preserve"> 325.</w:t>
            </w:r>
          </w:p>
        </w:tc>
        <w:tc>
          <w:tcPr>
            <w:tcW w:w="2500" w:type="pct"/>
          </w:tcPr>
          <w:p w:rsidR="0077176E" w:rsidRDefault="0077176E" w:rsidP="00054F7A">
            <w:pPr>
              <w:pStyle w:val="libFootnote0"/>
              <w:rPr>
                <w:rtl/>
              </w:rPr>
            </w:pPr>
            <w:r>
              <w:rPr>
                <w:rtl/>
              </w:rPr>
              <w:t>(4) المائدة</w:t>
            </w:r>
            <w:r w:rsidR="00054F7A">
              <w:rPr>
                <w:rtl/>
              </w:rPr>
              <w:t>:</w:t>
            </w:r>
            <w:r>
              <w:rPr>
                <w:rtl/>
              </w:rPr>
              <w:t xml:space="preserve"> 3.</w:t>
            </w:r>
          </w:p>
        </w:tc>
      </w:tr>
    </w:tbl>
    <w:p w:rsidR="0077176E" w:rsidRDefault="0077176E" w:rsidP="00054F7A">
      <w:pPr>
        <w:pStyle w:val="libFootnote0"/>
        <w:rPr>
          <w:rtl/>
        </w:rPr>
      </w:pPr>
      <w:r>
        <w:rPr>
          <w:rtl/>
        </w:rPr>
        <w:t>(5) رواه في البحار 37</w:t>
      </w:r>
      <w:r w:rsidR="00054F7A">
        <w:rPr>
          <w:rtl/>
        </w:rPr>
        <w:t>:</w:t>
      </w:r>
      <w:r>
        <w:rPr>
          <w:rtl/>
        </w:rPr>
        <w:t xml:space="preserve"> 179 عن سليم بن قيس</w:t>
      </w:r>
      <w:r w:rsidR="00054F7A">
        <w:rPr>
          <w:rtl/>
        </w:rPr>
        <w:t>:</w:t>
      </w:r>
      <w:r>
        <w:rPr>
          <w:rtl/>
        </w:rPr>
        <w:t xml:space="preserve"> 152</w:t>
      </w:r>
      <w:r w:rsidR="00054F7A">
        <w:rPr>
          <w:rtl/>
        </w:rPr>
        <w:t>،</w:t>
      </w:r>
      <w:r>
        <w:rPr>
          <w:rtl/>
        </w:rPr>
        <w:t xml:space="preserve"> رواه السيّد في الطرائف</w:t>
      </w:r>
      <w:r w:rsidR="00054F7A">
        <w:rPr>
          <w:rtl/>
        </w:rPr>
        <w:t>:</w:t>
      </w:r>
      <w:r>
        <w:rPr>
          <w:rtl/>
        </w:rPr>
        <w:t xml:space="preserve"> 146 عن أبي</w:t>
      </w:r>
      <w:r w:rsidR="00A07D50">
        <w:rPr>
          <w:rtl/>
        </w:rPr>
        <w:t xml:space="preserve"> </w:t>
      </w:r>
      <w:r>
        <w:rPr>
          <w:rtl/>
        </w:rPr>
        <w:t>بكر بن مردويه</w:t>
      </w:r>
      <w:r w:rsidR="00054F7A">
        <w:rPr>
          <w:rtl/>
        </w:rPr>
        <w:t>،</w:t>
      </w:r>
      <w:r>
        <w:rPr>
          <w:rtl/>
        </w:rPr>
        <w:t xml:space="preserve"> الغدير 2</w:t>
      </w:r>
      <w:r w:rsidR="00054F7A">
        <w:rPr>
          <w:rtl/>
        </w:rPr>
        <w:t>:</w:t>
      </w:r>
      <w:r>
        <w:rPr>
          <w:rtl/>
        </w:rPr>
        <w:t xml:space="preserve"> 35</w:t>
      </w:r>
      <w:r w:rsidR="00054F7A">
        <w:rPr>
          <w:rtl/>
        </w:rPr>
        <w:t>،</w:t>
      </w:r>
      <w:r>
        <w:rPr>
          <w:rtl/>
        </w:rPr>
        <w:t xml:space="preserve"> إحقاق الحق 6</w:t>
      </w:r>
      <w:r w:rsidR="00054F7A">
        <w:rPr>
          <w:rtl/>
        </w:rPr>
        <w:t>:</w:t>
      </w:r>
      <w:r>
        <w:rPr>
          <w:rtl/>
        </w:rPr>
        <w:t xml:space="preserve"> 275.</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جبرئيل في عرفات على ما تبين لي ذلك</w:t>
      </w:r>
      <w:r w:rsidR="00054F7A">
        <w:rPr>
          <w:rtl/>
        </w:rPr>
        <w:t>،</w:t>
      </w:r>
      <w:r>
        <w:rPr>
          <w:rtl/>
        </w:rPr>
        <w:t xml:space="preserve"> فانتظر النبي رجوعه إلى المدينة</w:t>
      </w:r>
      <w:r w:rsidR="00A07D50">
        <w:rPr>
          <w:rtl/>
        </w:rPr>
        <w:t xml:space="preserve"> </w:t>
      </w:r>
      <w:r>
        <w:rPr>
          <w:rtl/>
        </w:rPr>
        <w:t>ليعرضه عليهم لها لما رآه من المصلحة في ذلك</w:t>
      </w:r>
      <w:r w:rsidR="00054F7A">
        <w:rPr>
          <w:rtl/>
        </w:rPr>
        <w:t>،</w:t>
      </w:r>
      <w:r>
        <w:rPr>
          <w:rtl/>
        </w:rPr>
        <w:t xml:space="preserve"> ولم يكن جبرئيل أمره عن الله</w:t>
      </w:r>
      <w:r w:rsidR="00A07D50">
        <w:rPr>
          <w:rtl/>
        </w:rPr>
        <w:t xml:space="preserve"> </w:t>
      </w:r>
      <w:r>
        <w:rPr>
          <w:rtl/>
        </w:rPr>
        <w:t>بتعجيل ذلك</w:t>
      </w:r>
      <w:r w:rsidR="00054F7A">
        <w:rPr>
          <w:rtl/>
        </w:rPr>
        <w:t>،</w:t>
      </w:r>
      <w:r>
        <w:rPr>
          <w:rtl/>
        </w:rPr>
        <w:t xml:space="preserve"> ثم تغيرت المصلحة بعد ذلك ويكون جاءه جبرئيل هناك ولم يبين له</w:t>
      </w:r>
      <w:r w:rsidR="00A07D50">
        <w:rPr>
          <w:rtl/>
        </w:rPr>
        <w:t xml:space="preserve"> </w:t>
      </w:r>
      <w:r>
        <w:rPr>
          <w:rtl/>
        </w:rPr>
        <w:t>متى ينتظر وأين يفعل ذلك</w:t>
      </w:r>
      <w:r w:rsidR="00054F7A">
        <w:rPr>
          <w:rtl/>
        </w:rPr>
        <w:t>،</w:t>
      </w:r>
      <w:r>
        <w:rPr>
          <w:rtl/>
        </w:rPr>
        <w:t xml:space="preserve"> لأن تأخير البيان جائز عن وقت الخطاب للمصلحة</w:t>
      </w:r>
      <w:r w:rsidR="00054F7A">
        <w:rPr>
          <w:rtl/>
        </w:rPr>
        <w:t>،</w:t>
      </w:r>
      <w:r w:rsidR="00A07D50">
        <w:rPr>
          <w:rtl/>
        </w:rPr>
        <w:t xml:space="preserve"> </w:t>
      </w:r>
      <w:r>
        <w:rPr>
          <w:rtl/>
        </w:rPr>
        <w:t>ولأن الواجب عندنا لمن سمع مطلق الأمر ولا قرينة ولا دلالة أن يعلم أنه مأمور</w:t>
      </w:r>
      <w:r w:rsidR="00A07D50">
        <w:rPr>
          <w:rtl/>
        </w:rPr>
        <w:t xml:space="preserve"> </w:t>
      </w:r>
      <w:r>
        <w:rPr>
          <w:rtl/>
        </w:rPr>
        <w:t>باتيانه فيتوقف في انقطاعه على تعيين الوقت</w:t>
      </w:r>
      <w:r w:rsidR="00054F7A">
        <w:rPr>
          <w:rtl/>
        </w:rPr>
        <w:t>،</w:t>
      </w:r>
      <w:r>
        <w:rPr>
          <w:rtl/>
        </w:rPr>
        <w:t xml:space="preserve"> فعزم النبي على تبليغه إذا دخل</w:t>
      </w:r>
      <w:r w:rsidR="00A07D50">
        <w:rPr>
          <w:rtl/>
        </w:rPr>
        <w:t xml:space="preserve"> </w:t>
      </w:r>
      <w:r>
        <w:rPr>
          <w:rtl/>
        </w:rPr>
        <w:t>المدينة</w:t>
      </w:r>
      <w:r w:rsidR="00054F7A">
        <w:rPr>
          <w:rtl/>
        </w:rPr>
        <w:t>،</w:t>
      </w:r>
      <w:r>
        <w:rPr>
          <w:rtl/>
        </w:rPr>
        <w:t xml:space="preserve"> فلمّا بلغ موضع الغدير جاءه جبرئيل بآية التهديد</w:t>
      </w:r>
      <w:r w:rsidR="00054F7A">
        <w:rPr>
          <w:rtl/>
        </w:rPr>
        <w:t>،</w:t>
      </w:r>
      <w:r>
        <w:rPr>
          <w:rtl/>
        </w:rPr>
        <w:t xml:space="preserve"> فأبان الوقت والموضع</w:t>
      </w:r>
      <w:r w:rsidR="00A07D50">
        <w:rPr>
          <w:rtl/>
        </w:rPr>
        <w:t xml:space="preserve"> </w:t>
      </w:r>
      <w:r>
        <w:rPr>
          <w:rtl/>
        </w:rPr>
        <w:t>وأمره بالأداء</w:t>
      </w:r>
      <w:r w:rsidR="00054F7A">
        <w:rPr>
          <w:rtl/>
        </w:rPr>
        <w:t>،</w:t>
      </w:r>
      <w:r>
        <w:rPr>
          <w:rtl/>
        </w:rPr>
        <w:t xml:space="preserve"> فروى الناس ذلك على حسب ما عرفوا وأحبوا وشرح جميع ذلك</w:t>
      </w:r>
      <w:r w:rsidR="00A07D50">
        <w:rPr>
          <w:rtl/>
        </w:rPr>
        <w:t xml:space="preserve"> </w:t>
      </w:r>
      <w:r>
        <w:rPr>
          <w:rtl/>
        </w:rPr>
        <w:t>نعرفه</w:t>
      </w:r>
      <w:r w:rsidR="00054F7A">
        <w:rPr>
          <w:rtl/>
        </w:rPr>
        <w:t>،</w:t>
      </w:r>
      <w:r>
        <w:rPr>
          <w:rtl/>
        </w:rPr>
        <w:t xml:space="preserve"> يطول الكتاب بذكره.</w:t>
      </w:r>
    </w:p>
    <w:p w:rsidR="0077176E" w:rsidRDefault="0077176E" w:rsidP="000605B2">
      <w:pPr>
        <w:pStyle w:val="libNormal"/>
        <w:rPr>
          <w:rtl/>
        </w:rPr>
      </w:pPr>
      <w:bookmarkStart w:id="2211" w:name="_Toc252376666"/>
      <w:bookmarkStart w:id="2212" w:name="_Toc284325997"/>
      <w:bookmarkStart w:id="2213" w:name="_Toc284671623"/>
      <w:bookmarkStart w:id="2214" w:name="_Toc286745389"/>
      <w:bookmarkStart w:id="2215" w:name="_Toc297573766"/>
      <w:r w:rsidRPr="00054F7A">
        <w:rPr>
          <w:rStyle w:val="libBold2Char"/>
          <w:rtl/>
        </w:rPr>
        <w:t>16</w:t>
      </w:r>
      <w:bookmarkEnd w:id="2211"/>
      <w:bookmarkEnd w:id="2212"/>
      <w:bookmarkEnd w:id="2213"/>
      <w:bookmarkEnd w:id="2214"/>
      <w:bookmarkEnd w:id="2215"/>
      <w:r w:rsidR="00054F7A" w:rsidRPr="00054F7A">
        <w:rPr>
          <w:rStyle w:val="libBold2Char"/>
          <w:rtl/>
        </w:rPr>
        <w:t xml:space="preserve"> - </w:t>
      </w:r>
      <w:r>
        <w:rPr>
          <w:rtl/>
        </w:rPr>
        <w:t>عن أنس بن مالك</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نحن بنو عبدالمطلب سادة أهل الجنة</w:t>
      </w:r>
      <w:r w:rsidR="00054F7A">
        <w:rPr>
          <w:rtl/>
        </w:rPr>
        <w:t>:</w:t>
      </w:r>
      <w:r>
        <w:rPr>
          <w:rtl/>
        </w:rPr>
        <w:t xml:space="preserve"> أنا وعلي وجعفر والحسن والحسين</w:t>
      </w:r>
      <w:r w:rsidR="00A07D50">
        <w:rPr>
          <w:rtl/>
        </w:rPr>
        <w:t xml:space="preserve"> </w:t>
      </w:r>
      <w:r>
        <w:rPr>
          <w:rtl/>
        </w:rPr>
        <w:t xml:space="preserve">وفاطمة » </w:t>
      </w:r>
      <w:r w:rsidRPr="00054F7A">
        <w:rPr>
          <w:rStyle w:val="libFootnotenumChar"/>
          <w:rtl/>
        </w:rPr>
        <w:t>(1)</w:t>
      </w:r>
      <w:r>
        <w:rPr>
          <w:rtl/>
        </w:rPr>
        <w:t>.</w:t>
      </w:r>
    </w:p>
    <w:p w:rsidR="0077176E" w:rsidRDefault="0077176E" w:rsidP="000605B2">
      <w:pPr>
        <w:pStyle w:val="libNormal"/>
        <w:rPr>
          <w:rtl/>
        </w:rPr>
      </w:pPr>
      <w:bookmarkStart w:id="2216" w:name="_Toc252376667"/>
      <w:bookmarkStart w:id="2217" w:name="_Toc284325998"/>
      <w:bookmarkStart w:id="2218" w:name="_Toc284671624"/>
      <w:bookmarkStart w:id="2219" w:name="_Toc286745390"/>
      <w:bookmarkStart w:id="2220" w:name="_Toc297573767"/>
      <w:r w:rsidRPr="00054F7A">
        <w:rPr>
          <w:rStyle w:val="libBold2Char"/>
          <w:rtl/>
        </w:rPr>
        <w:t>17</w:t>
      </w:r>
      <w:bookmarkEnd w:id="2216"/>
      <w:bookmarkEnd w:id="2217"/>
      <w:bookmarkEnd w:id="2218"/>
      <w:bookmarkEnd w:id="2219"/>
      <w:bookmarkEnd w:id="2220"/>
      <w:r w:rsidR="00054F7A" w:rsidRPr="00054F7A">
        <w:rPr>
          <w:rStyle w:val="libBold2Char"/>
          <w:rFonts w:hint="cs"/>
          <w:rtl/>
        </w:rPr>
        <w:t xml:space="preserve"> - </w:t>
      </w:r>
      <w:r>
        <w:rPr>
          <w:rtl/>
        </w:rPr>
        <w:t>قال</w:t>
      </w:r>
      <w:r w:rsidR="00054F7A">
        <w:rPr>
          <w:rtl/>
        </w:rPr>
        <w:t>:</w:t>
      </w:r>
      <w:r>
        <w:rPr>
          <w:rtl/>
        </w:rPr>
        <w:t xml:space="preserve"> حدّثنا يوسف بن محمّد بن زياد وعلي بن محمّد بن سيار</w:t>
      </w:r>
      <w:r w:rsidR="00054F7A">
        <w:rPr>
          <w:rtl/>
        </w:rPr>
        <w:t>،</w:t>
      </w:r>
      <w:r>
        <w:rPr>
          <w:rtl/>
        </w:rPr>
        <w:t xml:space="preserve"> عن</w:t>
      </w:r>
      <w:r w:rsidR="00A07D50">
        <w:rPr>
          <w:rtl/>
        </w:rPr>
        <w:t xml:space="preserve"> </w:t>
      </w:r>
      <w:r>
        <w:rPr>
          <w:rtl/>
        </w:rPr>
        <w:t>أبويهما</w:t>
      </w:r>
      <w:r w:rsidR="00054F7A">
        <w:rPr>
          <w:rtl/>
        </w:rPr>
        <w:t>،</w:t>
      </w:r>
      <w:r>
        <w:rPr>
          <w:rtl/>
        </w:rPr>
        <w:t xml:space="preserve"> عن الحسن بن علي بن محمّد بن علي بن موسى بن جعفر بن محمّد بن</w:t>
      </w:r>
      <w:r w:rsidR="00A07D50">
        <w:rPr>
          <w:rtl/>
        </w:rPr>
        <w:t xml:space="preserve"> </w:t>
      </w:r>
      <w:r>
        <w:rPr>
          <w:rtl/>
        </w:rPr>
        <w:t xml:space="preserve">علي بن الحسين بن علي </w:t>
      </w:r>
      <w:r w:rsidR="00054F7A" w:rsidRPr="00054F7A">
        <w:rPr>
          <w:rStyle w:val="libAlaemChar"/>
          <w:rFonts w:hint="cs"/>
          <w:rtl/>
        </w:rPr>
        <w:t>عليهم‌السلام</w:t>
      </w:r>
      <w:r w:rsidR="00054F7A">
        <w:rPr>
          <w:rtl/>
        </w:rPr>
        <w:t>،</w:t>
      </w:r>
      <w:r>
        <w:rPr>
          <w:rtl/>
        </w:rPr>
        <w:t xml:space="preserve"> عن أبيه</w:t>
      </w:r>
      <w:r w:rsidR="00054F7A">
        <w:rPr>
          <w:rtl/>
        </w:rPr>
        <w:t>،</w:t>
      </w:r>
      <w:r>
        <w:rPr>
          <w:rtl/>
        </w:rPr>
        <w:t xml:space="preserve"> عن جد</w:t>
      </w:r>
      <w:r>
        <w:rPr>
          <w:rFonts w:hint="cs"/>
          <w:rtl/>
        </w:rPr>
        <w:t>ّ</w:t>
      </w:r>
      <w:r>
        <w:rPr>
          <w:rtl/>
        </w:rPr>
        <w:t xml:space="preserve">ه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جاء رجل الى الرضا </w:t>
      </w:r>
      <w:r w:rsidR="00054F7A" w:rsidRPr="00054F7A">
        <w:rPr>
          <w:rStyle w:val="libAlaemChar"/>
          <w:rFonts w:hint="cs"/>
          <w:rtl/>
        </w:rPr>
        <w:t>عليه‌السلام</w:t>
      </w:r>
      <w:r w:rsidR="00054F7A">
        <w:rPr>
          <w:rtl/>
        </w:rPr>
        <w:t>،</w:t>
      </w:r>
      <w:r>
        <w:rPr>
          <w:rtl/>
        </w:rPr>
        <w:t xml:space="preserve"> فقال له</w:t>
      </w:r>
      <w:r w:rsidR="00054F7A">
        <w:rPr>
          <w:rtl/>
        </w:rPr>
        <w:t>:</w:t>
      </w:r>
      <w:r>
        <w:rPr>
          <w:rtl/>
        </w:rPr>
        <w:t xml:space="preserve"> يابن رسول الله</w:t>
      </w:r>
      <w:r w:rsidR="00054F7A">
        <w:rPr>
          <w:rFonts w:hint="cs"/>
          <w:rtl/>
        </w:rPr>
        <w:t>!</w:t>
      </w:r>
      <w:r>
        <w:rPr>
          <w:rtl/>
        </w:rPr>
        <w:t xml:space="preserve"> أخبرني عن قوله عزّ</w:t>
      </w:r>
      <w:r w:rsidR="00A07D50">
        <w:rPr>
          <w:rtl/>
        </w:rPr>
        <w:t xml:space="preserve"> </w:t>
      </w:r>
      <w:r>
        <w:rPr>
          <w:rtl/>
        </w:rPr>
        <w:t>وجلّ</w:t>
      </w:r>
      <w:r w:rsidR="00054F7A">
        <w:rPr>
          <w:rtl/>
        </w:rPr>
        <w:t>:</w:t>
      </w:r>
      <w:r>
        <w:rPr>
          <w:rtl/>
        </w:rPr>
        <w:t xml:space="preserve"> </w:t>
      </w:r>
      <w:r w:rsidRPr="00054F7A">
        <w:rPr>
          <w:rStyle w:val="libAlaemChar"/>
          <w:rtl/>
        </w:rPr>
        <w:t>(</w:t>
      </w:r>
      <w:r w:rsidRPr="00415683">
        <w:rPr>
          <w:rFonts w:hint="cs"/>
          <w:rtl/>
        </w:rPr>
        <w:t xml:space="preserve"> </w:t>
      </w:r>
      <w:r w:rsidRPr="00054F7A">
        <w:rPr>
          <w:rStyle w:val="libAieChar"/>
          <w:rFonts w:hint="cs"/>
          <w:rtl/>
        </w:rPr>
        <w:t>الحَمْدُ للهِ رَبِّ الْعَالَمِينَ</w:t>
      </w:r>
      <w:r w:rsidRPr="00415683">
        <w:rPr>
          <w:rtl/>
        </w:rPr>
        <w:t xml:space="preserve"> </w:t>
      </w:r>
      <w:r w:rsidRPr="00054F7A">
        <w:rPr>
          <w:rStyle w:val="libAlaemChar"/>
          <w:rtl/>
        </w:rPr>
        <w:t>)</w:t>
      </w:r>
      <w:r>
        <w:rPr>
          <w:rtl/>
        </w:rPr>
        <w:t xml:space="preserve"> ما تفسيره</w:t>
      </w:r>
      <w:r w:rsidR="00054F7A">
        <w:rPr>
          <w:rFonts w:hint="cs"/>
          <w:rtl/>
        </w:rPr>
        <w:t>؟</w:t>
      </w:r>
    </w:p>
    <w:p w:rsidR="0077176E" w:rsidRDefault="0077176E" w:rsidP="000605B2">
      <w:pPr>
        <w:pStyle w:val="libNormal"/>
        <w:rPr>
          <w:rtl/>
        </w:rPr>
      </w:pPr>
      <w:r>
        <w:rPr>
          <w:rtl/>
        </w:rPr>
        <w:t>فقال</w:t>
      </w:r>
      <w:r w:rsidR="00054F7A">
        <w:rPr>
          <w:rtl/>
        </w:rPr>
        <w:t>:</w:t>
      </w:r>
      <w:r>
        <w:rPr>
          <w:rtl/>
        </w:rPr>
        <w:t xml:space="preserve"> لقد حدّثني أبي</w:t>
      </w:r>
      <w:r w:rsidR="00054F7A">
        <w:rPr>
          <w:rtl/>
        </w:rPr>
        <w:t>،</w:t>
      </w:r>
      <w:r>
        <w:rPr>
          <w:rtl/>
        </w:rPr>
        <w:t xml:space="preserve"> عن جدي</w:t>
      </w:r>
      <w:r w:rsidR="00054F7A">
        <w:rPr>
          <w:rtl/>
        </w:rPr>
        <w:t>،</w:t>
      </w:r>
      <w:r>
        <w:rPr>
          <w:rtl/>
        </w:rPr>
        <w:t xml:space="preserve"> عن الباقر</w:t>
      </w:r>
      <w:r w:rsidR="00054F7A">
        <w:rPr>
          <w:rtl/>
        </w:rPr>
        <w:t>،</w:t>
      </w:r>
      <w:r>
        <w:rPr>
          <w:rtl/>
        </w:rPr>
        <w:t xml:space="preserve"> عن زين العابدين</w:t>
      </w:r>
      <w:r w:rsidR="00054F7A">
        <w:rPr>
          <w:rtl/>
        </w:rPr>
        <w:t>،</w:t>
      </w:r>
      <w:r>
        <w:rPr>
          <w:rtl/>
        </w:rPr>
        <w:t xml:space="preserve"> عن</w:t>
      </w:r>
      <w:r w:rsidR="00A07D50">
        <w:rPr>
          <w:rtl/>
        </w:rPr>
        <w:t xml:space="preserve"> </w:t>
      </w:r>
      <w:r>
        <w:rPr>
          <w:rtl/>
        </w:rPr>
        <w:t xml:space="preserve">أبيه </w:t>
      </w:r>
      <w:r w:rsidR="00054F7A" w:rsidRPr="00054F7A">
        <w:rPr>
          <w:rStyle w:val="libAlaemChar"/>
          <w:rFonts w:hint="cs"/>
          <w:rtl/>
        </w:rPr>
        <w:t>عليهم‌السلام</w:t>
      </w:r>
      <w:r w:rsidR="00054F7A">
        <w:rPr>
          <w:rtl/>
        </w:rPr>
        <w:t>:</w:t>
      </w:r>
      <w:r>
        <w:rPr>
          <w:rtl/>
        </w:rPr>
        <w:t xml:space="preserve"> أن</w:t>
      </w:r>
      <w:r>
        <w:rPr>
          <w:rFonts w:hint="cs"/>
          <w:rtl/>
        </w:rPr>
        <w:t>ّ</w:t>
      </w:r>
      <w:r>
        <w:rPr>
          <w:rtl/>
        </w:rPr>
        <w:t xml:space="preserve"> رجلا</w:t>
      </w:r>
      <w:r>
        <w:rPr>
          <w:rFonts w:hint="cs"/>
          <w:rtl/>
        </w:rPr>
        <w:t>ً</w:t>
      </w:r>
      <w:r>
        <w:rPr>
          <w:rtl/>
        </w:rPr>
        <w:t xml:space="preserve"> جاء إلى أمير المؤمنين </w:t>
      </w:r>
      <w:r w:rsidR="00054F7A" w:rsidRPr="00054F7A">
        <w:rPr>
          <w:rStyle w:val="libAlaemChar"/>
          <w:rFonts w:hint="cs"/>
          <w:rtl/>
        </w:rPr>
        <w:t>عليه‌السلام</w:t>
      </w:r>
      <w:r>
        <w:rPr>
          <w:rtl/>
        </w:rPr>
        <w:t xml:space="preserve"> فقال</w:t>
      </w:r>
      <w:r w:rsidR="00054F7A">
        <w:rPr>
          <w:rtl/>
        </w:rPr>
        <w:t>:</w:t>
      </w:r>
      <w:r>
        <w:rPr>
          <w:rtl/>
        </w:rPr>
        <w:t xml:space="preserve"> أخبرني عن قول الله</w:t>
      </w:r>
      <w:r w:rsidR="00A07D50">
        <w:rPr>
          <w:rtl/>
        </w:rPr>
        <w:t xml:space="preserve"> </w:t>
      </w:r>
      <w:r>
        <w:rPr>
          <w:rtl/>
        </w:rPr>
        <w:t>عزّ وجلّ</w:t>
      </w:r>
      <w:r w:rsidR="00054F7A">
        <w:rPr>
          <w:rtl/>
        </w:rPr>
        <w:t>:</w:t>
      </w:r>
      <w:r>
        <w:rPr>
          <w:rtl/>
        </w:rPr>
        <w:t xml:space="preserve"> </w:t>
      </w:r>
      <w:r w:rsidRPr="00054F7A">
        <w:rPr>
          <w:rStyle w:val="libAlaemChar"/>
          <w:rtl/>
        </w:rPr>
        <w:t>(</w:t>
      </w:r>
      <w:r w:rsidRPr="00415683">
        <w:rPr>
          <w:rFonts w:hint="cs"/>
          <w:rtl/>
        </w:rPr>
        <w:t xml:space="preserve"> </w:t>
      </w:r>
      <w:r w:rsidRPr="00054F7A">
        <w:rPr>
          <w:rStyle w:val="libAieChar"/>
          <w:rFonts w:hint="cs"/>
          <w:rtl/>
        </w:rPr>
        <w:t>الحَمْدُ للهِ رَبِّ الْعَالَمِينَ</w:t>
      </w:r>
      <w:r w:rsidRPr="00415683">
        <w:rPr>
          <w:rtl/>
        </w:rPr>
        <w:t xml:space="preserve"> </w:t>
      </w:r>
      <w:r w:rsidRPr="00054F7A">
        <w:rPr>
          <w:rStyle w:val="libAlaemChar"/>
          <w:rtl/>
        </w:rPr>
        <w:t>)</w:t>
      </w:r>
      <w:r>
        <w:rPr>
          <w:rtl/>
        </w:rPr>
        <w:t xml:space="preserve"> ما تفسيره</w:t>
      </w:r>
      <w:r w:rsidR="00054F7A">
        <w:rPr>
          <w:rFonts w:hint="cs"/>
          <w:rtl/>
        </w:rPr>
        <w:t>؟</w:t>
      </w:r>
    </w:p>
    <w:p w:rsidR="00A07D50" w:rsidRDefault="0077176E" w:rsidP="00A07D50">
      <w:pPr>
        <w:pStyle w:val="libNormal"/>
        <w:rPr>
          <w:rtl/>
        </w:rPr>
      </w:pPr>
      <w:r>
        <w:rPr>
          <w:rtl/>
        </w:rPr>
        <w:t>فقال</w:t>
      </w:r>
      <w:r w:rsidR="00054F7A">
        <w:rPr>
          <w:rtl/>
        </w:rPr>
        <w:t>:</w:t>
      </w:r>
      <w:r>
        <w:rPr>
          <w:rtl/>
        </w:rPr>
        <w:t xml:space="preserve"> الحمد لله هو ان عر</w:t>
      </w:r>
      <w:r>
        <w:rPr>
          <w:rFonts w:hint="cs"/>
          <w:rtl/>
        </w:rPr>
        <w:t>ّ</w:t>
      </w:r>
      <w:r>
        <w:rPr>
          <w:rtl/>
        </w:rPr>
        <w:t>ف عباده بعض نعمه عليهم جملا</w:t>
      </w:r>
      <w:r>
        <w:rPr>
          <w:rFonts w:hint="cs"/>
          <w:rtl/>
        </w:rPr>
        <w:t>ً</w:t>
      </w:r>
      <w:r>
        <w:rPr>
          <w:rtl/>
        </w:rPr>
        <w:t xml:space="preserve"> إذ لا يقدرون على</w:t>
      </w:r>
      <w:r w:rsidR="00A07D50">
        <w:rPr>
          <w:rtl/>
        </w:rPr>
        <w:t xml:space="preserve"> </w:t>
      </w:r>
      <w:r>
        <w:rPr>
          <w:rtl/>
        </w:rPr>
        <w:t>معرفة جميعها بالتفصيل</w:t>
      </w:r>
      <w:r w:rsidR="00054F7A">
        <w:rPr>
          <w:rtl/>
        </w:rPr>
        <w:t>،</w:t>
      </w:r>
      <w:r>
        <w:rPr>
          <w:rtl/>
        </w:rPr>
        <w:t xml:space="preserve"> لأن</w:t>
      </w:r>
      <w:r>
        <w:rPr>
          <w:rFonts w:hint="cs"/>
          <w:rtl/>
        </w:rPr>
        <w:t>ّ</w:t>
      </w:r>
      <w:r>
        <w:rPr>
          <w:rtl/>
        </w:rPr>
        <w:t>ها أكثر من أن تحصى أو تعرف</w:t>
      </w:r>
      <w:r w:rsidR="00054F7A">
        <w:rPr>
          <w:rtl/>
        </w:rPr>
        <w:t>،</w:t>
      </w:r>
      <w:r>
        <w:rPr>
          <w:rtl/>
        </w:rPr>
        <w:t xml:space="preserve"> فقال لهم</w:t>
      </w:r>
      <w:r w:rsidR="00054F7A">
        <w:rPr>
          <w:rtl/>
        </w:rPr>
        <w:t>:</w:t>
      </w:r>
      <w:r>
        <w:rPr>
          <w:rtl/>
        </w:rPr>
        <w:t xml:space="preserve"> قولوا</w:t>
      </w:r>
      <w:r w:rsidR="00054F7A">
        <w:rPr>
          <w:rtl/>
        </w:rPr>
        <w:t>:</w:t>
      </w:r>
      <w:r>
        <w:rPr>
          <w:rtl/>
        </w:rPr>
        <w:t xml:space="preserve"> الحمد</w:t>
      </w:r>
      <w:r w:rsidR="00A07D50">
        <w:rPr>
          <w:rtl/>
        </w:rPr>
        <w:t xml:space="preserve"> </w:t>
      </w:r>
    </w:p>
    <w:p w:rsidR="0077176E" w:rsidRPr="00415683"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الأمالي</w:t>
      </w:r>
      <w:r w:rsidR="00054F7A">
        <w:rPr>
          <w:rtl/>
        </w:rPr>
        <w:t>:</w:t>
      </w:r>
      <w:r>
        <w:rPr>
          <w:rtl/>
        </w:rPr>
        <w:t xml:space="preserve"> 384 مع اختلاف.</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لله على ما أنعم به [ علينا ] </w:t>
      </w:r>
      <w:r w:rsidRPr="00054F7A">
        <w:rPr>
          <w:rStyle w:val="libFootnotenumChar"/>
          <w:rtl/>
        </w:rPr>
        <w:t>(1)</w:t>
      </w:r>
      <w:r>
        <w:rPr>
          <w:rtl/>
        </w:rPr>
        <w:t xml:space="preserve"> رب</w:t>
      </w:r>
      <w:r>
        <w:rPr>
          <w:rFonts w:hint="cs"/>
          <w:rtl/>
        </w:rPr>
        <w:t>ّ</w:t>
      </w:r>
      <w:r>
        <w:rPr>
          <w:rtl/>
        </w:rPr>
        <w:t xml:space="preserve"> العالمين</w:t>
      </w:r>
      <w:r w:rsidR="00054F7A">
        <w:rPr>
          <w:rtl/>
        </w:rPr>
        <w:t>،</w:t>
      </w:r>
      <w:r>
        <w:rPr>
          <w:rtl/>
        </w:rPr>
        <w:t xml:space="preserve"> وهم الجماعات من كل</w:t>
      </w:r>
      <w:r>
        <w:rPr>
          <w:rFonts w:hint="cs"/>
          <w:rtl/>
        </w:rPr>
        <w:t>ّ</w:t>
      </w:r>
      <w:r>
        <w:rPr>
          <w:rtl/>
        </w:rPr>
        <w:t xml:space="preserve"> مخلوق من</w:t>
      </w:r>
      <w:r w:rsidR="00A07D50">
        <w:rPr>
          <w:rtl/>
        </w:rPr>
        <w:t xml:space="preserve"> </w:t>
      </w:r>
      <w:r>
        <w:rPr>
          <w:rtl/>
        </w:rPr>
        <w:t>الجمادات والحيوانات</w:t>
      </w:r>
      <w:r w:rsidR="00054F7A">
        <w:rPr>
          <w:rtl/>
        </w:rPr>
        <w:t>،</w:t>
      </w:r>
      <w:r>
        <w:rPr>
          <w:rtl/>
        </w:rPr>
        <w:t xml:space="preserve"> أما الحيوانات فهو يقبلها في قدرته ويغذوها من رزقه</w:t>
      </w:r>
      <w:r w:rsidR="00A07D50">
        <w:rPr>
          <w:rtl/>
        </w:rPr>
        <w:t xml:space="preserve"> </w:t>
      </w:r>
      <w:r>
        <w:rPr>
          <w:rtl/>
        </w:rPr>
        <w:t>ويحوطها بكنفه ويدبر كلا</w:t>
      </w:r>
      <w:r>
        <w:rPr>
          <w:rFonts w:hint="cs"/>
          <w:rtl/>
        </w:rPr>
        <w:t>ً</w:t>
      </w:r>
      <w:r>
        <w:rPr>
          <w:rtl/>
        </w:rPr>
        <w:t xml:space="preserve"> منها بمصلحته</w:t>
      </w:r>
      <w:r w:rsidR="00054F7A">
        <w:rPr>
          <w:rtl/>
        </w:rPr>
        <w:t>،</w:t>
      </w:r>
      <w:r>
        <w:rPr>
          <w:rtl/>
        </w:rPr>
        <w:t xml:space="preserve"> وام</w:t>
      </w:r>
      <w:r>
        <w:rPr>
          <w:rFonts w:hint="cs"/>
          <w:rtl/>
        </w:rPr>
        <w:t>ّ</w:t>
      </w:r>
      <w:r>
        <w:rPr>
          <w:rtl/>
        </w:rPr>
        <w:t>ا الجمادات فيمسكها بقدرته ويمسك</w:t>
      </w:r>
      <w:r w:rsidR="00A07D50">
        <w:rPr>
          <w:rtl/>
        </w:rPr>
        <w:t xml:space="preserve"> </w:t>
      </w:r>
      <w:r>
        <w:rPr>
          <w:rtl/>
        </w:rPr>
        <w:t>المت</w:t>
      </w:r>
      <w:r>
        <w:rPr>
          <w:rFonts w:hint="cs"/>
          <w:rtl/>
        </w:rPr>
        <w:t>ّ</w:t>
      </w:r>
      <w:r>
        <w:rPr>
          <w:rtl/>
        </w:rPr>
        <w:t xml:space="preserve">صل منها أن يتهافت </w:t>
      </w:r>
      <w:r w:rsidRPr="00054F7A">
        <w:rPr>
          <w:rStyle w:val="libFootnotenumChar"/>
          <w:rtl/>
        </w:rPr>
        <w:t>(2)</w:t>
      </w:r>
      <w:r>
        <w:rPr>
          <w:rtl/>
        </w:rPr>
        <w:t xml:space="preserve"> ويمسك المتهافت منها أن يتلاصق ويمسك السماء</w:t>
      </w:r>
      <w:r w:rsidR="00A07D50">
        <w:rPr>
          <w:rtl/>
        </w:rPr>
        <w:t xml:space="preserve"> </w:t>
      </w:r>
      <w:r>
        <w:rPr>
          <w:rtl/>
        </w:rPr>
        <w:t>أن تقع على الأرض إلا</w:t>
      </w:r>
      <w:r>
        <w:rPr>
          <w:rFonts w:hint="cs"/>
          <w:rtl/>
        </w:rPr>
        <w:t>ّ</w:t>
      </w:r>
      <w:r>
        <w:rPr>
          <w:rtl/>
        </w:rPr>
        <w:t xml:space="preserve"> باذنه ويمسك الأرض ان تنخسف إلا</w:t>
      </w:r>
      <w:r>
        <w:rPr>
          <w:rFonts w:hint="cs"/>
          <w:rtl/>
        </w:rPr>
        <w:t>ّ</w:t>
      </w:r>
      <w:r>
        <w:rPr>
          <w:rtl/>
        </w:rPr>
        <w:t xml:space="preserve"> بأمره </w:t>
      </w:r>
      <w:r>
        <w:rPr>
          <w:rFonts w:hint="cs"/>
          <w:rtl/>
        </w:rPr>
        <w:t>ا</w:t>
      </w:r>
      <w:r>
        <w:rPr>
          <w:rtl/>
        </w:rPr>
        <w:t>نّه بعباده</w:t>
      </w:r>
      <w:r w:rsidR="00A07D50">
        <w:rPr>
          <w:rtl/>
        </w:rPr>
        <w:t xml:space="preserve"> </w:t>
      </w:r>
      <w:r>
        <w:rPr>
          <w:rtl/>
        </w:rPr>
        <w:t>رؤوف رحيم.</w:t>
      </w:r>
    </w:p>
    <w:p w:rsidR="0077176E" w:rsidRDefault="0077176E" w:rsidP="000605B2">
      <w:pPr>
        <w:pStyle w:val="libNormal"/>
        <w:rPr>
          <w:rtl/>
        </w:rPr>
      </w:pPr>
      <w:r>
        <w:rPr>
          <w:rtl/>
        </w:rPr>
        <w:t xml:space="preserve">وقال </w:t>
      </w:r>
      <w:r w:rsidR="00054F7A" w:rsidRPr="00054F7A">
        <w:rPr>
          <w:rStyle w:val="libAlaemChar"/>
          <w:rFonts w:hint="cs"/>
          <w:rtl/>
        </w:rPr>
        <w:t>عليه‌السلام</w:t>
      </w:r>
      <w:r w:rsidR="00054F7A">
        <w:rPr>
          <w:rtl/>
        </w:rPr>
        <w:t>:</w:t>
      </w:r>
      <w:r>
        <w:rPr>
          <w:rtl/>
        </w:rPr>
        <w:t xml:space="preserve"> ورب</w:t>
      </w:r>
      <w:r>
        <w:rPr>
          <w:rFonts w:hint="cs"/>
          <w:rtl/>
        </w:rPr>
        <w:t>ّ</w:t>
      </w:r>
      <w:r>
        <w:rPr>
          <w:rtl/>
        </w:rPr>
        <w:t xml:space="preserve"> العالمين مالكهم وخالقهم وسا</w:t>
      </w:r>
      <w:r>
        <w:rPr>
          <w:rFonts w:hint="cs"/>
          <w:rtl/>
        </w:rPr>
        <w:t>ئ</w:t>
      </w:r>
      <w:r>
        <w:rPr>
          <w:rtl/>
        </w:rPr>
        <w:t>ق أرزاقهم إليهم من حيث</w:t>
      </w:r>
      <w:r w:rsidR="00A07D50">
        <w:rPr>
          <w:rtl/>
        </w:rPr>
        <w:t xml:space="preserve"> </w:t>
      </w:r>
      <w:r>
        <w:rPr>
          <w:rtl/>
        </w:rPr>
        <w:t>يعلمون ومن حيث لا يعلمون</w:t>
      </w:r>
      <w:r w:rsidR="00054F7A">
        <w:rPr>
          <w:rtl/>
        </w:rPr>
        <w:t>،</w:t>
      </w:r>
      <w:r>
        <w:rPr>
          <w:rtl/>
        </w:rPr>
        <w:t xml:space="preserve"> فالرزق مقسوم وهو يأتي ابن آدم على أي</w:t>
      </w:r>
      <w:r>
        <w:rPr>
          <w:rFonts w:hint="cs"/>
          <w:rtl/>
        </w:rPr>
        <w:t>ّ</w:t>
      </w:r>
      <w:r>
        <w:rPr>
          <w:rtl/>
        </w:rPr>
        <w:t xml:space="preserve"> سيرة</w:t>
      </w:r>
      <w:r w:rsidR="00A07D50">
        <w:rPr>
          <w:rtl/>
        </w:rPr>
        <w:t xml:space="preserve"> </w:t>
      </w:r>
      <w:r>
        <w:rPr>
          <w:rtl/>
        </w:rPr>
        <w:t>سارها من الدنيا ليس تقوى مت</w:t>
      </w:r>
      <w:r>
        <w:rPr>
          <w:rFonts w:hint="cs"/>
          <w:rtl/>
        </w:rPr>
        <w:t>ّ</w:t>
      </w:r>
      <w:r>
        <w:rPr>
          <w:rtl/>
        </w:rPr>
        <w:t>ق بزائده ولا فجور فاجر بناقصه وبينه ستر وهو</w:t>
      </w:r>
      <w:r w:rsidR="00A07D50">
        <w:rPr>
          <w:rtl/>
        </w:rPr>
        <w:t xml:space="preserve"> </w:t>
      </w:r>
      <w:r>
        <w:rPr>
          <w:rtl/>
        </w:rPr>
        <w:t>طالبه</w:t>
      </w:r>
      <w:r w:rsidR="00054F7A">
        <w:rPr>
          <w:rtl/>
        </w:rPr>
        <w:t>،</w:t>
      </w:r>
      <w:r>
        <w:rPr>
          <w:rtl/>
        </w:rPr>
        <w:t xml:space="preserve"> ولو أن</w:t>
      </w:r>
      <w:r>
        <w:rPr>
          <w:rFonts w:hint="cs"/>
          <w:rtl/>
        </w:rPr>
        <w:t>ّ</w:t>
      </w:r>
      <w:r>
        <w:rPr>
          <w:rtl/>
        </w:rPr>
        <w:t xml:space="preserve"> أحدكم يفر</w:t>
      </w:r>
      <w:r>
        <w:rPr>
          <w:rFonts w:hint="cs"/>
          <w:rtl/>
        </w:rPr>
        <w:t>ّ</w:t>
      </w:r>
      <w:r>
        <w:rPr>
          <w:rtl/>
        </w:rPr>
        <w:t xml:space="preserve"> من رزقه لطلبه رزقه كما يطلبه الموت</w:t>
      </w:r>
      <w:r w:rsidR="00054F7A">
        <w:rPr>
          <w:rtl/>
        </w:rPr>
        <w:t>،</w:t>
      </w:r>
      <w:r>
        <w:rPr>
          <w:rtl/>
        </w:rPr>
        <w:t xml:space="preserve"> فقال الله جل</w:t>
      </w:r>
      <w:r>
        <w:rPr>
          <w:rFonts w:hint="cs"/>
          <w:rtl/>
        </w:rPr>
        <w:t>ّ</w:t>
      </w:r>
      <w:r w:rsidR="00A07D50">
        <w:rPr>
          <w:rtl/>
        </w:rPr>
        <w:t xml:space="preserve"> </w:t>
      </w:r>
      <w:r>
        <w:rPr>
          <w:rtl/>
        </w:rPr>
        <w:t>جلاله</w:t>
      </w:r>
      <w:r w:rsidR="00054F7A">
        <w:rPr>
          <w:rtl/>
        </w:rPr>
        <w:t>:</w:t>
      </w:r>
      <w:r>
        <w:rPr>
          <w:rtl/>
        </w:rPr>
        <w:t xml:space="preserve"> قولوا الحمد لله على ما أنعم به علينا وذكرنا به من خير في كتب الأو</w:t>
      </w:r>
      <w:r>
        <w:rPr>
          <w:rFonts w:hint="cs"/>
          <w:rtl/>
        </w:rPr>
        <w:t>ّ</w:t>
      </w:r>
      <w:r>
        <w:rPr>
          <w:rtl/>
        </w:rPr>
        <w:t>لين.</w:t>
      </w:r>
    </w:p>
    <w:p w:rsidR="0077176E" w:rsidRDefault="0077176E" w:rsidP="000605B2">
      <w:pPr>
        <w:pStyle w:val="libNormal"/>
        <w:rPr>
          <w:rtl/>
        </w:rPr>
      </w:pPr>
      <w:r>
        <w:rPr>
          <w:rtl/>
        </w:rPr>
        <w:t>قبل أن نكون ففي هذا إيجاب على محمّد وآل محمّد صلوات الله عليهم</w:t>
      </w:r>
      <w:r w:rsidR="00A07D50">
        <w:rPr>
          <w:rtl/>
        </w:rPr>
        <w:t xml:space="preserve"> </w:t>
      </w:r>
      <w:r>
        <w:rPr>
          <w:rtl/>
        </w:rPr>
        <w:t>وعلى شيعتهم أن يشكروه بما فضلهم</w:t>
      </w:r>
      <w:r w:rsidR="00054F7A">
        <w:rPr>
          <w:rtl/>
        </w:rPr>
        <w:t>،</w:t>
      </w:r>
      <w:r>
        <w:rPr>
          <w:rtl/>
        </w:rPr>
        <w:t xml:space="preserve"> وذلك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لم</w:t>
      </w:r>
      <w:r>
        <w:rPr>
          <w:rFonts w:hint="cs"/>
          <w:rtl/>
        </w:rPr>
        <w:t>ّ</w:t>
      </w:r>
      <w:r>
        <w:rPr>
          <w:rtl/>
        </w:rPr>
        <w:t>ا بعث الله</w:t>
      </w:r>
      <w:r w:rsidR="00A07D50">
        <w:rPr>
          <w:rtl/>
        </w:rPr>
        <w:t xml:space="preserve"> </w:t>
      </w:r>
      <w:r>
        <w:rPr>
          <w:rtl/>
        </w:rPr>
        <w:t>عزّ وجلّ موسى بن عمران واصطفاه نجي</w:t>
      </w:r>
      <w:r>
        <w:rPr>
          <w:rFonts w:hint="cs"/>
          <w:rtl/>
        </w:rPr>
        <w:t>ّ</w:t>
      </w:r>
      <w:r>
        <w:rPr>
          <w:rtl/>
        </w:rPr>
        <w:t>ا</w:t>
      </w:r>
      <w:r>
        <w:rPr>
          <w:rFonts w:hint="cs"/>
          <w:rtl/>
        </w:rPr>
        <w:t>ً</w:t>
      </w:r>
      <w:r>
        <w:rPr>
          <w:rtl/>
        </w:rPr>
        <w:t xml:space="preserve"> وفلق له البحر ونجا بني اسرائيل وأعطاه</w:t>
      </w:r>
      <w:r w:rsidR="00A07D50">
        <w:rPr>
          <w:rtl/>
        </w:rPr>
        <w:t xml:space="preserve"> </w:t>
      </w:r>
      <w:r>
        <w:rPr>
          <w:rtl/>
        </w:rPr>
        <w:t>الت</w:t>
      </w:r>
      <w:r>
        <w:rPr>
          <w:rFonts w:hint="cs"/>
          <w:rtl/>
        </w:rPr>
        <w:t>ّ</w:t>
      </w:r>
      <w:r>
        <w:rPr>
          <w:rtl/>
        </w:rPr>
        <w:t>وراة والألواح رأى مكانه من رب</w:t>
      </w:r>
      <w:r>
        <w:rPr>
          <w:rFonts w:hint="cs"/>
          <w:rtl/>
        </w:rPr>
        <w:t>ّ</w:t>
      </w:r>
      <w:r>
        <w:rPr>
          <w:rtl/>
        </w:rPr>
        <w:t>ه عزّ وجلّ</w:t>
      </w:r>
      <w:r w:rsidR="00054F7A">
        <w:rPr>
          <w:rtl/>
        </w:rPr>
        <w:t>،</w:t>
      </w:r>
      <w:r>
        <w:rPr>
          <w:rtl/>
        </w:rPr>
        <w:t xml:space="preserve"> فقال</w:t>
      </w:r>
      <w:r w:rsidR="00054F7A">
        <w:rPr>
          <w:rtl/>
        </w:rPr>
        <w:t>:</w:t>
      </w:r>
      <w:r>
        <w:rPr>
          <w:rtl/>
        </w:rPr>
        <w:t xml:space="preserve"> يارب</w:t>
      </w:r>
      <w:r>
        <w:rPr>
          <w:rFonts w:hint="cs"/>
          <w:rtl/>
        </w:rPr>
        <w:t>ّ</w:t>
      </w:r>
      <w:r>
        <w:rPr>
          <w:rtl/>
        </w:rPr>
        <w:t xml:space="preserve"> لقد أكرمتني بكرامة لم</w:t>
      </w:r>
      <w:r w:rsidR="00A07D50">
        <w:rPr>
          <w:rtl/>
        </w:rPr>
        <w:t xml:space="preserve"> </w:t>
      </w:r>
      <w:r>
        <w:rPr>
          <w:rtl/>
        </w:rPr>
        <w:t xml:space="preserve">يكرم بها أحد [ قبلي </w:t>
      </w:r>
      <w:r w:rsidRPr="00054F7A">
        <w:rPr>
          <w:rStyle w:val="libFootnotenumChar"/>
          <w:rtl/>
        </w:rPr>
        <w:t>(3)</w:t>
      </w:r>
      <w:r>
        <w:rPr>
          <w:rtl/>
        </w:rPr>
        <w:t xml:space="preserve"> ]</w:t>
      </w:r>
      <w:r w:rsidR="00054F7A">
        <w:rPr>
          <w:rtl/>
        </w:rPr>
        <w:t>،</w:t>
      </w:r>
      <w:r>
        <w:rPr>
          <w:rtl/>
        </w:rPr>
        <w:t xml:space="preserve"> فقال الله جل</w:t>
      </w:r>
      <w:r>
        <w:rPr>
          <w:rFonts w:hint="cs"/>
          <w:rtl/>
        </w:rPr>
        <w:t xml:space="preserve">ّ </w:t>
      </w:r>
      <w:r>
        <w:rPr>
          <w:rtl/>
        </w:rPr>
        <w:t>جلاله</w:t>
      </w:r>
      <w:r w:rsidR="00054F7A">
        <w:rPr>
          <w:rtl/>
        </w:rPr>
        <w:t>:</w:t>
      </w:r>
      <w:r>
        <w:rPr>
          <w:rtl/>
        </w:rPr>
        <w:t xml:space="preserve"> ياموسى</w:t>
      </w:r>
      <w:r w:rsidR="00054F7A">
        <w:rPr>
          <w:rFonts w:hint="cs"/>
          <w:rtl/>
        </w:rPr>
        <w:t>!</w:t>
      </w:r>
      <w:r>
        <w:rPr>
          <w:rtl/>
        </w:rPr>
        <w:t xml:space="preserve"> أما علمت أن</w:t>
      </w:r>
      <w:r>
        <w:rPr>
          <w:rFonts w:hint="cs"/>
          <w:rtl/>
        </w:rPr>
        <w:t>ّ</w:t>
      </w:r>
      <w:r>
        <w:rPr>
          <w:rtl/>
        </w:rPr>
        <w:t xml:space="preserve"> محمداً أفضل</w:t>
      </w:r>
      <w:r w:rsidR="00A07D50">
        <w:rPr>
          <w:rtl/>
        </w:rPr>
        <w:t xml:space="preserve"> </w:t>
      </w:r>
      <w:r>
        <w:rPr>
          <w:rtl/>
        </w:rPr>
        <w:t xml:space="preserve">عندي </w:t>
      </w:r>
      <w:r w:rsidRPr="00054F7A">
        <w:rPr>
          <w:rStyle w:val="libFootnotenumChar"/>
          <w:rtl/>
        </w:rPr>
        <w:t>(4)</w:t>
      </w:r>
      <w:r>
        <w:rPr>
          <w:rtl/>
        </w:rPr>
        <w:t xml:space="preserve"> من جميع ملائكتي وجميع خلقي</w:t>
      </w:r>
      <w:r w:rsidR="00054F7A">
        <w:rPr>
          <w:rtl/>
        </w:rPr>
        <w:t>،</w:t>
      </w:r>
      <w:r>
        <w:rPr>
          <w:rtl/>
        </w:rPr>
        <w:t xml:space="preserve"> قال [ موسى ] </w:t>
      </w:r>
      <w:r w:rsidRPr="00054F7A">
        <w:rPr>
          <w:rStyle w:val="libFootnotenumChar"/>
          <w:rtl/>
        </w:rPr>
        <w:t>(5)</w:t>
      </w:r>
      <w:r>
        <w:rPr>
          <w:rtl/>
        </w:rPr>
        <w:t xml:space="preserve"> يارب</w:t>
      </w:r>
      <w:r>
        <w:rPr>
          <w:rFonts w:hint="cs"/>
          <w:rtl/>
        </w:rPr>
        <w:t>ّ</w:t>
      </w:r>
      <w:r>
        <w:rPr>
          <w:rtl/>
        </w:rPr>
        <w:t xml:space="preserve"> فان كان محمّد</w:t>
      </w:r>
      <w:r w:rsidR="00A07D50">
        <w:rPr>
          <w:rtl/>
        </w:rPr>
        <w:t xml:space="preserve"> </w:t>
      </w:r>
      <w:r>
        <w:rPr>
          <w:rtl/>
        </w:rPr>
        <w:t>أكرم عندك من جميع خلقك فهل في آل الأنبياء أكرم من آلي</w:t>
      </w:r>
      <w:r w:rsidR="00054F7A">
        <w:rPr>
          <w:rFonts w:hint="cs"/>
          <w:rtl/>
        </w:rPr>
        <w:t>؟</w:t>
      </w:r>
    </w:p>
    <w:p w:rsidR="00A07D50" w:rsidRDefault="0077176E" w:rsidP="00A07D50">
      <w:pPr>
        <w:pStyle w:val="libNormal"/>
        <w:rPr>
          <w:rtl/>
        </w:rPr>
      </w:pPr>
      <w:r>
        <w:rPr>
          <w:rtl/>
        </w:rPr>
        <w:t>قال الله جل</w:t>
      </w:r>
      <w:r>
        <w:rPr>
          <w:rFonts w:hint="cs"/>
          <w:rtl/>
        </w:rPr>
        <w:t>ّ</w:t>
      </w:r>
      <w:r>
        <w:rPr>
          <w:rtl/>
        </w:rPr>
        <w:t xml:space="preserve"> جلاله</w:t>
      </w:r>
      <w:r w:rsidR="00054F7A">
        <w:rPr>
          <w:rtl/>
        </w:rPr>
        <w:t>:</w:t>
      </w:r>
      <w:r>
        <w:rPr>
          <w:rtl/>
        </w:rPr>
        <w:t xml:space="preserve"> ياموسى! أما علمت أن</w:t>
      </w:r>
      <w:r>
        <w:rPr>
          <w:rFonts w:hint="cs"/>
          <w:rtl/>
        </w:rPr>
        <w:t>ّ</w:t>
      </w:r>
      <w:r>
        <w:rPr>
          <w:rtl/>
        </w:rPr>
        <w:t xml:space="preserve"> فضل آل محمّد على جميع آل</w:t>
      </w:r>
      <w:r w:rsidR="00A07D50">
        <w:rPr>
          <w:rtl/>
        </w:rPr>
        <w:t xml:space="preserve"> </w:t>
      </w:r>
      <w:r>
        <w:rPr>
          <w:rtl/>
        </w:rPr>
        <w:t>النبيين كفضل محمّد على جميع المرسلين</w:t>
      </w:r>
      <w:r w:rsidR="00054F7A">
        <w:rPr>
          <w:rtl/>
        </w:rPr>
        <w:t>،</w:t>
      </w:r>
      <w:r>
        <w:rPr>
          <w:rtl/>
        </w:rPr>
        <w:t xml:space="preserve"> فقال موسى</w:t>
      </w:r>
      <w:r w:rsidR="00054F7A">
        <w:rPr>
          <w:rtl/>
        </w:rPr>
        <w:t>:</w:t>
      </w:r>
      <w:r>
        <w:rPr>
          <w:rtl/>
        </w:rPr>
        <w:t xml:space="preserve"> يارب</w:t>
      </w:r>
      <w:r>
        <w:rPr>
          <w:rFonts w:hint="cs"/>
          <w:rtl/>
        </w:rPr>
        <w:t>ّ</w:t>
      </w:r>
      <w:r>
        <w:rPr>
          <w:rtl/>
        </w:rPr>
        <w:t xml:space="preserve"> فان كان آل محمّد</w:t>
      </w:r>
      <w:r w:rsidR="00A07D50">
        <w:rPr>
          <w:rtl/>
        </w:rPr>
        <w:t xml:space="preserve"> </w:t>
      </w:r>
      <w:r>
        <w:rPr>
          <w:rtl/>
        </w:rPr>
        <w:t>كذلك فهل في ا</w:t>
      </w:r>
      <w:r>
        <w:rPr>
          <w:rFonts w:hint="cs"/>
          <w:rtl/>
        </w:rPr>
        <w:t>ُ</w:t>
      </w:r>
      <w:r>
        <w:rPr>
          <w:rtl/>
        </w:rPr>
        <w:t>مم</w:t>
      </w:r>
      <w:r>
        <w:rPr>
          <w:rFonts w:hint="cs"/>
          <w:rtl/>
        </w:rPr>
        <w:t>ّ</w:t>
      </w:r>
      <w:r>
        <w:rPr>
          <w:rtl/>
        </w:rPr>
        <w:t xml:space="preserve"> الأنبياء أفضل عندك من ا</w:t>
      </w:r>
      <w:r>
        <w:rPr>
          <w:rFonts w:hint="cs"/>
          <w:rtl/>
        </w:rPr>
        <w:t>ُ</w:t>
      </w:r>
      <w:r>
        <w:rPr>
          <w:rtl/>
        </w:rPr>
        <w:t>م</w:t>
      </w:r>
      <w:r>
        <w:rPr>
          <w:rFonts w:hint="cs"/>
          <w:rtl/>
        </w:rPr>
        <w:t>ّ</w:t>
      </w:r>
      <w:r>
        <w:rPr>
          <w:rtl/>
        </w:rPr>
        <w:t>تي ظللت عليهم الغمام وأنزلت</w:t>
      </w:r>
      <w:r w:rsidR="00A07D50">
        <w:rPr>
          <w:rtl/>
        </w:rPr>
        <w:t xml:space="preserve"> </w:t>
      </w:r>
    </w:p>
    <w:p w:rsidR="0077176E" w:rsidRPr="001E7E3A"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من العيون.</w:t>
            </w:r>
          </w:p>
        </w:tc>
        <w:tc>
          <w:tcPr>
            <w:tcW w:w="2500" w:type="pct"/>
          </w:tcPr>
          <w:p w:rsidR="0077176E" w:rsidRDefault="0077176E" w:rsidP="00054F7A">
            <w:pPr>
              <w:pStyle w:val="libFootnote0"/>
              <w:rPr>
                <w:rtl/>
              </w:rPr>
            </w:pPr>
            <w:r>
              <w:rPr>
                <w:rtl/>
              </w:rPr>
              <w:t>(2) التهافت</w:t>
            </w:r>
            <w:r w:rsidR="00054F7A">
              <w:rPr>
                <w:rtl/>
              </w:rPr>
              <w:t>:</w:t>
            </w:r>
            <w:r>
              <w:rPr>
                <w:rtl/>
              </w:rPr>
              <w:t xml:space="preserve"> التساقط.</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من العيون.</w:t>
            </w:r>
          </w:p>
        </w:tc>
        <w:tc>
          <w:tcPr>
            <w:tcW w:w="2500" w:type="pct"/>
          </w:tcPr>
          <w:p w:rsidR="0077176E" w:rsidRDefault="0077176E" w:rsidP="00054F7A">
            <w:pPr>
              <w:pStyle w:val="libFootnote0"/>
              <w:rPr>
                <w:rtl/>
              </w:rPr>
            </w:pPr>
            <w:r>
              <w:rPr>
                <w:rtl/>
              </w:rPr>
              <w:t>(4) في العيون</w:t>
            </w:r>
            <w:r w:rsidR="00054F7A">
              <w:rPr>
                <w:rtl/>
              </w:rPr>
              <w:t>:</w:t>
            </w:r>
            <w:r>
              <w:rPr>
                <w:rtl/>
              </w:rPr>
              <w:t xml:space="preserve"> عندي أفضل.</w:t>
            </w:r>
          </w:p>
        </w:tc>
      </w:tr>
    </w:tbl>
    <w:p w:rsidR="0077176E" w:rsidRDefault="0077176E" w:rsidP="00054F7A">
      <w:pPr>
        <w:pStyle w:val="libFootnote0"/>
        <w:rPr>
          <w:rtl/>
        </w:rPr>
      </w:pPr>
      <w:r>
        <w:rPr>
          <w:rtl/>
        </w:rPr>
        <w:t>(5) من العيون.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عليهم المن</w:t>
      </w:r>
      <w:r>
        <w:rPr>
          <w:rFonts w:hint="cs"/>
          <w:rtl/>
        </w:rPr>
        <w:t>ّ</w:t>
      </w:r>
      <w:r>
        <w:rPr>
          <w:rtl/>
        </w:rPr>
        <w:t xml:space="preserve"> والس</w:t>
      </w:r>
      <w:r>
        <w:rPr>
          <w:rFonts w:hint="cs"/>
          <w:rtl/>
        </w:rPr>
        <w:t>ّ</w:t>
      </w:r>
      <w:r>
        <w:rPr>
          <w:rtl/>
        </w:rPr>
        <w:t>لوى وفلقت لهم البحر</w:t>
      </w:r>
      <w:r w:rsidR="00054F7A">
        <w:rPr>
          <w:rtl/>
        </w:rPr>
        <w:t>،</w:t>
      </w:r>
      <w:r>
        <w:rPr>
          <w:rtl/>
        </w:rPr>
        <w:t xml:space="preserve"> فقال جل</w:t>
      </w:r>
      <w:r>
        <w:rPr>
          <w:rFonts w:hint="cs"/>
          <w:rtl/>
        </w:rPr>
        <w:t>ّ</w:t>
      </w:r>
      <w:r>
        <w:rPr>
          <w:rtl/>
        </w:rPr>
        <w:t xml:space="preserve"> جلاله</w:t>
      </w:r>
      <w:r w:rsidR="00054F7A">
        <w:rPr>
          <w:rtl/>
        </w:rPr>
        <w:t>:</w:t>
      </w:r>
      <w:r>
        <w:rPr>
          <w:rtl/>
        </w:rPr>
        <w:t xml:space="preserve"> ياموسى</w:t>
      </w:r>
      <w:r w:rsidR="00054F7A">
        <w:rPr>
          <w:rFonts w:hint="cs"/>
          <w:rtl/>
        </w:rPr>
        <w:t>!</w:t>
      </w:r>
      <w:r>
        <w:rPr>
          <w:rtl/>
        </w:rPr>
        <w:t xml:space="preserve"> أما علمت ان</w:t>
      </w:r>
      <w:r>
        <w:rPr>
          <w:rFonts w:hint="cs"/>
          <w:rtl/>
        </w:rPr>
        <w:t>ّ</w:t>
      </w:r>
      <w:r w:rsidR="00A07D50">
        <w:rPr>
          <w:rtl/>
        </w:rPr>
        <w:t xml:space="preserve"> </w:t>
      </w:r>
      <w:r>
        <w:rPr>
          <w:rtl/>
        </w:rPr>
        <w:t>فضل ام</w:t>
      </w:r>
      <w:r>
        <w:rPr>
          <w:rFonts w:hint="cs"/>
          <w:rtl/>
        </w:rPr>
        <w:t>ّ</w:t>
      </w:r>
      <w:r>
        <w:rPr>
          <w:rtl/>
        </w:rPr>
        <w:t>ة محمّد على جميع الا</w:t>
      </w:r>
      <w:r>
        <w:rPr>
          <w:rFonts w:hint="cs"/>
          <w:rtl/>
        </w:rPr>
        <w:t>ُ</w:t>
      </w:r>
      <w:r>
        <w:rPr>
          <w:rtl/>
        </w:rPr>
        <w:t>مم كفضله على جميع خلقي</w:t>
      </w:r>
      <w:r w:rsidR="00054F7A">
        <w:rPr>
          <w:rtl/>
        </w:rPr>
        <w:t>،</w:t>
      </w:r>
      <w:r>
        <w:rPr>
          <w:rtl/>
        </w:rPr>
        <w:t xml:space="preserve"> فقال موسى</w:t>
      </w:r>
      <w:r w:rsidR="00054F7A">
        <w:rPr>
          <w:rtl/>
        </w:rPr>
        <w:t>:</w:t>
      </w:r>
      <w:r>
        <w:rPr>
          <w:rtl/>
        </w:rPr>
        <w:t xml:space="preserve"> يارب</w:t>
      </w:r>
      <w:r>
        <w:rPr>
          <w:rFonts w:hint="cs"/>
          <w:rtl/>
        </w:rPr>
        <w:t>ّ</w:t>
      </w:r>
      <w:r w:rsidR="00054F7A">
        <w:rPr>
          <w:rFonts w:hint="cs"/>
          <w:rtl/>
        </w:rPr>
        <w:t>!</w:t>
      </w:r>
      <w:r w:rsidR="00A07D50">
        <w:rPr>
          <w:rtl/>
        </w:rPr>
        <w:t xml:space="preserve"> </w:t>
      </w:r>
      <w:r>
        <w:rPr>
          <w:rtl/>
        </w:rPr>
        <w:t>ليتني كنت أراهم</w:t>
      </w:r>
      <w:r w:rsidR="00054F7A">
        <w:rPr>
          <w:rtl/>
        </w:rPr>
        <w:t>،</w:t>
      </w:r>
      <w:r>
        <w:rPr>
          <w:rtl/>
        </w:rPr>
        <w:t xml:space="preserve"> فأوحى الله جل</w:t>
      </w:r>
      <w:r>
        <w:rPr>
          <w:rFonts w:hint="cs"/>
          <w:rtl/>
        </w:rPr>
        <w:t>ّ</w:t>
      </w:r>
      <w:r>
        <w:rPr>
          <w:rtl/>
        </w:rPr>
        <w:t xml:space="preserve"> جلاله إليه</w:t>
      </w:r>
      <w:r w:rsidR="00054F7A">
        <w:rPr>
          <w:rtl/>
        </w:rPr>
        <w:t>:</w:t>
      </w:r>
      <w:r>
        <w:rPr>
          <w:rtl/>
        </w:rPr>
        <w:t xml:space="preserve"> ياموسى</w:t>
      </w:r>
      <w:r w:rsidR="00054F7A">
        <w:rPr>
          <w:rFonts w:hint="cs"/>
          <w:rtl/>
        </w:rPr>
        <w:t>!</w:t>
      </w:r>
      <w:r>
        <w:rPr>
          <w:rtl/>
        </w:rPr>
        <w:t xml:space="preserve"> ان</w:t>
      </w:r>
      <w:r>
        <w:rPr>
          <w:rFonts w:hint="cs"/>
          <w:rtl/>
        </w:rPr>
        <w:t>ّ</w:t>
      </w:r>
      <w:r>
        <w:rPr>
          <w:rtl/>
        </w:rPr>
        <w:t>ك لن تراهم</w:t>
      </w:r>
      <w:r w:rsidR="00054F7A">
        <w:rPr>
          <w:rtl/>
        </w:rPr>
        <w:t>،</w:t>
      </w:r>
      <w:r>
        <w:rPr>
          <w:rtl/>
        </w:rPr>
        <w:t xml:space="preserve"> فليس هذا</w:t>
      </w:r>
      <w:r w:rsidR="00A07D50">
        <w:rPr>
          <w:rtl/>
        </w:rPr>
        <w:t xml:space="preserve"> </w:t>
      </w:r>
      <w:r>
        <w:rPr>
          <w:rtl/>
        </w:rPr>
        <w:t xml:space="preserve">أوان ظهورهم ولكن سوف تراهم في الجنان </w:t>
      </w:r>
      <w:r w:rsidRPr="00054F7A">
        <w:rPr>
          <w:rStyle w:val="libFootnotenumChar"/>
          <w:rtl/>
        </w:rPr>
        <w:t>(1)</w:t>
      </w:r>
      <w:r>
        <w:rPr>
          <w:rtl/>
        </w:rPr>
        <w:t xml:space="preserve"> جنات عدن والفردوس بحضرة</w:t>
      </w:r>
      <w:r w:rsidR="00A07D50">
        <w:rPr>
          <w:rtl/>
        </w:rPr>
        <w:t xml:space="preserve"> </w:t>
      </w:r>
      <w:r>
        <w:rPr>
          <w:rtl/>
        </w:rPr>
        <w:t>محمّد في نعيمها يتقل</w:t>
      </w:r>
      <w:r>
        <w:rPr>
          <w:rFonts w:hint="cs"/>
          <w:rtl/>
        </w:rPr>
        <w:t>ّ</w:t>
      </w:r>
      <w:r>
        <w:rPr>
          <w:rtl/>
        </w:rPr>
        <w:t xml:space="preserve">بون وفي خيراتها يتبحبحون </w:t>
      </w:r>
      <w:r w:rsidRPr="00054F7A">
        <w:rPr>
          <w:rStyle w:val="libFootnotenumChar"/>
          <w:rtl/>
        </w:rPr>
        <w:t>(2)</w:t>
      </w:r>
      <w:r>
        <w:rPr>
          <w:rtl/>
        </w:rPr>
        <w:t xml:space="preserve"> أفتحب أن أسمعك كلامهم</w:t>
      </w:r>
      <w:r w:rsidR="00054F7A">
        <w:rPr>
          <w:rFonts w:hint="cs"/>
          <w:rtl/>
        </w:rPr>
        <w:t>؟</w:t>
      </w:r>
      <w:r w:rsidR="00A07D50">
        <w:rPr>
          <w:rtl/>
        </w:rPr>
        <w:t xml:space="preserve"> </w:t>
      </w:r>
      <w:r>
        <w:rPr>
          <w:rtl/>
        </w:rPr>
        <w:t>قال</w:t>
      </w:r>
      <w:r w:rsidR="00054F7A">
        <w:rPr>
          <w:rtl/>
        </w:rPr>
        <w:t>:</w:t>
      </w:r>
      <w:r>
        <w:rPr>
          <w:rtl/>
        </w:rPr>
        <w:t xml:space="preserve"> نعم إلهي</w:t>
      </w:r>
      <w:r w:rsidR="00054F7A">
        <w:rPr>
          <w:rtl/>
        </w:rPr>
        <w:t>،</w:t>
      </w:r>
      <w:r>
        <w:rPr>
          <w:rtl/>
        </w:rPr>
        <w:t xml:space="preserve"> قال الله جل</w:t>
      </w:r>
      <w:r>
        <w:rPr>
          <w:rFonts w:hint="cs"/>
          <w:rtl/>
        </w:rPr>
        <w:t>ّ</w:t>
      </w:r>
      <w:r>
        <w:rPr>
          <w:rtl/>
        </w:rPr>
        <w:t xml:space="preserve"> جلاله</w:t>
      </w:r>
      <w:r w:rsidR="00054F7A">
        <w:rPr>
          <w:rtl/>
        </w:rPr>
        <w:t>:</w:t>
      </w:r>
      <w:r>
        <w:rPr>
          <w:rtl/>
        </w:rPr>
        <w:t xml:space="preserve"> قم بين يدي واشدد مئزرك قيام العبد الذليل بين</w:t>
      </w:r>
      <w:r w:rsidR="00A07D50">
        <w:rPr>
          <w:rtl/>
        </w:rPr>
        <w:t xml:space="preserve"> </w:t>
      </w:r>
      <w:r>
        <w:rPr>
          <w:rtl/>
        </w:rPr>
        <w:t>يدي الملك الجليل</w:t>
      </w:r>
      <w:r w:rsidR="00054F7A">
        <w:rPr>
          <w:rtl/>
        </w:rPr>
        <w:t>،</w:t>
      </w:r>
      <w:r>
        <w:rPr>
          <w:rtl/>
        </w:rPr>
        <w:t xml:space="preserve"> ففعل ذلك موسى </w:t>
      </w:r>
      <w:r w:rsidR="00054F7A" w:rsidRPr="00054F7A">
        <w:rPr>
          <w:rStyle w:val="libAlaemChar"/>
          <w:rFonts w:hint="cs"/>
          <w:rtl/>
        </w:rPr>
        <w:t>عليه‌السلام</w:t>
      </w:r>
      <w:r w:rsidR="00054F7A">
        <w:rPr>
          <w:rtl/>
        </w:rPr>
        <w:t>،</w:t>
      </w:r>
      <w:r>
        <w:rPr>
          <w:rtl/>
        </w:rPr>
        <w:t xml:space="preserve"> فنادى رب</w:t>
      </w:r>
      <w:r>
        <w:rPr>
          <w:rFonts w:hint="cs"/>
          <w:rtl/>
        </w:rPr>
        <w:t>ّ</w:t>
      </w:r>
      <w:r>
        <w:rPr>
          <w:rtl/>
        </w:rPr>
        <w:t>نا جل</w:t>
      </w:r>
      <w:r>
        <w:rPr>
          <w:rFonts w:hint="cs"/>
          <w:rtl/>
        </w:rPr>
        <w:t>ّ</w:t>
      </w:r>
      <w:r>
        <w:rPr>
          <w:rtl/>
        </w:rPr>
        <w:t xml:space="preserve"> جلاله</w:t>
      </w:r>
      <w:r w:rsidR="00054F7A">
        <w:rPr>
          <w:rtl/>
        </w:rPr>
        <w:t>:</w:t>
      </w:r>
      <w:r>
        <w:rPr>
          <w:rtl/>
        </w:rPr>
        <w:t xml:space="preserve"> ياا</w:t>
      </w:r>
      <w:r>
        <w:rPr>
          <w:rFonts w:hint="cs"/>
          <w:rtl/>
        </w:rPr>
        <w:t>ُ</w:t>
      </w:r>
      <w:r>
        <w:rPr>
          <w:rtl/>
        </w:rPr>
        <w:t>م</w:t>
      </w:r>
      <w:r>
        <w:rPr>
          <w:rFonts w:hint="cs"/>
          <w:rtl/>
        </w:rPr>
        <w:t>ّ</w:t>
      </w:r>
      <w:r>
        <w:rPr>
          <w:rtl/>
        </w:rPr>
        <w:t>ة محمّد</w:t>
      </w:r>
      <w:r w:rsidR="00054F7A">
        <w:rPr>
          <w:rtl/>
        </w:rPr>
        <w:t>،</w:t>
      </w:r>
      <w:r w:rsidR="00A07D50">
        <w:rPr>
          <w:rtl/>
        </w:rPr>
        <w:t xml:space="preserve"> </w:t>
      </w:r>
      <w:r>
        <w:rPr>
          <w:rtl/>
        </w:rPr>
        <w:t>فأجابوه كلهم</w:t>
      </w:r>
      <w:r w:rsidR="00054F7A">
        <w:rPr>
          <w:rtl/>
        </w:rPr>
        <w:t>،</w:t>
      </w:r>
      <w:r>
        <w:rPr>
          <w:rtl/>
        </w:rPr>
        <w:t xml:space="preserve"> وهم في أصلاب آبائهم وأرحام ا</w:t>
      </w:r>
      <w:r>
        <w:rPr>
          <w:rFonts w:hint="cs"/>
          <w:rtl/>
        </w:rPr>
        <w:t>ُ</w:t>
      </w:r>
      <w:r>
        <w:rPr>
          <w:rtl/>
        </w:rPr>
        <w:t>مهاتهم</w:t>
      </w:r>
      <w:r w:rsidR="00054F7A">
        <w:rPr>
          <w:rtl/>
        </w:rPr>
        <w:t>:</w:t>
      </w:r>
      <w:r>
        <w:rPr>
          <w:rtl/>
        </w:rPr>
        <w:t xml:space="preserve"> لبيك اللهم لبيك لبيك</w:t>
      </w:r>
      <w:r w:rsidR="00A07D50">
        <w:rPr>
          <w:rtl/>
        </w:rPr>
        <w:t xml:space="preserve"> </w:t>
      </w:r>
      <w:r>
        <w:rPr>
          <w:rtl/>
        </w:rPr>
        <w:t>لا شريك لك لبيك ان</w:t>
      </w:r>
      <w:r>
        <w:rPr>
          <w:rFonts w:hint="cs"/>
          <w:rtl/>
        </w:rPr>
        <w:t>ّ</w:t>
      </w:r>
      <w:r>
        <w:rPr>
          <w:rtl/>
        </w:rPr>
        <w:t xml:space="preserve"> الحمد والنعمة لك والملك </w:t>
      </w:r>
      <w:r w:rsidRPr="00054F7A">
        <w:rPr>
          <w:rStyle w:val="libFootnotenumChar"/>
          <w:rtl/>
        </w:rPr>
        <w:t>(3)</w:t>
      </w:r>
      <w:r>
        <w:rPr>
          <w:rtl/>
        </w:rPr>
        <w:t xml:space="preserve"> لا شريك لك.</w:t>
      </w:r>
    </w:p>
    <w:p w:rsidR="0077176E" w:rsidRDefault="0077176E" w:rsidP="000605B2">
      <w:pPr>
        <w:pStyle w:val="libNormal"/>
        <w:rPr>
          <w:rtl/>
        </w:rPr>
      </w:pPr>
      <w:r>
        <w:rPr>
          <w:rtl/>
        </w:rPr>
        <w:t>قال</w:t>
      </w:r>
      <w:r w:rsidR="00054F7A">
        <w:rPr>
          <w:rtl/>
        </w:rPr>
        <w:t>:</w:t>
      </w:r>
      <w:r>
        <w:rPr>
          <w:rtl/>
        </w:rPr>
        <w:t xml:space="preserve"> فجعل الله عزّ وجلّ تلك الاجابة شعار الحج </w:t>
      </w:r>
      <w:r w:rsidRPr="00054F7A">
        <w:rPr>
          <w:rStyle w:val="libFootnotenumChar"/>
          <w:rtl/>
        </w:rPr>
        <w:t>(4)</w:t>
      </w:r>
      <w:r>
        <w:rPr>
          <w:rtl/>
        </w:rPr>
        <w:t xml:space="preserve"> ثم نادى ربنا عزّ وجلّ</w:t>
      </w:r>
      <w:r w:rsidR="00A07D50">
        <w:rPr>
          <w:rtl/>
        </w:rPr>
        <w:t xml:space="preserve"> </w:t>
      </w:r>
      <w:r>
        <w:rPr>
          <w:rtl/>
        </w:rPr>
        <w:t>ياا</w:t>
      </w:r>
      <w:r>
        <w:rPr>
          <w:rFonts w:hint="cs"/>
          <w:rtl/>
        </w:rPr>
        <w:t>ُ</w:t>
      </w:r>
      <w:r>
        <w:rPr>
          <w:rtl/>
        </w:rPr>
        <w:t>م</w:t>
      </w:r>
      <w:r>
        <w:rPr>
          <w:rFonts w:hint="cs"/>
          <w:rtl/>
        </w:rPr>
        <w:t>ّ</w:t>
      </w:r>
      <w:r>
        <w:rPr>
          <w:rtl/>
        </w:rPr>
        <w:t>ة محمّد ان قضاي عليكم ان رحمتي سبقت غضبي وعفوي قبل عقابي</w:t>
      </w:r>
      <w:r w:rsidR="00054F7A">
        <w:rPr>
          <w:rtl/>
        </w:rPr>
        <w:t>،</w:t>
      </w:r>
      <w:r>
        <w:rPr>
          <w:rtl/>
        </w:rPr>
        <w:t xml:space="preserve"> قد</w:t>
      </w:r>
      <w:r w:rsidR="00A07D50">
        <w:rPr>
          <w:rtl/>
        </w:rPr>
        <w:t xml:space="preserve"> </w:t>
      </w:r>
      <w:r>
        <w:rPr>
          <w:rtl/>
        </w:rPr>
        <w:t>استجبت لكم من قبل أن تدعوني وأعطيتكم من قبل أن تسألوني</w:t>
      </w:r>
      <w:r w:rsidR="00054F7A">
        <w:rPr>
          <w:rtl/>
        </w:rPr>
        <w:t>،</w:t>
      </w:r>
      <w:r>
        <w:rPr>
          <w:rtl/>
        </w:rPr>
        <w:t xml:space="preserve"> من لقيني منكم</w:t>
      </w:r>
      <w:r w:rsidR="00A07D50">
        <w:rPr>
          <w:rtl/>
        </w:rPr>
        <w:t xml:space="preserve"> </w:t>
      </w:r>
      <w:r>
        <w:rPr>
          <w:rtl/>
        </w:rPr>
        <w:t>بشهادة أن لا إله إلاّ الله وحده لا شريك له وأن محمداً عبده ورسوله صادق في</w:t>
      </w:r>
      <w:r w:rsidR="00A07D50">
        <w:rPr>
          <w:rtl/>
        </w:rPr>
        <w:t xml:space="preserve"> </w:t>
      </w:r>
      <w:r>
        <w:rPr>
          <w:rtl/>
        </w:rPr>
        <w:t>أقواله ومحق في أفعاله</w:t>
      </w:r>
      <w:r w:rsidR="00054F7A">
        <w:rPr>
          <w:rtl/>
        </w:rPr>
        <w:t>،</w:t>
      </w:r>
      <w:r>
        <w:rPr>
          <w:rtl/>
        </w:rPr>
        <w:t xml:space="preserve"> وان علي بن أبي طالب أخوه ووصيه من بعده ووليه</w:t>
      </w:r>
      <w:r w:rsidR="00A07D50">
        <w:rPr>
          <w:rtl/>
        </w:rPr>
        <w:t xml:space="preserve"> </w:t>
      </w:r>
      <w:r>
        <w:rPr>
          <w:rtl/>
        </w:rPr>
        <w:t>ويلتزم طاعته كما يلتزم طاعة محمّد</w:t>
      </w:r>
      <w:r w:rsidR="00054F7A">
        <w:rPr>
          <w:rtl/>
        </w:rPr>
        <w:t>،</w:t>
      </w:r>
      <w:r>
        <w:rPr>
          <w:rtl/>
        </w:rPr>
        <w:t xml:space="preserve"> وان أولياءه المصطفين المطهرين المبلغين </w:t>
      </w:r>
      <w:r w:rsidRPr="00054F7A">
        <w:rPr>
          <w:rStyle w:val="libFootnotenumChar"/>
          <w:rtl/>
        </w:rPr>
        <w:t>(5)</w:t>
      </w:r>
      <w:r w:rsidR="00A07D50">
        <w:rPr>
          <w:rtl/>
        </w:rPr>
        <w:t xml:space="preserve"> </w:t>
      </w:r>
      <w:r>
        <w:rPr>
          <w:rtl/>
        </w:rPr>
        <w:t>بعجايب آيات الله ودلايل حجج الله من بعدهما ادخله جنتي وإن كانت ذنوبه مثل</w:t>
      </w:r>
      <w:r w:rsidR="00A07D50">
        <w:rPr>
          <w:rtl/>
        </w:rPr>
        <w:t xml:space="preserve"> </w:t>
      </w:r>
      <w:r>
        <w:rPr>
          <w:rtl/>
        </w:rPr>
        <w:t>زبد البحر.</w:t>
      </w:r>
    </w:p>
    <w:p w:rsidR="00A07D50" w:rsidRDefault="0077176E" w:rsidP="000605B2">
      <w:pPr>
        <w:pStyle w:val="libNormal"/>
        <w:rPr>
          <w:rtl/>
        </w:rPr>
      </w:pPr>
      <w:r>
        <w:rPr>
          <w:rtl/>
        </w:rPr>
        <w:t xml:space="preserve">قال </w:t>
      </w:r>
      <w:r w:rsidR="00054F7A" w:rsidRPr="00054F7A">
        <w:rPr>
          <w:rStyle w:val="libAlaemChar"/>
          <w:rFonts w:hint="cs"/>
          <w:rtl/>
        </w:rPr>
        <w:t>عليه‌السلام</w:t>
      </w:r>
      <w:r w:rsidR="00054F7A">
        <w:rPr>
          <w:rtl/>
        </w:rPr>
        <w:t>:</w:t>
      </w:r>
      <w:r>
        <w:rPr>
          <w:rtl/>
        </w:rPr>
        <w:t xml:space="preserve"> فلمّا بعث الله عزّ وجلّ نبينا محمداً </w:t>
      </w:r>
      <w:r w:rsidR="00054F7A" w:rsidRPr="00054F7A">
        <w:rPr>
          <w:rStyle w:val="libAlaemChar"/>
          <w:rFonts w:hint="cs"/>
          <w:rtl/>
        </w:rPr>
        <w:t>صلى‌الله‌عليه‌وآله‌وسلم</w:t>
      </w:r>
      <w:r>
        <w:rPr>
          <w:rtl/>
        </w:rPr>
        <w:t xml:space="preserve"> قال</w:t>
      </w:r>
      <w:r w:rsidR="00054F7A">
        <w:rPr>
          <w:rtl/>
        </w:rPr>
        <w:t>:</w:t>
      </w:r>
      <w:r>
        <w:rPr>
          <w:rtl/>
        </w:rPr>
        <w:t xml:space="preserve"> يامحمد وما كنت</w:t>
      </w:r>
      <w:r w:rsidR="00A07D50">
        <w:rPr>
          <w:rtl/>
        </w:rPr>
        <w:t xml:space="preserve"> </w:t>
      </w:r>
      <w:r>
        <w:rPr>
          <w:rtl/>
        </w:rPr>
        <w:t>بجانب الطور إذ نادينا امتك بهذه الكرامة</w:t>
      </w:r>
      <w:r w:rsidR="00054F7A">
        <w:rPr>
          <w:rtl/>
        </w:rPr>
        <w:t>،</w:t>
      </w:r>
      <w:r>
        <w:rPr>
          <w:rtl/>
        </w:rPr>
        <w:t xml:space="preserve"> ثم قال عزّ وجلّ لمحمد</w:t>
      </w:r>
      <w:r w:rsidR="00054F7A">
        <w:rPr>
          <w:rtl/>
        </w:rPr>
        <w:t>:</w:t>
      </w:r>
      <w:r>
        <w:rPr>
          <w:rtl/>
        </w:rPr>
        <w:t xml:space="preserve"> قل</w:t>
      </w:r>
      <w:r w:rsidR="00054F7A">
        <w:rPr>
          <w:rtl/>
        </w:rPr>
        <w:t>:</w:t>
      </w:r>
      <w:r>
        <w:rPr>
          <w:rtl/>
        </w:rPr>
        <w:t xml:space="preserve"> الحمد لله</w:t>
      </w:r>
      <w:r w:rsidR="00A07D50">
        <w:rPr>
          <w:rtl/>
        </w:rPr>
        <w:t xml:space="preserve"> </w:t>
      </w:r>
      <w:r>
        <w:rPr>
          <w:rtl/>
        </w:rPr>
        <w:t>رب العالمين على ما اختصني به من هذه الفضيلة</w:t>
      </w:r>
      <w:r w:rsidR="00054F7A">
        <w:rPr>
          <w:rtl/>
        </w:rPr>
        <w:t>،</w:t>
      </w:r>
      <w:r>
        <w:rPr>
          <w:rtl/>
        </w:rPr>
        <w:t xml:space="preserve"> وقال لا</w:t>
      </w:r>
      <w:r>
        <w:rPr>
          <w:rFonts w:hint="cs"/>
          <w:rtl/>
        </w:rPr>
        <w:t>ُ</w:t>
      </w:r>
      <w:r>
        <w:rPr>
          <w:rtl/>
        </w:rPr>
        <w:t>م</w:t>
      </w:r>
      <w:r>
        <w:rPr>
          <w:rFonts w:hint="cs"/>
          <w:rtl/>
        </w:rPr>
        <w:t>ّ</w:t>
      </w:r>
      <w:r>
        <w:rPr>
          <w:rtl/>
        </w:rPr>
        <w:t>ته</w:t>
      </w:r>
      <w:r w:rsidR="00054F7A">
        <w:rPr>
          <w:rtl/>
        </w:rPr>
        <w:t>:</w:t>
      </w:r>
      <w:r>
        <w:rPr>
          <w:rtl/>
        </w:rPr>
        <w:t xml:space="preserve"> قولوا أنتم</w:t>
      </w:r>
      <w:r w:rsidR="00054F7A">
        <w:rPr>
          <w:rtl/>
        </w:rPr>
        <w:t>:</w:t>
      </w:r>
      <w:r>
        <w:rPr>
          <w:rtl/>
        </w:rPr>
        <w:t xml:space="preserve"> الحمد لله</w:t>
      </w:r>
      <w:r w:rsidR="00A07D50">
        <w:rPr>
          <w:rtl/>
        </w:rPr>
        <w:t xml:space="preserve"> </w:t>
      </w:r>
      <w:r>
        <w:rPr>
          <w:rtl/>
        </w:rPr>
        <w:t>رب</w:t>
      </w:r>
      <w:r>
        <w:rPr>
          <w:rFonts w:hint="cs"/>
          <w:rtl/>
        </w:rPr>
        <w:t>ّ</w:t>
      </w:r>
      <w:r>
        <w:rPr>
          <w:rtl/>
        </w:rPr>
        <w:t xml:space="preserve"> العالمين على ما اختصنا به من هذه الفضائل » </w:t>
      </w:r>
      <w:r w:rsidRPr="00054F7A">
        <w:rPr>
          <w:rStyle w:val="libFootnotenumChar"/>
          <w:rtl/>
        </w:rPr>
        <w:t>(6)</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(1) في العيون</w:t>
            </w:r>
            <w:r w:rsidR="00054F7A">
              <w:rPr>
                <w:rtl/>
              </w:rPr>
              <w:t>:</w:t>
            </w:r>
            <w:r>
              <w:rPr>
                <w:rtl/>
              </w:rPr>
              <w:t xml:space="preserve"> الجنات.</w:t>
            </w:r>
          </w:p>
        </w:tc>
        <w:tc>
          <w:tcPr>
            <w:tcW w:w="2500" w:type="pct"/>
          </w:tcPr>
          <w:p w:rsidR="0077176E" w:rsidRDefault="0077176E" w:rsidP="00054F7A">
            <w:pPr>
              <w:pStyle w:val="libFootnote0"/>
              <w:rPr>
                <w:rtl/>
              </w:rPr>
            </w:pPr>
            <w:r>
              <w:rPr>
                <w:rtl/>
              </w:rPr>
              <w:t>(2) بحبح الرجل</w:t>
            </w:r>
            <w:r w:rsidR="00054F7A">
              <w:rPr>
                <w:rtl/>
              </w:rPr>
              <w:t>:</w:t>
            </w:r>
            <w:r>
              <w:rPr>
                <w:rtl/>
              </w:rPr>
              <w:t xml:space="preserve"> إذا تمكن في المقام.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(3) في العيون</w:t>
            </w:r>
            <w:r w:rsidR="00054F7A">
              <w:rPr>
                <w:rtl/>
              </w:rPr>
              <w:t>:</w:t>
            </w:r>
            <w:r>
              <w:rPr>
                <w:rtl/>
              </w:rPr>
              <w:t xml:space="preserve"> النعمة والملك لك.</w:t>
            </w:r>
          </w:p>
        </w:tc>
        <w:tc>
          <w:tcPr>
            <w:tcW w:w="2500" w:type="pct"/>
          </w:tcPr>
          <w:p w:rsidR="0077176E" w:rsidRDefault="0077176E" w:rsidP="00054F7A">
            <w:pPr>
              <w:pStyle w:val="libFootnote0"/>
              <w:rPr>
                <w:rtl/>
              </w:rPr>
            </w:pPr>
            <w:r>
              <w:rPr>
                <w:rtl/>
              </w:rPr>
              <w:t>(4) في العيون</w:t>
            </w:r>
            <w:r w:rsidR="00054F7A">
              <w:rPr>
                <w:rtl/>
              </w:rPr>
              <w:t>:</w:t>
            </w:r>
            <w:r>
              <w:rPr>
                <w:rtl/>
              </w:rPr>
              <w:t xml:space="preserve"> الحاج.</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550A0B" w:rsidRDefault="0077176E" w:rsidP="00054F7A">
            <w:pPr>
              <w:pStyle w:val="libFootnote0"/>
              <w:rPr>
                <w:rtl/>
              </w:rPr>
            </w:pPr>
            <w:r>
              <w:rPr>
                <w:rtl/>
              </w:rPr>
              <w:t>(5) في العيون</w:t>
            </w:r>
            <w:r w:rsidR="00054F7A">
              <w:rPr>
                <w:rtl/>
              </w:rPr>
              <w:t>:</w:t>
            </w:r>
            <w:r>
              <w:rPr>
                <w:rtl/>
              </w:rPr>
              <w:t xml:space="preserve"> المنبئين.</w:t>
            </w:r>
          </w:p>
        </w:tc>
        <w:tc>
          <w:tcPr>
            <w:tcW w:w="2500" w:type="pct"/>
          </w:tcPr>
          <w:p w:rsidR="0077176E" w:rsidRDefault="0077176E" w:rsidP="00054F7A">
            <w:pPr>
              <w:pStyle w:val="libFootnote0"/>
              <w:rPr>
                <w:rtl/>
              </w:rPr>
            </w:pPr>
            <w:r>
              <w:rPr>
                <w:rtl/>
              </w:rPr>
              <w:t>(6) رواه الصدوق في العيون 1</w:t>
            </w:r>
            <w:r w:rsidR="00054F7A">
              <w:rPr>
                <w:rtl/>
              </w:rPr>
              <w:t>:</w:t>
            </w:r>
            <w:r>
              <w:rPr>
                <w:rtl/>
              </w:rPr>
              <w:t xml:space="preserve"> 283.</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2221" w:name="_Toc252376668"/>
      <w:bookmarkStart w:id="2222" w:name="_Toc284325999"/>
      <w:bookmarkStart w:id="2223" w:name="_Toc284671625"/>
      <w:bookmarkStart w:id="2224" w:name="_Toc286745391"/>
      <w:bookmarkStart w:id="2225" w:name="_Toc297573768"/>
      <w:r w:rsidRPr="00054F7A">
        <w:rPr>
          <w:rStyle w:val="libBold2Char"/>
          <w:rtl/>
        </w:rPr>
        <w:lastRenderedPageBreak/>
        <w:t>18</w:t>
      </w:r>
      <w:bookmarkEnd w:id="2221"/>
      <w:bookmarkEnd w:id="2222"/>
      <w:bookmarkEnd w:id="2223"/>
      <w:bookmarkEnd w:id="2224"/>
      <w:bookmarkEnd w:id="2225"/>
      <w:r w:rsidR="00054F7A" w:rsidRPr="00054F7A">
        <w:rPr>
          <w:rStyle w:val="libBold2Char"/>
          <w:rtl/>
        </w:rPr>
        <w:t xml:space="preserve"> - </w:t>
      </w:r>
      <w:r>
        <w:rPr>
          <w:rtl/>
        </w:rPr>
        <w:t>عن أبي بصير</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r>
        <w:rPr>
          <w:rtl/>
        </w:rPr>
        <w:t xml:space="preserve"> سمعته يقول</w:t>
      </w:r>
      <w:r w:rsidR="00054F7A">
        <w:rPr>
          <w:rtl/>
        </w:rPr>
        <w:t>:</w:t>
      </w:r>
    </w:p>
    <w:p w:rsidR="0077176E" w:rsidRDefault="0077176E" w:rsidP="000605B2">
      <w:pPr>
        <w:pStyle w:val="libNormal"/>
        <w:rPr>
          <w:rtl/>
        </w:rPr>
      </w:pPr>
      <w:r>
        <w:rPr>
          <w:rtl/>
        </w:rPr>
        <w:t xml:space="preserve">« بينا الحسين </w:t>
      </w:r>
      <w:r w:rsidR="00054F7A" w:rsidRPr="00054F7A">
        <w:rPr>
          <w:rStyle w:val="libAlaemChar"/>
          <w:rFonts w:hint="cs"/>
          <w:rtl/>
        </w:rPr>
        <w:t>عليه‌السلام</w:t>
      </w:r>
      <w:r>
        <w:rPr>
          <w:rtl/>
        </w:rPr>
        <w:t xml:space="preserve"> عند رسول الله </w:t>
      </w:r>
      <w:r w:rsidR="00054F7A" w:rsidRPr="00054F7A">
        <w:rPr>
          <w:rStyle w:val="libAlaemChar"/>
          <w:rFonts w:hint="cs"/>
          <w:rtl/>
        </w:rPr>
        <w:t>صلى‌الله‌عليه‌وآله‌وسلم</w:t>
      </w:r>
      <w:r>
        <w:rPr>
          <w:rtl/>
        </w:rPr>
        <w:t xml:space="preserve"> إذ أتاه جبرئيل فقال</w:t>
      </w:r>
      <w:r w:rsidR="00054F7A">
        <w:rPr>
          <w:rtl/>
        </w:rPr>
        <w:t>:</w:t>
      </w:r>
      <w:r>
        <w:rPr>
          <w:rtl/>
        </w:rPr>
        <w:t xml:space="preserve"> يامحمد أتحبه</w:t>
      </w:r>
      <w:r w:rsidR="00054F7A">
        <w:rPr>
          <w:rFonts w:hint="cs"/>
          <w:rtl/>
        </w:rPr>
        <w:t>؟</w:t>
      </w:r>
      <w:r w:rsidR="00A07D50">
        <w:rPr>
          <w:rtl/>
        </w:rPr>
        <w:t xml:space="preserve"> </w:t>
      </w:r>
      <w:r>
        <w:rPr>
          <w:rtl/>
        </w:rPr>
        <w:t>قال</w:t>
      </w:r>
      <w:r w:rsidR="00054F7A">
        <w:rPr>
          <w:rtl/>
        </w:rPr>
        <w:t>:</w:t>
      </w:r>
      <w:r>
        <w:rPr>
          <w:rtl/>
        </w:rPr>
        <w:t xml:space="preserve"> نعم</w:t>
      </w:r>
      <w:r w:rsidR="00054F7A">
        <w:rPr>
          <w:rtl/>
        </w:rPr>
        <w:t>،</w:t>
      </w:r>
      <w:r>
        <w:rPr>
          <w:rtl/>
        </w:rPr>
        <w:t xml:space="preserve"> قال</w:t>
      </w:r>
      <w:r w:rsidR="00054F7A">
        <w:rPr>
          <w:rtl/>
        </w:rPr>
        <w:t>:</w:t>
      </w:r>
      <w:r>
        <w:rPr>
          <w:rtl/>
        </w:rPr>
        <w:t xml:space="preserve"> أما ان ا</w:t>
      </w:r>
      <w:r>
        <w:rPr>
          <w:rFonts w:hint="cs"/>
          <w:rtl/>
        </w:rPr>
        <w:t>ُ</w:t>
      </w:r>
      <w:r>
        <w:rPr>
          <w:rtl/>
        </w:rPr>
        <w:t>م</w:t>
      </w:r>
      <w:r>
        <w:rPr>
          <w:rFonts w:hint="cs"/>
          <w:rtl/>
        </w:rPr>
        <w:t>ّ</w:t>
      </w:r>
      <w:r>
        <w:rPr>
          <w:rtl/>
        </w:rPr>
        <w:t>تك ستقتله</w:t>
      </w:r>
      <w:r w:rsidR="00054F7A">
        <w:rPr>
          <w:rtl/>
        </w:rPr>
        <w:t>،</w:t>
      </w:r>
      <w:r>
        <w:rPr>
          <w:rtl/>
        </w:rPr>
        <w:t xml:space="preserve"> قال</w:t>
      </w:r>
      <w:r w:rsidR="00054F7A">
        <w:rPr>
          <w:rtl/>
        </w:rPr>
        <w:t>:</w:t>
      </w:r>
      <w:r>
        <w:rPr>
          <w:rtl/>
        </w:rPr>
        <w:t xml:space="preserve"> فحزن رسول الله </w:t>
      </w:r>
      <w:r w:rsidR="00054F7A" w:rsidRPr="00054F7A">
        <w:rPr>
          <w:rStyle w:val="libAlaemChar"/>
          <w:rFonts w:hint="cs"/>
          <w:rtl/>
        </w:rPr>
        <w:t>صلى‌الله‌عليه‌وآله‌وسلم</w:t>
      </w:r>
      <w:r>
        <w:rPr>
          <w:rtl/>
        </w:rPr>
        <w:t xml:space="preserve"> لذلك حزنا</w:t>
      </w:r>
      <w:r>
        <w:rPr>
          <w:rFonts w:hint="cs"/>
          <w:rtl/>
        </w:rPr>
        <w:t>ً</w:t>
      </w:r>
      <w:r>
        <w:rPr>
          <w:rtl/>
        </w:rPr>
        <w:t xml:space="preserve"> شديدا</w:t>
      </w:r>
      <w:r>
        <w:rPr>
          <w:rFonts w:hint="cs"/>
          <w:rtl/>
        </w:rPr>
        <w:t>ً</w:t>
      </w:r>
      <w:r w:rsidR="00054F7A">
        <w:rPr>
          <w:rtl/>
        </w:rPr>
        <w:t>،</w:t>
      </w:r>
      <w:r w:rsidR="00A07D50">
        <w:rPr>
          <w:rtl/>
        </w:rPr>
        <w:t xml:space="preserve"> </w:t>
      </w:r>
      <w:r>
        <w:rPr>
          <w:rtl/>
        </w:rPr>
        <w:t>فقال جبرئيل</w:t>
      </w:r>
      <w:r w:rsidR="00054F7A">
        <w:rPr>
          <w:rtl/>
        </w:rPr>
        <w:t>:</w:t>
      </w:r>
      <w:r>
        <w:rPr>
          <w:rtl/>
        </w:rPr>
        <w:t xml:space="preserve"> أيسرك أن أريك التربة التي يقتل فيها</w:t>
      </w:r>
      <w:r w:rsidR="00054F7A">
        <w:rPr>
          <w:rFonts w:hint="cs"/>
          <w:rtl/>
        </w:rPr>
        <w:t>؟</w:t>
      </w:r>
    </w:p>
    <w:p w:rsidR="0077176E" w:rsidRDefault="0077176E" w:rsidP="000605B2">
      <w:pPr>
        <w:pStyle w:val="libNormal"/>
        <w:rPr>
          <w:rtl/>
        </w:rPr>
      </w:pPr>
      <w:r>
        <w:rPr>
          <w:rtl/>
        </w:rPr>
        <w:t>قال</w:t>
      </w:r>
      <w:r w:rsidR="00054F7A">
        <w:rPr>
          <w:rtl/>
        </w:rPr>
        <w:t>:</w:t>
      </w:r>
      <w:r>
        <w:rPr>
          <w:rtl/>
        </w:rPr>
        <w:t xml:space="preserve"> فخسف جبرئيل ما بين مجلس رسول الله إلى كربلا حتى التقت القطعتان</w:t>
      </w:r>
      <w:r w:rsidR="00A07D50">
        <w:rPr>
          <w:rtl/>
        </w:rPr>
        <w:t xml:space="preserve"> </w:t>
      </w:r>
      <w:r>
        <w:rPr>
          <w:rtl/>
        </w:rPr>
        <w:t>هكذا</w:t>
      </w:r>
      <w:r w:rsidR="00054F7A">
        <w:rPr>
          <w:rtl/>
        </w:rPr>
        <w:t>،</w:t>
      </w:r>
      <w:r>
        <w:rPr>
          <w:rtl/>
        </w:rPr>
        <w:t xml:space="preserve"> وجمع بين السبابتين</w:t>
      </w:r>
      <w:r w:rsidR="00054F7A">
        <w:rPr>
          <w:rtl/>
        </w:rPr>
        <w:t>،</w:t>
      </w:r>
      <w:r>
        <w:rPr>
          <w:rtl/>
        </w:rPr>
        <w:t xml:space="preserve"> فتناول بجناحه من التربة</w:t>
      </w:r>
      <w:r w:rsidR="00054F7A">
        <w:rPr>
          <w:rtl/>
        </w:rPr>
        <w:t>،</w:t>
      </w:r>
      <w:r>
        <w:rPr>
          <w:rtl/>
        </w:rPr>
        <w:t xml:space="preserve"> فناولها رسول الله </w:t>
      </w:r>
      <w:r w:rsidR="00054F7A" w:rsidRPr="00054F7A">
        <w:rPr>
          <w:rStyle w:val="libAlaemChar"/>
          <w:rFonts w:hint="cs"/>
          <w:rtl/>
        </w:rPr>
        <w:t>صلى‌الله‌عليه‌وآله‌وسلم</w:t>
      </w:r>
      <w:r>
        <w:rPr>
          <w:rtl/>
        </w:rPr>
        <w:t xml:space="preserve"> ثم</w:t>
      </w:r>
      <w:r w:rsidR="00A07D50">
        <w:rPr>
          <w:rtl/>
        </w:rPr>
        <w:t xml:space="preserve"> </w:t>
      </w:r>
      <w:r>
        <w:rPr>
          <w:rtl/>
        </w:rPr>
        <w:t>دحا الأرض أسرع من طرف العين</w:t>
      </w:r>
      <w:r w:rsidR="00054F7A">
        <w:rPr>
          <w:rtl/>
        </w:rPr>
        <w:t>،</w:t>
      </w:r>
      <w:r>
        <w:rPr>
          <w:rtl/>
        </w:rPr>
        <w:t xml:space="preserve"> فقال رسول الله </w:t>
      </w:r>
      <w:r w:rsidR="00054F7A" w:rsidRPr="00054F7A">
        <w:rPr>
          <w:rStyle w:val="libAlaemChar"/>
          <w:rFonts w:hint="cs"/>
          <w:rtl/>
        </w:rPr>
        <w:t>صلى‌الله‌عليه‌وآله‌وسلم</w:t>
      </w:r>
      <w:r w:rsidR="00054F7A">
        <w:rPr>
          <w:rtl/>
        </w:rPr>
        <w:t>:</w:t>
      </w:r>
      <w:r>
        <w:rPr>
          <w:rtl/>
        </w:rPr>
        <w:t xml:space="preserve"> طوبى لك من تربة</w:t>
      </w:r>
      <w:r w:rsidR="00A07D50">
        <w:rPr>
          <w:rtl/>
        </w:rPr>
        <w:t xml:space="preserve"> </w:t>
      </w:r>
      <w:r>
        <w:rPr>
          <w:rtl/>
        </w:rPr>
        <w:t xml:space="preserve">وطوبى لمن يقتل فيك » </w:t>
      </w:r>
      <w:r w:rsidRPr="00054F7A">
        <w:rPr>
          <w:rStyle w:val="libFootnotenumChar"/>
          <w:rtl/>
        </w:rPr>
        <w:t>(1)</w:t>
      </w:r>
      <w:r>
        <w:rPr>
          <w:rtl/>
        </w:rPr>
        <w:t>.</w:t>
      </w:r>
    </w:p>
    <w:p w:rsidR="0077176E" w:rsidRDefault="0077176E" w:rsidP="000605B2">
      <w:pPr>
        <w:pStyle w:val="libNormal"/>
        <w:rPr>
          <w:rtl/>
        </w:rPr>
      </w:pPr>
      <w:bookmarkStart w:id="2226" w:name="_Toc252376669"/>
      <w:bookmarkStart w:id="2227" w:name="_Toc284326000"/>
      <w:bookmarkStart w:id="2228" w:name="_Toc284671626"/>
      <w:bookmarkStart w:id="2229" w:name="_Toc286745392"/>
      <w:bookmarkStart w:id="2230" w:name="_Toc297573769"/>
      <w:r w:rsidRPr="00054F7A">
        <w:rPr>
          <w:rStyle w:val="libBold2Char"/>
          <w:rtl/>
        </w:rPr>
        <w:t>19</w:t>
      </w:r>
      <w:bookmarkEnd w:id="2226"/>
      <w:bookmarkEnd w:id="2227"/>
      <w:bookmarkEnd w:id="2228"/>
      <w:bookmarkEnd w:id="2229"/>
      <w:bookmarkEnd w:id="2230"/>
      <w:r w:rsidR="00054F7A" w:rsidRPr="00054F7A">
        <w:rPr>
          <w:rStyle w:val="libBold2Char"/>
          <w:rFonts w:hint="cs"/>
          <w:rtl/>
        </w:rPr>
        <w:t xml:space="preserve"> - </w:t>
      </w:r>
      <w:r>
        <w:rPr>
          <w:rtl/>
        </w:rPr>
        <w:t>قال</w:t>
      </w:r>
      <w:r w:rsidR="00054F7A">
        <w:rPr>
          <w:rtl/>
        </w:rPr>
        <w:t>:</w:t>
      </w:r>
      <w:r>
        <w:rPr>
          <w:rtl/>
        </w:rPr>
        <w:t xml:space="preserve"> حدّثنا الحسن بن علي بن أبي المغيرة</w:t>
      </w:r>
      <w:r w:rsidR="00054F7A">
        <w:rPr>
          <w:rtl/>
        </w:rPr>
        <w:t>،</w:t>
      </w:r>
      <w:r>
        <w:rPr>
          <w:rtl/>
        </w:rPr>
        <w:t xml:space="preserve"> عن الحرث بن المغيرة</w:t>
      </w:r>
      <w:r w:rsidR="00A07D50">
        <w:rPr>
          <w:rtl/>
        </w:rPr>
        <w:t xml:space="preserve"> </w:t>
      </w:r>
      <w:r>
        <w:rPr>
          <w:rtl/>
        </w:rPr>
        <w:t>النصري قال</w:t>
      </w:r>
      <w:r w:rsidR="00054F7A">
        <w:rPr>
          <w:rtl/>
        </w:rPr>
        <w:t>:</w:t>
      </w:r>
      <w:r>
        <w:rPr>
          <w:rtl/>
        </w:rPr>
        <w:t xml:space="preserve"> قلت لأبي عبدالله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اني رجل كثير العلل والأمراض وما تركت دواء إلاّ تداويت به فما انتفعت</w:t>
      </w:r>
      <w:r w:rsidR="00A07D50">
        <w:rPr>
          <w:rtl/>
        </w:rPr>
        <w:t xml:space="preserve"> </w:t>
      </w:r>
      <w:r>
        <w:rPr>
          <w:rtl/>
        </w:rPr>
        <w:t>به</w:t>
      </w:r>
      <w:r w:rsidR="00054F7A">
        <w:rPr>
          <w:rtl/>
        </w:rPr>
        <w:t>،</w:t>
      </w:r>
      <w:r>
        <w:rPr>
          <w:rtl/>
        </w:rPr>
        <w:t xml:space="preserve"> فقال لي</w:t>
      </w:r>
      <w:r w:rsidR="00054F7A">
        <w:rPr>
          <w:rtl/>
        </w:rPr>
        <w:t>:</w:t>
      </w:r>
      <w:r>
        <w:rPr>
          <w:rtl/>
        </w:rPr>
        <w:t xml:space="preserve"> أين أنت من طين قبر الحسين بن علي </w:t>
      </w:r>
      <w:r w:rsidR="00054F7A" w:rsidRPr="00054F7A">
        <w:rPr>
          <w:rStyle w:val="libAlaemChar"/>
          <w:rFonts w:hint="cs"/>
          <w:rtl/>
        </w:rPr>
        <w:t>عليه‌السلام</w:t>
      </w:r>
      <w:r w:rsidR="00054F7A">
        <w:rPr>
          <w:rtl/>
        </w:rPr>
        <w:t>،</w:t>
      </w:r>
      <w:r>
        <w:rPr>
          <w:rtl/>
        </w:rPr>
        <w:t xml:space="preserve"> فان فيه شفاء من كل داء</w:t>
      </w:r>
      <w:r w:rsidR="00A07D50">
        <w:rPr>
          <w:rtl/>
        </w:rPr>
        <w:t xml:space="preserve"> </w:t>
      </w:r>
      <w:r>
        <w:rPr>
          <w:rtl/>
        </w:rPr>
        <w:t>وأمنا</w:t>
      </w:r>
      <w:r>
        <w:rPr>
          <w:rFonts w:hint="cs"/>
          <w:rtl/>
        </w:rPr>
        <w:t>ً</w:t>
      </w:r>
      <w:r>
        <w:rPr>
          <w:rtl/>
        </w:rPr>
        <w:t xml:space="preserve"> من كل خوف</w:t>
      </w:r>
      <w:r w:rsidR="00054F7A">
        <w:rPr>
          <w:rtl/>
        </w:rPr>
        <w:t>،</w:t>
      </w:r>
      <w:r>
        <w:rPr>
          <w:rtl/>
        </w:rPr>
        <w:t xml:space="preserve"> فإذا أخذته فقل هذا الكلام</w:t>
      </w:r>
      <w:r w:rsidR="00054F7A">
        <w:rPr>
          <w:rtl/>
        </w:rPr>
        <w:t>:</w:t>
      </w:r>
    </w:p>
    <w:p w:rsidR="0077176E" w:rsidRDefault="0077176E" w:rsidP="000605B2">
      <w:pPr>
        <w:pStyle w:val="libNormal"/>
        <w:rPr>
          <w:rtl/>
        </w:rPr>
      </w:pPr>
      <w:r>
        <w:rPr>
          <w:rtl/>
        </w:rPr>
        <w:t>اللهم اني اسألك بحق هذه الطينة</w:t>
      </w:r>
      <w:r w:rsidR="00054F7A">
        <w:rPr>
          <w:rtl/>
        </w:rPr>
        <w:t>،</w:t>
      </w:r>
      <w:r>
        <w:rPr>
          <w:rtl/>
        </w:rPr>
        <w:t xml:space="preserve"> وبحق الملك الذي أخذها</w:t>
      </w:r>
      <w:r w:rsidR="00054F7A">
        <w:rPr>
          <w:rtl/>
        </w:rPr>
        <w:t>،</w:t>
      </w:r>
      <w:r>
        <w:rPr>
          <w:rtl/>
        </w:rPr>
        <w:t xml:space="preserve"> وبحق النبي</w:t>
      </w:r>
      <w:r w:rsidR="00A07D50">
        <w:rPr>
          <w:rtl/>
        </w:rPr>
        <w:t xml:space="preserve"> </w:t>
      </w:r>
      <w:r>
        <w:rPr>
          <w:rtl/>
        </w:rPr>
        <w:t>الذي قبضها</w:t>
      </w:r>
      <w:r w:rsidR="00054F7A">
        <w:rPr>
          <w:rtl/>
        </w:rPr>
        <w:t>،</w:t>
      </w:r>
      <w:r>
        <w:rPr>
          <w:rtl/>
        </w:rPr>
        <w:t xml:space="preserve"> وبحق الوصي الذي حل فيها صل على محمّد وأهل بيته وافعل بي</w:t>
      </w:r>
      <w:r w:rsidR="00A07D50">
        <w:rPr>
          <w:rtl/>
        </w:rPr>
        <w:t xml:space="preserve"> </w:t>
      </w:r>
      <w:r>
        <w:rPr>
          <w:rtl/>
        </w:rPr>
        <w:t>كذا وكذا. قال</w:t>
      </w:r>
      <w:r w:rsidR="00054F7A">
        <w:rPr>
          <w:rtl/>
        </w:rPr>
        <w:t>:</w:t>
      </w:r>
      <w:r>
        <w:rPr>
          <w:rtl/>
        </w:rPr>
        <w:t xml:space="preserve"> ثم قال أبو عبدالله</w:t>
      </w:r>
      <w:r w:rsidR="00054F7A">
        <w:rPr>
          <w:rtl/>
        </w:rPr>
        <w:t>:</w:t>
      </w:r>
      <w:r>
        <w:rPr>
          <w:rtl/>
        </w:rPr>
        <w:t xml:space="preserve"> أما الملك الذي قبضها فهو جبرئيل وأراها</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قال</w:t>
      </w:r>
      <w:r w:rsidR="00054F7A">
        <w:rPr>
          <w:rtl/>
        </w:rPr>
        <w:t>:</w:t>
      </w:r>
      <w:r>
        <w:rPr>
          <w:rtl/>
        </w:rPr>
        <w:t xml:space="preserve"> هذه تربة الحسين تقتله ا</w:t>
      </w:r>
      <w:r>
        <w:rPr>
          <w:rFonts w:hint="cs"/>
          <w:rtl/>
        </w:rPr>
        <w:t>ُ</w:t>
      </w:r>
      <w:r>
        <w:rPr>
          <w:rtl/>
        </w:rPr>
        <w:t>م</w:t>
      </w:r>
      <w:r>
        <w:rPr>
          <w:rFonts w:hint="cs"/>
          <w:rtl/>
        </w:rPr>
        <w:t>ّ</w:t>
      </w:r>
      <w:r>
        <w:rPr>
          <w:rtl/>
        </w:rPr>
        <w:t>تك من بعدك والذي قبضها فهو محمّد</w:t>
      </w:r>
      <w:r w:rsidR="00A07D50">
        <w:rPr>
          <w:rtl/>
        </w:rPr>
        <w:t xml:space="preserve"> </w:t>
      </w:r>
      <w:r>
        <w:rPr>
          <w:rtl/>
        </w:rPr>
        <w:t xml:space="preserve">رسول الله وأما الذي حل فيها فهو الحسين </w:t>
      </w:r>
      <w:r w:rsidR="00054F7A" w:rsidRPr="00054F7A">
        <w:rPr>
          <w:rStyle w:val="libAlaemChar"/>
          <w:rFonts w:hint="cs"/>
          <w:rtl/>
        </w:rPr>
        <w:t>عليه‌السلام</w:t>
      </w:r>
      <w:r>
        <w:rPr>
          <w:rtl/>
        </w:rPr>
        <w:t xml:space="preserve"> والشهداء</w:t>
      </w:r>
      <w:r w:rsidR="00054F7A">
        <w:rPr>
          <w:rtl/>
        </w:rPr>
        <w:t>،</w:t>
      </w:r>
      <w:r>
        <w:rPr>
          <w:rtl/>
        </w:rPr>
        <w:t xml:space="preserve"> قلت</w:t>
      </w:r>
      <w:r w:rsidR="00054F7A">
        <w:rPr>
          <w:rtl/>
        </w:rPr>
        <w:t>:</w:t>
      </w:r>
      <w:r>
        <w:rPr>
          <w:rtl/>
        </w:rPr>
        <w:t xml:space="preserve"> قد عرفت جعلت</w:t>
      </w:r>
      <w:r w:rsidR="00A07D50">
        <w:rPr>
          <w:rtl/>
        </w:rPr>
        <w:t xml:space="preserve"> </w:t>
      </w:r>
      <w:r>
        <w:rPr>
          <w:rtl/>
        </w:rPr>
        <w:t>فداك الشفاء من كل داء فكيف الأمن من كل خوف</w:t>
      </w:r>
      <w:r w:rsidR="00054F7A">
        <w:rPr>
          <w:rFonts w:hint="cs"/>
          <w:rtl/>
        </w:rPr>
        <w:t>؟</w:t>
      </w:r>
    </w:p>
    <w:p w:rsidR="00A07D50" w:rsidRDefault="0077176E" w:rsidP="00A07D50">
      <w:pPr>
        <w:pStyle w:val="libNormal"/>
        <w:rPr>
          <w:rtl/>
        </w:rPr>
      </w:pPr>
      <w:r>
        <w:rPr>
          <w:rtl/>
        </w:rPr>
        <w:t>فقال</w:t>
      </w:r>
      <w:r w:rsidR="00054F7A">
        <w:rPr>
          <w:rtl/>
        </w:rPr>
        <w:t>:</w:t>
      </w:r>
      <w:r>
        <w:rPr>
          <w:rtl/>
        </w:rPr>
        <w:t xml:space="preserve"> إذا خفت سلطانا</w:t>
      </w:r>
      <w:r>
        <w:rPr>
          <w:rFonts w:hint="cs"/>
          <w:rtl/>
        </w:rPr>
        <w:t>ً</w:t>
      </w:r>
      <w:r>
        <w:rPr>
          <w:rtl/>
        </w:rPr>
        <w:t xml:space="preserve"> أو غير سلطان</w:t>
      </w:r>
      <w:r w:rsidR="00054F7A">
        <w:rPr>
          <w:rtl/>
        </w:rPr>
        <w:t>،</w:t>
      </w:r>
      <w:r>
        <w:rPr>
          <w:rtl/>
        </w:rPr>
        <w:t xml:space="preserve"> فلا تخرجن من منزلك إلاّ ومعك من</w:t>
      </w:r>
      <w:r w:rsidR="00A07D50">
        <w:rPr>
          <w:rtl/>
        </w:rPr>
        <w:t xml:space="preserve"> </w:t>
      </w:r>
      <w:r>
        <w:rPr>
          <w:rtl/>
        </w:rPr>
        <w:t>طين قبر الحسين فتقول</w:t>
      </w:r>
      <w:r w:rsidR="00054F7A">
        <w:rPr>
          <w:rtl/>
        </w:rPr>
        <w:t>:</w:t>
      </w:r>
      <w:r>
        <w:rPr>
          <w:rtl/>
        </w:rPr>
        <w:t xml:space="preserve"> اللهم إني أخذته من قبر وليك وابن وليك واجعله لي أمنا</w:t>
      </w:r>
      <w:r>
        <w:rPr>
          <w:rFonts w:hint="cs"/>
          <w:rtl/>
        </w:rPr>
        <w:t>ً</w:t>
      </w:r>
      <w:r w:rsidR="00A07D50">
        <w:rPr>
          <w:rtl/>
        </w:rPr>
        <w:t xml:space="preserve"> </w:t>
      </w:r>
      <w:r>
        <w:rPr>
          <w:rtl/>
        </w:rPr>
        <w:t>وحرزا</w:t>
      </w:r>
      <w:r>
        <w:rPr>
          <w:rFonts w:hint="cs"/>
          <w:rtl/>
        </w:rPr>
        <w:t>ً</w:t>
      </w:r>
      <w:r>
        <w:rPr>
          <w:rtl/>
        </w:rPr>
        <w:t xml:space="preserve"> لما أخاف وما لا أخاف. فانه قد يرد</w:t>
      </w:r>
      <w:r>
        <w:rPr>
          <w:rFonts w:hint="cs"/>
          <w:rtl/>
        </w:rPr>
        <w:t>ّ</w:t>
      </w:r>
      <w:r>
        <w:rPr>
          <w:rtl/>
        </w:rPr>
        <w:t xml:space="preserve"> ما تخاف. قال الحرث بن المغيرة</w:t>
      </w:r>
      <w:r w:rsidR="00054F7A">
        <w:rPr>
          <w:rtl/>
        </w:rPr>
        <w:t>:</w:t>
      </w:r>
      <w:r w:rsidR="00A07D50">
        <w:rPr>
          <w:rtl/>
        </w:rPr>
        <w:t xml:space="preserve"> </w:t>
      </w:r>
      <w:r>
        <w:rPr>
          <w:rtl/>
        </w:rPr>
        <w:t>فأخذت كما أمرني وقلت ما قال لي فصح جسمي وكان لي أمانا من ماخفت</w:t>
      </w:r>
      <w:r w:rsidR="00A07D50">
        <w:rPr>
          <w:rtl/>
        </w:rPr>
        <w:t xml:space="preserve"> </w:t>
      </w:r>
    </w:p>
    <w:p w:rsidR="0077176E" w:rsidRPr="0018754A" w:rsidRDefault="00A07D50" w:rsidP="00054F7A">
      <w:pPr>
        <w:pStyle w:val="libLine"/>
        <w:rPr>
          <w:rtl/>
        </w:rPr>
      </w:pPr>
      <w:r>
        <w:rPr>
          <w:rtl/>
        </w:rPr>
        <w:t>__________________</w:t>
      </w:r>
    </w:p>
    <w:p w:rsidR="0077176E" w:rsidRDefault="0077176E" w:rsidP="00054F7A">
      <w:pPr>
        <w:pStyle w:val="libFootnote0"/>
        <w:rPr>
          <w:rtl/>
        </w:rPr>
      </w:pPr>
      <w:r>
        <w:rPr>
          <w:rtl/>
        </w:rPr>
        <w:t>(1) رواه ابن قولويه في الكامل</w:t>
      </w:r>
      <w:r w:rsidR="00054F7A">
        <w:rPr>
          <w:rtl/>
        </w:rPr>
        <w:t>:</w:t>
      </w:r>
      <w:r>
        <w:rPr>
          <w:rtl/>
        </w:rPr>
        <w:t xml:space="preserve"> 60</w:t>
      </w:r>
      <w:r w:rsidR="00054F7A">
        <w:rPr>
          <w:rtl/>
        </w:rPr>
        <w:t>،</w:t>
      </w:r>
      <w:r>
        <w:rPr>
          <w:rtl/>
        </w:rPr>
        <w:t xml:space="preserve"> وفي البحار 44</w:t>
      </w:r>
      <w:r w:rsidR="00054F7A">
        <w:rPr>
          <w:rtl/>
        </w:rPr>
        <w:t>:</w:t>
      </w:r>
      <w:r>
        <w:rPr>
          <w:rtl/>
        </w:rPr>
        <w:t xml:space="preserve"> 228.</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وما لم أخف كما قال أبو عبدالله </w:t>
      </w:r>
      <w:r w:rsidR="00054F7A" w:rsidRPr="00054F7A">
        <w:rPr>
          <w:rStyle w:val="libAlaemChar"/>
          <w:rFonts w:hint="cs"/>
          <w:rtl/>
        </w:rPr>
        <w:t>عليه‌السلام</w:t>
      </w:r>
      <w:r w:rsidR="00054F7A">
        <w:rPr>
          <w:rtl/>
        </w:rPr>
        <w:t>،</w:t>
      </w:r>
      <w:r>
        <w:rPr>
          <w:rtl/>
        </w:rPr>
        <w:t xml:space="preserve"> فما رأيت مع ذلك بحمد الله مكروها</w:t>
      </w:r>
      <w:r>
        <w:rPr>
          <w:rFonts w:hint="cs"/>
          <w:rtl/>
        </w:rPr>
        <w:t>ً</w:t>
      </w:r>
      <w:r w:rsidR="00A07D50">
        <w:rPr>
          <w:rtl/>
        </w:rPr>
        <w:t xml:space="preserve"> </w:t>
      </w:r>
      <w:r>
        <w:rPr>
          <w:rtl/>
        </w:rPr>
        <w:t>ولا محذورا</w:t>
      </w:r>
      <w:r>
        <w:rPr>
          <w:rFonts w:hint="cs"/>
          <w:rtl/>
        </w:rPr>
        <w:t>ً</w:t>
      </w:r>
      <w:r>
        <w:rPr>
          <w:rtl/>
        </w:rPr>
        <w:t xml:space="preserve"> » </w:t>
      </w:r>
      <w:r w:rsidRPr="00054F7A">
        <w:rPr>
          <w:rStyle w:val="libFootnotenumChar"/>
          <w:rtl/>
        </w:rPr>
        <w:t>(1)</w:t>
      </w:r>
      <w:r>
        <w:rPr>
          <w:rtl/>
        </w:rPr>
        <w:t>.</w:t>
      </w:r>
    </w:p>
    <w:p w:rsidR="0077176E" w:rsidRDefault="0077176E" w:rsidP="000605B2">
      <w:pPr>
        <w:pStyle w:val="libNormal"/>
        <w:rPr>
          <w:rtl/>
        </w:rPr>
      </w:pPr>
      <w:bookmarkStart w:id="2231" w:name="_Toc252376670"/>
      <w:bookmarkStart w:id="2232" w:name="_Toc284326001"/>
      <w:bookmarkStart w:id="2233" w:name="_Toc284671627"/>
      <w:bookmarkStart w:id="2234" w:name="_Toc286745393"/>
      <w:bookmarkStart w:id="2235" w:name="_Toc297573770"/>
      <w:r w:rsidRPr="00054F7A">
        <w:rPr>
          <w:rStyle w:val="libBold2Char"/>
          <w:rtl/>
        </w:rPr>
        <w:t>20</w:t>
      </w:r>
      <w:bookmarkEnd w:id="2231"/>
      <w:bookmarkEnd w:id="2232"/>
      <w:bookmarkEnd w:id="2233"/>
      <w:bookmarkEnd w:id="2234"/>
      <w:bookmarkEnd w:id="2235"/>
      <w:r w:rsidR="00054F7A" w:rsidRPr="00054F7A">
        <w:rPr>
          <w:rStyle w:val="libBold2Char"/>
          <w:rFonts w:hint="cs"/>
          <w:rtl/>
        </w:rPr>
        <w:t xml:space="preserve"> - </w:t>
      </w:r>
      <w:r>
        <w:rPr>
          <w:rtl/>
        </w:rPr>
        <w:t>قال</w:t>
      </w:r>
      <w:r w:rsidR="00054F7A">
        <w:rPr>
          <w:rtl/>
        </w:rPr>
        <w:t>:</w:t>
      </w:r>
      <w:r>
        <w:rPr>
          <w:rtl/>
        </w:rPr>
        <w:t xml:space="preserve"> حدّثنا عبدالرزاق</w:t>
      </w:r>
      <w:r w:rsidR="00054F7A">
        <w:rPr>
          <w:rtl/>
        </w:rPr>
        <w:t>،</w:t>
      </w:r>
      <w:r>
        <w:rPr>
          <w:rtl/>
        </w:rPr>
        <w:t xml:space="preserve"> عن معمر</w:t>
      </w:r>
      <w:r w:rsidR="00054F7A">
        <w:rPr>
          <w:rtl/>
        </w:rPr>
        <w:t>،</w:t>
      </w:r>
      <w:r>
        <w:rPr>
          <w:rtl/>
        </w:rPr>
        <w:t xml:space="preserve"> عن الزهري</w:t>
      </w:r>
      <w:r w:rsidR="00054F7A">
        <w:rPr>
          <w:rtl/>
        </w:rPr>
        <w:t>،</w:t>
      </w:r>
      <w:r>
        <w:rPr>
          <w:rtl/>
        </w:rPr>
        <w:t xml:space="preserve"> عن عروة</w:t>
      </w:r>
      <w:r w:rsidR="00054F7A">
        <w:rPr>
          <w:rtl/>
        </w:rPr>
        <w:t>،</w:t>
      </w:r>
      <w:r>
        <w:rPr>
          <w:rtl/>
        </w:rPr>
        <w:t xml:space="preserve"> عن عائشة</w:t>
      </w:r>
      <w:r w:rsidR="00054F7A">
        <w:rPr>
          <w:rtl/>
        </w:rPr>
        <w:t>:</w:t>
      </w:r>
      <w:r w:rsidR="00A07D50">
        <w:rPr>
          <w:rtl/>
        </w:rPr>
        <w:t xml:space="preserve"> </w:t>
      </w:r>
      <w:r>
        <w:rPr>
          <w:rtl/>
        </w:rPr>
        <w:t>قالت</w:t>
      </w:r>
      <w:r w:rsidR="00054F7A">
        <w:rPr>
          <w:rtl/>
        </w:rPr>
        <w:t>:</w:t>
      </w:r>
    </w:p>
    <w:p w:rsidR="0077176E" w:rsidRDefault="0077176E" w:rsidP="000605B2">
      <w:pPr>
        <w:pStyle w:val="libNormal"/>
        <w:rPr>
          <w:rtl/>
        </w:rPr>
      </w:pPr>
      <w:r>
        <w:rPr>
          <w:rtl/>
        </w:rPr>
        <w:t xml:space="preserve">« دخلت على رسول الله </w:t>
      </w:r>
      <w:r w:rsidR="00054F7A" w:rsidRPr="00054F7A">
        <w:rPr>
          <w:rStyle w:val="libAlaemChar"/>
          <w:rFonts w:hint="cs"/>
          <w:rtl/>
        </w:rPr>
        <w:t>صلى‌الله‌عليه‌وآله‌وسلم</w:t>
      </w:r>
      <w:r>
        <w:rPr>
          <w:rtl/>
        </w:rPr>
        <w:t xml:space="preserve"> وفي يده خاتم فضة عقيق فقلت</w:t>
      </w:r>
      <w:r w:rsidR="00054F7A">
        <w:rPr>
          <w:rtl/>
        </w:rPr>
        <w:t>:</w:t>
      </w:r>
      <w:r>
        <w:rPr>
          <w:rtl/>
        </w:rPr>
        <w:t xml:space="preserve"> يارسول الله</w:t>
      </w:r>
      <w:r w:rsidR="00A07D50">
        <w:rPr>
          <w:rtl/>
        </w:rPr>
        <w:t xml:space="preserve"> </w:t>
      </w:r>
      <w:r>
        <w:rPr>
          <w:rtl/>
        </w:rPr>
        <w:t>ما هذا الفص</w:t>
      </w:r>
      <w:r w:rsidR="00054F7A">
        <w:rPr>
          <w:rFonts w:hint="cs"/>
          <w:rtl/>
        </w:rPr>
        <w:t>؟</w:t>
      </w:r>
      <w:r>
        <w:rPr>
          <w:rtl/>
        </w:rPr>
        <w:t xml:space="preserve"> فقال لي</w:t>
      </w:r>
      <w:r w:rsidR="00054F7A">
        <w:rPr>
          <w:rtl/>
        </w:rPr>
        <w:t>:</w:t>
      </w:r>
      <w:r>
        <w:rPr>
          <w:rtl/>
        </w:rPr>
        <w:t xml:space="preserve"> من جبل أقر</w:t>
      </w:r>
      <w:r>
        <w:rPr>
          <w:rFonts w:hint="cs"/>
          <w:rtl/>
        </w:rPr>
        <w:t>ّ</w:t>
      </w:r>
      <w:r>
        <w:rPr>
          <w:rtl/>
        </w:rPr>
        <w:t xml:space="preserve"> لله بالربوبية ولعلي بالولاية ولولده بالامامة</w:t>
      </w:r>
      <w:r w:rsidR="00A07D50">
        <w:rPr>
          <w:rtl/>
        </w:rPr>
        <w:t xml:space="preserve"> </w:t>
      </w:r>
      <w:r>
        <w:rPr>
          <w:rtl/>
        </w:rPr>
        <w:t xml:space="preserve">ولشيعته بالجنة » </w:t>
      </w:r>
      <w:r w:rsidRPr="00054F7A">
        <w:rPr>
          <w:rStyle w:val="libFootnotenumChar"/>
          <w:rtl/>
        </w:rPr>
        <w:t>(2)</w:t>
      </w:r>
      <w:r>
        <w:rPr>
          <w:rtl/>
        </w:rPr>
        <w:t>.</w:t>
      </w:r>
    </w:p>
    <w:p w:rsidR="0077176E" w:rsidRDefault="0077176E" w:rsidP="000605B2">
      <w:pPr>
        <w:pStyle w:val="libNormal"/>
        <w:rPr>
          <w:rtl/>
        </w:rPr>
      </w:pPr>
      <w:bookmarkStart w:id="2236" w:name="_Toc252376671"/>
      <w:bookmarkStart w:id="2237" w:name="_Toc284326002"/>
      <w:bookmarkStart w:id="2238" w:name="_Toc284671628"/>
      <w:bookmarkStart w:id="2239" w:name="_Toc286745394"/>
      <w:bookmarkStart w:id="2240" w:name="_Toc297573771"/>
      <w:r w:rsidRPr="00054F7A">
        <w:rPr>
          <w:rStyle w:val="libBold2Char"/>
          <w:rtl/>
        </w:rPr>
        <w:t>21</w:t>
      </w:r>
      <w:bookmarkEnd w:id="2236"/>
      <w:bookmarkEnd w:id="2237"/>
      <w:bookmarkEnd w:id="2238"/>
      <w:bookmarkEnd w:id="2239"/>
      <w:bookmarkEnd w:id="2240"/>
      <w:r w:rsidR="00054F7A" w:rsidRPr="00054F7A">
        <w:rPr>
          <w:rStyle w:val="libBold2Char"/>
          <w:rFonts w:hint="cs"/>
          <w:rtl/>
        </w:rPr>
        <w:t xml:space="preserve"> - </w:t>
      </w:r>
      <w:r>
        <w:rPr>
          <w:rtl/>
        </w:rPr>
        <w:t>قال</w:t>
      </w:r>
      <w:r w:rsidR="00054F7A">
        <w:rPr>
          <w:rtl/>
        </w:rPr>
        <w:t>:</w:t>
      </w:r>
      <w:r>
        <w:rPr>
          <w:rtl/>
        </w:rPr>
        <w:t xml:space="preserve"> حدّثنا سعد بن عبدالله</w:t>
      </w:r>
      <w:r w:rsidR="00054F7A">
        <w:rPr>
          <w:rtl/>
        </w:rPr>
        <w:t>،</w:t>
      </w:r>
      <w:r>
        <w:rPr>
          <w:rtl/>
        </w:rPr>
        <w:t xml:space="preserve"> عن أحمد بن محمّد بن عيسى</w:t>
      </w:r>
      <w:r w:rsidR="00054F7A">
        <w:rPr>
          <w:rtl/>
        </w:rPr>
        <w:t>،</w:t>
      </w:r>
      <w:r>
        <w:rPr>
          <w:rtl/>
        </w:rPr>
        <w:t xml:space="preserve"> عن</w:t>
      </w:r>
      <w:r w:rsidR="00A07D50">
        <w:rPr>
          <w:rtl/>
        </w:rPr>
        <w:t xml:space="preserve"> </w:t>
      </w:r>
      <w:r>
        <w:rPr>
          <w:rtl/>
        </w:rPr>
        <w:t>الحسن بن محبوب</w:t>
      </w:r>
      <w:r w:rsidR="00054F7A">
        <w:rPr>
          <w:rtl/>
        </w:rPr>
        <w:t>،</w:t>
      </w:r>
      <w:r>
        <w:rPr>
          <w:rtl/>
        </w:rPr>
        <w:t xml:space="preserve"> عن يعقوب بن إسحاق</w:t>
      </w:r>
      <w:r w:rsidR="00054F7A">
        <w:rPr>
          <w:rtl/>
        </w:rPr>
        <w:t>،</w:t>
      </w:r>
      <w:r>
        <w:rPr>
          <w:rtl/>
        </w:rPr>
        <w:t xml:space="preserve"> عن أبي زكريا الواسطي</w:t>
      </w:r>
      <w:r w:rsidR="00054F7A">
        <w:rPr>
          <w:rtl/>
        </w:rPr>
        <w:t>،</w:t>
      </w:r>
      <w:r>
        <w:rPr>
          <w:rtl/>
        </w:rPr>
        <w:t xml:space="preserve"> عن هشام بن</w:t>
      </w:r>
      <w:r w:rsidR="00A07D50">
        <w:rPr>
          <w:rtl/>
        </w:rPr>
        <w:t xml:space="preserve"> </w:t>
      </w:r>
      <w:r>
        <w:rPr>
          <w:rtl/>
        </w:rPr>
        <w:t>أحمر قال</w:t>
      </w:r>
      <w:r w:rsidR="00054F7A">
        <w:rPr>
          <w:rtl/>
        </w:rPr>
        <w:t>:</w:t>
      </w:r>
      <w:r>
        <w:rPr>
          <w:rtl/>
        </w:rPr>
        <w:t xml:space="preserve"> قال أبو الحسن الأو</w:t>
      </w:r>
      <w:r>
        <w:rPr>
          <w:rFonts w:hint="cs"/>
          <w:rtl/>
        </w:rPr>
        <w:t>ّ</w:t>
      </w:r>
      <w:r>
        <w:rPr>
          <w:rtl/>
        </w:rPr>
        <w:t xml:space="preserve">ل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هل علمت أحدا</w:t>
      </w:r>
      <w:r>
        <w:rPr>
          <w:rFonts w:hint="cs"/>
          <w:rtl/>
        </w:rPr>
        <w:t>ً</w:t>
      </w:r>
      <w:r>
        <w:rPr>
          <w:rtl/>
        </w:rPr>
        <w:t xml:space="preserve"> من أهل المغرب قدم</w:t>
      </w:r>
      <w:r w:rsidR="00054F7A">
        <w:rPr>
          <w:rFonts w:hint="cs"/>
          <w:rtl/>
        </w:rPr>
        <w:t>؟</w:t>
      </w:r>
      <w:r>
        <w:rPr>
          <w:rtl/>
        </w:rPr>
        <w:t xml:space="preserve"> قلت</w:t>
      </w:r>
      <w:r w:rsidR="00054F7A">
        <w:rPr>
          <w:rtl/>
        </w:rPr>
        <w:t>:</w:t>
      </w:r>
      <w:r>
        <w:rPr>
          <w:rtl/>
        </w:rPr>
        <w:t xml:space="preserve"> لا</w:t>
      </w:r>
      <w:r w:rsidR="00054F7A">
        <w:rPr>
          <w:rtl/>
        </w:rPr>
        <w:t>،</w:t>
      </w:r>
      <w:r>
        <w:rPr>
          <w:rtl/>
        </w:rPr>
        <w:t xml:space="preserve"> قال</w:t>
      </w:r>
      <w:r w:rsidR="00054F7A">
        <w:rPr>
          <w:rtl/>
        </w:rPr>
        <w:t>:</w:t>
      </w:r>
      <w:r>
        <w:rPr>
          <w:rtl/>
        </w:rPr>
        <w:t xml:space="preserve"> بلى قد قدم رجل</w:t>
      </w:r>
      <w:r w:rsidR="00A07D50">
        <w:rPr>
          <w:rtl/>
        </w:rPr>
        <w:t xml:space="preserve"> </w:t>
      </w:r>
      <w:r>
        <w:rPr>
          <w:rtl/>
        </w:rPr>
        <w:t>فانطلق بنا</w:t>
      </w:r>
      <w:r w:rsidR="00054F7A">
        <w:rPr>
          <w:rtl/>
        </w:rPr>
        <w:t>،</w:t>
      </w:r>
      <w:r>
        <w:rPr>
          <w:rtl/>
        </w:rPr>
        <w:t xml:space="preserve"> فركب وركبنا معه حتى انتهينا إلى الرجل</w:t>
      </w:r>
      <w:r w:rsidR="00054F7A">
        <w:rPr>
          <w:rtl/>
        </w:rPr>
        <w:t>،</w:t>
      </w:r>
      <w:r>
        <w:rPr>
          <w:rtl/>
        </w:rPr>
        <w:t xml:space="preserve"> فإذا رجل من أهل المغرب</w:t>
      </w:r>
      <w:r w:rsidR="00A07D50">
        <w:rPr>
          <w:rtl/>
        </w:rPr>
        <w:t xml:space="preserve"> </w:t>
      </w:r>
      <w:r>
        <w:rPr>
          <w:rtl/>
        </w:rPr>
        <w:t>معه رقيق</w:t>
      </w:r>
      <w:r w:rsidR="00054F7A">
        <w:rPr>
          <w:rtl/>
        </w:rPr>
        <w:t>،</w:t>
      </w:r>
      <w:r>
        <w:rPr>
          <w:rtl/>
        </w:rPr>
        <w:t xml:space="preserve"> فقال له</w:t>
      </w:r>
      <w:r w:rsidR="00054F7A">
        <w:rPr>
          <w:rtl/>
        </w:rPr>
        <w:t>:</w:t>
      </w:r>
      <w:r>
        <w:rPr>
          <w:rtl/>
        </w:rPr>
        <w:t xml:space="preserve"> أعرض علينا</w:t>
      </w:r>
      <w:r w:rsidR="00054F7A">
        <w:rPr>
          <w:rtl/>
        </w:rPr>
        <w:t>،</w:t>
      </w:r>
      <w:r>
        <w:rPr>
          <w:rtl/>
        </w:rPr>
        <w:t xml:space="preserve"> فعرض علينا تسع جوار</w:t>
      </w:r>
      <w:r>
        <w:rPr>
          <w:rFonts w:hint="cs"/>
          <w:rtl/>
        </w:rPr>
        <w:t>ٍ</w:t>
      </w:r>
      <w:r w:rsidR="00054F7A">
        <w:rPr>
          <w:rtl/>
        </w:rPr>
        <w:t>،</w:t>
      </w:r>
      <w:r>
        <w:rPr>
          <w:rtl/>
        </w:rPr>
        <w:t xml:space="preserve"> كل</w:t>
      </w:r>
      <w:r>
        <w:rPr>
          <w:rFonts w:hint="cs"/>
          <w:rtl/>
        </w:rPr>
        <w:t>ّ</w:t>
      </w:r>
      <w:r>
        <w:rPr>
          <w:rtl/>
        </w:rPr>
        <w:t xml:space="preserve"> ذلك يقول أبو</w:t>
      </w:r>
      <w:r w:rsidR="00A07D50">
        <w:rPr>
          <w:rtl/>
        </w:rPr>
        <w:t xml:space="preserve"> </w:t>
      </w:r>
      <w:r>
        <w:rPr>
          <w:rtl/>
        </w:rPr>
        <w:t>الحسن</w:t>
      </w:r>
      <w:r w:rsidR="00054F7A">
        <w:rPr>
          <w:rtl/>
        </w:rPr>
        <w:t>:</w:t>
      </w:r>
      <w:r>
        <w:rPr>
          <w:rtl/>
        </w:rPr>
        <w:t xml:space="preserve"> لا حاجة لي</w:t>
      </w:r>
      <w:r>
        <w:rPr>
          <w:rFonts w:hint="cs"/>
          <w:rtl/>
        </w:rPr>
        <w:t>ّ</w:t>
      </w:r>
      <w:r>
        <w:rPr>
          <w:rtl/>
        </w:rPr>
        <w:t xml:space="preserve"> فيها</w:t>
      </w:r>
      <w:r w:rsidR="00054F7A">
        <w:rPr>
          <w:rtl/>
        </w:rPr>
        <w:t>،</w:t>
      </w:r>
      <w:r>
        <w:rPr>
          <w:rtl/>
        </w:rPr>
        <w:t xml:space="preserve"> ثم قال</w:t>
      </w:r>
      <w:r w:rsidR="00054F7A">
        <w:rPr>
          <w:rtl/>
        </w:rPr>
        <w:t>:</w:t>
      </w:r>
      <w:r>
        <w:rPr>
          <w:rtl/>
        </w:rPr>
        <w:t xml:space="preserve"> أعرض علينا</w:t>
      </w:r>
      <w:r w:rsidR="00054F7A">
        <w:rPr>
          <w:rtl/>
        </w:rPr>
        <w:t>،</w:t>
      </w:r>
      <w:r>
        <w:rPr>
          <w:rtl/>
        </w:rPr>
        <w:t xml:space="preserve"> قال</w:t>
      </w:r>
      <w:r w:rsidR="00054F7A">
        <w:rPr>
          <w:rtl/>
        </w:rPr>
        <w:t>:</w:t>
      </w:r>
      <w:r>
        <w:rPr>
          <w:rtl/>
        </w:rPr>
        <w:t xml:space="preserve"> ما عندي شيء</w:t>
      </w:r>
      <w:r w:rsidR="00054F7A">
        <w:rPr>
          <w:rtl/>
        </w:rPr>
        <w:t>،</w:t>
      </w:r>
      <w:r>
        <w:rPr>
          <w:rtl/>
        </w:rPr>
        <w:t xml:space="preserve"> فقال</w:t>
      </w:r>
      <w:r w:rsidR="00054F7A">
        <w:rPr>
          <w:rtl/>
        </w:rPr>
        <w:t>:</w:t>
      </w:r>
      <w:r>
        <w:rPr>
          <w:rtl/>
        </w:rPr>
        <w:t xml:space="preserve"> بلى</w:t>
      </w:r>
      <w:r w:rsidR="00A07D50">
        <w:rPr>
          <w:rtl/>
        </w:rPr>
        <w:t xml:space="preserve"> </w:t>
      </w:r>
      <w:r>
        <w:rPr>
          <w:rtl/>
        </w:rPr>
        <w:t>أعرض علينا</w:t>
      </w:r>
      <w:r w:rsidR="00054F7A">
        <w:rPr>
          <w:rtl/>
        </w:rPr>
        <w:t>،</w:t>
      </w:r>
      <w:r>
        <w:rPr>
          <w:rtl/>
        </w:rPr>
        <w:t xml:space="preserve"> قال</w:t>
      </w:r>
      <w:r w:rsidR="00054F7A">
        <w:rPr>
          <w:rtl/>
        </w:rPr>
        <w:t>:</w:t>
      </w:r>
      <w:r>
        <w:rPr>
          <w:rtl/>
        </w:rPr>
        <w:t xml:space="preserve"> لا والله ما عندي إلاّ جارية مريضة</w:t>
      </w:r>
      <w:r w:rsidR="00054F7A">
        <w:rPr>
          <w:rtl/>
        </w:rPr>
        <w:t>،</w:t>
      </w:r>
      <w:r>
        <w:rPr>
          <w:rtl/>
        </w:rPr>
        <w:t xml:space="preserve"> فقال له</w:t>
      </w:r>
      <w:r w:rsidR="00054F7A">
        <w:rPr>
          <w:rtl/>
        </w:rPr>
        <w:t>:</w:t>
      </w:r>
      <w:r>
        <w:rPr>
          <w:rtl/>
        </w:rPr>
        <w:t xml:space="preserve"> ما عليك أن</w:t>
      </w:r>
      <w:r w:rsidR="00A07D50">
        <w:rPr>
          <w:rtl/>
        </w:rPr>
        <w:t xml:space="preserve"> </w:t>
      </w:r>
      <w:r>
        <w:rPr>
          <w:rtl/>
        </w:rPr>
        <w:t>تعرضها</w:t>
      </w:r>
      <w:r w:rsidR="00054F7A">
        <w:rPr>
          <w:rtl/>
        </w:rPr>
        <w:t>،</w:t>
      </w:r>
      <w:r>
        <w:rPr>
          <w:rtl/>
        </w:rPr>
        <w:t xml:space="preserve"> فأبى عليه ثم انصرف.</w:t>
      </w:r>
    </w:p>
    <w:p w:rsidR="00A07D50" w:rsidRDefault="0077176E" w:rsidP="00A07D50">
      <w:pPr>
        <w:pStyle w:val="libNormal"/>
        <w:rPr>
          <w:rtl/>
        </w:rPr>
      </w:pPr>
      <w:r>
        <w:rPr>
          <w:rtl/>
        </w:rPr>
        <w:t xml:space="preserve">ثم </w:t>
      </w:r>
      <w:r>
        <w:rPr>
          <w:rFonts w:hint="cs"/>
          <w:rtl/>
        </w:rPr>
        <w:t>ا</w:t>
      </w:r>
      <w:r>
        <w:rPr>
          <w:rtl/>
        </w:rPr>
        <w:t>نه أرسلني من الغد إليه فقال لي</w:t>
      </w:r>
      <w:r>
        <w:rPr>
          <w:rFonts w:hint="cs"/>
          <w:rtl/>
        </w:rPr>
        <w:t>ّ</w:t>
      </w:r>
      <w:r w:rsidR="00054F7A">
        <w:rPr>
          <w:rtl/>
        </w:rPr>
        <w:t>:</w:t>
      </w:r>
      <w:r>
        <w:rPr>
          <w:rtl/>
        </w:rPr>
        <w:t xml:space="preserve"> قل له</w:t>
      </w:r>
      <w:r w:rsidR="00054F7A">
        <w:rPr>
          <w:rtl/>
        </w:rPr>
        <w:t>:</w:t>
      </w:r>
      <w:r>
        <w:rPr>
          <w:rtl/>
        </w:rPr>
        <w:t xml:space="preserve"> كم غايتك فيها</w:t>
      </w:r>
      <w:r w:rsidR="00054F7A">
        <w:rPr>
          <w:rFonts w:hint="cs"/>
          <w:rtl/>
        </w:rPr>
        <w:t>؟</w:t>
      </w:r>
      <w:r>
        <w:rPr>
          <w:rtl/>
        </w:rPr>
        <w:t xml:space="preserve"> فإذا قال كذا وكذا</w:t>
      </w:r>
      <w:r w:rsidR="00A07D50">
        <w:rPr>
          <w:rtl/>
        </w:rPr>
        <w:t xml:space="preserve"> </w:t>
      </w:r>
      <w:r>
        <w:rPr>
          <w:rtl/>
        </w:rPr>
        <w:t>فقل</w:t>
      </w:r>
      <w:r w:rsidR="00054F7A">
        <w:rPr>
          <w:rtl/>
        </w:rPr>
        <w:t>:</w:t>
      </w:r>
      <w:r>
        <w:rPr>
          <w:rtl/>
        </w:rPr>
        <w:t xml:space="preserve"> قد أخذتها</w:t>
      </w:r>
      <w:r w:rsidR="00054F7A">
        <w:rPr>
          <w:rtl/>
        </w:rPr>
        <w:t>،</w:t>
      </w:r>
      <w:r>
        <w:rPr>
          <w:rtl/>
        </w:rPr>
        <w:t xml:space="preserve"> فأتيته فقال</w:t>
      </w:r>
      <w:r w:rsidR="00054F7A">
        <w:rPr>
          <w:rtl/>
        </w:rPr>
        <w:t>:</w:t>
      </w:r>
      <w:r>
        <w:rPr>
          <w:rtl/>
        </w:rPr>
        <w:t xml:space="preserve"> هي لك ولكن من الرجل الذي كان معك بالأمس</w:t>
      </w:r>
      <w:r w:rsidR="00054F7A">
        <w:rPr>
          <w:rFonts w:hint="cs"/>
          <w:rtl/>
        </w:rPr>
        <w:t>؟</w:t>
      </w:r>
      <w:r w:rsidR="00A07D50">
        <w:rPr>
          <w:rtl/>
        </w:rPr>
        <w:t xml:space="preserve"> </w:t>
      </w:r>
      <w:r>
        <w:rPr>
          <w:rtl/>
        </w:rPr>
        <w:t>فقلت</w:t>
      </w:r>
      <w:r w:rsidR="00054F7A">
        <w:rPr>
          <w:rtl/>
        </w:rPr>
        <w:t>:</w:t>
      </w:r>
      <w:r>
        <w:rPr>
          <w:rtl/>
        </w:rPr>
        <w:t xml:space="preserve"> رجل من بني هاشم</w:t>
      </w:r>
      <w:r w:rsidR="00054F7A">
        <w:rPr>
          <w:rtl/>
        </w:rPr>
        <w:t>،</w:t>
      </w:r>
      <w:r>
        <w:rPr>
          <w:rtl/>
        </w:rPr>
        <w:t xml:space="preserve"> فقال</w:t>
      </w:r>
      <w:r w:rsidR="00054F7A">
        <w:rPr>
          <w:rtl/>
        </w:rPr>
        <w:t>:</w:t>
      </w:r>
      <w:r>
        <w:rPr>
          <w:rtl/>
        </w:rPr>
        <w:t xml:space="preserve"> من أي</w:t>
      </w:r>
      <w:r>
        <w:rPr>
          <w:rFonts w:hint="cs"/>
          <w:rtl/>
        </w:rPr>
        <w:t>ّ</w:t>
      </w:r>
      <w:r>
        <w:rPr>
          <w:rtl/>
        </w:rPr>
        <w:t xml:space="preserve"> بني هاشم</w:t>
      </w:r>
      <w:r w:rsidR="00054F7A">
        <w:rPr>
          <w:rFonts w:hint="cs"/>
          <w:rtl/>
        </w:rPr>
        <w:t>؟</w:t>
      </w:r>
      <w:r>
        <w:rPr>
          <w:rtl/>
        </w:rPr>
        <w:t xml:space="preserve"> فقلت</w:t>
      </w:r>
      <w:r w:rsidR="00054F7A">
        <w:rPr>
          <w:rtl/>
        </w:rPr>
        <w:t>:</w:t>
      </w:r>
      <w:r>
        <w:rPr>
          <w:rtl/>
        </w:rPr>
        <w:t xml:space="preserve"> ما عندي أكثر من هذا</w:t>
      </w:r>
      <w:r w:rsidR="00054F7A">
        <w:rPr>
          <w:rtl/>
        </w:rPr>
        <w:t>،</w:t>
      </w:r>
      <w:r w:rsidR="00A07D50">
        <w:rPr>
          <w:rtl/>
        </w:rPr>
        <w:t xml:space="preserve"> </w:t>
      </w:r>
      <w:r>
        <w:rPr>
          <w:rtl/>
        </w:rPr>
        <w:t>فقال</w:t>
      </w:r>
      <w:r w:rsidR="00054F7A">
        <w:rPr>
          <w:rtl/>
        </w:rPr>
        <w:t>:</w:t>
      </w:r>
      <w:r>
        <w:rPr>
          <w:rtl/>
        </w:rPr>
        <w:t xml:space="preserve"> أخبرك عن هذه الوصيفة إن</w:t>
      </w:r>
      <w:r>
        <w:rPr>
          <w:rFonts w:hint="cs"/>
          <w:rtl/>
        </w:rPr>
        <w:t>ّ</w:t>
      </w:r>
      <w:r>
        <w:rPr>
          <w:rtl/>
        </w:rPr>
        <w:t>ي اشتريتها من أقصى المغرب فلقيتني إمرأة من</w:t>
      </w:r>
      <w:r w:rsidR="00A07D50">
        <w:rPr>
          <w:rtl/>
        </w:rPr>
        <w:t xml:space="preserve"> </w:t>
      </w:r>
      <w:r>
        <w:rPr>
          <w:rtl/>
        </w:rPr>
        <w:t>أهل الكتاب</w:t>
      </w:r>
      <w:r w:rsidR="00054F7A">
        <w:rPr>
          <w:rtl/>
        </w:rPr>
        <w:t>،</w:t>
      </w:r>
      <w:r>
        <w:rPr>
          <w:rtl/>
        </w:rPr>
        <w:t xml:space="preserve"> فقالت</w:t>
      </w:r>
      <w:r w:rsidR="00054F7A">
        <w:rPr>
          <w:rtl/>
        </w:rPr>
        <w:t>:</w:t>
      </w:r>
      <w:r>
        <w:rPr>
          <w:rtl/>
        </w:rPr>
        <w:t xml:space="preserve"> ما هذه الوصيفة معك</w:t>
      </w:r>
      <w:r w:rsidR="00054F7A">
        <w:rPr>
          <w:rFonts w:hint="cs"/>
          <w:rtl/>
        </w:rPr>
        <w:t>؟</w:t>
      </w:r>
      <w:r>
        <w:rPr>
          <w:rtl/>
        </w:rPr>
        <w:t xml:space="preserve"> فقلت</w:t>
      </w:r>
      <w:r w:rsidR="00054F7A">
        <w:rPr>
          <w:rtl/>
        </w:rPr>
        <w:t>:</w:t>
      </w:r>
      <w:r>
        <w:rPr>
          <w:rtl/>
        </w:rPr>
        <w:t xml:space="preserve"> اشتريتها لنفسي</w:t>
      </w:r>
      <w:r w:rsidR="00054F7A">
        <w:rPr>
          <w:rtl/>
        </w:rPr>
        <w:t>،</w:t>
      </w:r>
      <w:r>
        <w:rPr>
          <w:rtl/>
        </w:rPr>
        <w:t xml:space="preserve"> فقالت</w:t>
      </w:r>
      <w:r w:rsidR="00054F7A">
        <w:rPr>
          <w:rtl/>
        </w:rPr>
        <w:t>:</w:t>
      </w:r>
      <w:r>
        <w:rPr>
          <w:rtl/>
        </w:rPr>
        <w:t xml:space="preserve"> ما</w:t>
      </w:r>
      <w:r w:rsidR="00A07D50">
        <w:rPr>
          <w:rtl/>
        </w:rPr>
        <w:t xml:space="preserve"> </w:t>
      </w:r>
      <w:r>
        <w:rPr>
          <w:rtl/>
        </w:rPr>
        <w:t>ينبغي أن تكون هذه عند مثلك أن</w:t>
      </w:r>
      <w:r>
        <w:rPr>
          <w:rFonts w:hint="cs"/>
          <w:rtl/>
        </w:rPr>
        <w:t>ّ</w:t>
      </w:r>
      <w:r>
        <w:rPr>
          <w:rtl/>
        </w:rPr>
        <w:t xml:space="preserve"> هذه الجارية ينبغي أن تكون عند خير الأرض</w:t>
      </w:r>
      <w:r w:rsidR="00054F7A">
        <w:rPr>
          <w:rtl/>
        </w:rPr>
        <w:t>،</w:t>
      </w:r>
      <w:r w:rsidR="00A07D50">
        <w:rPr>
          <w:rtl/>
        </w:rPr>
        <w:t xml:space="preserve"> </w:t>
      </w:r>
    </w:p>
    <w:p w:rsidR="0077176E" w:rsidRPr="0018754A"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325</w:t>
      </w:r>
      <w:r w:rsidR="00054F7A">
        <w:rPr>
          <w:rtl/>
        </w:rPr>
        <w:t>،</w:t>
      </w:r>
      <w:r>
        <w:rPr>
          <w:rtl/>
        </w:rPr>
        <w:t xml:space="preserve"> وفي التهذيب 6</w:t>
      </w:r>
      <w:r w:rsidR="00054F7A">
        <w:rPr>
          <w:rtl/>
        </w:rPr>
        <w:t>:</w:t>
      </w:r>
      <w:r>
        <w:rPr>
          <w:rtl/>
        </w:rPr>
        <w:t xml:space="preserve"> 74</w:t>
      </w:r>
      <w:r w:rsidR="00054F7A">
        <w:rPr>
          <w:rtl/>
        </w:rPr>
        <w:t>،</w:t>
      </w:r>
      <w:r>
        <w:rPr>
          <w:rtl/>
        </w:rPr>
        <w:t xml:space="preserve"> رواه ابن قولويه في الكامل</w:t>
      </w:r>
      <w:r w:rsidR="00054F7A">
        <w:rPr>
          <w:rtl/>
        </w:rPr>
        <w:t>:</w:t>
      </w:r>
      <w:r>
        <w:rPr>
          <w:rtl/>
        </w:rPr>
        <w:t xml:space="preserve"> 282</w:t>
      </w:r>
      <w:r w:rsidR="00054F7A">
        <w:rPr>
          <w:rtl/>
        </w:rPr>
        <w:t>،</w:t>
      </w:r>
      <w:r>
        <w:rPr>
          <w:rtl/>
        </w:rPr>
        <w:t xml:space="preserve"> عنه</w:t>
      </w:r>
      <w:r w:rsidR="00A07D50">
        <w:rPr>
          <w:rtl/>
        </w:rPr>
        <w:t xml:space="preserve"> </w:t>
      </w:r>
      <w:r>
        <w:rPr>
          <w:rtl/>
        </w:rPr>
        <w:t>البحار 101</w:t>
      </w:r>
      <w:r w:rsidR="00054F7A">
        <w:rPr>
          <w:rtl/>
        </w:rPr>
        <w:t>:</w:t>
      </w:r>
      <w:r>
        <w:rPr>
          <w:rtl/>
        </w:rPr>
        <w:t xml:space="preserve"> 118.</w:t>
      </w:r>
    </w:p>
    <w:p w:rsidR="0077176E" w:rsidRDefault="0077176E" w:rsidP="00054F7A">
      <w:pPr>
        <w:pStyle w:val="libFootnote0"/>
        <w:rPr>
          <w:rtl/>
        </w:rPr>
      </w:pPr>
      <w:r>
        <w:rPr>
          <w:rtl/>
        </w:rPr>
        <w:t xml:space="preserve">(2) تقدم ما يشابهه </w:t>
      </w:r>
      <w:r>
        <w:rPr>
          <w:rFonts w:hint="cs"/>
          <w:rtl/>
        </w:rPr>
        <w:t>في ج 1</w:t>
      </w:r>
      <w:r w:rsidR="00054F7A">
        <w:rPr>
          <w:rFonts w:hint="cs"/>
          <w:rtl/>
        </w:rPr>
        <w:t>:</w:t>
      </w:r>
      <w:r>
        <w:rPr>
          <w:rFonts w:hint="cs"/>
          <w:rtl/>
        </w:rPr>
        <w:t xml:space="preserve"> الرقم 12</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فلا تلبث عنده إلاّ قليلا</w:t>
      </w:r>
      <w:r>
        <w:rPr>
          <w:rFonts w:hint="cs"/>
          <w:rtl/>
        </w:rPr>
        <w:t>ً</w:t>
      </w:r>
      <w:r>
        <w:rPr>
          <w:rtl/>
        </w:rPr>
        <w:t xml:space="preserve"> حتى تلد له غلاما</w:t>
      </w:r>
      <w:r>
        <w:rPr>
          <w:rFonts w:hint="cs"/>
          <w:rtl/>
        </w:rPr>
        <w:t>ً</w:t>
      </w:r>
      <w:r>
        <w:rPr>
          <w:rtl/>
        </w:rPr>
        <w:t xml:space="preserve"> يدين له شرق الأرض وغربها قال</w:t>
      </w:r>
      <w:r w:rsidR="00054F7A">
        <w:rPr>
          <w:rtl/>
        </w:rPr>
        <w:t>:</w:t>
      </w:r>
      <w:r w:rsidR="00A07D50">
        <w:rPr>
          <w:rtl/>
        </w:rPr>
        <w:t xml:space="preserve"> </w:t>
      </w:r>
      <w:r>
        <w:rPr>
          <w:rtl/>
        </w:rPr>
        <w:t>فأتيته بها فلم تلبث عنده إلاّ قليلا</w:t>
      </w:r>
      <w:r>
        <w:rPr>
          <w:rFonts w:hint="cs"/>
          <w:rtl/>
        </w:rPr>
        <w:t>ً</w:t>
      </w:r>
      <w:r>
        <w:rPr>
          <w:rtl/>
        </w:rPr>
        <w:t xml:space="preserve"> حتّى ولدت علياً </w:t>
      </w:r>
      <w:r w:rsidR="00054F7A" w:rsidRPr="00054F7A">
        <w:rPr>
          <w:rStyle w:val="libAlaemChar"/>
          <w:rFonts w:hint="cs"/>
          <w:rtl/>
        </w:rPr>
        <w:t>عليه‌السلام</w:t>
      </w:r>
      <w:r>
        <w:rPr>
          <w:rtl/>
        </w:rPr>
        <w:t xml:space="preserve"> ».</w:t>
      </w:r>
    </w:p>
    <w:p w:rsidR="0077176E" w:rsidRDefault="0077176E" w:rsidP="000605B2">
      <w:pPr>
        <w:pStyle w:val="libNormal"/>
        <w:rPr>
          <w:rtl/>
        </w:rPr>
      </w:pPr>
      <w:bookmarkStart w:id="2241" w:name="_Toc252376672"/>
      <w:bookmarkStart w:id="2242" w:name="_Toc284326003"/>
      <w:bookmarkStart w:id="2243" w:name="_Toc284671629"/>
      <w:bookmarkStart w:id="2244" w:name="_Toc286745395"/>
      <w:bookmarkStart w:id="2245" w:name="_Toc297573772"/>
      <w:r w:rsidRPr="00054F7A">
        <w:rPr>
          <w:rStyle w:val="libBold2Char"/>
          <w:rtl/>
        </w:rPr>
        <w:t>22</w:t>
      </w:r>
      <w:bookmarkEnd w:id="2241"/>
      <w:bookmarkEnd w:id="2242"/>
      <w:bookmarkEnd w:id="2243"/>
      <w:bookmarkEnd w:id="2244"/>
      <w:bookmarkEnd w:id="2245"/>
      <w:r w:rsidR="00054F7A" w:rsidRPr="00054F7A">
        <w:rPr>
          <w:rStyle w:val="libBold2Char"/>
          <w:rFonts w:hint="cs"/>
          <w:rtl/>
        </w:rPr>
        <w:t xml:space="preserve"> - </w:t>
      </w:r>
      <w:r>
        <w:rPr>
          <w:rtl/>
        </w:rPr>
        <w:t>قال</w:t>
      </w:r>
      <w:r w:rsidR="00054F7A">
        <w:rPr>
          <w:rtl/>
        </w:rPr>
        <w:t>:</w:t>
      </w:r>
      <w:r>
        <w:rPr>
          <w:rtl/>
        </w:rPr>
        <w:t xml:space="preserve"> حدّثنا محمّد بن جعفر بن محمد</w:t>
      </w:r>
      <w:r w:rsidR="00054F7A">
        <w:rPr>
          <w:rtl/>
        </w:rPr>
        <w:t>،</w:t>
      </w:r>
      <w:r>
        <w:rPr>
          <w:rtl/>
        </w:rPr>
        <w:t xml:space="preserve"> قال</w:t>
      </w:r>
      <w:r w:rsidR="00054F7A">
        <w:rPr>
          <w:rtl/>
        </w:rPr>
        <w:t>:</w:t>
      </w:r>
      <w:r>
        <w:rPr>
          <w:rtl/>
        </w:rPr>
        <w:t xml:space="preserve"> حدثنا أبو عبدالله </w:t>
      </w:r>
      <w:r w:rsidR="00054F7A" w:rsidRPr="00054F7A">
        <w:rPr>
          <w:rStyle w:val="libAlaemChar"/>
          <w:rFonts w:hint="cs"/>
          <w:rtl/>
        </w:rPr>
        <w:t>عليه‌السلام</w:t>
      </w:r>
      <w:r w:rsidR="00054F7A">
        <w:rPr>
          <w:rtl/>
        </w:rPr>
        <w:t>،</w:t>
      </w:r>
      <w:r w:rsidR="00A07D50">
        <w:rPr>
          <w:rtl/>
        </w:rPr>
        <w:t xml:space="preserve"> </w:t>
      </w:r>
      <w:r>
        <w:rPr>
          <w:rtl/>
        </w:rPr>
        <w:t>قال المجاشعي</w:t>
      </w:r>
      <w:r w:rsidR="00054F7A">
        <w:rPr>
          <w:rtl/>
        </w:rPr>
        <w:t>:</w:t>
      </w:r>
      <w:r>
        <w:rPr>
          <w:rtl/>
        </w:rPr>
        <w:t xml:space="preserve"> وحدثنا الرضا </w:t>
      </w:r>
      <w:r w:rsidR="00054F7A" w:rsidRPr="00054F7A">
        <w:rPr>
          <w:rStyle w:val="libAlaemChar"/>
          <w:rFonts w:hint="cs"/>
          <w:rtl/>
        </w:rPr>
        <w:t>عليه‌السلام</w:t>
      </w:r>
      <w:r w:rsidR="00054F7A">
        <w:rPr>
          <w:rtl/>
        </w:rPr>
        <w:t>،</w:t>
      </w:r>
      <w:r>
        <w:rPr>
          <w:rtl/>
        </w:rPr>
        <w:t xml:space="preserve"> عن أبيه موسى</w:t>
      </w:r>
      <w:r w:rsidR="00054F7A">
        <w:rPr>
          <w:rtl/>
        </w:rPr>
        <w:t>،</w:t>
      </w:r>
      <w:r>
        <w:rPr>
          <w:rtl/>
        </w:rPr>
        <w:t xml:space="preserve"> عن أبيه أبي عبدالله جعفر</w:t>
      </w:r>
      <w:r w:rsidR="00054F7A">
        <w:rPr>
          <w:rtl/>
        </w:rPr>
        <w:t>،</w:t>
      </w:r>
      <w:r w:rsidR="00A07D50">
        <w:rPr>
          <w:rtl/>
        </w:rPr>
        <w:t xml:space="preserve"> </w:t>
      </w:r>
      <w:r>
        <w:rPr>
          <w:rtl/>
        </w:rPr>
        <w:t xml:space="preserve">عن آبائه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سمعت علياً يقول لرأس اليهود</w:t>
      </w:r>
      <w:r w:rsidR="00054F7A">
        <w:rPr>
          <w:rtl/>
        </w:rPr>
        <w:t>:</w:t>
      </w:r>
      <w:r>
        <w:rPr>
          <w:rtl/>
        </w:rPr>
        <w:t xml:space="preserve"> على كم افترقتم</w:t>
      </w:r>
      <w:r w:rsidR="00054F7A">
        <w:rPr>
          <w:rFonts w:hint="cs"/>
          <w:rtl/>
        </w:rPr>
        <w:t>؟</w:t>
      </w:r>
      <w:r>
        <w:rPr>
          <w:rtl/>
        </w:rPr>
        <w:t xml:space="preserve"> فقال</w:t>
      </w:r>
      <w:r w:rsidR="00054F7A">
        <w:rPr>
          <w:rtl/>
        </w:rPr>
        <w:t>:</w:t>
      </w:r>
      <w:r>
        <w:rPr>
          <w:rtl/>
        </w:rPr>
        <w:t xml:space="preserve"> على كذا وكذا فرقة</w:t>
      </w:r>
      <w:r w:rsidR="00054F7A">
        <w:rPr>
          <w:rtl/>
        </w:rPr>
        <w:t>،</w:t>
      </w:r>
      <w:r w:rsidR="00A07D50">
        <w:rPr>
          <w:rtl/>
        </w:rPr>
        <w:t xml:space="preserve"> </w:t>
      </w:r>
      <w:r>
        <w:rPr>
          <w:rtl/>
        </w:rPr>
        <w:t xml:space="preserve">فقال علي </w:t>
      </w:r>
      <w:r w:rsidR="00054F7A" w:rsidRPr="00054F7A">
        <w:rPr>
          <w:rStyle w:val="libAlaemChar"/>
          <w:rFonts w:hint="cs"/>
          <w:rtl/>
        </w:rPr>
        <w:t>عليه‌السلام</w:t>
      </w:r>
      <w:r w:rsidR="00054F7A">
        <w:rPr>
          <w:rtl/>
        </w:rPr>
        <w:t>:</w:t>
      </w:r>
      <w:r>
        <w:rPr>
          <w:rtl/>
        </w:rPr>
        <w:t xml:space="preserve"> كذبت</w:t>
      </w:r>
      <w:r w:rsidR="00054F7A">
        <w:rPr>
          <w:rtl/>
        </w:rPr>
        <w:t>،</w:t>
      </w:r>
      <w:r>
        <w:rPr>
          <w:rtl/>
        </w:rPr>
        <w:t xml:space="preserve"> ثم أقبل علي على الناس فقال</w:t>
      </w:r>
      <w:r w:rsidR="00054F7A">
        <w:rPr>
          <w:rtl/>
        </w:rPr>
        <w:t>:</w:t>
      </w:r>
      <w:r>
        <w:rPr>
          <w:rtl/>
        </w:rPr>
        <w:t xml:space="preserve"> والله لو ثنيت لي الوسادة</w:t>
      </w:r>
      <w:r w:rsidR="00A07D50">
        <w:rPr>
          <w:rtl/>
        </w:rPr>
        <w:t xml:space="preserve"> </w:t>
      </w:r>
      <w:r>
        <w:rPr>
          <w:rtl/>
        </w:rPr>
        <w:t>لقضيت بين أهل التوراة بتوراتهم وبين أهل ال</w:t>
      </w:r>
      <w:r>
        <w:rPr>
          <w:rFonts w:hint="cs"/>
          <w:rtl/>
        </w:rPr>
        <w:t>إ</w:t>
      </w:r>
      <w:r>
        <w:rPr>
          <w:rtl/>
        </w:rPr>
        <w:t>نجيل ب</w:t>
      </w:r>
      <w:r>
        <w:rPr>
          <w:rFonts w:hint="cs"/>
          <w:rtl/>
        </w:rPr>
        <w:t>إ</w:t>
      </w:r>
      <w:r>
        <w:rPr>
          <w:rtl/>
        </w:rPr>
        <w:t>نجيلهم وبين أهل القرآن</w:t>
      </w:r>
      <w:r w:rsidR="00A07D50">
        <w:rPr>
          <w:rtl/>
        </w:rPr>
        <w:t xml:space="preserve"> </w:t>
      </w:r>
      <w:r>
        <w:rPr>
          <w:rtl/>
        </w:rPr>
        <w:t>بقرآنهم</w:t>
      </w:r>
      <w:r w:rsidR="00054F7A">
        <w:rPr>
          <w:rtl/>
        </w:rPr>
        <w:t>،</w:t>
      </w:r>
      <w:r>
        <w:rPr>
          <w:rtl/>
        </w:rPr>
        <w:t xml:space="preserve"> افترقت اليهود على إحدى وسبعين فرقة سبعون منها في النار وواحدة</w:t>
      </w:r>
      <w:r w:rsidR="00A07D50">
        <w:rPr>
          <w:rtl/>
        </w:rPr>
        <w:t xml:space="preserve"> </w:t>
      </w:r>
      <w:r>
        <w:rPr>
          <w:rtl/>
        </w:rPr>
        <w:t>ناجية في الجنة وهي التي اتبعت يوشع بن نون وصي موسى</w:t>
      </w:r>
      <w:r w:rsidR="00054F7A">
        <w:rPr>
          <w:rtl/>
        </w:rPr>
        <w:t>،</w:t>
      </w:r>
      <w:r>
        <w:rPr>
          <w:rtl/>
        </w:rPr>
        <w:t xml:space="preserve"> وافترقت النصارى</w:t>
      </w:r>
      <w:r w:rsidR="00A07D50">
        <w:rPr>
          <w:rtl/>
        </w:rPr>
        <w:t xml:space="preserve"> </w:t>
      </w:r>
      <w:r>
        <w:rPr>
          <w:rtl/>
        </w:rPr>
        <w:t>على اثنين وسبعين فرقة إحدى وسبعون فرقة في النار وواحدة في الجنّة وهي</w:t>
      </w:r>
      <w:r w:rsidR="00A07D50">
        <w:rPr>
          <w:rtl/>
        </w:rPr>
        <w:t xml:space="preserve"> </w:t>
      </w:r>
      <w:r>
        <w:rPr>
          <w:rtl/>
        </w:rPr>
        <w:t>التي اتبعت شمعون وصي عيسى</w:t>
      </w:r>
      <w:r w:rsidR="00054F7A">
        <w:rPr>
          <w:rtl/>
        </w:rPr>
        <w:t>،</w:t>
      </w:r>
      <w:r>
        <w:rPr>
          <w:rtl/>
        </w:rPr>
        <w:t xml:space="preserve"> وتفترق هذه الا</w:t>
      </w:r>
      <w:r>
        <w:rPr>
          <w:rFonts w:hint="cs"/>
          <w:rtl/>
        </w:rPr>
        <w:t>ُ</w:t>
      </w:r>
      <w:r>
        <w:rPr>
          <w:rtl/>
        </w:rPr>
        <w:t>مّة على ثلاث وسبعين فرقة</w:t>
      </w:r>
      <w:r w:rsidR="00A07D50">
        <w:rPr>
          <w:rtl/>
        </w:rPr>
        <w:t xml:space="preserve"> </w:t>
      </w:r>
      <w:r>
        <w:rPr>
          <w:rtl/>
        </w:rPr>
        <w:t>اثنان وسبعون في النار وواحدة في الجنّة وهي التي اتبعت وصي محمّد</w:t>
      </w:r>
      <w:r w:rsidR="00054F7A">
        <w:rPr>
          <w:rtl/>
        </w:rPr>
        <w:t>،</w:t>
      </w:r>
      <w:r>
        <w:rPr>
          <w:rtl/>
        </w:rPr>
        <w:t xml:space="preserve"> وضرب</w:t>
      </w:r>
      <w:r w:rsidR="00A07D50">
        <w:rPr>
          <w:rtl/>
        </w:rPr>
        <w:t xml:space="preserve"> </w:t>
      </w:r>
      <w:r>
        <w:rPr>
          <w:rtl/>
        </w:rPr>
        <w:t>بيده على صدره ثم قال</w:t>
      </w:r>
      <w:r w:rsidR="00054F7A">
        <w:rPr>
          <w:rtl/>
        </w:rPr>
        <w:t>:</w:t>
      </w:r>
      <w:r>
        <w:rPr>
          <w:rtl/>
        </w:rPr>
        <w:t xml:space="preserve"> ثلاثة عشر فرقة من الثلاث والسبعين فرقة كل</w:t>
      </w:r>
      <w:r>
        <w:rPr>
          <w:rFonts w:hint="cs"/>
          <w:rtl/>
        </w:rPr>
        <w:t>ّ</w:t>
      </w:r>
      <w:r>
        <w:rPr>
          <w:rtl/>
        </w:rPr>
        <w:t>ها تنتحل</w:t>
      </w:r>
      <w:r w:rsidR="00A07D50">
        <w:rPr>
          <w:rtl/>
        </w:rPr>
        <w:t xml:space="preserve"> </w:t>
      </w:r>
      <w:r>
        <w:rPr>
          <w:rtl/>
        </w:rPr>
        <w:t xml:space="preserve">مودتي وحبي واحدة منها في الجنّة وهم النمط الأوسط واثنا عشر في النار » </w:t>
      </w:r>
      <w:r w:rsidRPr="00054F7A">
        <w:rPr>
          <w:rStyle w:val="libFootnotenumChar"/>
          <w:rtl/>
        </w:rPr>
        <w:t>(1)</w:t>
      </w:r>
      <w:r>
        <w:rPr>
          <w:rtl/>
        </w:rPr>
        <w:t>.</w:t>
      </w:r>
    </w:p>
    <w:p w:rsidR="0077176E" w:rsidRDefault="0077176E" w:rsidP="000605B2">
      <w:pPr>
        <w:pStyle w:val="libNormal"/>
        <w:rPr>
          <w:rtl/>
        </w:rPr>
      </w:pPr>
      <w:bookmarkStart w:id="2246" w:name="_Toc252376673"/>
      <w:bookmarkStart w:id="2247" w:name="_Toc284326004"/>
      <w:bookmarkStart w:id="2248" w:name="_Toc284671630"/>
      <w:bookmarkStart w:id="2249" w:name="_Toc286745396"/>
      <w:bookmarkStart w:id="2250" w:name="_Toc297573773"/>
      <w:r w:rsidRPr="00054F7A">
        <w:rPr>
          <w:rStyle w:val="libBold2Char"/>
          <w:rtl/>
        </w:rPr>
        <w:t>23</w:t>
      </w:r>
      <w:bookmarkEnd w:id="2246"/>
      <w:bookmarkEnd w:id="2247"/>
      <w:bookmarkEnd w:id="2248"/>
      <w:bookmarkEnd w:id="2249"/>
      <w:bookmarkEnd w:id="2250"/>
      <w:r w:rsidR="00054F7A" w:rsidRPr="00054F7A">
        <w:rPr>
          <w:rStyle w:val="libBold2Char"/>
          <w:rFonts w:hint="cs"/>
          <w:rtl/>
        </w:rPr>
        <w:t xml:space="preserve"> - </w:t>
      </w:r>
      <w:r>
        <w:rPr>
          <w:rtl/>
        </w:rPr>
        <w:t>قال</w:t>
      </w:r>
      <w:r w:rsidR="00054F7A">
        <w:rPr>
          <w:rtl/>
        </w:rPr>
        <w:t>:</w:t>
      </w:r>
      <w:r>
        <w:rPr>
          <w:rtl/>
        </w:rPr>
        <w:t xml:space="preserve"> حدّثنا أسود بن عامر</w:t>
      </w:r>
      <w:r w:rsidR="00054F7A">
        <w:rPr>
          <w:rtl/>
        </w:rPr>
        <w:t>،</w:t>
      </w:r>
      <w:r>
        <w:rPr>
          <w:rtl/>
        </w:rPr>
        <w:t xml:space="preserve"> عن شريك</w:t>
      </w:r>
      <w:r w:rsidR="00054F7A">
        <w:rPr>
          <w:rtl/>
        </w:rPr>
        <w:t>،</w:t>
      </w:r>
      <w:r>
        <w:rPr>
          <w:rtl/>
        </w:rPr>
        <w:t xml:space="preserve"> عن منصور</w:t>
      </w:r>
      <w:r w:rsidR="00054F7A">
        <w:rPr>
          <w:rtl/>
        </w:rPr>
        <w:t>،</w:t>
      </w:r>
      <w:r>
        <w:rPr>
          <w:rtl/>
        </w:rPr>
        <w:t xml:space="preserve"> عن ربعي</w:t>
      </w:r>
      <w:r w:rsidR="00054F7A">
        <w:rPr>
          <w:rtl/>
        </w:rPr>
        <w:t>،</w:t>
      </w:r>
      <w:r>
        <w:rPr>
          <w:rtl/>
        </w:rPr>
        <w:t xml:space="preserve"> عن</w:t>
      </w:r>
      <w:r w:rsidR="00A07D50">
        <w:rPr>
          <w:rtl/>
        </w:rPr>
        <w:t xml:space="preserve"> </w:t>
      </w:r>
      <w:r>
        <w:rPr>
          <w:rtl/>
        </w:rPr>
        <w:t xml:space="preserve">علي </w:t>
      </w:r>
      <w:r w:rsidR="00054F7A" w:rsidRPr="00054F7A">
        <w:rPr>
          <w:rStyle w:val="libAlaemChar"/>
          <w:rFonts w:hint="cs"/>
          <w:rtl/>
        </w:rPr>
        <w:t>عليه‌السلام</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قال</w:t>
      </w:r>
      <w:r w:rsidR="00054F7A">
        <w:rPr>
          <w:rtl/>
        </w:rPr>
        <w:t>:</w:t>
      </w:r>
    </w:p>
    <w:p w:rsidR="00A07D50" w:rsidRDefault="0077176E" w:rsidP="000605B2">
      <w:pPr>
        <w:pStyle w:val="libNormal"/>
        <w:rPr>
          <w:rtl/>
        </w:rPr>
      </w:pPr>
      <w:r>
        <w:rPr>
          <w:rtl/>
        </w:rPr>
        <w:t>« يامعاشر قريش ليبعثن الله عليكم رجلا</w:t>
      </w:r>
      <w:r>
        <w:rPr>
          <w:rFonts w:hint="cs"/>
          <w:rtl/>
        </w:rPr>
        <w:t>ً</w:t>
      </w:r>
      <w:r>
        <w:rPr>
          <w:rtl/>
        </w:rPr>
        <w:t xml:space="preserve"> منكم قد امتحن الله قلبه للايمان</w:t>
      </w:r>
      <w:r w:rsidR="00A07D50">
        <w:rPr>
          <w:rtl/>
        </w:rPr>
        <w:t xml:space="preserve"> </w:t>
      </w:r>
      <w:r>
        <w:rPr>
          <w:rtl/>
        </w:rPr>
        <w:t>فيضربكم أو يضرب رقابكم</w:t>
      </w:r>
      <w:r w:rsidR="00054F7A">
        <w:rPr>
          <w:rtl/>
        </w:rPr>
        <w:t>،</w:t>
      </w:r>
      <w:r>
        <w:rPr>
          <w:rtl/>
        </w:rPr>
        <w:t xml:space="preserve"> قال أبو بكر</w:t>
      </w:r>
      <w:r w:rsidR="00054F7A">
        <w:rPr>
          <w:rtl/>
        </w:rPr>
        <w:t>:</w:t>
      </w:r>
      <w:r>
        <w:rPr>
          <w:rtl/>
        </w:rPr>
        <w:t xml:space="preserve"> أنا هو يارسول الله</w:t>
      </w:r>
      <w:r w:rsidR="00054F7A">
        <w:rPr>
          <w:rFonts w:hint="cs"/>
          <w:rtl/>
        </w:rPr>
        <w:t>؟</w:t>
      </w:r>
      <w:r>
        <w:rPr>
          <w:rtl/>
        </w:rPr>
        <w:t xml:space="preserve"> قال</w:t>
      </w:r>
      <w:r w:rsidR="00054F7A">
        <w:rPr>
          <w:rtl/>
        </w:rPr>
        <w:t>:</w:t>
      </w:r>
      <w:r>
        <w:rPr>
          <w:rtl/>
        </w:rPr>
        <w:t xml:space="preserve"> لا</w:t>
      </w:r>
      <w:r w:rsidR="00054F7A">
        <w:rPr>
          <w:rtl/>
        </w:rPr>
        <w:t>،</w:t>
      </w:r>
      <w:r>
        <w:rPr>
          <w:rtl/>
        </w:rPr>
        <w:t xml:space="preserve"> قال عمر</w:t>
      </w:r>
      <w:r w:rsidR="00054F7A">
        <w:rPr>
          <w:rtl/>
        </w:rPr>
        <w:t>:</w:t>
      </w:r>
      <w:r w:rsidR="00A07D50">
        <w:rPr>
          <w:rtl/>
        </w:rPr>
        <w:t xml:space="preserve"> </w:t>
      </w:r>
      <w:r>
        <w:rPr>
          <w:rtl/>
        </w:rPr>
        <w:t>أنا هو يارسول الله</w:t>
      </w:r>
      <w:r w:rsidR="00054F7A">
        <w:rPr>
          <w:rFonts w:hint="cs"/>
          <w:rtl/>
        </w:rPr>
        <w:t>؟</w:t>
      </w:r>
      <w:r>
        <w:rPr>
          <w:rtl/>
        </w:rPr>
        <w:t xml:space="preserve"> قال</w:t>
      </w:r>
      <w:r w:rsidR="00054F7A">
        <w:rPr>
          <w:rtl/>
        </w:rPr>
        <w:t>:</w:t>
      </w:r>
      <w:r>
        <w:rPr>
          <w:rtl/>
        </w:rPr>
        <w:t xml:space="preserve"> لا ولكنه خاصف النعل</w:t>
      </w:r>
      <w:r w:rsidR="00054F7A">
        <w:rPr>
          <w:rtl/>
        </w:rPr>
        <w:t>،</w:t>
      </w:r>
      <w:r>
        <w:rPr>
          <w:rtl/>
        </w:rPr>
        <w:t xml:space="preserve"> وكان قد أعطى علياً نعله</w:t>
      </w:r>
      <w:r w:rsidR="00A07D50">
        <w:rPr>
          <w:rtl/>
        </w:rPr>
        <w:t xml:space="preserve"> </w:t>
      </w:r>
      <w:r>
        <w:rPr>
          <w:rtl/>
        </w:rPr>
        <w:t xml:space="preserve">يخصفه » </w:t>
      </w:r>
      <w:r w:rsidRPr="00054F7A">
        <w:rPr>
          <w:rStyle w:val="libFootnotenumChar"/>
          <w:rtl/>
        </w:rPr>
        <w:t>(2)</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42</w:t>
      </w:r>
      <w:r w:rsidR="00054F7A">
        <w:rPr>
          <w:rtl/>
        </w:rPr>
        <w:t>:</w:t>
      </w:r>
      <w:r>
        <w:rPr>
          <w:rtl/>
        </w:rPr>
        <w:t xml:space="preserve"> 137.</w:t>
      </w:r>
    </w:p>
    <w:p w:rsidR="0077176E" w:rsidRDefault="0077176E" w:rsidP="00054F7A">
      <w:pPr>
        <w:pStyle w:val="libFootnote0"/>
        <w:rPr>
          <w:rtl/>
        </w:rPr>
      </w:pPr>
      <w:r>
        <w:rPr>
          <w:rtl/>
        </w:rPr>
        <w:t>(2) رواه أحمد بن حنبل في فضائل الصحابة 2</w:t>
      </w:r>
      <w:r w:rsidR="00054F7A">
        <w:rPr>
          <w:rtl/>
        </w:rPr>
        <w:t>:</w:t>
      </w:r>
      <w:r>
        <w:rPr>
          <w:rtl/>
        </w:rPr>
        <w:t xml:space="preserve"> 649 و 571 و 593 و 637 مع اختلاف في</w:t>
      </w:r>
      <w:r w:rsidR="00A07D50">
        <w:rPr>
          <w:rtl/>
        </w:rPr>
        <w:t xml:space="preserve"> </w:t>
      </w:r>
      <w:r>
        <w:rPr>
          <w:rtl/>
        </w:rPr>
        <w:t>اللفظ</w:t>
      </w:r>
      <w:r w:rsidR="00054F7A">
        <w:rPr>
          <w:rtl/>
        </w:rPr>
        <w:t>،</w:t>
      </w:r>
      <w:r>
        <w:rPr>
          <w:rtl/>
        </w:rPr>
        <w:t xml:space="preserve"> عنه العمدة 224</w:t>
      </w:r>
      <w:r w:rsidR="00054F7A">
        <w:rPr>
          <w:rtl/>
        </w:rPr>
        <w:t xml:space="preserve"> - </w:t>
      </w:r>
      <w:r>
        <w:rPr>
          <w:rtl/>
        </w:rPr>
        <w:t>226</w:t>
      </w:r>
      <w:r w:rsidR="00054F7A">
        <w:rPr>
          <w:rtl/>
        </w:rPr>
        <w:t>،</w:t>
      </w:r>
      <w:r>
        <w:rPr>
          <w:rtl/>
        </w:rPr>
        <w:t xml:space="preserve"> رواه الترمذي في صحيحه 5</w:t>
      </w:r>
      <w:r w:rsidR="00054F7A">
        <w:rPr>
          <w:rtl/>
        </w:rPr>
        <w:t>:</w:t>
      </w:r>
      <w:r>
        <w:rPr>
          <w:rtl/>
        </w:rPr>
        <w:t xml:space="preserve"> 634.</w:t>
      </w:r>
    </w:p>
    <w:p w:rsidR="0077176E" w:rsidRDefault="0077176E" w:rsidP="0077176E">
      <w:pPr>
        <w:pStyle w:val="libNormal"/>
        <w:rPr>
          <w:rtl/>
        </w:rPr>
      </w:pPr>
      <w:r>
        <w:rPr>
          <w:rtl/>
        </w:rPr>
        <w:br w:type="page"/>
      </w:r>
    </w:p>
    <w:p w:rsidR="0077176E" w:rsidRDefault="0077176E" w:rsidP="000605B2">
      <w:pPr>
        <w:pStyle w:val="libNormal"/>
        <w:rPr>
          <w:rtl/>
        </w:rPr>
      </w:pPr>
      <w:bookmarkStart w:id="2251" w:name="_Toc252376674"/>
      <w:bookmarkStart w:id="2252" w:name="_Toc284326005"/>
      <w:bookmarkStart w:id="2253" w:name="_Toc284671631"/>
      <w:bookmarkStart w:id="2254" w:name="_Toc286745397"/>
      <w:bookmarkStart w:id="2255" w:name="_Toc297573774"/>
      <w:r w:rsidRPr="00054F7A">
        <w:rPr>
          <w:rStyle w:val="libBold2Char"/>
          <w:rtl/>
        </w:rPr>
        <w:lastRenderedPageBreak/>
        <w:t>24</w:t>
      </w:r>
      <w:bookmarkEnd w:id="2251"/>
      <w:bookmarkEnd w:id="2252"/>
      <w:bookmarkEnd w:id="2253"/>
      <w:bookmarkEnd w:id="2254"/>
      <w:bookmarkEnd w:id="2255"/>
      <w:r w:rsidR="00054F7A" w:rsidRPr="00054F7A">
        <w:rPr>
          <w:rStyle w:val="libBold2Char"/>
          <w:rFonts w:hint="cs"/>
          <w:rtl/>
        </w:rPr>
        <w:t xml:space="preserve"> - </w:t>
      </w:r>
      <w:r>
        <w:rPr>
          <w:rtl/>
        </w:rPr>
        <w:t>زيد بن علي</w:t>
      </w:r>
      <w:r w:rsidR="00054F7A">
        <w:rPr>
          <w:rtl/>
        </w:rPr>
        <w:t>،</w:t>
      </w:r>
      <w:r>
        <w:rPr>
          <w:rtl/>
        </w:rPr>
        <w:t xml:space="preserve"> عن أبيه</w:t>
      </w:r>
      <w:r w:rsidR="00054F7A">
        <w:rPr>
          <w:rtl/>
        </w:rPr>
        <w:t>،</w:t>
      </w:r>
      <w:r>
        <w:rPr>
          <w:rtl/>
        </w:rPr>
        <w:t xml:space="preserve"> عن جد</w:t>
      </w:r>
      <w:r>
        <w:rPr>
          <w:rFonts w:hint="cs"/>
          <w:rtl/>
        </w:rPr>
        <w:t>ّ</w:t>
      </w:r>
      <w:r>
        <w:rPr>
          <w:rtl/>
        </w:rPr>
        <w:t>ه</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r>
        <w:rPr>
          <w:rtl/>
        </w:rPr>
        <w:t xml:space="preserve"> سمعت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عشر خصال ما أحب لي بواحدة ما طلعت عليه شمس</w:t>
      </w:r>
      <w:r w:rsidR="00054F7A">
        <w:rPr>
          <w:rtl/>
        </w:rPr>
        <w:t>،</w:t>
      </w:r>
      <w:r>
        <w:rPr>
          <w:rtl/>
        </w:rPr>
        <w:t xml:space="preserve"> قال رسول الله</w:t>
      </w:r>
      <w:r w:rsidR="00054F7A">
        <w:rPr>
          <w:rtl/>
        </w:rPr>
        <w:t>:</w:t>
      </w:r>
      <w:r w:rsidR="00A07D50">
        <w:rPr>
          <w:rtl/>
        </w:rPr>
        <w:t xml:space="preserve"> </w:t>
      </w:r>
      <w:r>
        <w:rPr>
          <w:rtl/>
        </w:rPr>
        <w:t>ياعلي أنا أخوك في الدنيا والآخرة</w:t>
      </w:r>
      <w:r w:rsidR="00054F7A">
        <w:rPr>
          <w:rtl/>
        </w:rPr>
        <w:t>،</w:t>
      </w:r>
      <w:r>
        <w:rPr>
          <w:rtl/>
        </w:rPr>
        <w:t xml:space="preserve"> وأنت أقرب الخلا</w:t>
      </w:r>
      <w:r>
        <w:rPr>
          <w:rFonts w:hint="cs"/>
          <w:rtl/>
        </w:rPr>
        <w:t>ئ</w:t>
      </w:r>
      <w:r>
        <w:rPr>
          <w:rtl/>
        </w:rPr>
        <w:t>ق من</w:t>
      </w:r>
      <w:r>
        <w:rPr>
          <w:rFonts w:hint="cs"/>
          <w:rtl/>
        </w:rPr>
        <w:t>ّ</w:t>
      </w:r>
      <w:r>
        <w:rPr>
          <w:rtl/>
        </w:rPr>
        <w:t>ي يوم القيامة في</w:t>
      </w:r>
      <w:r w:rsidR="00A07D50">
        <w:rPr>
          <w:rtl/>
        </w:rPr>
        <w:t xml:space="preserve"> </w:t>
      </w:r>
      <w:r>
        <w:rPr>
          <w:rtl/>
        </w:rPr>
        <w:t>الموقف ومنزلي مواجه منزلك في الجنّة كما يواجه منزل الاخوان في الله جل</w:t>
      </w:r>
      <w:r w:rsidR="00A07D50">
        <w:rPr>
          <w:rtl/>
        </w:rPr>
        <w:t xml:space="preserve"> </w:t>
      </w:r>
      <w:r>
        <w:rPr>
          <w:rtl/>
        </w:rPr>
        <w:t>جلاله</w:t>
      </w:r>
      <w:r w:rsidR="00054F7A">
        <w:rPr>
          <w:rtl/>
        </w:rPr>
        <w:t>،</w:t>
      </w:r>
      <w:r>
        <w:rPr>
          <w:rtl/>
        </w:rPr>
        <w:t xml:space="preserve"> وأنت وزيري ووصيي والخليفة في أهلي وفي المسلمين</w:t>
      </w:r>
      <w:r w:rsidR="00054F7A">
        <w:rPr>
          <w:rtl/>
        </w:rPr>
        <w:t>،</w:t>
      </w:r>
      <w:r>
        <w:rPr>
          <w:rtl/>
        </w:rPr>
        <w:t xml:space="preserve"> وأنت صاحب</w:t>
      </w:r>
      <w:r w:rsidR="00A07D50">
        <w:rPr>
          <w:rtl/>
        </w:rPr>
        <w:t xml:space="preserve"> </w:t>
      </w:r>
      <w:r>
        <w:rPr>
          <w:rtl/>
        </w:rPr>
        <w:t>لواي في الدنيا والآخرة</w:t>
      </w:r>
      <w:r w:rsidR="00054F7A">
        <w:rPr>
          <w:rtl/>
        </w:rPr>
        <w:t>،</w:t>
      </w:r>
      <w:r>
        <w:rPr>
          <w:rtl/>
        </w:rPr>
        <w:t xml:space="preserve"> ووليك وليي ووليي ولي الله</w:t>
      </w:r>
      <w:r w:rsidR="00054F7A">
        <w:rPr>
          <w:rtl/>
        </w:rPr>
        <w:t>،</w:t>
      </w:r>
      <w:r>
        <w:rPr>
          <w:rtl/>
        </w:rPr>
        <w:t xml:space="preserve"> وعدوك عدوي وعدوي</w:t>
      </w:r>
      <w:r w:rsidR="00A07D50">
        <w:rPr>
          <w:rtl/>
        </w:rPr>
        <w:t xml:space="preserve"> </w:t>
      </w:r>
      <w:r>
        <w:rPr>
          <w:rtl/>
        </w:rPr>
        <w:t xml:space="preserve">عدو الله » </w:t>
      </w:r>
      <w:r w:rsidRPr="00054F7A">
        <w:rPr>
          <w:rStyle w:val="libFootnotenumChar"/>
          <w:rtl/>
        </w:rPr>
        <w:t>(1)</w:t>
      </w:r>
      <w:r>
        <w:rPr>
          <w:rtl/>
        </w:rPr>
        <w:t>.</w:t>
      </w:r>
    </w:p>
    <w:p w:rsidR="0077176E" w:rsidRDefault="0077176E" w:rsidP="000605B2">
      <w:pPr>
        <w:pStyle w:val="libNormal"/>
        <w:rPr>
          <w:rtl/>
        </w:rPr>
      </w:pPr>
      <w:bookmarkStart w:id="2256" w:name="_Toc252376675"/>
      <w:bookmarkStart w:id="2257" w:name="_Toc284326006"/>
      <w:bookmarkStart w:id="2258" w:name="_Toc284671632"/>
      <w:bookmarkStart w:id="2259" w:name="_Toc286745398"/>
      <w:bookmarkStart w:id="2260" w:name="_Toc297573775"/>
      <w:r w:rsidRPr="00054F7A">
        <w:rPr>
          <w:rStyle w:val="libBold2Char"/>
          <w:rtl/>
        </w:rPr>
        <w:t>25</w:t>
      </w:r>
      <w:bookmarkEnd w:id="2256"/>
      <w:bookmarkEnd w:id="2257"/>
      <w:bookmarkEnd w:id="2258"/>
      <w:bookmarkEnd w:id="2259"/>
      <w:bookmarkEnd w:id="2260"/>
      <w:r w:rsidR="00054F7A" w:rsidRPr="00054F7A">
        <w:rPr>
          <w:rStyle w:val="libBold2Char"/>
          <w:rtl/>
        </w:rPr>
        <w:t xml:space="preserve"> - </w:t>
      </w:r>
      <w:r>
        <w:rPr>
          <w:rtl/>
        </w:rPr>
        <w:t xml:space="preserve">عن أبي جعفر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 الله تعالى قال</w:t>
      </w:r>
      <w:r w:rsidR="00054F7A">
        <w:rPr>
          <w:rtl/>
        </w:rPr>
        <w:t>:</w:t>
      </w:r>
      <w:r>
        <w:rPr>
          <w:rtl/>
        </w:rPr>
        <w:t xml:space="preserve"> لا</w:t>
      </w:r>
      <w:r>
        <w:rPr>
          <w:rFonts w:hint="cs"/>
          <w:rtl/>
        </w:rPr>
        <w:t>ُ</w:t>
      </w:r>
      <w:r>
        <w:rPr>
          <w:rtl/>
        </w:rPr>
        <w:t>عذبن</w:t>
      </w:r>
      <w:r>
        <w:rPr>
          <w:rFonts w:hint="cs"/>
          <w:rtl/>
        </w:rPr>
        <w:t>ّ</w:t>
      </w:r>
      <w:r>
        <w:rPr>
          <w:rtl/>
        </w:rPr>
        <w:t xml:space="preserve"> كل رعية في الاسلام أطاعت إماما</w:t>
      </w:r>
      <w:r>
        <w:rPr>
          <w:rFonts w:hint="cs"/>
          <w:rtl/>
        </w:rPr>
        <w:t>ً</w:t>
      </w:r>
      <w:r>
        <w:rPr>
          <w:rtl/>
        </w:rPr>
        <w:t xml:space="preserve"> جائرا</w:t>
      </w:r>
      <w:r>
        <w:rPr>
          <w:rFonts w:hint="cs"/>
          <w:rtl/>
        </w:rPr>
        <w:t>ً</w:t>
      </w:r>
      <w:r>
        <w:rPr>
          <w:rtl/>
        </w:rPr>
        <w:t xml:space="preserve"> ليس</w:t>
      </w:r>
      <w:r w:rsidR="00A07D50">
        <w:rPr>
          <w:rtl/>
        </w:rPr>
        <w:t xml:space="preserve"> </w:t>
      </w:r>
      <w:r>
        <w:rPr>
          <w:rtl/>
        </w:rPr>
        <w:t>من الله وان كانت الرعية في أعمالهم ب</w:t>
      </w:r>
      <w:r>
        <w:rPr>
          <w:rFonts w:hint="cs"/>
          <w:rtl/>
        </w:rPr>
        <w:t>َ</w:t>
      </w:r>
      <w:r>
        <w:rPr>
          <w:rtl/>
        </w:rPr>
        <w:t>رة</w:t>
      </w:r>
      <w:r>
        <w:rPr>
          <w:rFonts w:hint="cs"/>
          <w:rtl/>
        </w:rPr>
        <w:t>ً</w:t>
      </w:r>
      <w:r>
        <w:rPr>
          <w:rtl/>
        </w:rPr>
        <w:t xml:space="preserve"> تقية</w:t>
      </w:r>
      <w:r w:rsidR="00054F7A">
        <w:rPr>
          <w:rtl/>
        </w:rPr>
        <w:t>،</w:t>
      </w:r>
      <w:r>
        <w:rPr>
          <w:rtl/>
        </w:rPr>
        <w:t xml:space="preserve"> ولأعفون عن كل</w:t>
      </w:r>
      <w:r>
        <w:rPr>
          <w:rFonts w:hint="cs"/>
          <w:rtl/>
        </w:rPr>
        <w:t>ّ</w:t>
      </w:r>
      <w:r>
        <w:rPr>
          <w:rtl/>
        </w:rPr>
        <w:t xml:space="preserve"> رعية في الاسلام</w:t>
      </w:r>
      <w:r w:rsidR="00A07D50">
        <w:rPr>
          <w:rtl/>
        </w:rPr>
        <w:t xml:space="preserve"> </w:t>
      </w:r>
      <w:r>
        <w:rPr>
          <w:rtl/>
        </w:rPr>
        <w:t>أطاعت إماما</w:t>
      </w:r>
      <w:r>
        <w:rPr>
          <w:rFonts w:hint="cs"/>
          <w:rtl/>
        </w:rPr>
        <w:t>ً</w:t>
      </w:r>
      <w:r>
        <w:rPr>
          <w:rtl/>
        </w:rPr>
        <w:t xml:space="preserve"> هاديا</w:t>
      </w:r>
      <w:r>
        <w:rPr>
          <w:rFonts w:hint="cs"/>
          <w:rtl/>
        </w:rPr>
        <w:t>ً</w:t>
      </w:r>
      <w:r>
        <w:rPr>
          <w:rtl/>
        </w:rPr>
        <w:t xml:space="preserve"> من الله</w:t>
      </w:r>
      <w:r w:rsidR="00054F7A">
        <w:rPr>
          <w:rtl/>
        </w:rPr>
        <w:t>،</w:t>
      </w:r>
      <w:r>
        <w:rPr>
          <w:rtl/>
        </w:rPr>
        <w:t xml:space="preserve"> وإن كانت الرعية في أعمالها ظالمة مسيئة ».</w:t>
      </w:r>
    </w:p>
    <w:p w:rsidR="0077176E" w:rsidRDefault="0077176E" w:rsidP="000605B2">
      <w:pPr>
        <w:pStyle w:val="libNormal"/>
        <w:rPr>
          <w:rtl/>
        </w:rPr>
      </w:pPr>
      <w:bookmarkStart w:id="2261" w:name="_Toc252376676"/>
      <w:bookmarkStart w:id="2262" w:name="_Toc284326007"/>
      <w:bookmarkStart w:id="2263" w:name="_Toc284671633"/>
      <w:bookmarkStart w:id="2264" w:name="_Toc286745399"/>
      <w:bookmarkStart w:id="2265" w:name="_Toc297573776"/>
      <w:r w:rsidRPr="00054F7A">
        <w:rPr>
          <w:rStyle w:val="libBold2Char"/>
          <w:rtl/>
        </w:rPr>
        <w:t>26</w:t>
      </w:r>
      <w:bookmarkEnd w:id="2261"/>
      <w:bookmarkEnd w:id="2262"/>
      <w:bookmarkEnd w:id="2263"/>
      <w:bookmarkEnd w:id="2264"/>
      <w:bookmarkEnd w:id="2265"/>
      <w:r w:rsidR="00054F7A" w:rsidRPr="00054F7A">
        <w:rPr>
          <w:rStyle w:val="libBold2Char"/>
          <w:rtl/>
        </w:rPr>
        <w:t xml:space="preserve"> - </w:t>
      </w:r>
      <w:r>
        <w:rPr>
          <w:rtl/>
        </w:rPr>
        <w:t>قال</w:t>
      </w:r>
      <w:r w:rsidR="00054F7A">
        <w:rPr>
          <w:rtl/>
        </w:rPr>
        <w:t>:</w:t>
      </w:r>
      <w:r>
        <w:rPr>
          <w:rtl/>
        </w:rPr>
        <w:t xml:space="preserve"> حدّثنا عبدالله بن حمّاد الأنصاري</w:t>
      </w:r>
      <w:r w:rsidR="00054F7A">
        <w:rPr>
          <w:rtl/>
        </w:rPr>
        <w:t>،</w:t>
      </w:r>
      <w:r>
        <w:rPr>
          <w:rtl/>
        </w:rPr>
        <w:t xml:space="preserve"> عن زيد بن ا</w:t>
      </w:r>
      <w:r>
        <w:rPr>
          <w:rFonts w:hint="cs"/>
          <w:rtl/>
        </w:rPr>
        <w:t>ُ</w:t>
      </w:r>
      <w:r>
        <w:rPr>
          <w:rtl/>
        </w:rPr>
        <w:t>سامة قال</w:t>
      </w:r>
      <w:r w:rsidR="00054F7A">
        <w:rPr>
          <w:rtl/>
        </w:rPr>
        <w:t>:</w:t>
      </w:r>
    </w:p>
    <w:p w:rsidR="0077176E" w:rsidRDefault="0077176E" w:rsidP="000605B2">
      <w:pPr>
        <w:pStyle w:val="libNormal"/>
        <w:rPr>
          <w:rtl/>
        </w:rPr>
      </w:pPr>
      <w:r>
        <w:rPr>
          <w:rtl/>
        </w:rPr>
        <w:t xml:space="preserve">« كنت في جماعة من عصابتنا بحضرة سيدنا الصادق </w:t>
      </w:r>
      <w:r w:rsidR="00054F7A" w:rsidRPr="00054F7A">
        <w:rPr>
          <w:rStyle w:val="libAlaemChar"/>
          <w:rFonts w:hint="cs"/>
          <w:rtl/>
        </w:rPr>
        <w:t>عليه‌السلام</w:t>
      </w:r>
      <w:r w:rsidR="00054F7A">
        <w:rPr>
          <w:rtl/>
        </w:rPr>
        <w:t>،</w:t>
      </w:r>
      <w:r>
        <w:rPr>
          <w:rtl/>
        </w:rPr>
        <w:t xml:space="preserve"> فأقبل علينا أبو</w:t>
      </w:r>
      <w:r w:rsidR="00A07D50">
        <w:rPr>
          <w:rtl/>
        </w:rPr>
        <w:t xml:space="preserve"> </w:t>
      </w:r>
      <w:r>
        <w:rPr>
          <w:rtl/>
        </w:rPr>
        <w:t xml:space="preserve">عبدالله </w:t>
      </w:r>
      <w:r w:rsidR="00054F7A" w:rsidRPr="00054F7A">
        <w:rPr>
          <w:rStyle w:val="libAlaemChar"/>
          <w:rFonts w:hint="cs"/>
          <w:rtl/>
        </w:rPr>
        <w:t>عليه‌السلام</w:t>
      </w:r>
      <w:r>
        <w:rPr>
          <w:rtl/>
        </w:rPr>
        <w:t xml:space="preserve"> فقال</w:t>
      </w:r>
      <w:r w:rsidR="00054F7A">
        <w:rPr>
          <w:rtl/>
        </w:rPr>
        <w:t>:</w:t>
      </w:r>
      <w:r>
        <w:rPr>
          <w:rtl/>
        </w:rPr>
        <w:t xml:space="preserve"> ان الله تعالى جعل تربة جد</w:t>
      </w:r>
      <w:r>
        <w:rPr>
          <w:rFonts w:hint="cs"/>
          <w:rtl/>
        </w:rPr>
        <w:t>ّ</w:t>
      </w:r>
      <w:r>
        <w:rPr>
          <w:rtl/>
        </w:rPr>
        <w:t xml:space="preserve">ي الحسين </w:t>
      </w:r>
      <w:r w:rsidR="00054F7A" w:rsidRPr="00054F7A">
        <w:rPr>
          <w:rStyle w:val="libAlaemChar"/>
          <w:rFonts w:hint="cs"/>
          <w:rtl/>
        </w:rPr>
        <w:t>عليه‌السلام</w:t>
      </w:r>
      <w:r>
        <w:rPr>
          <w:rtl/>
        </w:rPr>
        <w:t xml:space="preserve"> شفاء من كل</w:t>
      </w:r>
      <w:r>
        <w:rPr>
          <w:rFonts w:hint="cs"/>
          <w:rtl/>
        </w:rPr>
        <w:t>ّ</w:t>
      </w:r>
      <w:r>
        <w:rPr>
          <w:rtl/>
        </w:rPr>
        <w:t xml:space="preserve"> داء</w:t>
      </w:r>
      <w:r w:rsidR="00A07D50">
        <w:rPr>
          <w:rtl/>
        </w:rPr>
        <w:t xml:space="preserve"> </w:t>
      </w:r>
      <w:r>
        <w:rPr>
          <w:rtl/>
        </w:rPr>
        <w:t>وأمانا</w:t>
      </w:r>
      <w:r>
        <w:rPr>
          <w:rFonts w:hint="cs"/>
          <w:rtl/>
        </w:rPr>
        <w:t>ً</w:t>
      </w:r>
      <w:r>
        <w:rPr>
          <w:rtl/>
        </w:rPr>
        <w:t xml:space="preserve"> من كل</w:t>
      </w:r>
      <w:r>
        <w:rPr>
          <w:rFonts w:hint="cs"/>
          <w:rtl/>
        </w:rPr>
        <w:t>ّ</w:t>
      </w:r>
      <w:r>
        <w:rPr>
          <w:rtl/>
        </w:rPr>
        <w:t xml:space="preserve"> سوء وخوف</w:t>
      </w:r>
      <w:r w:rsidR="00054F7A">
        <w:rPr>
          <w:rtl/>
        </w:rPr>
        <w:t>،</w:t>
      </w:r>
      <w:r>
        <w:rPr>
          <w:rtl/>
        </w:rPr>
        <w:t xml:space="preserve"> فإذا تناولها أحدكم فليقبلها وليضعها على عينيه</w:t>
      </w:r>
      <w:r w:rsidR="00A07D50">
        <w:rPr>
          <w:rtl/>
        </w:rPr>
        <w:t xml:space="preserve"> </w:t>
      </w:r>
      <w:r>
        <w:rPr>
          <w:rtl/>
        </w:rPr>
        <w:t>وليمر</w:t>
      </w:r>
      <w:r>
        <w:rPr>
          <w:rFonts w:hint="cs"/>
          <w:rtl/>
        </w:rPr>
        <w:t>ّ</w:t>
      </w:r>
      <w:r>
        <w:rPr>
          <w:rtl/>
        </w:rPr>
        <w:t>ها على ساير جسده</w:t>
      </w:r>
      <w:r w:rsidR="00054F7A">
        <w:rPr>
          <w:rtl/>
        </w:rPr>
        <w:t>،</w:t>
      </w:r>
      <w:r>
        <w:rPr>
          <w:rtl/>
        </w:rPr>
        <w:t xml:space="preserve"> وليقل</w:t>
      </w:r>
      <w:r w:rsidR="00054F7A">
        <w:rPr>
          <w:rtl/>
        </w:rPr>
        <w:t>:</w:t>
      </w:r>
    </w:p>
    <w:p w:rsidR="0077176E" w:rsidRDefault="0077176E" w:rsidP="000605B2">
      <w:pPr>
        <w:pStyle w:val="libNormal"/>
        <w:rPr>
          <w:rtl/>
        </w:rPr>
      </w:pPr>
      <w:r>
        <w:rPr>
          <w:rtl/>
        </w:rPr>
        <w:t>اللهم بحق</w:t>
      </w:r>
      <w:r>
        <w:rPr>
          <w:rFonts w:hint="cs"/>
          <w:rtl/>
        </w:rPr>
        <w:t>ّ</w:t>
      </w:r>
      <w:r>
        <w:rPr>
          <w:rtl/>
        </w:rPr>
        <w:t xml:space="preserve"> هذه التربة وبحق من حل</w:t>
      </w:r>
      <w:r>
        <w:rPr>
          <w:rFonts w:hint="cs"/>
          <w:rtl/>
        </w:rPr>
        <w:t>ّ</w:t>
      </w:r>
      <w:r>
        <w:rPr>
          <w:rtl/>
        </w:rPr>
        <w:t xml:space="preserve"> بها وثوى فيها وبحق</w:t>
      </w:r>
      <w:r>
        <w:rPr>
          <w:rFonts w:hint="cs"/>
          <w:rtl/>
        </w:rPr>
        <w:t>ّ</w:t>
      </w:r>
      <w:r>
        <w:rPr>
          <w:rtl/>
        </w:rPr>
        <w:t xml:space="preserve"> أبيه وا</w:t>
      </w:r>
      <w:r>
        <w:rPr>
          <w:rFonts w:hint="cs"/>
          <w:rtl/>
        </w:rPr>
        <w:t>ُ</w:t>
      </w:r>
      <w:r>
        <w:rPr>
          <w:rtl/>
        </w:rPr>
        <w:t>م</w:t>
      </w:r>
      <w:r>
        <w:rPr>
          <w:rFonts w:hint="cs"/>
          <w:rtl/>
        </w:rPr>
        <w:t>ّ</w:t>
      </w:r>
      <w:r>
        <w:rPr>
          <w:rtl/>
        </w:rPr>
        <w:t>ه وأخيه</w:t>
      </w:r>
      <w:r w:rsidR="00A07D50">
        <w:rPr>
          <w:rtl/>
        </w:rPr>
        <w:t xml:space="preserve"> </w:t>
      </w:r>
      <w:r>
        <w:rPr>
          <w:rtl/>
        </w:rPr>
        <w:t>والأئم</w:t>
      </w:r>
      <w:r>
        <w:rPr>
          <w:rFonts w:hint="cs"/>
          <w:rtl/>
        </w:rPr>
        <w:t>ّ</w:t>
      </w:r>
      <w:r>
        <w:rPr>
          <w:rtl/>
        </w:rPr>
        <w:t>ة من ولده</w:t>
      </w:r>
      <w:r w:rsidR="00054F7A">
        <w:rPr>
          <w:rtl/>
        </w:rPr>
        <w:t>،</w:t>
      </w:r>
      <w:r>
        <w:rPr>
          <w:rtl/>
        </w:rPr>
        <w:t xml:space="preserve"> وبحق</w:t>
      </w:r>
      <w:r>
        <w:rPr>
          <w:rFonts w:hint="cs"/>
          <w:rtl/>
        </w:rPr>
        <w:t>ّ</w:t>
      </w:r>
      <w:r>
        <w:rPr>
          <w:rtl/>
        </w:rPr>
        <w:t xml:space="preserve"> الملائكة الحاف</w:t>
      </w:r>
      <w:r>
        <w:rPr>
          <w:rFonts w:hint="cs"/>
          <w:rtl/>
        </w:rPr>
        <w:t>ّ</w:t>
      </w:r>
      <w:r>
        <w:rPr>
          <w:rtl/>
        </w:rPr>
        <w:t>ين به</w:t>
      </w:r>
      <w:r w:rsidR="00054F7A">
        <w:rPr>
          <w:rtl/>
        </w:rPr>
        <w:t>،</w:t>
      </w:r>
      <w:r>
        <w:rPr>
          <w:rtl/>
        </w:rPr>
        <w:t xml:space="preserve"> إلاّ جعلتها شفاء من كل</w:t>
      </w:r>
      <w:r>
        <w:rPr>
          <w:rFonts w:hint="cs"/>
          <w:rtl/>
        </w:rPr>
        <w:t>ّ</w:t>
      </w:r>
      <w:r>
        <w:rPr>
          <w:rtl/>
        </w:rPr>
        <w:t xml:space="preserve"> داء وبرءا</w:t>
      </w:r>
      <w:r>
        <w:rPr>
          <w:rFonts w:hint="cs"/>
          <w:rtl/>
        </w:rPr>
        <w:t>ً</w:t>
      </w:r>
      <w:r>
        <w:rPr>
          <w:rtl/>
        </w:rPr>
        <w:t xml:space="preserve"> من</w:t>
      </w:r>
      <w:r w:rsidR="00A07D50">
        <w:rPr>
          <w:rtl/>
        </w:rPr>
        <w:t xml:space="preserve"> </w:t>
      </w:r>
      <w:r>
        <w:rPr>
          <w:rtl/>
        </w:rPr>
        <w:t>كل</w:t>
      </w:r>
      <w:r>
        <w:rPr>
          <w:rFonts w:hint="cs"/>
          <w:rtl/>
        </w:rPr>
        <w:t>ّ</w:t>
      </w:r>
      <w:r>
        <w:rPr>
          <w:rtl/>
        </w:rPr>
        <w:t xml:space="preserve"> مرض</w:t>
      </w:r>
      <w:r w:rsidR="00054F7A">
        <w:rPr>
          <w:rtl/>
        </w:rPr>
        <w:t>،</w:t>
      </w:r>
      <w:r>
        <w:rPr>
          <w:rtl/>
        </w:rPr>
        <w:t xml:space="preserve"> ونجاة من كل</w:t>
      </w:r>
      <w:r>
        <w:rPr>
          <w:rFonts w:hint="cs"/>
          <w:rtl/>
        </w:rPr>
        <w:t>ّ</w:t>
      </w:r>
      <w:r>
        <w:rPr>
          <w:rtl/>
        </w:rPr>
        <w:t xml:space="preserve"> آفة</w:t>
      </w:r>
      <w:r w:rsidR="00054F7A">
        <w:rPr>
          <w:rtl/>
        </w:rPr>
        <w:t>،</w:t>
      </w:r>
      <w:r>
        <w:rPr>
          <w:rtl/>
        </w:rPr>
        <w:t xml:space="preserve"> وحرزا</w:t>
      </w:r>
      <w:r>
        <w:rPr>
          <w:rFonts w:hint="cs"/>
          <w:rtl/>
        </w:rPr>
        <w:t>ً</w:t>
      </w:r>
      <w:r>
        <w:rPr>
          <w:rtl/>
        </w:rPr>
        <w:t xml:space="preserve"> مم</w:t>
      </w:r>
      <w:r>
        <w:rPr>
          <w:rFonts w:hint="cs"/>
          <w:rtl/>
        </w:rPr>
        <w:t>ّ</w:t>
      </w:r>
      <w:r>
        <w:rPr>
          <w:rtl/>
        </w:rPr>
        <w:t>ا أخاف وأحذر</w:t>
      </w:r>
      <w:r w:rsidR="00054F7A">
        <w:rPr>
          <w:rtl/>
        </w:rPr>
        <w:t>،</w:t>
      </w:r>
      <w:r>
        <w:rPr>
          <w:rtl/>
        </w:rPr>
        <w:t xml:space="preserve"> ثم ليستعملها.</w:t>
      </w:r>
    </w:p>
    <w:p w:rsidR="00A07D50" w:rsidRDefault="0077176E" w:rsidP="000605B2">
      <w:pPr>
        <w:pStyle w:val="libNormal"/>
        <w:rPr>
          <w:rtl/>
        </w:rPr>
      </w:pPr>
      <w:r>
        <w:rPr>
          <w:rtl/>
        </w:rPr>
        <w:t>قال أبو ا</w:t>
      </w:r>
      <w:r>
        <w:rPr>
          <w:rFonts w:hint="cs"/>
          <w:rtl/>
        </w:rPr>
        <w:t>ُ</w:t>
      </w:r>
      <w:r>
        <w:rPr>
          <w:rtl/>
        </w:rPr>
        <w:t>سامة</w:t>
      </w:r>
      <w:r w:rsidR="00054F7A">
        <w:rPr>
          <w:rtl/>
        </w:rPr>
        <w:t>:</w:t>
      </w:r>
      <w:r>
        <w:rPr>
          <w:rtl/>
        </w:rPr>
        <w:t xml:space="preserve"> فأنا استعملتها من دهري الأطول كما قال ووصف أبو عبدالله</w:t>
      </w:r>
      <w:r w:rsidR="00054F7A">
        <w:rPr>
          <w:rtl/>
        </w:rPr>
        <w:t>،</w:t>
      </w:r>
      <w:r w:rsidR="00A07D50">
        <w:rPr>
          <w:rtl/>
        </w:rPr>
        <w:t xml:space="preserve"> </w:t>
      </w:r>
      <w:r>
        <w:rPr>
          <w:rtl/>
        </w:rPr>
        <w:t>فما رأيت بحمد الله مكروها</w:t>
      </w:r>
      <w:r>
        <w:rPr>
          <w:rFonts w:hint="cs"/>
          <w:rtl/>
        </w:rPr>
        <w:t>ً</w:t>
      </w:r>
      <w:r>
        <w:rPr>
          <w:rtl/>
        </w:rPr>
        <w:t xml:space="preserve"> » </w:t>
      </w:r>
      <w:r w:rsidRPr="00054F7A">
        <w:rPr>
          <w:rStyle w:val="libFootnotenumChar"/>
          <w:rtl/>
        </w:rPr>
        <w:t>(2)</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1</w:t>
      </w:r>
      <w:r w:rsidR="00054F7A">
        <w:rPr>
          <w:rtl/>
        </w:rPr>
        <w:t>:</w:t>
      </w:r>
      <w:r>
        <w:rPr>
          <w:rtl/>
        </w:rPr>
        <w:t xml:space="preserve"> 196</w:t>
      </w:r>
      <w:r w:rsidR="00054F7A">
        <w:rPr>
          <w:rtl/>
        </w:rPr>
        <w:t>،</w:t>
      </w:r>
      <w:r>
        <w:rPr>
          <w:rtl/>
        </w:rPr>
        <w:t xml:space="preserve"> والمفيد في أماليه</w:t>
      </w:r>
      <w:r w:rsidR="00054F7A">
        <w:rPr>
          <w:rtl/>
        </w:rPr>
        <w:t>:</w:t>
      </w:r>
      <w:r>
        <w:rPr>
          <w:rtl/>
        </w:rPr>
        <w:t xml:space="preserve"> 173 </w:t>
      </w:r>
      <w:r w:rsidRPr="00054F7A">
        <w:rPr>
          <w:rStyle w:val="libFootnoteBoldChar"/>
          <w:rtl/>
        </w:rPr>
        <w:t>أقول</w:t>
      </w:r>
      <w:r w:rsidR="00054F7A" w:rsidRPr="00054F7A">
        <w:rPr>
          <w:rStyle w:val="libFootnoteBoldChar"/>
          <w:rtl/>
        </w:rPr>
        <w:t>:</w:t>
      </w:r>
      <w:r>
        <w:rPr>
          <w:rtl/>
        </w:rPr>
        <w:t xml:space="preserve"> مرّ مثله </w:t>
      </w:r>
      <w:r>
        <w:rPr>
          <w:rFonts w:hint="cs"/>
          <w:rtl/>
        </w:rPr>
        <w:t>في ج 2</w:t>
      </w:r>
      <w:r w:rsidR="00054F7A">
        <w:rPr>
          <w:rFonts w:hint="cs"/>
          <w:rtl/>
        </w:rPr>
        <w:t>:</w:t>
      </w:r>
      <w:r>
        <w:rPr>
          <w:rFonts w:hint="cs"/>
          <w:rtl/>
        </w:rPr>
        <w:t xml:space="preserve"> الرقم 133</w:t>
      </w:r>
      <w:r w:rsidR="00054F7A">
        <w:rPr>
          <w:rtl/>
        </w:rPr>
        <w:t>،</w:t>
      </w:r>
      <w:r w:rsidR="00A07D50">
        <w:rPr>
          <w:rtl/>
        </w:rPr>
        <w:t xml:space="preserve"> </w:t>
      </w:r>
      <w:r>
        <w:rPr>
          <w:rtl/>
        </w:rPr>
        <w:t>ومر</w:t>
      </w:r>
      <w:r>
        <w:rPr>
          <w:rFonts w:hint="cs"/>
          <w:rtl/>
        </w:rPr>
        <w:t>ّ</w:t>
      </w:r>
      <w:r>
        <w:rPr>
          <w:rtl/>
        </w:rPr>
        <w:t xml:space="preserve"> ما يشابهه </w:t>
      </w:r>
      <w:r>
        <w:rPr>
          <w:rFonts w:hint="cs"/>
          <w:rtl/>
        </w:rPr>
        <w:t>في ج 2</w:t>
      </w:r>
      <w:r w:rsidR="00054F7A">
        <w:rPr>
          <w:rFonts w:hint="cs"/>
          <w:rtl/>
        </w:rPr>
        <w:t>:</w:t>
      </w:r>
      <w:r>
        <w:rPr>
          <w:rFonts w:hint="cs"/>
          <w:rtl/>
        </w:rPr>
        <w:t xml:space="preserve"> الرقم 77 و ج 3</w:t>
      </w:r>
      <w:r w:rsidR="00054F7A">
        <w:rPr>
          <w:rFonts w:hint="cs"/>
          <w:rtl/>
        </w:rPr>
        <w:t>:</w:t>
      </w:r>
      <w:r>
        <w:rPr>
          <w:rFonts w:hint="cs"/>
          <w:rtl/>
        </w:rPr>
        <w:t xml:space="preserve"> الرقم 29</w:t>
      </w:r>
      <w:r>
        <w:rPr>
          <w:rtl/>
        </w:rPr>
        <w:t>.</w:t>
      </w:r>
    </w:p>
    <w:p w:rsidR="0077176E" w:rsidRDefault="0077176E" w:rsidP="00054F7A">
      <w:pPr>
        <w:pStyle w:val="libFootnote0"/>
        <w:rPr>
          <w:rtl/>
        </w:rPr>
      </w:pPr>
      <w:r>
        <w:rPr>
          <w:rtl/>
        </w:rPr>
        <w:t>(2) رواه الشيخ في أماليه 2</w:t>
      </w:r>
      <w:r w:rsidR="00054F7A">
        <w:rPr>
          <w:rtl/>
        </w:rPr>
        <w:t>:</w:t>
      </w:r>
      <w:r>
        <w:rPr>
          <w:rtl/>
        </w:rPr>
        <w:t xml:space="preserve"> 326.</w:t>
      </w:r>
    </w:p>
    <w:p w:rsidR="0077176E" w:rsidRDefault="0077176E" w:rsidP="0077176E">
      <w:pPr>
        <w:pStyle w:val="libNormal"/>
        <w:rPr>
          <w:rtl/>
        </w:rPr>
      </w:pPr>
      <w:r>
        <w:rPr>
          <w:rtl/>
        </w:rPr>
        <w:br w:type="page"/>
      </w:r>
    </w:p>
    <w:p w:rsidR="0077176E" w:rsidRDefault="0077176E" w:rsidP="000605B2">
      <w:pPr>
        <w:pStyle w:val="libNormal"/>
        <w:rPr>
          <w:rtl/>
        </w:rPr>
      </w:pPr>
      <w:bookmarkStart w:id="2266" w:name="_Toc252376677"/>
      <w:bookmarkStart w:id="2267" w:name="_Toc284326008"/>
      <w:bookmarkStart w:id="2268" w:name="_Toc284671634"/>
      <w:bookmarkStart w:id="2269" w:name="_Toc286745400"/>
      <w:bookmarkStart w:id="2270" w:name="_Toc297573777"/>
      <w:r w:rsidRPr="00054F7A">
        <w:rPr>
          <w:rStyle w:val="libBold2Char"/>
          <w:rtl/>
        </w:rPr>
        <w:lastRenderedPageBreak/>
        <w:t>27</w:t>
      </w:r>
      <w:bookmarkEnd w:id="2266"/>
      <w:bookmarkEnd w:id="2267"/>
      <w:bookmarkEnd w:id="2268"/>
      <w:bookmarkEnd w:id="2269"/>
      <w:bookmarkEnd w:id="2270"/>
      <w:r w:rsidR="00054F7A" w:rsidRPr="00054F7A">
        <w:rPr>
          <w:rStyle w:val="libBold2Char"/>
          <w:rFonts w:hint="cs"/>
          <w:rtl/>
        </w:rPr>
        <w:t xml:space="preserve"> - </w:t>
      </w:r>
      <w:r>
        <w:rPr>
          <w:rtl/>
        </w:rPr>
        <w:t>عن محمّد بن جعفر</w:t>
      </w:r>
      <w:r w:rsidR="00054F7A">
        <w:rPr>
          <w:rtl/>
        </w:rPr>
        <w:t>،</w:t>
      </w:r>
      <w:r>
        <w:rPr>
          <w:rtl/>
        </w:rPr>
        <w:t xml:space="preserve"> عن جد</w:t>
      </w:r>
      <w:r>
        <w:rPr>
          <w:rFonts w:hint="cs"/>
          <w:rtl/>
        </w:rPr>
        <w:t>ّ</w:t>
      </w:r>
      <w:r>
        <w:rPr>
          <w:rtl/>
        </w:rPr>
        <w:t>ه قال</w:t>
      </w:r>
      <w:r w:rsidR="00054F7A">
        <w:rPr>
          <w:rtl/>
        </w:rPr>
        <w:t>:</w:t>
      </w:r>
    </w:p>
    <w:p w:rsidR="0077176E" w:rsidRDefault="0077176E" w:rsidP="000605B2">
      <w:pPr>
        <w:pStyle w:val="libNormal"/>
        <w:rPr>
          <w:rtl/>
        </w:rPr>
      </w:pPr>
      <w:r w:rsidRPr="00C96E50">
        <w:rPr>
          <w:rtl/>
        </w:rPr>
        <w:t>« افتقد رسول الله</w:t>
      </w:r>
      <w:r>
        <w:rPr>
          <w:rtl/>
        </w:rPr>
        <w:t xml:space="preserve"> علياً </w:t>
      </w:r>
      <w:r w:rsidRPr="00C96E50">
        <w:rPr>
          <w:rtl/>
        </w:rPr>
        <w:t>فاغتم لذلك غما</w:t>
      </w:r>
      <w:r>
        <w:rPr>
          <w:rFonts w:hint="cs"/>
          <w:rtl/>
        </w:rPr>
        <w:t>ً</w:t>
      </w:r>
      <w:r w:rsidRPr="00C96E50">
        <w:rPr>
          <w:rtl/>
        </w:rPr>
        <w:t xml:space="preserve"> شديدا</w:t>
      </w:r>
      <w:r>
        <w:rPr>
          <w:rFonts w:hint="cs"/>
          <w:rtl/>
        </w:rPr>
        <w:t>ً</w:t>
      </w:r>
      <w:r w:rsidR="00054F7A">
        <w:rPr>
          <w:rtl/>
        </w:rPr>
        <w:t>،</w:t>
      </w:r>
      <w:r>
        <w:rPr>
          <w:rtl/>
        </w:rPr>
        <w:t xml:space="preserve"> فلما </w:t>
      </w:r>
      <w:r w:rsidRPr="00C96E50">
        <w:rPr>
          <w:rtl/>
        </w:rPr>
        <w:t>رأت ذلك خديجة قالت</w:t>
      </w:r>
      <w:r w:rsidR="00054F7A">
        <w:rPr>
          <w:rtl/>
        </w:rPr>
        <w:t>:</w:t>
      </w:r>
      <w:r w:rsidR="00A07D50">
        <w:rPr>
          <w:rtl/>
        </w:rPr>
        <w:t xml:space="preserve"> </w:t>
      </w:r>
      <w:r w:rsidRPr="00C96E50">
        <w:rPr>
          <w:rtl/>
        </w:rPr>
        <w:t>يارسول الله أنا أعلم لك خبره</w:t>
      </w:r>
      <w:r w:rsidR="00054F7A">
        <w:rPr>
          <w:rtl/>
        </w:rPr>
        <w:t>،</w:t>
      </w:r>
      <w:r w:rsidRPr="00C96E50">
        <w:rPr>
          <w:rtl/>
        </w:rPr>
        <w:t xml:space="preserve"> فشد</w:t>
      </w:r>
      <w:r>
        <w:rPr>
          <w:rFonts w:hint="cs"/>
          <w:rtl/>
        </w:rPr>
        <w:t>ّ</w:t>
      </w:r>
      <w:r w:rsidRPr="00C96E50">
        <w:rPr>
          <w:rtl/>
        </w:rPr>
        <w:t>ت على بعيرها ثم ركبت فلقيت</w:t>
      </w:r>
      <w:r>
        <w:rPr>
          <w:rtl/>
        </w:rPr>
        <w:t xml:space="preserve"> علي </w:t>
      </w:r>
      <w:r w:rsidRPr="00C96E50">
        <w:rPr>
          <w:rtl/>
        </w:rPr>
        <w:t>بن أبي</w:t>
      </w:r>
      <w:r w:rsidR="00A07D50">
        <w:rPr>
          <w:rtl/>
        </w:rPr>
        <w:t xml:space="preserve"> </w:t>
      </w:r>
      <w:r w:rsidRPr="00C96E50">
        <w:rPr>
          <w:rtl/>
        </w:rPr>
        <w:t>طالب</w:t>
      </w:r>
      <w:r w:rsidR="00054F7A">
        <w:rPr>
          <w:rtl/>
        </w:rPr>
        <w:t>،</w:t>
      </w:r>
      <w:r w:rsidRPr="00C96E50">
        <w:rPr>
          <w:rtl/>
        </w:rPr>
        <w:t xml:space="preserve"> فقالت له</w:t>
      </w:r>
      <w:r w:rsidR="00054F7A">
        <w:rPr>
          <w:rtl/>
        </w:rPr>
        <w:t>:</w:t>
      </w:r>
      <w:r w:rsidRPr="00C96E50">
        <w:rPr>
          <w:rtl/>
        </w:rPr>
        <w:t xml:space="preserve"> أركب فان</w:t>
      </w:r>
      <w:r>
        <w:rPr>
          <w:rFonts w:hint="cs"/>
          <w:rtl/>
        </w:rPr>
        <w:t>ّ</w:t>
      </w:r>
      <w:r w:rsidRPr="00C96E50">
        <w:rPr>
          <w:rtl/>
        </w:rPr>
        <w:t xml:space="preserve"> رسول الله مغتم</w:t>
      </w:r>
      <w:r w:rsidR="00054F7A">
        <w:rPr>
          <w:rtl/>
        </w:rPr>
        <w:t>،</w:t>
      </w:r>
      <w:r w:rsidRPr="00C96E50">
        <w:rPr>
          <w:rtl/>
        </w:rPr>
        <w:t xml:space="preserve"> فقال</w:t>
      </w:r>
      <w:r w:rsidR="00054F7A">
        <w:rPr>
          <w:rtl/>
        </w:rPr>
        <w:t>:</w:t>
      </w:r>
      <w:r w:rsidRPr="00C96E50">
        <w:rPr>
          <w:rtl/>
        </w:rPr>
        <w:t xml:space="preserve"> ما كنت لأجلس في مجلس</w:t>
      </w:r>
      <w:r w:rsidR="00A07D50">
        <w:rPr>
          <w:rtl/>
        </w:rPr>
        <w:t xml:space="preserve"> </w:t>
      </w:r>
      <w:r w:rsidRPr="00C96E50">
        <w:rPr>
          <w:rtl/>
        </w:rPr>
        <w:t>زوجة النبي بل امضي فاخبري رسول الله</w:t>
      </w:r>
      <w:r w:rsidR="00054F7A">
        <w:rPr>
          <w:rtl/>
        </w:rPr>
        <w:t>،</w:t>
      </w:r>
      <w:r w:rsidRPr="00C96E50">
        <w:rPr>
          <w:rtl/>
        </w:rPr>
        <w:t xml:space="preserve"> قالت خديجة</w:t>
      </w:r>
      <w:r w:rsidR="00054F7A">
        <w:rPr>
          <w:rtl/>
        </w:rPr>
        <w:t>:</w:t>
      </w:r>
      <w:r w:rsidRPr="00C96E50">
        <w:rPr>
          <w:rtl/>
        </w:rPr>
        <w:t xml:space="preserve"> فمضيت</w:t>
      </w:r>
      <w:r>
        <w:rPr>
          <w:rtl/>
        </w:rPr>
        <w:t xml:space="preserve"> فأخبرت رسول</w:t>
      </w:r>
      <w:r w:rsidR="00A07D50">
        <w:rPr>
          <w:rtl/>
        </w:rPr>
        <w:t xml:space="preserve"> </w:t>
      </w:r>
      <w:r>
        <w:rPr>
          <w:rtl/>
        </w:rPr>
        <w:t>الله</w:t>
      </w:r>
      <w:r w:rsidR="00054F7A">
        <w:rPr>
          <w:rtl/>
        </w:rPr>
        <w:t>،</w:t>
      </w:r>
      <w:r>
        <w:rPr>
          <w:rtl/>
        </w:rPr>
        <w:t xml:space="preserve"> فإذا هو قائم يقول</w:t>
      </w:r>
      <w:r w:rsidR="00054F7A">
        <w:rPr>
          <w:rtl/>
        </w:rPr>
        <w:t>:</w:t>
      </w:r>
      <w:r>
        <w:rPr>
          <w:rtl/>
        </w:rPr>
        <w:t xml:space="preserve"> اللهم فرج همي بأخي عليّ</w:t>
      </w:r>
      <w:r w:rsidR="00054F7A">
        <w:rPr>
          <w:rtl/>
        </w:rPr>
        <w:t>،</w:t>
      </w:r>
      <w:r>
        <w:rPr>
          <w:rtl/>
        </w:rPr>
        <w:t xml:space="preserve"> ف</w:t>
      </w:r>
      <w:r>
        <w:rPr>
          <w:rFonts w:hint="cs"/>
          <w:rtl/>
        </w:rPr>
        <w:t>ا</w:t>
      </w:r>
      <w:r>
        <w:rPr>
          <w:rtl/>
        </w:rPr>
        <w:t>ذا بعلي قد جاء فتعانقا قالت</w:t>
      </w:r>
      <w:r w:rsidR="00A07D50">
        <w:rPr>
          <w:rtl/>
        </w:rPr>
        <w:t xml:space="preserve"> </w:t>
      </w:r>
      <w:r>
        <w:rPr>
          <w:rtl/>
        </w:rPr>
        <w:t>خديجة</w:t>
      </w:r>
      <w:r w:rsidR="00054F7A">
        <w:rPr>
          <w:rtl/>
        </w:rPr>
        <w:t>:</w:t>
      </w:r>
      <w:r>
        <w:rPr>
          <w:rtl/>
        </w:rPr>
        <w:t xml:space="preserve"> ولم أكن أجلس إذا كان رسول الله قائما</w:t>
      </w:r>
      <w:r>
        <w:rPr>
          <w:rFonts w:hint="cs"/>
          <w:rtl/>
        </w:rPr>
        <w:t>ً</w:t>
      </w:r>
      <w:r>
        <w:rPr>
          <w:rtl/>
        </w:rPr>
        <w:t xml:space="preserve"> فما افترقا متعانقين حتى ضربت</w:t>
      </w:r>
      <w:r w:rsidR="00A07D50">
        <w:rPr>
          <w:rtl/>
        </w:rPr>
        <w:t xml:space="preserve"> </w:t>
      </w:r>
      <w:r>
        <w:rPr>
          <w:rtl/>
        </w:rPr>
        <w:t>على أقدامي ».</w:t>
      </w:r>
    </w:p>
    <w:p w:rsidR="0077176E" w:rsidRDefault="0077176E" w:rsidP="000605B2">
      <w:pPr>
        <w:pStyle w:val="libNormal"/>
        <w:rPr>
          <w:rtl/>
        </w:rPr>
      </w:pPr>
      <w:bookmarkStart w:id="2271" w:name="_Toc252376678"/>
      <w:bookmarkStart w:id="2272" w:name="_Toc284326009"/>
      <w:bookmarkStart w:id="2273" w:name="_Toc284671635"/>
      <w:bookmarkStart w:id="2274" w:name="_Toc286745401"/>
      <w:bookmarkStart w:id="2275" w:name="_Toc297573778"/>
      <w:r w:rsidRPr="00054F7A">
        <w:rPr>
          <w:rStyle w:val="libBold2Char"/>
          <w:rtl/>
        </w:rPr>
        <w:t>28</w:t>
      </w:r>
      <w:bookmarkEnd w:id="2271"/>
      <w:bookmarkEnd w:id="2272"/>
      <w:bookmarkEnd w:id="2273"/>
      <w:bookmarkEnd w:id="2274"/>
      <w:bookmarkEnd w:id="2275"/>
      <w:r w:rsidR="00054F7A" w:rsidRPr="00054F7A">
        <w:rPr>
          <w:rStyle w:val="libBold2Char"/>
          <w:rFonts w:hint="cs"/>
          <w:rtl/>
        </w:rPr>
        <w:t xml:space="preserve"> - </w:t>
      </w:r>
      <w:r>
        <w:rPr>
          <w:rtl/>
        </w:rPr>
        <w:t>قال</w:t>
      </w:r>
      <w:r w:rsidR="00054F7A">
        <w:rPr>
          <w:rtl/>
        </w:rPr>
        <w:t>:</w:t>
      </w:r>
      <w:r>
        <w:rPr>
          <w:rtl/>
        </w:rPr>
        <w:t xml:space="preserve"> حدّثني أبو عبدالله محمّد بن خليلان</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أبيه</w:t>
      </w:r>
      <w:r w:rsidR="00054F7A">
        <w:rPr>
          <w:rtl/>
        </w:rPr>
        <w:t>،</w:t>
      </w:r>
      <w:r w:rsidR="00A07D50">
        <w:rPr>
          <w:rtl/>
        </w:rPr>
        <w:t xml:space="preserve"> </w:t>
      </w:r>
      <w:r>
        <w:rPr>
          <w:rtl/>
        </w:rPr>
        <w:t>عن جد</w:t>
      </w:r>
      <w:r>
        <w:rPr>
          <w:rFonts w:hint="cs"/>
          <w:rtl/>
        </w:rPr>
        <w:t>ّ</w:t>
      </w:r>
      <w:r>
        <w:rPr>
          <w:rtl/>
        </w:rPr>
        <w:t>ه</w:t>
      </w:r>
      <w:r w:rsidR="00054F7A">
        <w:rPr>
          <w:rtl/>
        </w:rPr>
        <w:t>،</w:t>
      </w:r>
      <w:r>
        <w:rPr>
          <w:rtl/>
        </w:rPr>
        <w:t xml:space="preserve"> عن عتاب بن أسيد</w:t>
      </w:r>
      <w:r w:rsidR="00054F7A">
        <w:rPr>
          <w:rtl/>
        </w:rPr>
        <w:t>،</w:t>
      </w:r>
      <w:r>
        <w:rPr>
          <w:rtl/>
        </w:rPr>
        <w:t xml:space="preserve"> قال</w:t>
      </w:r>
      <w:r w:rsidR="00054F7A">
        <w:rPr>
          <w:rtl/>
        </w:rPr>
        <w:t>:</w:t>
      </w:r>
    </w:p>
    <w:p w:rsidR="0077176E" w:rsidRDefault="0077176E" w:rsidP="000605B2">
      <w:pPr>
        <w:pStyle w:val="libNormal"/>
        <w:rPr>
          <w:rtl/>
        </w:rPr>
      </w:pPr>
      <w:r>
        <w:rPr>
          <w:rtl/>
        </w:rPr>
        <w:t>« سمعت جماعة من أهل المدينة يقولون</w:t>
      </w:r>
      <w:r w:rsidR="00054F7A">
        <w:rPr>
          <w:rtl/>
        </w:rPr>
        <w:t>:</w:t>
      </w:r>
      <w:r>
        <w:rPr>
          <w:rtl/>
        </w:rPr>
        <w:t xml:space="preserve"> ولد الرضا عليّ بن موسى </w:t>
      </w:r>
      <w:r w:rsidR="00054F7A" w:rsidRPr="00054F7A">
        <w:rPr>
          <w:rStyle w:val="libAlaemChar"/>
          <w:rFonts w:hint="cs"/>
          <w:rtl/>
        </w:rPr>
        <w:t>عليهما‌السلام</w:t>
      </w:r>
      <w:r w:rsidR="00A07D50">
        <w:rPr>
          <w:rtl/>
        </w:rPr>
        <w:t xml:space="preserve"> </w:t>
      </w:r>
      <w:r>
        <w:rPr>
          <w:rtl/>
        </w:rPr>
        <w:t>بالمدينة يوم الخميس لاحدى عشر ليلة خلت من ربيع الأول سنة ثلاث وخمسين</w:t>
      </w:r>
      <w:r w:rsidR="00A07D50">
        <w:rPr>
          <w:rtl/>
        </w:rPr>
        <w:t xml:space="preserve"> </w:t>
      </w:r>
      <w:r>
        <w:rPr>
          <w:rtl/>
        </w:rPr>
        <w:t>ومائة من الهجرة</w:t>
      </w:r>
      <w:r w:rsidR="00054F7A">
        <w:rPr>
          <w:rtl/>
        </w:rPr>
        <w:t>،</w:t>
      </w:r>
      <w:r>
        <w:rPr>
          <w:rtl/>
        </w:rPr>
        <w:t xml:space="preserve"> بعد وفاة أبي عبدالله </w:t>
      </w:r>
      <w:r w:rsidR="00054F7A" w:rsidRPr="00054F7A">
        <w:rPr>
          <w:rStyle w:val="libAlaemChar"/>
          <w:rFonts w:hint="cs"/>
          <w:rtl/>
        </w:rPr>
        <w:t>عليه‌السلام</w:t>
      </w:r>
      <w:r>
        <w:rPr>
          <w:rtl/>
        </w:rPr>
        <w:t xml:space="preserve"> بخمس سنين</w:t>
      </w:r>
      <w:r w:rsidR="00054F7A">
        <w:rPr>
          <w:rtl/>
        </w:rPr>
        <w:t>،</w:t>
      </w:r>
      <w:r>
        <w:rPr>
          <w:rtl/>
        </w:rPr>
        <w:t xml:space="preserve"> وتوفي بطوس في قرية</w:t>
      </w:r>
      <w:r w:rsidR="00A07D50">
        <w:rPr>
          <w:rtl/>
        </w:rPr>
        <w:t xml:space="preserve"> </w:t>
      </w:r>
      <w:r>
        <w:rPr>
          <w:rtl/>
        </w:rPr>
        <w:t>يقال لها</w:t>
      </w:r>
      <w:r w:rsidR="00054F7A">
        <w:rPr>
          <w:rtl/>
        </w:rPr>
        <w:t>:</w:t>
      </w:r>
      <w:r>
        <w:rPr>
          <w:rtl/>
        </w:rPr>
        <w:t xml:space="preserve"> سناباد من رستاق نوقان</w:t>
      </w:r>
      <w:r w:rsidR="00054F7A">
        <w:rPr>
          <w:rtl/>
        </w:rPr>
        <w:t>،</w:t>
      </w:r>
      <w:r>
        <w:rPr>
          <w:rtl/>
        </w:rPr>
        <w:t xml:space="preserve"> ودفن في دار حميد بن قحطبة الطائي في القبة</w:t>
      </w:r>
      <w:r w:rsidR="00A07D50">
        <w:rPr>
          <w:rtl/>
        </w:rPr>
        <w:t xml:space="preserve"> </w:t>
      </w:r>
      <w:r>
        <w:rPr>
          <w:rtl/>
        </w:rPr>
        <w:t>التي فيها قبر هارون الرشيد إلى جانبه مما يلي القبلة</w:t>
      </w:r>
      <w:r w:rsidR="00054F7A">
        <w:rPr>
          <w:rtl/>
        </w:rPr>
        <w:t>،</w:t>
      </w:r>
      <w:r>
        <w:rPr>
          <w:rtl/>
        </w:rPr>
        <w:t xml:space="preserve"> وذلك في شهر رمضان لتسع</w:t>
      </w:r>
      <w:r w:rsidR="00A07D50">
        <w:rPr>
          <w:rtl/>
        </w:rPr>
        <w:t xml:space="preserve"> </w:t>
      </w:r>
      <w:r>
        <w:rPr>
          <w:rtl/>
        </w:rPr>
        <w:t>بقين منه يوم الجمعة سنة ثلاث ومائتين</w:t>
      </w:r>
      <w:r w:rsidR="00054F7A">
        <w:rPr>
          <w:rtl/>
        </w:rPr>
        <w:t>،</w:t>
      </w:r>
      <w:r>
        <w:rPr>
          <w:rtl/>
        </w:rPr>
        <w:t xml:space="preserve"> وقد تم عمره تسعا</w:t>
      </w:r>
      <w:r>
        <w:rPr>
          <w:rFonts w:hint="cs"/>
          <w:rtl/>
        </w:rPr>
        <w:t>ً</w:t>
      </w:r>
      <w:r>
        <w:rPr>
          <w:rtl/>
        </w:rPr>
        <w:t xml:space="preserve"> وأربعين سنة وستة</w:t>
      </w:r>
      <w:r w:rsidR="00A07D50">
        <w:rPr>
          <w:rtl/>
        </w:rPr>
        <w:t xml:space="preserve"> </w:t>
      </w:r>
      <w:r>
        <w:rPr>
          <w:rtl/>
        </w:rPr>
        <w:t>أشهر</w:t>
      </w:r>
      <w:r w:rsidR="00054F7A">
        <w:rPr>
          <w:rtl/>
        </w:rPr>
        <w:t>،</w:t>
      </w:r>
      <w:r>
        <w:rPr>
          <w:rtl/>
        </w:rPr>
        <w:t xml:space="preserve"> منها مع أبيه موسى بن جعفر </w:t>
      </w:r>
      <w:r w:rsidR="00054F7A" w:rsidRPr="00054F7A">
        <w:rPr>
          <w:rStyle w:val="libAlaemChar"/>
          <w:rFonts w:hint="cs"/>
          <w:rtl/>
        </w:rPr>
        <w:t>عليه‌السلام</w:t>
      </w:r>
      <w:r>
        <w:rPr>
          <w:rtl/>
        </w:rPr>
        <w:t xml:space="preserve"> تسعا</w:t>
      </w:r>
      <w:r>
        <w:rPr>
          <w:rFonts w:hint="cs"/>
          <w:rtl/>
        </w:rPr>
        <w:t>ً</w:t>
      </w:r>
      <w:r>
        <w:rPr>
          <w:rtl/>
        </w:rPr>
        <w:t xml:space="preserve"> وعشرين سنة وشهرين</w:t>
      </w:r>
      <w:r w:rsidR="00054F7A">
        <w:rPr>
          <w:rtl/>
        </w:rPr>
        <w:t>،</w:t>
      </w:r>
      <w:r>
        <w:rPr>
          <w:rtl/>
        </w:rPr>
        <w:t xml:space="preserve"> وبعد أبيه</w:t>
      </w:r>
      <w:r w:rsidR="00A07D50">
        <w:rPr>
          <w:rtl/>
        </w:rPr>
        <w:t xml:space="preserve"> </w:t>
      </w:r>
      <w:r>
        <w:rPr>
          <w:rtl/>
        </w:rPr>
        <w:t>أيام إمامته عشرين سنة وأربعة أشهر.</w:t>
      </w:r>
    </w:p>
    <w:p w:rsidR="0077176E" w:rsidRDefault="0077176E" w:rsidP="000605B2">
      <w:pPr>
        <w:pStyle w:val="libNormal"/>
        <w:rPr>
          <w:rtl/>
        </w:rPr>
      </w:pPr>
      <w:r>
        <w:rPr>
          <w:rtl/>
        </w:rPr>
        <w:t>وأقام بالأمر وله تسع وعشرون سنة وشهران</w:t>
      </w:r>
      <w:r w:rsidR="00054F7A">
        <w:rPr>
          <w:rtl/>
        </w:rPr>
        <w:t>،</w:t>
      </w:r>
      <w:r>
        <w:rPr>
          <w:rtl/>
        </w:rPr>
        <w:t xml:space="preserve"> وكان في أيام إمامته بقية ملك</w:t>
      </w:r>
      <w:r w:rsidR="00A07D50">
        <w:rPr>
          <w:rtl/>
        </w:rPr>
        <w:t xml:space="preserve"> </w:t>
      </w:r>
      <w:r>
        <w:rPr>
          <w:rtl/>
        </w:rPr>
        <w:t>الرشيد</w:t>
      </w:r>
      <w:r w:rsidR="00054F7A">
        <w:rPr>
          <w:rtl/>
        </w:rPr>
        <w:t>،</w:t>
      </w:r>
      <w:r>
        <w:rPr>
          <w:rtl/>
        </w:rPr>
        <w:t xml:space="preserve"> ثم ملك بعد الرشيد محمّد المعروف بالأمين وابن زبيدة ثلاثة سنين</w:t>
      </w:r>
      <w:r w:rsidR="00A07D50">
        <w:rPr>
          <w:rtl/>
        </w:rPr>
        <w:t xml:space="preserve"> </w:t>
      </w:r>
      <w:r>
        <w:rPr>
          <w:rtl/>
        </w:rPr>
        <w:t>وخمسة وعشرين يوما</w:t>
      </w:r>
      <w:r>
        <w:rPr>
          <w:rFonts w:hint="cs"/>
          <w:rtl/>
        </w:rPr>
        <w:t>ً</w:t>
      </w:r>
      <w:r w:rsidR="00054F7A">
        <w:rPr>
          <w:rtl/>
        </w:rPr>
        <w:t>،</w:t>
      </w:r>
      <w:r>
        <w:rPr>
          <w:rtl/>
        </w:rPr>
        <w:t xml:space="preserve"> ثم خلع الأمين وأجلس عمه إبراهيم بن شكلة أربعة عشر</w:t>
      </w:r>
      <w:r w:rsidR="00A07D50">
        <w:rPr>
          <w:rtl/>
        </w:rPr>
        <w:t xml:space="preserve"> </w:t>
      </w:r>
      <w:r>
        <w:rPr>
          <w:rtl/>
        </w:rPr>
        <w:t>يوما</w:t>
      </w:r>
      <w:r>
        <w:rPr>
          <w:rFonts w:hint="cs"/>
          <w:rtl/>
        </w:rPr>
        <w:t>ً</w:t>
      </w:r>
      <w:r w:rsidR="00054F7A">
        <w:rPr>
          <w:rtl/>
        </w:rPr>
        <w:t>،</w:t>
      </w:r>
      <w:r>
        <w:rPr>
          <w:rtl/>
        </w:rPr>
        <w:t xml:space="preserve"> ثم أخرج محمّد بن زبيدة من الحبس وبويع له ثانية وجلس في الملك سنة</w:t>
      </w:r>
      <w:r w:rsidR="00A07D50">
        <w:rPr>
          <w:rtl/>
        </w:rPr>
        <w:t xml:space="preserve"> </w:t>
      </w:r>
      <w:r>
        <w:rPr>
          <w:rtl/>
        </w:rPr>
        <w:t>وستة أشهر وثلاثة عشر يوما</w:t>
      </w:r>
      <w:r>
        <w:rPr>
          <w:rFonts w:hint="cs"/>
          <w:rtl/>
        </w:rPr>
        <w:t>ً</w:t>
      </w:r>
      <w:r w:rsidR="00054F7A">
        <w:rPr>
          <w:rtl/>
        </w:rPr>
        <w:t>،</w:t>
      </w:r>
      <w:r>
        <w:rPr>
          <w:rtl/>
        </w:rPr>
        <w:t xml:space="preserve"> ثم ملك عبدالله المأمون عشرين سنة وثلاثة</w:t>
      </w:r>
      <w:r w:rsidR="00A07D50">
        <w:rPr>
          <w:rtl/>
        </w:rPr>
        <w:t xml:space="preserve"> </w:t>
      </w:r>
      <w:r>
        <w:rPr>
          <w:rtl/>
        </w:rPr>
        <w:t>وعشرين يوما</w:t>
      </w:r>
      <w:r>
        <w:rPr>
          <w:rFonts w:hint="cs"/>
          <w:rtl/>
        </w:rPr>
        <w:t>ً</w:t>
      </w:r>
      <w:r>
        <w:rPr>
          <w:rtl/>
        </w:rPr>
        <w:t>.</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فأخذ البيعة لعلي بن موسى الرضا </w:t>
      </w:r>
      <w:r w:rsidR="00054F7A" w:rsidRPr="00054F7A">
        <w:rPr>
          <w:rStyle w:val="libAlaemChar"/>
          <w:rFonts w:hint="cs"/>
          <w:rtl/>
        </w:rPr>
        <w:t>عليه‌السلام</w:t>
      </w:r>
      <w:r>
        <w:rPr>
          <w:rtl/>
        </w:rPr>
        <w:t xml:space="preserve"> بعهد المسلمين من غير رضاه وذلك</w:t>
      </w:r>
      <w:r w:rsidR="00A07D50">
        <w:rPr>
          <w:rtl/>
        </w:rPr>
        <w:t xml:space="preserve"> </w:t>
      </w:r>
      <w:r>
        <w:rPr>
          <w:rtl/>
        </w:rPr>
        <w:t>بعد أن تهدده بالقتل وألح عليه مر</w:t>
      </w:r>
      <w:r>
        <w:rPr>
          <w:rFonts w:hint="cs"/>
          <w:rtl/>
        </w:rPr>
        <w:t>ّ</w:t>
      </w:r>
      <w:r>
        <w:rPr>
          <w:rtl/>
        </w:rPr>
        <w:t>ة بعد ا</w:t>
      </w:r>
      <w:r>
        <w:rPr>
          <w:rFonts w:hint="cs"/>
          <w:rtl/>
        </w:rPr>
        <w:t>ُ</w:t>
      </w:r>
      <w:r>
        <w:rPr>
          <w:rtl/>
        </w:rPr>
        <w:t>خرى في كل</w:t>
      </w:r>
      <w:r>
        <w:rPr>
          <w:rFonts w:hint="cs"/>
          <w:rtl/>
        </w:rPr>
        <w:t>ّ</w:t>
      </w:r>
      <w:r>
        <w:rPr>
          <w:rtl/>
        </w:rPr>
        <w:t>ها يأبى عليه أشرف من تأبيه</w:t>
      </w:r>
      <w:r w:rsidR="00A07D50">
        <w:rPr>
          <w:rtl/>
        </w:rPr>
        <w:t xml:space="preserve"> </w:t>
      </w:r>
      <w:r>
        <w:rPr>
          <w:rtl/>
        </w:rPr>
        <w:t>على الهلاك</w:t>
      </w:r>
      <w:r w:rsidR="00054F7A">
        <w:rPr>
          <w:rtl/>
        </w:rPr>
        <w:t>،</w:t>
      </w:r>
      <w:r>
        <w:rPr>
          <w:rtl/>
        </w:rPr>
        <w:t xml:space="preserve"> فقال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اللهم إنك قد نهيتني عن الالقاء بيدي الى التهلكة</w:t>
      </w:r>
      <w:r w:rsidR="00054F7A">
        <w:rPr>
          <w:rtl/>
        </w:rPr>
        <w:t>،</w:t>
      </w:r>
      <w:r>
        <w:rPr>
          <w:rtl/>
        </w:rPr>
        <w:t xml:space="preserve"> وقد أشرفت من قبل عبدالله</w:t>
      </w:r>
      <w:r w:rsidR="00A07D50">
        <w:rPr>
          <w:rtl/>
        </w:rPr>
        <w:t xml:space="preserve"> </w:t>
      </w:r>
      <w:r>
        <w:rPr>
          <w:rtl/>
        </w:rPr>
        <w:t>المأمون على القتل متى لم أقبل ولاية عهده</w:t>
      </w:r>
      <w:r w:rsidR="00054F7A">
        <w:rPr>
          <w:rtl/>
        </w:rPr>
        <w:t>،</w:t>
      </w:r>
      <w:r>
        <w:rPr>
          <w:rtl/>
        </w:rPr>
        <w:t xml:space="preserve"> وقد أكرهت واضطررت كما اضطر</w:t>
      </w:r>
      <w:r w:rsidR="00A07D50">
        <w:rPr>
          <w:rtl/>
        </w:rPr>
        <w:t xml:space="preserve"> </w:t>
      </w:r>
      <w:r>
        <w:rPr>
          <w:rtl/>
        </w:rPr>
        <w:t xml:space="preserve">يوسف ودانيال </w:t>
      </w:r>
      <w:r w:rsidR="00054F7A" w:rsidRPr="00054F7A">
        <w:rPr>
          <w:rStyle w:val="libAlaemChar"/>
          <w:rFonts w:hint="cs"/>
          <w:rtl/>
        </w:rPr>
        <w:t>عليهما‌السلام</w:t>
      </w:r>
      <w:r>
        <w:rPr>
          <w:rtl/>
        </w:rPr>
        <w:t xml:space="preserve"> إذ قبل كل واحد منهما الولاية من طاغية زمانه</w:t>
      </w:r>
      <w:r w:rsidR="00054F7A">
        <w:rPr>
          <w:rtl/>
        </w:rPr>
        <w:t>،</w:t>
      </w:r>
      <w:r>
        <w:rPr>
          <w:rtl/>
        </w:rPr>
        <w:t xml:space="preserve"> اللهم لا عهد</w:t>
      </w:r>
      <w:r w:rsidR="00A07D50">
        <w:rPr>
          <w:rtl/>
        </w:rPr>
        <w:t xml:space="preserve"> </w:t>
      </w:r>
      <w:r>
        <w:rPr>
          <w:rtl/>
        </w:rPr>
        <w:t>إلاّ عهدك ولا ولاية لي إلاّ من قبلك فوفقني لإقامة دينك وإحياء سنة نبيك</w:t>
      </w:r>
      <w:r w:rsidR="00054F7A">
        <w:rPr>
          <w:rtl/>
        </w:rPr>
        <w:t>،</w:t>
      </w:r>
      <w:r>
        <w:rPr>
          <w:rtl/>
        </w:rPr>
        <w:t xml:space="preserve"> فانك</w:t>
      </w:r>
      <w:r w:rsidR="00A07D50">
        <w:rPr>
          <w:rtl/>
        </w:rPr>
        <w:t xml:space="preserve"> </w:t>
      </w:r>
      <w:r>
        <w:rPr>
          <w:rtl/>
        </w:rPr>
        <w:t>أنت المولى والنصير ونعم المولى ونعم النصير.</w:t>
      </w:r>
    </w:p>
    <w:p w:rsidR="0077176E" w:rsidRDefault="0077176E" w:rsidP="000605B2">
      <w:pPr>
        <w:pStyle w:val="libNormal"/>
        <w:rPr>
          <w:rtl/>
        </w:rPr>
      </w:pPr>
      <w:r>
        <w:rPr>
          <w:rtl/>
        </w:rPr>
        <w:t xml:space="preserve">ثم قبل </w:t>
      </w:r>
      <w:r w:rsidR="00054F7A" w:rsidRPr="00054F7A">
        <w:rPr>
          <w:rStyle w:val="libAlaemChar"/>
          <w:rFonts w:hint="cs"/>
          <w:rtl/>
        </w:rPr>
        <w:t>عليه‌السلام</w:t>
      </w:r>
      <w:r>
        <w:rPr>
          <w:rtl/>
        </w:rPr>
        <w:t xml:space="preserve"> ولاية العهد من المأمون وهو باك حزين على ان لا يولي أحدا</w:t>
      </w:r>
      <w:r>
        <w:rPr>
          <w:rFonts w:hint="cs"/>
          <w:rtl/>
        </w:rPr>
        <w:t>ً</w:t>
      </w:r>
      <w:r w:rsidR="00A07D50">
        <w:rPr>
          <w:rtl/>
        </w:rPr>
        <w:t xml:space="preserve"> </w:t>
      </w:r>
      <w:r>
        <w:rPr>
          <w:rtl/>
        </w:rPr>
        <w:t>ولا يعزل أحدا</w:t>
      </w:r>
      <w:r>
        <w:rPr>
          <w:rFonts w:hint="cs"/>
          <w:rtl/>
        </w:rPr>
        <w:t>ً</w:t>
      </w:r>
      <w:r>
        <w:rPr>
          <w:rtl/>
        </w:rPr>
        <w:t xml:space="preserve"> ولا يغير إسما</w:t>
      </w:r>
      <w:r>
        <w:rPr>
          <w:rFonts w:hint="cs"/>
          <w:rtl/>
        </w:rPr>
        <w:t>ً</w:t>
      </w:r>
      <w:r>
        <w:rPr>
          <w:rtl/>
        </w:rPr>
        <w:t xml:space="preserve"> ولا سنة</w:t>
      </w:r>
      <w:r w:rsidR="00054F7A">
        <w:rPr>
          <w:rtl/>
        </w:rPr>
        <w:t>،</w:t>
      </w:r>
      <w:r>
        <w:rPr>
          <w:rtl/>
        </w:rPr>
        <w:t xml:space="preserve"> وان يكون في الأمر مشيرا</w:t>
      </w:r>
      <w:r>
        <w:rPr>
          <w:rFonts w:hint="cs"/>
          <w:rtl/>
        </w:rPr>
        <w:t>ً</w:t>
      </w:r>
      <w:r>
        <w:rPr>
          <w:rtl/>
        </w:rPr>
        <w:t xml:space="preserve"> من بعيد فأخذ</w:t>
      </w:r>
      <w:r w:rsidR="00A07D50">
        <w:rPr>
          <w:rtl/>
        </w:rPr>
        <w:t xml:space="preserve"> </w:t>
      </w:r>
      <w:r>
        <w:rPr>
          <w:rtl/>
        </w:rPr>
        <w:t>المأمون له البيعة على الناس الخاص منهم والعام</w:t>
      </w:r>
      <w:r w:rsidR="00054F7A">
        <w:rPr>
          <w:rtl/>
        </w:rPr>
        <w:t>،</w:t>
      </w:r>
      <w:r>
        <w:rPr>
          <w:rtl/>
        </w:rPr>
        <w:t xml:space="preserve"> فكان متى ما ظهر للمأمون من</w:t>
      </w:r>
      <w:r w:rsidR="00A07D50">
        <w:rPr>
          <w:rtl/>
        </w:rPr>
        <w:t xml:space="preserve"> </w:t>
      </w:r>
      <w:r>
        <w:rPr>
          <w:rtl/>
        </w:rPr>
        <w:t>الرضا فضل وعلم وحسن تدبير حسده على ذلك وحقد عليه حتّى ضاق صدره</w:t>
      </w:r>
      <w:r w:rsidR="00A07D50">
        <w:rPr>
          <w:rtl/>
        </w:rPr>
        <w:t xml:space="preserve"> </w:t>
      </w:r>
      <w:r>
        <w:rPr>
          <w:rtl/>
        </w:rPr>
        <w:t xml:space="preserve">فغدر به فقتله بالسم ومضى إلى رضوان الله وكرامته » </w:t>
      </w:r>
      <w:r w:rsidRPr="00054F7A">
        <w:rPr>
          <w:rStyle w:val="libFootnotenumChar"/>
          <w:rtl/>
        </w:rPr>
        <w:t>(1)</w:t>
      </w:r>
      <w:r>
        <w:rPr>
          <w:rtl/>
        </w:rPr>
        <w:t>.</w:t>
      </w:r>
    </w:p>
    <w:p w:rsidR="0077176E" w:rsidRDefault="0077176E" w:rsidP="000605B2">
      <w:pPr>
        <w:pStyle w:val="libNormal"/>
        <w:rPr>
          <w:rtl/>
        </w:rPr>
      </w:pPr>
      <w:bookmarkStart w:id="2276" w:name="_Toc252376679"/>
      <w:bookmarkStart w:id="2277" w:name="_Toc284326010"/>
      <w:bookmarkStart w:id="2278" w:name="_Toc284671636"/>
      <w:bookmarkStart w:id="2279" w:name="_Toc286745402"/>
      <w:bookmarkStart w:id="2280" w:name="_Toc297573779"/>
      <w:r w:rsidRPr="00054F7A">
        <w:rPr>
          <w:rStyle w:val="libBold2Char"/>
          <w:rtl/>
        </w:rPr>
        <w:t>29</w:t>
      </w:r>
      <w:bookmarkEnd w:id="2276"/>
      <w:bookmarkEnd w:id="2277"/>
      <w:bookmarkEnd w:id="2278"/>
      <w:bookmarkEnd w:id="2279"/>
      <w:bookmarkEnd w:id="2280"/>
      <w:r w:rsidR="00054F7A" w:rsidRPr="00054F7A">
        <w:rPr>
          <w:rStyle w:val="libBold2Char"/>
          <w:rFonts w:hint="cs"/>
          <w:rtl/>
        </w:rPr>
        <w:t xml:space="preserve"> - </w:t>
      </w:r>
      <w:r>
        <w:rPr>
          <w:rtl/>
        </w:rPr>
        <w:t>قال</w:t>
      </w:r>
      <w:r w:rsidR="00054F7A">
        <w:rPr>
          <w:rtl/>
        </w:rPr>
        <w:t>:</w:t>
      </w:r>
      <w:r>
        <w:rPr>
          <w:rtl/>
        </w:rPr>
        <w:t xml:space="preserve"> حدّثنا محمّد بن جعفر بن محمّد </w:t>
      </w:r>
      <w:r w:rsidR="00054F7A" w:rsidRPr="00054F7A">
        <w:rPr>
          <w:rStyle w:val="libAlaemChar"/>
          <w:rFonts w:hint="cs"/>
          <w:rtl/>
        </w:rPr>
        <w:t>عليه‌السلام</w:t>
      </w:r>
      <w:r>
        <w:rPr>
          <w:rtl/>
        </w:rPr>
        <w:t xml:space="preserve"> قال</w:t>
      </w:r>
      <w:r w:rsidR="00054F7A">
        <w:rPr>
          <w:rtl/>
        </w:rPr>
        <w:t>:</w:t>
      </w:r>
      <w:r>
        <w:rPr>
          <w:rtl/>
        </w:rPr>
        <w:t xml:space="preserve"> حدّثنا أبي أبو عبدالله</w:t>
      </w:r>
      <w:r w:rsidR="00054F7A">
        <w:rPr>
          <w:rtl/>
        </w:rPr>
        <w:t>،</w:t>
      </w:r>
      <w:r w:rsidR="00A07D50">
        <w:rPr>
          <w:rtl/>
        </w:rPr>
        <w:t xml:space="preserve"> </w:t>
      </w:r>
      <w:r>
        <w:rPr>
          <w:rtl/>
        </w:rPr>
        <w:t>قال المجاشعي</w:t>
      </w:r>
      <w:r w:rsidR="00054F7A">
        <w:rPr>
          <w:rtl/>
        </w:rPr>
        <w:t>،</w:t>
      </w:r>
      <w:r>
        <w:rPr>
          <w:rtl/>
        </w:rPr>
        <w:t xml:space="preserve"> وحدثناه الرضا علي بن موسى</w:t>
      </w:r>
      <w:r w:rsidR="00054F7A">
        <w:rPr>
          <w:rtl/>
        </w:rPr>
        <w:t>،</w:t>
      </w:r>
      <w:r>
        <w:rPr>
          <w:rtl/>
        </w:rPr>
        <w:t xml:space="preserve"> عن أبيه موسى</w:t>
      </w:r>
      <w:r w:rsidR="00054F7A">
        <w:rPr>
          <w:rtl/>
        </w:rPr>
        <w:t>،</w:t>
      </w:r>
      <w:r>
        <w:rPr>
          <w:rtl/>
        </w:rPr>
        <w:t xml:space="preserve"> عن أبيه أبي</w:t>
      </w:r>
      <w:r w:rsidR="00A07D50">
        <w:rPr>
          <w:rtl/>
        </w:rPr>
        <w:t xml:space="preserve"> </w:t>
      </w:r>
      <w:r>
        <w:rPr>
          <w:rtl/>
        </w:rPr>
        <w:t>عبدالله جعفر بن محمّد</w:t>
      </w:r>
      <w:r w:rsidR="00054F7A">
        <w:rPr>
          <w:rtl/>
        </w:rPr>
        <w:t>،</w:t>
      </w:r>
      <w:r>
        <w:rPr>
          <w:rtl/>
        </w:rPr>
        <w:t xml:space="preserve"> عن آبائه</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سلوني عن كتاب الله</w:t>
      </w:r>
      <w:r w:rsidR="00054F7A">
        <w:rPr>
          <w:rtl/>
        </w:rPr>
        <w:t>،</w:t>
      </w:r>
      <w:r>
        <w:rPr>
          <w:rtl/>
        </w:rPr>
        <w:t xml:space="preserve"> فوالله ما نزلت آية من كتاب الله عزّ وجلّ في ليل ولا</w:t>
      </w:r>
      <w:r w:rsidR="00A07D50">
        <w:rPr>
          <w:rtl/>
        </w:rPr>
        <w:t xml:space="preserve"> </w:t>
      </w:r>
      <w:r>
        <w:rPr>
          <w:rtl/>
        </w:rPr>
        <w:t>نهار ولا مسير ولا مقام إلاّ وقد أقرأنيها رسول الله وعل</w:t>
      </w:r>
      <w:r>
        <w:rPr>
          <w:rFonts w:hint="cs"/>
          <w:rtl/>
        </w:rPr>
        <w:t>ّ</w:t>
      </w:r>
      <w:r>
        <w:rPr>
          <w:rtl/>
        </w:rPr>
        <w:t>مني تأويله</w:t>
      </w:r>
      <w:r w:rsidR="00054F7A">
        <w:rPr>
          <w:rtl/>
        </w:rPr>
        <w:t>،</w:t>
      </w:r>
      <w:r>
        <w:rPr>
          <w:rtl/>
        </w:rPr>
        <w:t xml:space="preserve"> فقام ابن الكوا</w:t>
      </w:r>
      <w:r w:rsidR="00054F7A">
        <w:rPr>
          <w:rtl/>
        </w:rPr>
        <w:t>،</w:t>
      </w:r>
      <w:r w:rsidR="00A07D50">
        <w:rPr>
          <w:rtl/>
        </w:rPr>
        <w:t xml:space="preserve"> </w:t>
      </w:r>
      <w:r>
        <w:rPr>
          <w:rtl/>
        </w:rPr>
        <w:t>فقال</w:t>
      </w:r>
      <w:r w:rsidR="00054F7A">
        <w:rPr>
          <w:rtl/>
        </w:rPr>
        <w:t>:</w:t>
      </w:r>
      <w:r>
        <w:rPr>
          <w:rtl/>
        </w:rPr>
        <w:t xml:space="preserve"> ياأمير المؤمنين فما كان ينزل عليه من القرآن وأنت غا</w:t>
      </w:r>
      <w:r>
        <w:rPr>
          <w:rFonts w:hint="cs"/>
          <w:rtl/>
        </w:rPr>
        <w:t>ئ</w:t>
      </w:r>
      <w:r>
        <w:rPr>
          <w:rtl/>
        </w:rPr>
        <w:t>ب عنه</w:t>
      </w:r>
      <w:r w:rsidR="00054F7A">
        <w:rPr>
          <w:rFonts w:hint="cs"/>
          <w:rtl/>
        </w:rPr>
        <w:t>؟</w:t>
      </w:r>
      <w:r>
        <w:rPr>
          <w:rtl/>
        </w:rPr>
        <w:t xml:space="preserve"> فقال</w:t>
      </w:r>
      <w:r w:rsidR="00054F7A">
        <w:rPr>
          <w:rtl/>
        </w:rPr>
        <w:t>:</w:t>
      </w:r>
      <w:r>
        <w:rPr>
          <w:rtl/>
        </w:rPr>
        <w:t xml:space="preserve"> كان</w:t>
      </w:r>
      <w:r w:rsidR="00A07D50">
        <w:rPr>
          <w:rtl/>
        </w:rPr>
        <w:t xml:space="preserve"> </w:t>
      </w:r>
      <w:r>
        <w:rPr>
          <w:rtl/>
        </w:rPr>
        <w:t xml:space="preserve">يحفظ على رسول الله </w:t>
      </w:r>
      <w:r w:rsidR="00054F7A" w:rsidRPr="00054F7A">
        <w:rPr>
          <w:rStyle w:val="libAlaemChar"/>
          <w:rFonts w:hint="cs"/>
          <w:rtl/>
        </w:rPr>
        <w:t>صلى‌الله‌عليه‌وآله‌وسلم</w:t>
      </w:r>
      <w:r>
        <w:rPr>
          <w:rtl/>
        </w:rPr>
        <w:t xml:space="preserve"> ما كان ينزل عليه من القرآن وأنا عنه غا</w:t>
      </w:r>
      <w:r>
        <w:rPr>
          <w:rFonts w:hint="cs"/>
          <w:rtl/>
        </w:rPr>
        <w:t>ئ</w:t>
      </w:r>
      <w:r>
        <w:rPr>
          <w:rtl/>
        </w:rPr>
        <w:t>ب حتى أقدم</w:t>
      </w:r>
      <w:r w:rsidR="00A07D50">
        <w:rPr>
          <w:rtl/>
        </w:rPr>
        <w:t xml:space="preserve"> </w:t>
      </w:r>
      <w:r>
        <w:rPr>
          <w:rtl/>
        </w:rPr>
        <w:t>عليه فيقرأنيه ويقول لي</w:t>
      </w:r>
      <w:r w:rsidR="00054F7A">
        <w:rPr>
          <w:rtl/>
        </w:rPr>
        <w:t>:</w:t>
      </w:r>
      <w:r>
        <w:rPr>
          <w:rtl/>
        </w:rPr>
        <w:t xml:space="preserve"> ياعلي أنزل الله عليّ</w:t>
      </w:r>
      <w:r>
        <w:rPr>
          <w:rFonts w:hint="cs"/>
          <w:rtl/>
        </w:rPr>
        <w:t>َ</w:t>
      </w:r>
      <w:r>
        <w:rPr>
          <w:rtl/>
        </w:rPr>
        <w:t xml:space="preserve"> بعدك كذا وكذا وتأويله كذا وكذا</w:t>
      </w:r>
      <w:r w:rsidR="00054F7A">
        <w:rPr>
          <w:rtl/>
        </w:rPr>
        <w:t>،</w:t>
      </w:r>
      <w:r w:rsidR="00A07D50">
        <w:rPr>
          <w:rtl/>
        </w:rPr>
        <w:t xml:space="preserve"> </w:t>
      </w:r>
      <w:r>
        <w:rPr>
          <w:rtl/>
        </w:rPr>
        <w:t>فيعلمني تنزيله وتأويله ».</w:t>
      </w:r>
    </w:p>
    <w:p w:rsidR="00A07D50" w:rsidRDefault="0077176E" w:rsidP="00A07D50">
      <w:pPr>
        <w:pStyle w:val="libNormal"/>
        <w:rPr>
          <w:rtl/>
        </w:rPr>
      </w:pPr>
      <w:bookmarkStart w:id="2281" w:name="_Toc252376680"/>
      <w:bookmarkStart w:id="2282" w:name="_Toc284326011"/>
      <w:bookmarkStart w:id="2283" w:name="_Toc284671637"/>
      <w:bookmarkStart w:id="2284" w:name="_Toc286745403"/>
      <w:bookmarkStart w:id="2285" w:name="_Toc297573780"/>
      <w:r w:rsidRPr="00054F7A">
        <w:rPr>
          <w:rStyle w:val="libBold2Char"/>
          <w:rtl/>
        </w:rPr>
        <w:t>30</w:t>
      </w:r>
      <w:bookmarkEnd w:id="2281"/>
      <w:bookmarkEnd w:id="2282"/>
      <w:bookmarkEnd w:id="2283"/>
      <w:bookmarkEnd w:id="2284"/>
      <w:bookmarkEnd w:id="2285"/>
      <w:r w:rsidR="00054F7A" w:rsidRPr="00054F7A">
        <w:rPr>
          <w:rStyle w:val="libBold2Char"/>
          <w:rtl/>
        </w:rPr>
        <w:t xml:space="preserve"> - </w:t>
      </w:r>
      <w:r>
        <w:rPr>
          <w:rtl/>
        </w:rPr>
        <w:t>قال</w:t>
      </w:r>
      <w:r w:rsidR="00054F7A">
        <w:rPr>
          <w:rtl/>
        </w:rPr>
        <w:t>:</w:t>
      </w:r>
      <w:r>
        <w:rPr>
          <w:rtl/>
        </w:rPr>
        <w:t xml:space="preserve"> حدّثنا عبدالله بن هشام</w:t>
      </w:r>
      <w:r w:rsidR="00054F7A">
        <w:rPr>
          <w:rtl/>
        </w:rPr>
        <w:t>،</w:t>
      </w:r>
      <w:r>
        <w:rPr>
          <w:rtl/>
        </w:rPr>
        <w:t xml:space="preserve"> قال</w:t>
      </w:r>
      <w:r w:rsidR="00054F7A">
        <w:rPr>
          <w:rtl/>
        </w:rPr>
        <w:t>:</w:t>
      </w:r>
      <w:r>
        <w:rPr>
          <w:rtl/>
        </w:rPr>
        <w:t xml:space="preserve"> حدّثنا أبو الحسن علي بن موسى بن</w:t>
      </w:r>
      <w:r w:rsidR="00A07D50">
        <w:rPr>
          <w:rtl/>
        </w:rPr>
        <w:t xml:space="preserve"> </w:t>
      </w:r>
    </w:p>
    <w:p w:rsidR="0077176E" w:rsidRPr="00D9127D"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عيون الأخبار 1</w:t>
      </w:r>
      <w:r w:rsidR="00054F7A">
        <w:rPr>
          <w:rtl/>
        </w:rPr>
        <w:t>:</w:t>
      </w:r>
      <w:r>
        <w:rPr>
          <w:rtl/>
        </w:rPr>
        <w:t xml:space="preserve"> 19</w:t>
      </w:r>
      <w:r w:rsidR="00054F7A">
        <w:rPr>
          <w:rtl/>
        </w:rPr>
        <w:t>،</w:t>
      </w:r>
      <w:r>
        <w:rPr>
          <w:rtl/>
        </w:rPr>
        <w:t xml:space="preserve"> عنه البحار</w:t>
      </w:r>
      <w:r w:rsidR="00054F7A">
        <w:rPr>
          <w:rtl/>
        </w:rPr>
        <w:t>:</w:t>
      </w:r>
      <w:r>
        <w:rPr>
          <w:rtl/>
        </w:rPr>
        <w:t xml:space="preserve"> 49</w:t>
      </w:r>
      <w:r w:rsidR="00054F7A">
        <w:rPr>
          <w:rtl/>
        </w:rPr>
        <w:t>:</w:t>
      </w:r>
      <w:r>
        <w:rPr>
          <w:rtl/>
        </w:rPr>
        <w:t xml:space="preserve"> 131.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جعفر بن محمّد</w:t>
      </w:r>
      <w:r w:rsidR="00054F7A">
        <w:rPr>
          <w:rtl/>
        </w:rPr>
        <w:t>،</w:t>
      </w:r>
      <w:r>
        <w:rPr>
          <w:rtl/>
        </w:rPr>
        <w:t xml:space="preserve"> عن أبيه</w:t>
      </w:r>
      <w:r w:rsidR="00054F7A">
        <w:rPr>
          <w:rtl/>
        </w:rPr>
        <w:t>،</w:t>
      </w:r>
      <w:r>
        <w:rPr>
          <w:rtl/>
        </w:rPr>
        <w:t xml:space="preserve"> عن جده</w:t>
      </w:r>
      <w:r w:rsidR="00054F7A">
        <w:rPr>
          <w:rtl/>
        </w:rPr>
        <w:t>،</w:t>
      </w:r>
      <w:r>
        <w:rPr>
          <w:rtl/>
        </w:rPr>
        <w:t xml:space="preserve"> عن آبائه </w:t>
      </w:r>
      <w:r w:rsidR="00054F7A" w:rsidRPr="00054F7A">
        <w:rPr>
          <w:rStyle w:val="libAlaemChar"/>
          <w:rFonts w:hint="cs"/>
          <w:rtl/>
        </w:rPr>
        <w:t>عليهم‌السلام</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كان ملك الكروبين يقال له</w:t>
      </w:r>
      <w:r w:rsidR="00054F7A">
        <w:rPr>
          <w:rtl/>
        </w:rPr>
        <w:t>:</w:t>
      </w:r>
      <w:r>
        <w:rPr>
          <w:rtl/>
        </w:rPr>
        <w:t xml:space="preserve"> فطرس وكان الله عزّ وجلّ بمكان فارسله</w:t>
      </w:r>
      <w:r w:rsidR="00A07D50">
        <w:rPr>
          <w:rtl/>
        </w:rPr>
        <w:t xml:space="preserve"> </w:t>
      </w:r>
      <w:r>
        <w:rPr>
          <w:rtl/>
        </w:rPr>
        <w:t>برسالة فأبطأ فكسر جناحه فألقاه بجزيرة من جزائر البحر</w:t>
      </w:r>
      <w:r w:rsidR="00054F7A">
        <w:rPr>
          <w:rtl/>
        </w:rPr>
        <w:t>،</w:t>
      </w:r>
      <w:r>
        <w:rPr>
          <w:rtl/>
        </w:rPr>
        <w:t xml:space="preserve"> فلما ولد الحسين بن</w:t>
      </w:r>
      <w:r w:rsidR="00A07D50">
        <w:rPr>
          <w:rtl/>
        </w:rPr>
        <w:t xml:space="preserve"> </w:t>
      </w:r>
      <w:r>
        <w:rPr>
          <w:rtl/>
        </w:rPr>
        <w:t xml:space="preserve">علي </w:t>
      </w:r>
      <w:r w:rsidR="00054F7A" w:rsidRPr="00054F7A">
        <w:rPr>
          <w:rStyle w:val="libAlaemChar"/>
          <w:rFonts w:hint="cs"/>
          <w:rtl/>
        </w:rPr>
        <w:t>عليه‌السلام</w:t>
      </w:r>
      <w:r>
        <w:rPr>
          <w:rtl/>
        </w:rPr>
        <w:t xml:space="preserve"> أرسل الله عزّ وجلّ جبرئيل في ألف من الملائكة يهنئون رسول الله </w:t>
      </w:r>
      <w:r w:rsidR="00054F7A" w:rsidRPr="00054F7A">
        <w:rPr>
          <w:rStyle w:val="libAlaemChar"/>
          <w:rFonts w:hint="cs"/>
          <w:rtl/>
        </w:rPr>
        <w:t>صلى‌الله‌عليه‌وآله‌وسلم</w:t>
      </w:r>
      <w:r w:rsidR="00A07D50">
        <w:rPr>
          <w:rtl/>
        </w:rPr>
        <w:t xml:space="preserve"> </w:t>
      </w:r>
      <w:r>
        <w:rPr>
          <w:rtl/>
        </w:rPr>
        <w:t>بمولود ويخبرونه بكرامته على ربه عزّ وجلّ</w:t>
      </w:r>
      <w:r w:rsidR="00054F7A">
        <w:rPr>
          <w:rtl/>
        </w:rPr>
        <w:t>،</w:t>
      </w:r>
      <w:r>
        <w:rPr>
          <w:rtl/>
        </w:rPr>
        <w:t xml:space="preserve"> فمر جبرئيل بذلك الملك</w:t>
      </w:r>
      <w:r w:rsidR="00054F7A">
        <w:rPr>
          <w:rtl/>
        </w:rPr>
        <w:t>،</w:t>
      </w:r>
      <w:r>
        <w:rPr>
          <w:rtl/>
        </w:rPr>
        <w:t xml:space="preserve"> فكان</w:t>
      </w:r>
      <w:r w:rsidR="00A07D50">
        <w:rPr>
          <w:rtl/>
        </w:rPr>
        <w:t xml:space="preserve"> </w:t>
      </w:r>
      <w:r>
        <w:rPr>
          <w:rtl/>
        </w:rPr>
        <w:t>بينهما خل</w:t>
      </w:r>
      <w:r>
        <w:rPr>
          <w:rFonts w:hint="cs"/>
          <w:rtl/>
        </w:rPr>
        <w:t>ّ</w:t>
      </w:r>
      <w:r>
        <w:rPr>
          <w:rtl/>
        </w:rPr>
        <w:t>ة</w:t>
      </w:r>
      <w:r w:rsidR="00054F7A">
        <w:rPr>
          <w:rtl/>
        </w:rPr>
        <w:t>،</w:t>
      </w:r>
      <w:r>
        <w:rPr>
          <w:rtl/>
        </w:rPr>
        <w:t xml:space="preserve"> فقال فطرس</w:t>
      </w:r>
      <w:r w:rsidR="00054F7A">
        <w:rPr>
          <w:rtl/>
        </w:rPr>
        <w:t>:</w:t>
      </w:r>
      <w:r>
        <w:rPr>
          <w:rtl/>
        </w:rPr>
        <w:t xml:space="preserve"> ياروح الله الأمين أين تريد</w:t>
      </w:r>
      <w:r w:rsidR="00054F7A">
        <w:rPr>
          <w:rFonts w:hint="cs"/>
          <w:rtl/>
        </w:rPr>
        <w:t>؟</w:t>
      </w:r>
    </w:p>
    <w:p w:rsidR="0077176E" w:rsidRDefault="0077176E" w:rsidP="000605B2">
      <w:pPr>
        <w:pStyle w:val="libNormal"/>
        <w:rPr>
          <w:rtl/>
        </w:rPr>
      </w:pPr>
      <w:r>
        <w:rPr>
          <w:rtl/>
        </w:rPr>
        <w:t>قال</w:t>
      </w:r>
      <w:r w:rsidR="00054F7A">
        <w:rPr>
          <w:rtl/>
        </w:rPr>
        <w:t>:</w:t>
      </w:r>
      <w:r>
        <w:rPr>
          <w:rtl/>
        </w:rPr>
        <w:t xml:space="preserve"> ان هذا النبي التهامي وهب الله عزّ وجلّ له ولدا</w:t>
      </w:r>
      <w:r>
        <w:rPr>
          <w:rFonts w:hint="cs"/>
          <w:rtl/>
        </w:rPr>
        <w:t>ً</w:t>
      </w:r>
      <w:r>
        <w:rPr>
          <w:rtl/>
        </w:rPr>
        <w:t xml:space="preserve"> استبشر به أهل</w:t>
      </w:r>
      <w:r w:rsidR="00A07D50">
        <w:rPr>
          <w:rtl/>
        </w:rPr>
        <w:t xml:space="preserve"> </w:t>
      </w:r>
      <w:r>
        <w:rPr>
          <w:rtl/>
        </w:rPr>
        <w:t>السماوات وأهل الأرض</w:t>
      </w:r>
      <w:r w:rsidR="00054F7A">
        <w:rPr>
          <w:rtl/>
        </w:rPr>
        <w:t>،</w:t>
      </w:r>
      <w:r>
        <w:rPr>
          <w:rtl/>
        </w:rPr>
        <w:t xml:space="preserve"> فارسلني الله تعالى إليه اهنيه وأخبره بكرامته على ربه</w:t>
      </w:r>
      <w:r w:rsidR="00A07D50">
        <w:rPr>
          <w:rtl/>
        </w:rPr>
        <w:t xml:space="preserve"> </w:t>
      </w:r>
      <w:r>
        <w:rPr>
          <w:rtl/>
        </w:rPr>
        <w:t>عزّ وجلّ</w:t>
      </w:r>
      <w:r w:rsidR="00054F7A">
        <w:rPr>
          <w:rtl/>
        </w:rPr>
        <w:t>،</w:t>
      </w:r>
      <w:r>
        <w:rPr>
          <w:rtl/>
        </w:rPr>
        <w:t xml:space="preserve"> قال</w:t>
      </w:r>
      <w:r w:rsidR="00054F7A">
        <w:rPr>
          <w:rtl/>
        </w:rPr>
        <w:t>:</w:t>
      </w:r>
      <w:r>
        <w:rPr>
          <w:rtl/>
        </w:rPr>
        <w:t xml:space="preserve"> هل لك أن تنطلق بي معك إليه يشفع لي عند رب</w:t>
      </w:r>
      <w:r>
        <w:rPr>
          <w:rFonts w:hint="cs"/>
          <w:rtl/>
        </w:rPr>
        <w:t>ّ</w:t>
      </w:r>
      <w:r>
        <w:rPr>
          <w:rtl/>
        </w:rPr>
        <w:t>ه فانه سخي جواد</w:t>
      </w:r>
      <w:r w:rsidR="00054F7A">
        <w:rPr>
          <w:rtl/>
        </w:rPr>
        <w:t>،</w:t>
      </w:r>
      <w:r w:rsidR="00A07D50">
        <w:rPr>
          <w:rtl/>
        </w:rPr>
        <w:t xml:space="preserve"> </w:t>
      </w:r>
      <w:r>
        <w:rPr>
          <w:rtl/>
        </w:rPr>
        <w:t xml:space="preserve">فانطلق الملك مع جبرئيل </w:t>
      </w:r>
      <w:r w:rsidR="00054F7A" w:rsidRPr="00054F7A">
        <w:rPr>
          <w:rStyle w:val="libAlaemChar"/>
          <w:rFonts w:hint="cs"/>
          <w:rtl/>
        </w:rPr>
        <w:t>عليه‌السلام</w:t>
      </w:r>
      <w:r>
        <w:rPr>
          <w:rtl/>
        </w:rPr>
        <w:t xml:space="preserve"> فقال</w:t>
      </w:r>
      <w:r w:rsidR="00054F7A">
        <w:rPr>
          <w:rtl/>
        </w:rPr>
        <w:t>:</w:t>
      </w:r>
      <w:r>
        <w:rPr>
          <w:rtl/>
        </w:rPr>
        <w:t xml:space="preserve"> ان هذا ملك من الملائكة الكروبين كان له من</w:t>
      </w:r>
      <w:r w:rsidR="00A07D50">
        <w:rPr>
          <w:rtl/>
        </w:rPr>
        <w:t xml:space="preserve"> </w:t>
      </w:r>
      <w:r>
        <w:rPr>
          <w:rtl/>
        </w:rPr>
        <w:t>الله تعالى مكان فارسله برسالة فأبطأ فكسر جناحه وألقاه بجزيرة من جزائر البحر</w:t>
      </w:r>
      <w:r w:rsidR="00A07D50">
        <w:rPr>
          <w:rtl/>
        </w:rPr>
        <w:t xml:space="preserve"> </w:t>
      </w:r>
      <w:r>
        <w:rPr>
          <w:rtl/>
        </w:rPr>
        <w:t>وقد أتاك لتشفع له عند ربك</w:t>
      </w:r>
      <w:r w:rsidR="00054F7A">
        <w:rPr>
          <w:rtl/>
        </w:rPr>
        <w:t>،</w:t>
      </w:r>
      <w:r>
        <w:rPr>
          <w:rtl/>
        </w:rPr>
        <w:t xml:space="preserve"> فقام النبي </w:t>
      </w:r>
      <w:r w:rsidR="00054F7A" w:rsidRPr="00054F7A">
        <w:rPr>
          <w:rStyle w:val="libAlaemChar"/>
          <w:rFonts w:hint="cs"/>
          <w:rtl/>
        </w:rPr>
        <w:t>صلى‌الله‌عليه‌وآله‌وسلم</w:t>
      </w:r>
      <w:r>
        <w:rPr>
          <w:rtl/>
        </w:rPr>
        <w:t xml:space="preserve"> فصل</w:t>
      </w:r>
      <w:r>
        <w:rPr>
          <w:rFonts w:hint="cs"/>
          <w:rtl/>
        </w:rPr>
        <w:t>ّ</w:t>
      </w:r>
      <w:r>
        <w:rPr>
          <w:rtl/>
        </w:rPr>
        <w:t>ى ركعتين ودعا في آخرهن</w:t>
      </w:r>
      <w:r w:rsidR="00054F7A">
        <w:rPr>
          <w:rtl/>
        </w:rPr>
        <w:t>:</w:t>
      </w:r>
    </w:p>
    <w:p w:rsidR="0077176E" w:rsidRDefault="0077176E" w:rsidP="000605B2">
      <w:pPr>
        <w:pStyle w:val="libNormal"/>
        <w:rPr>
          <w:rtl/>
        </w:rPr>
      </w:pPr>
      <w:r>
        <w:rPr>
          <w:rtl/>
        </w:rPr>
        <w:t>اللهم اني أسألك بحق كل</w:t>
      </w:r>
      <w:r>
        <w:rPr>
          <w:rFonts w:hint="cs"/>
          <w:rtl/>
        </w:rPr>
        <w:t>ّ</w:t>
      </w:r>
      <w:r>
        <w:rPr>
          <w:rtl/>
        </w:rPr>
        <w:t xml:space="preserve"> ذي حق</w:t>
      </w:r>
      <w:r>
        <w:rPr>
          <w:rFonts w:hint="cs"/>
          <w:rtl/>
        </w:rPr>
        <w:t>ّ</w:t>
      </w:r>
      <w:r>
        <w:rPr>
          <w:rtl/>
        </w:rPr>
        <w:t xml:space="preserve"> عليك وبحق محمّد وأهل بيته</w:t>
      </w:r>
      <w:r w:rsidR="00054F7A">
        <w:rPr>
          <w:rtl/>
        </w:rPr>
        <w:t>،</w:t>
      </w:r>
      <w:r>
        <w:rPr>
          <w:rtl/>
        </w:rPr>
        <w:t xml:space="preserve"> أن ترد على</w:t>
      </w:r>
      <w:r w:rsidR="00A07D50">
        <w:rPr>
          <w:rtl/>
        </w:rPr>
        <w:t xml:space="preserve"> </w:t>
      </w:r>
      <w:r>
        <w:rPr>
          <w:rtl/>
        </w:rPr>
        <w:t>فطرس جناحه وتستجيب لنبيك وتجعله آية للعالمين</w:t>
      </w:r>
      <w:r w:rsidR="00054F7A">
        <w:rPr>
          <w:rtl/>
        </w:rPr>
        <w:t>،</w:t>
      </w:r>
      <w:r>
        <w:rPr>
          <w:rtl/>
        </w:rPr>
        <w:t xml:space="preserve"> فاستجاب الله تعالى</w:t>
      </w:r>
      <w:r w:rsidR="00A07D50">
        <w:rPr>
          <w:rtl/>
        </w:rPr>
        <w:t xml:space="preserve"> </w:t>
      </w:r>
      <w:r>
        <w:rPr>
          <w:rtl/>
        </w:rPr>
        <w:t xml:space="preserve">لنبيه </w:t>
      </w:r>
      <w:r w:rsidR="00054F7A" w:rsidRPr="00054F7A">
        <w:rPr>
          <w:rStyle w:val="libAlaemChar"/>
          <w:rFonts w:hint="cs"/>
          <w:rtl/>
        </w:rPr>
        <w:t>صلى‌الله‌عليه‌وآله‌وسلم</w:t>
      </w:r>
      <w:r>
        <w:rPr>
          <w:rtl/>
        </w:rPr>
        <w:t xml:space="preserve"> وأوحى إليه أن يأمر فطرس أن يمرر جناحه على الحسين </w:t>
      </w:r>
      <w:r w:rsidR="00054F7A" w:rsidRPr="00054F7A">
        <w:rPr>
          <w:rStyle w:val="libAlaemChar"/>
          <w:rFonts w:hint="cs"/>
          <w:rtl/>
        </w:rPr>
        <w:t>عليه‌السلام</w:t>
      </w:r>
      <w:r w:rsidR="00054F7A">
        <w:rPr>
          <w:rtl/>
        </w:rPr>
        <w:t>،</w:t>
      </w:r>
      <w:r>
        <w:rPr>
          <w:rtl/>
        </w:rPr>
        <w:t xml:space="preserve"> فقال</w:t>
      </w:r>
      <w:r w:rsidR="00A07D50">
        <w:rPr>
          <w:rtl/>
        </w:rPr>
        <w:t xml:space="preserve"> </w:t>
      </w:r>
      <w:r>
        <w:rPr>
          <w:rtl/>
        </w:rPr>
        <w:t>رسول الله لفطرس</w:t>
      </w:r>
      <w:r w:rsidR="00054F7A">
        <w:rPr>
          <w:rtl/>
        </w:rPr>
        <w:t>:</w:t>
      </w:r>
      <w:r>
        <w:rPr>
          <w:rtl/>
        </w:rPr>
        <w:t xml:space="preserve"> امرر جناحك الكسير على هذا المولود ففعل فسبح فأصبح</w:t>
      </w:r>
      <w:r w:rsidR="00A07D50">
        <w:rPr>
          <w:rtl/>
        </w:rPr>
        <w:t xml:space="preserve"> </w:t>
      </w:r>
      <w:r>
        <w:rPr>
          <w:rtl/>
        </w:rPr>
        <w:t>صحيحا</w:t>
      </w:r>
      <w:r>
        <w:rPr>
          <w:rFonts w:hint="cs"/>
          <w:rtl/>
        </w:rPr>
        <w:t>ً</w:t>
      </w:r>
      <w:r w:rsidR="00054F7A">
        <w:rPr>
          <w:rtl/>
        </w:rPr>
        <w:t>،</w:t>
      </w:r>
      <w:r>
        <w:rPr>
          <w:rtl/>
        </w:rPr>
        <w:t xml:space="preserve"> فقال</w:t>
      </w:r>
      <w:r w:rsidR="00054F7A">
        <w:rPr>
          <w:rtl/>
        </w:rPr>
        <w:t>:</w:t>
      </w:r>
      <w:r>
        <w:rPr>
          <w:rtl/>
        </w:rPr>
        <w:t xml:space="preserve"> الحمد لله الذي من</w:t>
      </w:r>
      <w:r>
        <w:rPr>
          <w:rFonts w:hint="cs"/>
          <w:rtl/>
        </w:rPr>
        <w:t>ّ</w:t>
      </w:r>
      <w:r>
        <w:rPr>
          <w:rtl/>
        </w:rPr>
        <w:t xml:space="preserve"> عليّ بك يارسول الله</w:t>
      </w:r>
      <w:r w:rsidR="00054F7A">
        <w:rPr>
          <w:rtl/>
        </w:rPr>
        <w:t>،</w:t>
      </w:r>
      <w:r>
        <w:rPr>
          <w:rtl/>
        </w:rPr>
        <w:t xml:space="preserve"> فقال النبي لفطرس</w:t>
      </w:r>
      <w:r w:rsidR="00054F7A">
        <w:rPr>
          <w:rtl/>
        </w:rPr>
        <w:t>:</w:t>
      </w:r>
      <w:r>
        <w:rPr>
          <w:rtl/>
        </w:rPr>
        <w:t xml:space="preserve"> أين</w:t>
      </w:r>
      <w:r w:rsidR="00A07D50">
        <w:rPr>
          <w:rtl/>
        </w:rPr>
        <w:t xml:space="preserve"> </w:t>
      </w:r>
      <w:r>
        <w:rPr>
          <w:rtl/>
        </w:rPr>
        <w:t>تريد</w:t>
      </w:r>
      <w:r w:rsidR="00054F7A">
        <w:rPr>
          <w:rFonts w:hint="cs"/>
          <w:rtl/>
        </w:rPr>
        <w:t>؟</w:t>
      </w:r>
      <w:r>
        <w:rPr>
          <w:rtl/>
        </w:rPr>
        <w:t xml:space="preserve"> فقال</w:t>
      </w:r>
      <w:r w:rsidR="00054F7A">
        <w:rPr>
          <w:rtl/>
        </w:rPr>
        <w:t>:</w:t>
      </w:r>
      <w:r>
        <w:rPr>
          <w:rtl/>
        </w:rPr>
        <w:t xml:space="preserve"> ان جبرئيل أخبرني بمصرع هذا المولود واني سألت ربي أن يجعلني</w:t>
      </w:r>
      <w:r w:rsidR="00A07D50">
        <w:rPr>
          <w:rtl/>
        </w:rPr>
        <w:t xml:space="preserve"> </w:t>
      </w:r>
      <w:r>
        <w:rPr>
          <w:rtl/>
        </w:rPr>
        <w:t>خليفة هناك.</w:t>
      </w:r>
    </w:p>
    <w:p w:rsidR="00A07D50" w:rsidRDefault="0077176E" w:rsidP="000605B2">
      <w:pPr>
        <w:pStyle w:val="libNormal"/>
        <w:rPr>
          <w:rtl/>
        </w:rPr>
      </w:pPr>
      <w:r>
        <w:rPr>
          <w:rtl/>
        </w:rPr>
        <w:t>قال</w:t>
      </w:r>
      <w:r w:rsidR="00054F7A">
        <w:rPr>
          <w:rtl/>
        </w:rPr>
        <w:t>:</w:t>
      </w:r>
      <w:r>
        <w:rPr>
          <w:rtl/>
        </w:rPr>
        <w:t xml:space="preserve"> فذلك الملك موكل بقبر الحسين </w:t>
      </w:r>
      <w:r w:rsidR="00054F7A" w:rsidRPr="00054F7A">
        <w:rPr>
          <w:rStyle w:val="libAlaemChar"/>
          <w:rFonts w:hint="cs"/>
          <w:rtl/>
        </w:rPr>
        <w:t>عليه‌السلام</w:t>
      </w:r>
      <w:r w:rsidR="00054F7A">
        <w:rPr>
          <w:rtl/>
        </w:rPr>
        <w:t>،</w:t>
      </w:r>
      <w:r>
        <w:rPr>
          <w:rtl/>
        </w:rPr>
        <w:t xml:space="preserve"> ف</w:t>
      </w:r>
      <w:r>
        <w:rPr>
          <w:rFonts w:hint="cs"/>
          <w:rtl/>
        </w:rPr>
        <w:t>ا</w:t>
      </w:r>
      <w:r>
        <w:rPr>
          <w:rtl/>
        </w:rPr>
        <w:t>ذا ترحم عبد على الحسين أو</w:t>
      </w:r>
      <w:r w:rsidR="00A07D50">
        <w:rPr>
          <w:rtl/>
        </w:rPr>
        <w:t xml:space="preserve"> </w:t>
      </w:r>
      <w:r>
        <w:rPr>
          <w:rtl/>
        </w:rPr>
        <w:t>تولى أباه أو نصره بسيفه ولسانه</w:t>
      </w:r>
      <w:r w:rsidR="00054F7A">
        <w:rPr>
          <w:rtl/>
        </w:rPr>
        <w:t>،</w:t>
      </w:r>
      <w:r>
        <w:rPr>
          <w:rtl/>
        </w:rPr>
        <w:t xml:space="preserve"> انطلق ذلك الملك الى قبر رسول الله </w:t>
      </w:r>
      <w:r w:rsidR="00054F7A" w:rsidRPr="00054F7A">
        <w:rPr>
          <w:rStyle w:val="libAlaemChar"/>
          <w:rFonts w:hint="cs"/>
          <w:rtl/>
        </w:rPr>
        <w:t>صلى‌الله‌عليه‌وآله‌وسلم</w:t>
      </w:r>
      <w:r>
        <w:rPr>
          <w:rtl/>
        </w:rPr>
        <w:t xml:space="preserve"> فيقول</w:t>
      </w:r>
      <w:r w:rsidR="00054F7A">
        <w:rPr>
          <w:rtl/>
        </w:rPr>
        <w:t>:</w:t>
      </w:r>
      <w:r w:rsidR="00A07D50">
        <w:rPr>
          <w:rtl/>
        </w:rPr>
        <w:t xml:space="preserve"> </w:t>
      </w:r>
      <w:r>
        <w:rPr>
          <w:rtl/>
        </w:rPr>
        <w:t>اي</w:t>
      </w:r>
      <w:r>
        <w:rPr>
          <w:rFonts w:hint="cs"/>
          <w:rtl/>
        </w:rPr>
        <w:t>ّ</w:t>
      </w:r>
      <w:r>
        <w:rPr>
          <w:rtl/>
        </w:rPr>
        <w:t>تها النفس الزكية فلان بن فلان ببلاد كذا وكذا يتولى الحسين ويتولى أباه ونصره</w:t>
      </w:r>
      <w:r w:rsidR="00A07D50">
        <w:rPr>
          <w:rtl/>
        </w:rPr>
        <w:t xml:space="preserve"> </w:t>
      </w:r>
      <w:r>
        <w:rPr>
          <w:rtl/>
        </w:rPr>
        <w:t>بلسانه وقلبه وسيفه</w:t>
      </w:r>
      <w:r w:rsidR="00054F7A">
        <w:rPr>
          <w:rtl/>
        </w:rPr>
        <w:t>،</w:t>
      </w:r>
      <w:r>
        <w:rPr>
          <w:rtl/>
        </w:rPr>
        <w:t xml:space="preserve"> قال</w:t>
      </w:r>
      <w:r w:rsidR="00054F7A">
        <w:rPr>
          <w:rtl/>
        </w:rPr>
        <w:t>:</w:t>
      </w:r>
      <w:r>
        <w:rPr>
          <w:rtl/>
        </w:rPr>
        <w:t xml:space="preserve"> فيجيبه ملك موكل بالصلاة على النبي ان بلغه عن</w:t>
      </w:r>
    </w:p>
    <w:p w:rsidR="0077176E" w:rsidRPr="000605B2" w:rsidRDefault="00A07D50" w:rsidP="000605B2">
      <w:pPr>
        <w:pStyle w:val="libNormal"/>
        <w:rPr>
          <w:rtl/>
        </w:rPr>
      </w:pPr>
      <w:r>
        <w:rPr>
          <w:rtl/>
        </w:rPr>
        <w:br w:type="page"/>
      </w:r>
    </w:p>
    <w:p w:rsidR="0077176E" w:rsidRDefault="0077176E" w:rsidP="000605B2">
      <w:pPr>
        <w:pStyle w:val="libNormal"/>
        <w:rPr>
          <w:rtl/>
        </w:rPr>
      </w:pPr>
      <w:r>
        <w:rPr>
          <w:rtl/>
        </w:rPr>
        <w:lastRenderedPageBreak/>
        <w:t>محم</w:t>
      </w:r>
      <w:r>
        <w:rPr>
          <w:rFonts w:hint="cs"/>
          <w:rtl/>
        </w:rPr>
        <w:t>ّ</w:t>
      </w:r>
      <w:r>
        <w:rPr>
          <w:rtl/>
        </w:rPr>
        <w:t>د السلام وقل له</w:t>
      </w:r>
      <w:r w:rsidR="00054F7A">
        <w:rPr>
          <w:rtl/>
        </w:rPr>
        <w:t>:</w:t>
      </w:r>
      <w:r>
        <w:rPr>
          <w:rtl/>
        </w:rPr>
        <w:t xml:space="preserve"> ان مت على هذا فأنت رفيقه في الجنّة » </w:t>
      </w:r>
      <w:r w:rsidRPr="00054F7A">
        <w:rPr>
          <w:rStyle w:val="libFootnotenumChar"/>
          <w:rtl/>
        </w:rPr>
        <w:t>(1)</w:t>
      </w:r>
      <w:r>
        <w:rPr>
          <w:rtl/>
        </w:rPr>
        <w:t>.</w:t>
      </w:r>
    </w:p>
    <w:p w:rsidR="0077176E" w:rsidRDefault="0077176E" w:rsidP="000605B2">
      <w:pPr>
        <w:pStyle w:val="libNormal"/>
        <w:rPr>
          <w:rtl/>
        </w:rPr>
      </w:pPr>
      <w:bookmarkStart w:id="2286" w:name="_Toc252376681"/>
      <w:bookmarkStart w:id="2287" w:name="_Toc284326012"/>
      <w:bookmarkStart w:id="2288" w:name="_Toc284671638"/>
      <w:bookmarkStart w:id="2289" w:name="_Toc286745404"/>
      <w:bookmarkStart w:id="2290" w:name="_Toc297573781"/>
      <w:r w:rsidRPr="00054F7A">
        <w:rPr>
          <w:rStyle w:val="libBold2Char"/>
          <w:rtl/>
        </w:rPr>
        <w:t>31</w:t>
      </w:r>
      <w:bookmarkEnd w:id="2286"/>
      <w:bookmarkEnd w:id="2287"/>
      <w:bookmarkEnd w:id="2288"/>
      <w:bookmarkEnd w:id="2289"/>
      <w:bookmarkEnd w:id="2290"/>
      <w:r w:rsidR="00054F7A" w:rsidRPr="00054F7A">
        <w:rPr>
          <w:rStyle w:val="libBold2Char"/>
          <w:rFonts w:hint="cs"/>
          <w:rtl/>
        </w:rPr>
        <w:t xml:space="preserve"> - </w:t>
      </w:r>
      <w:r>
        <w:rPr>
          <w:rtl/>
        </w:rPr>
        <w:t>قال</w:t>
      </w:r>
      <w:r w:rsidR="00054F7A">
        <w:rPr>
          <w:rtl/>
        </w:rPr>
        <w:t>:</w:t>
      </w:r>
      <w:r>
        <w:rPr>
          <w:rtl/>
        </w:rPr>
        <w:t xml:space="preserve"> حدّثنا جعفر بن عبدالله بن جعفر المحمدي</w:t>
      </w:r>
      <w:r w:rsidR="00054F7A">
        <w:rPr>
          <w:rtl/>
        </w:rPr>
        <w:t>،</w:t>
      </w:r>
      <w:r>
        <w:rPr>
          <w:rtl/>
        </w:rPr>
        <w:t xml:space="preserve"> قال</w:t>
      </w:r>
      <w:r w:rsidR="00054F7A">
        <w:rPr>
          <w:rtl/>
        </w:rPr>
        <w:t>:</w:t>
      </w:r>
      <w:r>
        <w:rPr>
          <w:rtl/>
        </w:rPr>
        <w:t xml:space="preserve"> حدّثنا عمر بن</w:t>
      </w:r>
      <w:r w:rsidR="00A07D50">
        <w:rPr>
          <w:rtl/>
        </w:rPr>
        <w:t xml:space="preserve"> </w:t>
      </w:r>
      <w:r>
        <w:rPr>
          <w:rtl/>
        </w:rPr>
        <w:t>علي بن الحسين بن علي بن أبي طالب</w:t>
      </w:r>
      <w:r w:rsidR="00054F7A">
        <w:rPr>
          <w:rtl/>
        </w:rPr>
        <w:t>،</w:t>
      </w:r>
      <w:r>
        <w:rPr>
          <w:rtl/>
        </w:rPr>
        <w:t xml:space="preserve"> عن أبيه علي بن الحسين</w:t>
      </w:r>
      <w:r w:rsidR="00054F7A">
        <w:rPr>
          <w:rtl/>
        </w:rPr>
        <w:t>،</w:t>
      </w:r>
      <w:r>
        <w:rPr>
          <w:rtl/>
        </w:rPr>
        <w:t xml:space="preserve"> عن أبي</w:t>
      </w:r>
      <w:r w:rsidR="00A07D50">
        <w:rPr>
          <w:rtl/>
        </w:rPr>
        <w:t xml:space="preserve"> </w:t>
      </w:r>
      <w:r>
        <w:rPr>
          <w:rtl/>
        </w:rPr>
        <w:t>رافع قال</w:t>
      </w:r>
      <w:r w:rsidR="00054F7A">
        <w:rPr>
          <w:rtl/>
        </w:rPr>
        <w:t>:</w:t>
      </w:r>
    </w:p>
    <w:p w:rsidR="0077176E" w:rsidRDefault="0077176E" w:rsidP="000605B2">
      <w:pPr>
        <w:pStyle w:val="libNormal"/>
        <w:rPr>
          <w:rtl/>
        </w:rPr>
      </w:pPr>
      <w:r>
        <w:rPr>
          <w:rtl/>
        </w:rPr>
        <w:t>« كنت قاعدا</w:t>
      </w:r>
      <w:r>
        <w:rPr>
          <w:rFonts w:hint="cs"/>
          <w:rtl/>
        </w:rPr>
        <w:t>ً</w:t>
      </w:r>
      <w:r>
        <w:rPr>
          <w:rtl/>
        </w:rPr>
        <w:t xml:space="preserve"> بعد ما بايع الناس أبا بكر</w:t>
      </w:r>
      <w:r w:rsidR="00054F7A">
        <w:rPr>
          <w:rtl/>
        </w:rPr>
        <w:t>،</w:t>
      </w:r>
      <w:r>
        <w:rPr>
          <w:rtl/>
        </w:rPr>
        <w:t xml:space="preserve"> فسمعت أبا بكر يقول للعباس</w:t>
      </w:r>
      <w:r w:rsidR="00054F7A">
        <w:rPr>
          <w:rtl/>
        </w:rPr>
        <w:t>:</w:t>
      </w:r>
      <w:r>
        <w:rPr>
          <w:rtl/>
        </w:rPr>
        <w:t xml:space="preserve"> أنشدك</w:t>
      </w:r>
      <w:r w:rsidR="00A07D50">
        <w:rPr>
          <w:rtl/>
        </w:rPr>
        <w:t xml:space="preserve"> </w:t>
      </w:r>
      <w:r>
        <w:rPr>
          <w:rtl/>
        </w:rPr>
        <w:t xml:space="preserve">الله هل تعلم ان رسول الله </w:t>
      </w:r>
      <w:r w:rsidR="00054F7A" w:rsidRPr="00054F7A">
        <w:rPr>
          <w:rStyle w:val="libAlaemChar"/>
          <w:rFonts w:hint="cs"/>
          <w:rtl/>
        </w:rPr>
        <w:t>صلى‌الله‌عليه‌وآله‌وسلم</w:t>
      </w:r>
      <w:r>
        <w:rPr>
          <w:rtl/>
        </w:rPr>
        <w:t xml:space="preserve"> جمع بني عبدالمطلب وأولادهم وأنت فيهم</w:t>
      </w:r>
      <w:r w:rsidR="00A07D50">
        <w:rPr>
          <w:rtl/>
        </w:rPr>
        <w:t xml:space="preserve"> </w:t>
      </w:r>
      <w:r>
        <w:rPr>
          <w:rtl/>
        </w:rPr>
        <w:t>وجمعكم دون قريش</w:t>
      </w:r>
      <w:r w:rsidR="00054F7A">
        <w:rPr>
          <w:rtl/>
        </w:rPr>
        <w:t>،</w:t>
      </w:r>
      <w:r>
        <w:rPr>
          <w:rtl/>
        </w:rPr>
        <w:t xml:space="preserve"> فقال</w:t>
      </w:r>
      <w:r w:rsidR="00054F7A">
        <w:rPr>
          <w:rtl/>
        </w:rPr>
        <w:t>:</w:t>
      </w:r>
      <w:r>
        <w:rPr>
          <w:rtl/>
        </w:rPr>
        <w:t xml:space="preserve"> يابني عبدالمطلب </w:t>
      </w:r>
      <w:r>
        <w:rPr>
          <w:rFonts w:hint="cs"/>
          <w:rtl/>
        </w:rPr>
        <w:t>ا</w:t>
      </w:r>
      <w:r>
        <w:rPr>
          <w:rtl/>
        </w:rPr>
        <w:t>نه لم يبعث الله تعالى نبيا</w:t>
      </w:r>
      <w:r>
        <w:rPr>
          <w:rFonts w:hint="cs"/>
          <w:rtl/>
        </w:rPr>
        <w:t>ً</w:t>
      </w:r>
      <w:r>
        <w:rPr>
          <w:rtl/>
        </w:rPr>
        <w:t xml:space="preserve"> إلاّ جعل</w:t>
      </w:r>
      <w:r w:rsidR="00A07D50">
        <w:rPr>
          <w:rtl/>
        </w:rPr>
        <w:t xml:space="preserve"> </w:t>
      </w:r>
      <w:r>
        <w:rPr>
          <w:rtl/>
        </w:rPr>
        <w:t>له أخا</w:t>
      </w:r>
      <w:r>
        <w:rPr>
          <w:rFonts w:hint="cs"/>
          <w:rtl/>
        </w:rPr>
        <w:t>ً</w:t>
      </w:r>
      <w:r>
        <w:rPr>
          <w:rtl/>
        </w:rPr>
        <w:t xml:space="preserve"> ووزيرا</w:t>
      </w:r>
      <w:r>
        <w:rPr>
          <w:rFonts w:hint="cs"/>
          <w:rtl/>
        </w:rPr>
        <w:t>ً</w:t>
      </w:r>
      <w:r>
        <w:rPr>
          <w:rtl/>
        </w:rPr>
        <w:t xml:space="preserve"> ووصيا</w:t>
      </w:r>
      <w:r>
        <w:rPr>
          <w:rFonts w:hint="cs"/>
          <w:rtl/>
        </w:rPr>
        <w:t>ً</w:t>
      </w:r>
      <w:r>
        <w:rPr>
          <w:rtl/>
        </w:rPr>
        <w:t xml:space="preserve"> وخليفة في أهله</w:t>
      </w:r>
      <w:r w:rsidR="00054F7A">
        <w:rPr>
          <w:rtl/>
        </w:rPr>
        <w:t>،</w:t>
      </w:r>
      <w:r>
        <w:rPr>
          <w:rtl/>
        </w:rPr>
        <w:t xml:space="preserve"> فمن يوم منكم يبايعني على أن يكون</w:t>
      </w:r>
      <w:r w:rsidR="00A07D50">
        <w:rPr>
          <w:rtl/>
        </w:rPr>
        <w:t xml:space="preserve"> </w:t>
      </w:r>
      <w:r>
        <w:rPr>
          <w:rtl/>
        </w:rPr>
        <w:t>أخي ووزيري ووصيي وخليفتي في أهلي</w:t>
      </w:r>
      <w:r w:rsidR="00054F7A">
        <w:rPr>
          <w:rtl/>
        </w:rPr>
        <w:t>،</w:t>
      </w:r>
      <w:r>
        <w:rPr>
          <w:rtl/>
        </w:rPr>
        <w:t xml:space="preserve"> فلم يقم منكم أحد</w:t>
      </w:r>
      <w:r w:rsidR="00054F7A">
        <w:rPr>
          <w:rtl/>
        </w:rPr>
        <w:t>،</w:t>
      </w:r>
      <w:r>
        <w:rPr>
          <w:rtl/>
        </w:rPr>
        <w:t xml:space="preserve"> فقال</w:t>
      </w:r>
      <w:r w:rsidR="00054F7A">
        <w:rPr>
          <w:rtl/>
        </w:rPr>
        <w:t>:</w:t>
      </w:r>
      <w:r>
        <w:rPr>
          <w:rtl/>
        </w:rPr>
        <w:t xml:space="preserve"> يابني</w:t>
      </w:r>
      <w:r w:rsidR="00A07D50">
        <w:rPr>
          <w:rtl/>
        </w:rPr>
        <w:t xml:space="preserve"> </w:t>
      </w:r>
      <w:r>
        <w:rPr>
          <w:rtl/>
        </w:rPr>
        <w:t>عبدالمطلب كونوا في الاسلام رؤوسا</w:t>
      </w:r>
      <w:r>
        <w:rPr>
          <w:rFonts w:hint="cs"/>
          <w:rtl/>
        </w:rPr>
        <w:t>ً</w:t>
      </w:r>
      <w:r>
        <w:rPr>
          <w:rtl/>
        </w:rPr>
        <w:t xml:space="preserve"> ولا تكونوا أذنابا</w:t>
      </w:r>
      <w:r>
        <w:rPr>
          <w:rFonts w:hint="cs"/>
          <w:rtl/>
        </w:rPr>
        <w:t>ً</w:t>
      </w:r>
      <w:r>
        <w:rPr>
          <w:rtl/>
        </w:rPr>
        <w:t xml:space="preserve"> والله ليقومن قائمكم</w:t>
      </w:r>
      <w:r w:rsidR="00A07D50">
        <w:rPr>
          <w:rtl/>
        </w:rPr>
        <w:t xml:space="preserve"> </w:t>
      </w:r>
      <w:r>
        <w:rPr>
          <w:rtl/>
        </w:rPr>
        <w:t>وليكونن في غيركم ثم ل</w:t>
      </w:r>
      <w:r>
        <w:rPr>
          <w:rFonts w:hint="cs"/>
          <w:rtl/>
        </w:rPr>
        <w:t>َ</w:t>
      </w:r>
      <w:r>
        <w:rPr>
          <w:rtl/>
        </w:rPr>
        <w:t>تندم</w:t>
      </w:r>
      <w:r>
        <w:rPr>
          <w:rFonts w:hint="cs"/>
          <w:rtl/>
        </w:rPr>
        <w:t>ُ</w:t>
      </w:r>
      <w:r>
        <w:rPr>
          <w:rtl/>
        </w:rPr>
        <w:t>ن</w:t>
      </w:r>
      <w:r>
        <w:rPr>
          <w:rFonts w:hint="cs"/>
          <w:rtl/>
        </w:rPr>
        <w:t>ّ</w:t>
      </w:r>
      <w:r w:rsidR="00054F7A">
        <w:rPr>
          <w:rtl/>
        </w:rPr>
        <w:t>،</w:t>
      </w:r>
      <w:r>
        <w:rPr>
          <w:rtl/>
        </w:rPr>
        <w:t xml:space="preserve"> فقام علي من بينكم فبايعه على شرط له ودعاه</w:t>
      </w:r>
      <w:r w:rsidR="00A07D50">
        <w:rPr>
          <w:rtl/>
        </w:rPr>
        <w:t xml:space="preserve"> </w:t>
      </w:r>
      <w:r>
        <w:rPr>
          <w:rtl/>
        </w:rPr>
        <w:t>إليه</w:t>
      </w:r>
      <w:r w:rsidR="00054F7A">
        <w:rPr>
          <w:rtl/>
        </w:rPr>
        <w:t>،</w:t>
      </w:r>
      <w:r>
        <w:rPr>
          <w:rtl/>
        </w:rPr>
        <w:t xml:space="preserve"> أتعلم ذلك من رسول الله</w:t>
      </w:r>
      <w:r w:rsidR="00054F7A">
        <w:rPr>
          <w:rFonts w:hint="cs"/>
          <w:rtl/>
        </w:rPr>
        <w:t>؟</w:t>
      </w:r>
      <w:r>
        <w:rPr>
          <w:rtl/>
        </w:rPr>
        <w:t xml:space="preserve"> قال</w:t>
      </w:r>
      <w:r w:rsidR="00054F7A">
        <w:rPr>
          <w:rtl/>
        </w:rPr>
        <w:t>:</w:t>
      </w:r>
      <w:r>
        <w:rPr>
          <w:rtl/>
        </w:rPr>
        <w:t xml:space="preserve"> نعم ».</w:t>
      </w:r>
    </w:p>
    <w:p w:rsidR="0077176E" w:rsidRDefault="0077176E" w:rsidP="000605B2">
      <w:pPr>
        <w:pStyle w:val="libNormal"/>
        <w:rPr>
          <w:rtl/>
        </w:rPr>
      </w:pPr>
      <w:bookmarkStart w:id="2291" w:name="_Toc252376682"/>
      <w:bookmarkStart w:id="2292" w:name="_Toc284326013"/>
      <w:bookmarkStart w:id="2293" w:name="_Toc284671639"/>
      <w:bookmarkStart w:id="2294" w:name="_Toc286745405"/>
      <w:bookmarkStart w:id="2295" w:name="_Toc297573782"/>
      <w:r w:rsidRPr="00054F7A">
        <w:rPr>
          <w:rStyle w:val="libBold2Char"/>
          <w:rtl/>
        </w:rPr>
        <w:t>32</w:t>
      </w:r>
      <w:bookmarkEnd w:id="2291"/>
      <w:bookmarkEnd w:id="2292"/>
      <w:bookmarkEnd w:id="2293"/>
      <w:bookmarkEnd w:id="2294"/>
      <w:bookmarkEnd w:id="2295"/>
      <w:r w:rsidR="00054F7A" w:rsidRPr="00054F7A">
        <w:rPr>
          <w:rStyle w:val="libBold2Char"/>
          <w:rFonts w:hint="cs"/>
          <w:rtl/>
        </w:rPr>
        <w:t xml:space="preserve"> - </w:t>
      </w:r>
      <w:r>
        <w:rPr>
          <w:rtl/>
        </w:rPr>
        <w:t>حدّثنا الحسن بن أحمد المالكي</w:t>
      </w:r>
      <w:r w:rsidR="00054F7A">
        <w:rPr>
          <w:rtl/>
        </w:rPr>
        <w:t>،</w:t>
      </w:r>
      <w:r>
        <w:rPr>
          <w:rtl/>
        </w:rPr>
        <w:t xml:space="preserve"> عن أبيه</w:t>
      </w:r>
      <w:r w:rsidR="00054F7A">
        <w:rPr>
          <w:rtl/>
        </w:rPr>
        <w:t>،</w:t>
      </w:r>
      <w:r>
        <w:rPr>
          <w:rtl/>
        </w:rPr>
        <w:t xml:space="preserve"> عن إبراهيم بن أبي محمود</w:t>
      </w:r>
      <w:r w:rsidR="00054F7A">
        <w:rPr>
          <w:rtl/>
        </w:rPr>
        <w:t>،</w:t>
      </w:r>
      <w:r w:rsidR="00A07D50">
        <w:rPr>
          <w:rtl/>
        </w:rPr>
        <w:t xml:space="preserve"> </w:t>
      </w:r>
      <w:r>
        <w:rPr>
          <w:rtl/>
        </w:rPr>
        <w:t xml:space="preserve">عن علي بن موسى الرضا </w:t>
      </w:r>
      <w:r w:rsidR="00054F7A" w:rsidRPr="00054F7A">
        <w:rPr>
          <w:rStyle w:val="libAlaemChar"/>
          <w:rFonts w:hint="cs"/>
          <w:rtl/>
        </w:rPr>
        <w:t>عليه‌السلام</w:t>
      </w:r>
      <w:r w:rsidR="00054F7A">
        <w:rPr>
          <w:rtl/>
        </w:rPr>
        <w:t>،</w:t>
      </w:r>
      <w:r>
        <w:rPr>
          <w:rtl/>
        </w:rPr>
        <w:t xml:space="preserve"> عن أبيه موسى بن جعفر</w:t>
      </w:r>
      <w:r w:rsidR="00054F7A">
        <w:rPr>
          <w:rtl/>
        </w:rPr>
        <w:t>،</w:t>
      </w:r>
      <w:r>
        <w:rPr>
          <w:rtl/>
        </w:rPr>
        <w:t xml:space="preserve"> عن أبيه جعفر بن محمد</w:t>
      </w:r>
      <w:r w:rsidR="00054F7A">
        <w:rPr>
          <w:rtl/>
        </w:rPr>
        <w:t>،</w:t>
      </w:r>
      <w:r w:rsidR="00A07D50">
        <w:rPr>
          <w:rtl/>
        </w:rPr>
        <w:t xml:space="preserve"> </w:t>
      </w:r>
      <w:r>
        <w:rPr>
          <w:rtl/>
        </w:rPr>
        <w:t>عن أبيه</w:t>
      </w:r>
      <w:r w:rsidR="00054F7A">
        <w:rPr>
          <w:rtl/>
        </w:rPr>
        <w:t>،</w:t>
      </w:r>
      <w:r>
        <w:rPr>
          <w:rtl/>
        </w:rPr>
        <w:t xml:space="preserve"> عن آبائه</w:t>
      </w:r>
      <w:r w:rsidR="00054F7A">
        <w:rPr>
          <w:rtl/>
        </w:rPr>
        <w:t>،</w:t>
      </w:r>
      <w:r>
        <w:rPr>
          <w:rtl/>
        </w:rPr>
        <w:t xml:space="preserve"> عن الحسين بن علي </w:t>
      </w:r>
      <w:r w:rsidR="00054F7A" w:rsidRPr="00054F7A">
        <w:rPr>
          <w:rStyle w:val="libAlaemChar"/>
          <w:rFonts w:hint="cs"/>
          <w:rtl/>
        </w:rPr>
        <w:t>عليه‌السلام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أنت المظلوم بعدي</w:t>
      </w:r>
      <w:r w:rsidR="00054F7A">
        <w:rPr>
          <w:rtl/>
        </w:rPr>
        <w:t>،</w:t>
      </w:r>
      <w:r>
        <w:rPr>
          <w:rtl/>
        </w:rPr>
        <w:t xml:space="preserve"> فويل لمن ظلمك واعتدى عليك</w:t>
      </w:r>
      <w:r w:rsidR="00054F7A">
        <w:rPr>
          <w:rtl/>
        </w:rPr>
        <w:t>،</w:t>
      </w:r>
      <w:r>
        <w:rPr>
          <w:rtl/>
        </w:rPr>
        <w:t xml:space="preserve"> وطوبى لمن</w:t>
      </w:r>
      <w:r w:rsidR="00A07D50">
        <w:rPr>
          <w:rtl/>
        </w:rPr>
        <w:t xml:space="preserve"> </w:t>
      </w:r>
      <w:r>
        <w:rPr>
          <w:rtl/>
        </w:rPr>
        <w:t>تبعك ولم يختر عليك</w:t>
      </w:r>
      <w:r w:rsidR="00054F7A">
        <w:rPr>
          <w:rtl/>
        </w:rPr>
        <w:t>،</w:t>
      </w:r>
      <w:r>
        <w:rPr>
          <w:rtl/>
        </w:rPr>
        <w:t xml:space="preserve"> ياعلي أنت المقاتل بعدي</w:t>
      </w:r>
      <w:r w:rsidR="00054F7A">
        <w:rPr>
          <w:rtl/>
        </w:rPr>
        <w:t>،</w:t>
      </w:r>
      <w:r>
        <w:rPr>
          <w:rtl/>
        </w:rPr>
        <w:t xml:space="preserve"> فويل لمن قاتلك وطوبى لمن</w:t>
      </w:r>
      <w:r w:rsidR="00A07D50">
        <w:rPr>
          <w:rtl/>
        </w:rPr>
        <w:t xml:space="preserve"> </w:t>
      </w:r>
      <w:r>
        <w:rPr>
          <w:rtl/>
        </w:rPr>
        <w:t>قاتل معك</w:t>
      </w:r>
      <w:r w:rsidR="00054F7A">
        <w:rPr>
          <w:rtl/>
        </w:rPr>
        <w:t>،</w:t>
      </w:r>
      <w:r>
        <w:rPr>
          <w:rtl/>
        </w:rPr>
        <w:t xml:space="preserve"> ياعلي أنت الذي تنطق بكلامي وتتكلم بلساني بعدي</w:t>
      </w:r>
      <w:r w:rsidR="00054F7A">
        <w:rPr>
          <w:rtl/>
        </w:rPr>
        <w:t>،</w:t>
      </w:r>
      <w:r>
        <w:rPr>
          <w:rtl/>
        </w:rPr>
        <w:t xml:space="preserve"> فويل لمن رد</w:t>
      </w:r>
      <w:r w:rsidR="00A07D50">
        <w:rPr>
          <w:rtl/>
        </w:rPr>
        <w:t xml:space="preserve"> </w:t>
      </w:r>
      <w:r>
        <w:rPr>
          <w:rtl/>
        </w:rPr>
        <w:t>عليك وطوبى لمن قبل كلامك</w:t>
      </w:r>
      <w:r w:rsidR="00054F7A">
        <w:rPr>
          <w:rtl/>
        </w:rPr>
        <w:t>،</w:t>
      </w:r>
      <w:r>
        <w:rPr>
          <w:rtl/>
        </w:rPr>
        <w:t xml:space="preserve"> ياعلي أنت سيّد هذه الا</w:t>
      </w:r>
      <w:r>
        <w:rPr>
          <w:rFonts w:hint="cs"/>
          <w:rtl/>
        </w:rPr>
        <w:t>ُ</w:t>
      </w:r>
      <w:r>
        <w:rPr>
          <w:rtl/>
        </w:rPr>
        <w:t>مّة بعدي وأنت امامها</w:t>
      </w:r>
      <w:r w:rsidR="00A07D50">
        <w:rPr>
          <w:rtl/>
        </w:rPr>
        <w:t xml:space="preserve"> </w:t>
      </w:r>
      <w:r>
        <w:rPr>
          <w:rtl/>
        </w:rPr>
        <w:t>وخليفتي عليها</w:t>
      </w:r>
      <w:r w:rsidR="00054F7A">
        <w:rPr>
          <w:rtl/>
        </w:rPr>
        <w:t>،</w:t>
      </w:r>
      <w:r>
        <w:rPr>
          <w:rtl/>
        </w:rPr>
        <w:t xml:space="preserve"> من فارقك فارقني يوم القيامة ومن كان معك كان معي يوم القيامة.</w:t>
      </w:r>
    </w:p>
    <w:p w:rsidR="00A07D50" w:rsidRDefault="0077176E" w:rsidP="00A07D50">
      <w:pPr>
        <w:pStyle w:val="libNormal"/>
        <w:rPr>
          <w:rtl/>
        </w:rPr>
      </w:pPr>
      <w:r>
        <w:rPr>
          <w:rtl/>
        </w:rPr>
        <w:t>ياعلي أنت أول من آمن بي وصدقني</w:t>
      </w:r>
      <w:r w:rsidR="00054F7A">
        <w:rPr>
          <w:rtl/>
        </w:rPr>
        <w:t>،</w:t>
      </w:r>
      <w:r>
        <w:rPr>
          <w:rtl/>
        </w:rPr>
        <w:t xml:space="preserve"> وأنت أول من أعانني على أمري</w:t>
      </w:r>
      <w:r w:rsidR="00A07D50">
        <w:rPr>
          <w:rtl/>
        </w:rPr>
        <w:t xml:space="preserve"> </w:t>
      </w:r>
      <w:r>
        <w:rPr>
          <w:rtl/>
        </w:rPr>
        <w:t>وجاهد معي عدوي</w:t>
      </w:r>
      <w:r w:rsidR="00054F7A">
        <w:rPr>
          <w:rtl/>
        </w:rPr>
        <w:t>،</w:t>
      </w:r>
      <w:r>
        <w:rPr>
          <w:rtl/>
        </w:rPr>
        <w:t xml:space="preserve"> وأنت أول من صل</w:t>
      </w:r>
      <w:r>
        <w:rPr>
          <w:rFonts w:hint="cs"/>
          <w:rtl/>
        </w:rPr>
        <w:t>ّ</w:t>
      </w:r>
      <w:r>
        <w:rPr>
          <w:rtl/>
        </w:rPr>
        <w:t>ى معي والناس يومئذٍ في غفلة الجهالة</w:t>
      </w:r>
      <w:r w:rsidR="00054F7A">
        <w:rPr>
          <w:rtl/>
        </w:rPr>
        <w:t>،</w:t>
      </w:r>
      <w:r w:rsidR="00A07D50">
        <w:rPr>
          <w:rtl/>
        </w:rPr>
        <w:t xml:space="preserve"> </w:t>
      </w:r>
    </w:p>
    <w:p w:rsidR="0077176E" w:rsidRPr="004061B4" w:rsidRDefault="00A07D50" w:rsidP="00054F7A">
      <w:pPr>
        <w:pStyle w:val="libLine"/>
        <w:rPr>
          <w:rtl/>
        </w:rPr>
      </w:pPr>
      <w:r>
        <w:rPr>
          <w:rtl/>
        </w:rPr>
        <w:t>__________________</w:t>
      </w:r>
    </w:p>
    <w:p w:rsidR="0077176E" w:rsidRDefault="0077176E" w:rsidP="00054F7A">
      <w:pPr>
        <w:pStyle w:val="libFootnote0"/>
        <w:rPr>
          <w:rtl/>
        </w:rPr>
      </w:pPr>
      <w:r>
        <w:rPr>
          <w:rtl/>
        </w:rPr>
        <w:t>(1) روى صدره في الخرائج 1</w:t>
      </w:r>
      <w:r w:rsidR="00054F7A">
        <w:rPr>
          <w:rtl/>
        </w:rPr>
        <w:t>:</w:t>
      </w:r>
      <w:r>
        <w:rPr>
          <w:rtl/>
        </w:rPr>
        <w:t xml:space="preserve"> 253</w:t>
      </w:r>
      <w:r w:rsidR="00054F7A">
        <w:rPr>
          <w:rtl/>
        </w:rPr>
        <w:t>،</w:t>
      </w:r>
      <w:r>
        <w:rPr>
          <w:rtl/>
        </w:rPr>
        <w:t xml:space="preserve"> عنه البحار 44</w:t>
      </w:r>
      <w:r w:rsidR="00054F7A">
        <w:rPr>
          <w:rtl/>
        </w:rPr>
        <w:t>:</w:t>
      </w:r>
      <w:r>
        <w:rPr>
          <w:rtl/>
        </w:rPr>
        <w:t xml:space="preserve"> 182</w:t>
      </w:r>
      <w:r w:rsidR="00054F7A">
        <w:rPr>
          <w:rtl/>
        </w:rPr>
        <w:t>،</w:t>
      </w:r>
      <w:r>
        <w:rPr>
          <w:rtl/>
        </w:rPr>
        <w:t xml:space="preserve"> وابن قولويه في الكامل</w:t>
      </w:r>
      <w:r w:rsidR="00054F7A">
        <w:rPr>
          <w:rtl/>
        </w:rPr>
        <w:t>:</w:t>
      </w:r>
      <w:r>
        <w:rPr>
          <w:rtl/>
        </w:rPr>
        <w:t xml:space="preserve"> 66</w:t>
      </w:r>
      <w:r w:rsidR="00054F7A">
        <w:rPr>
          <w:rtl/>
        </w:rPr>
        <w:t>،</w:t>
      </w:r>
      <w:r w:rsidR="00A07D50">
        <w:rPr>
          <w:rtl/>
        </w:rPr>
        <w:t xml:space="preserve"> </w:t>
      </w:r>
      <w:r>
        <w:rPr>
          <w:rtl/>
        </w:rPr>
        <w:t>والصدوق في أماليه</w:t>
      </w:r>
      <w:r w:rsidR="00054F7A">
        <w:rPr>
          <w:rtl/>
        </w:rPr>
        <w:t>:</w:t>
      </w:r>
      <w:r>
        <w:rPr>
          <w:rtl/>
        </w:rPr>
        <w:t xml:space="preserve"> 118</w:t>
      </w:r>
      <w:r w:rsidR="00054F7A">
        <w:rPr>
          <w:rtl/>
        </w:rPr>
        <w:t>،</w:t>
      </w:r>
      <w:r>
        <w:rPr>
          <w:rtl/>
        </w:rPr>
        <w:t xml:space="preserve"> عنهما البحار 42</w:t>
      </w:r>
      <w:r w:rsidR="00054F7A">
        <w:rPr>
          <w:rtl/>
        </w:rPr>
        <w:t>:</w:t>
      </w:r>
      <w:r>
        <w:rPr>
          <w:rtl/>
        </w:rPr>
        <w:t xml:space="preserve"> 243</w:t>
      </w:r>
      <w:r w:rsidR="00054F7A">
        <w:rPr>
          <w:rtl/>
        </w:rPr>
        <w:t>،</w:t>
      </w:r>
      <w:r>
        <w:rPr>
          <w:rtl/>
        </w:rPr>
        <w:t xml:space="preserve"> 101</w:t>
      </w:r>
      <w:r w:rsidR="00054F7A">
        <w:rPr>
          <w:rtl/>
        </w:rPr>
        <w:t>:</w:t>
      </w:r>
      <w:r>
        <w:rPr>
          <w:rtl/>
        </w:rPr>
        <w:t xml:space="preserve"> 367.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ياعلي أنت أول من تنشق عنه الأرض معي</w:t>
      </w:r>
      <w:r w:rsidR="00054F7A">
        <w:rPr>
          <w:rtl/>
        </w:rPr>
        <w:t>،</w:t>
      </w:r>
      <w:r>
        <w:rPr>
          <w:rtl/>
        </w:rPr>
        <w:t xml:space="preserve"> وأنت أول من يبعث معي</w:t>
      </w:r>
      <w:r w:rsidR="00054F7A">
        <w:rPr>
          <w:rtl/>
        </w:rPr>
        <w:t>،</w:t>
      </w:r>
      <w:r>
        <w:rPr>
          <w:rtl/>
        </w:rPr>
        <w:t xml:space="preserve"> وأنت أول</w:t>
      </w:r>
      <w:r w:rsidR="00A07D50">
        <w:rPr>
          <w:rtl/>
        </w:rPr>
        <w:t xml:space="preserve"> </w:t>
      </w:r>
      <w:r>
        <w:rPr>
          <w:rtl/>
        </w:rPr>
        <w:t>من يجوز الصراط معي</w:t>
      </w:r>
      <w:r w:rsidR="00054F7A">
        <w:rPr>
          <w:rtl/>
        </w:rPr>
        <w:t>،</w:t>
      </w:r>
      <w:r>
        <w:rPr>
          <w:rtl/>
        </w:rPr>
        <w:t xml:space="preserve"> وان ربي عزّ وجلّ أقسم بعزته لا يجوز عقبة الصراط إلاّ</w:t>
      </w:r>
      <w:r w:rsidR="00A07D50">
        <w:rPr>
          <w:rtl/>
        </w:rPr>
        <w:t xml:space="preserve"> </w:t>
      </w:r>
      <w:r>
        <w:rPr>
          <w:rtl/>
        </w:rPr>
        <w:t>براءة بولايتك وولاية الأئمّة من ولدك.</w:t>
      </w:r>
    </w:p>
    <w:p w:rsidR="0077176E" w:rsidRDefault="0077176E" w:rsidP="000605B2">
      <w:pPr>
        <w:pStyle w:val="libNormal"/>
        <w:rPr>
          <w:rtl/>
        </w:rPr>
      </w:pPr>
      <w:r>
        <w:rPr>
          <w:rtl/>
        </w:rPr>
        <w:t>وأنت أول من يرد حوضي</w:t>
      </w:r>
      <w:r w:rsidR="00054F7A">
        <w:rPr>
          <w:rtl/>
        </w:rPr>
        <w:t>،</w:t>
      </w:r>
      <w:r>
        <w:rPr>
          <w:rtl/>
        </w:rPr>
        <w:t xml:space="preserve"> تسقي منه أولياءك وتذود أعداءك وأنت صاحبي</w:t>
      </w:r>
      <w:r w:rsidR="00A07D50">
        <w:rPr>
          <w:rtl/>
        </w:rPr>
        <w:t xml:space="preserve"> </w:t>
      </w:r>
      <w:r>
        <w:rPr>
          <w:rtl/>
        </w:rPr>
        <w:t>إذا قمت المقام المحمود</w:t>
      </w:r>
      <w:r w:rsidR="00054F7A">
        <w:rPr>
          <w:rtl/>
        </w:rPr>
        <w:t>،</w:t>
      </w:r>
      <w:r>
        <w:rPr>
          <w:rtl/>
        </w:rPr>
        <w:t xml:space="preserve"> تشفع لمحبيك فتشفع فيهم</w:t>
      </w:r>
      <w:r w:rsidR="00054F7A">
        <w:rPr>
          <w:rtl/>
        </w:rPr>
        <w:t>،</w:t>
      </w:r>
      <w:r>
        <w:rPr>
          <w:rtl/>
        </w:rPr>
        <w:t xml:space="preserve"> وأنت أول من يدخل الجنّة</w:t>
      </w:r>
      <w:r w:rsidR="00A07D50">
        <w:rPr>
          <w:rtl/>
        </w:rPr>
        <w:t xml:space="preserve"> </w:t>
      </w:r>
      <w:r>
        <w:rPr>
          <w:rtl/>
        </w:rPr>
        <w:t>وبيدك لواي وهو لواء الحمد وهو سبعون شقة الشق</w:t>
      </w:r>
      <w:r>
        <w:rPr>
          <w:rFonts w:hint="cs"/>
          <w:rtl/>
        </w:rPr>
        <w:t>ّ</w:t>
      </w:r>
      <w:r>
        <w:rPr>
          <w:rtl/>
        </w:rPr>
        <w:t>ة منه أوسع من الشمس والقمر</w:t>
      </w:r>
      <w:r w:rsidR="00054F7A">
        <w:rPr>
          <w:rtl/>
        </w:rPr>
        <w:t>،</w:t>
      </w:r>
      <w:r w:rsidR="00A07D50">
        <w:rPr>
          <w:rtl/>
        </w:rPr>
        <w:t xml:space="preserve"> </w:t>
      </w:r>
      <w:r>
        <w:rPr>
          <w:rtl/>
        </w:rPr>
        <w:t>وأنت صاحب شجرة طوبى في الجنّة أصلها في دارك وأغصانها في دور شيعتك</w:t>
      </w:r>
      <w:r w:rsidR="00A07D50">
        <w:rPr>
          <w:rtl/>
        </w:rPr>
        <w:t xml:space="preserve"> </w:t>
      </w:r>
      <w:r>
        <w:rPr>
          <w:rtl/>
        </w:rPr>
        <w:t xml:space="preserve">ومحبيك » </w:t>
      </w:r>
      <w:r w:rsidRPr="00054F7A">
        <w:rPr>
          <w:rStyle w:val="libFootnotenumChar"/>
          <w:rtl/>
        </w:rPr>
        <w:t>(1)</w:t>
      </w:r>
      <w:r>
        <w:rPr>
          <w:rtl/>
        </w:rPr>
        <w:t>.</w:t>
      </w:r>
    </w:p>
    <w:p w:rsidR="0077176E" w:rsidRDefault="0077176E" w:rsidP="000605B2">
      <w:pPr>
        <w:pStyle w:val="libNormal"/>
        <w:rPr>
          <w:rtl/>
        </w:rPr>
      </w:pPr>
      <w:bookmarkStart w:id="2296" w:name="_Toc252376683"/>
      <w:bookmarkStart w:id="2297" w:name="_Toc284326014"/>
      <w:bookmarkStart w:id="2298" w:name="_Toc284671640"/>
      <w:bookmarkStart w:id="2299" w:name="_Toc286745406"/>
      <w:bookmarkStart w:id="2300" w:name="_Toc297573783"/>
      <w:r w:rsidRPr="00054F7A">
        <w:rPr>
          <w:rStyle w:val="libBold2Char"/>
          <w:rtl/>
        </w:rPr>
        <w:t>33</w:t>
      </w:r>
      <w:bookmarkEnd w:id="2296"/>
      <w:bookmarkEnd w:id="2297"/>
      <w:bookmarkEnd w:id="2298"/>
      <w:bookmarkEnd w:id="2299"/>
      <w:bookmarkEnd w:id="2300"/>
      <w:r w:rsidR="00054F7A" w:rsidRPr="00054F7A">
        <w:rPr>
          <w:rStyle w:val="libBold2Char"/>
          <w:rtl/>
        </w:rPr>
        <w:t xml:space="preserve"> - </w:t>
      </w:r>
      <w:r>
        <w:rPr>
          <w:rtl/>
        </w:rPr>
        <w:t>قال إبراهيم بن أبي محمود</w:t>
      </w:r>
      <w:r w:rsidR="00054F7A">
        <w:rPr>
          <w:rtl/>
        </w:rPr>
        <w:t>:</w:t>
      </w:r>
    </w:p>
    <w:p w:rsidR="0077176E" w:rsidRDefault="0077176E" w:rsidP="000605B2">
      <w:pPr>
        <w:pStyle w:val="libNormal"/>
        <w:rPr>
          <w:rtl/>
        </w:rPr>
      </w:pPr>
      <w:r>
        <w:rPr>
          <w:rtl/>
        </w:rPr>
        <w:t xml:space="preserve">« فقلت للرضا </w:t>
      </w:r>
      <w:r w:rsidR="00054F7A" w:rsidRPr="00054F7A">
        <w:rPr>
          <w:rStyle w:val="libAlaemChar"/>
          <w:rFonts w:hint="cs"/>
          <w:rtl/>
        </w:rPr>
        <w:t>عليه‌السلام</w:t>
      </w:r>
      <w:r w:rsidR="00054F7A">
        <w:rPr>
          <w:rtl/>
        </w:rPr>
        <w:t>:</w:t>
      </w:r>
      <w:r>
        <w:rPr>
          <w:rtl/>
        </w:rPr>
        <w:t xml:space="preserve"> يابن رسول الله ان</w:t>
      </w:r>
      <w:r>
        <w:rPr>
          <w:rFonts w:hint="cs"/>
          <w:rtl/>
        </w:rPr>
        <w:t>ّ</w:t>
      </w:r>
      <w:r>
        <w:rPr>
          <w:rtl/>
        </w:rPr>
        <w:t xml:space="preserve"> عندنا أخبارا</w:t>
      </w:r>
      <w:r>
        <w:rPr>
          <w:rFonts w:hint="cs"/>
          <w:rtl/>
        </w:rPr>
        <w:t>ً</w:t>
      </w:r>
      <w:r>
        <w:rPr>
          <w:rtl/>
        </w:rPr>
        <w:t xml:space="preserve"> في فضائل أمير</w:t>
      </w:r>
      <w:r w:rsidR="00A07D50">
        <w:rPr>
          <w:rtl/>
        </w:rPr>
        <w:t xml:space="preserve"> </w:t>
      </w:r>
      <w:r>
        <w:rPr>
          <w:rtl/>
        </w:rPr>
        <w:t xml:space="preserve">المؤمنين </w:t>
      </w:r>
      <w:r w:rsidR="00054F7A" w:rsidRPr="00054F7A">
        <w:rPr>
          <w:rStyle w:val="libAlaemChar"/>
          <w:rFonts w:hint="cs"/>
          <w:rtl/>
        </w:rPr>
        <w:t>عليه‌السلام</w:t>
      </w:r>
      <w:r>
        <w:rPr>
          <w:rtl/>
        </w:rPr>
        <w:t xml:space="preserve"> وفضلكم أهل البيت</w:t>
      </w:r>
      <w:r w:rsidR="00054F7A">
        <w:rPr>
          <w:rtl/>
        </w:rPr>
        <w:t>،</w:t>
      </w:r>
      <w:r>
        <w:rPr>
          <w:rtl/>
        </w:rPr>
        <w:t xml:space="preserve"> وهي من رواية مخالفيكم ولا نعرف مثلها</w:t>
      </w:r>
      <w:r w:rsidR="00A07D50">
        <w:rPr>
          <w:rtl/>
        </w:rPr>
        <w:t xml:space="preserve"> </w:t>
      </w:r>
      <w:r>
        <w:rPr>
          <w:rtl/>
        </w:rPr>
        <w:t>عندكم أفندين بها</w:t>
      </w:r>
      <w:r w:rsidR="00054F7A">
        <w:rPr>
          <w:rFonts w:hint="cs"/>
          <w:rtl/>
        </w:rPr>
        <w:t>؟</w:t>
      </w:r>
      <w:r>
        <w:rPr>
          <w:rtl/>
        </w:rPr>
        <w:t xml:space="preserve"> فقال</w:t>
      </w:r>
      <w:r w:rsidR="00054F7A">
        <w:rPr>
          <w:rtl/>
        </w:rPr>
        <w:t>:</w:t>
      </w:r>
      <w:r>
        <w:rPr>
          <w:rtl/>
        </w:rPr>
        <w:t xml:space="preserve"> يابن أبي محمود</w:t>
      </w:r>
      <w:r w:rsidR="00054F7A">
        <w:rPr>
          <w:rFonts w:hint="cs"/>
          <w:rtl/>
        </w:rPr>
        <w:t>!</w:t>
      </w:r>
      <w:r>
        <w:rPr>
          <w:rtl/>
        </w:rPr>
        <w:t xml:space="preserve"> لقد أخبرني أبي</w:t>
      </w:r>
      <w:r w:rsidR="00054F7A">
        <w:rPr>
          <w:rtl/>
        </w:rPr>
        <w:t>،</w:t>
      </w:r>
      <w:r>
        <w:rPr>
          <w:rtl/>
        </w:rPr>
        <w:t xml:space="preserve"> عن أبيه</w:t>
      </w:r>
      <w:r w:rsidR="00054F7A">
        <w:rPr>
          <w:rtl/>
        </w:rPr>
        <w:t>،</w:t>
      </w:r>
      <w:r>
        <w:rPr>
          <w:rtl/>
        </w:rPr>
        <w:t xml:space="preserve"> عن</w:t>
      </w:r>
      <w:r w:rsidR="00A07D50">
        <w:rPr>
          <w:rtl/>
        </w:rPr>
        <w:t xml:space="preserve"> </w:t>
      </w:r>
      <w:r>
        <w:rPr>
          <w:rtl/>
        </w:rPr>
        <w:t>جد</w:t>
      </w:r>
      <w:r>
        <w:rPr>
          <w:rFonts w:hint="cs"/>
          <w:rtl/>
        </w:rPr>
        <w:t>ّ</w:t>
      </w:r>
      <w:r>
        <w:rPr>
          <w:rtl/>
        </w:rPr>
        <w:t xml:space="preserve">ه </w:t>
      </w:r>
      <w:r w:rsidR="00054F7A" w:rsidRPr="00054F7A">
        <w:rPr>
          <w:rStyle w:val="libAlaemChar"/>
          <w:rFonts w:hint="cs"/>
          <w:rtl/>
        </w:rPr>
        <w:t>عليهم‌السلام</w:t>
      </w:r>
      <w:r>
        <w:rPr>
          <w:rtl/>
        </w:rPr>
        <w:t xml:space="preserve">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من أصغى الى ناطق فقد عبده</w:t>
      </w:r>
      <w:r w:rsidR="00054F7A">
        <w:rPr>
          <w:rtl/>
        </w:rPr>
        <w:t>،</w:t>
      </w:r>
      <w:r>
        <w:rPr>
          <w:rtl/>
        </w:rPr>
        <w:t xml:space="preserve"> فان كان الناطق</w:t>
      </w:r>
      <w:r w:rsidR="00A07D50">
        <w:rPr>
          <w:rtl/>
        </w:rPr>
        <w:t xml:space="preserve"> </w:t>
      </w:r>
      <w:r>
        <w:rPr>
          <w:rtl/>
        </w:rPr>
        <w:t>عن الله فقد عبد</w:t>
      </w:r>
      <w:r>
        <w:rPr>
          <w:rFonts w:hint="cs"/>
          <w:rtl/>
        </w:rPr>
        <w:t xml:space="preserve"> </w:t>
      </w:r>
      <w:r>
        <w:rPr>
          <w:rtl/>
        </w:rPr>
        <w:t>الله</w:t>
      </w:r>
      <w:r w:rsidR="00054F7A">
        <w:rPr>
          <w:rtl/>
        </w:rPr>
        <w:t>،</w:t>
      </w:r>
      <w:r>
        <w:rPr>
          <w:rtl/>
        </w:rPr>
        <w:t xml:space="preserve"> وإن كان الناطق عن ابليس فقد عبد ابليس.</w:t>
      </w:r>
    </w:p>
    <w:p w:rsidR="0077176E" w:rsidRDefault="0077176E" w:rsidP="000605B2">
      <w:pPr>
        <w:pStyle w:val="libNormal"/>
        <w:rPr>
          <w:rtl/>
        </w:rPr>
      </w:pPr>
      <w:r>
        <w:rPr>
          <w:rtl/>
        </w:rPr>
        <w:t xml:space="preserve">ثم قال الرضا </w:t>
      </w:r>
      <w:r w:rsidR="00054F7A" w:rsidRPr="00054F7A">
        <w:rPr>
          <w:rStyle w:val="libAlaemChar"/>
          <w:rFonts w:hint="cs"/>
          <w:rtl/>
        </w:rPr>
        <w:t>عليه‌السلام</w:t>
      </w:r>
      <w:r w:rsidR="00054F7A">
        <w:rPr>
          <w:rtl/>
        </w:rPr>
        <w:t>:</w:t>
      </w:r>
      <w:r>
        <w:rPr>
          <w:rtl/>
        </w:rPr>
        <w:t xml:space="preserve"> يابن ابي محمود</w:t>
      </w:r>
      <w:r w:rsidR="00054F7A">
        <w:rPr>
          <w:rFonts w:hint="cs"/>
          <w:rtl/>
        </w:rPr>
        <w:t>!</w:t>
      </w:r>
      <w:r>
        <w:rPr>
          <w:rtl/>
        </w:rPr>
        <w:t xml:space="preserve"> ان</w:t>
      </w:r>
      <w:r>
        <w:rPr>
          <w:rFonts w:hint="cs"/>
          <w:rtl/>
        </w:rPr>
        <w:t>ّ</w:t>
      </w:r>
      <w:r>
        <w:rPr>
          <w:rtl/>
        </w:rPr>
        <w:t xml:space="preserve"> مخالفينا وضعوا أخبارا</w:t>
      </w:r>
      <w:r>
        <w:rPr>
          <w:rFonts w:hint="cs"/>
          <w:rtl/>
        </w:rPr>
        <w:t>ً</w:t>
      </w:r>
      <w:r>
        <w:rPr>
          <w:rtl/>
        </w:rPr>
        <w:t xml:space="preserve"> في فضائلنا</w:t>
      </w:r>
      <w:r w:rsidR="00A07D50">
        <w:rPr>
          <w:rtl/>
        </w:rPr>
        <w:t xml:space="preserve"> </w:t>
      </w:r>
      <w:r>
        <w:rPr>
          <w:rtl/>
        </w:rPr>
        <w:t>وجعلوها على أقسام ثلاثة</w:t>
      </w:r>
      <w:r w:rsidR="00054F7A">
        <w:rPr>
          <w:rtl/>
        </w:rPr>
        <w:t>:</w:t>
      </w:r>
      <w:r>
        <w:rPr>
          <w:rtl/>
        </w:rPr>
        <w:t xml:space="preserve"> أحدها الغلو</w:t>
      </w:r>
      <w:r w:rsidR="00054F7A">
        <w:rPr>
          <w:rtl/>
        </w:rPr>
        <w:t>،</w:t>
      </w:r>
      <w:r>
        <w:rPr>
          <w:rtl/>
        </w:rPr>
        <w:t xml:space="preserve"> وثانيها التقصير في أمرنا</w:t>
      </w:r>
      <w:r w:rsidR="00054F7A">
        <w:rPr>
          <w:rtl/>
        </w:rPr>
        <w:t>،</w:t>
      </w:r>
      <w:r>
        <w:rPr>
          <w:rtl/>
        </w:rPr>
        <w:t xml:space="preserve"> وثالثها</w:t>
      </w:r>
      <w:r w:rsidR="00A07D50">
        <w:rPr>
          <w:rtl/>
        </w:rPr>
        <w:t xml:space="preserve"> </w:t>
      </w:r>
      <w:r>
        <w:rPr>
          <w:rtl/>
        </w:rPr>
        <w:t xml:space="preserve">التصريح بمثالب </w:t>
      </w:r>
      <w:r w:rsidRPr="00054F7A">
        <w:rPr>
          <w:rStyle w:val="libFootnotenumChar"/>
          <w:rtl/>
        </w:rPr>
        <w:t>(2)</w:t>
      </w:r>
      <w:r>
        <w:rPr>
          <w:rtl/>
        </w:rPr>
        <w:t xml:space="preserve"> أعدائنا</w:t>
      </w:r>
      <w:r w:rsidR="00054F7A">
        <w:rPr>
          <w:rtl/>
        </w:rPr>
        <w:t>،</w:t>
      </w:r>
      <w:r>
        <w:rPr>
          <w:rtl/>
        </w:rPr>
        <w:t xml:space="preserve"> فإذا سمع النّاس الغلو فينا</w:t>
      </w:r>
      <w:r w:rsidR="00054F7A">
        <w:rPr>
          <w:rtl/>
        </w:rPr>
        <w:t>،</w:t>
      </w:r>
      <w:r>
        <w:rPr>
          <w:rtl/>
        </w:rPr>
        <w:t xml:space="preserve"> كف</w:t>
      </w:r>
      <w:r>
        <w:rPr>
          <w:rFonts w:hint="cs"/>
          <w:rtl/>
        </w:rPr>
        <w:t>ّ</w:t>
      </w:r>
      <w:r>
        <w:rPr>
          <w:rtl/>
        </w:rPr>
        <w:t>روا شيعتنا ونسبوهم إلى</w:t>
      </w:r>
      <w:r w:rsidR="00A07D50">
        <w:rPr>
          <w:rtl/>
        </w:rPr>
        <w:t xml:space="preserve"> </w:t>
      </w:r>
      <w:r>
        <w:rPr>
          <w:rtl/>
        </w:rPr>
        <w:t>القول بربوبيتنا</w:t>
      </w:r>
      <w:r w:rsidR="00054F7A">
        <w:rPr>
          <w:rtl/>
        </w:rPr>
        <w:t>،</w:t>
      </w:r>
      <w:r>
        <w:rPr>
          <w:rtl/>
        </w:rPr>
        <w:t xml:space="preserve"> وإذا سمعوا التقصير اعتقدوه فينا</w:t>
      </w:r>
      <w:r w:rsidR="00054F7A">
        <w:rPr>
          <w:rtl/>
        </w:rPr>
        <w:t>،</w:t>
      </w:r>
      <w:r>
        <w:rPr>
          <w:rtl/>
        </w:rPr>
        <w:t xml:space="preserve"> وإذا سمعوا مثالب أعدائنا</w:t>
      </w:r>
      <w:r w:rsidR="00A07D50">
        <w:rPr>
          <w:rtl/>
        </w:rPr>
        <w:t xml:space="preserve"> </w:t>
      </w:r>
      <w:r>
        <w:rPr>
          <w:rtl/>
        </w:rPr>
        <w:t xml:space="preserve">بأسمائهم ثلبونا </w:t>
      </w:r>
      <w:r w:rsidRPr="00054F7A">
        <w:rPr>
          <w:rStyle w:val="libFootnotenumChar"/>
          <w:rtl/>
        </w:rPr>
        <w:t>(3)</w:t>
      </w:r>
      <w:r>
        <w:rPr>
          <w:rtl/>
        </w:rPr>
        <w:t xml:space="preserve"> بأسمائنا</w:t>
      </w:r>
      <w:r w:rsidR="00054F7A">
        <w:rPr>
          <w:rtl/>
        </w:rPr>
        <w:t>،</w:t>
      </w:r>
      <w:r>
        <w:rPr>
          <w:rtl/>
        </w:rPr>
        <w:t xml:space="preserve"> وقد قال الله عزّ وجلّ</w:t>
      </w:r>
      <w:r w:rsidR="00054F7A">
        <w:rPr>
          <w:rtl/>
        </w:rPr>
        <w:t>:</w:t>
      </w:r>
    </w:p>
    <w:p w:rsidR="00A07D50" w:rsidRDefault="0077176E" w:rsidP="00A07D50">
      <w:pPr>
        <w:pStyle w:val="libNormal"/>
        <w:rPr>
          <w:rtl/>
        </w:rPr>
      </w:pPr>
      <w:r w:rsidRPr="00054F7A">
        <w:rPr>
          <w:rStyle w:val="libAlaemChar"/>
          <w:rtl/>
        </w:rPr>
        <w:t>(</w:t>
      </w:r>
      <w:r w:rsidRPr="006C4726">
        <w:rPr>
          <w:rFonts w:hint="cs"/>
          <w:rtl/>
        </w:rPr>
        <w:t xml:space="preserve"> </w:t>
      </w:r>
      <w:r w:rsidRPr="00054F7A">
        <w:rPr>
          <w:rStyle w:val="libAieChar"/>
          <w:rFonts w:hint="cs"/>
          <w:rtl/>
        </w:rPr>
        <w:t>وَلا تَسُبُّوا الَّذِينَ يَدْعُونَ مِن دُونِ اللهِ فَيَسُبُّوا اللهَ عَدْوًا بِغَيْرِ عِلْمٍ</w:t>
      </w:r>
      <w:r w:rsidRPr="006C4726">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يابن</w:t>
      </w:r>
      <w:r w:rsidR="00A07D50">
        <w:rPr>
          <w:rtl/>
        </w:rPr>
        <w:t xml:space="preserve"> </w:t>
      </w:r>
      <w:r>
        <w:rPr>
          <w:rtl/>
        </w:rPr>
        <w:t>أبي محمود</w:t>
      </w:r>
      <w:r w:rsidR="00054F7A">
        <w:rPr>
          <w:rFonts w:hint="cs"/>
          <w:rtl/>
        </w:rPr>
        <w:t>!</w:t>
      </w:r>
      <w:r>
        <w:rPr>
          <w:rtl/>
        </w:rPr>
        <w:t xml:space="preserve"> إذا أخذ الناس يمينا</w:t>
      </w:r>
      <w:r>
        <w:rPr>
          <w:rFonts w:hint="cs"/>
          <w:rtl/>
        </w:rPr>
        <w:t>ً</w:t>
      </w:r>
      <w:r>
        <w:rPr>
          <w:rtl/>
        </w:rPr>
        <w:t xml:space="preserve"> وشمالا</w:t>
      </w:r>
      <w:r>
        <w:rPr>
          <w:rFonts w:hint="cs"/>
          <w:rtl/>
        </w:rPr>
        <w:t>ً</w:t>
      </w:r>
      <w:r>
        <w:rPr>
          <w:rtl/>
        </w:rPr>
        <w:t xml:space="preserve"> فالزم طريقتنا</w:t>
      </w:r>
      <w:r w:rsidR="00054F7A">
        <w:rPr>
          <w:rtl/>
        </w:rPr>
        <w:t>،</w:t>
      </w:r>
      <w:r>
        <w:rPr>
          <w:rtl/>
        </w:rPr>
        <w:t xml:space="preserve"> فان</w:t>
      </w:r>
      <w:r>
        <w:rPr>
          <w:rFonts w:hint="cs"/>
          <w:rtl/>
        </w:rPr>
        <w:t>ّ</w:t>
      </w:r>
      <w:r>
        <w:rPr>
          <w:rtl/>
        </w:rPr>
        <w:t xml:space="preserve"> من لزمنا لزمناه ومن</w:t>
      </w:r>
      <w:r w:rsidR="00A07D50">
        <w:rPr>
          <w:rtl/>
        </w:rPr>
        <w:t xml:space="preserve"> </w:t>
      </w:r>
    </w:p>
    <w:p w:rsidR="0077176E" w:rsidRPr="006C4726" w:rsidRDefault="00A07D50" w:rsidP="00054F7A">
      <w:pPr>
        <w:pStyle w:val="libLine"/>
        <w:rPr>
          <w:rtl/>
        </w:rPr>
      </w:pPr>
      <w:r>
        <w:rPr>
          <w:rtl/>
        </w:rPr>
        <w:t>__________________</w:t>
      </w:r>
    </w:p>
    <w:p w:rsidR="0077176E" w:rsidRDefault="0077176E" w:rsidP="00054F7A">
      <w:pPr>
        <w:pStyle w:val="libFootnote0"/>
        <w:rPr>
          <w:rtl/>
        </w:rPr>
      </w:pPr>
      <w:r>
        <w:rPr>
          <w:rtl/>
        </w:rPr>
        <w:t>(1) عنه البحار 38</w:t>
      </w:r>
      <w:r w:rsidR="00054F7A">
        <w:rPr>
          <w:rtl/>
        </w:rPr>
        <w:t>:</w:t>
      </w:r>
      <w:r>
        <w:rPr>
          <w:rtl/>
        </w:rPr>
        <w:t xml:space="preserve"> 140</w:t>
      </w:r>
      <w:r w:rsidR="00054F7A">
        <w:rPr>
          <w:rtl/>
        </w:rPr>
        <w:t>،</w:t>
      </w:r>
      <w:r>
        <w:rPr>
          <w:rtl/>
        </w:rPr>
        <w:t xml:space="preserve"> رواه الصدوق في العيون 2</w:t>
      </w:r>
      <w:r w:rsidR="00054F7A">
        <w:rPr>
          <w:rtl/>
        </w:rPr>
        <w:t>:</w:t>
      </w:r>
      <w:r>
        <w:rPr>
          <w:rtl/>
        </w:rPr>
        <w:t xml:space="preserve"> 6.</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605B2">
            <w:pPr>
              <w:pStyle w:val="libNormal"/>
              <w:rPr>
                <w:rtl/>
              </w:rPr>
            </w:pPr>
            <w:r w:rsidRPr="00054F7A">
              <w:rPr>
                <w:rStyle w:val="libFootnoteBoldChar"/>
                <w:rtl/>
              </w:rPr>
              <w:t>أقول</w:t>
            </w:r>
            <w:r w:rsidR="00054F7A" w:rsidRPr="00054F7A">
              <w:rPr>
                <w:rStyle w:val="libFootnoteBoldChar"/>
                <w:rtl/>
              </w:rPr>
              <w:t>:</w:t>
            </w:r>
            <w:r w:rsidRPr="00054F7A">
              <w:rPr>
                <w:rStyle w:val="libFootnoteChar"/>
                <w:rtl/>
              </w:rPr>
              <w:t xml:space="preserve"> مرّ </w:t>
            </w:r>
            <w:r w:rsidRPr="00054F7A">
              <w:rPr>
                <w:rStyle w:val="libFootnoteChar"/>
                <w:rFonts w:hint="cs"/>
                <w:rtl/>
              </w:rPr>
              <w:t>في ج 3</w:t>
            </w:r>
            <w:r w:rsidR="00054F7A" w:rsidRPr="00054F7A">
              <w:rPr>
                <w:rStyle w:val="libFootnoteChar"/>
                <w:rFonts w:hint="cs"/>
                <w:rtl/>
              </w:rPr>
              <w:t>:</w:t>
            </w:r>
            <w:r w:rsidRPr="00054F7A">
              <w:rPr>
                <w:rStyle w:val="libFootnoteChar"/>
                <w:rFonts w:hint="cs"/>
                <w:rtl/>
              </w:rPr>
              <w:t xml:space="preserve"> الرقم 24 مثله</w:t>
            </w:r>
            <w:r w:rsidRPr="00054F7A">
              <w:rPr>
                <w:rStyle w:val="libFootnoteChar"/>
                <w:rtl/>
              </w:rPr>
              <w:t>.</w:t>
            </w:r>
          </w:p>
        </w:tc>
        <w:tc>
          <w:tcPr>
            <w:tcW w:w="2500" w:type="pct"/>
          </w:tcPr>
          <w:p w:rsidR="0077176E" w:rsidRDefault="0077176E" w:rsidP="00054F7A">
            <w:pPr>
              <w:pStyle w:val="libFootnote0"/>
              <w:rPr>
                <w:rtl/>
              </w:rPr>
            </w:pPr>
            <w:r>
              <w:rPr>
                <w:rtl/>
              </w:rPr>
              <w:t>(2 و 3) ثلبه</w:t>
            </w:r>
            <w:r w:rsidR="00054F7A">
              <w:rPr>
                <w:rtl/>
              </w:rPr>
              <w:t>:</w:t>
            </w:r>
            <w:r>
              <w:rPr>
                <w:rtl/>
              </w:rPr>
              <w:t xml:space="preserve"> لامه وعابه.</w:t>
            </w:r>
          </w:p>
        </w:tc>
      </w:tr>
    </w:tbl>
    <w:p w:rsidR="0077176E" w:rsidRDefault="0077176E" w:rsidP="00054F7A">
      <w:pPr>
        <w:pStyle w:val="libFootnote0"/>
        <w:rPr>
          <w:rtl/>
        </w:rPr>
      </w:pPr>
      <w:r>
        <w:rPr>
          <w:rtl/>
        </w:rPr>
        <w:t>(4) الانعام</w:t>
      </w:r>
      <w:r w:rsidR="00054F7A">
        <w:rPr>
          <w:rtl/>
        </w:rPr>
        <w:t>:</w:t>
      </w:r>
      <w:r>
        <w:rPr>
          <w:rtl/>
        </w:rPr>
        <w:t xml:space="preserve"> 108.</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فارقنا فارقناه</w:t>
      </w:r>
      <w:r w:rsidR="00054F7A">
        <w:rPr>
          <w:rtl/>
        </w:rPr>
        <w:t>،</w:t>
      </w:r>
      <w:r>
        <w:rPr>
          <w:rtl/>
        </w:rPr>
        <w:t xml:space="preserve"> ان</w:t>
      </w:r>
      <w:r>
        <w:rPr>
          <w:rFonts w:hint="cs"/>
          <w:rtl/>
        </w:rPr>
        <w:t>ّ</w:t>
      </w:r>
      <w:r>
        <w:rPr>
          <w:rtl/>
        </w:rPr>
        <w:t xml:space="preserve"> أدنى ما يخرج به الرجل من الإيمان أن يقول للحصاة</w:t>
      </w:r>
      <w:r w:rsidR="00054F7A">
        <w:rPr>
          <w:rtl/>
        </w:rPr>
        <w:t>:</w:t>
      </w:r>
      <w:r>
        <w:rPr>
          <w:rtl/>
        </w:rPr>
        <w:t xml:space="preserve"> هذه</w:t>
      </w:r>
      <w:r w:rsidR="00A07D50">
        <w:rPr>
          <w:rtl/>
        </w:rPr>
        <w:t xml:space="preserve"> </w:t>
      </w:r>
      <w:r>
        <w:rPr>
          <w:rtl/>
        </w:rPr>
        <w:t>نواة</w:t>
      </w:r>
      <w:r w:rsidR="00054F7A">
        <w:rPr>
          <w:rtl/>
        </w:rPr>
        <w:t>،</w:t>
      </w:r>
      <w:r>
        <w:rPr>
          <w:rtl/>
        </w:rPr>
        <w:t xml:space="preserve"> ثم يدين بذلك ويتبر</w:t>
      </w:r>
      <w:r>
        <w:rPr>
          <w:rFonts w:hint="cs"/>
          <w:rtl/>
        </w:rPr>
        <w:t>ّ</w:t>
      </w:r>
      <w:r>
        <w:rPr>
          <w:rtl/>
        </w:rPr>
        <w:t xml:space="preserve">أ </w:t>
      </w:r>
      <w:r w:rsidRPr="00054F7A">
        <w:rPr>
          <w:rStyle w:val="libFootnotenumChar"/>
          <w:rtl/>
        </w:rPr>
        <w:t>(1)</w:t>
      </w:r>
      <w:r>
        <w:rPr>
          <w:rtl/>
        </w:rPr>
        <w:t xml:space="preserve"> ممن خالفه</w:t>
      </w:r>
      <w:r w:rsidR="00054F7A">
        <w:rPr>
          <w:rtl/>
        </w:rPr>
        <w:t>،</w:t>
      </w:r>
      <w:r>
        <w:rPr>
          <w:rtl/>
        </w:rPr>
        <w:t xml:space="preserve"> يابن أبي محمود احفظ ما حد</w:t>
      </w:r>
      <w:r>
        <w:rPr>
          <w:rFonts w:hint="cs"/>
          <w:rtl/>
        </w:rPr>
        <w:t>ّ</w:t>
      </w:r>
      <w:r>
        <w:rPr>
          <w:rtl/>
        </w:rPr>
        <w:t>ثتك به</w:t>
      </w:r>
      <w:r w:rsidR="00054F7A">
        <w:rPr>
          <w:rtl/>
        </w:rPr>
        <w:t>،</w:t>
      </w:r>
      <w:r w:rsidR="00A07D50">
        <w:rPr>
          <w:rtl/>
        </w:rPr>
        <w:t xml:space="preserve"> </w:t>
      </w:r>
      <w:r>
        <w:rPr>
          <w:rtl/>
        </w:rPr>
        <w:t xml:space="preserve">فقد جمعت لك فيه خير الدنيا والآخرة » </w:t>
      </w:r>
      <w:r w:rsidRPr="00054F7A">
        <w:rPr>
          <w:rStyle w:val="libFootnotenumChar"/>
          <w:rtl/>
        </w:rPr>
        <w:t>(2)</w:t>
      </w:r>
      <w:r>
        <w:rPr>
          <w:rtl/>
        </w:rPr>
        <w:t>.</w:t>
      </w:r>
    </w:p>
    <w:p w:rsidR="0077176E" w:rsidRDefault="0077176E" w:rsidP="000605B2">
      <w:pPr>
        <w:pStyle w:val="libNormal"/>
        <w:rPr>
          <w:rtl/>
        </w:rPr>
      </w:pPr>
      <w:bookmarkStart w:id="2301" w:name="_Toc252376684"/>
      <w:bookmarkStart w:id="2302" w:name="_Toc284326015"/>
      <w:bookmarkStart w:id="2303" w:name="_Toc284671641"/>
      <w:bookmarkStart w:id="2304" w:name="_Toc286745407"/>
      <w:bookmarkStart w:id="2305" w:name="_Toc297573784"/>
      <w:r w:rsidRPr="00054F7A">
        <w:rPr>
          <w:rStyle w:val="libBold2Char"/>
          <w:rtl/>
        </w:rPr>
        <w:t>34</w:t>
      </w:r>
      <w:bookmarkEnd w:id="2301"/>
      <w:bookmarkEnd w:id="2302"/>
      <w:bookmarkEnd w:id="2303"/>
      <w:bookmarkEnd w:id="2304"/>
      <w:bookmarkEnd w:id="2305"/>
      <w:r w:rsidR="00054F7A" w:rsidRPr="00054F7A">
        <w:rPr>
          <w:rStyle w:val="libBold2Char"/>
          <w:rFonts w:hint="cs"/>
          <w:rtl/>
        </w:rPr>
        <w:t xml:space="preserve"> - </w:t>
      </w:r>
      <w:r>
        <w:rPr>
          <w:rtl/>
        </w:rPr>
        <w:t>قال</w:t>
      </w:r>
      <w:r w:rsidR="00054F7A">
        <w:rPr>
          <w:rtl/>
        </w:rPr>
        <w:t>:</w:t>
      </w:r>
      <w:r>
        <w:rPr>
          <w:rtl/>
        </w:rPr>
        <w:t xml:space="preserve"> حدثنا عبدالله بن رجا قال</w:t>
      </w:r>
      <w:r w:rsidR="00054F7A">
        <w:rPr>
          <w:rtl/>
        </w:rPr>
        <w:t>:</w:t>
      </w:r>
      <w:r>
        <w:rPr>
          <w:rtl/>
        </w:rPr>
        <w:t xml:space="preserve"> حدّثنا اسرائيل</w:t>
      </w:r>
      <w:r w:rsidR="00054F7A">
        <w:rPr>
          <w:rtl/>
        </w:rPr>
        <w:t>،</w:t>
      </w:r>
      <w:r>
        <w:rPr>
          <w:rtl/>
        </w:rPr>
        <w:t xml:space="preserve"> عن أبي إسحاق عن</w:t>
      </w:r>
      <w:r w:rsidR="00A07D50">
        <w:rPr>
          <w:rtl/>
        </w:rPr>
        <w:t xml:space="preserve"> </w:t>
      </w:r>
      <w:r>
        <w:rPr>
          <w:rtl/>
        </w:rPr>
        <w:t>حبيش بن جنادة قال</w:t>
      </w:r>
      <w:r w:rsidR="00054F7A">
        <w:rPr>
          <w:rtl/>
        </w:rPr>
        <w:t>:</w:t>
      </w:r>
    </w:p>
    <w:p w:rsidR="0077176E" w:rsidRDefault="0077176E" w:rsidP="000605B2">
      <w:pPr>
        <w:pStyle w:val="libNormal"/>
        <w:rPr>
          <w:rtl/>
        </w:rPr>
      </w:pPr>
      <w:r>
        <w:rPr>
          <w:rtl/>
        </w:rPr>
        <w:t>« كنت جالسا</w:t>
      </w:r>
      <w:r>
        <w:rPr>
          <w:rFonts w:hint="cs"/>
          <w:rtl/>
        </w:rPr>
        <w:t>ً</w:t>
      </w:r>
      <w:r>
        <w:rPr>
          <w:rtl/>
        </w:rPr>
        <w:t xml:space="preserve"> عند أبي بكر فأتاه رجل فقال</w:t>
      </w:r>
      <w:r w:rsidR="00054F7A">
        <w:rPr>
          <w:rtl/>
        </w:rPr>
        <w:t>:</w:t>
      </w:r>
      <w:r>
        <w:rPr>
          <w:rtl/>
        </w:rPr>
        <w:t xml:space="preserve"> ياخليفة رسول الله ان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وعدني أن يحثوا ثلاث حثيات من تمر</w:t>
      </w:r>
      <w:r w:rsidR="00054F7A">
        <w:rPr>
          <w:rtl/>
        </w:rPr>
        <w:t>،</w:t>
      </w:r>
      <w:r>
        <w:rPr>
          <w:rtl/>
        </w:rPr>
        <w:t xml:space="preserve"> فقال أبو بكر</w:t>
      </w:r>
      <w:r w:rsidR="00054F7A">
        <w:rPr>
          <w:rtl/>
        </w:rPr>
        <w:t>:</w:t>
      </w:r>
      <w:r>
        <w:rPr>
          <w:rtl/>
        </w:rPr>
        <w:t xml:space="preserve"> ادع لي علياً فجاء</w:t>
      </w:r>
      <w:r w:rsidR="00A07D50">
        <w:rPr>
          <w:rtl/>
        </w:rPr>
        <w:t xml:space="preserve"> </w:t>
      </w:r>
      <w:r>
        <w:rPr>
          <w:rtl/>
        </w:rPr>
        <w:t xml:space="preserve">علي </w:t>
      </w:r>
      <w:r w:rsidR="00054F7A" w:rsidRPr="00054F7A">
        <w:rPr>
          <w:rStyle w:val="libAlaemChar"/>
          <w:rFonts w:hint="cs"/>
          <w:rtl/>
        </w:rPr>
        <w:t>عليه‌السلام</w:t>
      </w:r>
      <w:r>
        <w:rPr>
          <w:rtl/>
        </w:rPr>
        <w:t xml:space="preserve"> فقال أبو بكر ياأبا الحسن ان هذا يذكر ان رسول الله وعده أن يحثو له</w:t>
      </w:r>
      <w:r w:rsidR="00A07D50">
        <w:rPr>
          <w:rtl/>
        </w:rPr>
        <w:t xml:space="preserve"> </w:t>
      </w:r>
      <w:r>
        <w:rPr>
          <w:rtl/>
        </w:rPr>
        <w:t>ثلاث حثيات من تمر فحثا له ثلاث حثيات من تمر</w:t>
      </w:r>
      <w:r w:rsidR="00054F7A">
        <w:rPr>
          <w:rtl/>
        </w:rPr>
        <w:t>،</w:t>
      </w:r>
      <w:r>
        <w:rPr>
          <w:rtl/>
        </w:rPr>
        <w:t xml:space="preserve"> فقال أبو بكر</w:t>
      </w:r>
      <w:r w:rsidR="00054F7A">
        <w:rPr>
          <w:rtl/>
        </w:rPr>
        <w:t>:</w:t>
      </w:r>
      <w:r>
        <w:rPr>
          <w:rtl/>
        </w:rPr>
        <w:t xml:space="preserve"> عد</w:t>
      </w:r>
      <w:r>
        <w:rPr>
          <w:rFonts w:hint="cs"/>
          <w:rtl/>
        </w:rPr>
        <w:t>ّ</w:t>
      </w:r>
      <w:r>
        <w:rPr>
          <w:rtl/>
        </w:rPr>
        <w:t>وها</w:t>
      </w:r>
      <w:r w:rsidR="00A07D50">
        <w:rPr>
          <w:rtl/>
        </w:rPr>
        <w:t xml:space="preserve"> </w:t>
      </w:r>
      <w:r>
        <w:rPr>
          <w:rtl/>
        </w:rPr>
        <w:t>فوجدوا في كل</w:t>
      </w:r>
      <w:r>
        <w:rPr>
          <w:rFonts w:hint="cs"/>
          <w:rtl/>
        </w:rPr>
        <w:t>ّ</w:t>
      </w:r>
      <w:r>
        <w:rPr>
          <w:rtl/>
        </w:rPr>
        <w:t xml:space="preserve"> حثية ستين تمرة</w:t>
      </w:r>
      <w:r w:rsidR="00054F7A">
        <w:rPr>
          <w:rtl/>
        </w:rPr>
        <w:t>،</w:t>
      </w:r>
      <w:r>
        <w:rPr>
          <w:rtl/>
        </w:rPr>
        <w:t xml:space="preserve"> فقال أبو بكر</w:t>
      </w:r>
      <w:r w:rsidR="00054F7A">
        <w:rPr>
          <w:rtl/>
        </w:rPr>
        <w:t>:</w:t>
      </w:r>
      <w:r>
        <w:rPr>
          <w:rtl/>
        </w:rPr>
        <w:t xml:space="preserve"> صدق رسول الله </w:t>
      </w:r>
      <w:r w:rsidR="00054F7A" w:rsidRPr="00054F7A">
        <w:rPr>
          <w:rStyle w:val="libAlaemChar"/>
          <w:rFonts w:hint="cs"/>
          <w:rtl/>
        </w:rPr>
        <w:t>صلى‌الله‌عليه‌وآله‌وسلم</w:t>
      </w:r>
      <w:r>
        <w:rPr>
          <w:rtl/>
        </w:rPr>
        <w:t xml:space="preserve"> سمعته ليلة</w:t>
      </w:r>
      <w:r w:rsidR="00A07D50">
        <w:rPr>
          <w:rtl/>
        </w:rPr>
        <w:t xml:space="preserve"> </w:t>
      </w:r>
      <w:r>
        <w:rPr>
          <w:rtl/>
        </w:rPr>
        <w:t>الهجرة ونحن خارجون من مكة إلى المدينة يقول</w:t>
      </w:r>
      <w:r w:rsidR="00054F7A">
        <w:rPr>
          <w:rtl/>
        </w:rPr>
        <w:t>:</w:t>
      </w:r>
      <w:r>
        <w:rPr>
          <w:rtl/>
        </w:rPr>
        <w:t xml:space="preserve"> ياأبا بكر كفي وكف علي في</w:t>
      </w:r>
      <w:r w:rsidR="00A07D50">
        <w:rPr>
          <w:rtl/>
        </w:rPr>
        <w:t xml:space="preserve"> </w:t>
      </w:r>
      <w:r>
        <w:rPr>
          <w:rtl/>
        </w:rPr>
        <w:t xml:space="preserve">العدل سواء » </w:t>
      </w:r>
      <w:r w:rsidRPr="00054F7A">
        <w:rPr>
          <w:rStyle w:val="libFootnotenumChar"/>
          <w:rtl/>
        </w:rPr>
        <w:t>(3)</w:t>
      </w:r>
      <w:r>
        <w:rPr>
          <w:rtl/>
        </w:rPr>
        <w:t>.</w:t>
      </w:r>
    </w:p>
    <w:p w:rsidR="0077176E" w:rsidRDefault="0077176E" w:rsidP="000605B2">
      <w:pPr>
        <w:pStyle w:val="libNormal"/>
        <w:rPr>
          <w:rtl/>
        </w:rPr>
      </w:pPr>
      <w:bookmarkStart w:id="2306" w:name="_Toc252376685"/>
      <w:bookmarkStart w:id="2307" w:name="_Toc284326016"/>
      <w:bookmarkStart w:id="2308" w:name="_Toc284671642"/>
      <w:bookmarkStart w:id="2309" w:name="_Toc286745408"/>
      <w:bookmarkStart w:id="2310" w:name="_Toc297573785"/>
      <w:r w:rsidRPr="00054F7A">
        <w:rPr>
          <w:rStyle w:val="libBold2Char"/>
          <w:rtl/>
        </w:rPr>
        <w:t>35</w:t>
      </w:r>
      <w:bookmarkEnd w:id="2306"/>
      <w:bookmarkEnd w:id="2307"/>
      <w:bookmarkEnd w:id="2308"/>
      <w:bookmarkEnd w:id="2309"/>
      <w:bookmarkEnd w:id="2310"/>
      <w:r w:rsidR="00054F7A" w:rsidRPr="00054F7A">
        <w:rPr>
          <w:rStyle w:val="libBold2Char"/>
          <w:rFonts w:hint="cs"/>
          <w:rtl/>
        </w:rPr>
        <w:t xml:space="preserve"> - </w:t>
      </w:r>
      <w:r>
        <w:rPr>
          <w:rtl/>
        </w:rPr>
        <w:t>قال</w:t>
      </w:r>
      <w:r w:rsidR="00054F7A">
        <w:rPr>
          <w:rtl/>
        </w:rPr>
        <w:t>:</w:t>
      </w:r>
      <w:r>
        <w:rPr>
          <w:rtl/>
        </w:rPr>
        <w:t xml:space="preserve"> أخبرنا أبو الحسن أحمد بن محمّد بن الوليد</w:t>
      </w:r>
      <w:r w:rsidR="00054F7A">
        <w:rPr>
          <w:rtl/>
        </w:rPr>
        <w:t>،</w:t>
      </w:r>
      <w:r>
        <w:rPr>
          <w:rtl/>
        </w:rPr>
        <w:t xml:space="preserve"> عن أبيه</w:t>
      </w:r>
      <w:r w:rsidR="00054F7A">
        <w:rPr>
          <w:rtl/>
        </w:rPr>
        <w:t>،</w:t>
      </w:r>
      <w:r>
        <w:rPr>
          <w:rtl/>
        </w:rPr>
        <w:t xml:space="preserve"> عن سعد بن</w:t>
      </w:r>
      <w:r w:rsidR="00A07D50">
        <w:rPr>
          <w:rtl/>
        </w:rPr>
        <w:t xml:space="preserve"> </w:t>
      </w:r>
      <w:r>
        <w:rPr>
          <w:rtl/>
        </w:rPr>
        <w:t>عبدالله</w:t>
      </w:r>
      <w:r w:rsidR="00054F7A">
        <w:rPr>
          <w:rtl/>
        </w:rPr>
        <w:t>،</w:t>
      </w:r>
      <w:r>
        <w:rPr>
          <w:rtl/>
        </w:rPr>
        <w:t xml:space="preserve"> عن أحمد بن محمّد بن عيسى</w:t>
      </w:r>
      <w:r w:rsidR="00054F7A">
        <w:rPr>
          <w:rtl/>
        </w:rPr>
        <w:t>،</w:t>
      </w:r>
      <w:r>
        <w:rPr>
          <w:rtl/>
        </w:rPr>
        <w:t xml:space="preserve"> عن يونس بن عبدالرحمان</w:t>
      </w:r>
      <w:r w:rsidR="00054F7A">
        <w:rPr>
          <w:rtl/>
        </w:rPr>
        <w:t>،</w:t>
      </w:r>
      <w:r>
        <w:rPr>
          <w:rtl/>
        </w:rPr>
        <w:t xml:space="preserve"> عن كثير بن</w:t>
      </w:r>
      <w:r w:rsidR="00A07D50">
        <w:rPr>
          <w:rtl/>
        </w:rPr>
        <w:t xml:space="preserve"> </w:t>
      </w:r>
      <w:r>
        <w:rPr>
          <w:rtl/>
        </w:rPr>
        <w:t xml:space="preserve">علقمة </w:t>
      </w:r>
      <w:r w:rsidRPr="00054F7A">
        <w:rPr>
          <w:rStyle w:val="libFootnotenumChar"/>
          <w:rtl/>
        </w:rPr>
        <w:t>(4)</w:t>
      </w:r>
      <w:r>
        <w:rPr>
          <w:rtl/>
        </w:rPr>
        <w:t xml:space="preserve"> قال</w:t>
      </w:r>
      <w:r w:rsidR="00054F7A">
        <w:rPr>
          <w:rtl/>
        </w:rPr>
        <w:t>:</w:t>
      </w:r>
      <w:r>
        <w:rPr>
          <w:rtl/>
        </w:rPr>
        <w:t xml:space="preserve"> قلت لأبي عبدالله </w:t>
      </w:r>
      <w:r w:rsidR="00054F7A" w:rsidRPr="00054F7A">
        <w:rPr>
          <w:rStyle w:val="libAlaemChar"/>
          <w:rFonts w:hint="cs"/>
          <w:rtl/>
        </w:rPr>
        <w:t>عليه‌السلام</w:t>
      </w:r>
      <w:r w:rsidR="00054F7A">
        <w:rPr>
          <w:rtl/>
        </w:rPr>
        <w:t>،</w:t>
      </w:r>
      <w:r>
        <w:rPr>
          <w:rtl/>
        </w:rPr>
        <w:t xml:space="preserve"> أوصني جعلت فداك</w:t>
      </w:r>
      <w:r w:rsidR="00054F7A">
        <w:rPr>
          <w:rtl/>
        </w:rPr>
        <w:t>،</w:t>
      </w:r>
      <w:r>
        <w:rPr>
          <w:rtl/>
        </w:rPr>
        <w:t xml:space="preserve"> فقال</w:t>
      </w:r>
      <w:r w:rsidR="00054F7A">
        <w:rPr>
          <w:rtl/>
        </w:rPr>
        <w:t>:</w:t>
      </w:r>
    </w:p>
    <w:p w:rsidR="00A07D50" w:rsidRDefault="0077176E" w:rsidP="00A07D50">
      <w:pPr>
        <w:pStyle w:val="libNormal"/>
        <w:rPr>
          <w:rtl/>
        </w:rPr>
      </w:pPr>
      <w:r>
        <w:rPr>
          <w:rtl/>
        </w:rPr>
        <w:t>أ</w:t>
      </w:r>
      <w:r>
        <w:rPr>
          <w:rFonts w:hint="cs"/>
          <w:rtl/>
        </w:rPr>
        <w:t>ُ</w:t>
      </w:r>
      <w:r>
        <w:rPr>
          <w:rtl/>
        </w:rPr>
        <w:t>وصيك بتقوى الله والورع والعبادة وطول السجود وأداء الامانة وصدق الحديث</w:t>
      </w:r>
      <w:r w:rsidR="00A07D50">
        <w:rPr>
          <w:rtl/>
        </w:rPr>
        <w:t xml:space="preserve"> </w:t>
      </w:r>
      <w:r>
        <w:rPr>
          <w:rtl/>
        </w:rPr>
        <w:t>وحسن الجوار</w:t>
      </w:r>
      <w:r w:rsidR="00054F7A">
        <w:rPr>
          <w:rtl/>
        </w:rPr>
        <w:t>،</w:t>
      </w:r>
      <w:r>
        <w:rPr>
          <w:rtl/>
        </w:rPr>
        <w:t xml:space="preserve"> صلوا عشايركم </w:t>
      </w:r>
      <w:r w:rsidRPr="00054F7A">
        <w:rPr>
          <w:rStyle w:val="libFootnotenumChar"/>
          <w:rtl/>
        </w:rPr>
        <w:t>(5)</w:t>
      </w:r>
      <w:r>
        <w:rPr>
          <w:rtl/>
        </w:rPr>
        <w:t xml:space="preserve"> وعودوا مرضاكم واحضروا جنائزكم</w:t>
      </w:r>
      <w:r w:rsidR="00054F7A">
        <w:rPr>
          <w:rtl/>
        </w:rPr>
        <w:t>،</w:t>
      </w:r>
      <w:r>
        <w:rPr>
          <w:rtl/>
        </w:rPr>
        <w:t xml:space="preserve"> كونوا لنا</w:t>
      </w:r>
      <w:r w:rsidR="00A07D50">
        <w:rPr>
          <w:rtl/>
        </w:rPr>
        <w:t xml:space="preserve"> </w:t>
      </w:r>
      <w:r>
        <w:rPr>
          <w:rtl/>
        </w:rPr>
        <w:t>زينا</w:t>
      </w:r>
      <w:r>
        <w:rPr>
          <w:rFonts w:hint="cs"/>
          <w:rtl/>
        </w:rPr>
        <w:t>ً</w:t>
      </w:r>
      <w:r>
        <w:rPr>
          <w:rtl/>
        </w:rPr>
        <w:t xml:space="preserve"> ولا تكونوا علينا شينا</w:t>
      </w:r>
      <w:r>
        <w:rPr>
          <w:rFonts w:hint="cs"/>
          <w:rtl/>
        </w:rPr>
        <w:t>ً</w:t>
      </w:r>
      <w:r w:rsidR="00054F7A">
        <w:rPr>
          <w:rtl/>
        </w:rPr>
        <w:t>،</w:t>
      </w:r>
      <w:r>
        <w:rPr>
          <w:rtl/>
        </w:rPr>
        <w:t xml:space="preserve"> أحبونا إلى النّاس ولا تبغضونا إليهم جروا إلينا كل</w:t>
      </w:r>
      <w:r>
        <w:rPr>
          <w:rFonts w:hint="cs"/>
          <w:rtl/>
        </w:rPr>
        <w:t>ّ</w:t>
      </w:r>
      <w:r>
        <w:rPr>
          <w:rtl/>
        </w:rPr>
        <w:t xml:space="preserve"> مودة</w:t>
      </w:r>
      <w:r w:rsidR="00A07D50">
        <w:rPr>
          <w:rtl/>
        </w:rPr>
        <w:t xml:space="preserve"> </w:t>
      </w:r>
      <w:r>
        <w:rPr>
          <w:rtl/>
        </w:rPr>
        <w:t xml:space="preserve">وادفعوا عنا كل قبيح </w:t>
      </w:r>
      <w:r w:rsidRPr="00054F7A">
        <w:rPr>
          <w:rStyle w:val="libFootnotenumChar"/>
          <w:rtl/>
        </w:rPr>
        <w:t>(6)</w:t>
      </w:r>
      <w:r w:rsidR="00054F7A">
        <w:rPr>
          <w:rtl/>
        </w:rPr>
        <w:t>،</w:t>
      </w:r>
      <w:r>
        <w:rPr>
          <w:rtl/>
        </w:rPr>
        <w:t xml:space="preserve"> ما قيل فينا من خير فنحن أهله</w:t>
      </w:r>
      <w:r w:rsidR="00054F7A">
        <w:rPr>
          <w:rtl/>
        </w:rPr>
        <w:t>،</w:t>
      </w:r>
      <w:r>
        <w:rPr>
          <w:rtl/>
        </w:rPr>
        <w:t xml:space="preserve"> وما قيل فينا من شر فوالله</w:t>
      </w:r>
      <w:r w:rsidR="00A07D50">
        <w:rPr>
          <w:rtl/>
        </w:rPr>
        <w:t xml:space="preserve"> </w:t>
      </w:r>
      <w:r>
        <w:rPr>
          <w:rtl/>
        </w:rPr>
        <w:t>ما نحن كذلك لنا حق في كتاب الله وقرابة من رسول الله وولادة طيبة فهكذا قولوا.</w:t>
      </w:r>
      <w:r w:rsidR="00A07D50">
        <w:rPr>
          <w:rtl/>
        </w:rPr>
        <w:t xml:space="preserve"> </w:t>
      </w:r>
    </w:p>
    <w:p w:rsidR="0077176E" w:rsidRPr="0098623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العيون</w:t>
            </w:r>
            <w:r w:rsidR="00054F7A">
              <w:rPr>
                <w:rtl/>
              </w:rPr>
              <w:t>:</w:t>
            </w:r>
            <w:r>
              <w:rPr>
                <w:rtl/>
              </w:rPr>
              <w:t xml:space="preserve"> يبرأ.</w:t>
            </w:r>
          </w:p>
        </w:tc>
        <w:tc>
          <w:tcPr>
            <w:tcW w:w="2500" w:type="pct"/>
          </w:tcPr>
          <w:p w:rsidR="0077176E" w:rsidRDefault="0077176E" w:rsidP="00054F7A">
            <w:pPr>
              <w:pStyle w:val="libFootnote0"/>
              <w:rPr>
                <w:rtl/>
              </w:rPr>
            </w:pPr>
            <w:r>
              <w:rPr>
                <w:rtl/>
              </w:rPr>
              <w:t>(2) رواه الصدوق في العيون 1</w:t>
            </w:r>
            <w:r w:rsidR="00054F7A">
              <w:rPr>
                <w:rtl/>
              </w:rPr>
              <w:t>:</w:t>
            </w:r>
            <w:r>
              <w:rPr>
                <w:rtl/>
              </w:rPr>
              <w:t xml:space="preserve"> 304.</w:t>
            </w:r>
          </w:p>
        </w:tc>
      </w:tr>
    </w:tbl>
    <w:p w:rsidR="0077176E" w:rsidRDefault="0077176E" w:rsidP="00054F7A">
      <w:pPr>
        <w:pStyle w:val="libFootnote0"/>
        <w:rPr>
          <w:rtl/>
        </w:rPr>
      </w:pPr>
      <w:r>
        <w:rPr>
          <w:rtl/>
        </w:rPr>
        <w:t>(3) رواه الشيخ في أماليه 1</w:t>
      </w:r>
      <w:r w:rsidR="00054F7A">
        <w:rPr>
          <w:rtl/>
        </w:rPr>
        <w:t>:</w:t>
      </w:r>
      <w:r>
        <w:rPr>
          <w:rtl/>
        </w:rPr>
        <w:t xml:space="preserve"> 67.</w:t>
      </w:r>
    </w:p>
    <w:p w:rsidR="0077176E" w:rsidRDefault="0077176E" w:rsidP="00054F7A">
      <w:pPr>
        <w:pStyle w:val="libFootnote0"/>
        <w:rPr>
          <w:rtl/>
        </w:rPr>
      </w:pPr>
      <w:r>
        <w:rPr>
          <w:rtl/>
        </w:rPr>
        <w:t>(4) في الاصل</w:t>
      </w:r>
      <w:r w:rsidR="00054F7A">
        <w:rPr>
          <w:rtl/>
        </w:rPr>
        <w:t>:</w:t>
      </w:r>
      <w:r>
        <w:rPr>
          <w:rtl/>
        </w:rPr>
        <w:t xml:space="preserve"> عن يونس بن كثير</w:t>
      </w:r>
      <w:r w:rsidR="00054F7A">
        <w:rPr>
          <w:rtl/>
        </w:rPr>
        <w:t>،</w:t>
      </w:r>
      <w:r>
        <w:rPr>
          <w:rtl/>
        </w:rPr>
        <w:t xml:space="preserve"> عن علقمة</w:t>
      </w:r>
      <w:r w:rsidR="00054F7A">
        <w:rPr>
          <w:rtl/>
        </w:rPr>
        <w:t>،</w:t>
      </w:r>
      <w:r>
        <w:rPr>
          <w:rtl/>
        </w:rPr>
        <w:t xml:space="preserve"> ما اثبتناه من السرائر.</w:t>
      </w:r>
    </w:p>
    <w:p w:rsidR="0077176E" w:rsidRDefault="0077176E" w:rsidP="00054F7A">
      <w:pPr>
        <w:pStyle w:val="libFootnote0"/>
        <w:rPr>
          <w:rtl/>
        </w:rPr>
      </w:pPr>
      <w:r>
        <w:rPr>
          <w:rtl/>
        </w:rPr>
        <w:t>(5) في السرائر</w:t>
      </w:r>
      <w:r w:rsidR="00054F7A">
        <w:rPr>
          <w:rtl/>
        </w:rPr>
        <w:t>:</w:t>
      </w:r>
      <w:r>
        <w:rPr>
          <w:rtl/>
        </w:rPr>
        <w:t xml:space="preserve"> صلوا في عشائركم</w:t>
      </w:r>
      <w:r w:rsidR="00054F7A">
        <w:rPr>
          <w:rtl/>
        </w:rPr>
        <w:t>،</w:t>
      </w:r>
      <w:r>
        <w:rPr>
          <w:rtl/>
        </w:rPr>
        <w:t xml:space="preserve"> وفيه</w:t>
      </w:r>
      <w:r w:rsidR="00054F7A">
        <w:rPr>
          <w:rtl/>
        </w:rPr>
        <w:t>:</w:t>
      </w:r>
      <w:r>
        <w:rPr>
          <w:rtl/>
        </w:rPr>
        <w:t xml:space="preserve"> حببونا.</w:t>
      </w:r>
    </w:p>
    <w:p w:rsidR="0077176E" w:rsidRDefault="0077176E" w:rsidP="00054F7A">
      <w:pPr>
        <w:pStyle w:val="libFootnote0"/>
        <w:rPr>
          <w:rtl/>
        </w:rPr>
      </w:pPr>
      <w:r>
        <w:rPr>
          <w:rtl/>
        </w:rPr>
        <w:t>(6) في السرائر</w:t>
      </w:r>
      <w:r w:rsidR="00054F7A">
        <w:rPr>
          <w:rtl/>
        </w:rPr>
        <w:t>:</w:t>
      </w:r>
      <w:r>
        <w:rPr>
          <w:rtl/>
        </w:rPr>
        <w:t xml:space="preserve"> كل شر.</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أنتم والله على المحج</w:t>
      </w:r>
      <w:r>
        <w:rPr>
          <w:rFonts w:hint="cs"/>
          <w:rtl/>
        </w:rPr>
        <w:t>ّ</w:t>
      </w:r>
      <w:r>
        <w:rPr>
          <w:rtl/>
        </w:rPr>
        <w:t>ة البيضاء فاعينونا على ذلك بورع واجتهاد على من</w:t>
      </w:r>
      <w:r w:rsidR="00A07D50">
        <w:rPr>
          <w:rtl/>
        </w:rPr>
        <w:t xml:space="preserve"> </w:t>
      </w:r>
      <w:r>
        <w:rPr>
          <w:rtl/>
        </w:rPr>
        <w:t>عر</w:t>
      </w:r>
      <w:r>
        <w:rPr>
          <w:rFonts w:hint="cs"/>
          <w:rtl/>
        </w:rPr>
        <w:t>ّ</w:t>
      </w:r>
      <w:r>
        <w:rPr>
          <w:rtl/>
        </w:rPr>
        <w:t xml:space="preserve">فه الله بهذا الأمر جناح ألا يعرفه الناس به </w:t>
      </w:r>
      <w:r>
        <w:rPr>
          <w:rFonts w:hint="cs"/>
          <w:rtl/>
        </w:rPr>
        <w:t>ا</w:t>
      </w:r>
      <w:r>
        <w:rPr>
          <w:rtl/>
        </w:rPr>
        <w:t>نه من عمل للناس كان ثوابه على</w:t>
      </w:r>
      <w:r w:rsidR="00A07D50">
        <w:rPr>
          <w:rtl/>
        </w:rPr>
        <w:t xml:space="preserve"> </w:t>
      </w:r>
      <w:r>
        <w:rPr>
          <w:rtl/>
        </w:rPr>
        <w:t>الناس</w:t>
      </w:r>
      <w:r w:rsidR="00054F7A">
        <w:rPr>
          <w:rtl/>
        </w:rPr>
        <w:t>،</w:t>
      </w:r>
      <w:r>
        <w:rPr>
          <w:rtl/>
        </w:rPr>
        <w:t xml:space="preserve"> ومن عمل لله كان ثوابه على الله </w:t>
      </w:r>
      <w:r w:rsidRPr="00054F7A">
        <w:rPr>
          <w:rStyle w:val="libFootnotenumChar"/>
          <w:rtl/>
        </w:rPr>
        <w:t>(1)</w:t>
      </w:r>
      <w:r w:rsidR="00054F7A">
        <w:rPr>
          <w:rtl/>
        </w:rPr>
        <w:t>،</w:t>
      </w:r>
      <w:r>
        <w:rPr>
          <w:rtl/>
        </w:rPr>
        <w:t xml:space="preserve"> ولا تجاهد الطلب جهاد المغالب</w:t>
      </w:r>
      <w:r w:rsidR="00A07D50">
        <w:rPr>
          <w:rtl/>
        </w:rPr>
        <w:t xml:space="preserve"> </w:t>
      </w:r>
      <w:r>
        <w:rPr>
          <w:rtl/>
        </w:rPr>
        <w:t>ولا تنكل على القدر اتكال المستسلم فان ابتغاء الفضل من السن</w:t>
      </w:r>
      <w:r>
        <w:rPr>
          <w:rFonts w:hint="cs"/>
          <w:rtl/>
        </w:rPr>
        <w:t>ّ</w:t>
      </w:r>
      <w:r>
        <w:rPr>
          <w:rtl/>
        </w:rPr>
        <w:t>ة والإجمال في</w:t>
      </w:r>
      <w:r w:rsidR="00A07D50">
        <w:rPr>
          <w:rtl/>
        </w:rPr>
        <w:t xml:space="preserve"> </w:t>
      </w:r>
      <w:r>
        <w:rPr>
          <w:rtl/>
        </w:rPr>
        <w:t>الطلب من العفة</w:t>
      </w:r>
      <w:r w:rsidR="00054F7A">
        <w:rPr>
          <w:rtl/>
        </w:rPr>
        <w:t>،</w:t>
      </w:r>
      <w:r>
        <w:rPr>
          <w:rtl/>
        </w:rPr>
        <w:t xml:space="preserve"> وليست العفة بدافعة رزقا</w:t>
      </w:r>
      <w:r>
        <w:rPr>
          <w:rFonts w:hint="cs"/>
          <w:rtl/>
        </w:rPr>
        <w:t>ً</w:t>
      </w:r>
      <w:r>
        <w:rPr>
          <w:rtl/>
        </w:rPr>
        <w:t xml:space="preserve"> ولا الحرص بجالب فضلا</w:t>
      </w:r>
      <w:r>
        <w:rPr>
          <w:rFonts w:hint="cs"/>
          <w:rtl/>
        </w:rPr>
        <w:t>ً</w:t>
      </w:r>
      <w:r>
        <w:rPr>
          <w:rtl/>
        </w:rPr>
        <w:t xml:space="preserve"> فان</w:t>
      </w:r>
      <w:r>
        <w:rPr>
          <w:rFonts w:hint="cs"/>
          <w:rtl/>
        </w:rPr>
        <w:t>ّ</w:t>
      </w:r>
      <w:r>
        <w:rPr>
          <w:rtl/>
        </w:rPr>
        <w:t xml:space="preserve"> الرزق</w:t>
      </w:r>
      <w:r w:rsidR="00A07D50">
        <w:rPr>
          <w:rtl/>
        </w:rPr>
        <w:t xml:space="preserve"> </w:t>
      </w:r>
      <w:r>
        <w:rPr>
          <w:rtl/>
        </w:rPr>
        <w:t xml:space="preserve">مقسوم والأجل موقوت والحرص يورث </w:t>
      </w:r>
      <w:r w:rsidRPr="00054F7A">
        <w:rPr>
          <w:rStyle w:val="libFootnotenumChar"/>
          <w:rtl/>
        </w:rPr>
        <w:t>(2)</w:t>
      </w:r>
      <w:r>
        <w:rPr>
          <w:rtl/>
        </w:rPr>
        <w:t xml:space="preserve"> الماثم </w:t>
      </w:r>
      <w:r w:rsidRPr="00054F7A">
        <w:rPr>
          <w:rStyle w:val="libFootnotenumChar"/>
          <w:rtl/>
        </w:rPr>
        <w:t>(3)</w:t>
      </w:r>
      <w:r w:rsidR="00054F7A">
        <w:rPr>
          <w:rtl/>
        </w:rPr>
        <w:t>،</w:t>
      </w:r>
      <w:r>
        <w:rPr>
          <w:rtl/>
        </w:rPr>
        <w:t xml:space="preserve"> لا يفقدك الله من حيث</w:t>
      </w:r>
      <w:r w:rsidR="00A07D50">
        <w:rPr>
          <w:rtl/>
        </w:rPr>
        <w:t xml:space="preserve"> </w:t>
      </w:r>
      <w:r>
        <w:rPr>
          <w:rtl/>
        </w:rPr>
        <w:t>أمرك ولا يراك من حيث نهاك</w:t>
      </w:r>
      <w:r w:rsidR="00054F7A">
        <w:rPr>
          <w:rtl/>
        </w:rPr>
        <w:t>،</w:t>
      </w:r>
      <w:r>
        <w:rPr>
          <w:rtl/>
        </w:rPr>
        <w:t xml:space="preserve"> ما أنعم الله على عبد بنعمة فشكرها بقلبه</w:t>
      </w:r>
      <w:r w:rsidR="00A07D50">
        <w:rPr>
          <w:rtl/>
        </w:rPr>
        <w:t xml:space="preserve"> </w:t>
      </w:r>
      <w:r>
        <w:rPr>
          <w:rtl/>
        </w:rPr>
        <w:t>إلاّ استوجب المزيد بها قبل ان يظهر شكرها على لسانه</w:t>
      </w:r>
      <w:r w:rsidR="00054F7A">
        <w:rPr>
          <w:rtl/>
        </w:rPr>
        <w:t>،</w:t>
      </w:r>
      <w:r>
        <w:rPr>
          <w:rtl/>
        </w:rPr>
        <w:t xml:space="preserve"> من قصرت يده عن</w:t>
      </w:r>
      <w:r w:rsidR="00A07D50">
        <w:rPr>
          <w:rtl/>
        </w:rPr>
        <w:t xml:space="preserve"> </w:t>
      </w:r>
      <w:r>
        <w:rPr>
          <w:rtl/>
        </w:rPr>
        <w:t>المكافأة فليطل لسانه بالشكر</w:t>
      </w:r>
      <w:r w:rsidR="00054F7A">
        <w:rPr>
          <w:rtl/>
        </w:rPr>
        <w:t>،</w:t>
      </w:r>
      <w:r>
        <w:rPr>
          <w:rtl/>
        </w:rPr>
        <w:t xml:space="preserve"> ومن حق شكر نعمة الله ان يشكر بعد شكره من</w:t>
      </w:r>
      <w:r w:rsidR="00A07D50">
        <w:rPr>
          <w:rtl/>
        </w:rPr>
        <w:t xml:space="preserve"> </w:t>
      </w:r>
      <w:r>
        <w:rPr>
          <w:rtl/>
        </w:rPr>
        <w:t xml:space="preserve">جرت </w:t>
      </w:r>
      <w:r w:rsidRPr="00054F7A">
        <w:rPr>
          <w:rStyle w:val="libFootnotenumChar"/>
          <w:rtl/>
        </w:rPr>
        <w:t>(4)</w:t>
      </w:r>
      <w:r>
        <w:rPr>
          <w:rtl/>
        </w:rPr>
        <w:t xml:space="preserve"> تلك النعمة على يده » </w:t>
      </w:r>
      <w:r w:rsidRPr="00054F7A">
        <w:rPr>
          <w:rStyle w:val="libFootnotenumChar"/>
          <w:rtl/>
        </w:rPr>
        <w:t>(5)</w:t>
      </w:r>
      <w:r>
        <w:rPr>
          <w:rtl/>
        </w:rPr>
        <w:t>.</w:t>
      </w:r>
    </w:p>
    <w:p w:rsidR="0077176E" w:rsidRDefault="0077176E" w:rsidP="000605B2">
      <w:pPr>
        <w:pStyle w:val="libNormal"/>
        <w:rPr>
          <w:rtl/>
        </w:rPr>
      </w:pPr>
      <w:bookmarkStart w:id="2311" w:name="_Toc252376686"/>
      <w:bookmarkStart w:id="2312" w:name="_Toc284326017"/>
      <w:bookmarkStart w:id="2313" w:name="_Toc284671643"/>
      <w:bookmarkStart w:id="2314" w:name="_Toc286745409"/>
      <w:bookmarkStart w:id="2315" w:name="_Toc297573786"/>
      <w:r w:rsidRPr="00054F7A">
        <w:rPr>
          <w:rStyle w:val="libBold2Char"/>
          <w:rtl/>
        </w:rPr>
        <w:t>36</w:t>
      </w:r>
      <w:bookmarkEnd w:id="2311"/>
      <w:bookmarkEnd w:id="2312"/>
      <w:bookmarkEnd w:id="2313"/>
      <w:bookmarkEnd w:id="2314"/>
      <w:bookmarkEnd w:id="2315"/>
      <w:r w:rsidR="00054F7A" w:rsidRPr="00054F7A">
        <w:rPr>
          <w:rStyle w:val="libBold2Char"/>
          <w:rtl/>
        </w:rPr>
        <w:t xml:space="preserve"> - </w:t>
      </w:r>
      <w:r>
        <w:rPr>
          <w:rtl/>
        </w:rPr>
        <w:t>قال سلمان الفارسي</w:t>
      </w:r>
      <w:r w:rsidR="00054F7A">
        <w:rPr>
          <w:rtl/>
        </w:rPr>
        <w:t>:</w:t>
      </w:r>
    </w:p>
    <w:p w:rsidR="00A07D50" w:rsidRDefault="0077176E" w:rsidP="000605B2">
      <w:pPr>
        <w:pStyle w:val="libNormal"/>
        <w:rPr>
          <w:rtl/>
        </w:rPr>
      </w:pPr>
      <w:r>
        <w:rPr>
          <w:rtl/>
        </w:rPr>
        <w:t xml:space="preserve">« أوصاني خليلي أبو القاسم </w:t>
      </w:r>
      <w:r w:rsidR="00054F7A" w:rsidRPr="00054F7A">
        <w:rPr>
          <w:rStyle w:val="libAlaemChar"/>
          <w:rFonts w:hint="cs"/>
          <w:rtl/>
        </w:rPr>
        <w:t>صلى‌الله‌عليه‌وآله‌وسلم</w:t>
      </w:r>
      <w:r>
        <w:rPr>
          <w:rtl/>
        </w:rPr>
        <w:t xml:space="preserve"> بسبع لا أ</w:t>
      </w:r>
      <w:r>
        <w:rPr>
          <w:rFonts w:hint="cs"/>
          <w:rtl/>
        </w:rPr>
        <w:t>َ</w:t>
      </w:r>
      <w:r>
        <w:rPr>
          <w:rtl/>
        </w:rPr>
        <w:t>دعهن</w:t>
      </w:r>
      <w:r>
        <w:rPr>
          <w:rFonts w:hint="cs"/>
          <w:rtl/>
        </w:rPr>
        <w:t>ّ</w:t>
      </w:r>
      <w:r>
        <w:rPr>
          <w:rtl/>
        </w:rPr>
        <w:t xml:space="preserve"> على كل حال إلى أن أموت</w:t>
      </w:r>
      <w:r w:rsidR="00054F7A">
        <w:rPr>
          <w:rtl/>
        </w:rPr>
        <w:t>:</w:t>
      </w:r>
      <w:r w:rsidR="00A07D50">
        <w:rPr>
          <w:rtl/>
        </w:rPr>
        <w:t xml:space="preserve"> </w:t>
      </w:r>
      <w:r>
        <w:rPr>
          <w:rtl/>
        </w:rPr>
        <w:t>ان انظر إلى من هو دوني ولا انظر إلى من هو فوقي</w:t>
      </w:r>
      <w:r w:rsidR="00054F7A">
        <w:rPr>
          <w:rtl/>
        </w:rPr>
        <w:t>،</w:t>
      </w:r>
      <w:r>
        <w:rPr>
          <w:rtl/>
        </w:rPr>
        <w:t xml:space="preserve"> وان أحب الفقراء وأدنو منهم</w:t>
      </w:r>
      <w:r w:rsidR="00054F7A">
        <w:rPr>
          <w:rtl/>
        </w:rPr>
        <w:t>،</w:t>
      </w:r>
      <w:r w:rsidR="00A07D50">
        <w:rPr>
          <w:rtl/>
        </w:rPr>
        <w:t xml:space="preserve"> </w:t>
      </w:r>
      <w:r>
        <w:rPr>
          <w:rtl/>
        </w:rPr>
        <w:t xml:space="preserve">وأقول الحق وإن كان </w:t>
      </w:r>
      <w:r>
        <w:rPr>
          <w:rFonts w:hint="cs"/>
          <w:rtl/>
        </w:rPr>
        <w:t>م</w:t>
      </w:r>
      <w:r>
        <w:rPr>
          <w:rtl/>
        </w:rPr>
        <w:t>را</w:t>
      </w:r>
      <w:r>
        <w:rPr>
          <w:rFonts w:hint="cs"/>
          <w:rtl/>
        </w:rPr>
        <w:t>ً</w:t>
      </w:r>
      <w:r w:rsidR="00054F7A">
        <w:rPr>
          <w:rtl/>
        </w:rPr>
        <w:t>،</w:t>
      </w:r>
      <w:r>
        <w:rPr>
          <w:rtl/>
        </w:rPr>
        <w:t xml:space="preserve"> وان أصل رحمي وإن كانت مدبرة</w:t>
      </w:r>
      <w:r w:rsidR="00054F7A">
        <w:rPr>
          <w:rtl/>
        </w:rPr>
        <w:t>،</w:t>
      </w:r>
      <w:r>
        <w:rPr>
          <w:rtl/>
        </w:rPr>
        <w:t xml:space="preserve"> وأن لا أسأ</w:t>
      </w:r>
      <w:r>
        <w:rPr>
          <w:rFonts w:hint="cs"/>
          <w:rtl/>
        </w:rPr>
        <w:t>َ</w:t>
      </w:r>
      <w:r>
        <w:rPr>
          <w:rtl/>
        </w:rPr>
        <w:t>ل</w:t>
      </w:r>
      <w:r w:rsidR="00A07D50">
        <w:rPr>
          <w:rtl/>
        </w:rPr>
        <w:t xml:space="preserve"> </w:t>
      </w:r>
      <w:r>
        <w:rPr>
          <w:rtl/>
        </w:rPr>
        <w:t>الناس شيئاً</w:t>
      </w:r>
      <w:r w:rsidR="00054F7A">
        <w:rPr>
          <w:rtl/>
        </w:rPr>
        <w:t>،</w:t>
      </w:r>
      <w:r>
        <w:rPr>
          <w:rtl/>
        </w:rPr>
        <w:t xml:space="preserve"> وأكثر من قول لا حول ولا قو</w:t>
      </w:r>
      <w:r>
        <w:rPr>
          <w:rFonts w:hint="cs"/>
          <w:rtl/>
        </w:rPr>
        <w:t>ّ</w:t>
      </w:r>
      <w:r>
        <w:rPr>
          <w:rtl/>
        </w:rPr>
        <w:t xml:space="preserve">ة إلاّ بالله فانها كنز من كنوز الجنّة » </w:t>
      </w:r>
      <w:r w:rsidRPr="00054F7A">
        <w:rPr>
          <w:rStyle w:val="libFootnotenumChar"/>
          <w:rtl/>
        </w:rPr>
        <w:t>(6)</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في السرائر من « انتم » إلى هنا</w:t>
      </w:r>
      <w:r w:rsidR="00054F7A">
        <w:rPr>
          <w:rtl/>
        </w:rPr>
        <w:t>،</w:t>
      </w:r>
      <w:r>
        <w:rPr>
          <w:rtl/>
        </w:rPr>
        <w:t xml:space="preserve"> عن الحلبي</w:t>
      </w:r>
      <w:r w:rsidR="00054F7A">
        <w:rPr>
          <w:rtl/>
        </w:rPr>
        <w:t>،</w:t>
      </w:r>
      <w:r>
        <w:rPr>
          <w:rtl/>
        </w:rPr>
        <w:t xml:space="preserve"> عن حميد بن المثنى</w:t>
      </w:r>
      <w:r w:rsidR="00054F7A">
        <w:rPr>
          <w:rtl/>
        </w:rPr>
        <w:t>،</w:t>
      </w:r>
      <w:r>
        <w:rPr>
          <w:rtl/>
        </w:rPr>
        <w:t xml:space="preserve"> عن يزيد بن خليفة.</w:t>
      </w:r>
    </w:p>
    <w:p w:rsidR="0077176E" w:rsidRDefault="0077176E" w:rsidP="00054F7A">
      <w:pPr>
        <w:pStyle w:val="libFootnote0"/>
        <w:rPr>
          <w:rtl/>
        </w:rPr>
      </w:pPr>
      <w:r>
        <w:rPr>
          <w:rtl/>
        </w:rPr>
        <w:t>(2) في الأصل</w:t>
      </w:r>
      <w:r w:rsidR="00054F7A">
        <w:rPr>
          <w:rtl/>
        </w:rPr>
        <w:t>:</w:t>
      </w:r>
      <w:r>
        <w:rPr>
          <w:rtl/>
        </w:rPr>
        <w:t xml:space="preserve"> الأجل موقوف والحرص يورث الاثم</w:t>
      </w:r>
      <w:r w:rsidR="00054F7A">
        <w:rPr>
          <w:rtl/>
        </w:rPr>
        <w:t>،</w:t>
      </w:r>
      <w:r>
        <w:rPr>
          <w:rtl/>
        </w:rPr>
        <w:t xml:space="preserve"> وما أثبتناه من السرائر.</w:t>
      </w:r>
    </w:p>
    <w:p w:rsidR="0077176E" w:rsidRDefault="0077176E" w:rsidP="00054F7A">
      <w:pPr>
        <w:pStyle w:val="libFootnote0"/>
        <w:rPr>
          <w:rtl/>
        </w:rPr>
      </w:pPr>
      <w:r>
        <w:rPr>
          <w:rtl/>
        </w:rPr>
        <w:t>(3) رواه في السرائر من</w:t>
      </w:r>
      <w:r w:rsidR="00054F7A">
        <w:rPr>
          <w:rtl/>
        </w:rPr>
        <w:t>:</w:t>
      </w:r>
      <w:r>
        <w:rPr>
          <w:rtl/>
        </w:rPr>
        <w:t xml:space="preserve"> « ولا تجاهد » إلى الماثم عن الحسن </w:t>
      </w:r>
      <w:r w:rsidR="00054F7A" w:rsidRPr="00054F7A">
        <w:rPr>
          <w:rStyle w:val="libAlaemChar"/>
          <w:rFonts w:hint="cs"/>
          <w:rtl/>
        </w:rPr>
        <w:t>عليه‌السلام</w:t>
      </w:r>
      <w:r w:rsidR="00054F7A">
        <w:rPr>
          <w:rtl/>
        </w:rPr>
        <w:t>،</w:t>
      </w:r>
      <w:r>
        <w:rPr>
          <w:rtl/>
        </w:rPr>
        <w:t xml:space="preserve"> ومنه إلى « نهاك » عن</w:t>
      </w:r>
      <w:r w:rsidR="00A07D50">
        <w:rPr>
          <w:rtl/>
        </w:rPr>
        <w:t xml:space="preserve"> </w:t>
      </w:r>
      <w:r>
        <w:rPr>
          <w:rtl/>
        </w:rPr>
        <w:t xml:space="preserve">الصادق </w:t>
      </w:r>
      <w:r w:rsidR="00054F7A" w:rsidRPr="00054F7A">
        <w:rPr>
          <w:rStyle w:val="libAlaemChar"/>
          <w:rFonts w:hint="cs"/>
          <w:rtl/>
        </w:rPr>
        <w:t>عليه‌السلام</w:t>
      </w:r>
      <w:r w:rsidR="00054F7A">
        <w:rPr>
          <w:rtl/>
        </w:rPr>
        <w:t>،</w:t>
      </w:r>
      <w:r>
        <w:rPr>
          <w:rtl/>
        </w:rPr>
        <w:t xml:space="preserve"> ومنه إلى « لسانه » من الباقر </w:t>
      </w:r>
      <w:r w:rsidR="00054F7A" w:rsidRPr="00054F7A">
        <w:rPr>
          <w:rStyle w:val="libAlaemChar"/>
          <w:rFonts w:hint="cs"/>
          <w:rtl/>
        </w:rPr>
        <w:t>عليه‌السلام</w:t>
      </w:r>
      <w:r w:rsidR="00054F7A">
        <w:rPr>
          <w:rtl/>
        </w:rPr>
        <w:t>،</w:t>
      </w:r>
      <w:r>
        <w:rPr>
          <w:rtl/>
        </w:rPr>
        <w:t xml:space="preserve"> ومنه إلى آخره عن الصادق </w:t>
      </w:r>
      <w:r w:rsidR="00054F7A" w:rsidRPr="00054F7A">
        <w:rPr>
          <w:rStyle w:val="libAlaemChar"/>
          <w:rFonts w:hint="cs"/>
          <w:rtl/>
        </w:rPr>
        <w:t>عليه‌السلام</w:t>
      </w:r>
      <w:r>
        <w:rPr>
          <w:rtl/>
        </w:rPr>
        <w:t>.</w:t>
      </w:r>
    </w:p>
    <w:p w:rsidR="0077176E" w:rsidRDefault="0077176E" w:rsidP="00054F7A">
      <w:pPr>
        <w:pStyle w:val="libFootnote0"/>
        <w:rPr>
          <w:rtl/>
        </w:rPr>
      </w:pPr>
      <w:r>
        <w:rPr>
          <w:rtl/>
        </w:rPr>
        <w:t>(4) في السرائر</w:t>
      </w:r>
      <w:r w:rsidR="00054F7A">
        <w:rPr>
          <w:rtl/>
        </w:rPr>
        <w:t>:</w:t>
      </w:r>
      <w:r>
        <w:rPr>
          <w:rtl/>
        </w:rPr>
        <w:t xml:space="preserve"> اجرى.</w:t>
      </w:r>
    </w:p>
    <w:p w:rsidR="0077176E" w:rsidRDefault="0077176E" w:rsidP="00054F7A">
      <w:pPr>
        <w:pStyle w:val="libFootnote0"/>
        <w:rPr>
          <w:rtl/>
        </w:rPr>
      </w:pPr>
      <w:r>
        <w:rPr>
          <w:rtl/>
        </w:rPr>
        <w:t>(5) رواه ابن إدريس في مستطرفات السرائر</w:t>
      </w:r>
      <w:r w:rsidR="00054F7A">
        <w:rPr>
          <w:rtl/>
        </w:rPr>
        <w:t>:</w:t>
      </w:r>
      <w:r>
        <w:rPr>
          <w:rtl/>
        </w:rPr>
        <w:t xml:space="preserve"> 163</w:t>
      </w:r>
      <w:r w:rsidR="00054F7A">
        <w:rPr>
          <w:rFonts w:hint="cs"/>
          <w:rtl/>
        </w:rPr>
        <w:t xml:space="preserve"> - </w:t>
      </w:r>
      <w:r>
        <w:rPr>
          <w:rtl/>
        </w:rPr>
        <w:t>164 مقطعا</w:t>
      </w:r>
      <w:r>
        <w:rPr>
          <w:rFonts w:hint="cs"/>
          <w:rtl/>
        </w:rPr>
        <w:t>ً</w:t>
      </w:r>
      <w:r w:rsidR="00054F7A">
        <w:rPr>
          <w:rtl/>
        </w:rPr>
        <w:t>،</w:t>
      </w:r>
      <w:r>
        <w:rPr>
          <w:rtl/>
        </w:rPr>
        <w:t xml:space="preserve"> وفي العيون والمحاسن</w:t>
      </w:r>
      <w:r w:rsidR="00054F7A">
        <w:rPr>
          <w:rtl/>
        </w:rPr>
        <w:t>:</w:t>
      </w:r>
      <w:r w:rsidR="00A07D50">
        <w:rPr>
          <w:rtl/>
        </w:rPr>
        <w:t xml:space="preserve"> </w:t>
      </w:r>
      <w:r>
        <w:rPr>
          <w:rtl/>
        </w:rPr>
        <w:t>2</w:t>
      </w:r>
      <w:r w:rsidR="00054F7A">
        <w:rPr>
          <w:rtl/>
        </w:rPr>
        <w:t>:</w:t>
      </w:r>
      <w:r>
        <w:rPr>
          <w:rtl/>
        </w:rPr>
        <w:t xml:space="preserve"> 121</w:t>
      </w:r>
      <w:r w:rsidR="00054F7A">
        <w:rPr>
          <w:rFonts w:hint="cs"/>
          <w:rtl/>
        </w:rPr>
        <w:t xml:space="preserve"> - </w:t>
      </w:r>
      <w:r>
        <w:rPr>
          <w:rtl/>
        </w:rPr>
        <w:t>122 روى هذا الحديث مقطعا</w:t>
      </w:r>
      <w:r>
        <w:rPr>
          <w:rFonts w:hint="cs"/>
          <w:rtl/>
        </w:rPr>
        <w:t>ً</w:t>
      </w:r>
      <w:r>
        <w:rPr>
          <w:rtl/>
        </w:rPr>
        <w:t xml:space="preserve"> في البحار 78</w:t>
      </w:r>
      <w:r w:rsidR="00054F7A">
        <w:rPr>
          <w:rtl/>
        </w:rPr>
        <w:t>:</w:t>
      </w:r>
      <w:r>
        <w:rPr>
          <w:rtl/>
        </w:rPr>
        <w:t xml:space="preserve"> 106 و 372</w:t>
      </w:r>
      <w:r w:rsidR="00054F7A">
        <w:rPr>
          <w:rtl/>
        </w:rPr>
        <w:t>،</w:t>
      </w:r>
      <w:r>
        <w:rPr>
          <w:rtl/>
        </w:rPr>
        <w:t xml:space="preserve"> 68</w:t>
      </w:r>
      <w:r w:rsidR="00054F7A">
        <w:rPr>
          <w:rtl/>
        </w:rPr>
        <w:t>:</w:t>
      </w:r>
      <w:r>
        <w:rPr>
          <w:rtl/>
        </w:rPr>
        <w:t xml:space="preserve"> 89</w:t>
      </w:r>
      <w:r w:rsidR="00054F7A">
        <w:rPr>
          <w:rtl/>
        </w:rPr>
        <w:t>،</w:t>
      </w:r>
      <w:r>
        <w:rPr>
          <w:rtl/>
        </w:rPr>
        <w:t xml:space="preserve"> 103</w:t>
      </w:r>
      <w:r w:rsidR="00054F7A">
        <w:rPr>
          <w:rtl/>
        </w:rPr>
        <w:t>:</w:t>
      </w:r>
      <w:r>
        <w:rPr>
          <w:rtl/>
        </w:rPr>
        <w:t xml:space="preserve"> 27.</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 بعضه تحت الرقم</w:t>
      </w:r>
      <w:r w:rsidR="00054F7A" w:rsidRPr="00054F7A">
        <w:rPr>
          <w:rStyle w:val="libFootnoteChar"/>
          <w:rtl/>
        </w:rPr>
        <w:t>:</w:t>
      </w:r>
      <w:r w:rsidRPr="00054F7A">
        <w:rPr>
          <w:rStyle w:val="libFootnoteChar"/>
          <w:rtl/>
        </w:rPr>
        <w:t xml:space="preserve"> 256.</w:t>
      </w:r>
    </w:p>
    <w:p w:rsidR="0077176E" w:rsidRDefault="0077176E" w:rsidP="00054F7A">
      <w:pPr>
        <w:pStyle w:val="libFootnote0"/>
        <w:rPr>
          <w:rtl/>
        </w:rPr>
      </w:pPr>
      <w:r>
        <w:rPr>
          <w:rtl/>
        </w:rPr>
        <w:t>(6) رواه ابن إدريس في مستطرفات السرائر</w:t>
      </w:r>
      <w:r w:rsidR="00054F7A">
        <w:rPr>
          <w:rtl/>
        </w:rPr>
        <w:t>:</w:t>
      </w:r>
      <w:r>
        <w:rPr>
          <w:rtl/>
        </w:rPr>
        <w:t xml:space="preserve"> 165</w:t>
      </w:r>
      <w:r w:rsidR="00054F7A">
        <w:rPr>
          <w:rtl/>
        </w:rPr>
        <w:t>،</w:t>
      </w:r>
      <w:r>
        <w:rPr>
          <w:rtl/>
        </w:rPr>
        <w:t xml:space="preserve"> عنه الوسائل 6</w:t>
      </w:r>
      <w:r w:rsidR="00054F7A">
        <w:rPr>
          <w:rtl/>
        </w:rPr>
        <w:t>:</w:t>
      </w:r>
      <w:r>
        <w:rPr>
          <w:rtl/>
        </w:rPr>
        <w:t xml:space="preserve"> 309</w:t>
      </w:r>
      <w:r w:rsidR="00054F7A">
        <w:rPr>
          <w:rtl/>
        </w:rPr>
        <w:t>،</w:t>
      </w:r>
      <w:r>
        <w:rPr>
          <w:rtl/>
        </w:rPr>
        <w:t xml:space="preserve"> جامع الاحاديث 8</w:t>
      </w:r>
      <w:r w:rsidR="00054F7A">
        <w:rPr>
          <w:rtl/>
        </w:rPr>
        <w:t>:</w:t>
      </w:r>
      <w:r w:rsidR="00A07D50">
        <w:rPr>
          <w:rtl/>
        </w:rPr>
        <w:t xml:space="preserve"> </w:t>
      </w:r>
      <w:r>
        <w:rPr>
          <w:rtl/>
        </w:rPr>
        <w:t>405</w:t>
      </w:r>
      <w:r w:rsidR="00054F7A">
        <w:rPr>
          <w:rtl/>
        </w:rPr>
        <w:t>،</w:t>
      </w:r>
      <w:r>
        <w:rPr>
          <w:rtl/>
        </w:rPr>
        <w:t xml:space="preserve"> وفي العيون والمحاسن 2</w:t>
      </w:r>
      <w:r w:rsidR="00054F7A">
        <w:rPr>
          <w:rtl/>
        </w:rPr>
        <w:t>:</w:t>
      </w:r>
      <w:r>
        <w:rPr>
          <w:rtl/>
        </w:rPr>
        <w:t xml:space="preserve"> 123.</w:t>
      </w:r>
    </w:p>
    <w:p w:rsidR="0077176E" w:rsidRDefault="0077176E" w:rsidP="0077176E">
      <w:pPr>
        <w:pStyle w:val="libNormal"/>
        <w:rPr>
          <w:rtl/>
        </w:rPr>
      </w:pPr>
      <w:r>
        <w:rPr>
          <w:rtl/>
        </w:rPr>
        <w:br w:type="page"/>
      </w:r>
    </w:p>
    <w:p w:rsidR="0077176E" w:rsidRDefault="0077176E" w:rsidP="000605B2">
      <w:pPr>
        <w:pStyle w:val="libNormal"/>
        <w:rPr>
          <w:rtl/>
        </w:rPr>
      </w:pPr>
      <w:bookmarkStart w:id="2316" w:name="_Toc252376687"/>
      <w:bookmarkStart w:id="2317" w:name="_Toc284326018"/>
      <w:bookmarkStart w:id="2318" w:name="_Toc284671644"/>
      <w:bookmarkStart w:id="2319" w:name="_Toc286745410"/>
      <w:bookmarkStart w:id="2320" w:name="_Toc297573787"/>
      <w:r w:rsidRPr="00054F7A">
        <w:rPr>
          <w:rStyle w:val="libBold2Char"/>
          <w:rtl/>
        </w:rPr>
        <w:lastRenderedPageBreak/>
        <w:t>37</w:t>
      </w:r>
      <w:bookmarkEnd w:id="2316"/>
      <w:bookmarkEnd w:id="2317"/>
      <w:bookmarkEnd w:id="2318"/>
      <w:bookmarkEnd w:id="2319"/>
      <w:bookmarkEnd w:id="2320"/>
      <w:r w:rsidR="00054F7A" w:rsidRPr="00054F7A">
        <w:rPr>
          <w:rStyle w:val="libBold2Char"/>
          <w:rtl/>
        </w:rPr>
        <w:t xml:space="preserve"> - </w:t>
      </w:r>
      <w:r>
        <w:rPr>
          <w:rtl/>
        </w:rPr>
        <w:t xml:space="preserve">وقال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ثلاث منجيات وثلاث مهلكات</w:t>
      </w:r>
      <w:r w:rsidR="00054F7A">
        <w:rPr>
          <w:rtl/>
        </w:rPr>
        <w:t>،</w:t>
      </w:r>
      <w:r>
        <w:rPr>
          <w:rtl/>
        </w:rPr>
        <w:t xml:space="preserve"> فأما المنجيات</w:t>
      </w:r>
      <w:r w:rsidR="00054F7A">
        <w:rPr>
          <w:rtl/>
        </w:rPr>
        <w:t>:</w:t>
      </w:r>
      <w:r>
        <w:rPr>
          <w:rtl/>
        </w:rPr>
        <w:t xml:space="preserve"> فخوف الله في السر</w:t>
      </w:r>
      <w:r w:rsidR="00A07D50">
        <w:rPr>
          <w:rtl/>
        </w:rPr>
        <w:t xml:space="preserve"> </w:t>
      </w:r>
      <w:r>
        <w:rPr>
          <w:rtl/>
        </w:rPr>
        <w:t>والعلانية</w:t>
      </w:r>
      <w:r w:rsidR="00054F7A">
        <w:rPr>
          <w:rtl/>
        </w:rPr>
        <w:t>،</w:t>
      </w:r>
      <w:r>
        <w:rPr>
          <w:rtl/>
        </w:rPr>
        <w:t xml:space="preserve"> والعدل في الغضب</w:t>
      </w:r>
      <w:r w:rsidR="00054F7A">
        <w:rPr>
          <w:rtl/>
        </w:rPr>
        <w:t>،</w:t>
      </w:r>
      <w:r>
        <w:rPr>
          <w:rtl/>
        </w:rPr>
        <w:t xml:space="preserve"> والرضا والقصد في الفقر والغناء</w:t>
      </w:r>
      <w:r w:rsidR="00054F7A">
        <w:rPr>
          <w:rtl/>
        </w:rPr>
        <w:t>،</w:t>
      </w:r>
      <w:r>
        <w:rPr>
          <w:rtl/>
        </w:rPr>
        <w:t xml:space="preserve"> أما المهلكات</w:t>
      </w:r>
      <w:r w:rsidR="00054F7A">
        <w:rPr>
          <w:rtl/>
        </w:rPr>
        <w:t>:</w:t>
      </w:r>
      <w:r w:rsidR="00A07D50">
        <w:rPr>
          <w:rtl/>
        </w:rPr>
        <w:t xml:space="preserve"> </w:t>
      </w:r>
      <w:r>
        <w:rPr>
          <w:rtl/>
        </w:rPr>
        <w:t>فشح مطاع</w:t>
      </w:r>
      <w:r w:rsidR="00054F7A">
        <w:rPr>
          <w:rtl/>
        </w:rPr>
        <w:t>،</w:t>
      </w:r>
      <w:r>
        <w:rPr>
          <w:rtl/>
        </w:rPr>
        <w:t xml:space="preserve"> وهوى متبع</w:t>
      </w:r>
      <w:r w:rsidR="00054F7A">
        <w:rPr>
          <w:rtl/>
        </w:rPr>
        <w:t>،</w:t>
      </w:r>
      <w:r>
        <w:rPr>
          <w:rtl/>
        </w:rPr>
        <w:t xml:space="preserve"> وإعجاب المرء بنفسه ».</w:t>
      </w:r>
    </w:p>
    <w:p w:rsidR="0077176E" w:rsidRDefault="0077176E" w:rsidP="000605B2">
      <w:pPr>
        <w:pStyle w:val="libNormal"/>
        <w:rPr>
          <w:rtl/>
        </w:rPr>
      </w:pPr>
      <w:bookmarkStart w:id="2321" w:name="_Toc252376688"/>
      <w:bookmarkStart w:id="2322" w:name="_Toc284326019"/>
      <w:bookmarkStart w:id="2323" w:name="_Toc284671645"/>
      <w:bookmarkStart w:id="2324" w:name="_Toc286745411"/>
      <w:bookmarkStart w:id="2325" w:name="_Toc297573788"/>
      <w:r w:rsidRPr="00054F7A">
        <w:rPr>
          <w:rStyle w:val="libBold2Char"/>
          <w:rtl/>
        </w:rPr>
        <w:t>38</w:t>
      </w:r>
      <w:bookmarkEnd w:id="2321"/>
      <w:bookmarkEnd w:id="2322"/>
      <w:bookmarkEnd w:id="2323"/>
      <w:bookmarkEnd w:id="2324"/>
      <w:bookmarkEnd w:id="2325"/>
      <w:r w:rsidR="00054F7A" w:rsidRPr="00054F7A">
        <w:rPr>
          <w:rStyle w:val="libBold2Char"/>
          <w:rtl/>
        </w:rPr>
        <w:t xml:space="preserve"> - </w:t>
      </w:r>
      <w:r>
        <w:rPr>
          <w:rtl/>
        </w:rPr>
        <w:t>عن عكرمة</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xml:space="preserve">« قال علي </w:t>
      </w:r>
      <w:r w:rsidR="00054F7A" w:rsidRPr="00054F7A">
        <w:rPr>
          <w:rStyle w:val="libAlaemChar"/>
          <w:rFonts w:hint="cs"/>
          <w:rtl/>
        </w:rPr>
        <w:t>عليه‌السلام</w:t>
      </w:r>
      <w:r w:rsidR="00054F7A">
        <w:rPr>
          <w:rtl/>
        </w:rPr>
        <w:t>:</w:t>
      </w:r>
      <w:r>
        <w:rPr>
          <w:rtl/>
        </w:rPr>
        <w:t xml:space="preserve"> يارسول الله إن</w:t>
      </w:r>
      <w:r>
        <w:rPr>
          <w:rFonts w:hint="cs"/>
          <w:rtl/>
        </w:rPr>
        <w:t>ّ</w:t>
      </w:r>
      <w:r>
        <w:rPr>
          <w:rtl/>
        </w:rPr>
        <w:t>ك قلت لي يوم ا</w:t>
      </w:r>
      <w:r>
        <w:rPr>
          <w:rFonts w:hint="cs"/>
          <w:rtl/>
        </w:rPr>
        <w:t>ُ</w:t>
      </w:r>
      <w:r>
        <w:rPr>
          <w:rtl/>
        </w:rPr>
        <w:t>حد حين اخ</w:t>
      </w:r>
      <w:r>
        <w:rPr>
          <w:rFonts w:hint="cs"/>
          <w:rtl/>
        </w:rPr>
        <w:t>ّ</w:t>
      </w:r>
      <w:r>
        <w:rPr>
          <w:rtl/>
        </w:rPr>
        <w:t>رت عن الشهادة</w:t>
      </w:r>
      <w:r w:rsidR="00A07D50">
        <w:rPr>
          <w:rtl/>
        </w:rPr>
        <w:t xml:space="preserve"> </w:t>
      </w:r>
      <w:r>
        <w:rPr>
          <w:rtl/>
        </w:rPr>
        <w:t>واستشهد من استشهد</w:t>
      </w:r>
      <w:r w:rsidR="00054F7A">
        <w:rPr>
          <w:rtl/>
        </w:rPr>
        <w:t>:</w:t>
      </w:r>
      <w:r>
        <w:rPr>
          <w:rtl/>
        </w:rPr>
        <w:t xml:space="preserve"> ان الشهادة من ورائك</w:t>
      </w:r>
      <w:r w:rsidR="00054F7A">
        <w:rPr>
          <w:rtl/>
        </w:rPr>
        <w:t>،</w:t>
      </w:r>
      <w:r>
        <w:rPr>
          <w:rtl/>
        </w:rPr>
        <w:t xml:space="preserve"> قال </w:t>
      </w:r>
      <w:r w:rsidR="00054F7A" w:rsidRPr="00054F7A">
        <w:rPr>
          <w:rStyle w:val="libAlaemChar"/>
          <w:rFonts w:hint="cs"/>
          <w:rtl/>
        </w:rPr>
        <w:t>صلى‌الله‌عليه‌وآله‌وسلم</w:t>
      </w:r>
      <w:r w:rsidR="00054F7A">
        <w:rPr>
          <w:rtl/>
        </w:rPr>
        <w:t>:</w:t>
      </w:r>
      <w:r>
        <w:rPr>
          <w:rtl/>
        </w:rPr>
        <w:t xml:space="preserve"> كيف صبرك إذا خضبت</w:t>
      </w:r>
      <w:r w:rsidR="00A07D50">
        <w:rPr>
          <w:rtl/>
        </w:rPr>
        <w:t xml:space="preserve"> </w:t>
      </w:r>
      <w:r>
        <w:rPr>
          <w:rtl/>
        </w:rPr>
        <w:t>هذه من هذا</w:t>
      </w:r>
      <w:r w:rsidR="00054F7A">
        <w:rPr>
          <w:rFonts w:hint="cs"/>
          <w:rtl/>
        </w:rPr>
        <w:t xml:space="preserve"> - </w:t>
      </w:r>
      <w:r>
        <w:rPr>
          <w:rtl/>
        </w:rPr>
        <w:t>واهوى</w:t>
      </w:r>
      <w:r>
        <w:rPr>
          <w:rFonts w:hint="cs"/>
          <w:rtl/>
        </w:rPr>
        <w:t>ٰ</w:t>
      </w:r>
      <w:r>
        <w:rPr>
          <w:rtl/>
        </w:rPr>
        <w:t xml:space="preserve"> بيده إلى لحيته ورأسه</w:t>
      </w:r>
      <w:r w:rsidR="00054F7A">
        <w:rPr>
          <w:rFonts w:hint="cs"/>
          <w:rtl/>
        </w:rPr>
        <w:t xml:space="preserve"> - </w:t>
      </w:r>
      <w:r>
        <w:rPr>
          <w:rtl/>
        </w:rPr>
        <w:t xml:space="preserve">فقال علي </w:t>
      </w:r>
      <w:r w:rsidR="00054F7A" w:rsidRPr="00054F7A">
        <w:rPr>
          <w:rStyle w:val="libAlaemChar"/>
          <w:rFonts w:hint="cs"/>
          <w:rtl/>
        </w:rPr>
        <w:t>عليه‌السلام</w:t>
      </w:r>
      <w:r w:rsidR="00054F7A">
        <w:rPr>
          <w:rtl/>
        </w:rPr>
        <w:t>:</w:t>
      </w:r>
      <w:r>
        <w:rPr>
          <w:rtl/>
        </w:rPr>
        <w:t xml:space="preserve"> أما بنيت فليس ذلك</w:t>
      </w:r>
      <w:r w:rsidR="00A07D50">
        <w:rPr>
          <w:rtl/>
        </w:rPr>
        <w:t xml:space="preserve"> </w:t>
      </w:r>
      <w:r>
        <w:rPr>
          <w:rtl/>
        </w:rPr>
        <w:t xml:space="preserve">من مواطن الصبر ولكن هو من مواطن البشرى والكرامة ». </w:t>
      </w:r>
    </w:p>
    <w:p w:rsidR="0077176E" w:rsidRDefault="0077176E" w:rsidP="000605B2">
      <w:pPr>
        <w:pStyle w:val="libNormal"/>
        <w:rPr>
          <w:rtl/>
        </w:rPr>
      </w:pPr>
      <w:bookmarkStart w:id="2326" w:name="_Toc252376689"/>
      <w:bookmarkStart w:id="2327" w:name="_Toc284326020"/>
      <w:bookmarkStart w:id="2328" w:name="_Toc284671646"/>
      <w:bookmarkStart w:id="2329" w:name="_Toc286745412"/>
      <w:bookmarkStart w:id="2330" w:name="_Toc297573789"/>
      <w:r w:rsidRPr="00054F7A">
        <w:rPr>
          <w:rStyle w:val="libBold2Char"/>
          <w:rtl/>
        </w:rPr>
        <w:t>39</w:t>
      </w:r>
      <w:bookmarkEnd w:id="2326"/>
      <w:bookmarkEnd w:id="2327"/>
      <w:bookmarkEnd w:id="2328"/>
      <w:bookmarkEnd w:id="2329"/>
      <w:bookmarkEnd w:id="2330"/>
      <w:r w:rsidR="00054F7A" w:rsidRPr="00054F7A">
        <w:rPr>
          <w:rStyle w:val="libBold2Char"/>
          <w:rFonts w:hint="cs"/>
          <w:rtl/>
        </w:rPr>
        <w:t xml:space="preserve"> - </w:t>
      </w:r>
      <w:r>
        <w:rPr>
          <w:rtl/>
        </w:rPr>
        <w:t>قال</w:t>
      </w:r>
      <w:r w:rsidR="00054F7A">
        <w:rPr>
          <w:rtl/>
        </w:rPr>
        <w:t>:</w:t>
      </w:r>
      <w:r>
        <w:rPr>
          <w:rtl/>
        </w:rPr>
        <w:t xml:space="preserve"> حدّثنا حسين الأشقر</w:t>
      </w:r>
      <w:r w:rsidR="00054F7A">
        <w:rPr>
          <w:rtl/>
        </w:rPr>
        <w:t>،</w:t>
      </w:r>
      <w:r>
        <w:rPr>
          <w:rtl/>
        </w:rPr>
        <w:t xml:space="preserve"> قال</w:t>
      </w:r>
      <w:r w:rsidR="00054F7A">
        <w:rPr>
          <w:rtl/>
        </w:rPr>
        <w:t>:</w:t>
      </w:r>
      <w:r>
        <w:rPr>
          <w:rtl/>
        </w:rPr>
        <w:t xml:space="preserve"> حدّثنا قيس بن عمّار الدهني</w:t>
      </w:r>
      <w:r w:rsidR="00054F7A">
        <w:rPr>
          <w:rtl/>
        </w:rPr>
        <w:t>،</w:t>
      </w:r>
      <w:r>
        <w:rPr>
          <w:rtl/>
        </w:rPr>
        <w:t xml:space="preserve"> عن</w:t>
      </w:r>
      <w:r w:rsidR="00A07D50">
        <w:rPr>
          <w:rtl/>
        </w:rPr>
        <w:t xml:space="preserve"> </w:t>
      </w:r>
      <w:r>
        <w:rPr>
          <w:rtl/>
        </w:rPr>
        <w:t>سالم بن أبي الجعد قال</w:t>
      </w:r>
      <w:r w:rsidR="00054F7A">
        <w:rPr>
          <w:rtl/>
        </w:rPr>
        <w:t>:</w:t>
      </w:r>
    </w:p>
    <w:p w:rsidR="0077176E" w:rsidRDefault="0077176E" w:rsidP="000605B2">
      <w:pPr>
        <w:pStyle w:val="libNormal"/>
        <w:rPr>
          <w:rtl/>
        </w:rPr>
      </w:pPr>
      <w:r>
        <w:rPr>
          <w:rtl/>
        </w:rPr>
        <w:t>« قيل لعمر</w:t>
      </w:r>
      <w:r w:rsidR="00054F7A">
        <w:rPr>
          <w:rtl/>
        </w:rPr>
        <w:t>:</w:t>
      </w:r>
      <w:r>
        <w:rPr>
          <w:rtl/>
        </w:rPr>
        <w:t xml:space="preserve"> ان</w:t>
      </w:r>
      <w:r>
        <w:rPr>
          <w:rFonts w:hint="cs"/>
          <w:rtl/>
        </w:rPr>
        <w:t>ّ</w:t>
      </w:r>
      <w:r>
        <w:rPr>
          <w:rtl/>
        </w:rPr>
        <w:t>ا نراك تصنع لعلي شيئاً ما تصنع بأحد من أصحاب محمّد قال</w:t>
      </w:r>
      <w:r w:rsidR="00054F7A">
        <w:rPr>
          <w:rtl/>
        </w:rPr>
        <w:t>:</w:t>
      </w:r>
      <w:r w:rsidR="00A07D50">
        <w:rPr>
          <w:rtl/>
        </w:rPr>
        <w:t xml:space="preserve"> </w:t>
      </w:r>
      <w:r>
        <w:rPr>
          <w:rFonts w:hint="cs"/>
          <w:rtl/>
        </w:rPr>
        <w:t>ا</w:t>
      </w:r>
      <w:r>
        <w:rPr>
          <w:rtl/>
        </w:rPr>
        <w:t xml:space="preserve">نه مولاي » </w:t>
      </w:r>
      <w:r w:rsidRPr="00054F7A">
        <w:rPr>
          <w:rStyle w:val="libFootnotenumChar"/>
          <w:rtl/>
        </w:rPr>
        <w:t>(1)</w:t>
      </w:r>
      <w:r>
        <w:rPr>
          <w:rtl/>
        </w:rPr>
        <w:t>.</w:t>
      </w:r>
    </w:p>
    <w:p w:rsidR="0077176E" w:rsidRDefault="0077176E" w:rsidP="000605B2">
      <w:pPr>
        <w:pStyle w:val="libNormal"/>
        <w:rPr>
          <w:rtl/>
        </w:rPr>
      </w:pPr>
      <w:bookmarkStart w:id="2331" w:name="_Toc252376690"/>
      <w:bookmarkStart w:id="2332" w:name="_Toc284326021"/>
      <w:bookmarkStart w:id="2333" w:name="_Toc284671647"/>
      <w:bookmarkStart w:id="2334" w:name="_Toc286745413"/>
      <w:bookmarkStart w:id="2335" w:name="_Toc297573790"/>
      <w:r w:rsidRPr="00054F7A">
        <w:rPr>
          <w:rStyle w:val="libBold2Char"/>
          <w:rtl/>
        </w:rPr>
        <w:t>40</w:t>
      </w:r>
      <w:bookmarkEnd w:id="2331"/>
      <w:bookmarkEnd w:id="2332"/>
      <w:bookmarkEnd w:id="2333"/>
      <w:bookmarkEnd w:id="2334"/>
      <w:bookmarkEnd w:id="2335"/>
      <w:r w:rsidR="00054F7A" w:rsidRPr="00054F7A">
        <w:rPr>
          <w:rStyle w:val="libBold2Char"/>
          <w:rFonts w:hint="cs"/>
          <w:rtl/>
        </w:rPr>
        <w:t xml:space="preserve"> - </w:t>
      </w:r>
      <w:r>
        <w:rPr>
          <w:rtl/>
        </w:rPr>
        <w:t>قال</w:t>
      </w:r>
      <w:r w:rsidR="00054F7A">
        <w:rPr>
          <w:rtl/>
        </w:rPr>
        <w:t>:</w:t>
      </w:r>
      <w:r>
        <w:rPr>
          <w:rtl/>
        </w:rPr>
        <w:t xml:space="preserve"> حدّثنا أبو عبدالله محمّد بن موسى الربعي الكاتب</w:t>
      </w:r>
      <w:r w:rsidR="00054F7A">
        <w:rPr>
          <w:rtl/>
        </w:rPr>
        <w:t>،</w:t>
      </w:r>
      <w:r>
        <w:rPr>
          <w:rtl/>
        </w:rPr>
        <w:t xml:space="preserve"> قال</w:t>
      </w:r>
      <w:r w:rsidR="00054F7A">
        <w:rPr>
          <w:rtl/>
        </w:rPr>
        <w:t>:</w:t>
      </w:r>
      <w:r>
        <w:rPr>
          <w:rtl/>
        </w:rPr>
        <w:t xml:space="preserve"> حدّثني أبي</w:t>
      </w:r>
      <w:r w:rsidR="00A07D50">
        <w:rPr>
          <w:rtl/>
        </w:rPr>
        <w:t xml:space="preserve"> </w:t>
      </w:r>
      <w:r>
        <w:rPr>
          <w:rtl/>
        </w:rPr>
        <w:t>موسى بن عبدالعزيز</w:t>
      </w:r>
      <w:r w:rsidR="00054F7A">
        <w:rPr>
          <w:rtl/>
        </w:rPr>
        <w:t>،</w:t>
      </w:r>
      <w:r>
        <w:rPr>
          <w:rtl/>
        </w:rPr>
        <w:t xml:space="preserve"> قال</w:t>
      </w:r>
      <w:r w:rsidR="00054F7A">
        <w:rPr>
          <w:rtl/>
        </w:rPr>
        <w:t>:</w:t>
      </w:r>
    </w:p>
    <w:p w:rsidR="0077176E" w:rsidRDefault="0077176E" w:rsidP="000605B2">
      <w:pPr>
        <w:pStyle w:val="libNormal"/>
        <w:rPr>
          <w:rtl/>
        </w:rPr>
      </w:pPr>
      <w:r>
        <w:rPr>
          <w:rtl/>
        </w:rPr>
        <w:t>« لقيني يوحنا بن سراقيون النصراني المتطبب في شارع أبي أحمد فاستوقفني</w:t>
      </w:r>
      <w:r w:rsidR="00A07D50">
        <w:rPr>
          <w:rtl/>
        </w:rPr>
        <w:t xml:space="preserve"> </w:t>
      </w:r>
      <w:r>
        <w:rPr>
          <w:rtl/>
        </w:rPr>
        <w:t>وقال لي</w:t>
      </w:r>
      <w:r w:rsidR="00054F7A">
        <w:rPr>
          <w:rtl/>
        </w:rPr>
        <w:t>:</w:t>
      </w:r>
      <w:r>
        <w:rPr>
          <w:rtl/>
        </w:rPr>
        <w:t xml:space="preserve"> بحق نبيك ودينك من هذا الذي يزور قبره منكم بناحية قصر ابن هبيرة</w:t>
      </w:r>
      <w:r w:rsidR="00A07D50">
        <w:rPr>
          <w:rtl/>
        </w:rPr>
        <w:t xml:space="preserve"> </w:t>
      </w:r>
      <w:r>
        <w:rPr>
          <w:rtl/>
        </w:rPr>
        <w:t>من هو من أصحاب نبيكم</w:t>
      </w:r>
      <w:r w:rsidR="00054F7A">
        <w:rPr>
          <w:rFonts w:hint="cs"/>
          <w:rtl/>
        </w:rPr>
        <w:t>؟</w:t>
      </w:r>
      <w:r>
        <w:rPr>
          <w:rtl/>
        </w:rPr>
        <w:t xml:space="preserve"> قلت</w:t>
      </w:r>
      <w:r w:rsidR="00054F7A">
        <w:rPr>
          <w:rtl/>
        </w:rPr>
        <w:t>:</w:t>
      </w:r>
      <w:r>
        <w:rPr>
          <w:rtl/>
        </w:rPr>
        <w:t xml:space="preserve"> ليس هو من أصحابه هو ابن بنته فما دعاك إلى</w:t>
      </w:r>
      <w:r w:rsidR="00A07D50">
        <w:rPr>
          <w:rtl/>
        </w:rPr>
        <w:t xml:space="preserve"> </w:t>
      </w:r>
      <w:r>
        <w:rPr>
          <w:rtl/>
        </w:rPr>
        <w:t>المسألة عنه</w:t>
      </w:r>
      <w:r w:rsidR="00054F7A">
        <w:rPr>
          <w:rFonts w:hint="cs"/>
          <w:rtl/>
        </w:rPr>
        <w:t>؟</w:t>
      </w:r>
      <w:r>
        <w:rPr>
          <w:rtl/>
        </w:rPr>
        <w:t xml:space="preserve"> فقال</w:t>
      </w:r>
      <w:r w:rsidR="00054F7A">
        <w:rPr>
          <w:rtl/>
        </w:rPr>
        <w:t>:</w:t>
      </w:r>
      <w:r>
        <w:rPr>
          <w:rtl/>
        </w:rPr>
        <w:t xml:space="preserve"> له عندي حديث طريف</w:t>
      </w:r>
      <w:r w:rsidR="00054F7A">
        <w:rPr>
          <w:rtl/>
        </w:rPr>
        <w:t>،</w:t>
      </w:r>
      <w:r>
        <w:rPr>
          <w:rtl/>
        </w:rPr>
        <w:t xml:space="preserve"> قلت</w:t>
      </w:r>
      <w:r w:rsidR="00054F7A">
        <w:rPr>
          <w:rtl/>
        </w:rPr>
        <w:t>:</w:t>
      </w:r>
      <w:r>
        <w:rPr>
          <w:rtl/>
        </w:rPr>
        <w:t xml:space="preserve"> حدّثني به</w:t>
      </w:r>
      <w:r w:rsidR="00054F7A">
        <w:rPr>
          <w:rtl/>
        </w:rPr>
        <w:t>،</w:t>
      </w:r>
      <w:r>
        <w:rPr>
          <w:rtl/>
        </w:rPr>
        <w:t xml:space="preserve"> فقال</w:t>
      </w:r>
      <w:r w:rsidR="00054F7A">
        <w:rPr>
          <w:rtl/>
        </w:rPr>
        <w:t>:</w:t>
      </w:r>
      <w:r>
        <w:rPr>
          <w:rtl/>
        </w:rPr>
        <w:t xml:space="preserve"> وجه إلي</w:t>
      </w:r>
      <w:r>
        <w:rPr>
          <w:rFonts w:hint="cs"/>
          <w:rtl/>
        </w:rPr>
        <w:t>َّ</w:t>
      </w:r>
      <w:r w:rsidR="00A07D50">
        <w:rPr>
          <w:rtl/>
        </w:rPr>
        <w:t xml:space="preserve"> </w:t>
      </w:r>
      <w:r>
        <w:rPr>
          <w:rtl/>
        </w:rPr>
        <w:t>سابور الكبير خادم الرشيد في الليل</w:t>
      </w:r>
      <w:r w:rsidR="00054F7A">
        <w:rPr>
          <w:rtl/>
        </w:rPr>
        <w:t>،</w:t>
      </w:r>
      <w:r>
        <w:rPr>
          <w:rtl/>
        </w:rPr>
        <w:t xml:space="preserve"> فصرت إليه فقال</w:t>
      </w:r>
      <w:r w:rsidR="00054F7A">
        <w:rPr>
          <w:rtl/>
        </w:rPr>
        <w:t>:</w:t>
      </w:r>
      <w:r>
        <w:rPr>
          <w:rtl/>
        </w:rPr>
        <w:t xml:space="preserve"> تعال</w:t>
      </w:r>
      <w:r>
        <w:rPr>
          <w:rFonts w:hint="cs"/>
          <w:rtl/>
        </w:rPr>
        <w:t>َ</w:t>
      </w:r>
      <w:r>
        <w:rPr>
          <w:rtl/>
        </w:rPr>
        <w:t xml:space="preserve"> معي.</w:t>
      </w:r>
    </w:p>
    <w:p w:rsidR="00A07D50" w:rsidRDefault="0077176E" w:rsidP="00A07D50">
      <w:pPr>
        <w:pStyle w:val="libNormal"/>
        <w:rPr>
          <w:rtl/>
        </w:rPr>
      </w:pPr>
      <w:r>
        <w:rPr>
          <w:rtl/>
        </w:rPr>
        <w:t>فمضى وأنا معه حتى دخلنا على موسى بن عيسى الهاشمي فوجدناه زائل</w:t>
      </w:r>
      <w:r w:rsidR="00A07D50">
        <w:rPr>
          <w:rtl/>
        </w:rPr>
        <w:t xml:space="preserve"> </w:t>
      </w:r>
      <w:r>
        <w:rPr>
          <w:rtl/>
        </w:rPr>
        <w:t>العقل متكئا</w:t>
      </w:r>
      <w:r>
        <w:rPr>
          <w:rFonts w:hint="cs"/>
          <w:rtl/>
        </w:rPr>
        <w:t>ً</w:t>
      </w:r>
      <w:r>
        <w:rPr>
          <w:rtl/>
        </w:rPr>
        <w:t xml:space="preserve"> على وسادة</w:t>
      </w:r>
      <w:r w:rsidR="00054F7A">
        <w:rPr>
          <w:rtl/>
        </w:rPr>
        <w:t>،</w:t>
      </w:r>
      <w:r>
        <w:rPr>
          <w:rtl/>
        </w:rPr>
        <w:t xml:space="preserve"> وإذا بين يديه طشت فيها حشو جوفه</w:t>
      </w:r>
      <w:r w:rsidR="00054F7A">
        <w:rPr>
          <w:rtl/>
        </w:rPr>
        <w:t>،</w:t>
      </w:r>
      <w:r>
        <w:rPr>
          <w:rtl/>
        </w:rPr>
        <w:t xml:space="preserve"> وكان الرشيد</w:t>
      </w:r>
      <w:r w:rsidR="00A07D50">
        <w:rPr>
          <w:rtl/>
        </w:rPr>
        <w:t xml:space="preserve"> </w:t>
      </w:r>
    </w:p>
    <w:p w:rsidR="0077176E" w:rsidRPr="003B7160" w:rsidRDefault="00A07D50" w:rsidP="00054F7A">
      <w:pPr>
        <w:pStyle w:val="libLine"/>
        <w:rPr>
          <w:rtl/>
        </w:rPr>
      </w:pPr>
      <w:r>
        <w:rPr>
          <w:rtl/>
        </w:rPr>
        <w:t>__________________</w:t>
      </w:r>
    </w:p>
    <w:p w:rsidR="0077176E" w:rsidRDefault="0077176E" w:rsidP="00054F7A">
      <w:pPr>
        <w:pStyle w:val="libFootnote0"/>
        <w:rPr>
          <w:rtl/>
        </w:rPr>
      </w:pPr>
      <w:r>
        <w:rPr>
          <w:rtl/>
        </w:rPr>
        <w:t>(1) رواه في البحار 37</w:t>
      </w:r>
      <w:r w:rsidR="00054F7A">
        <w:rPr>
          <w:rtl/>
        </w:rPr>
        <w:t>:</w:t>
      </w:r>
      <w:r>
        <w:rPr>
          <w:rtl/>
        </w:rPr>
        <w:t xml:space="preserve"> 160 عن مناقب آل أبي طالب 1</w:t>
      </w:r>
      <w:r w:rsidR="00054F7A">
        <w:rPr>
          <w:rtl/>
        </w:rPr>
        <w:t>:</w:t>
      </w:r>
      <w:r>
        <w:rPr>
          <w:rtl/>
        </w:rPr>
        <w:t xml:space="preserve"> 527 </w:t>
      </w:r>
      <w:r w:rsidRPr="00054F7A">
        <w:rPr>
          <w:rStyle w:val="libFootnoteBoldChar"/>
          <w:rtl/>
        </w:rPr>
        <w:t>أقول</w:t>
      </w:r>
      <w:r w:rsidR="00054F7A" w:rsidRPr="00054F7A">
        <w:rPr>
          <w:rStyle w:val="libFootnoteBoldChar"/>
          <w:rtl/>
        </w:rPr>
        <w:t>:</w:t>
      </w:r>
      <w:r>
        <w:rPr>
          <w:rtl/>
        </w:rPr>
        <w:t xml:space="preserve"> يأتي ما يشابهه </w:t>
      </w:r>
      <w:r>
        <w:rPr>
          <w:rFonts w:hint="cs"/>
          <w:rtl/>
        </w:rPr>
        <w:t>في ج 7</w:t>
      </w:r>
      <w:r w:rsidR="00054F7A">
        <w:rPr>
          <w:rFonts w:hint="cs"/>
          <w:rtl/>
        </w:rPr>
        <w:t>:</w:t>
      </w:r>
      <w:r w:rsidR="00A07D50">
        <w:rPr>
          <w:rFonts w:hint="cs"/>
          <w:rtl/>
        </w:rPr>
        <w:t xml:space="preserve"> </w:t>
      </w:r>
      <w:r>
        <w:rPr>
          <w:rFonts w:hint="cs"/>
          <w:rtl/>
        </w:rPr>
        <w:t>الرقم 45</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استحضره من الكوفة</w:t>
      </w:r>
      <w:r w:rsidR="00054F7A">
        <w:rPr>
          <w:rtl/>
        </w:rPr>
        <w:t>،</w:t>
      </w:r>
      <w:r>
        <w:rPr>
          <w:rtl/>
        </w:rPr>
        <w:t xml:space="preserve"> فأقبل سابور على خادم من خاصة موسى فقال له</w:t>
      </w:r>
      <w:r w:rsidR="00054F7A">
        <w:rPr>
          <w:rtl/>
        </w:rPr>
        <w:t>:</w:t>
      </w:r>
      <w:r>
        <w:rPr>
          <w:rtl/>
        </w:rPr>
        <w:t xml:space="preserve"> ويحك</w:t>
      </w:r>
      <w:r w:rsidR="00A07D50">
        <w:rPr>
          <w:rtl/>
        </w:rPr>
        <w:t xml:space="preserve"> </w:t>
      </w:r>
      <w:r>
        <w:rPr>
          <w:rtl/>
        </w:rPr>
        <w:t>ما خبره</w:t>
      </w:r>
      <w:r w:rsidR="00054F7A">
        <w:rPr>
          <w:rFonts w:hint="cs"/>
          <w:rtl/>
        </w:rPr>
        <w:t>؟</w:t>
      </w:r>
      <w:r>
        <w:rPr>
          <w:rtl/>
        </w:rPr>
        <w:t xml:space="preserve"> فقال له</w:t>
      </w:r>
      <w:r w:rsidR="00054F7A">
        <w:rPr>
          <w:rtl/>
        </w:rPr>
        <w:t>:</w:t>
      </w:r>
      <w:r>
        <w:rPr>
          <w:rtl/>
        </w:rPr>
        <w:t xml:space="preserve"> اخبرك </w:t>
      </w:r>
      <w:r>
        <w:rPr>
          <w:rFonts w:hint="cs"/>
          <w:rtl/>
        </w:rPr>
        <w:t>ا</w:t>
      </w:r>
      <w:r>
        <w:rPr>
          <w:rtl/>
        </w:rPr>
        <w:t>نه كان من ساعة جالسا</w:t>
      </w:r>
      <w:r>
        <w:rPr>
          <w:rFonts w:hint="cs"/>
          <w:rtl/>
        </w:rPr>
        <w:t>ً</w:t>
      </w:r>
      <w:r>
        <w:rPr>
          <w:rtl/>
        </w:rPr>
        <w:t xml:space="preserve"> وحوله ندمائه وهو من أصح</w:t>
      </w:r>
      <w:r w:rsidR="00A07D50">
        <w:rPr>
          <w:rtl/>
        </w:rPr>
        <w:t xml:space="preserve"> </w:t>
      </w:r>
      <w:r>
        <w:rPr>
          <w:rtl/>
        </w:rPr>
        <w:t>الناس جسما</w:t>
      </w:r>
      <w:r>
        <w:rPr>
          <w:rFonts w:hint="cs"/>
          <w:rtl/>
        </w:rPr>
        <w:t>ً</w:t>
      </w:r>
      <w:r>
        <w:rPr>
          <w:rtl/>
        </w:rPr>
        <w:t xml:space="preserve"> وأطيبهم نفسا</w:t>
      </w:r>
      <w:r>
        <w:rPr>
          <w:rFonts w:hint="cs"/>
          <w:rtl/>
        </w:rPr>
        <w:t>ً</w:t>
      </w:r>
      <w:r>
        <w:rPr>
          <w:rtl/>
        </w:rPr>
        <w:t xml:space="preserve"> إذ جرى ذكر الحسين بن علي </w:t>
      </w:r>
      <w:r w:rsidR="00054F7A" w:rsidRPr="00054F7A">
        <w:rPr>
          <w:rStyle w:val="libAlaemChar"/>
          <w:rFonts w:hint="cs"/>
          <w:rtl/>
        </w:rPr>
        <w:t>عليه‌السلام</w:t>
      </w:r>
      <w:r>
        <w:rPr>
          <w:rtl/>
        </w:rPr>
        <w:t>.</w:t>
      </w:r>
    </w:p>
    <w:p w:rsidR="0077176E" w:rsidRDefault="0077176E" w:rsidP="000605B2">
      <w:pPr>
        <w:pStyle w:val="libNormal"/>
        <w:rPr>
          <w:rtl/>
        </w:rPr>
      </w:pPr>
      <w:r>
        <w:rPr>
          <w:rtl/>
        </w:rPr>
        <w:t>قال يوحنا</w:t>
      </w:r>
      <w:r w:rsidR="00054F7A">
        <w:rPr>
          <w:rtl/>
        </w:rPr>
        <w:t>:</w:t>
      </w:r>
      <w:r>
        <w:rPr>
          <w:rtl/>
        </w:rPr>
        <w:t xml:space="preserve"> هذا ال</w:t>
      </w:r>
      <w:r>
        <w:rPr>
          <w:rFonts w:hint="cs"/>
          <w:rtl/>
        </w:rPr>
        <w:t>ّ</w:t>
      </w:r>
      <w:r>
        <w:rPr>
          <w:rtl/>
        </w:rPr>
        <w:t>ذي سألتك عنه</w:t>
      </w:r>
      <w:r w:rsidR="00054F7A">
        <w:rPr>
          <w:rtl/>
        </w:rPr>
        <w:t>،</w:t>
      </w:r>
      <w:r>
        <w:rPr>
          <w:rtl/>
        </w:rPr>
        <w:t xml:space="preserve"> فقال موسى</w:t>
      </w:r>
      <w:r w:rsidR="00054F7A">
        <w:rPr>
          <w:rtl/>
        </w:rPr>
        <w:t>:</w:t>
      </w:r>
      <w:r>
        <w:rPr>
          <w:rtl/>
        </w:rPr>
        <w:t xml:space="preserve"> ان الرافضة لتغلوا فيه حتّى</w:t>
      </w:r>
      <w:r w:rsidR="00A07D50">
        <w:rPr>
          <w:rtl/>
        </w:rPr>
        <w:t xml:space="preserve"> </w:t>
      </w:r>
      <w:r>
        <w:rPr>
          <w:rtl/>
        </w:rPr>
        <w:t>انهم فيما عرفت يجعلون تربته دواء يتداوون به</w:t>
      </w:r>
      <w:r w:rsidR="00054F7A">
        <w:rPr>
          <w:rtl/>
        </w:rPr>
        <w:t>،</w:t>
      </w:r>
      <w:r>
        <w:rPr>
          <w:rtl/>
        </w:rPr>
        <w:t xml:space="preserve"> فقال له رجل من بني هاشم كان</w:t>
      </w:r>
      <w:r w:rsidR="00A07D50">
        <w:rPr>
          <w:rtl/>
        </w:rPr>
        <w:t xml:space="preserve"> </w:t>
      </w:r>
      <w:r>
        <w:rPr>
          <w:rtl/>
        </w:rPr>
        <w:t>حاضرا</w:t>
      </w:r>
      <w:r>
        <w:rPr>
          <w:rFonts w:hint="cs"/>
          <w:rtl/>
        </w:rPr>
        <w:t>ً</w:t>
      </w:r>
      <w:r>
        <w:rPr>
          <w:rtl/>
        </w:rPr>
        <w:t xml:space="preserve"> قد كانت بي عل</w:t>
      </w:r>
      <w:r>
        <w:rPr>
          <w:rFonts w:hint="cs"/>
          <w:rtl/>
        </w:rPr>
        <w:t>ّ</w:t>
      </w:r>
      <w:r>
        <w:rPr>
          <w:rtl/>
        </w:rPr>
        <w:t>ة غليظة فتعالجت لها بكل علاج فما نفعني حتى وصف لي</w:t>
      </w:r>
      <w:r w:rsidR="00A07D50">
        <w:rPr>
          <w:rtl/>
        </w:rPr>
        <w:t xml:space="preserve"> </w:t>
      </w:r>
      <w:r>
        <w:rPr>
          <w:rtl/>
        </w:rPr>
        <w:t>كاتبي أن آخذ من هذه التربة فأخذت فنفعني الله بها وزال ما كنت أجده</w:t>
      </w:r>
      <w:r w:rsidR="00054F7A">
        <w:rPr>
          <w:rtl/>
        </w:rPr>
        <w:t>،</w:t>
      </w:r>
      <w:r>
        <w:rPr>
          <w:rtl/>
        </w:rPr>
        <w:t xml:space="preserve"> قال</w:t>
      </w:r>
      <w:r w:rsidR="00054F7A">
        <w:rPr>
          <w:rtl/>
        </w:rPr>
        <w:t>:</w:t>
      </w:r>
      <w:r w:rsidR="00A07D50">
        <w:rPr>
          <w:rtl/>
        </w:rPr>
        <w:t xml:space="preserve"> </w:t>
      </w:r>
      <w:r>
        <w:rPr>
          <w:rtl/>
        </w:rPr>
        <w:t>فبقي عندك منها ش</w:t>
      </w:r>
      <w:r>
        <w:rPr>
          <w:rFonts w:hint="cs"/>
          <w:rtl/>
        </w:rPr>
        <w:t>يء</w:t>
      </w:r>
      <w:r w:rsidR="00054F7A">
        <w:rPr>
          <w:rFonts w:hint="cs"/>
          <w:rtl/>
        </w:rPr>
        <w:t>؟</w:t>
      </w:r>
      <w:r>
        <w:rPr>
          <w:rtl/>
        </w:rPr>
        <w:t xml:space="preserve"> قال</w:t>
      </w:r>
      <w:r w:rsidR="00054F7A">
        <w:rPr>
          <w:rtl/>
        </w:rPr>
        <w:t>:</w:t>
      </w:r>
      <w:r>
        <w:rPr>
          <w:rtl/>
        </w:rPr>
        <w:t xml:space="preserve"> نعم فوجه فجاؤوه بقطعة فناولها موسى بن عيسى</w:t>
      </w:r>
      <w:r w:rsidR="00A07D50">
        <w:rPr>
          <w:rtl/>
        </w:rPr>
        <w:t xml:space="preserve"> </w:t>
      </w:r>
      <w:r>
        <w:rPr>
          <w:rtl/>
        </w:rPr>
        <w:t>فأخذها موسى فاستدخلها دبره استهزاء بمن يداوي بها واحتقارا</w:t>
      </w:r>
      <w:r>
        <w:rPr>
          <w:rFonts w:hint="cs"/>
          <w:rtl/>
        </w:rPr>
        <w:t>ً</w:t>
      </w:r>
      <w:r>
        <w:rPr>
          <w:rtl/>
        </w:rPr>
        <w:t xml:space="preserve"> وتصغيرا</w:t>
      </w:r>
      <w:r>
        <w:rPr>
          <w:rFonts w:hint="cs"/>
          <w:rtl/>
        </w:rPr>
        <w:t>ً</w:t>
      </w:r>
      <w:r>
        <w:rPr>
          <w:rtl/>
        </w:rPr>
        <w:t xml:space="preserve"> لهذا</w:t>
      </w:r>
      <w:r w:rsidR="00A07D50">
        <w:rPr>
          <w:rtl/>
        </w:rPr>
        <w:t xml:space="preserve"> </w:t>
      </w:r>
      <w:r>
        <w:rPr>
          <w:rtl/>
        </w:rPr>
        <w:t>الرجل الذي هذه تربته</w:t>
      </w:r>
      <w:r w:rsidR="00054F7A">
        <w:rPr>
          <w:rFonts w:hint="cs"/>
          <w:rtl/>
        </w:rPr>
        <w:t xml:space="preserve"> - </w:t>
      </w:r>
      <w:r>
        <w:rPr>
          <w:rtl/>
        </w:rPr>
        <w:t xml:space="preserve">يعني الحسين </w:t>
      </w:r>
      <w:r w:rsidR="00054F7A" w:rsidRPr="00054F7A">
        <w:rPr>
          <w:rStyle w:val="libAlaemChar"/>
          <w:rFonts w:hint="cs"/>
          <w:rtl/>
        </w:rPr>
        <w:t>عليه‌السلام</w:t>
      </w:r>
      <w:r w:rsidR="00054F7A">
        <w:rPr>
          <w:rFonts w:hint="cs"/>
          <w:rtl/>
        </w:rPr>
        <w:t xml:space="preserve"> -،</w:t>
      </w:r>
      <w:r>
        <w:rPr>
          <w:rtl/>
        </w:rPr>
        <w:t xml:space="preserve"> فما هو الآن ان استدخلها دبره</w:t>
      </w:r>
      <w:r w:rsidR="00A07D50">
        <w:rPr>
          <w:rtl/>
        </w:rPr>
        <w:t xml:space="preserve"> </w:t>
      </w:r>
      <w:r>
        <w:rPr>
          <w:rtl/>
        </w:rPr>
        <w:t>حتى صاح</w:t>
      </w:r>
      <w:r w:rsidR="00054F7A">
        <w:rPr>
          <w:rtl/>
        </w:rPr>
        <w:t>:</w:t>
      </w:r>
      <w:r>
        <w:rPr>
          <w:rtl/>
        </w:rPr>
        <w:t xml:space="preserve"> النار النار الطشت الطشت فجئناه بالطشت</w:t>
      </w:r>
      <w:r w:rsidR="00054F7A">
        <w:rPr>
          <w:rtl/>
        </w:rPr>
        <w:t>،</w:t>
      </w:r>
      <w:r>
        <w:rPr>
          <w:rtl/>
        </w:rPr>
        <w:t xml:space="preserve"> فاخرج فيها ما ترى</w:t>
      </w:r>
      <w:r w:rsidR="00A07D50">
        <w:rPr>
          <w:rtl/>
        </w:rPr>
        <w:t xml:space="preserve"> </w:t>
      </w:r>
      <w:r>
        <w:rPr>
          <w:rtl/>
        </w:rPr>
        <w:t>فانصرف الندماء فصار المجلس مأتما</w:t>
      </w:r>
      <w:r>
        <w:rPr>
          <w:rFonts w:hint="cs"/>
          <w:rtl/>
        </w:rPr>
        <w:t>ً</w:t>
      </w:r>
      <w:r>
        <w:rPr>
          <w:rtl/>
        </w:rPr>
        <w:t>.</w:t>
      </w:r>
    </w:p>
    <w:p w:rsidR="0077176E" w:rsidRDefault="0077176E" w:rsidP="000605B2">
      <w:pPr>
        <w:pStyle w:val="libNormal"/>
        <w:rPr>
          <w:rtl/>
        </w:rPr>
      </w:pPr>
      <w:r>
        <w:rPr>
          <w:rtl/>
        </w:rPr>
        <w:t>فأقبل عليّ</w:t>
      </w:r>
      <w:r>
        <w:rPr>
          <w:rFonts w:hint="cs"/>
          <w:rtl/>
        </w:rPr>
        <w:t>َ</w:t>
      </w:r>
      <w:r>
        <w:rPr>
          <w:rtl/>
        </w:rPr>
        <w:t xml:space="preserve"> سابور فقال</w:t>
      </w:r>
      <w:r w:rsidR="00054F7A">
        <w:rPr>
          <w:rtl/>
        </w:rPr>
        <w:t>:</w:t>
      </w:r>
      <w:r>
        <w:rPr>
          <w:rtl/>
        </w:rPr>
        <w:t xml:space="preserve"> انظر هل لك فيه حيلة</w:t>
      </w:r>
      <w:r w:rsidR="00054F7A">
        <w:rPr>
          <w:rtl/>
        </w:rPr>
        <w:t>،</w:t>
      </w:r>
      <w:r>
        <w:rPr>
          <w:rtl/>
        </w:rPr>
        <w:t xml:space="preserve"> فدعوت بشمعة ف</w:t>
      </w:r>
      <w:r>
        <w:rPr>
          <w:rFonts w:hint="cs"/>
          <w:rtl/>
        </w:rPr>
        <w:t>ا</w:t>
      </w:r>
      <w:r>
        <w:rPr>
          <w:rtl/>
        </w:rPr>
        <w:t>ذا كبده</w:t>
      </w:r>
      <w:r w:rsidR="00A07D50">
        <w:rPr>
          <w:rtl/>
        </w:rPr>
        <w:t xml:space="preserve"> </w:t>
      </w:r>
      <w:r>
        <w:rPr>
          <w:rtl/>
        </w:rPr>
        <w:t>وطحاله ورئتيه وفؤاده خرج منه في الطشت</w:t>
      </w:r>
      <w:r w:rsidR="00054F7A">
        <w:rPr>
          <w:rtl/>
        </w:rPr>
        <w:t>،</w:t>
      </w:r>
      <w:r>
        <w:rPr>
          <w:rtl/>
        </w:rPr>
        <w:t xml:space="preserve"> فنظرت إلى أمر عظيم</w:t>
      </w:r>
      <w:r w:rsidR="00054F7A">
        <w:rPr>
          <w:rtl/>
        </w:rPr>
        <w:t>،</w:t>
      </w:r>
      <w:r>
        <w:rPr>
          <w:rtl/>
        </w:rPr>
        <w:t xml:space="preserve"> فقلت</w:t>
      </w:r>
      <w:r w:rsidR="00054F7A">
        <w:rPr>
          <w:rtl/>
        </w:rPr>
        <w:t>:</w:t>
      </w:r>
      <w:r w:rsidR="00A07D50">
        <w:rPr>
          <w:rtl/>
        </w:rPr>
        <w:t xml:space="preserve"> </w:t>
      </w:r>
      <w:r>
        <w:rPr>
          <w:rtl/>
        </w:rPr>
        <w:t>ما لأحد في هذا ص</w:t>
      </w:r>
      <w:r>
        <w:rPr>
          <w:rFonts w:hint="cs"/>
          <w:rtl/>
        </w:rPr>
        <w:t>ُ</w:t>
      </w:r>
      <w:r>
        <w:rPr>
          <w:rtl/>
        </w:rPr>
        <w:t>نع</w:t>
      </w:r>
      <w:r>
        <w:rPr>
          <w:rFonts w:hint="cs"/>
          <w:rtl/>
        </w:rPr>
        <w:t>ْ</w:t>
      </w:r>
      <w:r>
        <w:rPr>
          <w:rtl/>
        </w:rPr>
        <w:t xml:space="preserve"> إلا</w:t>
      </w:r>
      <w:r>
        <w:rPr>
          <w:rFonts w:hint="cs"/>
          <w:rtl/>
        </w:rPr>
        <w:t>ّ</w:t>
      </w:r>
      <w:r>
        <w:rPr>
          <w:rtl/>
        </w:rPr>
        <w:t xml:space="preserve"> أن يكون لعيسى الذي كان يحيي الموتى</w:t>
      </w:r>
      <w:r>
        <w:rPr>
          <w:rFonts w:hint="cs"/>
          <w:rtl/>
        </w:rPr>
        <w:t>ٰ</w:t>
      </w:r>
      <w:r>
        <w:rPr>
          <w:rtl/>
        </w:rPr>
        <w:t>.</w:t>
      </w:r>
    </w:p>
    <w:p w:rsidR="0077176E" w:rsidRDefault="0077176E" w:rsidP="000605B2">
      <w:pPr>
        <w:pStyle w:val="libNormal"/>
        <w:rPr>
          <w:rtl/>
        </w:rPr>
      </w:pPr>
      <w:r>
        <w:rPr>
          <w:rtl/>
        </w:rPr>
        <w:t>فقال لي سابور</w:t>
      </w:r>
      <w:r w:rsidR="00054F7A">
        <w:rPr>
          <w:rtl/>
        </w:rPr>
        <w:t>:</w:t>
      </w:r>
      <w:r>
        <w:rPr>
          <w:rtl/>
        </w:rPr>
        <w:t xml:space="preserve"> صدقت</w:t>
      </w:r>
      <w:r w:rsidR="00054F7A">
        <w:rPr>
          <w:rtl/>
        </w:rPr>
        <w:t>،</w:t>
      </w:r>
      <w:r>
        <w:rPr>
          <w:rtl/>
        </w:rPr>
        <w:t xml:space="preserve"> ولكن كن هاهنا في الدار إلى أن يتبين ما يكون من</w:t>
      </w:r>
      <w:r w:rsidR="00A07D50">
        <w:rPr>
          <w:rtl/>
        </w:rPr>
        <w:t xml:space="preserve"> </w:t>
      </w:r>
      <w:r>
        <w:rPr>
          <w:rtl/>
        </w:rPr>
        <w:t>أمره</w:t>
      </w:r>
      <w:r w:rsidR="00054F7A">
        <w:rPr>
          <w:rtl/>
        </w:rPr>
        <w:t>،</w:t>
      </w:r>
      <w:r>
        <w:rPr>
          <w:rtl/>
        </w:rPr>
        <w:t xml:space="preserve"> فبت</w:t>
      </w:r>
      <w:r>
        <w:rPr>
          <w:rFonts w:hint="cs"/>
          <w:rtl/>
        </w:rPr>
        <w:t>ّ</w:t>
      </w:r>
      <w:r>
        <w:rPr>
          <w:rtl/>
        </w:rPr>
        <w:t xml:space="preserve"> عندهم وهو بتلك الحالة ما رفع رأسه</w:t>
      </w:r>
      <w:r w:rsidR="00054F7A">
        <w:rPr>
          <w:rtl/>
        </w:rPr>
        <w:t>،</w:t>
      </w:r>
      <w:r>
        <w:rPr>
          <w:rtl/>
        </w:rPr>
        <w:t xml:space="preserve"> فمات في وقت السحر. قال</w:t>
      </w:r>
      <w:r w:rsidR="00A07D50">
        <w:rPr>
          <w:rtl/>
        </w:rPr>
        <w:t xml:space="preserve"> </w:t>
      </w:r>
      <w:r>
        <w:rPr>
          <w:rtl/>
        </w:rPr>
        <w:t>محمّد بن موسى</w:t>
      </w:r>
      <w:r w:rsidR="00054F7A">
        <w:rPr>
          <w:rtl/>
        </w:rPr>
        <w:t>،</w:t>
      </w:r>
      <w:r>
        <w:rPr>
          <w:rtl/>
        </w:rPr>
        <w:t xml:space="preserve"> قال لي موسى بن سريع</w:t>
      </w:r>
      <w:r w:rsidR="00054F7A">
        <w:rPr>
          <w:rtl/>
        </w:rPr>
        <w:t>:</w:t>
      </w:r>
      <w:r>
        <w:rPr>
          <w:rtl/>
        </w:rPr>
        <w:t xml:space="preserve"> فكان يوحن</w:t>
      </w:r>
      <w:r>
        <w:rPr>
          <w:rFonts w:hint="cs"/>
          <w:rtl/>
        </w:rPr>
        <w:t>ّ</w:t>
      </w:r>
      <w:r>
        <w:rPr>
          <w:rtl/>
        </w:rPr>
        <w:t xml:space="preserve">ا يزور قبر الحسين </w:t>
      </w:r>
      <w:r w:rsidR="00054F7A" w:rsidRPr="00054F7A">
        <w:rPr>
          <w:rStyle w:val="libAlaemChar"/>
          <w:rFonts w:hint="cs"/>
          <w:rtl/>
        </w:rPr>
        <w:t>عليه‌السلام</w:t>
      </w:r>
      <w:r w:rsidR="00A07D50">
        <w:rPr>
          <w:rtl/>
        </w:rPr>
        <w:t xml:space="preserve"> </w:t>
      </w:r>
      <w:r>
        <w:rPr>
          <w:rtl/>
        </w:rPr>
        <w:t>وهو على دينه</w:t>
      </w:r>
      <w:r w:rsidR="00054F7A">
        <w:rPr>
          <w:rtl/>
        </w:rPr>
        <w:t>،</w:t>
      </w:r>
      <w:r>
        <w:rPr>
          <w:rtl/>
        </w:rPr>
        <w:t xml:space="preserve"> ثم أسلم بعد هذا فحسن إسلامه » </w:t>
      </w:r>
      <w:r w:rsidRPr="00054F7A">
        <w:rPr>
          <w:rStyle w:val="libFootnotenumChar"/>
          <w:rtl/>
        </w:rPr>
        <w:t>(1)</w:t>
      </w:r>
      <w:r>
        <w:rPr>
          <w:rtl/>
        </w:rPr>
        <w:t>.</w:t>
      </w:r>
    </w:p>
    <w:p w:rsidR="0077176E" w:rsidRDefault="0077176E" w:rsidP="000605B2">
      <w:pPr>
        <w:pStyle w:val="libNormal"/>
        <w:rPr>
          <w:rtl/>
        </w:rPr>
      </w:pPr>
      <w:bookmarkStart w:id="2336" w:name="_Toc252376691"/>
      <w:bookmarkStart w:id="2337" w:name="_Toc284326022"/>
      <w:bookmarkStart w:id="2338" w:name="_Toc284671648"/>
      <w:bookmarkStart w:id="2339" w:name="_Toc286745414"/>
      <w:bookmarkStart w:id="2340" w:name="_Toc297573791"/>
      <w:r w:rsidRPr="00054F7A">
        <w:rPr>
          <w:rStyle w:val="libBold2Char"/>
          <w:rtl/>
        </w:rPr>
        <w:t>41</w:t>
      </w:r>
      <w:bookmarkEnd w:id="2336"/>
      <w:bookmarkEnd w:id="2337"/>
      <w:bookmarkEnd w:id="2338"/>
      <w:bookmarkEnd w:id="2339"/>
      <w:bookmarkEnd w:id="2340"/>
      <w:r w:rsidR="00054F7A" w:rsidRPr="00054F7A">
        <w:rPr>
          <w:rStyle w:val="libBold2Char"/>
          <w:rFonts w:hint="cs"/>
          <w:rtl/>
        </w:rPr>
        <w:t xml:space="preserve"> - </w:t>
      </w:r>
      <w:r>
        <w:rPr>
          <w:rtl/>
        </w:rPr>
        <w:t>اعتمادا</w:t>
      </w:r>
      <w:r>
        <w:rPr>
          <w:rFonts w:hint="cs"/>
          <w:rtl/>
        </w:rPr>
        <w:t>ً</w:t>
      </w:r>
      <w:r>
        <w:rPr>
          <w:rtl/>
        </w:rPr>
        <w:t xml:space="preserve"> على بعضه قال</w:t>
      </w:r>
      <w:r w:rsidR="00054F7A">
        <w:rPr>
          <w:rtl/>
        </w:rPr>
        <w:t>:</w:t>
      </w:r>
      <w:r>
        <w:rPr>
          <w:rtl/>
        </w:rPr>
        <w:t xml:space="preserve"> حدّثنا عبد رب</w:t>
      </w:r>
      <w:r>
        <w:rPr>
          <w:rFonts w:hint="cs"/>
          <w:rtl/>
        </w:rPr>
        <w:t>ّ</w:t>
      </w:r>
      <w:r>
        <w:rPr>
          <w:rtl/>
        </w:rPr>
        <w:t>ه بن علقمة</w:t>
      </w:r>
      <w:r w:rsidR="00054F7A">
        <w:rPr>
          <w:rtl/>
        </w:rPr>
        <w:t>،</w:t>
      </w:r>
      <w:r>
        <w:rPr>
          <w:rtl/>
        </w:rPr>
        <w:t xml:space="preserve"> عن حمّاد بن سلمة</w:t>
      </w:r>
      <w:r w:rsidR="00054F7A">
        <w:rPr>
          <w:rtl/>
        </w:rPr>
        <w:t>،</w:t>
      </w:r>
      <w:r w:rsidR="00A07D50">
        <w:rPr>
          <w:rtl/>
        </w:rPr>
        <w:t xml:space="preserve"> </w:t>
      </w:r>
      <w:r>
        <w:rPr>
          <w:rtl/>
        </w:rPr>
        <w:t>عن يحيى بن سعيد</w:t>
      </w:r>
      <w:r w:rsidR="00054F7A">
        <w:rPr>
          <w:rtl/>
        </w:rPr>
        <w:t>،</w:t>
      </w:r>
      <w:r>
        <w:rPr>
          <w:rtl/>
        </w:rPr>
        <w:t xml:space="preserve"> عن سعيد بن المسيب قال</w:t>
      </w:r>
      <w:r w:rsidR="00054F7A">
        <w:rPr>
          <w:rtl/>
        </w:rPr>
        <w:t>:</w:t>
      </w:r>
    </w:p>
    <w:p w:rsidR="00A07D50" w:rsidRDefault="0077176E" w:rsidP="00A07D50">
      <w:pPr>
        <w:pStyle w:val="libNormal"/>
        <w:rPr>
          <w:rtl/>
        </w:rPr>
      </w:pPr>
      <w:r>
        <w:rPr>
          <w:rtl/>
        </w:rPr>
        <w:t>« قال</w:t>
      </w:r>
      <w:r w:rsidR="00054F7A">
        <w:rPr>
          <w:rtl/>
        </w:rPr>
        <w:t>:</w:t>
      </w:r>
      <w:r>
        <w:rPr>
          <w:rtl/>
        </w:rPr>
        <w:t xml:space="preserve"> عمر بن الخطاب</w:t>
      </w:r>
      <w:r w:rsidR="00054F7A">
        <w:rPr>
          <w:rtl/>
        </w:rPr>
        <w:t>:</w:t>
      </w:r>
      <w:r>
        <w:rPr>
          <w:rtl/>
        </w:rPr>
        <w:t xml:space="preserve"> تحب</w:t>
      </w:r>
      <w:r>
        <w:rPr>
          <w:rFonts w:hint="cs"/>
          <w:rtl/>
        </w:rPr>
        <w:t>ّ</w:t>
      </w:r>
      <w:r>
        <w:rPr>
          <w:rtl/>
        </w:rPr>
        <w:t>بوا إلى الأشراف وتوددوا</w:t>
      </w:r>
      <w:r w:rsidR="00054F7A">
        <w:rPr>
          <w:rtl/>
        </w:rPr>
        <w:t>،</w:t>
      </w:r>
      <w:r>
        <w:rPr>
          <w:rtl/>
        </w:rPr>
        <w:t xml:space="preserve"> واتقوا على أعراضكم</w:t>
      </w:r>
      <w:r w:rsidR="00A07D50">
        <w:rPr>
          <w:rtl/>
        </w:rPr>
        <w:t xml:space="preserve"> </w:t>
      </w:r>
    </w:p>
    <w:p w:rsidR="0077176E" w:rsidRPr="005765EC" w:rsidRDefault="00A07D50" w:rsidP="00054F7A">
      <w:pPr>
        <w:pStyle w:val="libLine"/>
        <w:rPr>
          <w:rtl/>
        </w:rPr>
      </w:pPr>
      <w:r>
        <w:rPr>
          <w:rtl/>
        </w:rPr>
        <w:t>__________________</w:t>
      </w:r>
    </w:p>
    <w:p w:rsidR="0077176E" w:rsidRDefault="0077176E" w:rsidP="00054F7A">
      <w:pPr>
        <w:pStyle w:val="libFootnote0"/>
        <w:rPr>
          <w:rtl/>
        </w:rPr>
      </w:pPr>
      <w:r>
        <w:rPr>
          <w:rtl/>
        </w:rPr>
        <w:t>(1) رواه الراوندي في الخرائج 2</w:t>
      </w:r>
      <w:r w:rsidR="00054F7A">
        <w:rPr>
          <w:rtl/>
        </w:rPr>
        <w:t>:</w:t>
      </w:r>
      <w:r>
        <w:rPr>
          <w:rtl/>
        </w:rPr>
        <w:t xml:space="preserve"> 874</w:t>
      </w:r>
      <w:r w:rsidR="00054F7A">
        <w:rPr>
          <w:rtl/>
        </w:rPr>
        <w:t>،</w:t>
      </w:r>
      <w:r>
        <w:rPr>
          <w:rtl/>
        </w:rPr>
        <w:t xml:space="preserve"> والشيخ في أماليه 1</w:t>
      </w:r>
      <w:r w:rsidR="00054F7A">
        <w:rPr>
          <w:rtl/>
        </w:rPr>
        <w:t>:</w:t>
      </w:r>
      <w:r>
        <w:rPr>
          <w:rtl/>
        </w:rPr>
        <w:t xml:space="preserve"> 327</w:t>
      </w:r>
      <w:r w:rsidR="00054F7A">
        <w:rPr>
          <w:rtl/>
        </w:rPr>
        <w:t>،</w:t>
      </w:r>
      <w:r>
        <w:rPr>
          <w:rtl/>
        </w:rPr>
        <w:t xml:space="preserve"> عنه البحار 45</w:t>
      </w:r>
      <w:r w:rsidR="00054F7A">
        <w:rPr>
          <w:rtl/>
        </w:rPr>
        <w:t>:</w:t>
      </w:r>
      <w:r>
        <w:rPr>
          <w:rtl/>
        </w:rPr>
        <w:t xml:space="preserve"> 399.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من السفلة</w:t>
      </w:r>
      <w:r w:rsidR="00054F7A">
        <w:rPr>
          <w:rtl/>
        </w:rPr>
        <w:t>،</w:t>
      </w:r>
      <w:r>
        <w:rPr>
          <w:rtl/>
        </w:rPr>
        <w:t xml:space="preserve"> واعلموا </w:t>
      </w:r>
      <w:r>
        <w:rPr>
          <w:rFonts w:hint="cs"/>
          <w:rtl/>
        </w:rPr>
        <w:t>ا</w:t>
      </w:r>
      <w:r>
        <w:rPr>
          <w:rtl/>
        </w:rPr>
        <w:t xml:space="preserve">نه لا يتم شرف إلاّ بولاية علي بن أبي طالب </w:t>
      </w:r>
      <w:r w:rsidR="00054F7A" w:rsidRPr="00054F7A">
        <w:rPr>
          <w:rStyle w:val="libAlaemChar"/>
          <w:rFonts w:hint="cs"/>
          <w:rtl/>
        </w:rPr>
        <w:t>عليه‌السلام</w:t>
      </w:r>
      <w:r>
        <w:rPr>
          <w:rtl/>
        </w:rPr>
        <w:t xml:space="preserve"> » </w:t>
      </w:r>
      <w:r w:rsidRPr="00054F7A">
        <w:rPr>
          <w:rStyle w:val="libFootnotenumChar"/>
          <w:rtl/>
        </w:rPr>
        <w:t>(1)</w:t>
      </w:r>
      <w:r>
        <w:rPr>
          <w:rtl/>
        </w:rPr>
        <w:t>.</w:t>
      </w:r>
    </w:p>
    <w:p w:rsidR="0077176E" w:rsidRDefault="0077176E" w:rsidP="000605B2">
      <w:pPr>
        <w:pStyle w:val="libNormal"/>
        <w:rPr>
          <w:rtl/>
        </w:rPr>
      </w:pPr>
      <w:bookmarkStart w:id="2341" w:name="_Toc252376692"/>
      <w:bookmarkStart w:id="2342" w:name="_Toc284326023"/>
      <w:bookmarkStart w:id="2343" w:name="_Toc284671649"/>
      <w:bookmarkStart w:id="2344" w:name="_Toc286745415"/>
      <w:bookmarkStart w:id="2345" w:name="_Toc297573792"/>
      <w:r w:rsidRPr="00054F7A">
        <w:rPr>
          <w:rStyle w:val="libBold2Char"/>
          <w:rtl/>
        </w:rPr>
        <w:t>42</w:t>
      </w:r>
      <w:bookmarkEnd w:id="2341"/>
      <w:bookmarkEnd w:id="2342"/>
      <w:bookmarkEnd w:id="2343"/>
      <w:bookmarkEnd w:id="2344"/>
      <w:bookmarkEnd w:id="2345"/>
      <w:r w:rsidR="00054F7A" w:rsidRPr="00054F7A">
        <w:rPr>
          <w:rStyle w:val="libBold2Char"/>
          <w:rtl/>
        </w:rPr>
        <w:t xml:space="preserve"> - </w:t>
      </w:r>
      <w:r>
        <w:rPr>
          <w:rtl/>
        </w:rPr>
        <w:t>قال</w:t>
      </w:r>
      <w:r w:rsidR="00054F7A">
        <w:rPr>
          <w:rtl/>
        </w:rPr>
        <w:t>:</w:t>
      </w:r>
      <w:r>
        <w:rPr>
          <w:rtl/>
        </w:rPr>
        <w:t xml:space="preserve"> حدّثنا يحيى بن عبدالحميد الحماني أملاه عليّ</w:t>
      </w:r>
      <w:r>
        <w:rPr>
          <w:rFonts w:hint="cs"/>
          <w:rtl/>
        </w:rPr>
        <w:t>َ</w:t>
      </w:r>
      <w:r>
        <w:rPr>
          <w:rtl/>
        </w:rPr>
        <w:t xml:space="preserve"> في منزله</w:t>
      </w:r>
      <w:r w:rsidR="00054F7A">
        <w:rPr>
          <w:rtl/>
        </w:rPr>
        <w:t>:</w:t>
      </w:r>
    </w:p>
    <w:p w:rsidR="0077176E" w:rsidRDefault="0077176E" w:rsidP="000605B2">
      <w:pPr>
        <w:pStyle w:val="libNormal"/>
        <w:rPr>
          <w:rtl/>
        </w:rPr>
      </w:pPr>
      <w:r>
        <w:rPr>
          <w:rtl/>
        </w:rPr>
        <w:t>« قال خرجت أيام ولاية موسى بن عيسى الهاشمي الكوفة من منزلي فلقيني</w:t>
      </w:r>
      <w:r w:rsidR="00A07D50">
        <w:rPr>
          <w:rtl/>
        </w:rPr>
        <w:t xml:space="preserve"> </w:t>
      </w:r>
      <w:r>
        <w:rPr>
          <w:rtl/>
        </w:rPr>
        <w:t>أبو بكر بن عياش فقال لي</w:t>
      </w:r>
      <w:r w:rsidR="00054F7A">
        <w:rPr>
          <w:rtl/>
        </w:rPr>
        <w:t>:</w:t>
      </w:r>
      <w:r>
        <w:rPr>
          <w:rtl/>
        </w:rPr>
        <w:t xml:space="preserve"> امض بنا يايحيى إلى هذا</w:t>
      </w:r>
      <w:r w:rsidR="00054F7A">
        <w:rPr>
          <w:rtl/>
        </w:rPr>
        <w:t>،</w:t>
      </w:r>
      <w:r>
        <w:rPr>
          <w:rtl/>
        </w:rPr>
        <w:t xml:space="preserve"> فلم أدر من يعني وكنت أجل</w:t>
      </w:r>
      <w:r w:rsidR="00A07D50">
        <w:rPr>
          <w:rtl/>
        </w:rPr>
        <w:t xml:space="preserve"> </w:t>
      </w:r>
      <w:r>
        <w:rPr>
          <w:rtl/>
        </w:rPr>
        <w:t>أبا بكر عن مراجعته وكان راكبا</w:t>
      </w:r>
      <w:r>
        <w:rPr>
          <w:rFonts w:hint="cs"/>
          <w:rtl/>
        </w:rPr>
        <w:t>ً</w:t>
      </w:r>
      <w:r>
        <w:rPr>
          <w:rtl/>
        </w:rPr>
        <w:t xml:space="preserve"> حمارا</w:t>
      </w:r>
      <w:r>
        <w:rPr>
          <w:rFonts w:hint="cs"/>
          <w:rtl/>
        </w:rPr>
        <w:t>ً</w:t>
      </w:r>
      <w:r>
        <w:rPr>
          <w:rtl/>
        </w:rPr>
        <w:t xml:space="preserve"> له فجعل يسير عليه وأنا أمشي مع ركابه</w:t>
      </w:r>
      <w:r w:rsidR="00054F7A">
        <w:rPr>
          <w:rtl/>
        </w:rPr>
        <w:t>،</w:t>
      </w:r>
      <w:r w:rsidR="00A07D50">
        <w:rPr>
          <w:rtl/>
        </w:rPr>
        <w:t xml:space="preserve"> </w:t>
      </w:r>
      <w:r>
        <w:rPr>
          <w:rtl/>
        </w:rPr>
        <w:t xml:space="preserve">فلما صرنا عند الدار المعروفة بدار عبدالله بن حازم </w:t>
      </w:r>
      <w:r w:rsidRPr="00054F7A">
        <w:rPr>
          <w:rStyle w:val="libFootnotenumChar"/>
          <w:rtl/>
        </w:rPr>
        <w:t>(2)</w:t>
      </w:r>
      <w:r w:rsidR="00054F7A">
        <w:rPr>
          <w:rtl/>
        </w:rPr>
        <w:t>،</w:t>
      </w:r>
      <w:r>
        <w:rPr>
          <w:rtl/>
        </w:rPr>
        <w:t xml:space="preserve"> التفت إلي فقال</w:t>
      </w:r>
      <w:r w:rsidR="00054F7A">
        <w:rPr>
          <w:rtl/>
        </w:rPr>
        <w:t>:</w:t>
      </w:r>
      <w:r>
        <w:rPr>
          <w:rtl/>
        </w:rPr>
        <w:t xml:space="preserve"> يابن</w:t>
      </w:r>
      <w:r w:rsidR="00A07D50">
        <w:rPr>
          <w:rtl/>
        </w:rPr>
        <w:t xml:space="preserve"> </w:t>
      </w:r>
      <w:r>
        <w:rPr>
          <w:rtl/>
        </w:rPr>
        <w:t>الحماني إنما جررتك معي وحش</w:t>
      </w:r>
      <w:r>
        <w:rPr>
          <w:rFonts w:hint="cs"/>
          <w:rtl/>
        </w:rPr>
        <w:t>ّ</w:t>
      </w:r>
      <w:r>
        <w:rPr>
          <w:rtl/>
        </w:rPr>
        <w:t xml:space="preserve">متك </w:t>
      </w:r>
      <w:r w:rsidRPr="00054F7A">
        <w:rPr>
          <w:rStyle w:val="libFootnotenumChar"/>
          <w:rtl/>
        </w:rPr>
        <w:t>(3)</w:t>
      </w:r>
      <w:r>
        <w:rPr>
          <w:rtl/>
        </w:rPr>
        <w:t xml:space="preserve"> ان تمشي خلفي لا</w:t>
      </w:r>
      <w:r>
        <w:rPr>
          <w:rFonts w:hint="cs"/>
          <w:rtl/>
        </w:rPr>
        <w:t>ُ</w:t>
      </w:r>
      <w:r>
        <w:rPr>
          <w:rtl/>
        </w:rPr>
        <w:t>سمعك ما أقول لهذا</w:t>
      </w:r>
      <w:r w:rsidR="00A07D50">
        <w:rPr>
          <w:rtl/>
        </w:rPr>
        <w:t xml:space="preserve"> </w:t>
      </w:r>
      <w:r>
        <w:rPr>
          <w:rtl/>
        </w:rPr>
        <w:t>الطاغية قال</w:t>
      </w:r>
      <w:r w:rsidR="00054F7A">
        <w:rPr>
          <w:rtl/>
        </w:rPr>
        <w:t>:</w:t>
      </w:r>
      <w:r>
        <w:rPr>
          <w:rtl/>
        </w:rPr>
        <w:t xml:space="preserve"> فقلت</w:t>
      </w:r>
      <w:r w:rsidR="00054F7A">
        <w:rPr>
          <w:rtl/>
        </w:rPr>
        <w:t>:</w:t>
      </w:r>
      <w:r>
        <w:rPr>
          <w:rtl/>
        </w:rPr>
        <w:t xml:space="preserve"> من هو ياأبا بكر؟</w:t>
      </w:r>
    </w:p>
    <w:p w:rsidR="0077176E" w:rsidRDefault="0077176E" w:rsidP="000605B2">
      <w:pPr>
        <w:pStyle w:val="libNormal"/>
        <w:rPr>
          <w:rtl/>
        </w:rPr>
      </w:pPr>
      <w:r>
        <w:rPr>
          <w:rtl/>
        </w:rPr>
        <w:t>فقال</w:t>
      </w:r>
      <w:r w:rsidR="00054F7A">
        <w:rPr>
          <w:rtl/>
        </w:rPr>
        <w:t>:</w:t>
      </w:r>
      <w:r>
        <w:rPr>
          <w:rtl/>
        </w:rPr>
        <w:t xml:space="preserve"> هذا الفاجر الكافر موسى بن عيسى</w:t>
      </w:r>
      <w:r w:rsidR="00054F7A">
        <w:rPr>
          <w:rtl/>
        </w:rPr>
        <w:t>،</w:t>
      </w:r>
      <w:r>
        <w:rPr>
          <w:rtl/>
        </w:rPr>
        <w:t xml:space="preserve"> فسكت عنه ومضى وأنا اتبعه حتى</w:t>
      </w:r>
      <w:r w:rsidR="00A07D50">
        <w:rPr>
          <w:rtl/>
        </w:rPr>
        <w:t xml:space="preserve"> </w:t>
      </w:r>
      <w:r>
        <w:rPr>
          <w:rtl/>
        </w:rPr>
        <w:t>إذا صرنا إلى باب موسى بن عيسى وبصر به الحاجب وتبينه</w:t>
      </w:r>
      <w:r w:rsidR="00054F7A">
        <w:rPr>
          <w:rtl/>
        </w:rPr>
        <w:t>،</w:t>
      </w:r>
      <w:r>
        <w:rPr>
          <w:rtl/>
        </w:rPr>
        <w:t xml:space="preserve"> وكان الناس ينزلون</w:t>
      </w:r>
      <w:r w:rsidR="00A07D50">
        <w:rPr>
          <w:rtl/>
        </w:rPr>
        <w:t xml:space="preserve"> </w:t>
      </w:r>
      <w:r>
        <w:rPr>
          <w:rtl/>
        </w:rPr>
        <w:t>عند الرحبة فلم ينزل أبو بكر هناك</w:t>
      </w:r>
      <w:r w:rsidR="00054F7A">
        <w:rPr>
          <w:rtl/>
        </w:rPr>
        <w:t>،</w:t>
      </w:r>
      <w:r>
        <w:rPr>
          <w:rtl/>
        </w:rPr>
        <w:t xml:space="preserve"> وكان عليه يومئذٍ قميص وازار وهو محلول</w:t>
      </w:r>
      <w:r w:rsidR="00A07D50">
        <w:rPr>
          <w:rtl/>
        </w:rPr>
        <w:t xml:space="preserve"> </w:t>
      </w:r>
      <w:r>
        <w:rPr>
          <w:rtl/>
        </w:rPr>
        <w:t>الأزرار</w:t>
      </w:r>
      <w:r w:rsidR="00054F7A">
        <w:rPr>
          <w:rtl/>
        </w:rPr>
        <w:t>،</w:t>
      </w:r>
      <w:r>
        <w:rPr>
          <w:rtl/>
        </w:rPr>
        <w:t xml:space="preserve"> قال</w:t>
      </w:r>
      <w:r w:rsidR="00054F7A">
        <w:rPr>
          <w:rtl/>
        </w:rPr>
        <w:t>:</w:t>
      </w:r>
      <w:r>
        <w:rPr>
          <w:rtl/>
        </w:rPr>
        <w:t xml:space="preserve"> فدخل على حماره وناداني فقال</w:t>
      </w:r>
      <w:r w:rsidR="00054F7A">
        <w:rPr>
          <w:rtl/>
        </w:rPr>
        <w:t>:</w:t>
      </w:r>
      <w:r>
        <w:rPr>
          <w:rtl/>
        </w:rPr>
        <w:t xml:space="preserve"> تعال يابن الحماني</w:t>
      </w:r>
      <w:r w:rsidR="00054F7A">
        <w:rPr>
          <w:rtl/>
        </w:rPr>
        <w:t>،</w:t>
      </w:r>
      <w:r>
        <w:rPr>
          <w:rtl/>
        </w:rPr>
        <w:t xml:space="preserve"> فمنعني</w:t>
      </w:r>
      <w:r w:rsidR="00A07D50">
        <w:rPr>
          <w:rtl/>
        </w:rPr>
        <w:t xml:space="preserve"> </w:t>
      </w:r>
      <w:r>
        <w:rPr>
          <w:rtl/>
        </w:rPr>
        <w:t>الحاجب فزجره أبو بكر وقال</w:t>
      </w:r>
      <w:r w:rsidR="00054F7A">
        <w:rPr>
          <w:rtl/>
        </w:rPr>
        <w:t>:</w:t>
      </w:r>
      <w:r>
        <w:rPr>
          <w:rtl/>
        </w:rPr>
        <w:t xml:space="preserve"> أتمنعه يا فاعل وهو معي فتركني فما زال يسير</w:t>
      </w:r>
      <w:r w:rsidR="00A07D50">
        <w:rPr>
          <w:rtl/>
        </w:rPr>
        <w:t xml:space="preserve"> </w:t>
      </w:r>
      <w:r>
        <w:rPr>
          <w:rtl/>
        </w:rPr>
        <w:t>على حماره حتى دخل الايوان فبصر بنا موسى وهو قاعد في صدر الايوان على</w:t>
      </w:r>
      <w:r w:rsidR="00A07D50">
        <w:rPr>
          <w:rtl/>
        </w:rPr>
        <w:t xml:space="preserve"> </w:t>
      </w:r>
      <w:r>
        <w:rPr>
          <w:rtl/>
        </w:rPr>
        <w:t>سريره وبجنبي السرير رجال متسل</w:t>
      </w:r>
      <w:r>
        <w:rPr>
          <w:rFonts w:hint="cs"/>
          <w:rtl/>
        </w:rPr>
        <w:t>ّ</w:t>
      </w:r>
      <w:r>
        <w:rPr>
          <w:rtl/>
        </w:rPr>
        <w:t>حون وكذلك كانوا يصنعون فلما ان رآه موسى</w:t>
      </w:r>
      <w:r w:rsidR="00A07D50">
        <w:rPr>
          <w:rtl/>
        </w:rPr>
        <w:t xml:space="preserve"> </w:t>
      </w:r>
      <w:r>
        <w:rPr>
          <w:rtl/>
        </w:rPr>
        <w:t>رحب به وقربه وأقعده على سريره ومنعت أنا حين وصلت إلى الايوان ان</w:t>
      </w:r>
      <w:r w:rsidR="00A07D50">
        <w:rPr>
          <w:rtl/>
        </w:rPr>
        <w:t xml:space="preserve"> </w:t>
      </w:r>
      <w:r>
        <w:rPr>
          <w:rtl/>
        </w:rPr>
        <w:t>اتجاوزه.</w:t>
      </w:r>
    </w:p>
    <w:p w:rsidR="00A07D50" w:rsidRDefault="0077176E" w:rsidP="00A07D50">
      <w:pPr>
        <w:pStyle w:val="libNormal"/>
        <w:rPr>
          <w:rtl/>
        </w:rPr>
      </w:pPr>
      <w:r>
        <w:rPr>
          <w:rtl/>
        </w:rPr>
        <w:t>فلم</w:t>
      </w:r>
      <w:r>
        <w:rPr>
          <w:rFonts w:hint="cs"/>
          <w:rtl/>
        </w:rPr>
        <w:t>ّ</w:t>
      </w:r>
      <w:r>
        <w:rPr>
          <w:rtl/>
        </w:rPr>
        <w:t>ا استقر أبو بكر على السرير التفت فرآني حيث أنا واقف فناداني</w:t>
      </w:r>
      <w:r w:rsidR="00054F7A">
        <w:rPr>
          <w:rtl/>
        </w:rPr>
        <w:t>:</w:t>
      </w:r>
      <w:r>
        <w:rPr>
          <w:rtl/>
        </w:rPr>
        <w:t xml:space="preserve"> تعال</w:t>
      </w:r>
      <w:r w:rsidR="00A07D50">
        <w:rPr>
          <w:rtl/>
        </w:rPr>
        <w:t xml:space="preserve"> </w:t>
      </w:r>
      <w:r>
        <w:rPr>
          <w:rtl/>
        </w:rPr>
        <w:t>ويحك</w:t>
      </w:r>
      <w:r w:rsidR="00054F7A">
        <w:rPr>
          <w:rtl/>
        </w:rPr>
        <w:t>،</w:t>
      </w:r>
      <w:r>
        <w:rPr>
          <w:rtl/>
        </w:rPr>
        <w:t xml:space="preserve"> فصرت إليه ونعلي في رجلي وعلي قميص وأزار وأجلسني بين يديه</w:t>
      </w:r>
      <w:r w:rsidR="00A07D50">
        <w:rPr>
          <w:rtl/>
        </w:rPr>
        <w:t xml:space="preserve"> </w:t>
      </w:r>
      <w:r>
        <w:rPr>
          <w:rtl/>
        </w:rPr>
        <w:t>فالتفت إليه موسى فقال</w:t>
      </w:r>
      <w:r w:rsidR="00054F7A">
        <w:rPr>
          <w:rtl/>
        </w:rPr>
        <w:t>:</w:t>
      </w:r>
      <w:r>
        <w:rPr>
          <w:rtl/>
        </w:rPr>
        <w:t xml:space="preserve"> هذا رجل تكلمنا فيه</w:t>
      </w:r>
      <w:r w:rsidR="00054F7A">
        <w:rPr>
          <w:rFonts w:hint="cs"/>
          <w:rtl/>
        </w:rPr>
        <w:t>؟</w:t>
      </w:r>
      <w:r>
        <w:rPr>
          <w:rtl/>
        </w:rPr>
        <w:t xml:space="preserve"> قال</w:t>
      </w:r>
      <w:r w:rsidR="00054F7A">
        <w:rPr>
          <w:rtl/>
        </w:rPr>
        <w:t>:</w:t>
      </w:r>
      <w:r>
        <w:rPr>
          <w:rtl/>
        </w:rPr>
        <w:t xml:space="preserve"> لا ولكني جئت به شاهدا</w:t>
      </w:r>
      <w:r>
        <w:rPr>
          <w:rFonts w:hint="cs"/>
          <w:rtl/>
        </w:rPr>
        <w:t>ً</w:t>
      </w:r>
      <w:r w:rsidR="00A07D50">
        <w:rPr>
          <w:rtl/>
        </w:rPr>
        <w:t xml:space="preserve"> </w:t>
      </w:r>
      <w:r>
        <w:rPr>
          <w:rtl/>
        </w:rPr>
        <w:t>عليك</w:t>
      </w:r>
      <w:r w:rsidR="00054F7A">
        <w:rPr>
          <w:rtl/>
        </w:rPr>
        <w:t>،</w:t>
      </w:r>
      <w:r>
        <w:rPr>
          <w:rtl/>
        </w:rPr>
        <w:t xml:space="preserve"> قال</w:t>
      </w:r>
      <w:r w:rsidR="00054F7A">
        <w:rPr>
          <w:rtl/>
        </w:rPr>
        <w:t>:</w:t>
      </w:r>
      <w:r>
        <w:rPr>
          <w:rtl/>
        </w:rPr>
        <w:t xml:space="preserve"> في ماذا</w:t>
      </w:r>
      <w:r w:rsidR="00054F7A">
        <w:rPr>
          <w:rFonts w:hint="cs"/>
          <w:rtl/>
        </w:rPr>
        <w:t>؟</w:t>
      </w:r>
      <w:r>
        <w:rPr>
          <w:rtl/>
        </w:rPr>
        <w:t xml:space="preserve"> قال</w:t>
      </w:r>
      <w:r w:rsidR="00054F7A">
        <w:rPr>
          <w:rtl/>
        </w:rPr>
        <w:t>:</w:t>
      </w:r>
      <w:r>
        <w:rPr>
          <w:rtl/>
        </w:rPr>
        <w:t xml:space="preserve"> إني رأيتك وما صنعت بهذا القبر</w:t>
      </w:r>
      <w:r w:rsidR="00054F7A">
        <w:rPr>
          <w:rtl/>
        </w:rPr>
        <w:t>،</w:t>
      </w:r>
      <w:r>
        <w:rPr>
          <w:rtl/>
        </w:rPr>
        <w:t xml:space="preserve"> قال</w:t>
      </w:r>
      <w:r w:rsidR="00054F7A">
        <w:rPr>
          <w:rtl/>
        </w:rPr>
        <w:t>:</w:t>
      </w:r>
      <w:r>
        <w:rPr>
          <w:rtl/>
        </w:rPr>
        <w:t xml:space="preserve"> أي قبر</w:t>
      </w:r>
      <w:r w:rsidR="00054F7A">
        <w:rPr>
          <w:rFonts w:hint="cs"/>
          <w:rtl/>
        </w:rPr>
        <w:t>؟</w:t>
      </w:r>
      <w:r>
        <w:rPr>
          <w:rtl/>
        </w:rPr>
        <w:t xml:space="preserve"> قال</w:t>
      </w:r>
      <w:r w:rsidR="00054F7A">
        <w:rPr>
          <w:rtl/>
        </w:rPr>
        <w:t>:</w:t>
      </w:r>
      <w:r>
        <w:rPr>
          <w:rtl/>
        </w:rPr>
        <w:t xml:space="preserve"> قبر</w:t>
      </w:r>
      <w:r w:rsidR="00A07D50">
        <w:rPr>
          <w:rtl/>
        </w:rPr>
        <w:t xml:space="preserve"> </w:t>
      </w:r>
    </w:p>
    <w:p w:rsidR="0077176E" w:rsidRPr="005765EC" w:rsidRDefault="00A07D50" w:rsidP="00054F7A">
      <w:pPr>
        <w:pStyle w:val="libLine"/>
        <w:rPr>
          <w:rtl/>
        </w:rPr>
      </w:pPr>
      <w:r>
        <w:rPr>
          <w:rtl/>
        </w:rPr>
        <w:t>__________________</w:t>
      </w:r>
    </w:p>
    <w:p w:rsidR="0077176E" w:rsidRDefault="0077176E" w:rsidP="00054F7A">
      <w:pPr>
        <w:pStyle w:val="libFootnote0"/>
        <w:rPr>
          <w:rtl/>
        </w:rPr>
      </w:pPr>
      <w:r>
        <w:rPr>
          <w:rtl/>
        </w:rPr>
        <w:t xml:space="preserve">(1) يأتي مثله </w:t>
      </w:r>
      <w:r>
        <w:rPr>
          <w:rFonts w:hint="cs"/>
          <w:rtl/>
        </w:rPr>
        <w:t>في ج 8</w:t>
      </w:r>
      <w:r w:rsidR="00054F7A">
        <w:rPr>
          <w:rFonts w:hint="cs"/>
          <w:rtl/>
        </w:rPr>
        <w:t>:</w:t>
      </w:r>
      <w:r>
        <w:rPr>
          <w:rFonts w:hint="cs"/>
          <w:rtl/>
        </w:rPr>
        <w:t xml:space="preserve"> الرقم 27</w:t>
      </w:r>
      <w:r>
        <w:rPr>
          <w:rtl/>
        </w:rPr>
        <w:t>.</w:t>
      </w:r>
    </w:p>
    <w:p w:rsidR="0077176E" w:rsidRDefault="0077176E" w:rsidP="00054F7A">
      <w:pPr>
        <w:pStyle w:val="libFootnote0"/>
        <w:rPr>
          <w:rtl/>
        </w:rPr>
      </w:pPr>
      <w:r>
        <w:rPr>
          <w:rtl/>
        </w:rPr>
        <w:t>(2) في الأصل</w:t>
      </w:r>
      <w:r w:rsidR="00054F7A">
        <w:rPr>
          <w:rtl/>
        </w:rPr>
        <w:t>:</w:t>
      </w:r>
      <w:r>
        <w:rPr>
          <w:rtl/>
        </w:rPr>
        <w:t xml:space="preserve"> عبدالله بن جابر</w:t>
      </w:r>
      <w:r w:rsidR="00054F7A">
        <w:rPr>
          <w:rtl/>
        </w:rPr>
        <w:t>،</w:t>
      </w:r>
      <w:r>
        <w:rPr>
          <w:rtl/>
        </w:rPr>
        <w:t xml:space="preserve"> وما أثبتناه من الأمالي.</w:t>
      </w:r>
    </w:p>
    <w:p w:rsidR="0077176E" w:rsidRDefault="0077176E" w:rsidP="00054F7A">
      <w:pPr>
        <w:pStyle w:val="libFootnote0"/>
        <w:rPr>
          <w:rtl/>
        </w:rPr>
      </w:pPr>
      <w:r>
        <w:rPr>
          <w:rtl/>
        </w:rPr>
        <w:t>(3) جشمته الأمر وأجشمته أياه</w:t>
      </w:r>
      <w:r w:rsidR="00054F7A">
        <w:rPr>
          <w:rtl/>
        </w:rPr>
        <w:t>:</w:t>
      </w:r>
      <w:r>
        <w:rPr>
          <w:rtl/>
        </w:rPr>
        <w:t xml:space="preserve"> كل</w:t>
      </w:r>
      <w:r>
        <w:rPr>
          <w:rFonts w:hint="cs"/>
          <w:rtl/>
        </w:rPr>
        <w:t>ّ</w:t>
      </w:r>
      <w:r>
        <w:rPr>
          <w:rtl/>
        </w:rPr>
        <w:t>فته أياه.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الحسين بن علي بن فاطمة بنت رسول الله</w:t>
      </w:r>
      <w:r w:rsidR="00054F7A">
        <w:rPr>
          <w:rtl/>
        </w:rPr>
        <w:t>،</w:t>
      </w:r>
      <w:r>
        <w:rPr>
          <w:rtl/>
        </w:rPr>
        <w:t xml:space="preserve"> وكان موسى قد وجه إليه من كربه</w:t>
      </w:r>
      <w:r w:rsidR="00A07D50">
        <w:rPr>
          <w:rtl/>
        </w:rPr>
        <w:t xml:space="preserve"> </w:t>
      </w:r>
      <w:r>
        <w:rPr>
          <w:rtl/>
        </w:rPr>
        <w:t>وكرب جميع أرض الحائر وحرثها وزرع الزرع فيها</w:t>
      </w:r>
      <w:r w:rsidR="00054F7A">
        <w:rPr>
          <w:rtl/>
        </w:rPr>
        <w:t>،</w:t>
      </w:r>
      <w:r>
        <w:rPr>
          <w:rtl/>
        </w:rPr>
        <w:t xml:space="preserve"> فانتفخ موسى حتى كاد ان</w:t>
      </w:r>
      <w:r w:rsidR="00A07D50">
        <w:rPr>
          <w:rtl/>
        </w:rPr>
        <w:t xml:space="preserve"> </w:t>
      </w:r>
      <w:r>
        <w:rPr>
          <w:rtl/>
        </w:rPr>
        <w:t>ينقد</w:t>
      </w:r>
      <w:r w:rsidR="00054F7A">
        <w:rPr>
          <w:rtl/>
        </w:rPr>
        <w:t>،</w:t>
      </w:r>
      <w:r>
        <w:rPr>
          <w:rtl/>
        </w:rPr>
        <w:t xml:space="preserve"> ثم قال</w:t>
      </w:r>
      <w:r w:rsidR="00054F7A">
        <w:rPr>
          <w:rtl/>
        </w:rPr>
        <w:t>:</w:t>
      </w:r>
      <w:r>
        <w:rPr>
          <w:rtl/>
        </w:rPr>
        <w:t xml:space="preserve"> وما أنت وذا</w:t>
      </w:r>
      <w:r w:rsidR="00054F7A">
        <w:rPr>
          <w:rFonts w:hint="cs"/>
          <w:rtl/>
        </w:rPr>
        <w:t>؟</w:t>
      </w:r>
      <w:r>
        <w:rPr>
          <w:rtl/>
        </w:rPr>
        <w:t xml:space="preserve"> قال</w:t>
      </w:r>
      <w:r w:rsidR="00054F7A">
        <w:rPr>
          <w:rtl/>
        </w:rPr>
        <w:t>:</w:t>
      </w:r>
      <w:r>
        <w:rPr>
          <w:rtl/>
        </w:rPr>
        <w:t xml:space="preserve"> أسمع حتى أخبرك</w:t>
      </w:r>
      <w:r w:rsidR="00054F7A">
        <w:rPr>
          <w:rtl/>
        </w:rPr>
        <w:t>:</w:t>
      </w:r>
    </w:p>
    <w:p w:rsidR="0077176E" w:rsidRDefault="0077176E" w:rsidP="000605B2">
      <w:pPr>
        <w:pStyle w:val="libNormal"/>
        <w:rPr>
          <w:rtl/>
        </w:rPr>
      </w:pPr>
      <w:r>
        <w:rPr>
          <w:rFonts w:hint="cs"/>
          <w:rtl/>
        </w:rPr>
        <w:t>إ</w:t>
      </w:r>
      <w:r>
        <w:rPr>
          <w:rtl/>
        </w:rPr>
        <w:t>علم اني رأيت في منامي كأني خرجت إلى قومي بني غاضرة</w:t>
      </w:r>
      <w:r w:rsidR="00054F7A">
        <w:rPr>
          <w:rtl/>
        </w:rPr>
        <w:t>،</w:t>
      </w:r>
      <w:r>
        <w:rPr>
          <w:rtl/>
        </w:rPr>
        <w:t xml:space="preserve"> فلمّا صرت</w:t>
      </w:r>
      <w:r w:rsidR="00A07D50">
        <w:rPr>
          <w:rtl/>
        </w:rPr>
        <w:t xml:space="preserve"> </w:t>
      </w:r>
      <w:r>
        <w:rPr>
          <w:rtl/>
        </w:rPr>
        <w:t>بقنطرة الكوفة اعترضني خنازير عشرة تريدني فاغاثني الله برجل كنت أعرفه من</w:t>
      </w:r>
      <w:r w:rsidR="00A07D50">
        <w:rPr>
          <w:rtl/>
        </w:rPr>
        <w:t xml:space="preserve"> </w:t>
      </w:r>
      <w:r>
        <w:rPr>
          <w:rtl/>
        </w:rPr>
        <w:t>بني أسد فدفعها عني</w:t>
      </w:r>
      <w:r w:rsidR="00054F7A">
        <w:rPr>
          <w:rtl/>
        </w:rPr>
        <w:t>،</w:t>
      </w:r>
      <w:r>
        <w:rPr>
          <w:rtl/>
        </w:rPr>
        <w:t xml:space="preserve"> فمضيت لوجهي</w:t>
      </w:r>
      <w:r w:rsidR="00054F7A">
        <w:rPr>
          <w:rtl/>
        </w:rPr>
        <w:t>،</w:t>
      </w:r>
      <w:r>
        <w:rPr>
          <w:rtl/>
        </w:rPr>
        <w:t xml:space="preserve"> فلما صرت إلى شاهي ضللت الطريق</w:t>
      </w:r>
      <w:r w:rsidR="00A07D50">
        <w:rPr>
          <w:rtl/>
        </w:rPr>
        <w:t xml:space="preserve"> </w:t>
      </w:r>
      <w:r>
        <w:rPr>
          <w:rtl/>
        </w:rPr>
        <w:t>ورأيت هناك عجوزا</w:t>
      </w:r>
      <w:r>
        <w:rPr>
          <w:rFonts w:hint="cs"/>
          <w:rtl/>
        </w:rPr>
        <w:t>ً</w:t>
      </w:r>
      <w:r w:rsidR="00054F7A">
        <w:rPr>
          <w:rtl/>
        </w:rPr>
        <w:t>،</w:t>
      </w:r>
      <w:r>
        <w:rPr>
          <w:rtl/>
        </w:rPr>
        <w:t xml:space="preserve"> فقالت لي</w:t>
      </w:r>
      <w:r w:rsidR="00054F7A">
        <w:rPr>
          <w:rtl/>
        </w:rPr>
        <w:t>:</w:t>
      </w:r>
      <w:r>
        <w:rPr>
          <w:rtl/>
        </w:rPr>
        <w:t xml:space="preserve"> أين تريد أيها الشيخ</w:t>
      </w:r>
      <w:r w:rsidR="00054F7A">
        <w:rPr>
          <w:rFonts w:hint="cs"/>
          <w:rtl/>
        </w:rPr>
        <w:t>؟</w:t>
      </w:r>
      <w:r>
        <w:rPr>
          <w:rtl/>
        </w:rPr>
        <w:t xml:space="preserve"> قلت</w:t>
      </w:r>
      <w:r w:rsidR="00054F7A">
        <w:rPr>
          <w:rtl/>
        </w:rPr>
        <w:t>:</w:t>
      </w:r>
      <w:r>
        <w:rPr>
          <w:rtl/>
        </w:rPr>
        <w:t xml:space="preserve"> ا</w:t>
      </w:r>
      <w:r>
        <w:rPr>
          <w:rFonts w:hint="cs"/>
          <w:rtl/>
        </w:rPr>
        <w:t>ُ</w:t>
      </w:r>
      <w:r>
        <w:rPr>
          <w:rtl/>
        </w:rPr>
        <w:t>ريد الغاضرية فقالت</w:t>
      </w:r>
      <w:r w:rsidR="00A07D50">
        <w:rPr>
          <w:rtl/>
        </w:rPr>
        <w:t xml:space="preserve"> </w:t>
      </w:r>
      <w:r>
        <w:rPr>
          <w:rtl/>
        </w:rPr>
        <w:t>لي</w:t>
      </w:r>
      <w:r w:rsidR="00054F7A">
        <w:rPr>
          <w:rtl/>
        </w:rPr>
        <w:t>:</w:t>
      </w:r>
      <w:r>
        <w:rPr>
          <w:rtl/>
        </w:rPr>
        <w:t xml:space="preserve"> تنظر هذا الوادي</w:t>
      </w:r>
      <w:r w:rsidR="00054F7A">
        <w:rPr>
          <w:rtl/>
        </w:rPr>
        <w:t>،</w:t>
      </w:r>
      <w:r>
        <w:rPr>
          <w:rtl/>
        </w:rPr>
        <w:t xml:space="preserve"> فانك إذا أتيت إلى آخره اتضح لك الطريق</w:t>
      </w:r>
      <w:r w:rsidR="00054F7A">
        <w:rPr>
          <w:rtl/>
        </w:rPr>
        <w:t>،</w:t>
      </w:r>
      <w:r>
        <w:rPr>
          <w:rtl/>
        </w:rPr>
        <w:t xml:space="preserve"> فمضيت وفعلت</w:t>
      </w:r>
      <w:r w:rsidR="00A07D50">
        <w:rPr>
          <w:rtl/>
        </w:rPr>
        <w:t xml:space="preserve"> </w:t>
      </w:r>
      <w:r>
        <w:rPr>
          <w:rtl/>
        </w:rPr>
        <w:t>ذلك</w:t>
      </w:r>
      <w:r w:rsidR="00054F7A">
        <w:rPr>
          <w:rtl/>
        </w:rPr>
        <w:t>،</w:t>
      </w:r>
      <w:r>
        <w:rPr>
          <w:rtl/>
        </w:rPr>
        <w:t xml:space="preserve"> فلما صرت إلى نينوى إذا أنا بشيخ كبير جالس هناك</w:t>
      </w:r>
      <w:r w:rsidR="00054F7A">
        <w:rPr>
          <w:rtl/>
        </w:rPr>
        <w:t>،</w:t>
      </w:r>
      <w:r>
        <w:rPr>
          <w:rtl/>
        </w:rPr>
        <w:t xml:space="preserve"> فقلت</w:t>
      </w:r>
      <w:r w:rsidR="00054F7A">
        <w:rPr>
          <w:rtl/>
        </w:rPr>
        <w:t>:</w:t>
      </w:r>
      <w:r>
        <w:rPr>
          <w:rtl/>
        </w:rPr>
        <w:t xml:space="preserve"> من أين أنت</w:t>
      </w:r>
      <w:r w:rsidR="00A07D50">
        <w:rPr>
          <w:rtl/>
        </w:rPr>
        <w:t xml:space="preserve"> </w:t>
      </w:r>
      <w:r>
        <w:rPr>
          <w:rtl/>
        </w:rPr>
        <w:t>أيها الشيخ</w:t>
      </w:r>
      <w:r w:rsidR="00054F7A">
        <w:rPr>
          <w:rFonts w:hint="cs"/>
          <w:rtl/>
        </w:rPr>
        <w:t>؟</w:t>
      </w:r>
      <w:r>
        <w:rPr>
          <w:rtl/>
        </w:rPr>
        <w:t xml:space="preserve"> فقال لي</w:t>
      </w:r>
      <w:r w:rsidR="00054F7A">
        <w:rPr>
          <w:rtl/>
        </w:rPr>
        <w:t>:</w:t>
      </w:r>
      <w:r>
        <w:rPr>
          <w:rtl/>
        </w:rPr>
        <w:t xml:space="preserve"> أنا من أهل هذه القرية</w:t>
      </w:r>
      <w:r w:rsidR="00054F7A">
        <w:rPr>
          <w:rtl/>
        </w:rPr>
        <w:t>،</w:t>
      </w:r>
      <w:r>
        <w:rPr>
          <w:rtl/>
        </w:rPr>
        <w:t xml:space="preserve"> فقلت</w:t>
      </w:r>
      <w:r w:rsidR="00054F7A">
        <w:rPr>
          <w:rtl/>
        </w:rPr>
        <w:t>:</w:t>
      </w:r>
      <w:r>
        <w:rPr>
          <w:rtl/>
        </w:rPr>
        <w:t xml:space="preserve"> كم تعد</w:t>
      </w:r>
      <w:r>
        <w:rPr>
          <w:rFonts w:hint="cs"/>
          <w:rtl/>
        </w:rPr>
        <w:t>ّ</w:t>
      </w:r>
      <w:r>
        <w:rPr>
          <w:rtl/>
        </w:rPr>
        <w:t xml:space="preserve"> من السنين</w:t>
      </w:r>
      <w:r w:rsidR="00054F7A">
        <w:rPr>
          <w:rFonts w:hint="cs"/>
          <w:rtl/>
        </w:rPr>
        <w:t>؟</w:t>
      </w:r>
    </w:p>
    <w:p w:rsidR="0077176E" w:rsidRDefault="0077176E" w:rsidP="000605B2">
      <w:pPr>
        <w:pStyle w:val="libNormal"/>
        <w:rPr>
          <w:rtl/>
        </w:rPr>
      </w:pPr>
      <w:r>
        <w:rPr>
          <w:rtl/>
        </w:rPr>
        <w:t>فقال</w:t>
      </w:r>
      <w:r w:rsidR="00054F7A">
        <w:rPr>
          <w:rtl/>
        </w:rPr>
        <w:t>:</w:t>
      </w:r>
      <w:r>
        <w:rPr>
          <w:rtl/>
        </w:rPr>
        <w:t xml:space="preserve"> ما أحفظ مما مضى من سني</w:t>
      </w:r>
      <w:r w:rsidR="00054F7A">
        <w:rPr>
          <w:rtl/>
        </w:rPr>
        <w:t>،</w:t>
      </w:r>
      <w:r>
        <w:rPr>
          <w:rtl/>
        </w:rPr>
        <w:t xml:space="preserve"> ولكن أبعد ذكري إني رأيت الحسين بن</w:t>
      </w:r>
      <w:r w:rsidR="00A07D50">
        <w:rPr>
          <w:rtl/>
        </w:rPr>
        <w:t xml:space="preserve"> </w:t>
      </w:r>
      <w:r>
        <w:rPr>
          <w:rtl/>
        </w:rPr>
        <w:t xml:space="preserve">علي </w:t>
      </w:r>
      <w:r w:rsidR="00054F7A" w:rsidRPr="00054F7A">
        <w:rPr>
          <w:rStyle w:val="libAlaemChar"/>
          <w:rFonts w:hint="cs"/>
          <w:rtl/>
        </w:rPr>
        <w:t>عليهما‌السلام</w:t>
      </w:r>
      <w:r>
        <w:rPr>
          <w:rtl/>
        </w:rPr>
        <w:t xml:space="preserve"> ومن كان معه من أهله ومن تبعه يمنعون الماء الذي تراه ولا يمنع</w:t>
      </w:r>
      <w:r w:rsidR="00A07D50">
        <w:rPr>
          <w:rtl/>
        </w:rPr>
        <w:t xml:space="preserve"> </w:t>
      </w:r>
      <w:r>
        <w:rPr>
          <w:rtl/>
        </w:rPr>
        <w:t>الكلاب ولا الوحوش شربه</w:t>
      </w:r>
      <w:r w:rsidR="00054F7A">
        <w:rPr>
          <w:rtl/>
        </w:rPr>
        <w:t>،</w:t>
      </w:r>
      <w:r>
        <w:rPr>
          <w:rtl/>
        </w:rPr>
        <w:t xml:space="preserve"> فاستعظمت ذلك فقلت له</w:t>
      </w:r>
      <w:r w:rsidR="00054F7A">
        <w:rPr>
          <w:rtl/>
        </w:rPr>
        <w:t>:</w:t>
      </w:r>
      <w:r>
        <w:rPr>
          <w:rtl/>
        </w:rPr>
        <w:t xml:space="preserve"> ويحك أنت رأيت هذا</w:t>
      </w:r>
      <w:r w:rsidR="00054F7A">
        <w:rPr>
          <w:rFonts w:hint="cs"/>
          <w:rtl/>
        </w:rPr>
        <w:t>؟</w:t>
      </w:r>
      <w:r w:rsidR="00A07D50">
        <w:rPr>
          <w:rtl/>
        </w:rPr>
        <w:t xml:space="preserve"> </w:t>
      </w:r>
      <w:r>
        <w:rPr>
          <w:rtl/>
        </w:rPr>
        <w:t>قال</w:t>
      </w:r>
      <w:r w:rsidR="00054F7A">
        <w:rPr>
          <w:rtl/>
        </w:rPr>
        <w:t>:</w:t>
      </w:r>
      <w:r>
        <w:rPr>
          <w:rtl/>
        </w:rPr>
        <w:t xml:space="preserve"> إي والذي س</w:t>
      </w:r>
      <w:r>
        <w:rPr>
          <w:rFonts w:hint="cs"/>
          <w:rtl/>
        </w:rPr>
        <w:t>َ</w:t>
      </w:r>
      <w:r>
        <w:rPr>
          <w:rtl/>
        </w:rPr>
        <w:t>م</w:t>
      </w:r>
      <w:r>
        <w:rPr>
          <w:rFonts w:hint="cs"/>
          <w:rtl/>
        </w:rPr>
        <w:t>َ</w:t>
      </w:r>
      <w:r>
        <w:rPr>
          <w:rtl/>
        </w:rPr>
        <w:t>ك السماء لقد رأيت هذا أيها الشيخ وعاينته وأنت وأصحابك</w:t>
      </w:r>
      <w:r w:rsidR="00A07D50">
        <w:rPr>
          <w:rtl/>
        </w:rPr>
        <w:t xml:space="preserve"> </w:t>
      </w:r>
      <w:r>
        <w:rPr>
          <w:rtl/>
        </w:rPr>
        <w:t>الذين تعينون على ما قد رأينا</w:t>
      </w:r>
      <w:r w:rsidR="00054F7A">
        <w:rPr>
          <w:rtl/>
        </w:rPr>
        <w:t>،</w:t>
      </w:r>
      <w:r>
        <w:rPr>
          <w:rtl/>
        </w:rPr>
        <w:t xml:space="preserve"> فما أقرح عيون المسلمين إن كان في الدنيا مسلم.</w:t>
      </w:r>
    </w:p>
    <w:p w:rsidR="0077176E" w:rsidRDefault="0077176E" w:rsidP="000605B2">
      <w:pPr>
        <w:pStyle w:val="libNormal"/>
        <w:rPr>
          <w:rtl/>
        </w:rPr>
      </w:pPr>
      <w:r>
        <w:rPr>
          <w:rtl/>
        </w:rPr>
        <w:t>فقلت</w:t>
      </w:r>
      <w:r w:rsidR="00054F7A">
        <w:rPr>
          <w:rtl/>
        </w:rPr>
        <w:t>:</w:t>
      </w:r>
      <w:r>
        <w:rPr>
          <w:rtl/>
        </w:rPr>
        <w:t xml:space="preserve"> ويحك وما هو</w:t>
      </w:r>
      <w:r w:rsidR="00054F7A">
        <w:rPr>
          <w:rFonts w:hint="cs"/>
          <w:rtl/>
        </w:rPr>
        <w:t>؟</w:t>
      </w:r>
      <w:r>
        <w:rPr>
          <w:rtl/>
        </w:rPr>
        <w:t xml:space="preserve"> قال</w:t>
      </w:r>
      <w:r w:rsidR="00054F7A">
        <w:rPr>
          <w:rtl/>
        </w:rPr>
        <w:t>:</w:t>
      </w:r>
      <w:r>
        <w:rPr>
          <w:rtl/>
        </w:rPr>
        <w:t xml:space="preserve"> حيث لم تنكروا ما أجرى سلطانكم إليه</w:t>
      </w:r>
      <w:r w:rsidR="00054F7A">
        <w:rPr>
          <w:rtl/>
        </w:rPr>
        <w:t>،</w:t>
      </w:r>
      <w:r>
        <w:rPr>
          <w:rtl/>
        </w:rPr>
        <w:t xml:space="preserve"> فقلت</w:t>
      </w:r>
      <w:r w:rsidR="00054F7A">
        <w:rPr>
          <w:rtl/>
        </w:rPr>
        <w:t>:</w:t>
      </w:r>
      <w:r w:rsidR="00A07D50">
        <w:rPr>
          <w:rtl/>
        </w:rPr>
        <w:t xml:space="preserve"> </w:t>
      </w:r>
      <w:r>
        <w:rPr>
          <w:rtl/>
        </w:rPr>
        <w:t>ما أجرى إليه</w:t>
      </w:r>
      <w:r w:rsidR="00054F7A">
        <w:rPr>
          <w:rFonts w:hint="cs"/>
          <w:rtl/>
        </w:rPr>
        <w:t>؟</w:t>
      </w:r>
      <w:r>
        <w:rPr>
          <w:rtl/>
        </w:rPr>
        <w:t xml:space="preserve"> قال</w:t>
      </w:r>
      <w:r w:rsidR="00054F7A">
        <w:rPr>
          <w:rtl/>
        </w:rPr>
        <w:t>:</w:t>
      </w:r>
      <w:r>
        <w:rPr>
          <w:rtl/>
        </w:rPr>
        <w:t xml:space="preserve"> أيكرب قبر ابن بنت النبي </w:t>
      </w:r>
      <w:r w:rsidR="00054F7A" w:rsidRPr="00054F7A">
        <w:rPr>
          <w:rStyle w:val="libAlaemChar"/>
          <w:rFonts w:hint="cs"/>
          <w:rtl/>
        </w:rPr>
        <w:t>صلى‌الله‌عليه‌وآله‌وسلم</w:t>
      </w:r>
      <w:r>
        <w:rPr>
          <w:rtl/>
        </w:rPr>
        <w:t xml:space="preserve"> ويحرث أرضه</w:t>
      </w:r>
      <w:r w:rsidR="00054F7A">
        <w:rPr>
          <w:rFonts w:hint="cs"/>
          <w:rtl/>
        </w:rPr>
        <w:t>؟</w:t>
      </w:r>
      <w:r>
        <w:rPr>
          <w:rtl/>
        </w:rPr>
        <w:t xml:space="preserve"> فقلت</w:t>
      </w:r>
      <w:r w:rsidR="00054F7A">
        <w:rPr>
          <w:rtl/>
        </w:rPr>
        <w:t>:</w:t>
      </w:r>
      <w:r>
        <w:rPr>
          <w:rtl/>
        </w:rPr>
        <w:t xml:space="preserve"> وأين</w:t>
      </w:r>
      <w:r w:rsidR="00A07D50">
        <w:rPr>
          <w:rtl/>
        </w:rPr>
        <w:t xml:space="preserve"> </w:t>
      </w:r>
      <w:r>
        <w:rPr>
          <w:rtl/>
        </w:rPr>
        <w:t>القبر</w:t>
      </w:r>
      <w:r w:rsidR="00054F7A">
        <w:rPr>
          <w:rFonts w:hint="cs"/>
          <w:rtl/>
        </w:rPr>
        <w:t>؟</w:t>
      </w:r>
      <w:r>
        <w:rPr>
          <w:rtl/>
        </w:rPr>
        <w:t xml:space="preserve"> قال</w:t>
      </w:r>
      <w:r w:rsidR="00054F7A">
        <w:rPr>
          <w:rtl/>
        </w:rPr>
        <w:t>:</w:t>
      </w:r>
      <w:r>
        <w:rPr>
          <w:rtl/>
        </w:rPr>
        <w:t xml:space="preserve"> هاهو ذا انت واقف في أرضه</w:t>
      </w:r>
      <w:r w:rsidR="00054F7A">
        <w:rPr>
          <w:rtl/>
        </w:rPr>
        <w:t>،</w:t>
      </w:r>
      <w:r>
        <w:rPr>
          <w:rtl/>
        </w:rPr>
        <w:t xml:space="preserve"> فأما القبر فقد عمي عن ان يعرف موضعه.</w:t>
      </w:r>
    </w:p>
    <w:p w:rsidR="00A07D50" w:rsidRDefault="0077176E" w:rsidP="00A07D50">
      <w:pPr>
        <w:pStyle w:val="libNormal"/>
        <w:rPr>
          <w:rtl/>
        </w:rPr>
      </w:pPr>
      <w:r>
        <w:rPr>
          <w:rtl/>
        </w:rPr>
        <w:t>قال أبو بكر بن عياش</w:t>
      </w:r>
      <w:r w:rsidR="00054F7A">
        <w:rPr>
          <w:rtl/>
        </w:rPr>
        <w:t>:</w:t>
      </w:r>
      <w:r>
        <w:rPr>
          <w:rtl/>
        </w:rPr>
        <w:t xml:space="preserve"> وما كنت رأيت القبر قبل ذلك الوقت قط ولا أتيته في</w:t>
      </w:r>
      <w:r w:rsidR="00A07D50">
        <w:rPr>
          <w:rtl/>
        </w:rPr>
        <w:t xml:space="preserve"> </w:t>
      </w:r>
      <w:r>
        <w:rPr>
          <w:rtl/>
        </w:rPr>
        <w:t>طول عمري</w:t>
      </w:r>
      <w:r w:rsidR="00054F7A">
        <w:rPr>
          <w:rtl/>
        </w:rPr>
        <w:t>،</w:t>
      </w:r>
      <w:r>
        <w:rPr>
          <w:rtl/>
        </w:rPr>
        <w:t xml:space="preserve"> فقلت</w:t>
      </w:r>
      <w:r w:rsidR="00054F7A">
        <w:rPr>
          <w:rtl/>
        </w:rPr>
        <w:t>:</w:t>
      </w:r>
      <w:r>
        <w:rPr>
          <w:rtl/>
        </w:rPr>
        <w:t xml:space="preserve"> فمن لي بمعرفته</w:t>
      </w:r>
      <w:r w:rsidR="00054F7A">
        <w:rPr>
          <w:rtl/>
        </w:rPr>
        <w:t>،</w:t>
      </w:r>
      <w:r>
        <w:rPr>
          <w:rtl/>
        </w:rPr>
        <w:t xml:space="preserve"> فمضى معي الشيخ حتى وقف بي على</w:t>
      </w:r>
      <w:r w:rsidR="00A07D50">
        <w:rPr>
          <w:rtl/>
        </w:rPr>
        <w:t xml:space="preserve"> </w:t>
      </w:r>
      <w:r>
        <w:rPr>
          <w:rtl/>
        </w:rPr>
        <w:t>حا</w:t>
      </w:r>
      <w:r>
        <w:rPr>
          <w:rFonts w:hint="cs"/>
          <w:rtl/>
        </w:rPr>
        <w:t>ئ</w:t>
      </w:r>
      <w:r>
        <w:rPr>
          <w:rtl/>
        </w:rPr>
        <w:t xml:space="preserve">ر </w:t>
      </w:r>
      <w:r w:rsidRPr="00054F7A">
        <w:rPr>
          <w:rStyle w:val="libFootnotenumChar"/>
          <w:rtl/>
        </w:rPr>
        <w:t>(1)</w:t>
      </w:r>
      <w:r>
        <w:rPr>
          <w:rtl/>
        </w:rPr>
        <w:t xml:space="preserve"> له باب وآذن</w:t>
      </w:r>
      <w:r w:rsidR="00054F7A">
        <w:rPr>
          <w:rtl/>
        </w:rPr>
        <w:t>،</w:t>
      </w:r>
      <w:r>
        <w:rPr>
          <w:rtl/>
        </w:rPr>
        <w:t xml:space="preserve"> وإذا جماعة كثيرة على الباب</w:t>
      </w:r>
      <w:r w:rsidR="00054F7A">
        <w:rPr>
          <w:rtl/>
        </w:rPr>
        <w:t>،</w:t>
      </w:r>
      <w:r>
        <w:rPr>
          <w:rtl/>
        </w:rPr>
        <w:t xml:space="preserve"> فقلت للآذن</w:t>
      </w:r>
      <w:r w:rsidR="00054F7A">
        <w:rPr>
          <w:rtl/>
        </w:rPr>
        <w:t>:</w:t>
      </w:r>
      <w:r>
        <w:rPr>
          <w:rtl/>
        </w:rPr>
        <w:t xml:space="preserve"> ا</w:t>
      </w:r>
      <w:r>
        <w:rPr>
          <w:rFonts w:hint="cs"/>
          <w:rtl/>
        </w:rPr>
        <w:t>ُ</w:t>
      </w:r>
      <w:r>
        <w:rPr>
          <w:rtl/>
        </w:rPr>
        <w:t>ريد الدخول</w:t>
      </w:r>
      <w:r w:rsidR="00A07D50">
        <w:rPr>
          <w:rtl/>
        </w:rPr>
        <w:t xml:space="preserve"> </w:t>
      </w:r>
      <w:r>
        <w:rPr>
          <w:rtl/>
        </w:rPr>
        <w:t>على ابن بنت رسول الله</w:t>
      </w:r>
      <w:r w:rsidR="00054F7A">
        <w:rPr>
          <w:rtl/>
        </w:rPr>
        <w:t>،</w:t>
      </w:r>
      <w:r>
        <w:rPr>
          <w:rtl/>
        </w:rPr>
        <w:t xml:space="preserve"> فقال</w:t>
      </w:r>
      <w:r w:rsidR="00054F7A">
        <w:rPr>
          <w:rtl/>
        </w:rPr>
        <w:t>:</w:t>
      </w:r>
      <w:r>
        <w:rPr>
          <w:rtl/>
        </w:rPr>
        <w:t xml:space="preserve"> لا تقدر على الوصول في هذا الوقت</w:t>
      </w:r>
      <w:r w:rsidR="00054F7A">
        <w:rPr>
          <w:rtl/>
        </w:rPr>
        <w:t>،</w:t>
      </w:r>
      <w:r>
        <w:rPr>
          <w:rtl/>
        </w:rPr>
        <w:t xml:space="preserve"> قلت</w:t>
      </w:r>
      <w:r w:rsidR="00054F7A">
        <w:rPr>
          <w:rtl/>
        </w:rPr>
        <w:t>:</w:t>
      </w:r>
      <w:r>
        <w:rPr>
          <w:rtl/>
        </w:rPr>
        <w:t xml:space="preserve"> ولم</w:t>
      </w:r>
      <w:r w:rsidR="00054F7A">
        <w:rPr>
          <w:rFonts w:hint="cs"/>
          <w:rtl/>
        </w:rPr>
        <w:t>؟</w:t>
      </w:r>
      <w:r w:rsidR="00A07D50">
        <w:rPr>
          <w:rtl/>
        </w:rPr>
        <w:t xml:space="preserve"> </w:t>
      </w:r>
      <w:r>
        <w:rPr>
          <w:rtl/>
        </w:rPr>
        <w:t>قال</w:t>
      </w:r>
      <w:r w:rsidR="00054F7A">
        <w:rPr>
          <w:rtl/>
        </w:rPr>
        <w:t>:</w:t>
      </w:r>
      <w:r>
        <w:rPr>
          <w:rtl/>
        </w:rPr>
        <w:t xml:space="preserve"> هذا وقت زيارة إبراهيم خليل الله ومحمّد رسول الله ومعهما جبرئيل</w:t>
      </w:r>
      <w:r w:rsidR="00A07D50">
        <w:rPr>
          <w:rtl/>
        </w:rPr>
        <w:t xml:space="preserve"> </w:t>
      </w:r>
    </w:p>
    <w:p w:rsidR="0077176E" w:rsidRPr="00236CA4" w:rsidRDefault="00A07D50" w:rsidP="00054F7A">
      <w:pPr>
        <w:pStyle w:val="libLine"/>
        <w:rPr>
          <w:rtl/>
        </w:rPr>
      </w:pPr>
      <w:r>
        <w:rPr>
          <w:rtl/>
        </w:rPr>
        <w:t>__________________</w:t>
      </w:r>
    </w:p>
    <w:p w:rsidR="0077176E" w:rsidRDefault="0077176E" w:rsidP="00054F7A">
      <w:pPr>
        <w:pStyle w:val="libFootnote0"/>
        <w:rPr>
          <w:rtl/>
        </w:rPr>
      </w:pPr>
      <w:r>
        <w:rPr>
          <w:rtl/>
        </w:rPr>
        <w:t>(1) الحير</w:t>
      </w:r>
      <w:r w:rsidR="00054F7A">
        <w:rPr>
          <w:rtl/>
        </w:rPr>
        <w:t>:</w:t>
      </w:r>
      <w:r>
        <w:rPr>
          <w:rtl/>
        </w:rPr>
        <w:t xml:space="preserve"> البستان</w:t>
      </w:r>
      <w:r w:rsidR="00054F7A">
        <w:rPr>
          <w:rtl/>
        </w:rPr>
        <w:t>،</w:t>
      </w:r>
      <w:r>
        <w:rPr>
          <w:rtl/>
        </w:rPr>
        <w:t xml:space="preserve"> والمراد الحائر الحسيني </w:t>
      </w:r>
      <w:r w:rsidR="00054F7A" w:rsidRPr="00054F7A">
        <w:rPr>
          <w:rStyle w:val="libAlaemChar"/>
          <w:rFonts w:hint="cs"/>
          <w:rtl/>
        </w:rPr>
        <w:t>عليه‌السلام</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وميكائيل في رعيل </w:t>
      </w:r>
      <w:r w:rsidRPr="00054F7A">
        <w:rPr>
          <w:rStyle w:val="libFootnotenumChar"/>
          <w:rtl/>
        </w:rPr>
        <w:t>(1)</w:t>
      </w:r>
      <w:r>
        <w:rPr>
          <w:rtl/>
        </w:rPr>
        <w:t xml:space="preserve"> من الملائكة لكثير.</w:t>
      </w:r>
    </w:p>
    <w:p w:rsidR="0077176E" w:rsidRDefault="0077176E" w:rsidP="000605B2">
      <w:pPr>
        <w:pStyle w:val="libNormal"/>
        <w:rPr>
          <w:rtl/>
        </w:rPr>
      </w:pPr>
      <w:r>
        <w:rPr>
          <w:rtl/>
        </w:rPr>
        <w:t>قال أبو بكر بن عياش</w:t>
      </w:r>
      <w:r w:rsidR="00054F7A">
        <w:rPr>
          <w:rtl/>
        </w:rPr>
        <w:t>:</w:t>
      </w:r>
      <w:r>
        <w:rPr>
          <w:rtl/>
        </w:rPr>
        <w:t xml:space="preserve"> فانتبهت من نومي وقد دخلني روع شديد وحزن</w:t>
      </w:r>
      <w:r w:rsidR="00A07D50">
        <w:rPr>
          <w:rtl/>
        </w:rPr>
        <w:t xml:space="preserve"> </w:t>
      </w:r>
      <w:r>
        <w:rPr>
          <w:rtl/>
        </w:rPr>
        <w:t>وكآبة ومضت بي الأيام حتى كدت ان أنسى المنام</w:t>
      </w:r>
      <w:r w:rsidR="00054F7A">
        <w:rPr>
          <w:rtl/>
        </w:rPr>
        <w:t>،</w:t>
      </w:r>
      <w:r>
        <w:rPr>
          <w:rtl/>
        </w:rPr>
        <w:t xml:space="preserve"> ثم اضطررت إلى الخروج إلى</w:t>
      </w:r>
      <w:r w:rsidR="00A07D50">
        <w:rPr>
          <w:rtl/>
        </w:rPr>
        <w:t xml:space="preserve"> </w:t>
      </w:r>
      <w:r>
        <w:rPr>
          <w:rtl/>
        </w:rPr>
        <w:t>بني غاضرة</w:t>
      </w:r>
      <w:r w:rsidR="00054F7A">
        <w:rPr>
          <w:rtl/>
        </w:rPr>
        <w:t>،</w:t>
      </w:r>
      <w:r>
        <w:rPr>
          <w:rtl/>
        </w:rPr>
        <w:t xml:space="preserve"> لدين كان لي على رجل منهم</w:t>
      </w:r>
      <w:r w:rsidR="00054F7A">
        <w:rPr>
          <w:rtl/>
        </w:rPr>
        <w:t>،</w:t>
      </w:r>
      <w:r>
        <w:rPr>
          <w:rtl/>
        </w:rPr>
        <w:t xml:space="preserve"> فخرجت وأنا لا أذكر الحديث حتى</w:t>
      </w:r>
      <w:r w:rsidR="00A07D50">
        <w:rPr>
          <w:rtl/>
        </w:rPr>
        <w:t xml:space="preserve"> </w:t>
      </w:r>
      <w:r>
        <w:rPr>
          <w:rtl/>
        </w:rPr>
        <w:t>صرت بقنطرة الكوفة لقيني عشرة من اللصوص</w:t>
      </w:r>
      <w:r w:rsidR="00054F7A">
        <w:rPr>
          <w:rtl/>
        </w:rPr>
        <w:t>،</w:t>
      </w:r>
      <w:r>
        <w:rPr>
          <w:rtl/>
        </w:rPr>
        <w:t xml:space="preserve"> فحين رأيتهم ذكرت الحديث</w:t>
      </w:r>
      <w:r w:rsidR="00A07D50">
        <w:rPr>
          <w:rtl/>
        </w:rPr>
        <w:t xml:space="preserve"> </w:t>
      </w:r>
      <w:r>
        <w:rPr>
          <w:rtl/>
        </w:rPr>
        <w:t>ورعبت من خشيتي لهم</w:t>
      </w:r>
      <w:r w:rsidR="00054F7A">
        <w:rPr>
          <w:rtl/>
        </w:rPr>
        <w:t>،</w:t>
      </w:r>
      <w:r>
        <w:rPr>
          <w:rtl/>
        </w:rPr>
        <w:t xml:space="preserve"> فقالوا لي</w:t>
      </w:r>
      <w:r w:rsidR="00054F7A">
        <w:rPr>
          <w:rtl/>
        </w:rPr>
        <w:t>:</w:t>
      </w:r>
      <w:r>
        <w:rPr>
          <w:rtl/>
        </w:rPr>
        <w:t xml:space="preserve"> إلق</w:t>
      </w:r>
      <w:r>
        <w:rPr>
          <w:rFonts w:hint="cs"/>
          <w:rtl/>
        </w:rPr>
        <w:t>ِ</w:t>
      </w:r>
      <w:r>
        <w:rPr>
          <w:rtl/>
        </w:rPr>
        <w:t xml:space="preserve"> ما معك وانج</w:t>
      </w:r>
      <w:r>
        <w:rPr>
          <w:rFonts w:hint="cs"/>
          <w:rtl/>
        </w:rPr>
        <w:t>َ</w:t>
      </w:r>
      <w:r>
        <w:rPr>
          <w:rtl/>
        </w:rPr>
        <w:t xml:space="preserve"> بنفسك</w:t>
      </w:r>
      <w:r w:rsidR="00054F7A">
        <w:rPr>
          <w:rtl/>
        </w:rPr>
        <w:t>،</w:t>
      </w:r>
      <w:r>
        <w:rPr>
          <w:rtl/>
        </w:rPr>
        <w:t xml:space="preserve"> وكانت معي نفيقة.</w:t>
      </w:r>
    </w:p>
    <w:p w:rsidR="0077176E" w:rsidRDefault="0077176E" w:rsidP="000605B2">
      <w:pPr>
        <w:pStyle w:val="libNormal"/>
        <w:rPr>
          <w:rtl/>
        </w:rPr>
      </w:pPr>
      <w:r>
        <w:rPr>
          <w:rtl/>
        </w:rPr>
        <w:t>فقلت</w:t>
      </w:r>
      <w:r w:rsidR="00054F7A">
        <w:rPr>
          <w:rtl/>
        </w:rPr>
        <w:t>:</w:t>
      </w:r>
      <w:r>
        <w:rPr>
          <w:rtl/>
        </w:rPr>
        <w:t xml:space="preserve"> ويحكم أنا أبو بكر بن عياش وإنما خرجت في طلب دين لي</w:t>
      </w:r>
      <w:r w:rsidR="00054F7A">
        <w:rPr>
          <w:rtl/>
        </w:rPr>
        <w:t>،</w:t>
      </w:r>
      <w:r>
        <w:rPr>
          <w:rtl/>
        </w:rPr>
        <w:t xml:space="preserve"> فالله الله</w:t>
      </w:r>
      <w:r w:rsidR="00A07D50">
        <w:rPr>
          <w:rtl/>
        </w:rPr>
        <w:t xml:space="preserve"> </w:t>
      </w:r>
      <w:r>
        <w:rPr>
          <w:rtl/>
        </w:rPr>
        <w:t xml:space="preserve">لا تقطعوا بي عن طلب ديني وتضروني </w:t>
      </w:r>
      <w:r w:rsidRPr="00054F7A">
        <w:rPr>
          <w:rStyle w:val="libFootnotenumChar"/>
          <w:rtl/>
        </w:rPr>
        <w:t>(2)</w:t>
      </w:r>
      <w:r>
        <w:rPr>
          <w:rtl/>
        </w:rPr>
        <w:t xml:space="preserve"> في نفقتي فاني شديد الاضافة </w:t>
      </w:r>
      <w:r w:rsidRPr="00054F7A">
        <w:rPr>
          <w:rStyle w:val="libFootnotenumChar"/>
          <w:rtl/>
        </w:rPr>
        <w:t>(3)</w:t>
      </w:r>
      <w:r w:rsidR="00054F7A">
        <w:rPr>
          <w:rtl/>
        </w:rPr>
        <w:t>،</w:t>
      </w:r>
      <w:r>
        <w:rPr>
          <w:rtl/>
        </w:rPr>
        <w:t xml:space="preserve"> فنادى</w:t>
      </w:r>
      <w:r w:rsidR="00A07D50">
        <w:rPr>
          <w:rtl/>
        </w:rPr>
        <w:t xml:space="preserve"> </w:t>
      </w:r>
      <w:r>
        <w:rPr>
          <w:rtl/>
        </w:rPr>
        <w:t>رجل منه</w:t>
      </w:r>
      <w:r w:rsidR="00054F7A">
        <w:rPr>
          <w:rtl/>
        </w:rPr>
        <w:t>:</w:t>
      </w:r>
      <w:r>
        <w:rPr>
          <w:rtl/>
        </w:rPr>
        <w:t xml:space="preserve"> مولاي والله لا يعر</w:t>
      </w:r>
      <w:r>
        <w:rPr>
          <w:rFonts w:hint="cs"/>
          <w:rtl/>
        </w:rPr>
        <w:t>ّ</w:t>
      </w:r>
      <w:r>
        <w:rPr>
          <w:rtl/>
        </w:rPr>
        <w:t>ض له</w:t>
      </w:r>
      <w:r w:rsidR="00054F7A">
        <w:rPr>
          <w:rtl/>
        </w:rPr>
        <w:t>،</w:t>
      </w:r>
      <w:r>
        <w:rPr>
          <w:rtl/>
        </w:rPr>
        <w:t xml:space="preserve"> ثم قال لبعض فتيانهم</w:t>
      </w:r>
      <w:r w:rsidR="00054F7A">
        <w:rPr>
          <w:rtl/>
        </w:rPr>
        <w:t>:</w:t>
      </w:r>
      <w:r>
        <w:rPr>
          <w:rtl/>
        </w:rPr>
        <w:t xml:space="preserve"> كن معه حتى تصير به</w:t>
      </w:r>
      <w:r w:rsidR="00A07D50">
        <w:rPr>
          <w:rtl/>
        </w:rPr>
        <w:t xml:space="preserve"> </w:t>
      </w:r>
      <w:r>
        <w:rPr>
          <w:rtl/>
        </w:rPr>
        <w:t>إلى الطريق الأيمن.</w:t>
      </w:r>
    </w:p>
    <w:p w:rsidR="0077176E" w:rsidRDefault="0077176E" w:rsidP="000605B2">
      <w:pPr>
        <w:pStyle w:val="libNormal"/>
        <w:rPr>
          <w:rtl/>
        </w:rPr>
      </w:pPr>
      <w:r>
        <w:rPr>
          <w:rtl/>
        </w:rPr>
        <w:t>قال أبو بكر</w:t>
      </w:r>
      <w:r w:rsidR="00054F7A">
        <w:rPr>
          <w:rtl/>
        </w:rPr>
        <w:t>:</w:t>
      </w:r>
      <w:r>
        <w:rPr>
          <w:rtl/>
        </w:rPr>
        <w:t xml:space="preserve"> فجعلت أتذكر ما رأيت في المنام وأتعجب من تأويل الخنازير</w:t>
      </w:r>
      <w:r w:rsidR="00054F7A">
        <w:rPr>
          <w:rtl/>
        </w:rPr>
        <w:t>،</w:t>
      </w:r>
      <w:r w:rsidR="00A07D50">
        <w:rPr>
          <w:rtl/>
        </w:rPr>
        <w:t xml:space="preserve"> </w:t>
      </w:r>
      <w:r>
        <w:rPr>
          <w:rtl/>
        </w:rPr>
        <w:t>فمضيت حتى صرت الى نينوى</w:t>
      </w:r>
      <w:r w:rsidR="00054F7A">
        <w:rPr>
          <w:rtl/>
        </w:rPr>
        <w:t>،</w:t>
      </w:r>
      <w:r>
        <w:rPr>
          <w:rtl/>
        </w:rPr>
        <w:t xml:space="preserve"> فرأيت والذي لا</w:t>
      </w:r>
      <w:r>
        <w:rPr>
          <w:rFonts w:hint="cs"/>
          <w:rtl/>
        </w:rPr>
        <w:t xml:space="preserve"> </w:t>
      </w:r>
      <w:r>
        <w:rPr>
          <w:rtl/>
        </w:rPr>
        <w:t>إله إلاّ هو الشيخ الذي كنت</w:t>
      </w:r>
      <w:r w:rsidR="00A07D50">
        <w:rPr>
          <w:rtl/>
        </w:rPr>
        <w:t xml:space="preserve"> </w:t>
      </w:r>
      <w:r>
        <w:rPr>
          <w:rtl/>
        </w:rPr>
        <w:t>رأيته</w:t>
      </w:r>
      <w:r w:rsidR="00054F7A">
        <w:rPr>
          <w:rtl/>
        </w:rPr>
        <w:t>،</w:t>
      </w:r>
      <w:r>
        <w:rPr>
          <w:rtl/>
        </w:rPr>
        <w:t xml:space="preserve"> في منامي بصورته وهيئته</w:t>
      </w:r>
      <w:r w:rsidR="00054F7A">
        <w:rPr>
          <w:rtl/>
        </w:rPr>
        <w:t>،</w:t>
      </w:r>
      <w:r>
        <w:rPr>
          <w:rtl/>
        </w:rPr>
        <w:t xml:space="preserve"> رأيته في اليقظة كما رأيته في المنام سواء</w:t>
      </w:r>
      <w:r w:rsidR="00054F7A">
        <w:rPr>
          <w:rtl/>
        </w:rPr>
        <w:t>،</w:t>
      </w:r>
      <w:r>
        <w:rPr>
          <w:rtl/>
        </w:rPr>
        <w:t xml:space="preserve"> فحين</w:t>
      </w:r>
      <w:r w:rsidR="00A07D50">
        <w:rPr>
          <w:rtl/>
        </w:rPr>
        <w:t xml:space="preserve"> </w:t>
      </w:r>
      <w:r>
        <w:rPr>
          <w:rtl/>
        </w:rPr>
        <w:t>رأيته ذكرت الأمر والرؤيا.</w:t>
      </w:r>
    </w:p>
    <w:p w:rsidR="0077176E" w:rsidRDefault="0077176E" w:rsidP="000605B2">
      <w:pPr>
        <w:pStyle w:val="libNormal"/>
        <w:rPr>
          <w:rtl/>
        </w:rPr>
      </w:pPr>
      <w:r>
        <w:rPr>
          <w:rtl/>
        </w:rPr>
        <w:t>فقلت</w:t>
      </w:r>
      <w:r w:rsidR="00054F7A">
        <w:rPr>
          <w:rtl/>
        </w:rPr>
        <w:t>:</w:t>
      </w:r>
      <w:r>
        <w:rPr>
          <w:rtl/>
        </w:rPr>
        <w:t xml:space="preserve"> لا إله إلاّ الله ما كان هذا إلاّ وحيا</w:t>
      </w:r>
      <w:r>
        <w:rPr>
          <w:rFonts w:hint="cs"/>
          <w:rtl/>
        </w:rPr>
        <w:t>ً</w:t>
      </w:r>
      <w:r w:rsidR="00054F7A">
        <w:rPr>
          <w:rtl/>
        </w:rPr>
        <w:t>،</w:t>
      </w:r>
      <w:r>
        <w:rPr>
          <w:rtl/>
        </w:rPr>
        <w:t xml:space="preserve"> ثم سألته كمسألتي إياه في المنام</w:t>
      </w:r>
      <w:r w:rsidR="00A07D50">
        <w:rPr>
          <w:rtl/>
        </w:rPr>
        <w:t xml:space="preserve"> </w:t>
      </w:r>
      <w:r>
        <w:rPr>
          <w:rtl/>
        </w:rPr>
        <w:t>فأجابني بما كان أجابني به ثم قال لي</w:t>
      </w:r>
      <w:r w:rsidR="00054F7A">
        <w:rPr>
          <w:rtl/>
        </w:rPr>
        <w:t>:</w:t>
      </w:r>
      <w:r>
        <w:rPr>
          <w:rtl/>
        </w:rPr>
        <w:t xml:space="preserve"> امض بنا فمضيت فوقفت معه على الموضع</w:t>
      </w:r>
      <w:r w:rsidR="00A07D50">
        <w:rPr>
          <w:rtl/>
        </w:rPr>
        <w:t xml:space="preserve"> </w:t>
      </w:r>
      <w:r>
        <w:rPr>
          <w:rtl/>
        </w:rPr>
        <w:t>وهو مكروب</w:t>
      </w:r>
      <w:r w:rsidR="00054F7A">
        <w:rPr>
          <w:rtl/>
        </w:rPr>
        <w:t>،</w:t>
      </w:r>
      <w:r>
        <w:rPr>
          <w:rtl/>
        </w:rPr>
        <w:t xml:space="preserve"> فلم يفتني شيء من منامي إلاّ الآذن والحير</w:t>
      </w:r>
      <w:r w:rsidR="00054F7A">
        <w:rPr>
          <w:rtl/>
        </w:rPr>
        <w:t>،</w:t>
      </w:r>
      <w:r>
        <w:rPr>
          <w:rtl/>
        </w:rPr>
        <w:t xml:space="preserve"> فاني لم أر</w:t>
      </w:r>
      <w:r>
        <w:rPr>
          <w:rFonts w:hint="cs"/>
          <w:rtl/>
        </w:rPr>
        <w:t>َ</w:t>
      </w:r>
      <w:r>
        <w:rPr>
          <w:rtl/>
        </w:rPr>
        <w:t xml:space="preserve"> حائرا</w:t>
      </w:r>
      <w:r>
        <w:rPr>
          <w:rFonts w:hint="cs"/>
          <w:rtl/>
        </w:rPr>
        <w:t>ً</w:t>
      </w:r>
      <w:r>
        <w:rPr>
          <w:rtl/>
        </w:rPr>
        <w:t xml:space="preserve"> ولم</w:t>
      </w:r>
      <w:r w:rsidR="00A07D50">
        <w:rPr>
          <w:rtl/>
        </w:rPr>
        <w:t xml:space="preserve"> </w:t>
      </w:r>
      <w:r>
        <w:rPr>
          <w:rtl/>
        </w:rPr>
        <w:t>أر آذنا</w:t>
      </w:r>
      <w:r>
        <w:rPr>
          <w:rFonts w:hint="cs"/>
          <w:rtl/>
        </w:rPr>
        <w:t>ً</w:t>
      </w:r>
      <w:r w:rsidR="00054F7A">
        <w:rPr>
          <w:rtl/>
        </w:rPr>
        <w:t>،</w:t>
      </w:r>
      <w:r>
        <w:rPr>
          <w:rtl/>
        </w:rPr>
        <w:t xml:space="preserve"> فاتق الله أيها الرجل فاني قد آليت على نفسي </w:t>
      </w:r>
      <w:r>
        <w:rPr>
          <w:rFonts w:hint="cs"/>
          <w:rtl/>
        </w:rPr>
        <w:t>أ</w:t>
      </w:r>
      <w:r>
        <w:rPr>
          <w:rtl/>
        </w:rPr>
        <w:t>لا ادع اذاعة هذا الحديث</w:t>
      </w:r>
      <w:r w:rsidR="00A07D50">
        <w:rPr>
          <w:rtl/>
        </w:rPr>
        <w:t xml:space="preserve"> </w:t>
      </w:r>
      <w:r>
        <w:rPr>
          <w:rtl/>
        </w:rPr>
        <w:t>ولا زيارة ذلك الموضع وقصده وإعظامه</w:t>
      </w:r>
      <w:r w:rsidR="00054F7A">
        <w:rPr>
          <w:rtl/>
        </w:rPr>
        <w:t>،</w:t>
      </w:r>
      <w:r>
        <w:rPr>
          <w:rtl/>
        </w:rPr>
        <w:t xml:space="preserve"> فان موضعا</w:t>
      </w:r>
      <w:r>
        <w:rPr>
          <w:rFonts w:hint="cs"/>
          <w:rtl/>
        </w:rPr>
        <w:t>ً</w:t>
      </w:r>
      <w:r>
        <w:rPr>
          <w:rtl/>
        </w:rPr>
        <w:t xml:space="preserve"> يأتيه </w:t>
      </w:r>
      <w:r w:rsidRPr="00054F7A">
        <w:rPr>
          <w:rStyle w:val="libFootnotenumChar"/>
          <w:rtl/>
        </w:rPr>
        <w:t>(4)</w:t>
      </w:r>
      <w:r>
        <w:rPr>
          <w:rtl/>
        </w:rPr>
        <w:t xml:space="preserve"> إبراهيم ومحمد</w:t>
      </w:r>
      <w:r w:rsidR="00A07D50">
        <w:rPr>
          <w:rtl/>
        </w:rPr>
        <w:t xml:space="preserve"> </w:t>
      </w:r>
      <w:r>
        <w:rPr>
          <w:rtl/>
        </w:rPr>
        <w:t>وجبرئيل وميكائيل لحقيق بأن يرغ</w:t>
      </w:r>
      <w:r>
        <w:rPr>
          <w:rFonts w:hint="cs"/>
          <w:rtl/>
        </w:rPr>
        <w:t>ّ</w:t>
      </w:r>
      <w:r>
        <w:rPr>
          <w:rtl/>
        </w:rPr>
        <w:t>ب في اتيانه وزيارته.</w:t>
      </w:r>
    </w:p>
    <w:p w:rsidR="00A07D50" w:rsidRDefault="0077176E" w:rsidP="00A07D50">
      <w:pPr>
        <w:pStyle w:val="libNormal"/>
        <w:rPr>
          <w:rtl/>
        </w:rPr>
      </w:pPr>
      <w:r>
        <w:rPr>
          <w:rtl/>
        </w:rPr>
        <w:t xml:space="preserve">فان أبا حصين حدّثني ان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من رآني في المنام فأياي</w:t>
      </w:r>
      <w:r w:rsidR="00A07D50">
        <w:rPr>
          <w:rtl/>
        </w:rPr>
        <w:t xml:space="preserve"> </w:t>
      </w:r>
    </w:p>
    <w:p w:rsidR="0077176E" w:rsidRPr="00D2639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الرعيل</w:t>
            </w:r>
            <w:r w:rsidR="00054F7A">
              <w:rPr>
                <w:rtl/>
              </w:rPr>
              <w:t>:</w:t>
            </w:r>
            <w:r>
              <w:rPr>
                <w:rtl/>
              </w:rPr>
              <w:t xml:space="preserve"> قطعة من الخيل.</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طلب ديني وتصرفاتي.</w:t>
            </w:r>
          </w:p>
        </w:tc>
      </w:tr>
    </w:tbl>
    <w:p w:rsidR="0077176E" w:rsidRDefault="0077176E" w:rsidP="00054F7A">
      <w:pPr>
        <w:pStyle w:val="libFootnote0"/>
        <w:rPr>
          <w:rtl/>
        </w:rPr>
      </w:pPr>
      <w:r>
        <w:rPr>
          <w:rtl/>
        </w:rPr>
        <w:t>(3) في الأمالي</w:t>
      </w:r>
      <w:r w:rsidR="00054F7A">
        <w:rPr>
          <w:rtl/>
        </w:rPr>
        <w:t>:</w:t>
      </w:r>
      <w:r>
        <w:rPr>
          <w:rtl/>
        </w:rPr>
        <w:t xml:space="preserve"> الاضافة</w:t>
      </w:r>
      <w:r w:rsidR="00054F7A">
        <w:rPr>
          <w:rtl/>
        </w:rPr>
        <w:t>،</w:t>
      </w:r>
      <w:r>
        <w:rPr>
          <w:rtl/>
        </w:rPr>
        <w:t xml:space="preserve"> وهي بمعنى الضيافة.</w:t>
      </w:r>
    </w:p>
    <w:p w:rsidR="0077176E" w:rsidRDefault="0077176E" w:rsidP="00054F7A">
      <w:pPr>
        <w:pStyle w:val="libFootnote0"/>
        <w:rPr>
          <w:rtl/>
        </w:rPr>
      </w:pPr>
      <w:r>
        <w:rPr>
          <w:rtl/>
        </w:rPr>
        <w:t>(4) في الأمالي</w:t>
      </w:r>
      <w:r w:rsidR="00054F7A">
        <w:rPr>
          <w:rtl/>
        </w:rPr>
        <w:t>:</w:t>
      </w:r>
      <w:r>
        <w:rPr>
          <w:rtl/>
        </w:rPr>
        <w:t xml:space="preserve"> يؤمه.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رأى فان الشيطان لا يتشبه بي</w:t>
      </w:r>
      <w:r w:rsidR="00054F7A">
        <w:rPr>
          <w:rtl/>
        </w:rPr>
        <w:t>،</w:t>
      </w:r>
      <w:r>
        <w:rPr>
          <w:rtl/>
        </w:rPr>
        <w:t xml:space="preserve"> فقال له موسى</w:t>
      </w:r>
      <w:r w:rsidR="00054F7A">
        <w:rPr>
          <w:rtl/>
        </w:rPr>
        <w:t>:</w:t>
      </w:r>
      <w:r>
        <w:rPr>
          <w:rtl/>
        </w:rPr>
        <w:t xml:space="preserve"> إني إنما أمسكت عن أجابة كلامك</w:t>
      </w:r>
      <w:r w:rsidR="00A07D50">
        <w:rPr>
          <w:rtl/>
        </w:rPr>
        <w:t xml:space="preserve"> </w:t>
      </w:r>
      <w:r>
        <w:rPr>
          <w:rtl/>
        </w:rPr>
        <w:t>لأستوفي هذه الحمقة التي ظهر منك</w:t>
      </w:r>
      <w:r w:rsidR="00054F7A">
        <w:rPr>
          <w:rtl/>
        </w:rPr>
        <w:t>،</w:t>
      </w:r>
      <w:r>
        <w:rPr>
          <w:rtl/>
        </w:rPr>
        <w:t xml:space="preserve"> وبالله لئن بلغني بعد هذا الوقت إنك تحد</w:t>
      </w:r>
      <w:r>
        <w:rPr>
          <w:rFonts w:hint="cs"/>
          <w:rtl/>
        </w:rPr>
        <w:t>ّ</w:t>
      </w:r>
      <w:r>
        <w:rPr>
          <w:rtl/>
        </w:rPr>
        <w:t>ث</w:t>
      </w:r>
      <w:r w:rsidR="00A07D50">
        <w:rPr>
          <w:rtl/>
        </w:rPr>
        <w:t xml:space="preserve"> </w:t>
      </w:r>
      <w:r>
        <w:rPr>
          <w:rtl/>
        </w:rPr>
        <w:t>بهذا لأضربن عنقك وعنق هذا الذي جئت به شاهدا</w:t>
      </w:r>
      <w:r>
        <w:rPr>
          <w:rFonts w:hint="cs"/>
          <w:rtl/>
        </w:rPr>
        <w:t>ً</w:t>
      </w:r>
      <w:r>
        <w:rPr>
          <w:rtl/>
        </w:rPr>
        <w:t xml:space="preserve"> علي</w:t>
      </w:r>
      <w:r>
        <w:rPr>
          <w:rFonts w:hint="cs"/>
          <w:rtl/>
        </w:rPr>
        <w:t>َّ</w:t>
      </w:r>
      <w:r>
        <w:rPr>
          <w:rtl/>
        </w:rPr>
        <w:t>.</w:t>
      </w:r>
    </w:p>
    <w:p w:rsidR="0077176E" w:rsidRDefault="0077176E" w:rsidP="000605B2">
      <w:pPr>
        <w:pStyle w:val="libNormal"/>
        <w:rPr>
          <w:rtl/>
        </w:rPr>
      </w:pPr>
      <w:r>
        <w:rPr>
          <w:rtl/>
        </w:rPr>
        <w:t>فقال له أبو بكر</w:t>
      </w:r>
      <w:r w:rsidR="00054F7A">
        <w:rPr>
          <w:rtl/>
        </w:rPr>
        <w:t>:</w:t>
      </w:r>
      <w:r>
        <w:rPr>
          <w:rtl/>
        </w:rPr>
        <w:t xml:space="preserve"> إذا يمنعني الله وإياه منك</w:t>
      </w:r>
      <w:r w:rsidR="00054F7A">
        <w:rPr>
          <w:rtl/>
        </w:rPr>
        <w:t>،</w:t>
      </w:r>
      <w:r>
        <w:rPr>
          <w:rtl/>
        </w:rPr>
        <w:t xml:space="preserve"> فاني إنما أردت الله بما كل</w:t>
      </w:r>
      <w:r>
        <w:rPr>
          <w:rFonts w:hint="cs"/>
          <w:rtl/>
        </w:rPr>
        <w:t>ّ</w:t>
      </w:r>
      <w:r>
        <w:rPr>
          <w:rtl/>
        </w:rPr>
        <w:t>متك به</w:t>
      </w:r>
      <w:r w:rsidR="00054F7A">
        <w:rPr>
          <w:rtl/>
        </w:rPr>
        <w:t>،</w:t>
      </w:r>
      <w:r w:rsidR="00A07D50">
        <w:rPr>
          <w:rtl/>
        </w:rPr>
        <w:t xml:space="preserve"> </w:t>
      </w:r>
      <w:r>
        <w:rPr>
          <w:rtl/>
        </w:rPr>
        <w:t>فقال له</w:t>
      </w:r>
      <w:r w:rsidR="00054F7A">
        <w:rPr>
          <w:rtl/>
        </w:rPr>
        <w:t>:</w:t>
      </w:r>
      <w:r>
        <w:rPr>
          <w:rtl/>
        </w:rPr>
        <w:t xml:space="preserve"> أتراجعني ياماص </w:t>
      </w:r>
      <w:r w:rsidRPr="00054F7A">
        <w:rPr>
          <w:rStyle w:val="libFootnotenumChar"/>
          <w:rtl/>
        </w:rPr>
        <w:t>(1)</w:t>
      </w:r>
      <w:r w:rsidR="00054F7A">
        <w:rPr>
          <w:rtl/>
        </w:rPr>
        <w:t>،</w:t>
      </w:r>
      <w:r>
        <w:rPr>
          <w:rtl/>
        </w:rPr>
        <w:t xml:space="preserve"> وشتمه</w:t>
      </w:r>
      <w:r w:rsidR="00054F7A">
        <w:rPr>
          <w:rtl/>
        </w:rPr>
        <w:t>،</w:t>
      </w:r>
      <w:r>
        <w:rPr>
          <w:rtl/>
        </w:rPr>
        <w:t xml:space="preserve"> فقال له</w:t>
      </w:r>
      <w:r w:rsidR="00054F7A">
        <w:rPr>
          <w:rtl/>
        </w:rPr>
        <w:t>:</w:t>
      </w:r>
      <w:r>
        <w:rPr>
          <w:rtl/>
        </w:rPr>
        <w:t xml:space="preserve"> اسكت أخزاك الله وقطع لسانك</w:t>
      </w:r>
      <w:r w:rsidR="00054F7A">
        <w:rPr>
          <w:rtl/>
        </w:rPr>
        <w:t>،</w:t>
      </w:r>
      <w:r w:rsidR="00A07D50">
        <w:rPr>
          <w:rtl/>
        </w:rPr>
        <w:t xml:space="preserve"> </w:t>
      </w:r>
      <w:r>
        <w:rPr>
          <w:rtl/>
        </w:rPr>
        <w:t xml:space="preserve">فأرعد </w:t>
      </w:r>
      <w:r w:rsidRPr="00054F7A">
        <w:rPr>
          <w:rStyle w:val="libFootnotenumChar"/>
          <w:rtl/>
        </w:rPr>
        <w:t>(2)</w:t>
      </w:r>
      <w:r>
        <w:rPr>
          <w:rtl/>
        </w:rPr>
        <w:t xml:space="preserve"> موسى على سريره.</w:t>
      </w:r>
    </w:p>
    <w:p w:rsidR="0077176E" w:rsidRDefault="0077176E" w:rsidP="000605B2">
      <w:pPr>
        <w:pStyle w:val="libNormal"/>
        <w:rPr>
          <w:rtl/>
        </w:rPr>
      </w:pPr>
      <w:r>
        <w:rPr>
          <w:rtl/>
        </w:rPr>
        <w:t>ثم قال</w:t>
      </w:r>
      <w:r w:rsidR="00054F7A">
        <w:rPr>
          <w:rtl/>
        </w:rPr>
        <w:t>:</w:t>
      </w:r>
      <w:r>
        <w:rPr>
          <w:rtl/>
        </w:rPr>
        <w:t xml:space="preserve"> خذوه فأخذوا الشيخ عن السرير وا</w:t>
      </w:r>
      <w:r>
        <w:rPr>
          <w:rFonts w:hint="cs"/>
          <w:rtl/>
        </w:rPr>
        <w:t>ُ</w:t>
      </w:r>
      <w:r>
        <w:rPr>
          <w:rtl/>
        </w:rPr>
        <w:t>خذت أنا فوالله لقد مر بنا من</w:t>
      </w:r>
      <w:r w:rsidR="00A07D50">
        <w:rPr>
          <w:rtl/>
        </w:rPr>
        <w:t xml:space="preserve"> </w:t>
      </w:r>
      <w:r>
        <w:rPr>
          <w:rtl/>
        </w:rPr>
        <w:t>السحب والجر والضرب</w:t>
      </w:r>
      <w:r w:rsidR="00054F7A">
        <w:rPr>
          <w:rtl/>
        </w:rPr>
        <w:t>،</w:t>
      </w:r>
      <w:r>
        <w:rPr>
          <w:rtl/>
        </w:rPr>
        <w:t xml:space="preserve"> ما ظننت اننا لا نكثر الأحياء أبدا</w:t>
      </w:r>
      <w:r>
        <w:rPr>
          <w:rFonts w:hint="cs"/>
          <w:rtl/>
        </w:rPr>
        <w:t>ً</w:t>
      </w:r>
      <w:r>
        <w:rPr>
          <w:rtl/>
        </w:rPr>
        <w:t xml:space="preserve"> </w:t>
      </w:r>
      <w:r w:rsidRPr="00054F7A">
        <w:rPr>
          <w:rStyle w:val="libFootnotenumChar"/>
          <w:rtl/>
        </w:rPr>
        <w:t>(3)</w:t>
      </w:r>
      <w:r w:rsidR="00054F7A">
        <w:rPr>
          <w:rtl/>
        </w:rPr>
        <w:t>،</w:t>
      </w:r>
      <w:r>
        <w:rPr>
          <w:rtl/>
        </w:rPr>
        <w:t xml:space="preserve"> وكان أشد ما مرّ بي</w:t>
      </w:r>
      <w:r w:rsidR="00A07D50">
        <w:rPr>
          <w:rtl/>
        </w:rPr>
        <w:t xml:space="preserve"> </w:t>
      </w:r>
      <w:r>
        <w:rPr>
          <w:rtl/>
        </w:rPr>
        <w:t>من ذلك ان رأسي كان يجر على الصخر</w:t>
      </w:r>
      <w:r w:rsidR="00054F7A">
        <w:rPr>
          <w:rtl/>
        </w:rPr>
        <w:t>،</w:t>
      </w:r>
      <w:r>
        <w:rPr>
          <w:rtl/>
        </w:rPr>
        <w:t xml:space="preserve"> وكان بعض مواليه يأتيني فينتف لحيتي</w:t>
      </w:r>
      <w:r w:rsidR="00A07D50">
        <w:rPr>
          <w:rtl/>
        </w:rPr>
        <w:t xml:space="preserve"> </w:t>
      </w:r>
      <w:r>
        <w:rPr>
          <w:rtl/>
        </w:rPr>
        <w:t>وموسى يقول</w:t>
      </w:r>
      <w:r w:rsidR="00054F7A">
        <w:rPr>
          <w:rtl/>
        </w:rPr>
        <w:t>:</w:t>
      </w:r>
      <w:r>
        <w:rPr>
          <w:rtl/>
        </w:rPr>
        <w:t xml:space="preserve"> اقتلوهما بني كذا وكذا</w:t>
      </w:r>
      <w:r w:rsidR="00054F7A">
        <w:rPr>
          <w:rFonts w:hint="cs"/>
          <w:rtl/>
        </w:rPr>
        <w:t xml:space="preserve"> - </w:t>
      </w:r>
      <w:r>
        <w:rPr>
          <w:rtl/>
        </w:rPr>
        <w:t>بالزاني لا يكن</w:t>
      </w:r>
      <w:r>
        <w:rPr>
          <w:rFonts w:hint="cs"/>
          <w:rtl/>
        </w:rPr>
        <w:t>ّ</w:t>
      </w:r>
      <w:r>
        <w:rPr>
          <w:rtl/>
        </w:rPr>
        <w:t xml:space="preserve">ى </w:t>
      </w:r>
      <w:r w:rsidRPr="00054F7A">
        <w:rPr>
          <w:rStyle w:val="libFootnotenumChar"/>
          <w:rtl/>
        </w:rPr>
        <w:t>(4)</w:t>
      </w:r>
      <w:r w:rsidR="00054F7A">
        <w:rPr>
          <w:rFonts w:hint="cs"/>
          <w:rtl/>
        </w:rPr>
        <w:t xml:space="preserve"> - </w:t>
      </w:r>
      <w:r>
        <w:rPr>
          <w:rtl/>
        </w:rPr>
        <w:t>وأبو بكر يقول له</w:t>
      </w:r>
      <w:r w:rsidR="00054F7A">
        <w:rPr>
          <w:rtl/>
        </w:rPr>
        <w:t>:</w:t>
      </w:r>
      <w:r w:rsidR="00A07D50">
        <w:rPr>
          <w:rtl/>
        </w:rPr>
        <w:t xml:space="preserve"> </w:t>
      </w:r>
      <w:r>
        <w:rPr>
          <w:rtl/>
        </w:rPr>
        <w:t>امسك قطع الله لسانك وانتقم منك اللهم إياك أردنا ولولد نبيك غضبنا وعليك</w:t>
      </w:r>
      <w:r w:rsidR="00A07D50">
        <w:rPr>
          <w:rtl/>
        </w:rPr>
        <w:t xml:space="preserve"> </w:t>
      </w:r>
      <w:r>
        <w:rPr>
          <w:rtl/>
        </w:rPr>
        <w:t>توكلنا فصير بنا جميعاً إلى الحبس فما لبثنا في الحبس إلاّ قليلا</w:t>
      </w:r>
      <w:r>
        <w:rPr>
          <w:rFonts w:hint="cs"/>
          <w:rtl/>
        </w:rPr>
        <w:t>ً</w:t>
      </w:r>
      <w:r>
        <w:rPr>
          <w:rtl/>
        </w:rPr>
        <w:t xml:space="preserve"> والتفت إلي أبو بكر</w:t>
      </w:r>
      <w:r w:rsidR="00A07D50">
        <w:rPr>
          <w:rtl/>
        </w:rPr>
        <w:t xml:space="preserve"> </w:t>
      </w:r>
      <w:r>
        <w:rPr>
          <w:rtl/>
        </w:rPr>
        <w:t>فرأى ثيابي قد خرقت وسالت دمائي.</w:t>
      </w:r>
    </w:p>
    <w:p w:rsidR="00A07D50" w:rsidRDefault="0077176E" w:rsidP="00A07D50">
      <w:pPr>
        <w:pStyle w:val="libNormal"/>
        <w:rPr>
          <w:rtl/>
        </w:rPr>
      </w:pPr>
      <w:r>
        <w:rPr>
          <w:rtl/>
        </w:rPr>
        <w:t>فقال</w:t>
      </w:r>
      <w:r w:rsidR="00054F7A">
        <w:rPr>
          <w:rtl/>
        </w:rPr>
        <w:t>:</w:t>
      </w:r>
      <w:r>
        <w:rPr>
          <w:rtl/>
        </w:rPr>
        <w:t xml:space="preserve"> ياحماني قد غضبنا لله حقا</w:t>
      </w:r>
      <w:r>
        <w:rPr>
          <w:rFonts w:hint="cs"/>
          <w:rtl/>
        </w:rPr>
        <w:t>ً</w:t>
      </w:r>
      <w:r>
        <w:rPr>
          <w:rtl/>
        </w:rPr>
        <w:t xml:space="preserve"> واكتسبنا في يومنا هذا أجرا</w:t>
      </w:r>
      <w:r>
        <w:rPr>
          <w:rFonts w:hint="cs"/>
          <w:rtl/>
        </w:rPr>
        <w:t>ً</w:t>
      </w:r>
      <w:r>
        <w:rPr>
          <w:rtl/>
        </w:rPr>
        <w:t xml:space="preserve"> ولن يضيع ذلك</w:t>
      </w:r>
      <w:r w:rsidR="00A07D50">
        <w:rPr>
          <w:rtl/>
        </w:rPr>
        <w:t xml:space="preserve"> </w:t>
      </w:r>
      <w:r>
        <w:rPr>
          <w:rtl/>
        </w:rPr>
        <w:t>عند الله ولا عند رسوله</w:t>
      </w:r>
      <w:r w:rsidR="00054F7A">
        <w:rPr>
          <w:rtl/>
        </w:rPr>
        <w:t>،</w:t>
      </w:r>
      <w:r>
        <w:rPr>
          <w:rtl/>
        </w:rPr>
        <w:t xml:space="preserve"> فما لبثنا إلاّ مقدار غدائه ونومه حتّى جاءنا رسوله</w:t>
      </w:r>
      <w:r w:rsidR="00A07D50">
        <w:rPr>
          <w:rtl/>
        </w:rPr>
        <w:t xml:space="preserve"> </w:t>
      </w:r>
      <w:r>
        <w:rPr>
          <w:rtl/>
        </w:rPr>
        <w:t>فأخرجنا إليه وطلب حمار أبي بكر فلم يوجد</w:t>
      </w:r>
      <w:r w:rsidR="00054F7A">
        <w:rPr>
          <w:rtl/>
        </w:rPr>
        <w:t>،</w:t>
      </w:r>
      <w:r>
        <w:rPr>
          <w:rtl/>
        </w:rPr>
        <w:t xml:space="preserve"> فدخلنا عليه فإذا هو في سرداب له</w:t>
      </w:r>
      <w:r w:rsidR="00A07D50">
        <w:rPr>
          <w:rtl/>
        </w:rPr>
        <w:t xml:space="preserve"> </w:t>
      </w:r>
      <w:r>
        <w:rPr>
          <w:rtl/>
        </w:rPr>
        <w:t>يشبه الدور سعة وكبرا</w:t>
      </w:r>
      <w:r>
        <w:rPr>
          <w:rFonts w:hint="cs"/>
          <w:rtl/>
        </w:rPr>
        <w:t>ً</w:t>
      </w:r>
      <w:r w:rsidR="00054F7A">
        <w:rPr>
          <w:rtl/>
        </w:rPr>
        <w:t>،</w:t>
      </w:r>
      <w:r>
        <w:rPr>
          <w:rtl/>
        </w:rPr>
        <w:t xml:space="preserve"> فتعبنا في المشي إليه تعبا</w:t>
      </w:r>
      <w:r>
        <w:rPr>
          <w:rFonts w:hint="cs"/>
          <w:rtl/>
        </w:rPr>
        <w:t>ً</w:t>
      </w:r>
      <w:r>
        <w:rPr>
          <w:rtl/>
        </w:rPr>
        <w:t xml:space="preserve"> شديدا</w:t>
      </w:r>
      <w:r>
        <w:rPr>
          <w:rFonts w:hint="cs"/>
          <w:rtl/>
        </w:rPr>
        <w:t>ً</w:t>
      </w:r>
      <w:r>
        <w:rPr>
          <w:rtl/>
        </w:rPr>
        <w:t xml:space="preserve"> وكان أبو بكر إذا تعب في</w:t>
      </w:r>
      <w:r w:rsidR="00A07D50">
        <w:rPr>
          <w:rtl/>
        </w:rPr>
        <w:t xml:space="preserve"> </w:t>
      </w:r>
      <w:r>
        <w:rPr>
          <w:rtl/>
        </w:rPr>
        <w:t>مشية جلس يسيرا</w:t>
      </w:r>
      <w:r>
        <w:rPr>
          <w:rFonts w:hint="cs"/>
          <w:rtl/>
        </w:rPr>
        <w:t>ً</w:t>
      </w:r>
      <w:r>
        <w:rPr>
          <w:rtl/>
        </w:rPr>
        <w:t xml:space="preserve"> ثم يقول</w:t>
      </w:r>
      <w:r w:rsidR="00054F7A">
        <w:rPr>
          <w:rtl/>
        </w:rPr>
        <w:t>:</w:t>
      </w:r>
      <w:r>
        <w:rPr>
          <w:rtl/>
        </w:rPr>
        <w:t xml:space="preserve"> اللهم إن هذا فيك فلا تنسه</w:t>
      </w:r>
      <w:r w:rsidR="00054F7A">
        <w:rPr>
          <w:rtl/>
        </w:rPr>
        <w:t>،</w:t>
      </w:r>
      <w:r>
        <w:rPr>
          <w:rtl/>
        </w:rPr>
        <w:t xml:space="preserve"> فلمّا دخلنا على موسى</w:t>
      </w:r>
      <w:r w:rsidR="00A07D50">
        <w:rPr>
          <w:rtl/>
        </w:rPr>
        <w:t xml:space="preserve"> </w:t>
      </w:r>
      <w:r>
        <w:rPr>
          <w:rtl/>
        </w:rPr>
        <w:t>وإذا هو على سرير له فحين بصرنا به قال لنا</w:t>
      </w:r>
      <w:r w:rsidR="00054F7A">
        <w:rPr>
          <w:rtl/>
        </w:rPr>
        <w:t>:</w:t>
      </w:r>
      <w:r>
        <w:rPr>
          <w:rtl/>
        </w:rPr>
        <w:t xml:space="preserve"> لا حيا الله ولا قرب من جاهل أحمق</w:t>
      </w:r>
      <w:r w:rsidR="00A07D50">
        <w:rPr>
          <w:rtl/>
        </w:rPr>
        <w:t xml:space="preserve"> </w:t>
      </w:r>
    </w:p>
    <w:p w:rsidR="0077176E" w:rsidRPr="00997DA4" w:rsidRDefault="00A07D50" w:rsidP="00054F7A">
      <w:pPr>
        <w:pStyle w:val="libLine"/>
        <w:rPr>
          <w:rtl/>
        </w:rPr>
      </w:pPr>
      <w:r>
        <w:rPr>
          <w:rtl/>
        </w:rPr>
        <w:t>__________________</w:t>
      </w:r>
    </w:p>
    <w:p w:rsidR="0077176E" w:rsidRDefault="0077176E" w:rsidP="00054F7A">
      <w:pPr>
        <w:pStyle w:val="libFootnote0"/>
        <w:rPr>
          <w:rtl/>
        </w:rPr>
      </w:pPr>
      <w:r>
        <w:rPr>
          <w:rtl/>
        </w:rPr>
        <w:t>(1) قال الجوهري</w:t>
      </w:r>
      <w:r w:rsidR="00054F7A">
        <w:rPr>
          <w:rtl/>
        </w:rPr>
        <w:t>:</w:t>
      </w:r>
      <w:r>
        <w:rPr>
          <w:rtl/>
        </w:rPr>
        <w:t xml:space="preserve"> قوله</w:t>
      </w:r>
      <w:r w:rsidR="00054F7A">
        <w:rPr>
          <w:rtl/>
        </w:rPr>
        <w:t>:</w:t>
      </w:r>
      <w:r>
        <w:rPr>
          <w:rtl/>
        </w:rPr>
        <w:t xml:space="preserve"> يامص</w:t>
      </w:r>
      <w:r>
        <w:rPr>
          <w:rFonts w:hint="cs"/>
          <w:rtl/>
        </w:rPr>
        <w:t>ّ</w:t>
      </w:r>
      <w:r>
        <w:rPr>
          <w:rtl/>
        </w:rPr>
        <w:t>ان وللانثى يامص</w:t>
      </w:r>
      <w:r>
        <w:rPr>
          <w:rFonts w:hint="cs"/>
          <w:rtl/>
        </w:rPr>
        <w:t>ّ</w:t>
      </w:r>
      <w:r>
        <w:rPr>
          <w:rtl/>
        </w:rPr>
        <w:t>انة</w:t>
      </w:r>
      <w:r w:rsidR="00054F7A">
        <w:rPr>
          <w:rtl/>
        </w:rPr>
        <w:t>،</w:t>
      </w:r>
      <w:r>
        <w:rPr>
          <w:rtl/>
        </w:rPr>
        <w:t xml:space="preserve"> شتم</w:t>
      </w:r>
      <w:r w:rsidR="00054F7A">
        <w:rPr>
          <w:rtl/>
        </w:rPr>
        <w:t>،</w:t>
      </w:r>
      <w:r>
        <w:rPr>
          <w:rtl/>
        </w:rPr>
        <w:t xml:space="preserve"> أي ياماص فرج ا</w:t>
      </w:r>
      <w:r>
        <w:rPr>
          <w:rFonts w:hint="cs"/>
          <w:rtl/>
        </w:rPr>
        <w:t>ُ</w:t>
      </w:r>
      <w:r>
        <w:rPr>
          <w:rtl/>
        </w:rPr>
        <w:t>مه</w:t>
      </w:r>
      <w:r w:rsidR="00054F7A">
        <w:rPr>
          <w:rtl/>
        </w:rPr>
        <w:t>،</w:t>
      </w:r>
      <w:r>
        <w:rPr>
          <w:rtl/>
        </w:rPr>
        <w:t xml:space="preserve"> ويقال أيضاً</w:t>
      </w:r>
      <w:r w:rsidR="00054F7A">
        <w:rPr>
          <w:rtl/>
        </w:rPr>
        <w:t>:</w:t>
      </w:r>
      <w:r w:rsidR="00A07D50">
        <w:rPr>
          <w:rtl/>
        </w:rPr>
        <w:t xml:space="preserve"> </w:t>
      </w:r>
      <w:r>
        <w:rPr>
          <w:rtl/>
        </w:rPr>
        <w:t>رجل مصان إذا كان ي</w:t>
      </w:r>
      <w:r>
        <w:rPr>
          <w:rFonts w:hint="cs"/>
          <w:rtl/>
        </w:rPr>
        <w:t>ُ</w:t>
      </w:r>
      <w:r>
        <w:rPr>
          <w:rtl/>
        </w:rPr>
        <w:t>رضع الغنم من لؤمه.</w:t>
      </w:r>
    </w:p>
    <w:p w:rsidR="0077176E" w:rsidRDefault="0077176E" w:rsidP="00054F7A">
      <w:pPr>
        <w:pStyle w:val="libFootnote0"/>
        <w:rPr>
          <w:rtl/>
        </w:rPr>
      </w:pPr>
      <w:r>
        <w:rPr>
          <w:rtl/>
        </w:rPr>
        <w:t>(2) في الأمالي</w:t>
      </w:r>
      <w:r w:rsidR="00054F7A">
        <w:rPr>
          <w:rtl/>
        </w:rPr>
        <w:t>:</w:t>
      </w:r>
      <w:r>
        <w:rPr>
          <w:rtl/>
        </w:rPr>
        <w:t xml:space="preserve"> زاعله</w:t>
      </w:r>
      <w:r w:rsidR="00054F7A">
        <w:rPr>
          <w:rtl/>
        </w:rPr>
        <w:t>،</w:t>
      </w:r>
      <w:r>
        <w:rPr>
          <w:rtl/>
        </w:rPr>
        <w:t xml:space="preserve"> وهو بمعنى أزعجه.</w:t>
      </w:r>
    </w:p>
    <w:p w:rsidR="0077176E" w:rsidRDefault="0077176E" w:rsidP="00054F7A">
      <w:pPr>
        <w:pStyle w:val="libFootnote0"/>
        <w:rPr>
          <w:rtl/>
        </w:rPr>
      </w:pPr>
      <w:r>
        <w:rPr>
          <w:rtl/>
        </w:rPr>
        <w:t>(3) اننا لا نكثر الأحياء أبدا</w:t>
      </w:r>
      <w:r>
        <w:rPr>
          <w:rFonts w:hint="cs"/>
          <w:rtl/>
        </w:rPr>
        <w:t>ً</w:t>
      </w:r>
      <w:r w:rsidR="00054F7A">
        <w:rPr>
          <w:rtl/>
        </w:rPr>
        <w:t>،</w:t>
      </w:r>
      <w:r>
        <w:rPr>
          <w:rtl/>
        </w:rPr>
        <w:t xml:space="preserve"> كناية عن الموت أي لا نكون بينهم حتّى يكثر عددهم بنا.</w:t>
      </w:r>
    </w:p>
    <w:p w:rsidR="0077176E" w:rsidRDefault="0077176E" w:rsidP="00054F7A">
      <w:pPr>
        <w:pStyle w:val="libFootnote0"/>
        <w:rPr>
          <w:rtl/>
        </w:rPr>
      </w:pPr>
      <w:r>
        <w:rPr>
          <w:rtl/>
        </w:rPr>
        <w:t>(4) بالزاني لا يكنى</w:t>
      </w:r>
      <w:r w:rsidR="00054F7A">
        <w:rPr>
          <w:rtl/>
        </w:rPr>
        <w:t>،</w:t>
      </w:r>
      <w:r>
        <w:rPr>
          <w:rtl/>
        </w:rPr>
        <w:t xml:space="preserve"> أي كان يقول في الشتم ألفاظا</w:t>
      </w:r>
      <w:r>
        <w:rPr>
          <w:rFonts w:hint="cs"/>
          <w:rtl/>
        </w:rPr>
        <w:t>ً</w:t>
      </w:r>
      <w:r>
        <w:rPr>
          <w:rtl/>
        </w:rPr>
        <w:t xml:space="preserve"> صريحة في الزنا ولا يكتفي بالكناية.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يتعرض لما يكره</w:t>
      </w:r>
      <w:r w:rsidR="00054F7A">
        <w:rPr>
          <w:rtl/>
        </w:rPr>
        <w:t>،</w:t>
      </w:r>
      <w:r>
        <w:rPr>
          <w:rtl/>
        </w:rPr>
        <w:t xml:space="preserve"> ويلك يادعي</w:t>
      </w:r>
      <w:r>
        <w:rPr>
          <w:rFonts w:hint="cs"/>
          <w:rtl/>
        </w:rPr>
        <w:t>ّ</w:t>
      </w:r>
      <w:r>
        <w:rPr>
          <w:rtl/>
        </w:rPr>
        <w:t xml:space="preserve"> ما دخولك فيما بيننا معشر بني هاشم</w:t>
      </w:r>
      <w:r w:rsidR="00054F7A">
        <w:rPr>
          <w:rtl/>
        </w:rPr>
        <w:t>،</w:t>
      </w:r>
      <w:r>
        <w:rPr>
          <w:rtl/>
        </w:rPr>
        <w:t xml:space="preserve"> فقال له أبو</w:t>
      </w:r>
      <w:r w:rsidR="00A07D50">
        <w:rPr>
          <w:rtl/>
        </w:rPr>
        <w:t xml:space="preserve"> </w:t>
      </w:r>
      <w:r>
        <w:rPr>
          <w:rtl/>
        </w:rPr>
        <w:t>بكر</w:t>
      </w:r>
      <w:r w:rsidR="00054F7A">
        <w:rPr>
          <w:rtl/>
        </w:rPr>
        <w:t>:</w:t>
      </w:r>
      <w:r>
        <w:rPr>
          <w:rtl/>
        </w:rPr>
        <w:t xml:space="preserve"> قد سمعت كلامك والله حسيبك</w:t>
      </w:r>
      <w:r w:rsidR="00054F7A">
        <w:rPr>
          <w:rtl/>
        </w:rPr>
        <w:t>،</w:t>
      </w:r>
      <w:r>
        <w:rPr>
          <w:rtl/>
        </w:rPr>
        <w:t xml:space="preserve"> فقال له</w:t>
      </w:r>
      <w:r w:rsidR="00054F7A">
        <w:rPr>
          <w:rtl/>
        </w:rPr>
        <w:t>:</w:t>
      </w:r>
      <w:r>
        <w:rPr>
          <w:rtl/>
        </w:rPr>
        <w:t xml:space="preserve"> إخرج قبحك الله والله لئن بلغني ان</w:t>
      </w:r>
      <w:r w:rsidR="00A07D50">
        <w:rPr>
          <w:rtl/>
        </w:rPr>
        <w:t xml:space="preserve"> </w:t>
      </w:r>
      <w:r>
        <w:rPr>
          <w:rtl/>
        </w:rPr>
        <w:t>هذا الحديث شاع أو ذكر عنك لأضربن عنقك</w:t>
      </w:r>
      <w:r w:rsidR="00054F7A">
        <w:rPr>
          <w:rtl/>
        </w:rPr>
        <w:t>،</w:t>
      </w:r>
      <w:r>
        <w:rPr>
          <w:rtl/>
        </w:rPr>
        <w:t xml:space="preserve"> ثم التفت إلي فقال لي</w:t>
      </w:r>
      <w:r w:rsidR="00054F7A">
        <w:rPr>
          <w:rtl/>
        </w:rPr>
        <w:t>:</w:t>
      </w:r>
      <w:r>
        <w:rPr>
          <w:rtl/>
        </w:rPr>
        <w:t xml:space="preserve"> ياكلب</w:t>
      </w:r>
      <w:r w:rsidR="00054F7A">
        <w:rPr>
          <w:rtl/>
        </w:rPr>
        <w:t>،</w:t>
      </w:r>
      <w:r w:rsidR="00A07D50">
        <w:rPr>
          <w:rtl/>
        </w:rPr>
        <w:t xml:space="preserve"> </w:t>
      </w:r>
      <w:r>
        <w:rPr>
          <w:rtl/>
        </w:rPr>
        <w:t>وشتمني وقال</w:t>
      </w:r>
      <w:r w:rsidR="00054F7A">
        <w:rPr>
          <w:rtl/>
        </w:rPr>
        <w:t>:</w:t>
      </w:r>
      <w:r>
        <w:rPr>
          <w:rtl/>
        </w:rPr>
        <w:t xml:space="preserve"> إياك ثم إياك ان تظهر هذا فانه إنما خي</w:t>
      </w:r>
      <w:r>
        <w:rPr>
          <w:rFonts w:hint="cs"/>
          <w:rtl/>
        </w:rPr>
        <w:t>ّ</w:t>
      </w:r>
      <w:r>
        <w:rPr>
          <w:rtl/>
        </w:rPr>
        <w:t>ل لهذا الشيخ الأحمق</w:t>
      </w:r>
      <w:r w:rsidR="00A07D50">
        <w:rPr>
          <w:rtl/>
        </w:rPr>
        <w:t xml:space="preserve"> </w:t>
      </w:r>
      <w:r>
        <w:rPr>
          <w:rtl/>
        </w:rPr>
        <w:t>شيطان يلعب به في منامه</w:t>
      </w:r>
      <w:r w:rsidR="00054F7A">
        <w:rPr>
          <w:rtl/>
        </w:rPr>
        <w:t>،</w:t>
      </w:r>
      <w:r>
        <w:rPr>
          <w:rtl/>
        </w:rPr>
        <w:t xml:space="preserve"> ا</w:t>
      </w:r>
      <w:r>
        <w:rPr>
          <w:rFonts w:hint="cs"/>
          <w:rtl/>
        </w:rPr>
        <w:t>ُ</w:t>
      </w:r>
      <w:r>
        <w:rPr>
          <w:rtl/>
        </w:rPr>
        <w:t>خرجا عليكما لعنة الله وغضبه.</w:t>
      </w:r>
    </w:p>
    <w:p w:rsidR="0077176E" w:rsidRDefault="0077176E" w:rsidP="000605B2">
      <w:pPr>
        <w:pStyle w:val="libNormal"/>
        <w:rPr>
          <w:rtl/>
        </w:rPr>
      </w:pPr>
      <w:r>
        <w:rPr>
          <w:rtl/>
        </w:rPr>
        <w:t>فخرجنا وقد آيسنا من الحياة</w:t>
      </w:r>
      <w:r w:rsidR="00054F7A">
        <w:rPr>
          <w:rtl/>
        </w:rPr>
        <w:t>،</w:t>
      </w:r>
      <w:r>
        <w:rPr>
          <w:rtl/>
        </w:rPr>
        <w:t xml:space="preserve"> فلما وصلنا إلى منزل الشيخ أبي بكر وهو</w:t>
      </w:r>
      <w:r w:rsidR="00A07D50">
        <w:rPr>
          <w:rtl/>
        </w:rPr>
        <w:t xml:space="preserve"> </w:t>
      </w:r>
      <w:r>
        <w:rPr>
          <w:rtl/>
        </w:rPr>
        <w:t>يمشي وقد ذهب حماره</w:t>
      </w:r>
      <w:r w:rsidR="00054F7A">
        <w:rPr>
          <w:rtl/>
        </w:rPr>
        <w:t>،</w:t>
      </w:r>
      <w:r>
        <w:rPr>
          <w:rtl/>
        </w:rPr>
        <w:t xml:space="preserve"> فلمّا أراد أن يدخل منزله التفت إلي</w:t>
      </w:r>
      <w:r>
        <w:rPr>
          <w:rFonts w:hint="cs"/>
          <w:rtl/>
        </w:rPr>
        <w:t>َّ</w:t>
      </w:r>
      <w:r>
        <w:rPr>
          <w:rtl/>
        </w:rPr>
        <w:t xml:space="preserve"> وقال</w:t>
      </w:r>
      <w:r w:rsidR="00054F7A">
        <w:rPr>
          <w:rtl/>
        </w:rPr>
        <w:t>:</w:t>
      </w:r>
      <w:r>
        <w:rPr>
          <w:rtl/>
        </w:rPr>
        <w:t xml:space="preserve"> إحفظ هذا</w:t>
      </w:r>
      <w:r w:rsidR="00A07D50">
        <w:rPr>
          <w:rtl/>
        </w:rPr>
        <w:t xml:space="preserve"> </w:t>
      </w:r>
      <w:r>
        <w:rPr>
          <w:rtl/>
        </w:rPr>
        <w:t>الحديث واثبته عندك ولا تحدثن</w:t>
      </w:r>
      <w:r>
        <w:rPr>
          <w:rFonts w:hint="cs"/>
          <w:rtl/>
        </w:rPr>
        <w:t>ّ</w:t>
      </w:r>
      <w:r>
        <w:rPr>
          <w:rtl/>
        </w:rPr>
        <w:t xml:space="preserve"> هؤلاء الرعاع </w:t>
      </w:r>
      <w:r w:rsidRPr="00054F7A">
        <w:rPr>
          <w:rStyle w:val="libFootnotenumChar"/>
          <w:rtl/>
        </w:rPr>
        <w:t>(1)</w:t>
      </w:r>
      <w:r>
        <w:rPr>
          <w:rtl/>
        </w:rPr>
        <w:t xml:space="preserve"> ولكن حد</w:t>
      </w:r>
      <w:r>
        <w:rPr>
          <w:rFonts w:hint="cs"/>
          <w:rtl/>
        </w:rPr>
        <w:t>ّ</w:t>
      </w:r>
      <w:r>
        <w:rPr>
          <w:rtl/>
        </w:rPr>
        <w:t>ث به أهل العقول</w:t>
      </w:r>
      <w:r w:rsidR="00A07D50">
        <w:rPr>
          <w:rtl/>
        </w:rPr>
        <w:t xml:space="preserve"> </w:t>
      </w:r>
      <w:r>
        <w:rPr>
          <w:rtl/>
        </w:rPr>
        <w:t xml:space="preserve">والدين » </w:t>
      </w:r>
      <w:r w:rsidRPr="00054F7A">
        <w:rPr>
          <w:rStyle w:val="libFootnotenumChar"/>
          <w:rtl/>
        </w:rPr>
        <w:t>(2)</w:t>
      </w:r>
      <w:r>
        <w:rPr>
          <w:rtl/>
        </w:rPr>
        <w:t>.</w:t>
      </w:r>
    </w:p>
    <w:p w:rsidR="0077176E" w:rsidRDefault="0077176E" w:rsidP="000605B2">
      <w:pPr>
        <w:pStyle w:val="libNormal"/>
        <w:rPr>
          <w:rtl/>
        </w:rPr>
      </w:pPr>
      <w:bookmarkStart w:id="2346" w:name="_Toc252376693"/>
      <w:bookmarkStart w:id="2347" w:name="_Toc284326024"/>
      <w:bookmarkStart w:id="2348" w:name="_Toc284671650"/>
      <w:bookmarkStart w:id="2349" w:name="_Toc286745416"/>
      <w:bookmarkStart w:id="2350" w:name="_Toc297573793"/>
      <w:r w:rsidRPr="00054F7A">
        <w:rPr>
          <w:rStyle w:val="libBold2Char"/>
          <w:rtl/>
        </w:rPr>
        <w:t>43</w:t>
      </w:r>
      <w:bookmarkEnd w:id="2346"/>
      <w:bookmarkEnd w:id="2347"/>
      <w:bookmarkEnd w:id="2348"/>
      <w:bookmarkEnd w:id="2349"/>
      <w:bookmarkEnd w:id="2350"/>
      <w:r w:rsidR="00054F7A" w:rsidRPr="00054F7A">
        <w:rPr>
          <w:rStyle w:val="libBold2Char"/>
          <w:rFonts w:hint="cs"/>
          <w:rtl/>
        </w:rPr>
        <w:t xml:space="preserve"> - </w:t>
      </w:r>
      <w:r>
        <w:rPr>
          <w:rtl/>
        </w:rPr>
        <w:t>حدّثنا محمّد بن عبدالله بن جعفر الحميري</w:t>
      </w:r>
      <w:r w:rsidR="00054F7A">
        <w:rPr>
          <w:rtl/>
        </w:rPr>
        <w:t>،</w:t>
      </w:r>
      <w:r>
        <w:rPr>
          <w:rtl/>
        </w:rPr>
        <w:t xml:space="preserve"> عن أبيه</w:t>
      </w:r>
      <w:r w:rsidR="00054F7A">
        <w:rPr>
          <w:rtl/>
        </w:rPr>
        <w:t>،</w:t>
      </w:r>
      <w:r>
        <w:rPr>
          <w:rtl/>
        </w:rPr>
        <w:t xml:space="preserve"> عن الريان بن</w:t>
      </w:r>
      <w:r w:rsidR="00A07D50">
        <w:rPr>
          <w:rtl/>
        </w:rPr>
        <w:t xml:space="preserve"> </w:t>
      </w:r>
      <w:r>
        <w:rPr>
          <w:rtl/>
        </w:rPr>
        <w:t>الصلت</w:t>
      </w:r>
      <w:r w:rsidR="00054F7A">
        <w:rPr>
          <w:rtl/>
        </w:rPr>
        <w:t>،</w:t>
      </w:r>
      <w:r>
        <w:rPr>
          <w:rtl/>
        </w:rPr>
        <w:t xml:space="preserve"> قال</w:t>
      </w:r>
      <w:r w:rsidR="00054F7A">
        <w:rPr>
          <w:rtl/>
        </w:rPr>
        <w:t>:</w:t>
      </w:r>
    </w:p>
    <w:p w:rsidR="00A07D50" w:rsidRDefault="0077176E" w:rsidP="000605B2">
      <w:pPr>
        <w:pStyle w:val="libNormal"/>
        <w:rPr>
          <w:rtl/>
        </w:rPr>
      </w:pPr>
      <w:r>
        <w:rPr>
          <w:rtl/>
        </w:rPr>
        <w:t xml:space="preserve">« حضر الرضا </w:t>
      </w:r>
      <w:r w:rsidR="00054F7A" w:rsidRPr="00054F7A">
        <w:rPr>
          <w:rStyle w:val="libAlaemChar"/>
          <w:rFonts w:hint="cs"/>
          <w:rtl/>
        </w:rPr>
        <w:t>عليه‌السلام</w:t>
      </w:r>
      <w:r>
        <w:rPr>
          <w:rtl/>
        </w:rPr>
        <w:t xml:space="preserve"> مجلس المأمون بمرو</w:t>
      </w:r>
      <w:r w:rsidR="00054F7A">
        <w:rPr>
          <w:rtl/>
        </w:rPr>
        <w:t>،</w:t>
      </w:r>
      <w:r>
        <w:rPr>
          <w:rtl/>
        </w:rPr>
        <w:t xml:space="preserve"> وقد اجتمع في مجلسه جماعة من</w:t>
      </w:r>
      <w:r w:rsidR="00A07D50">
        <w:rPr>
          <w:rtl/>
        </w:rPr>
        <w:t xml:space="preserve"> </w:t>
      </w:r>
      <w:r>
        <w:rPr>
          <w:rtl/>
        </w:rPr>
        <w:t xml:space="preserve">علماء [ أهل ] </w:t>
      </w:r>
      <w:r w:rsidRPr="00054F7A">
        <w:rPr>
          <w:rStyle w:val="libFootnotenumChar"/>
          <w:rtl/>
        </w:rPr>
        <w:t>(3)</w:t>
      </w:r>
      <w:r>
        <w:rPr>
          <w:rtl/>
        </w:rPr>
        <w:t xml:space="preserve"> العراق وخراسان</w:t>
      </w:r>
      <w:r w:rsidR="00054F7A">
        <w:rPr>
          <w:rtl/>
        </w:rPr>
        <w:t>،</w:t>
      </w:r>
      <w:r>
        <w:rPr>
          <w:rtl/>
        </w:rPr>
        <w:t xml:space="preserve"> فقال المأمون</w:t>
      </w:r>
      <w:r w:rsidR="00054F7A">
        <w:rPr>
          <w:rtl/>
        </w:rPr>
        <w:t>:</w:t>
      </w:r>
      <w:r>
        <w:rPr>
          <w:rtl/>
        </w:rPr>
        <w:t xml:space="preserve"> أخبروني عن معنى هذه الآية</w:t>
      </w:r>
      <w:r w:rsidR="00054F7A">
        <w:rPr>
          <w:rtl/>
        </w:rPr>
        <w:t>:</w:t>
      </w:r>
      <w:r w:rsidR="00A07D50">
        <w:rPr>
          <w:rtl/>
        </w:rPr>
        <w:t xml:space="preserve"> </w:t>
      </w:r>
      <w:r w:rsidRPr="00054F7A">
        <w:rPr>
          <w:rStyle w:val="libAlaemChar"/>
          <w:rtl/>
        </w:rPr>
        <w:t>(</w:t>
      </w:r>
      <w:r w:rsidRPr="0051261B">
        <w:rPr>
          <w:rFonts w:hint="cs"/>
          <w:rtl/>
        </w:rPr>
        <w:t xml:space="preserve"> </w:t>
      </w:r>
      <w:r w:rsidRPr="00054F7A">
        <w:rPr>
          <w:rStyle w:val="libAieChar"/>
          <w:rFonts w:hint="cs"/>
          <w:rtl/>
        </w:rPr>
        <w:t>ثُمَّ أَوْرَثْنَا الْكِتَابَ الَّذِينَ اصْطَفَيْنَا مِنْ عِبَادِنَا</w:t>
      </w:r>
      <w:r w:rsidRPr="0051261B">
        <w:rPr>
          <w:rtl/>
        </w:rPr>
        <w:t xml:space="preserve"> </w:t>
      </w:r>
      <w:r w:rsidRPr="00054F7A">
        <w:rPr>
          <w:rStyle w:val="libAlaemChar"/>
          <w:rtl/>
        </w:rPr>
        <w:t>)</w:t>
      </w:r>
      <w:r>
        <w:rPr>
          <w:rtl/>
        </w:rPr>
        <w:t xml:space="preserve"> </w:t>
      </w:r>
      <w:r w:rsidRPr="00054F7A">
        <w:rPr>
          <w:rStyle w:val="libFootnotenumChar"/>
          <w:rtl/>
        </w:rPr>
        <w:t>(4)</w:t>
      </w:r>
      <w:r>
        <w:rPr>
          <w:rtl/>
        </w:rPr>
        <w:t xml:space="preserve"> فقالت العلماء</w:t>
      </w:r>
      <w:r w:rsidR="00054F7A">
        <w:rPr>
          <w:rtl/>
        </w:rPr>
        <w:t>:</w:t>
      </w:r>
      <w:r>
        <w:rPr>
          <w:rtl/>
        </w:rPr>
        <w:t xml:space="preserve"> أراد الله عزّ</w:t>
      </w:r>
      <w:r w:rsidR="00A07D50">
        <w:rPr>
          <w:rtl/>
        </w:rPr>
        <w:t xml:space="preserve"> </w:t>
      </w:r>
      <w:r>
        <w:rPr>
          <w:rtl/>
        </w:rPr>
        <w:t>وجلّ بذلك الا</w:t>
      </w:r>
      <w:r>
        <w:rPr>
          <w:rFonts w:hint="cs"/>
          <w:rtl/>
        </w:rPr>
        <w:t>ُ</w:t>
      </w:r>
      <w:r>
        <w:rPr>
          <w:rtl/>
        </w:rPr>
        <w:t>مّة كل</w:t>
      </w:r>
      <w:r>
        <w:rPr>
          <w:rFonts w:hint="cs"/>
          <w:rtl/>
        </w:rPr>
        <w:t>ّ</w:t>
      </w:r>
      <w:r>
        <w:rPr>
          <w:rtl/>
        </w:rPr>
        <w:t>ها</w:t>
      </w:r>
      <w:r w:rsidR="00054F7A">
        <w:rPr>
          <w:rtl/>
        </w:rPr>
        <w:t>،</w:t>
      </w:r>
      <w:r>
        <w:rPr>
          <w:rtl/>
        </w:rPr>
        <w:t xml:space="preserve"> فقال المأمون</w:t>
      </w:r>
      <w:r w:rsidR="00054F7A">
        <w:rPr>
          <w:rtl/>
        </w:rPr>
        <w:t>:</w:t>
      </w:r>
      <w:r>
        <w:rPr>
          <w:rtl/>
        </w:rPr>
        <w:t xml:space="preserve"> ما تقول ياأبا الحسن</w:t>
      </w:r>
      <w:r w:rsidR="00054F7A">
        <w:rPr>
          <w:rFonts w:hint="cs"/>
          <w:rtl/>
        </w:rPr>
        <w:t>؟</w:t>
      </w:r>
      <w:r>
        <w:rPr>
          <w:rtl/>
        </w:rPr>
        <w:t xml:space="preserve"> فقال الرضا </w:t>
      </w:r>
      <w:r w:rsidR="00054F7A" w:rsidRPr="00054F7A">
        <w:rPr>
          <w:rStyle w:val="libAlaemChar"/>
          <w:rFonts w:hint="cs"/>
          <w:rtl/>
        </w:rPr>
        <w:t>عليه‌السلام</w:t>
      </w:r>
      <w:r w:rsidR="00054F7A">
        <w:rPr>
          <w:rtl/>
        </w:rPr>
        <w:t>:</w:t>
      </w:r>
      <w:r w:rsidR="00A07D50">
        <w:rPr>
          <w:rtl/>
        </w:rPr>
        <w:t xml:space="preserve"> </w:t>
      </w:r>
      <w:r>
        <w:rPr>
          <w:rtl/>
        </w:rPr>
        <w:t>لا أقول كما قالوا ولكن</w:t>
      </w:r>
      <w:r>
        <w:rPr>
          <w:rFonts w:hint="cs"/>
          <w:rtl/>
        </w:rPr>
        <w:t>ّ</w:t>
      </w:r>
      <w:r>
        <w:rPr>
          <w:rtl/>
        </w:rPr>
        <w:t>ي أقول</w:t>
      </w:r>
      <w:r w:rsidR="00054F7A">
        <w:rPr>
          <w:rtl/>
        </w:rPr>
        <w:t>:</w:t>
      </w:r>
      <w:r>
        <w:rPr>
          <w:rtl/>
        </w:rPr>
        <w:t xml:space="preserve"> أراد الله عزّ وجلّ بذلك العترة الطاهرة</w:t>
      </w:r>
      <w:r w:rsidR="00054F7A">
        <w:rPr>
          <w:rtl/>
        </w:rPr>
        <w:t>،</w:t>
      </w:r>
      <w:r>
        <w:rPr>
          <w:rtl/>
        </w:rPr>
        <w:t xml:space="preserve"> فقال</w:t>
      </w:r>
      <w:r w:rsidR="00A07D50">
        <w:rPr>
          <w:rtl/>
        </w:rPr>
        <w:t xml:space="preserve"> </w:t>
      </w:r>
      <w:r>
        <w:rPr>
          <w:rtl/>
        </w:rPr>
        <w:t>المأمون</w:t>
      </w:r>
      <w:r w:rsidR="00054F7A">
        <w:rPr>
          <w:rtl/>
        </w:rPr>
        <w:t>:</w:t>
      </w:r>
      <w:r>
        <w:rPr>
          <w:rtl/>
        </w:rPr>
        <w:t xml:space="preserve"> فكيف عنى العترة من دون الا</w:t>
      </w:r>
      <w:r>
        <w:rPr>
          <w:rFonts w:hint="cs"/>
          <w:rtl/>
        </w:rPr>
        <w:t>ُ</w:t>
      </w:r>
      <w:r>
        <w:rPr>
          <w:rtl/>
        </w:rPr>
        <w:t>م</w:t>
      </w:r>
      <w:r>
        <w:rPr>
          <w:rFonts w:hint="cs"/>
          <w:rtl/>
        </w:rPr>
        <w:t>ّ</w:t>
      </w:r>
      <w:r>
        <w:rPr>
          <w:rtl/>
        </w:rPr>
        <w:t>ة</w:t>
      </w:r>
      <w:r w:rsidR="00054F7A">
        <w:rPr>
          <w:rFonts w:hint="cs"/>
          <w:rtl/>
        </w:rPr>
        <w:t>؟</w:t>
      </w:r>
      <w:r>
        <w:rPr>
          <w:rtl/>
        </w:rPr>
        <w:t xml:space="preserve"> فقال الرضا </w:t>
      </w:r>
      <w:r w:rsidR="00054F7A" w:rsidRPr="00054F7A">
        <w:rPr>
          <w:rStyle w:val="libAlaemChar"/>
          <w:rFonts w:hint="cs"/>
          <w:rtl/>
        </w:rPr>
        <w:t>عليه‌السلام</w:t>
      </w:r>
      <w:r w:rsidR="00054F7A">
        <w:rPr>
          <w:rtl/>
        </w:rPr>
        <w:t>:</w:t>
      </w:r>
      <w:r>
        <w:rPr>
          <w:rtl/>
        </w:rPr>
        <w:t xml:space="preserve"> </w:t>
      </w:r>
      <w:r>
        <w:rPr>
          <w:rFonts w:hint="cs"/>
          <w:rtl/>
        </w:rPr>
        <w:t>ا</w:t>
      </w:r>
      <w:r>
        <w:rPr>
          <w:rtl/>
        </w:rPr>
        <w:t>نه لو أراد الا</w:t>
      </w:r>
      <w:r>
        <w:rPr>
          <w:rFonts w:hint="cs"/>
          <w:rtl/>
        </w:rPr>
        <w:t>ُ</w:t>
      </w:r>
      <w:r>
        <w:rPr>
          <w:rtl/>
        </w:rPr>
        <w:t>مّة كل</w:t>
      </w:r>
      <w:r>
        <w:rPr>
          <w:rFonts w:hint="cs"/>
          <w:rtl/>
        </w:rPr>
        <w:t>ّ</w:t>
      </w:r>
      <w:r>
        <w:rPr>
          <w:rtl/>
        </w:rPr>
        <w:t>ها</w:t>
      </w:r>
      <w:r w:rsidR="00A07D50">
        <w:rPr>
          <w:rtl/>
        </w:rPr>
        <w:t xml:space="preserve"> </w:t>
      </w:r>
      <w:r>
        <w:rPr>
          <w:rtl/>
        </w:rPr>
        <w:t>لكانت أجمعها في الجنّة</w:t>
      </w:r>
      <w:r w:rsidR="00054F7A">
        <w:rPr>
          <w:rtl/>
        </w:rPr>
        <w:t>،</w:t>
      </w:r>
      <w:r>
        <w:rPr>
          <w:rtl/>
        </w:rPr>
        <w:t xml:space="preserve"> لقول الله تبارك وتعالى</w:t>
      </w:r>
      <w:r w:rsidR="00054F7A">
        <w:rPr>
          <w:rtl/>
        </w:rPr>
        <w:t>:</w:t>
      </w:r>
      <w:r>
        <w:rPr>
          <w:rtl/>
        </w:rPr>
        <w:t xml:space="preserve"> </w:t>
      </w:r>
      <w:r w:rsidRPr="00054F7A">
        <w:rPr>
          <w:rStyle w:val="libAlaemChar"/>
          <w:rtl/>
        </w:rPr>
        <w:t>(</w:t>
      </w:r>
      <w:r w:rsidRPr="00BC10FC">
        <w:rPr>
          <w:rFonts w:hint="cs"/>
          <w:rtl/>
        </w:rPr>
        <w:t xml:space="preserve"> </w:t>
      </w:r>
      <w:r w:rsidRPr="00054F7A">
        <w:rPr>
          <w:rStyle w:val="libAieChar"/>
          <w:rFonts w:hint="cs"/>
          <w:rtl/>
        </w:rPr>
        <w:t>فَمِنْهُمْ ظَالِمٌ لِّنَفْسِهِ وَمِنْهُم مُّقْتَصِدٌ وَمِنْهُمْ سَابِقٌ بِالخَيْرَاتِ بِإِذْنِ اللهِ ذَٰلِكَ هُوَ الْفَضْلُ الْكَبِيرُ</w:t>
      </w:r>
      <w:r w:rsidRPr="00BC10FC">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ثم جمعهم كل</w:t>
      </w:r>
      <w:r>
        <w:rPr>
          <w:rFonts w:hint="cs"/>
          <w:rtl/>
        </w:rPr>
        <w:t>ّ</w:t>
      </w:r>
      <w:r>
        <w:rPr>
          <w:rtl/>
        </w:rPr>
        <w:t>هم</w:t>
      </w:r>
      <w:r w:rsidR="00A07D50">
        <w:rPr>
          <w:rtl/>
        </w:rPr>
        <w:t xml:space="preserve"> </w:t>
      </w:r>
      <w:r>
        <w:rPr>
          <w:rtl/>
        </w:rPr>
        <w:t>في الجنّة فقال</w:t>
      </w:r>
      <w:r w:rsidR="00054F7A">
        <w:rPr>
          <w:rtl/>
        </w:rPr>
        <w:t>:</w:t>
      </w:r>
      <w:r>
        <w:rPr>
          <w:rtl/>
        </w:rPr>
        <w:t xml:space="preserve"> </w:t>
      </w:r>
      <w:r w:rsidRPr="00054F7A">
        <w:rPr>
          <w:rStyle w:val="libAlaemChar"/>
          <w:rtl/>
        </w:rPr>
        <w:t>(</w:t>
      </w:r>
      <w:r w:rsidRPr="00BC10FC">
        <w:rPr>
          <w:rFonts w:hint="cs"/>
          <w:rtl/>
        </w:rPr>
        <w:t xml:space="preserve"> </w:t>
      </w:r>
      <w:r w:rsidRPr="00054F7A">
        <w:rPr>
          <w:rStyle w:val="libAieChar"/>
          <w:rFonts w:hint="cs"/>
          <w:rtl/>
        </w:rPr>
        <w:t>جَنَّاتُ عَدْنٍ تَجْرِي مِن تَحْتِهِمُ الأَنْهَارُ يُحَلَّوْنَ فِيهَا مِنْ أَسَاوِرَ</w:t>
      </w:r>
      <w:r w:rsidRPr="00BC10FC">
        <w:rPr>
          <w:rtl/>
        </w:rPr>
        <w:t xml:space="preserve"> </w:t>
      </w:r>
      <w:r w:rsidRPr="00054F7A">
        <w:rPr>
          <w:rStyle w:val="libAlaemChar"/>
          <w:rtl/>
        </w:rPr>
        <w:t>)</w:t>
      </w:r>
      <w:r w:rsidR="00054F7A">
        <w:rPr>
          <w:rtl/>
        </w:rPr>
        <w:t>،</w:t>
      </w:r>
      <w:r w:rsidR="00A07D50">
        <w:rPr>
          <w:rtl/>
        </w:rPr>
        <w:t xml:space="preserve"> </w:t>
      </w:r>
      <w:r>
        <w:rPr>
          <w:rtl/>
        </w:rPr>
        <w:t>فصارت الوارثة للعترة الطاهرة لا لغيرهم</w:t>
      </w:r>
      <w:r w:rsidR="00054F7A">
        <w:rPr>
          <w:rtl/>
        </w:rPr>
        <w:t>،</w:t>
      </w:r>
      <w:r>
        <w:rPr>
          <w:rtl/>
        </w:rPr>
        <w:t xml:space="preserve"> فقال المأمون</w:t>
      </w:r>
      <w:r w:rsidR="00054F7A">
        <w:rPr>
          <w:rtl/>
        </w:rPr>
        <w:t>:</w:t>
      </w:r>
      <w:r>
        <w:rPr>
          <w:rtl/>
        </w:rPr>
        <w:t xml:space="preserve"> م</w:t>
      </w:r>
      <w:r>
        <w:rPr>
          <w:rFonts w:hint="cs"/>
          <w:rtl/>
        </w:rPr>
        <w:t>َ</w:t>
      </w:r>
      <w:r>
        <w:rPr>
          <w:rtl/>
        </w:rPr>
        <w:t>ن العترة الطاهرة</w:t>
      </w:r>
      <w:r w:rsidR="00054F7A">
        <w:rPr>
          <w:rFonts w:hint="cs"/>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الرعاع</w:t>
      </w:r>
      <w:r w:rsidR="00054F7A">
        <w:rPr>
          <w:rtl/>
        </w:rPr>
        <w:t>:</w:t>
      </w:r>
      <w:r>
        <w:rPr>
          <w:rtl/>
        </w:rPr>
        <w:t xml:space="preserve"> سفلة الناس.</w:t>
      </w:r>
    </w:p>
    <w:p w:rsidR="0077176E" w:rsidRDefault="0077176E" w:rsidP="00054F7A">
      <w:pPr>
        <w:pStyle w:val="libFootnote0"/>
        <w:rPr>
          <w:rtl/>
        </w:rPr>
      </w:pPr>
      <w:r>
        <w:rPr>
          <w:rtl/>
        </w:rPr>
        <w:t>(2) رواه الشيخ في أماليه 1</w:t>
      </w:r>
      <w:r w:rsidR="00054F7A">
        <w:rPr>
          <w:rtl/>
        </w:rPr>
        <w:t>:</w:t>
      </w:r>
      <w:r>
        <w:rPr>
          <w:rtl/>
        </w:rPr>
        <w:t xml:space="preserve"> 329</w:t>
      </w:r>
      <w:r w:rsidR="00054F7A">
        <w:rPr>
          <w:rtl/>
        </w:rPr>
        <w:t>،</w:t>
      </w:r>
      <w:r>
        <w:rPr>
          <w:rtl/>
        </w:rPr>
        <w:t xml:space="preserve"> عنه البحار 45</w:t>
      </w:r>
      <w:r w:rsidR="00054F7A">
        <w:rPr>
          <w:rtl/>
        </w:rPr>
        <w:t>:</w:t>
      </w:r>
      <w:r>
        <w:rPr>
          <w:rtl/>
        </w:rPr>
        <w:t xml:space="preserve"> 390.</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من العيون.</w:t>
            </w:r>
          </w:p>
        </w:tc>
        <w:tc>
          <w:tcPr>
            <w:tcW w:w="2500" w:type="pct"/>
          </w:tcPr>
          <w:p w:rsidR="0077176E" w:rsidRDefault="0077176E" w:rsidP="00054F7A">
            <w:pPr>
              <w:pStyle w:val="libFootnote0"/>
              <w:rPr>
                <w:rtl/>
              </w:rPr>
            </w:pPr>
            <w:r>
              <w:rPr>
                <w:rtl/>
              </w:rPr>
              <w:t xml:space="preserve">(4 و </w:t>
            </w:r>
            <w:r>
              <w:rPr>
                <w:rFonts w:hint="cs"/>
                <w:rtl/>
              </w:rPr>
              <w:t>5</w:t>
            </w:r>
            <w:r>
              <w:rPr>
                <w:rtl/>
              </w:rPr>
              <w:t>) فاطر</w:t>
            </w:r>
            <w:r w:rsidR="00054F7A">
              <w:rPr>
                <w:rtl/>
              </w:rPr>
              <w:t>:</w:t>
            </w:r>
            <w:r>
              <w:rPr>
                <w:rtl/>
              </w:rPr>
              <w:t xml:space="preserve"> 32.</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فقال الرضا </w:t>
      </w:r>
      <w:r w:rsidR="00054F7A" w:rsidRPr="00054F7A">
        <w:rPr>
          <w:rStyle w:val="libAlaemChar"/>
          <w:rFonts w:hint="cs"/>
          <w:rtl/>
        </w:rPr>
        <w:t>عليه‌السلام</w:t>
      </w:r>
      <w:r w:rsidR="00054F7A">
        <w:rPr>
          <w:rtl/>
        </w:rPr>
        <w:t>:</w:t>
      </w:r>
      <w:r>
        <w:rPr>
          <w:rtl/>
        </w:rPr>
        <w:t xml:space="preserve"> الّذين وصفهم الله تعالى في كتابه فقال جل وعز</w:t>
      </w:r>
      <w:r>
        <w:rPr>
          <w:rFonts w:hint="cs"/>
          <w:rtl/>
        </w:rPr>
        <w:t>ّ</w:t>
      </w:r>
      <w:r w:rsidR="00054F7A">
        <w:rPr>
          <w:rtl/>
        </w:rPr>
        <w:t>:</w:t>
      </w:r>
      <w:r>
        <w:rPr>
          <w:rtl/>
        </w:rPr>
        <w:t xml:space="preserve"> </w:t>
      </w:r>
      <w:r w:rsidRPr="00054F7A">
        <w:rPr>
          <w:rStyle w:val="libAlaemChar"/>
          <w:rtl/>
        </w:rPr>
        <w:t>(</w:t>
      </w:r>
      <w:r w:rsidRPr="00BC10FC">
        <w:rPr>
          <w:rFonts w:hint="cs"/>
          <w:rtl/>
        </w:rPr>
        <w:t xml:space="preserve"> </w:t>
      </w:r>
      <w:r w:rsidRPr="00054F7A">
        <w:rPr>
          <w:rStyle w:val="libAieChar"/>
          <w:rFonts w:hint="cs"/>
          <w:rtl/>
        </w:rPr>
        <w:t>إِنَّمَا يُرِيدُ اللهُ لِيُذْهِبَ عَنكُمُ الرِّجْسَ أَهْلَ الْبَيْتِ وَيُطَهِّرَكُمْ تَطْهِيرًا</w:t>
      </w:r>
      <w:r w:rsidRPr="00BC10FC">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وهم الّذين قال</w:t>
      </w:r>
      <w:r w:rsidR="00A07D50">
        <w:rPr>
          <w:rtl/>
        </w:rPr>
        <w:t xml:space="preserve"> </w:t>
      </w:r>
      <w:r>
        <w:rPr>
          <w:rtl/>
        </w:rPr>
        <w:t>رسول الله</w:t>
      </w:r>
      <w:r w:rsidR="00054F7A">
        <w:rPr>
          <w:rtl/>
        </w:rPr>
        <w:t>:</w:t>
      </w:r>
      <w:r>
        <w:rPr>
          <w:rtl/>
        </w:rPr>
        <w:t xml:space="preserve"> اني مخل</w:t>
      </w:r>
      <w:r>
        <w:rPr>
          <w:rFonts w:hint="cs"/>
          <w:rtl/>
        </w:rPr>
        <w:t>ّ</w:t>
      </w:r>
      <w:r>
        <w:rPr>
          <w:rtl/>
        </w:rPr>
        <w:t>ف فيكم الثقلين</w:t>
      </w:r>
      <w:r w:rsidR="00054F7A">
        <w:rPr>
          <w:rtl/>
        </w:rPr>
        <w:t>:</w:t>
      </w:r>
      <w:r>
        <w:rPr>
          <w:rtl/>
        </w:rPr>
        <w:t xml:space="preserve"> كتاب الله وعترتي أهل بيتي</w:t>
      </w:r>
      <w:r w:rsidR="00054F7A">
        <w:rPr>
          <w:rtl/>
        </w:rPr>
        <w:t>،</w:t>
      </w:r>
      <w:r>
        <w:rPr>
          <w:rtl/>
        </w:rPr>
        <w:t xml:space="preserve"> [ ألا ] </w:t>
      </w:r>
      <w:r w:rsidRPr="00054F7A">
        <w:rPr>
          <w:rStyle w:val="libFootnotenumChar"/>
          <w:rtl/>
        </w:rPr>
        <w:t>(2)</w:t>
      </w:r>
      <w:r>
        <w:rPr>
          <w:rtl/>
        </w:rPr>
        <w:t xml:space="preserve"> وانهما</w:t>
      </w:r>
      <w:r w:rsidR="00A07D50">
        <w:rPr>
          <w:rtl/>
        </w:rPr>
        <w:t xml:space="preserve"> </w:t>
      </w:r>
      <w:r>
        <w:rPr>
          <w:rtl/>
        </w:rPr>
        <w:t>لن يفترقا حتّى يردا عليّ</w:t>
      </w:r>
      <w:r>
        <w:rPr>
          <w:rFonts w:hint="cs"/>
          <w:rtl/>
        </w:rPr>
        <w:t>َ</w:t>
      </w:r>
      <w:r>
        <w:rPr>
          <w:rtl/>
        </w:rPr>
        <w:t xml:space="preserve"> الحوض</w:t>
      </w:r>
      <w:r w:rsidR="00054F7A">
        <w:rPr>
          <w:rtl/>
        </w:rPr>
        <w:t>،</w:t>
      </w:r>
      <w:r>
        <w:rPr>
          <w:rtl/>
        </w:rPr>
        <w:t xml:space="preserve"> انظروا كيف تخلفوني فيهما</w:t>
      </w:r>
      <w:r w:rsidR="00054F7A">
        <w:rPr>
          <w:rtl/>
        </w:rPr>
        <w:t>،</w:t>
      </w:r>
      <w:r>
        <w:rPr>
          <w:rtl/>
        </w:rPr>
        <w:t xml:space="preserve"> اي</w:t>
      </w:r>
      <w:r>
        <w:rPr>
          <w:rFonts w:hint="cs"/>
          <w:rtl/>
        </w:rPr>
        <w:t>ّ</w:t>
      </w:r>
      <w:r>
        <w:rPr>
          <w:rtl/>
        </w:rPr>
        <w:t>ها الناس</w:t>
      </w:r>
      <w:r w:rsidR="00A07D50">
        <w:rPr>
          <w:rtl/>
        </w:rPr>
        <w:t xml:space="preserve"> </w:t>
      </w:r>
      <w:r>
        <w:rPr>
          <w:rtl/>
        </w:rPr>
        <w:t xml:space="preserve">لا تعلموهم فانه </w:t>
      </w:r>
      <w:r w:rsidRPr="00054F7A">
        <w:rPr>
          <w:rStyle w:val="libFootnotenumChar"/>
          <w:rtl/>
        </w:rPr>
        <w:t>(3)</w:t>
      </w:r>
      <w:r>
        <w:rPr>
          <w:rtl/>
        </w:rPr>
        <w:t xml:space="preserve"> أعلم منكم</w:t>
      </w:r>
      <w:r w:rsidR="00054F7A">
        <w:rPr>
          <w:rtl/>
        </w:rPr>
        <w:t>،</w:t>
      </w:r>
      <w:r>
        <w:rPr>
          <w:rtl/>
        </w:rPr>
        <w:t xml:space="preserve"> قالت العلماء</w:t>
      </w:r>
      <w:r w:rsidR="00054F7A">
        <w:rPr>
          <w:rtl/>
        </w:rPr>
        <w:t>:</w:t>
      </w:r>
      <w:r>
        <w:rPr>
          <w:rtl/>
        </w:rPr>
        <w:t xml:space="preserve"> أخبرنا ياأبا الحسن عن العترة أهم</w:t>
      </w:r>
      <w:r w:rsidR="00A07D50">
        <w:rPr>
          <w:rtl/>
        </w:rPr>
        <w:t xml:space="preserve"> </w:t>
      </w:r>
      <w:r>
        <w:rPr>
          <w:rtl/>
        </w:rPr>
        <w:t>الآل أو غير الآل</w:t>
      </w:r>
      <w:r w:rsidR="00054F7A">
        <w:rPr>
          <w:rFonts w:hint="cs"/>
          <w:rtl/>
        </w:rPr>
        <w:t>؟</w:t>
      </w:r>
    </w:p>
    <w:p w:rsidR="0077176E" w:rsidRDefault="0077176E" w:rsidP="000605B2">
      <w:pPr>
        <w:pStyle w:val="libNormal"/>
        <w:rPr>
          <w:rtl/>
        </w:rPr>
      </w:pPr>
      <w:r>
        <w:rPr>
          <w:rtl/>
        </w:rPr>
        <w:t xml:space="preserve">فقال الرضا </w:t>
      </w:r>
      <w:r w:rsidR="00054F7A" w:rsidRPr="00054F7A">
        <w:rPr>
          <w:rStyle w:val="libAlaemChar"/>
          <w:rFonts w:hint="cs"/>
          <w:rtl/>
        </w:rPr>
        <w:t>عليه‌السلام</w:t>
      </w:r>
      <w:r w:rsidR="00054F7A">
        <w:rPr>
          <w:rtl/>
        </w:rPr>
        <w:t>:</w:t>
      </w:r>
      <w:r>
        <w:rPr>
          <w:rtl/>
        </w:rPr>
        <w:t xml:space="preserve"> هم الآل</w:t>
      </w:r>
      <w:r w:rsidR="00054F7A">
        <w:rPr>
          <w:rtl/>
        </w:rPr>
        <w:t>،</w:t>
      </w:r>
      <w:r>
        <w:rPr>
          <w:rtl/>
        </w:rPr>
        <w:t xml:space="preserve"> فقالت العلماء</w:t>
      </w:r>
      <w:r w:rsidR="00054F7A">
        <w:rPr>
          <w:rtl/>
        </w:rPr>
        <w:t>:</w:t>
      </w:r>
      <w:r>
        <w:rPr>
          <w:rtl/>
        </w:rPr>
        <w:t xml:space="preserve"> فهذا رسول الله </w:t>
      </w:r>
      <w:r w:rsidR="00054F7A" w:rsidRPr="00054F7A">
        <w:rPr>
          <w:rStyle w:val="libAlaemChar"/>
          <w:rFonts w:hint="cs"/>
          <w:rtl/>
        </w:rPr>
        <w:t>صلى‌الله‌عليه‌وآله‌وسلم</w:t>
      </w:r>
      <w:r>
        <w:rPr>
          <w:rtl/>
        </w:rPr>
        <w:t xml:space="preserve"> يؤثر عنه </w:t>
      </w:r>
      <w:r w:rsidRPr="00054F7A">
        <w:rPr>
          <w:rStyle w:val="libFootnotenumChar"/>
          <w:rtl/>
        </w:rPr>
        <w:t>(4)</w:t>
      </w:r>
      <w:r w:rsidR="00054F7A">
        <w:rPr>
          <w:rtl/>
        </w:rPr>
        <w:t>،</w:t>
      </w:r>
      <w:r w:rsidR="00A07D50">
        <w:rPr>
          <w:rtl/>
        </w:rPr>
        <w:t xml:space="preserve"> </w:t>
      </w:r>
      <w:r>
        <w:rPr>
          <w:rFonts w:hint="cs"/>
          <w:rtl/>
        </w:rPr>
        <w:t>ا</w:t>
      </w:r>
      <w:r>
        <w:rPr>
          <w:rtl/>
        </w:rPr>
        <w:t>نه قال</w:t>
      </w:r>
      <w:r w:rsidR="00054F7A">
        <w:rPr>
          <w:rtl/>
        </w:rPr>
        <w:t>:</w:t>
      </w:r>
      <w:r>
        <w:rPr>
          <w:rtl/>
        </w:rPr>
        <w:t xml:space="preserve"> ا</w:t>
      </w:r>
      <w:r>
        <w:rPr>
          <w:rFonts w:hint="cs"/>
          <w:rtl/>
        </w:rPr>
        <w:t>ُ</w:t>
      </w:r>
      <w:r>
        <w:rPr>
          <w:rtl/>
        </w:rPr>
        <w:t>م</w:t>
      </w:r>
      <w:r>
        <w:rPr>
          <w:rFonts w:hint="cs"/>
          <w:rtl/>
        </w:rPr>
        <w:t>ّ</w:t>
      </w:r>
      <w:r>
        <w:rPr>
          <w:rtl/>
        </w:rPr>
        <w:t>تي آلي</w:t>
      </w:r>
      <w:r w:rsidR="00054F7A">
        <w:rPr>
          <w:rtl/>
        </w:rPr>
        <w:t>،</w:t>
      </w:r>
      <w:r>
        <w:rPr>
          <w:rtl/>
        </w:rPr>
        <w:t xml:space="preserve"> وهؤلاء أصحابي يقولون بالخبر المستفاض الذي لا يمكن دفعه</w:t>
      </w:r>
      <w:r w:rsidR="00A07D50">
        <w:rPr>
          <w:rtl/>
        </w:rPr>
        <w:t xml:space="preserve"> </w:t>
      </w:r>
      <w:r>
        <w:rPr>
          <w:rtl/>
        </w:rPr>
        <w:t>آل محمّد ا</w:t>
      </w:r>
      <w:r>
        <w:rPr>
          <w:rFonts w:hint="cs"/>
          <w:rtl/>
        </w:rPr>
        <w:t>ُ</w:t>
      </w:r>
      <w:r>
        <w:rPr>
          <w:rtl/>
        </w:rPr>
        <w:t>مته</w:t>
      </w:r>
      <w:r w:rsidR="00054F7A">
        <w:rPr>
          <w:rtl/>
        </w:rPr>
        <w:t>،</w:t>
      </w:r>
      <w:r>
        <w:rPr>
          <w:rtl/>
        </w:rPr>
        <w:t xml:space="preserve"> فقال أبو الحسن </w:t>
      </w:r>
      <w:r w:rsidR="00054F7A" w:rsidRPr="00054F7A">
        <w:rPr>
          <w:rStyle w:val="libAlaemChar"/>
          <w:rFonts w:hint="cs"/>
          <w:rtl/>
        </w:rPr>
        <w:t>عليه‌السلام</w:t>
      </w:r>
      <w:r w:rsidR="00054F7A">
        <w:rPr>
          <w:rtl/>
        </w:rPr>
        <w:t>:</w:t>
      </w:r>
      <w:r>
        <w:rPr>
          <w:rtl/>
        </w:rPr>
        <w:t xml:space="preserve"> أخبروني هل تحرم الصدقة على الآل</w:t>
      </w:r>
      <w:r w:rsidR="00054F7A">
        <w:rPr>
          <w:rFonts w:hint="cs"/>
          <w:rtl/>
        </w:rPr>
        <w:t>؟</w:t>
      </w:r>
      <w:r w:rsidR="00A07D50">
        <w:rPr>
          <w:rtl/>
        </w:rPr>
        <w:t xml:space="preserve"> </w:t>
      </w:r>
      <w:r>
        <w:rPr>
          <w:rtl/>
        </w:rPr>
        <w:t>قالوا</w:t>
      </w:r>
      <w:r w:rsidR="00054F7A">
        <w:rPr>
          <w:rtl/>
        </w:rPr>
        <w:t>:</w:t>
      </w:r>
      <w:r>
        <w:rPr>
          <w:rtl/>
        </w:rPr>
        <w:t xml:space="preserve"> نعم</w:t>
      </w:r>
      <w:r w:rsidR="00054F7A">
        <w:rPr>
          <w:rtl/>
        </w:rPr>
        <w:t>،</w:t>
      </w:r>
      <w:r>
        <w:rPr>
          <w:rtl/>
        </w:rPr>
        <w:t xml:space="preserve"> قال</w:t>
      </w:r>
      <w:r w:rsidR="00054F7A">
        <w:rPr>
          <w:rtl/>
        </w:rPr>
        <w:t>:</w:t>
      </w:r>
      <w:r>
        <w:rPr>
          <w:rtl/>
        </w:rPr>
        <w:t xml:space="preserve"> فتحرم على الا</w:t>
      </w:r>
      <w:r>
        <w:rPr>
          <w:rFonts w:hint="cs"/>
          <w:rtl/>
        </w:rPr>
        <w:t>ُ</w:t>
      </w:r>
      <w:r>
        <w:rPr>
          <w:rtl/>
        </w:rPr>
        <w:t>م</w:t>
      </w:r>
      <w:r>
        <w:rPr>
          <w:rFonts w:hint="cs"/>
          <w:rtl/>
        </w:rPr>
        <w:t>ّ</w:t>
      </w:r>
      <w:r>
        <w:rPr>
          <w:rtl/>
        </w:rPr>
        <w:t>ة</w:t>
      </w:r>
      <w:r w:rsidR="00054F7A">
        <w:rPr>
          <w:rFonts w:hint="cs"/>
          <w:rtl/>
        </w:rPr>
        <w:t>؟</w:t>
      </w:r>
      <w:r>
        <w:rPr>
          <w:rtl/>
        </w:rPr>
        <w:t xml:space="preserve"> قالوا</w:t>
      </w:r>
      <w:r w:rsidR="00054F7A">
        <w:rPr>
          <w:rtl/>
        </w:rPr>
        <w:t>:</w:t>
      </w:r>
      <w:r>
        <w:rPr>
          <w:rtl/>
        </w:rPr>
        <w:t xml:space="preserve"> لا</w:t>
      </w:r>
      <w:r w:rsidR="00054F7A">
        <w:rPr>
          <w:rtl/>
        </w:rPr>
        <w:t>،</w:t>
      </w:r>
      <w:r>
        <w:rPr>
          <w:rtl/>
        </w:rPr>
        <w:t xml:space="preserve"> قال</w:t>
      </w:r>
      <w:r w:rsidR="00054F7A">
        <w:rPr>
          <w:rtl/>
        </w:rPr>
        <w:t>:</w:t>
      </w:r>
      <w:r>
        <w:rPr>
          <w:rtl/>
        </w:rPr>
        <w:t xml:space="preserve"> هذا فرق ما بين الآل والا</w:t>
      </w:r>
      <w:r>
        <w:rPr>
          <w:rFonts w:hint="cs"/>
          <w:rtl/>
        </w:rPr>
        <w:t>ُ</w:t>
      </w:r>
      <w:r>
        <w:rPr>
          <w:rtl/>
        </w:rPr>
        <w:t>م</w:t>
      </w:r>
      <w:r>
        <w:rPr>
          <w:rFonts w:hint="cs"/>
          <w:rtl/>
        </w:rPr>
        <w:t>ّ</w:t>
      </w:r>
      <w:r>
        <w:rPr>
          <w:rtl/>
        </w:rPr>
        <w:t>ة</w:t>
      </w:r>
      <w:r w:rsidR="00A07D50">
        <w:rPr>
          <w:rtl/>
        </w:rPr>
        <w:t xml:space="preserve"> </w:t>
      </w:r>
      <w:r>
        <w:rPr>
          <w:rtl/>
        </w:rPr>
        <w:t>ويحكم أين يذهب بكم</w:t>
      </w:r>
      <w:r w:rsidR="00054F7A">
        <w:rPr>
          <w:rtl/>
        </w:rPr>
        <w:t>،</w:t>
      </w:r>
      <w:r>
        <w:rPr>
          <w:rtl/>
        </w:rPr>
        <w:t xml:space="preserve"> أضربتم عن الذكر صفحا</w:t>
      </w:r>
      <w:r>
        <w:rPr>
          <w:rFonts w:hint="cs"/>
          <w:rtl/>
        </w:rPr>
        <w:t>ً</w:t>
      </w:r>
      <w:r>
        <w:rPr>
          <w:rtl/>
        </w:rPr>
        <w:t xml:space="preserve"> أم أنتم قوم مسرفون </w:t>
      </w:r>
      <w:r w:rsidRPr="00054F7A">
        <w:rPr>
          <w:rStyle w:val="libFootnotenumChar"/>
          <w:rtl/>
        </w:rPr>
        <w:t>(5)</w:t>
      </w:r>
      <w:r w:rsidR="00054F7A">
        <w:rPr>
          <w:rtl/>
        </w:rPr>
        <w:t>،</w:t>
      </w:r>
      <w:r>
        <w:rPr>
          <w:rtl/>
        </w:rPr>
        <w:t xml:space="preserve"> أما</w:t>
      </w:r>
      <w:r w:rsidR="00A07D50">
        <w:rPr>
          <w:rtl/>
        </w:rPr>
        <w:t xml:space="preserve"> </w:t>
      </w:r>
      <w:r>
        <w:rPr>
          <w:rtl/>
        </w:rPr>
        <w:t xml:space="preserve">علمتم </w:t>
      </w:r>
      <w:r>
        <w:rPr>
          <w:rFonts w:hint="cs"/>
          <w:rtl/>
        </w:rPr>
        <w:t>ا</w:t>
      </w:r>
      <w:r>
        <w:rPr>
          <w:rtl/>
        </w:rPr>
        <w:t>نّه وقعت الوراثة والطهارة على المصطفين المهتدين دون سايرهم</w:t>
      </w:r>
      <w:r w:rsidR="00054F7A">
        <w:rPr>
          <w:rtl/>
        </w:rPr>
        <w:t>،</w:t>
      </w:r>
      <w:r>
        <w:rPr>
          <w:rtl/>
        </w:rPr>
        <w:t xml:space="preserve"> قالوا</w:t>
      </w:r>
      <w:r w:rsidR="00054F7A">
        <w:rPr>
          <w:rtl/>
        </w:rPr>
        <w:t>:</w:t>
      </w:r>
      <w:r w:rsidR="00A07D50">
        <w:rPr>
          <w:rtl/>
        </w:rPr>
        <w:t xml:space="preserve"> </w:t>
      </w:r>
      <w:r>
        <w:rPr>
          <w:rtl/>
        </w:rPr>
        <w:t xml:space="preserve">[ ومن ] </w:t>
      </w:r>
      <w:r w:rsidRPr="00054F7A">
        <w:rPr>
          <w:rStyle w:val="libFootnotenumChar"/>
          <w:rtl/>
        </w:rPr>
        <w:t>(6)</w:t>
      </w:r>
      <w:r>
        <w:rPr>
          <w:rtl/>
        </w:rPr>
        <w:t xml:space="preserve"> أين ياأبا الحسن</w:t>
      </w:r>
      <w:r w:rsidR="00054F7A">
        <w:rPr>
          <w:rFonts w:hint="cs"/>
          <w:rtl/>
        </w:rPr>
        <w:t>؟</w:t>
      </w:r>
    </w:p>
    <w:p w:rsidR="00A07D50" w:rsidRDefault="0077176E" w:rsidP="00A07D50">
      <w:pPr>
        <w:pStyle w:val="libNormal"/>
        <w:rPr>
          <w:rtl/>
        </w:rPr>
      </w:pPr>
      <w:r>
        <w:rPr>
          <w:rtl/>
        </w:rPr>
        <w:t>قال</w:t>
      </w:r>
      <w:r w:rsidR="00054F7A">
        <w:rPr>
          <w:rtl/>
        </w:rPr>
        <w:t>:</w:t>
      </w:r>
      <w:r>
        <w:rPr>
          <w:rtl/>
        </w:rPr>
        <w:t xml:space="preserve"> من قول الله عزّ وجلّ</w:t>
      </w:r>
      <w:r w:rsidR="00054F7A">
        <w:rPr>
          <w:rtl/>
        </w:rPr>
        <w:t>:</w:t>
      </w:r>
      <w:r>
        <w:rPr>
          <w:rtl/>
        </w:rPr>
        <w:t xml:space="preserve"> </w:t>
      </w:r>
      <w:r w:rsidRPr="00054F7A">
        <w:rPr>
          <w:rStyle w:val="libAlaemChar"/>
          <w:rtl/>
        </w:rPr>
        <w:t>(</w:t>
      </w:r>
      <w:r w:rsidRPr="008749FF">
        <w:rPr>
          <w:rFonts w:hint="cs"/>
          <w:rtl/>
        </w:rPr>
        <w:t xml:space="preserve"> </w:t>
      </w:r>
      <w:r w:rsidRPr="00054F7A">
        <w:rPr>
          <w:rStyle w:val="libAieChar"/>
          <w:rFonts w:hint="cs"/>
          <w:rtl/>
        </w:rPr>
        <w:t>وَلَقَدْ أَرْسَلْنَا نُوحًا وَإِبْرَاهِيمَ وَجَعَلْنَا فِي ذُرِّيَّتِهِمَا النُّبُوَّةَ وَالْكِتَابَ فَمِنْهُم مُّهْتَدٍ وَكَثِيرٌ مِّنْهُمْ فَاسِقُونَ</w:t>
      </w:r>
      <w:r w:rsidRPr="008749FF">
        <w:rPr>
          <w:rtl/>
        </w:rPr>
        <w:t xml:space="preserve"> </w:t>
      </w:r>
      <w:r w:rsidRPr="00054F7A">
        <w:rPr>
          <w:rStyle w:val="libAlaemChar"/>
          <w:rtl/>
        </w:rPr>
        <w:t>)</w:t>
      </w:r>
      <w:r>
        <w:rPr>
          <w:rtl/>
        </w:rPr>
        <w:t xml:space="preserve"> </w:t>
      </w:r>
      <w:r w:rsidRPr="00054F7A">
        <w:rPr>
          <w:rStyle w:val="libFootnotenumChar"/>
          <w:rtl/>
        </w:rPr>
        <w:t>(7)</w:t>
      </w:r>
      <w:r w:rsidR="00054F7A">
        <w:rPr>
          <w:rtl/>
        </w:rPr>
        <w:t>،</w:t>
      </w:r>
      <w:r>
        <w:rPr>
          <w:rtl/>
        </w:rPr>
        <w:t xml:space="preserve"> فصارت وراثة النبوة</w:t>
      </w:r>
      <w:r w:rsidR="00A07D50">
        <w:rPr>
          <w:rtl/>
        </w:rPr>
        <w:t xml:space="preserve"> </w:t>
      </w:r>
      <w:r>
        <w:rPr>
          <w:rtl/>
        </w:rPr>
        <w:t>والكتاب للمهتدين دون الفاسقين</w:t>
      </w:r>
      <w:r w:rsidR="00054F7A">
        <w:rPr>
          <w:rtl/>
        </w:rPr>
        <w:t>،</w:t>
      </w:r>
      <w:r>
        <w:rPr>
          <w:rtl/>
        </w:rPr>
        <w:t xml:space="preserve"> أما علمتم ان</w:t>
      </w:r>
      <w:r>
        <w:rPr>
          <w:rFonts w:hint="cs"/>
          <w:rtl/>
        </w:rPr>
        <w:t>ّ</w:t>
      </w:r>
      <w:r>
        <w:rPr>
          <w:rtl/>
        </w:rPr>
        <w:t xml:space="preserve"> نوحا</w:t>
      </w:r>
      <w:r>
        <w:rPr>
          <w:rFonts w:hint="cs"/>
          <w:rtl/>
        </w:rPr>
        <w:t>ً</w:t>
      </w:r>
      <w:r>
        <w:rPr>
          <w:rtl/>
        </w:rPr>
        <w:t xml:space="preserve"> </w:t>
      </w:r>
      <w:r w:rsidR="00054F7A" w:rsidRPr="00054F7A">
        <w:rPr>
          <w:rStyle w:val="libAlaemChar"/>
          <w:rFonts w:hint="cs"/>
          <w:rtl/>
        </w:rPr>
        <w:t>عليه‌السلام</w:t>
      </w:r>
      <w:r>
        <w:rPr>
          <w:rtl/>
        </w:rPr>
        <w:t xml:space="preserve"> حين سأل رب</w:t>
      </w:r>
      <w:r>
        <w:rPr>
          <w:rFonts w:hint="cs"/>
          <w:rtl/>
        </w:rPr>
        <w:t>ّ</w:t>
      </w:r>
      <w:r>
        <w:rPr>
          <w:rtl/>
        </w:rPr>
        <w:t>ه عزّ</w:t>
      </w:r>
      <w:r w:rsidR="00A07D50">
        <w:rPr>
          <w:rtl/>
        </w:rPr>
        <w:t xml:space="preserve"> </w:t>
      </w:r>
      <w:r>
        <w:rPr>
          <w:rtl/>
        </w:rPr>
        <w:t>وجلّ</w:t>
      </w:r>
      <w:r w:rsidR="00054F7A">
        <w:rPr>
          <w:rtl/>
        </w:rPr>
        <w:t>،</w:t>
      </w:r>
      <w:r>
        <w:rPr>
          <w:rtl/>
        </w:rPr>
        <w:t xml:space="preserve"> فقال</w:t>
      </w:r>
      <w:r w:rsidR="00054F7A">
        <w:rPr>
          <w:rtl/>
        </w:rPr>
        <w:t>:</w:t>
      </w:r>
      <w:r>
        <w:rPr>
          <w:rtl/>
        </w:rPr>
        <w:t xml:space="preserve"> </w:t>
      </w:r>
      <w:r w:rsidRPr="00054F7A">
        <w:rPr>
          <w:rStyle w:val="libAlaemChar"/>
          <w:rtl/>
        </w:rPr>
        <w:t>(</w:t>
      </w:r>
      <w:r w:rsidRPr="008749FF">
        <w:rPr>
          <w:rFonts w:hint="cs"/>
          <w:rtl/>
        </w:rPr>
        <w:t xml:space="preserve"> </w:t>
      </w:r>
      <w:r w:rsidRPr="00054F7A">
        <w:rPr>
          <w:rStyle w:val="libAieChar"/>
          <w:rFonts w:hint="cs"/>
          <w:rtl/>
        </w:rPr>
        <w:t>رَبِّ إِنَّ ابْنِي مِنْ أَهْلِي وَإِنَّ وَعْدَكَ الحَقُّ وَأَنتَ أَحْكَمُ الحَاكِمِينَ</w:t>
      </w:r>
      <w:r w:rsidRPr="008749FF">
        <w:rPr>
          <w:rtl/>
        </w:rPr>
        <w:t xml:space="preserve"> </w:t>
      </w:r>
      <w:r w:rsidRPr="00054F7A">
        <w:rPr>
          <w:rStyle w:val="libAlaemChar"/>
          <w:rtl/>
        </w:rPr>
        <w:t>)</w:t>
      </w:r>
      <w:r>
        <w:rPr>
          <w:rtl/>
        </w:rPr>
        <w:t xml:space="preserve"> </w:t>
      </w:r>
      <w:r w:rsidRPr="00054F7A">
        <w:rPr>
          <w:rStyle w:val="libFootnotenumChar"/>
          <w:rtl/>
        </w:rPr>
        <w:t>(8)</w:t>
      </w:r>
      <w:r w:rsidR="00054F7A">
        <w:rPr>
          <w:rtl/>
        </w:rPr>
        <w:t>،</w:t>
      </w:r>
      <w:r w:rsidR="00A07D50">
        <w:rPr>
          <w:rtl/>
        </w:rPr>
        <w:t xml:space="preserve"> </w:t>
      </w:r>
      <w:r>
        <w:rPr>
          <w:rtl/>
        </w:rPr>
        <w:t>وذلك ان</w:t>
      </w:r>
      <w:r>
        <w:rPr>
          <w:rFonts w:hint="cs"/>
          <w:rtl/>
        </w:rPr>
        <w:t>ّ</w:t>
      </w:r>
      <w:r>
        <w:rPr>
          <w:rtl/>
        </w:rPr>
        <w:t xml:space="preserve"> الله عزّ وجلّ وعده أن ينجيه وأهله</w:t>
      </w:r>
      <w:r w:rsidR="00054F7A">
        <w:rPr>
          <w:rtl/>
        </w:rPr>
        <w:t>،</w:t>
      </w:r>
      <w:r>
        <w:rPr>
          <w:rtl/>
        </w:rPr>
        <w:t xml:space="preserve"> فقال له ربه</w:t>
      </w:r>
      <w:r w:rsidR="00054F7A">
        <w:rPr>
          <w:rtl/>
        </w:rPr>
        <w:t>:</w:t>
      </w:r>
      <w:r>
        <w:rPr>
          <w:rtl/>
        </w:rPr>
        <w:t xml:space="preserve"> </w:t>
      </w:r>
      <w:r w:rsidRPr="00054F7A">
        <w:rPr>
          <w:rStyle w:val="libAlaemChar"/>
          <w:rtl/>
        </w:rPr>
        <w:t>(</w:t>
      </w:r>
      <w:r w:rsidRPr="008749FF">
        <w:rPr>
          <w:rFonts w:hint="cs"/>
          <w:rtl/>
        </w:rPr>
        <w:t xml:space="preserve"> </w:t>
      </w:r>
      <w:r w:rsidRPr="00054F7A">
        <w:rPr>
          <w:rStyle w:val="libAieChar"/>
          <w:rFonts w:hint="cs"/>
          <w:rtl/>
        </w:rPr>
        <w:t>إِنَّهُ لَيْسَ مِنْ أَهْلِكَ إِنَّهُ عَمَلٌ غَيْرُ صَالِحٍ فَلا تَسْأَلْنِ مَا لَيْسَ لَكَ بِهِ عِلْمٌ إِنِّي أَعِظُكَ أَن تَكُونَ مِنَ الجَاهِلِينَ</w:t>
      </w:r>
      <w:r w:rsidRPr="008749FF">
        <w:rPr>
          <w:rtl/>
        </w:rPr>
        <w:t xml:space="preserve"> </w:t>
      </w:r>
      <w:r w:rsidRPr="00054F7A">
        <w:rPr>
          <w:rStyle w:val="libAlaemChar"/>
          <w:rtl/>
        </w:rPr>
        <w:t>)</w:t>
      </w:r>
      <w:r>
        <w:rPr>
          <w:rtl/>
        </w:rPr>
        <w:t xml:space="preserve"> </w:t>
      </w:r>
      <w:r w:rsidRPr="00054F7A">
        <w:rPr>
          <w:rStyle w:val="libFootnotenumChar"/>
          <w:rtl/>
        </w:rPr>
        <w:t>(9)</w:t>
      </w:r>
      <w:r w:rsidR="00054F7A">
        <w:rPr>
          <w:rtl/>
        </w:rPr>
        <w:t>،</w:t>
      </w:r>
      <w:r>
        <w:rPr>
          <w:rtl/>
        </w:rPr>
        <w:t xml:space="preserve"> فقال المأمون</w:t>
      </w:r>
      <w:r w:rsidR="00054F7A">
        <w:rPr>
          <w:rtl/>
        </w:rPr>
        <w:t>:</w:t>
      </w:r>
      <w:r>
        <w:rPr>
          <w:rtl/>
        </w:rPr>
        <w:t xml:space="preserve"> هل فضل الله العترة على سائر الناس ( في محكم</w:t>
      </w:r>
      <w:r w:rsidR="00A07D50">
        <w:rPr>
          <w:rtl/>
        </w:rPr>
        <w:t xml:space="preserve"> </w:t>
      </w:r>
    </w:p>
    <w:p w:rsidR="0077176E" w:rsidRPr="008749FF"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الأحزاب</w:t>
            </w:r>
            <w:r w:rsidR="00054F7A">
              <w:rPr>
                <w:rtl/>
              </w:rPr>
              <w:t>:</w:t>
            </w:r>
            <w:r>
              <w:rPr>
                <w:rtl/>
              </w:rPr>
              <w:t xml:space="preserve"> 33.</w:t>
            </w:r>
          </w:p>
        </w:tc>
        <w:tc>
          <w:tcPr>
            <w:tcW w:w="2500" w:type="pct"/>
          </w:tcPr>
          <w:p w:rsidR="0077176E" w:rsidRDefault="0077176E" w:rsidP="00054F7A">
            <w:pPr>
              <w:pStyle w:val="libFootnote0"/>
              <w:rPr>
                <w:rtl/>
              </w:rPr>
            </w:pPr>
            <w:r>
              <w:rPr>
                <w:rtl/>
              </w:rPr>
              <w:t>(2)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العيون</w:t>
            </w:r>
            <w:r w:rsidR="00054F7A">
              <w:rPr>
                <w:rtl/>
              </w:rPr>
              <w:t>:</w:t>
            </w:r>
            <w:r>
              <w:rPr>
                <w:rtl/>
              </w:rPr>
              <w:t xml:space="preserve"> فانهم.</w:t>
            </w:r>
          </w:p>
        </w:tc>
        <w:tc>
          <w:tcPr>
            <w:tcW w:w="2500" w:type="pct"/>
          </w:tcPr>
          <w:p w:rsidR="0077176E" w:rsidRDefault="0077176E" w:rsidP="00054F7A">
            <w:pPr>
              <w:pStyle w:val="libFootnote0"/>
              <w:rPr>
                <w:rtl/>
              </w:rPr>
            </w:pPr>
            <w:r>
              <w:rPr>
                <w:rtl/>
              </w:rPr>
              <w:t>(4) يعني</w:t>
            </w:r>
            <w:r w:rsidR="00054F7A">
              <w:rPr>
                <w:rtl/>
              </w:rPr>
              <w:t>:</w:t>
            </w:r>
            <w:r>
              <w:rPr>
                <w:rtl/>
              </w:rPr>
              <w:t xml:space="preserve"> يحدث عنه </w:t>
            </w:r>
            <w:r w:rsidR="00054F7A" w:rsidRPr="00054F7A">
              <w:rPr>
                <w:rStyle w:val="libAlaemChar"/>
                <w:rFonts w:hint="cs"/>
                <w:rtl/>
              </w:rPr>
              <w:t>صلى‌الله‌عليه‌وآله‌وسلم</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اقتباس من الكريمة</w:t>
            </w:r>
            <w:r w:rsidR="00054F7A">
              <w:rPr>
                <w:rtl/>
              </w:rPr>
              <w:t>:</w:t>
            </w:r>
            <w:r>
              <w:rPr>
                <w:rtl/>
              </w:rPr>
              <w:t xml:space="preserve"> الزخرف</w:t>
            </w:r>
            <w:r w:rsidR="00054F7A">
              <w:rPr>
                <w:rtl/>
              </w:rPr>
              <w:t>:</w:t>
            </w:r>
            <w:r>
              <w:rPr>
                <w:rtl/>
              </w:rPr>
              <w:t xml:space="preserve"> 5.</w:t>
            </w:r>
          </w:p>
        </w:tc>
        <w:tc>
          <w:tcPr>
            <w:tcW w:w="2500" w:type="pct"/>
          </w:tcPr>
          <w:p w:rsidR="0077176E" w:rsidRDefault="0077176E" w:rsidP="00054F7A">
            <w:pPr>
              <w:pStyle w:val="libFootnote0"/>
              <w:rPr>
                <w:rtl/>
              </w:rPr>
            </w:pPr>
            <w:r>
              <w:rPr>
                <w:rtl/>
              </w:rPr>
              <w:t>(6)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الحديد</w:t>
            </w:r>
            <w:r w:rsidR="00054F7A">
              <w:rPr>
                <w:rtl/>
              </w:rPr>
              <w:t>:</w:t>
            </w:r>
            <w:r>
              <w:rPr>
                <w:rtl/>
              </w:rPr>
              <w:t xml:space="preserve"> 36.</w:t>
            </w:r>
          </w:p>
        </w:tc>
        <w:tc>
          <w:tcPr>
            <w:tcW w:w="2500" w:type="pct"/>
          </w:tcPr>
          <w:p w:rsidR="0077176E" w:rsidRDefault="0077176E" w:rsidP="00054F7A">
            <w:pPr>
              <w:pStyle w:val="libFootnote0"/>
              <w:rPr>
                <w:rtl/>
              </w:rPr>
            </w:pPr>
            <w:r>
              <w:rPr>
                <w:rtl/>
              </w:rPr>
              <w:t>(8) هود</w:t>
            </w:r>
            <w:r w:rsidR="00054F7A">
              <w:rPr>
                <w:rtl/>
              </w:rPr>
              <w:t>:</w:t>
            </w:r>
            <w:r>
              <w:rPr>
                <w:rtl/>
              </w:rPr>
              <w:t xml:space="preserve"> 45.</w:t>
            </w:r>
          </w:p>
        </w:tc>
      </w:tr>
    </w:tbl>
    <w:p w:rsidR="0077176E" w:rsidRDefault="0077176E" w:rsidP="00054F7A">
      <w:pPr>
        <w:pStyle w:val="libFootnote0"/>
        <w:rPr>
          <w:rtl/>
        </w:rPr>
      </w:pPr>
      <w:r>
        <w:rPr>
          <w:rtl/>
        </w:rPr>
        <w:t>(9) هود</w:t>
      </w:r>
      <w:r w:rsidR="00054F7A">
        <w:rPr>
          <w:rtl/>
        </w:rPr>
        <w:t>:</w:t>
      </w:r>
      <w:r>
        <w:rPr>
          <w:rtl/>
        </w:rPr>
        <w:t xml:space="preserve"> 46.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كتابه ) </w:t>
      </w:r>
      <w:r w:rsidRPr="00054F7A">
        <w:rPr>
          <w:rStyle w:val="libFootnotenumChar"/>
          <w:rtl/>
        </w:rPr>
        <w:t>(1)</w:t>
      </w:r>
      <w:r w:rsidR="00054F7A">
        <w:rPr>
          <w:rFonts w:hint="cs"/>
          <w:rtl/>
        </w:rPr>
        <w:t>؟</w:t>
      </w:r>
      <w:r>
        <w:rPr>
          <w:rtl/>
        </w:rPr>
        <w:t xml:space="preserve"> فقال أبو الحسن </w:t>
      </w:r>
      <w:r w:rsidR="00054F7A" w:rsidRPr="00054F7A">
        <w:rPr>
          <w:rStyle w:val="libAlaemChar"/>
          <w:rFonts w:hint="cs"/>
          <w:rtl/>
        </w:rPr>
        <w:t>عليه‌السلام</w:t>
      </w:r>
      <w:r w:rsidR="00054F7A">
        <w:rPr>
          <w:rtl/>
        </w:rPr>
        <w:t>:</w:t>
      </w:r>
      <w:r>
        <w:rPr>
          <w:rtl/>
        </w:rPr>
        <w:t xml:space="preserve"> ان الله عزّ وجلّ أبان فضل العترة على سائر</w:t>
      </w:r>
      <w:r w:rsidR="00A07D50">
        <w:rPr>
          <w:rtl/>
        </w:rPr>
        <w:t xml:space="preserve"> </w:t>
      </w:r>
      <w:r>
        <w:rPr>
          <w:rtl/>
        </w:rPr>
        <w:t>الناس في محكم كتابه</w:t>
      </w:r>
      <w:r w:rsidR="00054F7A">
        <w:rPr>
          <w:rtl/>
        </w:rPr>
        <w:t>،</w:t>
      </w:r>
      <w:r>
        <w:rPr>
          <w:rtl/>
        </w:rPr>
        <w:t xml:space="preserve"> فقال له المأمون</w:t>
      </w:r>
      <w:r w:rsidR="00054F7A">
        <w:rPr>
          <w:rtl/>
        </w:rPr>
        <w:t>:</w:t>
      </w:r>
      <w:r>
        <w:rPr>
          <w:rtl/>
        </w:rPr>
        <w:t xml:space="preserve"> أين ذلك من كتاب الله عز</w:t>
      </w:r>
      <w:r>
        <w:rPr>
          <w:rFonts w:hint="cs"/>
          <w:rtl/>
        </w:rPr>
        <w:t>ّ</w:t>
      </w:r>
      <w:r>
        <w:rPr>
          <w:rtl/>
        </w:rPr>
        <w:t xml:space="preserve"> وجل</w:t>
      </w:r>
      <w:r>
        <w:rPr>
          <w:rFonts w:hint="cs"/>
          <w:rtl/>
        </w:rPr>
        <w:t>ّ</w:t>
      </w:r>
      <w:r w:rsidR="00054F7A">
        <w:rPr>
          <w:rFonts w:hint="cs"/>
          <w:rtl/>
        </w:rPr>
        <w:t>؟</w:t>
      </w:r>
    </w:p>
    <w:p w:rsidR="0077176E" w:rsidRDefault="0077176E" w:rsidP="000605B2">
      <w:pPr>
        <w:pStyle w:val="libNormal"/>
        <w:rPr>
          <w:rtl/>
        </w:rPr>
      </w:pPr>
      <w:r>
        <w:rPr>
          <w:rtl/>
        </w:rPr>
        <w:t xml:space="preserve">فقال له الرضا </w:t>
      </w:r>
      <w:r w:rsidR="00054F7A" w:rsidRPr="00054F7A">
        <w:rPr>
          <w:rStyle w:val="libAlaemChar"/>
          <w:rFonts w:hint="cs"/>
          <w:rtl/>
        </w:rPr>
        <w:t>عليه‌السلام</w:t>
      </w:r>
      <w:r w:rsidR="00054F7A">
        <w:rPr>
          <w:rtl/>
        </w:rPr>
        <w:t>:</w:t>
      </w:r>
      <w:r>
        <w:rPr>
          <w:rtl/>
        </w:rPr>
        <w:t xml:space="preserve"> في قوله عزّ وجلّ</w:t>
      </w:r>
      <w:r w:rsidR="00054F7A">
        <w:rPr>
          <w:rtl/>
        </w:rPr>
        <w:t>:</w:t>
      </w:r>
      <w:r>
        <w:rPr>
          <w:rtl/>
        </w:rPr>
        <w:t xml:space="preserve"> </w:t>
      </w:r>
      <w:r w:rsidRPr="00054F7A">
        <w:rPr>
          <w:rStyle w:val="libAlaemChar"/>
          <w:rtl/>
        </w:rPr>
        <w:t>(</w:t>
      </w:r>
      <w:r w:rsidRPr="00E769EF">
        <w:rPr>
          <w:rFonts w:hint="cs"/>
          <w:rtl/>
        </w:rPr>
        <w:t xml:space="preserve"> </w:t>
      </w:r>
      <w:r w:rsidRPr="00054F7A">
        <w:rPr>
          <w:rStyle w:val="libAieChar"/>
          <w:rFonts w:hint="cs"/>
          <w:rtl/>
        </w:rPr>
        <w:t>إِنَّ اللهَ اصْطَفَىٰ آدَمَ وَنُوحًا وَآلَ إِبْرَاهِيمَ وَآلَ عِمْرَانَ عَلَى الْعَالَمِينَ</w:t>
      </w:r>
      <w:r w:rsidRPr="00054F7A">
        <w:rPr>
          <w:rStyle w:val="libAieChar"/>
          <w:rtl/>
        </w:rPr>
        <w:t xml:space="preserve"> </w:t>
      </w:r>
      <w:r w:rsidRPr="00054F7A">
        <w:rPr>
          <w:rStyle w:val="libAieChar"/>
          <w:rFonts w:hint="cs"/>
          <w:rtl/>
        </w:rPr>
        <w:t>ذُرِّيَّةً بَعْضُهَا مِن بَعْضٍ</w:t>
      </w:r>
      <w:r w:rsidRPr="00E769EF">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وقال عزّ وجلّ في</w:t>
      </w:r>
      <w:r w:rsidR="00A07D50">
        <w:rPr>
          <w:rtl/>
        </w:rPr>
        <w:t xml:space="preserve"> </w:t>
      </w:r>
      <w:r>
        <w:rPr>
          <w:rtl/>
        </w:rPr>
        <w:t>موضع آخر</w:t>
      </w:r>
      <w:r w:rsidR="00054F7A">
        <w:rPr>
          <w:rtl/>
        </w:rPr>
        <w:t>:</w:t>
      </w:r>
      <w:r>
        <w:rPr>
          <w:rtl/>
        </w:rPr>
        <w:t xml:space="preserve"> </w:t>
      </w:r>
      <w:r w:rsidRPr="00054F7A">
        <w:rPr>
          <w:rStyle w:val="libAlaemChar"/>
          <w:rtl/>
        </w:rPr>
        <w:t>(</w:t>
      </w:r>
      <w:r w:rsidRPr="00E769EF">
        <w:rPr>
          <w:rFonts w:hint="cs"/>
          <w:rtl/>
        </w:rPr>
        <w:t xml:space="preserve"> </w:t>
      </w:r>
      <w:r w:rsidRPr="00054F7A">
        <w:rPr>
          <w:rStyle w:val="libAieChar"/>
          <w:rFonts w:hint="cs"/>
          <w:rtl/>
        </w:rPr>
        <w:t>أَمْ يَحْسُدُونَ النَّاسَ عَلَىٰ مَا آتَاهُمُ اللهُ مِن فَضْلِهِ فَقَدْ آتَيْنَا آلَ إِبْرَاهِيمَ الْكِتَابَ وَالحِكْمَةَ وَآتَيْنَاهُم مُّلْكًا عَظِيمًا</w:t>
      </w:r>
      <w:r w:rsidRPr="00E769EF">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ثم رد</w:t>
      </w:r>
      <w:r>
        <w:rPr>
          <w:rFonts w:hint="cs"/>
          <w:rtl/>
        </w:rPr>
        <w:t>ّ</w:t>
      </w:r>
      <w:r>
        <w:rPr>
          <w:rtl/>
        </w:rPr>
        <w:t xml:space="preserve"> المخاطبة في إثر هذا إلى سائر</w:t>
      </w:r>
      <w:r w:rsidR="00A07D50">
        <w:rPr>
          <w:rtl/>
        </w:rPr>
        <w:t xml:space="preserve"> </w:t>
      </w:r>
      <w:r>
        <w:rPr>
          <w:rtl/>
        </w:rPr>
        <w:t>المؤمنين فقال</w:t>
      </w:r>
      <w:r w:rsidR="00054F7A">
        <w:rPr>
          <w:rtl/>
        </w:rPr>
        <w:t>:</w:t>
      </w:r>
    </w:p>
    <w:p w:rsidR="0077176E" w:rsidRDefault="0077176E" w:rsidP="000605B2">
      <w:pPr>
        <w:pStyle w:val="libNormal"/>
        <w:rPr>
          <w:rtl/>
        </w:rPr>
      </w:pPr>
      <w:r w:rsidRPr="00054F7A">
        <w:rPr>
          <w:rStyle w:val="libAlaemChar"/>
          <w:rtl/>
        </w:rPr>
        <w:t>(</w:t>
      </w:r>
      <w:r w:rsidRPr="00E769EF">
        <w:rPr>
          <w:rFonts w:hint="cs"/>
          <w:rtl/>
        </w:rPr>
        <w:t xml:space="preserve"> </w:t>
      </w:r>
      <w:r w:rsidRPr="00054F7A">
        <w:rPr>
          <w:rStyle w:val="libAieChar"/>
          <w:rFonts w:hint="cs"/>
          <w:rtl/>
        </w:rPr>
        <w:t>يَا أَيُّهَا الَّذِينَ آمَنُوا أَطِيعُوا اللهَ وَأَطِيعُوا الرَّسُولَ وَأُولِي الأَمْرِ مِنكُمْ</w:t>
      </w:r>
      <w:r w:rsidRPr="00E769EF">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يعني</w:t>
      </w:r>
      <w:r w:rsidR="00A07D50">
        <w:rPr>
          <w:rtl/>
        </w:rPr>
        <w:t xml:space="preserve"> </w:t>
      </w:r>
      <w:r>
        <w:rPr>
          <w:rtl/>
        </w:rPr>
        <w:t xml:space="preserve">الذين عرفهم </w:t>
      </w:r>
      <w:r w:rsidRPr="00054F7A">
        <w:rPr>
          <w:rStyle w:val="libFootnotenumChar"/>
          <w:rtl/>
        </w:rPr>
        <w:t>(5)</w:t>
      </w:r>
      <w:r>
        <w:rPr>
          <w:rtl/>
        </w:rPr>
        <w:t xml:space="preserve"> بالكتاب والحكمة وحسدوا عليهما</w:t>
      </w:r>
      <w:r w:rsidR="00054F7A">
        <w:rPr>
          <w:rtl/>
        </w:rPr>
        <w:t>،</w:t>
      </w:r>
      <w:r>
        <w:rPr>
          <w:rtl/>
        </w:rPr>
        <w:t xml:space="preserve"> فقوله عزّ وجلّ</w:t>
      </w:r>
      <w:r w:rsidR="00054F7A">
        <w:rPr>
          <w:rtl/>
        </w:rPr>
        <w:t>:</w:t>
      </w:r>
      <w:r>
        <w:rPr>
          <w:rtl/>
        </w:rPr>
        <w:t xml:space="preserve"> </w:t>
      </w:r>
      <w:r w:rsidRPr="00054F7A">
        <w:rPr>
          <w:rStyle w:val="libAlaemChar"/>
          <w:rtl/>
        </w:rPr>
        <w:t>(</w:t>
      </w:r>
      <w:r w:rsidRPr="00E769EF">
        <w:rPr>
          <w:rFonts w:hint="cs"/>
          <w:rtl/>
        </w:rPr>
        <w:t xml:space="preserve"> </w:t>
      </w:r>
      <w:r w:rsidRPr="00054F7A">
        <w:rPr>
          <w:rStyle w:val="libAieChar"/>
          <w:rFonts w:hint="cs"/>
          <w:rtl/>
        </w:rPr>
        <w:t>أَمْ يَحْسُدُونَ النَّاسَ عَلَىٰ مَا آتَاهُمُ اللهُ مِن فَضْلِهِ فَقَدْ آتَيْنَا آلَ إِبْرَاهِيمَ الْكِتَابَ وَالحِكْمَةَ وَآتَيْنَاهُم مُّلْكًا عَظِيمًا</w:t>
      </w:r>
      <w:r w:rsidRPr="00E769EF">
        <w:rPr>
          <w:rtl/>
        </w:rPr>
        <w:t xml:space="preserve"> </w:t>
      </w:r>
      <w:r w:rsidRPr="00054F7A">
        <w:rPr>
          <w:rStyle w:val="libAlaemChar"/>
          <w:rtl/>
        </w:rPr>
        <w:t>)</w:t>
      </w:r>
      <w:r w:rsidR="00054F7A">
        <w:rPr>
          <w:rtl/>
        </w:rPr>
        <w:t>،</w:t>
      </w:r>
      <w:r>
        <w:rPr>
          <w:rtl/>
        </w:rPr>
        <w:t xml:space="preserve"> يعني الطاعة للمصطفين الطاهرين</w:t>
      </w:r>
      <w:r w:rsidR="00054F7A">
        <w:rPr>
          <w:rtl/>
        </w:rPr>
        <w:t>،</w:t>
      </w:r>
      <w:r>
        <w:rPr>
          <w:rtl/>
        </w:rPr>
        <w:t xml:space="preserve"> فالملك</w:t>
      </w:r>
      <w:r w:rsidR="00A07D50">
        <w:rPr>
          <w:rtl/>
        </w:rPr>
        <w:t xml:space="preserve"> </w:t>
      </w:r>
      <w:r>
        <w:rPr>
          <w:rtl/>
        </w:rPr>
        <w:t xml:space="preserve">هاهنا هو الطاعة لهم. </w:t>
      </w:r>
    </w:p>
    <w:p w:rsidR="0077176E" w:rsidRDefault="0077176E" w:rsidP="000605B2">
      <w:pPr>
        <w:pStyle w:val="libNormal"/>
        <w:rPr>
          <w:rtl/>
        </w:rPr>
      </w:pPr>
      <w:r>
        <w:rPr>
          <w:rtl/>
        </w:rPr>
        <w:t>قالت العلماء</w:t>
      </w:r>
      <w:r w:rsidR="00054F7A">
        <w:rPr>
          <w:rtl/>
        </w:rPr>
        <w:t>:</w:t>
      </w:r>
      <w:r>
        <w:rPr>
          <w:rtl/>
        </w:rPr>
        <w:t xml:space="preserve"> فاخبرنا هل فس</w:t>
      </w:r>
      <w:r>
        <w:rPr>
          <w:rFonts w:hint="cs"/>
          <w:rtl/>
        </w:rPr>
        <w:t>ّ</w:t>
      </w:r>
      <w:r>
        <w:rPr>
          <w:rtl/>
        </w:rPr>
        <w:t>ر الله عزّ وجلّ الاصطفاء في كتابه</w:t>
      </w:r>
      <w:r w:rsidR="00054F7A">
        <w:rPr>
          <w:rFonts w:hint="cs"/>
          <w:rtl/>
        </w:rPr>
        <w:t>؟</w:t>
      </w:r>
      <w:r>
        <w:rPr>
          <w:rtl/>
        </w:rPr>
        <w:t xml:space="preserve"> فقال الرضا</w:t>
      </w:r>
      <w:r w:rsidR="00054F7A">
        <w:rPr>
          <w:rtl/>
        </w:rPr>
        <w:t>:</w:t>
      </w:r>
      <w:r w:rsidR="00A07D50">
        <w:rPr>
          <w:rtl/>
        </w:rPr>
        <w:t xml:space="preserve"> </w:t>
      </w:r>
      <w:r>
        <w:rPr>
          <w:rtl/>
        </w:rPr>
        <w:t>فس</w:t>
      </w:r>
      <w:r>
        <w:rPr>
          <w:rFonts w:hint="cs"/>
          <w:rtl/>
        </w:rPr>
        <w:t>ّ</w:t>
      </w:r>
      <w:r>
        <w:rPr>
          <w:rtl/>
        </w:rPr>
        <w:t>ر الاصطفاء في الظاهر سوى الباطن في اثنى عشر موطنا</w:t>
      </w:r>
      <w:r>
        <w:rPr>
          <w:rFonts w:hint="cs"/>
          <w:rtl/>
        </w:rPr>
        <w:t>ً</w:t>
      </w:r>
      <w:r>
        <w:rPr>
          <w:rtl/>
        </w:rPr>
        <w:t xml:space="preserve"> وموضعا</w:t>
      </w:r>
      <w:r>
        <w:rPr>
          <w:rFonts w:hint="cs"/>
          <w:rtl/>
        </w:rPr>
        <w:t>ً</w:t>
      </w:r>
      <w:r w:rsidR="00054F7A">
        <w:rPr>
          <w:rtl/>
        </w:rPr>
        <w:t>:</w:t>
      </w:r>
    </w:p>
    <w:p w:rsidR="0077176E" w:rsidRDefault="0077176E" w:rsidP="000605B2">
      <w:pPr>
        <w:pStyle w:val="libNormal"/>
        <w:rPr>
          <w:rtl/>
        </w:rPr>
      </w:pPr>
      <w:r>
        <w:rPr>
          <w:rtl/>
        </w:rPr>
        <w:t>فأول ذلك قوله عزّ وجلّ</w:t>
      </w:r>
      <w:r w:rsidR="00054F7A">
        <w:rPr>
          <w:rtl/>
        </w:rPr>
        <w:t>:</w:t>
      </w:r>
      <w:r>
        <w:rPr>
          <w:rtl/>
        </w:rPr>
        <w:t xml:space="preserve"> </w:t>
      </w:r>
      <w:r w:rsidRPr="00054F7A">
        <w:rPr>
          <w:rStyle w:val="libAlaemChar"/>
          <w:rtl/>
        </w:rPr>
        <w:t>(</w:t>
      </w:r>
      <w:r w:rsidRPr="00E769EF">
        <w:rPr>
          <w:rFonts w:hint="cs"/>
          <w:rtl/>
        </w:rPr>
        <w:t xml:space="preserve"> </w:t>
      </w:r>
      <w:r w:rsidRPr="00054F7A">
        <w:rPr>
          <w:rStyle w:val="libAieChar"/>
          <w:rFonts w:hint="cs"/>
          <w:rtl/>
        </w:rPr>
        <w:t>وَأَنذِرْ عَشِيرَتَكَ الأَقْرَبِينَ</w:t>
      </w:r>
      <w:r w:rsidRPr="00E769EF">
        <w:rPr>
          <w:rtl/>
        </w:rPr>
        <w:t xml:space="preserve"> </w:t>
      </w:r>
      <w:r w:rsidRPr="00054F7A">
        <w:rPr>
          <w:rStyle w:val="libAlaemChar"/>
          <w:rtl/>
        </w:rPr>
        <w:t>)</w:t>
      </w:r>
      <w:r>
        <w:rPr>
          <w:rtl/>
        </w:rPr>
        <w:t xml:space="preserve"> </w:t>
      </w:r>
      <w:r w:rsidRPr="00054F7A">
        <w:rPr>
          <w:rStyle w:val="libFootnotenumChar"/>
          <w:rtl/>
        </w:rPr>
        <w:t>(6)</w:t>
      </w:r>
      <w:r>
        <w:rPr>
          <w:rtl/>
        </w:rPr>
        <w:t xml:space="preserve"> ورهطك</w:t>
      </w:r>
      <w:r w:rsidR="00A07D50">
        <w:rPr>
          <w:rtl/>
        </w:rPr>
        <w:t xml:space="preserve"> </w:t>
      </w:r>
      <w:r>
        <w:rPr>
          <w:rtl/>
        </w:rPr>
        <w:t>المخلصين</w:t>
      </w:r>
      <w:r w:rsidR="00054F7A">
        <w:rPr>
          <w:rtl/>
        </w:rPr>
        <w:t>،</w:t>
      </w:r>
      <w:r>
        <w:rPr>
          <w:rtl/>
        </w:rPr>
        <w:t xml:space="preserve"> هكذا في قراءة ا</w:t>
      </w:r>
      <w:r>
        <w:rPr>
          <w:rFonts w:hint="cs"/>
          <w:rtl/>
        </w:rPr>
        <w:t>ُ</w:t>
      </w:r>
      <w:r>
        <w:rPr>
          <w:rtl/>
        </w:rPr>
        <w:t>بي بن كعب</w:t>
      </w:r>
      <w:r w:rsidR="00054F7A">
        <w:rPr>
          <w:rtl/>
        </w:rPr>
        <w:t>،</w:t>
      </w:r>
      <w:r>
        <w:rPr>
          <w:rtl/>
        </w:rPr>
        <w:t xml:space="preserve"> وهي ثابتة في مصحف عبدالله بن مسعود</w:t>
      </w:r>
      <w:r w:rsidR="00A07D50">
        <w:rPr>
          <w:rtl/>
        </w:rPr>
        <w:t xml:space="preserve"> </w:t>
      </w:r>
      <w:r>
        <w:rPr>
          <w:rtl/>
        </w:rPr>
        <w:t>وهذه منزلة رفيعة وفضل عظيم وشرف عال حين عنى الله بذلك الآل</w:t>
      </w:r>
      <w:r w:rsidR="00054F7A">
        <w:rPr>
          <w:rtl/>
        </w:rPr>
        <w:t>،</w:t>
      </w:r>
      <w:r>
        <w:rPr>
          <w:rtl/>
        </w:rPr>
        <w:t xml:space="preserve"> فذكره</w:t>
      </w:r>
      <w:r w:rsidR="00A07D50">
        <w:rPr>
          <w:rtl/>
        </w:rPr>
        <w:t xml:space="preserve"> </w:t>
      </w:r>
      <w:r>
        <w:rPr>
          <w:rtl/>
        </w:rPr>
        <w:t xml:space="preserve">لرسول الله </w:t>
      </w:r>
      <w:r w:rsidR="00054F7A" w:rsidRPr="00054F7A">
        <w:rPr>
          <w:rStyle w:val="libAlaemChar"/>
          <w:rFonts w:hint="cs"/>
          <w:rtl/>
        </w:rPr>
        <w:t>صلى‌الله‌عليه‌وآله‌وسلم</w:t>
      </w:r>
      <w:r>
        <w:rPr>
          <w:rtl/>
        </w:rPr>
        <w:t xml:space="preserve"> فهذه واحدة.</w:t>
      </w:r>
    </w:p>
    <w:p w:rsidR="00A07D50" w:rsidRDefault="0077176E" w:rsidP="000605B2">
      <w:pPr>
        <w:pStyle w:val="libNormal"/>
        <w:rPr>
          <w:rtl/>
        </w:rPr>
      </w:pPr>
      <w:r>
        <w:rPr>
          <w:rtl/>
        </w:rPr>
        <w:t>والآية الثانية في الاصطفاء قوله عزّ وجلّ</w:t>
      </w:r>
      <w:r w:rsidR="00054F7A">
        <w:rPr>
          <w:rtl/>
        </w:rPr>
        <w:t>:</w:t>
      </w:r>
      <w:r>
        <w:rPr>
          <w:rtl/>
        </w:rPr>
        <w:t xml:space="preserve"> </w:t>
      </w:r>
      <w:r w:rsidRPr="00054F7A">
        <w:rPr>
          <w:rStyle w:val="libAlaemChar"/>
          <w:rtl/>
        </w:rPr>
        <w:t>(</w:t>
      </w:r>
      <w:r w:rsidRPr="00E769EF">
        <w:rPr>
          <w:rFonts w:hint="cs"/>
          <w:rtl/>
        </w:rPr>
        <w:t xml:space="preserve"> </w:t>
      </w:r>
      <w:r w:rsidRPr="00054F7A">
        <w:rPr>
          <w:rStyle w:val="libAieChar"/>
          <w:rFonts w:hint="cs"/>
          <w:rtl/>
        </w:rPr>
        <w:t>إِنَّمَا يُرِيدُ اللهُ لِيُذْهِبَ عَنكُمُ الرِّجْسَ أَهْلَ الْبَيْتِ وَيُطَهِّرَكُمْ تَطْهِيرً</w:t>
      </w:r>
      <w:r w:rsidRPr="00E769EF">
        <w:rPr>
          <w:rtl/>
        </w:rPr>
        <w:t xml:space="preserve"> </w:t>
      </w:r>
      <w:r w:rsidRPr="00054F7A">
        <w:rPr>
          <w:rStyle w:val="libAlaemChar"/>
          <w:rtl/>
        </w:rPr>
        <w:t>)</w:t>
      </w:r>
      <w:r w:rsidR="00054F7A">
        <w:rPr>
          <w:rtl/>
        </w:rPr>
        <w:t>،</w:t>
      </w:r>
      <w:r>
        <w:rPr>
          <w:rtl/>
        </w:rPr>
        <w:t xml:space="preserve"> وهذا الفضل الذي لا يجهله أحد إلاّ معاند</w:t>
      </w:r>
      <w:r w:rsidR="00A07D50">
        <w:rPr>
          <w:rtl/>
        </w:rPr>
        <w:t xml:space="preserve"> </w:t>
      </w:r>
      <w:r>
        <w:rPr>
          <w:rtl/>
        </w:rPr>
        <w:t>ضال لأنه فضل بعد طهارة ينتظر فيها</w:t>
      </w:r>
      <w:r w:rsidR="00054F7A">
        <w:rPr>
          <w:rtl/>
        </w:rPr>
        <w:t>،</w:t>
      </w:r>
      <w:r>
        <w:rPr>
          <w:rtl/>
        </w:rPr>
        <w:t xml:space="preserve"> فهذه الثانية.</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ليس في العيون.</w:t>
            </w:r>
          </w:p>
        </w:tc>
        <w:tc>
          <w:tcPr>
            <w:tcW w:w="2500" w:type="pct"/>
          </w:tcPr>
          <w:p w:rsidR="0077176E" w:rsidRDefault="0077176E" w:rsidP="00054F7A">
            <w:pPr>
              <w:pStyle w:val="libFootnote0"/>
              <w:rPr>
                <w:rtl/>
              </w:rPr>
            </w:pPr>
            <w:r>
              <w:rPr>
                <w:rtl/>
              </w:rPr>
              <w:t>(2) آل عمران</w:t>
            </w:r>
            <w:r w:rsidR="00054F7A">
              <w:rPr>
                <w:rtl/>
              </w:rPr>
              <w:t>:</w:t>
            </w:r>
            <w:r>
              <w:rPr>
                <w:rtl/>
              </w:rPr>
              <w:t xml:space="preserve"> 33.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النساء</w:t>
            </w:r>
            <w:r w:rsidR="00054F7A">
              <w:rPr>
                <w:rtl/>
              </w:rPr>
              <w:t>:</w:t>
            </w:r>
            <w:r>
              <w:rPr>
                <w:rtl/>
              </w:rPr>
              <w:t xml:space="preserve"> 54.</w:t>
            </w:r>
          </w:p>
        </w:tc>
        <w:tc>
          <w:tcPr>
            <w:tcW w:w="2500" w:type="pct"/>
          </w:tcPr>
          <w:p w:rsidR="0077176E" w:rsidRDefault="0077176E" w:rsidP="00054F7A">
            <w:pPr>
              <w:pStyle w:val="libFootnote0"/>
              <w:rPr>
                <w:rtl/>
              </w:rPr>
            </w:pPr>
            <w:r>
              <w:rPr>
                <w:rtl/>
              </w:rPr>
              <w:t>(4) النساء</w:t>
            </w:r>
            <w:r w:rsidR="00054F7A">
              <w:rPr>
                <w:rtl/>
              </w:rPr>
              <w:t>:</w:t>
            </w:r>
            <w:r>
              <w:rPr>
                <w:rtl/>
              </w:rPr>
              <w:t xml:space="preserve"> 59.</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العيون</w:t>
            </w:r>
            <w:r w:rsidR="00054F7A">
              <w:rPr>
                <w:rtl/>
              </w:rPr>
              <w:t>:</w:t>
            </w:r>
            <w:r>
              <w:rPr>
                <w:rtl/>
              </w:rPr>
              <w:t xml:space="preserve"> قرنهم.</w:t>
            </w:r>
          </w:p>
        </w:tc>
        <w:tc>
          <w:tcPr>
            <w:tcW w:w="2500" w:type="pct"/>
          </w:tcPr>
          <w:p w:rsidR="0077176E" w:rsidRDefault="0077176E" w:rsidP="00054F7A">
            <w:pPr>
              <w:pStyle w:val="libFootnote0"/>
              <w:rPr>
                <w:rtl/>
              </w:rPr>
            </w:pPr>
            <w:r>
              <w:rPr>
                <w:rtl/>
              </w:rPr>
              <w:t>(6) الشعراء</w:t>
            </w:r>
            <w:r w:rsidR="00054F7A">
              <w:rPr>
                <w:rtl/>
              </w:rPr>
              <w:t>:</w:t>
            </w:r>
            <w:r>
              <w:rPr>
                <w:rtl/>
              </w:rPr>
              <w:t xml:space="preserve"> 214.</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وأم</w:t>
      </w:r>
      <w:r>
        <w:rPr>
          <w:rFonts w:hint="cs"/>
          <w:rtl/>
        </w:rPr>
        <w:t>ّ</w:t>
      </w:r>
      <w:r>
        <w:rPr>
          <w:rtl/>
        </w:rPr>
        <w:t>ا الثالثة</w:t>
      </w:r>
      <w:r w:rsidR="00054F7A">
        <w:rPr>
          <w:rtl/>
        </w:rPr>
        <w:t>:</w:t>
      </w:r>
      <w:r>
        <w:rPr>
          <w:rtl/>
        </w:rPr>
        <w:t xml:space="preserve"> فحين مي</w:t>
      </w:r>
      <w:r>
        <w:rPr>
          <w:rFonts w:hint="cs"/>
          <w:rtl/>
        </w:rPr>
        <w:t>ّ</w:t>
      </w:r>
      <w:r>
        <w:rPr>
          <w:rtl/>
        </w:rPr>
        <w:t>ز الله الطاهرين من خلقه</w:t>
      </w:r>
      <w:r w:rsidR="00054F7A">
        <w:rPr>
          <w:rtl/>
        </w:rPr>
        <w:t>،</w:t>
      </w:r>
      <w:r>
        <w:rPr>
          <w:rtl/>
        </w:rPr>
        <w:t xml:space="preserve"> فأمر نبيه </w:t>
      </w:r>
      <w:r w:rsidR="00054F7A" w:rsidRPr="00054F7A">
        <w:rPr>
          <w:rStyle w:val="libAlaemChar"/>
          <w:rFonts w:hint="cs"/>
          <w:rtl/>
        </w:rPr>
        <w:t>صلى‌الله‌عليه‌وآله‌وسلم</w:t>
      </w:r>
      <w:r>
        <w:rPr>
          <w:rtl/>
        </w:rPr>
        <w:t xml:space="preserve"> بالمباهلة بهم</w:t>
      </w:r>
      <w:r w:rsidR="00A07D50">
        <w:rPr>
          <w:rtl/>
        </w:rPr>
        <w:t xml:space="preserve"> </w:t>
      </w:r>
      <w:r>
        <w:rPr>
          <w:rtl/>
        </w:rPr>
        <w:t>في آية الابتهال فقال عزّ وجلّ</w:t>
      </w:r>
      <w:r w:rsidR="00054F7A">
        <w:rPr>
          <w:rtl/>
        </w:rPr>
        <w:t>:</w:t>
      </w:r>
      <w:r>
        <w:rPr>
          <w:rtl/>
        </w:rPr>
        <w:t xml:space="preserve"> ( قل ) </w:t>
      </w:r>
      <w:r w:rsidRPr="00054F7A">
        <w:rPr>
          <w:rStyle w:val="libFootnotenumChar"/>
          <w:rtl/>
        </w:rPr>
        <w:t>(1)</w:t>
      </w:r>
      <w:r>
        <w:rPr>
          <w:rtl/>
        </w:rPr>
        <w:t xml:space="preserve"> يامحمد</w:t>
      </w:r>
      <w:r w:rsidR="00054F7A">
        <w:rPr>
          <w:rtl/>
        </w:rPr>
        <w:t>:</w:t>
      </w:r>
      <w:r>
        <w:rPr>
          <w:rtl/>
        </w:rPr>
        <w:t xml:space="preserve"> </w:t>
      </w:r>
      <w:r w:rsidRPr="00054F7A">
        <w:rPr>
          <w:rStyle w:val="libAlaemChar"/>
          <w:rtl/>
        </w:rPr>
        <w:t>(</w:t>
      </w:r>
      <w:r w:rsidRPr="00386BDD">
        <w:rPr>
          <w:rFonts w:hint="cs"/>
          <w:rtl/>
        </w:rPr>
        <w:t xml:space="preserve"> </w:t>
      </w:r>
      <w:r w:rsidRPr="00054F7A">
        <w:rPr>
          <w:rStyle w:val="libAieChar"/>
          <w:rFonts w:hint="cs"/>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386BDD">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فأبرز </w:t>
      </w:r>
      <w:r w:rsidRPr="00054F7A">
        <w:rPr>
          <w:rStyle w:val="libFootnotenumChar"/>
          <w:rtl/>
        </w:rPr>
        <w:t>(3)</w:t>
      </w:r>
      <w:r>
        <w:rPr>
          <w:rtl/>
        </w:rPr>
        <w:t xml:space="preserve"> النبي </w:t>
      </w:r>
      <w:r w:rsidR="00054F7A" w:rsidRPr="00054F7A">
        <w:rPr>
          <w:rStyle w:val="libAlaemChar"/>
          <w:rFonts w:hint="cs"/>
          <w:rtl/>
        </w:rPr>
        <w:t>صلى‌الله‌عليه‌وآله‌وسلم</w:t>
      </w:r>
      <w:r>
        <w:rPr>
          <w:rtl/>
        </w:rPr>
        <w:t xml:space="preserve"> علياً</w:t>
      </w:r>
      <w:r w:rsidR="00A07D50">
        <w:rPr>
          <w:rtl/>
        </w:rPr>
        <w:t xml:space="preserve"> </w:t>
      </w:r>
      <w:r>
        <w:rPr>
          <w:rtl/>
        </w:rPr>
        <w:t>والحسن والحسين وفاطمة وقرن أنفسهم بنفسه</w:t>
      </w:r>
      <w:r w:rsidR="00054F7A">
        <w:rPr>
          <w:rtl/>
        </w:rPr>
        <w:t>،</w:t>
      </w:r>
      <w:r>
        <w:rPr>
          <w:rtl/>
        </w:rPr>
        <w:t xml:space="preserve"> فهل تدرون ما معنى قوله تعالى</w:t>
      </w:r>
      <w:r w:rsidR="00054F7A">
        <w:rPr>
          <w:rtl/>
        </w:rPr>
        <w:t>:</w:t>
      </w:r>
      <w:r w:rsidR="00A07D50">
        <w:rPr>
          <w:rtl/>
        </w:rPr>
        <w:t xml:space="preserve"> </w:t>
      </w:r>
      <w:r w:rsidRPr="00054F7A">
        <w:rPr>
          <w:rStyle w:val="libAlaemChar"/>
          <w:rtl/>
        </w:rPr>
        <w:t>(</w:t>
      </w:r>
      <w:r w:rsidRPr="00386BDD">
        <w:rPr>
          <w:rFonts w:hint="cs"/>
          <w:rtl/>
        </w:rPr>
        <w:t xml:space="preserve"> </w:t>
      </w:r>
      <w:r w:rsidRPr="00054F7A">
        <w:rPr>
          <w:rStyle w:val="libAieChar"/>
          <w:rFonts w:hint="cs"/>
          <w:rtl/>
        </w:rPr>
        <w:t>وَأَنفُسَنَا وَأَنفُسَكُمْ</w:t>
      </w:r>
      <w:r w:rsidRPr="00386BDD">
        <w:rPr>
          <w:rtl/>
        </w:rPr>
        <w:t xml:space="preserve"> </w:t>
      </w:r>
      <w:r w:rsidRPr="00054F7A">
        <w:rPr>
          <w:rStyle w:val="libAlaemChar"/>
          <w:rtl/>
        </w:rPr>
        <w:t>)</w:t>
      </w:r>
      <w:r w:rsidR="00054F7A">
        <w:rPr>
          <w:rFonts w:hint="cs"/>
          <w:rtl/>
        </w:rPr>
        <w:t>؟</w:t>
      </w:r>
    </w:p>
    <w:p w:rsidR="0077176E" w:rsidRDefault="0077176E" w:rsidP="000605B2">
      <w:pPr>
        <w:pStyle w:val="libNormal"/>
        <w:rPr>
          <w:rtl/>
        </w:rPr>
      </w:pPr>
      <w:r>
        <w:rPr>
          <w:rtl/>
        </w:rPr>
        <w:t>قالت العلماء</w:t>
      </w:r>
      <w:r w:rsidR="00054F7A">
        <w:rPr>
          <w:rtl/>
        </w:rPr>
        <w:t>:</w:t>
      </w:r>
      <w:r>
        <w:rPr>
          <w:rtl/>
        </w:rPr>
        <w:t xml:space="preserve"> عنى به نفسه</w:t>
      </w:r>
      <w:r w:rsidR="00054F7A">
        <w:rPr>
          <w:rtl/>
        </w:rPr>
        <w:t>،</w:t>
      </w:r>
      <w:r>
        <w:rPr>
          <w:rtl/>
        </w:rPr>
        <w:t xml:space="preserve"> فقال أبو الحسن </w:t>
      </w:r>
      <w:r w:rsidR="00054F7A" w:rsidRPr="00054F7A">
        <w:rPr>
          <w:rStyle w:val="libAlaemChar"/>
          <w:rFonts w:hint="cs"/>
          <w:rtl/>
        </w:rPr>
        <w:t>عليه‌السلام</w:t>
      </w:r>
      <w:r w:rsidR="00054F7A">
        <w:rPr>
          <w:rtl/>
        </w:rPr>
        <w:t>:</w:t>
      </w:r>
      <w:r>
        <w:rPr>
          <w:rtl/>
        </w:rPr>
        <w:t xml:space="preserve"> غلطتم إنّما عنى بها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tl/>
        </w:rPr>
        <w:t>،</w:t>
      </w:r>
      <w:r>
        <w:rPr>
          <w:rtl/>
        </w:rPr>
        <w:t xml:space="preserve"> ومما يدل</w:t>
      </w:r>
      <w:r>
        <w:rPr>
          <w:rFonts w:hint="cs"/>
          <w:rtl/>
        </w:rPr>
        <w:t>ّ</w:t>
      </w:r>
      <w:r>
        <w:rPr>
          <w:rtl/>
        </w:rPr>
        <w:t xml:space="preserve"> على ذلك قول النبي </w:t>
      </w:r>
      <w:r w:rsidR="00054F7A" w:rsidRPr="00054F7A">
        <w:rPr>
          <w:rStyle w:val="libAlaemChar"/>
          <w:rFonts w:hint="cs"/>
          <w:rtl/>
        </w:rPr>
        <w:t>صلى‌الله‌عليه‌وآله‌وسلم</w:t>
      </w:r>
      <w:r>
        <w:rPr>
          <w:rtl/>
        </w:rPr>
        <w:t xml:space="preserve"> حين قال</w:t>
      </w:r>
      <w:r w:rsidR="00054F7A">
        <w:rPr>
          <w:rtl/>
        </w:rPr>
        <w:t>:</w:t>
      </w:r>
      <w:r>
        <w:rPr>
          <w:rtl/>
        </w:rPr>
        <w:t xml:space="preserve"> لتنتهين</w:t>
      </w:r>
      <w:r>
        <w:rPr>
          <w:rFonts w:hint="cs"/>
          <w:rtl/>
        </w:rPr>
        <w:t>ّ</w:t>
      </w:r>
      <w:r>
        <w:rPr>
          <w:rtl/>
        </w:rPr>
        <w:t xml:space="preserve"> بنو وليعة </w:t>
      </w:r>
      <w:r w:rsidRPr="00054F7A">
        <w:rPr>
          <w:rStyle w:val="libFootnotenumChar"/>
          <w:rtl/>
        </w:rPr>
        <w:t>(4)</w:t>
      </w:r>
      <w:r w:rsidR="00A07D50">
        <w:rPr>
          <w:rtl/>
        </w:rPr>
        <w:t xml:space="preserve"> </w:t>
      </w:r>
      <w:r>
        <w:rPr>
          <w:rtl/>
        </w:rPr>
        <w:t>أو لأبعثن</w:t>
      </w:r>
      <w:r>
        <w:rPr>
          <w:rFonts w:hint="cs"/>
          <w:rtl/>
        </w:rPr>
        <w:t>ّ</w:t>
      </w:r>
      <w:r>
        <w:rPr>
          <w:rtl/>
        </w:rPr>
        <w:t xml:space="preserve"> إليهم رجلا</w:t>
      </w:r>
      <w:r>
        <w:rPr>
          <w:rFonts w:hint="cs"/>
          <w:rtl/>
        </w:rPr>
        <w:t>ً</w:t>
      </w:r>
      <w:r>
        <w:rPr>
          <w:rtl/>
        </w:rPr>
        <w:t xml:space="preserve"> كنفسي يعني علي بن أبي طالب</w:t>
      </w:r>
      <w:r w:rsidR="00054F7A">
        <w:rPr>
          <w:rtl/>
        </w:rPr>
        <w:t>،</w:t>
      </w:r>
      <w:r>
        <w:rPr>
          <w:rtl/>
        </w:rPr>
        <w:t xml:space="preserve"> وعنى بالأبناء الحسن</w:t>
      </w:r>
      <w:r w:rsidR="00A07D50">
        <w:rPr>
          <w:rtl/>
        </w:rPr>
        <w:t xml:space="preserve"> </w:t>
      </w:r>
      <w:r>
        <w:rPr>
          <w:rtl/>
        </w:rPr>
        <w:t>والحسين</w:t>
      </w:r>
      <w:r w:rsidR="00054F7A">
        <w:rPr>
          <w:rtl/>
        </w:rPr>
        <w:t>،</w:t>
      </w:r>
      <w:r>
        <w:rPr>
          <w:rtl/>
        </w:rPr>
        <w:t xml:space="preserve"> وعنى بالنساء فاطمة </w:t>
      </w:r>
      <w:r w:rsidR="00054F7A" w:rsidRPr="00054F7A">
        <w:rPr>
          <w:rStyle w:val="libAlaemChar"/>
          <w:rFonts w:hint="cs"/>
          <w:rtl/>
        </w:rPr>
        <w:t>عليها‌السلام</w:t>
      </w:r>
      <w:r w:rsidR="00054F7A">
        <w:rPr>
          <w:rtl/>
        </w:rPr>
        <w:t>،</w:t>
      </w:r>
      <w:r>
        <w:rPr>
          <w:rtl/>
        </w:rPr>
        <w:t xml:space="preserve"> فهذه خصوصي</w:t>
      </w:r>
      <w:r>
        <w:rPr>
          <w:rFonts w:hint="cs"/>
          <w:rtl/>
        </w:rPr>
        <w:t>ّ</w:t>
      </w:r>
      <w:r>
        <w:rPr>
          <w:rtl/>
        </w:rPr>
        <w:t>ة لا يتقد</w:t>
      </w:r>
      <w:r>
        <w:rPr>
          <w:rFonts w:hint="cs"/>
          <w:rtl/>
        </w:rPr>
        <w:t>ّ</w:t>
      </w:r>
      <w:r>
        <w:rPr>
          <w:rtl/>
        </w:rPr>
        <w:t>مهم فيها أحد وفضل</w:t>
      </w:r>
      <w:r w:rsidR="00A07D50">
        <w:rPr>
          <w:rtl/>
        </w:rPr>
        <w:t xml:space="preserve"> </w:t>
      </w:r>
      <w:r>
        <w:rPr>
          <w:rtl/>
        </w:rPr>
        <w:t>لا يلحقهم فيه بشر وشرف لا يسبقهم إليه خلق</w:t>
      </w:r>
      <w:r w:rsidR="00054F7A">
        <w:rPr>
          <w:rtl/>
        </w:rPr>
        <w:t>،</w:t>
      </w:r>
      <w:r>
        <w:rPr>
          <w:rtl/>
        </w:rPr>
        <w:t xml:space="preserve"> ان </w:t>
      </w:r>
      <w:r w:rsidRPr="00054F7A">
        <w:rPr>
          <w:rStyle w:val="libFootnotenumChar"/>
          <w:rtl/>
        </w:rPr>
        <w:t>(5)</w:t>
      </w:r>
      <w:r>
        <w:rPr>
          <w:rtl/>
        </w:rPr>
        <w:t xml:space="preserve"> جعل نفس علي كنفسه</w:t>
      </w:r>
      <w:r w:rsidR="00054F7A">
        <w:rPr>
          <w:rtl/>
        </w:rPr>
        <w:t>،</w:t>
      </w:r>
      <w:r w:rsidR="00A07D50">
        <w:rPr>
          <w:rtl/>
        </w:rPr>
        <w:t xml:space="preserve"> </w:t>
      </w:r>
      <w:r>
        <w:rPr>
          <w:rtl/>
        </w:rPr>
        <w:t>فهذه الثالثة.</w:t>
      </w:r>
    </w:p>
    <w:p w:rsidR="0077176E" w:rsidRDefault="0077176E" w:rsidP="000605B2">
      <w:pPr>
        <w:pStyle w:val="libNormal"/>
        <w:rPr>
          <w:rtl/>
        </w:rPr>
      </w:pPr>
      <w:r>
        <w:rPr>
          <w:rtl/>
        </w:rPr>
        <w:t>وأم</w:t>
      </w:r>
      <w:r>
        <w:rPr>
          <w:rFonts w:hint="cs"/>
          <w:rtl/>
        </w:rPr>
        <w:t>ّ</w:t>
      </w:r>
      <w:r>
        <w:rPr>
          <w:rtl/>
        </w:rPr>
        <w:t>ا الرابعة</w:t>
      </w:r>
      <w:r w:rsidR="00054F7A">
        <w:rPr>
          <w:rtl/>
        </w:rPr>
        <w:t>:</w:t>
      </w:r>
      <w:r>
        <w:rPr>
          <w:rtl/>
        </w:rPr>
        <w:t xml:space="preserve"> فاخراج</w:t>
      </w:r>
      <w:r w:rsidRPr="00054F7A">
        <w:rPr>
          <w:rStyle w:val="libFootnotenumChar"/>
          <w:rtl/>
        </w:rPr>
        <w:t>(6)</w:t>
      </w:r>
      <w:r>
        <w:rPr>
          <w:rtl/>
        </w:rPr>
        <w:t xml:space="preserve"> الناس من مسجده ما خلا العترة حتّى تكل</w:t>
      </w:r>
      <w:r>
        <w:rPr>
          <w:rFonts w:hint="cs"/>
          <w:rtl/>
        </w:rPr>
        <w:t>ّ</w:t>
      </w:r>
      <w:r>
        <w:rPr>
          <w:rtl/>
        </w:rPr>
        <w:t>م الناس</w:t>
      </w:r>
      <w:r w:rsidR="00A07D50">
        <w:rPr>
          <w:rtl/>
        </w:rPr>
        <w:t xml:space="preserve"> </w:t>
      </w:r>
      <w:r>
        <w:rPr>
          <w:rtl/>
        </w:rPr>
        <w:t>في ذلك وتكل</w:t>
      </w:r>
      <w:r>
        <w:rPr>
          <w:rFonts w:hint="cs"/>
          <w:rtl/>
        </w:rPr>
        <w:t>ّ</w:t>
      </w:r>
      <w:r>
        <w:rPr>
          <w:rtl/>
        </w:rPr>
        <w:t>م العبّاس</w:t>
      </w:r>
      <w:r w:rsidR="00054F7A">
        <w:rPr>
          <w:rtl/>
        </w:rPr>
        <w:t>،</w:t>
      </w:r>
      <w:r>
        <w:rPr>
          <w:rtl/>
        </w:rPr>
        <w:t xml:space="preserve"> فقال</w:t>
      </w:r>
      <w:r w:rsidR="00054F7A">
        <w:rPr>
          <w:rtl/>
        </w:rPr>
        <w:t>:</w:t>
      </w:r>
      <w:r>
        <w:rPr>
          <w:rtl/>
        </w:rPr>
        <w:t xml:space="preserve"> يارسول الله تركت علياً فأخرجتنا</w:t>
      </w:r>
      <w:r w:rsidR="00054F7A">
        <w:rPr>
          <w:rFonts w:hint="cs"/>
          <w:rtl/>
        </w:rPr>
        <w:t>؟</w:t>
      </w:r>
    </w:p>
    <w:p w:rsidR="00A07D50" w:rsidRDefault="0077176E" w:rsidP="00A07D50">
      <w:pPr>
        <w:pStyle w:val="libNormal"/>
        <w:rPr>
          <w:rtl/>
        </w:rPr>
      </w:pPr>
      <w:r>
        <w:rPr>
          <w:rtl/>
        </w:rPr>
        <w:t xml:space="preserve">فقال رسول الله </w:t>
      </w:r>
      <w:r w:rsidR="00054F7A" w:rsidRPr="00054F7A">
        <w:rPr>
          <w:rStyle w:val="libAlaemChar"/>
          <w:rFonts w:hint="cs"/>
          <w:rtl/>
        </w:rPr>
        <w:t>صلى‌الله‌عليه‌وآله‌وسلم</w:t>
      </w:r>
      <w:r w:rsidR="00054F7A">
        <w:rPr>
          <w:rtl/>
        </w:rPr>
        <w:t>:</w:t>
      </w:r>
      <w:r>
        <w:rPr>
          <w:rtl/>
        </w:rPr>
        <w:t xml:space="preserve"> ما أنا تركته وأخرجتكم</w:t>
      </w:r>
      <w:r w:rsidR="00054F7A">
        <w:rPr>
          <w:rtl/>
        </w:rPr>
        <w:t>،</w:t>
      </w:r>
      <w:r>
        <w:rPr>
          <w:rtl/>
        </w:rPr>
        <w:t xml:space="preserve"> ولكن الله تركه وأخرجكم</w:t>
      </w:r>
      <w:r w:rsidR="00054F7A">
        <w:rPr>
          <w:rtl/>
        </w:rPr>
        <w:t>،</w:t>
      </w:r>
      <w:r w:rsidR="00A07D50">
        <w:rPr>
          <w:rtl/>
        </w:rPr>
        <w:t xml:space="preserve"> </w:t>
      </w:r>
      <w:r>
        <w:rPr>
          <w:rtl/>
        </w:rPr>
        <w:t xml:space="preserve">وفي هذا تبيان قوله </w:t>
      </w:r>
      <w:r w:rsidR="00054F7A" w:rsidRPr="00054F7A">
        <w:rPr>
          <w:rStyle w:val="libAlaemChar"/>
          <w:rFonts w:hint="cs"/>
          <w:rtl/>
        </w:rPr>
        <w:t>صلى‌الله‌عليه‌وآله‌وسلم</w:t>
      </w:r>
      <w:r>
        <w:rPr>
          <w:rtl/>
        </w:rPr>
        <w:t xml:space="preserve"> لعلي</w:t>
      </w:r>
      <w:r w:rsidR="00054F7A">
        <w:rPr>
          <w:rtl/>
        </w:rPr>
        <w:t>:</w:t>
      </w:r>
      <w:r>
        <w:rPr>
          <w:rtl/>
        </w:rPr>
        <w:t xml:space="preserve"> أنت من</w:t>
      </w:r>
      <w:r>
        <w:rPr>
          <w:rFonts w:hint="cs"/>
          <w:rtl/>
        </w:rPr>
        <w:t>ّ</w:t>
      </w:r>
      <w:r>
        <w:rPr>
          <w:rtl/>
        </w:rPr>
        <w:t>ي بمنزلة هارون من موسى</w:t>
      </w:r>
      <w:r w:rsidR="00054F7A">
        <w:rPr>
          <w:rtl/>
        </w:rPr>
        <w:t>،</w:t>
      </w:r>
      <w:r>
        <w:rPr>
          <w:rtl/>
        </w:rPr>
        <w:t xml:space="preserve"> قالت العلماء</w:t>
      </w:r>
      <w:r w:rsidR="00054F7A">
        <w:rPr>
          <w:rtl/>
        </w:rPr>
        <w:t>:</w:t>
      </w:r>
      <w:r w:rsidR="00A07D50">
        <w:rPr>
          <w:rtl/>
        </w:rPr>
        <w:t xml:space="preserve"> </w:t>
      </w:r>
      <w:r>
        <w:rPr>
          <w:rtl/>
        </w:rPr>
        <w:t>فأين هذا من القرآن</w:t>
      </w:r>
      <w:r w:rsidR="00054F7A">
        <w:rPr>
          <w:rFonts w:hint="cs"/>
          <w:rtl/>
        </w:rPr>
        <w:t>؟</w:t>
      </w:r>
      <w:r>
        <w:rPr>
          <w:rtl/>
        </w:rPr>
        <w:t xml:space="preserve"> قال أبو الحسن</w:t>
      </w:r>
      <w:r w:rsidR="00054F7A">
        <w:rPr>
          <w:rtl/>
        </w:rPr>
        <w:t>:</w:t>
      </w:r>
      <w:r>
        <w:rPr>
          <w:rtl/>
        </w:rPr>
        <w:t xml:space="preserve"> أوجدكم في ذلك قرآنا</w:t>
      </w:r>
      <w:r>
        <w:rPr>
          <w:rFonts w:hint="cs"/>
          <w:rtl/>
        </w:rPr>
        <w:t>ً</w:t>
      </w:r>
      <w:r>
        <w:rPr>
          <w:rtl/>
        </w:rPr>
        <w:t xml:space="preserve"> أقرأه عليكم</w:t>
      </w:r>
      <w:r w:rsidR="00054F7A">
        <w:rPr>
          <w:rFonts w:hint="cs"/>
          <w:rtl/>
        </w:rPr>
        <w:t>؟</w:t>
      </w:r>
      <w:r>
        <w:rPr>
          <w:rtl/>
        </w:rPr>
        <w:t xml:space="preserve"> قالوا</w:t>
      </w:r>
      <w:r w:rsidR="00054F7A">
        <w:rPr>
          <w:rtl/>
        </w:rPr>
        <w:t>:</w:t>
      </w:r>
      <w:r w:rsidR="00A07D50">
        <w:rPr>
          <w:rtl/>
        </w:rPr>
        <w:t xml:space="preserve"> </w:t>
      </w:r>
      <w:r>
        <w:rPr>
          <w:rtl/>
        </w:rPr>
        <w:t>هات</w:t>
      </w:r>
      <w:r w:rsidR="00054F7A">
        <w:rPr>
          <w:rtl/>
        </w:rPr>
        <w:t>،</w:t>
      </w:r>
      <w:r>
        <w:rPr>
          <w:rtl/>
        </w:rPr>
        <w:t xml:space="preserve"> قال</w:t>
      </w:r>
      <w:r w:rsidR="00054F7A">
        <w:rPr>
          <w:rtl/>
        </w:rPr>
        <w:t>:</w:t>
      </w:r>
      <w:r>
        <w:rPr>
          <w:rtl/>
        </w:rPr>
        <w:t xml:space="preserve"> قول الله عزّ وجلّ</w:t>
      </w:r>
      <w:r w:rsidR="00054F7A">
        <w:rPr>
          <w:rtl/>
        </w:rPr>
        <w:t>:</w:t>
      </w:r>
      <w:r>
        <w:rPr>
          <w:rtl/>
        </w:rPr>
        <w:t xml:space="preserve"> </w:t>
      </w:r>
      <w:r w:rsidRPr="00054F7A">
        <w:rPr>
          <w:rStyle w:val="libAlaemChar"/>
          <w:rtl/>
        </w:rPr>
        <w:t>(</w:t>
      </w:r>
      <w:r w:rsidRPr="00386BDD">
        <w:rPr>
          <w:rFonts w:hint="cs"/>
          <w:rtl/>
        </w:rPr>
        <w:t xml:space="preserve"> </w:t>
      </w:r>
      <w:r w:rsidRPr="00054F7A">
        <w:rPr>
          <w:rStyle w:val="libAieChar"/>
          <w:rFonts w:hint="cs"/>
          <w:rtl/>
        </w:rPr>
        <w:t>وَأَوْحَيْنَا إِلَىٰ مُوسَىٰ وَأَخِيهِ أَن تَبَوَّآ لِقَوْمِكُمَا بِمِصْرَ بُيُوتًا وَاجْعَلُوا بُيُوتَكُمْ قِبْلَةً</w:t>
      </w:r>
      <w:r w:rsidRPr="00386BDD">
        <w:rPr>
          <w:rtl/>
        </w:rPr>
        <w:t xml:space="preserve"> </w:t>
      </w:r>
      <w:r w:rsidRPr="00054F7A">
        <w:rPr>
          <w:rStyle w:val="libAlaemChar"/>
          <w:rtl/>
        </w:rPr>
        <w:t>)</w:t>
      </w:r>
      <w:r>
        <w:rPr>
          <w:rtl/>
        </w:rPr>
        <w:t xml:space="preserve"> </w:t>
      </w:r>
      <w:r w:rsidRPr="00054F7A">
        <w:rPr>
          <w:rStyle w:val="libFootnotenumChar"/>
          <w:rtl/>
        </w:rPr>
        <w:t>(7)</w:t>
      </w:r>
      <w:r>
        <w:rPr>
          <w:rtl/>
        </w:rPr>
        <w:t xml:space="preserve"> ففي هذه الآية منزلة هارون من موسى</w:t>
      </w:r>
      <w:r w:rsidR="00054F7A">
        <w:rPr>
          <w:rtl/>
        </w:rPr>
        <w:t>،</w:t>
      </w:r>
      <w:r>
        <w:rPr>
          <w:rtl/>
        </w:rPr>
        <w:t xml:space="preserve"> وفيها أيضاً</w:t>
      </w:r>
      <w:r w:rsidR="00A07D50">
        <w:rPr>
          <w:rtl/>
        </w:rPr>
        <w:t xml:space="preserve"> </w:t>
      </w:r>
      <w:r>
        <w:rPr>
          <w:rtl/>
        </w:rPr>
        <w:t xml:space="preserve">منزلة علي من رسول الله </w:t>
      </w:r>
      <w:r w:rsidR="00054F7A" w:rsidRPr="00054F7A">
        <w:rPr>
          <w:rStyle w:val="libAlaemChar"/>
          <w:rFonts w:hint="cs"/>
          <w:rtl/>
        </w:rPr>
        <w:t>صلى‌الله‌عليه‌وآله‌وسلم</w:t>
      </w:r>
      <w:r>
        <w:rPr>
          <w:rtl/>
        </w:rPr>
        <w:t xml:space="preserve"> ( حين قال</w:t>
      </w:r>
      <w:r w:rsidR="00054F7A">
        <w:rPr>
          <w:rtl/>
        </w:rPr>
        <w:t>:</w:t>
      </w:r>
      <w:r>
        <w:rPr>
          <w:rtl/>
        </w:rPr>
        <w:t xml:space="preserve"> أنت من</w:t>
      </w:r>
      <w:r>
        <w:rPr>
          <w:rFonts w:hint="cs"/>
          <w:rtl/>
        </w:rPr>
        <w:t>ّ</w:t>
      </w:r>
      <w:r>
        <w:rPr>
          <w:rtl/>
        </w:rPr>
        <w:t xml:space="preserve">ي منزلة هارون ) </w:t>
      </w:r>
      <w:r w:rsidRPr="00054F7A">
        <w:rPr>
          <w:rStyle w:val="libFootnotenumChar"/>
          <w:rtl/>
        </w:rPr>
        <w:t>(8)</w:t>
      </w:r>
      <w:r w:rsidR="00054F7A">
        <w:rPr>
          <w:rtl/>
        </w:rPr>
        <w:t>،</w:t>
      </w:r>
      <w:r>
        <w:rPr>
          <w:rtl/>
        </w:rPr>
        <w:t xml:space="preserve"> ومع هذا</w:t>
      </w:r>
      <w:r w:rsidR="00A07D50">
        <w:rPr>
          <w:rtl/>
        </w:rPr>
        <w:t xml:space="preserve"> </w:t>
      </w:r>
    </w:p>
    <w:p w:rsidR="0077176E" w:rsidRPr="00386BDD"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ليس في العيون.</w:t>
            </w:r>
          </w:p>
        </w:tc>
        <w:tc>
          <w:tcPr>
            <w:tcW w:w="2500" w:type="pct"/>
          </w:tcPr>
          <w:p w:rsidR="0077176E" w:rsidRDefault="0077176E" w:rsidP="00054F7A">
            <w:pPr>
              <w:pStyle w:val="libFootnote0"/>
              <w:rPr>
                <w:rtl/>
              </w:rPr>
            </w:pPr>
            <w:r>
              <w:rPr>
                <w:rtl/>
              </w:rPr>
              <w:t>(2) آل عمران</w:t>
            </w:r>
            <w:r w:rsidR="00054F7A">
              <w:rPr>
                <w:rtl/>
              </w:rPr>
              <w:t>:</w:t>
            </w:r>
            <w:r>
              <w:rPr>
                <w:rtl/>
              </w:rPr>
              <w:t xml:space="preserve"> 61.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العيون</w:t>
            </w:r>
            <w:r w:rsidR="00054F7A">
              <w:rPr>
                <w:rtl/>
              </w:rPr>
              <w:t>:</w:t>
            </w:r>
            <w:r>
              <w:rPr>
                <w:rtl/>
              </w:rPr>
              <w:t xml:space="preserve"> برز.</w:t>
            </w:r>
          </w:p>
        </w:tc>
        <w:tc>
          <w:tcPr>
            <w:tcW w:w="2500" w:type="pct"/>
          </w:tcPr>
          <w:p w:rsidR="0077176E" w:rsidRDefault="0077176E" w:rsidP="00054F7A">
            <w:pPr>
              <w:pStyle w:val="libFootnote0"/>
              <w:rPr>
                <w:rtl/>
              </w:rPr>
            </w:pPr>
            <w:r>
              <w:rPr>
                <w:rtl/>
              </w:rPr>
              <w:t>(4) وليعة</w:t>
            </w:r>
            <w:r w:rsidR="00054F7A">
              <w:rPr>
                <w:rtl/>
              </w:rPr>
              <w:t xml:space="preserve"> - </w:t>
            </w:r>
            <w:r>
              <w:rPr>
                <w:rtl/>
              </w:rPr>
              <w:t>كسفينة</w:t>
            </w:r>
            <w:r w:rsidR="00054F7A">
              <w:rPr>
                <w:rtl/>
              </w:rPr>
              <w:t xml:space="preserve"> - </w:t>
            </w:r>
            <w:r>
              <w:rPr>
                <w:rtl/>
              </w:rPr>
              <w:t>حي</w:t>
            </w:r>
            <w:r>
              <w:rPr>
                <w:rFonts w:hint="cs"/>
                <w:rtl/>
              </w:rPr>
              <w:t>ّ</w:t>
            </w:r>
            <w:r>
              <w:rPr>
                <w:rtl/>
              </w:rPr>
              <w:t xml:space="preserve"> من ك</w:t>
            </w:r>
            <w:r>
              <w:rPr>
                <w:rFonts w:hint="cs"/>
                <w:rtl/>
              </w:rPr>
              <w:t>ِ</w:t>
            </w:r>
            <w:r>
              <w:rPr>
                <w:rtl/>
              </w:rPr>
              <w:t>ندة.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العيون</w:t>
            </w:r>
            <w:r w:rsidR="00054F7A">
              <w:rPr>
                <w:rtl/>
              </w:rPr>
              <w:t>:</w:t>
            </w:r>
            <w:r>
              <w:rPr>
                <w:rtl/>
              </w:rPr>
              <w:t xml:space="preserve"> إذ.</w:t>
            </w:r>
          </w:p>
        </w:tc>
        <w:tc>
          <w:tcPr>
            <w:tcW w:w="2500" w:type="pct"/>
          </w:tcPr>
          <w:p w:rsidR="0077176E" w:rsidRDefault="0077176E" w:rsidP="00054F7A">
            <w:pPr>
              <w:pStyle w:val="libFootnote0"/>
              <w:rPr>
                <w:rtl/>
              </w:rPr>
            </w:pPr>
            <w:r>
              <w:rPr>
                <w:rtl/>
              </w:rPr>
              <w:t>(6) ليس في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يونس</w:t>
            </w:r>
            <w:r w:rsidR="00054F7A">
              <w:rPr>
                <w:rtl/>
              </w:rPr>
              <w:t>:</w:t>
            </w:r>
            <w:r>
              <w:rPr>
                <w:rtl/>
              </w:rPr>
              <w:t xml:space="preserve"> 87.</w:t>
            </w:r>
          </w:p>
        </w:tc>
        <w:tc>
          <w:tcPr>
            <w:tcW w:w="2500" w:type="pct"/>
          </w:tcPr>
          <w:p w:rsidR="0077176E" w:rsidRDefault="0077176E" w:rsidP="00054F7A">
            <w:pPr>
              <w:pStyle w:val="libFootnote0"/>
              <w:rPr>
                <w:rtl/>
              </w:rPr>
            </w:pPr>
            <w:r>
              <w:rPr>
                <w:rtl/>
              </w:rPr>
              <w:t>(8) من العيون.</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دليل ظاهر في قول رسول الله </w:t>
      </w:r>
      <w:r w:rsidR="00054F7A" w:rsidRPr="00054F7A">
        <w:rPr>
          <w:rStyle w:val="libAlaemChar"/>
          <w:rFonts w:hint="cs"/>
          <w:rtl/>
        </w:rPr>
        <w:t>صلى‌الله‌عليه‌وآله‌وسلم</w:t>
      </w:r>
      <w:r>
        <w:rPr>
          <w:rtl/>
        </w:rPr>
        <w:t xml:space="preserve"> حين قال</w:t>
      </w:r>
      <w:r w:rsidR="00054F7A">
        <w:rPr>
          <w:rtl/>
        </w:rPr>
        <w:t>:</w:t>
      </w:r>
      <w:r>
        <w:rPr>
          <w:rtl/>
        </w:rPr>
        <w:t xml:space="preserve"> إلاّ ان</w:t>
      </w:r>
      <w:r>
        <w:rPr>
          <w:rFonts w:hint="cs"/>
          <w:rtl/>
        </w:rPr>
        <w:t>ّ</w:t>
      </w:r>
      <w:r>
        <w:rPr>
          <w:rtl/>
        </w:rPr>
        <w:t xml:space="preserve"> هذا المسجد لا يحل لجنب</w:t>
      </w:r>
      <w:r w:rsidR="00A07D50">
        <w:rPr>
          <w:rtl/>
        </w:rPr>
        <w:t xml:space="preserve"> </w:t>
      </w:r>
      <w:r>
        <w:rPr>
          <w:rtl/>
        </w:rPr>
        <w:t>إلاّ لمحمّد وآله.</w:t>
      </w:r>
    </w:p>
    <w:p w:rsidR="0077176E" w:rsidRDefault="0077176E" w:rsidP="000605B2">
      <w:pPr>
        <w:pStyle w:val="libNormal"/>
        <w:rPr>
          <w:rtl/>
        </w:rPr>
      </w:pPr>
      <w:r>
        <w:rPr>
          <w:rtl/>
        </w:rPr>
        <w:t>قالت العلماء</w:t>
      </w:r>
      <w:r w:rsidR="00054F7A">
        <w:rPr>
          <w:rtl/>
        </w:rPr>
        <w:t>:</w:t>
      </w:r>
      <w:r>
        <w:rPr>
          <w:rtl/>
        </w:rPr>
        <w:t xml:space="preserve"> ياأبا الحسن هذا الشرح وهذا البيان لا يوجد عندكم [ معاشر ] </w:t>
      </w:r>
      <w:r w:rsidRPr="00054F7A">
        <w:rPr>
          <w:rStyle w:val="libFootnotenumChar"/>
          <w:rtl/>
        </w:rPr>
        <w:t>(1)</w:t>
      </w:r>
      <w:r w:rsidR="00A07D50">
        <w:rPr>
          <w:rtl/>
        </w:rPr>
        <w:t xml:space="preserve"> </w:t>
      </w:r>
      <w:r>
        <w:rPr>
          <w:rtl/>
        </w:rPr>
        <w:t>أهل بيت رسول الله</w:t>
      </w:r>
      <w:r w:rsidR="00054F7A">
        <w:rPr>
          <w:rtl/>
        </w:rPr>
        <w:t>،</w:t>
      </w:r>
      <w:r>
        <w:rPr>
          <w:rtl/>
        </w:rPr>
        <w:t xml:space="preserve"> قال أبو الحسن</w:t>
      </w:r>
      <w:r w:rsidR="00054F7A">
        <w:rPr>
          <w:rtl/>
        </w:rPr>
        <w:t>:</w:t>
      </w:r>
      <w:r>
        <w:rPr>
          <w:rtl/>
        </w:rPr>
        <w:t xml:space="preserve"> ومن ينكر لنا ذلك ورسول الله يقول</w:t>
      </w:r>
      <w:r w:rsidR="00054F7A">
        <w:rPr>
          <w:rtl/>
        </w:rPr>
        <w:t>:</w:t>
      </w:r>
      <w:r>
        <w:rPr>
          <w:rtl/>
        </w:rPr>
        <w:t xml:space="preserve"> أنا</w:t>
      </w:r>
      <w:r w:rsidR="00A07D50">
        <w:rPr>
          <w:rtl/>
        </w:rPr>
        <w:t xml:space="preserve"> </w:t>
      </w:r>
      <w:r>
        <w:rPr>
          <w:rtl/>
        </w:rPr>
        <w:t>مدينة الحكمة وعلي بابها</w:t>
      </w:r>
      <w:r w:rsidR="00054F7A">
        <w:rPr>
          <w:rtl/>
        </w:rPr>
        <w:t>،</w:t>
      </w:r>
      <w:r>
        <w:rPr>
          <w:rtl/>
        </w:rPr>
        <w:t xml:space="preserve"> فمن أراد المدينة فليأتها من بابها</w:t>
      </w:r>
      <w:r w:rsidR="00054F7A">
        <w:rPr>
          <w:rtl/>
        </w:rPr>
        <w:t>،</w:t>
      </w:r>
      <w:r>
        <w:rPr>
          <w:rtl/>
        </w:rPr>
        <w:t xml:space="preserve"> ففيما أوضحناه</w:t>
      </w:r>
      <w:r w:rsidR="00A07D50">
        <w:rPr>
          <w:rtl/>
        </w:rPr>
        <w:t xml:space="preserve"> </w:t>
      </w:r>
      <w:r>
        <w:rPr>
          <w:rtl/>
        </w:rPr>
        <w:t xml:space="preserve">وشرحناه من الفضل والشرف والتقدمة والاصطفاء والطهارة ما لا ينكره [ إلاّ ] </w:t>
      </w:r>
      <w:r w:rsidRPr="00054F7A">
        <w:rPr>
          <w:rStyle w:val="libFootnotenumChar"/>
          <w:rtl/>
        </w:rPr>
        <w:t>(2)</w:t>
      </w:r>
      <w:r w:rsidR="00A07D50">
        <w:rPr>
          <w:rtl/>
        </w:rPr>
        <w:t xml:space="preserve"> </w:t>
      </w:r>
      <w:r>
        <w:rPr>
          <w:rtl/>
        </w:rPr>
        <w:t>معاند ولله عزّ وجلّ الحمد على ذلك</w:t>
      </w:r>
      <w:r w:rsidR="00054F7A">
        <w:rPr>
          <w:rtl/>
        </w:rPr>
        <w:t>،</w:t>
      </w:r>
      <w:r>
        <w:rPr>
          <w:rtl/>
        </w:rPr>
        <w:t xml:space="preserve"> فهذه الرابعة.</w:t>
      </w:r>
    </w:p>
    <w:p w:rsidR="0077176E" w:rsidRDefault="0077176E" w:rsidP="000605B2">
      <w:pPr>
        <w:pStyle w:val="libNormal"/>
        <w:rPr>
          <w:rtl/>
        </w:rPr>
      </w:pPr>
      <w:r>
        <w:rPr>
          <w:rtl/>
        </w:rPr>
        <w:t>وأما الخامسة</w:t>
      </w:r>
      <w:r w:rsidR="00054F7A">
        <w:rPr>
          <w:rtl/>
        </w:rPr>
        <w:t>:</w:t>
      </w:r>
      <w:r>
        <w:rPr>
          <w:rtl/>
        </w:rPr>
        <w:t xml:space="preserve"> قول الله عزّ وجلّ</w:t>
      </w:r>
      <w:r w:rsidR="00054F7A">
        <w:rPr>
          <w:rtl/>
        </w:rPr>
        <w:t>:</w:t>
      </w:r>
      <w:r>
        <w:rPr>
          <w:rtl/>
        </w:rPr>
        <w:t xml:space="preserve"> </w:t>
      </w:r>
      <w:r w:rsidRPr="00054F7A">
        <w:rPr>
          <w:rStyle w:val="libAlaemChar"/>
          <w:rtl/>
        </w:rPr>
        <w:t>(</w:t>
      </w:r>
      <w:r w:rsidRPr="00386BDD">
        <w:rPr>
          <w:rFonts w:hint="cs"/>
          <w:rtl/>
        </w:rPr>
        <w:t xml:space="preserve"> </w:t>
      </w:r>
      <w:r w:rsidRPr="00054F7A">
        <w:rPr>
          <w:rStyle w:val="libAieChar"/>
          <w:rFonts w:hint="cs"/>
          <w:rtl/>
        </w:rPr>
        <w:t>وَآتِ ذَا الْقُرْبَىٰ حَقَّهُ</w:t>
      </w:r>
      <w:r w:rsidRPr="00386BDD">
        <w:rPr>
          <w:rtl/>
        </w:rPr>
        <w:t xml:space="preserve"> </w:t>
      </w:r>
      <w:r w:rsidRPr="00054F7A">
        <w:rPr>
          <w:rStyle w:val="libAlaemChar"/>
          <w:rtl/>
        </w:rPr>
        <w:t>)</w:t>
      </w:r>
      <w:r>
        <w:rPr>
          <w:rtl/>
        </w:rPr>
        <w:t xml:space="preserve"> </w:t>
      </w:r>
      <w:r w:rsidRPr="00054F7A">
        <w:rPr>
          <w:rStyle w:val="libFootnotenumChar"/>
          <w:rtl/>
        </w:rPr>
        <w:t>(3)</w:t>
      </w:r>
      <w:r>
        <w:rPr>
          <w:rtl/>
        </w:rPr>
        <w:t xml:space="preserve"> خصوصي</w:t>
      </w:r>
      <w:r>
        <w:rPr>
          <w:rFonts w:hint="cs"/>
          <w:rtl/>
        </w:rPr>
        <w:t>ّ</w:t>
      </w:r>
      <w:r>
        <w:rPr>
          <w:rtl/>
        </w:rPr>
        <w:t>ة</w:t>
      </w:r>
      <w:r w:rsidR="00A07D50">
        <w:rPr>
          <w:rtl/>
        </w:rPr>
        <w:t xml:space="preserve"> </w:t>
      </w:r>
      <w:r>
        <w:rPr>
          <w:rtl/>
        </w:rPr>
        <w:t>خص</w:t>
      </w:r>
      <w:r>
        <w:rPr>
          <w:rFonts w:hint="cs"/>
          <w:rtl/>
        </w:rPr>
        <w:t>ّ</w:t>
      </w:r>
      <w:r>
        <w:rPr>
          <w:rtl/>
        </w:rPr>
        <w:t>هم الله تعالى العزيز الجبار بها واصطفاهم على الا</w:t>
      </w:r>
      <w:r>
        <w:rPr>
          <w:rFonts w:hint="cs"/>
          <w:rtl/>
        </w:rPr>
        <w:t>ُ</w:t>
      </w:r>
      <w:r>
        <w:rPr>
          <w:rtl/>
        </w:rPr>
        <w:t>مّة</w:t>
      </w:r>
      <w:r w:rsidR="00054F7A">
        <w:rPr>
          <w:rtl/>
        </w:rPr>
        <w:t>،</w:t>
      </w:r>
      <w:r>
        <w:rPr>
          <w:rtl/>
        </w:rPr>
        <w:t xml:space="preserve"> فلمّا نزلت هذه الآية</w:t>
      </w:r>
      <w:r w:rsidR="00A07D50">
        <w:rPr>
          <w:rtl/>
        </w:rPr>
        <w:t xml:space="preserve"> </w:t>
      </w:r>
      <w:r>
        <w:rPr>
          <w:rtl/>
        </w:rPr>
        <w:t>على رسول الله</w:t>
      </w:r>
      <w:r w:rsidR="00054F7A">
        <w:rPr>
          <w:rtl/>
        </w:rPr>
        <w:t>،</w:t>
      </w:r>
      <w:r>
        <w:rPr>
          <w:rtl/>
        </w:rPr>
        <w:t xml:space="preserve"> قال</w:t>
      </w:r>
      <w:r w:rsidR="00054F7A">
        <w:rPr>
          <w:rtl/>
        </w:rPr>
        <w:t>:</w:t>
      </w:r>
      <w:r>
        <w:rPr>
          <w:rtl/>
        </w:rPr>
        <w:t xml:space="preserve"> إدعوا لي فاطمة</w:t>
      </w:r>
      <w:r w:rsidR="00054F7A">
        <w:rPr>
          <w:rtl/>
        </w:rPr>
        <w:t>،</w:t>
      </w:r>
      <w:r>
        <w:rPr>
          <w:rtl/>
        </w:rPr>
        <w:t xml:space="preserve"> فدعيت له</w:t>
      </w:r>
      <w:r w:rsidR="00054F7A">
        <w:rPr>
          <w:rtl/>
        </w:rPr>
        <w:t>،</w:t>
      </w:r>
      <w:r>
        <w:rPr>
          <w:rtl/>
        </w:rPr>
        <w:t xml:space="preserve"> فقال</w:t>
      </w:r>
      <w:r w:rsidR="00054F7A">
        <w:rPr>
          <w:rtl/>
        </w:rPr>
        <w:t>:</w:t>
      </w:r>
      <w:r>
        <w:rPr>
          <w:rtl/>
        </w:rPr>
        <w:t xml:space="preserve"> يافاطمة</w:t>
      </w:r>
      <w:r w:rsidR="00054F7A">
        <w:rPr>
          <w:rtl/>
        </w:rPr>
        <w:t>،</w:t>
      </w:r>
      <w:r>
        <w:rPr>
          <w:rtl/>
        </w:rPr>
        <w:t xml:space="preserve"> قالت</w:t>
      </w:r>
      <w:r w:rsidR="00054F7A">
        <w:rPr>
          <w:rtl/>
        </w:rPr>
        <w:t>:</w:t>
      </w:r>
      <w:r>
        <w:rPr>
          <w:rtl/>
        </w:rPr>
        <w:t xml:space="preserve"> لبيك</w:t>
      </w:r>
      <w:r w:rsidR="00A07D50">
        <w:rPr>
          <w:rtl/>
        </w:rPr>
        <w:t xml:space="preserve"> </w:t>
      </w:r>
      <w:r>
        <w:rPr>
          <w:rtl/>
        </w:rPr>
        <w:t>يارسول الله</w:t>
      </w:r>
      <w:r w:rsidR="00054F7A">
        <w:rPr>
          <w:rtl/>
        </w:rPr>
        <w:t>،</w:t>
      </w:r>
      <w:r>
        <w:rPr>
          <w:rtl/>
        </w:rPr>
        <w:t xml:space="preserve"> فقال </w:t>
      </w:r>
      <w:r w:rsidR="00054F7A" w:rsidRPr="00054F7A">
        <w:rPr>
          <w:rStyle w:val="libAlaemChar"/>
          <w:rFonts w:hint="cs"/>
          <w:rtl/>
        </w:rPr>
        <w:t>صلى‌الله‌عليه‌وآله‌وسلم</w:t>
      </w:r>
      <w:r w:rsidR="00054F7A">
        <w:rPr>
          <w:rtl/>
        </w:rPr>
        <w:t>:</w:t>
      </w:r>
      <w:r>
        <w:rPr>
          <w:rtl/>
        </w:rPr>
        <w:t xml:space="preserve"> هذه فدك </w:t>
      </w:r>
      <w:r w:rsidRPr="00054F7A">
        <w:rPr>
          <w:rStyle w:val="libFootnotenumChar"/>
          <w:rtl/>
        </w:rPr>
        <w:t>(4)</w:t>
      </w:r>
      <w:r>
        <w:rPr>
          <w:rtl/>
        </w:rPr>
        <w:t xml:space="preserve"> هي مما لم يوجف عليه بخيل ولا ركاب</w:t>
      </w:r>
      <w:r w:rsidR="00054F7A">
        <w:rPr>
          <w:rtl/>
        </w:rPr>
        <w:t>،</w:t>
      </w:r>
      <w:r w:rsidR="00A07D50">
        <w:rPr>
          <w:rtl/>
        </w:rPr>
        <w:t xml:space="preserve"> </w:t>
      </w:r>
      <w:r>
        <w:rPr>
          <w:rtl/>
        </w:rPr>
        <w:t>وهي لي خاص</w:t>
      </w:r>
      <w:r>
        <w:rPr>
          <w:rFonts w:hint="cs"/>
          <w:rtl/>
        </w:rPr>
        <w:t>ّ</w:t>
      </w:r>
      <w:r>
        <w:rPr>
          <w:rtl/>
        </w:rPr>
        <w:t xml:space="preserve">ة دون المسلمين وقد جعلتها لك كما </w:t>
      </w:r>
      <w:r w:rsidRPr="00054F7A">
        <w:rPr>
          <w:rStyle w:val="libFootnotenumChar"/>
          <w:rtl/>
        </w:rPr>
        <w:t>(5)</w:t>
      </w:r>
      <w:r>
        <w:rPr>
          <w:rtl/>
        </w:rPr>
        <w:t xml:space="preserve"> أمرني الله فخذيها لك</w:t>
      </w:r>
      <w:r w:rsidR="00A07D50">
        <w:rPr>
          <w:rtl/>
        </w:rPr>
        <w:t xml:space="preserve"> </w:t>
      </w:r>
      <w:r>
        <w:rPr>
          <w:rtl/>
        </w:rPr>
        <w:t>ولولدك</w:t>
      </w:r>
      <w:r w:rsidR="00054F7A">
        <w:rPr>
          <w:rtl/>
        </w:rPr>
        <w:t>،</w:t>
      </w:r>
      <w:r>
        <w:rPr>
          <w:rtl/>
        </w:rPr>
        <w:t xml:space="preserve"> فهذه الخامسة.</w:t>
      </w:r>
    </w:p>
    <w:p w:rsidR="00A07D50" w:rsidRDefault="0077176E" w:rsidP="000605B2">
      <w:pPr>
        <w:pStyle w:val="libNormal"/>
        <w:rPr>
          <w:rtl/>
        </w:rPr>
      </w:pPr>
      <w:r>
        <w:rPr>
          <w:rtl/>
        </w:rPr>
        <w:t>والآية السادسة</w:t>
      </w:r>
      <w:r w:rsidR="00054F7A">
        <w:rPr>
          <w:rtl/>
        </w:rPr>
        <w:t>:</w:t>
      </w:r>
      <w:r>
        <w:rPr>
          <w:rtl/>
        </w:rPr>
        <w:t xml:space="preserve"> قول الله عزّ وجلّ</w:t>
      </w:r>
      <w:r w:rsidR="00054F7A">
        <w:rPr>
          <w:rtl/>
        </w:rPr>
        <w:t>:</w:t>
      </w:r>
      <w:r>
        <w:rPr>
          <w:rtl/>
        </w:rPr>
        <w:t xml:space="preserve"> </w:t>
      </w:r>
      <w:r w:rsidRPr="00054F7A">
        <w:rPr>
          <w:rStyle w:val="libAlaemChar"/>
          <w:rtl/>
        </w:rPr>
        <w:t>(</w:t>
      </w:r>
      <w:r w:rsidRPr="00386BDD">
        <w:rPr>
          <w:rFonts w:hint="cs"/>
          <w:rtl/>
        </w:rPr>
        <w:t xml:space="preserve"> </w:t>
      </w:r>
      <w:r w:rsidRPr="00054F7A">
        <w:rPr>
          <w:rStyle w:val="libAieChar"/>
          <w:rFonts w:hint="cs"/>
          <w:rtl/>
        </w:rPr>
        <w:t>قُل لاَّ أَسْأَلُكُمْ عَلَيْهِ أَجْرًا إِلاَّ المَوَدَّةَ فِي الْقُرْبَىٰ</w:t>
      </w:r>
      <w:r w:rsidRPr="00675EBE">
        <w:rPr>
          <w:rtl/>
        </w:rPr>
        <w:t xml:space="preserve"> </w:t>
      </w:r>
      <w:r w:rsidRPr="00054F7A">
        <w:rPr>
          <w:rStyle w:val="libAlaemChar"/>
          <w:rtl/>
        </w:rPr>
        <w:t>)</w:t>
      </w:r>
      <w:r>
        <w:rPr>
          <w:rtl/>
        </w:rPr>
        <w:t xml:space="preserve"> </w:t>
      </w:r>
      <w:r w:rsidRPr="00054F7A">
        <w:rPr>
          <w:rStyle w:val="libFootnotenumChar"/>
          <w:rtl/>
        </w:rPr>
        <w:t>(6)</w:t>
      </w:r>
      <w:r w:rsidR="00054F7A">
        <w:rPr>
          <w:rtl/>
        </w:rPr>
        <w:t>،</w:t>
      </w:r>
      <w:r>
        <w:rPr>
          <w:rtl/>
        </w:rPr>
        <w:t xml:space="preserve"> وهذه خصوصي</w:t>
      </w:r>
      <w:r>
        <w:rPr>
          <w:rFonts w:hint="cs"/>
          <w:rtl/>
        </w:rPr>
        <w:t>ّ</w:t>
      </w:r>
      <w:r>
        <w:rPr>
          <w:rtl/>
        </w:rPr>
        <w:t xml:space="preserve">ة للنبي </w:t>
      </w:r>
      <w:r w:rsidR="00054F7A" w:rsidRPr="00054F7A">
        <w:rPr>
          <w:rStyle w:val="libAlaemChar"/>
          <w:rFonts w:hint="cs"/>
          <w:rtl/>
        </w:rPr>
        <w:t>صلى‌الله‌عليه‌وآله‌وسلم</w:t>
      </w:r>
      <w:r>
        <w:rPr>
          <w:rtl/>
        </w:rPr>
        <w:t xml:space="preserve"> إلى يوم القيامة وخصوصي</w:t>
      </w:r>
      <w:r>
        <w:rPr>
          <w:rFonts w:hint="cs"/>
          <w:rtl/>
        </w:rPr>
        <w:t>ّ</w:t>
      </w:r>
      <w:r>
        <w:rPr>
          <w:rtl/>
        </w:rPr>
        <w:t>ة للآل دون</w:t>
      </w:r>
      <w:r w:rsidR="00A07D50">
        <w:rPr>
          <w:rtl/>
        </w:rPr>
        <w:t xml:space="preserve"> </w:t>
      </w:r>
      <w:r>
        <w:rPr>
          <w:rtl/>
        </w:rPr>
        <w:t>غيرهم</w:t>
      </w:r>
      <w:r w:rsidR="00054F7A">
        <w:rPr>
          <w:rtl/>
        </w:rPr>
        <w:t>،</w:t>
      </w:r>
      <w:r>
        <w:rPr>
          <w:rtl/>
        </w:rPr>
        <w:t xml:space="preserve"> وذلك ان</w:t>
      </w:r>
      <w:r>
        <w:rPr>
          <w:rFonts w:hint="cs"/>
          <w:rtl/>
        </w:rPr>
        <w:t>ّ</w:t>
      </w:r>
      <w:r>
        <w:rPr>
          <w:rtl/>
        </w:rPr>
        <w:t xml:space="preserve"> الله حكى في ذكر نوح </w:t>
      </w:r>
      <w:r w:rsidR="00054F7A" w:rsidRPr="00054F7A">
        <w:rPr>
          <w:rStyle w:val="libAlaemChar"/>
          <w:rFonts w:hint="cs"/>
          <w:rtl/>
        </w:rPr>
        <w:t>عليه‌السلام</w:t>
      </w:r>
      <w:r>
        <w:rPr>
          <w:rtl/>
        </w:rPr>
        <w:t xml:space="preserve"> في كتابه</w:t>
      </w:r>
      <w:r w:rsidR="00054F7A">
        <w:rPr>
          <w:rtl/>
        </w:rPr>
        <w:t>:</w:t>
      </w:r>
      <w:r>
        <w:rPr>
          <w:rtl/>
        </w:rPr>
        <w:t xml:space="preserve"> </w:t>
      </w:r>
      <w:r w:rsidRPr="00054F7A">
        <w:rPr>
          <w:rStyle w:val="libAlaemChar"/>
          <w:rtl/>
        </w:rPr>
        <w:t>(</w:t>
      </w:r>
      <w:r w:rsidRPr="00675EBE">
        <w:rPr>
          <w:rFonts w:hint="cs"/>
          <w:rtl/>
        </w:rPr>
        <w:t xml:space="preserve"> </w:t>
      </w:r>
      <w:r w:rsidRPr="00054F7A">
        <w:rPr>
          <w:rStyle w:val="libAieChar"/>
          <w:rFonts w:hint="cs"/>
          <w:rtl/>
        </w:rPr>
        <w:t>يَا قَوْمِ لا أَسْأَلُكُمْ عَلَيْهِ مَالاً إِنْ أَجْرِيَ إِلاَّ عَلَى اللهِ وَمَا أَنَا بِطَارِدِ الَّذِينَ آمَنُوا إِنَّهُم مُّلَاقُو رَبِّهِمْ وَلَٰكِنِّي أَرَاكُمْ قَوْمًا تَجْهَلُونَ</w:t>
      </w:r>
      <w:r w:rsidRPr="00675EBE">
        <w:rPr>
          <w:rtl/>
        </w:rPr>
        <w:t xml:space="preserve"> </w:t>
      </w:r>
      <w:r w:rsidRPr="00054F7A">
        <w:rPr>
          <w:rStyle w:val="libAlaemChar"/>
          <w:rtl/>
        </w:rPr>
        <w:t>)</w:t>
      </w:r>
      <w:r>
        <w:rPr>
          <w:rtl/>
        </w:rPr>
        <w:t xml:space="preserve"> </w:t>
      </w:r>
      <w:r w:rsidRPr="00054F7A">
        <w:rPr>
          <w:rStyle w:val="libFootnotenumChar"/>
          <w:rtl/>
        </w:rPr>
        <w:t>(7)</w:t>
      </w:r>
      <w:r w:rsidR="00054F7A">
        <w:rPr>
          <w:rtl/>
        </w:rPr>
        <w:t>،</w:t>
      </w:r>
      <w:r>
        <w:rPr>
          <w:rtl/>
        </w:rPr>
        <w:t xml:space="preserve"> وحكى عزّ وجلّ عن هود </w:t>
      </w:r>
      <w:r w:rsidR="00054F7A" w:rsidRPr="00054F7A">
        <w:rPr>
          <w:rStyle w:val="libAlaemChar"/>
          <w:rFonts w:hint="cs"/>
          <w:rtl/>
        </w:rPr>
        <w:t>عليه‌السلام</w:t>
      </w:r>
      <w:r>
        <w:rPr>
          <w:rtl/>
        </w:rPr>
        <w:t xml:space="preserve"> </w:t>
      </w:r>
      <w:r>
        <w:rPr>
          <w:rFonts w:hint="cs"/>
          <w:rtl/>
        </w:rPr>
        <w:t>ا</w:t>
      </w:r>
      <w:r>
        <w:rPr>
          <w:rtl/>
        </w:rPr>
        <w:t>نه قال</w:t>
      </w:r>
      <w:r w:rsidR="00054F7A">
        <w:rPr>
          <w:rtl/>
        </w:rPr>
        <w:t>:</w:t>
      </w:r>
      <w:r>
        <w:rPr>
          <w:rtl/>
        </w:rPr>
        <w:t xml:space="preserve"> </w:t>
      </w:r>
      <w:r w:rsidRPr="00054F7A">
        <w:rPr>
          <w:rStyle w:val="libAlaemChar"/>
          <w:rtl/>
        </w:rPr>
        <w:t>(</w:t>
      </w:r>
      <w:r w:rsidRPr="00675EBE">
        <w:rPr>
          <w:rtl/>
        </w:rPr>
        <w:t xml:space="preserve"> [ قل ] </w:t>
      </w:r>
      <w:r w:rsidRPr="00054F7A">
        <w:rPr>
          <w:rStyle w:val="libAieChar"/>
          <w:rFonts w:hint="cs"/>
          <w:rtl/>
        </w:rPr>
        <w:t>لا أَسْأَلُكُمْ عَلَيْهِ أَجْرًا إِنْ أَجْرِيَ إِلاَّ عَلَى الَّذِي فَطَرَنِي أَفَلا تَعْقِلُونَ</w:t>
      </w:r>
      <w:r w:rsidRPr="00675EBE">
        <w:rPr>
          <w:rtl/>
        </w:rPr>
        <w:t xml:space="preserve"> </w:t>
      </w:r>
      <w:r w:rsidRPr="00054F7A">
        <w:rPr>
          <w:rStyle w:val="libAlaemChar"/>
          <w:rtl/>
        </w:rPr>
        <w:t>)</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العيون.</w:t>
            </w:r>
          </w:p>
        </w:tc>
        <w:tc>
          <w:tcPr>
            <w:tcW w:w="2500" w:type="pct"/>
          </w:tcPr>
          <w:p w:rsidR="0077176E" w:rsidRDefault="0077176E" w:rsidP="00054F7A">
            <w:pPr>
              <w:pStyle w:val="libFootnote0"/>
              <w:rPr>
                <w:rtl/>
              </w:rPr>
            </w:pPr>
            <w:r>
              <w:rPr>
                <w:rtl/>
              </w:rPr>
              <w:t>(2) من العيون.</w:t>
            </w:r>
          </w:p>
        </w:tc>
      </w:tr>
    </w:tbl>
    <w:p w:rsidR="0077176E" w:rsidRDefault="0077176E" w:rsidP="00054F7A">
      <w:pPr>
        <w:pStyle w:val="libFootnote0"/>
        <w:rPr>
          <w:rtl/>
        </w:rPr>
      </w:pPr>
      <w:r>
        <w:rPr>
          <w:rtl/>
        </w:rPr>
        <w:t>(3) الاسراء</w:t>
      </w:r>
      <w:r w:rsidR="00054F7A">
        <w:rPr>
          <w:rtl/>
        </w:rPr>
        <w:t>:</w:t>
      </w:r>
      <w:r>
        <w:rPr>
          <w:rtl/>
        </w:rPr>
        <w:t xml:space="preserve"> 26.</w:t>
      </w:r>
    </w:p>
    <w:p w:rsidR="0077176E" w:rsidRDefault="0077176E" w:rsidP="00054F7A">
      <w:pPr>
        <w:pStyle w:val="libFootnote0"/>
        <w:rPr>
          <w:rtl/>
        </w:rPr>
      </w:pPr>
      <w:r>
        <w:rPr>
          <w:rtl/>
        </w:rPr>
        <w:t>(4) فدك</w:t>
      </w:r>
      <w:r w:rsidR="00054F7A">
        <w:rPr>
          <w:rtl/>
        </w:rPr>
        <w:t>:</w:t>
      </w:r>
      <w:r>
        <w:rPr>
          <w:rtl/>
        </w:rPr>
        <w:t xml:space="preserve"> قرية بالحجاز بينها وبين المدينة يومان.</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العيون</w:t>
            </w:r>
            <w:r w:rsidR="00054F7A">
              <w:rPr>
                <w:rtl/>
              </w:rPr>
              <w:t>:</w:t>
            </w:r>
            <w:r>
              <w:rPr>
                <w:rtl/>
              </w:rPr>
              <w:t xml:space="preserve"> لما.</w:t>
            </w:r>
          </w:p>
        </w:tc>
        <w:tc>
          <w:tcPr>
            <w:tcW w:w="2500" w:type="pct"/>
          </w:tcPr>
          <w:p w:rsidR="0077176E" w:rsidRDefault="0077176E" w:rsidP="00054F7A">
            <w:pPr>
              <w:pStyle w:val="libFootnote0"/>
              <w:rPr>
                <w:rtl/>
              </w:rPr>
            </w:pPr>
            <w:r>
              <w:rPr>
                <w:rtl/>
              </w:rPr>
              <w:t>(6) الشورى</w:t>
            </w:r>
            <w:r w:rsidR="00054F7A">
              <w:rPr>
                <w:rtl/>
              </w:rPr>
              <w:t>:</w:t>
            </w:r>
            <w:r>
              <w:rPr>
                <w:rtl/>
              </w:rPr>
              <w:t xml:space="preserve"> 20.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هود</w:t>
            </w:r>
            <w:r w:rsidR="00054F7A">
              <w:rPr>
                <w:rtl/>
              </w:rPr>
              <w:t>:</w:t>
            </w:r>
            <w:r>
              <w:rPr>
                <w:rtl/>
              </w:rPr>
              <w:t xml:space="preserve"> 29.</w:t>
            </w:r>
          </w:p>
        </w:tc>
        <w:tc>
          <w:tcPr>
            <w:tcW w:w="2500" w:type="pct"/>
          </w:tcPr>
          <w:p w:rsidR="0077176E" w:rsidRDefault="0077176E" w:rsidP="00054F7A">
            <w:pPr>
              <w:pStyle w:val="libFootnote0"/>
              <w:rPr>
                <w:rtl/>
              </w:rPr>
            </w:pPr>
            <w:r>
              <w:rPr>
                <w:rtl/>
              </w:rPr>
              <w:t>(8) هود</w:t>
            </w:r>
            <w:r w:rsidR="00054F7A">
              <w:rPr>
                <w:rtl/>
              </w:rPr>
              <w:t>:</w:t>
            </w:r>
            <w:r>
              <w:rPr>
                <w:rtl/>
              </w:rPr>
              <w:t xml:space="preserve"> 51.</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وقال عزّ وجلّ لنبيه </w:t>
      </w:r>
      <w:r w:rsidR="00054F7A" w:rsidRPr="00054F7A">
        <w:rPr>
          <w:rStyle w:val="libAlaemChar"/>
          <w:rFonts w:hint="cs"/>
          <w:rtl/>
        </w:rPr>
        <w:t>صلى‌الله‌عليه‌وآله‌وسلم</w:t>
      </w:r>
      <w:r w:rsidR="00054F7A">
        <w:rPr>
          <w:rtl/>
        </w:rPr>
        <w:t>:</w:t>
      </w:r>
      <w:r>
        <w:rPr>
          <w:rtl/>
        </w:rPr>
        <w:t xml:space="preserve"> قل يامحمد </w:t>
      </w:r>
      <w:r w:rsidRPr="00054F7A">
        <w:rPr>
          <w:rStyle w:val="libAlaemChar"/>
          <w:rtl/>
        </w:rPr>
        <w:t>(</w:t>
      </w:r>
      <w:r w:rsidRPr="00675EBE">
        <w:rPr>
          <w:rFonts w:hint="cs"/>
          <w:rtl/>
        </w:rPr>
        <w:t xml:space="preserve"> </w:t>
      </w:r>
      <w:r w:rsidRPr="00054F7A">
        <w:rPr>
          <w:rStyle w:val="libAieChar"/>
          <w:rFonts w:hint="cs"/>
          <w:rtl/>
        </w:rPr>
        <w:t>لاَّ أَسْأَلُكُمْ عَلَيْهِ أَجْرًا إِلاَّ المَوَدَّةَ فِي الْقُرْبَىٰ</w:t>
      </w:r>
      <w:r>
        <w:rPr>
          <w:rtl/>
        </w:rPr>
        <w:t xml:space="preserve"> </w:t>
      </w:r>
      <w:r w:rsidRPr="00054F7A">
        <w:rPr>
          <w:rStyle w:val="libAlaemChar"/>
          <w:rtl/>
        </w:rPr>
        <w:t>)</w:t>
      </w:r>
      <w:r w:rsidR="00054F7A">
        <w:rPr>
          <w:rtl/>
        </w:rPr>
        <w:t>،</w:t>
      </w:r>
      <w:r>
        <w:rPr>
          <w:rtl/>
        </w:rPr>
        <w:t xml:space="preserve"> ولم يفرض الله مودتهم إلاّ وقد علم ان</w:t>
      </w:r>
      <w:r>
        <w:rPr>
          <w:rFonts w:hint="cs"/>
          <w:rtl/>
        </w:rPr>
        <w:t>ّ</w:t>
      </w:r>
      <w:r>
        <w:rPr>
          <w:rtl/>
        </w:rPr>
        <w:t>هم لا يرتد</w:t>
      </w:r>
      <w:r>
        <w:rPr>
          <w:rFonts w:hint="cs"/>
          <w:rtl/>
        </w:rPr>
        <w:t>ّ</w:t>
      </w:r>
      <w:r>
        <w:rPr>
          <w:rtl/>
        </w:rPr>
        <w:t>ون عن الدين ولا</w:t>
      </w:r>
      <w:r w:rsidR="00A07D50">
        <w:rPr>
          <w:rtl/>
        </w:rPr>
        <w:t xml:space="preserve"> </w:t>
      </w:r>
      <w:r>
        <w:rPr>
          <w:rtl/>
        </w:rPr>
        <w:t>يرجعون إلى ضلال أبدا</w:t>
      </w:r>
      <w:r>
        <w:rPr>
          <w:rFonts w:hint="cs"/>
          <w:rtl/>
        </w:rPr>
        <w:t>ً</w:t>
      </w:r>
      <w:r w:rsidR="00054F7A">
        <w:rPr>
          <w:rtl/>
        </w:rPr>
        <w:t>،</w:t>
      </w:r>
      <w:r>
        <w:rPr>
          <w:rtl/>
        </w:rPr>
        <w:t xml:space="preserve"> وا</w:t>
      </w:r>
      <w:r>
        <w:rPr>
          <w:rFonts w:hint="cs"/>
          <w:rtl/>
        </w:rPr>
        <w:t>ُ</w:t>
      </w:r>
      <w:r>
        <w:rPr>
          <w:rtl/>
        </w:rPr>
        <w:t>خرى أن يكون الرجل واد</w:t>
      </w:r>
      <w:r>
        <w:rPr>
          <w:rFonts w:hint="cs"/>
          <w:rtl/>
        </w:rPr>
        <w:t>ّ</w:t>
      </w:r>
      <w:r>
        <w:rPr>
          <w:rtl/>
        </w:rPr>
        <w:t>ا</w:t>
      </w:r>
      <w:r>
        <w:rPr>
          <w:rFonts w:hint="cs"/>
          <w:rtl/>
        </w:rPr>
        <w:t>ً</w:t>
      </w:r>
      <w:r>
        <w:rPr>
          <w:rtl/>
        </w:rPr>
        <w:t xml:space="preserve"> للرجل فيكون بعض [ أهل</w:t>
      </w:r>
      <w:r w:rsidR="00A07D50">
        <w:rPr>
          <w:rtl/>
        </w:rPr>
        <w:t xml:space="preserve"> </w:t>
      </w:r>
      <w:r>
        <w:rPr>
          <w:rtl/>
        </w:rPr>
        <w:t xml:space="preserve">بيته ] </w:t>
      </w:r>
      <w:r w:rsidRPr="00054F7A">
        <w:rPr>
          <w:rStyle w:val="libFootnotenumChar"/>
          <w:rtl/>
        </w:rPr>
        <w:t>(1)</w:t>
      </w:r>
      <w:r>
        <w:rPr>
          <w:rtl/>
        </w:rPr>
        <w:t xml:space="preserve"> عدوا</w:t>
      </w:r>
      <w:r>
        <w:rPr>
          <w:rFonts w:hint="cs"/>
          <w:rtl/>
        </w:rPr>
        <w:t>ً</w:t>
      </w:r>
      <w:r>
        <w:rPr>
          <w:rtl/>
        </w:rPr>
        <w:t xml:space="preserve"> له</w:t>
      </w:r>
      <w:r w:rsidR="00054F7A">
        <w:rPr>
          <w:rtl/>
        </w:rPr>
        <w:t>،</w:t>
      </w:r>
      <w:r>
        <w:rPr>
          <w:rtl/>
        </w:rPr>
        <w:t xml:space="preserve"> فلا يسلم [ له ] قلب الرجل</w:t>
      </w:r>
      <w:r w:rsidR="00054F7A">
        <w:rPr>
          <w:rtl/>
        </w:rPr>
        <w:t>،</w:t>
      </w:r>
      <w:r>
        <w:rPr>
          <w:rtl/>
        </w:rPr>
        <w:t xml:space="preserve"> فاحب</w:t>
      </w:r>
      <w:r>
        <w:rPr>
          <w:rFonts w:hint="cs"/>
          <w:rtl/>
        </w:rPr>
        <w:t>ّ</w:t>
      </w:r>
      <w:r>
        <w:rPr>
          <w:rtl/>
        </w:rPr>
        <w:t xml:space="preserve"> الله عزّ وجلّ أن لا يكون في</w:t>
      </w:r>
      <w:r w:rsidR="00A07D50">
        <w:rPr>
          <w:rtl/>
        </w:rPr>
        <w:t xml:space="preserve"> </w:t>
      </w:r>
      <w:r>
        <w:rPr>
          <w:rtl/>
        </w:rPr>
        <w:t xml:space="preserve">قلب رسول الله </w:t>
      </w:r>
      <w:r w:rsidR="00054F7A" w:rsidRPr="00054F7A">
        <w:rPr>
          <w:rStyle w:val="libAlaemChar"/>
          <w:rFonts w:hint="cs"/>
          <w:rtl/>
        </w:rPr>
        <w:t>صلى‌الله‌عليه‌وآله‌وسلم</w:t>
      </w:r>
      <w:r>
        <w:rPr>
          <w:rtl/>
        </w:rPr>
        <w:t xml:space="preserve"> على المؤمنين شيء</w:t>
      </w:r>
      <w:r w:rsidR="00054F7A">
        <w:rPr>
          <w:rtl/>
        </w:rPr>
        <w:t>،</w:t>
      </w:r>
      <w:r>
        <w:rPr>
          <w:rtl/>
        </w:rPr>
        <w:t xml:space="preserve"> ففرض عليهم مود</w:t>
      </w:r>
      <w:r>
        <w:rPr>
          <w:rFonts w:hint="cs"/>
          <w:rtl/>
        </w:rPr>
        <w:t>ّ</w:t>
      </w:r>
      <w:r>
        <w:rPr>
          <w:rtl/>
        </w:rPr>
        <w:t>ة ذوي القربى</w:t>
      </w:r>
      <w:r w:rsidR="00054F7A">
        <w:rPr>
          <w:rtl/>
        </w:rPr>
        <w:t>،</w:t>
      </w:r>
      <w:r>
        <w:rPr>
          <w:rtl/>
        </w:rPr>
        <w:t xml:space="preserve"> فمن</w:t>
      </w:r>
      <w:r w:rsidR="00A07D50">
        <w:rPr>
          <w:rtl/>
        </w:rPr>
        <w:t xml:space="preserve"> </w:t>
      </w:r>
      <w:r>
        <w:rPr>
          <w:rtl/>
        </w:rPr>
        <w:t>أخذ بها وأحب</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وأحب أهل بيته لم يستطع رسول الله ان يبغضه</w:t>
      </w:r>
      <w:r w:rsidR="00054F7A">
        <w:rPr>
          <w:rtl/>
        </w:rPr>
        <w:t>،</w:t>
      </w:r>
      <w:r w:rsidR="00A07D50">
        <w:rPr>
          <w:rtl/>
        </w:rPr>
        <w:t xml:space="preserve"> </w:t>
      </w:r>
      <w:r>
        <w:rPr>
          <w:rtl/>
        </w:rPr>
        <w:t>ومن تركها ولم يأخذ بها وأبغض أهل بيته فعلى رسول الله ان يبغضه</w:t>
      </w:r>
      <w:r w:rsidR="00054F7A">
        <w:rPr>
          <w:rtl/>
        </w:rPr>
        <w:t>،</w:t>
      </w:r>
      <w:r>
        <w:rPr>
          <w:rtl/>
        </w:rPr>
        <w:t xml:space="preserve"> لأن</w:t>
      </w:r>
      <w:r>
        <w:rPr>
          <w:rFonts w:hint="cs"/>
          <w:rtl/>
        </w:rPr>
        <w:t>ّ</w:t>
      </w:r>
      <w:r>
        <w:rPr>
          <w:rtl/>
        </w:rPr>
        <w:t>ه ترك</w:t>
      </w:r>
      <w:r w:rsidR="00A07D50">
        <w:rPr>
          <w:rtl/>
        </w:rPr>
        <w:t xml:space="preserve"> </w:t>
      </w:r>
      <w:r>
        <w:rPr>
          <w:rtl/>
        </w:rPr>
        <w:t>فريضة من فرائض الله</w:t>
      </w:r>
      <w:r w:rsidR="00054F7A">
        <w:rPr>
          <w:rtl/>
        </w:rPr>
        <w:t>،</w:t>
      </w:r>
      <w:r>
        <w:rPr>
          <w:rtl/>
        </w:rPr>
        <w:t xml:space="preserve"> فأي</w:t>
      </w:r>
      <w:r>
        <w:rPr>
          <w:rFonts w:hint="cs"/>
          <w:rtl/>
        </w:rPr>
        <w:t>ّ</w:t>
      </w:r>
      <w:r>
        <w:rPr>
          <w:rtl/>
        </w:rPr>
        <w:t xml:space="preserve"> فضلة وأي</w:t>
      </w:r>
      <w:r>
        <w:rPr>
          <w:rFonts w:hint="cs"/>
          <w:rtl/>
        </w:rPr>
        <w:t>ّ</w:t>
      </w:r>
      <w:r>
        <w:rPr>
          <w:rtl/>
        </w:rPr>
        <w:t xml:space="preserve"> شرف يتقد</w:t>
      </w:r>
      <w:r>
        <w:rPr>
          <w:rFonts w:hint="cs"/>
          <w:rtl/>
        </w:rPr>
        <w:t>ّ</w:t>
      </w:r>
      <w:r>
        <w:rPr>
          <w:rtl/>
        </w:rPr>
        <w:t>م هذا أو يدانيه</w:t>
      </w:r>
      <w:r w:rsidR="00054F7A">
        <w:rPr>
          <w:rtl/>
        </w:rPr>
        <w:t>،</w:t>
      </w:r>
      <w:r>
        <w:rPr>
          <w:rtl/>
        </w:rPr>
        <w:t xml:space="preserve"> فأنزل الله هذه</w:t>
      </w:r>
      <w:r w:rsidR="00A07D50">
        <w:rPr>
          <w:rtl/>
        </w:rPr>
        <w:t xml:space="preserve"> </w:t>
      </w:r>
      <w:r>
        <w:rPr>
          <w:rtl/>
        </w:rPr>
        <w:t xml:space="preserve">الآية على نبيه </w:t>
      </w:r>
      <w:r w:rsidR="00054F7A" w:rsidRPr="00054F7A">
        <w:rPr>
          <w:rStyle w:val="libAlaemChar"/>
          <w:rFonts w:hint="cs"/>
          <w:rtl/>
        </w:rPr>
        <w:t>صلى‌الله‌عليه‌وآله‌وسلم</w:t>
      </w:r>
      <w:r w:rsidR="00054F7A">
        <w:rPr>
          <w:rtl/>
        </w:rPr>
        <w:t>:</w:t>
      </w:r>
      <w:r>
        <w:rPr>
          <w:rtl/>
        </w:rPr>
        <w:t xml:space="preserve"> </w:t>
      </w:r>
      <w:r w:rsidRPr="00054F7A">
        <w:rPr>
          <w:rStyle w:val="libAlaemChar"/>
          <w:rtl/>
        </w:rPr>
        <w:t>(</w:t>
      </w:r>
      <w:r w:rsidRPr="00675EBE">
        <w:rPr>
          <w:rFonts w:hint="cs"/>
          <w:rtl/>
        </w:rPr>
        <w:t xml:space="preserve"> </w:t>
      </w:r>
      <w:r w:rsidRPr="00054F7A">
        <w:rPr>
          <w:rStyle w:val="libAieChar"/>
          <w:rFonts w:hint="cs"/>
          <w:rtl/>
        </w:rPr>
        <w:t>قُل لاَّ أَسْأَلُكُمْ عَلَيْهِ أَجْرًا إِلاَّ المَوَدَّةَ فِي الْقُرْبَىٰ</w:t>
      </w:r>
      <w:r w:rsidRPr="00675EBE">
        <w:rPr>
          <w:rtl/>
        </w:rPr>
        <w:t xml:space="preserve"> </w:t>
      </w:r>
      <w:r w:rsidRPr="00054F7A">
        <w:rPr>
          <w:rStyle w:val="libAlaemChar"/>
          <w:rtl/>
        </w:rPr>
        <w:t>)</w:t>
      </w:r>
      <w:r w:rsidR="00054F7A">
        <w:rPr>
          <w:rtl/>
        </w:rPr>
        <w:t>،</w:t>
      </w:r>
      <w:r>
        <w:rPr>
          <w:rtl/>
        </w:rPr>
        <w:t xml:space="preserve"> فقام</w:t>
      </w:r>
      <w:r w:rsidR="00A07D50">
        <w:rPr>
          <w:rtl/>
        </w:rPr>
        <w:t xml:space="preserve"> </w:t>
      </w:r>
      <w:r>
        <w:rPr>
          <w:rtl/>
        </w:rPr>
        <w:t>رسول الله في أصحابه فحمد الله وأثنى عليه وقال</w:t>
      </w:r>
      <w:r w:rsidR="00054F7A">
        <w:rPr>
          <w:rtl/>
        </w:rPr>
        <w:t>:</w:t>
      </w:r>
    </w:p>
    <w:p w:rsidR="0077176E" w:rsidRDefault="0077176E" w:rsidP="000605B2">
      <w:pPr>
        <w:pStyle w:val="libNormal"/>
        <w:rPr>
          <w:rtl/>
        </w:rPr>
      </w:pPr>
      <w:r>
        <w:rPr>
          <w:rtl/>
        </w:rPr>
        <w:t>ياأي</w:t>
      </w:r>
      <w:r>
        <w:rPr>
          <w:rFonts w:hint="cs"/>
          <w:rtl/>
        </w:rPr>
        <w:t>ّ</w:t>
      </w:r>
      <w:r>
        <w:rPr>
          <w:rtl/>
        </w:rPr>
        <w:t>ها النّاس ان</w:t>
      </w:r>
      <w:r>
        <w:rPr>
          <w:rFonts w:hint="cs"/>
          <w:rtl/>
        </w:rPr>
        <w:t>ّ</w:t>
      </w:r>
      <w:r>
        <w:rPr>
          <w:rtl/>
        </w:rPr>
        <w:t xml:space="preserve"> الله قد فرض لي عليكم فرضا</w:t>
      </w:r>
      <w:r>
        <w:rPr>
          <w:rFonts w:hint="cs"/>
          <w:rtl/>
        </w:rPr>
        <w:t>ً</w:t>
      </w:r>
      <w:r>
        <w:rPr>
          <w:rtl/>
        </w:rPr>
        <w:t xml:space="preserve"> فهل أنتم مؤد</w:t>
      </w:r>
      <w:r>
        <w:rPr>
          <w:rFonts w:hint="cs"/>
          <w:rtl/>
        </w:rPr>
        <w:t>ّ</w:t>
      </w:r>
      <w:r>
        <w:rPr>
          <w:rtl/>
        </w:rPr>
        <w:t>وه</w:t>
      </w:r>
      <w:r w:rsidR="00054F7A">
        <w:rPr>
          <w:rFonts w:hint="cs"/>
          <w:rtl/>
        </w:rPr>
        <w:t>؟</w:t>
      </w:r>
      <w:r>
        <w:rPr>
          <w:rtl/>
        </w:rPr>
        <w:t xml:space="preserve"> فلم يجبه</w:t>
      </w:r>
      <w:r w:rsidR="00A07D50">
        <w:rPr>
          <w:rtl/>
        </w:rPr>
        <w:t xml:space="preserve"> </w:t>
      </w:r>
      <w:r>
        <w:rPr>
          <w:rtl/>
        </w:rPr>
        <w:t>أحد</w:t>
      </w:r>
      <w:r w:rsidR="00054F7A">
        <w:rPr>
          <w:rtl/>
        </w:rPr>
        <w:t>،</w:t>
      </w:r>
      <w:r>
        <w:rPr>
          <w:rtl/>
        </w:rPr>
        <w:t xml:space="preserve"> فقال</w:t>
      </w:r>
      <w:r w:rsidR="00054F7A">
        <w:rPr>
          <w:rtl/>
        </w:rPr>
        <w:t>:</w:t>
      </w:r>
      <w:r>
        <w:rPr>
          <w:rtl/>
        </w:rPr>
        <w:t xml:space="preserve"> [ يا ] </w:t>
      </w:r>
      <w:r w:rsidRPr="00054F7A">
        <w:rPr>
          <w:rStyle w:val="libFootnotenumChar"/>
          <w:rtl/>
        </w:rPr>
        <w:t>(2)</w:t>
      </w:r>
      <w:r>
        <w:rPr>
          <w:rtl/>
        </w:rPr>
        <w:t xml:space="preserve"> أي</w:t>
      </w:r>
      <w:r>
        <w:rPr>
          <w:rFonts w:hint="cs"/>
          <w:rtl/>
        </w:rPr>
        <w:t>ّ</w:t>
      </w:r>
      <w:r>
        <w:rPr>
          <w:rtl/>
        </w:rPr>
        <w:t xml:space="preserve">ها الناس </w:t>
      </w:r>
      <w:r>
        <w:rPr>
          <w:rFonts w:hint="cs"/>
          <w:rtl/>
        </w:rPr>
        <w:t>ا</w:t>
      </w:r>
      <w:r>
        <w:rPr>
          <w:rtl/>
        </w:rPr>
        <w:t xml:space="preserve">نّه ليس بذهب ولا فضة </w:t>
      </w:r>
      <w:r w:rsidRPr="00054F7A">
        <w:rPr>
          <w:rStyle w:val="libFootnotenumChar"/>
          <w:rtl/>
        </w:rPr>
        <w:t>(3)</w:t>
      </w:r>
      <w:r>
        <w:rPr>
          <w:rtl/>
        </w:rPr>
        <w:t xml:space="preserve"> ولا مأكول ولا مشروب</w:t>
      </w:r>
      <w:r w:rsidR="00054F7A">
        <w:rPr>
          <w:rtl/>
        </w:rPr>
        <w:t>،</w:t>
      </w:r>
      <w:r w:rsidR="00A07D50">
        <w:rPr>
          <w:rtl/>
        </w:rPr>
        <w:t xml:space="preserve"> </w:t>
      </w:r>
      <w:r>
        <w:rPr>
          <w:rtl/>
        </w:rPr>
        <w:t>فقالوا</w:t>
      </w:r>
      <w:r w:rsidR="00054F7A">
        <w:rPr>
          <w:rtl/>
        </w:rPr>
        <w:t>:</w:t>
      </w:r>
      <w:r>
        <w:rPr>
          <w:rtl/>
        </w:rPr>
        <w:t xml:space="preserve"> هات </w:t>
      </w:r>
      <w:r>
        <w:rPr>
          <w:rFonts w:hint="cs"/>
          <w:rtl/>
        </w:rPr>
        <w:t>ا</w:t>
      </w:r>
      <w:r>
        <w:rPr>
          <w:rtl/>
        </w:rPr>
        <w:t>ذا</w:t>
      </w:r>
      <w:r>
        <w:rPr>
          <w:rFonts w:hint="cs"/>
          <w:rtl/>
        </w:rPr>
        <w:t>ً</w:t>
      </w:r>
      <w:r w:rsidR="00054F7A">
        <w:rPr>
          <w:rtl/>
        </w:rPr>
        <w:t>،</w:t>
      </w:r>
      <w:r>
        <w:rPr>
          <w:rtl/>
        </w:rPr>
        <w:t xml:space="preserve"> فتلا عليهم هذه الآية</w:t>
      </w:r>
      <w:r w:rsidR="00054F7A">
        <w:rPr>
          <w:rtl/>
        </w:rPr>
        <w:t>،</w:t>
      </w:r>
      <w:r>
        <w:rPr>
          <w:rtl/>
        </w:rPr>
        <w:t xml:space="preserve"> فقالوا</w:t>
      </w:r>
      <w:r w:rsidR="00054F7A">
        <w:rPr>
          <w:rtl/>
        </w:rPr>
        <w:t>:</w:t>
      </w:r>
      <w:r>
        <w:rPr>
          <w:rtl/>
        </w:rPr>
        <w:t xml:space="preserve"> أما هذا فنعم</w:t>
      </w:r>
      <w:r w:rsidR="00054F7A">
        <w:rPr>
          <w:rtl/>
        </w:rPr>
        <w:t>،</w:t>
      </w:r>
      <w:r>
        <w:rPr>
          <w:rtl/>
        </w:rPr>
        <w:t xml:space="preserve"> فما وفى بها أكثرهم</w:t>
      </w:r>
      <w:r w:rsidR="00054F7A">
        <w:rPr>
          <w:rtl/>
        </w:rPr>
        <w:t>،</w:t>
      </w:r>
      <w:r w:rsidR="00A07D50">
        <w:rPr>
          <w:rtl/>
        </w:rPr>
        <w:t xml:space="preserve"> </w:t>
      </w:r>
      <w:r>
        <w:rPr>
          <w:rtl/>
        </w:rPr>
        <w:t>وما بعث الله عزّ وجلّ نبيا</w:t>
      </w:r>
      <w:r>
        <w:rPr>
          <w:rFonts w:hint="cs"/>
          <w:rtl/>
        </w:rPr>
        <w:t>ً</w:t>
      </w:r>
      <w:r>
        <w:rPr>
          <w:rtl/>
        </w:rPr>
        <w:t xml:space="preserve"> إلاّ أوحى إليه أن لا يسأل قومه أجرا</w:t>
      </w:r>
      <w:r>
        <w:rPr>
          <w:rFonts w:hint="cs"/>
          <w:rtl/>
        </w:rPr>
        <w:t>ً</w:t>
      </w:r>
      <w:r>
        <w:rPr>
          <w:rtl/>
        </w:rPr>
        <w:t xml:space="preserve"> إلا</w:t>
      </w:r>
      <w:r>
        <w:rPr>
          <w:rFonts w:hint="cs"/>
          <w:rtl/>
        </w:rPr>
        <w:t>ّ</w:t>
      </w:r>
      <w:r>
        <w:rPr>
          <w:rtl/>
        </w:rPr>
        <w:t xml:space="preserve"> أن الله يوفه أجر</w:t>
      </w:r>
      <w:r w:rsidR="00A07D50">
        <w:rPr>
          <w:rtl/>
        </w:rPr>
        <w:t xml:space="preserve"> </w:t>
      </w:r>
      <w:r>
        <w:rPr>
          <w:rtl/>
        </w:rPr>
        <w:t xml:space="preserve">الأنبياء </w:t>
      </w:r>
      <w:r w:rsidRPr="00054F7A">
        <w:rPr>
          <w:rStyle w:val="libFootnotenumChar"/>
          <w:rtl/>
        </w:rPr>
        <w:t>(4)</w:t>
      </w:r>
      <w:r>
        <w:rPr>
          <w:rtl/>
        </w:rPr>
        <w:t xml:space="preserve"> ومحمد </w:t>
      </w:r>
      <w:r w:rsidR="00054F7A" w:rsidRPr="00054F7A">
        <w:rPr>
          <w:rStyle w:val="libAlaemChar"/>
          <w:rFonts w:hint="cs"/>
          <w:rtl/>
        </w:rPr>
        <w:t>صلى‌الله‌عليه‌وآله‌وسلم</w:t>
      </w:r>
      <w:r>
        <w:rPr>
          <w:rtl/>
        </w:rPr>
        <w:t xml:space="preserve"> فرض الله عزّ وجلّ [ طاعته ] </w:t>
      </w:r>
      <w:r w:rsidRPr="00054F7A">
        <w:rPr>
          <w:rStyle w:val="libFootnotenumChar"/>
          <w:rtl/>
        </w:rPr>
        <w:t>(5)</w:t>
      </w:r>
      <w:r>
        <w:rPr>
          <w:rtl/>
        </w:rPr>
        <w:t xml:space="preserve"> مود</w:t>
      </w:r>
      <w:r>
        <w:rPr>
          <w:rFonts w:hint="cs"/>
          <w:rtl/>
        </w:rPr>
        <w:t>ّ</w:t>
      </w:r>
      <w:r>
        <w:rPr>
          <w:rtl/>
        </w:rPr>
        <w:t>ة قرابته على ا</w:t>
      </w:r>
      <w:r>
        <w:rPr>
          <w:rFonts w:hint="cs"/>
          <w:rtl/>
        </w:rPr>
        <w:t>ُ</w:t>
      </w:r>
      <w:r>
        <w:rPr>
          <w:rtl/>
        </w:rPr>
        <w:t>م</w:t>
      </w:r>
      <w:r>
        <w:rPr>
          <w:rFonts w:hint="cs"/>
          <w:rtl/>
        </w:rPr>
        <w:t>ّ</w:t>
      </w:r>
      <w:r>
        <w:rPr>
          <w:rtl/>
        </w:rPr>
        <w:t>ته</w:t>
      </w:r>
      <w:r w:rsidR="00A07D50">
        <w:rPr>
          <w:rtl/>
        </w:rPr>
        <w:t xml:space="preserve"> </w:t>
      </w:r>
      <w:r>
        <w:rPr>
          <w:rtl/>
        </w:rPr>
        <w:t>وأمره أن يجعل أجره فيهم ليؤد</w:t>
      </w:r>
      <w:r>
        <w:rPr>
          <w:rFonts w:hint="cs"/>
          <w:rtl/>
        </w:rPr>
        <w:t>ّ</w:t>
      </w:r>
      <w:r>
        <w:rPr>
          <w:rtl/>
        </w:rPr>
        <w:t>وه في قرابته بمعرفة فضلهم الذي أحب</w:t>
      </w:r>
      <w:r>
        <w:rPr>
          <w:rFonts w:hint="cs"/>
          <w:rtl/>
        </w:rPr>
        <w:t>ّ</w:t>
      </w:r>
      <w:r>
        <w:rPr>
          <w:rtl/>
        </w:rPr>
        <w:t xml:space="preserve"> </w:t>
      </w:r>
      <w:r w:rsidRPr="00054F7A">
        <w:rPr>
          <w:rStyle w:val="libFootnotenumChar"/>
          <w:rtl/>
        </w:rPr>
        <w:t>(6)</w:t>
      </w:r>
      <w:r>
        <w:rPr>
          <w:rtl/>
        </w:rPr>
        <w:t xml:space="preserve"> الله عزّ</w:t>
      </w:r>
      <w:r w:rsidR="00A07D50">
        <w:rPr>
          <w:rtl/>
        </w:rPr>
        <w:t xml:space="preserve"> </w:t>
      </w:r>
      <w:r>
        <w:rPr>
          <w:rtl/>
        </w:rPr>
        <w:t>وجلّ لهم</w:t>
      </w:r>
      <w:r w:rsidR="00054F7A">
        <w:rPr>
          <w:rtl/>
        </w:rPr>
        <w:t>،</w:t>
      </w:r>
      <w:r>
        <w:rPr>
          <w:rtl/>
        </w:rPr>
        <w:t xml:space="preserve"> ف</w:t>
      </w:r>
      <w:r>
        <w:rPr>
          <w:rFonts w:hint="cs"/>
          <w:rtl/>
        </w:rPr>
        <w:t>إ</w:t>
      </w:r>
      <w:r>
        <w:rPr>
          <w:rtl/>
        </w:rPr>
        <w:t>ن</w:t>
      </w:r>
      <w:r>
        <w:rPr>
          <w:rFonts w:hint="cs"/>
          <w:rtl/>
        </w:rPr>
        <w:t>ّ</w:t>
      </w:r>
      <w:r>
        <w:rPr>
          <w:rtl/>
        </w:rPr>
        <w:t xml:space="preserve"> المود</w:t>
      </w:r>
      <w:r>
        <w:rPr>
          <w:rFonts w:hint="cs"/>
          <w:rtl/>
        </w:rPr>
        <w:t>ّ</w:t>
      </w:r>
      <w:r>
        <w:rPr>
          <w:rtl/>
        </w:rPr>
        <w:t>ة إنما تكون على قدر معرفة الفضل.</w:t>
      </w:r>
    </w:p>
    <w:p w:rsidR="00A07D50" w:rsidRDefault="0077176E" w:rsidP="00A07D50">
      <w:pPr>
        <w:pStyle w:val="libNormal"/>
        <w:rPr>
          <w:rtl/>
        </w:rPr>
      </w:pPr>
      <w:r>
        <w:rPr>
          <w:rtl/>
        </w:rPr>
        <w:t>فلم</w:t>
      </w:r>
      <w:r>
        <w:rPr>
          <w:rFonts w:hint="cs"/>
          <w:rtl/>
        </w:rPr>
        <w:t>ّ</w:t>
      </w:r>
      <w:r>
        <w:rPr>
          <w:rtl/>
        </w:rPr>
        <w:t xml:space="preserve">ا أوجب الله ذلك ثقل [ ذلك ] </w:t>
      </w:r>
      <w:r w:rsidRPr="00054F7A">
        <w:rPr>
          <w:rStyle w:val="libFootnotenumChar"/>
          <w:rtl/>
        </w:rPr>
        <w:t>(7)</w:t>
      </w:r>
      <w:r>
        <w:rPr>
          <w:rtl/>
        </w:rPr>
        <w:t xml:space="preserve"> لثقل وجوب الطاعة</w:t>
      </w:r>
      <w:r w:rsidR="00054F7A">
        <w:rPr>
          <w:rtl/>
        </w:rPr>
        <w:t>،</w:t>
      </w:r>
      <w:r>
        <w:rPr>
          <w:rtl/>
        </w:rPr>
        <w:t xml:space="preserve"> فتمس</w:t>
      </w:r>
      <w:r>
        <w:rPr>
          <w:rFonts w:hint="cs"/>
          <w:rtl/>
        </w:rPr>
        <w:t>ّ</w:t>
      </w:r>
      <w:r>
        <w:rPr>
          <w:rtl/>
        </w:rPr>
        <w:t>ك بها قوم</w:t>
      </w:r>
      <w:r w:rsidR="00A07D50">
        <w:rPr>
          <w:rtl/>
        </w:rPr>
        <w:t xml:space="preserve"> </w:t>
      </w:r>
      <w:r>
        <w:rPr>
          <w:rtl/>
        </w:rPr>
        <w:t xml:space="preserve">[ قد ] </w:t>
      </w:r>
      <w:r w:rsidRPr="00054F7A">
        <w:rPr>
          <w:rStyle w:val="libFootnotenumChar"/>
          <w:rtl/>
        </w:rPr>
        <w:t>(8)</w:t>
      </w:r>
      <w:r>
        <w:rPr>
          <w:rtl/>
        </w:rPr>
        <w:t xml:space="preserve"> أخذ الله ميثاقهم على الوفاء وعاند أهل الشقاق والنفاق ( والحسد ) </w:t>
      </w:r>
      <w:r w:rsidRPr="00054F7A">
        <w:rPr>
          <w:rStyle w:val="libFootnotenumChar"/>
          <w:rtl/>
        </w:rPr>
        <w:t>(9)</w:t>
      </w:r>
      <w:r w:rsidR="00A07D50">
        <w:rPr>
          <w:rtl/>
        </w:rPr>
        <w:t xml:space="preserve"> </w:t>
      </w:r>
    </w:p>
    <w:p w:rsidR="0077176E" w:rsidRPr="00A31935"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العيون.</w:t>
            </w:r>
          </w:p>
        </w:tc>
        <w:tc>
          <w:tcPr>
            <w:tcW w:w="2500" w:type="pct"/>
          </w:tcPr>
          <w:p w:rsidR="0077176E" w:rsidRDefault="0077176E" w:rsidP="00054F7A">
            <w:pPr>
              <w:pStyle w:val="libFootnote0"/>
              <w:rPr>
                <w:rtl/>
              </w:rPr>
            </w:pPr>
            <w:r>
              <w:rPr>
                <w:rtl/>
              </w:rPr>
              <w:t>(2) من العيون.</w:t>
            </w:r>
          </w:p>
        </w:tc>
      </w:tr>
    </w:tbl>
    <w:p w:rsidR="0077176E" w:rsidRDefault="0077176E" w:rsidP="00054F7A">
      <w:pPr>
        <w:pStyle w:val="libFootnote0"/>
        <w:rPr>
          <w:rtl/>
        </w:rPr>
      </w:pPr>
      <w:r>
        <w:rPr>
          <w:rtl/>
        </w:rPr>
        <w:t>(3) في العيون</w:t>
      </w:r>
      <w:r w:rsidR="00054F7A">
        <w:rPr>
          <w:rtl/>
        </w:rPr>
        <w:t>:</w:t>
      </w:r>
      <w:r>
        <w:rPr>
          <w:rtl/>
        </w:rPr>
        <w:t xml:space="preserve"> من فضة ولا ذهب.</w:t>
      </w:r>
    </w:p>
    <w:p w:rsidR="0077176E" w:rsidRDefault="0077176E" w:rsidP="00054F7A">
      <w:pPr>
        <w:pStyle w:val="libFootnote0"/>
        <w:rPr>
          <w:rtl/>
        </w:rPr>
      </w:pPr>
      <w:r>
        <w:rPr>
          <w:rtl/>
        </w:rPr>
        <w:t>(4) في العيون</w:t>
      </w:r>
      <w:r w:rsidR="00054F7A">
        <w:rPr>
          <w:rtl/>
        </w:rPr>
        <w:t>:</w:t>
      </w:r>
      <w:r>
        <w:rPr>
          <w:rtl/>
        </w:rPr>
        <w:t xml:space="preserve"> لأن الله عزّ وجلّ يوفيه أجر الأنبياء.</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العيون.</w:t>
            </w:r>
          </w:p>
        </w:tc>
        <w:tc>
          <w:tcPr>
            <w:tcW w:w="2500" w:type="pct"/>
          </w:tcPr>
          <w:p w:rsidR="0077176E" w:rsidRDefault="0077176E" w:rsidP="00054F7A">
            <w:pPr>
              <w:pStyle w:val="libFootnote0"/>
              <w:rPr>
                <w:rtl/>
              </w:rPr>
            </w:pPr>
            <w:r>
              <w:rPr>
                <w:rtl/>
              </w:rPr>
              <w:t>(6) في العيون</w:t>
            </w:r>
            <w:r w:rsidR="00054F7A">
              <w:rPr>
                <w:rtl/>
              </w:rPr>
              <w:t>:</w:t>
            </w:r>
            <w:r>
              <w:rPr>
                <w:rtl/>
              </w:rPr>
              <w:t xml:space="preserve"> أوجب.</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العيون.</w:t>
            </w:r>
          </w:p>
        </w:tc>
        <w:tc>
          <w:tcPr>
            <w:tcW w:w="2500" w:type="pct"/>
          </w:tcPr>
          <w:p w:rsidR="0077176E" w:rsidRDefault="0077176E" w:rsidP="00054F7A">
            <w:pPr>
              <w:pStyle w:val="libFootnote0"/>
              <w:rPr>
                <w:rtl/>
              </w:rPr>
            </w:pPr>
            <w:r>
              <w:rPr>
                <w:rtl/>
              </w:rPr>
              <w:t>(8) من العيون.</w:t>
            </w:r>
          </w:p>
        </w:tc>
      </w:tr>
    </w:tbl>
    <w:p w:rsidR="0077176E" w:rsidRDefault="0077176E" w:rsidP="00054F7A">
      <w:pPr>
        <w:pStyle w:val="libFootnote0"/>
        <w:rPr>
          <w:rtl/>
        </w:rPr>
      </w:pPr>
      <w:r>
        <w:rPr>
          <w:rtl/>
        </w:rPr>
        <w:t>(9) ليس في العيون.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وألحدوا في ذلك</w:t>
      </w:r>
      <w:r w:rsidR="00054F7A">
        <w:rPr>
          <w:rtl/>
        </w:rPr>
        <w:t>،</w:t>
      </w:r>
      <w:r>
        <w:rPr>
          <w:rtl/>
        </w:rPr>
        <w:t xml:space="preserve"> فصرفوه عن حده الذي حده الله</w:t>
      </w:r>
      <w:r w:rsidR="00054F7A">
        <w:rPr>
          <w:rtl/>
        </w:rPr>
        <w:t>،</w:t>
      </w:r>
      <w:r>
        <w:rPr>
          <w:rtl/>
        </w:rPr>
        <w:t xml:space="preserve"> فقالوا</w:t>
      </w:r>
      <w:r w:rsidR="00054F7A">
        <w:rPr>
          <w:rtl/>
        </w:rPr>
        <w:t>:</w:t>
      </w:r>
      <w:r>
        <w:rPr>
          <w:rtl/>
        </w:rPr>
        <w:t xml:space="preserve"> القرابة هم العرب كل</w:t>
      </w:r>
      <w:r>
        <w:rPr>
          <w:rFonts w:hint="cs"/>
          <w:rtl/>
        </w:rPr>
        <w:t>ّ</w:t>
      </w:r>
      <w:r>
        <w:rPr>
          <w:rtl/>
        </w:rPr>
        <w:t>ها</w:t>
      </w:r>
      <w:r w:rsidR="00A07D50">
        <w:rPr>
          <w:rtl/>
        </w:rPr>
        <w:t xml:space="preserve"> </w:t>
      </w:r>
      <w:r>
        <w:rPr>
          <w:rtl/>
        </w:rPr>
        <w:t>وأهل دعوته</w:t>
      </w:r>
      <w:r w:rsidR="00054F7A">
        <w:rPr>
          <w:rtl/>
        </w:rPr>
        <w:t>،</w:t>
      </w:r>
      <w:r>
        <w:rPr>
          <w:rtl/>
        </w:rPr>
        <w:t xml:space="preserve"> فعلى أي</w:t>
      </w:r>
      <w:r>
        <w:rPr>
          <w:rFonts w:hint="cs"/>
          <w:rtl/>
        </w:rPr>
        <w:t>ّ</w:t>
      </w:r>
      <w:r>
        <w:rPr>
          <w:rtl/>
        </w:rPr>
        <w:t xml:space="preserve"> الحالتين كان</w:t>
      </w:r>
      <w:r w:rsidR="00054F7A">
        <w:rPr>
          <w:rtl/>
        </w:rPr>
        <w:t>،</w:t>
      </w:r>
      <w:r>
        <w:rPr>
          <w:rtl/>
        </w:rPr>
        <w:t xml:space="preserve"> فقد علمنا ان</w:t>
      </w:r>
      <w:r>
        <w:rPr>
          <w:rFonts w:hint="cs"/>
          <w:rtl/>
        </w:rPr>
        <w:t>ّ</w:t>
      </w:r>
      <w:r>
        <w:rPr>
          <w:rtl/>
        </w:rPr>
        <w:t xml:space="preserve"> المودة للقرابة [ هي ] </w:t>
      </w:r>
      <w:r w:rsidRPr="00054F7A">
        <w:rPr>
          <w:rStyle w:val="libFootnotenumChar"/>
          <w:rtl/>
        </w:rPr>
        <w:t>(1)</w:t>
      </w:r>
      <w:r w:rsidR="00054F7A">
        <w:rPr>
          <w:rtl/>
        </w:rPr>
        <w:t>،</w:t>
      </w:r>
      <w:r>
        <w:rPr>
          <w:rtl/>
        </w:rPr>
        <w:t xml:space="preserve"> فأقربهم</w:t>
      </w:r>
      <w:r w:rsidR="00A07D50">
        <w:rPr>
          <w:rtl/>
        </w:rPr>
        <w:t xml:space="preserve"> </w:t>
      </w:r>
      <w:r>
        <w:rPr>
          <w:rtl/>
        </w:rPr>
        <w:t xml:space="preserve">من النبي </w:t>
      </w:r>
      <w:r w:rsidR="00054F7A" w:rsidRPr="00054F7A">
        <w:rPr>
          <w:rStyle w:val="libAlaemChar"/>
          <w:rFonts w:hint="cs"/>
          <w:rtl/>
        </w:rPr>
        <w:t>صلى‌الله‌عليه‌وآله‌وسلم</w:t>
      </w:r>
      <w:r>
        <w:rPr>
          <w:rtl/>
        </w:rPr>
        <w:t xml:space="preserve"> أولاهم بالمودة وكل</w:t>
      </w:r>
      <w:r>
        <w:rPr>
          <w:rFonts w:hint="cs"/>
          <w:rtl/>
        </w:rPr>
        <w:t>ّ</w:t>
      </w:r>
      <w:r>
        <w:rPr>
          <w:rtl/>
        </w:rPr>
        <w:t>ما قربت القرابة كانت المودة على قدرها</w:t>
      </w:r>
      <w:r w:rsidR="00054F7A">
        <w:rPr>
          <w:rtl/>
        </w:rPr>
        <w:t>،</w:t>
      </w:r>
      <w:r>
        <w:rPr>
          <w:rtl/>
        </w:rPr>
        <w:t xml:space="preserve"> وما</w:t>
      </w:r>
      <w:r w:rsidR="00A07D50">
        <w:rPr>
          <w:rtl/>
        </w:rPr>
        <w:t xml:space="preserve"> </w:t>
      </w:r>
      <w:r>
        <w:rPr>
          <w:rtl/>
        </w:rPr>
        <w:t xml:space="preserve">انصفوا نبي الله </w:t>
      </w:r>
      <w:r w:rsidR="00054F7A" w:rsidRPr="00054F7A">
        <w:rPr>
          <w:rStyle w:val="libAlaemChar"/>
          <w:rFonts w:hint="cs"/>
          <w:rtl/>
        </w:rPr>
        <w:t>صلى‌الله‌عليه‌وآله‌وسلم</w:t>
      </w:r>
      <w:r>
        <w:rPr>
          <w:rtl/>
        </w:rPr>
        <w:t xml:space="preserve"> في حيطته ورأفته</w:t>
      </w:r>
      <w:r w:rsidR="00054F7A">
        <w:rPr>
          <w:rtl/>
        </w:rPr>
        <w:t>،</w:t>
      </w:r>
      <w:r>
        <w:rPr>
          <w:rtl/>
        </w:rPr>
        <w:t xml:space="preserve"> وما من</w:t>
      </w:r>
      <w:r>
        <w:rPr>
          <w:rFonts w:hint="cs"/>
          <w:rtl/>
        </w:rPr>
        <w:t>ّ</w:t>
      </w:r>
      <w:r>
        <w:rPr>
          <w:rtl/>
        </w:rPr>
        <w:t xml:space="preserve"> الله به على ا</w:t>
      </w:r>
      <w:r>
        <w:rPr>
          <w:rFonts w:hint="cs"/>
          <w:rtl/>
        </w:rPr>
        <w:t>ُ</w:t>
      </w:r>
      <w:r>
        <w:rPr>
          <w:rtl/>
        </w:rPr>
        <w:t>م</w:t>
      </w:r>
      <w:r>
        <w:rPr>
          <w:rFonts w:hint="cs"/>
          <w:rtl/>
        </w:rPr>
        <w:t>ّ</w:t>
      </w:r>
      <w:r>
        <w:rPr>
          <w:rtl/>
        </w:rPr>
        <w:t>ته مم</w:t>
      </w:r>
      <w:r>
        <w:rPr>
          <w:rFonts w:hint="cs"/>
          <w:rtl/>
        </w:rPr>
        <w:t>ّ</w:t>
      </w:r>
      <w:r>
        <w:rPr>
          <w:rtl/>
        </w:rPr>
        <w:t>ا تعجزه الألسن</w:t>
      </w:r>
      <w:r w:rsidR="00A07D50">
        <w:rPr>
          <w:rtl/>
        </w:rPr>
        <w:t xml:space="preserve"> </w:t>
      </w:r>
      <w:r>
        <w:rPr>
          <w:rtl/>
        </w:rPr>
        <w:t xml:space="preserve">عن وصف الشكر عليه أن لا يؤذوه </w:t>
      </w:r>
      <w:r w:rsidRPr="00054F7A">
        <w:rPr>
          <w:rStyle w:val="libFootnotenumChar"/>
          <w:rtl/>
        </w:rPr>
        <w:t>(2)</w:t>
      </w:r>
      <w:r>
        <w:rPr>
          <w:rtl/>
        </w:rPr>
        <w:t xml:space="preserve"> في ذريته وأهل بيته</w:t>
      </w:r>
      <w:r w:rsidR="00054F7A">
        <w:rPr>
          <w:rtl/>
        </w:rPr>
        <w:t>،</w:t>
      </w:r>
      <w:r>
        <w:rPr>
          <w:rtl/>
        </w:rPr>
        <w:t xml:space="preserve"> وأن يجعلوهم منهم</w:t>
      </w:r>
      <w:r w:rsidR="00A07D50">
        <w:rPr>
          <w:rtl/>
        </w:rPr>
        <w:t xml:space="preserve"> </w:t>
      </w:r>
      <w:r>
        <w:rPr>
          <w:rtl/>
        </w:rPr>
        <w:t xml:space="preserve">كمنزلة </w:t>
      </w:r>
      <w:r w:rsidRPr="00054F7A">
        <w:rPr>
          <w:rStyle w:val="libFootnotenumChar"/>
          <w:rtl/>
        </w:rPr>
        <w:t>(3)</w:t>
      </w:r>
      <w:r>
        <w:rPr>
          <w:rtl/>
        </w:rPr>
        <w:t xml:space="preserve"> العين من الرأس حفظا</w:t>
      </w:r>
      <w:r>
        <w:rPr>
          <w:rFonts w:hint="cs"/>
          <w:rtl/>
        </w:rPr>
        <w:t>ً</w:t>
      </w:r>
      <w:r>
        <w:rPr>
          <w:rtl/>
        </w:rPr>
        <w:t xml:space="preserve"> لرسول الله [ فيهم ] </w:t>
      </w:r>
      <w:r w:rsidRPr="00054F7A">
        <w:rPr>
          <w:rStyle w:val="libFootnotenumChar"/>
          <w:rtl/>
        </w:rPr>
        <w:t>(4)</w:t>
      </w:r>
      <w:r>
        <w:rPr>
          <w:rtl/>
        </w:rPr>
        <w:t xml:space="preserve"> وحب</w:t>
      </w:r>
      <w:r>
        <w:rPr>
          <w:rFonts w:hint="cs"/>
          <w:rtl/>
        </w:rPr>
        <w:t>ّ</w:t>
      </w:r>
      <w:r>
        <w:rPr>
          <w:rtl/>
        </w:rPr>
        <w:t>ا</w:t>
      </w:r>
      <w:r>
        <w:rPr>
          <w:rFonts w:hint="cs"/>
          <w:rtl/>
        </w:rPr>
        <w:t>ً</w:t>
      </w:r>
      <w:r>
        <w:rPr>
          <w:rtl/>
        </w:rPr>
        <w:t xml:space="preserve"> لبنيه </w:t>
      </w:r>
      <w:r w:rsidRPr="00054F7A">
        <w:rPr>
          <w:rStyle w:val="libFootnotenumChar"/>
          <w:rtl/>
        </w:rPr>
        <w:t>(5)</w:t>
      </w:r>
      <w:r w:rsidR="00054F7A">
        <w:rPr>
          <w:rtl/>
        </w:rPr>
        <w:t>،</w:t>
      </w:r>
      <w:r>
        <w:rPr>
          <w:rtl/>
        </w:rPr>
        <w:t xml:space="preserve"> فكيف والقرآن</w:t>
      </w:r>
      <w:r w:rsidR="00A07D50">
        <w:rPr>
          <w:rtl/>
        </w:rPr>
        <w:t xml:space="preserve"> </w:t>
      </w:r>
      <w:r>
        <w:rPr>
          <w:rtl/>
        </w:rPr>
        <w:t>ينطق به ويدعو إليه والأخبار ثابتة</w:t>
      </w:r>
      <w:r w:rsidR="00054F7A">
        <w:rPr>
          <w:rtl/>
        </w:rPr>
        <w:t>،</w:t>
      </w:r>
      <w:r>
        <w:rPr>
          <w:rtl/>
        </w:rPr>
        <w:t xml:space="preserve"> بأنهم أهل المود</w:t>
      </w:r>
      <w:r>
        <w:rPr>
          <w:rFonts w:hint="cs"/>
          <w:rtl/>
        </w:rPr>
        <w:t>ّ</w:t>
      </w:r>
      <w:r>
        <w:rPr>
          <w:rtl/>
        </w:rPr>
        <w:t>ة وال</w:t>
      </w:r>
      <w:r>
        <w:rPr>
          <w:rFonts w:hint="cs"/>
          <w:rtl/>
        </w:rPr>
        <w:t>ّ</w:t>
      </w:r>
      <w:r>
        <w:rPr>
          <w:rtl/>
        </w:rPr>
        <w:t>ذين فرض الله مود</w:t>
      </w:r>
      <w:r>
        <w:rPr>
          <w:rFonts w:hint="cs"/>
          <w:rtl/>
        </w:rPr>
        <w:t>ّ</w:t>
      </w:r>
      <w:r>
        <w:rPr>
          <w:rtl/>
        </w:rPr>
        <w:t>تهم</w:t>
      </w:r>
      <w:r w:rsidR="00A07D50">
        <w:rPr>
          <w:rtl/>
        </w:rPr>
        <w:t xml:space="preserve"> </w:t>
      </w:r>
      <w:r>
        <w:rPr>
          <w:rtl/>
        </w:rPr>
        <w:t>ووعد الجزاء عليها</w:t>
      </w:r>
      <w:r w:rsidR="00054F7A">
        <w:rPr>
          <w:rtl/>
        </w:rPr>
        <w:t>،</w:t>
      </w:r>
      <w:r>
        <w:rPr>
          <w:rtl/>
        </w:rPr>
        <w:t xml:space="preserve"> فما وفى أحد بها</w:t>
      </w:r>
      <w:r w:rsidR="00054F7A">
        <w:rPr>
          <w:rtl/>
        </w:rPr>
        <w:t>،</w:t>
      </w:r>
      <w:r>
        <w:rPr>
          <w:rtl/>
        </w:rPr>
        <w:t xml:space="preserve"> فهذه المود</w:t>
      </w:r>
      <w:r>
        <w:rPr>
          <w:rFonts w:hint="cs"/>
          <w:rtl/>
        </w:rPr>
        <w:t>ّ</w:t>
      </w:r>
      <w:r>
        <w:rPr>
          <w:rtl/>
        </w:rPr>
        <w:t>ة لا يأتي بها أحد مؤمنا</w:t>
      </w:r>
      <w:r>
        <w:rPr>
          <w:rFonts w:hint="cs"/>
          <w:rtl/>
        </w:rPr>
        <w:t>ً</w:t>
      </w:r>
      <w:r>
        <w:rPr>
          <w:rtl/>
        </w:rPr>
        <w:t xml:space="preserve"> مخلصا</w:t>
      </w:r>
      <w:r>
        <w:rPr>
          <w:rFonts w:hint="cs"/>
          <w:rtl/>
        </w:rPr>
        <w:t>ً</w:t>
      </w:r>
      <w:r w:rsidR="00A07D50">
        <w:rPr>
          <w:rtl/>
        </w:rPr>
        <w:t xml:space="preserve"> </w:t>
      </w:r>
      <w:r>
        <w:rPr>
          <w:rtl/>
        </w:rPr>
        <w:t>إلاّ استوجب الجنّة</w:t>
      </w:r>
      <w:r w:rsidR="00054F7A">
        <w:rPr>
          <w:rtl/>
        </w:rPr>
        <w:t>،</w:t>
      </w:r>
      <w:r>
        <w:rPr>
          <w:rtl/>
        </w:rPr>
        <w:t xml:space="preserve"> لقول الله عزّ وجلّ في هذه الآية</w:t>
      </w:r>
      <w:r w:rsidR="00054F7A">
        <w:rPr>
          <w:rtl/>
        </w:rPr>
        <w:t>:</w:t>
      </w:r>
      <w:r>
        <w:rPr>
          <w:rtl/>
        </w:rPr>
        <w:t xml:space="preserve"> </w:t>
      </w:r>
      <w:r w:rsidRPr="00054F7A">
        <w:rPr>
          <w:rStyle w:val="libAlaemChar"/>
          <w:rtl/>
        </w:rPr>
        <w:t>(</w:t>
      </w:r>
      <w:r w:rsidRPr="00E21BA5">
        <w:rPr>
          <w:rFonts w:hint="cs"/>
          <w:rtl/>
        </w:rPr>
        <w:t xml:space="preserve"> </w:t>
      </w:r>
      <w:r w:rsidRPr="00054F7A">
        <w:rPr>
          <w:rStyle w:val="libAieChar"/>
          <w:rFonts w:hint="cs"/>
          <w:rtl/>
        </w:rPr>
        <w:t>وَالَّذِينَ آمَنُوا وَعَمِلُوا الصَّالِحَاتِ فِي رَوْضَاتِ الجَنَّاتِ لَهُم مَّا يَشَاءُونَ عِندَ رَبِّهِمْ ذَٰلِكَ هُوَ الْفَضْلُ الْكَبِيرُ</w:t>
      </w:r>
      <w:r w:rsidRPr="00E21BA5">
        <w:rPr>
          <w:rtl/>
        </w:rPr>
        <w:t xml:space="preserve"> </w:t>
      </w:r>
      <w:r w:rsidRPr="00E21BA5">
        <w:t>*</w:t>
      </w:r>
      <w:r w:rsidR="00A07D50">
        <w:rPr>
          <w:rtl/>
        </w:rPr>
        <w:t xml:space="preserve"> </w:t>
      </w:r>
      <w:r w:rsidRPr="00054F7A">
        <w:rPr>
          <w:rStyle w:val="libAieChar"/>
          <w:rFonts w:hint="cs"/>
          <w:rtl/>
        </w:rPr>
        <w:t>ذَٰلِكَ الَّذِي يُبَشِّرُ اللهُ عِبَادَهُ الَّذِينَ آمَنُوا وَعَمِلُوا الصَّالِحَاتِ قُل لاَّ أَسْأَلُكُمْ عَلَيْهِ أَجْرًا إِلاَّ المَوَدَّةَ فِي الْقُرْبَىٰ</w:t>
      </w:r>
      <w:r w:rsidRPr="00E21BA5">
        <w:rPr>
          <w:rtl/>
        </w:rPr>
        <w:t xml:space="preserve"> </w:t>
      </w:r>
      <w:r w:rsidRPr="00054F7A">
        <w:rPr>
          <w:rStyle w:val="libAlaemChar"/>
          <w:rtl/>
        </w:rPr>
        <w:t>)</w:t>
      </w:r>
      <w:r>
        <w:rPr>
          <w:rtl/>
        </w:rPr>
        <w:t xml:space="preserve"> مفسرا</w:t>
      </w:r>
      <w:r>
        <w:rPr>
          <w:rFonts w:hint="cs"/>
          <w:rtl/>
        </w:rPr>
        <w:t>ً</w:t>
      </w:r>
      <w:r>
        <w:rPr>
          <w:rtl/>
        </w:rPr>
        <w:t xml:space="preserve"> ومبينا</w:t>
      </w:r>
      <w:r>
        <w:rPr>
          <w:rFonts w:hint="cs"/>
          <w:rtl/>
        </w:rPr>
        <w:t>ً</w:t>
      </w:r>
      <w:r>
        <w:rPr>
          <w:rtl/>
        </w:rPr>
        <w:t>.</w:t>
      </w:r>
    </w:p>
    <w:p w:rsidR="00A07D50" w:rsidRDefault="0077176E" w:rsidP="00A07D50">
      <w:pPr>
        <w:pStyle w:val="libNormal"/>
        <w:rPr>
          <w:rtl/>
        </w:rPr>
      </w:pPr>
      <w:r>
        <w:rPr>
          <w:rtl/>
        </w:rPr>
        <w:t xml:space="preserve">ثم قال أبو الحسن </w:t>
      </w:r>
      <w:r w:rsidR="00054F7A" w:rsidRPr="00054F7A">
        <w:rPr>
          <w:rStyle w:val="libAlaemChar"/>
          <w:rFonts w:hint="cs"/>
          <w:rtl/>
        </w:rPr>
        <w:t>عليه‌السلام</w:t>
      </w:r>
      <w:r w:rsidR="00054F7A">
        <w:rPr>
          <w:rtl/>
        </w:rPr>
        <w:t>:</w:t>
      </w:r>
      <w:r>
        <w:rPr>
          <w:rtl/>
        </w:rPr>
        <w:t xml:space="preserve"> حدّثني أبي</w:t>
      </w:r>
      <w:r w:rsidR="00054F7A">
        <w:rPr>
          <w:rtl/>
        </w:rPr>
        <w:t>،</w:t>
      </w:r>
      <w:r>
        <w:rPr>
          <w:rtl/>
        </w:rPr>
        <w:t xml:space="preserve"> عن جد</w:t>
      </w:r>
      <w:r>
        <w:rPr>
          <w:rFonts w:hint="cs"/>
          <w:rtl/>
        </w:rPr>
        <w:t>ّ</w:t>
      </w:r>
      <w:r>
        <w:rPr>
          <w:rtl/>
        </w:rPr>
        <w:t>ي</w:t>
      </w:r>
      <w:r w:rsidR="00054F7A">
        <w:rPr>
          <w:rtl/>
        </w:rPr>
        <w:t>،</w:t>
      </w:r>
      <w:r>
        <w:rPr>
          <w:rtl/>
        </w:rPr>
        <w:t xml:space="preserve"> [ عن </w:t>
      </w:r>
      <w:r>
        <w:rPr>
          <w:rFonts w:hint="cs"/>
          <w:rtl/>
        </w:rPr>
        <w:t>آ</w:t>
      </w:r>
      <w:r>
        <w:rPr>
          <w:rtl/>
        </w:rPr>
        <w:t xml:space="preserve">بائه ] </w:t>
      </w:r>
      <w:r w:rsidRPr="00054F7A">
        <w:rPr>
          <w:rStyle w:val="libFootnotenumChar"/>
          <w:rtl/>
        </w:rPr>
        <w:t>(6)</w:t>
      </w:r>
      <w:r>
        <w:rPr>
          <w:rtl/>
        </w:rPr>
        <w:t xml:space="preserve"> عن الحسين بن</w:t>
      </w:r>
      <w:r w:rsidR="00A07D50">
        <w:rPr>
          <w:rtl/>
        </w:rPr>
        <w:t xml:space="preserve"> </w:t>
      </w:r>
      <w:r>
        <w:rPr>
          <w:rtl/>
        </w:rPr>
        <w:t xml:space="preserve">علي </w:t>
      </w:r>
      <w:r w:rsidR="00054F7A" w:rsidRPr="00054F7A">
        <w:rPr>
          <w:rStyle w:val="libAlaemChar"/>
          <w:rFonts w:hint="cs"/>
          <w:rtl/>
        </w:rPr>
        <w:t>عليهم‌السلام</w:t>
      </w:r>
      <w:r>
        <w:rPr>
          <w:rtl/>
        </w:rPr>
        <w:t xml:space="preserve"> قال</w:t>
      </w:r>
      <w:r w:rsidR="00054F7A">
        <w:rPr>
          <w:rtl/>
        </w:rPr>
        <w:t>:</w:t>
      </w:r>
      <w:r>
        <w:rPr>
          <w:rtl/>
        </w:rPr>
        <w:t xml:space="preserve"> اجتمع المهاجرون والأنصار إلى رسول الله </w:t>
      </w:r>
      <w:r w:rsidR="00054F7A" w:rsidRPr="00054F7A">
        <w:rPr>
          <w:rStyle w:val="libAlaemChar"/>
          <w:rFonts w:hint="cs"/>
          <w:rtl/>
        </w:rPr>
        <w:t>صلى‌الله‌عليه‌وآله‌وسلم</w:t>
      </w:r>
      <w:r>
        <w:rPr>
          <w:rtl/>
        </w:rPr>
        <w:t xml:space="preserve"> فقالوا</w:t>
      </w:r>
      <w:r w:rsidR="00054F7A">
        <w:rPr>
          <w:rtl/>
        </w:rPr>
        <w:t>:</w:t>
      </w:r>
      <w:r>
        <w:rPr>
          <w:rtl/>
        </w:rPr>
        <w:t xml:space="preserve"> ان</w:t>
      </w:r>
      <w:r>
        <w:rPr>
          <w:rFonts w:hint="cs"/>
          <w:rtl/>
        </w:rPr>
        <w:t>ّ</w:t>
      </w:r>
      <w:r>
        <w:rPr>
          <w:rtl/>
        </w:rPr>
        <w:t xml:space="preserve"> لك</w:t>
      </w:r>
      <w:r w:rsidR="00A07D50">
        <w:rPr>
          <w:rtl/>
        </w:rPr>
        <w:t xml:space="preserve"> </w:t>
      </w:r>
      <w:r>
        <w:rPr>
          <w:rtl/>
        </w:rPr>
        <w:t xml:space="preserve">يارسول الله مؤونة في نفقتك وفيمن يأتيك من الوفود </w:t>
      </w:r>
      <w:r w:rsidRPr="00054F7A">
        <w:rPr>
          <w:rStyle w:val="libFootnotenumChar"/>
          <w:rtl/>
        </w:rPr>
        <w:t>(7)</w:t>
      </w:r>
      <w:r w:rsidR="00054F7A">
        <w:rPr>
          <w:rtl/>
        </w:rPr>
        <w:t>،</w:t>
      </w:r>
      <w:r>
        <w:rPr>
          <w:rtl/>
        </w:rPr>
        <w:t xml:space="preserve"> وهذه أموالنا مع دمائكم</w:t>
      </w:r>
      <w:r w:rsidR="00054F7A">
        <w:rPr>
          <w:rtl/>
        </w:rPr>
        <w:t>،</w:t>
      </w:r>
      <w:r w:rsidR="00A07D50">
        <w:rPr>
          <w:rtl/>
        </w:rPr>
        <w:t xml:space="preserve"> </w:t>
      </w:r>
      <w:r>
        <w:rPr>
          <w:rtl/>
        </w:rPr>
        <w:t>فاحكم فيها بارا</w:t>
      </w:r>
      <w:r>
        <w:rPr>
          <w:rFonts w:hint="cs"/>
          <w:rtl/>
        </w:rPr>
        <w:t>ً</w:t>
      </w:r>
      <w:r>
        <w:rPr>
          <w:rtl/>
        </w:rPr>
        <w:t xml:space="preserve"> مأجورا</w:t>
      </w:r>
      <w:r>
        <w:rPr>
          <w:rFonts w:hint="cs"/>
          <w:rtl/>
        </w:rPr>
        <w:t>ً</w:t>
      </w:r>
      <w:r w:rsidR="00054F7A">
        <w:rPr>
          <w:rtl/>
        </w:rPr>
        <w:t>،</w:t>
      </w:r>
      <w:r>
        <w:rPr>
          <w:rtl/>
        </w:rPr>
        <w:t xml:space="preserve"> اعط ما شئت وامسك ما شئت من غير حرج</w:t>
      </w:r>
      <w:r w:rsidR="00054F7A">
        <w:rPr>
          <w:rtl/>
        </w:rPr>
        <w:t>،</w:t>
      </w:r>
      <w:r>
        <w:rPr>
          <w:rtl/>
        </w:rPr>
        <w:t xml:space="preserve"> قال</w:t>
      </w:r>
      <w:r w:rsidR="00054F7A">
        <w:rPr>
          <w:rtl/>
        </w:rPr>
        <w:t>:</w:t>
      </w:r>
      <w:r w:rsidR="00A07D50">
        <w:rPr>
          <w:rtl/>
        </w:rPr>
        <w:t xml:space="preserve"> </w:t>
      </w:r>
      <w:r>
        <w:rPr>
          <w:rtl/>
        </w:rPr>
        <w:t>فأنزل الله عزّ وجلّ عليه الروح الأمين فقال</w:t>
      </w:r>
      <w:r w:rsidR="00054F7A">
        <w:rPr>
          <w:rtl/>
        </w:rPr>
        <w:t>:</w:t>
      </w:r>
      <w:r>
        <w:rPr>
          <w:rtl/>
        </w:rPr>
        <w:t xml:space="preserve"> يامحمد</w:t>
      </w:r>
      <w:r w:rsidR="00054F7A">
        <w:rPr>
          <w:rFonts w:hint="cs"/>
          <w:rtl/>
        </w:rPr>
        <w:t>!</w:t>
      </w:r>
      <w:r>
        <w:rPr>
          <w:rtl/>
        </w:rPr>
        <w:t xml:space="preserve"> </w:t>
      </w:r>
      <w:r w:rsidRPr="00054F7A">
        <w:rPr>
          <w:rStyle w:val="libAlaemChar"/>
          <w:rtl/>
        </w:rPr>
        <w:t>(</w:t>
      </w:r>
      <w:r w:rsidRPr="00675EBE">
        <w:rPr>
          <w:rFonts w:hint="cs"/>
          <w:rtl/>
        </w:rPr>
        <w:t xml:space="preserve"> </w:t>
      </w:r>
      <w:r w:rsidRPr="00054F7A">
        <w:rPr>
          <w:rStyle w:val="libAieChar"/>
          <w:rFonts w:hint="cs"/>
          <w:rtl/>
        </w:rPr>
        <w:t>قُل لاَّ أَسْأَلُكُمْ عَلَيْهِ أَجْرًا إِلاَّ المَوَدَّةَ فِي الْقُرْبَىٰ</w:t>
      </w:r>
      <w:r w:rsidRPr="00675EBE">
        <w:rPr>
          <w:rtl/>
        </w:rPr>
        <w:t xml:space="preserve"> </w:t>
      </w:r>
      <w:r w:rsidRPr="00054F7A">
        <w:rPr>
          <w:rStyle w:val="libAlaemChar"/>
          <w:rtl/>
        </w:rPr>
        <w:t>)</w:t>
      </w:r>
      <w:r>
        <w:rPr>
          <w:rtl/>
        </w:rPr>
        <w:t xml:space="preserve"> يعني أن يود</w:t>
      </w:r>
      <w:r>
        <w:rPr>
          <w:rFonts w:hint="cs"/>
          <w:rtl/>
        </w:rPr>
        <w:t>ّ</w:t>
      </w:r>
      <w:r>
        <w:rPr>
          <w:rtl/>
        </w:rPr>
        <w:t>وا قرابتي من بعدي</w:t>
      </w:r>
      <w:r w:rsidR="00054F7A">
        <w:rPr>
          <w:rtl/>
        </w:rPr>
        <w:t>،</w:t>
      </w:r>
      <w:r>
        <w:rPr>
          <w:rtl/>
        </w:rPr>
        <w:t xml:space="preserve"> فخرجوا</w:t>
      </w:r>
      <w:r w:rsidR="00054F7A">
        <w:rPr>
          <w:rtl/>
        </w:rPr>
        <w:t>،</w:t>
      </w:r>
      <w:r>
        <w:rPr>
          <w:rtl/>
        </w:rPr>
        <w:t xml:space="preserve"> فقال المنافقون</w:t>
      </w:r>
      <w:r w:rsidR="00054F7A">
        <w:rPr>
          <w:rtl/>
        </w:rPr>
        <w:t>:</w:t>
      </w:r>
      <w:r w:rsidR="00A07D50">
        <w:rPr>
          <w:rtl/>
        </w:rPr>
        <w:t xml:space="preserve"> </w:t>
      </w:r>
      <w:r>
        <w:rPr>
          <w:rtl/>
        </w:rPr>
        <w:t>ما حمل رسول الله على ترك ما عرضنا عليه إلاّ ليحث</w:t>
      </w:r>
      <w:r>
        <w:rPr>
          <w:rFonts w:hint="cs"/>
          <w:rtl/>
        </w:rPr>
        <w:t>ّ</w:t>
      </w:r>
      <w:r>
        <w:rPr>
          <w:rtl/>
        </w:rPr>
        <w:t>نا على قرابته من بعده إن هو</w:t>
      </w:r>
      <w:r w:rsidR="00A07D50">
        <w:rPr>
          <w:rtl/>
        </w:rPr>
        <w:t xml:space="preserve"> </w:t>
      </w:r>
      <w:r>
        <w:rPr>
          <w:rtl/>
        </w:rPr>
        <w:t xml:space="preserve">إلاّ شيء أقره </w:t>
      </w:r>
      <w:r w:rsidRPr="00054F7A">
        <w:rPr>
          <w:rStyle w:val="libFootnotenumChar"/>
          <w:rtl/>
        </w:rPr>
        <w:t>(8)</w:t>
      </w:r>
      <w:r>
        <w:rPr>
          <w:rtl/>
        </w:rPr>
        <w:t xml:space="preserve"> في مجلسه وكان ذلك من قولهم عظيما</w:t>
      </w:r>
      <w:r>
        <w:rPr>
          <w:rFonts w:hint="cs"/>
          <w:rtl/>
        </w:rPr>
        <w:t>ً</w:t>
      </w:r>
      <w:r w:rsidR="00054F7A">
        <w:rPr>
          <w:rtl/>
        </w:rPr>
        <w:t>،</w:t>
      </w:r>
      <w:r>
        <w:rPr>
          <w:rtl/>
        </w:rPr>
        <w:t xml:space="preserve"> فأنزل الله عزّ وجلّ</w:t>
      </w:r>
      <w:r w:rsidR="00A07D50">
        <w:rPr>
          <w:rtl/>
        </w:rPr>
        <w:t xml:space="preserve"> </w:t>
      </w:r>
    </w:p>
    <w:p w:rsidR="0077176E" w:rsidRPr="009C16BA"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العيون.</w:t>
            </w:r>
          </w:p>
        </w:tc>
        <w:tc>
          <w:tcPr>
            <w:tcW w:w="2500" w:type="pct"/>
          </w:tcPr>
          <w:p w:rsidR="0077176E" w:rsidRDefault="0077176E" w:rsidP="00054F7A">
            <w:pPr>
              <w:pStyle w:val="libFootnote0"/>
              <w:rPr>
                <w:rtl/>
              </w:rPr>
            </w:pPr>
            <w:r>
              <w:rPr>
                <w:rtl/>
              </w:rPr>
              <w:t>(2) في العيون</w:t>
            </w:r>
            <w:r w:rsidR="00054F7A">
              <w:rPr>
                <w:rtl/>
              </w:rPr>
              <w:t>:</w:t>
            </w:r>
            <w:r>
              <w:rPr>
                <w:rtl/>
              </w:rPr>
              <w:t xml:space="preserve"> يؤد</w:t>
            </w:r>
            <w:r>
              <w:rPr>
                <w:rFonts w:hint="cs"/>
                <w:rtl/>
              </w:rPr>
              <w:t>ّ</w:t>
            </w:r>
            <w:r>
              <w:rPr>
                <w:rtl/>
              </w:rPr>
              <w:t>وه.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العيون</w:t>
            </w:r>
            <w:r w:rsidR="00054F7A">
              <w:rPr>
                <w:rtl/>
              </w:rPr>
              <w:t>:</w:t>
            </w:r>
            <w:r>
              <w:rPr>
                <w:rtl/>
              </w:rPr>
              <w:t xml:space="preserve"> بمنزلة.</w:t>
            </w:r>
          </w:p>
        </w:tc>
        <w:tc>
          <w:tcPr>
            <w:tcW w:w="2500" w:type="pct"/>
          </w:tcPr>
          <w:p w:rsidR="0077176E" w:rsidRDefault="0077176E" w:rsidP="00054F7A">
            <w:pPr>
              <w:pStyle w:val="libFootnote0"/>
              <w:rPr>
                <w:rtl/>
              </w:rPr>
            </w:pPr>
            <w:r>
              <w:rPr>
                <w:rtl/>
              </w:rPr>
              <w:t>(4)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العيون</w:t>
            </w:r>
            <w:r w:rsidR="00054F7A">
              <w:rPr>
                <w:rtl/>
              </w:rPr>
              <w:t>:</w:t>
            </w:r>
            <w:r>
              <w:rPr>
                <w:rtl/>
              </w:rPr>
              <w:t xml:space="preserve"> ح</w:t>
            </w:r>
            <w:r>
              <w:rPr>
                <w:rFonts w:hint="cs"/>
                <w:rtl/>
              </w:rPr>
              <w:t>ب</w:t>
            </w:r>
            <w:r>
              <w:rPr>
                <w:rtl/>
              </w:rPr>
              <w:t>ا</w:t>
            </w:r>
            <w:r>
              <w:rPr>
                <w:rFonts w:hint="cs"/>
                <w:rtl/>
              </w:rPr>
              <w:t>ً</w:t>
            </w:r>
            <w:r>
              <w:rPr>
                <w:rtl/>
              </w:rPr>
              <w:t xml:space="preserve"> لهم.</w:t>
            </w:r>
          </w:p>
        </w:tc>
        <w:tc>
          <w:tcPr>
            <w:tcW w:w="2500" w:type="pct"/>
          </w:tcPr>
          <w:p w:rsidR="0077176E" w:rsidRDefault="0077176E" w:rsidP="00054F7A">
            <w:pPr>
              <w:pStyle w:val="libFootnote0"/>
              <w:rPr>
                <w:rtl/>
              </w:rPr>
            </w:pPr>
            <w:r>
              <w:rPr>
                <w:rtl/>
              </w:rPr>
              <w:t>(6)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وفد إليه</w:t>
            </w:r>
            <w:r w:rsidR="00054F7A">
              <w:rPr>
                <w:rtl/>
              </w:rPr>
              <w:t>:</w:t>
            </w:r>
            <w:r>
              <w:rPr>
                <w:rtl/>
              </w:rPr>
              <w:t xml:space="preserve"> قدم وورد.</w:t>
            </w:r>
          </w:p>
        </w:tc>
        <w:tc>
          <w:tcPr>
            <w:tcW w:w="2500" w:type="pct"/>
          </w:tcPr>
          <w:p w:rsidR="0077176E" w:rsidRDefault="0077176E" w:rsidP="00054F7A">
            <w:pPr>
              <w:pStyle w:val="libFootnote0"/>
              <w:rPr>
                <w:rtl/>
              </w:rPr>
            </w:pPr>
            <w:r>
              <w:rPr>
                <w:rtl/>
              </w:rPr>
              <w:t>(8) في العيون</w:t>
            </w:r>
            <w:r w:rsidR="00054F7A">
              <w:rPr>
                <w:rtl/>
              </w:rPr>
              <w:t>:</w:t>
            </w:r>
            <w:r>
              <w:rPr>
                <w:rtl/>
              </w:rPr>
              <w:t xml:space="preserve"> افتراه.</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جبرئيل </w:t>
      </w:r>
      <w:r w:rsidR="00054F7A" w:rsidRPr="00054F7A">
        <w:rPr>
          <w:rStyle w:val="libAlaemChar"/>
          <w:rFonts w:hint="cs"/>
          <w:rtl/>
        </w:rPr>
        <w:t>عليه‌السلام</w:t>
      </w:r>
      <w:r>
        <w:rPr>
          <w:rtl/>
        </w:rPr>
        <w:t xml:space="preserve"> بهذه الآية </w:t>
      </w:r>
      <w:r w:rsidRPr="00054F7A">
        <w:rPr>
          <w:rStyle w:val="libFootnotenumChar"/>
          <w:rtl/>
        </w:rPr>
        <w:t>(1)</w:t>
      </w:r>
      <w:r w:rsidR="00054F7A">
        <w:rPr>
          <w:rtl/>
        </w:rPr>
        <w:t>:</w:t>
      </w:r>
      <w:r>
        <w:rPr>
          <w:rtl/>
        </w:rPr>
        <w:t xml:space="preserve"> </w:t>
      </w:r>
      <w:r w:rsidRPr="00054F7A">
        <w:rPr>
          <w:rStyle w:val="libAlaemChar"/>
          <w:rtl/>
        </w:rPr>
        <w:t>(</w:t>
      </w:r>
      <w:r w:rsidRPr="000A0671">
        <w:rPr>
          <w:rFonts w:hint="cs"/>
          <w:rtl/>
        </w:rPr>
        <w:t xml:space="preserve"> </w:t>
      </w:r>
      <w:r w:rsidRPr="00054F7A">
        <w:rPr>
          <w:rStyle w:val="libAieChar"/>
          <w:rFonts w:hint="cs"/>
          <w:rtl/>
        </w:rPr>
        <w:t>أَمْ يَقُولُونَ افْتَرَاهُ قُلْ إِنِ افْتَرَيْتُهُ فَلا تَمْلِكُونَ لِي مِنَ اللهِ شَيْئًا هُوَ أَعْلَمُ بِمَا تُفِيضُونَ فِيهِ كَفَىٰ بِهِ شَهِيدًا بَيْنِي وَبَيْنَكُمْ وَهُوَ الْغَفُورُ الرَّحِيمُ</w:t>
      </w:r>
      <w:r w:rsidRPr="000A0671">
        <w:rPr>
          <w:rtl/>
        </w:rPr>
        <w:t xml:space="preserve"> </w:t>
      </w:r>
      <w:r w:rsidRPr="00054F7A">
        <w:rPr>
          <w:rStyle w:val="libAlaemChar"/>
          <w:rtl/>
        </w:rPr>
        <w:t>)</w:t>
      </w:r>
      <w:r>
        <w:rPr>
          <w:rtl/>
        </w:rPr>
        <w:t xml:space="preserve"> </w:t>
      </w:r>
      <w:r w:rsidRPr="00054F7A">
        <w:rPr>
          <w:rStyle w:val="libFootnotenumChar"/>
          <w:rtl/>
        </w:rPr>
        <w:t>(2)</w:t>
      </w:r>
      <w:r>
        <w:rPr>
          <w:rtl/>
        </w:rPr>
        <w:t>.</w:t>
      </w:r>
    </w:p>
    <w:p w:rsidR="0077176E" w:rsidRDefault="0077176E" w:rsidP="000605B2">
      <w:pPr>
        <w:pStyle w:val="libNormal"/>
        <w:rPr>
          <w:rtl/>
        </w:rPr>
      </w:pPr>
      <w:r>
        <w:rPr>
          <w:rtl/>
        </w:rPr>
        <w:t xml:space="preserve">فبعث إليهم </w:t>
      </w:r>
      <w:r w:rsidRPr="00054F7A">
        <w:rPr>
          <w:rStyle w:val="libFootnotenumChar"/>
          <w:rtl/>
        </w:rPr>
        <w:t>(3)</w:t>
      </w:r>
      <w:r>
        <w:rPr>
          <w:rtl/>
        </w:rPr>
        <w:t xml:space="preserve"> النبي </w:t>
      </w:r>
      <w:r w:rsidR="00054F7A" w:rsidRPr="00054F7A">
        <w:rPr>
          <w:rStyle w:val="libAlaemChar"/>
          <w:rFonts w:hint="cs"/>
          <w:rtl/>
        </w:rPr>
        <w:t>صلى‌الله‌عليه‌وآله‌وسلم</w:t>
      </w:r>
      <w:r>
        <w:rPr>
          <w:rtl/>
        </w:rPr>
        <w:t xml:space="preserve"> فقال</w:t>
      </w:r>
      <w:r w:rsidR="00054F7A">
        <w:rPr>
          <w:rtl/>
        </w:rPr>
        <w:t>:</w:t>
      </w:r>
      <w:r>
        <w:rPr>
          <w:rtl/>
        </w:rPr>
        <w:t xml:space="preserve"> هل من حدث</w:t>
      </w:r>
      <w:r w:rsidR="00054F7A">
        <w:rPr>
          <w:rFonts w:hint="cs"/>
          <w:rtl/>
        </w:rPr>
        <w:t>؟</w:t>
      </w:r>
      <w:r>
        <w:rPr>
          <w:rtl/>
        </w:rPr>
        <w:t xml:space="preserve"> فقالوا</w:t>
      </w:r>
      <w:r w:rsidR="00054F7A">
        <w:rPr>
          <w:rtl/>
        </w:rPr>
        <w:t>:</w:t>
      </w:r>
      <w:r>
        <w:rPr>
          <w:rtl/>
        </w:rPr>
        <w:t xml:space="preserve"> إي والله يارسول الله</w:t>
      </w:r>
      <w:r w:rsidR="00054F7A">
        <w:rPr>
          <w:rtl/>
        </w:rPr>
        <w:t>،</w:t>
      </w:r>
      <w:r w:rsidR="00A07D50">
        <w:rPr>
          <w:rtl/>
        </w:rPr>
        <w:t xml:space="preserve"> </w:t>
      </w:r>
      <w:r>
        <w:rPr>
          <w:rtl/>
        </w:rPr>
        <w:t>لقد قال بعضنا كلاما</w:t>
      </w:r>
      <w:r>
        <w:rPr>
          <w:rFonts w:hint="cs"/>
          <w:rtl/>
        </w:rPr>
        <w:t>ً</w:t>
      </w:r>
      <w:r>
        <w:rPr>
          <w:rtl/>
        </w:rPr>
        <w:t xml:space="preserve"> غليظا</w:t>
      </w:r>
      <w:r>
        <w:rPr>
          <w:rFonts w:hint="cs"/>
          <w:rtl/>
        </w:rPr>
        <w:t>ً</w:t>
      </w:r>
      <w:r>
        <w:rPr>
          <w:rtl/>
        </w:rPr>
        <w:t xml:space="preserve"> كرهناه</w:t>
      </w:r>
      <w:r w:rsidR="00054F7A">
        <w:rPr>
          <w:rtl/>
        </w:rPr>
        <w:t>،</w:t>
      </w:r>
      <w:r>
        <w:rPr>
          <w:rtl/>
        </w:rPr>
        <w:t xml:space="preserve"> فتلا عليهم رسول الله </w:t>
      </w:r>
      <w:r w:rsidR="00054F7A" w:rsidRPr="00054F7A">
        <w:rPr>
          <w:rStyle w:val="libAlaemChar"/>
          <w:rFonts w:hint="cs"/>
          <w:rtl/>
        </w:rPr>
        <w:t>صلى‌الله‌عليه‌وآله‌وسلم</w:t>
      </w:r>
      <w:r>
        <w:rPr>
          <w:rtl/>
        </w:rPr>
        <w:t xml:space="preserve"> الآية</w:t>
      </w:r>
      <w:r w:rsidR="00054F7A">
        <w:rPr>
          <w:rtl/>
        </w:rPr>
        <w:t>،</w:t>
      </w:r>
      <w:r>
        <w:rPr>
          <w:rtl/>
        </w:rPr>
        <w:t xml:space="preserve"> فبكوا واشتد</w:t>
      </w:r>
      <w:r>
        <w:rPr>
          <w:rFonts w:hint="cs"/>
          <w:rtl/>
        </w:rPr>
        <w:t>ّ</w:t>
      </w:r>
      <w:r w:rsidR="00A07D50">
        <w:rPr>
          <w:rtl/>
        </w:rPr>
        <w:t xml:space="preserve"> </w:t>
      </w:r>
      <w:r>
        <w:rPr>
          <w:rtl/>
        </w:rPr>
        <w:t>بكاؤهم</w:t>
      </w:r>
      <w:r w:rsidR="00054F7A">
        <w:rPr>
          <w:rtl/>
        </w:rPr>
        <w:t>،</w:t>
      </w:r>
      <w:r>
        <w:rPr>
          <w:rtl/>
        </w:rPr>
        <w:t xml:space="preserve"> فأنزل الله عزّ وجلّ </w:t>
      </w:r>
      <w:r w:rsidRPr="00054F7A">
        <w:rPr>
          <w:rStyle w:val="libAlaemChar"/>
          <w:rtl/>
        </w:rPr>
        <w:t>(</w:t>
      </w:r>
      <w:r w:rsidRPr="000A0671">
        <w:rPr>
          <w:rFonts w:hint="cs"/>
          <w:rtl/>
        </w:rPr>
        <w:t xml:space="preserve"> </w:t>
      </w:r>
      <w:r w:rsidRPr="00054F7A">
        <w:rPr>
          <w:rStyle w:val="libAieChar"/>
          <w:rFonts w:hint="cs"/>
          <w:rtl/>
        </w:rPr>
        <w:t>وَهُوَ الَّذِي يَقْبَلُ التَّوْبَةَ عَنْ عِبَادِهِ وَيَعْفُو عَنِ السَّيِّئَاتِ وَيَعْلَمُ مَا تَفْعَلُونَ</w:t>
      </w:r>
      <w:r w:rsidRPr="000A0671">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فهذه السادسة.</w:t>
      </w:r>
    </w:p>
    <w:p w:rsidR="0077176E" w:rsidRDefault="0077176E" w:rsidP="000605B2">
      <w:pPr>
        <w:pStyle w:val="libNormal"/>
        <w:rPr>
          <w:rtl/>
        </w:rPr>
      </w:pPr>
      <w:r>
        <w:rPr>
          <w:rtl/>
        </w:rPr>
        <w:t>وأم</w:t>
      </w:r>
      <w:r>
        <w:rPr>
          <w:rFonts w:hint="cs"/>
          <w:rtl/>
        </w:rPr>
        <w:t>ّ</w:t>
      </w:r>
      <w:r>
        <w:rPr>
          <w:rtl/>
        </w:rPr>
        <w:t>ا الآية السابعة</w:t>
      </w:r>
      <w:r w:rsidR="00054F7A">
        <w:rPr>
          <w:rtl/>
        </w:rPr>
        <w:t>:</w:t>
      </w:r>
      <w:r>
        <w:rPr>
          <w:rtl/>
        </w:rPr>
        <w:t xml:space="preserve"> فقول الله تعالى</w:t>
      </w:r>
      <w:r w:rsidR="00054F7A">
        <w:rPr>
          <w:rtl/>
        </w:rPr>
        <w:t>:</w:t>
      </w:r>
      <w:r>
        <w:rPr>
          <w:rtl/>
        </w:rPr>
        <w:t xml:space="preserve"> </w:t>
      </w:r>
      <w:r w:rsidRPr="00054F7A">
        <w:rPr>
          <w:rStyle w:val="libAlaemChar"/>
          <w:rtl/>
        </w:rPr>
        <w:t>(</w:t>
      </w:r>
      <w:r w:rsidRPr="000A0671">
        <w:rPr>
          <w:rFonts w:hint="cs"/>
          <w:rtl/>
        </w:rPr>
        <w:t xml:space="preserve"> </w:t>
      </w:r>
      <w:r w:rsidRPr="00054F7A">
        <w:rPr>
          <w:rStyle w:val="libAieChar"/>
          <w:rFonts w:hint="cs"/>
          <w:rtl/>
        </w:rPr>
        <w:t>إِنَّ اللهَ وَمَلائِكَتَهُ يُصَلُّونَ عَلَى النَّبِيِّ يَا أَيُّهَا الَّذِينَ آمَنُوا صَلُّوا عَلَيْهِ وَسَلِّمُوا تَسْلِيمًا</w:t>
      </w:r>
      <w:r w:rsidRPr="000A0671">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وقد علم المعاندون منهم </w:t>
      </w:r>
      <w:r>
        <w:rPr>
          <w:rFonts w:hint="cs"/>
          <w:rtl/>
        </w:rPr>
        <w:t>ا</w:t>
      </w:r>
      <w:r>
        <w:rPr>
          <w:rtl/>
        </w:rPr>
        <w:t>نّه لم</w:t>
      </w:r>
      <w:r>
        <w:rPr>
          <w:rFonts w:hint="cs"/>
          <w:rtl/>
        </w:rPr>
        <w:t>ّ</w:t>
      </w:r>
      <w:r>
        <w:rPr>
          <w:rtl/>
        </w:rPr>
        <w:t>ا</w:t>
      </w:r>
      <w:r w:rsidR="00A07D50">
        <w:rPr>
          <w:rtl/>
        </w:rPr>
        <w:t xml:space="preserve"> </w:t>
      </w:r>
      <w:r>
        <w:rPr>
          <w:rtl/>
        </w:rPr>
        <w:t>نزلت هذه الآية قيل</w:t>
      </w:r>
      <w:r w:rsidR="00054F7A">
        <w:rPr>
          <w:rtl/>
        </w:rPr>
        <w:t>:</w:t>
      </w:r>
      <w:r>
        <w:rPr>
          <w:rtl/>
        </w:rPr>
        <w:t xml:space="preserve"> يارسول الله</w:t>
      </w:r>
      <w:r w:rsidR="00054F7A">
        <w:rPr>
          <w:rFonts w:hint="cs"/>
          <w:rtl/>
        </w:rPr>
        <w:t>!</w:t>
      </w:r>
      <w:r>
        <w:rPr>
          <w:rtl/>
        </w:rPr>
        <w:t xml:space="preserve"> قد عرفنا التسليم عليك وكيف الصلاة</w:t>
      </w:r>
      <w:r w:rsidR="00A07D50">
        <w:rPr>
          <w:rtl/>
        </w:rPr>
        <w:t xml:space="preserve"> </w:t>
      </w:r>
      <w:r>
        <w:rPr>
          <w:rtl/>
        </w:rPr>
        <w:t xml:space="preserve">[ عليك ] </w:t>
      </w:r>
      <w:r w:rsidRPr="00054F7A">
        <w:rPr>
          <w:rStyle w:val="libFootnotenumChar"/>
          <w:rtl/>
        </w:rPr>
        <w:t>(6)</w:t>
      </w:r>
      <w:r w:rsidR="00054F7A">
        <w:rPr>
          <w:rFonts w:hint="cs"/>
          <w:rtl/>
        </w:rPr>
        <w:t>؟</w:t>
      </w:r>
      <w:r>
        <w:rPr>
          <w:rtl/>
        </w:rPr>
        <w:t xml:space="preserve"> قال</w:t>
      </w:r>
      <w:r w:rsidR="00054F7A">
        <w:rPr>
          <w:rtl/>
        </w:rPr>
        <w:t>:</w:t>
      </w:r>
      <w:r>
        <w:rPr>
          <w:rtl/>
        </w:rPr>
        <w:t xml:space="preserve"> تقولون</w:t>
      </w:r>
      <w:r w:rsidR="00054F7A">
        <w:rPr>
          <w:rtl/>
        </w:rPr>
        <w:t>:</w:t>
      </w:r>
      <w:r>
        <w:rPr>
          <w:rtl/>
        </w:rPr>
        <w:t xml:space="preserve"> اللهم صل</w:t>
      </w:r>
      <w:r>
        <w:rPr>
          <w:rFonts w:hint="cs"/>
          <w:rtl/>
        </w:rPr>
        <w:t>ِّ</w:t>
      </w:r>
      <w:r>
        <w:rPr>
          <w:rtl/>
        </w:rPr>
        <w:t xml:space="preserve"> على محمّد وآل محمّد كما صل</w:t>
      </w:r>
      <w:r>
        <w:rPr>
          <w:rFonts w:hint="cs"/>
          <w:rtl/>
        </w:rPr>
        <w:t>ّ</w:t>
      </w:r>
      <w:r>
        <w:rPr>
          <w:rtl/>
        </w:rPr>
        <w:t>يت على</w:t>
      </w:r>
      <w:r w:rsidR="00A07D50">
        <w:rPr>
          <w:rtl/>
        </w:rPr>
        <w:t xml:space="preserve"> </w:t>
      </w:r>
      <w:r>
        <w:rPr>
          <w:rtl/>
        </w:rPr>
        <w:t>إبراهيم وآل إبراهيم إنك حميد مجيد</w:t>
      </w:r>
      <w:r w:rsidR="00054F7A">
        <w:rPr>
          <w:rtl/>
        </w:rPr>
        <w:t>،</w:t>
      </w:r>
      <w:r>
        <w:rPr>
          <w:rtl/>
        </w:rPr>
        <w:t xml:space="preserve"> فهل بينكم معاشر المسلمين </w:t>
      </w:r>
      <w:r w:rsidRPr="00054F7A">
        <w:rPr>
          <w:rStyle w:val="libFootnotenumChar"/>
          <w:rtl/>
        </w:rPr>
        <w:t>(7)</w:t>
      </w:r>
      <w:r>
        <w:rPr>
          <w:rtl/>
        </w:rPr>
        <w:t xml:space="preserve"> في هذا</w:t>
      </w:r>
      <w:r w:rsidR="00A07D50">
        <w:rPr>
          <w:rtl/>
        </w:rPr>
        <w:t xml:space="preserve"> </w:t>
      </w:r>
      <w:r>
        <w:rPr>
          <w:rtl/>
        </w:rPr>
        <w:t>خلاف</w:t>
      </w:r>
      <w:r w:rsidR="00054F7A">
        <w:rPr>
          <w:rFonts w:hint="cs"/>
          <w:rtl/>
        </w:rPr>
        <w:t>؟</w:t>
      </w:r>
      <w:r>
        <w:rPr>
          <w:rtl/>
        </w:rPr>
        <w:t xml:space="preserve"> فقالوا</w:t>
      </w:r>
      <w:r w:rsidR="00054F7A">
        <w:rPr>
          <w:rtl/>
        </w:rPr>
        <w:t>:</w:t>
      </w:r>
      <w:r>
        <w:rPr>
          <w:rtl/>
        </w:rPr>
        <w:t xml:space="preserve"> لا</w:t>
      </w:r>
      <w:r w:rsidR="00054F7A">
        <w:rPr>
          <w:rtl/>
        </w:rPr>
        <w:t>،</w:t>
      </w:r>
      <w:r>
        <w:rPr>
          <w:rtl/>
        </w:rPr>
        <w:t xml:space="preserve"> قال المأمون</w:t>
      </w:r>
      <w:r w:rsidR="00054F7A">
        <w:rPr>
          <w:rtl/>
        </w:rPr>
        <w:t>:</w:t>
      </w:r>
      <w:r>
        <w:rPr>
          <w:rtl/>
        </w:rPr>
        <w:t xml:space="preserve"> هذا مما لا خلاف فيه أصلا</w:t>
      </w:r>
      <w:r>
        <w:rPr>
          <w:rFonts w:hint="cs"/>
          <w:rtl/>
        </w:rPr>
        <w:t>ً</w:t>
      </w:r>
      <w:r>
        <w:rPr>
          <w:rtl/>
        </w:rPr>
        <w:t xml:space="preserve"> وعليه إجماع الا</w:t>
      </w:r>
      <w:r>
        <w:rPr>
          <w:rFonts w:hint="cs"/>
          <w:rtl/>
        </w:rPr>
        <w:t>ُ</w:t>
      </w:r>
      <w:r>
        <w:rPr>
          <w:rtl/>
        </w:rPr>
        <w:t>مّة</w:t>
      </w:r>
      <w:r w:rsidR="00054F7A">
        <w:rPr>
          <w:rtl/>
        </w:rPr>
        <w:t>،</w:t>
      </w:r>
      <w:r w:rsidR="00A07D50">
        <w:rPr>
          <w:rtl/>
        </w:rPr>
        <w:t xml:space="preserve"> </w:t>
      </w:r>
      <w:r>
        <w:rPr>
          <w:rtl/>
        </w:rPr>
        <w:t>فهل عندك في الآل شيء أوضح من هذا في القرآن</w:t>
      </w:r>
      <w:r w:rsidR="00054F7A">
        <w:rPr>
          <w:rFonts w:hint="cs"/>
          <w:rtl/>
        </w:rPr>
        <w:t>؟</w:t>
      </w:r>
    </w:p>
    <w:p w:rsidR="00A07D50" w:rsidRDefault="0077176E" w:rsidP="00A07D50">
      <w:pPr>
        <w:pStyle w:val="libNormal"/>
        <w:rPr>
          <w:rtl/>
        </w:rPr>
      </w:pPr>
      <w:r>
        <w:rPr>
          <w:rtl/>
        </w:rPr>
        <w:t xml:space="preserve">قال أبو الحسن </w:t>
      </w:r>
      <w:r w:rsidR="00054F7A" w:rsidRPr="00054F7A">
        <w:rPr>
          <w:rStyle w:val="libAlaemChar"/>
          <w:rFonts w:hint="cs"/>
          <w:rtl/>
        </w:rPr>
        <w:t>عليه‌السلام</w:t>
      </w:r>
      <w:r w:rsidR="00054F7A">
        <w:rPr>
          <w:rtl/>
        </w:rPr>
        <w:t>:</w:t>
      </w:r>
      <w:r>
        <w:rPr>
          <w:rtl/>
        </w:rPr>
        <w:t xml:space="preserve"> نعم</w:t>
      </w:r>
      <w:r w:rsidR="00054F7A">
        <w:rPr>
          <w:rtl/>
        </w:rPr>
        <w:t>،</w:t>
      </w:r>
      <w:r>
        <w:rPr>
          <w:rtl/>
        </w:rPr>
        <w:t xml:space="preserve"> أخبروني عن قول الله عزّ وجلّ</w:t>
      </w:r>
      <w:r w:rsidR="00054F7A">
        <w:rPr>
          <w:rtl/>
        </w:rPr>
        <w:t>:</w:t>
      </w:r>
      <w:r>
        <w:rPr>
          <w:rtl/>
        </w:rPr>
        <w:t xml:space="preserve"> </w:t>
      </w:r>
      <w:r w:rsidRPr="00054F7A">
        <w:rPr>
          <w:rStyle w:val="libAlaemChar"/>
          <w:rtl/>
        </w:rPr>
        <w:t>(</w:t>
      </w:r>
      <w:r w:rsidRPr="000A0671">
        <w:rPr>
          <w:rFonts w:hint="cs"/>
          <w:rtl/>
        </w:rPr>
        <w:t xml:space="preserve"> </w:t>
      </w:r>
      <w:r w:rsidRPr="00054F7A">
        <w:rPr>
          <w:rStyle w:val="libAieChar"/>
          <w:rFonts w:hint="cs"/>
          <w:rtl/>
        </w:rPr>
        <w:t>يس</w:t>
      </w:r>
      <w:r w:rsidRPr="000A0671">
        <w:rPr>
          <w:rFonts w:hint="cs"/>
          <w:rtl/>
        </w:rPr>
        <w:t xml:space="preserve"> </w:t>
      </w:r>
      <w:r w:rsidRPr="000A0671">
        <w:t>*</w:t>
      </w:r>
      <w:r w:rsidRPr="000A0671">
        <w:rPr>
          <w:rFonts w:hint="cs"/>
          <w:rtl/>
        </w:rPr>
        <w:t xml:space="preserve"> </w:t>
      </w:r>
      <w:r w:rsidRPr="00054F7A">
        <w:rPr>
          <w:rStyle w:val="libAieChar"/>
          <w:rFonts w:hint="cs"/>
          <w:rtl/>
        </w:rPr>
        <w:t>وَالْقُرْآنِ الحَكِيمِ</w:t>
      </w:r>
      <w:r w:rsidRPr="000A0671">
        <w:rPr>
          <w:rFonts w:hint="cs"/>
          <w:rtl/>
        </w:rPr>
        <w:t xml:space="preserve"> </w:t>
      </w:r>
      <w:r w:rsidRPr="000A0671">
        <w:t>*</w:t>
      </w:r>
      <w:r w:rsidRPr="000A0671">
        <w:rPr>
          <w:rFonts w:hint="cs"/>
          <w:rtl/>
        </w:rPr>
        <w:t xml:space="preserve"> </w:t>
      </w:r>
      <w:r w:rsidRPr="00054F7A">
        <w:rPr>
          <w:rStyle w:val="libAieChar"/>
          <w:rFonts w:hint="cs"/>
          <w:rtl/>
        </w:rPr>
        <w:t>إِنَّكَ لَمِنَ المُرْسَلِينَ</w:t>
      </w:r>
      <w:r w:rsidRPr="000A0671">
        <w:rPr>
          <w:rFonts w:hint="cs"/>
          <w:rtl/>
        </w:rPr>
        <w:t xml:space="preserve"> </w:t>
      </w:r>
      <w:r w:rsidRPr="000A0671">
        <w:t>*</w:t>
      </w:r>
      <w:r w:rsidRPr="000A0671">
        <w:rPr>
          <w:rFonts w:hint="cs"/>
          <w:rtl/>
        </w:rPr>
        <w:t xml:space="preserve"> </w:t>
      </w:r>
      <w:r w:rsidRPr="00054F7A">
        <w:rPr>
          <w:rStyle w:val="libAieChar"/>
          <w:rFonts w:hint="cs"/>
          <w:rtl/>
        </w:rPr>
        <w:t>عَلَىٰ صِرَاطٍ مُّسْتَقِيمٍ</w:t>
      </w:r>
      <w:r w:rsidRPr="000A0671">
        <w:rPr>
          <w:rtl/>
        </w:rPr>
        <w:t xml:space="preserve"> </w:t>
      </w:r>
      <w:r w:rsidRPr="00054F7A">
        <w:rPr>
          <w:rStyle w:val="libAlaemChar"/>
          <w:rtl/>
        </w:rPr>
        <w:t>)</w:t>
      </w:r>
      <w:r>
        <w:rPr>
          <w:rtl/>
        </w:rPr>
        <w:t xml:space="preserve"> </w:t>
      </w:r>
      <w:r w:rsidRPr="00054F7A">
        <w:rPr>
          <w:rStyle w:val="libFootnotenumChar"/>
          <w:rtl/>
        </w:rPr>
        <w:t>(8)</w:t>
      </w:r>
      <w:r w:rsidR="00054F7A">
        <w:rPr>
          <w:rtl/>
        </w:rPr>
        <w:t>،</w:t>
      </w:r>
      <w:r>
        <w:rPr>
          <w:rtl/>
        </w:rPr>
        <w:t xml:space="preserve"> فمن عنى بقوله يس</w:t>
      </w:r>
      <w:r w:rsidR="00054F7A">
        <w:rPr>
          <w:rFonts w:hint="cs"/>
          <w:rtl/>
        </w:rPr>
        <w:t>؟</w:t>
      </w:r>
      <w:r w:rsidR="00A07D50">
        <w:rPr>
          <w:rtl/>
        </w:rPr>
        <w:t xml:space="preserve"> </w:t>
      </w:r>
      <w:r>
        <w:rPr>
          <w:rtl/>
        </w:rPr>
        <w:t>قالت العلماء</w:t>
      </w:r>
      <w:r w:rsidR="00054F7A">
        <w:rPr>
          <w:rtl/>
        </w:rPr>
        <w:t>:</w:t>
      </w:r>
      <w:r>
        <w:rPr>
          <w:rtl/>
        </w:rPr>
        <w:t xml:space="preserve"> يس محمّد </w:t>
      </w:r>
      <w:r w:rsidR="00054F7A" w:rsidRPr="00054F7A">
        <w:rPr>
          <w:rStyle w:val="libAlaemChar"/>
          <w:rFonts w:hint="cs"/>
          <w:rtl/>
        </w:rPr>
        <w:t>صلى‌الله‌عليه‌وآله‌وسلم</w:t>
      </w:r>
      <w:r>
        <w:rPr>
          <w:rtl/>
        </w:rPr>
        <w:t xml:space="preserve"> لم يشك فيه أحد</w:t>
      </w:r>
      <w:r w:rsidR="00054F7A">
        <w:rPr>
          <w:rtl/>
        </w:rPr>
        <w:t>،</w:t>
      </w:r>
      <w:r>
        <w:rPr>
          <w:rtl/>
        </w:rPr>
        <w:t xml:space="preserve"> قال أبو الحسن </w:t>
      </w:r>
      <w:r w:rsidR="00054F7A" w:rsidRPr="00054F7A">
        <w:rPr>
          <w:rStyle w:val="libAlaemChar"/>
          <w:rFonts w:hint="cs"/>
          <w:rtl/>
        </w:rPr>
        <w:t>عليه‌السلام</w:t>
      </w:r>
      <w:r w:rsidR="00054F7A">
        <w:rPr>
          <w:rtl/>
        </w:rPr>
        <w:t>:</w:t>
      </w:r>
      <w:r>
        <w:rPr>
          <w:rtl/>
        </w:rPr>
        <w:t xml:space="preserve"> فان</w:t>
      </w:r>
      <w:r>
        <w:rPr>
          <w:rFonts w:hint="cs"/>
          <w:rtl/>
        </w:rPr>
        <w:t>ّ</w:t>
      </w:r>
      <w:r>
        <w:rPr>
          <w:rtl/>
        </w:rPr>
        <w:t xml:space="preserve"> الله</w:t>
      </w:r>
      <w:r w:rsidR="00A07D50">
        <w:rPr>
          <w:rtl/>
        </w:rPr>
        <w:t xml:space="preserve"> </w:t>
      </w:r>
      <w:r>
        <w:rPr>
          <w:rtl/>
        </w:rPr>
        <w:t>أعطى محمداً وآل محمّد</w:t>
      </w:r>
      <w:r>
        <w:rPr>
          <w:rFonts w:hint="cs"/>
          <w:rtl/>
        </w:rPr>
        <w:t>ٍ</w:t>
      </w:r>
      <w:r>
        <w:rPr>
          <w:rtl/>
        </w:rPr>
        <w:t xml:space="preserve"> من ذلك فضلا</w:t>
      </w:r>
      <w:r>
        <w:rPr>
          <w:rFonts w:hint="cs"/>
          <w:rtl/>
        </w:rPr>
        <w:t>ً</w:t>
      </w:r>
      <w:r>
        <w:rPr>
          <w:rtl/>
        </w:rPr>
        <w:t xml:space="preserve"> لا يبلغ أحد كنهه ووصفه </w:t>
      </w:r>
      <w:r w:rsidRPr="00054F7A">
        <w:rPr>
          <w:rStyle w:val="libFootnotenumChar"/>
          <w:rtl/>
        </w:rPr>
        <w:t>(9)</w:t>
      </w:r>
      <w:r>
        <w:rPr>
          <w:rtl/>
        </w:rPr>
        <w:t xml:space="preserve"> إلا</w:t>
      </w:r>
      <w:r>
        <w:rPr>
          <w:rFonts w:hint="cs"/>
          <w:rtl/>
        </w:rPr>
        <w:t>ّ</w:t>
      </w:r>
      <w:r>
        <w:rPr>
          <w:rtl/>
        </w:rPr>
        <w:t xml:space="preserve"> من عقله</w:t>
      </w:r>
      <w:r w:rsidR="00054F7A">
        <w:rPr>
          <w:rtl/>
        </w:rPr>
        <w:t>،</w:t>
      </w:r>
      <w:r w:rsidR="00A07D50">
        <w:rPr>
          <w:rtl/>
        </w:rPr>
        <w:t xml:space="preserve"> </w:t>
      </w:r>
      <w:r>
        <w:rPr>
          <w:rtl/>
        </w:rPr>
        <w:t>وذلك أن</w:t>
      </w:r>
      <w:r>
        <w:rPr>
          <w:rFonts w:hint="cs"/>
          <w:rtl/>
        </w:rPr>
        <w:t>ّ</w:t>
      </w:r>
      <w:r>
        <w:rPr>
          <w:rtl/>
        </w:rPr>
        <w:t xml:space="preserve"> الله عزّ وجلّ لم يسل</w:t>
      </w:r>
      <w:r>
        <w:rPr>
          <w:rFonts w:hint="cs"/>
          <w:rtl/>
        </w:rPr>
        <w:t>ّ</w:t>
      </w:r>
      <w:r>
        <w:rPr>
          <w:rtl/>
        </w:rPr>
        <w:t>م على أحد إلا</w:t>
      </w:r>
      <w:r>
        <w:rPr>
          <w:rFonts w:hint="cs"/>
          <w:rtl/>
        </w:rPr>
        <w:t>ّ</w:t>
      </w:r>
      <w:r>
        <w:rPr>
          <w:rtl/>
        </w:rPr>
        <w:t xml:space="preserve"> على الأنبياء </w:t>
      </w:r>
      <w:r w:rsidR="00054F7A" w:rsidRPr="00054F7A">
        <w:rPr>
          <w:rStyle w:val="libAlaemChar"/>
          <w:rFonts w:hint="cs"/>
          <w:rtl/>
        </w:rPr>
        <w:t>عليهم‌السلام</w:t>
      </w:r>
      <w:r w:rsidR="00054F7A">
        <w:rPr>
          <w:rtl/>
        </w:rPr>
        <w:t>،</w:t>
      </w:r>
      <w:r>
        <w:rPr>
          <w:rtl/>
        </w:rPr>
        <w:t xml:space="preserve"> فقال تبارك</w:t>
      </w:r>
      <w:r w:rsidR="00A07D50">
        <w:rPr>
          <w:rtl/>
        </w:rPr>
        <w:t xml:space="preserve"> </w:t>
      </w:r>
      <w:r>
        <w:rPr>
          <w:rtl/>
        </w:rPr>
        <w:t>وتعالى</w:t>
      </w:r>
      <w:r w:rsidR="00054F7A">
        <w:rPr>
          <w:rtl/>
        </w:rPr>
        <w:t>:</w:t>
      </w:r>
      <w:r>
        <w:rPr>
          <w:rtl/>
        </w:rPr>
        <w:t xml:space="preserve"> </w:t>
      </w:r>
      <w:r w:rsidRPr="00054F7A">
        <w:rPr>
          <w:rStyle w:val="libAlaemChar"/>
          <w:rtl/>
        </w:rPr>
        <w:t>(</w:t>
      </w:r>
      <w:r w:rsidRPr="000A0671">
        <w:rPr>
          <w:rFonts w:hint="cs"/>
          <w:rtl/>
        </w:rPr>
        <w:t xml:space="preserve"> </w:t>
      </w:r>
      <w:r w:rsidRPr="00054F7A">
        <w:rPr>
          <w:rStyle w:val="libAieChar"/>
          <w:rFonts w:hint="cs"/>
          <w:rtl/>
        </w:rPr>
        <w:t>سَلامٌ عَلَىٰ نُوحٍ فِي الْعَالَمِينَ</w:t>
      </w:r>
      <w:r w:rsidRPr="000A0671">
        <w:rPr>
          <w:rtl/>
        </w:rPr>
        <w:t xml:space="preserve"> </w:t>
      </w:r>
      <w:r w:rsidRPr="00054F7A">
        <w:rPr>
          <w:rStyle w:val="libAlaemChar"/>
          <w:rtl/>
        </w:rPr>
        <w:t>)</w:t>
      </w:r>
      <w:r>
        <w:rPr>
          <w:rtl/>
        </w:rPr>
        <w:t xml:space="preserve"> </w:t>
      </w:r>
      <w:r w:rsidRPr="00054F7A">
        <w:rPr>
          <w:rStyle w:val="libFootnotenumChar"/>
          <w:rtl/>
        </w:rPr>
        <w:t>(10)</w:t>
      </w:r>
      <w:r w:rsidR="00054F7A">
        <w:rPr>
          <w:rtl/>
        </w:rPr>
        <w:t>،</w:t>
      </w:r>
      <w:r>
        <w:rPr>
          <w:rtl/>
        </w:rPr>
        <w:t xml:space="preserve"> وقال</w:t>
      </w:r>
      <w:r w:rsidR="00054F7A">
        <w:rPr>
          <w:rtl/>
        </w:rPr>
        <w:t>:</w:t>
      </w:r>
      <w:r>
        <w:rPr>
          <w:rtl/>
        </w:rPr>
        <w:t xml:space="preserve"> </w:t>
      </w:r>
      <w:r w:rsidRPr="00054F7A">
        <w:rPr>
          <w:rStyle w:val="libAlaemChar"/>
          <w:rtl/>
        </w:rPr>
        <w:t>(</w:t>
      </w:r>
      <w:r w:rsidRPr="000A0671">
        <w:rPr>
          <w:rFonts w:hint="cs"/>
          <w:rtl/>
        </w:rPr>
        <w:t xml:space="preserve"> </w:t>
      </w:r>
      <w:r w:rsidRPr="00054F7A">
        <w:rPr>
          <w:rStyle w:val="libAieChar"/>
          <w:rFonts w:hint="cs"/>
          <w:rtl/>
        </w:rPr>
        <w:t>سَلامٌ عَلَىٰ إِبْرَاهِيمَ</w:t>
      </w:r>
      <w:r>
        <w:rPr>
          <w:rtl/>
        </w:rPr>
        <w:t xml:space="preserve"> </w:t>
      </w:r>
      <w:r w:rsidRPr="00054F7A">
        <w:rPr>
          <w:rStyle w:val="libAlaemChar"/>
          <w:rtl/>
        </w:rPr>
        <w:t>)</w:t>
      </w:r>
      <w:r>
        <w:rPr>
          <w:rtl/>
        </w:rPr>
        <w:t xml:space="preserve"> </w:t>
      </w:r>
      <w:r w:rsidRPr="00054F7A">
        <w:rPr>
          <w:rStyle w:val="libFootnotenumChar"/>
          <w:rtl/>
        </w:rPr>
        <w:t>(11)</w:t>
      </w:r>
      <w:r w:rsidR="00054F7A">
        <w:rPr>
          <w:rtl/>
        </w:rPr>
        <w:t>،</w:t>
      </w:r>
      <w:r w:rsidR="00A07D50">
        <w:rPr>
          <w:rtl/>
        </w:rPr>
        <w:t xml:space="preserve"> </w:t>
      </w:r>
    </w:p>
    <w:p w:rsidR="0077176E" w:rsidRPr="000A067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العيون</w:t>
            </w:r>
            <w:r w:rsidR="00054F7A">
              <w:rPr>
                <w:rtl/>
              </w:rPr>
              <w:t>:</w:t>
            </w:r>
            <w:r>
              <w:rPr>
                <w:rtl/>
              </w:rPr>
              <w:t xml:space="preserve"> فانزل الله هذه الآية.</w:t>
            </w:r>
          </w:p>
        </w:tc>
        <w:tc>
          <w:tcPr>
            <w:tcW w:w="2500" w:type="pct"/>
          </w:tcPr>
          <w:p w:rsidR="0077176E" w:rsidRDefault="0077176E" w:rsidP="00054F7A">
            <w:pPr>
              <w:pStyle w:val="libFootnote0"/>
              <w:rPr>
                <w:rtl/>
              </w:rPr>
            </w:pPr>
            <w:r>
              <w:rPr>
                <w:rtl/>
              </w:rPr>
              <w:t>(2) الأحقاف</w:t>
            </w:r>
            <w:r w:rsidR="00054F7A">
              <w:rPr>
                <w:rtl/>
              </w:rPr>
              <w:t>:</w:t>
            </w:r>
            <w:r>
              <w:rPr>
                <w:rtl/>
              </w:rPr>
              <w:t xml:space="preserve"> 8.</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العيون</w:t>
            </w:r>
            <w:r w:rsidR="00054F7A">
              <w:rPr>
                <w:rtl/>
              </w:rPr>
              <w:t>:</w:t>
            </w:r>
            <w:r>
              <w:rPr>
                <w:rtl/>
              </w:rPr>
              <w:t xml:space="preserve"> عليهم.</w:t>
            </w:r>
          </w:p>
        </w:tc>
        <w:tc>
          <w:tcPr>
            <w:tcW w:w="2500" w:type="pct"/>
          </w:tcPr>
          <w:p w:rsidR="0077176E" w:rsidRDefault="0077176E" w:rsidP="00054F7A">
            <w:pPr>
              <w:pStyle w:val="libFootnote0"/>
              <w:rPr>
                <w:rtl/>
              </w:rPr>
            </w:pPr>
            <w:r>
              <w:rPr>
                <w:rtl/>
              </w:rPr>
              <w:t>(4) الشورى</w:t>
            </w:r>
            <w:r w:rsidR="00054F7A">
              <w:rPr>
                <w:rtl/>
              </w:rPr>
              <w:t>:</w:t>
            </w:r>
            <w:r>
              <w:rPr>
                <w:rtl/>
              </w:rPr>
              <w:t xml:space="preserve"> 25.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الأحزاب</w:t>
            </w:r>
            <w:r w:rsidR="00054F7A">
              <w:rPr>
                <w:rtl/>
              </w:rPr>
              <w:t>:</w:t>
            </w:r>
            <w:r>
              <w:rPr>
                <w:rtl/>
              </w:rPr>
              <w:t xml:space="preserve"> 56.</w:t>
            </w:r>
          </w:p>
        </w:tc>
        <w:tc>
          <w:tcPr>
            <w:tcW w:w="2500" w:type="pct"/>
          </w:tcPr>
          <w:p w:rsidR="0077176E" w:rsidRDefault="0077176E" w:rsidP="00054F7A">
            <w:pPr>
              <w:pStyle w:val="libFootnote0"/>
              <w:rPr>
                <w:rtl/>
              </w:rPr>
            </w:pPr>
            <w:r>
              <w:rPr>
                <w:rtl/>
              </w:rPr>
              <w:t>(6)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في تأويل الآيات</w:t>
            </w:r>
            <w:r w:rsidR="00054F7A">
              <w:rPr>
                <w:rtl/>
              </w:rPr>
              <w:t>:</w:t>
            </w:r>
            <w:r>
              <w:rPr>
                <w:rtl/>
              </w:rPr>
              <w:t xml:space="preserve"> معاشر الناس.</w:t>
            </w:r>
          </w:p>
        </w:tc>
        <w:tc>
          <w:tcPr>
            <w:tcW w:w="2500" w:type="pct"/>
          </w:tcPr>
          <w:p w:rsidR="0077176E" w:rsidRDefault="0077176E" w:rsidP="00054F7A">
            <w:pPr>
              <w:pStyle w:val="libFootnote0"/>
              <w:rPr>
                <w:rtl/>
              </w:rPr>
            </w:pPr>
            <w:r>
              <w:rPr>
                <w:rtl/>
              </w:rPr>
              <w:t>(8) يس</w:t>
            </w:r>
            <w:r w:rsidR="00054F7A">
              <w:rPr>
                <w:rtl/>
              </w:rPr>
              <w:t>:</w:t>
            </w:r>
            <w:r>
              <w:rPr>
                <w:rtl/>
              </w:rPr>
              <w:t xml:space="preserve"> 1</w:t>
            </w:r>
            <w:r w:rsidR="00054F7A">
              <w:rPr>
                <w:rtl/>
              </w:rPr>
              <w:t xml:space="preserve"> - </w:t>
            </w:r>
            <w:r>
              <w:rPr>
                <w:rFonts w:hint="cs"/>
                <w:rtl/>
              </w:rPr>
              <w:t>4</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(9) في التأويل</w:t>
            </w:r>
            <w:r w:rsidR="00054F7A">
              <w:rPr>
                <w:rtl/>
              </w:rPr>
              <w:t>:</w:t>
            </w:r>
            <w:r>
              <w:rPr>
                <w:rtl/>
              </w:rPr>
              <w:t xml:space="preserve"> كنه وصفه.</w:t>
            </w:r>
          </w:p>
        </w:tc>
        <w:tc>
          <w:tcPr>
            <w:tcW w:w="2500" w:type="pct"/>
          </w:tcPr>
          <w:p w:rsidR="0077176E" w:rsidRDefault="0077176E" w:rsidP="00054F7A">
            <w:pPr>
              <w:pStyle w:val="libFootnote0"/>
              <w:rPr>
                <w:rtl/>
              </w:rPr>
            </w:pPr>
            <w:r>
              <w:rPr>
                <w:rtl/>
              </w:rPr>
              <w:t>(10) الصافات</w:t>
            </w:r>
            <w:r w:rsidR="00054F7A">
              <w:rPr>
                <w:rtl/>
              </w:rPr>
              <w:t>:</w:t>
            </w:r>
            <w:r>
              <w:rPr>
                <w:rtl/>
              </w:rPr>
              <w:t xml:space="preserve"> 79.</w:t>
            </w:r>
          </w:p>
        </w:tc>
      </w:tr>
    </w:tbl>
    <w:p w:rsidR="0077176E" w:rsidRDefault="0077176E" w:rsidP="00054F7A">
      <w:pPr>
        <w:pStyle w:val="libFootnote0"/>
        <w:rPr>
          <w:rtl/>
        </w:rPr>
      </w:pPr>
      <w:r>
        <w:rPr>
          <w:rtl/>
        </w:rPr>
        <w:t>(11) الصافات</w:t>
      </w:r>
      <w:r w:rsidR="00054F7A">
        <w:rPr>
          <w:rtl/>
        </w:rPr>
        <w:t>:</w:t>
      </w:r>
      <w:r>
        <w:rPr>
          <w:rtl/>
        </w:rPr>
        <w:t xml:space="preserve"> 109.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وقال</w:t>
      </w:r>
      <w:r w:rsidR="00054F7A">
        <w:rPr>
          <w:rtl/>
        </w:rPr>
        <w:t>:</w:t>
      </w:r>
      <w:r>
        <w:rPr>
          <w:rtl/>
        </w:rPr>
        <w:t xml:space="preserve"> </w:t>
      </w:r>
      <w:r w:rsidRPr="00054F7A">
        <w:rPr>
          <w:rStyle w:val="libAlaemChar"/>
          <w:rtl/>
        </w:rPr>
        <w:t>(</w:t>
      </w:r>
      <w:r w:rsidRPr="0043434A">
        <w:rPr>
          <w:rFonts w:hint="cs"/>
          <w:rtl/>
        </w:rPr>
        <w:t xml:space="preserve"> </w:t>
      </w:r>
      <w:r w:rsidRPr="00054F7A">
        <w:rPr>
          <w:rStyle w:val="libAieChar"/>
          <w:rFonts w:hint="cs"/>
          <w:rtl/>
        </w:rPr>
        <w:t>سَلامٌ عَلَىٰ مُوسَىٰ وَهَارُونَ</w:t>
      </w:r>
      <w:r w:rsidRPr="0043434A">
        <w:rPr>
          <w:rtl/>
        </w:rPr>
        <w:t xml:space="preserve"> </w:t>
      </w:r>
      <w:r w:rsidRPr="00054F7A">
        <w:rPr>
          <w:rStyle w:val="libAlaemChar"/>
          <w:rtl/>
        </w:rPr>
        <w:t>)</w:t>
      </w:r>
      <w:r>
        <w:rPr>
          <w:rtl/>
        </w:rPr>
        <w:t xml:space="preserve"> </w:t>
      </w:r>
      <w:r w:rsidRPr="00054F7A">
        <w:rPr>
          <w:rStyle w:val="libFootnotenumChar"/>
          <w:rtl/>
        </w:rPr>
        <w:t>(1)</w:t>
      </w:r>
      <w:r>
        <w:rPr>
          <w:rtl/>
        </w:rPr>
        <w:t>. ولم يقل</w:t>
      </w:r>
      <w:r w:rsidR="00054F7A">
        <w:rPr>
          <w:rtl/>
        </w:rPr>
        <w:t>:</w:t>
      </w:r>
      <w:r>
        <w:rPr>
          <w:rtl/>
        </w:rPr>
        <w:t xml:space="preserve"> سلام [ على آل نوح</w:t>
      </w:r>
      <w:r w:rsidR="00A07D50">
        <w:rPr>
          <w:rtl/>
        </w:rPr>
        <w:t xml:space="preserve"> </w:t>
      </w:r>
      <w:r>
        <w:rPr>
          <w:rtl/>
        </w:rPr>
        <w:t xml:space="preserve">ولا آل إبراهيم ولا ] </w:t>
      </w:r>
      <w:r w:rsidRPr="00054F7A">
        <w:rPr>
          <w:rStyle w:val="libFootnotenumChar"/>
          <w:rtl/>
        </w:rPr>
        <w:t>(2)</w:t>
      </w:r>
      <w:r>
        <w:rPr>
          <w:rtl/>
        </w:rPr>
        <w:t xml:space="preserve"> على آل موسى</w:t>
      </w:r>
      <w:r>
        <w:rPr>
          <w:rFonts w:hint="cs"/>
          <w:rtl/>
        </w:rPr>
        <w:t>ٰ</w:t>
      </w:r>
      <w:r>
        <w:rPr>
          <w:rtl/>
        </w:rPr>
        <w:t xml:space="preserve"> وهارون وقال</w:t>
      </w:r>
      <w:r w:rsidR="00054F7A">
        <w:rPr>
          <w:rtl/>
        </w:rPr>
        <w:t>:</w:t>
      </w:r>
      <w:r>
        <w:rPr>
          <w:rtl/>
        </w:rPr>
        <w:t xml:space="preserve"> [ سلام</w:t>
      </w:r>
      <w:r>
        <w:rPr>
          <w:rFonts w:hint="cs"/>
          <w:rtl/>
        </w:rPr>
        <w:t>ٌ</w:t>
      </w:r>
      <w:r>
        <w:rPr>
          <w:rtl/>
        </w:rPr>
        <w:t xml:space="preserve"> على آل ي</w:t>
      </w:r>
      <w:r>
        <w:rPr>
          <w:rFonts w:hint="cs"/>
          <w:rtl/>
        </w:rPr>
        <w:t>ٰ</w:t>
      </w:r>
      <w:r>
        <w:rPr>
          <w:rtl/>
        </w:rPr>
        <w:t xml:space="preserve">س ] </w:t>
      </w:r>
      <w:r w:rsidRPr="00054F7A">
        <w:rPr>
          <w:rStyle w:val="libFootnotenumChar"/>
          <w:rtl/>
        </w:rPr>
        <w:t>(3)</w:t>
      </w:r>
      <w:r w:rsidR="00A07D50">
        <w:rPr>
          <w:rtl/>
        </w:rPr>
        <w:t xml:space="preserve"> </w:t>
      </w:r>
      <w:r>
        <w:rPr>
          <w:rtl/>
        </w:rPr>
        <w:t xml:space="preserve">يعني آل محمّد </w:t>
      </w:r>
      <w:r w:rsidR="00054F7A" w:rsidRPr="00054F7A">
        <w:rPr>
          <w:rStyle w:val="libAlaemChar"/>
          <w:rFonts w:hint="cs"/>
          <w:rtl/>
        </w:rPr>
        <w:t>صلى‌الله‌عليه‌وآله‌وسلم</w:t>
      </w:r>
      <w:r w:rsidR="00054F7A">
        <w:rPr>
          <w:rtl/>
        </w:rPr>
        <w:t>،</w:t>
      </w:r>
      <w:r>
        <w:rPr>
          <w:rtl/>
        </w:rPr>
        <w:t xml:space="preserve"> فقال المأمون</w:t>
      </w:r>
      <w:r w:rsidR="00054F7A">
        <w:rPr>
          <w:rtl/>
        </w:rPr>
        <w:t>:</w:t>
      </w:r>
      <w:r>
        <w:rPr>
          <w:rtl/>
        </w:rPr>
        <w:t xml:space="preserve"> قد علمت أن</w:t>
      </w:r>
      <w:r>
        <w:rPr>
          <w:rFonts w:hint="cs"/>
          <w:rtl/>
        </w:rPr>
        <w:t>ّ</w:t>
      </w:r>
      <w:r>
        <w:rPr>
          <w:rtl/>
        </w:rPr>
        <w:t xml:space="preserve"> في معدن النبو</w:t>
      </w:r>
      <w:r>
        <w:rPr>
          <w:rFonts w:hint="cs"/>
          <w:rtl/>
        </w:rPr>
        <w:t>ّ</w:t>
      </w:r>
      <w:r>
        <w:rPr>
          <w:rtl/>
        </w:rPr>
        <w:t>ة شرح هذا وبيانه</w:t>
      </w:r>
      <w:r w:rsidR="00054F7A">
        <w:rPr>
          <w:rtl/>
        </w:rPr>
        <w:t>،</w:t>
      </w:r>
      <w:r w:rsidR="00A07D50">
        <w:rPr>
          <w:rtl/>
        </w:rPr>
        <w:t xml:space="preserve"> </w:t>
      </w:r>
      <w:r>
        <w:rPr>
          <w:rtl/>
        </w:rPr>
        <w:t>فهذه السابعة.</w:t>
      </w:r>
    </w:p>
    <w:p w:rsidR="0077176E" w:rsidRDefault="0077176E" w:rsidP="000605B2">
      <w:pPr>
        <w:pStyle w:val="libNormal"/>
        <w:rPr>
          <w:rtl/>
        </w:rPr>
      </w:pPr>
      <w:r>
        <w:rPr>
          <w:rtl/>
        </w:rPr>
        <w:t>وأم</w:t>
      </w:r>
      <w:r>
        <w:rPr>
          <w:rFonts w:hint="cs"/>
          <w:rtl/>
        </w:rPr>
        <w:t>ّ</w:t>
      </w:r>
      <w:r>
        <w:rPr>
          <w:rtl/>
        </w:rPr>
        <w:t>ا الثامنة</w:t>
      </w:r>
      <w:r w:rsidR="00054F7A">
        <w:rPr>
          <w:rtl/>
        </w:rPr>
        <w:t>:</w:t>
      </w:r>
      <w:r>
        <w:rPr>
          <w:rtl/>
        </w:rPr>
        <w:t xml:space="preserve"> فقول الله عزّ وجلّ</w:t>
      </w:r>
      <w:r w:rsidR="00054F7A">
        <w:rPr>
          <w:rtl/>
        </w:rPr>
        <w:t>:</w:t>
      </w:r>
      <w:r>
        <w:rPr>
          <w:rtl/>
        </w:rPr>
        <w:t xml:space="preserve"> </w:t>
      </w:r>
      <w:r w:rsidRPr="00054F7A">
        <w:rPr>
          <w:rStyle w:val="libAlaemChar"/>
          <w:rtl/>
        </w:rPr>
        <w:t>(</w:t>
      </w:r>
      <w:r w:rsidRPr="0043434A">
        <w:rPr>
          <w:rFonts w:hint="cs"/>
          <w:rtl/>
        </w:rPr>
        <w:t xml:space="preserve"> </w:t>
      </w:r>
      <w:r w:rsidRPr="00054F7A">
        <w:rPr>
          <w:rStyle w:val="libAieChar"/>
          <w:rFonts w:hint="cs"/>
          <w:rtl/>
        </w:rPr>
        <w:t>وَاعْلَمُوا أَنَّمَا غَنِمْتُم مِّن شَيْءٍ فَأَنَّ للهِ خُمُسَهُ وَلِلرَّسُولِ وَلِذِي الْقُرْبَىٰ</w:t>
      </w:r>
      <w:r w:rsidRPr="0043434A">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فقرن سهم ذي القربى مع سهمه وسهم رسوله </w:t>
      </w:r>
      <w:r w:rsidRPr="00054F7A">
        <w:rPr>
          <w:rStyle w:val="libFootnotenumChar"/>
          <w:rtl/>
        </w:rPr>
        <w:t>(5)</w:t>
      </w:r>
      <w:r w:rsidR="00054F7A">
        <w:rPr>
          <w:rtl/>
        </w:rPr>
        <w:t>،</w:t>
      </w:r>
      <w:r>
        <w:rPr>
          <w:rtl/>
        </w:rPr>
        <w:t xml:space="preserve"> فهذا</w:t>
      </w:r>
      <w:r w:rsidR="00A07D50">
        <w:rPr>
          <w:rtl/>
        </w:rPr>
        <w:t xml:space="preserve"> </w:t>
      </w:r>
      <w:r>
        <w:rPr>
          <w:rtl/>
        </w:rPr>
        <w:t>فضل</w:t>
      </w:r>
      <w:r>
        <w:rPr>
          <w:rFonts w:hint="cs"/>
          <w:rtl/>
        </w:rPr>
        <w:t>ٌ</w:t>
      </w:r>
      <w:r>
        <w:rPr>
          <w:rtl/>
        </w:rPr>
        <w:t xml:space="preserve"> أيضاً بين الآل والا</w:t>
      </w:r>
      <w:r>
        <w:rPr>
          <w:rFonts w:hint="cs"/>
          <w:rtl/>
        </w:rPr>
        <w:t>ُ</w:t>
      </w:r>
      <w:r>
        <w:rPr>
          <w:rtl/>
        </w:rPr>
        <w:t>م</w:t>
      </w:r>
      <w:r>
        <w:rPr>
          <w:rFonts w:hint="cs"/>
          <w:rtl/>
        </w:rPr>
        <w:t>ّ</w:t>
      </w:r>
      <w:r>
        <w:rPr>
          <w:rtl/>
        </w:rPr>
        <w:t>ة</w:t>
      </w:r>
      <w:r w:rsidR="00054F7A">
        <w:rPr>
          <w:rtl/>
        </w:rPr>
        <w:t>،</w:t>
      </w:r>
      <w:r>
        <w:rPr>
          <w:rtl/>
        </w:rPr>
        <w:t xml:space="preserve"> لأن الله تعالى جعلهم في خير </w:t>
      </w:r>
      <w:r w:rsidRPr="00054F7A">
        <w:rPr>
          <w:rStyle w:val="libFootnotenumChar"/>
          <w:rtl/>
        </w:rPr>
        <w:t>(6)</w:t>
      </w:r>
      <w:r>
        <w:rPr>
          <w:rtl/>
        </w:rPr>
        <w:t xml:space="preserve"> وجعل النّاس في</w:t>
      </w:r>
      <w:r w:rsidR="00A07D50">
        <w:rPr>
          <w:rtl/>
        </w:rPr>
        <w:t xml:space="preserve"> </w:t>
      </w:r>
      <w:r>
        <w:rPr>
          <w:rtl/>
        </w:rPr>
        <w:t>خير دون ذلك</w:t>
      </w:r>
      <w:r w:rsidR="00054F7A">
        <w:rPr>
          <w:rtl/>
        </w:rPr>
        <w:t>،</w:t>
      </w:r>
      <w:r>
        <w:rPr>
          <w:rtl/>
        </w:rPr>
        <w:t xml:space="preserve"> ورضي لهم بما رضي لنفسه واصطفاهم فيه</w:t>
      </w:r>
      <w:r w:rsidR="00054F7A">
        <w:rPr>
          <w:rtl/>
        </w:rPr>
        <w:t>،</w:t>
      </w:r>
      <w:r>
        <w:rPr>
          <w:rtl/>
        </w:rPr>
        <w:t xml:space="preserve"> فبدأ بنفسه ثم</w:t>
      </w:r>
      <w:r>
        <w:rPr>
          <w:rFonts w:hint="cs"/>
          <w:rtl/>
        </w:rPr>
        <w:t>ّ</w:t>
      </w:r>
      <w:r>
        <w:rPr>
          <w:rtl/>
        </w:rPr>
        <w:t xml:space="preserve"> [ ثنى</w:t>
      </w:r>
      <w:r>
        <w:rPr>
          <w:rFonts w:hint="cs"/>
          <w:rtl/>
        </w:rPr>
        <w:t>ٰ</w:t>
      </w:r>
      <w:r>
        <w:rPr>
          <w:rtl/>
        </w:rPr>
        <w:t xml:space="preserve"> ] </w:t>
      </w:r>
      <w:r w:rsidRPr="00054F7A">
        <w:rPr>
          <w:rStyle w:val="libFootnotenumChar"/>
          <w:rtl/>
        </w:rPr>
        <w:t>(7)</w:t>
      </w:r>
      <w:r w:rsidR="00A07D50">
        <w:rPr>
          <w:rtl/>
        </w:rPr>
        <w:t xml:space="preserve"> </w:t>
      </w:r>
      <w:r>
        <w:rPr>
          <w:rtl/>
        </w:rPr>
        <w:t>برسوله ثم بذي القربى</w:t>
      </w:r>
      <w:r>
        <w:rPr>
          <w:rFonts w:hint="cs"/>
          <w:rtl/>
        </w:rPr>
        <w:t>ٰ</w:t>
      </w:r>
      <w:r>
        <w:rPr>
          <w:rtl/>
        </w:rPr>
        <w:t xml:space="preserve"> فكل</w:t>
      </w:r>
      <w:r>
        <w:rPr>
          <w:rFonts w:hint="cs"/>
          <w:rtl/>
        </w:rPr>
        <w:t>ّ</w:t>
      </w:r>
      <w:r>
        <w:rPr>
          <w:rtl/>
        </w:rPr>
        <w:t xml:space="preserve"> ما كان من الفيء والغنيمة وغير ذلك مم</w:t>
      </w:r>
      <w:r>
        <w:rPr>
          <w:rFonts w:hint="cs"/>
          <w:rtl/>
        </w:rPr>
        <w:t>ّ</w:t>
      </w:r>
      <w:r>
        <w:rPr>
          <w:rtl/>
        </w:rPr>
        <w:t>ا</w:t>
      </w:r>
      <w:r w:rsidR="00A07D50">
        <w:rPr>
          <w:rtl/>
        </w:rPr>
        <w:t xml:space="preserve"> </w:t>
      </w:r>
      <w:r>
        <w:rPr>
          <w:rtl/>
        </w:rPr>
        <w:t>رضيه جل</w:t>
      </w:r>
      <w:r>
        <w:rPr>
          <w:rFonts w:hint="cs"/>
          <w:rtl/>
        </w:rPr>
        <w:t>ّ</w:t>
      </w:r>
      <w:r>
        <w:rPr>
          <w:rtl/>
        </w:rPr>
        <w:t xml:space="preserve"> وعز</w:t>
      </w:r>
      <w:r>
        <w:rPr>
          <w:rFonts w:hint="cs"/>
          <w:rtl/>
        </w:rPr>
        <w:t>ّ</w:t>
      </w:r>
      <w:r>
        <w:rPr>
          <w:rtl/>
        </w:rPr>
        <w:t xml:space="preserve"> لنفسه فرضيه </w:t>
      </w:r>
      <w:r w:rsidRPr="00054F7A">
        <w:rPr>
          <w:rStyle w:val="libFootnotenumChar"/>
          <w:rtl/>
        </w:rPr>
        <w:t>(8)</w:t>
      </w:r>
      <w:r>
        <w:rPr>
          <w:rtl/>
        </w:rPr>
        <w:t xml:space="preserve"> لهم</w:t>
      </w:r>
      <w:r w:rsidR="00054F7A">
        <w:rPr>
          <w:rtl/>
        </w:rPr>
        <w:t>،</w:t>
      </w:r>
      <w:r>
        <w:rPr>
          <w:rtl/>
        </w:rPr>
        <w:t xml:space="preserve"> فقال وقوله الحق</w:t>
      </w:r>
      <w:r>
        <w:rPr>
          <w:rFonts w:hint="cs"/>
          <w:rtl/>
        </w:rPr>
        <w:t>ّ</w:t>
      </w:r>
      <w:r w:rsidR="00054F7A">
        <w:rPr>
          <w:rtl/>
        </w:rPr>
        <w:t>:</w:t>
      </w:r>
      <w:r>
        <w:rPr>
          <w:rtl/>
        </w:rPr>
        <w:t xml:space="preserve"> </w:t>
      </w:r>
      <w:r w:rsidRPr="00054F7A">
        <w:rPr>
          <w:rStyle w:val="libAlaemChar"/>
          <w:rtl/>
        </w:rPr>
        <w:t>(</w:t>
      </w:r>
      <w:r w:rsidRPr="0043434A">
        <w:rPr>
          <w:rFonts w:hint="cs"/>
          <w:rtl/>
        </w:rPr>
        <w:t xml:space="preserve"> </w:t>
      </w:r>
      <w:r w:rsidRPr="00054F7A">
        <w:rPr>
          <w:rStyle w:val="libAieChar"/>
          <w:rFonts w:hint="cs"/>
          <w:rtl/>
        </w:rPr>
        <w:t>وَاعْلَمُوا أَنَّمَا غَنِمْتُم مِّن شَيْءٍ فَأَنَّ للهِ خُمُسَهُ وَلِلرَّسُولِ وَلِذِي الْقُرْبَىٰ</w:t>
      </w:r>
      <w:r w:rsidRPr="0043434A">
        <w:rPr>
          <w:rtl/>
        </w:rPr>
        <w:t xml:space="preserve"> </w:t>
      </w:r>
      <w:r w:rsidRPr="00054F7A">
        <w:rPr>
          <w:rStyle w:val="libAlaemChar"/>
          <w:rtl/>
        </w:rPr>
        <w:t>)</w:t>
      </w:r>
      <w:r w:rsidR="00054F7A">
        <w:rPr>
          <w:rtl/>
        </w:rPr>
        <w:t>،</w:t>
      </w:r>
      <w:r>
        <w:rPr>
          <w:rtl/>
        </w:rPr>
        <w:t xml:space="preserve"> فهذا تأكيد مؤكد وأثر قائم لهم إلى</w:t>
      </w:r>
      <w:r w:rsidR="00A07D50">
        <w:rPr>
          <w:rtl/>
        </w:rPr>
        <w:t xml:space="preserve"> </w:t>
      </w:r>
      <w:r>
        <w:rPr>
          <w:rtl/>
        </w:rPr>
        <w:t>يوم القيامة في كتاب الله الناطق</w:t>
      </w:r>
      <w:r w:rsidR="00054F7A">
        <w:rPr>
          <w:rtl/>
        </w:rPr>
        <w:t>:</w:t>
      </w:r>
      <w:r>
        <w:rPr>
          <w:rtl/>
        </w:rPr>
        <w:t xml:space="preserve"> الذي لا يأتيه الباطل من بين يديه ولا من خلفه</w:t>
      </w:r>
      <w:r w:rsidR="00A07D50">
        <w:rPr>
          <w:rtl/>
        </w:rPr>
        <w:t xml:space="preserve"> </w:t>
      </w:r>
      <w:r>
        <w:rPr>
          <w:rtl/>
        </w:rPr>
        <w:t xml:space="preserve">تنزيل من حكيم حميد </w:t>
      </w:r>
      <w:r w:rsidRPr="00054F7A">
        <w:rPr>
          <w:rStyle w:val="libFootnotenumChar"/>
          <w:rtl/>
        </w:rPr>
        <w:t>(9)</w:t>
      </w:r>
      <w:r>
        <w:rPr>
          <w:rtl/>
        </w:rPr>
        <w:t>.</w:t>
      </w:r>
    </w:p>
    <w:p w:rsidR="00A07D50" w:rsidRDefault="0077176E" w:rsidP="00A07D50">
      <w:pPr>
        <w:pStyle w:val="libNormal"/>
        <w:rPr>
          <w:rtl/>
        </w:rPr>
      </w:pPr>
      <w:r>
        <w:rPr>
          <w:rtl/>
        </w:rPr>
        <w:t>وأم</w:t>
      </w:r>
      <w:r>
        <w:rPr>
          <w:rFonts w:hint="cs"/>
          <w:rtl/>
        </w:rPr>
        <w:t>ّ</w:t>
      </w:r>
      <w:r>
        <w:rPr>
          <w:rtl/>
        </w:rPr>
        <w:t>ا قوله</w:t>
      </w:r>
      <w:r w:rsidR="00054F7A">
        <w:rPr>
          <w:rtl/>
        </w:rPr>
        <w:t>:</w:t>
      </w:r>
      <w:r>
        <w:rPr>
          <w:rtl/>
        </w:rPr>
        <w:t xml:space="preserve"> </w:t>
      </w:r>
      <w:r w:rsidRPr="00054F7A">
        <w:rPr>
          <w:rStyle w:val="libAlaemChar"/>
          <w:rtl/>
        </w:rPr>
        <w:t>(</w:t>
      </w:r>
      <w:r w:rsidRPr="0043434A">
        <w:rPr>
          <w:rFonts w:hint="cs"/>
          <w:rtl/>
        </w:rPr>
        <w:t xml:space="preserve"> </w:t>
      </w:r>
      <w:r w:rsidRPr="00054F7A">
        <w:rPr>
          <w:rStyle w:val="libAieChar"/>
          <w:rFonts w:hint="cs"/>
          <w:rtl/>
        </w:rPr>
        <w:t>وَالْيَتَامَىٰ وَالمَسَاكِينَ</w:t>
      </w:r>
      <w:r w:rsidRPr="0043434A">
        <w:rPr>
          <w:rtl/>
        </w:rPr>
        <w:t xml:space="preserve"> </w:t>
      </w:r>
      <w:r w:rsidRPr="00054F7A">
        <w:rPr>
          <w:rStyle w:val="libAlaemChar"/>
          <w:rtl/>
        </w:rPr>
        <w:t>)</w:t>
      </w:r>
      <w:r>
        <w:rPr>
          <w:rtl/>
        </w:rPr>
        <w:t xml:space="preserve"> فان</w:t>
      </w:r>
      <w:r>
        <w:rPr>
          <w:rFonts w:hint="cs"/>
          <w:rtl/>
        </w:rPr>
        <w:t>ّ</w:t>
      </w:r>
      <w:r>
        <w:rPr>
          <w:rtl/>
        </w:rPr>
        <w:t xml:space="preserve"> اليتيم إذا انقطع يتمه سهمه خرج من</w:t>
      </w:r>
      <w:r w:rsidR="00A07D50">
        <w:rPr>
          <w:rtl/>
        </w:rPr>
        <w:t xml:space="preserve"> </w:t>
      </w:r>
      <w:r>
        <w:rPr>
          <w:rtl/>
        </w:rPr>
        <w:t>الغنائم ولم يكن له فيها نصيب</w:t>
      </w:r>
      <w:r w:rsidR="00054F7A">
        <w:rPr>
          <w:rtl/>
        </w:rPr>
        <w:t>،</w:t>
      </w:r>
      <w:r>
        <w:rPr>
          <w:rtl/>
        </w:rPr>
        <w:t xml:space="preserve"> وكذلك المسكين إذا انقطع مسكنته لم يكن له</w:t>
      </w:r>
      <w:r w:rsidR="00A07D50">
        <w:rPr>
          <w:rtl/>
        </w:rPr>
        <w:t xml:space="preserve"> </w:t>
      </w:r>
      <w:r>
        <w:rPr>
          <w:rtl/>
        </w:rPr>
        <w:t>نصيب من المغنم ولا يحل</w:t>
      </w:r>
      <w:r>
        <w:rPr>
          <w:rFonts w:hint="cs"/>
          <w:rtl/>
        </w:rPr>
        <w:t>ّ</w:t>
      </w:r>
      <w:r>
        <w:rPr>
          <w:rtl/>
        </w:rPr>
        <w:t xml:space="preserve"> له أخذه</w:t>
      </w:r>
      <w:r w:rsidR="00054F7A">
        <w:rPr>
          <w:rtl/>
        </w:rPr>
        <w:t>،</w:t>
      </w:r>
      <w:r>
        <w:rPr>
          <w:rtl/>
        </w:rPr>
        <w:t xml:space="preserve"> وسهم ذي القربى</w:t>
      </w:r>
      <w:r>
        <w:rPr>
          <w:rFonts w:hint="cs"/>
          <w:rtl/>
        </w:rPr>
        <w:t>ٰ</w:t>
      </w:r>
      <w:r>
        <w:rPr>
          <w:rtl/>
        </w:rPr>
        <w:t xml:space="preserve"> إلى يوم القيامة قائم فيهم</w:t>
      </w:r>
      <w:r w:rsidR="00A07D50">
        <w:rPr>
          <w:rtl/>
        </w:rPr>
        <w:t xml:space="preserve"> </w:t>
      </w:r>
      <w:r>
        <w:rPr>
          <w:rtl/>
        </w:rPr>
        <w:t>للغني والفقير منهم</w:t>
      </w:r>
      <w:r w:rsidR="00054F7A">
        <w:rPr>
          <w:rtl/>
        </w:rPr>
        <w:t>،</w:t>
      </w:r>
      <w:r>
        <w:rPr>
          <w:rtl/>
        </w:rPr>
        <w:t xml:space="preserve"> لأن</w:t>
      </w:r>
      <w:r>
        <w:rPr>
          <w:rFonts w:hint="cs"/>
          <w:rtl/>
        </w:rPr>
        <w:t>ّ</w:t>
      </w:r>
      <w:r>
        <w:rPr>
          <w:rtl/>
        </w:rPr>
        <w:t xml:space="preserve">ه لا أحد أغنى من الله عزّ وجلّ ولا من رسوله </w:t>
      </w:r>
      <w:r w:rsidR="00054F7A" w:rsidRPr="00054F7A">
        <w:rPr>
          <w:rStyle w:val="libAlaemChar"/>
          <w:rFonts w:hint="cs"/>
          <w:rtl/>
        </w:rPr>
        <w:t>صلى‌الله‌عليه‌وآله‌وسلم</w:t>
      </w:r>
      <w:r w:rsidR="00054F7A">
        <w:rPr>
          <w:rtl/>
        </w:rPr>
        <w:t>،</w:t>
      </w:r>
      <w:r>
        <w:rPr>
          <w:rtl/>
        </w:rPr>
        <w:t xml:space="preserve"> فجعل</w:t>
      </w:r>
      <w:r w:rsidR="00A07D50">
        <w:rPr>
          <w:rtl/>
        </w:rPr>
        <w:t xml:space="preserve"> </w:t>
      </w:r>
      <w:r>
        <w:rPr>
          <w:rtl/>
        </w:rPr>
        <w:t>لنفسه سهما</w:t>
      </w:r>
      <w:r>
        <w:rPr>
          <w:rFonts w:hint="cs"/>
          <w:rtl/>
        </w:rPr>
        <w:t>ً</w:t>
      </w:r>
      <w:r>
        <w:rPr>
          <w:rtl/>
        </w:rPr>
        <w:t xml:space="preserve"> منها ولرسوله سهما</w:t>
      </w:r>
      <w:r>
        <w:rPr>
          <w:rFonts w:hint="cs"/>
          <w:rtl/>
        </w:rPr>
        <w:t>ً</w:t>
      </w:r>
      <w:r w:rsidR="00054F7A">
        <w:rPr>
          <w:rtl/>
        </w:rPr>
        <w:t>،</w:t>
      </w:r>
      <w:r>
        <w:rPr>
          <w:rtl/>
        </w:rPr>
        <w:t xml:space="preserve"> فما رضيه لنفسه ولرسوله رضيه لهم وكذلك الفيء</w:t>
      </w:r>
      <w:r w:rsidR="00A07D50">
        <w:rPr>
          <w:rtl/>
        </w:rPr>
        <w:t xml:space="preserve"> </w:t>
      </w:r>
      <w:r>
        <w:rPr>
          <w:rtl/>
        </w:rPr>
        <w:t>ما رضيه منه ولنبي</w:t>
      </w:r>
      <w:r>
        <w:rPr>
          <w:rFonts w:hint="cs"/>
          <w:rtl/>
        </w:rPr>
        <w:t>ّ</w:t>
      </w:r>
      <w:r>
        <w:rPr>
          <w:rtl/>
        </w:rPr>
        <w:t>ه رضيه لذي القربى</w:t>
      </w:r>
      <w:r w:rsidR="00054F7A">
        <w:rPr>
          <w:rtl/>
        </w:rPr>
        <w:t>،</w:t>
      </w:r>
      <w:r>
        <w:rPr>
          <w:rtl/>
        </w:rPr>
        <w:t xml:space="preserve"> كما أجراهم في الغنيمة فبدأ بنفسه جل</w:t>
      </w:r>
      <w:r w:rsidR="00A07D50">
        <w:rPr>
          <w:rtl/>
        </w:rPr>
        <w:t xml:space="preserve"> </w:t>
      </w:r>
      <w:r>
        <w:rPr>
          <w:rtl/>
        </w:rPr>
        <w:t>جلاله ثم برسوله ثم بهم</w:t>
      </w:r>
      <w:r w:rsidR="00054F7A">
        <w:rPr>
          <w:rtl/>
        </w:rPr>
        <w:t>،</w:t>
      </w:r>
      <w:r>
        <w:rPr>
          <w:rtl/>
        </w:rPr>
        <w:t xml:space="preserve"> وقرن سهمه </w:t>
      </w:r>
      <w:r w:rsidRPr="00054F7A">
        <w:rPr>
          <w:rStyle w:val="libFootnotenumChar"/>
          <w:rtl/>
        </w:rPr>
        <w:t>(10)</w:t>
      </w:r>
      <w:r>
        <w:rPr>
          <w:rtl/>
        </w:rPr>
        <w:t xml:space="preserve"> بسهم الله وسهم رسوله وكذلك في الطاعة</w:t>
      </w:r>
      <w:r w:rsidR="00A07D50">
        <w:rPr>
          <w:rtl/>
        </w:rPr>
        <w:t xml:space="preserve"> </w:t>
      </w:r>
    </w:p>
    <w:p w:rsidR="0077176E" w:rsidRPr="0043434A"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الصافات</w:t>
            </w:r>
            <w:r w:rsidR="00054F7A">
              <w:rPr>
                <w:rtl/>
              </w:rPr>
              <w:t>:</w:t>
            </w:r>
            <w:r>
              <w:rPr>
                <w:rtl/>
              </w:rPr>
              <w:t xml:space="preserve"> 120.</w:t>
            </w:r>
          </w:p>
        </w:tc>
        <w:tc>
          <w:tcPr>
            <w:tcW w:w="2500" w:type="pct"/>
          </w:tcPr>
          <w:p w:rsidR="0077176E" w:rsidRDefault="0077176E" w:rsidP="00054F7A">
            <w:pPr>
              <w:pStyle w:val="libFootnote0"/>
              <w:rPr>
                <w:rtl/>
              </w:rPr>
            </w:pPr>
            <w:r>
              <w:rPr>
                <w:rtl/>
              </w:rPr>
              <w:t>(2)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الصافات</w:t>
            </w:r>
            <w:r w:rsidR="00054F7A">
              <w:rPr>
                <w:rtl/>
              </w:rPr>
              <w:t>:</w:t>
            </w:r>
            <w:r>
              <w:rPr>
                <w:rtl/>
              </w:rPr>
              <w:t xml:space="preserve"> 130.</w:t>
            </w:r>
          </w:p>
        </w:tc>
        <w:tc>
          <w:tcPr>
            <w:tcW w:w="2500" w:type="pct"/>
          </w:tcPr>
          <w:p w:rsidR="0077176E" w:rsidRDefault="0077176E" w:rsidP="00054F7A">
            <w:pPr>
              <w:pStyle w:val="libFootnote0"/>
              <w:rPr>
                <w:rtl/>
              </w:rPr>
            </w:pPr>
            <w:r>
              <w:rPr>
                <w:rtl/>
              </w:rPr>
              <w:t>(4) الأنفال</w:t>
            </w:r>
            <w:r w:rsidR="00054F7A">
              <w:rPr>
                <w:rtl/>
              </w:rPr>
              <w:t>:</w:t>
            </w:r>
            <w:r>
              <w:rPr>
                <w:rtl/>
              </w:rPr>
              <w:t xml:space="preserve"> 41.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العيون</w:t>
            </w:r>
            <w:r w:rsidR="00054F7A">
              <w:rPr>
                <w:rtl/>
              </w:rPr>
              <w:t>:</w:t>
            </w:r>
            <w:r>
              <w:rPr>
                <w:rtl/>
              </w:rPr>
              <w:t xml:space="preserve"> بسهمه وبسهم رسول الله.</w:t>
            </w:r>
          </w:p>
        </w:tc>
        <w:tc>
          <w:tcPr>
            <w:tcW w:w="2500" w:type="pct"/>
          </w:tcPr>
          <w:p w:rsidR="0077176E" w:rsidRDefault="0077176E" w:rsidP="00054F7A">
            <w:pPr>
              <w:pStyle w:val="libFootnote0"/>
              <w:rPr>
                <w:rtl/>
              </w:rPr>
            </w:pPr>
            <w:r>
              <w:rPr>
                <w:rtl/>
              </w:rPr>
              <w:t>(6) في العيون في الموضعين</w:t>
            </w:r>
            <w:r w:rsidR="00054F7A">
              <w:rPr>
                <w:rtl/>
              </w:rPr>
              <w:t>:</w:t>
            </w:r>
            <w:r>
              <w:rPr>
                <w:rtl/>
              </w:rPr>
              <w:t xml:space="preserve"> خير.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العيون.</w:t>
            </w:r>
          </w:p>
        </w:tc>
        <w:tc>
          <w:tcPr>
            <w:tcW w:w="2500" w:type="pct"/>
          </w:tcPr>
          <w:p w:rsidR="0077176E" w:rsidRDefault="0077176E" w:rsidP="00054F7A">
            <w:pPr>
              <w:pStyle w:val="libFootnote0"/>
              <w:rPr>
                <w:rtl/>
              </w:rPr>
            </w:pPr>
            <w:r>
              <w:rPr>
                <w:rtl/>
              </w:rPr>
              <w:t>(8) من العيون</w:t>
            </w:r>
            <w:r w:rsidR="00054F7A">
              <w:rPr>
                <w:rtl/>
              </w:rPr>
              <w:t>:</w:t>
            </w:r>
            <w:r>
              <w:rPr>
                <w:rtl/>
              </w:rPr>
              <w:t xml:space="preserve"> فرضى</w:t>
            </w:r>
            <w:r>
              <w:rPr>
                <w:rFonts w:hint="cs"/>
                <w:rtl/>
              </w:rPr>
              <w:t>ٰ</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(9) اقتباس من الكريمة</w:t>
            </w:r>
            <w:r w:rsidR="00054F7A">
              <w:rPr>
                <w:rtl/>
              </w:rPr>
              <w:t>،</w:t>
            </w:r>
            <w:r>
              <w:rPr>
                <w:rtl/>
              </w:rPr>
              <w:t xml:space="preserve"> فصلت</w:t>
            </w:r>
            <w:r w:rsidR="00054F7A">
              <w:rPr>
                <w:rtl/>
              </w:rPr>
              <w:t>:</w:t>
            </w:r>
            <w:r>
              <w:rPr>
                <w:rtl/>
              </w:rPr>
              <w:t xml:space="preserve"> 42.</w:t>
            </w:r>
          </w:p>
        </w:tc>
        <w:tc>
          <w:tcPr>
            <w:tcW w:w="2500" w:type="pct"/>
          </w:tcPr>
          <w:p w:rsidR="0077176E" w:rsidRDefault="0077176E" w:rsidP="00054F7A">
            <w:pPr>
              <w:pStyle w:val="libFootnote0"/>
              <w:rPr>
                <w:rtl/>
              </w:rPr>
            </w:pPr>
            <w:r>
              <w:rPr>
                <w:rtl/>
              </w:rPr>
              <w:t>(10) في العيون</w:t>
            </w:r>
            <w:r w:rsidR="00054F7A">
              <w:rPr>
                <w:rtl/>
              </w:rPr>
              <w:t>:</w:t>
            </w:r>
            <w:r>
              <w:rPr>
                <w:rtl/>
              </w:rPr>
              <w:t xml:space="preserve"> بسهمهم.</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w:t>
      </w:r>
      <w:r w:rsidRPr="00054F7A">
        <w:rPr>
          <w:rStyle w:val="libAlaemChar"/>
          <w:rtl/>
        </w:rPr>
        <w:t>(</w:t>
      </w:r>
      <w:r w:rsidRPr="00E02576">
        <w:rPr>
          <w:rFonts w:hint="cs"/>
          <w:rtl/>
        </w:rPr>
        <w:t xml:space="preserve"> </w:t>
      </w:r>
      <w:r w:rsidRPr="00054F7A">
        <w:rPr>
          <w:rStyle w:val="libAieChar"/>
          <w:rFonts w:hint="cs"/>
          <w:rtl/>
        </w:rPr>
        <w:t>يَا أَيُّهَا الَّذِينَ آمَنُوا أَطِيعُوا اللهَ وَأَطِيعُوا الرَّسُولَ وَأُولِي الأَمْرِ مِنكُمْ</w:t>
      </w:r>
      <w:r w:rsidRPr="00E02576">
        <w:rPr>
          <w:rtl/>
        </w:rPr>
        <w:t xml:space="preserve"> </w:t>
      </w:r>
      <w:r w:rsidRPr="00054F7A">
        <w:rPr>
          <w:rStyle w:val="libAlaemChar"/>
          <w:rtl/>
        </w:rPr>
        <w:t>)</w:t>
      </w:r>
      <w:r>
        <w:rPr>
          <w:rtl/>
        </w:rPr>
        <w:t xml:space="preserve"> </w:t>
      </w:r>
      <w:r w:rsidRPr="00054F7A">
        <w:rPr>
          <w:rStyle w:val="libFootnotenumChar"/>
          <w:rtl/>
        </w:rPr>
        <w:t>(1)</w:t>
      </w:r>
      <w:r w:rsidR="00054F7A">
        <w:rPr>
          <w:rtl/>
        </w:rPr>
        <w:t>،</w:t>
      </w:r>
      <w:r w:rsidR="00A07D50">
        <w:rPr>
          <w:rtl/>
        </w:rPr>
        <w:t xml:space="preserve"> </w:t>
      </w:r>
      <w:r>
        <w:rPr>
          <w:rtl/>
        </w:rPr>
        <w:t>فبدأ ( قبلا</w:t>
      </w:r>
      <w:r>
        <w:rPr>
          <w:rFonts w:hint="cs"/>
          <w:rtl/>
        </w:rPr>
        <w:t>ً</w:t>
      </w:r>
      <w:r>
        <w:rPr>
          <w:rtl/>
        </w:rPr>
        <w:t xml:space="preserve"> ) </w:t>
      </w:r>
      <w:r w:rsidRPr="00054F7A">
        <w:rPr>
          <w:rStyle w:val="libFootnotenumChar"/>
          <w:rtl/>
        </w:rPr>
        <w:t>(2)</w:t>
      </w:r>
      <w:r>
        <w:rPr>
          <w:rtl/>
        </w:rPr>
        <w:t xml:space="preserve"> بنفسه ثم برسوله ثم بأهل بيته.</w:t>
      </w:r>
    </w:p>
    <w:p w:rsidR="0077176E" w:rsidRDefault="0077176E" w:rsidP="000605B2">
      <w:pPr>
        <w:pStyle w:val="libNormal"/>
        <w:rPr>
          <w:rtl/>
        </w:rPr>
      </w:pPr>
      <w:r>
        <w:rPr>
          <w:rtl/>
        </w:rPr>
        <w:t xml:space="preserve">وكذلك آية الولاية </w:t>
      </w:r>
      <w:r w:rsidRPr="00054F7A">
        <w:rPr>
          <w:rStyle w:val="libAlaemChar"/>
          <w:rtl/>
        </w:rPr>
        <w:t>(</w:t>
      </w:r>
      <w:r w:rsidRPr="00BE7930">
        <w:rPr>
          <w:rFonts w:hint="cs"/>
          <w:rtl/>
        </w:rPr>
        <w:t xml:space="preserve"> </w:t>
      </w:r>
      <w:r w:rsidRPr="00054F7A">
        <w:rPr>
          <w:rStyle w:val="libAieChar"/>
          <w:rFonts w:hint="cs"/>
          <w:rtl/>
        </w:rPr>
        <w:t>إِنَّمَا وَلِيُّكُمُ اللهُ وَرَسُولُهُ وَالَّذِينَ آمَنُوا</w:t>
      </w:r>
      <w:r w:rsidRPr="00BE7930">
        <w:rPr>
          <w:rFonts w:hint="cs"/>
          <w:rtl/>
        </w:rPr>
        <w:t xml:space="preserve"> </w:t>
      </w:r>
      <w:r w:rsidRPr="00BE7930">
        <w:rPr>
          <w:rtl/>
        </w:rPr>
        <w:t>[</w:t>
      </w:r>
      <w:r>
        <w:rPr>
          <w:rFonts w:hint="cs"/>
          <w:rtl/>
        </w:rPr>
        <w:t xml:space="preserve"> </w:t>
      </w:r>
      <w:r w:rsidRPr="00054F7A">
        <w:rPr>
          <w:rStyle w:val="libAieChar"/>
          <w:rFonts w:hint="cs"/>
          <w:rtl/>
        </w:rPr>
        <w:t>الَّذِينَ يُقِيمُونَ الصَّلاةَ وَيُؤْتُونَ الزَّكَاةَ وَهُمْ رَاكِعُونَ</w:t>
      </w:r>
      <w:r w:rsidRPr="00BE7930">
        <w:rPr>
          <w:rtl/>
        </w:rPr>
        <w:t xml:space="preserve"> </w:t>
      </w:r>
      <w:r w:rsidRPr="003B0733">
        <w:rPr>
          <w:rtl/>
        </w:rPr>
        <w:t xml:space="preserve">] </w:t>
      </w:r>
      <w:r w:rsidRPr="00054F7A">
        <w:rPr>
          <w:rStyle w:val="libFootnotenumChar"/>
          <w:rtl/>
        </w:rPr>
        <w:t>(3)</w:t>
      </w:r>
      <w:r>
        <w:rPr>
          <w:rFonts w:hint="cs"/>
          <w:rtl/>
        </w:rPr>
        <w:t xml:space="preserve"> </w:t>
      </w:r>
      <w:r w:rsidRPr="00054F7A">
        <w:rPr>
          <w:rStyle w:val="libAlaemChar"/>
          <w:rtl/>
        </w:rPr>
        <w:t>)</w:t>
      </w:r>
      <w:r w:rsidR="00054F7A">
        <w:rPr>
          <w:rtl/>
        </w:rPr>
        <w:t>،</w:t>
      </w:r>
      <w:r>
        <w:rPr>
          <w:rtl/>
        </w:rPr>
        <w:t xml:space="preserve"> فجعل ولايتهم </w:t>
      </w:r>
      <w:r w:rsidRPr="00054F7A">
        <w:rPr>
          <w:rStyle w:val="libFootnotenumChar"/>
          <w:rtl/>
        </w:rPr>
        <w:t>(4)</w:t>
      </w:r>
      <w:r>
        <w:rPr>
          <w:rtl/>
        </w:rPr>
        <w:t xml:space="preserve"> مع طاعة الرسول</w:t>
      </w:r>
      <w:r w:rsidR="00A07D50">
        <w:rPr>
          <w:rtl/>
        </w:rPr>
        <w:t xml:space="preserve"> </w:t>
      </w:r>
      <w:r>
        <w:rPr>
          <w:rtl/>
        </w:rPr>
        <w:t>مقرونة بطاعته</w:t>
      </w:r>
      <w:r w:rsidR="00054F7A">
        <w:rPr>
          <w:rtl/>
        </w:rPr>
        <w:t>،</w:t>
      </w:r>
      <w:r>
        <w:rPr>
          <w:rtl/>
        </w:rPr>
        <w:t xml:space="preserve"> [ كذلك ولايتهم مع ولاية الرسول مقرونة بطاعته ] </w:t>
      </w:r>
      <w:r w:rsidRPr="00054F7A">
        <w:rPr>
          <w:rStyle w:val="libFootnotenumChar"/>
          <w:rtl/>
        </w:rPr>
        <w:t>(5)</w:t>
      </w:r>
      <w:r w:rsidR="00054F7A">
        <w:rPr>
          <w:rtl/>
        </w:rPr>
        <w:t>،</w:t>
      </w:r>
      <w:r>
        <w:rPr>
          <w:rtl/>
        </w:rPr>
        <w:t xml:space="preserve"> كما جعل</w:t>
      </w:r>
      <w:r w:rsidR="00A07D50">
        <w:rPr>
          <w:rtl/>
        </w:rPr>
        <w:t xml:space="preserve"> </w:t>
      </w:r>
      <w:r>
        <w:rPr>
          <w:rtl/>
        </w:rPr>
        <w:t>سهمهم مع سهم الرسول مقرونا</w:t>
      </w:r>
      <w:r>
        <w:rPr>
          <w:rFonts w:hint="cs"/>
          <w:rtl/>
        </w:rPr>
        <w:t>ً</w:t>
      </w:r>
      <w:r>
        <w:rPr>
          <w:rtl/>
        </w:rPr>
        <w:t xml:space="preserve"> بسهمه في الغنيمة والف</w:t>
      </w:r>
      <w:r>
        <w:rPr>
          <w:rFonts w:hint="cs"/>
          <w:rtl/>
        </w:rPr>
        <w:t>يء</w:t>
      </w:r>
      <w:r w:rsidR="00054F7A">
        <w:rPr>
          <w:rtl/>
        </w:rPr>
        <w:t>،</w:t>
      </w:r>
      <w:r>
        <w:rPr>
          <w:rtl/>
        </w:rPr>
        <w:t xml:space="preserve"> فتبارك الله وتعالى</w:t>
      </w:r>
      <w:r w:rsidR="00A07D50">
        <w:rPr>
          <w:rtl/>
        </w:rPr>
        <w:t xml:space="preserve"> </w:t>
      </w:r>
      <w:r>
        <w:rPr>
          <w:rtl/>
        </w:rPr>
        <w:t>ما أعظم نعمته على أهل هذا البيت</w:t>
      </w:r>
      <w:r w:rsidR="00054F7A">
        <w:rPr>
          <w:rtl/>
        </w:rPr>
        <w:t>،</w:t>
      </w:r>
      <w:r>
        <w:rPr>
          <w:rtl/>
        </w:rPr>
        <w:t xml:space="preserve"> فلمّا جاءت قص</w:t>
      </w:r>
      <w:r>
        <w:rPr>
          <w:rFonts w:hint="cs"/>
          <w:rtl/>
        </w:rPr>
        <w:t>ّ</w:t>
      </w:r>
      <w:r>
        <w:rPr>
          <w:rtl/>
        </w:rPr>
        <w:t>ة الصدقة نز</w:t>
      </w:r>
      <w:r>
        <w:rPr>
          <w:rFonts w:hint="cs"/>
          <w:rtl/>
        </w:rPr>
        <w:t>ّ</w:t>
      </w:r>
      <w:r>
        <w:rPr>
          <w:rtl/>
        </w:rPr>
        <w:t>ه رسوله ونزه</w:t>
      </w:r>
      <w:r w:rsidR="00A07D50">
        <w:rPr>
          <w:rtl/>
        </w:rPr>
        <w:t xml:space="preserve"> </w:t>
      </w:r>
      <w:r>
        <w:rPr>
          <w:rtl/>
        </w:rPr>
        <w:t>أهل بيته فقال</w:t>
      </w:r>
      <w:r w:rsidR="00054F7A">
        <w:rPr>
          <w:rtl/>
        </w:rPr>
        <w:t>:</w:t>
      </w:r>
      <w:r>
        <w:rPr>
          <w:rtl/>
        </w:rPr>
        <w:t xml:space="preserve"> </w:t>
      </w:r>
      <w:r w:rsidRPr="00054F7A">
        <w:rPr>
          <w:rStyle w:val="libAlaemChar"/>
          <w:rtl/>
        </w:rPr>
        <w:t>(</w:t>
      </w:r>
      <w:r w:rsidRPr="00BE7930">
        <w:rPr>
          <w:rFonts w:hint="cs"/>
          <w:rtl/>
        </w:rPr>
        <w:t xml:space="preserve"> </w:t>
      </w:r>
      <w:r w:rsidRPr="00054F7A">
        <w:rPr>
          <w:rStyle w:val="libAieChar"/>
          <w:rFonts w:hint="cs"/>
          <w:rtl/>
        </w:rPr>
        <w:t>إِنَّمَا الصَّدَقَاتُ لِلْفُقَرَاءِ وَالمَسَاكِينِ وَالْعَامِلِينَ عَلَيْهَا وَالمُؤَلَّفَةِ قُلُوبُهُمْ وَفِي الرِّقَابِ وَالْغَارِمِينَ وَفِي سَبِيلِ اللهِ وَابْنِ السَّبِيلِ فَرِيضَةً مِّنَ اللهِ</w:t>
      </w:r>
      <w:r w:rsidRPr="00BE7930">
        <w:rPr>
          <w:rtl/>
        </w:rPr>
        <w:t xml:space="preserve"> </w:t>
      </w:r>
      <w:r w:rsidRPr="00054F7A">
        <w:rPr>
          <w:rStyle w:val="libAlaemChar"/>
          <w:rtl/>
        </w:rPr>
        <w:t>)</w:t>
      </w:r>
      <w:r>
        <w:rPr>
          <w:rtl/>
        </w:rPr>
        <w:t xml:space="preserve"> </w:t>
      </w:r>
      <w:r w:rsidRPr="00054F7A">
        <w:rPr>
          <w:rStyle w:val="libFootnotenumChar"/>
          <w:rtl/>
        </w:rPr>
        <w:t>(6)</w:t>
      </w:r>
      <w:r>
        <w:rPr>
          <w:rtl/>
        </w:rPr>
        <w:t>.</w:t>
      </w:r>
    </w:p>
    <w:p w:rsidR="0077176E" w:rsidRDefault="0077176E" w:rsidP="000605B2">
      <w:pPr>
        <w:pStyle w:val="libNormal"/>
        <w:rPr>
          <w:rtl/>
        </w:rPr>
      </w:pPr>
      <w:r>
        <w:rPr>
          <w:rtl/>
        </w:rPr>
        <w:t xml:space="preserve">فهل تجد في شيء من ذلك </w:t>
      </w:r>
      <w:r>
        <w:rPr>
          <w:rFonts w:hint="cs"/>
          <w:rtl/>
        </w:rPr>
        <w:t>ا</w:t>
      </w:r>
      <w:r>
        <w:rPr>
          <w:rtl/>
        </w:rPr>
        <w:t>نه جعل عزّ وجلّ سهما</w:t>
      </w:r>
      <w:r>
        <w:rPr>
          <w:rFonts w:hint="cs"/>
          <w:rtl/>
        </w:rPr>
        <w:t>ً</w:t>
      </w:r>
      <w:r>
        <w:rPr>
          <w:rtl/>
        </w:rPr>
        <w:t xml:space="preserve"> لنفسه </w:t>
      </w:r>
      <w:r w:rsidRPr="00054F7A">
        <w:rPr>
          <w:rStyle w:val="libFootnotenumChar"/>
          <w:rtl/>
        </w:rPr>
        <w:t>(7)</w:t>
      </w:r>
      <w:r>
        <w:rPr>
          <w:rtl/>
        </w:rPr>
        <w:t xml:space="preserve"> أو لذي القربى</w:t>
      </w:r>
      <w:r w:rsidR="00054F7A">
        <w:rPr>
          <w:rtl/>
        </w:rPr>
        <w:t>،</w:t>
      </w:r>
      <w:r w:rsidR="00A07D50">
        <w:rPr>
          <w:rtl/>
        </w:rPr>
        <w:t xml:space="preserve"> </w:t>
      </w:r>
      <w:r>
        <w:rPr>
          <w:rtl/>
        </w:rPr>
        <w:t>لأن</w:t>
      </w:r>
      <w:r>
        <w:rPr>
          <w:rFonts w:hint="cs"/>
          <w:rtl/>
        </w:rPr>
        <w:t>ّ</w:t>
      </w:r>
      <w:r>
        <w:rPr>
          <w:rtl/>
        </w:rPr>
        <w:t>ه لم</w:t>
      </w:r>
      <w:r>
        <w:rPr>
          <w:rFonts w:hint="cs"/>
          <w:rtl/>
        </w:rPr>
        <w:t>ّ</w:t>
      </w:r>
      <w:r>
        <w:rPr>
          <w:rtl/>
        </w:rPr>
        <w:t>ا نز</w:t>
      </w:r>
      <w:r>
        <w:rPr>
          <w:rFonts w:hint="cs"/>
          <w:rtl/>
        </w:rPr>
        <w:t>ّ</w:t>
      </w:r>
      <w:r>
        <w:rPr>
          <w:rtl/>
        </w:rPr>
        <w:t>ه نفسه عن الصدقة ونز</w:t>
      </w:r>
      <w:r>
        <w:rPr>
          <w:rFonts w:hint="cs"/>
          <w:rtl/>
        </w:rPr>
        <w:t>ّ</w:t>
      </w:r>
      <w:r>
        <w:rPr>
          <w:rtl/>
        </w:rPr>
        <w:t xml:space="preserve">ه رسوله [ و ] </w:t>
      </w:r>
      <w:r w:rsidRPr="00054F7A">
        <w:rPr>
          <w:rStyle w:val="libFootnotenumChar"/>
          <w:rtl/>
        </w:rPr>
        <w:t>(8)</w:t>
      </w:r>
      <w:r>
        <w:rPr>
          <w:rtl/>
        </w:rPr>
        <w:t xml:space="preserve"> نز</w:t>
      </w:r>
      <w:r>
        <w:rPr>
          <w:rFonts w:hint="cs"/>
          <w:rtl/>
        </w:rPr>
        <w:t>ّ</w:t>
      </w:r>
      <w:r>
        <w:rPr>
          <w:rtl/>
        </w:rPr>
        <w:t>ه أهل بيته</w:t>
      </w:r>
      <w:r w:rsidR="00054F7A">
        <w:rPr>
          <w:rtl/>
        </w:rPr>
        <w:t>،</w:t>
      </w:r>
      <w:r>
        <w:rPr>
          <w:rtl/>
        </w:rPr>
        <w:t xml:space="preserve"> لا بل حر</w:t>
      </w:r>
      <w:r>
        <w:rPr>
          <w:rFonts w:hint="cs"/>
          <w:rtl/>
        </w:rPr>
        <w:t>ّ</w:t>
      </w:r>
      <w:r>
        <w:rPr>
          <w:rtl/>
        </w:rPr>
        <w:t>م عليهم</w:t>
      </w:r>
      <w:r w:rsidR="00054F7A">
        <w:rPr>
          <w:rtl/>
        </w:rPr>
        <w:t>،</w:t>
      </w:r>
      <w:r w:rsidR="00A07D50">
        <w:rPr>
          <w:rtl/>
        </w:rPr>
        <w:t xml:space="preserve"> </w:t>
      </w:r>
      <w:r>
        <w:rPr>
          <w:rtl/>
        </w:rPr>
        <w:t>لأن</w:t>
      </w:r>
      <w:r>
        <w:rPr>
          <w:rFonts w:hint="cs"/>
          <w:rtl/>
        </w:rPr>
        <w:t>ّ</w:t>
      </w:r>
      <w:r>
        <w:rPr>
          <w:rtl/>
        </w:rPr>
        <w:t xml:space="preserve"> الصدقة محر</w:t>
      </w:r>
      <w:r>
        <w:rPr>
          <w:rFonts w:hint="cs"/>
          <w:rtl/>
        </w:rPr>
        <w:t>ّ</w:t>
      </w:r>
      <w:r>
        <w:rPr>
          <w:rtl/>
        </w:rPr>
        <w:t>مة على محمّد وآله</w:t>
      </w:r>
      <w:r w:rsidR="00054F7A">
        <w:rPr>
          <w:rtl/>
        </w:rPr>
        <w:t>،</w:t>
      </w:r>
      <w:r>
        <w:rPr>
          <w:rtl/>
        </w:rPr>
        <w:t xml:space="preserve"> وهي أوساخ [ أيدي ] </w:t>
      </w:r>
      <w:r w:rsidRPr="00054F7A">
        <w:rPr>
          <w:rStyle w:val="libFootnotenumChar"/>
          <w:rtl/>
        </w:rPr>
        <w:t>(9)</w:t>
      </w:r>
      <w:r>
        <w:rPr>
          <w:rtl/>
        </w:rPr>
        <w:t xml:space="preserve"> النّاس لا تحل</w:t>
      </w:r>
      <w:r>
        <w:rPr>
          <w:rFonts w:hint="cs"/>
          <w:rtl/>
        </w:rPr>
        <w:t>ّ</w:t>
      </w:r>
      <w:r>
        <w:rPr>
          <w:rtl/>
        </w:rPr>
        <w:t xml:space="preserve"> لهم</w:t>
      </w:r>
      <w:r w:rsidR="00A07D50">
        <w:rPr>
          <w:rtl/>
        </w:rPr>
        <w:t xml:space="preserve"> </w:t>
      </w:r>
      <w:r>
        <w:rPr>
          <w:rtl/>
        </w:rPr>
        <w:t>لأنهم طهروا من كل</w:t>
      </w:r>
      <w:r>
        <w:rPr>
          <w:rFonts w:hint="cs"/>
          <w:rtl/>
        </w:rPr>
        <w:t>ّ</w:t>
      </w:r>
      <w:r>
        <w:rPr>
          <w:rtl/>
        </w:rPr>
        <w:t xml:space="preserve"> دنس ووسخ</w:t>
      </w:r>
      <w:r w:rsidR="00054F7A">
        <w:rPr>
          <w:rtl/>
        </w:rPr>
        <w:t>،</w:t>
      </w:r>
      <w:r>
        <w:rPr>
          <w:rtl/>
        </w:rPr>
        <w:t xml:space="preserve"> فلمّا طهرهم الله واصطفاهم رضي لهم ما رضى</w:t>
      </w:r>
      <w:r>
        <w:rPr>
          <w:rFonts w:hint="cs"/>
          <w:rtl/>
        </w:rPr>
        <w:t>ٰ</w:t>
      </w:r>
      <w:r w:rsidR="00A07D50">
        <w:rPr>
          <w:rtl/>
        </w:rPr>
        <w:t xml:space="preserve"> </w:t>
      </w:r>
      <w:r>
        <w:rPr>
          <w:rtl/>
        </w:rPr>
        <w:t>لنفسه وكره لهم ما كره لنفسه عزّ وجلّ فهذه الثامنة.</w:t>
      </w:r>
    </w:p>
    <w:p w:rsidR="0077176E" w:rsidRDefault="0077176E" w:rsidP="000605B2">
      <w:pPr>
        <w:pStyle w:val="libNormal"/>
        <w:rPr>
          <w:rtl/>
        </w:rPr>
      </w:pPr>
      <w:r>
        <w:rPr>
          <w:rtl/>
        </w:rPr>
        <w:t>وأما التاسعة</w:t>
      </w:r>
      <w:r w:rsidR="00054F7A">
        <w:rPr>
          <w:rtl/>
        </w:rPr>
        <w:t>:</w:t>
      </w:r>
      <w:r>
        <w:rPr>
          <w:rtl/>
        </w:rPr>
        <w:t xml:space="preserve"> فنحن أهل الذكر</w:t>
      </w:r>
      <w:r w:rsidR="00054F7A">
        <w:rPr>
          <w:rtl/>
        </w:rPr>
        <w:t>،</w:t>
      </w:r>
      <w:r>
        <w:rPr>
          <w:rtl/>
        </w:rPr>
        <w:t xml:space="preserve"> الّذين قال الله تعالى في محكم كتابه</w:t>
      </w:r>
      <w:r w:rsidR="00054F7A">
        <w:rPr>
          <w:rtl/>
        </w:rPr>
        <w:t>:</w:t>
      </w:r>
      <w:r w:rsidR="00A07D50">
        <w:rPr>
          <w:rtl/>
        </w:rPr>
        <w:t xml:space="preserve"> </w:t>
      </w:r>
      <w:r w:rsidRPr="00054F7A">
        <w:rPr>
          <w:rStyle w:val="libAlaemChar"/>
          <w:rtl/>
        </w:rPr>
        <w:t>(</w:t>
      </w:r>
      <w:r w:rsidRPr="00BE7930">
        <w:rPr>
          <w:rFonts w:hint="cs"/>
          <w:rtl/>
        </w:rPr>
        <w:t xml:space="preserve"> </w:t>
      </w:r>
      <w:r w:rsidRPr="00054F7A">
        <w:rPr>
          <w:rStyle w:val="libAieChar"/>
          <w:rFonts w:hint="cs"/>
          <w:rtl/>
        </w:rPr>
        <w:t>فَاسْأَلُوا أَهْلَ الذِّكْرِ إِن كُنتُمْ لا تَعْلَمُونَ</w:t>
      </w:r>
      <w:r w:rsidRPr="00BE7930">
        <w:rPr>
          <w:rtl/>
        </w:rPr>
        <w:t xml:space="preserve"> </w:t>
      </w:r>
      <w:r w:rsidRPr="00054F7A">
        <w:rPr>
          <w:rStyle w:val="libAlaemChar"/>
          <w:rtl/>
        </w:rPr>
        <w:t>)</w:t>
      </w:r>
      <w:r>
        <w:rPr>
          <w:rtl/>
        </w:rPr>
        <w:t xml:space="preserve"> </w:t>
      </w:r>
      <w:r w:rsidRPr="00054F7A">
        <w:rPr>
          <w:rStyle w:val="libFootnotenumChar"/>
          <w:rtl/>
        </w:rPr>
        <w:t>(10)</w:t>
      </w:r>
      <w:r w:rsidR="00054F7A">
        <w:rPr>
          <w:rtl/>
        </w:rPr>
        <w:t>،</w:t>
      </w:r>
      <w:r>
        <w:rPr>
          <w:rtl/>
        </w:rPr>
        <w:t xml:space="preserve"> فنحن أهل الذكر</w:t>
      </w:r>
      <w:r w:rsidR="00054F7A">
        <w:rPr>
          <w:rtl/>
        </w:rPr>
        <w:t>،</w:t>
      </w:r>
      <w:r>
        <w:rPr>
          <w:rtl/>
        </w:rPr>
        <w:t xml:space="preserve"> فسألونا إن كنتم</w:t>
      </w:r>
      <w:r w:rsidR="00A07D50">
        <w:rPr>
          <w:rtl/>
        </w:rPr>
        <w:t xml:space="preserve"> </w:t>
      </w:r>
      <w:r>
        <w:rPr>
          <w:rtl/>
        </w:rPr>
        <w:t>لا تعلمون</w:t>
      </w:r>
      <w:r w:rsidR="00054F7A">
        <w:rPr>
          <w:rtl/>
        </w:rPr>
        <w:t>،</w:t>
      </w:r>
      <w:r>
        <w:rPr>
          <w:rtl/>
        </w:rPr>
        <w:t xml:space="preserve"> فقالت العلماء</w:t>
      </w:r>
      <w:r w:rsidR="00054F7A">
        <w:rPr>
          <w:rtl/>
        </w:rPr>
        <w:t>:</w:t>
      </w:r>
      <w:r>
        <w:rPr>
          <w:rtl/>
        </w:rPr>
        <w:t xml:space="preserve"> إنّما عنى</w:t>
      </w:r>
      <w:r>
        <w:rPr>
          <w:rFonts w:hint="cs"/>
          <w:rtl/>
        </w:rPr>
        <w:t>ٰ</w:t>
      </w:r>
      <w:r>
        <w:rPr>
          <w:rtl/>
        </w:rPr>
        <w:t xml:space="preserve"> بذلك اليهود والنصارى</w:t>
      </w:r>
      <w:r>
        <w:rPr>
          <w:rFonts w:hint="cs"/>
          <w:rtl/>
        </w:rPr>
        <w:t>ٰ</w:t>
      </w:r>
      <w:r>
        <w:rPr>
          <w:rtl/>
        </w:rPr>
        <w:t>.</w:t>
      </w:r>
    </w:p>
    <w:p w:rsidR="00A07D50" w:rsidRDefault="0077176E" w:rsidP="00A07D50">
      <w:pPr>
        <w:pStyle w:val="libNormal"/>
        <w:rPr>
          <w:rtl/>
        </w:rPr>
      </w:pPr>
      <w:r>
        <w:rPr>
          <w:rtl/>
        </w:rPr>
        <w:t xml:space="preserve">فقال أبو الحسن </w:t>
      </w:r>
      <w:r w:rsidR="00054F7A" w:rsidRPr="00054F7A">
        <w:rPr>
          <w:rStyle w:val="libAlaemChar"/>
          <w:rFonts w:hint="cs"/>
          <w:rtl/>
        </w:rPr>
        <w:t>عليه‌السلام</w:t>
      </w:r>
      <w:r w:rsidR="00054F7A">
        <w:rPr>
          <w:rtl/>
        </w:rPr>
        <w:t>:</w:t>
      </w:r>
      <w:r>
        <w:rPr>
          <w:rtl/>
        </w:rPr>
        <w:t xml:space="preserve"> سبحان الله وهل يجوز ذلك</w:t>
      </w:r>
      <w:r w:rsidR="00054F7A">
        <w:rPr>
          <w:rFonts w:hint="cs"/>
          <w:rtl/>
        </w:rPr>
        <w:t>؟</w:t>
      </w:r>
      <w:r>
        <w:rPr>
          <w:rtl/>
        </w:rPr>
        <w:t xml:space="preserve"> إذا</w:t>
      </w:r>
      <w:r>
        <w:rPr>
          <w:rFonts w:hint="cs"/>
          <w:rtl/>
        </w:rPr>
        <w:t>ً</w:t>
      </w:r>
      <w:r>
        <w:rPr>
          <w:rtl/>
        </w:rPr>
        <w:t xml:space="preserve"> يدعونا إلى دينهم</w:t>
      </w:r>
      <w:r w:rsidR="00A07D50">
        <w:rPr>
          <w:rtl/>
        </w:rPr>
        <w:t xml:space="preserve"> </w:t>
      </w:r>
      <w:r>
        <w:rPr>
          <w:rtl/>
        </w:rPr>
        <w:t>ويقولون</w:t>
      </w:r>
      <w:r w:rsidR="00054F7A">
        <w:rPr>
          <w:rtl/>
        </w:rPr>
        <w:t>:</w:t>
      </w:r>
      <w:r>
        <w:rPr>
          <w:rtl/>
        </w:rPr>
        <w:t xml:space="preserve"> </w:t>
      </w:r>
      <w:r>
        <w:rPr>
          <w:rFonts w:hint="cs"/>
          <w:rtl/>
        </w:rPr>
        <w:t>ا</w:t>
      </w:r>
      <w:r>
        <w:rPr>
          <w:rtl/>
        </w:rPr>
        <w:t>نّه أفضل من دين الإسلام</w:t>
      </w:r>
      <w:r w:rsidR="00054F7A">
        <w:rPr>
          <w:rtl/>
        </w:rPr>
        <w:t>،</w:t>
      </w:r>
      <w:r>
        <w:rPr>
          <w:rtl/>
        </w:rPr>
        <w:t xml:space="preserve"> فقال المأمون</w:t>
      </w:r>
      <w:r w:rsidR="00054F7A">
        <w:rPr>
          <w:rtl/>
        </w:rPr>
        <w:t>:</w:t>
      </w:r>
      <w:r>
        <w:rPr>
          <w:rtl/>
        </w:rPr>
        <w:t xml:space="preserve"> فهل عندك في ذلك شرح</w:t>
      </w:r>
      <w:r w:rsidR="00A07D50">
        <w:rPr>
          <w:rtl/>
        </w:rPr>
        <w:t xml:space="preserve"> </w:t>
      </w:r>
    </w:p>
    <w:p w:rsidR="0077176E" w:rsidRPr="00BE793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النساء</w:t>
            </w:r>
            <w:r w:rsidR="00054F7A">
              <w:rPr>
                <w:rtl/>
              </w:rPr>
              <w:t>:</w:t>
            </w:r>
            <w:r>
              <w:rPr>
                <w:rtl/>
              </w:rPr>
              <w:t xml:space="preserve"> 59.</w:t>
            </w:r>
          </w:p>
        </w:tc>
        <w:tc>
          <w:tcPr>
            <w:tcW w:w="2500" w:type="pct"/>
          </w:tcPr>
          <w:p w:rsidR="0077176E" w:rsidRDefault="0077176E" w:rsidP="00054F7A">
            <w:pPr>
              <w:pStyle w:val="libFootnote0"/>
              <w:rPr>
                <w:rtl/>
              </w:rPr>
            </w:pPr>
            <w:r>
              <w:rPr>
                <w:rtl/>
              </w:rPr>
              <w:t>(2) ليس في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من العيون.</w:t>
            </w:r>
          </w:p>
        </w:tc>
        <w:tc>
          <w:tcPr>
            <w:tcW w:w="2500" w:type="pct"/>
          </w:tcPr>
          <w:p w:rsidR="0077176E" w:rsidRDefault="0077176E" w:rsidP="00054F7A">
            <w:pPr>
              <w:pStyle w:val="libFootnote0"/>
              <w:rPr>
                <w:rtl/>
              </w:rPr>
            </w:pPr>
            <w:r>
              <w:rPr>
                <w:rtl/>
              </w:rPr>
              <w:t>(4) في العيون</w:t>
            </w:r>
            <w:r w:rsidR="00054F7A">
              <w:rPr>
                <w:rtl/>
              </w:rPr>
              <w:t>:</w:t>
            </w:r>
            <w:r>
              <w:rPr>
                <w:rtl/>
              </w:rPr>
              <w:t xml:space="preserve"> طاعتهم.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العيون.</w:t>
            </w:r>
          </w:p>
        </w:tc>
        <w:tc>
          <w:tcPr>
            <w:tcW w:w="2500" w:type="pct"/>
          </w:tcPr>
          <w:p w:rsidR="0077176E" w:rsidRDefault="0077176E" w:rsidP="00054F7A">
            <w:pPr>
              <w:pStyle w:val="libFootnote0"/>
              <w:rPr>
                <w:rtl/>
              </w:rPr>
            </w:pPr>
            <w:r>
              <w:rPr>
                <w:rtl/>
              </w:rPr>
              <w:t>(6) التوبة</w:t>
            </w:r>
            <w:r w:rsidR="00054F7A">
              <w:rPr>
                <w:rtl/>
              </w:rPr>
              <w:t>:</w:t>
            </w:r>
            <w:r>
              <w:rPr>
                <w:rtl/>
              </w:rPr>
              <w:t xml:space="preserve"> 60.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العيون</w:t>
            </w:r>
            <w:r w:rsidR="00054F7A">
              <w:rPr>
                <w:rtl/>
              </w:rPr>
              <w:t>:</w:t>
            </w:r>
            <w:r>
              <w:rPr>
                <w:rtl/>
              </w:rPr>
              <w:t xml:space="preserve"> </w:t>
            </w:r>
            <w:r>
              <w:rPr>
                <w:rFonts w:hint="cs"/>
                <w:rtl/>
              </w:rPr>
              <w:t>ان</w:t>
            </w:r>
            <w:r>
              <w:rPr>
                <w:rtl/>
              </w:rPr>
              <w:t>ه سم</w:t>
            </w:r>
            <w:r>
              <w:rPr>
                <w:rFonts w:hint="cs"/>
                <w:rtl/>
              </w:rPr>
              <w:t>ّ</w:t>
            </w:r>
            <w:r>
              <w:rPr>
                <w:rtl/>
              </w:rPr>
              <w:t>ى لنفسه أو لرسوله.</w:t>
            </w:r>
          </w:p>
        </w:tc>
        <w:tc>
          <w:tcPr>
            <w:tcW w:w="2500" w:type="pct"/>
          </w:tcPr>
          <w:p w:rsidR="0077176E" w:rsidRDefault="0077176E" w:rsidP="00054F7A">
            <w:pPr>
              <w:pStyle w:val="libFootnote0"/>
              <w:rPr>
                <w:rtl/>
              </w:rPr>
            </w:pPr>
            <w:r>
              <w:rPr>
                <w:rtl/>
              </w:rPr>
              <w:t>(8)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(9) من العيون.</w:t>
            </w:r>
          </w:p>
        </w:tc>
        <w:tc>
          <w:tcPr>
            <w:tcW w:w="2500" w:type="pct"/>
          </w:tcPr>
          <w:p w:rsidR="0077176E" w:rsidRDefault="0077176E" w:rsidP="00054F7A">
            <w:pPr>
              <w:pStyle w:val="libFootnote0"/>
              <w:rPr>
                <w:rtl/>
              </w:rPr>
            </w:pPr>
            <w:r>
              <w:rPr>
                <w:rtl/>
              </w:rPr>
              <w:t>(10) النحل</w:t>
            </w:r>
            <w:r w:rsidR="00054F7A">
              <w:rPr>
                <w:rtl/>
              </w:rPr>
              <w:t>:</w:t>
            </w:r>
            <w:r>
              <w:rPr>
                <w:rtl/>
              </w:rPr>
              <w:t xml:space="preserve"> 43.</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بخلاف ما قالوا </w:t>
      </w:r>
      <w:r w:rsidRPr="00054F7A">
        <w:rPr>
          <w:rStyle w:val="libFootnotenumChar"/>
          <w:rtl/>
        </w:rPr>
        <w:t>(1)</w:t>
      </w:r>
      <w:r>
        <w:rPr>
          <w:rtl/>
        </w:rPr>
        <w:t xml:space="preserve"> ياأبا الحسن</w:t>
      </w:r>
      <w:r w:rsidR="00054F7A">
        <w:rPr>
          <w:rFonts w:hint="cs"/>
          <w:rtl/>
        </w:rPr>
        <w:t>؟</w:t>
      </w:r>
    </w:p>
    <w:p w:rsidR="0077176E" w:rsidRDefault="0077176E" w:rsidP="000605B2">
      <w:pPr>
        <w:pStyle w:val="libNormal"/>
        <w:rPr>
          <w:rtl/>
        </w:rPr>
      </w:pPr>
      <w:r>
        <w:rPr>
          <w:rtl/>
        </w:rPr>
        <w:t xml:space="preserve">فقال </w:t>
      </w:r>
      <w:r w:rsidR="00054F7A" w:rsidRPr="00054F7A">
        <w:rPr>
          <w:rStyle w:val="libAlaemChar"/>
          <w:rFonts w:hint="cs"/>
          <w:rtl/>
        </w:rPr>
        <w:t>عليه‌السلام</w:t>
      </w:r>
      <w:r w:rsidR="00054F7A">
        <w:rPr>
          <w:rtl/>
        </w:rPr>
        <w:t>:</w:t>
      </w:r>
      <w:r>
        <w:rPr>
          <w:rtl/>
        </w:rPr>
        <w:t xml:space="preserve"> نعم</w:t>
      </w:r>
      <w:r w:rsidR="00054F7A">
        <w:rPr>
          <w:rtl/>
        </w:rPr>
        <w:t>،</w:t>
      </w:r>
      <w:r>
        <w:rPr>
          <w:rtl/>
        </w:rPr>
        <w:t xml:space="preserve"> « الذ</w:t>
      </w:r>
      <w:r>
        <w:rPr>
          <w:rFonts w:hint="cs"/>
          <w:rtl/>
        </w:rPr>
        <w:t>ّ</w:t>
      </w:r>
      <w:r>
        <w:rPr>
          <w:rtl/>
        </w:rPr>
        <w:t>ك</w:t>
      </w:r>
      <w:r>
        <w:rPr>
          <w:rFonts w:hint="cs"/>
          <w:rtl/>
        </w:rPr>
        <w:t>ْ</w:t>
      </w:r>
      <w:r>
        <w:rPr>
          <w:rtl/>
        </w:rPr>
        <w:t>ر » رسول الله ونحن أهله</w:t>
      </w:r>
      <w:r w:rsidR="00054F7A">
        <w:rPr>
          <w:rtl/>
        </w:rPr>
        <w:t>،</w:t>
      </w:r>
      <w:r>
        <w:rPr>
          <w:rtl/>
        </w:rPr>
        <w:t xml:space="preserve"> وذلك بي</w:t>
      </w:r>
      <w:r>
        <w:rPr>
          <w:rFonts w:hint="cs"/>
          <w:rtl/>
        </w:rPr>
        <w:t>ّ</w:t>
      </w:r>
      <w:r>
        <w:rPr>
          <w:rtl/>
        </w:rPr>
        <w:t>ن في كتاب الله</w:t>
      </w:r>
      <w:r w:rsidR="00A07D50">
        <w:rPr>
          <w:rtl/>
        </w:rPr>
        <w:t xml:space="preserve"> </w:t>
      </w:r>
      <w:r>
        <w:rPr>
          <w:rtl/>
        </w:rPr>
        <w:t>عزّ وجلّ حيث يقول في سورة الطلاق</w:t>
      </w:r>
      <w:r w:rsidR="00054F7A">
        <w:rPr>
          <w:rtl/>
        </w:rPr>
        <w:t>:</w:t>
      </w:r>
      <w:r>
        <w:rPr>
          <w:rtl/>
        </w:rPr>
        <w:t xml:space="preserve"> </w:t>
      </w:r>
      <w:r w:rsidRPr="00054F7A">
        <w:rPr>
          <w:rStyle w:val="libAlaemChar"/>
          <w:rtl/>
        </w:rPr>
        <w:t>(</w:t>
      </w:r>
      <w:r w:rsidRPr="00BE7930">
        <w:rPr>
          <w:rFonts w:hint="cs"/>
          <w:rtl/>
        </w:rPr>
        <w:t xml:space="preserve"> </w:t>
      </w:r>
      <w:r w:rsidRPr="00054F7A">
        <w:rPr>
          <w:rStyle w:val="libAieChar"/>
          <w:rFonts w:hint="cs"/>
          <w:rtl/>
        </w:rPr>
        <w:t>فَاتَّقُوا اللهَ يَا أُولِي الأَلْبَابِ الَّذِينَ آمَنُوا قَدْ أَنزَلَ اللهُ إِلَيْكُمْ ذِكْرًا رَّسُولاً يَتْلُو عَلَيْكُمْ آيَاتِ اللهِ مُبَيِّنَاتٍ</w:t>
      </w:r>
      <w:r w:rsidRPr="00BE7930">
        <w:rPr>
          <w:rtl/>
        </w:rPr>
        <w:t xml:space="preserve"> </w:t>
      </w:r>
      <w:r w:rsidRPr="00054F7A">
        <w:rPr>
          <w:rStyle w:val="libAlaemChar"/>
          <w:rtl/>
        </w:rPr>
        <w:t>)</w:t>
      </w:r>
      <w:r>
        <w:rPr>
          <w:rtl/>
        </w:rPr>
        <w:t xml:space="preserve"> </w:t>
      </w:r>
      <w:r w:rsidRPr="00054F7A">
        <w:rPr>
          <w:rStyle w:val="libFootnotenumChar"/>
          <w:rtl/>
        </w:rPr>
        <w:t>(2)</w:t>
      </w:r>
      <w:r>
        <w:rPr>
          <w:rtl/>
        </w:rPr>
        <w:t xml:space="preserve"> فالذكر رسول الله</w:t>
      </w:r>
      <w:r w:rsidR="00A07D50">
        <w:rPr>
          <w:rtl/>
        </w:rPr>
        <w:t xml:space="preserve"> </w:t>
      </w:r>
      <w:r>
        <w:rPr>
          <w:rtl/>
        </w:rPr>
        <w:t>ونحن أهله فهذه التاسعة.</w:t>
      </w:r>
    </w:p>
    <w:p w:rsidR="0077176E" w:rsidRDefault="0077176E" w:rsidP="000605B2">
      <w:pPr>
        <w:pStyle w:val="libNormal"/>
        <w:rPr>
          <w:rtl/>
        </w:rPr>
      </w:pPr>
      <w:r>
        <w:rPr>
          <w:rtl/>
        </w:rPr>
        <w:t>وأم</w:t>
      </w:r>
      <w:r>
        <w:rPr>
          <w:rFonts w:hint="cs"/>
          <w:rtl/>
        </w:rPr>
        <w:t>ّ</w:t>
      </w:r>
      <w:r>
        <w:rPr>
          <w:rtl/>
        </w:rPr>
        <w:t>ا العاشرة</w:t>
      </w:r>
      <w:r w:rsidR="00054F7A">
        <w:rPr>
          <w:rtl/>
        </w:rPr>
        <w:t>:</w:t>
      </w:r>
      <w:r>
        <w:rPr>
          <w:rtl/>
        </w:rPr>
        <w:t xml:space="preserve"> فقول الله عزّ وجلّ في آية التحريم</w:t>
      </w:r>
      <w:r w:rsidR="00054F7A">
        <w:rPr>
          <w:rtl/>
        </w:rPr>
        <w:t>:</w:t>
      </w:r>
      <w:r>
        <w:rPr>
          <w:rtl/>
        </w:rPr>
        <w:t xml:space="preserve"> </w:t>
      </w:r>
      <w:r w:rsidRPr="00054F7A">
        <w:rPr>
          <w:rStyle w:val="libAlaemChar"/>
          <w:rtl/>
        </w:rPr>
        <w:t>(</w:t>
      </w:r>
      <w:r w:rsidRPr="00BE7930">
        <w:rPr>
          <w:rFonts w:hint="cs"/>
          <w:rtl/>
        </w:rPr>
        <w:t xml:space="preserve"> </w:t>
      </w:r>
      <w:r w:rsidRPr="00054F7A">
        <w:rPr>
          <w:rStyle w:val="libAieChar"/>
          <w:rFonts w:hint="cs"/>
          <w:rtl/>
        </w:rPr>
        <w:t>حُرِّمَتْ عَلَيْكُمْ أُمَّهَاتُكُمْ وَبَنَاتُكُمْ وَأَخَوَاتُكُمْ</w:t>
      </w:r>
      <w:r w:rsidR="00054F7A">
        <w:rPr>
          <w:rFonts w:hint="cs"/>
          <w:rtl/>
        </w:rPr>
        <w:t xml:space="preserve"> - </w:t>
      </w:r>
      <w:r>
        <w:rPr>
          <w:rFonts w:hint="cs"/>
          <w:rtl/>
        </w:rPr>
        <w:t xml:space="preserve">الآية </w:t>
      </w:r>
      <w:r w:rsidRPr="00054F7A">
        <w:rPr>
          <w:rStyle w:val="libAlaemChar"/>
          <w:rtl/>
        </w:rPr>
        <w:t>)</w:t>
      </w:r>
      <w:r>
        <w:rPr>
          <w:rtl/>
        </w:rPr>
        <w:t xml:space="preserve"> </w:t>
      </w:r>
      <w:r w:rsidRPr="00054F7A">
        <w:rPr>
          <w:rStyle w:val="libFootnotenumChar"/>
          <w:rtl/>
        </w:rPr>
        <w:t>(3)</w:t>
      </w:r>
      <w:r>
        <w:rPr>
          <w:rtl/>
        </w:rPr>
        <w:t xml:space="preserve"> إلى آخرها</w:t>
      </w:r>
      <w:r w:rsidR="00054F7A">
        <w:rPr>
          <w:rtl/>
        </w:rPr>
        <w:t>،</w:t>
      </w:r>
      <w:r>
        <w:rPr>
          <w:rtl/>
        </w:rPr>
        <w:t xml:space="preserve"> فاخبروني هل تصلح ابنتي وابنة</w:t>
      </w:r>
      <w:r w:rsidR="00A07D50">
        <w:rPr>
          <w:rtl/>
        </w:rPr>
        <w:t xml:space="preserve"> </w:t>
      </w:r>
      <w:r>
        <w:rPr>
          <w:rtl/>
        </w:rPr>
        <w:t xml:space="preserve">ابني وما تناسل من صلبي لرسول الله </w:t>
      </w:r>
      <w:r w:rsidR="00054F7A" w:rsidRPr="00054F7A">
        <w:rPr>
          <w:rStyle w:val="libAlaemChar"/>
          <w:rFonts w:hint="cs"/>
          <w:rtl/>
        </w:rPr>
        <w:t>صلى‌الله‌عليه‌وآله‌وسلم</w:t>
      </w:r>
      <w:r>
        <w:rPr>
          <w:rtl/>
        </w:rPr>
        <w:t xml:space="preserve"> أن يتزو</w:t>
      </w:r>
      <w:r>
        <w:rPr>
          <w:rFonts w:hint="cs"/>
          <w:rtl/>
        </w:rPr>
        <w:t>ّ</w:t>
      </w:r>
      <w:r>
        <w:rPr>
          <w:rtl/>
        </w:rPr>
        <w:t>جها لو كان حي</w:t>
      </w:r>
      <w:r>
        <w:rPr>
          <w:rFonts w:hint="cs"/>
          <w:rtl/>
        </w:rPr>
        <w:t>ّ</w:t>
      </w:r>
      <w:r>
        <w:rPr>
          <w:rtl/>
        </w:rPr>
        <w:t>ا</w:t>
      </w:r>
      <w:r>
        <w:rPr>
          <w:rFonts w:hint="cs"/>
          <w:rtl/>
        </w:rPr>
        <w:t>ً</w:t>
      </w:r>
      <w:r w:rsidR="00054F7A">
        <w:rPr>
          <w:rFonts w:hint="cs"/>
          <w:rtl/>
        </w:rPr>
        <w:t>؟</w:t>
      </w:r>
      <w:r>
        <w:rPr>
          <w:rtl/>
        </w:rPr>
        <w:t xml:space="preserve"> قالوا</w:t>
      </w:r>
      <w:r w:rsidR="00054F7A">
        <w:rPr>
          <w:rtl/>
        </w:rPr>
        <w:t>:</w:t>
      </w:r>
      <w:r>
        <w:rPr>
          <w:rtl/>
        </w:rPr>
        <w:t xml:space="preserve"> لا</w:t>
      </w:r>
      <w:r w:rsidR="00054F7A">
        <w:rPr>
          <w:rtl/>
        </w:rPr>
        <w:t>،</w:t>
      </w:r>
      <w:r>
        <w:rPr>
          <w:rtl/>
        </w:rPr>
        <w:t xml:space="preserve"> قال</w:t>
      </w:r>
      <w:r w:rsidR="00054F7A">
        <w:rPr>
          <w:rtl/>
        </w:rPr>
        <w:t>:</w:t>
      </w:r>
      <w:r w:rsidR="00A07D50">
        <w:rPr>
          <w:rtl/>
        </w:rPr>
        <w:t xml:space="preserve"> </w:t>
      </w:r>
      <w:r>
        <w:rPr>
          <w:rtl/>
        </w:rPr>
        <w:t>فأخبروني هل كانت إبنة أحدكم تصلح له أن يتزوجها لو كان حي</w:t>
      </w:r>
      <w:r>
        <w:rPr>
          <w:rFonts w:hint="cs"/>
          <w:rtl/>
        </w:rPr>
        <w:t>ّ</w:t>
      </w:r>
      <w:r>
        <w:rPr>
          <w:rtl/>
        </w:rPr>
        <w:t>ا</w:t>
      </w:r>
      <w:r>
        <w:rPr>
          <w:rFonts w:hint="cs"/>
          <w:rtl/>
        </w:rPr>
        <w:t>ً</w:t>
      </w:r>
      <w:r w:rsidR="00054F7A">
        <w:rPr>
          <w:rFonts w:hint="cs"/>
          <w:rtl/>
        </w:rPr>
        <w:t>؟</w:t>
      </w:r>
      <w:r>
        <w:rPr>
          <w:rtl/>
        </w:rPr>
        <w:t xml:space="preserve"> قالوا</w:t>
      </w:r>
      <w:r w:rsidR="00054F7A">
        <w:rPr>
          <w:rtl/>
        </w:rPr>
        <w:t>:</w:t>
      </w:r>
      <w:r>
        <w:rPr>
          <w:rtl/>
        </w:rPr>
        <w:t xml:space="preserve"> نعم</w:t>
      </w:r>
      <w:r w:rsidR="00054F7A">
        <w:rPr>
          <w:rtl/>
        </w:rPr>
        <w:t>،</w:t>
      </w:r>
      <w:r>
        <w:rPr>
          <w:rtl/>
        </w:rPr>
        <w:t xml:space="preserve"> قال</w:t>
      </w:r>
      <w:r w:rsidR="00054F7A">
        <w:rPr>
          <w:rtl/>
        </w:rPr>
        <w:t>:</w:t>
      </w:r>
      <w:r w:rsidR="00A07D50">
        <w:rPr>
          <w:rtl/>
        </w:rPr>
        <w:t xml:space="preserve"> </w:t>
      </w:r>
      <w:r>
        <w:rPr>
          <w:rtl/>
        </w:rPr>
        <w:t xml:space="preserve">ففي </w:t>
      </w:r>
      <w:r w:rsidRPr="00054F7A">
        <w:rPr>
          <w:rStyle w:val="libFootnotenumChar"/>
          <w:rtl/>
        </w:rPr>
        <w:t>(4)</w:t>
      </w:r>
      <w:r>
        <w:rPr>
          <w:rtl/>
        </w:rPr>
        <w:t xml:space="preserve"> هذا بيان لأ [ ني أ ] </w:t>
      </w:r>
      <w:r w:rsidRPr="00054F7A">
        <w:rPr>
          <w:rStyle w:val="libFootnotenumChar"/>
          <w:rtl/>
        </w:rPr>
        <w:t>(5)</w:t>
      </w:r>
      <w:r>
        <w:rPr>
          <w:rtl/>
        </w:rPr>
        <w:t xml:space="preserve"> نا من آله ولستم من آله</w:t>
      </w:r>
      <w:r w:rsidR="00054F7A">
        <w:rPr>
          <w:rtl/>
        </w:rPr>
        <w:t>،</w:t>
      </w:r>
      <w:r>
        <w:rPr>
          <w:rtl/>
        </w:rPr>
        <w:t xml:space="preserve"> ولو كنتم من آله لحرم عليه</w:t>
      </w:r>
      <w:r w:rsidR="00A07D50">
        <w:rPr>
          <w:rtl/>
        </w:rPr>
        <w:t xml:space="preserve"> </w:t>
      </w:r>
      <w:r>
        <w:rPr>
          <w:rtl/>
        </w:rPr>
        <w:t>بناتكم كما حرم</w:t>
      </w:r>
      <w:r>
        <w:rPr>
          <w:rFonts w:hint="cs"/>
          <w:rtl/>
        </w:rPr>
        <w:t>َ</w:t>
      </w:r>
      <w:r>
        <w:rPr>
          <w:rtl/>
        </w:rPr>
        <w:t xml:space="preserve"> عليه بناتي لأ [ ني أ ] </w:t>
      </w:r>
      <w:r w:rsidRPr="00054F7A">
        <w:rPr>
          <w:rStyle w:val="libFootnotenumChar"/>
          <w:rtl/>
        </w:rPr>
        <w:t>(6)</w:t>
      </w:r>
      <w:r>
        <w:rPr>
          <w:rtl/>
        </w:rPr>
        <w:t xml:space="preserve"> نا من آله وأنتم من ا</w:t>
      </w:r>
      <w:r>
        <w:rPr>
          <w:rFonts w:hint="cs"/>
          <w:rtl/>
        </w:rPr>
        <w:t>ُ</w:t>
      </w:r>
      <w:r>
        <w:rPr>
          <w:rtl/>
        </w:rPr>
        <w:t>م</w:t>
      </w:r>
      <w:r>
        <w:rPr>
          <w:rFonts w:hint="cs"/>
          <w:rtl/>
        </w:rPr>
        <w:t>ّ</w:t>
      </w:r>
      <w:r>
        <w:rPr>
          <w:rtl/>
        </w:rPr>
        <w:t>ته</w:t>
      </w:r>
      <w:r w:rsidR="00054F7A">
        <w:rPr>
          <w:rtl/>
        </w:rPr>
        <w:t>،</w:t>
      </w:r>
      <w:r>
        <w:rPr>
          <w:rtl/>
        </w:rPr>
        <w:t xml:space="preserve"> فهذا فرق</w:t>
      </w:r>
      <w:r>
        <w:rPr>
          <w:rFonts w:hint="cs"/>
          <w:rtl/>
        </w:rPr>
        <w:t>ٌ</w:t>
      </w:r>
      <w:r>
        <w:rPr>
          <w:rtl/>
        </w:rPr>
        <w:t xml:space="preserve"> بين الآل</w:t>
      </w:r>
      <w:r w:rsidR="00A07D50">
        <w:rPr>
          <w:rtl/>
        </w:rPr>
        <w:t xml:space="preserve"> </w:t>
      </w:r>
      <w:r>
        <w:rPr>
          <w:rtl/>
        </w:rPr>
        <w:t>والا</w:t>
      </w:r>
      <w:r>
        <w:rPr>
          <w:rFonts w:hint="cs"/>
          <w:rtl/>
        </w:rPr>
        <w:t>ُ</w:t>
      </w:r>
      <w:r>
        <w:rPr>
          <w:rtl/>
        </w:rPr>
        <w:t>م</w:t>
      </w:r>
      <w:r>
        <w:rPr>
          <w:rFonts w:hint="cs"/>
          <w:rtl/>
        </w:rPr>
        <w:t>ّ</w:t>
      </w:r>
      <w:r>
        <w:rPr>
          <w:rtl/>
        </w:rPr>
        <w:t>ة لأن</w:t>
      </w:r>
      <w:r>
        <w:rPr>
          <w:rFonts w:hint="cs"/>
          <w:rtl/>
        </w:rPr>
        <w:t>ّ</w:t>
      </w:r>
      <w:r>
        <w:rPr>
          <w:rtl/>
        </w:rPr>
        <w:t xml:space="preserve"> الآل منه</w:t>
      </w:r>
      <w:r w:rsidR="00054F7A">
        <w:rPr>
          <w:rtl/>
        </w:rPr>
        <w:t>،</w:t>
      </w:r>
      <w:r>
        <w:rPr>
          <w:rtl/>
        </w:rPr>
        <w:t xml:space="preserve"> والا</w:t>
      </w:r>
      <w:r>
        <w:rPr>
          <w:rFonts w:hint="cs"/>
          <w:rtl/>
        </w:rPr>
        <w:t>ُ</w:t>
      </w:r>
      <w:r>
        <w:rPr>
          <w:rtl/>
        </w:rPr>
        <w:t>م</w:t>
      </w:r>
      <w:r>
        <w:rPr>
          <w:rFonts w:hint="cs"/>
          <w:rtl/>
        </w:rPr>
        <w:t>ّ</w:t>
      </w:r>
      <w:r>
        <w:rPr>
          <w:rtl/>
        </w:rPr>
        <w:t>ة إذا لم تكن من الآل ليست منه</w:t>
      </w:r>
      <w:r w:rsidR="00054F7A">
        <w:rPr>
          <w:rtl/>
        </w:rPr>
        <w:t>،</w:t>
      </w:r>
      <w:r>
        <w:rPr>
          <w:rtl/>
        </w:rPr>
        <w:t xml:space="preserve"> فهذه العاشرة.</w:t>
      </w:r>
    </w:p>
    <w:p w:rsidR="0077176E" w:rsidRDefault="0077176E" w:rsidP="000605B2">
      <w:pPr>
        <w:pStyle w:val="libNormal"/>
        <w:rPr>
          <w:rtl/>
        </w:rPr>
      </w:pPr>
      <w:r>
        <w:rPr>
          <w:rtl/>
        </w:rPr>
        <w:t>وأم</w:t>
      </w:r>
      <w:r>
        <w:rPr>
          <w:rFonts w:hint="cs"/>
          <w:rtl/>
        </w:rPr>
        <w:t>ّ</w:t>
      </w:r>
      <w:r>
        <w:rPr>
          <w:rtl/>
        </w:rPr>
        <w:t>ا الحادية عشرة</w:t>
      </w:r>
      <w:r w:rsidR="00054F7A">
        <w:rPr>
          <w:rtl/>
        </w:rPr>
        <w:t>:</w:t>
      </w:r>
      <w:r>
        <w:rPr>
          <w:rtl/>
        </w:rPr>
        <w:t xml:space="preserve"> فقول الله عزّ وجلّ في سورة المؤمن [ حكاية ] </w:t>
      </w:r>
      <w:r w:rsidRPr="00054F7A">
        <w:rPr>
          <w:rStyle w:val="libFootnotenumChar"/>
          <w:rtl/>
        </w:rPr>
        <w:t>(7)</w:t>
      </w:r>
      <w:r>
        <w:rPr>
          <w:rtl/>
        </w:rPr>
        <w:t xml:space="preserve"> عن قول</w:t>
      </w:r>
      <w:r w:rsidR="00A07D50">
        <w:rPr>
          <w:rtl/>
        </w:rPr>
        <w:t xml:space="preserve"> </w:t>
      </w:r>
      <w:r>
        <w:rPr>
          <w:rtl/>
        </w:rPr>
        <w:t>رجل مؤمن من آل فرعون</w:t>
      </w:r>
      <w:r w:rsidR="00054F7A">
        <w:rPr>
          <w:rtl/>
        </w:rPr>
        <w:t>:</w:t>
      </w:r>
      <w:r>
        <w:rPr>
          <w:rtl/>
        </w:rPr>
        <w:t xml:space="preserve"> </w:t>
      </w:r>
      <w:r w:rsidRPr="00054F7A">
        <w:rPr>
          <w:rStyle w:val="libAlaemChar"/>
          <w:rtl/>
        </w:rPr>
        <w:t>(</w:t>
      </w:r>
      <w:r w:rsidRPr="000D1751">
        <w:rPr>
          <w:rFonts w:hint="cs"/>
          <w:rtl/>
        </w:rPr>
        <w:t xml:space="preserve"> </w:t>
      </w:r>
      <w:r w:rsidRPr="00054F7A">
        <w:rPr>
          <w:rStyle w:val="libAieChar"/>
          <w:rFonts w:hint="cs"/>
          <w:rtl/>
        </w:rPr>
        <w:t>وَقَالَ رَجُلٌ مُّؤْمِنٌ مِّنْ آلِ فِرْعَوْنَ يَكْتُمُ إِيمَانَهُ أَتَقْتُلُونَ رَجُلاً أَن يَقُولَ رَبِّيَ اللهُ وَقَدْ جَاءَكُم بِالْبَيِّنَاتِ مِن رَّبِّكُمْ</w:t>
      </w:r>
      <w:r w:rsidR="00054F7A">
        <w:rPr>
          <w:rtl/>
        </w:rPr>
        <w:t xml:space="preserve"> - </w:t>
      </w:r>
      <w:r w:rsidRPr="00BB5066">
        <w:rPr>
          <w:rtl/>
        </w:rPr>
        <w:t>إلى تمام الآية</w:t>
      </w:r>
      <w:r w:rsidRPr="000D1751">
        <w:rPr>
          <w:rtl/>
        </w:rPr>
        <w:t xml:space="preserve"> </w:t>
      </w:r>
      <w:r w:rsidRPr="00054F7A">
        <w:rPr>
          <w:rStyle w:val="libAlaemChar"/>
          <w:rtl/>
        </w:rPr>
        <w:t>)</w:t>
      </w:r>
      <w:r>
        <w:rPr>
          <w:rtl/>
        </w:rPr>
        <w:t xml:space="preserve"> </w:t>
      </w:r>
      <w:r w:rsidRPr="00054F7A">
        <w:rPr>
          <w:rStyle w:val="libFootnotenumChar"/>
          <w:rtl/>
        </w:rPr>
        <w:t>(8)</w:t>
      </w:r>
      <w:r w:rsidR="00A07D50">
        <w:rPr>
          <w:rtl/>
        </w:rPr>
        <w:t xml:space="preserve"> </w:t>
      </w:r>
      <w:r>
        <w:rPr>
          <w:rtl/>
        </w:rPr>
        <w:t>وكان ابن خال فرعون فنسبه إلى فرعون بنسبه ولم يضم</w:t>
      </w:r>
      <w:r>
        <w:rPr>
          <w:rFonts w:hint="cs"/>
          <w:rtl/>
        </w:rPr>
        <w:t>ّ</w:t>
      </w:r>
      <w:r>
        <w:rPr>
          <w:rtl/>
        </w:rPr>
        <w:t>ه إليه بدينه</w:t>
      </w:r>
      <w:r w:rsidR="00054F7A">
        <w:rPr>
          <w:rtl/>
        </w:rPr>
        <w:t>،</w:t>
      </w:r>
      <w:r>
        <w:rPr>
          <w:rtl/>
        </w:rPr>
        <w:t xml:space="preserve"> وكذلك</w:t>
      </w:r>
      <w:r w:rsidR="00A07D50">
        <w:rPr>
          <w:rtl/>
        </w:rPr>
        <w:t xml:space="preserve"> </w:t>
      </w:r>
      <w:r>
        <w:rPr>
          <w:rtl/>
        </w:rPr>
        <w:t>خص</w:t>
      </w:r>
      <w:r>
        <w:rPr>
          <w:rFonts w:hint="cs"/>
          <w:rtl/>
        </w:rPr>
        <w:t>ّ</w:t>
      </w:r>
      <w:r>
        <w:rPr>
          <w:rtl/>
        </w:rPr>
        <w:t>صنا نحن إذ كن</w:t>
      </w:r>
      <w:r>
        <w:rPr>
          <w:rFonts w:hint="cs"/>
          <w:rtl/>
        </w:rPr>
        <w:t>ّ</w:t>
      </w:r>
      <w:r>
        <w:rPr>
          <w:rtl/>
        </w:rPr>
        <w:t xml:space="preserve">ا من آل رسول الله </w:t>
      </w:r>
      <w:r w:rsidR="00054F7A" w:rsidRPr="00054F7A">
        <w:rPr>
          <w:rStyle w:val="libAlaemChar"/>
          <w:rFonts w:hint="cs"/>
          <w:rtl/>
        </w:rPr>
        <w:t>صلى‌الله‌عليه‌وآله‌وسلم</w:t>
      </w:r>
      <w:r>
        <w:rPr>
          <w:rtl/>
        </w:rPr>
        <w:t xml:space="preserve"> بولادتنا منه وعم</w:t>
      </w:r>
      <w:r>
        <w:rPr>
          <w:rFonts w:hint="cs"/>
          <w:rtl/>
        </w:rPr>
        <w:t>ّ</w:t>
      </w:r>
      <w:r>
        <w:rPr>
          <w:rtl/>
        </w:rPr>
        <w:t>منا النّاس بالدين فهذا</w:t>
      </w:r>
      <w:r w:rsidR="00A07D50">
        <w:rPr>
          <w:rtl/>
        </w:rPr>
        <w:t xml:space="preserve"> </w:t>
      </w:r>
      <w:r>
        <w:rPr>
          <w:rtl/>
        </w:rPr>
        <w:t xml:space="preserve">الفرق </w:t>
      </w:r>
      <w:r w:rsidRPr="00054F7A">
        <w:rPr>
          <w:rStyle w:val="libFootnotenumChar"/>
          <w:rtl/>
        </w:rPr>
        <w:t>(9)</w:t>
      </w:r>
      <w:r>
        <w:rPr>
          <w:rtl/>
        </w:rPr>
        <w:t xml:space="preserve"> بين الآل والا</w:t>
      </w:r>
      <w:r>
        <w:rPr>
          <w:rFonts w:hint="cs"/>
          <w:rtl/>
        </w:rPr>
        <w:t>ُ</w:t>
      </w:r>
      <w:r>
        <w:rPr>
          <w:rtl/>
        </w:rPr>
        <w:t>مة</w:t>
      </w:r>
      <w:r w:rsidR="00054F7A">
        <w:rPr>
          <w:rtl/>
        </w:rPr>
        <w:t>،</w:t>
      </w:r>
      <w:r>
        <w:rPr>
          <w:rtl/>
        </w:rPr>
        <w:t xml:space="preserve"> فهذه الحادية عشرة.</w:t>
      </w:r>
    </w:p>
    <w:p w:rsidR="00A07D50" w:rsidRDefault="0077176E" w:rsidP="00A07D50">
      <w:pPr>
        <w:pStyle w:val="libNormal"/>
        <w:rPr>
          <w:rtl/>
        </w:rPr>
      </w:pPr>
      <w:r>
        <w:rPr>
          <w:rtl/>
        </w:rPr>
        <w:t>وأما الثانية عشرة</w:t>
      </w:r>
      <w:r w:rsidR="00054F7A">
        <w:rPr>
          <w:rtl/>
        </w:rPr>
        <w:t>:</w:t>
      </w:r>
      <w:r>
        <w:rPr>
          <w:rtl/>
        </w:rPr>
        <w:t xml:space="preserve"> فقول الله عزّ وجلّ</w:t>
      </w:r>
      <w:r w:rsidR="00054F7A">
        <w:rPr>
          <w:rtl/>
        </w:rPr>
        <w:t>:</w:t>
      </w:r>
      <w:r>
        <w:rPr>
          <w:rtl/>
        </w:rPr>
        <w:t xml:space="preserve"> </w:t>
      </w:r>
      <w:r w:rsidRPr="00054F7A">
        <w:rPr>
          <w:rStyle w:val="libAlaemChar"/>
          <w:rtl/>
        </w:rPr>
        <w:t>(</w:t>
      </w:r>
      <w:r w:rsidRPr="000D1751">
        <w:rPr>
          <w:rFonts w:hint="cs"/>
          <w:rtl/>
        </w:rPr>
        <w:t xml:space="preserve"> </w:t>
      </w:r>
      <w:r w:rsidRPr="00054F7A">
        <w:rPr>
          <w:rStyle w:val="libAieChar"/>
          <w:rFonts w:hint="cs"/>
          <w:rtl/>
        </w:rPr>
        <w:t>وَأْمُرْ أَهْلَكَ بِالصَّلاةِ وَاصْطَبِرْ عَلَيْهَا</w:t>
      </w:r>
      <w:r w:rsidRPr="000D1751">
        <w:rPr>
          <w:rtl/>
        </w:rPr>
        <w:t xml:space="preserve"> </w:t>
      </w:r>
      <w:r w:rsidRPr="00054F7A">
        <w:rPr>
          <w:rStyle w:val="libAlaemChar"/>
          <w:rtl/>
        </w:rPr>
        <w:t>)</w:t>
      </w:r>
      <w:r>
        <w:rPr>
          <w:rtl/>
        </w:rPr>
        <w:t xml:space="preserve"> </w:t>
      </w:r>
      <w:r w:rsidRPr="00054F7A">
        <w:rPr>
          <w:rStyle w:val="libFootnotenumChar"/>
          <w:rtl/>
        </w:rPr>
        <w:t>(10)</w:t>
      </w:r>
      <w:r w:rsidR="00054F7A">
        <w:rPr>
          <w:rtl/>
        </w:rPr>
        <w:t>،</w:t>
      </w:r>
      <w:r>
        <w:rPr>
          <w:rtl/>
        </w:rPr>
        <w:t xml:space="preserve"> فخصنا الله بهذه الخصوصية إذ أمرنا [ مع الا</w:t>
      </w:r>
      <w:r>
        <w:rPr>
          <w:rFonts w:hint="cs"/>
          <w:rtl/>
        </w:rPr>
        <w:t>ُ</w:t>
      </w:r>
      <w:r>
        <w:rPr>
          <w:rtl/>
        </w:rPr>
        <w:t xml:space="preserve">مّة ] </w:t>
      </w:r>
      <w:r w:rsidRPr="00054F7A">
        <w:rPr>
          <w:rStyle w:val="libFootnotenumChar"/>
          <w:rtl/>
        </w:rPr>
        <w:t>(11)</w:t>
      </w:r>
      <w:r>
        <w:rPr>
          <w:rtl/>
        </w:rPr>
        <w:t xml:space="preserve"> باقامة الصلاة</w:t>
      </w:r>
      <w:r w:rsidR="00054F7A">
        <w:rPr>
          <w:rtl/>
        </w:rPr>
        <w:t>،</w:t>
      </w:r>
      <w:r w:rsidR="00A07D50">
        <w:rPr>
          <w:rtl/>
        </w:rPr>
        <w:t xml:space="preserve"> </w:t>
      </w:r>
    </w:p>
    <w:p w:rsidR="0077176E" w:rsidRPr="000D175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العيون</w:t>
            </w:r>
            <w:r w:rsidR="00054F7A">
              <w:rPr>
                <w:rtl/>
              </w:rPr>
              <w:t>:</w:t>
            </w:r>
            <w:r>
              <w:rPr>
                <w:rtl/>
              </w:rPr>
              <w:t xml:space="preserve"> قالوه.</w:t>
            </w:r>
          </w:p>
        </w:tc>
        <w:tc>
          <w:tcPr>
            <w:tcW w:w="2500" w:type="pct"/>
          </w:tcPr>
          <w:p w:rsidR="0077176E" w:rsidRDefault="0077176E" w:rsidP="00054F7A">
            <w:pPr>
              <w:pStyle w:val="libFootnote0"/>
              <w:rPr>
                <w:rtl/>
              </w:rPr>
            </w:pPr>
            <w:r>
              <w:rPr>
                <w:rtl/>
              </w:rPr>
              <w:t>(2) الطلاق</w:t>
            </w:r>
            <w:r w:rsidR="00054F7A">
              <w:rPr>
                <w:rtl/>
              </w:rPr>
              <w:t>:</w:t>
            </w:r>
            <w:r>
              <w:rPr>
                <w:rtl/>
              </w:rPr>
              <w:t xml:space="preserve"> 10.</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النساء</w:t>
            </w:r>
            <w:r w:rsidR="00054F7A">
              <w:rPr>
                <w:rtl/>
              </w:rPr>
              <w:t>:</w:t>
            </w:r>
            <w:r>
              <w:rPr>
                <w:rtl/>
              </w:rPr>
              <w:t xml:space="preserve"> 23.</w:t>
            </w:r>
          </w:p>
        </w:tc>
        <w:tc>
          <w:tcPr>
            <w:tcW w:w="2500" w:type="pct"/>
          </w:tcPr>
          <w:p w:rsidR="0077176E" w:rsidRDefault="0077176E" w:rsidP="00054F7A">
            <w:pPr>
              <w:pStyle w:val="libFootnote0"/>
              <w:rPr>
                <w:rtl/>
              </w:rPr>
            </w:pPr>
            <w:r>
              <w:rPr>
                <w:rtl/>
              </w:rPr>
              <w:t>(4</w:t>
            </w:r>
            <w:r w:rsidR="00054F7A">
              <w:rPr>
                <w:rtl/>
              </w:rPr>
              <w:t xml:space="preserve"> - </w:t>
            </w:r>
            <w:r>
              <w:rPr>
                <w:rFonts w:hint="cs"/>
                <w:rtl/>
              </w:rPr>
              <w:t>7</w:t>
            </w:r>
            <w:r>
              <w:rPr>
                <w:rtl/>
              </w:rPr>
              <w:t>) من العيون.</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(8) طه</w:t>
            </w:r>
            <w:r w:rsidR="00054F7A">
              <w:rPr>
                <w:rtl/>
              </w:rPr>
              <w:t>:</w:t>
            </w:r>
            <w:r>
              <w:rPr>
                <w:rtl/>
              </w:rPr>
              <w:t xml:space="preserve"> 28.</w:t>
            </w:r>
          </w:p>
        </w:tc>
        <w:tc>
          <w:tcPr>
            <w:tcW w:w="2500" w:type="pct"/>
          </w:tcPr>
          <w:p w:rsidR="0077176E" w:rsidRDefault="0077176E" w:rsidP="00054F7A">
            <w:pPr>
              <w:pStyle w:val="libFootnote0"/>
              <w:rPr>
                <w:rtl/>
              </w:rPr>
            </w:pPr>
            <w:r>
              <w:rPr>
                <w:rtl/>
              </w:rPr>
              <w:t>(9) في العيون</w:t>
            </w:r>
            <w:r w:rsidR="00054F7A">
              <w:rPr>
                <w:rtl/>
              </w:rPr>
              <w:t>:</w:t>
            </w:r>
            <w:r>
              <w:rPr>
                <w:rtl/>
              </w:rPr>
              <w:t xml:space="preserve"> فرق.</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(10) طه</w:t>
            </w:r>
            <w:r w:rsidR="00054F7A">
              <w:rPr>
                <w:rtl/>
              </w:rPr>
              <w:t>:</w:t>
            </w:r>
            <w:r>
              <w:rPr>
                <w:rtl/>
              </w:rPr>
              <w:t xml:space="preserve"> 132.</w:t>
            </w:r>
          </w:p>
        </w:tc>
        <w:tc>
          <w:tcPr>
            <w:tcW w:w="2500" w:type="pct"/>
          </w:tcPr>
          <w:p w:rsidR="0077176E" w:rsidRDefault="0077176E" w:rsidP="00054F7A">
            <w:pPr>
              <w:pStyle w:val="libFootnote0"/>
              <w:rPr>
                <w:rtl/>
              </w:rPr>
            </w:pPr>
            <w:r>
              <w:rPr>
                <w:rtl/>
              </w:rPr>
              <w:t>(11) من العيون.</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ثم خصنا </w:t>
      </w:r>
      <w:r w:rsidRPr="00054F7A">
        <w:rPr>
          <w:rStyle w:val="libFootnotenumChar"/>
          <w:rtl/>
        </w:rPr>
        <w:t>(1)</w:t>
      </w:r>
      <w:r>
        <w:rPr>
          <w:rtl/>
        </w:rPr>
        <w:t xml:space="preserve"> من دون الا</w:t>
      </w:r>
      <w:r>
        <w:rPr>
          <w:rFonts w:hint="cs"/>
          <w:rtl/>
        </w:rPr>
        <w:t>ُ</w:t>
      </w:r>
      <w:r>
        <w:rPr>
          <w:rtl/>
        </w:rPr>
        <w:t>مّة</w:t>
      </w:r>
      <w:r w:rsidR="00054F7A">
        <w:rPr>
          <w:rtl/>
        </w:rPr>
        <w:t>،</w:t>
      </w:r>
      <w:r>
        <w:rPr>
          <w:rtl/>
        </w:rPr>
        <w:t xml:space="preserve"> فكان رسول الله </w:t>
      </w:r>
      <w:r w:rsidR="00054F7A" w:rsidRPr="00054F7A">
        <w:rPr>
          <w:rStyle w:val="libAlaemChar"/>
          <w:rFonts w:hint="cs"/>
          <w:rtl/>
        </w:rPr>
        <w:t>صلى‌الله‌عليه‌وآله‌وسلم</w:t>
      </w:r>
      <w:r>
        <w:rPr>
          <w:rtl/>
        </w:rPr>
        <w:t xml:space="preserve"> يجيء إلى باب علي وفاطمة</w:t>
      </w:r>
      <w:r w:rsidR="00A07D50">
        <w:rPr>
          <w:rtl/>
        </w:rPr>
        <w:t xml:space="preserve"> </w:t>
      </w:r>
      <w:r>
        <w:rPr>
          <w:rtl/>
        </w:rPr>
        <w:t>بعد نزول هذه الآية تسعة أشهر</w:t>
      </w:r>
      <w:r w:rsidR="00054F7A">
        <w:rPr>
          <w:rtl/>
        </w:rPr>
        <w:t>،</w:t>
      </w:r>
      <w:r>
        <w:rPr>
          <w:rtl/>
        </w:rPr>
        <w:t xml:space="preserve"> كل يوم عند حضور كل</w:t>
      </w:r>
      <w:r>
        <w:rPr>
          <w:rFonts w:hint="cs"/>
          <w:rtl/>
        </w:rPr>
        <w:t>ّ</w:t>
      </w:r>
      <w:r>
        <w:rPr>
          <w:rtl/>
        </w:rPr>
        <w:t xml:space="preserve"> صلاة خمس مر</w:t>
      </w:r>
      <w:r>
        <w:rPr>
          <w:rFonts w:hint="cs"/>
          <w:rtl/>
        </w:rPr>
        <w:t>ّ</w:t>
      </w:r>
      <w:r>
        <w:rPr>
          <w:rtl/>
        </w:rPr>
        <w:t>ات</w:t>
      </w:r>
      <w:r w:rsidR="00054F7A">
        <w:rPr>
          <w:rtl/>
        </w:rPr>
        <w:t>،</w:t>
      </w:r>
      <w:r w:rsidR="00A07D50">
        <w:rPr>
          <w:rtl/>
        </w:rPr>
        <w:t xml:space="preserve"> </w:t>
      </w:r>
      <w:r>
        <w:rPr>
          <w:rtl/>
        </w:rPr>
        <w:t>فيقول</w:t>
      </w:r>
      <w:r w:rsidR="00054F7A">
        <w:rPr>
          <w:rtl/>
        </w:rPr>
        <w:t>:</w:t>
      </w:r>
      <w:r>
        <w:rPr>
          <w:rtl/>
        </w:rPr>
        <w:t xml:space="preserve"> الصلاة رحمكم الله وما أكرم الله أحدا</w:t>
      </w:r>
      <w:r>
        <w:rPr>
          <w:rFonts w:hint="cs"/>
          <w:rtl/>
        </w:rPr>
        <w:t>ً</w:t>
      </w:r>
      <w:r>
        <w:rPr>
          <w:rtl/>
        </w:rPr>
        <w:t xml:space="preserve"> من ذراري الأنبياء مثل </w:t>
      </w:r>
      <w:r w:rsidRPr="00054F7A">
        <w:rPr>
          <w:rStyle w:val="libFootnotenumChar"/>
          <w:rtl/>
        </w:rPr>
        <w:t>(2)</w:t>
      </w:r>
      <w:r>
        <w:rPr>
          <w:rtl/>
        </w:rPr>
        <w:t xml:space="preserve"> هذه</w:t>
      </w:r>
      <w:r w:rsidR="00A07D50">
        <w:rPr>
          <w:rtl/>
        </w:rPr>
        <w:t xml:space="preserve"> </w:t>
      </w:r>
      <w:r>
        <w:rPr>
          <w:rtl/>
        </w:rPr>
        <w:t>الكرامة التي أكرمنا بها وخصنا من دون جميع أهل بيتهم</w:t>
      </w:r>
      <w:r w:rsidR="00054F7A">
        <w:rPr>
          <w:rtl/>
        </w:rPr>
        <w:t>،</w:t>
      </w:r>
      <w:r>
        <w:rPr>
          <w:rtl/>
        </w:rPr>
        <w:t xml:space="preserve"> فقال المأمون والعلماء</w:t>
      </w:r>
      <w:r w:rsidR="00054F7A">
        <w:rPr>
          <w:rtl/>
        </w:rPr>
        <w:t>:</w:t>
      </w:r>
      <w:r w:rsidR="00A07D50">
        <w:rPr>
          <w:rtl/>
        </w:rPr>
        <w:t xml:space="preserve"> </w:t>
      </w:r>
      <w:r>
        <w:rPr>
          <w:rtl/>
        </w:rPr>
        <w:t xml:space="preserve">جزاكم الله أهل بيت نبيكم عن [ هذه ] </w:t>
      </w:r>
      <w:r w:rsidRPr="00054F7A">
        <w:rPr>
          <w:rStyle w:val="libFootnotenumChar"/>
          <w:rtl/>
        </w:rPr>
        <w:t>(3)</w:t>
      </w:r>
      <w:r>
        <w:rPr>
          <w:rtl/>
        </w:rPr>
        <w:t xml:space="preserve"> الا</w:t>
      </w:r>
      <w:r>
        <w:rPr>
          <w:rFonts w:hint="cs"/>
          <w:rtl/>
        </w:rPr>
        <w:t>ُ</w:t>
      </w:r>
      <w:r>
        <w:rPr>
          <w:rtl/>
        </w:rPr>
        <w:t>مّة خيرا</w:t>
      </w:r>
      <w:r>
        <w:rPr>
          <w:rFonts w:hint="cs"/>
          <w:rtl/>
        </w:rPr>
        <w:t>ً</w:t>
      </w:r>
      <w:r w:rsidR="00054F7A">
        <w:rPr>
          <w:rtl/>
        </w:rPr>
        <w:t>،</w:t>
      </w:r>
      <w:r>
        <w:rPr>
          <w:rtl/>
        </w:rPr>
        <w:t xml:space="preserve"> فما نجد الشرح والبيان فيما</w:t>
      </w:r>
      <w:r w:rsidR="00A07D50">
        <w:rPr>
          <w:rtl/>
        </w:rPr>
        <w:t xml:space="preserve"> </w:t>
      </w:r>
      <w:r>
        <w:rPr>
          <w:rtl/>
        </w:rPr>
        <w:t xml:space="preserve">اشتبهه علينا إلاّ عندكم » </w:t>
      </w:r>
      <w:r w:rsidRPr="00054F7A">
        <w:rPr>
          <w:rStyle w:val="libFootnotenumChar"/>
          <w:rtl/>
        </w:rPr>
        <w:t>(4)</w:t>
      </w:r>
      <w:r>
        <w:rPr>
          <w:rtl/>
        </w:rPr>
        <w:t>.</w:t>
      </w:r>
    </w:p>
    <w:p w:rsidR="0077176E" w:rsidRDefault="0077176E" w:rsidP="000605B2">
      <w:pPr>
        <w:pStyle w:val="libNormal"/>
        <w:rPr>
          <w:rtl/>
        </w:rPr>
      </w:pPr>
      <w:r>
        <w:rPr>
          <w:rtl/>
        </w:rPr>
        <w:t>قال محمّد بن أبي القاسم مصنف هذا الكتاب</w:t>
      </w:r>
      <w:r w:rsidR="00054F7A">
        <w:rPr>
          <w:rtl/>
        </w:rPr>
        <w:t>:</w:t>
      </w:r>
      <w:r>
        <w:rPr>
          <w:rtl/>
        </w:rPr>
        <w:t xml:space="preserve"> من تأمل في هذا الخبر وعرفه</w:t>
      </w:r>
      <w:r w:rsidR="00A07D50">
        <w:rPr>
          <w:rtl/>
        </w:rPr>
        <w:t xml:space="preserve"> </w:t>
      </w:r>
      <w:r>
        <w:rPr>
          <w:rtl/>
        </w:rPr>
        <w:t>بأن له الحق من وجوب معرفة أهل البيت وفرض طاعتهم ومودتهم وفضلهم على</w:t>
      </w:r>
      <w:r w:rsidR="00A07D50">
        <w:rPr>
          <w:rtl/>
        </w:rPr>
        <w:t xml:space="preserve"> </w:t>
      </w:r>
      <w:r>
        <w:rPr>
          <w:rtl/>
        </w:rPr>
        <w:t>سائر الناس</w:t>
      </w:r>
      <w:r w:rsidR="00054F7A">
        <w:rPr>
          <w:rtl/>
        </w:rPr>
        <w:t>،</w:t>
      </w:r>
      <w:r>
        <w:rPr>
          <w:rtl/>
        </w:rPr>
        <w:t xml:space="preserve"> وتبين له أيضاً مصداق قولي في صدر هذا الكتاب</w:t>
      </w:r>
      <w:r w:rsidR="00054F7A">
        <w:rPr>
          <w:rtl/>
        </w:rPr>
        <w:t>،</w:t>
      </w:r>
      <w:r>
        <w:rPr>
          <w:rtl/>
        </w:rPr>
        <w:t xml:space="preserve"> من ان من يدعي</w:t>
      </w:r>
      <w:r w:rsidR="00A07D50">
        <w:rPr>
          <w:rtl/>
        </w:rPr>
        <w:t xml:space="preserve"> </w:t>
      </w:r>
      <w:r>
        <w:rPr>
          <w:rtl/>
        </w:rPr>
        <w:t>التشيع يجب ان يعرفه حق معرفته لتستقيم دعواه في محبة أهل البيت وليشد ود</w:t>
      </w:r>
      <w:r>
        <w:rPr>
          <w:rFonts w:hint="cs"/>
          <w:rtl/>
        </w:rPr>
        <w:t>ّ</w:t>
      </w:r>
      <w:r>
        <w:rPr>
          <w:rtl/>
        </w:rPr>
        <w:t>ه</w:t>
      </w:r>
      <w:r w:rsidR="00A07D50">
        <w:rPr>
          <w:rtl/>
        </w:rPr>
        <w:t xml:space="preserve"> </w:t>
      </w:r>
      <w:r>
        <w:rPr>
          <w:rtl/>
        </w:rPr>
        <w:t>لهم ويثبت تفضيله على ما سواهم</w:t>
      </w:r>
      <w:r w:rsidR="00054F7A">
        <w:rPr>
          <w:rtl/>
        </w:rPr>
        <w:t>،</w:t>
      </w:r>
      <w:r>
        <w:rPr>
          <w:rtl/>
        </w:rPr>
        <w:t xml:space="preserve"> كما قال الامام</w:t>
      </w:r>
      <w:r w:rsidR="00054F7A">
        <w:rPr>
          <w:rtl/>
        </w:rPr>
        <w:t>:</w:t>
      </w:r>
      <w:r>
        <w:rPr>
          <w:rtl/>
        </w:rPr>
        <w:t xml:space="preserve"> ان المود</w:t>
      </w:r>
      <w:r>
        <w:rPr>
          <w:rFonts w:hint="cs"/>
          <w:rtl/>
        </w:rPr>
        <w:t>ّ</w:t>
      </w:r>
      <w:r>
        <w:rPr>
          <w:rtl/>
        </w:rPr>
        <w:t>ة إنما تكون في قدر</w:t>
      </w:r>
      <w:r w:rsidR="00A07D50">
        <w:rPr>
          <w:rtl/>
        </w:rPr>
        <w:t xml:space="preserve"> </w:t>
      </w:r>
      <w:r>
        <w:rPr>
          <w:rtl/>
        </w:rPr>
        <w:t>معرفة الفضل.</w:t>
      </w:r>
    </w:p>
    <w:p w:rsidR="0077176E" w:rsidRDefault="0077176E" w:rsidP="000605B2">
      <w:pPr>
        <w:pStyle w:val="libNormal"/>
        <w:rPr>
          <w:rtl/>
        </w:rPr>
      </w:pPr>
      <w:bookmarkStart w:id="2351" w:name="_Toc252376694"/>
      <w:bookmarkStart w:id="2352" w:name="_Toc284326025"/>
      <w:bookmarkStart w:id="2353" w:name="_Toc284671651"/>
      <w:bookmarkStart w:id="2354" w:name="_Toc286745417"/>
      <w:bookmarkStart w:id="2355" w:name="_Toc297573794"/>
      <w:r w:rsidRPr="00054F7A">
        <w:rPr>
          <w:rStyle w:val="libBold2Char"/>
          <w:rtl/>
        </w:rPr>
        <w:t>44</w:t>
      </w:r>
      <w:bookmarkEnd w:id="2351"/>
      <w:bookmarkEnd w:id="2352"/>
      <w:bookmarkEnd w:id="2353"/>
      <w:bookmarkEnd w:id="2354"/>
      <w:bookmarkEnd w:id="2355"/>
      <w:r w:rsidR="00054F7A" w:rsidRPr="00054F7A">
        <w:rPr>
          <w:rStyle w:val="libBold2Char"/>
          <w:rtl/>
        </w:rPr>
        <w:t xml:space="preserve"> - </w:t>
      </w:r>
      <w:r>
        <w:rPr>
          <w:rtl/>
        </w:rPr>
        <w:t>حدّثنا أبي عن حميد</w:t>
      </w:r>
      <w:r w:rsidR="00054F7A">
        <w:rPr>
          <w:rtl/>
        </w:rPr>
        <w:t>،</w:t>
      </w:r>
      <w:r>
        <w:rPr>
          <w:rtl/>
        </w:rPr>
        <w:t xml:space="preserve"> عن أنس عن أبي ذر قال</w:t>
      </w:r>
      <w:r w:rsidR="00054F7A">
        <w:rPr>
          <w:rtl/>
        </w:rPr>
        <w:t>:</w:t>
      </w:r>
    </w:p>
    <w:p w:rsidR="00A07D50" w:rsidRDefault="0077176E" w:rsidP="00A07D50">
      <w:pPr>
        <w:pStyle w:val="libNormal"/>
        <w:rPr>
          <w:rtl/>
        </w:rPr>
      </w:pPr>
      <w:r>
        <w:rPr>
          <w:rtl/>
        </w:rPr>
        <w:t xml:space="preserve">« سمعت النبي </w:t>
      </w:r>
      <w:r w:rsidR="00054F7A" w:rsidRPr="00054F7A">
        <w:rPr>
          <w:rStyle w:val="libAlaemChar"/>
          <w:rFonts w:hint="cs"/>
          <w:rtl/>
        </w:rPr>
        <w:t>صلى‌الله‌عليه‌وآله‌وسلم</w:t>
      </w:r>
      <w:r>
        <w:rPr>
          <w:rtl/>
        </w:rPr>
        <w:t xml:space="preserve"> بإذني وإلا</w:t>
      </w:r>
      <w:r>
        <w:rPr>
          <w:rFonts w:hint="cs"/>
          <w:rtl/>
        </w:rPr>
        <w:t>ّ</w:t>
      </w:r>
      <w:r>
        <w:rPr>
          <w:rtl/>
        </w:rPr>
        <w:t xml:space="preserve"> صمتا وهو يقول</w:t>
      </w:r>
      <w:r w:rsidR="00054F7A">
        <w:rPr>
          <w:rtl/>
        </w:rPr>
        <w:t>:</w:t>
      </w:r>
      <w:r>
        <w:rPr>
          <w:rtl/>
        </w:rPr>
        <w:t xml:space="preserve"> خلقت أنا وعلي من نور</w:t>
      </w:r>
      <w:r w:rsidR="00A07D50">
        <w:rPr>
          <w:rtl/>
        </w:rPr>
        <w:t xml:space="preserve"> </w:t>
      </w:r>
      <w:r>
        <w:rPr>
          <w:rtl/>
        </w:rPr>
        <w:t>واحد</w:t>
      </w:r>
      <w:r w:rsidR="00054F7A">
        <w:rPr>
          <w:rtl/>
        </w:rPr>
        <w:t>،</w:t>
      </w:r>
      <w:r>
        <w:rPr>
          <w:rtl/>
        </w:rPr>
        <w:t xml:space="preserve"> نسب</w:t>
      </w:r>
      <w:r>
        <w:rPr>
          <w:rFonts w:hint="cs"/>
          <w:rtl/>
        </w:rPr>
        <w:t>ّ</w:t>
      </w:r>
      <w:r>
        <w:rPr>
          <w:rtl/>
        </w:rPr>
        <w:t>ح الله على يمنة العرش من قبل أن يخلق أبونا آدم بألفي عام</w:t>
      </w:r>
      <w:r w:rsidR="00054F7A">
        <w:rPr>
          <w:rtl/>
        </w:rPr>
        <w:t>،</w:t>
      </w:r>
      <w:r>
        <w:rPr>
          <w:rtl/>
        </w:rPr>
        <w:t xml:space="preserve"> فلما خلق</w:t>
      </w:r>
      <w:r w:rsidR="00A07D50">
        <w:rPr>
          <w:rtl/>
        </w:rPr>
        <w:t xml:space="preserve"> </w:t>
      </w:r>
      <w:r>
        <w:rPr>
          <w:rtl/>
        </w:rPr>
        <w:t>أبونا آدم صرنا في صلبه</w:t>
      </w:r>
      <w:r w:rsidR="00054F7A">
        <w:rPr>
          <w:rtl/>
        </w:rPr>
        <w:t>،</w:t>
      </w:r>
      <w:r>
        <w:rPr>
          <w:rtl/>
        </w:rPr>
        <w:t xml:space="preserve"> ثم نقلنا من كرام الأصلاب إلى مطه</w:t>
      </w:r>
      <w:r>
        <w:rPr>
          <w:rFonts w:hint="cs"/>
          <w:rtl/>
        </w:rPr>
        <w:t>ّ</w:t>
      </w:r>
      <w:r>
        <w:rPr>
          <w:rtl/>
        </w:rPr>
        <w:t>رات الأرحام حتى</w:t>
      </w:r>
      <w:r w:rsidR="00A07D50">
        <w:rPr>
          <w:rtl/>
        </w:rPr>
        <w:t xml:space="preserve"> </w:t>
      </w:r>
      <w:r>
        <w:rPr>
          <w:rtl/>
        </w:rPr>
        <w:t>صرنا في صلب جدي عبدالمطلب</w:t>
      </w:r>
      <w:r w:rsidR="00054F7A">
        <w:rPr>
          <w:rtl/>
        </w:rPr>
        <w:t>،</w:t>
      </w:r>
      <w:r>
        <w:rPr>
          <w:rtl/>
        </w:rPr>
        <w:t xml:space="preserve"> ثم شقنا نصفين وصيرني في صلب عبدالله</w:t>
      </w:r>
      <w:r w:rsidR="00A07D50">
        <w:rPr>
          <w:rtl/>
        </w:rPr>
        <w:t xml:space="preserve"> </w:t>
      </w:r>
      <w:r>
        <w:rPr>
          <w:rtl/>
        </w:rPr>
        <w:t>وصي</w:t>
      </w:r>
      <w:r>
        <w:rPr>
          <w:rFonts w:hint="cs"/>
          <w:rtl/>
        </w:rPr>
        <w:t>ّ</w:t>
      </w:r>
      <w:r>
        <w:rPr>
          <w:rtl/>
        </w:rPr>
        <w:t>ر علياً في صلب أبي طالب</w:t>
      </w:r>
      <w:r w:rsidR="00054F7A">
        <w:rPr>
          <w:rtl/>
        </w:rPr>
        <w:t>،</w:t>
      </w:r>
      <w:r>
        <w:rPr>
          <w:rtl/>
        </w:rPr>
        <w:t xml:space="preserve"> واختارني للنبوة والرحمة والبركة وأختار علياً</w:t>
      </w:r>
      <w:r w:rsidR="00A07D50">
        <w:rPr>
          <w:rtl/>
        </w:rPr>
        <w:t xml:space="preserve"> </w:t>
      </w:r>
      <w:r>
        <w:rPr>
          <w:rtl/>
        </w:rPr>
        <w:t xml:space="preserve">للشجاعة والعلم والفصاحة واشتق لنا </w:t>
      </w:r>
      <w:r>
        <w:rPr>
          <w:rFonts w:hint="cs"/>
          <w:rtl/>
        </w:rPr>
        <w:t>ا</w:t>
      </w:r>
      <w:r>
        <w:rPr>
          <w:rtl/>
        </w:rPr>
        <w:t xml:space="preserve">سمين من أسمائه عزّ وجلّ [ فذو العرش ] </w:t>
      </w:r>
      <w:r w:rsidRPr="00054F7A">
        <w:rPr>
          <w:rStyle w:val="libFootnotenumChar"/>
          <w:rtl/>
        </w:rPr>
        <w:t>(5)</w:t>
      </w:r>
      <w:r w:rsidR="00A07D50">
        <w:rPr>
          <w:rtl/>
        </w:rPr>
        <w:t xml:space="preserve"> </w:t>
      </w:r>
    </w:p>
    <w:p w:rsidR="0077176E" w:rsidRPr="0050597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العيون</w:t>
            </w:r>
            <w:r w:rsidR="00054F7A">
              <w:rPr>
                <w:rtl/>
              </w:rPr>
              <w:t>:</w:t>
            </w:r>
            <w:r>
              <w:rPr>
                <w:rtl/>
              </w:rPr>
              <w:t xml:space="preserve"> فخصصنا</w:t>
            </w:r>
            <w:r w:rsidR="00054F7A">
              <w:rPr>
                <w:rtl/>
              </w:rPr>
              <w:t>،</w:t>
            </w:r>
            <w:r>
              <w:rPr>
                <w:rtl/>
              </w:rPr>
              <w:t xml:space="preserve"> خصصنا.</w:t>
            </w:r>
          </w:p>
        </w:tc>
        <w:tc>
          <w:tcPr>
            <w:tcW w:w="2500" w:type="pct"/>
          </w:tcPr>
          <w:p w:rsidR="0077176E" w:rsidRDefault="0077176E" w:rsidP="00054F7A">
            <w:pPr>
              <w:pStyle w:val="libFootnote0"/>
              <w:rPr>
                <w:rtl/>
              </w:rPr>
            </w:pPr>
            <w:r>
              <w:rPr>
                <w:rtl/>
              </w:rPr>
              <w:t>(2) في العيون</w:t>
            </w:r>
            <w:r w:rsidR="00054F7A">
              <w:rPr>
                <w:rtl/>
              </w:rPr>
              <w:t>:</w:t>
            </w:r>
            <w:r>
              <w:rPr>
                <w:rtl/>
              </w:rPr>
              <w:t xml:space="preserve"> بمثل.</w:t>
            </w:r>
          </w:p>
        </w:tc>
      </w:tr>
    </w:tbl>
    <w:p w:rsidR="0077176E" w:rsidRDefault="0077176E" w:rsidP="00054F7A">
      <w:pPr>
        <w:pStyle w:val="libFootnote0"/>
        <w:rPr>
          <w:rtl/>
        </w:rPr>
      </w:pPr>
      <w:r>
        <w:rPr>
          <w:rtl/>
        </w:rPr>
        <w:t>(3) من العيون.</w:t>
      </w:r>
    </w:p>
    <w:p w:rsidR="0077176E" w:rsidRDefault="0077176E" w:rsidP="00054F7A">
      <w:pPr>
        <w:pStyle w:val="libFootnote0"/>
        <w:rPr>
          <w:rtl/>
        </w:rPr>
      </w:pPr>
      <w:r>
        <w:rPr>
          <w:rtl/>
        </w:rPr>
        <w:t>(4) رواه الصدوق في العيون</w:t>
      </w:r>
      <w:r w:rsidR="00054F7A">
        <w:rPr>
          <w:rtl/>
        </w:rPr>
        <w:t>:</w:t>
      </w:r>
      <w:r>
        <w:rPr>
          <w:rtl/>
        </w:rPr>
        <w:t xml:space="preserve"> 240</w:t>
      </w:r>
      <w:r w:rsidR="00054F7A">
        <w:rPr>
          <w:rtl/>
        </w:rPr>
        <w:t xml:space="preserve"> - </w:t>
      </w:r>
      <w:r>
        <w:rPr>
          <w:rtl/>
        </w:rPr>
        <w:t>228</w:t>
      </w:r>
      <w:r w:rsidR="00054F7A">
        <w:rPr>
          <w:rtl/>
        </w:rPr>
        <w:t>،</w:t>
      </w:r>
      <w:r>
        <w:rPr>
          <w:rtl/>
        </w:rPr>
        <w:t xml:space="preserve"> الأمالي</w:t>
      </w:r>
      <w:r w:rsidR="00054F7A">
        <w:rPr>
          <w:rtl/>
        </w:rPr>
        <w:t>:</w:t>
      </w:r>
      <w:r>
        <w:rPr>
          <w:rtl/>
        </w:rPr>
        <w:t xml:space="preserve"> 121</w:t>
      </w:r>
      <w:r w:rsidR="00054F7A">
        <w:rPr>
          <w:rtl/>
        </w:rPr>
        <w:t>،</w:t>
      </w:r>
      <w:r>
        <w:rPr>
          <w:rtl/>
        </w:rPr>
        <w:t xml:space="preserve"> عنه البحار 16</w:t>
      </w:r>
      <w:r w:rsidR="00054F7A">
        <w:rPr>
          <w:rtl/>
        </w:rPr>
        <w:t>:</w:t>
      </w:r>
      <w:r>
        <w:rPr>
          <w:rtl/>
        </w:rPr>
        <w:t xml:space="preserve"> 87</w:t>
      </w:r>
      <w:r w:rsidR="00054F7A">
        <w:rPr>
          <w:rtl/>
        </w:rPr>
        <w:t>،</w:t>
      </w:r>
      <w:r>
        <w:rPr>
          <w:rtl/>
        </w:rPr>
        <w:t xml:space="preserve"> 25</w:t>
      </w:r>
      <w:r w:rsidR="00054F7A">
        <w:rPr>
          <w:rtl/>
        </w:rPr>
        <w:t>:</w:t>
      </w:r>
      <w:r>
        <w:rPr>
          <w:rtl/>
        </w:rPr>
        <w:t xml:space="preserve"> 229</w:t>
      </w:r>
      <w:r w:rsidR="00054F7A">
        <w:rPr>
          <w:rtl/>
        </w:rPr>
        <w:t>،</w:t>
      </w:r>
      <w:r w:rsidR="00A07D50">
        <w:rPr>
          <w:rtl/>
        </w:rPr>
        <w:t xml:space="preserve"> </w:t>
      </w:r>
      <w:r>
        <w:rPr>
          <w:rtl/>
        </w:rPr>
        <w:t>23</w:t>
      </w:r>
      <w:r w:rsidR="00054F7A">
        <w:rPr>
          <w:rtl/>
        </w:rPr>
        <w:t>:</w:t>
      </w:r>
      <w:r>
        <w:rPr>
          <w:rtl/>
        </w:rPr>
        <w:t xml:space="preserve"> 167</w:t>
      </w:r>
      <w:r w:rsidR="00054F7A">
        <w:rPr>
          <w:rtl/>
        </w:rPr>
        <w:t>،</w:t>
      </w:r>
      <w:r>
        <w:rPr>
          <w:rtl/>
        </w:rPr>
        <w:t xml:space="preserve"> 94</w:t>
      </w:r>
      <w:r w:rsidR="00054F7A">
        <w:rPr>
          <w:rtl/>
        </w:rPr>
        <w:t>:</w:t>
      </w:r>
      <w:r>
        <w:rPr>
          <w:rtl/>
        </w:rPr>
        <w:t xml:space="preserve"> 51</w:t>
      </w:r>
      <w:r w:rsidR="00054F7A">
        <w:rPr>
          <w:rtl/>
        </w:rPr>
        <w:t>،</w:t>
      </w:r>
      <w:r>
        <w:rPr>
          <w:rtl/>
        </w:rPr>
        <w:t xml:space="preserve"> تأويل الآيات 2</w:t>
      </w:r>
      <w:r w:rsidR="00054F7A">
        <w:rPr>
          <w:rtl/>
        </w:rPr>
        <w:t>:</w:t>
      </w:r>
      <w:r>
        <w:rPr>
          <w:rtl/>
        </w:rPr>
        <w:t xml:space="preserve"> 501.</w:t>
      </w:r>
    </w:p>
    <w:p w:rsidR="0077176E" w:rsidRDefault="0077176E" w:rsidP="00054F7A">
      <w:pPr>
        <w:pStyle w:val="libFootnote0"/>
        <w:rPr>
          <w:rtl/>
        </w:rPr>
      </w:pPr>
      <w:r>
        <w:rPr>
          <w:rtl/>
        </w:rPr>
        <w:t>(5) من روضة الواعظين.</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محمود وأنا محمّد</w:t>
      </w:r>
      <w:r w:rsidR="00054F7A">
        <w:rPr>
          <w:rtl/>
        </w:rPr>
        <w:t>،</w:t>
      </w:r>
      <w:r>
        <w:rPr>
          <w:rtl/>
        </w:rPr>
        <w:t xml:space="preserve"> والله الأعلى </w:t>
      </w:r>
      <w:r w:rsidRPr="00054F7A">
        <w:rPr>
          <w:rStyle w:val="libFootnotenumChar"/>
          <w:rtl/>
        </w:rPr>
        <w:t>(1)</w:t>
      </w:r>
      <w:r>
        <w:rPr>
          <w:rtl/>
        </w:rPr>
        <w:t xml:space="preserve"> وهذا علي » </w:t>
      </w:r>
      <w:r w:rsidRPr="00054F7A">
        <w:rPr>
          <w:rStyle w:val="libFootnotenumChar"/>
          <w:rtl/>
        </w:rPr>
        <w:t>(2)</w:t>
      </w:r>
      <w:r>
        <w:rPr>
          <w:rtl/>
        </w:rPr>
        <w:t>.</w:t>
      </w:r>
    </w:p>
    <w:p w:rsidR="0077176E" w:rsidRDefault="0077176E" w:rsidP="000605B2">
      <w:pPr>
        <w:pStyle w:val="libNormal"/>
        <w:rPr>
          <w:rtl/>
        </w:rPr>
      </w:pPr>
      <w:bookmarkStart w:id="2356" w:name="_Toc252376695"/>
      <w:bookmarkStart w:id="2357" w:name="_Toc284326026"/>
      <w:bookmarkStart w:id="2358" w:name="_Toc284671652"/>
      <w:bookmarkStart w:id="2359" w:name="_Toc286745418"/>
      <w:bookmarkStart w:id="2360" w:name="_Toc297573795"/>
      <w:r w:rsidRPr="00054F7A">
        <w:rPr>
          <w:rStyle w:val="libBold2Char"/>
          <w:rtl/>
        </w:rPr>
        <w:t>45</w:t>
      </w:r>
      <w:bookmarkEnd w:id="2356"/>
      <w:bookmarkEnd w:id="2357"/>
      <w:bookmarkEnd w:id="2358"/>
      <w:bookmarkEnd w:id="2359"/>
      <w:bookmarkEnd w:id="2360"/>
      <w:r w:rsidR="00054F7A" w:rsidRPr="00054F7A">
        <w:rPr>
          <w:rStyle w:val="libBold2Char"/>
          <w:rFonts w:hint="cs"/>
          <w:rtl/>
        </w:rPr>
        <w:t xml:space="preserve"> - </w:t>
      </w:r>
      <w:r>
        <w:rPr>
          <w:rtl/>
        </w:rPr>
        <w:t>قال</w:t>
      </w:r>
      <w:r w:rsidR="00054F7A">
        <w:rPr>
          <w:rtl/>
        </w:rPr>
        <w:t>:</w:t>
      </w:r>
      <w:r>
        <w:rPr>
          <w:rtl/>
        </w:rPr>
        <w:t xml:space="preserve"> حدّثنا إبراهيم بن بن أبي إسحاق</w:t>
      </w:r>
      <w:r w:rsidR="00054F7A">
        <w:rPr>
          <w:rtl/>
        </w:rPr>
        <w:t>،</w:t>
      </w:r>
      <w:r>
        <w:rPr>
          <w:rtl/>
        </w:rPr>
        <w:t xml:space="preserve"> عن عبدالجبار بن العباس</w:t>
      </w:r>
      <w:r w:rsidR="00A07D50">
        <w:rPr>
          <w:rtl/>
        </w:rPr>
        <w:t xml:space="preserve"> </w:t>
      </w:r>
      <w:r>
        <w:rPr>
          <w:rtl/>
        </w:rPr>
        <w:t>الشبامي</w:t>
      </w:r>
      <w:r w:rsidR="00054F7A">
        <w:rPr>
          <w:rtl/>
        </w:rPr>
        <w:t>،</w:t>
      </w:r>
      <w:r>
        <w:rPr>
          <w:rtl/>
        </w:rPr>
        <w:t xml:space="preserve"> عن عمّار الدهني</w:t>
      </w:r>
      <w:r w:rsidR="00054F7A">
        <w:rPr>
          <w:rtl/>
        </w:rPr>
        <w:t>،</w:t>
      </w:r>
      <w:r>
        <w:rPr>
          <w:rtl/>
        </w:rPr>
        <w:t xml:space="preserve"> عن أبي فاخته قال</w:t>
      </w:r>
      <w:r w:rsidR="00054F7A">
        <w:rPr>
          <w:rtl/>
        </w:rPr>
        <w:t>:</w:t>
      </w:r>
    </w:p>
    <w:p w:rsidR="0077176E" w:rsidRDefault="0077176E" w:rsidP="000605B2">
      <w:pPr>
        <w:pStyle w:val="libNormal"/>
        <w:rPr>
          <w:rtl/>
        </w:rPr>
      </w:pPr>
      <w:r>
        <w:rPr>
          <w:rtl/>
        </w:rPr>
        <w:t xml:space="preserve">« أقبل علي </w:t>
      </w:r>
      <w:r w:rsidR="00054F7A" w:rsidRPr="00054F7A">
        <w:rPr>
          <w:rStyle w:val="libAlaemChar"/>
          <w:rFonts w:hint="cs"/>
          <w:rtl/>
        </w:rPr>
        <w:t>عليه‌السلام</w:t>
      </w:r>
      <w:r>
        <w:rPr>
          <w:rtl/>
        </w:rPr>
        <w:t xml:space="preserve"> وعمر جالس في مجلسه</w:t>
      </w:r>
      <w:r w:rsidR="00054F7A">
        <w:rPr>
          <w:rtl/>
        </w:rPr>
        <w:t>،</w:t>
      </w:r>
      <w:r>
        <w:rPr>
          <w:rtl/>
        </w:rPr>
        <w:t xml:space="preserve"> فلمّا رآه عمر تضعضع وتواضع</w:t>
      </w:r>
      <w:r w:rsidR="00A07D50">
        <w:rPr>
          <w:rtl/>
        </w:rPr>
        <w:t xml:space="preserve"> </w:t>
      </w:r>
      <w:r>
        <w:rPr>
          <w:rtl/>
        </w:rPr>
        <w:t>وأوسع له في المجلس</w:t>
      </w:r>
      <w:r w:rsidR="00054F7A">
        <w:rPr>
          <w:rtl/>
        </w:rPr>
        <w:t>،</w:t>
      </w:r>
      <w:r>
        <w:rPr>
          <w:rtl/>
        </w:rPr>
        <w:t xml:space="preserve"> فلمّا قام علي </w:t>
      </w:r>
      <w:r w:rsidR="00054F7A" w:rsidRPr="00054F7A">
        <w:rPr>
          <w:rStyle w:val="libAlaemChar"/>
          <w:rFonts w:hint="cs"/>
          <w:rtl/>
        </w:rPr>
        <w:t>عليه‌السلام</w:t>
      </w:r>
      <w:r>
        <w:rPr>
          <w:rtl/>
        </w:rPr>
        <w:t xml:space="preserve"> قال له بعض القوم</w:t>
      </w:r>
      <w:r w:rsidR="00054F7A">
        <w:rPr>
          <w:rtl/>
        </w:rPr>
        <w:t>:</w:t>
      </w:r>
      <w:r>
        <w:rPr>
          <w:rtl/>
        </w:rPr>
        <w:t xml:space="preserve"> ياأمير المؤمنين إنا</w:t>
      </w:r>
      <w:r w:rsidR="00A07D50">
        <w:rPr>
          <w:rtl/>
        </w:rPr>
        <w:t xml:space="preserve"> </w:t>
      </w:r>
      <w:r>
        <w:rPr>
          <w:rtl/>
        </w:rPr>
        <w:t>لنراك تصنع بعلي صنيعا</w:t>
      </w:r>
      <w:r>
        <w:rPr>
          <w:rFonts w:hint="cs"/>
          <w:rtl/>
        </w:rPr>
        <w:t>ً</w:t>
      </w:r>
      <w:r>
        <w:rPr>
          <w:rtl/>
        </w:rPr>
        <w:t xml:space="preserve"> ما تصنعه بأصحاب رسول الله </w:t>
      </w:r>
      <w:r w:rsidR="00054F7A" w:rsidRPr="00054F7A">
        <w:rPr>
          <w:rStyle w:val="libAlaemChar"/>
          <w:rFonts w:hint="cs"/>
          <w:rtl/>
        </w:rPr>
        <w:t>صلى‌الله‌عليه‌وآله‌وسلم</w:t>
      </w:r>
      <w:r w:rsidR="00054F7A">
        <w:rPr>
          <w:rtl/>
        </w:rPr>
        <w:t>،</w:t>
      </w:r>
      <w:r>
        <w:rPr>
          <w:rtl/>
        </w:rPr>
        <w:t xml:space="preserve"> قال عمر</w:t>
      </w:r>
      <w:r w:rsidR="00054F7A">
        <w:rPr>
          <w:rtl/>
        </w:rPr>
        <w:t>:</w:t>
      </w:r>
      <w:r>
        <w:rPr>
          <w:rtl/>
        </w:rPr>
        <w:t xml:space="preserve"> وما رأيتني</w:t>
      </w:r>
      <w:r w:rsidR="00A07D50">
        <w:rPr>
          <w:rtl/>
        </w:rPr>
        <w:t xml:space="preserve"> </w:t>
      </w:r>
      <w:r>
        <w:rPr>
          <w:rtl/>
        </w:rPr>
        <w:t>أصنع به</w:t>
      </w:r>
      <w:r w:rsidR="00054F7A">
        <w:rPr>
          <w:rFonts w:hint="cs"/>
          <w:rtl/>
        </w:rPr>
        <w:t>؟</w:t>
      </w:r>
      <w:r>
        <w:rPr>
          <w:rtl/>
        </w:rPr>
        <w:t xml:space="preserve"> قال</w:t>
      </w:r>
      <w:r w:rsidR="00054F7A">
        <w:rPr>
          <w:rtl/>
        </w:rPr>
        <w:t>:</w:t>
      </w:r>
      <w:r>
        <w:rPr>
          <w:rtl/>
        </w:rPr>
        <w:t xml:space="preserve"> رأيناك كما تضعضعت وتواضعت وأوسعت له حتى يجلس</w:t>
      </w:r>
      <w:r w:rsidR="00054F7A">
        <w:rPr>
          <w:rtl/>
        </w:rPr>
        <w:t>،</w:t>
      </w:r>
      <w:r>
        <w:rPr>
          <w:rtl/>
        </w:rPr>
        <w:t xml:space="preserve"> قال</w:t>
      </w:r>
      <w:r w:rsidR="00054F7A">
        <w:rPr>
          <w:rtl/>
        </w:rPr>
        <w:t>:</w:t>
      </w:r>
      <w:r w:rsidR="00A07D50">
        <w:rPr>
          <w:rtl/>
        </w:rPr>
        <w:t xml:space="preserve"> </w:t>
      </w:r>
      <w:r>
        <w:rPr>
          <w:rtl/>
        </w:rPr>
        <w:t xml:space="preserve">وما يمنعني فوالله </w:t>
      </w:r>
      <w:r>
        <w:rPr>
          <w:rFonts w:hint="cs"/>
          <w:rtl/>
        </w:rPr>
        <w:t>ا</w:t>
      </w:r>
      <w:r>
        <w:rPr>
          <w:rtl/>
        </w:rPr>
        <w:t>نه لمولاي ومولى كل</w:t>
      </w:r>
      <w:r>
        <w:rPr>
          <w:rFonts w:hint="cs"/>
          <w:rtl/>
        </w:rPr>
        <w:t>ّ</w:t>
      </w:r>
      <w:r>
        <w:rPr>
          <w:rtl/>
        </w:rPr>
        <w:t xml:space="preserve"> مؤمن » </w:t>
      </w:r>
      <w:r w:rsidRPr="00054F7A">
        <w:rPr>
          <w:rStyle w:val="libFootnotenumChar"/>
          <w:rtl/>
        </w:rPr>
        <w:t>(3)</w:t>
      </w:r>
      <w:r>
        <w:rPr>
          <w:rtl/>
        </w:rPr>
        <w:t>.</w:t>
      </w:r>
    </w:p>
    <w:p w:rsidR="0077176E" w:rsidRDefault="0077176E" w:rsidP="000605B2">
      <w:pPr>
        <w:pStyle w:val="libNormal"/>
        <w:rPr>
          <w:rtl/>
        </w:rPr>
      </w:pPr>
      <w:bookmarkStart w:id="2361" w:name="_Toc252376696"/>
      <w:bookmarkStart w:id="2362" w:name="_Toc284326027"/>
      <w:bookmarkStart w:id="2363" w:name="_Toc284671653"/>
      <w:bookmarkStart w:id="2364" w:name="_Toc286745419"/>
      <w:bookmarkStart w:id="2365" w:name="_Toc297573796"/>
      <w:r w:rsidRPr="00054F7A">
        <w:rPr>
          <w:rStyle w:val="libBold2Char"/>
          <w:rtl/>
        </w:rPr>
        <w:t>46</w:t>
      </w:r>
      <w:bookmarkEnd w:id="2361"/>
      <w:bookmarkEnd w:id="2362"/>
      <w:bookmarkEnd w:id="2363"/>
      <w:bookmarkEnd w:id="2364"/>
      <w:bookmarkEnd w:id="2365"/>
      <w:r w:rsidR="00054F7A" w:rsidRPr="00054F7A">
        <w:rPr>
          <w:rStyle w:val="libBold2Char"/>
          <w:rFonts w:hint="cs"/>
          <w:rtl/>
        </w:rPr>
        <w:t xml:space="preserve"> - </w:t>
      </w:r>
      <w:r>
        <w:rPr>
          <w:rtl/>
        </w:rPr>
        <w:t>قال</w:t>
      </w:r>
      <w:r w:rsidR="00054F7A">
        <w:rPr>
          <w:rtl/>
        </w:rPr>
        <w:t>:</w:t>
      </w:r>
      <w:r>
        <w:rPr>
          <w:rtl/>
        </w:rPr>
        <w:t xml:space="preserve"> أخبرنا يوسف بن كليب</w:t>
      </w:r>
      <w:r w:rsidR="00054F7A">
        <w:rPr>
          <w:rtl/>
        </w:rPr>
        <w:t>،</w:t>
      </w:r>
      <w:r>
        <w:rPr>
          <w:rtl/>
        </w:rPr>
        <w:t xml:space="preserve"> عن هارون بن الحسن</w:t>
      </w:r>
      <w:r w:rsidR="00054F7A">
        <w:rPr>
          <w:rtl/>
        </w:rPr>
        <w:t>،</w:t>
      </w:r>
      <w:r>
        <w:rPr>
          <w:rtl/>
        </w:rPr>
        <w:t xml:space="preserve"> عن أبي سلام مولى</w:t>
      </w:r>
      <w:r w:rsidR="00A07D50">
        <w:rPr>
          <w:rtl/>
        </w:rPr>
        <w:t xml:space="preserve"> </w:t>
      </w:r>
      <w:r>
        <w:rPr>
          <w:rtl/>
        </w:rPr>
        <w:t>قيس قال</w:t>
      </w:r>
      <w:r w:rsidR="00054F7A">
        <w:rPr>
          <w:rtl/>
        </w:rPr>
        <w:t>:</w:t>
      </w:r>
      <w:r>
        <w:rPr>
          <w:rtl/>
        </w:rPr>
        <w:t xml:space="preserve"> خرجت مع مولاي قيس إلى المدائن قال</w:t>
      </w:r>
      <w:r w:rsidR="00054F7A">
        <w:rPr>
          <w:rtl/>
        </w:rPr>
        <w:t>:</w:t>
      </w:r>
      <w:r>
        <w:rPr>
          <w:rtl/>
        </w:rPr>
        <w:t xml:space="preserve"> سمت سعد بن حذيفة يقول</w:t>
      </w:r>
      <w:r w:rsidR="00054F7A">
        <w:rPr>
          <w:rtl/>
        </w:rPr>
        <w:t>:</w:t>
      </w:r>
      <w:r w:rsidR="00A07D50">
        <w:rPr>
          <w:rtl/>
        </w:rPr>
        <w:t xml:space="preserve"> </w:t>
      </w:r>
      <w:r>
        <w:rPr>
          <w:rtl/>
        </w:rPr>
        <w:t>سمعت أبي حذيفة يقول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ما من عبد ولا أمة يموت وفي قلبه مثقال حب</w:t>
      </w:r>
      <w:r>
        <w:rPr>
          <w:rFonts w:hint="cs"/>
          <w:rtl/>
        </w:rPr>
        <w:t>ّ</w:t>
      </w:r>
      <w:r>
        <w:rPr>
          <w:rtl/>
        </w:rPr>
        <w:t>ة من خردل من حب</w:t>
      </w:r>
      <w:r>
        <w:rPr>
          <w:rFonts w:hint="cs"/>
          <w:rtl/>
        </w:rPr>
        <w:t>ّ</w:t>
      </w:r>
      <w:r>
        <w:rPr>
          <w:rtl/>
        </w:rPr>
        <w:t xml:space="preserve"> علي </w:t>
      </w:r>
      <w:r w:rsidR="00054F7A" w:rsidRPr="00054F7A">
        <w:rPr>
          <w:rStyle w:val="libAlaemChar"/>
          <w:rFonts w:hint="cs"/>
          <w:rtl/>
        </w:rPr>
        <w:t>عليه‌السلام</w:t>
      </w:r>
      <w:r w:rsidR="00A07D50">
        <w:rPr>
          <w:rtl/>
        </w:rPr>
        <w:t xml:space="preserve"> </w:t>
      </w:r>
      <w:r>
        <w:rPr>
          <w:rtl/>
        </w:rPr>
        <w:t xml:space="preserve">إلاّ أدخله الله عزّ وجلّ الجنّة » </w:t>
      </w:r>
      <w:r w:rsidRPr="00054F7A">
        <w:rPr>
          <w:rStyle w:val="libFootnotenumChar"/>
          <w:rtl/>
        </w:rPr>
        <w:t>(4)</w:t>
      </w:r>
      <w:r>
        <w:rPr>
          <w:rtl/>
        </w:rPr>
        <w:t>.</w:t>
      </w:r>
    </w:p>
    <w:p w:rsidR="0077176E" w:rsidRDefault="0077176E" w:rsidP="000605B2">
      <w:pPr>
        <w:pStyle w:val="libNormal"/>
        <w:rPr>
          <w:rtl/>
        </w:rPr>
      </w:pPr>
      <w:bookmarkStart w:id="2366" w:name="_Toc252376697"/>
      <w:bookmarkStart w:id="2367" w:name="_Toc284326028"/>
      <w:bookmarkStart w:id="2368" w:name="_Toc284671654"/>
      <w:bookmarkStart w:id="2369" w:name="_Toc286745420"/>
      <w:bookmarkStart w:id="2370" w:name="_Toc297573797"/>
      <w:r w:rsidRPr="00054F7A">
        <w:rPr>
          <w:rStyle w:val="libBold2Char"/>
          <w:rtl/>
        </w:rPr>
        <w:t>47</w:t>
      </w:r>
      <w:bookmarkEnd w:id="2366"/>
      <w:bookmarkEnd w:id="2367"/>
      <w:bookmarkEnd w:id="2368"/>
      <w:bookmarkEnd w:id="2369"/>
      <w:bookmarkEnd w:id="2370"/>
      <w:r w:rsidR="00054F7A" w:rsidRPr="00054F7A">
        <w:rPr>
          <w:rStyle w:val="libBold2Char"/>
          <w:rFonts w:hint="cs"/>
          <w:rtl/>
        </w:rPr>
        <w:t xml:space="preserve"> - </w:t>
      </w:r>
      <w:r>
        <w:rPr>
          <w:rtl/>
        </w:rPr>
        <w:t>حدّثنا الحسن بن عرفة</w:t>
      </w:r>
      <w:r w:rsidR="00054F7A">
        <w:rPr>
          <w:rtl/>
        </w:rPr>
        <w:t>،</w:t>
      </w:r>
      <w:r>
        <w:rPr>
          <w:rtl/>
        </w:rPr>
        <w:t xml:space="preserve"> حدّثنا الوليد بن بكير أبو حباب عن سلام</w:t>
      </w:r>
      <w:r w:rsidR="00A07D50">
        <w:rPr>
          <w:rtl/>
        </w:rPr>
        <w:t xml:space="preserve"> </w:t>
      </w:r>
      <w:r>
        <w:rPr>
          <w:rtl/>
        </w:rPr>
        <w:t>الخزاعي عن أبي اسحاق السبيعي</w:t>
      </w:r>
      <w:r w:rsidR="00054F7A">
        <w:rPr>
          <w:rtl/>
        </w:rPr>
        <w:t>،</w:t>
      </w:r>
      <w:r>
        <w:rPr>
          <w:rtl/>
        </w:rPr>
        <w:t xml:space="preserve"> عن الحرث</w:t>
      </w:r>
      <w:r w:rsidR="00054F7A">
        <w:rPr>
          <w:rtl/>
        </w:rPr>
        <w:t>،</w:t>
      </w:r>
      <w:r>
        <w:rPr>
          <w:rtl/>
        </w:rPr>
        <w:t xml:space="preserve"> عن علي بن أبي طالب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ما من دعاء إلا</w:t>
      </w:r>
      <w:r>
        <w:rPr>
          <w:rFonts w:hint="cs"/>
          <w:rtl/>
        </w:rPr>
        <w:t>ّ</w:t>
      </w:r>
      <w:r>
        <w:rPr>
          <w:rtl/>
        </w:rPr>
        <w:t xml:space="preserve"> بينه وبين السماء حجاب حتى يصلي على النبي وعلى</w:t>
      </w:r>
      <w:r w:rsidR="00A07D50">
        <w:rPr>
          <w:rtl/>
        </w:rPr>
        <w:t xml:space="preserve"> </w:t>
      </w:r>
      <w:r>
        <w:rPr>
          <w:rtl/>
        </w:rPr>
        <w:t>آل محمّد</w:t>
      </w:r>
      <w:r w:rsidR="00054F7A">
        <w:rPr>
          <w:rtl/>
        </w:rPr>
        <w:t>،</w:t>
      </w:r>
      <w:r>
        <w:rPr>
          <w:rtl/>
        </w:rPr>
        <w:t xml:space="preserve"> فإذا فعل ذلك خرق ذلك الحجاب ودخل الدعاء</w:t>
      </w:r>
      <w:r w:rsidR="00054F7A">
        <w:rPr>
          <w:rtl/>
        </w:rPr>
        <w:t>،</w:t>
      </w:r>
      <w:r>
        <w:rPr>
          <w:rtl/>
        </w:rPr>
        <w:t xml:space="preserve"> فإذا لم يفعل رجع</w:t>
      </w:r>
      <w:r w:rsidR="00A07D50">
        <w:rPr>
          <w:rtl/>
        </w:rPr>
        <w:t xml:space="preserve"> </w:t>
      </w:r>
      <w:r>
        <w:rPr>
          <w:rtl/>
        </w:rPr>
        <w:t>الدعاء ».</w:t>
      </w:r>
    </w:p>
    <w:p w:rsidR="00A07D50" w:rsidRDefault="0077176E" w:rsidP="000605B2">
      <w:pPr>
        <w:pStyle w:val="libNormal"/>
        <w:rPr>
          <w:rtl/>
        </w:rPr>
      </w:pPr>
      <w:bookmarkStart w:id="2371" w:name="_Toc252376698"/>
      <w:bookmarkStart w:id="2372" w:name="_Toc284326029"/>
      <w:bookmarkStart w:id="2373" w:name="_Toc284671655"/>
      <w:bookmarkStart w:id="2374" w:name="_Toc286745421"/>
      <w:bookmarkStart w:id="2375" w:name="_Toc297573798"/>
      <w:r w:rsidRPr="00054F7A">
        <w:rPr>
          <w:rStyle w:val="libBold2Char"/>
          <w:rtl/>
        </w:rPr>
        <w:t>48</w:t>
      </w:r>
      <w:bookmarkEnd w:id="2371"/>
      <w:bookmarkEnd w:id="2372"/>
      <w:bookmarkEnd w:id="2373"/>
      <w:bookmarkEnd w:id="2374"/>
      <w:bookmarkEnd w:id="2375"/>
      <w:r w:rsidR="00054F7A" w:rsidRPr="00054F7A">
        <w:rPr>
          <w:rStyle w:val="libBold2Char"/>
          <w:rFonts w:hint="cs"/>
          <w:rtl/>
        </w:rPr>
        <w:t xml:space="preserve"> - </w:t>
      </w:r>
      <w:r>
        <w:rPr>
          <w:rtl/>
        </w:rPr>
        <w:t>قال</w:t>
      </w:r>
      <w:r w:rsidR="00054F7A">
        <w:rPr>
          <w:rtl/>
        </w:rPr>
        <w:t>:</w:t>
      </w:r>
      <w:r>
        <w:rPr>
          <w:rtl/>
        </w:rPr>
        <w:t xml:space="preserve"> حدّثنا علي بن هاشم بن البريد</w:t>
      </w:r>
      <w:r w:rsidR="00054F7A">
        <w:rPr>
          <w:rtl/>
        </w:rPr>
        <w:t>،</w:t>
      </w:r>
      <w:r>
        <w:rPr>
          <w:rtl/>
        </w:rPr>
        <w:t xml:space="preserve"> عن إبراهيم بن حيان</w:t>
      </w:r>
      <w:r w:rsidR="00054F7A">
        <w:rPr>
          <w:rtl/>
        </w:rPr>
        <w:t>،</w:t>
      </w:r>
      <w:r>
        <w:rPr>
          <w:rtl/>
        </w:rPr>
        <w:t xml:space="preserve"> عن أبي</w:t>
      </w:r>
      <w:r w:rsidR="00A07D50">
        <w:rPr>
          <w:rtl/>
        </w:rPr>
        <w:t xml:space="preserve"> </w:t>
      </w:r>
      <w:r>
        <w:rPr>
          <w:rtl/>
        </w:rPr>
        <w:t xml:space="preserve">جعفر </w:t>
      </w:r>
      <w:r w:rsidR="00054F7A" w:rsidRPr="00054F7A">
        <w:rPr>
          <w:rStyle w:val="libAlaemChar"/>
          <w:rFonts w:hint="cs"/>
          <w:rtl/>
        </w:rPr>
        <w:t>عليه‌السلام</w:t>
      </w:r>
      <w:r>
        <w:rPr>
          <w:rtl/>
        </w:rPr>
        <w:t xml:space="preserve"> قال</w:t>
      </w:r>
      <w:r w:rsidR="00054F7A">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الأصل</w:t>
      </w:r>
      <w:r w:rsidR="00054F7A">
        <w:rPr>
          <w:rtl/>
        </w:rPr>
        <w:t>:</w:t>
      </w:r>
      <w:r>
        <w:rPr>
          <w:rtl/>
        </w:rPr>
        <w:t xml:space="preserve"> العلى</w:t>
      </w:r>
      <w:r w:rsidR="00054F7A">
        <w:rPr>
          <w:rtl/>
        </w:rPr>
        <w:t>،</w:t>
      </w:r>
      <w:r>
        <w:rPr>
          <w:rtl/>
        </w:rPr>
        <w:t xml:space="preserve"> ما أثبتناه من الروضة.</w:t>
      </w:r>
    </w:p>
    <w:p w:rsidR="0077176E" w:rsidRDefault="0077176E" w:rsidP="00054F7A">
      <w:pPr>
        <w:pStyle w:val="libFootnote0"/>
        <w:rPr>
          <w:rtl/>
        </w:rPr>
      </w:pPr>
      <w:r>
        <w:rPr>
          <w:rtl/>
        </w:rPr>
        <w:t>(2) رواه الشيخ في أماليه 1</w:t>
      </w:r>
      <w:r w:rsidR="00054F7A">
        <w:rPr>
          <w:rtl/>
        </w:rPr>
        <w:t>:</w:t>
      </w:r>
      <w:r>
        <w:rPr>
          <w:rtl/>
        </w:rPr>
        <w:t xml:space="preserve"> 186</w:t>
      </w:r>
      <w:r w:rsidR="00054F7A">
        <w:rPr>
          <w:rtl/>
        </w:rPr>
        <w:t>،</w:t>
      </w:r>
      <w:r>
        <w:rPr>
          <w:rtl/>
        </w:rPr>
        <w:t xml:space="preserve"> والفتال في روضة الواعظين</w:t>
      </w:r>
      <w:r w:rsidR="00054F7A">
        <w:rPr>
          <w:rtl/>
        </w:rPr>
        <w:t>:</w:t>
      </w:r>
      <w:r>
        <w:rPr>
          <w:rtl/>
        </w:rPr>
        <w:t xml:space="preserve"> 128.</w:t>
      </w:r>
    </w:p>
    <w:p w:rsidR="0077176E" w:rsidRDefault="0077176E" w:rsidP="00054F7A">
      <w:pPr>
        <w:pStyle w:val="libFootnote0"/>
        <w:rPr>
          <w:rtl/>
        </w:rPr>
      </w:pPr>
      <w:r>
        <w:rPr>
          <w:rtl/>
        </w:rPr>
        <w:t>(3) رواه في البحار 37</w:t>
      </w:r>
      <w:r w:rsidR="00054F7A">
        <w:rPr>
          <w:rtl/>
        </w:rPr>
        <w:t>:</w:t>
      </w:r>
      <w:r>
        <w:rPr>
          <w:rtl/>
        </w:rPr>
        <w:t xml:space="preserve"> 198</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w:t>
      </w:r>
      <w:r>
        <w:rPr>
          <w:rFonts w:hint="cs"/>
          <w:rtl/>
        </w:rPr>
        <w:t>في ج 7</w:t>
      </w:r>
      <w:r w:rsidR="00054F7A">
        <w:rPr>
          <w:rFonts w:hint="cs"/>
          <w:rtl/>
        </w:rPr>
        <w:t>:</w:t>
      </w:r>
      <w:r>
        <w:rPr>
          <w:rFonts w:hint="cs"/>
          <w:rtl/>
        </w:rPr>
        <w:t xml:space="preserve"> الرقم 39 مثله</w:t>
      </w:r>
      <w:r>
        <w:rPr>
          <w:rtl/>
        </w:rPr>
        <w:t>.</w:t>
      </w:r>
    </w:p>
    <w:p w:rsidR="0077176E" w:rsidRDefault="0077176E" w:rsidP="00054F7A">
      <w:pPr>
        <w:pStyle w:val="libFootnote0"/>
        <w:rPr>
          <w:rtl/>
        </w:rPr>
      </w:pPr>
      <w:r>
        <w:rPr>
          <w:rtl/>
        </w:rPr>
        <w:t>(4) رواه الشيخ في أماليه 1</w:t>
      </w:r>
      <w:r w:rsidR="00054F7A">
        <w:rPr>
          <w:rtl/>
        </w:rPr>
        <w:t>:</w:t>
      </w:r>
      <w:r>
        <w:rPr>
          <w:rtl/>
        </w:rPr>
        <w:t xml:space="preserve"> 339.</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أمر علياً أن يقضي بين رجلين فقضى بينهما</w:t>
      </w:r>
      <w:r w:rsidR="00054F7A">
        <w:rPr>
          <w:rtl/>
        </w:rPr>
        <w:t>،</w:t>
      </w:r>
      <w:r>
        <w:rPr>
          <w:rtl/>
        </w:rPr>
        <w:t xml:space="preserve"> فقال ال</w:t>
      </w:r>
      <w:r>
        <w:rPr>
          <w:rFonts w:hint="cs"/>
          <w:rtl/>
        </w:rPr>
        <w:t>ّ</w:t>
      </w:r>
      <w:r>
        <w:rPr>
          <w:rtl/>
        </w:rPr>
        <w:t>ذي قضى عليه</w:t>
      </w:r>
      <w:r w:rsidR="00054F7A">
        <w:rPr>
          <w:rtl/>
        </w:rPr>
        <w:t>:</w:t>
      </w:r>
      <w:r>
        <w:rPr>
          <w:rtl/>
        </w:rPr>
        <w:t xml:space="preserve"> هذا</w:t>
      </w:r>
      <w:r w:rsidR="00A07D50">
        <w:rPr>
          <w:rtl/>
        </w:rPr>
        <w:t xml:space="preserve"> </w:t>
      </w:r>
      <w:r>
        <w:rPr>
          <w:rtl/>
        </w:rPr>
        <w:t>الذي يقضي بيننا</w:t>
      </w:r>
      <w:r w:rsidR="00054F7A">
        <w:rPr>
          <w:rtl/>
        </w:rPr>
        <w:t>،</w:t>
      </w:r>
      <w:r>
        <w:rPr>
          <w:rtl/>
        </w:rPr>
        <w:t xml:space="preserve"> فكأنه ازدرأ عليه</w:t>
      </w:r>
      <w:r w:rsidR="00054F7A">
        <w:rPr>
          <w:rtl/>
        </w:rPr>
        <w:t>،</w:t>
      </w:r>
      <w:r>
        <w:rPr>
          <w:rtl/>
        </w:rPr>
        <w:t xml:space="preserve"> فأخذ عمر بتلابيبه وقال</w:t>
      </w:r>
      <w:r w:rsidR="00054F7A">
        <w:rPr>
          <w:rtl/>
        </w:rPr>
        <w:t>:</w:t>
      </w:r>
      <w:r>
        <w:rPr>
          <w:rtl/>
        </w:rPr>
        <w:t xml:space="preserve"> ويلك وما تدري من</w:t>
      </w:r>
      <w:r w:rsidR="00A07D50">
        <w:rPr>
          <w:rtl/>
        </w:rPr>
        <w:t xml:space="preserve"> </w:t>
      </w:r>
      <w:r>
        <w:rPr>
          <w:rtl/>
        </w:rPr>
        <w:t>هذا</w:t>
      </w:r>
      <w:r w:rsidR="00054F7A">
        <w:rPr>
          <w:rFonts w:hint="cs"/>
          <w:rtl/>
        </w:rPr>
        <w:t>؟</w:t>
      </w:r>
      <w:r>
        <w:rPr>
          <w:rtl/>
        </w:rPr>
        <w:t xml:space="preserve"> هذا علي بن أبي طالب هذا مولاي ومولى كل مؤمن</w:t>
      </w:r>
      <w:r w:rsidR="00054F7A">
        <w:rPr>
          <w:rtl/>
        </w:rPr>
        <w:t>،</w:t>
      </w:r>
      <w:r>
        <w:rPr>
          <w:rtl/>
        </w:rPr>
        <w:t xml:space="preserve"> فمن لم يكن مولاه</w:t>
      </w:r>
      <w:r w:rsidR="00A07D50">
        <w:rPr>
          <w:rtl/>
        </w:rPr>
        <w:t xml:space="preserve"> </w:t>
      </w:r>
      <w:r>
        <w:rPr>
          <w:rtl/>
        </w:rPr>
        <w:t>فليس بمؤمن ».</w:t>
      </w:r>
    </w:p>
    <w:p w:rsidR="0077176E" w:rsidRDefault="0077176E" w:rsidP="000605B2">
      <w:pPr>
        <w:pStyle w:val="libNormal"/>
        <w:rPr>
          <w:rtl/>
        </w:rPr>
      </w:pPr>
      <w:bookmarkStart w:id="2376" w:name="_Toc252376699"/>
      <w:bookmarkStart w:id="2377" w:name="_Toc284326030"/>
      <w:bookmarkStart w:id="2378" w:name="_Toc284671656"/>
      <w:bookmarkStart w:id="2379" w:name="_Toc286745422"/>
      <w:bookmarkStart w:id="2380" w:name="_Toc297573799"/>
      <w:r w:rsidRPr="00054F7A">
        <w:rPr>
          <w:rStyle w:val="libBold2Char"/>
          <w:rtl/>
        </w:rPr>
        <w:t>49</w:t>
      </w:r>
      <w:bookmarkEnd w:id="2376"/>
      <w:bookmarkEnd w:id="2377"/>
      <w:bookmarkEnd w:id="2378"/>
      <w:bookmarkEnd w:id="2379"/>
      <w:bookmarkEnd w:id="2380"/>
      <w:r w:rsidR="00054F7A" w:rsidRPr="00054F7A">
        <w:rPr>
          <w:rStyle w:val="libBold2Char"/>
          <w:rFonts w:hint="cs"/>
          <w:rtl/>
        </w:rPr>
        <w:t xml:space="preserve"> - </w:t>
      </w:r>
      <w:r>
        <w:rPr>
          <w:rtl/>
        </w:rPr>
        <w:t>عن جابر</w:t>
      </w:r>
      <w:r w:rsidR="00054F7A">
        <w:rPr>
          <w:rtl/>
        </w:rPr>
        <w:t>:</w:t>
      </w:r>
      <w:r>
        <w:rPr>
          <w:rtl/>
        </w:rPr>
        <w:t xml:space="preserve"> «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دعا علياً </w:t>
      </w:r>
      <w:r w:rsidR="00054F7A" w:rsidRPr="00054F7A">
        <w:rPr>
          <w:rStyle w:val="libAlaemChar"/>
          <w:rFonts w:hint="cs"/>
          <w:rtl/>
        </w:rPr>
        <w:t>عليه‌السلام</w:t>
      </w:r>
      <w:r>
        <w:rPr>
          <w:rtl/>
        </w:rPr>
        <w:t xml:space="preserve"> وهو محاصر الطائف</w:t>
      </w:r>
      <w:r w:rsidR="00054F7A">
        <w:rPr>
          <w:rtl/>
        </w:rPr>
        <w:t>،</w:t>
      </w:r>
      <w:r w:rsidR="00A07D50">
        <w:rPr>
          <w:rtl/>
        </w:rPr>
        <w:t xml:space="preserve"> </w:t>
      </w:r>
      <w:r>
        <w:rPr>
          <w:rtl/>
        </w:rPr>
        <w:t>فكان القوم استشرفوا لذلك وقالوا</w:t>
      </w:r>
      <w:r w:rsidR="00054F7A">
        <w:rPr>
          <w:rtl/>
        </w:rPr>
        <w:t>:</w:t>
      </w:r>
      <w:r>
        <w:rPr>
          <w:rtl/>
        </w:rPr>
        <w:t xml:space="preserve"> لقد طال نجواك له منذ اليوم فقال</w:t>
      </w:r>
      <w:r w:rsidR="00054F7A">
        <w:rPr>
          <w:rtl/>
        </w:rPr>
        <w:t>:</w:t>
      </w:r>
      <w:r>
        <w:rPr>
          <w:rtl/>
        </w:rPr>
        <w:t xml:space="preserve"> ما أنا انتجيته</w:t>
      </w:r>
      <w:r w:rsidR="00A07D50">
        <w:rPr>
          <w:rtl/>
        </w:rPr>
        <w:t xml:space="preserve"> </w:t>
      </w:r>
      <w:r>
        <w:rPr>
          <w:rtl/>
        </w:rPr>
        <w:t xml:space="preserve">ولكن الله انتجاه » </w:t>
      </w:r>
      <w:r w:rsidRPr="00054F7A">
        <w:rPr>
          <w:rStyle w:val="libFootnotenumChar"/>
          <w:rtl/>
        </w:rPr>
        <w:t>(1)</w:t>
      </w:r>
      <w:r>
        <w:rPr>
          <w:rtl/>
        </w:rPr>
        <w:t>.</w:t>
      </w:r>
    </w:p>
    <w:p w:rsidR="0077176E" w:rsidRDefault="0077176E" w:rsidP="000605B2">
      <w:pPr>
        <w:pStyle w:val="libNormal"/>
        <w:rPr>
          <w:rtl/>
        </w:rPr>
      </w:pPr>
      <w:bookmarkStart w:id="2381" w:name="_Toc252376700"/>
      <w:bookmarkStart w:id="2382" w:name="_Toc284326031"/>
      <w:bookmarkStart w:id="2383" w:name="_Toc284671657"/>
      <w:bookmarkStart w:id="2384" w:name="_Toc286745423"/>
      <w:bookmarkStart w:id="2385" w:name="_Toc297573800"/>
      <w:r w:rsidRPr="00054F7A">
        <w:rPr>
          <w:rStyle w:val="libBold2Char"/>
          <w:rtl/>
        </w:rPr>
        <w:t>50</w:t>
      </w:r>
      <w:bookmarkEnd w:id="2381"/>
      <w:bookmarkEnd w:id="2382"/>
      <w:bookmarkEnd w:id="2383"/>
      <w:bookmarkEnd w:id="2384"/>
      <w:bookmarkEnd w:id="2385"/>
      <w:r w:rsidR="00054F7A" w:rsidRPr="00054F7A">
        <w:rPr>
          <w:rStyle w:val="libBold2Char"/>
          <w:rFonts w:hint="cs"/>
          <w:rtl/>
        </w:rPr>
        <w:t xml:space="preserve"> - </w:t>
      </w:r>
      <w:r>
        <w:rPr>
          <w:rtl/>
        </w:rPr>
        <w:t>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أحبوا الله لما يغدوكم به من نعمة</w:t>
      </w:r>
      <w:r w:rsidR="00054F7A">
        <w:rPr>
          <w:rtl/>
        </w:rPr>
        <w:t>،</w:t>
      </w:r>
      <w:r>
        <w:rPr>
          <w:rtl/>
        </w:rPr>
        <w:t xml:space="preserve"> وأحبوني لحب الله وأحبوا أهل بيتي</w:t>
      </w:r>
      <w:r w:rsidR="00A07D50">
        <w:rPr>
          <w:rtl/>
        </w:rPr>
        <w:t xml:space="preserve"> </w:t>
      </w:r>
      <w:r>
        <w:rPr>
          <w:rtl/>
        </w:rPr>
        <w:t xml:space="preserve">لحبي » </w:t>
      </w:r>
      <w:r w:rsidRPr="00054F7A">
        <w:rPr>
          <w:rStyle w:val="libFootnotenumChar"/>
          <w:rtl/>
        </w:rPr>
        <w:t>(2)</w:t>
      </w:r>
      <w:r>
        <w:rPr>
          <w:rtl/>
        </w:rPr>
        <w:t>.</w:t>
      </w:r>
    </w:p>
    <w:p w:rsidR="0077176E" w:rsidRDefault="0077176E" w:rsidP="000605B2">
      <w:pPr>
        <w:pStyle w:val="libNormal"/>
        <w:rPr>
          <w:rtl/>
        </w:rPr>
      </w:pPr>
      <w:bookmarkStart w:id="2386" w:name="_Toc252376701"/>
      <w:bookmarkStart w:id="2387" w:name="_Toc284326032"/>
      <w:bookmarkStart w:id="2388" w:name="_Toc284671658"/>
      <w:bookmarkStart w:id="2389" w:name="_Toc286745424"/>
      <w:bookmarkStart w:id="2390" w:name="_Toc297573801"/>
      <w:r w:rsidRPr="00054F7A">
        <w:rPr>
          <w:rStyle w:val="libBold2Char"/>
          <w:rtl/>
        </w:rPr>
        <w:t>51</w:t>
      </w:r>
      <w:bookmarkEnd w:id="2386"/>
      <w:bookmarkEnd w:id="2387"/>
      <w:bookmarkEnd w:id="2388"/>
      <w:bookmarkEnd w:id="2389"/>
      <w:bookmarkEnd w:id="2390"/>
      <w:r w:rsidR="00054F7A" w:rsidRPr="00054F7A">
        <w:rPr>
          <w:rStyle w:val="libBold2Char"/>
          <w:rFonts w:hint="cs"/>
          <w:rtl/>
        </w:rPr>
        <w:t xml:space="preserve"> - </w:t>
      </w:r>
      <w:r>
        <w:rPr>
          <w:rtl/>
        </w:rPr>
        <w:t>أخبرنا يحيى بن العلا الرازي</w:t>
      </w:r>
      <w:r w:rsidR="00054F7A">
        <w:rPr>
          <w:rtl/>
        </w:rPr>
        <w:t>،</w:t>
      </w:r>
      <w:r>
        <w:rPr>
          <w:rtl/>
        </w:rPr>
        <w:t xml:space="preserve"> عن عمّه سعيد بن خالد</w:t>
      </w:r>
      <w:r w:rsidR="00054F7A">
        <w:rPr>
          <w:rtl/>
        </w:rPr>
        <w:t>،</w:t>
      </w:r>
      <w:r>
        <w:rPr>
          <w:rtl/>
        </w:rPr>
        <w:t xml:space="preserve"> عن أبي إسحاق</w:t>
      </w:r>
      <w:r w:rsidR="00054F7A">
        <w:rPr>
          <w:rtl/>
        </w:rPr>
        <w:t>،</w:t>
      </w:r>
      <w:r w:rsidR="00A07D50">
        <w:rPr>
          <w:rtl/>
        </w:rPr>
        <w:t xml:space="preserve"> </w:t>
      </w:r>
      <w:r>
        <w:rPr>
          <w:rtl/>
        </w:rPr>
        <w:t>عن هبيرة بن بريم قال</w:t>
      </w:r>
      <w:r w:rsidR="00054F7A">
        <w:rPr>
          <w:rtl/>
        </w:rPr>
        <w:t>:</w:t>
      </w:r>
    </w:p>
    <w:p w:rsidR="0077176E" w:rsidRDefault="0077176E" w:rsidP="000605B2">
      <w:pPr>
        <w:pStyle w:val="libNormal"/>
        <w:rPr>
          <w:rtl/>
        </w:rPr>
      </w:pPr>
      <w:r>
        <w:rPr>
          <w:rtl/>
        </w:rPr>
        <w:t xml:space="preserve">« خطبنا الحسن بن علي </w:t>
      </w:r>
      <w:r w:rsidR="00054F7A" w:rsidRPr="00054F7A">
        <w:rPr>
          <w:rStyle w:val="libAlaemChar"/>
          <w:rFonts w:hint="cs"/>
          <w:rtl/>
        </w:rPr>
        <w:t>عليهما‌السلام</w:t>
      </w:r>
      <w:r>
        <w:rPr>
          <w:rtl/>
        </w:rPr>
        <w:t xml:space="preserve"> صبيحة قتل علي بن أبي طالب </w:t>
      </w:r>
      <w:r w:rsidR="00054F7A" w:rsidRPr="00054F7A">
        <w:rPr>
          <w:rStyle w:val="libAlaemChar"/>
          <w:rFonts w:hint="cs"/>
          <w:rtl/>
        </w:rPr>
        <w:t>عليه‌السلام</w:t>
      </w:r>
      <w:r>
        <w:rPr>
          <w:rtl/>
        </w:rPr>
        <w:t xml:space="preserve"> فقال</w:t>
      </w:r>
      <w:r w:rsidR="00054F7A">
        <w:rPr>
          <w:rtl/>
        </w:rPr>
        <w:t>:</w:t>
      </w:r>
      <w:r w:rsidR="00A07D50">
        <w:rPr>
          <w:rtl/>
        </w:rPr>
        <w:t xml:space="preserve"> </w:t>
      </w:r>
      <w:r>
        <w:rPr>
          <w:rtl/>
        </w:rPr>
        <w:t>لقد فارقكم الليلة رجل لم يسبقه الأولون ولم يدركه الآخرون بعلم</w:t>
      </w:r>
      <w:r w:rsidR="00054F7A">
        <w:rPr>
          <w:rtl/>
        </w:rPr>
        <w:t>،</w:t>
      </w:r>
      <w:r>
        <w:rPr>
          <w:rtl/>
        </w:rPr>
        <w:t xml:space="preserve"> ولقد صعد</w:t>
      </w:r>
      <w:r w:rsidR="00A07D50">
        <w:rPr>
          <w:rtl/>
        </w:rPr>
        <w:t xml:space="preserve"> </w:t>
      </w:r>
      <w:r>
        <w:rPr>
          <w:rtl/>
        </w:rPr>
        <w:t>بروحه في الليلة التي صعد فيها بروح يحيى بن زكريا كان رسول الله يبعثه في</w:t>
      </w:r>
      <w:r w:rsidR="00A07D50">
        <w:rPr>
          <w:rtl/>
        </w:rPr>
        <w:t xml:space="preserve"> </w:t>
      </w:r>
      <w:r>
        <w:rPr>
          <w:rtl/>
        </w:rPr>
        <w:t>البعث</w:t>
      </w:r>
      <w:r w:rsidR="00054F7A">
        <w:rPr>
          <w:rtl/>
        </w:rPr>
        <w:t>،</w:t>
      </w:r>
      <w:r>
        <w:rPr>
          <w:rtl/>
        </w:rPr>
        <w:t xml:space="preserve"> فيكتنفه جبرئيل عن يمينه وميكائيل عن يساره</w:t>
      </w:r>
      <w:r w:rsidR="00054F7A">
        <w:rPr>
          <w:rtl/>
        </w:rPr>
        <w:t>،</w:t>
      </w:r>
      <w:r>
        <w:rPr>
          <w:rtl/>
        </w:rPr>
        <w:t xml:space="preserve"> فلا ينثني حتّى يفتح الله</w:t>
      </w:r>
      <w:r w:rsidR="00A07D50">
        <w:rPr>
          <w:rtl/>
        </w:rPr>
        <w:t xml:space="preserve"> </w:t>
      </w:r>
      <w:r>
        <w:rPr>
          <w:rtl/>
        </w:rPr>
        <w:t>عزّ وجلّ عليه</w:t>
      </w:r>
      <w:r w:rsidR="00054F7A">
        <w:rPr>
          <w:rtl/>
        </w:rPr>
        <w:t>،</w:t>
      </w:r>
      <w:r>
        <w:rPr>
          <w:rtl/>
        </w:rPr>
        <w:t xml:space="preserve"> ما ترك صفراء ولا بيضاء إلا</w:t>
      </w:r>
      <w:r>
        <w:rPr>
          <w:rFonts w:hint="cs"/>
          <w:rtl/>
        </w:rPr>
        <w:t>ّ</w:t>
      </w:r>
      <w:r>
        <w:rPr>
          <w:rtl/>
        </w:rPr>
        <w:t xml:space="preserve"> سبعمائة درهم فضلت من عطائه</w:t>
      </w:r>
      <w:r w:rsidR="00054F7A">
        <w:rPr>
          <w:rtl/>
        </w:rPr>
        <w:t>،</w:t>
      </w:r>
      <w:r>
        <w:rPr>
          <w:rtl/>
        </w:rPr>
        <w:t xml:space="preserve"> أراد</w:t>
      </w:r>
      <w:r w:rsidR="00A07D50">
        <w:rPr>
          <w:rtl/>
        </w:rPr>
        <w:t xml:space="preserve"> </w:t>
      </w:r>
      <w:r>
        <w:rPr>
          <w:rtl/>
        </w:rPr>
        <w:t>ان يبتاع بها خادما</w:t>
      </w:r>
      <w:r>
        <w:rPr>
          <w:rFonts w:hint="cs"/>
          <w:rtl/>
        </w:rPr>
        <w:t>ً</w:t>
      </w:r>
      <w:r>
        <w:rPr>
          <w:rtl/>
        </w:rPr>
        <w:t xml:space="preserve"> لأهله » </w:t>
      </w:r>
      <w:r w:rsidRPr="00054F7A">
        <w:rPr>
          <w:rStyle w:val="libFootnotenumChar"/>
          <w:rtl/>
        </w:rPr>
        <w:t>(3)</w:t>
      </w:r>
      <w:r>
        <w:rPr>
          <w:rtl/>
        </w:rPr>
        <w:t>.</w:t>
      </w:r>
    </w:p>
    <w:p w:rsidR="00A07D50" w:rsidRDefault="0077176E" w:rsidP="00A07D50">
      <w:pPr>
        <w:pStyle w:val="libNormal"/>
        <w:rPr>
          <w:rtl/>
        </w:rPr>
      </w:pPr>
      <w:bookmarkStart w:id="2391" w:name="_Toc252376702"/>
      <w:bookmarkStart w:id="2392" w:name="_Toc284326033"/>
      <w:bookmarkStart w:id="2393" w:name="_Toc284671659"/>
      <w:bookmarkStart w:id="2394" w:name="_Toc286745425"/>
      <w:bookmarkStart w:id="2395" w:name="_Toc297573802"/>
      <w:r w:rsidRPr="00054F7A">
        <w:rPr>
          <w:rStyle w:val="libBold2Char"/>
          <w:rtl/>
        </w:rPr>
        <w:t>52</w:t>
      </w:r>
      <w:bookmarkEnd w:id="2391"/>
      <w:bookmarkEnd w:id="2392"/>
      <w:bookmarkEnd w:id="2393"/>
      <w:bookmarkEnd w:id="2394"/>
      <w:bookmarkEnd w:id="2395"/>
      <w:r w:rsidR="00054F7A" w:rsidRPr="00054F7A">
        <w:rPr>
          <w:rStyle w:val="libBold2Char"/>
          <w:rFonts w:hint="cs"/>
          <w:rtl/>
        </w:rPr>
        <w:t xml:space="preserve"> - </w:t>
      </w:r>
      <w:r>
        <w:rPr>
          <w:rtl/>
        </w:rPr>
        <w:t>قال</w:t>
      </w:r>
      <w:r w:rsidR="00054F7A">
        <w:rPr>
          <w:rtl/>
        </w:rPr>
        <w:t>:</w:t>
      </w:r>
      <w:r>
        <w:rPr>
          <w:rtl/>
        </w:rPr>
        <w:t xml:space="preserve"> حدّثنا المطلب بن زياد</w:t>
      </w:r>
      <w:r w:rsidR="00054F7A">
        <w:rPr>
          <w:rtl/>
        </w:rPr>
        <w:t>،</w:t>
      </w:r>
      <w:r>
        <w:rPr>
          <w:rtl/>
        </w:rPr>
        <w:t xml:space="preserve"> قال</w:t>
      </w:r>
      <w:r w:rsidR="00054F7A">
        <w:rPr>
          <w:rtl/>
        </w:rPr>
        <w:t>:</w:t>
      </w:r>
      <w:r>
        <w:rPr>
          <w:rtl/>
        </w:rPr>
        <w:t xml:space="preserve"> حدّثنا السدي</w:t>
      </w:r>
      <w:r w:rsidR="00054F7A">
        <w:rPr>
          <w:rtl/>
        </w:rPr>
        <w:t>،</w:t>
      </w:r>
      <w:r>
        <w:rPr>
          <w:rtl/>
        </w:rPr>
        <w:t xml:space="preserve"> عن عبد خير</w:t>
      </w:r>
      <w:r w:rsidR="00054F7A">
        <w:rPr>
          <w:rtl/>
        </w:rPr>
        <w:t>،</w:t>
      </w:r>
      <w:r>
        <w:rPr>
          <w:rtl/>
        </w:rPr>
        <w:t xml:space="preserve"> عن</w:t>
      </w:r>
      <w:r w:rsidR="00A07D50">
        <w:rPr>
          <w:rtl/>
        </w:rPr>
        <w:t xml:space="preserve"> </w:t>
      </w:r>
    </w:p>
    <w:p w:rsidR="0077176E" w:rsidRPr="003F6A0A" w:rsidRDefault="00A07D50" w:rsidP="00054F7A">
      <w:pPr>
        <w:pStyle w:val="libLine"/>
        <w:rPr>
          <w:rtl/>
        </w:rPr>
      </w:pPr>
      <w:r>
        <w:rPr>
          <w:rtl/>
        </w:rPr>
        <w:t>__________________</w:t>
      </w:r>
    </w:p>
    <w:p w:rsidR="0077176E" w:rsidRDefault="0077176E" w:rsidP="00054F7A">
      <w:pPr>
        <w:pStyle w:val="libFootnote0"/>
        <w:rPr>
          <w:rtl/>
        </w:rPr>
      </w:pPr>
      <w:r>
        <w:rPr>
          <w:rtl/>
        </w:rPr>
        <w:t>(1) رواه بهذا اللفظ وغيره</w:t>
      </w:r>
      <w:r w:rsidR="00054F7A">
        <w:rPr>
          <w:rtl/>
        </w:rPr>
        <w:t>:</w:t>
      </w:r>
      <w:r>
        <w:rPr>
          <w:rtl/>
        </w:rPr>
        <w:t xml:space="preserve"> الترمذي في صحيحه 5</w:t>
      </w:r>
      <w:r w:rsidR="00054F7A">
        <w:rPr>
          <w:rtl/>
        </w:rPr>
        <w:t>:</w:t>
      </w:r>
      <w:r>
        <w:rPr>
          <w:rtl/>
        </w:rPr>
        <w:t xml:space="preserve"> 639</w:t>
      </w:r>
      <w:r w:rsidR="00054F7A">
        <w:rPr>
          <w:rtl/>
        </w:rPr>
        <w:t>،</w:t>
      </w:r>
      <w:r>
        <w:rPr>
          <w:rtl/>
        </w:rPr>
        <w:t xml:space="preserve"> ابن المغازلي</w:t>
      </w:r>
      <w:r w:rsidR="00054F7A">
        <w:rPr>
          <w:rtl/>
        </w:rPr>
        <w:t>:</w:t>
      </w:r>
      <w:r>
        <w:rPr>
          <w:rtl/>
        </w:rPr>
        <w:t xml:space="preserve"> 24</w:t>
      </w:r>
      <w:r w:rsidR="00054F7A">
        <w:rPr>
          <w:rtl/>
        </w:rPr>
        <w:t>،</w:t>
      </w:r>
      <w:r>
        <w:rPr>
          <w:rtl/>
        </w:rPr>
        <w:t xml:space="preserve"> والشافعي في</w:t>
      </w:r>
      <w:r w:rsidR="00A07D50">
        <w:rPr>
          <w:rtl/>
        </w:rPr>
        <w:t xml:space="preserve"> </w:t>
      </w:r>
      <w:r>
        <w:rPr>
          <w:rtl/>
        </w:rPr>
        <w:t>المناقب</w:t>
      </w:r>
      <w:r w:rsidR="00054F7A">
        <w:rPr>
          <w:rtl/>
        </w:rPr>
        <w:t>:</w:t>
      </w:r>
      <w:r>
        <w:rPr>
          <w:rtl/>
        </w:rPr>
        <w:t xml:space="preserve"> 164</w:t>
      </w:r>
      <w:r w:rsidR="00054F7A">
        <w:rPr>
          <w:rtl/>
        </w:rPr>
        <w:t>،</w:t>
      </w:r>
      <w:r>
        <w:rPr>
          <w:rtl/>
        </w:rPr>
        <w:t xml:space="preserve"> والخزاعي في أربعينه ح 26</w:t>
      </w:r>
      <w:r w:rsidR="00054F7A">
        <w:rPr>
          <w:rtl/>
        </w:rPr>
        <w:t>،</w:t>
      </w:r>
      <w:r>
        <w:rPr>
          <w:rtl/>
        </w:rPr>
        <w:t xml:space="preserve"> الحسكاني في شواهد التنزيل 2</w:t>
      </w:r>
      <w:r w:rsidR="00054F7A">
        <w:rPr>
          <w:rtl/>
        </w:rPr>
        <w:t>:</w:t>
      </w:r>
      <w:r>
        <w:rPr>
          <w:rtl/>
        </w:rPr>
        <w:t xml:space="preserve"> 230</w:t>
      </w:r>
      <w:r w:rsidR="00054F7A">
        <w:rPr>
          <w:rtl/>
        </w:rPr>
        <w:t>،</w:t>
      </w:r>
      <w:r>
        <w:rPr>
          <w:rtl/>
        </w:rPr>
        <w:t xml:space="preserve"> والخوارزمي</w:t>
      </w:r>
      <w:r w:rsidR="00A07D50">
        <w:rPr>
          <w:rtl/>
        </w:rPr>
        <w:t xml:space="preserve"> </w:t>
      </w:r>
      <w:r>
        <w:rPr>
          <w:rtl/>
        </w:rPr>
        <w:t>في المناقب</w:t>
      </w:r>
      <w:r w:rsidR="00054F7A">
        <w:rPr>
          <w:rtl/>
        </w:rPr>
        <w:t>:</w:t>
      </w:r>
      <w:r>
        <w:rPr>
          <w:rtl/>
        </w:rPr>
        <w:t xml:space="preserve"> 82</w:t>
      </w:r>
      <w:r w:rsidR="00054F7A">
        <w:rPr>
          <w:rtl/>
        </w:rPr>
        <w:t>،</w:t>
      </w:r>
      <w:r>
        <w:rPr>
          <w:rtl/>
        </w:rPr>
        <w:t xml:space="preserve"> والخطيب في تاريخ بغداد 7</w:t>
      </w:r>
      <w:r w:rsidR="00054F7A">
        <w:rPr>
          <w:rtl/>
        </w:rPr>
        <w:t>:</w:t>
      </w:r>
      <w:r>
        <w:rPr>
          <w:rtl/>
        </w:rPr>
        <w:t xml:space="preserve"> 402</w:t>
      </w:r>
      <w:r w:rsidR="00054F7A">
        <w:rPr>
          <w:rtl/>
        </w:rPr>
        <w:t>،</w:t>
      </w:r>
      <w:r>
        <w:rPr>
          <w:rtl/>
        </w:rPr>
        <w:t xml:space="preserve"> وابن الجوزي في تذكرة الخواص</w:t>
      </w:r>
      <w:r w:rsidR="00054F7A">
        <w:rPr>
          <w:rtl/>
        </w:rPr>
        <w:t>:</w:t>
      </w:r>
      <w:r>
        <w:rPr>
          <w:rtl/>
        </w:rPr>
        <w:t xml:space="preserve"> 42.</w:t>
      </w:r>
    </w:p>
    <w:p w:rsidR="0077176E" w:rsidRDefault="0077176E" w:rsidP="00054F7A">
      <w:pPr>
        <w:pStyle w:val="libFootnote0"/>
        <w:rPr>
          <w:rtl/>
        </w:rPr>
      </w:pPr>
      <w:r>
        <w:rPr>
          <w:rtl/>
        </w:rPr>
        <w:t>(2) رواه الصدوق في الأمالي</w:t>
      </w:r>
      <w:r w:rsidR="00054F7A">
        <w:rPr>
          <w:rtl/>
        </w:rPr>
        <w:t>:</w:t>
      </w:r>
      <w:r>
        <w:rPr>
          <w:rtl/>
        </w:rPr>
        <w:t xml:space="preserve"> 298</w:t>
      </w:r>
      <w:r w:rsidR="00054F7A">
        <w:rPr>
          <w:rtl/>
        </w:rPr>
        <w:t>،</w:t>
      </w:r>
      <w:r>
        <w:rPr>
          <w:rtl/>
        </w:rPr>
        <w:t xml:space="preserve"> علل الشرايع 1</w:t>
      </w:r>
      <w:r w:rsidR="00054F7A">
        <w:rPr>
          <w:rtl/>
        </w:rPr>
        <w:t>:</w:t>
      </w:r>
      <w:r>
        <w:rPr>
          <w:rtl/>
        </w:rPr>
        <w:t xml:space="preserve"> 139</w:t>
      </w:r>
      <w:r w:rsidR="00054F7A">
        <w:rPr>
          <w:rtl/>
        </w:rPr>
        <w:t>،</w:t>
      </w:r>
      <w:r>
        <w:rPr>
          <w:rtl/>
        </w:rPr>
        <w:t xml:space="preserve"> والشيخ في الأمالي 1</w:t>
      </w:r>
      <w:r w:rsidR="00054F7A">
        <w:rPr>
          <w:rtl/>
        </w:rPr>
        <w:t>:</w:t>
      </w:r>
      <w:r>
        <w:rPr>
          <w:rtl/>
        </w:rPr>
        <w:t xml:space="preserve"> 285.</w:t>
      </w:r>
    </w:p>
    <w:p w:rsidR="0077176E" w:rsidRPr="00054F7A" w:rsidRDefault="0077176E" w:rsidP="000605B2">
      <w:pPr>
        <w:pStyle w:val="libNormal"/>
        <w:rPr>
          <w:rStyle w:val="libFootnoteChar"/>
          <w:rtl/>
        </w:rPr>
      </w:pPr>
      <w:r w:rsidRPr="00054F7A">
        <w:rPr>
          <w:rStyle w:val="libFootnoteBoldChar"/>
          <w:rtl/>
        </w:rPr>
        <w:t>أقول</w:t>
      </w:r>
      <w:r w:rsidR="00054F7A" w:rsidRPr="00054F7A">
        <w:rPr>
          <w:rStyle w:val="libFootnoteBoldChar"/>
          <w:rtl/>
        </w:rPr>
        <w:t>:</w:t>
      </w:r>
      <w:r w:rsidRPr="00054F7A">
        <w:rPr>
          <w:rStyle w:val="libFootnoteChar"/>
          <w:rtl/>
        </w:rPr>
        <w:t xml:space="preserve"> مرّ مثله </w:t>
      </w:r>
      <w:r w:rsidRPr="00054F7A">
        <w:rPr>
          <w:rStyle w:val="libFootnoteChar"/>
          <w:rFonts w:hint="cs"/>
          <w:rtl/>
        </w:rPr>
        <w:t>في ج 2</w:t>
      </w:r>
      <w:r w:rsidR="00054F7A" w:rsidRPr="00054F7A">
        <w:rPr>
          <w:rStyle w:val="libFootnoteChar"/>
          <w:rFonts w:hint="cs"/>
          <w:rtl/>
        </w:rPr>
        <w:t>:</w:t>
      </w:r>
      <w:r w:rsidRPr="00054F7A">
        <w:rPr>
          <w:rStyle w:val="libFootnoteChar"/>
          <w:rFonts w:hint="cs"/>
          <w:rtl/>
        </w:rPr>
        <w:t xml:space="preserve"> الرقم 43 و ج 3</w:t>
      </w:r>
      <w:r w:rsidR="00054F7A" w:rsidRPr="00054F7A">
        <w:rPr>
          <w:rStyle w:val="libFootnoteChar"/>
          <w:rFonts w:hint="cs"/>
          <w:rtl/>
        </w:rPr>
        <w:t>:</w:t>
      </w:r>
      <w:r w:rsidRPr="00054F7A">
        <w:rPr>
          <w:rStyle w:val="libFootnoteChar"/>
          <w:rFonts w:hint="cs"/>
          <w:rtl/>
        </w:rPr>
        <w:t xml:space="preserve"> الرقم 36</w:t>
      </w:r>
      <w:r w:rsidRPr="00054F7A">
        <w:rPr>
          <w:rStyle w:val="libFootnoteChar"/>
          <w:rtl/>
        </w:rPr>
        <w:t>.</w:t>
      </w:r>
    </w:p>
    <w:p w:rsidR="0077176E" w:rsidRDefault="0077176E" w:rsidP="00054F7A">
      <w:pPr>
        <w:pStyle w:val="libFootnote0"/>
        <w:rPr>
          <w:rtl/>
        </w:rPr>
      </w:pPr>
      <w:r>
        <w:rPr>
          <w:rtl/>
        </w:rPr>
        <w:t>(3) ذكر مثله في البحار 43</w:t>
      </w:r>
      <w:r w:rsidR="00054F7A">
        <w:rPr>
          <w:rtl/>
        </w:rPr>
        <w:t>:</w:t>
      </w:r>
      <w:r>
        <w:rPr>
          <w:rtl/>
        </w:rPr>
        <w:t xml:space="preserve"> 361.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أمير المؤمنين علي بن أبي طالب </w:t>
      </w:r>
      <w:r w:rsidR="00054F7A" w:rsidRPr="00054F7A">
        <w:rPr>
          <w:rStyle w:val="libAlaemChar"/>
          <w:rFonts w:hint="cs"/>
          <w:rtl/>
        </w:rPr>
        <w:t>عليه‌السلام</w:t>
      </w:r>
      <w:r>
        <w:rPr>
          <w:rtl/>
        </w:rPr>
        <w:t xml:space="preserve"> في قول الله عزّ وجلّ</w:t>
      </w:r>
      <w:r w:rsidR="00054F7A">
        <w:rPr>
          <w:rtl/>
        </w:rPr>
        <w:t>:</w:t>
      </w:r>
      <w:r>
        <w:rPr>
          <w:rtl/>
        </w:rPr>
        <w:t xml:space="preserve"> </w:t>
      </w:r>
      <w:r w:rsidRPr="00054F7A">
        <w:rPr>
          <w:rStyle w:val="libAlaemChar"/>
          <w:rtl/>
        </w:rPr>
        <w:t>(</w:t>
      </w:r>
      <w:r w:rsidRPr="00C61128">
        <w:rPr>
          <w:rFonts w:hint="cs"/>
          <w:rtl/>
        </w:rPr>
        <w:t xml:space="preserve"> </w:t>
      </w:r>
      <w:r w:rsidRPr="00054F7A">
        <w:rPr>
          <w:rStyle w:val="libAieChar"/>
          <w:rFonts w:hint="cs"/>
          <w:rtl/>
        </w:rPr>
        <w:t>إِنَّمَا أَنتَ مُنذِرٌ وَلِكُلِّ قَوْمٍ هَادٍ</w:t>
      </w:r>
      <w:r w:rsidRPr="00C61128">
        <w:rPr>
          <w:rtl/>
        </w:rPr>
        <w:t xml:space="preserve"> </w:t>
      </w:r>
      <w:r w:rsidRPr="00054F7A">
        <w:rPr>
          <w:rStyle w:val="libAlaemChar"/>
          <w:rtl/>
        </w:rPr>
        <w:t>)</w:t>
      </w:r>
      <w:r>
        <w:rPr>
          <w:rtl/>
        </w:rPr>
        <w:t xml:space="preserve"> </w:t>
      </w:r>
      <w:r w:rsidRPr="00054F7A">
        <w:rPr>
          <w:rStyle w:val="libFootnotenumChar"/>
          <w:rtl/>
        </w:rPr>
        <w:t>(1)</w:t>
      </w:r>
      <w:r>
        <w:rPr>
          <w:rtl/>
        </w:rPr>
        <w:t xml:space="preserve"> قال</w:t>
      </w:r>
      <w:r w:rsidR="00054F7A">
        <w:rPr>
          <w:rtl/>
        </w:rPr>
        <w:t>:</w:t>
      </w:r>
    </w:p>
    <w:p w:rsidR="0077176E" w:rsidRDefault="0077176E" w:rsidP="000605B2">
      <w:pPr>
        <w:pStyle w:val="libNormal"/>
        <w:rPr>
          <w:rtl/>
        </w:rPr>
      </w:pPr>
      <w:r>
        <w:rPr>
          <w:rtl/>
        </w:rPr>
        <w:t xml:space="preserve">« المنذر النبي </w:t>
      </w:r>
      <w:r w:rsidR="00054F7A" w:rsidRPr="00054F7A">
        <w:rPr>
          <w:rStyle w:val="libAlaemChar"/>
          <w:rFonts w:hint="cs"/>
          <w:rtl/>
        </w:rPr>
        <w:t>صلى‌الله‌عليه‌وآله‌وسلم</w:t>
      </w:r>
      <w:r>
        <w:rPr>
          <w:rtl/>
        </w:rPr>
        <w:t xml:space="preserve"> والهادي رجل من بني هاشم</w:t>
      </w:r>
      <w:r w:rsidR="00054F7A">
        <w:rPr>
          <w:rtl/>
        </w:rPr>
        <w:t>،</w:t>
      </w:r>
      <w:r>
        <w:rPr>
          <w:rtl/>
        </w:rPr>
        <w:t xml:space="preserve"> يعني نفسه » </w:t>
      </w:r>
      <w:r w:rsidRPr="00054F7A">
        <w:rPr>
          <w:rStyle w:val="libFootnotenumChar"/>
          <w:rtl/>
        </w:rPr>
        <w:t>(2)</w:t>
      </w:r>
      <w:r>
        <w:rPr>
          <w:rtl/>
        </w:rPr>
        <w:t>.</w:t>
      </w:r>
    </w:p>
    <w:p w:rsidR="0077176E" w:rsidRDefault="0077176E" w:rsidP="000605B2">
      <w:pPr>
        <w:pStyle w:val="libNormal"/>
        <w:rPr>
          <w:rtl/>
        </w:rPr>
      </w:pPr>
      <w:bookmarkStart w:id="2396" w:name="_Toc252376703"/>
      <w:bookmarkStart w:id="2397" w:name="_Toc284326034"/>
      <w:bookmarkStart w:id="2398" w:name="_Toc284671660"/>
      <w:bookmarkStart w:id="2399" w:name="_Toc286745426"/>
      <w:bookmarkStart w:id="2400" w:name="_Toc297573803"/>
      <w:r w:rsidRPr="00054F7A">
        <w:rPr>
          <w:rStyle w:val="libBold2Char"/>
          <w:rtl/>
        </w:rPr>
        <w:t>53</w:t>
      </w:r>
      <w:bookmarkEnd w:id="2396"/>
      <w:bookmarkEnd w:id="2397"/>
      <w:bookmarkEnd w:id="2398"/>
      <w:bookmarkEnd w:id="2399"/>
      <w:bookmarkEnd w:id="2400"/>
      <w:r w:rsidR="00054F7A" w:rsidRPr="00054F7A">
        <w:rPr>
          <w:rStyle w:val="libBold2Char"/>
          <w:rFonts w:hint="cs"/>
          <w:rtl/>
        </w:rPr>
        <w:t xml:space="preserve"> - </w:t>
      </w:r>
      <w:r>
        <w:rPr>
          <w:rtl/>
        </w:rPr>
        <w:t>حدّثنا عبيدالله المسعودي وهو عبيدالله بن الزبير عن عمرو بن شمر</w:t>
      </w:r>
      <w:r w:rsidR="00054F7A">
        <w:rPr>
          <w:rtl/>
        </w:rPr>
        <w:t>،</w:t>
      </w:r>
      <w:r>
        <w:rPr>
          <w:rtl/>
        </w:rPr>
        <w:t xml:space="preserve"> عن</w:t>
      </w:r>
      <w:r w:rsidR="00A07D50">
        <w:rPr>
          <w:rtl/>
        </w:rPr>
        <w:t xml:space="preserve"> </w:t>
      </w:r>
      <w:r>
        <w:rPr>
          <w:rtl/>
        </w:rPr>
        <w:t>جابر</w:t>
      </w:r>
      <w:r w:rsidR="00054F7A">
        <w:rPr>
          <w:rtl/>
        </w:rPr>
        <w:t>،</w:t>
      </w:r>
      <w:r>
        <w:rPr>
          <w:rtl/>
        </w:rPr>
        <w:t xml:space="preserve"> عن أبي جعفر</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xml:space="preserve">« كنت على الباب يوم الشورى فسمعت علي بن أبي طالب </w:t>
      </w:r>
      <w:r w:rsidR="00054F7A" w:rsidRPr="00054F7A">
        <w:rPr>
          <w:rStyle w:val="libAlaemChar"/>
          <w:rFonts w:hint="cs"/>
          <w:rtl/>
        </w:rPr>
        <w:t>عليه‌السلام</w:t>
      </w:r>
      <w:r>
        <w:rPr>
          <w:rtl/>
        </w:rPr>
        <w:t xml:space="preserve"> يقول</w:t>
      </w:r>
      <w:r w:rsidR="00054F7A">
        <w:rPr>
          <w:rtl/>
        </w:rPr>
        <w:t>:</w:t>
      </w:r>
      <w:r w:rsidR="00A07D50">
        <w:rPr>
          <w:rtl/>
        </w:rPr>
        <w:t xml:space="preserve"> </w:t>
      </w:r>
      <w:r>
        <w:rPr>
          <w:rtl/>
        </w:rPr>
        <w:t>أنشدكم الله أيها النفر جميعاً أفيكم من قال له رسول الله</w:t>
      </w:r>
      <w:r w:rsidR="00054F7A">
        <w:rPr>
          <w:rtl/>
        </w:rPr>
        <w:t>:</w:t>
      </w:r>
      <w:r>
        <w:rPr>
          <w:rtl/>
        </w:rPr>
        <w:t xml:space="preserve"> اللهم وال</w:t>
      </w:r>
      <w:r>
        <w:rPr>
          <w:rFonts w:hint="cs"/>
          <w:rtl/>
        </w:rPr>
        <w:t>ِ</w:t>
      </w:r>
      <w:r>
        <w:rPr>
          <w:rtl/>
        </w:rPr>
        <w:t xml:space="preserve"> من والاه وعاد</w:t>
      </w:r>
      <w:r>
        <w:rPr>
          <w:rFonts w:hint="cs"/>
          <w:rtl/>
        </w:rPr>
        <w:t>ِ</w:t>
      </w:r>
      <w:r w:rsidR="00A07D50">
        <w:rPr>
          <w:rtl/>
        </w:rPr>
        <w:t xml:space="preserve"> </w:t>
      </w:r>
      <w:r>
        <w:rPr>
          <w:rtl/>
        </w:rPr>
        <w:t>من عاداه غيري</w:t>
      </w:r>
      <w:r w:rsidR="00054F7A">
        <w:rPr>
          <w:rFonts w:hint="cs"/>
          <w:rtl/>
        </w:rPr>
        <w:t>؟</w:t>
      </w:r>
      <w:r>
        <w:rPr>
          <w:rtl/>
        </w:rPr>
        <w:t xml:space="preserve"> قالوا</w:t>
      </w:r>
      <w:r w:rsidR="00054F7A">
        <w:rPr>
          <w:rtl/>
        </w:rPr>
        <w:t>:</w:t>
      </w:r>
      <w:r>
        <w:rPr>
          <w:rtl/>
        </w:rPr>
        <w:t xml:space="preserve"> اللهم لا. »</w:t>
      </w:r>
      <w:r>
        <w:rPr>
          <w:rFonts w:hint="cs"/>
          <w:rtl/>
        </w:rPr>
        <w:t>.</w:t>
      </w:r>
    </w:p>
    <w:p w:rsidR="0077176E" w:rsidRDefault="0077176E" w:rsidP="000605B2">
      <w:pPr>
        <w:pStyle w:val="libNormal"/>
        <w:rPr>
          <w:rtl/>
        </w:rPr>
      </w:pPr>
      <w:bookmarkStart w:id="2401" w:name="_Toc252376704"/>
      <w:bookmarkStart w:id="2402" w:name="_Toc284326035"/>
      <w:bookmarkStart w:id="2403" w:name="_Toc284671661"/>
      <w:bookmarkStart w:id="2404" w:name="_Toc286745427"/>
      <w:bookmarkStart w:id="2405" w:name="_Toc297573804"/>
      <w:r w:rsidRPr="00054F7A">
        <w:rPr>
          <w:rStyle w:val="libBold2Char"/>
          <w:rtl/>
        </w:rPr>
        <w:t>54</w:t>
      </w:r>
      <w:bookmarkEnd w:id="2401"/>
      <w:bookmarkEnd w:id="2402"/>
      <w:bookmarkEnd w:id="2403"/>
      <w:bookmarkEnd w:id="2404"/>
      <w:bookmarkEnd w:id="2405"/>
      <w:r w:rsidR="00054F7A" w:rsidRPr="00054F7A">
        <w:rPr>
          <w:rStyle w:val="libBold2Char"/>
          <w:rFonts w:hint="cs"/>
          <w:rtl/>
        </w:rPr>
        <w:t xml:space="preserve"> - </w:t>
      </w:r>
      <w:r>
        <w:rPr>
          <w:rtl/>
        </w:rPr>
        <w:t>قال</w:t>
      </w:r>
      <w:r w:rsidR="00054F7A">
        <w:rPr>
          <w:rtl/>
        </w:rPr>
        <w:t>:</w:t>
      </w:r>
      <w:r>
        <w:rPr>
          <w:rtl/>
        </w:rPr>
        <w:t xml:space="preserve"> حدثنا عبدالله بن جعفر الحميري</w:t>
      </w:r>
      <w:r w:rsidR="00054F7A">
        <w:rPr>
          <w:rtl/>
        </w:rPr>
        <w:t>،</w:t>
      </w:r>
      <w:r>
        <w:rPr>
          <w:rtl/>
        </w:rPr>
        <w:t xml:space="preserve"> قال</w:t>
      </w:r>
      <w:r w:rsidR="00054F7A">
        <w:rPr>
          <w:rtl/>
        </w:rPr>
        <w:t>:</w:t>
      </w:r>
      <w:r>
        <w:rPr>
          <w:rtl/>
        </w:rPr>
        <w:t xml:space="preserve"> حدثنا عبدالله بن محمّد ابن</w:t>
      </w:r>
      <w:r w:rsidR="00A07D50">
        <w:rPr>
          <w:rtl/>
        </w:rPr>
        <w:t xml:space="preserve"> </w:t>
      </w:r>
      <w:r>
        <w:rPr>
          <w:rtl/>
        </w:rPr>
        <w:t>عيسى</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عبدالله بن المغيرة</w:t>
      </w:r>
      <w:r w:rsidR="00054F7A">
        <w:rPr>
          <w:rtl/>
        </w:rPr>
        <w:t>،</w:t>
      </w:r>
      <w:r>
        <w:rPr>
          <w:rtl/>
        </w:rPr>
        <w:t xml:space="preserve"> عن ابن مسكان</w:t>
      </w:r>
      <w:r w:rsidR="00054F7A">
        <w:rPr>
          <w:rtl/>
        </w:rPr>
        <w:t>،</w:t>
      </w:r>
      <w:r>
        <w:rPr>
          <w:rtl/>
        </w:rPr>
        <w:t xml:space="preserve"> عن عمّار بن</w:t>
      </w:r>
      <w:r w:rsidR="00A07D50">
        <w:rPr>
          <w:rtl/>
        </w:rPr>
        <w:t xml:space="preserve"> </w:t>
      </w:r>
      <w:r>
        <w:rPr>
          <w:rtl/>
        </w:rPr>
        <w:t>يزيد</w:t>
      </w:r>
      <w:r w:rsidR="00054F7A">
        <w:rPr>
          <w:rtl/>
        </w:rPr>
        <w:t>،</w:t>
      </w:r>
      <w:r>
        <w:rPr>
          <w:rtl/>
        </w:rPr>
        <w:t xml:space="preserve"> عن أبي عبدالله جعفر بن محمّد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لم</w:t>
      </w:r>
      <w:r>
        <w:rPr>
          <w:rFonts w:hint="cs"/>
          <w:rtl/>
        </w:rPr>
        <w:t>ّ</w:t>
      </w:r>
      <w:r>
        <w:rPr>
          <w:rtl/>
        </w:rPr>
        <w:t xml:space="preserve">ا نزل رسول الله بطن قديد قال لعلي بن أبي طالب </w:t>
      </w:r>
      <w:r w:rsidR="00054F7A" w:rsidRPr="00054F7A">
        <w:rPr>
          <w:rStyle w:val="libAlaemChar"/>
          <w:rFonts w:hint="cs"/>
          <w:rtl/>
        </w:rPr>
        <w:t>عليه‌السلام</w:t>
      </w:r>
      <w:r w:rsidR="00054F7A">
        <w:rPr>
          <w:rtl/>
        </w:rPr>
        <w:t>:</w:t>
      </w:r>
      <w:r>
        <w:rPr>
          <w:rtl/>
        </w:rPr>
        <w:t xml:space="preserve"> ياعلي اني سألت</w:t>
      </w:r>
      <w:r w:rsidR="00A07D50">
        <w:rPr>
          <w:rtl/>
        </w:rPr>
        <w:t xml:space="preserve"> </w:t>
      </w:r>
      <w:r>
        <w:rPr>
          <w:rtl/>
        </w:rPr>
        <w:t>الله عزّ وجلّ ان يوالي بيني وبينك ففعل</w:t>
      </w:r>
      <w:r w:rsidR="00054F7A">
        <w:rPr>
          <w:rtl/>
        </w:rPr>
        <w:t>،</w:t>
      </w:r>
      <w:r>
        <w:rPr>
          <w:rtl/>
        </w:rPr>
        <w:t xml:space="preserve"> وسألته أن يوحي بيني وبينك ففعل</w:t>
      </w:r>
      <w:r w:rsidR="00054F7A">
        <w:rPr>
          <w:rtl/>
        </w:rPr>
        <w:t>،</w:t>
      </w:r>
      <w:r w:rsidR="00A07D50">
        <w:rPr>
          <w:rtl/>
        </w:rPr>
        <w:t xml:space="preserve"> </w:t>
      </w:r>
      <w:r>
        <w:rPr>
          <w:rtl/>
        </w:rPr>
        <w:t>وسألته أن يجعلك وصيي ففعل</w:t>
      </w:r>
      <w:r w:rsidR="00054F7A">
        <w:rPr>
          <w:rtl/>
        </w:rPr>
        <w:t>،</w:t>
      </w:r>
      <w:r>
        <w:rPr>
          <w:rtl/>
        </w:rPr>
        <w:t xml:space="preserve"> فقال رجل من القوم</w:t>
      </w:r>
      <w:r w:rsidR="00054F7A">
        <w:rPr>
          <w:rtl/>
        </w:rPr>
        <w:t>:</w:t>
      </w:r>
      <w:r>
        <w:rPr>
          <w:rtl/>
        </w:rPr>
        <w:t xml:space="preserve"> والله لصاع من تمرشن بال</w:t>
      </w:r>
      <w:r w:rsidR="00A07D50">
        <w:rPr>
          <w:rtl/>
        </w:rPr>
        <w:t xml:space="preserve"> </w:t>
      </w:r>
      <w:r>
        <w:rPr>
          <w:rtl/>
        </w:rPr>
        <w:t>خير مما سأل محمّد ربه</w:t>
      </w:r>
      <w:r w:rsidR="00054F7A">
        <w:rPr>
          <w:rtl/>
        </w:rPr>
        <w:t>،</w:t>
      </w:r>
      <w:r>
        <w:rPr>
          <w:rtl/>
        </w:rPr>
        <w:t xml:space="preserve"> هلا</w:t>
      </w:r>
      <w:r>
        <w:rPr>
          <w:rFonts w:hint="cs"/>
          <w:rtl/>
        </w:rPr>
        <w:t>ّ</w:t>
      </w:r>
      <w:r>
        <w:rPr>
          <w:rtl/>
        </w:rPr>
        <w:t xml:space="preserve"> سأله ملكا</w:t>
      </w:r>
      <w:r>
        <w:rPr>
          <w:rFonts w:hint="cs"/>
          <w:rtl/>
        </w:rPr>
        <w:t>ً</w:t>
      </w:r>
      <w:r>
        <w:rPr>
          <w:rtl/>
        </w:rPr>
        <w:t xml:space="preserve"> يعضده على عدوه أو كنزا</w:t>
      </w:r>
      <w:r>
        <w:rPr>
          <w:rFonts w:hint="cs"/>
          <w:rtl/>
        </w:rPr>
        <w:t>ً</w:t>
      </w:r>
      <w:r>
        <w:rPr>
          <w:rtl/>
        </w:rPr>
        <w:t xml:space="preserve"> يستعين به على</w:t>
      </w:r>
      <w:r w:rsidR="00A07D50">
        <w:rPr>
          <w:rtl/>
        </w:rPr>
        <w:t xml:space="preserve"> </w:t>
      </w:r>
      <w:r>
        <w:rPr>
          <w:rtl/>
        </w:rPr>
        <w:t>حاجته</w:t>
      </w:r>
      <w:r w:rsidR="00054F7A">
        <w:rPr>
          <w:rtl/>
        </w:rPr>
        <w:t>،</w:t>
      </w:r>
      <w:r>
        <w:rPr>
          <w:rtl/>
        </w:rPr>
        <w:t xml:space="preserve"> فأنزل الله تعالى</w:t>
      </w:r>
      <w:r w:rsidR="00054F7A">
        <w:rPr>
          <w:rtl/>
        </w:rPr>
        <w:t>:</w:t>
      </w:r>
      <w:r>
        <w:rPr>
          <w:rtl/>
        </w:rPr>
        <w:t xml:space="preserve"> </w:t>
      </w:r>
      <w:r w:rsidRPr="00054F7A">
        <w:rPr>
          <w:rStyle w:val="libAlaemChar"/>
          <w:rtl/>
        </w:rPr>
        <w:t>(</w:t>
      </w:r>
      <w:r w:rsidRPr="00381895">
        <w:rPr>
          <w:rFonts w:hint="cs"/>
          <w:rtl/>
        </w:rPr>
        <w:t xml:space="preserve"> </w:t>
      </w:r>
      <w:r w:rsidRPr="00054F7A">
        <w:rPr>
          <w:rStyle w:val="libAieChar"/>
          <w:rFonts w:hint="cs"/>
          <w:rtl/>
        </w:rPr>
        <w:t>فَلَعَلَّكَ تَارِكٌ بَعْضَ مَا يُوحَىٰ إِلَيْكَ وَضَائِقٌ بِهِ صَدْرُكَ أَن يَقُولُوا لَوْلا أُنزِلَ عَلَيْهِ كَنزٌ أَوْ جَاءَ مَعَهُ مَلَكٌ إِنَّمَا أَنتَ نَذِيرٌ وَاللهُ عَلَىٰ كُلِّ شَيْءٍ وَكِيلٌ</w:t>
      </w:r>
      <w:r w:rsidRPr="00381895">
        <w:rPr>
          <w:rtl/>
        </w:rPr>
        <w:t xml:space="preserve"> </w:t>
      </w:r>
      <w:r w:rsidRPr="00054F7A">
        <w:rPr>
          <w:rStyle w:val="libAlaemChar"/>
          <w:rtl/>
        </w:rPr>
        <w:t>)</w:t>
      </w:r>
      <w:r>
        <w:rPr>
          <w:rtl/>
        </w:rPr>
        <w:t xml:space="preserve"> » </w:t>
      </w:r>
      <w:r w:rsidRPr="00054F7A">
        <w:rPr>
          <w:rStyle w:val="libFootnotenumChar"/>
          <w:rtl/>
        </w:rPr>
        <w:t>(3)</w:t>
      </w:r>
      <w:r>
        <w:rPr>
          <w:rtl/>
        </w:rPr>
        <w:t>.</w:t>
      </w:r>
    </w:p>
    <w:p w:rsidR="0077176E" w:rsidRDefault="0077176E" w:rsidP="000605B2">
      <w:pPr>
        <w:pStyle w:val="libNormal"/>
        <w:rPr>
          <w:rtl/>
        </w:rPr>
      </w:pPr>
      <w:bookmarkStart w:id="2406" w:name="_Toc252376705"/>
      <w:bookmarkStart w:id="2407" w:name="_Toc284326036"/>
      <w:bookmarkStart w:id="2408" w:name="_Toc284671662"/>
      <w:bookmarkStart w:id="2409" w:name="_Toc286745428"/>
      <w:bookmarkStart w:id="2410" w:name="_Toc297573805"/>
      <w:r w:rsidRPr="00054F7A">
        <w:rPr>
          <w:rStyle w:val="libBold2Char"/>
          <w:rtl/>
        </w:rPr>
        <w:t>55</w:t>
      </w:r>
      <w:bookmarkEnd w:id="2406"/>
      <w:bookmarkEnd w:id="2407"/>
      <w:bookmarkEnd w:id="2408"/>
      <w:bookmarkEnd w:id="2409"/>
      <w:bookmarkEnd w:id="2410"/>
      <w:r w:rsidR="00054F7A" w:rsidRPr="00054F7A">
        <w:rPr>
          <w:rStyle w:val="libBold2Char"/>
          <w:rFonts w:hint="cs"/>
          <w:rtl/>
        </w:rPr>
        <w:t xml:space="preserve"> - </w:t>
      </w:r>
      <w:r>
        <w:rPr>
          <w:rtl/>
        </w:rPr>
        <w:t>قال</w:t>
      </w:r>
      <w:r w:rsidR="00054F7A">
        <w:rPr>
          <w:rtl/>
        </w:rPr>
        <w:t>:</w:t>
      </w:r>
      <w:r>
        <w:rPr>
          <w:rtl/>
        </w:rPr>
        <w:t xml:space="preserve"> حدّثنا إبراهيم بن هاشم </w:t>
      </w:r>
      <w:r w:rsidR="00054F7A" w:rsidRPr="00054F7A">
        <w:rPr>
          <w:rStyle w:val="libAlaemChar"/>
          <w:rFonts w:hint="cs"/>
          <w:rtl/>
        </w:rPr>
        <w:t>رحمه‌الله</w:t>
      </w:r>
      <w:r w:rsidR="00054F7A">
        <w:rPr>
          <w:rtl/>
        </w:rPr>
        <w:t>،</w:t>
      </w:r>
      <w:r>
        <w:rPr>
          <w:rtl/>
        </w:rPr>
        <w:t xml:space="preserve"> عن القاسم بن يحيى</w:t>
      </w:r>
      <w:r w:rsidR="00054F7A">
        <w:rPr>
          <w:rtl/>
        </w:rPr>
        <w:t>،</w:t>
      </w:r>
      <w:r>
        <w:rPr>
          <w:rtl/>
        </w:rPr>
        <w:t xml:space="preserve"> عن جد</w:t>
      </w:r>
      <w:r>
        <w:rPr>
          <w:rFonts w:hint="cs"/>
          <w:rtl/>
        </w:rPr>
        <w:t>ّ</w:t>
      </w:r>
      <w:r>
        <w:rPr>
          <w:rtl/>
        </w:rPr>
        <w:t>ه</w:t>
      </w:r>
      <w:r w:rsidR="00A07D50">
        <w:rPr>
          <w:rtl/>
        </w:rPr>
        <w:t xml:space="preserve"> </w:t>
      </w:r>
      <w:r>
        <w:rPr>
          <w:rtl/>
        </w:rPr>
        <w:t>الحسن بن راشد</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p>
    <w:p w:rsidR="00A07D50" w:rsidRDefault="0077176E" w:rsidP="00A07D50">
      <w:pPr>
        <w:pStyle w:val="libNormal"/>
        <w:rPr>
          <w:rtl/>
        </w:rPr>
      </w:pPr>
      <w:r>
        <w:rPr>
          <w:rtl/>
        </w:rPr>
        <w:t>« قلت</w:t>
      </w:r>
      <w:r w:rsidR="00054F7A">
        <w:rPr>
          <w:rtl/>
        </w:rPr>
        <w:t>:</w:t>
      </w:r>
      <w:r>
        <w:rPr>
          <w:rtl/>
        </w:rPr>
        <w:t xml:space="preserve"> جعلت فداك للمسلمين عيد غير العيدين</w:t>
      </w:r>
      <w:r w:rsidR="00054F7A">
        <w:rPr>
          <w:rFonts w:hint="cs"/>
          <w:rtl/>
        </w:rPr>
        <w:t>؟</w:t>
      </w:r>
      <w:r>
        <w:rPr>
          <w:rtl/>
        </w:rPr>
        <w:t xml:space="preserve"> قال</w:t>
      </w:r>
      <w:r w:rsidR="00054F7A">
        <w:rPr>
          <w:rtl/>
        </w:rPr>
        <w:t>:</w:t>
      </w:r>
      <w:r>
        <w:rPr>
          <w:rtl/>
        </w:rPr>
        <w:t xml:space="preserve"> نعم ياحسن أعظمها</w:t>
      </w:r>
      <w:r w:rsidR="00A07D50">
        <w:rPr>
          <w:rtl/>
        </w:rPr>
        <w:t xml:space="preserve"> </w:t>
      </w:r>
    </w:p>
    <w:p w:rsidR="0077176E" w:rsidRPr="00381895" w:rsidRDefault="00A07D50" w:rsidP="00054F7A">
      <w:pPr>
        <w:pStyle w:val="libLine"/>
        <w:rPr>
          <w:rtl/>
        </w:rPr>
      </w:pPr>
      <w:r>
        <w:rPr>
          <w:rtl/>
        </w:rPr>
        <w:t>__________________</w:t>
      </w:r>
    </w:p>
    <w:p w:rsidR="0077176E" w:rsidRDefault="0077176E" w:rsidP="00054F7A">
      <w:pPr>
        <w:pStyle w:val="libFootnote0"/>
        <w:rPr>
          <w:rtl/>
        </w:rPr>
      </w:pPr>
      <w:r>
        <w:rPr>
          <w:rtl/>
        </w:rPr>
        <w:t>(1) الرعد</w:t>
      </w:r>
      <w:r w:rsidR="00054F7A">
        <w:rPr>
          <w:rtl/>
        </w:rPr>
        <w:t>:</w:t>
      </w:r>
      <w:r>
        <w:rPr>
          <w:rtl/>
        </w:rPr>
        <w:t xml:space="preserve"> 7.</w:t>
      </w:r>
    </w:p>
    <w:p w:rsidR="0077176E" w:rsidRDefault="0077176E" w:rsidP="00054F7A">
      <w:pPr>
        <w:pStyle w:val="libFootnote0"/>
        <w:rPr>
          <w:rtl/>
        </w:rPr>
      </w:pPr>
      <w:r>
        <w:rPr>
          <w:rtl/>
        </w:rPr>
        <w:t>(2) رواه ابن شهر آشوب في مناقبه 1</w:t>
      </w:r>
      <w:r w:rsidR="00054F7A">
        <w:rPr>
          <w:rtl/>
        </w:rPr>
        <w:t>:</w:t>
      </w:r>
      <w:r>
        <w:rPr>
          <w:rtl/>
        </w:rPr>
        <w:t xml:space="preserve"> 567 عن الثعلبي</w:t>
      </w:r>
      <w:r w:rsidR="00054F7A">
        <w:rPr>
          <w:rtl/>
        </w:rPr>
        <w:t>،</w:t>
      </w:r>
      <w:r>
        <w:rPr>
          <w:rtl/>
        </w:rPr>
        <w:t xml:space="preserve"> عنه البحار 35</w:t>
      </w:r>
      <w:r w:rsidR="00054F7A">
        <w:rPr>
          <w:rtl/>
        </w:rPr>
        <w:t>:</w:t>
      </w:r>
      <w:r>
        <w:rPr>
          <w:rtl/>
        </w:rPr>
        <w:t xml:space="preserve"> 399.</w:t>
      </w:r>
    </w:p>
    <w:p w:rsidR="0077176E" w:rsidRDefault="0077176E" w:rsidP="00054F7A">
      <w:pPr>
        <w:pStyle w:val="libFootnote0"/>
        <w:rPr>
          <w:rtl/>
        </w:rPr>
      </w:pPr>
      <w:r>
        <w:rPr>
          <w:rtl/>
        </w:rPr>
        <w:t>(3) رواه الشيخ في أماليه 1</w:t>
      </w:r>
      <w:r w:rsidR="00054F7A">
        <w:rPr>
          <w:rtl/>
        </w:rPr>
        <w:t>:</w:t>
      </w:r>
      <w:r>
        <w:rPr>
          <w:rtl/>
        </w:rPr>
        <w:t xml:space="preserve"> 106.</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وأشرفها</w:t>
      </w:r>
      <w:r w:rsidR="00054F7A">
        <w:rPr>
          <w:rtl/>
        </w:rPr>
        <w:t>،</w:t>
      </w:r>
      <w:r>
        <w:rPr>
          <w:rtl/>
        </w:rPr>
        <w:t xml:space="preserve"> قال</w:t>
      </w:r>
      <w:r w:rsidR="00054F7A">
        <w:rPr>
          <w:rtl/>
        </w:rPr>
        <w:t>:</w:t>
      </w:r>
      <w:r>
        <w:rPr>
          <w:rtl/>
        </w:rPr>
        <w:t xml:space="preserve"> قلت [ له ] </w:t>
      </w:r>
      <w:r w:rsidRPr="00054F7A">
        <w:rPr>
          <w:rStyle w:val="libFootnotenumChar"/>
          <w:rtl/>
        </w:rPr>
        <w:t>(1)</w:t>
      </w:r>
      <w:r>
        <w:rPr>
          <w:rtl/>
        </w:rPr>
        <w:t xml:space="preserve"> وأي</w:t>
      </w:r>
      <w:r>
        <w:rPr>
          <w:rFonts w:hint="cs"/>
          <w:rtl/>
        </w:rPr>
        <w:t>ّ</w:t>
      </w:r>
      <w:r>
        <w:rPr>
          <w:rtl/>
        </w:rPr>
        <w:t xml:space="preserve"> يوم هو</w:t>
      </w:r>
      <w:r w:rsidR="00054F7A">
        <w:rPr>
          <w:rFonts w:hint="cs"/>
          <w:rtl/>
        </w:rPr>
        <w:t>؟</w:t>
      </w:r>
      <w:r>
        <w:rPr>
          <w:rtl/>
        </w:rPr>
        <w:t xml:space="preserve"> قال</w:t>
      </w:r>
      <w:r w:rsidR="00054F7A">
        <w:rPr>
          <w:rtl/>
        </w:rPr>
        <w:t>:</w:t>
      </w:r>
      <w:r>
        <w:rPr>
          <w:rtl/>
        </w:rPr>
        <w:t xml:space="preserve"> يوم نصب أمير المؤمنين </w:t>
      </w:r>
      <w:r w:rsidR="00054F7A" w:rsidRPr="00054F7A">
        <w:rPr>
          <w:rStyle w:val="libAlaemChar"/>
          <w:rFonts w:hint="cs"/>
          <w:rtl/>
        </w:rPr>
        <w:t>عليه‌السلام</w:t>
      </w:r>
      <w:r>
        <w:rPr>
          <w:rtl/>
        </w:rPr>
        <w:t xml:space="preserve"> علما</w:t>
      </w:r>
      <w:r>
        <w:rPr>
          <w:rFonts w:hint="cs"/>
          <w:rtl/>
        </w:rPr>
        <w:t>ً</w:t>
      </w:r>
      <w:r w:rsidR="00A07D50">
        <w:rPr>
          <w:rtl/>
        </w:rPr>
        <w:t xml:space="preserve"> </w:t>
      </w:r>
      <w:r>
        <w:rPr>
          <w:rtl/>
        </w:rPr>
        <w:t>للناس</w:t>
      </w:r>
      <w:r w:rsidR="00054F7A">
        <w:rPr>
          <w:rtl/>
        </w:rPr>
        <w:t>،</w:t>
      </w:r>
      <w:r>
        <w:rPr>
          <w:rtl/>
        </w:rPr>
        <w:t xml:space="preserve"> قال</w:t>
      </w:r>
      <w:r w:rsidR="00054F7A">
        <w:rPr>
          <w:rtl/>
        </w:rPr>
        <w:t>:</w:t>
      </w:r>
      <w:r>
        <w:rPr>
          <w:rtl/>
        </w:rPr>
        <w:t xml:space="preserve"> [ قلت ] </w:t>
      </w:r>
      <w:r w:rsidRPr="00054F7A">
        <w:rPr>
          <w:rStyle w:val="libFootnotenumChar"/>
          <w:rtl/>
        </w:rPr>
        <w:t>(2)</w:t>
      </w:r>
      <w:r>
        <w:rPr>
          <w:rtl/>
        </w:rPr>
        <w:t xml:space="preserve"> جعلت فداك وأي يوم هو</w:t>
      </w:r>
      <w:r w:rsidR="00054F7A">
        <w:rPr>
          <w:rFonts w:hint="cs"/>
          <w:rtl/>
        </w:rPr>
        <w:t>؟</w:t>
      </w:r>
      <w:r>
        <w:rPr>
          <w:rtl/>
        </w:rPr>
        <w:t xml:space="preserve"> قال</w:t>
      </w:r>
      <w:r w:rsidR="00054F7A">
        <w:rPr>
          <w:rtl/>
        </w:rPr>
        <w:t>:</w:t>
      </w:r>
      <w:r>
        <w:rPr>
          <w:rtl/>
        </w:rPr>
        <w:t xml:space="preserve"> إن الأيام تدور وهو يوم</w:t>
      </w:r>
      <w:r w:rsidR="00A07D50">
        <w:rPr>
          <w:rtl/>
        </w:rPr>
        <w:t xml:space="preserve"> </w:t>
      </w:r>
      <w:r>
        <w:rPr>
          <w:rtl/>
        </w:rPr>
        <w:t>ثمانية عشر من ذي الحج</w:t>
      </w:r>
      <w:r>
        <w:rPr>
          <w:rFonts w:hint="cs"/>
          <w:rtl/>
        </w:rPr>
        <w:t>ّ</w:t>
      </w:r>
      <w:r>
        <w:rPr>
          <w:rtl/>
        </w:rPr>
        <w:t>ة.</w:t>
      </w:r>
    </w:p>
    <w:p w:rsidR="0077176E" w:rsidRDefault="0077176E" w:rsidP="000605B2">
      <w:pPr>
        <w:pStyle w:val="libNormal"/>
        <w:rPr>
          <w:rtl/>
        </w:rPr>
      </w:pPr>
      <w:r>
        <w:rPr>
          <w:rtl/>
        </w:rPr>
        <w:t>قال</w:t>
      </w:r>
      <w:r w:rsidR="00054F7A">
        <w:rPr>
          <w:rtl/>
        </w:rPr>
        <w:t>:</w:t>
      </w:r>
      <w:r>
        <w:rPr>
          <w:rtl/>
        </w:rPr>
        <w:t xml:space="preserve"> قلت</w:t>
      </w:r>
      <w:r w:rsidR="00054F7A">
        <w:rPr>
          <w:rtl/>
        </w:rPr>
        <w:t>:</w:t>
      </w:r>
      <w:r>
        <w:rPr>
          <w:rtl/>
        </w:rPr>
        <w:t xml:space="preserve"> جعلت فداك وما ينبغي [ لنا ] </w:t>
      </w:r>
      <w:r w:rsidRPr="00054F7A">
        <w:rPr>
          <w:rStyle w:val="libFootnotenumChar"/>
          <w:rtl/>
        </w:rPr>
        <w:t>(3)</w:t>
      </w:r>
      <w:r>
        <w:rPr>
          <w:rtl/>
        </w:rPr>
        <w:t xml:space="preserve"> ان نصنع فيه</w:t>
      </w:r>
      <w:r w:rsidR="00054F7A">
        <w:rPr>
          <w:rFonts w:hint="cs"/>
          <w:rtl/>
        </w:rPr>
        <w:t>؟</w:t>
      </w:r>
      <w:r>
        <w:rPr>
          <w:rtl/>
        </w:rPr>
        <w:t xml:space="preserve"> قال</w:t>
      </w:r>
      <w:r w:rsidR="00054F7A">
        <w:rPr>
          <w:rtl/>
        </w:rPr>
        <w:t>:</w:t>
      </w:r>
      <w:r>
        <w:rPr>
          <w:rtl/>
        </w:rPr>
        <w:t xml:space="preserve"> تصومه ياحسن</w:t>
      </w:r>
      <w:r w:rsidR="00A07D50">
        <w:rPr>
          <w:rtl/>
        </w:rPr>
        <w:t xml:space="preserve"> </w:t>
      </w:r>
      <w:r>
        <w:rPr>
          <w:rtl/>
        </w:rPr>
        <w:t>وتكثر الصلاة فيه على محمّد وأهل بيته وتتبرأ إلى الله مم</w:t>
      </w:r>
      <w:r>
        <w:rPr>
          <w:rFonts w:hint="cs"/>
          <w:rtl/>
        </w:rPr>
        <w:t>ّ</w:t>
      </w:r>
      <w:r>
        <w:rPr>
          <w:rtl/>
        </w:rPr>
        <w:t xml:space="preserve">ن ظلمهن [ وجحدهم ] </w:t>
      </w:r>
      <w:r w:rsidRPr="00054F7A">
        <w:rPr>
          <w:rStyle w:val="libFootnotenumChar"/>
          <w:rtl/>
        </w:rPr>
        <w:t>(4)</w:t>
      </w:r>
      <w:r w:rsidR="00A07D50">
        <w:rPr>
          <w:rtl/>
        </w:rPr>
        <w:t xml:space="preserve"> </w:t>
      </w:r>
      <w:r>
        <w:rPr>
          <w:rtl/>
        </w:rPr>
        <w:t>حقهم</w:t>
      </w:r>
      <w:r w:rsidR="00054F7A">
        <w:rPr>
          <w:rtl/>
        </w:rPr>
        <w:t>،</w:t>
      </w:r>
      <w:r>
        <w:rPr>
          <w:rtl/>
        </w:rPr>
        <w:t xml:space="preserve"> فان الأنبياء </w:t>
      </w:r>
      <w:r w:rsidR="00054F7A" w:rsidRPr="00054F7A">
        <w:rPr>
          <w:rStyle w:val="libAlaemChar"/>
          <w:rFonts w:hint="cs"/>
          <w:rtl/>
        </w:rPr>
        <w:t>عليهم‌السلام</w:t>
      </w:r>
      <w:r>
        <w:rPr>
          <w:rtl/>
        </w:rPr>
        <w:t xml:space="preserve"> كانت تأمر الأوصياء باليوم الذي [ كان ] </w:t>
      </w:r>
      <w:r w:rsidRPr="00054F7A">
        <w:rPr>
          <w:rStyle w:val="libFootnotenumChar"/>
          <w:rtl/>
        </w:rPr>
        <w:t>(5)</w:t>
      </w:r>
      <w:r>
        <w:rPr>
          <w:rtl/>
        </w:rPr>
        <w:t xml:space="preserve"> يقام فيه</w:t>
      </w:r>
      <w:r w:rsidR="00A07D50">
        <w:rPr>
          <w:rtl/>
        </w:rPr>
        <w:t xml:space="preserve"> </w:t>
      </w:r>
      <w:r>
        <w:rPr>
          <w:rtl/>
        </w:rPr>
        <w:t>الوصي ان يتخذ عيدا</w:t>
      </w:r>
      <w:r>
        <w:rPr>
          <w:rFonts w:hint="cs"/>
          <w:rtl/>
        </w:rPr>
        <w:t>ً</w:t>
      </w:r>
      <w:r w:rsidR="00054F7A">
        <w:rPr>
          <w:rtl/>
        </w:rPr>
        <w:t>،</w:t>
      </w:r>
      <w:r>
        <w:rPr>
          <w:rtl/>
        </w:rPr>
        <w:t xml:space="preserve"> قال</w:t>
      </w:r>
      <w:r w:rsidR="00054F7A">
        <w:rPr>
          <w:rtl/>
        </w:rPr>
        <w:t>:</w:t>
      </w:r>
      <w:r>
        <w:rPr>
          <w:rtl/>
        </w:rPr>
        <w:t xml:space="preserve"> قلت</w:t>
      </w:r>
      <w:r w:rsidR="00054F7A">
        <w:rPr>
          <w:rtl/>
        </w:rPr>
        <w:t>:</w:t>
      </w:r>
      <w:r>
        <w:rPr>
          <w:rtl/>
        </w:rPr>
        <w:t xml:space="preserve"> فما لمن صامه من</w:t>
      </w:r>
      <w:r>
        <w:rPr>
          <w:rFonts w:hint="cs"/>
          <w:rtl/>
        </w:rPr>
        <w:t>ّ</w:t>
      </w:r>
      <w:r>
        <w:rPr>
          <w:rtl/>
        </w:rPr>
        <w:t>ا</w:t>
      </w:r>
      <w:r w:rsidR="00054F7A">
        <w:rPr>
          <w:rFonts w:hint="cs"/>
          <w:rtl/>
        </w:rPr>
        <w:t>؟</w:t>
      </w:r>
      <w:r>
        <w:rPr>
          <w:rtl/>
        </w:rPr>
        <w:t xml:space="preserve"> قال</w:t>
      </w:r>
      <w:r w:rsidR="00054F7A">
        <w:rPr>
          <w:rtl/>
        </w:rPr>
        <w:t>:</w:t>
      </w:r>
      <w:r>
        <w:rPr>
          <w:rtl/>
        </w:rPr>
        <w:t xml:space="preserve"> صيام ستين شهرا</w:t>
      </w:r>
      <w:r>
        <w:rPr>
          <w:rFonts w:hint="cs"/>
          <w:rtl/>
        </w:rPr>
        <w:t>ً</w:t>
      </w:r>
      <w:r>
        <w:rPr>
          <w:rtl/>
        </w:rPr>
        <w:t xml:space="preserve"> لكم</w:t>
      </w:r>
      <w:r w:rsidR="00A07D50">
        <w:rPr>
          <w:rtl/>
        </w:rPr>
        <w:t xml:space="preserve"> </w:t>
      </w:r>
      <w:r>
        <w:rPr>
          <w:rtl/>
        </w:rPr>
        <w:t>ولا تدع صيام يوم سبعة وعشرين من رجب</w:t>
      </w:r>
      <w:r w:rsidR="00054F7A">
        <w:rPr>
          <w:rtl/>
        </w:rPr>
        <w:t>،</w:t>
      </w:r>
      <w:r>
        <w:rPr>
          <w:rtl/>
        </w:rPr>
        <w:t xml:space="preserve"> فانه هو اليوم الذي ا</w:t>
      </w:r>
      <w:r>
        <w:rPr>
          <w:rFonts w:hint="cs"/>
          <w:rtl/>
        </w:rPr>
        <w:t>ُ</w:t>
      </w:r>
      <w:r>
        <w:rPr>
          <w:rtl/>
        </w:rPr>
        <w:t>نزلت فيه النبوة</w:t>
      </w:r>
      <w:r w:rsidR="00A07D50">
        <w:rPr>
          <w:rtl/>
        </w:rPr>
        <w:t xml:space="preserve"> </w:t>
      </w:r>
      <w:r>
        <w:rPr>
          <w:rtl/>
        </w:rPr>
        <w:t xml:space="preserve">على محمّد </w:t>
      </w:r>
      <w:r w:rsidR="00054F7A" w:rsidRPr="00054F7A">
        <w:rPr>
          <w:rStyle w:val="libAlaemChar"/>
          <w:rFonts w:hint="cs"/>
          <w:rtl/>
        </w:rPr>
        <w:t>صلى‌الله‌عليه‌وآله‌وسلم</w:t>
      </w:r>
      <w:r>
        <w:rPr>
          <w:rtl/>
        </w:rPr>
        <w:t xml:space="preserve"> وثوابه مثل ستين شهرا</w:t>
      </w:r>
      <w:r>
        <w:rPr>
          <w:rFonts w:hint="cs"/>
          <w:rtl/>
        </w:rPr>
        <w:t>ً</w:t>
      </w:r>
      <w:r>
        <w:rPr>
          <w:rtl/>
        </w:rPr>
        <w:t xml:space="preserve"> [ لكم ] </w:t>
      </w:r>
      <w:r w:rsidRPr="00054F7A">
        <w:rPr>
          <w:rStyle w:val="libFootnotenumChar"/>
          <w:rtl/>
        </w:rPr>
        <w:t>(6)</w:t>
      </w:r>
      <w:r>
        <w:rPr>
          <w:rtl/>
        </w:rPr>
        <w:t xml:space="preserve"> » </w:t>
      </w:r>
      <w:r w:rsidRPr="00054F7A">
        <w:rPr>
          <w:rStyle w:val="libFootnotenumChar"/>
          <w:rtl/>
        </w:rPr>
        <w:t>(7)</w:t>
      </w:r>
      <w:r>
        <w:rPr>
          <w:rtl/>
        </w:rPr>
        <w:t>.</w:t>
      </w:r>
    </w:p>
    <w:p w:rsidR="0077176E" w:rsidRDefault="0077176E" w:rsidP="000605B2">
      <w:pPr>
        <w:pStyle w:val="libNormal"/>
        <w:rPr>
          <w:rtl/>
        </w:rPr>
      </w:pPr>
      <w:bookmarkStart w:id="2411" w:name="_Toc252376706"/>
      <w:bookmarkStart w:id="2412" w:name="_Toc284326037"/>
      <w:bookmarkStart w:id="2413" w:name="_Toc284671663"/>
      <w:bookmarkStart w:id="2414" w:name="_Toc286745429"/>
      <w:bookmarkStart w:id="2415" w:name="_Toc297573806"/>
      <w:r w:rsidRPr="00054F7A">
        <w:rPr>
          <w:rStyle w:val="libBold2Char"/>
          <w:rtl/>
        </w:rPr>
        <w:t>56</w:t>
      </w:r>
      <w:bookmarkEnd w:id="2411"/>
      <w:bookmarkEnd w:id="2412"/>
      <w:bookmarkEnd w:id="2413"/>
      <w:bookmarkEnd w:id="2414"/>
      <w:bookmarkEnd w:id="2415"/>
      <w:r w:rsidR="00054F7A" w:rsidRPr="00054F7A">
        <w:rPr>
          <w:rStyle w:val="libBold2Char"/>
          <w:rFonts w:hint="cs"/>
          <w:rtl/>
        </w:rPr>
        <w:t xml:space="preserve"> - </w:t>
      </w:r>
      <w:r>
        <w:rPr>
          <w:rtl/>
        </w:rPr>
        <w:t>قال</w:t>
      </w:r>
      <w:r w:rsidR="00054F7A">
        <w:rPr>
          <w:rtl/>
        </w:rPr>
        <w:t>:</w:t>
      </w:r>
      <w:r>
        <w:rPr>
          <w:rtl/>
        </w:rPr>
        <w:t xml:space="preserve"> حدّثنا أخي أبو الحسن عن شيخه نفطويه</w:t>
      </w:r>
      <w:r w:rsidR="00054F7A">
        <w:rPr>
          <w:rtl/>
        </w:rPr>
        <w:t>،</w:t>
      </w:r>
      <w:r>
        <w:rPr>
          <w:rtl/>
        </w:rPr>
        <w:t xml:space="preserve"> عن أبي عبدالله</w:t>
      </w:r>
      <w:r w:rsidR="00A07D50">
        <w:rPr>
          <w:rtl/>
        </w:rPr>
        <w:t xml:space="preserve"> </w:t>
      </w:r>
      <w:r>
        <w:rPr>
          <w:rtl/>
        </w:rPr>
        <w:t>الحسين بن أحمد بن خالويه</w:t>
      </w:r>
      <w:r w:rsidR="00054F7A">
        <w:rPr>
          <w:rtl/>
        </w:rPr>
        <w:t>،</w:t>
      </w:r>
      <w:r>
        <w:rPr>
          <w:rtl/>
        </w:rPr>
        <w:t xml:space="preserve"> عن أبي بكر محمّد بن الحسن بن دريد الأزدي</w:t>
      </w:r>
      <w:r w:rsidR="00A07D50">
        <w:rPr>
          <w:rtl/>
        </w:rPr>
        <w:t xml:space="preserve"> </w:t>
      </w:r>
      <w:r>
        <w:rPr>
          <w:rtl/>
        </w:rPr>
        <w:t>اللغوي</w:t>
      </w:r>
      <w:r w:rsidR="00054F7A">
        <w:rPr>
          <w:rtl/>
        </w:rPr>
        <w:t>،</w:t>
      </w:r>
      <w:r>
        <w:rPr>
          <w:rtl/>
        </w:rPr>
        <w:t xml:space="preserve"> عن محمّد بن يزيد المبرد قال</w:t>
      </w:r>
      <w:r w:rsidR="00054F7A">
        <w:rPr>
          <w:rtl/>
        </w:rPr>
        <w:t>:</w:t>
      </w:r>
      <w:r>
        <w:rPr>
          <w:rtl/>
        </w:rPr>
        <w:t xml:space="preserve"> سمعت يونس يحد</w:t>
      </w:r>
      <w:r>
        <w:rPr>
          <w:rFonts w:hint="cs"/>
          <w:rtl/>
        </w:rPr>
        <w:t>ّ</w:t>
      </w:r>
      <w:r>
        <w:rPr>
          <w:rtl/>
        </w:rPr>
        <w:t>ث عن ابن الأعرابي</w:t>
      </w:r>
      <w:r w:rsidR="00A07D50">
        <w:rPr>
          <w:rtl/>
        </w:rPr>
        <w:t xml:space="preserve"> </w:t>
      </w:r>
      <w:r>
        <w:rPr>
          <w:rtl/>
        </w:rPr>
        <w:t>قال</w:t>
      </w:r>
      <w:r w:rsidR="00054F7A">
        <w:rPr>
          <w:rtl/>
        </w:rPr>
        <w:t>:</w:t>
      </w:r>
      <w:r>
        <w:rPr>
          <w:rtl/>
        </w:rPr>
        <w:t xml:space="preserve"> قال الشعبي</w:t>
      </w:r>
      <w:r w:rsidR="00054F7A">
        <w:rPr>
          <w:rtl/>
        </w:rPr>
        <w:t>:</w:t>
      </w:r>
    </w:p>
    <w:p w:rsidR="00A07D50" w:rsidRDefault="0077176E" w:rsidP="00A07D50">
      <w:pPr>
        <w:pStyle w:val="libNormal"/>
        <w:rPr>
          <w:rtl/>
        </w:rPr>
      </w:pPr>
      <w:r>
        <w:rPr>
          <w:rtl/>
        </w:rPr>
        <w:t xml:space="preserve">« بينا أنا في بعض أندية </w:t>
      </w:r>
      <w:r w:rsidRPr="00054F7A">
        <w:rPr>
          <w:rStyle w:val="libFootnotenumChar"/>
          <w:rtl/>
        </w:rPr>
        <w:t>(8)</w:t>
      </w:r>
      <w:r>
        <w:rPr>
          <w:rtl/>
        </w:rPr>
        <w:t xml:space="preserve"> العرب أيام بني ا</w:t>
      </w:r>
      <w:r>
        <w:rPr>
          <w:rFonts w:hint="cs"/>
          <w:rtl/>
        </w:rPr>
        <w:t>ُ</w:t>
      </w:r>
      <w:r>
        <w:rPr>
          <w:rtl/>
        </w:rPr>
        <w:t>مي</w:t>
      </w:r>
      <w:r>
        <w:rPr>
          <w:rFonts w:hint="cs"/>
          <w:rtl/>
        </w:rPr>
        <w:t>ّ</w:t>
      </w:r>
      <w:r>
        <w:rPr>
          <w:rtl/>
        </w:rPr>
        <w:t xml:space="preserve">ة </w:t>
      </w:r>
      <w:r>
        <w:rPr>
          <w:rFonts w:hint="cs"/>
          <w:rtl/>
        </w:rPr>
        <w:t>ا</w:t>
      </w:r>
      <w:r>
        <w:rPr>
          <w:rtl/>
        </w:rPr>
        <w:t>ذا قائل يقول لصاحبه</w:t>
      </w:r>
      <w:r w:rsidR="00054F7A">
        <w:rPr>
          <w:rtl/>
        </w:rPr>
        <w:t>:</w:t>
      </w:r>
      <w:r w:rsidR="00A07D50">
        <w:rPr>
          <w:rtl/>
        </w:rPr>
        <w:t xml:space="preserve"> </w:t>
      </w:r>
      <w:r>
        <w:rPr>
          <w:rtl/>
        </w:rPr>
        <w:t>لا وحق من خصه النبي بوصيته من بين صحبته</w:t>
      </w:r>
      <w:r w:rsidR="00054F7A">
        <w:rPr>
          <w:rtl/>
        </w:rPr>
        <w:t>،</w:t>
      </w:r>
      <w:r>
        <w:rPr>
          <w:rtl/>
        </w:rPr>
        <w:t xml:space="preserve"> قال</w:t>
      </w:r>
      <w:r w:rsidR="00054F7A">
        <w:rPr>
          <w:rtl/>
        </w:rPr>
        <w:t>:</w:t>
      </w:r>
      <w:r>
        <w:rPr>
          <w:rtl/>
        </w:rPr>
        <w:t xml:space="preserve"> فناديته فأقبل نحوي</w:t>
      </w:r>
      <w:r w:rsidR="00A07D50">
        <w:rPr>
          <w:rtl/>
        </w:rPr>
        <w:t xml:space="preserve"> </w:t>
      </w:r>
      <w:r>
        <w:rPr>
          <w:rtl/>
        </w:rPr>
        <w:t>فقلت له</w:t>
      </w:r>
      <w:r w:rsidR="00054F7A">
        <w:rPr>
          <w:rtl/>
        </w:rPr>
        <w:t>:</w:t>
      </w:r>
      <w:r>
        <w:rPr>
          <w:rtl/>
        </w:rPr>
        <w:t xml:space="preserve"> ياأخا العرب سمعت منك كلمة غريبة في زماننا هذا فصحت بها جهلا</w:t>
      </w:r>
      <w:r>
        <w:rPr>
          <w:rFonts w:hint="cs"/>
          <w:rtl/>
        </w:rPr>
        <w:t>ً</w:t>
      </w:r>
      <w:r w:rsidR="00A07D50">
        <w:rPr>
          <w:rtl/>
        </w:rPr>
        <w:t xml:space="preserve"> </w:t>
      </w:r>
      <w:r>
        <w:rPr>
          <w:rtl/>
        </w:rPr>
        <w:t>منك بعواقبها</w:t>
      </w:r>
      <w:r w:rsidR="00054F7A">
        <w:rPr>
          <w:rtl/>
        </w:rPr>
        <w:t>،</w:t>
      </w:r>
      <w:r>
        <w:rPr>
          <w:rtl/>
        </w:rPr>
        <w:t xml:space="preserve"> أما تخاف سيوف بني ا</w:t>
      </w:r>
      <w:r>
        <w:rPr>
          <w:rFonts w:hint="cs"/>
          <w:rtl/>
        </w:rPr>
        <w:t>ُ</w:t>
      </w:r>
      <w:r>
        <w:rPr>
          <w:rtl/>
        </w:rPr>
        <w:t>مية</w:t>
      </w:r>
      <w:r w:rsidR="00054F7A">
        <w:rPr>
          <w:rFonts w:hint="cs"/>
          <w:rtl/>
        </w:rPr>
        <w:t>؟</w:t>
      </w:r>
      <w:r>
        <w:rPr>
          <w:rtl/>
        </w:rPr>
        <w:t xml:space="preserve"> فقال لي</w:t>
      </w:r>
      <w:r w:rsidR="00054F7A">
        <w:rPr>
          <w:rtl/>
        </w:rPr>
        <w:t>:</w:t>
      </w:r>
      <w:r>
        <w:rPr>
          <w:rtl/>
        </w:rPr>
        <w:t xml:space="preserve"> ياشيخ سيف الله تعالى أمضى</w:t>
      </w:r>
      <w:r w:rsidR="00A07D50">
        <w:rPr>
          <w:rtl/>
        </w:rPr>
        <w:t xml:space="preserve"> </w:t>
      </w:r>
      <w:r>
        <w:rPr>
          <w:rtl/>
        </w:rPr>
        <w:t>من سيوفهم حدا</w:t>
      </w:r>
      <w:r>
        <w:rPr>
          <w:rFonts w:hint="cs"/>
          <w:rtl/>
        </w:rPr>
        <w:t>ً</w:t>
      </w:r>
      <w:r>
        <w:rPr>
          <w:rtl/>
        </w:rPr>
        <w:t xml:space="preserve"> ويد الله تعالى أعلا من أيديهم يدا</w:t>
      </w:r>
      <w:r w:rsidR="00054F7A">
        <w:rPr>
          <w:rtl/>
        </w:rPr>
        <w:t>،</w:t>
      </w:r>
      <w:r>
        <w:rPr>
          <w:rtl/>
        </w:rPr>
        <w:t xml:space="preserve"> فقلت له</w:t>
      </w:r>
      <w:r w:rsidR="00054F7A">
        <w:rPr>
          <w:rtl/>
        </w:rPr>
        <w:t>:</w:t>
      </w:r>
      <w:r>
        <w:rPr>
          <w:rtl/>
        </w:rPr>
        <w:t xml:space="preserve"> من تفضل بعد</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Fonts w:hint="cs"/>
          <w:rtl/>
        </w:rPr>
        <w:t>؟</w:t>
      </w:r>
      <w:r>
        <w:rPr>
          <w:rtl/>
        </w:rPr>
        <w:t xml:space="preserve"> قال</w:t>
      </w:r>
      <w:r w:rsidR="00054F7A">
        <w:rPr>
          <w:rtl/>
        </w:rPr>
        <w:t>:</w:t>
      </w:r>
      <w:r>
        <w:rPr>
          <w:rtl/>
        </w:rPr>
        <w:t xml:space="preserve"> أفضل</w:t>
      </w:r>
      <w:r>
        <w:rPr>
          <w:rFonts w:hint="cs"/>
          <w:rtl/>
        </w:rPr>
        <w:t>ُ</w:t>
      </w:r>
      <w:r>
        <w:rPr>
          <w:rtl/>
        </w:rPr>
        <w:t xml:space="preserve"> والله</w:t>
      </w:r>
      <w:r>
        <w:rPr>
          <w:rFonts w:hint="cs"/>
          <w:rtl/>
        </w:rPr>
        <w:t>ِ</w:t>
      </w:r>
      <w:r>
        <w:rPr>
          <w:rtl/>
        </w:rPr>
        <w:t xml:space="preserve"> فرع</w:t>
      </w:r>
      <w:r>
        <w:rPr>
          <w:rFonts w:hint="cs"/>
          <w:rtl/>
        </w:rPr>
        <w:t>ُ</w:t>
      </w:r>
      <w:r>
        <w:rPr>
          <w:rtl/>
        </w:rPr>
        <w:t xml:space="preserve"> دوحته </w:t>
      </w:r>
      <w:r w:rsidRPr="00054F7A">
        <w:rPr>
          <w:rStyle w:val="libFootnotenumChar"/>
          <w:rtl/>
        </w:rPr>
        <w:t>(9)</w:t>
      </w:r>
      <w:r>
        <w:rPr>
          <w:rtl/>
        </w:rPr>
        <w:t xml:space="preserve"> والمخترع</w:t>
      </w:r>
      <w:r>
        <w:rPr>
          <w:rFonts w:hint="cs"/>
          <w:rtl/>
        </w:rPr>
        <w:t>ُ</w:t>
      </w:r>
      <w:r>
        <w:rPr>
          <w:rtl/>
        </w:rPr>
        <w:t xml:space="preserve"> من طينت</w:t>
      </w:r>
      <w:r>
        <w:rPr>
          <w:rFonts w:hint="cs"/>
          <w:rtl/>
        </w:rPr>
        <w:t>ِ</w:t>
      </w:r>
      <w:r>
        <w:rPr>
          <w:rtl/>
        </w:rPr>
        <w:t>ه وسيف نبوته</w:t>
      </w:r>
      <w:r w:rsidR="00A07D50">
        <w:rPr>
          <w:rtl/>
        </w:rPr>
        <w:t xml:space="preserve"> </w:t>
      </w:r>
      <w:r>
        <w:rPr>
          <w:rtl/>
        </w:rPr>
        <w:t>وحامل رايته وزوج ابنته ومن خص</w:t>
      </w:r>
      <w:r>
        <w:rPr>
          <w:rFonts w:hint="cs"/>
          <w:rtl/>
        </w:rPr>
        <w:t>ّ</w:t>
      </w:r>
      <w:r>
        <w:rPr>
          <w:rtl/>
        </w:rPr>
        <w:t>ه بوصي</w:t>
      </w:r>
      <w:r>
        <w:rPr>
          <w:rFonts w:hint="cs"/>
          <w:rtl/>
        </w:rPr>
        <w:t>ّ</w:t>
      </w:r>
      <w:r>
        <w:rPr>
          <w:rtl/>
        </w:rPr>
        <w:t>ته وجعله مولى لا</w:t>
      </w:r>
      <w:r>
        <w:rPr>
          <w:rFonts w:hint="cs"/>
          <w:rtl/>
        </w:rPr>
        <w:t>ُ</w:t>
      </w:r>
      <w:r>
        <w:rPr>
          <w:rtl/>
        </w:rPr>
        <w:t>م</w:t>
      </w:r>
      <w:r>
        <w:rPr>
          <w:rFonts w:hint="cs"/>
          <w:rtl/>
        </w:rPr>
        <w:t>ّ</w:t>
      </w:r>
      <w:r>
        <w:rPr>
          <w:rtl/>
        </w:rPr>
        <w:t>ته</w:t>
      </w:r>
      <w:r w:rsidR="00054F7A">
        <w:rPr>
          <w:rtl/>
        </w:rPr>
        <w:t>،</w:t>
      </w:r>
      <w:r>
        <w:rPr>
          <w:rtl/>
        </w:rPr>
        <w:t xml:space="preserve"> صادم</w:t>
      </w:r>
      <w:r>
        <w:rPr>
          <w:rFonts w:hint="cs"/>
          <w:rtl/>
        </w:rPr>
        <w:t>َ</w:t>
      </w:r>
      <w:r>
        <w:rPr>
          <w:rtl/>
        </w:rPr>
        <w:t xml:space="preserve"> عنه</w:t>
      </w:r>
      <w:r w:rsidR="00A07D50">
        <w:rPr>
          <w:rtl/>
        </w:rPr>
        <w:t xml:space="preserve"> </w:t>
      </w:r>
    </w:p>
    <w:p w:rsidR="0077176E" w:rsidRPr="00C607E4" w:rsidRDefault="00A07D50" w:rsidP="00054F7A">
      <w:pPr>
        <w:pStyle w:val="libLine"/>
        <w:rPr>
          <w:rtl/>
        </w:rPr>
      </w:pPr>
      <w:r>
        <w:rPr>
          <w:rtl/>
        </w:rPr>
        <w:t>__________________</w:t>
      </w:r>
    </w:p>
    <w:p w:rsidR="0077176E" w:rsidRDefault="0077176E" w:rsidP="00054F7A">
      <w:pPr>
        <w:pStyle w:val="libFootnote0"/>
        <w:rPr>
          <w:rtl/>
        </w:rPr>
      </w:pPr>
      <w:r>
        <w:rPr>
          <w:rtl/>
        </w:rPr>
        <w:t>(1</w:t>
      </w:r>
      <w:r w:rsidR="00054F7A">
        <w:rPr>
          <w:rtl/>
        </w:rPr>
        <w:t xml:space="preserve"> - </w:t>
      </w:r>
      <w:r>
        <w:rPr>
          <w:rtl/>
        </w:rPr>
        <w:t>6) من ثواب الأعمال.</w:t>
      </w:r>
    </w:p>
    <w:p w:rsidR="0077176E" w:rsidRDefault="0077176E" w:rsidP="00054F7A">
      <w:pPr>
        <w:pStyle w:val="libFootnote0"/>
        <w:rPr>
          <w:rtl/>
        </w:rPr>
      </w:pPr>
      <w:r>
        <w:rPr>
          <w:rtl/>
        </w:rPr>
        <w:t>(7) رواه الصدوق في ثواب الأعمال</w:t>
      </w:r>
      <w:r w:rsidR="00054F7A">
        <w:rPr>
          <w:rtl/>
        </w:rPr>
        <w:t>:</w:t>
      </w:r>
      <w:r>
        <w:rPr>
          <w:rtl/>
        </w:rPr>
        <w:t xml:space="preserve"> 67</w:t>
      </w:r>
      <w:r w:rsidR="00054F7A">
        <w:rPr>
          <w:rtl/>
        </w:rPr>
        <w:t>،</w:t>
      </w:r>
      <w:r>
        <w:rPr>
          <w:rtl/>
        </w:rPr>
        <w:t xml:space="preserve"> عنه البحار 97</w:t>
      </w:r>
      <w:r w:rsidR="00054F7A">
        <w:rPr>
          <w:rtl/>
        </w:rPr>
        <w:t>:</w:t>
      </w:r>
      <w:r>
        <w:rPr>
          <w:rtl/>
        </w:rPr>
        <w:t xml:space="preserve"> 111.</w:t>
      </w:r>
    </w:p>
    <w:p w:rsidR="0077176E" w:rsidRDefault="0077176E" w:rsidP="00054F7A">
      <w:pPr>
        <w:pStyle w:val="libFootnote0"/>
        <w:rPr>
          <w:rtl/>
        </w:rPr>
      </w:pPr>
      <w:r>
        <w:rPr>
          <w:rtl/>
        </w:rPr>
        <w:t>(8) النادي</w:t>
      </w:r>
      <w:r w:rsidR="00054F7A">
        <w:rPr>
          <w:rtl/>
        </w:rPr>
        <w:t>:</w:t>
      </w:r>
      <w:r>
        <w:rPr>
          <w:rtl/>
        </w:rPr>
        <w:t xml:space="preserve"> جمعه اندية</w:t>
      </w:r>
      <w:r w:rsidR="00054F7A">
        <w:rPr>
          <w:rtl/>
        </w:rPr>
        <w:t>،</w:t>
      </w:r>
      <w:r>
        <w:rPr>
          <w:rtl/>
        </w:rPr>
        <w:t xml:space="preserve"> مجلس القوم ماداموا مجتمعين فيها.</w:t>
      </w:r>
    </w:p>
    <w:p w:rsidR="0077176E" w:rsidRDefault="0077176E" w:rsidP="00054F7A">
      <w:pPr>
        <w:pStyle w:val="libFootnote0"/>
        <w:rPr>
          <w:rtl/>
        </w:rPr>
      </w:pPr>
      <w:r>
        <w:rPr>
          <w:rtl/>
        </w:rPr>
        <w:t>(9) الدوحة</w:t>
      </w:r>
      <w:r w:rsidR="00054F7A">
        <w:rPr>
          <w:rtl/>
        </w:rPr>
        <w:t>:</w:t>
      </w:r>
      <w:r>
        <w:rPr>
          <w:rtl/>
        </w:rPr>
        <w:t xml:space="preserve"> جمعها دوح</w:t>
      </w:r>
      <w:r w:rsidR="00054F7A">
        <w:rPr>
          <w:rtl/>
        </w:rPr>
        <w:t>،</w:t>
      </w:r>
      <w:r>
        <w:rPr>
          <w:rtl/>
        </w:rPr>
        <w:t xml:space="preserve"> الشجرة العظيمة المتسعة.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الوعول </w:t>
      </w:r>
      <w:r w:rsidRPr="00054F7A">
        <w:rPr>
          <w:rStyle w:val="libFootnotenumChar"/>
          <w:rtl/>
        </w:rPr>
        <w:t>(1)</w:t>
      </w:r>
      <w:r>
        <w:rPr>
          <w:rtl/>
        </w:rPr>
        <w:t xml:space="preserve"> وناطح</w:t>
      </w:r>
      <w:r>
        <w:rPr>
          <w:rFonts w:hint="cs"/>
          <w:rtl/>
        </w:rPr>
        <w:t>َ</w:t>
      </w:r>
      <w:r>
        <w:rPr>
          <w:rtl/>
        </w:rPr>
        <w:t xml:space="preserve"> </w:t>
      </w:r>
      <w:r w:rsidRPr="00054F7A">
        <w:rPr>
          <w:rStyle w:val="libFootnotenumChar"/>
          <w:rtl/>
        </w:rPr>
        <w:t>(2)</w:t>
      </w:r>
      <w:r>
        <w:rPr>
          <w:rtl/>
        </w:rPr>
        <w:t xml:space="preserve"> دون</w:t>
      </w:r>
      <w:r>
        <w:rPr>
          <w:rFonts w:hint="cs"/>
          <w:rtl/>
        </w:rPr>
        <w:t>َ</w:t>
      </w:r>
      <w:r>
        <w:rPr>
          <w:rtl/>
        </w:rPr>
        <w:t>ه الفحول</w:t>
      </w:r>
      <w:r w:rsidR="00054F7A">
        <w:rPr>
          <w:rtl/>
        </w:rPr>
        <w:t>،</w:t>
      </w:r>
      <w:r>
        <w:rPr>
          <w:rtl/>
        </w:rPr>
        <w:t xml:space="preserve"> حتّى علت كلمته وظهرت دعوته</w:t>
      </w:r>
      <w:r w:rsidR="00054F7A">
        <w:rPr>
          <w:rtl/>
        </w:rPr>
        <w:t>،</w:t>
      </w:r>
      <w:r>
        <w:rPr>
          <w:rtl/>
        </w:rPr>
        <w:t xml:space="preserve"> ذلك علي بن</w:t>
      </w:r>
      <w:r w:rsidR="00A07D50">
        <w:rPr>
          <w:rtl/>
        </w:rPr>
        <w:t xml:space="preserve"> </w:t>
      </w:r>
      <w:r>
        <w:rPr>
          <w:rtl/>
        </w:rPr>
        <w:t xml:space="preserve">أبي طالب </w:t>
      </w:r>
      <w:r w:rsidR="00054F7A" w:rsidRPr="00054F7A">
        <w:rPr>
          <w:rStyle w:val="libAlaemChar"/>
          <w:rFonts w:hint="cs"/>
          <w:rtl/>
        </w:rPr>
        <w:t>عليه‌السلام</w:t>
      </w:r>
      <w:r w:rsidR="00054F7A">
        <w:rPr>
          <w:rtl/>
        </w:rPr>
        <w:t>،</w:t>
      </w:r>
      <w:r>
        <w:rPr>
          <w:rtl/>
        </w:rPr>
        <w:t xml:space="preserve"> فقلت</w:t>
      </w:r>
      <w:r w:rsidR="00054F7A">
        <w:rPr>
          <w:rtl/>
        </w:rPr>
        <w:t>:</w:t>
      </w:r>
      <w:r>
        <w:rPr>
          <w:rtl/>
        </w:rPr>
        <w:t xml:space="preserve"> أفضل</w:t>
      </w:r>
      <w:r>
        <w:rPr>
          <w:rFonts w:hint="cs"/>
          <w:rtl/>
        </w:rPr>
        <w:t>َ</w:t>
      </w:r>
      <w:r>
        <w:rPr>
          <w:rtl/>
        </w:rPr>
        <w:t xml:space="preserve"> منه من س</w:t>
      </w:r>
      <w:r>
        <w:rPr>
          <w:rFonts w:hint="cs"/>
          <w:rtl/>
        </w:rPr>
        <w:t>ُ</w:t>
      </w:r>
      <w:r>
        <w:rPr>
          <w:rtl/>
        </w:rPr>
        <w:t>م</w:t>
      </w:r>
      <w:r>
        <w:rPr>
          <w:rFonts w:hint="cs"/>
          <w:rtl/>
        </w:rPr>
        <w:t>ّ</w:t>
      </w:r>
      <w:r>
        <w:rPr>
          <w:rtl/>
        </w:rPr>
        <w:t>ي</w:t>
      </w:r>
      <w:r>
        <w:rPr>
          <w:rFonts w:hint="cs"/>
          <w:rtl/>
        </w:rPr>
        <w:t>َ</w:t>
      </w:r>
      <w:r>
        <w:rPr>
          <w:rtl/>
        </w:rPr>
        <w:t xml:space="preserve"> صديقا</w:t>
      </w:r>
      <w:r>
        <w:rPr>
          <w:rFonts w:hint="cs"/>
          <w:rtl/>
        </w:rPr>
        <w:t>ً</w:t>
      </w:r>
      <w:r>
        <w:rPr>
          <w:rtl/>
        </w:rPr>
        <w:t>.</w:t>
      </w:r>
    </w:p>
    <w:p w:rsidR="0077176E" w:rsidRDefault="0077176E" w:rsidP="000605B2">
      <w:pPr>
        <w:pStyle w:val="libNormal"/>
        <w:rPr>
          <w:rtl/>
        </w:rPr>
      </w:pPr>
      <w:r>
        <w:rPr>
          <w:rtl/>
        </w:rPr>
        <w:t>فقال</w:t>
      </w:r>
      <w:r w:rsidR="00054F7A">
        <w:rPr>
          <w:rtl/>
        </w:rPr>
        <w:t>:</w:t>
      </w:r>
      <w:r>
        <w:rPr>
          <w:rtl/>
        </w:rPr>
        <w:t xml:space="preserve"> كذبت ورب</w:t>
      </w:r>
      <w:r>
        <w:rPr>
          <w:rFonts w:hint="cs"/>
          <w:rtl/>
        </w:rPr>
        <w:t>ّ</w:t>
      </w:r>
      <w:r>
        <w:rPr>
          <w:rtl/>
        </w:rPr>
        <w:t xml:space="preserve"> الكعبة فما صد</w:t>
      </w:r>
      <w:r>
        <w:rPr>
          <w:rFonts w:hint="cs"/>
          <w:rtl/>
        </w:rPr>
        <w:t>ّ</w:t>
      </w:r>
      <w:r>
        <w:rPr>
          <w:rtl/>
        </w:rPr>
        <w:t>قه</w:t>
      </w:r>
      <w:r w:rsidR="00054F7A">
        <w:rPr>
          <w:rtl/>
        </w:rPr>
        <w:t>،</w:t>
      </w:r>
      <w:r>
        <w:rPr>
          <w:rtl/>
        </w:rPr>
        <w:t xml:space="preserve"> بل هرب عنه في القتال ودل</w:t>
      </w:r>
      <w:r>
        <w:rPr>
          <w:rFonts w:hint="cs"/>
          <w:rtl/>
        </w:rPr>
        <w:t>ّ</w:t>
      </w:r>
      <w:r>
        <w:rPr>
          <w:rtl/>
        </w:rPr>
        <w:t xml:space="preserve"> على سوء</w:t>
      </w:r>
      <w:r w:rsidR="00A07D50">
        <w:rPr>
          <w:rtl/>
        </w:rPr>
        <w:t xml:space="preserve"> </w:t>
      </w:r>
      <w:r>
        <w:rPr>
          <w:rtl/>
        </w:rPr>
        <w:t>ضميره وقد غشيه الكرب واستكلب لديه الحرب أسلمه لأسن</w:t>
      </w:r>
      <w:r>
        <w:rPr>
          <w:rFonts w:hint="cs"/>
          <w:rtl/>
        </w:rPr>
        <w:t>ّ</w:t>
      </w:r>
      <w:r>
        <w:rPr>
          <w:rtl/>
        </w:rPr>
        <w:t xml:space="preserve">ة الحتوف </w:t>
      </w:r>
      <w:r w:rsidRPr="00054F7A">
        <w:rPr>
          <w:rStyle w:val="libFootnotenumChar"/>
          <w:rtl/>
        </w:rPr>
        <w:t>(3)</w:t>
      </w:r>
      <w:r>
        <w:rPr>
          <w:rtl/>
        </w:rPr>
        <w:t xml:space="preserve"> وحد</w:t>
      </w:r>
      <w:r>
        <w:rPr>
          <w:rFonts w:hint="cs"/>
          <w:rtl/>
        </w:rPr>
        <w:t>ّ</w:t>
      </w:r>
      <w:r>
        <w:rPr>
          <w:rtl/>
        </w:rPr>
        <w:t>ة</w:t>
      </w:r>
      <w:r w:rsidR="00A07D50">
        <w:rPr>
          <w:rtl/>
        </w:rPr>
        <w:t xml:space="preserve"> </w:t>
      </w:r>
      <w:r>
        <w:rPr>
          <w:rtl/>
        </w:rPr>
        <w:t>السيوف</w:t>
      </w:r>
      <w:r w:rsidR="00054F7A">
        <w:rPr>
          <w:rtl/>
        </w:rPr>
        <w:t>،</w:t>
      </w:r>
      <w:r>
        <w:rPr>
          <w:rtl/>
        </w:rPr>
        <w:t xml:space="preserve"> انهزم والله الصديق عن صدقه ان الفار</w:t>
      </w:r>
      <w:r>
        <w:rPr>
          <w:rFonts w:hint="cs"/>
          <w:rtl/>
        </w:rPr>
        <w:t>َّ</w:t>
      </w:r>
      <w:r>
        <w:rPr>
          <w:rtl/>
        </w:rPr>
        <w:t xml:space="preserve"> عن رسول الله </w:t>
      </w:r>
      <w:r w:rsidR="00054F7A" w:rsidRPr="00054F7A">
        <w:rPr>
          <w:rStyle w:val="libAlaemChar"/>
          <w:rFonts w:hint="cs"/>
          <w:rtl/>
        </w:rPr>
        <w:t>صلى‌الله‌عليه‌وآله‌وسلم</w:t>
      </w:r>
      <w:r>
        <w:rPr>
          <w:rtl/>
        </w:rPr>
        <w:t xml:space="preserve"> شيطان مارد</w:t>
      </w:r>
      <w:r w:rsidR="00054F7A">
        <w:rPr>
          <w:rtl/>
        </w:rPr>
        <w:t>،</w:t>
      </w:r>
      <w:r w:rsidR="00A07D50">
        <w:rPr>
          <w:rtl/>
        </w:rPr>
        <w:t xml:space="preserve"> </w:t>
      </w:r>
      <w:r>
        <w:rPr>
          <w:rtl/>
        </w:rPr>
        <w:t>ليس كما قلت بل والله الفاضل من نام على فراشه ووقاه بنفسه</w:t>
      </w:r>
      <w:r w:rsidR="00054F7A">
        <w:rPr>
          <w:rtl/>
        </w:rPr>
        <w:t>،</w:t>
      </w:r>
      <w:r>
        <w:rPr>
          <w:rtl/>
        </w:rPr>
        <w:t xml:space="preserve"> مفرج كربه وقاضي</w:t>
      </w:r>
      <w:r w:rsidR="00A07D50">
        <w:rPr>
          <w:rtl/>
        </w:rPr>
        <w:t xml:space="preserve"> </w:t>
      </w:r>
      <w:r>
        <w:rPr>
          <w:rtl/>
        </w:rPr>
        <w:t>دينه ووارث علمه وخليفته على أ</w:t>
      </w:r>
      <w:r>
        <w:rPr>
          <w:rFonts w:hint="cs"/>
          <w:rtl/>
        </w:rPr>
        <w:t>ُ</w:t>
      </w:r>
      <w:r>
        <w:rPr>
          <w:rtl/>
        </w:rPr>
        <w:t>م</w:t>
      </w:r>
      <w:r>
        <w:rPr>
          <w:rFonts w:hint="cs"/>
          <w:rtl/>
        </w:rPr>
        <w:t>ّ</w:t>
      </w:r>
      <w:r>
        <w:rPr>
          <w:rtl/>
        </w:rPr>
        <w:t>ته</w:t>
      </w:r>
      <w:r w:rsidR="00054F7A">
        <w:rPr>
          <w:rtl/>
        </w:rPr>
        <w:t>،</w:t>
      </w:r>
      <w:r>
        <w:rPr>
          <w:rtl/>
        </w:rPr>
        <w:t xml:space="preserve"> مبايع البيعتين صاحب بدر وحنين</w:t>
      </w:r>
      <w:r w:rsidR="00054F7A">
        <w:rPr>
          <w:rtl/>
        </w:rPr>
        <w:t>،</w:t>
      </w:r>
      <w:r>
        <w:rPr>
          <w:rtl/>
        </w:rPr>
        <w:t xml:space="preserve"> أسد الله</w:t>
      </w:r>
      <w:r w:rsidR="00A07D50">
        <w:rPr>
          <w:rtl/>
        </w:rPr>
        <w:t xml:space="preserve"> </w:t>
      </w:r>
      <w:r>
        <w:rPr>
          <w:rtl/>
        </w:rPr>
        <w:t>ووليه لا البلفاحة الهلباحة أين ابن أبي قحافة.</w:t>
      </w:r>
    </w:p>
    <w:p w:rsidR="0077176E" w:rsidRDefault="0077176E" w:rsidP="000605B2">
      <w:pPr>
        <w:pStyle w:val="libNormal"/>
        <w:rPr>
          <w:rtl/>
        </w:rPr>
      </w:pPr>
      <w:r>
        <w:rPr>
          <w:rtl/>
        </w:rPr>
        <w:t>قال الشعبي</w:t>
      </w:r>
      <w:r w:rsidR="00054F7A">
        <w:rPr>
          <w:rtl/>
        </w:rPr>
        <w:t>:</w:t>
      </w:r>
      <w:r>
        <w:rPr>
          <w:rtl/>
        </w:rPr>
        <w:t xml:space="preserve"> فأمسكت عنه لئلا ي</w:t>
      </w:r>
      <w:r>
        <w:rPr>
          <w:rFonts w:hint="cs"/>
          <w:rtl/>
        </w:rPr>
        <w:t>ُ</w:t>
      </w:r>
      <w:r>
        <w:rPr>
          <w:rtl/>
        </w:rPr>
        <w:t>سمع كلامه وي</w:t>
      </w:r>
      <w:r>
        <w:rPr>
          <w:rFonts w:hint="cs"/>
          <w:rtl/>
        </w:rPr>
        <w:t>ُ</w:t>
      </w:r>
      <w:r>
        <w:rPr>
          <w:rtl/>
        </w:rPr>
        <w:t>كتب بخبره وقلت له</w:t>
      </w:r>
      <w:r w:rsidR="00054F7A">
        <w:rPr>
          <w:rtl/>
        </w:rPr>
        <w:t>:</w:t>
      </w:r>
      <w:r>
        <w:rPr>
          <w:rtl/>
        </w:rPr>
        <w:t xml:space="preserve"> حفظت</w:t>
      </w:r>
      <w:r w:rsidR="00A07D50">
        <w:rPr>
          <w:rtl/>
        </w:rPr>
        <w:t xml:space="preserve"> </w:t>
      </w:r>
      <w:r>
        <w:rPr>
          <w:rtl/>
        </w:rPr>
        <w:t>القرآن</w:t>
      </w:r>
      <w:r w:rsidR="00054F7A">
        <w:rPr>
          <w:rFonts w:hint="cs"/>
          <w:rtl/>
        </w:rPr>
        <w:t>؟</w:t>
      </w:r>
      <w:r>
        <w:rPr>
          <w:rtl/>
        </w:rPr>
        <w:t xml:space="preserve"> فقال</w:t>
      </w:r>
      <w:r w:rsidR="00054F7A">
        <w:rPr>
          <w:rtl/>
        </w:rPr>
        <w:t>:</w:t>
      </w:r>
      <w:r>
        <w:rPr>
          <w:rtl/>
        </w:rPr>
        <w:t xml:space="preserve"> إي والله وعلمت منه ما أخرق الظلمة إلى النور</w:t>
      </w:r>
      <w:r w:rsidR="00054F7A">
        <w:rPr>
          <w:rtl/>
        </w:rPr>
        <w:t>،</w:t>
      </w:r>
      <w:r>
        <w:rPr>
          <w:rtl/>
        </w:rPr>
        <w:t xml:space="preserve"> فقلت له</w:t>
      </w:r>
      <w:r w:rsidR="00054F7A">
        <w:rPr>
          <w:rtl/>
        </w:rPr>
        <w:t>:</w:t>
      </w:r>
      <w:r>
        <w:rPr>
          <w:rtl/>
        </w:rPr>
        <w:t xml:space="preserve"> ما تقول</w:t>
      </w:r>
      <w:r w:rsidR="00A07D50">
        <w:rPr>
          <w:rtl/>
        </w:rPr>
        <w:t xml:space="preserve"> </w:t>
      </w:r>
      <w:r>
        <w:rPr>
          <w:rtl/>
        </w:rPr>
        <w:t>في المسح على الخفين</w:t>
      </w:r>
      <w:r w:rsidR="00054F7A">
        <w:rPr>
          <w:rFonts w:hint="cs"/>
          <w:rtl/>
        </w:rPr>
        <w:t>؟</w:t>
      </w:r>
      <w:r>
        <w:rPr>
          <w:rtl/>
        </w:rPr>
        <w:t xml:space="preserve"> فقال</w:t>
      </w:r>
      <w:r w:rsidR="00054F7A">
        <w:rPr>
          <w:rtl/>
        </w:rPr>
        <w:t>:</w:t>
      </w:r>
      <w:r>
        <w:rPr>
          <w:rtl/>
        </w:rPr>
        <w:t xml:space="preserve"> ياسبحان الله هل يجوز في حكم الله وعدله أن</w:t>
      </w:r>
      <w:r w:rsidR="00A07D50">
        <w:rPr>
          <w:rtl/>
        </w:rPr>
        <w:t xml:space="preserve"> </w:t>
      </w:r>
      <w:r>
        <w:rPr>
          <w:rtl/>
        </w:rPr>
        <w:t>يفرض على جوارح البدن وهي أحياء فرضا</w:t>
      </w:r>
      <w:r>
        <w:rPr>
          <w:rFonts w:hint="cs"/>
          <w:rtl/>
        </w:rPr>
        <w:t>ً</w:t>
      </w:r>
      <w:r>
        <w:rPr>
          <w:rtl/>
        </w:rPr>
        <w:t xml:space="preserve"> معلوما</w:t>
      </w:r>
      <w:r>
        <w:rPr>
          <w:rFonts w:hint="cs"/>
          <w:rtl/>
        </w:rPr>
        <w:t>ً</w:t>
      </w:r>
      <w:r>
        <w:rPr>
          <w:rtl/>
        </w:rPr>
        <w:t xml:space="preserve"> فيشرك معها ميتة فجعل</w:t>
      </w:r>
      <w:r w:rsidR="00A07D50">
        <w:rPr>
          <w:rtl/>
        </w:rPr>
        <w:t xml:space="preserve"> </w:t>
      </w:r>
      <w:r>
        <w:rPr>
          <w:rtl/>
        </w:rPr>
        <w:t>الميت شريكا</w:t>
      </w:r>
      <w:r>
        <w:rPr>
          <w:rFonts w:hint="cs"/>
          <w:rtl/>
        </w:rPr>
        <w:t>ً</w:t>
      </w:r>
      <w:r>
        <w:rPr>
          <w:rtl/>
        </w:rPr>
        <w:t xml:space="preserve"> للحي في فرض معلوم وقد رفع عن الأموات أعمال الأحياء</w:t>
      </w:r>
      <w:r w:rsidR="00054F7A">
        <w:rPr>
          <w:rFonts w:hint="cs"/>
          <w:rtl/>
        </w:rPr>
        <w:t>؟</w:t>
      </w:r>
      <w:r>
        <w:rPr>
          <w:rtl/>
        </w:rPr>
        <w:t xml:space="preserve"> مثلك</w:t>
      </w:r>
      <w:r w:rsidR="00A07D50">
        <w:rPr>
          <w:rtl/>
        </w:rPr>
        <w:t xml:space="preserve"> </w:t>
      </w:r>
      <w:r>
        <w:rPr>
          <w:rtl/>
        </w:rPr>
        <w:t>يقول هذا</w:t>
      </w:r>
      <w:r w:rsidR="00054F7A">
        <w:rPr>
          <w:rFonts w:hint="cs"/>
          <w:rtl/>
        </w:rPr>
        <w:t>!</w:t>
      </w:r>
      <w:r>
        <w:rPr>
          <w:rtl/>
        </w:rPr>
        <w:t xml:space="preserve"> قال الشعبي</w:t>
      </w:r>
      <w:r w:rsidR="00054F7A">
        <w:rPr>
          <w:rtl/>
        </w:rPr>
        <w:t>:</w:t>
      </w:r>
      <w:r>
        <w:rPr>
          <w:rtl/>
        </w:rPr>
        <w:t xml:space="preserve"> فأرد كلاما</w:t>
      </w:r>
      <w:r>
        <w:rPr>
          <w:rFonts w:hint="cs"/>
          <w:rtl/>
        </w:rPr>
        <w:t>ً</w:t>
      </w:r>
      <w:r>
        <w:rPr>
          <w:rtl/>
        </w:rPr>
        <w:t xml:space="preserve"> ما سمعت قط مثله</w:t>
      </w:r>
      <w:r w:rsidR="00054F7A">
        <w:rPr>
          <w:rtl/>
        </w:rPr>
        <w:t>،</w:t>
      </w:r>
      <w:r>
        <w:rPr>
          <w:rtl/>
        </w:rPr>
        <w:t xml:space="preserve"> فقلت له</w:t>
      </w:r>
      <w:r w:rsidR="00054F7A">
        <w:rPr>
          <w:rtl/>
        </w:rPr>
        <w:t>:</w:t>
      </w:r>
      <w:r>
        <w:rPr>
          <w:rtl/>
        </w:rPr>
        <w:t xml:space="preserve"> اخبرني من أنت</w:t>
      </w:r>
      <w:r w:rsidR="00A07D50">
        <w:rPr>
          <w:rtl/>
        </w:rPr>
        <w:t xml:space="preserve"> </w:t>
      </w:r>
      <w:r>
        <w:rPr>
          <w:rtl/>
        </w:rPr>
        <w:t>ومن أين أنت</w:t>
      </w:r>
      <w:r w:rsidR="00054F7A">
        <w:rPr>
          <w:rFonts w:hint="cs"/>
          <w:rtl/>
        </w:rPr>
        <w:t>؟</w:t>
      </w:r>
      <w:r>
        <w:rPr>
          <w:rtl/>
        </w:rPr>
        <w:t xml:space="preserve"> فقال لي</w:t>
      </w:r>
      <w:r w:rsidR="00054F7A">
        <w:rPr>
          <w:rtl/>
        </w:rPr>
        <w:t>:</w:t>
      </w:r>
      <w:r>
        <w:rPr>
          <w:rtl/>
        </w:rPr>
        <w:t xml:space="preserve"> إليك عن</w:t>
      </w:r>
      <w:r>
        <w:rPr>
          <w:rFonts w:hint="cs"/>
          <w:rtl/>
        </w:rPr>
        <w:t>ّ</w:t>
      </w:r>
      <w:r>
        <w:rPr>
          <w:rtl/>
        </w:rPr>
        <w:t>ي ما كنت لا</w:t>
      </w:r>
      <w:r>
        <w:rPr>
          <w:rFonts w:hint="cs"/>
          <w:rtl/>
        </w:rPr>
        <w:t>ُ</w:t>
      </w:r>
      <w:r>
        <w:rPr>
          <w:rtl/>
        </w:rPr>
        <w:t>خبر الحتف على نفسي</w:t>
      </w:r>
      <w:r w:rsidR="00054F7A">
        <w:rPr>
          <w:rtl/>
        </w:rPr>
        <w:t>،</w:t>
      </w:r>
      <w:r>
        <w:rPr>
          <w:rtl/>
        </w:rPr>
        <w:t xml:space="preserve"> وغاب عن</w:t>
      </w:r>
      <w:r>
        <w:rPr>
          <w:rFonts w:hint="cs"/>
          <w:rtl/>
        </w:rPr>
        <w:t>ّ</w:t>
      </w:r>
      <w:r>
        <w:rPr>
          <w:rtl/>
        </w:rPr>
        <w:t>ي</w:t>
      </w:r>
      <w:r w:rsidR="00A07D50">
        <w:rPr>
          <w:rtl/>
        </w:rPr>
        <w:t xml:space="preserve"> </w:t>
      </w:r>
      <w:r>
        <w:rPr>
          <w:rtl/>
        </w:rPr>
        <w:t xml:space="preserve">فلم أره </w:t>
      </w:r>
      <w:r w:rsidR="00054F7A" w:rsidRPr="00054F7A">
        <w:rPr>
          <w:rStyle w:val="libAlaemChar"/>
          <w:rFonts w:hint="cs"/>
          <w:rtl/>
        </w:rPr>
        <w:t>رضي‌الله‌عنه</w:t>
      </w:r>
      <w:r>
        <w:rPr>
          <w:rtl/>
        </w:rPr>
        <w:t xml:space="preserve"> ».</w:t>
      </w:r>
    </w:p>
    <w:p w:rsidR="0077176E" w:rsidRDefault="0077176E" w:rsidP="000605B2">
      <w:pPr>
        <w:pStyle w:val="libNormal"/>
        <w:rPr>
          <w:rtl/>
        </w:rPr>
      </w:pPr>
      <w:bookmarkStart w:id="2416" w:name="_Toc252376707"/>
      <w:bookmarkStart w:id="2417" w:name="_Toc284326038"/>
      <w:bookmarkStart w:id="2418" w:name="_Toc284671664"/>
      <w:bookmarkStart w:id="2419" w:name="_Toc286745430"/>
      <w:bookmarkStart w:id="2420" w:name="_Toc297573807"/>
      <w:r w:rsidRPr="00054F7A">
        <w:rPr>
          <w:rStyle w:val="libBold2Char"/>
          <w:rtl/>
        </w:rPr>
        <w:t>57</w:t>
      </w:r>
      <w:bookmarkEnd w:id="2416"/>
      <w:bookmarkEnd w:id="2417"/>
      <w:bookmarkEnd w:id="2418"/>
      <w:bookmarkEnd w:id="2419"/>
      <w:bookmarkEnd w:id="2420"/>
      <w:r w:rsidR="00054F7A" w:rsidRPr="00054F7A">
        <w:rPr>
          <w:rStyle w:val="libBold2Char"/>
          <w:rFonts w:hint="cs"/>
          <w:rtl/>
        </w:rPr>
        <w:t xml:space="preserve"> - </w:t>
      </w:r>
      <w:r>
        <w:rPr>
          <w:rtl/>
        </w:rPr>
        <w:t>قال</w:t>
      </w:r>
      <w:r w:rsidR="00054F7A">
        <w:rPr>
          <w:rtl/>
        </w:rPr>
        <w:t>:</w:t>
      </w:r>
      <w:r>
        <w:rPr>
          <w:rtl/>
        </w:rPr>
        <w:t xml:space="preserve"> حدّثنا الحسن بن علي البصري</w:t>
      </w:r>
      <w:r w:rsidR="00054F7A">
        <w:rPr>
          <w:rtl/>
        </w:rPr>
        <w:t>،</w:t>
      </w:r>
      <w:r>
        <w:rPr>
          <w:rtl/>
        </w:rPr>
        <w:t xml:space="preserve"> قال</w:t>
      </w:r>
      <w:r w:rsidR="00054F7A">
        <w:rPr>
          <w:rtl/>
        </w:rPr>
        <w:t>:</w:t>
      </w:r>
      <w:r>
        <w:rPr>
          <w:rtl/>
        </w:rPr>
        <w:t xml:space="preserve"> حدّثنا محمّد بن يحيى</w:t>
      </w:r>
      <w:r w:rsidR="00054F7A">
        <w:rPr>
          <w:rtl/>
        </w:rPr>
        <w:t>،</w:t>
      </w:r>
      <w:r>
        <w:rPr>
          <w:rtl/>
        </w:rPr>
        <w:t xml:space="preserve"> قال</w:t>
      </w:r>
      <w:r w:rsidR="00054F7A">
        <w:rPr>
          <w:rtl/>
        </w:rPr>
        <w:t>:</w:t>
      </w:r>
      <w:r w:rsidR="00A07D50">
        <w:rPr>
          <w:rtl/>
        </w:rPr>
        <w:t xml:space="preserve"> </w:t>
      </w:r>
      <w:r>
        <w:rPr>
          <w:rtl/>
        </w:rPr>
        <w:t>حدّثنا أبي</w:t>
      </w:r>
      <w:r w:rsidR="00054F7A">
        <w:rPr>
          <w:rtl/>
        </w:rPr>
        <w:t>،</w:t>
      </w:r>
      <w:r>
        <w:rPr>
          <w:rtl/>
        </w:rPr>
        <w:t xml:space="preserve"> قال</w:t>
      </w:r>
      <w:r w:rsidR="00054F7A">
        <w:rPr>
          <w:rtl/>
        </w:rPr>
        <w:t>:</w:t>
      </w:r>
      <w:r>
        <w:rPr>
          <w:rtl/>
        </w:rPr>
        <w:t xml:space="preserve"> حدّثنا الحكم بن ظهير</w:t>
      </w:r>
      <w:r w:rsidR="00054F7A">
        <w:rPr>
          <w:rtl/>
        </w:rPr>
        <w:t>،</w:t>
      </w:r>
      <w:r>
        <w:rPr>
          <w:rtl/>
        </w:rPr>
        <w:t xml:space="preserve"> عن السدي</w:t>
      </w:r>
      <w:r w:rsidR="00054F7A">
        <w:rPr>
          <w:rtl/>
        </w:rPr>
        <w:t>،</w:t>
      </w:r>
      <w:r>
        <w:rPr>
          <w:rtl/>
        </w:rPr>
        <w:t xml:space="preserve"> عن أبي صالح قال</w:t>
      </w:r>
      <w:r w:rsidR="00054F7A">
        <w:rPr>
          <w:rtl/>
        </w:rPr>
        <w:t>:</w:t>
      </w:r>
    </w:p>
    <w:p w:rsidR="00A07D50" w:rsidRDefault="0077176E" w:rsidP="000605B2">
      <w:pPr>
        <w:pStyle w:val="libNormal"/>
        <w:rPr>
          <w:rtl/>
        </w:rPr>
      </w:pPr>
      <w:r>
        <w:rPr>
          <w:rtl/>
        </w:rPr>
        <w:t>« لم</w:t>
      </w:r>
      <w:r>
        <w:rPr>
          <w:rFonts w:hint="cs"/>
          <w:rtl/>
        </w:rPr>
        <w:t>ّ</w:t>
      </w:r>
      <w:r>
        <w:rPr>
          <w:rtl/>
        </w:rPr>
        <w:t>ا حضرت عبدالله بن العبّاس الوفاة قال</w:t>
      </w:r>
      <w:r w:rsidR="00054F7A">
        <w:rPr>
          <w:rtl/>
        </w:rPr>
        <w:t>:</w:t>
      </w:r>
      <w:r>
        <w:rPr>
          <w:rtl/>
        </w:rPr>
        <w:t xml:space="preserve"> اللّهمّ إن</w:t>
      </w:r>
      <w:r>
        <w:rPr>
          <w:rFonts w:hint="cs"/>
          <w:rtl/>
        </w:rPr>
        <w:t>ّ</w:t>
      </w:r>
      <w:r>
        <w:rPr>
          <w:rtl/>
        </w:rPr>
        <w:t>ي أتقرب اليك بولاية علي</w:t>
      </w:r>
      <w:r w:rsidR="00A07D50">
        <w:rPr>
          <w:rtl/>
        </w:rPr>
        <w:t xml:space="preserve"> </w:t>
      </w:r>
      <w:r>
        <w:rPr>
          <w:rtl/>
        </w:rPr>
        <w:t xml:space="preserve">ابن أبي طالب </w:t>
      </w:r>
      <w:r w:rsidR="00054F7A" w:rsidRPr="00054F7A">
        <w:rPr>
          <w:rStyle w:val="libAlaemChar"/>
          <w:rFonts w:hint="cs"/>
          <w:rtl/>
        </w:rPr>
        <w:t>عليه‌السلام</w:t>
      </w:r>
      <w:r>
        <w:rPr>
          <w:rtl/>
        </w:rPr>
        <w:t xml:space="preserve"> ».</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الوعول</w:t>
      </w:r>
      <w:r w:rsidR="00054F7A">
        <w:rPr>
          <w:rtl/>
        </w:rPr>
        <w:t>:</w:t>
      </w:r>
      <w:r>
        <w:rPr>
          <w:rtl/>
        </w:rPr>
        <w:t xml:space="preserve"> تيوس الجبل</w:t>
      </w:r>
      <w:r w:rsidR="00054F7A">
        <w:rPr>
          <w:rtl/>
        </w:rPr>
        <w:t>،</w:t>
      </w:r>
      <w:r>
        <w:rPr>
          <w:rtl/>
        </w:rPr>
        <w:t xml:space="preserve"> والمراد بهم الأشراف والرؤوس</w:t>
      </w:r>
      <w:r w:rsidR="00054F7A">
        <w:rPr>
          <w:rtl/>
        </w:rPr>
        <w:t>،</w:t>
      </w:r>
      <w:r>
        <w:rPr>
          <w:rtl/>
        </w:rPr>
        <w:t xml:space="preserve"> ض</w:t>
      </w:r>
      <w:r>
        <w:rPr>
          <w:rFonts w:hint="cs"/>
          <w:rtl/>
        </w:rPr>
        <w:t>َ</w:t>
      </w:r>
      <w:r>
        <w:rPr>
          <w:rtl/>
        </w:rPr>
        <w:t>ر</w:t>
      </w:r>
      <w:r>
        <w:rPr>
          <w:rFonts w:hint="cs"/>
          <w:rtl/>
        </w:rPr>
        <w:t>َ</w:t>
      </w:r>
      <w:r>
        <w:rPr>
          <w:rtl/>
        </w:rPr>
        <w:t>ب</w:t>
      </w:r>
      <w:r>
        <w:rPr>
          <w:rFonts w:hint="cs"/>
          <w:rtl/>
        </w:rPr>
        <w:t>َ</w:t>
      </w:r>
      <w:r>
        <w:rPr>
          <w:rtl/>
        </w:rPr>
        <w:t xml:space="preserve"> المثل</w:t>
      </w:r>
      <w:r>
        <w:rPr>
          <w:rFonts w:hint="cs"/>
          <w:rtl/>
        </w:rPr>
        <w:t>َ</w:t>
      </w:r>
      <w:r>
        <w:rPr>
          <w:rtl/>
        </w:rPr>
        <w:t xml:space="preserve"> بها لأنها تأوي</w:t>
      </w:r>
      <w:r w:rsidR="00A07D50">
        <w:rPr>
          <w:rtl/>
        </w:rPr>
        <w:t xml:space="preserve"> </w:t>
      </w:r>
      <w:r>
        <w:rPr>
          <w:rtl/>
        </w:rPr>
        <w:t>رؤوس الجبال.</w:t>
      </w:r>
    </w:p>
    <w:p w:rsidR="0077176E" w:rsidRDefault="0077176E" w:rsidP="00054F7A">
      <w:pPr>
        <w:pStyle w:val="libFootnote0"/>
        <w:rPr>
          <w:rtl/>
        </w:rPr>
      </w:pPr>
      <w:r>
        <w:rPr>
          <w:rtl/>
        </w:rPr>
        <w:t>(2) نطحه</w:t>
      </w:r>
      <w:r w:rsidR="00054F7A">
        <w:rPr>
          <w:rtl/>
        </w:rPr>
        <w:t>:</w:t>
      </w:r>
      <w:r>
        <w:rPr>
          <w:rtl/>
        </w:rPr>
        <w:t xml:space="preserve"> أصابه بقرنه.</w:t>
      </w:r>
    </w:p>
    <w:p w:rsidR="0077176E" w:rsidRPr="009F403C" w:rsidRDefault="0077176E" w:rsidP="00054F7A">
      <w:pPr>
        <w:pStyle w:val="libFootnote0"/>
        <w:rPr>
          <w:rtl/>
        </w:rPr>
      </w:pPr>
      <w:r w:rsidRPr="009F403C">
        <w:rPr>
          <w:rtl/>
        </w:rPr>
        <w:t>(3) الحتف</w:t>
      </w:r>
      <w:r w:rsidR="00054F7A">
        <w:rPr>
          <w:rtl/>
        </w:rPr>
        <w:t>:</w:t>
      </w:r>
      <w:r w:rsidRPr="009F403C">
        <w:rPr>
          <w:rtl/>
        </w:rPr>
        <w:t xml:space="preserve"> جمعه الحتوف</w:t>
      </w:r>
      <w:r w:rsidR="00054F7A">
        <w:rPr>
          <w:rtl/>
        </w:rPr>
        <w:t>،</w:t>
      </w:r>
      <w:r w:rsidRPr="009F403C">
        <w:rPr>
          <w:rtl/>
        </w:rPr>
        <w:t xml:space="preserve"> الموت.</w:t>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10" name="Picture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16"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4335E9">
      <w:pPr>
        <w:pStyle w:val="Heading1Center"/>
        <w:rPr>
          <w:rtl/>
        </w:rPr>
      </w:pPr>
      <w:bookmarkStart w:id="2421" w:name="_Toc395686051"/>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421"/>
    </w:p>
    <w:p w:rsidR="0077176E" w:rsidRDefault="0077176E" w:rsidP="000605B2">
      <w:pPr>
        <w:pStyle w:val="libNormal"/>
        <w:rPr>
          <w:rtl/>
        </w:rPr>
      </w:pPr>
      <w:bookmarkStart w:id="2422" w:name="_Toc252376708"/>
      <w:bookmarkStart w:id="2423" w:name="_Toc284326040"/>
      <w:bookmarkStart w:id="2424" w:name="_Toc284671666"/>
      <w:bookmarkStart w:id="2425" w:name="_Toc286745432"/>
      <w:bookmarkStart w:id="2426" w:name="_Toc297573809"/>
      <w:r w:rsidRPr="00054F7A">
        <w:rPr>
          <w:rStyle w:val="libBold2Char"/>
          <w:rtl/>
        </w:rPr>
        <w:t>1</w:t>
      </w:r>
      <w:bookmarkEnd w:id="2422"/>
      <w:bookmarkEnd w:id="2423"/>
      <w:bookmarkEnd w:id="2424"/>
      <w:bookmarkEnd w:id="2425"/>
      <w:bookmarkEnd w:id="2426"/>
      <w:r w:rsidR="00054F7A" w:rsidRPr="00054F7A">
        <w:rPr>
          <w:rStyle w:val="libBold2Char"/>
          <w:rFonts w:hint="cs"/>
          <w:rtl/>
        </w:rPr>
        <w:t xml:space="preserve"> - </w:t>
      </w:r>
      <w:r>
        <w:rPr>
          <w:rtl/>
        </w:rPr>
        <w:t>بحذف الاسناد قال</w:t>
      </w:r>
      <w:r w:rsidR="00054F7A">
        <w:rPr>
          <w:rtl/>
        </w:rPr>
        <w:t>:</w:t>
      </w:r>
      <w:r>
        <w:rPr>
          <w:rtl/>
        </w:rPr>
        <w:t xml:space="preserve"> حدّثنا يعقوب بن يوسف الضبي</w:t>
      </w:r>
      <w:r w:rsidR="00054F7A">
        <w:rPr>
          <w:rtl/>
        </w:rPr>
        <w:t>،</w:t>
      </w:r>
      <w:r>
        <w:rPr>
          <w:rtl/>
        </w:rPr>
        <w:t xml:space="preserve"> قال</w:t>
      </w:r>
      <w:r w:rsidR="00054F7A">
        <w:rPr>
          <w:rtl/>
        </w:rPr>
        <w:t>:</w:t>
      </w:r>
      <w:r>
        <w:rPr>
          <w:rtl/>
        </w:rPr>
        <w:t xml:space="preserve"> حدّثنا</w:t>
      </w:r>
      <w:r w:rsidR="00A07D50">
        <w:rPr>
          <w:rtl/>
        </w:rPr>
        <w:t xml:space="preserve"> </w:t>
      </w:r>
      <w:r>
        <w:rPr>
          <w:rtl/>
        </w:rPr>
        <w:t xml:space="preserve">عبيدالله </w:t>
      </w:r>
      <w:r w:rsidRPr="00054F7A">
        <w:rPr>
          <w:rStyle w:val="libFootnotenumChar"/>
          <w:rtl/>
        </w:rPr>
        <w:t>(1)</w:t>
      </w:r>
      <w:r>
        <w:rPr>
          <w:rtl/>
        </w:rPr>
        <w:t xml:space="preserve"> بن موسى</w:t>
      </w:r>
      <w:r w:rsidR="00054F7A">
        <w:rPr>
          <w:rtl/>
        </w:rPr>
        <w:t>،</w:t>
      </w:r>
      <w:r>
        <w:rPr>
          <w:rtl/>
        </w:rPr>
        <w:t xml:space="preserve"> قال</w:t>
      </w:r>
      <w:r w:rsidR="00054F7A">
        <w:rPr>
          <w:rtl/>
        </w:rPr>
        <w:t>:</w:t>
      </w:r>
      <w:r>
        <w:rPr>
          <w:rtl/>
        </w:rPr>
        <w:t xml:space="preserve"> حدّثنا جعفر الأحمر</w:t>
      </w:r>
      <w:r w:rsidR="00054F7A">
        <w:rPr>
          <w:rtl/>
        </w:rPr>
        <w:t>،</w:t>
      </w:r>
      <w:r>
        <w:rPr>
          <w:rtl/>
        </w:rPr>
        <w:t xml:space="preserve"> [ عن الشيباني ] </w:t>
      </w:r>
      <w:r w:rsidRPr="00054F7A">
        <w:rPr>
          <w:rStyle w:val="libFootnotenumChar"/>
          <w:rtl/>
        </w:rPr>
        <w:t>(2)</w:t>
      </w:r>
      <w:r w:rsidR="00054F7A">
        <w:rPr>
          <w:rtl/>
        </w:rPr>
        <w:t>،</w:t>
      </w:r>
      <w:r>
        <w:rPr>
          <w:rtl/>
        </w:rPr>
        <w:t xml:space="preserve"> عن جميع بن</w:t>
      </w:r>
      <w:r w:rsidR="00A07D50">
        <w:rPr>
          <w:rtl/>
        </w:rPr>
        <w:t xml:space="preserve"> </w:t>
      </w:r>
      <w:r>
        <w:rPr>
          <w:rtl/>
        </w:rPr>
        <w:t>عمير قال</w:t>
      </w:r>
      <w:r w:rsidR="00054F7A">
        <w:rPr>
          <w:rtl/>
        </w:rPr>
        <w:t>:</w:t>
      </w:r>
      <w:r>
        <w:rPr>
          <w:rtl/>
        </w:rPr>
        <w:t xml:space="preserve"> قالت عم</w:t>
      </w:r>
      <w:r>
        <w:rPr>
          <w:rFonts w:hint="cs"/>
          <w:rtl/>
        </w:rPr>
        <w:t>ّ</w:t>
      </w:r>
      <w:r>
        <w:rPr>
          <w:rtl/>
        </w:rPr>
        <w:t>تي لعائشة وأنا أسمع</w:t>
      </w:r>
      <w:r w:rsidR="00054F7A">
        <w:rPr>
          <w:rtl/>
        </w:rPr>
        <w:t>:</w:t>
      </w:r>
    </w:p>
    <w:p w:rsidR="0077176E" w:rsidRDefault="0077176E" w:rsidP="000605B2">
      <w:pPr>
        <w:pStyle w:val="libNormal"/>
        <w:rPr>
          <w:rtl/>
        </w:rPr>
      </w:pPr>
      <w:r>
        <w:rPr>
          <w:rtl/>
        </w:rPr>
        <w:t xml:space="preserve">« لله أنت مسيرك </w:t>
      </w:r>
      <w:r w:rsidRPr="00054F7A">
        <w:rPr>
          <w:rStyle w:val="libFootnotenumChar"/>
          <w:rtl/>
        </w:rPr>
        <w:t>(3)</w:t>
      </w:r>
      <w:r>
        <w:rPr>
          <w:rtl/>
        </w:rPr>
        <w:t xml:space="preserve"> إلى علي ما كان</w:t>
      </w:r>
      <w:r w:rsidR="00054F7A">
        <w:rPr>
          <w:rFonts w:hint="cs"/>
          <w:rtl/>
        </w:rPr>
        <w:t>؟</w:t>
      </w:r>
      <w:r>
        <w:rPr>
          <w:rtl/>
        </w:rPr>
        <w:t xml:space="preserve"> قالت</w:t>
      </w:r>
      <w:r w:rsidR="00054F7A">
        <w:rPr>
          <w:rtl/>
        </w:rPr>
        <w:t>:</w:t>
      </w:r>
      <w:r>
        <w:rPr>
          <w:rtl/>
        </w:rPr>
        <w:t xml:space="preserve"> دعينا منك </w:t>
      </w:r>
      <w:r>
        <w:rPr>
          <w:rFonts w:hint="cs"/>
          <w:rtl/>
        </w:rPr>
        <w:t>ا</w:t>
      </w:r>
      <w:r>
        <w:rPr>
          <w:rtl/>
        </w:rPr>
        <w:t>نّه ما كان من الرجال</w:t>
      </w:r>
      <w:r w:rsidR="00A07D50">
        <w:rPr>
          <w:rtl/>
        </w:rPr>
        <w:t xml:space="preserve"> </w:t>
      </w:r>
      <w:r>
        <w:rPr>
          <w:rtl/>
        </w:rPr>
        <w:t>أحب</w:t>
      </w:r>
      <w:r>
        <w:rPr>
          <w:rFonts w:hint="cs"/>
          <w:rtl/>
        </w:rPr>
        <w:t>ّ</w:t>
      </w:r>
      <w:r>
        <w:rPr>
          <w:rtl/>
        </w:rPr>
        <w:t xml:space="preserve"> إلى رسول الله </w:t>
      </w:r>
      <w:r w:rsidR="00054F7A" w:rsidRPr="00054F7A">
        <w:rPr>
          <w:rStyle w:val="libAlaemChar"/>
          <w:rFonts w:hint="cs"/>
          <w:rtl/>
        </w:rPr>
        <w:t>صلى‌الله‌عليه‌وآله‌وسلم</w:t>
      </w:r>
      <w:r>
        <w:rPr>
          <w:rtl/>
        </w:rPr>
        <w:t xml:space="preserve"> من علي</w:t>
      </w:r>
      <w:r w:rsidR="00054F7A">
        <w:rPr>
          <w:rtl/>
        </w:rPr>
        <w:t>،</w:t>
      </w:r>
      <w:r>
        <w:rPr>
          <w:rtl/>
        </w:rPr>
        <w:t xml:space="preserve"> ولا من النساء أحب إليه من فاطمة » </w:t>
      </w:r>
      <w:r w:rsidRPr="00054F7A">
        <w:rPr>
          <w:rStyle w:val="libFootnotenumChar"/>
          <w:rtl/>
        </w:rPr>
        <w:t>(4)</w:t>
      </w:r>
      <w:r>
        <w:rPr>
          <w:rtl/>
        </w:rPr>
        <w:t>.</w:t>
      </w:r>
    </w:p>
    <w:p w:rsidR="0077176E" w:rsidRDefault="0077176E" w:rsidP="000605B2">
      <w:pPr>
        <w:pStyle w:val="libNormal"/>
        <w:rPr>
          <w:rtl/>
        </w:rPr>
      </w:pPr>
      <w:bookmarkStart w:id="2427" w:name="_Toc252376709"/>
      <w:bookmarkStart w:id="2428" w:name="_Toc284326041"/>
      <w:bookmarkStart w:id="2429" w:name="_Toc284671667"/>
      <w:bookmarkStart w:id="2430" w:name="_Toc286745433"/>
      <w:bookmarkStart w:id="2431" w:name="_Toc297573810"/>
      <w:r w:rsidRPr="00054F7A">
        <w:rPr>
          <w:rStyle w:val="libBold2Char"/>
          <w:rtl/>
        </w:rPr>
        <w:t>2</w:t>
      </w:r>
      <w:bookmarkEnd w:id="2427"/>
      <w:bookmarkEnd w:id="2428"/>
      <w:bookmarkEnd w:id="2429"/>
      <w:bookmarkEnd w:id="2430"/>
      <w:bookmarkEnd w:id="2431"/>
      <w:r w:rsidR="00054F7A" w:rsidRPr="00054F7A">
        <w:rPr>
          <w:rStyle w:val="libBold2Char"/>
          <w:rFonts w:hint="cs"/>
          <w:rtl/>
        </w:rPr>
        <w:t xml:space="preserve"> - </w:t>
      </w:r>
      <w:r>
        <w:rPr>
          <w:rtl/>
        </w:rPr>
        <w:t>قال</w:t>
      </w:r>
      <w:r w:rsidR="00054F7A">
        <w:rPr>
          <w:rtl/>
        </w:rPr>
        <w:t>:</w:t>
      </w:r>
      <w:r>
        <w:rPr>
          <w:rtl/>
        </w:rPr>
        <w:t xml:space="preserve"> حدّثنا محمّد بن عمر</w:t>
      </w:r>
      <w:r w:rsidR="00054F7A">
        <w:rPr>
          <w:rtl/>
        </w:rPr>
        <w:t>،</w:t>
      </w:r>
      <w:r>
        <w:rPr>
          <w:rtl/>
        </w:rPr>
        <w:t xml:space="preserve"> عن الأحلج</w:t>
      </w:r>
      <w:r w:rsidR="00054F7A">
        <w:rPr>
          <w:rtl/>
        </w:rPr>
        <w:t>،</w:t>
      </w:r>
      <w:r>
        <w:rPr>
          <w:rtl/>
        </w:rPr>
        <w:t xml:space="preserve"> عن أبي إسحاق</w:t>
      </w:r>
      <w:r w:rsidR="00054F7A">
        <w:rPr>
          <w:rtl/>
        </w:rPr>
        <w:t>،</w:t>
      </w:r>
      <w:r>
        <w:rPr>
          <w:rtl/>
        </w:rPr>
        <w:t xml:space="preserve"> عن هبيرة</w:t>
      </w:r>
      <w:r w:rsidR="00A07D50">
        <w:rPr>
          <w:rtl/>
        </w:rPr>
        <w:t xml:space="preserve"> </w:t>
      </w:r>
      <w:r>
        <w:rPr>
          <w:rtl/>
        </w:rPr>
        <w:t>ابن بريم</w:t>
      </w:r>
      <w:r w:rsidR="00054F7A">
        <w:rPr>
          <w:rtl/>
        </w:rPr>
        <w:t>:</w:t>
      </w:r>
    </w:p>
    <w:p w:rsidR="0077176E" w:rsidRDefault="0077176E" w:rsidP="000605B2">
      <w:pPr>
        <w:pStyle w:val="libNormal"/>
        <w:rPr>
          <w:rtl/>
        </w:rPr>
      </w:pPr>
      <w:r>
        <w:rPr>
          <w:rtl/>
        </w:rPr>
        <w:t xml:space="preserve">« ان علياً </w:t>
      </w:r>
      <w:r w:rsidR="00054F7A" w:rsidRPr="00054F7A">
        <w:rPr>
          <w:rStyle w:val="libAlaemChar"/>
          <w:rFonts w:hint="cs"/>
          <w:rtl/>
        </w:rPr>
        <w:t>عليه‌السلام</w:t>
      </w:r>
      <w:r>
        <w:rPr>
          <w:rtl/>
        </w:rPr>
        <w:t xml:space="preserve"> لما توفي قام الحسن فصعد المنبر فقال</w:t>
      </w:r>
      <w:r w:rsidR="00054F7A">
        <w:rPr>
          <w:rtl/>
        </w:rPr>
        <w:t>:</w:t>
      </w:r>
      <w:r>
        <w:rPr>
          <w:rtl/>
        </w:rPr>
        <w:t xml:space="preserve"> أيها الناس </w:t>
      </w:r>
      <w:r>
        <w:rPr>
          <w:rFonts w:hint="cs"/>
          <w:rtl/>
        </w:rPr>
        <w:t>ا</w:t>
      </w:r>
      <w:r>
        <w:rPr>
          <w:rtl/>
        </w:rPr>
        <w:t>نه قد قبض</w:t>
      </w:r>
      <w:r w:rsidR="00A07D50">
        <w:rPr>
          <w:rtl/>
        </w:rPr>
        <w:t xml:space="preserve"> </w:t>
      </w:r>
      <w:r>
        <w:rPr>
          <w:rtl/>
        </w:rPr>
        <w:t>فيكم الليلة رجل ما سبقه الأولون والآخرون بعلم وعرج بروحه في الليلة التي</w:t>
      </w:r>
      <w:r w:rsidR="00A07D50">
        <w:rPr>
          <w:rtl/>
        </w:rPr>
        <w:t xml:space="preserve"> </w:t>
      </w:r>
      <w:r>
        <w:rPr>
          <w:rtl/>
        </w:rPr>
        <w:t xml:space="preserve">عرج فيها بعيسى بن مريم وكان رسول الله </w:t>
      </w:r>
      <w:r w:rsidR="00054F7A" w:rsidRPr="00054F7A">
        <w:rPr>
          <w:rStyle w:val="libAlaemChar"/>
          <w:rFonts w:hint="cs"/>
          <w:rtl/>
        </w:rPr>
        <w:t>صلى‌الله‌عليه‌وآله‌وسلم</w:t>
      </w:r>
      <w:r>
        <w:rPr>
          <w:rtl/>
        </w:rPr>
        <w:t xml:space="preserve"> يبعثه المبعث فيقاتل</w:t>
      </w:r>
      <w:r w:rsidR="00054F7A">
        <w:rPr>
          <w:rtl/>
        </w:rPr>
        <w:t>،</w:t>
      </w:r>
      <w:r>
        <w:rPr>
          <w:rtl/>
        </w:rPr>
        <w:t xml:space="preserve"> جبرئيل عن</w:t>
      </w:r>
      <w:r w:rsidR="00A07D50">
        <w:rPr>
          <w:rtl/>
        </w:rPr>
        <w:t xml:space="preserve"> </w:t>
      </w:r>
      <w:r>
        <w:rPr>
          <w:rtl/>
        </w:rPr>
        <w:t>يمينه وميكائيل عن يساره</w:t>
      </w:r>
      <w:r w:rsidR="00054F7A">
        <w:rPr>
          <w:rtl/>
        </w:rPr>
        <w:t>،</w:t>
      </w:r>
      <w:r>
        <w:rPr>
          <w:rtl/>
        </w:rPr>
        <w:t xml:space="preserve"> فما ينثني حتى يفتح الله عليه » </w:t>
      </w:r>
      <w:r w:rsidRPr="00054F7A">
        <w:rPr>
          <w:rStyle w:val="libFootnotenumChar"/>
          <w:rtl/>
        </w:rPr>
        <w:t>(5)</w:t>
      </w:r>
      <w:r>
        <w:rPr>
          <w:rtl/>
        </w:rPr>
        <w:t>.</w:t>
      </w:r>
    </w:p>
    <w:p w:rsidR="00A07D50" w:rsidRDefault="0077176E" w:rsidP="00A07D50">
      <w:pPr>
        <w:pStyle w:val="libNormal"/>
        <w:rPr>
          <w:rtl/>
        </w:rPr>
      </w:pPr>
      <w:bookmarkStart w:id="2432" w:name="_Toc252376710"/>
      <w:bookmarkStart w:id="2433" w:name="_Toc284326042"/>
      <w:bookmarkStart w:id="2434" w:name="_Toc284671668"/>
      <w:bookmarkStart w:id="2435" w:name="_Toc286745434"/>
      <w:bookmarkStart w:id="2436" w:name="_Toc297573811"/>
      <w:r w:rsidRPr="00054F7A">
        <w:rPr>
          <w:rStyle w:val="libBold2Char"/>
          <w:rtl/>
        </w:rPr>
        <w:t>3</w:t>
      </w:r>
      <w:bookmarkEnd w:id="2432"/>
      <w:bookmarkEnd w:id="2433"/>
      <w:bookmarkEnd w:id="2434"/>
      <w:bookmarkEnd w:id="2435"/>
      <w:bookmarkEnd w:id="2436"/>
      <w:r w:rsidR="00054F7A" w:rsidRPr="00054F7A">
        <w:rPr>
          <w:rStyle w:val="libBold2Char"/>
          <w:rFonts w:hint="cs"/>
          <w:rtl/>
        </w:rPr>
        <w:t xml:space="preserve"> - </w:t>
      </w:r>
      <w:r>
        <w:rPr>
          <w:rtl/>
        </w:rPr>
        <w:t>قال</w:t>
      </w:r>
      <w:r w:rsidR="00054F7A">
        <w:rPr>
          <w:rtl/>
        </w:rPr>
        <w:t>:</w:t>
      </w:r>
      <w:r>
        <w:rPr>
          <w:rtl/>
        </w:rPr>
        <w:t xml:space="preserve"> حدّثنا إسماعيل بن أبان الأزدي الوراق</w:t>
      </w:r>
      <w:r w:rsidR="00054F7A">
        <w:rPr>
          <w:rtl/>
        </w:rPr>
        <w:t>،</w:t>
      </w:r>
      <w:r>
        <w:rPr>
          <w:rtl/>
        </w:rPr>
        <w:t xml:space="preserve"> عن سلام بن أبي عمرة</w:t>
      </w:r>
      <w:r w:rsidR="00054F7A">
        <w:rPr>
          <w:rtl/>
        </w:rPr>
        <w:t>،</w:t>
      </w:r>
      <w:r w:rsidR="00A07D50">
        <w:rPr>
          <w:rtl/>
        </w:rPr>
        <w:t xml:space="preserve"> </w:t>
      </w:r>
    </w:p>
    <w:p w:rsidR="0077176E" w:rsidRPr="00C607E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الأصل</w:t>
            </w:r>
            <w:r w:rsidR="00054F7A">
              <w:rPr>
                <w:rtl/>
              </w:rPr>
              <w:t>:</w:t>
            </w:r>
            <w:r>
              <w:rPr>
                <w:rtl/>
              </w:rPr>
              <w:t xml:space="preserve"> عبد الله.</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Footnote0"/>
        <w:rPr>
          <w:rtl/>
        </w:rPr>
      </w:pPr>
      <w:r>
        <w:rPr>
          <w:rtl/>
        </w:rPr>
        <w:t>(3) في الأصل</w:t>
      </w:r>
      <w:r w:rsidR="00054F7A">
        <w:rPr>
          <w:rtl/>
        </w:rPr>
        <w:t>:</w:t>
      </w:r>
      <w:r>
        <w:rPr>
          <w:rtl/>
        </w:rPr>
        <w:t xml:space="preserve"> أرأيت</w:t>
      </w:r>
      <w:r w:rsidR="00054F7A">
        <w:rPr>
          <w:rtl/>
        </w:rPr>
        <w:t>،</w:t>
      </w:r>
      <w:r>
        <w:rPr>
          <w:rtl/>
        </w:rPr>
        <w:t xml:space="preserve"> وما أثبتناه من البحار</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لله أنت</w:t>
      </w:r>
      <w:r w:rsidR="00054F7A">
        <w:rPr>
          <w:rtl/>
        </w:rPr>
        <w:t>،</w:t>
      </w:r>
      <w:r>
        <w:rPr>
          <w:rtl/>
        </w:rPr>
        <w:t xml:space="preserve"> كلمة تقال عند الاشفاق.</w:t>
      </w:r>
    </w:p>
    <w:p w:rsidR="0077176E" w:rsidRDefault="0077176E" w:rsidP="00054F7A">
      <w:pPr>
        <w:pStyle w:val="libFootnote0"/>
        <w:rPr>
          <w:rtl/>
        </w:rPr>
      </w:pPr>
      <w:r>
        <w:rPr>
          <w:rtl/>
        </w:rPr>
        <w:t>(4) رواه الشيخ في أماليه 1</w:t>
      </w:r>
      <w:r w:rsidR="00054F7A">
        <w:rPr>
          <w:rtl/>
        </w:rPr>
        <w:t>:</w:t>
      </w:r>
      <w:r>
        <w:rPr>
          <w:rtl/>
        </w:rPr>
        <w:t xml:space="preserve"> 211</w:t>
      </w:r>
      <w:r w:rsidR="00054F7A">
        <w:rPr>
          <w:rtl/>
        </w:rPr>
        <w:t>،</w:t>
      </w:r>
      <w:r>
        <w:rPr>
          <w:rtl/>
        </w:rPr>
        <w:t xml:space="preserve"> البحار 43</w:t>
      </w:r>
      <w:r w:rsidR="00054F7A">
        <w:rPr>
          <w:rtl/>
        </w:rPr>
        <w:t>:</w:t>
      </w:r>
      <w:r>
        <w:rPr>
          <w:rtl/>
        </w:rPr>
        <w:t xml:space="preserve"> 23.</w:t>
      </w:r>
    </w:p>
    <w:p w:rsidR="0077176E" w:rsidRDefault="0077176E" w:rsidP="00054F7A">
      <w:pPr>
        <w:pStyle w:val="libFootnote0"/>
        <w:rPr>
          <w:rtl/>
        </w:rPr>
      </w:pPr>
      <w:r>
        <w:rPr>
          <w:rtl/>
        </w:rPr>
        <w:t xml:space="preserve">(5) مرّ مثله </w:t>
      </w:r>
      <w:r>
        <w:rPr>
          <w:rFonts w:hint="cs"/>
          <w:rtl/>
        </w:rPr>
        <w:t>في ج 7</w:t>
      </w:r>
      <w:r w:rsidR="00054F7A">
        <w:rPr>
          <w:rFonts w:hint="cs"/>
          <w:rtl/>
        </w:rPr>
        <w:t>:</w:t>
      </w:r>
      <w:r>
        <w:rPr>
          <w:rFonts w:hint="cs"/>
          <w:rtl/>
        </w:rPr>
        <w:t xml:space="preserve"> الرقم 51</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عن معروف</w:t>
      </w:r>
      <w:r w:rsidR="00054F7A">
        <w:rPr>
          <w:rtl/>
        </w:rPr>
        <w:t>،</w:t>
      </w:r>
      <w:r>
        <w:rPr>
          <w:rtl/>
        </w:rPr>
        <w:t xml:space="preserve"> عن أبي الطفيل عامر بن وائلة قال</w:t>
      </w:r>
      <w:r w:rsidR="00054F7A">
        <w:rPr>
          <w:rtl/>
        </w:rPr>
        <w:t>:</w:t>
      </w:r>
    </w:p>
    <w:p w:rsidR="0077176E" w:rsidRDefault="0077176E" w:rsidP="000605B2">
      <w:pPr>
        <w:pStyle w:val="libNormal"/>
        <w:rPr>
          <w:rtl/>
        </w:rPr>
      </w:pPr>
      <w:r>
        <w:rPr>
          <w:rtl/>
        </w:rPr>
        <w:t xml:space="preserve">« خطب الحسن بن علي بعد وفاة أمير المؤمنين علي </w:t>
      </w:r>
      <w:r w:rsidR="00054F7A" w:rsidRPr="00054F7A">
        <w:rPr>
          <w:rStyle w:val="libAlaemChar"/>
          <w:rFonts w:hint="cs"/>
          <w:rtl/>
        </w:rPr>
        <w:t>عليه‌السلام</w:t>
      </w:r>
      <w:r w:rsidR="00054F7A">
        <w:rPr>
          <w:rtl/>
        </w:rPr>
        <w:t>،</w:t>
      </w:r>
      <w:r>
        <w:rPr>
          <w:rtl/>
        </w:rPr>
        <w:t xml:space="preserve"> فحمد الله وأثنى</w:t>
      </w:r>
      <w:r w:rsidR="00A07D50">
        <w:rPr>
          <w:rtl/>
        </w:rPr>
        <w:t xml:space="preserve"> </w:t>
      </w:r>
      <w:r>
        <w:rPr>
          <w:rtl/>
        </w:rPr>
        <w:t>عليه وذكر أمير المؤمنين علياً</w:t>
      </w:r>
      <w:r w:rsidR="00054F7A">
        <w:rPr>
          <w:rtl/>
        </w:rPr>
        <w:t>،</w:t>
      </w:r>
      <w:r>
        <w:rPr>
          <w:rtl/>
        </w:rPr>
        <w:t xml:space="preserve"> فقال</w:t>
      </w:r>
      <w:r w:rsidR="00054F7A">
        <w:rPr>
          <w:rtl/>
        </w:rPr>
        <w:t>:</w:t>
      </w:r>
      <w:r>
        <w:rPr>
          <w:rtl/>
        </w:rPr>
        <w:t xml:space="preserve"> خاتم الأوصياء </w:t>
      </w:r>
      <w:r w:rsidRPr="00054F7A">
        <w:rPr>
          <w:rStyle w:val="libFootnotenumChar"/>
          <w:rtl/>
        </w:rPr>
        <w:t>(1)</w:t>
      </w:r>
      <w:r>
        <w:rPr>
          <w:rtl/>
        </w:rPr>
        <w:t xml:space="preserve"> ووصي</w:t>
      </w:r>
      <w:r>
        <w:rPr>
          <w:rFonts w:hint="cs"/>
          <w:rtl/>
        </w:rPr>
        <w:t>ّ</w:t>
      </w:r>
      <w:r>
        <w:rPr>
          <w:rtl/>
        </w:rPr>
        <w:t xml:space="preserve"> خاتم الأنبياء</w:t>
      </w:r>
      <w:r w:rsidR="00A07D50">
        <w:rPr>
          <w:rtl/>
        </w:rPr>
        <w:t xml:space="preserve"> </w:t>
      </w:r>
      <w:r>
        <w:rPr>
          <w:rtl/>
        </w:rPr>
        <w:t xml:space="preserve">وأمير الصديقين والشهداء [ والصالحين ] </w:t>
      </w:r>
      <w:r w:rsidRPr="00054F7A">
        <w:rPr>
          <w:rStyle w:val="libFootnotenumChar"/>
          <w:rtl/>
        </w:rPr>
        <w:t>(2)</w:t>
      </w:r>
      <w:r w:rsidR="00054F7A">
        <w:rPr>
          <w:rtl/>
        </w:rPr>
        <w:t>،</w:t>
      </w:r>
      <w:r>
        <w:rPr>
          <w:rtl/>
        </w:rPr>
        <w:t xml:space="preserve"> ثم قال</w:t>
      </w:r>
      <w:r w:rsidR="00054F7A">
        <w:rPr>
          <w:rtl/>
        </w:rPr>
        <w:t>:</w:t>
      </w:r>
      <w:r>
        <w:rPr>
          <w:rtl/>
        </w:rPr>
        <w:t xml:space="preserve"> ياأيها الناس لقد فارقكم</w:t>
      </w:r>
      <w:r w:rsidR="00A07D50">
        <w:rPr>
          <w:rtl/>
        </w:rPr>
        <w:t xml:space="preserve"> </w:t>
      </w:r>
      <w:r>
        <w:rPr>
          <w:rtl/>
        </w:rPr>
        <w:t xml:space="preserve">رجل ما سبقه الأولون ( بعلم ) </w:t>
      </w:r>
      <w:r w:rsidRPr="00054F7A">
        <w:rPr>
          <w:rStyle w:val="libFootnotenumChar"/>
          <w:rtl/>
        </w:rPr>
        <w:t>(3)</w:t>
      </w:r>
      <w:r>
        <w:rPr>
          <w:rtl/>
        </w:rPr>
        <w:t xml:space="preserve"> ولا يدركه الآخرون</w:t>
      </w:r>
      <w:r w:rsidR="00054F7A">
        <w:rPr>
          <w:rtl/>
        </w:rPr>
        <w:t>،</w:t>
      </w:r>
      <w:r>
        <w:rPr>
          <w:rtl/>
        </w:rPr>
        <w:t xml:space="preserve"> لقد كان رسول الله </w:t>
      </w:r>
      <w:r w:rsidR="00054F7A" w:rsidRPr="00054F7A">
        <w:rPr>
          <w:rStyle w:val="libAlaemChar"/>
          <w:rFonts w:hint="cs"/>
          <w:rtl/>
        </w:rPr>
        <w:t>صلى‌الله‌عليه‌وآله‌وسلم</w:t>
      </w:r>
      <w:r w:rsidR="00A07D50">
        <w:rPr>
          <w:rtl/>
        </w:rPr>
        <w:t xml:space="preserve"> </w:t>
      </w:r>
      <w:r>
        <w:rPr>
          <w:rtl/>
        </w:rPr>
        <w:t>يعطيه الراية فيقاتل جبرئيل عن يمينه ومكائيل عن يساره</w:t>
      </w:r>
      <w:r w:rsidR="00054F7A">
        <w:rPr>
          <w:rtl/>
        </w:rPr>
        <w:t>،</w:t>
      </w:r>
      <w:r>
        <w:rPr>
          <w:rtl/>
        </w:rPr>
        <w:t xml:space="preserve"> فما يرجع حتى يفتح</w:t>
      </w:r>
      <w:r w:rsidR="00A07D50">
        <w:rPr>
          <w:rtl/>
        </w:rPr>
        <w:t xml:space="preserve"> </w:t>
      </w:r>
      <w:r>
        <w:rPr>
          <w:rtl/>
        </w:rPr>
        <w:t>الله عليه</w:t>
      </w:r>
      <w:r w:rsidR="00054F7A">
        <w:rPr>
          <w:rtl/>
        </w:rPr>
        <w:t>،</w:t>
      </w:r>
      <w:r>
        <w:rPr>
          <w:rtl/>
        </w:rPr>
        <w:t xml:space="preserve"> والله لقد قبضه الله عزّ وجلّ في الليلة التي قبض فيها وصي</w:t>
      </w:r>
      <w:r>
        <w:rPr>
          <w:rFonts w:hint="cs"/>
          <w:rtl/>
        </w:rPr>
        <w:t>ّ</w:t>
      </w:r>
      <w:r>
        <w:rPr>
          <w:rtl/>
        </w:rPr>
        <w:t xml:space="preserve"> موسى </w:t>
      </w:r>
      <w:r w:rsidR="00054F7A" w:rsidRPr="00054F7A">
        <w:rPr>
          <w:rStyle w:val="libAlaemChar"/>
          <w:rFonts w:hint="cs"/>
          <w:rtl/>
        </w:rPr>
        <w:t>عليه‌السلام</w:t>
      </w:r>
      <w:r w:rsidR="00054F7A">
        <w:rPr>
          <w:rtl/>
        </w:rPr>
        <w:t>،</w:t>
      </w:r>
      <w:r w:rsidR="00A07D50">
        <w:rPr>
          <w:rtl/>
        </w:rPr>
        <w:t xml:space="preserve"> </w:t>
      </w:r>
      <w:r>
        <w:rPr>
          <w:rtl/>
        </w:rPr>
        <w:t xml:space="preserve">وعرج بروحه في الليلة التي فيها رفع عيسى </w:t>
      </w:r>
      <w:r w:rsidR="00054F7A" w:rsidRPr="00054F7A">
        <w:rPr>
          <w:rStyle w:val="libAlaemChar"/>
          <w:rFonts w:hint="cs"/>
          <w:rtl/>
        </w:rPr>
        <w:t>عليه‌السلام</w:t>
      </w:r>
      <w:r w:rsidR="00054F7A">
        <w:rPr>
          <w:rtl/>
        </w:rPr>
        <w:t>،</w:t>
      </w:r>
      <w:r>
        <w:rPr>
          <w:rtl/>
        </w:rPr>
        <w:t xml:space="preserve"> وفي الليلة التي أنزل فيها</w:t>
      </w:r>
      <w:r w:rsidR="00A07D50">
        <w:rPr>
          <w:rtl/>
        </w:rPr>
        <w:t xml:space="preserve"> </w:t>
      </w:r>
      <w:r>
        <w:rPr>
          <w:rtl/>
        </w:rPr>
        <w:t>الفرقان</w:t>
      </w:r>
      <w:r w:rsidR="00054F7A">
        <w:rPr>
          <w:rtl/>
        </w:rPr>
        <w:t>،</w:t>
      </w:r>
      <w:r>
        <w:rPr>
          <w:rtl/>
        </w:rPr>
        <w:t xml:space="preserve"> والله ما ترك ذهبا</w:t>
      </w:r>
      <w:r>
        <w:rPr>
          <w:rFonts w:hint="cs"/>
          <w:rtl/>
        </w:rPr>
        <w:t>ً</w:t>
      </w:r>
      <w:r>
        <w:rPr>
          <w:rtl/>
        </w:rPr>
        <w:t xml:space="preserve"> ولا فض</w:t>
      </w:r>
      <w:r>
        <w:rPr>
          <w:rFonts w:hint="cs"/>
          <w:rtl/>
        </w:rPr>
        <w:t>ّ</w:t>
      </w:r>
      <w:r>
        <w:rPr>
          <w:rtl/>
        </w:rPr>
        <w:t>ة إلاّ شيئاً على صبي</w:t>
      </w:r>
      <w:r>
        <w:rPr>
          <w:rFonts w:hint="cs"/>
          <w:rtl/>
        </w:rPr>
        <w:t>ّ</w:t>
      </w:r>
      <w:r>
        <w:rPr>
          <w:rtl/>
        </w:rPr>
        <w:t xml:space="preserve"> له</w:t>
      </w:r>
      <w:r w:rsidR="00054F7A">
        <w:rPr>
          <w:rtl/>
        </w:rPr>
        <w:t>،</w:t>
      </w:r>
      <w:r>
        <w:rPr>
          <w:rtl/>
        </w:rPr>
        <w:t xml:space="preserve"> وما ترك في بيت المال</w:t>
      </w:r>
      <w:r w:rsidR="00A07D50">
        <w:rPr>
          <w:rtl/>
        </w:rPr>
        <w:t xml:space="preserve"> </w:t>
      </w:r>
      <w:r>
        <w:rPr>
          <w:rtl/>
        </w:rPr>
        <w:t xml:space="preserve">إلاّ سبعمائة ( وخمسين ) </w:t>
      </w:r>
      <w:r w:rsidRPr="00054F7A">
        <w:rPr>
          <w:rStyle w:val="libFootnotenumChar"/>
          <w:rtl/>
        </w:rPr>
        <w:t>(4)</w:t>
      </w:r>
      <w:r>
        <w:rPr>
          <w:rtl/>
        </w:rPr>
        <w:t xml:space="preserve"> درهما</w:t>
      </w:r>
      <w:r>
        <w:rPr>
          <w:rFonts w:hint="cs"/>
          <w:rtl/>
        </w:rPr>
        <w:t>ً</w:t>
      </w:r>
      <w:r>
        <w:rPr>
          <w:rtl/>
        </w:rPr>
        <w:t xml:space="preserve"> فضلت عن عطائه أراد أن يشتري بها خادما</w:t>
      </w:r>
      <w:r>
        <w:rPr>
          <w:rFonts w:hint="cs"/>
          <w:rtl/>
        </w:rPr>
        <w:t>ً</w:t>
      </w:r>
      <w:r w:rsidR="00A07D50">
        <w:rPr>
          <w:rtl/>
        </w:rPr>
        <w:t xml:space="preserve"> </w:t>
      </w:r>
      <w:r>
        <w:rPr>
          <w:rtl/>
        </w:rPr>
        <w:t>لا</w:t>
      </w:r>
      <w:r>
        <w:rPr>
          <w:rFonts w:hint="cs"/>
          <w:rtl/>
        </w:rPr>
        <w:t>ُ</w:t>
      </w:r>
      <w:r>
        <w:rPr>
          <w:rtl/>
        </w:rPr>
        <w:t>م كلثوم.</w:t>
      </w:r>
    </w:p>
    <w:p w:rsidR="00A07D50" w:rsidRDefault="0077176E" w:rsidP="000605B2">
      <w:pPr>
        <w:pStyle w:val="libNormal"/>
        <w:rPr>
          <w:rtl/>
        </w:rPr>
      </w:pPr>
      <w:r>
        <w:rPr>
          <w:rtl/>
        </w:rPr>
        <w:t>ثم قال</w:t>
      </w:r>
      <w:r w:rsidR="00054F7A">
        <w:rPr>
          <w:rtl/>
        </w:rPr>
        <w:t>:</w:t>
      </w:r>
      <w:r>
        <w:rPr>
          <w:rtl/>
        </w:rPr>
        <w:t xml:space="preserve"> من عرفني فقد عرفني ومن لم يعرفني فأنا الحسن بن محمّد</w:t>
      </w:r>
      <w:r w:rsidR="00A07D50">
        <w:rPr>
          <w:rtl/>
        </w:rPr>
        <w:t xml:space="preserve"> </w:t>
      </w:r>
      <w:r>
        <w:rPr>
          <w:rtl/>
        </w:rPr>
        <w:t xml:space="preserve">النبي </w:t>
      </w:r>
      <w:r w:rsidR="00054F7A" w:rsidRPr="00054F7A">
        <w:rPr>
          <w:rStyle w:val="libAlaemChar"/>
          <w:rFonts w:hint="cs"/>
          <w:rtl/>
        </w:rPr>
        <w:t>صلى‌الله‌عليه‌وآله‌وسلم</w:t>
      </w:r>
      <w:r w:rsidR="00054F7A">
        <w:rPr>
          <w:rtl/>
        </w:rPr>
        <w:t>،</w:t>
      </w:r>
      <w:r>
        <w:rPr>
          <w:rtl/>
        </w:rPr>
        <w:t xml:space="preserve"> ثم تلا هذه الآية قول يوسف </w:t>
      </w:r>
      <w:r w:rsidR="00054F7A" w:rsidRPr="00054F7A">
        <w:rPr>
          <w:rStyle w:val="libAlaemChar"/>
          <w:rFonts w:hint="cs"/>
          <w:rtl/>
        </w:rPr>
        <w:t>عليه‌السلام</w:t>
      </w:r>
      <w:r w:rsidR="00054F7A">
        <w:rPr>
          <w:rtl/>
        </w:rPr>
        <w:t>:</w:t>
      </w:r>
      <w:r>
        <w:rPr>
          <w:rtl/>
        </w:rPr>
        <w:t xml:space="preserve"> </w:t>
      </w:r>
      <w:r w:rsidRPr="00054F7A">
        <w:rPr>
          <w:rStyle w:val="libAlaemChar"/>
          <w:rtl/>
        </w:rPr>
        <w:t>(</w:t>
      </w:r>
      <w:r w:rsidRPr="00B33D11">
        <w:rPr>
          <w:rFonts w:hint="cs"/>
          <w:rtl/>
        </w:rPr>
        <w:t xml:space="preserve"> </w:t>
      </w:r>
      <w:r w:rsidRPr="00054F7A">
        <w:rPr>
          <w:rStyle w:val="libAieChar"/>
          <w:rFonts w:hint="cs"/>
          <w:rtl/>
        </w:rPr>
        <w:t>وَاتَّبَعْتُ مِلَّةَ آبَائِي إِبْرَاهِيمَ وَإِسْحَاقَ وَيَعْقُوبَ</w:t>
      </w:r>
      <w:r w:rsidRPr="00B33D11">
        <w:rPr>
          <w:rtl/>
        </w:rPr>
        <w:t xml:space="preserve"> </w:t>
      </w:r>
      <w:r w:rsidRPr="00054F7A">
        <w:rPr>
          <w:rStyle w:val="libAlaemChar"/>
          <w:rtl/>
        </w:rPr>
        <w:t>)</w:t>
      </w:r>
      <w:r>
        <w:rPr>
          <w:rtl/>
        </w:rPr>
        <w:t xml:space="preserve"> </w:t>
      </w:r>
      <w:r w:rsidRPr="00054F7A">
        <w:rPr>
          <w:rStyle w:val="libFootnotenumChar"/>
          <w:rtl/>
        </w:rPr>
        <w:t>(5)</w:t>
      </w:r>
      <w:r>
        <w:rPr>
          <w:rtl/>
        </w:rPr>
        <w:t>. ثم أخذ في كتاب الله عزّ وجلّ فقال</w:t>
      </w:r>
      <w:r w:rsidR="00054F7A">
        <w:rPr>
          <w:rtl/>
        </w:rPr>
        <w:t>:</w:t>
      </w:r>
      <w:r>
        <w:rPr>
          <w:rtl/>
        </w:rPr>
        <w:t xml:space="preserve"> أنا ابن البشير</w:t>
      </w:r>
      <w:r w:rsidR="00054F7A">
        <w:rPr>
          <w:rtl/>
        </w:rPr>
        <w:t>،</w:t>
      </w:r>
      <w:r>
        <w:rPr>
          <w:rtl/>
        </w:rPr>
        <w:t xml:space="preserve"> وأنا</w:t>
      </w:r>
      <w:r w:rsidR="00A07D50">
        <w:rPr>
          <w:rtl/>
        </w:rPr>
        <w:t xml:space="preserve"> </w:t>
      </w:r>
      <w:r>
        <w:rPr>
          <w:rtl/>
        </w:rPr>
        <w:t>ابن النذير</w:t>
      </w:r>
      <w:r w:rsidR="00054F7A">
        <w:rPr>
          <w:rtl/>
        </w:rPr>
        <w:t>،</w:t>
      </w:r>
      <w:r>
        <w:rPr>
          <w:rtl/>
        </w:rPr>
        <w:t xml:space="preserve"> وأنا ابن الداعي إلى الله باذنه</w:t>
      </w:r>
      <w:r w:rsidR="00054F7A">
        <w:rPr>
          <w:rtl/>
        </w:rPr>
        <w:t>،</w:t>
      </w:r>
      <w:r>
        <w:rPr>
          <w:rtl/>
        </w:rPr>
        <w:t xml:space="preserve"> وأنا ابن السراج المنير</w:t>
      </w:r>
      <w:r w:rsidR="00054F7A">
        <w:rPr>
          <w:rtl/>
        </w:rPr>
        <w:t>،</w:t>
      </w:r>
      <w:r>
        <w:rPr>
          <w:rtl/>
        </w:rPr>
        <w:t xml:space="preserve"> وأنا ابن</w:t>
      </w:r>
      <w:r w:rsidR="00A07D50">
        <w:rPr>
          <w:rtl/>
        </w:rPr>
        <w:t xml:space="preserve"> </w:t>
      </w:r>
      <w:r>
        <w:rPr>
          <w:rtl/>
        </w:rPr>
        <w:t xml:space="preserve">( الطهر ) </w:t>
      </w:r>
      <w:r w:rsidRPr="00054F7A">
        <w:rPr>
          <w:rStyle w:val="libFootnotenumChar"/>
          <w:rtl/>
        </w:rPr>
        <w:t>(6)</w:t>
      </w:r>
      <w:r>
        <w:rPr>
          <w:rtl/>
        </w:rPr>
        <w:t xml:space="preserve"> الذي ا</w:t>
      </w:r>
      <w:r>
        <w:rPr>
          <w:rFonts w:hint="cs"/>
          <w:rtl/>
        </w:rPr>
        <w:t>ُ</w:t>
      </w:r>
      <w:r>
        <w:rPr>
          <w:rtl/>
        </w:rPr>
        <w:t>رسل رحمة للعالمين</w:t>
      </w:r>
      <w:r w:rsidR="00054F7A">
        <w:rPr>
          <w:rtl/>
        </w:rPr>
        <w:t>،</w:t>
      </w:r>
      <w:r>
        <w:rPr>
          <w:rtl/>
        </w:rPr>
        <w:t xml:space="preserve"> وأنا من أهل البيت الّذين أذهب الله عنهم</w:t>
      </w:r>
      <w:r w:rsidR="00A07D50">
        <w:rPr>
          <w:rtl/>
        </w:rPr>
        <w:t xml:space="preserve"> </w:t>
      </w:r>
      <w:r>
        <w:rPr>
          <w:rtl/>
        </w:rPr>
        <w:t>الرجس وطهرهم تطهيرا</w:t>
      </w:r>
      <w:r w:rsidR="00054F7A">
        <w:rPr>
          <w:rtl/>
        </w:rPr>
        <w:t>،</w:t>
      </w:r>
      <w:r>
        <w:rPr>
          <w:rtl/>
        </w:rPr>
        <w:t xml:space="preserve"> وأنا من أهل البيت الذين افترض الله تعالى ولايتهم</w:t>
      </w:r>
      <w:r w:rsidR="00A07D50">
        <w:rPr>
          <w:rtl/>
        </w:rPr>
        <w:t xml:space="preserve"> </w:t>
      </w:r>
      <w:r>
        <w:rPr>
          <w:rtl/>
        </w:rPr>
        <w:t>ومودتهم</w:t>
      </w:r>
      <w:r w:rsidR="00054F7A">
        <w:rPr>
          <w:rtl/>
        </w:rPr>
        <w:t>،</w:t>
      </w:r>
      <w:r>
        <w:rPr>
          <w:rtl/>
        </w:rPr>
        <w:t xml:space="preserve"> فقال فيما أنزل على محمّد</w:t>
      </w:r>
      <w:r w:rsidR="00054F7A">
        <w:rPr>
          <w:rtl/>
        </w:rPr>
        <w:t>:</w:t>
      </w:r>
      <w:r>
        <w:rPr>
          <w:rtl/>
        </w:rPr>
        <w:t xml:space="preserve"> </w:t>
      </w:r>
      <w:r w:rsidRPr="00054F7A">
        <w:rPr>
          <w:rStyle w:val="libAlaemChar"/>
          <w:rtl/>
        </w:rPr>
        <w:t>(</w:t>
      </w:r>
      <w:r w:rsidRPr="00B33D11">
        <w:rPr>
          <w:rFonts w:hint="cs"/>
          <w:rtl/>
        </w:rPr>
        <w:t xml:space="preserve"> </w:t>
      </w:r>
      <w:r w:rsidRPr="00054F7A">
        <w:rPr>
          <w:rStyle w:val="libAieChar"/>
          <w:rFonts w:hint="cs"/>
          <w:rtl/>
        </w:rPr>
        <w:t>قُل لاَّ أَسْأَلُكُمْ عَلَيْهِ أَجْرًا إِلاَّ المَوَدَّةَ فِي الْقُرْبَىٰ وَمَن يَقْتَرِفْ حَسَنَةً نَّزِدْ لَهُ فِيهَا حُسْنًا</w:t>
      </w:r>
      <w:r w:rsidRPr="00B33D11">
        <w:rPr>
          <w:rtl/>
        </w:rPr>
        <w:t xml:space="preserve"> </w:t>
      </w:r>
      <w:r w:rsidRPr="00054F7A">
        <w:rPr>
          <w:rStyle w:val="libAlaemChar"/>
          <w:rtl/>
        </w:rPr>
        <w:t>)</w:t>
      </w:r>
      <w:r>
        <w:rPr>
          <w:rtl/>
        </w:rPr>
        <w:t xml:space="preserve"> </w:t>
      </w:r>
      <w:r w:rsidRPr="00054F7A">
        <w:rPr>
          <w:rStyle w:val="libFootnotenumChar"/>
          <w:rtl/>
        </w:rPr>
        <w:t>(7)</w:t>
      </w:r>
      <w:r w:rsidR="00054F7A">
        <w:rPr>
          <w:rtl/>
        </w:rPr>
        <w:t>،</w:t>
      </w:r>
      <w:r>
        <w:rPr>
          <w:rtl/>
        </w:rPr>
        <w:t xml:space="preserve"> واقتراف الحسنة مودتنا »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البحار</w:t>
            </w:r>
            <w:r w:rsidR="00054F7A">
              <w:rPr>
                <w:rtl/>
              </w:rPr>
              <w:t>:</w:t>
            </w:r>
            <w:r>
              <w:rPr>
                <w:rtl/>
              </w:rPr>
              <w:t xml:space="preserve"> خاتم الوصيين.</w:t>
            </w:r>
          </w:p>
        </w:tc>
        <w:tc>
          <w:tcPr>
            <w:tcW w:w="2500" w:type="pct"/>
          </w:tcPr>
          <w:p w:rsidR="0077176E" w:rsidRDefault="0077176E" w:rsidP="00054F7A">
            <w:pPr>
              <w:pStyle w:val="libFootnote0"/>
              <w:rPr>
                <w:rtl/>
              </w:rPr>
            </w:pPr>
            <w:r>
              <w:rPr>
                <w:rtl/>
              </w:rPr>
              <w:t>(2) من البحار.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ليس في البحار.</w:t>
            </w:r>
          </w:p>
        </w:tc>
        <w:tc>
          <w:tcPr>
            <w:tcW w:w="2500" w:type="pct"/>
          </w:tcPr>
          <w:p w:rsidR="0077176E" w:rsidRDefault="0077176E" w:rsidP="00054F7A">
            <w:pPr>
              <w:pStyle w:val="libFootnote0"/>
              <w:rPr>
                <w:rtl/>
              </w:rPr>
            </w:pPr>
            <w:r>
              <w:rPr>
                <w:rtl/>
              </w:rPr>
              <w:t>(4) ليس في البحار.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يوسف</w:t>
            </w:r>
            <w:r w:rsidR="00054F7A">
              <w:rPr>
                <w:rtl/>
              </w:rPr>
              <w:t>:</w:t>
            </w:r>
            <w:r>
              <w:rPr>
                <w:rtl/>
              </w:rPr>
              <w:t xml:space="preserve"> 38.</w:t>
            </w:r>
          </w:p>
        </w:tc>
        <w:tc>
          <w:tcPr>
            <w:tcW w:w="2500" w:type="pct"/>
          </w:tcPr>
          <w:p w:rsidR="0077176E" w:rsidRDefault="0077176E" w:rsidP="00054F7A">
            <w:pPr>
              <w:pStyle w:val="libFootnote0"/>
              <w:rPr>
                <w:rtl/>
              </w:rPr>
            </w:pPr>
            <w:r>
              <w:rPr>
                <w:rtl/>
              </w:rPr>
              <w:t>(6) ليس في البحار.</w:t>
            </w:r>
          </w:p>
        </w:tc>
      </w:tr>
    </w:tbl>
    <w:p w:rsidR="0077176E" w:rsidRDefault="0077176E" w:rsidP="00054F7A">
      <w:pPr>
        <w:pStyle w:val="libFootnote0"/>
        <w:rPr>
          <w:rtl/>
        </w:rPr>
      </w:pPr>
      <w:r>
        <w:rPr>
          <w:rtl/>
        </w:rPr>
        <w:t>(7) الشورى</w:t>
      </w:r>
      <w:r w:rsidR="00054F7A">
        <w:rPr>
          <w:rtl/>
        </w:rPr>
        <w:t>:</w:t>
      </w:r>
      <w:r>
        <w:rPr>
          <w:rtl/>
        </w:rPr>
        <w:t xml:space="preserve"> 22.</w:t>
      </w:r>
    </w:p>
    <w:p w:rsidR="0077176E" w:rsidRDefault="0077176E" w:rsidP="00054F7A">
      <w:pPr>
        <w:pStyle w:val="libFootnote0"/>
        <w:rPr>
          <w:rtl/>
        </w:rPr>
      </w:pPr>
      <w:r>
        <w:rPr>
          <w:rtl/>
        </w:rPr>
        <w:t>(8) رواه في البحار 43</w:t>
      </w:r>
      <w:r w:rsidR="00054F7A">
        <w:rPr>
          <w:rtl/>
        </w:rPr>
        <w:t>:</w:t>
      </w:r>
      <w:r>
        <w:rPr>
          <w:rtl/>
        </w:rPr>
        <w:t xml:space="preserve"> 361</w:t>
      </w:r>
      <w:r w:rsidR="00054F7A">
        <w:rPr>
          <w:rtl/>
        </w:rPr>
        <w:t>،</w:t>
      </w:r>
      <w:r>
        <w:rPr>
          <w:rtl/>
        </w:rPr>
        <w:t xml:space="preserve"> وأيضا</w:t>
      </w:r>
      <w:r>
        <w:rPr>
          <w:rFonts w:hint="cs"/>
          <w:rtl/>
        </w:rPr>
        <w:t>ً</w:t>
      </w:r>
      <w:r>
        <w:rPr>
          <w:rtl/>
        </w:rPr>
        <w:t xml:space="preserve"> في 43</w:t>
      </w:r>
      <w:r w:rsidR="00054F7A">
        <w:rPr>
          <w:rtl/>
        </w:rPr>
        <w:t>:</w:t>
      </w:r>
      <w:r>
        <w:rPr>
          <w:rtl/>
        </w:rPr>
        <w:t xml:space="preserve"> 362 عن المفيد في إرشاده وابن أبي الحديد</w:t>
      </w:r>
      <w:r w:rsidR="00A07D50">
        <w:rPr>
          <w:rtl/>
        </w:rPr>
        <w:t xml:space="preserve"> </w:t>
      </w:r>
      <w:r>
        <w:rPr>
          <w:rtl/>
        </w:rPr>
        <w:t>في شرحه.</w:t>
      </w:r>
    </w:p>
    <w:p w:rsidR="0077176E" w:rsidRDefault="0077176E" w:rsidP="0077176E">
      <w:pPr>
        <w:pStyle w:val="libNormal"/>
        <w:rPr>
          <w:rtl/>
        </w:rPr>
      </w:pPr>
      <w:r>
        <w:rPr>
          <w:rtl/>
        </w:rPr>
        <w:br w:type="page"/>
      </w:r>
    </w:p>
    <w:p w:rsidR="0077176E" w:rsidRDefault="0077176E" w:rsidP="000605B2">
      <w:pPr>
        <w:pStyle w:val="libNormal"/>
        <w:rPr>
          <w:rtl/>
        </w:rPr>
      </w:pPr>
      <w:bookmarkStart w:id="2437" w:name="_Toc252376711"/>
      <w:bookmarkStart w:id="2438" w:name="_Toc284326043"/>
      <w:bookmarkStart w:id="2439" w:name="_Toc284671669"/>
      <w:bookmarkStart w:id="2440" w:name="_Toc286745435"/>
      <w:bookmarkStart w:id="2441" w:name="_Toc297573812"/>
      <w:r w:rsidRPr="00054F7A">
        <w:rPr>
          <w:rStyle w:val="libBold2Char"/>
          <w:rtl/>
        </w:rPr>
        <w:lastRenderedPageBreak/>
        <w:t>4</w:t>
      </w:r>
      <w:bookmarkEnd w:id="2437"/>
      <w:bookmarkEnd w:id="2438"/>
      <w:bookmarkEnd w:id="2439"/>
      <w:bookmarkEnd w:id="2440"/>
      <w:bookmarkEnd w:id="2441"/>
      <w:r w:rsidR="00054F7A" w:rsidRPr="00054F7A">
        <w:rPr>
          <w:rStyle w:val="libBold2Char"/>
          <w:rFonts w:hint="cs"/>
          <w:rtl/>
        </w:rPr>
        <w:t xml:space="preserve"> - </w:t>
      </w:r>
      <w:r>
        <w:rPr>
          <w:rtl/>
        </w:rPr>
        <w:t>عن القاسم بن يحيى</w:t>
      </w:r>
      <w:r w:rsidR="00054F7A">
        <w:rPr>
          <w:rtl/>
        </w:rPr>
        <w:t>،</w:t>
      </w:r>
      <w:r>
        <w:rPr>
          <w:rtl/>
        </w:rPr>
        <w:t xml:space="preserve"> عن جد</w:t>
      </w:r>
      <w:r>
        <w:rPr>
          <w:rFonts w:hint="cs"/>
          <w:rtl/>
        </w:rPr>
        <w:t>ّ</w:t>
      </w:r>
      <w:r>
        <w:rPr>
          <w:rtl/>
        </w:rPr>
        <w:t>ه الحسن بن راشد قال</w:t>
      </w:r>
      <w:r w:rsidR="00054F7A">
        <w:rPr>
          <w:rtl/>
        </w:rPr>
        <w:t>:</w:t>
      </w:r>
      <w:r>
        <w:rPr>
          <w:rtl/>
        </w:rPr>
        <w:t xml:space="preserve"> « قيل</w:t>
      </w:r>
      <w:r w:rsidR="00054F7A">
        <w:rPr>
          <w:rtl/>
        </w:rPr>
        <w:t>:</w:t>
      </w:r>
      <w:r>
        <w:rPr>
          <w:rtl/>
        </w:rPr>
        <w:t xml:space="preserve"> لأبي</w:t>
      </w:r>
      <w:r w:rsidR="00A07D50">
        <w:rPr>
          <w:rtl/>
        </w:rPr>
        <w:t xml:space="preserve"> </w:t>
      </w:r>
      <w:r>
        <w:rPr>
          <w:rtl/>
        </w:rPr>
        <w:t xml:space="preserve">عبدالله </w:t>
      </w:r>
      <w:r w:rsidR="00054F7A" w:rsidRPr="00054F7A">
        <w:rPr>
          <w:rStyle w:val="libAlaemChar"/>
          <w:rFonts w:hint="cs"/>
          <w:rtl/>
        </w:rPr>
        <w:t>عليه‌السلام</w:t>
      </w:r>
      <w:r>
        <w:rPr>
          <w:rtl/>
        </w:rPr>
        <w:t xml:space="preserve"> للمؤمنين من الاعياد عيد غير العيدين والجمعة</w:t>
      </w:r>
      <w:r w:rsidR="00054F7A">
        <w:rPr>
          <w:rFonts w:hint="cs"/>
          <w:rtl/>
        </w:rPr>
        <w:t>؟</w:t>
      </w:r>
      <w:r>
        <w:rPr>
          <w:rtl/>
        </w:rPr>
        <w:t xml:space="preserve"> قال</w:t>
      </w:r>
      <w:r w:rsidR="00054F7A">
        <w:rPr>
          <w:rtl/>
        </w:rPr>
        <w:t>:</w:t>
      </w:r>
      <w:r>
        <w:rPr>
          <w:rtl/>
        </w:rPr>
        <w:t xml:space="preserve"> فقال</w:t>
      </w:r>
      <w:r w:rsidR="00054F7A">
        <w:rPr>
          <w:rtl/>
        </w:rPr>
        <w:t>:</w:t>
      </w:r>
      <w:r>
        <w:rPr>
          <w:rtl/>
        </w:rPr>
        <w:t xml:space="preserve"> نعم</w:t>
      </w:r>
      <w:r w:rsidR="00054F7A">
        <w:rPr>
          <w:rtl/>
        </w:rPr>
        <w:t>،</w:t>
      </w:r>
      <w:r>
        <w:rPr>
          <w:rtl/>
        </w:rPr>
        <w:t xml:space="preserve"> لهم</w:t>
      </w:r>
      <w:r w:rsidR="00A07D50">
        <w:rPr>
          <w:rtl/>
        </w:rPr>
        <w:t xml:space="preserve"> </w:t>
      </w:r>
      <w:r>
        <w:rPr>
          <w:rtl/>
        </w:rPr>
        <w:t>ما هو أعظم من هذا</w:t>
      </w:r>
      <w:r w:rsidR="00054F7A">
        <w:rPr>
          <w:rtl/>
        </w:rPr>
        <w:t>،</w:t>
      </w:r>
      <w:r>
        <w:rPr>
          <w:rtl/>
        </w:rPr>
        <w:t xml:space="preserve"> يوم ا</w:t>
      </w:r>
      <w:r>
        <w:rPr>
          <w:rFonts w:hint="cs"/>
          <w:rtl/>
        </w:rPr>
        <w:t>ُ</w:t>
      </w:r>
      <w:r>
        <w:rPr>
          <w:rtl/>
        </w:rPr>
        <w:t xml:space="preserve">قيم أمير المؤمنين </w:t>
      </w:r>
      <w:r w:rsidR="00054F7A" w:rsidRPr="00054F7A">
        <w:rPr>
          <w:rStyle w:val="libAlaemChar"/>
          <w:rFonts w:hint="cs"/>
          <w:rtl/>
        </w:rPr>
        <w:t>عليه‌السلام</w:t>
      </w:r>
      <w:r>
        <w:rPr>
          <w:rtl/>
        </w:rPr>
        <w:t xml:space="preserve"> فعقد له رسول الله </w:t>
      </w:r>
      <w:r w:rsidR="00054F7A" w:rsidRPr="00054F7A">
        <w:rPr>
          <w:rStyle w:val="libAlaemChar"/>
          <w:rFonts w:hint="cs"/>
          <w:rtl/>
        </w:rPr>
        <w:t>صلى‌الله‌عليه‌وآله‌وسلم</w:t>
      </w:r>
      <w:r>
        <w:rPr>
          <w:rtl/>
        </w:rPr>
        <w:t xml:space="preserve"> الولاية</w:t>
      </w:r>
      <w:r w:rsidR="00A07D50">
        <w:rPr>
          <w:rtl/>
        </w:rPr>
        <w:t xml:space="preserve"> </w:t>
      </w:r>
      <w:r>
        <w:rPr>
          <w:rtl/>
        </w:rPr>
        <w:t xml:space="preserve">في أعناق الرجال [ والنساء ] </w:t>
      </w:r>
      <w:r w:rsidRPr="00054F7A">
        <w:rPr>
          <w:rStyle w:val="libFootnotenumChar"/>
          <w:rtl/>
        </w:rPr>
        <w:t>(1)</w:t>
      </w:r>
      <w:r>
        <w:rPr>
          <w:rtl/>
        </w:rPr>
        <w:t xml:space="preserve"> بغدير خم</w:t>
      </w:r>
      <w:r w:rsidR="00054F7A">
        <w:rPr>
          <w:rtl/>
        </w:rPr>
        <w:t>،</w:t>
      </w:r>
      <w:r>
        <w:rPr>
          <w:rtl/>
        </w:rPr>
        <w:t xml:space="preserve"> فقلت</w:t>
      </w:r>
      <w:r w:rsidR="00054F7A">
        <w:rPr>
          <w:rtl/>
        </w:rPr>
        <w:t>:</w:t>
      </w:r>
      <w:r>
        <w:rPr>
          <w:rtl/>
        </w:rPr>
        <w:t xml:space="preserve"> وأي يوم ذلك</w:t>
      </w:r>
      <w:r w:rsidR="00054F7A">
        <w:rPr>
          <w:rFonts w:hint="cs"/>
          <w:rtl/>
        </w:rPr>
        <w:t>؟</w:t>
      </w:r>
      <w:r>
        <w:rPr>
          <w:rtl/>
        </w:rPr>
        <w:t xml:space="preserve"> قال</w:t>
      </w:r>
      <w:r w:rsidR="00054F7A">
        <w:rPr>
          <w:rtl/>
        </w:rPr>
        <w:t>:</w:t>
      </w:r>
      <w:r>
        <w:rPr>
          <w:rtl/>
        </w:rPr>
        <w:t xml:space="preserve"> الأيام</w:t>
      </w:r>
      <w:r w:rsidR="00A07D50">
        <w:rPr>
          <w:rtl/>
        </w:rPr>
        <w:t xml:space="preserve"> </w:t>
      </w:r>
      <w:r>
        <w:rPr>
          <w:rtl/>
        </w:rPr>
        <w:t>تختلف</w:t>
      </w:r>
      <w:r w:rsidR="00054F7A">
        <w:rPr>
          <w:rtl/>
        </w:rPr>
        <w:t>،</w:t>
      </w:r>
      <w:r>
        <w:rPr>
          <w:rtl/>
        </w:rPr>
        <w:t xml:space="preserve"> ثم قال</w:t>
      </w:r>
      <w:r w:rsidR="00054F7A">
        <w:rPr>
          <w:rtl/>
        </w:rPr>
        <w:t>:</w:t>
      </w:r>
      <w:r>
        <w:rPr>
          <w:rtl/>
        </w:rPr>
        <w:t xml:space="preserve"> [ يوم ] </w:t>
      </w:r>
      <w:r w:rsidRPr="00054F7A">
        <w:rPr>
          <w:rStyle w:val="libFootnotenumChar"/>
          <w:rtl/>
        </w:rPr>
        <w:t>(2)</w:t>
      </w:r>
      <w:r>
        <w:rPr>
          <w:rtl/>
        </w:rPr>
        <w:t xml:space="preserve"> ثمانية عشر من ذي الحج</w:t>
      </w:r>
      <w:r>
        <w:rPr>
          <w:rFonts w:hint="cs"/>
          <w:rtl/>
        </w:rPr>
        <w:t>ّ</w:t>
      </w:r>
      <w:r>
        <w:rPr>
          <w:rtl/>
        </w:rPr>
        <w:t>ة</w:t>
      </w:r>
      <w:r w:rsidR="00054F7A">
        <w:rPr>
          <w:rtl/>
        </w:rPr>
        <w:t>،</w:t>
      </w:r>
      <w:r>
        <w:rPr>
          <w:rtl/>
        </w:rPr>
        <w:t xml:space="preserve"> قال</w:t>
      </w:r>
      <w:r w:rsidR="00054F7A">
        <w:rPr>
          <w:rtl/>
        </w:rPr>
        <w:t>:</w:t>
      </w:r>
      <w:r>
        <w:rPr>
          <w:rtl/>
        </w:rPr>
        <w:t xml:space="preserve"> ثم قال</w:t>
      </w:r>
      <w:r w:rsidR="00054F7A">
        <w:rPr>
          <w:rtl/>
        </w:rPr>
        <w:t>:</w:t>
      </w:r>
      <w:r>
        <w:rPr>
          <w:rtl/>
        </w:rPr>
        <w:t xml:space="preserve"> والعمل فيه</w:t>
      </w:r>
      <w:r w:rsidR="00A07D50">
        <w:rPr>
          <w:rtl/>
        </w:rPr>
        <w:t xml:space="preserve"> </w:t>
      </w:r>
      <w:r>
        <w:rPr>
          <w:rtl/>
        </w:rPr>
        <w:t>يعدل العمل في ثمانين شهرا</w:t>
      </w:r>
      <w:r>
        <w:rPr>
          <w:rFonts w:hint="cs"/>
          <w:rtl/>
        </w:rPr>
        <w:t>ً</w:t>
      </w:r>
      <w:r>
        <w:rPr>
          <w:rtl/>
        </w:rPr>
        <w:t xml:space="preserve"> وينبغي أن تكثر فيه ذكر الله تعالى والصلاة على النبي</w:t>
      </w:r>
      <w:r w:rsidR="00A07D50">
        <w:rPr>
          <w:rtl/>
        </w:rPr>
        <w:t xml:space="preserve"> </w:t>
      </w:r>
      <w:r>
        <w:rPr>
          <w:rtl/>
        </w:rPr>
        <w:t xml:space="preserve">ويوسع الرجل فيه على عياله » </w:t>
      </w:r>
      <w:r w:rsidRPr="00054F7A">
        <w:rPr>
          <w:rStyle w:val="libFootnotenumChar"/>
          <w:rtl/>
        </w:rPr>
        <w:t>(3)</w:t>
      </w:r>
      <w:r>
        <w:rPr>
          <w:rtl/>
        </w:rPr>
        <w:t>.</w:t>
      </w:r>
    </w:p>
    <w:p w:rsidR="0077176E" w:rsidRDefault="0077176E" w:rsidP="000605B2">
      <w:pPr>
        <w:pStyle w:val="libNormal"/>
        <w:rPr>
          <w:rtl/>
        </w:rPr>
      </w:pPr>
      <w:bookmarkStart w:id="2442" w:name="_Toc252376712"/>
      <w:bookmarkStart w:id="2443" w:name="_Toc284326044"/>
      <w:bookmarkStart w:id="2444" w:name="_Toc284671670"/>
      <w:bookmarkStart w:id="2445" w:name="_Toc286745436"/>
      <w:bookmarkStart w:id="2446" w:name="_Toc297573813"/>
      <w:r w:rsidRPr="00054F7A">
        <w:rPr>
          <w:rStyle w:val="libBold2Char"/>
          <w:rtl/>
        </w:rPr>
        <w:t>5</w:t>
      </w:r>
      <w:bookmarkEnd w:id="2442"/>
      <w:bookmarkEnd w:id="2443"/>
      <w:bookmarkEnd w:id="2444"/>
      <w:bookmarkEnd w:id="2445"/>
      <w:bookmarkEnd w:id="2446"/>
      <w:r w:rsidR="00054F7A" w:rsidRPr="00054F7A">
        <w:rPr>
          <w:rStyle w:val="libBold2Char"/>
          <w:rtl/>
        </w:rPr>
        <w:t xml:space="preserve"> - </w:t>
      </w:r>
      <w:r>
        <w:rPr>
          <w:rtl/>
        </w:rPr>
        <w:t>عن الشعبي عن مسروق قال</w:t>
      </w:r>
      <w:r w:rsidR="00054F7A">
        <w:rPr>
          <w:rtl/>
        </w:rPr>
        <w:t>:</w:t>
      </w:r>
    </w:p>
    <w:p w:rsidR="0077176E" w:rsidRDefault="0077176E" w:rsidP="000605B2">
      <w:pPr>
        <w:pStyle w:val="libNormal"/>
        <w:rPr>
          <w:rtl/>
        </w:rPr>
      </w:pPr>
      <w:r>
        <w:rPr>
          <w:rtl/>
        </w:rPr>
        <w:t>« قالت لي عائشة</w:t>
      </w:r>
      <w:r w:rsidR="00054F7A">
        <w:rPr>
          <w:rtl/>
        </w:rPr>
        <w:t>:</w:t>
      </w:r>
      <w:r>
        <w:rPr>
          <w:rtl/>
        </w:rPr>
        <w:t xml:space="preserve"> يامسروق هل عندك علم من المخرج</w:t>
      </w:r>
      <w:r w:rsidR="00054F7A">
        <w:rPr>
          <w:rFonts w:hint="cs"/>
          <w:rtl/>
        </w:rPr>
        <w:t>؟</w:t>
      </w:r>
      <w:r>
        <w:rPr>
          <w:rtl/>
        </w:rPr>
        <w:t xml:space="preserve"> قال</w:t>
      </w:r>
      <w:r w:rsidR="00054F7A">
        <w:rPr>
          <w:rtl/>
        </w:rPr>
        <w:t>:</w:t>
      </w:r>
      <w:r>
        <w:rPr>
          <w:rtl/>
        </w:rPr>
        <w:t xml:space="preserve"> قلت</w:t>
      </w:r>
      <w:r w:rsidR="00054F7A">
        <w:rPr>
          <w:rtl/>
        </w:rPr>
        <w:t>:</w:t>
      </w:r>
      <w:r>
        <w:rPr>
          <w:rtl/>
        </w:rPr>
        <w:t xml:space="preserve"> نعم قتل</w:t>
      </w:r>
      <w:r>
        <w:rPr>
          <w:rFonts w:hint="cs"/>
          <w:rtl/>
        </w:rPr>
        <w:t>ة</w:t>
      </w:r>
      <w:r w:rsidR="00A07D50">
        <w:rPr>
          <w:rtl/>
        </w:rPr>
        <w:t xml:space="preserve"> </w:t>
      </w:r>
      <w:r>
        <w:rPr>
          <w:rtl/>
        </w:rPr>
        <w:t>علي بن أبي طالب ياا</w:t>
      </w:r>
      <w:r>
        <w:rPr>
          <w:rFonts w:hint="cs"/>
          <w:rtl/>
        </w:rPr>
        <w:t>ُ</w:t>
      </w:r>
      <w:r>
        <w:rPr>
          <w:rtl/>
        </w:rPr>
        <w:t>م</w:t>
      </w:r>
      <w:r>
        <w:rPr>
          <w:rFonts w:hint="cs"/>
          <w:rtl/>
        </w:rPr>
        <w:t>ّ</w:t>
      </w:r>
      <w:r>
        <w:rPr>
          <w:rtl/>
        </w:rPr>
        <w:t>ه</w:t>
      </w:r>
      <w:r w:rsidR="00054F7A">
        <w:rPr>
          <w:rtl/>
        </w:rPr>
        <w:t>،</w:t>
      </w:r>
      <w:r>
        <w:rPr>
          <w:rtl/>
        </w:rPr>
        <w:t xml:space="preserve"> أخبرني أنس سمعت من رسول الله يقول فيه</w:t>
      </w:r>
      <w:r w:rsidR="00054F7A">
        <w:rPr>
          <w:rtl/>
        </w:rPr>
        <w:t>،</w:t>
      </w:r>
      <w:r>
        <w:rPr>
          <w:rtl/>
        </w:rPr>
        <w:t xml:space="preserve"> قالت</w:t>
      </w:r>
      <w:r w:rsidR="00054F7A">
        <w:rPr>
          <w:rtl/>
        </w:rPr>
        <w:t>:</w:t>
      </w:r>
      <w:r w:rsidR="00A07D50">
        <w:rPr>
          <w:rtl/>
        </w:rPr>
        <w:t xml:space="preserve"> </w:t>
      </w:r>
      <w:r>
        <w:rPr>
          <w:rtl/>
        </w:rPr>
        <w:t>سمعت رسول الله يقول</w:t>
      </w:r>
      <w:r w:rsidR="00054F7A">
        <w:rPr>
          <w:rtl/>
        </w:rPr>
        <w:t>:</w:t>
      </w:r>
      <w:r>
        <w:rPr>
          <w:rtl/>
        </w:rPr>
        <w:t xml:space="preserve"> هم شر</w:t>
      </w:r>
      <w:r>
        <w:rPr>
          <w:rFonts w:hint="cs"/>
          <w:rtl/>
        </w:rPr>
        <w:t>ّ</w:t>
      </w:r>
      <w:r>
        <w:rPr>
          <w:rtl/>
        </w:rPr>
        <w:t xml:space="preserve"> الخلق يقتلهم خير الخلق والخليقة وأقربهم عند الله</w:t>
      </w:r>
      <w:r w:rsidR="00A07D50">
        <w:rPr>
          <w:rtl/>
        </w:rPr>
        <w:t xml:space="preserve"> </w:t>
      </w:r>
      <w:r>
        <w:rPr>
          <w:rtl/>
        </w:rPr>
        <w:t>وسيلة يوم القيامة ».</w:t>
      </w:r>
    </w:p>
    <w:p w:rsidR="0077176E" w:rsidRDefault="0077176E" w:rsidP="000605B2">
      <w:pPr>
        <w:pStyle w:val="libNormal"/>
        <w:rPr>
          <w:rtl/>
        </w:rPr>
      </w:pPr>
      <w:bookmarkStart w:id="2447" w:name="_Toc252376713"/>
      <w:bookmarkStart w:id="2448" w:name="_Toc284326045"/>
      <w:bookmarkStart w:id="2449" w:name="_Toc284671671"/>
      <w:bookmarkStart w:id="2450" w:name="_Toc286745437"/>
      <w:bookmarkStart w:id="2451" w:name="_Toc297573814"/>
      <w:r w:rsidRPr="00054F7A">
        <w:rPr>
          <w:rStyle w:val="libBold2Char"/>
          <w:rtl/>
        </w:rPr>
        <w:t>6</w:t>
      </w:r>
      <w:bookmarkEnd w:id="2447"/>
      <w:bookmarkEnd w:id="2448"/>
      <w:bookmarkEnd w:id="2449"/>
      <w:bookmarkEnd w:id="2450"/>
      <w:bookmarkEnd w:id="2451"/>
      <w:r w:rsidR="00054F7A" w:rsidRPr="00054F7A">
        <w:rPr>
          <w:rStyle w:val="libBold2Char"/>
          <w:rtl/>
        </w:rPr>
        <w:t xml:space="preserve"> - </w:t>
      </w:r>
      <w:r>
        <w:rPr>
          <w:rtl/>
        </w:rPr>
        <w:t>عن ابن بريدة</w:t>
      </w:r>
      <w:r w:rsidR="00054F7A">
        <w:rPr>
          <w:rtl/>
        </w:rPr>
        <w:t>،</w:t>
      </w:r>
      <w:r>
        <w:rPr>
          <w:rtl/>
        </w:rPr>
        <w:t xml:space="preserve"> عن أبيه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xml:space="preserve">« أمرني الله عزّ وجلّ بحب أربعة وأخبرني </w:t>
      </w:r>
      <w:r>
        <w:rPr>
          <w:rFonts w:hint="cs"/>
          <w:rtl/>
        </w:rPr>
        <w:t>ا</w:t>
      </w:r>
      <w:r>
        <w:rPr>
          <w:rtl/>
        </w:rPr>
        <w:t>نه يحبهم</w:t>
      </w:r>
      <w:r w:rsidR="00054F7A">
        <w:rPr>
          <w:rtl/>
        </w:rPr>
        <w:t>،</w:t>
      </w:r>
      <w:r>
        <w:rPr>
          <w:rtl/>
        </w:rPr>
        <w:t xml:space="preserve"> انك ياعلي منهم</w:t>
      </w:r>
      <w:r w:rsidR="00054F7A">
        <w:rPr>
          <w:rtl/>
        </w:rPr>
        <w:t>،</w:t>
      </w:r>
      <w:r w:rsidR="00A07D50">
        <w:rPr>
          <w:rtl/>
        </w:rPr>
        <w:t xml:space="preserve"> </w:t>
      </w:r>
      <w:r>
        <w:rPr>
          <w:rtl/>
        </w:rPr>
        <w:t>انك ياعلي منهم</w:t>
      </w:r>
      <w:r w:rsidR="00054F7A">
        <w:rPr>
          <w:rtl/>
        </w:rPr>
        <w:t>،</w:t>
      </w:r>
      <w:r>
        <w:rPr>
          <w:rtl/>
        </w:rPr>
        <w:t xml:space="preserve"> وسلمان وأبو ذر والمقداد » </w:t>
      </w:r>
      <w:r w:rsidRPr="00054F7A">
        <w:rPr>
          <w:rStyle w:val="libFootnotenumChar"/>
          <w:rtl/>
        </w:rPr>
        <w:t>(4)</w:t>
      </w:r>
      <w:r>
        <w:rPr>
          <w:rtl/>
        </w:rPr>
        <w:t>.</w:t>
      </w:r>
    </w:p>
    <w:p w:rsidR="0077176E" w:rsidRDefault="0077176E" w:rsidP="000605B2">
      <w:pPr>
        <w:pStyle w:val="libNormal"/>
        <w:rPr>
          <w:rtl/>
        </w:rPr>
      </w:pPr>
      <w:bookmarkStart w:id="2452" w:name="_Toc252376714"/>
      <w:bookmarkStart w:id="2453" w:name="_Toc284326046"/>
      <w:bookmarkStart w:id="2454" w:name="_Toc284671672"/>
      <w:bookmarkStart w:id="2455" w:name="_Toc286745438"/>
      <w:bookmarkStart w:id="2456" w:name="_Toc297573815"/>
      <w:r w:rsidRPr="00054F7A">
        <w:rPr>
          <w:rStyle w:val="libBold2Char"/>
          <w:rtl/>
        </w:rPr>
        <w:t>7</w:t>
      </w:r>
      <w:bookmarkEnd w:id="2452"/>
      <w:bookmarkEnd w:id="2453"/>
      <w:bookmarkEnd w:id="2454"/>
      <w:bookmarkEnd w:id="2455"/>
      <w:bookmarkEnd w:id="2456"/>
      <w:r w:rsidR="00054F7A" w:rsidRPr="00054F7A">
        <w:rPr>
          <w:rStyle w:val="libBold2Char"/>
          <w:rFonts w:hint="cs"/>
          <w:rtl/>
        </w:rPr>
        <w:t xml:space="preserve"> - </w:t>
      </w:r>
      <w:r>
        <w:rPr>
          <w:rtl/>
        </w:rPr>
        <w:t xml:space="preserve">عن ابن عباس </w:t>
      </w:r>
      <w:r w:rsidR="00054F7A" w:rsidRPr="00054F7A">
        <w:rPr>
          <w:rStyle w:val="libAlaemChar"/>
          <w:rFonts w:hint="cs"/>
          <w:rtl/>
        </w:rPr>
        <w:t>رضي‌الله‌عنه</w:t>
      </w:r>
      <w:r w:rsidR="00054F7A">
        <w:rPr>
          <w:rtl/>
        </w:rPr>
        <w:t>:</w:t>
      </w:r>
      <w:r>
        <w:rPr>
          <w:rtl/>
        </w:rPr>
        <w:t xml:space="preserve"> « </w:t>
      </w:r>
      <w:r w:rsidRPr="00054F7A">
        <w:rPr>
          <w:rStyle w:val="libAlaemChar"/>
          <w:rtl/>
        </w:rPr>
        <w:t>(</w:t>
      </w:r>
      <w:r w:rsidRPr="00C1132C">
        <w:rPr>
          <w:rFonts w:hint="cs"/>
          <w:rtl/>
        </w:rPr>
        <w:t xml:space="preserve"> </w:t>
      </w:r>
      <w:r w:rsidRPr="00054F7A">
        <w:rPr>
          <w:rStyle w:val="libAieChar"/>
          <w:rFonts w:hint="cs"/>
          <w:rtl/>
        </w:rPr>
        <w:t>يُثَبِّتُ اللهُ الَّذِينَ آمَنُوا بِالْقَوْلِ الثَّابِتِ</w:t>
      </w:r>
      <w:r w:rsidRPr="00C1132C">
        <w:rPr>
          <w:rtl/>
        </w:rPr>
        <w:t xml:space="preserve"> </w:t>
      </w:r>
      <w:r w:rsidRPr="00054F7A">
        <w:rPr>
          <w:rStyle w:val="libAlaemChar"/>
          <w:rtl/>
        </w:rPr>
        <w:t>)</w:t>
      </w:r>
      <w:r>
        <w:rPr>
          <w:rtl/>
        </w:rPr>
        <w:t xml:space="preserve"> </w:t>
      </w:r>
      <w:r w:rsidRPr="00054F7A">
        <w:rPr>
          <w:rStyle w:val="libFootnotenumChar"/>
          <w:rtl/>
        </w:rPr>
        <w:t>(5)</w:t>
      </w:r>
      <w:r w:rsidR="00054F7A">
        <w:rPr>
          <w:rtl/>
        </w:rPr>
        <w:t>،</w:t>
      </w:r>
      <w:r w:rsidR="00A07D50">
        <w:rPr>
          <w:rtl/>
        </w:rPr>
        <w:t xml:space="preserve"> </w:t>
      </w:r>
      <w:r>
        <w:rPr>
          <w:rtl/>
        </w:rPr>
        <w:t xml:space="preserve">وهي ولاية علي بن أبي طالب </w:t>
      </w:r>
      <w:r w:rsidR="00054F7A" w:rsidRPr="00054F7A">
        <w:rPr>
          <w:rStyle w:val="libAlaemChar"/>
          <w:rFonts w:hint="cs"/>
          <w:rtl/>
        </w:rPr>
        <w:t>عليه‌السلام</w:t>
      </w:r>
      <w:r>
        <w:rPr>
          <w:rtl/>
        </w:rPr>
        <w:t xml:space="preserve"> » </w:t>
      </w:r>
      <w:r w:rsidRPr="00054F7A">
        <w:rPr>
          <w:rStyle w:val="libFootnotenumChar"/>
          <w:rtl/>
        </w:rPr>
        <w:t>(6)</w:t>
      </w:r>
      <w:r>
        <w:rPr>
          <w:rtl/>
        </w:rPr>
        <w:t>.</w:t>
      </w:r>
    </w:p>
    <w:p w:rsidR="00A07D50" w:rsidRDefault="0077176E" w:rsidP="000605B2">
      <w:pPr>
        <w:pStyle w:val="libNormal"/>
        <w:rPr>
          <w:rtl/>
        </w:rPr>
      </w:pPr>
      <w:bookmarkStart w:id="2457" w:name="_Toc252376715"/>
      <w:bookmarkStart w:id="2458" w:name="_Toc284326047"/>
      <w:bookmarkStart w:id="2459" w:name="_Toc284671673"/>
      <w:bookmarkStart w:id="2460" w:name="_Toc286745439"/>
      <w:bookmarkStart w:id="2461" w:name="_Toc297573816"/>
      <w:r w:rsidRPr="00054F7A">
        <w:rPr>
          <w:rStyle w:val="libBold2Char"/>
          <w:rtl/>
        </w:rPr>
        <w:t>8</w:t>
      </w:r>
      <w:bookmarkEnd w:id="2457"/>
      <w:bookmarkEnd w:id="2458"/>
      <w:bookmarkEnd w:id="2459"/>
      <w:bookmarkEnd w:id="2460"/>
      <w:bookmarkEnd w:id="2461"/>
      <w:r w:rsidR="00054F7A" w:rsidRPr="00054F7A">
        <w:rPr>
          <w:rStyle w:val="libBold2Char"/>
          <w:rFonts w:hint="cs"/>
          <w:rtl/>
        </w:rPr>
        <w:t xml:space="preserve"> - </w:t>
      </w:r>
      <w:r>
        <w:rPr>
          <w:rtl/>
        </w:rPr>
        <w:t>قال</w:t>
      </w:r>
      <w:r w:rsidR="00054F7A">
        <w:rPr>
          <w:rtl/>
        </w:rPr>
        <w:t>:</w:t>
      </w:r>
      <w:r>
        <w:rPr>
          <w:rtl/>
        </w:rPr>
        <w:t xml:space="preserve"> حدّثنا أحمد بن أبي عبدالله البرقي</w:t>
      </w:r>
      <w:r w:rsidR="00054F7A">
        <w:rPr>
          <w:rtl/>
        </w:rPr>
        <w:t>،</w:t>
      </w:r>
      <w:r>
        <w:rPr>
          <w:rtl/>
        </w:rPr>
        <w:t xml:space="preserve"> عن أبيه محمّد بن خالد</w:t>
      </w:r>
      <w:r w:rsidR="00054F7A">
        <w:rPr>
          <w:rtl/>
        </w:rPr>
        <w:t>،</w:t>
      </w:r>
      <w:r>
        <w:rPr>
          <w:rtl/>
        </w:rPr>
        <w:t xml:space="preserve"> عن</w:t>
      </w:r>
      <w:r w:rsidR="00A07D50">
        <w:rPr>
          <w:rtl/>
        </w:rPr>
        <w:t xml:space="preserve"> </w:t>
      </w:r>
      <w:r>
        <w:rPr>
          <w:rtl/>
        </w:rPr>
        <w:t>خلف بن حماد الأسدي</w:t>
      </w:r>
      <w:r w:rsidR="00054F7A">
        <w:rPr>
          <w:rtl/>
        </w:rPr>
        <w:t>،</w:t>
      </w:r>
      <w:r>
        <w:rPr>
          <w:rtl/>
        </w:rPr>
        <w:t xml:space="preserve"> عن أبي الحسن العبدي</w:t>
      </w:r>
      <w:r w:rsidR="00054F7A">
        <w:rPr>
          <w:rtl/>
        </w:rPr>
        <w:t>،</w:t>
      </w:r>
      <w:r>
        <w:rPr>
          <w:rtl/>
        </w:rPr>
        <w:t xml:space="preserve"> عن الأعمش</w:t>
      </w:r>
      <w:r w:rsidR="00054F7A">
        <w:rPr>
          <w:rtl/>
        </w:rPr>
        <w:t>،</w:t>
      </w:r>
      <w:r>
        <w:rPr>
          <w:rtl/>
        </w:rPr>
        <w:t xml:space="preserve"> عن عباية بن</w:t>
      </w:r>
      <w:r w:rsidR="00A07D50">
        <w:rPr>
          <w:rtl/>
        </w:rPr>
        <w:t xml:space="preserve"> </w:t>
      </w:r>
      <w:r>
        <w:rPr>
          <w:rtl/>
        </w:rPr>
        <w:t>ربعي عن عبدالله بن عباس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البحار وثواب الأعمال.</w:t>
            </w:r>
          </w:p>
        </w:tc>
        <w:tc>
          <w:tcPr>
            <w:tcW w:w="2500" w:type="pct"/>
          </w:tcPr>
          <w:p w:rsidR="0077176E" w:rsidRDefault="0077176E" w:rsidP="00054F7A">
            <w:pPr>
              <w:pStyle w:val="libFootnote0"/>
              <w:rPr>
                <w:rtl/>
              </w:rPr>
            </w:pPr>
            <w:r>
              <w:rPr>
                <w:rtl/>
              </w:rPr>
              <w:t>(2) من البحار وثواب الأعمال.</w:t>
            </w:r>
          </w:p>
        </w:tc>
      </w:tr>
    </w:tbl>
    <w:p w:rsidR="0077176E" w:rsidRDefault="0077176E" w:rsidP="00054F7A">
      <w:pPr>
        <w:pStyle w:val="libFootnote0"/>
        <w:rPr>
          <w:rtl/>
        </w:rPr>
      </w:pPr>
      <w:r>
        <w:rPr>
          <w:rtl/>
        </w:rPr>
        <w:t>(3) رواه الصدوق في ثواب الأعمال</w:t>
      </w:r>
      <w:r w:rsidR="00054F7A">
        <w:rPr>
          <w:rtl/>
        </w:rPr>
        <w:t>:</w:t>
      </w:r>
      <w:r>
        <w:rPr>
          <w:rtl/>
        </w:rPr>
        <w:t xml:space="preserve"> 68</w:t>
      </w:r>
      <w:r w:rsidR="00054F7A">
        <w:rPr>
          <w:rtl/>
        </w:rPr>
        <w:t>،</w:t>
      </w:r>
      <w:r>
        <w:rPr>
          <w:rtl/>
        </w:rPr>
        <w:t xml:space="preserve"> عنه البحار 97</w:t>
      </w:r>
      <w:r w:rsidR="00054F7A">
        <w:rPr>
          <w:rtl/>
        </w:rPr>
        <w:t>:</w:t>
      </w:r>
      <w:r>
        <w:rPr>
          <w:rtl/>
        </w:rPr>
        <w:t xml:space="preserve"> 112.</w:t>
      </w:r>
    </w:p>
    <w:p w:rsidR="0077176E" w:rsidRDefault="0077176E" w:rsidP="00054F7A">
      <w:pPr>
        <w:pStyle w:val="libFootnote0"/>
        <w:rPr>
          <w:rtl/>
        </w:rPr>
      </w:pPr>
      <w:r>
        <w:rPr>
          <w:rtl/>
        </w:rPr>
        <w:t>(4) رواه الصدوق في عيون الأخبار 2</w:t>
      </w:r>
      <w:r w:rsidR="00054F7A">
        <w:rPr>
          <w:rtl/>
        </w:rPr>
        <w:t>:</w:t>
      </w:r>
      <w:r>
        <w:rPr>
          <w:rtl/>
        </w:rPr>
        <w:t xml:space="preserve"> 32</w:t>
      </w:r>
      <w:r w:rsidR="00054F7A">
        <w:rPr>
          <w:rtl/>
        </w:rPr>
        <w:t>،</w:t>
      </w:r>
      <w:r>
        <w:rPr>
          <w:rtl/>
        </w:rPr>
        <w:t xml:space="preserve"> عنه البحار 22</w:t>
      </w:r>
      <w:r w:rsidR="00054F7A">
        <w:rPr>
          <w:rtl/>
        </w:rPr>
        <w:t>:</w:t>
      </w:r>
      <w:r>
        <w:rPr>
          <w:rtl/>
        </w:rPr>
        <w:t xml:space="preserve"> 322.</w:t>
      </w:r>
    </w:p>
    <w:p w:rsidR="0077176E" w:rsidRDefault="0077176E" w:rsidP="00054F7A">
      <w:pPr>
        <w:pStyle w:val="libFootnote0"/>
        <w:rPr>
          <w:rtl/>
        </w:rPr>
      </w:pPr>
      <w:r>
        <w:rPr>
          <w:rtl/>
        </w:rPr>
        <w:t>(5) إبراهيم</w:t>
      </w:r>
      <w:r w:rsidR="00054F7A">
        <w:rPr>
          <w:rtl/>
        </w:rPr>
        <w:t>:</w:t>
      </w:r>
      <w:r>
        <w:rPr>
          <w:rtl/>
        </w:rPr>
        <w:t xml:space="preserve"> 28.</w:t>
      </w:r>
    </w:p>
    <w:p w:rsidR="0077176E" w:rsidRDefault="0077176E" w:rsidP="00054F7A">
      <w:pPr>
        <w:pStyle w:val="libFootnote0"/>
        <w:rPr>
          <w:rtl/>
        </w:rPr>
      </w:pPr>
      <w:r>
        <w:rPr>
          <w:rtl/>
        </w:rPr>
        <w:t>(6) رواه في البرهان</w:t>
      </w:r>
      <w:r w:rsidR="00054F7A">
        <w:rPr>
          <w:rtl/>
        </w:rPr>
        <w:t>:</w:t>
      </w:r>
      <w:r>
        <w:rPr>
          <w:rtl/>
        </w:rPr>
        <w:t xml:space="preserve"> 2</w:t>
      </w:r>
      <w:r w:rsidR="00054F7A">
        <w:rPr>
          <w:rtl/>
        </w:rPr>
        <w:t>:</w:t>
      </w:r>
      <w:r>
        <w:rPr>
          <w:rtl/>
        </w:rPr>
        <w:t xml:space="preserve"> 315</w:t>
      </w:r>
      <w:r w:rsidR="00054F7A">
        <w:rPr>
          <w:rtl/>
        </w:rPr>
        <w:t>،</w:t>
      </w:r>
      <w:r>
        <w:rPr>
          <w:rtl/>
        </w:rPr>
        <w:t xml:space="preserve"> عن النطنزي مع اختلاف.</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 أقبل علي بن أبي طالب </w:t>
      </w:r>
      <w:r w:rsidR="00054F7A" w:rsidRPr="00054F7A">
        <w:rPr>
          <w:rStyle w:val="libAlaemChar"/>
          <w:rFonts w:hint="cs"/>
          <w:rtl/>
        </w:rPr>
        <w:t>عليه‌السلام</w:t>
      </w:r>
      <w:r>
        <w:rPr>
          <w:rtl/>
        </w:rPr>
        <w:t xml:space="preserve"> ذات يوم إلى النبي </w:t>
      </w:r>
      <w:r w:rsidR="00054F7A" w:rsidRPr="00054F7A">
        <w:rPr>
          <w:rStyle w:val="libAlaemChar"/>
          <w:rFonts w:hint="cs"/>
          <w:rtl/>
        </w:rPr>
        <w:t>صلى‌الله‌عليه‌وآله‌وسلم</w:t>
      </w:r>
      <w:r>
        <w:rPr>
          <w:rtl/>
        </w:rPr>
        <w:t xml:space="preserve"> باكيا</w:t>
      </w:r>
      <w:r>
        <w:rPr>
          <w:rFonts w:hint="cs"/>
          <w:rtl/>
        </w:rPr>
        <w:t>ً</w:t>
      </w:r>
      <w:r>
        <w:rPr>
          <w:rtl/>
        </w:rPr>
        <w:t xml:space="preserve"> وهو يقول</w:t>
      </w:r>
      <w:r w:rsidR="00054F7A">
        <w:rPr>
          <w:rtl/>
        </w:rPr>
        <w:t>:</w:t>
      </w:r>
      <w:r>
        <w:rPr>
          <w:rtl/>
        </w:rPr>
        <w:t xml:space="preserve"> إنا لله</w:t>
      </w:r>
      <w:r w:rsidR="00A07D50">
        <w:rPr>
          <w:rtl/>
        </w:rPr>
        <w:t xml:space="preserve"> </w:t>
      </w:r>
      <w:r>
        <w:rPr>
          <w:rtl/>
        </w:rPr>
        <w:t>وإنا إليه راجعون</w:t>
      </w:r>
      <w:r w:rsidR="00054F7A">
        <w:rPr>
          <w:rtl/>
        </w:rPr>
        <w:t>،</w:t>
      </w:r>
      <w:r>
        <w:rPr>
          <w:rtl/>
        </w:rPr>
        <w:t xml:space="preserve"> فقال له رسول الله</w:t>
      </w:r>
      <w:r w:rsidR="00054F7A">
        <w:rPr>
          <w:rtl/>
        </w:rPr>
        <w:t>:</w:t>
      </w:r>
      <w:r>
        <w:rPr>
          <w:rtl/>
        </w:rPr>
        <w:t xml:space="preserve"> مه ياعلي</w:t>
      </w:r>
      <w:r w:rsidR="00054F7A">
        <w:rPr>
          <w:rtl/>
        </w:rPr>
        <w:t>،</w:t>
      </w:r>
      <w:r>
        <w:rPr>
          <w:rtl/>
        </w:rPr>
        <w:t xml:space="preserve"> فقال علي </w:t>
      </w:r>
      <w:r w:rsidR="00054F7A" w:rsidRPr="00054F7A">
        <w:rPr>
          <w:rStyle w:val="libAlaemChar"/>
          <w:rFonts w:hint="cs"/>
          <w:rtl/>
        </w:rPr>
        <w:t>عليه‌السلام</w:t>
      </w:r>
      <w:r w:rsidR="00054F7A">
        <w:rPr>
          <w:rtl/>
        </w:rPr>
        <w:t>:</w:t>
      </w:r>
      <w:r>
        <w:rPr>
          <w:rtl/>
        </w:rPr>
        <w:t xml:space="preserve"> يارسول الله</w:t>
      </w:r>
      <w:r w:rsidR="00A07D50">
        <w:rPr>
          <w:rtl/>
        </w:rPr>
        <w:t xml:space="preserve"> </w:t>
      </w:r>
      <w:r>
        <w:rPr>
          <w:rtl/>
        </w:rPr>
        <w:t>ماتت ا</w:t>
      </w:r>
      <w:r>
        <w:rPr>
          <w:rFonts w:hint="cs"/>
          <w:rtl/>
        </w:rPr>
        <w:t>ُ</w:t>
      </w:r>
      <w:r>
        <w:rPr>
          <w:rtl/>
        </w:rPr>
        <w:t>م</w:t>
      </w:r>
      <w:r>
        <w:rPr>
          <w:rFonts w:hint="cs"/>
          <w:rtl/>
        </w:rPr>
        <w:t>ّ</w:t>
      </w:r>
      <w:r>
        <w:rPr>
          <w:rtl/>
        </w:rPr>
        <w:t>ي فاطمة بنت أسد.</w:t>
      </w:r>
    </w:p>
    <w:p w:rsidR="0077176E" w:rsidRDefault="0077176E" w:rsidP="000605B2">
      <w:pPr>
        <w:pStyle w:val="libNormal"/>
        <w:rPr>
          <w:rtl/>
        </w:rPr>
      </w:pPr>
      <w:r>
        <w:rPr>
          <w:rtl/>
        </w:rPr>
        <w:t>قال</w:t>
      </w:r>
      <w:r w:rsidR="00054F7A">
        <w:rPr>
          <w:rtl/>
        </w:rPr>
        <w:t>:</w:t>
      </w:r>
      <w:r>
        <w:rPr>
          <w:rtl/>
        </w:rPr>
        <w:t xml:space="preserve"> فبكى النبي ثم قال</w:t>
      </w:r>
      <w:r w:rsidR="00054F7A">
        <w:rPr>
          <w:rtl/>
        </w:rPr>
        <w:t>:</w:t>
      </w:r>
      <w:r>
        <w:rPr>
          <w:rtl/>
        </w:rPr>
        <w:t xml:space="preserve"> رحم</w:t>
      </w:r>
      <w:r>
        <w:rPr>
          <w:rFonts w:hint="cs"/>
          <w:rtl/>
        </w:rPr>
        <w:t>َ</w:t>
      </w:r>
      <w:r>
        <w:rPr>
          <w:rtl/>
        </w:rPr>
        <w:t xml:space="preserve"> الله</w:t>
      </w:r>
      <w:r>
        <w:rPr>
          <w:rFonts w:hint="cs"/>
          <w:rtl/>
        </w:rPr>
        <w:t>ُ</w:t>
      </w:r>
      <w:r>
        <w:rPr>
          <w:rtl/>
        </w:rPr>
        <w:t xml:space="preserve"> ا</w:t>
      </w:r>
      <w:r>
        <w:rPr>
          <w:rFonts w:hint="cs"/>
          <w:rtl/>
        </w:rPr>
        <w:t>ُ</w:t>
      </w:r>
      <w:r>
        <w:rPr>
          <w:rtl/>
        </w:rPr>
        <w:t>م</w:t>
      </w:r>
      <w:r>
        <w:rPr>
          <w:rFonts w:hint="cs"/>
          <w:rtl/>
        </w:rPr>
        <w:t>ّ</w:t>
      </w:r>
      <w:r>
        <w:rPr>
          <w:rtl/>
        </w:rPr>
        <w:t>ك ياعلي</w:t>
      </w:r>
      <w:r w:rsidR="00054F7A">
        <w:rPr>
          <w:rtl/>
        </w:rPr>
        <w:t>،</w:t>
      </w:r>
      <w:r>
        <w:rPr>
          <w:rtl/>
        </w:rPr>
        <w:t xml:space="preserve"> أما انها [ ان كانت لك ا</w:t>
      </w:r>
      <w:r>
        <w:rPr>
          <w:rFonts w:hint="cs"/>
          <w:rtl/>
        </w:rPr>
        <w:t>ُ</w:t>
      </w:r>
      <w:r>
        <w:rPr>
          <w:rtl/>
        </w:rPr>
        <w:t>م</w:t>
      </w:r>
      <w:r>
        <w:rPr>
          <w:rFonts w:hint="cs"/>
          <w:rtl/>
        </w:rPr>
        <w:t>ّ</w:t>
      </w:r>
      <w:r>
        <w:rPr>
          <w:rtl/>
        </w:rPr>
        <w:t>ا</w:t>
      </w:r>
      <w:r>
        <w:rPr>
          <w:rFonts w:hint="cs"/>
          <w:rtl/>
        </w:rPr>
        <w:t>ً</w:t>
      </w:r>
      <w:r w:rsidR="00A07D50">
        <w:rPr>
          <w:rtl/>
        </w:rPr>
        <w:t xml:space="preserve"> </w:t>
      </w:r>
      <w:r>
        <w:rPr>
          <w:rtl/>
        </w:rPr>
        <w:t xml:space="preserve">فقد ] </w:t>
      </w:r>
      <w:r w:rsidRPr="00054F7A">
        <w:rPr>
          <w:rStyle w:val="libFootnotenumChar"/>
          <w:rtl/>
        </w:rPr>
        <w:t>(1)</w:t>
      </w:r>
      <w:r>
        <w:rPr>
          <w:rtl/>
        </w:rPr>
        <w:t xml:space="preserve"> كانت لي ا</w:t>
      </w:r>
      <w:r>
        <w:rPr>
          <w:rFonts w:hint="cs"/>
          <w:rtl/>
        </w:rPr>
        <w:t>ُ</w:t>
      </w:r>
      <w:r>
        <w:rPr>
          <w:rtl/>
        </w:rPr>
        <w:t>م</w:t>
      </w:r>
      <w:r>
        <w:rPr>
          <w:rFonts w:hint="cs"/>
          <w:rtl/>
        </w:rPr>
        <w:t>ّ</w:t>
      </w:r>
      <w:r>
        <w:rPr>
          <w:rtl/>
        </w:rPr>
        <w:t>ا</w:t>
      </w:r>
      <w:r>
        <w:rPr>
          <w:rFonts w:hint="cs"/>
          <w:rtl/>
        </w:rPr>
        <w:t>ً</w:t>
      </w:r>
      <w:r w:rsidR="00054F7A">
        <w:rPr>
          <w:rtl/>
        </w:rPr>
        <w:t>،</w:t>
      </w:r>
      <w:r>
        <w:rPr>
          <w:rtl/>
        </w:rPr>
        <w:t xml:space="preserve"> خذ عمامتي هذه وخذ ثوبي هذين وكف</w:t>
      </w:r>
      <w:r>
        <w:rPr>
          <w:rFonts w:hint="cs"/>
          <w:rtl/>
        </w:rPr>
        <w:t>ّ</w:t>
      </w:r>
      <w:r>
        <w:rPr>
          <w:rtl/>
        </w:rPr>
        <w:t xml:space="preserve">نها </w:t>
      </w:r>
      <w:r w:rsidRPr="00054F7A">
        <w:rPr>
          <w:rStyle w:val="libFootnotenumChar"/>
          <w:rtl/>
        </w:rPr>
        <w:t>(2)</w:t>
      </w:r>
      <w:r>
        <w:rPr>
          <w:rtl/>
        </w:rPr>
        <w:t xml:space="preserve"> فيهما</w:t>
      </w:r>
      <w:r w:rsidR="00054F7A">
        <w:rPr>
          <w:rtl/>
        </w:rPr>
        <w:t>،</w:t>
      </w:r>
      <w:r>
        <w:rPr>
          <w:rtl/>
        </w:rPr>
        <w:t xml:space="preserve"> ومر</w:t>
      </w:r>
      <w:r>
        <w:rPr>
          <w:rFonts w:hint="cs"/>
          <w:rtl/>
        </w:rPr>
        <w:t>ّ</w:t>
      </w:r>
      <w:r w:rsidR="00A07D50">
        <w:rPr>
          <w:rtl/>
        </w:rPr>
        <w:t xml:space="preserve"> </w:t>
      </w:r>
      <w:r>
        <w:rPr>
          <w:rtl/>
        </w:rPr>
        <w:t>النساء فليحس</w:t>
      </w:r>
      <w:r>
        <w:rPr>
          <w:rFonts w:hint="cs"/>
          <w:rtl/>
        </w:rPr>
        <w:t>ّ</w:t>
      </w:r>
      <w:r>
        <w:rPr>
          <w:rtl/>
        </w:rPr>
        <w:t>ن غسلها ولا تخرجها حتّى أج</w:t>
      </w:r>
      <w:r>
        <w:rPr>
          <w:rFonts w:hint="cs"/>
          <w:rtl/>
        </w:rPr>
        <w:t>يء</w:t>
      </w:r>
      <w:r>
        <w:rPr>
          <w:rtl/>
        </w:rPr>
        <w:t xml:space="preserve"> فالي</w:t>
      </w:r>
      <w:r>
        <w:rPr>
          <w:rFonts w:hint="cs"/>
          <w:rtl/>
        </w:rPr>
        <w:t>ّ</w:t>
      </w:r>
      <w:r>
        <w:rPr>
          <w:rtl/>
        </w:rPr>
        <w:t xml:space="preserve"> أمرها</w:t>
      </w:r>
      <w:r w:rsidR="00054F7A">
        <w:rPr>
          <w:rtl/>
        </w:rPr>
        <w:t>،</w:t>
      </w:r>
      <w:r>
        <w:rPr>
          <w:rtl/>
        </w:rPr>
        <w:t xml:space="preserve"> قال</w:t>
      </w:r>
      <w:r w:rsidR="00054F7A">
        <w:rPr>
          <w:rtl/>
        </w:rPr>
        <w:t>:</w:t>
      </w:r>
      <w:r>
        <w:rPr>
          <w:rtl/>
        </w:rPr>
        <w:t xml:space="preserve"> وأقبل</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بعد ساعة وا</w:t>
      </w:r>
      <w:r>
        <w:rPr>
          <w:rFonts w:hint="cs"/>
          <w:rtl/>
        </w:rPr>
        <w:t>ُ</w:t>
      </w:r>
      <w:r>
        <w:rPr>
          <w:rtl/>
        </w:rPr>
        <w:t>خرجت فاطمة ا</w:t>
      </w:r>
      <w:r>
        <w:rPr>
          <w:rFonts w:hint="cs"/>
          <w:rtl/>
        </w:rPr>
        <w:t>ُ</w:t>
      </w:r>
      <w:r>
        <w:rPr>
          <w:rtl/>
        </w:rPr>
        <w:t>م</w:t>
      </w:r>
      <w:r>
        <w:rPr>
          <w:rFonts w:hint="cs"/>
          <w:rtl/>
        </w:rPr>
        <w:t>ّ</w:t>
      </w:r>
      <w:r>
        <w:rPr>
          <w:rtl/>
        </w:rPr>
        <w:t xml:space="preserve"> علي </w:t>
      </w:r>
      <w:r w:rsidR="00054F7A" w:rsidRPr="00054F7A">
        <w:rPr>
          <w:rStyle w:val="libAlaemChar"/>
          <w:rFonts w:hint="cs"/>
          <w:rtl/>
        </w:rPr>
        <w:t>عليه‌السلام</w:t>
      </w:r>
      <w:r>
        <w:rPr>
          <w:rtl/>
        </w:rPr>
        <w:t xml:space="preserve"> فصل</w:t>
      </w:r>
      <w:r>
        <w:rPr>
          <w:rFonts w:hint="cs"/>
          <w:rtl/>
        </w:rPr>
        <w:t>ّ</w:t>
      </w:r>
      <w:r>
        <w:rPr>
          <w:rtl/>
        </w:rPr>
        <w:t xml:space="preserve">ى عليها النبي </w:t>
      </w:r>
      <w:r w:rsidR="00054F7A" w:rsidRPr="00054F7A">
        <w:rPr>
          <w:rStyle w:val="libAlaemChar"/>
          <w:rFonts w:hint="cs"/>
          <w:rtl/>
        </w:rPr>
        <w:t>صلى‌الله‌عليه‌وآله‌وسلم</w:t>
      </w:r>
      <w:r>
        <w:rPr>
          <w:rtl/>
        </w:rPr>
        <w:t xml:space="preserve"> صلاة</w:t>
      </w:r>
      <w:r w:rsidR="00A07D50">
        <w:rPr>
          <w:rtl/>
        </w:rPr>
        <w:t xml:space="preserve"> </w:t>
      </w:r>
      <w:r>
        <w:rPr>
          <w:rtl/>
        </w:rPr>
        <w:t>لم يصل على أحد قبلها مثل تلك الصلاة</w:t>
      </w:r>
      <w:r w:rsidR="00054F7A">
        <w:rPr>
          <w:rtl/>
        </w:rPr>
        <w:t>،</w:t>
      </w:r>
      <w:r>
        <w:rPr>
          <w:rtl/>
        </w:rPr>
        <w:t xml:space="preserve"> ثم كب</w:t>
      </w:r>
      <w:r>
        <w:rPr>
          <w:rFonts w:hint="cs"/>
          <w:rtl/>
        </w:rPr>
        <w:t>ّ</w:t>
      </w:r>
      <w:r>
        <w:rPr>
          <w:rtl/>
        </w:rPr>
        <w:t>ر عليها أربعين تكبيرة ثم</w:t>
      </w:r>
      <w:r>
        <w:rPr>
          <w:rFonts w:hint="cs"/>
          <w:rtl/>
        </w:rPr>
        <w:t>ّ</w:t>
      </w:r>
      <w:r>
        <w:rPr>
          <w:rtl/>
        </w:rPr>
        <w:t xml:space="preserve"> دخل </w:t>
      </w:r>
      <w:r w:rsidRPr="00054F7A">
        <w:rPr>
          <w:rStyle w:val="libFootnotenumChar"/>
          <w:rtl/>
        </w:rPr>
        <w:t>(3)</w:t>
      </w:r>
      <w:r w:rsidR="00A07D50">
        <w:rPr>
          <w:rtl/>
        </w:rPr>
        <w:t xml:space="preserve"> </w:t>
      </w:r>
      <w:r>
        <w:rPr>
          <w:rtl/>
        </w:rPr>
        <w:t>القبر فتمد</w:t>
      </w:r>
      <w:r>
        <w:rPr>
          <w:rFonts w:hint="cs"/>
          <w:rtl/>
        </w:rPr>
        <w:t>ّ</w:t>
      </w:r>
      <w:r>
        <w:rPr>
          <w:rtl/>
        </w:rPr>
        <w:t>د فيه</w:t>
      </w:r>
      <w:r w:rsidR="00054F7A">
        <w:rPr>
          <w:rtl/>
        </w:rPr>
        <w:t>،</w:t>
      </w:r>
      <w:r>
        <w:rPr>
          <w:rtl/>
        </w:rPr>
        <w:t xml:space="preserve"> فلم يسمع له أنين ولا حركة</w:t>
      </w:r>
      <w:r w:rsidR="00054F7A">
        <w:rPr>
          <w:rtl/>
        </w:rPr>
        <w:t>،</w:t>
      </w:r>
      <w:r>
        <w:rPr>
          <w:rtl/>
        </w:rPr>
        <w:t xml:space="preserve"> ثم قال</w:t>
      </w:r>
      <w:r w:rsidR="00054F7A">
        <w:rPr>
          <w:rtl/>
        </w:rPr>
        <w:t>:</w:t>
      </w:r>
      <w:r>
        <w:rPr>
          <w:rtl/>
        </w:rPr>
        <w:t xml:space="preserve"> ياعلي ادخل</w:t>
      </w:r>
      <w:r w:rsidR="00054F7A">
        <w:rPr>
          <w:rtl/>
        </w:rPr>
        <w:t>،</w:t>
      </w:r>
      <w:r>
        <w:rPr>
          <w:rtl/>
        </w:rPr>
        <w:t xml:space="preserve"> ياحسن</w:t>
      </w:r>
      <w:r w:rsidR="00A07D50">
        <w:rPr>
          <w:rtl/>
        </w:rPr>
        <w:t xml:space="preserve"> </w:t>
      </w:r>
      <w:r>
        <w:rPr>
          <w:rtl/>
        </w:rPr>
        <w:t>ادخل</w:t>
      </w:r>
      <w:r w:rsidR="00054F7A">
        <w:rPr>
          <w:rtl/>
        </w:rPr>
        <w:t>،</w:t>
      </w:r>
      <w:r>
        <w:rPr>
          <w:rtl/>
        </w:rPr>
        <w:t xml:space="preserve"> فدخلا القبر فلمّا فرغ مم</w:t>
      </w:r>
      <w:r>
        <w:rPr>
          <w:rFonts w:hint="cs"/>
          <w:rtl/>
        </w:rPr>
        <w:t>ّ</w:t>
      </w:r>
      <w:r>
        <w:rPr>
          <w:rtl/>
        </w:rPr>
        <w:t xml:space="preserve">ا إحتاج إليه قال [ له ] </w:t>
      </w:r>
      <w:r w:rsidRPr="00054F7A">
        <w:rPr>
          <w:rStyle w:val="libFootnotenumChar"/>
          <w:rtl/>
        </w:rPr>
        <w:t>(4)</w:t>
      </w:r>
      <w:r w:rsidR="00054F7A">
        <w:rPr>
          <w:rtl/>
        </w:rPr>
        <w:t>:</w:t>
      </w:r>
      <w:r>
        <w:rPr>
          <w:rtl/>
        </w:rPr>
        <w:t xml:space="preserve"> ياعلي اخرج</w:t>
      </w:r>
      <w:r w:rsidR="00054F7A">
        <w:rPr>
          <w:rtl/>
        </w:rPr>
        <w:t>،</w:t>
      </w:r>
      <w:r>
        <w:rPr>
          <w:rtl/>
        </w:rPr>
        <w:t xml:space="preserve"> ياحسن</w:t>
      </w:r>
      <w:r w:rsidR="00A07D50">
        <w:rPr>
          <w:rtl/>
        </w:rPr>
        <w:t xml:space="preserve"> </w:t>
      </w:r>
      <w:r>
        <w:rPr>
          <w:rtl/>
        </w:rPr>
        <w:t>اخرج</w:t>
      </w:r>
      <w:r w:rsidR="00054F7A">
        <w:rPr>
          <w:rtl/>
        </w:rPr>
        <w:t>،</w:t>
      </w:r>
      <w:r>
        <w:rPr>
          <w:rtl/>
        </w:rPr>
        <w:t xml:space="preserve"> فخرجا.</w:t>
      </w:r>
    </w:p>
    <w:p w:rsidR="0077176E" w:rsidRDefault="0077176E" w:rsidP="000605B2">
      <w:pPr>
        <w:pStyle w:val="libNormal"/>
        <w:rPr>
          <w:rtl/>
        </w:rPr>
      </w:pPr>
      <w:r>
        <w:rPr>
          <w:rtl/>
        </w:rPr>
        <w:t xml:space="preserve">ثم زحف </w:t>
      </w:r>
      <w:r w:rsidRPr="00054F7A">
        <w:rPr>
          <w:rStyle w:val="libFootnotenumChar"/>
          <w:rtl/>
        </w:rPr>
        <w:t>(5)</w:t>
      </w:r>
      <w:r>
        <w:rPr>
          <w:rtl/>
        </w:rPr>
        <w:t xml:space="preserve"> النبي </w:t>
      </w:r>
      <w:r w:rsidR="00054F7A" w:rsidRPr="00054F7A">
        <w:rPr>
          <w:rStyle w:val="libAlaemChar"/>
          <w:rFonts w:hint="cs"/>
          <w:rtl/>
        </w:rPr>
        <w:t>صلى‌الله‌عليه‌وآله‌وسلم</w:t>
      </w:r>
      <w:r>
        <w:rPr>
          <w:rtl/>
        </w:rPr>
        <w:t xml:space="preserve"> حتّى صار عند رأسها ثم قال</w:t>
      </w:r>
      <w:r w:rsidR="00054F7A">
        <w:rPr>
          <w:rtl/>
        </w:rPr>
        <w:t>:</w:t>
      </w:r>
      <w:r>
        <w:rPr>
          <w:rtl/>
        </w:rPr>
        <w:t xml:space="preserve"> يافاطمة أنا محمّد سيد</w:t>
      </w:r>
      <w:r w:rsidR="00A07D50">
        <w:rPr>
          <w:rtl/>
        </w:rPr>
        <w:t xml:space="preserve"> </w:t>
      </w:r>
      <w:r>
        <w:rPr>
          <w:rtl/>
        </w:rPr>
        <w:t>ولد آدم ولا فخر</w:t>
      </w:r>
      <w:r w:rsidR="00054F7A">
        <w:rPr>
          <w:rtl/>
        </w:rPr>
        <w:t>،</w:t>
      </w:r>
      <w:r>
        <w:rPr>
          <w:rtl/>
        </w:rPr>
        <w:t xml:space="preserve"> فان أتاك منكر ونكير فسألاك من ربك</w:t>
      </w:r>
      <w:r w:rsidR="00054F7A">
        <w:rPr>
          <w:rFonts w:hint="cs"/>
          <w:rtl/>
        </w:rPr>
        <w:t>؟</w:t>
      </w:r>
      <w:r>
        <w:rPr>
          <w:rtl/>
        </w:rPr>
        <w:t xml:space="preserve"> فقولي</w:t>
      </w:r>
      <w:r w:rsidR="00054F7A">
        <w:rPr>
          <w:rtl/>
        </w:rPr>
        <w:t>:</w:t>
      </w:r>
      <w:r>
        <w:rPr>
          <w:rtl/>
        </w:rPr>
        <w:t xml:space="preserve"> الله ربي ومحمّد</w:t>
      </w:r>
      <w:r w:rsidR="00A07D50">
        <w:rPr>
          <w:rtl/>
        </w:rPr>
        <w:t xml:space="preserve"> </w:t>
      </w:r>
      <w:r>
        <w:rPr>
          <w:rtl/>
        </w:rPr>
        <w:t xml:space="preserve">نبيي والاسلام ديني والقرآن كتابي وابني [ امامي و ] </w:t>
      </w:r>
      <w:r w:rsidRPr="00054F7A">
        <w:rPr>
          <w:rStyle w:val="libFootnotenumChar"/>
          <w:rtl/>
        </w:rPr>
        <w:t>(6)</w:t>
      </w:r>
      <w:r>
        <w:rPr>
          <w:rtl/>
        </w:rPr>
        <w:t xml:space="preserve"> وليي</w:t>
      </w:r>
      <w:r w:rsidR="00054F7A">
        <w:rPr>
          <w:rtl/>
        </w:rPr>
        <w:t>،</w:t>
      </w:r>
      <w:r>
        <w:rPr>
          <w:rtl/>
        </w:rPr>
        <w:t xml:space="preserve"> ثم قال</w:t>
      </w:r>
      <w:r w:rsidR="00054F7A">
        <w:rPr>
          <w:rtl/>
        </w:rPr>
        <w:t>:</w:t>
      </w:r>
      <w:r>
        <w:rPr>
          <w:rtl/>
        </w:rPr>
        <w:t xml:space="preserve"> اللهم ثب</w:t>
      </w:r>
      <w:r>
        <w:rPr>
          <w:rFonts w:hint="cs"/>
          <w:rtl/>
        </w:rPr>
        <w:t>ّ</w:t>
      </w:r>
      <w:r>
        <w:rPr>
          <w:rtl/>
        </w:rPr>
        <w:t>ت</w:t>
      </w:r>
      <w:r w:rsidR="00A07D50">
        <w:rPr>
          <w:rtl/>
        </w:rPr>
        <w:t xml:space="preserve"> </w:t>
      </w:r>
      <w:r>
        <w:rPr>
          <w:rtl/>
        </w:rPr>
        <w:t>فاطمة بالقول الثابت</w:t>
      </w:r>
      <w:r w:rsidR="00054F7A">
        <w:rPr>
          <w:rtl/>
        </w:rPr>
        <w:t>،</w:t>
      </w:r>
      <w:r>
        <w:rPr>
          <w:rtl/>
        </w:rPr>
        <w:t xml:space="preserve"> ثم</w:t>
      </w:r>
      <w:r>
        <w:rPr>
          <w:rFonts w:hint="cs"/>
          <w:rtl/>
        </w:rPr>
        <w:t>ّ</w:t>
      </w:r>
      <w:r>
        <w:rPr>
          <w:rtl/>
        </w:rPr>
        <w:t xml:space="preserve"> خرج [ من قبرها ] </w:t>
      </w:r>
      <w:r w:rsidRPr="00054F7A">
        <w:rPr>
          <w:rStyle w:val="libFootnotenumChar"/>
          <w:rtl/>
        </w:rPr>
        <w:t>(7)</w:t>
      </w:r>
      <w:r>
        <w:rPr>
          <w:rtl/>
        </w:rPr>
        <w:t xml:space="preserve"> وحثا عليها حثيات </w:t>
      </w:r>
      <w:r w:rsidRPr="00054F7A">
        <w:rPr>
          <w:rStyle w:val="libFootnotenumChar"/>
          <w:rtl/>
        </w:rPr>
        <w:t>(8)</w:t>
      </w:r>
      <w:r>
        <w:rPr>
          <w:rtl/>
        </w:rPr>
        <w:t xml:space="preserve"> ثم</w:t>
      </w:r>
      <w:r>
        <w:rPr>
          <w:rFonts w:hint="cs"/>
          <w:rtl/>
        </w:rPr>
        <w:t>ّ</w:t>
      </w:r>
      <w:r>
        <w:rPr>
          <w:rtl/>
        </w:rPr>
        <w:t xml:space="preserve"> ضرب بيده</w:t>
      </w:r>
      <w:r w:rsidR="00A07D50">
        <w:rPr>
          <w:rtl/>
        </w:rPr>
        <w:t xml:space="preserve"> </w:t>
      </w:r>
      <w:r>
        <w:rPr>
          <w:rtl/>
        </w:rPr>
        <w:t>اليمنى على اليسرى فنفضهما</w:t>
      </w:r>
      <w:r w:rsidR="00054F7A">
        <w:rPr>
          <w:rtl/>
        </w:rPr>
        <w:t>،</w:t>
      </w:r>
      <w:r>
        <w:rPr>
          <w:rtl/>
        </w:rPr>
        <w:t xml:space="preserve"> ثم قال</w:t>
      </w:r>
      <w:r w:rsidR="00054F7A">
        <w:rPr>
          <w:rtl/>
        </w:rPr>
        <w:t>:</w:t>
      </w:r>
      <w:r>
        <w:rPr>
          <w:rtl/>
        </w:rPr>
        <w:t xml:space="preserve"> والذي نفس محمّد بيده لقد سمعت فاطمة</w:t>
      </w:r>
      <w:r w:rsidR="00A07D50">
        <w:rPr>
          <w:rtl/>
        </w:rPr>
        <w:t xml:space="preserve"> </w:t>
      </w:r>
      <w:r>
        <w:rPr>
          <w:rtl/>
        </w:rPr>
        <w:t>تصفيق يميني على شمالي</w:t>
      </w:r>
      <w:r w:rsidR="00054F7A">
        <w:rPr>
          <w:rtl/>
        </w:rPr>
        <w:t>،</w:t>
      </w:r>
      <w:r>
        <w:rPr>
          <w:rtl/>
        </w:rPr>
        <w:t xml:space="preserve"> فقام إليه عمّار بن ياسر فقال</w:t>
      </w:r>
      <w:r w:rsidR="00054F7A">
        <w:rPr>
          <w:rtl/>
        </w:rPr>
        <w:t>:</w:t>
      </w:r>
      <w:r>
        <w:rPr>
          <w:rtl/>
        </w:rPr>
        <w:t xml:space="preserve"> فداك أبي وا</w:t>
      </w:r>
      <w:r>
        <w:rPr>
          <w:rFonts w:hint="cs"/>
          <w:rtl/>
        </w:rPr>
        <w:t>ُ</w:t>
      </w:r>
      <w:r>
        <w:rPr>
          <w:rtl/>
        </w:rPr>
        <w:t>م</w:t>
      </w:r>
      <w:r>
        <w:rPr>
          <w:rFonts w:hint="cs"/>
          <w:rtl/>
        </w:rPr>
        <w:t>ّ</w:t>
      </w:r>
      <w:r>
        <w:rPr>
          <w:rtl/>
        </w:rPr>
        <w:t>ي يارسول</w:t>
      </w:r>
      <w:r w:rsidR="00A07D50">
        <w:rPr>
          <w:rtl/>
        </w:rPr>
        <w:t xml:space="preserve"> </w:t>
      </w:r>
      <w:r>
        <w:rPr>
          <w:rtl/>
        </w:rPr>
        <w:t>الله لقد صل</w:t>
      </w:r>
      <w:r>
        <w:rPr>
          <w:rFonts w:hint="cs"/>
          <w:rtl/>
        </w:rPr>
        <w:t>ّ</w:t>
      </w:r>
      <w:r>
        <w:rPr>
          <w:rtl/>
        </w:rPr>
        <w:t>يت عليها صلاة لم تصل</w:t>
      </w:r>
      <w:r>
        <w:rPr>
          <w:rFonts w:hint="cs"/>
          <w:rtl/>
        </w:rPr>
        <w:t>ّ</w:t>
      </w:r>
      <w:r>
        <w:rPr>
          <w:rtl/>
        </w:rPr>
        <w:t xml:space="preserve"> على أحد قبلها مثل تلك الصلاة</w:t>
      </w:r>
      <w:r w:rsidR="00054F7A">
        <w:rPr>
          <w:rFonts w:hint="cs"/>
          <w:rtl/>
        </w:rPr>
        <w:t>؟</w:t>
      </w:r>
    </w:p>
    <w:p w:rsidR="00A07D50" w:rsidRDefault="0077176E" w:rsidP="00A07D50">
      <w:pPr>
        <w:pStyle w:val="libNormal"/>
        <w:rPr>
          <w:rtl/>
        </w:rPr>
      </w:pPr>
      <w:r>
        <w:rPr>
          <w:rtl/>
        </w:rPr>
        <w:t>قال</w:t>
      </w:r>
      <w:r w:rsidR="00054F7A">
        <w:rPr>
          <w:rtl/>
        </w:rPr>
        <w:t>:</w:t>
      </w:r>
      <w:r>
        <w:rPr>
          <w:rtl/>
        </w:rPr>
        <w:t xml:space="preserve"> ياأبا اليقظان وهل </w:t>
      </w:r>
      <w:r w:rsidRPr="00054F7A">
        <w:rPr>
          <w:rStyle w:val="libFootnotenumChar"/>
          <w:rtl/>
        </w:rPr>
        <w:t>(9)</w:t>
      </w:r>
      <w:r>
        <w:rPr>
          <w:rtl/>
        </w:rPr>
        <w:t xml:space="preserve"> ذلك هي من</w:t>
      </w:r>
      <w:r>
        <w:rPr>
          <w:rFonts w:hint="cs"/>
          <w:rtl/>
        </w:rPr>
        <w:t>ّ</w:t>
      </w:r>
      <w:r>
        <w:rPr>
          <w:rtl/>
        </w:rPr>
        <w:t>ي</w:t>
      </w:r>
      <w:r w:rsidR="00054F7A">
        <w:rPr>
          <w:rtl/>
        </w:rPr>
        <w:t>،</w:t>
      </w:r>
      <w:r>
        <w:rPr>
          <w:rtl/>
        </w:rPr>
        <w:t xml:space="preserve"> لقد كان لها من أبي طالب ولد كثير</w:t>
      </w:r>
      <w:r w:rsidR="00A07D50">
        <w:rPr>
          <w:rtl/>
        </w:rPr>
        <w:t xml:space="preserve"> </w:t>
      </w:r>
    </w:p>
    <w:p w:rsidR="0077176E" w:rsidRPr="0039777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البحار.</w:t>
            </w:r>
          </w:p>
        </w:tc>
        <w:tc>
          <w:tcPr>
            <w:tcW w:w="2500" w:type="pct"/>
          </w:tcPr>
          <w:p w:rsidR="0077176E" w:rsidRDefault="0077176E" w:rsidP="00054F7A">
            <w:pPr>
              <w:pStyle w:val="libFootnote0"/>
              <w:rPr>
                <w:rtl/>
              </w:rPr>
            </w:pPr>
            <w:r>
              <w:rPr>
                <w:rtl/>
              </w:rPr>
              <w:t>(2) في البحار</w:t>
            </w:r>
            <w:r w:rsidR="00054F7A">
              <w:rPr>
                <w:rtl/>
              </w:rPr>
              <w:t>:</w:t>
            </w:r>
            <w:r>
              <w:rPr>
                <w:rtl/>
              </w:rPr>
              <w:t xml:space="preserve"> فكف</w:t>
            </w:r>
            <w:r>
              <w:rPr>
                <w:rFonts w:hint="cs"/>
                <w:rtl/>
              </w:rPr>
              <w:t>ّ</w:t>
            </w:r>
            <w:r>
              <w:rPr>
                <w:rtl/>
              </w:rPr>
              <w:t>نها.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البحار</w:t>
            </w:r>
            <w:r w:rsidR="00054F7A">
              <w:rPr>
                <w:rtl/>
              </w:rPr>
              <w:t>:</w:t>
            </w:r>
            <w:r>
              <w:rPr>
                <w:rtl/>
              </w:rPr>
              <w:t xml:space="preserve"> دخل إلى.</w:t>
            </w:r>
          </w:p>
        </w:tc>
        <w:tc>
          <w:tcPr>
            <w:tcW w:w="2500" w:type="pct"/>
          </w:tcPr>
          <w:p w:rsidR="0077176E" w:rsidRDefault="0077176E" w:rsidP="00054F7A">
            <w:pPr>
              <w:pStyle w:val="libFootnote0"/>
              <w:rPr>
                <w:rtl/>
              </w:rPr>
            </w:pPr>
            <w:r>
              <w:rPr>
                <w:rtl/>
              </w:rPr>
              <w:t>(4) رواه في البحار.</w:t>
            </w:r>
          </w:p>
        </w:tc>
      </w:tr>
    </w:tbl>
    <w:p w:rsidR="0077176E" w:rsidRDefault="0077176E" w:rsidP="00054F7A">
      <w:pPr>
        <w:pStyle w:val="libFootnote0"/>
        <w:rPr>
          <w:rtl/>
        </w:rPr>
      </w:pPr>
      <w:r>
        <w:rPr>
          <w:rtl/>
        </w:rPr>
        <w:t>(5) الزحف</w:t>
      </w:r>
      <w:r w:rsidR="00054F7A">
        <w:rPr>
          <w:rtl/>
        </w:rPr>
        <w:t>:</w:t>
      </w:r>
      <w:r>
        <w:rPr>
          <w:rtl/>
        </w:rPr>
        <w:t xml:space="preserve"> الدبيب على الركبتين قليلا</w:t>
      </w:r>
      <w:r>
        <w:rPr>
          <w:rFonts w:hint="cs"/>
          <w:rtl/>
        </w:rPr>
        <w:t>ً</w:t>
      </w:r>
      <w:r>
        <w:rPr>
          <w:rtl/>
        </w:rPr>
        <w:t xml:space="preserve"> قليلا</w:t>
      </w:r>
      <w:r>
        <w:rPr>
          <w:rFonts w:hint="cs"/>
          <w:rtl/>
        </w:rPr>
        <w:t>ً</w:t>
      </w:r>
      <w:r>
        <w:rPr>
          <w:rtl/>
        </w:rPr>
        <w:t>.</w:t>
      </w:r>
    </w:p>
    <w:p w:rsidR="0077176E" w:rsidRDefault="0077176E" w:rsidP="00054F7A">
      <w:pPr>
        <w:pStyle w:val="libFootnote0"/>
        <w:rPr>
          <w:rtl/>
        </w:rPr>
      </w:pPr>
      <w:r>
        <w:rPr>
          <w:rtl/>
        </w:rPr>
        <w:t>(6 و 7) من البحار.</w:t>
      </w:r>
    </w:p>
    <w:p w:rsidR="0077176E" w:rsidRDefault="0077176E" w:rsidP="00054F7A">
      <w:pPr>
        <w:pStyle w:val="libFootnote0"/>
        <w:rPr>
          <w:rtl/>
        </w:rPr>
      </w:pPr>
      <w:r>
        <w:rPr>
          <w:rtl/>
        </w:rPr>
        <w:t>(8) حثا التراب</w:t>
      </w:r>
      <w:r w:rsidR="00054F7A">
        <w:rPr>
          <w:rtl/>
        </w:rPr>
        <w:t>:</w:t>
      </w:r>
      <w:r>
        <w:rPr>
          <w:rtl/>
        </w:rPr>
        <w:t xml:space="preserve"> صب</w:t>
      </w:r>
      <w:r>
        <w:rPr>
          <w:rFonts w:hint="cs"/>
          <w:rtl/>
        </w:rPr>
        <w:t>ّ</w:t>
      </w:r>
      <w:r>
        <w:rPr>
          <w:rtl/>
        </w:rPr>
        <w:t>ه</w:t>
      </w:r>
      <w:r w:rsidR="00054F7A">
        <w:rPr>
          <w:rtl/>
        </w:rPr>
        <w:t>،</w:t>
      </w:r>
      <w:r>
        <w:rPr>
          <w:rtl/>
        </w:rPr>
        <w:t xml:space="preserve"> الحثى</w:t>
      </w:r>
      <w:r w:rsidR="00054F7A">
        <w:rPr>
          <w:rtl/>
        </w:rPr>
        <w:t>:</w:t>
      </w:r>
      <w:r>
        <w:rPr>
          <w:rtl/>
        </w:rPr>
        <w:t xml:space="preserve"> ما غرف باليد من التراب وغيره.</w:t>
      </w:r>
    </w:p>
    <w:p w:rsidR="0077176E" w:rsidRDefault="0077176E" w:rsidP="00054F7A">
      <w:pPr>
        <w:pStyle w:val="libFootnote0"/>
        <w:rPr>
          <w:rtl/>
        </w:rPr>
      </w:pPr>
      <w:r>
        <w:rPr>
          <w:rtl/>
        </w:rPr>
        <w:t>(9) في البحار</w:t>
      </w:r>
      <w:r w:rsidR="00054F7A">
        <w:rPr>
          <w:rtl/>
        </w:rPr>
        <w:t>:</w:t>
      </w:r>
      <w:r>
        <w:rPr>
          <w:rtl/>
        </w:rPr>
        <w:t xml:space="preserve"> أهل.</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ولقد كان خيرهم كثيراً و [ كان ] </w:t>
      </w:r>
      <w:r w:rsidRPr="00054F7A">
        <w:rPr>
          <w:rStyle w:val="libFootnotenumChar"/>
          <w:rtl/>
        </w:rPr>
        <w:t>(1)</w:t>
      </w:r>
      <w:r>
        <w:rPr>
          <w:rtl/>
        </w:rPr>
        <w:t xml:space="preserve"> خيرنا قليلا</w:t>
      </w:r>
      <w:r>
        <w:rPr>
          <w:rFonts w:hint="cs"/>
          <w:rtl/>
        </w:rPr>
        <w:t>ً</w:t>
      </w:r>
      <w:r w:rsidR="00054F7A">
        <w:rPr>
          <w:rtl/>
        </w:rPr>
        <w:t>،</w:t>
      </w:r>
      <w:r>
        <w:rPr>
          <w:rtl/>
        </w:rPr>
        <w:t xml:space="preserve"> فكانت تشبعني وتجيعهم وتكسوني</w:t>
      </w:r>
      <w:r w:rsidR="00A07D50">
        <w:rPr>
          <w:rtl/>
        </w:rPr>
        <w:t xml:space="preserve"> </w:t>
      </w:r>
      <w:r>
        <w:rPr>
          <w:rtl/>
        </w:rPr>
        <w:t xml:space="preserve">وتعريهم وتدهنني وتشعثهم </w:t>
      </w:r>
      <w:r w:rsidRPr="00054F7A">
        <w:rPr>
          <w:rStyle w:val="libFootnotenumChar"/>
          <w:rtl/>
        </w:rPr>
        <w:t>(2)</w:t>
      </w:r>
      <w:r w:rsidR="00054F7A">
        <w:rPr>
          <w:rtl/>
        </w:rPr>
        <w:t>،</w:t>
      </w:r>
      <w:r>
        <w:rPr>
          <w:rtl/>
        </w:rPr>
        <w:t xml:space="preserve"> قال</w:t>
      </w:r>
      <w:r w:rsidR="00054F7A">
        <w:rPr>
          <w:rtl/>
        </w:rPr>
        <w:t>:</w:t>
      </w:r>
      <w:r>
        <w:rPr>
          <w:rtl/>
        </w:rPr>
        <w:t xml:space="preserve"> ف</w:t>
      </w:r>
      <w:r>
        <w:rPr>
          <w:rFonts w:hint="cs"/>
          <w:rtl/>
        </w:rPr>
        <w:t>َ</w:t>
      </w:r>
      <w:r>
        <w:rPr>
          <w:rtl/>
        </w:rPr>
        <w:t>ل</w:t>
      </w:r>
      <w:r>
        <w:rPr>
          <w:rFonts w:hint="cs"/>
          <w:rtl/>
        </w:rPr>
        <w:t>ِ</w:t>
      </w:r>
      <w:r>
        <w:rPr>
          <w:rtl/>
        </w:rPr>
        <w:t>م</w:t>
      </w:r>
      <w:r>
        <w:rPr>
          <w:rFonts w:hint="cs"/>
          <w:rtl/>
        </w:rPr>
        <w:t>َ</w:t>
      </w:r>
      <w:r>
        <w:rPr>
          <w:rtl/>
        </w:rPr>
        <w:t xml:space="preserve"> كب</w:t>
      </w:r>
      <w:r>
        <w:rPr>
          <w:rFonts w:hint="cs"/>
          <w:rtl/>
        </w:rPr>
        <w:t>ّ</w:t>
      </w:r>
      <w:r>
        <w:rPr>
          <w:rtl/>
        </w:rPr>
        <w:t>رت عليها أربعين تكبيرة يارسول الله</w:t>
      </w:r>
      <w:r w:rsidR="00054F7A">
        <w:rPr>
          <w:rFonts w:hint="cs"/>
          <w:rtl/>
        </w:rPr>
        <w:t>؟</w:t>
      </w:r>
      <w:r w:rsidR="00A07D50">
        <w:rPr>
          <w:rtl/>
        </w:rPr>
        <w:t xml:space="preserve"> </w:t>
      </w:r>
      <w:r>
        <w:rPr>
          <w:rtl/>
        </w:rPr>
        <w:t>قال</w:t>
      </w:r>
      <w:r w:rsidR="00054F7A">
        <w:rPr>
          <w:rtl/>
        </w:rPr>
        <w:t>:</w:t>
      </w:r>
      <w:r>
        <w:rPr>
          <w:rtl/>
        </w:rPr>
        <w:t xml:space="preserve"> نعم ياعمّار</w:t>
      </w:r>
      <w:r w:rsidR="00054F7A">
        <w:rPr>
          <w:rtl/>
        </w:rPr>
        <w:t>،</w:t>
      </w:r>
      <w:r>
        <w:rPr>
          <w:rtl/>
        </w:rPr>
        <w:t xml:space="preserve"> التفت</w:t>
      </w:r>
      <w:r>
        <w:rPr>
          <w:rFonts w:hint="cs"/>
          <w:rtl/>
        </w:rPr>
        <w:t>ُ</w:t>
      </w:r>
      <w:r>
        <w:rPr>
          <w:rtl/>
        </w:rPr>
        <w:t xml:space="preserve"> إلى </w:t>
      </w:r>
      <w:r w:rsidRPr="00054F7A">
        <w:rPr>
          <w:rStyle w:val="libFootnotenumChar"/>
          <w:rtl/>
        </w:rPr>
        <w:t>(3)</w:t>
      </w:r>
      <w:r>
        <w:rPr>
          <w:rtl/>
        </w:rPr>
        <w:t xml:space="preserve"> يميني ونظرت إلى أربعين صفا</w:t>
      </w:r>
      <w:r>
        <w:rPr>
          <w:rFonts w:hint="cs"/>
          <w:rtl/>
        </w:rPr>
        <w:t>ً</w:t>
      </w:r>
      <w:r>
        <w:rPr>
          <w:rtl/>
        </w:rPr>
        <w:t xml:space="preserve"> الملائكة</w:t>
      </w:r>
      <w:r w:rsidR="00054F7A">
        <w:rPr>
          <w:rtl/>
        </w:rPr>
        <w:t>،</w:t>
      </w:r>
      <w:r w:rsidR="00A07D50">
        <w:rPr>
          <w:rtl/>
        </w:rPr>
        <w:t xml:space="preserve"> </w:t>
      </w:r>
      <w:r>
        <w:rPr>
          <w:rtl/>
        </w:rPr>
        <w:t>فكبرت لكل صف تكبيرة</w:t>
      </w:r>
      <w:r w:rsidR="00054F7A">
        <w:rPr>
          <w:rtl/>
        </w:rPr>
        <w:t>،</w:t>
      </w:r>
      <w:r>
        <w:rPr>
          <w:rtl/>
        </w:rPr>
        <w:t xml:space="preserve"> قال</w:t>
      </w:r>
      <w:r w:rsidR="00054F7A">
        <w:rPr>
          <w:rtl/>
        </w:rPr>
        <w:t>:</w:t>
      </w:r>
      <w:r>
        <w:rPr>
          <w:rtl/>
        </w:rPr>
        <w:t xml:space="preserve"> فتمددت </w:t>
      </w:r>
      <w:r w:rsidRPr="00054F7A">
        <w:rPr>
          <w:rStyle w:val="libFootnotenumChar"/>
          <w:rtl/>
        </w:rPr>
        <w:t>(4)</w:t>
      </w:r>
      <w:r>
        <w:rPr>
          <w:rtl/>
        </w:rPr>
        <w:t xml:space="preserve"> في القبر ولم يسمع لك أنين ولا حركة</w:t>
      </w:r>
      <w:r w:rsidR="00054F7A">
        <w:rPr>
          <w:rFonts w:hint="cs"/>
          <w:rtl/>
        </w:rPr>
        <w:t>؟</w:t>
      </w:r>
      <w:r w:rsidR="00A07D50">
        <w:rPr>
          <w:rtl/>
        </w:rPr>
        <w:t xml:space="preserve"> </w:t>
      </w:r>
      <w:r>
        <w:rPr>
          <w:rtl/>
        </w:rPr>
        <w:t>قال</w:t>
      </w:r>
      <w:r w:rsidR="00054F7A">
        <w:rPr>
          <w:rtl/>
        </w:rPr>
        <w:t>:</w:t>
      </w:r>
      <w:r>
        <w:rPr>
          <w:rtl/>
        </w:rPr>
        <w:t xml:space="preserve"> ان الناس يحشرون يوم القيامة عراة</w:t>
      </w:r>
      <w:r w:rsidR="00054F7A">
        <w:rPr>
          <w:rtl/>
        </w:rPr>
        <w:t>،</w:t>
      </w:r>
      <w:r>
        <w:rPr>
          <w:rtl/>
        </w:rPr>
        <w:t xml:space="preserve"> فلم أزل أطلب إلى رب</w:t>
      </w:r>
      <w:r>
        <w:rPr>
          <w:rFonts w:hint="cs"/>
          <w:rtl/>
        </w:rPr>
        <w:t>ّ</w:t>
      </w:r>
      <w:r>
        <w:rPr>
          <w:rtl/>
        </w:rPr>
        <w:t>ي عزّ وجلّ ان</w:t>
      </w:r>
      <w:r w:rsidR="00A07D50">
        <w:rPr>
          <w:rtl/>
        </w:rPr>
        <w:t xml:space="preserve"> </w:t>
      </w:r>
      <w:r>
        <w:rPr>
          <w:rtl/>
        </w:rPr>
        <w:t>يبعثها ستيرة والذي نفس محمّد بيده ما خرجت من قبرها حتّى رأيت مصباحين</w:t>
      </w:r>
      <w:r w:rsidR="00A07D50">
        <w:rPr>
          <w:rtl/>
        </w:rPr>
        <w:t xml:space="preserve"> </w:t>
      </w:r>
      <w:r>
        <w:rPr>
          <w:rtl/>
        </w:rPr>
        <w:t xml:space="preserve">من نور عند رأسها [ ومصباحين من نور عند يديها ] </w:t>
      </w:r>
      <w:r w:rsidRPr="00054F7A">
        <w:rPr>
          <w:rStyle w:val="libFootnotenumChar"/>
          <w:rtl/>
        </w:rPr>
        <w:t>(5)</w:t>
      </w:r>
      <w:r>
        <w:rPr>
          <w:rtl/>
        </w:rPr>
        <w:t xml:space="preserve"> ومصباحين من نور عند</w:t>
      </w:r>
      <w:r w:rsidR="00A07D50">
        <w:rPr>
          <w:rtl/>
        </w:rPr>
        <w:t xml:space="preserve"> </w:t>
      </w:r>
      <w:r>
        <w:rPr>
          <w:rtl/>
        </w:rPr>
        <w:t>رجليها</w:t>
      </w:r>
      <w:r w:rsidR="00054F7A">
        <w:rPr>
          <w:rtl/>
        </w:rPr>
        <w:t>،</w:t>
      </w:r>
      <w:r>
        <w:rPr>
          <w:rtl/>
        </w:rPr>
        <w:t xml:space="preserve"> وملكيها الموك</w:t>
      </w:r>
      <w:r>
        <w:rPr>
          <w:rFonts w:hint="cs"/>
          <w:rtl/>
        </w:rPr>
        <w:t>ّ</w:t>
      </w:r>
      <w:r>
        <w:rPr>
          <w:rtl/>
        </w:rPr>
        <w:t xml:space="preserve">لين بقبرها يستغفران لها الى أن تقوم الساعة » </w:t>
      </w:r>
      <w:r w:rsidRPr="00054F7A">
        <w:rPr>
          <w:rStyle w:val="libFootnotenumChar"/>
          <w:rtl/>
        </w:rPr>
        <w:t>(6)</w:t>
      </w:r>
      <w:r>
        <w:rPr>
          <w:rtl/>
        </w:rPr>
        <w:t>.</w:t>
      </w:r>
    </w:p>
    <w:p w:rsidR="0077176E" w:rsidRDefault="0077176E" w:rsidP="000605B2">
      <w:pPr>
        <w:pStyle w:val="libNormal"/>
        <w:rPr>
          <w:rtl/>
        </w:rPr>
      </w:pPr>
      <w:bookmarkStart w:id="2462" w:name="_Toc252376716"/>
      <w:bookmarkStart w:id="2463" w:name="_Toc284326048"/>
      <w:bookmarkStart w:id="2464" w:name="_Toc284671674"/>
      <w:bookmarkStart w:id="2465" w:name="_Toc286745440"/>
      <w:bookmarkStart w:id="2466" w:name="_Toc297573817"/>
      <w:r w:rsidRPr="00054F7A">
        <w:rPr>
          <w:rStyle w:val="libBold2Char"/>
          <w:rtl/>
        </w:rPr>
        <w:t>9</w:t>
      </w:r>
      <w:bookmarkEnd w:id="2462"/>
      <w:bookmarkEnd w:id="2463"/>
      <w:bookmarkEnd w:id="2464"/>
      <w:bookmarkEnd w:id="2465"/>
      <w:bookmarkEnd w:id="2466"/>
      <w:r w:rsidR="00054F7A" w:rsidRPr="00054F7A">
        <w:rPr>
          <w:rStyle w:val="libBold2Char"/>
          <w:rFonts w:hint="cs"/>
          <w:rtl/>
        </w:rPr>
        <w:t xml:space="preserve"> - </w:t>
      </w:r>
      <w:r>
        <w:rPr>
          <w:rtl/>
        </w:rPr>
        <w:t>قال</w:t>
      </w:r>
      <w:r w:rsidR="00054F7A">
        <w:rPr>
          <w:rtl/>
        </w:rPr>
        <w:t>:</w:t>
      </w:r>
      <w:r>
        <w:rPr>
          <w:rtl/>
        </w:rPr>
        <w:t xml:space="preserve"> حدّثنا عبدالله بن المسلم الملائي [ عن أبيه ] </w:t>
      </w:r>
      <w:r w:rsidRPr="00054F7A">
        <w:rPr>
          <w:rStyle w:val="libFootnotenumChar"/>
          <w:rtl/>
        </w:rPr>
        <w:t>(7)</w:t>
      </w:r>
      <w:r>
        <w:rPr>
          <w:rtl/>
        </w:rPr>
        <w:t xml:space="preserve"> عن إبراهيم بن</w:t>
      </w:r>
      <w:r w:rsidR="00A07D50">
        <w:rPr>
          <w:rtl/>
        </w:rPr>
        <w:t xml:space="preserve"> </w:t>
      </w:r>
      <w:r>
        <w:rPr>
          <w:rtl/>
        </w:rPr>
        <w:t>علقمة</w:t>
      </w:r>
      <w:r w:rsidR="00054F7A">
        <w:rPr>
          <w:rtl/>
        </w:rPr>
        <w:t>،</w:t>
      </w:r>
      <w:r>
        <w:rPr>
          <w:rtl/>
        </w:rPr>
        <w:t xml:space="preserve"> عن الأسود</w:t>
      </w:r>
      <w:r w:rsidR="00054F7A">
        <w:rPr>
          <w:rtl/>
        </w:rPr>
        <w:t>،</w:t>
      </w:r>
      <w:r>
        <w:rPr>
          <w:rtl/>
        </w:rPr>
        <w:t xml:space="preserve"> عن عائشة قالت</w:t>
      </w:r>
      <w:r w:rsidR="00054F7A">
        <w:rPr>
          <w:rtl/>
        </w:rPr>
        <w:t>:</w:t>
      </w:r>
    </w:p>
    <w:p w:rsidR="0077176E" w:rsidRDefault="0077176E" w:rsidP="000605B2">
      <w:pPr>
        <w:pStyle w:val="libNormal"/>
        <w:rPr>
          <w:rtl/>
        </w:rPr>
      </w:pPr>
      <w:r>
        <w:rPr>
          <w:rtl/>
        </w:rPr>
        <w:t xml:space="preserve">« قال رسول الله </w:t>
      </w:r>
      <w:r w:rsidR="00054F7A" w:rsidRPr="00054F7A">
        <w:rPr>
          <w:rStyle w:val="libAlaemChar"/>
          <w:rFonts w:hint="cs"/>
          <w:rtl/>
        </w:rPr>
        <w:t>صلى‌الله‌عليه‌وآله‌وسلم</w:t>
      </w:r>
      <w:r>
        <w:rPr>
          <w:rtl/>
        </w:rPr>
        <w:t xml:space="preserve"> لم</w:t>
      </w:r>
      <w:r>
        <w:rPr>
          <w:rFonts w:hint="cs"/>
          <w:rtl/>
        </w:rPr>
        <w:t>ّ</w:t>
      </w:r>
      <w:r>
        <w:rPr>
          <w:rtl/>
        </w:rPr>
        <w:t>ا حضره الموت</w:t>
      </w:r>
      <w:r w:rsidR="00054F7A">
        <w:rPr>
          <w:rtl/>
        </w:rPr>
        <w:t>:</w:t>
      </w:r>
      <w:r>
        <w:rPr>
          <w:rtl/>
        </w:rPr>
        <w:t xml:space="preserve"> أدعوا لي حبيبي</w:t>
      </w:r>
      <w:r w:rsidR="00054F7A">
        <w:rPr>
          <w:rtl/>
        </w:rPr>
        <w:t>،</w:t>
      </w:r>
      <w:r>
        <w:rPr>
          <w:rtl/>
        </w:rPr>
        <w:t xml:space="preserve"> فقلت</w:t>
      </w:r>
      <w:r w:rsidR="00054F7A">
        <w:rPr>
          <w:rtl/>
        </w:rPr>
        <w:t>:</w:t>
      </w:r>
      <w:r>
        <w:rPr>
          <w:rtl/>
        </w:rPr>
        <w:t xml:space="preserve"> أدعوا له ابن</w:t>
      </w:r>
      <w:r w:rsidR="00A07D50">
        <w:rPr>
          <w:rtl/>
        </w:rPr>
        <w:t xml:space="preserve"> </w:t>
      </w:r>
      <w:r>
        <w:rPr>
          <w:rtl/>
        </w:rPr>
        <w:t>أبي طالب</w:t>
      </w:r>
      <w:r w:rsidR="00054F7A">
        <w:rPr>
          <w:rtl/>
        </w:rPr>
        <w:t>،</w:t>
      </w:r>
      <w:r>
        <w:rPr>
          <w:rtl/>
        </w:rPr>
        <w:t xml:space="preserve"> فوالله ما يريد غيره</w:t>
      </w:r>
      <w:r w:rsidR="00054F7A">
        <w:rPr>
          <w:rtl/>
        </w:rPr>
        <w:t>،</w:t>
      </w:r>
      <w:r>
        <w:rPr>
          <w:rtl/>
        </w:rPr>
        <w:t xml:space="preserve"> فلمّا جاءه فرج الثوب الذي كان عليه ثم</w:t>
      </w:r>
      <w:r>
        <w:rPr>
          <w:rFonts w:hint="cs"/>
          <w:rtl/>
        </w:rPr>
        <w:t>ّ</w:t>
      </w:r>
      <w:r>
        <w:rPr>
          <w:rtl/>
        </w:rPr>
        <w:t xml:space="preserve"> أدخله</w:t>
      </w:r>
      <w:r w:rsidR="00A07D50">
        <w:rPr>
          <w:rtl/>
        </w:rPr>
        <w:t xml:space="preserve"> </w:t>
      </w:r>
      <w:r>
        <w:rPr>
          <w:rtl/>
        </w:rPr>
        <w:t>فيه</w:t>
      </w:r>
      <w:r w:rsidR="00054F7A">
        <w:rPr>
          <w:rtl/>
        </w:rPr>
        <w:t>،</w:t>
      </w:r>
      <w:r>
        <w:rPr>
          <w:rtl/>
        </w:rPr>
        <w:t xml:space="preserve"> فلم يزل محتضنه </w:t>
      </w:r>
      <w:r w:rsidRPr="00054F7A">
        <w:rPr>
          <w:rStyle w:val="libFootnotenumChar"/>
          <w:rtl/>
        </w:rPr>
        <w:t>(8)</w:t>
      </w:r>
      <w:r>
        <w:rPr>
          <w:rtl/>
        </w:rPr>
        <w:t xml:space="preserve"> حتّى قبض ويده عليه » </w:t>
      </w:r>
      <w:r w:rsidRPr="00054F7A">
        <w:rPr>
          <w:rStyle w:val="libFootnotenumChar"/>
          <w:rtl/>
        </w:rPr>
        <w:t>(9)</w:t>
      </w:r>
      <w:r>
        <w:rPr>
          <w:rtl/>
        </w:rPr>
        <w:t>.</w:t>
      </w:r>
    </w:p>
    <w:p w:rsidR="0077176E" w:rsidRDefault="0077176E" w:rsidP="000605B2">
      <w:pPr>
        <w:pStyle w:val="libNormal"/>
        <w:rPr>
          <w:rtl/>
        </w:rPr>
      </w:pPr>
      <w:bookmarkStart w:id="2467" w:name="_Toc252376717"/>
      <w:bookmarkStart w:id="2468" w:name="_Toc284326049"/>
      <w:bookmarkStart w:id="2469" w:name="_Toc284671675"/>
      <w:bookmarkStart w:id="2470" w:name="_Toc286745441"/>
      <w:bookmarkStart w:id="2471" w:name="_Toc297573818"/>
      <w:r w:rsidRPr="00054F7A">
        <w:rPr>
          <w:rStyle w:val="libBold2Char"/>
          <w:rtl/>
        </w:rPr>
        <w:t>10</w:t>
      </w:r>
      <w:bookmarkEnd w:id="2467"/>
      <w:bookmarkEnd w:id="2468"/>
      <w:bookmarkEnd w:id="2469"/>
      <w:bookmarkEnd w:id="2470"/>
      <w:bookmarkEnd w:id="2471"/>
      <w:r w:rsidR="00054F7A" w:rsidRPr="00054F7A">
        <w:rPr>
          <w:rStyle w:val="libBold2Char"/>
          <w:rtl/>
        </w:rPr>
        <w:t xml:space="preserve"> - </w:t>
      </w:r>
      <w:r>
        <w:rPr>
          <w:rtl/>
        </w:rPr>
        <w:t>قال</w:t>
      </w:r>
      <w:r w:rsidR="00054F7A">
        <w:rPr>
          <w:rtl/>
        </w:rPr>
        <w:t>:</w:t>
      </w:r>
      <w:r>
        <w:rPr>
          <w:rtl/>
        </w:rPr>
        <w:t xml:space="preserve"> حدّثنا ناصح</w:t>
      </w:r>
      <w:r w:rsidR="00054F7A">
        <w:rPr>
          <w:rtl/>
        </w:rPr>
        <w:t>،</w:t>
      </w:r>
      <w:r>
        <w:rPr>
          <w:rtl/>
        </w:rPr>
        <w:t xml:space="preserve"> عن زكريا</w:t>
      </w:r>
      <w:r w:rsidR="00054F7A">
        <w:rPr>
          <w:rtl/>
        </w:rPr>
        <w:t>،</w:t>
      </w:r>
      <w:r>
        <w:rPr>
          <w:rtl/>
        </w:rPr>
        <w:t xml:space="preserve"> عن أنس قال</w:t>
      </w:r>
      <w:r w:rsidR="00054F7A">
        <w:rPr>
          <w:rtl/>
        </w:rPr>
        <w:t>:</w:t>
      </w:r>
    </w:p>
    <w:p w:rsidR="00A07D50" w:rsidRDefault="0077176E" w:rsidP="000605B2">
      <w:pPr>
        <w:pStyle w:val="libNormal"/>
        <w:rPr>
          <w:rtl/>
        </w:rPr>
      </w:pPr>
      <w:r>
        <w:rPr>
          <w:rtl/>
        </w:rPr>
        <w:t xml:space="preserve">« اتكأ النبي </w:t>
      </w:r>
      <w:r w:rsidR="00054F7A" w:rsidRPr="00054F7A">
        <w:rPr>
          <w:rStyle w:val="libAlaemChar"/>
          <w:rFonts w:hint="cs"/>
          <w:rtl/>
        </w:rPr>
        <w:t>صلى‌الله‌عليه‌وآله‌وسلم</w:t>
      </w:r>
      <w:r>
        <w:rPr>
          <w:rtl/>
        </w:rPr>
        <w:t xml:space="preserve"> على عليّ</w:t>
      </w:r>
      <w:r>
        <w:rPr>
          <w:rFonts w:hint="cs"/>
          <w:rtl/>
        </w:rPr>
        <w:t>ٍ</w:t>
      </w:r>
      <w:r>
        <w:rPr>
          <w:rtl/>
        </w:rPr>
        <w:t xml:space="preserve"> فقال</w:t>
      </w:r>
      <w:r w:rsidR="00054F7A">
        <w:rPr>
          <w:rtl/>
        </w:rPr>
        <w:t>:</w:t>
      </w:r>
      <w:r>
        <w:rPr>
          <w:rtl/>
        </w:rPr>
        <w:t xml:space="preserve"> ياعلي أما ترضى أن تكون أخي وأكون</w:t>
      </w:r>
      <w:r w:rsidR="00A07D50">
        <w:rPr>
          <w:rtl/>
        </w:rPr>
        <w:t xml:space="preserve"> </w:t>
      </w:r>
      <w:r>
        <w:rPr>
          <w:rtl/>
        </w:rPr>
        <w:t>أخاك</w:t>
      </w:r>
      <w:r w:rsidR="00054F7A">
        <w:rPr>
          <w:rtl/>
        </w:rPr>
        <w:t>،</w:t>
      </w:r>
      <w:r>
        <w:rPr>
          <w:rtl/>
        </w:rPr>
        <w:t xml:space="preserve"> وتكون وليي ووصيي ووارثي</w:t>
      </w:r>
      <w:r w:rsidR="00054F7A">
        <w:rPr>
          <w:rtl/>
        </w:rPr>
        <w:t>،</w:t>
      </w:r>
      <w:r>
        <w:rPr>
          <w:rtl/>
        </w:rPr>
        <w:t xml:space="preserve"> تدخل رابع أربعة الجنة</w:t>
      </w:r>
      <w:r w:rsidR="00054F7A">
        <w:rPr>
          <w:rtl/>
        </w:rPr>
        <w:t>،</w:t>
      </w:r>
      <w:r>
        <w:rPr>
          <w:rtl/>
        </w:rPr>
        <w:t xml:space="preserve"> أنا وأنت والحسن</w:t>
      </w:r>
      <w:r w:rsidR="00A07D50">
        <w:rPr>
          <w:rtl/>
        </w:rPr>
        <w:t xml:space="preserve"> </w:t>
      </w:r>
      <w:r>
        <w:rPr>
          <w:rtl/>
        </w:rPr>
        <w:t>والحسين وذريتنا خلف ظهورنا</w:t>
      </w:r>
      <w:r w:rsidR="00054F7A">
        <w:rPr>
          <w:rtl/>
        </w:rPr>
        <w:t>،</w:t>
      </w:r>
      <w:r>
        <w:rPr>
          <w:rtl/>
        </w:rPr>
        <w:t xml:space="preserve"> ومن تبعنا من ام</w:t>
      </w:r>
      <w:r>
        <w:rPr>
          <w:rFonts w:hint="cs"/>
          <w:rtl/>
        </w:rPr>
        <w:t>ّ</w:t>
      </w:r>
      <w:r>
        <w:rPr>
          <w:rtl/>
        </w:rPr>
        <w:t>تنا عن أيمانهم وشمائلهم</w:t>
      </w:r>
      <w:r w:rsidR="00054F7A">
        <w:rPr>
          <w:rtl/>
        </w:rPr>
        <w:t>،</w:t>
      </w:r>
      <w:r w:rsidR="00A07D50">
        <w:rPr>
          <w:rtl/>
        </w:rPr>
        <w:t xml:space="preserve"> </w:t>
      </w:r>
      <w:r>
        <w:rPr>
          <w:rtl/>
        </w:rPr>
        <w:t>قال</w:t>
      </w:r>
      <w:r w:rsidR="00054F7A">
        <w:rPr>
          <w:rtl/>
        </w:rPr>
        <w:t>:</w:t>
      </w:r>
      <w:r>
        <w:rPr>
          <w:rtl/>
        </w:rPr>
        <w:t xml:space="preserve"> بلى يارسول الله ».</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البحار.</w:t>
            </w:r>
          </w:p>
        </w:tc>
        <w:tc>
          <w:tcPr>
            <w:tcW w:w="2500" w:type="pct"/>
          </w:tcPr>
          <w:p w:rsidR="0077176E" w:rsidRDefault="0077176E" w:rsidP="00054F7A">
            <w:pPr>
              <w:pStyle w:val="libFootnote0"/>
              <w:rPr>
                <w:rtl/>
              </w:rPr>
            </w:pPr>
            <w:r>
              <w:rPr>
                <w:rtl/>
              </w:rPr>
              <w:t>(2) الاشعث</w:t>
            </w:r>
            <w:r w:rsidR="00054F7A">
              <w:rPr>
                <w:rtl/>
              </w:rPr>
              <w:t>:</w:t>
            </w:r>
            <w:r>
              <w:rPr>
                <w:rtl/>
              </w:rPr>
              <w:t xml:space="preserve"> المغبر الرأس.</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البحار</w:t>
            </w:r>
            <w:r w:rsidR="00054F7A">
              <w:rPr>
                <w:rtl/>
              </w:rPr>
              <w:t>:</w:t>
            </w:r>
            <w:r>
              <w:rPr>
                <w:rtl/>
              </w:rPr>
              <w:t xml:space="preserve"> عن.</w:t>
            </w:r>
          </w:p>
        </w:tc>
        <w:tc>
          <w:tcPr>
            <w:tcW w:w="2500" w:type="pct"/>
          </w:tcPr>
          <w:p w:rsidR="0077176E" w:rsidRDefault="0077176E" w:rsidP="00054F7A">
            <w:pPr>
              <w:pStyle w:val="libFootnote0"/>
              <w:rPr>
                <w:rtl/>
              </w:rPr>
            </w:pPr>
            <w:r>
              <w:rPr>
                <w:rtl/>
              </w:rPr>
              <w:t>(4) في البحار</w:t>
            </w:r>
            <w:r w:rsidR="00054F7A">
              <w:rPr>
                <w:rtl/>
              </w:rPr>
              <w:t>:</w:t>
            </w:r>
            <w:r>
              <w:rPr>
                <w:rtl/>
              </w:rPr>
              <w:t xml:space="preserve"> فتمددك.</w:t>
            </w:r>
          </w:p>
        </w:tc>
      </w:tr>
    </w:tbl>
    <w:p w:rsidR="0077176E" w:rsidRDefault="0077176E" w:rsidP="00054F7A">
      <w:pPr>
        <w:pStyle w:val="libFootnote0"/>
        <w:rPr>
          <w:rtl/>
        </w:rPr>
      </w:pPr>
      <w:r>
        <w:rPr>
          <w:rtl/>
        </w:rPr>
        <w:t>(5) من البحار.</w:t>
      </w:r>
    </w:p>
    <w:p w:rsidR="0077176E" w:rsidRDefault="0077176E" w:rsidP="00054F7A">
      <w:pPr>
        <w:pStyle w:val="libFootnote0"/>
        <w:rPr>
          <w:rtl/>
        </w:rPr>
      </w:pPr>
      <w:r>
        <w:rPr>
          <w:rtl/>
        </w:rPr>
        <w:t>(6) رواه الصدوق في أماليه</w:t>
      </w:r>
      <w:r w:rsidR="00054F7A">
        <w:rPr>
          <w:rtl/>
        </w:rPr>
        <w:t>:</w:t>
      </w:r>
      <w:r>
        <w:rPr>
          <w:rtl/>
        </w:rPr>
        <w:t xml:space="preserve"> 189</w:t>
      </w:r>
      <w:r w:rsidR="00054F7A">
        <w:rPr>
          <w:rtl/>
        </w:rPr>
        <w:t>،</w:t>
      </w:r>
      <w:r>
        <w:rPr>
          <w:rtl/>
        </w:rPr>
        <w:t xml:space="preserve"> والفتال في روضة الواعظين</w:t>
      </w:r>
      <w:r w:rsidR="00054F7A">
        <w:rPr>
          <w:rtl/>
        </w:rPr>
        <w:t>:</w:t>
      </w:r>
      <w:r>
        <w:rPr>
          <w:rtl/>
        </w:rPr>
        <w:t xml:space="preserve"> 123</w:t>
      </w:r>
      <w:r w:rsidR="00054F7A">
        <w:rPr>
          <w:rtl/>
        </w:rPr>
        <w:t>،</w:t>
      </w:r>
      <w:r>
        <w:rPr>
          <w:rtl/>
        </w:rPr>
        <w:t xml:space="preserve"> عنه البحار 35</w:t>
      </w:r>
      <w:r w:rsidR="00054F7A">
        <w:rPr>
          <w:rtl/>
        </w:rPr>
        <w:t>:</w:t>
      </w:r>
      <w:r>
        <w:rPr>
          <w:rtl/>
        </w:rPr>
        <w:t xml:space="preserve"> 70.</w:t>
      </w:r>
    </w:p>
    <w:p w:rsidR="0077176E" w:rsidRDefault="0077176E" w:rsidP="00054F7A">
      <w:pPr>
        <w:pStyle w:val="libFootnote0"/>
        <w:rPr>
          <w:rtl/>
        </w:rPr>
      </w:pPr>
      <w:r>
        <w:rPr>
          <w:rtl/>
        </w:rPr>
        <w:t>(7) من أمالي الشيخ.</w:t>
      </w:r>
    </w:p>
    <w:p w:rsidR="0077176E" w:rsidRDefault="0077176E" w:rsidP="00054F7A">
      <w:pPr>
        <w:pStyle w:val="libFootnote0"/>
        <w:rPr>
          <w:rtl/>
        </w:rPr>
      </w:pPr>
      <w:r>
        <w:rPr>
          <w:rtl/>
        </w:rPr>
        <w:t>(8) احتضن الصبي</w:t>
      </w:r>
      <w:r w:rsidR="00054F7A">
        <w:rPr>
          <w:rtl/>
        </w:rPr>
        <w:t>،</w:t>
      </w:r>
      <w:r>
        <w:rPr>
          <w:rtl/>
        </w:rPr>
        <w:t xml:space="preserve"> جعله في حضنه</w:t>
      </w:r>
      <w:r w:rsidR="00054F7A">
        <w:rPr>
          <w:rtl/>
        </w:rPr>
        <w:t>،</w:t>
      </w:r>
      <w:r>
        <w:rPr>
          <w:rtl/>
        </w:rPr>
        <w:t xml:space="preserve"> وهو</w:t>
      </w:r>
      <w:r w:rsidR="00054F7A">
        <w:rPr>
          <w:rtl/>
        </w:rPr>
        <w:t xml:space="preserve"> - </w:t>
      </w:r>
      <w:r>
        <w:rPr>
          <w:rtl/>
        </w:rPr>
        <w:t>بالكسر</w:t>
      </w:r>
      <w:r w:rsidR="00054F7A">
        <w:rPr>
          <w:rtl/>
        </w:rPr>
        <w:t xml:space="preserve"> - </w:t>
      </w:r>
      <w:r>
        <w:rPr>
          <w:rtl/>
        </w:rPr>
        <w:t>ما دون الإبط إلى الكشح.</w:t>
      </w:r>
    </w:p>
    <w:p w:rsidR="0077176E" w:rsidRDefault="0077176E" w:rsidP="00054F7A">
      <w:pPr>
        <w:pStyle w:val="libFootnote0"/>
        <w:rPr>
          <w:rtl/>
        </w:rPr>
      </w:pPr>
      <w:r>
        <w:rPr>
          <w:rtl/>
        </w:rPr>
        <w:t>(9) رواه الشيخ في أماليه 1</w:t>
      </w:r>
      <w:r w:rsidR="00054F7A">
        <w:rPr>
          <w:rtl/>
        </w:rPr>
        <w:t>:</w:t>
      </w:r>
      <w:r>
        <w:rPr>
          <w:rtl/>
        </w:rPr>
        <w:t xml:space="preserve"> 211</w:t>
      </w:r>
      <w:r w:rsidR="00054F7A">
        <w:rPr>
          <w:rtl/>
        </w:rPr>
        <w:t>،</w:t>
      </w:r>
      <w:r>
        <w:rPr>
          <w:rtl/>
        </w:rPr>
        <w:t xml:space="preserve"> عنه البحار 22</w:t>
      </w:r>
      <w:r w:rsidR="00054F7A">
        <w:rPr>
          <w:rtl/>
        </w:rPr>
        <w:t>:</w:t>
      </w:r>
      <w:r>
        <w:rPr>
          <w:rtl/>
        </w:rPr>
        <w:t xml:space="preserve"> 455.</w:t>
      </w:r>
    </w:p>
    <w:p w:rsidR="0077176E" w:rsidRDefault="0077176E" w:rsidP="0077176E">
      <w:pPr>
        <w:pStyle w:val="libNormal"/>
        <w:rPr>
          <w:rtl/>
        </w:rPr>
      </w:pPr>
      <w:r>
        <w:rPr>
          <w:rtl/>
        </w:rPr>
        <w:br w:type="page"/>
      </w:r>
    </w:p>
    <w:p w:rsidR="0077176E" w:rsidRDefault="0077176E" w:rsidP="000605B2">
      <w:pPr>
        <w:pStyle w:val="libNormal"/>
        <w:rPr>
          <w:rtl/>
        </w:rPr>
      </w:pPr>
      <w:bookmarkStart w:id="2472" w:name="_Toc252376718"/>
      <w:bookmarkStart w:id="2473" w:name="_Toc284326050"/>
      <w:bookmarkStart w:id="2474" w:name="_Toc284671676"/>
      <w:bookmarkStart w:id="2475" w:name="_Toc286745442"/>
      <w:bookmarkStart w:id="2476" w:name="_Toc297573819"/>
      <w:r w:rsidRPr="00054F7A">
        <w:rPr>
          <w:rStyle w:val="libBold2Char"/>
          <w:rtl/>
        </w:rPr>
        <w:lastRenderedPageBreak/>
        <w:t>11</w:t>
      </w:r>
      <w:bookmarkEnd w:id="2472"/>
      <w:bookmarkEnd w:id="2473"/>
      <w:bookmarkEnd w:id="2474"/>
      <w:bookmarkEnd w:id="2475"/>
      <w:bookmarkEnd w:id="2476"/>
      <w:r w:rsidR="00054F7A" w:rsidRPr="00054F7A">
        <w:rPr>
          <w:rStyle w:val="libBold2Char"/>
          <w:rFonts w:hint="cs"/>
          <w:rtl/>
        </w:rPr>
        <w:t xml:space="preserve"> - </w:t>
      </w:r>
      <w:r>
        <w:rPr>
          <w:rtl/>
        </w:rPr>
        <w:t>قال</w:t>
      </w:r>
      <w:r w:rsidR="00054F7A">
        <w:rPr>
          <w:rtl/>
        </w:rPr>
        <w:t>:</w:t>
      </w:r>
      <w:r>
        <w:rPr>
          <w:rtl/>
        </w:rPr>
        <w:t xml:space="preserve"> حدّثنا الحسن بن الحسين</w:t>
      </w:r>
      <w:r w:rsidR="00054F7A">
        <w:rPr>
          <w:rtl/>
        </w:rPr>
        <w:t>،</w:t>
      </w:r>
      <w:r>
        <w:rPr>
          <w:rtl/>
        </w:rPr>
        <w:t xml:space="preserve"> قال</w:t>
      </w:r>
      <w:r w:rsidR="00054F7A">
        <w:rPr>
          <w:rtl/>
        </w:rPr>
        <w:t>:</w:t>
      </w:r>
      <w:r>
        <w:rPr>
          <w:rtl/>
        </w:rPr>
        <w:t xml:space="preserve"> حدّثنا أبو عيلان سعد بن طالب</w:t>
      </w:r>
      <w:r w:rsidR="00A07D50">
        <w:rPr>
          <w:rtl/>
        </w:rPr>
        <w:t xml:space="preserve"> </w:t>
      </w:r>
      <w:r>
        <w:rPr>
          <w:rtl/>
        </w:rPr>
        <w:t>الشيباني عن أبي إسحاق</w:t>
      </w:r>
      <w:r w:rsidR="00054F7A">
        <w:rPr>
          <w:rtl/>
        </w:rPr>
        <w:t>،</w:t>
      </w:r>
      <w:r>
        <w:rPr>
          <w:rtl/>
        </w:rPr>
        <w:t xml:space="preserve"> عن أبي الطفيل قال</w:t>
      </w:r>
      <w:r w:rsidR="00054F7A">
        <w:rPr>
          <w:rtl/>
        </w:rPr>
        <w:t>:</w:t>
      </w:r>
    </w:p>
    <w:p w:rsidR="0077176E" w:rsidRDefault="0077176E" w:rsidP="000605B2">
      <w:pPr>
        <w:pStyle w:val="libNormal"/>
        <w:rPr>
          <w:rtl/>
        </w:rPr>
      </w:pPr>
      <w:r>
        <w:rPr>
          <w:rtl/>
        </w:rPr>
        <w:t xml:space="preserve">« كنت في البيت يوم الشورى فسمعت علياً </w:t>
      </w:r>
      <w:r w:rsidR="00054F7A" w:rsidRPr="00054F7A">
        <w:rPr>
          <w:rStyle w:val="libAlaemChar"/>
          <w:rFonts w:hint="cs"/>
          <w:rtl/>
        </w:rPr>
        <w:t>عليه‌السلام</w:t>
      </w:r>
      <w:r>
        <w:rPr>
          <w:rtl/>
        </w:rPr>
        <w:t xml:space="preserve"> يقول</w:t>
      </w:r>
      <w:r w:rsidR="00054F7A">
        <w:rPr>
          <w:rtl/>
        </w:rPr>
        <w:t>:</w:t>
      </w:r>
      <w:r>
        <w:rPr>
          <w:rtl/>
        </w:rPr>
        <w:t xml:space="preserve"> أنشدكم الله جميعاً</w:t>
      </w:r>
      <w:r w:rsidR="00A07D50">
        <w:rPr>
          <w:rtl/>
        </w:rPr>
        <w:t xml:space="preserve"> </w:t>
      </w:r>
      <w:r>
        <w:rPr>
          <w:rtl/>
        </w:rPr>
        <w:t>أفيكم أحد صل</w:t>
      </w:r>
      <w:r>
        <w:rPr>
          <w:rFonts w:hint="cs"/>
          <w:rtl/>
        </w:rPr>
        <w:t>ّ</w:t>
      </w:r>
      <w:r>
        <w:rPr>
          <w:rtl/>
        </w:rPr>
        <w:t xml:space="preserve">ى القبلتين مع رسول الله </w:t>
      </w:r>
      <w:r w:rsidR="00054F7A" w:rsidRPr="00054F7A">
        <w:rPr>
          <w:rStyle w:val="libAlaemChar"/>
          <w:rFonts w:hint="cs"/>
          <w:rtl/>
        </w:rPr>
        <w:t>صلى‌الله‌عليه‌وآله‌وسلم</w:t>
      </w:r>
      <w:r w:rsidR="00054F7A">
        <w:rPr>
          <w:rtl/>
        </w:rPr>
        <w:t>؟</w:t>
      </w:r>
      <w:r>
        <w:rPr>
          <w:rFonts w:hint="cs"/>
          <w:rtl/>
        </w:rPr>
        <w:t xml:space="preserve"> </w:t>
      </w:r>
      <w:r>
        <w:rPr>
          <w:rtl/>
        </w:rPr>
        <w:t>قالوا</w:t>
      </w:r>
      <w:r w:rsidR="00054F7A">
        <w:rPr>
          <w:rtl/>
        </w:rPr>
        <w:t>:</w:t>
      </w:r>
      <w:r>
        <w:rPr>
          <w:rtl/>
        </w:rPr>
        <w:t xml:space="preserve"> اللهم</w:t>
      </w:r>
      <w:r w:rsidR="00054F7A">
        <w:rPr>
          <w:rtl/>
        </w:rPr>
        <w:t>:</w:t>
      </w:r>
      <w:r>
        <w:rPr>
          <w:rtl/>
        </w:rPr>
        <w:t xml:space="preserve"> لا</w:t>
      </w:r>
      <w:r w:rsidR="00054F7A">
        <w:rPr>
          <w:rtl/>
        </w:rPr>
        <w:t>،</w:t>
      </w:r>
      <w:r>
        <w:rPr>
          <w:rtl/>
        </w:rPr>
        <w:t xml:space="preserve"> قال</w:t>
      </w:r>
      <w:r w:rsidR="00054F7A">
        <w:rPr>
          <w:rtl/>
        </w:rPr>
        <w:t>:</w:t>
      </w:r>
      <w:r>
        <w:rPr>
          <w:rtl/>
        </w:rPr>
        <w:t xml:space="preserve"> أنشدكم الله</w:t>
      </w:r>
      <w:r w:rsidR="00A07D50">
        <w:rPr>
          <w:rtl/>
        </w:rPr>
        <w:t xml:space="preserve"> </w:t>
      </w:r>
      <w:r>
        <w:rPr>
          <w:rtl/>
        </w:rPr>
        <w:t>جميعاً هل أحد وح</w:t>
      </w:r>
      <w:r>
        <w:rPr>
          <w:rFonts w:hint="cs"/>
          <w:rtl/>
        </w:rPr>
        <w:t>ّ</w:t>
      </w:r>
      <w:r>
        <w:rPr>
          <w:rtl/>
        </w:rPr>
        <w:t>د الله قبلي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قال</w:t>
      </w:r>
      <w:r w:rsidR="00054F7A">
        <w:rPr>
          <w:rtl/>
        </w:rPr>
        <w:t>:</w:t>
      </w:r>
      <w:r>
        <w:rPr>
          <w:rtl/>
        </w:rPr>
        <w:t xml:space="preserve"> فأنشدكم الله جميعاً هل فيكم</w:t>
      </w:r>
      <w:r w:rsidR="00A07D50">
        <w:rPr>
          <w:rtl/>
        </w:rPr>
        <w:t xml:space="preserve"> </w:t>
      </w:r>
      <w:r>
        <w:rPr>
          <w:rtl/>
        </w:rPr>
        <w:t xml:space="preserve">أحد أخو رسول الله </w:t>
      </w:r>
      <w:r w:rsidR="00054F7A" w:rsidRPr="00054F7A">
        <w:rPr>
          <w:rStyle w:val="libAlaemChar"/>
          <w:rFonts w:hint="cs"/>
          <w:rtl/>
        </w:rPr>
        <w:t>صلى‌الله‌عليه‌وآله‌وسلم</w:t>
      </w:r>
      <w:r>
        <w:rPr>
          <w:rtl/>
        </w:rPr>
        <w:t xml:space="preserve"> غيري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قال</w:t>
      </w:r>
      <w:r w:rsidR="00054F7A">
        <w:rPr>
          <w:rtl/>
        </w:rPr>
        <w:t>:</w:t>
      </w:r>
      <w:r>
        <w:rPr>
          <w:rtl/>
        </w:rPr>
        <w:t xml:space="preserve"> أنشدكم بالله هل فيكم أحد</w:t>
      </w:r>
      <w:r w:rsidR="00A07D50">
        <w:rPr>
          <w:rtl/>
        </w:rPr>
        <w:t xml:space="preserve"> </w:t>
      </w:r>
      <w:r>
        <w:rPr>
          <w:rtl/>
        </w:rPr>
        <w:t>له أخ مثل أخي جعفر</w:t>
      </w:r>
      <w:r w:rsidR="00054F7A">
        <w:rPr>
          <w:rFonts w:hint="cs"/>
          <w:rtl/>
        </w:rPr>
        <w:t>؟</w:t>
      </w:r>
      <w:r>
        <w:rPr>
          <w:rtl/>
        </w:rPr>
        <w:t xml:space="preserve"> قالوا</w:t>
      </w:r>
      <w:r w:rsidR="00054F7A">
        <w:rPr>
          <w:rtl/>
        </w:rPr>
        <w:t>:</w:t>
      </w:r>
      <w:r>
        <w:rPr>
          <w:rtl/>
        </w:rPr>
        <w:t xml:space="preserve"> اللهم لا.</w:t>
      </w:r>
    </w:p>
    <w:p w:rsidR="0077176E" w:rsidRDefault="0077176E" w:rsidP="000605B2">
      <w:pPr>
        <w:pStyle w:val="libNormal"/>
        <w:rPr>
          <w:rtl/>
        </w:rPr>
      </w:pPr>
      <w:r>
        <w:rPr>
          <w:rtl/>
        </w:rPr>
        <w:t>قال</w:t>
      </w:r>
      <w:r w:rsidR="00054F7A">
        <w:rPr>
          <w:rtl/>
        </w:rPr>
        <w:t>:</w:t>
      </w:r>
      <w:r>
        <w:rPr>
          <w:rtl/>
        </w:rPr>
        <w:t xml:space="preserve"> أنشدكم بالله هل فيكم أحد له زوجة مثل زوجتي فاطمة سي</w:t>
      </w:r>
      <w:r>
        <w:rPr>
          <w:rFonts w:hint="cs"/>
          <w:rtl/>
        </w:rPr>
        <w:t>ّ</w:t>
      </w:r>
      <w:r>
        <w:rPr>
          <w:rtl/>
        </w:rPr>
        <w:t>دة نساء أهل</w:t>
      </w:r>
      <w:r w:rsidR="00A07D50">
        <w:rPr>
          <w:rtl/>
        </w:rPr>
        <w:t xml:space="preserve"> </w:t>
      </w:r>
      <w:r>
        <w:rPr>
          <w:rtl/>
        </w:rPr>
        <w:t>الجنّة غيري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قال</w:t>
      </w:r>
      <w:r w:rsidR="00054F7A">
        <w:rPr>
          <w:rtl/>
        </w:rPr>
        <w:t>:</w:t>
      </w:r>
      <w:r>
        <w:rPr>
          <w:rtl/>
        </w:rPr>
        <w:t xml:space="preserve"> فأنشدكم الله هل فيكم أحد له سبطان مثل سبطي</w:t>
      </w:r>
      <w:r>
        <w:rPr>
          <w:rFonts w:hint="cs"/>
          <w:rtl/>
        </w:rPr>
        <w:t>َّ</w:t>
      </w:r>
      <w:r w:rsidR="00A07D50">
        <w:rPr>
          <w:rtl/>
        </w:rPr>
        <w:t xml:space="preserve"> </w:t>
      </w:r>
      <w:r>
        <w:rPr>
          <w:rtl/>
        </w:rPr>
        <w:t xml:space="preserve">الحسن والحسين ابني رسول الله </w:t>
      </w:r>
      <w:r w:rsidR="00054F7A" w:rsidRPr="00054F7A">
        <w:rPr>
          <w:rStyle w:val="libAlaemChar"/>
          <w:rFonts w:hint="cs"/>
          <w:rtl/>
        </w:rPr>
        <w:t>صلى‌الله‌عليه‌وآله‌وسلم</w:t>
      </w:r>
      <w:r>
        <w:rPr>
          <w:rtl/>
        </w:rPr>
        <w:t xml:space="preserve"> سي</w:t>
      </w:r>
      <w:r>
        <w:rPr>
          <w:rFonts w:hint="cs"/>
          <w:rtl/>
        </w:rPr>
        <w:t>ّ</w:t>
      </w:r>
      <w:r>
        <w:rPr>
          <w:rtl/>
        </w:rPr>
        <w:t>دي</w:t>
      </w:r>
      <w:r>
        <w:rPr>
          <w:rFonts w:hint="cs"/>
          <w:rtl/>
        </w:rPr>
        <w:t>َّ</w:t>
      </w:r>
      <w:r>
        <w:rPr>
          <w:rtl/>
        </w:rPr>
        <w:t xml:space="preserve"> شباب أهل الجن</w:t>
      </w:r>
      <w:r>
        <w:rPr>
          <w:rFonts w:hint="cs"/>
          <w:rtl/>
        </w:rPr>
        <w:t>ّ</w:t>
      </w:r>
      <w:r>
        <w:rPr>
          <w:rtl/>
        </w:rPr>
        <w:t>ة</w:t>
      </w:r>
      <w:r w:rsidR="00054F7A">
        <w:rPr>
          <w:rFonts w:hint="cs"/>
          <w:rtl/>
        </w:rPr>
        <w:t>؟</w:t>
      </w:r>
      <w:r>
        <w:rPr>
          <w:rtl/>
        </w:rPr>
        <w:t xml:space="preserve"> قالوا</w:t>
      </w:r>
      <w:r w:rsidR="00054F7A">
        <w:rPr>
          <w:rtl/>
        </w:rPr>
        <w:t>:</w:t>
      </w:r>
      <w:r>
        <w:rPr>
          <w:rtl/>
        </w:rPr>
        <w:t xml:space="preserve"> اللهم لا</w:t>
      </w:r>
      <w:r w:rsidR="00054F7A">
        <w:rPr>
          <w:rtl/>
        </w:rPr>
        <w:t>،</w:t>
      </w:r>
      <w:r w:rsidR="00A07D50">
        <w:rPr>
          <w:rtl/>
        </w:rPr>
        <w:t xml:space="preserve"> </w:t>
      </w:r>
      <w:r>
        <w:rPr>
          <w:rtl/>
        </w:rPr>
        <w:t>قال</w:t>
      </w:r>
      <w:r w:rsidR="00054F7A">
        <w:rPr>
          <w:rtl/>
        </w:rPr>
        <w:t>:</w:t>
      </w:r>
      <w:r>
        <w:rPr>
          <w:rtl/>
        </w:rPr>
        <w:t xml:space="preserve"> فأنشدكم الله هل فيكم أحد ناجاه رسول الله </w:t>
      </w:r>
      <w:r w:rsidR="00054F7A" w:rsidRPr="00054F7A">
        <w:rPr>
          <w:rStyle w:val="libAlaemChar"/>
          <w:rFonts w:hint="cs"/>
          <w:rtl/>
        </w:rPr>
        <w:t>صلى‌الله‌عليه‌وآله‌وسلم</w:t>
      </w:r>
      <w:r>
        <w:rPr>
          <w:rtl/>
        </w:rPr>
        <w:t xml:space="preserve"> فقد</w:t>
      </w:r>
      <w:r>
        <w:rPr>
          <w:rFonts w:hint="cs"/>
          <w:rtl/>
        </w:rPr>
        <w:t>ّ</w:t>
      </w:r>
      <w:r>
        <w:rPr>
          <w:rtl/>
        </w:rPr>
        <w:t>م بين يدي نجواه صدقة</w:t>
      </w:r>
      <w:r w:rsidR="00A07D50">
        <w:rPr>
          <w:rtl/>
        </w:rPr>
        <w:t xml:space="preserve"> </w:t>
      </w:r>
      <w:r>
        <w:rPr>
          <w:rtl/>
        </w:rPr>
        <w:t>غيري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قال</w:t>
      </w:r>
      <w:r w:rsidR="00054F7A">
        <w:rPr>
          <w:rtl/>
        </w:rPr>
        <w:t>:</w:t>
      </w:r>
      <w:r>
        <w:rPr>
          <w:rtl/>
        </w:rPr>
        <w:t xml:space="preserve"> فأنشدكم الله هل فيكم أحد قال له رسول الله </w:t>
      </w:r>
      <w:r w:rsidR="00054F7A" w:rsidRPr="00054F7A">
        <w:rPr>
          <w:rStyle w:val="libAlaemChar"/>
          <w:rFonts w:hint="cs"/>
          <w:rtl/>
        </w:rPr>
        <w:t>صلى‌الله‌عليه‌وآله‌وسلم</w:t>
      </w:r>
      <w:r w:rsidR="00054F7A">
        <w:rPr>
          <w:rtl/>
        </w:rPr>
        <w:t>:</w:t>
      </w:r>
      <w:r>
        <w:rPr>
          <w:rtl/>
        </w:rPr>
        <w:t xml:space="preserve"> م</w:t>
      </w:r>
      <w:r>
        <w:rPr>
          <w:rFonts w:hint="cs"/>
          <w:rtl/>
        </w:rPr>
        <w:t>َ</w:t>
      </w:r>
      <w:r>
        <w:rPr>
          <w:rtl/>
        </w:rPr>
        <w:t>ن</w:t>
      </w:r>
      <w:r>
        <w:rPr>
          <w:rFonts w:hint="cs"/>
          <w:rtl/>
        </w:rPr>
        <w:t>ْ</w:t>
      </w:r>
      <w:r w:rsidR="00A07D50">
        <w:rPr>
          <w:rtl/>
        </w:rPr>
        <w:t xml:space="preserve"> </w:t>
      </w:r>
      <w:r>
        <w:rPr>
          <w:rtl/>
        </w:rPr>
        <w:t>كنت مولاه فعلي</w:t>
      </w:r>
      <w:r>
        <w:rPr>
          <w:rFonts w:hint="cs"/>
          <w:rtl/>
        </w:rPr>
        <w:t>ٌ</w:t>
      </w:r>
      <w:r>
        <w:rPr>
          <w:rtl/>
        </w:rPr>
        <w:t xml:space="preserve"> مولاه</w:t>
      </w:r>
      <w:r w:rsidR="00054F7A">
        <w:rPr>
          <w:rtl/>
        </w:rPr>
        <w:t>،</w:t>
      </w:r>
      <w:r>
        <w:rPr>
          <w:rtl/>
        </w:rPr>
        <w:t xml:space="preserve"> اللهم وال</w:t>
      </w:r>
      <w:r>
        <w:rPr>
          <w:rFonts w:hint="cs"/>
          <w:rtl/>
        </w:rPr>
        <w:t>ِ</w:t>
      </w:r>
      <w:r>
        <w:rPr>
          <w:rtl/>
        </w:rPr>
        <w:t xml:space="preserve"> من والاه وعاد</w:t>
      </w:r>
      <w:r>
        <w:rPr>
          <w:rFonts w:hint="cs"/>
          <w:rtl/>
        </w:rPr>
        <w:t>ِ</w:t>
      </w:r>
      <w:r>
        <w:rPr>
          <w:rtl/>
        </w:rPr>
        <w:t xml:space="preserve"> من عاداه</w:t>
      </w:r>
      <w:r w:rsidR="00054F7A">
        <w:rPr>
          <w:rtl/>
        </w:rPr>
        <w:t>،</w:t>
      </w:r>
      <w:r>
        <w:rPr>
          <w:rtl/>
        </w:rPr>
        <w:t xml:space="preserve"> غيري</w:t>
      </w:r>
      <w:r w:rsidR="00054F7A">
        <w:rPr>
          <w:rFonts w:hint="cs"/>
          <w:rtl/>
        </w:rPr>
        <w:t>؟</w:t>
      </w:r>
      <w:r>
        <w:rPr>
          <w:rtl/>
        </w:rPr>
        <w:t xml:space="preserve"> قالوا</w:t>
      </w:r>
      <w:r w:rsidR="00054F7A">
        <w:rPr>
          <w:rtl/>
        </w:rPr>
        <w:t>:</w:t>
      </w:r>
      <w:r>
        <w:rPr>
          <w:rtl/>
        </w:rPr>
        <w:t xml:space="preserve"> اللهم لا.</w:t>
      </w:r>
    </w:p>
    <w:p w:rsidR="0077176E" w:rsidRDefault="0077176E" w:rsidP="000605B2">
      <w:pPr>
        <w:pStyle w:val="libNormal"/>
        <w:rPr>
          <w:rtl/>
        </w:rPr>
      </w:pPr>
      <w:r>
        <w:rPr>
          <w:rtl/>
        </w:rPr>
        <w:t>قال</w:t>
      </w:r>
      <w:r w:rsidR="00054F7A">
        <w:rPr>
          <w:rtl/>
        </w:rPr>
        <w:t>:</w:t>
      </w:r>
      <w:r>
        <w:rPr>
          <w:rtl/>
        </w:rPr>
        <w:t xml:space="preserve"> فأنشدكم بالله هل فيكم أحد قال له رسول الله </w:t>
      </w:r>
      <w:r w:rsidR="00054F7A" w:rsidRPr="00054F7A">
        <w:rPr>
          <w:rStyle w:val="libAlaemChar"/>
          <w:rFonts w:hint="cs"/>
          <w:rtl/>
        </w:rPr>
        <w:t>صلى‌الله‌عليه‌وآله‌وسلم</w:t>
      </w:r>
      <w:r w:rsidR="00054F7A">
        <w:rPr>
          <w:rtl/>
        </w:rPr>
        <w:t>:</w:t>
      </w:r>
      <w:r>
        <w:rPr>
          <w:rtl/>
        </w:rPr>
        <w:t xml:space="preserve"> أنت من</w:t>
      </w:r>
      <w:r>
        <w:rPr>
          <w:rFonts w:hint="cs"/>
          <w:rtl/>
        </w:rPr>
        <w:t>ّ</w:t>
      </w:r>
      <w:r>
        <w:rPr>
          <w:rtl/>
        </w:rPr>
        <w:t>ي بمنزلة</w:t>
      </w:r>
      <w:r w:rsidR="00A07D50">
        <w:rPr>
          <w:rtl/>
        </w:rPr>
        <w:t xml:space="preserve"> </w:t>
      </w:r>
      <w:r>
        <w:rPr>
          <w:rtl/>
        </w:rPr>
        <w:t>هارون من موسى</w:t>
      </w:r>
      <w:r>
        <w:rPr>
          <w:rFonts w:hint="cs"/>
          <w:rtl/>
        </w:rPr>
        <w:t>ٰ</w:t>
      </w:r>
      <w:r>
        <w:rPr>
          <w:rtl/>
        </w:rPr>
        <w:t xml:space="preserve"> غيري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قال</w:t>
      </w:r>
      <w:r w:rsidR="00054F7A">
        <w:rPr>
          <w:rtl/>
        </w:rPr>
        <w:t>:</w:t>
      </w:r>
      <w:r>
        <w:rPr>
          <w:rtl/>
        </w:rPr>
        <w:t xml:space="preserve"> أنشدكم الله هل فيكم أحد أتى</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بطير فقال</w:t>
      </w:r>
      <w:r w:rsidR="00054F7A">
        <w:rPr>
          <w:rtl/>
        </w:rPr>
        <w:t>:</w:t>
      </w:r>
      <w:r>
        <w:rPr>
          <w:rtl/>
        </w:rPr>
        <w:t xml:space="preserve"> اللهم ائتني بأحب خلقك إليك يأكل معي من هذا الطائر</w:t>
      </w:r>
      <w:r w:rsidR="00A07D50">
        <w:rPr>
          <w:rtl/>
        </w:rPr>
        <w:t xml:space="preserve"> </w:t>
      </w:r>
      <w:r>
        <w:rPr>
          <w:rtl/>
        </w:rPr>
        <w:t>فدخلت عليه فلم يأكل معه أحد غيري</w:t>
      </w:r>
      <w:r w:rsidR="00054F7A">
        <w:rPr>
          <w:rFonts w:hint="cs"/>
          <w:rtl/>
        </w:rPr>
        <w:t>؟</w:t>
      </w:r>
      <w:r>
        <w:rPr>
          <w:rtl/>
        </w:rPr>
        <w:t xml:space="preserve"> قالوا</w:t>
      </w:r>
      <w:r w:rsidR="00054F7A">
        <w:rPr>
          <w:rtl/>
        </w:rPr>
        <w:t>:</w:t>
      </w:r>
      <w:r>
        <w:rPr>
          <w:rtl/>
        </w:rPr>
        <w:t xml:space="preserve"> اللهم لا</w:t>
      </w:r>
      <w:r w:rsidR="00054F7A">
        <w:rPr>
          <w:rtl/>
        </w:rPr>
        <w:t>،</w:t>
      </w:r>
      <w:r>
        <w:rPr>
          <w:rtl/>
        </w:rPr>
        <w:t xml:space="preserve"> فقال</w:t>
      </w:r>
      <w:r w:rsidR="00054F7A">
        <w:rPr>
          <w:rtl/>
        </w:rPr>
        <w:t>:</w:t>
      </w:r>
      <w:r>
        <w:rPr>
          <w:rtl/>
        </w:rPr>
        <w:t xml:space="preserve"> اللهم اشهد » </w:t>
      </w:r>
      <w:r w:rsidRPr="00054F7A">
        <w:rPr>
          <w:rStyle w:val="libFootnotenumChar"/>
          <w:rtl/>
        </w:rPr>
        <w:t>(1)</w:t>
      </w:r>
      <w:r>
        <w:rPr>
          <w:rtl/>
        </w:rPr>
        <w:t>.</w:t>
      </w:r>
    </w:p>
    <w:p w:rsidR="0077176E" w:rsidRDefault="0077176E" w:rsidP="000605B2">
      <w:pPr>
        <w:pStyle w:val="libNormal"/>
        <w:rPr>
          <w:rtl/>
        </w:rPr>
      </w:pPr>
      <w:bookmarkStart w:id="2477" w:name="_Toc252376719"/>
      <w:bookmarkStart w:id="2478" w:name="_Toc284326051"/>
      <w:bookmarkStart w:id="2479" w:name="_Toc284671677"/>
      <w:bookmarkStart w:id="2480" w:name="_Toc286745443"/>
      <w:bookmarkStart w:id="2481" w:name="_Toc297573820"/>
      <w:r w:rsidRPr="00054F7A">
        <w:rPr>
          <w:rStyle w:val="libBold2Char"/>
          <w:rtl/>
        </w:rPr>
        <w:t>12</w:t>
      </w:r>
      <w:bookmarkEnd w:id="2477"/>
      <w:bookmarkEnd w:id="2478"/>
      <w:bookmarkEnd w:id="2479"/>
      <w:bookmarkEnd w:id="2480"/>
      <w:bookmarkEnd w:id="2481"/>
      <w:r w:rsidR="00054F7A" w:rsidRPr="00054F7A">
        <w:rPr>
          <w:rStyle w:val="libBold2Char"/>
          <w:rFonts w:hint="cs"/>
          <w:rtl/>
        </w:rPr>
        <w:t xml:space="preserve"> - </w:t>
      </w:r>
      <w:r>
        <w:rPr>
          <w:rtl/>
        </w:rPr>
        <w:t>عن الشعبي عن ابن عباس</w:t>
      </w:r>
      <w:r w:rsidR="00054F7A">
        <w:rPr>
          <w:rtl/>
        </w:rPr>
        <w:t>:</w:t>
      </w:r>
      <w:r>
        <w:rPr>
          <w:rtl/>
        </w:rPr>
        <w:t xml:space="preserve"> في قوله تعالى </w:t>
      </w:r>
      <w:r w:rsidRPr="00054F7A">
        <w:rPr>
          <w:rStyle w:val="libAlaemChar"/>
          <w:rtl/>
        </w:rPr>
        <w:t>(</w:t>
      </w:r>
      <w:r w:rsidRPr="004231B4">
        <w:rPr>
          <w:rFonts w:hint="cs"/>
          <w:rtl/>
        </w:rPr>
        <w:t xml:space="preserve"> </w:t>
      </w:r>
      <w:r w:rsidRPr="00054F7A">
        <w:rPr>
          <w:rStyle w:val="libAieChar"/>
          <w:rFonts w:hint="cs"/>
          <w:rtl/>
        </w:rPr>
        <w:t>وَقِفُوهُمْ إِنَّهُم مَّسْئُولُونَ</w:t>
      </w:r>
      <w:r w:rsidRPr="004231B4">
        <w:rPr>
          <w:rtl/>
        </w:rPr>
        <w:t xml:space="preserve"> </w:t>
      </w:r>
      <w:r w:rsidRPr="00054F7A">
        <w:rPr>
          <w:rStyle w:val="libAlaemChar"/>
          <w:rtl/>
        </w:rPr>
        <w:t>)</w:t>
      </w:r>
      <w:r>
        <w:rPr>
          <w:rtl/>
        </w:rPr>
        <w:t xml:space="preserve"> </w:t>
      </w:r>
      <w:r w:rsidRPr="00054F7A">
        <w:rPr>
          <w:rStyle w:val="libFootnotenumChar"/>
          <w:rtl/>
        </w:rPr>
        <w:t>(2)</w:t>
      </w:r>
      <w:r w:rsidR="00A07D50">
        <w:rPr>
          <w:rtl/>
        </w:rPr>
        <w:t xml:space="preserve"> </w:t>
      </w:r>
      <w:r>
        <w:rPr>
          <w:rtl/>
        </w:rPr>
        <w:t>قال</w:t>
      </w:r>
      <w:r w:rsidR="00054F7A">
        <w:rPr>
          <w:rtl/>
        </w:rPr>
        <w:t>:</w:t>
      </w:r>
      <w:r>
        <w:rPr>
          <w:rtl/>
        </w:rPr>
        <w:t xml:space="preserve"> « عن ولاية علي بن أبي طالب </w:t>
      </w:r>
      <w:r w:rsidR="00054F7A" w:rsidRPr="00054F7A">
        <w:rPr>
          <w:rStyle w:val="libAlaemChar"/>
          <w:rFonts w:hint="cs"/>
          <w:rtl/>
        </w:rPr>
        <w:t>عليه‌السلام</w:t>
      </w:r>
      <w:r>
        <w:rPr>
          <w:rtl/>
        </w:rPr>
        <w:t xml:space="preserve"> » </w:t>
      </w:r>
      <w:r w:rsidRPr="00054F7A">
        <w:rPr>
          <w:rStyle w:val="libFootnotenumChar"/>
          <w:rtl/>
        </w:rPr>
        <w:t>(3)</w:t>
      </w:r>
      <w:r>
        <w:rPr>
          <w:rtl/>
        </w:rPr>
        <w:t>.</w:t>
      </w:r>
      <w:bookmarkStart w:id="2482" w:name="_Toc252376720"/>
      <w:bookmarkStart w:id="2483" w:name="_Toc284326052"/>
      <w:bookmarkStart w:id="2484" w:name="_Toc284671678"/>
      <w:bookmarkStart w:id="2485" w:name="_Toc286745444"/>
      <w:bookmarkStart w:id="2486" w:name="_Toc297573821"/>
    </w:p>
    <w:p w:rsidR="00A07D50" w:rsidRDefault="0077176E" w:rsidP="00A07D50">
      <w:pPr>
        <w:pStyle w:val="libNormal"/>
        <w:rPr>
          <w:rtl/>
        </w:rPr>
      </w:pPr>
      <w:r w:rsidRPr="00054F7A">
        <w:rPr>
          <w:rStyle w:val="libBold2Char"/>
          <w:rtl/>
        </w:rPr>
        <w:t>13</w:t>
      </w:r>
      <w:bookmarkEnd w:id="2482"/>
      <w:bookmarkEnd w:id="2483"/>
      <w:bookmarkEnd w:id="2484"/>
      <w:bookmarkEnd w:id="2485"/>
      <w:bookmarkEnd w:id="2486"/>
      <w:r w:rsidR="00054F7A" w:rsidRPr="00054F7A">
        <w:rPr>
          <w:rStyle w:val="libBold2Char"/>
          <w:rFonts w:hint="cs"/>
          <w:rtl/>
        </w:rPr>
        <w:t xml:space="preserve"> - </w:t>
      </w:r>
      <w:r w:rsidRPr="00B81AB0">
        <w:rPr>
          <w:rtl/>
        </w:rPr>
        <w:t>عن أبي صالح</w:t>
      </w:r>
      <w:r w:rsidR="00054F7A">
        <w:rPr>
          <w:rtl/>
        </w:rPr>
        <w:t>،</w:t>
      </w:r>
      <w:r w:rsidRPr="00B81AB0">
        <w:rPr>
          <w:rtl/>
        </w:rPr>
        <w:t xml:space="preserve"> عن ابن عباس في قوله عزّ وجلّ</w:t>
      </w:r>
      <w:r w:rsidR="00054F7A">
        <w:rPr>
          <w:rtl/>
        </w:rPr>
        <w:t>:</w:t>
      </w:r>
      <w:r w:rsidRPr="00B81AB0">
        <w:rPr>
          <w:rtl/>
        </w:rPr>
        <w:t xml:space="preserve"> </w:t>
      </w:r>
      <w:r w:rsidRPr="00054F7A">
        <w:rPr>
          <w:rStyle w:val="libAlaemChar"/>
          <w:rtl/>
        </w:rPr>
        <w:t>(</w:t>
      </w:r>
      <w:r w:rsidRPr="00B81AB0">
        <w:rPr>
          <w:rFonts w:hint="cs"/>
          <w:rtl/>
        </w:rPr>
        <w:t xml:space="preserve"> </w:t>
      </w:r>
      <w:r w:rsidRPr="00054F7A">
        <w:rPr>
          <w:rStyle w:val="libAieChar"/>
          <w:rFonts w:hint="cs"/>
          <w:rtl/>
        </w:rPr>
        <w:t>يَا أَيُّهَا الرَّسُولُ بَلِّغْ</w:t>
      </w:r>
      <w:r w:rsidR="00A07D50">
        <w:rPr>
          <w:rtl/>
        </w:rPr>
        <w:t xml:space="preserve"> </w:t>
      </w:r>
    </w:p>
    <w:p w:rsidR="0077176E" w:rsidRPr="00B81AB0" w:rsidRDefault="00A07D50" w:rsidP="00054F7A">
      <w:pPr>
        <w:pStyle w:val="libLine"/>
        <w:rPr>
          <w:rtl/>
        </w:rPr>
      </w:pPr>
      <w:r>
        <w:rPr>
          <w:rtl/>
        </w:rPr>
        <w:t>__________________</w:t>
      </w:r>
    </w:p>
    <w:p w:rsidR="0077176E" w:rsidRPr="004231B4" w:rsidRDefault="0077176E" w:rsidP="00054F7A">
      <w:pPr>
        <w:pStyle w:val="libFootnote0"/>
        <w:rPr>
          <w:rtl/>
        </w:rPr>
      </w:pPr>
      <w:r w:rsidRPr="004231B4">
        <w:rPr>
          <w:rtl/>
        </w:rPr>
        <w:t>(1) رواه الشيخ في أماليه 1</w:t>
      </w:r>
      <w:r w:rsidR="00054F7A">
        <w:rPr>
          <w:rtl/>
        </w:rPr>
        <w:t>:</w:t>
      </w:r>
      <w:r w:rsidRPr="004231B4">
        <w:rPr>
          <w:rtl/>
        </w:rPr>
        <w:t xml:space="preserve"> 342</w:t>
      </w:r>
      <w:r w:rsidR="00054F7A">
        <w:rPr>
          <w:rtl/>
        </w:rPr>
        <w:t>،</w:t>
      </w:r>
      <w:r w:rsidRPr="004231B4">
        <w:rPr>
          <w:rtl/>
        </w:rPr>
        <w:t xml:space="preserve"> والصدوق في أماليه</w:t>
      </w:r>
      <w:r w:rsidR="00054F7A">
        <w:rPr>
          <w:rtl/>
        </w:rPr>
        <w:t>:</w:t>
      </w:r>
      <w:r w:rsidRPr="004231B4">
        <w:rPr>
          <w:rtl/>
        </w:rPr>
        <w:t xml:space="preserve"> 521.</w:t>
      </w:r>
    </w:p>
    <w:p w:rsidR="0077176E" w:rsidRDefault="0077176E" w:rsidP="00054F7A">
      <w:pPr>
        <w:pStyle w:val="libFootnote0"/>
        <w:rPr>
          <w:rtl/>
        </w:rPr>
      </w:pPr>
      <w:r>
        <w:rPr>
          <w:rtl/>
        </w:rPr>
        <w:t>(2) الصافات</w:t>
      </w:r>
      <w:r w:rsidR="00054F7A">
        <w:rPr>
          <w:rtl/>
        </w:rPr>
        <w:t>:</w:t>
      </w:r>
      <w:r>
        <w:rPr>
          <w:rtl/>
        </w:rPr>
        <w:t xml:space="preserve"> 24.</w:t>
      </w:r>
    </w:p>
    <w:p w:rsidR="0077176E" w:rsidRDefault="0077176E" w:rsidP="00054F7A">
      <w:pPr>
        <w:pStyle w:val="libFootnote0"/>
        <w:rPr>
          <w:rtl/>
        </w:rPr>
      </w:pPr>
      <w:r>
        <w:rPr>
          <w:rtl/>
        </w:rPr>
        <w:t>(3) رواه في تأويل الآيات 2</w:t>
      </w:r>
      <w:r w:rsidR="00054F7A">
        <w:rPr>
          <w:rtl/>
        </w:rPr>
        <w:t>:</w:t>
      </w:r>
      <w:r>
        <w:rPr>
          <w:rtl/>
        </w:rPr>
        <w:t xml:space="preserve"> 493</w:t>
      </w:r>
      <w:r w:rsidR="00054F7A">
        <w:rPr>
          <w:rtl/>
        </w:rPr>
        <w:t>،</w:t>
      </w:r>
      <w:r>
        <w:rPr>
          <w:rtl/>
        </w:rPr>
        <w:t xml:space="preserve"> عنه البحار 24</w:t>
      </w:r>
      <w:r w:rsidR="00054F7A">
        <w:rPr>
          <w:rtl/>
        </w:rPr>
        <w:t>:</w:t>
      </w:r>
      <w:r>
        <w:rPr>
          <w:rtl/>
        </w:rPr>
        <w:t xml:space="preserve"> 270</w:t>
      </w:r>
      <w:r w:rsidR="00054F7A">
        <w:rPr>
          <w:rtl/>
        </w:rPr>
        <w:t>،</w:t>
      </w:r>
      <w:r>
        <w:rPr>
          <w:rtl/>
        </w:rPr>
        <w:t xml:space="preserve"> البرهان 4</w:t>
      </w:r>
      <w:r w:rsidR="00054F7A">
        <w:rPr>
          <w:rtl/>
        </w:rPr>
        <w:t>:</w:t>
      </w:r>
      <w:r>
        <w:rPr>
          <w:rtl/>
        </w:rPr>
        <w:t xml:space="preserve"> 17</w:t>
      </w:r>
      <w:r w:rsidR="00054F7A">
        <w:rPr>
          <w:rtl/>
        </w:rPr>
        <w:t>،</w:t>
      </w:r>
      <w:r>
        <w:rPr>
          <w:rtl/>
        </w:rPr>
        <w:t xml:space="preserve"> تفسير فرات</w:t>
      </w:r>
      <w:r w:rsidR="00054F7A">
        <w:rPr>
          <w:rtl/>
        </w:rPr>
        <w:t>:</w:t>
      </w:r>
      <w:r>
        <w:rPr>
          <w:rtl/>
        </w:rPr>
        <w:t xml:space="preserve"> 130</w:t>
      </w:r>
      <w:r w:rsidR="00054F7A">
        <w:rPr>
          <w:rtl/>
        </w:rPr>
        <w:t>،</w:t>
      </w:r>
      <w:r w:rsidR="00A07D50">
        <w:rPr>
          <w:rtl/>
        </w:rPr>
        <w:t xml:space="preserve"> </w:t>
      </w:r>
      <w:r>
        <w:rPr>
          <w:rtl/>
        </w:rPr>
        <w:t>أخرجه من شواهد التنزيل 2</w:t>
      </w:r>
      <w:r w:rsidR="00054F7A">
        <w:rPr>
          <w:rtl/>
        </w:rPr>
        <w:t>:</w:t>
      </w:r>
      <w:r>
        <w:rPr>
          <w:rtl/>
        </w:rPr>
        <w:t xml:space="preserve"> 108.</w:t>
      </w:r>
    </w:p>
    <w:p w:rsidR="0077176E" w:rsidRDefault="0077176E" w:rsidP="0077176E">
      <w:pPr>
        <w:pStyle w:val="libNormal"/>
        <w:rPr>
          <w:rtl/>
        </w:rPr>
      </w:pPr>
      <w:r>
        <w:rPr>
          <w:rtl/>
        </w:rPr>
        <w:br w:type="page"/>
      </w:r>
    </w:p>
    <w:p w:rsidR="0077176E" w:rsidRDefault="0077176E" w:rsidP="00054F7A">
      <w:pPr>
        <w:pStyle w:val="libNormal0"/>
        <w:rPr>
          <w:rtl/>
        </w:rPr>
      </w:pPr>
      <w:r w:rsidRPr="00054F7A">
        <w:rPr>
          <w:rStyle w:val="libAieChar"/>
          <w:rFonts w:hint="cs"/>
          <w:rtl/>
        </w:rPr>
        <w:lastRenderedPageBreak/>
        <w:t>مَا أُنزِلَ إِلَيْكَ مِن رَّبِّكَ وَإِن لَّمْ تَفْعَلْ فَمَا بَلَّغْتَ رِسَالَتَهُ وَاللهُ يَعْصِمُكَ مِنَ النَّاسِ إِنَّ اللهَ لا يَهْدِي الْقَوْمَ الْكَافِرِينَ</w:t>
      </w:r>
      <w:r w:rsidRPr="004231B4">
        <w:rPr>
          <w:rtl/>
        </w:rPr>
        <w:t xml:space="preserve"> </w:t>
      </w:r>
      <w:r w:rsidRPr="00054F7A">
        <w:rPr>
          <w:rStyle w:val="libAlaemChar"/>
          <w:rtl/>
        </w:rPr>
        <w:t>)</w:t>
      </w:r>
      <w:r>
        <w:rPr>
          <w:rtl/>
        </w:rPr>
        <w:t xml:space="preserve"> </w:t>
      </w:r>
      <w:r w:rsidRPr="00054F7A">
        <w:rPr>
          <w:rStyle w:val="libFootnotenumChar"/>
          <w:rtl/>
        </w:rPr>
        <w:t>(1)</w:t>
      </w:r>
      <w:r>
        <w:rPr>
          <w:rtl/>
        </w:rPr>
        <w:t xml:space="preserve">. نزلت في علي </w:t>
      </w:r>
      <w:r w:rsidR="00054F7A" w:rsidRPr="00054F7A">
        <w:rPr>
          <w:rStyle w:val="libAlaemChar"/>
          <w:rFonts w:hint="cs"/>
          <w:rtl/>
        </w:rPr>
        <w:t>عليه‌السلام</w:t>
      </w:r>
      <w:r>
        <w:rPr>
          <w:rtl/>
        </w:rPr>
        <w:t xml:space="preserve"> أمر الله النبي </w:t>
      </w:r>
      <w:r w:rsidR="00054F7A" w:rsidRPr="00054F7A">
        <w:rPr>
          <w:rStyle w:val="libAlaemChar"/>
          <w:rFonts w:hint="cs"/>
          <w:rtl/>
        </w:rPr>
        <w:t>صلى‌الله‌عليه‌وآله‌وسلم</w:t>
      </w:r>
      <w:r>
        <w:rPr>
          <w:rtl/>
        </w:rPr>
        <w:t xml:space="preserve"> ان يبل</w:t>
      </w:r>
      <w:r>
        <w:rPr>
          <w:rFonts w:hint="cs"/>
          <w:rtl/>
        </w:rPr>
        <w:t>ّ</w:t>
      </w:r>
      <w:r>
        <w:rPr>
          <w:rtl/>
        </w:rPr>
        <w:t>غ فيه</w:t>
      </w:r>
      <w:r w:rsidR="00A07D50">
        <w:rPr>
          <w:rtl/>
        </w:rPr>
        <w:t xml:space="preserve"> </w:t>
      </w:r>
      <w:r>
        <w:rPr>
          <w:rtl/>
        </w:rPr>
        <w:t>فأخذ النبي بيد علي فقال</w:t>
      </w:r>
      <w:r w:rsidR="00054F7A">
        <w:rPr>
          <w:rtl/>
        </w:rPr>
        <w:t>:</w:t>
      </w:r>
      <w:r>
        <w:rPr>
          <w:rtl/>
        </w:rPr>
        <w:t xml:space="preserve"> من كنت مولاه فعلي مولاه اللهم وال من والاه وعاد</w:t>
      </w:r>
      <w:r>
        <w:rPr>
          <w:rFonts w:hint="cs"/>
          <w:rtl/>
        </w:rPr>
        <w:t>ِ</w:t>
      </w:r>
      <w:r>
        <w:rPr>
          <w:rtl/>
        </w:rPr>
        <w:t xml:space="preserve"> من</w:t>
      </w:r>
      <w:r w:rsidR="00A07D50">
        <w:rPr>
          <w:rtl/>
        </w:rPr>
        <w:t xml:space="preserve"> </w:t>
      </w:r>
      <w:r>
        <w:rPr>
          <w:rtl/>
        </w:rPr>
        <w:t xml:space="preserve">عاداه » </w:t>
      </w:r>
      <w:r w:rsidRPr="00054F7A">
        <w:rPr>
          <w:rStyle w:val="libFootnotenumChar"/>
          <w:rtl/>
        </w:rPr>
        <w:t>(2)</w:t>
      </w:r>
      <w:r>
        <w:rPr>
          <w:rtl/>
        </w:rPr>
        <w:t>.</w:t>
      </w:r>
    </w:p>
    <w:p w:rsidR="0077176E" w:rsidRDefault="0077176E" w:rsidP="000605B2">
      <w:pPr>
        <w:pStyle w:val="libNormal"/>
        <w:rPr>
          <w:rtl/>
        </w:rPr>
      </w:pPr>
      <w:bookmarkStart w:id="2487" w:name="_Toc252376721"/>
      <w:bookmarkStart w:id="2488" w:name="_Toc284326053"/>
      <w:bookmarkStart w:id="2489" w:name="_Toc284671679"/>
      <w:bookmarkStart w:id="2490" w:name="_Toc286745445"/>
      <w:bookmarkStart w:id="2491" w:name="_Toc297573822"/>
      <w:r w:rsidRPr="00054F7A">
        <w:rPr>
          <w:rStyle w:val="libBold2Char"/>
          <w:rtl/>
        </w:rPr>
        <w:t>14</w:t>
      </w:r>
      <w:bookmarkEnd w:id="2487"/>
      <w:bookmarkEnd w:id="2488"/>
      <w:bookmarkEnd w:id="2489"/>
      <w:bookmarkEnd w:id="2490"/>
      <w:bookmarkEnd w:id="2491"/>
      <w:r w:rsidR="00054F7A" w:rsidRPr="00054F7A">
        <w:rPr>
          <w:rStyle w:val="libBold2Char"/>
          <w:rFonts w:hint="cs"/>
          <w:rtl/>
        </w:rPr>
        <w:t xml:space="preserve"> - </w:t>
      </w:r>
      <w:r>
        <w:rPr>
          <w:rtl/>
        </w:rPr>
        <w:t>حدّثنا المبارك بن فضالة</w:t>
      </w:r>
      <w:r w:rsidR="00054F7A">
        <w:rPr>
          <w:rtl/>
        </w:rPr>
        <w:t>،</w:t>
      </w:r>
      <w:r>
        <w:rPr>
          <w:rtl/>
        </w:rPr>
        <w:t xml:space="preserve"> عن علي بن زيد</w:t>
      </w:r>
      <w:r w:rsidR="00054F7A">
        <w:rPr>
          <w:rtl/>
        </w:rPr>
        <w:t>،</w:t>
      </w:r>
      <w:r>
        <w:rPr>
          <w:rtl/>
        </w:rPr>
        <w:t xml:space="preserve"> قال</w:t>
      </w:r>
      <w:r w:rsidR="00054F7A">
        <w:rPr>
          <w:rtl/>
        </w:rPr>
        <w:t>:</w:t>
      </w:r>
    </w:p>
    <w:p w:rsidR="0077176E" w:rsidRDefault="0077176E" w:rsidP="000605B2">
      <w:pPr>
        <w:pStyle w:val="libNormal"/>
        <w:rPr>
          <w:rtl/>
        </w:rPr>
      </w:pPr>
      <w:r>
        <w:rPr>
          <w:rtl/>
        </w:rPr>
        <w:t>« حدّثني رجل من الأنصار ان</w:t>
      </w:r>
      <w:r>
        <w:rPr>
          <w:rFonts w:hint="cs"/>
          <w:rtl/>
        </w:rPr>
        <w:t>ّ</w:t>
      </w:r>
      <w:r>
        <w:rPr>
          <w:rtl/>
        </w:rPr>
        <w:t xml:space="preserve"> رجلا</w:t>
      </w:r>
      <w:r>
        <w:rPr>
          <w:rFonts w:hint="cs"/>
          <w:rtl/>
        </w:rPr>
        <w:t>ً</w:t>
      </w:r>
      <w:r>
        <w:rPr>
          <w:rtl/>
        </w:rPr>
        <w:t xml:space="preserve"> من الأنصار ولد له غلام على عهد</w:t>
      </w:r>
      <w:r w:rsidR="00A07D50">
        <w:rPr>
          <w:rtl/>
        </w:rPr>
        <w:t xml:space="preserve"> </w:t>
      </w:r>
      <w:r>
        <w:rPr>
          <w:rtl/>
        </w:rPr>
        <w:t xml:space="preserve">النبي </w:t>
      </w:r>
      <w:r w:rsidR="00054F7A" w:rsidRPr="00054F7A">
        <w:rPr>
          <w:rStyle w:val="libAlaemChar"/>
          <w:rFonts w:hint="cs"/>
          <w:rtl/>
        </w:rPr>
        <w:t>صلى‌الله‌عليه‌وآله‌وسلم</w:t>
      </w:r>
      <w:r w:rsidR="00054F7A">
        <w:rPr>
          <w:rtl/>
        </w:rPr>
        <w:t>،</w:t>
      </w:r>
      <w:r>
        <w:rPr>
          <w:rtl/>
        </w:rPr>
        <w:t xml:space="preserve"> فدعا له ووضع إبهامه بين عينيه فنبت وغرة شعره كأنها أذناب الخيل</w:t>
      </w:r>
      <w:r w:rsidR="00A07D50">
        <w:rPr>
          <w:rtl/>
        </w:rPr>
        <w:t xml:space="preserve"> </w:t>
      </w:r>
      <w:r>
        <w:rPr>
          <w:rtl/>
        </w:rPr>
        <w:t>غرة من أحسن في الأرض فشب الغلام ونشأ على خير ما ي</w:t>
      </w:r>
      <w:r>
        <w:rPr>
          <w:rFonts w:hint="cs"/>
          <w:rtl/>
        </w:rPr>
        <w:t>ُ</w:t>
      </w:r>
      <w:r>
        <w:rPr>
          <w:rtl/>
        </w:rPr>
        <w:t>نشأ عليه واحد في</w:t>
      </w:r>
      <w:r w:rsidR="00A07D50">
        <w:rPr>
          <w:rtl/>
        </w:rPr>
        <w:t xml:space="preserve"> </w:t>
      </w:r>
      <w:r>
        <w:rPr>
          <w:rtl/>
        </w:rPr>
        <w:t>الفقه والقرآن حتى إذا خرج أهل النهروان مرّ بهم فسقطت الشعرة بين عينيه.</w:t>
      </w:r>
    </w:p>
    <w:p w:rsidR="0077176E" w:rsidRDefault="0077176E" w:rsidP="000605B2">
      <w:pPr>
        <w:pStyle w:val="libNormal"/>
        <w:rPr>
          <w:rtl/>
        </w:rPr>
      </w:pPr>
      <w:r>
        <w:rPr>
          <w:rtl/>
        </w:rPr>
        <w:t>قال علي بن زيد</w:t>
      </w:r>
      <w:r w:rsidR="00054F7A">
        <w:rPr>
          <w:rtl/>
        </w:rPr>
        <w:t>:</w:t>
      </w:r>
      <w:r>
        <w:rPr>
          <w:rtl/>
        </w:rPr>
        <w:t xml:space="preserve"> أنا والله ممن رآها حين طلعت وحين سقطت وحين عادت.</w:t>
      </w:r>
      <w:r w:rsidR="00A07D50">
        <w:rPr>
          <w:rtl/>
        </w:rPr>
        <w:t xml:space="preserve"> </w:t>
      </w:r>
      <w:r>
        <w:rPr>
          <w:rtl/>
        </w:rPr>
        <w:t>قال أبوه</w:t>
      </w:r>
      <w:r w:rsidR="00054F7A">
        <w:rPr>
          <w:rtl/>
        </w:rPr>
        <w:t>:</w:t>
      </w:r>
      <w:r>
        <w:rPr>
          <w:rtl/>
        </w:rPr>
        <w:t xml:space="preserve"> شر</w:t>
      </w:r>
      <w:r>
        <w:rPr>
          <w:rFonts w:hint="cs"/>
          <w:rtl/>
        </w:rPr>
        <w:t>ّ</w:t>
      </w:r>
      <w:r>
        <w:rPr>
          <w:rtl/>
        </w:rPr>
        <w:t xml:space="preserve"> ورب</w:t>
      </w:r>
      <w:r>
        <w:rPr>
          <w:rFonts w:hint="cs"/>
          <w:rtl/>
        </w:rPr>
        <w:t>ّ</w:t>
      </w:r>
      <w:r>
        <w:rPr>
          <w:rtl/>
        </w:rPr>
        <w:t xml:space="preserve"> الكعبة</w:t>
      </w:r>
      <w:r w:rsidR="00054F7A">
        <w:rPr>
          <w:rtl/>
        </w:rPr>
        <w:t>،</w:t>
      </w:r>
      <w:r>
        <w:rPr>
          <w:rtl/>
        </w:rPr>
        <w:t xml:space="preserve"> سقط أثر رسول الله </w:t>
      </w:r>
      <w:r w:rsidR="00054F7A" w:rsidRPr="00054F7A">
        <w:rPr>
          <w:rStyle w:val="libAlaemChar"/>
          <w:rFonts w:hint="cs"/>
          <w:rtl/>
        </w:rPr>
        <w:t>صلى‌الله‌عليه‌وآله‌وسلم</w:t>
      </w:r>
      <w:r>
        <w:rPr>
          <w:rtl/>
        </w:rPr>
        <w:t xml:space="preserve"> من وجهك لا والله ما سقط إلاّ</w:t>
      </w:r>
      <w:r w:rsidR="00A07D50">
        <w:rPr>
          <w:rtl/>
        </w:rPr>
        <w:t xml:space="preserve"> </w:t>
      </w:r>
      <w:r>
        <w:rPr>
          <w:rtl/>
        </w:rPr>
        <w:t>من شيء أحدثته</w:t>
      </w:r>
      <w:r w:rsidR="00054F7A">
        <w:rPr>
          <w:rtl/>
        </w:rPr>
        <w:t>،</w:t>
      </w:r>
      <w:r>
        <w:rPr>
          <w:rtl/>
        </w:rPr>
        <w:t xml:space="preserve"> قال</w:t>
      </w:r>
      <w:r w:rsidR="00054F7A">
        <w:rPr>
          <w:rtl/>
        </w:rPr>
        <w:t>:</w:t>
      </w:r>
      <w:r>
        <w:rPr>
          <w:rtl/>
        </w:rPr>
        <w:t xml:space="preserve"> ثم أخذه فقيده</w:t>
      </w:r>
      <w:r w:rsidR="00054F7A">
        <w:rPr>
          <w:rtl/>
        </w:rPr>
        <w:t>،</w:t>
      </w:r>
      <w:r>
        <w:rPr>
          <w:rtl/>
        </w:rPr>
        <w:t xml:space="preserve"> فلمّا أقبل أهل النهروان عرف ضلالتهم</w:t>
      </w:r>
      <w:r w:rsidR="00A07D50">
        <w:rPr>
          <w:rtl/>
        </w:rPr>
        <w:t xml:space="preserve"> </w:t>
      </w:r>
      <w:r>
        <w:rPr>
          <w:rtl/>
        </w:rPr>
        <w:t>واستبان له أمرهم تاب إلى الله عزّ وجلّ</w:t>
      </w:r>
      <w:r w:rsidR="00054F7A">
        <w:rPr>
          <w:rtl/>
        </w:rPr>
        <w:t>،</w:t>
      </w:r>
      <w:r>
        <w:rPr>
          <w:rtl/>
        </w:rPr>
        <w:t xml:space="preserve"> فجعل يبكي ويدعو الله أن يتوب عليه</w:t>
      </w:r>
      <w:r w:rsidR="00054F7A">
        <w:rPr>
          <w:rtl/>
        </w:rPr>
        <w:t>،</w:t>
      </w:r>
      <w:r w:rsidR="00A07D50">
        <w:rPr>
          <w:rtl/>
        </w:rPr>
        <w:t xml:space="preserve"> </w:t>
      </w:r>
      <w:r>
        <w:rPr>
          <w:rtl/>
        </w:rPr>
        <w:t>فقال لأبيه</w:t>
      </w:r>
      <w:r w:rsidR="00054F7A">
        <w:rPr>
          <w:rtl/>
        </w:rPr>
        <w:t>:</w:t>
      </w:r>
      <w:r>
        <w:rPr>
          <w:rtl/>
        </w:rPr>
        <w:t xml:space="preserve"> جزاك الله من أب</w:t>
      </w:r>
      <w:r>
        <w:rPr>
          <w:rFonts w:hint="cs"/>
          <w:rtl/>
        </w:rPr>
        <w:t>ٍ</w:t>
      </w:r>
      <w:r>
        <w:rPr>
          <w:rtl/>
        </w:rPr>
        <w:t xml:space="preserve"> خيرا</w:t>
      </w:r>
      <w:r>
        <w:rPr>
          <w:rFonts w:hint="cs"/>
          <w:rtl/>
        </w:rPr>
        <w:t>ً</w:t>
      </w:r>
      <w:r>
        <w:rPr>
          <w:rtl/>
        </w:rPr>
        <w:t xml:space="preserve"> فبك الذي حبسني الله فأطلقني رحمك الله</w:t>
      </w:r>
      <w:r w:rsidR="00054F7A">
        <w:rPr>
          <w:rtl/>
        </w:rPr>
        <w:t>،</w:t>
      </w:r>
      <w:r w:rsidR="00A07D50">
        <w:rPr>
          <w:rtl/>
        </w:rPr>
        <w:t xml:space="preserve"> </w:t>
      </w:r>
      <w:r>
        <w:rPr>
          <w:rtl/>
        </w:rPr>
        <w:t>قال</w:t>
      </w:r>
      <w:r w:rsidR="00054F7A">
        <w:rPr>
          <w:rtl/>
        </w:rPr>
        <w:t>:</w:t>
      </w:r>
      <w:r>
        <w:rPr>
          <w:rtl/>
        </w:rPr>
        <w:t xml:space="preserve"> كذ</w:t>
      </w:r>
      <w:r>
        <w:rPr>
          <w:rFonts w:hint="cs"/>
          <w:rtl/>
        </w:rPr>
        <w:t>ّ</w:t>
      </w:r>
      <w:r>
        <w:rPr>
          <w:rtl/>
        </w:rPr>
        <w:t>بت ورب</w:t>
      </w:r>
      <w:r>
        <w:rPr>
          <w:rFonts w:hint="cs"/>
          <w:rtl/>
        </w:rPr>
        <w:t>ّ</w:t>
      </w:r>
      <w:r>
        <w:rPr>
          <w:rtl/>
        </w:rPr>
        <w:t xml:space="preserve"> الكعبة لا أطلقك أبدا</w:t>
      </w:r>
      <w:r>
        <w:rPr>
          <w:rFonts w:hint="cs"/>
          <w:rtl/>
        </w:rPr>
        <w:t>ً</w:t>
      </w:r>
      <w:r>
        <w:rPr>
          <w:rtl/>
        </w:rPr>
        <w:t xml:space="preserve"> حتى تموت فيها أو يرجع أثر رسول الله</w:t>
      </w:r>
      <w:r w:rsidR="00A07D50">
        <w:rPr>
          <w:rtl/>
        </w:rPr>
        <w:t xml:space="preserve"> </w:t>
      </w:r>
      <w:r w:rsidR="00054F7A" w:rsidRPr="00054F7A">
        <w:rPr>
          <w:rStyle w:val="libAlaemChar"/>
          <w:rFonts w:hint="cs"/>
          <w:rtl/>
        </w:rPr>
        <w:t>صلى‌الله‌عليه‌وآله‌وسلم</w:t>
      </w:r>
      <w:r>
        <w:rPr>
          <w:rtl/>
        </w:rPr>
        <w:t xml:space="preserve"> في وجهك. قال</w:t>
      </w:r>
      <w:r w:rsidR="00054F7A">
        <w:rPr>
          <w:rtl/>
        </w:rPr>
        <w:t>:</w:t>
      </w:r>
      <w:r>
        <w:rPr>
          <w:rtl/>
        </w:rPr>
        <w:t xml:space="preserve"> فجعل يدعو ويبكي اللهم اللهم حتّى </w:t>
      </w:r>
      <w:r>
        <w:rPr>
          <w:rFonts w:hint="cs"/>
          <w:rtl/>
        </w:rPr>
        <w:t>أ</w:t>
      </w:r>
      <w:r>
        <w:rPr>
          <w:rtl/>
        </w:rPr>
        <w:t>طلع الله عزّ وجلّ</w:t>
      </w:r>
      <w:r w:rsidR="00A07D50">
        <w:rPr>
          <w:rtl/>
        </w:rPr>
        <w:t xml:space="preserve"> </w:t>
      </w:r>
      <w:r>
        <w:rPr>
          <w:rtl/>
        </w:rPr>
        <w:t>الشعر</w:t>
      </w:r>
      <w:r w:rsidR="00054F7A">
        <w:rPr>
          <w:rtl/>
        </w:rPr>
        <w:t>،</w:t>
      </w:r>
      <w:r>
        <w:rPr>
          <w:rtl/>
        </w:rPr>
        <w:t xml:space="preserve"> فأطلقه أبوه فلم يزل في عبادة حتى مات ».</w:t>
      </w:r>
    </w:p>
    <w:p w:rsidR="0077176E" w:rsidRDefault="0077176E" w:rsidP="000605B2">
      <w:pPr>
        <w:pStyle w:val="libNormal"/>
        <w:rPr>
          <w:rtl/>
        </w:rPr>
      </w:pPr>
      <w:bookmarkStart w:id="2492" w:name="_Toc252376722"/>
      <w:bookmarkStart w:id="2493" w:name="_Toc284326054"/>
      <w:bookmarkStart w:id="2494" w:name="_Toc284671680"/>
      <w:bookmarkStart w:id="2495" w:name="_Toc286745446"/>
      <w:bookmarkStart w:id="2496" w:name="_Toc297573823"/>
      <w:r w:rsidRPr="00054F7A">
        <w:rPr>
          <w:rStyle w:val="libBold2Char"/>
          <w:rtl/>
        </w:rPr>
        <w:t>15</w:t>
      </w:r>
      <w:bookmarkEnd w:id="2492"/>
      <w:bookmarkEnd w:id="2493"/>
      <w:bookmarkEnd w:id="2494"/>
      <w:bookmarkEnd w:id="2495"/>
      <w:bookmarkEnd w:id="2496"/>
      <w:r w:rsidR="00054F7A" w:rsidRPr="00054F7A">
        <w:rPr>
          <w:rStyle w:val="libBold2Char"/>
          <w:rFonts w:hint="cs"/>
          <w:rtl/>
        </w:rPr>
        <w:t xml:space="preserve"> - </w:t>
      </w:r>
      <w:r>
        <w:rPr>
          <w:rtl/>
        </w:rPr>
        <w:t>قال</w:t>
      </w:r>
      <w:r w:rsidR="00054F7A">
        <w:rPr>
          <w:rtl/>
        </w:rPr>
        <w:t>:</w:t>
      </w:r>
      <w:r>
        <w:rPr>
          <w:rtl/>
        </w:rPr>
        <w:t xml:space="preserve"> حدّثنا محمّد بن زكريا بن دينار الغلاني الجوهري</w:t>
      </w:r>
      <w:r w:rsidR="00054F7A">
        <w:rPr>
          <w:rtl/>
        </w:rPr>
        <w:t>،</w:t>
      </w:r>
      <w:r>
        <w:rPr>
          <w:rtl/>
        </w:rPr>
        <w:t xml:space="preserve"> قال</w:t>
      </w:r>
      <w:r w:rsidR="00054F7A">
        <w:rPr>
          <w:rtl/>
        </w:rPr>
        <w:t>:</w:t>
      </w:r>
      <w:r>
        <w:rPr>
          <w:rtl/>
        </w:rPr>
        <w:t xml:space="preserve"> حدّثنا</w:t>
      </w:r>
      <w:r w:rsidR="00A07D50">
        <w:rPr>
          <w:rtl/>
        </w:rPr>
        <w:t xml:space="preserve"> </w:t>
      </w:r>
      <w:r>
        <w:rPr>
          <w:rtl/>
        </w:rPr>
        <w:t>عبيدالله بن محمّد</w:t>
      </w:r>
      <w:r w:rsidR="00054F7A">
        <w:rPr>
          <w:rtl/>
        </w:rPr>
        <w:t>،</w:t>
      </w:r>
      <w:r>
        <w:rPr>
          <w:rtl/>
        </w:rPr>
        <w:t xml:space="preserve"> يعني ابن عائشة</w:t>
      </w:r>
      <w:r w:rsidR="00054F7A">
        <w:rPr>
          <w:rtl/>
        </w:rPr>
        <w:t>،</w:t>
      </w:r>
      <w:r>
        <w:rPr>
          <w:rtl/>
        </w:rPr>
        <w:t xml:space="preserve"> قال</w:t>
      </w:r>
      <w:r w:rsidR="00054F7A">
        <w:rPr>
          <w:rtl/>
        </w:rPr>
        <w:t>:</w:t>
      </w:r>
      <w:r>
        <w:rPr>
          <w:rtl/>
        </w:rPr>
        <w:t xml:space="preserve"> حدّثني أبي وغيره عشية الجمعة لإحدى</w:t>
      </w:r>
      <w:r>
        <w:rPr>
          <w:rFonts w:hint="cs"/>
          <w:rtl/>
        </w:rPr>
        <w:t>ٰ</w:t>
      </w:r>
      <w:r w:rsidR="00A07D50">
        <w:rPr>
          <w:rtl/>
        </w:rPr>
        <w:t xml:space="preserve"> </w:t>
      </w:r>
      <w:r>
        <w:rPr>
          <w:rtl/>
        </w:rPr>
        <w:t>عشرة ليلة بقيت من رجب سنة أربع وخمسين قالوا</w:t>
      </w:r>
      <w:r w:rsidR="00054F7A">
        <w:rPr>
          <w:rtl/>
        </w:rPr>
        <w:t>:</w:t>
      </w:r>
    </w:p>
    <w:p w:rsidR="00A07D50" w:rsidRDefault="0077176E" w:rsidP="00A07D50">
      <w:pPr>
        <w:pStyle w:val="libNormal"/>
        <w:rPr>
          <w:rtl/>
        </w:rPr>
      </w:pPr>
      <w:r>
        <w:rPr>
          <w:rtl/>
        </w:rPr>
        <w:t>« حج</w:t>
      </w:r>
      <w:r>
        <w:rPr>
          <w:rFonts w:hint="cs"/>
          <w:rtl/>
        </w:rPr>
        <w:t>ّ</w:t>
      </w:r>
      <w:r>
        <w:rPr>
          <w:rtl/>
        </w:rPr>
        <w:t xml:space="preserve"> هشام بن عبدالملك في زمن عبدالملك فطاف بالبيت فحيد </w:t>
      </w:r>
      <w:r w:rsidRPr="00054F7A">
        <w:rPr>
          <w:rStyle w:val="libFootnotenumChar"/>
          <w:rtl/>
        </w:rPr>
        <w:t>(3)</w:t>
      </w:r>
      <w:r>
        <w:rPr>
          <w:rtl/>
        </w:rPr>
        <w:t xml:space="preserve"> أن يصل</w:t>
      </w:r>
      <w:r w:rsidR="00A07D50">
        <w:rPr>
          <w:rtl/>
        </w:rPr>
        <w:t xml:space="preserve"> </w:t>
      </w:r>
      <w:r>
        <w:rPr>
          <w:rtl/>
        </w:rPr>
        <w:t>إلى الحجر فيستلمه فلم يقدر عليه</w:t>
      </w:r>
      <w:r w:rsidR="00054F7A">
        <w:rPr>
          <w:rtl/>
        </w:rPr>
        <w:t>،</w:t>
      </w:r>
      <w:r>
        <w:rPr>
          <w:rtl/>
        </w:rPr>
        <w:t xml:space="preserve"> فنصب له منبر وجلس عليه ينظر إلى الناس</w:t>
      </w:r>
      <w:r w:rsidR="00A07D50">
        <w:rPr>
          <w:rtl/>
        </w:rPr>
        <w:t xml:space="preserve"> </w:t>
      </w:r>
    </w:p>
    <w:p w:rsidR="0077176E" w:rsidRPr="00E61F4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المائدة</w:t>
            </w:r>
            <w:r w:rsidR="00054F7A">
              <w:rPr>
                <w:rtl/>
              </w:rPr>
              <w:t>:</w:t>
            </w:r>
            <w:r>
              <w:rPr>
                <w:rtl/>
              </w:rPr>
              <w:t xml:space="preserve"> 67.</w:t>
            </w:r>
          </w:p>
        </w:tc>
        <w:tc>
          <w:tcPr>
            <w:tcW w:w="2500" w:type="pct"/>
          </w:tcPr>
          <w:p w:rsidR="0077176E" w:rsidRDefault="0077176E" w:rsidP="00054F7A">
            <w:pPr>
              <w:pStyle w:val="libFootnote0"/>
              <w:rPr>
                <w:rtl/>
              </w:rPr>
            </w:pPr>
            <w:r>
              <w:rPr>
                <w:rtl/>
              </w:rPr>
              <w:t>(2) رواه في البرهان 1</w:t>
            </w:r>
            <w:r w:rsidR="00054F7A">
              <w:rPr>
                <w:rtl/>
              </w:rPr>
              <w:t>:</w:t>
            </w:r>
            <w:r>
              <w:rPr>
                <w:rtl/>
              </w:rPr>
              <w:t xml:space="preserve"> 490.</w:t>
            </w:r>
          </w:p>
        </w:tc>
      </w:tr>
    </w:tbl>
    <w:p w:rsidR="0077176E" w:rsidRDefault="0077176E" w:rsidP="00054F7A">
      <w:pPr>
        <w:pStyle w:val="libFootnote0"/>
        <w:rPr>
          <w:rtl/>
        </w:rPr>
      </w:pPr>
      <w:r>
        <w:rPr>
          <w:rtl/>
        </w:rPr>
        <w:t>(3) ح</w:t>
      </w:r>
      <w:r>
        <w:rPr>
          <w:rFonts w:hint="cs"/>
          <w:rtl/>
        </w:rPr>
        <w:t>ِ</w:t>
      </w:r>
      <w:r>
        <w:rPr>
          <w:rtl/>
        </w:rPr>
        <w:t>يد</w:t>
      </w:r>
      <w:r>
        <w:rPr>
          <w:rFonts w:hint="cs"/>
          <w:rtl/>
        </w:rPr>
        <w:t>َ</w:t>
      </w:r>
      <w:r>
        <w:rPr>
          <w:rtl/>
        </w:rPr>
        <w:t xml:space="preserve"> عن الطريق</w:t>
      </w:r>
      <w:r w:rsidR="00054F7A">
        <w:rPr>
          <w:rtl/>
        </w:rPr>
        <w:t>:</w:t>
      </w:r>
      <w:r>
        <w:rPr>
          <w:rtl/>
        </w:rPr>
        <w:t xml:space="preserve"> مال عنه وعدل.</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ومعه أهل الشام</w:t>
      </w:r>
      <w:r w:rsidR="00054F7A">
        <w:rPr>
          <w:rtl/>
        </w:rPr>
        <w:t>،</w:t>
      </w:r>
      <w:r>
        <w:rPr>
          <w:rtl/>
        </w:rPr>
        <w:t xml:space="preserve"> إذ أقبل علي بن الحسين بن أبي طالب </w:t>
      </w:r>
      <w:r w:rsidR="00054F7A" w:rsidRPr="00054F7A">
        <w:rPr>
          <w:rStyle w:val="libAlaemChar"/>
          <w:rFonts w:hint="cs"/>
          <w:rtl/>
        </w:rPr>
        <w:t>عليهم‌السلام</w:t>
      </w:r>
      <w:r>
        <w:rPr>
          <w:rtl/>
        </w:rPr>
        <w:t xml:space="preserve"> من أحسن الناس</w:t>
      </w:r>
      <w:r w:rsidR="00A07D50">
        <w:rPr>
          <w:rtl/>
        </w:rPr>
        <w:t xml:space="preserve"> </w:t>
      </w:r>
      <w:r>
        <w:rPr>
          <w:rtl/>
        </w:rPr>
        <w:t>وجها</w:t>
      </w:r>
      <w:r>
        <w:rPr>
          <w:rFonts w:hint="cs"/>
          <w:rtl/>
        </w:rPr>
        <w:t>ً</w:t>
      </w:r>
      <w:r>
        <w:rPr>
          <w:rtl/>
        </w:rPr>
        <w:t xml:space="preserve"> وأطيبهم أرجا</w:t>
      </w:r>
      <w:r>
        <w:rPr>
          <w:rFonts w:hint="cs"/>
          <w:rtl/>
        </w:rPr>
        <w:t>ً</w:t>
      </w:r>
      <w:r>
        <w:rPr>
          <w:rtl/>
        </w:rPr>
        <w:t xml:space="preserve"> </w:t>
      </w:r>
      <w:r w:rsidRPr="00054F7A">
        <w:rPr>
          <w:rStyle w:val="libFootnotenumChar"/>
          <w:rtl/>
        </w:rPr>
        <w:t>(1)</w:t>
      </w:r>
      <w:r>
        <w:rPr>
          <w:rtl/>
        </w:rPr>
        <w:t xml:space="preserve"> فطاف بالبيت</w:t>
      </w:r>
      <w:r w:rsidR="00054F7A">
        <w:rPr>
          <w:rtl/>
        </w:rPr>
        <w:t>،</w:t>
      </w:r>
      <w:r>
        <w:rPr>
          <w:rtl/>
        </w:rPr>
        <w:t xml:space="preserve"> فلمّا بلغ</w:t>
      </w:r>
      <w:r>
        <w:rPr>
          <w:rFonts w:hint="cs"/>
          <w:rtl/>
        </w:rPr>
        <w:t>َ</w:t>
      </w:r>
      <w:r>
        <w:rPr>
          <w:rtl/>
        </w:rPr>
        <w:t xml:space="preserve"> إلى الحجر تنحى الناس حتى</w:t>
      </w:r>
      <w:r w:rsidR="00A07D50">
        <w:rPr>
          <w:rtl/>
        </w:rPr>
        <w:t xml:space="preserve"> </w:t>
      </w:r>
      <w:r>
        <w:rPr>
          <w:rtl/>
        </w:rPr>
        <w:t>يستلمه</w:t>
      </w:r>
      <w:r w:rsidR="00054F7A">
        <w:rPr>
          <w:rtl/>
        </w:rPr>
        <w:t>،</w:t>
      </w:r>
      <w:r>
        <w:rPr>
          <w:rtl/>
        </w:rPr>
        <w:t xml:space="preserve"> فقال رجل من أهل الشام</w:t>
      </w:r>
      <w:r w:rsidR="00054F7A">
        <w:rPr>
          <w:rtl/>
        </w:rPr>
        <w:t>:</w:t>
      </w:r>
      <w:r>
        <w:rPr>
          <w:rtl/>
        </w:rPr>
        <w:t xml:space="preserve"> م</w:t>
      </w:r>
      <w:r>
        <w:rPr>
          <w:rFonts w:hint="cs"/>
          <w:rtl/>
        </w:rPr>
        <w:t>َ</w:t>
      </w:r>
      <w:r>
        <w:rPr>
          <w:rtl/>
        </w:rPr>
        <w:t>ن هذا الذي هابه الناس هذه الهيبة</w:t>
      </w:r>
      <w:r w:rsidR="00054F7A">
        <w:rPr>
          <w:rFonts w:hint="cs"/>
          <w:rtl/>
        </w:rPr>
        <w:t>؟</w:t>
      </w:r>
      <w:r>
        <w:rPr>
          <w:rtl/>
        </w:rPr>
        <w:t xml:space="preserve"> فقال</w:t>
      </w:r>
      <w:r w:rsidR="00A07D50">
        <w:rPr>
          <w:rtl/>
        </w:rPr>
        <w:t xml:space="preserve"> </w:t>
      </w:r>
      <w:r>
        <w:rPr>
          <w:rtl/>
        </w:rPr>
        <w:t>هشام</w:t>
      </w:r>
      <w:r w:rsidR="00054F7A">
        <w:rPr>
          <w:rtl/>
        </w:rPr>
        <w:t>:</w:t>
      </w:r>
      <w:r>
        <w:rPr>
          <w:rtl/>
        </w:rPr>
        <w:t xml:space="preserve"> لا أعرفه</w:t>
      </w:r>
      <w:r w:rsidR="00054F7A">
        <w:rPr>
          <w:rFonts w:hint="cs"/>
          <w:rtl/>
        </w:rPr>
        <w:t xml:space="preserve"> - </w:t>
      </w:r>
      <w:r>
        <w:rPr>
          <w:rtl/>
        </w:rPr>
        <w:t>مخافة ان يرغب فيه أهل الشام</w:t>
      </w:r>
      <w:r w:rsidR="00054F7A">
        <w:rPr>
          <w:rFonts w:hint="cs"/>
          <w:rtl/>
        </w:rPr>
        <w:t xml:space="preserve"> - </w:t>
      </w:r>
      <w:r>
        <w:rPr>
          <w:rtl/>
        </w:rPr>
        <w:t>وكان الفرزدق حاضرا</w:t>
      </w:r>
      <w:r>
        <w:rPr>
          <w:rFonts w:hint="cs"/>
          <w:rtl/>
        </w:rPr>
        <w:t>ً</w:t>
      </w:r>
      <w:r>
        <w:rPr>
          <w:rtl/>
        </w:rPr>
        <w:t xml:space="preserve"> فقال</w:t>
      </w:r>
      <w:r w:rsidR="00054F7A">
        <w:rPr>
          <w:rtl/>
        </w:rPr>
        <w:t>:</w:t>
      </w:r>
      <w:r w:rsidR="00A07D50">
        <w:rPr>
          <w:rtl/>
        </w:rPr>
        <w:t xml:space="preserve"> </w:t>
      </w:r>
      <w:r>
        <w:rPr>
          <w:rtl/>
        </w:rPr>
        <w:t>لكني أعرفه</w:t>
      </w:r>
      <w:r w:rsidR="00054F7A">
        <w:rPr>
          <w:rtl/>
        </w:rPr>
        <w:t>،</w:t>
      </w:r>
      <w:r>
        <w:rPr>
          <w:rtl/>
        </w:rPr>
        <w:t xml:space="preserve"> فقال الشامي من هو ياأبا فراس</w:t>
      </w:r>
      <w:r w:rsidR="00054F7A">
        <w:rPr>
          <w:rFonts w:hint="cs"/>
          <w:rtl/>
        </w:rPr>
        <w:t>؟</w:t>
      </w:r>
      <w:r>
        <w:rPr>
          <w:rtl/>
        </w:rPr>
        <w:t xml:space="preserve"> فقال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هذا الذي تعرف البطحاء وطأته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والبيت يعرفه والحل</w:t>
            </w:r>
            <w:r>
              <w:rPr>
                <w:rFonts w:hint="cs"/>
                <w:rtl/>
              </w:rPr>
              <w:t>ّ</w:t>
            </w:r>
            <w:r>
              <w:rPr>
                <w:rtl/>
              </w:rPr>
              <w:t xml:space="preserve"> والحرم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هذا ابن خير عباد الله كل</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هذا التقي</w:t>
            </w:r>
            <w:r>
              <w:rPr>
                <w:rFonts w:hint="cs"/>
                <w:rtl/>
              </w:rPr>
              <w:t>ّ</w:t>
            </w:r>
            <w:r>
              <w:rPr>
                <w:rtl/>
              </w:rPr>
              <w:t xml:space="preserve"> النقي</w:t>
            </w:r>
            <w:r>
              <w:rPr>
                <w:rFonts w:hint="cs"/>
                <w:rtl/>
              </w:rPr>
              <w:t>ّ</w:t>
            </w:r>
            <w:r>
              <w:rPr>
                <w:rtl/>
              </w:rPr>
              <w:t xml:space="preserve"> الطاهر الع</w:t>
            </w:r>
            <w:r>
              <w:rPr>
                <w:rFonts w:hint="cs"/>
                <w:rtl/>
              </w:rPr>
              <w:t>َ</w:t>
            </w:r>
            <w:r>
              <w:rPr>
                <w:rtl/>
              </w:rPr>
              <w:t>لم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إذا رأته قريش قال قائلها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إلى مكارم هذا ينتهي الكرم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ينمى إلى ذروة العز</w:t>
            </w:r>
            <w:r>
              <w:rPr>
                <w:rFonts w:hint="cs"/>
                <w:rtl/>
              </w:rPr>
              <w:t>ّ</w:t>
            </w:r>
            <w:r>
              <w:rPr>
                <w:rtl/>
              </w:rPr>
              <w:t xml:space="preserve"> التي قصرت</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عن نيلها عرب الإسلام والعجم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يكاد يمسكه عرفان راحته</w:t>
            </w:r>
            <w:r>
              <w:rPr>
                <w:rFonts w:hint="cs"/>
                <w:rtl/>
              </w:rPr>
              <w:t xml:space="preserve"> </w:t>
            </w:r>
            <w:r w:rsidRPr="00054F7A">
              <w:rPr>
                <w:rStyle w:val="libFootnotenumChar"/>
                <w:rFonts w:hint="cs"/>
                <w:rtl/>
              </w:rPr>
              <w:t>(2)</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ركن الحطيم إذا ما جاء يستلم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يغضي</w:t>
            </w:r>
            <w:r>
              <w:rPr>
                <w:rFonts w:hint="cs"/>
                <w:rtl/>
              </w:rPr>
              <w:t xml:space="preserve"> </w:t>
            </w:r>
            <w:r w:rsidRPr="00054F7A">
              <w:rPr>
                <w:rStyle w:val="libFootnotenumChar"/>
                <w:rFonts w:hint="cs"/>
                <w:rtl/>
              </w:rPr>
              <w:t>(3)</w:t>
            </w:r>
            <w:r>
              <w:rPr>
                <w:rFonts w:hint="cs"/>
                <w:rtl/>
              </w:rPr>
              <w:t xml:space="preserve"> </w:t>
            </w:r>
            <w:r>
              <w:rPr>
                <w:rtl/>
              </w:rPr>
              <w:t>حياء</w:t>
            </w:r>
            <w:r>
              <w:rPr>
                <w:rFonts w:hint="cs"/>
                <w:rtl/>
              </w:rPr>
              <w:t>ً</w:t>
            </w:r>
            <w:r>
              <w:rPr>
                <w:rtl/>
              </w:rPr>
              <w:t xml:space="preserve"> ويغضى</w:t>
            </w:r>
            <w:r>
              <w:rPr>
                <w:rFonts w:hint="cs"/>
                <w:rtl/>
              </w:rPr>
              <w:t>ٰ</w:t>
            </w:r>
            <w:r>
              <w:rPr>
                <w:rtl/>
              </w:rPr>
              <w:t xml:space="preserve"> من مهابته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ولا يكلم إلاّ حين يبتسم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من جد</w:t>
            </w:r>
            <w:r>
              <w:rPr>
                <w:rFonts w:hint="cs"/>
                <w:rtl/>
              </w:rPr>
              <w:t>ّ</w:t>
            </w:r>
            <w:r>
              <w:rPr>
                <w:rtl/>
              </w:rPr>
              <w:t>ه دان فضل الأنبياء له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وفضل ا</w:t>
            </w:r>
            <w:r>
              <w:rPr>
                <w:rFonts w:hint="cs"/>
                <w:rtl/>
              </w:rPr>
              <w:t>ُ</w:t>
            </w:r>
            <w:r>
              <w:rPr>
                <w:rtl/>
              </w:rPr>
              <w:t>م</w:t>
            </w:r>
            <w:r>
              <w:rPr>
                <w:rFonts w:hint="cs"/>
                <w:rtl/>
              </w:rPr>
              <w:t>ّ</w:t>
            </w:r>
            <w:r>
              <w:rPr>
                <w:rtl/>
              </w:rPr>
              <w:t>ته دانت له الا</w:t>
            </w:r>
            <w:r>
              <w:rPr>
                <w:rFonts w:hint="cs"/>
                <w:rtl/>
              </w:rPr>
              <w:t>ُ</w:t>
            </w:r>
            <w:r>
              <w:rPr>
                <w:rtl/>
              </w:rPr>
              <w:t>مم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ينشق</w:t>
            </w:r>
            <w:r>
              <w:rPr>
                <w:rFonts w:hint="cs"/>
                <w:rtl/>
              </w:rPr>
              <w:t>ّ</w:t>
            </w:r>
            <w:r>
              <w:rPr>
                <w:rtl/>
              </w:rPr>
              <w:t xml:space="preserve"> نور الهدى عن نور غر</w:t>
            </w:r>
            <w:r>
              <w:rPr>
                <w:rFonts w:hint="cs"/>
                <w:rtl/>
              </w:rPr>
              <w:t>ّ</w:t>
            </w:r>
            <w:r>
              <w:rPr>
                <w:rtl/>
              </w:rPr>
              <w:t>ته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كالشمس ينجاب</w:t>
            </w:r>
            <w:r>
              <w:rPr>
                <w:rFonts w:hint="cs"/>
                <w:rtl/>
              </w:rPr>
              <w:t xml:space="preserve"> </w:t>
            </w:r>
            <w:r w:rsidRPr="00054F7A">
              <w:rPr>
                <w:rStyle w:val="libFootnotenumChar"/>
                <w:rFonts w:hint="cs"/>
                <w:rtl/>
              </w:rPr>
              <w:t>(4)</w:t>
            </w:r>
            <w:r>
              <w:rPr>
                <w:rFonts w:hint="cs"/>
                <w:rtl/>
              </w:rPr>
              <w:t xml:space="preserve"> </w:t>
            </w:r>
            <w:r>
              <w:rPr>
                <w:rtl/>
              </w:rPr>
              <w:t>عن إشراقها الظلم</w:t>
            </w:r>
            <w:r>
              <w:rPr>
                <w:rFonts w:hint="cs"/>
                <w:rtl/>
              </w:rPr>
              <w:t xml:space="preserve"> </w:t>
            </w:r>
            <w:r w:rsidRPr="00054F7A">
              <w:rPr>
                <w:rStyle w:val="libFootnotenumChar"/>
                <w:rFonts w:hint="cs"/>
                <w:rtl/>
              </w:rPr>
              <w:t>(5)</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مشتقة من رسول الله نبعته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طابت عناصره والخيم</w:t>
            </w:r>
            <w:r>
              <w:rPr>
                <w:rFonts w:hint="cs"/>
                <w:rtl/>
              </w:rPr>
              <w:t xml:space="preserve"> </w:t>
            </w:r>
            <w:r w:rsidRPr="00054F7A">
              <w:rPr>
                <w:rStyle w:val="libFootnotenumChar"/>
                <w:rFonts w:hint="cs"/>
                <w:rtl/>
              </w:rPr>
              <w:t>(6)</w:t>
            </w:r>
            <w:r>
              <w:rPr>
                <w:rFonts w:hint="cs"/>
                <w:rtl/>
              </w:rPr>
              <w:t xml:space="preserve"> </w:t>
            </w:r>
            <w:r>
              <w:rPr>
                <w:rtl/>
              </w:rPr>
              <w:t>والشيم</w:t>
            </w:r>
            <w:r>
              <w:rPr>
                <w:rFonts w:hint="cs"/>
                <w:rtl/>
              </w:rPr>
              <w:t xml:space="preserve"> </w:t>
            </w:r>
            <w:r w:rsidRPr="00054F7A">
              <w:rPr>
                <w:rStyle w:val="libFootnotenumChar"/>
                <w:rFonts w:hint="cs"/>
                <w:rtl/>
              </w:rPr>
              <w:t>(7)</w:t>
            </w:r>
            <w:r w:rsidRPr="00054F7A">
              <w:rPr>
                <w:rStyle w:val="libPoemTiniChar0"/>
                <w:rFonts w:eastAsia="SimSun"/>
                <w:rtl/>
              </w:rPr>
              <w:br/>
              <w:t> </w:t>
            </w:r>
          </w:p>
        </w:tc>
      </w:tr>
    </w:tbl>
    <w:p w:rsidR="00A07D50" w:rsidRDefault="0077176E" w:rsidP="00A07D50">
      <w:pPr>
        <w:pStyle w:val="libNormal"/>
        <w:rPr>
          <w:rtl/>
        </w:rPr>
      </w:pPr>
      <w:r>
        <w:rPr>
          <w:rtl/>
        </w:rPr>
        <w:t>فقال</w:t>
      </w:r>
      <w:r w:rsidR="00054F7A">
        <w:rPr>
          <w:rtl/>
        </w:rPr>
        <w:t>:</w:t>
      </w:r>
      <w:r>
        <w:rPr>
          <w:rtl/>
        </w:rPr>
        <w:t xml:space="preserve"> فغضب هشام وأمر بحبس الفرزدق بعسفان بين مك</w:t>
      </w:r>
      <w:r>
        <w:rPr>
          <w:rFonts w:hint="cs"/>
          <w:rtl/>
        </w:rPr>
        <w:t>ّ</w:t>
      </w:r>
      <w:r>
        <w:rPr>
          <w:rtl/>
        </w:rPr>
        <w:t>ة والمدينة وبلغ ذلك</w:t>
      </w:r>
      <w:r w:rsidR="00A07D50">
        <w:rPr>
          <w:rtl/>
        </w:rPr>
        <w:t xml:space="preserve"> </w:t>
      </w:r>
      <w:r>
        <w:rPr>
          <w:rtl/>
        </w:rPr>
        <w:t>علي بن الحسين فبعث إلى الفرزدق بأثني عشر ألف درهم وقال</w:t>
      </w:r>
      <w:r w:rsidR="00054F7A">
        <w:rPr>
          <w:rtl/>
        </w:rPr>
        <w:t>:</w:t>
      </w:r>
      <w:r>
        <w:rPr>
          <w:rtl/>
        </w:rPr>
        <w:t xml:space="preserve"> اعذرنا ياأبا</w:t>
      </w:r>
      <w:r w:rsidR="00A07D50">
        <w:rPr>
          <w:rtl/>
        </w:rPr>
        <w:t xml:space="preserve"> </w:t>
      </w:r>
      <w:r>
        <w:rPr>
          <w:rtl/>
        </w:rPr>
        <w:t>فراس فلو كان عندنا أكثر من ذلك لوصلناك به</w:t>
      </w:r>
      <w:r w:rsidR="00054F7A">
        <w:rPr>
          <w:rtl/>
        </w:rPr>
        <w:t>،</w:t>
      </w:r>
      <w:r>
        <w:rPr>
          <w:rtl/>
        </w:rPr>
        <w:t xml:space="preserve"> فرد</w:t>
      </w:r>
      <w:r>
        <w:rPr>
          <w:rFonts w:hint="cs"/>
          <w:rtl/>
        </w:rPr>
        <w:t>ّ</w:t>
      </w:r>
      <w:r>
        <w:rPr>
          <w:rtl/>
        </w:rPr>
        <w:t>ها الفرزدق وقال</w:t>
      </w:r>
      <w:r w:rsidR="00054F7A">
        <w:rPr>
          <w:rtl/>
        </w:rPr>
        <w:t>:</w:t>
      </w:r>
      <w:r>
        <w:rPr>
          <w:rtl/>
        </w:rPr>
        <w:t xml:space="preserve"> يابن رسول</w:t>
      </w:r>
      <w:r w:rsidR="00A07D50">
        <w:rPr>
          <w:rtl/>
        </w:rPr>
        <w:t xml:space="preserve"> </w:t>
      </w:r>
      <w:r>
        <w:rPr>
          <w:rtl/>
        </w:rPr>
        <w:t>الله ما قلت الذي قلت إلا</w:t>
      </w:r>
      <w:r>
        <w:rPr>
          <w:rFonts w:hint="cs"/>
          <w:rtl/>
        </w:rPr>
        <w:t>ّ</w:t>
      </w:r>
      <w:r>
        <w:rPr>
          <w:rtl/>
        </w:rPr>
        <w:t xml:space="preserve"> غضبا</w:t>
      </w:r>
      <w:r>
        <w:rPr>
          <w:rFonts w:hint="cs"/>
          <w:rtl/>
        </w:rPr>
        <w:t>ً</w:t>
      </w:r>
      <w:r>
        <w:rPr>
          <w:rtl/>
        </w:rPr>
        <w:t xml:space="preserve"> لله ولرسوله وما كنت لارزأ عليه شيئاً</w:t>
      </w:r>
      <w:r w:rsidR="00054F7A">
        <w:rPr>
          <w:rtl/>
        </w:rPr>
        <w:t>،</w:t>
      </w:r>
      <w:r>
        <w:rPr>
          <w:rtl/>
        </w:rPr>
        <w:t xml:space="preserve"> فقال</w:t>
      </w:r>
      <w:r w:rsidR="00054F7A">
        <w:rPr>
          <w:rtl/>
        </w:rPr>
        <w:t>:</w:t>
      </w:r>
      <w:r>
        <w:rPr>
          <w:rtl/>
        </w:rPr>
        <w:t xml:space="preserve"> شكر</w:t>
      </w:r>
      <w:r w:rsidR="00A07D50">
        <w:rPr>
          <w:rtl/>
        </w:rPr>
        <w:t xml:space="preserve"> </w:t>
      </w:r>
      <w:r>
        <w:rPr>
          <w:rtl/>
        </w:rPr>
        <w:t>الله لك ذلك إلا</w:t>
      </w:r>
      <w:r>
        <w:rPr>
          <w:rFonts w:hint="cs"/>
          <w:rtl/>
        </w:rPr>
        <w:t>ّ</w:t>
      </w:r>
      <w:r>
        <w:rPr>
          <w:rtl/>
        </w:rPr>
        <w:t xml:space="preserve"> إنا أهل البيت إذا أنفذنا أمرا</w:t>
      </w:r>
      <w:r>
        <w:rPr>
          <w:rFonts w:hint="cs"/>
          <w:rtl/>
        </w:rPr>
        <w:t>ً</w:t>
      </w:r>
      <w:r>
        <w:rPr>
          <w:rtl/>
        </w:rPr>
        <w:t xml:space="preserve"> لم نعد فيه</w:t>
      </w:r>
      <w:r w:rsidR="00054F7A">
        <w:rPr>
          <w:rtl/>
        </w:rPr>
        <w:t>،</w:t>
      </w:r>
      <w:r>
        <w:rPr>
          <w:rtl/>
        </w:rPr>
        <w:t xml:space="preserve"> فقبلها وجعل يهجو هشاما</w:t>
      </w:r>
      <w:r>
        <w:rPr>
          <w:rFonts w:hint="cs"/>
          <w:rtl/>
        </w:rPr>
        <w:t>ً</w:t>
      </w:r>
      <w:r w:rsidR="00A07D50">
        <w:rPr>
          <w:rtl/>
        </w:rPr>
        <w:t xml:space="preserve"> </w:t>
      </w:r>
    </w:p>
    <w:p w:rsidR="0077176E" w:rsidRPr="00DF2ED8"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أرج أرجا</w:t>
            </w:r>
            <w:r>
              <w:rPr>
                <w:rFonts w:hint="cs"/>
                <w:rtl/>
              </w:rPr>
              <w:t>ً</w:t>
            </w:r>
            <w:r w:rsidR="00054F7A">
              <w:rPr>
                <w:rtl/>
              </w:rPr>
              <w:t>:</w:t>
            </w:r>
            <w:r>
              <w:rPr>
                <w:rtl/>
              </w:rPr>
              <w:t xml:space="preserve"> فاحت منه رائحة طيبة.</w:t>
            </w:r>
          </w:p>
        </w:tc>
        <w:tc>
          <w:tcPr>
            <w:tcW w:w="2500" w:type="pct"/>
          </w:tcPr>
          <w:p w:rsidR="0077176E" w:rsidRDefault="0077176E" w:rsidP="00054F7A">
            <w:pPr>
              <w:pStyle w:val="libFootnote0"/>
              <w:rPr>
                <w:rtl/>
              </w:rPr>
            </w:pPr>
            <w:r>
              <w:rPr>
                <w:rtl/>
              </w:rPr>
              <w:t>(2) عرفان راحته مفعول لأجله.</w:t>
            </w:r>
          </w:p>
        </w:tc>
      </w:tr>
    </w:tbl>
    <w:p w:rsidR="0077176E" w:rsidRDefault="0077176E" w:rsidP="00054F7A">
      <w:pPr>
        <w:pStyle w:val="libFootnote0"/>
        <w:rPr>
          <w:rtl/>
        </w:rPr>
      </w:pPr>
      <w:r>
        <w:rPr>
          <w:rtl/>
        </w:rPr>
        <w:t>(3) الاغضاء</w:t>
      </w:r>
      <w:r w:rsidR="00054F7A">
        <w:rPr>
          <w:rtl/>
        </w:rPr>
        <w:t>:</w:t>
      </w:r>
      <w:r>
        <w:rPr>
          <w:rtl/>
        </w:rPr>
        <w:t xml:space="preserve"> إدناء الجفون</w:t>
      </w:r>
      <w:r w:rsidR="00054F7A">
        <w:rPr>
          <w:rtl/>
        </w:rPr>
        <w:t>،</w:t>
      </w:r>
      <w:r>
        <w:rPr>
          <w:rtl/>
        </w:rPr>
        <w:t xml:space="preserve"> وأغضى</w:t>
      </w:r>
      <w:r>
        <w:rPr>
          <w:rFonts w:hint="cs"/>
          <w:rtl/>
        </w:rPr>
        <w:t>ٰ</w:t>
      </w:r>
      <w:r>
        <w:rPr>
          <w:rtl/>
        </w:rPr>
        <w:t xml:space="preserve"> على الشيء</w:t>
      </w:r>
      <w:r w:rsidR="00054F7A">
        <w:rPr>
          <w:rtl/>
        </w:rPr>
        <w:t>:</w:t>
      </w:r>
      <w:r>
        <w:rPr>
          <w:rtl/>
        </w:rPr>
        <w:t xml:space="preserve"> سكت.</w:t>
      </w:r>
    </w:p>
    <w:p w:rsidR="0077176E" w:rsidRDefault="0077176E" w:rsidP="00054F7A">
      <w:pPr>
        <w:pStyle w:val="libFootnote0"/>
        <w:rPr>
          <w:rtl/>
        </w:rPr>
      </w:pPr>
      <w:r>
        <w:rPr>
          <w:rtl/>
        </w:rPr>
        <w:t>(4) ينجاب</w:t>
      </w:r>
      <w:r w:rsidR="00054F7A">
        <w:rPr>
          <w:rtl/>
        </w:rPr>
        <w:t>،</w:t>
      </w:r>
      <w:r>
        <w:rPr>
          <w:rtl/>
        </w:rPr>
        <w:t xml:space="preserve"> انجابت السحاب</w:t>
      </w:r>
      <w:r w:rsidR="00054F7A">
        <w:rPr>
          <w:rtl/>
        </w:rPr>
        <w:t>:</w:t>
      </w:r>
      <w:r>
        <w:rPr>
          <w:rtl/>
        </w:rPr>
        <w:t xml:space="preserve"> انكشفت.</w:t>
      </w:r>
    </w:p>
    <w:p w:rsidR="0077176E" w:rsidRDefault="0077176E" w:rsidP="00054F7A">
      <w:pPr>
        <w:pStyle w:val="libFootnote0"/>
        <w:rPr>
          <w:rtl/>
        </w:rPr>
      </w:pPr>
      <w:r>
        <w:rPr>
          <w:rtl/>
        </w:rPr>
        <w:t>(5) في الأصل</w:t>
      </w:r>
      <w:r w:rsidR="00054F7A">
        <w:rPr>
          <w:rtl/>
        </w:rPr>
        <w:t>:</w:t>
      </w:r>
      <w:r>
        <w:rPr>
          <w:rtl/>
        </w:rPr>
        <w:t xml:space="preserve"> القتم</w:t>
      </w:r>
      <w:r w:rsidR="00054F7A">
        <w:rPr>
          <w:rtl/>
        </w:rPr>
        <w:t>،</w:t>
      </w:r>
      <w:r>
        <w:rPr>
          <w:rtl/>
        </w:rPr>
        <w:t xml:space="preserve"> وما أثبتناه من البحار</w:t>
      </w:r>
      <w:r w:rsidR="00054F7A">
        <w:rPr>
          <w:rtl/>
        </w:rPr>
        <w:t>،</w:t>
      </w:r>
      <w:r>
        <w:rPr>
          <w:rtl/>
        </w:rPr>
        <w:t xml:space="preserve"> والقتم</w:t>
      </w:r>
      <w:r w:rsidR="00054F7A">
        <w:rPr>
          <w:rtl/>
        </w:rPr>
        <w:t>:</w:t>
      </w:r>
      <w:r>
        <w:rPr>
          <w:rtl/>
        </w:rPr>
        <w:t xml:space="preserve"> الغبار.</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(6) الخيم</w:t>
            </w:r>
            <w:r w:rsidR="00054F7A">
              <w:rPr>
                <w:rtl/>
              </w:rPr>
              <w:t xml:space="preserve"> - </w:t>
            </w:r>
            <w:r>
              <w:rPr>
                <w:rtl/>
              </w:rPr>
              <w:t>بالكسر</w:t>
            </w:r>
            <w:r w:rsidR="00054F7A">
              <w:rPr>
                <w:rtl/>
              </w:rPr>
              <w:t xml:space="preserve"> - </w:t>
            </w:r>
            <w:r>
              <w:rPr>
                <w:rtl/>
              </w:rPr>
              <w:t>السجية والطبيعة.</w:t>
            </w:r>
          </w:p>
        </w:tc>
        <w:tc>
          <w:tcPr>
            <w:tcW w:w="2500" w:type="pct"/>
          </w:tcPr>
          <w:p w:rsidR="0077176E" w:rsidRDefault="0077176E" w:rsidP="00054F7A">
            <w:pPr>
              <w:pStyle w:val="libFootnote0"/>
              <w:rPr>
                <w:rtl/>
              </w:rPr>
            </w:pPr>
            <w:r>
              <w:rPr>
                <w:rtl/>
              </w:rPr>
              <w:t>(7) الشيم</w:t>
            </w:r>
            <w:r w:rsidR="00054F7A">
              <w:rPr>
                <w:rtl/>
              </w:rPr>
              <w:t xml:space="preserve"> - </w:t>
            </w:r>
            <w:r>
              <w:rPr>
                <w:rtl/>
              </w:rPr>
              <w:t>بالكسر</w:t>
            </w:r>
            <w:r w:rsidR="00054F7A">
              <w:rPr>
                <w:rtl/>
              </w:rPr>
              <w:t xml:space="preserve"> - </w:t>
            </w:r>
            <w:r>
              <w:rPr>
                <w:rtl/>
              </w:rPr>
              <w:t>وهي الطبيعة.</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وهو في الحبس وكان مم</w:t>
      </w:r>
      <w:r>
        <w:rPr>
          <w:rFonts w:hint="cs"/>
          <w:rtl/>
        </w:rPr>
        <w:t>ّ</w:t>
      </w:r>
      <w:r>
        <w:rPr>
          <w:rtl/>
        </w:rPr>
        <w:t>ا هجاه</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أتحبسني بين المدينة والتي</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إليها قلوب الناس يهوى منيبها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يقلب رأسا</w:t>
            </w:r>
            <w:r>
              <w:rPr>
                <w:rFonts w:hint="cs"/>
                <w:rtl/>
              </w:rPr>
              <w:t>ً</w:t>
            </w:r>
            <w:r>
              <w:rPr>
                <w:rtl/>
              </w:rPr>
              <w:t xml:space="preserve"> لم يكن رأس سي</w:t>
            </w:r>
            <w:r>
              <w:rPr>
                <w:rFonts w:hint="cs"/>
                <w:rtl/>
              </w:rPr>
              <w:t>ّ</w:t>
            </w:r>
            <w:r>
              <w:rPr>
                <w:rtl/>
              </w:rPr>
              <w:t>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وعين</w:t>
            </w:r>
            <w:r>
              <w:rPr>
                <w:rFonts w:hint="cs"/>
                <w:rtl/>
              </w:rPr>
              <w:t>ٌ</w:t>
            </w:r>
            <w:r>
              <w:rPr>
                <w:rtl/>
              </w:rPr>
              <w:t xml:space="preserve"> له حولاء بان</w:t>
            </w:r>
            <w:r>
              <w:rPr>
                <w:rFonts w:hint="cs"/>
                <w:rtl/>
              </w:rPr>
              <w:t>َ</w:t>
            </w:r>
            <w:r>
              <w:rPr>
                <w:rtl/>
              </w:rPr>
              <w:t xml:space="preserve"> عيوبها</w:t>
            </w:r>
            <w:r w:rsidRPr="00054F7A">
              <w:rPr>
                <w:rStyle w:val="libPoemTiniChar0"/>
                <w:rFonts w:eastAsia="SimSun"/>
                <w:rtl/>
              </w:rPr>
              <w:br/>
              <w:t> </w:t>
            </w:r>
          </w:p>
        </w:tc>
      </w:tr>
    </w:tbl>
    <w:p w:rsidR="0077176E" w:rsidRDefault="0077176E" w:rsidP="000605B2">
      <w:pPr>
        <w:pStyle w:val="libNormal"/>
        <w:rPr>
          <w:rtl/>
        </w:rPr>
      </w:pPr>
      <w:r>
        <w:rPr>
          <w:rtl/>
        </w:rPr>
        <w:t>فبعث فأخرجه.</w:t>
      </w:r>
    </w:p>
    <w:p w:rsidR="0077176E" w:rsidRPr="00CB2CA0" w:rsidRDefault="0077176E" w:rsidP="000605B2">
      <w:pPr>
        <w:pStyle w:val="libNormal"/>
        <w:rPr>
          <w:rtl/>
        </w:rPr>
      </w:pPr>
      <w:r>
        <w:rPr>
          <w:rtl/>
        </w:rPr>
        <w:t>وبعد البيت الذي أوله</w:t>
      </w:r>
      <w:r w:rsidR="00054F7A">
        <w:rPr>
          <w:rtl/>
        </w:rPr>
        <w:t>:</w:t>
      </w:r>
      <w:r>
        <w:rPr>
          <w:rtl/>
        </w:rPr>
        <w:t xml:space="preserve"> هذا ابن فاطمة ... برواية</w:t>
      </w:r>
      <w:r w:rsidR="00054F7A">
        <w:rPr>
          <w:rtl/>
        </w:rPr>
        <w:t>،</w:t>
      </w:r>
      <w:r>
        <w:rPr>
          <w:rtl/>
        </w:rPr>
        <w:t xml:space="preserve"> وهو</w:t>
      </w:r>
      <w:r w:rsidR="00054F7A">
        <w:rPr>
          <w:rtl/>
        </w:rPr>
        <w:t>:</w:t>
      </w:r>
      <w:bookmarkStart w:id="2497" w:name="_Toc252376723"/>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فليس قولك من هذا بضائره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العرب تعرف من أنكرت والعجم</w:t>
            </w:r>
            <w:r>
              <w:rPr>
                <w:rFonts w:hint="cs"/>
                <w:rtl/>
              </w:rPr>
              <w:t xml:space="preserve"> » </w:t>
            </w:r>
            <w:r w:rsidRPr="00054F7A">
              <w:rPr>
                <w:rStyle w:val="libFootnotenumChar"/>
                <w:rFonts w:hint="cs"/>
                <w:rtl/>
              </w:rPr>
              <w:t>(1)</w:t>
            </w:r>
            <w:r w:rsidRPr="00054F7A">
              <w:rPr>
                <w:rStyle w:val="libPoemTiniChar0"/>
                <w:rFonts w:eastAsia="SimSun"/>
                <w:rtl/>
              </w:rPr>
              <w:br/>
              <w:t> </w:t>
            </w:r>
          </w:p>
        </w:tc>
      </w:tr>
    </w:tbl>
    <w:p w:rsidR="0077176E" w:rsidRDefault="0077176E" w:rsidP="000605B2">
      <w:pPr>
        <w:pStyle w:val="libNormal"/>
        <w:rPr>
          <w:rtl/>
        </w:rPr>
      </w:pPr>
      <w:bookmarkStart w:id="2498" w:name="_Toc284326055"/>
      <w:bookmarkStart w:id="2499" w:name="_Toc284671681"/>
      <w:bookmarkStart w:id="2500" w:name="_Toc286745447"/>
      <w:bookmarkStart w:id="2501" w:name="_Toc297573824"/>
      <w:r w:rsidRPr="00054F7A">
        <w:rPr>
          <w:rStyle w:val="libBold2Char"/>
          <w:rFonts w:hint="cs"/>
          <w:rtl/>
        </w:rPr>
        <w:t>495</w:t>
      </w:r>
      <w:bookmarkEnd w:id="2497"/>
      <w:bookmarkEnd w:id="2498"/>
      <w:bookmarkEnd w:id="2499"/>
      <w:bookmarkEnd w:id="2500"/>
      <w:bookmarkEnd w:id="2501"/>
      <w:r w:rsidR="00054F7A" w:rsidRPr="00054F7A">
        <w:rPr>
          <w:rStyle w:val="libBold2Char"/>
          <w:rFonts w:hint="cs"/>
          <w:rtl/>
        </w:rPr>
        <w:t xml:space="preserve"> - </w:t>
      </w:r>
      <w:r>
        <w:rPr>
          <w:rtl/>
        </w:rPr>
        <w:t>قال</w:t>
      </w:r>
      <w:r w:rsidR="00054F7A">
        <w:rPr>
          <w:rtl/>
        </w:rPr>
        <w:t>:</w:t>
      </w:r>
      <w:r>
        <w:rPr>
          <w:rtl/>
        </w:rPr>
        <w:t xml:space="preserve"> حدّثني عثمان بن عيسى</w:t>
      </w:r>
      <w:r w:rsidR="00054F7A">
        <w:rPr>
          <w:rtl/>
        </w:rPr>
        <w:t>،</w:t>
      </w:r>
      <w:r>
        <w:rPr>
          <w:rtl/>
        </w:rPr>
        <w:t xml:space="preserve"> عن العلاء بن المسيب</w:t>
      </w:r>
      <w:r w:rsidR="00054F7A">
        <w:rPr>
          <w:rtl/>
        </w:rPr>
        <w:t>،</w:t>
      </w:r>
      <w:r>
        <w:rPr>
          <w:rtl/>
        </w:rPr>
        <w:t xml:space="preserve"> عن أبي عبدالله</w:t>
      </w:r>
      <w:r w:rsidR="00A07D50">
        <w:rPr>
          <w:rtl/>
        </w:rPr>
        <w:t xml:space="preserve"> </w:t>
      </w:r>
      <w:r>
        <w:rPr>
          <w:rtl/>
        </w:rPr>
        <w:t>جعفر بن محمد</w:t>
      </w:r>
      <w:r w:rsidR="00054F7A">
        <w:rPr>
          <w:rtl/>
        </w:rPr>
        <w:t>،</w:t>
      </w:r>
      <w:r>
        <w:rPr>
          <w:rtl/>
        </w:rPr>
        <w:t xml:space="preserve"> عن أبيه</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p>
    <w:p w:rsidR="0077176E" w:rsidRDefault="0077176E" w:rsidP="000605B2">
      <w:pPr>
        <w:pStyle w:val="libNormal"/>
        <w:rPr>
          <w:rtl/>
        </w:rPr>
      </w:pPr>
      <w:r>
        <w:rPr>
          <w:rtl/>
        </w:rPr>
        <w:t xml:space="preserve">« قال الحسن بن علي </w:t>
      </w:r>
      <w:r w:rsidR="00054F7A" w:rsidRPr="00054F7A">
        <w:rPr>
          <w:rStyle w:val="libAlaemChar"/>
          <w:rFonts w:hint="cs"/>
          <w:rtl/>
        </w:rPr>
        <w:t>عليهما‌السلام</w:t>
      </w:r>
      <w:r>
        <w:rPr>
          <w:rtl/>
        </w:rPr>
        <w:t xml:space="preserve"> لرسول الله </w:t>
      </w:r>
      <w:r w:rsidR="00054F7A" w:rsidRPr="00054F7A">
        <w:rPr>
          <w:rStyle w:val="libAlaemChar"/>
          <w:rFonts w:hint="cs"/>
          <w:rtl/>
        </w:rPr>
        <w:t>صلى‌الله‌عليه‌وآله‌وسلم</w:t>
      </w:r>
      <w:r w:rsidR="00054F7A">
        <w:rPr>
          <w:rtl/>
        </w:rPr>
        <w:t>:</w:t>
      </w:r>
      <w:r>
        <w:rPr>
          <w:rtl/>
        </w:rPr>
        <w:t xml:space="preserve"> ياأبة ما جزاء من زارك</w:t>
      </w:r>
      <w:r w:rsidR="00054F7A">
        <w:rPr>
          <w:rFonts w:hint="cs"/>
          <w:rtl/>
        </w:rPr>
        <w:t>؟</w:t>
      </w:r>
      <w:r>
        <w:rPr>
          <w:rtl/>
        </w:rPr>
        <w:t xml:space="preserve"> فقال</w:t>
      </w:r>
      <w:r w:rsidR="00054F7A">
        <w:rPr>
          <w:rtl/>
        </w:rPr>
        <w:t>:</w:t>
      </w:r>
      <w:r w:rsidR="00A07D50">
        <w:rPr>
          <w:rtl/>
        </w:rPr>
        <w:t xml:space="preserve"> </w:t>
      </w:r>
      <w:r>
        <w:rPr>
          <w:rtl/>
        </w:rPr>
        <w:t>من زارني أو زار أباك أو زارك أو زار أخاك</w:t>
      </w:r>
      <w:r w:rsidR="00054F7A">
        <w:rPr>
          <w:rtl/>
        </w:rPr>
        <w:t>،</w:t>
      </w:r>
      <w:r>
        <w:rPr>
          <w:rtl/>
        </w:rPr>
        <w:t xml:space="preserve"> كان حقا</w:t>
      </w:r>
      <w:r>
        <w:rPr>
          <w:rFonts w:hint="cs"/>
          <w:rtl/>
        </w:rPr>
        <w:t>ً</w:t>
      </w:r>
      <w:r>
        <w:rPr>
          <w:rtl/>
        </w:rPr>
        <w:t xml:space="preserve"> علي أن أزوره يوم القيامة</w:t>
      </w:r>
      <w:r w:rsidR="00A07D50">
        <w:rPr>
          <w:rtl/>
        </w:rPr>
        <w:t xml:space="preserve"> </w:t>
      </w:r>
      <w:r>
        <w:rPr>
          <w:rtl/>
        </w:rPr>
        <w:t xml:space="preserve">حتى اخلصه من ذنوبه » </w:t>
      </w:r>
      <w:r w:rsidRPr="00054F7A">
        <w:rPr>
          <w:rStyle w:val="libFootnotenumChar"/>
          <w:rtl/>
        </w:rPr>
        <w:t>(2)</w:t>
      </w:r>
      <w:r>
        <w:rPr>
          <w:rtl/>
        </w:rPr>
        <w:t>.</w:t>
      </w:r>
    </w:p>
    <w:p w:rsidR="0077176E" w:rsidRDefault="0077176E" w:rsidP="000605B2">
      <w:pPr>
        <w:pStyle w:val="libNormal"/>
        <w:rPr>
          <w:rtl/>
        </w:rPr>
      </w:pPr>
      <w:bookmarkStart w:id="2502" w:name="_Toc252376724"/>
      <w:bookmarkStart w:id="2503" w:name="_Toc284326056"/>
      <w:bookmarkStart w:id="2504" w:name="_Toc284671682"/>
      <w:bookmarkStart w:id="2505" w:name="_Toc286745448"/>
      <w:bookmarkStart w:id="2506" w:name="_Toc297573825"/>
      <w:r w:rsidRPr="00054F7A">
        <w:rPr>
          <w:rStyle w:val="libBold2Char"/>
          <w:rtl/>
        </w:rPr>
        <w:t>1</w:t>
      </w:r>
      <w:r w:rsidRPr="00054F7A">
        <w:rPr>
          <w:rStyle w:val="libBold2Char"/>
          <w:rFonts w:hint="cs"/>
          <w:rtl/>
        </w:rPr>
        <w:t>6</w:t>
      </w:r>
      <w:bookmarkEnd w:id="2502"/>
      <w:bookmarkEnd w:id="2503"/>
      <w:bookmarkEnd w:id="2504"/>
      <w:bookmarkEnd w:id="2505"/>
      <w:bookmarkEnd w:id="2506"/>
      <w:r w:rsidR="00054F7A" w:rsidRPr="00054F7A">
        <w:rPr>
          <w:rStyle w:val="libBold2Char"/>
          <w:rtl/>
        </w:rPr>
        <w:t xml:space="preserve"> - </w:t>
      </w:r>
      <w:r>
        <w:rPr>
          <w:rtl/>
        </w:rPr>
        <w:t xml:space="preserve">عن أبي عبدالله </w:t>
      </w:r>
      <w:r w:rsidR="00054F7A" w:rsidRPr="00054F7A">
        <w:rPr>
          <w:rStyle w:val="libAlaemChar"/>
          <w:rFonts w:hint="cs"/>
          <w:rtl/>
        </w:rPr>
        <w:t>عليه‌السلام</w:t>
      </w:r>
      <w:r>
        <w:rPr>
          <w:rtl/>
        </w:rPr>
        <w:t xml:space="preserve"> قال</w:t>
      </w:r>
      <w:r w:rsidR="00054F7A">
        <w:rPr>
          <w:rtl/>
        </w:rPr>
        <w:t>:</w:t>
      </w:r>
      <w:r>
        <w:rPr>
          <w:rtl/>
        </w:rPr>
        <w:t xml:space="preserve"> « صوم يوم غدير خم</w:t>
      </w:r>
      <w:r>
        <w:rPr>
          <w:rFonts w:hint="cs"/>
          <w:rtl/>
        </w:rPr>
        <w:t>ّ</w:t>
      </w:r>
      <w:r>
        <w:rPr>
          <w:rtl/>
        </w:rPr>
        <w:t xml:space="preserve"> كفارة ستين سنة » </w:t>
      </w:r>
      <w:r w:rsidRPr="00054F7A">
        <w:rPr>
          <w:rStyle w:val="libFootnotenumChar"/>
          <w:rtl/>
        </w:rPr>
        <w:t>(3)</w:t>
      </w:r>
      <w:r>
        <w:rPr>
          <w:rtl/>
        </w:rPr>
        <w:t>.</w:t>
      </w:r>
    </w:p>
    <w:p w:rsidR="0077176E" w:rsidRDefault="0077176E" w:rsidP="000605B2">
      <w:pPr>
        <w:pStyle w:val="libNormal"/>
        <w:rPr>
          <w:rtl/>
        </w:rPr>
      </w:pPr>
      <w:bookmarkStart w:id="2507" w:name="_Toc252376725"/>
      <w:bookmarkStart w:id="2508" w:name="_Toc284326057"/>
      <w:bookmarkStart w:id="2509" w:name="_Toc284671683"/>
      <w:bookmarkStart w:id="2510" w:name="_Toc286745449"/>
      <w:bookmarkStart w:id="2511" w:name="_Toc297573826"/>
      <w:r w:rsidRPr="00054F7A">
        <w:rPr>
          <w:rStyle w:val="libBold2Char"/>
          <w:rtl/>
        </w:rPr>
        <w:t>1</w:t>
      </w:r>
      <w:r w:rsidRPr="00054F7A">
        <w:rPr>
          <w:rStyle w:val="libBold2Char"/>
          <w:rFonts w:hint="cs"/>
          <w:rtl/>
        </w:rPr>
        <w:t>7</w:t>
      </w:r>
      <w:bookmarkEnd w:id="2507"/>
      <w:bookmarkEnd w:id="2508"/>
      <w:bookmarkEnd w:id="2509"/>
      <w:bookmarkEnd w:id="2510"/>
      <w:bookmarkEnd w:id="2511"/>
      <w:r w:rsidR="00054F7A" w:rsidRPr="00054F7A">
        <w:rPr>
          <w:rStyle w:val="libBold2Char"/>
          <w:rtl/>
        </w:rPr>
        <w:t xml:space="preserve"> - </w:t>
      </w:r>
      <w:r>
        <w:rPr>
          <w:rtl/>
        </w:rPr>
        <w:t xml:space="preserve">ابن عباس </w:t>
      </w:r>
      <w:r w:rsidR="00054F7A" w:rsidRPr="00054F7A">
        <w:rPr>
          <w:rStyle w:val="libAlaemChar"/>
          <w:rFonts w:hint="cs"/>
          <w:rtl/>
        </w:rPr>
        <w:t>رضي‌الله‌عنه</w:t>
      </w:r>
      <w:r>
        <w:rPr>
          <w:rtl/>
        </w:rPr>
        <w:t xml:space="preserve"> قال</w:t>
      </w:r>
      <w:r w:rsidR="00054F7A">
        <w:rPr>
          <w:rtl/>
        </w:rPr>
        <w:t>:</w:t>
      </w:r>
    </w:p>
    <w:p w:rsidR="0077176E" w:rsidRDefault="0077176E" w:rsidP="000605B2">
      <w:pPr>
        <w:pStyle w:val="libNormal"/>
        <w:rPr>
          <w:rtl/>
        </w:rPr>
      </w:pPr>
      <w:r>
        <w:rPr>
          <w:rtl/>
        </w:rPr>
        <w:t>« لم</w:t>
      </w:r>
      <w:r>
        <w:rPr>
          <w:rFonts w:hint="cs"/>
          <w:rtl/>
        </w:rPr>
        <w:t>ّ</w:t>
      </w:r>
      <w:r>
        <w:rPr>
          <w:rtl/>
        </w:rPr>
        <w:t>ا نزل قول الله</w:t>
      </w:r>
      <w:r w:rsidR="00054F7A">
        <w:rPr>
          <w:rtl/>
        </w:rPr>
        <w:t>:</w:t>
      </w:r>
      <w:r>
        <w:rPr>
          <w:rtl/>
        </w:rPr>
        <w:t xml:space="preserve"> </w:t>
      </w:r>
      <w:r w:rsidRPr="00054F7A">
        <w:rPr>
          <w:rStyle w:val="libAlaemChar"/>
          <w:rtl/>
        </w:rPr>
        <w:t>(</w:t>
      </w:r>
      <w:r w:rsidRPr="00DF2ED8">
        <w:rPr>
          <w:rFonts w:hint="cs"/>
          <w:rtl/>
        </w:rPr>
        <w:t xml:space="preserve"> </w:t>
      </w:r>
      <w:r w:rsidRPr="00054F7A">
        <w:rPr>
          <w:rStyle w:val="libAieChar"/>
          <w:rFonts w:hint="cs"/>
          <w:rtl/>
        </w:rPr>
        <w:t>إِنَّمَا أَنتَ مُنذِرٌ وَلِكُلِّ قَوْمٍ هَادٍ</w:t>
      </w:r>
      <w:r>
        <w:rPr>
          <w:rtl/>
        </w:rPr>
        <w:t xml:space="preserve"> </w:t>
      </w:r>
      <w:r w:rsidRPr="00054F7A">
        <w:rPr>
          <w:rStyle w:val="libAlaemChar"/>
          <w:rtl/>
        </w:rPr>
        <w:t>)</w:t>
      </w:r>
      <w:r w:rsidR="00054F7A">
        <w:rPr>
          <w:rtl/>
        </w:rPr>
        <w:t>،</w:t>
      </w:r>
      <w:r>
        <w:rPr>
          <w:rtl/>
        </w:rPr>
        <w:t xml:space="preserve"> قال رسول الله </w:t>
      </w:r>
      <w:r w:rsidR="00054F7A" w:rsidRPr="00054F7A">
        <w:rPr>
          <w:rStyle w:val="libAlaemChar"/>
          <w:rFonts w:hint="cs"/>
          <w:rtl/>
        </w:rPr>
        <w:t>صلى‌الله‌عليه‌وآله‌وسلم</w:t>
      </w:r>
      <w:r w:rsidR="00A07D50">
        <w:rPr>
          <w:rtl/>
        </w:rPr>
        <w:t xml:space="preserve"> </w:t>
      </w:r>
      <w:r>
        <w:rPr>
          <w:rtl/>
        </w:rPr>
        <w:t>لعلي</w:t>
      </w:r>
      <w:r w:rsidR="00054F7A">
        <w:rPr>
          <w:rtl/>
        </w:rPr>
        <w:t>:</w:t>
      </w:r>
      <w:r>
        <w:rPr>
          <w:rtl/>
        </w:rPr>
        <w:t xml:space="preserve"> ياعلي أنا المنذر وأنت الهادي</w:t>
      </w:r>
      <w:r w:rsidR="00054F7A">
        <w:rPr>
          <w:rtl/>
        </w:rPr>
        <w:t>،</w:t>
      </w:r>
      <w:r>
        <w:rPr>
          <w:rtl/>
        </w:rPr>
        <w:t xml:space="preserve"> بك ياعلي يهتدي المهتدون</w:t>
      </w:r>
      <w:r w:rsidR="00054F7A">
        <w:rPr>
          <w:rtl/>
        </w:rPr>
        <w:t xml:space="preserve"> - </w:t>
      </w:r>
      <w:r>
        <w:rPr>
          <w:rtl/>
        </w:rPr>
        <w:t xml:space="preserve">تمام الخبر </w:t>
      </w:r>
      <w:r w:rsidRPr="00054F7A">
        <w:rPr>
          <w:rStyle w:val="libFootnotenumChar"/>
          <w:rtl/>
        </w:rPr>
        <w:t>(4)</w:t>
      </w:r>
      <w:r>
        <w:rPr>
          <w:rtl/>
        </w:rPr>
        <w:t xml:space="preserve"> ».</w:t>
      </w:r>
    </w:p>
    <w:p w:rsidR="0077176E" w:rsidRDefault="0077176E" w:rsidP="000605B2">
      <w:pPr>
        <w:pStyle w:val="libNormal"/>
        <w:rPr>
          <w:rtl/>
        </w:rPr>
      </w:pPr>
      <w:bookmarkStart w:id="2512" w:name="_Toc252376726"/>
      <w:bookmarkStart w:id="2513" w:name="_Toc284326058"/>
      <w:bookmarkStart w:id="2514" w:name="_Toc284671684"/>
      <w:bookmarkStart w:id="2515" w:name="_Toc286745450"/>
      <w:bookmarkStart w:id="2516" w:name="_Toc297573827"/>
      <w:r w:rsidRPr="00054F7A">
        <w:rPr>
          <w:rStyle w:val="libBold2Char"/>
          <w:rtl/>
        </w:rPr>
        <w:t>1</w:t>
      </w:r>
      <w:r w:rsidRPr="00054F7A">
        <w:rPr>
          <w:rStyle w:val="libBold2Char"/>
          <w:rFonts w:hint="cs"/>
          <w:rtl/>
        </w:rPr>
        <w:t>8</w:t>
      </w:r>
      <w:bookmarkEnd w:id="2512"/>
      <w:bookmarkEnd w:id="2513"/>
      <w:bookmarkEnd w:id="2514"/>
      <w:bookmarkEnd w:id="2515"/>
      <w:bookmarkEnd w:id="2516"/>
      <w:r w:rsidR="00054F7A" w:rsidRPr="00054F7A">
        <w:rPr>
          <w:rStyle w:val="libBold2Char"/>
          <w:rFonts w:hint="cs"/>
          <w:rtl/>
        </w:rPr>
        <w:t xml:space="preserve"> - </w:t>
      </w:r>
      <w:r>
        <w:rPr>
          <w:rtl/>
        </w:rPr>
        <w:t>قال</w:t>
      </w:r>
      <w:r w:rsidR="00054F7A">
        <w:rPr>
          <w:rtl/>
        </w:rPr>
        <w:t>:</w:t>
      </w:r>
      <w:r>
        <w:rPr>
          <w:rtl/>
        </w:rPr>
        <w:t xml:space="preserve"> حدّثنا عيسى بن عبدالله بن محمّد بن عمر بن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عمر بن مرو قال</w:t>
      </w:r>
      <w:r w:rsidR="00054F7A">
        <w:rPr>
          <w:rtl/>
        </w:rPr>
        <w:t>:</w:t>
      </w:r>
    </w:p>
    <w:p w:rsidR="00A07D50" w:rsidRDefault="0077176E" w:rsidP="00A07D50">
      <w:pPr>
        <w:pStyle w:val="libNormal"/>
        <w:rPr>
          <w:rtl/>
        </w:rPr>
      </w:pPr>
      <w:r>
        <w:rPr>
          <w:rtl/>
        </w:rPr>
        <w:t>« كنت بالشام وعمر بن عبدالعزيز يعطي النّاس</w:t>
      </w:r>
      <w:r w:rsidR="00054F7A">
        <w:rPr>
          <w:rtl/>
        </w:rPr>
        <w:t>،</w:t>
      </w:r>
      <w:r>
        <w:rPr>
          <w:rtl/>
        </w:rPr>
        <w:t xml:space="preserve"> قال</w:t>
      </w:r>
      <w:r w:rsidR="00054F7A">
        <w:rPr>
          <w:rtl/>
        </w:rPr>
        <w:t>:</w:t>
      </w:r>
      <w:r>
        <w:rPr>
          <w:rtl/>
        </w:rPr>
        <w:t xml:space="preserve"> فتعرفت إليه</w:t>
      </w:r>
      <w:r w:rsidR="00054F7A">
        <w:rPr>
          <w:rtl/>
        </w:rPr>
        <w:t>،</w:t>
      </w:r>
      <w:r>
        <w:rPr>
          <w:rtl/>
        </w:rPr>
        <w:t xml:space="preserve"> فقال</w:t>
      </w:r>
      <w:r w:rsidR="00054F7A">
        <w:rPr>
          <w:rtl/>
        </w:rPr>
        <w:t>:</w:t>
      </w:r>
      <w:r w:rsidR="00A07D50">
        <w:rPr>
          <w:rtl/>
        </w:rPr>
        <w:t xml:space="preserve"> </w:t>
      </w:r>
      <w:r>
        <w:rPr>
          <w:rtl/>
        </w:rPr>
        <w:t>فمن أنت</w:t>
      </w:r>
      <w:r w:rsidR="00054F7A">
        <w:rPr>
          <w:rFonts w:hint="cs"/>
          <w:rtl/>
        </w:rPr>
        <w:t>؟</w:t>
      </w:r>
      <w:r>
        <w:rPr>
          <w:rtl/>
        </w:rPr>
        <w:t xml:space="preserve"> فقلت</w:t>
      </w:r>
      <w:r w:rsidR="00054F7A">
        <w:rPr>
          <w:rtl/>
        </w:rPr>
        <w:t>:</w:t>
      </w:r>
      <w:r>
        <w:rPr>
          <w:rtl/>
        </w:rPr>
        <w:t xml:space="preserve"> من قريش</w:t>
      </w:r>
      <w:r w:rsidR="00054F7A">
        <w:rPr>
          <w:rtl/>
        </w:rPr>
        <w:t>،</w:t>
      </w:r>
      <w:r>
        <w:rPr>
          <w:rtl/>
        </w:rPr>
        <w:t xml:space="preserve"> قال</w:t>
      </w:r>
      <w:r w:rsidR="00054F7A">
        <w:rPr>
          <w:rtl/>
        </w:rPr>
        <w:t>:</w:t>
      </w:r>
      <w:r>
        <w:rPr>
          <w:rtl/>
        </w:rPr>
        <w:t xml:space="preserve"> من أي</w:t>
      </w:r>
      <w:r>
        <w:rPr>
          <w:rFonts w:hint="cs"/>
          <w:rtl/>
        </w:rPr>
        <w:t>ّ</w:t>
      </w:r>
      <w:r>
        <w:rPr>
          <w:rtl/>
        </w:rPr>
        <w:t xml:space="preserve"> قريش</w:t>
      </w:r>
      <w:r w:rsidR="00054F7A">
        <w:rPr>
          <w:rFonts w:hint="cs"/>
          <w:rtl/>
        </w:rPr>
        <w:t>؟</w:t>
      </w:r>
      <w:r>
        <w:rPr>
          <w:rtl/>
        </w:rPr>
        <w:t xml:space="preserve"> قلت</w:t>
      </w:r>
      <w:r w:rsidR="00054F7A">
        <w:rPr>
          <w:rtl/>
        </w:rPr>
        <w:t>:</w:t>
      </w:r>
      <w:r>
        <w:rPr>
          <w:rtl/>
        </w:rPr>
        <w:t xml:space="preserve"> من بني هاشم</w:t>
      </w:r>
      <w:r w:rsidR="00054F7A">
        <w:rPr>
          <w:rtl/>
        </w:rPr>
        <w:t>،</w:t>
      </w:r>
      <w:r>
        <w:rPr>
          <w:rtl/>
        </w:rPr>
        <w:t xml:space="preserve"> قال</w:t>
      </w:r>
      <w:r w:rsidR="00054F7A">
        <w:rPr>
          <w:rtl/>
        </w:rPr>
        <w:t>:</w:t>
      </w:r>
      <w:r>
        <w:rPr>
          <w:rtl/>
        </w:rPr>
        <w:t xml:space="preserve"> من</w:t>
      </w:r>
      <w:r w:rsidR="00A07D50">
        <w:rPr>
          <w:rtl/>
        </w:rPr>
        <w:t xml:space="preserve"> </w:t>
      </w:r>
    </w:p>
    <w:p w:rsidR="0077176E" w:rsidRPr="00DF2ED8" w:rsidRDefault="00A07D50" w:rsidP="00054F7A">
      <w:pPr>
        <w:pStyle w:val="libLine"/>
        <w:rPr>
          <w:rtl/>
        </w:rPr>
      </w:pPr>
      <w:r>
        <w:rPr>
          <w:rtl/>
        </w:rPr>
        <w:t>__________________</w:t>
      </w:r>
    </w:p>
    <w:p w:rsidR="0077176E" w:rsidRDefault="0077176E" w:rsidP="00054F7A">
      <w:pPr>
        <w:pStyle w:val="libFootnote0"/>
        <w:rPr>
          <w:rtl/>
        </w:rPr>
      </w:pPr>
      <w:r>
        <w:rPr>
          <w:rtl/>
        </w:rPr>
        <w:t>(1) ديوان الفرزدق 2</w:t>
      </w:r>
      <w:r w:rsidR="00054F7A">
        <w:rPr>
          <w:rtl/>
        </w:rPr>
        <w:t>:</w:t>
      </w:r>
      <w:r>
        <w:rPr>
          <w:rtl/>
        </w:rPr>
        <w:t xml:space="preserve"> 848.</w:t>
      </w:r>
    </w:p>
    <w:p w:rsidR="0077176E" w:rsidRDefault="0077176E" w:rsidP="00054F7A">
      <w:pPr>
        <w:pStyle w:val="libFootnote0"/>
        <w:rPr>
          <w:rtl/>
        </w:rPr>
      </w:pPr>
      <w:r>
        <w:rPr>
          <w:rtl/>
        </w:rPr>
        <w:t>(2) رواه الصدوق في العلل</w:t>
      </w:r>
      <w:r w:rsidR="00054F7A">
        <w:rPr>
          <w:rtl/>
        </w:rPr>
        <w:t>:</w:t>
      </w:r>
      <w:r>
        <w:rPr>
          <w:rtl/>
        </w:rPr>
        <w:t xml:space="preserve"> 46 وابن قولويه في الكامل</w:t>
      </w:r>
      <w:r w:rsidR="00054F7A">
        <w:rPr>
          <w:rtl/>
        </w:rPr>
        <w:t>:</w:t>
      </w:r>
      <w:r>
        <w:rPr>
          <w:rtl/>
        </w:rPr>
        <w:t xml:space="preserve"> 11</w:t>
      </w:r>
      <w:r w:rsidR="00054F7A">
        <w:rPr>
          <w:rtl/>
        </w:rPr>
        <w:t>،</w:t>
      </w:r>
      <w:r>
        <w:rPr>
          <w:rtl/>
        </w:rPr>
        <w:t xml:space="preserve"> عنه البحار 100</w:t>
      </w:r>
      <w:r w:rsidR="00054F7A">
        <w:rPr>
          <w:rtl/>
        </w:rPr>
        <w:t>:</w:t>
      </w:r>
      <w:r>
        <w:rPr>
          <w:rtl/>
        </w:rPr>
        <w:t xml:space="preserve"> 140.</w:t>
      </w:r>
    </w:p>
    <w:p w:rsidR="0077176E" w:rsidRDefault="0077176E" w:rsidP="00054F7A">
      <w:pPr>
        <w:pStyle w:val="libFootnote0"/>
        <w:rPr>
          <w:rtl/>
        </w:rPr>
      </w:pPr>
      <w:r>
        <w:rPr>
          <w:rtl/>
        </w:rPr>
        <w:t>(3) رواه الصدوق في ثواب الأعمال</w:t>
      </w:r>
      <w:r w:rsidR="00054F7A">
        <w:rPr>
          <w:rtl/>
        </w:rPr>
        <w:t>:</w:t>
      </w:r>
      <w:r>
        <w:rPr>
          <w:rtl/>
        </w:rPr>
        <w:t xml:space="preserve"> 68</w:t>
      </w:r>
      <w:r w:rsidR="00054F7A">
        <w:rPr>
          <w:rtl/>
        </w:rPr>
        <w:t>،</w:t>
      </w:r>
      <w:r>
        <w:rPr>
          <w:rtl/>
        </w:rPr>
        <w:t xml:space="preserve"> عنه البحار 97</w:t>
      </w:r>
      <w:r w:rsidR="00054F7A">
        <w:rPr>
          <w:rtl/>
        </w:rPr>
        <w:t>:</w:t>
      </w:r>
      <w:r>
        <w:rPr>
          <w:rtl/>
        </w:rPr>
        <w:t xml:space="preserve"> 112.</w:t>
      </w:r>
    </w:p>
    <w:p w:rsidR="0077176E" w:rsidRDefault="0077176E" w:rsidP="00054F7A">
      <w:pPr>
        <w:pStyle w:val="libFootnote0"/>
        <w:rPr>
          <w:rtl/>
        </w:rPr>
      </w:pPr>
      <w:r>
        <w:rPr>
          <w:rtl/>
        </w:rPr>
        <w:t>(4) رواه ابن شهرآشوب في مناقبه 1</w:t>
      </w:r>
      <w:r w:rsidR="00054F7A">
        <w:rPr>
          <w:rtl/>
        </w:rPr>
        <w:t>:</w:t>
      </w:r>
      <w:r>
        <w:rPr>
          <w:rtl/>
        </w:rPr>
        <w:t xml:space="preserve"> 566</w:t>
      </w:r>
      <w:r w:rsidR="00054F7A">
        <w:rPr>
          <w:rtl/>
        </w:rPr>
        <w:t>،</w:t>
      </w:r>
      <w:r>
        <w:rPr>
          <w:rtl/>
        </w:rPr>
        <w:t xml:space="preserve"> عن الثعلبي</w:t>
      </w:r>
      <w:r w:rsidR="00054F7A">
        <w:rPr>
          <w:rtl/>
        </w:rPr>
        <w:t>،</w:t>
      </w:r>
      <w:r>
        <w:rPr>
          <w:rtl/>
        </w:rPr>
        <w:t xml:space="preserve"> وال</w:t>
      </w:r>
      <w:r>
        <w:rPr>
          <w:rFonts w:hint="cs"/>
          <w:rtl/>
        </w:rPr>
        <w:t>إ</w:t>
      </w:r>
      <w:r>
        <w:rPr>
          <w:rtl/>
        </w:rPr>
        <w:t>ربلي في كشف الغمة</w:t>
      </w:r>
      <w:r w:rsidR="00054F7A">
        <w:rPr>
          <w:rtl/>
        </w:rPr>
        <w:t>:</w:t>
      </w:r>
      <w:r>
        <w:rPr>
          <w:rtl/>
        </w:rPr>
        <w:t xml:space="preserve"> 92</w:t>
      </w:r>
      <w:r w:rsidR="00054F7A">
        <w:rPr>
          <w:rtl/>
        </w:rPr>
        <w:t>،</w:t>
      </w:r>
      <w:r w:rsidR="00A07D50">
        <w:rPr>
          <w:rtl/>
        </w:rPr>
        <w:t xml:space="preserve"> </w:t>
      </w:r>
      <w:r>
        <w:rPr>
          <w:rtl/>
        </w:rPr>
        <w:t>والعياشي في تفسيره</w:t>
      </w:r>
      <w:r w:rsidR="00054F7A">
        <w:rPr>
          <w:rtl/>
        </w:rPr>
        <w:t>،</w:t>
      </w:r>
      <w:r>
        <w:rPr>
          <w:rtl/>
        </w:rPr>
        <w:t xml:space="preserve"> عنه البحار 35</w:t>
      </w:r>
      <w:r w:rsidR="00054F7A">
        <w:rPr>
          <w:rtl/>
        </w:rPr>
        <w:t>:</w:t>
      </w:r>
      <w:r>
        <w:rPr>
          <w:rtl/>
        </w:rPr>
        <w:t xml:space="preserve"> 403</w:t>
      </w:r>
      <w:r w:rsidR="00054F7A">
        <w:rPr>
          <w:rtl/>
        </w:rPr>
        <w:t>،</w:t>
      </w:r>
      <w:r>
        <w:rPr>
          <w:rtl/>
        </w:rPr>
        <w:t xml:space="preserve"> وفي مفاتيح الغيب 5</w:t>
      </w:r>
      <w:r w:rsidR="00054F7A">
        <w:rPr>
          <w:rtl/>
        </w:rPr>
        <w:t>:</w:t>
      </w:r>
      <w:r>
        <w:rPr>
          <w:rtl/>
        </w:rPr>
        <w:t xml:space="preserve"> 190.</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أي</w:t>
      </w:r>
      <w:r>
        <w:rPr>
          <w:rFonts w:hint="cs"/>
          <w:rtl/>
        </w:rPr>
        <w:t>ّ</w:t>
      </w:r>
      <w:r>
        <w:rPr>
          <w:rtl/>
        </w:rPr>
        <w:t xml:space="preserve"> بني هاشم</w:t>
      </w:r>
      <w:r w:rsidR="00054F7A">
        <w:rPr>
          <w:rFonts w:hint="cs"/>
          <w:rtl/>
        </w:rPr>
        <w:t>؟</w:t>
      </w:r>
      <w:r>
        <w:rPr>
          <w:rtl/>
        </w:rPr>
        <w:t xml:space="preserve"> فسكت</w:t>
      </w:r>
      <w:r w:rsidR="00054F7A">
        <w:rPr>
          <w:rtl/>
        </w:rPr>
        <w:t>،</w:t>
      </w:r>
      <w:r>
        <w:rPr>
          <w:rtl/>
        </w:rPr>
        <w:t xml:space="preserve"> فقال</w:t>
      </w:r>
      <w:r w:rsidR="00054F7A">
        <w:rPr>
          <w:rtl/>
        </w:rPr>
        <w:t>:</w:t>
      </w:r>
      <w:r>
        <w:rPr>
          <w:rtl/>
        </w:rPr>
        <w:t xml:space="preserve"> من أي</w:t>
      </w:r>
      <w:r>
        <w:rPr>
          <w:rFonts w:hint="cs"/>
          <w:rtl/>
        </w:rPr>
        <w:t>ّ</w:t>
      </w:r>
      <w:r>
        <w:rPr>
          <w:rtl/>
        </w:rPr>
        <w:t xml:space="preserve"> بني هاشم</w:t>
      </w:r>
      <w:r w:rsidR="00054F7A">
        <w:rPr>
          <w:rFonts w:hint="cs"/>
          <w:rtl/>
        </w:rPr>
        <w:t>؟</w:t>
      </w:r>
      <w:r>
        <w:rPr>
          <w:rtl/>
        </w:rPr>
        <w:t xml:space="preserve"> فقلت</w:t>
      </w:r>
      <w:r w:rsidR="00054F7A">
        <w:rPr>
          <w:rtl/>
        </w:rPr>
        <w:t>:</w:t>
      </w:r>
      <w:r>
        <w:rPr>
          <w:rtl/>
        </w:rPr>
        <w:t xml:space="preserve"> مولى علي بن أبي طالب</w:t>
      </w:r>
      <w:r w:rsidR="00054F7A">
        <w:rPr>
          <w:rtl/>
        </w:rPr>
        <w:t>،</w:t>
      </w:r>
      <w:r w:rsidR="00A07D50">
        <w:rPr>
          <w:rtl/>
        </w:rPr>
        <w:t xml:space="preserve"> </w:t>
      </w:r>
      <w:r>
        <w:rPr>
          <w:rtl/>
        </w:rPr>
        <w:t>فقال عمر</w:t>
      </w:r>
      <w:r w:rsidR="00054F7A">
        <w:rPr>
          <w:rtl/>
        </w:rPr>
        <w:t>:</w:t>
      </w:r>
      <w:r>
        <w:rPr>
          <w:rtl/>
        </w:rPr>
        <w:t xml:space="preserve"> حدّثني عد</w:t>
      </w:r>
      <w:r>
        <w:rPr>
          <w:rFonts w:hint="cs"/>
          <w:rtl/>
        </w:rPr>
        <w:t>ّ</w:t>
      </w:r>
      <w:r>
        <w:rPr>
          <w:rtl/>
        </w:rPr>
        <w:t xml:space="preserve">ة أنهم سمعوا رسول الله </w:t>
      </w:r>
      <w:r w:rsidR="00054F7A" w:rsidRPr="00054F7A">
        <w:rPr>
          <w:rStyle w:val="libAlaemChar"/>
          <w:rFonts w:hint="cs"/>
          <w:rtl/>
        </w:rPr>
        <w:t>صلى‌الله‌عليه‌وآله‌وسلم</w:t>
      </w:r>
      <w:r>
        <w:rPr>
          <w:rtl/>
        </w:rPr>
        <w:t xml:space="preserve"> يقول</w:t>
      </w:r>
      <w:r w:rsidR="00054F7A">
        <w:rPr>
          <w:rtl/>
        </w:rPr>
        <w:t>:</w:t>
      </w:r>
      <w:r>
        <w:rPr>
          <w:rtl/>
        </w:rPr>
        <w:t xml:space="preserve"> من كنت مولاه فعلي</w:t>
      </w:r>
      <w:r w:rsidR="00A07D50">
        <w:rPr>
          <w:rtl/>
        </w:rPr>
        <w:t xml:space="preserve"> </w:t>
      </w:r>
      <w:r>
        <w:rPr>
          <w:rtl/>
        </w:rPr>
        <w:t>مولاه</w:t>
      </w:r>
      <w:r w:rsidR="00054F7A">
        <w:rPr>
          <w:rtl/>
        </w:rPr>
        <w:t>،</w:t>
      </w:r>
      <w:r>
        <w:rPr>
          <w:rtl/>
        </w:rPr>
        <w:t xml:space="preserve"> ثم قال</w:t>
      </w:r>
      <w:r w:rsidR="00054F7A">
        <w:rPr>
          <w:rtl/>
        </w:rPr>
        <w:t>:</w:t>
      </w:r>
      <w:r>
        <w:rPr>
          <w:rtl/>
        </w:rPr>
        <w:t xml:space="preserve"> يامزاحم كم تعطي أمثاله قال</w:t>
      </w:r>
      <w:r w:rsidR="00054F7A">
        <w:rPr>
          <w:rtl/>
        </w:rPr>
        <w:t>:</w:t>
      </w:r>
      <w:r>
        <w:rPr>
          <w:rtl/>
        </w:rPr>
        <w:t xml:space="preserve"> مائة درهم أو مائتين درهم قال</w:t>
      </w:r>
      <w:r w:rsidR="00054F7A">
        <w:rPr>
          <w:rtl/>
        </w:rPr>
        <w:t>:</w:t>
      </w:r>
      <w:r w:rsidR="00A07D50">
        <w:rPr>
          <w:rtl/>
        </w:rPr>
        <w:t xml:space="preserve"> </w:t>
      </w:r>
      <w:r>
        <w:rPr>
          <w:rtl/>
        </w:rPr>
        <w:t>إعطه خمسين دينارا</w:t>
      </w:r>
      <w:r>
        <w:rPr>
          <w:rFonts w:hint="cs"/>
          <w:rtl/>
        </w:rPr>
        <w:t>ً</w:t>
      </w:r>
      <w:r>
        <w:rPr>
          <w:rtl/>
        </w:rPr>
        <w:t xml:space="preserve"> لولاية علي بن أبي طالب </w:t>
      </w:r>
      <w:r w:rsidR="00054F7A" w:rsidRPr="00054F7A">
        <w:rPr>
          <w:rStyle w:val="libAlaemChar"/>
          <w:rFonts w:hint="cs"/>
          <w:rtl/>
        </w:rPr>
        <w:t>عليه‌السلام</w:t>
      </w:r>
      <w:r>
        <w:rPr>
          <w:rtl/>
        </w:rPr>
        <w:t xml:space="preserve"> ».</w:t>
      </w:r>
    </w:p>
    <w:p w:rsidR="0077176E" w:rsidRDefault="0077176E" w:rsidP="000605B2">
      <w:pPr>
        <w:pStyle w:val="libNormal"/>
        <w:rPr>
          <w:rtl/>
        </w:rPr>
      </w:pPr>
      <w:bookmarkStart w:id="2517" w:name="_Toc252376727"/>
      <w:bookmarkStart w:id="2518" w:name="_Toc284326059"/>
      <w:bookmarkStart w:id="2519" w:name="_Toc284671685"/>
      <w:bookmarkStart w:id="2520" w:name="_Toc286745451"/>
      <w:bookmarkStart w:id="2521" w:name="_Toc297573828"/>
      <w:r w:rsidRPr="00054F7A">
        <w:rPr>
          <w:rStyle w:val="libBold2Char"/>
          <w:rFonts w:hint="cs"/>
          <w:rtl/>
        </w:rPr>
        <w:t>19</w:t>
      </w:r>
      <w:bookmarkEnd w:id="2517"/>
      <w:bookmarkEnd w:id="2518"/>
      <w:bookmarkEnd w:id="2519"/>
      <w:bookmarkEnd w:id="2520"/>
      <w:bookmarkEnd w:id="2521"/>
      <w:r w:rsidR="00054F7A" w:rsidRPr="00054F7A">
        <w:rPr>
          <w:rStyle w:val="libBold2Char"/>
          <w:rFonts w:hint="cs"/>
          <w:rtl/>
        </w:rPr>
        <w:t xml:space="preserve"> - </w:t>
      </w:r>
      <w:r>
        <w:rPr>
          <w:rtl/>
        </w:rPr>
        <w:t>حدّثنا شريك بن عبدالله</w:t>
      </w:r>
      <w:r w:rsidR="00054F7A">
        <w:rPr>
          <w:rtl/>
        </w:rPr>
        <w:t>،</w:t>
      </w:r>
      <w:r>
        <w:rPr>
          <w:rtl/>
        </w:rPr>
        <w:t xml:space="preserve"> عن أبي إسحاق</w:t>
      </w:r>
      <w:r w:rsidR="00054F7A">
        <w:rPr>
          <w:rtl/>
        </w:rPr>
        <w:t>،</w:t>
      </w:r>
      <w:r>
        <w:rPr>
          <w:rtl/>
        </w:rPr>
        <w:t xml:space="preserve"> عن أبي وائل</w:t>
      </w:r>
      <w:r w:rsidR="00054F7A">
        <w:rPr>
          <w:rtl/>
        </w:rPr>
        <w:t>،</w:t>
      </w:r>
      <w:r>
        <w:rPr>
          <w:rtl/>
        </w:rPr>
        <w:t xml:space="preserve"> عن حذيفة</w:t>
      </w:r>
      <w:r w:rsidR="00054F7A">
        <w:rPr>
          <w:rtl/>
        </w:rPr>
        <w:t>،</w:t>
      </w:r>
      <w:r w:rsidR="00A07D50">
        <w:rPr>
          <w:rtl/>
        </w:rPr>
        <w:t xml:space="preserve"> </w:t>
      </w:r>
      <w:r>
        <w:rPr>
          <w:rtl/>
        </w:rPr>
        <w:t>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77176E" w:rsidRDefault="0077176E" w:rsidP="000605B2">
      <w:pPr>
        <w:pStyle w:val="libNormal"/>
        <w:rPr>
          <w:rtl/>
        </w:rPr>
      </w:pPr>
      <w:r>
        <w:rPr>
          <w:rtl/>
        </w:rPr>
        <w:t>« علي</w:t>
      </w:r>
      <w:r>
        <w:rPr>
          <w:rFonts w:hint="cs"/>
          <w:rtl/>
        </w:rPr>
        <w:t>ٌ</w:t>
      </w:r>
      <w:r>
        <w:rPr>
          <w:rtl/>
        </w:rPr>
        <w:t xml:space="preserve"> خير البشر</w:t>
      </w:r>
      <w:r w:rsidR="00054F7A">
        <w:rPr>
          <w:rtl/>
        </w:rPr>
        <w:t>،</w:t>
      </w:r>
      <w:r>
        <w:rPr>
          <w:rtl/>
        </w:rPr>
        <w:t xml:space="preserve"> فمن أبى</w:t>
      </w:r>
      <w:r>
        <w:rPr>
          <w:rFonts w:hint="cs"/>
          <w:rtl/>
        </w:rPr>
        <w:t>ٰ</w:t>
      </w:r>
      <w:r>
        <w:rPr>
          <w:rtl/>
        </w:rPr>
        <w:t xml:space="preserve"> فقد كفر » </w:t>
      </w:r>
      <w:r w:rsidRPr="00054F7A">
        <w:rPr>
          <w:rStyle w:val="libFootnotenumChar"/>
          <w:rtl/>
        </w:rPr>
        <w:t>(1)</w:t>
      </w:r>
      <w:r>
        <w:rPr>
          <w:rtl/>
        </w:rPr>
        <w:t>.</w:t>
      </w:r>
    </w:p>
    <w:p w:rsidR="0077176E" w:rsidRDefault="0077176E" w:rsidP="000605B2">
      <w:pPr>
        <w:pStyle w:val="libNormal"/>
        <w:rPr>
          <w:rtl/>
        </w:rPr>
      </w:pPr>
      <w:bookmarkStart w:id="2522" w:name="_Toc252376728"/>
      <w:bookmarkStart w:id="2523" w:name="_Toc284326060"/>
      <w:bookmarkStart w:id="2524" w:name="_Toc284671686"/>
      <w:bookmarkStart w:id="2525" w:name="_Toc286745452"/>
      <w:bookmarkStart w:id="2526" w:name="_Toc297573829"/>
      <w:r w:rsidRPr="00054F7A">
        <w:rPr>
          <w:rStyle w:val="libBold2Char"/>
          <w:rtl/>
        </w:rPr>
        <w:t>2</w:t>
      </w:r>
      <w:r w:rsidRPr="00054F7A">
        <w:rPr>
          <w:rStyle w:val="libBold2Char"/>
          <w:rFonts w:hint="cs"/>
          <w:rtl/>
        </w:rPr>
        <w:t>0</w:t>
      </w:r>
      <w:bookmarkEnd w:id="2522"/>
      <w:bookmarkEnd w:id="2523"/>
      <w:bookmarkEnd w:id="2524"/>
      <w:bookmarkEnd w:id="2525"/>
      <w:bookmarkEnd w:id="2526"/>
      <w:r w:rsidR="00054F7A" w:rsidRPr="00054F7A">
        <w:rPr>
          <w:rStyle w:val="libBold2Char"/>
          <w:rFonts w:hint="cs"/>
          <w:rtl/>
        </w:rPr>
        <w:t xml:space="preserve"> - </w:t>
      </w:r>
      <w:r>
        <w:rPr>
          <w:rtl/>
        </w:rPr>
        <w:t>قال</w:t>
      </w:r>
      <w:r w:rsidR="00054F7A">
        <w:rPr>
          <w:rtl/>
        </w:rPr>
        <w:t>:</w:t>
      </w:r>
      <w:r>
        <w:rPr>
          <w:rtl/>
        </w:rPr>
        <w:t xml:space="preserve"> حدّثني أحمد بن محمّد بن عثمان بن سعيد الأحول</w:t>
      </w:r>
      <w:r w:rsidR="00054F7A">
        <w:rPr>
          <w:rtl/>
        </w:rPr>
        <w:t>،</w:t>
      </w:r>
      <w:r>
        <w:rPr>
          <w:rtl/>
        </w:rPr>
        <w:t xml:space="preserve"> قال</w:t>
      </w:r>
      <w:r w:rsidR="00054F7A">
        <w:rPr>
          <w:rtl/>
        </w:rPr>
        <w:t>:</w:t>
      </w:r>
      <w:r>
        <w:rPr>
          <w:rtl/>
        </w:rPr>
        <w:t xml:space="preserve"> هذا كتاب</w:t>
      </w:r>
      <w:r w:rsidR="00A07D50">
        <w:rPr>
          <w:rtl/>
        </w:rPr>
        <w:t xml:space="preserve"> </w:t>
      </w:r>
      <w:r>
        <w:rPr>
          <w:rtl/>
        </w:rPr>
        <w:t>جد</w:t>
      </w:r>
      <w:r>
        <w:rPr>
          <w:rFonts w:hint="cs"/>
          <w:rtl/>
        </w:rPr>
        <w:t>ّ</w:t>
      </w:r>
      <w:r>
        <w:rPr>
          <w:rtl/>
        </w:rPr>
        <w:t>ي عثمان بن سعيد</w:t>
      </w:r>
      <w:r w:rsidR="00054F7A">
        <w:rPr>
          <w:rtl/>
        </w:rPr>
        <w:t>،</w:t>
      </w:r>
      <w:r>
        <w:rPr>
          <w:rtl/>
        </w:rPr>
        <w:t xml:space="preserve"> فقرأت فيه</w:t>
      </w:r>
      <w:r w:rsidR="00054F7A">
        <w:rPr>
          <w:rtl/>
        </w:rPr>
        <w:t>:</w:t>
      </w:r>
      <w:r>
        <w:rPr>
          <w:rtl/>
        </w:rPr>
        <w:t xml:space="preserve"> حدّثني زياد بن رستم أبو معاذ الخراز</w:t>
      </w:r>
      <w:r w:rsidR="00054F7A">
        <w:rPr>
          <w:rtl/>
        </w:rPr>
        <w:t>،</w:t>
      </w:r>
      <w:r>
        <w:rPr>
          <w:rtl/>
        </w:rPr>
        <w:t xml:space="preserve"> قال</w:t>
      </w:r>
      <w:r w:rsidR="00054F7A">
        <w:rPr>
          <w:rtl/>
        </w:rPr>
        <w:t>:</w:t>
      </w:r>
      <w:r w:rsidR="00A07D50">
        <w:rPr>
          <w:rtl/>
        </w:rPr>
        <w:t xml:space="preserve"> </w:t>
      </w:r>
      <w:r>
        <w:rPr>
          <w:rtl/>
        </w:rPr>
        <w:t>عمرو بن خالد</w:t>
      </w:r>
      <w:r w:rsidR="00054F7A">
        <w:rPr>
          <w:rtl/>
        </w:rPr>
        <w:t>،</w:t>
      </w:r>
      <w:r>
        <w:rPr>
          <w:rtl/>
        </w:rPr>
        <w:t xml:space="preserve"> عن زيد بن علي</w:t>
      </w:r>
      <w:r w:rsidR="00054F7A">
        <w:rPr>
          <w:rtl/>
        </w:rPr>
        <w:t>،</w:t>
      </w:r>
      <w:r>
        <w:rPr>
          <w:rtl/>
        </w:rPr>
        <w:t xml:space="preserve"> عن آبائه</w:t>
      </w:r>
      <w:r w:rsidR="00054F7A">
        <w:rPr>
          <w:rtl/>
        </w:rPr>
        <w:t>،</w:t>
      </w:r>
      <w:r>
        <w:rPr>
          <w:rtl/>
        </w:rPr>
        <w:t xml:space="preserve"> عن 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ان</w:t>
      </w:r>
      <w:r>
        <w:rPr>
          <w:rFonts w:hint="cs"/>
          <w:rtl/>
        </w:rPr>
        <w:t>ّ</w:t>
      </w:r>
      <w:r>
        <w:rPr>
          <w:rtl/>
        </w:rPr>
        <w:t xml:space="preserve"> فاطمة بنت محمّد نبي الله صلى الله عليها وعلى ذريتها مرضت في عهد</w:t>
      </w:r>
      <w:r w:rsidR="00A07D50">
        <w:rPr>
          <w:rtl/>
        </w:rPr>
        <w:t xml:space="preserve"> </w:t>
      </w:r>
      <w:r>
        <w:rPr>
          <w:rtl/>
        </w:rPr>
        <w:t>رسول الله</w:t>
      </w:r>
      <w:r w:rsidR="00054F7A">
        <w:rPr>
          <w:rtl/>
        </w:rPr>
        <w:t>،</w:t>
      </w:r>
      <w:r>
        <w:rPr>
          <w:rtl/>
        </w:rPr>
        <w:t xml:space="preserve"> فأتاها نبي الله عا</w:t>
      </w:r>
      <w:r>
        <w:rPr>
          <w:rFonts w:hint="cs"/>
          <w:rtl/>
        </w:rPr>
        <w:t>ئ</w:t>
      </w:r>
      <w:r>
        <w:rPr>
          <w:rtl/>
        </w:rPr>
        <w:t>دا</w:t>
      </w:r>
      <w:r>
        <w:rPr>
          <w:rFonts w:hint="cs"/>
          <w:rtl/>
        </w:rPr>
        <w:t>ً</w:t>
      </w:r>
      <w:r>
        <w:rPr>
          <w:rtl/>
        </w:rPr>
        <w:t xml:space="preserve"> لها في نفر من أصحابه فاستأذن فقالت</w:t>
      </w:r>
      <w:r w:rsidR="00054F7A">
        <w:rPr>
          <w:rtl/>
        </w:rPr>
        <w:t>:</w:t>
      </w:r>
      <w:r>
        <w:rPr>
          <w:rtl/>
        </w:rPr>
        <w:t xml:space="preserve"> ياأبة لا</w:t>
      </w:r>
      <w:r w:rsidR="00A07D50">
        <w:rPr>
          <w:rtl/>
        </w:rPr>
        <w:t xml:space="preserve"> </w:t>
      </w:r>
      <w:r>
        <w:rPr>
          <w:rtl/>
        </w:rPr>
        <w:t>تقدر على الدخول ان عليّ</w:t>
      </w:r>
      <w:r>
        <w:rPr>
          <w:rFonts w:hint="cs"/>
          <w:rtl/>
        </w:rPr>
        <w:t>َ</w:t>
      </w:r>
      <w:r>
        <w:rPr>
          <w:rtl/>
        </w:rPr>
        <w:t xml:space="preserve"> عباءة إذا غطيت بها رأسي انكشف رجلاي وإذا غطيت</w:t>
      </w:r>
      <w:r w:rsidR="00A07D50">
        <w:rPr>
          <w:rtl/>
        </w:rPr>
        <w:t xml:space="preserve"> </w:t>
      </w:r>
      <w:r>
        <w:rPr>
          <w:rtl/>
        </w:rPr>
        <w:t>بها رجلاي انكشف رأسي</w:t>
      </w:r>
      <w:r w:rsidR="00054F7A">
        <w:rPr>
          <w:rtl/>
        </w:rPr>
        <w:t>،</w:t>
      </w:r>
      <w:r>
        <w:rPr>
          <w:rtl/>
        </w:rPr>
        <w:t xml:space="preserve"> فلف</w:t>
      </w:r>
      <w:r>
        <w:rPr>
          <w:rFonts w:hint="cs"/>
          <w:rtl/>
        </w:rPr>
        <w:t>ّ</w:t>
      </w:r>
      <w:r>
        <w:rPr>
          <w:rtl/>
        </w:rPr>
        <w:t xml:space="preserve"> رسول الله ثوبه والقاه إليها فتسترت به</w:t>
      </w:r>
      <w:r w:rsidR="00054F7A">
        <w:rPr>
          <w:rtl/>
        </w:rPr>
        <w:t>،</w:t>
      </w:r>
      <w:r>
        <w:rPr>
          <w:rtl/>
        </w:rPr>
        <w:t xml:space="preserve"> ثم دخل</w:t>
      </w:r>
      <w:r w:rsidR="00A07D50">
        <w:rPr>
          <w:rtl/>
        </w:rPr>
        <w:t xml:space="preserve"> </w:t>
      </w:r>
      <w:r>
        <w:rPr>
          <w:rtl/>
        </w:rPr>
        <w:t>فقال</w:t>
      </w:r>
      <w:r w:rsidR="00054F7A">
        <w:rPr>
          <w:rtl/>
        </w:rPr>
        <w:t>:</w:t>
      </w:r>
      <w:r>
        <w:rPr>
          <w:rtl/>
        </w:rPr>
        <w:t xml:space="preserve"> كيف نجدك يابني</w:t>
      </w:r>
      <w:r>
        <w:rPr>
          <w:rFonts w:hint="cs"/>
          <w:rtl/>
        </w:rPr>
        <w:t>ّ</w:t>
      </w:r>
      <w:r>
        <w:rPr>
          <w:rtl/>
        </w:rPr>
        <w:t>ة</w:t>
      </w:r>
      <w:r w:rsidR="00054F7A">
        <w:rPr>
          <w:rFonts w:hint="cs"/>
          <w:rtl/>
        </w:rPr>
        <w:t>؟</w:t>
      </w:r>
      <w:r>
        <w:rPr>
          <w:rtl/>
        </w:rPr>
        <w:t xml:space="preserve"> قالت</w:t>
      </w:r>
      <w:r w:rsidR="00054F7A">
        <w:rPr>
          <w:rtl/>
        </w:rPr>
        <w:t>:</w:t>
      </w:r>
      <w:r>
        <w:rPr>
          <w:rtl/>
        </w:rPr>
        <w:t xml:space="preserve"> ما هدني يارسول الله وجعه وما بي من الوجع أشد</w:t>
      </w:r>
      <w:r>
        <w:rPr>
          <w:rFonts w:hint="cs"/>
          <w:rtl/>
        </w:rPr>
        <w:t>ّ</w:t>
      </w:r>
      <w:r w:rsidR="00A07D50">
        <w:rPr>
          <w:rtl/>
        </w:rPr>
        <w:t xml:space="preserve"> </w:t>
      </w:r>
      <w:r>
        <w:rPr>
          <w:rtl/>
        </w:rPr>
        <w:t>عليّ</w:t>
      </w:r>
      <w:r>
        <w:rPr>
          <w:rFonts w:hint="cs"/>
          <w:rtl/>
        </w:rPr>
        <w:t>َ</w:t>
      </w:r>
      <w:r>
        <w:rPr>
          <w:rtl/>
        </w:rPr>
        <w:t xml:space="preserve"> من الوجع.</w:t>
      </w:r>
    </w:p>
    <w:p w:rsidR="00A07D50" w:rsidRDefault="0077176E" w:rsidP="00A07D50">
      <w:pPr>
        <w:pStyle w:val="libNormal"/>
        <w:rPr>
          <w:rtl/>
        </w:rPr>
      </w:pPr>
      <w:r>
        <w:rPr>
          <w:rtl/>
        </w:rPr>
        <w:t>قال</w:t>
      </w:r>
      <w:r w:rsidR="00054F7A">
        <w:rPr>
          <w:rtl/>
        </w:rPr>
        <w:t>:</w:t>
      </w:r>
      <w:r>
        <w:rPr>
          <w:rtl/>
        </w:rPr>
        <w:t xml:space="preserve"> لا تقولي ذلك يابنية</w:t>
      </w:r>
      <w:r w:rsidR="00054F7A">
        <w:rPr>
          <w:rtl/>
        </w:rPr>
        <w:t>،</w:t>
      </w:r>
      <w:r>
        <w:rPr>
          <w:rtl/>
        </w:rPr>
        <w:t xml:space="preserve"> فان الله تعالى لم يرض</w:t>
      </w:r>
      <w:r>
        <w:rPr>
          <w:rFonts w:hint="cs"/>
          <w:rtl/>
        </w:rPr>
        <w:t>َ</w:t>
      </w:r>
      <w:r>
        <w:rPr>
          <w:rtl/>
        </w:rPr>
        <w:t xml:space="preserve"> الدنيا لأحد من أنبيائه ولا</w:t>
      </w:r>
      <w:r w:rsidR="00A07D50">
        <w:rPr>
          <w:rtl/>
        </w:rPr>
        <w:t xml:space="preserve"> </w:t>
      </w:r>
      <w:r>
        <w:rPr>
          <w:rtl/>
        </w:rPr>
        <w:t>من أوليائه</w:t>
      </w:r>
      <w:r w:rsidR="00054F7A">
        <w:rPr>
          <w:rtl/>
        </w:rPr>
        <w:t>،</w:t>
      </w:r>
      <w:r>
        <w:rPr>
          <w:rtl/>
        </w:rPr>
        <w:t xml:space="preserve"> أما ترضين </w:t>
      </w:r>
      <w:r>
        <w:rPr>
          <w:rFonts w:hint="cs"/>
          <w:rtl/>
        </w:rPr>
        <w:t>ا</w:t>
      </w:r>
      <w:r>
        <w:rPr>
          <w:rtl/>
        </w:rPr>
        <w:t>نّه زوجتك أقدم ا</w:t>
      </w:r>
      <w:r>
        <w:rPr>
          <w:rFonts w:hint="cs"/>
          <w:rtl/>
        </w:rPr>
        <w:t>ُ</w:t>
      </w:r>
      <w:r>
        <w:rPr>
          <w:rtl/>
        </w:rPr>
        <w:t>م</w:t>
      </w:r>
      <w:r>
        <w:rPr>
          <w:rFonts w:hint="cs"/>
          <w:rtl/>
        </w:rPr>
        <w:t>ّ</w:t>
      </w:r>
      <w:r>
        <w:rPr>
          <w:rtl/>
        </w:rPr>
        <w:t>تي سلما</w:t>
      </w:r>
      <w:r>
        <w:rPr>
          <w:rFonts w:hint="cs"/>
          <w:rtl/>
        </w:rPr>
        <w:t>ً</w:t>
      </w:r>
      <w:r>
        <w:rPr>
          <w:rtl/>
        </w:rPr>
        <w:t xml:space="preserve"> وأعلمهم علما</w:t>
      </w:r>
      <w:r>
        <w:rPr>
          <w:rFonts w:hint="cs"/>
          <w:rtl/>
        </w:rPr>
        <w:t>ً</w:t>
      </w:r>
      <w:r>
        <w:rPr>
          <w:rtl/>
        </w:rPr>
        <w:t xml:space="preserve"> وأعظمهم حلما</w:t>
      </w:r>
      <w:r>
        <w:rPr>
          <w:rFonts w:hint="cs"/>
          <w:rtl/>
        </w:rPr>
        <w:t>ً</w:t>
      </w:r>
      <w:r w:rsidR="00A07D50">
        <w:rPr>
          <w:rtl/>
        </w:rPr>
        <w:t xml:space="preserve"> </w:t>
      </w:r>
      <w:r>
        <w:rPr>
          <w:rtl/>
        </w:rPr>
        <w:t>ان الله اطلع على خلقه واختار منهم أباك فبعثه رحمة للعالمين ثم أشرف الثانية</w:t>
      </w:r>
      <w:r w:rsidR="00A07D50">
        <w:rPr>
          <w:rtl/>
        </w:rPr>
        <w:t xml:space="preserve"> </w:t>
      </w:r>
      <w:r>
        <w:rPr>
          <w:rtl/>
        </w:rPr>
        <w:t>فاصطفى زوجك على العالمين وأوصى إلي</w:t>
      </w:r>
      <w:r>
        <w:rPr>
          <w:rFonts w:hint="cs"/>
          <w:rtl/>
        </w:rPr>
        <w:t>ّ</w:t>
      </w:r>
      <w:r>
        <w:rPr>
          <w:rtl/>
        </w:rPr>
        <w:t xml:space="preserve"> فزوجتك ثم أشرف الثالثة فاصطفاك</w:t>
      </w:r>
      <w:r w:rsidR="00A07D50">
        <w:rPr>
          <w:rtl/>
        </w:rPr>
        <w:t xml:space="preserve"> </w:t>
      </w:r>
      <w:r>
        <w:rPr>
          <w:rtl/>
        </w:rPr>
        <w:t>على نساء العالمين</w:t>
      </w:r>
      <w:r w:rsidR="00054F7A">
        <w:rPr>
          <w:rtl/>
        </w:rPr>
        <w:t>،</w:t>
      </w:r>
      <w:r>
        <w:rPr>
          <w:rtl/>
        </w:rPr>
        <w:t xml:space="preserve"> ثم أشرف الرابعة فاصطفى بنيك على شباب العالمين</w:t>
      </w:r>
      <w:r w:rsidR="00054F7A">
        <w:rPr>
          <w:rtl/>
        </w:rPr>
        <w:t>،</w:t>
      </w:r>
      <w:r>
        <w:rPr>
          <w:rtl/>
        </w:rPr>
        <w:t xml:space="preserve"> فاهتز</w:t>
      </w:r>
      <w:r w:rsidR="00A07D50">
        <w:rPr>
          <w:rtl/>
        </w:rPr>
        <w:t xml:space="preserve"> </w:t>
      </w:r>
      <w:r>
        <w:rPr>
          <w:rtl/>
        </w:rPr>
        <w:t>العرش وسأل الله ان يزي</w:t>
      </w:r>
      <w:r>
        <w:rPr>
          <w:rFonts w:hint="cs"/>
          <w:rtl/>
        </w:rPr>
        <w:t>ّ</w:t>
      </w:r>
      <w:r>
        <w:rPr>
          <w:rtl/>
        </w:rPr>
        <w:t>نه بهما فهما يوم القيامة جنبتي العرش كقرطي الذهب</w:t>
      </w:r>
      <w:r w:rsidR="00054F7A">
        <w:rPr>
          <w:rtl/>
        </w:rPr>
        <w:t>،</w:t>
      </w:r>
      <w:r w:rsidR="00A07D50">
        <w:rPr>
          <w:rtl/>
        </w:rPr>
        <w:t xml:space="preserve"> </w:t>
      </w:r>
    </w:p>
    <w:p w:rsidR="0077176E" w:rsidRPr="006F11C1"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72</w:t>
      </w:r>
      <w:r w:rsidR="00054F7A">
        <w:rPr>
          <w:rtl/>
        </w:rPr>
        <w:t>،</w:t>
      </w:r>
      <w:r>
        <w:rPr>
          <w:rtl/>
        </w:rPr>
        <w:t xml:space="preserve"> عيون الأخبار 2</w:t>
      </w:r>
      <w:r w:rsidR="00054F7A">
        <w:rPr>
          <w:rtl/>
        </w:rPr>
        <w:t>:</w:t>
      </w:r>
      <w:r>
        <w:rPr>
          <w:rtl/>
        </w:rPr>
        <w:t xml:space="preserve"> 59</w:t>
      </w:r>
      <w:r w:rsidR="00054F7A">
        <w:rPr>
          <w:rtl/>
        </w:rPr>
        <w:t>،</w:t>
      </w:r>
      <w:r>
        <w:rPr>
          <w:rtl/>
        </w:rPr>
        <w:t xml:space="preserve"> عنهما البحار 38</w:t>
      </w:r>
      <w:r w:rsidR="00054F7A">
        <w:rPr>
          <w:rtl/>
        </w:rPr>
        <w:t>:</w:t>
      </w:r>
      <w:r>
        <w:rPr>
          <w:rtl/>
        </w:rPr>
        <w:t xml:space="preserve"> 4</w:t>
      </w:r>
      <w:r w:rsidR="00054F7A">
        <w:rPr>
          <w:rtl/>
        </w:rPr>
        <w:t>،</w:t>
      </w:r>
      <w:r>
        <w:rPr>
          <w:rtl/>
        </w:rPr>
        <w:t xml:space="preserve"> رواه الطوسي</w:t>
      </w:r>
      <w:r w:rsidR="00A07D50">
        <w:rPr>
          <w:rtl/>
        </w:rPr>
        <w:t xml:space="preserve"> </w:t>
      </w:r>
      <w:r>
        <w:rPr>
          <w:rtl/>
        </w:rPr>
        <w:t>في أماليه</w:t>
      </w:r>
      <w:r w:rsidR="00054F7A">
        <w:rPr>
          <w:rtl/>
        </w:rPr>
        <w:t>:</w:t>
      </w:r>
      <w:r>
        <w:rPr>
          <w:rtl/>
        </w:rPr>
        <w:t xml:space="preserve"> 213</w:t>
      </w:r>
      <w:r w:rsidR="00054F7A">
        <w:rPr>
          <w:rtl/>
        </w:rPr>
        <w:t>،</w:t>
      </w:r>
      <w:r>
        <w:rPr>
          <w:rtl/>
        </w:rPr>
        <w:t xml:space="preserve"> وال</w:t>
      </w:r>
      <w:r>
        <w:rPr>
          <w:rFonts w:hint="cs"/>
          <w:rtl/>
        </w:rPr>
        <w:t>إ</w:t>
      </w:r>
      <w:r>
        <w:rPr>
          <w:rtl/>
        </w:rPr>
        <w:t>ربلي في كشف الغمة 1</w:t>
      </w:r>
      <w:r w:rsidR="00054F7A">
        <w:rPr>
          <w:rtl/>
        </w:rPr>
        <w:t>:</w:t>
      </w:r>
      <w:r>
        <w:rPr>
          <w:rtl/>
        </w:rPr>
        <w:t xml:space="preserve"> 156</w:t>
      </w:r>
      <w:r w:rsidR="00054F7A">
        <w:rPr>
          <w:rtl/>
        </w:rPr>
        <w:t>،</w:t>
      </w:r>
      <w:r>
        <w:rPr>
          <w:rtl/>
        </w:rPr>
        <w:t xml:space="preserve"> عنه البحار 38</w:t>
      </w:r>
      <w:r w:rsidR="00054F7A">
        <w:rPr>
          <w:rtl/>
        </w:rPr>
        <w:t>:</w:t>
      </w:r>
      <w:r>
        <w:rPr>
          <w:rtl/>
        </w:rPr>
        <w:t xml:space="preserve"> 12.</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قالت</w:t>
      </w:r>
      <w:r w:rsidR="00054F7A">
        <w:rPr>
          <w:rtl/>
        </w:rPr>
        <w:t>:</w:t>
      </w:r>
      <w:r>
        <w:rPr>
          <w:rtl/>
        </w:rPr>
        <w:t xml:space="preserve"> رضيت عن الله ورسوله واستبشرت</w:t>
      </w:r>
      <w:r w:rsidR="00054F7A">
        <w:rPr>
          <w:rtl/>
        </w:rPr>
        <w:t>،</w:t>
      </w:r>
      <w:r>
        <w:rPr>
          <w:rtl/>
        </w:rPr>
        <w:t xml:space="preserve"> فوضع رسول الله </w:t>
      </w:r>
      <w:r w:rsidR="00054F7A" w:rsidRPr="00054F7A">
        <w:rPr>
          <w:rStyle w:val="libAlaemChar"/>
          <w:rFonts w:hint="cs"/>
          <w:rtl/>
        </w:rPr>
        <w:t>صلى‌الله‌عليه‌وآله‌وسلم</w:t>
      </w:r>
      <w:r>
        <w:rPr>
          <w:rtl/>
        </w:rPr>
        <w:t xml:space="preserve"> يديها بين</w:t>
      </w:r>
      <w:r w:rsidR="00A07D50">
        <w:rPr>
          <w:rtl/>
        </w:rPr>
        <w:t xml:space="preserve"> </w:t>
      </w:r>
      <w:r>
        <w:rPr>
          <w:rtl/>
        </w:rPr>
        <w:t>كتفيها ثم قال</w:t>
      </w:r>
      <w:r w:rsidR="00054F7A">
        <w:rPr>
          <w:rtl/>
        </w:rPr>
        <w:t>:</w:t>
      </w:r>
      <w:r>
        <w:rPr>
          <w:rtl/>
        </w:rPr>
        <w:t xml:space="preserve"> اللهم رافع الوصية وكافل الضائعة اذهب عن فاطمة بنت نبيك</w:t>
      </w:r>
      <w:r w:rsidR="00054F7A">
        <w:rPr>
          <w:rtl/>
        </w:rPr>
        <w:t>،</w:t>
      </w:r>
      <w:r w:rsidR="00A07D50">
        <w:rPr>
          <w:rtl/>
        </w:rPr>
        <w:t xml:space="preserve"> </w:t>
      </w:r>
      <w:r>
        <w:rPr>
          <w:rtl/>
        </w:rPr>
        <w:t>فكانت فاطمة تقول</w:t>
      </w:r>
      <w:r w:rsidR="00054F7A">
        <w:rPr>
          <w:rtl/>
        </w:rPr>
        <w:t>:</w:t>
      </w:r>
      <w:r>
        <w:rPr>
          <w:rtl/>
        </w:rPr>
        <w:t xml:space="preserve"> ما وجدت سمعة سغب بعد دعوة رسول الله </w:t>
      </w:r>
      <w:r w:rsidR="00054F7A" w:rsidRPr="00054F7A">
        <w:rPr>
          <w:rStyle w:val="libAlaemChar"/>
          <w:rFonts w:hint="cs"/>
          <w:rtl/>
        </w:rPr>
        <w:t>صلى‌الله‌عليه‌وآله‌وسلم</w:t>
      </w:r>
      <w:r>
        <w:rPr>
          <w:rtl/>
        </w:rPr>
        <w:t xml:space="preserve"> » </w:t>
      </w:r>
      <w:r w:rsidRPr="00054F7A">
        <w:rPr>
          <w:rStyle w:val="libFootnotenumChar"/>
          <w:rtl/>
        </w:rPr>
        <w:t>(1)</w:t>
      </w:r>
      <w:r>
        <w:rPr>
          <w:rtl/>
        </w:rPr>
        <w:t>.</w:t>
      </w:r>
    </w:p>
    <w:p w:rsidR="0077176E" w:rsidRDefault="0077176E" w:rsidP="000605B2">
      <w:pPr>
        <w:pStyle w:val="libNormal"/>
        <w:rPr>
          <w:rtl/>
        </w:rPr>
      </w:pPr>
      <w:bookmarkStart w:id="2527" w:name="_Toc252376729"/>
      <w:bookmarkStart w:id="2528" w:name="_Toc284326061"/>
      <w:bookmarkStart w:id="2529" w:name="_Toc284671687"/>
      <w:bookmarkStart w:id="2530" w:name="_Toc286745453"/>
      <w:bookmarkStart w:id="2531" w:name="_Toc297573830"/>
      <w:r w:rsidRPr="00054F7A">
        <w:rPr>
          <w:rStyle w:val="libBold2Char"/>
          <w:rFonts w:hint="cs"/>
          <w:rtl/>
        </w:rPr>
        <w:t>21</w:t>
      </w:r>
      <w:bookmarkEnd w:id="2527"/>
      <w:bookmarkEnd w:id="2528"/>
      <w:bookmarkEnd w:id="2529"/>
      <w:bookmarkEnd w:id="2530"/>
      <w:bookmarkEnd w:id="2531"/>
      <w:r w:rsidR="00054F7A" w:rsidRPr="00054F7A">
        <w:rPr>
          <w:rStyle w:val="libBold2Char"/>
          <w:rFonts w:hint="cs"/>
          <w:rtl/>
        </w:rPr>
        <w:t xml:space="preserve"> - </w:t>
      </w:r>
      <w:r>
        <w:rPr>
          <w:rtl/>
        </w:rPr>
        <w:t>قال</w:t>
      </w:r>
      <w:r w:rsidR="00054F7A">
        <w:rPr>
          <w:rtl/>
        </w:rPr>
        <w:t>:</w:t>
      </w:r>
      <w:r>
        <w:rPr>
          <w:rtl/>
        </w:rPr>
        <w:t xml:space="preserve"> حدّثنا عمر بن قيس </w:t>
      </w:r>
      <w:r w:rsidRPr="00054F7A">
        <w:rPr>
          <w:rStyle w:val="libFootnotenumChar"/>
          <w:rtl/>
        </w:rPr>
        <w:t>(2)</w:t>
      </w:r>
      <w:r>
        <w:rPr>
          <w:rtl/>
        </w:rPr>
        <w:t xml:space="preserve"> عن ميسرة بن حبيب</w:t>
      </w:r>
      <w:r w:rsidR="00054F7A">
        <w:rPr>
          <w:rtl/>
        </w:rPr>
        <w:t>،</w:t>
      </w:r>
      <w:r>
        <w:rPr>
          <w:rtl/>
        </w:rPr>
        <w:t xml:space="preserve"> عن المنهال بن عمرو</w:t>
      </w:r>
      <w:r w:rsidR="00054F7A">
        <w:rPr>
          <w:rtl/>
        </w:rPr>
        <w:t>،</w:t>
      </w:r>
      <w:r w:rsidR="00A07D50">
        <w:rPr>
          <w:rtl/>
        </w:rPr>
        <w:t xml:space="preserve"> </w:t>
      </w:r>
      <w:r>
        <w:rPr>
          <w:rtl/>
        </w:rPr>
        <w:t>قال</w:t>
      </w:r>
      <w:r w:rsidR="00054F7A">
        <w:rPr>
          <w:rtl/>
        </w:rPr>
        <w:t>:</w:t>
      </w:r>
      <w:r>
        <w:rPr>
          <w:rtl/>
        </w:rPr>
        <w:t xml:space="preserve"> أخبرني رجل من تميم قال</w:t>
      </w:r>
      <w:r w:rsidR="00054F7A">
        <w:rPr>
          <w:rtl/>
        </w:rPr>
        <w:t>:</w:t>
      </w:r>
    </w:p>
    <w:p w:rsidR="0077176E" w:rsidRDefault="0077176E" w:rsidP="000605B2">
      <w:pPr>
        <w:pStyle w:val="libNormal"/>
        <w:rPr>
          <w:rtl/>
        </w:rPr>
      </w:pPr>
      <w:r>
        <w:rPr>
          <w:rtl/>
        </w:rPr>
        <w:t xml:space="preserve">« كنا مع علي بن أبي طالب </w:t>
      </w:r>
      <w:r w:rsidR="00054F7A" w:rsidRPr="00054F7A">
        <w:rPr>
          <w:rStyle w:val="libAlaemChar"/>
          <w:rFonts w:hint="cs"/>
          <w:rtl/>
        </w:rPr>
        <w:t>عليه‌السلام</w:t>
      </w:r>
      <w:r>
        <w:rPr>
          <w:rtl/>
        </w:rPr>
        <w:t xml:space="preserve"> بذي قار ونحن نرى إنا سنختطف في يومنا</w:t>
      </w:r>
      <w:r w:rsidR="00A07D50">
        <w:rPr>
          <w:rtl/>
        </w:rPr>
        <w:t xml:space="preserve"> </w:t>
      </w:r>
      <w:r>
        <w:rPr>
          <w:rtl/>
        </w:rPr>
        <w:t xml:space="preserve">( هذا ) </w:t>
      </w:r>
      <w:r w:rsidRPr="00054F7A">
        <w:rPr>
          <w:rStyle w:val="libFootnotenumChar"/>
          <w:rtl/>
        </w:rPr>
        <w:t>(3)</w:t>
      </w:r>
      <w:r>
        <w:rPr>
          <w:rtl/>
        </w:rPr>
        <w:t xml:space="preserve"> فسمعته يقول</w:t>
      </w:r>
      <w:r w:rsidR="00054F7A">
        <w:rPr>
          <w:rtl/>
        </w:rPr>
        <w:t>:</w:t>
      </w:r>
      <w:r>
        <w:rPr>
          <w:rtl/>
        </w:rPr>
        <w:t xml:space="preserve"> والله لنظهرن</w:t>
      </w:r>
      <w:r>
        <w:rPr>
          <w:rFonts w:hint="cs"/>
          <w:rtl/>
        </w:rPr>
        <w:t>ّ</w:t>
      </w:r>
      <w:r>
        <w:rPr>
          <w:rtl/>
        </w:rPr>
        <w:t xml:space="preserve"> على هذه </w:t>
      </w:r>
      <w:r w:rsidRPr="00054F7A">
        <w:rPr>
          <w:rStyle w:val="libFootnotenumChar"/>
          <w:rtl/>
        </w:rPr>
        <w:t>(4)</w:t>
      </w:r>
      <w:r>
        <w:rPr>
          <w:rtl/>
        </w:rPr>
        <w:t xml:space="preserve"> الفرقة ولنقتلن</w:t>
      </w:r>
      <w:r>
        <w:rPr>
          <w:rFonts w:hint="cs"/>
          <w:rtl/>
        </w:rPr>
        <w:t>ّ</w:t>
      </w:r>
      <w:r>
        <w:rPr>
          <w:rtl/>
        </w:rPr>
        <w:t xml:space="preserve"> هذين الرجلين</w:t>
      </w:r>
      <w:r w:rsidR="00A07D50">
        <w:rPr>
          <w:rFonts w:hint="cs"/>
          <w:rtl/>
        </w:rPr>
        <w:t xml:space="preserve"> </w:t>
      </w:r>
      <w:r w:rsidR="00054F7A">
        <w:rPr>
          <w:rtl/>
        </w:rPr>
        <w:t>-</w:t>
      </w:r>
      <w:r>
        <w:rPr>
          <w:rFonts w:hint="cs"/>
          <w:rtl/>
        </w:rPr>
        <w:t xml:space="preserve"> </w:t>
      </w:r>
      <w:r>
        <w:rPr>
          <w:rtl/>
        </w:rPr>
        <w:t>يعني طلحة والزبير</w:t>
      </w:r>
      <w:r w:rsidR="00054F7A">
        <w:rPr>
          <w:rtl/>
        </w:rPr>
        <w:t xml:space="preserve"> - </w:t>
      </w:r>
      <w:r>
        <w:rPr>
          <w:rtl/>
        </w:rPr>
        <w:t>ولنستبيحن عسكرهما.</w:t>
      </w:r>
    </w:p>
    <w:p w:rsidR="0077176E" w:rsidRDefault="0077176E" w:rsidP="000605B2">
      <w:pPr>
        <w:pStyle w:val="libNormal"/>
        <w:rPr>
          <w:rtl/>
        </w:rPr>
      </w:pPr>
      <w:r>
        <w:rPr>
          <w:rtl/>
        </w:rPr>
        <w:t>قال التميمي</w:t>
      </w:r>
      <w:r w:rsidR="00054F7A">
        <w:rPr>
          <w:rtl/>
        </w:rPr>
        <w:t>:</w:t>
      </w:r>
      <w:r>
        <w:rPr>
          <w:rtl/>
        </w:rPr>
        <w:t xml:space="preserve"> فأتيت [ إلى ] </w:t>
      </w:r>
      <w:r w:rsidRPr="00054F7A">
        <w:rPr>
          <w:rStyle w:val="libFootnotenumChar"/>
          <w:rtl/>
        </w:rPr>
        <w:t>(5)</w:t>
      </w:r>
      <w:r>
        <w:rPr>
          <w:rtl/>
        </w:rPr>
        <w:t xml:space="preserve"> عبدالله بن العباس</w:t>
      </w:r>
      <w:r w:rsidR="00054F7A">
        <w:rPr>
          <w:rtl/>
        </w:rPr>
        <w:t>،</w:t>
      </w:r>
      <w:r>
        <w:rPr>
          <w:rtl/>
        </w:rPr>
        <w:t xml:space="preserve"> فقلت</w:t>
      </w:r>
      <w:r w:rsidR="00054F7A">
        <w:rPr>
          <w:rtl/>
        </w:rPr>
        <w:t>:</w:t>
      </w:r>
      <w:r>
        <w:rPr>
          <w:rtl/>
        </w:rPr>
        <w:t xml:space="preserve"> أما ترى إلى ابن عم</w:t>
      </w:r>
      <w:r>
        <w:rPr>
          <w:rFonts w:hint="cs"/>
          <w:rtl/>
        </w:rPr>
        <w:t>ّ</w:t>
      </w:r>
      <w:r>
        <w:rPr>
          <w:rtl/>
        </w:rPr>
        <w:t>ك</w:t>
      </w:r>
      <w:r w:rsidR="00A07D50">
        <w:rPr>
          <w:rtl/>
        </w:rPr>
        <w:t xml:space="preserve"> </w:t>
      </w:r>
      <w:r>
        <w:rPr>
          <w:rtl/>
        </w:rPr>
        <w:t>وما يقول</w:t>
      </w:r>
      <w:r w:rsidR="00054F7A">
        <w:rPr>
          <w:rFonts w:hint="cs"/>
          <w:rtl/>
        </w:rPr>
        <w:t>؟</w:t>
      </w:r>
      <w:r>
        <w:rPr>
          <w:rtl/>
        </w:rPr>
        <w:t xml:space="preserve"> فقال</w:t>
      </w:r>
      <w:r w:rsidR="00054F7A">
        <w:rPr>
          <w:rtl/>
        </w:rPr>
        <w:t>:</w:t>
      </w:r>
      <w:r>
        <w:rPr>
          <w:rtl/>
        </w:rPr>
        <w:t xml:space="preserve"> لا تعجل حتّى ننظر ما يكون</w:t>
      </w:r>
      <w:r w:rsidR="00054F7A">
        <w:rPr>
          <w:rtl/>
        </w:rPr>
        <w:t>،</w:t>
      </w:r>
      <w:r>
        <w:rPr>
          <w:rtl/>
        </w:rPr>
        <w:t xml:space="preserve"> فلمّا كان من أمر البصرة ما كان</w:t>
      </w:r>
      <w:r w:rsidR="00A07D50">
        <w:rPr>
          <w:rtl/>
        </w:rPr>
        <w:t xml:space="preserve"> </w:t>
      </w:r>
      <w:r>
        <w:rPr>
          <w:rtl/>
        </w:rPr>
        <w:t>أتيته</w:t>
      </w:r>
      <w:r w:rsidR="00054F7A">
        <w:rPr>
          <w:rtl/>
        </w:rPr>
        <w:t>،</w:t>
      </w:r>
      <w:r>
        <w:rPr>
          <w:rtl/>
        </w:rPr>
        <w:t xml:space="preserve"> فقلت</w:t>
      </w:r>
      <w:r w:rsidR="00054F7A">
        <w:rPr>
          <w:rtl/>
        </w:rPr>
        <w:t>:</w:t>
      </w:r>
      <w:r>
        <w:rPr>
          <w:rtl/>
        </w:rPr>
        <w:t xml:space="preserve"> لا أرى ابن عم</w:t>
      </w:r>
      <w:r>
        <w:rPr>
          <w:rFonts w:hint="cs"/>
          <w:rtl/>
        </w:rPr>
        <w:t>ّ</w:t>
      </w:r>
      <w:r>
        <w:rPr>
          <w:rtl/>
        </w:rPr>
        <w:t>ك إلاّ صادقا</w:t>
      </w:r>
      <w:r>
        <w:rPr>
          <w:rFonts w:hint="cs"/>
          <w:rtl/>
        </w:rPr>
        <w:t>ً</w:t>
      </w:r>
      <w:r>
        <w:rPr>
          <w:rtl/>
        </w:rPr>
        <w:t xml:space="preserve"> في مقاله</w:t>
      </w:r>
      <w:r w:rsidR="00054F7A">
        <w:rPr>
          <w:rtl/>
        </w:rPr>
        <w:t>،</w:t>
      </w:r>
      <w:r>
        <w:rPr>
          <w:rtl/>
        </w:rPr>
        <w:t xml:space="preserve"> فقال</w:t>
      </w:r>
      <w:r w:rsidR="00054F7A">
        <w:rPr>
          <w:rtl/>
        </w:rPr>
        <w:t>:</w:t>
      </w:r>
      <w:r>
        <w:rPr>
          <w:rtl/>
        </w:rPr>
        <w:t xml:space="preserve"> ويحك إن</w:t>
      </w:r>
      <w:r>
        <w:rPr>
          <w:rFonts w:hint="cs"/>
          <w:rtl/>
        </w:rPr>
        <w:t>ّ</w:t>
      </w:r>
      <w:r>
        <w:rPr>
          <w:rtl/>
        </w:rPr>
        <w:t>ا كن</w:t>
      </w:r>
      <w:r>
        <w:rPr>
          <w:rFonts w:hint="cs"/>
          <w:rtl/>
        </w:rPr>
        <w:t>ّ</w:t>
      </w:r>
      <w:r>
        <w:rPr>
          <w:rtl/>
        </w:rPr>
        <w:t>ا نتحدث</w:t>
      </w:r>
      <w:r w:rsidR="00A07D50">
        <w:rPr>
          <w:rtl/>
        </w:rPr>
        <w:t xml:space="preserve"> </w:t>
      </w:r>
      <w:r>
        <w:rPr>
          <w:rtl/>
        </w:rPr>
        <w:t xml:space="preserve">أصحاب محمّد </w:t>
      </w:r>
      <w:r w:rsidR="00054F7A" w:rsidRPr="00054F7A">
        <w:rPr>
          <w:rStyle w:val="libAlaemChar"/>
          <w:rFonts w:hint="cs"/>
          <w:rtl/>
        </w:rPr>
        <w:t>صلى‌الله‌عليه‌وآله‌وسلم</w:t>
      </w:r>
      <w:r>
        <w:rPr>
          <w:rtl/>
        </w:rPr>
        <w:t xml:space="preserve"> ان</w:t>
      </w:r>
      <w:r>
        <w:rPr>
          <w:rFonts w:hint="cs"/>
          <w:rtl/>
        </w:rPr>
        <w:t>ّ</w:t>
      </w:r>
      <w:r>
        <w:rPr>
          <w:rtl/>
        </w:rPr>
        <w:t xml:space="preserve"> النبي عهد إليه ثمانين عهدا</w:t>
      </w:r>
      <w:r>
        <w:rPr>
          <w:rFonts w:hint="cs"/>
          <w:rtl/>
        </w:rPr>
        <w:t>ً</w:t>
      </w:r>
      <w:r>
        <w:rPr>
          <w:rtl/>
        </w:rPr>
        <w:t xml:space="preserve"> لم يعهد شيئاً منها إلى أحد</w:t>
      </w:r>
      <w:r w:rsidR="00A07D50">
        <w:rPr>
          <w:rtl/>
        </w:rPr>
        <w:t xml:space="preserve"> </w:t>
      </w:r>
      <w:r>
        <w:rPr>
          <w:rtl/>
        </w:rPr>
        <w:t>غيره</w:t>
      </w:r>
      <w:r w:rsidR="00054F7A">
        <w:rPr>
          <w:rtl/>
        </w:rPr>
        <w:t>،</w:t>
      </w:r>
      <w:r>
        <w:rPr>
          <w:rtl/>
        </w:rPr>
        <w:t xml:space="preserve"> فلعل هذا مما عهد إليه » </w:t>
      </w:r>
      <w:r w:rsidRPr="00054F7A">
        <w:rPr>
          <w:rStyle w:val="libFootnotenumChar"/>
          <w:rtl/>
        </w:rPr>
        <w:t>(6)</w:t>
      </w:r>
      <w:r>
        <w:rPr>
          <w:rtl/>
        </w:rPr>
        <w:t>.</w:t>
      </w:r>
    </w:p>
    <w:p w:rsidR="0077176E" w:rsidRDefault="0077176E" w:rsidP="000605B2">
      <w:pPr>
        <w:pStyle w:val="libNormal"/>
        <w:rPr>
          <w:rtl/>
        </w:rPr>
      </w:pPr>
      <w:bookmarkStart w:id="2532" w:name="_Toc252376730"/>
      <w:bookmarkStart w:id="2533" w:name="_Toc284326062"/>
      <w:bookmarkStart w:id="2534" w:name="_Toc284671688"/>
      <w:bookmarkStart w:id="2535" w:name="_Toc286745454"/>
      <w:bookmarkStart w:id="2536" w:name="_Toc297573831"/>
      <w:bookmarkStart w:id="2537" w:name="_Toc395685682"/>
      <w:r w:rsidRPr="00CB2CA0">
        <w:rPr>
          <w:rFonts w:hint="cs"/>
          <w:rtl/>
        </w:rPr>
        <w:t>22</w:t>
      </w:r>
      <w:bookmarkEnd w:id="2532"/>
      <w:bookmarkEnd w:id="2533"/>
      <w:bookmarkEnd w:id="2534"/>
      <w:bookmarkEnd w:id="2535"/>
      <w:bookmarkEnd w:id="2536"/>
      <w:r w:rsidR="00054F7A" w:rsidRPr="00CB2CA0">
        <w:rPr>
          <w:rFonts w:hint="cs"/>
          <w:rtl/>
        </w:rPr>
        <w:t xml:space="preserve"> -</w:t>
      </w:r>
      <w:bookmarkEnd w:id="2537"/>
      <w:r w:rsidR="00054F7A" w:rsidRPr="00CB2CA0">
        <w:rPr>
          <w:rFonts w:hint="cs"/>
          <w:rtl/>
        </w:rPr>
        <w:t xml:space="preserve"> </w:t>
      </w:r>
      <w:r>
        <w:rPr>
          <w:rtl/>
        </w:rPr>
        <w:t>قال</w:t>
      </w:r>
      <w:r w:rsidR="00054F7A">
        <w:rPr>
          <w:rtl/>
        </w:rPr>
        <w:t>:</w:t>
      </w:r>
      <w:r>
        <w:rPr>
          <w:rtl/>
        </w:rPr>
        <w:t xml:space="preserve"> أخبرنا أبو الحسن علي بن محمّد الكاتب</w:t>
      </w:r>
      <w:r w:rsidR="00054F7A">
        <w:rPr>
          <w:rtl/>
        </w:rPr>
        <w:t>،</w:t>
      </w:r>
      <w:r>
        <w:rPr>
          <w:rtl/>
        </w:rPr>
        <w:t xml:space="preserve"> قال</w:t>
      </w:r>
      <w:r w:rsidR="00054F7A">
        <w:rPr>
          <w:rtl/>
        </w:rPr>
        <w:t>:</w:t>
      </w:r>
      <w:r>
        <w:rPr>
          <w:rtl/>
        </w:rPr>
        <w:t xml:space="preserve"> أخبرني الحسن ابن</w:t>
      </w:r>
      <w:r w:rsidR="00A07D50">
        <w:rPr>
          <w:rtl/>
        </w:rPr>
        <w:t xml:space="preserve"> </w:t>
      </w:r>
      <w:r>
        <w:rPr>
          <w:rtl/>
        </w:rPr>
        <w:t>علي الزعفراني</w:t>
      </w:r>
      <w:r w:rsidR="00054F7A">
        <w:rPr>
          <w:rtl/>
        </w:rPr>
        <w:t>،</w:t>
      </w:r>
      <w:r>
        <w:rPr>
          <w:rtl/>
        </w:rPr>
        <w:t xml:space="preserve"> قال</w:t>
      </w:r>
      <w:r w:rsidR="00054F7A">
        <w:rPr>
          <w:rtl/>
        </w:rPr>
        <w:t>:</w:t>
      </w:r>
      <w:r>
        <w:rPr>
          <w:rtl/>
        </w:rPr>
        <w:t xml:space="preserve"> حدّثني أبو إسحاق إبراهيم بن محمّد الثقفي</w:t>
      </w:r>
      <w:r w:rsidR="00054F7A">
        <w:rPr>
          <w:rtl/>
        </w:rPr>
        <w:t>،</w:t>
      </w:r>
      <w:r>
        <w:rPr>
          <w:rtl/>
        </w:rPr>
        <w:t xml:space="preserve"> قال</w:t>
      </w:r>
      <w:r w:rsidR="00054F7A">
        <w:rPr>
          <w:rtl/>
        </w:rPr>
        <w:t>:</w:t>
      </w:r>
      <w:r>
        <w:rPr>
          <w:rtl/>
        </w:rPr>
        <w:t xml:space="preserve"> حدّثنا</w:t>
      </w:r>
      <w:r w:rsidR="00A07D50">
        <w:rPr>
          <w:rtl/>
        </w:rPr>
        <w:t xml:space="preserve"> </w:t>
      </w:r>
      <w:r>
        <w:rPr>
          <w:rtl/>
        </w:rPr>
        <w:t>إبراهيم بن عمر</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أخيه</w:t>
      </w:r>
      <w:r w:rsidR="00054F7A">
        <w:rPr>
          <w:rtl/>
        </w:rPr>
        <w:t>،</w:t>
      </w:r>
      <w:r>
        <w:rPr>
          <w:rtl/>
        </w:rPr>
        <w:t xml:space="preserve"> عن بكر بن عيسى قال</w:t>
      </w:r>
      <w:r w:rsidR="00054F7A">
        <w:rPr>
          <w:rtl/>
        </w:rPr>
        <w:t>:</w:t>
      </w:r>
    </w:p>
    <w:p w:rsidR="00A07D50" w:rsidRDefault="0077176E" w:rsidP="00A07D50">
      <w:pPr>
        <w:pStyle w:val="libNormal"/>
        <w:rPr>
          <w:rtl/>
        </w:rPr>
      </w:pPr>
      <w:r>
        <w:rPr>
          <w:rtl/>
        </w:rPr>
        <w:t>« لم</w:t>
      </w:r>
      <w:r>
        <w:rPr>
          <w:rFonts w:hint="cs"/>
          <w:rtl/>
        </w:rPr>
        <w:t>ّ</w:t>
      </w:r>
      <w:r>
        <w:rPr>
          <w:rtl/>
        </w:rPr>
        <w:t>ا اصطف</w:t>
      </w:r>
      <w:r>
        <w:rPr>
          <w:rFonts w:hint="cs"/>
          <w:rtl/>
        </w:rPr>
        <w:t>ّ</w:t>
      </w:r>
      <w:r>
        <w:rPr>
          <w:rtl/>
        </w:rPr>
        <w:t xml:space="preserve"> النّاس للحرب بالبصرة خرج طلحة والزبير في صف</w:t>
      </w:r>
      <w:r>
        <w:rPr>
          <w:rFonts w:hint="cs"/>
          <w:rtl/>
        </w:rPr>
        <w:t>ّ</w:t>
      </w:r>
      <w:r>
        <w:rPr>
          <w:rtl/>
        </w:rPr>
        <w:t xml:space="preserve"> ( من ) </w:t>
      </w:r>
      <w:r w:rsidRPr="00054F7A">
        <w:rPr>
          <w:rStyle w:val="libFootnotenumChar"/>
          <w:rtl/>
        </w:rPr>
        <w:t>(7)</w:t>
      </w:r>
      <w:r w:rsidR="00A07D50">
        <w:rPr>
          <w:rtl/>
        </w:rPr>
        <w:t xml:space="preserve"> </w:t>
      </w:r>
      <w:r>
        <w:rPr>
          <w:rtl/>
        </w:rPr>
        <w:t>أصحابهما</w:t>
      </w:r>
      <w:r w:rsidR="00054F7A">
        <w:rPr>
          <w:rtl/>
        </w:rPr>
        <w:t>،</w:t>
      </w:r>
      <w:r>
        <w:rPr>
          <w:rtl/>
        </w:rPr>
        <w:t xml:space="preserve"> فنادى أمير المؤمنين علي بن أبي طالب </w:t>
      </w:r>
      <w:r w:rsidR="00054F7A" w:rsidRPr="00054F7A">
        <w:rPr>
          <w:rStyle w:val="libAlaemChar"/>
          <w:rFonts w:hint="cs"/>
          <w:rtl/>
        </w:rPr>
        <w:t>عليه‌السلام</w:t>
      </w:r>
      <w:r>
        <w:rPr>
          <w:rtl/>
        </w:rPr>
        <w:t xml:space="preserve"> الزبير بن العوام فقال له</w:t>
      </w:r>
      <w:r w:rsidR="00054F7A">
        <w:rPr>
          <w:rtl/>
        </w:rPr>
        <w:t>:</w:t>
      </w:r>
      <w:r w:rsidR="00A07D50">
        <w:rPr>
          <w:rtl/>
        </w:rPr>
        <w:t xml:space="preserve"> </w:t>
      </w:r>
      <w:r>
        <w:rPr>
          <w:rtl/>
        </w:rPr>
        <w:t>ياأبا عبدالله ا</w:t>
      </w:r>
      <w:r>
        <w:rPr>
          <w:rFonts w:hint="cs"/>
          <w:rtl/>
        </w:rPr>
        <w:t>ُ</w:t>
      </w:r>
      <w:r>
        <w:rPr>
          <w:rtl/>
        </w:rPr>
        <w:t>دن من</w:t>
      </w:r>
      <w:r>
        <w:rPr>
          <w:rFonts w:hint="cs"/>
          <w:rtl/>
        </w:rPr>
        <w:t>ّ</w:t>
      </w:r>
      <w:r>
        <w:rPr>
          <w:rtl/>
        </w:rPr>
        <w:t>ي لأفضي إليك بسر</w:t>
      </w:r>
      <w:r>
        <w:rPr>
          <w:rFonts w:hint="cs"/>
          <w:rtl/>
        </w:rPr>
        <w:t>ّ</w:t>
      </w:r>
      <w:r>
        <w:rPr>
          <w:rtl/>
        </w:rPr>
        <w:t xml:space="preserve"> عندي</w:t>
      </w:r>
      <w:r w:rsidR="00054F7A">
        <w:rPr>
          <w:rtl/>
        </w:rPr>
        <w:t>،</w:t>
      </w:r>
      <w:r>
        <w:rPr>
          <w:rtl/>
        </w:rPr>
        <w:t xml:space="preserve"> فدنا منه حتّى اختلف أعناق</w:t>
      </w:r>
      <w:r w:rsidR="00A07D50">
        <w:rPr>
          <w:rtl/>
        </w:rPr>
        <w:t xml:space="preserve"> </w:t>
      </w:r>
    </w:p>
    <w:p w:rsidR="0077176E" w:rsidRPr="0000310C" w:rsidRDefault="00A07D50" w:rsidP="00054F7A">
      <w:pPr>
        <w:pStyle w:val="libLine"/>
        <w:rPr>
          <w:rtl/>
        </w:rPr>
      </w:pPr>
      <w:r>
        <w:rPr>
          <w:rtl/>
        </w:rPr>
        <w:t>__________________</w:t>
      </w:r>
    </w:p>
    <w:p w:rsidR="0077176E" w:rsidRDefault="0077176E" w:rsidP="00054F7A">
      <w:pPr>
        <w:pStyle w:val="libFootnote0"/>
        <w:rPr>
          <w:rtl/>
        </w:rPr>
      </w:pPr>
      <w:r>
        <w:rPr>
          <w:rtl/>
        </w:rPr>
        <w:t>(1) أورده الراوندي مع اختلاف واختصار في الخرائج</w:t>
      </w:r>
      <w:r w:rsidR="00054F7A">
        <w:rPr>
          <w:rtl/>
        </w:rPr>
        <w:t>:</w:t>
      </w:r>
      <w:r>
        <w:rPr>
          <w:rtl/>
        </w:rPr>
        <w:t xml:space="preserve"> 1</w:t>
      </w:r>
      <w:r w:rsidR="00054F7A">
        <w:rPr>
          <w:rtl/>
        </w:rPr>
        <w:t>:</w:t>
      </w:r>
      <w:r>
        <w:rPr>
          <w:rtl/>
        </w:rPr>
        <w:t xml:space="preserve"> 52</w:t>
      </w:r>
      <w:r w:rsidR="00054F7A">
        <w:rPr>
          <w:rtl/>
        </w:rPr>
        <w:t>،</w:t>
      </w:r>
      <w:r>
        <w:rPr>
          <w:rtl/>
        </w:rPr>
        <w:t xml:space="preserve"> عنه البحار 81</w:t>
      </w:r>
      <w:r w:rsidR="00054F7A">
        <w:rPr>
          <w:rtl/>
        </w:rPr>
        <w:t>:</w:t>
      </w:r>
      <w:r>
        <w:rPr>
          <w:rtl/>
        </w:rPr>
        <w:t xml:space="preserve"> 12</w:t>
      </w:r>
      <w:r w:rsidR="00054F7A">
        <w:rPr>
          <w:rtl/>
        </w:rPr>
        <w:t>،</w:t>
      </w:r>
      <w:r>
        <w:rPr>
          <w:rtl/>
        </w:rPr>
        <w:t xml:space="preserve"> وفي</w:t>
      </w:r>
      <w:r w:rsidR="00A07D50">
        <w:rPr>
          <w:rtl/>
        </w:rPr>
        <w:t xml:space="preserve"> </w:t>
      </w:r>
      <w:r>
        <w:rPr>
          <w:rtl/>
        </w:rPr>
        <w:t>الخصائص الكبرى 3</w:t>
      </w:r>
      <w:r w:rsidR="00054F7A">
        <w:rPr>
          <w:rtl/>
        </w:rPr>
        <w:t>:</w:t>
      </w:r>
      <w:r>
        <w:rPr>
          <w:rtl/>
        </w:rPr>
        <w:t xml:space="preserve"> 74</w:t>
      </w:r>
      <w:r w:rsidR="00054F7A">
        <w:rPr>
          <w:rtl/>
        </w:rPr>
        <w:t>،</w:t>
      </w:r>
      <w:r>
        <w:rPr>
          <w:rtl/>
        </w:rPr>
        <w:t xml:space="preserve"> عن ابن أبي شيبة في مسنده</w:t>
      </w:r>
      <w:r w:rsidR="00054F7A">
        <w:rPr>
          <w:rtl/>
        </w:rPr>
        <w:t>،</w:t>
      </w:r>
      <w:r>
        <w:rPr>
          <w:rtl/>
        </w:rPr>
        <w:t xml:space="preserve"> وفي البحار 43</w:t>
      </w:r>
      <w:r w:rsidR="00054F7A">
        <w:rPr>
          <w:rtl/>
        </w:rPr>
        <w:t>:</w:t>
      </w:r>
      <w:r>
        <w:rPr>
          <w:rtl/>
        </w:rPr>
        <w:t xml:space="preserve"> 62</w:t>
      </w:r>
      <w:r w:rsidR="00054F7A">
        <w:rPr>
          <w:rtl/>
        </w:rPr>
        <w:t>،</w:t>
      </w:r>
      <w:r>
        <w:rPr>
          <w:rtl/>
        </w:rPr>
        <w:t xml:space="preserve"> 43</w:t>
      </w:r>
      <w:r w:rsidR="00054F7A">
        <w:rPr>
          <w:rtl/>
        </w:rPr>
        <w:t>:</w:t>
      </w:r>
      <w:r>
        <w:rPr>
          <w:rtl/>
        </w:rPr>
        <w:t xml:space="preserve"> 77 عن</w:t>
      </w:r>
      <w:r w:rsidR="00A07D50">
        <w:rPr>
          <w:rtl/>
        </w:rPr>
        <w:t xml:space="preserve"> </w:t>
      </w:r>
      <w:r>
        <w:rPr>
          <w:rtl/>
        </w:rPr>
        <w:t>مصباح الأنوار.</w:t>
      </w:r>
    </w:p>
    <w:p w:rsidR="0077176E" w:rsidRDefault="0077176E" w:rsidP="00054F7A">
      <w:pPr>
        <w:pStyle w:val="libFootnote0"/>
        <w:rPr>
          <w:rtl/>
        </w:rPr>
      </w:pPr>
      <w:r>
        <w:rPr>
          <w:rtl/>
        </w:rPr>
        <w:t>(2) في الأمالي</w:t>
      </w:r>
      <w:r w:rsidR="00054F7A">
        <w:rPr>
          <w:rtl/>
        </w:rPr>
        <w:t>:</w:t>
      </w:r>
      <w:r>
        <w:rPr>
          <w:rtl/>
        </w:rPr>
        <w:t xml:space="preserve"> عمر بن أبي قيس.</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ليس في الأمالي.</w:t>
            </w:r>
          </w:p>
        </w:tc>
        <w:tc>
          <w:tcPr>
            <w:tcW w:w="2500" w:type="pct"/>
          </w:tcPr>
          <w:p w:rsidR="0077176E" w:rsidRDefault="0077176E" w:rsidP="00054F7A">
            <w:pPr>
              <w:pStyle w:val="libFootnote0"/>
              <w:rPr>
                <w:rtl/>
              </w:rPr>
            </w:pPr>
            <w:r>
              <w:rPr>
                <w:rtl/>
              </w:rPr>
              <w:t>(4) في الأصل</w:t>
            </w:r>
            <w:r w:rsidR="00054F7A">
              <w:rPr>
                <w:rtl/>
              </w:rPr>
              <w:t>:</w:t>
            </w:r>
            <w:r>
              <w:rPr>
                <w:rtl/>
              </w:rPr>
              <w:t xml:space="preserve"> هذين</w:t>
            </w:r>
            <w:r w:rsidR="00054F7A">
              <w:rPr>
                <w:rtl/>
              </w:rPr>
              <w:t>،</w:t>
            </w:r>
            <w:r>
              <w:rPr>
                <w:rtl/>
              </w:rPr>
              <w:t xml:space="preserve"> وما أثبتناه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الأمالي.</w:t>
            </w:r>
          </w:p>
        </w:tc>
        <w:tc>
          <w:tcPr>
            <w:tcW w:w="2500" w:type="pct"/>
          </w:tcPr>
          <w:p w:rsidR="0077176E" w:rsidRDefault="0077176E" w:rsidP="00054F7A">
            <w:pPr>
              <w:pStyle w:val="libFootnote0"/>
              <w:rPr>
                <w:rtl/>
              </w:rPr>
            </w:pPr>
            <w:r>
              <w:rPr>
                <w:rtl/>
              </w:rPr>
              <w:t>(6) رواه الشيخ في أماليه</w:t>
            </w:r>
            <w:r w:rsidR="00054F7A">
              <w:rPr>
                <w:rtl/>
              </w:rPr>
              <w:t>:</w:t>
            </w:r>
            <w:r>
              <w:rPr>
                <w:rtl/>
              </w:rPr>
              <w:t xml:space="preserve"> 1</w:t>
            </w:r>
            <w:r w:rsidR="00054F7A">
              <w:rPr>
                <w:rtl/>
              </w:rPr>
              <w:t>:</w:t>
            </w:r>
            <w:r>
              <w:rPr>
                <w:rtl/>
              </w:rPr>
              <w:t xml:space="preserve"> 112.</w:t>
            </w:r>
          </w:p>
        </w:tc>
      </w:tr>
    </w:tbl>
    <w:p w:rsidR="0077176E" w:rsidRDefault="0077176E" w:rsidP="00054F7A">
      <w:pPr>
        <w:pStyle w:val="libFootnote0"/>
        <w:rPr>
          <w:rtl/>
        </w:rPr>
      </w:pPr>
      <w:r>
        <w:rPr>
          <w:rtl/>
        </w:rPr>
        <w:t>(7) ليس في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فرسيهما</w:t>
      </w:r>
      <w:r w:rsidR="00054F7A">
        <w:rPr>
          <w:rtl/>
        </w:rPr>
        <w:t>،</w:t>
      </w:r>
      <w:r>
        <w:rPr>
          <w:rtl/>
        </w:rPr>
        <w:t xml:space="preserve"> فقال له أمير المؤمنين </w:t>
      </w:r>
      <w:r w:rsidR="00054F7A" w:rsidRPr="00054F7A">
        <w:rPr>
          <w:rStyle w:val="libAlaemChar"/>
          <w:rFonts w:hint="cs"/>
          <w:rtl/>
        </w:rPr>
        <w:t>عليه‌السلام</w:t>
      </w:r>
      <w:r w:rsidR="00054F7A">
        <w:rPr>
          <w:rtl/>
        </w:rPr>
        <w:t>:</w:t>
      </w:r>
      <w:r>
        <w:rPr>
          <w:rtl/>
        </w:rPr>
        <w:t xml:space="preserve"> أنشدتك الله ان ذكرتك شيئاً فذكرته أما</w:t>
      </w:r>
      <w:r w:rsidR="00A07D50">
        <w:rPr>
          <w:rtl/>
        </w:rPr>
        <w:t xml:space="preserve"> </w:t>
      </w:r>
      <w:r>
        <w:rPr>
          <w:rtl/>
        </w:rPr>
        <w:t>تعترف به</w:t>
      </w:r>
      <w:r w:rsidR="00054F7A">
        <w:rPr>
          <w:rFonts w:hint="cs"/>
          <w:rtl/>
        </w:rPr>
        <w:t>؟</w:t>
      </w:r>
      <w:r>
        <w:rPr>
          <w:rtl/>
        </w:rPr>
        <w:t xml:space="preserve"> فقال</w:t>
      </w:r>
      <w:r w:rsidR="00054F7A">
        <w:rPr>
          <w:rtl/>
        </w:rPr>
        <w:t>:</w:t>
      </w:r>
      <w:r>
        <w:rPr>
          <w:rtl/>
        </w:rPr>
        <w:t xml:space="preserve"> نعم</w:t>
      </w:r>
      <w:r w:rsidR="00054F7A">
        <w:rPr>
          <w:rtl/>
        </w:rPr>
        <w:t>،</w:t>
      </w:r>
      <w:r>
        <w:rPr>
          <w:rtl/>
        </w:rPr>
        <w:t xml:space="preserve"> فقال</w:t>
      </w:r>
      <w:r w:rsidR="00054F7A">
        <w:rPr>
          <w:rtl/>
        </w:rPr>
        <w:t>:</w:t>
      </w:r>
      <w:r>
        <w:rPr>
          <w:rtl/>
        </w:rPr>
        <w:t xml:space="preserve"> أما تذكر يوما</w:t>
      </w:r>
      <w:r>
        <w:rPr>
          <w:rFonts w:hint="cs"/>
          <w:rtl/>
        </w:rPr>
        <w:t>ً</w:t>
      </w:r>
      <w:r>
        <w:rPr>
          <w:rtl/>
        </w:rPr>
        <w:t xml:space="preserve"> كنت مقبلا</w:t>
      </w:r>
      <w:r>
        <w:rPr>
          <w:rFonts w:hint="cs"/>
          <w:rtl/>
        </w:rPr>
        <w:t>ً</w:t>
      </w:r>
      <w:r>
        <w:rPr>
          <w:rtl/>
        </w:rPr>
        <w:t xml:space="preserve"> عليّ بالمدينة تحد</w:t>
      </w:r>
      <w:r>
        <w:rPr>
          <w:rFonts w:hint="cs"/>
          <w:rtl/>
        </w:rPr>
        <w:t>ّ</w:t>
      </w:r>
      <w:r>
        <w:rPr>
          <w:rtl/>
        </w:rPr>
        <w:t>ثني</w:t>
      </w:r>
      <w:r w:rsidR="00054F7A">
        <w:rPr>
          <w:rtl/>
        </w:rPr>
        <w:t>،</w:t>
      </w:r>
      <w:r>
        <w:rPr>
          <w:rtl/>
        </w:rPr>
        <w:t xml:space="preserve"> إذ</w:t>
      </w:r>
      <w:r w:rsidR="00A07D50">
        <w:rPr>
          <w:rtl/>
        </w:rPr>
        <w:t xml:space="preserve"> </w:t>
      </w:r>
      <w:r>
        <w:rPr>
          <w:rtl/>
        </w:rPr>
        <w:t xml:space="preserve">خرج علينا رسول الله </w:t>
      </w:r>
      <w:r w:rsidR="00054F7A" w:rsidRPr="00054F7A">
        <w:rPr>
          <w:rStyle w:val="libAlaemChar"/>
          <w:rFonts w:hint="cs"/>
          <w:rtl/>
        </w:rPr>
        <w:t>صلى‌الله‌عليه‌وآله‌وسلم</w:t>
      </w:r>
      <w:r>
        <w:rPr>
          <w:rtl/>
        </w:rPr>
        <w:t xml:space="preserve"> فرآك [ معي ] </w:t>
      </w:r>
      <w:r w:rsidRPr="00054F7A">
        <w:rPr>
          <w:rStyle w:val="libFootnotenumChar"/>
          <w:rtl/>
        </w:rPr>
        <w:t>(1)</w:t>
      </w:r>
      <w:r>
        <w:rPr>
          <w:rtl/>
        </w:rPr>
        <w:t xml:space="preserve"> وأنت تبسم إلي</w:t>
      </w:r>
      <w:r>
        <w:rPr>
          <w:rFonts w:hint="cs"/>
          <w:rtl/>
        </w:rPr>
        <w:t>ّ</w:t>
      </w:r>
      <w:r w:rsidR="00054F7A">
        <w:rPr>
          <w:rtl/>
        </w:rPr>
        <w:t>،</w:t>
      </w:r>
      <w:r>
        <w:rPr>
          <w:rtl/>
        </w:rPr>
        <w:t xml:space="preserve"> فقال لك</w:t>
      </w:r>
      <w:r w:rsidR="00054F7A">
        <w:rPr>
          <w:rtl/>
        </w:rPr>
        <w:t>:</w:t>
      </w:r>
      <w:r>
        <w:rPr>
          <w:rtl/>
        </w:rPr>
        <w:t xml:space="preserve"> يازبير</w:t>
      </w:r>
      <w:r w:rsidR="00A07D50">
        <w:rPr>
          <w:rtl/>
        </w:rPr>
        <w:t xml:space="preserve"> </w:t>
      </w:r>
      <w:r>
        <w:rPr>
          <w:rtl/>
        </w:rPr>
        <w:t>أتحب عليا</w:t>
      </w:r>
      <w:r>
        <w:rPr>
          <w:rFonts w:hint="cs"/>
          <w:rtl/>
        </w:rPr>
        <w:t>ً</w:t>
      </w:r>
      <w:r w:rsidR="00054F7A">
        <w:rPr>
          <w:rFonts w:hint="cs"/>
          <w:rtl/>
        </w:rPr>
        <w:t>؟</w:t>
      </w:r>
      <w:r>
        <w:rPr>
          <w:rtl/>
        </w:rPr>
        <w:t xml:space="preserve"> فقلت</w:t>
      </w:r>
      <w:r w:rsidR="00054F7A">
        <w:rPr>
          <w:rtl/>
        </w:rPr>
        <w:t>:</w:t>
      </w:r>
      <w:r>
        <w:rPr>
          <w:rtl/>
        </w:rPr>
        <w:t xml:space="preserve"> وكيف لا ا</w:t>
      </w:r>
      <w:r>
        <w:rPr>
          <w:rFonts w:hint="cs"/>
          <w:rtl/>
        </w:rPr>
        <w:t>ُ</w:t>
      </w:r>
      <w:r>
        <w:rPr>
          <w:rtl/>
        </w:rPr>
        <w:t>حب</w:t>
      </w:r>
      <w:r>
        <w:rPr>
          <w:rFonts w:hint="cs"/>
          <w:rtl/>
        </w:rPr>
        <w:t>ّ</w:t>
      </w:r>
      <w:r>
        <w:rPr>
          <w:rtl/>
        </w:rPr>
        <w:t>ه وبيني وبينه من النسب والمود</w:t>
      </w:r>
      <w:r>
        <w:rPr>
          <w:rFonts w:hint="cs"/>
          <w:rtl/>
        </w:rPr>
        <w:t>ّ</w:t>
      </w:r>
      <w:r>
        <w:rPr>
          <w:rtl/>
        </w:rPr>
        <w:t>ة في الله ما ليس</w:t>
      </w:r>
      <w:r w:rsidR="00A07D50">
        <w:rPr>
          <w:rtl/>
        </w:rPr>
        <w:t xml:space="preserve"> </w:t>
      </w:r>
      <w:r>
        <w:rPr>
          <w:rtl/>
        </w:rPr>
        <w:t>لغيره</w:t>
      </w:r>
      <w:r w:rsidR="00054F7A">
        <w:rPr>
          <w:rtl/>
        </w:rPr>
        <w:t>،</w:t>
      </w:r>
      <w:r>
        <w:rPr>
          <w:rtl/>
        </w:rPr>
        <w:t xml:space="preserve"> فقال</w:t>
      </w:r>
      <w:r w:rsidR="00054F7A">
        <w:rPr>
          <w:rtl/>
        </w:rPr>
        <w:t>:</w:t>
      </w:r>
      <w:r>
        <w:rPr>
          <w:rtl/>
        </w:rPr>
        <w:t xml:space="preserve"> إن</w:t>
      </w:r>
      <w:r>
        <w:rPr>
          <w:rFonts w:hint="cs"/>
          <w:rtl/>
        </w:rPr>
        <w:t>ّ</w:t>
      </w:r>
      <w:r>
        <w:rPr>
          <w:rtl/>
        </w:rPr>
        <w:t xml:space="preserve">ك ستقاتله وأنت ظالم له </w:t>
      </w:r>
      <w:r w:rsidRPr="00054F7A">
        <w:rPr>
          <w:rStyle w:val="libFootnotenumChar"/>
          <w:rtl/>
        </w:rPr>
        <w:t>(2)</w:t>
      </w:r>
      <w:r w:rsidR="00054F7A">
        <w:rPr>
          <w:rtl/>
        </w:rPr>
        <w:t>،</w:t>
      </w:r>
      <w:r>
        <w:rPr>
          <w:rtl/>
        </w:rPr>
        <w:t xml:space="preserve"> فقلت</w:t>
      </w:r>
      <w:r w:rsidR="00054F7A">
        <w:rPr>
          <w:rtl/>
        </w:rPr>
        <w:t>:</w:t>
      </w:r>
      <w:r>
        <w:rPr>
          <w:rtl/>
        </w:rPr>
        <w:t xml:space="preserve"> أعوذ بالله من ذلك</w:t>
      </w:r>
      <w:r w:rsidR="00054F7A">
        <w:rPr>
          <w:rFonts w:hint="cs"/>
          <w:rtl/>
        </w:rPr>
        <w:t>؟</w:t>
      </w:r>
      <w:r>
        <w:rPr>
          <w:rtl/>
        </w:rPr>
        <w:t xml:space="preserve"> فنكس الزبير</w:t>
      </w:r>
      <w:r w:rsidR="00A07D50">
        <w:rPr>
          <w:rtl/>
        </w:rPr>
        <w:t xml:space="preserve"> </w:t>
      </w:r>
      <w:r>
        <w:rPr>
          <w:rtl/>
        </w:rPr>
        <w:t>رأسه ثم قال</w:t>
      </w:r>
      <w:r w:rsidR="00054F7A">
        <w:rPr>
          <w:rtl/>
        </w:rPr>
        <w:t>:</w:t>
      </w:r>
      <w:r>
        <w:rPr>
          <w:rtl/>
        </w:rPr>
        <w:t xml:space="preserve"> إن</w:t>
      </w:r>
      <w:r>
        <w:rPr>
          <w:rFonts w:hint="cs"/>
          <w:rtl/>
        </w:rPr>
        <w:t>ّ</w:t>
      </w:r>
      <w:r>
        <w:rPr>
          <w:rtl/>
        </w:rPr>
        <w:t>ي انسيت هذا المقام.</w:t>
      </w:r>
    </w:p>
    <w:p w:rsidR="0077176E" w:rsidRDefault="0077176E" w:rsidP="000605B2">
      <w:pPr>
        <w:pStyle w:val="libNormal"/>
        <w:rPr>
          <w:rtl/>
        </w:rPr>
      </w:pPr>
      <w:r>
        <w:rPr>
          <w:rtl/>
        </w:rPr>
        <w:t xml:space="preserve">فقال له أمير المؤمنين </w:t>
      </w:r>
      <w:r w:rsidR="00054F7A" w:rsidRPr="00054F7A">
        <w:rPr>
          <w:rStyle w:val="libAlaemChar"/>
          <w:rFonts w:hint="cs"/>
          <w:rtl/>
        </w:rPr>
        <w:t>عليه‌السلام</w:t>
      </w:r>
      <w:r w:rsidR="00054F7A">
        <w:rPr>
          <w:rtl/>
        </w:rPr>
        <w:t>:</w:t>
      </w:r>
      <w:r>
        <w:rPr>
          <w:rtl/>
        </w:rPr>
        <w:t xml:space="preserve"> دع</w:t>
      </w:r>
      <w:r>
        <w:rPr>
          <w:rFonts w:hint="cs"/>
          <w:rtl/>
        </w:rPr>
        <w:t>ْ</w:t>
      </w:r>
      <w:r>
        <w:rPr>
          <w:rtl/>
        </w:rPr>
        <w:t xml:space="preserve"> هذا فلست بايعتني طوعا</w:t>
      </w:r>
      <w:r>
        <w:rPr>
          <w:rFonts w:hint="cs"/>
          <w:rtl/>
        </w:rPr>
        <w:t>ً</w:t>
      </w:r>
      <w:r>
        <w:rPr>
          <w:rtl/>
        </w:rPr>
        <w:t xml:space="preserve"> </w:t>
      </w:r>
      <w:r w:rsidRPr="00054F7A">
        <w:rPr>
          <w:rStyle w:val="libFootnotenumChar"/>
          <w:rtl/>
        </w:rPr>
        <w:t>(3)</w:t>
      </w:r>
      <w:r w:rsidR="00054F7A">
        <w:rPr>
          <w:rFonts w:hint="cs"/>
          <w:rtl/>
        </w:rPr>
        <w:t>؟</w:t>
      </w:r>
      <w:r>
        <w:rPr>
          <w:rtl/>
        </w:rPr>
        <w:t xml:space="preserve"> قال</w:t>
      </w:r>
      <w:r w:rsidR="00054F7A">
        <w:rPr>
          <w:rtl/>
        </w:rPr>
        <w:t>:</w:t>
      </w:r>
      <w:r>
        <w:rPr>
          <w:rtl/>
        </w:rPr>
        <w:t xml:space="preserve"> بلى</w:t>
      </w:r>
      <w:r w:rsidR="00054F7A">
        <w:rPr>
          <w:rtl/>
        </w:rPr>
        <w:t>،</w:t>
      </w:r>
      <w:r>
        <w:rPr>
          <w:rtl/>
        </w:rPr>
        <w:t xml:space="preserve"> قال</w:t>
      </w:r>
      <w:r w:rsidR="00054F7A">
        <w:rPr>
          <w:rtl/>
        </w:rPr>
        <w:t>:</w:t>
      </w:r>
      <w:r w:rsidR="00A07D50">
        <w:rPr>
          <w:rtl/>
        </w:rPr>
        <w:t xml:space="preserve"> </w:t>
      </w:r>
      <w:r>
        <w:rPr>
          <w:rtl/>
        </w:rPr>
        <w:t>فوجدت من</w:t>
      </w:r>
      <w:r>
        <w:rPr>
          <w:rFonts w:hint="cs"/>
          <w:rtl/>
        </w:rPr>
        <w:t>ّ</w:t>
      </w:r>
      <w:r>
        <w:rPr>
          <w:rtl/>
        </w:rPr>
        <w:t>ي حدثا</w:t>
      </w:r>
      <w:r>
        <w:rPr>
          <w:rFonts w:hint="cs"/>
          <w:rtl/>
        </w:rPr>
        <w:t>ً</w:t>
      </w:r>
      <w:r>
        <w:rPr>
          <w:rtl/>
        </w:rPr>
        <w:t xml:space="preserve"> يوجب مفارقتي</w:t>
      </w:r>
      <w:r w:rsidR="00054F7A">
        <w:rPr>
          <w:rtl/>
        </w:rPr>
        <w:t>،</w:t>
      </w:r>
      <w:r>
        <w:rPr>
          <w:rtl/>
        </w:rPr>
        <w:t xml:space="preserve"> فسكت</w:t>
      </w:r>
      <w:r w:rsidR="00054F7A">
        <w:rPr>
          <w:rtl/>
        </w:rPr>
        <w:t>،</w:t>
      </w:r>
      <w:r>
        <w:rPr>
          <w:rtl/>
        </w:rPr>
        <w:t xml:space="preserve"> ثم</w:t>
      </w:r>
      <w:r>
        <w:rPr>
          <w:rFonts w:hint="cs"/>
          <w:rtl/>
        </w:rPr>
        <w:t>ّ</w:t>
      </w:r>
      <w:r>
        <w:rPr>
          <w:rtl/>
        </w:rPr>
        <w:t xml:space="preserve"> قال</w:t>
      </w:r>
      <w:r w:rsidR="00054F7A">
        <w:rPr>
          <w:rtl/>
        </w:rPr>
        <w:t>:</w:t>
      </w:r>
      <w:r>
        <w:rPr>
          <w:rtl/>
        </w:rPr>
        <w:t xml:space="preserve"> لا جرم والله ما قاتلتك</w:t>
      </w:r>
      <w:r w:rsidR="00054F7A">
        <w:rPr>
          <w:rtl/>
        </w:rPr>
        <w:t>،</w:t>
      </w:r>
      <w:r w:rsidR="00A07D50">
        <w:rPr>
          <w:rtl/>
        </w:rPr>
        <w:t xml:space="preserve"> </w:t>
      </w:r>
      <w:r>
        <w:rPr>
          <w:rtl/>
        </w:rPr>
        <w:t>ورجع متوج</w:t>
      </w:r>
      <w:r>
        <w:rPr>
          <w:rFonts w:hint="cs"/>
          <w:rtl/>
        </w:rPr>
        <w:t>ّ</w:t>
      </w:r>
      <w:r>
        <w:rPr>
          <w:rtl/>
        </w:rPr>
        <w:t>ها</w:t>
      </w:r>
      <w:r>
        <w:rPr>
          <w:rFonts w:hint="cs"/>
          <w:rtl/>
        </w:rPr>
        <w:t>ً</w:t>
      </w:r>
      <w:r>
        <w:rPr>
          <w:rtl/>
        </w:rPr>
        <w:t xml:space="preserve"> نحو البصرة.</w:t>
      </w:r>
    </w:p>
    <w:p w:rsidR="0077176E" w:rsidRDefault="0077176E" w:rsidP="000605B2">
      <w:pPr>
        <w:pStyle w:val="libNormal"/>
        <w:rPr>
          <w:rtl/>
        </w:rPr>
      </w:pPr>
      <w:r>
        <w:rPr>
          <w:rtl/>
        </w:rPr>
        <w:t xml:space="preserve">فقال [ له ] </w:t>
      </w:r>
      <w:r w:rsidRPr="00054F7A">
        <w:rPr>
          <w:rStyle w:val="libFootnotenumChar"/>
          <w:rtl/>
        </w:rPr>
        <w:t>(4)</w:t>
      </w:r>
      <w:r>
        <w:rPr>
          <w:rtl/>
        </w:rPr>
        <w:t xml:space="preserve"> طلحة</w:t>
      </w:r>
      <w:r w:rsidR="00054F7A">
        <w:rPr>
          <w:rtl/>
        </w:rPr>
        <w:t>:</w:t>
      </w:r>
      <w:r>
        <w:rPr>
          <w:rtl/>
        </w:rPr>
        <w:t xml:space="preserve"> مالك يازبير تنصرف عن</w:t>
      </w:r>
      <w:r>
        <w:rPr>
          <w:rFonts w:hint="cs"/>
          <w:rtl/>
        </w:rPr>
        <w:t>ّ</w:t>
      </w:r>
      <w:r>
        <w:rPr>
          <w:rtl/>
        </w:rPr>
        <w:t>ا سحرك ابن أبي طالب</w:t>
      </w:r>
      <w:r w:rsidR="00054F7A">
        <w:rPr>
          <w:rtl/>
        </w:rPr>
        <w:t>،</w:t>
      </w:r>
      <w:r>
        <w:rPr>
          <w:rtl/>
        </w:rPr>
        <w:t xml:space="preserve"> فقال</w:t>
      </w:r>
      <w:r w:rsidR="00054F7A">
        <w:rPr>
          <w:rtl/>
        </w:rPr>
        <w:t>:</w:t>
      </w:r>
      <w:r>
        <w:rPr>
          <w:rtl/>
        </w:rPr>
        <w:t xml:space="preserve"> لا</w:t>
      </w:r>
      <w:r w:rsidR="00A07D50">
        <w:rPr>
          <w:rtl/>
        </w:rPr>
        <w:t xml:space="preserve"> </w:t>
      </w:r>
      <w:r>
        <w:rPr>
          <w:rtl/>
        </w:rPr>
        <w:t>ولكن ذكرني ما كان انسانية الدهر واحتج</w:t>
      </w:r>
      <w:r>
        <w:rPr>
          <w:rFonts w:hint="cs"/>
          <w:rtl/>
        </w:rPr>
        <w:t>ّ</w:t>
      </w:r>
      <w:r>
        <w:rPr>
          <w:rtl/>
        </w:rPr>
        <w:t xml:space="preserve"> عليّ</w:t>
      </w:r>
      <w:r>
        <w:rPr>
          <w:rFonts w:hint="cs"/>
          <w:rtl/>
        </w:rPr>
        <w:t>َ</w:t>
      </w:r>
      <w:r>
        <w:rPr>
          <w:rtl/>
        </w:rPr>
        <w:t xml:space="preserve"> ببيعتي له</w:t>
      </w:r>
      <w:r w:rsidR="00054F7A">
        <w:rPr>
          <w:rtl/>
        </w:rPr>
        <w:t>،</w:t>
      </w:r>
      <w:r>
        <w:rPr>
          <w:rtl/>
        </w:rPr>
        <w:t xml:space="preserve"> فقال طلحة</w:t>
      </w:r>
      <w:r w:rsidR="00054F7A">
        <w:rPr>
          <w:rtl/>
        </w:rPr>
        <w:t>:</w:t>
      </w:r>
      <w:r>
        <w:rPr>
          <w:rtl/>
        </w:rPr>
        <w:t xml:space="preserve"> لا ولكن</w:t>
      </w:r>
      <w:r w:rsidR="00A07D50">
        <w:rPr>
          <w:rtl/>
        </w:rPr>
        <w:t xml:space="preserve"> </w:t>
      </w:r>
      <w:r>
        <w:rPr>
          <w:rtl/>
        </w:rPr>
        <w:t>جبنت وانتفخ سحرك</w:t>
      </w:r>
      <w:r w:rsidR="00054F7A">
        <w:rPr>
          <w:rtl/>
        </w:rPr>
        <w:t>،</w:t>
      </w:r>
      <w:r>
        <w:rPr>
          <w:rtl/>
        </w:rPr>
        <w:t xml:space="preserve"> فقال الزبير</w:t>
      </w:r>
      <w:r w:rsidR="00054F7A">
        <w:rPr>
          <w:rtl/>
        </w:rPr>
        <w:t>:</w:t>
      </w:r>
      <w:r>
        <w:rPr>
          <w:rtl/>
        </w:rPr>
        <w:t xml:space="preserve"> لم أجبن لكن </w:t>
      </w:r>
      <w:r>
        <w:rPr>
          <w:rFonts w:hint="cs"/>
          <w:rtl/>
        </w:rPr>
        <w:t>اُ</w:t>
      </w:r>
      <w:r>
        <w:rPr>
          <w:rtl/>
        </w:rPr>
        <w:t>ذكرت فذكرت</w:t>
      </w:r>
      <w:r w:rsidR="00054F7A">
        <w:rPr>
          <w:rtl/>
        </w:rPr>
        <w:t>،</w:t>
      </w:r>
      <w:r>
        <w:rPr>
          <w:rtl/>
        </w:rPr>
        <w:t xml:space="preserve"> فقال له عبدالله</w:t>
      </w:r>
      <w:r w:rsidR="00054F7A">
        <w:rPr>
          <w:rtl/>
        </w:rPr>
        <w:t>:</w:t>
      </w:r>
      <w:r w:rsidR="00A07D50">
        <w:rPr>
          <w:rtl/>
        </w:rPr>
        <w:t xml:space="preserve"> </w:t>
      </w:r>
      <w:r>
        <w:rPr>
          <w:rtl/>
        </w:rPr>
        <w:t>يا أبة جئت بهذين العسكرين العظيمين حتّى إذا اصطف</w:t>
      </w:r>
      <w:r>
        <w:rPr>
          <w:rFonts w:hint="cs"/>
          <w:rtl/>
        </w:rPr>
        <w:t>ّ</w:t>
      </w:r>
      <w:r>
        <w:rPr>
          <w:rtl/>
        </w:rPr>
        <w:t>ا للحرب</w:t>
      </w:r>
      <w:r w:rsidR="00054F7A">
        <w:rPr>
          <w:rtl/>
        </w:rPr>
        <w:t>،</w:t>
      </w:r>
      <w:r>
        <w:rPr>
          <w:rtl/>
        </w:rPr>
        <w:t xml:space="preserve"> قلت</w:t>
      </w:r>
      <w:r w:rsidR="00054F7A">
        <w:rPr>
          <w:rtl/>
        </w:rPr>
        <w:t>:</w:t>
      </w:r>
      <w:r>
        <w:rPr>
          <w:rtl/>
        </w:rPr>
        <w:t xml:space="preserve"> اتركهما</w:t>
      </w:r>
      <w:r w:rsidR="00A07D50">
        <w:rPr>
          <w:rtl/>
        </w:rPr>
        <w:t xml:space="preserve"> </w:t>
      </w:r>
      <w:r>
        <w:rPr>
          <w:rtl/>
        </w:rPr>
        <w:t>وانصرف</w:t>
      </w:r>
      <w:r w:rsidR="00054F7A">
        <w:rPr>
          <w:rtl/>
        </w:rPr>
        <w:t>،</w:t>
      </w:r>
      <w:r>
        <w:rPr>
          <w:rtl/>
        </w:rPr>
        <w:t xml:space="preserve"> فما تقول قريش غدا</w:t>
      </w:r>
      <w:r>
        <w:rPr>
          <w:rFonts w:hint="cs"/>
          <w:rtl/>
        </w:rPr>
        <w:t>ً</w:t>
      </w:r>
      <w:r>
        <w:rPr>
          <w:rtl/>
        </w:rPr>
        <w:t xml:space="preserve"> بالمدينة</w:t>
      </w:r>
      <w:r w:rsidR="00054F7A">
        <w:rPr>
          <w:rtl/>
        </w:rPr>
        <w:t>،</w:t>
      </w:r>
      <w:r>
        <w:rPr>
          <w:rtl/>
        </w:rPr>
        <w:t xml:space="preserve"> الله الله يا أبة لا تشمت بنا الأعداء ولا</w:t>
      </w:r>
      <w:r w:rsidR="00A07D50">
        <w:rPr>
          <w:rtl/>
        </w:rPr>
        <w:t xml:space="preserve"> </w:t>
      </w:r>
      <w:r>
        <w:rPr>
          <w:rtl/>
        </w:rPr>
        <w:t xml:space="preserve">تشمتن </w:t>
      </w:r>
      <w:r w:rsidRPr="00054F7A">
        <w:rPr>
          <w:rStyle w:val="libFootnotenumChar"/>
          <w:rtl/>
        </w:rPr>
        <w:t>(5)</w:t>
      </w:r>
      <w:r>
        <w:rPr>
          <w:rtl/>
        </w:rPr>
        <w:t xml:space="preserve"> نفسك بالهزيمة قبل القتال</w:t>
      </w:r>
      <w:r w:rsidR="00054F7A">
        <w:rPr>
          <w:rtl/>
        </w:rPr>
        <w:t>،</w:t>
      </w:r>
      <w:r>
        <w:rPr>
          <w:rtl/>
        </w:rPr>
        <w:t xml:space="preserve"> قال</w:t>
      </w:r>
      <w:r w:rsidR="00054F7A">
        <w:rPr>
          <w:rtl/>
        </w:rPr>
        <w:t>:</w:t>
      </w:r>
      <w:r>
        <w:rPr>
          <w:rtl/>
        </w:rPr>
        <w:t xml:space="preserve"> يابني ما أصنع</w:t>
      </w:r>
      <w:r w:rsidR="00054F7A">
        <w:rPr>
          <w:rtl/>
        </w:rPr>
        <w:t>،</w:t>
      </w:r>
      <w:r>
        <w:rPr>
          <w:rtl/>
        </w:rPr>
        <w:t xml:space="preserve"> وقد حلفت له بالله إلاّ</w:t>
      </w:r>
      <w:r w:rsidR="00A07D50">
        <w:rPr>
          <w:rtl/>
        </w:rPr>
        <w:t xml:space="preserve"> </w:t>
      </w:r>
      <w:r>
        <w:rPr>
          <w:rtl/>
        </w:rPr>
        <w:t>ا</w:t>
      </w:r>
      <w:r>
        <w:rPr>
          <w:rFonts w:hint="cs"/>
          <w:rtl/>
        </w:rPr>
        <w:t>ُ</w:t>
      </w:r>
      <w:r>
        <w:rPr>
          <w:rtl/>
        </w:rPr>
        <w:t>قاتله</w:t>
      </w:r>
      <w:r w:rsidR="00054F7A">
        <w:rPr>
          <w:rFonts w:hint="cs"/>
          <w:rtl/>
        </w:rPr>
        <w:t>؟</w:t>
      </w:r>
      <w:r>
        <w:rPr>
          <w:rtl/>
        </w:rPr>
        <w:t xml:space="preserve"> قال [ له ] </w:t>
      </w:r>
      <w:r w:rsidRPr="00054F7A">
        <w:rPr>
          <w:rStyle w:val="libFootnotenumChar"/>
          <w:rtl/>
        </w:rPr>
        <w:t>(6)</w:t>
      </w:r>
      <w:r w:rsidR="00054F7A">
        <w:rPr>
          <w:rtl/>
        </w:rPr>
        <w:t>:</w:t>
      </w:r>
      <w:r>
        <w:rPr>
          <w:rtl/>
        </w:rPr>
        <w:t xml:space="preserve"> فكف</w:t>
      </w:r>
      <w:r>
        <w:rPr>
          <w:rFonts w:hint="cs"/>
          <w:rtl/>
        </w:rPr>
        <w:t>ّ</w:t>
      </w:r>
      <w:r>
        <w:rPr>
          <w:rtl/>
        </w:rPr>
        <w:t>ر عن يمينك ولا تفسد أمرنا</w:t>
      </w:r>
      <w:r w:rsidR="00054F7A">
        <w:rPr>
          <w:rtl/>
        </w:rPr>
        <w:t>،</w:t>
      </w:r>
      <w:r>
        <w:rPr>
          <w:rtl/>
        </w:rPr>
        <w:t xml:space="preserve"> فقال الزبير</w:t>
      </w:r>
      <w:r w:rsidR="00054F7A">
        <w:rPr>
          <w:rtl/>
        </w:rPr>
        <w:t>:</w:t>
      </w:r>
      <w:r>
        <w:rPr>
          <w:rtl/>
        </w:rPr>
        <w:t xml:space="preserve"> عبدي مكحول</w:t>
      </w:r>
      <w:r w:rsidR="00A07D50">
        <w:rPr>
          <w:rtl/>
        </w:rPr>
        <w:t xml:space="preserve"> </w:t>
      </w:r>
      <w:r>
        <w:rPr>
          <w:rtl/>
        </w:rPr>
        <w:t>حر</w:t>
      </w:r>
      <w:r>
        <w:rPr>
          <w:rFonts w:hint="cs"/>
          <w:rtl/>
        </w:rPr>
        <w:t>ّ</w:t>
      </w:r>
      <w:r>
        <w:rPr>
          <w:rtl/>
        </w:rPr>
        <w:t xml:space="preserve"> لوجه الله كفارة ليميني </w:t>
      </w:r>
      <w:r w:rsidRPr="00054F7A">
        <w:rPr>
          <w:rStyle w:val="libFootnotenumChar"/>
          <w:rtl/>
        </w:rPr>
        <w:t>(7)</w:t>
      </w:r>
      <w:r w:rsidR="00054F7A">
        <w:rPr>
          <w:rtl/>
        </w:rPr>
        <w:t>،</w:t>
      </w:r>
      <w:r>
        <w:rPr>
          <w:rtl/>
        </w:rPr>
        <w:t xml:space="preserve"> ثم عاد معهم للقتال. فقال هم</w:t>
      </w:r>
      <w:r>
        <w:rPr>
          <w:rFonts w:hint="cs"/>
          <w:rtl/>
        </w:rPr>
        <w:t>ّ</w:t>
      </w:r>
      <w:r>
        <w:rPr>
          <w:rtl/>
        </w:rPr>
        <w:t>ام الثقفي في فعل الزبير</w:t>
      </w:r>
      <w:r w:rsidR="00A07D50">
        <w:rPr>
          <w:rtl/>
        </w:rPr>
        <w:t xml:space="preserve"> </w:t>
      </w:r>
      <w:r>
        <w:rPr>
          <w:rtl/>
        </w:rPr>
        <w:t xml:space="preserve">وما فعل وعتقه عبده في قتال علي </w:t>
      </w:r>
      <w:r w:rsidR="00054F7A" w:rsidRPr="00054F7A">
        <w:rPr>
          <w:rStyle w:val="libAlaemChar"/>
          <w:rFonts w:hint="cs"/>
          <w:rtl/>
        </w:rPr>
        <w:t>عليه‌السلام</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أيعتق مكحولا</w:t>
            </w:r>
            <w:r>
              <w:rPr>
                <w:rFonts w:hint="cs"/>
                <w:rtl/>
              </w:rPr>
              <w:t>ً</w:t>
            </w:r>
            <w:r>
              <w:rPr>
                <w:rtl/>
              </w:rPr>
              <w:t xml:space="preserve"> ويعصي نبي</w:t>
            </w:r>
            <w:r>
              <w:rPr>
                <w:rFonts w:hint="cs"/>
                <w:rtl/>
              </w:rPr>
              <w:t>ّ</w:t>
            </w:r>
            <w:r>
              <w:rPr>
                <w:rtl/>
              </w:rPr>
              <w:t>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لقد تاه عن قصد الهدى ثم</w:t>
            </w:r>
            <w:r>
              <w:rPr>
                <w:rFonts w:hint="cs"/>
                <w:rtl/>
              </w:rPr>
              <w:t>ّ</w:t>
            </w:r>
            <w:r>
              <w:rPr>
                <w:rtl/>
              </w:rPr>
              <w:t xml:space="preserve"> عوق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أينوي بهذا الصدق والبر والت</w:t>
            </w:r>
            <w:r>
              <w:rPr>
                <w:rFonts w:hint="cs"/>
                <w:rtl/>
              </w:rPr>
              <w:t>ّ</w:t>
            </w:r>
            <w:r>
              <w:rPr>
                <w:rtl/>
              </w:rPr>
              <w:t>قى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سيعلم يوما</w:t>
            </w:r>
            <w:r>
              <w:rPr>
                <w:rFonts w:hint="cs"/>
                <w:rtl/>
              </w:rPr>
              <w:t>ً</w:t>
            </w:r>
            <w:r>
              <w:rPr>
                <w:rtl/>
              </w:rPr>
              <w:t xml:space="preserve"> من يبر ويصدق</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له ظالم.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طائعا</w:t>
            </w:r>
            <w:r>
              <w:rPr>
                <w:rFonts w:hint="cs"/>
                <w:rtl/>
              </w:rPr>
              <w:t>ً</w:t>
            </w:r>
            <w:r>
              <w:rPr>
                <w:rtl/>
              </w:rPr>
              <w:t>.</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الأمالي</w:t>
            </w:r>
            <w:r w:rsidR="00054F7A">
              <w:rPr>
                <w:rtl/>
              </w:rPr>
              <w:t>:</w:t>
            </w:r>
            <w:r>
              <w:rPr>
                <w:rtl/>
              </w:rPr>
              <w:t xml:space="preserve"> لا تشمر.</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Footnote0"/>
        <w:rPr>
          <w:rtl/>
        </w:rPr>
      </w:pPr>
      <w:r>
        <w:rPr>
          <w:rtl/>
        </w:rPr>
        <w:t>(7) في الأمالي</w:t>
      </w:r>
      <w:r w:rsidR="00054F7A">
        <w:rPr>
          <w:rtl/>
        </w:rPr>
        <w:t>:</w:t>
      </w:r>
      <w:r>
        <w:rPr>
          <w:rtl/>
        </w:rPr>
        <w:t xml:space="preserve"> يميني.</w:t>
      </w:r>
    </w:p>
    <w:p w:rsidR="0077176E" w:rsidRDefault="0077176E" w:rsidP="0077176E">
      <w:pPr>
        <w:pStyle w:val="libNormal"/>
        <w:rPr>
          <w:rtl/>
        </w:rPr>
      </w:pPr>
      <w:r>
        <w:rPr>
          <w:rtl/>
        </w:rPr>
        <w:br w:type="page"/>
      </w:r>
    </w:p>
    <w:p w:rsidR="0077176E" w:rsidRPr="009F204F"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2538" w:name="_Toc252376731"/>
            <w:r>
              <w:rPr>
                <w:rtl/>
              </w:rPr>
              <w:t>لشت</w:t>
            </w:r>
            <w:r>
              <w:rPr>
                <w:rFonts w:hint="cs"/>
                <w:rtl/>
              </w:rPr>
              <w:t>ّ</w:t>
            </w:r>
            <w:r>
              <w:rPr>
                <w:rtl/>
              </w:rPr>
              <w:t>ان ما بين الضلالة والهدى</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وشت</w:t>
            </w:r>
            <w:r>
              <w:rPr>
                <w:rFonts w:hint="cs"/>
                <w:rtl/>
              </w:rPr>
              <w:t>ّ</w:t>
            </w:r>
            <w:r>
              <w:rPr>
                <w:rtl/>
              </w:rPr>
              <w:t>ان من يعصي النبي ويعتق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ومن هو في ذات الإله مشم</w:t>
            </w:r>
            <w:r>
              <w:rPr>
                <w:rFonts w:hint="cs"/>
                <w:rtl/>
              </w:rPr>
              <w:t>ّ</w:t>
            </w:r>
            <w:r>
              <w:rPr>
                <w:rtl/>
              </w:rPr>
              <w:t>ر</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يكب</w:t>
            </w:r>
            <w:r>
              <w:rPr>
                <w:rFonts w:hint="cs"/>
                <w:rtl/>
              </w:rPr>
              <w:t>ّ</w:t>
            </w:r>
            <w:r>
              <w:rPr>
                <w:rtl/>
              </w:rPr>
              <w:t>ر برا</w:t>
            </w:r>
            <w:r>
              <w:rPr>
                <w:rFonts w:hint="cs"/>
                <w:rtl/>
              </w:rPr>
              <w:t>ً</w:t>
            </w:r>
            <w:r>
              <w:rPr>
                <w:rtl/>
              </w:rPr>
              <w:t xml:space="preserve"> رب</w:t>
            </w:r>
            <w:r>
              <w:rPr>
                <w:rFonts w:hint="cs"/>
                <w:rtl/>
              </w:rPr>
              <w:t>ّ</w:t>
            </w:r>
            <w:r>
              <w:rPr>
                <w:rtl/>
              </w:rPr>
              <w:t xml:space="preserve">ه ويصدق </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أفي الحق</w:t>
            </w:r>
            <w:r>
              <w:rPr>
                <w:rFonts w:hint="cs"/>
                <w:rtl/>
              </w:rPr>
              <w:t>ّ</w:t>
            </w:r>
            <w:r>
              <w:rPr>
                <w:rtl/>
              </w:rPr>
              <w:t xml:space="preserve"> أن يعصى النبي سفاهة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ويعتق عن عصيانه ويطلق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كدافق ماء للسراب يؤمه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ألا في ضلال ما يصب</w:t>
            </w:r>
            <w:r>
              <w:rPr>
                <w:rFonts w:hint="cs"/>
                <w:rtl/>
              </w:rPr>
              <w:t>ّ</w:t>
            </w:r>
            <w:r>
              <w:rPr>
                <w:rtl/>
              </w:rPr>
              <w:t xml:space="preserve"> ويدفق</w:t>
            </w:r>
            <w:r>
              <w:rPr>
                <w:rFonts w:hint="cs"/>
                <w:rtl/>
              </w:rPr>
              <w:t xml:space="preserve"> » </w:t>
            </w:r>
            <w:r w:rsidRPr="00054F7A">
              <w:rPr>
                <w:rStyle w:val="libFootnotenumChar"/>
                <w:rFonts w:hint="cs"/>
                <w:rtl/>
              </w:rPr>
              <w:t>(1)</w:t>
            </w:r>
            <w:r w:rsidRPr="00054F7A">
              <w:rPr>
                <w:rStyle w:val="libPoemTiniChar0"/>
                <w:rFonts w:eastAsia="SimSun"/>
                <w:rtl/>
              </w:rPr>
              <w:br/>
              <w:t> </w:t>
            </w:r>
          </w:p>
        </w:tc>
      </w:tr>
    </w:tbl>
    <w:p w:rsidR="0077176E" w:rsidRDefault="0077176E" w:rsidP="000605B2">
      <w:pPr>
        <w:pStyle w:val="libNormal"/>
        <w:rPr>
          <w:rtl/>
        </w:rPr>
      </w:pPr>
      <w:bookmarkStart w:id="2539" w:name="_Toc284326063"/>
      <w:bookmarkStart w:id="2540" w:name="_Toc284671689"/>
      <w:bookmarkStart w:id="2541" w:name="_Toc286745455"/>
      <w:bookmarkStart w:id="2542" w:name="_Toc297573832"/>
      <w:r w:rsidRPr="00054F7A">
        <w:rPr>
          <w:rStyle w:val="libBold2Char"/>
          <w:rtl/>
        </w:rPr>
        <w:t>2</w:t>
      </w:r>
      <w:r w:rsidRPr="00054F7A">
        <w:rPr>
          <w:rStyle w:val="libBold2Char"/>
          <w:rFonts w:hint="cs"/>
          <w:rtl/>
        </w:rPr>
        <w:t>3</w:t>
      </w:r>
      <w:bookmarkEnd w:id="2538"/>
      <w:bookmarkEnd w:id="2539"/>
      <w:bookmarkEnd w:id="2540"/>
      <w:bookmarkEnd w:id="2541"/>
      <w:bookmarkEnd w:id="2542"/>
      <w:r w:rsidR="00054F7A" w:rsidRPr="00054F7A">
        <w:rPr>
          <w:rStyle w:val="libBold2Char"/>
          <w:rtl/>
        </w:rPr>
        <w:t xml:space="preserve"> - </w:t>
      </w:r>
      <w:r>
        <w:rPr>
          <w:rtl/>
        </w:rPr>
        <w:t>عن أبي حمزة</w:t>
      </w:r>
      <w:r w:rsidR="00054F7A">
        <w:rPr>
          <w:rtl/>
        </w:rPr>
        <w:t>،</w:t>
      </w:r>
      <w:r>
        <w:rPr>
          <w:rtl/>
        </w:rPr>
        <w:t xml:space="preserve"> عن أبي بصير</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حر</w:t>
      </w:r>
      <w:r>
        <w:rPr>
          <w:rFonts w:hint="cs"/>
          <w:rtl/>
        </w:rPr>
        <w:t>ّ</w:t>
      </w:r>
      <w:r>
        <w:rPr>
          <w:rtl/>
        </w:rPr>
        <w:t xml:space="preserve">م الله عزّ وجلّ النساء على علي </w:t>
      </w:r>
      <w:r w:rsidRPr="00054F7A">
        <w:rPr>
          <w:rStyle w:val="libFootnotenumChar"/>
          <w:rtl/>
        </w:rPr>
        <w:t>(2)</w:t>
      </w:r>
      <w:r>
        <w:rPr>
          <w:rtl/>
        </w:rPr>
        <w:t xml:space="preserve"> ما دامت فاطمة حي</w:t>
      </w:r>
      <w:r>
        <w:rPr>
          <w:rFonts w:hint="cs"/>
          <w:rtl/>
        </w:rPr>
        <w:t>ّ</w:t>
      </w:r>
      <w:r>
        <w:rPr>
          <w:rtl/>
        </w:rPr>
        <w:t>ة</w:t>
      </w:r>
      <w:r w:rsidR="00054F7A">
        <w:rPr>
          <w:rtl/>
        </w:rPr>
        <w:t>،</w:t>
      </w:r>
      <w:r>
        <w:rPr>
          <w:rtl/>
        </w:rPr>
        <w:t xml:space="preserve"> قلت</w:t>
      </w:r>
      <w:r w:rsidR="00054F7A">
        <w:rPr>
          <w:rtl/>
        </w:rPr>
        <w:t>:</w:t>
      </w:r>
      <w:r>
        <w:rPr>
          <w:rtl/>
        </w:rPr>
        <w:t xml:space="preserve"> وكيف</w:t>
      </w:r>
      <w:r w:rsidR="00054F7A">
        <w:rPr>
          <w:rFonts w:hint="cs"/>
          <w:rtl/>
        </w:rPr>
        <w:t>؟</w:t>
      </w:r>
      <w:r w:rsidR="00A07D50">
        <w:rPr>
          <w:rtl/>
        </w:rPr>
        <w:t xml:space="preserve"> </w:t>
      </w:r>
      <w:r>
        <w:rPr>
          <w:rtl/>
        </w:rPr>
        <w:t>قال</w:t>
      </w:r>
      <w:r w:rsidR="00054F7A">
        <w:rPr>
          <w:rtl/>
        </w:rPr>
        <w:t>:</w:t>
      </w:r>
      <w:r>
        <w:rPr>
          <w:rtl/>
        </w:rPr>
        <w:t xml:space="preserve"> لأنها كانت طاهرة لا تحيض » </w:t>
      </w:r>
      <w:r w:rsidRPr="00054F7A">
        <w:rPr>
          <w:rStyle w:val="libFootnotenumChar"/>
          <w:rtl/>
        </w:rPr>
        <w:t>(3)</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هذا من جملة خبر الآحاد وقد قال الله تعالى</w:t>
      </w:r>
      <w:r w:rsidR="00054F7A">
        <w:rPr>
          <w:rtl/>
        </w:rPr>
        <w:t>:</w:t>
      </w:r>
      <w:r w:rsidR="00A07D50">
        <w:rPr>
          <w:rtl/>
        </w:rPr>
        <w:t xml:space="preserve"> </w:t>
      </w:r>
      <w:r w:rsidRPr="00054F7A">
        <w:rPr>
          <w:rStyle w:val="libAlaemChar"/>
          <w:rtl/>
        </w:rPr>
        <w:t>(</w:t>
      </w:r>
      <w:r w:rsidRPr="009F204F">
        <w:rPr>
          <w:rFonts w:hint="cs"/>
          <w:rtl/>
        </w:rPr>
        <w:t xml:space="preserve"> </w:t>
      </w:r>
      <w:r w:rsidRPr="00054F7A">
        <w:rPr>
          <w:rStyle w:val="libAieChar"/>
          <w:rFonts w:hint="cs"/>
          <w:rtl/>
        </w:rPr>
        <w:t>فَانكِحُوا مَا طَابَ لَكُم مِّنَ النِّسَاءِ مَثْنَىٰ وَثُلاثَ وَرُبَاعَ</w:t>
      </w:r>
      <w:r w:rsidRPr="009F204F">
        <w:rPr>
          <w:rtl/>
        </w:rPr>
        <w:t xml:space="preserve"> </w:t>
      </w:r>
      <w:r w:rsidRPr="00054F7A">
        <w:rPr>
          <w:rStyle w:val="libAlaemChar"/>
          <w:rtl/>
        </w:rPr>
        <w:t>)</w:t>
      </w:r>
      <w:r>
        <w:rPr>
          <w:rtl/>
        </w:rPr>
        <w:t xml:space="preserve"> </w:t>
      </w:r>
      <w:r w:rsidRPr="00054F7A">
        <w:rPr>
          <w:rStyle w:val="libFootnotenumChar"/>
          <w:rtl/>
        </w:rPr>
        <w:t>(4)</w:t>
      </w:r>
      <w:r>
        <w:rPr>
          <w:rtl/>
        </w:rPr>
        <w:t xml:space="preserve"> ولا يجوز تحريم ذلك</w:t>
      </w:r>
      <w:r w:rsidR="00A07D50">
        <w:rPr>
          <w:rtl/>
        </w:rPr>
        <w:t xml:space="preserve"> </w:t>
      </w:r>
      <w:r>
        <w:rPr>
          <w:rtl/>
        </w:rPr>
        <w:t>في حق أحد إلاّ بسن</w:t>
      </w:r>
      <w:r>
        <w:rPr>
          <w:rFonts w:hint="cs"/>
          <w:rtl/>
        </w:rPr>
        <w:t>ّ</w:t>
      </w:r>
      <w:r>
        <w:rPr>
          <w:rtl/>
        </w:rPr>
        <w:t>ة قاطعة أو آية محكمة.</w:t>
      </w:r>
    </w:p>
    <w:p w:rsidR="0077176E" w:rsidRDefault="0077176E" w:rsidP="000605B2">
      <w:pPr>
        <w:pStyle w:val="libNormal"/>
        <w:rPr>
          <w:rtl/>
        </w:rPr>
      </w:pPr>
      <w:bookmarkStart w:id="2543" w:name="_Toc252376732"/>
      <w:bookmarkStart w:id="2544" w:name="_Toc284326064"/>
      <w:bookmarkStart w:id="2545" w:name="_Toc284671690"/>
      <w:bookmarkStart w:id="2546" w:name="_Toc286745456"/>
      <w:bookmarkStart w:id="2547" w:name="_Toc297573833"/>
      <w:r w:rsidRPr="00054F7A">
        <w:rPr>
          <w:rStyle w:val="libBold2Char"/>
          <w:rtl/>
        </w:rPr>
        <w:t>2</w:t>
      </w:r>
      <w:r w:rsidRPr="00054F7A">
        <w:rPr>
          <w:rStyle w:val="libBold2Char"/>
          <w:rFonts w:hint="cs"/>
          <w:rtl/>
        </w:rPr>
        <w:t>4</w:t>
      </w:r>
      <w:bookmarkEnd w:id="2543"/>
      <w:bookmarkEnd w:id="2544"/>
      <w:bookmarkEnd w:id="2545"/>
      <w:bookmarkEnd w:id="2546"/>
      <w:bookmarkEnd w:id="2547"/>
      <w:r w:rsidR="00054F7A" w:rsidRPr="00054F7A">
        <w:rPr>
          <w:rStyle w:val="libBold2Char"/>
          <w:rFonts w:hint="cs"/>
          <w:rtl/>
        </w:rPr>
        <w:t xml:space="preserve"> - </w:t>
      </w:r>
      <w:r>
        <w:rPr>
          <w:rtl/>
        </w:rPr>
        <w:t>هشام بن الحكم قال</w:t>
      </w:r>
      <w:r w:rsidR="00054F7A">
        <w:rPr>
          <w:rtl/>
        </w:rPr>
        <w:t>:</w:t>
      </w:r>
      <w:r>
        <w:rPr>
          <w:rtl/>
        </w:rPr>
        <w:t xml:space="preserve"> « سألت أبا عبدالله جعفر بن محمّد </w:t>
      </w:r>
      <w:r w:rsidR="00054F7A" w:rsidRPr="00054F7A">
        <w:rPr>
          <w:rStyle w:val="libAlaemChar"/>
          <w:rFonts w:hint="cs"/>
          <w:rtl/>
        </w:rPr>
        <w:t>عليهما‌السلام</w:t>
      </w:r>
      <w:r>
        <w:rPr>
          <w:rtl/>
        </w:rPr>
        <w:t xml:space="preserve"> بمنى عن</w:t>
      </w:r>
      <w:r w:rsidR="00A07D50">
        <w:rPr>
          <w:rtl/>
        </w:rPr>
        <w:t xml:space="preserve"> </w:t>
      </w:r>
      <w:r>
        <w:rPr>
          <w:rtl/>
        </w:rPr>
        <w:t>خمسمائة حرف من الكلام فأقبلت أقول</w:t>
      </w:r>
      <w:r w:rsidR="00054F7A">
        <w:rPr>
          <w:rtl/>
        </w:rPr>
        <w:t>:</w:t>
      </w:r>
      <w:r>
        <w:rPr>
          <w:rtl/>
        </w:rPr>
        <w:t xml:space="preserve"> يقولون كذا فيقول</w:t>
      </w:r>
      <w:r w:rsidR="00054F7A">
        <w:rPr>
          <w:rtl/>
        </w:rPr>
        <w:t>:</w:t>
      </w:r>
      <w:r>
        <w:rPr>
          <w:rtl/>
        </w:rPr>
        <w:t xml:space="preserve"> يقال لهم كذا</w:t>
      </w:r>
      <w:r w:rsidR="00054F7A">
        <w:rPr>
          <w:rtl/>
        </w:rPr>
        <w:t>،</w:t>
      </w:r>
      <w:r>
        <w:rPr>
          <w:rtl/>
        </w:rPr>
        <w:t xml:space="preserve"> فقلت</w:t>
      </w:r>
      <w:r w:rsidR="00054F7A">
        <w:rPr>
          <w:rtl/>
        </w:rPr>
        <w:t>:</w:t>
      </w:r>
      <w:r w:rsidR="00A07D50">
        <w:rPr>
          <w:rtl/>
        </w:rPr>
        <w:t xml:space="preserve"> </w:t>
      </w:r>
      <w:r>
        <w:rPr>
          <w:rtl/>
        </w:rPr>
        <w:t>هذا الحلال والحرام والقرآن أعلم إنك صاحبه وأعلم النّاس به وهذا الكلام فقال</w:t>
      </w:r>
      <w:r w:rsidR="00054F7A">
        <w:rPr>
          <w:rtl/>
        </w:rPr>
        <w:t>:</w:t>
      </w:r>
      <w:r w:rsidR="00A07D50">
        <w:rPr>
          <w:rtl/>
        </w:rPr>
        <w:t xml:space="preserve"> </w:t>
      </w:r>
      <w:r>
        <w:rPr>
          <w:rtl/>
        </w:rPr>
        <w:t>ويحك ياهشام يحتج الله على خلقه بحج</w:t>
      </w:r>
      <w:r>
        <w:rPr>
          <w:rFonts w:hint="cs"/>
          <w:rtl/>
        </w:rPr>
        <w:t>ّ</w:t>
      </w:r>
      <w:r>
        <w:rPr>
          <w:rtl/>
        </w:rPr>
        <w:t>ة لا يكون قائما</w:t>
      </w:r>
      <w:r>
        <w:rPr>
          <w:rFonts w:hint="cs"/>
          <w:rtl/>
        </w:rPr>
        <w:t>ً</w:t>
      </w:r>
      <w:r>
        <w:rPr>
          <w:rtl/>
        </w:rPr>
        <w:t xml:space="preserve"> بكل ما يحتاج إليه ».</w:t>
      </w:r>
    </w:p>
    <w:p w:rsidR="0077176E" w:rsidRDefault="0077176E" w:rsidP="000605B2">
      <w:pPr>
        <w:pStyle w:val="libNormal"/>
        <w:rPr>
          <w:rtl/>
        </w:rPr>
      </w:pPr>
      <w:bookmarkStart w:id="2548" w:name="_Toc252376733"/>
      <w:bookmarkStart w:id="2549" w:name="_Toc284326065"/>
      <w:bookmarkStart w:id="2550" w:name="_Toc284671691"/>
      <w:bookmarkStart w:id="2551" w:name="_Toc286745457"/>
      <w:bookmarkStart w:id="2552" w:name="_Toc297573834"/>
      <w:r w:rsidRPr="00054F7A">
        <w:rPr>
          <w:rStyle w:val="libBold2Char"/>
          <w:rtl/>
        </w:rPr>
        <w:t>2</w:t>
      </w:r>
      <w:r w:rsidRPr="00054F7A">
        <w:rPr>
          <w:rStyle w:val="libBold2Char"/>
          <w:rFonts w:hint="cs"/>
          <w:rtl/>
        </w:rPr>
        <w:t>5</w:t>
      </w:r>
      <w:bookmarkEnd w:id="2548"/>
      <w:bookmarkEnd w:id="2549"/>
      <w:bookmarkEnd w:id="2550"/>
      <w:bookmarkEnd w:id="2551"/>
      <w:bookmarkEnd w:id="2552"/>
      <w:r w:rsidR="00054F7A" w:rsidRPr="00054F7A">
        <w:rPr>
          <w:rStyle w:val="libBold2Char"/>
          <w:rFonts w:hint="cs"/>
          <w:rtl/>
        </w:rPr>
        <w:t xml:space="preserve"> - </w:t>
      </w:r>
      <w:r>
        <w:rPr>
          <w:rtl/>
        </w:rPr>
        <w:t>عن الحسن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 لا يزال طائفة من ا</w:t>
      </w:r>
      <w:r>
        <w:rPr>
          <w:rFonts w:hint="cs"/>
          <w:rtl/>
        </w:rPr>
        <w:t>ُ</w:t>
      </w:r>
      <w:r>
        <w:rPr>
          <w:rtl/>
        </w:rPr>
        <w:t>م</w:t>
      </w:r>
      <w:r>
        <w:rPr>
          <w:rFonts w:hint="cs"/>
          <w:rtl/>
        </w:rPr>
        <w:t>ّ</w:t>
      </w:r>
      <w:r>
        <w:rPr>
          <w:rtl/>
        </w:rPr>
        <w:t>تي يقاتلون</w:t>
      </w:r>
      <w:r w:rsidR="00A07D50">
        <w:rPr>
          <w:rtl/>
        </w:rPr>
        <w:t xml:space="preserve"> </w:t>
      </w:r>
      <w:r>
        <w:rPr>
          <w:rtl/>
        </w:rPr>
        <w:t xml:space="preserve">على الحق ظاهرين ( إلى يوم القيامة ) حتّى ينزل عيسى بن مريم فيقولون </w:t>
      </w:r>
      <w:r w:rsidRPr="00054F7A">
        <w:rPr>
          <w:rStyle w:val="libFootnotenumChar"/>
          <w:rtl/>
        </w:rPr>
        <w:t>(5)</w:t>
      </w:r>
      <w:r w:rsidR="00054F7A">
        <w:rPr>
          <w:rtl/>
        </w:rPr>
        <w:t>:</w:t>
      </w:r>
      <w:r w:rsidR="00A07D50">
        <w:rPr>
          <w:rtl/>
        </w:rPr>
        <w:t xml:space="preserve"> </w:t>
      </w:r>
      <w:r>
        <w:rPr>
          <w:rtl/>
        </w:rPr>
        <w:t>تقدم فصل بنا</w:t>
      </w:r>
      <w:r w:rsidR="00054F7A">
        <w:rPr>
          <w:rtl/>
        </w:rPr>
        <w:t>،</w:t>
      </w:r>
      <w:r>
        <w:rPr>
          <w:rtl/>
        </w:rPr>
        <w:t xml:space="preserve"> فيقول</w:t>
      </w:r>
      <w:r w:rsidR="00054F7A">
        <w:rPr>
          <w:rtl/>
        </w:rPr>
        <w:t>:</w:t>
      </w:r>
      <w:r>
        <w:rPr>
          <w:rtl/>
        </w:rPr>
        <w:t xml:space="preserve"> يتقدم أمامكم</w:t>
      </w:r>
      <w:r w:rsidR="00054F7A">
        <w:rPr>
          <w:rtl/>
        </w:rPr>
        <w:t>،</w:t>
      </w:r>
      <w:r>
        <w:rPr>
          <w:rtl/>
        </w:rPr>
        <w:t xml:space="preserve"> فان الله تعالى جعل بعضكم لبعض </w:t>
      </w:r>
      <w:r>
        <w:rPr>
          <w:rFonts w:hint="cs"/>
          <w:rtl/>
        </w:rPr>
        <w:t>أ</w:t>
      </w:r>
      <w:r>
        <w:rPr>
          <w:rtl/>
        </w:rPr>
        <w:t>ئم</w:t>
      </w:r>
      <w:r>
        <w:rPr>
          <w:rFonts w:hint="cs"/>
          <w:rtl/>
        </w:rPr>
        <w:t>ّ</w:t>
      </w:r>
      <w:r>
        <w:rPr>
          <w:rtl/>
        </w:rPr>
        <w:t>ة</w:t>
      </w:r>
      <w:r w:rsidR="00A07D50">
        <w:rPr>
          <w:rtl/>
        </w:rPr>
        <w:t xml:space="preserve"> </w:t>
      </w:r>
      <w:r>
        <w:rPr>
          <w:rtl/>
        </w:rPr>
        <w:t>لكرامة هذه الا</w:t>
      </w:r>
      <w:r>
        <w:rPr>
          <w:rFonts w:hint="cs"/>
          <w:rtl/>
        </w:rPr>
        <w:t>ُ</w:t>
      </w:r>
      <w:r>
        <w:rPr>
          <w:rtl/>
        </w:rPr>
        <w:t xml:space="preserve">مّة » </w:t>
      </w:r>
      <w:r w:rsidRPr="00054F7A">
        <w:rPr>
          <w:rStyle w:val="libFootnotenumChar"/>
          <w:rtl/>
        </w:rPr>
        <w:t>(6)</w:t>
      </w:r>
      <w:r>
        <w:rPr>
          <w:rtl/>
        </w:rPr>
        <w:t>.</w:t>
      </w:r>
    </w:p>
    <w:p w:rsidR="00A07D50" w:rsidRDefault="0077176E" w:rsidP="000605B2">
      <w:pPr>
        <w:pStyle w:val="libNormal"/>
        <w:rPr>
          <w:rtl/>
        </w:rPr>
      </w:pPr>
      <w:bookmarkStart w:id="2553" w:name="_Toc252376734"/>
      <w:bookmarkStart w:id="2554" w:name="_Toc284326066"/>
      <w:bookmarkStart w:id="2555" w:name="_Toc284671692"/>
      <w:bookmarkStart w:id="2556" w:name="_Toc286745458"/>
      <w:bookmarkStart w:id="2557" w:name="_Toc297573835"/>
      <w:r w:rsidRPr="00054F7A">
        <w:rPr>
          <w:rStyle w:val="libBold2Char"/>
          <w:rtl/>
        </w:rPr>
        <w:t>2</w:t>
      </w:r>
      <w:r w:rsidRPr="00054F7A">
        <w:rPr>
          <w:rStyle w:val="libBold2Char"/>
          <w:rFonts w:hint="cs"/>
          <w:rtl/>
        </w:rPr>
        <w:t>6</w:t>
      </w:r>
      <w:bookmarkEnd w:id="2553"/>
      <w:bookmarkEnd w:id="2554"/>
      <w:bookmarkEnd w:id="2555"/>
      <w:bookmarkEnd w:id="2556"/>
      <w:bookmarkEnd w:id="2557"/>
      <w:r w:rsidR="00054F7A" w:rsidRPr="00054F7A">
        <w:rPr>
          <w:rStyle w:val="libBold2Char"/>
          <w:rFonts w:hint="cs"/>
          <w:rtl/>
        </w:rPr>
        <w:t xml:space="preserve"> - </w:t>
      </w:r>
      <w:r>
        <w:rPr>
          <w:rtl/>
        </w:rPr>
        <w:t>عن المنهال عن عمرو</w:t>
      </w:r>
      <w:r w:rsidR="00054F7A">
        <w:rPr>
          <w:rtl/>
        </w:rPr>
        <w:t>،</w:t>
      </w:r>
      <w:r>
        <w:rPr>
          <w:rtl/>
        </w:rPr>
        <w:t xml:space="preserve"> عن عبدالله بن الحرث بن نوفل</w:t>
      </w:r>
      <w:r w:rsidR="00054F7A">
        <w:rPr>
          <w:rtl/>
        </w:rPr>
        <w:t>:</w:t>
      </w:r>
      <w:r>
        <w:rPr>
          <w:rtl/>
        </w:rPr>
        <w:t xml:space="preserve"> </w:t>
      </w:r>
      <w:r>
        <w:rPr>
          <w:rFonts w:hint="cs"/>
          <w:rtl/>
        </w:rPr>
        <w:t>ا</w:t>
      </w:r>
      <w:r>
        <w:rPr>
          <w:rtl/>
        </w:rPr>
        <w:t>نّه سمع علياً</w:t>
      </w:r>
      <w:r w:rsidR="00A07D50">
        <w:rPr>
          <w:rtl/>
        </w:rPr>
        <w:t xml:space="preserve"> </w:t>
      </w:r>
      <w:r>
        <w:rPr>
          <w:rtl/>
        </w:rPr>
        <w:t>يقول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رواه الشيخ في أماليه 1</w:t>
            </w:r>
            <w:r w:rsidR="00054F7A">
              <w:rPr>
                <w:rtl/>
              </w:rPr>
              <w:t>:</w:t>
            </w:r>
            <w:r>
              <w:rPr>
                <w:rtl/>
              </w:rPr>
              <w:t xml:space="preserve"> 137.</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على علي النساء.</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رواه الشيخ في أماليه 1</w:t>
            </w:r>
            <w:r w:rsidR="00054F7A">
              <w:rPr>
                <w:rtl/>
              </w:rPr>
              <w:t>:</w:t>
            </w:r>
            <w:r>
              <w:rPr>
                <w:rtl/>
              </w:rPr>
              <w:t xml:space="preserve"> 42.</w:t>
            </w:r>
          </w:p>
        </w:tc>
        <w:tc>
          <w:tcPr>
            <w:tcW w:w="2500" w:type="pct"/>
          </w:tcPr>
          <w:p w:rsidR="0077176E" w:rsidRDefault="0077176E" w:rsidP="00054F7A">
            <w:pPr>
              <w:pStyle w:val="libFootnote0"/>
              <w:rPr>
                <w:rtl/>
              </w:rPr>
            </w:pPr>
            <w:r>
              <w:rPr>
                <w:rtl/>
              </w:rPr>
              <w:t>(4) النساء</w:t>
            </w:r>
            <w:r w:rsidR="00054F7A">
              <w:rPr>
                <w:rtl/>
              </w:rPr>
              <w:t>:</w:t>
            </w:r>
            <w:r>
              <w:rPr>
                <w:rtl/>
              </w:rPr>
              <w:t xml:space="preserve"> 4.</w:t>
            </w:r>
          </w:p>
        </w:tc>
      </w:tr>
    </w:tbl>
    <w:p w:rsidR="0077176E" w:rsidRDefault="0077176E" w:rsidP="00054F7A">
      <w:pPr>
        <w:pStyle w:val="libFootnote0"/>
        <w:rPr>
          <w:rtl/>
        </w:rPr>
      </w:pPr>
      <w:r>
        <w:rPr>
          <w:rtl/>
        </w:rPr>
        <w:t>(5) في البحار</w:t>
      </w:r>
      <w:r w:rsidR="00054F7A">
        <w:rPr>
          <w:rtl/>
        </w:rPr>
        <w:t>:</w:t>
      </w:r>
      <w:r>
        <w:rPr>
          <w:rtl/>
        </w:rPr>
        <w:t xml:space="preserve"> فيقول أميرهم تعال</w:t>
      </w:r>
      <w:r>
        <w:rPr>
          <w:rFonts w:hint="cs"/>
          <w:rtl/>
        </w:rPr>
        <w:t>َ</w:t>
      </w:r>
      <w:r>
        <w:rPr>
          <w:rtl/>
        </w:rPr>
        <w:t xml:space="preserve"> فصل</w:t>
      </w:r>
      <w:r>
        <w:rPr>
          <w:rFonts w:hint="cs"/>
          <w:rtl/>
        </w:rPr>
        <w:t>ِّ</w:t>
      </w:r>
      <w:r>
        <w:rPr>
          <w:rtl/>
        </w:rPr>
        <w:t xml:space="preserve"> بنا.</w:t>
      </w:r>
    </w:p>
    <w:p w:rsidR="0077176E" w:rsidRDefault="0077176E" w:rsidP="00054F7A">
      <w:pPr>
        <w:pStyle w:val="libFootnote0"/>
        <w:rPr>
          <w:rtl/>
        </w:rPr>
      </w:pPr>
      <w:r>
        <w:rPr>
          <w:rtl/>
        </w:rPr>
        <w:t>(6) رواه في البحار 5</w:t>
      </w:r>
      <w:r w:rsidR="00054F7A">
        <w:rPr>
          <w:rtl/>
        </w:rPr>
        <w:t>:</w:t>
      </w:r>
      <w:r>
        <w:rPr>
          <w:rtl/>
        </w:rPr>
        <w:t xml:space="preserve"> 88 عن البخاري ومسلم في صحيحهما.</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ألا ترضى ياعلي إذا ج</w:t>
      </w:r>
      <w:r>
        <w:rPr>
          <w:rFonts w:hint="cs"/>
          <w:rtl/>
        </w:rPr>
        <w:t>َ</w:t>
      </w:r>
      <w:r>
        <w:rPr>
          <w:rtl/>
        </w:rPr>
        <w:t>مع</w:t>
      </w:r>
      <w:r>
        <w:rPr>
          <w:rFonts w:hint="cs"/>
          <w:rtl/>
        </w:rPr>
        <w:t>َ</w:t>
      </w:r>
      <w:r>
        <w:rPr>
          <w:rtl/>
        </w:rPr>
        <w:t xml:space="preserve"> الله النّاس في صعيد</w:t>
      </w:r>
      <w:r>
        <w:rPr>
          <w:rFonts w:hint="cs"/>
          <w:rtl/>
        </w:rPr>
        <w:t>ٍ</w:t>
      </w:r>
      <w:r>
        <w:rPr>
          <w:rtl/>
        </w:rPr>
        <w:t xml:space="preserve"> واحد حفاة عراة مشاة قد</w:t>
      </w:r>
      <w:r w:rsidR="00A07D50">
        <w:rPr>
          <w:rtl/>
        </w:rPr>
        <w:t xml:space="preserve"> </w:t>
      </w:r>
      <w:r>
        <w:rPr>
          <w:rtl/>
        </w:rPr>
        <w:t>قطع أعناقهم العطش</w:t>
      </w:r>
      <w:r w:rsidR="00054F7A">
        <w:rPr>
          <w:rtl/>
        </w:rPr>
        <w:t>،</w:t>
      </w:r>
      <w:r>
        <w:rPr>
          <w:rtl/>
        </w:rPr>
        <w:t xml:space="preserve"> فكان أو</w:t>
      </w:r>
      <w:r>
        <w:rPr>
          <w:rFonts w:hint="cs"/>
          <w:rtl/>
        </w:rPr>
        <w:t>ّ</w:t>
      </w:r>
      <w:r>
        <w:rPr>
          <w:rtl/>
        </w:rPr>
        <w:t>ل من ي</w:t>
      </w:r>
      <w:r>
        <w:rPr>
          <w:rFonts w:hint="cs"/>
          <w:rtl/>
        </w:rPr>
        <w:t>ُ</w:t>
      </w:r>
      <w:r>
        <w:rPr>
          <w:rtl/>
        </w:rPr>
        <w:t>دعى إبراهيم الخليل في</w:t>
      </w:r>
      <w:r>
        <w:rPr>
          <w:rFonts w:hint="cs"/>
          <w:rtl/>
        </w:rPr>
        <w:t>ُ</w:t>
      </w:r>
      <w:r>
        <w:rPr>
          <w:rtl/>
        </w:rPr>
        <w:t>كسى</w:t>
      </w:r>
      <w:r>
        <w:rPr>
          <w:rFonts w:hint="cs"/>
          <w:rtl/>
        </w:rPr>
        <w:t>ٰ</w:t>
      </w:r>
      <w:r>
        <w:rPr>
          <w:rtl/>
        </w:rPr>
        <w:t xml:space="preserve"> ثوبين أبيضين</w:t>
      </w:r>
      <w:r w:rsidR="00A07D50">
        <w:rPr>
          <w:rtl/>
        </w:rPr>
        <w:t xml:space="preserve"> </w:t>
      </w:r>
      <w:r>
        <w:rPr>
          <w:rtl/>
        </w:rPr>
        <w:t>ثم ي</w:t>
      </w:r>
      <w:r>
        <w:rPr>
          <w:rFonts w:hint="cs"/>
          <w:rtl/>
        </w:rPr>
        <w:t>ُ</w:t>
      </w:r>
      <w:r>
        <w:rPr>
          <w:rtl/>
        </w:rPr>
        <w:t>قام عن يمين العرش ثم يفجر إلى شعب من الجنّة الى الحوض حوضي</w:t>
      </w:r>
      <w:r w:rsidR="00A07D50">
        <w:rPr>
          <w:rtl/>
        </w:rPr>
        <w:t xml:space="preserve"> </w:t>
      </w:r>
      <w:r>
        <w:rPr>
          <w:rtl/>
        </w:rPr>
        <w:t>أعرض</w:t>
      </w:r>
      <w:r w:rsidR="00054F7A">
        <w:rPr>
          <w:rtl/>
        </w:rPr>
        <w:t>،</w:t>
      </w:r>
      <w:r>
        <w:rPr>
          <w:rtl/>
        </w:rPr>
        <w:t xml:space="preserve"> ما بين صنعاء وبصري</w:t>
      </w:r>
      <w:r w:rsidR="00054F7A">
        <w:rPr>
          <w:rtl/>
        </w:rPr>
        <w:t>،</w:t>
      </w:r>
      <w:r>
        <w:rPr>
          <w:rtl/>
        </w:rPr>
        <w:t xml:space="preserve"> فيه عدد نجوم السماء قدحان فأشرب وأتوضا ثم</w:t>
      </w:r>
      <w:r w:rsidR="00A07D50">
        <w:rPr>
          <w:rtl/>
        </w:rPr>
        <w:t xml:space="preserve"> </w:t>
      </w:r>
      <w:r>
        <w:rPr>
          <w:rtl/>
        </w:rPr>
        <w:t>ا</w:t>
      </w:r>
      <w:r>
        <w:rPr>
          <w:rFonts w:hint="cs"/>
          <w:rtl/>
        </w:rPr>
        <w:t>ُ</w:t>
      </w:r>
      <w:r>
        <w:rPr>
          <w:rtl/>
        </w:rPr>
        <w:t>كسى</w:t>
      </w:r>
      <w:r>
        <w:rPr>
          <w:rFonts w:hint="cs"/>
          <w:rtl/>
        </w:rPr>
        <w:t>ٰ</w:t>
      </w:r>
      <w:r>
        <w:rPr>
          <w:rtl/>
        </w:rPr>
        <w:t xml:space="preserve"> ثوبين أبيضين ثم ا</w:t>
      </w:r>
      <w:r>
        <w:rPr>
          <w:rFonts w:hint="cs"/>
          <w:rtl/>
        </w:rPr>
        <w:t>ُ</w:t>
      </w:r>
      <w:r>
        <w:rPr>
          <w:rtl/>
        </w:rPr>
        <w:t>قام عن يسار العرش فت</w:t>
      </w:r>
      <w:r>
        <w:rPr>
          <w:rFonts w:hint="cs"/>
          <w:rtl/>
        </w:rPr>
        <w:t>ُ</w:t>
      </w:r>
      <w:r>
        <w:rPr>
          <w:rtl/>
        </w:rPr>
        <w:t>دعى</w:t>
      </w:r>
      <w:r>
        <w:rPr>
          <w:rFonts w:hint="cs"/>
          <w:rtl/>
        </w:rPr>
        <w:t>ٰ</w:t>
      </w:r>
      <w:r>
        <w:rPr>
          <w:rtl/>
        </w:rPr>
        <w:t xml:space="preserve"> وتشرب وتتوضأ ثم ت</w:t>
      </w:r>
      <w:r>
        <w:rPr>
          <w:rFonts w:hint="cs"/>
          <w:rtl/>
        </w:rPr>
        <w:t>ُ</w:t>
      </w:r>
      <w:r>
        <w:rPr>
          <w:rtl/>
        </w:rPr>
        <w:t>كسى</w:t>
      </w:r>
      <w:r>
        <w:rPr>
          <w:rFonts w:hint="cs"/>
          <w:rtl/>
        </w:rPr>
        <w:t>ٰ</w:t>
      </w:r>
      <w:r w:rsidR="00A07D50">
        <w:rPr>
          <w:rtl/>
        </w:rPr>
        <w:t xml:space="preserve"> </w:t>
      </w:r>
      <w:r>
        <w:rPr>
          <w:rtl/>
        </w:rPr>
        <w:t>ثوبين</w:t>
      </w:r>
      <w:r w:rsidR="00054F7A">
        <w:rPr>
          <w:rtl/>
        </w:rPr>
        <w:t>،</w:t>
      </w:r>
      <w:r>
        <w:rPr>
          <w:rtl/>
        </w:rPr>
        <w:t xml:space="preserve"> فت</w:t>
      </w:r>
      <w:r>
        <w:rPr>
          <w:rFonts w:hint="cs"/>
          <w:rtl/>
        </w:rPr>
        <w:t>ُ</w:t>
      </w:r>
      <w:r>
        <w:rPr>
          <w:rtl/>
        </w:rPr>
        <w:t>قام عن يميني ثم لا ا</w:t>
      </w:r>
      <w:r>
        <w:rPr>
          <w:rFonts w:hint="cs"/>
          <w:rtl/>
        </w:rPr>
        <w:t>ُ</w:t>
      </w:r>
      <w:r>
        <w:rPr>
          <w:rtl/>
        </w:rPr>
        <w:t>دعى</w:t>
      </w:r>
      <w:r>
        <w:rPr>
          <w:rFonts w:hint="cs"/>
          <w:rtl/>
        </w:rPr>
        <w:t>ٰ</w:t>
      </w:r>
      <w:r>
        <w:rPr>
          <w:rtl/>
        </w:rPr>
        <w:t xml:space="preserve"> لخير إلاّ د</w:t>
      </w:r>
      <w:r>
        <w:rPr>
          <w:rFonts w:hint="cs"/>
          <w:rtl/>
        </w:rPr>
        <w:t>ُ</w:t>
      </w:r>
      <w:r>
        <w:rPr>
          <w:rtl/>
        </w:rPr>
        <w:t>ع</w:t>
      </w:r>
      <w:r>
        <w:rPr>
          <w:rFonts w:hint="cs"/>
          <w:rtl/>
        </w:rPr>
        <w:t>ِ</w:t>
      </w:r>
      <w:r>
        <w:rPr>
          <w:rtl/>
        </w:rPr>
        <w:t>يت</w:t>
      </w:r>
      <w:r>
        <w:rPr>
          <w:rFonts w:hint="cs"/>
          <w:rtl/>
        </w:rPr>
        <w:t>َ</w:t>
      </w:r>
      <w:r>
        <w:rPr>
          <w:rtl/>
        </w:rPr>
        <w:t xml:space="preserve"> له » </w:t>
      </w:r>
      <w:r w:rsidRPr="00054F7A">
        <w:rPr>
          <w:rStyle w:val="libFootnotenumChar"/>
          <w:rtl/>
        </w:rPr>
        <w:t>(1)</w:t>
      </w:r>
      <w:r>
        <w:rPr>
          <w:rtl/>
        </w:rPr>
        <w:t>.</w:t>
      </w:r>
    </w:p>
    <w:p w:rsidR="0077176E" w:rsidRDefault="0077176E" w:rsidP="000605B2">
      <w:pPr>
        <w:pStyle w:val="libNormal"/>
        <w:rPr>
          <w:rtl/>
        </w:rPr>
      </w:pPr>
      <w:bookmarkStart w:id="2558" w:name="_Toc252376735"/>
      <w:bookmarkStart w:id="2559" w:name="_Toc284326067"/>
      <w:bookmarkStart w:id="2560" w:name="_Toc284671693"/>
      <w:bookmarkStart w:id="2561" w:name="_Toc286745459"/>
      <w:bookmarkStart w:id="2562" w:name="_Toc297573836"/>
      <w:r w:rsidRPr="00054F7A">
        <w:rPr>
          <w:rStyle w:val="libBold2Char"/>
          <w:rtl/>
        </w:rPr>
        <w:t>2</w:t>
      </w:r>
      <w:r w:rsidRPr="00054F7A">
        <w:rPr>
          <w:rStyle w:val="libBold2Char"/>
          <w:rFonts w:hint="cs"/>
          <w:rtl/>
        </w:rPr>
        <w:t>7</w:t>
      </w:r>
      <w:bookmarkEnd w:id="2558"/>
      <w:bookmarkEnd w:id="2559"/>
      <w:bookmarkEnd w:id="2560"/>
      <w:bookmarkEnd w:id="2561"/>
      <w:bookmarkEnd w:id="2562"/>
      <w:r w:rsidR="00054F7A" w:rsidRPr="00054F7A">
        <w:rPr>
          <w:rStyle w:val="libBold2Char"/>
          <w:rFonts w:hint="cs"/>
          <w:rtl/>
        </w:rPr>
        <w:t xml:space="preserve"> - </w:t>
      </w:r>
      <w:r>
        <w:rPr>
          <w:rtl/>
        </w:rPr>
        <w:t>قال</w:t>
      </w:r>
      <w:r w:rsidR="00054F7A">
        <w:rPr>
          <w:rtl/>
        </w:rPr>
        <w:t>:</w:t>
      </w:r>
      <w:r>
        <w:rPr>
          <w:rtl/>
        </w:rPr>
        <w:t xml:space="preserve"> حدّثنا حمّاد بن سلمة</w:t>
      </w:r>
      <w:r w:rsidR="00054F7A">
        <w:rPr>
          <w:rtl/>
        </w:rPr>
        <w:t>،</w:t>
      </w:r>
      <w:r>
        <w:rPr>
          <w:rtl/>
        </w:rPr>
        <w:t xml:space="preserve"> عن علي بن زيد</w:t>
      </w:r>
      <w:r w:rsidR="00054F7A">
        <w:rPr>
          <w:rtl/>
        </w:rPr>
        <w:t>،</w:t>
      </w:r>
      <w:r>
        <w:rPr>
          <w:rtl/>
        </w:rPr>
        <w:t xml:space="preserve"> عن سعيد بن المسيب قال</w:t>
      </w:r>
      <w:r w:rsidR="00054F7A">
        <w:rPr>
          <w:rtl/>
        </w:rPr>
        <w:t>:</w:t>
      </w:r>
      <w:r w:rsidR="00A07D50">
        <w:rPr>
          <w:rtl/>
        </w:rPr>
        <w:t xml:space="preserve"> </w:t>
      </w:r>
      <w:r>
        <w:rPr>
          <w:rtl/>
        </w:rPr>
        <w:t>قال عمر بن الخطاب</w:t>
      </w:r>
      <w:r w:rsidR="00054F7A">
        <w:rPr>
          <w:rtl/>
        </w:rPr>
        <w:t>:</w:t>
      </w:r>
    </w:p>
    <w:p w:rsidR="0077176E" w:rsidRDefault="0077176E" w:rsidP="000605B2">
      <w:pPr>
        <w:pStyle w:val="libNormal"/>
        <w:rPr>
          <w:rtl/>
        </w:rPr>
      </w:pPr>
      <w:r>
        <w:rPr>
          <w:rtl/>
        </w:rPr>
        <w:t>« أحب</w:t>
      </w:r>
      <w:r>
        <w:rPr>
          <w:rFonts w:hint="cs"/>
          <w:rtl/>
        </w:rPr>
        <w:t>ّ</w:t>
      </w:r>
      <w:r>
        <w:rPr>
          <w:rtl/>
        </w:rPr>
        <w:t>وا الأشراف وتوددوا إليهم واتقوا أعراضكم من السفلة</w:t>
      </w:r>
      <w:r w:rsidR="00054F7A">
        <w:rPr>
          <w:rtl/>
        </w:rPr>
        <w:t>،</w:t>
      </w:r>
      <w:r>
        <w:rPr>
          <w:rtl/>
        </w:rPr>
        <w:t xml:space="preserve"> وأعلموا </w:t>
      </w:r>
      <w:r>
        <w:rPr>
          <w:rFonts w:hint="cs"/>
          <w:rtl/>
        </w:rPr>
        <w:t>ا</w:t>
      </w:r>
      <w:r>
        <w:rPr>
          <w:rtl/>
        </w:rPr>
        <w:t>نه لا</w:t>
      </w:r>
      <w:r w:rsidR="00A07D50">
        <w:rPr>
          <w:rtl/>
        </w:rPr>
        <w:t xml:space="preserve"> </w:t>
      </w:r>
      <w:r>
        <w:rPr>
          <w:rtl/>
        </w:rPr>
        <w:t>يتم لأحد شرف إلاّ بولاية علي بن أبي طالب وحب</w:t>
      </w:r>
      <w:r>
        <w:rPr>
          <w:rFonts w:hint="cs"/>
          <w:rtl/>
        </w:rPr>
        <w:t>ّ</w:t>
      </w:r>
      <w:r>
        <w:rPr>
          <w:rtl/>
        </w:rPr>
        <w:t xml:space="preserve">ه » </w:t>
      </w:r>
      <w:r w:rsidRPr="00054F7A">
        <w:rPr>
          <w:rStyle w:val="libFootnotenumChar"/>
          <w:rtl/>
        </w:rPr>
        <w:t>(2)</w:t>
      </w:r>
      <w:r>
        <w:rPr>
          <w:rtl/>
        </w:rPr>
        <w:t>.</w:t>
      </w:r>
    </w:p>
    <w:p w:rsidR="0077176E" w:rsidRDefault="0077176E" w:rsidP="000605B2">
      <w:pPr>
        <w:pStyle w:val="libNormal"/>
        <w:rPr>
          <w:rtl/>
        </w:rPr>
      </w:pPr>
      <w:bookmarkStart w:id="2563" w:name="_Toc252376736"/>
      <w:bookmarkStart w:id="2564" w:name="_Toc284326068"/>
      <w:bookmarkStart w:id="2565" w:name="_Toc284671694"/>
      <w:bookmarkStart w:id="2566" w:name="_Toc286745460"/>
      <w:bookmarkStart w:id="2567" w:name="_Toc297573837"/>
      <w:r w:rsidRPr="00054F7A">
        <w:rPr>
          <w:rStyle w:val="libBold2Char"/>
          <w:rtl/>
        </w:rPr>
        <w:t>2</w:t>
      </w:r>
      <w:r w:rsidRPr="00054F7A">
        <w:rPr>
          <w:rStyle w:val="libBold2Char"/>
          <w:rFonts w:hint="cs"/>
          <w:rtl/>
        </w:rPr>
        <w:t>8</w:t>
      </w:r>
      <w:bookmarkEnd w:id="2563"/>
      <w:bookmarkEnd w:id="2564"/>
      <w:bookmarkEnd w:id="2565"/>
      <w:bookmarkEnd w:id="2566"/>
      <w:bookmarkEnd w:id="2567"/>
      <w:r w:rsidR="00054F7A" w:rsidRPr="00054F7A">
        <w:rPr>
          <w:rStyle w:val="libBold2Char"/>
          <w:rFonts w:hint="cs"/>
          <w:rtl/>
        </w:rPr>
        <w:t xml:space="preserve"> - </w:t>
      </w:r>
      <w:r>
        <w:rPr>
          <w:rtl/>
        </w:rPr>
        <w:t>قال</w:t>
      </w:r>
      <w:r w:rsidR="00054F7A">
        <w:rPr>
          <w:rtl/>
        </w:rPr>
        <w:t>:</w:t>
      </w:r>
      <w:r>
        <w:rPr>
          <w:rtl/>
        </w:rPr>
        <w:t xml:space="preserve"> حدّثني الشيخ أبو جعفر محمّد بن علي بن بابويه</w:t>
      </w:r>
      <w:r w:rsidR="00054F7A">
        <w:rPr>
          <w:rtl/>
        </w:rPr>
        <w:t>،</w:t>
      </w:r>
      <w:r>
        <w:rPr>
          <w:rtl/>
        </w:rPr>
        <w:t xml:space="preserve"> قال</w:t>
      </w:r>
      <w:r w:rsidR="00054F7A">
        <w:rPr>
          <w:rtl/>
        </w:rPr>
        <w:t>:</w:t>
      </w:r>
      <w:r>
        <w:rPr>
          <w:rtl/>
        </w:rPr>
        <w:t xml:space="preserve"> حدّثني أبي</w:t>
      </w:r>
      <w:r w:rsidR="00054F7A">
        <w:rPr>
          <w:rtl/>
        </w:rPr>
        <w:t>،</w:t>
      </w:r>
      <w:r w:rsidR="00A07D50">
        <w:rPr>
          <w:rtl/>
        </w:rPr>
        <w:t xml:space="preserve"> </w:t>
      </w:r>
      <w:r>
        <w:rPr>
          <w:rtl/>
        </w:rPr>
        <w:t>قال</w:t>
      </w:r>
      <w:r w:rsidR="00054F7A">
        <w:rPr>
          <w:rtl/>
        </w:rPr>
        <w:t>:</w:t>
      </w:r>
      <w:r>
        <w:rPr>
          <w:rtl/>
        </w:rPr>
        <w:t xml:space="preserve"> [ حدّثني ] </w:t>
      </w:r>
      <w:r w:rsidRPr="00054F7A">
        <w:rPr>
          <w:rStyle w:val="libFootnotenumChar"/>
          <w:rtl/>
        </w:rPr>
        <w:t>(3)</w:t>
      </w:r>
      <w:r>
        <w:rPr>
          <w:rtl/>
        </w:rPr>
        <w:t xml:space="preserve"> محمّد بن أبي القاسم</w:t>
      </w:r>
      <w:r w:rsidR="00054F7A">
        <w:rPr>
          <w:rtl/>
        </w:rPr>
        <w:t>،</w:t>
      </w:r>
      <w:r>
        <w:rPr>
          <w:rtl/>
        </w:rPr>
        <w:t xml:space="preserve"> عن أحمد بن أبي عبدالله البرقي</w:t>
      </w:r>
      <w:r w:rsidR="00054F7A">
        <w:rPr>
          <w:rtl/>
        </w:rPr>
        <w:t>،</w:t>
      </w:r>
      <w:r>
        <w:rPr>
          <w:rtl/>
        </w:rPr>
        <w:t xml:space="preserve"> عن أبيه</w:t>
      </w:r>
      <w:r w:rsidR="00054F7A">
        <w:rPr>
          <w:rtl/>
        </w:rPr>
        <w:t>،</w:t>
      </w:r>
      <w:r w:rsidR="00A07D50">
        <w:rPr>
          <w:rtl/>
        </w:rPr>
        <w:t xml:space="preserve"> </w:t>
      </w:r>
      <w:r>
        <w:rPr>
          <w:rtl/>
        </w:rPr>
        <w:t>قال</w:t>
      </w:r>
      <w:r w:rsidR="00054F7A">
        <w:rPr>
          <w:rtl/>
        </w:rPr>
        <w:t>:</w:t>
      </w:r>
      <w:r>
        <w:rPr>
          <w:rtl/>
        </w:rPr>
        <w:t xml:space="preserve"> حدّثني من سمع حنان بن سدير يقول</w:t>
      </w:r>
      <w:r w:rsidR="00054F7A">
        <w:rPr>
          <w:rtl/>
        </w:rPr>
        <w:t>:</w:t>
      </w:r>
      <w:r>
        <w:rPr>
          <w:rtl/>
        </w:rPr>
        <w:t xml:space="preserve"> سمعت أبي سدير الصيرفي</w:t>
      </w:r>
      <w:r w:rsidR="00054F7A">
        <w:rPr>
          <w:rtl/>
        </w:rPr>
        <w:t>،</w:t>
      </w:r>
      <w:r>
        <w:rPr>
          <w:rtl/>
        </w:rPr>
        <w:t xml:space="preserve"> يقول</w:t>
      </w:r>
      <w:r w:rsidR="00054F7A">
        <w:rPr>
          <w:rtl/>
        </w:rPr>
        <w:t>:</w:t>
      </w:r>
    </w:p>
    <w:p w:rsidR="0077176E" w:rsidRDefault="0077176E" w:rsidP="000605B2">
      <w:pPr>
        <w:pStyle w:val="libNormal"/>
        <w:rPr>
          <w:rtl/>
        </w:rPr>
      </w:pPr>
      <w:r>
        <w:rPr>
          <w:rtl/>
        </w:rPr>
        <w:t xml:space="preserve">« رأيت رسول الله </w:t>
      </w:r>
      <w:r w:rsidR="00054F7A" w:rsidRPr="00054F7A">
        <w:rPr>
          <w:rStyle w:val="libAlaemChar"/>
          <w:rFonts w:hint="cs"/>
          <w:rtl/>
        </w:rPr>
        <w:t>صلى‌الله‌عليه‌وآله‌وسلم</w:t>
      </w:r>
      <w:r>
        <w:rPr>
          <w:rtl/>
        </w:rPr>
        <w:t xml:space="preserve"> فيما يرى النائم وبين يديه طبق مغطى</w:t>
      </w:r>
      <w:r>
        <w:rPr>
          <w:rFonts w:hint="cs"/>
          <w:rtl/>
        </w:rPr>
        <w:t>ٰ</w:t>
      </w:r>
      <w:r>
        <w:rPr>
          <w:rtl/>
        </w:rPr>
        <w:t xml:space="preserve"> بمنديل</w:t>
      </w:r>
      <w:r w:rsidR="00054F7A">
        <w:rPr>
          <w:rtl/>
        </w:rPr>
        <w:t>،</w:t>
      </w:r>
      <w:r w:rsidR="00A07D50">
        <w:rPr>
          <w:rtl/>
        </w:rPr>
        <w:t xml:space="preserve"> </w:t>
      </w:r>
      <w:r>
        <w:rPr>
          <w:rtl/>
        </w:rPr>
        <w:t>فدنوت منه وسل</w:t>
      </w:r>
      <w:r>
        <w:rPr>
          <w:rFonts w:hint="cs"/>
          <w:rtl/>
        </w:rPr>
        <w:t>ّ</w:t>
      </w:r>
      <w:r>
        <w:rPr>
          <w:rtl/>
        </w:rPr>
        <w:t>مت عليه</w:t>
      </w:r>
      <w:r w:rsidR="00054F7A">
        <w:rPr>
          <w:rtl/>
        </w:rPr>
        <w:t>،</w:t>
      </w:r>
      <w:r>
        <w:rPr>
          <w:rtl/>
        </w:rPr>
        <w:t xml:space="preserve"> فرد</w:t>
      </w:r>
      <w:r>
        <w:rPr>
          <w:rFonts w:hint="cs"/>
          <w:rtl/>
        </w:rPr>
        <w:t>ّ</w:t>
      </w:r>
      <w:r>
        <w:rPr>
          <w:rtl/>
        </w:rPr>
        <w:t xml:space="preserve"> السلام ثم كشف </w:t>
      </w:r>
      <w:r w:rsidRPr="00054F7A">
        <w:rPr>
          <w:rStyle w:val="libFootnotenumChar"/>
          <w:rtl/>
        </w:rPr>
        <w:t>(4)</w:t>
      </w:r>
      <w:r>
        <w:rPr>
          <w:rtl/>
        </w:rPr>
        <w:t xml:space="preserve"> المنديل عن الطبق</w:t>
      </w:r>
      <w:r w:rsidR="00054F7A">
        <w:rPr>
          <w:rtl/>
        </w:rPr>
        <w:t>،</w:t>
      </w:r>
      <w:r>
        <w:rPr>
          <w:rtl/>
        </w:rPr>
        <w:t xml:space="preserve"> فإذا فيه</w:t>
      </w:r>
      <w:r w:rsidR="00A07D50">
        <w:rPr>
          <w:rtl/>
        </w:rPr>
        <w:t xml:space="preserve"> </w:t>
      </w:r>
      <w:r>
        <w:rPr>
          <w:rtl/>
        </w:rPr>
        <w:t>رطب</w:t>
      </w:r>
      <w:r w:rsidR="00054F7A">
        <w:rPr>
          <w:rtl/>
        </w:rPr>
        <w:t>،</w:t>
      </w:r>
      <w:r>
        <w:rPr>
          <w:rtl/>
        </w:rPr>
        <w:t xml:space="preserve"> فجعل يأكل منه</w:t>
      </w:r>
      <w:r w:rsidR="00054F7A">
        <w:rPr>
          <w:rtl/>
        </w:rPr>
        <w:t>،</w:t>
      </w:r>
      <w:r>
        <w:rPr>
          <w:rtl/>
        </w:rPr>
        <w:t xml:space="preserve"> فدنوت منه</w:t>
      </w:r>
      <w:r w:rsidR="00054F7A">
        <w:rPr>
          <w:rtl/>
        </w:rPr>
        <w:t>،</w:t>
      </w:r>
      <w:r>
        <w:rPr>
          <w:rtl/>
        </w:rPr>
        <w:t xml:space="preserve"> فقلت</w:t>
      </w:r>
      <w:r w:rsidR="00054F7A">
        <w:rPr>
          <w:rtl/>
        </w:rPr>
        <w:t>:</w:t>
      </w:r>
      <w:r>
        <w:rPr>
          <w:rtl/>
        </w:rPr>
        <w:t xml:space="preserve"> يارسول الله ناولني رطبة</w:t>
      </w:r>
      <w:r w:rsidR="00054F7A">
        <w:rPr>
          <w:rtl/>
        </w:rPr>
        <w:t>،</w:t>
      </w:r>
      <w:r>
        <w:rPr>
          <w:rtl/>
        </w:rPr>
        <w:t xml:space="preserve"> فناولني</w:t>
      </w:r>
      <w:r w:rsidR="00A07D50">
        <w:rPr>
          <w:rtl/>
        </w:rPr>
        <w:t xml:space="preserve"> </w:t>
      </w:r>
      <w:r>
        <w:rPr>
          <w:rtl/>
        </w:rPr>
        <w:t>واحدة</w:t>
      </w:r>
      <w:r w:rsidR="00054F7A">
        <w:rPr>
          <w:rtl/>
        </w:rPr>
        <w:t>،</w:t>
      </w:r>
      <w:r>
        <w:rPr>
          <w:rtl/>
        </w:rPr>
        <w:t xml:space="preserve"> فأكلتها [ ثم ] </w:t>
      </w:r>
      <w:r w:rsidRPr="00054F7A">
        <w:rPr>
          <w:rStyle w:val="libFootnotenumChar"/>
          <w:rtl/>
        </w:rPr>
        <w:t>(5)</w:t>
      </w:r>
      <w:r>
        <w:rPr>
          <w:rtl/>
        </w:rPr>
        <w:t xml:space="preserve"> قلت</w:t>
      </w:r>
      <w:r w:rsidR="00054F7A">
        <w:rPr>
          <w:rtl/>
        </w:rPr>
        <w:t>:</w:t>
      </w:r>
      <w:r>
        <w:rPr>
          <w:rtl/>
        </w:rPr>
        <w:t xml:space="preserve"> يارسول الله ناولني ا</w:t>
      </w:r>
      <w:r>
        <w:rPr>
          <w:rFonts w:hint="cs"/>
          <w:rtl/>
        </w:rPr>
        <w:t>ُ</w:t>
      </w:r>
      <w:r>
        <w:rPr>
          <w:rtl/>
        </w:rPr>
        <w:t>خرى</w:t>
      </w:r>
      <w:r w:rsidR="00054F7A">
        <w:rPr>
          <w:rtl/>
        </w:rPr>
        <w:t>،</w:t>
      </w:r>
      <w:r>
        <w:rPr>
          <w:rtl/>
        </w:rPr>
        <w:t xml:space="preserve"> فناولنيها فأكلتها وجعلت</w:t>
      </w:r>
      <w:r w:rsidR="00A07D50">
        <w:rPr>
          <w:rtl/>
        </w:rPr>
        <w:t xml:space="preserve"> </w:t>
      </w:r>
      <w:r>
        <w:rPr>
          <w:rtl/>
        </w:rPr>
        <w:t>كلّما أكلت واحدة سألته ا</w:t>
      </w:r>
      <w:r>
        <w:rPr>
          <w:rFonts w:hint="cs"/>
          <w:rtl/>
        </w:rPr>
        <w:t>ُ</w:t>
      </w:r>
      <w:r>
        <w:rPr>
          <w:rtl/>
        </w:rPr>
        <w:t>خرى</w:t>
      </w:r>
      <w:r w:rsidR="00054F7A">
        <w:rPr>
          <w:rtl/>
        </w:rPr>
        <w:t>،</w:t>
      </w:r>
      <w:r>
        <w:rPr>
          <w:rtl/>
        </w:rPr>
        <w:t xml:space="preserve"> حتّى أعطاني ثمان رطبات</w:t>
      </w:r>
      <w:r w:rsidR="00054F7A">
        <w:rPr>
          <w:rtl/>
        </w:rPr>
        <w:t>،</w:t>
      </w:r>
      <w:r>
        <w:rPr>
          <w:rtl/>
        </w:rPr>
        <w:t xml:space="preserve"> فأكلتها</w:t>
      </w:r>
      <w:r w:rsidR="00054F7A">
        <w:rPr>
          <w:rtl/>
        </w:rPr>
        <w:t>،</w:t>
      </w:r>
      <w:r>
        <w:rPr>
          <w:rtl/>
        </w:rPr>
        <w:t xml:space="preserve"> ثم</w:t>
      </w:r>
      <w:r>
        <w:rPr>
          <w:rFonts w:hint="cs"/>
          <w:rtl/>
        </w:rPr>
        <w:t>ّ</w:t>
      </w:r>
      <w:r>
        <w:rPr>
          <w:rtl/>
        </w:rPr>
        <w:t xml:space="preserve"> طلبت منه</w:t>
      </w:r>
      <w:r w:rsidR="00A07D50">
        <w:rPr>
          <w:rtl/>
        </w:rPr>
        <w:t xml:space="preserve"> </w:t>
      </w:r>
      <w:r>
        <w:rPr>
          <w:rtl/>
        </w:rPr>
        <w:t>ا</w:t>
      </w:r>
      <w:r>
        <w:rPr>
          <w:rFonts w:hint="cs"/>
          <w:rtl/>
        </w:rPr>
        <w:t>ُ</w:t>
      </w:r>
      <w:r>
        <w:rPr>
          <w:rtl/>
        </w:rPr>
        <w:t>خرى</w:t>
      </w:r>
      <w:r w:rsidR="00054F7A">
        <w:rPr>
          <w:rtl/>
        </w:rPr>
        <w:t>،</w:t>
      </w:r>
      <w:r>
        <w:rPr>
          <w:rtl/>
        </w:rPr>
        <w:t xml:space="preserve"> فقال لي</w:t>
      </w:r>
      <w:r w:rsidR="00054F7A">
        <w:rPr>
          <w:rtl/>
        </w:rPr>
        <w:t>:</w:t>
      </w:r>
      <w:r>
        <w:rPr>
          <w:rtl/>
        </w:rPr>
        <w:t xml:space="preserve"> حسبك.</w:t>
      </w:r>
    </w:p>
    <w:p w:rsidR="00A07D50" w:rsidRDefault="0077176E" w:rsidP="00A07D50">
      <w:pPr>
        <w:pStyle w:val="libNormal"/>
        <w:rPr>
          <w:rtl/>
        </w:rPr>
      </w:pPr>
      <w:r>
        <w:rPr>
          <w:rtl/>
        </w:rPr>
        <w:t>قال</w:t>
      </w:r>
      <w:r w:rsidR="00054F7A">
        <w:rPr>
          <w:rtl/>
        </w:rPr>
        <w:t>:</w:t>
      </w:r>
      <w:r>
        <w:rPr>
          <w:rtl/>
        </w:rPr>
        <w:t xml:space="preserve"> فانتبهت من منامي</w:t>
      </w:r>
      <w:r w:rsidR="00054F7A">
        <w:rPr>
          <w:rtl/>
        </w:rPr>
        <w:t>،</w:t>
      </w:r>
      <w:r>
        <w:rPr>
          <w:rtl/>
        </w:rPr>
        <w:t xml:space="preserve"> فلمّا كان من غد دخلت على الصادق </w:t>
      </w:r>
      <w:r w:rsidR="00054F7A" w:rsidRPr="00054F7A">
        <w:rPr>
          <w:rStyle w:val="libAlaemChar"/>
          <w:rFonts w:hint="cs"/>
          <w:rtl/>
        </w:rPr>
        <w:t>عليه‌السلام</w:t>
      </w:r>
      <w:r>
        <w:rPr>
          <w:rtl/>
        </w:rPr>
        <w:t xml:space="preserve"> وبين</w:t>
      </w:r>
      <w:r w:rsidR="00A07D50">
        <w:rPr>
          <w:rtl/>
        </w:rPr>
        <w:t xml:space="preserve"> </w:t>
      </w:r>
      <w:r>
        <w:rPr>
          <w:rtl/>
        </w:rPr>
        <w:t>يديه طبق مغطى بمنديل</w:t>
      </w:r>
      <w:r w:rsidR="00054F7A">
        <w:rPr>
          <w:rtl/>
        </w:rPr>
        <w:t>،</w:t>
      </w:r>
      <w:r>
        <w:rPr>
          <w:rtl/>
        </w:rPr>
        <w:t xml:space="preserve"> كأن</w:t>
      </w:r>
      <w:r>
        <w:rPr>
          <w:rFonts w:hint="cs"/>
          <w:rtl/>
        </w:rPr>
        <w:t>ّ</w:t>
      </w:r>
      <w:r>
        <w:rPr>
          <w:rtl/>
        </w:rPr>
        <w:t xml:space="preserve">ه الذي رأيته في المنام بين يدي النبي </w:t>
      </w:r>
      <w:r w:rsidR="00054F7A" w:rsidRPr="00054F7A">
        <w:rPr>
          <w:rStyle w:val="libAlaemChar"/>
          <w:rFonts w:hint="cs"/>
          <w:rtl/>
        </w:rPr>
        <w:t>صلى‌الله‌عليه‌وآله‌وسلم</w:t>
      </w:r>
      <w:r w:rsidR="00054F7A">
        <w:rPr>
          <w:rtl/>
        </w:rPr>
        <w:t>،</w:t>
      </w:r>
      <w:r>
        <w:rPr>
          <w:rtl/>
        </w:rPr>
        <w:t xml:space="preserve"> فسلمت</w:t>
      </w:r>
      <w:r w:rsidR="00A07D50">
        <w:rPr>
          <w:rtl/>
        </w:rPr>
        <w:t xml:space="preserve"> </w:t>
      </w:r>
    </w:p>
    <w:p w:rsidR="0077176E" w:rsidRPr="00135F56"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رواه الشيخ في أماليه 1</w:t>
            </w:r>
            <w:r w:rsidR="00054F7A">
              <w:rPr>
                <w:rtl/>
              </w:rPr>
              <w:t>:</w:t>
            </w:r>
            <w:r>
              <w:rPr>
                <w:rtl/>
              </w:rPr>
              <w:t xml:space="preserve"> 65.</w:t>
            </w:r>
          </w:p>
        </w:tc>
        <w:tc>
          <w:tcPr>
            <w:tcW w:w="2500" w:type="pct"/>
          </w:tcPr>
          <w:p w:rsidR="0077176E" w:rsidRDefault="0077176E" w:rsidP="00054F7A">
            <w:pPr>
              <w:pStyle w:val="libFootnote0"/>
              <w:rPr>
                <w:rtl/>
              </w:rPr>
            </w:pPr>
            <w:r>
              <w:rPr>
                <w:rtl/>
              </w:rPr>
              <w:t xml:space="preserve">(2) مرّ ما يشابهه </w:t>
            </w:r>
            <w:r>
              <w:rPr>
                <w:rFonts w:hint="cs"/>
                <w:rtl/>
              </w:rPr>
              <w:t>في ج 7</w:t>
            </w:r>
            <w:r w:rsidR="00054F7A">
              <w:rPr>
                <w:rFonts w:hint="cs"/>
                <w:rtl/>
              </w:rPr>
              <w:t>:</w:t>
            </w:r>
            <w:r>
              <w:rPr>
                <w:rFonts w:hint="cs"/>
                <w:rtl/>
              </w:rPr>
              <w:t xml:space="preserve"> الرقم 41</w:t>
            </w:r>
            <w:r>
              <w:rPr>
                <w:rtl/>
              </w:rPr>
              <w:t>.</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من الأمالي.</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فكشف.</w:t>
            </w:r>
          </w:p>
        </w:tc>
      </w:tr>
    </w:tbl>
    <w:p w:rsidR="0077176E" w:rsidRDefault="0077176E" w:rsidP="00054F7A">
      <w:pPr>
        <w:pStyle w:val="libFootnote0"/>
        <w:rPr>
          <w:rtl/>
        </w:rPr>
      </w:pPr>
      <w:r>
        <w:rPr>
          <w:rtl/>
        </w:rPr>
        <w:t>(5)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عليه فرد</w:t>
      </w:r>
      <w:r>
        <w:rPr>
          <w:rFonts w:hint="cs"/>
          <w:rtl/>
        </w:rPr>
        <w:t>ّ</w:t>
      </w:r>
      <w:r>
        <w:rPr>
          <w:rtl/>
        </w:rPr>
        <w:t xml:space="preserve"> عليّ</w:t>
      </w:r>
      <w:r>
        <w:rPr>
          <w:rFonts w:hint="cs"/>
          <w:rtl/>
        </w:rPr>
        <w:t>َ</w:t>
      </w:r>
      <w:r>
        <w:rPr>
          <w:rtl/>
        </w:rPr>
        <w:t xml:space="preserve"> السلام</w:t>
      </w:r>
      <w:r w:rsidR="00054F7A">
        <w:rPr>
          <w:rtl/>
        </w:rPr>
        <w:t>،</w:t>
      </w:r>
      <w:r>
        <w:rPr>
          <w:rtl/>
        </w:rPr>
        <w:t xml:space="preserve"> ثم</w:t>
      </w:r>
      <w:r>
        <w:rPr>
          <w:rFonts w:hint="cs"/>
          <w:rtl/>
        </w:rPr>
        <w:t>ّ</w:t>
      </w:r>
      <w:r>
        <w:rPr>
          <w:rtl/>
        </w:rPr>
        <w:t xml:space="preserve"> كشف عن الطبق</w:t>
      </w:r>
      <w:r w:rsidR="00054F7A">
        <w:rPr>
          <w:rtl/>
        </w:rPr>
        <w:t>،</w:t>
      </w:r>
      <w:r>
        <w:rPr>
          <w:rtl/>
        </w:rPr>
        <w:t xml:space="preserve"> فإذا فيه رطب فجعل يأكل منه</w:t>
      </w:r>
      <w:r w:rsidR="00054F7A">
        <w:rPr>
          <w:rtl/>
        </w:rPr>
        <w:t>،</w:t>
      </w:r>
      <w:r>
        <w:rPr>
          <w:rtl/>
        </w:rPr>
        <w:t xml:space="preserve"> فعجبت</w:t>
      </w:r>
      <w:r w:rsidR="00A07D50">
        <w:rPr>
          <w:rtl/>
        </w:rPr>
        <w:t xml:space="preserve"> </w:t>
      </w:r>
      <w:r>
        <w:rPr>
          <w:rtl/>
        </w:rPr>
        <w:t>لذلك وقلت</w:t>
      </w:r>
      <w:r w:rsidR="00054F7A">
        <w:rPr>
          <w:rtl/>
        </w:rPr>
        <w:t>:</w:t>
      </w:r>
      <w:r>
        <w:rPr>
          <w:rtl/>
        </w:rPr>
        <w:t xml:space="preserve"> جعلت فداك ناولني رطبة</w:t>
      </w:r>
      <w:r w:rsidR="00054F7A">
        <w:rPr>
          <w:rtl/>
        </w:rPr>
        <w:t>،</w:t>
      </w:r>
      <w:r>
        <w:rPr>
          <w:rtl/>
        </w:rPr>
        <w:t xml:space="preserve"> فناولني</w:t>
      </w:r>
      <w:r w:rsidR="00054F7A">
        <w:rPr>
          <w:rtl/>
        </w:rPr>
        <w:t>،</w:t>
      </w:r>
      <w:r>
        <w:rPr>
          <w:rtl/>
        </w:rPr>
        <w:t xml:space="preserve"> فأكلتها</w:t>
      </w:r>
      <w:r w:rsidR="00054F7A">
        <w:rPr>
          <w:rtl/>
        </w:rPr>
        <w:t>،</w:t>
      </w:r>
      <w:r>
        <w:rPr>
          <w:rtl/>
        </w:rPr>
        <w:t xml:space="preserve"> ثم طلبت ا</w:t>
      </w:r>
      <w:r>
        <w:rPr>
          <w:rFonts w:hint="cs"/>
          <w:rtl/>
        </w:rPr>
        <w:t>ُ</w:t>
      </w:r>
      <w:r>
        <w:rPr>
          <w:rtl/>
        </w:rPr>
        <w:t>خرى</w:t>
      </w:r>
      <w:r w:rsidR="00054F7A">
        <w:rPr>
          <w:rtl/>
        </w:rPr>
        <w:t>،</w:t>
      </w:r>
      <w:r w:rsidR="00A07D50">
        <w:rPr>
          <w:rtl/>
        </w:rPr>
        <w:t xml:space="preserve"> </w:t>
      </w:r>
      <w:r>
        <w:rPr>
          <w:rtl/>
        </w:rPr>
        <w:t>فناولني</w:t>
      </w:r>
      <w:r w:rsidR="00054F7A">
        <w:rPr>
          <w:rtl/>
        </w:rPr>
        <w:t>،</w:t>
      </w:r>
      <w:r>
        <w:rPr>
          <w:rtl/>
        </w:rPr>
        <w:t xml:space="preserve"> فأكلتها</w:t>
      </w:r>
      <w:r w:rsidR="00054F7A">
        <w:rPr>
          <w:rtl/>
        </w:rPr>
        <w:t>،</w:t>
      </w:r>
      <w:r>
        <w:rPr>
          <w:rtl/>
        </w:rPr>
        <w:t xml:space="preserve"> وطلبت ا</w:t>
      </w:r>
      <w:r>
        <w:rPr>
          <w:rFonts w:hint="cs"/>
          <w:rtl/>
        </w:rPr>
        <w:t>ُ</w:t>
      </w:r>
      <w:r>
        <w:rPr>
          <w:rtl/>
        </w:rPr>
        <w:t>خرى</w:t>
      </w:r>
      <w:r w:rsidR="00054F7A">
        <w:rPr>
          <w:rtl/>
        </w:rPr>
        <w:t>،</w:t>
      </w:r>
      <w:r>
        <w:rPr>
          <w:rtl/>
        </w:rPr>
        <w:t xml:space="preserve"> حتّى أكلت ثمان رطبات</w:t>
      </w:r>
      <w:r w:rsidR="00054F7A">
        <w:rPr>
          <w:rtl/>
        </w:rPr>
        <w:t>،</w:t>
      </w:r>
      <w:r>
        <w:rPr>
          <w:rtl/>
        </w:rPr>
        <w:t xml:space="preserve"> ثم</w:t>
      </w:r>
      <w:r>
        <w:rPr>
          <w:rFonts w:hint="cs"/>
          <w:rtl/>
        </w:rPr>
        <w:t>ّ</w:t>
      </w:r>
      <w:r>
        <w:rPr>
          <w:rtl/>
        </w:rPr>
        <w:t xml:space="preserve"> طلبت منه ا</w:t>
      </w:r>
      <w:r>
        <w:rPr>
          <w:rFonts w:hint="cs"/>
          <w:rtl/>
        </w:rPr>
        <w:t>ُ</w:t>
      </w:r>
      <w:r>
        <w:rPr>
          <w:rtl/>
        </w:rPr>
        <w:t>خرى</w:t>
      </w:r>
      <w:r w:rsidR="00054F7A">
        <w:rPr>
          <w:rtl/>
        </w:rPr>
        <w:t>،</w:t>
      </w:r>
      <w:r w:rsidR="00A07D50">
        <w:rPr>
          <w:rtl/>
        </w:rPr>
        <w:t xml:space="preserve"> </w:t>
      </w:r>
      <w:r>
        <w:rPr>
          <w:rtl/>
        </w:rPr>
        <w:t xml:space="preserve">فقال [ لي ] </w:t>
      </w:r>
      <w:r w:rsidRPr="00054F7A">
        <w:rPr>
          <w:rStyle w:val="libFootnotenumChar"/>
          <w:rtl/>
        </w:rPr>
        <w:t>(1)</w:t>
      </w:r>
      <w:r w:rsidR="00054F7A">
        <w:rPr>
          <w:rtl/>
        </w:rPr>
        <w:t>:</w:t>
      </w:r>
      <w:r>
        <w:rPr>
          <w:rtl/>
        </w:rPr>
        <w:t xml:space="preserve"> لو زادك جد</w:t>
      </w:r>
      <w:r>
        <w:rPr>
          <w:rFonts w:hint="cs"/>
          <w:rtl/>
        </w:rPr>
        <w:t>ّ</w:t>
      </w:r>
      <w:r>
        <w:rPr>
          <w:rtl/>
        </w:rPr>
        <w:t xml:space="preserve">ي رسول الله </w:t>
      </w:r>
      <w:r w:rsidR="00054F7A" w:rsidRPr="00054F7A">
        <w:rPr>
          <w:rStyle w:val="libAlaemChar"/>
          <w:rFonts w:hint="cs"/>
          <w:rtl/>
        </w:rPr>
        <w:t>صلى‌الله‌عليه‌وآله‌وسلم</w:t>
      </w:r>
      <w:r>
        <w:rPr>
          <w:rtl/>
        </w:rPr>
        <w:t xml:space="preserve"> لزدناك </w:t>
      </w:r>
      <w:r w:rsidRPr="00054F7A">
        <w:rPr>
          <w:rStyle w:val="libFootnotenumChar"/>
          <w:rtl/>
        </w:rPr>
        <w:t>(2)</w:t>
      </w:r>
      <w:r w:rsidR="00054F7A">
        <w:rPr>
          <w:rtl/>
        </w:rPr>
        <w:t>،</w:t>
      </w:r>
      <w:r>
        <w:rPr>
          <w:rtl/>
        </w:rPr>
        <w:t xml:space="preserve"> فأخبرته الخبر</w:t>
      </w:r>
      <w:r w:rsidR="00054F7A">
        <w:rPr>
          <w:rtl/>
        </w:rPr>
        <w:t>،</w:t>
      </w:r>
      <w:r>
        <w:rPr>
          <w:rtl/>
        </w:rPr>
        <w:t xml:space="preserve"> فتبسم</w:t>
      </w:r>
      <w:r w:rsidR="00A07D50">
        <w:rPr>
          <w:rtl/>
        </w:rPr>
        <w:t xml:space="preserve"> </w:t>
      </w:r>
      <w:r>
        <w:rPr>
          <w:rtl/>
        </w:rPr>
        <w:t xml:space="preserve">تبسم </w:t>
      </w:r>
      <w:r w:rsidRPr="00054F7A">
        <w:rPr>
          <w:rStyle w:val="libFootnotenumChar"/>
          <w:rtl/>
        </w:rPr>
        <w:t>(3)</w:t>
      </w:r>
      <w:r>
        <w:rPr>
          <w:rtl/>
        </w:rPr>
        <w:t xml:space="preserve"> عارف بما كان » </w:t>
      </w:r>
      <w:r w:rsidRPr="00054F7A">
        <w:rPr>
          <w:rStyle w:val="libFootnotenumChar"/>
          <w:rtl/>
        </w:rPr>
        <w:t>(4)</w:t>
      </w:r>
      <w:r>
        <w:rPr>
          <w:rtl/>
        </w:rPr>
        <w:t>.</w:t>
      </w:r>
    </w:p>
    <w:p w:rsidR="0077176E" w:rsidRDefault="0077176E" w:rsidP="000605B2">
      <w:pPr>
        <w:pStyle w:val="libNormal"/>
        <w:rPr>
          <w:rtl/>
        </w:rPr>
      </w:pPr>
      <w:bookmarkStart w:id="2568" w:name="_Toc252376737"/>
      <w:bookmarkStart w:id="2569" w:name="_Toc284326069"/>
      <w:bookmarkStart w:id="2570" w:name="_Toc284671695"/>
      <w:bookmarkStart w:id="2571" w:name="_Toc286745461"/>
      <w:bookmarkStart w:id="2572" w:name="_Toc297573838"/>
      <w:r w:rsidRPr="00054F7A">
        <w:rPr>
          <w:rStyle w:val="libBold2Char"/>
          <w:rFonts w:hint="cs"/>
          <w:rtl/>
        </w:rPr>
        <w:t>29</w:t>
      </w:r>
      <w:bookmarkEnd w:id="2568"/>
      <w:bookmarkEnd w:id="2569"/>
      <w:bookmarkEnd w:id="2570"/>
      <w:bookmarkEnd w:id="2571"/>
      <w:bookmarkEnd w:id="2572"/>
      <w:r w:rsidR="00054F7A" w:rsidRPr="00054F7A">
        <w:rPr>
          <w:rStyle w:val="libBold2Char"/>
          <w:rFonts w:hint="cs"/>
          <w:rtl/>
        </w:rPr>
        <w:t xml:space="preserve"> - </w:t>
      </w:r>
      <w:r>
        <w:rPr>
          <w:rtl/>
        </w:rPr>
        <w:t>عن أبي سعيد الخدري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ينزل با</w:t>
      </w:r>
      <w:r>
        <w:rPr>
          <w:rFonts w:hint="cs"/>
          <w:rtl/>
        </w:rPr>
        <w:t>ُ</w:t>
      </w:r>
      <w:r>
        <w:rPr>
          <w:rtl/>
        </w:rPr>
        <w:t>م</w:t>
      </w:r>
      <w:r>
        <w:rPr>
          <w:rFonts w:hint="cs"/>
          <w:rtl/>
        </w:rPr>
        <w:t>ّ</w:t>
      </w:r>
      <w:r>
        <w:rPr>
          <w:rtl/>
        </w:rPr>
        <w:t>تي في آخر الزمان بلاء شديد من سلطانهم لم يسمع الناس ببلاد</w:t>
      </w:r>
      <w:r w:rsidR="00A07D50">
        <w:rPr>
          <w:rtl/>
        </w:rPr>
        <w:t xml:space="preserve"> </w:t>
      </w:r>
      <w:r>
        <w:rPr>
          <w:rtl/>
        </w:rPr>
        <w:t>أشد منه حتّى تضيق عليهم الرحبة</w:t>
      </w:r>
      <w:r w:rsidR="00054F7A">
        <w:rPr>
          <w:rtl/>
        </w:rPr>
        <w:t>،</w:t>
      </w:r>
      <w:r>
        <w:rPr>
          <w:rtl/>
        </w:rPr>
        <w:t xml:space="preserve"> وحت</w:t>
      </w:r>
      <w:r>
        <w:rPr>
          <w:rFonts w:hint="cs"/>
          <w:rtl/>
        </w:rPr>
        <w:t>ّ</w:t>
      </w:r>
      <w:r>
        <w:rPr>
          <w:rtl/>
        </w:rPr>
        <w:t>ى تملأ الأرض جورا</w:t>
      </w:r>
      <w:r>
        <w:rPr>
          <w:rFonts w:hint="cs"/>
          <w:rtl/>
        </w:rPr>
        <w:t>ً</w:t>
      </w:r>
      <w:r>
        <w:rPr>
          <w:rtl/>
        </w:rPr>
        <w:t xml:space="preserve"> وظلما</w:t>
      </w:r>
      <w:r>
        <w:rPr>
          <w:rFonts w:hint="cs"/>
          <w:rtl/>
        </w:rPr>
        <w:t>ً</w:t>
      </w:r>
      <w:r w:rsidR="00054F7A">
        <w:rPr>
          <w:rtl/>
        </w:rPr>
        <w:t>،</w:t>
      </w:r>
      <w:r>
        <w:rPr>
          <w:rtl/>
        </w:rPr>
        <w:t xml:space="preserve"> ثم ان الله</w:t>
      </w:r>
      <w:r w:rsidR="00A07D50">
        <w:rPr>
          <w:rtl/>
        </w:rPr>
        <w:t xml:space="preserve"> </w:t>
      </w:r>
      <w:r>
        <w:rPr>
          <w:rtl/>
        </w:rPr>
        <w:t>يبعث رجلا</w:t>
      </w:r>
      <w:r>
        <w:rPr>
          <w:rFonts w:hint="cs"/>
          <w:rtl/>
        </w:rPr>
        <w:t>ً</w:t>
      </w:r>
      <w:r>
        <w:rPr>
          <w:rtl/>
        </w:rPr>
        <w:t xml:space="preserve"> يملأ الله عزّ وجلّ به الأرض قسطا</w:t>
      </w:r>
      <w:r>
        <w:rPr>
          <w:rFonts w:hint="cs"/>
          <w:rtl/>
        </w:rPr>
        <w:t>ً</w:t>
      </w:r>
      <w:r>
        <w:rPr>
          <w:rtl/>
        </w:rPr>
        <w:t xml:space="preserve"> وعدلا</w:t>
      </w:r>
      <w:r>
        <w:rPr>
          <w:rFonts w:hint="cs"/>
          <w:rtl/>
        </w:rPr>
        <w:t>ً</w:t>
      </w:r>
      <w:r>
        <w:rPr>
          <w:rtl/>
        </w:rPr>
        <w:t xml:space="preserve"> كما ملئت جورا</w:t>
      </w:r>
      <w:r>
        <w:rPr>
          <w:rFonts w:hint="cs"/>
          <w:rtl/>
        </w:rPr>
        <w:t>ً</w:t>
      </w:r>
      <w:r>
        <w:rPr>
          <w:rtl/>
        </w:rPr>
        <w:t xml:space="preserve"> وظلما</w:t>
      </w:r>
      <w:r>
        <w:rPr>
          <w:rFonts w:hint="cs"/>
          <w:rtl/>
        </w:rPr>
        <w:t>ً</w:t>
      </w:r>
      <w:r w:rsidR="00A07D50">
        <w:rPr>
          <w:rtl/>
        </w:rPr>
        <w:t xml:space="preserve"> </w:t>
      </w:r>
      <w:r>
        <w:rPr>
          <w:rtl/>
        </w:rPr>
        <w:t>يرضى عنه ساكن السماء وساكن الأرض لا تد</w:t>
      </w:r>
      <w:r>
        <w:rPr>
          <w:rFonts w:hint="cs"/>
          <w:rtl/>
        </w:rPr>
        <w:t>ّ</w:t>
      </w:r>
      <w:r>
        <w:rPr>
          <w:rtl/>
        </w:rPr>
        <w:t xml:space="preserve">خر الأرض من بذرها </w:t>
      </w:r>
      <w:r w:rsidRPr="00054F7A">
        <w:rPr>
          <w:rStyle w:val="libFootnotenumChar"/>
          <w:rtl/>
        </w:rPr>
        <w:t>(5)</w:t>
      </w:r>
      <w:r>
        <w:rPr>
          <w:rtl/>
        </w:rPr>
        <w:t xml:space="preserve"> شيئاً إلاّ</w:t>
      </w:r>
      <w:r w:rsidR="00A07D50">
        <w:rPr>
          <w:rtl/>
        </w:rPr>
        <w:t xml:space="preserve"> </w:t>
      </w:r>
      <w:r>
        <w:rPr>
          <w:rtl/>
        </w:rPr>
        <w:t>أخرجته والسماء من قطرها شيئاً إلا</w:t>
      </w:r>
      <w:r>
        <w:rPr>
          <w:rFonts w:hint="cs"/>
          <w:rtl/>
        </w:rPr>
        <w:t>ّ</w:t>
      </w:r>
      <w:r>
        <w:rPr>
          <w:rtl/>
        </w:rPr>
        <w:t xml:space="preserve"> صب</w:t>
      </w:r>
      <w:r>
        <w:rPr>
          <w:rFonts w:hint="cs"/>
          <w:rtl/>
        </w:rPr>
        <w:t>ّ</w:t>
      </w:r>
      <w:r>
        <w:rPr>
          <w:rtl/>
        </w:rPr>
        <w:t>ه الله عزّ وجلّ عليهم مدرارا</w:t>
      </w:r>
      <w:r>
        <w:rPr>
          <w:rFonts w:hint="cs"/>
          <w:rtl/>
        </w:rPr>
        <w:t>ً</w:t>
      </w:r>
      <w:r w:rsidR="00054F7A">
        <w:rPr>
          <w:rtl/>
        </w:rPr>
        <w:t>،</w:t>
      </w:r>
      <w:r>
        <w:rPr>
          <w:rtl/>
        </w:rPr>
        <w:t xml:space="preserve"> يعيش فيهم</w:t>
      </w:r>
      <w:r w:rsidR="00A07D50">
        <w:rPr>
          <w:rtl/>
        </w:rPr>
        <w:t xml:space="preserve"> </w:t>
      </w:r>
      <w:r>
        <w:rPr>
          <w:rtl/>
        </w:rPr>
        <w:t>سبع سنين أو ثمان أو تسعا</w:t>
      </w:r>
      <w:r>
        <w:rPr>
          <w:rFonts w:hint="cs"/>
          <w:rtl/>
        </w:rPr>
        <w:t>ً</w:t>
      </w:r>
      <w:r>
        <w:rPr>
          <w:rtl/>
        </w:rPr>
        <w:t xml:space="preserve"> يتمن</w:t>
      </w:r>
      <w:r>
        <w:rPr>
          <w:rFonts w:hint="cs"/>
          <w:rtl/>
        </w:rPr>
        <w:t>ّ</w:t>
      </w:r>
      <w:r>
        <w:rPr>
          <w:rtl/>
        </w:rPr>
        <w:t>ى الأحياء الأموات مما صنع الله عزّ وجلّ بأهل</w:t>
      </w:r>
      <w:r w:rsidR="00A07D50">
        <w:rPr>
          <w:rtl/>
        </w:rPr>
        <w:t xml:space="preserve"> </w:t>
      </w:r>
      <w:r>
        <w:rPr>
          <w:rtl/>
        </w:rPr>
        <w:t xml:space="preserve">الأرض من الخير » </w:t>
      </w:r>
      <w:r w:rsidRPr="00054F7A">
        <w:rPr>
          <w:rStyle w:val="libFootnotenumChar"/>
          <w:rtl/>
        </w:rPr>
        <w:t>(6)</w:t>
      </w:r>
      <w:r>
        <w:rPr>
          <w:rtl/>
        </w:rPr>
        <w:t>.</w:t>
      </w:r>
    </w:p>
    <w:p w:rsidR="0077176E" w:rsidRDefault="0077176E" w:rsidP="000605B2">
      <w:pPr>
        <w:pStyle w:val="libNormal"/>
        <w:rPr>
          <w:rtl/>
        </w:rPr>
      </w:pPr>
      <w:bookmarkStart w:id="2573" w:name="_Toc252376738"/>
      <w:bookmarkStart w:id="2574" w:name="_Toc284326070"/>
      <w:bookmarkStart w:id="2575" w:name="_Toc284671696"/>
      <w:bookmarkStart w:id="2576" w:name="_Toc286745462"/>
      <w:bookmarkStart w:id="2577" w:name="_Toc297573839"/>
      <w:r w:rsidRPr="00054F7A">
        <w:rPr>
          <w:rStyle w:val="libBold2Char"/>
          <w:rtl/>
        </w:rPr>
        <w:t>3</w:t>
      </w:r>
      <w:r w:rsidRPr="00054F7A">
        <w:rPr>
          <w:rStyle w:val="libBold2Char"/>
          <w:rFonts w:hint="cs"/>
          <w:rtl/>
        </w:rPr>
        <w:t>0</w:t>
      </w:r>
      <w:bookmarkEnd w:id="2573"/>
      <w:bookmarkEnd w:id="2574"/>
      <w:bookmarkEnd w:id="2575"/>
      <w:bookmarkEnd w:id="2576"/>
      <w:bookmarkEnd w:id="2577"/>
      <w:r w:rsidR="00054F7A" w:rsidRPr="00054F7A">
        <w:rPr>
          <w:rStyle w:val="libBold2Char"/>
          <w:rFonts w:hint="cs"/>
          <w:rtl/>
        </w:rPr>
        <w:t xml:space="preserve"> - </w:t>
      </w:r>
      <w:r>
        <w:rPr>
          <w:rtl/>
        </w:rPr>
        <w:t>قال</w:t>
      </w:r>
      <w:r w:rsidR="00054F7A">
        <w:rPr>
          <w:rtl/>
        </w:rPr>
        <w:t>:</w:t>
      </w:r>
      <w:r>
        <w:rPr>
          <w:rtl/>
        </w:rPr>
        <w:t xml:space="preserve"> حدّثنا إسماعيل بن أبان</w:t>
      </w:r>
      <w:r w:rsidR="00054F7A">
        <w:rPr>
          <w:rtl/>
        </w:rPr>
        <w:t>،</w:t>
      </w:r>
      <w:r>
        <w:rPr>
          <w:rtl/>
        </w:rPr>
        <w:t xml:space="preserve"> عن أبي داود</w:t>
      </w:r>
      <w:r w:rsidR="00054F7A">
        <w:rPr>
          <w:rtl/>
        </w:rPr>
        <w:t>،</w:t>
      </w:r>
      <w:r>
        <w:rPr>
          <w:rtl/>
        </w:rPr>
        <w:t xml:space="preserve"> عن عبدالله بن شريك</w:t>
      </w:r>
      <w:r w:rsidR="00A07D50">
        <w:rPr>
          <w:rtl/>
        </w:rPr>
        <w:t xml:space="preserve"> </w:t>
      </w:r>
      <w:r>
        <w:rPr>
          <w:rtl/>
        </w:rPr>
        <w:t>العامري</w:t>
      </w:r>
      <w:r w:rsidR="00054F7A">
        <w:rPr>
          <w:rtl/>
        </w:rPr>
        <w:t>،</w:t>
      </w:r>
      <w:r>
        <w:rPr>
          <w:rtl/>
        </w:rPr>
        <w:t xml:space="preserve"> عن حب</w:t>
      </w:r>
      <w:r>
        <w:rPr>
          <w:rFonts w:hint="cs"/>
          <w:rtl/>
        </w:rPr>
        <w:t>ّ</w:t>
      </w:r>
      <w:r>
        <w:rPr>
          <w:rtl/>
        </w:rPr>
        <w:t>ة العرني ان</w:t>
      </w:r>
      <w:r>
        <w:rPr>
          <w:rFonts w:hint="cs"/>
          <w:rtl/>
        </w:rPr>
        <w:t>ّ</w:t>
      </w:r>
      <w:r>
        <w:rPr>
          <w:rtl/>
        </w:rPr>
        <w:t xml:space="preserve"> علياً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لو ان</w:t>
      </w:r>
      <w:r>
        <w:rPr>
          <w:rFonts w:hint="cs"/>
          <w:rtl/>
        </w:rPr>
        <w:t>ّ</w:t>
      </w:r>
      <w:r>
        <w:rPr>
          <w:rtl/>
        </w:rPr>
        <w:t xml:space="preserve"> رجلا</w:t>
      </w:r>
      <w:r>
        <w:rPr>
          <w:rFonts w:hint="cs"/>
          <w:rtl/>
        </w:rPr>
        <w:t>ً</w:t>
      </w:r>
      <w:r>
        <w:rPr>
          <w:rtl/>
        </w:rPr>
        <w:t xml:space="preserve"> قام بين الركن والمقام وصام الدهر كل</w:t>
      </w:r>
      <w:r>
        <w:rPr>
          <w:rFonts w:hint="cs"/>
          <w:rtl/>
        </w:rPr>
        <w:t>ّ</w:t>
      </w:r>
      <w:r>
        <w:rPr>
          <w:rtl/>
        </w:rPr>
        <w:t>ه</w:t>
      </w:r>
      <w:r w:rsidR="00054F7A">
        <w:rPr>
          <w:rtl/>
        </w:rPr>
        <w:t>،</w:t>
      </w:r>
      <w:r>
        <w:rPr>
          <w:rtl/>
        </w:rPr>
        <w:t xml:space="preserve"> ولم يكن على ولايتنا</w:t>
      </w:r>
      <w:r w:rsidR="00054F7A">
        <w:rPr>
          <w:rtl/>
        </w:rPr>
        <w:t>،</w:t>
      </w:r>
      <w:r w:rsidR="00A07D50">
        <w:rPr>
          <w:rtl/>
        </w:rPr>
        <w:t xml:space="preserve"> </w:t>
      </w:r>
      <w:r>
        <w:rPr>
          <w:rtl/>
        </w:rPr>
        <w:t>ما أغنى ذلك عنه شيئاً ».</w:t>
      </w:r>
    </w:p>
    <w:p w:rsidR="00A07D50" w:rsidRDefault="0077176E" w:rsidP="00A07D50">
      <w:pPr>
        <w:pStyle w:val="libNormal"/>
        <w:rPr>
          <w:rtl/>
        </w:rPr>
      </w:pPr>
      <w:bookmarkStart w:id="2578" w:name="_Toc252376739"/>
      <w:bookmarkStart w:id="2579" w:name="_Toc284326071"/>
      <w:bookmarkStart w:id="2580" w:name="_Toc284671697"/>
      <w:bookmarkStart w:id="2581" w:name="_Toc286745463"/>
      <w:bookmarkStart w:id="2582" w:name="_Toc297573840"/>
      <w:r w:rsidRPr="00054F7A">
        <w:rPr>
          <w:rStyle w:val="libBold2Char"/>
          <w:rtl/>
        </w:rPr>
        <w:t>3</w:t>
      </w:r>
      <w:r w:rsidRPr="00054F7A">
        <w:rPr>
          <w:rStyle w:val="libBold2Char"/>
          <w:rFonts w:hint="cs"/>
          <w:rtl/>
        </w:rPr>
        <w:t>1</w:t>
      </w:r>
      <w:bookmarkEnd w:id="2578"/>
      <w:bookmarkEnd w:id="2579"/>
      <w:bookmarkEnd w:id="2580"/>
      <w:bookmarkEnd w:id="2581"/>
      <w:bookmarkEnd w:id="2582"/>
      <w:r w:rsidR="00054F7A" w:rsidRPr="00054F7A">
        <w:rPr>
          <w:rStyle w:val="libBold2Char"/>
          <w:rFonts w:hint="cs"/>
          <w:rtl/>
        </w:rPr>
        <w:t xml:space="preserve"> - </w:t>
      </w:r>
      <w:r>
        <w:rPr>
          <w:rtl/>
        </w:rPr>
        <w:t>قال</w:t>
      </w:r>
      <w:r w:rsidR="00054F7A">
        <w:rPr>
          <w:rtl/>
        </w:rPr>
        <w:t>:</w:t>
      </w:r>
      <w:r>
        <w:rPr>
          <w:rtl/>
        </w:rPr>
        <w:t xml:space="preserve"> حدّثنا عبدالله بن يحيى العسكري</w:t>
      </w:r>
      <w:r w:rsidR="00054F7A">
        <w:rPr>
          <w:rtl/>
        </w:rPr>
        <w:t>،</w:t>
      </w:r>
      <w:r>
        <w:rPr>
          <w:rtl/>
        </w:rPr>
        <w:t xml:space="preserve"> قال</w:t>
      </w:r>
      <w:r w:rsidR="00054F7A">
        <w:rPr>
          <w:rtl/>
        </w:rPr>
        <w:t>:</w:t>
      </w:r>
      <w:r>
        <w:rPr>
          <w:rtl/>
        </w:rPr>
        <w:t xml:space="preserve"> حدّثني أحمد بن زيد</w:t>
      </w:r>
      <w:r w:rsidR="00A07D50">
        <w:rPr>
          <w:rtl/>
        </w:rPr>
        <w:t xml:space="preserve"> </w:t>
      </w:r>
      <w:r>
        <w:rPr>
          <w:rtl/>
        </w:rPr>
        <w:t>ابن أحمد</w:t>
      </w:r>
      <w:r w:rsidR="00054F7A">
        <w:rPr>
          <w:rtl/>
        </w:rPr>
        <w:t>،</w:t>
      </w:r>
      <w:r>
        <w:rPr>
          <w:rtl/>
        </w:rPr>
        <w:t xml:space="preserve"> قال</w:t>
      </w:r>
      <w:r w:rsidR="00054F7A">
        <w:rPr>
          <w:rtl/>
        </w:rPr>
        <w:t>:</w:t>
      </w:r>
      <w:r>
        <w:rPr>
          <w:rtl/>
        </w:rPr>
        <w:t xml:space="preserve"> حدّثنا محمّد بن يحيى بن أكثم [ أبو عبدالله</w:t>
      </w:r>
      <w:r w:rsidR="00054F7A">
        <w:rPr>
          <w:rtl/>
        </w:rPr>
        <w:t>،</w:t>
      </w:r>
      <w:r>
        <w:rPr>
          <w:rtl/>
        </w:rPr>
        <w:t xml:space="preserve"> قال</w:t>
      </w:r>
      <w:r w:rsidR="00054F7A">
        <w:rPr>
          <w:rtl/>
        </w:rPr>
        <w:t>:</w:t>
      </w:r>
      <w:r>
        <w:rPr>
          <w:rtl/>
        </w:rPr>
        <w:t xml:space="preserve"> حدّثني</w:t>
      </w:r>
      <w:r w:rsidR="00A07D50">
        <w:rPr>
          <w:rtl/>
        </w:rPr>
        <w:t xml:space="preserve"> </w:t>
      </w:r>
    </w:p>
    <w:p w:rsidR="0077176E" w:rsidRPr="0006677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لزدتك.</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متبس</w:t>
            </w:r>
            <w:r>
              <w:rPr>
                <w:rFonts w:hint="cs"/>
                <w:rtl/>
              </w:rPr>
              <w:t>ّ</w:t>
            </w:r>
            <w:r>
              <w:rPr>
                <w:rtl/>
              </w:rPr>
              <w:t>م.</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112.</w:t>
            </w:r>
          </w:p>
        </w:tc>
      </w:tr>
    </w:tbl>
    <w:p w:rsidR="0077176E" w:rsidRDefault="0077176E" w:rsidP="00054F7A">
      <w:pPr>
        <w:pStyle w:val="libFootnote0"/>
        <w:rPr>
          <w:rtl/>
        </w:rPr>
      </w:pPr>
      <w:r>
        <w:rPr>
          <w:rtl/>
        </w:rPr>
        <w:t>(5) في الطرائف</w:t>
      </w:r>
      <w:r w:rsidR="00054F7A">
        <w:rPr>
          <w:rtl/>
        </w:rPr>
        <w:t>:</w:t>
      </w:r>
      <w:r>
        <w:rPr>
          <w:rtl/>
        </w:rPr>
        <w:t xml:space="preserve"> نباتها.</w:t>
      </w:r>
    </w:p>
    <w:p w:rsidR="0077176E" w:rsidRDefault="0077176E" w:rsidP="00054F7A">
      <w:pPr>
        <w:pStyle w:val="libFootnote0"/>
        <w:rPr>
          <w:rtl/>
        </w:rPr>
      </w:pPr>
      <w:r>
        <w:rPr>
          <w:rtl/>
        </w:rPr>
        <w:t>(6) رواه السيّد في الطرائف</w:t>
      </w:r>
      <w:r w:rsidR="00054F7A">
        <w:rPr>
          <w:rtl/>
        </w:rPr>
        <w:t>:</w:t>
      </w:r>
      <w:r>
        <w:rPr>
          <w:rtl/>
        </w:rPr>
        <w:t xml:space="preserve"> 177</w:t>
      </w:r>
      <w:r w:rsidR="00054F7A">
        <w:rPr>
          <w:rtl/>
        </w:rPr>
        <w:t>،</w:t>
      </w:r>
      <w:r>
        <w:rPr>
          <w:rtl/>
        </w:rPr>
        <w:t xml:space="preserve"> باسناده عن أبي محمّد بن مسعود الفراء في كتاب</w:t>
      </w:r>
      <w:r w:rsidR="00A07D50">
        <w:rPr>
          <w:rtl/>
        </w:rPr>
        <w:t xml:space="preserve"> </w:t>
      </w:r>
      <w:r>
        <w:rPr>
          <w:rtl/>
        </w:rPr>
        <w:t>المصابيح</w:t>
      </w:r>
      <w:r w:rsidR="00054F7A">
        <w:rPr>
          <w:rtl/>
        </w:rPr>
        <w:t>،</w:t>
      </w:r>
      <w:r>
        <w:rPr>
          <w:rtl/>
        </w:rPr>
        <w:t xml:space="preserve"> عنه البحار 51</w:t>
      </w:r>
      <w:r w:rsidR="00054F7A">
        <w:rPr>
          <w:rtl/>
        </w:rPr>
        <w:t>:</w:t>
      </w:r>
      <w:r>
        <w:rPr>
          <w:rtl/>
        </w:rPr>
        <w:t xml:space="preserve"> 104</w:t>
      </w:r>
      <w:r w:rsidR="00054F7A">
        <w:rPr>
          <w:rtl/>
        </w:rPr>
        <w:t>،</w:t>
      </w:r>
      <w:r>
        <w:rPr>
          <w:rtl/>
        </w:rPr>
        <w:t xml:space="preserve"> أورده القندوزي في ينابيع المود</w:t>
      </w:r>
      <w:r>
        <w:rPr>
          <w:rFonts w:hint="cs"/>
          <w:rtl/>
        </w:rPr>
        <w:t>ّ</w:t>
      </w:r>
      <w:r>
        <w:rPr>
          <w:rtl/>
        </w:rPr>
        <w:t>ة</w:t>
      </w:r>
      <w:r w:rsidR="00054F7A">
        <w:rPr>
          <w:rtl/>
        </w:rPr>
        <w:t>:</w:t>
      </w:r>
      <w:r>
        <w:rPr>
          <w:rtl/>
        </w:rPr>
        <w:t xml:space="preserve"> 431</w:t>
      </w:r>
      <w:r w:rsidR="00054F7A">
        <w:rPr>
          <w:rtl/>
        </w:rPr>
        <w:t>،</w:t>
      </w:r>
      <w:r>
        <w:rPr>
          <w:rtl/>
        </w:rPr>
        <w:t xml:space="preserve"> وابن حجر في</w:t>
      </w:r>
      <w:r w:rsidR="00A07D50">
        <w:rPr>
          <w:rtl/>
        </w:rPr>
        <w:t xml:space="preserve"> </w:t>
      </w:r>
      <w:r>
        <w:rPr>
          <w:rtl/>
        </w:rPr>
        <w:t>الصواعق</w:t>
      </w:r>
      <w:r w:rsidR="00054F7A">
        <w:rPr>
          <w:rtl/>
        </w:rPr>
        <w:t>:</w:t>
      </w:r>
      <w:r>
        <w:rPr>
          <w:rtl/>
        </w:rPr>
        <w:t xml:space="preserve"> 97.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أبي يحيى بن أكثم ] </w:t>
      </w:r>
      <w:r w:rsidRPr="00054F7A">
        <w:rPr>
          <w:rStyle w:val="libFootnotenumChar"/>
          <w:rtl/>
        </w:rPr>
        <w:t>(1)</w:t>
      </w:r>
      <w:r>
        <w:rPr>
          <w:rtl/>
        </w:rPr>
        <w:t xml:space="preserve"> القاضي</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أقدم المأمون دعبل بن علي الخزاعي </w:t>
      </w:r>
      <w:r w:rsidR="00054F7A" w:rsidRPr="00054F7A">
        <w:rPr>
          <w:rStyle w:val="libAlaemChar"/>
          <w:rFonts w:hint="cs"/>
          <w:rtl/>
        </w:rPr>
        <w:t>رحمه‌الله</w:t>
      </w:r>
      <w:r>
        <w:rPr>
          <w:rtl/>
        </w:rPr>
        <w:t xml:space="preserve"> وآمنه على نفسه</w:t>
      </w:r>
      <w:r w:rsidR="00054F7A">
        <w:rPr>
          <w:rtl/>
        </w:rPr>
        <w:t>،</w:t>
      </w:r>
      <w:r>
        <w:rPr>
          <w:rtl/>
        </w:rPr>
        <w:t xml:space="preserve"> فلمّا مثل بين</w:t>
      </w:r>
      <w:r w:rsidR="00A07D50">
        <w:rPr>
          <w:rtl/>
        </w:rPr>
        <w:t xml:space="preserve"> </w:t>
      </w:r>
      <w:r>
        <w:rPr>
          <w:rtl/>
        </w:rPr>
        <w:t>يديه</w:t>
      </w:r>
      <w:r w:rsidR="00054F7A">
        <w:rPr>
          <w:rFonts w:hint="cs"/>
          <w:rtl/>
        </w:rPr>
        <w:t xml:space="preserve"> - </w:t>
      </w:r>
      <w:r>
        <w:rPr>
          <w:rtl/>
        </w:rPr>
        <w:t>وكنت جالسا</w:t>
      </w:r>
      <w:r>
        <w:rPr>
          <w:rFonts w:hint="cs"/>
          <w:rtl/>
        </w:rPr>
        <w:t>ً</w:t>
      </w:r>
      <w:r>
        <w:rPr>
          <w:rtl/>
        </w:rPr>
        <w:t xml:space="preserve"> بين يدي المأمون</w:t>
      </w:r>
      <w:r w:rsidR="00054F7A">
        <w:rPr>
          <w:rFonts w:hint="cs"/>
          <w:rtl/>
        </w:rPr>
        <w:t xml:space="preserve"> - </w:t>
      </w:r>
      <w:r>
        <w:rPr>
          <w:rtl/>
        </w:rPr>
        <w:t xml:space="preserve">فقال [ له ] </w:t>
      </w:r>
      <w:r w:rsidRPr="00054F7A">
        <w:rPr>
          <w:rStyle w:val="libFootnotenumChar"/>
          <w:rtl/>
        </w:rPr>
        <w:t>(2)</w:t>
      </w:r>
      <w:r>
        <w:rPr>
          <w:rtl/>
        </w:rPr>
        <w:t xml:space="preserve"> أنشدني قصيدتك الكبيرة</w:t>
      </w:r>
      <w:r w:rsidR="00054F7A">
        <w:rPr>
          <w:rtl/>
        </w:rPr>
        <w:t>،</w:t>
      </w:r>
      <w:r w:rsidR="00A07D50">
        <w:rPr>
          <w:rtl/>
        </w:rPr>
        <w:t xml:space="preserve"> </w:t>
      </w:r>
      <w:r>
        <w:rPr>
          <w:rtl/>
        </w:rPr>
        <w:t>فجحدها دعبل وأنكر معرفتها</w:t>
      </w:r>
      <w:r w:rsidR="00054F7A">
        <w:rPr>
          <w:rtl/>
        </w:rPr>
        <w:t>،</w:t>
      </w:r>
      <w:r>
        <w:rPr>
          <w:rtl/>
        </w:rPr>
        <w:t xml:space="preserve"> فقال له</w:t>
      </w:r>
      <w:r w:rsidR="00054F7A">
        <w:rPr>
          <w:rtl/>
        </w:rPr>
        <w:t>:</w:t>
      </w:r>
      <w:r>
        <w:rPr>
          <w:rtl/>
        </w:rPr>
        <w:t xml:space="preserve"> لك الأمان عليها كما أمنتك على نفسك</w:t>
      </w:r>
      <w:r w:rsidR="00054F7A">
        <w:rPr>
          <w:rtl/>
        </w:rPr>
        <w:t>،</w:t>
      </w:r>
      <w:r w:rsidR="00A07D50">
        <w:rPr>
          <w:rtl/>
        </w:rPr>
        <w:t xml:space="preserve"> </w:t>
      </w:r>
      <w:r>
        <w:rPr>
          <w:rtl/>
        </w:rPr>
        <w:t>فأنشده</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تأسفت</w:t>
            </w:r>
            <w:r>
              <w:rPr>
                <w:rFonts w:hint="cs"/>
                <w:rtl/>
              </w:rPr>
              <w:t>ْ</w:t>
            </w:r>
            <w:r>
              <w:rPr>
                <w:rtl/>
              </w:rPr>
              <w:t xml:space="preserve"> جارتي لم</w:t>
            </w:r>
            <w:r>
              <w:rPr>
                <w:rFonts w:hint="cs"/>
                <w:rtl/>
              </w:rPr>
              <w:t>ّ</w:t>
            </w:r>
            <w:r>
              <w:rPr>
                <w:rtl/>
              </w:rPr>
              <w:t>ا رأت زوري</w:t>
            </w:r>
            <w:r>
              <w:rPr>
                <w:rFonts w:hint="cs"/>
                <w:rtl/>
              </w:rPr>
              <w:t xml:space="preserve"> </w:t>
            </w:r>
            <w:r w:rsidRPr="00054F7A">
              <w:rPr>
                <w:rStyle w:val="libFootnotenumChar"/>
                <w:rFonts w:hint="cs"/>
                <w:rtl/>
              </w:rPr>
              <w:t>(3)</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وعد</w:t>
            </w:r>
            <w:r>
              <w:rPr>
                <w:rFonts w:hint="cs"/>
                <w:rtl/>
              </w:rPr>
              <w:t>ّ</w:t>
            </w:r>
            <w:r>
              <w:rPr>
                <w:rtl/>
              </w:rPr>
              <w:t>ت الحلم ذنبا</w:t>
            </w:r>
            <w:r>
              <w:rPr>
                <w:rFonts w:hint="cs"/>
                <w:rtl/>
              </w:rPr>
              <w:t>ً</w:t>
            </w:r>
            <w:r>
              <w:rPr>
                <w:rtl/>
              </w:rPr>
              <w:t xml:space="preserve"> غير مغتفر</w:t>
            </w:r>
            <w:r>
              <w:rPr>
                <w:rFonts w:hint="cs"/>
                <w:rtl/>
              </w:rPr>
              <w:t xml:space="preserve">ِ </w:t>
            </w:r>
            <w:r w:rsidRPr="00054F7A">
              <w:rPr>
                <w:rStyle w:val="libFootnotenumChar"/>
                <w:rFonts w:hint="cs"/>
                <w:rtl/>
              </w:rPr>
              <w:t>(4)</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ترجو الصبا بعدما شابت ذوائبها</w:t>
            </w:r>
            <w:r>
              <w:rPr>
                <w:rFonts w:hint="cs"/>
                <w:rtl/>
              </w:rPr>
              <w:t xml:space="preserve"> </w:t>
            </w:r>
            <w:r w:rsidRPr="00054F7A">
              <w:rPr>
                <w:rStyle w:val="libFootnotenumChar"/>
                <w:rFonts w:hint="cs"/>
                <w:rtl/>
              </w:rPr>
              <w:t>(5)</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وقد جرت طلقا</w:t>
            </w:r>
            <w:r>
              <w:rPr>
                <w:rFonts w:hint="cs"/>
                <w:rtl/>
              </w:rPr>
              <w:t>ً</w:t>
            </w:r>
            <w:r>
              <w:rPr>
                <w:rtl/>
              </w:rPr>
              <w:t xml:space="preserve"> في حلية الكبر</w:t>
            </w:r>
            <w:r>
              <w:rPr>
                <w:rFonts w:hint="cs"/>
                <w:rtl/>
              </w:rPr>
              <w:t xml:space="preserve">ِ </w:t>
            </w:r>
            <w:r w:rsidRPr="00054F7A">
              <w:rPr>
                <w:rStyle w:val="libFootnotenumChar"/>
                <w:rFonts w:hint="cs"/>
                <w:rtl/>
              </w:rPr>
              <w:t>(6)</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أجارتي ان شيب الرأس يعل</w:t>
            </w:r>
            <w:r>
              <w:rPr>
                <w:rFonts w:hint="cs"/>
                <w:rtl/>
              </w:rPr>
              <w:t>ّ</w:t>
            </w:r>
            <w:r>
              <w:rPr>
                <w:rtl/>
              </w:rPr>
              <w:t>مني</w:t>
            </w:r>
            <w:r>
              <w:rPr>
                <w:rFonts w:hint="cs"/>
                <w:rtl/>
              </w:rPr>
              <w:t xml:space="preserve"> </w:t>
            </w:r>
            <w:r w:rsidRPr="00054F7A">
              <w:rPr>
                <w:rStyle w:val="libFootnotenumChar"/>
                <w:rFonts w:hint="cs"/>
                <w:rtl/>
              </w:rPr>
              <w:t>(7)</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ذكر المعاد وأرضاني عن الق</w:t>
            </w:r>
            <w:r>
              <w:rPr>
                <w:rFonts w:hint="cs"/>
                <w:rtl/>
              </w:rPr>
              <w:t>َ</w:t>
            </w:r>
            <w:r>
              <w:rPr>
                <w:rtl/>
              </w:rPr>
              <w:t>د</w:t>
            </w:r>
            <w:r>
              <w:rPr>
                <w:rFonts w:hint="cs"/>
                <w:rtl/>
              </w:rPr>
              <w:t>َ</w:t>
            </w:r>
            <w:r>
              <w:rPr>
                <w:rtl/>
              </w:rPr>
              <w:t>ر</w:t>
            </w:r>
            <w:r>
              <w:rPr>
                <w:rFonts w:hint="cs"/>
                <w:rtl/>
              </w:rPr>
              <w:t xml:space="preserve">ِ </w:t>
            </w:r>
            <w:r w:rsidRPr="00054F7A">
              <w:rPr>
                <w:rStyle w:val="libFootnotenumChar"/>
                <w:rFonts w:hint="cs"/>
                <w:rtl/>
              </w:rPr>
              <w:t>(8)</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لو كنت</w:t>
            </w:r>
            <w:r>
              <w:rPr>
                <w:rFonts w:hint="cs"/>
                <w:rtl/>
              </w:rPr>
              <w:t>ُ</w:t>
            </w:r>
            <w:r>
              <w:rPr>
                <w:rtl/>
              </w:rPr>
              <w:t xml:space="preserve"> أركن للدنيا وزينتها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إذا</w:t>
            </w:r>
            <w:r>
              <w:rPr>
                <w:rFonts w:hint="cs"/>
                <w:rtl/>
              </w:rPr>
              <w:t>ً</w:t>
            </w:r>
            <w:r>
              <w:rPr>
                <w:rtl/>
              </w:rPr>
              <w:t xml:space="preserve"> بكيت على الماضين من نفر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أخنى الزمان على أهلي فصد</w:t>
            </w:r>
            <w:r>
              <w:rPr>
                <w:rFonts w:hint="cs"/>
                <w:rtl/>
              </w:rPr>
              <w:t>ّ</w:t>
            </w:r>
            <w:r>
              <w:rPr>
                <w:rtl/>
              </w:rPr>
              <w:t>عهم</w:t>
            </w:r>
            <w:r>
              <w:rPr>
                <w:rFonts w:hint="cs"/>
                <w:rtl/>
              </w:rPr>
              <w:t xml:space="preserve"> </w:t>
            </w:r>
            <w:r w:rsidRPr="00054F7A">
              <w:rPr>
                <w:rStyle w:val="libFootnotenumChar"/>
                <w:rFonts w:hint="cs"/>
                <w:rtl/>
              </w:rPr>
              <w:t>(9)</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تصدع الشعب لاقى صدمة الحجر</w:t>
            </w:r>
            <w:r>
              <w:rPr>
                <w:rFonts w:hint="cs"/>
                <w:rtl/>
              </w:rPr>
              <w:t xml:space="preserve">ِ </w:t>
            </w:r>
            <w:r w:rsidRPr="00054F7A">
              <w:rPr>
                <w:rStyle w:val="libFootnotenumChar"/>
                <w:rFonts w:hint="cs"/>
                <w:rtl/>
              </w:rPr>
              <w:t>(10)</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بعض</w:t>
            </w:r>
            <w:r>
              <w:rPr>
                <w:rFonts w:hint="cs"/>
                <w:rtl/>
              </w:rPr>
              <w:t>ٌ</w:t>
            </w:r>
            <w:r>
              <w:rPr>
                <w:rtl/>
              </w:rPr>
              <w:t xml:space="preserve"> أقام</w:t>
            </w:r>
            <w:r>
              <w:rPr>
                <w:rFonts w:hint="cs"/>
                <w:rtl/>
              </w:rPr>
              <w:t>َ</w:t>
            </w:r>
            <w:r>
              <w:rPr>
                <w:rtl/>
              </w:rPr>
              <w:t xml:space="preserve"> وبعض</w:t>
            </w:r>
            <w:r>
              <w:rPr>
                <w:rFonts w:hint="cs"/>
                <w:rtl/>
              </w:rPr>
              <w:t>ٌ</w:t>
            </w:r>
            <w:r>
              <w:rPr>
                <w:rtl/>
              </w:rPr>
              <w:t xml:space="preserve"> قد أصات بهم</w:t>
            </w:r>
            <w:r>
              <w:rPr>
                <w:rFonts w:hint="cs"/>
                <w:rtl/>
              </w:rPr>
              <w:t xml:space="preserve"> </w:t>
            </w:r>
            <w:r w:rsidRPr="00054F7A">
              <w:rPr>
                <w:rStyle w:val="libFootnotenumChar"/>
                <w:rFonts w:hint="cs"/>
                <w:rtl/>
              </w:rPr>
              <w:t>(11)</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داعي المني</w:t>
            </w:r>
            <w:r>
              <w:rPr>
                <w:rFonts w:hint="cs"/>
                <w:rtl/>
              </w:rPr>
              <w:t>ّ</w:t>
            </w:r>
            <w:r>
              <w:rPr>
                <w:rtl/>
              </w:rPr>
              <w:t>ة والباقي على الأثر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أما المقيم فأخشى أن يفارقني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ولست أوبة من ول</w:t>
            </w:r>
            <w:r>
              <w:rPr>
                <w:rFonts w:hint="cs"/>
                <w:rtl/>
              </w:rPr>
              <w:t>ّ</w:t>
            </w:r>
            <w:r>
              <w:rPr>
                <w:rtl/>
              </w:rPr>
              <w:t>ى بمنتظر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أصبحت أخبر عن أهلي وعن ولدي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كحالم قص</w:t>
            </w:r>
            <w:r>
              <w:rPr>
                <w:rFonts w:hint="cs"/>
                <w:rtl/>
              </w:rPr>
              <w:t>ّ</w:t>
            </w:r>
            <w:r>
              <w:rPr>
                <w:rtl/>
              </w:rPr>
              <w:t xml:space="preserve"> رؤيا بعد مد</w:t>
            </w:r>
            <w:r>
              <w:rPr>
                <w:rFonts w:hint="cs"/>
                <w:rtl/>
              </w:rPr>
              <w:t>ّ</w:t>
            </w:r>
            <w:r>
              <w:rPr>
                <w:rtl/>
              </w:rPr>
              <w:t>كر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لولا تشاغل عيني بالا</w:t>
            </w:r>
            <w:r>
              <w:rPr>
                <w:rFonts w:hint="cs"/>
                <w:rtl/>
              </w:rPr>
              <w:t>ُ</w:t>
            </w:r>
            <w:r>
              <w:rPr>
                <w:rtl/>
              </w:rPr>
              <w:t>ولى</w:t>
            </w:r>
            <w:r>
              <w:rPr>
                <w:rFonts w:hint="cs"/>
                <w:rtl/>
              </w:rPr>
              <w:t>ٰ</w:t>
            </w:r>
            <w:r>
              <w:rPr>
                <w:rtl/>
              </w:rPr>
              <w:t xml:space="preserve"> سلفوا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من أهل بيت رسول الله لم أقر</w:t>
            </w:r>
            <w:r>
              <w:rPr>
                <w:rFonts w:hint="cs"/>
                <w:rtl/>
              </w:rPr>
              <w:t xml:space="preserve">ِ </w:t>
            </w:r>
            <w:r w:rsidRPr="00054F7A">
              <w:rPr>
                <w:rStyle w:val="libFootnotenumChar"/>
                <w:rFonts w:hint="cs"/>
                <w:rtl/>
              </w:rPr>
              <w:t>(12)</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وفي مواليك للأحزان مشغلة</w:t>
            </w:r>
            <w:r>
              <w:rPr>
                <w:rFonts w:hint="cs"/>
                <w:rtl/>
              </w:rPr>
              <w:t xml:space="preserve">ٌ </w:t>
            </w:r>
            <w:r w:rsidRPr="00054F7A">
              <w:rPr>
                <w:rStyle w:val="libFootnotenumChar"/>
                <w:rFonts w:hint="cs"/>
                <w:rtl/>
              </w:rPr>
              <w:t>(13)</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من أن تبيت</w:t>
            </w:r>
            <w:r>
              <w:rPr>
                <w:rFonts w:hint="cs"/>
                <w:rtl/>
              </w:rPr>
              <w:t>َ</w:t>
            </w:r>
            <w:r>
              <w:rPr>
                <w:rtl/>
              </w:rPr>
              <w:t xml:space="preserve"> لمفقود</w:t>
            </w:r>
            <w:r>
              <w:rPr>
                <w:rFonts w:hint="cs"/>
                <w:rtl/>
              </w:rPr>
              <w:t>ٍ</w:t>
            </w:r>
            <w:r>
              <w:rPr>
                <w:rtl/>
              </w:rPr>
              <w:t xml:space="preserve"> على أثر</w:t>
            </w:r>
            <w:r>
              <w:rPr>
                <w:rFonts w:hint="cs"/>
                <w:rtl/>
              </w:rPr>
              <w:t xml:space="preserve">ِ </w:t>
            </w:r>
            <w:r w:rsidRPr="00054F7A">
              <w:rPr>
                <w:rStyle w:val="libFootnotenumChar"/>
                <w:rFonts w:hint="cs"/>
                <w:rtl/>
              </w:rPr>
              <w:t>(14)</w:t>
            </w:r>
            <w:r w:rsidRPr="00054F7A">
              <w:rPr>
                <w:rStyle w:val="libPoemTiniChar0"/>
                <w:rFonts w:eastAsia="SimSun"/>
                <w:rtl/>
              </w:rPr>
              <w:br/>
              <w:t> </w:t>
            </w:r>
          </w:p>
        </w:tc>
      </w:tr>
      <w:tr w:rsidR="0077176E" w:rsidTr="00054F7A">
        <w:trPr>
          <w:trHeight w:val="404"/>
        </w:trPr>
        <w:tc>
          <w:tcPr>
            <w:tcW w:w="2400" w:type="pct"/>
          </w:tcPr>
          <w:p w:rsidR="0077176E" w:rsidRDefault="0077176E" w:rsidP="00054F7A">
            <w:pPr>
              <w:pStyle w:val="libPoem"/>
              <w:rPr>
                <w:rtl/>
              </w:rPr>
            </w:pPr>
            <w:r>
              <w:rPr>
                <w:rtl/>
              </w:rPr>
              <w:t>كم من ذراع</w:t>
            </w:r>
            <w:r>
              <w:rPr>
                <w:rFonts w:hint="cs"/>
                <w:rtl/>
              </w:rPr>
              <w:t>ٍ</w:t>
            </w:r>
            <w:r>
              <w:rPr>
                <w:rtl/>
              </w:rPr>
              <w:t xml:space="preserve"> لهم بالطف</w:t>
            </w:r>
            <w:r>
              <w:rPr>
                <w:rFonts w:hint="cs"/>
                <w:rtl/>
              </w:rPr>
              <w:t>ِ</w:t>
            </w:r>
            <w:r>
              <w:rPr>
                <w:rtl/>
              </w:rPr>
              <w:t xml:space="preserve"> بائنة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وعارض بصعيد الترب منعفر</w:t>
            </w:r>
            <w:r>
              <w:rPr>
                <w:rFonts w:hint="cs"/>
                <w:rtl/>
              </w:rPr>
              <w:t>ِ</w:t>
            </w:r>
            <w:r w:rsidRPr="00054F7A">
              <w:rPr>
                <w:rStyle w:val="libPoemTiniChar0"/>
                <w:rFonts w:eastAsia="SimSun"/>
                <w:rtl/>
              </w:rPr>
              <w:br/>
              <w:t> </w:t>
            </w:r>
          </w:p>
        </w:tc>
      </w:tr>
    </w:tbl>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زوري</w:t>
            </w:r>
            <w:r w:rsidR="00054F7A">
              <w:rPr>
                <w:rtl/>
              </w:rPr>
              <w:t>:</w:t>
            </w:r>
            <w:r>
              <w:rPr>
                <w:rtl/>
              </w:rPr>
              <w:t xml:space="preserve"> ازواري بعدي عن النساء.</w:t>
            </w:r>
          </w:p>
        </w:tc>
        <w:tc>
          <w:tcPr>
            <w:tcW w:w="2500" w:type="pct"/>
          </w:tcPr>
          <w:p w:rsidR="0077176E" w:rsidRDefault="0077176E" w:rsidP="00054F7A">
            <w:pPr>
              <w:pStyle w:val="libFootnote0"/>
              <w:rPr>
                <w:rtl/>
              </w:rPr>
            </w:pPr>
            <w:r>
              <w:rPr>
                <w:rtl/>
              </w:rPr>
              <w:t>(4) الحلم</w:t>
            </w:r>
            <w:r w:rsidR="00054F7A">
              <w:rPr>
                <w:rtl/>
              </w:rPr>
              <w:t>:</w:t>
            </w:r>
            <w:r>
              <w:rPr>
                <w:rtl/>
              </w:rPr>
              <w:t xml:space="preserve"> الأناة والعقل.</w:t>
            </w:r>
          </w:p>
        </w:tc>
      </w:tr>
    </w:tbl>
    <w:p w:rsidR="0077176E" w:rsidRDefault="0077176E" w:rsidP="00054F7A">
      <w:pPr>
        <w:pStyle w:val="libFootnote0"/>
        <w:rPr>
          <w:rtl/>
        </w:rPr>
      </w:pPr>
      <w:r>
        <w:rPr>
          <w:rtl/>
        </w:rPr>
        <w:t>(5) ترجو الصبي</w:t>
      </w:r>
      <w:r w:rsidR="00054F7A">
        <w:rPr>
          <w:rtl/>
        </w:rPr>
        <w:t>:</w:t>
      </w:r>
      <w:r>
        <w:rPr>
          <w:rtl/>
        </w:rPr>
        <w:t xml:space="preserve"> أي ترجو مني أن اتصابى</w:t>
      </w:r>
      <w:r>
        <w:rPr>
          <w:rFonts w:hint="cs"/>
          <w:rtl/>
        </w:rPr>
        <w:t>ٰ</w:t>
      </w:r>
      <w:r>
        <w:rPr>
          <w:rtl/>
        </w:rPr>
        <w:t xml:space="preserve"> لها.</w:t>
      </w:r>
    </w:p>
    <w:p w:rsidR="0077176E" w:rsidRDefault="0077176E" w:rsidP="00054F7A">
      <w:pPr>
        <w:pStyle w:val="libFootnote0"/>
        <w:rPr>
          <w:rtl/>
        </w:rPr>
      </w:pPr>
      <w:r>
        <w:rPr>
          <w:rtl/>
        </w:rPr>
        <w:t>(6) في الأمالي</w:t>
      </w:r>
      <w:r w:rsidR="00054F7A">
        <w:rPr>
          <w:rtl/>
        </w:rPr>
        <w:t>:</w:t>
      </w:r>
      <w:r>
        <w:rPr>
          <w:rtl/>
        </w:rPr>
        <w:t xml:space="preserve"> الحلبة</w:t>
      </w:r>
      <w:r w:rsidR="00054F7A">
        <w:rPr>
          <w:rtl/>
        </w:rPr>
        <w:t>،</w:t>
      </w:r>
      <w:r>
        <w:rPr>
          <w:rtl/>
        </w:rPr>
        <w:t xml:space="preserve"> وهو بالتسكين</w:t>
      </w:r>
      <w:r w:rsidR="00054F7A">
        <w:rPr>
          <w:rtl/>
        </w:rPr>
        <w:t>:</w:t>
      </w:r>
      <w:r>
        <w:rPr>
          <w:rtl/>
        </w:rPr>
        <w:t xml:space="preserve"> خيل تجمع للسباق من كل أوب لا تخرج من اصطبل</w:t>
      </w:r>
      <w:r w:rsidR="00A07D50">
        <w:rPr>
          <w:rtl/>
        </w:rPr>
        <w:t xml:space="preserve"> </w:t>
      </w:r>
      <w:r>
        <w:rPr>
          <w:rtl/>
        </w:rPr>
        <w:t>واحد.</w:t>
      </w:r>
    </w:p>
    <w:p w:rsidR="0077176E" w:rsidRDefault="0077176E" w:rsidP="00054F7A">
      <w:pPr>
        <w:pStyle w:val="libFootnote0"/>
        <w:rPr>
          <w:rtl/>
        </w:rPr>
      </w:pPr>
      <w:r>
        <w:rPr>
          <w:rtl/>
        </w:rPr>
        <w:t>(7) في الأصل</w:t>
      </w:r>
      <w:r w:rsidR="00054F7A">
        <w:rPr>
          <w:rtl/>
        </w:rPr>
        <w:t>:</w:t>
      </w:r>
      <w:r>
        <w:rPr>
          <w:rtl/>
        </w:rPr>
        <w:t xml:space="preserve"> ثقلني</w:t>
      </w:r>
      <w:r w:rsidR="00054F7A">
        <w:rPr>
          <w:rtl/>
        </w:rPr>
        <w:t>،</w:t>
      </w:r>
      <w:r>
        <w:rPr>
          <w:rtl/>
        </w:rPr>
        <w:t xml:space="preserve"> وما أثبتناه من الأمالي.</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(8) في الأمالي</w:t>
            </w:r>
            <w:r w:rsidR="00054F7A">
              <w:rPr>
                <w:rtl/>
              </w:rPr>
              <w:t>:</w:t>
            </w:r>
            <w:r>
              <w:rPr>
                <w:rtl/>
              </w:rPr>
              <w:t xml:space="preserve"> أرضائي.</w:t>
            </w:r>
          </w:p>
        </w:tc>
        <w:tc>
          <w:tcPr>
            <w:tcW w:w="2500" w:type="pct"/>
          </w:tcPr>
          <w:p w:rsidR="0077176E" w:rsidRDefault="0077176E" w:rsidP="00054F7A">
            <w:pPr>
              <w:pStyle w:val="libFootnote0"/>
              <w:rPr>
                <w:rtl/>
              </w:rPr>
            </w:pPr>
            <w:r>
              <w:rPr>
                <w:rtl/>
              </w:rPr>
              <w:t>(9) أخنى عليه الدهر</w:t>
            </w:r>
            <w:r w:rsidR="00054F7A">
              <w:rPr>
                <w:rtl/>
              </w:rPr>
              <w:t>:</w:t>
            </w:r>
            <w:r>
              <w:rPr>
                <w:rtl/>
              </w:rPr>
              <w:t xml:space="preserve"> أتى</w:t>
            </w:r>
            <w:r>
              <w:rPr>
                <w:rFonts w:hint="cs"/>
                <w:rtl/>
              </w:rPr>
              <w:t>ٰ</w:t>
            </w:r>
            <w:r>
              <w:rPr>
                <w:rtl/>
              </w:rPr>
              <w:t xml:space="preserve"> عليه وأهلكه.</w:t>
            </w:r>
          </w:p>
        </w:tc>
      </w:tr>
    </w:tbl>
    <w:p w:rsidR="0077176E" w:rsidRDefault="0077176E" w:rsidP="00054F7A">
      <w:pPr>
        <w:pStyle w:val="libFootnote0"/>
        <w:rPr>
          <w:rtl/>
        </w:rPr>
      </w:pPr>
      <w:r>
        <w:rPr>
          <w:rtl/>
        </w:rPr>
        <w:t>(10) الشعب</w:t>
      </w:r>
      <w:r w:rsidR="00054F7A">
        <w:rPr>
          <w:rtl/>
        </w:rPr>
        <w:t>:</w:t>
      </w:r>
      <w:r>
        <w:rPr>
          <w:rtl/>
        </w:rPr>
        <w:t xml:space="preserve"> الصدع في الشيء وأصلاحه.</w:t>
      </w:r>
    </w:p>
    <w:p w:rsidR="0077176E" w:rsidRDefault="0077176E" w:rsidP="00054F7A">
      <w:pPr>
        <w:pStyle w:val="libFootnote0"/>
        <w:rPr>
          <w:rtl/>
        </w:rPr>
      </w:pPr>
      <w:r>
        <w:rPr>
          <w:rtl/>
        </w:rPr>
        <w:t>(11) في الأصل</w:t>
      </w:r>
      <w:r w:rsidR="00054F7A">
        <w:rPr>
          <w:rtl/>
        </w:rPr>
        <w:t>:</w:t>
      </w:r>
      <w:r>
        <w:rPr>
          <w:rtl/>
        </w:rPr>
        <w:t xml:space="preserve"> به</w:t>
      </w:r>
      <w:r w:rsidR="00054F7A">
        <w:rPr>
          <w:rtl/>
        </w:rPr>
        <w:t>،</w:t>
      </w:r>
      <w:r>
        <w:rPr>
          <w:rtl/>
        </w:rPr>
        <w:t xml:space="preserve"> وما أثبتناه من الأمالي</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أصات بهم</w:t>
      </w:r>
      <w:r w:rsidR="00054F7A">
        <w:rPr>
          <w:rtl/>
        </w:rPr>
        <w:t>:</w:t>
      </w:r>
      <w:r>
        <w:rPr>
          <w:rtl/>
        </w:rPr>
        <w:t xml:space="preserve"> صوت بهم ودعاهم.</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(12) لم اقر</w:t>
            </w:r>
            <w:r w:rsidR="00054F7A">
              <w:rPr>
                <w:rtl/>
              </w:rPr>
              <w:t>:</w:t>
            </w:r>
            <w:r>
              <w:rPr>
                <w:rtl/>
              </w:rPr>
              <w:t xml:space="preserve"> من وق</w:t>
            </w:r>
            <w:r>
              <w:rPr>
                <w:rFonts w:hint="cs"/>
                <w:rtl/>
              </w:rPr>
              <w:t>َ</w:t>
            </w:r>
            <w:r>
              <w:rPr>
                <w:rtl/>
              </w:rPr>
              <w:t>ر</w:t>
            </w:r>
            <w:r>
              <w:rPr>
                <w:rFonts w:hint="cs"/>
                <w:rtl/>
              </w:rPr>
              <w:t>َ</w:t>
            </w:r>
            <w:r>
              <w:rPr>
                <w:rtl/>
              </w:rPr>
              <w:t xml:space="preserve"> يقر</w:t>
            </w:r>
            <w:r>
              <w:rPr>
                <w:rFonts w:hint="cs"/>
                <w:rtl/>
              </w:rPr>
              <w:t>ُ</w:t>
            </w:r>
            <w:r>
              <w:rPr>
                <w:rtl/>
              </w:rPr>
              <w:t xml:space="preserve"> بمعنى جلس</w:t>
            </w:r>
            <w:r>
              <w:rPr>
                <w:rFonts w:hint="cs"/>
                <w:rtl/>
              </w:rPr>
              <w:t>َ</w:t>
            </w:r>
            <w:r>
              <w:rPr>
                <w:rtl/>
              </w:rPr>
              <w:t>.</w:t>
            </w:r>
          </w:p>
        </w:tc>
        <w:tc>
          <w:tcPr>
            <w:tcW w:w="2500" w:type="pct"/>
          </w:tcPr>
          <w:p w:rsidR="0077176E" w:rsidRDefault="0077176E" w:rsidP="00054F7A">
            <w:pPr>
              <w:pStyle w:val="libFootnote0"/>
              <w:rPr>
                <w:rtl/>
              </w:rPr>
            </w:pPr>
            <w:r>
              <w:rPr>
                <w:rtl/>
              </w:rPr>
              <w:t>(13) خ في الأمالي</w:t>
            </w:r>
            <w:r w:rsidR="00054F7A">
              <w:rPr>
                <w:rtl/>
              </w:rPr>
              <w:t>:</w:t>
            </w:r>
            <w:r>
              <w:rPr>
                <w:rtl/>
              </w:rPr>
              <w:t xml:space="preserve"> للتحزين.</w:t>
            </w:r>
          </w:p>
        </w:tc>
      </w:tr>
    </w:tbl>
    <w:p w:rsidR="0077176E" w:rsidRDefault="0077176E" w:rsidP="00054F7A">
      <w:pPr>
        <w:pStyle w:val="libFootnote0"/>
        <w:rPr>
          <w:rtl/>
        </w:rPr>
      </w:pPr>
      <w:r>
        <w:rPr>
          <w:rtl/>
        </w:rPr>
        <w:t>(14) خ في الأمالي</w:t>
      </w:r>
      <w:r w:rsidR="00054F7A">
        <w:rPr>
          <w:rtl/>
        </w:rPr>
        <w:t>:</w:t>
      </w:r>
      <w:r>
        <w:rPr>
          <w:rtl/>
        </w:rPr>
        <w:t xml:space="preserve"> لمشغول</w:t>
      </w:r>
      <w:r>
        <w:rPr>
          <w:rFonts w:hint="cs"/>
          <w:rtl/>
        </w:rPr>
        <w:t>ٍ</w:t>
      </w:r>
      <w:r>
        <w:rPr>
          <w:rtl/>
        </w:rPr>
        <w:t>.</w:t>
      </w:r>
    </w:p>
    <w:p w:rsidR="0077176E" w:rsidRDefault="0077176E" w:rsidP="0077176E">
      <w:pPr>
        <w:pStyle w:val="libNormal"/>
        <w:rPr>
          <w:rtl/>
        </w:rPr>
      </w:pPr>
      <w:r>
        <w:rPr>
          <w:rtl/>
        </w:rPr>
        <w:br w:type="page"/>
      </w:r>
    </w:p>
    <w:p w:rsidR="0077176E" w:rsidRPr="002270A0"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أمسى الحسين</w:t>
            </w:r>
            <w:r>
              <w:rPr>
                <w:rFonts w:hint="cs"/>
                <w:rtl/>
              </w:rPr>
              <w:t>ُ</w:t>
            </w:r>
            <w:r>
              <w:rPr>
                <w:rtl/>
              </w:rPr>
              <w:t xml:space="preserve"> ومسراهم</w:t>
            </w:r>
            <w:r>
              <w:rPr>
                <w:rFonts w:hint="cs"/>
                <w:rtl/>
              </w:rPr>
              <w:t xml:space="preserve"> </w:t>
            </w:r>
            <w:r w:rsidRPr="00054F7A">
              <w:rPr>
                <w:rStyle w:val="libFootnotenumChar"/>
                <w:rFonts w:hint="cs"/>
                <w:rtl/>
              </w:rPr>
              <w:t>(1)</w:t>
            </w:r>
            <w:r>
              <w:rPr>
                <w:rFonts w:hint="cs"/>
                <w:rtl/>
              </w:rPr>
              <w:t xml:space="preserve"> </w:t>
            </w:r>
            <w:r>
              <w:rPr>
                <w:rtl/>
              </w:rPr>
              <w:t>لمقتله</w:t>
            </w:r>
            <w:r>
              <w:rPr>
                <w:rFonts w:hint="cs"/>
                <w:rtl/>
              </w:rPr>
              <w:t xml:space="preserve"> </w:t>
            </w:r>
            <w:r w:rsidRPr="00054F7A">
              <w:rPr>
                <w:rStyle w:val="libFootnotenumChar"/>
                <w:rFonts w:hint="cs"/>
                <w:rtl/>
              </w:rPr>
              <w:t>(2)</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وهم يقولون</w:t>
            </w:r>
            <w:r w:rsidR="00054F7A">
              <w:rPr>
                <w:rtl/>
              </w:rPr>
              <w:t>:</w:t>
            </w:r>
            <w:r>
              <w:rPr>
                <w:rtl/>
              </w:rPr>
              <w:t xml:space="preserve"> هذا سيّد</w:t>
            </w:r>
            <w:r>
              <w:rPr>
                <w:rFonts w:hint="cs"/>
                <w:rtl/>
              </w:rPr>
              <w:t>ُ</w:t>
            </w:r>
            <w:r>
              <w:rPr>
                <w:rtl/>
              </w:rPr>
              <w:t xml:space="preserve"> الب</w:t>
            </w:r>
            <w:r>
              <w:rPr>
                <w:rFonts w:hint="cs"/>
                <w:rtl/>
              </w:rPr>
              <w:t>َ</w:t>
            </w:r>
            <w:r>
              <w:rPr>
                <w:rtl/>
              </w:rPr>
              <w:t>ش</w:t>
            </w:r>
            <w:r>
              <w:rPr>
                <w:rFonts w:hint="cs"/>
                <w:rtl/>
              </w:rPr>
              <w:t>َ</w:t>
            </w:r>
            <w:r>
              <w:rPr>
                <w:rtl/>
              </w:rPr>
              <w:t>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ياا</w:t>
            </w:r>
            <w:r>
              <w:rPr>
                <w:rFonts w:hint="cs"/>
                <w:rtl/>
              </w:rPr>
              <w:t>ُ</w:t>
            </w:r>
            <w:r>
              <w:rPr>
                <w:rtl/>
              </w:rPr>
              <w:t>م</w:t>
            </w:r>
            <w:r>
              <w:rPr>
                <w:rFonts w:hint="cs"/>
                <w:rtl/>
              </w:rPr>
              <w:t>ّ</w:t>
            </w:r>
            <w:r>
              <w:rPr>
                <w:rtl/>
              </w:rPr>
              <w:t>ة السوء ما جازيت أحمد</w:t>
            </w:r>
            <w:r>
              <w:rPr>
                <w:rFonts w:hint="cs"/>
                <w:rtl/>
              </w:rPr>
              <w:t>َ</w:t>
            </w:r>
            <w:r>
              <w:rPr>
                <w:rtl/>
              </w:rPr>
              <w:t xml:space="preserve"> عن</w:t>
            </w:r>
            <w:r>
              <w:rPr>
                <w:rFonts w:hint="cs"/>
                <w:rtl/>
              </w:rPr>
              <w:t xml:space="preserve"> </w:t>
            </w:r>
            <w:r w:rsidRPr="00054F7A">
              <w:rPr>
                <w:rStyle w:val="libFootnotenumChar"/>
                <w:rFonts w:hint="cs"/>
                <w:rtl/>
              </w:rPr>
              <w:t>(3)</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ح</w:t>
            </w:r>
            <w:r>
              <w:rPr>
                <w:rFonts w:hint="cs"/>
                <w:rtl/>
              </w:rPr>
              <w:t>ُ</w:t>
            </w:r>
            <w:r>
              <w:rPr>
                <w:rtl/>
              </w:rPr>
              <w:t>سن</w:t>
            </w:r>
            <w:r>
              <w:rPr>
                <w:rFonts w:hint="cs"/>
                <w:rtl/>
              </w:rPr>
              <w:t>ِ</w:t>
            </w:r>
            <w:r>
              <w:rPr>
                <w:rtl/>
              </w:rPr>
              <w:t xml:space="preserve"> البلاء</w:t>
            </w:r>
            <w:r>
              <w:rPr>
                <w:rFonts w:hint="cs"/>
                <w:rtl/>
              </w:rPr>
              <w:t>ِ</w:t>
            </w:r>
            <w:r>
              <w:rPr>
                <w:rtl/>
              </w:rPr>
              <w:t xml:space="preserve"> على التنزيل</w:t>
            </w:r>
            <w:r>
              <w:rPr>
                <w:rFonts w:hint="cs"/>
                <w:rtl/>
              </w:rPr>
              <w:t>ِ</w:t>
            </w:r>
            <w:r>
              <w:rPr>
                <w:rtl/>
              </w:rPr>
              <w:t xml:space="preserve"> والسور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خلفتموه على الأبناء حين مضى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خلافة الذئب في انقاذ</w:t>
            </w:r>
            <w:r>
              <w:rPr>
                <w:rFonts w:hint="cs"/>
                <w:rtl/>
              </w:rPr>
              <w:t xml:space="preserve"> أبقارِ</w:t>
            </w:r>
            <w:r>
              <w:rPr>
                <w:rtl/>
              </w:rPr>
              <w:t xml:space="preserve"> ذي بقر</w:t>
            </w:r>
            <w:r>
              <w:rPr>
                <w:rFonts w:hint="cs"/>
                <w:rtl/>
              </w:rPr>
              <w:t xml:space="preserve">ِ </w:t>
            </w:r>
            <w:r w:rsidRPr="00054F7A">
              <w:rPr>
                <w:rStyle w:val="libFootnotenumChar"/>
                <w:rFonts w:hint="cs"/>
                <w:rtl/>
              </w:rPr>
              <w:t>(4)</w:t>
            </w:r>
            <w:r w:rsidRPr="00054F7A">
              <w:rPr>
                <w:rStyle w:val="libPoemTiniChar0"/>
                <w:rFonts w:eastAsia="SimSun"/>
                <w:rtl/>
              </w:rPr>
              <w:br/>
              <w:t> </w:t>
            </w:r>
          </w:p>
        </w:tc>
      </w:tr>
    </w:tbl>
    <w:p w:rsidR="0077176E" w:rsidRDefault="0077176E" w:rsidP="000605B2">
      <w:pPr>
        <w:pStyle w:val="libNormal"/>
        <w:rPr>
          <w:rtl/>
        </w:rPr>
      </w:pPr>
      <w:r>
        <w:rPr>
          <w:rtl/>
        </w:rPr>
        <w:t>قال يحيى</w:t>
      </w:r>
      <w:r w:rsidR="00054F7A">
        <w:rPr>
          <w:rtl/>
        </w:rPr>
        <w:t>:</w:t>
      </w:r>
      <w:r>
        <w:rPr>
          <w:rtl/>
        </w:rPr>
        <w:t xml:space="preserve"> فأنفذني المأمون في حاجة</w:t>
      </w:r>
      <w:r w:rsidR="00054F7A">
        <w:rPr>
          <w:rtl/>
        </w:rPr>
        <w:t>،</w:t>
      </w:r>
      <w:r>
        <w:rPr>
          <w:rtl/>
        </w:rPr>
        <w:t xml:space="preserve"> فقمت وعدت إليه وقد إنتهى إلى قوله</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لم يبق حي</w:t>
            </w:r>
            <w:r>
              <w:rPr>
                <w:rFonts w:hint="cs"/>
                <w:rtl/>
              </w:rPr>
              <w:t>ٌّ</w:t>
            </w:r>
            <w:r>
              <w:rPr>
                <w:rtl/>
              </w:rPr>
              <w:t xml:space="preserve"> من الأحياء نعلمه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من ذي يمان</w:t>
            </w:r>
            <w:r>
              <w:rPr>
                <w:rFonts w:hint="cs"/>
                <w:rtl/>
              </w:rPr>
              <w:t>ٍ</w:t>
            </w:r>
            <w:r>
              <w:rPr>
                <w:rtl/>
              </w:rPr>
              <w:t xml:space="preserve"> ولا بكر</w:t>
            </w:r>
            <w:r>
              <w:rPr>
                <w:rFonts w:hint="cs"/>
                <w:rtl/>
              </w:rPr>
              <w:t>ٍ</w:t>
            </w:r>
            <w:r>
              <w:rPr>
                <w:rtl/>
              </w:rPr>
              <w:t xml:space="preserve"> ولا مضر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إلا</w:t>
            </w:r>
            <w:r>
              <w:rPr>
                <w:rFonts w:hint="cs"/>
                <w:rtl/>
              </w:rPr>
              <w:t>ّ</w:t>
            </w:r>
            <w:r>
              <w:rPr>
                <w:rtl/>
              </w:rPr>
              <w:t xml:space="preserve"> وهم شركاء في دمائ</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كما تشارك أيسار على جزر</w:t>
            </w:r>
            <w:r>
              <w:rPr>
                <w:rFonts w:hint="cs"/>
                <w:rtl/>
              </w:rPr>
              <w:t xml:space="preserve">ِ </w:t>
            </w:r>
            <w:r w:rsidRPr="00054F7A">
              <w:rPr>
                <w:rStyle w:val="libFootnotenumChar"/>
                <w:rFonts w:hint="cs"/>
                <w:rtl/>
              </w:rPr>
              <w:t>(5)</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قتلى</w:t>
            </w:r>
            <w:r>
              <w:rPr>
                <w:rFonts w:hint="cs"/>
                <w:rtl/>
              </w:rPr>
              <w:t>ٰ</w:t>
            </w:r>
            <w:r>
              <w:rPr>
                <w:rtl/>
              </w:rPr>
              <w:t xml:space="preserve"> وأسرى</w:t>
            </w:r>
            <w:r>
              <w:rPr>
                <w:rFonts w:hint="cs"/>
                <w:rtl/>
              </w:rPr>
              <w:t>ٰ</w:t>
            </w:r>
            <w:r>
              <w:rPr>
                <w:rtl/>
              </w:rPr>
              <w:t xml:space="preserve"> وتحريقا</w:t>
            </w:r>
            <w:r>
              <w:rPr>
                <w:rFonts w:hint="cs"/>
                <w:rtl/>
              </w:rPr>
              <w:t>ً</w:t>
            </w:r>
            <w:r>
              <w:rPr>
                <w:rtl/>
              </w:rPr>
              <w:t xml:space="preserve"> ومنهبة</w:t>
            </w:r>
            <w:r>
              <w:rPr>
                <w:rFonts w:hint="cs"/>
                <w:rtl/>
              </w:rPr>
              <w:t xml:space="preserve">ً </w:t>
            </w:r>
            <w:r w:rsidRPr="00054F7A">
              <w:rPr>
                <w:rStyle w:val="libFootnotenumChar"/>
                <w:rFonts w:hint="cs"/>
                <w:rtl/>
              </w:rPr>
              <w:t>(6)</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فعل</w:t>
            </w:r>
            <w:r>
              <w:rPr>
                <w:rFonts w:hint="cs"/>
                <w:rtl/>
              </w:rPr>
              <w:t>ُ</w:t>
            </w:r>
            <w:r>
              <w:rPr>
                <w:rtl/>
              </w:rPr>
              <w:t xml:space="preserve"> الغزاة</w:t>
            </w:r>
            <w:r>
              <w:rPr>
                <w:rFonts w:hint="cs"/>
                <w:rtl/>
              </w:rPr>
              <w:t>ِ</w:t>
            </w:r>
            <w:r>
              <w:rPr>
                <w:rtl/>
              </w:rPr>
              <w:t xml:space="preserve"> بأرض</w:t>
            </w:r>
            <w:r>
              <w:rPr>
                <w:rFonts w:hint="cs"/>
                <w:rtl/>
              </w:rPr>
              <w:t>ِ</w:t>
            </w:r>
            <w:r>
              <w:rPr>
                <w:rtl/>
              </w:rPr>
              <w:t xml:space="preserve"> الروم</w:t>
            </w:r>
            <w:r>
              <w:rPr>
                <w:rFonts w:hint="cs"/>
                <w:rtl/>
              </w:rPr>
              <w:t>ِ</w:t>
            </w:r>
            <w:r>
              <w:rPr>
                <w:rtl/>
              </w:rPr>
              <w:t xml:space="preserve"> والخزر</w:t>
            </w:r>
            <w:r>
              <w:rPr>
                <w:rFonts w:hint="cs"/>
                <w:rtl/>
              </w:rPr>
              <w:t xml:space="preserve">ِ </w:t>
            </w:r>
            <w:r w:rsidRPr="00054F7A">
              <w:rPr>
                <w:rStyle w:val="libFootnotenumChar"/>
                <w:rFonts w:hint="cs"/>
                <w:rtl/>
              </w:rPr>
              <w:t>(7)</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أرى ا</w:t>
            </w:r>
            <w:r>
              <w:rPr>
                <w:rFonts w:hint="cs"/>
                <w:rtl/>
              </w:rPr>
              <w:t>ُ</w:t>
            </w:r>
            <w:r>
              <w:rPr>
                <w:rtl/>
              </w:rPr>
              <w:t>مي</w:t>
            </w:r>
            <w:r>
              <w:rPr>
                <w:rFonts w:hint="cs"/>
                <w:rtl/>
              </w:rPr>
              <w:t>ّ</w:t>
            </w:r>
            <w:r>
              <w:rPr>
                <w:rtl/>
              </w:rPr>
              <w:t>ة</w:t>
            </w:r>
            <w:r>
              <w:rPr>
                <w:rFonts w:hint="cs"/>
                <w:rtl/>
              </w:rPr>
              <w:t>َ</w:t>
            </w:r>
            <w:r>
              <w:rPr>
                <w:rtl/>
              </w:rPr>
              <w:t xml:space="preserve"> معذورين</w:t>
            </w:r>
            <w:r>
              <w:rPr>
                <w:rFonts w:hint="cs"/>
                <w:rtl/>
              </w:rPr>
              <w:t>َ</w:t>
            </w:r>
            <w:r>
              <w:rPr>
                <w:rtl/>
              </w:rPr>
              <w:t xml:space="preserve"> إن ق</w:t>
            </w:r>
            <w:r>
              <w:rPr>
                <w:rFonts w:hint="cs"/>
                <w:rtl/>
              </w:rPr>
              <w:t>َ</w:t>
            </w:r>
            <w:r>
              <w:rPr>
                <w:rtl/>
              </w:rPr>
              <w:t>ت</w:t>
            </w:r>
            <w:r>
              <w:rPr>
                <w:rFonts w:hint="cs"/>
                <w:rtl/>
              </w:rPr>
              <w:t>َ</w:t>
            </w:r>
            <w:r>
              <w:rPr>
                <w:rtl/>
              </w:rPr>
              <w:t>لوا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ولا أرى لبني العبّاس</w:t>
            </w:r>
            <w:r>
              <w:rPr>
                <w:rFonts w:hint="cs"/>
                <w:rtl/>
              </w:rPr>
              <w:t>ِ</w:t>
            </w:r>
            <w:r>
              <w:rPr>
                <w:rtl/>
              </w:rPr>
              <w:t xml:space="preserve"> من ع</w:t>
            </w:r>
            <w:r>
              <w:rPr>
                <w:rFonts w:hint="cs"/>
                <w:rtl/>
              </w:rPr>
              <w:t>ُ</w:t>
            </w:r>
            <w:r>
              <w:rPr>
                <w:rtl/>
              </w:rPr>
              <w:t>ذر</w:t>
            </w:r>
            <w:r>
              <w:rPr>
                <w:rFonts w:hint="cs"/>
                <w:rtl/>
              </w:rPr>
              <w:t xml:space="preserve">ِ </w:t>
            </w:r>
            <w:r w:rsidRPr="00054F7A">
              <w:rPr>
                <w:rStyle w:val="libFootnotenumChar"/>
                <w:rFonts w:hint="cs"/>
                <w:rtl/>
              </w:rPr>
              <w:t>(8)</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قوم</w:t>
            </w:r>
            <w:r>
              <w:rPr>
                <w:rFonts w:hint="cs"/>
                <w:rtl/>
              </w:rPr>
              <w:t>ٌ</w:t>
            </w:r>
            <w:r>
              <w:rPr>
                <w:rtl/>
              </w:rPr>
              <w:t xml:space="preserve"> قتل</w:t>
            </w:r>
            <w:r>
              <w:rPr>
                <w:rFonts w:hint="cs"/>
                <w:rtl/>
              </w:rPr>
              <w:t>ْ</w:t>
            </w:r>
            <w:r>
              <w:rPr>
                <w:rtl/>
              </w:rPr>
              <w:t>تم على الإسلام أول</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حتى إذا استمكنوا جازوا على الكفر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أبناء</w:t>
            </w:r>
            <w:r>
              <w:rPr>
                <w:rFonts w:hint="cs"/>
                <w:rtl/>
              </w:rPr>
              <w:t>ُ</w:t>
            </w:r>
            <w:r>
              <w:rPr>
                <w:rtl/>
              </w:rPr>
              <w:t xml:space="preserve"> حرب</w:t>
            </w:r>
            <w:r>
              <w:rPr>
                <w:rFonts w:hint="cs"/>
                <w:rtl/>
              </w:rPr>
              <w:t>ٍ</w:t>
            </w:r>
            <w:r>
              <w:rPr>
                <w:rtl/>
              </w:rPr>
              <w:t xml:space="preserve"> ومروان</w:t>
            </w:r>
            <w:r>
              <w:rPr>
                <w:rFonts w:hint="cs"/>
                <w:rtl/>
              </w:rPr>
              <w:t>َ</w:t>
            </w:r>
            <w:r>
              <w:rPr>
                <w:rtl/>
              </w:rPr>
              <w:t xml:space="preserve"> وا</w:t>
            </w:r>
            <w:r>
              <w:rPr>
                <w:rFonts w:hint="cs"/>
                <w:rtl/>
              </w:rPr>
              <w:t>ُ</w:t>
            </w:r>
            <w:r>
              <w:rPr>
                <w:rtl/>
              </w:rPr>
              <w:t>سرت</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بنو معيط</w:t>
            </w:r>
            <w:r>
              <w:rPr>
                <w:rFonts w:hint="cs"/>
                <w:rtl/>
              </w:rPr>
              <w:t>ٍ</w:t>
            </w:r>
            <w:r>
              <w:rPr>
                <w:rtl/>
              </w:rPr>
              <w:t xml:space="preserve"> ولاة</w:t>
            </w:r>
            <w:r>
              <w:rPr>
                <w:rFonts w:hint="cs"/>
                <w:rtl/>
              </w:rPr>
              <w:t>ُ</w:t>
            </w:r>
            <w:r>
              <w:rPr>
                <w:rtl/>
              </w:rPr>
              <w:t xml:space="preserve"> الحقد</w:t>
            </w:r>
            <w:r>
              <w:rPr>
                <w:rFonts w:hint="cs"/>
                <w:rtl/>
              </w:rPr>
              <w:t>ِ</w:t>
            </w:r>
            <w:r>
              <w:rPr>
                <w:rtl/>
              </w:rPr>
              <w:t xml:space="preserve"> والوغر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أر</w:t>
            </w:r>
            <w:r>
              <w:rPr>
                <w:rFonts w:hint="cs"/>
                <w:rtl/>
              </w:rPr>
              <w:t>ْ</w:t>
            </w:r>
            <w:r>
              <w:rPr>
                <w:rtl/>
              </w:rPr>
              <w:t>بع</w:t>
            </w:r>
            <w:r>
              <w:rPr>
                <w:rFonts w:hint="cs"/>
                <w:rtl/>
              </w:rPr>
              <w:t>ْ</w:t>
            </w:r>
            <w:r>
              <w:rPr>
                <w:rtl/>
              </w:rPr>
              <w:t xml:space="preserve"> بطوس على قبر</w:t>
            </w:r>
            <w:r>
              <w:rPr>
                <w:rFonts w:hint="cs"/>
                <w:rtl/>
              </w:rPr>
              <w:t>ِ</w:t>
            </w:r>
            <w:r>
              <w:rPr>
                <w:rtl/>
              </w:rPr>
              <w:t xml:space="preserve"> الزكي بها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إن كنت</w:t>
            </w:r>
            <w:r>
              <w:rPr>
                <w:rFonts w:hint="cs"/>
                <w:rtl/>
              </w:rPr>
              <w:t>َ</w:t>
            </w:r>
            <w:r>
              <w:rPr>
                <w:rtl/>
              </w:rPr>
              <w:t xml:space="preserve"> تربع</w:t>
            </w:r>
            <w:r>
              <w:rPr>
                <w:rFonts w:hint="cs"/>
                <w:rtl/>
              </w:rPr>
              <w:t xml:space="preserve"> </w:t>
            </w:r>
            <w:r w:rsidRPr="00054F7A">
              <w:rPr>
                <w:rStyle w:val="libFootnotenumChar"/>
                <w:rFonts w:hint="cs"/>
                <w:rtl/>
              </w:rPr>
              <w:t>(9)</w:t>
            </w:r>
            <w:r>
              <w:rPr>
                <w:rFonts w:hint="cs"/>
                <w:rtl/>
              </w:rPr>
              <w:t xml:space="preserve"> </w:t>
            </w:r>
            <w:r>
              <w:rPr>
                <w:rtl/>
              </w:rPr>
              <w:t>من دين</w:t>
            </w:r>
            <w:r>
              <w:rPr>
                <w:rFonts w:hint="cs"/>
                <w:rtl/>
              </w:rPr>
              <w:t>ٍ</w:t>
            </w:r>
            <w:r>
              <w:rPr>
                <w:rtl/>
              </w:rPr>
              <w:t xml:space="preserve"> على وطر</w:t>
            </w:r>
            <w:r>
              <w:rPr>
                <w:rFonts w:hint="cs"/>
                <w:rtl/>
              </w:rPr>
              <w:t xml:space="preserve">ِ </w:t>
            </w:r>
            <w:r w:rsidRPr="00054F7A">
              <w:rPr>
                <w:rStyle w:val="libFootnotenumChar"/>
                <w:rFonts w:hint="cs"/>
                <w:rtl/>
              </w:rPr>
              <w:t>(10)</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هيهات كل</w:t>
            </w:r>
            <w:r>
              <w:rPr>
                <w:rFonts w:hint="cs"/>
                <w:rtl/>
              </w:rPr>
              <w:t>ّ</w:t>
            </w:r>
            <w:r>
              <w:rPr>
                <w:rtl/>
              </w:rPr>
              <w:t xml:space="preserve"> إمر</w:t>
            </w:r>
            <w:r>
              <w:rPr>
                <w:rFonts w:hint="cs"/>
                <w:rtl/>
              </w:rPr>
              <w:t>ىءٍ</w:t>
            </w:r>
            <w:r>
              <w:rPr>
                <w:rtl/>
              </w:rPr>
              <w:t xml:space="preserve"> رهن</w:t>
            </w:r>
            <w:r>
              <w:rPr>
                <w:rFonts w:hint="cs"/>
                <w:rtl/>
              </w:rPr>
              <w:t>ٌ</w:t>
            </w:r>
            <w:r>
              <w:rPr>
                <w:rtl/>
              </w:rPr>
              <w:t xml:space="preserve"> بما كسبت</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له يداه فخذ</w:t>
            </w:r>
            <w:r>
              <w:rPr>
                <w:rFonts w:hint="cs"/>
                <w:rtl/>
              </w:rPr>
              <w:t>ْ</w:t>
            </w:r>
            <w:r>
              <w:rPr>
                <w:rtl/>
              </w:rPr>
              <w:t xml:space="preserve"> ما شئت</w:t>
            </w:r>
            <w:r>
              <w:rPr>
                <w:rFonts w:hint="cs"/>
                <w:rtl/>
              </w:rPr>
              <w:t>َ</w:t>
            </w:r>
            <w:r>
              <w:rPr>
                <w:rtl/>
              </w:rPr>
              <w:t xml:space="preserve"> أو فذر</w:t>
            </w:r>
            <w:r>
              <w:rPr>
                <w:rFonts w:hint="cs"/>
                <w:rtl/>
              </w:rPr>
              <w:t>ِ</w:t>
            </w:r>
            <w:r w:rsidRPr="00054F7A">
              <w:rPr>
                <w:rStyle w:val="libPoemTiniChar0"/>
                <w:rFonts w:eastAsia="SimSun"/>
                <w:rtl/>
              </w:rPr>
              <w:br/>
              <w:t> </w:t>
            </w:r>
          </w:p>
        </w:tc>
      </w:tr>
    </w:tbl>
    <w:p w:rsidR="0077176E" w:rsidRDefault="0077176E" w:rsidP="000605B2">
      <w:pPr>
        <w:pStyle w:val="libNormal"/>
        <w:rPr>
          <w:rtl/>
        </w:rPr>
      </w:pPr>
      <w:r>
        <w:rPr>
          <w:rtl/>
        </w:rPr>
        <w:t>قال</w:t>
      </w:r>
      <w:r w:rsidR="00054F7A">
        <w:rPr>
          <w:rtl/>
        </w:rPr>
        <w:t>:</w:t>
      </w:r>
      <w:r>
        <w:rPr>
          <w:rtl/>
        </w:rPr>
        <w:t xml:space="preserve"> فضرب المأمون عمامته على الأرض وقال</w:t>
      </w:r>
      <w:r w:rsidR="00054F7A">
        <w:rPr>
          <w:rtl/>
        </w:rPr>
        <w:t>:</w:t>
      </w:r>
      <w:r>
        <w:rPr>
          <w:rtl/>
        </w:rPr>
        <w:t xml:space="preserve"> صدقت والله يادعبل » </w:t>
      </w:r>
      <w:r w:rsidRPr="00054F7A">
        <w:rPr>
          <w:rStyle w:val="libFootnotenumChar"/>
          <w:rtl/>
        </w:rPr>
        <w:t>(11)</w:t>
      </w:r>
      <w:r>
        <w:rPr>
          <w:rtl/>
        </w:rPr>
        <w:t>.</w:t>
      </w:r>
    </w:p>
    <w:p w:rsidR="0077176E" w:rsidRDefault="0077176E" w:rsidP="000605B2">
      <w:pPr>
        <w:pStyle w:val="libNormal"/>
        <w:rPr>
          <w:rtl/>
        </w:rPr>
      </w:pPr>
      <w:bookmarkStart w:id="2583" w:name="_Toc252376740"/>
      <w:bookmarkStart w:id="2584" w:name="_Toc284326072"/>
      <w:bookmarkStart w:id="2585" w:name="_Toc284671698"/>
      <w:bookmarkStart w:id="2586" w:name="_Toc286745464"/>
      <w:bookmarkStart w:id="2587" w:name="_Toc297573841"/>
      <w:r w:rsidRPr="00054F7A">
        <w:rPr>
          <w:rStyle w:val="libBold2Char"/>
          <w:rtl/>
        </w:rPr>
        <w:t>3</w:t>
      </w:r>
      <w:r w:rsidRPr="00054F7A">
        <w:rPr>
          <w:rStyle w:val="libBold2Char"/>
          <w:rFonts w:hint="cs"/>
          <w:rtl/>
        </w:rPr>
        <w:t>3</w:t>
      </w:r>
      <w:bookmarkEnd w:id="2583"/>
      <w:bookmarkEnd w:id="2584"/>
      <w:bookmarkEnd w:id="2585"/>
      <w:bookmarkEnd w:id="2586"/>
      <w:bookmarkEnd w:id="2587"/>
      <w:r w:rsidR="00054F7A" w:rsidRPr="00054F7A">
        <w:rPr>
          <w:rStyle w:val="libBold2Char"/>
          <w:rFonts w:hint="cs"/>
          <w:rtl/>
        </w:rPr>
        <w:t xml:space="preserve"> - </w:t>
      </w:r>
      <w:r>
        <w:rPr>
          <w:rtl/>
        </w:rPr>
        <w:t>قال</w:t>
      </w:r>
      <w:r w:rsidR="00054F7A">
        <w:rPr>
          <w:rtl/>
        </w:rPr>
        <w:t>:</w:t>
      </w:r>
      <w:r>
        <w:rPr>
          <w:rtl/>
        </w:rPr>
        <w:t xml:space="preserve"> حدّثني الحسين بن أحمد البيهقي</w:t>
      </w:r>
      <w:r w:rsidR="00054F7A">
        <w:rPr>
          <w:rtl/>
        </w:rPr>
        <w:t>،</w:t>
      </w:r>
      <w:r>
        <w:rPr>
          <w:rtl/>
        </w:rPr>
        <w:t xml:space="preserve"> قال</w:t>
      </w:r>
      <w:r w:rsidR="00054F7A">
        <w:rPr>
          <w:rtl/>
        </w:rPr>
        <w:t>:</w:t>
      </w:r>
      <w:r>
        <w:rPr>
          <w:rtl/>
        </w:rPr>
        <w:t xml:space="preserve"> أخبرني محمّد بن يحيى</w:t>
      </w:r>
      <w:r w:rsidR="00A07D50">
        <w:rPr>
          <w:rtl/>
        </w:rPr>
        <w:t xml:space="preserve"> </w:t>
      </w:r>
      <w:r>
        <w:rPr>
          <w:rtl/>
        </w:rPr>
        <w:t>الصولي</w:t>
      </w:r>
      <w:r w:rsidR="00054F7A">
        <w:rPr>
          <w:rtl/>
        </w:rPr>
        <w:t>،</w:t>
      </w:r>
      <w:r>
        <w:rPr>
          <w:rtl/>
        </w:rPr>
        <w:t xml:space="preserve"> قال</w:t>
      </w:r>
      <w:r w:rsidR="00054F7A">
        <w:rPr>
          <w:rtl/>
        </w:rPr>
        <w:t>:</w:t>
      </w:r>
      <w:r>
        <w:rPr>
          <w:rtl/>
        </w:rPr>
        <w:t xml:space="preserve"> حدّثني هارون بن عبدالله المهلبي</w:t>
      </w:r>
      <w:r w:rsidR="00054F7A">
        <w:rPr>
          <w:rtl/>
        </w:rPr>
        <w:t>،</w:t>
      </w:r>
      <w:r>
        <w:rPr>
          <w:rtl/>
        </w:rPr>
        <w:t xml:space="preserve"> قال</w:t>
      </w:r>
      <w:r w:rsidR="00054F7A">
        <w:rPr>
          <w:rtl/>
        </w:rPr>
        <w:t>:</w:t>
      </w:r>
      <w:r>
        <w:rPr>
          <w:rtl/>
        </w:rPr>
        <w:t xml:space="preserve"> حدّثني دعبل بن علي قال</w:t>
      </w:r>
      <w:r w:rsidR="00054F7A">
        <w:rPr>
          <w:rtl/>
        </w:rPr>
        <w:t>:</w:t>
      </w:r>
    </w:p>
    <w:p w:rsidR="0077176E" w:rsidRDefault="0077176E" w:rsidP="000605B2">
      <w:pPr>
        <w:pStyle w:val="libNormal"/>
        <w:rPr>
          <w:rtl/>
        </w:rPr>
      </w:pPr>
      <w:r>
        <w:rPr>
          <w:rtl/>
        </w:rPr>
        <w:t xml:space="preserve">« جاءني خبر موت الرضا </w:t>
      </w:r>
      <w:r w:rsidR="00054F7A" w:rsidRPr="00054F7A">
        <w:rPr>
          <w:rStyle w:val="libAlaemChar"/>
          <w:rFonts w:hint="cs"/>
          <w:rtl/>
        </w:rPr>
        <w:t>عليه‌السلام</w:t>
      </w:r>
      <w:r>
        <w:rPr>
          <w:rtl/>
        </w:rPr>
        <w:t xml:space="preserve"> وأنا بقم</w:t>
      </w:r>
      <w:r w:rsidR="00054F7A">
        <w:rPr>
          <w:rtl/>
        </w:rPr>
        <w:t>،</w:t>
      </w:r>
      <w:r>
        <w:rPr>
          <w:rtl/>
        </w:rPr>
        <w:t xml:space="preserve"> فقلت قصيدتي الرائية</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أرى ا</w:t>
            </w:r>
            <w:r>
              <w:rPr>
                <w:rFonts w:hint="cs"/>
                <w:rtl/>
              </w:rPr>
              <w:t>ُ</w:t>
            </w:r>
            <w:r>
              <w:rPr>
                <w:rtl/>
              </w:rPr>
              <w:t>مي</w:t>
            </w:r>
            <w:r>
              <w:rPr>
                <w:rFonts w:hint="cs"/>
                <w:rtl/>
              </w:rPr>
              <w:t>ّ</w:t>
            </w:r>
            <w:r>
              <w:rPr>
                <w:rtl/>
              </w:rPr>
              <w:t>ة</w:t>
            </w:r>
            <w:r>
              <w:rPr>
                <w:rFonts w:hint="cs"/>
                <w:rtl/>
              </w:rPr>
              <w:t>َ</w:t>
            </w:r>
            <w:r>
              <w:rPr>
                <w:rtl/>
              </w:rPr>
              <w:t xml:space="preserve"> معذورين إن قتلوا</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ولا أرى لبني العباس من عذر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أولاد حرب</w:t>
            </w:r>
            <w:r>
              <w:rPr>
                <w:rFonts w:hint="cs"/>
                <w:rtl/>
              </w:rPr>
              <w:t>ٍ</w:t>
            </w:r>
            <w:r>
              <w:rPr>
                <w:rtl/>
              </w:rPr>
              <w:t xml:space="preserve"> ومروان</w:t>
            </w:r>
            <w:r>
              <w:rPr>
                <w:rFonts w:hint="cs"/>
                <w:rtl/>
              </w:rPr>
              <w:t>َ</w:t>
            </w:r>
            <w:r>
              <w:rPr>
                <w:rtl/>
              </w:rPr>
              <w:t xml:space="preserve"> واسرت</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بني معيط ولاة الحقد والوغر</w:t>
            </w:r>
            <w:r>
              <w:rPr>
                <w:rFonts w:hint="cs"/>
                <w:rtl/>
              </w:rPr>
              <w:t>ِ</w:t>
            </w:r>
            <w:r w:rsidRPr="00054F7A">
              <w:rPr>
                <w:rStyle w:val="libPoemTiniChar0"/>
                <w:rFonts w:eastAsia="SimSun"/>
                <w:rtl/>
              </w:rPr>
              <w:br/>
              <w:t> </w:t>
            </w:r>
          </w:p>
        </w:tc>
      </w:tr>
    </w:tbl>
    <w:p w:rsidR="0077176E" w:rsidRDefault="00A07D50" w:rsidP="00054F7A">
      <w:pPr>
        <w:pStyle w:val="libLine"/>
        <w:rPr>
          <w:rtl/>
        </w:rPr>
      </w:pPr>
      <w:r>
        <w:rPr>
          <w:rtl/>
        </w:rPr>
        <w:t>__________________</w:t>
      </w:r>
    </w:p>
    <w:p w:rsidR="0077176E" w:rsidRDefault="0077176E" w:rsidP="00054F7A">
      <w:pPr>
        <w:pStyle w:val="libFootnote0"/>
        <w:rPr>
          <w:rtl/>
        </w:rPr>
      </w:pPr>
      <w:r>
        <w:rPr>
          <w:rtl/>
        </w:rPr>
        <w:t>(1) مسراهم بمقتله</w:t>
      </w:r>
      <w:r w:rsidR="00054F7A">
        <w:rPr>
          <w:rtl/>
        </w:rPr>
        <w:t>:</w:t>
      </w:r>
      <w:r>
        <w:rPr>
          <w:rtl/>
        </w:rPr>
        <w:t xml:space="preserve"> أي ساروا ورجعوا بالليل مخبرين بقتله.</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sidRPr="002D40AA">
              <w:rPr>
                <w:rtl/>
              </w:rPr>
              <w:t>(2) خ في الأمالي</w:t>
            </w:r>
            <w:r w:rsidR="00054F7A">
              <w:rPr>
                <w:rtl/>
              </w:rPr>
              <w:t>:</w:t>
            </w:r>
            <w:r w:rsidRPr="002D40AA">
              <w:rPr>
                <w:rtl/>
              </w:rPr>
              <w:t xml:space="preserve"> بمقتله.</w:t>
            </w:r>
          </w:p>
        </w:tc>
        <w:tc>
          <w:tcPr>
            <w:tcW w:w="2500" w:type="pct"/>
          </w:tcPr>
          <w:p w:rsidR="0077176E" w:rsidRDefault="0077176E" w:rsidP="00054F7A">
            <w:pPr>
              <w:pStyle w:val="libFootnote0"/>
              <w:rPr>
                <w:rtl/>
              </w:rPr>
            </w:pPr>
            <w:r w:rsidRPr="002D40AA">
              <w:rPr>
                <w:rtl/>
              </w:rPr>
              <w:t>(3) في الأمالي</w:t>
            </w:r>
            <w:r w:rsidR="00054F7A">
              <w:rPr>
                <w:rtl/>
              </w:rPr>
              <w:t>:</w:t>
            </w:r>
            <w:r w:rsidRPr="002D40AA">
              <w:rPr>
                <w:rtl/>
              </w:rPr>
              <w:t xml:space="preserve"> في.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(4) ذو بقر</w:t>
            </w:r>
            <w:r w:rsidR="00054F7A">
              <w:rPr>
                <w:rtl/>
              </w:rPr>
              <w:t>:</w:t>
            </w:r>
            <w:r>
              <w:rPr>
                <w:rtl/>
              </w:rPr>
              <w:t xml:space="preserve"> اسم واد بين اخيلة ح</w:t>
            </w:r>
            <w:r>
              <w:rPr>
                <w:rFonts w:hint="cs"/>
                <w:rtl/>
              </w:rPr>
              <w:t>ُ</w:t>
            </w:r>
            <w:r>
              <w:rPr>
                <w:rtl/>
              </w:rPr>
              <w:t>مى الربذة.</w:t>
            </w:r>
          </w:p>
        </w:tc>
        <w:tc>
          <w:tcPr>
            <w:tcW w:w="2500" w:type="pct"/>
          </w:tcPr>
          <w:p w:rsidR="0077176E" w:rsidRDefault="0077176E" w:rsidP="00054F7A">
            <w:pPr>
              <w:pStyle w:val="libFootnote0"/>
              <w:rPr>
                <w:rtl/>
              </w:rPr>
            </w:pPr>
            <w:r>
              <w:rPr>
                <w:rtl/>
              </w:rPr>
              <w:t>(5) الأيسار</w:t>
            </w:r>
            <w:r w:rsidR="00054F7A">
              <w:rPr>
                <w:rtl/>
              </w:rPr>
              <w:t>:</w:t>
            </w:r>
            <w:r>
              <w:rPr>
                <w:rtl/>
              </w:rPr>
              <w:t xml:space="preserve"> القوم المجتمعون على الميسر.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sidRPr="002D40AA">
              <w:rPr>
                <w:rtl/>
              </w:rPr>
              <w:t>(8) في الأمالي</w:t>
            </w:r>
            <w:r w:rsidR="00054F7A">
              <w:rPr>
                <w:rtl/>
              </w:rPr>
              <w:t>:</w:t>
            </w:r>
            <w:r w:rsidRPr="002D40AA">
              <w:rPr>
                <w:rtl/>
              </w:rPr>
              <w:t xml:space="preserve"> الفتاح.</w:t>
            </w:r>
          </w:p>
        </w:tc>
        <w:tc>
          <w:tcPr>
            <w:tcW w:w="2500" w:type="pct"/>
          </w:tcPr>
          <w:p w:rsidR="0077176E" w:rsidRDefault="0077176E" w:rsidP="00054F7A">
            <w:pPr>
              <w:pStyle w:val="libFootnote0"/>
              <w:rPr>
                <w:rtl/>
              </w:rPr>
            </w:pPr>
            <w:r w:rsidRPr="002D40AA">
              <w:rPr>
                <w:rtl/>
              </w:rPr>
              <w:t>(9) إن كنت</w:t>
            </w:r>
            <w:r>
              <w:rPr>
                <w:rFonts w:hint="cs"/>
                <w:rtl/>
              </w:rPr>
              <w:t>َ</w:t>
            </w:r>
            <w:r>
              <w:rPr>
                <w:rtl/>
              </w:rPr>
              <w:t xml:space="preserve"> تربع</w:t>
            </w:r>
            <w:r w:rsidR="00054F7A">
              <w:rPr>
                <w:rtl/>
              </w:rPr>
              <w:t>:</w:t>
            </w:r>
            <w:r>
              <w:rPr>
                <w:rtl/>
              </w:rPr>
              <w:t xml:space="preserve"> أي تقف وتقيم.</w:t>
            </w:r>
          </w:p>
        </w:tc>
      </w:tr>
    </w:tbl>
    <w:p w:rsidR="0077176E" w:rsidRDefault="0077176E" w:rsidP="00054F7A">
      <w:pPr>
        <w:pStyle w:val="libFootnote0"/>
        <w:rPr>
          <w:rtl/>
        </w:rPr>
      </w:pPr>
      <w:r>
        <w:rPr>
          <w:rtl/>
        </w:rPr>
        <w:t>(10) وطر</w:t>
      </w:r>
      <w:r w:rsidR="00054F7A">
        <w:rPr>
          <w:rtl/>
        </w:rPr>
        <w:t>:</w:t>
      </w:r>
      <w:r>
        <w:rPr>
          <w:rtl/>
        </w:rPr>
        <w:t xml:space="preserve"> الحاجة.</w:t>
      </w:r>
    </w:p>
    <w:p w:rsidR="0077176E" w:rsidRDefault="0077176E" w:rsidP="00054F7A">
      <w:pPr>
        <w:pStyle w:val="libFootnote0"/>
        <w:rPr>
          <w:rtl/>
        </w:rPr>
      </w:pPr>
      <w:r>
        <w:rPr>
          <w:rtl/>
        </w:rPr>
        <w:t>(11) رواه الشيخ في أماليه 1</w:t>
      </w:r>
      <w:r w:rsidR="00054F7A">
        <w:rPr>
          <w:rtl/>
        </w:rPr>
        <w:t>:</w:t>
      </w:r>
      <w:r>
        <w:rPr>
          <w:rtl/>
        </w:rPr>
        <w:t xml:space="preserve"> 98 عنه البحار 49</w:t>
      </w:r>
      <w:r w:rsidR="00054F7A">
        <w:rPr>
          <w:rtl/>
        </w:rPr>
        <w:t>:</w:t>
      </w:r>
      <w:r>
        <w:rPr>
          <w:rtl/>
        </w:rPr>
        <w:t xml:space="preserve"> 322.</w:t>
      </w:r>
    </w:p>
    <w:p w:rsidR="0077176E" w:rsidRDefault="0077176E" w:rsidP="0077176E">
      <w:pPr>
        <w:pStyle w:val="libNormal"/>
        <w:rPr>
          <w:rtl/>
        </w:rPr>
      </w:pPr>
      <w:r>
        <w:rPr>
          <w:rtl/>
        </w:rPr>
        <w:br w:type="page"/>
      </w:r>
    </w:p>
    <w:p w:rsidR="0077176E" w:rsidRPr="002B6347"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قوم قتلتم على الإسلام أولهم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حت</w:t>
            </w:r>
            <w:r>
              <w:rPr>
                <w:rFonts w:hint="cs"/>
                <w:rtl/>
              </w:rPr>
              <w:t>ّ</w:t>
            </w:r>
            <w:r>
              <w:rPr>
                <w:rtl/>
              </w:rPr>
              <w:t>ى إذا استمكنوا جازوا على الكفر</w:t>
            </w:r>
            <w:r>
              <w:rPr>
                <w:rFonts w:hint="cs"/>
                <w:rtl/>
              </w:rPr>
              <w:t xml:space="preserve"> </w:t>
            </w:r>
            <w:r w:rsidRPr="00054F7A">
              <w:rPr>
                <w:rStyle w:val="libFootnotenumChar"/>
                <w:rFonts w:hint="cs"/>
                <w:rtl/>
              </w:rPr>
              <w:t>(1)</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أربع بطوس على القبر الزكي</w:t>
            </w:r>
            <w:r>
              <w:rPr>
                <w:rFonts w:hint="cs"/>
                <w:rtl/>
              </w:rPr>
              <w:t>ّ</w:t>
            </w:r>
            <w:r>
              <w:rPr>
                <w:rtl/>
              </w:rPr>
              <w:t xml:space="preserve"> 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إن كنت تربع من دين على وطر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قبران في طوس خير الناس كل</w:t>
            </w:r>
            <w:r>
              <w:rPr>
                <w:rFonts w:hint="cs"/>
                <w:rtl/>
              </w:rPr>
              <w:t>ّ</w:t>
            </w:r>
            <w:r>
              <w:rPr>
                <w:rtl/>
              </w:rPr>
              <w:t>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وقبر شرهم</w:t>
            </w:r>
            <w:r w:rsidR="00054F7A">
              <w:rPr>
                <w:rtl/>
              </w:rPr>
              <w:t>،</w:t>
            </w:r>
            <w:r>
              <w:rPr>
                <w:rtl/>
              </w:rPr>
              <w:t xml:space="preserve"> هذا من العبر</w:t>
            </w:r>
            <w:r>
              <w:rPr>
                <w:rFonts w:hint="cs"/>
                <w:rtl/>
              </w:rPr>
              <w:t>ِ</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ما ينفع الرجس من قرب الزكي وما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على الزكي بقرب الرجس من ضرر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هيهات كل</w:t>
            </w:r>
            <w:r>
              <w:rPr>
                <w:rFonts w:hint="cs"/>
                <w:rtl/>
              </w:rPr>
              <w:t>ّ</w:t>
            </w:r>
            <w:r>
              <w:rPr>
                <w:rtl/>
              </w:rPr>
              <w:t xml:space="preserve"> امر</w:t>
            </w:r>
            <w:r>
              <w:rPr>
                <w:rFonts w:hint="cs"/>
                <w:rtl/>
              </w:rPr>
              <w:t>ىءٍ</w:t>
            </w:r>
            <w:r>
              <w:rPr>
                <w:rtl/>
              </w:rPr>
              <w:t xml:space="preserve"> رهن بم كسبت</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له يداه فخذ</w:t>
            </w:r>
            <w:r>
              <w:rPr>
                <w:rFonts w:hint="cs"/>
                <w:rtl/>
              </w:rPr>
              <w:t>ْ</w:t>
            </w:r>
            <w:r>
              <w:rPr>
                <w:rtl/>
              </w:rPr>
              <w:t xml:space="preserve"> ما شئت</w:t>
            </w:r>
            <w:r>
              <w:rPr>
                <w:rFonts w:hint="cs"/>
                <w:rtl/>
              </w:rPr>
              <w:t>َ</w:t>
            </w:r>
            <w:r>
              <w:rPr>
                <w:rtl/>
              </w:rPr>
              <w:t xml:space="preserve"> أو فذر</w:t>
            </w:r>
            <w:r>
              <w:rPr>
                <w:rFonts w:hint="cs"/>
                <w:rtl/>
              </w:rPr>
              <w:t xml:space="preserve">ِ » </w:t>
            </w:r>
            <w:r w:rsidRPr="00054F7A">
              <w:rPr>
                <w:rStyle w:val="libFootnotenumChar"/>
                <w:rFonts w:hint="cs"/>
                <w:rtl/>
              </w:rPr>
              <w:t>(2)</w:t>
            </w:r>
            <w:r w:rsidRPr="00054F7A">
              <w:rPr>
                <w:rStyle w:val="libPoemTiniChar0"/>
                <w:rFonts w:eastAsia="SimSun"/>
                <w:rtl/>
              </w:rPr>
              <w:br/>
              <w:t> </w:t>
            </w:r>
          </w:p>
        </w:tc>
      </w:tr>
    </w:tbl>
    <w:p w:rsidR="0077176E" w:rsidRPr="00450FA7" w:rsidRDefault="00A07D50" w:rsidP="00054F7A">
      <w:pPr>
        <w:pStyle w:val="libLine"/>
        <w:rPr>
          <w:rtl/>
        </w:rPr>
      </w:pPr>
      <w:r>
        <w:rPr>
          <w:rtl/>
        </w:rPr>
        <w:t>__________________</w:t>
      </w:r>
    </w:p>
    <w:p w:rsidR="0077176E" w:rsidRDefault="0077176E" w:rsidP="00054F7A">
      <w:pPr>
        <w:pStyle w:val="libFootnote0"/>
        <w:rPr>
          <w:rtl/>
        </w:rPr>
      </w:pPr>
      <w:r>
        <w:rPr>
          <w:rtl/>
        </w:rPr>
        <w:t>(1) استمسكوا ( خ ل ).</w:t>
      </w:r>
    </w:p>
    <w:p w:rsidR="0077176E" w:rsidRDefault="0077176E" w:rsidP="00054F7A">
      <w:pPr>
        <w:pStyle w:val="libFootnote0"/>
        <w:rPr>
          <w:rtl/>
        </w:rPr>
      </w:pPr>
      <w:r w:rsidRPr="009F403C">
        <w:rPr>
          <w:rtl/>
        </w:rPr>
        <w:t>(2) رواه</w:t>
      </w:r>
      <w:r>
        <w:rPr>
          <w:rtl/>
        </w:rPr>
        <w:t xml:space="preserve"> الصدوق في أماليه</w:t>
      </w:r>
      <w:r w:rsidR="00054F7A">
        <w:rPr>
          <w:rtl/>
        </w:rPr>
        <w:t>:</w:t>
      </w:r>
      <w:r>
        <w:rPr>
          <w:rtl/>
        </w:rPr>
        <w:t xml:space="preserve"> 660</w:t>
      </w:r>
      <w:r w:rsidR="00054F7A">
        <w:rPr>
          <w:rtl/>
        </w:rPr>
        <w:t>،</w:t>
      </w:r>
      <w:r>
        <w:rPr>
          <w:rtl/>
        </w:rPr>
        <w:t xml:space="preserve"> عيون أخبار الرضا </w:t>
      </w:r>
      <w:r w:rsidR="00054F7A" w:rsidRPr="00054F7A">
        <w:rPr>
          <w:rStyle w:val="libAlaemChar"/>
          <w:rFonts w:hint="cs"/>
          <w:rtl/>
        </w:rPr>
        <w:t>عليه‌السلام</w:t>
      </w:r>
      <w:r w:rsidR="00054F7A">
        <w:rPr>
          <w:rtl/>
        </w:rPr>
        <w:t>:</w:t>
      </w:r>
      <w:r>
        <w:rPr>
          <w:rtl/>
        </w:rPr>
        <w:t xml:space="preserve"> 251</w:t>
      </w:r>
      <w:r w:rsidR="00054F7A">
        <w:rPr>
          <w:rtl/>
        </w:rPr>
        <w:t>،</w:t>
      </w:r>
      <w:r>
        <w:rPr>
          <w:rtl/>
        </w:rPr>
        <w:t xml:space="preserve"> عنهما البحار 49</w:t>
      </w:r>
      <w:r w:rsidR="00054F7A">
        <w:rPr>
          <w:rtl/>
        </w:rPr>
        <w:t>:</w:t>
      </w:r>
      <w:r>
        <w:rPr>
          <w:rtl/>
        </w:rPr>
        <w:t xml:space="preserve"> 318.</w:t>
      </w:r>
    </w:p>
    <w:p w:rsidR="0077176E" w:rsidRDefault="0077176E" w:rsidP="0077176E">
      <w:pPr>
        <w:pStyle w:val="libNormal"/>
        <w:rPr>
          <w:rtl/>
        </w:rPr>
      </w:pPr>
      <w:r>
        <w:rPr>
          <w:rtl/>
        </w:rPr>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11" name="Picture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17"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2588" w:name="_Toc395686052"/>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588"/>
    </w:p>
    <w:p w:rsidR="0077176E" w:rsidRDefault="0077176E" w:rsidP="000605B2">
      <w:pPr>
        <w:pStyle w:val="libNormal"/>
        <w:rPr>
          <w:rtl/>
        </w:rPr>
      </w:pPr>
      <w:bookmarkStart w:id="2589" w:name="_Toc252376741"/>
      <w:bookmarkStart w:id="2590" w:name="_Toc284326074"/>
      <w:bookmarkStart w:id="2591" w:name="_Toc284671700"/>
      <w:bookmarkStart w:id="2592" w:name="_Toc286745466"/>
      <w:bookmarkStart w:id="2593" w:name="_Toc297573843"/>
      <w:r w:rsidRPr="00054F7A">
        <w:rPr>
          <w:rStyle w:val="libBold2Char"/>
          <w:rtl/>
        </w:rPr>
        <w:t>1</w:t>
      </w:r>
      <w:bookmarkEnd w:id="2589"/>
      <w:bookmarkEnd w:id="2590"/>
      <w:bookmarkEnd w:id="2591"/>
      <w:bookmarkEnd w:id="2592"/>
      <w:bookmarkEnd w:id="2593"/>
      <w:r w:rsidR="00054F7A" w:rsidRPr="00054F7A">
        <w:rPr>
          <w:rStyle w:val="libBold2Char"/>
          <w:rFonts w:hint="cs"/>
          <w:rtl/>
        </w:rPr>
        <w:t xml:space="preserve"> - </w:t>
      </w:r>
      <w:r>
        <w:rPr>
          <w:rtl/>
        </w:rPr>
        <w:t>قال</w:t>
      </w:r>
      <w:r w:rsidR="00054F7A">
        <w:rPr>
          <w:rtl/>
        </w:rPr>
        <w:t>:</w:t>
      </w:r>
      <w:r>
        <w:rPr>
          <w:rtl/>
        </w:rPr>
        <w:t xml:space="preserve"> حدّثنا أبو العباس محمّد بن يعقوب</w:t>
      </w:r>
      <w:r w:rsidR="00054F7A">
        <w:rPr>
          <w:rtl/>
        </w:rPr>
        <w:t>،</w:t>
      </w:r>
      <w:r>
        <w:rPr>
          <w:rtl/>
        </w:rPr>
        <w:t xml:space="preserve"> قال</w:t>
      </w:r>
      <w:r w:rsidR="00054F7A">
        <w:rPr>
          <w:rtl/>
        </w:rPr>
        <w:t>:</w:t>
      </w:r>
      <w:r>
        <w:rPr>
          <w:rtl/>
        </w:rPr>
        <w:t xml:space="preserve"> حدّثني محمّد بن إسحاق</w:t>
      </w:r>
      <w:r w:rsidR="00A07D50">
        <w:rPr>
          <w:rtl/>
        </w:rPr>
        <w:t xml:space="preserve"> </w:t>
      </w:r>
      <w:r>
        <w:rPr>
          <w:rtl/>
        </w:rPr>
        <w:t>السقاني قال</w:t>
      </w:r>
      <w:r w:rsidR="00054F7A">
        <w:rPr>
          <w:rtl/>
        </w:rPr>
        <w:t>:</w:t>
      </w:r>
      <w:r>
        <w:rPr>
          <w:rtl/>
        </w:rPr>
        <w:t xml:space="preserve"> حدّثنا عثمان بن عمر</w:t>
      </w:r>
      <w:r w:rsidR="00054F7A">
        <w:rPr>
          <w:rtl/>
        </w:rPr>
        <w:t>،</w:t>
      </w:r>
      <w:r>
        <w:rPr>
          <w:rtl/>
        </w:rPr>
        <w:t xml:space="preserve"> قال</w:t>
      </w:r>
      <w:r w:rsidR="00054F7A">
        <w:rPr>
          <w:rtl/>
        </w:rPr>
        <w:t>:</w:t>
      </w:r>
      <w:r>
        <w:rPr>
          <w:rtl/>
        </w:rPr>
        <w:t xml:space="preserve"> حدّثنا إسرائيل</w:t>
      </w:r>
      <w:r w:rsidR="00054F7A">
        <w:rPr>
          <w:rtl/>
        </w:rPr>
        <w:t>،</w:t>
      </w:r>
      <w:r>
        <w:rPr>
          <w:rtl/>
        </w:rPr>
        <w:t xml:space="preserve"> عن ميسرة بن حبيب</w:t>
      </w:r>
      <w:r w:rsidR="00054F7A">
        <w:rPr>
          <w:rtl/>
        </w:rPr>
        <w:t>،</w:t>
      </w:r>
      <w:r w:rsidR="00A07D50">
        <w:rPr>
          <w:rtl/>
        </w:rPr>
        <w:t xml:space="preserve"> </w:t>
      </w:r>
      <w:r>
        <w:rPr>
          <w:rtl/>
        </w:rPr>
        <w:t>عن المنهال بن عمرو</w:t>
      </w:r>
      <w:r w:rsidR="00054F7A">
        <w:rPr>
          <w:rtl/>
        </w:rPr>
        <w:t>،</w:t>
      </w:r>
      <w:r>
        <w:rPr>
          <w:rtl/>
        </w:rPr>
        <w:t xml:space="preserve"> عن عائشة بنت طلحة</w:t>
      </w:r>
      <w:r w:rsidR="00054F7A">
        <w:rPr>
          <w:rtl/>
        </w:rPr>
        <w:t>،</w:t>
      </w:r>
      <w:r>
        <w:rPr>
          <w:rtl/>
        </w:rPr>
        <w:t xml:space="preserve"> عن عائشة ان</w:t>
      </w:r>
      <w:r>
        <w:rPr>
          <w:rFonts w:hint="cs"/>
          <w:rtl/>
        </w:rPr>
        <w:t>ّ</w:t>
      </w:r>
      <w:r>
        <w:rPr>
          <w:rtl/>
        </w:rPr>
        <w:t>ها قالت</w:t>
      </w:r>
      <w:r w:rsidR="00054F7A">
        <w:rPr>
          <w:rtl/>
        </w:rPr>
        <w:t>:</w:t>
      </w:r>
    </w:p>
    <w:p w:rsidR="0077176E" w:rsidRDefault="0077176E" w:rsidP="000605B2">
      <w:pPr>
        <w:pStyle w:val="libNormal"/>
        <w:rPr>
          <w:rtl/>
        </w:rPr>
      </w:pPr>
      <w:r>
        <w:rPr>
          <w:rtl/>
        </w:rPr>
        <w:t>« ما رأيت أحدا</w:t>
      </w:r>
      <w:r>
        <w:rPr>
          <w:rFonts w:hint="cs"/>
          <w:rtl/>
        </w:rPr>
        <w:t>ً</w:t>
      </w:r>
      <w:r>
        <w:rPr>
          <w:rtl/>
        </w:rPr>
        <w:t xml:space="preserve"> كان أشبه كلاما</w:t>
      </w:r>
      <w:r>
        <w:rPr>
          <w:rFonts w:hint="cs"/>
          <w:rtl/>
        </w:rPr>
        <w:t>ً</w:t>
      </w:r>
      <w:r>
        <w:rPr>
          <w:rtl/>
        </w:rPr>
        <w:t xml:space="preserve"> وحديثا</w:t>
      </w:r>
      <w:r>
        <w:rPr>
          <w:rFonts w:hint="cs"/>
          <w:rtl/>
        </w:rPr>
        <w:t>ً</w:t>
      </w:r>
      <w:r>
        <w:rPr>
          <w:rtl/>
        </w:rPr>
        <w:t xml:space="preserve"> من فاطمة برسول الله </w:t>
      </w:r>
      <w:r w:rsidR="00054F7A" w:rsidRPr="00054F7A">
        <w:rPr>
          <w:rStyle w:val="libAlaemChar"/>
          <w:rFonts w:hint="cs"/>
          <w:rtl/>
        </w:rPr>
        <w:t>صلى‌الله‌عليه‌وآله‌وسلم</w:t>
      </w:r>
      <w:r w:rsidR="00054F7A">
        <w:rPr>
          <w:rtl/>
        </w:rPr>
        <w:t>،</w:t>
      </w:r>
      <w:r>
        <w:rPr>
          <w:rtl/>
        </w:rPr>
        <w:t xml:space="preserve"> وكانت</w:t>
      </w:r>
      <w:r w:rsidR="00A07D50">
        <w:rPr>
          <w:rtl/>
        </w:rPr>
        <w:t xml:space="preserve"> </w:t>
      </w:r>
      <w:r>
        <w:rPr>
          <w:rtl/>
        </w:rPr>
        <w:t>إذا دخلت عليه رح</w:t>
      </w:r>
      <w:r>
        <w:rPr>
          <w:rFonts w:hint="cs"/>
          <w:rtl/>
        </w:rPr>
        <w:t>ّ</w:t>
      </w:r>
      <w:r>
        <w:rPr>
          <w:rtl/>
        </w:rPr>
        <w:t>ب بها وقام إليها</w:t>
      </w:r>
      <w:r w:rsidR="00054F7A">
        <w:rPr>
          <w:rtl/>
        </w:rPr>
        <w:t>،</w:t>
      </w:r>
      <w:r>
        <w:rPr>
          <w:rtl/>
        </w:rPr>
        <w:t xml:space="preserve"> فأخذ بيدها وقب</w:t>
      </w:r>
      <w:r>
        <w:rPr>
          <w:rFonts w:hint="cs"/>
          <w:rtl/>
        </w:rPr>
        <w:t>ّ</w:t>
      </w:r>
      <w:r>
        <w:rPr>
          <w:rtl/>
        </w:rPr>
        <w:t>ل يديها وأجلسها في مجلسه</w:t>
      </w:r>
      <w:r w:rsidR="00054F7A">
        <w:rPr>
          <w:rtl/>
        </w:rPr>
        <w:t>،</w:t>
      </w:r>
      <w:r w:rsidR="00A07D50">
        <w:rPr>
          <w:rtl/>
        </w:rPr>
        <w:t xml:space="preserve"> </w:t>
      </w:r>
      <w:r>
        <w:rPr>
          <w:rtl/>
        </w:rPr>
        <w:t xml:space="preserve">وكان رسول الله </w:t>
      </w:r>
      <w:r w:rsidR="00054F7A" w:rsidRPr="00054F7A">
        <w:rPr>
          <w:rStyle w:val="libAlaemChar"/>
          <w:rFonts w:hint="cs"/>
          <w:rtl/>
        </w:rPr>
        <w:t>صلى‌الله‌عليه‌وآله‌وسلم</w:t>
      </w:r>
      <w:r>
        <w:rPr>
          <w:rtl/>
        </w:rPr>
        <w:t xml:space="preserve"> إذا دخل عليها رحبت به وقامت إليه وأخذت بيده فقبلتها</w:t>
      </w:r>
      <w:r w:rsidR="00054F7A">
        <w:rPr>
          <w:rtl/>
        </w:rPr>
        <w:t>،</w:t>
      </w:r>
      <w:r w:rsidR="00A07D50">
        <w:rPr>
          <w:rtl/>
        </w:rPr>
        <w:t xml:space="preserve"> </w:t>
      </w:r>
      <w:r>
        <w:rPr>
          <w:rtl/>
        </w:rPr>
        <w:t>فدخلت عليه في مرضه الذي توفي فيه فرح</w:t>
      </w:r>
      <w:r>
        <w:rPr>
          <w:rFonts w:hint="cs"/>
          <w:rtl/>
        </w:rPr>
        <w:t>ّ</w:t>
      </w:r>
      <w:r>
        <w:rPr>
          <w:rtl/>
        </w:rPr>
        <w:t>ب بها وقبلها وأسر</w:t>
      </w:r>
      <w:r>
        <w:rPr>
          <w:rFonts w:hint="cs"/>
          <w:rtl/>
        </w:rPr>
        <w:t>ّ</w:t>
      </w:r>
      <w:r>
        <w:rPr>
          <w:rtl/>
        </w:rPr>
        <w:t xml:space="preserve"> إليها</w:t>
      </w:r>
      <w:r w:rsidR="00054F7A">
        <w:rPr>
          <w:rtl/>
        </w:rPr>
        <w:t>،</w:t>
      </w:r>
      <w:r>
        <w:rPr>
          <w:rtl/>
        </w:rPr>
        <w:t xml:space="preserve"> فبكت ثم</w:t>
      </w:r>
      <w:r w:rsidR="00A07D50">
        <w:rPr>
          <w:rtl/>
        </w:rPr>
        <w:t xml:space="preserve"> </w:t>
      </w:r>
      <w:r>
        <w:rPr>
          <w:rtl/>
        </w:rPr>
        <w:t>أسر إليها فضحكت</w:t>
      </w:r>
      <w:r w:rsidR="00054F7A">
        <w:rPr>
          <w:rtl/>
        </w:rPr>
        <w:t>،</w:t>
      </w:r>
      <w:r>
        <w:rPr>
          <w:rtl/>
        </w:rPr>
        <w:t xml:space="preserve"> فقلت في نفسي</w:t>
      </w:r>
      <w:r w:rsidR="00054F7A">
        <w:rPr>
          <w:rtl/>
        </w:rPr>
        <w:t>:</w:t>
      </w:r>
      <w:r>
        <w:rPr>
          <w:rtl/>
        </w:rPr>
        <w:t xml:space="preserve"> كنت أحسب لهذه المرأة فضلا</w:t>
      </w:r>
      <w:r>
        <w:rPr>
          <w:rFonts w:hint="cs"/>
          <w:rtl/>
        </w:rPr>
        <w:t>ً</w:t>
      </w:r>
      <w:r>
        <w:rPr>
          <w:rtl/>
        </w:rPr>
        <w:t xml:space="preserve"> [ على</w:t>
      </w:r>
      <w:r w:rsidR="00A07D50">
        <w:rPr>
          <w:rtl/>
        </w:rPr>
        <w:t xml:space="preserve"> </w:t>
      </w:r>
      <w:r>
        <w:rPr>
          <w:rtl/>
        </w:rPr>
        <w:t xml:space="preserve">النساء ] </w:t>
      </w:r>
      <w:r w:rsidRPr="00054F7A">
        <w:rPr>
          <w:rStyle w:val="libFootnotenumChar"/>
          <w:rtl/>
        </w:rPr>
        <w:t>(1)</w:t>
      </w:r>
      <w:r>
        <w:rPr>
          <w:rtl/>
        </w:rPr>
        <w:t xml:space="preserve"> فإذا هي [ امرأة ] </w:t>
      </w:r>
      <w:r w:rsidRPr="00054F7A">
        <w:rPr>
          <w:rStyle w:val="libFootnotenumChar"/>
          <w:rtl/>
        </w:rPr>
        <w:t>(2)</w:t>
      </w:r>
      <w:r>
        <w:rPr>
          <w:rtl/>
        </w:rPr>
        <w:t xml:space="preserve"> منهن</w:t>
      </w:r>
      <w:r>
        <w:rPr>
          <w:rFonts w:hint="cs"/>
          <w:rtl/>
        </w:rPr>
        <w:t>ّ</w:t>
      </w:r>
      <w:r w:rsidR="00054F7A">
        <w:rPr>
          <w:rtl/>
        </w:rPr>
        <w:t>،</w:t>
      </w:r>
      <w:r>
        <w:rPr>
          <w:rtl/>
        </w:rPr>
        <w:t xml:space="preserve"> بينا هي تبكي إذ هي تضحك</w:t>
      </w:r>
      <w:r w:rsidR="00054F7A">
        <w:rPr>
          <w:rtl/>
        </w:rPr>
        <w:t>،</w:t>
      </w:r>
      <w:r>
        <w:rPr>
          <w:rtl/>
        </w:rPr>
        <w:t xml:space="preserve"> فسألتها فقالت</w:t>
      </w:r>
      <w:r w:rsidR="00054F7A">
        <w:rPr>
          <w:rtl/>
        </w:rPr>
        <w:t>:</w:t>
      </w:r>
      <w:r w:rsidR="00A07D50">
        <w:rPr>
          <w:rtl/>
        </w:rPr>
        <w:t xml:space="preserve"> </w:t>
      </w:r>
      <w:r>
        <w:rPr>
          <w:rtl/>
        </w:rPr>
        <w:t xml:space="preserve">إني إذا لبذرة </w:t>
      </w:r>
      <w:r w:rsidRPr="00054F7A">
        <w:rPr>
          <w:rStyle w:val="libFootnotenumChar"/>
          <w:rtl/>
        </w:rPr>
        <w:t>(3)</w:t>
      </w:r>
      <w:r w:rsidR="00054F7A">
        <w:rPr>
          <w:rtl/>
        </w:rPr>
        <w:t>،</w:t>
      </w:r>
      <w:r>
        <w:rPr>
          <w:rtl/>
        </w:rPr>
        <w:t xml:space="preserve"> ولم</w:t>
      </w:r>
      <w:r>
        <w:rPr>
          <w:rFonts w:hint="cs"/>
          <w:rtl/>
        </w:rPr>
        <w:t>ّ</w:t>
      </w:r>
      <w:r>
        <w:rPr>
          <w:rtl/>
        </w:rPr>
        <w:t>ا توف</w:t>
      </w:r>
      <w:r>
        <w:rPr>
          <w:rFonts w:hint="cs"/>
          <w:rtl/>
        </w:rPr>
        <w:t>ّ</w:t>
      </w:r>
      <w:r>
        <w:rPr>
          <w:rtl/>
        </w:rPr>
        <w:t xml:space="preserve">ي رسول الله </w:t>
      </w:r>
      <w:r w:rsidR="00054F7A" w:rsidRPr="00054F7A">
        <w:rPr>
          <w:rStyle w:val="libAlaemChar"/>
          <w:rFonts w:hint="cs"/>
          <w:rtl/>
        </w:rPr>
        <w:t>صلى‌الله‌عليه‌وآله‌وسلم</w:t>
      </w:r>
      <w:r>
        <w:rPr>
          <w:rtl/>
        </w:rPr>
        <w:t xml:space="preserve"> سألتها فقالت</w:t>
      </w:r>
      <w:r w:rsidR="00054F7A">
        <w:rPr>
          <w:rtl/>
        </w:rPr>
        <w:t>:</w:t>
      </w:r>
      <w:r>
        <w:rPr>
          <w:rtl/>
        </w:rPr>
        <w:t xml:space="preserve"> أسر</w:t>
      </w:r>
      <w:r>
        <w:rPr>
          <w:rFonts w:hint="cs"/>
          <w:rtl/>
        </w:rPr>
        <w:t>ّ</w:t>
      </w:r>
      <w:r>
        <w:rPr>
          <w:rtl/>
        </w:rPr>
        <w:t xml:space="preserve"> إلي</w:t>
      </w:r>
      <w:r>
        <w:rPr>
          <w:rFonts w:hint="cs"/>
          <w:rtl/>
        </w:rPr>
        <w:t>ّ</w:t>
      </w:r>
      <w:r>
        <w:rPr>
          <w:rtl/>
        </w:rPr>
        <w:t xml:space="preserve"> وأخبرني </w:t>
      </w:r>
      <w:r>
        <w:rPr>
          <w:rFonts w:hint="cs"/>
          <w:rtl/>
        </w:rPr>
        <w:t>ا</w:t>
      </w:r>
      <w:r>
        <w:rPr>
          <w:rtl/>
        </w:rPr>
        <w:t>نّه</w:t>
      </w:r>
      <w:r w:rsidR="00A07D50">
        <w:rPr>
          <w:rtl/>
        </w:rPr>
        <w:t xml:space="preserve"> </w:t>
      </w:r>
      <w:r>
        <w:rPr>
          <w:rtl/>
        </w:rPr>
        <w:t>ميت</w:t>
      </w:r>
      <w:r w:rsidR="00054F7A">
        <w:rPr>
          <w:rtl/>
        </w:rPr>
        <w:t>،</w:t>
      </w:r>
      <w:r>
        <w:rPr>
          <w:rtl/>
        </w:rPr>
        <w:t xml:space="preserve"> فبكيت</w:t>
      </w:r>
      <w:r w:rsidR="00054F7A">
        <w:rPr>
          <w:rtl/>
        </w:rPr>
        <w:t>،</w:t>
      </w:r>
      <w:r>
        <w:rPr>
          <w:rtl/>
        </w:rPr>
        <w:t xml:space="preserve"> ثم</w:t>
      </w:r>
      <w:r>
        <w:rPr>
          <w:rFonts w:hint="cs"/>
          <w:rtl/>
        </w:rPr>
        <w:t>ّ</w:t>
      </w:r>
      <w:r>
        <w:rPr>
          <w:rtl/>
        </w:rPr>
        <w:t xml:space="preserve"> أسر</w:t>
      </w:r>
      <w:r>
        <w:rPr>
          <w:rFonts w:hint="cs"/>
          <w:rtl/>
        </w:rPr>
        <w:t>ّ</w:t>
      </w:r>
      <w:r>
        <w:rPr>
          <w:rtl/>
        </w:rPr>
        <w:t xml:space="preserve"> إلي</w:t>
      </w:r>
      <w:r>
        <w:rPr>
          <w:rFonts w:hint="cs"/>
          <w:rtl/>
        </w:rPr>
        <w:t>ّ</w:t>
      </w:r>
      <w:r>
        <w:rPr>
          <w:rtl/>
        </w:rPr>
        <w:t xml:space="preserve"> واخبرني ان</w:t>
      </w:r>
      <w:r>
        <w:rPr>
          <w:rFonts w:hint="cs"/>
          <w:rtl/>
        </w:rPr>
        <w:t>ّ</w:t>
      </w:r>
      <w:r>
        <w:rPr>
          <w:rtl/>
        </w:rPr>
        <w:t>ي أو</w:t>
      </w:r>
      <w:r>
        <w:rPr>
          <w:rFonts w:hint="cs"/>
          <w:rtl/>
        </w:rPr>
        <w:t>ّ</w:t>
      </w:r>
      <w:r>
        <w:rPr>
          <w:rtl/>
        </w:rPr>
        <w:t>ل أهله ا</w:t>
      </w:r>
      <w:r>
        <w:rPr>
          <w:rFonts w:hint="cs"/>
          <w:rtl/>
        </w:rPr>
        <w:t>ُ</w:t>
      </w:r>
      <w:r>
        <w:rPr>
          <w:rtl/>
        </w:rPr>
        <w:t>لحق به</w:t>
      </w:r>
      <w:r w:rsidR="00054F7A">
        <w:rPr>
          <w:rtl/>
        </w:rPr>
        <w:t>،</w:t>
      </w:r>
      <w:r>
        <w:rPr>
          <w:rtl/>
        </w:rPr>
        <w:t xml:space="preserve"> فضحكت » </w:t>
      </w:r>
      <w:r w:rsidRPr="00054F7A">
        <w:rPr>
          <w:rStyle w:val="libFootnotenumChar"/>
          <w:rtl/>
        </w:rPr>
        <w:t>(4)</w:t>
      </w:r>
      <w:r>
        <w:rPr>
          <w:rtl/>
        </w:rPr>
        <w:t>.</w:t>
      </w:r>
    </w:p>
    <w:p w:rsidR="00A07D50" w:rsidRDefault="0077176E" w:rsidP="00A07D50">
      <w:pPr>
        <w:pStyle w:val="libNormal"/>
        <w:rPr>
          <w:rtl/>
        </w:rPr>
      </w:pPr>
      <w:r>
        <w:rPr>
          <w:rtl/>
        </w:rPr>
        <w:t>قال الحاكم أبو عبدالله</w:t>
      </w:r>
      <w:r w:rsidR="00054F7A">
        <w:rPr>
          <w:rtl/>
        </w:rPr>
        <w:t>:</w:t>
      </w:r>
      <w:r>
        <w:rPr>
          <w:rtl/>
        </w:rPr>
        <w:t xml:space="preserve"> هذا حديث صحيح الإسناد على شرط صاحبي</w:t>
      </w:r>
      <w:r w:rsidR="00A07D50">
        <w:rPr>
          <w:rtl/>
        </w:rPr>
        <w:t xml:space="preserve"> </w:t>
      </w:r>
      <w:r>
        <w:rPr>
          <w:rtl/>
        </w:rPr>
        <w:t>الصحيحين فان رواية كل</w:t>
      </w:r>
      <w:r>
        <w:rPr>
          <w:rFonts w:hint="cs"/>
          <w:rtl/>
        </w:rPr>
        <w:t>ّ</w:t>
      </w:r>
      <w:r>
        <w:rPr>
          <w:rtl/>
        </w:rPr>
        <w:t>هم ثقات وتفسير قولها</w:t>
      </w:r>
      <w:r w:rsidR="00054F7A">
        <w:rPr>
          <w:rtl/>
        </w:rPr>
        <w:t>:</w:t>
      </w:r>
      <w:r>
        <w:rPr>
          <w:rtl/>
        </w:rPr>
        <w:t xml:space="preserve"> إني لبذرة</w:t>
      </w:r>
      <w:r w:rsidR="00054F7A">
        <w:rPr>
          <w:rtl/>
        </w:rPr>
        <w:t>،</w:t>
      </w:r>
      <w:r>
        <w:rPr>
          <w:rtl/>
        </w:rPr>
        <w:t xml:space="preserve"> مفسرة في الصحيحين</w:t>
      </w:r>
      <w:r w:rsidR="00A07D50">
        <w:rPr>
          <w:rtl/>
        </w:rPr>
        <w:t xml:space="preserve"> </w:t>
      </w:r>
      <w:r>
        <w:rPr>
          <w:rtl/>
        </w:rPr>
        <w:t>إن</w:t>
      </w:r>
      <w:r>
        <w:rPr>
          <w:rFonts w:hint="cs"/>
          <w:rtl/>
        </w:rPr>
        <w:t>ّ</w:t>
      </w:r>
      <w:r>
        <w:rPr>
          <w:rtl/>
        </w:rPr>
        <w:t>ي ان أخبرت بسر</w:t>
      </w:r>
      <w:r>
        <w:rPr>
          <w:rFonts w:hint="cs"/>
          <w:rtl/>
        </w:rPr>
        <w:t xml:space="preserve">ّ </w:t>
      </w:r>
      <w:r>
        <w:rPr>
          <w:rtl/>
        </w:rPr>
        <w:t>رسول الله لبذرة</w:t>
      </w:r>
      <w:r w:rsidR="00054F7A">
        <w:rPr>
          <w:rtl/>
        </w:rPr>
        <w:t>،</w:t>
      </w:r>
      <w:r>
        <w:rPr>
          <w:rtl/>
        </w:rPr>
        <w:t xml:space="preserve"> وهذا الحديث يصرح بأن</w:t>
      </w:r>
      <w:r>
        <w:rPr>
          <w:rFonts w:hint="cs"/>
          <w:rtl/>
        </w:rPr>
        <w:t>ّ</w:t>
      </w:r>
      <w:r>
        <w:rPr>
          <w:rtl/>
        </w:rPr>
        <w:t xml:space="preserve"> فاطمة </w:t>
      </w:r>
      <w:r w:rsidR="00054F7A" w:rsidRPr="00054F7A">
        <w:rPr>
          <w:rStyle w:val="libAlaemChar"/>
          <w:rFonts w:hint="cs"/>
          <w:rtl/>
        </w:rPr>
        <w:t>عليها‌السلام</w:t>
      </w:r>
      <w:r>
        <w:rPr>
          <w:rtl/>
        </w:rPr>
        <w:t xml:space="preserve"> كانت</w:t>
      </w:r>
      <w:r w:rsidR="00A07D50">
        <w:rPr>
          <w:rtl/>
        </w:rPr>
        <w:t xml:space="preserve"> </w:t>
      </w:r>
    </w:p>
    <w:p w:rsidR="0077176E" w:rsidRPr="00E341EB"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و 2) من البحار وأمالي الشيخ.</w:t>
            </w:r>
          </w:p>
        </w:tc>
        <w:tc>
          <w:tcPr>
            <w:tcW w:w="2500" w:type="pct"/>
          </w:tcPr>
          <w:p w:rsidR="0077176E" w:rsidRDefault="0077176E" w:rsidP="00054F7A">
            <w:pPr>
              <w:pStyle w:val="libFootnote0"/>
              <w:rPr>
                <w:rtl/>
              </w:rPr>
            </w:pPr>
            <w:r>
              <w:rPr>
                <w:rtl/>
              </w:rPr>
              <w:t>(3) البذر</w:t>
            </w:r>
            <w:r w:rsidR="00054F7A">
              <w:rPr>
                <w:rtl/>
              </w:rPr>
              <w:t>:</w:t>
            </w:r>
            <w:r>
              <w:rPr>
                <w:rtl/>
              </w:rPr>
              <w:t xml:space="preserve"> الذي يفشي السر ويظهر ما يسمعه.</w:t>
            </w:r>
          </w:p>
        </w:tc>
      </w:tr>
    </w:tbl>
    <w:p w:rsidR="0077176E" w:rsidRDefault="0077176E" w:rsidP="00054F7A">
      <w:pPr>
        <w:pStyle w:val="libFootnote0"/>
        <w:rPr>
          <w:rtl/>
        </w:rPr>
      </w:pPr>
      <w:r>
        <w:rPr>
          <w:rtl/>
        </w:rPr>
        <w:t>(4) البحار 37</w:t>
      </w:r>
      <w:r w:rsidR="00054F7A">
        <w:rPr>
          <w:rtl/>
        </w:rPr>
        <w:t>:</w:t>
      </w:r>
      <w:r>
        <w:rPr>
          <w:rtl/>
        </w:rPr>
        <w:t xml:space="preserve"> 71.</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أعلم وأفقه من عائشة إذ لم تخبرنا بالسر في حياة من أسر إليها ثم أخبرت بعد</w:t>
      </w:r>
      <w:r w:rsidR="00A07D50">
        <w:rPr>
          <w:rtl/>
        </w:rPr>
        <w:t xml:space="preserve"> </w:t>
      </w:r>
      <w:r>
        <w:rPr>
          <w:rtl/>
        </w:rPr>
        <w:t>وفاته</w:t>
      </w:r>
      <w:r w:rsidR="00054F7A">
        <w:rPr>
          <w:rtl/>
        </w:rPr>
        <w:t>،</w:t>
      </w:r>
      <w:r>
        <w:rPr>
          <w:rtl/>
        </w:rPr>
        <w:t xml:space="preserve"> وهذا فقه هذا الحديث قد خفى على عائشة فقد بين الإمام أبو بكر محمّد بن</w:t>
      </w:r>
      <w:r w:rsidR="00A07D50">
        <w:rPr>
          <w:rtl/>
        </w:rPr>
        <w:t xml:space="preserve"> </w:t>
      </w:r>
      <w:r>
        <w:rPr>
          <w:rtl/>
        </w:rPr>
        <w:t>إسحاق معنى الحديث</w:t>
      </w:r>
      <w:r w:rsidR="00054F7A">
        <w:rPr>
          <w:rtl/>
        </w:rPr>
        <w:t>،</w:t>
      </w:r>
      <w:r>
        <w:rPr>
          <w:rtl/>
        </w:rPr>
        <w:t xml:space="preserve"> وأشار الأخبار الثابتة الصحيحة الدال</w:t>
      </w:r>
      <w:r>
        <w:rPr>
          <w:rFonts w:hint="cs"/>
          <w:rtl/>
        </w:rPr>
        <w:t>ّ</w:t>
      </w:r>
      <w:r>
        <w:rPr>
          <w:rtl/>
        </w:rPr>
        <w:t>ة على أن فاطمة سي</w:t>
      </w:r>
      <w:r>
        <w:rPr>
          <w:rFonts w:hint="cs"/>
          <w:rtl/>
        </w:rPr>
        <w:t>ّ</w:t>
      </w:r>
      <w:r>
        <w:rPr>
          <w:rtl/>
        </w:rPr>
        <w:t>دة</w:t>
      </w:r>
      <w:r w:rsidR="00A07D50">
        <w:rPr>
          <w:rtl/>
        </w:rPr>
        <w:t xml:space="preserve"> </w:t>
      </w:r>
      <w:r>
        <w:rPr>
          <w:rtl/>
        </w:rPr>
        <w:t>نساء أهل الدنيا كما هي سي</w:t>
      </w:r>
      <w:r>
        <w:rPr>
          <w:rFonts w:hint="cs"/>
          <w:rtl/>
        </w:rPr>
        <w:t>ّ</w:t>
      </w:r>
      <w:r>
        <w:rPr>
          <w:rtl/>
        </w:rPr>
        <w:t>دة نساء أهل الجنّة بما فيه الغنية والكفاية لمن تدبر. هذا</w:t>
      </w:r>
      <w:r w:rsidR="00A07D50">
        <w:rPr>
          <w:rtl/>
        </w:rPr>
        <w:t xml:space="preserve"> </w:t>
      </w:r>
      <w:r>
        <w:rPr>
          <w:rtl/>
        </w:rPr>
        <w:t>كل</w:t>
      </w:r>
      <w:r>
        <w:rPr>
          <w:rFonts w:hint="cs"/>
          <w:rtl/>
        </w:rPr>
        <w:t>ّ</w:t>
      </w:r>
      <w:r>
        <w:rPr>
          <w:rtl/>
        </w:rPr>
        <w:t>ه كلام الحاكم أبي عبدالله الحافظ.</w:t>
      </w:r>
    </w:p>
    <w:p w:rsidR="0077176E" w:rsidRDefault="0077176E" w:rsidP="00A07D50">
      <w:pPr>
        <w:pStyle w:val="libNormal"/>
        <w:rPr>
          <w:rtl/>
        </w:rPr>
      </w:pPr>
      <w:r>
        <w:rPr>
          <w:rtl/>
        </w:rPr>
        <w:t>قال محمّد بن أبي القاسم</w:t>
      </w:r>
      <w:r w:rsidR="00054F7A">
        <w:rPr>
          <w:rtl/>
        </w:rPr>
        <w:t>:</w:t>
      </w:r>
      <w:r>
        <w:rPr>
          <w:rtl/>
        </w:rPr>
        <w:t xml:space="preserve"> الخبر كما يدل</w:t>
      </w:r>
      <w:r>
        <w:rPr>
          <w:rFonts w:hint="cs"/>
          <w:rtl/>
        </w:rPr>
        <w:t>ّ</w:t>
      </w:r>
      <w:r>
        <w:rPr>
          <w:rtl/>
        </w:rPr>
        <w:t xml:space="preserve"> على قل</w:t>
      </w:r>
      <w:r>
        <w:rPr>
          <w:rFonts w:hint="cs"/>
          <w:rtl/>
        </w:rPr>
        <w:t>ّ</w:t>
      </w:r>
      <w:r>
        <w:rPr>
          <w:rtl/>
        </w:rPr>
        <w:t>ة علم عائشة يدل</w:t>
      </w:r>
      <w:r>
        <w:rPr>
          <w:rFonts w:hint="cs"/>
          <w:rtl/>
        </w:rPr>
        <w:t>ّ</w:t>
      </w:r>
      <w:r>
        <w:rPr>
          <w:rtl/>
        </w:rPr>
        <w:t xml:space="preserve"> أيضاً على</w:t>
      </w:r>
      <w:r w:rsidR="00A07D50">
        <w:rPr>
          <w:rtl/>
        </w:rPr>
        <w:t xml:space="preserve"> </w:t>
      </w:r>
      <w:r>
        <w:rPr>
          <w:rtl/>
        </w:rPr>
        <w:t>قل</w:t>
      </w:r>
      <w:r>
        <w:rPr>
          <w:rFonts w:hint="cs"/>
          <w:rtl/>
        </w:rPr>
        <w:t>ّ</w:t>
      </w:r>
      <w:r>
        <w:rPr>
          <w:rtl/>
        </w:rPr>
        <w:t>ة أمانتها وديانتها لإفشائها سر</w:t>
      </w:r>
      <w:r>
        <w:rPr>
          <w:rFonts w:hint="cs"/>
          <w:rtl/>
        </w:rPr>
        <w:t>ّ</w:t>
      </w:r>
      <w:r>
        <w:rPr>
          <w:rtl/>
        </w:rPr>
        <w:t xml:space="preserve"> رسول الله </w:t>
      </w:r>
      <w:r w:rsidR="00054F7A" w:rsidRPr="00054F7A">
        <w:rPr>
          <w:rStyle w:val="libAlaemChar"/>
          <w:rFonts w:hint="cs"/>
          <w:rtl/>
        </w:rPr>
        <w:t>صلى‌الله‌عليه‌وآله‌وسلم</w:t>
      </w:r>
      <w:r w:rsidR="00054F7A">
        <w:rPr>
          <w:rtl/>
        </w:rPr>
        <w:t>،</w:t>
      </w:r>
      <w:r>
        <w:rPr>
          <w:rtl/>
        </w:rPr>
        <w:t xml:space="preserve"> وليس يجوز لمن له أدنى علم</w:t>
      </w:r>
      <w:r w:rsidR="00A07D50">
        <w:rPr>
          <w:rtl/>
        </w:rPr>
        <w:t xml:space="preserve"> </w:t>
      </w:r>
      <w:r>
        <w:rPr>
          <w:rtl/>
        </w:rPr>
        <w:t xml:space="preserve">أن يخلط ذكر فاطمة </w:t>
      </w:r>
      <w:r w:rsidR="00054F7A" w:rsidRPr="00054F7A">
        <w:rPr>
          <w:rStyle w:val="libAlaemChar"/>
          <w:rFonts w:hint="cs"/>
          <w:rtl/>
        </w:rPr>
        <w:t>عليها‌السلام</w:t>
      </w:r>
      <w:r>
        <w:rPr>
          <w:rtl/>
        </w:rPr>
        <w:t xml:space="preserve"> بذكر غيرها</w:t>
      </w:r>
      <w:r w:rsidR="00054F7A">
        <w:rPr>
          <w:rtl/>
        </w:rPr>
        <w:t>،</w:t>
      </w:r>
      <w:r>
        <w:rPr>
          <w:rtl/>
        </w:rPr>
        <w:t xml:space="preserve"> وكيف يجوز ان يقاس من شهد الله</w:t>
      </w:r>
      <w:r w:rsidR="00A07D50">
        <w:rPr>
          <w:rtl/>
        </w:rPr>
        <w:t xml:space="preserve"> </w:t>
      </w:r>
      <w:r>
        <w:rPr>
          <w:rtl/>
        </w:rPr>
        <w:t>بطهارتها بقوله تعالى</w:t>
      </w:r>
      <w:r w:rsidR="00054F7A">
        <w:rPr>
          <w:rtl/>
        </w:rPr>
        <w:t>:</w:t>
      </w:r>
      <w:r>
        <w:rPr>
          <w:rtl/>
        </w:rPr>
        <w:t xml:space="preserve"> </w:t>
      </w:r>
      <w:r w:rsidRPr="00054F7A">
        <w:rPr>
          <w:rStyle w:val="libAlaemChar"/>
          <w:rtl/>
        </w:rPr>
        <w:t>(</w:t>
      </w:r>
      <w:r w:rsidRPr="00FF4FE0">
        <w:rPr>
          <w:rFonts w:hint="cs"/>
          <w:rtl/>
        </w:rPr>
        <w:t xml:space="preserve"> </w:t>
      </w:r>
      <w:r w:rsidRPr="00054F7A">
        <w:rPr>
          <w:rStyle w:val="libAieChar"/>
          <w:rFonts w:hint="cs"/>
          <w:rtl/>
        </w:rPr>
        <w:t>إِنَّمَا يُرِيدُ اللهُ لِيُذْهِبَ عَنكُمُ الرِّجْسَ أَهْلَ الْبَيْتِ وَيُطَهِّرَكُمْ تَطْهِيرًا</w:t>
      </w:r>
      <w:r w:rsidRPr="00FF4FE0">
        <w:rPr>
          <w:rtl/>
        </w:rPr>
        <w:t xml:space="preserve"> </w:t>
      </w:r>
      <w:r w:rsidRPr="00054F7A">
        <w:rPr>
          <w:rStyle w:val="libAlaemChar"/>
          <w:rtl/>
        </w:rPr>
        <w:t>)</w:t>
      </w:r>
      <w:r>
        <w:rPr>
          <w:rtl/>
        </w:rPr>
        <w:t xml:space="preserve"> </w:t>
      </w:r>
      <w:r w:rsidRPr="00054F7A">
        <w:rPr>
          <w:rStyle w:val="libFootnotenumChar"/>
          <w:rtl/>
        </w:rPr>
        <w:t>(1)</w:t>
      </w:r>
      <w:r>
        <w:rPr>
          <w:rtl/>
        </w:rPr>
        <w:t xml:space="preserve"> على من قال الله في حقها</w:t>
      </w:r>
      <w:r w:rsidR="00054F7A">
        <w:rPr>
          <w:rtl/>
        </w:rPr>
        <w:t>:</w:t>
      </w:r>
      <w:r>
        <w:rPr>
          <w:rtl/>
        </w:rPr>
        <w:t xml:space="preserve"> </w:t>
      </w:r>
      <w:r w:rsidRPr="00054F7A">
        <w:rPr>
          <w:rStyle w:val="libAlaemChar"/>
          <w:rtl/>
        </w:rPr>
        <w:t>(</w:t>
      </w:r>
      <w:r w:rsidRPr="00FF4FE0">
        <w:rPr>
          <w:rFonts w:hint="cs"/>
          <w:rtl/>
        </w:rPr>
        <w:t xml:space="preserve"> </w:t>
      </w:r>
      <w:r w:rsidRPr="00054F7A">
        <w:rPr>
          <w:rStyle w:val="libAieChar"/>
          <w:rFonts w:hint="cs"/>
          <w:rtl/>
        </w:rPr>
        <w:t>إِن تَتُوبَا إِلَى اللهِ فَقَدْ صَغَتْ قُلُوبُكُمَا</w:t>
      </w:r>
      <w:r w:rsidRPr="00FF4FE0">
        <w:rPr>
          <w:rtl/>
        </w:rPr>
        <w:t xml:space="preserve"> </w:t>
      </w:r>
      <w:r w:rsidRPr="00054F7A">
        <w:rPr>
          <w:rStyle w:val="libAlaemChar"/>
          <w:rtl/>
        </w:rPr>
        <w:t>)</w:t>
      </w:r>
      <w:r>
        <w:rPr>
          <w:rtl/>
        </w:rPr>
        <w:t xml:space="preserve"> </w:t>
      </w:r>
      <w:r w:rsidRPr="00054F7A">
        <w:rPr>
          <w:rStyle w:val="libFootnotenumChar"/>
          <w:rtl/>
        </w:rPr>
        <w:t>(2)</w:t>
      </w:r>
      <w:r w:rsidR="00054F7A">
        <w:rPr>
          <w:rtl/>
        </w:rPr>
        <w:t>،</w:t>
      </w:r>
      <w:r w:rsidR="00A07D50">
        <w:rPr>
          <w:rtl/>
        </w:rPr>
        <w:t xml:space="preserve"> </w:t>
      </w:r>
      <w:r>
        <w:rPr>
          <w:rtl/>
        </w:rPr>
        <w:t>لكن العمى في القلب والعصبية وبغض أهل بيت رسول الله يحمل بعض الناس على</w:t>
      </w:r>
      <w:r w:rsidR="00A07D50">
        <w:rPr>
          <w:rtl/>
        </w:rPr>
        <w:t xml:space="preserve"> </w:t>
      </w:r>
      <w:r>
        <w:rPr>
          <w:rtl/>
        </w:rPr>
        <w:t>ما لا يليق بالعقل</w:t>
      </w:r>
      <w:r w:rsidR="00054F7A">
        <w:rPr>
          <w:rtl/>
        </w:rPr>
        <w:t>،</w:t>
      </w:r>
      <w:r>
        <w:rPr>
          <w:rtl/>
        </w:rPr>
        <w:t xml:space="preserve"> ونعوذ بالله مما كره الله.</w:t>
      </w:r>
    </w:p>
    <w:p w:rsidR="0077176E" w:rsidRDefault="0077176E" w:rsidP="000605B2">
      <w:pPr>
        <w:pStyle w:val="libNormal"/>
        <w:rPr>
          <w:rtl/>
        </w:rPr>
      </w:pPr>
      <w:bookmarkStart w:id="2594" w:name="_Toc252376742"/>
      <w:bookmarkStart w:id="2595" w:name="_Toc284326075"/>
      <w:bookmarkStart w:id="2596" w:name="_Toc284671701"/>
      <w:bookmarkStart w:id="2597" w:name="_Toc286745467"/>
      <w:bookmarkStart w:id="2598" w:name="_Toc297573844"/>
      <w:r w:rsidRPr="00054F7A">
        <w:rPr>
          <w:rStyle w:val="libBold2Char"/>
          <w:rtl/>
        </w:rPr>
        <w:t>2</w:t>
      </w:r>
      <w:bookmarkEnd w:id="2594"/>
      <w:bookmarkEnd w:id="2595"/>
      <w:bookmarkEnd w:id="2596"/>
      <w:bookmarkEnd w:id="2597"/>
      <w:bookmarkEnd w:id="2598"/>
      <w:r w:rsidR="00054F7A" w:rsidRPr="00054F7A">
        <w:rPr>
          <w:rStyle w:val="libBold2Char"/>
          <w:rFonts w:hint="cs"/>
          <w:rtl/>
        </w:rPr>
        <w:t xml:space="preserve"> - </w:t>
      </w:r>
      <w:r>
        <w:rPr>
          <w:rtl/>
        </w:rPr>
        <w:t>قال</w:t>
      </w:r>
      <w:r w:rsidR="00054F7A">
        <w:rPr>
          <w:rtl/>
        </w:rPr>
        <w:t>:</w:t>
      </w:r>
      <w:r>
        <w:rPr>
          <w:rtl/>
        </w:rPr>
        <w:t xml:space="preserve"> حدّثنا أبو سعاد </w:t>
      </w:r>
      <w:r w:rsidRPr="00054F7A">
        <w:rPr>
          <w:rStyle w:val="libFootnotenumChar"/>
          <w:rtl/>
        </w:rPr>
        <w:t>(3)</w:t>
      </w:r>
      <w:r>
        <w:rPr>
          <w:rtl/>
        </w:rPr>
        <w:t xml:space="preserve"> الخراز</w:t>
      </w:r>
      <w:r w:rsidR="00054F7A">
        <w:rPr>
          <w:rtl/>
        </w:rPr>
        <w:t>،</w:t>
      </w:r>
      <w:r>
        <w:rPr>
          <w:rtl/>
        </w:rPr>
        <w:t xml:space="preserve"> قال</w:t>
      </w:r>
      <w:r w:rsidR="00054F7A">
        <w:rPr>
          <w:rtl/>
        </w:rPr>
        <w:t>:</w:t>
      </w:r>
      <w:r>
        <w:rPr>
          <w:rtl/>
        </w:rPr>
        <w:t xml:space="preserve"> حدّثني يونس بن عبدالوراث</w:t>
      </w:r>
      <w:r w:rsidR="00054F7A">
        <w:rPr>
          <w:rtl/>
        </w:rPr>
        <w:t>،</w:t>
      </w:r>
      <w:r w:rsidR="00A07D50">
        <w:rPr>
          <w:rtl/>
        </w:rPr>
        <w:t xml:space="preserve"> </w:t>
      </w:r>
      <w:r>
        <w:rPr>
          <w:rtl/>
        </w:rPr>
        <w:t>عن أبيه قال</w:t>
      </w:r>
      <w:r w:rsidR="00054F7A">
        <w:rPr>
          <w:rtl/>
        </w:rPr>
        <w:t>:</w:t>
      </w:r>
    </w:p>
    <w:p w:rsidR="0077176E" w:rsidRDefault="0077176E" w:rsidP="000605B2">
      <w:pPr>
        <w:pStyle w:val="libNormal"/>
        <w:rPr>
          <w:rtl/>
        </w:rPr>
      </w:pPr>
      <w:r>
        <w:rPr>
          <w:rtl/>
        </w:rPr>
        <w:t>« بينا ابن عباس يخطب عندنا على منبر البصرة إذ أقبل على الناس بوجهه</w:t>
      </w:r>
      <w:r w:rsidR="00054F7A">
        <w:rPr>
          <w:rtl/>
        </w:rPr>
        <w:t>،</w:t>
      </w:r>
      <w:r w:rsidR="00A07D50">
        <w:rPr>
          <w:rtl/>
        </w:rPr>
        <w:t xml:space="preserve"> </w:t>
      </w:r>
      <w:r>
        <w:rPr>
          <w:rtl/>
        </w:rPr>
        <w:t>ثم</w:t>
      </w:r>
      <w:r>
        <w:rPr>
          <w:rFonts w:hint="cs"/>
          <w:rtl/>
        </w:rPr>
        <w:t>ّ</w:t>
      </w:r>
      <w:r>
        <w:rPr>
          <w:rtl/>
        </w:rPr>
        <w:t xml:space="preserve"> قال</w:t>
      </w:r>
      <w:r w:rsidR="00054F7A">
        <w:rPr>
          <w:rtl/>
        </w:rPr>
        <w:t>:</w:t>
      </w:r>
      <w:r>
        <w:rPr>
          <w:rtl/>
        </w:rPr>
        <w:t xml:space="preserve"> أيتها الا</w:t>
      </w:r>
      <w:r>
        <w:rPr>
          <w:rFonts w:hint="cs"/>
          <w:rtl/>
        </w:rPr>
        <w:t>ُ</w:t>
      </w:r>
      <w:r>
        <w:rPr>
          <w:rtl/>
        </w:rPr>
        <w:t>مّة المتحيرة في دينها</w:t>
      </w:r>
      <w:r w:rsidR="00054F7A">
        <w:rPr>
          <w:rtl/>
        </w:rPr>
        <w:t>،</w:t>
      </w:r>
      <w:r>
        <w:rPr>
          <w:rtl/>
        </w:rPr>
        <w:t xml:space="preserve"> أم</w:t>
      </w:r>
      <w:r>
        <w:rPr>
          <w:rFonts w:hint="cs"/>
          <w:rtl/>
        </w:rPr>
        <w:t>َ</w:t>
      </w:r>
      <w:r>
        <w:rPr>
          <w:rtl/>
        </w:rPr>
        <w:t xml:space="preserve"> والله لو قد</w:t>
      </w:r>
      <w:r>
        <w:rPr>
          <w:rFonts w:hint="cs"/>
          <w:rtl/>
        </w:rPr>
        <w:t>ّ</w:t>
      </w:r>
      <w:r>
        <w:rPr>
          <w:rtl/>
        </w:rPr>
        <w:t>متم من قد</w:t>
      </w:r>
      <w:r>
        <w:rPr>
          <w:rFonts w:hint="cs"/>
          <w:rtl/>
        </w:rPr>
        <w:t>ّ</w:t>
      </w:r>
      <w:r>
        <w:rPr>
          <w:rtl/>
        </w:rPr>
        <w:t>م الله وأخ</w:t>
      </w:r>
      <w:r>
        <w:rPr>
          <w:rFonts w:hint="cs"/>
          <w:rtl/>
        </w:rPr>
        <w:t>ّ</w:t>
      </w:r>
      <w:r>
        <w:rPr>
          <w:rtl/>
        </w:rPr>
        <w:t>رتم من</w:t>
      </w:r>
      <w:r w:rsidR="00A07D50">
        <w:rPr>
          <w:rtl/>
        </w:rPr>
        <w:t xml:space="preserve"> </w:t>
      </w:r>
      <w:r>
        <w:rPr>
          <w:rtl/>
        </w:rPr>
        <w:t>أخ</w:t>
      </w:r>
      <w:r>
        <w:rPr>
          <w:rFonts w:hint="cs"/>
          <w:rtl/>
        </w:rPr>
        <w:t>ّ</w:t>
      </w:r>
      <w:r>
        <w:rPr>
          <w:rtl/>
        </w:rPr>
        <w:t>ر الله</w:t>
      </w:r>
      <w:r w:rsidR="00054F7A">
        <w:rPr>
          <w:rtl/>
        </w:rPr>
        <w:t>،</w:t>
      </w:r>
      <w:r>
        <w:rPr>
          <w:rtl/>
        </w:rPr>
        <w:t xml:space="preserve"> وجعلتم الوراثة حيث جعلها الله</w:t>
      </w:r>
      <w:r w:rsidR="00054F7A">
        <w:rPr>
          <w:rtl/>
        </w:rPr>
        <w:t>،</w:t>
      </w:r>
      <w:r>
        <w:rPr>
          <w:rtl/>
        </w:rPr>
        <w:t xml:space="preserve"> ما عال سهم من فرائض الله</w:t>
      </w:r>
      <w:r w:rsidR="00054F7A">
        <w:rPr>
          <w:rtl/>
        </w:rPr>
        <w:t>،</w:t>
      </w:r>
      <w:r>
        <w:rPr>
          <w:rtl/>
        </w:rPr>
        <w:t xml:space="preserve"> ولا عال</w:t>
      </w:r>
      <w:r w:rsidR="00A07D50">
        <w:rPr>
          <w:rtl/>
        </w:rPr>
        <w:t xml:space="preserve"> </w:t>
      </w:r>
      <w:r>
        <w:rPr>
          <w:rtl/>
        </w:rPr>
        <w:t>ولي الله</w:t>
      </w:r>
      <w:r w:rsidR="00054F7A">
        <w:rPr>
          <w:rtl/>
        </w:rPr>
        <w:t>،</w:t>
      </w:r>
      <w:r>
        <w:rPr>
          <w:rtl/>
        </w:rPr>
        <w:t xml:space="preserve"> ولا اختلف إثنان في حكم الله</w:t>
      </w:r>
      <w:r w:rsidR="00054F7A">
        <w:rPr>
          <w:rtl/>
        </w:rPr>
        <w:t>،</w:t>
      </w:r>
      <w:r>
        <w:rPr>
          <w:rtl/>
        </w:rPr>
        <w:t xml:space="preserve"> فذوقوا وبال ما فر</w:t>
      </w:r>
      <w:r>
        <w:rPr>
          <w:rFonts w:hint="cs"/>
          <w:rtl/>
        </w:rPr>
        <w:t>ّ</w:t>
      </w:r>
      <w:r>
        <w:rPr>
          <w:rtl/>
        </w:rPr>
        <w:t>طتم فيه بما قدمت</w:t>
      </w:r>
      <w:r w:rsidR="00A07D50">
        <w:rPr>
          <w:rtl/>
        </w:rPr>
        <w:t xml:space="preserve"> </w:t>
      </w:r>
      <w:r>
        <w:rPr>
          <w:rtl/>
        </w:rPr>
        <w:t xml:space="preserve">أيديكم </w:t>
      </w:r>
      <w:r w:rsidRPr="00054F7A">
        <w:rPr>
          <w:rStyle w:val="libAlaemChar"/>
          <w:rtl/>
        </w:rPr>
        <w:t>(</w:t>
      </w:r>
      <w:r w:rsidRPr="00FF4FE0">
        <w:rPr>
          <w:rFonts w:hint="cs"/>
          <w:rtl/>
        </w:rPr>
        <w:t xml:space="preserve"> </w:t>
      </w:r>
      <w:r w:rsidRPr="00054F7A">
        <w:rPr>
          <w:rStyle w:val="libAieChar"/>
          <w:rFonts w:hint="cs"/>
          <w:rtl/>
        </w:rPr>
        <w:t>وَسَيَعْلَمُ الَّذِينَ ظَلَمُوا أَيَّ مُنقَلَبٍ يَنقَلِبُونَ</w:t>
      </w:r>
      <w:r w:rsidRPr="00FF4FE0">
        <w:rPr>
          <w:rtl/>
        </w:rPr>
        <w:t xml:space="preserve"> </w:t>
      </w:r>
      <w:r w:rsidRPr="00054F7A">
        <w:rPr>
          <w:rStyle w:val="libAlaemChar"/>
          <w:rtl/>
        </w:rPr>
        <w:t>)</w:t>
      </w:r>
      <w:r>
        <w:rPr>
          <w:rtl/>
        </w:rPr>
        <w:t xml:space="preserve"> </w:t>
      </w:r>
      <w:r w:rsidRPr="00054F7A">
        <w:rPr>
          <w:rStyle w:val="libFootnotenumChar"/>
          <w:rtl/>
        </w:rPr>
        <w:t>(4)</w:t>
      </w:r>
      <w:r>
        <w:rPr>
          <w:rtl/>
        </w:rPr>
        <w:t>.</w:t>
      </w:r>
    </w:p>
    <w:p w:rsidR="00A07D50" w:rsidRDefault="0077176E" w:rsidP="00A07D50">
      <w:pPr>
        <w:pStyle w:val="libNormal"/>
        <w:rPr>
          <w:rtl/>
        </w:rPr>
      </w:pPr>
      <w:bookmarkStart w:id="2599" w:name="_Toc252376743"/>
      <w:bookmarkStart w:id="2600" w:name="_Toc284326076"/>
      <w:bookmarkStart w:id="2601" w:name="_Toc284671702"/>
      <w:bookmarkStart w:id="2602" w:name="_Toc286745468"/>
      <w:bookmarkStart w:id="2603" w:name="_Toc297573845"/>
      <w:r w:rsidRPr="00054F7A">
        <w:rPr>
          <w:rStyle w:val="libBold2Char"/>
          <w:rtl/>
        </w:rPr>
        <w:t>3</w:t>
      </w:r>
      <w:bookmarkEnd w:id="2599"/>
      <w:bookmarkEnd w:id="2600"/>
      <w:bookmarkEnd w:id="2601"/>
      <w:bookmarkEnd w:id="2602"/>
      <w:bookmarkEnd w:id="2603"/>
      <w:r w:rsidR="00054F7A" w:rsidRPr="00054F7A">
        <w:rPr>
          <w:rStyle w:val="libBold2Char"/>
          <w:rFonts w:hint="cs"/>
          <w:rtl/>
        </w:rPr>
        <w:t xml:space="preserve"> - </w:t>
      </w:r>
      <w:r>
        <w:rPr>
          <w:rtl/>
        </w:rPr>
        <w:t>عن محمّد بن محمّد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sidR="00A07D50">
        <w:rPr>
          <w:rtl/>
        </w:rPr>
        <w:t xml:space="preserve"> </w:t>
      </w:r>
      <w:r>
        <w:rPr>
          <w:rtl/>
        </w:rPr>
        <w:t>حدّثنا أبو العباس أحمد بن محمّد بن سعيد</w:t>
      </w:r>
      <w:r w:rsidR="00054F7A">
        <w:rPr>
          <w:rtl/>
        </w:rPr>
        <w:t>،</w:t>
      </w:r>
      <w:r>
        <w:rPr>
          <w:rtl/>
        </w:rPr>
        <w:t xml:space="preserve"> قال</w:t>
      </w:r>
      <w:r w:rsidR="00054F7A">
        <w:rPr>
          <w:rtl/>
        </w:rPr>
        <w:t>:</w:t>
      </w:r>
      <w:r>
        <w:rPr>
          <w:rtl/>
        </w:rPr>
        <w:t xml:space="preserve"> حدّثنا عبيد بن حمدون الرواسي</w:t>
      </w:r>
      <w:r w:rsidR="00054F7A">
        <w:rPr>
          <w:rtl/>
        </w:rPr>
        <w:t>،</w:t>
      </w:r>
      <w:r w:rsidR="00A07D50">
        <w:rPr>
          <w:rtl/>
        </w:rPr>
        <w:t xml:space="preserve"> </w:t>
      </w:r>
    </w:p>
    <w:p w:rsidR="0077176E" w:rsidRPr="00FF4FE0"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الأحزاب</w:t>
            </w:r>
            <w:r w:rsidR="00054F7A">
              <w:rPr>
                <w:rtl/>
              </w:rPr>
              <w:t>:</w:t>
            </w:r>
            <w:r>
              <w:rPr>
                <w:rtl/>
              </w:rPr>
              <w:t xml:space="preserve"> 33.</w:t>
            </w:r>
          </w:p>
        </w:tc>
        <w:tc>
          <w:tcPr>
            <w:tcW w:w="2500" w:type="pct"/>
          </w:tcPr>
          <w:p w:rsidR="0077176E" w:rsidRDefault="0077176E" w:rsidP="00054F7A">
            <w:pPr>
              <w:pStyle w:val="libFootnote0"/>
              <w:rPr>
                <w:rtl/>
              </w:rPr>
            </w:pPr>
            <w:r>
              <w:rPr>
                <w:rtl/>
              </w:rPr>
              <w:t>(2) التحريم</w:t>
            </w:r>
            <w:r w:rsidR="00054F7A">
              <w:rPr>
                <w:rtl/>
              </w:rPr>
              <w:t>:</w:t>
            </w:r>
            <w:r>
              <w:rPr>
                <w:rtl/>
              </w:rPr>
              <w:t xml:space="preserve"> 4.</w:t>
            </w:r>
          </w:p>
        </w:tc>
      </w:tr>
    </w:tbl>
    <w:p w:rsidR="0077176E" w:rsidRDefault="0077176E" w:rsidP="00054F7A">
      <w:pPr>
        <w:pStyle w:val="libFootnote0"/>
        <w:rPr>
          <w:rtl/>
        </w:rPr>
      </w:pPr>
      <w:r>
        <w:rPr>
          <w:rtl/>
        </w:rPr>
        <w:t>(3) في الأمالي</w:t>
      </w:r>
      <w:r w:rsidR="00054F7A">
        <w:rPr>
          <w:rtl/>
        </w:rPr>
        <w:t>:</w:t>
      </w:r>
      <w:r>
        <w:rPr>
          <w:rtl/>
        </w:rPr>
        <w:t xml:space="preserve"> أبو معاد.</w:t>
      </w:r>
    </w:p>
    <w:p w:rsidR="0077176E" w:rsidRDefault="0077176E" w:rsidP="00054F7A">
      <w:pPr>
        <w:pStyle w:val="libFootnote0"/>
        <w:rPr>
          <w:rtl/>
        </w:rPr>
      </w:pPr>
      <w:r>
        <w:rPr>
          <w:rtl/>
        </w:rPr>
        <w:t>(4) رواه الشيخ في أماليه 1</w:t>
      </w:r>
      <w:r w:rsidR="00054F7A">
        <w:rPr>
          <w:rtl/>
        </w:rPr>
        <w:t>:</w:t>
      </w:r>
      <w:r>
        <w:rPr>
          <w:rtl/>
        </w:rPr>
        <w:t xml:space="preserve"> 62 و 98</w:t>
      </w:r>
      <w:r w:rsidR="00054F7A">
        <w:rPr>
          <w:rtl/>
        </w:rPr>
        <w:t>،</w:t>
      </w:r>
      <w:r>
        <w:rPr>
          <w:rtl/>
        </w:rPr>
        <w:t xml:space="preserve"> والمفيد في أماليه</w:t>
      </w:r>
      <w:r w:rsidR="00054F7A">
        <w:rPr>
          <w:rtl/>
        </w:rPr>
        <w:t>:</w:t>
      </w:r>
      <w:r>
        <w:rPr>
          <w:rtl/>
        </w:rPr>
        <w:t xml:space="preserve"> 47.</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قال</w:t>
      </w:r>
      <w:r w:rsidR="00054F7A">
        <w:rPr>
          <w:rtl/>
        </w:rPr>
        <w:t>:</w:t>
      </w:r>
      <w:r>
        <w:rPr>
          <w:rtl/>
        </w:rPr>
        <w:t xml:space="preserve"> حدّثنا الحسن بن ظريف قال</w:t>
      </w:r>
      <w:r w:rsidR="00054F7A">
        <w:rPr>
          <w:rtl/>
        </w:rPr>
        <w:t>:</w:t>
      </w:r>
      <w:r>
        <w:rPr>
          <w:rtl/>
        </w:rPr>
        <w:t xml:space="preserve"> سمعت أبا عبدالله جعفر بن محمّد </w:t>
      </w:r>
      <w:r w:rsidR="00054F7A" w:rsidRPr="00054F7A">
        <w:rPr>
          <w:rStyle w:val="libAlaemChar"/>
          <w:rFonts w:hint="cs"/>
          <w:rtl/>
        </w:rPr>
        <w:t>عليهما‌السلام</w:t>
      </w:r>
      <w:r>
        <w:rPr>
          <w:rtl/>
        </w:rPr>
        <w:t xml:space="preserve"> يقول</w:t>
      </w:r>
      <w:r w:rsidR="00054F7A">
        <w:rPr>
          <w:rtl/>
        </w:rPr>
        <w:t>:</w:t>
      </w:r>
    </w:p>
    <w:p w:rsidR="0077176E" w:rsidRDefault="0077176E" w:rsidP="000605B2">
      <w:pPr>
        <w:pStyle w:val="libNormal"/>
        <w:rPr>
          <w:rtl/>
        </w:rPr>
      </w:pPr>
      <w:r>
        <w:rPr>
          <w:rtl/>
        </w:rPr>
        <w:t>« لا تجد علي</w:t>
      </w:r>
      <w:r>
        <w:rPr>
          <w:rFonts w:hint="cs"/>
          <w:rtl/>
        </w:rPr>
        <w:t>ّ</w:t>
      </w:r>
      <w:r>
        <w:rPr>
          <w:rtl/>
        </w:rPr>
        <w:t xml:space="preserve">اً قضى </w:t>
      </w:r>
      <w:r w:rsidRPr="00054F7A">
        <w:rPr>
          <w:rStyle w:val="libFootnotenumChar"/>
          <w:rtl/>
        </w:rPr>
        <w:t>(1)</w:t>
      </w:r>
      <w:r>
        <w:rPr>
          <w:rtl/>
        </w:rPr>
        <w:t xml:space="preserve"> بقضاء إلاّ وجدت له أصلا</w:t>
      </w:r>
      <w:r>
        <w:rPr>
          <w:rFonts w:hint="cs"/>
          <w:rtl/>
        </w:rPr>
        <w:t>ً</w:t>
      </w:r>
      <w:r>
        <w:rPr>
          <w:rtl/>
        </w:rPr>
        <w:t xml:space="preserve"> في السن</w:t>
      </w:r>
      <w:r>
        <w:rPr>
          <w:rFonts w:hint="cs"/>
          <w:rtl/>
        </w:rPr>
        <w:t>ّ</w:t>
      </w:r>
      <w:r>
        <w:rPr>
          <w:rtl/>
        </w:rPr>
        <w:t>ة</w:t>
      </w:r>
      <w:r w:rsidR="00054F7A">
        <w:rPr>
          <w:rtl/>
        </w:rPr>
        <w:t>،</w:t>
      </w:r>
      <w:r>
        <w:rPr>
          <w:rtl/>
        </w:rPr>
        <w:t xml:space="preserve"> قال</w:t>
      </w:r>
      <w:r w:rsidR="00054F7A">
        <w:rPr>
          <w:rtl/>
        </w:rPr>
        <w:t>:</w:t>
      </w:r>
      <w:r>
        <w:rPr>
          <w:rtl/>
        </w:rPr>
        <w:t xml:space="preserve"> وكان</w:t>
      </w:r>
      <w:r w:rsidR="00A07D50">
        <w:rPr>
          <w:rtl/>
        </w:rPr>
        <w:t xml:space="preserve"> </w:t>
      </w:r>
      <w:r>
        <w:rPr>
          <w:rtl/>
        </w:rPr>
        <w:t xml:space="preserve">علي </w:t>
      </w:r>
      <w:r w:rsidR="00054F7A" w:rsidRPr="00054F7A">
        <w:rPr>
          <w:rStyle w:val="libAlaemChar"/>
          <w:rFonts w:hint="cs"/>
          <w:rtl/>
        </w:rPr>
        <w:t>عليه‌السلام</w:t>
      </w:r>
      <w:r>
        <w:rPr>
          <w:rtl/>
        </w:rPr>
        <w:t xml:space="preserve"> يقول</w:t>
      </w:r>
      <w:r w:rsidR="00054F7A">
        <w:rPr>
          <w:rtl/>
        </w:rPr>
        <w:t>:</w:t>
      </w:r>
      <w:r>
        <w:rPr>
          <w:rtl/>
        </w:rPr>
        <w:t xml:space="preserve"> لو اختصم إلي</w:t>
      </w:r>
      <w:r>
        <w:rPr>
          <w:rFonts w:hint="cs"/>
          <w:rtl/>
        </w:rPr>
        <w:t>ّ</w:t>
      </w:r>
      <w:r>
        <w:rPr>
          <w:rtl/>
        </w:rPr>
        <w:t xml:space="preserve"> رجلان فقضيت بينهما ثم</w:t>
      </w:r>
      <w:r>
        <w:rPr>
          <w:rFonts w:hint="cs"/>
          <w:rtl/>
        </w:rPr>
        <w:t>ّ</w:t>
      </w:r>
      <w:r>
        <w:rPr>
          <w:rtl/>
        </w:rPr>
        <w:t xml:space="preserve"> مكثا أحوالا</w:t>
      </w:r>
      <w:r>
        <w:rPr>
          <w:rFonts w:hint="cs"/>
          <w:rtl/>
        </w:rPr>
        <w:t>ً</w:t>
      </w:r>
      <w:r>
        <w:rPr>
          <w:rtl/>
        </w:rPr>
        <w:t xml:space="preserve"> كثيرة</w:t>
      </w:r>
      <w:r w:rsidR="00054F7A">
        <w:rPr>
          <w:rtl/>
        </w:rPr>
        <w:t>،</w:t>
      </w:r>
      <w:r>
        <w:rPr>
          <w:rtl/>
        </w:rPr>
        <w:t xml:space="preserve"> ثم</w:t>
      </w:r>
      <w:r>
        <w:rPr>
          <w:rFonts w:hint="cs"/>
          <w:rtl/>
        </w:rPr>
        <w:t>ّ</w:t>
      </w:r>
      <w:r w:rsidR="00A07D50">
        <w:rPr>
          <w:rtl/>
        </w:rPr>
        <w:t xml:space="preserve"> </w:t>
      </w:r>
      <w:r>
        <w:rPr>
          <w:rtl/>
        </w:rPr>
        <w:t>اتياني في ذلك الأمر لقضيت بينهما قضاء</w:t>
      </w:r>
      <w:r>
        <w:rPr>
          <w:rFonts w:hint="cs"/>
          <w:rtl/>
        </w:rPr>
        <w:t>ً</w:t>
      </w:r>
      <w:r>
        <w:rPr>
          <w:rtl/>
        </w:rPr>
        <w:t xml:space="preserve"> واحدا</w:t>
      </w:r>
      <w:r>
        <w:rPr>
          <w:rFonts w:hint="cs"/>
          <w:rtl/>
        </w:rPr>
        <w:t>ً</w:t>
      </w:r>
      <w:r>
        <w:rPr>
          <w:rtl/>
        </w:rPr>
        <w:t xml:space="preserve"> لأن</w:t>
      </w:r>
      <w:r>
        <w:rPr>
          <w:rFonts w:hint="cs"/>
          <w:rtl/>
        </w:rPr>
        <w:t>ّ</w:t>
      </w:r>
      <w:r>
        <w:rPr>
          <w:rtl/>
        </w:rPr>
        <w:t xml:space="preserve"> القضاء لا يزول</w:t>
      </w:r>
      <w:r w:rsidR="00A07D50">
        <w:rPr>
          <w:rtl/>
        </w:rPr>
        <w:t xml:space="preserve"> </w:t>
      </w:r>
      <w:r>
        <w:rPr>
          <w:rtl/>
        </w:rPr>
        <w:t xml:space="preserve">ولا يحول » </w:t>
      </w:r>
      <w:r w:rsidRPr="00054F7A">
        <w:rPr>
          <w:rStyle w:val="libFootnotenumChar"/>
          <w:rtl/>
        </w:rPr>
        <w:t>(2)</w:t>
      </w:r>
      <w:r>
        <w:rPr>
          <w:rtl/>
        </w:rPr>
        <w:t>.</w:t>
      </w:r>
    </w:p>
    <w:p w:rsidR="0077176E" w:rsidRDefault="0077176E" w:rsidP="000605B2">
      <w:pPr>
        <w:pStyle w:val="libNormal"/>
        <w:rPr>
          <w:rtl/>
        </w:rPr>
      </w:pPr>
      <w:bookmarkStart w:id="2604" w:name="_Toc252376744"/>
      <w:bookmarkStart w:id="2605" w:name="_Toc284326077"/>
      <w:bookmarkStart w:id="2606" w:name="_Toc284671703"/>
      <w:bookmarkStart w:id="2607" w:name="_Toc286745469"/>
      <w:bookmarkStart w:id="2608" w:name="_Toc297573846"/>
      <w:r w:rsidRPr="00054F7A">
        <w:rPr>
          <w:rStyle w:val="libBold2Char"/>
          <w:rtl/>
        </w:rPr>
        <w:t>4</w:t>
      </w:r>
      <w:bookmarkEnd w:id="2604"/>
      <w:bookmarkEnd w:id="2605"/>
      <w:bookmarkEnd w:id="2606"/>
      <w:bookmarkEnd w:id="2607"/>
      <w:bookmarkEnd w:id="2608"/>
      <w:r w:rsidR="00054F7A" w:rsidRPr="00054F7A">
        <w:rPr>
          <w:rStyle w:val="libBold2Char"/>
          <w:rFonts w:hint="cs"/>
          <w:rtl/>
        </w:rPr>
        <w:t xml:space="preserve"> - </w:t>
      </w:r>
      <w:r>
        <w:rPr>
          <w:rtl/>
        </w:rPr>
        <w:t xml:space="preserve">حدّثني السيّد الزاهد والدي </w:t>
      </w:r>
      <w:r w:rsidR="00054F7A" w:rsidRPr="00054F7A">
        <w:rPr>
          <w:rStyle w:val="libAlaemChar"/>
          <w:rFonts w:hint="cs"/>
          <w:rtl/>
        </w:rPr>
        <w:t>رضي‌الله‌عنه</w:t>
      </w:r>
      <w:r>
        <w:rPr>
          <w:rtl/>
        </w:rPr>
        <w:t xml:space="preserve"> والقاضي أبو أحمد بن إبراهيم بن</w:t>
      </w:r>
      <w:r w:rsidR="00A07D50">
        <w:rPr>
          <w:rtl/>
        </w:rPr>
        <w:t xml:space="preserve"> </w:t>
      </w:r>
      <w:r>
        <w:rPr>
          <w:rtl/>
        </w:rPr>
        <w:t>مطرف بن الحسن المطرفي</w:t>
      </w:r>
      <w:r w:rsidR="00054F7A">
        <w:rPr>
          <w:rtl/>
        </w:rPr>
        <w:t>،</w:t>
      </w:r>
      <w:r>
        <w:rPr>
          <w:rtl/>
        </w:rPr>
        <w:t xml:space="preserve"> ان الشيخ سعيد بن عبدالرحمان بن محمّد بن</w:t>
      </w:r>
      <w:r w:rsidR="00A07D50">
        <w:rPr>
          <w:rtl/>
        </w:rPr>
        <w:t xml:space="preserve"> </w:t>
      </w:r>
      <w:r>
        <w:rPr>
          <w:rtl/>
        </w:rPr>
        <w:t>عبدالله بن إدريس الاسترابادي كتب إليهما</w:t>
      </w:r>
      <w:r w:rsidR="00054F7A">
        <w:rPr>
          <w:rtl/>
        </w:rPr>
        <w:t>،</w:t>
      </w:r>
      <w:r>
        <w:rPr>
          <w:rtl/>
        </w:rPr>
        <w:t xml:space="preserve"> قال</w:t>
      </w:r>
      <w:r w:rsidR="00054F7A">
        <w:rPr>
          <w:rtl/>
        </w:rPr>
        <w:t>:</w:t>
      </w:r>
      <w:r>
        <w:rPr>
          <w:rtl/>
        </w:rPr>
        <w:t xml:space="preserve"> حدّثني أبو أحمد محمّد بن</w:t>
      </w:r>
      <w:r w:rsidR="00A07D50">
        <w:rPr>
          <w:rtl/>
        </w:rPr>
        <w:t xml:space="preserve"> </w:t>
      </w:r>
      <w:r>
        <w:rPr>
          <w:rtl/>
        </w:rPr>
        <w:t>إبراهيم بن اترويه الاسترابادي بها مرارا</w:t>
      </w:r>
      <w:r>
        <w:rPr>
          <w:rFonts w:hint="cs"/>
          <w:rtl/>
        </w:rPr>
        <w:t>ً</w:t>
      </w:r>
      <w:r>
        <w:rPr>
          <w:rtl/>
        </w:rPr>
        <w:t xml:space="preserve"> من لفظه</w:t>
      </w:r>
      <w:r w:rsidR="00054F7A">
        <w:rPr>
          <w:rtl/>
        </w:rPr>
        <w:t>،</w:t>
      </w:r>
      <w:r>
        <w:rPr>
          <w:rtl/>
        </w:rPr>
        <w:t xml:space="preserve"> قال</w:t>
      </w:r>
      <w:r w:rsidR="00054F7A">
        <w:rPr>
          <w:rtl/>
        </w:rPr>
        <w:t>:</w:t>
      </w:r>
      <w:r>
        <w:rPr>
          <w:rtl/>
        </w:rPr>
        <w:t xml:space="preserve"> حدّثنا عبدالرحيم</w:t>
      </w:r>
      <w:r w:rsidR="00A07D50">
        <w:rPr>
          <w:rtl/>
        </w:rPr>
        <w:t xml:space="preserve"> </w:t>
      </w:r>
      <w:r>
        <w:rPr>
          <w:rtl/>
        </w:rPr>
        <w:t>البغدادي قال</w:t>
      </w:r>
      <w:r w:rsidR="00054F7A">
        <w:rPr>
          <w:rtl/>
        </w:rPr>
        <w:t>:</w:t>
      </w:r>
      <w:r>
        <w:rPr>
          <w:rtl/>
        </w:rPr>
        <w:t xml:space="preserve"> حدّثنا الثقة</w:t>
      </w:r>
      <w:r w:rsidR="00054F7A">
        <w:rPr>
          <w:rtl/>
        </w:rPr>
        <w:t>،</w:t>
      </w:r>
      <w:r>
        <w:rPr>
          <w:rtl/>
        </w:rPr>
        <w:t xml:space="preserve"> عن طاووس بن كيسان اليماني قال</w:t>
      </w:r>
      <w:r w:rsidR="00054F7A">
        <w:rPr>
          <w:rtl/>
        </w:rPr>
        <w:t>:</w:t>
      </w:r>
    </w:p>
    <w:p w:rsidR="0077176E" w:rsidRDefault="0077176E" w:rsidP="000605B2">
      <w:pPr>
        <w:pStyle w:val="libNormal"/>
        <w:rPr>
          <w:rtl/>
        </w:rPr>
      </w:pPr>
      <w:r>
        <w:rPr>
          <w:rtl/>
        </w:rPr>
        <w:t>« خرجت إلى بيت الله الحرام ومعنا الحجاج بن يوسف الثقفي</w:t>
      </w:r>
      <w:r w:rsidR="00054F7A">
        <w:rPr>
          <w:rtl/>
        </w:rPr>
        <w:t>،</w:t>
      </w:r>
      <w:r>
        <w:rPr>
          <w:rtl/>
        </w:rPr>
        <w:t xml:space="preserve"> فبينا نحن</w:t>
      </w:r>
      <w:r w:rsidR="00A07D50">
        <w:rPr>
          <w:rtl/>
        </w:rPr>
        <w:t xml:space="preserve"> </w:t>
      </w:r>
      <w:r>
        <w:rPr>
          <w:rtl/>
        </w:rPr>
        <w:t>ماضين إذ نحن بأعرابي بدوي جوهري وهو يلبي ويقول في تلبيته</w:t>
      </w:r>
      <w:r w:rsidR="00054F7A">
        <w:rPr>
          <w:rtl/>
        </w:rPr>
        <w:t>:</w:t>
      </w:r>
    </w:p>
    <w:p w:rsidR="0077176E" w:rsidRDefault="0077176E" w:rsidP="000605B2">
      <w:pPr>
        <w:pStyle w:val="libNormal"/>
        <w:rPr>
          <w:rtl/>
        </w:rPr>
      </w:pPr>
      <w:r>
        <w:rPr>
          <w:rtl/>
        </w:rPr>
        <w:t>لبيك اللهم لبيك</w:t>
      </w:r>
      <w:r w:rsidR="00054F7A">
        <w:rPr>
          <w:rtl/>
        </w:rPr>
        <w:t>،</w:t>
      </w:r>
      <w:r>
        <w:rPr>
          <w:rtl/>
        </w:rPr>
        <w:t xml:space="preserve"> قد لبيت لك</w:t>
      </w:r>
      <w:r w:rsidR="00054F7A">
        <w:rPr>
          <w:rtl/>
        </w:rPr>
        <w:t>،</w:t>
      </w:r>
      <w:r>
        <w:rPr>
          <w:rtl/>
        </w:rPr>
        <w:t xml:space="preserve"> لبيك لا شريك لك لبيك</w:t>
      </w:r>
      <w:r w:rsidR="00054F7A">
        <w:rPr>
          <w:rtl/>
        </w:rPr>
        <w:t>،</w:t>
      </w:r>
      <w:r>
        <w:rPr>
          <w:rtl/>
        </w:rPr>
        <w:t xml:space="preserve"> إن الحمد والنعمة لك</w:t>
      </w:r>
      <w:r w:rsidR="00A07D50">
        <w:rPr>
          <w:rtl/>
        </w:rPr>
        <w:t xml:space="preserve"> </w:t>
      </w:r>
      <w:r>
        <w:rPr>
          <w:rtl/>
        </w:rPr>
        <w:t>والملك لا شريك لك كلامك</w:t>
      </w:r>
      <w:r w:rsidR="00054F7A">
        <w:rPr>
          <w:rtl/>
        </w:rPr>
        <w:t>،</w:t>
      </w:r>
      <w:r>
        <w:rPr>
          <w:rtl/>
        </w:rPr>
        <w:t xml:space="preserve"> اللهم لك من مخلوق كذلك ثم في النار سلك والليل</w:t>
      </w:r>
      <w:r w:rsidR="00A07D50">
        <w:rPr>
          <w:rtl/>
        </w:rPr>
        <w:t xml:space="preserve"> </w:t>
      </w:r>
      <w:r>
        <w:rPr>
          <w:rtl/>
        </w:rPr>
        <w:t>إذا ما انحلك والجاريات في الفلك على مجار من سلك</w:t>
      </w:r>
      <w:r w:rsidR="00054F7A">
        <w:rPr>
          <w:rtl/>
        </w:rPr>
        <w:t>،</w:t>
      </w:r>
      <w:r>
        <w:rPr>
          <w:rtl/>
        </w:rPr>
        <w:t xml:space="preserve"> قد اتبعنا رسلك وقد</w:t>
      </w:r>
      <w:r w:rsidR="00A07D50">
        <w:rPr>
          <w:rtl/>
        </w:rPr>
        <w:t xml:space="preserve"> </w:t>
      </w:r>
      <w:r>
        <w:rPr>
          <w:rtl/>
        </w:rPr>
        <w:t>سلكنا وحججنا منك ولك.</w:t>
      </w:r>
    </w:p>
    <w:p w:rsidR="00A07D50" w:rsidRDefault="0077176E" w:rsidP="00A07D50">
      <w:pPr>
        <w:pStyle w:val="libNormal"/>
        <w:rPr>
          <w:rtl/>
        </w:rPr>
      </w:pPr>
      <w:r>
        <w:rPr>
          <w:rtl/>
        </w:rPr>
        <w:t>فسمع الحجاج فقال</w:t>
      </w:r>
      <w:r w:rsidR="00054F7A">
        <w:rPr>
          <w:rtl/>
        </w:rPr>
        <w:t>:</w:t>
      </w:r>
      <w:r>
        <w:rPr>
          <w:rtl/>
        </w:rPr>
        <w:t xml:space="preserve"> تلبية ملحد ورب</w:t>
      </w:r>
      <w:r>
        <w:rPr>
          <w:rFonts w:hint="cs"/>
          <w:rtl/>
        </w:rPr>
        <w:t>ّ</w:t>
      </w:r>
      <w:r>
        <w:rPr>
          <w:rtl/>
        </w:rPr>
        <w:t xml:space="preserve"> الكعبة</w:t>
      </w:r>
      <w:r w:rsidR="00054F7A">
        <w:rPr>
          <w:rtl/>
        </w:rPr>
        <w:t>،</w:t>
      </w:r>
      <w:r>
        <w:rPr>
          <w:rtl/>
        </w:rPr>
        <w:t xml:space="preserve"> عليّ</w:t>
      </w:r>
      <w:r>
        <w:rPr>
          <w:rFonts w:hint="cs"/>
          <w:rtl/>
        </w:rPr>
        <w:t>َ</w:t>
      </w:r>
      <w:r>
        <w:rPr>
          <w:rtl/>
        </w:rPr>
        <w:t xml:space="preserve"> بالأعرابي</w:t>
      </w:r>
      <w:r w:rsidR="00054F7A">
        <w:rPr>
          <w:rtl/>
        </w:rPr>
        <w:t>،</w:t>
      </w:r>
      <w:r>
        <w:rPr>
          <w:rtl/>
        </w:rPr>
        <w:t xml:space="preserve"> فا</w:t>
      </w:r>
      <w:r>
        <w:rPr>
          <w:rFonts w:hint="cs"/>
          <w:rtl/>
        </w:rPr>
        <w:t>ُ</w:t>
      </w:r>
      <w:r>
        <w:rPr>
          <w:rtl/>
        </w:rPr>
        <w:t>وتي به</w:t>
      </w:r>
      <w:r w:rsidR="00A07D50">
        <w:rPr>
          <w:rtl/>
        </w:rPr>
        <w:t xml:space="preserve"> </w:t>
      </w:r>
      <w:r>
        <w:rPr>
          <w:rtl/>
        </w:rPr>
        <w:t>فقال</w:t>
      </w:r>
      <w:r w:rsidR="00054F7A">
        <w:rPr>
          <w:rtl/>
        </w:rPr>
        <w:t>:</w:t>
      </w:r>
      <w:r>
        <w:rPr>
          <w:rtl/>
        </w:rPr>
        <w:t xml:space="preserve"> ياأعرابي من أين وإلى أين</w:t>
      </w:r>
      <w:r w:rsidR="00054F7A">
        <w:rPr>
          <w:rFonts w:hint="cs"/>
          <w:rtl/>
        </w:rPr>
        <w:t>؟</w:t>
      </w:r>
      <w:r>
        <w:rPr>
          <w:rtl/>
        </w:rPr>
        <w:t xml:space="preserve"> قال</w:t>
      </w:r>
      <w:r w:rsidR="00054F7A">
        <w:rPr>
          <w:rtl/>
        </w:rPr>
        <w:t>:</w:t>
      </w:r>
      <w:r>
        <w:rPr>
          <w:rtl/>
        </w:rPr>
        <w:t xml:space="preserve"> من الفج</w:t>
      </w:r>
      <w:r>
        <w:rPr>
          <w:rFonts w:hint="cs"/>
          <w:rtl/>
        </w:rPr>
        <w:t>ّ</w:t>
      </w:r>
      <w:r>
        <w:rPr>
          <w:rtl/>
        </w:rPr>
        <w:t xml:space="preserve"> العميق إلى بيت العتيق</w:t>
      </w:r>
      <w:r w:rsidR="00054F7A">
        <w:rPr>
          <w:rtl/>
        </w:rPr>
        <w:t>،</w:t>
      </w:r>
      <w:r>
        <w:rPr>
          <w:rtl/>
        </w:rPr>
        <w:t xml:space="preserve"> قال</w:t>
      </w:r>
      <w:r w:rsidR="00054F7A">
        <w:rPr>
          <w:rtl/>
        </w:rPr>
        <w:t>:</w:t>
      </w:r>
      <w:r>
        <w:rPr>
          <w:rtl/>
        </w:rPr>
        <w:t xml:space="preserve"> وأين</w:t>
      </w:r>
      <w:r w:rsidR="00A07D50">
        <w:rPr>
          <w:rtl/>
        </w:rPr>
        <w:t xml:space="preserve"> </w:t>
      </w:r>
      <w:r>
        <w:rPr>
          <w:rtl/>
        </w:rPr>
        <w:t>يكون الفج العميق</w:t>
      </w:r>
      <w:r w:rsidR="00054F7A">
        <w:rPr>
          <w:rFonts w:hint="cs"/>
          <w:rtl/>
        </w:rPr>
        <w:t>؟</w:t>
      </w:r>
      <w:r>
        <w:rPr>
          <w:rtl/>
        </w:rPr>
        <w:t xml:space="preserve"> قال</w:t>
      </w:r>
      <w:r w:rsidR="00054F7A">
        <w:rPr>
          <w:rtl/>
        </w:rPr>
        <w:t>:</w:t>
      </w:r>
      <w:r>
        <w:rPr>
          <w:rtl/>
        </w:rPr>
        <w:t xml:space="preserve"> بالعراق</w:t>
      </w:r>
      <w:r w:rsidR="00054F7A">
        <w:rPr>
          <w:rtl/>
        </w:rPr>
        <w:t>،</w:t>
      </w:r>
      <w:r>
        <w:rPr>
          <w:rtl/>
        </w:rPr>
        <w:t xml:space="preserve"> قال</w:t>
      </w:r>
      <w:r w:rsidR="00054F7A">
        <w:rPr>
          <w:rtl/>
        </w:rPr>
        <w:t>:</w:t>
      </w:r>
      <w:r>
        <w:rPr>
          <w:rtl/>
        </w:rPr>
        <w:t xml:space="preserve"> وأي موضع من العراق</w:t>
      </w:r>
      <w:r w:rsidR="00054F7A">
        <w:rPr>
          <w:rFonts w:hint="cs"/>
          <w:rtl/>
        </w:rPr>
        <w:t>؟</w:t>
      </w:r>
      <w:r>
        <w:rPr>
          <w:rtl/>
        </w:rPr>
        <w:t xml:space="preserve"> قال</w:t>
      </w:r>
      <w:r w:rsidR="00054F7A">
        <w:rPr>
          <w:rtl/>
        </w:rPr>
        <w:t>:</w:t>
      </w:r>
      <w:r>
        <w:rPr>
          <w:rtl/>
        </w:rPr>
        <w:t xml:space="preserve"> من واسط</w:t>
      </w:r>
      <w:r w:rsidR="00054F7A">
        <w:rPr>
          <w:rtl/>
        </w:rPr>
        <w:t>،</w:t>
      </w:r>
      <w:r w:rsidR="00A07D50">
        <w:rPr>
          <w:rtl/>
        </w:rPr>
        <w:t xml:space="preserve"> </w:t>
      </w:r>
      <w:r>
        <w:rPr>
          <w:rtl/>
        </w:rPr>
        <w:t>قال</w:t>
      </w:r>
      <w:r w:rsidR="00054F7A">
        <w:rPr>
          <w:rtl/>
        </w:rPr>
        <w:t>:</w:t>
      </w:r>
      <w:r>
        <w:rPr>
          <w:rtl/>
        </w:rPr>
        <w:t xml:space="preserve"> فهل لك من بواسط من أمير</w:t>
      </w:r>
      <w:r w:rsidR="00054F7A">
        <w:rPr>
          <w:rFonts w:hint="cs"/>
          <w:rtl/>
        </w:rPr>
        <w:t>؟</w:t>
      </w:r>
      <w:r>
        <w:rPr>
          <w:rtl/>
        </w:rPr>
        <w:t xml:space="preserve"> قال</w:t>
      </w:r>
      <w:r w:rsidR="00054F7A">
        <w:rPr>
          <w:rtl/>
        </w:rPr>
        <w:t>:</w:t>
      </w:r>
      <w:r>
        <w:rPr>
          <w:rtl/>
        </w:rPr>
        <w:t xml:space="preserve"> نعم إنسان ذليل يقال له</w:t>
      </w:r>
      <w:r w:rsidR="00054F7A">
        <w:rPr>
          <w:rtl/>
        </w:rPr>
        <w:t>:</w:t>
      </w:r>
      <w:r>
        <w:rPr>
          <w:rtl/>
        </w:rPr>
        <w:t xml:space="preserve"> الحجاج</w:t>
      </w:r>
      <w:r w:rsidR="00054F7A">
        <w:rPr>
          <w:rtl/>
        </w:rPr>
        <w:t>،</w:t>
      </w:r>
      <w:r>
        <w:rPr>
          <w:rtl/>
        </w:rPr>
        <w:t xml:space="preserve"> قال</w:t>
      </w:r>
      <w:r w:rsidR="00054F7A">
        <w:rPr>
          <w:rtl/>
        </w:rPr>
        <w:t>:</w:t>
      </w:r>
      <w:r w:rsidR="00A07D50">
        <w:rPr>
          <w:rtl/>
        </w:rPr>
        <w:t xml:space="preserve"> </w:t>
      </w:r>
      <w:r>
        <w:rPr>
          <w:rtl/>
        </w:rPr>
        <w:t>مقيم أم راحل</w:t>
      </w:r>
      <w:r w:rsidR="00054F7A">
        <w:rPr>
          <w:rFonts w:hint="cs"/>
          <w:rtl/>
        </w:rPr>
        <w:t>؟</w:t>
      </w:r>
      <w:r>
        <w:rPr>
          <w:rtl/>
        </w:rPr>
        <w:t xml:space="preserve"> قال</w:t>
      </w:r>
      <w:r w:rsidR="00054F7A">
        <w:rPr>
          <w:rtl/>
        </w:rPr>
        <w:t>:</w:t>
      </w:r>
      <w:r>
        <w:rPr>
          <w:rtl/>
        </w:rPr>
        <w:t xml:space="preserve"> بل راحل حاجا</w:t>
      </w:r>
      <w:r>
        <w:rPr>
          <w:rFonts w:hint="cs"/>
          <w:rtl/>
        </w:rPr>
        <w:t>ً</w:t>
      </w:r>
      <w:r w:rsidR="00054F7A">
        <w:rPr>
          <w:rtl/>
        </w:rPr>
        <w:t>،</w:t>
      </w:r>
      <w:r>
        <w:rPr>
          <w:rtl/>
        </w:rPr>
        <w:t xml:space="preserve"> فقال</w:t>
      </w:r>
      <w:r w:rsidR="00054F7A">
        <w:rPr>
          <w:rtl/>
        </w:rPr>
        <w:t>:</w:t>
      </w:r>
      <w:r>
        <w:rPr>
          <w:rtl/>
        </w:rPr>
        <w:t xml:space="preserve"> هل استعمل عليكم عاملا</w:t>
      </w:r>
      <w:r>
        <w:rPr>
          <w:rFonts w:hint="cs"/>
          <w:rtl/>
        </w:rPr>
        <w:t>ً</w:t>
      </w:r>
      <w:r w:rsidR="00054F7A">
        <w:rPr>
          <w:rFonts w:hint="cs"/>
          <w:rtl/>
        </w:rPr>
        <w:t>؟</w:t>
      </w:r>
      <w:r>
        <w:rPr>
          <w:rtl/>
        </w:rPr>
        <w:t xml:space="preserve"> قال</w:t>
      </w:r>
      <w:r w:rsidR="00054F7A">
        <w:rPr>
          <w:rtl/>
        </w:rPr>
        <w:t>:</w:t>
      </w:r>
      <w:r>
        <w:rPr>
          <w:rtl/>
        </w:rPr>
        <w:t xml:space="preserve"> نعم</w:t>
      </w:r>
      <w:r w:rsidR="00A07D50">
        <w:rPr>
          <w:rtl/>
        </w:rPr>
        <w:t xml:space="preserve"> </w:t>
      </w:r>
      <w:r>
        <w:rPr>
          <w:rtl/>
        </w:rPr>
        <w:t>انسان أذل منه يقال له</w:t>
      </w:r>
      <w:r w:rsidR="00054F7A">
        <w:rPr>
          <w:rtl/>
        </w:rPr>
        <w:t>:</w:t>
      </w:r>
      <w:r>
        <w:rPr>
          <w:rtl/>
        </w:rPr>
        <w:t xml:space="preserve"> محمّد بن يوسف</w:t>
      </w:r>
      <w:r w:rsidR="00054F7A">
        <w:rPr>
          <w:rtl/>
        </w:rPr>
        <w:t>،</w:t>
      </w:r>
      <w:r>
        <w:rPr>
          <w:rtl/>
        </w:rPr>
        <w:t xml:space="preserve"> قال</w:t>
      </w:r>
      <w:r w:rsidR="00054F7A">
        <w:rPr>
          <w:rtl/>
        </w:rPr>
        <w:t>:</w:t>
      </w:r>
      <w:r>
        <w:rPr>
          <w:rtl/>
        </w:rPr>
        <w:t xml:space="preserve"> وكيف خل</w:t>
      </w:r>
      <w:r>
        <w:rPr>
          <w:rFonts w:hint="cs"/>
          <w:rtl/>
        </w:rPr>
        <w:t>ّ</w:t>
      </w:r>
      <w:r>
        <w:rPr>
          <w:rtl/>
        </w:rPr>
        <w:t>فته</w:t>
      </w:r>
      <w:r w:rsidR="00054F7A">
        <w:rPr>
          <w:rFonts w:hint="cs"/>
          <w:rtl/>
        </w:rPr>
        <w:t>؟</w:t>
      </w:r>
      <w:r>
        <w:rPr>
          <w:rtl/>
        </w:rPr>
        <w:t xml:space="preserve"> قال</w:t>
      </w:r>
      <w:r w:rsidR="00054F7A">
        <w:rPr>
          <w:rtl/>
        </w:rPr>
        <w:t>:</w:t>
      </w:r>
      <w:r>
        <w:rPr>
          <w:rtl/>
        </w:rPr>
        <w:t xml:space="preserve"> خلفته جسيما</w:t>
      </w:r>
      <w:r>
        <w:rPr>
          <w:rFonts w:hint="cs"/>
          <w:rtl/>
        </w:rPr>
        <w:t>ً</w:t>
      </w:r>
      <w:r w:rsidR="00A07D50">
        <w:rPr>
          <w:rtl/>
        </w:rPr>
        <w:t xml:space="preserve"> </w:t>
      </w:r>
    </w:p>
    <w:p w:rsidR="0077176E" w:rsidRPr="00FC7754"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يقضي.</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62.</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وسيما</w:t>
      </w:r>
      <w:r>
        <w:rPr>
          <w:rFonts w:hint="cs"/>
          <w:rtl/>
        </w:rPr>
        <w:t>ً</w:t>
      </w:r>
      <w:r w:rsidR="00054F7A">
        <w:rPr>
          <w:rtl/>
        </w:rPr>
        <w:t>،</w:t>
      </w:r>
      <w:r>
        <w:rPr>
          <w:rtl/>
        </w:rPr>
        <w:t xml:space="preserve"> قال</w:t>
      </w:r>
      <w:r w:rsidR="00054F7A">
        <w:rPr>
          <w:rtl/>
        </w:rPr>
        <w:t>:</w:t>
      </w:r>
      <w:r>
        <w:rPr>
          <w:rtl/>
        </w:rPr>
        <w:t xml:space="preserve"> ليس عن هذا سألتك</w:t>
      </w:r>
      <w:r w:rsidR="00054F7A">
        <w:rPr>
          <w:rtl/>
        </w:rPr>
        <w:t>،</w:t>
      </w:r>
      <w:r>
        <w:rPr>
          <w:rtl/>
        </w:rPr>
        <w:t xml:space="preserve"> قال</w:t>
      </w:r>
      <w:r w:rsidR="00054F7A">
        <w:rPr>
          <w:rtl/>
        </w:rPr>
        <w:t>:</w:t>
      </w:r>
      <w:r>
        <w:rPr>
          <w:rtl/>
        </w:rPr>
        <w:t xml:space="preserve"> فعم</w:t>
      </w:r>
      <w:r>
        <w:rPr>
          <w:rFonts w:hint="cs"/>
          <w:rtl/>
        </w:rPr>
        <w:t>ّ</w:t>
      </w:r>
      <w:r>
        <w:rPr>
          <w:rtl/>
        </w:rPr>
        <w:t>ا سألتني ياهذا</w:t>
      </w:r>
      <w:r w:rsidR="00054F7A">
        <w:rPr>
          <w:rFonts w:hint="cs"/>
          <w:rtl/>
        </w:rPr>
        <w:t>؟</w:t>
      </w:r>
      <w:r>
        <w:rPr>
          <w:rtl/>
        </w:rPr>
        <w:t xml:space="preserve"> قال</w:t>
      </w:r>
      <w:r w:rsidR="00054F7A">
        <w:rPr>
          <w:rtl/>
        </w:rPr>
        <w:t>:</w:t>
      </w:r>
      <w:r>
        <w:rPr>
          <w:rtl/>
        </w:rPr>
        <w:t xml:space="preserve"> عن سيرته</w:t>
      </w:r>
      <w:r w:rsidR="00A07D50">
        <w:rPr>
          <w:rtl/>
        </w:rPr>
        <w:t xml:space="preserve"> </w:t>
      </w:r>
      <w:r>
        <w:rPr>
          <w:rtl/>
        </w:rPr>
        <w:t>في الناس</w:t>
      </w:r>
      <w:r w:rsidR="00054F7A">
        <w:rPr>
          <w:rtl/>
        </w:rPr>
        <w:t>،</w:t>
      </w:r>
      <w:r>
        <w:rPr>
          <w:rtl/>
        </w:rPr>
        <w:t xml:space="preserve"> قال</w:t>
      </w:r>
      <w:r w:rsidR="00054F7A">
        <w:rPr>
          <w:rtl/>
        </w:rPr>
        <w:t>:</w:t>
      </w:r>
      <w:r>
        <w:rPr>
          <w:rtl/>
        </w:rPr>
        <w:t xml:space="preserve"> خل</w:t>
      </w:r>
      <w:r>
        <w:rPr>
          <w:rFonts w:hint="cs"/>
          <w:rtl/>
        </w:rPr>
        <w:t>ّ</w:t>
      </w:r>
      <w:r>
        <w:rPr>
          <w:rtl/>
        </w:rPr>
        <w:t>فته ظلوما</w:t>
      </w:r>
      <w:r>
        <w:rPr>
          <w:rFonts w:hint="cs"/>
          <w:rtl/>
        </w:rPr>
        <w:t>ً</w:t>
      </w:r>
      <w:r>
        <w:rPr>
          <w:rtl/>
        </w:rPr>
        <w:t xml:space="preserve"> غشوما</w:t>
      </w:r>
      <w:r>
        <w:rPr>
          <w:rFonts w:hint="cs"/>
          <w:rtl/>
        </w:rPr>
        <w:t>ً</w:t>
      </w:r>
      <w:r>
        <w:rPr>
          <w:rtl/>
        </w:rPr>
        <w:t xml:space="preserve"> </w:t>
      </w:r>
      <w:r w:rsidRPr="00054F7A">
        <w:rPr>
          <w:rStyle w:val="libFootnotenumChar"/>
          <w:rtl/>
        </w:rPr>
        <w:t>(1)</w:t>
      </w:r>
      <w:r>
        <w:rPr>
          <w:rtl/>
        </w:rPr>
        <w:t xml:space="preserve"> يأخذ بغير حق</w:t>
      </w:r>
      <w:r>
        <w:rPr>
          <w:rFonts w:hint="cs"/>
          <w:rtl/>
        </w:rPr>
        <w:t>ٍ</w:t>
      </w:r>
      <w:r>
        <w:rPr>
          <w:rtl/>
        </w:rPr>
        <w:t xml:space="preserve"> ويعطي في غير الحق.</w:t>
      </w:r>
    </w:p>
    <w:p w:rsidR="0077176E" w:rsidRDefault="0077176E" w:rsidP="000605B2">
      <w:pPr>
        <w:pStyle w:val="libNormal"/>
        <w:rPr>
          <w:rtl/>
        </w:rPr>
      </w:pPr>
      <w:r>
        <w:rPr>
          <w:rtl/>
        </w:rPr>
        <w:t>قال</w:t>
      </w:r>
      <w:r w:rsidR="00054F7A">
        <w:rPr>
          <w:rtl/>
        </w:rPr>
        <w:t>:</w:t>
      </w:r>
      <w:r>
        <w:rPr>
          <w:rtl/>
        </w:rPr>
        <w:t xml:space="preserve"> ويلك أنا الحجاج وذاك أخي محمّد بن يوسف أما عرفت ع</w:t>
      </w:r>
      <w:r>
        <w:rPr>
          <w:rFonts w:hint="cs"/>
          <w:rtl/>
        </w:rPr>
        <w:t>ِ</w:t>
      </w:r>
      <w:r>
        <w:rPr>
          <w:rtl/>
        </w:rPr>
        <w:t>ز</w:t>
      </w:r>
      <w:r>
        <w:rPr>
          <w:rFonts w:hint="cs"/>
          <w:rtl/>
        </w:rPr>
        <w:t>ّ</w:t>
      </w:r>
      <w:r>
        <w:rPr>
          <w:rtl/>
        </w:rPr>
        <w:t>ي</w:t>
      </w:r>
      <w:r w:rsidR="00054F7A">
        <w:rPr>
          <w:rFonts w:hint="cs"/>
          <w:rtl/>
        </w:rPr>
        <w:t>؟</w:t>
      </w:r>
      <w:r>
        <w:rPr>
          <w:rtl/>
        </w:rPr>
        <w:t xml:space="preserve"> فقال</w:t>
      </w:r>
      <w:r w:rsidR="00A07D50">
        <w:rPr>
          <w:rtl/>
        </w:rPr>
        <w:t xml:space="preserve"> </w:t>
      </w:r>
      <w:r>
        <w:rPr>
          <w:rtl/>
        </w:rPr>
        <w:t>الأعرابي</w:t>
      </w:r>
      <w:r w:rsidR="00054F7A">
        <w:rPr>
          <w:rtl/>
        </w:rPr>
        <w:t>:</w:t>
      </w:r>
      <w:r>
        <w:rPr>
          <w:rtl/>
        </w:rPr>
        <w:t xml:space="preserve"> أو ما عرفت ع</w:t>
      </w:r>
      <w:r>
        <w:rPr>
          <w:rFonts w:hint="cs"/>
          <w:rtl/>
        </w:rPr>
        <w:t>ِ</w:t>
      </w:r>
      <w:r>
        <w:rPr>
          <w:rtl/>
        </w:rPr>
        <w:t>ز</w:t>
      </w:r>
      <w:r>
        <w:rPr>
          <w:rFonts w:hint="cs"/>
          <w:rtl/>
        </w:rPr>
        <w:t>ّ</w:t>
      </w:r>
      <w:r>
        <w:rPr>
          <w:rtl/>
        </w:rPr>
        <w:t>ي إنا برب العالمين</w:t>
      </w:r>
      <w:r w:rsidR="00054F7A">
        <w:rPr>
          <w:rFonts w:hint="cs"/>
          <w:rtl/>
        </w:rPr>
        <w:t>؟</w:t>
      </w:r>
      <w:r>
        <w:rPr>
          <w:rtl/>
        </w:rPr>
        <w:t xml:space="preserve"> قال الحجاج</w:t>
      </w:r>
      <w:r w:rsidR="00054F7A">
        <w:rPr>
          <w:rtl/>
        </w:rPr>
        <w:t>:</w:t>
      </w:r>
      <w:r>
        <w:rPr>
          <w:rtl/>
        </w:rPr>
        <w:t xml:space="preserve"> ياأعرابي حسبك</w:t>
      </w:r>
      <w:r w:rsidR="00A07D50">
        <w:rPr>
          <w:rtl/>
        </w:rPr>
        <w:t xml:space="preserve"> </w:t>
      </w:r>
      <w:r>
        <w:rPr>
          <w:rtl/>
        </w:rPr>
        <w:t>زنديقا</w:t>
      </w:r>
      <w:r>
        <w:rPr>
          <w:rFonts w:hint="cs"/>
          <w:rtl/>
        </w:rPr>
        <w:t>ً</w:t>
      </w:r>
      <w:r w:rsidR="00054F7A">
        <w:rPr>
          <w:rtl/>
        </w:rPr>
        <w:t>،</w:t>
      </w:r>
      <w:r>
        <w:rPr>
          <w:rtl/>
        </w:rPr>
        <w:t xml:space="preserve"> قال</w:t>
      </w:r>
      <w:r w:rsidR="00054F7A">
        <w:rPr>
          <w:rtl/>
        </w:rPr>
        <w:t>:</w:t>
      </w:r>
      <w:r>
        <w:rPr>
          <w:rtl/>
        </w:rPr>
        <w:t xml:space="preserve"> ما أنا زنديق ولكن</w:t>
      </w:r>
      <w:r>
        <w:rPr>
          <w:rFonts w:hint="cs"/>
          <w:rtl/>
        </w:rPr>
        <w:t>ّ</w:t>
      </w:r>
      <w:r>
        <w:rPr>
          <w:rtl/>
        </w:rPr>
        <w:t>ي موحد</w:t>
      </w:r>
      <w:r w:rsidR="00054F7A">
        <w:rPr>
          <w:rtl/>
        </w:rPr>
        <w:t>،</w:t>
      </w:r>
      <w:r>
        <w:rPr>
          <w:rtl/>
        </w:rPr>
        <w:t xml:space="preserve"> قال</w:t>
      </w:r>
      <w:r w:rsidR="00054F7A">
        <w:rPr>
          <w:rtl/>
        </w:rPr>
        <w:t>:</w:t>
      </w:r>
      <w:r>
        <w:rPr>
          <w:rtl/>
        </w:rPr>
        <w:t xml:space="preserve"> ولمن أنت موحد</w:t>
      </w:r>
      <w:r w:rsidR="00054F7A">
        <w:rPr>
          <w:rFonts w:hint="cs"/>
          <w:rtl/>
        </w:rPr>
        <w:t>؟</w:t>
      </w:r>
      <w:r>
        <w:rPr>
          <w:rtl/>
        </w:rPr>
        <w:t xml:space="preserve"> قال</w:t>
      </w:r>
      <w:r w:rsidR="00054F7A">
        <w:rPr>
          <w:rtl/>
        </w:rPr>
        <w:t>:</w:t>
      </w:r>
      <w:r>
        <w:rPr>
          <w:rtl/>
        </w:rPr>
        <w:t xml:space="preserve"> لله الذي</w:t>
      </w:r>
      <w:r w:rsidR="00A07D50">
        <w:rPr>
          <w:rtl/>
        </w:rPr>
        <w:t xml:space="preserve"> </w:t>
      </w:r>
      <w:r>
        <w:rPr>
          <w:rtl/>
        </w:rPr>
        <w:t>خلق السماوات والأرض</w:t>
      </w:r>
      <w:r w:rsidR="00054F7A">
        <w:rPr>
          <w:rtl/>
        </w:rPr>
        <w:t>،</w:t>
      </w:r>
      <w:r>
        <w:rPr>
          <w:rtl/>
        </w:rPr>
        <w:t xml:space="preserve"> قال</w:t>
      </w:r>
      <w:r w:rsidR="00054F7A">
        <w:rPr>
          <w:rtl/>
        </w:rPr>
        <w:t>:</w:t>
      </w:r>
      <w:r>
        <w:rPr>
          <w:rtl/>
        </w:rPr>
        <w:t xml:space="preserve"> فتعرف الله</w:t>
      </w:r>
      <w:r w:rsidR="00054F7A">
        <w:rPr>
          <w:rFonts w:hint="cs"/>
          <w:rtl/>
        </w:rPr>
        <w:t>؟</w:t>
      </w:r>
      <w:r>
        <w:rPr>
          <w:rtl/>
        </w:rPr>
        <w:t xml:space="preserve"> قال</w:t>
      </w:r>
      <w:r w:rsidR="00054F7A">
        <w:rPr>
          <w:rtl/>
        </w:rPr>
        <w:t>:</w:t>
      </w:r>
      <w:r>
        <w:rPr>
          <w:rtl/>
        </w:rPr>
        <w:t xml:space="preserve"> نعم</w:t>
      </w:r>
      <w:r w:rsidR="00054F7A">
        <w:rPr>
          <w:rtl/>
        </w:rPr>
        <w:t>،</w:t>
      </w:r>
      <w:r>
        <w:rPr>
          <w:rtl/>
        </w:rPr>
        <w:t xml:space="preserve"> على الخبير سقطت</w:t>
      </w:r>
      <w:r>
        <w:rPr>
          <w:rFonts w:hint="cs"/>
          <w:rtl/>
        </w:rPr>
        <w:t>َ</w:t>
      </w:r>
      <w:r>
        <w:rPr>
          <w:rtl/>
        </w:rPr>
        <w:t>.</w:t>
      </w:r>
    </w:p>
    <w:p w:rsidR="0077176E" w:rsidRDefault="0077176E" w:rsidP="000605B2">
      <w:pPr>
        <w:pStyle w:val="libNormal"/>
        <w:rPr>
          <w:rtl/>
        </w:rPr>
      </w:pPr>
      <w:r>
        <w:rPr>
          <w:rtl/>
        </w:rPr>
        <w:t>قال</w:t>
      </w:r>
      <w:r w:rsidR="00054F7A">
        <w:rPr>
          <w:rtl/>
        </w:rPr>
        <w:t>:</w:t>
      </w:r>
      <w:r>
        <w:rPr>
          <w:rtl/>
        </w:rPr>
        <w:t xml:space="preserve"> فبما عرفت الله</w:t>
      </w:r>
      <w:r w:rsidR="00054F7A">
        <w:rPr>
          <w:rFonts w:hint="cs"/>
          <w:rtl/>
        </w:rPr>
        <w:t>؟</w:t>
      </w:r>
      <w:r>
        <w:rPr>
          <w:rtl/>
        </w:rPr>
        <w:t xml:space="preserve"> قال</w:t>
      </w:r>
      <w:r w:rsidR="00054F7A">
        <w:rPr>
          <w:rtl/>
        </w:rPr>
        <w:t>:</w:t>
      </w:r>
      <w:r>
        <w:rPr>
          <w:rtl/>
        </w:rPr>
        <w:t xml:space="preserve"> ليس بذي نسب في</w:t>
      </w:r>
      <w:r>
        <w:rPr>
          <w:rFonts w:hint="cs"/>
          <w:rtl/>
        </w:rPr>
        <w:t>ُ</w:t>
      </w:r>
      <w:r>
        <w:rPr>
          <w:rtl/>
        </w:rPr>
        <w:t>رى</w:t>
      </w:r>
      <w:r>
        <w:rPr>
          <w:rFonts w:hint="cs"/>
          <w:rtl/>
        </w:rPr>
        <w:t>ٰ</w:t>
      </w:r>
      <w:r>
        <w:rPr>
          <w:rtl/>
        </w:rPr>
        <w:t xml:space="preserve"> ولا بجسم فيتجز</w:t>
      </w:r>
      <w:r>
        <w:rPr>
          <w:rFonts w:hint="cs"/>
          <w:rtl/>
        </w:rPr>
        <w:t>ّ</w:t>
      </w:r>
      <w:r>
        <w:rPr>
          <w:rtl/>
        </w:rPr>
        <w:t>أ</w:t>
      </w:r>
      <w:r w:rsidR="00054F7A">
        <w:rPr>
          <w:rtl/>
        </w:rPr>
        <w:t>،</w:t>
      </w:r>
      <w:r>
        <w:rPr>
          <w:rtl/>
        </w:rPr>
        <w:t xml:space="preserve"> ولا بذي</w:t>
      </w:r>
      <w:r w:rsidR="00A07D50">
        <w:rPr>
          <w:rtl/>
        </w:rPr>
        <w:t xml:space="preserve"> </w:t>
      </w:r>
      <w:r>
        <w:rPr>
          <w:rtl/>
        </w:rPr>
        <w:t>غاية فيتناهى</w:t>
      </w:r>
      <w:r>
        <w:rPr>
          <w:rFonts w:hint="cs"/>
          <w:rtl/>
        </w:rPr>
        <w:t>ٰ</w:t>
      </w:r>
      <w:r w:rsidR="00054F7A">
        <w:rPr>
          <w:rtl/>
        </w:rPr>
        <w:t>،</w:t>
      </w:r>
      <w:r>
        <w:rPr>
          <w:rtl/>
        </w:rPr>
        <w:t xml:space="preserve"> ولا يحدث فيبصر</w:t>
      </w:r>
      <w:r w:rsidR="00054F7A">
        <w:rPr>
          <w:rtl/>
        </w:rPr>
        <w:t>،</w:t>
      </w:r>
      <w:r>
        <w:rPr>
          <w:rtl/>
        </w:rPr>
        <w:t xml:space="preserve"> ولا بمستتر فينكشف</w:t>
      </w:r>
      <w:r w:rsidR="00054F7A">
        <w:rPr>
          <w:rtl/>
        </w:rPr>
        <w:t>،</w:t>
      </w:r>
      <w:r>
        <w:rPr>
          <w:rtl/>
        </w:rPr>
        <w:t xml:space="preserve"> ولا دهور بغيره خلاف</w:t>
      </w:r>
      <w:r w:rsidR="00A07D50">
        <w:rPr>
          <w:rtl/>
        </w:rPr>
        <w:t xml:space="preserve"> </w:t>
      </w:r>
      <w:r>
        <w:rPr>
          <w:rtl/>
        </w:rPr>
        <w:t>أزمنتها</w:t>
      </w:r>
      <w:r w:rsidR="00054F7A">
        <w:rPr>
          <w:rtl/>
        </w:rPr>
        <w:t>،</w:t>
      </w:r>
      <w:r>
        <w:rPr>
          <w:rtl/>
        </w:rPr>
        <w:t xml:space="preserve"> لكن جل</w:t>
      </w:r>
      <w:r>
        <w:rPr>
          <w:rFonts w:hint="cs"/>
          <w:rtl/>
        </w:rPr>
        <w:t>ّ</w:t>
      </w:r>
      <w:r>
        <w:rPr>
          <w:rtl/>
        </w:rPr>
        <w:t xml:space="preserve"> ذلك الكبير المتعال الذي خلق فأتقن</w:t>
      </w:r>
      <w:r w:rsidR="00054F7A">
        <w:rPr>
          <w:rtl/>
        </w:rPr>
        <w:t>،</w:t>
      </w:r>
      <w:r>
        <w:rPr>
          <w:rtl/>
        </w:rPr>
        <w:t xml:space="preserve"> وصو</w:t>
      </w:r>
      <w:r>
        <w:rPr>
          <w:rFonts w:hint="cs"/>
          <w:rtl/>
        </w:rPr>
        <w:t>ّ</w:t>
      </w:r>
      <w:r>
        <w:rPr>
          <w:rtl/>
        </w:rPr>
        <w:t>ر فأحسن</w:t>
      </w:r>
      <w:r w:rsidR="00054F7A">
        <w:rPr>
          <w:rtl/>
        </w:rPr>
        <w:t>،</w:t>
      </w:r>
      <w:r>
        <w:rPr>
          <w:rtl/>
        </w:rPr>
        <w:t xml:space="preserve"> وعلا</w:t>
      </w:r>
      <w:r w:rsidR="00A07D50">
        <w:rPr>
          <w:rtl/>
        </w:rPr>
        <w:t xml:space="preserve"> </w:t>
      </w:r>
      <w:r>
        <w:rPr>
          <w:rtl/>
        </w:rPr>
        <w:t>فتمكن</w:t>
      </w:r>
      <w:r w:rsidR="00054F7A">
        <w:rPr>
          <w:rtl/>
        </w:rPr>
        <w:t>،</w:t>
      </w:r>
      <w:r>
        <w:rPr>
          <w:rtl/>
        </w:rPr>
        <w:t xml:space="preserve"> واتقن على الا</w:t>
      </w:r>
      <w:r>
        <w:rPr>
          <w:rFonts w:hint="cs"/>
          <w:rtl/>
        </w:rPr>
        <w:t>ُ</w:t>
      </w:r>
      <w:r>
        <w:rPr>
          <w:rtl/>
        </w:rPr>
        <w:t>مور بعزته</w:t>
      </w:r>
      <w:r w:rsidR="00054F7A">
        <w:rPr>
          <w:rtl/>
        </w:rPr>
        <w:t>،</w:t>
      </w:r>
      <w:r>
        <w:rPr>
          <w:rtl/>
        </w:rPr>
        <w:t xml:space="preserve"> لا يوصف هو بالحركة لأن</w:t>
      </w:r>
      <w:r>
        <w:rPr>
          <w:rFonts w:hint="cs"/>
          <w:rtl/>
        </w:rPr>
        <w:t>ّ</w:t>
      </w:r>
      <w:r>
        <w:rPr>
          <w:rtl/>
        </w:rPr>
        <w:t>ها زوال</w:t>
      </w:r>
      <w:r w:rsidR="00054F7A">
        <w:rPr>
          <w:rtl/>
        </w:rPr>
        <w:t>،</w:t>
      </w:r>
      <w:r>
        <w:rPr>
          <w:rtl/>
        </w:rPr>
        <w:t xml:space="preserve"> ولا بسكون</w:t>
      </w:r>
      <w:r w:rsidR="00A07D50">
        <w:rPr>
          <w:rtl/>
        </w:rPr>
        <w:t xml:space="preserve"> </w:t>
      </w:r>
      <w:r>
        <w:rPr>
          <w:rtl/>
        </w:rPr>
        <w:t>لأن</w:t>
      </w:r>
      <w:r>
        <w:rPr>
          <w:rFonts w:hint="cs"/>
          <w:rtl/>
        </w:rPr>
        <w:t>ّ</w:t>
      </w:r>
      <w:r>
        <w:rPr>
          <w:rtl/>
        </w:rPr>
        <w:t>ه من صفة المتشابهين بالأمثال</w:t>
      </w:r>
      <w:r w:rsidR="00054F7A">
        <w:rPr>
          <w:rtl/>
        </w:rPr>
        <w:t>،</w:t>
      </w:r>
      <w:r>
        <w:rPr>
          <w:rtl/>
        </w:rPr>
        <w:t xml:space="preserve"> لا يخفى</w:t>
      </w:r>
      <w:r>
        <w:rPr>
          <w:rFonts w:hint="cs"/>
          <w:rtl/>
        </w:rPr>
        <w:t>ٰ</w:t>
      </w:r>
      <w:r>
        <w:rPr>
          <w:rtl/>
        </w:rPr>
        <w:t xml:space="preserve"> عليه كرور ذوي الأحوال</w:t>
      </w:r>
      <w:r w:rsidR="00054F7A">
        <w:rPr>
          <w:rtl/>
        </w:rPr>
        <w:t>،</w:t>
      </w:r>
      <w:r>
        <w:rPr>
          <w:rtl/>
        </w:rPr>
        <w:t xml:space="preserve"> عالم الغيب</w:t>
      </w:r>
      <w:r w:rsidR="00A07D50">
        <w:rPr>
          <w:rtl/>
        </w:rPr>
        <w:t xml:space="preserve"> </w:t>
      </w:r>
      <w:r>
        <w:rPr>
          <w:rtl/>
        </w:rPr>
        <w:t>والشهادة</w:t>
      </w:r>
      <w:r w:rsidR="00054F7A">
        <w:rPr>
          <w:rtl/>
        </w:rPr>
        <w:t>،</w:t>
      </w:r>
      <w:r>
        <w:rPr>
          <w:rtl/>
        </w:rPr>
        <w:t xml:space="preserve"> الكبير المتعال.</w:t>
      </w:r>
    </w:p>
    <w:p w:rsidR="0077176E" w:rsidRDefault="0077176E" w:rsidP="000605B2">
      <w:pPr>
        <w:pStyle w:val="libNormal"/>
        <w:rPr>
          <w:rtl/>
        </w:rPr>
      </w:pPr>
      <w:r>
        <w:rPr>
          <w:rtl/>
        </w:rPr>
        <w:t>فقال الحجاج</w:t>
      </w:r>
      <w:r w:rsidR="00054F7A">
        <w:rPr>
          <w:rtl/>
        </w:rPr>
        <w:t>:</w:t>
      </w:r>
      <w:r>
        <w:rPr>
          <w:rtl/>
        </w:rPr>
        <w:t xml:space="preserve"> ياأعرابي لقد أحسنت في التوحيد</w:t>
      </w:r>
      <w:r w:rsidR="00054F7A">
        <w:rPr>
          <w:rtl/>
        </w:rPr>
        <w:t>،</w:t>
      </w:r>
      <w:r>
        <w:rPr>
          <w:rtl/>
        </w:rPr>
        <w:t xml:space="preserve"> فما قولك في هذا الرجل</w:t>
      </w:r>
      <w:r w:rsidR="00A07D50">
        <w:rPr>
          <w:rtl/>
        </w:rPr>
        <w:t xml:space="preserve"> </w:t>
      </w:r>
      <w:r>
        <w:rPr>
          <w:rtl/>
        </w:rPr>
        <w:t>المبعوث محم</w:t>
      </w:r>
      <w:r>
        <w:rPr>
          <w:rFonts w:hint="cs"/>
          <w:rtl/>
        </w:rPr>
        <w:t>ّ</w:t>
      </w:r>
      <w:r>
        <w:rPr>
          <w:rtl/>
        </w:rPr>
        <w:t xml:space="preserve">داً </w:t>
      </w:r>
      <w:r w:rsidR="00054F7A" w:rsidRPr="00054F7A">
        <w:rPr>
          <w:rStyle w:val="libAlaemChar"/>
          <w:rFonts w:hint="cs"/>
          <w:rtl/>
        </w:rPr>
        <w:t>صلى‌الله‌عليه‌وآله‌وسلم</w:t>
      </w:r>
      <w:r w:rsidR="00054F7A">
        <w:rPr>
          <w:rFonts w:hint="cs"/>
          <w:rtl/>
        </w:rPr>
        <w:t>؟</w:t>
      </w:r>
      <w:r>
        <w:rPr>
          <w:rtl/>
        </w:rPr>
        <w:t xml:space="preserve"> فقال</w:t>
      </w:r>
      <w:r w:rsidR="00054F7A">
        <w:rPr>
          <w:rtl/>
        </w:rPr>
        <w:t>:</w:t>
      </w:r>
      <w:r>
        <w:rPr>
          <w:rtl/>
        </w:rPr>
        <w:t xml:space="preserve"> نبي الرحمة</w:t>
      </w:r>
      <w:r w:rsidR="00054F7A">
        <w:rPr>
          <w:rtl/>
        </w:rPr>
        <w:t>،</w:t>
      </w:r>
      <w:r>
        <w:rPr>
          <w:rtl/>
        </w:rPr>
        <w:t xml:space="preserve"> بعثه الله على حين فترة من الرسل</w:t>
      </w:r>
      <w:r w:rsidR="00A07D50">
        <w:rPr>
          <w:rtl/>
        </w:rPr>
        <w:t xml:space="preserve"> </w:t>
      </w:r>
      <w:r>
        <w:rPr>
          <w:rtl/>
        </w:rPr>
        <w:t>وضلالة من الا</w:t>
      </w:r>
      <w:r>
        <w:rPr>
          <w:rFonts w:hint="cs"/>
          <w:rtl/>
        </w:rPr>
        <w:t>ُ</w:t>
      </w:r>
      <w:r>
        <w:rPr>
          <w:rtl/>
        </w:rPr>
        <w:t>مم</w:t>
      </w:r>
      <w:r w:rsidR="00054F7A">
        <w:rPr>
          <w:rtl/>
        </w:rPr>
        <w:t>،</w:t>
      </w:r>
      <w:r>
        <w:rPr>
          <w:rtl/>
        </w:rPr>
        <w:t xml:space="preserve"> والا</w:t>
      </w:r>
      <w:r>
        <w:rPr>
          <w:rFonts w:hint="cs"/>
          <w:rtl/>
        </w:rPr>
        <w:t>ُ</w:t>
      </w:r>
      <w:r>
        <w:rPr>
          <w:rtl/>
        </w:rPr>
        <w:t>مم يومئذٍ في الجاهلية الجهلاء</w:t>
      </w:r>
      <w:r w:rsidR="00054F7A">
        <w:rPr>
          <w:rtl/>
        </w:rPr>
        <w:t>،</w:t>
      </w:r>
      <w:r>
        <w:rPr>
          <w:rtl/>
        </w:rPr>
        <w:t xml:space="preserve"> لا يدينون لله بدين</w:t>
      </w:r>
      <w:r w:rsidR="00A07D50">
        <w:rPr>
          <w:rtl/>
        </w:rPr>
        <w:t xml:space="preserve"> </w:t>
      </w:r>
      <w:r>
        <w:rPr>
          <w:rtl/>
        </w:rPr>
        <w:t>ولا يقر</w:t>
      </w:r>
      <w:r>
        <w:rPr>
          <w:rFonts w:hint="cs"/>
          <w:rtl/>
        </w:rPr>
        <w:t>أو</w:t>
      </w:r>
      <w:r>
        <w:rPr>
          <w:rtl/>
        </w:rPr>
        <w:t>ن له كتابا</w:t>
      </w:r>
      <w:r>
        <w:rPr>
          <w:rFonts w:hint="cs"/>
          <w:rtl/>
        </w:rPr>
        <w:t>ً</w:t>
      </w:r>
      <w:r w:rsidR="00054F7A">
        <w:rPr>
          <w:rtl/>
        </w:rPr>
        <w:t>،</w:t>
      </w:r>
      <w:r>
        <w:rPr>
          <w:rtl/>
        </w:rPr>
        <w:t xml:space="preserve"> أصحاب حجر</w:t>
      </w:r>
      <w:r>
        <w:rPr>
          <w:rFonts w:hint="cs"/>
          <w:rtl/>
        </w:rPr>
        <w:t>ٍ</w:t>
      </w:r>
      <w:r>
        <w:rPr>
          <w:rtl/>
        </w:rPr>
        <w:t xml:space="preserve"> ومدر</w:t>
      </w:r>
      <w:r>
        <w:rPr>
          <w:rFonts w:hint="cs"/>
          <w:rtl/>
        </w:rPr>
        <w:t>ٍ</w:t>
      </w:r>
      <w:r>
        <w:rPr>
          <w:rtl/>
        </w:rPr>
        <w:t xml:space="preserve"> وضيق وضنك</w:t>
      </w:r>
      <w:r w:rsidR="00054F7A">
        <w:rPr>
          <w:rtl/>
        </w:rPr>
        <w:t>،</w:t>
      </w:r>
      <w:r>
        <w:rPr>
          <w:rtl/>
        </w:rPr>
        <w:t xml:space="preserve"> عبدوا من دون الله</w:t>
      </w:r>
      <w:r w:rsidR="00A07D50">
        <w:rPr>
          <w:rtl/>
        </w:rPr>
        <w:t xml:space="preserve"> </w:t>
      </w:r>
      <w:r>
        <w:rPr>
          <w:rtl/>
        </w:rPr>
        <w:t>أصنام واتخذوا الأوثان حتى</w:t>
      </w:r>
      <w:r>
        <w:rPr>
          <w:rFonts w:hint="cs"/>
          <w:rtl/>
        </w:rPr>
        <w:t>ٰ</w:t>
      </w:r>
      <w:r>
        <w:rPr>
          <w:rtl/>
        </w:rPr>
        <w:t xml:space="preserve"> بعث الله عزّ وجلّ نبيا</w:t>
      </w:r>
      <w:r>
        <w:rPr>
          <w:rFonts w:hint="cs"/>
          <w:rtl/>
        </w:rPr>
        <w:t>ً</w:t>
      </w:r>
      <w:r>
        <w:rPr>
          <w:rtl/>
        </w:rPr>
        <w:t xml:space="preserve"> مرسلا</w:t>
      </w:r>
      <w:r>
        <w:rPr>
          <w:rFonts w:hint="cs"/>
          <w:rtl/>
        </w:rPr>
        <w:t>ً</w:t>
      </w:r>
      <w:r>
        <w:rPr>
          <w:rtl/>
        </w:rPr>
        <w:t xml:space="preserve"> جمع ا</w:t>
      </w:r>
      <w:r>
        <w:rPr>
          <w:rFonts w:hint="cs"/>
          <w:rtl/>
        </w:rPr>
        <w:t>ُ</w:t>
      </w:r>
      <w:r>
        <w:rPr>
          <w:rtl/>
        </w:rPr>
        <w:t>مورهم.</w:t>
      </w:r>
    </w:p>
    <w:p w:rsidR="00A07D50" w:rsidRDefault="0077176E" w:rsidP="00A07D50">
      <w:pPr>
        <w:pStyle w:val="libNormal"/>
        <w:rPr>
          <w:rtl/>
        </w:rPr>
      </w:pPr>
      <w:r>
        <w:rPr>
          <w:rtl/>
        </w:rPr>
        <w:t>فقال الحجاج</w:t>
      </w:r>
      <w:r w:rsidR="00054F7A">
        <w:rPr>
          <w:rtl/>
        </w:rPr>
        <w:t>:</w:t>
      </w:r>
      <w:r>
        <w:rPr>
          <w:rtl/>
        </w:rPr>
        <w:t xml:space="preserve"> ياأعرابي لقد أحسنت في هذا أيضاً</w:t>
      </w:r>
      <w:r w:rsidR="00054F7A">
        <w:rPr>
          <w:rtl/>
        </w:rPr>
        <w:t>،</w:t>
      </w:r>
      <w:r>
        <w:rPr>
          <w:rtl/>
        </w:rPr>
        <w:t xml:space="preserve"> فما قولك في علي بن أبي</w:t>
      </w:r>
      <w:r w:rsidR="00A07D50">
        <w:rPr>
          <w:rtl/>
        </w:rPr>
        <w:t xml:space="preserve"> </w:t>
      </w:r>
      <w:r>
        <w:rPr>
          <w:rtl/>
        </w:rPr>
        <w:t>طالب</w:t>
      </w:r>
      <w:r w:rsidR="00054F7A">
        <w:rPr>
          <w:rFonts w:hint="cs"/>
          <w:rtl/>
        </w:rPr>
        <w:t>؟</w:t>
      </w:r>
      <w:r>
        <w:rPr>
          <w:rtl/>
        </w:rPr>
        <w:t xml:space="preserve"> قال</w:t>
      </w:r>
      <w:r w:rsidR="00054F7A">
        <w:rPr>
          <w:rtl/>
        </w:rPr>
        <w:t>:</w:t>
      </w:r>
      <w:r>
        <w:rPr>
          <w:rtl/>
        </w:rPr>
        <w:t xml:space="preserve"> فسكت الأعرابي</w:t>
      </w:r>
      <w:r w:rsidR="00054F7A">
        <w:rPr>
          <w:rtl/>
        </w:rPr>
        <w:t>،</w:t>
      </w:r>
      <w:r>
        <w:rPr>
          <w:rtl/>
        </w:rPr>
        <w:t xml:space="preserve"> قال في نفسه</w:t>
      </w:r>
      <w:r w:rsidR="00054F7A">
        <w:rPr>
          <w:rtl/>
        </w:rPr>
        <w:t>:</w:t>
      </w:r>
      <w:r>
        <w:rPr>
          <w:rtl/>
        </w:rPr>
        <w:t xml:space="preserve"> إن أنا صد</w:t>
      </w:r>
      <w:r>
        <w:rPr>
          <w:rFonts w:hint="cs"/>
          <w:rtl/>
        </w:rPr>
        <w:t>ّ</w:t>
      </w:r>
      <w:r>
        <w:rPr>
          <w:rtl/>
        </w:rPr>
        <w:t>قته قتلني وإن كذ</w:t>
      </w:r>
      <w:r>
        <w:rPr>
          <w:rFonts w:hint="cs"/>
          <w:rtl/>
        </w:rPr>
        <w:t>ّ</w:t>
      </w:r>
      <w:r>
        <w:rPr>
          <w:rtl/>
        </w:rPr>
        <w:t>بته فبم</w:t>
      </w:r>
      <w:r>
        <w:rPr>
          <w:rFonts w:hint="cs"/>
          <w:rtl/>
        </w:rPr>
        <w:t>َ</w:t>
      </w:r>
      <w:r w:rsidR="00A07D50">
        <w:rPr>
          <w:rtl/>
        </w:rPr>
        <w:t xml:space="preserve"> </w:t>
      </w:r>
      <w:r>
        <w:rPr>
          <w:rtl/>
        </w:rPr>
        <w:t>ألقى</w:t>
      </w:r>
      <w:r>
        <w:rPr>
          <w:rFonts w:hint="cs"/>
          <w:rtl/>
        </w:rPr>
        <w:t>ٰ</w:t>
      </w:r>
      <w:r>
        <w:rPr>
          <w:rtl/>
        </w:rPr>
        <w:t xml:space="preserve"> محم</w:t>
      </w:r>
      <w:r>
        <w:rPr>
          <w:rFonts w:hint="cs"/>
          <w:rtl/>
        </w:rPr>
        <w:t>ّ</w:t>
      </w:r>
      <w:r>
        <w:rPr>
          <w:rtl/>
        </w:rPr>
        <w:t xml:space="preserve">داً </w:t>
      </w:r>
      <w:r w:rsidR="00054F7A" w:rsidRPr="00054F7A">
        <w:rPr>
          <w:rStyle w:val="libAlaemChar"/>
          <w:rFonts w:hint="cs"/>
          <w:rtl/>
        </w:rPr>
        <w:t>صلى‌الله‌عليه‌وآله‌وسلم</w:t>
      </w:r>
      <w:r w:rsidR="00054F7A">
        <w:rPr>
          <w:rtl/>
        </w:rPr>
        <w:t>،</w:t>
      </w:r>
      <w:r>
        <w:rPr>
          <w:rtl/>
        </w:rPr>
        <w:t xml:space="preserve"> ثم قال</w:t>
      </w:r>
      <w:r w:rsidR="00054F7A">
        <w:rPr>
          <w:rtl/>
        </w:rPr>
        <w:t>:</w:t>
      </w:r>
      <w:r>
        <w:rPr>
          <w:rtl/>
        </w:rPr>
        <w:t xml:space="preserve"> الدنيا فانية والآخرة باقية خذها إليك من السلمي</w:t>
      </w:r>
      <w:r w:rsidR="00A07D50">
        <w:rPr>
          <w:rtl/>
        </w:rPr>
        <w:t xml:space="preserve"> </w:t>
      </w:r>
      <w:r>
        <w:rPr>
          <w:rtl/>
        </w:rPr>
        <w:t>علي بن أبي طالب الداعي إلى الله</w:t>
      </w:r>
      <w:r w:rsidR="00054F7A">
        <w:rPr>
          <w:rtl/>
        </w:rPr>
        <w:t>،</w:t>
      </w:r>
      <w:r>
        <w:rPr>
          <w:rtl/>
        </w:rPr>
        <w:t xml:space="preserve"> وصهر المرسل الأو</w:t>
      </w:r>
      <w:r>
        <w:rPr>
          <w:rFonts w:hint="cs"/>
          <w:rtl/>
        </w:rPr>
        <w:t>ّ</w:t>
      </w:r>
      <w:r>
        <w:rPr>
          <w:rtl/>
        </w:rPr>
        <w:t>اه</w:t>
      </w:r>
      <w:r w:rsidR="00054F7A">
        <w:rPr>
          <w:rtl/>
        </w:rPr>
        <w:t>،</w:t>
      </w:r>
      <w:r>
        <w:rPr>
          <w:rtl/>
        </w:rPr>
        <w:t xml:space="preserve"> وسفينة النجاح</w:t>
      </w:r>
      <w:r w:rsidR="00054F7A">
        <w:rPr>
          <w:rtl/>
        </w:rPr>
        <w:t>،</w:t>
      </w:r>
      <w:r>
        <w:rPr>
          <w:rtl/>
        </w:rPr>
        <w:t xml:space="preserve"> وبحر</w:t>
      </w:r>
      <w:r w:rsidR="00A07D50">
        <w:rPr>
          <w:rtl/>
        </w:rPr>
        <w:t xml:space="preserve"> </w:t>
      </w:r>
      <w:r>
        <w:rPr>
          <w:rtl/>
        </w:rPr>
        <w:t xml:space="preserve">بين الساح </w:t>
      </w:r>
      <w:r w:rsidRPr="00054F7A">
        <w:rPr>
          <w:rStyle w:val="libFootnotenumChar"/>
          <w:rtl/>
        </w:rPr>
        <w:t>(2)</w:t>
      </w:r>
      <w:r w:rsidR="00054F7A">
        <w:rPr>
          <w:rtl/>
        </w:rPr>
        <w:t>،</w:t>
      </w:r>
      <w:r>
        <w:rPr>
          <w:rtl/>
        </w:rPr>
        <w:t xml:space="preserve"> وغيث بين الرواح</w:t>
      </w:r>
      <w:r w:rsidR="00054F7A">
        <w:rPr>
          <w:rtl/>
        </w:rPr>
        <w:t>،</w:t>
      </w:r>
      <w:r>
        <w:rPr>
          <w:rtl/>
        </w:rPr>
        <w:t xml:space="preserve"> قاتل المشركين</w:t>
      </w:r>
      <w:r w:rsidR="00054F7A">
        <w:rPr>
          <w:rtl/>
        </w:rPr>
        <w:t>،</w:t>
      </w:r>
      <w:r>
        <w:rPr>
          <w:rtl/>
        </w:rPr>
        <w:t xml:space="preserve"> وقامع المعتدين</w:t>
      </w:r>
      <w:r w:rsidR="00054F7A">
        <w:rPr>
          <w:rtl/>
        </w:rPr>
        <w:t>،</w:t>
      </w:r>
      <w:r>
        <w:rPr>
          <w:rtl/>
        </w:rPr>
        <w:t xml:space="preserve"> وأمير</w:t>
      </w:r>
      <w:r w:rsidR="00A07D50">
        <w:rPr>
          <w:rtl/>
        </w:rPr>
        <w:t xml:space="preserve"> </w:t>
      </w:r>
      <w:r>
        <w:rPr>
          <w:rtl/>
        </w:rPr>
        <w:t>المؤمنين</w:t>
      </w:r>
      <w:r w:rsidR="00054F7A">
        <w:rPr>
          <w:rtl/>
        </w:rPr>
        <w:t>،</w:t>
      </w:r>
      <w:r>
        <w:rPr>
          <w:rtl/>
        </w:rPr>
        <w:t xml:space="preserve"> وابن عم</w:t>
      </w:r>
      <w:r>
        <w:rPr>
          <w:rFonts w:hint="cs"/>
          <w:rtl/>
        </w:rPr>
        <w:t>ّ</w:t>
      </w:r>
      <w:r>
        <w:rPr>
          <w:rtl/>
        </w:rPr>
        <w:t xml:space="preserve"> نبي الله </w:t>
      </w:r>
      <w:r w:rsidR="00054F7A" w:rsidRPr="00054F7A">
        <w:rPr>
          <w:rStyle w:val="libAlaemChar"/>
          <w:rFonts w:hint="cs"/>
          <w:rtl/>
        </w:rPr>
        <w:t>صلى‌الله‌عليه‌وآله‌وسلم</w:t>
      </w:r>
      <w:r>
        <w:rPr>
          <w:rtl/>
        </w:rPr>
        <w:t xml:space="preserve"> أجمعين</w:t>
      </w:r>
      <w:r w:rsidR="00054F7A">
        <w:rPr>
          <w:rtl/>
        </w:rPr>
        <w:t>،</w:t>
      </w:r>
      <w:r>
        <w:rPr>
          <w:rtl/>
        </w:rPr>
        <w:t xml:space="preserve"> وزوج فاطمة الزهراء</w:t>
      </w:r>
      <w:r w:rsidR="00054F7A">
        <w:rPr>
          <w:rtl/>
        </w:rPr>
        <w:t>،</w:t>
      </w:r>
      <w:r>
        <w:rPr>
          <w:rtl/>
        </w:rPr>
        <w:t xml:space="preserve"> وأب الحسن</w:t>
      </w:r>
      <w:r w:rsidR="00A07D50">
        <w:rPr>
          <w:rtl/>
        </w:rPr>
        <w:t xml:space="preserve"> </w:t>
      </w:r>
    </w:p>
    <w:p w:rsidR="0077176E" w:rsidRPr="00E52FD9"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غ</w:t>
            </w:r>
            <w:r>
              <w:rPr>
                <w:rFonts w:hint="cs"/>
                <w:rtl/>
              </w:rPr>
              <w:t>َ</w:t>
            </w:r>
            <w:r>
              <w:rPr>
                <w:rtl/>
              </w:rPr>
              <w:t>ش</w:t>
            </w:r>
            <w:r>
              <w:rPr>
                <w:rFonts w:hint="cs"/>
                <w:rtl/>
              </w:rPr>
              <w:t>َ</w:t>
            </w:r>
            <w:r>
              <w:rPr>
                <w:rtl/>
              </w:rPr>
              <w:t>م</w:t>
            </w:r>
            <w:r w:rsidR="00054F7A">
              <w:rPr>
                <w:rtl/>
              </w:rPr>
              <w:t>:</w:t>
            </w:r>
            <w:r>
              <w:rPr>
                <w:rtl/>
              </w:rPr>
              <w:t xml:space="preserve"> ظ</w:t>
            </w:r>
            <w:r>
              <w:rPr>
                <w:rFonts w:hint="cs"/>
                <w:rtl/>
              </w:rPr>
              <w:t>َ</w:t>
            </w:r>
            <w:r>
              <w:rPr>
                <w:rtl/>
              </w:rPr>
              <w:t>ل</w:t>
            </w:r>
            <w:r>
              <w:rPr>
                <w:rFonts w:hint="cs"/>
                <w:rtl/>
              </w:rPr>
              <w:t>َ</w:t>
            </w:r>
            <w:r>
              <w:rPr>
                <w:rtl/>
              </w:rPr>
              <w:t>م.</w:t>
            </w:r>
          </w:p>
        </w:tc>
        <w:tc>
          <w:tcPr>
            <w:tcW w:w="2500" w:type="pct"/>
          </w:tcPr>
          <w:p w:rsidR="0077176E" w:rsidRDefault="0077176E" w:rsidP="00054F7A">
            <w:pPr>
              <w:pStyle w:val="libFootnote0"/>
              <w:rPr>
                <w:rtl/>
              </w:rPr>
            </w:pPr>
            <w:r>
              <w:rPr>
                <w:rtl/>
              </w:rPr>
              <w:t>(2) ساح الماء</w:t>
            </w:r>
            <w:r w:rsidR="00054F7A">
              <w:rPr>
                <w:rtl/>
              </w:rPr>
              <w:t>:</w:t>
            </w:r>
            <w:r>
              <w:rPr>
                <w:rtl/>
              </w:rPr>
              <w:t xml:space="preserve"> جرى على وجه الأرض.</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والحسين</w:t>
      </w:r>
      <w:r w:rsidR="00054F7A">
        <w:rPr>
          <w:rtl/>
        </w:rPr>
        <w:t>،</w:t>
      </w:r>
      <w:r>
        <w:rPr>
          <w:rtl/>
        </w:rPr>
        <w:t xml:space="preserve"> ريحانتي نبي الله </w:t>
      </w:r>
      <w:r w:rsidR="00054F7A" w:rsidRPr="00054F7A">
        <w:rPr>
          <w:rStyle w:val="libAlaemChar"/>
          <w:rFonts w:hint="cs"/>
          <w:rtl/>
        </w:rPr>
        <w:t>صلى‌الله‌عليه‌وآله‌وسلم</w:t>
      </w:r>
      <w:r w:rsidR="00054F7A">
        <w:rPr>
          <w:rtl/>
        </w:rPr>
        <w:t>،</w:t>
      </w:r>
      <w:r>
        <w:rPr>
          <w:rtl/>
        </w:rPr>
        <w:t xml:space="preserve"> وثمرة فؤاده</w:t>
      </w:r>
      <w:r w:rsidR="00054F7A">
        <w:rPr>
          <w:rtl/>
        </w:rPr>
        <w:t>،</w:t>
      </w:r>
      <w:r>
        <w:rPr>
          <w:rtl/>
        </w:rPr>
        <w:t xml:space="preserve"> هامات هامات</w:t>
      </w:r>
      <w:r w:rsidR="00054F7A">
        <w:rPr>
          <w:rtl/>
        </w:rPr>
        <w:t>،</w:t>
      </w:r>
      <w:r>
        <w:rPr>
          <w:rtl/>
        </w:rPr>
        <w:t xml:space="preserve"> وسادات</w:t>
      </w:r>
      <w:r w:rsidR="00A07D50">
        <w:rPr>
          <w:rtl/>
        </w:rPr>
        <w:t xml:space="preserve"> </w:t>
      </w:r>
      <w:r>
        <w:rPr>
          <w:rtl/>
        </w:rPr>
        <w:t>سادات</w:t>
      </w:r>
      <w:r w:rsidR="00054F7A">
        <w:rPr>
          <w:rtl/>
        </w:rPr>
        <w:t>،</w:t>
      </w:r>
      <w:r>
        <w:rPr>
          <w:rtl/>
        </w:rPr>
        <w:t xml:space="preserve"> ولدتهما البتول</w:t>
      </w:r>
      <w:r w:rsidR="00054F7A">
        <w:rPr>
          <w:rtl/>
        </w:rPr>
        <w:t>،</w:t>
      </w:r>
      <w:r>
        <w:rPr>
          <w:rtl/>
        </w:rPr>
        <w:t xml:space="preserve"> وسماهما الرسول </w:t>
      </w:r>
      <w:r w:rsidR="00054F7A" w:rsidRPr="00054F7A">
        <w:rPr>
          <w:rStyle w:val="libAlaemChar"/>
          <w:rFonts w:hint="cs"/>
          <w:rtl/>
        </w:rPr>
        <w:t>صلى‌الله‌عليه‌وآله‌وسلم</w:t>
      </w:r>
      <w:r w:rsidR="00054F7A">
        <w:rPr>
          <w:rtl/>
        </w:rPr>
        <w:t>،</w:t>
      </w:r>
      <w:r>
        <w:rPr>
          <w:rtl/>
        </w:rPr>
        <w:t xml:space="preserve"> وكن</w:t>
      </w:r>
      <w:r>
        <w:rPr>
          <w:rFonts w:hint="cs"/>
          <w:rtl/>
        </w:rPr>
        <w:t>ّ</w:t>
      </w:r>
      <w:r>
        <w:rPr>
          <w:rtl/>
        </w:rPr>
        <w:t>اهما الجليل</w:t>
      </w:r>
      <w:r w:rsidR="00054F7A">
        <w:rPr>
          <w:rtl/>
        </w:rPr>
        <w:t>،</w:t>
      </w:r>
      <w:r>
        <w:rPr>
          <w:rtl/>
        </w:rPr>
        <w:t xml:space="preserve"> وناغاهما </w:t>
      </w:r>
      <w:r w:rsidRPr="00054F7A">
        <w:rPr>
          <w:rStyle w:val="libFootnotenumChar"/>
          <w:rtl/>
        </w:rPr>
        <w:t>(1)</w:t>
      </w:r>
      <w:r w:rsidR="00A07D50">
        <w:rPr>
          <w:rtl/>
        </w:rPr>
        <w:t xml:space="preserve"> </w:t>
      </w:r>
      <w:r>
        <w:rPr>
          <w:rtl/>
        </w:rPr>
        <w:t>جبرئيل</w:t>
      </w:r>
      <w:r w:rsidR="00054F7A">
        <w:rPr>
          <w:rtl/>
        </w:rPr>
        <w:t>،</w:t>
      </w:r>
      <w:r>
        <w:rPr>
          <w:rtl/>
        </w:rPr>
        <w:t xml:space="preserve"> وحن</w:t>
      </w:r>
      <w:r>
        <w:rPr>
          <w:rFonts w:hint="cs"/>
          <w:rtl/>
        </w:rPr>
        <w:t>ّ</w:t>
      </w:r>
      <w:r>
        <w:rPr>
          <w:rtl/>
        </w:rPr>
        <w:t>كهما ميكائيل</w:t>
      </w:r>
      <w:r w:rsidR="00054F7A">
        <w:rPr>
          <w:rtl/>
        </w:rPr>
        <w:t>،</w:t>
      </w:r>
      <w:r>
        <w:rPr>
          <w:rtl/>
        </w:rPr>
        <w:t xml:space="preserve"> فهل لهؤلاء من عديل.</w:t>
      </w:r>
    </w:p>
    <w:p w:rsidR="0077176E" w:rsidRDefault="0077176E" w:rsidP="000605B2">
      <w:pPr>
        <w:pStyle w:val="libNormal"/>
        <w:rPr>
          <w:rtl/>
        </w:rPr>
      </w:pPr>
      <w:r>
        <w:rPr>
          <w:rtl/>
        </w:rPr>
        <w:t>قال طاووس</w:t>
      </w:r>
      <w:r w:rsidR="00054F7A">
        <w:rPr>
          <w:rtl/>
        </w:rPr>
        <w:t>:</w:t>
      </w:r>
      <w:r>
        <w:rPr>
          <w:rtl/>
        </w:rPr>
        <w:t xml:space="preserve"> لقد تبين</w:t>
      </w:r>
      <w:r>
        <w:rPr>
          <w:rFonts w:hint="cs"/>
          <w:rtl/>
        </w:rPr>
        <w:t>َ</w:t>
      </w:r>
      <w:r>
        <w:rPr>
          <w:rtl/>
        </w:rPr>
        <w:t xml:space="preserve"> أثر الغضب على وجه الحجاج</w:t>
      </w:r>
      <w:r w:rsidR="00054F7A">
        <w:rPr>
          <w:rtl/>
        </w:rPr>
        <w:t>،</w:t>
      </w:r>
      <w:r>
        <w:rPr>
          <w:rtl/>
        </w:rPr>
        <w:t xml:space="preserve"> فقال الحجاج</w:t>
      </w:r>
      <w:r w:rsidR="00054F7A">
        <w:rPr>
          <w:rtl/>
        </w:rPr>
        <w:t>:</w:t>
      </w:r>
      <w:r w:rsidR="00A07D50">
        <w:rPr>
          <w:rtl/>
        </w:rPr>
        <w:t xml:space="preserve"> </w:t>
      </w:r>
      <w:r>
        <w:rPr>
          <w:rtl/>
        </w:rPr>
        <w:t>ياأعرابي فما تقول في</w:t>
      </w:r>
      <w:r>
        <w:rPr>
          <w:rFonts w:hint="cs"/>
          <w:rtl/>
        </w:rPr>
        <w:t>ّ</w:t>
      </w:r>
      <w:r w:rsidR="00054F7A">
        <w:rPr>
          <w:rFonts w:hint="cs"/>
          <w:rtl/>
        </w:rPr>
        <w:t>؟</w:t>
      </w:r>
      <w:r>
        <w:rPr>
          <w:rtl/>
        </w:rPr>
        <w:t xml:space="preserve"> قال</w:t>
      </w:r>
      <w:r w:rsidR="00054F7A">
        <w:rPr>
          <w:rtl/>
        </w:rPr>
        <w:t>:</w:t>
      </w:r>
      <w:r>
        <w:rPr>
          <w:rtl/>
        </w:rPr>
        <w:t xml:space="preserve"> أنت</w:t>
      </w:r>
      <w:r>
        <w:rPr>
          <w:rFonts w:hint="cs"/>
          <w:rtl/>
        </w:rPr>
        <w:t>َ</w:t>
      </w:r>
      <w:r>
        <w:rPr>
          <w:rtl/>
        </w:rPr>
        <w:t xml:space="preserve"> بنفسك أعلم</w:t>
      </w:r>
      <w:r w:rsidR="00054F7A">
        <w:rPr>
          <w:rtl/>
        </w:rPr>
        <w:t>،</w:t>
      </w:r>
      <w:r>
        <w:rPr>
          <w:rtl/>
        </w:rPr>
        <w:t xml:space="preserve"> قال</w:t>
      </w:r>
      <w:r w:rsidR="00054F7A">
        <w:rPr>
          <w:rtl/>
        </w:rPr>
        <w:t>:</w:t>
      </w:r>
      <w:r>
        <w:rPr>
          <w:rtl/>
        </w:rPr>
        <w:t xml:space="preserve"> قل في أميرك شيئاً</w:t>
      </w:r>
      <w:r w:rsidR="00054F7A">
        <w:rPr>
          <w:rtl/>
        </w:rPr>
        <w:t>،</w:t>
      </w:r>
      <w:r>
        <w:rPr>
          <w:rtl/>
        </w:rPr>
        <w:t xml:space="preserve"> قال</w:t>
      </w:r>
      <w:r w:rsidR="00054F7A">
        <w:rPr>
          <w:rtl/>
        </w:rPr>
        <w:t>:</w:t>
      </w:r>
      <w:r>
        <w:rPr>
          <w:rtl/>
        </w:rPr>
        <w:t xml:space="preserve"> إذا</w:t>
      </w:r>
      <w:r>
        <w:rPr>
          <w:rFonts w:hint="cs"/>
          <w:rtl/>
        </w:rPr>
        <w:t>ً</w:t>
      </w:r>
      <w:r w:rsidR="00A07D50">
        <w:rPr>
          <w:rtl/>
        </w:rPr>
        <w:t xml:space="preserve"> </w:t>
      </w:r>
      <w:r>
        <w:rPr>
          <w:rtl/>
        </w:rPr>
        <w:t>أس</w:t>
      </w:r>
      <w:r>
        <w:rPr>
          <w:rFonts w:hint="cs"/>
          <w:rtl/>
        </w:rPr>
        <w:t>و</w:t>
      </w:r>
      <w:r>
        <w:rPr>
          <w:rtl/>
        </w:rPr>
        <w:t>ؤك ولا أسرك</w:t>
      </w:r>
      <w:r w:rsidR="00054F7A">
        <w:rPr>
          <w:rtl/>
        </w:rPr>
        <w:t>،</w:t>
      </w:r>
      <w:r>
        <w:rPr>
          <w:rtl/>
        </w:rPr>
        <w:t xml:space="preserve"> قال</w:t>
      </w:r>
      <w:r w:rsidR="00054F7A">
        <w:rPr>
          <w:rtl/>
        </w:rPr>
        <w:t>:</w:t>
      </w:r>
      <w:r>
        <w:rPr>
          <w:rtl/>
        </w:rPr>
        <w:t xml:space="preserve"> بث</w:t>
      </w:r>
      <w:r>
        <w:rPr>
          <w:rFonts w:hint="cs"/>
          <w:rtl/>
        </w:rPr>
        <w:t>ّ</w:t>
      </w:r>
      <w:r>
        <w:rPr>
          <w:rtl/>
        </w:rPr>
        <w:t xml:space="preserve"> فيما علمت</w:t>
      </w:r>
      <w:r w:rsidR="00054F7A">
        <w:rPr>
          <w:rtl/>
        </w:rPr>
        <w:t>،</w:t>
      </w:r>
      <w:r>
        <w:rPr>
          <w:rtl/>
        </w:rPr>
        <w:t xml:space="preserve"> قال</w:t>
      </w:r>
      <w:r w:rsidR="00054F7A">
        <w:rPr>
          <w:rtl/>
        </w:rPr>
        <w:t>:</w:t>
      </w:r>
      <w:r>
        <w:rPr>
          <w:rtl/>
        </w:rPr>
        <w:t xml:space="preserve"> وما علمتك إلاّ ظالما</w:t>
      </w:r>
      <w:r>
        <w:rPr>
          <w:rFonts w:hint="cs"/>
          <w:rtl/>
        </w:rPr>
        <w:t>ً</w:t>
      </w:r>
      <w:r>
        <w:rPr>
          <w:rtl/>
        </w:rPr>
        <w:t xml:space="preserve"> غشوما</w:t>
      </w:r>
      <w:r>
        <w:rPr>
          <w:rFonts w:hint="cs"/>
          <w:rtl/>
        </w:rPr>
        <w:t>ً</w:t>
      </w:r>
      <w:r w:rsidR="00054F7A">
        <w:rPr>
          <w:rtl/>
        </w:rPr>
        <w:t>،</w:t>
      </w:r>
      <w:r>
        <w:rPr>
          <w:rtl/>
        </w:rPr>
        <w:t xml:space="preserve"> قتلت</w:t>
      </w:r>
      <w:r w:rsidR="00A07D50">
        <w:rPr>
          <w:rtl/>
        </w:rPr>
        <w:t xml:space="preserve"> </w:t>
      </w:r>
      <w:r>
        <w:rPr>
          <w:rtl/>
        </w:rPr>
        <w:t>أولياء الله بغير الحق</w:t>
      </w:r>
      <w:r w:rsidR="00054F7A">
        <w:rPr>
          <w:rtl/>
        </w:rPr>
        <w:t>،</w:t>
      </w:r>
      <w:r>
        <w:rPr>
          <w:rtl/>
        </w:rPr>
        <w:t xml:space="preserve"> فقال</w:t>
      </w:r>
      <w:r w:rsidR="00054F7A">
        <w:rPr>
          <w:rtl/>
        </w:rPr>
        <w:t>:</w:t>
      </w:r>
      <w:r>
        <w:rPr>
          <w:rtl/>
        </w:rPr>
        <w:t xml:space="preserve"> لأقتلن</w:t>
      </w:r>
      <w:r>
        <w:rPr>
          <w:rFonts w:hint="cs"/>
          <w:rtl/>
        </w:rPr>
        <w:t>ّ</w:t>
      </w:r>
      <w:r>
        <w:rPr>
          <w:rtl/>
        </w:rPr>
        <w:t>ك أشد</w:t>
      </w:r>
      <w:r>
        <w:rPr>
          <w:rFonts w:hint="cs"/>
          <w:rtl/>
        </w:rPr>
        <w:t>ّ</w:t>
      </w:r>
      <w:r>
        <w:rPr>
          <w:rtl/>
        </w:rPr>
        <w:t xml:space="preserve"> القتل</w:t>
      </w:r>
      <w:r w:rsidR="00054F7A">
        <w:rPr>
          <w:rtl/>
        </w:rPr>
        <w:t>،</w:t>
      </w:r>
      <w:r>
        <w:rPr>
          <w:rtl/>
        </w:rPr>
        <w:t xml:space="preserve"> قال</w:t>
      </w:r>
      <w:r w:rsidR="00054F7A">
        <w:rPr>
          <w:rtl/>
        </w:rPr>
        <w:t>:</w:t>
      </w:r>
      <w:r>
        <w:rPr>
          <w:rtl/>
        </w:rPr>
        <w:t xml:space="preserve"> إلى الله تصير الا</w:t>
      </w:r>
      <w:r>
        <w:rPr>
          <w:rFonts w:hint="cs"/>
          <w:rtl/>
        </w:rPr>
        <w:t>ُ</w:t>
      </w:r>
      <w:r>
        <w:rPr>
          <w:rtl/>
        </w:rPr>
        <w:t>مور</w:t>
      </w:r>
      <w:r w:rsidR="00054F7A">
        <w:rPr>
          <w:rtl/>
        </w:rPr>
        <w:t>،</w:t>
      </w:r>
      <w:r>
        <w:rPr>
          <w:rtl/>
        </w:rPr>
        <w:t xml:space="preserve"> فقال</w:t>
      </w:r>
      <w:r w:rsidR="00A07D50">
        <w:rPr>
          <w:rtl/>
        </w:rPr>
        <w:t xml:space="preserve"> </w:t>
      </w:r>
      <w:r>
        <w:rPr>
          <w:rtl/>
        </w:rPr>
        <w:t>الحجاج</w:t>
      </w:r>
      <w:r w:rsidR="00054F7A">
        <w:rPr>
          <w:rtl/>
        </w:rPr>
        <w:t>:</w:t>
      </w:r>
      <w:r>
        <w:rPr>
          <w:rtl/>
        </w:rPr>
        <w:t xml:space="preserve"> ياغلام علي بالن</w:t>
      </w:r>
      <w:r>
        <w:rPr>
          <w:rFonts w:hint="cs"/>
          <w:rtl/>
        </w:rPr>
        <w:t>ّ</w:t>
      </w:r>
      <w:r>
        <w:rPr>
          <w:rtl/>
        </w:rPr>
        <w:t xml:space="preserve">طع </w:t>
      </w:r>
      <w:r w:rsidRPr="00054F7A">
        <w:rPr>
          <w:rStyle w:val="libFootnotenumChar"/>
          <w:rtl/>
        </w:rPr>
        <w:t>(2)</w:t>
      </w:r>
      <w:r>
        <w:rPr>
          <w:rtl/>
        </w:rPr>
        <w:t xml:space="preserve"> والسيف</w:t>
      </w:r>
      <w:r w:rsidR="00054F7A">
        <w:rPr>
          <w:rtl/>
        </w:rPr>
        <w:t>،</w:t>
      </w:r>
      <w:r>
        <w:rPr>
          <w:rtl/>
        </w:rPr>
        <w:t xml:space="preserve"> فلما أن ب</w:t>
      </w:r>
      <w:r>
        <w:rPr>
          <w:rFonts w:hint="cs"/>
          <w:rtl/>
        </w:rPr>
        <w:t>ُ</w:t>
      </w:r>
      <w:r>
        <w:rPr>
          <w:rtl/>
        </w:rPr>
        <w:t>سط الن</w:t>
      </w:r>
      <w:r>
        <w:rPr>
          <w:rFonts w:hint="cs"/>
          <w:rtl/>
        </w:rPr>
        <w:t>ّ</w:t>
      </w:r>
      <w:r>
        <w:rPr>
          <w:rtl/>
        </w:rPr>
        <w:t>طع وج</w:t>
      </w:r>
      <w:r>
        <w:rPr>
          <w:rFonts w:hint="cs"/>
          <w:rtl/>
        </w:rPr>
        <w:t>ُ</w:t>
      </w:r>
      <w:r>
        <w:rPr>
          <w:rtl/>
        </w:rPr>
        <w:t>ر</w:t>
      </w:r>
      <w:r>
        <w:rPr>
          <w:rFonts w:hint="cs"/>
          <w:rtl/>
        </w:rPr>
        <w:t>َ</w:t>
      </w:r>
      <w:r>
        <w:rPr>
          <w:rtl/>
        </w:rPr>
        <w:t xml:space="preserve"> السيف مالبث</w:t>
      </w:r>
      <w:r w:rsidR="00A07D50">
        <w:rPr>
          <w:rtl/>
        </w:rPr>
        <w:t xml:space="preserve"> </w:t>
      </w:r>
      <w:r>
        <w:rPr>
          <w:rtl/>
        </w:rPr>
        <w:t>الأعرابي أن عطس ثلاث عطسات متتابعات</w:t>
      </w:r>
      <w:r w:rsidR="00054F7A">
        <w:rPr>
          <w:rtl/>
        </w:rPr>
        <w:t>،</w:t>
      </w:r>
      <w:r>
        <w:rPr>
          <w:rtl/>
        </w:rPr>
        <w:t xml:space="preserve"> فقال الحجاج</w:t>
      </w:r>
      <w:r w:rsidR="00054F7A">
        <w:rPr>
          <w:rtl/>
        </w:rPr>
        <w:t>:</w:t>
      </w:r>
      <w:r>
        <w:rPr>
          <w:rtl/>
        </w:rPr>
        <w:t xml:space="preserve"> ما عطس ثلاث</w:t>
      </w:r>
      <w:r w:rsidR="00A07D50">
        <w:rPr>
          <w:rtl/>
        </w:rPr>
        <w:t xml:space="preserve"> </w:t>
      </w:r>
      <w:r>
        <w:rPr>
          <w:rtl/>
        </w:rPr>
        <w:t xml:space="preserve">عطسات متتابعات إلاّ زنيم </w:t>
      </w:r>
      <w:r w:rsidRPr="00054F7A">
        <w:rPr>
          <w:rStyle w:val="libFootnotenumChar"/>
          <w:rtl/>
        </w:rPr>
        <w:t>(3)</w:t>
      </w:r>
      <w:r w:rsidR="00054F7A">
        <w:rPr>
          <w:rtl/>
        </w:rPr>
        <w:t>،</w:t>
      </w:r>
      <w:r>
        <w:rPr>
          <w:rtl/>
        </w:rPr>
        <w:t xml:space="preserve"> قال</w:t>
      </w:r>
      <w:r w:rsidR="00054F7A">
        <w:rPr>
          <w:rtl/>
        </w:rPr>
        <w:t>:</w:t>
      </w:r>
      <w:r>
        <w:rPr>
          <w:rtl/>
        </w:rPr>
        <w:t xml:space="preserve"> فما لبث الحجاج أن عطس سبع عطسات</w:t>
      </w:r>
      <w:r w:rsidR="00A07D50">
        <w:rPr>
          <w:rtl/>
        </w:rPr>
        <w:t xml:space="preserve"> </w:t>
      </w:r>
      <w:r>
        <w:rPr>
          <w:rtl/>
        </w:rPr>
        <w:t>متتابعات</w:t>
      </w:r>
      <w:r w:rsidR="00054F7A">
        <w:rPr>
          <w:rtl/>
        </w:rPr>
        <w:t>،</w:t>
      </w:r>
      <w:r>
        <w:rPr>
          <w:rtl/>
        </w:rPr>
        <w:t xml:space="preserve"> فقال الأعرابي</w:t>
      </w:r>
      <w:r w:rsidR="00054F7A">
        <w:rPr>
          <w:rtl/>
        </w:rPr>
        <w:t>:</w:t>
      </w:r>
      <w:r>
        <w:rPr>
          <w:rtl/>
        </w:rPr>
        <w:t xml:space="preserve"> أيها الأمير</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لا تنطقن بما يعيبك ناطق</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فتقول جهلا</w:t>
            </w:r>
            <w:r>
              <w:rPr>
                <w:rFonts w:hint="cs"/>
                <w:rtl/>
              </w:rPr>
              <w:t>ً</w:t>
            </w:r>
            <w:r>
              <w:rPr>
                <w:rtl/>
              </w:rPr>
              <w:t xml:space="preserve"> ليتني لم أنطق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إن</w:t>
            </w:r>
            <w:r>
              <w:rPr>
                <w:rFonts w:hint="cs"/>
                <w:rtl/>
              </w:rPr>
              <w:t>ّ</w:t>
            </w:r>
            <w:r>
              <w:rPr>
                <w:rtl/>
              </w:rPr>
              <w:t xml:space="preserve"> السلامة في السكوت وإنما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يبدي معايبها كثير المنطق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وإذا خشيت ملامة في مجلس</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فأعمد لسانك في اللهات وأطرق</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واحفظ لسانك لا تقول فتبتلي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ان البلاء موكل بالمنطق</w:t>
            </w:r>
            <w:r w:rsidRPr="00054F7A">
              <w:rPr>
                <w:rStyle w:val="libPoemTiniChar0"/>
                <w:rFonts w:eastAsia="SimSun"/>
                <w:rtl/>
              </w:rPr>
              <w:br/>
              <w:t> </w:t>
            </w:r>
          </w:p>
        </w:tc>
      </w:tr>
    </w:tbl>
    <w:p w:rsidR="0077176E" w:rsidRDefault="0077176E" w:rsidP="000605B2">
      <w:pPr>
        <w:pStyle w:val="libNormal"/>
        <w:rPr>
          <w:rtl/>
        </w:rPr>
      </w:pPr>
      <w:r>
        <w:rPr>
          <w:rtl/>
        </w:rPr>
        <w:t>فقال الحجاج</w:t>
      </w:r>
      <w:r w:rsidR="00054F7A">
        <w:rPr>
          <w:rtl/>
        </w:rPr>
        <w:t>:</w:t>
      </w:r>
      <w:r>
        <w:rPr>
          <w:rtl/>
        </w:rPr>
        <w:t xml:space="preserve"> اضرب عنقه على حب</w:t>
      </w:r>
      <w:r>
        <w:rPr>
          <w:rFonts w:hint="cs"/>
          <w:rtl/>
        </w:rPr>
        <w:t>ّ</w:t>
      </w:r>
      <w:r>
        <w:rPr>
          <w:rtl/>
        </w:rPr>
        <w:t xml:space="preserve"> علي بن أبي طالب والحسن والحسين</w:t>
      </w:r>
      <w:r w:rsidR="00054F7A">
        <w:rPr>
          <w:rtl/>
        </w:rPr>
        <w:t>،</w:t>
      </w:r>
      <w:r>
        <w:rPr>
          <w:rtl/>
        </w:rPr>
        <w:t xml:space="preserve"> فلمّا رفع السيف حر</w:t>
      </w:r>
      <w:r>
        <w:rPr>
          <w:rFonts w:hint="cs"/>
          <w:rtl/>
        </w:rPr>
        <w:t>ّ</w:t>
      </w:r>
      <w:r>
        <w:rPr>
          <w:rtl/>
        </w:rPr>
        <w:t>ك الأعرابي شفته فجف يد السي</w:t>
      </w:r>
      <w:r>
        <w:rPr>
          <w:rFonts w:hint="cs"/>
          <w:rtl/>
        </w:rPr>
        <w:t>ّ</w:t>
      </w:r>
      <w:r>
        <w:rPr>
          <w:rtl/>
        </w:rPr>
        <w:t>اف في مقبض سيفه</w:t>
      </w:r>
      <w:r w:rsidR="00054F7A">
        <w:rPr>
          <w:rtl/>
        </w:rPr>
        <w:t>،</w:t>
      </w:r>
      <w:r>
        <w:rPr>
          <w:rtl/>
        </w:rPr>
        <w:t xml:space="preserve"> فقال</w:t>
      </w:r>
      <w:r w:rsidR="00A07D50">
        <w:rPr>
          <w:rtl/>
        </w:rPr>
        <w:t xml:space="preserve"> </w:t>
      </w:r>
      <w:r>
        <w:rPr>
          <w:rtl/>
        </w:rPr>
        <w:t>الحجاج</w:t>
      </w:r>
      <w:r w:rsidR="00054F7A">
        <w:rPr>
          <w:rtl/>
        </w:rPr>
        <w:t>:</w:t>
      </w:r>
      <w:r>
        <w:rPr>
          <w:rtl/>
        </w:rPr>
        <w:t xml:space="preserve"> ياأعرابي لقد تكلمت بعظيم</w:t>
      </w:r>
      <w:r w:rsidR="00054F7A">
        <w:rPr>
          <w:rtl/>
        </w:rPr>
        <w:t>،</w:t>
      </w:r>
      <w:r>
        <w:rPr>
          <w:rtl/>
        </w:rPr>
        <w:t xml:space="preserve"> فقال</w:t>
      </w:r>
      <w:r w:rsidR="00054F7A">
        <w:rPr>
          <w:rtl/>
        </w:rPr>
        <w:t>:</w:t>
      </w:r>
      <w:r>
        <w:rPr>
          <w:rtl/>
        </w:rPr>
        <w:t xml:space="preserve"> لعمري </w:t>
      </w:r>
      <w:r>
        <w:rPr>
          <w:rFonts w:hint="cs"/>
          <w:rtl/>
        </w:rPr>
        <w:t>ا</w:t>
      </w:r>
      <w:r>
        <w:rPr>
          <w:rtl/>
        </w:rPr>
        <w:t>نه لعظيم</w:t>
      </w:r>
      <w:r w:rsidR="00054F7A">
        <w:rPr>
          <w:rtl/>
        </w:rPr>
        <w:t>،</w:t>
      </w:r>
      <w:r>
        <w:rPr>
          <w:rtl/>
        </w:rPr>
        <w:t xml:space="preserve"> قال</w:t>
      </w:r>
      <w:r w:rsidR="00054F7A">
        <w:rPr>
          <w:rtl/>
        </w:rPr>
        <w:t>:</w:t>
      </w:r>
      <w:r>
        <w:rPr>
          <w:rtl/>
        </w:rPr>
        <w:t xml:space="preserve"> فادع إلهك</w:t>
      </w:r>
      <w:r w:rsidR="00A07D50">
        <w:rPr>
          <w:rtl/>
        </w:rPr>
        <w:t xml:space="preserve"> </w:t>
      </w:r>
      <w:r>
        <w:rPr>
          <w:rtl/>
        </w:rPr>
        <w:t>حتى يطلق يد السياف</w:t>
      </w:r>
      <w:r w:rsidR="00054F7A">
        <w:rPr>
          <w:rtl/>
        </w:rPr>
        <w:t>،</w:t>
      </w:r>
      <w:r>
        <w:rPr>
          <w:rtl/>
        </w:rPr>
        <w:t xml:space="preserve"> قال</w:t>
      </w:r>
      <w:r w:rsidR="00054F7A">
        <w:rPr>
          <w:rtl/>
        </w:rPr>
        <w:t>:</w:t>
      </w:r>
      <w:r>
        <w:rPr>
          <w:rtl/>
        </w:rPr>
        <w:t xml:space="preserve"> وتنجيني من القتل.</w:t>
      </w:r>
    </w:p>
    <w:p w:rsidR="00A07D50" w:rsidRDefault="0077176E" w:rsidP="00A07D50">
      <w:pPr>
        <w:pStyle w:val="libNormal"/>
        <w:rPr>
          <w:rtl/>
        </w:rPr>
      </w:pPr>
      <w:r>
        <w:rPr>
          <w:rtl/>
        </w:rPr>
        <w:t>قال</w:t>
      </w:r>
      <w:r w:rsidR="00054F7A">
        <w:rPr>
          <w:rtl/>
        </w:rPr>
        <w:t>:</w:t>
      </w:r>
      <w:r>
        <w:rPr>
          <w:rtl/>
        </w:rPr>
        <w:t xml:space="preserve"> فرفع الأعرابي ثنتي يديه فقال</w:t>
      </w:r>
      <w:r w:rsidR="00054F7A">
        <w:rPr>
          <w:rtl/>
        </w:rPr>
        <w:t>:</w:t>
      </w:r>
      <w:r>
        <w:rPr>
          <w:rtl/>
        </w:rPr>
        <w:t xml:space="preserve"> ياإلهي عند كربتي وياصاحبي عند</w:t>
      </w:r>
      <w:r w:rsidR="00A07D50">
        <w:rPr>
          <w:rtl/>
        </w:rPr>
        <w:t xml:space="preserve"> </w:t>
      </w:r>
      <w:r>
        <w:rPr>
          <w:rtl/>
        </w:rPr>
        <w:t>شدتي ووليي عند نعمتي أسألك ياإلهي وإله آبائي إبراهيم وإسماعيل وإسحاق</w:t>
      </w:r>
      <w:r w:rsidR="00A07D50">
        <w:rPr>
          <w:rtl/>
        </w:rPr>
        <w:t xml:space="preserve"> </w:t>
      </w:r>
    </w:p>
    <w:p w:rsidR="0077176E" w:rsidRPr="00950C61" w:rsidRDefault="00A07D50" w:rsidP="00054F7A">
      <w:pPr>
        <w:pStyle w:val="libLine"/>
        <w:rPr>
          <w:rtl/>
        </w:rPr>
      </w:pPr>
      <w:r>
        <w:rPr>
          <w:rtl/>
        </w:rPr>
        <w:t>__________________</w:t>
      </w:r>
    </w:p>
    <w:p w:rsidR="0077176E" w:rsidRDefault="0077176E" w:rsidP="00054F7A">
      <w:pPr>
        <w:pStyle w:val="libFootnote0"/>
        <w:rPr>
          <w:rtl/>
        </w:rPr>
      </w:pPr>
      <w:r>
        <w:rPr>
          <w:rtl/>
        </w:rPr>
        <w:t>(1) ناغى الصبي</w:t>
      </w:r>
      <w:r w:rsidR="00054F7A">
        <w:rPr>
          <w:rtl/>
        </w:rPr>
        <w:t>:</w:t>
      </w:r>
      <w:r>
        <w:rPr>
          <w:rtl/>
        </w:rPr>
        <w:t xml:space="preserve"> كل</w:t>
      </w:r>
      <w:r>
        <w:rPr>
          <w:rFonts w:hint="cs"/>
          <w:rtl/>
        </w:rPr>
        <w:t>ّ</w:t>
      </w:r>
      <w:r>
        <w:rPr>
          <w:rtl/>
        </w:rPr>
        <w:t>مه بما يعجبه ويسر</w:t>
      </w:r>
      <w:r>
        <w:rPr>
          <w:rFonts w:hint="cs"/>
          <w:rtl/>
        </w:rPr>
        <w:t>ّ</w:t>
      </w:r>
      <w:r>
        <w:rPr>
          <w:rtl/>
        </w:rPr>
        <w:t>ه.</w:t>
      </w:r>
    </w:p>
    <w:p w:rsidR="0077176E" w:rsidRDefault="0077176E" w:rsidP="00054F7A">
      <w:pPr>
        <w:pStyle w:val="libFootnote0"/>
        <w:rPr>
          <w:rtl/>
        </w:rPr>
      </w:pPr>
      <w:r>
        <w:rPr>
          <w:rtl/>
        </w:rPr>
        <w:t>(2) النطع</w:t>
      </w:r>
      <w:r w:rsidR="00054F7A">
        <w:rPr>
          <w:rtl/>
        </w:rPr>
        <w:t>:</w:t>
      </w:r>
      <w:r>
        <w:rPr>
          <w:rtl/>
        </w:rPr>
        <w:t xml:space="preserve"> بساط من الجلد يفرش تحت المحكوم عليه بالعذاب أو بقطع الرأس.</w:t>
      </w:r>
    </w:p>
    <w:p w:rsidR="0077176E" w:rsidRDefault="0077176E" w:rsidP="00054F7A">
      <w:pPr>
        <w:pStyle w:val="libFootnote0"/>
        <w:rPr>
          <w:rtl/>
        </w:rPr>
      </w:pPr>
      <w:r>
        <w:rPr>
          <w:rtl/>
        </w:rPr>
        <w:t>(3) الزنيم</w:t>
      </w:r>
      <w:r w:rsidR="00054F7A">
        <w:rPr>
          <w:rtl/>
        </w:rPr>
        <w:t>:</w:t>
      </w:r>
      <w:r>
        <w:rPr>
          <w:rtl/>
        </w:rPr>
        <w:t xml:space="preserve"> ولد زنا.</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ويعقوب والأسباط</w:t>
      </w:r>
      <w:r w:rsidR="00054F7A">
        <w:rPr>
          <w:rtl/>
        </w:rPr>
        <w:t>،</w:t>
      </w:r>
      <w:r>
        <w:rPr>
          <w:rtl/>
        </w:rPr>
        <w:t xml:space="preserve"> وبحق كهيعص وطه ويس والقرآن الحكيم أن تصلي على</w:t>
      </w:r>
      <w:r w:rsidR="00A07D50">
        <w:rPr>
          <w:rtl/>
        </w:rPr>
        <w:t xml:space="preserve"> </w:t>
      </w:r>
      <w:r>
        <w:rPr>
          <w:rtl/>
        </w:rPr>
        <w:t>محمّد وآل محمّد وأن تطلق يد السياف</w:t>
      </w:r>
      <w:r w:rsidR="00054F7A">
        <w:rPr>
          <w:rtl/>
        </w:rPr>
        <w:t>،</w:t>
      </w:r>
      <w:r>
        <w:rPr>
          <w:rtl/>
        </w:rPr>
        <w:t xml:space="preserve"> قال</w:t>
      </w:r>
      <w:r w:rsidR="00054F7A">
        <w:rPr>
          <w:rtl/>
        </w:rPr>
        <w:t>:</w:t>
      </w:r>
      <w:r>
        <w:rPr>
          <w:rtl/>
        </w:rPr>
        <w:t xml:space="preserve"> فأطلق يده</w:t>
      </w:r>
      <w:r w:rsidR="00054F7A">
        <w:rPr>
          <w:rtl/>
        </w:rPr>
        <w:t>،</w:t>
      </w:r>
      <w:r>
        <w:rPr>
          <w:rtl/>
        </w:rPr>
        <w:t xml:space="preserve"> قال الحجاج</w:t>
      </w:r>
      <w:r w:rsidR="00054F7A">
        <w:rPr>
          <w:rtl/>
        </w:rPr>
        <w:t>:</w:t>
      </w:r>
      <w:r>
        <w:rPr>
          <w:rtl/>
        </w:rPr>
        <w:t xml:space="preserve"> ياغلام</w:t>
      </w:r>
      <w:r w:rsidR="00A07D50">
        <w:rPr>
          <w:rtl/>
        </w:rPr>
        <w:t xml:space="preserve"> </w:t>
      </w:r>
      <w:r>
        <w:rPr>
          <w:rtl/>
        </w:rPr>
        <w:t>عليّ</w:t>
      </w:r>
      <w:r>
        <w:rPr>
          <w:rFonts w:hint="cs"/>
          <w:rtl/>
        </w:rPr>
        <w:t>َ</w:t>
      </w:r>
      <w:r>
        <w:rPr>
          <w:rtl/>
        </w:rPr>
        <w:t xml:space="preserve"> بالبدرة</w:t>
      </w:r>
      <w:r w:rsidR="00054F7A">
        <w:rPr>
          <w:rtl/>
        </w:rPr>
        <w:t>،</w:t>
      </w:r>
      <w:r>
        <w:rPr>
          <w:rtl/>
        </w:rPr>
        <w:t xml:space="preserve"> قال</w:t>
      </w:r>
      <w:r w:rsidR="00054F7A">
        <w:rPr>
          <w:rtl/>
        </w:rPr>
        <w:t>:</w:t>
      </w:r>
      <w:r>
        <w:rPr>
          <w:rtl/>
        </w:rPr>
        <w:t xml:space="preserve"> فأتى بكيس فيه دراهم كثيرة</w:t>
      </w:r>
      <w:r>
        <w:rPr>
          <w:rFonts w:hint="cs"/>
          <w:rtl/>
        </w:rPr>
        <w:t>ٌ</w:t>
      </w:r>
      <w:r w:rsidR="00054F7A">
        <w:rPr>
          <w:rtl/>
        </w:rPr>
        <w:t>،</w:t>
      </w:r>
      <w:r>
        <w:rPr>
          <w:rtl/>
        </w:rPr>
        <w:t xml:space="preserve"> فقال الحجاج</w:t>
      </w:r>
      <w:r w:rsidR="00054F7A">
        <w:rPr>
          <w:rtl/>
        </w:rPr>
        <w:t>:</w:t>
      </w:r>
      <w:r>
        <w:rPr>
          <w:rtl/>
        </w:rPr>
        <w:t xml:space="preserve"> خذها إليك</w:t>
      </w:r>
      <w:r w:rsidR="00A07D50">
        <w:rPr>
          <w:rtl/>
        </w:rPr>
        <w:t xml:space="preserve"> </w:t>
      </w:r>
      <w:r>
        <w:rPr>
          <w:rtl/>
        </w:rPr>
        <w:t>ياأعرابي وانفقها على نفسك</w:t>
      </w:r>
      <w:r w:rsidR="00054F7A">
        <w:rPr>
          <w:rtl/>
        </w:rPr>
        <w:t>،</w:t>
      </w:r>
      <w:r>
        <w:rPr>
          <w:rtl/>
        </w:rPr>
        <w:t xml:space="preserve"> فقال الأعرابي ليس لي بمالك حاجة وقام ومر ».</w:t>
      </w:r>
    </w:p>
    <w:p w:rsidR="0077176E" w:rsidRDefault="0077176E" w:rsidP="000605B2">
      <w:pPr>
        <w:pStyle w:val="libNormal"/>
        <w:rPr>
          <w:rtl/>
        </w:rPr>
      </w:pPr>
      <w:bookmarkStart w:id="2609" w:name="_Toc252376745"/>
      <w:bookmarkStart w:id="2610" w:name="_Toc284326078"/>
      <w:bookmarkStart w:id="2611" w:name="_Toc284671704"/>
      <w:bookmarkStart w:id="2612" w:name="_Toc286745470"/>
      <w:bookmarkStart w:id="2613" w:name="_Toc297573847"/>
      <w:r w:rsidRPr="00054F7A">
        <w:rPr>
          <w:rStyle w:val="libBold2Char"/>
          <w:rtl/>
        </w:rPr>
        <w:t>5</w:t>
      </w:r>
      <w:bookmarkEnd w:id="2609"/>
      <w:bookmarkEnd w:id="2610"/>
      <w:bookmarkEnd w:id="2611"/>
      <w:bookmarkEnd w:id="2612"/>
      <w:bookmarkEnd w:id="2613"/>
      <w:r w:rsidR="00054F7A" w:rsidRPr="00054F7A">
        <w:rPr>
          <w:rStyle w:val="libBold2Char"/>
          <w:rFonts w:hint="cs"/>
          <w:rtl/>
        </w:rPr>
        <w:t xml:space="preserve"> - </w:t>
      </w:r>
      <w:r>
        <w:rPr>
          <w:rtl/>
        </w:rPr>
        <w:t>قال</w:t>
      </w:r>
      <w:r w:rsidR="00054F7A">
        <w:rPr>
          <w:rtl/>
        </w:rPr>
        <w:t>:</w:t>
      </w:r>
      <w:r>
        <w:rPr>
          <w:rtl/>
        </w:rPr>
        <w:t xml:space="preserve"> حدّثنا إسماعيل بن توبة ومصعب بن سلام</w:t>
      </w:r>
      <w:r w:rsidR="00054F7A">
        <w:rPr>
          <w:rtl/>
        </w:rPr>
        <w:t>،</w:t>
      </w:r>
      <w:r>
        <w:rPr>
          <w:rtl/>
        </w:rPr>
        <w:t xml:space="preserve"> عن أبي إسحاق</w:t>
      </w:r>
      <w:r w:rsidR="00054F7A">
        <w:rPr>
          <w:rtl/>
        </w:rPr>
        <w:t>،</w:t>
      </w:r>
      <w:r>
        <w:rPr>
          <w:rtl/>
        </w:rPr>
        <w:t xml:space="preserve"> عن</w:t>
      </w:r>
      <w:r w:rsidR="00A07D50">
        <w:rPr>
          <w:rtl/>
        </w:rPr>
        <w:t xml:space="preserve"> </w:t>
      </w:r>
      <w:r>
        <w:rPr>
          <w:rtl/>
        </w:rPr>
        <w:t>ربيعة السعدي قال</w:t>
      </w:r>
      <w:r w:rsidR="00054F7A">
        <w:rPr>
          <w:rtl/>
        </w:rPr>
        <w:t>:</w:t>
      </w:r>
    </w:p>
    <w:p w:rsidR="0077176E" w:rsidRDefault="0077176E" w:rsidP="000605B2">
      <w:pPr>
        <w:pStyle w:val="libNormal"/>
        <w:rPr>
          <w:rtl/>
        </w:rPr>
      </w:pPr>
      <w:r>
        <w:rPr>
          <w:rtl/>
        </w:rPr>
        <w:t xml:space="preserve">« أتيت حذيفة بن اليمان </w:t>
      </w:r>
      <w:r w:rsidR="00054F7A" w:rsidRPr="00054F7A">
        <w:rPr>
          <w:rStyle w:val="libAlaemChar"/>
          <w:rFonts w:hint="cs"/>
          <w:rtl/>
        </w:rPr>
        <w:t>رحمه‌الله</w:t>
      </w:r>
      <w:r>
        <w:rPr>
          <w:rtl/>
        </w:rPr>
        <w:t xml:space="preserve"> فقلت له</w:t>
      </w:r>
      <w:r w:rsidR="00054F7A">
        <w:rPr>
          <w:rtl/>
        </w:rPr>
        <w:t>:</w:t>
      </w:r>
      <w:r>
        <w:rPr>
          <w:rtl/>
        </w:rPr>
        <w:t xml:space="preserve"> ياحذيفة حدّثني بما سمعت من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ورأيته لأعمل</w:t>
      </w:r>
      <w:r w:rsidR="00054F7A">
        <w:rPr>
          <w:rtl/>
        </w:rPr>
        <w:t>،</w:t>
      </w:r>
      <w:r>
        <w:rPr>
          <w:rtl/>
        </w:rPr>
        <w:t xml:space="preserve"> قال</w:t>
      </w:r>
      <w:r w:rsidR="00054F7A">
        <w:rPr>
          <w:rtl/>
        </w:rPr>
        <w:t>:</w:t>
      </w:r>
      <w:r>
        <w:rPr>
          <w:rtl/>
        </w:rPr>
        <w:t xml:space="preserve"> فقال لي</w:t>
      </w:r>
      <w:r w:rsidR="00054F7A">
        <w:rPr>
          <w:rtl/>
        </w:rPr>
        <w:t>:</w:t>
      </w:r>
      <w:r>
        <w:rPr>
          <w:rtl/>
        </w:rPr>
        <w:t xml:space="preserve"> عليك بالقرآن</w:t>
      </w:r>
      <w:r w:rsidR="00054F7A">
        <w:rPr>
          <w:rtl/>
        </w:rPr>
        <w:t>،</w:t>
      </w:r>
      <w:r>
        <w:rPr>
          <w:rtl/>
        </w:rPr>
        <w:t xml:space="preserve"> فقلت</w:t>
      </w:r>
      <w:r w:rsidR="00054F7A">
        <w:rPr>
          <w:rtl/>
        </w:rPr>
        <w:t>:</w:t>
      </w:r>
      <w:r>
        <w:rPr>
          <w:rtl/>
        </w:rPr>
        <w:t xml:space="preserve"> قد قرأت القرآن</w:t>
      </w:r>
      <w:r w:rsidR="00A07D50">
        <w:rPr>
          <w:rtl/>
        </w:rPr>
        <w:t xml:space="preserve"> </w:t>
      </w:r>
      <w:r>
        <w:rPr>
          <w:rtl/>
        </w:rPr>
        <w:t>وإنما جئتك لتحدثني</w:t>
      </w:r>
      <w:r w:rsidR="00054F7A">
        <w:rPr>
          <w:rtl/>
        </w:rPr>
        <w:t>،</w:t>
      </w:r>
      <w:r>
        <w:rPr>
          <w:rtl/>
        </w:rPr>
        <w:t xml:space="preserve"> اللّهمّ إني اشهدك على حذيفة إني اتيته ليحدثني بما لم أره</w:t>
      </w:r>
      <w:r w:rsidR="00A07D50">
        <w:rPr>
          <w:rtl/>
        </w:rPr>
        <w:t xml:space="preserve"> </w:t>
      </w:r>
      <w:r>
        <w:rPr>
          <w:rtl/>
        </w:rPr>
        <w:t xml:space="preserve">ولم أسمعه من رسول الله </w:t>
      </w:r>
      <w:r w:rsidR="00054F7A" w:rsidRPr="00054F7A">
        <w:rPr>
          <w:rStyle w:val="libAlaemChar"/>
          <w:rFonts w:hint="cs"/>
          <w:rtl/>
        </w:rPr>
        <w:t>صلى‌الله‌عليه‌وآله‌وسلم</w:t>
      </w:r>
      <w:r>
        <w:rPr>
          <w:rtl/>
        </w:rPr>
        <w:t xml:space="preserve"> قد منعنيه وكتمنيه</w:t>
      </w:r>
      <w:r w:rsidR="00054F7A">
        <w:rPr>
          <w:rtl/>
        </w:rPr>
        <w:t>،</w:t>
      </w:r>
      <w:r>
        <w:rPr>
          <w:rtl/>
        </w:rPr>
        <w:t xml:space="preserve"> فقال حذيفة</w:t>
      </w:r>
      <w:r w:rsidR="00054F7A">
        <w:rPr>
          <w:rtl/>
        </w:rPr>
        <w:t>:</w:t>
      </w:r>
      <w:r>
        <w:rPr>
          <w:rtl/>
        </w:rPr>
        <w:t xml:space="preserve"> ياهذا قد بلغت في</w:t>
      </w:r>
      <w:r w:rsidR="00A07D50">
        <w:rPr>
          <w:rtl/>
        </w:rPr>
        <w:t xml:space="preserve"> </w:t>
      </w:r>
      <w:r>
        <w:rPr>
          <w:rtl/>
        </w:rPr>
        <w:t>الشد</w:t>
      </w:r>
      <w:r>
        <w:rPr>
          <w:rFonts w:hint="cs"/>
          <w:rtl/>
        </w:rPr>
        <w:t>ّ</w:t>
      </w:r>
      <w:r>
        <w:rPr>
          <w:rtl/>
        </w:rPr>
        <w:t>ة</w:t>
      </w:r>
      <w:r w:rsidR="00054F7A">
        <w:rPr>
          <w:rtl/>
        </w:rPr>
        <w:t>،</w:t>
      </w:r>
      <w:r>
        <w:rPr>
          <w:rtl/>
        </w:rPr>
        <w:t xml:space="preserve"> ثم قال</w:t>
      </w:r>
      <w:r w:rsidR="00054F7A">
        <w:rPr>
          <w:rtl/>
        </w:rPr>
        <w:t>:</w:t>
      </w:r>
      <w:r>
        <w:rPr>
          <w:rtl/>
        </w:rPr>
        <w:t xml:space="preserve"> خذها إليك قصيرة من طويلة وجماعة لكل أمرك</w:t>
      </w:r>
      <w:r w:rsidR="00054F7A">
        <w:rPr>
          <w:rtl/>
        </w:rPr>
        <w:t>:</w:t>
      </w:r>
      <w:r>
        <w:rPr>
          <w:rtl/>
        </w:rPr>
        <w:t xml:space="preserve"> ان آية الجنة في</w:t>
      </w:r>
      <w:r w:rsidR="00A07D50">
        <w:rPr>
          <w:rtl/>
        </w:rPr>
        <w:t xml:space="preserve"> </w:t>
      </w:r>
      <w:r>
        <w:rPr>
          <w:rtl/>
        </w:rPr>
        <w:t>هذه الا</w:t>
      </w:r>
      <w:r>
        <w:rPr>
          <w:rFonts w:hint="cs"/>
          <w:rtl/>
        </w:rPr>
        <w:t>ُ</w:t>
      </w:r>
      <w:r>
        <w:rPr>
          <w:rtl/>
        </w:rPr>
        <w:t xml:space="preserve">مّة لنبيه </w:t>
      </w:r>
      <w:r>
        <w:rPr>
          <w:rFonts w:hint="cs"/>
          <w:rtl/>
        </w:rPr>
        <w:t>ا</w:t>
      </w:r>
      <w:r>
        <w:rPr>
          <w:rtl/>
        </w:rPr>
        <w:t>نّه ليأكل الطعام ويمشي في الأسواق</w:t>
      </w:r>
      <w:r w:rsidR="00054F7A">
        <w:rPr>
          <w:rtl/>
        </w:rPr>
        <w:t>،</w:t>
      </w:r>
      <w:r>
        <w:rPr>
          <w:rtl/>
        </w:rPr>
        <w:t xml:space="preserve"> فقلت له</w:t>
      </w:r>
      <w:r w:rsidR="00054F7A">
        <w:rPr>
          <w:rtl/>
        </w:rPr>
        <w:t>:</w:t>
      </w:r>
      <w:r>
        <w:rPr>
          <w:rtl/>
        </w:rPr>
        <w:t xml:space="preserve"> بي</w:t>
      </w:r>
      <w:r>
        <w:rPr>
          <w:rFonts w:hint="cs"/>
          <w:rtl/>
        </w:rPr>
        <w:t>ّ</w:t>
      </w:r>
      <w:r>
        <w:rPr>
          <w:rtl/>
        </w:rPr>
        <w:t>ن لي آية الجنة</w:t>
      </w:r>
      <w:r w:rsidR="00A07D50">
        <w:rPr>
          <w:rtl/>
        </w:rPr>
        <w:t xml:space="preserve"> </w:t>
      </w:r>
      <w:r>
        <w:rPr>
          <w:rtl/>
        </w:rPr>
        <w:t>اتبعها وبي</w:t>
      </w:r>
      <w:r>
        <w:rPr>
          <w:rFonts w:hint="cs"/>
          <w:rtl/>
        </w:rPr>
        <w:t>ّ</w:t>
      </w:r>
      <w:r>
        <w:rPr>
          <w:rtl/>
        </w:rPr>
        <w:t>ن لي آية النار فأتقيها</w:t>
      </w:r>
      <w:r w:rsidR="00054F7A">
        <w:rPr>
          <w:rtl/>
        </w:rPr>
        <w:t>،</w:t>
      </w:r>
      <w:r>
        <w:rPr>
          <w:rtl/>
        </w:rPr>
        <w:t xml:space="preserve"> فقال</w:t>
      </w:r>
      <w:r w:rsidR="00054F7A">
        <w:rPr>
          <w:rtl/>
        </w:rPr>
        <w:t>:</w:t>
      </w:r>
      <w:r>
        <w:rPr>
          <w:rtl/>
        </w:rPr>
        <w:t xml:space="preserve"> والذي نفسي بيده ان آية الجنّة والهداة إلى</w:t>
      </w:r>
      <w:r w:rsidR="00A07D50">
        <w:rPr>
          <w:rtl/>
        </w:rPr>
        <w:t xml:space="preserve"> </w:t>
      </w:r>
      <w:r>
        <w:rPr>
          <w:rtl/>
        </w:rPr>
        <w:t xml:space="preserve">يوم القيامة فآية الحق إلى يوم القيامة لآية محمّد </w:t>
      </w:r>
      <w:r w:rsidR="00054F7A" w:rsidRPr="00054F7A">
        <w:rPr>
          <w:rStyle w:val="libAlaemChar"/>
          <w:rFonts w:hint="cs"/>
          <w:rtl/>
        </w:rPr>
        <w:t>صلى‌الله‌عليه‌وآله‌وسلم</w:t>
      </w:r>
      <w:r w:rsidR="00054F7A">
        <w:rPr>
          <w:rtl/>
        </w:rPr>
        <w:t>،</w:t>
      </w:r>
      <w:r>
        <w:rPr>
          <w:rtl/>
        </w:rPr>
        <w:t xml:space="preserve"> وان آية النار وآية الكفر</w:t>
      </w:r>
      <w:r w:rsidR="00A07D50">
        <w:rPr>
          <w:rtl/>
        </w:rPr>
        <w:t xml:space="preserve"> </w:t>
      </w:r>
      <w:r>
        <w:rPr>
          <w:rtl/>
        </w:rPr>
        <w:t>والدعاة إلى يوم القيامة لغيرهم ».</w:t>
      </w:r>
    </w:p>
    <w:p w:rsidR="0077176E" w:rsidRDefault="0077176E" w:rsidP="000605B2">
      <w:pPr>
        <w:pStyle w:val="libNormal"/>
        <w:rPr>
          <w:rtl/>
        </w:rPr>
      </w:pPr>
      <w:bookmarkStart w:id="2614" w:name="_Toc252376746"/>
      <w:bookmarkStart w:id="2615" w:name="_Toc284326079"/>
      <w:bookmarkStart w:id="2616" w:name="_Toc284671705"/>
      <w:bookmarkStart w:id="2617" w:name="_Toc286745471"/>
      <w:bookmarkStart w:id="2618" w:name="_Toc297573848"/>
      <w:r w:rsidRPr="00054F7A">
        <w:rPr>
          <w:rStyle w:val="libBold2Char"/>
          <w:rtl/>
        </w:rPr>
        <w:t>6</w:t>
      </w:r>
      <w:bookmarkEnd w:id="2614"/>
      <w:bookmarkEnd w:id="2615"/>
      <w:bookmarkEnd w:id="2616"/>
      <w:bookmarkEnd w:id="2617"/>
      <w:bookmarkEnd w:id="2618"/>
      <w:r w:rsidR="00054F7A" w:rsidRPr="00054F7A">
        <w:rPr>
          <w:rStyle w:val="libBold2Char"/>
          <w:rFonts w:hint="cs"/>
          <w:rtl/>
        </w:rPr>
        <w:t xml:space="preserve"> - </w:t>
      </w:r>
      <w:r>
        <w:rPr>
          <w:rtl/>
        </w:rPr>
        <w:t>قال</w:t>
      </w:r>
      <w:r w:rsidR="00054F7A">
        <w:rPr>
          <w:rtl/>
        </w:rPr>
        <w:t>:</w:t>
      </w:r>
      <w:r>
        <w:rPr>
          <w:rtl/>
        </w:rPr>
        <w:t xml:space="preserve"> حدثنا سليمان بن سلمة </w:t>
      </w:r>
      <w:r w:rsidRPr="00054F7A">
        <w:rPr>
          <w:rStyle w:val="libFootnotenumChar"/>
          <w:rtl/>
        </w:rPr>
        <w:t>(1)</w:t>
      </w:r>
      <w:r>
        <w:rPr>
          <w:rtl/>
        </w:rPr>
        <w:t xml:space="preserve"> الكندي</w:t>
      </w:r>
      <w:r w:rsidR="00054F7A">
        <w:rPr>
          <w:rtl/>
        </w:rPr>
        <w:t>،</w:t>
      </w:r>
      <w:r>
        <w:rPr>
          <w:rtl/>
        </w:rPr>
        <w:t xml:space="preserve"> عن محمّد بن سعيد بن غزوان</w:t>
      </w:r>
      <w:r w:rsidR="00054F7A">
        <w:rPr>
          <w:rtl/>
        </w:rPr>
        <w:t>،</w:t>
      </w:r>
      <w:r w:rsidR="00A07D50">
        <w:rPr>
          <w:rtl/>
        </w:rPr>
        <w:t xml:space="preserve"> </w:t>
      </w:r>
      <w:r>
        <w:rPr>
          <w:rtl/>
        </w:rPr>
        <w:t>عن عيسى بن أبي منصور</w:t>
      </w:r>
      <w:r w:rsidR="00054F7A">
        <w:rPr>
          <w:rtl/>
        </w:rPr>
        <w:t>،</w:t>
      </w:r>
      <w:r>
        <w:rPr>
          <w:rtl/>
        </w:rPr>
        <w:t xml:space="preserve"> عن أبان بن تغلب</w:t>
      </w:r>
      <w:r w:rsidR="00054F7A">
        <w:rPr>
          <w:rtl/>
        </w:rPr>
        <w:t>،</w:t>
      </w:r>
      <w:r>
        <w:rPr>
          <w:rtl/>
        </w:rPr>
        <w:t xml:space="preserve"> عن أبي عبدالله جعفر بن محمّد </w:t>
      </w:r>
      <w:r w:rsidR="00054F7A" w:rsidRPr="00054F7A">
        <w:rPr>
          <w:rStyle w:val="libAlaemChar"/>
          <w:rFonts w:hint="cs"/>
          <w:rtl/>
        </w:rPr>
        <w:t>عليهم‌السلام</w:t>
      </w:r>
      <w:r w:rsidR="00A07D50">
        <w:rPr>
          <w:rtl/>
        </w:rPr>
        <w:t xml:space="preserve"> </w:t>
      </w:r>
      <w:r>
        <w:rPr>
          <w:rtl/>
        </w:rPr>
        <w:t>قال</w:t>
      </w:r>
      <w:r w:rsidR="00054F7A">
        <w:rPr>
          <w:rtl/>
        </w:rPr>
        <w:t>:</w:t>
      </w:r>
    </w:p>
    <w:p w:rsidR="0077176E" w:rsidRDefault="0077176E" w:rsidP="000605B2">
      <w:pPr>
        <w:pStyle w:val="libNormal"/>
        <w:rPr>
          <w:rtl/>
        </w:rPr>
      </w:pPr>
      <w:r>
        <w:rPr>
          <w:rtl/>
        </w:rPr>
        <w:t>« نفس المهموم لظلمنا تسبيح</w:t>
      </w:r>
      <w:r w:rsidR="00054F7A">
        <w:rPr>
          <w:rtl/>
        </w:rPr>
        <w:t>،</w:t>
      </w:r>
      <w:r>
        <w:rPr>
          <w:rtl/>
        </w:rPr>
        <w:t xml:space="preserve"> وهم</w:t>
      </w:r>
      <w:r>
        <w:rPr>
          <w:rFonts w:hint="cs"/>
          <w:rtl/>
        </w:rPr>
        <w:t>ّ</w:t>
      </w:r>
      <w:r>
        <w:rPr>
          <w:rtl/>
        </w:rPr>
        <w:t>ه لنا عبادة</w:t>
      </w:r>
      <w:r w:rsidR="00054F7A">
        <w:rPr>
          <w:rtl/>
        </w:rPr>
        <w:t>،</w:t>
      </w:r>
      <w:r>
        <w:rPr>
          <w:rtl/>
        </w:rPr>
        <w:t xml:space="preserve"> وكتمان سر</w:t>
      </w:r>
      <w:r>
        <w:rPr>
          <w:rFonts w:hint="cs"/>
          <w:rtl/>
        </w:rPr>
        <w:t>ّ</w:t>
      </w:r>
      <w:r>
        <w:rPr>
          <w:rtl/>
        </w:rPr>
        <w:t>نا جهاد في</w:t>
      </w:r>
      <w:r w:rsidR="00A07D50">
        <w:rPr>
          <w:rtl/>
        </w:rPr>
        <w:t xml:space="preserve"> </w:t>
      </w:r>
      <w:r>
        <w:rPr>
          <w:rtl/>
        </w:rPr>
        <w:t>سبيل الله</w:t>
      </w:r>
      <w:r w:rsidR="00054F7A">
        <w:rPr>
          <w:rtl/>
        </w:rPr>
        <w:t>،</w:t>
      </w:r>
      <w:r>
        <w:rPr>
          <w:rtl/>
        </w:rPr>
        <w:t xml:space="preserve"> [ ثم ] </w:t>
      </w:r>
      <w:r w:rsidRPr="00054F7A">
        <w:rPr>
          <w:rStyle w:val="libFootnotenumChar"/>
          <w:rtl/>
        </w:rPr>
        <w:t>(2)</w:t>
      </w:r>
      <w:r>
        <w:rPr>
          <w:rtl/>
        </w:rPr>
        <w:t xml:space="preserve"> قال أبو عبدالله </w:t>
      </w:r>
      <w:r w:rsidR="00054F7A" w:rsidRPr="00054F7A">
        <w:rPr>
          <w:rStyle w:val="libAlaemChar"/>
          <w:rFonts w:hint="cs"/>
          <w:rtl/>
        </w:rPr>
        <w:t>عليه‌السلام</w:t>
      </w:r>
      <w:r w:rsidR="00054F7A">
        <w:rPr>
          <w:rtl/>
        </w:rPr>
        <w:t>:</w:t>
      </w:r>
      <w:r>
        <w:rPr>
          <w:rtl/>
        </w:rPr>
        <w:t xml:space="preserve"> يجب أن يكتب هذا الحديث بالذهب » </w:t>
      </w:r>
      <w:r w:rsidRPr="00054F7A">
        <w:rPr>
          <w:rStyle w:val="libFootnotenumChar"/>
          <w:rtl/>
        </w:rPr>
        <w:t>(3)</w:t>
      </w:r>
      <w:r>
        <w:rPr>
          <w:rtl/>
        </w:rPr>
        <w:t>.</w:t>
      </w:r>
    </w:p>
    <w:p w:rsidR="00A07D50" w:rsidRDefault="0077176E" w:rsidP="000605B2">
      <w:pPr>
        <w:pStyle w:val="libNormal"/>
        <w:rPr>
          <w:rtl/>
        </w:rPr>
      </w:pPr>
      <w:bookmarkStart w:id="2619" w:name="_Toc252376747"/>
      <w:bookmarkStart w:id="2620" w:name="_Toc284326080"/>
      <w:bookmarkStart w:id="2621" w:name="_Toc284671706"/>
      <w:bookmarkStart w:id="2622" w:name="_Toc286745472"/>
      <w:bookmarkStart w:id="2623" w:name="_Toc297573849"/>
      <w:r w:rsidRPr="00054F7A">
        <w:rPr>
          <w:rStyle w:val="libBold2Char"/>
          <w:rtl/>
        </w:rPr>
        <w:t>7</w:t>
      </w:r>
      <w:bookmarkEnd w:id="2619"/>
      <w:bookmarkEnd w:id="2620"/>
      <w:bookmarkEnd w:id="2621"/>
      <w:bookmarkEnd w:id="2622"/>
      <w:bookmarkEnd w:id="2623"/>
      <w:r w:rsidR="00054F7A" w:rsidRPr="00054F7A">
        <w:rPr>
          <w:rStyle w:val="libBold2Char"/>
          <w:rFonts w:hint="cs"/>
          <w:rtl/>
        </w:rPr>
        <w:t xml:space="preserve"> - </w:t>
      </w:r>
      <w:r>
        <w:rPr>
          <w:rtl/>
        </w:rPr>
        <w:t>عن معاوية بن هشام</w:t>
      </w:r>
      <w:r w:rsidR="00054F7A">
        <w:rPr>
          <w:rtl/>
        </w:rPr>
        <w:t>،</w:t>
      </w:r>
      <w:r>
        <w:rPr>
          <w:rtl/>
        </w:rPr>
        <w:t xml:space="preserve"> عن الصباح بن يحيى المزني</w:t>
      </w:r>
      <w:r w:rsidR="00054F7A">
        <w:rPr>
          <w:rtl/>
        </w:rPr>
        <w:t>،</w:t>
      </w:r>
      <w:r>
        <w:rPr>
          <w:rtl/>
        </w:rPr>
        <w:t xml:space="preserve"> عن الح</w:t>
      </w:r>
      <w:r>
        <w:rPr>
          <w:rFonts w:hint="cs"/>
          <w:rtl/>
        </w:rPr>
        <w:t>ا</w:t>
      </w:r>
      <w:r>
        <w:rPr>
          <w:rtl/>
        </w:rPr>
        <w:t>رث بن</w:t>
      </w:r>
      <w:r w:rsidR="00A07D50">
        <w:rPr>
          <w:rtl/>
        </w:rPr>
        <w:t xml:space="preserve"> </w:t>
      </w:r>
      <w:r>
        <w:rPr>
          <w:rtl/>
        </w:rPr>
        <w:t>حصيرة</w:t>
      </w:r>
      <w:r w:rsidR="00054F7A">
        <w:rPr>
          <w:rtl/>
        </w:rPr>
        <w:t>،</w:t>
      </w:r>
      <w:r>
        <w:rPr>
          <w:rtl/>
        </w:rPr>
        <w:t xml:space="preserve"> قال</w:t>
      </w:r>
      <w:r w:rsidR="00054F7A">
        <w:rPr>
          <w:rtl/>
        </w:rPr>
        <w:t>:</w:t>
      </w:r>
      <w:r>
        <w:rPr>
          <w:rtl/>
        </w:rPr>
        <w:t xml:space="preserve"> حدّثني جماعة من أصحاب أمير المؤمنين </w:t>
      </w:r>
      <w:r w:rsidR="00054F7A" w:rsidRPr="00054F7A">
        <w:rPr>
          <w:rStyle w:val="libAlaemChar"/>
          <w:rFonts w:hint="cs"/>
          <w:rtl/>
        </w:rPr>
        <w:t>عليه‌السلام</w:t>
      </w:r>
      <w:r>
        <w:rPr>
          <w:rtl/>
        </w:rPr>
        <w:t xml:space="preserve"> </w:t>
      </w:r>
      <w:r>
        <w:rPr>
          <w:rFonts w:hint="cs"/>
          <w:rtl/>
        </w:rPr>
        <w:t>ا</w:t>
      </w:r>
      <w:r>
        <w:rPr>
          <w:rtl/>
        </w:rPr>
        <w:t>نّه قال يوما</w:t>
      </w:r>
      <w:r>
        <w:rPr>
          <w:rFonts w:hint="cs"/>
          <w:rtl/>
        </w:rPr>
        <w:t>ً</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مسلم.</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Footnote0"/>
        <w:rPr>
          <w:rtl/>
        </w:rPr>
      </w:pPr>
      <w:r>
        <w:rPr>
          <w:rtl/>
        </w:rPr>
        <w:t>(3) رواه الشيخ في أماليه 1</w:t>
      </w:r>
      <w:r w:rsidR="00054F7A">
        <w:rPr>
          <w:rtl/>
        </w:rPr>
        <w:t>:</w:t>
      </w:r>
      <w:r>
        <w:rPr>
          <w:rtl/>
        </w:rPr>
        <w:t xml:space="preserve"> 115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مثله </w:t>
      </w:r>
      <w:r>
        <w:rPr>
          <w:rFonts w:hint="cs"/>
          <w:rtl/>
        </w:rPr>
        <w:t>في ج 2</w:t>
      </w:r>
      <w:r w:rsidR="00054F7A">
        <w:rPr>
          <w:rFonts w:hint="cs"/>
          <w:rtl/>
        </w:rPr>
        <w:t>:</w:t>
      </w:r>
      <w:r>
        <w:rPr>
          <w:rFonts w:hint="cs"/>
          <w:rtl/>
        </w:rPr>
        <w:t xml:space="preserve"> الرقم 135</w:t>
      </w:r>
      <w:r>
        <w:rPr>
          <w:rtl/>
        </w:rPr>
        <w:t>.</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إدعوا لي غنيا</w:t>
      </w:r>
      <w:r>
        <w:rPr>
          <w:rFonts w:hint="cs"/>
          <w:rtl/>
        </w:rPr>
        <w:t>ً</w:t>
      </w:r>
      <w:r>
        <w:rPr>
          <w:rtl/>
        </w:rPr>
        <w:t xml:space="preserve"> وباهلة وحي</w:t>
      </w:r>
      <w:r>
        <w:rPr>
          <w:rFonts w:hint="cs"/>
          <w:rtl/>
        </w:rPr>
        <w:t>ّ</w:t>
      </w:r>
      <w:r>
        <w:rPr>
          <w:rtl/>
        </w:rPr>
        <w:t>ا</w:t>
      </w:r>
      <w:r>
        <w:rPr>
          <w:rFonts w:hint="cs"/>
          <w:rtl/>
        </w:rPr>
        <w:t>ً</w:t>
      </w:r>
      <w:r>
        <w:rPr>
          <w:rtl/>
        </w:rPr>
        <w:t xml:space="preserve"> آخر</w:t>
      </w:r>
      <w:r w:rsidR="00054F7A">
        <w:rPr>
          <w:rFonts w:hint="cs"/>
          <w:rtl/>
        </w:rPr>
        <w:t xml:space="preserve"> - </w:t>
      </w:r>
      <w:r>
        <w:rPr>
          <w:rtl/>
        </w:rPr>
        <w:t>قد سماهم</w:t>
      </w:r>
      <w:r w:rsidR="00054F7A">
        <w:rPr>
          <w:rFonts w:hint="cs"/>
          <w:rtl/>
        </w:rPr>
        <w:t xml:space="preserve"> - </w:t>
      </w:r>
      <w:r>
        <w:rPr>
          <w:rtl/>
        </w:rPr>
        <w:t>فليأخذوا عطياتهم</w:t>
      </w:r>
      <w:r w:rsidR="00054F7A">
        <w:rPr>
          <w:rtl/>
        </w:rPr>
        <w:t>،</w:t>
      </w:r>
      <w:r>
        <w:rPr>
          <w:rtl/>
        </w:rPr>
        <w:t xml:space="preserve"> فوالله</w:t>
      </w:r>
      <w:r w:rsidR="00A07D50">
        <w:rPr>
          <w:rtl/>
        </w:rPr>
        <w:t xml:space="preserve"> </w:t>
      </w:r>
      <w:r>
        <w:rPr>
          <w:rtl/>
        </w:rPr>
        <w:t>الذي فلق الحب</w:t>
      </w:r>
      <w:r>
        <w:rPr>
          <w:rFonts w:hint="cs"/>
          <w:rtl/>
        </w:rPr>
        <w:t>ّ</w:t>
      </w:r>
      <w:r>
        <w:rPr>
          <w:rtl/>
        </w:rPr>
        <w:t>ة وبرأ النسمة مالهم في الإسلام نصيب</w:t>
      </w:r>
      <w:r w:rsidR="00054F7A">
        <w:rPr>
          <w:rtl/>
        </w:rPr>
        <w:t>،</w:t>
      </w:r>
      <w:r>
        <w:rPr>
          <w:rtl/>
        </w:rPr>
        <w:t xml:space="preserve"> واني </w:t>
      </w:r>
      <w:r w:rsidRPr="00054F7A">
        <w:rPr>
          <w:rStyle w:val="libFootnotenumChar"/>
          <w:rtl/>
        </w:rPr>
        <w:t>(1)</w:t>
      </w:r>
      <w:r>
        <w:rPr>
          <w:rtl/>
        </w:rPr>
        <w:t xml:space="preserve"> شاهد في منزلي عند</w:t>
      </w:r>
      <w:r w:rsidR="00A07D50">
        <w:rPr>
          <w:rtl/>
        </w:rPr>
        <w:t xml:space="preserve"> </w:t>
      </w:r>
      <w:r>
        <w:rPr>
          <w:rtl/>
        </w:rPr>
        <w:t>الحوض وعند المقام المحمود</w:t>
      </w:r>
      <w:r w:rsidR="00054F7A">
        <w:rPr>
          <w:rtl/>
        </w:rPr>
        <w:t>،</w:t>
      </w:r>
      <w:r>
        <w:rPr>
          <w:rtl/>
        </w:rPr>
        <w:t xml:space="preserve"> ان</w:t>
      </w:r>
      <w:r>
        <w:rPr>
          <w:rFonts w:hint="cs"/>
          <w:rtl/>
        </w:rPr>
        <w:t>ّ</w:t>
      </w:r>
      <w:r>
        <w:rPr>
          <w:rtl/>
        </w:rPr>
        <w:t xml:space="preserve">هم أعدائي </w:t>
      </w:r>
      <w:r w:rsidRPr="00054F7A">
        <w:rPr>
          <w:rStyle w:val="libFootnotenumChar"/>
          <w:rtl/>
        </w:rPr>
        <w:t>(2)</w:t>
      </w:r>
      <w:r>
        <w:rPr>
          <w:rtl/>
        </w:rPr>
        <w:t xml:space="preserve"> في الدنيا والآخرة</w:t>
      </w:r>
      <w:r w:rsidR="00054F7A">
        <w:rPr>
          <w:rtl/>
        </w:rPr>
        <w:t>،</w:t>
      </w:r>
      <w:r>
        <w:rPr>
          <w:rtl/>
        </w:rPr>
        <w:t xml:space="preserve"> لآخذن غنيا</w:t>
      </w:r>
      <w:r>
        <w:rPr>
          <w:rFonts w:hint="cs"/>
          <w:rtl/>
        </w:rPr>
        <w:t>ً</w:t>
      </w:r>
      <w:r w:rsidR="00A07D50">
        <w:rPr>
          <w:rtl/>
        </w:rPr>
        <w:t xml:space="preserve"> </w:t>
      </w:r>
      <w:r>
        <w:rPr>
          <w:rtl/>
        </w:rPr>
        <w:t xml:space="preserve">أخذة تفرط </w:t>
      </w:r>
      <w:r w:rsidRPr="00054F7A">
        <w:rPr>
          <w:rStyle w:val="libFootnotenumChar"/>
          <w:rtl/>
        </w:rPr>
        <w:t>(3)</w:t>
      </w:r>
      <w:r>
        <w:rPr>
          <w:rtl/>
        </w:rPr>
        <w:t xml:space="preserve"> ب</w:t>
      </w:r>
      <w:r>
        <w:rPr>
          <w:rFonts w:hint="cs"/>
          <w:rtl/>
        </w:rPr>
        <w:t>ا</w:t>
      </w:r>
      <w:r>
        <w:rPr>
          <w:rtl/>
        </w:rPr>
        <w:t>هله</w:t>
      </w:r>
      <w:r w:rsidR="00054F7A">
        <w:rPr>
          <w:rtl/>
        </w:rPr>
        <w:t>،</w:t>
      </w:r>
      <w:r>
        <w:rPr>
          <w:rtl/>
        </w:rPr>
        <w:t xml:space="preserve"> ولئن ثبتت قدماي لأردن قبائل إلى قبائل وقبائل إلى قبائل</w:t>
      </w:r>
      <w:r w:rsidR="00A07D50">
        <w:rPr>
          <w:rtl/>
        </w:rPr>
        <w:t xml:space="preserve"> </w:t>
      </w:r>
      <w:r>
        <w:rPr>
          <w:rtl/>
        </w:rPr>
        <w:t xml:space="preserve">ولأبهرجن </w:t>
      </w:r>
      <w:r w:rsidRPr="00054F7A">
        <w:rPr>
          <w:rStyle w:val="libFootnotenumChar"/>
          <w:rtl/>
        </w:rPr>
        <w:t>(4)</w:t>
      </w:r>
      <w:r>
        <w:rPr>
          <w:rtl/>
        </w:rPr>
        <w:t xml:space="preserve"> ستين قبيلة ما لها في الاسلام نصيب » </w:t>
      </w:r>
      <w:r w:rsidRPr="00054F7A">
        <w:rPr>
          <w:rStyle w:val="libFootnotenumChar"/>
          <w:rtl/>
        </w:rPr>
        <w:t>(5)</w:t>
      </w:r>
      <w:r>
        <w:rPr>
          <w:rtl/>
        </w:rPr>
        <w:t>.</w:t>
      </w:r>
    </w:p>
    <w:p w:rsidR="0077176E" w:rsidRDefault="0077176E" w:rsidP="000605B2">
      <w:pPr>
        <w:pStyle w:val="libNormal"/>
        <w:rPr>
          <w:rtl/>
        </w:rPr>
      </w:pPr>
      <w:bookmarkStart w:id="2624" w:name="_Toc252376748"/>
      <w:bookmarkStart w:id="2625" w:name="_Toc284326081"/>
      <w:bookmarkStart w:id="2626" w:name="_Toc284671707"/>
      <w:bookmarkStart w:id="2627" w:name="_Toc286745473"/>
      <w:bookmarkStart w:id="2628" w:name="_Toc297573850"/>
      <w:r w:rsidRPr="00054F7A">
        <w:rPr>
          <w:rStyle w:val="libBold2Char"/>
          <w:rtl/>
        </w:rPr>
        <w:t>8</w:t>
      </w:r>
      <w:bookmarkEnd w:id="2624"/>
      <w:bookmarkEnd w:id="2625"/>
      <w:bookmarkEnd w:id="2626"/>
      <w:bookmarkEnd w:id="2627"/>
      <w:bookmarkEnd w:id="2628"/>
      <w:r w:rsidR="00054F7A" w:rsidRPr="00054F7A">
        <w:rPr>
          <w:rStyle w:val="libBold2Char"/>
          <w:rFonts w:hint="cs"/>
          <w:rtl/>
        </w:rPr>
        <w:t xml:space="preserve"> - </w:t>
      </w:r>
      <w:r>
        <w:rPr>
          <w:rtl/>
        </w:rPr>
        <w:t>عن عبدالله بن مسعود</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لا تذهب الدنيا ولا تنقضي الأيام حتّى يملك رجل من أهل بيتي يواطئ</w:t>
      </w:r>
      <w:r w:rsidR="00A07D50">
        <w:rPr>
          <w:rtl/>
        </w:rPr>
        <w:t xml:space="preserve"> </w:t>
      </w:r>
      <w:r>
        <w:rPr>
          <w:rtl/>
        </w:rPr>
        <w:t xml:space="preserve">اسمه اسمي » </w:t>
      </w:r>
      <w:r w:rsidRPr="00054F7A">
        <w:rPr>
          <w:rStyle w:val="libFootnotenumChar"/>
          <w:rtl/>
        </w:rPr>
        <w:t>(6)</w:t>
      </w:r>
      <w:r>
        <w:rPr>
          <w:rtl/>
        </w:rPr>
        <w:t>.</w:t>
      </w:r>
    </w:p>
    <w:p w:rsidR="0077176E" w:rsidRDefault="0077176E" w:rsidP="000605B2">
      <w:pPr>
        <w:pStyle w:val="libNormal"/>
        <w:rPr>
          <w:rtl/>
        </w:rPr>
      </w:pPr>
      <w:bookmarkStart w:id="2629" w:name="_Toc252376749"/>
      <w:bookmarkStart w:id="2630" w:name="_Toc284326082"/>
      <w:bookmarkStart w:id="2631" w:name="_Toc284671708"/>
      <w:bookmarkStart w:id="2632" w:name="_Toc286745474"/>
      <w:bookmarkStart w:id="2633" w:name="_Toc297573851"/>
      <w:r w:rsidRPr="00054F7A">
        <w:rPr>
          <w:rStyle w:val="libBold2Char"/>
          <w:rtl/>
        </w:rPr>
        <w:t>9</w:t>
      </w:r>
      <w:bookmarkEnd w:id="2629"/>
      <w:bookmarkEnd w:id="2630"/>
      <w:bookmarkEnd w:id="2631"/>
      <w:bookmarkEnd w:id="2632"/>
      <w:bookmarkEnd w:id="2633"/>
      <w:r w:rsidR="00054F7A" w:rsidRPr="00054F7A">
        <w:rPr>
          <w:rStyle w:val="libBold2Char"/>
          <w:rFonts w:hint="cs"/>
          <w:rtl/>
        </w:rPr>
        <w:t xml:space="preserve"> - </w:t>
      </w:r>
      <w:r>
        <w:rPr>
          <w:rtl/>
        </w:rPr>
        <w:t>قال</w:t>
      </w:r>
      <w:r w:rsidR="00054F7A">
        <w:rPr>
          <w:rtl/>
        </w:rPr>
        <w:t>:</w:t>
      </w:r>
      <w:r>
        <w:rPr>
          <w:rtl/>
        </w:rPr>
        <w:t xml:space="preserve"> حدّثني سفيان بن عيينة</w:t>
      </w:r>
      <w:r w:rsidR="00054F7A">
        <w:rPr>
          <w:rtl/>
        </w:rPr>
        <w:t>،</w:t>
      </w:r>
      <w:r>
        <w:rPr>
          <w:rtl/>
        </w:rPr>
        <w:t xml:space="preserve"> عن الزهري</w:t>
      </w:r>
      <w:r w:rsidR="00054F7A">
        <w:rPr>
          <w:rtl/>
        </w:rPr>
        <w:t>،</w:t>
      </w:r>
      <w:r>
        <w:rPr>
          <w:rtl/>
        </w:rPr>
        <w:t xml:space="preserve"> عن أبي سعيد</w:t>
      </w:r>
      <w:r w:rsidR="00054F7A">
        <w:rPr>
          <w:rtl/>
        </w:rPr>
        <w:t>،</w:t>
      </w:r>
      <w:r>
        <w:rPr>
          <w:rtl/>
        </w:rPr>
        <w:t xml:space="preserve"> عن أبي</w:t>
      </w:r>
      <w:r w:rsidR="00A07D50">
        <w:rPr>
          <w:rtl/>
        </w:rPr>
        <w:t xml:space="preserve"> </w:t>
      </w:r>
      <w:r>
        <w:rPr>
          <w:rtl/>
        </w:rPr>
        <w:t>هريرة</w:t>
      </w:r>
      <w:r w:rsidR="00054F7A">
        <w:rPr>
          <w:rtl/>
        </w:rPr>
        <w:t>،</w:t>
      </w:r>
      <w:r>
        <w:rPr>
          <w:rtl/>
        </w:rPr>
        <w:t xml:space="preserve"> عن النبي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ينزل ابن مريم منزلا</w:t>
      </w:r>
      <w:r>
        <w:rPr>
          <w:rFonts w:hint="cs"/>
          <w:rtl/>
        </w:rPr>
        <w:t>ً</w:t>
      </w:r>
      <w:r>
        <w:rPr>
          <w:rtl/>
        </w:rPr>
        <w:t xml:space="preserve"> حكما</w:t>
      </w:r>
      <w:r>
        <w:rPr>
          <w:rFonts w:hint="cs"/>
          <w:rtl/>
        </w:rPr>
        <w:t>ً</w:t>
      </w:r>
      <w:r>
        <w:rPr>
          <w:rtl/>
        </w:rPr>
        <w:t xml:space="preserve"> مقسطا</w:t>
      </w:r>
      <w:r>
        <w:rPr>
          <w:rFonts w:hint="cs"/>
          <w:rtl/>
        </w:rPr>
        <w:t>ً</w:t>
      </w:r>
      <w:r>
        <w:rPr>
          <w:rtl/>
        </w:rPr>
        <w:t xml:space="preserve"> يكسر الصليب</w:t>
      </w:r>
      <w:r w:rsidR="00054F7A">
        <w:rPr>
          <w:rtl/>
        </w:rPr>
        <w:t>،</w:t>
      </w:r>
      <w:r>
        <w:rPr>
          <w:rtl/>
        </w:rPr>
        <w:t xml:space="preserve"> ويقتل الخنزير</w:t>
      </w:r>
      <w:r w:rsidR="00054F7A">
        <w:rPr>
          <w:rtl/>
        </w:rPr>
        <w:t>،</w:t>
      </w:r>
      <w:r>
        <w:rPr>
          <w:rtl/>
        </w:rPr>
        <w:t xml:space="preserve"> ويضع</w:t>
      </w:r>
      <w:r w:rsidR="00A07D50">
        <w:rPr>
          <w:rtl/>
        </w:rPr>
        <w:t xml:space="preserve"> </w:t>
      </w:r>
      <w:r>
        <w:rPr>
          <w:rtl/>
        </w:rPr>
        <w:t>الجزية</w:t>
      </w:r>
      <w:r w:rsidR="00054F7A">
        <w:rPr>
          <w:rtl/>
        </w:rPr>
        <w:t>،</w:t>
      </w:r>
      <w:r>
        <w:rPr>
          <w:rtl/>
        </w:rPr>
        <w:t xml:space="preserve"> ويفيض المال حتى لا يقبله أحد ».</w:t>
      </w:r>
    </w:p>
    <w:p w:rsidR="0077176E" w:rsidRDefault="0077176E" w:rsidP="000605B2">
      <w:pPr>
        <w:pStyle w:val="libNormal"/>
        <w:rPr>
          <w:rtl/>
        </w:rPr>
      </w:pPr>
      <w:bookmarkStart w:id="2634" w:name="_Toc252376750"/>
      <w:bookmarkStart w:id="2635" w:name="_Toc284326083"/>
      <w:bookmarkStart w:id="2636" w:name="_Toc284671709"/>
      <w:bookmarkStart w:id="2637" w:name="_Toc286745475"/>
      <w:bookmarkStart w:id="2638" w:name="_Toc297573852"/>
      <w:r w:rsidRPr="00054F7A">
        <w:rPr>
          <w:rStyle w:val="libBold2Char"/>
          <w:rtl/>
        </w:rPr>
        <w:t>10</w:t>
      </w:r>
      <w:bookmarkEnd w:id="2634"/>
      <w:bookmarkEnd w:id="2635"/>
      <w:bookmarkEnd w:id="2636"/>
      <w:bookmarkEnd w:id="2637"/>
      <w:bookmarkEnd w:id="2638"/>
      <w:r w:rsidR="00054F7A" w:rsidRPr="00054F7A">
        <w:rPr>
          <w:rStyle w:val="libBold2Char"/>
          <w:rFonts w:hint="cs"/>
          <w:rtl/>
        </w:rPr>
        <w:t xml:space="preserve"> - </w:t>
      </w:r>
      <w:r>
        <w:rPr>
          <w:rtl/>
        </w:rPr>
        <w:t>قال</w:t>
      </w:r>
      <w:r w:rsidR="00054F7A">
        <w:rPr>
          <w:rtl/>
        </w:rPr>
        <w:t>:</w:t>
      </w:r>
      <w:r>
        <w:rPr>
          <w:rtl/>
        </w:rPr>
        <w:t xml:space="preserve"> حدّثنا أبو عبدالرحمان عبدالله بن محمّد بن أحمد بن حنبل</w:t>
      </w:r>
      <w:r w:rsidR="00054F7A">
        <w:rPr>
          <w:rtl/>
        </w:rPr>
        <w:t>،</w:t>
      </w:r>
      <w:r>
        <w:rPr>
          <w:rtl/>
        </w:rPr>
        <w:t xml:space="preserve"> قال</w:t>
      </w:r>
      <w:r w:rsidR="00054F7A">
        <w:rPr>
          <w:rtl/>
        </w:rPr>
        <w:t>:</w:t>
      </w:r>
      <w:r w:rsidR="00A07D50">
        <w:rPr>
          <w:rtl/>
        </w:rPr>
        <w:t xml:space="preserve"> </w:t>
      </w:r>
      <w:r>
        <w:rPr>
          <w:rtl/>
        </w:rPr>
        <w:t>حدّثنا أبي</w:t>
      </w:r>
      <w:r w:rsidR="00054F7A">
        <w:rPr>
          <w:rtl/>
        </w:rPr>
        <w:t>،</w:t>
      </w:r>
      <w:r>
        <w:rPr>
          <w:rtl/>
        </w:rPr>
        <w:t xml:space="preserve"> قال</w:t>
      </w:r>
      <w:r w:rsidR="00054F7A">
        <w:rPr>
          <w:rtl/>
        </w:rPr>
        <w:t>:</w:t>
      </w:r>
      <w:r>
        <w:rPr>
          <w:rtl/>
        </w:rPr>
        <w:t xml:space="preserve"> حدثنا وكيع</w:t>
      </w:r>
      <w:r w:rsidR="00054F7A">
        <w:rPr>
          <w:rtl/>
        </w:rPr>
        <w:t>،</w:t>
      </w:r>
      <w:r>
        <w:rPr>
          <w:rtl/>
        </w:rPr>
        <w:t xml:space="preserve"> قال</w:t>
      </w:r>
      <w:r w:rsidR="00054F7A">
        <w:rPr>
          <w:rtl/>
        </w:rPr>
        <w:t>:</w:t>
      </w:r>
      <w:r>
        <w:rPr>
          <w:rtl/>
        </w:rPr>
        <w:t xml:space="preserve"> حدثنا يونس بن إسحاق</w:t>
      </w:r>
      <w:r w:rsidR="00054F7A">
        <w:rPr>
          <w:rtl/>
        </w:rPr>
        <w:t>،</w:t>
      </w:r>
      <w:r>
        <w:rPr>
          <w:rtl/>
        </w:rPr>
        <w:t xml:space="preserve"> عن يزيد بن أبي</w:t>
      </w:r>
      <w:r w:rsidR="00A07D50">
        <w:rPr>
          <w:rtl/>
        </w:rPr>
        <w:t xml:space="preserve"> </w:t>
      </w:r>
      <w:r>
        <w:rPr>
          <w:rtl/>
        </w:rPr>
        <w:t>مريم السلولي</w:t>
      </w:r>
      <w:r w:rsidR="00054F7A">
        <w:rPr>
          <w:rtl/>
        </w:rPr>
        <w:t>،</w:t>
      </w:r>
      <w:r>
        <w:rPr>
          <w:rtl/>
        </w:rPr>
        <w:t xml:space="preserve"> عن أبي الجوزاء</w:t>
      </w:r>
      <w:r w:rsidR="00054F7A">
        <w:rPr>
          <w:rtl/>
        </w:rPr>
        <w:t>،</w:t>
      </w:r>
      <w:r>
        <w:rPr>
          <w:rtl/>
        </w:rPr>
        <w:t xml:space="preserve"> عن الحسن بن علي </w:t>
      </w:r>
      <w:r w:rsidR="00054F7A" w:rsidRPr="00054F7A">
        <w:rPr>
          <w:rStyle w:val="libAlaemChar"/>
          <w:rFonts w:hint="cs"/>
          <w:rtl/>
        </w:rPr>
        <w:t>عليه‌السلام</w:t>
      </w:r>
      <w:r>
        <w:rPr>
          <w:rtl/>
        </w:rPr>
        <w:t xml:space="preserve"> قال</w:t>
      </w:r>
      <w:r w:rsidR="00054F7A">
        <w:rPr>
          <w:rtl/>
        </w:rPr>
        <w:t>:</w:t>
      </w:r>
      <w:r>
        <w:rPr>
          <w:rtl/>
        </w:rPr>
        <w:t xml:space="preserve"> عل</w:t>
      </w:r>
      <w:r>
        <w:rPr>
          <w:rFonts w:hint="cs"/>
          <w:rtl/>
        </w:rPr>
        <w:t>ّ</w:t>
      </w:r>
      <w:r>
        <w:rPr>
          <w:rtl/>
        </w:rPr>
        <w:t>مني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كلمات أقولهن في قنوت الوتر</w:t>
      </w:r>
      <w:r w:rsidR="00054F7A">
        <w:rPr>
          <w:rtl/>
        </w:rPr>
        <w:t>:</w:t>
      </w:r>
    </w:p>
    <w:p w:rsidR="00A07D50" w:rsidRDefault="0077176E" w:rsidP="00A07D50">
      <w:pPr>
        <w:pStyle w:val="libNormal"/>
        <w:rPr>
          <w:rtl/>
        </w:rPr>
      </w:pPr>
      <w:r>
        <w:rPr>
          <w:rtl/>
        </w:rPr>
        <w:t>« اللهم اهدني فيمن هديت</w:t>
      </w:r>
      <w:r w:rsidR="00054F7A">
        <w:rPr>
          <w:rtl/>
        </w:rPr>
        <w:t>،</w:t>
      </w:r>
      <w:r>
        <w:rPr>
          <w:rtl/>
        </w:rPr>
        <w:t xml:space="preserve"> وعافني فيمن عافيت</w:t>
      </w:r>
      <w:r w:rsidR="00054F7A">
        <w:rPr>
          <w:rtl/>
        </w:rPr>
        <w:t>،</w:t>
      </w:r>
      <w:r>
        <w:rPr>
          <w:rtl/>
        </w:rPr>
        <w:t xml:space="preserve"> وتول</w:t>
      </w:r>
      <w:r>
        <w:rPr>
          <w:rFonts w:hint="cs"/>
          <w:rtl/>
        </w:rPr>
        <w:t>ّ</w:t>
      </w:r>
      <w:r>
        <w:rPr>
          <w:rtl/>
        </w:rPr>
        <w:t xml:space="preserve">ني </w:t>
      </w:r>
      <w:r w:rsidRPr="00054F7A">
        <w:rPr>
          <w:rStyle w:val="libFootnotenumChar"/>
          <w:rtl/>
        </w:rPr>
        <w:t>(7)</w:t>
      </w:r>
      <w:r>
        <w:rPr>
          <w:rtl/>
        </w:rPr>
        <w:t xml:space="preserve"> فيمن توليت</w:t>
      </w:r>
      <w:r w:rsidR="00054F7A">
        <w:rPr>
          <w:rtl/>
        </w:rPr>
        <w:t>،</w:t>
      </w:r>
      <w:r w:rsidR="00A07D50">
        <w:rPr>
          <w:rtl/>
        </w:rPr>
        <w:t xml:space="preserve"> </w:t>
      </w:r>
      <w:r>
        <w:rPr>
          <w:rtl/>
        </w:rPr>
        <w:t xml:space="preserve">وبارك لي </w:t>
      </w:r>
      <w:r w:rsidRPr="00054F7A">
        <w:rPr>
          <w:rStyle w:val="libFootnotenumChar"/>
          <w:rtl/>
        </w:rPr>
        <w:t>(8)</w:t>
      </w:r>
      <w:r>
        <w:rPr>
          <w:rtl/>
        </w:rPr>
        <w:t xml:space="preserve"> فيما أعطيت</w:t>
      </w:r>
      <w:r w:rsidR="00054F7A">
        <w:rPr>
          <w:rtl/>
        </w:rPr>
        <w:t>،</w:t>
      </w:r>
      <w:r>
        <w:rPr>
          <w:rtl/>
        </w:rPr>
        <w:t xml:space="preserve"> وقني شر</w:t>
      </w:r>
      <w:r>
        <w:rPr>
          <w:rFonts w:hint="cs"/>
          <w:rtl/>
        </w:rPr>
        <w:t>ّ</w:t>
      </w:r>
      <w:r>
        <w:rPr>
          <w:rtl/>
        </w:rPr>
        <w:t xml:space="preserve"> ما قضيت</w:t>
      </w:r>
      <w:r w:rsidR="00054F7A">
        <w:rPr>
          <w:rtl/>
        </w:rPr>
        <w:t>،</w:t>
      </w:r>
      <w:r>
        <w:rPr>
          <w:rtl/>
        </w:rPr>
        <w:t xml:space="preserve"> فانك تقضي ولا يقضى عليك</w:t>
      </w:r>
      <w:r w:rsidR="00054F7A">
        <w:rPr>
          <w:rtl/>
        </w:rPr>
        <w:t>،</w:t>
      </w:r>
      <w:r>
        <w:rPr>
          <w:rtl/>
        </w:rPr>
        <w:t xml:space="preserve"> </w:t>
      </w:r>
      <w:r>
        <w:rPr>
          <w:rFonts w:hint="cs"/>
          <w:rtl/>
        </w:rPr>
        <w:t>ا</w:t>
      </w:r>
      <w:r>
        <w:rPr>
          <w:rtl/>
        </w:rPr>
        <w:t>نه</w:t>
      </w:r>
      <w:r w:rsidR="00A07D50">
        <w:rPr>
          <w:rtl/>
        </w:rPr>
        <w:t xml:space="preserve"> </w:t>
      </w:r>
    </w:p>
    <w:p w:rsidR="0077176E" w:rsidRPr="00950C61"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أنا.</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اعداء لي.</w:t>
            </w:r>
          </w:p>
        </w:tc>
      </w:tr>
    </w:tbl>
    <w:p w:rsidR="0077176E" w:rsidRDefault="0077176E" w:rsidP="00054F7A">
      <w:pPr>
        <w:pStyle w:val="libFootnote0"/>
        <w:rPr>
          <w:rtl/>
        </w:rPr>
      </w:pPr>
      <w:r>
        <w:rPr>
          <w:rtl/>
        </w:rPr>
        <w:t>(3) في الأمالي</w:t>
      </w:r>
      <w:r w:rsidR="00054F7A">
        <w:rPr>
          <w:rtl/>
        </w:rPr>
        <w:t>:</w:t>
      </w:r>
      <w:r>
        <w:rPr>
          <w:rtl/>
        </w:rPr>
        <w:t xml:space="preserve"> تضرط.</w:t>
      </w:r>
    </w:p>
    <w:p w:rsidR="0077176E" w:rsidRDefault="0077176E" w:rsidP="00054F7A">
      <w:pPr>
        <w:pStyle w:val="libFootnote0"/>
        <w:rPr>
          <w:rtl/>
        </w:rPr>
      </w:pPr>
      <w:r>
        <w:rPr>
          <w:rtl/>
        </w:rPr>
        <w:t>(4) البهرج</w:t>
      </w:r>
      <w:r w:rsidR="00054F7A">
        <w:rPr>
          <w:rtl/>
        </w:rPr>
        <w:t>:</w:t>
      </w:r>
      <w:r>
        <w:rPr>
          <w:rtl/>
        </w:rPr>
        <w:t xml:space="preserve"> الباطل</w:t>
      </w:r>
      <w:r w:rsidR="00054F7A">
        <w:rPr>
          <w:rtl/>
        </w:rPr>
        <w:t>،</w:t>
      </w:r>
      <w:r>
        <w:rPr>
          <w:rtl/>
        </w:rPr>
        <w:t xml:space="preserve"> بهرج بهم الدليل</w:t>
      </w:r>
      <w:r w:rsidR="00054F7A">
        <w:rPr>
          <w:rtl/>
        </w:rPr>
        <w:t>:</w:t>
      </w:r>
      <w:r>
        <w:rPr>
          <w:rtl/>
        </w:rPr>
        <w:t xml:space="preserve"> عدل بهم عن الجادة إلى غيرها.</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رواه الشيخ في أماليه 1</w:t>
            </w:r>
            <w:r w:rsidR="00054F7A">
              <w:rPr>
                <w:rtl/>
              </w:rPr>
              <w:t>:</w:t>
            </w:r>
            <w:r>
              <w:rPr>
                <w:rtl/>
              </w:rPr>
              <w:t xml:space="preserve"> 115.</w:t>
            </w:r>
          </w:p>
        </w:tc>
        <w:tc>
          <w:tcPr>
            <w:tcW w:w="2500" w:type="pct"/>
          </w:tcPr>
          <w:p w:rsidR="0077176E" w:rsidRDefault="0077176E" w:rsidP="00054F7A">
            <w:pPr>
              <w:pStyle w:val="libFootnote0"/>
              <w:rPr>
                <w:rtl/>
              </w:rPr>
            </w:pPr>
            <w:r>
              <w:rPr>
                <w:rtl/>
              </w:rPr>
              <w:t>(6) يأتي مثله تحت الرقم</w:t>
            </w:r>
            <w:r w:rsidR="00054F7A">
              <w:rPr>
                <w:rtl/>
              </w:rPr>
              <w:t>:</w:t>
            </w:r>
            <w:r>
              <w:rPr>
                <w:rtl/>
              </w:rPr>
              <w:t xml:space="preserve"> 590.</w:t>
            </w:r>
          </w:p>
        </w:tc>
      </w:tr>
    </w:tbl>
    <w:p w:rsidR="0077176E" w:rsidRDefault="0077176E" w:rsidP="00054F7A">
      <w:pPr>
        <w:pStyle w:val="libFootnote0"/>
        <w:rPr>
          <w:rtl/>
        </w:rPr>
      </w:pPr>
      <w:r>
        <w:rPr>
          <w:rtl/>
        </w:rPr>
        <w:t>(7) تولني</w:t>
      </w:r>
      <w:r w:rsidR="00054F7A">
        <w:rPr>
          <w:rtl/>
        </w:rPr>
        <w:t>:</w:t>
      </w:r>
      <w:r>
        <w:rPr>
          <w:rtl/>
        </w:rPr>
        <w:t xml:space="preserve"> احبني أو تول أمري وأكفنيها.</w:t>
      </w:r>
    </w:p>
    <w:p w:rsidR="0077176E" w:rsidRDefault="0077176E" w:rsidP="00054F7A">
      <w:pPr>
        <w:pStyle w:val="libFootnote0"/>
        <w:rPr>
          <w:rtl/>
        </w:rPr>
      </w:pPr>
      <w:r>
        <w:rPr>
          <w:rtl/>
        </w:rPr>
        <w:t>(8) بارك لي</w:t>
      </w:r>
      <w:r w:rsidR="00054F7A">
        <w:rPr>
          <w:rtl/>
        </w:rPr>
        <w:t>:</w:t>
      </w:r>
      <w:r>
        <w:rPr>
          <w:rtl/>
        </w:rPr>
        <w:t xml:space="preserve"> من البركة بمعنى الثبات والزيادة.</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لا يذل</w:t>
      </w:r>
      <w:r>
        <w:rPr>
          <w:rFonts w:hint="cs"/>
          <w:rtl/>
        </w:rPr>
        <w:t>ّ</w:t>
      </w:r>
      <w:r>
        <w:rPr>
          <w:rtl/>
        </w:rPr>
        <w:t xml:space="preserve"> من واليت تباركت ربنا وتعاليت » </w:t>
      </w:r>
      <w:r w:rsidRPr="00054F7A">
        <w:rPr>
          <w:rStyle w:val="libFootnotenumChar"/>
          <w:rtl/>
        </w:rPr>
        <w:t>(1)</w:t>
      </w:r>
      <w:r>
        <w:rPr>
          <w:rtl/>
        </w:rPr>
        <w:t>.</w:t>
      </w:r>
    </w:p>
    <w:p w:rsidR="0077176E" w:rsidRDefault="0077176E" w:rsidP="000605B2">
      <w:pPr>
        <w:pStyle w:val="libNormal"/>
        <w:rPr>
          <w:rtl/>
        </w:rPr>
      </w:pPr>
      <w:bookmarkStart w:id="2639" w:name="_Toc252376751"/>
      <w:bookmarkStart w:id="2640" w:name="_Toc284326084"/>
      <w:bookmarkStart w:id="2641" w:name="_Toc284671710"/>
      <w:bookmarkStart w:id="2642" w:name="_Toc286745476"/>
      <w:bookmarkStart w:id="2643" w:name="_Toc297573853"/>
      <w:r w:rsidRPr="00054F7A">
        <w:rPr>
          <w:rStyle w:val="libBold2Char"/>
          <w:rtl/>
        </w:rPr>
        <w:t>11</w:t>
      </w:r>
      <w:bookmarkEnd w:id="2639"/>
      <w:bookmarkEnd w:id="2640"/>
      <w:bookmarkEnd w:id="2641"/>
      <w:bookmarkEnd w:id="2642"/>
      <w:bookmarkEnd w:id="2643"/>
      <w:r w:rsidR="00054F7A" w:rsidRPr="00054F7A">
        <w:rPr>
          <w:rStyle w:val="libBold2Char"/>
          <w:rFonts w:hint="cs"/>
          <w:rtl/>
        </w:rPr>
        <w:t xml:space="preserve"> - </w:t>
      </w:r>
      <w:r>
        <w:rPr>
          <w:rtl/>
        </w:rPr>
        <w:t>قال</w:t>
      </w:r>
      <w:r w:rsidR="00054F7A">
        <w:rPr>
          <w:rtl/>
        </w:rPr>
        <w:t>:</w:t>
      </w:r>
      <w:r>
        <w:rPr>
          <w:rtl/>
        </w:rPr>
        <w:t xml:space="preserve"> حدّثنا موسى بن جعفر بن محمّد بن علي بن الحسين بن علي بن</w:t>
      </w:r>
      <w:r w:rsidR="00A07D50">
        <w:rPr>
          <w:rtl/>
        </w:rPr>
        <w:t xml:space="preserve"> </w:t>
      </w:r>
      <w:r>
        <w:rPr>
          <w:rtl/>
        </w:rPr>
        <w:t xml:space="preserve">أبي طالب </w:t>
      </w:r>
      <w:r w:rsidR="00054F7A" w:rsidRPr="00054F7A">
        <w:rPr>
          <w:rStyle w:val="libAlaemChar"/>
          <w:rFonts w:hint="cs"/>
          <w:rtl/>
        </w:rPr>
        <w:t>عليهم‌السلام</w:t>
      </w:r>
      <w:r w:rsidR="00054F7A">
        <w:rPr>
          <w:rtl/>
        </w:rPr>
        <w:t>،</w:t>
      </w:r>
      <w:r>
        <w:rPr>
          <w:rtl/>
        </w:rPr>
        <w:t xml:space="preserve"> قال</w:t>
      </w:r>
      <w:r w:rsidR="00054F7A">
        <w:rPr>
          <w:rtl/>
        </w:rPr>
        <w:t>:</w:t>
      </w:r>
      <w:r>
        <w:rPr>
          <w:rtl/>
        </w:rPr>
        <w:t xml:space="preserve"> حدّثنا أبي</w:t>
      </w:r>
      <w:r w:rsidR="00054F7A">
        <w:rPr>
          <w:rtl/>
        </w:rPr>
        <w:t>،</w:t>
      </w:r>
      <w:r>
        <w:rPr>
          <w:rtl/>
        </w:rPr>
        <w:t xml:space="preserve"> عن أبيه</w:t>
      </w:r>
      <w:r w:rsidR="00054F7A">
        <w:rPr>
          <w:rtl/>
        </w:rPr>
        <w:t>،</w:t>
      </w:r>
      <w:r>
        <w:rPr>
          <w:rtl/>
        </w:rPr>
        <w:t xml:space="preserve"> عن جد</w:t>
      </w:r>
      <w:r>
        <w:rPr>
          <w:rFonts w:hint="cs"/>
          <w:rtl/>
        </w:rPr>
        <w:t>ّ</w:t>
      </w:r>
      <w:r>
        <w:rPr>
          <w:rtl/>
        </w:rPr>
        <w:t>ه الحسين بن علي قال</w:t>
      </w:r>
      <w:r w:rsidR="00054F7A">
        <w:rPr>
          <w:rtl/>
        </w:rPr>
        <w:t>:</w:t>
      </w:r>
    </w:p>
    <w:p w:rsidR="0077176E" w:rsidRDefault="0077176E" w:rsidP="000605B2">
      <w:pPr>
        <w:pStyle w:val="libNormal"/>
        <w:rPr>
          <w:rtl/>
        </w:rPr>
      </w:pPr>
      <w:r>
        <w:rPr>
          <w:rtl/>
        </w:rPr>
        <w:t xml:space="preserve">« كان رسول الله </w:t>
      </w:r>
      <w:r w:rsidR="00054F7A" w:rsidRPr="00054F7A">
        <w:rPr>
          <w:rStyle w:val="libAlaemChar"/>
          <w:rFonts w:hint="cs"/>
          <w:rtl/>
        </w:rPr>
        <w:t>صلى‌الله‌عليه‌وآله‌وسلم</w:t>
      </w:r>
      <w:r>
        <w:rPr>
          <w:rtl/>
        </w:rPr>
        <w:t xml:space="preserve"> إذا عطس قال له علي </w:t>
      </w:r>
      <w:r w:rsidR="00054F7A" w:rsidRPr="00054F7A">
        <w:rPr>
          <w:rStyle w:val="libAlaemChar"/>
          <w:rFonts w:hint="cs"/>
          <w:rtl/>
        </w:rPr>
        <w:t>عليه‌السلام</w:t>
      </w:r>
      <w:r w:rsidR="00054F7A">
        <w:rPr>
          <w:rtl/>
        </w:rPr>
        <w:t>:</w:t>
      </w:r>
      <w:r>
        <w:rPr>
          <w:rtl/>
        </w:rPr>
        <w:t xml:space="preserve"> رفع الله ذكرك</w:t>
      </w:r>
      <w:r w:rsidR="00054F7A">
        <w:rPr>
          <w:rtl/>
        </w:rPr>
        <w:t>،</w:t>
      </w:r>
      <w:r>
        <w:rPr>
          <w:rtl/>
        </w:rPr>
        <w:t xml:space="preserve"> وإذا عطس</w:t>
      </w:r>
      <w:r w:rsidR="00A07D50">
        <w:rPr>
          <w:rtl/>
        </w:rPr>
        <w:t xml:space="preserve"> </w:t>
      </w:r>
      <w:r>
        <w:rPr>
          <w:rtl/>
        </w:rPr>
        <w:t xml:space="preserve">علي </w:t>
      </w:r>
      <w:r w:rsidR="00054F7A" w:rsidRPr="00054F7A">
        <w:rPr>
          <w:rStyle w:val="libAlaemChar"/>
          <w:rFonts w:hint="cs"/>
          <w:rtl/>
        </w:rPr>
        <w:t>عليه‌السلام</w:t>
      </w:r>
      <w:r>
        <w:rPr>
          <w:rtl/>
        </w:rPr>
        <w:t xml:space="preserve"> قال له النبي </w:t>
      </w:r>
      <w:r w:rsidR="00054F7A" w:rsidRPr="00054F7A">
        <w:rPr>
          <w:rStyle w:val="libAlaemChar"/>
          <w:rFonts w:hint="cs"/>
          <w:rtl/>
        </w:rPr>
        <w:t>صلى‌الله‌عليه‌وآله‌وسلم</w:t>
      </w:r>
      <w:r w:rsidR="00054F7A">
        <w:rPr>
          <w:rtl/>
        </w:rPr>
        <w:t>:</w:t>
      </w:r>
      <w:r>
        <w:rPr>
          <w:rtl/>
        </w:rPr>
        <w:t xml:space="preserve"> أعلى الله كعبك </w:t>
      </w:r>
      <w:r w:rsidRPr="00054F7A">
        <w:rPr>
          <w:rStyle w:val="libFootnotenumChar"/>
          <w:rtl/>
        </w:rPr>
        <w:t>(2)</w:t>
      </w:r>
      <w:r>
        <w:rPr>
          <w:rtl/>
        </w:rPr>
        <w:t xml:space="preserve"> ».</w:t>
      </w:r>
    </w:p>
    <w:p w:rsidR="0077176E" w:rsidRDefault="0077176E" w:rsidP="000605B2">
      <w:pPr>
        <w:pStyle w:val="libNormal"/>
        <w:rPr>
          <w:rtl/>
        </w:rPr>
      </w:pPr>
      <w:bookmarkStart w:id="2644" w:name="_Toc252376752"/>
      <w:bookmarkStart w:id="2645" w:name="_Toc284326085"/>
      <w:bookmarkStart w:id="2646" w:name="_Toc284671711"/>
      <w:bookmarkStart w:id="2647" w:name="_Toc286745477"/>
      <w:bookmarkStart w:id="2648" w:name="_Toc297573854"/>
      <w:r w:rsidRPr="00054F7A">
        <w:rPr>
          <w:rStyle w:val="libBold2Char"/>
          <w:rtl/>
        </w:rPr>
        <w:t>12</w:t>
      </w:r>
      <w:bookmarkEnd w:id="2644"/>
      <w:bookmarkEnd w:id="2645"/>
      <w:bookmarkEnd w:id="2646"/>
      <w:bookmarkEnd w:id="2647"/>
      <w:bookmarkEnd w:id="2648"/>
      <w:r w:rsidR="00054F7A" w:rsidRPr="00054F7A">
        <w:rPr>
          <w:rStyle w:val="libBold2Char"/>
          <w:rFonts w:hint="cs"/>
          <w:rtl/>
        </w:rPr>
        <w:t xml:space="preserve"> - </w:t>
      </w:r>
      <w:r>
        <w:rPr>
          <w:rtl/>
        </w:rPr>
        <w:t>قال</w:t>
      </w:r>
      <w:r w:rsidR="00054F7A">
        <w:rPr>
          <w:rtl/>
        </w:rPr>
        <w:t>:</w:t>
      </w:r>
      <w:r>
        <w:rPr>
          <w:rtl/>
        </w:rPr>
        <w:t xml:space="preserve"> حدّثنا أبو جعفر محمّد بن علي بن الحسين بن بابويه</w:t>
      </w:r>
      <w:r w:rsidR="00054F7A">
        <w:rPr>
          <w:rtl/>
        </w:rPr>
        <w:t>،</w:t>
      </w:r>
      <w:r>
        <w:rPr>
          <w:rtl/>
        </w:rPr>
        <w:t xml:space="preserve"> قال</w:t>
      </w:r>
      <w:r w:rsidR="00054F7A">
        <w:rPr>
          <w:rtl/>
        </w:rPr>
        <w:t>:</w:t>
      </w:r>
      <w:r>
        <w:rPr>
          <w:rtl/>
        </w:rPr>
        <w:t xml:space="preserve"> حدّثني</w:t>
      </w:r>
      <w:r w:rsidR="00A07D50">
        <w:rPr>
          <w:rtl/>
        </w:rPr>
        <w:t xml:space="preserve"> </w:t>
      </w:r>
      <w:r>
        <w:rPr>
          <w:rtl/>
        </w:rPr>
        <w:t>أبي</w:t>
      </w:r>
      <w:r w:rsidR="00054F7A">
        <w:rPr>
          <w:rtl/>
        </w:rPr>
        <w:t>،</w:t>
      </w:r>
      <w:r>
        <w:rPr>
          <w:rtl/>
        </w:rPr>
        <w:t xml:space="preserve"> قال</w:t>
      </w:r>
      <w:r w:rsidR="00054F7A">
        <w:rPr>
          <w:rtl/>
        </w:rPr>
        <w:t>:</w:t>
      </w:r>
      <w:r>
        <w:rPr>
          <w:rtl/>
        </w:rPr>
        <w:t xml:space="preserve"> حدّثنا أحمد بن إدريس</w:t>
      </w:r>
      <w:r w:rsidR="00054F7A">
        <w:rPr>
          <w:rtl/>
        </w:rPr>
        <w:t>،</w:t>
      </w:r>
      <w:r>
        <w:rPr>
          <w:rtl/>
        </w:rPr>
        <w:t xml:space="preserve"> قال</w:t>
      </w:r>
      <w:r w:rsidR="00054F7A">
        <w:rPr>
          <w:rtl/>
        </w:rPr>
        <w:t>:</w:t>
      </w:r>
      <w:r>
        <w:rPr>
          <w:rtl/>
        </w:rPr>
        <w:t xml:space="preserve"> حدّثنا محمّد بن عبدالغفار</w:t>
      </w:r>
      <w:r w:rsidR="00054F7A">
        <w:rPr>
          <w:rtl/>
        </w:rPr>
        <w:t>،</w:t>
      </w:r>
      <w:r>
        <w:rPr>
          <w:rtl/>
        </w:rPr>
        <w:t xml:space="preserve"> عن القاسم بن</w:t>
      </w:r>
      <w:r w:rsidR="00A07D50">
        <w:rPr>
          <w:rtl/>
        </w:rPr>
        <w:t xml:space="preserve"> </w:t>
      </w:r>
      <w:r>
        <w:rPr>
          <w:rtl/>
        </w:rPr>
        <w:t>محمّد الرازي</w:t>
      </w:r>
      <w:r w:rsidR="00054F7A">
        <w:rPr>
          <w:rtl/>
        </w:rPr>
        <w:t>،</w:t>
      </w:r>
      <w:r>
        <w:rPr>
          <w:rtl/>
        </w:rPr>
        <w:t xml:space="preserve"> عن علي بن محمّد الهرمزداري </w:t>
      </w:r>
      <w:r w:rsidRPr="00054F7A">
        <w:rPr>
          <w:rStyle w:val="libFootnotenumChar"/>
          <w:rtl/>
        </w:rPr>
        <w:t>(3)</w:t>
      </w:r>
      <w:r w:rsidR="00054F7A">
        <w:rPr>
          <w:rtl/>
        </w:rPr>
        <w:t>،</w:t>
      </w:r>
      <w:r>
        <w:rPr>
          <w:rtl/>
        </w:rPr>
        <w:t xml:space="preserve"> عن علي بن الحسين</w:t>
      </w:r>
      <w:r w:rsidR="00054F7A">
        <w:rPr>
          <w:rtl/>
        </w:rPr>
        <w:t>،</w:t>
      </w:r>
      <w:r>
        <w:rPr>
          <w:rtl/>
        </w:rPr>
        <w:t xml:space="preserve"> عن أبيه</w:t>
      </w:r>
      <w:r w:rsidR="00A07D50">
        <w:rPr>
          <w:rtl/>
        </w:rPr>
        <w:t xml:space="preserve"> </w:t>
      </w:r>
      <w:r>
        <w:rPr>
          <w:rtl/>
        </w:rPr>
        <w:t xml:space="preserve">الحسين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لم</w:t>
      </w:r>
      <w:r>
        <w:rPr>
          <w:rFonts w:hint="cs"/>
          <w:rtl/>
        </w:rPr>
        <w:t>ّ</w:t>
      </w:r>
      <w:r>
        <w:rPr>
          <w:rtl/>
        </w:rPr>
        <w:t xml:space="preserve">ا مرضت فاطمة بنت النبي </w:t>
      </w:r>
      <w:r w:rsidRPr="00054F7A">
        <w:rPr>
          <w:rStyle w:val="libFootnotenumChar"/>
          <w:rtl/>
        </w:rPr>
        <w:t>(4)</w:t>
      </w:r>
      <w:r>
        <w:rPr>
          <w:rtl/>
        </w:rPr>
        <w:t xml:space="preserve"> </w:t>
      </w:r>
      <w:r w:rsidR="00054F7A" w:rsidRPr="00054F7A">
        <w:rPr>
          <w:rStyle w:val="libAlaemChar"/>
          <w:rFonts w:hint="cs"/>
          <w:rtl/>
        </w:rPr>
        <w:t>صلى‌الله‌عليه‌وآله‌وسلم</w:t>
      </w:r>
      <w:r>
        <w:rPr>
          <w:rtl/>
        </w:rPr>
        <w:t xml:space="preserve"> وص</w:t>
      </w:r>
      <w:r>
        <w:rPr>
          <w:rFonts w:hint="cs"/>
          <w:rtl/>
        </w:rPr>
        <w:t>ّ</w:t>
      </w:r>
      <w:r>
        <w:rPr>
          <w:rtl/>
        </w:rPr>
        <w:t xml:space="preserve">ت إلى علي </w:t>
      </w:r>
      <w:r w:rsidR="00054F7A" w:rsidRPr="00054F7A">
        <w:rPr>
          <w:rStyle w:val="libAlaemChar"/>
          <w:rFonts w:hint="cs"/>
          <w:rtl/>
        </w:rPr>
        <w:t>عليه‌السلام</w:t>
      </w:r>
      <w:r>
        <w:rPr>
          <w:rtl/>
        </w:rPr>
        <w:t xml:space="preserve"> ان يكتم</w:t>
      </w:r>
      <w:r w:rsidR="00A07D50">
        <w:rPr>
          <w:rtl/>
        </w:rPr>
        <w:t xml:space="preserve"> </w:t>
      </w:r>
      <w:r>
        <w:rPr>
          <w:rtl/>
        </w:rPr>
        <w:t>أمرها ويخفي خبرها ولا يؤذن أحدا</w:t>
      </w:r>
      <w:r>
        <w:rPr>
          <w:rFonts w:hint="cs"/>
          <w:rtl/>
        </w:rPr>
        <w:t>ً</w:t>
      </w:r>
      <w:r>
        <w:rPr>
          <w:rtl/>
        </w:rPr>
        <w:t xml:space="preserve"> بمرضها</w:t>
      </w:r>
      <w:r w:rsidR="00054F7A">
        <w:rPr>
          <w:rtl/>
        </w:rPr>
        <w:t>،</w:t>
      </w:r>
      <w:r>
        <w:rPr>
          <w:rtl/>
        </w:rPr>
        <w:t xml:space="preserve"> ففعل ذلك</w:t>
      </w:r>
      <w:r w:rsidR="00054F7A">
        <w:rPr>
          <w:rtl/>
        </w:rPr>
        <w:t>،</w:t>
      </w:r>
      <w:r>
        <w:rPr>
          <w:rtl/>
        </w:rPr>
        <w:t xml:space="preserve"> وكان يمرضها بنفسه</w:t>
      </w:r>
      <w:r w:rsidR="00A07D50">
        <w:rPr>
          <w:rtl/>
        </w:rPr>
        <w:t xml:space="preserve"> </w:t>
      </w:r>
      <w:r>
        <w:rPr>
          <w:rtl/>
        </w:rPr>
        <w:t xml:space="preserve">وتعينه على ذلك أسماء بنت عميس على استسرار </w:t>
      </w:r>
      <w:r w:rsidRPr="00054F7A">
        <w:rPr>
          <w:rStyle w:val="libFootnotenumChar"/>
          <w:rtl/>
        </w:rPr>
        <w:t>(5)</w:t>
      </w:r>
      <w:r>
        <w:rPr>
          <w:rtl/>
        </w:rPr>
        <w:t xml:space="preserve"> بذلك كما وص</w:t>
      </w:r>
      <w:r>
        <w:rPr>
          <w:rFonts w:hint="cs"/>
          <w:rtl/>
        </w:rPr>
        <w:t>ّ</w:t>
      </w:r>
      <w:r>
        <w:rPr>
          <w:rtl/>
        </w:rPr>
        <w:t>ت به</w:t>
      </w:r>
      <w:r w:rsidR="00054F7A">
        <w:rPr>
          <w:rtl/>
        </w:rPr>
        <w:t>،</w:t>
      </w:r>
      <w:r>
        <w:rPr>
          <w:rtl/>
        </w:rPr>
        <w:t xml:space="preserve"> فلمّا</w:t>
      </w:r>
      <w:r w:rsidR="00A07D50">
        <w:rPr>
          <w:rtl/>
        </w:rPr>
        <w:t xml:space="preserve"> </w:t>
      </w:r>
      <w:r>
        <w:rPr>
          <w:rtl/>
        </w:rPr>
        <w:t>حضرتها الوفاة وص</w:t>
      </w:r>
      <w:r>
        <w:rPr>
          <w:rFonts w:hint="cs"/>
          <w:rtl/>
        </w:rPr>
        <w:t>ّ</w:t>
      </w:r>
      <w:r>
        <w:rPr>
          <w:rtl/>
        </w:rPr>
        <w:t>ت أمير المؤمنين ان يتولى أمرها ويدفنها ليلا</w:t>
      </w:r>
      <w:r>
        <w:rPr>
          <w:rFonts w:hint="cs"/>
          <w:rtl/>
        </w:rPr>
        <w:t>ً</w:t>
      </w:r>
      <w:r>
        <w:rPr>
          <w:rtl/>
        </w:rPr>
        <w:t xml:space="preserve"> ويعفي قبرها</w:t>
      </w:r>
      <w:r w:rsidR="00054F7A">
        <w:rPr>
          <w:rtl/>
        </w:rPr>
        <w:t>،</w:t>
      </w:r>
      <w:r w:rsidR="00A07D50">
        <w:rPr>
          <w:rtl/>
        </w:rPr>
        <w:t xml:space="preserve"> </w:t>
      </w:r>
      <w:r>
        <w:rPr>
          <w:rtl/>
        </w:rPr>
        <w:t xml:space="preserve">فتولى ذلك أمير المؤمنين </w:t>
      </w:r>
      <w:r w:rsidR="00054F7A" w:rsidRPr="00054F7A">
        <w:rPr>
          <w:rStyle w:val="libAlaemChar"/>
          <w:rFonts w:hint="cs"/>
          <w:rtl/>
        </w:rPr>
        <w:t>عليه‌السلام</w:t>
      </w:r>
      <w:r>
        <w:rPr>
          <w:rtl/>
        </w:rPr>
        <w:t xml:space="preserve"> ودفنها وعفى </w:t>
      </w:r>
      <w:r w:rsidRPr="00054F7A">
        <w:rPr>
          <w:rStyle w:val="libFootnotenumChar"/>
          <w:rtl/>
        </w:rPr>
        <w:t>(6)</w:t>
      </w:r>
      <w:r>
        <w:rPr>
          <w:rtl/>
        </w:rPr>
        <w:t xml:space="preserve"> موضع قبرها</w:t>
      </w:r>
      <w:r w:rsidR="00054F7A">
        <w:rPr>
          <w:rtl/>
        </w:rPr>
        <w:t>،</w:t>
      </w:r>
      <w:r>
        <w:rPr>
          <w:rtl/>
        </w:rPr>
        <w:t xml:space="preserve"> فلمّا نفض يده من</w:t>
      </w:r>
      <w:r w:rsidR="00A07D50">
        <w:rPr>
          <w:rtl/>
        </w:rPr>
        <w:t xml:space="preserve"> </w:t>
      </w:r>
      <w:r>
        <w:rPr>
          <w:rtl/>
        </w:rPr>
        <w:t>تراب القبر هاج به الحزن فأرسل دموعه على خديه وحول وجهه إلى قبر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فقال</w:t>
      </w:r>
      <w:r w:rsidR="00054F7A">
        <w:rPr>
          <w:rtl/>
        </w:rPr>
        <w:t>:</w:t>
      </w:r>
    </w:p>
    <w:p w:rsidR="00A07D50" w:rsidRDefault="0077176E" w:rsidP="00A07D50">
      <w:pPr>
        <w:pStyle w:val="libNormal"/>
        <w:rPr>
          <w:rtl/>
        </w:rPr>
      </w:pPr>
      <w:r>
        <w:rPr>
          <w:rtl/>
        </w:rPr>
        <w:t>السلام عليك يارسول الله من</w:t>
      </w:r>
      <w:r>
        <w:rPr>
          <w:rFonts w:hint="cs"/>
          <w:rtl/>
        </w:rPr>
        <w:t>ّ</w:t>
      </w:r>
      <w:r>
        <w:rPr>
          <w:rtl/>
        </w:rPr>
        <w:t>ي</w:t>
      </w:r>
      <w:r w:rsidR="00054F7A">
        <w:rPr>
          <w:rtl/>
        </w:rPr>
        <w:t>،</w:t>
      </w:r>
      <w:r>
        <w:rPr>
          <w:rtl/>
        </w:rPr>
        <w:t xml:space="preserve"> والسلام عليك من ابنتك </w:t>
      </w:r>
      <w:r w:rsidRPr="00054F7A">
        <w:rPr>
          <w:rStyle w:val="libFootnotenumChar"/>
          <w:rtl/>
        </w:rPr>
        <w:t>(7)</w:t>
      </w:r>
      <w:r>
        <w:rPr>
          <w:rtl/>
        </w:rPr>
        <w:t xml:space="preserve"> وحبيبتك وقر</w:t>
      </w:r>
      <w:r>
        <w:rPr>
          <w:rFonts w:hint="cs"/>
          <w:rtl/>
        </w:rPr>
        <w:t>ّ</w:t>
      </w:r>
      <w:r>
        <w:rPr>
          <w:rtl/>
        </w:rPr>
        <w:t>ة</w:t>
      </w:r>
      <w:r w:rsidR="00A07D50">
        <w:rPr>
          <w:rtl/>
        </w:rPr>
        <w:t xml:space="preserve"> </w:t>
      </w:r>
      <w:r>
        <w:rPr>
          <w:rtl/>
        </w:rPr>
        <w:t>عينك وزائرتك والبائتة في الثرى ببقعتك</w:t>
      </w:r>
      <w:r w:rsidR="00054F7A">
        <w:rPr>
          <w:rtl/>
        </w:rPr>
        <w:t>،</w:t>
      </w:r>
      <w:r>
        <w:rPr>
          <w:rtl/>
        </w:rPr>
        <w:t xml:space="preserve"> المختار الله لها سرعة اللحاق بك</w:t>
      </w:r>
      <w:r w:rsidR="00054F7A">
        <w:rPr>
          <w:rtl/>
        </w:rPr>
        <w:t>،</w:t>
      </w:r>
      <w:r w:rsidR="00A07D50">
        <w:rPr>
          <w:rtl/>
        </w:rPr>
        <w:t xml:space="preserve"> </w:t>
      </w:r>
    </w:p>
    <w:p w:rsidR="0077176E" w:rsidRPr="00950C61" w:rsidRDefault="00A07D50" w:rsidP="00054F7A">
      <w:pPr>
        <w:pStyle w:val="libLine"/>
        <w:rPr>
          <w:rtl/>
        </w:rPr>
      </w:pPr>
      <w:r>
        <w:rPr>
          <w:rtl/>
        </w:rPr>
        <w:t>__________________</w:t>
      </w:r>
    </w:p>
    <w:p w:rsidR="0077176E" w:rsidRDefault="0077176E" w:rsidP="00054F7A">
      <w:pPr>
        <w:pStyle w:val="libFootnote0"/>
        <w:rPr>
          <w:rtl/>
        </w:rPr>
      </w:pPr>
      <w:r>
        <w:rPr>
          <w:rtl/>
        </w:rPr>
        <w:t>(1) رواه في البحار 85</w:t>
      </w:r>
      <w:r w:rsidR="00054F7A">
        <w:rPr>
          <w:rtl/>
        </w:rPr>
        <w:t>:</w:t>
      </w:r>
      <w:r>
        <w:rPr>
          <w:rtl/>
        </w:rPr>
        <w:t xml:space="preserve"> 209 عن التذكرة 1</w:t>
      </w:r>
      <w:r w:rsidR="00054F7A">
        <w:rPr>
          <w:rtl/>
        </w:rPr>
        <w:t>:</w:t>
      </w:r>
      <w:r>
        <w:rPr>
          <w:rtl/>
        </w:rPr>
        <w:t xml:space="preserve"> 128</w:t>
      </w:r>
      <w:r w:rsidR="00054F7A">
        <w:rPr>
          <w:rtl/>
        </w:rPr>
        <w:t>،</w:t>
      </w:r>
      <w:r>
        <w:rPr>
          <w:rtl/>
        </w:rPr>
        <w:t xml:space="preserve"> عنه أيضاً المستدرك 4</w:t>
      </w:r>
      <w:r w:rsidR="00054F7A">
        <w:rPr>
          <w:rtl/>
        </w:rPr>
        <w:t>:</w:t>
      </w:r>
      <w:r>
        <w:rPr>
          <w:rtl/>
        </w:rPr>
        <w:t xml:space="preserve"> 400</w:t>
      </w:r>
      <w:r w:rsidR="00054F7A">
        <w:rPr>
          <w:rtl/>
        </w:rPr>
        <w:t>،</w:t>
      </w:r>
      <w:r>
        <w:rPr>
          <w:rtl/>
        </w:rPr>
        <w:t xml:space="preserve"> رواه في كشف</w:t>
      </w:r>
      <w:r w:rsidR="00A07D50">
        <w:rPr>
          <w:rtl/>
        </w:rPr>
        <w:t xml:space="preserve"> </w:t>
      </w:r>
      <w:r>
        <w:rPr>
          <w:rtl/>
        </w:rPr>
        <w:t>الغم</w:t>
      </w:r>
      <w:r>
        <w:rPr>
          <w:rFonts w:hint="cs"/>
          <w:rtl/>
        </w:rPr>
        <w:t>ّ</w:t>
      </w:r>
      <w:r>
        <w:rPr>
          <w:rtl/>
        </w:rPr>
        <w:t>ة 1</w:t>
      </w:r>
      <w:r w:rsidR="00054F7A">
        <w:rPr>
          <w:rtl/>
        </w:rPr>
        <w:t>:</w:t>
      </w:r>
      <w:r>
        <w:rPr>
          <w:rtl/>
        </w:rPr>
        <w:t xml:space="preserve"> 535</w:t>
      </w:r>
      <w:r w:rsidR="00054F7A">
        <w:rPr>
          <w:rtl/>
        </w:rPr>
        <w:t>،</w:t>
      </w:r>
      <w:r>
        <w:rPr>
          <w:rtl/>
        </w:rPr>
        <w:t xml:space="preserve"> غوالي اللئالي 1</w:t>
      </w:r>
      <w:r w:rsidR="00054F7A">
        <w:rPr>
          <w:rtl/>
        </w:rPr>
        <w:t>:</w:t>
      </w:r>
      <w:r>
        <w:rPr>
          <w:rtl/>
        </w:rPr>
        <w:t xml:space="preserve"> 105</w:t>
      </w:r>
      <w:r w:rsidR="00054F7A">
        <w:rPr>
          <w:rtl/>
        </w:rPr>
        <w:t>،</w:t>
      </w:r>
      <w:r>
        <w:rPr>
          <w:rtl/>
        </w:rPr>
        <w:t xml:space="preserve"> عنه البحار 87</w:t>
      </w:r>
      <w:r w:rsidR="00054F7A">
        <w:rPr>
          <w:rtl/>
        </w:rPr>
        <w:t>:</w:t>
      </w:r>
      <w:r>
        <w:rPr>
          <w:rtl/>
        </w:rPr>
        <w:t xml:space="preserve"> 205</w:t>
      </w:r>
      <w:r w:rsidR="00054F7A">
        <w:rPr>
          <w:rtl/>
        </w:rPr>
        <w:t>،</w:t>
      </w:r>
      <w:r>
        <w:rPr>
          <w:rtl/>
        </w:rPr>
        <w:t xml:space="preserve"> المستدرك 4</w:t>
      </w:r>
      <w:r w:rsidR="00054F7A">
        <w:rPr>
          <w:rtl/>
        </w:rPr>
        <w:t>:</w:t>
      </w:r>
      <w:r>
        <w:rPr>
          <w:rtl/>
        </w:rPr>
        <w:t xml:space="preserve"> 416.</w:t>
      </w:r>
    </w:p>
    <w:p w:rsidR="0077176E" w:rsidRDefault="0077176E" w:rsidP="00054F7A">
      <w:pPr>
        <w:pStyle w:val="libFootnote0"/>
        <w:rPr>
          <w:rtl/>
        </w:rPr>
      </w:pPr>
      <w:r>
        <w:rPr>
          <w:rtl/>
        </w:rPr>
        <w:t>(2) رواه الخوارزمي في مناقبه</w:t>
      </w:r>
      <w:r w:rsidR="00054F7A">
        <w:rPr>
          <w:rtl/>
        </w:rPr>
        <w:t>:</w:t>
      </w:r>
      <w:r>
        <w:rPr>
          <w:rtl/>
        </w:rPr>
        <w:t xml:space="preserve"> 233.</w:t>
      </w:r>
    </w:p>
    <w:p w:rsidR="0077176E" w:rsidRDefault="0077176E" w:rsidP="00054F7A">
      <w:pPr>
        <w:pStyle w:val="libFootnote0"/>
        <w:rPr>
          <w:rtl/>
        </w:rPr>
      </w:pPr>
      <w:r>
        <w:rPr>
          <w:rtl/>
        </w:rPr>
        <w:t>(3) في الأمالي</w:t>
      </w:r>
      <w:r w:rsidR="00054F7A">
        <w:rPr>
          <w:rtl/>
        </w:rPr>
        <w:t>:</w:t>
      </w:r>
      <w:r>
        <w:rPr>
          <w:rtl/>
        </w:rPr>
        <w:t xml:space="preserve"> الراوي</w:t>
      </w:r>
      <w:r w:rsidR="00054F7A">
        <w:rPr>
          <w:rtl/>
        </w:rPr>
        <w:t>،</w:t>
      </w:r>
      <w:r>
        <w:rPr>
          <w:rtl/>
        </w:rPr>
        <w:t xml:space="preserve"> وفي الكافي</w:t>
      </w:r>
      <w:r w:rsidR="00054F7A">
        <w:rPr>
          <w:rtl/>
        </w:rPr>
        <w:t>:</w:t>
      </w:r>
      <w:r>
        <w:rPr>
          <w:rtl/>
        </w:rPr>
        <w:t xml:space="preserve"> الهرمزاني.</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(4) في الأمالي</w:t>
            </w:r>
            <w:r w:rsidR="00054F7A">
              <w:rPr>
                <w:rtl/>
              </w:rPr>
              <w:t>:</w:t>
            </w:r>
            <w:r>
              <w:rPr>
                <w:rtl/>
              </w:rPr>
              <w:t xml:space="preserve"> بنت محمّد رسول الله.</w:t>
            </w:r>
          </w:p>
        </w:tc>
        <w:tc>
          <w:tcPr>
            <w:tcW w:w="2500" w:type="pct"/>
          </w:tcPr>
          <w:p w:rsidR="0077176E" w:rsidRDefault="0077176E" w:rsidP="00054F7A">
            <w:pPr>
              <w:pStyle w:val="libFootnote0"/>
              <w:rPr>
                <w:rtl/>
              </w:rPr>
            </w:pPr>
            <w:r>
              <w:rPr>
                <w:rtl/>
              </w:rPr>
              <w:t>(5) في الأمالي</w:t>
            </w:r>
            <w:r w:rsidR="00054F7A">
              <w:rPr>
                <w:rtl/>
              </w:rPr>
              <w:t>:</w:t>
            </w:r>
            <w:r>
              <w:rPr>
                <w:rtl/>
              </w:rPr>
              <w:t xml:space="preserve"> استمرار.</w:t>
            </w:r>
          </w:p>
        </w:tc>
      </w:tr>
    </w:tbl>
    <w:p w:rsidR="0077176E" w:rsidRDefault="0077176E" w:rsidP="00054F7A">
      <w:pPr>
        <w:pStyle w:val="libFootnote0"/>
        <w:rPr>
          <w:rtl/>
        </w:rPr>
      </w:pPr>
      <w:r>
        <w:rPr>
          <w:rtl/>
        </w:rPr>
        <w:t>(6) العفو</w:t>
      </w:r>
      <w:r w:rsidR="00054F7A">
        <w:rPr>
          <w:rtl/>
        </w:rPr>
        <w:t>:</w:t>
      </w:r>
      <w:r>
        <w:rPr>
          <w:rtl/>
        </w:rPr>
        <w:t xml:space="preserve"> المحو وال</w:t>
      </w:r>
      <w:r>
        <w:rPr>
          <w:rFonts w:hint="cs"/>
          <w:rtl/>
        </w:rPr>
        <w:t>ا</w:t>
      </w:r>
      <w:r>
        <w:rPr>
          <w:rtl/>
        </w:rPr>
        <w:t>نمحاء.</w:t>
      </w:r>
    </w:p>
    <w:p w:rsidR="0077176E" w:rsidRDefault="0077176E" w:rsidP="00054F7A">
      <w:pPr>
        <w:pStyle w:val="libFootnote0"/>
        <w:rPr>
          <w:rtl/>
        </w:rPr>
      </w:pPr>
      <w:r>
        <w:rPr>
          <w:rtl/>
        </w:rPr>
        <w:t>(7) في الأمالي</w:t>
      </w:r>
      <w:r w:rsidR="00054F7A">
        <w:rPr>
          <w:rtl/>
        </w:rPr>
        <w:t>:</w:t>
      </w:r>
      <w:r>
        <w:rPr>
          <w:rtl/>
        </w:rPr>
        <w:t xml:space="preserve"> السلام عليك يارسول الله عن</w:t>
      </w:r>
      <w:r>
        <w:rPr>
          <w:rFonts w:hint="cs"/>
          <w:rtl/>
        </w:rPr>
        <w:t>ّ</w:t>
      </w:r>
      <w:r>
        <w:rPr>
          <w:rtl/>
        </w:rPr>
        <w:t>ي وعن ابنتك وحبيبتك.</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قل</w:t>
      </w:r>
      <w:r>
        <w:rPr>
          <w:rFonts w:hint="cs"/>
          <w:rtl/>
        </w:rPr>
        <w:t>َّ</w:t>
      </w:r>
      <w:r>
        <w:rPr>
          <w:rtl/>
        </w:rPr>
        <w:t xml:space="preserve"> يارسول الله عن صفيتك صبري وضعف عن سيّدة النساء تجل</w:t>
      </w:r>
      <w:r>
        <w:rPr>
          <w:rFonts w:hint="cs"/>
          <w:rtl/>
        </w:rPr>
        <w:t>ّ</w:t>
      </w:r>
      <w:r>
        <w:rPr>
          <w:rtl/>
        </w:rPr>
        <w:t xml:space="preserve">دي </w:t>
      </w:r>
      <w:r w:rsidRPr="00054F7A">
        <w:rPr>
          <w:rStyle w:val="libFootnotenumChar"/>
          <w:rtl/>
        </w:rPr>
        <w:t>(1)</w:t>
      </w:r>
      <w:r w:rsidR="00054F7A">
        <w:rPr>
          <w:rtl/>
        </w:rPr>
        <w:t>،</w:t>
      </w:r>
      <w:r>
        <w:rPr>
          <w:rtl/>
        </w:rPr>
        <w:t xml:space="preserve"> إلا</w:t>
      </w:r>
      <w:r>
        <w:rPr>
          <w:rFonts w:hint="cs"/>
          <w:rtl/>
        </w:rPr>
        <w:t>ّ</w:t>
      </w:r>
      <w:r>
        <w:rPr>
          <w:rtl/>
        </w:rPr>
        <w:t xml:space="preserve"> إن</w:t>
      </w:r>
      <w:r>
        <w:rPr>
          <w:rFonts w:hint="cs"/>
          <w:rtl/>
        </w:rPr>
        <w:t>ّ</w:t>
      </w:r>
      <w:r>
        <w:rPr>
          <w:rtl/>
        </w:rPr>
        <w:t xml:space="preserve"> في</w:t>
      </w:r>
      <w:r w:rsidR="00A07D50">
        <w:rPr>
          <w:rtl/>
        </w:rPr>
        <w:t xml:space="preserve"> </w:t>
      </w:r>
      <w:r>
        <w:rPr>
          <w:rtl/>
        </w:rPr>
        <w:t>التأس</w:t>
      </w:r>
      <w:r>
        <w:rPr>
          <w:rFonts w:hint="cs"/>
          <w:rtl/>
        </w:rPr>
        <w:t>ّ</w:t>
      </w:r>
      <w:r>
        <w:rPr>
          <w:rtl/>
        </w:rPr>
        <w:t>ي لي بسنتك والحزن الذي حل</w:t>
      </w:r>
      <w:r>
        <w:rPr>
          <w:rFonts w:hint="cs"/>
          <w:rtl/>
        </w:rPr>
        <w:t>ّ</w:t>
      </w:r>
      <w:r>
        <w:rPr>
          <w:rtl/>
        </w:rPr>
        <w:t xml:space="preserve"> لي لفراقك موضع تعز</w:t>
      </w:r>
      <w:r>
        <w:rPr>
          <w:rFonts w:hint="cs"/>
          <w:rtl/>
        </w:rPr>
        <w:t>ّ</w:t>
      </w:r>
      <w:r>
        <w:rPr>
          <w:rtl/>
        </w:rPr>
        <w:t>ي</w:t>
      </w:r>
      <w:r w:rsidR="00054F7A">
        <w:rPr>
          <w:rtl/>
        </w:rPr>
        <w:t>،</w:t>
      </w:r>
      <w:r>
        <w:rPr>
          <w:rtl/>
        </w:rPr>
        <w:t xml:space="preserve"> ولقد وس</w:t>
      </w:r>
      <w:r>
        <w:rPr>
          <w:rFonts w:hint="cs"/>
          <w:rtl/>
        </w:rPr>
        <w:t>ّ</w:t>
      </w:r>
      <w:r>
        <w:rPr>
          <w:rtl/>
        </w:rPr>
        <w:t>دتك في</w:t>
      </w:r>
      <w:r w:rsidR="00A07D50">
        <w:rPr>
          <w:rtl/>
        </w:rPr>
        <w:t xml:space="preserve"> </w:t>
      </w:r>
      <w:r>
        <w:rPr>
          <w:rtl/>
        </w:rPr>
        <w:t xml:space="preserve">ملحود قبرك بعد أن فاضت نفسك </w:t>
      </w:r>
      <w:r w:rsidRPr="00054F7A">
        <w:rPr>
          <w:rStyle w:val="libFootnotenumChar"/>
          <w:rtl/>
        </w:rPr>
        <w:t>(2)</w:t>
      </w:r>
      <w:r>
        <w:rPr>
          <w:rtl/>
        </w:rPr>
        <w:t xml:space="preserve"> على صدري وغمضتك بيدي وتول</w:t>
      </w:r>
      <w:r>
        <w:rPr>
          <w:rFonts w:hint="cs"/>
          <w:rtl/>
        </w:rPr>
        <w:t>ّ</w:t>
      </w:r>
      <w:r>
        <w:rPr>
          <w:rtl/>
        </w:rPr>
        <w:t>يت أمرك</w:t>
      </w:r>
      <w:r w:rsidR="00A07D50">
        <w:rPr>
          <w:rtl/>
        </w:rPr>
        <w:t xml:space="preserve"> </w:t>
      </w:r>
      <w:r>
        <w:rPr>
          <w:rtl/>
        </w:rPr>
        <w:t>بنفسي</w:t>
      </w:r>
      <w:r w:rsidR="00054F7A">
        <w:rPr>
          <w:rtl/>
        </w:rPr>
        <w:t>،</w:t>
      </w:r>
      <w:r>
        <w:rPr>
          <w:rtl/>
        </w:rPr>
        <w:t xml:space="preserve"> نعم وفي كتاب الله أنعم القبول</w:t>
      </w:r>
      <w:r w:rsidR="00054F7A">
        <w:rPr>
          <w:rtl/>
        </w:rPr>
        <w:t>،</w:t>
      </w:r>
      <w:r>
        <w:rPr>
          <w:rtl/>
        </w:rPr>
        <w:t xml:space="preserve"> إن</w:t>
      </w:r>
      <w:r>
        <w:rPr>
          <w:rFonts w:hint="cs"/>
          <w:rtl/>
        </w:rPr>
        <w:t>ّ</w:t>
      </w:r>
      <w:r>
        <w:rPr>
          <w:rtl/>
        </w:rPr>
        <w:t>ا لله وإنا إليه راجعون</w:t>
      </w:r>
      <w:r w:rsidR="00054F7A">
        <w:rPr>
          <w:rtl/>
        </w:rPr>
        <w:t>،</w:t>
      </w:r>
      <w:r>
        <w:rPr>
          <w:rtl/>
        </w:rPr>
        <w:t xml:space="preserve"> قد استرجعت</w:t>
      </w:r>
      <w:r w:rsidR="00A07D50">
        <w:rPr>
          <w:rtl/>
        </w:rPr>
        <w:t xml:space="preserve"> </w:t>
      </w:r>
      <w:r>
        <w:rPr>
          <w:rtl/>
        </w:rPr>
        <w:t xml:space="preserve">الوديعة وأخذت الرهينة واختلست </w:t>
      </w:r>
      <w:r w:rsidRPr="00054F7A">
        <w:rPr>
          <w:rStyle w:val="libFootnotenumChar"/>
          <w:rtl/>
        </w:rPr>
        <w:t>(3)</w:t>
      </w:r>
      <w:r>
        <w:rPr>
          <w:rtl/>
        </w:rPr>
        <w:t xml:space="preserve"> الزهراء</w:t>
      </w:r>
      <w:r w:rsidR="00054F7A">
        <w:rPr>
          <w:rtl/>
        </w:rPr>
        <w:t>،</w:t>
      </w:r>
      <w:r>
        <w:rPr>
          <w:rtl/>
        </w:rPr>
        <w:t xml:space="preserve"> فما أقبح الخضراء والغبراء.</w:t>
      </w:r>
    </w:p>
    <w:p w:rsidR="0077176E" w:rsidRDefault="0077176E" w:rsidP="000605B2">
      <w:pPr>
        <w:pStyle w:val="libNormal"/>
        <w:rPr>
          <w:rtl/>
        </w:rPr>
      </w:pPr>
      <w:r>
        <w:rPr>
          <w:rtl/>
        </w:rPr>
        <w:t>يارسول الله</w:t>
      </w:r>
      <w:r w:rsidR="00054F7A">
        <w:rPr>
          <w:rtl/>
        </w:rPr>
        <w:t>،</w:t>
      </w:r>
      <w:r>
        <w:rPr>
          <w:rtl/>
        </w:rPr>
        <w:t xml:space="preserve"> أما حزني فسرمد وأما ليلي فمسهد </w:t>
      </w:r>
      <w:r w:rsidRPr="00054F7A">
        <w:rPr>
          <w:rStyle w:val="libFootnotenumChar"/>
          <w:rtl/>
        </w:rPr>
        <w:t>(4)</w:t>
      </w:r>
      <w:r w:rsidR="00054F7A">
        <w:rPr>
          <w:rtl/>
        </w:rPr>
        <w:t>،</w:t>
      </w:r>
      <w:r>
        <w:rPr>
          <w:rtl/>
        </w:rPr>
        <w:t xml:space="preserve"> لا يبرح الحزن من قلبي</w:t>
      </w:r>
      <w:r w:rsidR="00A07D50">
        <w:rPr>
          <w:rtl/>
        </w:rPr>
        <w:t xml:space="preserve"> </w:t>
      </w:r>
      <w:r>
        <w:rPr>
          <w:rtl/>
        </w:rPr>
        <w:t xml:space="preserve">أو يختار </w:t>
      </w:r>
      <w:r w:rsidRPr="00054F7A">
        <w:rPr>
          <w:rStyle w:val="libFootnotenumChar"/>
          <w:rtl/>
        </w:rPr>
        <w:t>(5)</w:t>
      </w:r>
      <w:r>
        <w:rPr>
          <w:rtl/>
        </w:rPr>
        <w:t xml:space="preserve"> الله لي دارك التي فيها [ أنت ] </w:t>
      </w:r>
      <w:r w:rsidRPr="00054F7A">
        <w:rPr>
          <w:rStyle w:val="libFootnotenumChar"/>
          <w:rtl/>
        </w:rPr>
        <w:t>(6)</w:t>
      </w:r>
      <w:r>
        <w:rPr>
          <w:rtl/>
        </w:rPr>
        <w:t xml:space="preserve"> مقيم</w:t>
      </w:r>
      <w:r w:rsidR="00054F7A">
        <w:rPr>
          <w:rtl/>
        </w:rPr>
        <w:t>،</w:t>
      </w:r>
      <w:r>
        <w:rPr>
          <w:rtl/>
        </w:rPr>
        <w:t xml:space="preserve"> كمد </w:t>
      </w:r>
      <w:r w:rsidRPr="00054F7A">
        <w:rPr>
          <w:rStyle w:val="libFootnotenumChar"/>
          <w:rtl/>
        </w:rPr>
        <w:t>(7)</w:t>
      </w:r>
      <w:r>
        <w:rPr>
          <w:rtl/>
        </w:rPr>
        <w:t xml:space="preserve"> مقيح </w:t>
      </w:r>
      <w:r w:rsidRPr="00054F7A">
        <w:rPr>
          <w:rStyle w:val="libFootnotenumChar"/>
          <w:rtl/>
        </w:rPr>
        <w:t>(8)</w:t>
      </w:r>
      <w:r>
        <w:rPr>
          <w:rtl/>
        </w:rPr>
        <w:t xml:space="preserve"> وهم</w:t>
      </w:r>
      <w:r>
        <w:rPr>
          <w:rFonts w:hint="cs"/>
          <w:rtl/>
        </w:rPr>
        <w:t>ّ</w:t>
      </w:r>
      <w:r>
        <w:rPr>
          <w:rtl/>
        </w:rPr>
        <w:t xml:space="preserve"> مهيج</w:t>
      </w:r>
      <w:r w:rsidR="00054F7A">
        <w:rPr>
          <w:rtl/>
        </w:rPr>
        <w:t>،</w:t>
      </w:r>
      <w:r w:rsidR="00A07D50">
        <w:rPr>
          <w:rtl/>
        </w:rPr>
        <w:t xml:space="preserve"> </w:t>
      </w:r>
      <w:r>
        <w:rPr>
          <w:rtl/>
        </w:rPr>
        <w:t>سرعان ما فر</w:t>
      </w:r>
      <w:r>
        <w:rPr>
          <w:rFonts w:hint="cs"/>
          <w:rtl/>
        </w:rPr>
        <w:t>ّ</w:t>
      </w:r>
      <w:r>
        <w:rPr>
          <w:rtl/>
        </w:rPr>
        <w:t>ق بيننا والى الله أشكوا</w:t>
      </w:r>
      <w:r w:rsidR="00054F7A">
        <w:rPr>
          <w:rtl/>
        </w:rPr>
        <w:t>،</w:t>
      </w:r>
      <w:r>
        <w:rPr>
          <w:rtl/>
        </w:rPr>
        <w:t xml:space="preserve"> وستنبئك ابنتك بتظاهر ام</w:t>
      </w:r>
      <w:r>
        <w:rPr>
          <w:rFonts w:hint="cs"/>
          <w:rtl/>
        </w:rPr>
        <w:t>ّ</w:t>
      </w:r>
      <w:r>
        <w:rPr>
          <w:rtl/>
        </w:rPr>
        <w:t>تك عليّ</w:t>
      </w:r>
      <w:r>
        <w:rPr>
          <w:rFonts w:hint="cs"/>
          <w:rtl/>
        </w:rPr>
        <w:t>َ</w:t>
      </w:r>
      <w:r>
        <w:rPr>
          <w:rtl/>
        </w:rPr>
        <w:t xml:space="preserve"> وعلى</w:t>
      </w:r>
      <w:r w:rsidR="00A07D50">
        <w:rPr>
          <w:rtl/>
        </w:rPr>
        <w:t xml:space="preserve"> </w:t>
      </w:r>
      <w:r>
        <w:rPr>
          <w:rtl/>
        </w:rPr>
        <w:t xml:space="preserve">هضمها </w:t>
      </w:r>
      <w:r w:rsidRPr="00054F7A">
        <w:rPr>
          <w:rStyle w:val="libFootnotenumChar"/>
          <w:rtl/>
        </w:rPr>
        <w:t>(9)</w:t>
      </w:r>
      <w:r>
        <w:rPr>
          <w:rtl/>
        </w:rPr>
        <w:t xml:space="preserve"> حقها</w:t>
      </w:r>
      <w:r w:rsidR="00054F7A">
        <w:rPr>
          <w:rtl/>
        </w:rPr>
        <w:t>،</w:t>
      </w:r>
      <w:r>
        <w:rPr>
          <w:rtl/>
        </w:rPr>
        <w:t xml:space="preserve"> فاستخبرها الحال</w:t>
      </w:r>
      <w:r w:rsidR="00054F7A">
        <w:rPr>
          <w:rtl/>
        </w:rPr>
        <w:t>،</w:t>
      </w:r>
      <w:r>
        <w:rPr>
          <w:rtl/>
        </w:rPr>
        <w:t xml:space="preserve"> فكم من غليل </w:t>
      </w:r>
      <w:r w:rsidRPr="00054F7A">
        <w:rPr>
          <w:rStyle w:val="libFootnotenumChar"/>
          <w:rtl/>
        </w:rPr>
        <w:t>(10)</w:t>
      </w:r>
      <w:r>
        <w:rPr>
          <w:rtl/>
        </w:rPr>
        <w:t xml:space="preserve"> معتلج </w:t>
      </w:r>
      <w:r w:rsidRPr="00054F7A">
        <w:rPr>
          <w:rStyle w:val="libFootnotenumChar"/>
          <w:rtl/>
        </w:rPr>
        <w:t>(11)</w:t>
      </w:r>
      <w:r>
        <w:rPr>
          <w:rtl/>
        </w:rPr>
        <w:t xml:space="preserve"> بصدرها لم تجد</w:t>
      </w:r>
      <w:r w:rsidR="00A07D50">
        <w:rPr>
          <w:rtl/>
        </w:rPr>
        <w:t xml:space="preserve"> </w:t>
      </w:r>
      <w:r>
        <w:rPr>
          <w:rtl/>
        </w:rPr>
        <w:t>إلى بث</w:t>
      </w:r>
      <w:r>
        <w:rPr>
          <w:rFonts w:hint="cs"/>
          <w:rtl/>
        </w:rPr>
        <w:t>ّ</w:t>
      </w:r>
      <w:r>
        <w:rPr>
          <w:rtl/>
        </w:rPr>
        <w:t>ه سبيلا</w:t>
      </w:r>
      <w:r>
        <w:rPr>
          <w:rFonts w:hint="cs"/>
          <w:rtl/>
        </w:rPr>
        <w:t>ً</w:t>
      </w:r>
      <w:r w:rsidR="00054F7A">
        <w:rPr>
          <w:rtl/>
        </w:rPr>
        <w:t>،</w:t>
      </w:r>
      <w:r>
        <w:rPr>
          <w:rtl/>
        </w:rPr>
        <w:t xml:space="preserve"> وستقول ويحكم الله وهو خير الحاكمين.</w:t>
      </w:r>
    </w:p>
    <w:p w:rsidR="00A07D50" w:rsidRDefault="0077176E" w:rsidP="000605B2">
      <w:pPr>
        <w:pStyle w:val="libNormal"/>
        <w:rPr>
          <w:rtl/>
        </w:rPr>
      </w:pPr>
      <w:r>
        <w:rPr>
          <w:rtl/>
        </w:rPr>
        <w:t>سلام عليك يارسول الله سلام مودع لا سأم ولا قال</w:t>
      </w:r>
      <w:r w:rsidR="00054F7A">
        <w:rPr>
          <w:rtl/>
        </w:rPr>
        <w:t>،</w:t>
      </w:r>
      <w:r>
        <w:rPr>
          <w:rtl/>
        </w:rPr>
        <w:t xml:space="preserve"> فان أنصرف فلا عن</w:t>
      </w:r>
      <w:r w:rsidR="00A07D50">
        <w:rPr>
          <w:rtl/>
        </w:rPr>
        <w:t xml:space="preserve"> </w:t>
      </w:r>
      <w:r>
        <w:rPr>
          <w:rtl/>
        </w:rPr>
        <w:t>ملالة</w:t>
      </w:r>
      <w:r w:rsidR="00054F7A">
        <w:rPr>
          <w:rtl/>
        </w:rPr>
        <w:t>،</w:t>
      </w:r>
      <w:r>
        <w:rPr>
          <w:rtl/>
        </w:rPr>
        <w:t xml:space="preserve"> وإن أقم فلا عن سوء ظن</w:t>
      </w:r>
      <w:r>
        <w:rPr>
          <w:rFonts w:hint="cs"/>
          <w:rtl/>
        </w:rPr>
        <w:t>ّ</w:t>
      </w:r>
      <w:r>
        <w:rPr>
          <w:rtl/>
        </w:rPr>
        <w:t xml:space="preserve"> بما وعد الله الصابرين</w:t>
      </w:r>
      <w:r w:rsidR="00054F7A">
        <w:rPr>
          <w:rtl/>
        </w:rPr>
        <w:t>،</w:t>
      </w:r>
      <w:r>
        <w:rPr>
          <w:rtl/>
        </w:rPr>
        <w:t xml:space="preserve"> والصبر أيمن وأجمل</w:t>
      </w:r>
      <w:r w:rsidR="00054F7A">
        <w:rPr>
          <w:rtl/>
        </w:rPr>
        <w:t>،</w:t>
      </w:r>
      <w:r w:rsidR="00A07D50">
        <w:rPr>
          <w:rtl/>
        </w:rPr>
        <w:t xml:space="preserve"> </w:t>
      </w:r>
      <w:r>
        <w:rPr>
          <w:rtl/>
        </w:rPr>
        <w:t>ولولا غلبة المستولين علينا لجعلت المقام عند قبرك لزاما</w:t>
      </w:r>
      <w:r>
        <w:rPr>
          <w:rFonts w:hint="cs"/>
          <w:rtl/>
        </w:rPr>
        <w:t>ً</w:t>
      </w:r>
      <w:r w:rsidR="00054F7A">
        <w:rPr>
          <w:rtl/>
        </w:rPr>
        <w:t>،</w:t>
      </w:r>
      <w:r>
        <w:rPr>
          <w:rtl/>
        </w:rPr>
        <w:t xml:space="preserve"> والتلب</w:t>
      </w:r>
      <w:r>
        <w:rPr>
          <w:rFonts w:hint="cs"/>
          <w:rtl/>
        </w:rPr>
        <w:t>ّ</w:t>
      </w:r>
      <w:r>
        <w:rPr>
          <w:rtl/>
        </w:rPr>
        <w:t>ث عنده</w:t>
      </w:r>
      <w:r w:rsidR="00A07D50">
        <w:rPr>
          <w:rtl/>
        </w:rPr>
        <w:t xml:space="preserve"> </w:t>
      </w:r>
      <w:r>
        <w:rPr>
          <w:rtl/>
        </w:rPr>
        <w:t>معكوفا</w:t>
      </w:r>
      <w:r>
        <w:rPr>
          <w:rFonts w:hint="cs"/>
          <w:rtl/>
        </w:rPr>
        <w:t>ً</w:t>
      </w:r>
      <w:r>
        <w:rPr>
          <w:rtl/>
        </w:rPr>
        <w:t xml:space="preserve"> </w:t>
      </w:r>
      <w:r w:rsidRPr="00054F7A">
        <w:rPr>
          <w:rStyle w:val="libFootnotenumChar"/>
          <w:rtl/>
        </w:rPr>
        <w:t>(12)</w:t>
      </w:r>
      <w:r w:rsidR="00054F7A">
        <w:rPr>
          <w:rtl/>
        </w:rPr>
        <w:t>،</w:t>
      </w:r>
      <w:r>
        <w:rPr>
          <w:rtl/>
        </w:rPr>
        <w:t xml:space="preserve"> ولأعولت أعوال </w:t>
      </w:r>
      <w:r w:rsidRPr="00054F7A">
        <w:rPr>
          <w:rStyle w:val="libFootnotenumChar"/>
          <w:rtl/>
        </w:rPr>
        <w:t>(13)</w:t>
      </w:r>
      <w:r>
        <w:rPr>
          <w:rtl/>
        </w:rPr>
        <w:t xml:space="preserve"> الثكلى على جليل الرزية</w:t>
      </w:r>
      <w:r w:rsidR="00054F7A">
        <w:rPr>
          <w:rtl/>
        </w:rPr>
        <w:t>،</w:t>
      </w:r>
      <w:r>
        <w:rPr>
          <w:rtl/>
        </w:rPr>
        <w:t xml:space="preserve"> فبعين الله تدفن ابنتك</w:t>
      </w:r>
      <w:r w:rsidR="00A07D50">
        <w:rPr>
          <w:rtl/>
        </w:rPr>
        <w:t xml:space="preserve"> </w:t>
      </w:r>
      <w:r>
        <w:rPr>
          <w:rtl/>
        </w:rPr>
        <w:t>سر</w:t>
      </w:r>
      <w:r>
        <w:rPr>
          <w:rFonts w:hint="cs"/>
          <w:rtl/>
        </w:rPr>
        <w:t>ّ</w:t>
      </w:r>
      <w:r>
        <w:rPr>
          <w:rtl/>
        </w:rPr>
        <w:t>ا</w:t>
      </w:r>
      <w:r>
        <w:rPr>
          <w:rFonts w:hint="cs"/>
          <w:rtl/>
        </w:rPr>
        <w:t>ً</w:t>
      </w:r>
      <w:r w:rsidR="00054F7A">
        <w:rPr>
          <w:rtl/>
        </w:rPr>
        <w:t>،</w:t>
      </w:r>
      <w:r>
        <w:rPr>
          <w:rtl/>
        </w:rPr>
        <w:t xml:space="preserve"> ويهتضم حق</w:t>
      </w:r>
      <w:r>
        <w:rPr>
          <w:rFonts w:hint="cs"/>
          <w:rtl/>
        </w:rPr>
        <w:t>ّ</w:t>
      </w:r>
      <w:r>
        <w:rPr>
          <w:rtl/>
        </w:rPr>
        <w:t>ها قهرا</w:t>
      </w:r>
      <w:r>
        <w:rPr>
          <w:rFonts w:hint="cs"/>
          <w:rtl/>
        </w:rPr>
        <w:t>ً</w:t>
      </w:r>
      <w:r w:rsidR="00054F7A">
        <w:rPr>
          <w:rtl/>
        </w:rPr>
        <w:t>،</w:t>
      </w:r>
      <w:r>
        <w:rPr>
          <w:rtl/>
        </w:rPr>
        <w:t xml:space="preserve"> وتمنع [ ارثها ] </w:t>
      </w:r>
      <w:r w:rsidRPr="00054F7A">
        <w:rPr>
          <w:rStyle w:val="libFootnotenumChar"/>
          <w:rtl/>
        </w:rPr>
        <w:t>(14)</w:t>
      </w:r>
      <w:r>
        <w:rPr>
          <w:rtl/>
        </w:rPr>
        <w:t xml:space="preserve"> جهرا</w:t>
      </w:r>
      <w:r>
        <w:rPr>
          <w:rFonts w:hint="cs"/>
          <w:rtl/>
        </w:rPr>
        <w:t>ً</w:t>
      </w:r>
      <w:r w:rsidR="00054F7A">
        <w:rPr>
          <w:rtl/>
        </w:rPr>
        <w:t>،</w:t>
      </w:r>
      <w:r>
        <w:rPr>
          <w:rtl/>
        </w:rPr>
        <w:t xml:space="preserve"> ولم يطل العهد ولن يخلق منك</w:t>
      </w:r>
      <w:r w:rsidR="00A07D50">
        <w:rPr>
          <w:rtl/>
        </w:rPr>
        <w:t xml:space="preserve"> </w:t>
      </w:r>
      <w:r>
        <w:rPr>
          <w:rtl/>
        </w:rPr>
        <w:t>الذكر</w:t>
      </w:r>
      <w:r w:rsidR="00054F7A">
        <w:rPr>
          <w:rtl/>
        </w:rPr>
        <w:t>،</w:t>
      </w:r>
      <w:r>
        <w:rPr>
          <w:rtl/>
        </w:rPr>
        <w:t xml:space="preserve"> فالى الله يارسول الله المشتكى وفيك أجمل العزاء</w:t>
      </w:r>
      <w:r w:rsidR="00054F7A">
        <w:rPr>
          <w:rtl/>
        </w:rPr>
        <w:t>،</w:t>
      </w:r>
      <w:r>
        <w:rPr>
          <w:rtl/>
        </w:rPr>
        <w:t xml:space="preserve"> فصلوات الله عليها</w:t>
      </w:r>
      <w:r w:rsidR="00A07D50">
        <w:rPr>
          <w:rtl/>
        </w:rPr>
        <w:t xml:space="preserve"> </w:t>
      </w:r>
      <w:r>
        <w:rPr>
          <w:rtl/>
        </w:rPr>
        <w:t xml:space="preserve">وعليك ورحمة الله وبركاته » </w:t>
      </w:r>
      <w:r w:rsidRPr="00054F7A">
        <w:rPr>
          <w:rStyle w:val="libFootnotenumChar"/>
          <w:rtl/>
        </w:rPr>
        <w:t>(15)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التجل</w:t>
            </w:r>
            <w:r>
              <w:rPr>
                <w:rFonts w:hint="cs"/>
                <w:rtl/>
              </w:rPr>
              <w:t>ّ</w:t>
            </w:r>
            <w:r>
              <w:rPr>
                <w:rtl/>
              </w:rPr>
              <w:t>د</w:t>
            </w:r>
            <w:r w:rsidR="00054F7A">
              <w:rPr>
                <w:rtl/>
              </w:rPr>
              <w:t>:</w:t>
            </w:r>
            <w:r>
              <w:rPr>
                <w:rtl/>
              </w:rPr>
              <w:t xml:space="preserve"> القو</w:t>
            </w:r>
            <w:r>
              <w:rPr>
                <w:rFonts w:hint="cs"/>
                <w:rtl/>
              </w:rPr>
              <w:t>ّ</w:t>
            </w:r>
            <w:r>
              <w:rPr>
                <w:rtl/>
              </w:rPr>
              <w:t>ة.</w:t>
            </w:r>
          </w:p>
        </w:tc>
        <w:tc>
          <w:tcPr>
            <w:tcW w:w="2500" w:type="pct"/>
          </w:tcPr>
          <w:p w:rsidR="0077176E" w:rsidRDefault="0077176E" w:rsidP="00054F7A">
            <w:pPr>
              <w:pStyle w:val="libFootnote0"/>
              <w:rPr>
                <w:rtl/>
              </w:rPr>
            </w:pPr>
            <w:r>
              <w:rPr>
                <w:rtl/>
              </w:rPr>
              <w:t>(2) فاضت نفسه</w:t>
            </w:r>
            <w:r w:rsidR="00054F7A">
              <w:rPr>
                <w:rtl/>
              </w:rPr>
              <w:t>:</w:t>
            </w:r>
            <w:r>
              <w:rPr>
                <w:rtl/>
              </w:rPr>
              <w:t xml:space="preserve"> خرجت روحه.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التخالس</w:t>
            </w:r>
            <w:r w:rsidR="00054F7A">
              <w:rPr>
                <w:rtl/>
              </w:rPr>
              <w:t>:</w:t>
            </w:r>
            <w:r>
              <w:rPr>
                <w:rtl/>
              </w:rPr>
              <w:t xml:space="preserve"> التسالب.</w:t>
            </w:r>
          </w:p>
        </w:tc>
        <w:tc>
          <w:tcPr>
            <w:tcW w:w="2500" w:type="pct"/>
          </w:tcPr>
          <w:p w:rsidR="0077176E" w:rsidRDefault="0077176E" w:rsidP="00054F7A">
            <w:pPr>
              <w:pStyle w:val="libFootnote0"/>
              <w:rPr>
                <w:rtl/>
              </w:rPr>
            </w:pPr>
            <w:r>
              <w:rPr>
                <w:rtl/>
              </w:rPr>
              <w:t>(4) السهود</w:t>
            </w:r>
            <w:r w:rsidR="00054F7A">
              <w:rPr>
                <w:rtl/>
              </w:rPr>
              <w:t>:</w:t>
            </w:r>
            <w:r>
              <w:rPr>
                <w:rtl/>
              </w:rPr>
              <w:t xml:space="preserve"> قل</w:t>
            </w:r>
            <w:r>
              <w:rPr>
                <w:rFonts w:hint="cs"/>
                <w:rtl/>
              </w:rPr>
              <w:t>ّ</w:t>
            </w:r>
            <w:r>
              <w:rPr>
                <w:rtl/>
              </w:rPr>
              <w:t>ة النوم.</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أو يختار</w:t>
            </w:r>
            <w:r w:rsidR="00054F7A">
              <w:rPr>
                <w:rtl/>
              </w:rPr>
              <w:t>:</w:t>
            </w:r>
            <w:r>
              <w:rPr>
                <w:rtl/>
              </w:rPr>
              <w:t xml:space="preserve"> أي إلى أن يختار.</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الكمد</w:t>
            </w:r>
            <w:r w:rsidR="00054F7A">
              <w:rPr>
                <w:rtl/>
              </w:rPr>
              <w:t>:</w:t>
            </w:r>
            <w:r>
              <w:rPr>
                <w:rtl/>
              </w:rPr>
              <w:t xml:space="preserve"> الحزن الشديد.</w:t>
            </w:r>
          </w:p>
        </w:tc>
        <w:tc>
          <w:tcPr>
            <w:tcW w:w="2500" w:type="pct"/>
          </w:tcPr>
          <w:p w:rsidR="0077176E" w:rsidRDefault="0077176E" w:rsidP="00054F7A">
            <w:pPr>
              <w:pStyle w:val="libFootnote0"/>
              <w:rPr>
                <w:rtl/>
              </w:rPr>
            </w:pPr>
            <w:r>
              <w:rPr>
                <w:rtl/>
              </w:rPr>
              <w:t>(8) في الأمالي</w:t>
            </w:r>
            <w:r w:rsidR="00054F7A">
              <w:rPr>
                <w:rtl/>
              </w:rPr>
              <w:t>:</w:t>
            </w:r>
            <w:r>
              <w:rPr>
                <w:rtl/>
              </w:rPr>
              <w:t xml:space="preserve"> كمد منيخ.</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(9) الهضم</w:t>
            </w:r>
            <w:r w:rsidR="00054F7A">
              <w:rPr>
                <w:rtl/>
              </w:rPr>
              <w:t>:</w:t>
            </w:r>
            <w:r>
              <w:rPr>
                <w:rtl/>
              </w:rPr>
              <w:t xml:space="preserve"> الظلم.</w:t>
            </w:r>
          </w:p>
        </w:tc>
        <w:tc>
          <w:tcPr>
            <w:tcW w:w="2500" w:type="pct"/>
          </w:tcPr>
          <w:p w:rsidR="0077176E" w:rsidRDefault="0077176E" w:rsidP="00054F7A">
            <w:pPr>
              <w:pStyle w:val="libFootnote0"/>
              <w:rPr>
                <w:rtl/>
              </w:rPr>
            </w:pPr>
            <w:r>
              <w:rPr>
                <w:rtl/>
              </w:rPr>
              <w:t>(10) الغليل</w:t>
            </w:r>
            <w:r w:rsidR="00054F7A">
              <w:rPr>
                <w:rtl/>
              </w:rPr>
              <w:t>:</w:t>
            </w:r>
            <w:r>
              <w:rPr>
                <w:rtl/>
              </w:rPr>
              <w:t xml:space="preserve"> حرارة الجوف.</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(11) اعتلجت الأمواج</w:t>
            </w:r>
            <w:r w:rsidR="00054F7A">
              <w:rPr>
                <w:rtl/>
              </w:rPr>
              <w:t>:</w:t>
            </w:r>
            <w:r>
              <w:rPr>
                <w:rtl/>
              </w:rPr>
              <w:t xml:space="preserve"> التطمت.</w:t>
            </w:r>
          </w:p>
        </w:tc>
        <w:tc>
          <w:tcPr>
            <w:tcW w:w="2500" w:type="pct"/>
          </w:tcPr>
          <w:p w:rsidR="0077176E" w:rsidRDefault="0077176E" w:rsidP="00054F7A">
            <w:pPr>
              <w:pStyle w:val="libFootnote0"/>
              <w:rPr>
                <w:rtl/>
              </w:rPr>
            </w:pPr>
            <w:r>
              <w:rPr>
                <w:rtl/>
              </w:rPr>
              <w:t>(12) عكفه</w:t>
            </w:r>
            <w:r w:rsidR="00054F7A">
              <w:rPr>
                <w:rtl/>
              </w:rPr>
              <w:t>:</w:t>
            </w:r>
            <w:r>
              <w:rPr>
                <w:rtl/>
              </w:rPr>
              <w:t xml:space="preserve"> حبسه.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(13) الأعوال</w:t>
            </w:r>
            <w:r w:rsidR="00054F7A">
              <w:rPr>
                <w:rtl/>
              </w:rPr>
              <w:t>:</w:t>
            </w:r>
            <w:r>
              <w:rPr>
                <w:rtl/>
              </w:rPr>
              <w:t xml:space="preserve"> رفع الصوت بالبكاء.</w:t>
            </w:r>
          </w:p>
        </w:tc>
        <w:tc>
          <w:tcPr>
            <w:tcW w:w="2500" w:type="pct"/>
          </w:tcPr>
          <w:p w:rsidR="0077176E" w:rsidRDefault="0077176E" w:rsidP="00054F7A">
            <w:pPr>
              <w:pStyle w:val="libFootnote0"/>
              <w:rPr>
                <w:rtl/>
              </w:rPr>
            </w:pPr>
            <w:r>
              <w:rPr>
                <w:rtl/>
              </w:rPr>
              <w:t>(14) من الأمالي.</w:t>
            </w:r>
          </w:p>
        </w:tc>
      </w:tr>
    </w:tbl>
    <w:p w:rsidR="0077176E" w:rsidRPr="001F1444" w:rsidRDefault="0077176E" w:rsidP="00054F7A">
      <w:pPr>
        <w:pStyle w:val="libFootnote0"/>
        <w:rPr>
          <w:rtl/>
        </w:rPr>
      </w:pPr>
      <w:r>
        <w:rPr>
          <w:rtl/>
        </w:rPr>
        <w:t>(15) رواه الشيخ في أماليه 1</w:t>
      </w:r>
      <w:r w:rsidR="00054F7A">
        <w:rPr>
          <w:rtl/>
        </w:rPr>
        <w:t>:</w:t>
      </w:r>
      <w:r>
        <w:rPr>
          <w:rtl/>
        </w:rPr>
        <w:t xml:space="preserve"> 108</w:t>
      </w:r>
      <w:r w:rsidR="00054F7A">
        <w:rPr>
          <w:rtl/>
        </w:rPr>
        <w:t>،</w:t>
      </w:r>
      <w:r>
        <w:rPr>
          <w:rtl/>
        </w:rPr>
        <w:t xml:space="preserve"> عنه البحار 43</w:t>
      </w:r>
      <w:r w:rsidR="00054F7A">
        <w:rPr>
          <w:rtl/>
        </w:rPr>
        <w:t>:</w:t>
      </w:r>
      <w:r>
        <w:rPr>
          <w:rtl/>
        </w:rPr>
        <w:t xml:space="preserve"> 211</w:t>
      </w:r>
      <w:r w:rsidR="00054F7A">
        <w:rPr>
          <w:rtl/>
        </w:rPr>
        <w:t>،</w:t>
      </w:r>
      <w:r>
        <w:rPr>
          <w:rtl/>
        </w:rPr>
        <w:t xml:space="preserve"> أورد ذيله الكليني في الكافي</w:t>
      </w:r>
      <w:r w:rsidR="00A07D50">
        <w:rPr>
          <w:rtl/>
        </w:rPr>
        <w:t xml:space="preserve"> </w:t>
      </w:r>
    </w:p>
    <w:p w:rsidR="0077176E" w:rsidRDefault="0077176E" w:rsidP="0077176E">
      <w:pPr>
        <w:pStyle w:val="libNormal"/>
        <w:rPr>
          <w:rtl/>
        </w:rPr>
      </w:pPr>
      <w:r>
        <w:rPr>
          <w:rtl/>
        </w:rPr>
        <w:br w:type="page"/>
      </w:r>
    </w:p>
    <w:p w:rsidR="0077176E" w:rsidRPr="001F1444" w:rsidRDefault="0077176E" w:rsidP="000605B2">
      <w:pPr>
        <w:pStyle w:val="libNormal"/>
        <w:rPr>
          <w:rtl/>
        </w:rPr>
      </w:pPr>
      <w:bookmarkStart w:id="2649" w:name="_Toc252376753"/>
      <w:bookmarkStart w:id="2650" w:name="_Toc284326086"/>
      <w:bookmarkStart w:id="2651" w:name="_Toc284671712"/>
      <w:bookmarkStart w:id="2652" w:name="_Toc286745478"/>
      <w:bookmarkStart w:id="2653" w:name="_Toc297573855"/>
      <w:r w:rsidRPr="00054F7A">
        <w:rPr>
          <w:rStyle w:val="libBold2Char"/>
          <w:rtl/>
        </w:rPr>
        <w:lastRenderedPageBreak/>
        <w:t>13</w:t>
      </w:r>
      <w:bookmarkEnd w:id="2649"/>
      <w:bookmarkEnd w:id="2650"/>
      <w:bookmarkEnd w:id="2651"/>
      <w:bookmarkEnd w:id="2652"/>
      <w:bookmarkEnd w:id="2653"/>
      <w:r w:rsidR="00054F7A" w:rsidRPr="00054F7A">
        <w:rPr>
          <w:rStyle w:val="libBold2Char"/>
          <w:rFonts w:hint="cs"/>
          <w:rtl/>
        </w:rPr>
        <w:t xml:space="preserve"> - </w:t>
      </w:r>
      <w:r w:rsidRPr="001F1444">
        <w:rPr>
          <w:rtl/>
        </w:rPr>
        <w:t>قال</w:t>
      </w:r>
      <w:r w:rsidR="00054F7A">
        <w:rPr>
          <w:rtl/>
        </w:rPr>
        <w:t>:</w:t>
      </w:r>
      <w:r w:rsidRPr="001F1444">
        <w:rPr>
          <w:rtl/>
        </w:rPr>
        <w:t xml:space="preserve"> حدّثنا معاوية بن هشام</w:t>
      </w:r>
      <w:r w:rsidR="00054F7A">
        <w:rPr>
          <w:rtl/>
        </w:rPr>
        <w:t>،</w:t>
      </w:r>
      <w:r w:rsidRPr="001F1444">
        <w:rPr>
          <w:rtl/>
        </w:rPr>
        <w:t xml:space="preserve"> عن سفيان</w:t>
      </w:r>
      <w:r w:rsidR="00054F7A">
        <w:rPr>
          <w:rtl/>
        </w:rPr>
        <w:t>،</w:t>
      </w:r>
      <w:r w:rsidRPr="001F1444">
        <w:rPr>
          <w:rtl/>
        </w:rPr>
        <w:t xml:space="preserve"> عن هشام بن حسان</w:t>
      </w:r>
      <w:r w:rsidR="00054F7A">
        <w:rPr>
          <w:rtl/>
        </w:rPr>
        <w:t>،</w:t>
      </w:r>
      <w:r w:rsidRPr="001F1444">
        <w:rPr>
          <w:rtl/>
        </w:rPr>
        <w:t xml:space="preserve"> قال</w:t>
      </w:r>
      <w:r w:rsidR="00054F7A">
        <w:rPr>
          <w:rtl/>
        </w:rPr>
        <w:t>:</w:t>
      </w:r>
      <w:r w:rsidR="00A07D50">
        <w:rPr>
          <w:rtl/>
        </w:rPr>
        <w:t xml:space="preserve"> </w:t>
      </w:r>
      <w:r w:rsidRPr="001F1444">
        <w:rPr>
          <w:rtl/>
        </w:rPr>
        <w:t xml:space="preserve">سمعت أبا محمّد الحسن بن عليّ </w:t>
      </w:r>
      <w:r w:rsidR="00054F7A" w:rsidRPr="00054F7A">
        <w:rPr>
          <w:rStyle w:val="libAlaemChar"/>
          <w:rFonts w:hint="cs"/>
          <w:rtl/>
        </w:rPr>
        <w:t>عليه‌السلام</w:t>
      </w:r>
      <w:r w:rsidRPr="001F1444">
        <w:rPr>
          <w:rtl/>
        </w:rPr>
        <w:t xml:space="preserve"> يخطب الناس </w:t>
      </w:r>
      <w:r>
        <w:rPr>
          <w:rtl/>
        </w:rPr>
        <w:t>بعد البيعة له بالأمر</w:t>
      </w:r>
      <w:r w:rsidR="00054F7A">
        <w:rPr>
          <w:rtl/>
        </w:rPr>
        <w:t>،</w:t>
      </w:r>
      <w:r>
        <w:rPr>
          <w:rtl/>
        </w:rPr>
        <w:t xml:space="preserve"> فقال</w:t>
      </w:r>
      <w:r w:rsidR="00054F7A">
        <w:rPr>
          <w:rtl/>
        </w:rPr>
        <w:t>:</w:t>
      </w:r>
    </w:p>
    <w:p w:rsidR="0077176E" w:rsidRDefault="0077176E" w:rsidP="000605B2">
      <w:pPr>
        <w:pStyle w:val="libNormal"/>
        <w:rPr>
          <w:rtl/>
        </w:rPr>
      </w:pPr>
      <w:r>
        <w:rPr>
          <w:rtl/>
        </w:rPr>
        <w:t xml:space="preserve">نحن حزب الله الغالبون وعشيرة </w:t>
      </w:r>
      <w:r w:rsidRPr="00054F7A">
        <w:rPr>
          <w:rStyle w:val="libFootnotenumChar"/>
          <w:rtl/>
        </w:rPr>
        <w:t>(1)</w:t>
      </w:r>
      <w:r>
        <w:rPr>
          <w:rtl/>
        </w:rPr>
        <w:t xml:space="preserve"> رسول الله الأقربون</w:t>
      </w:r>
      <w:r w:rsidR="00054F7A">
        <w:rPr>
          <w:rtl/>
        </w:rPr>
        <w:t>،</w:t>
      </w:r>
      <w:r>
        <w:rPr>
          <w:rtl/>
        </w:rPr>
        <w:t xml:space="preserve"> وأهل بيته الطي</w:t>
      </w:r>
      <w:r>
        <w:rPr>
          <w:rFonts w:hint="cs"/>
          <w:rtl/>
        </w:rPr>
        <w:t>ّ</w:t>
      </w:r>
      <w:r>
        <w:rPr>
          <w:rtl/>
        </w:rPr>
        <w:t>بون</w:t>
      </w:r>
      <w:r w:rsidR="00A07D50">
        <w:rPr>
          <w:rtl/>
        </w:rPr>
        <w:t xml:space="preserve"> </w:t>
      </w:r>
      <w:r>
        <w:rPr>
          <w:rtl/>
        </w:rPr>
        <w:t>الطاهرون</w:t>
      </w:r>
      <w:r w:rsidR="00054F7A">
        <w:rPr>
          <w:rtl/>
        </w:rPr>
        <w:t>،</w:t>
      </w:r>
      <w:r>
        <w:rPr>
          <w:rtl/>
        </w:rPr>
        <w:t xml:space="preserve"> وأحد الثقلين الل</w:t>
      </w:r>
      <w:r>
        <w:rPr>
          <w:rFonts w:hint="cs"/>
          <w:rtl/>
        </w:rPr>
        <w:t>ّ</w:t>
      </w:r>
      <w:r>
        <w:rPr>
          <w:rtl/>
        </w:rPr>
        <w:t>ذين خل</w:t>
      </w:r>
      <w:r>
        <w:rPr>
          <w:rFonts w:hint="cs"/>
          <w:rtl/>
        </w:rPr>
        <w:t>ّ</w:t>
      </w:r>
      <w:r>
        <w:rPr>
          <w:rtl/>
        </w:rPr>
        <w:t xml:space="preserve">فهما رسول الله </w:t>
      </w:r>
      <w:r w:rsidR="00054F7A" w:rsidRPr="00054F7A">
        <w:rPr>
          <w:rStyle w:val="libAlaemChar"/>
          <w:rFonts w:hint="cs"/>
          <w:rtl/>
        </w:rPr>
        <w:t>صلى‌الله‌عليه‌وآله‌وسلم</w:t>
      </w:r>
      <w:r>
        <w:rPr>
          <w:rtl/>
        </w:rPr>
        <w:t xml:space="preserve"> في ا</w:t>
      </w:r>
      <w:r>
        <w:rPr>
          <w:rFonts w:hint="cs"/>
          <w:rtl/>
        </w:rPr>
        <w:t>ُ</w:t>
      </w:r>
      <w:r>
        <w:rPr>
          <w:rtl/>
        </w:rPr>
        <w:t>م</w:t>
      </w:r>
      <w:r>
        <w:rPr>
          <w:rFonts w:hint="cs"/>
          <w:rtl/>
        </w:rPr>
        <w:t>ّ</w:t>
      </w:r>
      <w:r>
        <w:rPr>
          <w:rtl/>
        </w:rPr>
        <w:t>ته</w:t>
      </w:r>
      <w:r w:rsidR="00054F7A">
        <w:rPr>
          <w:rtl/>
        </w:rPr>
        <w:t>،</w:t>
      </w:r>
      <w:r>
        <w:rPr>
          <w:rtl/>
        </w:rPr>
        <w:t xml:space="preserve"> والثاني كتاب</w:t>
      </w:r>
      <w:r w:rsidR="00A07D50">
        <w:rPr>
          <w:rtl/>
        </w:rPr>
        <w:t xml:space="preserve"> </w:t>
      </w:r>
      <w:r>
        <w:rPr>
          <w:rtl/>
        </w:rPr>
        <w:t>الله</w:t>
      </w:r>
      <w:r w:rsidR="00054F7A">
        <w:rPr>
          <w:rtl/>
        </w:rPr>
        <w:t>،</w:t>
      </w:r>
      <w:r>
        <w:rPr>
          <w:rtl/>
        </w:rPr>
        <w:t xml:space="preserve"> فيه تفصيل كل</w:t>
      </w:r>
      <w:r>
        <w:rPr>
          <w:rFonts w:hint="cs"/>
          <w:rtl/>
        </w:rPr>
        <w:t>ّ</w:t>
      </w:r>
      <w:r>
        <w:rPr>
          <w:rtl/>
        </w:rPr>
        <w:t xml:space="preserve"> شيء</w:t>
      </w:r>
      <w:r w:rsidR="00054F7A">
        <w:rPr>
          <w:rtl/>
        </w:rPr>
        <w:t>،</w:t>
      </w:r>
      <w:r>
        <w:rPr>
          <w:rtl/>
        </w:rPr>
        <w:t xml:space="preserve"> لا يأتيه الباطل من بين يديه ولا من خلفه</w:t>
      </w:r>
      <w:r w:rsidR="00054F7A">
        <w:rPr>
          <w:rtl/>
        </w:rPr>
        <w:t>،</w:t>
      </w:r>
      <w:r>
        <w:rPr>
          <w:rtl/>
        </w:rPr>
        <w:t xml:space="preserve"> والمعو</w:t>
      </w:r>
      <w:r>
        <w:rPr>
          <w:rFonts w:hint="cs"/>
          <w:rtl/>
        </w:rPr>
        <w:t>ّ</w:t>
      </w:r>
      <w:r>
        <w:rPr>
          <w:rtl/>
        </w:rPr>
        <w:t>ل علينا</w:t>
      </w:r>
      <w:r w:rsidR="00A07D50">
        <w:rPr>
          <w:rtl/>
        </w:rPr>
        <w:t xml:space="preserve"> </w:t>
      </w:r>
      <w:r>
        <w:rPr>
          <w:rtl/>
        </w:rPr>
        <w:t xml:space="preserve">في تفسيره لا نظن [ تأويله بل نتيقن ] </w:t>
      </w:r>
      <w:r w:rsidRPr="00054F7A">
        <w:rPr>
          <w:rStyle w:val="libFootnotenumChar"/>
          <w:rtl/>
        </w:rPr>
        <w:t>(2)</w:t>
      </w:r>
      <w:r>
        <w:rPr>
          <w:rtl/>
        </w:rPr>
        <w:t xml:space="preserve"> حقائقه</w:t>
      </w:r>
      <w:r w:rsidR="00054F7A">
        <w:rPr>
          <w:rtl/>
        </w:rPr>
        <w:t>،</w:t>
      </w:r>
      <w:r>
        <w:rPr>
          <w:rtl/>
        </w:rPr>
        <w:t xml:space="preserve"> فأطيعونا فان</w:t>
      </w:r>
      <w:r>
        <w:rPr>
          <w:rFonts w:hint="cs"/>
          <w:rtl/>
        </w:rPr>
        <w:t>ّ</w:t>
      </w:r>
      <w:r>
        <w:rPr>
          <w:rtl/>
        </w:rPr>
        <w:t xml:space="preserve"> طاعتنا مفروضة إذ</w:t>
      </w:r>
      <w:r w:rsidR="00A07D50">
        <w:rPr>
          <w:rtl/>
        </w:rPr>
        <w:t xml:space="preserve"> </w:t>
      </w:r>
      <w:r>
        <w:rPr>
          <w:rtl/>
        </w:rPr>
        <w:t>كانت بطاعة الله عزّ وجلّ ورسوله مقرونة.</w:t>
      </w:r>
    </w:p>
    <w:p w:rsidR="0077176E" w:rsidRDefault="0077176E" w:rsidP="000605B2">
      <w:pPr>
        <w:pStyle w:val="libNormal"/>
        <w:rPr>
          <w:rtl/>
        </w:rPr>
      </w:pPr>
      <w:r>
        <w:rPr>
          <w:rtl/>
        </w:rPr>
        <w:t>قال الله عزّ وجلّ</w:t>
      </w:r>
      <w:r w:rsidR="00054F7A">
        <w:rPr>
          <w:rtl/>
        </w:rPr>
        <w:t>:</w:t>
      </w:r>
      <w:r>
        <w:rPr>
          <w:rtl/>
        </w:rPr>
        <w:t xml:space="preserve"> </w:t>
      </w:r>
      <w:r w:rsidRPr="00054F7A">
        <w:rPr>
          <w:rStyle w:val="libAlaemChar"/>
          <w:rtl/>
        </w:rPr>
        <w:t>(</w:t>
      </w:r>
      <w:r w:rsidRPr="001F1444">
        <w:rPr>
          <w:rFonts w:hint="cs"/>
          <w:rtl/>
        </w:rPr>
        <w:t xml:space="preserve"> </w:t>
      </w:r>
      <w:r w:rsidRPr="00054F7A">
        <w:rPr>
          <w:rStyle w:val="libAieChar"/>
          <w:rFonts w:hint="cs"/>
          <w:rtl/>
        </w:rPr>
        <w:t>يَا أَيُّهَا الَّذِينَ آمَنُوا أَطِيعُوا اللهَ وَأَطِيعُوا الرَّسُولَ وَأُولِي الأَمْرِ مِنكُمْ فَإِن تَنَازَعْتُمْ فِي شَيْءٍ فَرُدُّوهُ إِلَى اللهِ وَالرَّسُولِ</w:t>
      </w:r>
      <w:r w:rsidRPr="001F1444">
        <w:rPr>
          <w:rtl/>
        </w:rPr>
        <w:t xml:space="preserve"> </w:t>
      </w:r>
      <w:r w:rsidRPr="00054F7A">
        <w:rPr>
          <w:rStyle w:val="libAlaemChar"/>
          <w:rtl/>
        </w:rPr>
        <w:t>)</w:t>
      </w:r>
      <w:r>
        <w:rPr>
          <w:rtl/>
        </w:rPr>
        <w:t xml:space="preserve"> </w:t>
      </w:r>
      <w:r w:rsidRPr="00054F7A">
        <w:rPr>
          <w:rStyle w:val="libFootnotenumChar"/>
          <w:rtl/>
        </w:rPr>
        <w:t>(3)</w:t>
      </w:r>
      <w:r w:rsidR="00054F7A">
        <w:rPr>
          <w:rtl/>
        </w:rPr>
        <w:t>،</w:t>
      </w:r>
      <w:r>
        <w:rPr>
          <w:rtl/>
        </w:rPr>
        <w:t xml:space="preserve"> </w:t>
      </w:r>
      <w:r w:rsidRPr="00054F7A">
        <w:rPr>
          <w:rStyle w:val="libAlaemChar"/>
          <w:rtl/>
        </w:rPr>
        <w:t>(</w:t>
      </w:r>
      <w:r w:rsidRPr="001F1444">
        <w:rPr>
          <w:rFonts w:hint="cs"/>
          <w:rtl/>
        </w:rPr>
        <w:t xml:space="preserve"> </w:t>
      </w:r>
      <w:r w:rsidRPr="00054F7A">
        <w:rPr>
          <w:rStyle w:val="libAieChar"/>
          <w:rFonts w:hint="cs"/>
          <w:rtl/>
        </w:rPr>
        <w:t>وَلَوْ رَدُّوهُ إِلَى الرَّسُولِ وَإِلَىٰ أُولِي الأَمْرِ مِنْهُمْ لَعَلِمَهُ الَّذِينَ يَسْتَنبِطُونَهُ مِنْهُمْ</w:t>
      </w:r>
      <w:r w:rsidRPr="001F1444">
        <w:rPr>
          <w:rtl/>
        </w:rPr>
        <w:t xml:space="preserve"> </w:t>
      </w:r>
      <w:r w:rsidRPr="00054F7A">
        <w:rPr>
          <w:rStyle w:val="libAlaemChar"/>
          <w:rtl/>
        </w:rPr>
        <w:t>)</w:t>
      </w:r>
      <w:r>
        <w:rPr>
          <w:rtl/>
        </w:rPr>
        <w:t xml:space="preserve"> </w:t>
      </w:r>
      <w:r w:rsidRPr="00054F7A">
        <w:rPr>
          <w:rStyle w:val="libFootnotenumChar"/>
          <w:rtl/>
        </w:rPr>
        <w:t>(4)</w:t>
      </w:r>
      <w:r w:rsidR="00054F7A">
        <w:rPr>
          <w:rtl/>
        </w:rPr>
        <w:t>،</w:t>
      </w:r>
      <w:r>
        <w:rPr>
          <w:rtl/>
        </w:rPr>
        <w:t xml:space="preserve"> واحذركم الإصغاء</w:t>
      </w:r>
      <w:r w:rsidR="00A07D50">
        <w:rPr>
          <w:rtl/>
        </w:rPr>
        <w:t xml:space="preserve"> </w:t>
      </w:r>
      <w:r>
        <w:rPr>
          <w:rtl/>
        </w:rPr>
        <w:t>لهتاف الشيطان فانه لكم عدو مبين</w:t>
      </w:r>
      <w:r w:rsidR="00054F7A">
        <w:rPr>
          <w:rtl/>
        </w:rPr>
        <w:t>،</w:t>
      </w:r>
      <w:r>
        <w:rPr>
          <w:rtl/>
        </w:rPr>
        <w:t xml:space="preserve"> وتكونوا كأوليائه الذين قال لهم</w:t>
      </w:r>
      <w:r w:rsidR="00054F7A">
        <w:rPr>
          <w:rtl/>
        </w:rPr>
        <w:t>:</w:t>
      </w:r>
      <w:r>
        <w:rPr>
          <w:rtl/>
        </w:rPr>
        <w:t xml:space="preserve"> </w:t>
      </w:r>
      <w:r w:rsidRPr="00054F7A">
        <w:rPr>
          <w:rStyle w:val="libAlaemChar"/>
          <w:rtl/>
        </w:rPr>
        <w:t>(</w:t>
      </w:r>
      <w:r w:rsidRPr="001F1444">
        <w:rPr>
          <w:rFonts w:hint="cs"/>
          <w:rtl/>
        </w:rPr>
        <w:t xml:space="preserve"> </w:t>
      </w:r>
      <w:r w:rsidRPr="00054F7A">
        <w:rPr>
          <w:rStyle w:val="libAieChar"/>
          <w:rFonts w:hint="cs"/>
          <w:rtl/>
        </w:rPr>
        <w:t>لا غَالِبَ لَكُمُ الْيَوْمَ مِنَ النَّاسِ وَإِنِّي جَارٌ لَّكُمْ فَلَمَّا تَرَاءَتِ الْفِئَتَانِ نَكَصَ عَلَىٰ عَقِبَيْهِ وَقَالَ إِنِّي بَرِيءٌ مِّنكُمْ إِنِّي أَرَىٰ مَا لا تَرَوْنَ</w:t>
      </w:r>
      <w:r w:rsidRPr="001F1444">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فتلقون إلى الرماح وزرا</w:t>
      </w:r>
      <w:r>
        <w:rPr>
          <w:rFonts w:hint="cs"/>
          <w:rtl/>
        </w:rPr>
        <w:t>ً</w:t>
      </w:r>
      <w:r>
        <w:rPr>
          <w:rtl/>
        </w:rPr>
        <w:t xml:space="preserve"> وإلى السيوف</w:t>
      </w:r>
      <w:r w:rsidR="00A07D50">
        <w:rPr>
          <w:rtl/>
        </w:rPr>
        <w:t xml:space="preserve"> </w:t>
      </w:r>
      <w:r>
        <w:rPr>
          <w:rtl/>
        </w:rPr>
        <w:t>جزرا</w:t>
      </w:r>
      <w:r>
        <w:rPr>
          <w:rFonts w:hint="cs"/>
          <w:rtl/>
        </w:rPr>
        <w:t>ً</w:t>
      </w:r>
      <w:r>
        <w:rPr>
          <w:rtl/>
        </w:rPr>
        <w:t xml:space="preserve"> وللعمد حطما</w:t>
      </w:r>
      <w:r>
        <w:rPr>
          <w:rFonts w:hint="cs"/>
          <w:rtl/>
        </w:rPr>
        <w:t>ً</w:t>
      </w:r>
      <w:r>
        <w:rPr>
          <w:rtl/>
        </w:rPr>
        <w:t xml:space="preserve"> وللسهام غرضا</w:t>
      </w:r>
      <w:r>
        <w:rPr>
          <w:rFonts w:hint="cs"/>
          <w:rtl/>
        </w:rPr>
        <w:t>ً</w:t>
      </w:r>
      <w:r w:rsidR="00054F7A">
        <w:rPr>
          <w:rtl/>
        </w:rPr>
        <w:t>،</w:t>
      </w:r>
      <w:r>
        <w:rPr>
          <w:rtl/>
        </w:rPr>
        <w:t xml:space="preserve"> </w:t>
      </w:r>
      <w:r w:rsidRPr="00054F7A">
        <w:rPr>
          <w:rStyle w:val="libAlaemChar"/>
          <w:rtl/>
        </w:rPr>
        <w:t>(</w:t>
      </w:r>
      <w:r w:rsidRPr="001F1444">
        <w:rPr>
          <w:rFonts w:hint="cs"/>
          <w:rtl/>
        </w:rPr>
        <w:t xml:space="preserve"> </w:t>
      </w:r>
      <w:r w:rsidRPr="00054F7A">
        <w:rPr>
          <w:rStyle w:val="libAieChar"/>
          <w:rFonts w:hint="cs"/>
          <w:rtl/>
        </w:rPr>
        <w:t>لا يَنفَعُ نَفْسًا إِيمَانُهَا لَمْ تَكُنْ آمَنَتْ مِن قَبْلُ أَوْ كَسَبَتْ فِي إِيمَانِهَا خَيْرًا</w:t>
      </w:r>
      <w:r w:rsidRPr="001F1444">
        <w:rPr>
          <w:rtl/>
        </w:rPr>
        <w:t xml:space="preserve"> </w:t>
      </w:r>
      <w:r w:rsidRPr="00054F7A">
        <w:rPr>
          <w:rStyle w:val="libAlaemChar"/>
          <w:rtl/>
        </w:rPr>
        <w:t>)</w:t>
      </w:r>
      <w:r>
        <w:rPr>
          <w:rtl/>
        </w:rPr>
        <w:t xml:space="preserve"> </w:t>
      </w:r>
      <w:r w:rsidRPr="00054F7A">
        <w:rPr>
          <w:rStyle w:val="libFootnotenumChar"/>
          <w:rtl/>
        </w:rPr>
        <w:t>(6)</w:t>
      </w:r>
      <w:r>
        <w:rPr>
          <w:rtl/>
        </w:rPr>
        <w:t>.</w:t>
      </w:r>
    </w:p>
    <w:p w:rsidR="0077176E" w:rsidRDefault="0077176E" w:rsidP="000605B2">
      <w:pPr>
        <w:pStyle w:val="libNormal"/>
        <w:rPr>
          <w:rtl/>
        </w:rPr>
      </w:pPr>
      <w:bookmarkStart w:id="2654" w:name="_Toc252376754"/>
      <w:bookmarkStart w:id="2655" w:name="_Toc284326087"/>
      <w:bookmarkStart w:id="2656" w:name="_Toc284671713"/>
      <w:bookmarkStart w:id="2657" w:name="_Toc286745479"/>
      <w:bookmarkStart w:id="2658" w:name="_Toc297573856"/>
      <w:r w:rsidRPr="00054F7A">
        <w:rPr>
          <w:rStyle w:val="libBold2Char"/>
          <w:rtl/>
        </w:rPr>
        <w:t>14</w:t>
      </w:r>
      <w:bookmarkEnd w:id="2654"/>
      <w:bookmarkEnd w:id="2655"/>
      <w:bookmarkEnd w:id="2656"/>
      <w:bookmarkEnd w:id="2657"/>
      <w:bookmarkEnd w:id="2658"/>
      <w:r w:rsidR="00054F7A" w:rsidRPr="00054F7A">
        <w:rPr>
          <w:rStyle w:val="libBold2Char"/>
          <w:rFonts w:hint="cs"/>
          <w:rtl/>
        </w:rPr>
        <w:t xml:space="preserve"> - </w:t>
      </w:r>
      <w:r>
        <w:rPr>
          <w:rtl/>
        </w:rPr>
        <w:t>عن عطا</w:t>
      </w:r>
      <w:r w:rsidR="00054F7A">
        <w:rPr>
          <w:rtl/>
        </w:rPr>
        <w:t>،</w:t>
      </w:r>
      <w:r>
        <w:rPr>
          <w:rtl/>
        </w:rPr>
        <w:t xml:space="preserve"> 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 يابني عبدالمطلب ان</w:t>
      </w:r>
      <w:r>
        <w:rPr>
          <w:rFonts w:hint="cs"/>
          <w:rtl/>
        </w:rPr>
        <w:t>ّ</w:t>
      </w:r>
      <w:r>
        <w:rPr>
          <w:rtl/>
        </w:rPr>
        <w:t>ي سألت الله لكم أن يعلم جاهلكم وأن يثبت قائمكم</w:t>
      </w:r>
      <w:r w:rsidR="00054F7A">
        <w:rPr>
          <w:rtl/>
        </w:rPr>
        <w:t>،</w:t>
      </w:r>
      <w:r w:rsidR="00A07D50">
        <w:rPr>
          <w:rtl/>
        </w:rPr>
        <w:t xml:space="preserve"> </w:t>
      </w:r>
      <w:r>
        <w:rPr>
          <w:rtl/>
        </w:rPr>
        <w:t>وان يهدي ضالكم وان يجعلكم نجدا</w:t>
      </w:r>
      <w:r>
        <w:rPr>
          <w:rFonts w:hint="cs"/>
          <w:rtl/>
        </w:rPr>
        <w:t>ً</w:t>
      </w:r>
      <w:r>
        <w:rPr>
          <w:rtl/>
        </w:rPr>
        <w:t xml:space="preserve"> [ جوداء رحماء ] </w:t>
      </w:r>
      <w:r w:rsidRPr="00054F7A">
        <w:rPr>
          <w:rStyle w:val="libFootnotenumChar"/>
          <w:rtl/>
        </w:rPr>
        <w:t>(7)</w:t>
      </w:r>
      <w:r>
        <w:rPr>
          <w:rtl/>
        </w:rPr>
        <w:t xml:space="preserve"> ولو أن رجلا</w:t>
      </w:r>
      <w:r>
        <w:rPr>
          <w:rFonts w:hint="cs"/>
          <w:rtl/>
        </w:rPr>
        <w:t>ً</w:t>
      </w:r>
      <w:r>
        <w:rPr>
          <w:rtl/>
        </w:rPr>
        <w:t xml:space="preserve"> صل</w:t>
      </w:r>
      <w:r>
        <w:rPr>
          <w:rFonts w:hint="cs"/>
          <w:rtl/>
        </w:rPr>
        <w:t>ّ</w:t>
      </w:r>
      <w:r>
        <w:rPr>
          <w:rtl/>
        </w:rPr>
        <w:t>ى وصف</w:t>
      </w:r>
      <w:r>
        <w:rPr>
          <w:rFonts w:hint="cs"/>
          <w:rtl/>
        </w:rPr>
        <w:t>ّ</w:t>
      </w:r>
      <w:r w:rsidR="00A07D50">
        <w:rPr>
          <w:rtl/>
        </w:rPr>
        <w:t xml:space="preserve"> </w:t>
      </w:r>
      <w:r>
        <w:rPr>
          <w:rtl/>
        </w:rPr>
        <w:t xml:space="preserve">قدميه بين الركن والمقام ولقي الله ببغضكم أهل البيت دخل النار </w:t>
      </w:r>
      <w:r w:rsidRPr="00054F7A">
        <w:rPr>
          <w:rStyle w:val="libFootnotenumChar"/>
          <w:rtl/>
        </w:rPr>
        <w:t>(8)</w:t>
      </w:r>
      <w:r>
        <w:rPr>
          <w:rtl/>
        </w:rPr>
        <w:t xml:space="preserve"> ».</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w:t>
      </w:r>
      <w:r w:rsidR="00054F7A">
        <w:rPr>
          <w:rtl/>
        </w:rPr>
        <w:t>:</w:t>
      </w:r>
      <w:r>
        <w:rPr>
          <w:rtl/>
        </w:rPr>
        <w:t xml:space="preserve"> 458</w:t>
      </w:r>
      <w:r w:rsidR="00054F7A">
        <w:rPr>
          <w:rtl/>
        </w:rPr>
        <w:t>،</w:t>
      </w:r>
      <w:r>
        <w:rPr>
          <w:rtl/>
        </w:rPr>
        <w:t xml:space="preserve"> عنه البحار 43</w:t>
      </w:r>
      <w:r w:rsidR="00054F7A">
        <w:rPr>
          <w:rtl/>
        </w:rPr>
        <w:t>:</w:t>
      </w:r>
      <w:r>
        <w:rPr>
          <w:rtl/>
        </w:rPr>
        <w:t xml:space="preserve"> 193</w:t>
      </w:r>
      <w:r w:rsidR="00054F7A">
        <w:rPr>
          <w:rtl/>
        </w:rPr>
        <w:t>،</w:t>
      </w:r>
      <w:r>
        <w:rPr>
          <w:rtl/>
        </w:rPr>
        <w:t xml:space="preserve"> النهج</w:t>
      </w:r>
      <w:r w:rsidR="00054F7A">
        <w:rPr>
          <w:rtl/>
        </w:rPr>
        <w:t>:</w:t>
      </w:r>
      <w:r>
        <w:rPr>
          <w:rtl/>
        </w:rPr>
        <w:t xml:space="preserve"> الخطبة 202</w:t>
      </w:r>
      <w:r w:rsidR="00054F7A">
        <w:rPr>
          <w:rtl/>
        </w:rPr>
        <w:t>،</w:t>
      </w:r>
      <w:r>
        <w:rPr>
          <w:rtl/>
        </w:rPr>
        <w:t xml:space="preserve"> دلائل الإمامة</w:t>
      </w:r>
      <w:r w:rsidR="00054F7A">
        <w:rPr>
          <w:rtl/>
        </w:rPr>
        <w:t>:</w:t>
      </w:r>
      <w:r>
        <w:rPr>
          <w:rtl/>
        </w:rPr>
        <w:t xml:space="preserve"> 47</w:t>
      </w:r>
      <w:r w:rsidR="00054F7A">
        <w:rPr>
          <w:rtl/>
        </w:rPr>
        <w:t>،</w:t>
      </w:r>
      <w:r>
        <w:rPr>
          <w:rtl/>
        </w:rPr>
        <w:t xml:space="preserve"> الإرشاد للمفيد</w:t>
      </w:r>
      <w:r w:rsidR="00054F7A">
        <w:rPr>
          <w:rtl/>
        </w:rPr>
        <w:t>:</w:t>
      </w:r>
      <w:r w:rsidR="00A07D50">
        <w:rPr>
          <w:rtl/>
        </w:rPr>
        <w:t xml:space="preserve"> </w:t>
      </w:r>
      <w:r>
        <w:rPr>
          <w:rtl/>
        </w:rPr>
        <w:t>165</w:t>
      </w:r>
      <w:r w:rsidR="00054F7A">
        <w:rPr>
          <w:rtl/>
        </w:rPr>
        <w:t>،</w:t>
      </w:r>
      <w:r>
        <w:rPr>
          <w:rtl/>
        </w:rPr>
        <w:t xml:space="preserve"> كشف الغم</w:t>
      </w:r>
      <w:r>
        <w:rPr>
          <w:rFonts w:hint="cs"/>
          <w:rtl/>
        </w:rPr>
        <w:t>ّ</w:t>
      </w:r>
      <w:r>
        <w:rPr>
          <w:rtl/>
        </w:rPr>
        <w:t>ة 2</w:t>
      </w:r>
      <w:r w:rsidR="00054F7A">
        <w:rPr>
          <w:rtl/>
        </w:rPr>
        <w:t>:</w:t>
      </w:r>
      <w:r>
        <w:rPr>
          <w:rtl/>
        </w:rPr>
        <w:t xml:space="preserve"> 147</w:t>
      </w:r>
      <w:r w:rsidR="00054F7A">
        <w:rPr>
          <w:rtl/>
        </w:rPr>
        <w:t>،</w:t>
      </w:r>
      <w:r>
        <w:rPr>
          <w:rtl/>
        </w:rPr>
        <w:t xml:space="preserve"> تذكرة الخواص</w:t>
      </w:r>
      <w:r w:rsidR="00054F7A">
        <w:rPr>
          <w:rtl/>
        </w:rPr>
        <w:t>:</w:t>
      </w:r>
      <w:r>
        <w:rPr>
          <w:rtl/>
        </w:rPr>
        <w:t xml:space="preserve"> 318.</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عترة.</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النساء</w:t>
            </w:r>
            <w:r w:rsidR="00054F7A">
              <w:rPr>
                <w:rtl/>
              </w:rPr>
              <w:t>:</w:t>
            </w:r>
            <w:r>
              <w:rPr>
                <w:rtl/>
              </w:rPr>
              <w:t xml:space="preserve"> 59.</w:t>
            </w:r>
          </w:p>
        </w:tc>
        <w:tc>
          <w:tcPr>
            <w:tcW w:w="2500" w:type="pct"/>
          </w:tcPr>
          <w:p w:rsidR="0077176E" w:rsidRDefault="0077176E" w:rsidP="00054F7A">
            <w:pPr>
              <w:pStyle w:val="libFootnote0"/>
              <w:rPr>
                <w:rtl/>
              </w:rPr>
            </w:pPr>
            <w:r>
              <w:rPr>
                <w:rtl/>
              </w:rPr>
              <w:t>(4) النساء</w:t>
            </w:r>
            <w:r w:rsidR="00054F7A">
              <w:rPr>
                <w:rtl/>
              </w:rPr>
              <w:t>:</w:t>
            </w:r>
            <w:r>
              <w:rPr>
                <w:rtl/>
              </w:rPr>
              <w:t xml:space="preserve"> 83.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الانفال</w:t>
            </w:r>
            <w:r w:rsidR="00054F7A">
              <w:rPr>
                <w:rtl/>
              </w:rPr>
              <w:t>:</w:t>
            </w:r>
            <w:r>
              <w:rPr>
                <w:rtl/>
              </w:rPr>
              <w:t xml:space="preserve"> 48.</w:t>
            </w:r>
          </w:p>
        </w:tc>
        <w:tc>
          <w:tcPr>
            <w:tcW w:w="2500" w:type="pct"/>
          </w:tcPr>
          <w:p w:rsidR="0077176E" w:rsidRDefault="0077176E" w:rsidP="00054F7A">
            <w:pPr>
              <w:pStyle w:val="libFootnote0"/>
              <w:rPr>
                <w:rtl/>
              </w:rPr>
            </w:pPr>
            <w:r>
              <w:rPr>
                <w:rtl/>
              </w:rPr>
              <w:t>(6) الانعام</w:t>
            </w:r>
            <w:r w:rsidR="00054F7A">
              <w:rPr>
                <w:rtl/>
              </w:rPr>
              <w:t>:</w:t>
            </w:r>
            <w:r>
              <w:rPr>
                <w:rtl/>
              </w:rPr>
              <w:t xml:space="preserve"> 158.</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الأمالي.</w:t>
            </w:r>
          </w:p>
        </w:tc>
        <w:tc>
          <w:tcPr>
            <w:tcW w:w="2500" w:type="pct"/>
          </w:tcPr>
          <w:p w:rsidR="0077176E" w:rsidRDefault="0077176E" w:rsidP="00054F7A">
            <w:pPr>
              <w:pStyle w:val="libFootnote0"/>
              <w:rPr>
                <w:rtl/>
              </w:rPr>
            </w:pPr>
            <w:r>
              <w:rPr>
                <w:rtl/>
              </w:rPr>
              <w:t>(8) رواه الشيخ في أماليه 1</w:t>
            </w:r>
            <w:r w:rsidR="00054F7A">
              <w:rPr>
                <w:rtl/>
              </w:rPr>
              <w:t>:</w:t>
            </w:r>
            <w:r>
              <w:rPr>
                <w:rtl/>
              </w:rPr>
              <w:t xml:space="preserve"> 117 و 21.</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2659" w:name="_Toc252376755"/>
      <w:bookmarkStart w:id="2660" w:name="_Toc284326088"/>
      <w:bookmarkStart w:id="2661" w:name="_Toc284671714"/>
      <w:bookmarkStart w:id="2662" w:name="_Toc286745480"/>
      <w:bookmarkStart w:id="2663" w:name="_Toc297573857"/>
      <w:r w:rsidRPr="00054F7A">
        <w:rPr>
          <w:rStyle w:val="libBold2Char"/>
          <w:rtl/>
        </w:rPr>
        <w:lastRenderedPageBreak/>
        <w:t>15</w:t>
      </w:r>
      <w:bookmarkEnd w:id="2659"/>
      <w:bookmarkEnd w:id="2660"/>
      <w:bookmarkEnd w:id="2661"/>
      <w:bookmarkEnd w:id="2662"/>
      <w:bookmarkEnd w:id="2663"/>
      <w:r w:rsidR="00054F7A" w:rsidRPr="00054F7A">
        <w:rPr>
          <w:rStyle w:val="libBold2Char"/>
          <w:rFonts w:hint="cs"/>
          <w:rtl/>
        </w:rPr>
        <w:t xml:space="preserve"> - </w:t>
      </w:r>
      <w:r>
        <w:rPr>
          <w:rtl/>
        </w:rPr>
        <w:t>عن محمّد بن محمّد</w:t>
      </w:r>
      <w:r w:rsidR="00054F7A">
        <w:rPr>
          <w:rtl/>
        </w:rPr>
        <w:t>،</w:t>
      </w:r>
      <w:r>
        <w:rPr>
          <w:rtl/>
        </w:rPr>
        <w:t xml:space="preserve"> قال</w:t>
      </w:r>
      <w:r w:rsidR="00054F7A">
        <w:rPr>
          <w:rtl/>
        </w:rPr>
        <w:t>:</w:t>
      </w:r>
      <w:r>
        <w:rPr>
          <w:rtl/>
        </w:rPr>
        <w:t xml:space="preserve"> أخبرنا أبو بكر محمّد بن عمر الجعابي</w:t>
      </w:r>
      <w:r w:rsidR="00054F7A">
        <w:rPr>
          <w:rtl/>
        </w:rPr>
        <w:t>،</w:t>
      </w:r>
      <w:r>
        <w:rPr>
          <w:rtl/>
        </w:rPr>
        <w:t xml:space="preserve"> قال</w:t>
      </w:r>
      <w:r w:rsidR="00054F7A">
        <w:rPr>
          <w:rtl/>
        </w:rPr>
        <w:t>:</w:t>
      </w:r>
      <w:r w:rsidR="00A07D50">
        <w:rPr>
          <w:rtl/>
        </w:rPr>
        <w:t xml:space="preserve"> </w:t>
      </w:r>
      <w:r>
        <w:rPr>
          <w:rtl/>
        </w:rPr>
        <w:t>حدّثنا أبو العبّاس أحمد بن محمّد بن سعيد الهمداني</w:t>
      </w:r>
      <w:r w:rsidR="00054F7A">
        <w:rPr>
          <w:rtl/>
        </w:rPr>
        <w:t>،</w:t>
      </w:r>
      <w:r>
        <w:rPr>
          <w:rtl/>
        </w:rPr>
        <w:t xml:space="preserve"> قال</w:t>
      </w:r>
      <w:r w:rsidR="00054F7A">
        <w:rPr>
          <w:rtl/>
        </w:rPr>
        <w:t>:</w:t>
      </w:r>
      <w:r>
        <w:rPr>
          <w:rtl/>
        </w:rPr>
        <w:t xml:space="preserve"> حدّثنا أبو عوانة</w:t>
      </w:r>
      <w:r w:rsidR="00A07D50">
        <w:rPr>
          <w:rtl/>
        </w:rPr>
        <w:t xml:space="preserve"> </w:t>
      </w:r>
      <w:r>
        <w:rPr>
          <w:rtl/>
        </w:rPr>
        <w:t>موسى بن يوسف القطان الكوفي</w:t>
      </w:r>
      <w:r w:rsidR="00054F7A">
        <w:rPr>
          <w:rtl/>
        </w:rPr>
        <w:t>،</w:t>
      </w:r>
      <w:r>
        <w:rPr>
          <w:rtl/>
        </w:rPr>
        <w:t xml:space="preserve"> قال</w:t>
      </w:r>
      <w:r w:rsidR="00054F7A">
        <w:rPr>
          <w:rtl/>
        </w:rPr>
        <w:t>:</w:t>
      </w:r>
      <w:r>
        <w:rPr>
          <w:rtl/>
        </w:rPr>
        <w:t xml:space="preserve"> حدّثنا محمّد بن سليمان </w:t>
      </w:r>
      <w:r w:rsidRPr="00054F7A">
        <w:rPr>
          <w:rStyle w:val="libFootnotenumChar"/>
          <w:rtl/>
        </w:rPr>
        <w:t>(1)</w:t>
      </w:r>
      <w:r>
        <w:rPr>
          <w:rtl/>
        </w:rPr>
        <w:t xml:space="preserve"> المقري الكندي</w:t>
      </w:r>
      <w:r w:rsidR="00054F7A">
        <w:rPr>
          <w:rtl/>
        </w:rPr>
        <w:t>،</w:t>
      </w:r>
      <w:r w:rsidR="00A07D50">
        <w:rPr>
          <w:rtl/>
        </w:rPr>
        <w:t xml:space="preserve"> </w:t>
      </w:r>
      <w:r>
        <w:rPr>
          <w:rtl/>
        </w:rPr>
        <w:t>عن عبدالصمد بن عليّ النوفلي</w:t>
      </w:r>
      <w:r w:rsidR="00054F7A">
        <w:rPr>
          <w:rtl/>
        </w:rPr>
        <w:t>،</w:t>
      </w:r>
      <w:r>
        <w:rPr>
          <w:rtl/>
        </w:rPr>
        <w:t xml:space="preserve"> عن أبي إسحاق السبيعي</w:t>
      </w:r>
      <w:r w:rsidR="00054F7A">
        <w:rPr>
          <w:rtl/>
        </w:rPr>
        <w:t>،</w:t>
      </w:r>
      <w:r>
        <w:rPr>
          <w:rtl/>
        </w:rPr>
        <w:t xml:space="preserve"> عن الأصبغ بن نباتة</w:t>
      </w:r>
      <w:r w:rsidR="00A07D50">
        <w:rPr>
          <w:rtl/>
        </w:rPr>
        <w:t xml:space="preserve"> </w:t>
      </w:r>
      <w:r>
        <w:rPr>
          <w:rtl/>
        </w:rPr>
        <w:t>العبدي قال</w:t>
      </w:r>
      <w:r w:rsidR="00054F7A">
        <w:rPr>
          <w:rtl/>
        </w:rPr>
        <w:t>:</w:t>
      </w:r>
    </w:p>
    <w:p w:rsidR="0077176E" w:rsidRDefault="0077176E" w:rsidP="000605B2">
      <w:pPr>
        <w:pStyle w:val="libNormal"/>
        <w:rPr>
          <w:rtl/>
        </w:rPr>
      </w:pPr>
      <w:r>
        <w:rPr>
          <w:rtl/>
        </w:rPr>
        <w:t>« لم</w:t>
      </w:r>
      <w:r>
        <w:rPr>
          <w:rFonts w:hint="cs"/>
          <w:rtl/>
        </w:rPr>
        <w:t>ّ</w:t>
      </w:r>
      <w:r>
        <w:rPr>
          <w:rtl/>
        </w:rPr>
        <w:t xml:space="preserve">ا ضرب ابن ملجم عليه اللعنة أمير المؤمنين علي بن أبي طالب </w:t>
      </w:r>
      <w:r w:rsidR="00054F7A" w:rsidRPr="00054F7A">
        <w:rPr>
          <w:rStyle w:val="libAlaemChar"/>
          <w:rFonts w:hint="cs"/>
          <w:rtl/>
        </w:rPr>
        <w:t>عليه‌السلام</w:t>
      </w:r>
      <w:r>
        <w:rPr>
          <w:rtl/>
        </w:rPr>
        <w:t xml:space="preserve"> عدونا</w:t>
      </w:r>
      <w:r w:rsidR="00A07D50">
        <w:rPr>
          <w:rtl/>
        </w:rPr>
        <w:t xml:space="preserve"> </w:t>
      </w:r>
      <w:r>
        <w:rPr>
          <w:rtl/>
        </w:rPr>
        <w:t>عليه نفر من أصحابنا</w:t>
      </w:r>
      <w:r w:rsidR="00054F7A">
        <w:rPr>
          <w:rtl/>
        </w:rPr>
        <w:t>:</w:t>
      </w:r>
      <w:r>
        <w:rPr>
          <w:rtl/>
        </w:rPr>
        <w:t xml:space="preserve"> أنا والحرث وسويد بن غفلة وجماعة معنا</w:t>
      </w:r>
      <w:r w:rsidR="00054F7A">
        <w:rPr>
          <w:rtl/>
        </w:rPr>
        <w:t>،</w:t>
      </w:r>
      <w:r>
        <w:rPr>
          <w:rtl/>
        </w:rPr>
        <w:t xml:space="preserve"> فقعد [ نا ] </w:t>
      </w:r>
      <w:r w:rsidRPr="00054F7A">
        <w:rPr>
          <w:rStyle w:val="libFootnotenumChar"/>
          <w:rtl/>
        </w:rPr>
        <w:t>(2)</w:t>
      </w:r>
      <w:r>
        <w:rPr>
          <w:rtl/>
        </w:rPr>
        <w:t xml:space="preserve"> على</w:t>
      </w:r>
      <w:r w:rsidR="00A07D50">
        <w:rPr>
          <w:rtl/>
        </w:rPr>
        <w:t xml:space="preserve"> </w:t>
      </w:r>
      <w:r>
        <w:rPr>
          <w:rtl/>
        </w:rPr>
        <w:t xml:space="preserve">الباب فسمعت </w:t>
      </w:r>
      <w:r w:rsidRPr="00054F7A">
        <w:rPr>
          <w:rStyle w:val="libFootnotenumChar"/>
          <w:rtl/>
        </w:rPr>
        <w:t>(3)</w:t>
      </w:r>
      <w:r>
        <w:rPr>
          <w:rtl/>
        </w:rPr>
        <w:t xml:space="preserve"> البكاء فبكينا</w:t>
      </w:r>
      <w:r w:rsidR="00054F7A">
        <w:rPr>
          <w:rtl/>
        </w:rPr>
        <w:t>،</w:t>
      </w:r>
      <w:r>
        <w:rPr>
          <w:rtl/>
        </w:rPr>
        <w:t xml:space="preserve"> فخرج إلينا الحسن بن علي </w:t>
      </w:r>
      <w:r w:rsidR="00054F7A" w:rsidRPr="00054F7A">
        <w:rPr>
          <w:rStyle w:val="libAlaemChar"/>
          <w:rFonts w:hint="cs"/>
          <w:rtl/>
        </w:rPr>
        <w:t>عليهما‌السلام</w:t>
      </w:r>
      <w:r>
        <w:rPr>
          <w:rtl/>
        </w:rPr>
        <w:t xml:space="preserve"> فقال</w:t>
      </w:r>
      <w:r w:rsidR="00054F7A">
        <w:rPr>
          <w:rtl/>
        </w:rPr>
        <w:t>:</w:t>
      </w:r>
      <w:r>
        <w:rPr>
          <w:rtl/>
        </w:rPr>
        <w:t xml:space="preserve"> يقول لكم</w:t>
      </w:r>
      <w:r w:rsidR="00A07D50">
        <w:rPr>
          <w:rtl/>
        </w:rPr>
        <w:t xml:space="preserve"> </w:t>
      </w:r>
      <w:r>
        <w:rPr>
          <w:rtl/>
        </w:rPr>
        <w:t>أمير المؤمنين</w:t>
      </w:r>
      <w:r w:rsidR="00054F7A">
        <w:rPr>
          <w:rtl/>
        </w:rPr>
        <w:t>:</w:t>
      </w:r>
      <w:r>
        <w:rPr>
          <w:rtl/>
        </w:rPr>
        <w:t xml:space="preserve"> انصرفوا إلى منازلكم</w:t>
      </w:r>
      <w:r w:rsidR="00054F7A">
        <w:rPr>
          <w:rtl/>
        </w:rPr>
        <w:t>،</w:t>
      </w:r>
      <w:r>
        <w:rPr>
          <w:rtl/>
        </w:rPr>
        <w:t xml:space="preserve"> فانصرف القوم غيري</w:t>
      </w:r>
      <w:r w:rsidR="00054F7A">
        <w:rPr>
          <w:rtl/>
        </w:rPr>
        <w:t>،</w:t>
      </w:r>
      <w:r>
        <w:rPr>
          <w:rtl/>
        </w:rPr>
        <w:t xml:space="preserve"> واشتد البكاء من</w:t>
      </w:r>
      <w:r w:rsidR="00A07D50">
        <w:rPr>
          <w:rtl/>
        </w:rPr>
        <w:t xml:space="preserve"> </w:t>
      </w:r>
      <w:r>
        <w:rPr>
          <w:rtl/>
        </w:rPr>
        <w:t>منزله</w:t>
      </w:r>
      <w:r w:rsidR="00054F7A">
        <w:rPr>
          <w:rtl/>
        </w:rPr>
        <w:t>،</w:t>
      </w:r>
      <w:r>
        <w:rPr>
          <w:rtl/>
        </w:rPr>
        <w:t xml:space="preserve"> فبكيت</w:t>
      </w:r>
      <w:r w:rsidR="00054F7A">
        <w:rPr>
          <w:rtl/>
        </w:rPr>
        <w:t>،</w:t>
      </w:r>
      <w:r>
        <w:rPr>
          <w:rtl/>
        </w:rPr>
        <w:t xml:space="preserve"> وخرج الحسن وقال</w:t>
      </w:r>
      <w:r w:rsidR="00054F7A">
        <w:rPr>
          <w:rtl/>
        </w:rPr>
        <w:t>:</w:t>
      </w:r>
      <w:r>
        <w:rPr>
          <w:rtl/>
        </w:rPr>
        <w:t xml:space="preserve"> ألم أقل لكم </w:t>
      </w:r>
      <w:r>
        <w:rPr>
          <w:rFonts w:hint="cs"/>
          <w:rtl/>
        </w:rPr>
        <w:t>ا</w:t>
      </w:r>
      <w:r>
        <w:rPr>
          <w:rtl/>
        </w:rPr>
        <w:t>نصرفوا</w:t>
      </w:r>
      <w:r w:rsidR="00054F7A">
        <w:rPr>
          <w:rFonts w:hint="cs"/>
          <w:rtl/>
        </w:rPr>
        <w:t>؟</w:t>
      </w:r>
      <w:r>
        <w:rPr>
          <w:rtl/>
        </w:rPr>
        <w:t xml:space="preserve"> فقلت</w:t>
      </w:r>
      <w:r w:rsidR="00054F7A">
        <w:rPr>
          <w:rtl/>
        </w:rPr>
        <w:t>:</w:t>
      </w:r>
      <w:r>
        <w:rPr>
          <w:rtl/>
        </w:rPr>
        <w:t xml:space="preserve"> لا والله يابن</w:t>
      </w:r>
      <w:r w:rsidR="00A07D50">
        <w:rPr>
          <w:rtl/>
        </w:rPr>
        <w:t xml:space="preserve"> </w:t>
      </w:r>
      <w:r>
        <w:rPr>
          <w:rtl/>
        </w:rPr>
        <w:t>رسول الله ما تتابعني نفسي ولا تحملني رجلي ان أنصرف حتى أرى أمير</w:t>
      </w:r>
      <w:r w:rsidR="00A07D50">
        <w:rPr>
          <w:rtl/>
        </w:rPr>
        <w:t xml:space="preserve"> </w:t>
      </w:r>
      <w:r>
        <w:rPr>
          <w:rtl/>
        </w:rPr>
        <w:t xml:space="preserve">المؤمنين </w:t>
      </w:r>
      <w:r w:rsidR="00054F7A" w:rsidRPr="00054F7A">
        <w:rPr>
          <w:rStyle w:val="libAlaemChar"/>
          <w:rFonts w:hint="cs"/>
          <w:rtl/>
        </w:rPr>
        <w:t>عليه‌السلام</w:t>
      </w:r>
      <w:r>
        <w:rPr>
          <w:rtl/>
        </w:rPr>
        <w:t>.</w:t>
      </w:r>
    </w:p>
    <w:p w:rsidR="0077176E" w:rsidRDefault="0077176E" w:rsidP="000605B2">
      <w:pPr>
        <w:pStyle w:val="libNormal"/>
        <w:rPr>
          <w:rtl/>
        </w:rPr>
      </w:pPr>
      <w:r>
        <w:rPr>
          <w:rtl/>
        </w:rPr>
        <w:t>قال</w:t>
      </w:r>
      <w:r w:rsidR="00054F7A">
        <w:rPr>
          <w:rtl/>
        </w:rPr>
        <w:t>:</w:t>
      </w:r>
      <w:r>
        <w:rPr>
          <w:rtl/>
        </w:rPr>
        <w:t xml:space="preserve"> وبكيت فدخل ولم يلبث ان خرج فقال لي</w:t>
      </w:r>
      <w:r w:rsidR="00054F7A">
        <w:rPr>
          <w:rtl/>
        </w:rPr>
        <w:t>:</w:t>
      </w:r>
      <w:r>
        <w:rPr>
          <w:rtl/>
        </w:rPr>
        <w:t xml:space="preserve"> ادخل</w:t>
      </w:r>
      <w:r w:rsidR="00054F7A">
        <w:rPr>
          <w:rtl/>
        </w:rPr>
        <w:t>،</w:t>
      </w:r>
      <w:r>
        <w:rPr>
          <w:rtl/>
        </w:rPr>
        <w:t xml:space="preserve"> فدخلت على أمير</w:t>
      </w:r>
      <w:r w:rsidR="00A07D50">
        <w:rPr>
          <w:rtl/>
        </w:rPr>
        <w:t xml:space="preserve"> </w:t>
      </w:r>
      <w:r>
        <w:rPr>
          <w:rtl/>
        </w:rPr>
        <w:t>المؤمنين</w:t>
      </w:r>
      <w:r w:rsidR="00054F7A">
        <w:rPr>
          <w:rtl/>
        </w:rPr>
        <w:t>،</w:t>
      </w:r>
      <w:r>
        <w:rPr>
          <w:rtl/>
        </w:rPr>
        <w:t xml:space="preserve"> فإذا هو مستند معصوب الرأس بعمامة صفراء</w:t>
      </w:r>
      <w:r w:rsidR="00054F7A">
        <w:rPr>
          <w:rtl/>
        </w:rPr>
        <w:t>،</w:t>
      </w:r>
      <w:r>
        <w:rPr>
          <w:rtl/>
        </w:rPr>
        <w:t xml:space="preserve"> قد نزف دمه واصفر</w:t>
      </w:r>
      <w:r>
        <w:rPr>
          <w:rFonts w:hint="cs"/>
          <w:rtl/>
        </w:rPr>
        <w:t>َّ</w:t>
      </w:r>
      <w:r w:rsidR="00A07D50">
        <w:rPr>
          <w:rtl/>
        </w:rPr>
        <w:t xml:space="preserve"> </w:t>
      </w:r>
      <w:r>
        <w:rPr>
          <w:rtl/>
        </w:rPr>
        <w:t>وجهه</w:t>
      </w:r>
      <w:r w:rsidR="00054F7A">
        <w:rPr>
          <w:rtl/>
        </w:rPr>
        <w:t>،</w:t>
      </w:r>
      <w:r>
        <w:rPr>
          <w:rtl/>
        </w:rPr>
        <w:t xml:space="preserve"> فما أدري وجهه أصفر أم العمامة</w:t>
      </w:r>
      <w:r w:rsidR="00054F7A">
        <w:rPr>
          <w:rtl/>
        </w:rPr>
        <w:t>،</w:t>
      </w:r>
      <w:r>
        <w:rPr>
          <w:rtl/>
        </w:rPr>
        <w:t xml:space="preserve"> فأكببت عليه فقب</w:t>
      </w:r>
      <w:r>
        <w:rPr>
          <w:rFonts w:hint="cs"/>
          <w:rtl/>
        </w:rPr>
        <w:t>ّ</w:t>
      </w:r>
      <w:r>
        <w:rPr>
          <w:rtl/>
        </w:rPr>
        <w:t>لته وبكيت فقال لي</w:t>
      </w:r>
      <w:r w:rsidR="00054F7A">
        <w:rPr>
          <w:rtl/>
        </w:rPr>
        <w:t>:</w:t>
      </w:r>
      <w:r>
        <w:rPr>
          <w:rtl/>
        </w:rPr>
        <w:t xml:space="preserve"> لا</w:t>
      </w:r>
      <w:r w:rsidR="00A07D50">
        <w:rPr>
          <w:rtl/>
        </w:rPr>
        <w:t xml:space="preserve"> </w:t>
      </w:r>
      <w:r>
        <w:rPr>
          <w:rtl/>
        </w:rPr>
        <w:t>تبك ياأصبغ فانها والله الجنّة</w:t>
      </w:r>
      <w:r w:rsidR="00054F7A">
        <w:rPr>
          <w:rtl/>
        </w:rPr>
        <w:t>،</w:t>
      </w:r>
      <w:r>
        <w:rPr>
          <w:rtl/>
        </w:rPr>
        <w:t xml:space="preserve"> فقلت له</w:t>
      </w:r>
      <w:r w:rsidR="00054F7A">
        <w:rPr>
          <w:rtl/>
        </w:rPr>
        <w:t>:</w:t>
      </w:r>
      <w:r>
        <w:rPr>
          <w:rtl/>
        </w:rPr>
        <w:t xml:space="preserve"> جعلت فداك إن</w:t>
      </w:r>
      <w:r>
        <w:rPr>
          <w:rFonts w:hint="cs"/>
          <w:rtl/>
        </w:rPr>
        <w:t>ّ</w:t>
      </w:r>
      <w:r>
        <w:rPr>
          <w:rtl/>
        </w:rPr>
        <w:t xml:space="preserve">ي أعلم [ والله ] </w:t>
      </w:r>
      <w:r w:rsidRPr="00054F7A">
        <w:rPr>
          <w:rStyle w:val="libFootnotenumChar"/>
          <w:rtl/>
        </w:rPr>
        <w:t>(4)</w:t>
      </w:r>
      <w:r>
        <w:rPr>
          <w:rtl/>
        </w:rPr>
        <w:t xml:space="preserve"> إنك تصير</w:t>
      </w:r>
      <w:r w:rsidR="00A07D50">
        <w:rPr>
          <w:rtl/>
        </w:rPr>
        <w:t xml:space="preserve"> </w:t>
      </w:r>
      <w:r>
        <w:rPr>
          <w:rtl/>
        </w:rPr>
        <w:t xml:space="preserve">إلى الجنّة وأنا </w:t>
      </w:r>
      <w:r w:rsidRPr="00054F7A">
        <w:rPr>
          <w:rStyle w:val="libFootnotenumChar"/>
          <w:rtl/>
        </w:rPr>
        <w:t>(5)</w:t>
      </w:r>
      <w:r>
        <w:rPr>
          <w:rtl/>
        </w:rPr>
        <w:t xml:space="preserve"> أبكي لفقداني إياك ياأمير المؤمنين جعلت فداك حدّثني بحديث</w:t>
      </w:r>
      <w:r w:rsidR="00A07D50">
        <w:rPr>
          <w:rtl/>
        </w:rPr>
        <w:t xml:space="preserve"> </w:t>
      </w:r>
      <w:r>
        <w:rPr>
          <w:rtl/>
        </w:rPr>
        <w:t xml:space="preserve">سمعته من رسول الله </w:t>
      </w:r>
      <w:r w:rsidR="00054F7A" w:rsidRPr="00054F7A">
        <w:rPr>
          <w:rStyle w:val="libAlaemChar"/>
          <w:rFonts w:hint="cs"/>
          <w:rtl/>
        </w:rPr>
        <w:t>صلى‌الله‌عليه‌وآله‌وسلم</w:t>
      </w:r>
      <w:r>
        <w:rPr>
          <w:rtl/>
        </w:rPr>
        <w:t xml:space="preserve"> فاني أراني لا أسمع منك حديثا</w:t>
      </w:r>
      <w:r>
        <w:rPr>
          <w:rFonts w:hint="cs"/>
          <w:rtl/>
        </w:rPr>
        <w:t>ً</w:t>
      </w:r>
      <w:r>
        <w:rPr>
          <w:rtl/>
        </w:rPr>
        <w:t xml:space="preserve"> بعد يومي هذا أبدا</w:t>
      </w:r>
      <w:r>
        <w:rPr>
          <w:rFonts w:hint="cs"/>
          <w:rtl/>
        </w:rPr>
        <w:t>ً</w:t>
      </w:r>
      <w:r>
        <w:rPr>
          <w:rtl/>
        </w:rPr>
        <w:t>.</w:t>
      </w:r>
    </w:p>
    <w:p w:rsidR="00A07D50" w:rsidRDefault="0077176E" w:rsidP="00A07D50">
      <w:pPr>
        <w:pStyle w:val="libNormal"/>
        <w:rPr>
          <w:rtl/>
        </w:rPr>
      </w:pPr>
      <w:r>
        <w:rPr>
          <w:rtl/>
        </w:rPr>
        <w:t>فقال</w:t>
      </w:r>
      <w:r w:rsidR="00054F7A">
        <w:rPr>
          <w:rtl/>
        </w:rPr>
        <w:t>:</w:t>
      </w:r>
      <w:r>
        <w:rPr>
          <w:rtl/>
        </w:rPr>
        <w:t xml:space="preserve"> نعم ياأصبغ</w:t>
      </w:r>
      <w:r w:rsidR="00054F7A">
        <w:rPr>
          <w:rtl/>
        </w:rPr>
        <w:t>،</w:t>
      </w:r>
      <w:r>
        <w:rPr>
          <w:rtl/>
        </w:rPr>
        <w:t xml:space="preserve"> دعاني رسول الله </w:t>
      </w:r>
      <w:r w:rsidR="00054F7A" w:rsidRPr="00054F7A">
        <w:rPr>
          <w:rStyle w:val="libAlaemChar"/>
          <w:rFonts w:hint="cs"/>
          <w:rtl/>
        </w:rPr>
        <w:t>صلى‌الله‌عليه‌وآله‌وسلم</w:t>
      </w:r>
      <w:r>
        <w:rPr>
          <w:rtl/>
        </w:rPr>
        <w:t xml:space="preserve"> يوما</w:t>
      </w:r>
      <w:r>
        <w:rPr>
          <w:rFonts w:hint="cs"/>
          <w:rtl/>
        </w:rPr>
        <w:t>ً</w:t>
      </w:r>
      <w:r>
        <w:rPr>
          <w:rtl/>
        </w:rPr>
        <w:t xml:space="preserve"> فقال لي</w:t>
      </w:r>
      <w:r w:rsidR="00054F7A">
        <w:rPr>
          <w:rtl/>
        </w:rPr>
        <w:t>:</w:t>
      </w:r>
      <w:r>
        <w:rPr>
          <w:rtl/>
        </w:rPr>
        <w:t xml:space="preserve"> ياعليّ انطلق حتّى</w:t>
      </w:r>
      <w:r w:rsidR="00A07D50">
        <w:rPr>
          <w:rtl/>
        </w:rPr>
        <w:t xml:space="preserve"> </w:t>
      </w:r>
      <w:r>
        <w:rPr>
          <w:rtl/>
        </w:rPr>
        <w:t>تأتي مسجدي ثم تصعد منبري</w:t>
      </w:r>
      <w:r w:rsidR="00054F7A">
        <w:rPr>
          <w:rtl/>
        </w:rPr>
        <w:t>،</w:t>
      </w:r>
      <w:r>
        <w:rPr>
          <w:rtl/>
        </w:rPr>
        <w:t xml:space="preserve"> ثم تدعو النّاس إليك فتحمد الله [ تعالى ] </w:t>
      </w:r>
      <w:r w:rsidRPr="00054F7A">
        <w:rPr>
          <w:rStyle w:val="libFootnotenumChar"/>
          <w:rtl/>
        </w:rPr>
        <w:t>(6)</w:t>
      </w:r>
      <w:r>
        <w:rPr>
          <w:rtl/>
        </w:rPr>
        <w:t xml:space="preserve"> وتثني</w:t>
      </w:r>
      <w:r w:rsidR="00A07D50">
        <w:rPr>
          <w:rtl/>
        </w:rPr>
        <w:t xml:space="preserve"> </w:t>
      </w:r>
      <w:r>
        <w:rPr>
          <w:rtl/>
        </w:rPr>
        <w:t>عليه وتصلي عليّ صلاة كثيرة وتقول</w:t>
      </w:r>
      <w:r w:rsidR="00054F7A">
        <w:rPr>
          <w:rtl/>
        </w:rPr>
        <w:t>:</w:t>
      </w:r>
      <w:r>
        <w:rPr>
          <w:rtl/>
        </w:rPr>
        <w:t xml:space="preserve"> أي</w:t>
      </w:r>
      <w:r>
        <w:rPr>
          <w:rFonts w:hint="cs"/>
          <w:rtl/>
        </w:rPr>
        <w:t>ّ</w:t>
      </w:r>
      <w:r>
        <w:rPr>
          <w:rtl/>
        </w:rPr>
        <w:t>ها الناس إن</w:t>
      </w:r>
      <w:r>
        <w:rPr>
          <w:rFonts w:hint="cs"/>
          <w:rtl/>
        </w:rPr>
        <w:t>ّ</w:t>
      </w:r>
      <w:r>
        <w:rPr>
          <w:rtl/>
        </w:rPr>
        <w:t>ي رسول رسول الله إليكم</w:t>
      </w:r>
      <w:r w:rsidR="00054F7A">
        <w:rPr>
          <w:rtl/>
        </w:rPr>
        <w:t>،</w:t>
      </w:r>
      <w:r w:rsidR="00A07D50">
        <w:rPr>
          <w:rtl/>
        </w:rPr>
        <w:t xml:space="preserve"> </w:t>
      </w:r>
    </w:p>
    <w:p w:rsidR="0077176E" w:rsidRPr="00CB0DE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الامالي</w:t>
            </w:r>
            <w:r w:rsidR="00054F7A">
              <w:rPr>
                <w:rtl/>
              </w:rPr>
              <w:t>:</w:t>
            </w:r>
            <w:r>
              <w:rPr>
                <w:rtl/>
              </w:rPr>
              <w:t xml:space="preserve"> سلمان.</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فسمعنا.</w:t>
            </w:r>
          </w:p>
        </w:tc>
        <w:tc>
          <w:tcPr>
            <w:tcW w:w="2500" w:type="pct"/>
          </w:tcPr>
          <w:p w:rsidR="0077176E" w:rsidRDefault="0077176E" w:rsidP="00054F7A">
            <w:pPr>
              <w:pStyle w:val="libFootnote0"/>
              <w:rPr>
                <w:rtl/>
              </w:rPr>
            </w:pPr>
            <w:r>
              <w:rPr>
                <w:rtl/>
              </w:rPr>
              <w:t>(4)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الأمالي</w:t>
            </w:r>
            <w:r w:rsidR="00054F7A">
              <w:rPr>
                <w:rtl/>
              </w:rPr>
              <w:t>:</w:t>
            </w:r>
            <w:r>
              <w:rPr>
                <w:rtl/>
              </w:rPr>
              <w:t xml:space="preserve"> ان</w:t>
            </w:r>
            <w:r>
              <w:rPr>
                <w:rFonts w:hint="cs"/>
                <w:rtl/>
              </w:rPr>
              <w:t>ّ</w:t>
            </w:r>
            <w:r>
              <w:rPr>
                <w:rtl/>
              </w:rPr>
              <w:t>ه.</w:t>
            </w:r>
          </w:p>
        </w:tc>
        <w:tc>
          <w:tcPr>
            <w:tcW w:w="2500" w:type="pct"/>
          </w:tcPr>
          <w:p w:rsidR="0077176E" w:rsidRDefault="0077176E" w:rsidP="00054F7A">
            <w:pPr>
              <w:pStyle w:val="libFootnote0"/>
              <w:rPr>
                <w:rtl/>
              </w:rPr>
            </w:pPr>
            <w:r>
              <w:rPr>
                <w:rtl/>
              </w:rPr>
              <w:t>(6) من الأمالي.</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وهو يقول [ لكم ]</w:t>
      </w:r>
      <w:r w:rsidR="00054F7A">
        <w:rPr>
          <w:rtl/>
        </w:rPr>
        <w:t>:</w:t>
      </w:r>
      <w:r>
        <w:rPr>
          <w:rtl/>
        </w:rPr>
        <w:t xml:space="preserve"> ان لعنة الله ولعنة ملائكته المقربين وأنبيائه المرسلين ولعنتي على</w:t>
      </w:r>
      <w:r w:rsidR="00A07D50">
        <w:rPr>
          <w:rtl/>
        </w:rPr>
        <w:t xml:space="preserve"> </w:t>
      </w:r>
      <w:r>
        <w:rPr>
          <w:rtl/>
        </w:rPr>
        <w:t>من انتمى إلى غير أبيه أو اد</w:t>
      </w:r>
      <w:r>
        <w:rPr>
          <w:rFonts w:hint="cs"/>
          <w:rtl/>
        </w:rPr>
        <w:t>ّ</w:t>
      </w:r>
      <w:r>
        <w:rPr>
          <w:rtl/>
        </w:rPr>
        <w:t>عى إلى غير مواليه</w:t>
      </w:r>
      <w:r w:rsidR="00054F7A">
        <w:rPr>
          <w:rtl/>
        </w:rPr>
        <w:t>،</w:t>
      </w:r>
      <w:r>
        <w:rPr>
          <w:rtl/>
        </w:rPr>
        <w:t xml:space="preserve"> أو ظلم أجيرا</w:t>
      </w:r>
      <w:r>
        <w:rPr>
          <w:rFonts w:hint="cs"/>
          <w:rtl/>
        </w:rPr>
        <w:t>ً</w:t>
      </w:r>
      <w:r>
        <w:rPr>
          <w:rtl/>
        </w:rPr>
        <w:t xml:space="preserve"> أجره.</w:t>
      </w:r>
    </w:p>
    <w:p w:rsidR="0077176E" w:rsidRDefault="0077176E" w:rsidP="000605B2">
      <w:pPr>
        <w:pStyle w:val="libNormal"/>
        <w:rPr>
          <w:rtl/>
        </w:rPr>
      </w:pPr>
      <w:r>
        <w:rPr>
          <w:rtl/>
        </w:rPr>
        <w:t xml:space="preserve">فأتيت مسجده </w:t>
      </w:r>
      <w:r w:rsidRPr="00054F7A">
        <w:rPr>
          <w:rStyle w:val="libFootnotenumChar"/>
          <w:rtl/>
        </w:rPr>
        <w:t>(1)</w:t>
      </w:r>
      <w:r>
        <w:rPr>
          <w:rtl/>
        </w:rPr>
        <w:t xml:space="preserve"> وصعدت منبره فلمّا رأتني قريش وكانوا في المسجد أقبلوا</w:t>
      </w:r>
      <w:r w:rsidR="00A07D50">
        <w:rPr>
          <w:rtl/>
        </w:rPr>
        <w:t xml:space="preserve"> </w:t>
      </w:r>
      <w:r>
        <w:rPr>
          <w:rtl/>
        </w:rPr>
        <w:t xml:space="preserve">نحوي فحمدت الله وأثنيت عليه وصليت على رسول الله </w:t>
      </w:r>
      <w:r w:rsidR="00054F7A" w:rsidRPr="00054F7A">
        <w:rPr>
          <w:rStyle w:val="libAlaemChar"/>
          <w:rFonts w:hint="cs"/>
          <w:rtl/>
        </w:rPr>
        <w:t>صلى‌الله‌عليه‌وآله‌وسلم</w:t>
      </w:r>
      <w:r>
        <w:rPr>
          <w:rtl/>
        </w:rPr>
        <w:t xml:space="preserve"> صلاة كثيرة ثم</w:t>
      </w:r>
      <w:r w:rsidR="00A07D50">
        <w:rPr>
          <w:rtl/>
        </w:rPr>
        <w:t xml:space="preserve"> </w:t>
      </w:r>
      <w:r>
        <w:rPr>
          <w:rtl/>
        </w:rPr>
        <w:t>قلت</w:t>
      </w:r>
      <w:r w:rsidR="00054F7A">
        <w:rPr>
          <w:rtl/>
        </w:rPr>
        <w:t>:</w:t>
      </w:r>
      <w:r>
        <w:rPr>
          <w:rtl/>
        </w:rPr>
        <w:t xml:space="preserve"> أي</w:t>
      </w:r>
      <w:r>
        <w:rPr>
          <w:rFonts w:hint="cs"/>
          <w:rtl/>
        </w:rPr>
        <w:t>ّ</w:t>
      </w:r>
      <w:r>
        <w:rPr>
          <w:rtl/>
        </w:rPr>
        <w:t>ها الناس إني رسول رسول الله إليكم وهو يقول لكم ألا لعنة الله ولعنة</w:t>
      </w:r>
      <w:r w:rsidR="00A07D50">
        <w:rPr>
          <w:rtl/>
        </w:rPr>
        <w:t xml:space="preserve"> </w:t>
      </w:r>
      <w:r>
        <w:rPr>
          <w:rtl/>
        </w:rPr>
        <w:t>ملائكته المقربين وأنبيائه المرسلين ولعنتي على من انتمى إلى غير أبيه أو إدعى</w:t>
      </w:r>
      <w:r w:rsidR="00A07D50">
        <w:rPr>
          <w:rtl/>
        </w:rPr>
        <w:t xml:space="preserve"> </w:t>
      </w:r>
      <w:r>
        <w:rPr>
          <w:rtl/>
        </w:rPr>
        <w:t>إلى غير مواليه أو ظلم أجيرا</w:t>
      </w:r>
      <w:r>
        <w:rPr>
          <w:rFonts w:hint="cs"/>
          <w:rtl/>
        </w:rPr>
        <w:t>ً</w:t>
      </w:r>
      <w:r>
        <w:rPr>
          <w:rtl/>
        </w:rPr>
        <w:t xml:space="preserve"> أجره.</w:t>
      </w:r>
    </w:p>
    <w:p w:rsidR="0077176E" w:rsidRDefault="0077176E" w:rsidP="000605B2">
      <w:pPr>
        <w:pStyle w:val="libNormal"/>
        <w:rPr>
          <w:rtl/>
        </w:rPr>
      </w:pPr>
      <w:r>
        <w:rPr>
          <w:rtl/>
        </w:rPr>
        <w:t>قال</w:t>
      </w:r>
      <w:r w:rsidR="00054F7A">
        <w:rPr>
          <w:rtl/>
        </w:rPr>
        <w:t>:</w:t>
      </w:r>
      <w:r>
        <w:rPr>
          <w:rtl/>
        </w:rPr>
        <w:t xml:space="preserve"> فلم يتكل</w:t>
      </w:r>
      <w:r>
        <w:rPr>
          <w:rFonts w:hint="cs"/>
          <w:rtl/>
        </w:rPr>
        <w:t>ّ</w:t>
      </w:r>
      <w:r>
        <w:rPr>
          <w:rtl/>
        </w:rPr>
        <w:t>م أحد من القوم إلاّ عمر بن الخطاب فانه قال</w:t>
      </w:r>
      <w:r w:rsidR="00054F7A">
        <w:rPr>
          <w:rtl/>
        </w:rPr>
        <w:t>:</w:t>
      </w:r>
      <w:r>
        <w:rPr>
          <w:rtl/>
        </w:rPr>
        <w:t xml:space="preserve"> قد أبلغت ياأبا</w:t>
      </w:r>
      <w:r w:rsidR="00A07D50">
        <w:rPr>
          <w:rtl/>
        </w:rPr>
        <w:t xml:space="preserve"> </w:t>
      </w:r>
      <w:r>
        <w:rPr>
          <w:rtl/>
        </w:rPr>
        <w:t>الحسن ولكنك جئت بكلام غير مفس</w:t>
      </w:r>
      <w:r>
        <w:rPr>
          <w:rFonts w:hint="cs"/>
          <w:rtl/>
        </w:rPr>
        <w:t>ّ</w:t>
      </w:r>
      <w:r>
        <w:rPr>
          <w:rtl/>
        </w:rPr>
        <w:t>ر</w:t>
      </w:r>
      <w:r w:rsidR="00054F7A">
        <w:rPr>
          <w:rtl/>
        </w:rPr>
        <w:t>،</w:t>
      </w:r>
      <w:r>
        <w:rPr>
          <w:rtl/>
        </w:rPr>
        <w:t xml:space="preserve"> فقلت</w:t>
      </w:r>
      <w:r w:rsidR="00054F7A">
        <w:rPr>
          <w:rtl/>
        </w:rPr>
        <w:t>:</w:t>
      </w:r>
      <w:r>
        <w:rPr>
          <w:rtl/>
        </w:rPr>
        <w:t xml:space="preserve"> إبلغ ذلك رسول الله </w:t>
      </w:r>
      <w:r w:rsidR="00054F7A" w:rsidRPr="00054F7A">
        <w:rPr>
          <w:rStyle w:val="libAlaemChar"/>
          <w:rFonts w:hint="cs"/>
          <w:rtl/>
        </w:rPr>
        <w:t>صلى‌الله‌عليه‌وآله‌وسلم</w:t>
      </w:r>
      <w:r w:rsidR="00054F7A">
        <w:rPr>
          <w:rtl/>
        </w:rPr>
        <w:t>،</w:t>
      </w:r>
      <w:r>
        <w:rPr>
          <w:rtl/>
        </w:rPr>
        <w:t xml:space="preserve"> فرجعت</w:t>
      </w:r>
      <w:r w:rsidR="00A07D50">
        <w:rPr>
          <w:rtl/>
        </w:rPr>
        <w:t xml:space="preserve"> </w:t>
      </w:r>
      <w:r>
        <w:rPr>
          <w:rtl/>
        </w:rPr>
        <w:t>إلى النبي فأخبرته الخبر فقال</w:t>
      </w:r>
      <w:r w:rsidR="00054F7A">
        <w:rPr>
          <w:rtl/>
        </w:rPr>
        <w:t>:</w:t>
      </w:r>
      <w:r>
        <w:rPr>
          <w:rtl/>
        </w:rPr>
        <w:t xml:space="preserve"> إرجع إلى مسجدي حتى تصعد منبري فاحمد الله</w:t>
      </w:r>
      <w:r w:rsidR="00A07D50">
        <w:rPr>
          <w:rtl/>
        </w:rPr>
        <w:t xml:space="preserve"> </w:t>
      </w:r>
      <w:r>
        <w:rPr>
          <w:rtl/>
        </w:rPr>
        <w:t>واثني عليه وصل عليّ ثم قل</w:t>
      </w:r>
      <w:r w:rsidR="00054F7A">
        <w:rPr>
          <w:rtl/>
        </w:rPr>
        <w:t>:</w:t>
      </w:r>
      <w:r>
        <w:rPr>
          <w:rtl/>
        </w:rPr>
        <w:t xml:space="preserve"> [ يا ] </w:t>
      </w:r>
      <w:r w:rsidRPr="00054F7A">
        <w:rPr>
          <w:rStyle w:val="libFootnotenumChar"/>
          <w:rtl/>
        </w:rPr>
        <w:t>(2)</w:t>
      </w:r>
      <w:r>
        <w:rPr>
          <w:rtl/>
        </w:rPr>
        <w:t xml:space="preserve"> أي</w:t>
      </w:r>
      <w:r>
        <w:rPr>
          <w:rFonts w:hint="cs"/>
          <w:rtl/>
        </w:rPr>
        <w:t>ّ</w:t>
      </w:r>
      <w:r>
        <w:rPr>
          <w:rtl/>
        </w:rPr>
        <w:t>ها النّاس ما كن</w:t>
      </w:r>
      <w:r>
        <w:rPr>
          <w:rFonts w:hint="cs"/>
          <w:rtl/>
        </w:rPr>
        <w:t>ّ</w:t>
      </w:r>
      <w:r>
        <w:rPr>
          <w:rtl/>
        </w:rPr>
        <w:t>ا لنجيئكم بش</w:t>
      </w:r>
      <w:r>
        <w:rPr>
          <w:rFonts w:hint="cs"/>
          <w:rtl/>
        </w:rPr>
        <w:t>يءٍ</w:t>
      </w:r>
      <w:r>
        <w:rPr>
          <w:rtl/>
        </w:rPr>
        <w:t xml:space="preserve"> إلا</w:t>
      </w:r>
      <w:r>
        <w:rPr>
          <w:rFonts w:hint="cs"/>
          <w:rtl/>
        </w:rPr>
        <w:t>ّ</w:t>
      </w:r>
      <w:r>
        <w:rPr>
          <w:rtl/>
        </w:rPr>
        <w:t xml:space="preserve"> وعندنا</w:t>
      </w:r>
      <w:r w:rsidR="00A07D50">
        <w:rPr>
          <w:rtl/>
        </w:rPr>
        <w:t xml:space="preserve"> </w:t>
      </w:r>
      <w:r>
        <w:rPr>
          <w:rtl/>
        </w:rPr>
        <w:t xml:space="preserve">تأويله وتفسيره، ألا واني [ أنا ] </w:t>
      </w:r>
      <w:r w:rsidRPr="00054F7A">
        <w:rPr>
          <w:rStyle w:val="libFootnotenumChar"/>
          <w:rtl/>
        </w:rPr>
        <w:t>(3)</w:t>
      </w:r>
      <w:r>
        <w:rPr>
          <w:rtl/>
        </w:rPr>
        <w:t xml:space="preserve"> أبوكم</w:t>
      </w:r>
      <w:r w:rsidR="00054F7A">
        <w:rPr>
          <w:rtl/>
        </w:rPr>
        <w:t>،</w:t>
      </w:r>
      <w:r>
        <w:rPr>
          <w:rtl/>
        </w:rPr>
        <w:t xml:space="preserve"> ألا واني [ انا ] </w:t>
      </w:r>
      <w:r w:rsidRPr="00054F7A">
        <w:rPr>
          <w:rStyle w:val="libFootnotenumChar"/>
          <w:rtl/>
        </w:rPr>
        <w:t>(4)</w:t>
      </w:r>
      <w:r>
        <w:rPr>
          <w:rtl/>
        </w:rPr>
        <w:t xml:space="preserve"> مولاكم</w:t>
      </w:r>
      <w:r w:rsidR="00054F7A">
        <w:rPr>
          <w:rtl/>
        </w:rPr>
        <w:t>،</w:t>
      </w:r>
      <w:r>
        <w:rPr>
          <w:rtl/>
        </w:rPr>
        <w:t xml:space="preserve"> ألا وأني [ أنا ] </w:t>
      </w:r>
      <w:r w:rsidRPr="00054F7A">
        <w:rPr>
          <w:rStyle w:val="libFootnotenumChar"/>
          <w:rtl/>
        </w:rPr>
        <w:t>(5)</w:t>
      </w:r>
      <w:r w:rsidR="00A07D50">
        <w:rPr>
          <w:rtl/>
        </w:rPr>
        <w:t xml:space="preserve"> </w:t>
      </w:r>
      <w:r>
        <w:rPr>
          <w:rtl/>
        </w:rPr>
        <w:t xml:space="preserve">أجيركم » </w:t>
      </w:r>
      <w:r w:rsidRPr="00054F7A">
        <w:rPr>
          <w:rStyle w:val="libFootnotenumChar"/>
          <w:rtl/>
        </w:rPr>
        <w:t>(6)</w:t>
      </w:r>
      <w:r>
        <w:rPr>
          <w:rtl/>
        </w:rPr>
        <w:t>.</w:t>
      </w:r>
    </w:p>
    <w:p w:rsidR="0077176E" w:rsidRDefault="0077176E" w:rsidP="000605B2">
      <w:pPr>
        <w:pStyle w:val="libNormal"/>
        <w:rPr>
          <w:rtl/>
        </w:rPr>
      </w:pPr>
      <w:bookmarkStart w:id="2664" w:name="_Toc252376756"/>
      <w:bookmarkStart w:id="2665" w:name="_Toc284326089"/>
      <w:bookmarkStart w:id="2666" w:name="_Toc284671715"/>
      <w:bookmarkStart w:id="2667" w:name="_Toc286745481"/>
      <w:bookmarkStart w:id="2668" w:name="_Toc297573858"/>
      <w:r w:rsidRPr="00054F7A">
        <w:rPr>
          <w:rStyle w:val="libBold2Char"/>
          <w:rtl/>
        </w:rPr>
        <w:t>16</w:t>
      </w:r>
      <w:bookmarkEnd w:id="2664"/>
      <w:bookmarkEnd w:id="2665"/>
      <w:bookmarkEnd w:id="2666"/>
      <w:bookmarkEnd w:id="2667"/>
      <w:bookmarkEnd w:id="2668"/>
      <w:r w:rsidR="00054F7A" w:rsidRPr="00054F7A">
        <w:rPr>
          <w:rStyle w:val="libBold2Char"/>
          <w:rFonts w:hint="cs"/>
          <w:rtl/>
        </w:rPr>
        <w:t xml:space="preserve"> - </w:t>
      </w:r>
      <w:r>
        <w:rPr>
          <w:rtl/>
        </w:rPr>
        <w:t>قال</w:t>
      </w:r>
      <w:r w:rsidR="00054F7A">
        <w:rPr>
          <w:rtl/>
        </w:rPr>
        <w:t>:</w:t>
      </w:r>
      <w:r>
        <w:rPr>
          <w:rtl/>
        </w:rPr>
        <w:t xml:space="preserve"> حدّثنا إبراهيم بن عبدالحميد</w:t>
      </w:r>
      <w:r w:rsidR="00054F7A">
        <w:rPr>
          <w:rtl/>
        </w:rPr>
        <w:t>،</w:t>
      </w:r>
      <w:r>
        <w:rPr>
          <w:rtl/>
        </w:rPr>
        <w:t xml:space="preserve"> عن زيد بن ا</w:t>
      </w:r>
      <w:r>
        <w:rPr>
          <w:rFonts w:hint="cs"/>
          <w:rtl/>
        </w:rPr>
        <w:t>ُ</w:t>
      </w:r>
      <w:r>
        <w:rPr>
          <w:rtl/>
        </w:rPr>
        <w:t>سامة الشحام</w:t>
      </w:r>
      <w:r w:rsidR="00054F7A">
        <w:rPr>
          <w:rtl/>
        </w:rPr>
        <w:t>،</w:t>
      </w:r>
      <w:r>
        <w:rPr>
          <w:rtl/>
        </w:rPr>
        <w:t xml:space="preserve"> عن أبي</w:t>
      </w:r>
      <w:r w:rsidR="00A07D50">
        <w:rPr>
          <w:rtl/>
        </w:rPr>
        <w:t xml:space="preserve"> </w:t>
      </w:r>
      <w:r>
        <w:rPr>
          <w:rtl/>
        </w:rPr>
        <w:t xml:space="preserve">عبدالله جعفر بن محمّد </w:t>
      </w:r>
      <w:r w:rsidR="00054F7A" w:rsidRPr="00054F7A">
        <w:rPr>
          <w:rStyle w:val="libAlaemChar"/>
          <w:rFonts w:hint="cs"/>
          <w:rtl/>
        </w:rPr>
        <w:t>عليهما‌السلام</w:t>
      </w:r>
      <w:r>
        <w:rPr>
          <w:rtl/>
        </w:rPr>
        <w:t xml:space="preserve"> </w:t>
      </w:r>
      <w:r>
        <w:rPr>
          <w:rFonts w:hint="cs"/>
          <w:rtl/>
        </w:rPr>
        <w:t>ا</w:t>
      </w:r>
      <w:r>
        <w:rPr>
          <w:rtl/>
        </w:rPr>
        <w:t>نّه قال</w:t>
      </w:r>
      <w:r w:rsidR="00054F7A">
        <w:rPr>
          <w:rtl/>
        </w:rPr>
        <w:t>:</w:t>
      </w:r>
    </w:p>
    <w:p w:rsidR="0077176E" w:rsidRDefault="0077176E" w:rsidP="000605B2">
      <w:pPr>
        <w:pStyle w:val="libNormal"/>
        <w:rPr>
          <w:rtl/>
        </w:rPr>
      </w:pPr>
      <w:r>
        <w:rPr>
          <w:rtl/>
        </w:rPr>
        <w:t>« انكم لن تنالوا ولايتنا إلا</w:t>
      </w:r>
      <w:r>
        <w:rPr>
          <w:rFonts w:hint="cs"/>
          <w:rtl/>
        </w:rPr>
        <w:t>ّ</w:t>
      </w:r>
      <w:r>
        <w:rPr>
          <w:rtl/>
        </w:rPr>
        <w:t xml:space="preserve"> بالورع والإجتهاد وصدق الحديث وأداء الأمانة</w:t>
      </w:r>
      <w:r w:rsidR="00A07D50">
        <w:rPr>
          <w:rtl/>
        </w:rPr>
        <w:t xml:space="preserve"> </w:t>
      </w:r>
      <w:r>
        <w:rPr>
          <w:rtl/>
        </w:rPr>
        <w:t>وحسن الجوار وحسن الخلق والوفاء بالعهد وصلة الرحم</w:t>
      </w:r>
      <w:r w:rsidR="00054F7A">
        <w:rPr>
          <w:rtl/>
        </w:rPr>
        <w:t>،</w:t>
      </w:r>
      <w:r>
        <w:rPr>
          <w:rtl/>
        </w:rPr>
        <w:t xml:space="preserve"> وأعينونا بطول</w:t>
      </w:r>
      <w:r w:rsidR="00A07D50">
        <w:rPr>
          <w:rtl/>
        </w:rPr>
        <w:t xml:space="preserve"> </w:t>
      </w:r>
      <w:r>
        <w:rPr>
          <w:rtl/>
        </w:rPr>
        <w:t>السجود</w:t>
      </w:r>
      <w:r w:rsidR="00054F7A">
        <w:rPr>
          <w:rtl/>
        </w:rPr>
        <w:t>،</w:t>
      </w:r>
      <w:r>
        <w:rPr>
          <w:rtl/>
        </w:rPr>
        <w:t xml:space="preserve"> ولو ان قاتل علي </w:t>
      </w:r>
      <w:r w:rsidR="00054F7A" w:rsidRPr="00054F7A">
        <w:rPr>
          <w:rStyle w:val="libAlaemChar"/>
          <w:rFonts w:hint="cs"/>
          <w:rtl/>
        </w:rPr>
        <w:t>عليه‌السلام</w:t>
      </w:r>
      <w:r>
        <w:rPr>
          <w:rtl/>
        </w:rPr>
        <w:t xml:space="preserve"> ائتمني على امانة لأديتها إليه ».</w:t>
      </w:r>
    </w:p>
    <w:p w:rsidR="00A07D50" w:rsidRDefault="0077176E" w:rsidP="000605B2">
      <w:pPr>
        <w:pStyle w:val="libNormal"/>
        <w:rPr>
          <w:rtl/>
        </w:rPr>
      </w:pPr>
      <w:bookmarkStart w:id="2669" w:name="_Toc252376757"/>
      <w:bookmarkStart w:id="2670" w:name="_Toc284326090"/>
      <w:bookmarkStart w:id="2671" w:name="_Toc284671716"/>
      <w:bookmarkStart w:id="2672" w:name="_Toc286745482"/>
      <w:bookmarkStart w:id="2673" w:name="_Toc297573859"/>
      <w:r w:rsidRPr="00054F7A">
        <w:rPr>
          <w:rStyle w:val="libBold2Char"/>
          <w:rtl/>
        </w:rPr>
        <w:t>17</w:t>
      </w:r>
      <w:bookmarkEnd w:id="2669"/>
      <w:bookmarkEnd w:id="2670"/>
      <w:bookmarkEnd w:id="2671"/>
      <w:bookmarkEnd w:id="2672"/>
      <w:bookmarkEnd w:id="2673"/>
      <w:r w:rsidR="00054F7A" w:rsidRPr="00054F7A">
        <w:rPr>
          <w:rStyle w:val="libBold2Char"/>
          <w:rFonts w:hint="cs"/>
          <w:rtl/>
        </w:rPr>
        <w:t xml:space="preserve"> - </w:t>
      </w:r>
      <w:r>
        <w:rPr>
          <w:rtl/>
        </w:rPr>
        <w:t>عن جابر عن أبي عبدالله في قوله جل</w:t>
      </w:r>
      <w:r>
        <w:rPr>
          <w:rFonts w:hint="cs"/>
          <w:rtl/>
        </w:rPr>
        <w:t>ّ</w:t>
      </w:r>
      <w:r>
        <w:rPr>
          <w:rtl/>
        </w:rPr>
        <w:t xml:space="preserve"> جلاله </w:t>
      </w:r>
      <w:r w:rsidRPr="00054F7A">
        <w:rPr>
          <w:rStyle w:val="libAlaemChar"/>
          <w:rtl/>
        </w:rPr>
        <w:t>(</w:t>
      </w:r>
      <w:r w:rsidRPr="00EE4862">
        <w:rPr>
          <w:rFonts w:hint="cs"/>
          <w:rtl/>
        </w:rPr>
        <w:t xml:space="preserve"> </w:t>
      </w:r>
      <w:r w:rsidRPr="00054F7A">
        <w:rPr>
          <w:rStyle w:val="libAieChar"/>
          <w:rFonts w:hint="cs"/>
          <w:rtl/>
        </w:rPr>
        <w:t>وَبَشِّرِ الَّذِينَ آمَنُوا أَنَّ لَهُمْ قَدَمَ صِدْقٍ عِندَ رَبِّهِمْ</w:t>
      </w:r>
      <w:r w:rsidRPr="00EE4862">
        <w:rPr>
          <w:rtl/>
        </w:rPr>
        <w:t xml:space="preserve"> </w:t>
      </w:r>
      <w:r w:rsidRPr="00054F7A">
        <w:rPr>
          <w:rStyle w:val="libAlaemChar"/>
          <w:rtl/>
        </w:rPr>
        <w:t>)</w:t>
      </w:r>
      <w:r>
        <w:rPr>
          <w:rtl/>
        </w:rPr>
        <w:t xml:space="preserve"> </w:t>
      </w:r>
      <w:r w:rsidRPr="00054F7A">
        <w:rPr>
          <w:rStyle w:val="libFootnotenumChar"/>
          <w:rtl/>
        </w:rPr>
        <w:t>(7)</w:t>
      </w:r>
      <w:r w:rsidR="00054F7A">
        <w:rPr>
          <w:rtl/>
        </w:rPr>
        <w:t>،</w:t>
      </w:r>
      <w:r>
        <w:rPr>
          <w:rtl/>
        </w:rPr>
        <w:t xml:space="preserve"> قال</w:t>
      </w:r>
      <w:r w:rsidR="00054F7A">
        <w:rPr>
          <w:rtl/>
        </w:rPr>
        <w:t>:</w:t>
      </w:r>
      <w:r>
        <w:rPr>
          <w:rtl/>
        </w:rPr>
        <w:t xml:space="preserve"> </w:t>
      </w:r>
      <w:r>
        <w:rPr>
          <w:rFonts w:hint="cs"/>
          <w:rtl/>
        </w:rPr>
        <w:t>«</w:t>
      </w:r>
      <w:r>
        <w:rPr>
          <w:rtl/>
        </w:rPr>
        <w:t xml:space="preserve"> ولاية علي بن أبي طالب </w:t>
      </w:r>
      <w:r w:rsidR="00054F7A" w:rsidRPr="00054F7A">
        <w:rPr>
          <w:rStyle w:val="libAlaemChar"/>
          <w:rFonts w:hint="cs"/>
          <w:rtl/>
        </w:rPr>
        <w:t>عليه‌السلام</w:t>
      </w:r>
      <w:r>
        <w:rPr>
          <w:rtl/>
        </w:rPr>
        <w:t xml:space="preserve"> » </w:t>
      </w:r>
      <w:r w:rsidRPr="00054F7A">
        <w:rPr>
          <w:rStyle w:val="libFootnotenumChar"/>
          <w:rtl/>
        </w:rPr>
        <w:t>(8)</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w:t>
            </w:r>
            <w:r w:rsidR="00054F7A">
              <w:rPr>
                <w:rtl/>
              </w:rPr>
              <w:t xml:space="preserve"> - </w:t>
            </w:r>
            <w:r>
              <w:rPr>
                <w:rtl/>
              </w:rPr>
              <w:t>5)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(6) رواه الشيخ في أماليه 1</w:t>
            </w:r>
            <w:r w:rsidR="00054F7A">
              <w:rPr>
                <w:rtl/>
              </w:rPr>
              <w:t>:</w:t>
            </w:r>
            <w:r>
              <w:rPr>
                <w:rtl/>
              </w:rPr>
              <w:t xml:space="preserve"> 123.</w:t>
            </w:r>
          </w:p>
        </w:tc>
        <w:tc>
          <w:tcPr>
            <w:tcW w:w="2500" w:type="pct"/>
          </w:tcPr>
          <w:p w:rsidR="0077176E" w:rsidRDefault="0077176E" w:rsidP="00054F7A">
            <w:pPr>
              <w:pStyle w:val="libFootnote0"/>
              <w:rPr>
                <w:rtl/>
              </w:rPr>
            </w:pPr>
            <w:r>
              <w:rPr>
                <w:rtl/>
              </w:rPr>
              <w:t>(7) يونس</w:t>
            </w:r>
            <w:r w:rsidR="00054F7A">
              <w:rPr>
                <w:rtl/>
              </w:rPr>
              <w:t>:</w:t>
            </w:r>
            <w:r>
              <w:rPr>
                <w:rtl/>
              </w:rPr>
              <w:t xml:space="preserve"> 2.</w:t>
            </w:r>
          </w:p>
        </w:tc>
      </w:tr>
    </w:tbl>
    <w:p w:rsidR="0077176E" w:rsidRDefault="0077176E" w:rsidP="00054F7A">
      <w:pPr>
        <w:pStyle w:val="libFootnote0"/>
        <w:rPr>
          <w:rtl/>
        </w:rPr>
      </w:pPr>
      <w:r>
        <w:rPr>
          <w:rtl/>
        </w:rPr>
        <w:t>(8) رواه الكليني في الكافي 1</w:t>
      </w:r>
      <w:r w:rsidR="00054F7A">
        <w:rPr>
          <w:rtl/>
        </w:rPr>
        <w:t>:</w:t>
      </w:r>
      <w:r>
        <w:rPr>
          <w:rtl/>
        </w:rPr>
        <w:t xml:space="preserve"> 422</w:t>
      </w:r>
      <w:r w:rsidR="00054F7A">
        <w:rPr>
          <w:rtl/>
        </w:rPr>
        <w:t>،</w:t>
      </w:r>
      <w:r>
        <w:rPr>
          <w:rtl/>
        </w:rPr>
        <w:t xml:space="preserve"> عنه البحار 24</w:t>
      </w:r>
      <w:r w:rsidR="00054F7A">
        <w:rPr>
          <w:rtl/>
        </w:rPr>
        <w:t>:</w:t>
      </w:r>
      <w:r>
        <w:rPr>
          <w:rtl/>
        </w:rPr>
        <w:t xml:space="preserve"> 40 و 36</w:t>
      </w:r>
      <w:r w:rsidR="00054F7A">
        <w:rPr>
          <w:rtl/>
        </w:rPr>
        <w:t>:</w:t>
      </w:r>
      <w:r>
        <w:rPr>
          <w:rtl/>
        </w:rPr>
        <w:t xml:space="preserve"> 58</w:t>
      </w:r>
      <w:r w:rsidR="00054F7A">
        <w:rPr>
          <w:rtl/>
        </w:rPr>
        <w:t>،</w:t>
      </w:r>
      <w:r>
        <w:rPr>
          <w:rtl/>
        </w:rPr>
        <w:t xml:space="preserve"> وأخرجه في تأويل</w:t>
      </w:r>
      <w:r w:rsidR="00A07D50">
        <w:rPr>
          <w:rtl/>
        </w:rPr>
        <w:t xml:space="preserve"> </w:t>
      </w:r>
      <w:r>
        <w:rPr>
          <w:rtl/>
        </w:rPr>
        <w:t>الآيات 1</w:t>
      </w:r>
      <w:r w:rsidR="00054F7A">
        <w:rPr>
          <w:rtl/>
        </w:rPr>
        <w:t>:</w:t>
      </w:r>
      <w:r>
        <w:rPr>
          <w:rtl/>
        </w:rPr>
        <w:t xml:space="preserve"> 213.</w:t>
      </w:r>
    </w:p>
    <w:p w:rsidR="0077176E" w:rsidRDefault="0077176E" w:rsidP="0077176E">
      <w:pPr>
        <w:pStyle w:val="libNormal"/>
        <w:rPr>
          <w:rtl/>
        </w:rPr>
      </w:pPr>
      <w:r>
        <w:rPr>
          <w:rtl/>
        </w:rPr>
        <w:br w:type="page"/>
      </w:r>
    </w:p>
    <w:p w:rsidR="0077176E" w:rsidRDefault="0077176E" w:rsidP="000605B2">
      <w:pPr>
        <w:pStyle w:val="libNormal"/>
        <w:rPr>
          <w:rtl/>
        </w:rPr>
      </w:pPr>
      <w:bookmarkStart w:id="2674" w:name="_Toc252376758"/>
      <w:bookmarkStart w:id="2675" w:name="_Toc284326091"/>
      <w:bookmarkStart w:id="2676" w:name="_Toc284671717"/>
      <w:bookmarkStart w:id="2677" w:name="_Toc286745483"/>
      <w:bookmarkStart w:id="2678" w:name="_Toc297573860"/>
      <w:r w:rsidRPr="00054F7A">
        <w:rPr>
          <w:rStyle w:val="libBold2Char"/>
          <w:rtl/>
        </w:rPr>
        <w:lastRenderedPageBreak/>
        <w:t>18</w:t>
      </w:r>
      <w:bookmarkEnd w:id="2674"/>
      <w:bookmarkEnd w:id="2675"/>
      <w:bookmarkEnd w:id="2676"/>
      <w:bookmarkEnd w:id="2677"/>
      <w:bookmarkEnd w:id="2678"/>
      <w:r w:rsidR="00054F7A" w:rsidRPr="00054F7A">
        <w:rPr>
          <w:rStyle w:val="libBold2Char"/>
          <w:rFonts w:hint="cs"/>
          <w:rtl/>
        </w:rPr>
        <w:t xml:space="preserve"> - </w:t>
      </w:r>
      <w:r>
        <w:rPr>
          <w:rtl/>
        </w:rPr>
        <w:t>قال</w:t>
      </w:r>
      <w:r w:rsidR="00054F7A">
        <w:rPr>
          <w:rtl/>
        </w:rPr>
        <w:t>:</w:t>
      </w:r>
      <w:r>
        <w:rPr>
          <w:rtl/>
        </w:rPr>
        <w:t xml:space="preserve"> حدّثنا هارون بن إسحاق الهمداني</w:t>
      </w:r>
      <w:r w:rsidR="00054F7A">
        <w:rPr>
          <w:rtl/>
        </w:rPr>
        <w:t>،</w:t>
      </w:r>
      <w:r>
        <w:rPr>
          <w:rtl/>
        </w:rPr>
        <w:t xml:space="preserve"> قال</w:t>
      </w:r>
      <w:r w:rsidR="00054F7A">
        <w:rPr>
          <w:rtl/>
        </w:rPr>
        <w:t>:</w:t>
      </w:r>
      <w:r>
        <w:rPr>
          <w:rtl/>
        </w:rPr>
        <w:t xml:space="preserve"> حدّثنا عبده</w:t>
      </w:r>
      <w:r w:rsidR="00054F7A">
        <w:rPr>
          <w:rtl/>
        </w:rPr>
        <w:t>،</w:t>
      </w:r>
      <w:r>
        <w:rPr>
          <w:rtl/>
        </w:rPr>
        <w:t xml:space="preserve"> عن</w:t>
      </w:r>
      <w:r w:rsidR="00A07D50">
        <w:rPr>
          <w:rtl/>
        </w:rPr>
        <w:t xml:space="preserve"> </w:t>
      </w:r>
      <w:r>
        <w:rPr>
          <w:rtl/>
        </w:rPr>
        <w:t>عبدالملك بن أبي سليمان قال</w:t>
      </w:r>
      <w:r w:rsidR="00054F7A">
        <w:rPr>
          <w:rtl/>
        </w:rPr>
        <w:t>:</w:t>
      </w:r>
    </w:p>
    <w:p w:rsidR="0077176E" w:rsidRDefault="0077176E" w:rsidP="000605B2">
      <w:pPr>
        <w:pStyle w:val="libNormal"/>
        <w:rPr>
          <w:rtl/>
        </w:rPr>
      </w:pPr>
      <w:r>
        <w:rPr>
          <w:rtl/>
        </w:rPr>
        <w:t>« قلت لعطا</w:t>
      </w:r>
      <w:r w:rsidR="00054F7A">
        <w:rPr>
          <w:rtl/>
        </w:rPr>
        <w:t>:</w:t>
      </w:r>
      <w:r>
        <w:rPr>
          <w:rtl/>
        </w:rPr>
        <w:t xml:space="preserve"> أكان في أصحاب رسول الله أعلم بكتاب الله من علي</w:t>
      </w:r>
      <w:r w:rsidR="00054F7A">
        <w:rPr>
          <w:rFonts w:hint="cs"/>
          <w:rtl/>
        </w:rPr>
        <w:t>؟</w:t>
      </w:r>
      <w:r>
        <w:rPr>
          <w:rtl/>
        </w:rPr>
        <w:t xml:space="preserve"> قال</w:t>
      </w:r>
      <w:r w:rsidR="00054F7A">
        <w:rPr>
          <w:rtl/>
        </w:rPr>
        <w:t>:</w:t>
      </w:r>
      <w:r w:rsidR="00A07D50">
        <w:rPr>
          <w:rtl/>
        </w:rPr>
        <w:t xml:space="preserve"> </w:t>
      </w:r>
      <w:r>
        <w:rPr>
          <w:rtl/>
        </w:rPr>
        <w:t>لا والله ».</w:t>
      </w:r>
    </w:p>
    <w:p w:rsidR="0077176E" w:rsidRDefault="0077176E" w:rsidP="000605B2">
      <w:pPr>
        <w:pStyle w:val="libNormal"/>
        <w:rPr>
          <w:rtl/>
        </w:rPr>
      </w:pPr>
      <w:bookmarkStart w:id="2679" w:name="_Toc252376759"/>
      <w:bookmarkStart w:id="2680" w:name="_Toc284326092"/>
      <w:bookmarkStart w:id="2681" w:name="_Toc284671718"/>
      <w:bookmarkStart w:id="2682" w:name="_Toc286745484"/>
      <w:bookmarkStart w:id="2683" w:name="_Toc297573861"/>
      <w:r w:rsidRPr="00054F7A">
        <w:rPr>
          <w:rStyle w:val="libBold2Char"/>
          <w:rtl/>
        </w:rPr>
        <w:t>19</w:t>
      </w:r>
      <w:bookmarkEnd w:id="2679"/>
      <w:bookmarkEnd w:id="2680"/>
      <w:bookmarkEnd w:id="2681"/>
      <w:bookmarkEnd w:id="2682"/>
      <w:bookmarkEnd w:id="2683"/>
      <w:r w:rsidR="00054F7A" w:rsidRPr="00054F7A">
        <w:rPr>
          <w:rStyle w:val="libBold2Char"/>
          <w:rFonts w:hint="cs"/>
          <w:rtl/>
        </w:rPr>
        <w:t xml:space="preserve"> - </w:t>
      </w:r>
      <w:r>
        <w:rPr>
          <w:rtl/>
        </w:rPr>
        <w:t>قال</w:t>
      </w:r>
      <w:r w:rsidR="00054F7A">
        <w:rPr>
          <w:rtl/>
        </w:rPr>
        <w:t>:</w:t>
      </w:r>
      <w:r>
        <w:rPr>
          <w:rtl/>
        </w:rPr>
        <w:t xml:space="preserve"> حدّثنا أبو عبدالله جعفر بن عبدالله بن جعفر العلوي</w:t>
      </w:r>
      <w:r w:rsidR="00054F7A">
        <w:rPr>
          <w:rtl/>
        </w:rPr>
        <w:t>،</w:t>
      </w:r>
      <w:r>
        <w:rPr>
          <w:rtl/>
        </w:rPr>
        <w:t xml:space="preserve"> قال</w:t>
      </w:r>
      <w:r w:rsidR="00054F7A">
        <w:rPr>
          <w:rtl/>
        </w:rPr>
        <w:t>:</w:t>
      </w:r>
      <w:r>
        <w:rPr>
          <w:rtl/>
        </w:rPr>
        <w:t xml:space="preserve"> حدّثني</w:t>
      </w:r>
      <w:r w:rsidR="00A07D50">
        <w:rPr>
          <w:rtl/>
        </w:rPr>
        <w:t xml:space="preserve"> </w:t>
      </w:r>
      <w:r>
        <w:rPr>
          <w:rtl/>
        </w:rPr>
        <w:t xml:space="preserve">يحيى بن هاشم الغساني </w:t>
      </w:r>
      <w:r w:rsidRPr="00054F7A">
        <w:rPr>
          <w:rStyle w:val="libFootnotenumChar"/>
          <w:rtl/>
        </w:rPr>
        <w:t>(1)</w:t>
      </w:r>
      <w:r w:rsidR="00054F7A">
        <w:rPr>
          <w:rtl/>
        </w:rPr>
        <w:t>،</w:t>
      </w:r>
      <w:r>
        <w:rPr>
          <w:rtl/>
        </w:rPr>
        <w:t xml:space="preserve"> قال</w:t>
      </w:r>
      <w:r w:rsidR="00054F7A">
        <w:rPr>
          <w:rtl/>
        </w:rPr>
        <w:t>:</w:t>
      </w:r>
      <w:r>
        <w:rPr>
          <w:rtl/>
        </w:rPr>
        <w:t xml:space="preserve"> حدّثني محمّد بن مروان</w:t>
      </w:r>
      <w:r w:rsidR="00054F7A">
        <w:rPr>
          <w:rtl/>
        </w:rPr>
        <w:t>،</w:t>
      </w:r>
      <w:r>
        <w:rPr>
          <w:rtl/>
        </w:rPr>
        <w:t xml:space="preserve"> قال</w:t>
      </w:r>
      <w:r w:rsidR="00054F7A">
        <w:rPr>
          <w:rtl/>
        </w:rPr>
        <w:t>:</w:t>
      </w:r>
      <w:r>
        <w:rPr>
          <w:rtl/>
        </w:rPr>
        <w:t xml:space="preserve"> حدّثني جويبر بن</w:t>
      </w:r>
      <w:r w:rsidR="00A07D50">
        <w:rPr>
          <w:rtl/>
        </w:rPr>
        <w:t xml:space="preserve"> </w:t>
      </w:r>
      <w:r>
        <w:rPr>
          <w:rtl/>
        </w:rPr>
        <w:t xml:space="preserve">سعيد </w:t>
      </w:r>
      <w:r w:rsidRPr="00054F7A">
        <w:rPr>
          <w:rStyle w:val="libFootnotenumChar"/>
          <w:rtl/>
        </w:rPr>
        <w:t>(2)</w:t>
      </w:r>
      <w:r w:rsidR="00054F7A">
        <w:rPr>
          <w:rtl/>
        </w:rPr>
        <w:t>،</w:t>
      </w:r>
      <w:r>
        <w:rPr>
          <w:rtl/>
        </w:rPr>
        <w:t xml:space="preserve"> عن الضحاك بن مزاحم قال</w:t>
      </w:r>
      <w:r w:rsidR="00054F7A">
        <w:rPr>
          <w:rtl/>
        </w:rPr>
        <w:t>:</w:t>
      </w:r>
    </w:p>
    <w:p w:rsidR="0077176E" w:rsidRDefault="0077176E" w:rsidP="000605B2">
      <w:pPr>
        <w:pStyle w:val="libNormal"/>
        <w:rPr>
          <w:rtl/>
        </w:rPr>
      </w:pPr>
      <w:r>
        <w:rPr>
          <w:rtl/>
        </w:rPr>
        <w:t xml:space="preserve">« سمعت علي بن أبي طالب </w:t>
      </w:r>
      <w:r w:rsidR="00054F7A" w:rsidRPr="00054F7A">
        <w:rPr>
          <w:rStyle w:val="libAlaemChar"/>
          <w:rFonts w:hint="cs"/>
          <w:rtl/>
        </w:rPr>
        <w:t>عليه‌السلام</w:t>
      </w:r>
      <w:r>
        <w:rPr>
          <w:rtl/>
        </w:rPr>
        <w:t xml:space="preserve"> يقول</w:t>
      </w:r>
      <w:r w:rsidR="00054F7A">
        <w:rPr>
          <w:rtl/>
        </w:rPr>
        <w:t>:</w:t>
      </w:r>
      <w:r>
        <w:rPr>
          <w:rtl/>
        </w:rPr>
        <w:t xml:space="preserve"> أتاني أبو بكر وعمر فقالا</w:t>
      </w:r>
      <w:r w:rsidR="00054F7A">
        <w:rPr>
          <w:rtl/>
        </w:rPr>
        <w:t>:</w:t>
      </w:r>
      <w:r>
        <w:rPr>
          <w:rtl/>
        </w:rPr>
        <w:t xml:space="preserve"> لو أتيت</w:t>
      </w:r>
      <w:r w:rsidR="00A07D50">
        <w:rPr>
          <w:rtl/>
        </w:rPr>
        <w:t xml:space="preserve"> </w:t>
      </w:r>
      <w:r>
        <w:rPr>
          <w:rtl/>
        </w:rPr>
        <w:t xml:space="preserve">رسول الله </w:t>
      </w:r>
      <w:r w:rsidR="00054F7A" w:rsidRPr="00054F7A">
        <w:rPr>
          <w:rStyle w:val="libAlaemChar"/>
          <w:rFonts w:hint="cs"/>
          <w:rtl/>
        </w:rPr>
        <w:t>صلى‌الله‌عليه‌وآله‌وسلم</w:t>
      </w:r>
      <w:r>
        <w:rPr>
          <w:rtl/>
        </w:rPr>
        <w:t xml:space="preserve"> فذكرت له فاطمة </w:t>
      </w:r>
      <w:r w:rsidR="00054F7A" w:rsidRPr="00054F7A">
        <w:rPr>
          <w:rStyle w:val="libAlaemChar"/>
          <w:rFonts w:hint="cs"/>
          <w:rtl/>
        </w:rPr>
        <w:t>عليها‌السلام</w:t>
      </w:r>
      <w:r w:rsidR="00054F7A">
        <w:rPr>
          <w:rtl/>
        </w:rPr>
        <w:t>،</w:t>
      </w:r>
      <w:r>
        <w:rPr>
          <w:rtl/>
        </w:rPr>
        <w:t xml:space="preserve"> قال</w:t>
      </w:r>
      <w:r w:rsidR="00054F7A">
        <w:rPr>
          <w:rtl/>
        </w:rPr>
        <w:t>:</w:t>
      </w:r>
      <w:r>
        <w:rPr>
          <w:rtl/>
        </w:rPr>
        <w:t xml:space="preserve"> فأتيته</w:t>
      </w:r>
      <w:r w:rsidR="00054F7A">
        <w:rPr>
          <w:rtl/>
        </w:rPr>
        <w:t>،</w:t>
      </w:r>
      <w:r>
        <w:rPr>
          <w:rtl/>
        </w:rPr>
        <w:t xml:space="preserve"> فلمّا رآني رسول الله ضحك</w:t>
      </w:r>
      <w:r w:rsidR="00054F7A">
        <w:rPr>
          <w:rtl/>
        </w:rPr>
        <w:t>،</w:t>
      </w:r>
      <w:r w:rsidR="00A07D50">
        <w:rPr>
          <w:rtl/>
        </w:rPr>
        <w:t xml:space="preserve"> </w:t>
      </w:r>
      <w:r>
        <w:rPr>
          <w:rtl/>
        </w:rPr>
        <w:t>ثم قال</w:t>
      </w:r>
      <w:r w:rsidR="00054F7A">
        <w:rPr>
          <w:rtl/>
        </w:rPr>
        <w:t>:</w:t>
      </w:r>
      <w:r>
        <w:rPr>
          <w:rtl/>
        </w:rPr>
        <w:t xml:space="preserve"> ما جاء بك ياأبا الحسن [ وما ] </w:t>
      </w:r>
      <w:r w:rsidRPr="00054F7A">
        <w:rPr>
          <w:rStyle w:val="libFootnotenumChar"/>
          <w:rtl/>
        </w:rPr>
        <w:t>(3)</w:t>
      </w:r>
      <w:r>
        <w:rPr>
          <w:rtl/>
        </w:rPr>
        <w:t xml:space="preserve"> حاجتك</w:t>
      </w:r>
      <w:r w:rsidR="00054F7A">
        <w:rPr>
          <w:rFonts w:hint="cs"/>
          <w:rtl/>
        </w:rPr>
        <w:t>؟</w:t>
      </w:r>
      <w:r>
        <w:rPr>
          <w:rtl/>
        </w:rPr>
        <w:t xml:space="preserve"> قال</w:t>
      </w:r>
      <w:r w:rsidR="00054F7A">
        <w:rPr>
          <w:rtl/>
        </w:rPr>
        <w:t>:</w:t>
      </w:r>
      <w:r>
        <w:rPr>
          <w:rtl/>
        </w:rPr>
        <w:t xml:space="preserve"> فذكرت له قرابتي وقدمي</w:t>
      </w:r>
      <w:r w:rsidR="00A07D50">
        <w:rPr>
          <w:rtl/>
        </w:rPr>
        <w:t xml:space="preserve"> </w:t>
      </w:r>
      <w:r>
        <w:rPr>
          <w:rtl/>
        </w:rPr>
        <w:t>في الإسلام ونصرتي له وجهادي.</w:t>
      </w:r>
    </w:p>
    <w:p w:rsidR="0077176E" w:rsidRDefault="0077176E" w:rsidP="000605B2">
      <w:pPr>
        <w:pStyle w:val="libNormal"/>
        <w:rPr>
          <w:rtl/>
        </w:rPr>
      </w:pPr>
      <w:r>
        <w:rPr>
          <w:rtl/>
        </w:rPr>
        <w:t>فقال</w:t>
      </w:r>
      <w:r w:rsidR="00054F7A">
        <w:rPr>
          <w:rtl/>
        </w:rPr>
        <w:t>:</w:t>
      </w:r>
      <w:r>
        <w:rPr>
          <w:rtl/>
        </w:rPr>
        <w:t xml:space="preserve"> ياعلي صدقت فأنت أفضل مم</w:t>
      </w:r>
      <w:r>
        <w:rPr>
          <w:rFonts w:hint="cs"/>
          <w:rtl/>
        </w:rPr>
        <w:t>ّ</w:t>
      </w:r>
      <w:r>
        <w:rPr>
          <w:rtl/>
        </w:rPr>
        <w:t xml:space="preserve">ا ذكرت </w:t>
      </w:r>
      <w:r w:rsidRPr="00054F7A">
        <w:rPr>
          <w:rStyle w:val="libFootnotenumChar"/>
          <w:rtl/>
        </w:rPr>
        <w:t>(4)</w:t>
      </w:r>
      <w:r w:rsidR="00054F7A">
        <w:rPr>
          <w:rtl/>
        </w:rPr>
        <w:t>،</w:t>
      </w:r>
      <w:r>
        <w:rPr>
          <w:rtl/>
        </w:rPr>
        <w:t xml:space="preserve"> فقلت</w:t>
      </w:r>
      <w:r w:rsidR="00054F7A">
        <w:rPr>
          <w:rtl/>
        </w:rPr>
        <w:t>:</w:t>
      </w:r>
      <w:r>
        <w:rPr>
          <w:rtl/>
        </w:rPr>
        <w:t xml:space="preserve"> يارسول الله فاطمة</w:t>
      </w:r>
      <w:r w:rsidR="00A07D50">
        <w:rPr>
          <w:rtl/>
        </w:rPr>
        <w:t xml:space="preserve"> </w:t>
      </w:r>
      <w:r>
        <w:rPr>
          <w:rtl/>
        </w:rPr>
        <w:t>فزو</w:t>
      </w:r>
      <w:r>
        <w:rPr>
          <w:rFonts w:hint="cs"/>
          <w:rtl/>
        </w:rPr>
        <w:t>ّ</w:t>
      </w:r>
      <w:r>
        <w:rPr>
          <w:rtl/>
        </w:rPr>
        <w:t>جنيها</w:t>
      </w:r>
      <w:r w:rsidR="00054F7A">
        <w:rPr>
          <w:rtl/>
        </w:rPr>
        <w:t>،</w:t>
      </w:r>
      <w:r>
        <w:rPr>
          <w:rtl/>
        </w:rPr>
        <w:t xml:space="preserve"> فقال</w:t>
      </w:r>
      <w:r w:rsidR="00054F7A">
        <w:rPr>
          <w:rtl/>
        </w:rPr>
        <w:t>:</w:t>
      </w:r>
      <w:r>
        <w:rPr>
          <w:rtl/>
        </w:rPr>
        <w:t xml:space="preserve"> يا علي </w:t>
      </w:r>
      <w:r>
        <w:rPr>
          <w:rFonts w:hint="cs"/>
          <w:rtl/>
        </w:rPr>
        <w:t>ا</w:t>
      </w:r>
      <w:r>
        <w:rPr>
          <w:rtl/>
        </w:rPr>
        <w:t>نّه قد ذكرها قبلك رجال فذكرت ذلك لها فرأيت الكراهة</w:t>
      </w:r>
      <w:r w:rsidR="00A07D50">
        <w:rPr>
          <w:rtl/>
        </w:rPr>
        <w:t xml:space="preserve"> </w:t>
      </w:r>
      <w:r>
        <w:rPr>
          <w:rtl/>
        </w:rPr>
        <w:t>في وجهها</w:t>
      </w:r>
      <w:r w:rsidR="00054F7A">
        <w:rPr>
          <w:rtl/>
        </w:rPr>
        <w:t>،</w:t>
      </w:r>
      <w:r>
        <w:rPr>
          <w:rtl/>
        </w:rPr>
        <w:t xml:space="preserve"> ولكن على رسلك </w:t>
      </w:r>
      <w:r w:rsidRPr="00054F7A">
        <w:rPr>
          <w:rStyle w:val="libFootnotenumChar"/>
          <w:rtl/>
        </w:rPr>
        <w:t>(5)</w:t>
      </w:r>
      <w:r>
        <w:rPr>
          <w:rtl/>
        </w:rPr>
        <w:t xml:space="preserve"> حتّى أخرج إليك</w:t>
      </w:r>
      <w:r w:rsidR="00054F7A">
        <w:rPr>
          <w:rtl/>
        </w:rPr>
        <w:t>،</w:t>
      </w:r>
      <w:r>
        <w:rPr>
          <w:rtl/>
        </w:rPr>
        <w:t xml:space="preserve"> فدخل عليها فقامت إليه</w:t>
      </w:r>
      <w:r w:rsidR="00054F7A">
        <w:rPr>
          <w:rtl/>
        </w:rPr>
        <w:t>،</w:t>
      </w:r>
      <w:r w:rsidR="00A07D50">
        <w:rPr>
          <w:rtl/>
        </w:rPr>
        <w:t xml:space="preserve"> </w:t>
      </w:r>
      <w:r>
        <w:rPr>
          <w:rtl/>
        </w:rPr>
        <w:t>فأخذت رداءه ونزعت نعليه وأتته بالوضوء</w:t>
      </w:r>
      <w:r w:rsidR="00054F7A">
        <w:rPr>
          <w:rtl/>
        </w:rPr>
        <w:t>،</w:t>
      </w:r>
      <w:r>
        <w:rPr>
          <w:rtl/>
        </w:rPr>
        <w:t xml:space="preserve"> فوض</w:t>
      </w:r>
      <w:r>
        <w:rPr>
          <w:rFonts w:hint="cs"/>
          <w:rtl/>
        </w:rPr>
        <w:t>ّ</w:t>
      </w:r>
      <w:r>
        <w:rPr>
          <w:rtl/>
        </w:rPr>
        <w:t>ته بيدها وغسلت رجليه ثم</w:t>
      </w:r>
      <w:r>
        <w:rPr>
          <w:rFonts w:hint="cs"/>
          <w:rtl/>
        </w:rPr>
        <w:t>ّ</w:t>
      </w:r>
      <w:r w:rsidR="00A07D50">
        <w:rPr>
          <w:rtl/>
        </w:rPr>
        <w:t xml:space="preserve"> </w:t>
      </w:r>
      <w:r>
        <w:rPr>
          <w:rtl/>
        </w:rPr>
        <w:t>قعدت.</w:t>
      </w:r>
    </w:p>
    <w:p w:rsidR="00A07D50" w:rsidRDefault="0077176E" w:rsidP="00A07D50">
      <w:pPr>
        <w:pStyle w:val="libNormal"/>
        <w:rPr>
          <w:rtl/>
        </w:rPr>
      </w:pPr>
      <w:r>
        <w:rPr>
          <w:rtl/>
        </w:rPr>
        <w:t xml:space="preserve">فقال [ لها ] </w:t>
      </w:r>
      <w:r w:rsidRPr="00054F7A">
        <w:rPr>
          <w:rStyle w:val="libFootnotenumChar"/>
          <w:rtl/>
        </w:rPr>
        <w:t>(6)</w:t>
      </w:r>
      <w:r w:rsidR="00054F7A">
        <w:rPr>
          <w:rtl/>
        </w:rPr>
        <w:t>:</w:t>
      </w:r>
      <w:r>
        <w:rPr>
          <w:rtl/>
        </w:rPr>
        <w:t xml:space="preserve"> يافاطمة</w:t>
      </w:r>
      <w:r w:rsidR="00054F7A">
        <w:rPr>
          <w:rFonts w:hint="cs"/>
          <w:rtl/>
        </w:rPr>
        <w:t>!</w:t>
      </w:r>
      <w:r>
        <w:rPr>
          <w:rtl/>
        </w:rPr>
        <w:t xml:space="preserve"> قالت</w:t>
      </w:r>
      <w:r w:rsidR="00054F7A">
        <w:rPr>
          <w:rtl/>
        </w:rPr>
        <w:t>:</w:t>
      </w:r>
      <w:r>
        <w:rPr>
          <w:rtl/>
        </w:rPr>
        <w:t xml:space="preserve"> لبيك حاجتك يارسول الله</w:t>
      </w:r>
      <w:r w:rsidR="00054F7A">
        <w:rPr>
          <w:rtl/>
        </w:rPr>
        <w:t>،</w:t>
      </w:r>
      <w:r>
        <w:rPr>
          <w:rtl/>
        </w:rPr>
        <w:t xml:space="preserve"> قال</w:t>
      </w:r>
      <w:r w:rsidR="00054F7A">
        <w:rPr>
          <w:rtl/>
        </w:rPr>
        <w:t>:</w:t>
      </w:r>
      <w:r>
        <w:rPr>
          <w:rtl/>
        </w:rPr>
        <w:t xml:space="preserve"> ان</w:t>
      </w:r>
      <w:r>
        <w:rPr>
          <w:rFonts w:hint="cs"/>
          <w:rtl/>
        </w:rPr>
        <w:t>ّ</w:t>
      </w:r>
      <w:r>
        <w:rPr>
          <w:rtl/>
        </w:rPr>
        <w:t xml:space="preserve"> علي بن</w:t>
      </w:r>
      <w:r w:rsidR="00A07D50">
        <w:rPr>
          <w:rtl/>
        </w:rPr>
        <w:t xml:space="preserve"> </w:t>
      </w:r>
      <w:r>
        <w:rPr>
          <w:rtl/>
        </w:rPr>
        <w:t>أبي طالب مم</w:t>
      </w:r>
      <w:r>
        <w:rPr>
          <w:rFonts w:hint="cs"/>
          <w:rtl/>
        </w:rPr>
        <w:t>ّ</w:t>
      </w:r>
      <w:r>
        <w:rPr>
          <w:rtl/>
        </w:rPr>
        <w:t xml:space="preserve">ن عرفت قرابته وفضله في إسلامه </w:t>
      </w:r>
      <w:r w:rsidRPr="00054F7A">
        <w:rPr>
          <w:rStyle w:val="libFootnotenumChar"/>
          <w:rtl/>
        </w:rPr>
        <w:t>(7)</w:t>
      </w:r>
      <w:r>
        <w:rPr>
          <w:rtl/>
        </w:rPr>
        <w:t xml:space="preserve"> وإن</w:t>
      </w:r>
      <w:r>
        <w:rPr>
          <w:rFonts w:hint="cs"/>
          <w:rtl/>
        </w:rPr>
        <w:t>ّ</w:t>
      </w:r>
      <w:r>
        <w:rPr>
          <w:rtl/>
        </w:rPr>
        <w:t>ي قد سألت رب</w:t>
      </w:r>
      <w:r>
        <w:rPr>
          <w:rFonts w:hint="cs"/>
          <w:rtl/>
        </w:rPr>
        <w:t>ّ</w:t>
      </w:r>
      <w:r>
        <w:rPr>
          <w:rtl/>
        </w:rPr>
        <w:t>ي أن يزو</w:t>
      </w:r>
      <w:r>
        <w:rPr>
          <w:rFonts w:hint="cs"/>
          <w:rtl/>
        </w:rPr>
        <w:t>ّ</w:t>
      </w:r>
      <w:r>
        <w:rPr>
          <w:rtl/>
        </w:rPr>
        <w:t>جك</w:t>
      </w:r>
      <w:r>
        <w:rPr>
          <w:rFonts w:hint="cs"/>
          <w:rtl/>
        </w:rPr>
        <w:t>ِ</w:t>
      </w:r>
      <w:r w:rsidR="00A07D50">
        <w:rPr>
          <w:rtl/>
        </w:rPr>
        <w:t xml:space="preserve"> </w:t>
      </w:r>
      <w:r>
        <w:rPr>
          <w:rtl/>
        </w:rPr>
        <w:t>بخير خلقه وأحب</w:t>
      </w:r>
      <w:r>
        <w:rPr>
          <w:rFonts w:hint="cs"/>
          <w:rtl/>
        </w:rPr>
        <w:t>ّ</w:t>
      </w:r>
      <w:r>
        <w:rPr>
          <w:rtl/>
        </w:rPr>
        <w:t>هم إليه</w:t>
      </w:r>
      <w:r w:rsidR="00054F7A">
        <w:rPr>
          <w:rtl/>
        </w:rPr>
        <w:t>،</w:t>
      </w:r>
      <w:r>
        <w:rPr>
          <w:rtl/>
        </w:rPr>
        <w:t xml:space="preserve"> وقد ذكر من أمرك شيئاً فما ترين</w:t>
      </w:r>
      <w:r w:rsidR="00054F7A">
        <w:rPr>
          <w:rFonts w:hint="cs"/>
          <w:rtl/>
        </w:rPr>
        <w:t>؟</w:t>
      </w:r>
      <w:r>
        <w:rPr>
          <w:rtl/>
        </w:rPr>
        <w:t xml:space="preserve"> فسكتت ولم تول</w:t>
      </w:r>
      <w:r>
        <w:rPr>
          <w:rFonts w:hint="cs"/>
          <w:rtl/>
        </w:rPr>
        <w:t>ّ</w:t>
      </w:r>
      <w:r>
        <w:rPr>
          <w:rtl/>
        </w:rPr>
        <w:t xml:space="preserve"> وجها</w:t>
      </w:r>
      <w:r>
        <w:rPr>
          <w:rFonts w:hint="cs"/>
          <w:rtl/>
        </w:rPr>
        <w:t>ً</w:t>
      </w:r>
      <w:r w:rsidR="00A07D50">
        <w:rPr>
          <w:rtl/>
        </w:rPr>
        <w:t xml:space="preserve"> </w:t>
      </w:r>
      <w:r>
        <w:rPr>
          <w:rtl/>
        </w:rPr>
        <w:t>ولم ير</w:t>
      </w:r>
      <w:r>
        <w:rPr>
          <w:rFonts w:hint="cs"/>
          <w:rtl/>
        </w:rPr>
        <w:t>َ</w:t>
      </w:r>
      <w:r>
        <w:rPr>
          <w:rtl/>
        </w:rPr>
        <w:t xml:space="preserve"> فيه رسول الله كراهة</w:t>
      </w:r>
      <w:r w:rsidR="00054F7A">
        <w:rPr>
          <w:rtl/>
        </w:rPr>
        <w:t>،</w:t>
      </w:r>
      <w:r>
        <w:rPr>
          <w:rtl/>
        </w:rPr>
        <w:t xml:space="preserve"> فخرج وهو يقول</w:t>
      </w:r>
      <w:r w:rsidR="00054F7A">
        <w:rPr>
          <w:rtl/>
        </w:rPr>
        <w:t>:</w:t>
      </w:r>
      <w:r>
        <w:rPr>
          <w:rtl/>
        </w:rPr>
        <w:t xml:space="preserve"> الله أكبر</w:t>
      </w:r>
      <w:r w:rsidR="00054F7A">
        <w:rPr>
          <w:rtl/>
        </w:rPr>
        <w:t>،</w:t>
      </w:r>
      <w:r>
        <w:rPr>
          <w:rtl/>
        </w:rPr>
        <w:t xml:space="preserve"> سكوتها إقرارها</w:t>
      </w:r>
      <w:r w:rsidR="00054F7A">
        <w:rPr>
          <w:rtl/>
        </w:rPr>
        <w:t>،</w:t>
      </w:r>
      <w:r w:rsidR="00A07D50">
        <w:rPr>
          <w:rtl/>
        </w:rPr>
        <w:t xml:space="preserve"> </w:t>
      </w:r>
    </w:p>
    <w:p w:rsidR="0077176E" w:rsidRPr="00EE486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الغناني.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جوير بن سعد.</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من الامالي.</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مم</w:t>
            </w:r>
            <w:r>
              <w:rPr>
                <w:rFonts w:hint="cs"/>
                <w:rtl/>
              </w:rPr>
              <w:t>ّ</w:t>
            </w:r>
            <w:r>
              <w:rPr>
                <w:rtl/>
              </w:rPr>
              <w:t>ا تذكر.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الرسل</w:t>
            </w:r>
            <w:r w:rsidR="00054F7A">
              <w:rPr>
                <w:rtl/>
              </w:rPr>
              <w:t xml:space="preserve"> - </w:t>
            </w:r>
            <w:r>
              <w:rPr>
                <w:rtl/>
              </w:rPr>
              <w:t>بالكسر</w:t>
            </w:r>
            <w:r w:rsidR="00054F7A">
              <w:rPr>
                <w:rtl/>
              </w:rPr>
              <w:t xml:space="preserve"> - </w:t>
            </w:r>
            <w:r>
              <w:rPr>
                <w:rtl/>
              </w:rPr>
              <w:t>التأني والرفق.</w:t>
            </w:r>
          </w:p>
        </w:tc>
        <w:tc>
          <w:tcPr>
            <w:tcW w:w="2500" w:type="pct"/>
          </w:tcPr>
          <w:p w:rsidR="0077176E" w:rsidRDefault="0077176E" w:rsidP="00054F7A">
            <w:pPr>
              <w:pStyle w:val="libFootnote0"/>
              <w:rPr>
                <w:rtl/>
              </w:rPr>
            </w:pPr>
            <w:r>
              <w:rPr>
                <w:rtl/>
              </w:rPr>
              <w:t>(6) من الأمالي.</w:t>
            </w:r>
          </w:p>
        </w:tc>
      </w:tr>
    </w:tbl>
    <w:p w:rsidR="0077176E" w:rsidRDefault="0077176E" w:rsidP="00054F7A">
      <w:pPr>
        <w:pStyle w:val="libFootnote0"/>
        <w:rPr>
          <w:rtl/>
        </w:rPr>
      </w:pPr>
      <w:r>
        <w:rPr>
          <w:rtl/>
        </w:rPr>
        <w:t>(7) في الأمالي</w:t>
      </w:r>
      <w:r w:rsidR="00054F7A">
        <w:rPr>
          <w:rtl/>
        </w:rPr>
        <w:t>:</w:t>
      </w:r>
      <w:r>
        <w:rPr>
          <w:rtl/>
        </w:rPr>
        <w:t xml:space="preserve"> فضله وإسلامه.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وأتاه جبرئيل فقال</w:t>
      </w:r>
      <w:r w:rsidR="00054F7A">
        <w:rPr>
          <w:rtl/>
        </w:rPr>
        <w:t>:</w:t>
      </w:r>
      <w:r>
        <w:rPr>
          <w:rtl/>
        </w:rPr>
        <w:t xml:space="preserve"> يامحمد زو</w:t>
      </w:r>
      <w:r>
        <w:rPr>
          <w:rFonts w:hint="cs"/>
          <w:rtl/>
        </w:rPr>
        <w:t>ّ</w:t>
      </w:r>
      <w:r>
        <w:rPr>
          <w:rtl/>
        </w:rPr>
        <w:t>جها علي بن أبي طالب</w:t>
      </w:r>
      <w:r w:rsidR="00054F7A">
        <w:rPr>
          <w:rtl/>
        </w:rPr>
        <w:t>،</w:t>
      </w:r>
      <w:r>
        <w:rPr>
          <w:rtl/>
        </w:rPr>
        <w:t xml:space="preserve"> فان</w:t>
      </w:r>
      <w:r>
        <w:rPr>
          <w:rFonts w:hint="cs"/>
          <w:rtl/>
        </w:rPr>
        <w:t>ّ</w:t>
      </w:r>
      <w:r>
        <w:rPr>
          <w:rtl/>
        </w:rPr>
        <w:t xml:space="preserve"> الله قد رضيها له</w:t>
      </w:r>
      <w:r w:rsidR="00A07D50">
        <w:rPr>
          <w:rtl/>
        </w:rPr>
        <w:t xml:space="preserve"> </w:t>
      </w:r>
      <w:r>
        <w:rPr>
          <w:rtl/>
        </w:rPr>
        <w:t>ورضيه لها</w:t>
      </w:r>
      <w:r w:rsidR="00054F7A">
        <w:rPr>
          <w:rtl/>
        </w:rPr>
        <w:t>،</w:t>
      </w:r>
      <w:r>
        <w:rPr>
          <w:rtl/>
        </w:rPr>
        <w:t xml:space="preserve"> قال علي </w:t>
      </w:r>
      <w:r w:rsidR="00054F7A" w:rsidRPr="00054F7A">
        <w:rPr>
          <w:rStyle w:val="libAlaemChar"/>
          <w:rFonts w:hint="cs"/>
          <w:rtl/>
        </w:rPr>
        <w:t>عليه‌السلام</w:t>
      </w:r>
      <w:r w:rsidR="00054F7A">
        <w:rPr>
          <w:rtl/>
        </w:rPr>
        <w:t>:</w:t>
      </w:r>
      <w:r>
        <w:rPr>
          <w:rtl/>
        </w:rPr>
        <w:t xml:space="preserve"> فزوجني رسول الله</w:t>
      </w:r>
      <w:r w:rsidR="00054F7A">
        <w:rPr>
          <w:rtl/>
        </w:rPr>
        <w:t>،</w:t>
      </w:r>
      <w:r>
        <w:rPr>
          <w:rtl/>
        </w:rPr>
        <w:t xml:space="preserve"> ثم</w:t>
      </w:r>
      <w:r>
        <w:rPr>
          <w:rFonts w:hint="cs"/>
          <w:rtl/>
        </w:rPr>
        <w:t>ّ</w:t>
      </w:r>
      <w:r>
        <w:rPr>
          <w:rtl/>
        </w:rPr>
        <w:t xml:space="preserve"> أتاني فأخذ بيدي فقال</w:t>
      </w:r>
      <w:r w:rsidR="00054F7A">
        <w:rPr>
          <w:rtl/>
        </w:rPr>
        <w:t>:</w:t>
      </w:r>
      <w:r>
        <w:rPr>
          <w:rtl/>
        </w:rPr>
        <w:t xml:space="preserve"> قم</w:t>
      </w:r>
      <w:r>
        <w:rPr>
          <w:rFonts w:hint="cs"/>
          <w:rtl/>
        </w:rPr>
        <w:t>ْ</w:t>
      </w:r>
      <w:r w:rsidR="00A07D50">
        <w:rPr>
          <w:rtl/>
        </w:rPr>
        <w:t xml:space="preserve"> </w:t>
      </w:r>
      <w:r>
        <w:rPr>
          <w:rtl/>
        </w:rPr>
        <w:t>باسم الله وقل</w:t>
      </w:r>
      <w:r w:rsidR="00054F7A">
        <w:rPr>
          <w:rtl/>
        </w:rPr>
        <w:t>:</w:t>
      </w:r>
      <w:r>
        <w:rPr>
          <w:rtl/>
        </w:rPr>
        <w:t xml:space="preserve"> على بركة الله</w:t>
      </w:r>
      <w:r w:rsidR="00054F7A">
        <w:rPr>
          <w:rtl/>
        </w:rPr>
        <w:t>،</w:t>
      </w:r>
      <w:r>
        <w:rPr>
          <w:rtl/>
        </w:rPr>
        <w:t xml:space="preserve"> ما شاء الله لا قو</w:t>
      </w:r>
      <w:r>
        <w:rPr>
          <w:rFonts w:hint="cs"/>
          <w:rtl/>
        </w:rPr>
        <w:t>ّ</w:t>
      </w:r>
      <w:r>
        <w:rPr>
          <w:rtl/>
        </w:rPr>
        <w:t>ة إلا</w:t>
      </w:r>
      <w:r>
        <w:rPr>
          <w:rFonts w:hint="cs"/>
          <w:rtl/>
        </w:rPr>
        <w:t>ّ</w:t>
      </w:r>
      <w:r>
        <w:rPr>
          <w:rtl/>
        </w:rPr>
        <w:t xml:space="preserve"> بالله توك</w:t>
      </w:r>
      <w:r>
        <w:rPr>
          <w:rFonts w:hint="cs"/>
          <w:rtl/>
        </w:rPr>
        <w:t>ّ</w:t>
      </w:r>
      <w:r>
        <w:rPr>
          <w:rtl/>
        </w:rPr>
        <w:t>لت على الله</w:t>
      </w:r>
      <w:r w:rsidR="00054F7A">
        <w:rPr>
          <w:rtl/>
        </w:rPr>
        <w:t>،</w:t>
      </w:r>
      <w:r>
        <w:rPr>
          <w:rtl/>
        </w:rPr>
        <w:t xml:space="preserve"> ثم جاءني</w:t>
      </w:r>
      <w:r w:rsidR="00A07D50">
        <w:rPr>
          <w:rtl/>
        </w:rPr>
        <w:t xml:space="preserve"> </w:t>
      </w:r>
      <w:r>
        <w:rPr>
          <w:rtl/>
        </w:rPr>
        <w:t xml:space="preserve">حتّى </w:t>
      </w:r>
      <w:r w:rsidRPr="00054F7A">
        <w:rPr>
          <w:rStyle w:val="libFootnotenumChar"/>
          <w:rtl/>
        </w:rPr>
        <w:t>(1)</w:t>
      </w:r>
      <w:r>
        <w:rPr>
          <w:rtl/>
        </w:rPr>
        <w:t xml:space="preserve"> أقعدني عندها.</w:t>
      </w:r>
    </w:p>
    <w:p w:rsidR="0077176E" w:rsidRDefault="0077176E" w:rsidP="000605B2">
      <w:pPr>
        <w:pStyle w:val="libNormal"/>
        <w:rPr>
          <w:rtl/>
        </w:rPr>
      </w:pPr>
      <w:r>
        <w:rPr>
          <w:rtl/>
        </w:rPr>
        <w:t>ثم قال</w:t>
      </w:r>
      <w:r w:rsidR="00054F7A">
        <w:rPr>
          <w:rtl/>
        </w:rPr>
        <w:t>:</w:t>
      </w:r>
      <w:r>
        <w:rPr>
          <w:rtl/>
        </w:rPr>
        <w:t xml:space="preserve"> اللهم ان</w:t>
      </w:r>
      <w:r>
        <w:rPr>
          <w:rFonts w:hint="cs"/>
          <w:rtl/>
        </w:rPr>
        <w:t>ّ</w:t>
      </w:r>
      <w:r>
        <w:rPr>
          <w:rtl/>
        </w:rPr>
        <w:t>هما أحب</w:t>
      </w:r>
      <w:r>
        <w:rPr>
          <w:rFonts w:hint="cs"/>
          <w:rtl/>
        </w:rPr>
        <w:t>ّ</w:t>
      </w:r>
      <w:r>
        <w:rPr>
          <w:rtl/>
        </w:rPr>
        <w:t xml:space="preserve"> خلقك إلي</w:t>
      </w:r>
      <w:r>
        <w:rPr>
          <w:rFonts w:hint="cs"/>
          <w:rtl/>
        </w:rPr>
        <w:t>ّ</w:t>
      </w:r>
      <w:r>
        <w:rPr>
          <w:rtl/>
        </w:rPr>
        <w:t xml:space="preserve"> فاحب</w:t>
      </w:r>
      <w:r>
        <w:rPr>
          <w:rFonts w:hint="cs"/>
          <w:rtl/>
        </w:rPr>
        <w:t>ّ</w:t>
      </w:r>
      <w:r>
        <w:rPr>
          <w:rtl/>
        </w:rPr>
        <w:t>هما وبارك في ذر</w:t>
      </w:r>
      <w:r>
        <w:rPr>
          <w:rFonts w:hint="cs"/>
          <w:rtl/>
        </w:rPr>
        <w:t>ّ</w:t>
      </w:r>
      <w:r>
        <w:rPr>
          <w:rtl/>
        </w:rPr>
        <w:t>يتهما واجعل</w:t>
      </w:r>
      <w:r w:rsidR="00A07D50">
        <w:rPr>
          <w:rtl/>
        </w:rPr>
        <w:t xml:space="preserve"> </w:t>
      </w:r>
      <w:r>
        <w:rPr>
          <w:rtl/>
        </w:rPr>
        <w:t>عليهما منك حافظا</w:t>
      </w:r>
      <w:r>
        <w:rPr>
          <w:rFonts w:hint="cs"/>
          <w:rtl/>
        </w:rPr>
        <w:t>ً</w:t>
      </w:r>
      <w:r>
        <w:rPr>
          <w:rtl/>
        </w:rPr>
        <w:t xml:space="preserve"> وإن</w:t>
      </w:r>
      <w:r>
        <w:rPr>
          <w:rFonts w:hint="cs"/>
          <w:rtl/>
        </w:rPr>
        <w:t>ّ</w:t>
      </w:r>
      <w:r>
        <w:rPr>
          <w:rtl/>
        </w:rPr>
        <w:t>ي اعيذهما بك وذر</w:t>
      </w:r>
      <w:r>
        <w:rPr>
          <w:rFonts w:hint="cs"/>
          <w:rtl/>
        </w:rPr>
        <w:t>ّ</w:t>
      </w:r>
      <w:r>
        <w:rPr>
          <w:rtl/>
        </w:rPr>
        <w:t xml:space="preserve">يتهما من الشيطان الرجيم » </w:t>
      </w:r>
      <w:r w:rsidRPr="00054F7A">
        <w:rPr>
          <w:rStyle w:val="libFootnotenumChar"/>
          <w:rtl/>
        </w:rPr>
        <w:t>(2)</w:t>
      </w:r>
      <w:r>
        <w:rPr>
          <w:rtl/>
        </w:rPr>
        <w:t>.</w:t>
      </w:r>
    </w:p>
    <w:p w:rsidR="0077176E" w:rsidRDefault="0077176E" w:rsidP="000605B2">
      <w:pPr>
        <w:pStyle w:val="libNormal"/>
        <w:rPr>
          <w:rtl/>
        </w:rPr>
      </w:pPr>
      <w:bookmarkStart w:id="2684" w:name="_Toc252376760"/>
      <w:bookmarkStart w:id="2685" w:name="_Toc284326093"/>
      <w:bookmarkStart w:id="2686" w:name="_Toc284671719"/>
      <w:bookmarkStart w:id="2687" w:name="_Toc286745485"/>
      <w:bookmarkStart w:id="2688" w:name="_Toc297573862"/>
      <w:r w:rsidRPr="00054F7A">
        <w:rPr>
          <w:rStyle w:val="libBold2Char"/>
          <w:rtl/>
        </w:rPr>
        <w:t>20</w:t>
      </w:r>
      <w:bookmarkEnd w:id="2684"/>
      <w:bookmarkEnd w:id="2685"/>
      <w:bookmarkEnd w:id="2686"/>
      <w:bookmarkEnd w:id="2687"/>
      <w:bookmarkEnd w:id="2688"/>
      <w:r w:rsidR="00054F7A" w:rsidRPr="00054F7A">
        <w:rPr>
          <w:rStyle w:val="libBold2Char"/>
          <w:rFonts w:hint="cs"/>
          <w:rtl/>
        </w:rPr>
        <w:t xml:space="preserve"> - </w:t>
      </w:r>
      <w:r>
        <w:rPr>
          <w:rtl/>
        </w:rPr>
        <w:t xml:space="preserve">عن أبي هريرة </w:t>
      </w:r>
      <w:r>
        <w:rPr>
          <w:rFonts w:hint="cs"/>
          <w:rtl/>
        </w:rPr>
        <w:t>ا</w:t>
      </w:r>
      <w:r>
        <w:rPr>
          <w:rtl/>
        </w:rPr>
        <w:t>نّه قال</w:t>
      </w:r>
      <w:r w:rsidR="00054F7A">
        <w:rPr>
          <w:rtl/>
        </w:rPr>
        <w:t>:</w:t>
      </w:r>
      <w:r>
        <w:rPr>
          <w:rtl/>
        </w:rPr>
        <w:t xml:space="preserve"> « من صام يوم ثمانية عشر من ذي الحج</w:t>
      </w:r>
      <w:r>
        <w:rPr>
          <w:rFonts w:hint="cs"/>
          <w:rtl/>
        </w:rPr>
        <w:t>ّ</w:t>
      </w:r>
      <w:r>
        <w:rPr>
          <w:rtl/>
        </w:rPr>
        <w:t>ة كتب</w:t>
      </w:r>
      <w:r w:rsidR="00A07D50">
        <w:rPr>
          <w:rtl/>
        </w:rPr>
        <w:t xml:space="preserve"> </w:t>
      </w:r>
      <w:r>
        <w:rPr>
          <w:rtl/>
        </w:rPr>
        <w:t>الله له صيام ست</w:t>
      </w:r>
      <w:r>
        <w:rPr>
          <w:rFonts w:hint="cs"/>
          <w:rtl/>
        </w:rPr>
        <w:t>ّ</w:t>
      </w:r>
      <w:r>
        <w:rPr>
          <w:rtl/>
        </w:rPr>
        <w:t>ين شهرا</w:t>
      </w:r>
      <w:r>
        <w:rPr>
          <w:rFonts w:hint="cs"/>
          <w:rtl/>
        </w:rPr>
        <w:t>ً</w:t>
      </w:r>
      <w:r w:rsidR="00054F7A">
        <w:rPr>
          <w:rtl/>
        </w:rPr>
        <w:t>،</w:t>
      </w:r>
      <w:r>
        <w:rPr>
          <w:rtl/>
        </w:rPr>
        <w:t xml:space="preserve"> وذلك يوم غدير خم لم</w:t>
      </w:r>
      <w:r>
        <w:rPr>
          <w:rFonts w:hint="cs"/>
          <w:rtl/>
        </w:rPr>
        <w:t>ّ</w:t>
      </w:r>
      <w:r>
        <w:rPr>
          <w:rtl/>
        </w:rPr>
        <w:t xml:space="preserve">ا أخذ رسول الله </w:t>
      </w:r>
      <w:r w:rsidR="00054F7A" w:rsidRPr="00054F7A">
        <w:rPr>
          <w:rStyle w:val="libAlaemChar"/>
          <w:rFonts w:hint="cs"/>
          <w:rtl/>
        </w:rPr>
        <w:t>صلى‌الله‌عليه‌وآله‌وسلم</w:t>
      </w:r>
      <w:r>
        <w:rPr>
          <w:rtl/>
        </w:rPr>
        <w:t xml:space="preserve"> بيد علي بن</w:t>
      </w:r>
      <w:r w:rsidR="00A07D50">
        <w:rPr>
          <w:rtl/>
        </w:rPr>
        <w:t xml:space="preserve"> </w:t>
      </w:r>
      <w:r>
        <w:rPr>
          <w:rtl/>
        </w:rPr>
        <w:t>أبي طالب فقال</w:t>
      </w:r>
      <w:r w:rsidR="00054F7A">
        <w:rPr>
          <w:rtl/>
        </w:rPr>
        <w:t>:</w:t>
      </w:r>
      <w:r>
        <w:rPr>
          <w:rtl/>
        </w:rPr>
        <w:t xml:space="preserve"> من كنت مولاه فعلي</w:t>
      </w:r>
      <w:r>
        <w:rPr>
          <w:rFonts w:hint="cs"/>
          <w:rtl/>
        </w:rPr>
        <w:t>ٌّ</w:t>
      </w:r>
      <w:r>
        <w:rPr>
          <w:rtl/>
        </w:rPr>
        <w:t xml:space="preserve"> مولاه</w:t>
      </w:r>
      <w:r w:rsidR="00054F7A">
        <w:rPr>
          <w:rtl/>
        </w:rPr>
        <w:t>،</w:t>
      </w:r>
      <w:r>
        <w:rPr>
          <w:rtl/>
        </w:rPr>
        <w:t xml:space="preserve"> فقال [ له ] </w:t>
      </w:r>
      <w:r w:rsidRPr="00054F7A">
        <w:rPr>
          <w:rStyle w:val="libFootnotenumChar"/>
          <w:rtl/>
        </w:rPr>
        <w:t>(3)</w:t>
      </w:r>
      <w:r>
        <w:rPr>
          <w:rtl/>
        </w:rPr>
        <w:t xml:space="preserve"> عمر</w:t>
      </w:r>
      <w:r w:rsidR="00054F7A">
        <w:rPr>
          <w:rtl/>
        </w:rPr>
        <w:t>:</w:t>
      </w:r>
      <w:r>
        <w:rPr>
          <w:rtl/>
        </w:rPr>
        <w:t xml:space="preserve"> ب</w:t>
      </w:r>
      <w:r>
        <w:rPr>
          <w:rFonts w:hint="cs"/>
          <w:rtl/>
        </w:rPr>
        <w:t>َ</w:t>
      </w:r>
      <w:r>
        <w:rPr>
          <w:rtl/>
        </w:rPr>
        <w:t>خ</w:t>
      </w:r>
      <w:r>
        <w:rPr>
          <w:rFonts w:hint="cs"/>
          <w:rtl/>
        </w:rPr>
        <w:t>ٍّ</w:t>
      </w:r>
      <w:r>
        <w:rPr>
          <w:rtl/>
        </w:rPr>
        <w:t xml:space="preserve"> ب</w:t>
      </w:r>
      <w:r>
        <w:rPr>
          <w:rFonts w:hint="cs"/>
          <w:rtl/>
        </w:rPr>
        <w:t>َ</w:t>
      </w:r>
      <w:r>
        <w:rPr>
          <w:rtl/>
        </w:rPr>
        <w:t>خ</w:t>
      </w:r>
      <w:r>
        <w:rPr>
          <w:rFonts w:hint="cs"/>
          <w:rtl/>
        </w:rPr>
        <w:t>ٍّ</w:t>
      </w:r>
      <w:r>
        <w:rPr>
          <w:rtl/>
        </w:rPr>
        <w:t xml:space="preserve"> أصبحت</w:t>
      </w:r>
      <w:r w:rsidR="00A07D50">
        <w:rPr>
          <w:rtl/>
        </w:rPr>
        <w:t xml:space="preserve"> </w:t>
      </w:r>
      <w:r>
        <w:rPr>
          <w:rtl/>
        </w:rPr>
        <w:t xml:space="preserve">مولاي ومولى كل مؤمن ومؤمنة » </w:t>
      </w:r>
      <w:r w:rsidRPr="00054F7A">
        <w:rPr>
          <w:rStyle w:val="libFootnotenumChar"/>
          <w:rtl/>
        </w:rPr>
        <w:t>(4)</w:t>
      </w:r>
      <w:r>
        <w:rPr>
          <w:rtl/>
        </w:rPr>
        <w:t>.</w:t>
      </w:r>
    </w:p>
    <w:p w:rsidR="0077176E" w:rsidRDefault="0077176E" w:rsidP="000605B2">
      <w:pPr>
        <w:pStyle w:val="libNormal"/>
        <w:rPr>
          <w:rtl/>
        </w:rPr>
      </w:pPr>
      <w:bookmarkStart w:id="2689" w:name="_Toc252376761"/>
      <w:bookmarkStart w:id="2690" w:name="_Toc284326094"/>
      <w:bookmarkStart w:id="2691" w:name="_Toc284671720"/>
      <w:bookmarkStart w:id="2692" w:name="_Toc286745486"/>
      <w:bookmarkStart w:id="2693" w:name="_Toc297573863"/>
      <w:r w:rsidRPr="00054F7A">
        <w:rPr>
          <w:rStyle w:val="libBold2Char"/>
          <w:rtl/>
        </w:rPr>
        <w:t>21</w:t>
      </w:r>
      <w:bookmarkEnd w:id="2689"/>
      <w:bookmarkEnd w:id="2690"/>
      <w:bookmarkEnd w:id="2691"/>
      <w:bookmarkEnd w:id="2692"/>
      <w:bookmarkEnd w:id="2693"/>
      <w:r w:rsidR="00054F7A" w:rsidRPr="00054F7A">
        <w:rPr>
          <w:rStyle w:val="libBold2Char"/>
          <w:rFonts w:hint="cs"/>
          <w:rtl/>
        </w:rPr>
        <w:t xml:space="preserve"> - </w:t>
      </w:r>
      <w:r>
        <w:rPr>
          <w:rtl/>
        </w:rPr>
        <w:t>عن ابن عباس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من أراد أن يحيى حياتي وان يموت مماتي وأن يسكن جن</w:t>
      </w:r>
      <w:r>
        <w:rPr>
          <w:rFonts w:hint="cs"/>
          <w:rtl/>
        </w:rPr>
        <w:t>ّ</w:t>
      </w:r>
      <w:r>
        <w:rPr>
          <w:rtl/>
        </w:rPr>
        <w:t>ة الخلد التي</w:t>
      </w:r>
      <w:r w:rsidR="00A07D50">
        <w:rPr>
          <w:rtl/>
        </w:rPr>
        <w:t xml:space="preserve"> </w:t>
      </w:r>
      <w:r>
        <w:rPr>
          <w:rtl/>
        </w:rPr>
        <w:t>وعدني ربي فليتول علي بن أبي طالب ويتول ذريته من بعده فانهم خلقوا من</w:t>
      </w:r>
      <w:r w:rsidR="00A07D50">
        <w:rPr>
          <w:rtl/>
        </w:rPr>
        <w:t xml:space="preserve"> </w:t>
      </w:r>
      <w:r>
        <w:rPr>
          <w:rtl/>
        </w:rPr>
        <w:t>طينتي ورزقوا فهمي وعلمي</w:t>
      </w:r>
      <w:r w:rsidR="00054F7A">
        <w:rPr>
          <w:rtl/>
        </w:rPr>
        <w:t>،</w:t>
      </w:r>
      <w:r>
        <w:rPr>
          <w:rtl/>
        </w:rPr>
        <w:t xml:space="preserve"> فويل للمكذبين بفضلهم من ا</w:t>
      </w:r>
      <w:r>
        <w:rPr>
          <w:rFonts w:hint="cs"/>
          <w:rtl/>
        </w:rPr>
        <w:t>ُ</w:t>
      </w:r>
      <w:r>
        <w:rPr>
          <w:rtl/>
        </w:rPr>
        <w:t>م</w:t>
      </w:r>
      <w:r>
        <w:rPr>
          <w:rFonts w:hint="cs"/>
          <w:rtl/>
        </w:rPr>
        <w:t>ّ</w:t>
      </w:r>
      <w:r>
        <w:rPr>
          <w:rtl/>
        </w:rPr>
        <w:t>تي القاطعين فيهم</w:t>
      </w:r>
      <w:r w:rsidR="00A07D50">
        <w:rPr>
          <w:rtl/>
        </w:rPr>
        <w:t xml:space="preserve"> </w:t>
      </w:r>
      <w:r>
        <w:rPr>
          <w:rtl/>
        </w:rPr>
        <w:t>صلتي</w:t>
      </w:r>
      <w:r w:rsidR="00054F7A">
        <w:rPr>
          <w:rtl/>
        </w:rPr>
        <w:t>،</w:t>
      </w:r>
      <w:r>
        <w:rPr>
          <w:rtl/>
        </w:rPr>
        <w:t xml:space="preserve"> لا أنالهم الله شفاعتي » </w:t>
      </w:r>
      <w:r w:rsidRPr="00054F7A">
        <w:rPr>
          <w:rStyle w:val="libFootnotenumChar"/>
          <w:rtl/>
        </w:rPr>
        <w:t>(5)</w:t>
      </w:r>
      <w:r>
        <w:rPr>
          <w:rtl/>
        </w:rPr>
        <w:t>.</w:t>
      </w:r>
    </w:p>
    <w:p w:rsidR="0077176E" w:rsidRDefault="0077176E" w:rsidP="000605B2">
      <w:pPr>
        <w:pStyle w:val="libNormal"/>
        <w:rPr>
          <w:rtl/>
        </w:rPr>
      </w:pPr>
      <w:bookmarkStart w:id="2694" w:name="_Toc252376762"/>
      <w:bookmarkStart w:id="2695" w:name="_Toc284326095"/>
      <w:bookmarkStart w:id="2696" w:name="_Toc284671721"/>
      <w:bookmarkStart w:id="2697" w:name="_Toc286745487"/>
      <w:bookmarkStart w:id="2698" w:name="_Toc297573864"/>
      <w:r w:rsidRPr="00054F7A">
        <w:rPr>
          <w:rStyle w:val="libBold2Char"/>
          <w:rtl/>
        </w:rPr>
        <w:t>22</w:t>
      </w:r>
      <w:bookmarkEnd w:id="2694"/>
      <w:bookmarkEnd w:id="2695"/>
      <w:bookmarkEnd w:id="2696"/>
      <w:bookmarkEnd w:id="2697"/>
      <w:bookmarkEnd w:id="2698"/>
      <w:r w:rsidR="00054F7A" w:rsidRPr="00054F7A">
        <w:rPr>
          <w:rStyle w:val="libBold2Char"/>
          <w:rFonts w:hint="cs"/>
          <w:rtl/>
        </w:rPr>
        <w:t xml:space="preserve"> - </w:t>
      </w:r>
      <w:r>
        <w:rPr>
          <w:rtl/>
        </w:rPr>
        <w:t>قال</w:t>
      </w:r>
      <w:r w:rsidR="00054F7A">
        <w:rPr>
          <w:rtl/>
        </w:rPr>
        <w:t>:</w:t>
      </w:r>
      <w:r>
        <w:rPr>
          <w:rtl/>
        </w:rPr>
        <w:t xml:space="preserve"> حدّثنا محمّد بن سيرين</w:t>
      </w:r>
      <w:r w:rsidR="00054F7A">
        <w:rPr>
          <w:rtl/>
        </w:rPr>
        <w:t>،</w:t>
      </w:r>
      <w:r>
        <w:rPr>
          <w:rtl/>
        </w:rPr>
        <w:t xml:space="preserve"> قال</w:t>
      </w:r>
      <w:r w:rsidR="00054F7A">
        <w:rPr>
          <w:rtl/>
        </w:rPr>
        <w:t>:</w:t>
      </w:r>
      <w:r>
        <w:rPr>
          <w:rtl/>
        </w:rPr>
        <w:t xml:space="preserve"> سمعت غير واحد من مشيخة أهل</w:t>
      </w:r>
      <w:r w:rsidR="00A07D50">
        <w:rPr>
          <w:rtl/>
        </w:rPr>
        <w:t xml:space="preserve"> </w:t>
      </w:r>
      <w:r>
        <w:rPr>
          <w:rtl/>
        </w:rPr>
        <w:t>البصرة</w:t>
      </w:r>
      <w:r w:rsidR="00054F7A">
        <w:rPr>
          <w:rtl/>
        </w:rPr>
        <w:t>،</w:t>
      </w:r>
      <w:r>
        <w:rPr>
          <w:rtl/>
        </w:rPr>
        <w:t xml:space="preserve"> يقولون</w:t>
      </w:r>
      <w:r w:rsidR="00054F7A">
        <w:rPr>
          <w:rtl/>
        </w:rPr>
        <w:t>:</w:t>
      </w:r>
    </w:p>
    <w:p w:rsidR="00A07D50" w:rsidRDefault="0077176E" w:rsidP="00A07D50">
      <w:pPr>
        <w:pStyle w:val="libNormal"/>
        <w:rPr>
          <w:rtl/>
        </w:rPr>
      </w:pPr>
      <w:r>
        <w:rPr>
          <w:rtl/>
        </w:rPr>
        <w:t>« لم</w:t>
      </w:r>
      <w:r>
        <w:rPr>
          <w:rFonts w:hint="cs"/>
          <w:rtl/>
        </w:rPr>
        <w:t>ّ</w:t>
      </w:r>
      <w:r>
        <w:rPr>
          <w:rtl/>
        </w:rPr>
        <w:t xml:space="preserve">ا فرغ علي بن أبي طالب </w:t>
      </w:r>
      <w:r w:rsidR="00054F7A" w:rsidRPr="00054F7A">
        <w:rPr>
          <w:rStyle w:val="libAlaemChar"/>
          <w:rFonts w:hint="cs"/>
          <w:rtl/>
        </w:rPr>
        <w:t>عليه‌السلام</w:t>
      </w:r>
      <w:r>
        <w:rPr>
          <w:rtl/>
        </w:rPr>
        <w:t xml:space="preserve"> من الجمل عرض له مرض وحضرت</w:t>
      </w:r>
      <w:r w:rsidR="00A07D50">
        <w:rPr>
          <w:rtl/>
        </w:rPr>
        <w:t xml:space="preserve"> </w:t>
      </w:r>
      <w:r>
        <w:rPr>
          <w:rtl/>
        </w:rPr>
        <w:t>الجمعة فتأخر عنها</w:t>
      </w:r>
      <w:r w:rsidR="00054F7A">
        <w:rPr>
          <w:rtl/>
        </w:rPr>
        <w:t>،</w:t>
      </w:r>
      <w:r>
        <w:rPr>
          <w:rtl/>
        </w:rPr>
        <w:t xml:space="preserve"> وقال لإبنه الحسن </w:t>
      </w:r>
      <w:r w:rsidR="00054F7A" w:rsidRPr="00054F7A">
        <w:rPr>
          <w:rStyle w:val="libAlaemChar"/>
          <w:rFonts w:hint="cs"/>
          <w:rtl/>
        </w:rPr>
        <w:t>عليه‌السلام</w:t>
      </w:r>
      <w:r w:rsidR="00054F7A">
        <w:rPr>
          <w:rtl/>
        </w:rPr>
        <w:t>:</w:t>
      </w:r>
      <w:r>
        <w:rPr>
          <w:rtl/>
        </w:rPr>
        <w:t xml:space="preserve"> انطلق يابني</w:t>
      </w:r>
      <w:r>
        <w:rPr>
          <w:rFonts w:hint="cs"/>
          <w:rtl/>
        </w:rPr>
        <w:t>ّ</w:t>
      </w:r>
      <w:r>
        <w:rPr>
          <w:rtl/>
        </w:rPr>
        <w:t xml:space="preserve"> فجمع بالناس</w:t>
      </w:r>
      <w:r w:rsidR="00054F7A">
        <w:rPr>
          <w:rtl/>
        </w:rPr>
        <w:t>،</w:t>
      </w:r>
      <w:r>
        <w:rPr>
          <w:rtl/>
        </w:rPr>
        <w:t xml:space="preserve"> فأقبل</w:t>
      </w:r>
      <w:r w:rsidR="00A07D50">
        <w:rPr>
          <w:rtl/>
        </w:rPr>
        <w:t xml:space="preserve"> </w:t>
      </w:r>
    </w:p>
    <w:p w:rsidR="0077176E" w:rsidRPr="00B24818" w:rsidRDefault="00A07D50" w:rsidP="00054F7A">
      <w:pPr>
        <w:pStyle w:val="libLine"/>
        <w:rPr>
          <w:rtl/>
        </w:rPr>
      </w:pPr>
      <w:r>
        <w:rPr>
          <w:rtl/>
        </w:rPr>
        <w:t>__________________</w:t>
      </w:r>
    </w:p>
    <w:p w:rsidR="0077176E" w:rsidRDefault="0077176E" w:rsidP="00054F7A">
      <w:pPr>
        <w:pStyle w:val="libFootnote0"/>
        <w:rPr>
          <w:rtl/>
        </w:rPr>
      </w:pPr>
      <w:r>
        <w:rPr>
          <w:rtl/>
        </w:rPr>
        <w:t>(1) في الأمالي</w:t>
      </w:r>
      <w:r w:rsidR="00054F7A">
        <w:rPr>
          <w:rtl/>
        </w:rPr>
        <w:t>:</w:t>
      </w:r>
      <w:r>
        <w:rPr>
          <w:rtl/>
        </w:rPr>
        <w:t xml:space="preserve"> حين.</w:t>
      </w:r>
    </w:p>
    <w:p w:rsidR="0077176E" w:rsidRDefault="0077176E" w:rsidP="00054F7A">
      <w:pPr>
        <w:pStyle w:val="libFootnote0"/>
        <w:rPr>
          <w:rtl/>
        </w:rPr>
      </w:pPr>
      <w:r>
        <w:rPr>
          <w:rtl/>
        </w:rPr>
        <w:t>(2) رواه الشيخ في أماليه 1</w:t>
      </w:r>
      <w:r w:rsidR="00054F7A">
        <w:rPr>
          <w:rtl/>
        </w:rPr>
        <w:t>:</w:t>
      </w:r>
      <w:r>
        <w:rPr>
          <w:rtl/>
        </w:rPr>
        <w:t xml:space="preserve"> 37</w:t>
      </w:r>
      <w:r w:rsidR="00054F7A">
        <w:rPr>
          <w:rtl/>
        </w:rPr>
        <w:t>،</w:t>
      </w:r>
      <w:r>
        <w:rPr>
          <w:rtl/>
        </w:rPr>
        <w:t xml:space="preserve"> عنه البحار 43</w:t>
      </w:r>
      <w:r w:rsidR="00054F7A">
        <w:rPr>
          <w:rtl/>
        </w:rPr>
        <w:t>:</w:t>
      </w:r>
      <w:r>
        <w:rPr>
          <w:rtl/>
        </w:rPr>
        <w:t xml:space="preserve"> 93.</w:t>
      </w:r>
    </w:p>
    <w:p w:rsidR="0077176E" w:rsidRDefault="0077176E" w:rsidP="00054F7A">
      <w:pPr>
        <w:pStyle w:val="libFootnote0"/>
        <w:rPr>
          <w:rtl/>
        </w:rPr>
      </w:pPr>
      <w:r>
        <w:rPr>
          <w:rtl/>
        </w:rPr>
        <w:t>(3) من البحار.</w:t>
      </w:r>
    </w:p>
    <w:p w:rsidR="0077176E" w:rsidRDefault="0077176E" w:rsidP="00054F7A">
      <w:pPr>
        <w:pStyle w:val="libFootnote0"/>
        <w:rPr>
          <w:rtl/>
        </w:rPr>
      </w:pPr>
      <w:r>
        <w:rPr>
          <w:rtl/>
        </w:rPr>
        <w:t>(4) رواه السيّد في الطرائف</w:t>
      </w:r>
      <w:r w:rsidR="00054F7A">
        <w:rPr>
          <w:rtl/>
        </w:rPr>
        <w:t>:</w:t>
      </w:r>
      <w:r>
        <w:rPr>
          <w:rtl/>
        </w:rPr>
        <w:t xml:space="preserve"> 147</w:t>
      </w:r>
      <w:r w:rsidR="00054F7A">
        <w:rPr>
          <w:rtl/>
        </w:rPr>
        <w:t>،</w:t>
      </w:r>
      <w:r>
        <w:rPr>
          <w:rtl/>
        </w:rPr>
        <w:t xml:space="preserve"> عن ابن المغازلي في مناقبه</w:t>
      </w:r>
      <w:r w:rsidR="00054F7A">
        <w:rPr>
          <w:rtl/>
        </w:rPr>
        <w:t>:</w:t>
      </w:r>
      <w:r>
        <w:rPr>
          <w:rtl/>
        </w:rPr>
        <w:t xml:space="preserve"> 19</w:t>
      </w:r>
      <w:r w:rsidR="00054F7A">
        <w:rPr>
          <w:rtl/>
        </w:rPr>
        <w:t>،</w:t>
      </w:r>
      <w:r>
        <w:rPr>
          <w:rtl/>
        </w:rPr>
        <w:t xml:space="preserve"> عنه البحار 37</w:t>
      </w:r>
      <w:r w:rsidR="00054F7A">
        <w:rPr>
          <w:rtl/>
        </w:rPr>
        <w:t>:</w:t>
      </w:r>
      <w:r>
        <w:rPr>
          <w:rtl/>
        </w:rPr>
        <w:t xml:space="preserve"> 108</w:t>
      </w:r>
      <w:r w:rsidR="00054F7A">
        <w:rPr>
          <w:rtl/>
        </w:rPr>
        <w:t>،</w:t>
      </w:r>
      <w:r w:rsidR="00A07D50">
        <w:rPr>
          <w:rFonts w:hint="cs"/>
          <w:rtl/>
        </w:rPr>
        <w:t xml:space="preserve"> </w:t>
      </w:r>
      <w:r w:rsidRPr="00054F7A">
        <w:rPr>
          <w:rStyle w:val="libFootnoteBoldChar"/>
          <w:rtl/>
        </w:rPr>
        <w:t>أقول</w:t>
      </w:r>
      <w:r w:rsidR="00054F7A" w:rsidRPr="00054F7A">
        <w:rPr>
          <w:rStyle w:val="libFootnoteBoldChar"/>
          <w:rtl/>
        </w:rPr>
        <w:t>:</w:t>
      </w:r>
      <w:r>
        <w:rPr>
          <w:rtl/>
        </w:rPr>
        <w:t xml:space="preserve"> مرّ مثله تحت الرقم</w:t>
      </w:r>
      <w:r w:rsidR="00054F7A">
        <w:rPr>
          <w:rtl/>
        </w:rPr>
        <w:t>:</w:t>
      </w:r>
      <w:r>
        <w:rPr>
          <w:rtl/>
        </w:rPr>
        <w:t xml:space="preserve"> 172.</w:t>
      </w:r>
    </w:p>
    <w:p w:rsidR="0077176E" w:rsidRDefault="0077176E" w:rsidP="00054F7A">
      <w:pPr>
        <w:pStyle w:val="libFootnote0"/>
        <w:rPr>
          <w:rtl/>
        </w:rPr>
      </w:pPr>
      <w:r>
        <w:rPr>
          <w:rtl/>
        </w:rPr>
        <w:t>(5) رواه الشيخ في أماليه 2</w:t>
      </w:r>
      <w:r w:rsidR="00054F7A">
        <w:rPr>
          <w:rtl/>
        </w:rPr>
        <w:t>:</w:t>
      </w:r>
      <w:r>
        <w:rPr>
          <w:rtl/>
        </w:rPr>
        <w:t xml:space="preserve"> 191</w:t>
      </w:r>
      <w:r w:rsidR="00054F7A">
        <w:rPr>
          <w:rtl/>
        </w:rPr>
        <w:t>،</w:t>
      </w:r>
      <w:r>
        <w:rPr>
          <w:rtl/>
        </w:rPr>
        <w:t xml:space="preserve"> والصدوق في أماليه</w:t>
      </w:r>
      <w:r w:rsidR="00054F7A">
        <w:rPr>
          <w:rtl/>
        </w:rPr>
        <w:t>:</w:t>
      </w:r>
      <w:r>
        <w:rPr>
          <w:rtl/>
        </w:rPr>
        <w:t xml:space="preserve"> 39.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الحسن إلى المسجد فلمّا استقر</w:t>
      </w:r>
      <w:r>
        <w:rPr>
          <w:rFonts w:hint="cs"/>
          <w:rtl/>
        </w:rPr>
        <w:t>ّ</w:t>
      </w:r>
      <w:r>
        <w:rPr>
          <w:rtl/>
        </w:rPr>
        <w:t xml:space="preserve"> على المنبر حمد</w:t>
      </w:r>
      <w:r>
        <w:rPr>
          <w:rFonts w:hint="cs"/>
          <w:rtl/>
        </w:rPr>
        <w:t>َ</w:t>
      </w:r>
      <w:r>
        <w:rPr>
          <w:rtl/>
        </w:rPr>
        <w:t xml:space="preserve"> الله وأثنى عليه وتشهد وصل</w:t>
      </w:r>
      <w:r>
        <w:rPr>
          <w:rFonts w:hint="cs"/>
          <w:rtl/>
        </w:rPr>
        <w:t>ّ</w:t>
      </w:r>
      <w:r>
        <w:rPr>
          <w:rtl/>
        </w:rPr>
        <w:t>ى</w:t>
      </w:r>
      <w:r w:rsidR="00A07D50">
        <w:rPr>
          <w:rtl/>
        </w:rPr>
        <w:t xml:space="preserve"> </w:t>
      </w:r>
      <w:r>
        <w:rPr>
          <w:rtl/>
        </w:rPr>
        <w:t xml:space="preserve">على رسول الله </w:t>
      </w:r>
      <w:r w:rsidR="00054F7A" w:rsidRPr="00054F7A">
        <w:rPr>
          <w:rStyle w:val="libAlaemChar"/>
          <w:rFonts w:hint="cs"/>
          <w:rtl/>
        </w:rPr>
        <w:t>صلى‌الله‌عليه‌وآله‌وسلم</w:t>
      </w:r>
      <w:r w:rsidR="00054F7A">
        <w:rPr>
          <w:rtl/>
        </w:rPr>
        <w:t>،</w:t>
      </w:r>
      <w:r>
        <w:rPr>
          <w:rtl/>
        </w:rPr>
        <w:t xml:space="preserve"> ثم قال</w:t>
      </w:r>
      <w:r w:rsidR="00054F7A">
        <w:rPr>
          <w:rtl/>
        </w:rPr>
        <w:t>:</w:t>
      </w:r>
    </w:p>
    <w:p w:rsidR="0077176E" w:rsidRDefault="0077176E" w:rsidP="000605B2">
      <w:pPr>
        <w:pStyle w:val="libNormal"/>
        <w:rPr>
          <w:rtl/>
        </w:rPr>
      </w:pPr>
      <w:r>
        <w:rPr>
          <w:rtl/>
        </w:rPr>
        <w:t>أي</w:t>
      </w:r>
      <w:r>
        <w:rPr>
          <w:rFonts w:hint="cs"/>
          <w:rtl/>
        </w:rPr>
        <w:t>ّ</w:t>
      </w:r>
      <w:r>
        <w:rPr>
          <w:rtl/>
        </w:rPr>
        <w:t>ها النّاس ان</w:t>
      </w:r>
      <w:r>
        <w:rPr>
          <w:rFonts w:hint="cs"/>
          <w:rtl/>
        </w:rPr>
        <w:t>ّ</w:t>
      </w:r>
      <w:r>
        <w:rPr>
          <w:rtl/>
        </w:rPr>
        <w:t xml:space="preserve"> الله إختارنا بالنبوة واصطفانا على خلقه وأنزل علينا كتابه</w:t>
      </w:r>
      <w:r w:rsidR="00A07D50">
        <w:rPr>
          <w:rtl/>
        </w:rPr>
        <w:t xml:space="preserve"> </w:t>
      </w:r>
      <w:r>
        <w:rPr>
          <w:rtl/>
        </w:rPr>
        <w:t>ووحيه</w:t>
      </w:r>
      <w:r w:rsidR="00054F7A">
        <w:rPr>
          <w:rtl/>
        </w:rPr>
        <w:t>،</w:t>
      </w:r>
      <w:r>
        <w:rPr>
          <w:rtl/>
        </w:rPr>
        <w:t xml:space="preserve"> وايم الله لا ينقصنا أحد من حق</w:t>
      </w:r>
      <w:r>
        <w:rPr>
          <w:rFonts w:hint="cs"/>
          <w:rtl/>
        </w:rPr>
        <w:t>ّ</w:t>
      </w:r>
      <w:r>
        <w:rPr>
          <w:rtl/>
        </w:rPr>
        <w:t xml:space="preserve">نا شيئاً إلاّ ينقصه [ الله ] </w:t>
      </w:r>
      <w:r w:rsidRPr="00054F7A">
        <w:rPr>
          <w:rStyle w:val="libFootnotenumChar"/>
          <w:rtl/>
        </w:rPr>
        <w:t>(1)</w:t>
      </w:r>
      <w:r>
        <w:rPr>
          <w:rtl/>
        </w:rPr>
        <w:t xml:space="preserve"> في عاجل دنياه</w:t>
      </w:r>
      <w:r w:rsidR="00A07D50">
        <w:rPr>
          <w:rtl/>
        </w:rPr>
        <w:t xml:space="preserve"> </w:t>
      </w:r>
      <w:r>
        <w:rPr>
          <w:rtl/>
        </w:rPr>
        <w:t>وآجل آخرته</w:t>
      </w:r>
      <w:r w:rsidR="00054F7A">
        <w:rPr>
          <w:rtl/>
        </w:rPr>
        <w:t>،</w:t>
      </w:r>
      <w:r>
        <w:rPr>
          <w:rtl/>
        </w:rPr>
        <w:t xml:space="preserve"> ولا تكون علينا دولة إلاّ كانت لنا العاقبة</w:t>
      </w:r>
      <w:r w:rsidR="00054F7A">
        <w:rPr>
          <w:rtl/>
        </w:rPr>
        <w:t>،</w:t>
      </w:r>
      <w:r>
        <w:rPr>
          <w:rtl/>
        </w:rPr>
        <w:t xml:space="preserve"> </w:t>
      </w:r>
      <w:r w:rsidRPr="00054F7A">
        <w:rPr>
          <w:rStyle w:val="libAlaemChar"/>
          <w:rtl/>
        </w:rPr>
        <w:t>(</w:t>
      </w:r>
      <w:r w:rsidRPr="00B24818">
        <w:rPr>
          <w:rFonts w:hint="cs"/>
          <w:rtl/>
        </w:rPr>
        <w:t xml:space="preserve"> </w:t>
      </w:r>
      <w:r w:rsidRPr="00054F7A">
        <w:rPr>
          <w:rStyle w:val="libAieChar"/>
          <w:rFonts w:hint="cs"/>
          <w:rtl/>
        </w:rPr>
        <w:t>وَلَتَعْلَمُنَّ نَبَأَهُ بَعْدَ حِينٍ</w:t>
      </w:r>
      <w:r w:rsidRPr="00B24818">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ثم جمع بالناس وبلغ أباه </w:t>
      </w:r>
      <w:r w:rsidR="00054F7A" w:rsidRPr="00054F7A">
        <w:rPr>
          <w:rStyle w:val="libAlaemChar"/>
          <w:rFonts w:hint="cs"/>
          <w:rtl/>
        </w:rPr>
        <w:t>عليه‌السلام</w:t>
      </w:r>
      <w:r>
        <w:rPr>
          <w:rtl/>
        </w:rPr>
        <w:t xml:space="preserve"> كلامه</w:t>
      </w:r>
      <w:r w:rsidR="00054F7A">
        <w:rPr>
          <w:rtl/>
        </w:rPr>
        <w:t>،</w:t>
      </w:r>
      <w:r>
        <w:rPr>
          <w:rtl/>
        </w:rPr>
        <w:t xml:space="preserve"> فلمّا انصرف إلى أبيه نظر إليه</w:t>
      </w:r>
      <w:r w:rsidR="00054F7A">
        <w:rPr>
          <w:rtl/>
        </w:rPr>
        <w:t>،</w:t>
      </w:r>
      <w:r>
        <w:rPr>
          <w:rtl/>
        </w:rPr>
        <w:t xml:space="preserve"> فما</w:t>
      </w:r>
      <w:r w:rsidR="00A07D50">
        <w:rPr>
          <w:rtl/>
        </w:rPr>
        <w:t xml:space="preserve"> </w:t>
      </w:r>
      <w:r>
        <w:rPr>
          <w:rtl/>
        </w:rPr>
        <w:t>ملك عبرته أن سالت على خد</w:t>
      </w:r>
      <w:r>
        <w:rPr>
          <w:rFonts w:hint="cs"/>
          <w:rtl/>
        </w:rPr>
        <w:t>ّ</w:t>
      </w:r>
      <w:r>
        <w:rPr>
          <w:rtl/>
        </w:rPr>
        <w:t>يه ثم</w:t>
      </w:r>
      <w:r>
        <w:rPr>
          <w:rFonts w:hint="cs"/>
          <w:rtl/>
        </w:rPr>
        <w:t>ّ</w:t>
      </w:r>
      <w:r>
        <w:rPr>
          <w:rtl/>
        </w:rPr>
        <w:t xml:space="preserve"> استدناه إليه فقب</w:t>
      </w:r>
      <w:r>
        <w:rPr>
          <w:rFonts w:hint="cs"/>
          <w:rtl/>
        </w:rPr>
        <w:t>ّ</w:t>
      </w:r>
      <w:r>
        <w:rPr>
          <w:rtl/>
        </w:rPr>
        <w:t>ل بين عينيه وقال</w:t>
      </w:r>
      <w:r w:rsidR="00054F7A">
        <w:rPr>
          <w:rtl/>
        </w:rPr>
        <w:t>:</w:t>
      </w:r>
      <w:r>
        <w:rPr>
          <w:rtl/>
        </w:rPr>
        <w:t xml:space="preserve"> بأبي أنت</w:t>
      </w:r>
      <w:r w:rsidR="00A07D50">
        <w:rPr>
          <w:rtl/>
        </w:rPr>
        <w:t xml:space="preserve"> </w:t>
      </w:r>
      <w:r>
        <w:rPr>
          <w:rtl/>
        </w:rPr>
        <w:t>وا</w:t>
      </w:r>
      <w:r>
        <w:rPr>
          <w:rFonts w:hint="cs"/>
          <w:rtl/>
        </w:rPr>
        <w:t>ُ</w:t>
      </w:r>
      <w:r>
        <w:rPr>
          <w:rtl/>
        </w:rPr>
        <w:t>م</w:t>
      </w:r>
      <w:r>
        <w:rPr>
          <w:rFonts w:hint="cs"/>
          <w:rtl/>
        </w:rPr>
        <w:t>ّ</w:t>
      </w:r>
      <w:r>
        <w:rPr>
          <w:rtl/>
        </w:rPr>
        <w:t xml:space="preserve">ي </w:t>
      </w:r>
      <w:r w:rsidRPr="00054F7A">
        <w:rPr>
          <w:rStyle w:val="libAlaemChar"/>
          <w:rtl/>
        </w:rPr>
        <w:t>(</w:t>
      </w:r>
      <w:r w:rsidRPr="00B24818">
        <w:rPr>
          <w:rFonts w:hint="cs"/>
          <w:rtl/>
        </w:rPr>
        <w:t xml:space="preserve"> </w:t>
      </w:r>
      <w:r w:rsidRPr="00054F7A">
        <w:rPr>
          <w:rStyle w:val="libAieChar"/>
          <w:rFonts w:hint="cs"/>
          <w:rtl/>
        </w:rPr>
        <w:t>ذُرِّيَّةً بَعْضُهَا مِن بَعْضٍ وَاللهُ سَمِيعٌ عَلِيمٌ</w:t>
      </w:r>
      <w:r w:rsidRPr="00B24818">
        <w:rPr>
          <w:rtl/>
        </w:rPr>
        <w:t xml:space="preserve"> </w:t>
      </w:r>
      <w:r w:rsidRPr="00054F7A">
        <w:rPr>
          <w:rStyle w:val="libAlaemChar"/>
          <w:rtl/>
        </w:rPr>
        <w:t>)</w:t>
      </w:r>
      <w:r>
        <w:rPr>
          <w:rtl/>
        </w:rPr>
        <w:t xml:space="preserve"> </w:t>
      </w:r>
      <w:r w:rsidRPr="00054F7A">
        <w:rPr>
          <w:rStyle w:val="libFootnotenumChar"/>
          <w:rtl/>
        </w:rPr>
        <w:t>(3)</w:t>
      </w:r>
      <w:r>
        <w:rPr>
          <w:rtl/>
        </w:rPr>
        <w:t xml:space="preserve"> » </w:t>
      </w:r>
      <w:r w:rsidRPr="00054F7A">
        <w:rPr>
          <w:rStyle w:val="libFootnotenumChar"/>
          <w:rtl/>
        </w:rPr>
        <w:t>(4)</w:t>
      </w:r>
      <w:r>
        <w:rPr>
          <w:rtl/>
        </w:rPr>
        <w:t xml:space="preserve">. </w:t>
      </w:r>
    </w:p>
    <w:p w:rsidR="0077176E" w:rsidRDefault="0077176E" w:rsidP="000605B2">
      <w:pPr>
        <w:pStyle w:val="libNormal"/>
        <w:rPr>
          <w:rtl/>
        </w:rPr>
      </w:pPr>
      <w:bookmarkStart w:id="2699" w:name="_Toc252376763"/>
      <w:bookmarkStart w:id="2700" w:name="_Toc284326096"/>
      <w:bookmarkStart w:id="2701" w:name="_Toc284671722"/>
      <w:bookmarkStart w:id="2702" w:name="_Toc286745488"/>
      <w:bookmarkStart w:id="2703" w:name="_Toc297573865"/>
      <w:r w:rsidRPr="00054F7A">
        <w:rPr>
          <w:rStyle w:val="libBold2Char"/>
          <w:rtl/>
        </w:rPr>
        <w:t>23</w:t>
      </w:r>
      <w:bookmarkEnd w:id="2699"/>
      <w:bookmarkEnd w:id="2700"/>
      <w:bookmarkEnd w:id="2701"/>
      <w:bookmarkEnd w:id="2702"/>
      <w:bookmarkEnd w:id="2703"/>
      <w:r w:rsidR="00054F7A" w:rsidRPr="00054F7A">
        <w:rPr>
          <w:rStyle w:val="libBold2Char"/>
          <w:rFonts w:hint="cs"/>
          <w:rtl/>
        </w:rPr>
        <w:t xml:space="preserve"> - </w:t>
      </w:r>
      <w:r>
        <w:rPr>
          <w:rtl/>
        </w:rPr>
        <w:t>عن قيس بن سعد بن عبادة قال</w:t>
      </w:r>
      <w:r w:rsidR="00054F7A">
        <w:rPr>
          <w:rtl/>
        </w:rPr>
        <w:t>:</w:t>
      </w:r>
      <w:r>
        <w:rPr>
          <w:rtl/>
        </w:rPr>
        <w:t xml:space="preserve"> سمعت علي بن أبي طالب </w:t>
      </w:r>
      <w:r w:rsidR="00054F7A" w:rsidRPr="00054F7A">
        <w:rPr>
          <w:rStyle w:val="libAlaemChar"/>
          <w:rFonts w:hint="cs"/>
          <w:rtl/>
        </w:rPr>
        <w:t>عليه‌السلام</w:t>
      </w:r>
      <w:r>
        <w:rPr>
          <w:rtl/>
        </w:rPr>
        <w:t xml:space="preserve"> يقول</w:t>
      </w:r>
      <w:r w:rsidR="00054F7A">
        <w:rPr>
          <w:rtl/>
        </w:rPr>
        <w:t>:</w:t>
      </w:r>
      <w:r w:rsidR="00A07D50">
        <w:rPr>
          <w:rtl/>
        </w:rPr>
        <w:t xml:space="preserve"> </w:t>
      </w:r>
      <w:r>
        <w:rPr>
          <w:rtl/>
        </w:rPr>
        <w:t>« أنا أو</w:t>
      </w:r>
      <w:r>
        <w:rPr>
          <w:rFonts w:hint="cs"/>
          <w:rtl/>
        </w:rPr>
        <w:t>ّ</w:t>
      </w:r>
      <w:r>
        <w:rPr>
          <w:rtl/>
        </w:rPr>
        <w:t xml:space="preserve">ل من يجثو بين يدي الله عزّ وجلّ يوم القيامة للخصومة » </w:t>
      </w:r>
      <w:r w:rsidRPr="00054F7A">
        <w:rPr>
          <w:rStyle w:val="libFootnotenumChar"/>
          <w:rtl/>
        </w:rPr>
        <w:t>(5)</w:t>
      </w:r>
      <w:r>
        <w:rPr>
          <w:rtl/>
        </w:rPr>
        <w:t>.</w:t>
      </w:r>
    </w:p>
    <w:p w:rsidR="0077176E" w:rsidRDefault="0077176E" w:rsidP="000605B2">
      <w:pPr>
        <w:pStyle w:val="libNormal"/>
        <w:rPr>
          <w:rtl/>
        </w:rPr>
      </w:pPr>
      <w:bookmarkStart w:id="2704" w:name="_Toc252376764"/>
      <w:bookmarkStart w:id="2705" w:name="_Toc284326097"/>
      <w:bookmarkStart w:id="2706" w:name="_Toc284671723"/>
      <w:bookmarkStart w:id="2707" w:name="_Toc286745489"/>
      <w:bookmarkStart w:id="2708" w:name="_Toc297573866"/>
      <w:r w:rsidRPr="00054F7A">
        <w:rPr>
          <w:rStyle w:val="libBold2Char"/>
          <w:rtl/>
        </w:rPr>
        <w:t>24</w:t>
      </w:r>
      <w:bookmarkEnd w:id="2704"/>
      <w:bookmarkEnd w:id="2705"/>
      <w:bookmarkEnd w:id="2706"/>
      <w:bookmarkEnd w:id="2707"/>
      <w:bookmarkEnd w:id="2708"/>
      <w:r w:rsidR="00054F7A" w:rsidRPr="00054F7A">
        <w:rPr>
          <w:rStyle w:val="libBold2Char"/>
          <w:rFonts w:hint="cs"/>
          <w:rtl/>
        </w:rPr>
        <w:t xml:space="preserve"> - </w:t>
      </w:r>
      <w:r>
        <w:rPr>
          <w:rtl/>
        </w:rPr>
        <w:t xml:space="preserve">عن حكيم بن حسن </w:t>
      </w:r>
      <w:r w:rsidRPr="00054F7A">
        <w:rPr>
          <w:rStyle w:val="libFootnotenumChar"/>
          <w:rtl/>
        </w:rPr>
        <w:t>(6)</w:t>
      </w:r>
      <w:r>
        <w:rPr>
          <w:rtl/>
        </w:rPr>
        <w:t xml:space="preserve"> عن عقبة الهجري</w:t>
      </w:r>
      <w:r w:rsidR="00054F7A">
        <w:rPr>
          <w:rtl/>
        </w:rPr>
        <w:t>،</w:t>
      </w:r>
      <w:r>
        <w:rPr>
          <w:rtl/>
        </w:rPr>
        <w:t xml:space="preserve"> عن عمّه قال</w:t>
      </w:r>
      <w:r w:rsidR="00054F7A">
        <w:rPr>
          <w:rtl/>
        </w:rPr>
        <w:t>:</w:t>
      </w:r>
    </w:p>
    <w:p w:rsidR="0077176E" w:rsidRDefault="0077176E" w:rsidP="000605B2">
      <w:pPr>
        <w:pStyle w:val="libNormal"/>
        <w:rPr>
          <w:rtl/>
        </w:rPr>
      </w:pPr>
      <w:r>
        <w:rPr>
          <w:rtl/>
        </w:rPr>
        <w:t xml:space="preserve">« سمعت علياً </w:t>
      </w:r>
      <w:r w:rsidR="00054F7A" w:rsidRPr="00054F7A">
        <w:rPr>
          <w:rStyle w:val="libAlaemChar"/>
          <w:rFonts w:hint="cs"/>
          <w:rtl/>
        </w:rPr>
        <w:t>عليه‌السلام</w:t>
      </w:r>
      <w:r>
        <w:rPr>
          <w:rtl/>
        </w:rPr>
        <w:t xml:space="preserve"> على المنبر وهو يقول</w:t>
      </w:r>
      <w:r w:rsidR="00054F7A">
        <w:rPr>
          <w:rtl/>
        </w:rPr>
        <w:t>:</w:t>
      </w:r>
      <w:r>
        <w:rPr>
          <w:rtl/>
        </w:rPr>
        <w:t xml:space="preserve"> لأقولن</w:t>
      </w:r>
      <w:r>
        <w:rPr>
          <w:rFonts w:hint="cs"/>
          <w:rtl/>
        </w:rPr>
        <w:t>ّ</w:t>
      </w:r>
      <w:r>
        <w:rPr>
          <w:rtl/>
        </w:rPr>
        <w:t xml:space="preserve"> اليوم قولا</w:t>
      </w:r>
      <w:r>
        <w:rPr>
          <w:rFonts w:hint="cs"/>
          <w:rtl/>
        </w:rPr>
        <w:t>ً</w:t>
      </w:r>
      <w:r>
        <w:rPr>
          <w:rtl/>
        </w:rPr>
        <w:t xml:space="preserve"> لم يقله أحد قبلي</w:t>
      </w:r>
      <w:r w:rsidR="00A07D50">
        <w:rPr>
          <w:rtl/>
        </w:rPr>
        <w:t xml:space="preserve"> </w:t>
      </w:r>
      <w:r>
        <w:rPr>
          <w:rtl/>
        </w:rPr>
        <w:t xml:space="preserve">ولا يقوله [ أحد ] </w:t>
      </w:r>
      <w:r w:rsidRPr="00054F7A">
        <w:rPr>
          <w:rStyle w:val="libFootnotenumChar"/>
          <w:rtl/>
        </w:rPr>
        <w:t>(7)</w:t>
      </w:r>
      <w:r>
        <w:rPr>
          <w:rtl/>
        </w:rPr>
        <w:t xml:space="preserve"> بعدي إلاّ كاذبا</w:t>
      </w:r>
      <w:r>
        <w:rPr>
          <w:rFonts w:hint="cs"/>
          <w:rtl/>
        </w:rPr>
        <w:t>ً</w:t>
      </w:r>
      <w:r w:rsidR="00054F7A">
        <w:rPr>
          <w:rtl/>
        </w:rPr>
        <w:t>:</w:t>
      </w:r>
      <w:r>
        <w:rPr>
          <w:rtl/>
        </w:rPr>
        <w:t xml:space="preserve"> أنا عبدالله وأخو رسول الله وتزو</w:t>
      </w:r>
      <w:r>
        <w:rPr>
          <w:rFonts w:hint="cs"/>
          <w:rtl/>
        </w:rPr>
        <w:t>ّ</w:t>
      </w:r>
      <w:r>
        <w:rPr>
          <w:rtl/>
        </w:rPr>
        <w:t>جت سيّدة</w:t>
      </w:r>
      <w:r w:rsidR="00A07D50">
        <w:rPr>
          <w:rtl/>
        </w:rPr>
        <w:t xml:space="preserve"> </w:t>
      </w:r>
      <w:r>
        <w:rPr>
          <w:rtl/>
        </w:rPr>
        <w:t>نساء الا</w:t>
      </w:r>
      <w:r>
        <w:rPr>
          <w:rFonts w:hint="cs"/>
          <w:rtl/>
        </w:rPr>
        <w:t>ُ</w:t>
      </w:r>
      <w:r>
        <w:rPr>
          <w:rtl/>
        </w:rPr>
        <w:t xml:space="preserve">مّة » </w:t>
      </w:r>
      <w:r w:rsidRPr="00054F7A">
        <w:rPr>
          <w:rStyle w:val="libFootnotenumChar"/>
          <w:rtl/>
        </w:rPr>
        <w:t>(8)</w:t>
      </w:r>
      <w:r>
        <w:rPr>
          <w:rtl/>
        </w:rPr>
        <w:t>.</w:t>
      </w:r>
    </w:p>
    <w:p w:rsidR="0077176E" w:rsidRDefault="0077176E" w:rsidP="000605B2">
      <w:pPr>
        <w:pStyle w:val="libNormal"/>
        <w:rPr>
          <w:rtl/>
        </w:rPr>
      </w:pPr>
      <w:bookmarkStart w:id="2709" w:name="_Toc252376765"/>
      <w:bookmarkStart w:id="2710" w:name="_Toc284326098"/>
      <w:bookmarkStart w:id="2711" w:name="_Toc284671724"/>
      <w:bookmarkStart w:id="2712" w:name="_Toc286745490"/>
      <w:bookmarkStart w:id="2713" w:name="_Toc297573867"/>
      <w:r w:rsidRPr="00054F7A">
        <w:rPr>
          <w:rStyle w:val="libBold2Char"/>
          <w:rtl/>
        </w:rPr>
        <w:t>25</w:t>
      </w:r>
      <w:bookmarkEnd w:id="2709"/>
      <w:bookmarkEnd w:id="2710"/>
      <w:bookmarkEnd w:id="2711"/>
      <w:bookmarkEnd w:id="2712"/>
      <w:bookmarkEnd w:id="2713"/>
      <w:r w:rsidR="00054F7A" w:rsidRPr="00054F7A">
        <w:rPr>
          <w:rStyle w:val="libBold2Char"/>
          <w:rFonts w:hint="cs"/>
          <w:rtl/>
        </w:rPr>
        <w:t xml:space="preserve"> - </w:t>
      </w:r>
      <w:r>
        <w:rPr>
          <w:rtl/>
        </w:rPr>
        <w:t>قال</w:t>
      </w:r>
      <w:r w:rsidR="00054F7A">
        <w:rPr>
          <w:rtl/>
        </w:rPr>
        <w:t>:</w:t>
      </w:r>
      <w:r>
        <w:rPr>
          <w:rtl/>
        </w:rPr>
        <w:t xml:space="preserve"> حدّثنا عمرو بن ثابت</w:t>
      </w:r>
      <w:r w:rsidR="00054F7A">
        <w:rPr>
          <w:rtl/>
        </w:rPr>
        <w:t>،</w:t>
      </w:r>
      <w:r>
        <w:rPr>
          <w:rtl/>
        </w:rPr>
        <w:t xml:space="preserve"> عن جبلة بن سحيم</w:t>
      </w:r>
      <w:r w:rsidR="00054F7A">
        <w:rPr>
          <w:rtl/>
        </w:rPr>
        <w:t>،</w:t>
      </w:r>
      <w:r>
        <w:rPr>
          <w:rtl/>
        </w:rPr>
        <w:t xml:space="preserve"> عن أبيه قال</w:t>
      </w:r>
      <w:r w:rsidR="00054F7A">
        <w:rPr>
          <w:rtl/>
        </w:rPr>
        <w:t>:</w:t>
      </w:r>
    </w:p>
    <w:p w:rsidR="00A07D50" w:rsidRDefault="0077176E" w:rsidP="000605B2">
      <w:pPr>
        <w:pStyle w:val="libNormal"/>
        <w:rPr>
          <w:rtl/>
        </w:rPr>
      </w:pPr>
      <w:r>
        <w:rPr>
          <w:rtl/>
        </w:rPr>
        <w:t>« لم</w:t>
      </w:r>
      <w:r>
        <w:rPr>
          <w:rFonts w:hint="cs"/>
          <w:rtl/>
        </w:rPr>
        <w:t>ّ</w:t>
      </w:r>
      <w:r>
        <w:rPr>
          <w:rtl/>
        </w:rPr>
        <w:t xml:space="preserve">ا بويع أمير المؤمنين عليّ بن أبي طالب </w:t>
      </w:r>
      <w:r w:rsidR="00054F7A" w:rsidRPr="00054F7A">
        <w:rPr>
          <w:rStyle w:val="libAlaemChar"/>
          <w:rFonts w:hint="cs"/>
          <w:rtl/>
        </w:rPr>
        <w:t>عليه‌السلام</w:t>
      </w:r>
      <w:r>
        <w:rPr>
          <w:rtl/>
        </w:rPr>
        <w:t xml:space="preserve"> بلغه أن معاوية قد توق</w:t>
      </w:r>
      <w:r>
        <w:rPr>
          <w:rFonts w:hint="cs"/>
          <w:rtl/>
        </w:rPr>
        <w:t>ّ</w:t>
      </w:r>
      <w:r>
        <w:rPr>
          <w:rtl/>
        </w:rPr>
        <w:t>ف عن</w:t>
      </w:r>
      <w:r w:rsidR="00A07D50">
        <w:rPr>
          <w:rtl/>
        </w:rPr>
        <w:t xml:space="preserve"> </w:t>
      </w:r>
      <w:r>
        <w:rPr>
          <w:rtl/>
        </w:rPr>
        <w:t>إظهار البيعة له</w:t>
      </w:r>
      <w:r w:rsidR="00054F7A">
        <w:rPr>
          <w:rtl/>
        </w:rPr>
        <w:t>،</w:t>
      </w:r>
      <w:r>
        <w:rPr>
          <w:rtl/>
        </w:rPr>
        <w:t xml:space="preserve"> وقال</w:t>
      </w:r>
      <w:r w:rsidR="00054F7A">
        <w:rPr>
          <w:rtl/>
        </w:rPr>
        <w:t>:</w:t>
      </w:r>
      <w:r>
        <w:rPr>
          <w:rtl/>
        </w:rPr>
        <w:t xml:space="preserve"> إن أقر</w:t>
      </w:r>
      <w:r>
        <w:rPr>
          <w:rFonts w:hint="cs"/>
          <w:rtl/>
        </w:rPr>
        <w:t>ّ</w:t>
      </w:r>
      <w:r>
        <w:rPr>
          <w:rtl/>
        </w:rPr>
        <w:t>ني على الشام وأعمالي التي ولانيها عثمان بايعته</w:t>
      </w:r>
      <w:r w:rsidR="00054F7A">
        <w:rPr>
          <w:rtl/>
        </w:rPr>
        <w:t>،</w:t>
      </w:r>
      <w:r w:rsidR="00A07D50">
        <w:rPr>
          <w:rtl/>
        </w:rPr>
        <w:t xml:space="preserve"> </w:t>
      </w:r>
      <w:r>
        <w:rPr>
          <w:rtl/>
        </w:rPr>
        <w:t>فجاء المغيرة إلى أمير المؤمنين</w:t>
      </w:r>
      <w:r w:rsidR="00054F7A">
        <w:rPr>
          <w:rtl/>
        </w:rPr>
        <w:t>،</w:t>
      </w:r>
      <w:r>
        <w:rPr>
          <w:rtl/>
        </w:rPr>
        <w:t xml:space="preserve"> فقال له</w:t>
      </w:r>
      <w:r w:rsidR="00054F7A">
        <w:rPr>
          <w:rtl/>
        </w:rPr>
        <w:t>:</w:t>
      </w:r>
      <w:r>
        <w:rPr>
          <w:rtl/>
        </w:rPr>
        <w:t xml:space="preserve"> ياأمير المؤمنين ان</w:t>
      </w:r>
      <w:r>
        <w:rPr>
          <w:rFonts w:hint="cs"/>
          <w:rtl/>
        </w:rPr>
        <w:t>ّ</w:t>
      </w:r>
      <w:r>
        <w:rPr>
          <w:rtl/>
        </w:rPr>
        <w:t xml:space="preserve"> معاوية م</w:t>
      </w:r>
      <w:r>
        <w:rPr>
          <w:rFonts w:hint="cs"/>
          <w:rtl/>
        </w:rPr>
        <w:t>َ</w:t>
      </w:r>
      <w:r>
        <w:rPr>
          <w:rtl/>
        </w:rPr>
        <w:t>ن</w:t>
      </w:r>
      <w:r>
        <w:rPr>
          <w:rFonts w:hint="cs"/>
          <w:rtl/>
        </w:rPr>
        <w:t>ْ</w:t>
      </w:r>
      <w:r>
        <w:rPr>
          <w:rtl/>
        </w:rPr>
        <w:t xml:space="preserve"> قد علمت </w:t>
      </w:r>
      <w:r w:rsidRPr="00054F7A">
        <w:rPr>
          <w:rStyle w:val="libFootnotenumChar"/>
          <w:rtl/>
        </w:rPr>
        <w:t>(9)</w:t>
      </w:r>
      <w:r w:rsidR="00A07D50">
        <w:rPr>
          <w:rtl/>
        </w:rPr>
        <w:t xml:space="preserve"> </w:t>
      </w:r>
      <w:r>
        <w:rPr>
          <w:rtl/>
        </w:rPr>
        <w:t>وقد ولا</w:t>
      </w:r>
      <w:r>
        <w:rPr>
          <w:rFonts w:hint="cs"/>
          <w:rtl/>
        </w:rPr>
        <w:t>ّ</w:t>
      </w:r>
      <w:r>
        <w:rPr>
          <w:rtl/>
        </w:rPr>
        <w:t>ه الشام من كان قبلك فول</w:t>
      </w:r>
      <w:r>
        <w:rPr>
          <w:rFonts w:hint="cs"/>
          <w:rtl/>
        </w:rPr>
        <w:t>ّ</w:t>
      </w:r>
      <w:r>
        <w:rPr>
          <w:rtl/>
        </w:rPr>
        <w:t>ه أنت كيما تتسق الا</w:t>
      </w:r>
      <w:r>
        <w:rPr>
          <w:rFonts w:hint="cs"/>
          <w:rtl/>
        </w:rPr>
        <w:t>ُ</w:t>
      </w:r>
      <w:r>
        <w:rPr>
          <w:rtl/>
        </w:rPr>
        <w:t>مور</w:t>
      </w:r>
      <w:r w:rsidR="00054F7A">
        <w:rPr>
          <w:rtl/>
        </w:rPr>
        <w:t>،</w:t>
      </w:r>
      <w:r>
        <w:rPr>
          <w:rtl/>
        </w:rPr>
        <w:t xml:space="preserve"> ثم</w:t>
      </w:r>
      <w:r>
        <w:rPr>
          <w:rFonts w:hint="cs"/>
          <w:rtl/>
        </w:rPr>
        <w:t>ّ</w:t>
      </w:r>
      <w:r>
        <w:rPr>
          <w:rtl/>
        </w:rPr>
        <w:t xml:space="preserve"> إعزله إن بدا لك</w:t>
      </w:r>
      <w:r w:rsidR="00054F7A">
        <w:rPr>
          <w:rtl/>
        </w:rPr>
        <w:t>،</w:t>
      </w:r>
      <w:r w:rsidR="00A07D50">
        <w:rPr>
          <w:rtl/>
        </w:rPr>
        <w:t xml:space="preserve"> </w:t>
      </w:r>
      <w:r>
        <w:rPr>
          <w:rtl/>
        </w:rPr>
        <w:t xml:space="preserve">فقال أمير المؤمنين </w:t>
      </w:r>
      <w:r w:rsidR="00054F7A" w:rsidRPr="00054F7A">
        <w:rPr>
          <w:rStyle w:val="libAlaemChar"/>
          <w:rFonts w:hint="cs"/>
          <w:rtl/>
        </w:rPr>
        <w:t>عليه‌السلام</w:t>
      </w:r>
      <w:r w:rsidR="00054F7A">
        <w:rPr>
          <w:rtl/>
        </w:rPr>
        <w:t>:</w:t>
      </w:r>
      <w:r>
        <w:rPr>
          <w:rtl/>
        </w:rPr>
        <w:t xml:space="preserve"> أتضمن لي عمري يامغيرة فيما تول</w:t>
      </w:r>
      <w:r>
        <w:rPr>
          <w:rFonts w:hint="cs"/>
          <w:rtl/>
        </w:rPr>
        <w:t>ّ</w:t>
      </w:r>
      <w:r>
        <w:rPr>
          <w:rtl/>
        </w:rPr>
        <w:t>يته إلى خلعه</w:t>
      </w:r>
      <w:r w:rsidR="00054F7A">
        <w:rPr>
          <w:rFonts w:hint="cs"/>
          <w:rtl/>
        </w:rPr>
        <w:t>؟</w:t>
      </w:r>
      <w:r>
        <w:rPr>
          <w:rtl/>
        </w:rPr>
        <w:t xml:space="preserve"> قال</w:t>
      </w:r>
      <w:r w:rsidR="00054F7A">
        <w:rPr>
          <w:rtl/>
        </w:rPr>
        <w:t>:</w:t>
      </w:r>
      <w:r>
        <w:rPr>
          <w:rtl/>
        </w:rPr>
        <w:t xml:space="preserve"> لا.</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ص</w:t>
            </w:r>
            <w:r w:rsidR="00054F7A">
              <w:rPr>
                <w:rtl/>
              </w:rPr>
              <w:t>:</w:t>
            </w:r>
            <w:r>
              <w:rPr>
                <w:rtl/>
              </w:rPr>
              <w:t xml:space="preserve"> 88.</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آل عمران</w:t>
            </w:r>
            <w:r w:rsidR="00054F7A">
              <w:rPr>
                <w:rtl/>
              </w:rPr>
              <w:t>:</w:t>
            </w:r>
            <w:r>
              <w:rPr>
                <w:rtl/>
              </w:rPr>
              <w:t xml:space="preserve"> 34.</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81.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رواه الشيخ في أماليه 1</w:t>
            </w:r>
            <w:r w:rsidR="00054F7A">
              <w:rPr>
                <w:rtl/>
              </w:rPr>
              <w:t>:</w:t>
            </w:r>
            <w:r>
              <w:rPr>
                <w:rtl/>
              </w:rPr>
              <w:t xml:space="preserve"> 83.</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جبير.</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الأمالي.</w:t>
            </w:r>
          </w:p>
        </w:tc>
        <w:tc>
          <w:tcPr>
            <w:tcW w:w="2500" w:type="pct"/>
          </w:tcPr>
          <w:p w:rsidR="0077176E" w:rsidRDefault="0077176E" w:rsidP="00054F7A">
            <w:pPr>
              <w:pStyle w:val="libFootnote0"/>
              <w:rPr>
                <w:rtl/>
              </w:rPr>
            </w:pPr>
            <w:r>
              <w:rPr>
                <w:rtl/>
              </w:rPr>
              <w:t>(8) رواه الشيخ في أماليه 1</w:t>
            </w:r>
            <w:r w:rsidR="00054F7A">
              <w:rPr>
                <w:rtl/>
              </w:rPr>
              <w:t>:</w:t>
            </w:r>
            <w:r>
              <w:rPr>
                <w:rtl/>
              </w:rPr>
              <w:t xml:space="preserve"> 83.</w:t>
            </w:r>
          </w:p>
        </w:tc>
      </w:tr>
    </w:tbl>
    <w:p w:rsidR="0077176E" w:rsidRDefault="0077176E" w:rsidP="00054F7A">
      <w:pPr>
        <w:pStyle w:val="libFootnote0"/>
        <w:rPr>
          <w:rtl/>
        </w:rPr>
      </w:pPr>
      <w:r>
        <w:rPr>
          <w:rtl/>
        </w:rPr>
        <w:t>(9) في الأمالي</w:t>
      </w:r>
      <w:r w:rsidR="00054F7A">
        <w:rPr>
          <w:rtl/>
        </w:rPr>
        <w:t>:</w:t>
      </w:r>
      <w:r>
        <w:rPr>
          <w:rtl/>
        </w:rPr>
        <w:t xml:space="preserve"> عرفت.</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w:t>
      </w:r>
      <w:r w:rsidR="00054F7A">
        <w:rPr>
          <w:rtl/>
        </w:rPr>
        <w:t>:</w:t>
      </w:r>
      <w:r>
        <w:rPr>
          <w:rtl/>
        </w:rPr>
        <w:t xml:space="preserve"> فلا يسألني الله عزّ وجلّ عن توليته على رجلين من المسلمين ليلة</w:t>
      </w:r>
      <w:r w:rsidR="00A07D50">
        <w:rPr>
          <w:rtl/>
        </w:rPr>
        <w:t xml:space="preserve"> </w:t>
      </w:r>
      <w:r>
        <w:rPr>
          <w:rtl/>
        </w:rPr>
        <w:t>سوداء أبدا</w:t>
      </w:r>
      <w:r>
        <w:rPr>
          <w:rFonts w:hint="cs"/>
          <w:rtl/>
        </w:rPr>
        <w:t>ً</w:t>
      </w:r>
      <w:r>
        <w:rPr>
          <w:rtl/>
        </w:rPr>
        <w:t xml:space="preserve"> </w:t>
      </w:r>
      <w:r w:rsidRPr="00054F7A">
        <w:rPr>
          <w:rStyle w:val="libAlaemChar"/>
          <w:rtl/>
        </w:rPr>
        <w:t>(</w:t>
      </w:r>
      <w:r w:rsidRPr="006E40BA">
        <w:rPr>
          <w:rFonts w:hint="cs"/>
          <w:rtl/>
        </w:rPr>
        <w:t xml:space="preserve"> </w:t>
      </w:r>
      <w:r w:rsidRPr="00054F7A">
        <w:rPr>
          <w:rStyle w:val="libAieChar"/>
          <w:rFonts w:hint="cs"/>
          <w:rtl/>
        </w:rPr>
        <w:t>وَمَا كُنتُ مُتَّخِذَ المُضِلِّينَ عَضُدًا</w:t>
      </w:r>
      <w:r w:rsidRPr="006E40BA">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لكن</w:t>
      </w:r>
      <w:r>
        <w:rPr>
          <w:rFonts w:hint="cs"/>
          <w:rtl/>
        </w:rPr>
        <w:t>ّ</w:t>
      </w:r>
      <w:r>
        <w:rPr>
          <w:rtl/>
        </w:rPr>
        <w:t>ي ابعث إليه فأدعوه إلى ما</w:t>
      </w:r>
      <w:r w:rsidR="00A07D50">
        <w:rPr>
          <w:rtl/>
        </w:rPr>
        <w:t xml:space="preserve"> </w:t>
      </w:r>
      <w:r>
        <w:rPr>
          <w:rtl/>
        </w:rPr>
        <w:t>في يدي من الحق فان أجاب فرجل من المسلمين له ما لهم وعليه ما عليهم</w:t>
      </w:r>
      <w:r w:rsidR="00054F7A">
        <w:rPr>
          <w:rtl/>
        </w:rPr>
        <w:t>،</w:t>
      </w:r>
      <w:r>
        <w:rPr>
          <w:rtl/>
        </w:rPr>
        <w:t xml:space="preserve"> وان</w:t>
      </w:r>
      <w:r w:rsidR="00A07D50">
        <w:rPr>
          <w:rtl/>
        </w:rPr>
        <w:t xml:space="preserve"> </w:t>
      </w:r>
      <w:r>
        <w:rPr>
          <w:rtl/>
        </w:rPr>
        <w:t>أبى حاكمته الى</w:t>
      </w:r>
      <w:r>
        <w:rPr>
          <w:rFonts w:hint="cs"/>
          <w:rtl/>
        </w:rPr>
        <w:t>ٰ</w:t>
      </w:r>
      <w:r>
        <w:rPr>
          <w:rtl/>
        </w:rPr>
        <w:t xml:space="preserve"> الله</w:t>
      </w:r>
      <w:r w:rsidR="00054F7A">
        <w:rPr>
          <w:rtl/>
        </w:rPr>
        <w:t>،</w:t>
      </w:r>
      <w:r>
        <w:rPr>
          <w:rtl/>
        </w:rPr>
        <w:t xml:space="preserve"> فول</w:t>
      </w:r>
      <w:r>
        <w:rPr>
          <w:rFonts w:hint="cs"/>
          <w:rtl/>
        </w:rPr>
        <w:t>ّ</w:t>
      </w:r>
      <w:r>
        <w:rPr>
          <w:rtl/>
        </w:rPr>
        <w:t>ى المغيرة وهو يقول</w:t>
      </w:r>
      <w:r w:rsidR="00054F7A">
        <w:rPr>
          <w:rtl/>
        </w:rPr>
        <w:t>:</w:t>
      </w:r>
      <w:r>
        <w:rPr>
          <w:rtl/>
        </w:rPr>
        <w:t xml:space="preserve"> [ فحاكمه إذا</w:t>
      </w:r>
      <w:r>
        <w:rPr>
          <w:rFonts w:hint="cs"/>
          <w:rtl/>
        </w:rPr>
        <w:t>ً</w:t>
      </w:r>
      <w:r w:rsidR="00054F7A">
        <w:rPr>
          <w:rtl/>
        </w:rPr>
        <w:t>،</w:t>
      </w:r>
      <w:r>
        <w:rPr>
          <w:rtl/>
        </w:rPr>
        <w:t xml:space="preserve"> فأنشأ يقول ] </w:t>
      </w:r>
      <w:r w:rsidRPr="00054F7A">
        <w:rPr>
          <w:rStyle w:val="libFootnotenumChar"/>
          <w:rtl/>
        </w:rPr>
        <w:t>(2)</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نصحت علياً في ابن حرب</w:t>
            </w:r>
            <w:r>
              <w:rPr>
                <w:rFonts w:hint="cs"/>
                <w:rtl/>
              </w:rPr>
              <w:t>ٍ</w:t>
            </w:r>
            <w:r>
              <w:rPr>
                <w:rtl/>
              </w:rPr>
              <w:t xml:space="preserve"> نصيحة</w:t>
            </w:r>
            <w:r>
              <w:rPr>
                <w:rFonts w:hint="cs"/>
                <w:rtl/>
              </w:rPr>
              <w:t>ً</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فرد</w:t>
            </w:r>
            <w:r>
              <w:rPr>
                <w:rFonts w:hint="cs"/>
                <w:rtl/>
              </w:rPr>
              <w:t>ّ</w:t>
            </w:r>
            <w:r>
              <w:rPr>
                <w:rtl/>
              </w:rPr>
              <w:t xml:space="preserve"> فما من</w:t>
            </w:r>
            <w:r>
              <w:rPr>
                <w:rFonts w:hint="cs"/>
                <w:rtl/>
              </w:rPr>
              <w:t>ّ</w:t>
            </w:r>
            <w:r>
              <w:rPr>
                <w:rtl/>
              </w:rPr>
              <w:t>ي له الد</w:t>
            </w:r>
            <w:r>
              <w:rPr>
                <w:rFonts w:hint="cs"/>
                <w:rtl/>
              </w:rPr>
              <w:t>ّ</w:t>
            </w:r>
            <w:r>
              <w:rPr>
                <w:rtl/>
              </w:rPr>
              <w:t>هر ثانية</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ولم يقبل النصح الذي جئته 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وكانت له تلك النصيحة كافية</w:t>
            </w:r>
            <w:r>
              <w:rPr>
                <w:rFonts w:hint="cs"/>
                <w:rtl/>
              </w:rPr>
              <w:t xml:space="preserve"> </w:t>
            </w:r>
            <w:r w:rsidRPr="00054F7A">
              <w:rPr>
                <w:rStyle w:val="libFootnotenumChar"/>
                <w:rFonts w:hint="cs"/>
                <w:rtl/>
              </w:rPr>
              <w:t>(3)</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وقالوا له ما أخلص النصح كل</w:t>
            </w:r>
            <w:r>
              <w:rPr>
                <w:rFonts w:hint="cs"/>
                <w:rtl/>
              </w:rPr>
              <w:t>ّ</w:t>
            </w:r>
            <w:r>
              <w:rPr>
                <w:rtl/>
              </w:rPr>
              <w:t>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فقلت له ان</w:t>
            </w:r>
            <w:r>
              <w:rPr>
                <w:rFonts w:hint="cs"/>
                <w:rtl/>
              </w:rPr>
              <w:t xml:space="preserve"> </w:t>
            </w:r>
            <w:r w:rsidRPr="00054F7A">
              <w:rPr>
                <w:rStyle w:val="libFootnotenumChar"/>
                <w:rFonts w:hint="cs"/>
                <w:rtl/>
              </w:rPr>
              <w:t>(4)</w:t>
            </w:r>
            <w:r>
              <w:rPr>
                <w:rFonts w:hint="cs"/>
                <w:rtl/>
              </w:rPr>
              <w:t xml:space="preserve"> </w:t>
            </w:r>
            <w:r>
              <w:rPr>
                <w:rtl/>
              </w:rPr>
              <w:t>النصيحة غالية</w:t>
            </w:r>
            <w:r w:rsidRPr="00054F7A">
              <w:rPr>
                <w:rStyle w:val="libPoemTiniChar0"/>
                <w:rFonts w:eastAsia="SimSun"/>
                <w:rtl/>
              </w:rPr>
              <w:br/>
              <w:t> </w:t>
            </w:r>
          </w:p>
        </w:tc>
      </w:tr>
    </w:tbl>
    <w:p w:rsidR="0077176E" w:rsidRPr="00CB2CA0" w:rsidRDefault="0077176E" w:rsidP="000605B2">
      <w:pPr>
        <w:pStyle w:val="libNormal"/>
        <w:rPr>
          <w:rtl/>
        </w:rPr>
      </w:pPr>
      <w:r>
        <w:rPr>
          <w:rtl/>
        </w:rPr>
        <w:t>فقام قيس بن سعد فقال</w:t>
      </w:r>
      <w:r w:rsidR="00054F7A">
        <w:rPr>
          <w:rtl/>
        </w:rPr>
        <w:t>:</w:t>
      </w:r>
      <w:r>
        <w:rPr>
          <w:rtl/>
        </w:rPr>
        <w:t xml:space="preserve"> ياأمير المؤمنين ان</w:t>
      </w:r>
      <w:r>
        <w:rPr>
          <w:rFonts w:hint="cs"/>
          <w:rtl/>
        </w:rPr>
        <w:t>ّ</w:t>
      </w:r>
      <w:r>
        <w:rPr>
          <w:rtl/>
        </w:rPr>
        <w:t xml:space="preserve"> المغيرة أشار عليك بأمر لم يرد</w:t>
      </w:r>
      <w:r w:rsidR="00A07D50">
        <w:rPr>
          <w:rtl/>
        </w:rPr>
        <w:t xml:space="preserve"> </w:t>
      </w:r>
      <w:r>
        <w:rPr>
          <w:rtl/>
        </w:rPr>
        <w:t>الله به</w:t>
      </w:r>
      <w:r w:rsidR="00054F7A">
        <w:rPr>
          <w:rtl/>
        </w:rPr>
        <w:t>،</w:t>
      </w:r>
      <w:r>
        <w:rPr>
          <w:rtl/>
        </w:rPr>
        <w:t xml:space="preserve"> فقد</w:t>
      </w:r>
      <w:r>
        <w:rPr>
          <w:rFonts w:hint="cs"/>
          <w:rtl/>
        </w:rPr>
        <w:t>ّ</w:t>
      </w:r>
      <w:r>
        <w:rPr>
          <w:rtl/>
        </w:rPr>
        <w:t>م فيه رجلا</w:t>
      </w:r>
      <w:r>
        <w:rPr>
          <w:rFonts w:hint="cs"/>
          <w:rtl/>
        </w:rPr>
        <w:t>ً</w:t>
      </w:r>
      <w:r>
        <w:rPr>
          <w:rtl/>
        </w:rPr>
        <w:t xml:space="preserve"> وأخ</w:t>
      </w:r>
      <w:r>
        <w:rPr>
          <w:rFonts w:hint="cs"/>
          <w:rtl/>
        </w:rPr>
        <w:t>ّ</w:t>
      </w:r>
      <w:r>
        <w:rPr>
          <w:rtl/>
        </w:rPr>
        <w:t>ر فيه ا</w:t>
      </w:r>
      <w:r>
        <w:rPr>
          <w:rFonts w:hint="cs"/>
          <w:rtl/>
        </w:rPr>
        <w:t>ُ</w:t>
      </w:r>
      <w:r>
        <w:rPr>
          <w:rtl/>
        </w:rPr>
        <w:t>خرى</w:t>
      </w:r>
      <w:r w:rsidR="00054F7A">
        <w:rPr>
          <w:rtl/>
        </w:rPr>
        <w:t>،</w:t>
      </w:r>
      <w:r>
        <w:rPr>
          <w:rtl/>
        </w:rPr>
        <w:t xml:space="preserve"> فان [ كان لك ] </w:t>
      </w:r>
      <w:r w:rsidRPr="00054F7A">
        <w:rPr>
          <w:rStyle w:val="libFootnotenumChar"/>
          <w:rtl/>
        </w:rPr>
        <w:t>(5)</w:t>
      </w:r>
      <w:r>
        <w:rPr>
          <w:rtl/>
        </w:rPr>
        <w:t xml:space="preserve"> الغلبة تقر</w:t>
      </w:r>
      <w:r>
        <w:rPr>
          <w:rFonts w:hint="cs"/>
          <w:rtl/>
        </w:rPr>
        <w:t>ّ</w:t>
      </w:r>
      <w:r>
        <w:rPr>
          <w:rtl/>
        </w:rPr>
        <w:t>ب إليك</w:t>
      </w:r>
      <w:r w:rsidR="00A07D50">
        <w:rPr>
          <w:rtl/>
        </w:rPr>
        <w:t xml:space="preserve"> </w:t>
      </w:r>
      <w:r>
        <w:rPr>
          <w:rtl/>
        </w:rPr>
        <w:t>بالنصيحة</w:t>
      </w:r>
      <w:r w:rsidR="00054F7A">
        <w:rPr>
          <w:rtl/>
        </w:rPr>
        <w:t>،</w:t>
      </w:r>
      <w:r>
        <w:rPr>
          <w:rtl/>
        </w:rPr>
        <w:t xml:space="preserve"> وان كانت لمعاوية تقر</w:t>
      </w:r>
      <w:r>
        <w:rPr>
          <w:rFonts w:hint="cs"/>
          <w:rtl/>
        </w:rPr>
        <w:t>ّ</w:t>
      </w:r>
      <w:r>
        <w:rPr>
          <w:rtl/>
        </w:rPr>
        <w:t>ب إليه بالمشورة</w:t>
      </w:r>
      <w:r w:rsidR="00054F7A">
        <w:rPr>
          <w:rtl/>
        </w:rPr>
        <w:t>،</w:t>
      </w:r>
      <w:r>
        <w:rPr>
          <w:rtl/>
        </w:rPr>
        <w:t xml:space="preserve"> ثم أنشأ يقول</w:t>
      </w:r>
      <w:r w:rsidR="00054F7A">
        <w:rPr>
          <w:rtl/>
        </w:rPr>
        <w:t>:</w:t>
      </w:r>
      <w:bookmarkStart w:id="2714" w:name="_Toc252376766"/>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كاد ومن أرسى ثبيرا</w:t>
            </w:r>
            <w:r>
              <w:rPr>
                <w:rFonts w:hint="cs"/>
                <w:rtl/>
              </w:rPr>
              <w:t>ً</w:t>
            </w:r>
            <w:r>
              <w:rPr>
                <w:rtl/>
              </w:rPr>
              <w:t xml:space="preserve"> مكانه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مغيرة ان يقوى عليك معاوية</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كنت بحمد الله فينا موفقا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وتلك التي أراكها غير كافية</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فسبحان من علا السماء مكانها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والأرض</w:t>
            </w:r>
            <w:r>
              <w:rPr>
                <w:rFonts w:hint="cs"/>
                <w:rtl/>
              </w:rPr>
              <w:t xml:space="preserve"> </w:t>
            </w:r>
            <w:r>
              <w:rPr>
                <w:rtl/>
              </w:rPr>
              <w:t>دحاها كما ه</w:t>
            </w:r>
            <w:r w:rsidRPr="006E40BA">
              <w:rPr>
                <w:rtl/>
              </w:rPr>
              <w:t>ي هيه</w:t>
            </w:r>
            <w:r w:rsidRPr="006E40BA">
              <w:rPr>
                <w:rFonts w:hint="cs"/>
                <w:rtl/>
              </w:rPr>
              <w:t xml:space="preserve"> » </w:t>
            </w:r>
            <w:r w:rsidRPr="00054F7A">
              <w:rPr>
                <w:rStyle w:val="libFootnotenumChar"/>
                <w:rFonts w:hint="cs"/>
                <w:rtl/>
              </w:rPr>
              <w:t>(6)</w:t>
            </w:r>
            <w:r w:rsidRPr="00054F7A">
              <w:rPr>
                <w:rStyle w:val="libPoemTiniChar0"/>
                <w:rFonts w:eastAsia="SimSun"/>
                <w:rtl/>
              </w:rPr>
              <w:br/>
              <w:t> </w:t>
            </w:r>
          </w:p>
        </w:tc>
      </w:tr>
    </w:tbl>
    <w:p w:rsidR="0077176E" w:rsidRDefault="0077176E" w:rsidP="000605B2">
      <w:pPr>
        <w:pStyle w:val="libNormal"/>
        <w:rPr>
          <w:rtl/>
        </w:rPr>
      </w:pPr>
      <w:bookmarkStart w:id="2715" w:name="_Toc284326099"/>
      <w:bookmarkStart w:id="2716" w:name="_Toc284671725"/>
      <w:bookmarkStart w:id="2717" w:name="_Toc286745491"/>
      <w:bookmarkStart w:id="2718" w:name="_Toc297573868"/>
      <w:r w:rsidRPr="00054F7A">
        <w:rPr>
          <w:rStyle w:val="libBold2Char"/>
          <w:rtl/>
        </w:rPr>
        <w:t>26</w:t>
      </w:r>
      <w:bookmarkEnd w:id="2714"/>
      <w:bookmarkEnd w:id="2715"/>
      <w:bookmarkEnd w:id="2716"/>
      <w:bookmarkEnd w:id="2717"/>
      <w:bookmarkEnd w:id="2718"/>
      <w:r w:rsidR="00054F7A" w:rsidRPr="00054F7A">
        <w:rPr>
          <w:rStyle w:val="libBold2Char"/>
          <w:rtl/>
        </w:rPr>
        <w:t xml:space="preserve"> - </w:t>
      </w:r>
      <w:r>
        <w:rPr>
          <w:rtl/>
        </w:rPr>
        <w:t>عن أبي إسحاق</w:t>
      </w:r>
      <w:r w:rsidR="00054F7A">
        <w:rPr>
          <w:rtl/>
        </w:rPr>
        <w:t>،</w:t>
      </w:r>
      <w:r>
        <w:rPr>
          <w:rtl/>
        </w:rPr>
        <w:t xml:space="preserve"> عن الحرث</w:t>
      </w:r>
      <w:r w:rsidR="00054F7A">
        <w:rPr>
          <w:rtl/>
        </w:rPr>
        <w:t>،</w:t>
      </w:r>
      <w:r>
        <w:rPr>
          <w:rtl/>
        </w:rPr>
        <w:t xml:space="preserve"> عن علي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xml:space="preserve">« كان رسول الله </w:t>
      </w:r>
      <w:r w:rsidR="00054F7A" w:rsidRPr="00054F7A">
        <w:rPr>
          <w:rStyle w:val="libAlaemChar"/>
          <w:rFonts w:hint="cs"/>
          <w:rtl/>
        </w:rPr>
        <w:t>صلى‌الله‌عليه‌وآله‌وسلم</w:t>
      </w:r>
      <w:r>
        <w:rPr>
          <w:rtl/>
        </w:rPr>
        <w:t xml:space="preserve"> يأتينا كل</w:t>
      </w:r>
      <w:r>
        <w:rPr>
          <w:rFonts w:hint="cs"/>
          <w:rtl/>
        </w:rPr>
        <w:t>ّ</w:t>
      </w:r>
      <w:r>
        <w:rPr>
          <w:rtl/>
        </w:rPr>
        <w:t xml:space="preserve"> غداة فيقول</w:t>
      </w:r>
      <w:r w:rsidR="00054F7A">
        <w:rPr>
          <w:rtl/>
        </w:rPr>
        <w:t>:</w:t>
      </w:r>
      <w:r>
        <w:rPr>
          <w:rtl/>
        </w:rPr>
        <w:t xml:space="preserve"> الصلاة رحمكم الله الصلاة </w:t>
      </w:r>
      <w:r w:rsidRPr="00054F7A">
        <w:rPr>
          <w:rStyle w:val="libAlaemChar"/>
          <w:rtl/>
        </w:rPr>
        <w:t>(</w:t>
      </w:r>
      <w:r w:rsidRPr="006E40BA">
        <w:rPr>
          <w:rFonts w:hint="cs"/>
          <w:rtl/>
        </w:rPr>
        <w:t xml:space="preserve"> </w:t>
      </w:r>
      <w:r w:rsidRPr="00054F7A">
        <w:rPr>
          <w:rStyle w:val="libAieChar"/>
          <w:rFonts w:hint="cs"/>
          <w:rtl/>
        </w:rPr>
        <w:t>إِنَّمَا يُرِيدُ اللهُ لِيُذْهِبَ عَنكُمُ الرِّجْسَ أَهْلَ الْبَيْتِ وَيُطَهِّرَكُمْ تَطْهِيرًا</w:t>
      </w:r>
      <w:r w:rsidRPr="006E40BA">
        <w:rPr>
          <w:rtl/>
        </w:rPr>
        <w:t xml:space="preserve"> </w:t>
      </w:r>
      <w:r w:rsidRPr="00054F7A">
        <w:rPr>
          <w:rStyle w:val="libAlaemChar"/>
          <w:rtl/>
        </w:rPr>
        <w:t>)</w:t>
      </w:r>
      <w:r>
        <w:rPr>
          <w:rtl/>
        </w:rPr>
        <w:t xml:space="preserve"> </w:t>
      </w:r>
      <w:r w:rsidRPr="00054F7A">
        <w:rPr>
          <w:rStyle w:val="libFootnotenumChar"/>
          <w:rtl/>
        </w:rPr>
        <w:t>(7)</w:t>
      </w:r>
      <w:r>
        <w:rPr>
          <w:rtl/>
        </w:rPr>
        <w:t xml:space="preserve"> » </w:t>
      </w:r>
      <w:r w:rsidRPr="00054F7A">
        <w:rPr>
          <w:rStyle w:val="libFootnotenumChar"/>
          <w:rtl/>
        </w:rPr>
        <w:t>(8)</w:t>
      </w:r>
      <w:r>
        <w:rPr>
          <w:rtl/>
        </w:rPr>
        <w:t>.</w:t>
      </w:r>
    </w:p>
    <w:p w:rsidR="0077176E" w:rsidRDefault="0077176E" w:rsidP="000605B2">
      <w:pPr>
        <w:pStyle w:val="libNormal"/>
        <w:rPr>
          <w:rtl/>
        </w:rPr>
      </w:pPr>
      <w:bookmarkStart w:id="2719" w:name="_Toc252376767"/>
      <w:bookmarkStart w:id="2720" w:name="_Toc284326100"/>
      <w:bookmarkStart w:id="2721" w:name="_Toc284671726"/>
      <w:bookmarkStart w:id="2722" w:name="_Toc286745492"/>
      <w:bookmarkStart w:id="2723" w:name="_Toc297573869"/>
      <w:r w:rsidRPr="00054F7A">
        <w:rPr>
          <w:rStyle w:val="libBold2Char"/>
          <w:rtl/>
        </w:rPr>
        <w:t>27</w:t>
      </w:r>
      <w:bookmarkEnd w:id="2719"/>
      <w:bookmarkEnd w:id="2720"/>
      <w:bookmarkEnd w:id="2721"/>
      <w:bookmarkEnd w:id="2722"/>
      <w:bookmarkEnd w:id="2723"/>
      <w:r w:rsidR="00054F7A" w:rsidRPr="00054F7A">
        <w:rPr>
          <w:rStyle w:val="libBold2Char"/>
          <w:rtl/>
        </w:rPr>
        <w:t xml:space="preserve"> - </w:t>
      </w:r>
      <w:r>
        <w:rPr>
          <w:rtl/>
        </w:rPr>
        <w:t>قال</w:t>
      </w:r>
      <w:r w:rsidR="00054F7A">
        <w:rPr>
          <w:rtl/>
        </w:rPr>
        <w:t>:</w:t>
      </w:r>
      <w:r>
        <w:rPr>
          <w:rtl/>
        </w:rPr>
        <w:t xml:space="preserve"> حدّثنا أبو نعيم قال</w:t>
      </w:r>
      <w:r w:rsidR="00054F7A">
        <w:rPr>
          <w:rtl/>
        </w:rPr>
        <w:t>:</w:t>
      </w:r>
      <w:r>
        <w:rPr>
          <w:rtl/>
        </w:rPr>
        <w:t xml:space="preserve"> قلت لقطر</w:t>
      </w:r>
      <w:r w:rsidR="00054F7A">
        <w:rPr>
          <w:rtl/>
        </w:rPr>
        <w:t>:</w:t>
      </w:r>
    </w:p>
    <w:p w:rsidR="0077176E" w:rsidRDefault="0077176E" w:rsidP="000605B2">
      <w:pPr>
        <w:pStyle w:val="libNormal"/>
        <w:rPr>
          <w:rtl/>
        </w:rPr>
      </w:pPr>
      <w:r>
        <w:rPr>
          <w:rtl/>
        </w:rPr>
        <w:t xml:space="preserve">« كم كان بين قول النبي </w:t>
      </w:r>
      <w:r w:rsidR="00054F7A" w:rsidRPr="00054F7A">
        <w:rPr>
          <w:rStyle w:val="libAlaemChar"/>
          <w:rFonts w:hint="cs"/>
          <w:rtl/>
        </w:rPr>
        <w:t>صلى‌الله‌عليه‌وآله‌وسلم</w:t>
      </w:r>
      <w:r>
        <w:rPr>
          <w:rtl/>
        </w:rPr>
        <w:t xml:space="preserve"> لعلي </w:t>
      </w:r>
      <w:r w:rsidR="00054F7A" w:rsidRPr="00054F7A">
        <w:rPr>
          <w:rStyle w:val="libAlaemChar"/>
          <w:rFonts w:hint="cs"/>
          <w:rtl/>
        </w:rPr>
        <w:t>عليه‌السلام</w:t>
      </w:r>
      <w:r w:rsidR="00054F7A">
        <w:rPr>
          <w:rtl/>
        </w:rPr>
        <w:t>:</w:t>
      </w:r>
      <w:r>
        <w:rPr>
          <w:rtl/>
        </w:rPr>
        <w:t xml:space="preserve"> من كنت مولاه فعلي مولاه</w:t>
      </w:r>
      <w:r w:rsidR="00054F7A">
        <w:rPr>
          <w:rtl/>
        </w:rPr>
        <w:t>،</w:t>
      </w:r>
      <w:r>
        <w:rPr>
          <w:rtl/>
        </w:rPr>
        <w:t xml:space="preserve"> إلى</w:t>
      </w:r>
      <w:r w:rsidR="00A07D50">
        <w:rPr>
          <w:rtl/>
        </w:rPr>
        <w:t xml:space="preserve"> </w:t>
      </w:r>
      <w:r>
        <w:rPr>
          <w:rtl/>
        </w:rPr>
        <w:t>وفاته</w:t>
      </w:r>
      <w:r w:rsidR="00054F7A">
        <w:rPr>
          <w:rFonts w:hint="cs"/>
          <w:rtl/>
        </w:rPr>
        <w:t>؟</w:t>
      </w:r>
      <w:r>
        <w:rPr>
          <w:rtl/>
        </w:rPr>
        <w:t xml:space="preserve"> قال</w:t>
      </w:r>
      <w:r w:rsidR="00054F7A">
        <w:rPr>
          <w:rtl/>
        </w:rPr>
        <w:t>:</w:t>
      </w:r>
      <w:r>
        <w:rPr>
          <w:rtl/>
        </w:rPr>
        <w:t xml:space="preserve"> مائة يوم ».</w:t>
      </w:r>
    </w:p>
    <w:p w:rsidR="00A07D50" w:rsidRDefault="0077176E" w:rsidP="000605B2">
      <w:pPr>
        <w:pStyle w:val="libNormal"/>
        <w:rPr>
          <w:rtl/>
        </w:rPr>
      </w:pPr>
      <w:bookmarkStart w:id="2724" w:name="_Toc252376768"/>
      <w:bookmarkStart w:id="2725" w:name="_Toc284326101"/>
      <w:bookmarkStart w:id="2726" w:name="_Toc284671727"/>
      <w:bookmarkStart w:id="2727" w:name="_Toc286745493"/>
      <w:bookmarkStart w:id="2728" w:name="_Toc297573870"/>
      <w:r w:rsidRPr="00054F7A">
        <w:rPr>
          <w:rStyle w:val="libBold2Char"/>
          <w:rtl/>
        </w:rPr>
        <w:t>28</w:t>
      </w:r>
      <w:bookmarkEnd w:id="2724"/>
      <w:bookmarkEnd w:id="2725"/>
      <w:bookmarkEnd w:id="2726"/>
      <w:bookmarkEnd w:id="2727"/>
      <w:bookmarkEnd w:id="2728"/>
      <w:r w:rsidR="00054F7A" w:rsidRPr="00054F7A">
        <w:rPr>
          <w:rStyle w:val="libBold2Char"/>
          <w:rtl/>
        </w:rPr>
        <w:t xml:space="preserve"> - </w:t>
      </w:r>
      <w:r>
        <w:rPr>
          <w:rtl/>
        </w:rPr>
        <w:t>قال</w:t>
      </w:r>
      <w:r w:rsidR="00054F7A">
        <w:rPr>
          <w:rtl/>
        </w:rPr>
        <w:t>:</w:t>
      </w:r>
      <w:r>
        <w:rPr>
          <w:rtl/>
        </w:rPr>
        <w:t xml:space="preserve"> حدّثنا الحسين بن إبراهيم المعروف بأبي علية قال</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الكهف</w:t>
            </w:r>
            <w:r w:rsidR="00054F7A">
              <w:rPr>
                <w:rtl/>
              </w:rPr>
              <w:t>:</w:t>
            </w:r>
            <w:r>
              <w:rPr>
                <w:rtl/>
              </w:rPr>
              <w:t xml:space="preserve"> 51.</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عافية.</w:t>
            </w:r>
          </w:p>
        </w:tc>
        <w:tc>
          <w:tcPr>
            <w:tcW w:w="2500" w:type="pct"/>
          </w:tcPr>
          <w:p w:rsidR="0077176E" w:rsidRDefault="0077176E" w:rsidP="00054F7A">
            <w:pPr>
              <w:pStyle w:val="libFootnote0"/>
              <w:rPr>
                <w:rtl/>
              </w:rPr>
            </w:pPr>
            <w:r>
              <w:rPr>
                <w:rtl/>
              </w:rPr>
              <w:t>(4) في الأمالي</w:t>
            </w:r>
            <w:r w:rsidR="00054F7A">
              <w:rPr>
                <w:rtl/>
              </w:rPr>
              <w:t>:</w:t>
            </w:r>
            <w:r>
              <w:rPr>
                <w:rtl/>
              </w:rPr>
              <w:t xml:space="preserve"> ذات.</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الأمالي.</w:t>
            </w:r>
          </w:p>
        </w:tc>
        <w:tc>
          <w:tcPr>
            <w:tcW w:w="2500" w:type="pct"/>
          </w:tcPr>
          <w:p w:rsidR="0077176E" w:rsidRDefault="0077176E" w:rsidP="00054F7A">
            <w:pPr>
              <w:pStyle w:val="libFootnote0"/>
              <w:rPr>
                <w:rtl/>
              </w:rPr>
            </w:pPr>
            <w:r>
              <w:rPr>
                <w:rtl/>
              </w:rPr>
              <w:t>(6) رواه الشيخ في أماليه 1</w:t>
            </w:r>
            <w:r w:rsidR="00054F7A">
              <w:rPr>
                <w:rtl/>
              </w:rPr>
              <w:t>:</w:t>
            </w:r>
            <w:r>
              <w:rPr>
                <w:rtl/>
              </w:rPr>
              <w:t xml:space="preserve"> 85.</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الاحزاب</w:t>
            </w:r>
            <w:r w:rsidR="00054F7A">
              <w:rPr>
                <w:rtl/>
              </w:rPr>
              <w:t>:</w:t>
            </w:r>
            <w:r>
              <w:rPr>
                <w:rtl/>
              </w:rPr>
              <w:t xml:space="preserve"> 33.</w:t>
            </w:r>
          </w:p>
        </w:tc>
        <w:tc>
          <w:tcPr>
            <w:tcW w:w="2500" w:type="pct"/>
          </w:tcPr>
          <w:p w:rsidR="0077176E" w:rsidRDefault="0077176E" w:rsidP="00054F7A">
            <w:pPr>
              <w:pStyle w:val="libFootnote0"/>
              <w:rPr>
                <w:rtl/>
              </w:rPr>
            </w:pPr>
            <w:r>
              <w:rPr>
                <w:rtl/>
              </w:rPr>
              <w:t>(8) رواه الشيخ في أماليه 1</w:t>
            </w:r>
            <w:r w:rsidR="00054F7A">
              <w:rPr>
                <w:rtl/>
              </w:rPr>
              <w:t>:</w:t>
            </w:r>
            <w:r>
              <w:rPr>
                <w:rtl/>
              </w:rPr>
              <w:t xml:space="preserve"> 88.</w:t>
            </w:r>
          </w:p>
        </w:tc>
      </w:tr>
    </w:tbl>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سمعت عبدالسلام بن صالح قال</w:t>
      </w:r>
      <w:r w:rsidR="00054F7A">
        <w:rPr>
          <w:rtl/>
        </w:rPr>
        <w:t>:</w:t>
      </w:r>
      <w:r>
        <w:rPr>
          <w:rtl/>
        </w:rPr>
        <w:t xml:space="preserve"> قلت لوكيع بن الجراح</w:t>
      </w:r>
      <w:r w:rsidR="00054F7A">
        <w:rPr>
          <w:rtl/>
        </w:rPr>
        <w:t>:</w:t>
      </w:r>
      <w:r>
        <w:rPr>
          <w:rtl/>
        </w:rPr>
        <w:t xml:space="preserve"> ما معنى قول</w:t>
      </w:r>
      <w:r w:rsidR="00A07D50">
        <w:rPr>
          <w:rtl/>
        </w:rPr>
        <w:t xml:space="preserve"> </w:t>
      </w:r>
      <w:r>
        <w:rPr>
          <w:rtl/>
        </w:rPr>
        <w:t xml:space="preserve">النبي </w:t>
      </w:r>
      <w:r w:rsidR="00054F7A" w:rsidRPr="00054F7A">
        <w:rPr>
          <w:rStyle w:val="libAlaemChar"/>
          <w:rFonts w:hint="cs"/>
          <w:rtl/>
        </w:rPr>
        <w:t>صلى‌الله‌عليه‌وآله‌وسلم</w:t>
      </w:r>
      <w:r w:rsidR="00054F7A">
        <w:rPr>
          <w:rtl/>
        </w:rPr>
        <w:t>:</w:t>
      </w:r>
      <w:r>
        <w:rPr>
          <w:rtl/>
        </w:rPr>
        <w:t xml:space="preserve"> من كنت مولاه</w:t>
      </w:r>
      <w:r w:rsidR="00054F7A">
        <w:rPr>
          <w:rtl/>
        </w:rPr>
        <w:t>،</w:t>
      </w:r>
      <w:r>
        <w:rPr>
          <w:rtl/>
        </w:rPr>
        <w:t xml:space="preserve"> فعلي</w:t>
      </w:r>
      <w:r>
        <w:rPr>
          <w:rFonts w:hint="cs"/>
          <w:rtl/>
        </w:rPr>
        <w:t>ّ</w:t>
      </w:r>
      <w:r>
        <w:rPr>
          <w:rtl/>
        </w:rPr>
        <w:t xml:space="preserve"> مولاه</w:t>
      </w:r>
      <w:r w:rsidR="00054F7A">
        <w:rPr>
          <w:rFonts w:hint="cs"/>
          <w:rtl/>
        </w:rPr>
        <w:t>؟</w:t>
      </w:r>
      <w:r>
        <w:rPr>
          <w:rtl/>
        </w:rPr>
        <w:t xml:space="preserve"> قال</w:t>
      </w:r>
      <w:r w:rsidR="00054F7A">
        <w:rPr>
          <w:rtl/>
        </w:rPr>
        <w:t>:</w:t>
      </w:r>
      <w:r>
        <w:rPr>
          <w:rtl/>
        </w:rPr>
        <w:t xml:space="preserve"> من كنت نبيه فعلي وليه ».</w:t>
      </w:r>
    </w:p>
    <w:p w:rsidR="0077176E" w:rsidRDefault="0077176E" w:rsidP="000605B2">
      <w:pPr>
        <w:pStyle w:val="libNormal"/>
        <w:rPr>
          <w:rtl/>
        </w:rPr>
      </w:pPr>
      <w:bookmarkStart w:id="2729" w:name="_Toc252376769"/>
      <w:bookmarkStart w:id="2730" w:name="_Toc284326102"/>
      <w:bookmarkStart w:id="2731" w:name="_Toc284671728"/>
      <w:bookmarkStart w:id="2732" w:name="_Toc286745494"/>
      <w:bookmarkStart w:id="2733" w:name="_Toc297573871"/>
      <w:r w:rsidRPr="00054F7A">
        <w:rPr>
          <w:rStyle w:val="libBold2Char"/>
          <w:rtl/>
        </w:rPr>
        <w:t>29</w:t>
      </w:r>
      <w:bookmarkEnd w:id="2729"/>
      <w:bookmarkEnd w:id="2730"/>
      <w:bookmarkEnd w:id="2731"/>
      <w:bookmarkEnd w:id="2732"/>
      <w:bookmarkEnd w:id="2733"/>
      <w:r w:rsidR="00054F7A" w:rsidRPr="00054F7A">
        <w:rPr>
          <w:rStyle w:val="libBold2Char"/>
          <w:rFonts w:hint="cs"/>
          <w:rtl/>
        </w:rPr>
        <w:t xml:space="preserve"> - </w:t>
      </w:r>
      <w:r>
        <w:rPr>
          <w:rtl/>
        </w:rPr>
        <w:t>قال</w:t>
      </w:r>
      <w:r w:rsidR="00054F7A">
        <w:rPr>
          <w:rtl/>
        </w:rPr>
        <w:t>:</w:t>
      </w:r>
      <w:r>
        <w:rPr>
          <w:rtl/>
        </w:rPr>
        <w:t xml:space="preserve"> حدّثنا أبو علي بن أبي ياسر</w:t>
      </w:r>
      <w:r w:rsidR="00054F7A">
        <w:rPr>
          <w:rtl/>
        </w:rPr>
        <w:t>،</w:t>
      </w:r>
      <w:r>
        <w:rPr>
          <w:rtl/>
        </w:rPr>
        <w:t xml:space="preserve"> قال</w:t>
      </w:r>
      <w:r w:rsidR="00054F7A">
        <w:rPr>
          <w:rtl/>
        </w:rPr>
        <w:t>:</w:t>
      </w:r>
      <w:r>
        <w:rPr>
          <w:rtl/>
        </w:rPr>
        <w:t xml:space="preserve"> حدّثنا عيسى بن فاشي قال</w:t>
      </w:r>
      <w:r w:rsidR="00054F7A">
        <w:rPr>
          <w:rtl/>
        </w:rPr>
        <w:t>:</w:t>
      </w:r>
    </w:p>
    <w:p w:rsidR="0077176E" w:rsidRDefault="0077176E" w:rsidP="000605B2">
      <w:pPr>
        <w:pStyle w:val="libNormal"/>
        <w:rPr>
          <w:rtl/>
        </w:rPr>
      </w:pPr>
      <w:r>
        <w:rPr>
          <w:rtl/>
        </w:rPr>
        <w:t>« قدمت من المدائن في بعض الأوقات إلى بغداد فدخلت سك</w:t>
      </w:r>
      <w:r>
        <w:rPr>
          <w:rFonts w:hint="cs"/>
          <w:rtl/>
        </w:rPr>
        <w:t>ّ</w:t>
      </w:r>
      <w:r>
        <w:rPr>
          <w:rtl/>
        </w:rPr>
        <w:t>ة من السكك</w:t>
      </w:r>
      <w:r w:rsidR="00A07D50">
        <w:rPr>
          <w:rtl/>
        </w:rPr>
        <w:t xml:space="preserve"> </w:t>
      </w:r>
      <w:r>
        <w:rPr>
          <w:rtl/>
        </w:rPr>
        <w:t>التي لم يكن لي عهد بسلوكها فوجدت جمعا</w:t>
      </w:r>
      <w:r>
        <w:rPr>
          <w:rFonts w:hint="cs"/>
          <w:rtl/>
        </w:rPr>
        <w:t>ً</w:t>
      </w:r>
      <w:r>
        <w:rPr>
          <w:rtl/>
        </w:rPr>
        <w:t xml:space="preserve"> كثيراً من أصحاب الحديث مع</w:t>
      </w:r>
      <w:r w:rsidR="00A07D50">
        <w:rPr>
          <w:rtl/>
        </w:rPr>
        <w:t xml:space="preserve"> </w:t>
      </w:r>
      <w:r>
        <w:rPr>
          <w:rtl/>
        </w:rPr>
        <w:t>المحد</w:t>
      </w:r>
      <w:r>
        <w:rPr>
          <w:rFonts w:hint="cs"/>
          <w:rtl/>
        </w:rPr>
        <w:t>ّ</w:t>
      </w:r>
      <w:r>
        <w:rPr>
          <w:rtl/>
        </w:rPr>
        <w:t>ث</w:t>
      </w:r>
      <w:r w:rsidR="00054F7A">
        <w:rPr>
          <w:rtl/>
        </w:rPr>
        <w:t>،</w:t>
      </w:r>
      <w:r>
        <w:rPr>
          <w:rtl/>
        </w:rPr>
        <w:t xml:space="preserve"> فنزلت عن دابتي وقعدت في آخر الناس</w:t>
      </w:r>
      <w:r w:rsidR="00054F7A">
        <w:rPr>
          <w:rtl/>
        </w:rPr>
        <w:t>،</w:t>
      </w:r>
      <w:r>
        <w:rPr>
          <w:rtl/>
        </w:rPr>
        <w:t xml:space="preserve"> فلمّا تم</w:t>
      </w:r>
      <w:r>
        <w:rPr>
          <w:rFonts w:hint="cs"/>
          <w:rtl/>
        </w:rPr>
        <w:t>ّ</w:t>
      </w:r>
      <w:r>
        <w:rPr>
          <w:rtl/>
        </w:rPr>
        <w:t xml:space="preserve"> المجلس وتفرقوا</w:t>
      </w:r>
      <w:r w:rsidR="00A07D50">
        <w:rPr>
          <w:rtl/>
        </w:rPr>
        <w:t xml:space="preserve"> </w:t>
      </w:r>
      <w:r>
        <w:rPr>
          <w:rtl/>
        </w:rPr>
        <w:t>تقدمت إلى المحد</w:t>
      </w:r>
      <w:r>
        <w:rPr>
          <w:rFonts w:hint="cs"/>
          <w:rtl/>
        </w:rPr>
        <w:t>ّ</w:t>
      </w:r>
      <w:r>
        <w:rPr>
          <w:rtl/>
        </w:rPr>
        <w:t>ث لأسأله عن أشياء وكان أحمد بن حنبل</w:t>
      </w:r>
      <w:r w:rsidR="00054F7A">
        <w:rPr>
          <w:rtl/>
        </w:rPr>
        <w:t>،</w:t>
      </w:r>
      <w:r>
        <w:rPr>
          <w:rtl/>
        </w:rPr>
        <w:t xml:space="preserve"> فقلت</w:t>
      </w:r>
      <w:r w:rsidR="00054F7A">
        <w:rPr>
          <w:rtl/>
        </w:rPr>
        <w:t>:</w:t>
      </w:r>
      <w:r>
        <w:rPr>
          <w:rtl/>
        </w:rPr>
        <w:t xml:space="preserve"> أنا أعز</w:t>
      </w:r>
      <w:r>
        <w:rPr>
          <w:rFonts w:hint="cs"/>
          <w:rtl/>
        </w:rPr>
        <w:t>ّ</w:t>
      </w:r>
      <w:r>
        <w:rPr>
          <w:rtl/>
        </w:rPr>
        <w:t>ك الله</w:t>
      </w:r>
      <w:r w:rsidR="00A07D50">
        <w:rPr>
          <w:rtl/>
        </w:rPr>
        <w:t xml:space="preserve"> </w:t>
      </w:r>
      <w:r>
        <w:rPr>
          <w:rtl/>
        </w:rPr>
        <w:t xml:space="preserve">رجل من السواد ومذهبنا موالاة أهل البيت </w:t>
      </w:r>
      <w:r w:rsidR="00054F7A" w:rsidRPr="00054F7A">
        <w:rPr>
          <w:rStyle w:val="libAlaemChar"/>
          <w:rFonts w:hint="cs"/>
          <w:rtl/>
        </w:rPr>
        <w:t>عليهم‌السلام</w:t>
      </w:r>
      <w:r>
        <w:rPr>
          <w:rtl/>
        </w:rPr>
        <w:t xml:space="preserve"> وت</w:t>
      </w:r>
      <w:r>
        <w:rPr>
          <w:rFonts w:hint="cs"/>
          <w:rtl/>
        </w:rPr>
        <w:t>َ</w:t>
      </w:r>
      <w:r>
        <w:rPr>
          <w:rtl/>
        </w:rPr>
        <w:t>رد</w:t>
      </w:r>
      <w:r>
        <w:rPr>
          <w:rFonts w:hint="cs"/>
          <w:rtl/>
        </w:rPr>
        <w:t>ُ</w:t>
      </w:r>
      <w:r>
        <w:rPr>
          <w:rtl/>
        </w:rPr>
        <w:t xml:space="preserve"> علينا أحاديث يجب أن</w:t>
      </w:r>
      <w:r w:rsidR="00A07D50">
        <w:rPr>
          <w:rtl/>
        </w:rPr>
        <w:t xml:space="preserve"> </w:t>
      </w:r>
      <w:r>
        <w:rPr>
          <w:rtl/>
        </w:rPr>
        <w:t>نعرف صحتها فاسألك عن بعضها فقال</w:t>
      </w:r>
      <w:r w:rsidR="00054F7A">
        <w:rPr>
          <w:rtl/>
        </w:rPr>
        <w:t>:</w:t>
      </w:r>
      <w:r>
        <w:rPr>
          <w:rtl/>
        </w:rPr>
        <w:t xml:space="preserve"> سل</w:t>
      </w:r>
      <w:r>
        <w:rPr>
          <w:rFonts w:hint="cs"/>
          <w:rtl/>
        </w:rPr>
        <w:t>ّ</w:t>
      </w:r>
      <w:r>
        <w:rPr>
          <w:rtl/>
        </w:rPr>
        <w:t>.</w:t>
      </w:r>
    </w:p>
    <w:p w:rsidR="0077176E" w:rsidRDefault="0077176E" w:rsidP="000605B2">
      <w:pPr>
        <w:pStyle w:val="libNormal"/>
        <w:rPr>
          <w:rtl/>
        </w:rPr>
      </w:pPr>
      <w:r>
        <w:rPr>
          <w:rtl/>
        </w:rPr>
        <w:t>فقلت</w:t>
      </w:r>
      <w:r w:rsidR="00054F7A">
        <w:rPr>
          <w:rtl/>
        </w:rPr>
        <w:t>:</w:t>
      </w:r>
      <w:r>
        <w:rPr>
          <w:rtl/>
        </w:rPr>
        <w:t xml:space="preserve"> الحديث يروى في علي بن أبي طالب </w:t>
      </w:r>
      <w:r w:rsidR="00054F7A" w:rsidRPr="00054F7A">
        <w:rPr>
          <w:rStyle w:val="libAlaemChar"/>
          <w:rFonts w:hint="cs"/>
          <w:rtl/>
        </w:rPr>
        <w:t>عليه‌السلام</w:t>
      </w:r>
      <w:r w:rsidR="00054F7A">
        <w:rPr>
          <w:rtl/>
        </w:rPr>
        <w:t>:</w:t>
      </w:r>
      <w:r>
        <w:rPr>
          <w:rtl/>
        </w:rPr>
        <w:t xml:space="preserve"> أنت قسيم النار</w:t>
      </w:r>
      <w:r w:rsidR="00054F7A">
        <w:rPr>
          <w:rtl/>
        </w:rPr>
        <w:t>،</w:t>
      </w:r>
      <w:r>
        <w:rPr>
          <w:rtl/>
        </w:rPr>
        <w:t xml:space="preserve"> قال</w:t>
      </w:r>
      <w:r w:rsidR="00054F7A">
        <w:rPr>
          <w:rtl/>
        </w:rPr>
        <w:t>:</w:t>
      </w:r>
      <w:r w:rsidR="00A07D50">
        <w:rPr>
          <w:rtl/>
        </w:rPr>
        <w:t xml:space="preserve"> </w:t>
      </w:r>
      <w:r w:rsidR="00054F7A">
        <w:rPr>
          <w:rtl/>
        </w:rPr>
        <w:t>-</w:t>
      </w:r>
      <w:r>
        <w:rPr>
          <w:rFonts w:hint="cs"/>
          <w:rtl/>
        </w:rPr>
        <w:t xml:space="preserve"> </w:t>
      </w:r>
      <w:r>
        <w:rPr>
          <w:rtl/>
        </w:rPr>
        <w:t>وكان على يمينه أحمد بن نصر بن مالك</w:t>
      </w:r>
      <w:r w:rsidR="00054F7A">
        <w:rPr>
          <w:rFonts w:hint="cs"/>
          <w:rtl/>
        </w:rPr>
        <w:t xml:space="preserve"> - </w:t>
      </w:r>
      <w:r>
        <w:rPr>
          <w:rtl/>
        </w:rPr>
        <w:t>فذهب أحمد بن نصر ينكر الحديث</w:t>
      </w:r>
      <w:r w:rsidR="00054F7A">
        <w:rPr>
          <w:rtl/>
        </w:rPr>
        <w:t>،</w:t>
      </w:r>
      <w:r w:rsidR="00A07D50">
        <w:rPr>
          <w:rtl/>
        </w:rPr>
        <w:t xml:space="preserve"> </w:t>
      </w:r>
      <w:r>
        <w:rPr>
          <w:rtl/>
        </w:rPr>
        <w:t>فسك</w:t>
      </w:r>
      <w:r>
        <w:rPr>
          <w:rFonts w:hint="cs"/>
          <w:rtl/>
        </w:rPr>
        <w:t>ّ</w:t>
      </w:r>
      <w:r>
        <w:rPr>
          <w:rtl/>
        </w:rPr>
        <w:t>ته أحمد</w:t>
      </w:r>
      <w:r w:rsidR="00054F7A">
        <w:rPr>
          <w:rtl/>
        </w:rPr>
        <w:t>،</w:t>
      </w:r>
      <w:r>
        <w:rPr>
          <w:rtl/>
        </w:rPr>
        <w:t xml:space="preserve"> وقال</w:t>
      </w:r>
      <w:r w:rsidR="00054F7A">
        <w:rPr>
          <w:rtl/>
        </w:rPr>
        <w:t>:</w:t>
      </w:r>
      <w:r>
        <w:rPr>
          <w:rtl/>
        </w:rPr>
        <w:t xml:space="preserve"> </w:t>
      </w:r>
      <w:r>
        <w:rPr>
          <w:rFonts w:hint="cs"/>
          <w:rtl/>
        </w:rPr>
        <w:t>إ</w:t>
      </w:r>
      <w:r>
        <w:rPr>
          <w:rtl/>
        </w:rPr>
        <w:t>نه يسأل</w:t>
      </w:r>
      <w:r w:rsidR="00054F7A">
        <w:rPr>
          <w:rtl/>
        </w:rPr>
        <w:t>،</w:t>
      </w:r>
      <w:r>
        <w:rPr>
          <w:rtl/>
        </w:rPr>
        <w:t xml:space="preserve"> ثم قال</w:t>
      </w:r>
      <w:r w:rsidR="00054F7A">
        <w:rPr>
          <w:rtl/>
        </w:rPr>
        <w:t>:</w:t>
      </w:r>
      <w:r>
        <w:rPr>
          <w:rtl/>
        </w:rPr>
        <w:t xml:space="preserve"> هذا حديث في إسناده</w:t>
      </w:r>
      <w:r w:rsidR="00054F7A">
        <w:rPr>
          <w:rtl/>
        </w:rPr>
        <w:t>،</w:t>
      </w:r>
      <w:r>
        <w:rPr>
          <w:rtl/>
        </w:rPr>
        <w:t xml:space="preserve"> ولكن في الحديث</w:t>
      </w:r>
      <w:r w:rsidR="00A07D50">
        <w:rPr>
          <w:rtl/>
        </w:rPr>
        <w:t xml:space="preserve"> </w:t>
      </w:r>
      <w:r>
        <w:rPr>
          <w:rtl/>
        </w:rPr>
        <w:t>الآخر</w:t>
      </w:r>
      <w:r w:rsidR="00054F7A">
        <w:rPr>
          <w:rtl/>
        </w:rPr>
        <w:t>:</w:t>
      </w:r>
      <w:r>
        <w:rPr>
          <w:rtl/>
        </w:rPr>
        <w:t xml:space="preserve"> اللهم وال من والاه وعاد</w:t>
      </w:r>
      <w:r>
        <w:rPr>
          <w:rFonts w:hint="cs"/>
          <w:rtl/>
        </w:rPr>
        <w:t>ِ</w:t>
      </w:r>
      <w:r>
        <w:rPr>
          <w:rtl/>
        </w:rPr>
        <w:t xml:space="preserve"> من عاداه ما يغني عنه</w:t>
      </w:r>
      <w:r w:rsidR="00054F7A">
        <w:rPr>
          <w:rtl/>
        </w:rPr>
        <w:t>،</w:t>
      </w:r>
      <w:r>
        <w:rPr>
          <w:rtl/>
        </w:rPr>
        <w:t xml:space="preserve"> وهو حديث صحيح</w:t>
      </w:r>
      <w:r w:rsidR="00054F7A">
        <w:rPr>
          <w:rtl/>
        </w:rPr>
        <w:t>،</w:t>
      </w:r>
      <w:r w:rsidR="00A07D50">
        <w:rPr>
          <w:rtl/>
        </w:rPr>
        <w:t xml:space="preserve"> </w:t>
      </w:r>
      <w:r>
        <w:rPr>
          <w:rtl/>
        </w:rPr>
        <w:t>ويجوز أن يكون من والاه في الجنّة ومن عاداه في النار</w:t>
      </w:r>
      <w:r w:rsidR="00054F7A">
        <w:rPr>
          <w:rtl/>
        </w:rPr>
        <w:t>،</w:t>
      </w:r>
      <w:r>
        <w:rPr>
          <w:rtl/>
        </w:rPr>
        <w:t xml:space="preserve"> فمعنى هذا الحديث</w:t>
      </w:r>
      <w:r w:rsidR="00A07D50">
        <w:rPr>
          <w:rtl/>
        </w:rPr>
        <w:t xml:space="preserve"> </w:t>
      </w:r>
      <w:r>
        <w:rPr>
          <w:rtl/>
        </w:rPr>
        <w:t>في هذا الحديث ».</w:t>
      </w:r>
    </w:p>
    <w:p w:rsidR="0077176E" w:rsidRDefault="0077176E" w:rsidP="000605B2">
      <w:pPr>
        <w:pStyle w:val="libNormal"/>
        <w:rPr>
          <w:rtl/>
        </w:rPr>
      </w:pPr>
      <w:bookmarkStart w:id="2734" w:name="_Toc252376770"/>
      <w:bookmarkStart w:id="2735" w:name="_Toc284326103"/>
      <w:bookmarkStart w:id="2736" w:name="_Toc284671729"/>
      <w:bookmarkStart w:id="2737" w:name="_Toc286745495"/>
      <w:bookmarkStart w:id="2738" w:name="_Toc297573872"/>
      <w:r w:rsidRPr="00054F7A">
        <w:rPr>
          <w:rStyle w:val="libBold2Char"/>
          <w:rtl/>
        </w:rPr>
        <w:t>30</w:t>
      </w:r>
      <w:bookmarkEnd w:id="2734"/>
      <w:bookmarkEnd w:id="2735"/>
      <w:bookmarkEnd w:id="2736"/>
      <w:bookmarkEnd w:id="2737"/>
      <w:bookmarkEnd w:id="2738"/>
      <w:r w:rsidR="00054F7A" w:rsidRPr="00054F7A">
        <w:rPr>
          <w:rStyle w:val="libBold2Char"/>
          <w:rFonts w:hint="cs"/>
          <w:rtl/>
        </w:rPr>
        <w:t xml:space="preserve"> - </w:t>
      </w:r>
      <w:r>
        <w:rPr>
          <w:rtl/>
        </w:rPr>
        <w:t>حدّثنا شعبة قال</w:t>
      </w:r>
      <w:r w:rsidR="00054F7A">
        <w:rPr>
          <w:rtl/>
        </w:rPr>
        <w:t>:</w:t>
      </w:r>
      <w:r>
        <w:rPr>
          <w:rtl/>
        </w:rPr>
        <w:t xml:space="preserve"> سمعت سيّد الهاشميين زين العابدين علي بن</w:t>
      </w:r>
      <w:r w:rsidR="00A07D50">
        <w:rPr>
          <w:rtl/>
        </w:rPr>
        <w:t xml:space="preserve"> </w:t>
      </w:r>
      <w:r>
        <w:rPr>
          <w:rtl/>
        </w:rPr>
        <w:t xml:space="preserve">الحسين </w:t>
      </w:r>
      <w:r w:rsidR="00054F7A" w:rsidRPr="00054F7A">
        <w:rPr>
          <w:rStyle w:val="libAlaemChar"/>
          <w:rFonts w:hint="cs"/>
          <w:rtl/>
        </w:rPr>
        <w:t>عليه‌السلام</w:t>
      </w:r>
      <w:r>
        <w:rPr>
          <w:rtl/>
        </w:rPr>
        <w:t xml:space="preserve"> بالمدينة يقول</w:t>
      </w:r>
      <w:r w:rsidR="00054F7A">
        <w:rPr>
          <w:rtl/>
        </w:rPr>
        <w:t>:</w:t>
      </w:r>
      <w:r>
        <w:rPr>
          <w:rtl/>
        </w:rPr>
        <w:t xml:space="preserve"> حدثني عم</w:t>
      </w:r>
      <w:r>
        <w:rPr>
          <w:rFonts w:hint="cs"/>
          <w:rtl/>
        </w:rPr>
        <w:t>ّ</w:t>
      </w:r>
      <w:r>
        <w:rPr>
          <w:rtl/>
        </w:rPr>
        <w:t xml:space="preserve">ي محمّد بن علي </w:t>
      </w:r>
      <w:r w:rsidR="00054F7A" w:rsidRPr="00054F7A">
        <w:rPr>
          <w:rStyle w:val="libAlaemChar"/>
          <w:rFonts w:hint="cs"/>
          <w:rtl/>
        </w:rPr>
        <w:t>عليهما‌السلام</w:t>
      </w:r>
      <w:r>
        <w:rPr>
          <w:rtl/>
        </w:rPr>
        <w:t xml:space="preserve"> </w:t>
      </w:r>
      <w:r>
        <w:rPr>
          <w:rFonts w:hint="cs"/>
          <w:rtl/>
        </w:rPr>
        <w:t>ا</w:t>
      </w:r>
      <w:r>
        <w:rPr>
          <w:rtl/>
        </w:rPr>
        <w:t>نه سمع جابر بن</w:t>
      </w:r>
      <w:r w:rsidR="00A07D50">
        <w:rPr>
          <w:rtl/>
        </w:rPr>
        <w:t xml:space="preserve"> </w:t>
      </w:r>
      <w:r>
        <w:rPr>
          <w:rtl/>
        </w:rPr>
        <w:t>عبدالله يقول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سد</w:t>
      </w:r>
      <w:r>
        <w:rPr>
          <w:rFonts w:hint="cs"/>
          <w:rtl/>
        </w:rPr>
        <w:t>ّ</w:t>
      </w:r>
      <w:r>
        <w:rPr>
          <w:rtl/>
        </w:rPr>
        <w:t>وا الأبواب كل</w:t>
      </w:r>
      <w:r>
        <w:rPr>
          <w:rFonts w:hint="cs"/>
          <w:rtl/>
        </w:rPr>
        <w:t>ّ</w:t>
      </w:r>
      <w:r>
        <w:rPr>
          <w:rtl/>
        </w:rPr>
        <w:t>ها إلاّ باب علي</w:t>
      </w:r>
      <w:r w:rsidR="00054F7A">
        <w:rPr>
          <w:rtl/>
        </w:rPr>
        <w:t>،</w:t>
      </w:r>
      <w:r>
        <w:rPr>
          <w:rtl/>
        </w:rPr>
        <w:t xml:space="preserve"> وأومأ بيده إلى بابه » </w:t>
      </w:r>
      <w:r w:rsidRPr="00054F7A">
        <w:rPr>
          <w:rStyle w:val="libFootnotenumChar"/>
          <w:rtl/>
        </w:rPr>
        <w:t>(1)</w:t>
      </w:r>
      <w:r>
        <w:rPr>
          <w:rtl/>
        </w:rPr>
        <w:t>.</w:t>
      </w:r>
    </w:p>
    <w:p w:rsidR="0077176E" w:rsidRDefault="0077176E" w:rsidP="000605B2">
      <w:pPr>
        <w:pStyle w:val="libNormal"/>
        <w:rPr>
          <w:rtl/>
        </w:rPr>
      </w:pPr>
      <w:bookmarkStart w:id="2739" w:name="_Toc252376771"/>
      <w:bookmarkStart w:id="2740" w:name="_Toc284326104"/>
      <w:bookmarkStart w:id="2741" w:name="_Toc284671730"/>
      <w:bookmarkStart w:id="2742" w:name="_Toc286745496"/>
      <w:bookmarkStart w:id="2743" w:name="_Toc297573873"/>
      <w:r w:rsidRPr="00054F7A">
        <w:rPr>
          <w:rStyle w:val="libBold2Char"/>
          <w:rtl/>
        </w:rPr>
        <w:t>31</w:t>
      </w:r>
      <w:bookmarkEnd w:id="2739"/>
      <w:bookmarkEnd w:id="2740"/>
      <w:bookmarkEnd w:id="2741"/>
      <w:bookmarkEnd w:id="2742"/>
      <w:bookmarkEnd w:id="2743"/>
      <w:r w:rsidR="00054F7A" w:rsidRPr="00054F7A">
        <w:rPr>
          <w:rStyle w:val="libBold2Char"/>
          <w:rFonts w:hint="cs"/>
          <w:rtl/>
        </w:rPr>
        <w:t xml:space="preserve"> - </w:t>
      </w:r>
      <w:r>
        <w:rPr>
          <w:rtl/>
        </w:rPr>
        <w:t>أخبرنا عمرو بن أبي المقداد</w:t>
      </w:r>
      <w:r w:rsidR="00054F7A">
        <w:rPr>
          <w:rtl/>
        </w:rPr>
        <w:t>،</w:t>
      </w:r>
      <w:r>
        <w:rPr>
          <w:rtl/>
        </w:rPr>
        <w:t xml:space="preserve"> عن أبي حمزة الثمالي</w:t>
      </w:r>
      <w:r w:rsidR="00054F7A">
        <w:rPr>
          <w:rtl/>
        </w:rPr>
        <w:t>،</w:t>
      </w:r>
      <w:r>
        <w:rPr>
          <w:rtl/>
        </w:rPr>
        <w:t xml:space="preserve"> عن أبي الحمراء</w:t>
      </w:r>
      <w:r w:rsidR="00A07D50">
        <w:rPr>
          <w:rtl/>
        </w:rPr>
        <w:t xml:space="preserve"> </w:t>
      </w:r>
      <w:r>
        <w:rPr>
          <w:rtl/>
        </w:rPr>
        <w:t>خادم رسول الله قال</w:t>
      </w:r>
      <w:r w:rsidR="00054F7A">
        <w:rPr>
          <w:rtl/>
        </w:rPr>
        <w:t>:</w:t>
      </w:r>
    </w:p>
    <w:p w:rsidR="00A07D50" w:rsidRDefault="0077176E" w:rsidP="00A07D50">
      <w:pPr>
        <w:pStyle w:val="libNormal"/>
        <w:rPr>
          <w:rtl/>
        </w:rPr>
      </w:pP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لما ا</w:t>
      </w:r>
      <w:r>
        <w:rPr>
          <w:rFonts w:hint="cs"/>
          <w:rtl/>
        </w:rPr>
        <w:t>ُ</w:t>
      </w:r>
      <w:r>
        <w:rPr>
          <w:rtl/>
        </w:rPr>
        <w:t>سري بي إلى السماء رأيت على ساق العرش</w:t>
      </w:r>
      <w:r w:rsidR="00A07D50">
        <w:rPr>
          <w:rtl/>
        </w:rPr>
        <w:t xml:space="preserve"> </w:t>
      </w:r>
    </w:p>
    <w:p w:rsidR="0077176E" w:rsidRPr="00CC2A9A"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274.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الأيمن</w:t>
      </w:r>
      <w:r w:rsidR="00054F7A">
        <w:rPr>
          <w:rtl/>
        </w:rPr>
        <w:t>:</w:t>
      </w:r>
      <w:r>
        <w:rPr>
          <w:rtl/>
        </w:rPr>
        <w:t xml:space="preserve"> لا إله إلاّ الله محمّد رسول الله أيدته بعلي ونصرته به » </w:t>
      </w:r>
      <w:r w:rsidRPr="00054F7A">
        <w:rPr>
          <w:rStyle w:val="libFootnotenumChar"/>
          <w:rtl/>
        </w:rPr>
        <w:t>(1)</w:t>
      </w:r>
      <w:r>
        <w:rPr>
          <w:rtl/>
        </w:rPr>
        <w:t>.</w:t>
      </w:r>
    </w:p>
    <w:p w:rsidR="0077176E" w:rsidRDefault="0077176E" w:rsidP="000605B2">
      <w:pPr>
        <w:pStyle w:val="libNormal"/>
        <w:rPr>
          <w:rtl/>
        </w:rPr>
      </w:pPr>
      <w:bookmarkStart w:id="2744" w:name="_Toc252376772"/>
      <w:bookmarkStart w:id="2745" w:name="_Toc284326105"/>
      <w:bookmarkStart w:id="2746" w:name="_Toc284671731"/>
      <w:bookmarkStart w:id="2747" w:name="_Toc286745497"/>
      <w:bookmarkStart w:id="2748" w:name="_Toc297573874"/>
      <w:r w:rsidRPr="00054F7A">
        <w:rPr>
          <w:rStyle w:val="libBold2Char"/>
          <w:rtl/>
        </w:rPr>
        <w:t>32</w:t>
      </w:r>
      <w:bookmarkEnd w:id="2744"/>
      <w:bookmarkEnd w:id="2745"/>
      <w:bookmarkEnd w:id="2746"/>
      <w:bookmarkEnd w:id="2747"/>
      <w:bookmarkEnd w:id="2748"/>
      <w:r w:rsidR="00054F7A" w:rsidRPr="00054F7A">
        <w:rPr>
          <w:rStyle w:val="libBold2Char"/>
          <w:rFonts w:hint="cs"/>
          <w:rtl/>
        </w:rPr>
        <w:t xml:space="preserve"> - </w:t>
      </w:r>
      <w:r>
        <w:rPr>
          <w:rtl/>
        </w:rPr>
        <w:t>عن سلمة بن كهيل</w:t>
      </w:r>
      <w:r w:rsidR="00054F7A">
        <w:rPr>
          <w:rtl/>
        </w:rPr>
        <w:t>،</w:t>
      </w:r>
      <w:r>
        <w:rPr>
          <w:rtl/>
        </w:rPr>
        <w:t xml:space="preserve"> عن عياض بن عياض</w:t>
      </w:r>
      <w:r w:rsidR="00054F7A">
        <w:rPr>
          <w:rtl/>
        </w:rPr>
        <w:t>،</w:t>
      </w:r>
      <w:r>
        <w:rPr>
          <w:rtl/>
        </w:rPr>
        <w:t xml:space="preserve"> عن أبيه قال</w:t>
      </w:r>
      <w:r w:rsidR="00054F7A">
        <w:rPr>
          <w:rtl/>
        </w:rPr>
        <w:t>:</w:t>
      </w:r>
    </w:p>
    <w:p w:rsidR="0077176E" w:rsidRDefault="0077176E" w:rsidP="000605B2">
      <w:pPr>
        <w:pStyle w:val="libNormal"/>
        <w:rPr>
          <w:rtl/>
        </w:rPr>
      </w:pPr>
      <w:r>
        <w:rPr>
          <w:rtl/>
        </w:rPr>
        <w:t>« مرّ</w:t>
      </w:r>
      <w:r>
        <w:rPr>
          <w:rFonts w:hint="cs"/>
          <w:rtl/>
        </w:rPr>
        <w:t>َ</w:t>
      </w:r>
      <w:r>
        <w:rPr>
          <w:rtl/>
        </w:rPr>
        <w:t xml:space="preserve"> علي</w:t>
      </w:r>
      <w:r>
        <w:rPr>
          <w:rFonts w:hint="cs"/>
          <w:rtl/>
        </w:rPr>
        <w:t>ُ</w:t>
      </w:r>
      <w:r>
        <w:rPr>
          <w:rtl/>
        </w:rPr>
        <w:t xml:space="preserve"> بن أبي طالب بملأ فيهم سلمان فقال لهم سلمان </w:t>
      </w:r>
      <w:r w:rsidR="00054F7A" w:rsidRPr="00054F7A">
        <w:rPr>
          <w:rStyle w:val="libAlaemChar"/>
          <w:rFonts w:hint="cs"/>
          <w:rtl/>
        </w:rPr>
        <w:t>رضي‌الله‌عنه</w:t>
      </w:r>
      <w:r w:rsidR="00054F7A">
        <w:rPr>
          <w:rtl/>
        </w:rPr>
        <w:t>:</w:t>
      </w:r>
      <w:r>
        <w:rPr>
          <w:rtl/>
        </w:rPr>
        <w:t xml:space="preserve"> قوموا فخذوا</w:t>
      </w:r>
      <w:r w:rsidR="00A07D50">
        <w:rPr>
          <w:rtl/>
        </w:rPr>
        <w:t xml:space="preserve"> </w:t>
      </w:r>
      <w:r>
        <w:rPr>
          <w:rtl/>
        </w:rPr>
        <w:t xml:space="preserve">بحجزة هذا فوالله لا يخبركم بسر نبيكم </w:t>
      </w:r>
      <w:r w:rsidR="00054F7A" w:rsidRPr="00054F7A">
        <w:rPr>
          <w:rStyle w:val="libAlaemChar"/>
          <w:rFonts w:hint="cs"/>
          <w:rtl/>
        </w:rPr>
        <w:t>صلى‌الله‌عليه‌وآله‌وسلم</w:t>
      </w:r>
      <w:r>
        <w:rPr>
          <w:rtl/>
        </w:rPr>
        <w:t xml:space="preserve"> [ أحد ] </w:t>
      </w:r>
      <w:r w:rsidRPr="00054F7A">
        <w:rPr>
          <w:rStyle w:val="libFootnotenumChar"/>
          <w:rtl/>
        </w:rPr>
        <w:t>(2)</w:t>
      </w:r>
      <w:r>
        <w:rPr>
          <w:rtl/>
        </w:rPr>
        <w:t xml:space="preserve"> غيره » </w:t>
      </w:r>
      <w:r w:rsidRPr="00054F7A">
        <w:rPr>
          <w:rStyle w:val="libFootnotenumChar"/>
          <w:rtl/>
        </w:rPr>
        <w:t>(3)</w:t>
      </w:r>
      <w:r>
        <w:rPr>
          <w:rtl/>
        </w:rPr>
        <w:t>.</w:t>
      </w:r>
    </w:p>
    <w:p w:rsidR="0077176E" w:rsidRDefault="0077176E" w:rsidP="000605B2">
      <w:pPr>
        <w:pStyle w:val="libNormal"/>
        <w:rPr>
          <w:rtl/>
        </w:rPr>
      </w:pPr>
      <w:bookmarkStart w:id="2749" w:name="_Toc252376773"/>
      <w:bookmarkStart w:id="2750" w:name="_Toc284326106"/>
      <w:bookmarkStart w:id="2751" w:name="_Toc284671732"/>
      <w:bookmarkStart w:id="2752" w:name="_Toc286745498"/>
      <w:bookmarkStart w:id="2753" w:name="_Toc297573875"/>
      <w:r w:rsidRPr="00054F7A">
        <w:rPr>
          <w:rStyle w:val="libBold2Char"/>
          <w:rtl/>
        </w:rPr>
        <w:t>33</w:t>
      </w:r>
      <w:bookmarkEnd w:id="2749"/>
      <w:bookmarkEnd w:id="2750"/>
      <w:bookmarkEnd w:id="2751"/>
      <w:bookmarkEnd w:id="2752"/>
      <w:bookmarkEnd w:id="2753"/>
      <w:r w:rsidR="00054F7A" w:rsidRPr="00054F7A">
        <w:rPr>
          <w:rStyle w:val="libBold2Char"/>
          <w:rFonts w:hint="cs"/>
          <w:rtl/>
        </w:rPr>
        <w:t xml:space="preserve"> - </w:t>
      </w:r>
      <w:r>
        <w:rPr>
          <w:rtl/>
        </w:rPr>
        <w:t>عن علي بن عقبة عن سالم بن أبي حفصة قال</w:t>
      </w:r>
      <w:r w:rsidR="00054F7A">
        <w:rPr>
          <w:rtl/>
        </w:rPr>
        <w:t>:</w:t>
      </w:r>
    </w:p>
    <w:p w:rsidR="0077176E" w:rsidRDefault="0077176E" w:rsidP="000605B2">
      <w:pPr>
        <w:pStyle w:val="libNormal"/>
        <w:rPr>
          <w:rtl/>
        </w:rPr>
      </w:pPr>
      <w:r>
        <w:rPr>
          <w:rtl/>
        </w:rPr>
        <w:t xml:space="preserve">« لما هلك أبو جعفر محمّد بن علي </w:t>
      </w:r>
      <w:r w:rsidR="00054F7A" w:rsidRPr="00054F7A">
        <w:rPr>
          <w:rStyle w:val="libAlaemChar"/>
          <w:rFonts w:hint="cs"/>
          <w:rtl/>
        </w:rPr>
        <w:t>عليهما‌السلام</w:t>
      </w:r>
      <w:r>
        <w:rPr>
          <w:rtl/>
        </w:rPr>
        <w:t xml:space="preserve"> قلت لأصحابي</w:t>
      </w:r>
      <w:r w:rsidR="00054F7A">
        <w:rPr>
          <w:rtl/>
        </w:rPr>
        <w:t>:</w:t>
      </w:r>
      <w:r>
        <w:rPr>
          <w:rtl/>
        </w:rPr>
        <w:t xml:space="preserve"> انتظروني حتى</w:t>
      </w:r>
      <w:r w:rsidR="00A07D50">
        <w:rPr>
          <w:rtl/>
        </w:rPr>
        <w:t xml:space="preserve"> </w:t>
      </w:r>
      <w:r>
        <w:rPr>
          <w:rtl/>
        </w:rPr>
        <w:t>أدخل على أبي عبدالله جعفر بن محمّد فاعزيه به</w:t>
      </w:r>
      <w:r w:rsidR="00054F7A">
        <w:rPr>
          <w:rtl/>
        </w:rPr>
        <w:t>،</w:t>
      </w:r>
      <w:r>
        <w:rPr>
          <w:rtl/>
        </w:rPr>
        <w:t xml:space="preserve"> فدخلت عليه فعزيته ثم قلت</w:t>
      </w:r>
      <w:r w:rsidR="00054F7A">
        <w:rPr>
          <w:rtl/>
        </w:rPr>
        <w:t>:</w:t>
      </w:r>
      <w:r>
        <w:rPr>
          <w:rtl/>
        </w:rPr>
        <w:t xml:space="preserve"> إنا</w:t>
      </w:r>
      <w:r w:rsidR="00A07D50">
        <w:rPr>
          <w:rtl/>
        </w:rPr>
        <w:t xml:space="preserve"> </w:t>
      </w:r>
      <w:r>
        <w:rPr>
          <w:rtl/>
        </w:rPr>
        <w:t>لله وإنا إليه راجعون ذهب والله من كان يقول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r>
        <w:rPr>
          <w:rtl/>
        </w:rPr>
        <w:t xml:space="preserve"> فلا ي</w:t>
      </w:r>
      <w:r>
        <w:rPr>
          <w:rFonts w:hint="cs"/>
          <w:rtl/>
        </w:rPr>
        <w:t>ُ</w:t>
      </w:r>
      <w:r>
        <w:rPr>
          <w:rtl/>
        </w:rPr>
        <w:t>سأل</w:t>
      </w:r>
      <w:r>
        <w:rPr>
          <w:rFonts w:hint="cs"/>
          <w:rtl/>
        </w:rPr>
        <w:t>ْ</w:t>
      </w:r>
      <w:r>
        <w:rPr>
          <w:rtl/>
        </w:rPr>
        <w:t xml:space="preserve"> عم</w:t>
      </w:r>
      <w:r>
        <w:rPr>
          <w:rFonts w:hint="cs"/>
          <w:rtl/>
        </w:rPr>
        <w:t>ّ</w:t>
      </w:r>
      <w:r>
        <w:rPr>
          <w:rtl/>
        </w:rPr>
        <w:t>ن</w:t>
      </w:r>
      <w:r w:rsidR="00A07D50">
        <w:rPr>
          <w:rtl/>
        </w:rPr>
        <w:t xml:space="preserve"> </w:t>
      </w:r>
      <w:r>
        <w:rPr>
          <w:rtl/>
        </w:rPr>
        <w:t>بينه وبين رسول الله</w:t>
      </w:r>
      <w:r w:rsidR="00054F7A">
        <w:rPr>
          <w:rtl/>
        </w:rPr>
        <w:t>،</w:t>
      </w:r>
      <w:r>
        <w:rPr>
          <w:rtl/>
        </w:rPr>
        <w:t xml:space="preserve"> فلا والله ولا نرى مثله أبدا</w:t>
      </w:r>
      <w:r>
        <w:rPr>
          <w:rFonts w:hint="cs"/>
          <w:rtl/>
        </w:rPr>
        <w:t>ً</w:t>
      </w:r>
      <w:r w:rsidR="00054F7A">
        <w:rPr>
          <w:rtl/>
        </w:rPr>
        <w:t>،</w:t>
      </w:r>
      <w:r>
        <w:rPr>
          <w:rtl/>
        </w:rPr>
        <w:t xml:space="preserve"> قال</w:t>
      </w:r>
      <w:r w:rsidR="00054F7A">
        <w:rPr>
          <w:rtl/>
        </w:rPr>
        <w:t>:</w:t>
      </w:r>
      <w:r>
        <w:rPr>
          <w:rtl/>
        </w:rPr>
        <w:t xml:space="preserve"> فسكت أبو عبدالله </w:t>
      </w:r>
      <w:r w:rsidR="00054F7A" w:rsidRPr="00054F7A">
        <w:rPr>
          <w:rStyle w:val="libAlaemChar"/>
          <w:rFonts w:hint="cs"/>
          <w:rtl/>
        </w:rPr>
        <w:t>عليه‌السلام</w:t>
      </w:r>
      <w:r w:rsidR="00A07D50">
        <w:rPr>
          <w:rtl/>
        </w:rPr>
        <w:t xml:space="preserve"> </w:t>
      </w:r>
      <w:r>
        <w:rPr>
          <w:rtl/>
        </w:rPr>
        <w:t>ساعة ثم قال</w:t>
      </w:r>
      <w:r w:rsidR="00054F7A">
        <w:rPr>
          <w:rtl/>
        </w:rPr>
        <w:t>:</w:t>
      </w:r>
    </w:p>
    <w:p w:rsidR="00A07D50" w:rsidRDefault="0077176E" w:rsidP="000605B2">
      <w:pPr>
        <w:pStyle w:val="libNormal"/>
        <w:rPr>
          <w:rtl/>
        </w:rPr>
      </w:pPr>
      <w:r>
        <w:rPr>
          <w:rtl/>
        </w:rPr>
        <w:t>قال الله تعالى</w:t>
      </w:r>
      <w:r w:rsidR="00054F7A">
        <w:rPr>
          <w:rtl/>
        </w:rPr>
        <w:t>:</w:t>
      </w:r>
      <w:r>
        <w:rPr>
          <w:rtl/>
        </w:rPr>
        <w:t xml:space="preserve"> [ ان</w:t>
      </w:r>
      <w:r>
        <w:rPr>
          <w:rFonts w:hint="cs"/>
          <w:rtl/>
        </w:rPr>
        <w:t>ّ</w:t>
      </w:r>
      <w:r>
        <w:rPr>
          <w:rtl/>
        </w:rPr>
        <w:t xml:space="preserve"> ] </w:t>
      </w:r>
      <w:r w:rsidRPr="00054F7A">
        <w:rPr>
          <w:rStyle w:val="libFootnotenumChar"/>
          <w:rtl/>
        </w:rPr>
        <w:t>(4)</w:t>
      </w:r>
      <w:r>
        <w:rPr>
          <w:rtl/>
        </w:rPr>
        <w:t xml:space="preserve"> من عبادي من يتصد</w:t>
      </w:r>
      <w:r>
        <w:rPr>
          <w:rFonts w:hint="cs"/>
          <w:rtl/>
        </w:rPr>
        <w:t>ّ</w:t>
      </w:r>
      <w:r>
        <w:rPr>
          <w:rtl/>
        </w:rPr>
        <w:t>ق بشق</w:t>
      </w:r>
      <w:r>
        <w:rPr>
          <w:rFonts w:hint="cs"/>
          <w:rtl/>
        </w:rPr>
        <w:t>ّ</w:t>
      </w:r>
      <w:r>
        <w:rPr>
          <w:rtl/>
        </w:rPr>
        <w:t xml:space="preserve"> [ من ] </w:t>
      </w:r>
      <w:r w:rsidRPr="00054F7A">
        <w:rPr>
          <w:rStyle w:val="libFootnotenumChar"/>
          <w:rtl/>
        </w:rPr>
        <w:t>(5)</w:t>
      </w:r>
      <w:r>
        <w:rPr>
          <w:rtl/>
        </w:rPr>
        <w:t xml:space="preserve"> تمرة فا</w:t>
      </w:r>
      <w:r>
        <w:rPr>
          <w:rFonts w:hint="cs"/>
          <w:rtl/>
        </w:rPr>
        <w:t>ُ</w:t>
      </w:r>
      <w:r>
        <w:rPr>
          <w:rtl/>
        </w:rPr>
        <w:t xml:space="preserve">ربيها </w:t>
      </w:r>
      <w:r w:rsidRPr="00054F7A">
        <w:rPr>
          <w:rStyle w:val="libFootnotenumChar"/>
          <w:rtl/>
        </w:rPr>
        <w:t>(6)</w:t>
      </w:r>
      <w:r>
        <w:rPr>
          <w:rtl/>
        </w:rPr>
        <w:t xml:space="preserve"> له</w:t>
      </w:r>
      <w:r w:rsidR="00A07D50">
        <w:rPr>
          <w:rtl/>
        </w:rPr>
        <w:t xml:space="preserve"> </w:t>
      </w:r>
      <w:r>
        <w:rPr>
          <w:rtl/>
        </w:rPr>
        <w:t>كما ي</w:t>
      </w:r>
      <w:r>
        <w:rPr>
          <w:rFonts w:hint="cs"/>
          <w:rtl/>
        </w:rPr>
        <w:t>ُ</w:t>
      </w:r>
      <w:r>
        <w:rPr>
          <w:rtl/>
        </w:rPr>
        <w:t xml:space="preserve">ربي أحدكم فلوه </w:t>
      </w:r>
      <w:r w:rsidRPr="00054F7A">
        <w:rPr>
          <w:rStyle w:val="libFootnotenumChar"/>
          <w:rtl/>
        </w:rPr>
        <w:t>(7)</w:t>
      </w:r>
      <w:r>
        <w:rPr>
          <w:rtl/>
        </w:rPr>
        <w:t xml:space="preserve"> حتّى اجعلها له مثل [ جبل ] </w:t>
      </w:r>
      <w:r w:rsidRPr="00054F7A">
        <w:rPr>
          <w:rStyle w:val="libFootnotenumChar"/>
          <w:rtl/>
        </w:rPr>
        <w:t>(8)</w:t>
      </w:r>
      <w:r>
        <w:rPr>
          <w:rtl/>
        </w:rPr>
        <w:t xml:space="preserve"> ا</w:t>
      </w:r>
      <w:r>
        <w:rPr>
          <w:rFonts w:hint="cs"/>
          <w:rtl/>
        </w:rPr>
        <w:t>ُ</w:t>
      </w:r>
      <w:r>
        <w:rPr>
          <w:rtl/>
        </w:rPr>
        <w:t>حد</w:t>
      </w:r>
      <w:r w:rsidR="00054F7A">
        <w:rPr>
          <w:rtl/>
        </w:rPr>
        <w:t>،</w:t>
      </w:r>
      <w:r>
        <w:rPr>
          <w:rtl/>
        </w:rPr>
        <w:t xml:space="preserve"> فخرجت إلى أصحابي</w:t>
      </w:r>
      <w:r w:rsidR="00A07D50">
        <w:rPr>
          <w:rtl/>
        </w:rPr>
        <w:t xml:space="preserve"> </w:t>
      </w:r>
      <w:r>
        <w:rPr>
          <w:rtl/>
        </w:rPr>
        <w:t>فقلت</w:t>
      </w:r>
      <w:r w:rsidR="00054F7A">
        <w:rPr>
          <w:rtl/>
        </w:rPr>
        <w:t>:</w:t>
      </w:r>
      <w:r>
        <w:rPr>
          <w:rtl/>
        </w:rPr>
        <w:t xml:space="preserve"> ما رأيت أعجب من هذا كنا نستعظم قول أبي جعفر</w:t>
      </w:r>
      <w:r w:rsidR="00054F7A">
        <w:rPr>
          <w:rtl/>
        </w:rPr>
        <w:t>:</w:t>
      </w:r>
      <w:r>
        <w:rPr>
          <w:rtl/>
        </w:rPr>
        <w:t xml:space="preserve"> قال رسول الله بلا</w:t>
      </w:r>
      <w:r w:rsidR="00A07D50">
        <w:rPr>
          <w:rtl/>
        </w:rPr>
        <w:t xml:space="preserve"> </w:t>
      </w:r>
      <w:r>
        <w:rPr>
          <w:rtl/>
        </w:rPr>
        <w:t>واسطة</w:t>
      </w:r>
      <w:r w:rsidR="00054F7A">
        <w:rPr>
          <w:rtl/>
        </w:rPr>
        <w:t>،</w:t>
      </w:r>
      <w:r>
        <w:rPr>
          <w:rtl/>
        </w:rPr>
        <w:t xml:space="preserve"> فقال لي أبو عبدالله</w:t>
      </w:r>
      <w:r w:rsidR="00054F7A">
        <w:rPr>
          <w:rtl/>
        </w:rPr>
        <w:t>:</w:t>
      </w:r>
      <w:r>
        <w:rPr>
          <w:rtl/>
        </w:rPr>
        <w:t xml:space="preserve"> قال الله تعالى بلا واسطة » </w:t>
      </w:r>
      <w:r w:rsidRPr="00054F7A">
        <w:rPr>
          <w:rStyle w:val="libFootnotenumChar"/>
          <w:rtl/>
        </w:rPr>
        <w:t>(9)</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أماليه</w:t>
      </w:r>
      <w:r w:rsidR="00054F7A">
        <w:rPr>
          <w:rtl/>
        </w:rPr>
        <w:t>:</w:t>
      </w:r>
      <w:r>
        <w:rPr>
          <w:rtl/>
        </w:rPr>
        <w:t xml:space="preserve"> 179</w:t>
      </w:r>
      <w:r w:rsidR="00054F7A">
        <w:rPr>
          <w:rtl/>
        </w:rPr>
        <w:t>،</w:t>
      </w:r>
      <w:r>
        <w:rPr>
          <w:rtl/>
        </w:rPr>
        <w:t xml:space="preserve"> والخوارزمي في مناقبه</w:t>
      </w:r>
      <w:r w:rsidR="00054F7A">
        <w:rPr>
          <w:rtl/>
        </w:rPr>
        <w:t>:</w:t>
      </w:r>
      <w:r>
        <w:rPr>
          <w:rtl/>
        </w:rPr>
        <w:t xml:space="preserve"> 229</w:t>
      </w:r>
      <w:r w:rsidR="00054F7A">
        <w:rPr>
          <w:rtl/>
        </w:rPr>
        <w:t>،</w:t>
      </w:r>
      <w:r>
        <w:rPr>
          <w:rtl/>
        </w:rPr>
        <w:t xml:space="preserve"> وابن المغازلي في مناقبه</w:t>
      </w:r>
      <w:r w:rsidR="00054F7A">
        <w:rPr>
          <w:rtl/>
        </w:rPr>
        <w:t>:</w:t>
      </w:r>
      <w:r w:rsidR="00A07D50">
        <w:rPr>
          <w:rtl/>
        </w:rPr>
        <w:t xml:space="preserve"> </w:t>
      </w:r>
      <w:r>
        <w:rPr>
          <w:rtl/>
        </w:rPr>
        <w:t>39</w:t>
      </w:r>
      <w:r w:rsidR="00054F7A">
        <w:rPr>
          <w:rtl/>
        </w:rPr>
        <w:t>،</w:t>
      </w:r>
      <w:r>
        <w:rPr>
          <w:rtl/>
        </w:rPr>
        <w:t xml:space="preserve"> والشيخ منتجب الدين في أربعينه</w:t>
      </w:r>
      <w:r w:rsidR="00054F7A">
        <w:rPr>
          <w:rtl/>
        </w:rPr>
        <w:t>:</w:t>
      </w:r>
      <w:r>
        <w:rPr>
          <w:rtl/>
        </w:rPr>
        <w:t xml:space="preserve"> 66</w:t>
      </w:r>
      <w:r w:rsidR="00054F7A">
        <w:rPr>
          <w:rtl/>
        </w:rPr>
        <w:t>،</w:t>
      </w:r>
      <w:r>
        <w:rPr>
          <w:rtl/>
        </w:rPr>
        <w:t xml:space="preserve"> للحديث مصادر كثيرة أخرجها في إحقاق الحق</w:t>
      </w:r>
      <w:r w:rsidR="00A07D50">
        <w:rPr>
          <w:rtl/>
        </w:rPr>
        <w:t xml:space="preserve"> </w:t>
      </w:r>
      <w:r>
        <w:rPr>
          <w:rtl/>
        </w:rPr>
        <w:t>6</w:t>
      </w:r>
      <w:r w:rsidR="00054F7A">
        <w:rPr>
          <w:rtl/>
        </w:rPr>
        <w:t>:</w:t>
      </w:r>
      <w:r>
        <w:rPr>
          <w:rtl/>
        </w:rPr>
        <w:t xml:space="preserve"> 139</w:t>
      </w:r>
      <w:r w:rsidR="00054F7A">
        <w:rPr>
          <w:rFonts w:hint="cs"/>
          <w:rtl/>
        </w:rPr>
        <w:t xml:space="preserve"> - </w:t>
      </w:r>
      <w:r>
        <w:rPr>
          <w:rtl/>
        </w:rPr>
        <w:t>151</w:t>
      </w:r>
      <w:r w:rsidR="00054F7A">
        <w:rPr>
          <w:rtl/>
        </w:rPr>
        <w:t>،</w:t>
      </w:r>
      <w:r>
        <w:rPr>
          <w:rtl/>
        </w:rPr>
        <w:t xml:space="preserve"> فراجع.</w:t>
      </w:r>
    </w:p>
    <w:p w:rsidR="0077176E" w:rsidRDefault="0077176E" w:rsidP="00054F7A">
      <w:pPr>
        <w:pStyle w:val="libFootnote0"/>
        <w:rPr>
          <w:rtl/>
        </w:rPr>
      </w:pPr>
      <w:r>
        <w:rPr>
          <w:rtl/>
        </w:rPr>
        <w:t>(2) من الأمالي.</w:t>
      </w:r>
    </w:p>
    <w:p w:rsidR="0077176E" w:rsidRDefault="0077176E" w:rsidP="00054F7A">
      <w:pPr>
        <w:pStyle w:val="libFootnote0"/>
        <w:rPr>
          <w:rtl/>
        </w:rPr>
      </w:pPr>
      <w:r>
        <w:rPr>
          <w:rtl/>
        </w:rPr>
        <w:t>(3) رواه الشيخ في أماليه 1</w:t>
      </w:r>
      <w:r w:rsidR="00054F7A">
        <w:rPr>
          <w:rtl/>
        </w:rPr>
        <w:t>:</w:t>
      </w:r>
      <w:r>
        <w:rPr>
          <w:rtl/>
        </w:rPr>
        <w:t xml:space="preserve"> 125</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مثله </w:t>
      </w:r>
      <w:r>
        <w:rPr>
          <w:rFonts w:hint="cs"/>
          <w:rtl/>
        </w:rPr>
        <w:t>في ج 3</w:t>
      </w:r>
      <w:r w:rsidR="00054F7A">
        <w:rPr>
          <w:rFonts w:hint="cs"/>
          <w:rtl/>
        </w:rPr>
        <w:t>:</w:t>
      </w:r>
      <w:r>
        <w:rPr>
          <w:rFonts w:hint="cs"/>
          <w:rtl/>
        </w:rPr>
        <w:t xml:space="preserve"> الرقم 21</w:t>
      </w:r>
      <w:r>
        <w:rPr>
          <w:rtl/>
        </w:rPr>
        <w:t>.</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(4) من الأمالي.</w:t>
            </w:r>
          </w:p>
        </w:tc>
        <w:tc>
          <w:tcPr>
            <w:tcW w:w="2500" w:type="pct"/>
          </w:tcPr>
          <w:p w:rsidR="0077176E" w:rsidRDefault="0077176E" w:rsidP="00054F7A">
            <w:pPr>
              <w:pStyle w:val="libFootnote0"/>
              <w:rPr>
                <w:rtl/>
              </w:rPr>
            </w:pPr>
            <w:r>
              <w:rPr>
                <w:rtl/>
              </w:rPr>
              <w:t>(5)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(6) ربى المال</w:t>
            </w:r>
            <w:r w:rsidR="00054F7A">
              <w:rPr>
                <w:rtl/>
              </w:rPr>
              <w:t>:</w:t>
            </w:r>
            <w:r>
              <w:rPr>
                <w:rtl/>
              </w:rPr>
              <w:t xml:space="preserve"> زاد ونما.</w:t>
            </w:r>
          </w:p>
        </w:tc>
        <w:tc>
          <w:tcPr>
            <w:tcW w:w="2500" w:type="pct"/>
          </w:tcPr>
          <w:p w:rsidR="0077176E" w:rsidRDefault="0077176E" w:rsidP="00054F7A">
            <w:pPr>
              <w:pStyle w:val="libFootnote0"/>
              <w:rPr>
                <w:rtl/>
              </w:rPr>
            </w:pPr>
            <w:r>
              <w:rPr>
                <w:rtl/>
              </w:rPr>
              <w:t>(7) الفلو</w:t>
            </w:r>
            <w:r w:rsidR="00054F7A">
              <w:rPr>
                <w:rtl/>
              </w:rPr>
              <w:t>:</w:t>
            </w:r>
            <w:r>
              <w:rPr>
                <w:rtl/>
              </w:rPr>
              <w:t xml:space="preserve"> الجحش.</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sidRPr="009F403C">
              <w:rPr>
                <w:rtl/>
              </w:rPr>
              <w:t>(8) من الأمالي.</w:t>
            </w:r>
          </w:p>
        </w:tc>
        <w:tc>
          <w:tcPr>
            <w:tcW w:w="2500" w:type="pct"/>
          </w:tcPr>
          <w:p w:rsidR="0077176E" w:rsidRDefault="0077176E" w:rsidP="00054F7A">
            <w:pPr>
              <w:pStyle w:val="libFootnote0"/>
              <w:rPr>
                <w:rtl/>
              </w:rPr>
            </w:pPr>
            <w:r w:rsidRPr="009F403C">
              <w:rPr>
                <w:rtl/>
              </w:rPr>
              <w:t>(9) رواه الشيخ في أماليه 1</w:t>
            </w:r>
            <w:r w:rsidR="00054F7A">
              <w:rPr>
                <w:rtl/>
              </w:rPr>
              <w:t>:</w:t>
            </w:r>
            <w:r w:rsidRPr="009F403C">
              <w:rPr>
                <w:rtl/>
              </w:rPr>
              <w:t xml:space="preserve"> 125.</w:t>
            </w:r>
          </w:p>
        </w:tc>
      </w:tr>
    </w:tbl>
    <w:p w:rsidR="0077176E" w:rsidRDefault="0077176E" w:rsidP="0077176E">
      <w:pPr>
        <w:pStyle w:val="libNormal"/>
        <w:rPr>
          <w:rtl/>
        </w:rPr>
      </w:pPr>
      <w:r>
        <w:rPr>
          <w:rtl/>
        </w:rPr>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12" name="Picture 1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2"/>
                    <pic:cNvPicPr>
                      <a:picLocks noChangeAspect="1" noChangeArrowheads="1"/>
                    </pic:cNvPicPr>
                  </pic:nvPicPr>
                  <pic:blipFill>
                    <a:blip r:embed="rId1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2754" w:name="_Toc395686053"/>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754"/>
    </w:p>
    <w:p w:rsidR="0077176E" w:rsidRDefault="0077176E" w:rsidP="000605B2">
      <w:pPr>
        <w:pStyle w:val="libNormal"/>
        <w:rPr>
          <w:rtl/>
        </w:rPr>
      </w:pPr>
      <w:bookmarkStart w:id="2755" w:name="_Toc252376774"/>
      <w:bookmarkStart w:id="2756" w:name="_Toc284326108"/>
      <w:bookmarkStart w:id="2757" w:name="_Toc284671734"/>
      <w:bookmarkStart w:id="2758" w:name="_Toc286745500"/>
      <w:bookmarkStart w:id="2759" w:name="_Toc297573877"/>
      <w:r w:rsidRPr="00054F7A">
        <w:rPr>
          <w:rStyle w:val="libBold2Char"/>
          <w:rtl/>
        </w:rPr>
        <w:t>1</w:t>
      </w:r>
      <w:bookmarkEnd w:id="2755"/>
      <w:bookmarkEnd w:id="2756"/>
      <w:bookmarkEnd w:id="2757"/>
      <w:bookmarkEnd w:id="2758"/>
      <w:bookmarkEnd w:id="2759"/>
      <w:r w:rsidR="00054F7A" w:rsidRPr="00054F7A">
        <w:rPr>
          <w:rStyle w:val="libBold2Char"/>
          <w:rFonts w:hint="cs"/>
          <w:rtl/>
        </w:rPr>
        <w:t xml:space="preserve"> - </w:t>
      </w:r>
      <w:r>
        <w:rPr>
          <w:rtl/>
        </w:rPr>
        <w:t>قال</w:t>
      </w:r>
      <w:r w:rsidR="00054F7A">
        <w:rPr>
          <w:rtl/>
        </w:rPr>
        <w:t>:</w:t>
      </w:r>
      <w:r>
        <w:rPr>
          <w:rtl/>
        </w:rPr>
        <w:t xml:space="preserve"> حدّثنا أبو محمّد القاسم بن عبدالله بن المغيرة الجوهري</w:t>
      </w:r>
      <w:r w:rsidR="00054F7A">
        <w:rPr>
          <w:rtl/>
        </w:rPr>
        <w:t>،</w:t>
      </w:r>
      <w:r>
        <w:rPr>
          <w:rtl/>
        </w:rPr>
        <w:t xml:space="preserve"> قال</w:t>
      </w:r>
      <w:r w:rsidR="00054F7A">
        <w:rPr>
          <w:rtl/>
        </w:rPr>
        <w:t>:</w:t>
      </w:r>
      <w:r w:rsidR="00A07D50">
        <w:rPr>
          <w:rtl/>
        </w:rPr>
        <w:t xml:space="preserve"> </w:t>
      </w:r>
      <w:r>
        <w:rPr>
          <w:rtl/>
        </w:rPr>
        <w:t>حدّثنا أبو غسان يعني مالك بن اسماعيل النهدي</w:t>
      </w:r>
      <w:r w:rsidR="00054F7A">
        <w:rPr>
          <w:rtl/>
        </w:rPr>
        <w:t>،</w:t>
      </w:r>
      <w:r>
        <w:rPr>
          <w:rtl/>
        </w:rPr>
        <w:t xml:space="preserve"> أخبرنا المطلب بن زياد</w:t>
      </w:r>
      <w:r w:rsidR="00054F7A">
        <w:rPr>
          <w:rtl/>
        </w:rPr>
        <w:t>،</w:t>
      </w:r>
      <w:r>
        <w:rPr>
          <w:rtl/>
        </w:rPr>
        <w:t xml:space="preserve"> أخبرنا</w:t>
      </w:r>
      <w:r w:rsidR="00A07D50">
        <w:rPr>
          <w:rtl/>
        </w:rPr>
        <w:t xml:space="preserve"> </w:t>
      </w:r>
      <w:r>
        <w:rPr>
          <w:rtl/>
        </w:rPr>
        <w:t>ليث</w:t>
      </w:r>
      <w:r w:rsidR="00054F7A">
        <w:rPr>
          <w:rtl/>
        </w:rPr>
        <w:t>،</w:t>
      </w:r>
      <w:r>
        <w:rPr>
          <w:rtl/>
        </w:rPr>
        <w:t xml:space="preserve"> عن الحكم</w:t>
      </w:r>
      <w:r w:rsidR="00054F7A">
        <w:rPr>
          <w:rtl/>
        </w:rPr>
        <w:t>،</w:t>
      </w:r>
      <w:r>
        <w:rPr>
          <w:rtl/>
        </w:rPr>
        <w:t xml:space="preserve"> عن عائشة بنت سعد</w:t>
      </w:r>
      <w:r w:rsidR="00054F7A">
        <w:rPr>
          <w:rtl/>
        </w:rPr>
        <w:t>،</w:t>
      </w:r>
      <w:r>
        <w:rPr>
          <w:rtl/>
        </w:rPr>
        <w:t xml:space="preserve"> عن سعدان</w:t>
      </w:r>
      <w:r w:rsidR="00054F7A">
        <w:rPr>
          <w:rtl/>
        </w:rPr>
        <w:t>،</w:t>
      </w:r>
      <w:r>
        <w:rPr>
          <w:rtl/>
        </w:rPr>
        <w:t xml:space="preserve"> عن رسول الله </w:t>
      </w:r>
      <w:r w:rsidR="00054F7A" w:rsidRPr="00054F7A">
        <w:rPr>
          <w:rStyle w:val="libAlaemChar"/>
          <w:rFonts w:hint="cs"/>
          <w:rtl/>
        </w:rPr>
        <w:t>صلى‌الله‌عليه‌وآله‌وسلم</w:t>
      </w:r>
      <w:r>
        <w:rPr>
          <w:rtl/>
        </w:rPr>
        <w:t xml:space="preserve"> قال</w:t>
      </w:r>
      <w:r w:rsidR="00A07D50">
        <w:rPr>
          <w:rtl/>
        </w:rPr>
        <w:t xml:space="preserve"> </w:t>
      </w:r>
      <w:r>
        <w:rPr>
          <w:rtl/>
        </w:rPr>
        <w:t>لعلي بن أبي طالب يوم غزوة تبوك</w:t>
      </w:r>
      <w:r w:rsidR="00054F7A">
        <w:rPr>
          <w:rtl/>
        </w:rPr>
        <w:t>:</w:t>
      </w:r>
    </w:p>
    <w:p w:rsidR="0077176E" w:rsidRDefault="0077176E" w:rsidP="000605B2">
      <w:pPr>
        <w:pStyle w:val="libNormal"/>
        <w:rPr>
          <w:rtl/>
        </w:rPr>
      </w:pPr>
      <w:r>
        <w:rPr>
          <w:rtl/>
        </w:rPr>
        <w:t>« أنت من</w:t>
      </w:r>
      <w:r>
        <w:rPr>
          <w:rFonts w:hint="cs"/>
          <w:rtl/>
        </w:rPr>
        <w:t>ّ</w:t>
      </w:r>
      <w:r>
        <w:rPr>
          <w:rtl/>
        </w:rPr>
        <w:t xml:space="preserve">ي بمنزلة هارون من موسى ولكن لا نبي بعدي » </w:t>
      </w:r>
      <w:r w:rsidRPr="00054F7A">
        <w:rPr>
          <w:rStyle w:val="libFootnotenumChar"/>
          <w:rtl/>
        </w:rPr>
        <w:t>(1)</w:t>
      </w:r>
      <w:r>
        <w:rPr>
          <w:rtl/>
        </w:rPr>
        <w:t>.</w:t>
      </w:r>
    </w:p>
    <w:p w:rsidR="0077176E" w:rsidRDefault="0077176E" w:rsidP="000605B2">
      <w:pPr>
        <w:pStyle w:val="libNormal"/>
        <w:rPr>
          <w:rtl/>
        </w:rPr>
      </w:pPr>
      <w:bookmarkStart w:id="2760" w:name="_Toc252376775"/>
      <w:bookmarkStart w:id="2761" w:name="_Toc284326109"/>
      <w:bookmarkStart w:id="2762" w:name="_Toc284671735"/>
      <w:bookmarkStart w:id="2763" w:name="_Toc286745501"/>
      <w:bookmarkStart w:id="2764" w:name="_Toc297573878"/>
      <w:r w:rsidRPr="00054F7A">
        <w:rPr>
          <w:rStyle w:val="libBold2Char"/>
          <w:rtl/>
        </w:rPr>
        <w:t>2</w:t>
      </w:r>
      <w:bookmarkEnd w:id="2760"/>
      <w:bookmarkEnd w:id="2761"/>
      <w:bookmarkEnd w:id="2762"/>
      <w:bookmarkEnd w:id="2763"/>
      <w:bookmarkEnd w:id="2764"/>
      <w:r w:rsidR="00054F7A" w:rsidRPr="00054F7A">
        <w:rPr>
          <w:rStyle w:val="libBold2Char"/>
          <w:rFonts w:hint="cs"/>
          <w:rtl/>
        </w:rPr>
        <w:t xml:space="preserve"> - </w:t>
      </w:r>
      <w:r>
        <w:rPr>
          <w:rtl/>
        </w:rPr>
        <w:t>قال</w:t>
      </w:r>
      <w:r w:rsidR="00054F7A">
        <w:rPr>
          <w:rtl/>
        </w:rPr>
        <w:t>:</w:t>
      </w:r>
      <w:r>
        <w:rPr>
          <w:rtl/>
        </w:rPr>
        <w:t xml:space="preserve"> حدّثنا محمّد بن الأسود</w:t>
      </w:r>
      <w:r w:rsidR="00054F7A">
        <w:rPr>
          <w:rtl/>
        </w:rPr>
        <w:t>،</w:t>
      </w:r>
      <w:r>
        <w:rPr>
          <w:rtl/>
        </w:rPr>
        <w:t xml:space="preserve"> عن محمّد بن مروان</w:t>
      </w:r>
      <w:r w:rsidR="00054F7A">
        <w:rPr>
          <w:rtl/>
        </w:rPr>
        <w:t>،</w:t>
      </w:r>
      <w:r>
        <w:rPr>
          <w:rtl/>
        </w:rPr>
        <w:t xml:space="preserve"> عن محمّد بن</w:t>
      </w:r>
      <w:r w:rsidR="00A07D50">
        <w:rPr>
          <w:rtl/>
        </w:rPr>
        <w:t xml:space="preserve"> </w:t>
      </w:r>
      <w:r>
        <w:rPr>
          <w:rtl/>
        </w:rPr>
        <w:t>السايب</w:t>
      </w:r>
      <w:r w:rsidR="00054F7A">
        <w:rPr>
          <w:rtl/>
        </w:rPr>
        <w:t>،</w:t>
      </w:r>
      <w:r>
        <w:rPr>
          <w:rtl/>
        </w:rPr>
        <w:t xml:space="preserve"> عن أبي صالح</w:t>
      </w:r>
      <w:r w:rsidR="00054F7A">
        <w:rPr>
          <w:rtl/>
        </w:rPr>
        <w:t>،</w:t>
      </w:r>
      <w:r>
        <w:rPr>
          <w:rtl/>
        </w:rPr>
        <w:t xml:space="preserve"> عن ابن عباس </w:t>
      </w:r>
      <w:r w:rsidR="00054F7A" w:rsidRPr="00054F7A">
        <w:rPr>
          <w:rStyle w:val="libAlaemChar"/>
          <w:rFonts w:hint="cs"/>
          <w:rtl/>
        </w:rPr>
        <w:t>رضي‌الله‌عنه</w:t>
      </w:r>
      <w:r>
        <w:rPr>
          <w:rtl/>
        </w:rPr>
        <w:t xml:space="preserve"> قال</w:t>
      </w:r>
      <w:r w:rsidR="00054F7A">
        <w:rPr>
          <w:rtl/>
        </w:rPr>
        <w:t>:</w:t>
      </w:r>
    </w:p>
    <w:p w:rsidR="00A07D50" w:rsidRDefault="0077176E" w:rsidP="000605B2">
      <w:pPr>
        <w:pStyle w:val="libNormal"/>
        <w:rPr>
          <w:rtl/>
        </w:rPr>
      </w:pPr>
      <w:r>
        <w:rPr>
          <w:rtl/>
        </w:rPr>
        <w:t xml:space="preserve">« أقبل عبدالله بن سلام ومعه نفر من قومه ممن قد آمن بالنبي </w:t>
      </w:r>
      <w:r w:rsidR="00054F7A" w:rsidRPr="00054F7A">
        <w:rPr>
          <w:rStyle w:val="libAlaemChar"/>
          <w:rFonts w:hint="cs"/>
          <w:rtl/>
        </w:rPr>
        <w:t>صلى‌الله‌عليه‌وآله‌وسلم</w:t>
      </w:r>
      <w:r>
        <w:rPr>
          <w:rtl/>
        </w:rPr>
        <w:t xml:space="preserve"> فقالوا</w:t>
      </w:r>
      <w:r w:rsidR="00054F7A">
        <w:rPr>
          <w:rtl/>
        </w:rPr>
        <w:t>:</w:t>
      </w:r>
      <w:r w:rsidR="00A07D50">
        <w:rPr>
          <w:rtl/>
        </w:rPr>
        <w:t xml:space="preserve"> </w:t>
      </w:r>
      <w:r>
        <w:rPr>
          <w:rtl/>
        </w:rPr>
        <w:t>يارسول الله ان منازلنا بعيدة لا نجد أحدا</w:t>
      </w:r>
      <w:r>
        <w:rPr>
          <w:rFonts w:hint="cs"/>
          <w:rtl/>
        </w:rPr>
        <w:t>ً</w:t>
      </w:r>
      <w:r>
        <w:rPr>
          <w:rtl/>
        </w:rPr>
        <w:t xml:space="preserve"> يجالسنا ويخالطنا دون هذا المسجد</w:t>
      </w:r>
      <w:r w:rsidR="00054F7A">
        <w:rPr>
          <w:rtl/>
        </w:rPr>
        <w:t>،</w:t>
      </w:r>
      <w:r w:rsidR="00A07D50">
        <w:rPr>
          <w:rtl/>
        </w:rPr>
        <w:t xml:space="preserve"> </w:t>
      </w:r>
      <w:r>
        <w:rPr>
          <w:rtl/>
        </w:rPr>
        <w:t>وان قومنا لم</w:t>
      </w:r>
      <w:r>
        <w:rPr>
          <w:rFonts w:hint="cs"/>
          <w:rtl/>
        </w:rPr>
        <w:t>ّ</w:t>
      </w:r>
      <w:r>
        <w:rPr>
          <w:rtl/>
        </w:rPr>
        <w:t>ا رأونا صدقنا الله ورسوله وتركنا دينهم اظهروا العداوة وأقسموا أن</w:t>
      </w:r>
      <w:r w:rsidR="00A07D50">
        <w:rPr>
          <w:rtl/>
        </w:rPr>
        <w:t xml:space="preserve"> </w:t>
      </w:r>
      <w:r>
        <w:rPr>
          <w:rtl/>
        </w:rPr>
        <w:t>لا يخالطونا ولا يواكلونا فشق علينا</w:t>
      </w:r>
      <w:r w:rsidR="00054F7A">
        <w:rPr>
          <w:rtl/>
        </w:rPr>
        <w:t>،</w:t>
      </w:r>
      <w:r>
        <w:rPr>
          <w:rtl/>
        </w:rPr>
        <w:t xml:space="preserve"> فبينا هم يشكون إلى النبي </w:t>
      </w:r>
      <w:r w:rsidR="00054F7A" w:rsidRPr="00054F7A">
        <w:rPr>
          <w:rStyle w:val="libAlaemChar"/>
          <w:rFonts w:hint="cs"/>
          <w:rtl/>
        </w:rPr>
        <w:t>صلى‌الله‌عليه‌وآله‌وسلم</w:t>
      </w:r>
      <w:r>
        <w:rPr>
          <w:rtl/>
        </w:rPr>
        <w:t xml:space="preserve"> إذ نزلت هذه</w:t>
      </w:r>
      <w:r w:rsidR="00A07D50">
        <w:rPr>
          <w:rtl/>
        </w:rPr>
        <w:t xml:space="preserve"> </w:t>
      </w:r>
      <w:r>
        <w:rPr>
          <w:rtl/>
        </w:rPr>
        <w:t>الآية على رسول الله</w:t>
      </w:r>
      <w:r w:rsidR="00054F7A">
        <w:rPr>
          <w:rtl/>
        </w:rPr>
        <w:t>:</w:t>
      </w:r>
      <w:r>
        <w:rPr>
          <w:rtl/>
        </w:rPr>
        <w:t xml:space="preserve"> </w:t>
      </w:r>
      <w:r w:rsidRPr="00054F7A">
        <w:rPr>
          <w:rStyle w:val="libAlaemChar"/>
          <w:rtl/>
        </w:rPr>
        <w:t>(</w:t>
      </w:r>
      <w:r w:rsidRPr="00CC2A9A">
        <w:rPr>
          <w:rFonts w:hint="cs"/>
          <w:rtl/>
        </w:rPr>
        <w:t xml:space="preserve"> </w:t>
      </w:r>
      <w:r w:rsidRPr="00054F7A">
        <w:rPr>
          <w:rStyle w:val="libAieChar"/>
          <w:rFonts w:hint="cs"/>
          <w:rtl/>
        </w:rPr>
        <w:t>إِنَّمَا وَلِيُّكُمُ اللهُ وَرَسُولُهُ وَالَّذِينَ آمَنُوا الَّذِينَ يُقِيمُونَ الصَّلاةَ وَيُؤْتُونَ الزَّكَاةَ وَهُمْ رَاكِعُونَ</w:t>
      </w:r>
      <w:r w:rsidRPr="00CC2A9A">
        <w:rPr>
          <w:rtl/>
        </w:rPr>
        <w:t xml:space="preserve"> </w:t>
      </w:r>
      <w:r w:rsidRPr="00054F7A">
        <w:rPr>
          <w:rStyle w:val="libAlaemChar"/>
          <w:rtl/>
        </w:rPr>
        <w:t>)</w:t>
      </w:r>
      <w:r>
        <w:rPr>
          <w:rtl/>
        </w:rPr>
        <w:t xml:space="preserve"> </w:t>
      </w:r>
      <w:r w:rsidRPr="00054F7A">
        <w:rPr>
          <w:rStyle w:val="libFootnotenumChar"/>
          <w:rtl/>
        </w:rPr>
        <w:t>(2)</w:t>
      </w:r>
      <w:r w:rsidR="00054F7A">
        <w:rPr>
          <w:rtl/>
        </w:rPr>
        <w:t>،</w:t>
      </w:r>
      <w:r>
        <w:rPr>
          <w:rtl/>
        </w:rPr>
        <w:t xml:space="preserve"> ويؤذن بالصلاة صلاة الظهر.</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الشيخ في أماليه 2</w:t>
      </w:r>
      <w:r w:rsidR="00054F7A">
        <w:rPr>
          <w:rtl/>
        </w:rPr>
        <w:t>:</w:t>
      </w:r>
      <w:r>
        <w:rPr>
          <w:rtl/>
        </w:rPr>
        <w:t xml:space="preserve"> 211</w:t>
      </w:r>
      <w:r w:rsidR="00054F7A">
        <w:rPr>
          <w:rtl/>
        </w:rPr>
        <w:t>،</w:t>
      </w:r>
      <w:r>
        <w:rPr>
          <w:rtl/>
        </w:rPr>
        <w:t xml:space="preserve"> عنه البحار 37</w:t>
      </w:r>
      <w:r w:rsidR="00054F7A">
        <w:rPr>
          <w:rtl/>
        </w:rPr>
        <w:t>:</w:t>
      </w:r>
      <w:r>
        <w:rPr>
          <w:rtl/>
        </w:rPr>
        <w:t xml:space="preserve"> 255</w:t>
      </w:r>
      <w:r w:rsidR="00054F7A">
        <w:rPr>
          <w:rtl/>
        </w:rPr>
        <w:t>،</w:t>
      </w:r>
      <w:r>
        <w:rPr>
          <w:rtl/>
        </w:rPr>
        <w:t xml:space="preserve"> رواه ابن شاذان في مائة منقبة</w:t>
      </w:r>
      <w:r w:rsidR="00054F7A">
        <w:rPr>
          <w:rtl/>
        </w:rPr>
        <w:t>:</w:t>
      </w:r>
      <w:r>
        <w:rPr>
          <w:rtl/>
        </w:rPr>
        <w:t xml:space="preserve"> 91</w:t>
      </w:r>
      <w:r w:rsidR="00054F7A">
        <w:rPr>
          <w:rtl/>
        </w:rPr>
        <w:t>،</w:t>
      </w:r>
      <w:r w:rsidR="00A07D50">
        <w:rPr>
          <w:rtl/>
        </w:rPr>
        <w:t xml:space="preserve"> </w:t>
      </w:r>
      <w:r>
        <w:rPr>
          <w:rtl/>
        </w:rPr>
        <w:t>عنه غاية المرام</w:t>
      </w:r>
      <w:r w:rsidR="00054F7A">
        <w:rPr>
          <w:rtl/>
        </w:rPr>
        <w:t>:</w:t>
      </w:r>
      <w:r>
        <w:rPr>
          <w:rtl/>
        </w:rPr>
        <w:t xml:space="preserve"> 119</w:t>
      </w:r>
      <w:r w:rsidR="00054F7A">
        <w:rPr>
          <w:rtl/>
        </w:rPr>
        <w:t>،</w:t>
      </w:r>
      <w:r>
        <w:rPr>
          <w:rtl/>
        </w:rPr>
        <w:t xml:space="preserve"> والكراجكي في كنز الفوائد</w:t>
      </w:r>
      <w:r w:rsidR="00054F7A">
        <w:rPr>
          <w:rtl/>
        </w:rPr>
        <w:t>:</w:t>
      </w:r>
      <w:r>
        <w:rPr>
          <w:rtl/>
        </w:rPr>
        <w:t xml:space="preserve"> 282 أخرجه السيوطي في بغية الوعاة</w:t>
      </w:r>
      <w:r w:rsidR="00054F7A">
        <w:rPr>
          <w:rtl/>
        </w:rPr>
        <w:t>:</w:t>
      </w:r>
      <w:r w:rsidR="00A07D50">
        <w:rPr>
          <w:rtl/>
        </w:rPr>
        <w:t xml:space="preserve"> </w:t>
      </w:r>
      <w:r>
        <w:rPr>
          <w:rtl/>
        </w:rPr>
        <w:t>452</w:t>
      </w:r>
      <w:r w:rsidR="00054F7A">
        <w:rPr>
          <w:rtl/>
        </w:rPr>
        <w:t>،</w:t>
      </w:r>
      <w:r>
        <w:rPr>
          <w:rtl/>
        </w:rPr>
        <w:t xml:space="preserve"> والخطيب في تاريخ بغداد 3</w:t>
      </w:r>
      <w:r w:rsidR="00054F7A">
        <w:rPr>
          <w:rtl/>
        </w:rPr>
        <w:t>:</w:t>
      </w:r>
      <w:r>
        <w:rPr>
          <w:rtl/>
        </w:rPr>
        <w:t xml:space="preserve"> 288</w:t>
      </w:r>
      <w:r w:rsidR="00054F7A">
        <w:rPr>
          <w:rtl/>
        </w:rPr>
        <w:t>،</w:t>
      </w:r>
      <w:r>
        <w:rPr>
          <w:rtl/>
        </w:rPr>
        <w:t xml:space="preserve"> وابن عساكر في تاريخ دمشق 1</w:t>
      </w:r>
      <w:r w:rsidR="00054F7A">
        <w:rPr>
          <w:rtl/>
        </w:rPr>
        <w:t>:</w:t>
      </w:r>
      <w:r>
        <w:rPr>
          <w:rtl/>
        </w:rPr>
        <w:t xml:space="preserve"> 346.</w:t>
      </w:r>
    </w:p>
    <w:p w:rsidR="0077176E" w:rsidRDefault="0077176E" w:rsidP="00054F7A">
      <w:pPr>
        <w:pStyle w:val="libFootnote0"/>
        <w:rPr>
          <w:rtl/>
        </w:rPr>
      </w:pPr>
      <w:r>
        <w:rPr>
          <w:rtl/>
        </w:rPr>
        <w:t>(2) المائدة</w:t>
      </w:r>
      <w:r w:rsidR="00054F7A">
        <w:rPr>
          <w:rtl/>
        </w:rPr>
        <w:t>:</w:t>
      </w:r>
      <w:r>
        <w:rPr>
          <w:rtl/>
        </w:rPr>
        <w:t xml:space="preserve"> 55.</w:t>
      </w:r>
    </w:p>
    <w:p w:rsidR="0077176E" w:rsidRDefault="0077176E" w:rsidP="0077176E">
      <w:pPr>
        <w:pStyle w:val="libNormal"/>
        <w:rPr>
          <w:rtl/>
        </w:rPr>
      </w:pPr>
      <w:r>
        <w:rPr>
          <w:rtl/>
        </w:rPr>
        <w:br w:type="page"/>
      </w:r>
    </w:p>
    <w:p w:rsidR="0077176E" w:rsidRPr="00CB2CA0" w:rsidRDefault="0077176E" w:rsidP="000605B2">
      <w:pPr>
        <w:pStyle w:val="libNormal"/>
        <w:rPr>
          <w:rtl/>
        </w:rPr>
      </w:pPr>
      <w:r>
        <w:rPr>
          <w:rtl/>
        </w:rPr>
        <w:lastRenderedPageBreak/>
        <w:t xml:space="preserve">وخرج رسول الله </w:t>
      </w:r>
      <w:r w:rsidR="00054F7A" w:rsidRPr="00054F7A">
        <w:rPr>
          <w:rStyle w:val="libAlaemChar"/>
          <w:rFonts w:hint="cs"/>
          <w:rtl/>
        </w:rPr>
        <w:t>صلى‌الله‌عليه‌وآله‌وسلم</w:t>
      </w:r>
      <w:r>
        <w:rPr>
          <w:rtl/>
        </w:rPr>
        <w:t xml:space="preserve"> إلى المسجد والناس يصلون بين راكع وساجد وقائم</w:t>
      </w:r>
      <w:r w:rsidR="00A07D50">
        <w:rPr>
          <w:rtl/>
        </w:rPr>
        <w:t xml:space="preserve"> </w:t>
      </w:r>
      <w:r>
        <w:rPr>
          <w:rtl/>
        </w:rPr>
        <w:t>وقاعد</w:t>
      </w:r>
      <w:r w:rsidR="00054F7A">
        <w:rPr>
          <w:rtl/>
        </w:rPr>
        <w:t>،</w:t>
      </w:r>
      <w:r>
        <w:rPr>
          <w:rtl/>
        </w:rPr>
        <w:t xml:space="preserve"> فإذا مسكين يسأل</w:t>
      </w:r>
      <w:r w:rsidR="00054F7A">
        <w:rPr>
          <w:rtl/>
        </w:rPr>
        <w:t>،</w:t>
      </w:r>
      <w:r>
        <w:rPr>
          <w:rtl/>
        </w:rPr>
        <w:t xml:space="preserve"> فدخل رسول الله </w:t>
      </w:r>
      <w:r w:rsidR="00054F7A" w:rsidRPr="00054F7A">
        <w:rPr>
          <w:rStyle w:val="libAlaemChar"/>
          <w:rFonts w:hint="cs"/>
          <w:rtl/>
        </w:rPr>
        <w:t>صلى‌الله‌عليه‌وآله‌وسلم</w:t>
      </w:r>
      <w:r>
        <w:rPr>
          <w:rtl/>
        </w:rPr>
        <w:t xml:space="preserve"> فقال</w:t>
      </w:r>
      <w:r w:rsidR="00054F7A">
        <w:rPr>
          <w:rtl/>
        </w:rPr>
        <w:t>:</w:t>
      </w:r>
      <w:r>
        <w:rPr>
          <w:rtl/>
        </w:rPr>
        <w:t xml:space="preserve"> أعطاك أحد شيئا</w:t>
      </w:r>
      <w:r>
        <w:rPr>
          <w:rFonts w:hint="cs"/>
          <w:rtl/>
        </w:rPr>
        <w:t>ً</w:t>
      </w:r>
      <w:r w:rsidR="00054F7A">
        <w:rPr>
          <w:rFonts w:hint="cs"/>
          <w:rtl/>
        </w:rPr>
        <w:t>؟</w:t>
      </w:r>
      <w:r>
        <w:rPr>
          <w:rtl/>
        </w:rPr>
        <w:t xml:space="preserve"> قال</w:t>
      </w:r>
      <w:r w:rsidR="00054F7A">
        <w:rPr>
          <w:rtl/>
        </w:rPr>
        <w:t>:</w:t>
      </w:r>
      <w:r w:rsidR="00A07D50">
        <w:rPr>
          <w:rtl/>
        </w:rPr>
        <w:t xml:space="preserve"> </w:t>
      </w:r>
      <w:r>
        <w:rPr>
          <w:rtl/>
        </w:rPr>
        <w:t>نعم</w:t>
      </w:r>
      <w:r w:rsidR="00054F7A">
        <w:rPr>
          <w:rtl/>
        </w:rPr>
        <w:t>،</w:t>
      </w:r>
      <w:r>
        <w:rPr>
          <w:rtl/>
        </w:rPr>
        <w:t xml:space="preserve"> قال</w:t>
      </w:r>
      <w:r w:rsidR="00054F7A">
        <w:rPr>
          <w:rtl/>
        </w:rPr>
        <w:t>:</w:t>
      </w:r>
      <w:r>
        <w:rPr>
          <w:rtl/>
        </w:rPr>
        <w:t xml:space="preserve"> ذاك الرجل القائم</w:t>
      </w:r>
      <w:r w:rsidR="00054F7A">
        <w:rPr>
          <w:rtl/>
        </w:rPr>
        <w:t>،</w:t>
      </w:r>
      <w:r>
        <w:rPr>
          <w:rtl/>
        </w:rPr>
        <w:t xml:space="preserve"> قال</w:t>
      </w:r>
      <w:r w:rsidR="00054F7A">
        <w:rPr>
          <w:rtl/>
        </w:rPr>
        <w:t>:</w:t>
      </w:r>
      <w:r>
        <w:rPr>
          <w:rtl/>
        </w:rPr>
        <w:t xml:space="preserve"> على أي</w:t>
      </w:r>
      <w:r>
        <w:rPr>
          <w:rFonts w:hint="cs"/>
          <w:rtl/>
        </w:rPr>
        <w:t>ّ</w:t>
      </w:r>
      <w:r>
        <w:rPr>
          <w:rtl/>
        </w:rPr>
        <w:t xml:space="preserve"> حال أعطاكه</w:t>
      </w:r>
      <w:r w:rsidR="00054F7A">
        <w:rPr>
          <w:rFonts w:hint="cs"/>
          <w:rtl/>
        </w:rPr>
        <w:t>؟</w:t>
      </w:r>
      <w:r>
        <w:rPr>
          <w:rtl/>
        </w:rPr>
        <w:t xml:space="preserve"> قال</w:t>
      </w:r>
      <w:r w:rsidR="00054F7A">
        <w:rPr>
          <w:rtl/>
        </w:rPr>
        <w:t>:</w:t>
      </w:r>
      <w:r>
        <w:rPr>
          <w:rtl/>
        </w:rPr>
        <w:t xml:space="preserve"> وهو راكع</w:t>
      </w:r>
      <w:r w:rsidR="00054F7A">
        <w:rPr>
          <w:rtl/>
        </w:rPr>
        <w:t>،</w:t>
      </w:r>
      <w:r>
        <w:rPr>
          <w:rtl/>
        </w:rPr>
        <w:t xml:space="preserve"> قال</w:t>
      </w:r>
      <w:r w:rsidR="00054F7A">
        <w:rPr>
          <w:rtl/>
        </w:rPr>
        <w:t>:</w:t>
      </w:r>
      <w:r w:rsidR="00A07D50">
        <w:rPr>
          <w:rtl/>
        </w:rPr>
        <w:t xml:space="preserve"> </w:t>
      </w:r>
      <w:r>
        <w:rPr>
          <w:rtl/>
        </w:rPr>
        <w:t xml:space="preserve">وذلك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فكب</w:t>
      </w:r>
      <w:r>
        <w:rPr>
          <w:rFonts w:hint="cs"/>
          <w:rtl/>
        </w:rPr>
        <w:t>ّ</w:t>
      </w:r>
      <w:r>
        <w:rPr>
          <w:rtl/>
        </w:rPr>
        <w:t xml:space="preserve">ر رسول الله عند ذلك ثم قرأ </w:t>
      </w:r>
      <w:r w:rsidRPr="00054F7A">
        <w:rPr>
          <w:rStyle w:val="libAlaemChar"/>
          <w:rtl/>
        </w:rPr>
        <w:t>(</w:t>
      </w:r>
      <w:r w:rsidRPr="0063056D">
        <w:rPr>
          <w:rFonts w:hint="cs"/>
          <w:rtl/>
        </w:rPr>
        <w:t xml:space="preserve"> </w:t>
      </w:r>
      <w:r w:rsidRPr="00054F7A">
        <w:rPr>
          <w:rStyle w:val="libAieChar"/>
          <w:rFonts w:hint="cs"/>
          <w:rtl/>
        </w:rPr>
        <w:t>وَمَن يَتَوَلَّ اللهَ وَرَسُولَهُ وَالَّذِينَ آمَنُوا</w:t>
      </w:r>
      <w:r w:rsidRPr="0063056D">
        <w:rPr>
          <w:rtl/>
        </w:rPr>
        <w:t xml:space="preserve"> ... </w:t>
      </w:r>
      <w:r w:rsidRPr="00054F7A">
        <w:rPr>
          <w:rStyle w:val="libAlaemChar"/>
          <w:rtl/>
        </w:rPr>
        <w:t>)</w:t>
      </w:r>
      <w:r>
        <w:rPr>
          <w:rtl/>
        </w:rPr>
        <w:t xml:space="preserve"> </w:t>
      </w:r>
      <w:r w:rsidRPr="00054F7A">
        <w:rPr>
          <w:rStyle w:val="libFootnotenumChar"/>
          <w:rtl/>
        </w:rPr>
        <w:t>(1)</w:t>
      </w:r>
      <w:r>
        <w:rPr>
          <w:rtl/>
        </w:rPr>
        <w:t xml:space="preserve"> الآية</w:t>
      </w:r>
      <w:r w:rsidR="00054F7A">
        <w:rPr>
          <w:rtl/>
        </w:rPr>
        <w:t>،</w:t>
      </w:r>
      <w:r>
        <w:rPr>
          <w:rtl/>
        </w:rPr>
        <w:t xml:space="preserve"> فأنشأ حسان بن ثابت يقول في ذلك</w:t>
      </w:r>
      <w:r w:rsidR="00054F7A">
        <w:rPr>
          <w:rtl/>
        </w:rPr>
        <w:t>:</w:t>
      </w:r>
      <w:bookmarkStart w:id="2765" w:name="_Toc252376776"/>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أبا حسن تفديك نفسي ومهجتي</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وكل بط</w:t>
            </w:r>
            <w:r>
              <w:rPr>
                <w:rFonts w:hint="cs"/>
                <w:rtl/>
              </w:rPr>
              <w:t>يء</w:t>
            </w:r>
            <w:r>
              <w:rPr>
                <w:rtl/>
              </w:rPr>
              <w:t xml:space="preserve"> في الهدى ومسارع</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أيذهب سعي في مديحك ضائعا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وما المدح في جنب الإله بضايع</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فأنت الذي أعطيت إذ كنت راكعا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فدتك نفوس القوم يا خير راكع</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فأنزل فيك الله خير ولاية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فثبتها في محكمات الشرا</w:t>
            </w:r>
            <w:r w:rsidRPr="0063056D">
              <w:rPr>
                <w:rtl/>
              </w:rPr>
              <w:t>ئع</w:t>
            </w:r>
            <w:r w:rsidRPr="0063056D">
              <w:rPr>
                <w:rFonts w:hint="cs"/>
                <w:rtl/>
              </w:rPr>
              <w:t xml:space="preserve"> » </w:t>
            </w:r>
            <w:r w:rsidRPr="00054F7A">
              <w:rPr>
                <w:rStyle w:val="libFootnotenumChar"/>
                <w:rFonts w:hint="cs"/>
                <w:rtl/>
              </w:rPr>
              <w:t>(2)</w:t>
            </w:r>
            <w:r w:rsidRPr="00054F7A">
              <w:rPr>
                <w:rStyle w:val="libPoemTiniChar0"/>
                <w:rFonts w:eastAsia="SimSun"/>
                <w:rtl/>
              </w:rPr>
              <w:br/>
              <w:t> </w:t>
            </w:r>
          </w:p>
        </w:tc>
      </w:tr>
    </w:tbl>
    <w:p w:rsidR="0077176E" w:rsidRDefault="0077176E" w:rsidP="000605B2">
      <w:pPr>
        <w:pStyle w:val="libNormal"/>
        <w:rPr>
          <w:rtl/>
        </w:rPr>
      </w:pPr>
      <w:bookmarkStart w:id="2766" w:name="_Toc284326110"/>
      <w:bookmarkStart w:id="2767" w:name="_Toc284671736"/>
      <w:bookmarkStart w:id="2768" w:name="_Toc286745502"/>
      <w:bookmarkStart w:id="2769" w:name="_Toc297573879"/>
      <w:r w:rsidRPr="00054F7A">
        <w:rPr>
          <w:rStyle w:val="libBold2Char"/>
          <w:rtl/>
        </w:rPr>
        <w:t>3</w:t>
      </w:r>
      <w:bookmarkEnd w:id="2765"/>
      <w:bookmarkEnd w:id="2766"/>
      <w:bookmarkEnd w:id="2767"/>
      <w:bookmarkEnd w:id="2768"/>
      <w:bookmarkEnd w:id="2769"/>
      <w:r w:rsidR="00054F7A" w:rsidRPr="00054F7A">
        <w:rPr>
          <w:rStyle w:val="libBold2Char"/>
          <w:rtl/>
        </w:rPr>
        <w:t xml:space="preserve"> - </w:t>
      </w:r>
      <w:r>
        <w:rPr>
          <w:rtl/>
        </w:rPr>
        <w:t>عن يونس بن ظبيان</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r>
        <w:rPr>
          <w:rtl/>
        </w:rPr>
        <w:t xml:space="preserve"> سمعته يقول</w:t>
      </w:r>
      <w:r w:rsidR="00054F7A">
        <w:rPr>
          <w:rtl/>
        </w:rPr>
        <w:t>:</w:t>
      </w:r>
    </w:p>
    <w:p w:rsidR="0077176E" w:rsidRDefault="0077176E" w:rsidP="000605B2">
      <w:pPr>
        <w:pStyle w:val="libNormal"/>
        <w:rPr>
          <w:rtl/>
        </w:rPr>
      </w:pPr>
      <w:r>
        <w:rPr>
          <w:rtl/>
        </w:rPr>
        <w:t xml:space="preserve">« لولا ان الله خلق أمير المؤمنين </w:t>
      </w:r>
      <w:r w:rsidR="00054F7A" w:rsidRPr="00054F7A">
        <w:rPr>
          <w:rStyle w:val="libAlaemChar"/>
          <w:rFonts w:hint="cs"/>
          <w:rtl/>
        </w:rPr>
        <w:t>عليه‌السلام</w:t>
      </w:r>
      <w:r>
        <w:rPr>
          <w:rtl/>
        </w:rPr>
        <w:t xml:space="preserve"> لفاطمة ما كان لها كفؤ على الأرض » </w:t>
      </w:r>
      <w:r w:rsidRPr="00054F7A">
        <w:rPr>
          <w:rStyle w:val="libFootnotenumChar"/>
          <w:rtl/>
        </w:rPr>
        <w:t>(3)</w:t>
      </w:r>
      <w:r>
        <w:rPr>
          <w:rtl/>
        </w:rPr>
        <w:t>.</w:t>
      </w:r>
    </w:p>
    <w:p w:rsidR="0077176E" w:rsidRDefault="0077176E" w:rsidP="000605B2">
      <w:pPr>
        <w:pStyle w:val="libNormal"/>
        <w:rPr>
          <w:rtl/>
        </w:rPr>
      </w:pPr>
      <w:bookmarkStart w:id="2770" w:name="_Toc252376777"/>
      <w:bookmarkStart w:id="2771" w:name="_Toc284326111"/>
      <w:bookmarkStart w:id="2772" w:name="_Toc284671737"/>
      <w:bookmarkStart w:id="2773" w:name="_Toc286745503"/>
      <w:bookmarkStart w:id="2774" w:name="_Toc297573880"/>
      <w:r w:rsidRPr="00054F7A">
        <w:rPr>
          <w:rStyle w:val="libBold2Char"/>
          <w:rtl/>
        </w:rPr>
        <w:t>4</w:t>
      </w:r>
      <w:bookmarkEnd w:id="2770"/>
      <w:bookmarkEnd w:id="2771"/>
      <w:bookmarkEnd w:id="2772"/>
      <w:bookmarkEnd w:id="2773"/>
      <w:bookmarkEnd w:id="2774"/>
      <w:r w:rsidR="00054F7A" w:rsidRPr="00054F7A">
        <w:rPr>
          <w:rStyle w:val="libBold2Char"/>
          <w:rFonts w:hint="cs"/>
          <w:rtl/>
        </w:rPr>
        <w:t xml:space="preserve"> - </w:t>
      </w:r>
      <w:r>
        <w:rPr>
          <w:rtl/>
        </w:rPr>
        <w:t>وروي</w:t>
      </w:r>
      <w:r w:rsidR="00054F7A">
        <w:rPr>
          <w:rtl/>
        </w:rPr>
        <w:t>:</w:t>
      </w:r>
      <w:r>
        <w:rPr>
          <w:rtl/>
        </w:rPr>
        <w:t xml:space="preserve"> « أن أمير المؤمنين </w:t>
      </w:r>
      <w:r w:rsidR="00054F7A" w:rsidRPr="00054F7A">
        <w:rPr>
          <w:rStyle w:val="libAlaemChar"/>
          <w:rFonts w:hint="cs"/>
          <w:rtl/>
        </w:rPr>
        <w:t>عليه‌السلام</w:t>
      </w:r>
      <w:r>
        <w:rPr>
          <w:rtl/>
        </w:rPr>
        <w:t xml:space="preserve"> دخل بفاطمة بعد وفاة اختها</w:t>
      </w:r>
      <w:r w:rsidR="00A07D50">
        <w:rPr>
          <w:rtl/>
        </w:rPr>
        <w:t xml:space="preserve"> </w:t>
      </w:r>
      <w:r>
        <w:rPr>
          <w:rtl/>
        </w:rPr>
        <w:t>زوجة عثمان بستة عشر يوما</w:t>
      </w:r>
      <w:r>
        <w:rPr>
          <w:rFonts w:hint="cs"/>
          <w:rtl/>
        </w:rPr>
        <w:t>ً</w:t>
      </w:r>
      <w:r>
        <w:rPr>
          <w:rtl/>
        </w:rPr>
        <w:t xml:space="preserve"> بعد رجوعه من بدر وذلك لأيام خلت من شوال.</w:t>
      </w:r>
    </w:p>
    <w:p w:rsidR="0077176E" w:rsidRDefault="0077176E" w:rsidP="000605B2">
      <w:pPr>
        <w:pStyle w:val="libNormal"/>
        <w:rPr>
          <w:rtl/>
        </w:rPr>
      </w:pPr>
      <w:r>
        <w:rPr>
          <w:rtl/>
        </w:rPr>
        <w:t xml:space="preserve">وروى </w:t>
      </w:r>
      <w:r>
        <w:rPr>
          <w:rFonts w:hint="cs"/>
          <w:rtl/>
        </w:rPr>
        <w:t>ا</w:t>
      </w:r>
      <w:r>
        <w:rPr>
          <w:rtl/>
        </w:rPr>
        <w:t>نه دخل بها يوم الثلاثاء لست خلون من ذي الحج</w:t>
      </w:r>
      <w:r>
        <w:rPr>
          <w:rFonts w:hint="cs"/>
          <w:rtl/>
        </w:rPr>
        <w:t>ّ</w:t>
      </w:r>
      <w:r>
        <w:rPr>
          <w:rtl/>
        </w:rPr>
        <w:t xml:space="preserve">ة » </w:t>
      </w:r>
      <w:r w:rsidRPr="00054F7A">
        <w:rPr>
          <w:rStyle w:val="libFootnotenumChar"/>
          <w:rtl/>
        </w:rPr>
        <w:t>(4)</w:t>
      </w:r>
      <w:r>
        <w:rPr>
          <w:rtl/>
        </w:rPr>
        <w:t>.</w:t>
      </w:r>
    </w:p>
    <w:p w:rsidR="0077176E" w:rsidRDefault="0077176E" w:rsidP="000605B2">
      <w:pPr>
        <w:pStyle w:val="libNormal"/>
        <w:rPr>
          <w:rtl/>
        </w:rPr>
      </w:pPr>
      <w:bookmarkStart w:id="2775" w:name="_Toc252376778"/>
      <w:bookmarkStart w:id="2776" w:name="_Toc284326112"/>
      <w:bookmarkStart w:id="2777" w:name="_Toc284671738"/>
      <w:bookmarkStart w:id="2778" w:name="_Toc286745504"/>
      <w:bookmarkStart w:id="2779" w:name="_Toc297573881"/>
      <w:r w:rsidRPr="00054F7A">
        <w:rPr>
          <w:rStyle w:val="libBold2Char"/>
          <w:rtl/>
        </w:rPr>
        <w:t>5</w:t>
      </w:r>
      <w:bookmarkEnd w:id="2775"/>
      <w:bookmarkEnd w:id="2776"/>
      <w:bookmarkEnd w:id="2777"/>
      <w:bookmarkEnd w:id="2778"/>
      <w:bookmarkEnd w:id="2779"/>
      <w:r w:rsidR="00054F7A" w:rsidRPr="00054F7A">
        <w:rPr>
          <w:rStyle w:val="libBold2Char"/>
          <w:rFonts w:hint="cs"/>
          <w:rtl/>
        </w:rPr>
        <w:t xml:space="preserve"> - </w:t>
      </w:r>
      <w:r>
        <w:rPr>
          <w:rtl/>
        </w:rPr>
        <w:t>قال</w:t>
      </w:r>
      <w:r w:rsidR="00054F7A">
        <w:rPr>
          <w:rtl/>
        </w:rPr>
        <w:t>:</w:t>
      </w:r>
      <w:r>
        <w:rPr>
          <w:rtl/>
        </w:rPr>
        <w:t xml:space="preserve"> حدّثنا علي بن هاشم</w:t>
      </w:r>
      <w:r w:rsidR="00054F7A">
        <w:rPr>
          <w:rtl/>
        </w:rPr>
        <w:t>،</w:t>
      </w:r>
      <w:r>
        <w:rPr>
          <w:rtl/>
        </w:rPr>
        <w:t xml:space="preserve"> عن أبيه</w:t>
      </w:r>
      <w:r w:rsidR="00054F7A">
        <w:rPr>
          <w:rtl/>
        </w:rPr>
        <w:t>،</w:t>
      </w:r>
      <w:r>
        <w:rPr>
          <w:rtl/>
        </w:rPr>
        <w:t xml:space="preserve"> عن بكير بن عبدالله الطويل</w:t>
      </w:r>
      <w:r w:rsidR="00A07D50">
        <w:rPr>
          <w:rtl/>
        </w:rPr>
        <w:t xml:space="preserve"> </w:t>
      </w:r>
      <w:r>
        <w:rPr>
          <w:rtl/>
        </w:rPr>
        <w:t>وعم</w:t>
      </w:r>
      <w:r>
        <w:rPr>
          <w:rFonts w:hint="cs"/>
          <w:rtl/>
        </w:rPr>
        <w:t>ّ</w:t>
      </w:r>
      <w:r>
        <w:rPr>
          <w:rtl/>
        </w:rPr>
        <w:t>ار بن أبي معاوية</w:t>
      </w:r>
      <w:r w:rsidR="00054F7A">
        <w:rPr>
          <w:rtl/>
        </w:rPr>
        <w:t>،</w:t>
      </w:r>
      <w:r>
        <w:rPr>
          <w:rtl/>
        </w:rPr>
        <w:t xml:space="preserve"> قالا</w:t>
      </w:r>
      <w:r w:rsidR="00054F7A">
        <w:rPr>
          <w:rtl/>
        </w:rPr>
        <w:t>:</w:t>
      </w:r>
      <w:r>
        <w:rPr>
          <w:rtl/>
        </w:rPr>
        <w:t xml:space="preserve"> حدثنا أبو عثمان البجلي مؤذن بني أقصى</w:t>
      </w:r>
      <w:r w:rsidR="00054F7A">
        <w:rPr>
          <w:rtl/>
        </w:rPr>
        <w:t>،</w:t>
      </w:r>
      <w:r>
        <w:rPr>
          <w:rtl/>
        </w:rPr>
        <w:t xml:space="preserve"> قال بكير</w:t>
      </w:r>
      <w:r w:rsidR="00054F7A">
        <w:rPr>
          <w:rtl/>
        </w:rPr>
        <w:t>:</w:t>
      </w:r>
      <w:r w:rsidR="00A07D50">
        <w:rPr>
          <w:rtl/>
        </w:rPr>
        <w:t xml:space="preserve"> </w:t>
      </w:r>
      <w:r>
        <w:rPr>
          <w:rtl/>
        </w:rPr>
        <w:t>أذن لنا أربعين سن</w:t>
      </w:r>
      <w:r>
        <w:rPr>
          <w:rFonts w:hint="cs"/>
          <w:rtl/>
        </w:rPr>
        <w:t>ّ</w:t>
      </w:r>
      <w:r>
        <w:rPr>
          <w:rtl/>
        </w:rPr>
        <w:t>ة قال</w:t>
      </w:r>
      <w:r w:rsidR="00054F7A">
        <w:rPr>
          <w:rtl/>
        </w:rPr>
        <w:t>:</w:t>
      </w:r>
    </w:p>
    <w:p w:rsidR="00A07D50" w:rsidRDefault="0077176E" w:rsidP="00A07D50">
      <w:pPr>
        <w:pStyle w:val="libNormal"/>
        <w:rPr>
          <w:rtl/>
        </w:rPr>
      </w:pPr>
      <w:r>
        <w:rPr>
          <w:rtl/>
        </w:rPr>
        <w:t>« سمعت علياً يقول يوم الجمل</w:t>
      </w:r>
      <w:r w:rsidR="00054F7A">
        <w:rPr>
          <w:rtl/>
        </w:rPr>
        <w:t>:</w:t>
      </w:r>
      <w:r>
        <w:rPr>
          <w:rtl/>
        </w:rPr>
        <w:t xml:space="preserve"> </w:t>
      </w:r>
      <w:r w:rsidRPr="00054F7A">
        <w:rPr>
          <w:rStyle w:val="libAlaemChar"/>
          <w:rtl/>
        </w:rPr>
        <w:t>(</w:t>
      </w:r>
      <w:r w:rsidRPr="0063056D">
        <w:rPr>
          <w:rFonts w:hint="cs"/>
          <w:rtl/>
        </w:rPr>
        <w:t xml:space="preserve"> </w:t>
      </w:r>
      <w:r w:rsidRPr="00054F7A">
        <w:rPr>
          <w:rStyle w:val="libAieChar"/>
          <w:rFonts w:hint="cs"/>
          <w:rtl/>
        </w:rPr>
        <w:t>وَإِن نَّكَثُوا أَيْمَانَهُم مِّن بَعْدِ عَهْدِهِمْ وَطَعَنُوا فِي دِينِكُمْ فَقَاتِلُوا أَئِمَّةَ الْكُفْرِ إِنَّهُمْ لا أَيْمَانَ لَهُمْ لَعَلَّهُمْ يَنتَهُونَ</w:t>
      </w:r>
      <w:r w:rsidRPr="0063056D">
        <w:rPr>
          <w:rtl/>
        </w:rPr>
        <w:t xml:space="preserve"> </w:t>
      </w:r>
      <w:r w:rsidRPr="00054F7A">
        <w:rPr>
          <w:rStyle w:val="libAlaemChar"/>
          <w:rtl/>
        </w:rPr>
        <w:t>)</w:t>
      </w:r>
      <w:r>
        <w:rPr>
          <w:rtl/>
        </w:rPr>
        <w:t xml:space="preserve"> </w:t>
      </w:r>
      <w:r w:rsidRPr="00054F7A">
        <w:rPr>
          <w:rStyle w:val="libFootnotenumChar"/>
          <w:rtl/>
        </w:rPr>
        <w:t>(5)</w:t>
      </w:r>
      <w:r w:rsidR="00054F7A">
        <w:rPr>
          <w:rtl/>
        </w:rPr>
        <w:t>،</w:t>
      </w:r>
      <w:r>
        <w:rPr>
          <w:rtl/>
        </w:rPr>
        <w:t xml:space="preserve"> ثم حلف حين</w:t>
      </w:r>
      <w:r w:rsidR="00A07D50">
        <w:rPr>
          <w:rtl/>
        </w:rPr>
        <w:t xml:space="preserve"> </w:t>
      </w:r>
      <w:r>
        <w:rPr>
          <w:rtl/>
        </w:rPr>
        <w:t xml:space="preserve">قرأها </w:t>
      </w:r>
      <w:r>
        <w:rPr>
          <w:rFonts w:hint="cs"/>
          <w:rtl/>
        </w:rPr>
        <w:t>ا</w:t>
      </w:r>
      <w:r>
        <w:rPr>
          <w:rtl/>
        </w:rPr>
        <w:t>نّه ما قوتل أهلها منذ نزلت حتى اليوم</w:t>
      </w:r>
      <w:r w:rsidR="00054F7A">
        <w:rPr>
          <w:rtl/>
        </w:rPr>
        <w:t>،</w:t>
      </w:r>
      <w:r>
        <w:rPr>
          <w:rtl/>
        </w:rPr>
        <w:t xml:space="preserve"> قال بكير</w:t>
      </w:r>
      <w:r w:rsidR="00054F7A">
        <w:rPr>
          <w:rtl/>
        </w:rPr>
        <w:t>:</w:t>
      </w:r>
      <w:r>
        <w:rPr>
          <w:rtl/>
        </w:rPr>
        <w:t xml:space="preserve"> فسألت عنها أبا جعفر </w:t>
      </w:r>
      <w:r w:rsidR="00054F7A" w:rsidRPr="00054F7A">
        <w:rPr>
          <w:rStyle w:val="libAlaemChar"/>
          <w:rFonts w:hint="cs"/>
          <w:rtl/>
        </w:rPr>
        <w:t>عليه‌السلام</w:t>
      </w:r>
      <w:r w:rsidR="00A07D50">
        <w:rPr>
          <w:rtl/>
        </w:rPr>
        <w:t xml:space="preserve"> </w:t>
      </w:r>
    </w:p>
    <w:p w:rsidR="0077176E" w:rsidRPr="0063056D" w:rsidRDefault="00A07D50" w:rsidP="00054F7A">
      <w:pPr>
        <w:pStyle w:val="libLine"/>
        <w:rPr>
          <w:rtl/>
        </w:rPr>
      </w:pPr>
      <w:r>
        <w:rPr>
          <w:rtl/>
        </w:rPr>
        <w:t>__________________</w:t>
      </w:r>
    </w:p>
    <w:p w:rsidR="0077176E" w:rsidRDefault="0077176E" w:rsidP="00054F7A">
      <w:pPr>
        <w:pStyle w:val="libFootnote0"/>
        <w:rPr>
          <w:rtl/>
        </w:rPr>
      </w:pPr>
      <w:r>
        <w:rPr>
          <w:rtl/>
        </w:rPr>
        <w:t>(1) المائدة</w:t>
      </w:r>
      <w:r w:rsidR="00054F7A">
        <w:rPr>
          <w:rtl/>
        </w:rPr>
        <w:t>:</w:t>
      </w:r>
      <w:r>
        <w:rPr>
          <w:rtl/>
        </w:rPr>
        <w:t xml:space="preserve"> 56.</w:t>
      </w:r>
    </w:p>
    <w:p w:rsidR="0077176E" w:rsidRDefault="0077176E" w:rsidP="00054F7A">
      <w:pPr>
        <w:pStyle w:val="libFootnote0"/>
        <w:rPr>
          <w:rtl/>
        </w:rPr>
      </w:pPr>
      <w:r>
        <w:rPr>
          <w:rtl/>
        </w:rPr>
        <w:t>(2) رواه البحراني في البرهان 1</w:t>
      </w:r>
      <w:r w:rsidR="00054F7A">
        <w:rPr>
          <w:rtl/>
        </w:rPr>
        <w:t>:</w:t>
      </w:r>
      <w:r>
        <w:rPr>
          <w:rtl/>
        </w:rPr>
        <w:t xml:space="preserve"> 482 عنه الطبرسي</w:t>
      </w:r>
      <w:r w:rsidR="00054F7A">
        <w:rPr>
          <w:rtl/>
        </w:rPr>
        <w:t>،</w:t>
      </w:r>
      <w:r>
        <w:rPr>
          <w:rtl/>
        </w:rPr>
        <w:t xml:space="preserve"> وفي البرهان 1</w:t>
      </w:r>
      <w:r w:rsidR="00054F7A">
        <w:rPr>
          <w:rtl/>
        </w:rPr>
        <w:t>:</w:t>
      </w:r>
      <w:r>
        <w:rPr>
          <w:rtl/>
        </w:rPr>
        <w:t xml:space="preserve"> 484 عن الخوارزمي</w:t>
      </w:r>
      <w:r w:rsidR="00054F7A">
        <w:rPr>
          <w:rtl/>
        </w:rPr>
        <w:t>،</w:t>
      </w:r>
      <w:r w:rsidR="00A07D50">
        <w:rPr>
          <w:rtl/>
        </w:rPr>
        <w:t xml:space="preserve"> </w:t>
      </w:r>
      <w:r>
        <w:rPr>
          <w:rtl/>
        </w:rPr>
        <w:t>روى صدره في تفسير فرات</w:t>
      </w:r>
      <w:r w:rsidR="00054F7A">
        <w:rPr>
          <w:rtl/>
        </w:rPr>
        <w:t>:</w:t>
      </w:r>
      <w:r>
        <w:rPr>
          <w:rtl/>
        </w:rPr>
        <w:t xml:space="preserve"> 39.</w:t>
      </w:r>
    </w:p>
    <w:p w:rsidR="0077176E" w:rsidRDefault="0077176E" w:rsidP="00054F7A">
      <w:pPr>
        <w:pStyle w:val="libFootnote0"/>
        <w:rPr>
          <w:rtl/>
        </w:rPr>
      </w:pPr>
      <w:r>
        <w:rPr>
          <w:rtl/>
        </w:rPr>
        <w:t>(3) رواه الشيخ في أماليه 1</w:t>
      </w:r>
      <w:r w:rsidR="00054F7A">
        <w:rPr>
          <w:rtl/>
        </w:rPr>
        <w:t>:</w:t>
      </w:r>
      <w:r>
        <w:rPr>
          <w:rtl/>
        </w:rPr>
        <w:t xml:space="preserve"> 42</w:t>
      </w:r>
      <w:r w:rsidR="00054F7A">
        <w:rPr>
          <w:rtl/>
        </w:rPr>
        <w:t>،</w:t>
      </w:r>
      <w:r>
        <w:rPr>
          <w:rtl/>
        </w:rPr>
        <w:t xml:space="preserve"> عن البحار 43</w:t>
      </w:r>
      <w:r w:rsidR="00054F7A">
        <w:rPr>
          <w:rtl/>
        </w:rPr>
        <w:t>:</w:t>
      </w:r>
      <w:r>
        <w:rPr>
          <w:rtl/>
        </w:rPr>
        <w:t xml:space="preserve"> 97 و 141.</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(4) رواه الشيخ في أماليه 1</w:t>
            </w:r>
            <w:r w:rsidR="00054F7A">
              <w:rPr>
                <w:rtl/>
              </w:rPr>
              <w:t>:</w:t>
            </w:r>
            <w:r>
              <w:rPr>
                <w:rtl/>
              </w:rPr>
              <w:t xml:space="preserve"> 42.</w:t>
            </w:r>
          </w:p>
        </w:tc>
        <w:tc>
          <w:tcPr>
            <w:tcW w:w="2500" w:type="pct"/>
          </w:tcPr>
          <w:p w:rsidR="0077176E" w:rsidRDefault="0077176E" w:rsidP="00054F7A">
            <w:pPr>
              <w:pStyle w:val="libFootnote0"/>
              <w:rPr>
                <w:rtl/>
              </w:rPr>
            </w:pPr>
            <w:r>
              <w:rPr>
                <w:rtl/>
              </w:rPr>
              <w:t>(5) التوبة</w:t>
            </w:r>
            <w:r w:rsidR="00054F7A">
              <w:rPr>
                <w:rtl/>
              </w:rPr>
              <w:t>:</w:t>
            </w:r>
            <w:r>
              <w:rPr>
                <w:rtl/>
              </w:rPr>
              <w:t xml:space="preserve"> 12.</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فقال</w:t>
      </w:r>
      <w:r w:rsidR="00054F7A">
        <w:rPr>
          <w:rtl/>
        </w:rPr>
        <w:t>:</w:t>
      </w:r>
      <w:r>
        <w:rPr>
          <w:rtl/>
        </w:rPr>
        <w:t xml:space="preserve"> صدق الشيخ</w:t>
      </w:r>
      <w:r w:rsidR="00054F7A">
        <w:rPr>
          <w:rtl/>
        </w:rPr>
        <w:t>،</w:t>
      </w:r>
      <w:r>
        <w:rPr>
          <w:rtl/>
        </w:rPr>
        <w:t xml:space="preserve"> هكذا قال علي </w:t>
      </w:r>
      <w:r w:rsidR="00054F7A" w:rsidRPr="00054F7A">
        <w:rPr>
          <w:rStyle w:val="libAlaemChar"/>
          <w:rFonts w:hint="cs"/>
          <w:rtl/>
        </w:rPr>
        <w:t>عليه‌السلام</w:t>
      </w:r>
      <w:r w:rsidR="00054F7A">
        <w:rPr>
          <w:rtl/>
        </w:rPr>
        <w:t>:</w:t>
      </w:r>
      <w:r>
        <w:rPr>
          <w:rtl/>
        </w:rPr>
        <w:t xml:space="preserve"> هكذا كان » </w:t>
      </w:r>
      <w:r w:rsidRPr="00054F7A">
        <w:rPr>
          <w:rStyle w:val="libFootnotenumChar"/>
          <w:rtl/>
        </w:rPr>
        <w:t>(1)</w:t>
      </w:r>
      <w:r>
        <w:rPr>
          <w:rtl/>
        </w:rPr>
        <w:t>.</w:t>
      </w:r>
    </w:p>
    <w:p w:rsidR="0077176E" w:rsidRDefault="0077176E" w:rsidP="000605B2">
      <w:pPr>
        <w:pStyle w:val="libNormal"/>
        <w:rPr>
          <w:rtl/>
        </w:rPr>
      </w:pPr>
      <w:bookmarkStart w:id="2780" w:name="_Toc252376779"/>
      <w:bookmarkStart w:id="2781" w:name="_Toc284326113"/>
      <w:bookmarkStart w:id="2782" w:name="_Toc284671739"/>
      <w:bookmarkStart w:id="2783" w:name="_Toc286745505"/>
      <w:bookmarkStart w:id="2784" w:name="_Toc297573882"/>
      <w:r w:rsidRPr="00054F7A">
        <w:rPr>
          <w:rStyle w:val="libBold2Char"/>
          <w:rtl/>
        </w:rPr>
        <w:t>6</w:t>
      </w:r>
      <w:bookmarkEnd w:id="2780"/>
      <w:bookmarkEnd w:id="2781"/>
      <w:bookmarkEnd w:id="2782"/>
      <w:bookmarkEnd w:id="2783"/>
      <w:bookmarkEnd w:id="2784"/>
      <w:r w:rsidR="00054F7A" w:rsidRPr="00054F7A">
        <w:rPr>
          <w:rStyle w:val="libBold2Char"/>
          <w:rFonts w:hint="cs"/>
          <w:rtl/>
        </w:rPr>
        <w:t xml:space="preserve"> - </w:t>
      </w:r>
      <w:r>
        <w:rPr>
          <w:rtl/>
        </w:rPr>
        <w:t>عن محمّد بن يوسف</w:t>
      </w:r>
      <w:r w:rsidR="00054F7A">
        <w:rPr>
          <w:rtl/>
        </w:rPr>
        <w:t>،</w:t>
      </w:r>
      <w:r>
        <w:rPr>
          <w:rtl/>
        </w:rPr>
        <w:t xml:space="preserve"> عن منصور بن برزج</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قلت لأبي عبدالله الصادق </w:t>
      </w:r>
      <w:r w:rsidR="00054F7A" w:rsidRPr="00054F7A">
        <w:rPr>
          <w:rStyle w:val="libAlaemChar"/>
          <w:rFonts w:hint="cs"/>
          <w:rtl/>
        </w:rPr>
        <w:t>عليه‌السلام</w:t>
      </w:r>
      <w:r w:rsidR="00054F7A">
        <w:rPr>
          <w:rtl/>
        </w:rPr>
        <w:t>:</w:t>
      </w:r>
      <w:r>
        <w:rPr>
          <w:rtl/>
        </w:rPr>
        <w:t xml:space="preserve"> ما أكثر منك سي</w:t>
      </w:r>
      <w:r>
        <w:rPr>
          <w:rFonts w:hint="cs"/>
          <w:rtl/>
        </w:rPr>
        <w:t>ّ</w:t>
      </w:r>
      <w:r>
        <w:rPr>
          <w:rtl/>
        </w:rPr>
        <w:t>دي ذكر سلمان الفارسي</w:t>
      </w:r>
      <w:r w:rsidR="00054F7A">
        <w:rPr>
          <w:rFonts w:hint="cs"/>
          <w:rtl/>
        </w:rPr>
        <w:t>؟</w:t>
      </w:r>
      <w:r w:rsidR="00A07D50">
        <w:rPr>
          <w:rtl/>
        </w:rPr>
        <w:t xml:space="preserve"> </w:t>
      </w:r>
      <w:r>
        <w:rPr>
          <w:rtl/>
        </w:rPr>
        <w:t>فقال</w:t>
      </w:r>
      <w:r w:rsidR="00054F7A">
        <w:rPr>
          <w:rtl/>
        </w:rPr>
        <w:t>:</w:t>
      </w:r>
      <w:r>
        <w:rPr>
          <w:rtl/>
        </w:rPr>
        <w:t xml:space="preserve"> لا تقل</w:t>
      </w:r>
      <w:r w:rsidR="00054F7A">
        <w:rPr>
          <w:rtl/>
        </w:rPr>
        <w:t>:</w:t>
      </w:r>
      <w:r>
        <w:rPr>
          <w:rtl/>
        </w:rPr>
        <w:t xml:space="preserve"> سلمان الفارسي</w:t>
      </w:r>
      <w:r w:rsidR="00054F7A">
        <w:rPr>
          <w:rtl/>
        </w:rPr>
        <w:t>،</w:t>
      </w:r>
      <w:r>
        <w:rPr>
          <w:rtl/>
        </w:rPr>
        <w:t xml:space="preserve"> ولكن قل</w:t>
      </w:r>
      <w:r w:rsidR="00054F7A">
        <w:rPr>
          <w:rtl/>
        </w:rPr>
        <w:t>:</w:t>
      </w:r>
      <w:r>
        <w:rPr>
          <w:rtl/>
        </w:rPr>
        <w:t xml:space="preserve"> سلمان المحمدي</w:t>
      </w:r>
      <w:r w:rsidR="00054F7A">
        <w:rPr>
          <w:rtl/>
        </w:rPr>
        <w:t>،</w:t>
      </w:r>
      <w:r>
        <w:rPr>
          <w:rtl/>
        </w:rPr>
        <w:t xml:space="preserve"> أتدري ما كثرة ذكري</w:t>
      </w:r>
      <w:r w:rsidR="00A07D50">
        <w:rPr>
          <w:rtl/>
        </w:rPr>
        <w:t xml:space="preserve"> </w:t>
      </w:r>
      <w:r>
        <w:rPr>
          <w:rtl/>
        </w:rPr>
        <w:t>له</w:t>
      </w:r>
      <w:r w:rsidR="00054F7A">
        <w:rPr>
          <w:rFonts w:hint="cs"/>
          <w:rtl/>
        </w:rPr>
        <w:t>؟</w:t>
      </w:r>
      <w:r>
        <w:rPr>
          <w:rtl/>
        </w:rPr>
        <w:t xml:space="preserve"> قلت</w:t>
      </w:r>
      <w:r w:rsidR="00054F7A">
        <w:rPr>
          <w:rtl/>
        </w:rPr>
        <w:t>:</w:t>
      </w:r>
      <w:r>
        <w:rPr>
          <w:rtl/>
        </w:rPr>
        <w:t xml:space="preserve"> لا</w:t>
      </w:r>
      <w:r w:rsidR="00054F7A">
        <w:rPr>
          <w:rtl/>
        </w:rPr>
        <w:t>،</w:t>
      </w:r>
      <w:r>
        <w:rPr>
          <w:rtl/>
        </w:rPr>
        <w:t xml:space="preserve"> قال</w:t>
      </w:r>
      <w:r w:rsidR="00054F7A">
        <w:rPr>
          <w:rtl/>
        </w:rPr>
        <w:t>:</w:t>
      </w:r>
      <w:r>
        <w:rPr>
          <w:rtl/>
        </w:rPr>
        <w:t xml:space="preserve"> لثلاث [ خلاله خلال ] </w:t>
      </w:r>
      <w:r w:rsidRPr="00054F7A">
        <w:rPr>
          <w:rStyle w:val="libFootnotenumChar"/>
          <w:rtl/>
        </w:rPr>
        <w:t>(2)</w:t>
      </w:r>
      <w:r w:rsidR="00054F7A">
        <w:rPr>
          <w:rtl/>
        </w:rPr>
        <w:t>:</w:t>
      </w:r>
      <w:r>
        <w:rPr>
          <w:rtl/>
        </w:rPr>
        <w:t xml:space="preserve"> أحدهما ايثاره هوى أمير المؤمنين</w:t>
      </w:r>
      <w:r w:rsidR="00A07D50">
        <w:rPr>
          <w:rtl/>
        </w:rPr>
        <w:t xml:space="preserve"> </w:t>
      </w:r>
      <w:r w:rsidR="00054F7A" w:rsidRPr="00054F7A">
        <w:rPr>
          <w:rStyle w:val="libAlaemChar"/>
          <w:rFonts w:hint="cs"/>
          <w:rtl/>
        </w:rPr>
        <w:t>عليه‌السلام</w:t>
      </w:r>
      <w:r>
        <w:rPr>
          <w:rtl/>
        </w:rPr>
        <w:t xml:space="preserve"> على هوى نفسه</w:t>
      </w:r>
      <w:r w:rsidR="00054F7A">
        <w:rPr>
          <w:rtl/>
        </w:rPr>
        <w:t>،</w:t>
      </w:r>
      <w:r>
        <w:rPr>
          <w:rtl/>
        </w:rPr>
        <w:t xml:space="preserve"> والثانية حب</w:t>
      </w:r>
      <w:r>
        <w:rPr>
          <w:rFonts w:hint="cs"/>
          <w:rtl/>
        </w:rPr>
        <w:t>ّ</w:t>
      </w:r>
      <w:r>
        <w:rPr>
          <w:rtl/>
        </w:rPr>
        <w:t xml:space="preserve">ه للفقراء واختياره لهم </w:t>
      </w:r>
      <w:r w:rsidRPr="00054F7A">
        <w:rPr>
          <w:rStyle w:val="libFootnotenumChar"/>
          <w:rtl/>
        </w:rPr>
        <w:t>(3)</w:t>
      </w:r>
      <w:r>
        <w:rPr>
          <w:rtl/>
        </w:rPr>
        <w:t xml:space="preserve"> على أهل الثروة</w:t>
      </w:r>
      <w:r w:rsidR="00A07D50">
        <w:rPr>
          <w:rtl/>
        </w:rPr>
        <w:t xml:space="preserve"> </w:t>
      </w:r>
      <w:r>
        <w:rPr>
          <w:rtl/>
        </w:rPr>
        <w:t>والعدد</w:t>
      </w:r>
      <w:r w:rsidR="00054F7A">
        <w:rPr>
          <w:rtl/>
        </w:rPr>
        <w:t>،</w:t>
      </w:r>
      <w:r>
        <w:rPr>
          <w:rtl/>
        </w:rPr>
        <w:t xml:space="preserve"> والثالثة</w:t>
      </w:r>
      <w:r w:rsidR="00054F7A">
        <w:rPr>
          <w:rtl/>
        </w:rPr>
        <w:t>:</w:t>
      </w:r>
      <w:r>
        <w:rPr>
          <w:rtl/>
        </w:rPr>
        <w:t xml:space="preserve"> حب</w:t>
      </w:r>
      <w:r>
        <w:rPr>
          <w:rFonts w:hint="cs"/>
          <w:rtl/>
        </w:rPr>
        <w:t>ّ</w:t>
      </w:r>
      <w:r>
        <w:rPr>
          <w:rtl/>
        </w:rPr>
        <w:t>ه للعلم والعلماء</w:t>
      </w:r>
      <w:r w:rsidR="00054F7A">
        <w:rPr>
          <w:rtl/>
        </w:rPr>
        <w:t>،</w:t>
      </w:r>
      <w:r>
        <w:rPr>
          <w:rtl/>
        </w:rPr>
        <w:t xml:space="preserve"> ان</w:t>
      </w:r>
      <w:r>
        <w:rPr>
          <w:rFonts w:hint="cs"/>
          <w:rtl/>
        </w:rPr>
        <w:t>ّ</w:t>
      </w:r>
      <w:r>
        <w:rPr>
          <w:rtl/>
        </w:rPr>
        <w:t xml:space="preserve"> سلمان كان عبدا</w:t>
      </w:r>
      <w:r>
        <w:rPr>
          <w:rFonts w:hint="cs"/>
          <w:rtl/>
        </w:rPr>
        <w:t>ً</w:t>
      </w:r>
      <w:r>
        <w:rPr>
          <w:rtl/>
        </w:rPr>
        <w:t xml:space="preserve"> صالحا</w:t>
      </w:r>
      <w:r>
        <w:rPr>
          <w:rFonts w:hint="cs"/>
          <w:rtl/>
        </w:rPr>
        <w:t>ً</w:t>
      </w:r>
      <w:r>
        <w:rPr>
          <w:rtl/>
        </w:rPr>
        <w:t xml:space="preserve"> حنيفا</w:t>
      </w:r>
      <w:r>
        <w:rPr>
          <w:rFonts w:hint="cs"/>
          <w:rtl/>
        </w:rPr>
        <w:t>ً</w:t>
      </w:r>
      <w:r>
        <w:rPr>
          <w:rtl/>
        </w:rPr>
        <w:t xml:space="preserve"> مسلما</w:t>
      </w:r>
      <w:r>
        <w:rPr>
          <w:rFonts w:hint="cs"/>
          <w:rtl/>
        </w:rPr>
        <w:t>ً</w:t>
      </w:r>
      <w:r>
        <w:rPr>
          <w:rtl/>
        </w:rPr>
        <w:t xml:space="preserve"> وما</w:t>
      </w:r>
      <w:r w:rsidR="00A07D50">
        <w:rPr>
          <w:rtl/>
        </w:rPr>
        <w:t xml:space="preserve"> </w:t>
      </w:r>
      <w:r>
        <w:rPr>
          <w:rtl/>
        </w:rPr>
        <w:t xml:space="preserve">كان من المشركين » </w:t>
      </w:r>
      <w:r w:rsidRPr="00054F7A">
        <w:rPr>
          <w:rStyle w:val="libFootnotenumChar"/>
          <w:rtl/>
        </w:rPr>
        <w:t>(4)</w:t>
      </w:r>
      <w:r>
        <w:rPr>
          <w:rtl/>
        </w:rPr>
        <w:t>.</w:t>
      </w:r>
    </w:p>
    <w:p w:rsidR="0077176E" w:rsidRDefault="0077176E" w:rsidP="000605B2">
      <w:pPr>
        <w:pStyle w:val="libNormal"/>
        <w:rPr>
          <w:rtl/>
        </w:rPr>
      </w:pPr>
      <w:r>
        <w:rPr>
          <w:rtl/>
        </w:rPr>
        <w:t>قال محمّد بن أبي القاسم</w:t>
      </w:r>
      <w:r w:rsidR="00054F7A">
        <w:rPr>
          <w:rtl/>
        </w:rPr>
        <w:t>:</w:t>
      </w:r>
      <w:r>
        <w:rPr>
          <w:rtl/>
        </w:rPr>
        <w:t xml:space="preserve"> فقه الحديث ان سلمان الفارسي أدرك هذه المنزلة</w:t>
      </w:r>
      <w:r w:rsidR="00A07D50">
        <w:rPr>
          <w:rtl/>
        </w:rPr>
        <w:t xml:space="preserve"> </w:t>
      </w:r>
      <w:r>
        <w:rPr>
          <w:rtl/>
        </w:rPr>
        <w:t xml:space="preserve">العظيمة بولايته لأهل البيت </w:t>
      </w:r>
      <w:r w:rsidR="00054F7A" w:rsidRPr="00054F7A">
        <w:rPr>
          <w:rStyle w:val="libAlaemChar"/>
          <w:rFonts w:hint="cs"/>
          <w:rtl/>
        </w:rPr>
        <w:t>عليهم‌السلام</w:t>
      </w:r>
      <w:r>
        <w:rPr>
          <w:rtl/>
        </w:rPr>
        <w:t xml:space="preserve"> وخدمتهم.</w:t>
      </w:r>
    </w:p>
    <w:p w:rsidR="0077176E" w:rsidRDefault="0077176E" w:rsidP="000605B2">
      <w:pPr>
        <w:pStyle w:val="libNormal"/>
        <w:rPr>
          <w:rtl/>
        </w:rPr>
      </w:pPr>
      <w:bookmarkStart w:id="2785" w:name="_Toc252376780"/>
      <w:bookmarkStart w:id="2786" w:name="_Toc284326114"/>
      <w:bookmarkStart w:id="2787" w:name="_Toc284671740"/>
      <w:bookmarkStart w:id="2788" w:name="_Toc286745506"/>
      <w:bookmarkStart w:id="2789" w:name="_Toc297573883"/>
      <w:r w:rsidRPr="00054F7A">
        <w:rPr>
          <w:rStyle w:val="libBold2Char"/>
          <w:rtl/>
        </w:rPr>
        <w:t>7</w:t>
      </w:r>
      <w:bookmarkEnd w:id="2785"/>
      <w:bookmarkEnd w:id="2786"/>
      <w:bookmarkEnd w:id="2787"/>
      <w:bookmarkEnd w:id="2788"/>
      <w:bookmarkEnd w:id="2789"/>
      <w:r w:rsidR="00054F7A" w:rsidRPr="00054F7A">
        <w:rPr>
          <w:rStyle w:val="libBold2Char"/>
          <w:rFonts w:hint="cs"/>
          <w:rtl/>
        </w:rPr>
        <w:t xml:space="preserve"> - </w:t>
      </w:r>
      <w:r>
        <w:rPr>
          <w:rtl/>
        </w:rPr>
        <w:t>قال</w:t>
      </w:r>
      <w:r w:rsidR="00054F7A">
        <w:rPr>
          <w:rtl/>
        </w:rPr>
        <w:t>:</w:t>
      </w:r>
      <w:r>
        <w:rPr>
          <w:rtl/>
        </w:rPr>
        <w:t xml:space="preserve"> حدّثنا إبراهيم بن حيان</w:t>
      </w:r>
      <w:r w:rsidR="00054F7A">
        <w:rPr>
          <w:rtl/>
        </w:rPr>
        <w:t>،</w:t>
      </w:r>
      <w:r>
        <w:rPr>
          <w:rtl/>
        </w:rPr>
        <w:t xml:space="preserve"> عن ا</w:t>
      </w:r>
      <w:r>
        <w:rPr>
          <w:rFonts w:hint="cs"/>
          <w:rtl/>
        </w:rPr>
        <w:t>ُ</w:t>
      </w:r>
      <w:r>
        <w:rPr>
          <w:rtl/>
        </w:rPr>
        <w:t>م جعفر بنت جعفر امرأة محمّد بن</w:t>
      </w:r>
      <w:r w:rsidR="00A07D50">
        <w:rPr>
          <w:rtl/>
        </w:rPr>
        <w:t xml:space="preserve"> </w:t>
      </w:r>
      <w:r>
        <w:rPr>
          <w:rtl/>
        </w:rPr>
        <w:t>الحنفية</w:t>
      </w:r>
      <w:r w:rsidR="00054F7A">
        <w:rPr>
          <w:rtl/>
        </w:rPr>
        <w:t>،</w:t>
      </w:r>
      <w:r>
        <w:rPr>
          <w:rtl/>
        </w:rPr>
        <w:t xml:space="preserve"> عن أسماء بنت عميس انها حدثتها ان</w:t>
      </w:r>
      <w:r>
        <w:rPr>
          <w:rFonts w:hint="cs"/>
          <w:rtl/>
        </w:rPr>
        <w:t>ّ</w:t>
      </w:r>
      <w:r>
        <w:rPr>
          <w:rtl/>
        </w:rPr>
        <w:t xml:space="preserve">ها كانت تغزو مع النبي </w:t>
      </w:r>
      <w:r w:rsidR="00054F7A" w:rsidRPr="00054F7A">
        <w:rPr>
          <w:rStyle w:val="libAlaemChar"/>
          <w:rFonts w:hint="cs"/>
          <w:rtl/>
        </w:rPr>
        <w:t>صلى‌الله‌عليه‌وآله‌وسلم</w:t>
      </w:r>
      <w:r>
        <w:rPr>
          <w:rtl/>
        </w:rPr>
        <w:t xml:space="preserve"> قالت</w:t>
      </w:r>
      <w:r w:rsidR="00054F7A">
        <w:rPr>
          <w:rtl/>
        </w:rPr>
        <w:t>:</w:t>
      </w:r>
      <w:r w:rsidR="00A07D50">
        <w:rPr>
          <w:rtl/>
        </w:rPr>
        <w:t xml:space="preserve"> </w:t>
      </w:r>
      <w:r>
        <w:rPr>
          <w:rtl/>
        </w:rPr>
        <w:t>قلت</w:t>
      </w:r>
      <w:r w:rsidR="00054F7A">
        <w:rPr>
          <w:rtl/>
        </w:rPr>
        <w:t>:</w:t>
      </w:r>
      <w:r>
        <w:rPr>
          <w:rtl/>
        </w:rPr>
        <w:t xml:space="preserve"> ياجدة ما كنت تصنعين</w:t>
      </w:r>
      <w:r w:rsidR="00054F7A">
        <w:rPr>
          <w:rFonts w:hint="cs"/>
          <w:rtl/>
        </w:rPr>
        <w:t>؟</w:t>
      </w:r>
      <w:r>
        <w:rPr>
          <w:rtl/>
        </w:rPr>
        <w:t xml:space="preserve"> قالت</w:t>
      </w:r>
      <w:r w:rsidR="00054F7A">
        <w:rPr>
          <w:rtl/>
        </w:rPr>
        <w:t>:</w:t>
      </w:r>
    </w:p>
    <w:p w:rsidR="00A07D50" w:rsidRDefault="0077176E" w:rsidP="000605B2">
      <w:pPr>
        <w:pStyle w:val="libNormal"/>
        <w:rPr>
          <w:rtl/>
        </w:rPr>
      </w:pPr>
      <w:r>
        <w:rPr>
          <w:rtl/>
        </w:rPr>
        <w:t>« كنت اخرز السقا وا</w:t>
      </w:r>
      <w:r>
        <w:rPr>
          <w:rFonts w:hint="cs"/>
          <w:rtl/>
        </w:rPr>
        <w:t>ُ</w:t>
      </w:r>
      <w:r>
        <w:rPr>
          <w:rtl/>
        </w:rPr>
        <w:t>داوي الجرحى وأكحل العين</w:t>
      </w:r>
      <w:r w:rsidR="00054F7A">
        <w:rPr>
          <w:rtl/>
        </w:rPr>
        <w:t>،</w:t>
      </w:r>
      <w:r>
        <w:rPr>
          <w:rtl/>
        </w:rPr>
        <w:t xml:space="preserve"> وان النبي </w:t>
      </w:r>
      <w:r w:rsidR="00054F7A" w:rsidRPr="00054F7A">
        <w:rPr>
          <w:rStyle w:val="libAlaemChar"/>
          <w:rFonts w:hint="cs"/>
          <w:rtl/>
        </w:rPr>
        <w:t>صلى‌الله‌عليه‌وآله‌وسلم</w:t>
      </w:r>
      <w:r>
        <w:rPr>
          <w:rtl/>
        </w:rPr>
        <w:t xml:space="preserve"> صل</w:t>
      </w:r>
      <w:r>
        <w:rPr>
          <w:rFonts w:hint="cs"/>
          <w:rtl/>
        </w:rPr>
        <w:t>ّ</w:t>
      </w:r>
      <w:r>
        <w:rPr>
          <w:rtl/>
        </w:rPr>
        <w:t>ى</w:t>
      </w:r>
      <w:r>
        <w:rPr>
          <w:rFonts w:hint="cs"/>
          <w:rtl/>
        </w:rPr>
        <w:t>ٰ</w:t>
      </w:r>
      <w:r>
        <w:rPr>
          <w:rtl/>
        </w:rPr>
        <w:t xml:space="preserve"> بنا</w:t>
      </w:r>
      <w:r w:rsidR="00A07D50">
        <w:rPr>
          <w:rtl/>
        </w:rPr>
        <w:t xml:space="preserve"> </w:t>
      </w:r>
      <w:r>
        <w:rPr>
          <w:rtl/>
        </w:rPr>
        <w:t>العصر وأنتبه قبل ان سلم</w:t>
      </w:r>
      <w:r w:rsidR="00054F7A">
        <w:rPr>
          <w:rtl/>
        </w:rPr>
        <w:t>،</w:t>
      </w:r>
      <w:r>
        <w:rPr>
          <w:rtl/>
        </w:rPr>
        <w:t xml:space="preserve"> فأوحى الله إليه واخبر علياً </w:t>
      </w:r>
      <w:r w:rsidR="00054F7A" w:rsidRPr="00054F7A">
        <w:rPr>
          <w:rStyle w:val="libAlaemChar"/>
          <w:rFonts w:hint="cs"/>
          <w:rtl/>
        </w:rPr>
        <w:t>عليه‌السلام</w:t>
      </w:r>
      <w:r>
        <w:rPr>
          <w:rtl/>
        </w:rPr>
        <w:t xml:space="preserve"> وقد كان دخل ولم يكن</w:t>
      </w:r>
      <w:r w:rsidR="00A07D50">
        <w:rPr>
          <w:rtl/>
        </w:rPr>
        <w:t xml:space="preserve"> </w:t>
      </w:r>
      <w:r>
        <w:rPr>
          <w:rtl/>
        </w:rPr>
        <w:t xml:space="preserve">أدرك أولها فلمّا أبصر النبي </w:t>
      </w:r>
      <w:r w:rsidR="00054F7A" w:rsidRPr="00054F7A">
        <w:rPr>
          <w:rStyle w:val="libAlaemChar"/>
          <w:rFonts w:hint="cs"/>
          <w:rtl/>
        </w:rPr>
        <w:t>صلى‌الله‌عليه‌وآله‌وسلم</w:t>
      </w:r>
      <w:r>
        <w:rPr>
          <w:rtl/>
        </w:rPr>
        <w:t xml:space="preserve"> وقد طال ذلك منه حتّى غربت الشمس فقال له</w:t>
      </w:r>
      <w:r w:rsidR="00054F7A">
        <w:rPr>
          <w:rtl/>
        </w:rPr>
        <w:t>:</w:t>
      </w:r>
      <w:r w:rsidR="00A07D50">
        <w:rPr>
          <w:rtl/>
        </w:rPr>
        <w:t xml:space="preserve"> </w:t>
      </w:r>
      <w:r>
        <w:rPr>
          <w:rtl/>
        </w:rPr>
        <w:t>ياعلي ما صليت</w:t>
      </w:r>
      <w:r w:rsidR="00054F7A">
        <w:rPr>
          <w:rtl/>
        </w:rPr>
        <w:t>،</w:t>
      </w:r>
      <w:r>
        <w:rPr>
          <w:rtl/>
        </w:rPr>
        <w:t xml:space="preserve"> قال</w:t>
      </w:r>
      <w:r w:rsidR="00054F7A">
        <w:rPr>
          <w:rtl/>
        </w:rPr>
        <w:t>:</w:t>
      </w:r>
      <w:r>
        <w:rPr>
          <w:rtl/>
        </w:rPr>
        <w:t xml:space="preserve"> لا</w:t>
      </w:r>
      <w:r w:rsidR="00054F7A">
        <w:rPr>
          <w:rtl/>
        </w:rPr>
        <w:t>،</w:t>
      </w:r>
      <w:r>
        <w:rPr>
          <w:rtl/>
        </w:rPr>
        <w:t xml:space="preserve"> كرهت اطراحك في التراب</w:t>
      </w:r>
      <w:r w:rsidR="00054F7A">
        <w:rPr>
          <w:rtl/>
        </w:rPr>
        <w:t>،</w:t>
      </w:r>
      <w:r>
        <w:rPr>
          <w:rtl/>
        </w:rPr>
        <w:t xml:space="preserve"> فقال النبي</w:t>
      </w:r>
      <w:r w:rsidR="00054F7A">
        <w:rPr>
          <w:rtl/>
        </w:rPr>
        <w:t>:</w:t>
      </w:r>
      <w:r>
        <w:rPr>
          <w:rtl/>
        </w:rPr>
        <w:t xml:space="preserve"> اللهم ارددها</w:t>
      </w:r>
      <w:r w:rsidR="00A07D50">
        <w:rPr>
          <w:rtl/>
        </w:rPr>
        <w:t xml:space="preserve"> </w:t>
      </w:r>
      <w:r>
        <w:rPr>
          <w:rtl/>
        </w:rPr>
        <w:t>عليه</w:t>
      </w:r>
      <w:r w:rsidR="00054F7A">
        <w:rPr>
          <w:rtl/>
        </w:rPr>
        <w:t>،</w:t>
      </w:r>
      <w:r>
        <w:rPr>
          <w:rtl/>
        </w:rPr>
        <w:t xml:space="preserve"> فرجعت الشمس بعدما غربت حتى صل</w:t>
      </w:r>
      <w:r>
        <w:rPr>
          <w:rFonts w:hint="cs"/>
          <w:rtl/>
        </w:rPr>
        <w:t>ّ</w:t>
      </w:r>
      <w:r>
        <w:rPr>
          <w:rtl/>
        </w:rPr>
        <w:t>ى علي</w:t>
      </w:r>
      <w:r>
        <w:rPr>
          <w:rFonts w:hint="cs"/>
          <w:rtl/>
        </w:rPr>
        <w:t>ٌ</w:t>
      </w:r>
      <w:r>
        <w:rPr>
          <w:rtl/>
        </w:rPr>
        <w:t xml:space="preserve"> </w:t>
      </w:r>
      <w:r w:rsidR="00054F7A" w:rsidRPr="00054F7A">
        <w:rPr>
          <w:rStyle w:val="libAlaemChar"/>
          <w:rFonts w:hint="cs"/>
          <w:rtl/>
        </w:rPr>
        <w:t>عليه‌السلام</w:t>
      </w:r>
      <w:r>
        <w:rPr>
          <w:rtl/>
        </w:rPr>
        <w:t xml:space="preserve"> » </w:t>
      </w:r>
      <w:r w:rsidRPr="00054F7A">
        <w:rPr>
          <w:rStyle w:val="libFootnotenumChar"/>
          <w:rtl/>
        </w:rPr>
        <w:t>(5)</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رواه الشيخ في أماليه 1</w:t>
            </w:r>
            <w:r w:rsidR="00054F7A">
              <w:rPr>
                <w:rtl/>
              </w:rPr>
              <w:t>:</w:t>
            </w:r>
            <w:r>
              <w:rPr>
                <w:rtl/>
              </w:rPr>
              <w:t xml:space="preserve"> 131.</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اياهم.</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133.</w:t>
            </w:r>
          </w:p>
        </w:tc>
      </w:tr>
    </w:tbl>
    <w:p w:rsidR="0077176E" w:rsidRDefault="0077176E" w:rsidP="00054F7A">
      <w:pPr>
        <w:pStyle w:val="libFootnote0"/>
        <w:rPr>
          <w:rtl/>
        </w:rPr>
      </w:pPr>
      <w:r>
        <w:rPr>
          <w:rtl/>
        </w:rPr>
        <w:t>(5) حديث رد</w:t>
      </w:r>
      <w:r>
        <w:rPr>
          <w:rFonts w:hint="cs"/>
          <w:rtl/>
        </w:rPr>
        <w:t>ّ</w:t>
      </w:r>
      <w:r>
        <w:rPr>
          <w:rtl/>
        </w:rPr>
        <w:t xml:space="preserve"> الشمس من الأحاديث المتواترة والمشهورة</w:t>
      </w:r>
      <w:r w:rsidR="00054F7A">
        <w:rPr>
          <w:rtl/>
        </w:rPr>
        <w:t>،</w:t>
      </w:r>
      <w:r>
        <w:rPr>
          <w:rtl/>
        </w:rPr>
        <w:t xml:space="preserve"> وقد ورد بأسانيد ومتون مختلفة</w:t>
      </w:r>
      <w:r w:rsidR="00054F7A">
        <w:rPr>
          <w:rtl/>
        </w:rPr>
        <w:t>،</w:t>
      </w:r>
      <w:r w:rsidR="00A07D50">
        <w:rPr>
          <w:rtl/>
        </w:rPr>
        <w:t xml:space="preserve"> </w:t>
      </w:r>
      <w:r>
        <w:rPr>
          <w:rtl/>
        </w:rPr>
        <w:t>إليك بعضها</w:t>
      </w:r>
      <w:r w:rsidR="00054F7A">
        <w:rPr>
          <w:rtl/>
        </w:rPr>
        <w:t>:</w:t>
      </w:r>
    </w:p>
    <w:p w:rsidR="0077176E" w:rsidRPr="007E5D1D" w:rsidRDefault="0077176E" w:rsidP="00054F7A">
      <w:pPr>
        <w:pStyle w:val="libFootnote"/>
        <w:rPr>
          <w:rtl/>
        </w:rPr>
      </w:pPr>
      <w:r w:rsidRPr="007E5D1D">
        <w:rPr>
          <w:rtl/>
        </w:rPr>
        <w:t>رواه في الكافي 4</w:t>
      </w:r>
      <w:r w:rsidR="00054F7A">
        <w:rPr>
          <w:rtl/>
        </w:rPr>
        <w:t>:</w:t>
      </w:r>
      <w:r w:rsidRPr="007E5D1D">
        <w:rPr>
          <w:rtl/>
        </w:rPr>
        <w:t xml:space="preserve"> 561 عنه</w:t>
      </w:r>
      <w:r w:rsidR="00054F7A">
        <w:rPr>
          <w:rtl/>
        </w:rPr>
        <w:t>،</w:t>
      </w:r>
      <w:r w:rsidRPr="007E5D1D">
        <w:rPr>
          <w:rtl/>
        </w:rPr>
        <w:t xml:space="preserve"> البحار 41</w:t>
      </w:r>
      <w:r w:rsidR="00054F7A">
        <w:rPr>
          <w:rtl/>
        </w:rPr>
        <w:t>:</w:t>
      </w:r>
      <w:r w:rsidRPr="007E5D1D">
        <w:rPr>
          <w:rtl/>
        </w:rPr>
        <w:t xml:space="preserve"> 182 و 100</w:t>
      </w:r>
      <w:r w:rsidR="00054F7A">
        <w:rPr>
          <w:rtl/>
        </w:rPr>
        <w:t>:</w:t>
      </w:r>
      <w:r w:rsidRPr="007E5D1D">
        <w:rPr>
          <w:rtl/>
        </w:rPr>
        <w:t xml:space="preserve"> 216</w:t>
      </w:r>
      <w:r w:rsidR="00054F7A">
        <w:rPr>
          <w:rtl/>
        </w:rPr>
        <w:t>،</w:t>
      </w:r>
      <w:r w:rsidRPr="007E5D1D">
        <w:rPr>
          <w:rtl/>
        </w:rPr>
        <w:t xml:space="preserve"> وغاية المرام</w:t>
      </w:r>
      <w:r w:rsidR="00054F7A">
        <w:rPr>
          <w:rtl/>
        </w:rPr>
        <w:t>:</w:t>
      </w:r>
      <w:r w:rsidRPr="007E5D1D">
        <w:rPr>
          <w:rtl/>
        </w:rPr>
        <w:t xml:space="preserve"> 629.</w:t>
      </w:r>
    </w:p>
    <w:p w:rsidR="0077176E" w:rsidRPr="007E5D1D" w:rsidRDefault="0077176E" w:rsidP="00054F7A">
      <w:pPr>
        <w:pStyle w:val="libFootnote"/>
        <w:rPr>
          <w:rtl/>
        </w:rPr>
      </w:pPr>
      <w:r w:rsidRPr="007E5D1D">
        <w:rPr>
          <w:rtl/>
        </w:rPr>
        <w:t>أورده ابن المغازلي في مناقبه</w:t>
      </w:r>
      <w:r w:rsidR="00054F7A">
        <w:rPr>
          <w:rtl/>
        </w:rPr>
        <w:t>:</w:t>
      </w:r>
      <w:r w:rsidRPr="007E5D1D">
        <w:rPr>
          <w:rtl/>
        </w:rPr>
        <w:t xml:space="preserve"> 96</w:t>
      </w:r>
      <w:r w:rsidR="00054F7A">
        <w:rPr>
          <w:rtl/>
        </w:rPr>
        <w:t>،</w:t>
      </w:r>
      <w:r w:rsidRPr="007E5D1D">
        <w:rPr>
          <w:rtl/>
        </w:rPr>
        <w:t xml:space="preserve"> والخوارزمي في مناقبه</w:t>
      </w:r>
      <w:r w:rsidR="00054F7A">
        <w:rPr>
          <w:rtl/>
        </w:rPr>
        <w:t>:</w:t>
      </w:r>
      <w:r w:rsidRPr="007E5D1D">
        <w:rPr>
          <w:rtl/>
        </w:rPr>
        <w:t xml:space="preserve"> 217</w:t>
      </w:r>
      <w:r w:rsidR="00054F7A">
        <w:rPr>
          <w:rtl/>
        </w:rPr>
        <w:t>،</w:t>
      </w:r>
      <w:r w:rsidRPr="007E5D1D">
        <w:rPr>
          <w:rtl/>
        </w:rPr>
        <w:t xml:space="preserve"> وابن الجوزي في التذكرة</w:t>
      </w:r>
      <w:r w:rsidR="00054F7A">
        <w:rPr>
          <w:rtl/>
        </w:rPr>
        <w:t>:</w:t>
      </w:r>
      <w:r w:rsidR="00A07D50">
        <w:rPr>
          <w:rtl/>
        </w:rPr>
        <w:t xml:space="preserve"> </w:t>
      </w:r>
      <w:r w:rsidRPr="007E5D1D">
        <w:rPr>
          <w:rtl/>
        </w:rPr>
        <w:t>53</w:t>
      </w:r>
      <w:r w:rsidR="00054F7A">
        <w:rPr>
          <w:rtl/>
        </w:rPr>
        <w:t>،</w:t>
      </w:r>
      <w:r w:rsidRPr="007E5D1D">
        <w:rPr>
          <w:rtl/>
        </w:rPr>
        <w:t xml:space="preserve"> والكنجي في كفاية الطالب</w:t>
      </w:r>
      <w:r w:rsidR="00054F7A">
        <w:rPr>
          <w:rtl/>
        </w:rPr>
        <w:t>:</w:t>
      </w:r>
      <w:r w:rsidRPr="007E5D1D">
        <w:rPr>
          <w:rtl/>
        </w:rPr>
        <w:t xml:space="preserve"> 385.</w:t>
      </w:r>
    </w:p>
    <w:p w:rsidR="0077176E" w:rsidRDefault="0077176E" w:rsidP="0077176E">
      <w:pPr>
        <w:pStyle w:val="libNormal"/>
        <w:rPr>
          <w:rtl/>
        </w:rPr>
      </w:pPr>
      <w:r>
        <w:rPr>
          <w:rtl/>
        </w:rPr>
        <w:br w:type="page"/>
      </w:r>
    </w:p>
    <w:p w:rsidR="0077176E" w:rsidRPr="00CB2CA0" w:rsidRDefault="0077176E" w:rsidP="000605B2">
      <w:pPr>
        <w:pStyle w:val="libNormal"/>
        <w:rPr>
          <w:rtl/>
        </w:rPr>
      </w:pPr>
      <w:bookmarkStart w:id="2790" w:name="_Toc252376781"/>
      <w:bookmarkStart w:id="2791" w:name="_Toc284326115"/>
      <w:bookmarkStart w:id="2792" w:name="_Toc284671741"/>
      <w:bookmarkStart w:id="2793" w:name="_Toc286745507"/>
      <w:bookmarkStart w:id="2794" w:name="_Toc297573884"/>
      <w:r w:rsidRPr="00054F7A">
        <w:rPr>
          <w:rStyle w:val="libBold2Char"/>
          <w:rtl/>
        </w:rPr>
        <w:lastRenderedPageBreak/>
        <w:t>8</w:t>
      </w:r>
      <w:bookmarkEnd w:id="2790"/>
      <w:bookmarkEnd w:id="2791"/>
      <w:bookmarkEnd w:id="2792"/>
      <w:bookmarkEnd w:id="2793"/>
      <w:bookmarkEnd w:id="2794"/>
      <w:r w:rsidR="00054F7A" w:rsidRPr="00054F7A">
        <w:rPr>
          <w:rStyle w:val="libBold2Char"/>
          <w:rFonts w:hint="cs"/>
          <w:rtl/>
        </w:rPr>
        <w:t xml:space="preserve"> - </w:t>
      </w:r>
      <w:r>
        <w:rPr>
          <w:rtl/>
        </w:rPr>
        <w:t>قال</w:t>
      </w:r>
      <w:r w:rsidR="00054F7A">
        <w:rPr>
          <w:rtl/>
        </w:rPr>
        <w:t>:</w:t>
      </w:r>
      <w:r>
        <w:rPr>
          <w:rtl/>
        </w:rPr>
        <w:t xml:space="preserve"> انشدني القاضي أبو عبدالله الحسين بن هارون بن محمّد </w:t>
      </w:r>
      <w:r w:rsidR="00054F7A" w:rsidRPr="00054F7A">
        <w:rPr>
          <w:rStyle w:val="libAlaemChar"/>
          <w:rFonts w:hint="cs"/>
          <w:rtl/>
        </w:rPr>
        <w:t>رحمه‌الله</w:t>
      </w:r>
      <w:r>
        <w:rPr>
          <w:rtl/>
        </w:rPr>
        <w:t xml:space="preserve"> سنة</w:t>
      </w:r>
      <w:r w:rsidR="00A07D50">
        <w:rPr>
          <w:rtl/>
        </w:rPr>
        <w:t xml:space="preserve"> </w:t>
      </w:r>
      <w:r>
        <w:rPr>
          <w:rtl/>
        </w:rPr>
        <w:t>إحدى وثلاثين وثلاثمائة</w:t>
      </w:r>
      <w:r w:rsidR="00054F7A">
        <w:rPr>
          <w:rtl/>
        </w:rPr>
        <w:t>:</w:t>
      </w:r>
      <w:bookmarkStart w:id="2795" w:name="_Toc252376782"/>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Fonts w:hint="cs"/>
                <w:rtl/>
              </w:rPr>
              <w:t xml:space="preserve">« </w:t>
            </w:r>
            <w:r>
              <w:rPr>
                <w:rtl/>
              </w:rPr>
              <w:t>بأبي وا</w:t>
            </w:r>
            <w:r>
              <w:rPr>
                <w:rFonts w:hint="cs"/>
                <w:rtl/>
              </w:rPr>
              <w:t>ُ</w:t>
            </w:r>
            <w:r>
              <w:rPr>
                <w:rtl/>
              </w:rPr>
              <w:t>م</w:t>
            </w:r>
            <w:r>
              <w:rPr>
                <w:rFonts w:hint="cs"/>
                <w:rtl/>
              </w:rPr>
              <w:t>ّ</w:t>
            </w:r>
            <w:r>
              <w:rPr>
                <w:rtl/>
              </w:rPr>
              <w:t>ي خمسة احببتهم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في الله لا لعطية أعطاها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بأبي النبي محمّد ووصيه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الطيبان وبنته وأبناها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بأبي الذين بحب</w:t>
            </w:r>
            <w:r>
              <w:rPr>
                <w:rFonts w:hint="cs"/>
                <w:rtl/>
              </w:rPr>
              <w:t>ّ</w:t>
            </w:r>
            <w:r>
              <w:rPr>
                <w:rtl/>
              </w:rPr>
              <w:t>هم وبذكرهم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أرجو النجاة من التي أخشاها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قوم إذا ولاهم متدي</w:t>
            </w:r>
            <w:r>
              <w:rPr>
                <w:rFonts w:hint="cs"/>
                <w:rtl/>
              </w:rPr>
              <w:t>ّ</w:t>
            </w:r>
            <w:r>
              <w:rPr>
                <w:rtl/>
              </w:rPr>
              <w:t>ن</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والى</w:t>
            </w:r>
            <w:r>
              <w:rPr>
                <w:rFonts w:hint="cs"/>
                <w:rtl/>
              </w:rPr>
              <w:t>ٰ</w:t>
            </w:r>
            <w:r>
              <w:rPr>
                <w:rtl/>
              </w:rPr>
              <w:t xml:space="preserve"> ولي الطي</w:t>
            </w:r>
            <w:r>
              <w:rPr>
                <w:rFonts w:hint="cs"/>
                <w:rtl/>
              </w:rPr>
              <w:t>ّ</w:t>
            </w:r>
            <w:r>
              <w:rPr>
                <w:rtl/>
              </w:rPr>
              <w:t>بين الله</w:t>
            </w:r>
            <w:r>
              <w:rPr>
                <w:rFonts w:hint="cs"/>
                <w:rtl/>
              </w:rPr>
              <w:t xml:space="preserve"> »</w:t>
            </w:r>
            <w:r w:rsidRPr="00054F7A">
              <w:rPr>
                <w:rStyle w:val="libPoemTiniChar0"/>
                <w:rFonts w:eastAsia="SimSun"/>
                <w:rtl/>
              </w:rPr>
              <w:br/>
              <w:t> </w:t>
            </w:r>
          </w:p>
        </w:tc>
      </w:tr>
    </w:tbl>
    <w:p w:rsidR="0077176E" w:rsidRPr="00CB2CA0" w:rsidRDefault="0077176E" w:rsidP="000605B2">
      <w:pPr>
        <w:pStyle w:val="libNormal"/>
        <w:rPr>
          <w:rtl/>
        </w:rPr>
      </w:pPr>
      <w:bookmarkStart w:id="2796" w:name="_Toc284326116"/>
      <w:bookmarkStart w:id="2797" w:name="_Toc284671742"/>
      <w:bookmarkStart w:id="2798" w:name="_Toc286745508"/>
      <w:bookmarkStart w:id="2799" w:name="_Toc297573885"/>
      <w:r w:rsidRPr="00054F7A">
        <w:rPr>
          <w:rStyle w:val="libBold2Char"/>
          <w:rtl/>
        </w:rPr>
        <w:t>9</w:t>
      </w:r>
      <w:bookmarkEnd w:id="2795"/>
      <w:bookmarkEnd w:id="2796"/>
      <w:bookmarkEnd w:id="2797"/>
      <w:bookmarkEnd w:id="2798"/>
      <w:bookmarkEnd w:id="2799"/>
      <w:r w:rsidR="00054F7A" w:rsidRPr="00054F7A">
        <w:rPr>
          <w:rStyle w:val="libBold2Char"/>
          <w:rFonts w:hint="cs"/>
          <w:rtl/>
        </w:rPr>
        <w:t xml:space="preserve"> - </w:t>
      </w:r>
      <w:r>
        <w:rPr>
          <w:rtl/>
        </w:rPr>
        <w:t>الحسين بن أبي القاسم التميمي</w:t>
      </w:r>
      <w:r w:rsidR="00054F7A">
        <w:rPr>
          <w:rtl/>
        </w:rPr>
        <w:t>،</w:t>
      </w:r>
      <w:r>
        <w:rPr>
          <w:rtl/>
        </w:rPr>
        <w:t xml:space="preserve"> قال</w:t>
      </w:r>
      <w:r w:rsidR="00054F7A">
        <w:rPr>
          <w:rtl/>
        </w:rPr>
        <w:t>:</w:t>
      </w:r>
      <w:r>
        <w:rPr>
          <w:rtl/>
        </w:rPr>
        <w:t xml:space="preserve"> أخبرنا أبو سعيد السجستاني</w:t>
      </w:r>
      <w:r w:rsidR="00054F7A">
        <w:rPr>
          <w:rtl/>
        </w:rPr>
        <w:t>،</w:t>
      </w:r>
      <w:r w:rsidR="00A07D50">
        <w:rPr>
          <w:rtl/>
        </w:rPr>
        <w:t xml:space="preserve"> </w:t>
      </w:r>
      <w:r>
        <w:rPr>
          <w:rtl/>
        </w:rPr>
        <w:t>وقال</w:t>
      </w:r>
      <w:r w:rsidR="00054F7A">
        <w:rPr>
          <w:rtl/>
        </w:rPr>
        <w:t>:</w:t>
      </w:r>
      <w:r>
        <w:rPr>
          <w:rtl/>
        </w:rPr>
        <w:t xml:space="preserve"> أنبأني القاضي ابن القاضي أبو القاسم علي بن المحسن بن علي التنوخي</w:t>
      </w:r>
      <w:r w:rsidR="00A07D50">
        <w:rPr>
          <w:rtl/>
        </w:rPr>
        <w:t xml:space="preserve"> </w:t>
      </w:r>
      <w:r>
        <w:rPr>
          <w:rtl/>
        </w:rPr>
        <w:t>ببغداد</w:t>
      </w:r>
      <w:r w:rsidR="00054F7A">
        <w:rPr>
          <w:rtl/>
        </w:rPr>
        <w:t>،</w:t>
      </w:r>
      <w:r>
        <w:rPr>
          <w:rtl/>
        </w:rPr>
        <w:t xml:space="preserve"> قال</w:t>
      </w:r>
      <w:r w:rsidR="00054F7A">
        <w:rPr>
          <w:rtl/>
        </w:rPr>
        <w:t>:</w:t>
      </w:r>
      <w:r>
        <w:rPr>
          <w:rtl/>
        </w:rPr>
        <w:t xml:space="preserve"> أنشدني أبي أبو علي المحسن</w:t>
      </w:r>
      <w:r w:rsidR="00054F7A">
        <w:rPr>
          <w:rtl/>
        </w:rPr>
        <w:t>،</w:t>
      </w:r>
      <w:r>
        <w:rPr>
          <w:rtl/>
        </w:rPr>
        <w:t xml:space="preserve"> قال</w:t>
      </w:r>
      <w:r w:rsidR="00054F7A">
        <w:rPr>
          <w:rtl/>
        </w:rPr>
        <w:t>:</w:t>
      </w:r>
      <w:r>
        <w:rPr>
          <w:rtl/>
        </w:rPr>
        <w:t xml:space="preserve"> أنشدني أبي أبو القاسم علي بن</w:t>
      </w:r>
      <w:r w:rsidR="00A07D50">
        <w:rPr>
          <w:rtl/>
        </w:rPr>
        <w:t xml:space="preserve"> </w:t>
      </w:r>
      <w:r>
        <w:rPr>
          <w:rtl/>
        </w:rPr>
        <w:t>محمّد بن أبي الفهم التنوخي لنفسه من قصيدة</w:t>
      </w:r>
      <w:r w:rsidR="00054F7A">
        <w:rPr>
          <w:rtl/>
        </w:rPr>
        <w:t>:</w:t>
      </w:r>
      <w:bookmarkStart w:id="2800" w:name="_Toc252376783"/>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ومن قال في يوم الغدير محمدا</w:t>
            </w:r>
            <w:r>
              <w:rPr>
                <w:rFonts w:hint="cs"/>
                <w:rtl/>
              </w:rPr>
              <w:t>ً</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وقد خاف من غدر العداة النواصب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أما أنا أولى بكم من نفوسكم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فقالوا</w:t>
            </w:r>
            <w:r w:rsidR="00054F7A">
              <w:rPr>
                <w:rtl/>
              </w:rPr>
              <w:t>:</w:t>
            </w:r>
            <w:r>
              <w:rPr>
                <w:rtl/>
              </w:rPr>
              <w:t xml:space="preserve"> بلى قول المريب الموارب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فقال لهم</w:t>
            </w:r>
            <w:r w:rsidR="00054F7A">
              <w:rPr>
                <w:rtl/>
              </w:rPr>
              <w:t>:</w:t>
            </w:r>
            <w:r>
              <w:rPr>
                <w:rtl/>
              </w:rPr>
              <w:t xml:space="preserve"> من كنت مولاه منكم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فهذا أخي مولاه فيكم وصاحب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أطيعوه طرا</w:t>
            </w:r>
            <w:r>
              <w:rPr>
                <w:rFonts w:hint="cs"/>
                <w:rtl/>
              </w:rPr>
              <w:t>ً</w:t>
            </w:r>
            <w:r>
              <w:rPr>
                <w:rtl/>
              </w:rPr>
              <w:t xml:space="preserve"> فهو من</w:t>
            </w:r>
            <w:r>
              <w:rPr>
                <w:rFonts w:hint="cs"/>
                <w:rtl/>
              </w:rPr>
              <w:t>ّ</w:t>
            </w:r>
            <w:r>
              <w:rPr>
                <w:rtl/>
              </w:rPr>
              <w:t>ي كمنزل</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لهارون من موسى الكليم المخاطب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فقولا له إن كنت من آل هاشم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فما كل</w:t>
            </w:r>
            <w:r>
              <w:rPr>
                <w:rFonts w:hint="cs"/>
                <w:rtl/>
              </w:rPr>
              <w:t>ّ</w:t>
            </w:r>
            <w:r>
              <w:rPr>
                <w:rtl/>
              </w:rPr>
              <w:t xml:space="preserve"> نجم في السماء بثاقب</w:t>
            </w:r>
            <w:r>
              <w:rPr>
                <w:rFonts w:hint="cs"/>
                <w:rtl/>
              </w:rPr>
              <w:t xml:space="preserve"> » </w:t>
            </w:r>
            <w:r w:rsidRPr="00054F7A">
              <w:rPr>
                <w:rStyle w:val="libFootnotenumChar"/>
                <w:rFonts w:hint="cs"/>
                <w:rtl/>
              </w:rPr>
              <w:t>(1)</w:t>
            </w:r>
            <w:r w:rsidRPr="00054F7A">
              <w:rPr>
                <w:rStyle w:val="libPoemTiniChar0"/>
                <w:rFonts w:eastAsia="SimSun"/>
                <w:rtl/>
              </w:rPr>
              <w:br/>
              <w:t> </w:t>
            </w:r>
          </w:p>
        </w:tc>
      </w:tr>
    </w:tbl>
    <w:p w:rsidR="0077176E" w:rsidRDefault="0077176E" w:rsidP="000605B2">
      <w:pPr>
        <w:pStyle w:val="libNormal"/>
        <w:rPr>
          <w:rtl/>
        </w:rPr>
      </w:pPr>
      <w:bookmarkStart w:id="2801" w:name="_Toc284326117"/>
      <w:bookmarkStart w:id="2802" w:name="_Toc284671743"/>
      <w:bookmarkStart w:id="2803" w:name="_Toc286745509"/>
      <w:bookmarkStart w:id="2804" w:name="_Toc297573886"/>
      <w:r w:rsidRPr="00054F7A">
        <w:rPr>
          <w:rStyle w:val="libBold2Char"/>
          <w:rtl/>
        </w:rPr>
        <w:t>10</w:t>
      </w:r>
      <w:bookmarkEnd w:id="2800"/>
      <w:bookmarkEnd w:id="2801"/>
      <w:bookmarkEnd w:id="2802"/>
      <w:bookmarkEnd w:id="2803"/>
      <w:bookmarkEnd w:id="2804"/>
      <w:r w:rsidR="00054F7A" w:rsidRPr="00054F7A">
        <w:rPr>
          <w:rStyle w:val="libBold2Char"/>
          <w:rFonts w:hint="cs"/>
          <w:rtl/>
        </w:rPr>
        <w:t xml:space="preserve"> - </w:t>
      </w:r>
      <w:r>
        <w:rPr>
          <w:rtl/>
        </w:rPr>
        <w:t>أخبرنا ثابت بن عمارة</w:t>
      </w:r>
      <w:r w:rsidR="00054F7A">
        <w:rPr>
          <w:rtl/>
        </w:rPr>
        <w:t>:</w:t>
      </w:r>
      <w:r>
        <w:rPr>
          <w:rtl/>
        </w:rPr>
        <w:t xml:space="preserve"> حدّثني ربيعة بن شيبان </w:t>
      </w:r>
      <w:r>
        <w:rPr>
          <w:rFonts w:hint="cs"/>
          <w:rtl/>
        </w:rPr>
        <w:t>ا</w:t>
      </w:r>
      <w:r>
        <w:rPr>
          <w:rtl/>
        </w:rPr>
        <w:t>نه قال للحسن بن</w:t>
      </w:r>
      <w:r w:rsidR="00A07D50">
        <w:rPr>
          <w:rtl/>
        </w:rPr>
        <w:t xml:space="preserve"> </w:t>
      </w:r>
      <w:r>
        <w:rPr>
          <w:rtl/>
        </w:rPr>
        <w:t xml:space="preserve">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ما تذكر من رسول الله </w:t>
      </w:r>
      <w:r w:rsidR="00054F7A" w:rsidRPr="00054F7A">
        <w:rPr>
          <w:rStyle w:val="libAlaemChar"/>
          <w:rFonts w:hint="cs"/>
          <w:rtl/>
        </w:rPr>
        <w:t>صلى‌الله‌عليه‌وآله‌وسلم</w:t>
      </w:r>
      <w:r w:rsidR="00054F7A">
        <w:rPr>
          <w:rFonts w:hint="cs"/>
          <w:rtl/>
        </w:rPr>
        <w:t>؟</w:t>
      </w:r>
      <w:r>
        <w:rPr>
          <w:rtl/>
        </w:rPr>
        <w:t xml:space="preserve"> قال</w:t>
      </w:r>
      <w:r w:rsidR="00054F7A">
        <w:rPr>
          <w:rtl/>
        </w:rPr>
        <w:t>:</w:t>
      </w:r>
      <w:r>
        <w:rPr>
          <w:rtl/>
        </w:rPr>
        <w:t xml:space="preserve"> أدخلني غرفة الصدقة فأخذت منها تمرة</w:t>
      </w:r>
      <w:r w:rsidR="00A07D50">
        <w:rPr>
          <w:rtl/>
        </w:rPr>
        <w:t xml:space="preserve"> </w:t>
      </w:r>
      <w:r>
        <w:rPr>
          <w:rtl/>
        </w:rPr>
        <w:t>فألقيتها في فمي</w:t>
      </w:r>
      <w:r w:rsidR="00054F7A">
        <w:rPr>
          <w:rtl/>
        </w:rPr>
        <w:t>،</w:t>
      </w:r>
      <w:r>
        <w:rPr>
          <w:rtl/>
        </w:rPr>
        <w:t xml:space="preserve"> فقال رسول الله </w:t>
      </w:r>
      <w:r w:rsidR="00054F7A" w:rsidRPr="00054F7A">
        <w:rPr>
          <w:rStyle w:val="libAlaemChar"/>
          <w:rFonts w:hint="cs"/>
          <w:rtl/>
        </w:rPr>
        <w:t>صلى‌الله‌عليه‌وآله‌وسلم</w:t>
      </w:r>
      <w:r w:rsidR="00054F7A">
        <w:rPr>
          <w:rtl/>
        </w:rPr>
        <w:t>:</w:t>
      </w:r>
      <w:r>
        <w:rPr>
          <w:rtl/>
        </w:rPr>
        <w:t xml:space="preserve"> القها</w:t>
      </w:r>
      <w:r w:rsidR="00054F7A">
        <w:rPr>
          <w:rtl/>
        </w:rPr>
        <w:t>،</w:t>
      </w:r>
      <w:r>
        <w:rPr>
          <w:rtl/>
        </w:rPr>
        <w:t xml:space="preserve"> فانه لا تحل لرسول الله ولا لأحد من</w:t>
      </w:r>
      <w:r w:rsidR="00A07D50">
        <w:rPr>
          <w:rtl/>
        </w:rPr>
        <w:t xml:space="preserve"> </w:t>
      </w:r>
      <w:r>
        <w:rPr>
          <w:rtl/>
        </w:rPr>
        <w:t>أهل بيته ».</w:t>
      </w:r>
    </w:p>
    <w:p w:rsidR="0077176E" w:rsidRDefault="0077176E" w:rsidP="000605B2">
      <w:pPr>
        <w:pStyle w:val="libNormal"/>
        <w:rPr>
          <w:rtl/>
        </w:rPr>
      </w:pPr>
      <w:bookmarkStart w:id="2805" w:name="_Toc252376784"/>
      <w:bookmarkStart w:id="2806" w:name="_Toc284326118"/>
      <w:bookmarkStart w:id="2807" w:name="_Toc284671744"/>
      <w:bookmarkStart w:id="2808" w:name="_Toc286745510"/>
      <w:bookmarkStart w:id="2809" w:name="_Toc297573887"/>
      <w:r w:rsidRPr="00054F7A">
        <w:rPr>
          <w:rStyle w:val="libBold2Char"/>
          <w:rtl/>
        </w:rPr>
        <w:t>11</w:t>
      </w:r>
      <w:bookmarkEnd w:id="2805"/>
      <w:bookmarkEnd w:id="2806"/>
      <w:bookmarkEnd w:id="2807"/>
      <w:bookmarkEnd w:id="2808"/>
      <w:bookmarkEnd w:id="2809"/>
      <w:r w:rsidR="00054F7A" w:rsidRPr="00054F7A">
        <w:rPr>
          <w:rStyle w:val="libBold2Char"/>
          <w:rFonts w:hint="cs"/>
          <w:rtl/>
        </w:rPr>
        <w:t xml:space="preserve"> - </w:t>
      </w:r>
      <w:r>
        <w:rPr>
          <w:rtl/>
        </w:rPr>
        <w:t>عن أبي سعيد الخدري قال</w:t>
      </w:r>
      <w:r w:rsidR="00054F7A">
        <w:rPr>
          <w:rtl/>
        </w:rPr>
        <w:t>:</w:t>
      </w:r>
    </w:p>
    <w:p w:rsidR="00A07D50" w:rsidRDefault="0077176E" w:rsidP="00A07D50">
      <w:pPr>
        <w:pStyle w:val="libNormal"/>
        <w:rPr>
          <w:rtl/>
        </w:rPr>
      </w:pPr>
      <w:r>
        <w:rPr>
          <w:rtl/>
        </w:rPr>
        <w:t xml:space="preserve">« كان رسول الله </w:t>
      </w:r>
      <w:r w:rsidR="00054F7A" w:rsidRPr="00054F7A">
        <w:rPr>
          <w:rStyle w:val="libAlaemChar"/>
          <w:rFonts w:hint="cs"/>
          <w:rtl/>
        </w:rPr>
        <w:t>صلى‌الله‌عليه‌وآله‌وسلم</w:t>
      </w:r>
      <w:r>
        <w:rPr>
          <w:rtl/>
        </w:rPr>
        <w:t xml:space="preserve"> ذات يوم جالسا</w:t>
      </w:r>
      <w:r>
        <w:rPr>
          <w:rFonts w:hint="cs"/>
          <w:rtl/>
        </w:rPr>
        <w:t>ً</w:t>
      </w:r>
      <w:r>
        <w:rPr>
          <w:rtl/>
        </w:rPr>
        <w:t xml:space="preserve"> وعنده نفر من أصحابه</w:t>
      </w:r>
      <w:r w:rsidR="00054F7A">
        <w:rPr>
          <w:rtl/>
        </w:rPr>
        <w:t>،</w:t>
      </w:r>
      <w:r>
        <w:rPr>
          <w:rtl/>
        </w:rPr>
        <w:t xml:space="preserve"> فيهم علي بن</w:t>
      </w:r>
      <w:r w:rsidR="00A07D50">
        <w:rPr>
          <w:rtl/>
        </w:rPr>
        <w:t xml:space="preserve"> </w:t>
      </w:r>
    </w:p>
    <w:p w:rsidR="0077176E" w:rsidRPr="00FB5C2A" w:rsidRDefault="00A07D50" w:rsidP="00054F7A">
      <w:pPr>
        <w:pStyle w:val="libLine"/>
        <w:rPr>
          <w:rtl/>
        </w:rPr>
      </w:pPr>
      <w:r>
        <w:rPr>
          <w:rtl/>
        </w:rPr>
        <w:t>__________________</w:t>
      </w:r>
    </w:p>
    <w:p w:rsidR="0077176E" w:rsidRDefault="0077176E" w:rsidP="00054F7A">
      <w:pPr>
        <w:pStyle w:val="libFootnote0"/>
        <w:rPr>
          <w:rtl/>
        </w:rPr>
      </w:pPr>
      <w:r>
        <w:rPr>
          <w:rtl/>
        </w:rPr>
        <w:t>وأخرجه عن المصادر في إحقاق الحق 5</w:t>
      </w:r>
      <w:r w:rsidR="00054F7A">
        <w:rPr>
          <w:rtl/>
        </w:rPr>
        <w:t>:</w:t>
      </w:r>
      <w:r>
        <w:rPr>
          <w:rtl/>
        </w:rPr>
        <w:t xml:space="preserve"> 522</w:t>
      </w:r>
      <w:r w:rsidR="00054F7A">
        <w:rPr>
          <w:rFonts w:hint="cs"/>
          <w:rtl/>
        </w:rPr>
        <w:t xml:space="preserve"> - </w:t>
      </w:r>
      <w:r>
        <w:rPr>
          <w:rtl/>
        </w:rPr>
        <w:t>536</w:t>
      </w:r>
      <w:r w:rsidR="00054F7A">
        <w:rPr>
          <w:rtl/>
        </w:rPr>
        <w:t>،</w:t>
      </w:r>
      <w:r>
        <w:rPr>
          <w:rtl/>
        </w:rPr>
        <w:t xml:space="preserve"> 16</w:t>
      </w:r>
      <w:r w:rsidR="00054F7A">
        <w:rPr>
          <w:rtl/>
        </w:rPr>
        <w:t>:</w:t>
      </w:r>
      <w:r>
        <w:rPr>
          <w:rtl/>
        </w:rPr>
        <w:t xml:space="preserve"> 315</w:t>
      </w:r>
      <w:r w:rsidR="00054F7A">
        <w:rPr>
          <w:rFonts w:hint="cs"/>
          <w:rtl/>
        </w:rPr>
        <w:t xml:space="preserve"> - </w:t>
      </w:r>
      <w:r>
        <w:rPr>
          <w:rtl/>
        </w:rPr>
        <w:t>331</w:t>
      </w:r>
      <w:r w:rsidR="00054F7A">
        <w:rPr>
          <w:rtl/>
        </w:rPr>
        <w:t>،</w:t>
      </w:r>
      <w:r>
        <w:rPr>
          <w:rtl/>
        </w:rPr>
        <w:t xml:space="preserve"> فضائل الخمسة 2</w:t>
      </w:r>
      <w:r w:rsidR="00054F7A">
        <w:rPr>
          <w:rtl/>
        </w:rPr>
        <w:t>:</w:t>
      </w:r>
      <w:r w:rsidR="00A07D50">
        <w:rPr>
          <w:rtl/>
        </w:rPr>
        <w:t xml:space="preserve"> </w:t>
      </w:r>
      <w:r>
        <w:rPr>
          <w:rtl/>
        </w:rPr>
        <w:t>119</w:t>
      </w:r>
      <w:r w:rsidR="00054F7A">
        <w:rPr>
          <w:rtl/>
        </w:rPr>
        <w:t xml:space="preserve"> - </w:t>
      </w:r>
      <w:r>
        <w:rPr>
          <w:rtl/>
        </w:rPr>
        <w:t>122.</w:t>
      </w:r>
    </w:p>
    <w:p w:rsidR="0077176E" w:rsidRDefault="0077176E" w:rsidP="00054F7A">
      <w:pPr>
        <w:pStyle w:val="libFootnote0"/>
        <w:rPr>
          <w:rtl/>
        </w:rPr>
      </w:pPr>
      <w:r>
        <w:rPr>
          <w:rtl/>
        </w:rPr>
        <w:t>(1) عنه الأميني في الغدير 3</w:t>
      </w:r>
      <w:r w:rsidR="00054F7A">
        <w:rPr>
          <w:rtl/>
        </w:rPr>
        <w:t>:</w:t>
      </w:r>
      <w:r>
        <w:rPr>
          <w:rtl/>
        </w:rPr>
        <w:t xml:space="preserve"> 379.</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أبي طالب </w:t>
      </w:r>
      <w:r w:rsidR="00054F7A" w:rsidRPr="00054F7A">
        <w:rPr>
          <w:rStyle w:val="libAlaemChar"/>
          <w:rFonts w:hint="cs"/>
          <w:rtl/>
        </w:rPr>
        <w:t>عليه‌السلام</w:t>
      </w:r>
      <w:r>
        <w:rPr>
          <w:rtl/>
        </w:rPr>
        <w:t xml:space="preserve"> إذ قال</w:t>
      </w:r>
      <w:r w:rsidR="00054F7A">
        <w:rPr>
          <w:rtl/>
        </w:rPr>
        <w:t>:</w:t>
      </w:r>
      <w:r>
        <w:rPr>
          <w:rtl/>
        </w:rPr>
        <w:t xml:space="preserve"> من قال لا إله إلاّ الله دخل الجنّة</w:t>
      </w:r>
      <w:r w:rsidR="00054F7A">
        <w:rPr>
          <w:rtl/>
        </w:rPr>
        <w:t>،</w:t>
      </w:r>
      <w:r>
        <w:rPr>
          <w:rtl/>
        </w:rPr>
        <w:t xml:space="preserve"> فقال رجلان من أصحابه</w:t>
      </w:r>
      <w:r w:rsidR="00054F7A">
        <w:rPr>
          <w:rtl/>
        </w:rPr>
        <w:t>:</w:t>
      </w:r>
      <w:r w:rsidR="00A07D50">
        <w:rPr>
          <w:rtl/>
        </w:rPr>
        <w:t xml:space="preserve"> </w:t>
      </w:r>
      <w:r>
        <w:rPr>
          <w:rtl/>
        </w:rPr>
        <w:t>فنحن نقول</w:t>
      </w:r>
      <w:r w:rsidR="00054F7A">
        <w:rPr>
          <w:rtl/>
        </w:rPr>
        <w:t>:</w:t>
      </w:r>
      <w:r>
        <w:rPr>
          <w:rtl/>
        </w:rPr>
        <w:t xml:space="preserve"> ان لا إله إلاّ الله</w:t>
      </w:r>
      <w:r w:rsidR="00054F7A">
        <w:rPr>
          <w:rtl/>
        </w:rPr>
        <w:t>،</w:t>
      </w:r>
      <w:r>
        <w:rPr>
          <w:rtl/>
        </w:rPr>
        <w:t xml:space="preserve"> فقال رسول الله</w:t>
      </w:r>
      <w:r w:rsidR="00054F7A">
        <w:rPr>
          <w:rtl/>
        </w:rPr>
        <w:t>:</w:t>
      </w:r>
      <w:r>
        <w:rPr>
          <w:rtl/>
        </w:rPr>
        <w:t xml:space="preserve"> إنما تقبل شهادة ان لا إله إلا الله من</w:t>
      </w:r>
      <w:r w:rsidR="00A07D50">
        <w:rPr>
          <w:rtl/>
        </w:rPr>
        <w:t xml:space="preserve"> </w:t>
      </w:r>
      <w:r>
        <w:rPr>
          <w:rtl/>
        </w:rPr>
        <w:t>هذا ومن شيعته الذين أخذ ربنا ميثاقهم</w:t>
      </w:r>
      <w:r w:rsidR="00054F7A">
        <w:rPr>
          <w:rtl/>
        </w:rPr>
        <w:t>،</w:t>
      </w:r>
      <w:r>
        <w:rPr>
          <w:rtl/>
        </w:rPr>
        <w:t xml:space="preserve"> فقال الرجال</w:t>
      </w:r>
      <w:r w:rsidR="00054F7A">
        <w:rPr>
          <w:rtl/>
        </w:rPr>
        <w:t>:</w:t>
      </w:r>
      <w:r>
        <w:rPr>
          <w:rtl/>
        </w:rPr>
        <w:t xml:space="preserve"> فنحن نقول ان لا إله إلاّ الله</w:t>
      </w:r>
      <w:r w:rsidR="00054F7A">
        <w:rPr>
          <w:rtl/>
        </w:rPr>
        <w:t>،</w:t>
      </w:r>
      <w:r w:rsidR="00A07D50">
        <w:rPr>
          <w:rtl/>
        </w:rPr>
        <w:t xml:space="preserve"> </w:t>
      </w:r>
      <w:r>
        <w:rPr>
          <w:rtl/>
        </w:rPr>
        <w:t xml:space="preserve">فوضع رسول الله </w:t>
      </w:r>
      <w:r w:rsidR="00054F7A" w:rsidRPr="00054F7A">
        <w:rPr>
          <w:rStyle w:val="libAlaemChar"/>
          <w:rFonts w:hint="cs"/>
          <w:rtl/>
        </w:rPr>
        <w:t>صلى‌الله‌عليه‌وآله‌وسلم</w:t>
      </w:r>
      <w:r>
        <w:rPr>
          <w:rtl/>
        </w:rPr>
        <w:t xml:space="preserve"> يده على رأس علي بن أبي طالب </w:t>
      </w:r>
      <w:r w:rsidR="00054F7A" w:rsidRPr="00054F7A">
        <w:rPr>
          <w:rStyle w:val="libAlaemChar"/>
          <w:rFonts w:hint="cs"/>
          <w:rtl/>
        </w:rPr>
        <w:t>عليه‌السلام</w:t>
      </w:r>
      <w:r w:rsidR="00054F7A">
        <w:rPr>
          <w:rtl/>
        </w:rPr>
        <w:t>،</w:t>
      </w:r>
      <w:r>
        <w:rPr>
          <w:rtl/>
        </w:rPr>
        <w:t xml:space="preserve"> ثم قال</w:t>
      </w:r>
      <w:r w:rsidR="00054F7A">
        <w:rPr>
          <w:rtl/>
        </w:rPr>
        <w:t>:</w:t>
      </w:r>
      <w:r>
        <w:rPr>
          <w:rtl/>
        </w:rPr>
        <w:t xml:space="preserve"> علامة ذلك</w:t>
      </w:r>
      <w:r w:rsidR="00A07D50">
        <w:rPr>
          <w:rtl/>
        </w:rPr>
        <w:t xml:space="preserve"> </w:t>
      </w:r>
      <w:r>
        <w:rPr>
          <w:rtl/>
        </w:rPr>
        <w:t>إلاّ تحلا عقدة ولا تجلسا مجلسه ولا تكذبان حديثه ».</w:t>
      </w:r>
    </w:p>
    <w:p w:rsidR="0077176E" w:rsidRDefault="0077176E" w:rsidP="000605B2">
      <w:pPr>
        <w:pStyle w:val="libNormal"/>
        <w:rPr>
          <w:rtl/>
        </w:rPr>
      </w:pPr>
      <w:bookmarkStart w:id="2810" w:name="_Toc252376785"/>
      <w:bookmarkStart w:id="2811" w:name="_Toc284326119"/>
      <w:bookmarkStart w:id="2812" w:name="_Toc284671745"/>
      <w:bookmarkStart w:id="2813" w:name="_Toc286745511"/>
      <w:bookmarkStart w:id="2814" w:name="_Toc297573888"/>
      <w:r w:rsidRPr="00054F7A">
        <w:rPr>
          <w:rStyle w:val="libBold2Char"/>
          <w:rtl/>
        </w:rPr>
        <w:t>12</w:t>
      </w:r>
      <w:bookmarkEnd w:id="2810"/>
      <w:bookmarkEnd w:id="2811"/>
      <w:bookmarkEnd w:id="2812"/>
      <w:bookmarkEnd w:id="2813"/>
      <w:bookmarkEnd w:id="2814"/>
      <w:r w:rsidR="00054F7A" w:rsidRPr="00054F7A">
        <w:rPr>
          <w:rStyle w:val="libBold2Char"/>
          <w:rFonts w:hint="cs"/>
          <w:rtl/>
        </w:rPr>
        <w:t xml:space="preserve"> - </w:t>
      </w:r>
      <w:r>
        <w:rPr>
          <w:rtl/>
        </w:rPr>
        <w:t>عن إسحاق بن راهويه قال</w:t>
      </w:r>
      <w:r w:rsidR="00054F7A">
        <w:rPr>
          <w:rtl/>
        </w:rPr>
        <w:t>:</w:t>
      </w:r>
      <w:r>
        <w:rPr>
          <w:rtl/>
        </w:rPr>
        <w:t xml:space="preserve"> لم</w:t>
      </w:r>
      <w:r>
        <w:rPr>
          <w:rFonts w:hint="cs"/>
          <w:rtl/>
        </w:rPr>
        <w:t>ّ</w:t>
      </w:r>
      <w:r>
        <w:rPr>
          <w:rtl/>
        </w:rPr>
        <w:t xml:space="preserve">ا وافى أبو الحسن الرضا </w:t>
      </w:r>
      <w:r w:rsidR="00054F7A" w:rsidRPr="00054F7A">
        <w:rPr>
          <w:rStyle w:val="libAlaemChar"/>
          <w:rFonts w:hint="cs"/>
          <w:rtl/>
        </w:rPr>
        <w:t>عليه‌السلام</w:t>
      </w:r>
      <w:r>
        <w:rPr>
          <w:rtl/>
        </w:rPr>
        <w:t xml:space="preserve"> بنيسابور</w:t>
      </w:r>
      <w:r w:rsidR="00A07D50">
        <w:rPr>
          <w:rtl/>
        </w:rPr>
        <w:t xml:space="preserve"> </w:t>
      </w:r>
      <w:r>
        <w:rPr>
          <w:rtl/>
        </w:rPr>
        <w:t>وأراد أن يرحل منها إلى المأمون اجتمع إليه أصحاب الحديث فقالوا له</w:t>
      </w:r>
      <w:r w:rsidR="00054F7A">
        <w:rPr>
          <w:rtl/>
        </w:rPr>
        <w:t>:</w:t>
      </w:r>
      <w:r>
        <w:rPr>
          <w:rtl/>
        </w:rPr>
        <w:t xml:space="preserve"> يابن</w:t>
      </w:r>
      <w:r w:rsidR="00A07D50">
        <w:rPr>
          <w:rtl/>
        </w:rPr>
        <w:t xml:space="preserve"> </w:t>
      </w:r>
      <w:r>
        <w:rPr>
          <w:rtl/>
        </w:rPr>
        <w:t>رسول الله ترحل عنا ولا تحد</w:t>
      </w:r>
      <w:r>
        <w:rPr>
          <w:rFonts w:hint="cs"/>
          <w:rtl/>
        </w:rPr>
        <w:t>ّ</w:t>
      </w:r>
      <w:r>
        <w:rPr>
          <w:rtl/>
        </w:rPr>
        <w:t>ثنا بحديث فنستفيده منك</w:t>
      </w:r>
      <w:r w:rsidR="00054F7A">
        <w:rPr>
          <w:rtl/>
        </w:rPr>
        <w:t>،</w:t>
      </w:r>
      <w:r>
        <w:rPr>
          <w:rtl/>
        </w:rPr>
        <w:t xml:space="preserve"> وكان قد قعد في العمارية</w:t>
      </w:r>
      <w:r w:rsidR="00A07D50">
        <w:rPr>
          <w:rtl/>
        </w:rPr>
        <w:t xml:space="preserve"> </w:t>
      </w:r>
      <w:r>
        <w:rPr>
          <w:rtl/>
        </w:rPr>
        <w:t>فاطلع رأسه وقال</w:t>
      </w:r>
      <w:r w:rsidR="00054F7A">
        <w:rPr>
          <w:rtl/>
        </w:rPr>
        <w:t>:</w:t>
      </w:r>
      <w:r>
        <w:rPr>
          <w:rtl/>
        </w:rPr>
        <w:t xml:space="preserve"> سمعت أبي موسى بن جعفر يقول</w:t>
      </w:r>
      <w:r w:rsidR="00054F7A">
        <w:rPr>
          <w:rtl/>
        </w:rPr>
        <w:t>:</w:t>
      </w:r>
      <w:r>
        <w:rPr>
          <w:rtl/>
        </w:rPr>
        <w:t xml:space="preserve"> سمعت أبي جعفر بن محمّد</w:t>
      </w:r>
      <w:r w:rsidR="00A07D50">
        <w:rPr>
          <w:rtl/>
        </w:rPr>
        <w:t xml:space="preserve"> </w:t>
      </w:r>
      <w:r>
        <w:rPr>
          <w:rtl/>
        </w:rPr>
        <w:t>يقول</w:t>
      </w:r>
      <w:r w:rsidR="00054F7A">
        <w:rPr>
          <w:rtl/>
        </w:rPr>
        <w:t>:</w:t>
      </w:r>
      <w:r>
        <w:rPr>
          <w:rtl/>
        </w:rPr>
        <w:t xml:space="preserve"> سمعت أبي محمّد بن علي يقول</w:t>
      </w:r>
      <w:r w:rsidR="00054F7A">
        <w:rPr>
          <w:rtl/>
        </w:rPr>
        <w:t>:</w:t>
      </w:r>
      <w:r>
        <w:rPr>
          <w:rtl/>
        </w:rPr>
        <w:t xml:space="preserve"> سمعت أبي علي بن الحسين يقول</w:t>
      </w:r>
      <w:r w:rsidR="00054F7A">
        <w:rPr>
          <w:rtl/>
        </w:rPr>
        <w:t>:</w:t>
      </w:r>
      <w:r>
        <w:rPr>
          <w:rtl/>
        </w:rPr>
        <w:t xml:space="preserve"> سمعت</w:t>
      </w:r>
      <w:r w:rsidR="00A07D50">
        <w:rPr>
          <w:rtl/>
        </w:rPr>
        <w:t xml:space="preserve"> </w:t>
      </w:r>
      <w:r>
        <w:rPr>
          <w:rtl/>
        </w:rPr>
        <w:t>أبي الحسين بن علي يقول</w:t>
      </w:r>
      <w:r w:rsidR="00054F7A">
        <w:rPr>
          <w:rtl/>
        </w:rPr>
        <w:t>:</w:t>
      </w:r>
      <w:r>
        <w:rPr>
          <w:rtl/>
        </w:rPr>
        <w:t xml:space="preserve"> سمعت أبي أمير المؤمنين علي بن أبي طالب </w:t>
      </w:r>
      <w:r w:rsidR="00054F7A" w:rsidRPr="00054F7A">
        <w:rPr>
          <w:rStyle w:val="libAlaemChar"/>
          <w:rFonts w:hint="cs"/>
          <w:rtl/>
        </w:rPr>
        <w:t>عليه‌السلام</w:t>
      </w:r>
      <w:r w:rsidR="00A07D50">
        <w:rPr>
          <w:rtl/>
        </w:rPr>
        <w:t xml:space="preserve"> </w:t>
      </w:r>
      <w:r>
        <w:rPr>
          <w:rtl/>
        </w:rPr>
        <w:t>يقول</w:t>
      </w:r>
      <w:r w:rsidR="00054F7A">
        <w:rPr>
          <w:rtl/>
        </w:rPr>
        <w:t>:</w:t>
      </w:r>
      <w:r>
        <w:rPr>
          <w:rtl/>
        </w:rPr>
        <w:t xml:space="preserve"> سمعت رسول الله يقول</w:t>
      </w:r>
      <w:r w:rsidR="00054F7A">
        <w:rPr>
          <w:rtl/>
        </w:rPr>
        <w:t>:</w:t>
      </w:r>
      <w:r>
        <w:rPr>
          <w:rtl/>
        </w:rPr>
        <w:t xml:space="preserve"> سمعت جبرئيل يقول</w:t>
      </w:r>
      <w:r w:rsidR="00054F7A">
        <w:rPr>
          <w:rtl/>
        </w:rPr>
        <w:t>:</w:t>
      </w:r>
      <w:r>
        <w:rPr>
          <w:rtl/>
        </w:rPr>
        <w:t xml:space="preserve"> سمعت الله عزّ وجلّ يقول</w:t>
      </w:r>
      <w:r w:rsidR="00054F7A">
        <w:rPr>
          <w:rtl/>
        </w:rPr>
        <w:t>:</w:t>
      </w:r>
      <w:r w:rsidR="00A07D50">
        <w:rPr>
          <w:rtl/>
        </w:rPr>
        <w:t xml:space="preserve"> </w:t>
      </w:r>
      <w:r>
        <w:rPr>
          <w:rtl/>
        </w:rPr>
        <w:t>« لا إله إلاّ الله حصني</w:t>
      </w:r>
      <w:r w:rsidR="00054F7A">
        <w:rPr>
          <w:rtl/>
        </w:rPr>
        <w:t>،</w:t>
      </w:r>
      <w:r>
        <w:rPr>
          <w:rtl/>
        </w:rPr>
        <w:t xml:space="preserve"> فمن دخل حصني أمن من عذابي</w:t>
      </w:r>
      <w:r w:rsidR="00054F7A">
        <w:rPr>
          <w:rtl/>
        </w:rPr>
        <w:t>،</w:t>
      </w:r>
      <w:r>
        <w:rPr>
          <w:rtl/>
        </w:rPr>
        <w:t xml:space="preserve"> فلمّا مرت الراحلة</w:t>
      </w:r>
      <w:r w:rsidR="00A07D50">
        <w:rPr>
          <w:rtl/>
        </w:rPr>
        <w:t xml:space="preserve"> </w:t>
      </w:r>
      <w:r>
        <w:rPr>
          <w:rtl/>
        </w:rPr>
        <w:t>نادى</w:t>
      </w:r>
      <w:r w:rsidR="00054F7A">
        <w:rPr>
          <w:rtl/>
        </w:rPr>
        <w:t>:</w:t>
      </w:r>
      <w:r>
        <w:rPr>
          <w:rtl/>
        </w:rPr>
        <w:t xml:space="preserve"> بشروطها وأنا</w:t>
      </w:r>
      <w:r>
        <w:rPr>
          <w:rFonts w:hint="cs"/>
          <w:rtl/>
        </w:rPr>
        <w:t xml:space="preserve"> من</w:t>
      </w:r>
      <w:r>
        <w:rPr>
          <w:rtl/>
        </w:rPr>
        <w:t xml:space="preserve"> شروطها » </w:t>
      </w:r>
      <w:r w:rsidRPr="00054F7A">
        <w:rPr>
          <w:rStyle w:val="libFootnotenumChar"/>
          <w:rtl/>
        </w:rPr>
        <w:t>(1)</w:t>
      </w:r>
      <w:r>
        <w:rPr>
          <w:rtl/>
        </w:rPr>
        <w:t>.</w:t>
      </w:r>
    </w:p>
    <w:p w:rsidR="0077176E" w:rsidRDefault="0077176E" w:rsidP="000605B2">
      <w:pPr>
        <w:pStyle w:val="libNormal"/>
        <w:rPr>
          <w:rtl/>
        </w:rPr>
      </w:pPr>
      <w:bookmarkStart w:id="2815" w:name="_Toc252376786"/>
      <w:bookmarkStart w:id="2816" w:name="_Toc284326120"/>
      <w:bookmarkStart w:id="2817" w:name="_Toc284671746"/>
      <w:bookmarkStart w:id="2818" w:name="_Toc286745512"/>
      <w:bookmarkStart w:id="2819" w:name="_Toc297573889"/>
      <w:r w:rsidRPr="00054F7A">
        <w:rPr>
          <w:rStyle w:val="libBold2Char"/>
          <w:rtl/>
        </w:rPr>
        <w:t>13</w:t>
      </w:r>
      <w:bookmarkEnd w:id="2815"/>
      <w:bookmarkEnd w:id="2816"/>
      <w:bookmarkEnd w:id="2817"/>
      <w:bookmarkEnd w:id="2818"/>
      <w:bookmarkEnd w:id="2819"/>
      <w:r w:rsidR="00054F7A" w:rsidRPr="00054F7A">
        <w:rPr>
          <w:rStyle w:val="libBold2Char"/>
          <w:rtl/>
        </w:rPr>
        <w:t xml:space="preserve"> - </w:t>
      </w:r>
      <w:r>
        <w:rPr>
          <w:rtl/>
        </w:rPr>
        <w:t>عن الفضل بن يسار</w:t>
      </w:r>
      <w:r w:rsidR="00054F7A">
        <w:rPr>
          <w:rtl/>
        </w:rPr>
        <w:t>،</w:t>
      </w:r>
      <w:r>
        <w:rPr>
          <w:rtl/>
        </w:rPr>
        <w:t xml:space="preserve"> عن أبي جعفر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عشر من لقى الله بهن</w:t>
      </w:r>
      <w:r>
        <w:rPr>
          <w:rFonts w:hint="cs"/>
          <w:rtl/>
        </w:rPr>
        <w:t>ّ</w:t>
      </w:r>
      <w:r>
        <w:rPr>
          <w:rtl/>
        </w:rPr>
        <w:t xml:space="preserve"> دخل الجنّة</w:t>
      </w:r>
      <w:r w:rsidR="00054F7A">
        <w:rPr>
          <w:rtl/>
        </w:rPr>
        <w:t>:</w:t>
      </w:r>
      <w:r>
        <w:rPr>
          <w:rtl/>
        </w:rPr>
        <w:t xml:space="preserve"> شهادة ان لا إله إلاّ الله وأن محمداً رسول</w:t>
      </w:r>
      <w:r w:rsidR="00A07D50">
        <w:rPr>
          <w:rtl/>
        </w:rPr>
        <w:t xml:space="preserve"> </w:t>
      </w:r>
      <w:r>
        <w:rPr>
          <w:rtl/>
        </w:rPr>
        <w:t>الله</w:t>
      </w:r>
      <w:r w:rsidR="00054F7A">
        <w:rPr>
          <w:rtl/>
        </w:rPr>
        <w:t>،</w:t>
      </w:r>
      <w:r>
        <w:rPr>
          <w:rtl/>
        </w:rPr>
        <w:t xml:space="preserve"> والإقرار بما جاء من عند الله</w:t>
      </w:r>
      <w:r w:rsidR="00054F7A">
        <w:rPr>
          <w:rtl/>
        </w:rPr>
        <w:t>،</w:t>
      </w:r>
      <w:r>
        <w:rPr>
          <w:rtl/>
        </w:rPr>
        <w:t xml:space="preserve"> و</w:t>
      </w:r>
      <w:r>
        <w:rPr>
          <w:rFonts w:hint="cs"/>
          <w:rtl/>
        </w:rPr>
        <w:t>إ</w:t>
      </w:r>
      <w:r>
        <w:rPr>
          <w:rtl/>
        </w:rPr>
        <w:t>قام الصلاة</w:t>
      </w:r>
      <w:r w:rsidR="00054F7A">
        <w:rPr>
          <w:rtl/>
        </w:rPr>
        <w:t>،</w:t>
      </w:r>
      <w:r>
        <w:rPr>
          <w:rtl/>
        </w:rPr>
        <w:t xml:space="preserve"> وإيتاء الزكاة</w:t>
      </w:r>
      <w:r w:rsidR="00054F7A">
        <w:rPr>
          <w:rtl/>
        </w:rPr>
        <w:t>،</w:t>
      </w:r>
      <w:r>
        <w:rPr>
          <w:rtl/>
        </w:rPr>
        <w:t xml:space="preserve"> وصوم شهر رمضان</w:t>
      </w:r>
      <w:r w:rsidR="00054F7A">
        <w:rPr>
          <w:rtl/>
        </w:rPr>
        <w:t>،</w:t>
      </w:r>
      <w:r w:rsidR="00A07D50">
        <w:rPr>
          <w:rtl/>
        </w:rPr>
        <w:t xml:space="preserve"> </w:t>
      </w:r>
      <w:r>
        <w:rPr>
          <w:rtl/>
        </w:rPr>
        <w:t>وحج البيت</w:t>
      </w:r>
      <w:r w:rsidR="00054F7A">
        <w:rPr>
          <w:rtl/>
        </w:rPr>
        <w:t>،</w:t>
      </w:r>
      <w:r>
        <w:rPr>
          <w:rtl/>
        </w:rPr>
        <w:t xml:space="preserve"> والولاية لأولياء الله</w:t>
      </w:r>
      <w:r w:rsidR="00054F7A">
        <w:rPr>
          <w:rtl/>
        </w:rPr>
        <w:t>،</w:t>
      </w:r>
      <w:r>
        <w:rPr>
          <w:rtl/>
        </w:rPr>
        <w:t xml:space="preserve"> والبراءة من أعداء الله</w:t>
      </w:r>
      <w:r w:rsidR="00054F7A">
        <w:rPr>
          <w:rtl/>
        </w:rPr>
        <w:t>،</w:t>
      </w:r>
      <w:r>
        <w:rPr>
          <w:rtl/>
        </w:rPr>
        <w:t xml:space="preserve"> واجتناب كل مسكر ».</w:t>
      </w:r>
    </w:p>
    <w:p w:rsidR="0077176E" w:rsidRDefault="0077176E" w:rsidP="000605B2">
      <w:pPr>
        <w:pStyle w:val="libNormal"/>
        <w:rPr>
          <w:rtl/>
        </w:rPr>
      </w:pPr>
      <w:bookmarkStart w:id="2820" w:name="_Toc252376787"/>
      <w:bookmarkStart w:id="2821" w:name="_Toc284326121"/>
      <w:bookmarkStart w:id="2822" w:name="_Toc284671747"/>
      <w:bookmarkStart w:id="2823" w:name="_Toc286745513"/>
      <w:bookmarkStart w:id="2824" w:name="_Toc297573890"/>
      <w:r w:rsidRPr="00054F7A">
        <w:rPr>
          <w:rStyle w:val="libBold2Char"/>
          <w:rtl/>
        </w:rPr>
        <w:t>14</w:t>
      </w:r>
      <w:bookmarkEnd w:id="2820"/>
      <w:bookmarkEnd w:id="2821"/>
      <w:bookmarkEnd w:id="2822"/>
      <w:bookmarkEnd w:id="2823"/>
      <w:bookmarkEnd w:id="2824"/>
      <w:r w:rsidR="00054F7A" w:rsidRPr="00054F7A">
        <w:rPr>
          <w:rStyle w:val="libBold2Char"/>
          <w:rFonts w:hint="cs"/>
          <w:rtl/>
        </w:rPr>
        <w:t xml:space="preserve"> - </w:t>
      </w:r>
      <w:r>
        <w:rPr>
          <w:rtl/>
        </w:rPr>
        <w:t>قال</w:t>
      </w:r>
      <w:r w:rsidR="00054F7A">
        <w:rPr>
          <w:rtl/>
        </w:rPr>
        <w:t>:</w:t>
      </w:r>
      <w:r>
        <w:rPr>
          <w:rtl/>
        </w:rPr>
        <w:t xml:space="preserve"> حدّثنا عيسى بن عبدالله</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أبيه</w:t>
      </w:r>
      <w:r w:rsidR="00054F7A">
        <w:rPr>
          <w:rtl/>
        </w:rPr>
        <w:t>،</w:t>
      </w:r>
      <w:r>
        <w:rPr>
          <w:rtl/>
        </w:rPr>
        <w:t xml:space="preserve"> عن جده</w:t>
      </w:r>
      <w:r w:rsidR="00054F7A">
        <w:rPr>
          <w:rtl/>
        </w:rPr>
        <w:t>،</w:t>
      </w:r>
      <w:r>
        <w:rPr>
          <w:rtl/>
        </w:rPr>
        <w:t xml:space="preserve"> عن</w:t>
      </w:r>
      <w:r w:rsidR="00A07D50">
        <w:rPr>
          <w:rtl/>
        </w:rPr>
        <w:t xml:space="preserve"> </w:t>
      </w:r>
      <w:r>
        <w:rPr>
          <w:rtl/>
        </w:rPr>
        <w:t xml:space="preserve">علي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A07D50" w:rsidRDefault="0077176E" w:rsidP="000605B2">
      <w:pPr>
        <w:pStyle w:val="libNormal"/>
        <w:rPr>
          <w:rtl/>
        </w:rPr>
      </w:pPr>
      <w:r>
        <w:rPr>
          <w:rtl/>
        </w:rPr>
        <w:t>حق</w:t>
      </w:r>
      <w:r>
        <w:rPr>
          <w:rFonts w:hint="cs"/>
          <w:rtl/>
        </w:rPr>
        <w:t>ّ</w:t>
      </w:r>
      <w:r>
        <w:rPr>
          <w:rtl/>
        </w:rPr>
        <w:t xml:space="preserve"> عليّ على المسلمين كحق الوالد على ولده » </w:t>
      </w:r>
      <w:r w:rsidRPr="00054F7A">
        <w:rPr>
          <w:rStyle w:val="libFootnotenumChar"/>
          <w:rtl/>
        </w:rPr>
        <w:t>(1)</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رواه الصدوق في العيون 2</w:t>
      </w:r>
      <w:r w:rsidR="00054F7A">
        <w:rPr>
          <w:rtl/>
        </w:rPr>
        <w:t>:</w:t>
      </w:r>
      <w:r>
        <w:rPr>
          <w:rtl/>
        </w:rPr>
        <w:t xml:space="preserve"> 134</w:t>
      </w:r>
      <w:r w:rsidR="00054F7A">
        <w:rPr>
          <w:rtl/>
        </w:rPr>
        <w:t>،</w:t>
      </w:r>
      <w:r>
        <w:rPr>
          <w:rtl/>
        </w:rPr>
        <w:t xml:space="preserve"> التوحيد</w:t>
      </w:r>
      <w:r w:rsidR="00054F7A">
        <w:rPr>
          <w:rtl/>
        </w:rPr>
        <w:t>:</w:t>
      </w:r>
      <w:r>
        <w:rPr>
          <w:rtl/>
        </w:rPr>
        <w:t xml:space="preserve"> 24</w:t>
      </w:r>
      <w:r w:rsidR="00054F7A">
        <w:rPr>
          <w:rtl/>
        </w:rPr>
        <w:t>،</w:t>
      </w:r>
      <w:r>
        <w:rPr>
          <w:rtl/>
        </w:rPr>
        <w:t xml:space="preserve"> الأمالي</w:t>
      </w:r>
      <w:r w:rsidR="00054F7A">
        <w:rPr>
          <w:rtl/>
        </w:rPr>
        <w:t>:</w:t>
      </w:r>
      <w:r>
        <w:rPr>
          <w:rtl/>
        </w:rPr>
        <w:t xml:space="preserve"> 195</w:t>
      </w:r>
      <w:r w:rsidR="00054F7A">
        <w:rPr>
          <w:rtl/>
        </w:rPr>
        <w:t>،</w:t>
      </w:r>
      <w:r>
        <w:rPr>
          <w:rtl/>
        </w:rPr>
        <w:t xml:space="preserve"> أخرجه في صحيفة</w:t>
      </w:r>
      <w:r w:rsidR="00A07D50">
        <w:rPr>
          <w:rtl/>
        </w:rPr>
        <w:t xml:space="preserve"> </w:t>
      </w:r>
      <w:r>
        <w:rPr>
          <w:rtl/>
        </w:rPr>
        <w:t xml:space="preserve">الرضا </w:t>
      </w:r>
      <w:r w:rsidR="00054F7A" w:rsidRPr="00054F7A">
        <w:rPr>
          <w:rStyle w:val="libAlaemChar"/>
          <w:rFonts w:hint="cs"/>
          <w:rtl/>
        </w:rPr>
        <w:t>عليه‌السلام</w:t>
      </w:r>
      <w:r w:rsidR="00054F7A">
        <w:rPr>
          <w:rtl/>
        </w:rPr>
        <w:t>:</w:t>
      </w:r>
      <w:r>
        <w:rPr>
          <w:rtl/>
        </w:rPr>
        <w:t xml:space="preserve"> 79</w:t>
      </w:r>
      <w:r w:rsidR="00054F7A">
        <w:rPr>
          <w:rtl/>
        </w:rPr>
        <w:t>،</w:t>
      </w:r>
      <w:r>
        <w:rPr>
          <w:rtl/>
        </w:rPr>
        <w:t xml:space="preserve"> عنه البحار 3</w:t>
      </w:r>
      <w:r w:rsidR="00054F7A">
        <w:rPr>
          <w:rtl/>
        </w:rPr>
        <w:t>:</w:t>
      </w:r>
      <w:r>
        <w:rPr>
          <w:rtl/>
        </w:rPr>
        <w:t xml:space="preserve"> 13</w:t>
      </w:r>
      <w:r w:rsidR="00054F7A">
        <w:rPr>
          <w:rtl/>
        </w:rPr>
        <w:t>،</w:t>
      </w:r>
      <w:r>
        <w:rPr>
          <w:rtl/>
        </w:rPr>
        <w:t xml:space="preserve"> رواه الزمخشري في ربيع الأبرار 2</w:t>
      </w:r>
      <w:r w:rsidR="00054F7A">
        <w:rPr>
          <w:rtl/>
        </w:rPr>
        <w:t>:</w:t>
      </w:r>
      <w:r>
        <w:rPr>
          <w:rtl/>
        </w:rPr>
        <w:t xml:space="preserve"> 249</w:t>
      </w:r>
      <w:r w:rsidR="00054F7A">
        <w:rPr>
          <w:rtl/>
        </w:rPr>
        <w:t>،</w:t>
      </w:r>
      <w:r>
        <w:rPr>
          <w:rtl/>
        </w:rPr>
        <w:t xml:space="preserve"> والمتقي</w:t>
      </w:r>
      <w:r w:rsidR="00A07D50">
        <w:rPr>
          <w:rtl/>
        </w:rPr>
        <w:t xml:space="preserve"> </w:t>
      </w:r>
      <w:r>
        <w:rPr>
          <w:rtl/>
        </w:rPr>
        <w:t>الهندي في كنز العمال 1</w:t>
      </w:r>
      <w:r w:rsidR="00054F7A">
        <w:rPr>
          <w:rtl/>
        </w:rPr>
        <w:t>:</w:t>
      </w:r>
      <w:r>
        <w:rPr>
          <w:rtl/>
        </w:rPr>
        <w:t xml:space="preserve"> 52</w:t>
      </w:r>
      <w:r w:rsidR="00054F7A">
        <w:rPr>
          <w:rtl/>
        </w:rPr>
        <w:t>،</w:t>
      </w:r>
      <w:r>
        <w:rPr>
          <w:rtl/>
        </w:rPr>
        <w:t xml:space="preserve"> والرافعي في التدوين 2</w:t>
      </w:r>
      <w:r w:rsidR="00054F7A">
        <w:rPr>
          <w:rtl/>
        </w:rPr>
        <w:t>:</w:t>
      </w:r>
      <w:r>
        <w:rPr>
          <w:rtl/>
        </w:rPr>
        <w:t xml:space="preserve"> 214.</w:t>
      </w:r>
    </w:p>
    <w:p w:rsidR="0077176E" w:rsidRDefault="0077176E" w:rsidP="00054F7A">
      <w:pPr>
        <w:pStyle w:val="libFootnote0"/>
        <w:rPr>
          <w:rtl/>
        </w:rPr>
      </w:pPr>
      <w:r>
        <w:rPr>
          <w:rtl/>
        </w:rPr>
        <w:t>(2) رواه الشيخ في أماليه 1</w:t>
      </w:r>
      <w:r w:rsidR="00054F7A">
        <w:rPr>
          <w:rtl/>
        </w:rPr>
        <w:t>:</w:t>
      </w:r>
      <w:r>
        <w:rPr>
          <w:rtl/>
        </w:rPr>
        <w:t xml:space="preserve"> 344 و 277.</w:t>
      </w:r>
    </w:p>
    <w:p w:rsidR="0077176E" w:rsidRDefault="0077176E" w:rsidP="0077176E">
      <w:pPr>
        <w:pStyle w:val="libNormal"/>
        <w:rPr>
          <w:rtl/>
        </w:rPr>
      </w:pPr>
      <w:r>
        <w:rPr>
          <w:rtl/>
        </w:rPr>
        <w:br w:type="page"/>
      </w:r>
    </w:p>
    <w:p w:rsidR="0077176E" w:rsidRDefault="0077176E" w:rsidP="000605B2">
      <w:pPr>
        <w:pStyle w:val="libNormal"/>
        <w:rPr>
          <w:rtl/>
        </w:rPr>
      </w:pPr>
      <w:r w:rsidRPr="00054F7A">
        <w:rPr>
          <w:rStyle w:val="libBold2Char"/>
          <w:rtl/>
        </w:rPr>
        <w:lastRenderedPageBreak/>
        <w:t>15</w:t>
      </w:r>
      <w:r w:rsidR="00054F7A" w:rsidRPr="00054F7A">
        <w:rPr>
          <w:rStyle w:val="libBold2Char"/>
          <w:rtl/>
        </w:rPr>
        <w:t xml:space="preserve"> - </w:t>
      </w:r>
      <w:r>
        <w:rPr>
          <w:rtl/>
        </w:rPr>
        <w:t>عن أبي إسحاق</w:t>
      </w:r>
      <w:r w:rsidR="00054F7A">
        <w:rPr>
          <w:rtl/>
        </w:rPr>
        <w:t>،</w:t>
      </w:r>
      <w:r>
        <w:rPr>
          <w:rtl/>
        </w:rPr>
        <w:t xml:space="preserve"> عن سعيد بن وهب</w:t>
      </w:r>
      <w:r w:rsidR="00054F7A">
        <w:rPr>
          <w:rtl/>
        </w:rPr>
        <w:t>:</w:t>
      </w:r>
    </w:p>
    <w:p w:rsidR="0077176E" w:rsidRDefault="0077176E" w:rsidP="000605B2">
      <w:pPr>
        <w:pStyle w:val="libNormal"/>
        <w:rPr>
          <w:rtl/>
        </w:rPr>
      </w:pPr>
      <w:r>
        <w:rPr>
          <w:rtl/>
        </w:rPr>
        <w:t xml:space="preserve">« ان علياً </w:t>
      </w:r>
      <w:r w:rsidR="00054F7A" w:rsidRPr="00054F7A">
        <w:rPr>
          <w:rStyle w:val="libAlaemChar"/>
          <w:rFonts w:hint="cs"/>
          <w:rtl/>
        </w:rPr>
        <w:t>عليه‌السلام</w:t>
      </w:r>
      <w:r>
        <w:rPr>
          <w:rtl/>
        </w:rPr>
        <w:t xml:space="preserve"> قال في الرحبة</w:t>
      </w:r>
      <w:r w:rsidR="00054F7A">
        <w:rPr>
          <w:rtl/>
        </w:rPr>
        <w:t>:</w:t>
      </w:r>
      <w:r>
        <w:rPr>
          <w:rtl/>
        </w:rPr>
        <w:t xml:space="preserve"> أنشد الله كل أمرئ مسلم سمع رسول الله </w:t>
      </w:r>
      <w:r w:rsidR="00054F7A" w:rsidRPr="00054F7A">
        <w:rPr>
          <w:rStyle w:val="libAlaemChar"/>
          <w:rFonts w:hint="cs"/>
          <w:rtl/>
        </w:rPr>
        <w:t>صلى‌الله‌عليه‌وآله‌وسلم</w:t>
      </w:r>
      <w:r w:rsidR="00A07D50">
        <w:rPr>
          <w:rFonts w:hint="cs"/>
          <w:rtl/>
        </w:rPr>
        <w:t xml:space="preserve"> </w:t>
      </w:r>
      <w:r w:rsidR="00054F7A">
        <w:rPr>
          <w:rtl/>
        </w:rPr>
        <w:t>-</w:t>
      </w:r>
      <w:r>
        <w:rPr>
          <w:rFonts w:hint="cs"/>
          <w:rtl/>
        </w:rPr>
        <w:t xml:space="preserve"> </w:t>
      </w:r>
      <w:r>
        <w:rPr>
          <w:rtl/>
        </w:rPr>
        <w:t>يعني يوم غدير خم</w:t>
      </w:r>
      <w:r w:rsidR="00054F7A">
        <w:rPr>
          <w:rFonts w:hint="cs"/>
          <w:rtl/>
        </w:rPr>
        <w:t xml:space="preserve"> - </w:t>
      </w:r>
      <w:r>
        <w:rPr>
          <w:rtl/>
        </w:rPr>
        <w:t>يقول ما قال إلاّ قام</w:t>
      </w:r>
      <w:r w:rsidR="00054F7A">
        <w:rPr>
          <w:rtl/>
        </w:rPr>
        <w:t>،</w:t>
      </w:r>
      <w:r>
        <w:rPr>
          <w:rtl/>
        </w:rPr>
        <w:t xml:space="preserve"> فقام إليه ثلاثة عشر رجلا</w:t>
      </w:r>
      <w:r>
        <w:rPr>
          <w:rFonts w:hint="cs"/>
          <w:rtl/>
        </w:rPr>
        <w:t>ً</w:t>
      </w:r>
      <w:r>
        <w:rPr>
          <w:rtl/>
        </w:rPr>
        <w:t xml:space="preserve"> ستة من</w:t>
      </w:r>
      <w:r w:rsidR="00A07D50">
        <w:rPr>
          <w:rtl/>
        </w:rPr>
        <w:t xml:space="preserve"> </w:t>
      </w:r>
      <w:r>
        <w:rPr>
          <w:rtl/>
        </w:rPr>
        <w:t>جانب وسبعة من جانب</w:t>
      </w:r>
      <w:r w:rsidR="00054F7A">
        <w:rPr>
          <w:rtl/>
        </w:rPr>
        <w:t>،</w:t>
      </w:r>
      <w:r>
        <w:rPr>
          <w:rtl/>
        </w:rPr>
        <w:t xml:space="preserve"> وقال هارون</w:t>
      </w:r>
      <w:r w:rsidR="00054F7A">
        <w:rPr>
          <w:rtl/>
        </w:rPr>
        <w:t>:</w:t>
      </w:r>
      <w:r>
        <w:rPr>
          <w:rtl/>
        </w:rPr>
        <w:t xml:space="preserve"> اثنا عشر رجلا فشهدوا ان رسول الله </w:t>
      </w:r>
      <w:r w:rsidR="00054F7A" w:rsidRPr="00054F7A">
        <w:rPr>
          <w:rStyle w:val="libAlaemChar"/>
          <w:rFonts w:hint="cs"/>
          <w:rtl/>
        </w:rPr>
        <w:t>صلى‌الله‌عليه‌وآله‌وسلم</w:t>
      </w:r>
      <w:r w:rsidR="00A07D50">
        <w:rPr>
          <w:rtl/>
        </w:rPr>
        <w:t xml:space="preserve"> </w:t>
      </w:r>
      <w:r>
        <w:rPr>
          <w:rtl/>
        </w:rPr>
        <w:t>قال</w:t>
      </w:r>
      <w:r w:rsidR="00054F7A">
        <w:rPr>
          <w:rtl/>
        </w:rPr>
        <w:t>:</w:t>
      </w:r>
      <w:r>
        <w:rPr>
          <w:rtl/>
        </w:rPr>
        <w:t xml:space="preserve"> من كنت مولاه فعلي</w:t>
      </w:r>
      <w:r>
        <w:rPr>
          <w:rFonts w:hint="cs"/>
          <w:rtl/>
        </w:rPr>
        <w:t>ٌ</w:t>
      </w:r>
      <w:r>
        <w:rPr>
          <w:rtl/>
        </w:rPr>
        <w:t xml:space="preserve"> مولاه</w:t>
      </w:r>
      <w:r w:rsidR="00054F7A">
        <w:rPr>
          <w:rtl/>
        </w:rPr>
        <w:t>،</w:t>
      </w:r>
      <w:r>
        <w:rPr>
          <w:rtl/>
        </w:rPr>
        <w:t xml:space="preserve"> اللّهمّ وال</w:t>
      </w:r>
      <w:r>
        <w:rPr>
          <w:rFonts w:hint="cs"/>
          <w:rtl/>
        </w:rPr>
        <w:t>ِ</w:t>
      </w:r>
      <w:r>
        <w:rPr>
          <w:rtl/>
        </w:rPr>
        <w:t xml:space="preserve"> من والاه وعاد من عاداه</w:t>
      </w:r>
      <w:r w:rsidR="00054F7A">
        <w:rPr>
          <w:rtl/>
        </w:rPr>
        <w:t>،</w:t>
      </w:r>
      <w:r>
        <w:rPr>
          <w:rtl/>
        </w:rPr>
        <w:t xml:space="preserve"> وأحب من</w:t>
      </w:r>
      <w:r w:rsidR="00A07D50">
        <w:rPr>
          <w:rtl/>
        </w:rPr>
        <w:t xml:space="preserve"> </w:t>
      </w:r>
      <w:r>
        <w:rPr>
          <w:rtl/>
        </w:rPr>
        <w:t>أحبه</w:t>
      </w:r>
      <w:r w:rsidR="00054F7A">
        <w:rPr>
          <w:rtl/>
        </w:rPr>
        <w:t>،</w:t>
      </w:r>
      <w:r>
        <w:rPr>
          <w:rtl/>
        </w:rPr>
        <w:t xml:space="preserve"> وأبغض من أبغضه</w:t>
      </w:r>
      <w:r w:rsidR="00054F7A">
        <w:rPr>
          <w:rtl/>
        </w:rPr>
        <w:t>،</w:t>
      </w:r>
      <w:r>
        <w:rPr>
          <w:rtl/>
        </w:rPr>
        <w:t xml:space="preserve"> وانصر من نصره » </w:t>
      </w:r>
      <w:r w:rsidRPr="00054F7A">
        <w:rPr>
          <w:rStyle w:val="libFootnotenumChar"/>
          <w:rtl/>
        </w:rPr>
        <w:t>(2)</w:t>
      </w:r>
      <w:r>
        <w:rPr>
          <w:rtl/>
        </w:rPr>
        <w:t>.</w:t>
      </w:r>
    </w:p>
    <w:p w:rsidR="0077176E" w:rsidRDefault="0077176E" w:rsidP="000605B2">
      <w:pPr>
        <w:pStyle w:val="libNormal"/>
        <w:rPr>
          <w:rtl/>
        </w:rPr>
      </w:pPr>
      <w:bookmarkStart w:id="2825" w:name="_Toc252376788"/>
      <w:bookmarkStart w:id="2826" w:name="_Toc284326122"/>
      <w:bookmarkStart w:id="2827" w:name="_Toc284671748"/>
      <w:bookmarkStart w:id="2828" w:name="_Toc286745514"/>
      <w:bookmarkStart w:id="2829" w:name="_Toc297573891"/>
      <w:r w:rsidRPr="00054F7A">
        <w:rPr>
          <w:rStyle w:val="libBold2Char"/>
          <w:rtl/>
        </w:rPr>
        <w:t>16</w:t>
      </w:r>
      <w:bookmarkEnd w:id="2825"/>
      <w:bookmarkEnd w:id="2826"/>
      <w:bookmarkEnd w:id="2827"/>
      <w:bookmarkEnd w:id="2828"/>
      <w:bookmarkEnd w:id="2829"/>
      <w:r w:rsidR="00054F7A" w:rsidRPr="00054F7A">
        <w:rPr>
          <w:rStyle w:val="libBold2Char"/>
          <w:rtl/>
        </w:rPr>
        <w:t xml:space="preserve"> - </w:t>
      </w:r>
      <w:r>
        <w:rPr>
          <w:rtl/>
        </w:rPr>
        <w:t>حدّثنا علي بن عابس</w:t>
      </w:r>
      <w:r w:rsidR="00054F7A">
        <w:rPr>
          <w:rtl/>
        </w:rPr>
        <w:t>،</w:t>
      </w:r>
      <w:r>
        <w:rPr>
          <w:rtl/>
        </w:rPr>
        <w:t xml:space="preserve"> عن أبيه</w:t>
      </w:r>
      <w:r w:rsidR="00054F7A">
        <w:rPr>
          <w:rtl/>
        </w:rPr>
        <w:t>،</w:t>
      </w:r>
      <w:r>
        <w:rPr>
          <w:rtl/>
        </w:rPr>
        <w:t xml:space="preserve"> عن أبي جعفر</w:t>
      </w:r>
      <w:r w:rsidR="00054F7A">
        <w:rPr>
          <w:rtl/>
        </w:rPr>
        <w:t>،</w:t>
      </w:r>
      <w:r>
        <w:rPr>
          <w:rtl/>
        </w:rPr>
        <w:t xml:space="preserve"> عن علي </w:t>
      </w:r>
      <w:r w:rsidR="00054F7A" w:rsidRPr="00054F7A">
        <w:rPr>
          <w:rStyle w:val="libAlaemChar"/>
          <w:rFonts w:hint="cs"/>
          <w:rtl/>
        </w:rPr>
        <w:t>عليه‌السلام</w:t>
      </w:r>
      <w:r w:rsidR="00054F7A">
        <w:rPr>
          <w:rtl/>
        </w:rPr>
        <w:t>:</w:t>
      </w:r>
    </w:p>
    <w:p w:rsidR="0077176E" w:rsidRDefault="0077176E" w:rsidP="000605B2">
      <w:pPr>
        <w:pStyle w:val="libNormal"/>
        <w:rPr>
          <w:rtl/>
        </w:rPr>
      </w:pPr>
      <w:r>
        <w:rPr>
          <w:rtl/>
        </w:rPr>
        <w:t xml:space="preserve">« </w:t>
      </w:r>
      <w:r>
        <w:rPr>
          <w:rFonts w:hint="cs"/>
          <w:rtl/>
        </w:rPr>
        <w:t>ا</w:t>
      </w:r>
      <w:r>
        <w:rPr>
          <w:rtl/>
        </w:rPr>
        <w:t>نّه لما فتح خيبر حمل الباب على ظهره فجعله جسرا</w:t>
      </w:r>
      <w:r>
        <w:rPr>
          <w:rFonts w:hint="cs"/>
          <w:rtl/>
        </w:rPr>
        <w:t>ً</w:t>
      </w:r>
      <w:r>
        <w:rPr>
          <w:rtl/>
        </w:rPr>
        <w:t xml:space="preserve"> يعبر الناس عليه وانه</w:t>
      </w:r>
      <w:r w:rsidR="00A07D50">
        <w:rPr>
          <w:rtl/>
        </w:rPr>
        <w:t xml:space="preserve"> </w:t>
      </w:r>
      <w:r>
        <w:rPr>
          <w:rtl/>
        </w:rPr>
        <w:t>خرب بعد ذلك</w:t>
      </w:r>
      <w:r w:rsidR="00054F7A">
        <w:rPr>
          <w:rtl/>
        </w:rPr>
        <w:t>،</w:t>
      </w:r>
      <w:r>
        <w:rPr>
          <w:rtl/>
        </w:rPr>
        <w:t xml:space="preserve"> فلم يحمله إلاّ أربعين رجلا</w:t>
      </w:r>
      <w:r>
        <w:rPr>
          <w:rFonts w:hint="cs"/>
          <w:rtl/>
        </w:rPr>
        <w:t>ً</w:t>
      </w:r>
      <w:r>
        <w:rPr>
          <w:rtl/>
        </w:rPr>
        <w:t xml:space="preserve"> ».</w:t>
      </w:r>
    </w:p>
    <w:p w:rsidR="0077176E" w:rsidRDefault="0077176E" w:rsidP="000605B2">
      <w:pPr>
        <w:pStyle w:val="libNormal"/>
        <w:rPr>
          <w:rtl/>
        </w:rPr>
      </w:pPr>
      <w:bookmarkStart w:id="2830" w:name="_Toc252376789"/>
      <w:bookmarkStart w:id="2831" w:name="_Toc284326123"/>
      <w:bookmarkStart w:id="2832" w:name="_Toc284671749"/>
      <w:bookmarkStart w:id="2833" w:name="_Toc286745515"/>
      <w:bookmarkStart w:id="2834" w:name="_Toc297573892"/>
      <w:r w:rsidRPr="00054F7A">
        <w:rPr>
          <w:rStyle w:val="libBold2Char"/>
          <w:rtl/>
        </w:rPr>
        <w:t>17</w:t>
      </w:r>
      <w:bookmarkEnd w:id="2830"/>
      <w:bookmarkEnd w:id="2831"/>
      <w:bookmarkEnd w:id="2832"/>
      <w:bookmarkEnd w:id="2833"/>
      <w:bookmarkEnd w:id="2834"/>
      <w:r w:rsidR="00054F7A" w:rsidRPr="00054F7A">
        <w:rPr>
          <w:rStyle w:val="libBold2Char"/>
          <w:rFonts w:hint="cs"/>
          <w:rtl/>
        </w:rPr>
        <w:t xml:space="preserve"> - </w:t>
      </w:r>
      <w:r>
        <w:rPr>
          <w:rtl/>
        </w:rPr>
        <w:t>عن أبي حمزة الضبعي</w:t>
      </w:r>
      <w:r w:rsidR="00054F7A">
        <w:rPr>
          <w:rtl/>
        </w:rPr>
        <w:t>،</w:t>
      </w:r>
      <w:r>
        <w:rPr>
          <w:rtl/>
        </w:rPr>
        <w:t xml:space="preserve"> عن ابن عباس قال</w:t>
      </w:r>
      <w:r w:rsidR="00054F7A">
        <w:rPr>
          <w:rtl/>
        </w:rPr>
        <w:t>:</w:t>
      </w:r>
    </w:p>
    <w:p w:rsidR="0077176E" w:rsidRDefault="0077176E" w:rsidP="000605B2">
      <w:pPr>
        <w:pStyle w:val="libNormal"/>
        <w:rPr>
          <w:rtl/>
        </w:rPr>
      </w:pPr>
      <w:r>
        <w:rPr>
          <w:rtl/>
        </w:rPr>
        <w:t>« لم</w:t>
      </w:r>
      <w:r>
        <w:rPr>
          <w:rFonts w:hint="cs"/>
          <w:rtl/>
        </w:rPr>
        <w:t>ّ</w:t>
      </w:r>
      <w:r>
        <w:rPr>
          <w:rtl/>
        </w:rPr>
        <w:t>ا كانت الليلة التي زف</w:t>
      </w:r>
      <w:r>
        <w:rPr>
          <w:rFonts w:hint="cs"/>
          <w:rtl/>
        </w:rPr>
        <w:t>ّ</w:t>
      </w:r>
      <w:r>
        <w:rPr>
          <w:rtl/>
        </w:rPr>
        <w:t xml:space="preserve">ت فيها فاطمة بنت النبي </w:t>
      </w:r>
      <w:r w:rsidR="00054F7A" w:rsidRPr="00054F7A">
        <w:rPr>
          <w:rStyle w:val="libAlaemChar"/>
          <w:rFonts w:hint="cs"/>
          <w:rtl/>
        </w:rPr>
        <w:t>صلى‌الله‌عليه‌وآله‌وسلم</w:t>
      </w:r>
      <w:r>
        <w:rPr>
          <w:rtl/>
        </w:rPr>
        <w:t xml:space="preserve"> إلى علي بن أبي</w:t>
      </w:r>
      <w:r w:rsidR="00A07D50">
        <w:rPr>
          <w:rtl/>
        </w:rPr>
        <w:t xml:space="preserve"> </w:t>
      </w:r>
      <w:r>
        <w:rPr>
          <w:rtl/>
        </w:rPr>
        <w:t xml:space="preserve">طالب </w:t>
      </w:r>
      <w:r w:rsidR="00054F7A" w:rsidRPr="00054F7A">
        <w:rPr>
          <w:rStyle w:val="libAlaemChar"/>
          <w:rFonts w:hint="cs"/>
          <w:rtl/>
        </w:rPr>
        <w:t>عليه‌السلام</w:t>
      </w:r>
      <w:r w:rsidR="00054F7A">
        <w:rPr>
          <w:rtl/>
        </w:rPr>
        <w:t>،</w:t>
      </w:r>
      <w:r>
        <w:rPr>
          <w:rtl/>
        </w:rPr>
        <w:t xml:space="preserve"> كان رسول الله قد</w:t>
      </w:r>
      <w:r>
        <w:rPr>
          <w:rFonts w:hint="cs"/>
          <w:rtl/>
        </w:rPr>
        <w:t>ّ</w:t>
      </w:r>
      <w:r>
        <w:rPr>
          <w:rtl/>
        </w:rPr>
        <w:t>امها وجبرئيل عن يمينها وميكائيل عن شمالها</w:t>
      </w:r>
      <w:r w:rsidR="00054F7A">
        <w:rPr>
          <w:rtl/>
        </w:rPr>
        <w:t>،</w:t>
      </w:r>
      <w:r w:rsidR="00A07D50">
        <w:rPr>
          <w:rtl/>
        </w:rPr>
        <w:t xml:space="preserve"> </w:t>
      </w:r>
      <w:r>
        <w:rPr>
          <w:rtl/>
        </w:rPr>
        <w:t>وسبعون ألف ملك من خلفها</w:t>
      </w:r>
      <w:r w:rsidR="00054F7A">
        <w:rPr>
          <w:rtl/>
        </w:rPr>
        <w:t>،</w:t>
      </w:r>
      <w:r>
        <w:rPr>
          <w:rtl/>
        </w:rPr>
        <w:t xml:space="preserve"> يسب</w:t>
      </w:r>
      <w:r>
        <w:rPr>
          <w:rFonts w:hint="cs"/>
          <w:rtl/>
        </w:rPr>
        <w:t>ّ</w:t>
      </w:r>
      <w:r>
        <w:rPr>
          <w:rtl/>
        </w:rPr>
        <w:t xml:space="preserve">حون الله ويقدسونه حتى طلع الفجر » </w:t>
      </w:r>
      <w:r w:rsidRPr="00054F7A">
        <w:rPr>
          <w:rStyle w:val="libFootnotenumChar"/>
          <w:rtl/>
        </w:rPr>
        <w:t>(3)</w:t>
      </w:r>
      <w:r>
        <w:rPr>
          <w:rtl/>
        </w:rPr>
        <w:t>.</w:t>
      </w:r>
    </w:p>
    <w:p w:rsidR="0077176E" w:rsidRDefault="0077176E" w:rsidP="000605B2">
      <w:pPr>
        <w:pStyle w:val="libNormal"/>
        <w:rPr>
          <w:rtl/>
        </w:rPr>
      </w:pPr>
      <w:bookmarkStart w:id="2835" w:name="_Toc252376790"/>
      <w:bookmarkStart w:id="2836" w:name="_Toc284326124"/>
      <w:bookmarkStart w:id="2837" w:name="_Toc284671750"/>
      <w:bookmarkStart w:id="2838" w:name="_Toc286745516"/>
      <w:bookmarkStart w:id="2839" w:name="_Toc297573893"/>
      <w:r w:rsidRPr="00054F7A">
        <w:rPr>
          <w:rStyle w:val="libBold2Char"/>
          <w:rtl/>
        </w:rPr>
        <w:t>18</w:t>
      </w:r>
      <w:bookmarkEnd w:id="2835"/>
      <w:bookmarkEnd w:id="2836"/>
      <w:bookmarkEnd w:id="2837"/>
      <w:bookmarkEnd w:id="2838"/>
      <w:bookmarkEnd w:id="2839"/>
      <w:r w:rsidR="00054F7A" w:rsidRPr="00054F7A">
        <w:rPr>
          <w:rStyle w:val="libBold2Char"/>
          <w:rFonts w:hint="cs"/>
          <w:rtl/>
        </w:rPr>
        <w:t xml:space="preserve"> - </w:t>
      </w:r>
      <w:r>
        <w:rPr>
          <w:rtl/>
        </w:rPr>
        <w:t>عن أبي إسحاق</w:t>
      </w:r>
      <w:r w:rsidR="00054F7A">
        <w:rPr>
          <w:rtl/>
        </w:rPr>
        <w:t>،</w:t>
      </w:r>
      <w:r>
        <w:rPr>
          <w:rtl/>
        </w:rPr>
        <w:t xml:space="preserve"> عن الحرث</w:t>
      </w:r>
      <w:r w:rsidR="00054F7A">
        <w:rPr>
          <w:rtl/>
        </w:rPr>
        <w:t>،</w:t>
      </w:r>
      <w:r>
        <w:rPr>
          <w:rtl/>
        </w:rPr>
        <w:t xml:space="preserve"> عن علي بن أبي طالب </w:t>
      </w:r>
      <w:r w:rsidR="00054F7A" w:rsidRPr="00054F7A">
        <w:rPr>
          <w:rStyle w:val="libAlaemChar"/>
          <w:rFonts w:hint="cs"/>
          <w:rtl/>
        </w:rPr>
        <w:t>عليه‌السلام</w:t>
      </w:r>
      <w:r>
        <w:rPr>
          <w:rtl/>
        </w:rPr>
        <w:t xml:space="preserve"> قال</w:t>
      </w:r>
      <w:r w:rsidR="00054F7A">
        <w:rPr>
          <w:rtl/>
        </w:rPr>
        <w:t>:</w:t>
      </w:r>
      <w:r>
        <w:rPr>
          <w:rtl/>
        </w:rPr>
        <w:t xml:space="preserve"> قال</w:t>
      </w:r>
      <w:r w:rsidR="00A07D50">
        <w:rPr>
          <w:rtl/>
        </w:rPr>
        <w:t xml:space="preserve"> </w:t>
      </w:r>
      <w:r>
        <w:rPr>
          <w:rtl/>
        </w:rPr>
        <w:t xml:space="preserve">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ان في الجنّة درجة تدعى الوسيلة لكل نبي رسول وأنا هو فسلوها لي</w:t>
      </w:r>
      <w:r w:rsidR="00054F7A">
        <w:rPr>
          <w:rtl/>
        </w:rPr>
        <w:t>،</w:t>
      </w:r>
      <w:r>
        <w:rPr>
          <w:rtl/>
        </w:rPr>
        <w:t xml:space="preserve"> قالوا</w:t>
      </w:r>
      <w:r w:rsidR="00054F7A">
        <w:rPr>
          <w:rtl/>
        </w:rPr>
        <w:t>:</w:t>
      </w:r>
      <w:r w:rsidR="00A07D50">
        <w:rPr>
          <w:rtl/>
        </w:rPr>
        <w:t xml:space="preserve"> </w:t>
      </w:r>
      <w:r>
        <w:rPr>
          <w:rtl/>
        </w:rPr>
        <w:t>من يسكن معك</w:t>
      </w:r>
      <w:r w:rsidR="00054F7A">
        <w:rPr>
          <w:rFonts w:hint="cs"/>
          <w:rtl/>
        </w:rPr>
        <w:t>؟</w:t>
      </w:r>
      <w:r>
        <w:rPr>
          <w:rtl/>
        </w:rPr>
        <w:t xml:space="preserve"> قال</w:t>
      </w:r>
      <w:r w:rsidR="00054F7A">
        <w:rPr>
          <w:rtl/>
        </w:rPr>
        <w:t>:</w:t>
      </w:r>
      <w:r>
        <w:rPr>
          <w:rtl/>
        </w:rPr>
        <w:t xml:space="preserve"> فاطمة وبعلها والحسن والحسين ».</w:t>
      </w:r>
    </w:p>
    <w:p w:rsidR="0077176E" w:rsidRDefault="0077176E" w:rsidP="000605B2">
      <w:pPr>
        <w:pStyle w:val="libNormal"/>
        <w:rPr>
          <w:rtl/>
        </w:rPr>
      </w:pPr>
      <w:bookmarkStart w:id="2840" w:name="_Toc252376791"/>
      <w:bookmarkStart w:id="2841" w:name="_Toc284326125"/>
      <w:bookmarkStart w:id="2842" w:name="_Toc284671751"/>
      <w:bookmarkStart w:id="2843" w:name="_Toc286745517"/>
      <w:bookmarkStart w:id="2844" w:name="_Toc297573894"/>
      <w:r w:rsidRPr="00054F7A">
        <w:rPr>
          <w:rStyle w:val="libBold2Char"/>
          <w:rtl/>
        </w:rPr>
        <w:t>19</w:t>
      </w:r>
      <w:bookmarkEnd w:id="2840"/>
      <w:bookmarkEnd w:id="2841"/>
      <w:bookmarkEnd w:id="2842"/>
      <w:bookmarkEnd w:id="2843"/>
      <w:bookmarkEnd w:id="2844"/>
      <w:r w:rsidR="00054F7A" w:rsidRPr="00054F7A">
        <w:rPr>
          <w:rStyle w:val="libBold2Char"/>
          <w:rtl/>
        </w:rPr>
        <w:t xml:space="preserve"> - </w:t>
      </w:r>
      <w:r>
        <w:rPr>
          <w:rtl/>
        </w:rPr>
        <w:t>بحذف الاسناد</w:t>
      </w:r>
      <w:r w:rsidR="00054F7A">
        <w:rPr>
          <w:rtl/>
        </w:rPr>
        <w:t>،</w:t>
      </w:r>
      <w:r>
        <w:rPr>
          <w:rtl/>
        </w:rPr>
        <w:t xml:space="preserve"> عن ا</w:t>
      </w:r>
      <w:r>
        <w:rPr>
          <w:rFonts w:hint="cs"/>
          <w:rtl/>
        </w:rPr>
        <w:t>ُ</w:t>
      </w:r>
      <w:r>
        <w:rPr>
          <w:rtl/>
        </w:rPr>
        <w:t>م شرحبيل</w:t>
      </w:r>
      <w:r w:rsidR="00054F7A">
        <w:rPr>
          <w:rtl/>
        </w:rPr>
        <w:t>،</w:t>
      </w:r>
      <w:r>
        <w:rPr>
          <w:rtl/>
        </w:rPr>
        <w:t xml:space="preserve"> عن ا</w:t>
      </w:r>
      <w:r>
        <w:rPr>
          <w:rFonts w:hint="cs"/>
          <w:rtl/>
        </w:rPr>
        <w:t>ُ</w:t>
      </w:r>
      <w:r>
        <w:rPr>
          <w:rtl/>
        </w:rPr>
        <w:t>م عطية</w:t>
      </w:r>
      <w:r w:rsidR="00054F7A">
        <w:rPr>
          <w:rtl/>
        </w:rPr>
        <w:t>:</w:t>
      </w:r>
    </w:p>
    <w:p w:rsidR="00A07D50" w:rsidRDefault="0077176E" w:rsidP="000605B2">
      <w:pPr>
        <w:pStyle w:val="libNormal"/>
        <w:rPr>
          <w:rtl/>
        </w:rPr>
      </w:pPr>
      <w:r>
        <w:rPr>
          <w:rtl/>
        </w:rPr>
        <w:t>«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بعث علياً </w:t>
      </w:r>
      <w:r w:rsidR="00054F7A" w:rsidRPr="00054F7A">
        <w:rPr>
          <w:rStyle w:val="libAlaemChar"/>
          <w:rFonts w:hint="cs"/>
          <w:rtl/>
        </w:rPr>
        <w:t>عليه‌السلام</w:t>
      </w:r>
      <w:r>
        <w:rPr>
          <w:rtl/>
        </w:rPr>
        <w:t xml:space="preserve"> في سرية فرأيته رافعا</w:t>
      </w:r>
      <w:r>
        <w:rPr>
          <w:rFonts w:hint="cs"/>
          <w:rtl/>
        </w:rPr>
        <w:t>ً</w:t>
      </w:r>
      <w:r>
        <w:rPr>
          <w:rtl/>
        </w:rPr>
        <w:t xml:space="preserve"> يده وهو يقول</w:t>
      </w:r>
      <w:r w:rsidR="00054F7A">
        <w:rPr>
          <w:rtl/>
        </w:rPr>
        <w:t>:</w:t>
      </w:r>
      <w:r w:rsidR="00A07D50">
        <w:rPr>
          <w:rtl/>
        </w:rPr>
        <w:t xml:space="preserve"> </w:t>
      </w:r>
      <w:r>
        <w:rPr>
          <w:rtl/>
        </w:rPr>
        <w:t>اللهم لا تمتني حت</w:t>
      </w:r>
      <w:r>
        <w:rPr>
          <w:rFonts w:hint="cs"/>
          <w:rtl/>
        </w:rPr>
        <w:t>ّ</w:t>
      </w:r>
      <w:r>
        <w:rPr>
          <w:rtl/>
        </w:rPr>
        <w:t xml:space="preserve">ى تريني علياً </w:t>
      </w:r>
      <w:r w:rsidRPr="00054F7A">
        <w:rPr>
          <w:rStyle w:val="libFootnotenumChar"/>
          <w:rtl/>
        </w:rPr>
        <w:t>(4)</w:t>
      </w:r>
      <w:r>
        <w:rPr>
          <w:rtl/>
        </w:rPr>
        <w:t xml:space="preserve"> » </w:t>
      </w:r>
      <w:r w:rsidRPr="00054F7A">
        <w:rPr>
          <w:rStyle w:val="libFootnotenumChar"/>
          <w:rtl/>
        </w:rPr>
        <w:t>(5)</w:t>
      </w:r>
      <w:r>
        <w:rPr>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 xml:space="preserve">(1) مرّ مثله </w:t>
      </w:r>
      <w:r>
        <w:rPr>
          <w:rFonts w:hint="cs"/>
          <w:rtl/>
        </w:rPr>
        <w:t>في ج 3</w:t>
      </w:r>
      <w:r w:rsidR="00054F7A">
        <w:rPr>
          <w:rFonts w:hint="cs"/>
          <w:rtl/>
        </w:rPr>
        <w:t>:</w:t>
      </w:r>
      <w:r>
        <w:rPr>
          <w:rFonts w:hint="cs"/>
          <w:rtl/>
        </w:rPr>
        <w:t xml:space="preserve"> الرقم 22 و 30 و ج 5</w:t>
      </w:r>
      <w:r w:rsidR="00054F7A">
        <w:rPr>
          <w:rFonts w:hint="cs"/>
          <w:rtl/>
        </w:rPr>
        <w:t>:</w:t>
      </w:r>
      <w:r>
        <w:rPr>
          <w:rFonts w:hint="cs"/>
          <w:rtl/>
        </w:rPr>
        <w:t xml:space="preserve"> الرقم 23</w:t>
      </w:r>
      <w:r>
        <w:rPr>
          <w:rtl/>
        </w:rPr>
        <w:t>.</w:t>
      </w:r>
    </w:p>
    <w:p w:rsidR="0077176E" w:rsidRDefault="0077176E" w:rsidP="00054F7A">
      <w:pPr>
        <w:pStyle w:val="libFootnote0"/>
        <w:rPr>
          <w:rtl/>
        </w:rPr>
      </w:pPr>
      <w:r>
        <w:rPr>
          <w:rtl/>
        </w:rPr>
        <w:t>(2) رواه العلامة في كشف الحق</w:t>
      </w:r>
      <w:r w:rsidR="00054F7A">
        <w:rPr>
          <w:rtl/>
        </w:rPr>
        <w:t>:</w:t>
      </w:r>
      <w:r>
        <w:rPr>
          <w:rtl/>
        </w:rPr>
        <w:t xml:space="preserve"> 254</w:t>
      </w:r>
      <w:r w:rsidR="00054F7A">
        <w:rPr>
          <w:rtl/>
        </w:rPr>
        <w:t>،</w:t>
      </w:r>
      <w:r>
        <w:rPr>
          <w:rtl/>
        </w:rPr>
        <w:t xml:space="preserve"> عنه البحار 43</w:t>
      </w:r>
      <w:r w:rsidR="00054F7A">
        <w:rPr>
          <w:rtl/>
        </w:rPr>
        <w:t>:</w:t>
      </w:r>
      <w:r>
        <w:rPr>
          <w:rtl/>
        </w:rPr>
        <w:t xml:space="preserve"> 115</w:t>
      </w:r>
      <w:r w:rsidR="00054F7A">
        <w:rPr>
          <w:rtl/>
        </w:rPr>
        <w:t>،</w:t>
      </w:r>
      <w:r>
        <w:rPr>
          <w:rtl/>
        </w:rPr>
        <w:t xml:space="preserve"> أورده السيّد في الإقبال عن</w:t>
      </w:r>
      <w:r w:rsidR="00A07D50">
        <w:rPr>
          <w:rtl/>
        </w:rPr>
        <w:t xml:space="preserve"> </w:t>
      </w:r>
      <w:r>
        <w:rPr>
          <w:rtl/>
        </w:rPr>
        <w:t>تاريخ بغداد</w:t>
      </w:r>
      <w:r w:rsidR="00054F7A">
        <w:rPr>
          <w:rtl/>
        </w:rPr>
        <w:t>،</w:t>
      </w:r>
      <w:r>
        <w:rPr>
          <w:rtl/>
        </w:rPr>
        <w:t xml:space="preserve"> عنه البحار 43</w:t>
      </w:r>
      <w:r w:rsidR="00054F7A">
        <w:rPr>
          <w:rtl/>
        </w:rPr>
        <w:t>:</w:t>
      </w:r>
      <w:r>
        <w:rPr>
          <w:rtl/>
        </w:rPr>
        <w:t xml:space="preserve"> 92.</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إرشاد القلوب</w:t>
            </w:r>
            <w:r w:rsidR="00054F7A">
              <w:rPr>
                <w:rtl/>
              </w:rPr>
              <w:t>:</w:t>
            </w:r>
            <w:r>
              <w:rPr>
                <w:rtl/>
              </w:rPr>
              <w:t xml:space="preserve"> وجه علي.</w:t>
            </w:r>
          </w:p>
        </w:tc>
        <w:tc>
          <w:tcPr>
            <w:tcW w:w="2500" w:type="pct"/>
          </w:tcPr>
          <w:p w:rsidR="0077176E" w:rsidRDefault="0077176E" w:rsidP="00054F7A">
            <w:pPr>
              <w:pStyle w:val="libFootnote0"/>
              <w:rPr>
                <w:rtl/>
              </w:rPr>
            </w:pPr>
            <w:r>
              <w:rPr>
                <w:rtl/>
              </w:rPr>
              <w:t>(4) رواه الديلمي في أرشاد القلوب 1</w:t>
            </w:r>
            <w:r w:rsidR="00054F7A">
              <w:rPr>
                <w:rtl/>
              </w:rPr>
              <w:t>:</w:t>
            </w:r>
            <w:r>
              <w:rPr>
                <w:rtl/>
              </w:rPr>
              <w:t xml:space="preserve"> 234.</w:t>
            </w:r>
          </w:p>
        </w:tc>
      </w:tr>
    </w:tbl>
    <w:p w:rsidR="0077176E" w:rsidRDefault="0077176E" w:rsidP="0077176E">
      <w:pPr>
        <w:pStyle w:val="libNormal"/>
        <w:rPr>
          <w:rtl/>
        </w:rPr>
      </w:pPr>
      <w:r>
        <w:rPr>
          <w:rtl/>
        </w:rPr>
        <w:br w:type="page"/>
      </w:r>
    </w:p>
    <w:p w:rsidR="0077176E" w:rsidRDefault="0077176E" w:rsidP="000605B2">
      <w:pPr>
        <w:pStyle w:val="libNormal"/>
        <w:rPr>
          <w:rtl/>
        </w:rPr>
      </w:pPr>
      <w:bookmarkStart w:id="2845" w:name="_Toc252376792"/>
      <w:bookmarkStart w:id="2846" w:name="_Toc284326126"/>
      <w:bookmarkStart w:id="2847" w:name="_Toc284671752"/>
      <w:bookmarkStart w:id="2848" w:name="_Toc286745518"/>
      <w:bookmarkStart w:id="2849" w:name="_Toc297573895"/>
      <w:r w:rsidRPr="00054F7A">
        <w:rPr>
          <w:rStyle w:val="libBold2Char"/>
          <w:rtl/>
        </w:rPr>
        <w:lastRenderedPageBreak/>
        <w:t>20</w:t>
      </w:r>
      <w:bookmarkEnd w:id="2845"/>
      <w:bookmarkEnd w:id="2846"/>
      <w:bookmarkEnd w:id="2847"/>
      <w:bookmarkEnd w:id="2848"/>
      <w:bookmarkEnd w:id="2849"/>
      <w:r w:rsidR="00054F7A" w:rsidRPr="00054F7A">
        <w:rPr>
          <w:rStyle w:val="libBold2Char"/>
          <w:rFonts w:hint="cs"/>
          <w:rtl/>
        </w:rPr>
        <w:t xml:space="preserve"> - </w:t>
      </w:r>
      <w:r>
        <w:rPr>
          <w:rtl/>
        </w:rPr>
        <w:t>بحذف الاسناد قال</w:t>
      </w:r>
      <w:r w:rsidR="00054F7A">
        <w:rPr>
          <w:rtl/>
        </w:rPr>
        <w:t>:</w:t>
      </w:r>
      <w:r>
        <w:rPr>
          <w:rtl/>
        </w:rPr>
        <w:t xml:space="preserve"> « استأذن عمرو بن العاص على معاوية بن أبي</w:t>
      </w:r>
      <w:r w:rsidR="00A07D50">
        <w:rPr>
          <w:rtl/>
        </w:rPr>
        <w:t xml:space="preserve"> </w:t>
      </w:r>
      <w:r>
        <w:rPr>
          <w:rtl/>
        </w:rPr>
        <w:t>سفيان</w:t>
      </w:r>
      <w:r w:rsidR="00054F7A">
        <w:rPr>
          <w:rtl/>
        </w:rPr>
        <w:t>،</w:t>
      </w:r>
      <w:r>
        <w:rPr>
          <w:rtl/>
        </w:rPr>
        <w:t xml:space="preserve"> فلمّا دخل عليه استضحك معاوية</w:t>
      </w:r>
      <w:r w:rsidR="00054F7A">
        <w:rPr>
          <w:rtl/>
        </w:rPr>
        <w:t>،</w:t>
      </w:r>
      <w:r>
        <w:rPr>
          <w:rtl/>
        </w:rPr>
        <w:t xml:space="preserve"> فقال له عمرو</w:t>
      </w:r>
      <w:r w:rsidR="00054F7A">
        <w:rPr>
          <w:rtl/>
        </w:rPr>
        <w:t>:</w:t>
      </w:r>
      <w:r>
        <w:rPr>
          <w:rtl/>
        </w:rPr>
        <w:t xml:space="preserve"> وما يضحكك ياأمير</w:t>
      </w:r>
      <w:r w:rsidR="00A07D50">
        <w:rPr>
          <w:rtl/>
        </w:rPr>
        <w:t xml:space="preserve"> </w:t>
      </w:r>
      <w:r>
        <w:rPr>
          <w:rtl/>
        </w:rPr>
        <w:t>المؤمنين أدام الله سرورك</w:t>
      </w:r>
      <w:r w:rsidR="00054F7A">
        <w:rPr>
          <w:rFonts w:hint="cs"/>
          <w:rtl/>
        </w:rPr>
        <w:t>؟</w:t>
      </w:r>
      <w:r>
        <w:rPr>
          <w:rtl/>
        </w:rPr>
        <w:t xml:space="preserve"> قال</w:t>
      </w:r>
      <w:r w:rsidR="00054F7A">
        <w:rPr>
          <w:rtl/>
        </w:rPr>
        <w:t>:</w:t>
      </w:r>
      <w:r>
        <w:rPr>
          <w:rtl/>
        </w:rPr>
        <w:t xml:space="preserve"> ذكرت علي بن أبي طالب وقد غشيك بسيفه</w:t>
      </w:r>
      <w:r w:rsidR="00A07D50">
        <w:rPr>
          <w:rtl/>
        </w:rPr>
        <w:t xml:space="preserve"> </w:t>
      </w:r>
      <w:r>
        <w:rPr>
          <w:rtl/>
        </w:rPr>
        <w:t>فاتقيته وول</w:t>
      </w:r>
      <w:r>
        <w:rPr>
          <w:rFonts w:hint="cs"/>
          <w:rtl/>
        </w:rPr>
        <w:t>ّ</w:t>
      </w:r>
      <w:r>
        <w:rPr>
          <w:rtl/>
        </w:rPr>
        <w:t>يت</w:t>
      </w:r>
      <w:r w:rsidR="00054F7A">
        <w:rPr>
          <w:rtl/>
        </w:rPr>
        <w:t>،</w:t>
      </w:r>
      <w:r>
        <w:rPr>
          <w:rtl/>
        </w:rPr>
        <w:t xml:space="preserve"> فقال</w:t>
      </w:r>
      <w:r w:rsidR="00054F7A">
        <w:rPr>
          <w:rtl/>
        </w:rPr>
        <w:t>:</w:t>
      </w:r>
      <w:r>
        <w:rPr>
          <w:rtl/>
        </w:rPr>
        <w:t xml:space="preserve"> أتشمت بي يامعاوية</w:t>
      </w:r>
      <w:r w:rsidR="00054F7A">
        <w:rPr>
          <w:rtl/>
        </w:rPr>
        <w:t>،</w:t>
      </w:r>
      <w:r>
        <w:rPr>
          <w:rtl/>
        </w:rPr>
        <w:t xml:space="preserve"> فاعجب من هذا يوم دعاك إلى البراز</w:t>
      </w:r>
      <w:r w:rsidR="00054F7A">
        <w:rPr>
          <w:rtl/>
        </w:rPr>
        <w:t>،</w:t>
      </w:r>
      <w:r w:rsidR="00A07D50">
        <w:rPr>
          <w:rtl/>
        </w:rPr>
        <w:t xml:space="preserve"> </w:t>
      </w:r>
      <w:r>
        <w:rPr>
          <w:rtl/>
        </w:rPr>
        <w:t>فالتمع لونك وأطت ضلاعك وانتفخ منخرك</w:t>
      </w:r>
      <w:r w:rsidR="00054F7A">
        <w:rPr>
          <w:rtl/>
        </w:rPr>
        <w:t>،</w:t>
      </w:r>
      <w:r>
        <w:rPr>
          <w:rtl/>
        </w:rPr>
        <w:t xml:space="preserve"> والله لو بارزته لأوجع قذالك وأيتم</w:t>
      </w:r>
      <w:r w:rsidR="00A07D50">
        <w:rPr>
          <w:rtl/>
        </w:rPr>
        <w:t xml:space="preserve"> </w:t>
      </w:r>
      <w:r>
        <w:rPr>
          <w:rtl/>
        </w:rPr>
        <w:t>عيالك وبزك سلطانك</w:t>
      </w:r>
      <w:r w:rsidR="00054F7A">
        <w:rPr>
          <w:rtl/>
        </w:rPr>
        <w:t>،</w:t>
      </w:r>
      <w:r>
        <w:rPr>
          <w:rtl/>
        </w:rPr>
        <w:t xml:space="preserve"> وأنشأ عمرو [ يقول ] </w:t>
      </w:r>
      <w:r w:rsidRPr="00054F7A">
        <w:rPr>
          <w:rStyle w:val="libFootnotenumChar"/>
          <w:rtl/>
        </w:rPr>
        <w:t>(1)</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معاوي لا تشمت بفارس بهمة</w:t>
            </w:r>
            <w:r>
              <w:rPr>
                <w:rFonts w:hint="cs"/>
                <w:rtl/>
              </w:rPr>
              <w:t xml:space="preserve"> </w:t>
            </w:r>
            <w:r w:rsidRPr="00054F7A">
              <w:rPr>
                <w:rStyle w:val="libFootnotenumChar"/>
                <w:rFonts w:hint="cs"/>
                <w:rtl/>
              </w:rPr>
              <w:t>(2)</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لقى فارسا</w:t>
            </w:r>
            <w:r>
              <w:rPr>
                <w:rFonts w:hint="cs"/>
                <w:rtl/>
              </w:rPr>
              <w:t>ً</w:t>
            </w:r>
            <w:r>
              <w:rPr>
                <w:rtl/>
              </w:rPr>
              <w:t xml:space="preserve"> لا تعتليه الفوارس</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معاوي لو أبصرت في الحرب مقبلا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أبا حسن يهوي عليك الوساوس</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لأيقنت ان الموت حق</w:t>
            </w:r>
            <w:r>
              <w:rPr>
                <w:rFonts w:hint="cs"/>
                <w:rtl/>
              </w:rPr>
              <w:t>ّ</w:t>
            </w:r>
            <w:r>
              <w:rPr>
                <w:rtl/>
              </w:rPr>
              <w:t xml:space="preserve"> وانه</w:t>
            </w:r>
            <w:r>
              <w:rPr>
                <w:rFonts w:hint="cs"/>
                <w:rtl/>
              </w:rPr>
              <w:t xml:space="preserve"> </w:t>
            </w:r>
            <w:r w:rsidRPr="00054F7A">
              <w:rPr>
                <w:rStyle w:val="libFootnotenumChar"/>
                <w:rFonts w:hint="cs"/>
                <w:rtl/>
              </w:rPr>
              <w:t>(3)</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لنفسك إن لم تمعن الركض خالس</w:t>
            </w:r>
            <w:r w:rsidRPr="00054F7A">
              <w:rPr>
                <w:rStyle w:val="libFootnotenumChar"/>
                <w:rFonts w:hint="cs"/>
                <w:rtl/>
              </w:rPr>
              <w:t>(4)</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دعاك فصمت دونه الاذن إذ دعا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ونفسك قد ضاقت عليها الأبالس</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أتشمت بي إذ نالني حد</w:t>
            </w:r>
            <w:r>
              <w:rPr>
                <w:rFonts w:hint="cs"/>
                <w:rtl/>
              </w:rPr>
              <w:t>ّ</w:t>
            </w:r>
            <w:r>
              <w:rPr>
                <w:rtl/>
              </w:rPr>
              <w:t xml:space="preserve"> رمحه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وعض</w:t>
            </w:r>
            <w:r>
              <w:rPr>
                <w:rFonts w:hint="cs"/>
                <w:rtl/>
              </w:rPr>
              <w:t>ّ</w:t>
            </w:r>
            <w:r>
              <w:rPr>
                <w:rtl/>
              </w:rPr>
              <w:t>ضني</w:t>
            </w:r>
            <w:r>
              <w:rPr>
                <w:rFonts w:hint="cs"/>
                <w:rtl/>
              </w:rPr>
              <w:t xml:space="preserve"> </w:t>
            </w:r>
            <w:r w:rsidRPr="00054F7A">
              <w:rPr>
                <w:rStyle w:val="libFootnotenumChar"/>
                <w:rFonts w:hint="cs"/>
                <w:rtl/>
              </w:rPr>
              <w:t>(5)</w:t>
            </w:r>
            <w:r>
              <w:rPr>
                <w:rFonts w:hint="cs"/>
                <w:rtl/>
              </w:rPr>
              <w:t xml:space="preserve"> </w:t>
            </w:r>
            <w:r>
              <w:rPr>
                <w:rtl/>
              </w:rPr>
              <w:t>ناب من الحرب ناهس</w:t>
            </w:r>
            <w:r>
              <w:rPr>
                <w:rFonts w:hint="cs"/>
                <w:rtl/>
              </w:rPr>
              <w:t xml:space="preserve"> </w:t>
            </w:r>
            <w:r w:rsidRPr="00054F7A">
              <w:rPr>
                <w:rStyle w:val="libFootnotenumChar"/>
                <w:rFonts w:hint="cs"/>
                <w:rtl/>
              </w:rPr>
              <w:t>(6)</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وأي</w:t>
            </w:r>
            <w:r>
              <w:rPr>
                <w:rFonts w:hint="cs"/>
                <w:rtl/>
              </w:rPr>
              <w:t>ّ</w:t>
            </w:r>
            <w:r>
              <w:rPr>
                <w:rtl/>
              </w:rPr>
              <w:t xml:space="preserve"> امرء لاقاه لم يلق شلوه</w:t>
            </w:r>
            <w:r>
              <w:rPr>
                <w:rFonts w:hint="cs"/>
                <w:rtl/>
              </w:rPr>
              <w:t xml:space="preserve"> </w:t>
            </w:r>
            <w:r w:rsidRPr="00054F7A">
              <w:rPr>
                <w:rStyle w:val="libFootnotenumChar"/>
                <w:rFonts w:hint="cs"/>
                <w:rtl/>
              </w:rPr>
              <w:t>(7)</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بمعترك تسفي عليه الروامس</w:t>
            </w:r>
            <w:r>
              <w:rPr>
                <w:rFonts w:hint="cs"/>
                <w:rtl/>
              </w:rPr>
              <w:t xml:space="preserve"> </w:t>
            </w:r>
            <w:r w:rsidRPr="00054F7A">
              <w:rPr>
                <w:rStyle w:val="libFootnotenumChar"/>
                <w:rFonts w:hint="cs"/>
                <w:rtl/>
              </w:rPr>
              <w:t>(8)</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 xml:space="preserve">أبى الله إلاّ </w:t>
            </w:r>
            <w:r>
              <w:rPr>
                <w:rFonts w:hint="cs"/>
                <w:rtl/>
              </w:rPr>
              <w:t>ا</w:t>
            </w:r>
            <w:r>
              <w:rPr>
                <w:rtl/>
              </w:rPr>
              <w:t>نّه ليث غابة</w:t>
            </w:r>
            <w:r>
              <w:rPr>
                <w:rFonts w:hint="cs"/>
                <w:rtl/>
              </w:rPr>
              <w:t xml:space="preserve"> </w:t>
            </w:r>
            <w:r w:rsidRPr="00054F7A">
              <w:rPr>
                <w:rStyle w:val="libFootnotenumChar"/>
                <w:rFonts w:hint="cs"/>
                <w:rtl/>
              </w:rPr>
              <w:t>(9)</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أبو اشبل تهذي إليه الفرايس</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فان كنت في شك فارهق عجاجة</w:t>
            </w:r>
            <w:r>
              <w:rPr>
                <w:rFonts w:hint="cs"/>
                <w:rtl/>
              </w:rPr>
              <w:t xml:space="preserve"> </w:t>
            </w:r>
            <w:r w:rsidRPr="00054F7A">
              <w:rPr>
                <w:rStyle w:val="libFootnotenumChar"/>
                <w:rFonts w:hint="cs"/>
                <w:rtl/>
              </w:rPr>
              <w:t>(10)</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وإلا</w:t>
            </w:r>
            <w:r>
              <w:rPr>
                <w:rFonts w:hint="cs"/>
                <w:rtl/>
              </w:rPr>
              <w:t>ّ</w:t>
            </w:r>
            <w:r>
              <w:rPr>
                <w:rtl/>
              </w:rPr>
              <w:t xml:space="preserve"> فتلك الترهات البسابس</w:t>
            </w:r>
            <w:r>
              <w:rPr>
                <w:rFonts w:hint="cs"/>
                <w:rtl/>
              </w:rPr>
              <w:t xml:space="preserve"> </w:t>
            </w:r>
            <w:r w:rsidRPr="00054F7A">
              <w:rPr>
                <w:rStyle w:val="libFootnotenumChar"/>
                <w:rFonts w:hint="cs"/>
                <w:rtl/>
              </w:rPr>
              <w:t>(11)</w:t>
            </w:r>
            <w:r w:rsidRPr="00054F7A">
              <w:rPr>
                <w:rStyle w:val="libPoemTiniChar0"/>
                <w:rFonts w:eastAsia="SimSun"/>
                <w:rtl/>
              </w:rPr>
              <w:br/>
              <w:t> </w:t>
            </w:r>
          </w:p>
        </w:tc>
      </w:tr>
    </w:tbl>
    <w:p w:rsidR="0077176E" w:rsidRDefault="0077176E" w:rsidP="000605B2">
      <w:pPr>
        <w:pStyle w:val="libNormal"/>
        <w:rPr>
          <w:rtl/>
        </w:rPr>
      </w:pPr>
      <w:r>
        <w:rPr>
          <w:rtl/>
        </w:rPr>
        <w:t>فقال معاوية</w:t>
      </w:r>
      <w:r w:rsidR="00054F7A">
        <w:rPr>
          <w:rtl/>
        </w:rPr>
        <w:t>:</w:t>
      </w:r>
      <w:r>
        <w:rPr>
          <w:rtl/>
        </w:rPr>
        <w:t xml:space="preserve"> مهلا</w:t>
      </w:r>
      <w:r>
        <w:rPr>
          <w:rFonts w:hint="cs"/>
          <w:rtl/>
        </w:rPr>
        <w:t>ً</w:t>
      </w:r>
      <w:r>
        <w:rPr>
          <w:rtl/>
        </w:rPr>
        <w:t xml:space="preserve"> ياأبا عبدالله ولا كل هذا</w:t>
      </w:r>
      <w:r w:rsidR="00054F7A">
        <w:rPr>
          <w:rtl/>
        </w:rPr>
        <w:t>،</w:t>
      </w:r>
      <w:r>
        <w:rPr>
          <w:rtl/>
        </w:rPr>
        <w:t xml:space="preserve"> قال</w:t>
      </w:r>
      <w:r w:rsidR="00054F7A">
        <w:rPr>
          <w:rtl/>
        </w:rPr>
        <w:t>:</w:t>
      </w:r>
      <w:r>
        <w:rPr>
          <w:rtl/>
        </w:rPr>
        <w:t xml:space="preserve"> أنت استدعيته » </w:t>
      </w:r>
      <w:r w:rsidRPr="00054F7A">
        <w:rPr>
          <w:rStyle w:val="libFootnotenumChar"/>
          <w:rtl/>
        </w:rPr>
        <w:t>(12)</w:t>
      </w:r>
      <w:r>
        <w:rPr>
          <w:rtl/>
        </w:rPr>
        <w:t>.</w:t>
      </w:r>
    </w:p>
    <w:p w:rsidR="00A07D50" w:rsidRDefault="0077176E" w:rsidP="000605B2">
      <w:pPr>
        <w:pStyle w:val="libNormal"/>
        <w:rPr>
          <w:rtl/>
        </w:rPr>
      </w:pPr>
      <w:bookmarkStart w:id="2850" w:name="_Toc252376793"/>
      <w:bookmarkStart w:id="2851" w:name="_Toc284326127"/>
      <w:bookmarkStart w:id="2852" w:name="_Toc284671753"/>
      <w:bookmarkStart w:id="2853" w:name="_Toc286745519"/>
      <w:bookmarkStart w:id="2854" w:name="_Toc297573896"/>
      <w:r w:rsidRPr="00054F7A">
        <w:rPr>
          <w:rStyle w:val="libBold2Char"/>
          <w:rtl/>
        </w:rPr>
        <w:t>21</w:t>
      </w:r>
      <w:bookmarkEnd w:id="2850"/>
      <w:bookmarkEnd w:id="2851"/>
      <w:bookmarkEnd w:id="2852"/>
      <w:bookmarkEnd w:id="2853"/>
      <w:bookmarkEnd w:id="2854"/>
      <w:r w:rsidR="00054F7A" w:rsidRPr="00054F7A">
        <w:rPr>
          <w:rStyle w:val="libBold2Char"/>
          <w:rFonts w:hint="cs"/>
          <w:rtl/>
        </w:rPr>
        <w:t xml:space="preserve"> - </w:t>
      </w:r>
      <w:r>
        <w:rPr>
          <w:rtl/>
        </w:rPr>
        <w:t>عن بكر بن محمّد الأزدي قال</w:t>
      </w:r>
      <w:r w:rsidR="00054F7A">
        <w:rPr>
          <w:rtl/>
        </w:rPr>
        <w:t>:</w:t>
      </w:r>
      <w:r>
        <w:rPr>
          <w:rtl/>
        </w:rPr>
        <w:t xml:space="preserve"> قال أبو عبدالله </w:t>
      </w:r>
      <w:r w:rsidR="00054F7A" w:rsidRPr="00054F7A">
        <w:rPr>
          <w:rStyle w:val="libAlaemChar"/>
          <w:rFonts w:hint="cs"/>
          <w:rtl/>
        </w:rPr>
        <w:t>عليه‌السلام</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عن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بهمته.</w:t>
            </w:r>
          </w:p>
        </w:tc>
      </w:tr>
    </w:tbl>
    <w:p w:rsidR="0077176E" w:rsidRDefault="0077176E" w:rsidP="00054F7A">
      <w:pPr>
        <w:pStyle w:val="libFootnote0"/>
        <w:rPr>
          <w:rtl/>
        </w:rPr>
      </w:pPr>
      <w:r>
        <w:rPr>
          <w:rtl/>
        </w:rPr>
        <w:t>(3) في الأمالي</w:t>
      </w:r>
      <w:r w:rsidR="00054F7A">
        <w:rPr>
          <w:rtl/>
        </w:rPr>
        <w:t>:</w:t>
      </w:r>
      <w:r>
        <w:rPr>
          <w:rtl/>
        </w:rPr>
        <w:t xml:space="preserve"> وايقنت.</w:t>
      </w:r>
    </w:p>
    <w:p w:rsidR="0077176E" w:rsidRDefault="0077176E" w:rsidP="00054F7A">
      <w:pPr>
        <w:pStyle w:val="libFootnote0"/>
        <w:rPr>
          <w:rtl/>
        </w:rPr>
      </w:pPr>
      <w:r>
        <w:rPr>
          <w:rtl/>
        </w:rPr>
        <w:t>(4) ركض ركضا</w:t>
      </w:r>
      <w:r>
        <w:rPr>
          <w:rFonts w:hint="cs"/>
          <w:rtl/>
        </w:rPr>
        <w:t>ً</w:t>
      </w:r>
      <w:r w:rsidR="00054F7A">
        <w:rPr>
          <w:rtl/>
        </w:rPr>
        <w:t>:</w:t>
      </w:r>
      <w:r>
        <w:rPr>
          <w:rtl/>
        </w:rPr>
        <w:t xml:space="preserve"> عدا</w:t>
      </w:r>
      <w:r w:rsidR="00054F7A">
        <w:rPr>
          <w:rtl/>
        </w:rPr>
        <w:t>،</w:t>
      </w:r>
      <w:r>
        <w:rPr>
          <w:rtl/>
        </w:rPr>
        <w:t xml:space="preserve"> خلس الشئ</w:t>
      </w:r>
      <w:r w:rsidR="00054F7A">
        <w:rPr>
          <w:rtl/>
        </w:rPr>
        <w:t>:</w:t>
      </w:r>
      <w:r>
        <w:rPr>
          <w:rtl/>
        </w:rPr>
        <w:t xml:space="preserve"> سلبه بمخاتلته وعاجلا</w:t>
      </w:r>
      <w:r>
        <w:rPr>
          <w:rFonts w:hint="cs"/>
          <w:rtl/>
        </w:rPr>
        <w:t>ً</w:t>
      </w:r>
      <w:r>
        <w:rPr>
          <w:rtl/>
        </w:rPr>
        <w:t>.</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عض الش</w:t>
            </w:r>
            <w:r>
              <w:rPr>
                <w:rFonts w:hint="cs"/>
                <w:rtl/>
              </w:rPr>
              <w:t>يء</w:t>
            </w:r>
            <w:r w:rsidR="00054F7A">
              <w:rPr>
                <w:rtl/>
              </w:rPr>
              <w:t>:</w:t>
            </w:r>
            <w:r>
              <w:rPr>
                <w:rtl/>
              </w:rPr>
              <w:t xml:space="preserve"> لزمه واستمسك به.</w:t>
            </w:r>
          </w:p>
        </w:tc>
        <w:tc>
          <w:tcPr>
            <w:tcW w:w="2500" w:type="pct"/>
          </w:tcPr>
          <w:p w:rsidR="0077176E" w:rsidRDefault="0077176E" w:rsidP="00054F7A">
            <w:pPr>
              <w:pStyle w:val="libFootnote0"/>
              <w:rPr>
                <w:rtl/>
              </w:rPr>
            </w:pPr>
            <w:r>
              <w:rPr>
                <w:rtl/>
              </w:rPr>
              <w:t>(6) نهس اللحم</w:t>
            </w:r>
            <w:r w:rsidR="00054F7A">
              <w:rPr>
                <w:rtl/>
              </w:rPr>
              <w:t>:</w:t>
            </w:r>
            <w:r>
              <w:rPr>
                <w:rtl/>
              </w:rPr>
              <w:t xml:space="preserve"> أخذه بمقدم أسنانه ونتفه.</w:t>
            </w:r>
          </w:p>
        </w:tc>
      </w:tr>
    </w:tbl>
    <w:p w:rsidR="0077176E" w:rsidRDefault="0077176E" w:rsidP="00054F7A">
      <w:pPr>
        <w:pStyle w:val="libFootnote0"/>
        <w:rPr>
          <w:rtl/>
        </w:rPr>
      </w:pPr>
      <w:r>
        <w:rPr>
          <w:rtl/>
        </w:rPr>
        <w:t>(7) الشلو</w:t>
      </w:r>
      <w:r w:rsidR="00054F7A">
        <w:rPr>
          <w:rtl/>
        </w:rPr>
        <w:t>:</w:t>
      </w:r>
      <w:r>
        <w:rPr>
          <w:rtl/>
        </w:rPr>
        <w:t xml:space="preserve"> العضو من اعضاء اللحم</w:t>
      </w:r>
      <w:r w:rsidR="00054F7A">
        <w:rPr>
          <w:rtl/>
        </w:rPr>
        <w:t>،</w:t>
      </w:r>
      <w:r>
        <w:rPr>
          <w:rtl/>
        </w:rPr>
        <w:t xml:space="preserve"> الجسد.</w:t>
      </w:r>
    </w:p>
    <w:p w:rsidR="0077176E" w:rsidRDefault="0077176E" w:rsidP="00054F7A">
      <w:pPr>
        <w:pStyle w:val="libFootnote0"/>
        <w:rPr>
          <w:rtl/>
        </w:rPr>
      </w:pPr>
      <w:r>
        <w:rPr>
          <w:rtl/>
        </w:rPr>
        <w:t>(8) الروامس</w:t>
      </w:r>
      <w:r w:rsidR="00054F7A">
        <w:rPr>
          <w:rtl/>
        </w:rPr>
        <w:t>:</w:t>
      </w:r>
      <w:r>
        <w:rPr>
          <w:rtl/>
        </w:rPr>
        <w:t xml:space="preserve"> كل دابة تخرج بالليل</w:t>
      </w:r>
      <w:r w:rsidR="00054F7A">
        <w:rPr>
          <w:rtl/>
        </w:rPr>
        <w:t>،</w:t>
      </w:r>
      <w:r>
        <w:rPr>
          <w:rtl/>
        </w:rPr>
        <w:t xml:space="preserve"> الطير التي تطير في الليل.</w:t>
      </w:r>
    </w:p>
    <w:p w:rsidR="0077176E" w:rsidRDefault="0077176E" w:rsidP="00054F7A">
      <w:pPr>
        <w:pStyle w:val="libFootnote0"/>
        <w:rPr>
          <w:rtl/>
        </w:rPr>
      </w:pPr>
      <w:r>
        <w:rPr>
          <w:rtl/>
        </w:rPr>
        <w:t>(9) الغابة</w:t>
      </w:r>
      <w:r w:rsidR="00054F7A">
        <w:rPr>
          <w:rtl/>
        </w:rPr>
        <w:t>:</w:t>
      </w:r>
      <w:r>
        <w:rPr>
          <w:rtl/>
        </w:rPr>
        <w:t xml:space="preserve"> الاجمة من القصب وذات الشجر المتكاثف</w:t>
      </w:r>
      <w:r w:rsidR="00054F7A">
        <w:rPr>
          <w:rtl/>
        </w:rPr>
        <w:t>،</w:t>
      </w:r>
      <w:r>
        <w:rPr>
          <w:rtl/>
        </w:rPr>
        <w:t xml:space="preserve"> لأنها تغيب ما فيها.</w:t>
      </w:r>
    </w:p>
    <w:p w:rsidR="0077176E" w:rsidRDefault="0077176E" w:rsidP="00054F7A">
      <w:pPr>
        <w:pStyle w:val="libFootnote0"/>
        <w:rPr>
          <w:rtl/>
        </w:rPr>
      </w:pPr>
      <w:r>
        <w:rPr>
          <w:rtl/>
        </w:rPr>
        <w:t>(10) ارهق</w:t>
      </w:r>
      <w:r w:rsidR="00054F7A">
        <w:rPr>
          <w:rtl/>
        </w:rPr>
        <w:t>:</w:t>
      </w:r>
      <w:r>
        <w:rPr>
          <w:rtl/>
        </w:rPr>
        <w:t xml:space="preserve"> حمله على ما لا يطيق</w:t>
      </w:r>
      <w:r w:rsidR="00054F7A">
        <w:rPr>
          <w:rtl/>
        </w:rPr>
        <w:t>،</w:t>
      </w:r>
      <w:r>
        <w:rPr>
          <w:rtl/>
        </w:rPr>
        <w:t xml:space="preserve"> العجاجة</w:t>
      </w:r>
      <w:r w:rsidR="00054F7A">
        <w:rPr>
          <w:rtl/>
        </w:rPr>
        <w:t>:</w:t>
      </w:r>
      <w:r>
        <w:rPr>
          <w:rtl/>
        </w:rPr>
        <w:t xml:space="preserve"> الأحمق.</w:t>
      </w:r>
    </w:p>
    <w:p w:rsidR="0077176E" w:rsidRDefault="0077176E" w:rsidP="00054F7A">
      <w:pPr>
        <w:pStyle w:val="libFootnote0"/>
        <w:rPr>
          <w:rtl/>
        </w:rPr>
      </w:pPr>
      <w:r>
        <w:rPr>
          <w:rtl/>
        </w:rPr>
        <w:t>(11) البسبس جمع بسابس</w:t>
      </w:r>
      <w:r w:rsidR="00054F7A">
        <w:rPr>
          <w:rtl/>
        </w:rPr>
        <w:t>:</w:t>
      </w:r>
      <w:r>
        <w:rPr>
          <w:rtl/>
        </w:rPr>
        <w:t xml:space="preserve"> القفر</w:t>
      </w:r>
      <w:r w:rsidR="00054F7A">
        <w:rPr>
          <w:rtl/>
        </w:rPr>
        <w:t>،</w:t>
      </w:r>
      <w:r>
        <w:rPr>
          <w:rtl/>
        </w:rPr>
        <w:t xml:space="preserve"> ترهات البسابس</w:t>
      </w:r>
      <w:r w:rsidR="00054F7A">
        <w:rPr>
          <w:rtl/>
        </w:rPr>
        <w:t>:</w:t>
      </w:r>
      <w:r>
        <w:rPr>
          <w:rtl/>
        </w:rPr>
        <w:t xml:space="preserve"> الأباطيل والكذب.</w:t>
      </w:r>
    </w:p>
    <w:p w:rsidR="0077176E" w:rsidRDefault="0077176E" w:rsidP="00054F7A">
      <w:pPr>
        <w:pStyle w:val="libFootnote0"/>
        <w:rPr>
          <w:rtl/>
        </w:rPr>
      </w:pPr>
      <w:r>
        <w:rPr>
          <w:rtl/>
        </w:rPr>
        <w:t>(12) رواه الشيخ في الأمالي 1</w:t>
      </w:r>
      <w:r w:rsidR="00054F7A">
        <w:rPr>
          <w:rtl/>
        </w:rPr>
        <w:t>:</w:t>
      </w:r>
      <w:r>
        <w:rPr>
          <w:rtl/>
        </w:rPr>
        <w:t xml:space="preserve"> 135.</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ان حب</w:t>
      </w:r>
      <w:r>
        <w:rPr>
          <w:rFonts w:hint="cs"/>
          <w:rtl/>
        </w:rPr>
        <w:t>ّ</w:t>
      </w:r>
      <w:r>
        <w:rPr>
          <w:rtl/>
        </w:rPr>
        <w:t>نا أهل البيت ليحط الذنوب عن العباد</w:t>
      </w:r>
      <w:r w:rsidR="00054F7A">
        <w:rPr>
          <w:rtl/>
        </w:rPr>
        <w:t>،</w:t>
      </w:r>
      <w:r>
        <w:rPr>
          <w:rtl/>
        </w:rPr>
        <w:t xml:space="preserve"> كما يحط الريح الشديدة الورق</w:t>
      </w:r>
      <w:r w:rsidR="00A07D50">
        <w:rPr>
          <w:rtl/>
        </w:rPr>
        <w:t xml:space="preserve"> </w:t>
      </w:r>
      <w:r>
        <w:rPr>
          <w:rtl/>
        </w:rPr>
        <w:t xml:space="preserve">عن الشجر » </w:t>
      </w:r>
      <w:r w:rsidRPr="00054F7A">
        <w:rPr>
          <w:rStyle w:val="libFootnotenumChar"/>
          <w:rtl/>
        </w:rPr>
        <w:t>(1)</w:t>
      </w:r>
      <w:r>
        <w:rPr>
          <w:rtl/>
        </w:rPr>
        <w:t>.</w:t>
      </w:r>
    </w:p>
    <w:p w:rsidR="0077176E" w:rsidRDefault="0077176E" w:rsidP="000605B2">
      <w:pPr>
        <w:pStyle w:val="libNormal"/>
        <w:rPr>
          <w:rtl/>
        </w:rPr>
      </w:pPr>
      <w:bookmarkStart w:id="2855" w:name="_Toc252376794"/>
      <w:bookmarkStart w:id="2856" w:name="_Toc284326128"/>
      <w:bookmarkStart w:id="2857" w:name="_Toc284671754"/>
      <w:bookmarkStart w:id="2858" w:name="_Toc286745520"/>
      <w:bookmarkStart w:id="2859" w:name="_Toc297573897"/>
      <w:r w:rsidRPr="00054F7A">
        <w:rPr>
          <w:rStyle w:val="libBold2Char"/>
          <w:rtl/>
        </w:rPr>
        <w:t>22</w:t>
      </w:r>
      <w:bookmarkEnd w:id="2855"/>
      <w:bookmarkEnd w:id="2856"/>
      <w:bookmarkEnd w:id="2857"/>
      <w:bookmarkEnd w:id="2858"/>
      <w:bookmarkEnd w:id="2859"/>
      <w:r w:rsidR="00054F7A" w:rsidRPr="00054F7A">
        <w:rPr>
          <w:rStyle w:val="libBold2Char"/>
          <w:rtl/>
        </w:rPr>
        <w:t xml:space="preserve"> - </w:t>
      </w:r>
      <w:r>
        <w:rPr>
          <w:rtl/>
        </w:rPr>
        <w:t>عن عبدالوهاب بن مجاهد</w:t>
      </w:r>
      <w:r w:rsidR="00054F7A">
        <w:rPr>
          <w:rtl/>
        </w:rPr>
        <w:t>،</w:t>
      </w:r>
      <w:r>
        <w:rPr>
          <w:rtl/>
        </w:rPr>
        <w:t xml:space="preserve"> عن أبيه قال</w:t>
      </w:r>
      <w:r w:rsidR="00054F7A">
        <w:rPr>
          <w:rtl/>
        </w:rPr>
        <w:t>:</w:t>
      </w:r>
    </w:p>
    <w:p w:rsidR="0077176E" w:rsidRDefault="0077176E" w:rsidP="000605B2">
      <w:pPr>
        <w:pStyle w:val="libNormal"/>
        <w:rPr>
          <w:rtl/>
        </w:rPr>
      </w:pPr>
      <w:r>
        <w:rPr>
          <w:rtl/>
        </w:rPr>
        <w:t xml:space="preserve">« كان لعليّ </w:t>
      </w:r>
      <w:r w:rsidR="00054F7A" w:rsidRPr="00054F7A">
        <w:rPr>
          <w:rStyle w:val="libAlaemChar"/>
          <w:rFonts w:hint="cs"/>
          <w:rtl/>
        </w:rPr>
        <w:t>عليه‌السلام</w:t>
      </w:r>
      <w:r>
        <w:rPr>
          <w:rtl/>
        </w:rPr>
        <w:t xml:space="preserve"> أربعة دراهم فأنفق درهما</w:t>
      </w:r>
      <w:r>
        <w:rPr>
          <w:rFonts w:hint="cs"/>
          <w:rtl/>
        </w:rPr>
        <w:t>ً</w:t>
      </w:r>
      <w:r>
        <w:rPr>
          <w:rtl/>
        </w:rPr>
        <w:t xml:space="preserve"> ليلا</w:t>
      </w:r>
      <w:r>
        <w:rPr>
          <w:rFonts w:hint="cs"/>
          <w:rtl/>
        </w:rPr>
        <w:t>ً</w:t>
      </w:r>
      <w:r>
        <w:rPr>
          <w:rtl/>
        </w:rPr>
        <w:t xml:space="preserve"> ودرهما</w:t>
      </w:r>
      <w:r>
        <w:rPr>
          <w:rFonts w:hint="cs"/>
          <w:rtl/>
        </w:rPr>
        <w:t>ً</w:t>
      </w:r>
      <w:r>
        <w:rPr>
          <w:rtl/>
        </w:rPr>
        <w:t xml:space="preserve"> نهارا</w:t>
      </w:r>
      <w:r>
        <w:rPr>
          <w:rFonts w:hint="cs"/>
          <w:rtl/>
        </w:rPr>
        <w:t>ً</w:t>
      </w:r>
      <w:r>
        <w:rPr>
          <w:rtl/>
        </w:rPr>
        <w:t xml:space="preserve"> ودرهما</w:t>
      </w:r>
      <w:r>
        <w:rPr>
          <w:rFonts w:hint="cs"/>
          <w:rtl/>
        </w:rPr>
        <w:t>ً</w:t>
      </w:r>
      <w:r>
        <w:rPr>
          <w:rtl/>
        </w:rPr>
        <w:t xml:space="preserve"> سرا</w:t>
      </w:r>
      <w:r>
        <w:rPr>
          <w:rFonts w:hint="cs"/>
          <w:rtl/>
        </w:rPr>
        <w:t>ً</w:t>
      </w:r>
      <w:r w:rsidR="00A07D50">
        <w:rPr>
          <w:rtl/>
        </w:rPr>
        <w:t xml:space="preserve"> </w:t>
      </w:r>
      <w:r>
        <w:rPr>
          <w:rtl/>
        </w:rPr>
        <w:t>ودرهما</w:t>
      </w:r>
      <w:r>
        <w:rPr>
          <w:rFonts w:hint="cs"/>
          <w:rtl/>
        </w:rPr>
        <w:t>ً</w:t>
      </w:r>
      <w:r>
        <w:rPr>
          <w:rtl/>
        </w:rPr>
        <w:t xml:space="preserve"> علانية</w:t>
      </w:r>
      <w:r w:rsidR="00054F7A">
        <w:rPr>
          <w:rtl/>
        </w:rPr>
        <w:t>،</w:t>
      </w:r>
      <w:r>
        <w:rPr>
          <w:rtl/>
        </w:rPr>
        <w:t xml:space="preserve"> فنزلت الآية</w:t>
      </w:r>
      <w:r w:rsidR="00054F7A">
        <w:rPr>
          <w:rtl/>
        </w:rPr>
        <w:t>:</w:t>
      </w:r>
      <w:r>
        <w:rPr>
          <w:rtl/>
        </w:rPr>
        <w:t xml:space="preserve"> </w:t>
      </w:r>
      <w:r w:rsidRPr="00054F7A">
        <w:rPr>
          <w:rStyle w:val="libAlaemChar"/>
          <w:rtl/>
        </w:rPr>
        <w:t>(</w:t>
      </w:r>
      <w:r w:rsidRPr="00450FA7">
        <w:rPr>
          <w:rFonts w:hint="cs"/>
          <w:rtl/>
        </w:rPr>
        <w:t xml:space="preserve"> </w:t>
      </w:r>
      <w:r w:rsidRPr="00054F7A">
        <w:rPr>
          <w:rStyle w:val="libAieChar"/>
          <w:rFonts w:hint="cs"/>
          <w:rtl/>
        </w:rPr>
        <w:t>الَّذِينَ يُنفِقُونَ أَمْوَالَهُم بِاللَّيْلِ وَالنَّهَارِ سِرًّا وَعَلانِيَةً فَلَهُمْ أَجْرُهُمْ عِندَ رَبِّهِمْ وَلا خَوْفٌ عَلَيْهِمْ وَلا هُمْ يَحْزَنُونَ</w:t>
      </w:r>
      <w:r w:rsidRPr="00450FA7">
        <w:rPr>
          <w:rtl/>
        </w:rPr>
        <w:t xml:space="preserve"> </w:t>
      </w:r>
      <w:r w:rsidRPr="00054F7A">
        <w:rPr>
          <w:rStyle w:val="libAlaemChar"/>
          <w:rtl/>
        </w:rPr>
        <w:t>)</w:t>
      </w:r>
      <w:r>
        <w:rPr>
          <w:rtl/>
        </w:rPr>
        <w:t xml:space="preserve"> </w:t>
      </w:r>
      <w:r w:rsidRPr="00054F7A">
        <w:rPr>
          <w:rStyle w:val="libFootnotenumChar"/>
          <w:rtl/>
        </w:rPr>
        <w:t>(2)</w:t>
      </w:r>
      <w:r>
        <w:rPr>
          <w:rtl/>
        </w:rPr>
        <w:t xml:space="preserve"> » </w:t>
      </w:r>
      <w:r w:rsidRPr="00054F7A">
        <w:rPr>
          <w:rStyle w:val="libFootnotenumChar"/>
          <w:rtl/>
        </w:rPr>
        <w:t>(3)</w:t>
      </w:r>
      <w:r>
        <w:rPr>
          <w:rtl/>
        </w:rPr>
        <w:t>.</w:t>
      </w:r>
    </w:p>
    <w:p w:rsidR="0077176E" w:rsidRDefault="0077176E" w:rsidP="000605B2">
      <w:pPr>
        <w:pStyle w:val="libNormal"/>
        <w:rPr>
          <w:rtl/>
        </w:rPr>
      </w:pPr>
      <w:bookmarkStart w:id="2860" w:name="_Toc252376795"/>
      <w:bookmarkStart w:id="2861" w:name="_Toc284326129"/>
      <w:bookmarkStart w:id="2862" w:name="_Toc284671755"/>
      <w:bookmarkStart w:id="2863" w:name="_Toc286745521"/>
      <w:bookmarkStart w:id="2864" w:name="_Toc297573898"/>
      <w:r w:rsidRPr="00054F7A">
        <w:rPr>
          <w:rStyle w:val="libBold2Char"/>
          <w:rtl/>
        </w:rPr>
        <w:t>23</w:t>
      </w:r>
      <w:bookmarkEnd w:id="2860"/>
      <w:bookmarkEnd w:id="2861"/>
      <w:bookmarkEnd w:id="2862"/>
      <w:bookmarkEnd w:id="2863"/>
      <w:bookmarkEnd w:id="2864"/>
      <w:r w:rsidR="00054F7A" w:rsidRPr="00054F7A">
        <w:rPr>
          <w:rStyle w:val="libBold2Char"/>
          <w:rFonts w:hint="cs"/>
          <w:rtl/>
        </w:rPr>
        <w:t xml:space="preserve"> - </w:t>
      </w:r>
      <w:r>
        <w:rPr>
          <w:rtl/>
        </w:rPr>
        <w:t>أخبرنا ياسين بن محمّد بن أعين</w:t>
      </w:r>
      <w:r w:rsidR="00054F7A">
        <w:rPr>
          <w:rtl/>
        </w:rPr>
        <w:t>،</w:t>
      </w:r>
      <w:r>
        <w:rPr>
          <w:rtl/>
        </w:rPr>
        <w:t xml:space="preserve"> عن أبي حازم مولى ابن عباس</w:t>
      </w:r>
      <w:r w:rsidR="00054F7A">
        <w:rPr>
          <w:rtl/>
        </w:rPr>
        <w:t>،</w:t>
      </w:r>
      <w:r>
        <w:rPr>
          <w:rtl/>
        </w:rPr>
        <w:t xml:space="preserve"> عن</w:t>
      </w:r>
      <w:r w:rsidR="00A07D50">
        <w:rPr>
          <w:rtl/>
        </w:rPr>
        <w:t xml:space="preserve"> </w:t>
      </w:r>
      <w:r>
        <w:rPr>
          <w:rtl/>
        </w:rPr>
        <w:t>عمر بن الخطاب</w:t>
      </w:r>
      <w:r w:rsidR="00054F7A">
        <w:rPr>
          <w:rtl/>
        </w:rPr>
        <w:t>،</w:t>
      </w:r>
      <w:r>
        <w:rPr>
          <w:rtl/>
        </w:rPr>
        <w:t xml:space="preserve"> قال</w:t>
      </w:r>
      <w:r w:rsidR="00054F7A">
        <w:rPr>
          <w:rtl/>
        </w:rPr>
        <w:t>:</w:t>
      </w:r>
    </w:p>
    <w:p w:rsidR="0077176E" w:rsidRDefault="0077176E" w:rsidP="000605B2">
      <w:pPr>
        <w:pStyle w:val="libNormal"/>
        <w:rPr>
          <w:rtl/>
        </w:rPr>
      </w:pPr>
      <w:r>
        <w:rPr>
          <w:rtl/>
        </w:rPr>
        <w:t>« كفو عن علي بن أبي طالب فان</w:t>
      </w:r>
      <w:r>
        <w:rPr>
          <w:rFonts w:hint="cs"/>
          <w:rtl/>
        </w:rPr>
        <w:t>ّ</w:t>
      </w:r>
      <w:r>
        <w:rPr>
          <w:rtl/>
        </w:rPr>
        <w:t>ي سمعت رسول الله يقول</w:t>
      </w:r>
      <w:r w:rsidR="00054F7A">
        <w:rPr>
          <w:rtl/>
        </w:rPr>
        <w:t>:</w:t>
      </w:r>
      <w:r>
        <w:rPr>
          <w:rtl/>
        </w:rPr>
        <w:t xml:space="preserve"> فيه خصالا</w:t>
      </w:r>
      <w:r>
        <w:rPr>
          <w:rFonts w:hint="cs"/>
          <w:rtl/>
        </w:rPr>
        <w:t>ً</w:t>
      </w:r>
      <w:r>
        <w:rPr>
          <w:rtl/>
        </w:rPr>
        <w:t xml:space="preserve"> لئن</w:t>
      </w:r>
      <w:r w:rsidR="00A07D50">
        <w:rPr>
          <w:rtl/>
        </w:rPr>
        <w:t xml:space="preserve"> </w:t>
      </w:r>
      <w:r>
        <w:rPr>
          <w:rtl/>
        </w:rPr>
        <w:t>تكون خصلة منها في جميع آل الخطاب أحب</w:t>
      </w:r>
      <w:r>
        <w:rPr>
          <w:rFonts w:hint="cs"/>
          <w:rtl/>
        </w:rPr>
        <w:t>ّ</w:t>
      </w:r>
      <w:r>
        <w:rPr>
          <w:rtl/>
        </w:rPr>
        <w:t xml:space="preserve"> إلي</w:t>
      </w:r>
      <w:r>
        <w:rPr>
          <w:rFonts w:hint="cs"/>
          <w:rtl/>
        </w:rPr>
        <w:t>ّ</w:t>
      </w:r>
      <w:r>
        <w:rPr>
          <w:rtl/>
        </w:rPr>
        <w:t xml:space="preserve"> مما طلعت عليه الشمس</w:t>
      </w:r>
      <w:r w:rsidR="00054F7A">
        <w:rPr>
          <w:rtl/>
        </w:rPr>
        <w:t>:</w:t>
      </w:r>
      <w:r>
        <w:rPr>
          <w:rtl/>
        </w:rPr>
        <w:t xml:space="preserve"> إن</w:t>
      </w:r>
      <w:r>
        <w:rPr>
          <w:rFonts w:hint="cs"/>
          <w:rtl/>
        </w:rPr>
        <w:t>ّ</w:t>
      </w:r>
      <w:r>
        <w:rPr>
          <w:rtl/>
        </w:rPr>
        <w:t>ي</w:t>
      </w:r>
      <w:r w:rsidR="00A07D50">
        <w:rPr>
          <w:rtl/>
        </w:rPr>
        <w:t xml:space="preserve"> </w:t>
      </w:r>
      <w:r>
        <w:rPr>
          <w:rtl/>
        </w:rPr>
        <w:t>كنت ذات يوم ماش وأبو بكر وعبدالرحمان بن عوف وعثمان بن عفان وأبو</w:t>
      </w:r>
      <w:r w:rsidR="00A07D50">
        <w:rPr>
          <w:rtl/>
        </w:rPr>
        <w:t xml:space="preserve"> </w:t>
      </w:r>
      <w:r>
        <w:rPr>
          <w:rtl/>
        </w:rPr>
        <w:t xml:space="preserve">عبيدة بن الجراح ونفر من أصحاب رسول الله </w:t>
      </w:r>
      <w:r w:rsidR="00054F7A" w:rsidRPr="00054F7A">
        <w:rPr>
          <w:rStyle w:val="libAlaemChar"/>
          <w:rFonts w:hint="cs"/>
          <w:rtl/>
        </w:rPr>
        <w:t>صلى‌الله‌عليه‌وآله‌وسلم</w:t>
      </w:r>
      <w:r w:rsidR="00054F7A">
        <w:rPr>
          <w:rtl/>
        </w:rPr>
        <w:t>،</w:t>
      </w:r>
      <w:r>
        <w:rPr>
          <w:rtl/>
        </w:rPr>
        <w:t xml:space="preserve"> فانتهينا إلى باب ا</w:t>
      </w:r>
      <w:r>
        <w:rPr>
          <w:rFonts w:hint="cs"/>
          <w:rtl/>
        </w:rPr>
        <w:t>ُ</w:t>
      </w:r>
      <w:r>
        <w:rPr>
          <w:rtl/>
        </w:rPr>
        <w:t>م سلمة</w:t>
      </w:r>
      <w:r w:rsidR="00054F7A">
        <w:rPr>
          <w:rtl/>
        </w:rPr>
        <w:t>،</w:t>
      </w:r>
      <w:r>
        <w:rPr>
          <w:rtl/>
        </w:rPr>
        <w:t xml:space="preserve"> فإذا</w:t>
      </w:r>
      <w:r w:rsidR="00A07D50">
        <w:rPr>
          <w:rtl/>
        </w:rPr>
        <w:t xml:space="preserve"> </w:t>
      </w:r>
      <w:r>
        <w:rPr>
          <w:rtl/>
        </w:rPr>
        <w:t>نحن بعلي بن أبي طالب متك على كف الباب</w:t>
      </w:r>
      <w:r w:rsidR="00054F7A">
        <w:rPr>
          <w:rtl/>
        </w:rPr>
        <w:t>،</w:t>
      </w:r>
      <w:r>
        <w:rPr>
          <w:rtl/>
        </w:rPr>
        <w:t xml:space="preserve"> فقلنا له</w:t>
      </w:r>
      <w:r w:rsidR="00054F7A">
        <w:rPr>
          <w:rtl/>
        </w:rPr>
        <w:t>:</w:t>
      </w:r>
      <w:r>
        <w:rPr>
          <w:rtl/>
        </w:rPr>
        <w:t xml:space="preserve"> اردنا رسول الله </w:t>
      </w:r>
      <w:r w:rsidR="00054F7A" w:rsidRPr="00054F7A">
        <w:rPr>
          <w:rStyle w:val="libAlaemChar"/>
          <w:rFonts w:hint="cs"/>
          <w:rtl/>
        </w:rPr>
        <w:t>صلى‌الله‌عليه‌وآله‌وسلم</w:t>
      </w:r>
      <w:r>
        <w:rPr>
          <w:rtl/>
        </w:rPr>
        <w:t xml:space="preserve"> قال</w:t>
      </w:r>
      <w:r w:rsidR="00054F7A">
        <w:rPr>
          <w:rtl/>
        </w:rPr>
        <w:t>:</w:t>
      </w:r>
      <w:r w:rsidR="00A07D50">
        <w:rPr>
          <w:rtl/>
        </w:rPr>
        <w:t xml:space="preserve"> </w:t>
      </w:r>
      <w:r>
        <w:rPr>
          <w:rtl/>
        </w:rPr>
        <w:t>هو في البيت يخرج عليكم الآن.</w:t>
      </w:r>
    </w:p>
    <w:p w:rsidR="0077176E" w:rsidRDefault="0077176E" w:rsidP="000605B2">
      <w:pPr>
        <w:pStyle w:val="libNormal"/>
        <w:rPr>
          <w:rtl/>
        </w:rPr>
      </w:pPr>
      <w:r>
        <w:rPr>
          <w:rtl/>
        </w:rPr>
        <w:t>قال</w:t>
      </w:r>
      <w:r w:rsidR="00054F7A">
        <w:rPr>
          <w:rtl/>
        </w:rPr>
        <w:t>:</w:t>
      </w:r>
      <w:r>
        <w:rPr>
          <w:rtl/>
        </w:rPr>
        <w:t xml:space="preserve"> فخرج علينا فجلسنا حوله فأتى علي بن أبي طالب ثم ضرب بيده على</w:t>
      </w:r>
      <w:r w:rsidR="00A07D50">
        <w:rPr>
          <w:rtl/>
        </w:rPr>
        <w:t xml:space="preserve"> </w:t>
      </w:r>
      <w:r>
        <w:rPr>
          <w:rtl/>
        </w:rPr>
        <w:t>منكبه</w:t>
      </w:r>
      <w:r w:rsidR="00054F7A">
        <w:rPr>
          <w:rtl/>
        </w:rPr>
        <w:t>،</w:t>
      </w:r>
      <w:r>
        <w:rPr>
          <w:rtl/>
        </w:rPr>
        <w:t xml:space="preserve"> فقال</w:t>
      </w:r>
      <w:r w:rsidR="00054F7A">
        <w:rPr>
          <w:rtl/>
        </w:rPr>
        <w:t>:</w:t>
      </w:r>
      <w:r>
        <w:rPr>
          <w:rtl/>
        </w:rPr>
        <w:t xml:space="preserve"> إنك مخاصم فتخصم بسبع خصال ليس لأحد بعدهن</w:t>
      </w:r>
      <w:r>
        <w:rPr>
          <w:rFonts w:hint="cs"/>
          <w:rtl/>
        </w:rPr>
        <w:t>ّ</w:t>
      </w:r>
      <w:r>
        <w:rPr>
          <w:rtl/>
        </w:rPr>
        <w:t xml:space="preserve"> إلاّ فضلك</w:t>
      </w:r>
      <w:r w:rsidR="00054F7A">
        <w:rPr>
          <w:rtl/>
        </w:rPr>
        <w:t>:</w:t>
      </w:r>
      <w:r>
        <w:rPr>
          <w:rtl/>
        </w:rPr>
        <w:t xml:space="preserve"> إنك</w:t>
      </w:r>
      <w:r w:rsidR="00A07D50">
        <w:rPr>
          <w:rtl/>
        </w:rPr>
        <w:t xml:space="preserve"> </w:t>
      </w:r>
      <w:r>
        <w:rPr>
          <w:rtl/>
        </w:rPr>
        <w:t>أول المؤمنين إيمانا</w:t>
      </w:r>
      <w:r>
        <w:rPr>
          <w:rFonts w:hint="cs"/>
          <w:rtl/>
        </w:rPr>
        <w:t>ً</w:t>
      </w:r>
      <w:r w:rsidR="00054F7A">
        <w:rPr>
          <w:rtl/>
        </w:rPr>
        <w:t>،</w:t>
      </w:r>
      <w:r>
        <w:rPr>
          <w:rtl/>
        </w:rPr>
        <w:t xml:space="preserve"> وأعلمهم بأمر الله</w:t>
      </w:r>
      <w:r w:rsidR="00054F7A">
        <w:rPr>
          <w:rtl/>
        </w:rPr>
        <w:t>،</w:t>
      </w:r>
      <w:r>
        <w:rPr>
          <w:rtl/>
        </w:rPr>
        <w:t xml:space="preserve"> وأوفاهم بعهد الله</w:t>
      </w:r>
      <w:r w:rsidR="00054F7A">
        <w:rPr>
          <w:rtl/>
        </w:rPr>
        <w:t>،</w:t>
      </w:r>
      <w:r>
        <w:rPr>
          <w:rtl/>
        </w:rPr>
        <w:t xml:space="preserve"> وأرأفهم بالرعية</w:t>
      </w:r>
      <w:r w:rsidR="00054F7A">
        <w:rPr>
          <w:rtl/>
        </w:rPr>
        <w:t>،</w:t>
      </w:r>
      <w:r w:rsidR="00A07D50">
        <w:rPr>
          <w:rtl/>
        </w:rPr>
        <w:t xml:space="preserve"> </w:t>
      </w:r>
      <w:r>
        <w:rPr>
          <w:rtl/>
        </w:rPr>
        <w:t xml:space="preserve">وأقسمهم بالسوية وأعظمهم عند الله مزية » </w:t>
      </w:r>
      <w:r w:rsidRPr="00054F7A">
        <w:rPr>
          <w:rStyle w:val="libFootnotenumChar"/>
          <w:rtl/>
        </w:rPr>
        <w:t>(4)</w:t>
      </w:r>
      <w:r>
        <w:rPr>
          <w:rtl/>
        </w:rPr>
        <w:t>.</w:t>
      </w:r>
    </w:p>
    <w:p w:rsidR="00A07D50" w:rsidRDefault="0077176E" w:rsidP="00A07D50">
      <w:pPr>
        <w:pStyle w:val="libNormal"/>
        <w:rPr>
          <w:rtl/>
        </w:rPr>
      </w:pPr>
      <w:bookmarkStart w:id="2865" w:name="_Toc252376796"/>
      <w:bookmarkStart w:id="2866" w:name="_Toc284326130"/>
      <w:bookmarkStart w:id="2867" w:name="_Toc284671756"/>
      <w:bookmarkStart w:id="2868" w:name="_Toc286745522"/>
      <w:bookmarkStart w:id="2869" w:name="_Toc297573899"/>
      <w:r w:rsidRPr="00054F7A">
        <w:rPr>
          <w:rStyle w:val="libBold2Char"/>
          <w:rtl/>
        </w:rPr>
        <w:t>24</w:t>
      </w:r>
      <w:bookmarkEnd w:id="2865"/>
      <w:bookmarkEnd w:id="2866"/>
      <w:bookmarkEnd w:id="2867"/>
      <w:bookmarkEnd w:id="2868"/>
      <w:bookmarkEnd w:id="2869"/>
      <w:r w:rsidR="00054F7A" w:rsidRPr="00054F7A">
        <w:rPr>
          <w:rStyle w:val="libBold2Char"/>
          <w:rFonts w:hint="cs"/>
          <w:rtl/>
        </w:rPr>
        <w:t xml:space="preserve"> - </w:t>
      </w:r>
      <w:r>
        <w:rPr>
          <w:rtl/>
        </w:rPr>
        <w:t>قال</w:t>
      </w:r>
      <w:r w:rsidR="00054F7A">
        <w:rPr>
          <w:rtl/>
        </w:rPr>
        <w:t>:</w:t>
      </w:r>
      <w:r>
        <w:rPr>
          <w:rtl/>
        </w:rPr>
        <w:t xml:space="preserve"> حدّثنا الحسن بن علي بن عمر بن علي بن الحسين بن علي بن أبي</w:t>
      </w:r>
      <w:r w:rsidR="00A07D50">
        <w:rPr>
          <w:rtl/>
        </w:rPr>
        <w:t xml:space="preserve"> </w:t>
      </w:r>
    </w:p>
    <w:p w:rsidR="0077176E" w:rsidRPr="00450FA7" w:rsidRDefault="00A07D50" w:rsidP="00054F7A">
      <w:pPr>
        <w:pStyle w:val="libLine"/>
        <w:rPr>
          <w:rtl/>
        </w:rPr>
      </w:pPr>
      <w:r>
        <w:rPr>
          <w:rtl/>
        </w:rPr>
        <w:t>__________________</w:t>
      </w:r>
    </w:p>
    <w:p w:rsidR="0077176E" w:rsidRDefault="0077176E" w:rsidP="00054F7A">
      <w:pPr>
        <w:pStyle w:val="libFootnote0"/>
        <w:rPr>
          <w:rtl/>
        </w:rPr>
      </w:pPr>
      <w:r>
        <w:rPr>
          <w:rtl/>
        </w:rPr>
        <w:t>(1) رواه الشيخ مع اختلاف في الأمالي 1</w:t>
      </w:r>
      <w:r w:rsidR="00054F7A">
        <w:rPr>
          <w:rtl/>
        </w:rPr>
        <w:t>:</w:t>
      </w:r>
      <w:r>
        <w:rPr>
          <w:rtl/>
        </w:rPr>
        <w:t xml:space="preserve"> 166.</w:t>
      </w:r>
    </w:p>
    <w:p w:rsidR="0077176E" w:rsidRDefault="0077176E" w:rsidP="00054F7A">
      <w:pPr>
        <w:pStyle w:val="libFootnote0"/>
        <w:rPr>
          <w:rtl/>
        </w:rPr>
      </w:pPr>
      <w:r>
        <w:rPr>
          <w:rtl/>
        </w:rPr>
        <w:t>(2) البقرة</w:t>
      </w:r>
      <w:r w:rsidR="00054F7A">
        <w:rPr>
          <w:rtl/>
        </w:rPr>
        <w:t>:</w:t>
      </w:r>
      <w:r>
        <w:rPr>
          <w:rtl/>
        </w:rPr>
        <w:t xml:space="preserve"> 274.</w:t>
      </w:r>
    </w:p>
    <w:p w:rsidR="0077176E" w:rsidRDefault="0077176E" w:rsidP="00054F7A">
      <w:pPr>
        <w:pStyle w:val="libFootnote0"/>
        <w:rPr>
          <w:rtl/>
        </w:rPr>
      </w:pPr>
      <w:r>
        <w:rPr>
          <w:rtl/>
        </w:rPr>
        <w:t>(3) رواه الطبرسي في المجمع 2</w:t>
      </w:r>
      <w:r w:rsidR="00054F7A">
        <w:rPr>
          <w:rtl/>
        </w:rPr>
        <w:t>:</w:t>
      </w:r>
      <w:r>
        <w:rPr>
          <w:rtl/>
        </w:rPr>
        <w:t xml:space="preserve"> 388</w:t>
      </w:r>
      <w:r w:rsidR="00054F7A">
        <w:rPr>
          <w:rtl/>
        </w:rPr>
        <w:t>،</w:t>
      </w:r>
      <w:r>
        <w:rPr>
          <w:rtl/>
        </w:rPr>
        <w:t xml:space="preserve"> عنه البرهان 1</w:t>
      </w:r>
      <w:r w:rsidR="00054F7A">
        <w:rPr>
          <w:rtl/>
        </w:rPr>
        <w:t>:</w:t>
      </w:r>
      <w:r>
        <w:rPr>
          <w:rtl/>
        </w:rPr>
        <w:t xml:space="preserve"> 258</w:t>
      </w:r>
      <w:r w:rsidR="00054F7A">
        <w:rPr>
          <w:rtl/>
        </w:rPr>
        <w:t>،</w:t>
      </w:r>
      <w:r>
        <w:rPr>
          <w:rtl/>
        </w:rPr>
        <w:t xml:space="preserve"> البحار 64</w:t>
      </w:r>
      <w:r w:rsidR="00054F7A">
        <w:rPr>
          <w:rtl/>
        </w:rPr>
        <w:t>:</w:t>
      </w:r>
      <w:r>
        <w:rPr>
          <w:rtl/>
        </w:rPr>
        <w:t xml:space="preserve"> 174</w:t>
      </w:r>
      <w:r w:rsidR="00054F7A">
        <w:rPr>
          <w:rtl/>
        </w:rPr>
        <w:t>،</w:t>
      </w:r>
      <w:r>
        <w:rPr>
          <w:rtl/>
        </w:rPr>
        <w:t xml:space="preserve"> أورده في كشف</w:t>
      </w:r>
      <w:r w:rsidR="00A07D50">
        <w:rPr>
          <w:rtl/>
        </w:rPr>
        <w:t xml:space="preserve"> </w:t>
      </w:r>
      <w:r>
        <w:rPr>
          <w:rtl/>
        </w:rPr>
        <w:t>الغمة 1</w:t>
      </w:r>
      <w:r w:rsidR="00054F7A">
        <w:rPr>
          <w:rtl/>
        </w:rPr>
        <w:t>:</w:t>
      </w:r>
      <w:r>
        <w:rPr>
          <w:rtl/>
        </w:rPr>
        <w:t xml:space="preserve"> 310</w:t>
      </w:r>
      <w:r w:rsidR="00054F7A">
        <w:rPr>
          <w:rtl/>
        </w:rPr>
        <w:t>،</w:t>
      </w:r>
      <w:r>
        <w:rPr>
          <w:rtl/>
        </w:rPr>
        <w:t xml:space="preserve"> عنه البحار 36</w:t>
      </w:r>
      <w:r w:rsidR="00054F7A">
        <w:rPr>
          <w:rtl/>
        </w:rPr>
        <w:t>:</w:t>
      </w:r>
      <w:r>
        <w:rPr>
          <w:rtl/>
        </w:rPr>
        <w:t xml:space="preserve"> 61</w:t>
      </w:r>
      <w:r w:rsidR="00054F7A">
        <w:rPr>
          <w:rtl/>
        </w:rPr>
        <w:t>،</w:t>
      </w:r>
      <w:r>
        <w:rPr>
          <w:rtl/>
        </w:rPr>
        <w:t xml:space="preserve"> رواه في تفسير فرات</w:t>
      </w:r>
      <w:r w:rsidR="00054F7A">
        <w:rPr>
          <w:rtl/>
        </w:rPr>
        <w:t>:</w:t>
      </w:r>
      <w:r>
        <w:rPr>
          <w:rtl/>
        </w:rPr>
        <w:t xml:space="preserve"> 2</w:t>
      </w:r>
      <w:r w:rsidR="00054F7A">
        <w:rPr>
          <w:rtl/>
        </w:rPr>
        <w:t>،</w:t>
      </w:r>
      <w:r>
        <w:rPr>
          <w:rtl/>
        </w:rPr>
        <w:t xml:space="preserve"> العمدة</w:t>
      </w:r>
      <w:r w:rsidR="00054F7A">
        <w:rPr>
          <w:rtl/>
        </w:rPr>
        <w:t>:</w:t>
      </w:r>
      <w:r>
        <w:rPr>
          <w:rtl/>
        </w:rPr>
        <w:t xml:space="preserve"> 183</w:t>
      </w:r>
      <w:r w:rsidR="00054F7A">
        <w:rPr>
          <w:rtl/>
        </w:rPr>
        <w:t>،</w:t>
      </w:r>
      <w:r>
        <w:rPr>
          <w:rtl/>
        </w:rPr>
        <w:t xml:space="preserve"> الطرائف</w:t>
      </w:r>
      <w:r w:rsidR="00054F7A">
        <w:rPr>
          <w:rtl/>
        </w:rPr>
        <w:t>:</w:t>
      </w:r>
      <w:r>
        <w:rPr>
          <w:rtl/>
        </w:rPr>
        <w:t xml:space="preserve"> 99</w:t>
      </w:r>
      <w:r w:rsidR="00054F7A">
        <w:rPr>
          <w:rtl/>
        </w:rPr>
        <w:t>،</w:t>
      </w:r>
      <w:r w:rsidR="00A07D50">
        <w:rPr>
          <w:rtl/>
        </w:rPr>
        <w:t xml:space="preserve"> </w:t>
      </w:r>
      <w:r>
        <w:rPr>
          <w:rtl/>
        </w:rPr>
        <w:t>مناقب ابن المغازلي</w:t>
      </w:r>
      <w:r w:rsidR="00054F7A">
        <w:rPr>
          <w:rtl/>
        </w:rPr>
        <w:t>:</w:t>
      </w:r>
      <w:r>
        <w:rPr>
          <w:rtl/>
        </w:rPr>
        <w:t xml:space="preserve"> 280</w:t>
      </w:r>
      <w:r w:rsidR="00054F7A">
        <w:rPr>
          <w:rtl/>
        </w:rPr>
        <w:t>،</w:t>
      </w:r>
      <w:r>
        <w:rPr>
          <w:rtl/>
        </w:rPr>
        <w:t xml:space="preserve"> مناقب الخوارزمي</w:t>
      </w:r>
      <w:r w:rsidR="00054F7A">
        <w:rPr>
          <w:rtl/>
        </w:rPr>
        <w:t>:</w:t>
      </w:r>
      <w:r>
        <w:rPr>
          <w:rtl/>
        </w:rPr>
        <w:t xml:space="preserve"> 198</w:t>
      </w:r>
      <w:r w:rsidR="00054F7A">
        <w:rPr>
          <w:rtl/>
        </w:rPr>
        <w:t>،</w:t>
      </w:r>
      <w:r>
        <w:rPr>
          <w:rtl/>
        </w:rPr>
        <w:t xml:space="preserve"> تأويل الآيات 1</w:t>
      </w:r>
      <w:r w:rsidR="00054F7A">
        <w:rPr>
          <w:rtl/>
        </w:rPr>
        <w:t>:</w:t>
      </w:r>
      <w:r>
        <w:rPr>
          <w:rtl/>
        </w:rPr>
        <w:t xml:space="preserve"> 98.</w:t>
      </w:r>
    </w:p>
    <w:p w:rsidR="0077176E" w:rsidRDefault="0077176E" w:rsidP="00054F7A">
      <w:pPr>
        <w:pStyle w:val="libFootnote0"/>
        <w:rPr>
          <w:rtl/>
        </w:rPr>
      </w:pPr>
      <w:r>
        <w:rPr>
          <w:rtl/>
        </w:rPr>
        <w:t>(4) روى ذيله في الخصال 2</w:t>
      </w:r>
      <w:r w:rsidR="00054F7A">
        <w:rPr>
          <w:rtl/>
        </w:rPr>
        <w:t>:</w:t>
      </w:r>
      <w:r>
        <w:rPr>
          <w:rtl/>
        </w:rPr>
        <w:t xml:space="preserve"> 130</w:t>
      </w:r>
      <w:r w:rsidR="00054F7A">
        <w:rPr>
          <w:rtl/>
        </w:rPr>
        <w:t>،</w:t>
      </w:r>
      <w:r>
        <w:rPr>
          <w:rtl/>
        </w:rPr>
        <w:t xml:space="preserve"> عنه البحار 41</w:t>
      </w:r>
      <w:r w:rsidR="00054F7A">
        <w:rPr>
          <w:rtl/>
        </w:rPr>
        <w:t>:</w:t>
      </w:r>
      <w:r>
        <w:rPr>
          <w:rtl/>
        </w:rPr>
        <w:t xml:space="preserve"> 107</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مرّ ما يشابهه </w:t>
      </w:r>
      <w:r>
        <w:rPr>
          <w:rFonts w:hint="cs"/>
          <w:rtl/>
        </w:rPr>
        <w:t>في ج 2</w:t>
      </w:r>
      <w:r w:rsidR="00054F7A">
        <w:rPr>
          <w:rFonts w:hint="cs"/>
          <w:rtl/>
        </w:rPr>
        <w:t>:</w:t>
      </w:r>
      <w:r>
        <w:rPr>
          <w:rFonts w:hint="cs"/>
          <w:rtl/>
        </w:rPr>
        <w:t xml:space="preserve"> الرقم 104</w:t>
      </w:r>
      <w:r>
        <w:rPr>
          <w:rtl/>
        </w:rPr>
        <w:t>.</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 xml:space="preserve">طالب </w:t>
      </w:r>
      <w:r w:rsidR="00054F7A" w:rsidRPr="00054F7A">
        <w:rPr>
          <w:rStyle w:val="libAlaemChar"/>
          <w:rFonts w:hint="cs"/>
          <w:rtl/>
        </w:rPr>
        <w:t>عليه‌السلام</w:t>
      </w:r>
      <w:r w:rsidR="00054F7A">
        <w:rPr>
          <w:rtl/>
        </w:rPr>
        <w:t>،</w:t>
      </w:r>
      <w:r>
        <w:rPr>
          <w:rtl/>
        </w:rPr>
        <w:t xml:space="preserve"> قال</w:t>
      </w:r>
      <w:r w:rsidR="00054F7A">
        <w:rPr>
          <w:rtl/>
        </w:rPr>
        <w:t>:</w:t>
      </w:r>
      <w:r>
        <w:rPr>
          <w:rtl/>
        </w:rPr>
        <w:t xml:space="preserve"> حدّثني محمّد بن سلام الكوفي</w:t>
      </w:r>
      <w:r w:rsidR="00054F7A">
        <w:rPr>
          <w:rtl/>
        </w:rPr>
        <w:t>،</w:t>
      </w:r>
      <w:r>
        <w:rPr>
          <w:rtl/>
        </w:rPr>
        <w:t xml:space="preserve"> قال</w:t>
      </w:r>
      <w:r w:rsidR="00054F7A">
        <w:rPr>
          <w:rtl/>
        </w:rPr>
        <w:t>:</w:t>
      </w:r>
      <w:r>
        <w:rPr>
          <w:rtl/>
        </w:rPr>
        <w:t xml:space="preserve"> حدّثنا أحمد بن محمّد</w:t>
      </w:r>
      <w:r w:rsidR="00A07D50">
        <w:rPr>
          <w:rtl/>
        </w:rPr>
        <w:t xml:space="preserve"> </w:t>
      </w:r>
      <w:r>
        <w:rPr>
          <w:rtl/>
        </w:rPr>
        <w:t>الواسطي</w:t>
      </w:r>
      <w:r w:rsidR="00054F7A">
        <w:rPr>
          <w:rtl/>
        </w:rPr>
        <w:t>،</w:t>
      </w:r>
      <w:r>
        <w:rPr>
          <w:rtl/>
        </w:rPr>
        <w:t xml:space="preserve"> قال</w:t>
      </w:r>
      <w:r w:rsidR="00054F7A">
        <w:rPr>
          <w:rtl/>
        </w:rPr>
        <w:t>:</w:t>
      </w:r>
      <w:r>
        <w:rPr>
          <w:rtl/>
        </w:rPr>
        <w:t xml:space="preserve"> حدّثني محمّد بن صالح ومحمد بن الصلت</w:t>
      </w:r>
      <w:r w:rsidR="00054F7A">
        <w:rPr>
          <w:rtl/>
        </w:rPr>
        <w:t>،</w:t>
      </w:r>
      <w:r>
        <w:rPr>
          <w:rtl/>
        </w:rPr>
        <w:t xml:space="preserve"> قال</w:t>
      </w:r>
      <w:r w:rsidR="00054F7A">
        <w:rPr>
          <w:rtl/>
        </w:rPr>
        <w:t>:</w:t>
      </w:r>
      <w:r>
        <w:rPr>
          <w:rtl/>
        </w:rPr>
        <w:t xml:space="preserve"> حدّثنا عمر بن</w:t>
      </w:r>
      <w:r w:rsidR="00A07D50">
        <w:rPr>
          <w:rtl/>
        </w:rPr>
        <w:t xml:space="preserve"> </w:t>
      </w:r>
      <w:r>
        <w:rPr>
          <w:rtl/>
        </w:rPr>
        <w:t>يونس اليماني</w:t>
      </w:r>
      <w:r w:rsidR="00054F7A">
        <w:rPr>
          <w:rtl/>
        </w:rPr>
        <w:t>،</w:t>
      </w:r>
      <w:r>
        <w:rPr>
          <w:rtl/>
        </w:rPr>
        <w:t xml:space="preserve"> عن الكلبي</w:t>
      </w:r>
      <w:r w:rsidR="00054F7A">
        <w:rPr>
          <w:rtl/>
        </w:rPr>
        <w:t>،</w:t>
      </w:r>
      <w:r>
        <w:rPr>
          <w:rtl/>
        </w:rPr>
        <w:t xml:space="preserve"> عن أبي صالح</w:t>
      </w:r>
      <w:r w:rsidR="00054F7A">
        <w:rPr>
          <w:rtl/>
        </w:rPr>
        <w:t>،</w:t>
      </w:r>
      <w:r>
        <w:rPr>
          <w:rtl/>
        </w:rPr>
        <w:t xml:space="preserve"> عن ان عباس قال</w:t>
      </w:r>
      <w:r w:rsidR="00054F7A">
        <w:rPr>
          <w:rtl/>
        </w:rPr>
        <w:t>:</w:t>
      </w:r>
      <w:r>
        <w:rPr>
          <w:rtl/>
        </w:rPr>
        <w:t xml:space="preserve"> « دخل الحسين بن</w:t>
      </w:r>
      <w:r w:rsidR="00A07D50">
        <w:rPr>
          <w:rtl/>
        </w:rPr>
        <w:t xml:space="preserve"> </w:t>
      </w:r>
      <w:r>
        <w:rPr>
          <w:rtl/>
        </w:rPr>
        <w:t xml:space="preserve">علي على أخيه الحسن بن علي </w:t>
      </w:r>
      <w:r w:rsidR="00054F7A" w:rsidRPr="00054F7A">
        <w:rPr>
          <w:rStyle w:val="libAlaemChar"/>
          <w:rFonts w:hint="cs"/>
          <w:rtl/>
        </w:rPr>
        <w:t>عليهم‌السلام</w:t>
      </w:r>
      <w:r>
        <w:rPr>
          <w:rtl/>
        </w:rPr>
        <w:t xml:space="preserve"> في مرضه الذي توفي فيه</w:t>
      </w:r>
      <w:r w:rsidR="00054F7A">
        <w:rPr>
          <w:rtl/>
        </w:rPr>
        <w:t>،</w:t>
      </w:r>
      <w:r>
        <w:rPr>
          <w:rtl/>
        </w:rPr>
        <w:t xml:space="preserve"> فقال له</w:t>
      </w:r>
      <w:r w:rsidR="00054F7A">
        <w:rPr>
          <w:rtl/>
        </w:rPr>
        <w:t>:</w:t>
      </w:r>
      <w:r>
        <w:rPr>
          <w:rtl/>
        </w:rPr>
        <w:t xml:space="preserve"> كيف</w:t>
      </w:r>
      <w:r w:rsidR="00A07D50">
        <w:rPr>
          <w:rtl/>
        </w:rPr>
        <w:t xml:space="preserve"> </w:t>
      </w:r>
      <w:r>
        <w:rPr>
          <w:rtl/>
        </w:rPr>
        <w:t>تجدك ياأخي</w:t>
      </w:r>
      <w:r w:rsidR="00054F7A">
        <w:rPr>
          <w:rFonts w:hint="cs"/>
          <w:rtl/>
        </w:rPr>
        <w:t>؟</w:t>
      </w:r>
      <w:r>
        <w:rPr>
          <w:rtl/>
        </w:rPr>
        <w:t xml:space="preserve"> قال</w:t>
      </w:r>
      <w:r w:rsidR="00054F7A">
        <w:rPr>
          <w:rtl/>
        </w:rPr>
        <w:t>:</w:t>
      </w:r>
      <w:r>
        <w:rPr>
          <w:rtl/>
        </w:rPr>
        <w:t xml:space="preserve"> أجدني [ في ] </w:t>
      </w:r>
      <w:r w:rsidRPr="00054F7A">
        <w:rPr>
          <w:rStyle w:val="libFootnotenumChar"/>
          <w:rtl/>
        </w:rPr>
        <w:t>(1)</w:t>
      </w:r>
      <w:r>
        <w:rPr>
          <w:rtl/>
        </w:rPr>
        <w:t xml:space="preserve"> أو</w:t>
      </w:r>
      <w:r>
        <w:rPr>
          <w:rFonts w:hint="cs"/>
          <w:rtl/>
        </w:rPr>
        <w:t>ّ</w:t>
      </w:r>
      <w:r>
        <w:rPr>
          <w:rtl/>
        </w:rPr>
        <w:t>ل يوم من أيام الآخرة وآخر يوم من أيام</w:t>
      </w:r>
      <w:r w:rsidR="00A07D50">
        <w:rPr>
          <w:rtl/>
        </w:rPr>
        <w:t xml:space="preserve"> </w:t>
      </w:r>
      <w:r>
        <w:rPr>
          <w:rtl/>
        </w:rPr>
        <w:t>الدنيا</w:t>
      </w:r>
      <w:r w:rsidR="00054F7A">
        <w:rPr>
          <w:rtl/>
        </w:rPr>
        <w:t>،</w:t>
      </w:r>
      <w:r>
        <w:rPr>
          <w:rtl/>
        </w:rPr>
        <w:t xml:space="preserve"> وأعلم إن</w:t>
      </w:r>
      <w:r>
        <w:rPr>
          <w:rFonts w:hint="cs"/>
          <w:rtl/>
        </w:rPr>
        <w:t>ّ</w:t>
      </w:r>
      <w:r>
        <w:rPr>
          <w:rtl/>
        </w:rPr>
        <w:t>ي لا أسبق أجلي</w:t>
      </w:r>
      <w:r w:rsidR="00054F7A">
        <w:rPr>
          <w:rtl/>
        </w:rPr>
        <w:t>،</w:t>
      </w:r>
      <w:r>
        <w:rPr>
          <w:rtl/>
        </w:rPr>
        <w:t xml:space="preserve"> وان</w:t>
      </w:r>
      <w:r>
        <w:rPr>
          <w:rFonts w:hint="cs"/>
          <w:rtl/>
        </w:rPr>
        <w:t>ّ</w:t>
      </w:r>
      <w:r>
        <w:rPr>
          <w:rtl/>
        </w:rPr>
        <w:t>ي وارد على أبي وجد</w:t>
      </w:r>
      <w:r>
        <w:rPr>
          <w:rFonts w:hint="cs"/>
          <w:rtl/>
        </w:rPr>
        <w:t>ّ</w:t>
      </w:r>
      <w:r>
        <w:rPr>
          <w:rtl/>
        </w:rPr>
        <w:t xml:space="preserve">ي </w:t>
      </w:r>
      <w:r w:rsidR="00054F7A" w:rsidRPr="00054F7A">
        <w:rPr>
          <w:rStyle w:val="libAlaemChar"/>
          <w:rFonts w:hint="cs"/>
          <w:rtl/>
        </w:rPr>
        <w:t>عليهما‌السلام</w:t>
      </w:r>
      <w:r>
        <w:rPr>
          <w:rtl/>
        </w:rPr>
        <w:t xml:space="preserve"> على كره مني</w:t>
      </w:r>
      <w:r w:rsidR="00A07D50">
        <w:rPr>
          <w:rtl/>
        </w:rPr>
        <w:t xml:space="preserve"> </w:t>
      </w:r>
      <w:r>
        <w:rPr>
          <w:rtl/>
        </w:rPr>
        <w:t>لفراقك وفراق إخوتك وفراق الأحبة</w:t>
      </w:r>
      <w:r w:rsidR="00054F7A">
        <w:rPr>
          <w:rtl/>
        </w:rPr>
        <w:t>،</w:t>
      </w:r>
      <w:r>
        <w:rPr>
          <w:rtl/>
        </w:rPr>
        <w:t xml:space="preserve"> واستغفر الله من مقالتي وأتوب إليه</w:t>
      </w:r>
      <w:r w:rsidR="00054F7A">
        <w:rPr>
          <w:rtl/>
        </w:rPr>
        <w:t>،</w:t>
      </w:r>
      <w:r>
        <w:rPr>
          <w:rtl/>
        </w:rPr>
        <w:t xml:space="preserve"> بل على</w:t>
      </w:r>
      <w:r w:rsidR="00A07D50">
        <w:rPr>
          <w:rtl/>
        </w:rPr>
        <w:t xml:space="preserve"> </w:t>
      </w:r>
      <w:r>
        <w:rPr>
          <w:rtl/>
        </w:rPr>
        <w:t>محبة مني للقاء رسول الله وأمير المؤمنين علي بن أبي طالب عليهما الصلاة</w:t>
      </w:r>
      <w:r w:rsidR="00A07D50">
        <w:rPr>
          <w:rtl/>
        </w:rPr>
        <w:t xml:space="preserve"> </w:t>
      </w:r>
      <w:r>
        <w:rPr>
          <w:rtl/>
        </w:rPr>
        <w:t>والسلام وا</w:t>
      </w:r>
      <w:r>
        <w:rPr>
          <w:rFonts w:hint="cs"/>
          <w:rtl/>
        </w:rPr>
        <w:t>ُ</w:t>
      </w:r>
      <w:r>
        <w:rPr>
          <w:rtl/>
        </w:rPr>
        <w:t>م</w:t>
      </w:r>
      <w:r>
        <w:rPr>
          <w:rFonts w:hint="cs"/>
          <w:rtl/>
        </w:rPr>
        <w:t>ّ</w:t>
      </w:r>
      <w:r>
        <w:rPr>
          <w:rtl/>
        </w:rPr>
        <w:t>ي فاطمة وحمزة وجعفر</w:t>
      </w:r>
      <w:r w:rsidR="00054F7A">
        <w:rPr>
          <w:rtl/>
        </w:rPr>
        <w:t>،</w:t>
      </w:r>
      <w:r>
        <w:rPr>
          <w:rtl/>
        </w:rPr>
        <w:t xml:space="preserve"> وفي الله عزّ وجلّ خلف من كل هالك وعزاء</w:t>
      </w:r>
      <w:r w:rsidR="00A07D50">
        <w:rPr>
          <w:rtl/>
        </w:rPr>
        <w:t xml:space="preserve"> </w:t>
      </w:r>
      <w:r>
        <w:rPr>
          <w:rtl/>
        </w:rPr>
        <w:t>من كل مصيبة ودرك من كل ما فات</w:t>
      </w:r>
      <w:r w:rsidR="00054F7A">
        <w:rPr>
          <w:rtl/>
        </w:rPr>
        <w:t>،</w:t>
      </w:r>
      <w:r>
        <w:rPr>
          <w:rtl/>
        </w:rPr>
        <w:t xml:space="preserve"> رأيت ياأخي كبدي آنفا</w:t>
      </w:r>
      <w:r>
        <w:rPr>
          <w:rFonts w:hint="cs"/>
          <w:rtl/>
        </w:rPr>
        <w:t>ً</w:t>
      </w:r>
      <w:r>
        <w:rPr>
          <w:rtl/>
        </w:rPr>
        <w:t xml:space="preserve"> في الطشت</w:t>
      </w:r>
      <w:r w:rsidR="00054F7A">
        <w:rPr>
          <w:rtl/>
        </w:rPr>
        <w:t>،</w:t>
      </w:r>
      <w:r>
        <w:rPr>
          <w:rtl/>
        </w:rPr>
        <w:t xml:space="preserve"> ولقد</w:t>
      </w:r>
      <w:r w:rsidR="00A07D50">
        <w:rPr>
          <w:rtl/>
        </w:rPr>
        <w:t xml:space="preserve"> </w:t>
      </w:r>
      <w:r>
        <w:rPr>
          <w:rtl/>
        </w:rPr>
        <w:t>عرفت من دهاني ومن أين أتيت</w:t>
      </w:r>
      <w:r w:rsidR="00054F7A">
        <w:rPr>
          <w:rtl/>
        </w:rPr>
        <w:t>،</w:t>
      </w:r>
      <w:r>
        <w:rPr>
          <w:rtl/>
        </w:rPr>
        <w:t xml:space="preserve"> فما أنت صانع به ياأخي</w:t>
      </w:r>
      <w:r w:rsidR="00054F7A">
        <w:rPr>
          <w:rFonts w:hint="cs"/>
          <w:rtl/>
        </w:rPr>
        <w:t>؟</w:t>
      </w:r>
      <w:r>
        <w:rPr>
          <w:rtl/>
        </w:rPr>
        <w:t xml:space="preserve"> قال الحسين </w:t>
      </w:r>
      <w:r w:rsidR="00054F7A" w:rsidRPr="00054F7A">
        <w:rPr>
          <w:rStyle w:val="libAlaemChar"/>
          <w:rFonts w:hint="cs"/>
          <w:rtl/>
        </w:rPr>
        <w:t>عليه‌السلام</w:t>
      </w:r>
      <w:r w:rsidR="00054F7A">
        <w:rPr>
          <w:rtl/>
        </w:rPr>
        <w:t>،</w:t>
      </w:r>
      <w:r w:rsidR="00A07D50">
        <w:rPr>
          <w:rtl/>
        </w:rPr>
        <w:t xml:space="preserve"> </w:t>
      </w:r>
      <w:r>
        <w:rPr>
          <w:rtl/>
        </w:rPr>
        <w:t>أقتله والله</w:t>
      </w:r>
      <w:r w:rsidR="00054F7A">
        <w:rPr>
          <w:rtl/>
        </w:rPr>
        <w:t>،</w:t>
      </w:r>
      <w:r>
        <w:rPr>
          <w:rtl/>
        </w:rPr>
        <w:t xml:space="preserve"> قال</w:t>
      </w:r>
      <w:r w:rsidR="00054F7A">
        <w:rPr>
          <w:rtl/>
        </w:rPr>
        <w:t>:</w:t>
      </w:r>
      <w:r>
        <w:rPr>
          <w:rtl/>
        </w:rPr>
        <w:t xml:space="preserve"> فوالله لا أخبرك به أبدا</w:t>
      </w:r>
      <w:r>
        <w:rPr>
          <w:rFonts w:hint="cs"/>
          <w:rtl/>
        </w:rPr>
        <w:t>ً</w:t>
      </w:r>
      <w:r>
        <w:rPr>
          <w:rtl/>
        </w:rPr>
        <w:t xml:space="preserve"> حتّى ألقى </w:t>
      </w:r>
      <w:r w:rsidRPr="00054F7A">
        <w:rPr>
          <w:rStyle w:val="libFootnotenumChar"/>
          <w:rtl/>
        </w:rPr>
        <w:t>(2)</w:t>
      </w:r>
      <w:r>
        <w:rPr>
          <w:rtl/>
        </w:rPr>
        <w:t xml:space="preserve"> رسول الله ولكن اكتب</w:t>
      </w:r>
      <w:r w:rsidR="00A07D50">
        <w:rPr>
          <w:rtl/>
        </w:rPr>
        <w:t xml:space="preserve"> </w:t>
      </w:r>
      <w:r>
        <w:rPr>
          <w:rtl/>
        </w:rPr>
        <w:t>ياأخي</w:t>
      </w:r>
      <w:r w:rsidR="00054F7A">
        <w:rPr>
          <w:rtl/>
        </w:rPr>
        <w:t>:</w:t>
      </w:r>
      <w:r>
        <w:rPr>
          <w:rtl/>
        </w:rPr>
        <w:t xml:space="preserve"> هذا ما أوصى</w:t>
      </w:r>
      <w:r>
        <w:rPr>
          <w:rFonts w:hint="cs"/>
          <w:rtl/>
        </w:rPr>
        <w:t>ٰ</w:t>
      </w:r>
      <w:r>
        <w:rPr>
          <w:rtl/>
        </w:rPr>
        <w:t xml:space="preserve"> به الحسن بن علي بن أبي طالب إلى أخيه الحسين بن علي</w:t>
      </w:r>
      <w:r w:rsidR="00054F7A">
        <w:rPr>
          <w:rtl/>
        </w:rPr>
        <w:t>،</w:t>
      </w:r>
      <w:r w:rsidR="00A07D50">
        <w:rPr>
          <w:rtl/>
        </w:rPr>
        <w:t xml:space="preserve"> </w:t>
      </w:r>
      <w:r>
        <w:rPr>
          <w:rtl/>
        </w:rPr>
        <w:t xml:space="preserve">أوصى إليه </w:t>
      </w:r>
      <w:r>
        <w:rPr>
          <w:rFonts w:hint="cs"/>
          <w:rtl/>
        </w:rPr>
        <w:t>ا</w:t>
      </w:r>
      <w:r>
        <w:rPr>
          <w:rtl/>
        </w:rPr>
        <w:t>نّه</w:t>
      </w:r>
      <w:r w:rsidR="00054F7A">
        <w:rPr>
          <w:rtl/>
        </w:rPr>
        <w:t>:</w:t>
      </w:r>
    </w:p>
    <w:p w:rsidR="00A07D50" w:rsidRDefault="0077176E" w:rsidP="000605B2">
      <w:pPr>
        <w:pStyle w:val="libNormal"/>
        <w:rPr>
          <w:rtl/>
        </w:rPr>
      </w:pPr>
      <w:r>
        <w:rPr>
          <w:rtl/>
        </w:rPr>
        <w:t>يشهد أن لا إله إلاّ وحده لا شريك له</w:t>
      </w:r>
      <w:r w:rsidR="00054F7A">
        <w:rPr>
          <w:rtl/>
        </w:rPr>
        <w:t>،</w:t>
      </w:r>
      <w:r>
        <w:rPr>
          <w:rtl/>
        </w:rPr>
        <w:t xml:space="preserve"> وانه يعبده حق</w:t>
      </w:r>
      <w:r>
        <w:rPr>
          <w:rFonts w:hint="cs"/>
          <w:rtl/>
        </w:rPr>
        <w:t>ّ</w:t>
      </w:r>
      <w:r>
        <w:rPr>
          <w:rtl/>
        </w:rPr>
        <w:t xml:space="preserve"> عبادته لا شريك له</w:t>
      </w:r>
      <w:r w:rsidR="00A07D50">
        <w:rPr>
          <w:rtl/>
        </w:rPr>
        <w:t xml:space="preserve"> </w:t>
      </w:r>
      <w:r>
        <w:rPr>
          <w:rtl/>
        </w:rPr>
        <w:t>في الملك ولا ولي</w:t>
      </w:r>
      <w:r>
        <w:rPr>
          <w:rFonts w:hint="cs"/>
          <w:rtl/>
        </w:rPr>
        <w:t>ّ</w:t>
      </w:r>
      <w:r>
        <w:rPr>
          <w:rtl/>
        </w:rPr>
        <w:t xml:space="preserve"> له من الذل</w:t>
      </w:r>
      <w:r w:rsidR="00054F7A">
        <w:rPr>
          <w:rtl/>
        </w:rPr>
        <w:t>،</w:t>
      </w:r>
      <w:r>
        <w:rPr>
          <w:rtl/>
        </w:rPr>
        <w:t xml:space="preserve"> وان</w:t>
      </w:r>
      <w:r>
        <w:rPr>
          <w:rFonts w:hint="cs"/>
          <w:rtl/>
        </w:rPr>
        <w:t>ّ</w:t>
      </w:r>
      <w:r>
        <w:rPr>
          <w:rtl/>
        </w:rPr>
        <w:t>ه خلق كل</w:t>
      </w:r>
      <w:r>
        <w:rPr>
          <w:rFonts w:hint="cs"/>
          <w:rtl/>
        </w:rPr>
        <w:t>ّ</w:t>
      </w:r>
      <w:r>
        <w:rPr>
          <w:rtl/>
        </w:rPr>
        <w:t xml:space="preserve"> شيء فقد</w:t>
      </w:r>
      <w:r>
        <w:rPr>
          <w:rFonts w:hint="cs"/>
          <w:rtl/>
        </w:rPr>
        <w:t>ّ</w:t>
      </w:r>
      <w:r>
        <w:rPr>
          <w:rtl/>
        </w:rPr>
        <w:t>ره تقديرا</w:t>
      </w:r>
      <w:r>
        <w:rPr>
          <w:rFonts w:hint="cs"/>
          <w:rtl/>
        </w:rPr>
        <w:t>ً</w:t>
      </w:r>
      <w:r w:rsidR="00054F7A">
        <w:rPr>
          <w:rtl/>
        </w:rPr>
        <w:t>،</w:t>
      </w:r>
      <w:r>
        <w:rPr>
          <w:rtl/>
        </w:rPr>
        <w:t xml:space="preserve"> وان</w:t>
      </w:r>
      <w:r>
        <w:rPr>
          <w:rFonts w:hint="cs"/>
          <w:rtl/>
        </w:rPr>
        <w:t>ّ</w:t>
      </w:r>
      <w:r>
        <w:rPr>
          <w:rtl/>
        </w:rPr>
        <w:t>ه أولى من</w:t>
      </w:r>
      <w:r w:rsidR="00A07D50">
        <w:rPr>
          <w:rtl/>
        </w:rPr>
        <w:t xml:space="preserve"> </w:t>
      </w:r>
      <w:r>
        <w:rPr>
          <w:rtl/>
        </w:rPr>
        <w:t>ع</w:t>
      </w:r>
      <w:r>
        <w:rPr>
          <w:rFonts w:hint="cs"/>
          <w:rtl/>
        </w:rPr>
        <w:t>ُ</w:t>
      </w:r>
      <w:r>
        <w:rPr>
          <w:rtl/>
        </w:rPr>
        <w:t>بد وأحق</w:t>
      </w:r>
      <w:r>
        <w:rPr>
          <w:rFonts w:hint="cs"/>
          <w:rtl/>
        </w:rPr>
        <w:t>ّ</w:t>
      </w:r>
      <w:r>
        <w:rPr>
          <w:rtl/>
        </w:rPr>
        <w:t xml:space="preserve"> من حمد</w:t>
      </w:r>
      <w:r w:rsidR="00054F7A">
        <w:rPr>
          <w:rtl/>
        </w:rPr>
        <w:t>،</w:t>
      </w:r>
      <w:r>
        <w:rPr>
          <w:rtl/>
        </w:rPr>
        <w:t xml:space="preserve"> من أطاعه رشد ومن عصاه غوى ومن تاب إليه اهتدى</w:t>
      </w:r>
      <w:r w:rsidR="00054F7A">
        <w:rPr>
          <w:rtl/>
        </w:rPr>
        <w:t>،</w:t>
      </w:r>
      <w:r>
        <w:rPr>
          <w:rtl/>
        </w:rPr>
        <w:t xml:space="preserve"> ف</w:t>
      </w:r>
      <w:r>
        <w:rPr>
          <w:rFonts w:hint="cs"/>
          <w:rtl/>
        </w:rPr>
        <w:t>إ</w:t>
      </w:r>
      <w:r>
        <w:rPr>
          <w:rtl/>
        </w:rPr>
        <w:t>ني</w:t>
      </w:r>
      <w:r w:rsidR="00A07D50">
        <w:rPr>
          <w:rtl/>
        </w:rPr>
        <w:t xml:space="preserve"> </w:t>
      </w:r>
      <w:r>
        <w:rPr>
          <w:rtl/>
        </w:rPr>
        <w:t>أوصيك ياحسين بمن خل</w:t>
      </w:r>
      <w:r>
        <w:rPr>
          <w:rFonts w:hint="cs"/>
          <w:rtl/>
        </w:rPr>
        <w:t>ّ</w:t>
      </w:r>
      <w:r>
        <w:rPr>
          <w:rtl/>
        </w:rPr>
        <w:t>فت من أهلي وولدي وأهل بيتك أن تصفح عن مسيئهم</w:t>
      </w:r>
      <w:r w:rsidR="00A07D50">
        <w:rPr>
          <w:rtl/>
        </w:rPr>
        <w:t xml:space="preserve"> </w:t>
      </w:r>
      <w:r>
        <w:rPr>
          <w:rtl/>
        </w:rPr>
        <w:t>وتقبل من محسنهم</w:t>
      </w:r>
      <w:r w:rsidR="00054F7A">
        <w:rPr>
          <w:rtl/>
        </w:rPr>
        <w:t>،</w:t>
      </w:r>
      <w:r>
        <w:rPr>
          <w:rtl/>
        </w:rPr>
        <w:t xml:space="preserve"> وتكون لهم خلفا</w:t>
      </w:r>
      <w:r>
        <w:rPr>
          <w:rFonts w:hint="cs"/>
          <w:rtl/>
        </w:rPr>
        <w:t>ً</w:t>
      </w:r>
      <w:r>
        <w:rPr>
          <w:rtl/>
        </w:rPr>
        <w:t xml:space="preserve"> ووالدا</w:t>
      </w:r>
      <w:r>
        <w:rPr>
          <w:rFonts w:hint="cs"/>
          <w:rtl/>
        </w:rPr>
        <w:t>ً</w:t>
      </w:r>
      <w:r w:rsidR="00054F7A">
        <w:rPr>
          <w:rtl/>
        </w:rPr>
        <w:t>،</w:t>
      </w:r>
      <w:r>
        <w:rPr>
          <w:rtl/>
        </w:rPr>
        <w:t xml:space="preserve"> وان تدفني مع رسول الله</w:t>
      </w:r>
      <w:r w:rsidR="00054F7A">
        <w:rPr>
          <w:rtl/>
        </w:rPr>
        <w:t>،</w:t>
      </w:r>
      <w:r>
        <w:rPr>
          <w:rtl/>
        </w:rPr>
        <w:t xml:space="preserve"> فاني أحق</w:t>
      </w:r>
      <w:r>
        <w:rPr>
          <w:rFonts w:hint="cs"/>
          <w:rtl/>
        </w:rPr>
        <w:t>ّ</w:t>
      </w:r>
      <w:r w:rsidR="00A07D50">
        <w:rPr>
          <w:rtl/>
        </w:rPr>
        <w:t xml:space="preserve"> </w:t>
      </w:r>
      <w:r>
        <w:rPr>
          <w:rtl/>
        </w:rPr>
        <w:t>به وببيته مم</w:t>
      </w:r>
      <w:r>
        <w:rPr>
          <w:rFonts w:hint="cs"/>
          <w:rtl/>
        </w:rPr>
        <w:t>ّ</w:t>
      </w:r>
      <w:r>
        <w:rPr>
          <w:rtl/>
        </w:rPr>
        <w:t>ن ا</w:t>
      </w:r>
      <w:r>
        <w:rPr>
          <w:rFonts w:hint="cs"/>
          <w:rtl/>
        </w:rPr>
        <w:t>ُ</w:t>
      </w:r>
      <w:r>
        <w:rPr>
          <w:rtl/>
        </w:rPr>
        <w:t>دخل بيته بغير إذنه ولا كتاب جاءهم من بعده</w:t>
      </w:r>
      <w:r w:rsidR="00054F7A">
        <w:rPr>
          <w:rtl/>
        </w:rPr>
        <w:t>،</w:t>
      </w:r>
      <w:r>
        <w:rPr>
          <w:rtl/>
        </w:rPr>
        <w:t xml:space="preserve"> قال الله تعالى فيما</w:t>
      </w:r>
      <w:r w:rsidR="00A07D50">
        <w:rPr>
          <w:rtl/>
        </w:rPr>
        <w:t xml:space="preserve"> </w:t>
      </w:r>
      <w:r>
        <w:rPr>
          <w:rtl/>
        </w:rPr>
        <w:t>أنزله على نبيه في كتابه</w:t>
      </w:r>
      <w:r w:rsidR="00054F7A">
        <w:rPr>
          <w:rtl/>
        </w:rPr>
        <w:t>:</w:t>
      </w:r>
      <w:r>
        <w:rPr>
          <w:rtl/>
        </w:rPr>
        <w:t xml:space="preserve"> </w:t>
      </w:r>
      <w:r w:rsidRPr="00054F7A">
        <w:rPr>
          <w:rStyle w:val="libAlaemChar"/>
          <w:rtl/>
        </w:rPr>
        <w:t>(</w:t>
      </w:r>
      <w:r w:rsidRPr="000B3A8A">
        <w:rPr>
          <w:rFonts w:hint="cs"/>
          <w:rtl/>
        </w:rPr>
        <w:t xml:space="preserve"> </w:t>
      </w:r>
      <w:r w:rsidRPr="00054F7A">
        <w:rPr>
          <w:rStyle w:val="libAieChar"/>
          <w:rFonts w:hint="cs"/>
          <w:rtl/>
        </w:rPr>
        <w:t>يَا أَيُّهَا الَّذِينَ آمَنُوا لا تَدْخُلُوا بُيُوتَ النَّبِيِّ إِلاَّ أَن يُؤْذَنَ لَكُمْ</w:t>
      </w:r>
      <w:r w:rsidRPr="000B3A8A">
        <w:rPr>
          <w:rtl/>
        </w:rPr>
        <w:t xml:space="preserve"> </w:t>
      </w:r>
      <w:r w:rsidRPr="00054F7A">
        <w:rPr>
          <w:rStyle w:val="libAlaemChar"/>
          <w:rtl/>
        </w:rPr>
        <w:t>)</w:t>
      </w:r>
      <w:r>
        <w:rPr>
          <w:rtl/>
        </w:rPr>
        <w:t xml:space="preserve"> </w:t>
      </w:r>
      <w:r w:rsidRPr="00054F7A">
        <w:rPr>
          <w:rStyle w:val="libFootnotenumChar"/>
          <w:rtl/>
        </w:rPr>
        <w:t>(3)</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تلقى.</w:t>
            </w:r>
          </w:p>
        </w:tc>
      </w:tr>
    </w:tbl>
    <w:p w:rsidR="0077176E" w:rsidRDefault="0077176E" w:rsidP="00054F7A">
      <w:pPr>
        <w:pStyle w:val="libFootnote0"/>
        <w:rPr>
          <w:rtl/>
        </w:rPr>
      </w:pPr>
      <w:r>
        <w:rPr>
          <w:rtl/>
        </w:rPr>
        <w:t>(3) الأحزاب</w:t>
      </w:r>
      <w:r w:rsidR="00054F7A">
        <w:rPr>
          <w:rtl/>
        </w:rPr>
        <w:t>:</w:t>
      </w:r>
      <w:r>
        <w:rPr>
          <w:rtl/>
        </w:rPr>
        <w:t xml:space="preserve"> 53.</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 xml:space="preserve">فوالله ما أذن [ لهم ] </w:t>
      </w:r>
      <w:r w:rsidRPr="00054F7A">
        <w:rPr>
          <w:rStyle w:val="libFootnotenumChar"/>
          <w:rtl/>
        </w:rPr>
        <w:t>(1)</w:t>
      </w:r>
      <w:r>
        <w:rPr>
          <w:rtl/>
        </w:rPr>
        <w:t xml:space="preserve"> في الدخول عليه في حياته ولا جاءهم الاذن في ذلك</w:t>
      </w:r>
      <w:r w:rsidR="00A07D50">
        <w:rPr>
          <w:rtl/>
        </w:rPr>
        <w:t xml:space="preserve"> </w:t>
      </w:r>
      <w:r>
        <w:rPr>
          <w:rtl/>
        </w:rPr>
        <w:t>من بعد وفاته</w:t>
      </w:r>
      <w:r w:rsidR="00054F7A">
        <w:rPr>
          <w:rtl/>
        </w:rPr>
        <w:t>،</w:t>
      </w:r>
      <w:r>
        <w:rPr>
          <w:rtl/>
        </w:rPr>
        <w:t xml:space="preserve"> ونحن مأذونون </w:t>
      </w:r>
      <w:r w:rsidRPr="00054F7A">
        <w:rPr>
          <w:rStyle w:val="libFootnotenumChar"/>
          <w:rtl/>
        </w:rPr>
        <w:t>(2)</w:t>
      </w:r>
      <w:r>
        <w:rPr>
          <w:rtl/>
        </w:rPr>
        <w:t xml:space="preserve"> في التصرف فيما ورثناه من بعده</w:t>
      </w:r>
      <w:r w:rsidR="00054F7A">
        <w:rPr>
          <w:rtl/>
        </w:rPr>
        <w:t>،</w:t>
      </w:r>
      <w:r>
        <w:rPr>
          <w:rtl/>
        </w:rPr>
        <w:t xml:space="preserve"> فان أبت عليك</w:t>
      </w:r>
      <w:r w:rsidR="00A07D50">
        <w:rPr>
          <w:rtl/>
        </w:rPr>
        <w:t xml:space="preserve"> </w:t>
      </w:r>
      <w:r>
        <w:rPr>
          <w:rtl/>
        </w:rPr>
        <w:t>المرأة فأنشدك بالقرابة التي قر</w:t>
      </w:r>
      <w:r>
        <w:rPr>
          <w:rFonts w:hint="cs"/>
          <w:rtl/>
        </w:rPr>
        <w:t>ّ</w:t>
      </w:r>
      <w:r>
        <w:rPr>
          <w:rtl/>
        </w:rPr>
        <w:t xml:space="preserve">ب الله عزّ وجلّ منا </w:t>
      </w:r>
      <w:r w:rsidRPr="00054F7A">
        <w:rPr>
          <w:rStyle w:val="libFootnotenumChar"/>
          <w:rtl/>
        </w:rPr>
        <w:t>(3)</w:t>
      </w:r>
      <w:r>
        <w:rPr>
          <w:rtl/>
        </w:rPr>
        <w:t xml:space="preserve"> والرحم الماسة من رسول الله</w:t>
      </w:r>
      <w:r w:rsidR="00A07D50">
        <w:rPr>
          <w:rtl/>
        </w:rPr>
        <w:t xml:space="preserve"> </w:t>
      </w:r>
      <w:r>
        <w:rPr>
          <w:rtl/>
        </w:rPr>
        <w:t xml:space="preserve">أن لا تريق </w:t>
      </w:r>
      <w:r w:rsidRPr="00054F7A">
        <w:rPr>
          <w:rStyle w:val="libFootnotenumChar"/>
          <w:rtl/>
        </w:rPr>
        <w:t>(4)</w:t>
      </w:r>
      <w:r>
        <w:rPr>
          <w:rtl/>
        </w:rPr>
        <w:t xml:space="preserve"> في محجمة [ من ] </w:t>
      </w:r>
      <w:r w:rsidRPr="00054F7A">
        <w:rPr>
          <w:rStyle w:val="libFootnotenumChar"/>
          <w:rtl/>
        </w:rPr>
        <w:t>(5)</w:t>
      </w:r>
      <w:r>
        <w:rPr>
          <w:rtl/>
        </w:rPr>
        <w:t xml:space="preserve"> دم حتى تلقى رسول الله </w:t>
      </w:r>
      <w:r w:rsidR="00054F7A" w:rsidRPr="00054F7A">
        <w:rPr>
          <w:rStyle w:val="libAlaemChar"/>
          <w:rFonts w:hint="cs"/>
          <w:rtl/>
        </w:rPr>
        <w:t>صلى‌الله‌عليه‌وآله‌وسلم</w:t>
      </w:r>
      <w:r>
        <w:rPr>
          <w:rtl/>
        </w:rPr>
        <w:t xml:space="preserve"> فنختصم إليه</w:t>
      </w:r>
      <w:r w:rsidR="00A07D50">
        <w:rPr>
          <w:rtl/>
        </w:rPr>
        <w:t xml:space="preserve"> </w:t>
      </w:r>
      <w:r>
        <w:rPr>
          <w:rtl/>
        </w:rPr>
        <w:t xml:space="preserve">ونخبره </w:t>
      </w:r>
      <w:r w:rsidRPr="00054F7A">
        <w:rPr>
          <w:rStyle w:val="libFootnotenumChar"/>
          <w:rtl/>
        </w:rPr>
        <w:t>(6)</w:t>
      </w:r>
      <w:r>
        <w:rPr>
          <w:rtl/>
        </w:rPr>
        <w:t xml:space="preserve"> بما كان من الناس إلينا بعده</w:t>
      </w:r>
      <w:r w:rsidR="00054F7A">
        <w:rPr>
          <w:rtl/>
        </w:rPr>
        <w:t>،</w:t>
      </w:r>
      <w:r>
        <w:rPr>
          <w:rtl/>
        </w:rPr>
        <w:t xml:space="preserve"> ثم قبض </w:t>
      </w:r>
      <w:r w:rsidR="00054F7A" w:rsidRPr="00054F7A">
        <w:rPr>
          <w:rStyle w:val="libAlaemChar"/>
          <w:rFonts w:hint="cs"/>
          <w:rtl/>
        </w:rPr>
        <w:t>عليه‌السلام</w:t>
      </w:r>
      <w:r>
        <w:rPr>
          <w:rtl/>
        </w:rPr>
        <w:t>.</w:t>
      </w:r>
    </w:p>
    <w:p w:rsidR="0077176E" w:rsidRDefault="0077176E" w:rsidP="000605B2">
      <w:pPr>
        <w:pStyle w:val="libNormal"/>
        <w:rPr>
          <w:rtl/>
        </w:rPr>
      </w:pPr>
      <w:r>
        <w:rPr>
          <w:rtl/>
        </w:rPr>
        <w:t>قال ابن عباس</w:t>
      </w:r>
      <w:r w:rsidR="00054F7A">
        <w:rPr>
          <w:rtl/>
        </w:rPr>
        <w:t>:</w:t>
      </w:r>
      <w:r>
        <w:rPr>
          <w:rtl/>
        </w:rPr>
        <w:t xml:space="preserve"> فدعاني الحسين </w:t>
      </w:r>
      <w:r w:rsidR="00054F7A" w:rsidRPr="00054F7A">
        <w:rPr>
          <w:rStyle w:val="libAlaemChar"/>
          <w:rFonts w:hint="cs"/>
          <w:rtl/>
        </w:rPr>
        <w:t>عليه‌السلام</w:t>
      </w:r>
      <w:r>
        <w:rPr>
          <w:rtl/>
        </w:rPr>
        <w:t xml:space="preserve"> وعبدالله بن جعفر وعلي بن عبدالله بن</w:t>
      </w:r>
      <w:r w:rsidR="00A07D50">
        <w:rPr>
          <w:rtl/>
        </w:rPr>
        <w:t xml:space="preserve"> </w:t>
      </w:r>
      <w:r>
        <w:rPr>
          <w:rtl/>
        </w:rPr>
        <w:t>العباس</w:t>
      </w:r>
      <w:r w:rsidR="00054F7A">
        <w:rPr>
          <w:rtl/>
        </w:rPr>
        <w:t>،</w:t>
      </w:r>
      <w:r>
        <w:rPr>
          <w:rtl/>
        </w:rPr>
        <w:t xml:space="preserve"> فقال</w:t>
      </w:r>
      <w:r w:rsidR="00054F7A">
        <w:rPr>
          <w:rtl/>
        </w:rPr>
        <w:t>:</w:t>
      </w:r>
      <w:r>
        <w:rPr>
          <w:rtl/>
        </w:rPr>
        <w:t xml:space="preserve"> أغسلوا ابن عمكم</w:t>
      </w:r>
      <w:r w:rsidR="00054F7A">
        <w:rPr>
          <w:rtl/>
        </w:rPr>
        <w:t>،</w:t>
      </w:r>
      <w:r>
        <w:rPr>
          <w:rtl/>
        </w:rPr>
        <w:t xml:space="preserve"> فغس</w:t>
      </w:r>
      <w:r>
        <w:rPr>
          <w:rFonts w:hint="cs"/>
          <w:rtl/>
        </w:rPr>
        <w:t>ّ</w:t>
      </w:r>
      <w:r>
        <w:rPr>
          <w:rtl/>
        </w:rPr>
        <w:t>لناه وحن</w:t>
      </w:r>
      <w:r>
        <w:rPr>
          <w:rFonts w:hint="cs"/>
          <w:rtl/>
        </w:rPr>
        <w:t>ّ</w:t>
      </w:r>
      <w:r>
        <w:rPr>
          <w:rtl/>
        </w:rPr>
        <w:t xml:space="preserve">طناه وألبسناه وأكفناه </w:t>
      </w:r>
      <w:r w:rsidRPr="00054F7A">
        <w:rPr>
          <w:rStyle w:val="libFootnotenumChar"/>
          <w:rtl/>
        </w:rPr>
        <w:t>(7)</w:t>
      </w:r>
      <w:r w:rsidR="00054F7A">
        <w:rPr>
          <w:rtl/>
        </w:rPr>
        <w:t>،</w:t>
      </w:r>
      <w:r>
        <w:rPr>
          <w:rtl/>
        </w:rPr>
        <w:t xml:space="preserve"> ثم</w:t>
      </w:r>
      <w:r w:rsidR="00A07D50">
        <w:rPr>
          <w:rtl/>
        </w:rPr>
        <w:t xml:space="preserve"> </w:t>
      </w:r>
      <w:r>
        <w:rPr>
          <w:rtl/>
        </w:rPr>
        <w:t>خرجنا به حتى صلينا عليه في المسجد وان</w:t>
      </w:r>
      <w:r>
        <w:rPr>
          <w:rFonts w:hint="cs"/>
          <w:rtl/>
        </w:rPr>
        <w:t>ّ</w:t>
      </w:r>
      <w:r>
        <w:rPr>
          <w:rtl/>
        </w:rPr>
        <w:t xml:space="preserve"> الحسين أمر أن يفتح البيت</w:t>
      </w:r>
      <w:r w:rsidR="00054F7A">
        <w:rPr>
          <w:rtl/>
        </w:rPr>
        <w:t>،</w:t>
      </w:r>
      <w:r>
        <w:rPr>
          <w:rtl/>
        </w:rPr>
        <w:t xml:space="preserve"> فحال</w:t>
      </w:r>
      <w:r w:rsidR="00A07D50">
        <w:rPr>
          <w:rtl/>
        </w:rPr>
        <w:t xml:space="preserve"> </w:t>
      </w:r>
      <w:r>
        <w:rPr>
          <w:rtl/>
        </w:rPr>
        <w:t>دون ذلك مروان بن الحكم وآل أبي سفيان ومن حضر هناك من ولد عثمان بن</w:t>
      </w:r>
      <w:r w:rsidR="00A07D50">
        <w:rPr>
          <w:rtl/>
        </w:rPr>
        <w:t xml:space="preserve"> </w:t>
      </w:r>
      <w:r>
        <w:rPr>
          <w:rtl/>
        </w:rPr>
        <w:t>عفان</w:t>
      </w:r>
      <w:r w:rsidR="00054F7A">
        <w:rPr>
          <w:rtl/>
        </w:rPr>
        <w:t>،</w:t>
      </w:r>
      <w:r>
        <w:rPr>
          <w:rtl/>
        </w:rPr>
        <w:t xml:space="preserve"> وقالوا [ أ ] </w:t>
      </w:r>
      <w:r w:rsidRPr="00054F7A">
        <w:rPr>
          <w:rStyle w:val="libFootnotenumChar"/>
          <w:rtl/>
        </w:rPr>
        <w:t>(8)</w:t>
      </w:r>
      <w:r>
        <w:rPr>
          <w:rtl/>
        </w:rPr>
        <w:t xml:space="preserve"> يدفن أمير المؤمنين عثمان الشهيد [ القتيل ] ظلما</w:t>
      </w:r>
      <w:r>
        <w:rPr>
          <w:rFonts w:hint="cs"/>
          <w:rtl/>
        </w:rPr>
        <w:t>ً</w:t>
      </w:r>
      <w:r>
        <w:rPr>
          <w:rtl/>
        </w:rPr>
        <w:t xml:space="preserve"> بالبقيع بشر</w:t>
      </w:r>
      <w:r>
        <w:rPr>
          <w:rFonts w:hint="cs"/>
          <w:rtl/>
        </w:rPr>
        <w:t>ِّ</w:t>
      </w:r>
      <w:r w:rsidR="00A07D50">
        <w:rPr>
          <w:rtl/>
        </w:rPr>
        <w:t xml:space="preserve"> </w:t>
      </w:r>
      <w:r>
        <w:rPr>
          <w:rtl/>
        </w:rPr>
        <w:t>مكان</w:t>
      </w:r>
      <w:r w:rsidR="00054F7A">
        <w:rPr>
          <w:rtl/>
        </w:rPr>
        <w:t>،</w:t>
      </w:r>
      <w:r>
        <w:rPr>
          <w:rtl/>
        </w:rPr>
        <w:t xml:space="preserve"> ويدفن الحسن مع رسول الله [ والله ] </w:t>
      </w:r>
      <w:r w:rsidRPr="00054F7A">
        <w:rPr>
          <w:rStyle w:val="libFootnotenumChar"/>
          <w:rtl/>
        </w:rPr>
        <w:t>(9)</w:t>
      </w:r>
      <w:r w:rsidR="00054F7A">
        <w:rPr>
          <w:rtl/>
        </w:rPr>
        <w:t>،</w:t>
      </w:r>
      <w:r>
        <w:rPr>
          <w:rtl/>
        </w:rPr>
        <w:t xml:space="preserve"> لا يكون ذلك أبدا</w:t>
      </w:r>
      <w:r>
        <w:rPr>
          <w:rFonts w:hint="cs"/>
          <w:rtl/>
        </w:rPr>
        <w:t>ً</w:t>
      </w:r>
      <w:r>
        <w:rPr>
          <w:rtl/>
        </w:rPr>
        <w:t xml:space="preserve"> حتّى تكسر</w:t>
      </w:r>
      <w:r w:rsidR="00A07D50">
        <w:rPr>
          <w:rtl/>
        </w:rPr>
        <w:t xml:space="preserve"> </w:t>
      </w:r>
      <w:r>
        <w:rPr>
          <w:rtl/>
        </w:rPr>
        <w:t>الس</w:t>
      </w:r>
      <w:r>
        <w:rPr>
          <w:rFonts w:hint="cs"/>
          <w:rtl/>
        </w:rPr>
        <w:t>ي</w:t>
      </w:r>
      <w:r>
        <w:rPr>
          <w:rtl/>
        </w:rPr>
        <w:t>وف بيننا وتنقصف الرماح وينفذ النبل.</w:t>
      </w:r>
    </w:p>
    <w:p w:rsidR="0077176E" w:rsidRDefault="0077176E" w:rsidP="000605B2">
      <w:pPr>
        <w:pStyle w:val="libNormal"/>
        <w:rPr>
          <w:rtl/>
        </w:rPr>
      </w:pPr>
      <w:r>
        <w:rPr>
          <w:rtl/>
        </w:rPr>
        <w:t xml:space="preserve">فقال الحسين </w:t>
      </w:r>
      <w:r w:rsidR="00054F7A" w:rsidRPr="00054F7A">
        <w:rPr>
          <w:rStyle w:val="libAlaemChar"/>
          <w:rFonts w:hint="cs"/>
          <w:rtl/>
        </w:rPr>
        <w:t>عليه‌السلام</w:t>
      </w:r>
      <w:r w:rsidR="00054F7A">
        <w:rPr>
          <w:rtl/>
        </w:rPr>
        <w:t>:</w:t>
      </w:r>
      <w:r>
        <w:rPr>
          <w:rtl/>
        </w:rPr>
        <w:t xml:space="preserve"> [ أم ] </w:t>
      </w:r>
      <w:r w:rsidRPr="00054F7A">
        <w:rPr>
          <w:rStyle w:val="libFootnotenumChar"/>
          <w:rtl/>
        </w:rPr>
        <w:t>(10)</w:t>
      </w:r>
      <w:r>
        <w:rPr>
          <w:rtl/>
        </w:rPr>
        <w:t xml:space="preserve"> والله الذي حر</w:t>
      </w:r>
      <w:r>
        <w:rPr>
          <w:rFonts w:hint="cs"/>
          <w:rtl/>
        </w:rPr>
        <w:t>ّ</w:t>
      </w:r>
      <w:r>
        <w:rPr>
          <w:rtl/>
        </w:rPr>
        <w:t>م مك</w:t>
      </w:r>
      <w:r>
        <w:rPr>
          <w:rFonts w:hint="cs"/>
          <w:rtl/>
        </w:rPr>
        <w:t>ّ</w:t>
      </w:r>
      <w:r>
        <w:rPr>
          <w:rtl/>
        </w:rPr>
        <w:t>ة ل</w:t>
      </w:r>
      <w:r>
        <w:rPr>
          <w:rFonts w:hint="cs"/>
          <w:rtl/>
        </w:rPr>
        <w:t>َ</w:t>
      </w:r>
      <w:r>
        <w:rPr>
          <w:rtl/>
        </w:rPr>
        <w:t>لح</w:t>
      </w:r>
      <w:r>
        <w:rPr>
          <w:rFonts w:hint="cs"/>
          <w:rtl/>
        </w:rPr>
        <w:t>َ</w:t>
      </w:r>
      <w:r>
        <w:rPr>
          <w:rtl/>
        </w:rPr>
        <w:t>سن بن علي بن فاطمة</w:t>
      </w:r>
      <w:r w:rsidR="00A07D50">
        <w:rPr>
          <w:rtl/>
        </w:rPr>
        <w:t xml:space="preserve"> </w:t>
      </w:r>
      <w:r>
        <w:rPr>
          <w:rtl/>
        </w:rPr>
        <w:t>أحق</w:t>
      </w:r>
      <w:r>
        <w:rPr>
          <w:rFonts w:hint="cs"/>
          <w:rtl/>
        </w:rPr>
        <w:t>ّ</w:t>
      </w:r>
      <w:r>
        <w:rPr>
          <w:rtl/>
        </w:rPr>
        <w:t xml:space="preserve"> برسول الله وببيته مم</w:t>
      </w:r>
      <w:r>
        <w:rPr>
          <w:rFonts w:hint="cs"/>
          <w:rtl/>
        </w:rPr>
        <w:t>ّ</w:t>
      </w:r>
      <w:r>
        <w:rPr>
          <w:rtl/>
        </w:rPr>
        <w:t>ن ا</w:t>
      </w:r>
      <w:r>
        <w:rPr>
          <w:rFonts w:hint="cs"/>
          <w:rtl/>
        </w:rPr>
        <w:t>ُ</w:t>
      </w:r>
      <w:r>
        <w:rPr>
          <w:rtl/>
        </w:rPr>
        <w:t>دخل بيته بغير إذنه</w:t>
      </w:r>
      <w:r w:rsidR="00054F7A">
        <w:rPr>
          <w:rtl/>
        </w:rPr>
        <w:t>،</w:t>
      </w:r>
      <w:r>
        <w:rPr>
          <w:rtl/>
        </w:rPr>
        <w:t xml:space="preserve"> وهو والله أحق</w:t>
      </w:r>
      <w:r>
        <w:rPr>
          <w:rFonts w:hint="cs"/>
          <w:rtl/>
        </w:rPr>
        <w:t>ّ</w:t>
      </w:r>
      <w:r>
        <w:rPr>
          <w:rtl/>
        </w:rPr>
        <w:t xml:space="preserve"> به من حم</w:t>
      </w:r>
      <w:r>
        <w:rPr>
          <w:rFonts w:hint="cs"/>
          <w:rtl/>
        </w:rPr>
        <w:t>ّ</w:t>
      </w:r>
      <w:r>
        <w:rPr>
          <w:rtl/>
        </w:rPr>
        <w:t>ال</w:t>
      </w:r>
      <w:r w:rsidR="00A07D50">
        <w:rPr>
          <w:rtl/>
        </w:rPr>
        <w:t xml:space="preserve"> </w:t>
      </w:r>
      <w:r>
        <w:rPr>
          <w:rtl/>
        </w:rPr>
        <w:t>الخطايا مسي</w:t>
      </w:r>
      <w:r>
        <w:rPr>
          <w:rFonts w:hint="cs"/>
          <w:rtl/>
        </w:rPr>
        <w:t>ّ</w:t>
      </w:r>
      <w:r>
        <w:rPr>
          <w:rtl/>
        </w:rPr>
        <w:t>ر أبي ذر</w:t>
      </w:r>
      <w:r w:rsidR="00054F7A">
        <w:rPr>
          <w:rtl/>
        </w:rPr>
        <w:t>،</w:t>
      </w:r>
      <w:r>
        <w:rPr>
          <w:rtl/>
        </w:rPr>
        <w:t xml:space="preserve"> الفاعل بعمار ما فعل</w:t>
      </w:r>
      <w:r w:rsidR="00054F7A">
        <w:rPr>
          <w:rtl/>
        </w:rPr>
        <w:t>،</w:t>
      </w:r>
      <w:r>
        <w:rPr>
          <w:rtl/>
        </w:rPr>
        <w:t xml:space="preserve"> بعبدالله ما صنع</w:t>
      </w:r>
      <w:r w:rsidR="00054F7A">
        <w:rPr>
          <w:rtl/>
        </w:rPr>
        <w:t>،</w:t>
      </w:r>
      <w:r>
        <w:rPr>
          <w:rtl/>
        </w:rPr>
        <w:t xml:space="preserve"> الحامي الحمى</w:t>
      </w:r>
      <w:r w:rsidR="00A07D50">
        <w:rPr>
          <w:rtl/>
        </w:rPr>
        <w:t xml:space="preserve"> </w:t>
      </w:r>
      <w:r>
        <w:rPr>
          <w:rtl/>
        </w:rPr>
        <w:t xml:space="preserve">المؤوي طريد </w:t>
      </w:r>
      <w:r w:rsidRPr="00054F7A">
        <w:rPr>
          <w:rStyle w:val="libFootnotenumChar"/>
          <w:rtl/>
        </w:rPr>
        <w:t>(11)</w:t>
      </w:r>
      <w:r>
        <w:rPr>
          <w:rtl/>
        </w:rPr>
        <w:t xml:space="preserve"> طريد رسول الله </w:t>
      </w:r>
      <w:r w:rsidR="00054F7A" w:rsidRPr="00054F7A">
        <w:rPr>
          <w:rStyle w:val="libAlaemChar"/>
          <w:rFonts w:hint="cs"/>
          <w:rtl/>
        </w:rPr>
        <w:t>صلى‌الله‌عليه‌وآله‌وسلم</w:t>
      </w:r>
      <w:r w:rsidR="00054F7A">
        <w:rPr>
          <w:rtl/>
        </w:rPr>
        <w:t>،</w:t>
      </w:r>
      <w:r>
        <w:rPr>
          <w:rtl/>
        </w:rPr>
        <w:t xml:space="preserve"> لكنكم صرتم بعده الا</w:t>
      </w:r>
      <w:r>
        <w:rPr>
          <w:rFonts w:hint="cs"/>
          <w:rtl/>
        </w:rPr>
        <w:t>ُ</w:t>
      </w:r>
      <w:r>
        <w:rPr>
          <w:rtl/>
        </w:rPr>
        <w:t xml:space="preserve">مراء وتابعكم </w:t>
      </w:r>
      <w:r w:rsidRPr="00054F7A">
        <w:rPr>
          <w:rStyle w:val="libFootnotenumChar"/>
          <w:rtl/>
        </w:rPr>
        <w:t>(12)</w:t>
      </w:r>
      <w:r w:rsidR="00A07D50">
        <w:rPr>
          <w:rtl/>
        </w:rPr>
        <w:t xml:space="preserve"> </w:t>
      </w:r>
      <w:r>
        <w:rPr>
          <w:rtl/>
        </w:rPr>
        <w:t>على ذلك الأعداء وأبناء الأعداء</w:t>
      </w:r>
      <w:r w:rsidR="00054F7A">
        <w:rPr>
          <w:rtl/>
        </w:rPr>
        <w:t>،</w:t>
      </w:r>
      <w:r>
        <w:rPr>
          <w:rtl/>
        </w:rPr>
        <w:t xml:space="preserve"> قال</w:t>
      </w:r>
      <w:r w:rsidR="00054F7A">
        <w:rPr>
          <w:rtl/>
        </w:rPr>
        <w:t>:</w:t>
      </w:r>
      <w:r>
        <w:rPr>
          <w:rtl/>
        </w:rPr>
        <w:t xml:space="preserve"> فحملناه فأتينا به قبر ا</w:t>
      </w:r>
      <w:r>
        <w:rPr>
          <w:rFonts w:hint="cs"/>
          <w:rtl/>
        </w:rPr>
        <w:t>ُ</w:t>
      </w:r>
      <w:r>
        <w:rPr>
          <w:rtl/>
        </w:rPr>
        <w:t>م</w:t>
      </w:r>
      <w:r>
        <w:rPr>
          <w:rFonts w:hint="cs"/>
          <w:rtl/>
        </w:rPr>
        <w:t>ّ</w:t>
      </w:r>
      <w:r>
        <w:rPr>
          <w:rtl/>
        </w:rPr>
        <w:t xml:space="preserve">ه فاطمة </w:t>
      </w:r>
      <w:r w:rsidR="00054F7A" w:rsidRPr="00054F7A">
        <w:rPr>
          <w:rStyle w:val="libAlaemChar"/>
          <w:rFonts w:hint="cs"/>
          <w:rtl/>
        </w:rPr>
        <w:t>عليها‌السلام</w:t>
      </w:r>
      <w:r w:rsidR="00A07D50">
        <w:rPr>
          <w:rtl/>
        </w:rPr>
        <w:t xml:space="preserve"> </w:t>
      </w:r>
      <w:r>
        <w:rPr>
          <w:rtl/>
        </w:rPr>
        <w:t>فدفناه إلى جنبها.</w:t>
      </w:r>
    </w:p>
    <w:p w:rsidR="00A07D50" w:rsidRDefault="0077176E" w:rsidP="00A07D50">
      <w:pPr>
        <w:pStyle w:val="libNormal"/>
        <w:rPr>
          <w:rtl/>
        </w:rPr>
      </w:pPr>
      <w:r>
        <w:rPr>
          <w:rtl/>
        </w:rPr>
        <w:t>قال ابن عباس</w:t>
      </w:r>
      <w:r w:rsidR="00054F7A">
        <w:rPr>
          <w:rtl/>
        </w:rPr>
        <w:t>:</w:t>
      </w:r>
      <w:r>
        <w:rPr>
          <w:rtl/>
        </w:rPr>
        <w:t xml:space="preserve"> فكنت أو</w:t>
      </w:r>
      <w:r>
        <w:rPr>
          <w:rFonts w:hint="cs"/>
          <w:rtl/>
        </w:rPr>
        <w:t>ّ</w:t>
      </w:r>
      <w:r>
        <w:rPr>
          <w:rtl/>
        </w:rPr>
        <w:t>ل من انصرف فسمعت اللغط وخفت أن يعجل</w:t>
      </w:r>
      <w:r w:rsidR="00A07D50">
        <w:rPr>
          <w:rtl/>
        </w:rPr>
        <w:t xml:space="preserve"> </w:t>
      </w:r>
    </w:p>
    <w:p w:rsidR="0077176E" w:rsidRPr="000B3A8A"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من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مأذون لنا.</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منك.</w:t>
            </w:r>
          </w:p>
        </w:tc>
        <w:tc>
          <w:tcPr>
            <w:tcW w:w="2500" w:type="pct"/>
          </w:tcPr>
          <w:p w:rsidR="0077176E" w:rsidRDefault="0077176E" w:rsidP="00054F7A">
            <w:pPr>
              <w:pStyle w:val="libFootnote0"/>
              <w:rPr>
                <w:rtl/>
              </w:rPr>
            </w:pPr>
            <w:r>
              <w:rPr>
                <w:rtl/>
              </w:rPr>
              <w:t>(4) في الامالي</w:t>
            </w:r>
            <w:r w:rsidR="00054F7A">
              <w:rPr>
                <w:rtl/>
              </w:rPr>
              <w:t>:</w:t>
            </w:r>
            <w:r>
              <w:rPr>
                <w:rtl/>
              </w:rPr>
              <w:t xml:space="preserve"> تهرق.</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من الأمالي.</w:t>
            </w:r>
          </w:p>
        </w:tc>
        <w:tc>
          <w:tcPr>
            <w:tcW w:w="2500" w:type="pct"/>
          </w:tcPr>
          <w:p w:rsidR="0077176E" w:rsidRDefault="0077176E" w:rsidP="00054F7A">
            <w:pPr>
              <w:pStyle w:val="libFootnote0"/>
              <w:rPr>
                <w:rtl/>
              </w:rPr>
            </w:pPr>
            <w:r>
              <w:rPr>
                <w:rtl/>
              </w:rPr>
              <w:t>(6) في الامالي</w:t>
            </w:r>
            <w:r w:rsidR="00054F7A">
              <w:rPr>
                <w:rtl/>
              </w:rPr>
              <w:t>:</w:t>
            </w:r>
            <w:r>
              <w:rPr>
                <w:rtl/>
              </w:rPr>
              <w:t xml:space="preserve"> تلقى</w:t>
            </w:r>
            <w:r w:rsidR="00054F7A">
              <w:rPr>
                <w:rtl/>
              </w:rPr>
              <w:t>،</w:t>
            </w:r>
            <w:r>
              <w:rPr>
                <w:rtl/>
              </w:rPr>
              <w:t xml:space="preserve"> تختصم</w:t>
            </w:r>
            <w:r w:rsidR="00054F7A">
              <w:rPr>
                <w:rtl/>
              </w:rPr>
              <w:t>،</w:t>
            </w:r>
            <w:r>
              <w:rPr>
                <w:rtl/>
              </w:rPr>
              <w:t xml:space="preserve"> تخبره.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في الأمالي</w:t>
            </w:r>
            <w:r w:rsidR="00054F7A">
              <w:rPr>
                <w:rtl/>
              </w:rPr>
              <w:t>:</w:t>
            </w:r>
            <w:r>
              <w:rPr>
                <w:rtl/>
              </w:rPr>
              <w:t xml:space="preserve"> البسناه الفاقه.</w:t>
            </w:r>
          </w:p>
        </w:tc>
        <w:tc>
          <w:tcPr>
            <w:tcW w:w="2500" w:type="pct"/>
          </w:tcPr>
          <w:p w:rsidR="0077176E" w:rsidRDefault="0077176E" w:rsidP="00054F7A">
            <w:pPr>
              <w:pStyle w:val="libFootnote0"/>
              <w:rPr>
                <w:rtl/>
              </w:rPr>
            </w:pPr>
            <w:r>
              <w:rPr>
                <w:rtl/>
              </w:rPr>
              <w:t>(8 و 9 و 10)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(11) في الأمالي</w:t>
            </w:r>
            <w:r w:rsidR="00054F7A">
              <w:rPr>
                <w:rtl/>
              </w:rPr>
              <w:t>:</w:t>
            </w:r>
            <w:r>
              <w:rPr>
                <w:rtl/>
              </w:rPr>
              <w:t xml:space="preserve"> الطريد.</w:t>
            </w:r>
          </w:p>
        </w:tc>
        <w:tc>
          <w:tcPr>
            <w:tcW w:w="2500" w:type="pct"/>
          </w:tcPr>
          <w:p w:rsidR="0077176E" w:rsidRDefault="0077176E" w:rsidP="00054F7A">
            <w:pPr>
              <w:pStyle w:val="libFootnote0"/>
              <w:rPr>
                <w:rtl/>
              </w:rPr>
            </w:pPr>
            <w:r>
              <w:rPr>
                <w:rtl/>
              </w:rPr>
              <w:t>(12) في الأمالي</w:t>
            </w:r>
            <w:r w:rsidR="00054F7A">
              <w:rPr>
                <w:rtl/>
              </w:rPr>
              <w:t>:</w:t>
            </w:r>
            <w:r>
              <w:rPr>
                <w:rtl/>
              </w:rPr>
              <w:t xml:space="preserve"> بايعكم.</w:t>
            </w:r>
          </w:p>
        </w:tc>
      </w:tr>
    </w:tbl>
    <w:p w:rsidR="0077176E" w:rsidRDefault="0077176E" w:rsidP="0077176E">
      <w:pPr>
        <w:pStyle w:val="libNormal"/>
        <w:rPr>
          <w:rtl/>
        </w:rPr>
      </w:pPr>
      <w:r>
        <w:rPr>
          <w:rtl/>
        </w:rPr>
        <w:br w:type="page"/>
      </w:r>
    </w:p>
    <w:p w:rsidR="0077176E" w:rsidRPr="00CB2CA0" w:rsidRDefault="0077176E" w:rsidP="00054F7A">
      <w:pPr>
        <w:pStyle w:val="libNormal0"/>
        <w:rPr>
          <w:rStyle w:val="libNormalChar"/>
          <w:rtl/>
        </w:rPr>
      </w:pPr>
      <w:r>
        <w:rPr>
          <w:rtl/>
        </w:rPr>
        <w:lastRenderedPageBreak/>
        <w:t>الحسين على من قد أقبل</w:t>
      </w:r>
      <w:r w:rsidR="00054F7A">
        <w:rPr>
          <w:rtl/>
        </w:rPr>
        <w:t>،</w:t>
      </w:r>
      <w:r>
        <w:rPr>
          <w:rtl/>
        </w:rPr>
        <w:t xml:space="preserve"> فرأيت شخصا</w:t>
      </w:r>
      <w:r>
        <w:rPr>
          <w:rFonts w:hint="cs"/>
          <w:rtl/>
        </w:rPr>
        <w:t>ً</w:t>
      </w:r>
      <w:r>
        <w:rPr>
          <w:rtl/>
        </w:rPr>
        <w:t xml:space="preserve"> فعلمت الشر</w:t>
      </w:r>
      <w:r>
        <w:rPr>
          <w:rFonts w:hint="cs"/>
          <w:rtl/>
        </w:rPr>
        <w:t>ّ</w:t>
      </w:r>
      <w:r>
        <w:rPr>
          <w:rtl/>
        </w:rPr>
        <w:t xml:space="preserve"> فيه</w:t>
      </w:r>
      <w:r w:rsidR="00054F7A">
        <w:rPr>
          <w:rtl/>
        </w:rPr>
        <w:t>،</w:t>
      </w:r>
      <w:r>
        <w:rPr>
          <w:rtl/>
        </w:rPr>
        <w:t xml:space="preserve"> فأقبلت مبادرا</w:t>
      </w:r>
      <w:r>
        <w:rPr>
          <w:rFonts w:hint="cs"/>
          <w:rtl/>
        </w:rPr>
        <w:t>ً</w:t>
      </w:r>
      <w:r>
        <w:rPr>
          <w:rtl/>
        </w:rPr>
        <w:t xml:space="preserve"> فإذا</w:t>
      </w:r>
      <w:r w:rsidR="00A07D50">
        <w:rPr>
          <w:rtl/>
        </w:rPr>
        <w:t xml:space="preserve"> </w:t>
      </w:r>
      <w:r>
        <w:rPr>
          <w:rtl/>
        </w:rPr>
        <w:t>أنا بعائشة في أربعين راكبا</w:t>
      </w:r>
      <w:r>
        <w:rPr>
          <w:rFonts w:hint="cs"/>
          <w:rtl/>
        </w:rPr>
        <w:t>ً</w:t>
      </w:r>
      <w:r>
        <w:rPr>
          <w:rtl/>
        </w:rPr>
        <w:t xml:space="preserve"> على بغل مرح</w:t>
      </w:r>
      <w:r>
        <w:rPr>
          <w:rFonts w:hint="cs"/>
          <w:rtl/>
        </w:rPr>
        <w:t>ّ</w:t>
      </w:r>
      <w:r>
        <w:rPr>
          <w:rtl/>
        </w:rPr>
        <w:t>ل تقدمهم وتأمرهم بالقتال</w:t>
      </w:r>
      <w:r w:rsidR="00054F7A">
        <w:rPr>
          <w:rtl/>
        </w:rPr>
        <w:t>،</w:t>
      </w:r>
      <w:r>
        <w:rPr>
          <w:rtl/>
        </w:rPr>
        <w:t xml:space="preserve"> فلمّا</w:t>
      </w:r>
      <w:r w:rsidR="00A07D50">
        <w:rPr>
          <w:rtl/>
        </w:rPr>
        <w:t xml:space="preserve"> </w:t>
      </w:r>
      <w:r>
        <w:rPr>
          <w:rtl/>
        </w:rPr>
        <w:t>رأتني قالت لي</w:t>
      </w:r>
      <w:r w:rsidR="00054F7A">
        <w:rPr>
          <w:rtl/>
        </w:rPr>
        <w:t>:</w:t>
      </w:r>
      <w:r>
        <w:rPr>
          <w:rtl/>
        </w:rPr>
        <w:t xml:space="preserve"> يابن </w:t>
      </w:r>
      <w:r w:rsidRPr="00054F7A">
        <w:rPr>
          <w:rStyle w:val="libFootnotenumChar"/>
          <w:rtl/>
        </w:rPr>
        <w:t>(1)</w:t>
      </w:r>
      <w:r>
        <w:rPr>
          <w:rtl/>
        </w:rPr>
        <w:t xml:space="preserve"> عباس لقد اجترأتم عليّ في الدنيا تؤذونني مر</w:t>
      </w:r>
      <w:r>
        <w:rPr>
          <w:rFonts w:hint="cs"/>
          <w:rtl/>
        </w:rPr>
        <w:t>ّ</w:t>
      </w:r>
      <w:r>
        <w:rPr>
          <w:rtl/>
        </w:rPr>
        <w:t>ة بعد</w:t>
      </w:r>
      <w:r w:rsidR="00A07D50">
        <w:rPr>
          <w:rtl/>
        </w:rPr>
        <w:t xml:space="preserve"> </w:t>
      </w:r>
      <w:r>
        <w:rPr>
          <w:rtl/>
        </w:rPr>
        <w:t>ا</w:t>
      </w:r>
      <w:r>
        <w:rPr>
          <w:rFonts w:hint="cs"/>
          <w:rtl/>
        </w:rPr>
        <w:t>ُ</w:t>
      </w:r>
      <w:r>
        <w:rPr>
          <w:rtl/>
        </w:rPr>
        <w:t>خرى</w:t>
      </w:r>
      <w:r w:rsidR="00054F7A">
        <w:rPr>
          <w:rtl/>
        </w:rPr>
        <w:t>،</w:t>
      </w:r>
      <w:r>
        <w:rPr>
          <w:rtl/>
        </w:rPr>
        <w:t xml:space="preserve"> تريدون أن تدخلوا بيتي من لا أهوى ولا </w:t>
      </w:r>
      <w:r>
        <w:rPr>
          <w:rFonts w:hint="cs"/>
          <w:rtl/>
        </w:rPr>
        <w:t>اُ</w:t>
      </w:r>
      <w:r>
        <w:rPr>
          <w:rtl/>
        </w:rPr>
        <w:t>حب</w:t>
      </w:r>
      <w:r>
        <w:rPr>
          <w:rFonts w:hint="cs"/>
          <w:rtl/>
        </w:rPr>
        <w:t>ّ</w:t>
      </w:r>
      <w:r w:rsidR="00054F7A">
        <w:rPr>
          <w:rtl/>
        </w:rPr>
        <w:t>،</w:t>
      </w:r>
      <w:r>
        <w:rPr>
          <w:rtl/>
        </w:rPr>
        <w:t xml:space="preserve"> فقلت</w:t>
      </w:r>
      <w:r w:rsidR="00054F7A">
        <w:rPr>
          <w:rtl/>
        </w:rPr>
        <w:t>:</w:t>
      </w:r>
      <w:r>
        <w:rPr>
          <w:rtl/>
        </w:rPr>
        <w:t xml:space="preserve"> واسوأتاه يوم</w:t>
      </w:r>
      <w:r w:rsidR="00A07D50">
        <w:rPr>
          <w:rtl/>
        </w:rPr>
        <w:t xml:space="preserve"> </w:t>
      </w:r>
      <w:r>
        <w:rPr>
          <w:rtl/>
        </w:rPr>
        <w:t>على بغل</w:t>
      </w:r>
      <w:r>
        <w:rPr>
          <w:rFonts w:hint="cs"/>
          <w:rtl/>
        </w:rPr>
        <w:t>ٍ</w:t>
      </w:r>
      <w:r>
        <w:rPr>
          <w:rtl/>
        </w:rPr>
        <w:t xml:space="preserve"> ويوم على جمل تريدين أن تطفئي [ فيه ] </w:t>
      </w:r>
      <w:r w:rsidRPr="00054F7A">
        <w:rPr>
          <w:rStyle w:val="libFootnotenumChar"/>
          <w:rtl/>
        </w:rPr>
        <w:t>(2)</w:t>
      </w:r>
      <w:r>
        <w:rPr>
          <w:rtl/>
        </w:rPr>
        <w:t xml:space="preserve"> نور الله وتقاتلي أولياء الله</w:t>
      </w:r>
      <w:r w:rsidR="00A07D50">
        <w:rPr>
          <w:rtl/>
        </w:rPr>
        <w:t xml:space="preserve"> </w:t>
      </w:r>
      <w:r>
        <w:rPr>
          <w:rtl/>
        </w:rPr>
        <w:t>وتحولي بين رسول الله وبين حبيبه أن يدفن معه</w:t>
      </w:r>
      <w:r w:rsidR="00054F7A">
        <w:rPr>
          <w:rtl/>
        </w:rPr>
        <w:t>،</w:t>
      </w:r>
      <w:r>
        <w:rPr>
          <w:rtl/>
        </w:rPr>
        <w:t xml:space="preserve"> ارجعي فقد كفى الله عزّ وجلّ</w:t>
      </w:r>
      <w:r w:rsidR="00A07D50">
        <w:rPr>
          <w:rtl/>
        </w:rPr>
        <w:t xml:space="preserve"> </w:t>
      </w:r>
      <w:r>
        <w:rPr>
          <w:rtl/>
        </w:rPr>
        <w:t xml:space="preserve">المؤونة ودفن الحسن </w:t>
      </w:r>
      <w:r w:rsidR="00054F7A" w:rsidRPr="00054F7A">
        <w:rPr>
          <w:rStyle w:val="libAlaemChar"/>
          <w:rFonts w:hint="cs"/>
          <w:rtl/>
        </w:rPr>
        <w:t>عليه‌السلام</w:t>
      </w:r>
      <w:r>
        <w:rPr>
          <w:rtl/>
        </w:rPr>
        <w:t xml:space="preserve"> إلى جانب </w:t>
      </w:r>
      <w:r w:rsidRPr="00054F7A">
        <w:rPr>
          <w:rStyle w:val="libFootnotenumChar"/>
          <w:rtl/>
        </w:rPr>
        <w:t>(3)</w:t>
      </w:r>
      <w:r>
        <w:rPr>
          <w:rtl/>
        </w:rPr>
        <w:t xml:space="preserve"> ا</w:t>
      </w:r>
      <w:r>
        <w:rPr>
          <w:rFonts w:hint="cs"/>
          <w:rtl/>
        </w:rPr>
        <w:t>ُ</w:t>
      </w:r>
      <w:r>
        <w:rPr>
          <w:rtl/>
        </w:rPr>
        <w:t>م</w:t>
      </w:r>
      <w:r>
        <w:rPr>
          <w:rFonts w:hint="cs"/>
          <w:rtl/>
        </w:rPr>
        <w:t>ّ</w:t>
      </w:r>
      <w:r>
        <w:rPr>
          <w:rtl/>
        </w:rPr>
        <w:t>ه</w:t>
      </w:r>
      <w:r w:rsidR="00054F7A">
        <w:rPr>
          <w:rtl/>
        </w:rPr>
        <w:t>،</w:t>
      </w:r>
      <w:r>
        <w:rPr>
          <w:rtl/>
        </w:rPr>
        <w:t xml:space="preserve"> فلم يزدد من الله تعالى إلاّ قربا</w:t>
      </w:r>
      <w:r>
        <w:rPr>
          <w:rFonts w:hint="cs"/>
          <w:rtl/>
        </w:rPr>
        <w:t>ً</w:t>
      </w:r>
      <w:r w:rsidR="00A07D50">
        <w:rPr>
          <w:rtl/>
        </w:rPr>
        <w:t xml:space="preserve"> </w:t>
      </w:r>
      <w:r>
        <w:rPr>
          <w:rtl/>
        </w:rPr>
        <w:t>وما ازددتم والله منه إلاّ ب</w:t>
      </w:r>
      <w:r>
        <w:rPr>
          <w:rFonts w:hint="cs"/>
          <w:rtl/>
        </w:rPr>
        <w:t>ُ</w:t>
      </w:r>
      <w:r>
        <w:rPr>
          <w:rtl/>
        </w:rPr>
        <w:t>عدا</w:t>
      </w:r>
      <w:r>
        <w:rPr>
          <w:rFonts w:hint="cs"/>
          <w:rtl/>
        </w:rPr>
        <w:t>ً</w:t>
      </w:r>
      <w:r w:rsidR="00054F7A">
        <w:rPr>
          <w:rtl/>
        </w:rPr>
        <w:t>،</w:t>
      </w:r>
      <w:r>
        <w:rPr>
          <w:rtl/>
        </w:rPr>
        <w:t xml:space="preserve"> ياسوأتاه انصرفي فقد رأيت ما سر</w:t>
      </w:r>
      <w:r>
        <w:rPr>
          <w:rFonts w:hint="cs"/>
          <w:rtl/>
        </w:rPr>
        <w:t>ّ</w:t>
      </w:r>
      <w:r>
        <w:rPr>
          <w:rtl/>
        </w:rPr>
        <w:t>ك</w:t>
      </w:r>
      <w:r w:rsidR="00054F7A">
        <w:rPr>
          <w:rtl/>
        </w:rPr>
        <w:t>،</w:t>
      </w:r>
      <w:r>
        <w:rPr>
          <w:rtl/>
        </w:rPr>
        <w:t xml:space="preserve"> قال</w:t>
      </w:r>
      <w:r w:rsidR="00054F7A">
        <w:rPr>
          <w:rtl/>
        </w:rPr>
        <w:t>:</w:t>
      </w:r>
      <w:r>
        <w:rPr>
          <w:rtl/>
        </w:rPr>
        <w:t xml:space="preserve"> فقطبت </w:t>
      </w:r>
      <w:r w:rsidRPr="00054F7A">
        <w:rPr>
          <w:rStyle w:val="libFootnotenumChar"/>
          <w:rtl/>
        </w:rPr>
        <w:t>(4)</w:t>
      </w:r>
      <w:r w:rsidR="00A07D50">
        <w:rPr>
          <w:rtl/>
        </w:rPr>
        <w:t xml:space="preserve"> </w:t>
      </w:r>
      <w:r>
        <w:rPr>
          <w:rtl/>
        </w:rPr>
        <w:t>في وجهي ونادت بأعلى صوتها</w:t>
      </w:r>
      <w:r w:rsidR="00054F7A">
        <w:rPr>
          <w:rtl/>
        </w:rPr>
        <w:t>،</w:t>
      </w:r>
      <w:r>
        <w:rPr>
          <w:rtl/>
        </w:rPr>
        <w:t xml:space="preserve"> أو ما نسيتم الجمل</w:t>
      </w:r>
      <w:r w:rsidR="00054F7A">
        <w:rPr>
          <w:rFonts w:hint="cs"/>
          <w:rtl/>
        </w:rPr>
        <w:t>؟</w:t>
      </w:r>
      <w:r>
        <w:rPr>
          <w:rtl/>
        </w:rPr>
        <w:t xml:space="preserve"> يابن عباس إنكم لذووا</w:t>
      </w:r>
      <w:r w:rsidR="00A07D50">
        <w:rPr>
          <w:rtl/>
        </w:rPr>
        <w:t xml:space="preserve"> </w:t>
      </w:r>
      <w:r>
        <w:rPr>
          <w:rtl/>
        </w:rPr>
        <w:t>أحقاد</w:t>
      </w:r>
      <w:r w:rsidR="00054F7A">
        <w:rPr>
          <w:rtl/>
        </w:rPr>
        <w:t>،</w:t>
      </w:r>
      <w:r>
        <w:rPr>
          <w:rtl/>
        </w:rPr>
        <w:t xml:space="preserve"> فقلت</w:t>
      </w:r>
      <w:r>
        <w:rPr>
          <w:rFonts w:hint="cs"/>
          <w:rtl/>
        </w:rPr>
        <w:t>ُ</w:t>
      </w:r>
      <w:r w:rsidR="00054F7A">
        <w:rPr>
          <w:rtl/>
        </w:rPr>
        <w:t>:</w:t>
      </w:r>
      <w:r>
        <w:rPr>
          <w:rtl/>
        </w:rPr>
        <w:t xml:space="preserve"> أم والله ما نسيته أهل السماء فكيف ينساه أهل الأرض</w:t>
      </w:r>
      <w:r w:rsidR="00054F7A">
        <w:rPr>
          <w:rFonts w:hint="cs"/>
          <w:rtl/>
        </w:rPr>
        <w:t>؟</w:t>
      </w:r>
      <w:r>
        <w:rPr>
          <w:rtl/>
        </w:rPr>
        <w:t xml:space="preserve"> فانصرفت</w:t>
      </w:r>
      <w:r w:rsidR="00A07D50">
        <w:rPr>
          <w:rtl/>
        </w:rPr>
        <w:t xml:space="preserve"> </w:t>
      </w:r>
      <w:r>
        <w:rPr>
          <w:rtl/>
        </w:rPr>
        <w:t>وهي تقول</w:t>
      </w:r>
      <w:r w:rsidR="00054F7A">
        <w:rPr>
          <w:rtl/>
        </w:rPr>
        <w:t>:</w:t>
      </w:r>
      <w:bookmarkStart w:id="2870" w:name="_Toc252376797"/>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فألقت عصاها واستقر</w:t>
            </w:r>
            <w:r>
              <w:rPr>
                <w:rFonts w:hint="cs"/>
                <w:rtl/>
              </w:rPr>
              <w:t>ّ</w:t>
            </w:r>
            <w:r>
              <w:rPr>
                <w:rtl/>
              </w:rPr>
              <w:t xml:space="preserve"> بها النوى</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كما قر</w:t>
            </w:r>
            <w:r>
              <w:rPr>
                <w:rFonts w:hint="cs"/>
                <w:rtl/>
              </w:rPr>
              <w:t>ّ</w:t>
            </w:r>
            <w:r>
              <w:rPr>
                <w:rtl/>
              </w:rPr>
              <w:t xml:space="preserve"> عينا</w:t>
            </w:r>
            <w:r>
              <w:rPr>
                <w:rFonts w:hint="cs"/>
                <w:rtl/>
              </w:rPr>
              <w:t>ً</w:t>
            </w:r>
            <w:r>
              <w:rPr>
                <w:rtl/>
              </w:rPr>
              <w:t xml:space="preserve"> بالإياب المسافر » </w:t>
            </w:r>
            <w:r w:rsidRPr="00054F7A">
              <w:rPr>
                <w:rStyle w:val="libFootnotenumChar"/>
                <w:rtl/>
              </w:rPr>
              <w:t>(5)</w:t>
            </w:r>
            <w:r>
              <w:rPr>
                <w:rtl/>
              </w:rPr>
              <w:t>.</w:t>
            </w:r>
            <w:r w:rsidRPr="00054F7A">
              <w:rPr>
                <w:rStyle w:val="libPoemTiniChar0"/>
                <w:rFonts w:eastAsia="SimSun"/>
                <w:rtl/>
              </w:rPr>
              <w:br/>
              <w:t> </w:t>
            </w:r>
          </w:p>
        </w:tc>
      </w:tr>
    </w:tbl>
    <w:p w:rsidR="0077176E" w:rsidRDefault="0077176E" w:rsidP="000605B2">
      <w:pPr>
        <w:pStyle w:val="libNormal"/>
        <w:rPr>
          <w:rtl/>
        </w:rPr>
      </w:pPr>
      <w:bookmarkStart w:id="2871" w:name="_Toc284326131"/>
      <w:bookmarkStart w:id="2872" w:name="_Toc284671757"/>
      <w:bookmarkStart w:id="2873" w:name="_Toc286745523"/>
      <w:bookmarkStart w:id="2874" w:name="_Toc297573900"/>
      <w:r w:rsidRPr="00054F7A">
        <w:rPr>
          <w:rStyle w:val="libBold2Char"/>
          <w:rtl/>
        </w:rPr>
        <w:t>25</w:t>
      </w:r>
      <w:bookmarkEnd w:id="2870"/>
      <w:bookmarkEnd w:id="2871"/>
      <w:bookmarkEnd w:id="2872"/>
      <w:bookmarkEnd w:id="2873"/>
      <w:bookmarkEnd w:id="2874"/>
      <w:r w:rsidR="00054F7A" w:rsidRPr="00054F7A">
        <w:rPr>
          <w:rStyle w:val="libBold2Char"/>
          <w:rFonts w:hint="cs"/>
          <w:rtl/>
        </w:rPr>
        <w:t xml:space="preserve"> - </w:t>
      </w:r>
      <w:r>
        <w:rPr>
          <w:rtl/>
        </w:rPr>
        <w:t>قال</w:t>
      </w:r>
      <w:r w:rsidR="00054F7A">
        <w:rPr>
          <w:rtl/>
        </w:rPr>
        <w:t>:</w:t>
      </w:r>
      <w:r>
        <w:rPr>
          <w:rtl/>
        </w:rPr>
        <w:t xml:space="preserve"> حدّثنا قتيبة بن سعيد</w:t>
      </w:r>
      <w:r w:rsidR="00054F7A">
        <w:rPr>
          <w:rtl/>
        </w:rPr>
        <w:t>،</w:t>
      </w:r>
      <w:r>
        <w:rPr>
          <w:rtl/>
        </w:rPr>
        <w:t xml:space="preserve"> قال</w:t>
      </w:r>
      <w:r w:rsidR="00054F7A">
        <w:rPr>
          <w:rtl/>
        </w:rPr>
        <w:t>:</w:t>
      </w:r>
      <w:r>
        <w:rPr>
          <w:rtl/>
        </w:rPr>
        <w:t xml:space="preserve"> حدّثنا يعقوب بن عبدالرحمان</w:t>
      </w:r>
      <w:r w:rsidR="00054F7A">
        <w:rPr>
          <w:rtl/>
        </w:rPr>
        <w:t>،</w:t>
      </w:r>
      <w:r>
        <w:rPr>
          <w:rtl/>
        </w:rPr>
        <w:t xml:space="preserve"> عن أبي</w:t>
      </w:r>
      <w:r w:rsidR="00A07D50">
        <w:rPr>
          <w:rtl/>
        </w:rPr>
        <w:t xml:space="preserve"> </w:t>
      </w:r>
      <w:r>
        <w:rPr>
          <w:rtl/>
        </w:rPr>
        <w:t>حازم</w:t>
      </w:r>
      <w:r w:rsidR="00054F7A">
        <w:rPr>
          <w:rtl/>
        </w:rPr>
        <w:t>،</w:t>
      </w:r>
      <w:r>
        <w:rPr>
          <w:rtl/>
        </w:rPr>
        <w:t xml:space="preserve"> </w:t>
      </w:r>
      <w:r>
        <w:rPr>
          <w:rFonts w:hint="cs"/>
          <w:rtl/>
        </w:rPr>
        <w:t>ا</w:t>
      </w:r>
      <w:r>
        <w:rPr>
          <w:rtl/>
        </w:rPr>
        <w:t>نه سمع سهل بن سعد وهو يسأ</w:t>
      </w:r>
      <w:r>
        <w:rPr>
          <w:rFonts w:hint="cs"/>
          <w:rtl/>
        </w:rPr>
        <w:t>َ</w:t>
      </w:r>
      <w:r>
        <w:rPr>
          <w:rtl/>
        </w:rPr>
        <w:t xml:space="preserve">ل عن جرح رسول الله </w:t>
      </w:r>
      <w:r w:rsidR="00054F7A" w:rsidRPr="00054F7A">
        <w:rPr>
          <w:rStyle w:val="libAlaemChar"/>
          <w:rFonts w:hint="cs"/>
          <w:rtl/>
        </w:rPr>
        <w:t>صلى‌الله‌عليه‌وآله‌وسلم</w:t>
      </w:r>
      <w:r>
        <w:rPr>
          <w:rtl/>
        </w:rPr>
        <w:t xml:space="preserve"> قال</w:t>
      </w:r>
      <w:r w:rsidR="00054F7A">
        <w:rPr>
          <w:rtl/>
        </w:rPr>
        <w:t>:</w:t>
      </w:r>
    </w:p>
    <w:p w:rsidR="0077176E" w:rsidRDefault="0077176E" w:rsidP="000605B2">
      <w:pPr>
        <w:pStyle w:val="libNormal"/>
        <w:rPr>
          <w:rtl/>
        </w:rPr>
      </w:pPr>
      <w:r>
        <w:rPr>
          <w:rtl/>
        </w:rPr>
        <w:t>« والله إني لأعرف من كان يغسل رسول الله ومن كان يسكب الماء ثم قال</w:t>
      </w:r>
      <w:r w:rsidR="00054F7A">
        <w:rPr>
          <w:rtl/>
        </w:rPr>
        <w:t>:</w:t>
      </w:r>
      <w:r w:rsidR="00A07D50">
        <w:rPr>
          <w:rtl/>
        </w:rPr>
        <w:t xml:space="preserve"> </w:t>
      </w:r>
      <w:r>
        <w:rPr>
          <w:rtl/>
        </w:rPr>
        <w:t>كانت بنت رسول الله تغسله</w:t>
      </w:r>
      <w:r w:rsidR="00054F7A">
        <w:rPr>
          <w:rtl/>
        </w:rPr>
        <w:t>،</w:t>
      </w:r>
      <w:r>
        <w:rPr>
          <w:rtl/>
        </w:rPr>
        <w:t xml:space="preserve"> وعلي يسكب الماء بالمجن</w:t>
      </w:r>
      <w:r w:rsidR="00054F7A">
        <w:rPr>
          <w:rtl/>
        </w:rPr>
        <w:t>،</w:t>
      </w:r>
      <w:r>
        <w:rPr>
          <w:rtl/>
        </w:rPr>
        <w:t xml:space="preserve"> قال</w:t>
      </w:r>
      <w:r w:rsidR="00054F7A">
        <w:rPr>
          <w:rtl/>
        </w:rPr>
        <w:t>:</w:t>
      </w:r>
      <w:r>
        <w:rPr>
          <w:rtl/>
        </w:rPr>
        <w:t xml:space="preserve"> فلمّا رأت فاطمة</w:t>
      </w:r>
      <w:r w:rsidR="00A07D50">
        <w:rPr>
          <w:rtl/>
        </w:rPr>
        <w:t xml:space="preserve"> </w:t>
      </w:r>
      <w:r>
        <w:rPr>
          <w:rtl/>
        </w:rPr>
        <w:t>ان الماء لا يزيل الدم إلاّ كثرة أخذت قطعة من حصير فأحرقتها وألصقتها</w:t>
      </w:r>
      <w:r w:rsidR="00A07D50">
        <w:rPr>
          <w:rtl/>
        </w:rPr>
        <w:t xml:space="preserve"> </w:t>
      </w:r>
      <w:r>
        <w:rPr>
          <w:rtl/>
        </w:rPr>
        <w:t xml:space="preserve">فاستمسك الدم وكسرت رباعية رسول الله </w:t>
      </w:r>
      <w:r w:rsidR="00054F7A" w:rsidRPr="00054F7A">
        <w:rPr>
          <w:rStyle w:val="libAlaemChar"/>
          <w:rFonts w:hint="cs"/>
          <w:rtl/>
        </w:rPr>
        <w:t>صلى‌الله‌عليه‌وآله‌وسلم</w:t>
      </w:r>
      <w:r>
        <w:rPr>
          <w:rtl/>
        </w:rPr>
        <w:t xml:space="preserve"> يومئذٍ وجرح وجهه وكسرت</w:t>
      </w:r>
      <w:r w:rsidR="00A07D50">
        <w:rPr>
          <w:rtl/>
        </w:rPr>
        <w:t xml:space="preserve"> </w:t>
      </w:r>
      <w:r>
        <w:rPr>
          <w:rtl/>
        </w:rPr>
        <w:t xml:space="preserve">البيضة </w:t>
      </w:r>
      <w:r w:rsidRPr="00054F7A">
        <w:rPr>
          <w:rStyle w:val="libFootnotenumChar"/>
          <w:rtl/>
        </w:rPr>
        <w:t>(6)</w:t>
      </w:r>
      <w:r>
        <w:rPr>
          <w:rtl/>
        </w:rPr>
        <w:t xml:space="preserve"> على رأسه ».</w:t>
      </w:r>
    </w:p>
    <w:p w:rsidR="0077176E" w:rsidRDefault="0077176E" w:rsidP="000605B2">
      <w:pPr>
        <w:pStyle w:val="libNormal"/>
        <w:rPr>
          <w:rtl/>
        </w:rPr>
      </w:pPr>
      <w:bookmarkStart w:id="2875" w:name="_Toc252376798"/>
      <w:bookmarkStart w:id="2876" w:name="_Toc284326132"/>
      <w:bookmarkStart w:id="2877" w:name="_Toc284671758"/>
      <w:bookmarkStart w:id="2878" w:name="_Toc286745524"/>
      <w:bookmarkStart w:id="2879" w:name="_Toc297573901"/>
      <w:r w:rsidRPr="00054F7A">
        <w:rPr>
          <w:rStyle w:val="libBold2Char"/>
          <w:rtl/>
        </w:rPr>
        <w:t>26</w:t>
      </w:r>
      <w:bookmarkEnd w:id="2875"/>
      <w:bookmarkEnd w:id="2876"/>
      <w:bookmarkEnd w:id="2877"/>
      <w:bookmarkEnd w:id="2878"/>
      <w:bookmarkEnd w:id="2879"/>
      <w:r w:rsidR="00054F7A" w:rsidRPr="00054F7A">
        <w:rPr>
          <w:rStyle w:val="libBold2Char"/>
          <w:rtl/>
        </w:rPr>
        <w:t xml:space="preserve"> - </w:t>
      </w:r>
      <w:r>
        <w:rPr>
          <w:rtl/>
        </w:rPr>
        <w:t>عن ابن عباس قال</w:t>
      </w:r>
      <w:r w:rsidR="00054F7A">
        <w:rPr>
          <w:rtl/>
        </w:rPr>
        <w:t>:</w:t>
      </w:r>
    </w:p>
    <w:p w:rsidR="00A07D50" w:rsidRDefault="0077176E" w:rsidP="00A07D50">
      <w:pPr>
        <w:pStyle w:val="libNormal"/>
        <w:rPr>
          <w:rtl/>
        </w:rPr>
      </w:pPr>
      <w:r>
        <w:rPr>
          <w:rtl/>
        </w:rPr>
        <w:t xml:space="preserve">« لما ماتت زينب بنت رسول الله </w:t>
      </w:r>
      <w:r w:rsidR="00054F7A" w:rsidRPr="00054F7A">
        <w:rPr>
          <w:rStyle w:val="libAlaemChar"/>
          <w:rFonts w:hint="cs"/>
          <w:rtl/>
        </w:rPr>
        <w:t>صلى‌الله‌عليه‌وآله‌وسلم</w:t>
      </w:r>
      <w:r>
        <w:rPr>
          <w:rtl/>
        </w:rPr>
        <w:t xml:space="preserve"> وقف</w:t>
      </w:r>
      <w:r w:rsidR="00054F7A">
        <w:rPr>
          <w:rtl/>
        </w:rPr>
        <w:t xml:space="preserve"> - </w:t>
      </w:r>
      <w:r>
        <w:rPr>
          <w:rtl/>
        </w:rPr>
        <w:t>يعني رسول الله</w:t>
      </w:r>
      <w:r w:rsidR="00054F7A">
        <w:rPr>
          <w:rtl/>
        </w:rPr>
        <w:t xml:space="preserve"> - </w:t>
      </w:r>
      <w:r>
        <w:rPr>
          <w:rtl/>
        </w:rPr>
        <w:t>على شفير</w:t>
      </w:r>
      <w:r w:rsidR="00A07D50">
        <w:rPr>
          <w:rtl/>
        </w:rPr>
        <w:t xml:space="preserve"> </w:t>
      </w:r>
    </w:p>
    <w:p w:rsidR="0077176E" w:rsidRPr="00F7628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قالت</w:t>
            </w:r>
            <w:r w:rsidR="00054F7A">
              <w:rPr>
                <w:rtl/>
              </w:rPr>
              <w:t>:</w:t>
            </w:r>
            <w:r>
              <w:rPr>
                <w:rtl/>
              </w:rPr>
              <w:t xml:space="preserve"> إلي</w:t>
            </w:r>
            <w:r>
              <w:rPr>
                <w:rFonts w:hint="cs"/>
                <w:rtl/>
              </w:rPr>
              <w:t>ّ</w:t>
            </w:r>
            <w:r>
              <w:rPr>
                <w:rtl/>
              </w:rPr>
              <w:t xml:space="preserve"> إلي</w:t>
            </w:r>
            <w:r>
              <w:rPr>
                <w:rFonts w:hint="cs"/>
                <w:rtl/>
              </w:rPr>
              <w:t>ّ</w:t>
            </w:r>
            <w:r>
              <w:rPr>
                <w:rtl/>
              </w:rPr>
              <w:t xml:space="preserve"> يابن.</w:t>
            </w:r>
          </w:p>
        </w:tc>
        <w:tc>
          <w:tcPr>
            <w:tcW w:w="2500" w:type="pct"/>
          </w:tcPr>
          <w:p w:rsidR="0077176E" w:rsidRDefault="0077176E" w:rsidP="00054F7A">
            <w:pPr>
              <w:pStyle w:val="libFootnote0"/>
              <w:rPr>
                <w:rtl/>
              </w:rPr>
            </w:pPr>
            <w:r>
              <w:rPr>
                <w:rtl/>
              </w:rPr>
              <w:t>(2)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جنب.</w:t>
            </w:r>
          </w:p>
        </w:tc>
        <w:tc>
          <w:tcPr>
            <w:tcW w:w="2500" w:type="pct"/>
          </w:tcPr>
          <w:p w:rsidR="0077176E" w:rsidRDefault="0077176E" w:rsidP="00054F7A">
            <w:pPr>
              <w:pStyle w:val="libFootnote0"/>
              <w:rPr>
                <w:rtl/>
              </w:rPr>
            </w:pPr>
            <w:r>
              <w:rPr>
                <w:rtl/>
              </w:rPr>
              <w:t>(4) قطب الرجل</w:t>
            </w:r>
            <w:r w:rsidR="00054F7A">
              <w:rPr>
                <w:rtl/>
              </w:rPr>
              <w:t>:</w:t>
            </w:r>
            <w:r>
              <w:rPr>
                <w:rtl/>
              </w:rPr>
              <w:t xml:space="preserve"> زوى بين عينيه وكلح.</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رواه الشيخ في أماليه 1</w:t>
            </w:r>
            <w:r w:rsidR="00054F7A">
              <w:rPr>
                <w:rtl/>
              </w:rPr>
              <w:t>:</w:t>
            </w:r>
            <w:r>
              <w:rPr>
                <w:rtl/>
              </w:rPr>
              <w:t xml:space="preserve"> 2 و 160.</w:t>
            </w:r>
          </w:p>
        </w:tc>
        <w:tc>
          <w:tcPr>
            <w:tcW w:w="2500" w:type="pct"/>
          </w:tcPr>
          <w:p w:rsidR="0077176E" w:rsidRDefault="0077176E" w:rsidP="00054F7A">
            <w:pPr>
              <w:pStyle w:val="libFootnote0"/>
              <w:rPr>
                <w:rtl/>
              </w:rPr>
            </w:pPr>
            <w:r>
              <w:rPr>
                <w:rtl/>
              </w:rPr>
              <w:t>(6) البيضة</w:t>
            </w:r>
            <w:r w:rsidR="00054F7A">
              <w:rPr>
                <w:rtl/>
              </w:rPr>
              <w:t>:</w:t>
            </w:r>
            <w:r>
              <w:rPr>
                <w:rtl/>
              </w:rPr>
              <w:t xml:space="preserve"> الخوذة من الحديد.</w:t>
            </w:r>
          </w:p>
        </w:tc>
      </w:tr>
    </w:tbl>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القبر وفاطمة تبكي</w:t>
      </w:r>
      <w:r w:rsidR="00054F7A">
        <w:rPr>
          <w:rtl/>
        </w:rPr>
        <w:t>،</w:t>
      </w:r>
      <w:r>
        <w:rPr>
          <w:rtl/>
        </w:rPr>
        <w:t xml:space="preserve"> فجعل يأخذ ثوبه فيمسح عينيها فبكين النساء</w:t>
      </w:r>
      <w:r w:rsidR="00054F7A">
        <w:rPr>
          <w:rtl/>
        </w:rPr>
        <w:t>،</w:t>
      </w:r>
      <w:r>
        <w:rPr>
          <w:rtl/>
        </w:rPr>
        <w:t xml:space="preserve"> فضربهن</w:t>
      </w:r>
      <w:r>
        <w:rPr>
          <w:rFonts w:hint="cs"/>
          <w:rtl/>
        </w:rPr>
        <w:t>ّ</w:t>
      </w:r>
      <w:r>
        <w:rPr>
          <w:rtl/>
        </w:rPr>
        <w:t xml:space="preserve"> عمر</w:t>
      </w:r>
      <w:r w:rsidR="00A07D50">
        <w:rPr>
          <w:rtl/>
        </w:rPr>
        <w:t xml:space="preserve"> </w:t>
      </w:r>
      <w:r>
        <w:rPr>
          <w:rtl/>
        </w:rPr>
        <w:t>بسوطه فقال</w:t>
      </w:r>
      <w:r w:rsidR="00054F7A">
        <w:rPr>
          <w:rtl/>
        </w:rPr>
        <w:t>:</w:t>
      </w:r>
      <w:r>
        <w:rPr>
          <w:rtl/>
        </w:rPr>
        <w:t xml:space="preserve"> ياعمر دعهن</w:t>
      </w:r>
      <w:r>
        <w:rPr>
          <w:rFonts w:hint="cs"/>
          <w:rtl/>
        </w:rPr>
        <w:t>ّ</w:t>
      </w:r>
      <w:r>
        <w:rPr>
          <w:rtl/>
        </w:rPr>
        <w:t xml:space="preserve"> فان</w:t>
      </w:r>
      <w:r>
        <w:rPr>
          <w:rFonts w:hint="cs"/>
          <w:rtl/>
        </w:rPr>
        <w:t>ّ</w:t>
      </w:r>
      <w:r>
        <w:rPr>
          <w:rtl/>
        </w:rPr>
        <w:t xml:space="preserve"> العين دامعة والنفس مصابة ابكين وإياكن وبقيعة</w:t>
      </w:r>
      <w:r w:rsidR="00A07D50">
        <w:rPr>
          <w:rtl/>
        </w:rPr>
        <w:t xml:space="preserve"> </w:t>
      </w:r>
      <w:r>
        <w:rPr>
          <w:rtl/>
        </w:rPr>
        <w:t>الشيطان</w:t>
      </w:r>
      <w:r w:rsidR="00054F7A">
        <w:rPr>
          <w:rtl/>
        </w:rPr>
        <w:t>،</w:t>
      </w:r>
      <w:r>
        <w:rPr>
          <w:rtl/>
        </w:rPr>
        <w:t xml:space="preserve"> فانه ما يكن من القلب والعين فمن الله وما يكن من اليد واللسان</w:t>
      </w:r>
      <w:r w:rsidR="00A07D50">
        <w:rPr>
          <w:rtl/>
        </w:rPr>
        <w:t xml:space="preserve"> </w:t>
      </w:r>
      <w:r>
        <w:rPr>
          <w:rtl/>
        </w:rPr>
        <w:t>فمن الشيطان ».</w:t>
      </w:r>
    </w:p>
    <w:p w:rsidR="0077176E" w:rsidRDefault="0077176E" w:rsidP="000605B2">
      <w:pPr>
        <w:pStyle w:val="libNormal"/>
        <w:rPr>
          <w:rtl/>
        </w:rPr>
      </w:pPr>
      <w:r>
        <w:rPr>
          <w:rtl/>
        </w:rPr>
        <w:t>قال محمّد بن أبي القاسم الطبري</w:t>
      </w:r>
      <w:r w:rsidR="00054F7A">
        <w:rPr>
          <w:rtl/>
        </w:rPr>
        <w:t>:</w:t>
      </w:r>
      <w:r>
        <w:rPr>
          <w:rtl/>
        </w:rPr>
        <w:t xml:space="preserve"> البشارة فيه مسح دموع فاطمة من كرامتها</w:t>
      </w:r>
      <w:r w:rsidR="00A07D50">
        <w:rPr>
          <w:rtl/>
        </w:rPr>
        <w:t xml:space="preserve"> </w:t>
      </w:r>
      <w:r>
        <w:rPr>
          <w:rtl/>
        </w:rPr>
        <w:t xml:space="preserve">على الله وعليه </w:t>
      </w:r>
      <w:r w:rsidR="00054F7A" w:rsidRPr="00054F7A">
        <w:rPr>
          <w:rStyle w:val="libAlaemChar"/>
          <w:rFonts w:hint="cs"/>
          <w:rtl/>
        </w:rPr>
        <w:t>صلى‌الله‌عليه‌وآله‌وسلم</w:t>
      </w:r>
      <w:r>
        <w:rPr>
          <w:rtl/>
        </w:rPr>
        <w:t xml:space="preserve"> وجواز البكاء أيضاً والتوجع بشارة إذا لم يتكلم باللسان</w:t>
      </w:r>
      <w:r w:rsidR="00A07D50">
        <w:rPr>
          <w:rtl/>
        </w:rPr>
        <w:t xml:space="preserve"> </w:t>
      </w:r>
      <w:r>
        <w:rPr>
          <w:rtl/>
        </w:rPr>
        <w:t>القبيح ولم يضرب باليد</w:t>
      </w:r>
      <w:r w:rsidR="00054F7A">
        <w:rPr>
          <w:rtl/>
        </w:rPr>
        <w:t>،</w:t>
      </w:r>
      <w:r>
        <w:rPr>
          <w:rtl/>
        </w:rPr>
        <w:t xml:space="preserve"> وشيء آخر فيه للشيعة تمسك به وحج</w:t>
      </w:r>
      <w:r>
        <w:rPr>
          <w:rFonts w:hint="cs"/>
          <w:rtl/>
        </w:rPr>
        <w:t>ّ</w:t>
      </w:r>
      <w:r>
        <w:rPr>
          <w:rtl/>
        </w:rPr>
        <w:t>ة قوية وهو</w:t>
      </w:r>
      <w:r w:rsidR="00A07D50">
        <w:rPr>
          <w:rtl/>
        </w:rPr>
        <w:t xml:space="preserve"> </w:t>
      </w:r>
      <w:r>
        <w:rPr>
          <w:rtl/>
        </w:rPr>
        <w:t xml:space="preserve">المعروف الذي أنكره عمر وانكار رسول الله </w:t>
      </w:r>
      <w:r w:rsidR="00054F7A" w:rsidRPr="00054F7A">
        <w:rPr>
          <w:rStyle w:val="libAlaemChar"/>
          <w:rFonts w:hint="cs"/>
          <w:rtl/>
        </w:rPr>
        <w:t>صلى‌الله‌عليه‌وآله‌وسلم</w:t>
      </w:r>
      <w:r>
        <w:rPr>
          <w:rtl/>
        </w:rPr>
        <w:t xml:space="preserve"> يدخل بذلك في جملة من قال</w:t>
      </w:r>
      <w:r w:rsidR="00A07D50">
        <w:rPr>
          <w:rtl/>
        </w:rPr>
        <w:t xml:space="preserve"> </w:t>
      </w:r>
      <w:r>
        <w:rPr>
          <w:rtl/>
        </w:rPr>
        <w:t>الله تعالى فيهم</w:t>
      </w:r>
      <w:r w:rsidR="00054F7A">
        <w:rPr>
          <w:rtl/>
        </w:rPr>
        <w:t>:</w:t>
      </w:r>
      <w:r>
        <w:rPr>
          <w:rtl/>
        </w:rPr>
        <w:t xml:space="preserve"> </w:t>
      </w:r>
      <w:r w:rsidRPr="00054F7A">
        <w:rPr>
          <w:rStyle w:val="libAlaemChar"/>
          <w:rtl/>
        </w:rPr>
        <w:t>(</w:t>
      </w:r>
      <w:r w:rsidRPr="00F76287">
        <w:rPr>
          <w:rFonts w:hint="cs"/>
          <w:rtl/>
        </w:rPr>
        <w:t xml:space="preserve"> </w:t>
      </w:r>
      <w:r w:rsidRPr="00054F7A">
        <w:rPr>
          <w:rStyle w:val="libAieChar"/>
          <w:rFonts w:hint="cs"/>
          <w:rtl/>
        </w:rPr>
        <w:t>يَأْمُرُونَ بِالمُنكَرِ وَيَنْهَوْنَ عَنِ المَعْرُوفِ</w:t>
      </w:r>
      <w:r w:rsidR="00054F7A">
        <w:rPr>
          <w:rFonts w:hint="cs"/>
          <w:rtl/>
        </w:rPr>
        <w:t xml:space="preserve"> - </w:t>
      </w:r>
      <w:r w:rsidRPr="00F76287">
        <w:rPr>
          <w:rFonts w:hint="cs"/>
          <w:rtl/>
        </w:rPr>
        <w:t>الآية</w:t>
      </w:r>
      <w:r w:rsidRPr="00F76287">
        <w:rPr>
          <w:rtl/>
        </w:rPr>
        <w:t xml:space="preserve"> </w:t>
      </w:r>
      <w:r w:rsidRPr="00054F7A">
        <w:rPr>
          <w:rStyle w:val="libAlaemChar"/>
          <w:rtl/>
        </w:rPr>
        <w:t>)</w:t>
      </w:r>
      <w:r>
        <w:rPr>
          <w:rtl/>
        </w:rPr>
        <w:t xml:space="preserve"> </w:t>
      </w:r>
      <w:r w:rsidRPr="00054F7A">
        <w:rPr>
          <w:rStyle w:val="libFootnotenumChar"/>
          <w:rtl/>
        </w:rPr>
        <w:t>(1)</w:t>
      </w:r>
      <w:r>
        <w:rPr>
          <w:rtl/>
        </w:rPr>
        <w:t xml:space="preserve"> الآية</w:t>
      </w:r>
      <w:r w:rsidR="00054F7A">
        <w:rPr>
          <w:rtl/>
        </w:rPr>
        <w:t>،</w:t>
      </w:r>
      <w:r>
        <w:rPr>
          <w:rtl/>
        </w:rPr>
        <w:t xml:space="preserve"> فافهم.</w:t>
      </w:r>
    </w:p>
    <w:p w:rsidR="0077176E" w:rsidRDefault="0077176E" w:rsidP="000605B2">
      <w:pPr>
        <w:pStyle w:val="libNormal"/>
        <w:rPr>
          <w:rtl/>
        </w:rPr>
      </w:pPr>
      <w:bookmarkStart w:id="2880" w:name="_Toc252376799"/>
      <w:bookmarkStart w:id="2881" w:name="_Toc284326133"/>
      <w:bookmarkStart w:id="2882" w:name="_Toc284671759"/>
      <w:bookmarkStart w:id="2883" w:name="_Toc286745525"/>
      <w:bookmarkStart w:id="2884" w:name="_Toc297573902"/>
      <w:r w:rsidRPr="00054F7A">
        <w:rPr>
          <w:rStyle w:val="libBold2Char"/>
          <w:rtl/>
        </w:rPr>
        <w:t>27</w:t>
      </w:r>
      <w:bookmarkEnd w:id="2880"/>
      <w:bookmarkEnd w:id="2881"/>
      <w:bookmarkEnd w:id="2882"/>
      <w:bookmarkEnd w:id="2883"/>
      <w:bookmarkEnd w:id="2884"/>
      <w:r w:rsidR="00054F7A" w:rsidRPr="00054F7A">
        <w:rPr>
          <w:rStyle w:val="libBold2Char"/>
          <w:rFonts w:hint="cs"/>
          <w:rtl/>
        </w:rPr>
        <w:t xml:space="preserve"> - </w:t>
      </w:r>
      <w:r>
        <w:rPr>
          <w:rtl/>
        </w:rPr>
        <w:t>حدّثنا ذو النون المصري عن مالك بن أنس</w:t>
      </w:r>
      <w:r w:rsidR="00054F7A">
        <w:rPr>
          <w:rtl/>
        </w:rPr>
        <w:t>،</w:t>
      </w:r>
      <w:r>
        <w:rPr>
          <w:rtl/>
        </w:rPr>
        <w:t xml:space="preserve"> عن جعفر بن محمّد</w:t>
      </w:r>
      <w:r w:rsidR="00054F7A">
        <w:rPr>
          <w:rtl/>
        </w:rPr>
        <w:t>،</w:t>
      </w:r>
      <w:r>
        <w:rPr>
          <w:rtl/>
        </w:rPr>
        <w:t xml:space="preserve"> عن</w:t>
      </w:r>
      <w:r w:rsidR="00A07D50">
        <w:rPr>
          <w:rtl/>
        </w:rPr>
        <w:t xml:space="preserve"> </w:t>
      </w:r>
      <w:r>
        <w:rPr>
          <w:rtl/>
        </w:rPr>
        <w:t>أبيه</w:t>
      </w:r>
      <w:r w:rsidR="00054F7A">
        <w:rPr>
          <w:rtl/>
        </w:rPr>
        <w:t>،</w:t>
      </w:r>
      <w:r>
        <w:rPr>
          <w:rtl/>
        </w:rPr>
        <w:t xml:space="preserve"> عن آبائه </w:t>
      </w:r>
      <w:r w:rsidR="00054F7A" w:rsidRPr="00054F7A">
        <w:rPr>
          <w:rStyle w:val="libAlaemChar"/>
          <w:rFonts w:hint="cs"/>
          <w:rtl/>
        </w:rPr>
        <w:t>عليهم‌السلام</w:t>
      </w:r>
      <w:r>
        <w:rPr>
          <w:rtl/>
        </w:rPr>
        <w:t xml:space="preserve">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إذا كان يوم القيامة نصب الصراط على شفير جهن</w:t>
      </w:r>
      <w:r>
        <w:rPr>
          <w:rFonts w:hint="cs"/>
          <w:rtl/>
        </w:rPr>
        <w:t>ّ</w:t>
      </w:r>
      <w:r>
        <w:rPr>
          <w:rtl/>
        </w:rPr>
        <w:t>م فلا يجاوز إلاّ من كان معه</w:t>
      </w:r>
      <w:r w:rsidR="00A07D50">
        <w:rPr>
          <w:rtl/>
        </w:rPr>
        <w:t xml:space="preserve"> </w:t>
      </w:r>
      <w:r>
        <w:rPr>
          <w:rtl/>
        </w:rPr>
        <w:t xml:space="preserve">براءة بولاية علي بن أبي طالب </w:t>
      </w:r>
      <w:r w:rsidR="00054F7A" w:rsidRPr="00054F7A">
        <w:rPr>
          <w:rStyle w:val="libAlaemChar"/>
          <w:rFonts w:hint="cs"/>
          <w:rtl/>
        </w:rPr>
        <w:t>عليه‌السلام</w:t>
      </w:r>
      <w:r>
        <w:rPr>
          <w:rtl/>
        </w:rPr>
        <w:t xml:space="preserve"> » </w:t>
      </w:r>
      <w:r w:rsidRPr="00054F7A">
        <w:rPr>
          <w:rStyle w:val="libFootnotenumChar"/>
          <w:rtl/>
        </w:rPr>
        <w:t>(2)</w:t>
      </w:r>
      <w:r>
        <w:rPr>
          <w:rtl/>
        </w:rPr>
        <w:t>.</w:t>
      </w:r>
    </w:p>
    <w:p w:rsidR="0077176E" w:rsidRDefault="0077176E" w:rsidP="000605B2">
      <w:pPr>
        <w:pStyle w:val="libNormal"/>
        <w:rPr>
          <w:rtl/>
        </w:rPr>
      </w:pPr>
      <w:bookmarkStart w:id="2885" w:name="_Toc252376800"/>
      <w:bookmarkStart w:id="2886" w:name="_Toc284326134"/>
      <w:bookmarkStart w:id="2887" w:name="_Toc284671760"/>
      <w:bookmarkStart w:id="2888" w:name="_Toc286745526"/>
      <w:bookmarkStart w:id="2889" w:name="_Toc297573903"/>
      <w:r w:rsidRPr="00054F7A">
        <w:rPr>
          <w:rStyle w:val="libBold2Char"/>
          <w:rtl/>
        </w:rPr>
        <w:t>28</w:t>
      </w:r>
      <w:bookmarkEnd w:id="2885"/>
      <w:bookmarkEnd w:id="2886"/>
      <w:bookmarkEnd w:id="2887"/>
      <w:bookmarkEnd w:id="2888"/>
      <w:bookmarkEnd w:id="2889"/>
      <w:r w:rsidR="00054F7A" w:rsidRPr="00054F7A">
        <w:rPr>
          <w:rStyle w:val="libBold2Char"/>
          <w:rFonts w:hint="cs"/>
          <w:rtl/>
        </w:rPr>
        <w:t xml:space="preserve"> - </w:t>
      </w:r>
      <w:r>
        <w:rPr>
          <w:rtl/>
        </w:rPr>
        <w:t>قال</w:t>
      </w:r>
      <w:r w:rsidR="00054F7A">
        <w:rPr>
          <w:rtl/>
        </w:rPr>
        <w:t>:</w:t>
      </w:r>
      <w:r>
        <w:rPr>
          <w:rtl/>
        </w:rPr>
        <w:t xml:space="preserve"> حدّثنا عمر بن عبدالله بن يعلى بن مر</w:t>
      </w:r>
      <w:r>
        <w:rPr>
          <w:rFonts w:hint="cs"/>
          <w:rtl/>
        </w:rPr>
        <w:t>ّ</w:t>
      </w:r>
      <w:r>
        <w:rPr>
          <w:rtl/>
        </w:rPr>
        <w:t>ة الثقفي</w:t>
      </w:r>
      <w:r w:rsidR="00054F7A">
        <w:rPr>
          <w:rtl/>
        </w:rPr>
        <w:t>،</w:t>
      </w:r>
      <w:r>
        <w:rPr>
          <w:rtl/>
        </w:rPr>
        <w:t xml:space="preserve"> عن أبيه</w:t>
      </w:r>
      <w:r w:rsidR="00054F7A">
        <w:rPr>
          <w:rtl/>
        </w:rPr>
        <w:t>،</w:t>
      </w:r>
      <w:r>
        <w:rPr>
          <w:rtl/>
        </w:rPr>
        <w:t xml:space="preserve"> عن جد</w:t>
      </w:r>
      <w:r>
        <w:rPr>
          <w:rFonts w:hint="cs"/>
          <w:rtl/>
        </w:rPr>
        <w:t>ّ</w:t>
      </w:r>
      <w:r>
        <w:rPr>
          <w:rtl/>
        </w:rPr>
        <w:t>ه</w:t>
      </w:r>
      <w:r w:rsidR="00A07D50">
        <w:rPr>
          <w:rtl/>
        </w:rPr>
        <w:t xml:space="preserve"> </w:t>
      </w:r>
      <w:r>
        <w:rPr>
          <w:rtl/>
        </w:rPr>
        <w:t>يعلى بن مر</w:t>
      </w:r>
      <w:r>
        <w:rPr>
          <w:rFonts w:hint="cs"/>
          <w:rtl/>
        </w:rPr>
        <w:t>ّ</w:t>
      </w:r>
      <w:r>
        <w:rPr>
          <w:rtl/>
        </w:rPr>
        <w:t>ة قال</w:t>
      </w:r>
      <w:r w:rsidR="00054F7A">
        <w:rPr>
          <w:rtl/>
        </w:rPr>
        <w:t>:</w:t>
      </w:r>
      <w:r>
        <w:rPr>
          <w:rtl/>
        </w:rPr>
        <w:t xml:space="preserve"> سمعت رسول الله </w:t>
      </w:r>
      <w:r w:rsidR="00054F7A" w:rsidRPr="00054F7A">
        <w:rPr>
          <w:rStyle w:val="libAlaemChar"/>
          <w:rFonts w:hint="cs"/>
          <w:rtl/>
        </w:rPr>
        <w:t>صلى‌الله‌عليه‌وآله‌وسلم</w:t>
      </w:r>
      <w:r>
        <w:rPr>
          <w:rtl/>
        </w:rPr>
        <w:t xml:space="preserve"> يقول</w:t>
      </w:r>
      <w:r w:rsidR="00054F7A">
        <w:rPr>
          <w:rtl/>
        </w:rPr>
        <w:t>:</w:t>
      </w:r>
    </w:p>
    <w:p w:rsidR="00A07D50" w:rsidRDefault="0077176E" w:rsidP="000605B2">
      <w:pPr>
        <w:pStyle w:val="libNormal"/>
        <w:rPr>
          <w:rtl/>
        </w:rPr>
      </w:pPr>
      <w:r>
        <w:rPr>
          <w:rtl/>
        </w:rPr>
        <w:t>« ياعلي أنت خير الناس بعدي</w:t>
      </w:r>
      <w:r w:rsidR="00054F7A">
        <w:rPr>
          <w:rtl/>
        </w:rPr>
        <w:t>،</w:t>
      </w:r>
      <w:r>
        <w:rPr>
          <w:rtl/>
        </w:rPr>
        <w:t xml:space="preserve"> وأنت أو</w:t>
      </w:r>
      <w:r>
        <w:rPr>
          <w:rFonts w:hint="cs"/>
          <w:rtl/>
        </w:rPr>
        <w:t>ّ</w:t>
      </w:r>
      <w:r>
        <w:rPr>
          <w:rtl/>
        </w:rPr>
        <w:t>ل النّاس تصد</w:t>
      </w:r>
      <w:r>
        <w:rPr>
          <w:rFonts w:hint="cs"/>
          <w:rtl/>
        </w:rPr>
        <w:t>ّ</w:t>
      </w:r>
      <w:r>
        <w:rPr>
          <w:rtl/>
        </w:rPr>
        <w:t>را</w:t>
      </w:r>
      <w:r>
        <w:rPr>
          <w:rFonts w:hint="cs"/>
          <w:rtl/>
        </w:rPr>
        <w:t>ً</w:t>
      </w:r>
      <w:r w:rsidR="00054F7A">
        <w:rPr>
          <w:rtl/>
        </w:rPr>
        <w:t>،</w:t>
      </w:r>
      <w:r>
        <w:rPr>
          <w:rtl/>
        </w:rPr>
        <w:t xml:space="preserve"> من أطاعك فقد</w:t>
      </w:r>
      <w:r w:rsidR="00A07D50">
        <w:rPr>
          <w:rtl/>
        </w:rPr>
        <w:t xml:space="preserve"> </w:t>
      </w:r>
      <w:r>
        <w:rPr>
          <w:rtl/>
        </w:rPr>
        <w:t>أطاعني ومن أطاعني فقد أطاع الله</w:t>
      </w:r>
      <w:r w:rsidR="00054F7A">
        <w:rPr>
          <w:rtl/>
        </w:rPr>
        <w:t>،</w:t>
      </w:r>
      <w:r>
        <w:rPr>
          <w:rtl/>
        </w:rPr>
        <w:t xml:space="preserve"> ومن عصاك فقد عصاني ومن عصاني فقد</w:t>
      </w:r>
      <w:r w:rsidR="00A07D50">
        <w:rPr>
          <w:rtl/>
        </w:rPr>
        <w:t xml:space="preserve"> </w:t>
      </w:r>
      <w:r>
        <w:rPr>
          <w:rtl/>
        </w:rPr>
        <w:t>عصى الله</w:t>
      </w:r>
      <w:r w:rsidR="00054F7A">
        <w:rPr>
          <w:rtl/>
        </w:rPr>
        <w:t>،</w:t>
      </w:r>
      <w:r>
        <w:rPr>
          <w:rtl/>
        </w:rPr>
        <w:t xml:space="preserve"> ومن أحبك فقد أحبني ومن أحبني فقد أحب</w:t>
      </w:r>
      <w:r>
        <w:rPr>
          <w:rFonts w:hint="cs"/>
          <w:rtl/>
        </w:rPr>
        <w:t>ّ</w:t>
      </w:r>
      <w:r>
        <w:rPr>
          <w:rtl/>
        </w:rPr>
        <w:t xml:space="preserve"> الله</w:t>
      </w:r>
      <w:r w:rsidR="00054F7A">
        <w:rPr>
          <w:rtl/>
        </w:rPr>
        <w:t>،</w:t>
      </w:r>
      <w:r>
        <w:rPr>
          <w:rtl/>
        </w:rPr>
        <w:t xml:space="preserve"> ومن أبغضك فقد</w:t>
      </w:r>
      <w:r w:rsidR="00A07D50">
        <w:rPr>
          <w:rtl/>
        </w:rPr>
        <w:t xml:space="preserve"> </w:t>
      </w:r>
      <w:r>
        <w:rPr>
          <w:rtl/>
        </w:rPr>
        <w:t>أبغضني ومن أبغضني فقد أبغض الله</w:t>
      </w:r>
      <w:r w:rsidR="00054F7A">
        <w:rPr>
          <w:rtl/>
        </w:rPr>
        <w:t>،</w:t>
      </w:r>
      <w:r>
        <w:rPr>
          <w:rtl/>
        </w:rPr>
        <w:t xml:space="preserve"> ياعلي لا يحبك إلاّ مؤمن ولا يبغضك</w:t>
      </w:r>
      <w:r w:rsidR="00A07D50">
        <w:rPr>
          <w:rtl/>
        </w:rPr>
        <w:t xml:space="preserve"> </w:t>
      </w:r>
      <w:r>
        <w:rPr>
          <w:rtl/>
        </w:rPr>
        <w:t>إلاّ منافق أو كافر ».</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التوبة</w:t>
      </w:r>
      <w:r w:rsidR="00054F7A">
        <w:rPr>
          <w:rtl/>
        </w:rPr>
        <w:t>:</w:t>
      </w:r>
      <w:r>
        <w:rPr>
          <w:rtl/>
        </w:rPr>
        <w:t xml:space="preserve"> 67.</w:t>
      </w:r>
    </w:p>
    <w:p w:rsidR="0077176E" w:rsidRDefault="0077176E" w:rsidP="00054F7A">
      <w:pPr>
        <w:pStyle w:val="libFootnote0"/>
        <w:rPr>
          <w:rtl/>
        </w:rPr>
      </w:pPr>
      <w:r>
        <w:rPr>
          <w:rtl/>
        </w:rPr>
        <w:t>(2) رواه في تأويل الآيات 1</w:t>
      </w:r>
      <w:r w:rsidR="00054F7A">
        <w:rPr>
          <w:rtl/>
        </w:rPr>
        <w:t>:</w:t>
      </w:r>
      <w:r>
        <w:rPr>
          <w:rtl/>
        </w:rPr>
        <w:t xml:space="preserve"> 494</w:t>
      </w:r>
      <w:r w:rsidR="00054F7A">
        <w:rPr>
          <w:rtl/>
        </w:rPr>
        <w:t>،</w:t>
      </w:r>
      <w:r>
        <w:rPr>
          <w:rtl/>
        </w:rPr>
        <w:t xml:space="preserve"> مصباح الأنوار</w:t>
      </w:r>
      <w:r w:rsidR="00054F7A">
        <w:rPr>
          <w:rtl/>
        </w:rPr>
        <w:t>:</w:t>
      </w:r>
      <w:r>
        <w:rPr>
          <w:rtl/>
        </w:rPr>
        <w:t xml:space="preserve"> 106</w:t>
      </w:r>
      <w:r w:rsidR="00054F7A">
        <w:rPr>
          <w:rtl/>
        </w:rPr>
        <w:t>،</w:t>
      </w:r>
      <w:r>
        <w:rPr>
          <w:rtl/>
        </w:rPr>
        <w:t xml:space="preserve"> أمالي 1</w:t>
      </w:r>
      <w:r w:rsidR="00054F7A">
        <w:rPr>
          <w:rtl/>
        </w:rPr>
        <w:t>:</w:t>
      </w:r>
      <w:r>
        <w:rPr>
          <w:rtl/>
        </w:rPr>
        <w:t xml:space="preserve"> 296</w:t>
      </w:r>
      <w:r w:rsidR="00054F7A">
        <w:rPr>
          <w:rtl/>
        </w:rPr>
        <w:t>،</w:t>
      </w:r>
      <w:r>
        <w:rPr>
          <w:rtl/>
        </w:rPr>
        <w:t xml:space="preserve"> عنه البحار 8</w:t>
      </w:r>
      <w:r w:rsidR="00054F7A">
        <w:rPr>
          <w:rtl/>
        </w:rPr>
        <w:t>:</w:t>
      </w:r>
      <w:r>
        <w:rPr>
          <w:rtl/>
        </w:rPr>
        <w:t xml:space="preserve"> 67</w:t>
      </w:r>
      <w:r w:rsidR="00A07D50">
        <w:rPr>
          <w:rtl/>
        </w:rPr>
        <w:t xml:space="preserve"> </w:t>
      </w:r>
      <w:r w:rsidRPr="00054F7A">
        <w:rPr>
          <w:rStyle w:val="libFootnoteBoldChar"/>
          <w:rtl/>
        </w:rPr>
        <w:t>أقول</w:t>
      </w:r>
      <w:r w:rsidR="00054F7A" w:rsidRPr="00054F7A">
        <w:rPr>
          <w:rStyle w:val="libFootnoteBoldChar"/>
          <w:rtl/>
        </w:rPr>
        <w:t>:</w:t>
      </w:r>
      <w:r>
        <w:rPr>
          <w:rtl/>
        </w:rPr>
        <w:t xml:space="preserve"> مرّ ما يشابهه </w:t>
      </w:r>
      <w:r>
        <w:rPr>
          <w:rFonts w:hint="cs"/>
          <w:rtl/>
        </w:rPr>
        <w:t>في ج 3</w:t>
      </w:r>
      <w:r w:rsidR="00054F7A">
        <w:rPr>
          <w:rFonts w:hint="cs"/>
          <w:rtl/>
        </w:rPr>
        <w:t>:</w:t>
      </w:r>
      <w:r>
        <w:rPr>
          <w:rFonts w:hint="cs"/>
          <w:rtl/>
        </w:rPr>
        <w:t xml:space="preserve"> الرقم 13 و ج 4</w:t>
      </w:r>
      <w:r w:rsidR="00054F7A">
        <w:rPr>
          <w:rFonts w:hint="cs"/>
          <w:rtl/>
        </w:rPr>
        <w:t>:</w:t>
      </w:r>
      <w:r>
        <w:rPr>
          <w:rFonts w:hint="cs"/>
          <w:rtl/>
        </w:rPr>
        <w:t xml:space="preserve"> الرقم 1 و ج 6</w:t>
      </w:r>
      <w:r w:rsidR="00054F7A">
        <w:rPr>
          <w:rFonts w:hint="cs"/>
          <w:rtl/>
        </w:rPr>
        <w:t>:</w:t>
      </w:r>
      <w:r>
        <w:rPr>
          <w:rFonts w:hint="cs"/>
          <w:rtl/>
        </w:rPr>
        <w:t xml:space="preserve"> الرقم 9 و 18</w:t>
      </w:r>
      <w:r>
        <w:rPr>
          <w:rtl/>
        </w:rPr>
        <w:t>.</w:t>
      </w:r>
    </w:p>
    <w:p w:rsidR="0077176E" w:rsidRDefault="0077176E" w:rsidP="0077176E">
      <w:pPr>
        <w:pStyle w:val="libNormal"/>
        <w:rPr>
          <w:rtl/>
        </w:rPr>
      </w:pPr>
      <w:r>
        <w:rPr>
          <w:rtl/>
        </w:rPr>
        <w:br w:type="page"/>
      </w:r>
    </w:p>
    <w:p w:rsidR="0077176E" w:rsidRDefault="0077176E" w:rsidP="000605B2">
      <w:pPr>
        <w:pStyle w:val="libNormal"/>
        <w:rPr>
          <w:rtl/>
        </w:rPr>
      </w:pPr>
      <w:bookmarkStart w:id="2890" w:name="_Toc252376801"/>
      <w:bookmarkStart w:id="2891" w:name="_Toc284326135"/>
      <w:bookmarkStart w:id="2892" w:name="_Toc284671761"/>
      <w:bookmarkStart w:id="2893" w:name="_Toc286745527"/>
      <w:bookmarkStart w:id="2894" w:name="_Toc297573904"/>
      <w:r w:rsidRPr="00054F7A">
        <w:rPr>
          <w:rStyle w:val="libBold2Char"/>
          <w:rtl/>
        </w:rPr>
        <w:lastRenderedPageBreak/>
        <w:t>29</w:t>
      </w:r>
      <w:bookmarkEnd w:id="2890"/>
      <w:bookmarkEnd w:id="2891"/>
      <w:bookmarkEnd w:id="2892"/>
      <w:bookmarkEnd w:id="2893"/>
      <w:bookmarkEnd w:id="2894"/>
      <w:r w:rsidR="00054F7A" w:rsidRPr="00054F7A">
        <w:rPr>
          <w:rStyle w:val="libBold2Char"/>
          <w:rFonts w:hint="cs"/>
          <w:rtl/>
        </w:rPr>
        <w:t xml:space="preserve"> - </w:t>
      </w:r>
      <w:r>
        <w:rPr>
          <w:rtl/>
        </w:rPr>
        <w:t>قال</w:t>
      </w:r>
      <w:r w:rsidR="00054F7A">
        <w:rPr>
          <w:rtl/>
        </w:rPr>
        <w:t>:</w:t>
      </w:r>
      <w:r>
        <w:rPr>
          <w:rtl/>
        </w:rPr>
        <w:t xml:space="preserve"> حدّثنا محمّد بن داود الرفلي</w:t>
      </w:r>
      <w:r>
        <w:rPr>
          <w:rFonts w:hint="cs"/>
          <w:rtl/>
        </w:rPr>
        <w:t>ّ</w:t>
      </w:r>
      <w:r w:rsidR="00054F7A">
        <w:rPr>
          <w:rtl/>
        </w:rPr>
        <w:t>،</w:t>
      </w:r>
      <w:r>
        <w:rPr>
          <w:rtl/>
        </w:rPr>
        <w:t xml:space="preserve"> عن هوذة</w:t>
      </w:r>
      <w:r w:rsidR="00054F7A">
        <w:rPr>
          <w:rtl/>
        </w:rPr>
        <w:t>،</w:t>
      </w:r>
      <w:r>
        <w:rPr>
          <w:rtl/>
        </w:rPr>
        <w:t xml:space="preserve"> عن سليمان التيمي</w:t>
      </w:r>
      <w:r w:rsidR="00054F7A">
        <w:rPr>
          <w:rtl/>
        </w:rPr>
        <w:t>،</w:t>
      </w:r>
      <w:r w:rsidR="00A07D50">
        <w:rPr>
          <w:rtl/>
        </w:rPr>
        <w:t xml:space="preserve"> </w:t>
      </w:r>
      <w:r>
        <w:rPr>
          <w:rtl/>
        </w:rPr>
        <w:t>عن أبي مخلد</w:t>
      </w:r>
      <w:r w:rsidR="00054F7A">
        <w:rPr>
          <w:rtl/>
        </w:rPr>
        <w:t>،</w:t>
      </w:r>
      <w:r>
        <w:rPr>
          <w:rtl/>
        </w:rPr>
        <w:t xml:space="preserve"> عن ابن مسعود قال</w:t>
      </w:r>
      <w:r w:rsidR="00054F7A">
        <w:rPr>
          <w:rtl/>
        </w:rPr>
        <w:t>:</w:t>
      </w:r>
    </w:p>
    <w:p w:rsidR="0077176E" w:rsidRDefault="0077176E" w:rsidP="000605B2">
      <w:pPr>
        <w:pStyle w:val="libNormal"/>
        <w:rPr>
          <w:rtl/>
        </w:rPr>
      </w:pPr>
      <w:r>
        <w:rPr>
          <w:rtl/>
        </w:rPr>
        <w:t>« نظر إلي</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وهو واضع كفه في كف علي </w:t>
      </w:r>
      <w:r w:rsidR="00054F7A" w:rsidRPr="00054F7A">
        <w:rPr>
          <w:rStyle w:val="libAlaemChar"/>
          <w:rFonts w:hint="cs"/>
          <w:rtl/>
        </w:rPr>
        <w:t>عليه‌السلام</w:t>
      </w:r>
      <w:r>
        <w:rPr>
          <w:rtl/>
        </w:rPr>
        <w:t xml:space="preserve"> متبسما</w:t>
      </w:r>
      <w:r>
        <w:rPr>
          <w:rFonts w:hint="cs"/>
          <w:rtl/>
        </w:rPr>
        <w:t>ً</w:t>
      </w:r>
      <w:r>
        <w:rPr>
          <w:rtl/>
        </w:rPr>
        <w:t xml:space="preserve"> في وجهه</w:t>
      </w:r>
      <w:r w:rsidR="00A07D50">
        <w:rPr>
          <w:rtl/>
        </w:rPr>
        <w:t xml:space="preserve"> </w:t>
      </w:r>
      <w:r>
        <w:rPr>
          <w:rtl/>
        </w:rPr>
        <w:t>فقلت</w:t>
      </w:r>
      <w:r w:rsidR="00054F7A">
        <w:rPr>
          <w:rtl/>
        </w:rPr>
        <w:t>:</w:t>
      </w:r>
      <w:r>
        <w:rPr>
          <w:rtl/>
        </w:rPr>
        <w:t xml:space="preserve"> يارسول الله ما منزلة علي منك</w:t>
      </w:r>
      <w:r w:rsidR="00054F7A">
        <w:rPr>
          <w:rFonts w:hint="cs"/>
          <w:rtl/>
        </w:rPr>
        <w:t>؟</w:t>
      </w:r>
      <w:r>
        <w:rPr>
          <w:rtl/>
        </w:rPr>
        <w:t xml:space="preserve"> قال</w:t>
      </w:r>
      <w:r w:rsidR="00054F7A">
        <w:rPr>
          <w:rtl/>
        </w:rPr>
        <w:t>:</w:t>
      </w:r>
      <w:r>
        <w:rPr>
          <w:rtl/>
        </w:rPr>
        <w:t xml:space="preserve"> كمنزلتي عند الله عزّ وجلّ » </w:t>
      </w:r>
      <w:r w:rsidRPr="00054F7A">
        <w:rPr>
          <w:rStyle w:val="libFootnotenumChar"/>
          <w:rtl/>
        </w:rPr>
        <w:t>(1)</w:t>
      </w:r>
      <w:r>
        <w:rPr>
          <w:rtl/>
        </w:rPr>
        <w:t>.</w:t>
      </w:r>
    </w:p>
    <w:p w:rsidR="0077176E" w:rsidRDefault="0077176E" w:rsidP="000605B2">
      <w:pPr>
        <w:pStyle w:val="libNormal"/>
        <w:rPr>
          <w:rtl/>
        </w:rPr>
      </w:pPr>
      <w:bookmarkStart w:id="2895" w:name="_Toc252376802"/>
      <w:bookmarkStart w:id="2896" w:name="_Toc284326136"/>
      <w:bookmarkStart w:id="2897" w:name="_Toc284671762"/>
      <w:bookmarkStart w:id="2898" w:name="_Toc286745528"/>
      <w:bookmarkStart w:id="2899" w:name="_Toc297573905"/>
      <w:r w:rsidRPr="00054F7A">
        <w:rPr>
          <w:rStyle w:val="libBold2Char"/>
          <w:rtl/>
        </w:rPr>
        <w:t>30</w:t>
      </w:r>
      <w:bookmarkEnd w:id="2895"/>
      <w:bookmarkEnd w:id="2896"/>
      <w:bookmarkEnd w:id="2897"/>
      <w:bookmarkEnd w:id="2898"/>
      <w:bookmarkEnd w:id="2899"/>
      <w:r w:rsidR="00054F7A" w:rsidRPr="00054F7A">
        <w:rPr>
          <w:rStyle w:val="libBold2Char"/>
          <w:rFonts w:hint="cs"/>
          <w:rtl/>
        </w:rPr>
        <w:t xml:space="preserve"> - </w:t>
      </w:r>
      <w:r>
        <w:rPr>
          <w:rtl/>
        </w:rPr>
        <w:t>قال</w:t>
      </w:r>
      <w:r w:rsidR="00054F7A">
        <w:rPr>
          <w:rtl/>
        </w:rPr>
        <w:t>:</w:t>
      </w:r>
      <w:r>
        <w:rPr>
          <w:rtl/>
        </w:rPr>
        <w:t xml:space="preserve"> حدّثنا يحيى بن قيس الكندي</w:t>
      </w:r>
      <w:r w:rsidR="00054F7A">
        <w:rPr>
          <w:rtl/>
        </w:rPr>
        <w:t>،</w:t>
      </w:r>
      <w:r>
        <w:rPr>
          <w:rtl/>
        </w:rPr>
        <w:t xml:space="preserve"> عن أبي جارود</w:t>
      </w:r>
      <w:r w:rsidR="00054F7A">
        <w:rPr>
          <w:rtl/>
        </w:rPr>
        <w:t>،</w:t>
      </w:r>
      <w:r>
        <w:rPr>
          <w:rtl/>
        </w:rPr>
        <w:t xml:space="preserve"> عن حبيب بن</w:t>
      </w:r>
      <w:r w:rsidR="00A07D50">
        <w:rPr>
          <w:rtl/>
        </w:rPr>
        <w:t xml:space="preserve"> </w:t>
      </w:r>
      <w:r>
        <w:rPr>
          <w:rtl/>
        </w:rPr>
        <w:t>بشارة</w:t>
      </w:r>
      <w:r w:rsidR="00054F7A">
        <w:rPr>
          <w:rtl/>
        </w:rPr>
        <w:t>،</w:t>
      </w:r>
      <w:r>
        <w:rPr>
          <w:rtl/>
        </w:rPr>
        <w:t xml:space="preserve"> عن زاذان</w:t>
      </w:r>
      <w:r w:rsidR="00054F7A">
        <w:rPr>
          <w:rtl/>
        </w:rPr>
        <w:t>،</w:t>
      </w:r>
      <w:r>
        <w:rPr>
          <w:rtl/>
        </w:rPr>
        <w:t xml:space="preserve"> عن جرير قال</w:t>
      </w:r>
      <w:r w:rsidR="00054F7A">
        <w:rPr>
          <w:rtl/>
        </w:rPr>
        <w:t>:</w:t>
      </w:r>
    </w:p>
    <w:p w:rsidR="00A07D50" w:rsidRDefault="0077176E" w:rsidP="000605B2">
      <w:pPr>
        <w:pStyle w:val="libNormal"/>
        <w:rPr>
          <w:rtl/>
        </w:rPr>
      </w:pPr>
      <w:r>
        <w:rPr>
          <w:rtl/>
        </w:rPr>
        <w:t xml:space="preserve">« لما قفل </w:t>
      </w:r>
      <w:r w:rsidRPr="00054F7A">
        <w:rPr>
          <w:rStyle w:val="libFootnotenumChar"/>
          <w:rtl/>
        </w:rPr>
        <w:t>(2)</w:t>
      </w:r>
      <w:r>
        <w:rPr>
          <w:rtl/>
        </w:rPr>
        <w:t xml:space="preserve"> النبي </w:t>
      </w:r>
      <w:r w:rsidR="00054F7A" w:rsidRPr="00054F7A">
        <w:rPr>
          <w:rStyle w:val="libAlaemChar"/>
          <w:rFonts w:hint="cs"/>
          <w:rtl/>
        </w:rPr>
        <w:t>صلى‌الله‌عليه‌وآله‌وسلم</w:t>
      </w:r>
      <w:r>
        <w:rPr>
          <w:rtl/>
        </w:rPr>
        <w:t xml:space="preserve"> من مك</w:t>
      </w:r>
      <w:r>
        <w:rPr>
          <w:rFonts w:hint="cs"/>
          <w:rtl/>
        </w:rPr>
        <w:t>ّ</w:t>
      </w:r>
      <w:r>
        <w:rPr>
          <w:rtl/>
        </w:rPr>
        <w:t>ة وبلغ واديا</w:t>
      </w:r>
      <w:r>
        <w:rPr>
          <w:rFonts w:hint="cs"/>
          <w:rtl/>
        </w:rPr>
        <w:t>ً</w:t>
      </w:r>
      <w:r>
        <w:rPr>
          <w:rtl/>
        </w:rPr>
        <w:t xml:space="preserve"> يقال له</w:t>
      </w:r>
      <w:r w:rsidR="00054F7A">
        <w:rPr>
          <w:rtl/>
        </w:rPr>
        <w:t>:</w:t>
      </w:r>
      <w:r>
        <w:rPr>
          <w:rtl/>
        </w:rPr>
        <w:t xml:space="preserve"> وادي خم به غدير</w:t>
      </w:r>
      <w:r w:rsidR="00054F7A">
        <w:rPr>
          <w:rtl/>
        </w:rPr>
        <w:t>،</w:t>
      </w:r>
      <w:r>
        <w:rPr>
          <w:rtl/>
        </w:rPr>
        <w:t xml:space="preserve"> قام في</w:t>
      </w:r>
      <w:r w:rsidR="00A07D50">
        <w:rPr>
          <w:rtl/>
        </w:rPr>
        <w:t xml:space="preserve"> </w:t>
      </w:r>
      <w:r>
        <w:rPr>
          <w:rtl/>
        </w:rPr>
        <w:t>المهاجرة خطيبا</w:t>
      </w:r>
      <w:r>
        <w:rPr>
          <w:rFonts w:hint="cs"/>
          <w:rtl/>
        </w:rPr>
        <w:t>ً</w:t>
      </w:r>
      <w:r>
        <w:rPr>
          <w:rtl/>
        </w:rPr>
        <w:t xml:space="preserve"> فأخذ بيد علي </w:t>
      </w:r>
      <w:r w:rsidR="00054F7A" w:rsidRPr="00054F7A">
        <w:rPr>
          <w:rStyle w:val="libAlaemChar"/>
          <w:rFonts w:hint="cs"/>
          <w:rtl/>
        </w:rPr>
        <w:t>عليه‌السلام</w:t>
      </w:r>
      <w:r>
        <w:rPr>
          <w:rtl/>
        </w:rPr>
        <w:t xml:space="preserve"> فقال</w:t>
      </w:r>
      <w:r w:rsidR="00054F7A">
        <w:rPr>
          <w:rtl/>
        </w:rPr>
        <w:t>:</w:t>
      </w:r>
      <w:r>
        <w:rPr>
          <w:rtl/>
        </w:rPr>
        <w:t xml:space="preserve"> من كنت مولاه فهذا له مولى قد بلغت</w:t>
      </w:r>
      <w:r w:rsidR="00054F7A">
        <w:rPr>
          <w:rtl/>
        </w:rPr>
        <w:t>،</w:t>
      </w:r>
      <w:r w:rsidR="00A07D50">
        <w:rPr>
          <w:rtl/>
        </w:rPr>
        <w:t xml:space="preserve"> </w:t>
      </w:r>
      <w:r>
        <w:rPr>
          <w:rtl/>
        </w:rPr>
        <w:t>قال زاذان</w:t>
      </w:r>
      <w:r w:rsidR="00054F7A">
        <w:rPr>
          <w:rtl/>
        </w:rPr>
        <w:t>:</w:t>
      </w:r>
      <w:r>
        <w:rPr>
          <w:rtl/>
        </w:rPr>
        <w:t xml:space="preserve"> قلت لجرير</w:t>
      </w:r>
      <w:r w:rsidR="00054F7A">
        <w:rPr>
          <w:rtl/>
        </w:rPr>
        <w:t>:</w:t>
      </w:r>
      <w:r>
        <w:rPr>
          <w:rtl/>
        </w:rPr>
        <w:t xml:space="preserve"> من حضر ذلك الموضع</w:t>
      </w:r>
      <w:r w:rsidR="00054F7A">
        <w:rPr>
          <w:rFonts w:hint="cs"/>
          <w:rtl/>
        </w:rPr>
        <w:t>؟</w:t>
      </w:r>
      <w:r>
        <w:rPr>
          <w:rtl/>
        </w:rPr>
        <w:t xml:space="preserve"> فقال</w:t>
      </w:r>
      <w:r w:rsidR="00054F7A">
        <w:rPr>
          <w:rtl/>
        </w:rPr>
        <w:t>:</w:t>
      </w:r>
      <w:r>
        <w:rPr>
          <w:rtl/>
        </w:rPr>
        <w:t xml:space="preserve"> جماعة من أصحاب رسول</w:t>
      </w:r>
      <w:r w:rsidR="00A07D50">
        <w:rPr>
          <w:rtl/>
        </w:rPr>
        <w:t xml:space="preserve"> </w:t>
      </w:r>
      <w:r>
        <w:rPr>
          <w:rtl/>
        </w:rPr>
        <w:t xml:space="preserve">الله </w:t>
      </w:r>
      <w:r w:rsidR="00054F7A" w:rsidRPr="00054F7A">
        <w:rPr>
          <w:rStyle w:val="libAlaemChar"/>
          <w:rFonts w:hint="cs"/>
          <w:rtl/>
        </w:rPr>
        <w:t>صلى‌الله‌عليه‌وآله‌وسلم</w:t>
      </w:r>
      <w:r>
        <w:rPr>
          <w:rtl/>
        </w:rPr>
        <w:t xml:space="preserve"> سمعوا كما سمعت</w:t>
      </w:r>
      <w:r w:rsidR="00054F7A">
        <w:rPr>
          <w:rtl/>
        </w:rPr>
        <w:t>،</w:t>
      </w:r>
      <w:r>
        <w:rPr>
          <w:rtl/>
        </w:rPr>
        <w:t xml:space="preserve"> ثم عد</w:t>
      </w:r>
      <w:r>
        <w:rPr>
          <w:rFonts w:hint="cs"/>
          <w:rtl/>
        </w:rPr>
        <w:t>ّ</w:t>
      </w:r>
      <w:r>
        <w:rPr>
          <w:rtl/>
        </w:rPr>
        <w:t xml:space="preserve"> أصحاب رسول الله</w:t>
      </w:r>
      <w:r w:rsidR="00054F7A">
        <w:rPr>
          <w:rtl/>
        </w:rPr>
        <w:t>،</w:t>
      </w:r>
      <w:r>
        <w:rPr>
          <w:rtl/>
        </w:rPr>
        <w:t xml:space="preserve"> فلم يبق منهم إلا</w:t>
      </w:r>
      <w:r>
        <w:rPr>
          <w:rFonts w:hint="cs"/>
          <w:rtl/>
        </w:rPr>
        <w:t>ّ</w:t>
      </w:r>
      <w:r>
        <w:rPr>
          <w:rtl/>
        </w:rPr>
        <w:t xml:space="preserve"> من نسي</w:t>
      </w:r>
      <w:r w:rsidR="00A07D50">
        <w:rPr>
          <w:rtl/>
        </w:rPr>
        <w:t xml:space="preserve"> </w:t>
      </w:r>
      <w:r>
        <w:rPr>
          <w:rtl/>
        </w:rPr>
        <w:t>ذكره</w:t>
      </w:r>
      <w:r w:rsidR="00054F7A">
        <w:rPr>
          <w:rtl/>
        </w:rPr>
        <w:t>،</w:t>
      </w:r>
      <w:r>
        <w:rPr>
          <w:rtl/>
        </w:rPr>
        <w:t xml:space="preserve"> وذكر أبو بكر وعمر ».</w:t>
      </w:r>
    </w:p>
    <w:p w:rsidR="0077176E" w:rsidRDefault="00A07D50" w:rsidP="00054F7A">
      <w:pPr>
        <w:pStyle w:val="libLine"/>
        <w:rPr>
          <w:rtl/>
        </w:rPr>
      </w:pPr>
      <w:r>
        <w:rPr>
          <w:rtl/>
        </w:rPr>
        <w:t>__________________</w:t>
      </w:r>
    </w:p>
    <w:p w:rsidR="0077176E" w:rsidRPr="009F403C" w:rsidRDefault="0077176E" w:rsidP="00054F7A">
      <w:pPr>
        <w:pStyle w:val="libFootnote0"/>
        <w:rPr>
          <w:rtl/>
        </w:rPr>
      </w:pPr>
      <w:r w:rsidRPr="009F403C">
        <w:rPr>
          <w:rtl/>
        </w:rPr>
        <w:t>(1) رواه الشيخ مع اختلاف في أماليه 1</w:t>
      </w:r>
      <w:r w:rsidR="00054F7A">
        <w:rPr>
          <w:rtl/>
        </w:rPr>
        <w:t>:</w:t>
      </w:r>
      <w:r w:rsidRPr="009F403C">
        <w:rPr>
          <w:rtl/>
        </w:rPr>
        <w:t xml:space="preserve"> 203.</w:t>
      </w:r>
    </w:p>
    <w:p w:rsidR="0077176E" w:rsidRDefault="0077176E" w:rsidP="00054F7A">
      <w:pPr>
        <w:pStyle w:val="libFootnote0"/>
        <w:rPr>
          <w:rtl/>
        </w:rPr>
      </w:pPr>
      <w:r w:rsidRPr="009F403C">
        <w:rPr>
          <w:rtl/>
        </w:rPr>
        <w:t>(2) قفل</w:t>
      </w:r>
      <w:r w:rsidR="00054F7A">
        <w:rPr>
          <w:rtl/>
        </w:rPr>
        <w:t>:</w:t>
      </w:r>
      <w:r w:rsidRPr="009F403C">
        <w:rPr>
          <w:rtl/>
        </w:rPr>
        <w:t xml:space="preserve"> رجع عن السفر خاصة.</w:t>
      </w:r>
    </w:p>
    <w:p w:rsidR="0077176E" w:rsidRDefault="0077176E" w:rsidP="0077176E">
      <w:pPr>
        <w:pStyle w:val="libNormal"/>
        <w:rPr>
          <w:rtl/>
        </w:rPr>
      </w:pPr>
      <w:r>
        <w:rPr>
          <w:rtl/>
        </w:rPr>
        <w:br w:type="page"/>
      </w:r>
    </w:p>
    <w:p w:rsidR="0077176E" w:rsidRDefault="0077176E" w:rsidP="0077176E">
      <w:pPr>
        <w:pStyle w:val="libNormal"/>
        <w:rPr>
          <w:rtl/>
        </w:rPr>
      </w:pPr>
      <w:r>
        <w:rPr>
          <w:rtl/>
        </w:rPr>
        <w:lastRenderedPageBreak/>
        <w:br w:type="page"/>
      </w:r>
    </w:p>
    <w:p w:rsidR="0077176E" w:rsidRDefault="0077176E" w:rsidP="00054F7A">
      <w:pPr>
        <w:pStyle w:val="libCenter"/>
        <w:rPr>
          <w:rtl/>
        </w:rPr>
      </w:pPr>
      <w:r>
        <w:rPr>
          <w:noProof/>
        </w:rPr>
        <w:lastRenderedPageBreak/>
        <w:drawing>
          <wp:inline distT="0" distB="0" distL="0" distR="0">
            <wp:extent cx="4674235" cy="7404100"/>
            <wp:effectExtent l="19050" t="0" r="0" b="0"/>
            <wp:docPr id="13" name="Picture 1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3"/>
                    <pic:cNvPicPr>
                      <a:picLocks noChangeAspect="1" noChangeArrowheads="1"/>
                    </pic:cNvPicPr>
                  </pic:nvPicPr>
                  <pic:blipFill>
                    <a:blip r:embed="rId1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7176E" w:rsidRDefault="0077176E" w:rsidP="0077176E">
      <w:pPr>
        <w:pStyle w:val="libNormal"/>
        <w:rPr>
          <w:rtl/>
        </w:rPr>
      </w:pPr>
      <w:r>
        <w:rPr>
          <w:rtl/>
        </w:rPr>
        <w:br w:type="page"/>
      </w:r>
    </w:p>
    <w:p w:rsidR="00A07D50" w:rsidRDefault="0077176E" w:rsidP="0077176E">
      <w:pPr>
        <w:pStyle w:val="libNormal"/>
        <w:rPr>
          <w:rtl/>
        </w:rPr>
      </w:pPr>
      <w:r>
        <w:rPr>
          <w:rtl/>
        </w:rPr>
        <w:lastRenderedPageBreak/>
        <w:br w:type="page"/>
      </w:r>
    </w:p>
    <w:p w:rsidR="0077176E" w:rsidRDefault="0077176E" w:rsidP="004335E9">
      <w:pPr>
        <w:pStyle w:val="Heading1Center"/>
        <w:rPr>
          <w:rtl/>
        </w:rPr>
      </w:pPr>
      <w:bookmarkStart w:id="2900" w:name="_Toc395686054"/>
      <w:r>
        <w:rPr>
          <w:rtl/>
        </w:rPr>
        <w:lastRenderedPageBreak/>
        <w:t>ب</w:t>
      </w:r>
      <w:r>
        <w:rPr>
          <w:rFonts w:hint="cs"/>
          <w:rtl/>
        </w:rPr>
        <w:t>ِ</w:t>
      </w:r>
      <w:r>
        <w:rPr>
          <w:rtl/>
        </w:rPr>
        <w:t>س</w:t>
      </w:r>
      <w:r>
        <w:rPr>
          <w:rFonts w:hint="cs"/>
          <w:rtl/>
        </w:rPr>
        <w:t>ْ</w:t>
      </w:r>
      <w:r>
        <w:rPr>
          <w:rtl/>
        </w:rPr>
        <w:t>م</w:t>
      </w:r>
      <w:r>
        <w:rPr>
          <w:rFonts w:hint="cs"/>
          <w:rtl/>
        </w:rPr>
        <w:t>ِ</w:t>
      </w:r>
      <w:r>
        <w:rPr>
          <w:rtl/>
        </w:rPr>
        <w:t xml:space="preserve"> الله الر</w:t>
      </w:r>
      <w:r>
        <w:rPr>
          <w:rFonts w:hint="cs"/>
          <w:rtl/>
        </w:rPr>
        <w:t>َّ</w:t>
      </w:r>
      <w:r>
        <w:rPr>
          <w:rtl/>
        </w:rPr>
        <w:t>ح</w:t>
      </w:r>
      <w:r>
        <w:rPr>
          <w:rFonts w:hint="cs"/>
          <w:rtl/>
        </w:rPr>
        <w:t>ْ</w:t>
      </w:r>
      <w:r>
        <w:rPr>
          <w:rtl/>
        </w:rPr>
        <w:t>م</w:t>
      </w:r>
      <w:r>
        <w:rPr>
          <w:rFonts w:hint="cs"/>
          <w:rtl/>
        </w:rPr>
        <w:t>ٰ</w:t>
      </w:r>
      <w:r>
        <w:rPr>
          <w:rtl/>
        </w:rPr>
        <w:t>ن</w:t>
      </w:r>
      <w:r>
        <w:rPr>
          <w:rFonts w:hint="cs"/>
          <w:rtl/>
        </w:rPr>
        <w:t>ِ</w:t>
      </w:r>
      <w:r>
        <w:rPr>
          <w:rtl/>
        </w:rPr>
        <w:t xml:space="preserve"> الر</w:t>
      </w:r>
      <w:r>
        <w:rPr>
          <w:rFonts w:hint="cs"/>
          <w:rtl/>
        </w:rPr>
        <w:t>َّ</w:t>
      </w:r>
      <w:r>
        <w:rPr>
          <w:rtl/>
        </w:rPr>
        <w:t>ح</w:t>
      </w:r>
      <w:r>
        <w:rPr>
          <w:rFonts w:hint="cs"/>
          <w:rtl/>
        </w:rPr>
        <w:t>ِ</w:t>
      </w:r>
      <w:r>
        <w:rPr>
          <w:rtl/>
        </w:rPr>
        <w:t>يم</w:t>
      </w:r>
      <w:r>
        <w:rPr>
          <w:rFonts w:hint="cs"/>
          <w:rtl/>
        </w:rPr>
        <w:t>ِ</w:t>
      </w:r>
      <w:bookmarkEnd w:id="2900"/>
    </w:p>
    <w:p w:rsidR="0077176E" w:rsidRDefault="0077176E" w:rsidP="000605B2">
      <w:pPr>
        <w:pStyle w:val="libNormal"/>
        <w:rPr>
          <w:rtl/>
        </w:rPr>
      </w:pPr>
      <w:bookmarkStart w:id="2901" w:name="_Toc252376803"/>
      <w:bookmarkStart w:id="2902" w:name="_Toc284326138"/>
      <w:bookmarkStart w:id="2903" w:name="_Toc284671764"/>
      <w:bookmarkStart w:id="2904" w:name="_Toc286745530"/>
      <w:bookmarkStart w:id="2905" w:name="_Toc297573907"/>
      <w:r w:rsidRPr="00054F7A">
        <w:rPr>
          <w:rStyle w:val="libBold2Char"/>
          <w:rtl/>
        </w:rPr>
        <w:t>1</w:t>
      </w:r>
      <w:bookmarkEnd w:id="2901"/>
      <w:bookmarkEnd w:id="2902"/>
      <w:bookmarkEnd w:id="2903"/>
      <w:bookmarkEnd w:id="2904"/>
      <w:bookmarkEnd w:id="2905"/>
      <w:r w:rsidR="00054F7A" w:rsidRPr="00054F7A">
        <w:rPr>
          <w:rStyle w:val="libBold2Char"/>
          <w:rFonts w:hint="cs"/>
          <w:rtl/>
        </w:rPr>
        <w:t xml:space="preserve"> - </w:t>
      </w:r>
      <w:r>
        <w:rPr>
          <w:rtl/>
        </w:rPr>
        <w:t>قال</w:t>
      </w:r>
      <w:r w:rsidR="00054F7A">
        <w:rPr>
          <w:rtl/>
        </w:rPr>
        <w:t>:</w:t>
      </w:r>
      <w:r>
        <w:rPr>
          <w:rtl/>
        </w:rPr>
        <w:t xml:space="preserve"> حدّثني محمّد بن الحسن الصفار</w:t>
      </w:r>
      <w:r w:rsidR="00054F7A">
        <w:rPr>
          <w:rtl/>
        </w:rPr>
        <w:t>،</w:t>
      </w:r>
      <w:r>
        <w:rPr>
          <w:rtl/>
        </w:rPr>
        <w:t xml:space="preserve"> قال</w:t>
      </w:r>
      <w:r w:rsidR="00054F7A">
        <w:rPr>
          <w:rtl/>
        </w:rPr>
        <w:t>:</w:t>
      </w:r>
      <w:r>
        <w:rPr>
          <w:rtl/>
        </w:rPr>
        <w:t xml:space="preserve"> حدّثني أحمد بن إسحاق بن</w:t>
      </w:r>
      <w:r w:rsidR="00A07D50">
        <w:rPr>
          <w:rtl/>
        </w:rPr>
        <w:t xml:space="preserve"> </w:t>
      </w:r>
      <w:r>
        <w:rPr>
          <w:rtl/>
        </w:rPr>
        <w:t>سعد</w:t>
      </w:r>
      <w:r w:rsidR="00054F7A">
        <w:rPr>
          <w:rtl/>
        </w:rPr>
        <w:t>،</w:t>
      </w:r>
      <w:r>
        <w:rPr>
          <w:rtl/>
        </w:rPr>
        <w:t xml:space="preserve"> عن بكر بن محمّد الأزدي</w:t>
      </w:r>
      <w:r w:rsidR="00054F7A">
        <w:rPr>
          <w:rtl/>
        </w:rPr>
        <w:t>،</w:t>
      </w:r>
      <w:r>
        <w:rPr>
          <w:rtl/>
        </w:rPr>
        <w:t xml:space="preserve"> عن أبي عبدالله </w:t>
      </w:r>
      <w:r w:rsidR="00054F7A" w:rsidRPr="00054F7A">
        <w:rPr>
          <w:rStyle w:val="libAlaemChar"/>
          <w:rFonts w:hint="cs"/>
          <w:rtl/>
        </w:rPr>
        <w:t>عليه‌السلام</w:t>
      </w:r>
      <w:r>
        <w:rPr>
          <w:rtl/>
        </w:rPr>
        <w:t xml:space="preserve"> قال</w:t>
      </w:r>
      <w:r w:rsidR="00054F7A">
        <w:rPr>
          <w:rtl/>
        </w:rPr>
        <w:t>:</w:t>
      </w:r>
    </w:p>
    <w:p w:rsidR="0077176E" w:rsidRDefault="0077176E" w:rsidP="000605B2">
      <w:pPr>
        <w:pStyle w:val="libNormal"/>
        <w:rPr>
          <w:rtl/>
        </w:rPr>
      </w:pPr>
      <w:r>
        <w:rPr>
          <w:rtl/>
        </w:rPr>
        <w:t>« تجلسون وتتحدثون</w:t>
      </w:r>
      <w:r w:rsidR="00054F7A">
        <w:rPr>
          <w:rFonts w:hint="cs"/>
          <w:rtl/>
        </w:rPr>
        <w:t>؟</w:t>
      </w:r>
      <w:r>
        <w:rPr>
          <w:rtl/>
        </w:rPr>
        <w:t xml:space="preserve"> قال</w:t>
      </w:r>
      <w:r w:rsidR="00054F7A">
        <w:rPr>
          <w:rtl/>
        </w:rPr>
        <w:t>:</w:t>
      </w:r>
      <w:r>
        <w:rPr>
          <w:rtl/>
        </w:rPr>
        <w:t xml:space="preserve"> قلت جعلت فداك نعم</w:t>
      </w:r>
      <w:r w:rsidR="00054F7A">
        <w:rPr>
          <w:rtl/>
        </w:rPr>
        <w:t>،</w:t>
      </w:r>
      <w:r>
        <w:rPr>
          <w:rtl/>
        </w:rPr>
        <w:t xml:space="preserve"> قال</w:t>
      </w:r>
      <w:r w:rsidR="00054F7A">
        <w:rPr>
          <w:rtl/>
        </w:rPr>
        <w:t>:</w:t>
      </w:r>
      <w:r>
        <w:rPr>
          <w:rtl/>
        </w:rPr>
        <w:t xml:space="preserve"> ان تلك المجالس</w:t>
      </w:r>
      <w:r w:rsidR="00A07D50">
        <w:rPr>
          <w:rtl/>
        </w:rPr>
        <w:t xml:space="preserve"> </w:t>
      </w:r>
      <w:r>
        <w:rPr>
          <w:rtl/>
        </w:rPr>
        <w:t>أحب</w:t>
      </w:r>
      <w:r>
        <w:rPr>
          <w:rFonts w:hint="cs"/>
          <w:rtl/>
        </w:rPr>
        <w:t>ّ</w:t>
      </w:r>
      <w:r>
        <w:rPr>
          <w:rtl/>
        </w:rPr>
        <w:t xml:space="preserve">ها فأحيوا أمرنا [ فرحم الله من أحيى أمرنا ] </w:t>
      </w:r>
      <w:r w:rsidRPr="00054F7A">
        <w:rPr>
          <w:rStyle w:val="libFootnotenumChar"/>
          <w:rtl/>
        </w:rPr>
        <w:t>(1)</w:t>
      </w:r>
      <w:r w:rsidR="00054F7A">
        <w:rPr>
          <w:rtl/>
        </w:rPr>
        <w:t>،</w:t>
      </w:r>
      <w:r>
        <w:rPr>
          <w:rtl/>
        </w:rPr>
        <w:t xml:space="preserve"> </w:t>
      </w:r>
      <w:r>
        <w:rPr>
          <w:rFonts w:hint="cs"/>
          <w:rtl/>
        </w:rPr>
        <w:t>ا</w:t>
      </w:r>
      <w:r>
        <w:rPr>
          <w:rtl/>
        </w:rPr>
        <w:t>نه من ذ</w:t>
      </w:r>
      <w:r>
        <w:rPr>
          <w:rFonts w:hint="cs"/>
          <w:rtl/>
        </w:rPr>
        <w:t>َ</w:t>
      </w:r>
      <w:r>
        <w:rPr>
          <w:rtl/>
        </w:rPr>
        <w:t>كرنا أو ذ</w:t>
      </w:r>
      <w:r>
        <w:rPr>
          <w:rFonts w:hint="cs"/>
          <w:rtl/>
        </w:rPr>
        <w:t>ُ</w:t>
      </w:r>
      <w:r>
        <w:rPr>
          <w:rtl/>
        </w:rPr>
        <w:t>كرنا عنده</w:t>
      </w:r>
      <w:r w:rsidR="00A07D50">
        <w:rPr>
          <w:rtl/>
        </w:rPr>
        <w:t xml:space="preserve"> </w:t>
      </w:r>
      <w:r>
        <w:rPr>
          <w:rtl/>
        </w:rPr>
        <w:t>فخرج منه مثل جناح الذباب</w:t>
      </w:r>
      <w:r w:rsidR="00054F7A">
        <w:rPr>
          <w:rtl/>
        </w:rPr>
        <w:t>،</w:t>
      </w:r>
      <w:r>
        <w:rPr>
          <w:rtl/>
        </w:rPr>
        <w:t xml:space="preserve"> غفر الله له ذنوبه ولو كانت أكثر من زبد البحر » </w:t>
      </w:r>
      <w:r w:rsidRPr="00054F7A">
        <w:rPr>
          <w:rStyle w:val="libFootnotenumChar"/>
          <w:rtl/>
        </w:rPr>
        <w:t>(2)</w:t>
      </w:r>
      <w:r>
        <w:rPr>
          <w:rtl/>
        </w:rPr>
        <w:t>.</w:t>
      </w:r>
    </w:p>
    <w:p w:rsidR="0077176E" w:rsidRDefault="0077176E" w:rsidP="000605B2">
      <w:pPr>
        <w:pStyle w:val="libNormal"/>
        <w:rPr>
          <w:rtl/>
        </w:rPr>
      </w:pPr>
      <w:bookmarkStart w:id="2906" w:name="_Toc252376804"/>
      <w:bookmarkStart w:id="2907" w:name="_Toc284326139"/>
      <w:bookmarkStart w:id="2908" w:name="_Toc284671765"/>
      <w:bookmarkStart w:id="2909" w:name="_Toc286745531"/>
      <w:bookmarkStart w:id="2910" w:name="_Toc297573908"/>
      <w:r w:rsidRPr="00054F7A">
        <w:rPr>
          <w:rStyle w:val="libBold2Char"/>
          <w:rtl/>
        </w:rPr>
        <w:t>2</w:t>
      </w:r>
      <w:bookmarkEnd w:id="2906"/>
      <w:bookmarkEnd w:id="2907"/>
      <w:bookmarkEnd w:id="2908"/>
      <w:bookmarkEnd w:id="2909"/>
      <w:bookmarkEnd w:id="2910"/>
      <w:r w:rsidR="00054F7A" w:rsidRPr="00054F7A">
        <w:rPr>
          <w:rStyle w:val="libBold2Char"/>
          <w:rFonts w:hint="cs"/>
          <w:rtl/>
        </w:rPr>
        <w:t xml:space="preserve"> - </w:t>
      </w:r>
      <w:r>
        <w:rPr>
          <w:rtl/>
        </w:rPr>
        <w:t>اعتمادا</w:t>
      </w:r>
      <w:r>
        <w:rPr>
          <w:rFonts w:hint="cs"/>
          <w:rtl/>
        </w:rPr>
        <w:t>ً</w:t>
      </w:r>
      <w:r>
        <w:rPr>
          <w:rtl/>
        </w:rPr>
        <w:t xml:space="preserve"> على بعضهم</w:t>
      </w:r>
      <w:r w:rsidR="00054F7A">
        <w:rPr>
          <w:rtl/>
        </w:rPr>
        <w:t>،</w:t>
      </w:r>
      <w:r>
        <w:rPr>
          <w:rtl/>
        </w:rPr>
        <w:t xml:space="preserve"> قال</w:t>
      </w:r>
      <w:r w:rsidR="00054F7A">
        <w:rPr>
          <w:rtl/>
        </w:rPr>
        <w:t>:</w:t>
      </w:r>
      <w:r>
        <w:rPr>
          <w:rtl/>
        </w:rPr>
        <w:t xml:space="preserve"> حدّثنا أبو القاسم جعفر بن محمّد بن قولويه</w:t>
      </w:r>
      <w:r w:rsidR="00054F7A">
        <w:rPr>
          <w:rtl/>
        </w:rPr>
        <w:t>،</w:t>
      </w:r>
      <w:r w:rsidR="00A07D50">
        <w:rPr>
          <w:rtl/>
        </w:rPr>
        <w:t xml:space="preserve"> </w:t>
      </w:r>
      <w:r>
        <w:rPr>
          <w:rtl/>
        </w:rPr>
        <w:t>قال</w:t>
      </w:r>
      <w:r w:rsidR="00054F7A">
        <w:rPr>
          <w:rtl/>
        </w:rPr>
        <w:t>:</w:t>
      </w:r>
      <w:r>
        <w:rPr>
          <w:rtl/>
        </w:rPr>
        <w:t xml:space="preserve"> حدّثني أبي</w:t>
      </w:r>
      <w:r w:rsidR="00054F7A">
        <w:rPr>
          <w:rtl/>
        </w:rPr>
        <w:t>،</w:t>
      </w:r>
      <w:r>
        <w:rPr>
          <w:rtl/>
        </w:rPr>
        <w:t xml:space="preserve"> قال</w:t>
      </w:r>
      <w:r w:rsidR="00054F7A">
        <w:rPr>
          <w:rtl/>
        </w:rPr>
        <w:t>:</w:t>
      </w:r>
      <w:r>
        <w:rPr>
          <w:rtl/>
        </w:rPr>
        <w:t xml:space="preserve"> حدّثني سعد بن عبدالله</w:t>
      </w:r>
      <w:r w:rsidR="00054F7A">
        <w:rPr>
          <w:rtl/>
        </w:rPr>
        <w:t>،</w:t>
      </w:r>
      <w:r>
        <w:rPr>
          <w:rtl/>
        </w:rPr>
        <w:t xml:space="preserve"> عن أحمد بن محمّد بن عيسى</w:t>
      </w:r>
      <w:r w:rsidR="00054F7A">
        <w:rPr>
          <w:rtl/>
        </w:rPr>
        <w:t>،</w:t>
      </w:r>
      <w:r>
        <w:rPr>
          <w:rtl/>
        </w:rPr>
        <w:t xml:space="preserve"> عن</w:t>
      </w:r>
      <w:r w:rsidR="00A07D50">
        <w:rPr>
          <w:rtl/>
        </w:rPr>
        <w:t xml:space="preserve"> </w:t>
      </w:r>
      <w:r>
        <w:rPr>
          <w:rtl/>
        </w:rPr>
        <w:t>الحسن بن محبوب الزراد</w:t>
      </w:r>
      <w:r w:rsidR="00054F7A">
        <w:rPr>
          <w:rtl/>
        </w:rPr>
        <w:t>،</w:t>
      </w:r>
      <w:r>
        <w:rPr>
          <w:rtl/>
        </w:rPr>
        <w:t xml:space="preserve"> عن أبي محمّد الأنصاري</w:t>
      </w:r>
      <w:r w:rsidR="00054F7A">
        <w:rPr>
          <w:rtl/>
        </w:rPr>
        <w:t>،</w:t>
      </w:r>
      <w:r>
        <w:rPr>
          <w:rtl/>
        </w:rPr>
        <w:t xml:space="preserve"> عن معاوية بن وهب قال</w:t>
      </w:r>
      <w:r w:rsidR="00054F7A">
        <w:rPr>
          <w:rtl/>
        </w:rPr>
        <w:t>:</w:t>
      </w:r>
    </w:p>
    <w:p w:rsidR="00A07D50" w:rsidRDefault="0077176E" w:rsidP="000605B2">
      <w:pPr>
        <w:pStyle w:val="libNormal"/>
        <w:rPr>
          <w:rtl/>
        </w:rPr>
      </w:pPr>
      <w:r>
        <w:rPr>
          <w:rtl/>
        </w:rPr>
        <w:t>« كنت جالسا</w:t>
      </w:r>
      <w:r>
        <w:rPr>
          <w:rFonts w:hint="cs"/>
          <w:rtl/>
        </w:rPr>
        <w:t>ً</w:t>
      </w:r>
      <w:r>
        <w:rPr>
          <w:rtl/>
        </w:rPr>
        <w:t xml:space="preserve"> عند جعفر بن محمّد </w:t>
      </w:r>
      <w:r w:rsidR="00054F7A" w:rsidRPr="00054F7A">
        <w:rPr>
          <w:rStyle w:val="libAlaemChar"/>
          <w:rFonts w:hint="cs"/>
          <w:rtl/>
        </w:rPr>
        <w:t>عليه‌السلام</w:t>
      </w:r>
      <w:r>
        <w:rPr>
          <w:rtl/>
        </w:rPr>
        <w:t xml:space="preserve"> إذ جاء شيخ قد انحنى من الكبر فقال</w:t>
      </w:r>
      <w:r w:rsidR="00054F7A">
        <w:rPr>
          <w:rtl/>
        </w:rPr>
        <w:t>:</w:t>
      </w:r>
      <w:r w:rsidR="00A07D50">
        <w:rPr>
          <w:rtl/>
        </w:rPr>
        <w:t xml:space="preserve"> </w:t>
      </w:r>
      <w:r>
        <w:rPr>
          <w:rtl/>
        </w:rPr>
        <w:t>السلام عليك ورحمة الله وبركاته فقال له أبو عبدالله</w:t>
      </w:r>
      <w:r w:rsidR="00054F7A">
        <w:rPr>
          <w:rtl/>
        </w:rPr>
        <w:t>:</w:t>
      </w:r>
      <w:r>
        <w:rPr>
          <w:rtl/>
        </w:rPr>
        <w:t xml:space="preserve"> وعليك السلام ورحمة الله</w:t>
      </w:r>
      <w:r w:rsidR="00A07D50">
        <w:rPr>
          <w:rtl/>
        </w:rPr>
        <w:t xml:space="preserve"> </w:t>
      </w:r>
      <w:r>
        <w:rPr>
          <w:rtl/>
        </w:rPr>
        <w:t>ياشيخ ادن</w:t>
      </w:r>
      <w:r>
        <w:rPr>
          <w:rFonts w:hint="cs"/>
          <w:rtl/>
        </w:rPr>
        <w:t>ِ</w:t>
      </w:r>
      <w:r>
        <w:rPr>
          <w:rtl/>
        </w:rPr>
        <w:t xml:space="preserve"> مني</w:t>
      </w:r>
      <w:r w:rsidR="00054F7A">
        <w:rPr>
          <w:rtl/>
        </w:rPr>
        <w:t>،</w:t>
      </w:r>
      <w:r>
        <w:rPr>
          <w:rtl/>
        </w:rPr>
        <w:t xml:space="preserve"> فدنا منه وقبل يده وبكى</w:t>
      </w:r>
      <w:r w:rsidR="00054F7A">
        <w:rPr>
          <w:rtl/>
        </w:rPr>
        <w:t>،</w:t>
      </w:r>
      <w:r>
        <w:rPr>
          <w:rtl/>
        </w:rPr>
        <w:t xml:space="preserve"> فقال له أبو عبدالله </w:t>
      </w:r>
      <w:r w:rsidR="00054F7A" w:rsidRPr="00054F7A">
        <w:rPr>
          <w:rStyle w:val="libAlaemChar"/>
          <w:rFonts w:hint="cs"/>
          <w:rtl/>
        </w:rPr>
        <w:t>عليه‌السلام</w:t>
      </w:r>
      <w:r w:rsidR="00054F7A">
        <w:rPr>
          <w:rtl/>
        </w:rPr>
        <w:t>:</w:t>
      </w:r>
      <w:r>
        <w:rPr>
          <w:rtl/>
        </w:rPr>
        <w:t xml:space="preserve"> ما يبكيك</w:t>
      </w:r>
      <w:r w:rsidR="00A07D50">
        <w:rPr>
          <w:rtl/>
        </w:rPr>
        <w:t xml:space="preserve"> </w:t>
      </w:r>
      <w:r>
        <w:rPr>
          <w:rtl/>
        </w:rPr>
        <w:t>ياشيخ</w:t>
      </w:r>
      <w:r w:rsidR="00054F7A">
        <w:rPr>
          <w:rFonts w:hint="cs"/>
          <w:rtl/>
        </w:rPr>
        <w:t>؟</w:t>
      </w: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من قرب الاسناد.</w:t>
      </w:r>
    </w:p>
    <w:p w:rsidR="0077176E" w:rsidRDefault="0077176E" w:rsidP="00054F7A">
      <w:pPr>
        <w:pStyle w:val="libFootnote0"/>
        <w:rPr>
          <w:rtl/>
        </w:rPr>
      </w:pPr>
      <w:r>
        <w:rPr>
          <w:rtl/>
        </w:rPr>
        <w:t>(2) رواه الحميري في قرب الاسناد</w:t>
      </w:r>
      <w:r w:rsidR="00054F7A">
        <w:rPr>
          <w:rtl/>
        </w:rPr>
        <w:t>:</w:t>
      </w:r>
      <w:r>
        <w:rPr>
          <w:rtl/>
        </w:rPr>
        <w:t xml:space="preserve"> 26</w:t>
      </w:r>
      <w:r w:rsidR="00054F7A">
        <w:rPr>
          <w:rtl/>
        </w:rPr>
        <w:t>،</w:t>
      </w:r>
      <w:r>
        <w:rPr>
          <w:rtl/>
        </w:rPr>
        <w:t xml:space="preserve"> عنه البحار 44</w:t>
      </w:r>
      <w:r w:rsidR="00054F7A">
        <w:rPr>
          <w:rtl/>
        </w:rPr>
        <w:t>:</w:t>
      </w:r>
      <w:r>
        <w:rPr>
          <w:rtl/>
        </w:rPr>
        <w:t xml:space="preserve"> 282</w:t>
      </w:r>
      <w:r w:rsidR="00054F7A">
        <w:rPr>
          <w:rtl/>
        </w:rPr>
        <w:t>،</w:t>
      </w:r>
      <w:r>
        <w:rPr>
          <w:rtl/>
        </w:rPr>
        <w:t xml:space="preserve"> أورده القمّي في تفسيره 616</w:t>
      </w:r>
      <w:r w:rsidR="00054F7A">
        <w:rPr>
          <w:rtl/>
        </w:rPr>
        <w:t>،</w:t>
      </w:r>
      <w:r w:rsidR="00A07D50">
        <w:rPr>
          <w:rtl/>
        </w:rPr>
        <w:t xml:space="preserve"> </w:t>
      </w:r>
      <w:r>
        <w:rPr>
          <w:rtl/>
        </w:rPr>
        <w:t>عنه البحار 44</w:t>
      </w:r>
      <w:r w:rsidR="00054F7A">
        <w:rPr>
          <w:rtl/>
        </w:rPr>
        <w:t>:</w:t>
      </w:r>
      <w:r>
        <w:rPr>
          <w:rtl/>
        </w:rPr>
        <w:t xml:space="preserve"> 278</w:t>
      </w:r>
      <w:r w:rsidR="00054F7A">
        <w:rPr>
          <w:rtl/>
        </w:rPr>
        <w:t>،</w:t>
      </w:r>
      <w:r>
        <w:rPr>
          <w:rtl/>
        </w:rPr>
        <w:t xml:space="preserve"> أخرجه مع اختلاف ابن قولويه في الكامل</w:t>
      </w:r>
      <w:r w:rsidR="00054F7A">
        <w:rPr>
          <w:rtl/>
        </w:rPr>
        <w:t>:</w:t>
      </w:r>
      <w:r>
        <w:rPr>
          <w:rtl/>
        </w:rPr>
        <w:t xml:space="preserve"> 103</w:t>
      </w:r>
      <w:r w:rsidR="00054F7A">
        <w:rPr>
          <w:rtl/>
        </w:rPr>
        <w:t>،</w:t>
      </w:r>
      <w:r>
        <w:rPr>
          <w:rtl/>
        </w:rPr>
        <w:t xml:space="preserve"> والبرقي في</w:t>
      </w:r>
      <w:r w:rsidR="00A07D50">
        <w:rPr>
          <w:rtl/>
        </w:rPr>
        <w:t xml:space="preserve"> </w:t>
      </w:r>
      <w:r>
        <w:rPr>
          <w:rtl/>
        </w:rPr>
        <w:t>محاسنه</w:t>
      </w:r>
      <w:r w:rsidR="00054F7A">
        <w:rPr>
          <w:rtl/>
        </w:rPr>
        <w:t>:</w:t>
      </w:r>
      <w:r>
        <w:rPr>
          <w:rtl/>
        </w:rPr>
        <w:t xml:space="preserve"> 64.</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فقال له</w:t>
      </w:r>
      <w:r w:rsidR="00054F7A">
        <w:rPr>
          <w:rtl/>
        </w:rPr>
        <w:t>:</w:t>
      </w:r>
      <w:r>
        <w:rPr>
          <w:rtl/>
        </w:rPr>
        <w:t xml:space="preserve"> يابن رسول الله أنا مقيم على رجاء منكم منذ نحو من مائة سنة</w:t>
      </w:r>
      <w:r w:rsidR="00054F7A">
        <w:rPr>
          <w:rtl/>
        </w:rPr>
        <w:t>،</w:t>
      </w:r>
      <w:r w:rsidR="00A07D50">
        <w:rPr>
          <w:rtl/>
        </w:rPr>
        <w:t xml:space="preserve"> </w:t>
      </w:r>
      <w:r>
        <w:rPr>
          <w:rtl/>
        </w:rPr>
        <w:t>أقول هذه السنة وهذا الشهر وهذا اليوم</w:t>
      </w:r>
      <w:r w:rsidR="00054F7A">
        <w:rPr>
          <w:rtl/>
        </w:rPr>
        <w:t>،</w:t>
      </w:r>
      <w:r>
        <w:rPr>
          <w:rtl/>
        </w:rPr>
        <w:t xml:space="preserve"> ولا أراه فيكم فتلوموني ان أبكي</w:t>
      </w:r>
      <w:r w:rsidR="00054F7A">
        <w:rPr>
          <w:rtl/>
        </w:rPr>
        <w:t>،</w:t>
      </w:r>
      <w:r>
        <w:rPr>
          <w:rtl/>
        </w:rPr>
        <w:t xml:space="preserve"> قال</w:t>
      </w:r>
      <w:r w:rsidR="00054F7A">
        <w:rPr>
          <w:rtl/>
        </w:rPr>
        <w:t>:</w:t>
      </w:r>
      <w:r w:rsidR="00A07D50">
        <w:rPr>
          <w:rtl/>
        </w:rPr>
        <w:t xml:space="preserve"> </w:t>
      </w:r>
      <w:r>
        <w:rPr>
          <w:rtl/>
        </w:rPr>
        <w:t xml:space="preserve">فبكى أبو عبدالله </w:t>
      </w:r>
      <w:r w:rsidR="00054F7A" w:rsidRPr="00054F7A">
        <w:rPr>
          <w:rStyle w:val="libAlaemChar"/>
          <w:rFonts w:hint="cs"/>
          <w:rtl/>
        </w:rPr>
        <w:t>عليه‌السلام</w:t>
      </w:r>
      <w:r>
        <w:rPr>
          <w:rtl/>
        </w:rPr>
        <w:t xml:space="preserve"> ثم قال</w:t>
      </w:r>
      <w:r w:rsidR="00054F7A">
        <w:rPr>
          <w:rtl/>
        </w:rPr>
        <w:t>:</w:t>
      </w:r>
      <w:r>
        <w:rPr>
          <w:rtl/>
        </w:rPr>
        <w:t xml:space="preserve"> ياشيخ ان ا</w:t>
      </w:r>
      <w:r>
        <w:rPr>
          <w:rFonts w:hint="cs"/>
          <w:rtl/>
        </w:rPr>
        <w:t>ُ</w:t>
      </w:r>
      <w:r>
        <w:rPr>
          <w:rtl/>
        </w:rPr>
        <w:t>خ</w:t>
      </w:r>
      <w:r>
        <w:rPr>
          <w:rFonts w:hint="cs"/>
          <w:rtl/>
        </w:rPr>
        <w:t>ّ</w:t>
      </w:r>
      <w:r>
        <w:rPr>
          <w:rtl/>
        </w:rPr>
        <w:t>رت منيتك كنت معنا وإن ع</w:t>
      </w:r>
      <w:r>
        <w:rPr>
          <w:rFonts w:hint="cs"/>
          <w:rtl/>
        </w:rPr>
        <w:t>ُ</w:t>
      </w:r>
      <w:r>
        <w:rPr>
          <w:rtl/>
        </w:rPr>
        <w:t>ج</w:t>
      </w:r>
      <w:r>
        <w:rPr>
          <w:rFonts w:hint="cs"/>
          <w:rtl/>
        </w:rPr>
        <w:t>ّ</w:t>
      </w:r>
      <w:r>
        <w:rPr>
          <w:rtl/>
        </w:rPr>
        <w:t>لت كنت</w:t>
      </w:r>
      <w:r w:rsidR="00A07D50">
        <w:rPr>
          <w:rtl/>
        </w:rPr>
        <w:t xml:space="preserve"> </w:t>
      </w:r>
      <w:r>
        <w:rPr>
          <w:rtl/>
        </w:rPr>
        <w:t xml:space="preserve">[ يوم القيامة ] </w:t>
      </w:r>
      <w:r w:rsidRPr="00054F7A">
        <w:rPr>
          <w:rStyle w:val="libFootnotenumChar"/>
          <w:rtl/>
        </w:rPr>
        <w:t>(1)</w:t>
      </w:r>
      <w:r>
        <w:rPr>
          <w:rtl/>
        </w:rPr>
        <w:t xml:space="preserve"> مع ثقل رسول الله </w:t>
      </w:r>
      <w:r w:rsidR="00054F7A" w:rsidRPr="00054F7A">
        <w:rPr>
          <w:rStyle w:val="libAlaemChar"/>
          <w:rFonts w:hint="cs"/>
          <w:rtl/>
        </w:rPr>
        <w:t>صلى‌الله‌عليه‌وآله‌وسلم</w:t>
      </w:r>
      <w:r w:rsidR="00054F7A">
        <w:rPr>
          <w:rtl/>
        </w:rPr>
        <w:t>،</w:t>
      </w:r>
      <w:r>
        <w:rPr>
          <w:rtl/>
        </w:rPr>
        <w:t xml:space="preserve"> فقال الشيخ</w:t>
      </w:r>
      <w:r w:rsidR="00054F7A">
        <w:rPr>
          <w:rtl/>
        </w:rPr>
        <w:t>:</w:t>
      </w:r>
      <w:r>
        <w:rPr>
          <w:rtl/>
        </w:rPr>
        <w:t xml:space="preserve"> ما ا</w:t>
      </w:r>
      <w:r>
        <w:rPr>
          <w:rFonts w:hint="cs"/>
          <w:rtl/>
        </w:rPr>
        <w:t>ُ</w:t>
      </w:r>
      <w:r>
        <w:rPr>
          <w:rtl/>
        </w:rPr>
        <w:t>بالي ما فاتني</w:t>
      </w:r>
      <w:r w:rsidR="00A07D50">
        <w:rPr>
          <w:rtl/>
        </w:rPr>
        <w:t xml:space="preserve"> </w:t>
      </w:r>
      <w:r>
        <w:rPr>
          <w:rtl/>
        </w:rPr>
        <w:t>بعد هذا يابن رسول الله.</w:t>
      </w:r>
    </w:p>
    <w:p w:rsidR="0077176E" w:rsidRDefault="0077176E" w:rsidP="000605B2">
      <w:pPr>
        <w:pStyle w:val="libNormal"/>
        <w:rPr>
          <w:rtl/>
        </w:rPr>
      </w:pPr>
      <w:r>
        <w:rPr>
          <w:rtl/>
        </w:rPr>
        <w:t xml:space="preserve">فقال [ له ] </w:t>
      </w:r>
      <w:r w:rsidRPr="00054F7A">
        <w:rPr>
          <w:rStyle w:val="libFootnotenumChar"/>
          <w:rtl/>
        </w:rPr>
        <w:t>(2)</w:t>
      </w:r>
      <w:r>
        <w:rPr>
          <w:rtl/>
        </w:rPr>
        <w:t xml:space="preserve"> أبو عبدالله ياشيخ ان رسول الله </w:t>
      </w:r>
      <w:r w:rsidR="00054F7A" w:rsidRPr="00054F7A">
        <w:rPr>
          <w:rStyle w:val="libAlaemChar"/>
          <w:rFonts w:hint="cs"/>
          <w:rtl/>
        </w:rPr>
        <w:t>صلى‌الله‌عليه‌وآله‌وسلم</w:t>
      </w:r>
      <w:r>
        <w:rPr>
          <w:rtl/>
        </w:rPr>
        <w:t xml:space="preserve"> قال</w:t>
      </w:r>
      <w:r w:rsidR="00054F7A">
        <w:rPr>
          <w:rtl/>
        </w:rPr>
        <w:t>:</w:t>
      </w:r>
      <w:r>
        <w:rPr>
          <w:rtl/>
        </w:rPr>
        <w:t xml:space="preserve"> إني تارك فيكم الثقلين</w:t>
      </w:r>
      <w:r w:rsidR="00A07D50">
        <w:rPr>
          <w:rtl/>
        </w:rPr>
        <w:t xml:space="preserve"> </w:t>
      </w:r>
      <w:r>
        <w:rPr>
          <w:rtl/>
        </w:rPr>
        <w:t>ما إن تمسكتم بهما لن تضلوا كتاب الله المنزل وعترتي أهل بيتي</w:t>
      </w:r>
      <w:r w:rsidR="00054F7A">
        <w:rPr>
          <w:rtl/>
        </w:rPr>
        <w:t>،</w:t>
      </w:r>
      <w:r>
        <w:rPr>
          <w:rtl/>
        </w:rPr>
        <w:t xml:space="preserve"> تجيء وأنت</w:t>
      </w:r>
      <w:r w:rsidR="00A07D50">
        <w:rPr>
          <w:rtl/>
        </w:rPr>
        <w:t xml:space="preserve"> </w:t>
      </w:r>
      <w:r>
        <w:rPr>
          <w:rtl/>
        </w:rPr>
        <w:t>معنا يوم القيامة</w:t>
      </w:r>
      <w:r w:rsidR="00054F7A">
        <w:rPr>
          <w:rtl/>
        </w:rPr>
        <w:t>،</w:t>
      </w:r>
      <w:r>
        <w:rPr>
          <w:rtl/>
        </w:rPr>
        <w:t xml:space="preserve"> ثم قال</w:t>
      </w:r>
      <w:r w:rsidR="00054F7A">
        <w:rPr>
          <w:rtl/>
        </w:rPr>
        <w:t>:</w:t>
      </w:r>
      <w:r>
        <w:rPr>
          <w:rtl/>
        </w:rPr>
        <w:t xml:space="preserve"> ياشيخ ما أحسبك من أهل الكوفة</w:t>
      </w:r>
      <w:r w:rsidR="00054F7A">
        <w:rPr>
          <w:rFonts w:hint="cs"/>
          <w:rtl/>
        </w:rPr>
        <w:t>؟</w:t>
      </w:r>
      <w:r>
        <w:rPr>
          <w:rtl/>
        </w:rPr>
        <w:t xml:space="preserve"> قال</w:t>
      </w:r>
      <w:r w:rsidR="00054F7A">
        <w:rPr>
          <w:rtl/>
        </w:rPr>
        <w:t>:</w:t>
      </w:r>
      <w:r>
        <w:rPr>
          <w:rtl/>
        </w:rPr>
        <w:t xml:space="preserve"> لا. قال</w:t>
      </w:r>
      <w:r w:rsidR="00054F7A">
        <w:rPr>
          <w:rtl/>
        </w:rPr>
        <w:t>:</w:t>
      </w:r>
      <w:r>
        <w:rPr>
          <w:rtl/>
        </w:rPr>
        <w:t xml:space="preserve"> فمن</w:t>
      </w:r>
      <w:r w:rsidR="00A07D50">
        <w:rPr>
          <w:rtl/>
        </w:rPr>
        <w:t xml:space="preserve"> </w:t>
      </w:r>
      <w:r>
        <w:rPr>
          <w:rtl/>
        </w:rPr>
        <w:t xml:space="preserve">أين [ أنت ] </w:t>
      </w:r>
      <w:r w:rsidRPr="00054F7A">
        <w:rPr>
          <w:rStyle w:val="libFootnotenumChar"/>
          <w:rtl/>
        </w:rPr>
        <w:t>(3)</w:t>
      </w:r>
      <w:r w:rsidR="00054F7A">
        <w:rPr>
          <w:rFonts w:hint="cs"/>
          <w:rtl/>
        </w:rPr>
        <w:t>؟</w:t>
      </w:r>
      <w:r>
        <w:rPr>
          <w:rtl/>
        </w:rPr>
        <w:t xml:space="preserve"> قال</w:t>
      </w:r>
      <w:r w:rsidR="00054F7A">
        <w:rPr>
          <w:rtl/>
        </w:rPr>
        <w:t>:</w:t>
      </w:r>
      <w:r>
        <w:rPr>
          <w:rtl/>
        </w:rPr>
        <w:t xml:space="preserve"> من سوادها جعلت فداك</w:t>
      </w:r>
      <w:r w:rsidR="00054F7A">
        <w:rPr>
          <w:rtl/>
        </w:rPr>
        <w:t>،</w:t>
      </w:r>
      <w:r>
        <w:rPr>
          <w:rtl/>
        </w:rPr>
        <w:t xml:space="preserve"> قال</w:t>
      </w:r>
      <w:r w:rsidR="00054F7A">
        <w:rPr>
          <w:rtl/>
        </w:rPr>
        <w:t>:</w:t>
      </w:r>
      <w:r>
        <w:rPr>
          <w:rtl/>
        </w:rPr>
        <w:t xml:space="preserve"> أين أنت من قبر جدي المظلوم</w:t>
      </w:r>
      <w:r w:rsidR="00A07D50">
        <w:rPr>
          <w:rtl/>
        </w:rPr>
        <w:t xml:space="preserve"> </w:t>
      </w:r>
      <w:r>
        <w:rPr>
          <w:rtl/>
        </w:rPr>
        <w:t xml:space="preserve">الحسين </w:t>
      </w:r>
      <w:r w:rsidR="00054F7A" w:rsidRPr="00054F7A">
        <w:rPr>
          <w:rStyle w:val="libAlaemChar"/>
          <w:rFonts w:hint="cs"/>
          <w:rtl/>
        </w:rPr>
        <w:t>عليه‌السلام</w:t>
      </w:r>
      <w:r w:rsidR="00054F7A">
        <w:rPr>
          <w:rFonts w:hint="cs"/>
          <w:rtl/>
        </w:rPr>
        <w:t>؟</w:t>
      </w:r>
      <w:r>
        <w:rPr>
          <w:rtl/>
        </w:rPr>
        <w:t xml:space="preserve"> قال</w:t>
      </w:r>
      <w:r w:rsidR="00054F7A">
        <w:rPr>
          <w:rtl/>
        </w:rPr>
        <w:t>:</w:t>
      </w:r>
      <w:r>
        <w:rPr>
          <w:rtl/>
        </w:rPr>
        <w:t xml:space="preserve"> إني لقريب منه</w:t>
      </w:r>
      <w:r w:rsidR="00054F7A">
        <w:rPr>
          <w:rtl/>
        </w:rPr>
        <w:t>،</w:t>
      </w:r>
      <w:r>
        <w:rPr>
          <w:rtl/>
        </w:rPr>
        <w:t xml:space="preserve"> قال</w:t>
      </w:r>
      <w:r w:rsidR="00054F7A">
        <w:rPr>
          <w:rtl/>
        </w:rPr>
        <w:t>:</w:t>
      </w:r>
      <w:r>
        <w:rPr>
          <w:rtl/>
        </w:rPr>
        <w:t xml:space="preserve"> كيف اتيانك له</w:t>
      </w:r>
      <w:r w:rsidR="00054F7A">
        <w:rPr>
          <w:rFonts w:hint="cs"/>
          <w:rtl/>
        </w:rPr>
        <w:t>؟</w:t>
      </w:r>
      <w:r>
        <w:rPr>
          <w:rtl/>
        </w:rPr>
        <w:t xml:space="preserve"> قال</w:t>
      </w:r>
      <w:r w:rsidR="00054F7A">
        <w:rPr>
          <w:rtl/>
        </w:rPr>
        <w:t>:</w:t>
      </w:r>
      <w:r>
        <w:rPr>
          <w:rtl/>
        </w:rPr>
        <w:t xml:space="preserve"> اني ل</w:t>
      </w:r>
      <w:r>
        <w:rPr>
          <w:rFonts w:hint="cs"/>
          <w:rtl/>
        </w:rPr>
        <w:t>آ</w:t>
      </w:r>
      <w:r>
        <w:rPr>
          <w:rtl/>
        </w:rPr>
        <w:t>تيه و</w:t>
      </w:r>
      <w:r>
        <w:rPr>
          <w:rFonts w:hint="cs"/>
          <w:rtl/>
        </w:rPr>
        <w:t>ا</w:t>
      </w:r>
      <w:r>
        <w:rPr>
          <w:rtl/>
        </w:rPr>
        <w:t>كثر.</w:t>
      </w:r>
    </w:p>
    <w:p w:rsidR="0077176E" w:rsidRDefault="0077176E" w:rsidP="000605B2">
      <w:pPr>
        <w:pStyle w:val="libNormal"/>
        <w:rPr>
          <w:rtl/>
        </w:rPr>
      </w:pPr>
      <w:r>
        <w:rPr>
          <w:rtl/>
        </w:rPr>
        <w:t xml:space="preserve">قال </w:t>
      </w:r>
      <w:r w:rsidR="00054F7A" w:rsidRPr="00054F7A">
        <w:rPr>
          <w:rStyle w:val="libAlaemChar"/>
          <w:rFonts w:hint="cs"/>
          <w:rtl/>
        </w:rPr>
        <w:t>عليه‌السلام</w:t>
      </w:r>
      <w:r w:rsidR="00054F7A">
        <w:rPr>
          <w:rtl/>
        </w:rPr>
        <w:t>:</w:t>
      </w:r>
      <w:r>
        <w:rPr>
          <w:rtl/>
        </w:rPr>
        <w:t xml:space="preserve"> ياشيخ دم</w:t>
      </w:r>
      <w:r>
        <w:rPr>
          <w:rFonts w:hint="cs"/>
          <w:rtl/>
        </w:rPr>
        <w:t>ٌ</w:t>
      </w:r>
      <w:r>
        <w:rPr>
          <w:rtl/>
        </w:rPr>
        <w:t xml:space="preserve"> يطلب الله تعالى به وما ا</w:t>
      </w:r>
      <w:r>
        <w:rPr>
          <w:rFonts w:hint="cs"/>
          <w:rtl/>
        </w:rPr>
        <w:t>ُ</w:t>
      </w:r>
      <w:r>
        <w:rPr>
          <w:rtl/>
        </w:rPr>
        <w:t>صيب ولد فاطمة ولا يصابون</w:t>
      </w:r>
      <w:r w:rsidR="00A07D50">
        <w:rPr>
          <w:rtl/>
        </w:rPr>
        <w:t xml:space="preserve"> </w:t>
      </w:r>
      <w:r>
        <w:rPr>
          <w:rtl/>
        </w:rPr>
        <w:t>بمثل الحسين</w:t>
      </w:r>
      <w:r w:rsidR="00054F7A">
        <w:rPr>
          <w:rtl/>
        </w:rPr>
        <w:t>،</w:t>
      </w:r>
      <w:r>
        <w:rPr>
          <w:rtl/>
        </w:rPr>
        <w:t xml:space="preserve"> ولقد قتل </w:t>
      </w:r>
      <w:r w:rsidR="00054F7A" w:rsidRPr="00054F7A">
        <w:rPr>
          <w:rStyle w:val="libAlaemChar"/>
          <w:rFonts w:hint="cs"/>
          <w:rtl/>
        </w:rPr>
        <w:t>عليه‌السلام</w:t>
      </w:r>
      <w:r>
        <w:rPr>
          <w:rtl/>
        </w:rPr>
        <w:t xml:space="preserve"> في سبعة عشر من أهل بيته نصحوا لله وصبروا في</w:t>
      </w:r>
      <w:r w:rsidR="00A07D50">
        <w:rPr>
          <w:rtl/>
        </w:rPr>
        <w:t xml:space="preserve"> </w:t>
      </w:r>
      <w:r>
        <w:rPr>
          <w:rtl/>
        </w:rPr>
        <w:t>جنب الله</w:t>
      </w:r>
      <w:r w:rsidR="00054F7A">
        <w:rPr>
          <w:rtl/>
        </w:rPr>
        <w:t>،</w:t>
      </w:r>
      <w:r>
        <w:rPr>
          <w:rtl/>
        </w:rPr>
        <w:t xml:space="preserve"> فجزاهم الله أحسن جزاء الصابرين</w:t>
      </w:r>
      <w:r w:rsidR="00054F7A">
        <w:rPr>
          <w:rtl/>
        </w:rPr>
        <w:t>،</w:t>
      </w:r>
      <w:r>
        <w:rPr>
          <w:rtl/>
        </w:rPr>
        <w:t xml:space="preserve"> </w:t>
      </w:r>
      <w:r>
        <w:rPr>
          <w:rFonts w:hint="cs"/>
          <w:rtl/>
        </w:rPr>
        <w:t>ا</w:t>
      </w:r>
      <w:r>
        <w:rPr>
          <w:rtl/>
        </w:rPr>
        <w:t>نّه إذا كان يوم القيامة أقبل رسول</w:t>
      </w:r>
      <w:r w:rsidR="00A07D50">
        <w:rPr>
          <w:rtl/>
        </w:rPr>
        <w:t xml:space="preserve"> </w:t>
      </w:r>
      <w:r>
        <w:rPr>
          <w:rtl/>
        </w:rPr>
        <w:t xml:space="preserve">الله ومعه الحسين </w:t>
      </w:r>
      <w:r w:rsidR="00054F7A" w:rsidRPr="00054F7A">
        <w:rPr>
          <w:rStyle w:val="libAlaemChar"/>
          <w:rFonts w:hint="cs"/>
          <w:rtl/>
        </w:rPr>
        <w:t>عليه‌السلام</w:t>
      </w:r>
      <w:r>
        <w:rPr>
          <w:rtl/>
        </w:rPr>
        <w:t xml:space="preserve"> ويده على رأسه يقطر دما</w:t>
      </w:r>
      <w:r>
        <w:rPr>
          <w:rFonts w:hint="cs"/>
          <w:rtl/>
        </w:rPr>
        <w:t>ً</w:t>
      </w:r>
      <w:r>
        <w:rPr>
          <w:rtl/>
        </w:rPr>
        <w:t xml:space="preserve"> فيقول</w:t>
      </w:r>
      <w:r w:rsidR="00054F7A">
        <w:rPr>
          <w:rtl/>
        </w:rPr>
        <w:t>:</w:t>
      </w:r>
      <w:r>
        <w:rPr>
          <w:rtl/>
        </w:rPr>
        <w:t xml:space="preserve"> يارب</w:t>
      </w:r>
      <w:r>
        <w:rPr>
          <w:rFonts w:hint="cs"/>
          <w:rtl/>
        </w:rPr>
        <w:t>ّ</w:t>
      </w:r>
      <w:r>
        <w:rPr>
          <w:rtl/>
        </w:rPr>
        <w:t xml:space="preserve"> سل ا</w:t>
      </w:r>
      <w:r>
        <w:rPr>
          <w:rFonts w:hint="cs"/>
          <w:rtl/>
        </w:rPr>
        <w:t>ُ</w:t>
      </w:r>
      <w:r>
        <w:rPr>
          <w:rtl/>
        </w:rPr>
        <w:t>م</w:t>
      </w:r>
      <w:r>
        <w:rPr>
          <w:rFonts w:hint="cs"/>
          <w:rtl/>
        </w:rPr>
        <w:t>ّ</w:t>
      </w:r>
      <w:r>
        <w:rPr>
          <w:rtl/>
        </w:rPr>
        <w:t>تي فيم قتلوا</w:t>
      </w:r>
      <w:r w:rsidR="00A07D50">
        <w:rPr>
          <w:rtl/>
        </w:rPr>
        <w:t xml:space="preserve"> </w:t>
      </w:r>
      <w:r>
        <w:rPr>
          <w:rtl/>
        </w:rPr>
        <w:t xml:space="preserve">ولدي » </w:t>
      </w:r>
      <w:r w:rsidRPr="00054F7A">
        <w:rPr>
          <w:rStyle w:val="libFootnotenumChar"/>
          <w:rtl/>
        </w:rPr>
        <w:t>(4)</w:t>
      </w:r>
      <w:r>
        <w:rPr>
          <w:rtl/>
        </w:rPr>
        <w:t>.</w:t>
      </w:r>
    </w:p>
    <w:p w:rsidR="0077176E" w:rsidRDefault="0077176E" w:rsidP="000605B2">
      <w:pPr>
        <w:pStyle w:val="libNormal"/>
        <w:rPr>
          <w:rtl/>
        </w:rPr>
      </w:pPr>
      <w:bookmarkStart w:id="2911" w:name="_Toc252376805"/>
      <w:bookmarkStart w:id="2912" w:name="_Toc284326140"/>
      <w:bookmarkStart w:id="2913" w:name="_Toc284671766"/>
      <w:bookmarkStart w:id="2914" w:name="_Toc286745532"/>
      <w:bookmarkStart w:id="2915" w:name="_Toc297573909"/>
      <w:r w:rsidRPr="00054F7A">
        <w:rPr>
          <w:rStyle w:val="libBold2Char"/>
          <w:rtl/>
        </w:rPr>
        <w:t>3</w:t>
      </w:r>
      <w:bookmarkEnd w:id="2911"/>
      <w:bookmarkEnd w:id="2912"/>
      <w:bookmarkEnd w:id="2913"/>
      <w:bookmarkEnd w:id="2914"/>
      <w:bookmarkEnd w:id="2915"/>
      <w:r w:rsidR="00054F7A" w:rsidRPr="00054F7A">
        <w:rPr>
          <w:rStyle w:val="libBold2Char"/>
          <w:rtl/>
        </w:rPr>
        <w:t xml:space="preserve"> - </w:t>
      </w:r>
      <w:r>
        <w:rPr>
          <w:rtl/>
        </w:rPr>
        <w:t>قال</w:t>
      </w:r>
      <w:r w:rsidR="00054F7A">
        <w:rPr>
          <w:rtl/>
        </w:rPr>
        <w:t>:</w:t>
      </w:r>
      <w:r>
        <w:rPr>
          <w:rtl/>
        </w:rPr>
        <w:t xml:space="preserve"> حدّثنا محمّد بن سليمان</w:t>
      </w:r>
      <w:r w:rsidR="00054F7A">
        <w:rPr>
          <w:rtl/>
        </w:rPr>
        <w:t>،</w:t>
      </w:r>
      <w:r>
        <w:rPr>
          <w:rtl/>
        </w:rPr>
        <w:t xml:space="preserve"> قال</w:t>
      </w:r>
      <w:r w:rsidR="00054F7A">
        <w:rPr>
          <w:rtl/>
        </w:rPr>
        <w:t>:</w:t>
      </w:r>
      <w:r>
        <w:rPr>
          <w:rtl/>
        </w:rPr>
        <w:t xml:space="preserve"> حدّثنا عم</w:t>
      </w:r>
      <w:r>
        <w:rPr>
          <w:rFonts w:hint="cs"/>
          <w:rtl/>
        </w:rPr>
        <w:t>ّ</w:t>
      </w:r>
      <w:r>
        <w:rPr>
          <w:rtl/>
        </w:rPr>
        <w:t xml:space="preserve">ي </w:t>
      </w:r>
      <w:r w:rsidRPr="00054F7A">
        <w:rPr>
          <w:rStyle w:val="libFootnotenumChar"/>
          <w:rtl/>
        </w:rPr>
        <w:t>(5)</w:t>
      </w:r>
      <w:r>
        <w:rPr>
          <w:rtl/>
        </w:rPr>
        <w:t xml:space="preserve"> قال</w:t>
      </w:r>
      <w:r w:rsidR="00054F7A">
        <w:rPr>
          <w:rtl/>
        </w:rPr>
        <w:t>:</w:t>
      </w:r>
    </w:p>
    <w:p w:rsidR="00A07D50" w:rsidRDefault="0077176E" w:rsidP="00A07D50">
      <w:pPr>
        <w:pStyle w:val="libNormal"/>
        <w:rPr>
          <w:rtl/>
        </w:rPr>
      </w:pPr>
      <w:r>
        <w:rPr>
          <w:rtl/>
        </w:rPr>
        <w:t>« لم</w:t>
      </w:r>
      <w:r>
        <w:rPr>
          <w:rFonts w:hint="cs"/>
          <w:rtl/>
        </w:rPr>
        <w:t>ّ</w:t>
      </w:r>
      <w:r>
        <w:rPr>
          <w:rtl/>
        </w:rPr>
        <w:t xml:space="preserve">ا خفنا أيام الحجاج </w:t>
      </w:r>
      <w:r w:rsidRPr="00054F7A">
        <w:rPr>
          <w:rStyle w:val="libFootnotenumChar"/>
          <w:rtl/>
        </w:rPr>
        <w:t>(6)</w:t>
      </w:r>
      <w:r>
        <w:rPr>
          <w:rtl/>
        </w:rPr>
        <w:t xml:space="preserve"> خرج نفر من</w:t>
      </w:r>
      <w:r>
        <w:rPr>
          <w:rFonts w:hint="cs"/>
          <w:rtl/>
        </w:rPr>
        <w:t>ّ</w:t>
      </w:r>
      <w:r>
        <w:rPr>
          <w:rtl/>
        </w:rPr>
        <w:t xml:space="preserve">ا من الكوفة مشردين </w:t>
      </w:r>
      <w:r w:rsidRPr="00054F7A">
        <w:rPr>
          <w:rStyle w:val="libFootnotenumChar"/>
          <w:rtl/>
        </w:rPr>
        <w:t>(7)</w:t>
      </w:r>
      <w:r>
        <w:rPr>
          <w:rtl/>
        </w:rPr>
        <w:t xml:space="preserve"> وخرجت</w:t>
      </w:r>
      <w:r w:rsidR="00A07D50">
        <w:rPr>
          <w:rtl/>
        </w:rPr>
        <w:t xml:space="preserve"> </w:t>
      </w:r>
      <w:r>
        <w:rPr>
          <w:rtl/>
        </w:rPr>
        <w:t>معهم</w:t>
      </w:r>
      <w:r w:rsidR="00054F7A">
        <w:rPr>
          <w:rtl/>
        </w:rPr>
        <w:t>،</w:t>
      </w:r>
      <w:r>
        <w:rPr>
          <w:rtl/>
        </w:rPr>
        <w:t xml:space="preserve"> فصرنا إلى كربلاء وليس بها موضع نسكنه</w:t>
      </w:r>
      <w:r w:rsidR="00054F7A">
        <w:rPr>
          <w:rtl/>
        </w:rPr>
        <w:t>،</w:t>
      </w:r>
      <w:r>
        <w:rPr>
          <w:rtl/>
        </w:rPr>
        <w:t xml:space="preserve"> فبينا كوخا</w:t>
      </w:r>
      <w:r>
        <w:rPr>
          <w:rFonts w:hint="cs"/>
          <w:rtl/>
        </w:rPr>
        <w:t>ً</w:t>
      </w:r>
      <w:r>
        <w:rPr>
          <w:rtl/>
        </w:rPr>
        <w:t xml:space="preserve"> على شاطئ الفرات</w:t>
      </w:r>
      <w:r w:rsidR="00A07D50">
        <w:rPr>
          <w:rtl/>
        </w:rPr>
        <w:t xml:space="preserve"> </w:t>
      </w:r>
      <w:r>
        <w:rPr>
          <w:rtl/>
        </w:rPr>
        <w:t>وقلنا</w:t>
      </w:r>
      <w:r w:rsidR="00054F7A">
        <w:rPr>
          <w:rtl/>
        </w:rPr>
        <w:t>:</w:t>
      </w:r>
      <w:r>
        <w:rPr>
          <w:rtl/>
        </w:rPr>
        <w:t xml:space="preserve"> نأوي إليه</w:t>
      </w:r>
      <w:r w:rsidR="00054F7A">
        <w:rPr>
          <w:rtl/>
        </w:rPr>
        <w:t>،</w:t>
      </w:r>
      <w:r>
        <w:rPr>
          <w:rtl/>
        </w:rPr>
        <w:t xml:space="preserve"> فبينا نحن فيه إذ جاء</w:t>
      </w:r>
      <w:r>
        <w:rPr>
          <w:rFonts w:hint="cs"/>
          <w:rtl/>
        </w:rPr>
        <w:t>َ</w:t>
      </w:r>
      <w:r>
        <w:rPr>
          <w:rtl/>
        </w:rPr>
        <w:t>نا رجل غريب</w:t>
      </w:r>
      <w:r w:rsidR="00054F7A">
        <w:rPr>
          <w:rtl/>
        </w:rPr>
        <w:t>،</w:t>
      </w:r>
      <w:r>
        <w:rPr>
          <w:rtl/>
        </w:rPr>
        <w:t xml:space="preserve"> فقال</w:t>
      </w:r>
      <w:r w:rsidR="00054F7A">
        <w:rPr>
          <w:rtl/>
        </w:rPr>
        <w:t>:</w:t>
      </w:r>
      <w:r>
        <w:rPr>
          <w:rtl/>
        </w:rPr>
        <w:t xml:space="preserve"> أصير معكم في هذا</w:t>
      </w:r>
      <w:r w:rsidR="00A07D50">
        <w:rPr>
          <w:rtl/>
        </w:rPr>
        <w:t xml:space="preserve"> </w:t>
      </w:r>
      <w:r>
        <w:rPr>
          <w:rtl/>
        </w:rPr>
        <w:t>الكوخ الليلة فإن</w:t>
      </w:r>
      <w:r>
        <w:rPr>
          <w:rFonts w:hint="cs"/>
          <w:rtl/>
        </w:rPr>
        <w:t>ّ</w:t>
      </w:r>
      <w:r>
        <w:rPr>
          <w:rtl/>
        </w:rPr>
        <w:t>ي عابر سبيل</w:t>
      </w:r>
      <w:r w:rsidR="00054F7A">
        <w:rPr>
          <w:rtl/>
        </w:rPr>
        <w:t>،</w:t>
      </w:r>
      <w:r>
        <w:rPr>
          <w:rtl/>
        </w:rPr>
        <w:t xml:space="preserve"> فأجبناه وقلنا</w:t>
      </w:r>
      <w:r w:rsidR="00054F7A">
        <w:rPr>
          <w:rtl/>
        </w:rPr>
        <w:t>:</w:t>
      </w:r>
      <w:r>
        <w:rPr>
          <w:rtl/>
        </w:rPr>
        <w:t xml:space="preserve"> غريب منقطع به</w:t>
      </w:r>
      <w:r w:rsidR="00054F7A">
        <w:rPr>
          <w:rtl/>
        </w:rPr>
        <w:t>،</w:t>
      </w:r>
      <w:r>
        <w:rPr>
          <w:rtl/>
        </w:rPr>
        <w:t xml:space="preserve"> فلمّا غربت الشمس</w:t>
      </w:r>
      <w:r w:rsidR="00A07D50">
        <w:rPr>
          <w:rtl/>
        </w:rPr>
        <w:t xml:space="preserve"> </w:t>
      </w:r>
      <w:r>
        <w:rPr>
          <w:rtl/>
        </w:rPr>
        <w:t>وأظلم الليل أشعلنا</w:t>
      </w:r>
      <w:r w:rsidR="00054F7A">
        <w:rPr>
          <w:rtl/>
        </w:rPr>
        <w:t xml:space="preserve"> - </w:t>
      </w:r>
      <w:r>
        <w:rPr>
          <w:rtl/>
        </w:rPr>
        <w:t>وكن</w:t>
      </w:r>
      <w:r>
        <w:rPr>
          <w:rFonts w:hint="cs"/>
          <w:rtl/>
        </w:rPr>
        <w:t>ّ</w:t>
      </w:r>
      <w:r>
        <w:rPr>
          <w:rtl/>
        </w:rPr>
        <w:t>ا نشعل بالنفط</w:t>
      </w:r>
      <w:r w:rsidR="00054F7A">
        <w:rPr>
          <w:rtl/>
        </w:rPr>
        <w:t xml:space="preserve"> -،</w:t>
      </w:r>
      <w:r>
        <w:rPr>
          <w:rtl/>
        </w:rPr>
        <w:t xml:space="preserve"> ثم جلسنا نتذاكر أمر الحسين ومصيبته</w:t>
      </w:r>
      <w:r w:rsidR="00A07D50">
        <w:rPr>
          <w:rtl/>
        </w:rPr>
        <w:t xml:space="preserve"> </w:t>
      </w:r>
    </w:p>
    <w:p w:rsidR="0077176E" w:rsidRPr="00157257"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و 2 و 3) من الأمالي.</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163.</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الاصل</w:t>
            </w:r>
            <w:r w:rsidR="00054F7A">
              <w:rPr>
                <w:rtl/>
              </w:rPr>
              <w:t>:</w:t>
            </w:r>
            <w:r>
              <w:rPr>
                <w:rtl/>
              </w:rPr>
              <w:t xml:space="preserve"> عمر.</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الحج.</w:t>
            </w:r>
          </w:p>
        </w:tc>
      </w:tr>
    </w:tbl>
    <w:p w:rsidR="0077176E" w:rsidRDefault="0077176E" w:rsidP="00054F7A">
      <w:pPr>
        <w:pStyle w:val="libFootnote0"/>
        <w:rPr>
          <w:rtl/>
        </w:rPr>
      </w:pPr>
      <w:r>
        <w:rPr>
          <w:rtl/>
        </w:rPr>
        <w:t>(7) في الأمالي</w:t>
      </w:r>
      <w:r w:rsidR="00054F7A">
        <w:rPr>
          <w:rtl/>
        </w:rPr>
        <w:t>:</w:t>
      </w:r>
      <w:r>
        <w:rPr>
          <w:rtl/>
        </w:rPr>
        <w:t xml:space="preserve"> مستترين</w:t>
      </w:r>
      <w:r w:rsidR="00054F7A">
        <w:rPr>
          <w:rtl/>
        </w:rPr>
        <w:t>،</w:t>
      </w:r>
      <w:r>
        <w:rPr>
          <w:rtl/>
        </w:rPr>
        <w:t xml:space="preserve"> </w:t>
      </w:r>
      <w:r w:rsidRPr="00054F7A">
        <w:rPr>
          <w:rStyle w:val="libFootnoteBoldChar"/>
          <w:rtl/>
        </w:rPr>
        <w:t>أقول</w:t>
      </w:r>
      <w:r w:rsidR="00054F7A" w:rsidRPr="00054F7A">
        <w:rPr>
          <w:rStyle w:val="libFootnoteBoldChar"/>
          <w:rtl/>
        </w:rPr>
        <w:t>:</w:t>
      </w:r>
      <w:r>
        <w:rPr>
          <w:rtl/>
        </w:rPr>
        <w:t xml:space="preserve"> شر</w:t>
      </w:r>
      <w:r>
        <w:rPr>
          <w:rFonts w:hint="cs"/>
          <w:rtl/>
        </w:rPr>
        <w:t>ّ</w:t>
      </w:r>
      <w:r>
        <w:rPr>
          <w:rtl/>
        </w:rPr>
        <w:t>ده</w:t>
      </w:r>
      <w:r w:rsidR="00054F7A">
        <w:rPr>
          <w:rtl/>
        </w:rPr>
        <w:t>:</w:t>
      </w:r>
      <w:r>
        <w:rPr>
          <w:rtl/>
        </w:rPr>
        <w:t xml:space="preserve"> طر</w:t>
      </w:r>
      <w:r>
        <w:rPr>
          <w:rFonts w:hint="cs"/>
          <w:rtl/>
        </w:rPr>
        <w:t>ّ</w:t>
      </w:r>
      <w:r>
        <w:rPr>
          <w:rtl/>
        </w:rPr>
        <w:t>ده ونف</w:t>
      </w:r>
      <w:r>
        <w:rPr>
          <w:rFonts w:hint="cs"/>
          <w:rtl/>
        </w:rPr>
        <w:t>ّ</w:t>
      </w:r>
      <w:r>
        <w:rPr>
          <w:rtl/>
        </w:rPr>
        <w:t>ره.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وقتله ومن تولا</w:t>
      </w:r>
      <w:r>
        <w:rPr>
          <w:rFonts w:hint="cs"/>
          <w:rtl/>
        </w:rPr>
        <w:t>ّ</w:t>
      </w:r>
      <w:r>
        <w:rPr>
          <w:rtl/>
        </w:rPr>
        <w:t>ه</w:t>
      </w:r>
      <w:r w:rsidR="00054F7A">
        <w:rPr>
          <w:rtl/>
        </w:rPr>
        <w:t>،</w:t>
      </w:r>
      <w:r>
        <w:rPr>
          <w:rtl/>
        </w:rPr>
        <w:t xml:space="preserve"> فقلنا</w:t>
      </w:r>
      <w:r w:rsidR="00054F7A">
        <w:rPr>
          <w:rtl/>
        </w:rPr>
        <w:t>:</w:t>
      </w:r>
      <w:r>
        <w:rPr>
          <w:rtl/>
        </w:rPr>
        <w:t xml:space="preserve"> ما بقي أحد من قتلة الحسين إلاّ رماه الله ببلية في بدنه</w:t>
      </w:r>
      <w:r w:rsidR="00054F7A">
        <w:rPr>
          <w:rtl/>
        </w:rPr>
        <w:t>،</w:t>
      </w:r>
      <w:r w:rsidR="00A07D50">
        <w:rPr>
          <w:rtl/>
        </w:rPr>
        <w:t xml:space="preserve"> </w:t>
      </w:r>
      <w:r>
        <w:rPr>
          <w:rtl/>
        </w:rPr>
        <w:t>فقال ذلك الرجل</w:t>
      </w:r>
      <w:r w:rsidR="00054F7A">
        <w:rPr>
          <w:rtl/>
        </w:rPr>
        <w:t>:</w:t>
      </w:r>
      <w:r>
        <w:rPr>
          <w:rtl/>
        </w:rPr>
        <w:t xml:space="preserve"> فأنا كنت فيمن قتله والله ما أصابني سوء وانكم ياقوم تكذبون.</w:t>
      </w:r>
    </w:p>
    <w:p w:rsidR="0077176E" w:rsidRDefault="0077176E" w:rsidP="000605B2">
      <w:pPr>
        <w:pStyle w:val="libNormal"/>
        <w:rPr>
          <w:rtl/>
        </w:rPr>
      </w:pPr>
      <w:r>
        <w:rPr>
          <w:rtl/>
        </w:rPr>
        <w:t>قال</w:t>
      </w:r>
      <w:r w:rsidR="00054F7A">
        <w:rPr>
          <w:rtl/>
        </w:rPr>
        <w:t>:</w:t>
      </w:r>
      <w:r>
        <w:rPr>
          <w:rtl/>
        </w:rPr>
        <w:t xml:space="preserve"> فأمسكنا عنه</w:t>
      </w:r>
      <w:r w:rsidR="00054F7A">
        <w:rPr>
          <w:rtl/>
        </w:rPr>
        <w:t>،</w:t>
      </w:r>
      <w:r>
        <w:rPr>
          <w:rtl/>
        </w:rPr>
        <w:t xml:space="preserve"> وقل</w:t>
      </w:r>
      <w:r>
        <w:rPr>
          <w:rFonts w:hint="cs"/>
          <w:rtl/>
        </w:rPr>
        <w:t>ّ</w:t>
      </w:r>
      <w:r>
        <w:rPr>
          <w:rtl/>
        </w:rPr>
        <w:t xml:space="preserve"> ضوء النفط</w:t>
      </w:r>
      <w:r w:rsidR="00054F7A">
        <w:rPr>
          <w:rtl/>
        </w:rPr>
        <w:t>،</w:t>
      </w:r>
      <w:r>
        <w:rPr>
          <w:rtl/>
        </w:rPr>
        <w:t xml:space="preserve"> فقام ذلك الرجل ليصلح الفتيلة باصبعه</w:t>
      </w:r>
      <w:r w:rsidR="00A07D50">
        <w:rPr>
          <w:rtl/>
        </w:rPr>
        <w:t xml:space="preserve"> </w:t>
      </w:r>
      <w:r>
        <w:rPr>
          <w:rtl/>
        </w:rPr>
        <w:t>فأخذت النار كفه</w:t>
      </w:r>
      <w:r w:rsidR="00054F7A">
        <w:rPr>
          <w:rtl/>
        </w:rPr>
        <w:t>،</w:t>
      </w:r>
      <w:r>
        <w:rPr>
          <w:rtl/>
        </w:rPr>
        <w:t xml:space="preserve"> فخرج ونادى حتّى ألقى نفسه في الفرات يتغوص به</w:t>
      </w:r>
      <w:r w:rsidR="00054F7A">
        <w:rPr>
          <w:rtl/>
        </w:rPr>
        <w:t>،</w:t>
      </w:r>
      <w:r>
        <w:rPr>
          <w:rtl/>
        </w:rPr>
        <w:t xml:space="preserve"> فوالله لقد</w:t>
      </w:r>
      <w:r w:rsidR="00A07D50">
        <w:rPr>
          <w:rtl/>
        </w:rPr>
        <w:t xml:space="preserve"> </w:t>
      </w:r>
      <w:r>
        <w:rPr>
          <w:rtl/>
        </w:rPr>
        <w:t xml:space="preserve">رأيناه يدخل نفسه </w:t>
      </w:r>
      <w:r w:rsidRPr="00054F7A">
        <w:rPr>
          <w:rStyle w:val="libFootnotenumChar"/>
          <w:rtl/>
        </w:rPr>
        <w:t>(1)</w:t>
      </w:r>
      <w:r>
        <w:rPr>
          <w:rtl/>
        </w:rPr>
        <w:t xml:space="preserve"> في الماء والن</w:t>
      </w:r>
      <w:r>
        <w:rPr>
          <w:rFonts w:hint="cs"/>
          <w:rtl/>
        </w:rPr>
        <w:t>ّ</w:t>
      </w:r>
      <w:r>
        <w:rPr>
          <w:rtl/>
        </w:rPr>
        <w:t>ار على وجه الماء</w:t>
      </w:r>
      <w:r w:rsidR="00054F7A">
        <w:rPr>
          <w:rtl/>
        </w:rPr>
        <w:t>،</w:t>
      </w:r>
      <w:r>
        <w:rPr>
          <w:rtl/>
        </w:rPr>
        <w:t xml:space="preserve"> فإذا أخرج رأسه سرت النار</w:t>
      </w:r>
      <w:r w:rsidR="00A07D50">
        <w:rPr>
          <w:rtl/>
        </w:rPr>
        <w:t xml:space="preserve"> </w:t>
      </w:r>
      <w:r>
        <w:rPr>
          <w:rtl/>
        </w:rPr>
        <w:t>إليه</w:t>
      </w:r>
      <w:r w:rsidR="00054F7A">
        <w:rPr>
          <w:rtl/>
        </w:rPr>
        <w:t>،</w:t>
      </w:r>
      <w:r>
        <w:rPr>
          <w:rtl/>
        </w:rPr>
        <w:t xml:space="preserve"> فيغوصه إلى الماء ثم</w:t>
      </w:r>
      <w:r>
        <w:rPr>
          <w:rFonts w:hint="cs"/>
          <w:rtl/>
        </w:rPr>
        <w:t>ّ</w:t>
      </w:r>
      <w:r>
        <w:rPr>
          <w:rtl/>
        </w:rPr>
        <w:t xml:space="preserve"> يخرجه فتعود إليه</w:t>
      </w:r>
      <w:r w:rsidR="00054F7A">
        <w:rPr>
          <w:rtl/>
        </w:rPr>
        <w:t>،</w:t>
      </w:r>
      <w:r>
        <w:rPr>
          <w:rtl/>
        </w:rPr>
        <w:t xml:space="preserve"> فلم يزل دأبه ذلك حتى هلك » </w:t>
      </w:r>
      <w:r w:rsidRPr="00054F7A">
        <w:rPr>
          <w:rStyle w:val="libFootnotenumChar"/>
          <w:rtl/>
        </w:rPr>
        <w:t>(2)</w:t>
      </w:r>
      <w:r>
        <w:rPr>
          <w:rtl/>
        </w:rPr>
        <w:t>.</w:t>
      </w:r>
    </w:p>
    <w:p w:rsidR="0077176E" w:rsidRPr="00CB2CA0" w:rsidRDefault="0077176E" w:rsidP="000605B2">
      <w:pPr>
        <w:pStyle w:val="libNormal"/>
        <w:rPr>
          <w:rtl/>
        </w:rPr>
      </w:pPr>
      <w:bookmarkStart w:id="2916" w:name="_Toc252376806"/>
      <w:bookmarkStart w:id="2917" w:name="_Toc284326141"/>
      <w:bookmarkStart w:id="2918" w:name="_Toc284671767"/>
      <w:bookmarkStart w:id="2919" w:name="_Toc286745533"/>
      <w:bookmarkStart w:id="2920" w:name="_Toc297573910"/>
      <w:r w:rsidRPr="00054F7A">
        <w:rPr>
          <w:rStyle w:val="libBold2Char"/>
          <w:rtl/>
        </w:rPr>
        <w:t>4</w:t>
      </w:r>
      <w:bookmarkEnd w:id="2916"/>
      <w:bookmarkEnd w:id="2917"/>
      <w:bookmarkEnd w:id="2918"/>
      <w:bookmarkEnd w:id="2919"/>
      <w:bookmarkEnd w:id="2920"/>
      <w:r w:rsidR="00054F7A" w:rsidRPr="00054F7A">
        <w:rPr>
          <w:rStyle w:val="libBold2Char"/>
          <w:rFonts w:hint="cs"/>
          <w:rtl/>
        </w:rPr>
        <w:t xml:space="preserve"> - </w:t>
      </w:r>
      <w:r>
        <w:rPr>
          <w:rtl/>
        </w:rPr>
        <w:t>أخبرنا أبو الفضل محمّد بن محمّد بن الحسين العلوي</w:t>
      </w:r>
      <w:r w:rsidR="00054F7A">
        <w:rPr>
          <w:rtl/>
        </w:rPr>
        <w:t>،</w:t>
      </w:r>
      <w:r>
        <w:rPr>
          <w:rtl/>
        </w:rPr>
        <w:t xml:space="preserve"> قال</w:t>
      </w:r>
      <w:r w:rsidR="00054F7A">
        <w:rPr>
          <w:rtl/>
        </w:rPr>
        <w:t>:</w:t>
      </w:r>
      <w:r>
        <w:rPr>
          <w:rtl/>
        </w:rPr>
        <w:t xml:space="preserve"> أنشدني أبو</w:t>
      </w:r>
      <w:r w:rsidR="00A07D50">
        <w:rPr>
          <w:rtl/>
        </w:rPr>
        <w:t xml:space="preserve"> </w:t>
      </w:r>
      <w:r>
        <w:rPr>
          <w:rtl/>
        </w:rPr>
        <w:t>الخير الفارسي فيما أجاز لي وكتب لي بخطه</w:t>
      </w:r>
      <w:r w:rsidR="00054F7A">
        <w:rPr>
          <w:rtl/>
        </w:rPr>
        <w:t>،</w:t>
      </w:r>
      <w:r>
        <w:rPr>
          <w:rtl/>
        </w:rPr>
        <w:t xml:space="preserve"> قال</w:t>
      </w:r>
      <w:r w:rsidR="00054F7A">
        <w:rPr>
          <w:rtl/>
        </w:rPr>
        <w:t>:</w:t>
      </w:r>
      <w:r>
        <w:rPr>
          <w:rtl/>
        </w:rPr>
        <w:t xml:space="preserve"> أنشدني كامل بن أحمد</w:t>
      </w:r>
      <w:r w:rsidR="00054F7A">
        <w:rPr>
          <w:rtl/>
        </w:rPr>
        <w:t>،</w:t>
      </w:r>
      <w:r>
        <w:rPr>
          <w:rtl/>
        </w:rPr>
        <w:t xml:space="preserve"> قال</w:t>
      </w:r>
      <w:r w:rsidR="00054F7A">
        <w:rPr>
          <w:rtl/>
        </w:rPr>
        <w:t>:</w:t>
      </w:r>
      <w:r w:rsidR="00A07D50">
        <w:rPr>
          <w:rtl/>
        </w:rPr>
        <w:t xml:space="preserve"> </w:t>
      </w:r>
      <w:r>
        <w:rPr>
          <w:rtl/>
        </w:rPr>
        <w:t>أنشدني ابن بكران</w:t>
      </w:r>
      <w:r w:rsidR="00054F7A">
        <w:rPr>
          <w:rtl/>
        </w:rPr>
        <w:t>،</w:t>
      </w:r>
      <w:r>
        <w:rPr>
          <w:rtl/>
        </w:rPr>
        <w:t xml:space="preserve"> قال</w:t>
      </w:r>
      <w:r w:rsidR="00054F7A">
        <w:rPr>
          <w:rtl/>
        </w:rPr>
        <w:t>:</w:t>
      </w:r>
      <w:r>
        <w:rPr>
          <w:rtl/>
        </w:rPr>
        <w:t xml:space="preserve"> أنشدني ابن حلاج</w:t>
      </w:r>
      <w:r w:rsidR="00054F7A">
        <w:rPr>
          <w:rtl/>
        </w:rPr>
        <w:t>،</w:t>
      </w:r>
      <w:r>
        <w:rPr>
          <w:rtl/>
        </w:rPr>
        <w:t xml:space="preserve"> قال</w:t>
      </w:r>
      <w:r w:rsidR="00054F7A">
        <w:rPr>
          <w:rtl/>
        </w:rPr>
        <w:t>:</w:t>
      </w:r>
      <w:r>
        <w:rPr>
          <w:rtl/>
        </w:rPr>
        <w:t xml:space="preserve"> أنشدني أبو العباس المصري</w:t>
      </w:r>
      <w:r w:rsidR="00054F7A">
        <w:rPr>
          <w:rtl/>
        </w:rPr>
        <w:t>،</w:t>
      </w:r>
      <w:r w:rsidR="00A07D50">
        <w:rPr>
          <w:rtl/>
        </w:rPr>
        <w:t xml:space="preserve"> </w:t>
      </w:r>
      <w:r>
        <w:rPr>
          <w:rtl/>
        </w:rPr>
        <w:t>قال</w:t>
      </w:r>
      <w:r w:rsidR="00054F7A">
        <w:rPr>
          <w:rtl/>
        </w:rPr>
        <w:t>:</w:t>
      </w:r>
      <w:r>
        <w:rPr>
          <w:rtl/>
        </w:rPr>
        <w:t xml:space="preserve"> أنشدني منصور الفقيه لنفسه</w:t>
      </w:r>
      <w:r w:rsidR="00054F7A">
        <w:rPr>
          <w:rtl/>
        </w:rPr>
        <w:t>:</w:t>
      </w:r>
      <w:bookmarkStart w:id="2921" w:name="_Toc252376807"/>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Fonts w:hint="cs"/>
                <w:rtl/>
              </w:rPr>
              <w:t xml:space="preserve">« </w:t>
            </w:r>
            <w:r>
              <w:rPr>
                <w:rtl/>
              </w:rPr>
              <w:t>إن كان حب</w:t>
            </w:r>
            <w:r>
              <w:rPr>
                <w:rFonts w:hint="cs"/>
                <w:rtl/>
              </w:rPr>
              <w:t>ّ</w:t>
            </w:r>
            <w:r>
              <w:rPr>
                <w:rtl/>
              </w:rPr>
              <w:t>ي خمسة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زكت بهم فرائضي</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وبغض من عاداهم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رفضا</w:t>
            </w:r>
            <w:r>
              <w:rPr>
                <w:rFonts w:hint="cs"/>
                <w:rtl/>
              </w:rPr>
              <w:t>ً</w:t>
            </w:r>
            <w:r>
              <w:rPr>
                <w:rtl/>
              </w:rPr>
              <w:t xml:space="preserve"> فاني رافضي</w:t>
            </w:r>
            <w:r>
              <w:rPr>
                <w:rFonts w:hint="cs"/>
                <w:rtl/>
              </w:rPr>
              <w:t xml:space="preserve"> »</w:t>
            </w:r>
            <w:r w:rsidRPr="00054F7A">
              <w:rPr>
                <w:rStyle w:val="libPoemTiniChar0"/>
                <w:rFonts w:eastAsia="SimSun"/>
                <w:rtl/>
              </w:rPr>
              <w:br/>
              <w:t> </w:t>
            </w:r>
          </w:p>
        </w:tc>
      </w:tr>
    </w:tbl>
    <w:p w:rsidR="0077176E" w:rsidRDefault="0077176E" w:rsidP="000605B2">
      <w:pPr>
        <w:pStyle w:val="libNormal"/>
        <w:rPr>
          <w:rtl/>
        </w:rPr>
      </w:pPr>
      <w:bookmarkStart w:id="2922" w:name="_Toc284326142"/>
      <w:bookmarkStart w:id="2923" w:name="_Toc284671768"/>
      <w:bookmarkStart w:id="2924" w:name="_Toc286745534"/>
      <w:bookmarkStart w:id="2925" w:name="_Toc297573911"/>
      <w:r w:rsidRPr="00054F7A">
        <w:rPr>
          <w:rStyle w:val="libBold2Char"/>
          <w:rtl/>
        </w:rPr>
        <w:t>5</w:t>
      </w:r>
      <w:bookmarkEnd w:id="2921"/>
      <w:bookmarkEnd w:id="2922"/>
      <w:bookmarkEnd w:id="2923"/>
      <w:bookmarkEnd w:id="2924"/>
      <w:bookmarkEnd w:id="2925"/>
      <w:r w:rsidR="00054F7A" w:rsidRPr="00054F7A">
        <w:rPr>
          <w:rStyle w:val="libBold2Char"/>
          <w:rFonts w:hint="cs"/>
          <w:rtl/>
        </w:rPr>
        <w:t xml:space="preserve"> - </w:t>
      </w:r>
      <w:r>
        <w:rPr>
          <w:rtl/>
        </w:rPr>
        <w:t>عن المنهال بن عمرو</w:t>
      </w:r>
      <w:r w:rsidR="00054F7A">
        <w:rPr>
          <w:rtl/>
        </w:rPr>
        <w:t>،</w:t>
      </w:r>
      <w:r>
        <w:rPr>
          <w:rtl/>
        </w:rPr>
        <w:t xml:space="preserve"> عن زر بن حبيش</w:t>
      </w:r>
      <w:r w:rsidR="00054F7A">
        <w:rPr>
          <w:rtl/>
        </w:rPr>
        <w:t>،</w:t>
      </w:r>
      <w:r>
        <w:rPr>
          <w:rtl/>
        </w:rPr>
        <w:t xml:space="preserve"> عن حذيفة قال</w:t>
      </w:r>
      <w:r w:rsidR="00054F7A">
        <w:rPr>
          <w:rtl/>
        </w:rPr>
        <w:t>:</w:t>
      </w:r>
      <w:r>
        <w:rPr>
          <w:rtl/>
        </w:rPr>
        <w:t xml:space="preserve"> قالت لي ا</w:t>
      </w:r>
      <w:r>
        <w:rPr>
          <w:rFonts w:hint="cs"/>
          <w:rtl/>
        </w:rPr>
        <w:t>ُ</w:t>
      </w:r>
      <w:r>
        <w:rPr>
          <w:rtl/>
        </w:rPr>
        <w:t>م</w:t>
      </w:r>
      <w:r>
        <w:rPr>
          <w:rFonts w:hint="cs"/>
          <w:rtl/>
        </w:rPr>
        <w:t>ّ</w:t>
      </w:r>
      <w:r>
        <w:rPr>
          <w:rtl/>
        </w:rPr>
        <w:t>ي</w:t>
      </w:r>
      <w:r w:rsidR="00054F7A">
        <w:rPr>
          <w:rtl/>
        </w:rPr>
        <w:t>:</w:t>
      </w:r>
      <w:r w:rsidR="00A07D50">
        <w:rPr>
          <w:rtl/>
        </w:rPr>
        <w:t xml:space="preserve"> </w:t>
      </w:r>
      <w:r>
        <w:rPr>
          <w:rtl/>
        </w:rPr>
        <w:t xml:space="preserve">متى عهدك بالنبي </w:t>
      </w:r>
      <w:r w:rsidR="00054F7A" w:rsidRPr="00054F7A">
        <w:rPr>
          <w:rStyle w:val="libAlaemChar"/>
          <w:rFonts w:hint="cs"/>
          <w:rtl/>
        </w:rPr>
        <w:t>صلى‌الله‌عليه‌وآله‌وسلم</w:t>
      </w:r>
      <w:r w:rsidR="00054F7A">
        <w:rPr>
          <w:rFonts w:hint="cs"/>
          <w:rtl/>
        </w:rPr>
        <w:t>؟</w:t>
      </w:r>
      <w:r>
        <w:rPr>
          <w:rtl/>
        </w:rPr>
        <w:t xml:space="preserve"> فقلت</w:t>
      </w:r>
      <w:r w:rsidR="00054F7A">
        <w:rPr>
          <w:rtl/>
        </w:rPr>
        <w:t>:</w:t>
      </w:r>
      <w:r>
        <w:rPr>
          <w:rtl/>
        </w:rPr>
        <w:t xml:space="preserve"> مالي به عهد</w:t>
      </w:r>
      <w:r w:rsidR="00054F7A">
        <w:rPr>
          <w:rtl/>
        </w:rPr>
        <w:t>،</w:t>
      </w:r>
      <w:r>
        <w:rPr>
          <w:rtl/>
        </w:rPr>
        <w:t xml:space="preserve"> قال</w:t>
      </w:r>
      <w:r w:rsidR="00054F7A">
        <w:rPr>
          <w:rtl/>
        </w:rPr>
        <w:t>:</w:t>
      </w:r>
      <w:r>
        <w:rPr>
          <w:rtl/>
        </w:rPr>
        <w:t xml:space="preserve"> فنالت </w:t>
      </w:r>
      <w:r w:rsidRPr="00054F7A">
        <w:rPr>
          <w:rStyle w:val="libFootnotenumChar"/>
          <w:rtl/>
        </w:rPr>
        <w:t>(3)</w:t>
      </w:r>
      <w:r>
        <w:rPr>
          <w:rtl/>
        </w:rPr>
        <w:t xml:space="preserve"> مني</w:t>
      </w:r>
      <w:r w:rsidR="00054F7A">
        <w:rPr>
          <w:rtl/>
        </w:rPr>
        <w:t>،</w:t>
      </w:r>
      <w:r>
        <w:rPr>
          <w:rtl/>
        </w:rPr>
        <w:t xml:space="preserve"> قال</w:t>
      </w:r>
      <w:r w:rsidR="00054F7A">
        <w:rPr>
          <w:rtl/>
        </w:rPr>
        <w:t>:</w:t>
      </w:r>
      <w:r>
        <w:rPr>
          <w:rtl/>
        </w:rPr>
        <w:t xml:space="preserve"> قلت</w:t>
      </w:r>
      <w:r w:rsidR="00054F7A">
        <w:rPr>
          <w:rtl/>
        </w:rPr>
        <w:t>:</w:t>
      </w:r>
      <w:r w:rsidR="00A07D50">
        <w:rPr>
          <w:rtl/>
        </w:rPr>
        <w:t xml:space="preserve"> </w:t>
      </w:r>
      <w:r>
        <w:rPr>
          <w:rtl/>
        </w:rPr>
        <w:t>دعيني فاني سيأتي النبي فيستغفر لي ذلك</w:t>
      </w:r>
      <w:r w:rsidR="00054F7A">
        <w:rPr>
          <w:rtl/>
        </w:rPr>
        <w:t>،</w:t>
      </w:r>
      <w:r>
        <w:rPr>
          <w:rtl/>
        </w:rPr>
        <w:t xml:space="preserve"> قال</w:t>
      </w:r>
      <w:r w:rsidR="00054F7A">
        <w:rPr>
          <w:rtl/>
        </w:rPr>
        <w:t>:</w:t>
      </w:r>
    </w:p>
    <w:p w:rsidR="0077176E" w:rsidRDefault="0077176E" w:rsidP="000605B2">
      <w:pPr>
        <w:pStyle w:val="libNormal"/>
        <w:rPr>
          <w:rtl/>
        </w:rPr>
      </w:pPr>
      <w:r>
        <w:rPr>
          <w:rtl/>
        </w:rPr>
        <w:t xml:space="preserve">« فأتيت رسول الله </w:t>
      </w:r>
      <w:r w:rsidR="00054F7A" w:rsidRPr="00054F7A">
        <w:rPr>
          <w:rStyle w:val="libAlaemChar"/>
          <w:rFonts w:hint="cs"/>
          <w:rtl/>
        </w:rPr>
        <w:t>صلى‌الله‌عليه‌وآله‌وسلم</w:t>
      </w:r>
      <w:r>
        <w:rPr>
          <w:rtl/>
        </w:rPr>
        <w:t xml:space="preserve"> فصليت معه المغرب</w:t>
      </w:r>
      <w:r w:rsidR="00054F7A">
        <w:rPr>
          <w:rtl/>
        </w:rPr>
        <w:t>،</w:t>
      </w:r>
      <w:r>
        <w:rPr>
          <w:rtl/>
        </w:rPr>
        <w:t xml:space="preserve"> قال</w:t>
      </w:r>
      <w:r w:rsidR="00054F7A">
        <w:rPr>
          <w:rtl/>
        </w:rPr>
        <w:t>:</w:t>
      </w:r>
      <w:r>
        <w:rPr>
          <w:rtl/>
        </w:rPr>
        <w:t xml:space="preserve"> فصلى ما بين المغرب</w:t>
      </w:r>
      <w:r w:rsidR="00A07D50">
        <w:rPr>
          <w:rtl/>
        </w:rPr>
        <w:t xml:space="preserve"> </w:t>
      </w:r>
      <w:r>
        <w:rPr>
          <w:rtl/>
        </w:rPr>
        <w:t>والعشاء.</w:t>
      </w:r>
    </w:p>
    <w:p w:rsidR="00A07D50" w:rsidRDefault="0077176E" w:rsidP="00A07D50">
      <w:pPr>
        <w:pStyle w:val="libNormal"/>
        <w:rPr>
          <w:rtl/>
        </w:rPr>
      </w:pPr>
      <w:r>
        <w:rPr>
          <w:rtl/>
        </w:rPr>
        <w:t>ثم انصرف فتبعته فبينا هو يمشي إذ عرض له عارض</w:t>
      </w:r>
      <w:r w:rsidR="00054F7A">
        <w:rPr>
          <w:rtl/>
        </w:rPr>
        <w:t>،</w:t>
      </w:r>
      <w:r>
        <w:rPr>
          <w:rtl/>
        </w:rPr>
        <w:t xml:space="preserve"> ثم مضى فتبعته</w:t>
      </w:r>
      <w:r w:rsidR="00054F7A">
        <w:rPr>
          <w:rtl/>
        </w:rPr>
        <w:t>،</w:t>
      </w:r>
      <w:r w:rsidR="00A07D50">
        <w:rPr>
          <w:rtl/>
        </w:rPr>
        <w:t xml:space="preserve"> </w:t>
      </w:r>
      <w:r>
        <w:rPr>
          <w:rtl/>
        </w:rPr>
        <w:t>فالتفت فقال</w:t>
      </w:r>
      <w:r w:rsidR="00054F7A">
        <w:rPr>
          <w:rtl/>
        </w:rPr>
        <w:t>:</w:t>
      </w:r>
      <w:r>
        <w:rPr>
          <w:rtl/>
        </w:rPr>
        <w:t xml:space="preserve"> من هذا</w:t>
      </w:r>
      <w:r w:rsidR="00054F7A">
        <w:rPr>
          <w:rFonts w:hint="cs"/>
          <w:rtl/>
        </w:rPr>
        <w:t>؟</w:t>
      </w:r>
      <w:r>
        <w:rPr>
          <w:rtl/>
        </w:rPr>
        <w:t xml:space="preserve"> فقلت</w:t>
      </w:r>
      <w:r w:rsidR="00054F7A">
        <w:rPr>
          <w:rtl/>
        </w:rPr>
        <w:t>:</w:t>
      </w:r>
      <w:r>
        <w:rPr>
          <w:rtl/>
        </w:rPr>
        <w:t xml:space="preserve"> حذيفة</w:t>
      </w:r>
      <w:r w:rsidR="00054F7A">
        <w:rPr>
          <w:rtl/>
        </w:rPr>
        <w:t>،</w:t>
      </w:r>
      <w:r>
        <w:rPr>
          <w:rtl/>
        </w:rPr>
        <w:t xml:space="preserve"> فقال</w:t>
      </w:r>
      <w:r w:rsidR="00054F7A">
        <w:rPr>
          <w:rtl/>
        </w:rPr>
        <w:t>:</w:t>
      </w:r>
      <w:r>
        <w:rPr>
          <w:rtl/>
        </w:rPr>
        <w:t xml:space="preserve"> ما جاء بك</w:t>
      </w:r>
      <w:r w:rsidR="00054F7A">
        <w:rPr>
          <w:rFonts w:hint="cs"/>
          <w:rtl/>
        </w:rPr>
        <w:t>؟</w:t>
      </w:r>
      <w:r>
        <w:rPr>
          <w:rtl/>
        </w:rPr>
        <w:t xml:space="preserve"> فأخبرته بالذي قالت ا</w:t>
      </w:r>
      <w:r>
        <w:rPr>
          <w:rFonts w:hint="cs"/>
          <w:rtl/>
        </w:rPr>
        <w:t>ُ</w:t>
      </w:r>
      <w:r>
        <w:rPr>
          <w:rtl/>
        </w:rPr>
        <w:t>م</w:t>
      </w:r>
      <w:r>
        <w:rPr>
          <w:rFonts w:hint="cs"/>
          <w:rtl/>
        </w:rPr>
        <w:t>ّ</w:t>
      </w:r>
      <w:r>
        <w:rPr>
          <w:rtl/>
        </w:rPr>
        <w:t>ي</w:t>
      </w:r>
      <w:r w:rsidR="00A07D50">
        <w:rPr>
          <w:rtl/>
        </w:rPr>
        <w:t xml:space="preserve"> </w:t>
      </w:r>
      <w:r>
        <w:rPr>
          <w:rtl/>
        </w:rPr>
        <w:t>وقلت لها</w:t>
      </w:r>
      <w:r w:rsidR="00054F7A">
        <w:rPr>
          <w:rtl/>
        </w:rPr>
        <w:t>،</w:t>
      </w:r>
      <w:r>
        <w:rPr>
          <w:rtl/>
        </w:rPr>
        <w:t xml:space="preserve"> فقال</w:t>
      </w:r>
      <w:r w:rsidR="00054F7A">
        <w:rPr>
          <w:rtl/>
        </w:rPr>
        <w:t>:</w:t>
      </w:r>
      <w:r>
        <w:rPr>
          <w:rtl/>
        </w:rPr>
        <w:t xml:space="preserve"> غفر الله لك ياحذيفة ولا</w:t>
      </w:r>
      <w:r>
        <w:rPr>
          <w:rFonts w:hint="cs"/>
          <w:rtl/>
        </w:rPr>
        <w:t>ُ</w:t>
      </w:r>
      <w:r>
        <w:rPr>
          <w:rtl/>
        </w:rPr>
        <w:t>م</w:t>
      </w:r>
      <w:r>
        <w:rPr>
          <w:rFonts w:hint="cs"/>
          <w:rtl/>
        </w:rPr>
        <w:t>ّ</w:t>
      </w:r>
      <w:r>
        <w:rPr>
          <w:rtl/>
        </w:rPr>
        <w:t>ك</w:t>
      </w:r>
      <w:r w:rsidR="00054F7A">
        <w:rPr>
          <w:rtl/>
        </w:rPr>
        <w:t>،</w:t>
      </w:r>
      <w:r>
        <w:rPr>
          <w:rtl/>
        </w:rPr>
        <w:t xml:space="preserve"> ما رأيت العارض الذي عرض لي</w:t>
      </w:r>
      <w:r w:rsidR="00054F7A">
        <w:rPr>
          <w:rFonts w:hint="cs"/>
          <w:rtl/>
        </w:rPr>
        <w:t>؟</w:t>
      </w:r>
      <w:r w:rsidR="00A07D50">
        <w:rPr>
          <w:rtl/>
        </w:rPr>
        <w:t xml:space="preserve"> </w:t>
      </w:r>
      <w:r>
        <w:rPr>
          <w:rtl/>
        </w:rPr>
        <w:t>قلت</w:t>
      </w:r>
      <w:r w:rsidR="00054F7A">
        <w:rPr>
          <w:rtl/>
        </w:rPr>
        <w:t>:</w:t>
      </w:r>
      <w:r>
        <w:rPr>
          <w:rtl/>
        </w:rPr>
        <w:t xml:space="preserve"> بلى بأبي أنت وا</w:t>
      </w:r>
      <w:r>
        <w:rPr>
          <w:rFonts w:hint="cs"/>
          <w:rtl/>
        </w:rPr>
        <w:t>ُ</w:t>
      </w:r>
      <w:r>
        <w:rPr>
          <w:rtl/>
        </w:rPr>
        <w:t>م</w:t>
      </w:r>
      <w:r>
        <w:rPr>
          <w:rFonts w:hint="cs"/>
          <w:rtl/>
        </w:rPr>
        <w:t>ّ</w:t>
      </w:r>
      <w:r>
        <w:rPr>
          <w:rtl/>
        </w:rPr>
        <w:t>ي</w:t>
      </w:r>
      <w:r w:rsidR="00054F7A">
        <w:rPr>
          <w:rtl/>
        </w:rPr>
        <w:t>،</w:t>
      </w:r>
      <w:r>
        <w:rPr>
          <w:rtl/>
        </w:rPr>
        <w:t xml:space="preserve"> قال</w:t>
      </w:r>
      <w:r w:rsidR="00054F7A">
        <w:rPr>
          <w:rtl/>
        </w:rPr>
        <w:t>:</w:t>
      </w:r>
      <w:r>
        <w:rPr>
          <w:rtl/>
        </w:rPr>
        <w:t xml:space="preserve"> جاءني ملك من الملائكة لم يهبط إلى الأرض قبل</w:t>
      </w:r>
      <w:r w:rsidR="00A07D50">
        <w:rPr>
          <w:rtl/>
        </w:rPr>
        <w:t xml:space="preserve"> </w:t>
      </w:r>
      <w:r>
        <w:rPr>
          <w:rtl/>
        </w:rPr>
        <w:t>ليلتي هذه فاستأذن ربه عزّ وجلّ أن يسلم عليّ</w:t>
      </w:r>
      <w:r>
        <w:rPr>
          <w:rFonts w:hint="cs"/>
          <w:rtl/>
        </w:rPr>
        <w:t>َ</w:t>
      </w:r>
      <w:r w:rsidR="00054F7A">
        <w:rPr>
          <w:rtl/>
        </w:rPr>
        <w:t>،</w:t>
      </w:r>
      <w:r>
        <w:rPr>
          <w:rtl/>
        </w:rPr>
        <w:t xml:space="preserve"> فبشرني ان الحسن والحسين</w:t>
      </w:r>
      <w:r w:rsidR="00A07D50">
        <w:rPr>
          <w:rtl/>
        </w:rPr>
        <w:t xml:space="preserve"> </w:t>
      </w:r>
    </w:p>
    <w:p w:rsidR="0077176E" w:rsidRPr="00C32FE2"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في الأمالي</w:t>
            </w:r>
            <w:r w:rsidR="00054F7A">
              <w:rPr>
                <w:rtl/>
              </w:rPr>
              <w:t>:</w:t>
            </w:r>
            <w:r>
              <w:rPr>
                <w:rtl/>
              </w:rPr>
              <w:t xml:space="preserve"> رأسه.</w:t>
            </w:r>
          </w:p>
        </w:tc>
        <w:tc>
          <w:tcPr>
            <w:tcW w:w="2500" w:type="pct"/>
          </w:tcPr>
          <w:p w:rsidR="0077176E" w:rsidRDefault="0077176E" w:rsidP="00054F7A">
            <w:pPr>
              <w:pStyle w:val="libFootnote0"/>
              <w:rPr>
                <w:rtl/>
              </w:rPr>
            </w:pPr>
            <w:r>
              <w:rPr>
                <w:rtl/>
              </w:rPr>
              <w:t>(2) رواه الشيخ في أماليه 1</w:t>
            </w:r>
            <w:r w:rsidR="00054F7A">
              <w:rPr>
                <w:rtl/>
              </w:rPr>
              <w:t>:</w:t>
            </w:r>
            <w:r>
              <w:rPr>
                <w:rtl/>
              </w:rPr>
              <w:t xml:space="preserve"> 164.</w:t>
            </w:r>
          </w:p>
        </w:tc>
      </w:tr>
    </w:tbl>
    <w:p w:rsidR="0077176E" w:rsidRDefault="0077176E" w:rsidP="00054F7A">
      <w:pPr>
        <w:pStyle w:val="libFootnote0"/>
        <w:rPr>
          <w:rtl/>
        </w:rPr>
      </w:pPr>
      <w:r>
        <w:rPr>
          <w:rtl/>
        </w:rPr>
        <w:t>(3) نال من فلان</w:t>
      </w:r>
      <w:r w:rsidR="00054F7A">
        <w:rPr>
          <w:rtl/>
        </w:rPr>
        <w:t>:</w:t>
      </w:r>
      <w:r>
        <w:rPr>
          <w:rtl/>
        </w:rPr>
        <w:t xml:space="preserve"> وقع فيه.</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سي</w:t>
      </w:r>
      <w:r>
        <w:rPr>
          <w:rFonts w:hint="cs"/>
          <w:rtl/>
        </w:rPr>
        <w:t>ّ</w:t>
      </w:r>
      <w:r>
        <w:rPr>
          <w:rtl/>
        </w:rPr>
        <w:t xml:space="preserve">دا شباب أهل الجنّة وان فاطمة سيّدة نساء أهل الجنّة » </w:t>
      </w:r>
      <w:r w:rsidRPr="00054F7A">
        <w:rPr>
          <w:rStyle w:val="libFootnotenumChar"/>
          <w:rtl/>
        </w:rPr>
        <w:t>(1)</w:t>
      </w:r>
      <w:r>
        <w:rPr>
          <w:rtl/>
        </w:rPr>
        <w:t>.</w:t>
      </w:r>
    </w:p>
    <w:p w:rsidR="0077176E" w:rsidRDefault="0077176E" w:rsidP="000605B2">
      <w:pPr>
        <w:pStyle w:val="libNormal"/>
        <w:rPr>
          <w:rtl/>
        </w:rPr>
      </w:pPr>
      <w:bookmarkStart w:id="2926" w:name="_Toc252376808"/>
      <w:bookmarkStart w:id="2927" w:name="_Toc284326143"/>
      <w:bookmarkStart w:id="2928" w:name="_Toc284671769"/>
      <w:bookmarkStart w:id="2929" w:name="_Toc286745535"/>
      <w:bookmarkStart w:id="2930" w:name="_Toc297573912"/>
      <w:r w:rsidRPr="00054F7A">
        <w:rPr>
          <w:rStyle w:val="libBold2Char"/>
          <w:rtl/>
        </w:rPr>
        <w:t>6</w:t>
      </w:r>
      <w:bookmarkEnd w:id="2926"/>
      <w:bookmarkEnd w:id="2927"/>
      <w:bookmarkEnd w:id="2928"/>
      <w:bookmarkEnd w:id="2929"/>
      <w:bookmarkEnd w:id="2930"/>
      <w:r w:rsidR="00054F7A" w:rsidRPr="00054F7A">
        <w:rPr>
          <w:rStyle w:val="libBold2Char"/>
          <w:rtl/>
        </w:rPr>
        <w:t xml:space="preserve"> - </w:t>
      </w:r>
      <w:r>
        <w:rPr>
          <w:rtl/>
        </w:rPr>
        <w:t>قال</w:t>
      </w:r>
      <w:r w:rsidR="00054F7A">
        <w:rPr>
          <w:rtl/>
        </w:rPr>
        <w:t>:</w:t>
      </w:r>
      <w:r>
        <w:rPr>
          <w:rtl/>
        </w:rPr>
        <w:t xml:space="preserve"> حدّثنا معاذ بن عمّار</w:t>
      </w:r>
      <w:r w:rsidR="00054F7A">
        <w:rPr>
          <w:rtl/>
        </w:rPr>
        <w:t>،</w:t>
      </w:r>
      <w:r>
        <w:rPr>
          <w:rtl/>
        </w:rPr>
        <w:t xml:space="preserve"> قال</w:t>
      </w:r>
      <w:r w:rsidR="00054F7A">
        <w:rPr>
          <w:rtl/>
        </w:rPr>
        <w:t>:</w:t>
      </w:r>
      <w:r>
        <w:rPr>
          <w:rtl/>
        </w:rPr>
        <w:t xml:space="preserve"> حدّثني أبي</w:t>
      </w:r>
      <w:r w:rsidR="00054F7A">
        <w:rPr>
          <w:rtl/>
        </w:rPr>
        <w:t>،</w:t>
      </w:r>
      <w:r>
        <w:rPr>
          <w:rtl/>
        </w:rPr>
        <w:t xml:space="preserve"> عن جد</w:t>
      </w:r>
      <w:r>
        <w:rPr>
          <w:rFonts w:hint="cs"/>
          <w:rtl/>
        </w:rPr>
        <w:t>ّ</w:t>
      </w:r>
      <w:r>
        <w:rPr>
          <w:rtl/>
        </w:rPr>
        <w:t>ي قال</w:t>
      </w:r>
      <w:r w:rsidR="00054F7A">
        <w:rPr>
          <w:rtl/>
        </w:rPr>
        <w:t>:</w:t>
      </w:r>
    </w:p>
    <w:p w:rsidR="0077176E" w:rsidRPr="00CB2CA0" w:rsidRDefault="0077176E" w:rsidP="000605B2">
      <w:pPr>
        <w:pStyle w:val="libNormal"/>
        <w:rPr>
          <w:rtl/>
        </w:rPr>
      </w:pPr>
      <w:r>
        <w:rPr>
          <w:rtl/>
        </w:rPr>
        <w:t xml:space="preserve">« سمعت أمير المؤمنين علياً </w:t>
      </w:r>
      <w:r w:rsidR="00054F7A" w:rsidRPr="00054F7A">
        <w:rPr>
          <w:rStyle w:val="libAlaemChar"/>
          <w:rFonts w:hint="cs"/>
          <w:rtl/>
        </w:rPr>
        <w:t>عليه‌السلام</w:t>
      </w:r>
      <w:r>
        <w:rPr>
          <w:rtl/>
        </w:rPr>
        <w:t xml:space="preserve"> يقول على المنبر</w:t>
      </w:r>
      <w:r w:rsidR="00054F7A">
        <w:rPr>
          <w:rtl/>
        </w:rPr>
        <w:t>:</w:t>
      </w:r>
      <w:r>
        <w:rPr>
          <w:rtl/>
        </w:rPr>
        <w:t xml:space="preserve"> ما أصبت منذ وليت على</w:t>
      </w:r>
      <w:r w:rsidR="00A07D50">
        <w:rPr>
          <w:rtl/>
        </w:rPr>
        <w:t xml:space="preserve"> </w:t>
      </w:r>
      <w:r>
        <w:rPr>
          <w:rtl/>
        </w:rPr>
        <w:t xml:space="preserve">هذا إلاّ قوصرة </w:t>
      </w:r>
      <w:r w:rsidRPr="00054F7A">
        <w:rPr>
          <w:rStyle w:val="libFootnotenumChar"/>
          <w:rtl/>
        </w:rPr>
        <w:t>(2)</w:t>
      </w:r>
      <w:r>
        <w:rPr>
          <w:rtl/>
        </w:rPr>
        <w:t xml:space="preserve"> أهداها إلي</w:t>
      </w:r>
      <w:r>
        <w:rPr>
          <w:rFonts w:hint="cs"/>
          <w:rtl/>
        </w:rPr>
        <w:t>َّ</w:t>
      </w:r>
      <w:r>
        <w:rPr>
          <w:rtl/>
        </w:rPr>
        <w:t xml:space="preserve"> الد</w:t>
      </w:r>
      <w:r>
        <w:rPr>
          <w:rFonts w:hint="cs"/>
          <w:rtl/>
        </w:rPr>
        <w:t>ُ</w:t>
      </w:r>
      <w:r>
        <w:rPr>
          <w:rtl/>
        </w:rPr>
        <w:t>هقان</w:t>
      </w:r>
      <w:r w:rsidR="00054F7A">
        <w:rPr>
          <w:rFonts w:hint="cs"/>
          <w:rtl/>
        </w:rPr>
        <w:t xml:space="preserve"> - </w:t>
      </w:r>
      <w:r>
        <w:rPr>
          <w:rtl/>
        </w:rPr>
        <w:t>بضم الدال</w:t>
      </w:r>
      <w:r w:rsidR="00054F7A">
        <w:rPr>
          <w:rFonts w:hint="cs"/>
          <w:rtl/>
        </w:rPr>
        <w:t xml:space="preserve"> - </w:t>
      </w:r>
      <w:r>
        <w:rPr>
          <w:rtl/>
        </w:rPr>
        <w:t>ثم نزل إلى بيت المال</w:t>
      </w:r>
      <w:r w:rsidR="00054F7A">
        <w:rPr>
          <w:rtl/>
        </w:rPr>
        <w:t>،</w:t>
      </w:r>
      <w:r>
        <w:rPr>
          <w:rtl/>
        </w:rPr>
        <w:t xml:space="preserve"> فقال</w:t>
      </w:r>
      <w:r w:rsidR="00054F7A">
        <w:rPr>
          <w:rtl/>
        </w:rPr>
        <w:t>:</w:t>
      </w:r>
      <w:r w:rsidR="00A07D50">
        <w:rPr>
          <w:rtl/>
        </w:rPr>
        <w:t xml:space="preserve"> </w:t>
      </w:r>
      <w:r>
        <w:rPr>
          <w:rtl/>
        </w:rPr>
        <w:t>خذوا خذوا وقس</w:t>
      </w:r>
      <w:r>
        <w:rPr>
          <w:rFonts w:hint="cs"/>
          <w:rtl/>
        </w:rPr>
        <w:t>ّ</w:t>
      </w:r>
      <w:r>
        <w:rPr>
          <w:rtl/>
        </w:rPr>
        <w:t>مه</w:t>
      </w:r>
      <w:r w:rsidR="00054F7A">
        <w:rPr>
          <w:rtl/>
        </w:rPr>
        <w:t>،</w:t>
      </w:r>
      <w:r>
        <w:rPr>
          <w:rtl/>
        </w:rPr>
        <w:t xml:space="preserve"> ثم تمثل بقول الشاعر</w:t>
      </w:r>
      <w:r w:rsidR="00054F7A">
        <w:rPr>
          <w:rtl/>
        </w:rPr>
        <w:t>:</w:t>
      </w:r>
      <w:bookmarkStart w:id="2931" w:name="_Toc252376809"/>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أفلح من كانت له قوصرة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يأكل منها كل يوم مر</w:t>
            </w:r>
            <w:r>
              <w:rPr>
                <w:rFonts w:hint="cs"/>
                <w:rtl/>
              </w:rPr>
              <w:t>ّ</w:t>
            </w:r>
            <w:r>
              <w:rPr>
                <w:rtl/>
              </w:rPr>
              <w:t>ة</w:t>
            </w:r>
            <w:r>
              <w:rPr>
                <w:rFonts w:hint="cs"/>
                <w:rtl/>
              </w:rPr>
              <w:t xml:space="preserve"> »</w:t>
            </w:r>
            <w:r w:rsidRPr="00054F7A">
              <w:rPr>
                <w:rStyle w:val="libPoemTiniChar0"/>
                <w:rFonts w:eastAsia="SimSun"/>
                <w:rtl/>
              </w:rPr>
              <w:br/>
              <w:t> </w:t>
            </w:r>
          </w:p>
        </w:tc>
      </w:tr>
    </w:tbl>
    <w:p w:rsidR="0077176E" w:rsidRDefault="0077176E" w:rsidP="000605B2">
      <w:pPr>
        <w:pStyle w:val="libNormal"/>
        <w:rPr>
          <w:rtl/>
        </w:rPr>
      </w:pPr>
      <w:bookmarkStart w:id="2932" w:name="_Toc284326144"/>
      <w:bookmarkStart w:id="2933" w:name="_Toc284671770"/>
      <w:bookmarkStart w:id="2934" w:name="_Toc286745536"/>
      <w:bookmarkStart w:id="2935" w:name="_Toc297573913"/>
      <w:r w:rsidRPr="00054F7A">
        <w:rPr>
          <w:rStyle w:val="libBold2Char"/>
          <w:rFonts w:hint="cs"/>
          <w:rtl/>
        </w:rPr>
        <w:t>7</w:t>
      </w:r>
      <w:bookmarkEnd w:id="2931"/>
      <w:bookmarkEnd w:id="2932"/>
      <w:bookmarkEnd w:id="2933"/>
      <w:bookmarkEnd w:id="2934"/>
      <w:bookmarkEnd w:id="2935"/>
      <w:r w:rsidR="00054F7A" w:rsidRPr="00054F7A">
        <w:rPr>
          <w:rStyle w:val="libBold2Char"/>
          <w:rFonts w:hint="cs"/>
          <w:rtl/>
        </w:rPr>
        <w:t xml:space="preserve"> - </w:t>
      </w:r>
      <w:r>
        <w:rPr>
          <w:rtl/>
        </w:rPr>
        <w:t>حدّثنا العباس بن بكار والفضل بن عبدالوهاب والحكم بن أسلم وبشر</w:t>
      </w:r>
      <w:r w:rsidR="00A07D50">
        <w:rPr>
          <w:rtl/>
        </w:rPr>
        <w:t xml:space="preserve"> </w:t>
      </w:r>
      <w:r>
        <w:rPr>
          <w:rtl/>
        </w:rPr>
        <w:t>بن مهران قالوا</w:t>
      </w:r>
      <w:r w:rsidR="00054F7A">
        <w:rPr>
          <w:rtl/>
        </w:rPr>
        <w:t>:</w:t>
      </w:r>
      <w:r>
        <w:rPr>
          <w:rtl/>
        </w:rPr>
        <w:t xml:space="preserve"> حدثنا شريك بن سلمة بن كهيل</w:t>
      </w:r>
      <w:r w:rsidR="00054F7A">
        <w:rPr>
          <w:rtl/>
        </w:rPr>
        <w:t>،</w:t>
      </w:r>
      <w:r>
        <w:rPr>
          <w:rtl/>
        </w:rPr>
        <w:t xml:space="preserve"> عن الصنايجي</w:t>
      </w:r>
      <w:r w:rsidR="00054F7A">
        <w:rPr>
          <w:rtl/>
        </w:rPr>
        <w:t>،</w:t>
      </w:r>
      <w:r>
        <w:rPr>
          <w:rtl/>
        </w:rPr>
        <w:t xml:space="preserve"> عن أمير المؤمنين</w:t>
      </w:r>
      <w:r w:rsidR="00A07D50">
        <w:rPr>
          <w:rtl/>
        </w:rPr>
        <w:t xml:space="preserve"> </w:t>
      </w:r>
      <w:r>
        <w:rPr>
          <w:rtl/>
        </w:rPr>
        <w:t>علي بن أبي طالب قال</w:t>
      </w:r>
      <w:r w:rsidR="00054F7A">
        <w:rPr>
          <w:rtl/>
        </w:rPr>
        <w:t>:</w:t>
      </w:r>
      <w:r>
        <w:rPr>
          <w:rtl/>
        </w:rPr>
        <w:t xml:space="preserve"> قال رسول الله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 ياعلي إنّما أنت بمنزلة الكعبة تؤتى ولا تأتي</w:t>
      </w:r>
      <w:r w:rsidR="00054F7A">
        <w:rPr>
          <w:rtl/>
        </w:rPr>
        <w:t>،</w:t>
      </w:r>
      <w:r>
        <w:rPr>
          <w:rtl/>
        </w:rPr>
        <w:t xml:space="preserve"> فإن أتاك هؤلاء القوم فسلموا</w:t>
      </w:r>
      <w:r w:rsidR="00A07D50">
        <w:rPr>
          <w:rtl/>
        </w:rPr>
        <w:t xml:space="preserve"> </w:t>
      </w:r>
      <w:r>
        <w:rPr>
          <w:rtl/>
        </w:rPr>
        <w:t xml:space="preserve">لك [ هذا ] </w:t>
      </w:r>
      <w:r w:rsidRPr="00054F7A">
        <w:rPr>
          <w:rStyle w:val="libFootnotenumChar"/>
          <w:rtl/>
        </w:rPr>
        <w:t>(3)</w:t>
      </w:r>
      <w:r>
        <w:rPr>
          <w:rtl/>
        </w:rPr>
        <w:t xml:space="preserve"> الأمر فاقبله منهم</w:t>
      </w:r>
      <w:r w:rsidR="00054F7A">
        <w:rPr>
          <w:rtl/>
        </w:rPr>
        <w:t>،</w:t>
      </w:r>
      <w:r>
        <w:rPr>
          <w:rtl/>
        </w:rPr>
        <w:t xml:space="preserve"> وإن لم يأتوك فلا تأتهم ( حتّى يأتوا الله ) </w:t>
      </w:r>
      <w:r w:rsidRPr="00054F7A">
        <w:rPr>
          <w:rStyle w:val="libFootnotenumChar"/>
          <w:rtl/>
        </w:rPr>
        <w:t>(4)</w:t>
      </w:r>
      <w:r>
        <w:rPr>
          <w:rtl/>
        </w:rPr>
        <w:t xml:space="preserve"> » </w:t>
      </w:r>
      <w:r w:rsidRPr="00054F7A">
        <w:rPr>
          <w:rStyle w:val="libFootnotenumChar"/>
          <w:rtl/>
        </w:rPr>
        <w:t>(5)</w:t>
      </w:r>
      <w:r>
        <w:rPr>
          <w:rtl/>
        </w:rPr>
        <w:t>.</w:t>
      </w:r>
    </w:p>
    <w:p w:rsidR="0077176E" w:rsidRDefault="0077176E" w:rsidP="000605B2">
      <w:pPr>
        <w:pStyle w:val="libNormal"/>
        <w:rPr>
          <w:rtl/>
        </w:rPr>
      </w:pPr>
      <w:bookmarkStart w:id="2936" w:name="_Toc252376810"/>
      <w:bookmarkStart w:id="2937" w:name="_Toc284326145"/>
      <w:bookmarkStart w:id="2938" w:name="_Toc284671771"/>
      <w:bookmarkStart w:id="2939" w:name="_Toc286745537"/>
      <w:bookmarkStart w:id="2940" w:name="_Toc297573914"/>
      <w:r w:rsidRPr="00054F7A">
        <w:rPr>
          <w:rStyle w:val="libBold2Char"/>
          <w:rtl/>
        </w:rPr>
        <w:t>8</w:t>
      </w:r>
      <w:bookmarkEnd w:id="2936"/>
      <w:bookmarkEnd w:id="2937"/>
      <w:bookmarkEnd w:id="2938"/>
      <w:bookmarkEnd w:id="2939"/>
      <w:bookmarkEnd w:id="2940"/>
      <w:r w:rsidR="00054F7A" w:rsidRPr="00054F7A">
        <w:rPr>
          <w:rStyle w:val="libBold2Char"/>
          <w:rFonts w:hint="cs"/>
          <w:rtl/>
        </w:rPr>
        <w:t xml:space="preserve"> - </w:t>
      </w:r>
      <w:r>
        <w:rPr>
          <w:rtl/>
        </w:rPr>
        <w:t>عن عبدالله بن عباس قال</w:t>
      </w:r>
      <w:r w:rsidR="00054F7A">
        <w:rPr>
          <w:rtl/>
        </w:rPr>
        <w:t>:</w:t>
      </w:r>
    </w:p>
    <w:p w:rsidR="0077176E" w:rsidRDefault="0077176E" w:rsidP="000605B2">
      <w:pPr>
        <w:pStyle w:val="libNormal"/>
        <w:rPr>
          <w:rtl/>
        </w:rPr>
      </w:pPr>
      <w:r>
        <w:rPr>
          <w:rtl/>
        </w:rPr>
        <w:t>« كن</w:t>
      </w:r>
      <w:r>
        <w:rPr>
          <w:rFonts w:hint="cs"/>
          <w:rtl/>
        </w:rPr>
        <w:t>ّ</w:t>
      </w:r>
      <w:r>
        <w:rPr>
          <w:rtl/>
        </w:rPr>
        <w:t>ا جلوسا</w:t>
      </w:r>
      <w:r>
        <w:rPr>
          <w:rFonts w:hint="cs"/>
          <w:rtl/>
        </w:rPr>
        <w:t>ً</w:t>
      </w:r>
      <w:r>
        <w:rPr>
          <w:rtl/>
        </w:rPr>
        <w:t xml:space="preserve"> عند رسول الله </w:t>
      </w:r>
      <w:r w:rsidR="00054F7A" w:rsidRPr="00054F7A">
        <w:rPr>
          <w:rStyle w:val="libAlaemChar"/>
          <w:rFonts w:hint="cs"/>
          <w:rtl/>
        </w:rPr>
        <w:t>صلى‌الله‌عليه‌وآله‌وسلم</w:t>
      </w:r>
      <w:r>
        <w:rPr>
          <w:rtl/>
        </w:rPr>
        <w:t xml:space="preserve"> فقال</w:t>
      </w:r>
      <w:r w:rsidR="00054F7A">
        <w:rPr>
          <w:rtl/>
        </w:rPr>
        <w:t>:</w:t>
      </w:r>
      <w:r>
        <w:rPr>
          <w:rtl/>
        </w:rPr>
        <w:t xml:space="preserve"> من أراد أن ينظر إلى آدم في علمه</w:t>
      </w:r>
      <w:r w:rsidR="00054F7A">
        <w:rPr>
          <w:rtl/>
        </w:rPr>
        <w:t>،</w:t>
      </w:r>
      <w:r w:rsidR="00A07D50">
        <w:rPr>
          <w:rtl/>
        </w:rPr>
        <w:t xml:space="preserve"> </w:t>
      </w:r>
      <w:r>
        <w:rPr>
          <w:rtl/>
        </w:rPr>
        <w:t>وإلى نوح في سلمه</w:t>
      </w:r>
      <w:r w:rsidR="00054F7A">
        <w:rPr>
          <w:rtl/>
        </w:rPr>
        <w:t>،</w:t>
      </w:r>
      <w:r>
        <w:rPr>
          <w:rtl/>
        </w:rPr>
        <w:t xml:space="preserve"> وإلى إبراهيم في حلمه</w:t>
      </w:r>
      <w:r w:rsidR="00054F7A">
        <w:rPr>
          <w:rtl/>
        </w:rPr>
        <w:t>،</w:t>
      </w:r>
      <w:r>
        <w:rPr>
          <w:rtl/>
        </w:rPr>
        <w:t xml:space="preserve"> وإلى موسى في فطنته</w:t>
      </w:r>
      <w:r w:rsidR="00054F7A">
        <w:rPr>
          <w:rtl/>
        </w:rPr>
        <w:t>،</w:t>
      </w:r>
      <w:r>
        <w:rPr>
          <w:rtl/>
        </w:rPr>
        <w:t xml:space="preserve"> وإلى داود</w:t>
      </w:r>
      <w:r w:rsidR="00A07D50">
        <w:rPr>
          <w:rtl/>
        </w:rPr>
        <w:t xml:space="preserve"> </w:t>
      </w:r>
      <w:r>
        <w:rPr>
          <w:rtl/>
        </w:rPr>
        <w:t>في زهده</w:t>
      </w:r>
      <w:r w:rsidR="00054F7A">
        <w:rPr>
          <w:rtl/>
        </w:rPr>
        <w:t>،</w:t>
      </w:r>
      <w:r>
        <w:rPr>
          <w:rtl/>
        </w:rPr>
        <w:t xml:space="preserve"> فلينظر إلى هذا</w:t>
      </w:r>
      <w:r w:rsidR="00054F7A">
        <w:rPr>
          <w:rtl/>
        </w:rPr>
        <w:t>،</w:t>
      </w:r>
      <w:r>
        <w:rPr>
          <w:rtl/>
        </w:rPr>
        <w:t xml:space="preserve"> فإذا علي بن أبي طالب قد أقبل كأنما ينحدر من</w:t>
      </w:r>
      <w:r w:rsidR="00A07D50">
        <w:rPr>
          <w:rtl/>
        </w:rPr>
        <w:t xml:space="preserve"> </w:t>
      </w:r>
      <w:r>
        <w:rPr>
          <w:rtl/>
        </w:rPr>
        <w:t xml:space="preserve">صبب </w:t>
      </w:r>
      <w:r w:rsidRPr="00054F7A">
        <w:rPr>
          <w:rStyle w:val="libFootnotenumChar"/>
          <w:rtl/>
        </w:rPr>
        <w:t>(6)</w:t>
      </w:r>
      <w:r>
        <w:rPr>
          <w:rtl/>
        </w:rPr>
        <w:t xml:space="preserve"> » </w:t>
      </w:r>
      <w:r w:rsidRPr="00054F7A">
        <w:rPr>
          <w:rStyle w:val="libFootnotenumChar"/>
          <w:rtl/>
        </w:rPr>
        <w:t>(7)</w:t>
      </w:r>
      <w:r>
        <w:rPr>
          <w:rtl/>
        </w:rPr>
        <w:t>.</w:t>
      </w:r>
    </w:p>
    <w:p w:rsidR="0077176E" w:rsidRDefault="0077176E" w:rsidP="000605B2">
      <w:pPr>
        <w:pStyle w:val="libNormal"/>
        <w:rPr>
          <w:rtl/>
        </w:rPr>
      </w:pPr>
      <w:bookmarkStart w:id="2941" w:name="_Toc252376811"/>
      <w:bookmarkStart w:id="2942" w:name="_Toc284326146"/>
      <w:bookmarkStart w:id="2943" w:name="_Toc284671772"/>
      <w:bookmarkStart w:id="2944" w:name="_Toc286745538"/>
      <w:bookmarkStart w:id="2945" w:name="_Toc297573915"/>
      <w:r w:rsidRPr="00054F7A">
        <w:rPr>
          <w:rStyle w:val="libBold2Char"/>
          <w:rtl/>
        </w:rPr>
        <w:t>9</w:t>
      </w:r>
      <w:bookmarkEnd w:id="2941"/>
      <w:bookmarkEnd w:id="2942"/>
      <w:bookmarkEnd w:id="2943"/>
      <w:bookmarkEnd w:id="2944"/>
      <w:bookmarkEnd w:id="2945"/>
      <w:r w:rsidR="00054F7A" w:rsidRPr="00054F7A">
        <w:rPr>
          <w:rStyle w:val="libBold2Char"/>
          <w:rFonts w:hint="cs"/>
          <w:rtl/>
        </w:rPr>
        <w:t xml:space="preserve"> - </w:t>
      </w:r>
      <w:r>
        <w:rPr>
          <w:rtl/>
        </w:rPr>
        <w:t>قال</w:t>
      </w:r>
      <w:r w:rsidR="00054F7A">
        <w:rPr>
          <w:rtl/>
        </w:rPr>
        <w:t>:</w:t>
      </w:r>
      <w:r>
        <w:rPr>
          <w:rtl/>
        </w:rPr>
        <w:t xml:space="preserve"> حدّثنا أبو عوانة</w:t>
      </w:r>
      <w:r w:rsidR="00054F7A">
        <w:rPr>
          <w:rtl/>
        </w:rPr>
        <w:t>،</w:t>
      </w:r>
      <w:r>
        <w:rPr>
          <w:rtl/>
        </w:rPr>
        <w:t xml:space="preserve"> عن الحسين بن علي</w:t>
      </w:r>
      <w:r w:rsidR="00054F7A">
        <w:rPr>
          <w:rtl/>
        </w:rPr>
        <w:t>،</w:t>
      </w:r>
      <w:r>
        <w:rPr>
          <w:rtl/>
        </w:rPr>
        <w:t xml:space="preserve"> عن عبدالرزاق</w:t>
      </w:r>
      <w:r w:rsidR="00054F7A">
        <w:rPr>
          <w:rtl/>
        </w:rPr>
        <w:t>،</w:t>
      </w:r>
      <w:r>
        <w:rPr>
          <w:rtl/>
        </w:rPr>
        <w:t xml:space="preserve"> عن أبيه</w:t>
      </w:r>
      <w:r w:rsidR="00054F7A">
        <w:rPr>
          <w:rtl/>
        </w:rPr>
        <w:t>،</w:t>
      </w:r>
      <w:r w:rsidR="00A07D50">
        <w:rPr>
          <w:rtl/>
        </w:rPr>
        <w:t xml:space="preserve"> </w:t>
      </w:r>
      <w:r>
        <w:rPr>
          <w:rtl/>
        </w:rPr>
        <w:t>عن مينا مولى عبدالرحمان بن عوف</w:t>
      </w:r>
      <w:r w:rsidR="00054F7A">
        <w:rPr>
          <w:rtl/>
        </w:rPr>
        <w:t>،</w:t>
      </w:r>
      <w:r>
        <w:rPr>
          <w:rtl/>
        </w:rPr>
        <w:t xml:space="preserve"> عن عبدالله بن مسعود قال</w:t>
      </w:r>
      <w:r w:rsidR="00054F7A">
        <w:rPr>
          <w:rtl/>
        </w:rPr>
        <w:t>:</w:t>
      </w:r>
    </w:p>
    <w:p w:rsidR="00A07D50" w:rsidRDefault="0077176E" w:rsidP="00A07D50">
      <w:pPr>
        <w:pStyle w:val="libNormal"/>
        <w:rPr>
          <w:rtl/>
        </w:rPr>
      </w:pPr>
      <w:r w:rsidRPr="00054F7A">
        <w:rPr>
          <w:rStyle w:val="libBold2Char"/>
          <w:rtl/>
        </w:rPr>
        <w:t xml:space="preserve">« قلت للنبي </w:t>
      </w:r>
      <w:r w:rsidR="00054F7A" w:rsidRPr="00054F7A">
        <w:rPr>
          <w:rStyle w:val="libAlaemChar"/>
          <w:rFonts w:hint="cs"/>
          <w:rtl/>
        </w:rPr>
        <w:t>صلى‌الله‌عليه‌وآله‌وسلم</w:t>
      </w:r>
      <w:r w:rsidR="00054F7A" w:rsidRPr="00054F7A">
        <w:rPr>
          <w:rStyle w:val="libBold2Char"/>
          <w:rtl/>
        </w:rPr>
        <w:t>:</w:t>
      </w:r>
      <w:r>
        <w:rPr>
          <w:rtl/>
        </w:rPr>
        <w:t xml:space="preserve"> يارسول الله من يغسلك إذا مت</w:t>
      </w:r>
      <w:r w:rsidR="00054F7A">
        <w:rPr>
          <w:rFonts w:hint="cs"/>
          <w:rtl/>
        </w:rPr>
        <w:t>؟</w:t>
      </w:r>
      <w:r>
        <w:rPr>
          <w:rtl/>
        </w:rPr>
        <w:t xml:space="preserve"> قال</w:t>
      </w:r>
      <w:r w:rsidR="00054F7A">
        <w:rPr>
          <w:rtl/>
        </w:rPr>
        <w:t>:</w:t>
      </w:r>
      <w:r>
        <w:rPr>
          <w:rtl/>
        </w:rPr>
        <w:t xml:space="preserve"> يغسل كل نبي</w:t>
      </w:r>
      <w:r w:rsidR="00A07D50">
        <w:rPr>
          <w:rtl/>
        </w:rPr>
        <w:t xml:space="preserve"> </w:t>
      </w:r>
    </w:p>
    <w:p w:rsidR="0077176E" w:rsidRPr="00596A58" w:rsidRDefault="00A07D50" w:rsidP="00054F7A">
      <w:pPr>
        <w:pStyle w:val="libLine"/>
        <w:rPr>
          <w:rtl/>
        </w:rPr>
      </w:pPr>
      <w:r>
        <w:rPr>
          <w:rtl/>
        </w:rPr>
        <w:t>__________________</w:t>
      </w:r>
    </w:p>
    <w:p w:rsidR="0077176E" w:rsidRDefault="0077176E" w:rsidP="00054F7A">
      <w:pPr>
        <w:pStyle w:val="libFootnote0"/>
        <w:rPr>
          <w:rtl/>
        </w:rPr>
      </w:pPr>
      <w:r>
        <w:rPr>
          <w:rtl/>
        </w:rPr>
        <w:t>(1) أورده ابن شهرآشوب في مناقبه 3</w:t>
      </w:r>
      <w:r w:rsidR="00054F7A">
        <w:rPr>
          <w:rtl/>
        </w:rPr>
        <w:t>:</w:t>
      </w:r>
      <w:r>
        <w:rPr>
          <w:rtl/>
        </w:rPr>
        <w:t xml:space="preserve"> 394 عن حلية الأولياء</w:t>
      </w:r>
      <w:r w:rsidR="00054F7A">
        <w:rPr>
          <w:rtl/>
        </w:rPr>
        <w:t>،</w:t>
      </w:r>
      <w:r>
        <w:rPr>
          <w:rtl/>
        </w:rPr>
        <w:t xml:space="preserve"> عنه البحار 43</w:t>
      </w:r>
      <w:r w:rsidR="00054F7A">
        <w:rPr>
          <w:rtl/>
        </w:rPr>
        <w:t>:</w:t>
      </w:r>
      <w:r>
        <w:rPr>
          <w:rtl/>
        </w:rPr>
        <w:t xml:space="preserve"> 292.</w:t>
      </w:r>
    </w:p>
    <w:p w:rsidR="0077176E" w:rsidRDefault="0077176E" w:rsidP="00054F7A">
      <w:pPr>
        <w:pStyle w:val="libFootnote0"/>
        <w:rPr>
          <w:rtl/>
        </w:rPr>
      </w:pPr>
      <w:r>
        <w:rPr>
          <w:rtl/>
        </w:rPr>
        <w:t>(2) القوصرة</w:t>
      </w:r>
      <w:r w:rsidR="00054F7A">
        <w:rPr>
          <w:rtl/>
        </w:rPr>
        <w:t>:</w:t>
      </w:r>
      <w:r>
        <w:rPr>
          <w:rtl/>
        </w:rPr>
        <w:t xml:space="preserve"> وعاء من قصر يجعل فيه التمر ونحوه.</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من البحار.</w:t>
            </w:r>
          </w:p>
        </w:tc>
        <w:tc>
          <w:tcPr>
            <w:tcW w:w="2500" w:type="pct"/>
          </w:tcPr>
          <w:p w:rsidR="0077176E" w:rsidRDefault="0077176E" w:rsidP="00054F7A">
            <w:pPr>
              <w:pStyle w:val="libFootnote0"/>
              <w:rPr>
                <w:rtl/>
              </w:rPr>
            </w:pPr>
            <w:r>
              <w:rPr>
                <w:rtl/>
              </w:rPr>
              <w:t>(4) ليس في البحار.</w:t>
            </w:r>
          </w:p>
        </w:tc>
      </w:tr>
    </w:tbl>
    <w:p w:rsidR="0077176E" w:rsidRDefault="0077176E" w:rsidP="00054F7A">
      <w:pPr>
        <w:pStyle w:val="libFootnote0"/>
        <w:rPr>
          <w:rtl/>
        </w:rPr>
      </w:pPr>
      <w:r>
        <w:rPr>
          <w:rtl/>
        </w:rPr>
        <w:t>(5) رواه في البحار 40</w:t>
      </w:r>
      <w:r w:rsidR="00054F7A">
        <w:rPr>
          <w:rtl/>
        </w:rPr>
        <w:t>:</w:t>
      </w:r>
      <w:r>
        <w:rPr>
          <w:rtl/>
        </w:rPr>
        <w:t xml:space="preserve"> 78 عن ابن شيرويه الديلمي.</w:t>
      </w:r>
    </w:p>
    <w:p w:rsidR="0077176E" w:rsidRDefault="0077176E" w:rsidP="00054F7A">
      <w:pPr>
        <w:pStyle w:val="libFootnote0"/>
        <w:rPr>
          <w:rtl/>
        </w:rPr>
      </w:pPr>
      <w:r>
        <w:rPr>
          <w:rtl/>
        </w:rPr>
        <w:t>(6) الصبب</w:t>
      </w:r>
      <w:r w:rsidR="00054F7A">
        <w:rPr>
          <w:rtl/>
        </w:rPr>
        <w:t>:</w:t>
      </w:r>
      <w:r>
        <w:rPr>
          <w:rtl/>
        </w:rPr>
        <w:t xml:space="preserve"> ما انحدر من الأرض أو الطريق.</w:t>
      </w:r>
    </w:p>
    <w:p w:rsidR="0077176E" w:rsidRDefault="0077176E" w:rsidP="00054F7A">
      <w:pPr>
        <w:pStyle w:val="libFootnote0"/>
        <w:rPr>
          <w:rtl/>
        </w:rPr>
      </w:pPr>
      <w:r>
        <w:rPr>
          <w:rtl/>
        </w:rPr>
        <w:t>(7) رواه في البحار 39</w:t>
      </w:r>
      <w:r w:rsidR="00054F7A">
        <w:rPr>
          <w:rtl/>
        </w:rPr>
        <w:t>:</w:t>
      </w:r>
      <w:r>
        <w:rPr>
          <w:rtl/>
        </w:rPr>
        <w:t xml:space="preserve"> 36 عن إكمال الدين</w:t>
      </w:r>
      <w:r w:rsidR="00054F7A">
        <w:rPr>
          <w:rtl/>
        </w:rPr>
        <w:t>:</w:t>
      </w:r>
      <w:r>
        <w:rPr>
          <w:rtl/>
        </w:rPr>
        <w:t xml:space="preserve"> 16</w:t>
      </w:r>
      <w:r w:rsidR="00054F7A">
        <w:rPr>
          <w:rtl/>
        </w:rPr>
        <w:t>،</w:t>
      </w:r>
      <w:r>
        <w:rPr>
          <w:rtl/>
        </w:rPr>
        <w:t xml:space="preserve"> رواه المفيد في أماليه</w:t>
      </w:r>
      <w:r w:rsidR="00054F7A">
        <w:rPr>
          <w:rtl/>
        </w:rPr>
        <w:t>:</w:t>
      </w:r>
      <w:r>
        <w:rPr>
          <w:rtl/>
        </w:rPr>
        <w:t xml:space="preserve"> 14.</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وصيه</w:t>
      </w:r>
      <w:r w:rsidR="00054F7A">
        <w:rPr>
          <w:rtl/>
        </w:rPr>
        <w:t>،</w:t>
      </w:r>
      <w:r>
        <w:rPr>
          <w:rtl/>
        </w:rPr>
        <w:t xml:space="preserve"> قلت</w:t>
      </w:r>
      <w:r w:rsidR="00054F7A">
        <w:rPr>
          <w:rtl/>
        </w:rPr>
        <w:t>:</w:t>
      </w:r>
      <w:r>
        <w:rPr>
          <w:rtl/>
        </w:rPr>
        <w:t xml:space="preserve"> فمن وصيك يارسول الله</w:t>
      </w:r>
      <w:r w:rsidR="00054F7A">
        <w:rPr>
          <w:rFonts w:hint="cs"/>
          <w:rtl/>
        </w:rPr>
        <w:t>؟</w:t>
      </w:r>
      <w:r>
        <w:rPr>
          <w:rtl/>
        </w:rPr>
        <w:t xml:space="preserve"> قال</w:t>
      </w:r>
      <w:r w:rsidR="00054F7A">
        <w:rPr>
          <w:rtl/>
        </w:rPr>
        <w:t>:</w:t>
      </w:r>
      <w:r>
        <w:rPr>
          <w:rtl/>
        </w:rPr>
        <w:t xml:space="preserve"> علي بن أبي طالب</w:t>
      </w:r>
      <w:r w:rsidR="00054F7A">
        <w:rPr>
          <w:rtl/>
        </w:rPr>
        <w:t>،</w:t>
      </w:r>
      <w:r>
        <w:rPr>
          <w:rtl/>
        </w:rPr>
        <w:t xml:space="preserve"> قلت</w:t>
      </w:r>
      <w:r w:rsidR="00054F7A">
        <w:rPr>
          <w:rtl/>
        </w:rPr>
        <w:t>:</w:t>
      </w:r>
      <w:r>
        <w:rPr>
          <w:rtl/>
        </w:rPr>
        <w:t xml:space="preserve"> كم يعيش</w:t>
      </w:r>
      <w:r w:rsidR="00A07D50">
        <w:rPr>
          <w:rtl/>
        </w:rPr>
        <w:t xml:space="preserve"> </w:t>
      </w:r>
      <w:r>
        <w:rPr>
          <w:rtl/>
        </w:rPr>
        <w:t>بعدك يارسول الله</w:t>
      </w:r>
      <w:r w:rsidR="00054F7A">
        <w:rPr>
          <w:rFonts w:hint="cs"/>
          <w:rtl/>
        </w:rPr>
        <w:t>؟</w:t>
      </w:r>
      <w:r>
        <w:rPr>
          <w:rtl/>
        </w:rPr>
        <w:t xml:space="preserve"> قال</w:t>
      </w:r>
      <w:r w:rsidR="00054F7A">
        <w:rPr>
          <w:rtl/>
        </w:rPr>
        <w:t>:</w:t>
      </w:r>
      <w:r>
        <w:rPr>
          <w:rtl/>
        </w:rPr>
        <w:t xml:space="preserve"> ثلاثين سنة</w:t>
      </w:r>
      <w:r w:rsidR="00054F7A">
        <w:rPr>
          <w:rtl/>
        </w:rPr>
        <w:t>،</w:t>
      </w:r>
      <w:r>
        <w:rPr>
          <w:rtl/>
        </w:rPr>
        <w:t xml:space="preserve"> فان يوشع بن نون وصي موسى عاش من</w:t>
      </w:r>
      <w:r w:rsidR="00A07D50">
        <w:rPr>
          <w:rtl/>
        </w:rPr>
        <w:t xml:space="preserve"> </w:t>
      </w:r>
      <w:r>
        <w:rPr>
          <w:rtl/>
        </w:rPr>
        <w:t>بعده ثلاثين سنة وخرجت عليه صفوراء بنت شعيب زوجة موسى فقالت</w:t>
      </w:r>
      <w:r w:rsidR="00054F7A">
        <w:rPr>
          <w:rtl/>
        </w:rPr>
        <w:t>:</w:t>
      </w:r>
      <w:r>
        <w:rPr>
          <w:rtl/>
        </w:rPr>
        <w:t xml:space="preserve"> أنا أحق</w:t>
      </w:r>
      <w:r w:rsidR="00A07D50">
        <w:rPr>
          <w:rtl/>
        </w:rPr>
        <w:t xml:space="preserve"> </w:t>
      </w:r>
      <w:r>
        <w:rPr>
          <w:rtl/>
        </w:rPr>
        <w:t>بالأمر منك</w:t>
      </w:r>
      <w:r w:rsidR="00054F7A">
        <w:rPr>
          <w:rtl/>
        </w:rPr>
        <w:t>،</w:t>
      </w:r>
      <w:r>
        <w:rPr>
          <w:rtl/>
        </w:rPr>
        <w:t xml:space="preserve"> فقاتلها فقتل مقاتلها واسرها فأحسن أسرها</w:t>
      </w:r>
      <w:r w:rsidR="00054F7A">
        <w:rPr>
          <w:rtl/>
        </w:rPr>
        <w:t>،</w:t>
      </w:r>
      <w:r>
        <w:rPr>
          <w:rtl/>
        </w:rPr>
        <w:t xml:space="preserve"> وان</w:t>
      </w:r>
      <w:r>
        <w:rPr>
          <w:rFonts w:hint="cs"/>
          <w:rtl/>
        </w:rPr>
        <w:t>ّ</w:t>
      </w:r>
      <w:r>
        <w:rPr>
          <w:rtl/>
        </w:rPr>
        <w:t xml:space="preserve"> ابنة أبي بكر</w:t>
      </w:r>
      <w:r w:rsidR="00A07D50">
        <w:rPr>
          <w:rtl/>
        </w:rPr>
        <w:t xml:space="preserve"> </w:t>
      </w:r>
      <w:r>
        <w:rPr>
          <w:rtl/>
        </w:rPr>
        <w:t xml:space="preserve">ستخرج على علي </w:t>
      </w:r>
      <w:r w:rsidR="00054F7A" w:rsidRPr="00054F7A">
        <w:rPr>
          <w:rStyle w:val="libAlaemChar"/>
          <w:rFonts w:hint="cs"/>
          <w:rtl/>
        </w:rPr>
        <w:t>عليه‌السلام</w:t>
      </w:r>
      <w:r>
        <w:rPr>
          <w:rtl/>
        </w:rPr>
        <w:t xml:space="preserve"> في كذا وكذا الفا</w:t>
      </w:r>
      <w:r>
        <w:rPr>
          <w:rFonts w:hint="cs"/>
          <w:rtl/>
        </w:rPr>
        <w:t>ً</w:t>
      </w:r>
      <w:r>
        <w:rPr>
          <w:rtl/>
        </w:rPr>
        <w:t xml:space="preserve"> من امتي فيقاتلها</w:t>
      </w:r>
      <w:r w:rsidR="00054F7A">
        <w:rPr>
          <w:rtl/>
        </w:rPr>
        <w:t>،</w:t>
      </w:r>
      <w:r>
        <w:rPr>
          <w:rtl/>
        </w:rPr>
        <w:t xml:space="preserve"> فيقتل مقاتلها ويأسرها</w:t>
      </w:r>
      <w:r w:rsidR="00A07D50">
        <w:rPr>
          <w:rtl/>
        </w:rPr>
        <w:t xml:space="preserve"> </w:t>
      </w:r>
      <w:r>
        <w:rPr>
          <w:rtl/>
        </w:rPr>
        <w:t>فيحسن أسرها وفيها انزل الله عزّ وجلّ</w:t>
      </w:r>
      <w:r w:rsidR="00054F7A">
        <w:rPr>
          <w:rtl/>
        </w:rPr>
        <w:t>:</w:t>
      </w:r>
      <w:r>
        <w:rPr>
          <w:rtl/>
        </w:rPr>
        <w:t xml:space="preserve"> </w:t>
      </w:r>
      <w:r w:rsidRPr="00054F7A">
        <w:rPr>
          <w:rStyle w:val="libAlaemChar"/>
          <w:rtl/>
        </w:rPr>
        <w:t>(</w:t>
      </w:r>
      <w:r w:rsidRPr="009D7A01">
        <w:rPr>
          <w:rFonts w:hint="cs"/>
          <w:rtl/>
        </w:rPr>
        <w:t xml:space="preserve"> </w:t>
      </w:r>
      <w:r w:rsidRPr="00054F7A">
        <w:rPr>
          <w:rStyle w:val="libAieChar"/>
          <w:rFonts w:hint="cs"/>
          <w:rtl/>
        </w:rPr>
        <w:t>وَقَرْنَ فِي بُيُوتِكُنَّ وَلا تَبَرَّجْنَ تَبَرُّجَ الجَاهِلِيَّةِ الأُولَىٰ</w:t>
      </w:r>
      <w:r w:rsidRPr="009D7A01">
        <w:rPr>
          <w:rtl/>
        </w:rPr>
        <w:t xml:space="preserve"> </w:t>
      </w:r>
      <w:r w:rsidRPr="00054F7A">
        <w:rPr>
          <w:rStyle w:val="libAlaemChar"/>
          <w:rtl/>
        </w:rPr>
        <w:t>)</w:t>
      </w:r>
      <w:r>
        <w:rPr>
          <w:rtl/>
        </w:rPr>
        <w:t xml:space="preserve"> </w:t>
      </w:r>
      <w:r w:rsidRPr="00054F7A">
        <w:rPr>
          <w:rStyle w:val="libFootnotenumChar"/>
          <w:rtl/>
        </w:rPr>
        <w:t>(1)</w:t>
      </w:r>
      <w:r w:rsidR="00054F7A">
        <w:rPr>
          <w:rtl/>
        </w:rPr>
        <w:t>،</w:t>
      </w:r>
      <w:r>
        <w:rPr>
          <w:rtl/>
        </w:rPr>
        <w:t xml:space="preserve"> يعني صفراء ابنة شعيب » </w:t>
      </w:r>
      <w:r w:rsidRPr="00054F7A">
        <w:rPr>
          <w:rStyle w:val="libFootnotenumChar"/>
          <w:rtl/>
        </w:rPr>
        <w:t>(2)</w:t>
      </w:r>
      <w:r>
        <w:rPr>
          <w:rtl/>
        </w:rPr>
        <w:t>.</w:t>
      </w:r>
    </w:p>
    <w:p w:rsidR="0077176E" w:rsidRDefault="0077176E" w:rsidP="000605B2">
      <w:pPr>
        <w:pStyle w:val="libNormal"/>
        <w:rPr>
          <w:rtl/>
        </w:rPr>
      </w:pPr>
      <w:bookmarkStart w:id="2946" w:name="_Toc252376812"/>
      <w:bookmarkStart w:id="2947" w:name="_Toc284326147"/>
      <w:bookmarkStart w:id="2948" w:name="_Toc284671773"/>
      <w:bookmarkStart w:id="2949" w:name="_Toc286745539"/>
      <w:bookmarkStart w:id="2950" w:name="_Toc297573916"/>
      <w:r w:rsidRPr="00054F7A">
        <w:rPr>
          <w:rStyle w:val="libBold2Char"/>
          <w:rtl/>
        </w:rPr>
        <w:t>10</w:t>
      </w:r>
      <w:bookmarkEnd w:id="2946"/>
      <w:bookmarkEnd w:id="2947"/>
      <w:bookmarkEnd w:id="2948"/>
      <w:bookmarkEnd w:id="2949"/>
      <w:bookmarkEnd w:id="2950"/>
      <w:r w:rsidR="00054F7A" w:rsidRPr="00054F7A">
        <w:rPr>
          <w:rStyle w:val="libBold2Char"/>
          <w:rFonts w:hint="cs"/>
          <w:rtl/>
        </w:rPr>
        <w:t xml:space="preserve"> - </w:t>
      </w:r>
      <w:r>
        <w:rPr>
          <w:rtl/>
        </w:rPr>
        <w:t>قال</w:t>
      </w:r>
      <w:r w:rsidR="00054F7A">
        <w:rPr>
          <w:rtl/>
        </w:rPr>
        <w:t>:</w:t>
      </w:r>
      <w:r>
        <w:rPr>
          <w:rtl/>
        </w:rPr>
        <w:t xml:space="preserve"> حدّثنا حمدان بن سليمان</w:t>
      </w:r>
      <w:r w:rsidR="00054F7A">
        <w:rPr>
          <w:rtl/>
        </w:rPr>
        <w:t>،</w:t>
      </w:r>
      <w:r>
        <w:rPr>
          <w:rtl/>
        </w:rPr>
        <w:t xml:space="preserve"> عن محمّد بن إسماعيل بن بزيع</w:t>
      </w:r>
      <w:r w:rsidR="00054F7A">
        <w:rPr>
          <w:rtl/>
        </w:rPr>
        <w:t>،</w:t>
      </w:r>
      <w:r>
        <w:rPr>
          <w:rtl/>
        </w:rPr>
        <w:t xml:space="preserve"> عن</w:t>
      </w:r>
      <w:r w:rsidR="00A07D50">
        <w:rPr>
          <w:rtl/>
        </w:rPr>
        <w:t xml:space="preserve"> </w:t>
      </w:r>
      <w:r>
        <w:rPr>
          <w:rtl/>
        </w:rPr>
        <w:t>حي</w:t>
      </w:r>
      <w:r>
        <w:rPr>
          <w:rFonts w:hint="cs"/>
          <w:rtl/>
        </w:rPr>
        <w:t>ّ</w:t>
      </w:r>
      <w:r>
        <w:rPr>
          <w:rtl/>
        </w:rPr>
        <w:t>ان السراج</w:t>
      </w:r>
      <w:r w:rsidR="00054F7A">
        <w:rPr>
          <w:rtl/>
        </w:rPr>
        <w:t>،</w:t>
      </w:r>
      <w:r>
        <w:rPr>
          <w:rtl/>
        </w:rPr>
        <w:t xml:space="preserve"> قال</w:t>
      </w:r>
      <w:r w:rsidR="00054F7A">
        <w:rPr>
          <w:rtl/>
        </w:rPr>
        <w:t>:</w:t>
      </w:r>
      <w:r>
        <w:rPr>
          <w:rtl/>
        </w:rPr>
        <w:t xml:space="preserve"> سمعت السيد إسماعيل بن محمّد الحميري يقول</w:t>
      </w:r>
      <w:r w:rsidR="00054F7A">
        <w:rPr>
          <w:rtl/>
        </w:rPr>
        <w:t>:</w:t>
      </w:r>
    </w:p>
    <w:p w:rsidR="0077176E" w:rsidRDefault="0077176E" w:rsidP="000605B2">
      <w:pPr>
        <w:pStyle w:val="libNormal"/>
        <w:rPr>
          <w:rtl/>
        </w:rPr>
      </w:pPr>
      <w:r>
        <w:rPr>
          <w:rtl/>
        </w:rPr>
        <w:t xml:space="preserve">« كنت أقول بالغلو واعتقد غيبة محمّد بن علي بن الحنفية </w:t>
      </w:r>
      <w:r w:rsidR="00054F7A" w:rsidRPr="00054F7A">
        <w:rPr>
          <w:rStyle w:val="libAlaemChar"/>
          <w:rFonts w:hint="cs"/>
          <w:rtl/>
        </w:rPr>
        <w:t>رضي‌الله‌عنه</w:t>
      </w:r>
      <w:r w:rsidR="00054F7A">
        <w:rPr>
          <w:rtl/>
        </w:rPr>
        <w:t>،</w:t>
      </w:r>
      <w:r>
        <w:rPr>
          <w:rtl/>
        </w:rPr>
        <w:t xml:space="preserve"> قد ضللت في</w:t>
      </w:r>
      <w:r w:rsidR="00A07D50">
        <w:rPr>
          <w:rtl/>
        </w:rPr>
        <w:t xml:space="preserve"> </w:t>
      </w:r>
      <w:r>
        <w:rPr>
          <w:rtl/>
        </w:rPr>
        <w:t>ذلك زمانا</w:t>
      </w:r>
      <w:r>
        <w:rPr>
          <w:rFonts w:hint="cs"/>
          <w:rtl/>
        </w:rPr>
        <w:t>ً</w:t>
      </w:r>
      <w:r w:rsidR="00054F7A">
        <w:rPr>
          <w:rtl/>
        </w:rPr>
        <w:t>،</w:t>
      </w:r>
      <w:r>
        <w:rPr>
          <w:rtl/>
        </w:rPr>
        <w:t xml:space="preserve"> فمن الله جل وعز</w:t>
      </w:r>
      <w:r>
        <w:rPr>
          <w:rFonts w:hint="cs"/>
          <w:rtl/>
        </w:rPr>
        <w:t>ّ</w:t>
      </w:r>
      <w:r>
        <w:rPr>
          <w:rtl/>
        </w:rPr>
        <w:t xml:space="preserve"> عليّ</w:t>
      </w:r>
      <w:r>
        <w:rPr>
          <w:rFonts w:hint="cs"/>
          <w:rtl/>
        </w:rPr>
        <w:t>َ</w:t>
      </w:r>
      <w:r>
        <w:rPr>
          <w:rtl/>
        </w:rPr>
        <w:t xml:space="preserve"> بالصادق جعفر بن محمّد </w:t>
      </w:r>
      <w:r w:rsidR="00054F7A" w:rsidRPr="00054F7A">
        <w:rPr>
          <w:rStyle w:val="libAlaemChar"/>
          <w:rFonts w:hint="cs"/>
          <w:rtl/>
        </w:rPr>
        <w:t>عليه‌السلام</w:t>
      </w:r>
      <w:r>
        <w:rPr>
          <w:rtl/>
        </w:rPr>
        <w:t xml:space="preserve"> وأنقذني به من</w:t>
      </w:r>
      <w:r w:rsidR="00A07D50">
        <w:rPr>
          <w:rtl/>
        </w:rPr>
        <w:t xml:space="preserve"> </w:t>
      </w:r>
      <w:r>
        <w:rPr>
          <w:rtl/>
        </w:rPr>
        <w:t>النار وهداني إلى سواء الصراط</w:t>
      </w:r>
      <w:r w:rsidR="00054F7A">
        <w:rPr>
          <w:rtl/>
        </w:rPr>
        <w:t>،</w:t>
      </w:r>
      <w:r>
        <w:rPr>
          <w:rtl/>
        </w:rPr>
        <w:t xml:space="preserve"> فسألته بعد ما صح</w:t>
      </w:r>
      <w:r>
        <w:rPr>
          <w:rFonts w:hint="cs"/>
          <w:rtl/>
        </w:rPr>
        <w:t>ّ</w:t>
      </w:r>
      <w:r>
        <w:rPr>
          <w:rtl/>
        </w:rPr>
        <w:t xml:space="preserve"> عندي بالدلائل التي شاهدتها</w:t>
      </w:r>
      <w:r w:rsidR="00A07D50">
        <w:rPr>
          <w:rtl/>
        </w:rPr>
        <w:t xml:space="preserve"> </w:t>
      </w:r>
      <w:r>
        <w:rPr>
          <w:rtl/>
        </w:rPr>
        <w:t>منه أنّه حجّة الله عليّ وعلى جميع أهل زمانه</w:t>
      </w:r>
      <w:r w:rsidR="00054F7A">
        <w:rPr>
          <w:rtl/>
        </w:rPr>
        <w:t>،</w:t>
      </w:r>
      <w:r>
        <w:rPr>
          <w:rtl/>
        </w:rPr>
        <w:t xml:space="preserve"> وان</w:t>
      </w:r>
      <w:r>
        <w:rPr>
          <w:rFonts w:hint="cs"/>
          <w:rtl/>
        </w:rPr>
        <w:t>ّ</w:t>
      </w:r>
      <w:r>
        <w:rPr>
          <w:rtl/>
        </w:rPr>
        <w:t>ه الامام الذي فرض الله جل</w:t>
      </w:r>
      <w:r>
        <w:rPr>
          <w:rFonts w:hint="cs"/>
          <w:rtl/>
        </w:rPr>
        <w:t>ّ</w:t>
      </w:r>
      <w:r>
        <w:rPr>
          <w:rtl/>
        </w:rPr>
        <w:t xml:space="preserve"> وعز</w:t>
      </w:r>
      <w:r>
        <w:rPr>
          <w:rFonts w:hint="cs"/>
          <w:rtl/>
        </w:rPr>
        <w:t>ّ</w:t>
      </w:r>
      <w:r w:rsidR="00A07D50">
        <w:rPr>
          <w:rtl/>
        </w:rPr>
        <w:t xml:space="preserve"> </w:t>
      </w:r>
      <w:r>
        <w:rPr>
          <w:rtl/>
        </w:rPr>
        <w:t>طاعته وأوجب الاقتداء به.</w:t>
      </w:r>
    </w:p>
    <w:p w:rsidR="0077176E" w:rsidRDefault="0077176E" w:rsidP="000605B2">
      <w:pPr>
        <w:pStyle w:val="libNormal"/>
        <w:rPr>
          <w:rtl/>
        </w:rPr>
      </w:pPr>
      <w:r>
        <w:rPr>
          <w:rtl/>
        </w:rPr>
        <w:t>فقلت له</w:t>
      </w:r>
      <w:r w:rsidR="00054F7A">
        <w:rPr>
          <w:rtl/>
        </w:rPr>
        <w:t>:</w:t>
      </w:r>
      <w:r>
        <w:rPr>
          <w:rtl/>
        </w:rPr>
        <w:t xml:space="preserve"> يابن رسول الله قد روى لنا أخبار عن آبائك </w:t>
      </w:r>
      <w:r w:rsidR="00054F7A" w:rsidRPr="00054F7A">
        <w:rPr>
          <w:rStyle w:val="libAlaemChar"/>
          <w:rFonts w:hint="cs"/>
          <w:rtl/>
        </w:rPr>
        <w:t>عليهم‌السلام</w:t>
      </w:r>
      <w:r>
        <w:rPr>
          <w:rtl/>
        </w:rPr>
        <w:t xml:space="preserve"> في الغيبة وصح</w:t>
      </w:r>
      <w:r>
        <w:rPr>
          <w:rFonts w:hint="cs"/>
          <w:rtl/>
        </w:rPr>
        <w:t>ّ</w:t>
      </w:r>
      <w:r>
        <w:rPr>
          <w:rtl/>
        </w:rPr>
        <w:t>ة</w:t>
      </w:r>
      <w:r w:rsidR="00A07D50">
        <w:rPr>
          <w:rtl/>
        </w:rPr>
        <w:t xml:space="preserve"> </w:t>
      </w:r>
      <w:r>
        <w:rPr>
          <w:rtl/>
        </w:rPr>
        <w:t>كونها فأخبرني بمن تقع</w:t>
      </w:r>
      <w:r w:rsidR="00054F7A">
        <w:rPr>
          <w:rFonts w:hint="cs"/>
          <w:rtl/>
        </w:rPr>
        <w:t>؟</w:t>
      </w:r>
      <w:r>
        <w:rPr>
          <w:rtl/>
        </w:rPr>
        <w:t xml:space="preserve"> فقال </w:t>
      </w:r>
      <w:r w:rsidR="00054F7A" w:rsidRPr="00054F7A">
        <w:rPr>
          <w:rStyle w:val="libAlaemChar"/>
          <w:rFonts w:hint="cs"/>
          <w:rtl/>
        </w:rPr>
        <w:t>عليه‌السلام</w:t>
      </w:r>
      <w:r w:rsidR="00054F7A">
        <w:rPr>
          <w:rtl/>
        </w:rPr>
        <w:t>:</w:t>
      </w:r>
      <w:r>
        <w:rPr>
          <w:rtl/>
        </w:rPr>
        <w:t xml:space="preserve"> ان</w:t>
      </w:r>
      <w:r>
        <w:rPr>
          <w:rFonts w:hint="cs"/>
          <w:rtl/>
        </w:rPr>
        <w:t>ّ</w:t>
      </w:r>
      <w:r>
        <w:rPr>
          <w:rtl/>
        </w:rPr>
        <w:t xml:space="preserve"> الغيبة حق</w:t>
      </w:r>
      <w:r>
        <w:rPr>
          <w:rFonts w:hint="cs"/>
          <w:rtl/>
        </w:rPr>
        <w:t>ّ</w:t>
      </w:r>
      <w:r>
        <w:rPr>
          <w:rtl/>
        </w:rPr>
        <w:t xml:space="preserve"> ستقع بالسادس من ولدي</w:t>
      </w:r>
      <w:r w:rsidR="00A07D50">
        <w:rPr>
          <w:rtl/>
        </w:rPr>
        <w:t xml:space="preserve"> </w:t>
      </w:r>
      <w:r>
        <w:rPr>
          <w:rtl/>
        </w:rPr>
        <w:t xml:space="preserve">وهو الثاني عشر من الأئمّة الهداة بعد رسول الله </w:t>
      </w:r>
      <w:r w:rsidR="00054F7A" w:rsidRPr="00054F7A">
        <w:rPr>
          <w:rStyle w:val="libAlaemChar"/>
          <w:rFonts w:hint="cs"/>
          <w:rtl/>
        </w:rPr>
        <w:t>صلى‌الله‌عليه‌وآله‌وسلم</w:t>
      </w:r>
      <w:r w:rsidR="00054F7A">
        <w:rPr>
          <w:rtl/>
        </w:rPr>
        <w:t>،</w:t>
      </w:r>
      <w:r>
        <w:rPr>
          <w:rtl/>
        </w:rPr>
        <w:t xml:space="preserve"> أو</w:t>
      </w:r>
      <w:r>
        <w:rPr>
          <w:rFonts w:hint="cs"/>
          <w:rtl/>
        </w:rPr>
        <w:t>ّ</w:t>
      </w:r>
      <w:r>
        <w:rPr>
          <w:rtl/>
        </w:rPr>
        <w:t>لهم أمير المؤمنين علي بن</w:t>
      </w:r>
      <w:r w:rsidR="00A07D50">
        <w:rPr>
          <w:rtl/>
        </w:rPr>
        <w:t xml:space="preserve"> </w:t>
      </w:r>
      <w:r>
        <w:rPr>
          <w:rtl/>
        </w:rPr>
        <w:t xml:space="preserve">أبي طالب </w:t>
      </w:r>
      <w:r w:rsidR="00054F7A" w:rsidRPr="00054F7A">
        <w:rPr>
          <w:rStyle w:val="libAlaemChar"/>
          <w:rFonts w:hint="cs"/>
          <w:rtl/>
        </w:rPr>
        <w:t>عليه‌السلام</w:t>
      </w:r>
      <w:r>
        <w:rPr>
          <w:rtl/>
        </w:rPr>
        <w:t xml:space="preserve"> وآخرهم القائم بالحق</w:t>
      </w:r>
      <w:r w:rsidR="00054F7A">
        <w:rPr>
          <w:rtl/>
        </w:rPr>
        <w:t>،</w:t>
      </w:r>
      <w:r>
        <w:rPr>
          <w:rtl/>
        </w:rPr>
        <w:t xml:space="preserve"> بقية الله في أرضه وصاحب الزمان</w:t>
      </w:r>
      <w:r w:rsidR="00054F7A">
        <w:rPr>
          <w:rtl/>
        </w:rPr>
        <w:t>،</w:t>
      </w:r>
      <w:r>
        <w:rPr>
          <w:rtl/>
        </w:rPr>
        <w:t xml:space="preserve"> والله</w:t>
      </w:r>
      <w:r w:rsidR="00A07D50">
        <w:rPr>
          <w:rtl/>
        </w:rPr>
        <w:t xml:space="preserve"> </w:t>
      </w:r>
      <w:r>
        <w:rPr>
          <w:rtl/>
        </w:rPr>
        <w:t>لو بقي في غيبته ما بقي نوح في قومه لم يخرج من الدنيا حتّى يظهر</w:t>
      </w:r>
      <w:r w:rsidR="00054F7A">
        <w:rPr>
          <w:rtl/>
        </w:rPr>
        <w:t>،</w:t>
      </w:r>
      <w:r>
        <w:rPr>
          <w:rtl/>
        </w:rPr>
        <w:t xml:space="preserve"> فيملأ الأرض</w:t>
      </w:r>
      <w:r w:rsidR="00A07D50">
        <w:rPr>
          <w:rtl/>
        </w:rPr>
        <w:t xml:space="preserve"> </w:t>
      </w:r>
      <w:r>
        <w:rPr>
          <w:rtl/>
        </w:rPr>
        <w:t>قسطا</w:t>
      </w:r>
      <w:r>
        <w:rPr>
          <w:rFonts w:hint="cs"/>
          <w:rtl/>
        </w:rPr>
        <w:t>ً</w:t>
      </w:r>
      <w:r>
        <w:rPr>
          <w:rtl/>
        </w:rPr>
        <w:t xml:space="preserve"> وعدلا</w:t>
      </w:r>
      <w:r>
        <w:rPr>
          <w:rFonts w:hint="cs"/>
          <w:rtl/>
        </w:rPr>
        <w:t>ً</w:t>
      </w:r>
      <w:r>
        <w:rPr>
          <w:rtl/>
        </w:rPr>
        <w:t xml:space="preserve"> كما ملئت جورا</w:t>
      </w:r>
      <w:r>
        <w:rPr>
          <w:rFonts w:hint="cs"/>
          <w:rtl/>
        </w:rPr>
        <w:t>ً</w:t>
      </w:r>
      <w:r>
        <w:rPr>
          <w:rtl/>
        </w:rPr>
        <w:t xml:space="preserve"> وظلما</w:t>
      </w:r>
      <w:r>
        <w:rPr>
          <w:rFonts w:hint="cs"/>
          <w:rtl/>
        </w:rPr>
        <w:t>ً</w:t>
      </w:r>
      <w:r>
        <w:rPr>
          <w:rtl/>
        </w:rPr>
        <w:t>.</w:t>
      </w:r>
    </w:p>
    <w:p w:rsidR="00A07D50" w:rsidRDefault="0077176E" w:rsidP="000605B2">
      <w:pPr>
        <w:pStyle w:val="libNormal"/>
        <w:rPr>
          <w:rtl/>
        </w:rPr>
      </w:pPr>
      <w:r>
        <w:rPr>
          <w:rtl/>
        </w:rPr>
        <w:t>قال السيد</w:t>
      </w:r>
      <w:r w:rsidR="00054F7A">
        <w:rPr>
          <w:rtl/>
        </w:rPr>
        <w:t>:</w:t>
      </w:r>
      <w:r>
        <w:rPr>
          <w:rtl/>
        </w:rPr>
        <w:t xml:space="preserve"> فلمّا سمعت ذلك من مولاي الصادق جعفر بن محمّد </w:t>
      </w:r>
      <w:r w:rsidR="00054F7A" w:rsidRPr="00054F7A">
        <w:rPr>
          <w:rStyle w:val="libAlaemChar"/>
          <w:rFonts w:hint="cs"/>
          <w:rtl/>
        </w:rPr>
        <w:t>عليه‌السلام</w:t>
      </w:r>
      <w:r>
        <w:rPr>
          <w:rtl/>
        </w:rPr>
        <w:t xml:space="preserve"> تبت إلى</w:t>
      </w:r>
      <w:r w:rsidR="00A07D50">
        <w:rPr>
          <w:rtl/>
        </w:rPr>
        <w:t xml:space="preserve"> </w:t>
      </w:r>
      <w:r>
        <w:rPr>
          <w:rtl/>
        </w:rPr>
        <w:t>الله عزّ وجلّ على يديه</w:t>
      </w:r>
      <w:r w:rsidR="00054F7A">
        <w:rPr>
          <w:rtl/>
        </w:rPr>
        <w:t>،</w:t>
      </w:r>
      <w:r>
        <w:rPr>
          <w:rtl/>
        </w:rPr>
        <w:t xml:space="preserve"> وقلت قصيدتي التي أولها</w:t>
      </w:r>
      <w:r w:rsidR="00054F7A">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الأحزاب</w:t>
            </w:r>
            <w:r w:rsidR="00054F7A">
              <w:rPr>
                <w:rtl/>
              </w:rPr>
              <w:t>:</w:t>
            </w:r>
            <w:r>
              <w:rPr>
                <w:rtl/>
              </w:rPr>
              <w:t xml:space="preserve"> 32.</w:t>
            </w:r>
          </w:p>
        </w:tc>
        <w:tc>
          <w:tcPr>
            <w:tcW w:w="2500" w:type="pct"/>
          </w:tcPr>
          <w:p w:rsidR="0077176E" w:rsidRDefault="0077176E" w:rsidP="00054F7A">
            <w:pPr>
              <w:pStyle w:val="libFootnote0"/>
              <w:rPr>
                <w:rtl/>
              </w:rPr>
            </w:pPr>
            <w:r>
              <w:rPr>
                <w:rtl/>
              </w:rPr>
              <w:t>(2) رواه في البرهان 3</w:t>
            </w:r>
            <w:r w:rsidR="00054F7A">
              <w:rPr>
                <w:rtl/>
              </w:rPr>
              <w:t>:</w:t>
            </w:r>
            <w:r>
              <w:rPr>
                <w:rtl/>
              </w:rPr>
              <w:t xml:space="preserve"> 308.</w:t>
            </w:r>
          </w:p>
        </w:tc>
      </w:tr>
    </w:tbl>
    <w:p w:rsidR="0077176E" w:rsidRDefault="0077176E" w:rsidP="0077176E">
      <w:pPr>
        <w:pStyle w:val="libNormal"/>
        <w:rPr>
          <w:rtl/>
        </w:rPr>
      </w:pPr>
      <w:r>
        <w:rPr>
          <w:rtl/>
        </w:rPr>
        <w:br w:type="page"/>
      </w:r>
    </w:p>
    <w:p w:rsidR="0077176E" w:rsidRPr="009D7A01"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تجعفرت باسم الله والله أكبر</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وأيقنت ان</w:t>
            </w:r>
            <w:r>
              <w:rPr>
                <w:rFonts w:hint="cs"/>
                <w:rtl/>
              </w:rPr>
              <w:t>ّ</w:t>
            </w:r>
            <w:r>
              <w:rPr>
                <w:rtl/>
              </w:rPr>
              <w:t xml:space="preserve"> الله يعفو ويغفر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ودنت بدين غير ما كنت دي</w:t>
            </w:r>
            <w:r>
              <w:rPr>
                <w:rFonts w:hint="cs"/>
                <w:rtl/>
              </w:rPr>
              <w:t>ّ</w:t>
            </w:r>
            <w:r>
              <w:rPr>
                <w:rtl/>
              </w:rPr>
              <w:t>نا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به ونهاني واحد الناس جعفر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فقلت</w:t>
            </w:r>
            <w:r w:rsidR="00054F7A">
              <w:rPr>
                <w:rtl/>
              </w:rPr>
              <w:t>:</w:t>
            </w:r>
            <w:r>
              <w:rPr>
                <w:rtl/>
              </w:rPr>
              <w:t xml:space="preserve"> فهبني قد تهو</w:t>
            </w:r>
            <w:r>
              <w:rPr>
                <w:rFonts w:hint="cs"/>
                <w:rtl/>
              </w:rPr>
              <w:t>ّ</w:t>
            </w:r>
            <w:r>
              <w:rPr>
                <w:rtl/>
              </w:rPr>
              <w:t>دت برهة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وإلا</w:t>
            </w:r>
            <w:r>
              <w:rPr>
                <w:rFonts w:hint="cs"/>
                <w:rtl/>
              </w:rPr>
              <w:t>ّ</w:t>
            </w:r>
            <w:r>
              <w:rPr>
                <w:rtl/>
              </w:rPr>
              <w:t xml:space="preserve"> فديني دين من يتنص</w:t>
            </w:r>
            <w:r>
              <w:rPr>
                <w:rFonts w:hint="cs"/>
                <w:rtl/>
              </w:rPr>
              <w:t>ّ</w:t>
            </w:r>
            <w:r>
              <w:rPr>
                <w:rtl/>
              </w:rPr>
              <w:t>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فان</w:t>
            </w:r>
            <w:r>
              <w:rPr>
                <w:rFonts w:hint="cs"/>
                <w:rtl/>
              </w:rPr>
              <w:t>ّ</w:t>
            </w:r>
            <w:r>
              <w:rPr>
                <w:rtl/>
              </w:rPr>
              <w:t>ي إلى الرحمان من ذاك تائب</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وإني قد أسلمت والله أكبر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فلست بغال</w:t>
            </w:r>
            <w:r>
              <w:rPr>
                <w:rFonts w:hint="cs"/>
                <w:rtl/>
              </w:rPr>
              <w:t>ٍ</w:t>
            </w:r>
            <w:r>
              <w:rPr>
                <w:rtl/>
              </w:rPr>
              <w:t xml:space="preserve"> ما حييت وراجع</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إلى ما عليه كنت أخفي وأظهر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ولا قائلا</w:t>
            </w:r>
            <w:r>
              <w:rPr>
                <w:rFonts w:hint="cs"/>
                <w:rtl/>
              </w:rPr>
              <w:t>ً</w:t>
            </w:r>
            <w:r>
              <w:rPr>
                <w:rtl/>
              </w:rPr>
              <w:t xml:space="preserve"> حي</w:t>
            </w:r>
            <w:r>
              <w:rPr>
                <w:rFonts w:hint="cs"/>
                <w:rtl/>
              </w:rPr>
              <w:t>ّ</w:t>
            </w:r>
            <w:r>
              <w:rPr>
                <w:rtl/>
              </w:rPr>
              <w:t xml:space="preserve"> برضوى محم</w:t>
            </w:r>
            <w:r>
              <w:rPr>
                <w:rFonts w:hint="cs"/>
                <w:rtl/>
              </w:rPr>
              <w:t>ّ</w:t>
            </w:r>
            <w:r>
              <w:rPr>
                <w:rtl/>
              </w:rPr>
              <w:t>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وإن عاب جه</w:t>
            </w:r>
            <w:r>
              <w:rPr>
                <w:rFonts w:hint="cs"/>
                <w:rtl/>
              </w:rPr>
              <w:t>ّ</w:t>
            </w:r>
            <w:r>
              <w:rPr>
                <w:rtl/>
              </w:rPr>
              <w:t>ال مقالي وأكثروا</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ولكن</w:t>
            </w:r>
            <w:r>
              <w:rPr>
                <w:rFonts w:hint="cs"/>
                <w:rtl/>
              </w:rPr>
              <w:t>ّ</w:t>
            </w:r>
            <w:r>
              <w:rPr>
                <w:rtl/>
              </w:rPr>
              <w:t>ه مم</w:t>
            </w:r>
            <w:r>
              <w:rPr>
                <w:rFonts w:hint="cs"/>
                <w:rtl/>
              </w:rPr>
              <w:t>ّ</w:t>
            </w:r>
            <w:r>
              <w:rPr>
                <w:rtl/>
              </w:rPr>
              <w:t>ن مضى لسبيله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على أفضل الحالات يقفوا ويخبر</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مع الطيبين الطاهرين الا</w:t>
            </w:r>
            <w:r>
              <w:rPr>
                <w:rFonts w:hint="cs"/>
                <w:rtl/>
              </w:rPr>
              <w:t>ُ</w:t>
            </w:r>
            <w:r>
              <w:rPr>
                <w:rtl/>
              </w:rPr>
              <w:t>ولى</w:t>
            </w:r>
            <w:r>
              <w:rPr>
                <w:rFonts w:hint="cs"/>
                <w:rtl/>
              </w:rPr>
              <w:t>ٰ</w:t>
            </w:r>
            <w:r>
              <w:rPr>
                <w:rtl/>
              </w:rPr>
              <w:t xml:space="preserve"> لهم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من المصطفى</w:t>
            </w:r>
            <w:r>
              <w:rPr>
                <w:rFonts w:hint="cs"/>
                <w:rtl/>
              </w:rPr>
              <w:t>ٰ</w:t>
            </w:r>
            <w:r>
              <w:rPr>
                <w:rtl/>
              </w:rPr>
              <w:t xml:space="preserve"> فرع زكي وعنصر</w:t>
            </w:r>
            <w:r w:rsidRPr="00054F7A">
              <w:rPr>
                <w:rStyle w:val="libPoemTiniChar0"/>
                <w:rFonts w:eastAsia="SimSun"/>
                <w:rtl/>
              </w:rPr>
              <w:br/>
              <w:t> </w:t>
            </w:r>
          </w:p>
        </w:tc>
      </w:tr>
    </w:tbl>
    <w:p w:rsidR="0077176E" w:rsidRDefault="0077176E" w:rsidP="000605B2">
      <w:pPr>
        <w:pStyle w:val="libNormal"/>
        <w:rPr>
          <w:rtl/>
        </w:rPr>
      </w:pPr>
      <w:r>
        <w:rPr>
          <w:rtl/>
        </w:rPr>
        <w:t>إلى آخر القصيدة</w:t>
      </w:r>
      <w:r w:rsidR="00054F7A">
        <w:rPr>
          <w:rtl/>
        </w:rPr>
        <w:t>،</w:t>
      </w:r>
      <w:r>
        <w:rPr>
          <w:rtl/>
        </w:rPr>
        <w:t xml:space="preserve"> وقلت بعد ذلك</w:t>
      </w:r>
      <w:r w:rsidR="00054F7A">
        <w:rPr>
          <w:rtl/>
        </w:rPr>
        <w:t>:</w:t>
      </w:r>
      <w:r>
        <w:rPr>
          <w:rtl/>
        </w:rPr>
        <w:t xml:space="preserve"> </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أيا راكبا</w:t>
            </w:r>
            <w:r>
              <w:rPr>
                <w:rFonts w:hint="cs"/>
                <w:rtl/>
              </w:rPr>
              <w:t>ً</w:t>
            </w:r>
            <w:r>
              <w:rPr>
                <w:rtl/>
              </w:rPr>
              <w:t xml:space="preserve"> نحو المدينة جسرة</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عذافرة</w:t>
            </w:r>
            <w:r>
              <w:rPr>
                <w:rFonts w:hint="cs"/>
                <w:rtl/>
              </w:rPr>
              <w:t xml:space="preserve"> </w:t>
            </w:r>
            <w:r w:rsidRPr="00054F7A">
              <w:rPr>
                <w:rStyle w:val="libFootnotenumChar"/>
                <w:rFonts w:hint="cs"/>
                <w:rtl/>
              </w:rPr>
              <w:t>(1)</w:t>
            </w:r>
            <w:r>
              <w:rPr>
                <w:rFonts w:hint="cs"/>
                <w:rtl/>
              </w:rPr>
              <w:t xml:space="preserve"> </w:t>
            </w:r>
            <w:r>
              <w:rPr>
                <w:rtl/>
              </w:rPr>
              <w:t>يطوى بها كل سبسب</w:t>
            </w:r>
            <w:r>
              <w:rPr>
                <w:rFonts w:hint="cs"/>
                <w:rtl/>
              </w:rPr>
              <w:t xml:space="preserve"> </w:t>
            </w:r>
            <w:r w:rsidRPr="00054F7A">
              <w:rPr>
                <w:rStyle w:val="libFootnotenumChar"/>
                <w:rFonts w:hint="cs"/>
                <w:rtl/>
              </w:rPr>
              <w:t>(2)</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إذا ما هداك الله عاينت جعفرا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فقل لأمين الله</w:t>
            </w:r>
            <w:r>
              <w:rPr>
                <w:rFonts w:hint="cs"/>
                <w:rtl/>
              </w:rPr>
              <w:t xml:space="preserve"> </w:t>
            </w:r>
            <w:r w:rsidRPr="00054F7A">
              <w:rPr>
                <w:rStyle w:val="libFootnotenumChar"/>
                <w:rFonts w:hint="cs"/>
                <w:rtl/>
              </w:rPr>
              <w:t>(3)</w:t>
            </w:r>
            <w:r>
              <w:rPr>
                <w:rFonts w:hint="cs"/>
                <w:rtl/>
              </w:rPr>
              <w:t xml:space="preserve"> </w:t>
            </w:r>
            <w:r>
              <w:rPr>
                <w:rtl/>
              </w:rPr>
              <w:t>وابن المهذب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Fonts w:hint="cs"/>
                <w:rtl/>
              </w:rPr>
              <w:t xml:space="preserve">[ </w:t>
            </w:r>
            <w:r>
              <w:rPr>
                <w:rtl/>
              </w:rPr>
              <w:t>ألا يا أمين الله وابن أمينه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أتوب إلى الرحم</w:t>
            </w:r>
            <w:r>
              <w:rPr>
                <w:rFonts w:hint="cs"/>
                <w:rtl/>
              </w:rPr>
              <w:t>ٰ</w:t>
            </w:r>
            <w:r>
              <w:rPr>
                <w:rtl/>
              </w:rPr>
              <w:t>ن ثم تأوب</w:t>
            </w:r>
            <w:r>
              <w:rPr>
                <w:rFonts w:hint="cs"/>
                <w:rtl/>
              </w:rPr>
              <w:t>ّ</w:t>
            </w:r>
            <w:r>
              <w:rPr>
                <w:rtl/>
              </w:rPr>
              <w:t>ي</w:t>
            </w:r>
            <w:r>
              <w:rPr>
                <w:rFonts w:hint="cs"/>
                <w:rtl/>
              </w:rPr>
              <w:t xml:space="preserve"> ] </w:t>
            </w:r>
            <w:r w:rsidRPr="00054F7A">
              <w:rPr>
                <w:rStyle w:val="libFootnotenumChar"/>
                <w:rFonts w:hint="cs"/>
                <w:rtl/>
              </w:rPr>
              <w:t>(4)</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إليك رددت الأمر غير مخالف</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وفئت إلى الرحمان من كل مذهب</w:t>
            </w:r>
            <w:r>
              <w:rPr>
                <w:rFonts w:hint="cs"/>
                <w:rtl/>
              </w:rPr>
              <w:t xml:space="preserve"> </w:t>
            </w:r>
            <w:r w:rsidRPr="00054F7A">
              <w:rPr>
                <w:rStyle w:val="libFootnotenumChar"/>
                <w:rFonts w:hint="cs"/>
                <w:rtl/>
              </w:rPr>
              <w:t>(5)</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سوى ما تراه يابن بنت محمد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فان</w:t>
            </w:r>
            <w:r>
              <w:rPr>
                <w:rFonts w:hint="cs"/>
                <w:rtl/>
              </w:rPr>
              <w:t>ّ</w:t>
            </w:r>
            <w:r>
              <w:rPr>
                <w:rtl/>
              </w:rPr>
              <w:t xml:space="preserve"> به عقدي وزلفي تقربي</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وما كان قولي في ابن خولة مطنبا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معاندة من</w:t>
            </w:r>
            <w:r>
              <w:rPr>
                <w:rFonts w:hint="cs"/>
                <w:rtl/>
              </w:rPr>
              <w:t>ّ</w:t>
            </w:r>
            <w:r>
              <w:rPr>
                <w:rtl/>
              </w:rPr>
              <w:t>ي لنسل المطي</w:t>
            </w:r>
            <w:r>
              <w:rPr>
                <w:rFonts w:hint="cs"/>
                <w:rtl/>
              </w:rPr>
              <w:t>ّ</w:t>
            </w:r>
            <w:r>
              <w:rPr>
                <w:rtl/>
              </w:rPr>
              <w:t>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ولكن روينا عن وصي</w:t>
            </w:r>
            <w:r>
              <w:rPr>
                <w:rFonts w:hint="cs"/>
                <w:rtl/>
              </w:rPr>
              <w:t>ّ</w:t>
            </w:r>
            <w:r>
              <w:rPr>
                <w:rtl/>
              </w:rPr>
              <w:t xml:space="preserve"> محم</w:t>
            </w:r>
            <w:r>
              <w:rPr>
                <w:rFonts w:hint="cs"/>
                <w:rtl/>
              </w:rPr>
              <w:t>ّ</w:t>
            </w:r>
            <w:r>
              <w:rPr>
                <w:rtl/>
              </w:rPr>
              <w:t>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وما كان فيما قال بالمتكذ</w:t>
            </w:r>
            <w:r>
              <w:rPr>
                <w:rFonts w:hint="cs"/>
                <w:rtl/>
              </w:rPr>
              <w:t>ّ</w:t>
            </w:r>
            <w:r>
              <w:rPr>
                <w:rtl/>
              </w:rPr>
              <w:t>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بأن</w:t>
            </w:r>
            <w:r>
              <w:rPr>
                <w:rFonts w:hint="cs"/>
                <w:rtl/>
              </w:rPr>
              <w:t>ّ</w:t>
            </w:r>
            <w:r>
              <w:rPr>
                <w:rtl/>
              </w:rPr>
              <w:t xml:space="preserve"> ولي الأمر يفقد لا يرى</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سنين كمثل الخائف المترقب</w:t>
            </w:r>
            <w:r>
              <w:rPr>
                <w:rFonts w:hint="cs"/>
                <w:rtl/>
              </w:rPr>
              <w:t xml:space="preserve"> </w:t>
            </w:r>
            <w:r w:rsidRPr="00054F7A">
              <w:rPr>
                <w:rStyle w:val="libFootnotenumChar"/>
                <w:rFonts w:hint="cs"/>
                <w:rtl/>
              </w:rPr>
              <w:t>(6)</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فتقسم أموال الفقيه كأنما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تغيبه بين الصفيح المنصب</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p w:rsidR="0077176E" w:rsidRDefault="0077176E" w:rsidP="00054F7A">
      <w:pPr>
        <w:pStyle w:val="libFootnote0"/>
        <w:rPr>
          <w:rtl/>
        </w:rPr>
      </w:pPr>
      <w:r>
        <w:rPr>
          <w:rtl/>
        </w:rPr>
        <w:t>(1) العذافرة</w:t>
      </w:r>
      <w:r w:rsidR="00054F7A">
        <w:rPr>
          <w:rtl/>
        </w:rPr>
        <w:t>:</w:t>
      </w:r>
      <w:r>
        <w:rPr>
          <w:rtl/>
        </w:rPr>
        <w:t xml:space="preserve"> العظمة الشديدة في الابل.</w:t>
      </w:r>
    </w:p>
    <w:p w:rsidR="0077176E" w:rsidRDefault="0077176E" w:rsidP="00054F7A">
      <w:pPr>
        <w:pStyle w:val="libFootnote0"/>
        <w:rPr>
          <w:rtl/>
        </w:rPr>
      </w:pPr>
      <w:r>
        <w:rPr>
          <w:rtl/>
        </w:rPr>
        <w:t>(2) السبسب</w:t>
      </w:r>
      <w:r w:rsidR="00054F7A">
        <w:rPr>
          <w:rtl/>
        </w:rPr>
        <w:t>:</w:t>
      </w:r>
      <w:r>
        <w:rPr>
          <w:rtl/>
        </w:rPr>
        <w:t xml:space="preserve"> المفازة أو الأرض المستوية البعيدة.</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البحار</w:t>
            </w:r>
            <w:r w:rsidR="00054F7A">
              <w:rPr>
                <w:rtl/>
              </w:rPr>
              <w:t>:</w:t>
            </w:r>
            <w:r>
              <w:rPr>
                <w:rtl/>
              </w:rPr>
              <w:t xml:space="preserve"> لولي الله.</w:t>
            </w:r>
          </w:p>
        </w:tc>
        <w:tc>
          <w:tcPr>
            <w:tcW w:w="2500" w:type="pct"/>
          </w:tcPr>
          <w:p w:rsidR="0077176E" w:rsidRDefault="0077176E" w:rsidP="00054F7A">
            <w:pPr>
              <w:pStyle w:val="libFootnote0"/>
              <w:rPr>
                <w:rtl/>
              </w:rPr>
            </w:pPr>
            <w:r>
              <w:rPr>
                <w:rtl/>
              </w:rPr>
              <w:t>(4) من البحار.</w:t>
            </w:r>
          </w:p>
        </w:tc>
      </w:tr>
    </w:tbl>
    <w:p w:rsidR="0077176E" w:rsidRDefault="0077176E" w:rsidP="00054F7A">
      <w:pPr>
        <w:pStyle w:val="libFootnote0"/>
        <w:rPr>
          <w:rtl/>
        </w:rPr>
      </w:pPr>
      <w:r>
        <w:rPr>
          <w:rtl/>
        </w:rPr>
        <w:t>(5) في البحار</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tcPr>
          <w:p w:rsidR="0077176E" w:rsidRDefault="0077176E" w:rsidP="00054F7A">
            <w:pPr>
              <w:pStyle w:val="libPoemFootnote"/>
              <w:rPr>
                <w:rtl/>
              </w:rPr>
            </w:pPr>
            <w:r>
              <w:rPr>
                <w:rtl/>
              </w:rPr>
              <w:t>إليك من الأمر الذي كنت مبطنا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Footnote"/>
              <w:rPr>
                <w:rtl/>
              </w:rPr>
            </w:pPr>
            <w:r>
              <w:rPr>
                <w:rtl/>
              </w:rPr>
              <w:t>أحارب فيه جاهدا</w:t>
            </w:r>
            <w:r>
              <w:rPr>
                <w:rFonts w:hint="cs"/>
                <w:rtl/>
              </w:rPr>
              <w:t>ً</w:t>
            </w:r>
            <w:r>
              <w:rPr>
                <w:rtl/>
              </w:rPr>
              <w:t xml:space="preserve"> كل معرب.</w:t>
            </w:r>
            <w:r w:rsidRPr="00054F7A">
              <w:rPr>
                <w:rStyle w:val="libPoemTiniChar0"/>
                <w:rFonts w:eastAsia="SimSun"/>
                <w:rtl/>
              </w:rPr>
              <w:br/>
              <w:t> </w:t>
            </w:r>
          </w:p>
        </w:tc>
      </w:tr>
    </w:tbl>
    <w:p w:rsidR="0077176E" w:rsidRDefault="0077176E" w:rsidP="00054F7A">
      <w:pPr>
        <w:pStyle w:val="libFootnote0"/>
        <w:rPr>
          <w:rtl/>
        </w:rPr>
      </w:pPr>
      <w:r>
        <w:rPr>
          <w:rtl/>
        </w:rPr>
        <w:t>(6) في البحار</w:t>
      </w:r>
      <w:r w:rsidR="00054F7A">
        <w:rPr>
          <w:rtl/>
        </w:rPr>
        <w:t>:</w:t>
      </w:r>
      <w:r>
        <w:rPr>
          <w:rtl/>
        </w:rPr>
        <w:t xml:space="preserve"> ولي الله</w:t>
      </w:r>
      <w:r w:rsidR="00054F7A">
        <w:rPr>
          <w:rtl/>
        </w:rPr>
        <w:t>،</w:t>
      </w:r>
      <w:r>
        <w:rPr>
          <w:rtl/>
        </w:rPr>
        <w:t xml:space="preserve"> كفعل.</w:t>
      </w:r>
    </w:p>
    <w:p w:rsidR="0077176E" w:rsidRDefault="0077176E" w:rsidP="0077176E">
      <w:pPr>
        <w:pStyle w:val="libNormal"/>
        <w:rPr>
          <w:rtl/>
        </w:rPr>
      </w:pPr>
      <w:r>
        <w:rPr>
          <w:rtl/>
        </w:rPr>
        <w:br w:type="page"/>
      </w:r>
    </w:p>
    <w:p w:rsidR="0077176E" w:rsidRPr="00056E5E"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فيمكث حينا</w:t>
            </w:r>
            <w:r>
              <w:rPr>
                <w:rFonts w:hint="cs"/>
                <w:rtl/>
              </w:rPr>
              <w:t>ً</w:t>
            </w:r>
            <w:r>
              <w:rPr>
                <w:rtl/>
              </w:rPr>
              <w:t xml:space="preserve"> ثم يشرق شخصه</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مضيئا</w:t>
            </w:r>
            <w:r>
              <w:rPr>
                <w:rFonts w:hint="cs"/>
                <w:rtl/>
              </w:rPr>
              <w:t>ً</w:t>
            </w:r>
            <w:r>
              <w:rPr>
                <w:rtl/>
              </w:rPr>
              <w:t xml:space="preserve"> بنور العدل إشراق كوكب</w:t>
            </w:r>
            <w:r>
              <w:rPr>
                <w:rFonts w:hint="cs"/>
                <w:rtl/>
              </w:rPr>
              <w:t xml:space="preserve"> </w:t>
            </w:r>
            <w:r w:rsidRPr="00054F7A">
              <w:rPr>
                <w:rStyle w:val="libFootnotenumChar"/>
                <w:rFonts w:hint="cs"/>
                <w:rtl/>
              </w:rPr>
              <w:t>(1)</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يسير بنصر الله من بيت ربه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على قدر ما يأتي</w:t>
            </w:r>
            <w:r>
              <w:rPr>
                <w:rFonts w:hint="cs"/>
                <w:rtl/>
              </w:rPr>
              <w:t xml:space="preserve"> </w:t>
            </w:r>
            <w:r w:rsidRPr="00054F7A">
              <w:rPr>
                <w:rStyle w:val="libFootnotenumChar"/>
                <w:rFonts w:hint="cs"/>
                <w:rtl/>
              </w:rPr>
              <w:t>(2)</w:t>
            </w:r>
            <w:r>
              <w:rPr>
                <w:rFonts w:hint="cs"/>
                <w:rtl/>
              </w:rPr>
              <w:t xml:space="preserve"> </w:t>
            </w:r>
            <w:r>
              <w:rPr>
                <w:rtl/>
              </w:rPr>
              <w:t>وأمر مسبب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يسير إلى أعدائه بلوائه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فيقتل فيهم قتل حران مغضب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فلما رأوا ان ابن خولة غائب</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صرفنا إليه قولنا لا نكذب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وقلنا هو المهدي والقائم الذي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يعيش بجدوى عدله كل مجدب</w:t>
            </w:r>
            <w:r>
              <w:rPr>
                <w:rFonts w:hint="cs"/>
                <w:rtl/>
              </w:rPr>
              <w:t xml:space="preserve"> </w:t>
            </w:r>
            <w:r w:rsidRPr="00054F7A">
              <w:rPr>
                <w:rStyle w:val="libFootnotenumChar"/>
                <w:rFonts w:hint="cs"/>
                <w:rtl/>
              </w:rPr>
              <w:t>(3)</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فإذ قلت</w:t>
            </w:r>
            <w:r w:rsidR="00054F7A">
              <w:rPr>
                <w:rtl/>
              </w:rPr>
              <w:t>:</w:t>
            </w:r>
            <w:r>
              <w:rPr>
                <w:rtl/>
              </w:rPr>
              <w:t xml:space="preserve"> لا فالقول قولك والذي</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أمرت فحتم غير ما متعصب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فاشهد ربي ان قولك حج</w:t>
            </w:r>
            <w:r>
              <w:rPr>
                <w:rFonts w:hint="cs"/>
                <w:rtl/>
              </w:rPr>
              <w:t>ّ</w:t>
            </w:r>
            <w:r>
              <w:rPr>
                <w:rtl/>
              </w:rPr>
              <w:t>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على الناس طرا</w:t>
            </w:r>
            <w:r>
              <w:rPr>
                <w:rFonts w:hint="cs"/>
                <w:rtl/>
              </w:rPr>
              <w:t>ً</w:t>
            </w:r>
            <w:r>
              <w:rPr>
                <w:rtl/>
              </w:rPr>
              <w:t xml:space="preserve"> من مطيع ومذنب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وان ولي الأمر أول قائم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سيظهر ا</w:t>
            </w:r>
            <w:r>
              <w:rPr>
                <w:rFonts w:hint="cs"/>
                <w:rtl/>
              </w:rPr>
              <w:t>ُ</w:t>
            </w:r>
            <w:r>
              <w:rPr>
                <w:rtl/>
              </w:rPr>
              <w:t>خرى الدهر بعد ترقب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له غيبة لابد</w:t>
            </w:r>
            <w:r>
              <w:rPr>
                <w:rFonts w:hint="cs"/>
                <w:rtl/>
              </w:rPr>
              <w:t>ّ</w:t>
            </w:r>
            <w:r>
              <w:rPr>
                <w:rtl/>
              </w:rPr>
              <w:t xml:space="preserve"> من أن يغيبها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فصلى عليه الله من متغيب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فيمكث حينا</w:t>
            </w:r>
            <w:r>
              <w:rPr>
                <w:rFonts w:hint="cs"/>
                <w:rtl/>
              </w:rPr>
              <w:t>ً</w:t>
            </w:r>
            <w:r>
              <w:rPr>
                <w:rtl/>
              </w:rPr>
              <w:t xml:space="preserve"> ثم يظهر بعده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فيملأ عدلا</w:t>
            </w:r>
            <w:r>
              <w:rPr>
                <w:rFonts w:hint="cs"/>
                <w:rtl/>
              </w:rPr>
              <w:t>ً</w:t>
            </w:r>
            <w:r>
              <w:rPr>
                <w:rtl/>
              </w:rPr>
              <w:t xml:space="preserve"> كل شرق ومغرب</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بذاك أدين الله سرا</w:t>
            </w:r>
            <w:r>
              <w:rPr>
                <w:rFonts w:hint="cs"/>
                <w:rtl/>
              </w:rPr>
              <w:t>ً</w:t>
            </w:r>
            <w:r>
              <w:rPr>
                <w:rtl/>
              </w:rPr>
              <w:t xml:space="preserve"> وجهرة</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ولست وإن عوتبت فيه بمعتب</w:t>
            </w:r>
            <w:r>
              <w:rPr>
                <w:rFonts w:hint="cs"/>
                <w:rtl/>
              </w:rPr>
              <w:t xml:space="preserve"> </w:t>
            </w:r>
            <w:r w:rsidRPr="00054F7A">
              <w:rPr>
                <w:rStyle w:val="libFootnotenumChar"/>
                <w:rFonts w:hint="cs"/>
                <w:rtl/>
              </w:rPr>
              <w:t>(4)</w:t>
            </w:r>
            <w:r w:rsidRPr="00054F7A">
              <w:rPr>
                <w:rStyle w:val="libPoemTiniChar0"/>
                <w:rFonts w:eastAsia="SimSun"/>
                <w:rtl/>
              </w:rPr>
              <w:br/>
              <w:t> </w:t>
            </w:r>
          </w:p>
        </w:tc>
      </w:tr>
    </w:tbl>
    <w:p w:rsidR="0077176E" w:rsidRDefault="0077176E" w:rsidP="000605B2">
      <w:pPr>
        <w:pStyle w:val="libNormal"/>
        <w:rPr>
          <w:rtl/>
        </w:rPr>
      </w:pPr>
      <w:r>
        <w:rPr>
          <w:rtl/>
        </w:rPr>
        <w:t>وكان حيان السراج الراوي لهذا الحديث من الكيساني</w:t>
      </w:r>
      <w:r>
        <w:rPr>
          <w:rFonts w:hint="cs"/>
          <w:rtl/>
        </w:rPr>
        <w:t>ّ</w:t>
      </w:r>
      <w:r>
        <w:rPr>
          <w:rtl/>
        </w:rPr>
        <w:t>ة ».</w:t>
      </w:r>
    </w:p>
    <w:p w:rsidR="0077176E" w:rsidRDefault="0077176E" w:rsidP="000605B2">
      <w:pPr>
        <w:pStyle w:val="libNormal"/>
        <w:rPr>
          <w:rtl/>
        </w:rPr>
      </w:pPr>
      <w:bookmarkStart w:id="2951" w:name="_Toc252376813"/>
      <w:bookmarkStart w:id="2952" w:name="_Toc284326148"/>
      <w:bookmarkStart w:id="2953" w:name="_Toc284671774"/>
      <w:bookmarkStart w:id="2954" w:name="_Toc286745540"/>
      <w:bookmarkStart w:id="2955" w:name="_Toc297573917"/>
      <w:r w:rsidRPr="00054F7A">
        <w:rPr>
          <w:rStyle w:val="libBold2Char"/>
          <w:rtl/>
        </w:rPr>
        <w:t>11</w:t>
      </w:r>
      <w:bookmarkEnd w:id="2951"/>
      <w:bookmarkEnd w:id="2952"/>
      <w:bookmarkEnd w:id="2953"/>
      <w:bookmarkEnd w:id="2954"/>
      <w:bookmarkEnd w:id="2955"/>
      <w:r w:rsidR="00054F7A" w:rsidRPr="00054F7A">
        <w:rPr>
          <w:rStyle w:val="libBold2Char"/>
          <w:rFonts w:hint="cs"/>
          <w:rtl/>
        </w:rPr>
        <w:t xml:space="preserve"> - </w:t>
      </w:r>
      <w:r>
        <w:rPr>
          <w:rtl/>
        </w:rPr>
        <w:t>قال</w:t>
      </w:r>
      <w:r w:rsidR="00054F7A">
        <w:rPr>
          <w:rtl/>
        </w:rPr>
        <w:t>:</w:t>
      </w:r>
      <w:r>
        <w:rPr>
          <w:rtl/>
        </w:rPr>
        <w:t xml:space="preserve"> حدّثنا محمّد بن فليح</w:t>
      </w:r>
      <w:r w:rsidR="00054F7A">
        <w:rPr>
          <w:rtl/>
        </w:rPr>
        <w:t>،</w:t>
      </w:r>
      <w:r>
        <w:rPr>
          <w:rtl/>
        </w:rPr>
        <w:t xml:space="preserve"> عن موسى بن عقبة</w:t>
      </w:r>
      <w:r w:rsidR="00054F7A">
        <w:rPr>
          <w:rtl/>
        </w:rPr>
        <w:t>،</w:t>
      </w:r>
      <w:r>
        <w:rPr>
          <w:rtl/>
        </w:rPr>
        <w:t xml:space="preserve"> عن محمّد بن شهاب</w:t>
      </w:r>
      <w:r w:rsidR="00A07D50">
        <w:rPr>
          <w:rtl/>
        </w:rPr>
        <w:t xml:space="preserve"> </w:t>
      </w:r>
      <w:r>
        <w:rPr>
          <w:rtl/>
        </w:rPr>
        <w:t>الزهري قال</w:t>
      </w:r>
      <w:r w:rsidR="00054F7A">
        <w:rPr>
          <w:rtl/>
        </w:rPr>
        <w:t>:</w:t>
      </w:r>
    </w:p>
    <w:p w:rsidR="00A07D50" w:rsidRDefault="0077176E" w:rsidP="00A07D50">
      <w:pPr>
        <w:pStyle w:val="libNormal"/>
        <w:rPr>
          <w:rtl/>
        </w:rPr>
      </w:pPr>
      <w:r>
        <w:rPr>
          <w:rtl/>
        </w:rPr>
        <w:t>« لم</w:t>
      </w:r>
      <w:r>
        <w:rPr>
          <w:rFonts w:hint="cs"/>
          <w:rtl/>
        </w:rPr>
        <w:t>ّ</w:t>
      </w:r>
      <w:r>
        <w:rPr>
          <w:rtl/>
        </w:rPr>
        <w:t xml:space="preserve">ا قدم جعفر بن أبي طالب </w:t>
      </w:r>
      <w:r w:rsidR="00054F7A" w:rsidRPr="00054F7A">
        <w:rPr>
          <w:rStyle w:val="libAlaemChar"/>
          <w:rFonts w:hint="cs"/>
          <w:rtl/>
        </w:rPr>
        <w:t>عليه‌السلام</w:t>
      </w:r>
      <w:r>
        <w:rPr>
          <w:rtl/>
        </w:rPr>
        <w:t xml:space="preserve"> من بلاد الحبشة بعثه رسول الله </w:t>
      </w:r>
      <w:r w:rsidR="00054F7A" w:rsidRPr="00054F7A">
        <w:rPr>
          <w:rStyle w:val="libAlaemChar"/>
          <w:rFonts w:hint="cs"/>
          <w:rtl/>
        </w:rPr>
        <w:t>صلى‌الله‌عليه‌وآله‌وسلم</w:t>
      </w:r>
      <w:r>
        <w:rPr>
          <w:rtl/>
        </w:rPr>
        <w:t xml:space="preserve"> إلى</w:t>
      </w:r>
      <w:r w:rsidR="00A07D50">
        <w:rPr>
          <w:rtl/>
        </w:rPr>
        <w:t xml:space="preserve"> </w:t>
      </w:r>
      <w:r>
        <w:rPr>
          <w:rtl/>
        </w:rPr>
        <w:t>مؤتة واستعمل على الجيش</w:t>
      </w:r>
      <w:r w:rsidR="00054F7A">
        <w:rPr>
          <w:rtl/>
        </w:rPr>
        <w:t>،</w:t>
      </w:r>
      <w:r>
        <w:rPr>
          <w:rtl/>
        </w:rPr>
        <w:t xml:space="preserve"> معه زيد بن حارثة وعبدالله بن رواحة</w:t>
      </w:r>
      <w:r w:rsidR="00054F7A">
        <w:rPr>
          <w:rtl/>
        </w:rPr>
        <w:t>،</w:t>
      </w:r>
      <w:r>
        <w:rPr>
          <w:rtl/>
        </w:rPr>
        <w:t xml:space="preserve"> فمضى الناس</w:t>
      </w:r>
      <w:r w:rsidR="00A07D50">
        <w:rPr>
          <w:rtl/>
        </w:rPr>
        <w:t xml:space="preserve"> </w:t>
      </w:r>
      <w:r>
        <w:rPr>
          <w:rtl/>
        </w:rPr>
        <w:t>معهم حتى كانوا بتخوم البلقاء فلقيهم جموع هرقل من الروم والعرب</w:t>
      </w:r>
      <w:r w:rsidR="00054F7A">
        <w:rPr>
          <w:rtl/>
        </w:rPr>
        <w:t>،</w:t>
      </w:r>
      <w:r>
        <w:rPr>
          <w:rtl/>
        </w:rPr>
        <w:t xml:space="preserve"> فانحاز</w:t>
      </w:r>
      <w:r w:rsidR="00A07D50">
        <w:rPr>
          <w:rtl/>
        </w:rPr>
        <w:t xml:space="preserve"> </w:t>
      </w:r>
      <w:r>
        <w:rPr>
          <w:rtl/>
        </w:rPr>
        <w:t>المسلمون إلى قرية يقال لها</w:t>
      </w:r>
      <w:r w:rsidR="00054F7A">
        <w:rPr>
          <w:rtl/>
        </w:rPr>
        <w:t>:</w:t>
      </w:r>
      <w:r>
        <w:rPr>
          <w:rtl/>
        </w:rPr>
        <w:t xml:space="preserve"> مؤتة</w:t>
      </w:r>
      <w:r w:rsidR="00054F7A">
        <w:rPr>
          <w:rtl/>
        </w:rPr>
        <w:t>،</w:t>
      </w:r>
      <w:r>
        <w:rPr>
          <w:rtl/>
        </w:rPr>
        <w:t xml:space="preserve"> فالتقى النّاس عندها واقتتلوا قتالا</w:t>
      </w:r>
      <w:r>
        <w:rPr>
          <w:rFonts w:hint="cs"/>
          <w:rtl/>
        </w:rPr>
        <w:t>ً</w:t>
      </w:r>
      <w:r>
        <w:rPr>
          <w:rtl/>
        </w:rPr>
        <w:t xml:space="preserve"> شديدا</w:t>
      </w:r>
      <w:r>
        <w:rPr>
          <w:rFonts w:hint="cs"/>
          <w:rtl/>
        </w:rPr>
        <w:t>ً</w:t>
      </w:r>
      <w:r w:rsidR="00054F7A">
        <w:rPr>
          <w:rtl/>
        </w:rPr>
        <w:t>،</w:t>
      </w:r>
      <w:r w:rsidR="00A07D50">
        <w:rPr>
          <w:rtl/>
        </w:rPr>
        <w:t xml:space="preserve"> </w:t>
      </w:r>
      <w:r>
        <w:rPr>
          <w:rtl/>
        </w:rPr>
        <w:t xml:space="preserve">وكان اللواء يومئذٍ مع زيد بن حارثة فقاتل [ به ] </w:t>
      </w:r>
      <w:r w:rsidRPr="00054F7A">
        <w:rPr>
          <w:rStyle w:val="libFootnotenumChar"/>
          <w:rtl/>
        </w:rPr>
        <w:t>(5)</w:t>
      </w:r>
      <w:r>
        <w:rPr>
          <w:rtl/>
        </w:rPr>
        <w:t xml:space="preserve"> حتّى شاط في رماح القوم</w:t>
      </w:r>
      <w:r w:rsidR="00054F7A">
        <w:rPr>
          <w:rtl/>
        </w:rPr>
        <w:t>،</w:t>
      </w:r>
      <w:r w:rsidR="00A07D50">
        <w:rPr>
          <w:rtl/>
        </w:rPr>
        <w:t xml:space="preserve"> </w:t>
      </w:r>
    </w:p>
    <w:p w:rsidR="0077176E" w:rsidRPr="00056E5E" w:rsidRDefault="00A07D50" w:rsidP="00054F7A">
      <w:pPr>
        <w:pStyle w:val="libLine"/>
        <w:rPr>
          <w:rtl/>
        </w:rPr>
      </w:pPr>
      <w:r>
        <w:rPr>
          <w:rtl/>
        </w:rPr>
        <w:t>__________________</w:t>
      </w:r>
    </w:p>
    <w:p w:rsidR="0077176E" w:rsidRDefault="0077176E" w:rsidP="00054F7A">
      <w:pPr>
        <w:pStyle w:val="libFootnote0"/>
        <w:rPr>
          <w:rtl/>
        </w:rPr>
      </w:pPr>
      <w:r>
        <w:rPr>
          <w:rtl/>
        </w:rPr>
        <w:t>(1) في البحار</w:t>
      </w:r>
      <w:r w:rsidR="00054F7A">
        <w:rPr>
          <w:rtl/>
        </w:rPr>
        <w:t>:</w:t>
      </w:r>
    </w:p>
    <w:tbl>
      <w:tblPr>
        <w:bidiVisual/>
        <w:tblW w:w="5000" w:type="pct"/>
        <w:tblLook w:val="01E0"/>
      </w:tblPr>
      <w:tblGrid>
        <w:gridCol w:w="3876"/>
        <w:gridCol w:w="266"/>
        <w:gridCol w:w="3870"/>
      </w:tblGrid>
      <w:tr w:rsidR="0077176E" w:rsidTr="00054F7A">
        <w:trPr>
          <w:trHeight w:val="350"/>
        </w:trPr>
        <w:tc>
          <w:tcPr>
            <w:tcW w:w="4127" w:type="dxa"/>
            <w:shd w:val="clear" w:color="auto" w:fill="auto"/>
          </w:tcPr>
          <w:p w:rsidR="0077176E" w:rsidRDefault="0077176E" w:rsidP="00054F7A">
            <w:pPr>
              <w:pStyle w:val="libPoemFootnote"/>
              <w:rPr>
                <w:rtl/>
              </w:rPr>
            </w:pPr>
            <w:r>
              <w:rPr>
                <w:rFonts w:hint="cs"/>
                <w:rtl/>
              </w:rPr>
              <w:t>فيمكث حيناً ثم ينبع نبعةً</w:t>
            </w:r>
            <w:r w:rsidRPr="00054F7A">
              <w:rPr>
                <w:rStyle w:val="libPoemTiniChar0"/>
                <w:rFonts w:eastAsia="SimSun"/>
                <w:rtl/>
              </w:rPr>
              <w:br/>
              <w:t> </w:t>
            </w:r>
          </w:p>
        </w:tc>
        <w:tc>
          <w:tcPr>
            <w:tcW w:w="269" w:type="dxa"/>
            <w:shd w:val="clear" w:color="auto" w:fill="auto"/>
          </w:tcPr>
          <w:p w:rsidR="0077176E" w:rsidRDefault="0077176E" w:rsidP="00054F7A">
            <w:pPr>
              <w:rPr>
                <w:rtl/>
              </w:rPr>
            </w:pPr>
          </w:p>
        </w:tc>
        <w:tc>
          <w:tcPr>
            <w:tcW w:w="4126" w:type="dxa"/>
            <w:shd w:val="clear" w:color="auto" w:fill="auto"/>
          </w:tcPr>
          <w:p w:rsidR="0077176E" w:rsidRDefault="0077176E" w:rsidP="00054F7A">
            <w:pPr>
              <w:pStyle w:val="libPoemFootnote"/>
              <w:rPr>
                <w:rtl/>
              </w:rPr>
            </w:pPr>
            <w:r>
              <w:rPr>
                <w:rFonts w:hint="cs"/>
                <w:rtl/>
              </w:rPr>
              <w:t>كنبعة جدي من الأُفق كوكب</w:t>
            </w:r>
            <w:r w:rsidRPr="00054F7A">
              <w:rPr>
                <w:rStyle w:val="libPoemTiniChar0"/>
                <w:rFonts w:eastAsia="SimSun"/>
                <w:rtl/>
              </w:rPr>
              <w:br/>
              <w:t>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(2) في البحار</w:t>
            </w:r>
            <w:r w:rsidR="00054F7A">
              <w:rPr>
                <w:rtl/>
              </w:rPr>
              <w:t>:</w:t>
            </w:r>
            <w:r>
              <w:rPr>
                <w:rtl/>
              </w:rPr>
              <w:t xml:space="preserve"> علس سؤدد منه.</w:t>
            </w:r>
          </w:p>
        </w:tc>
        <w:tc>
          <w:tcPr>
            <w:tcW w:w="2500" w:type="pct"/>
          </w:tcPr>
          <w:p w:rsidR="0077176E" w:rsidRDefault="0077176E" w:rsidP="00054F7A">
            <w:pPr>
              <w:pStyle w:val="libFootnote0"/>
              <w:rPr>
                <w:rtl/>
              </w:rPr>
            </w:pPr>
            <w:r>
              <w:rPr>
                <w:rtl/>
              </w:rPr>
              <w:t>(3) في البحار</w:t>
            </w:r>
            <w:r w:rsidR="00054F7A">
              <w:rPr>
                <w:rtl/>
              </w:rPr>
              <w:t>:</w:t>
            </w:r>
            <w:r>
              <w:rPr>
                <w:rtl/>
              </w:rPr>
              <w:t xml:space="preserve"> يعيش به من عدله.</w:t>
            </w:r>
          </w:p>
        </w:tc>
      </w:tr>
    </w:tbl>
    <w:p w:rsidR="0077176E" w:rsidRDefault="0077176E" w:rsidP="00054F7A">
      <w:pPr>
        <w:pStyle w:val="libFootnote0"/>
        <w:rPr>
          <w:rtl/>
        </w:rPr>
      </w:pPr>
      <w:r>
        <w:rPr>
          <w:rtl/>
        </w:rPr>
        <w:t>(4) رواه في البحار 47</w:t>
      </w:r>
      <w:r w:rsidR="00054F7A">
        <w:rPr>
          <w:rtl/>
        </w:rPr>
        <w:t>:</w:t>
      </w:r>
      <w:r>
        <w:rPr>
          <w:rtl/>
        </w:rPr>
        <w:t xml:space="preserve"> 318</w:t>
      </w:r>
      <w:r w:rsidR="00054F7A">
        <w:rPr>
          <w:rtl/>
        </w:rPr>
        <w:t>،</w:t>
      </w:r>
      <w:r>
        <w:rPr>
          <w:rtl/>
        </w:rPr>
        <w:t xml:space="preserve"> مجالس المؤمنين 2</w:t>
      </w:r>
      <w:r w:rsidR="00054F7A">
        <w:rPr>
          <w:rtl/>
        </w:rPr>
        <w:t>:</w:t>
      </w:r>
      <w:r>
        <w:rPr>
          <w:rtl/>
        </w:rPr>
        <w:t xml:space="preserve"> 506.</w:t>
      </w:r>
    </w:p>
    <w:p w:rsidR="0077176E" w:rsidRDefault="0077176E" w:rsidP="00054F7A">
      <w:pPr>
        <w:pStyle w:val="libFootnote0"/>
        <w:rPr>
          <w:rtl/>
        </w:rPr>
      </w:pPr>
      <w:r>
        <w:rPr>
          <w:rtl/>
        </w:rPr>
        <w:t>(5) من الأمالي.</w:t>
      </w:r>
    </w:p>
    <w:p w:rsidR="0077176E" w:rsidRDefault="0077176E" w:rsidP="0077176E">
      <w:pPr>
        <w:pStyle w:val="libNormal"/>
        <w:rPr>
          <w:rtl/>
        </w:rPr>
      </w:pPr>
      <w:r>
        <w:rPr>
          <w:rtl/>
        </w:rPr>
        <w:br w:type="page"/>
      </w:r>
    </w:p>
    <w:p w:rsidR="0077176E" w:rsidRDefault="0077176E" w:rsidP="00054F7A">
      <w:pPr>
        <w:pStyle w:val="libNormal0"/>
        <w:rPr>
          <w:rtl/>
        </w:rPr>
      </w:pPr>
      <w:r>
        <w:rPr>
          <w:rtl/>
        </w:rPr>
        <w:lastRenderedPageBreak/>
        <w:t>ثم أخذه جعفر فقاتل به قتالا</w:t>
      </w:r>
      <w:r>
        <w:rPr>
          <w:rFonts w:hint="cs"/>
          <w:rtl/>
        </w:rPr>
        <w:t>ً</w:t>
      </w:r>
      <w:r>
        <w:rPr>
          <w:rtl/>
        </w:rPr>
        <w:t xml:space="preserve"> شديدا</w:t>
      </w:r>
      <w:r>
        <w:rPr>
          <w:rFonts w:hint="cs"/>
          <w:rtl/>
        </w:rPr>
        <w:t>ً</w:t>
      </w:r>
      <w:r w:rsidR="00054F7A">
        <w:rPr>
          <w:rtl/>
        </w:rPr>
        <w:t>،</w:t>
      </w:r>
      <w:r>
        <w:rPr>
          <w:rtl/>
        </w:rPr>
        <w:t xml:space="preserve"> ثم اقتحم عن فرس [ له ] </w:t>
      </w:r>
      <w:r w:rsidRPr="00054F7A">
        <w:rPr>
          <w:rStyle w:val="libFootnotenumChar"/>
          <w:rtl/>
        </w:rPr>
        <w:t>(1)</w:t>
      </w:r>
      <w:r>
        <w:rPr>
          <w:rtl/>
        </w:rPr>
        <w:t xml:space="preserve"> شقراء</w:t>
      </w:r>
      <w:r w:rsidR="00054F7A">
        <w:rPr>
          <w:rtl/>
        </w:rPr>
        <w:t>،</w:t>
      </w:r>
      <w:r>
        <w:rPr>
          <w:rtl/>
        </w:rPr>
        <w:t xml:space="preserve"> فعقرها</w:t>
      </w:r>
      <w:r w:rsidR="00A07D50">
        <w:rPr>
          <w:rtl/>
        </w:rPr>
        <w:t xml:space="preserve"> </w:t>
      </w:r>
      <w:r>
        <w:rPr>
          <w:rtl/>
        </w:rPr>
        <w:t xml:space="preserve">وقاتل حتّى قتل [ قال ] </w:t>
      </w:r>
      <w:r w:rsidRPr="00054F7A">
        <w:rPr>
          <w:rStyle w:val="libFootnotenumChar"/>
          <w:rtl/>
        </w:rPr>
        <w:t>(2)</w:t>
      </w:r>
      <w:r>
        <w:rPr>
          <w:rtl/>
        </w:rPr>
        <w:t xml:space="preserve"> وكان جعفر أو</w:t>
      </w:r>
      <w:r>
        <w:rPr>
          <w:rFonts w:hint="cs"/>
          <w:rtl/>
        </w:rPr>
        <w:t>ّ</w:t>
      </w:r>
      <w:r>
        <w:rPr>
          <w:rtl/>
        </w:rPr>
        <w:t>ل رجل من المسلمين عقر فرسه في</w:t>
      </w:r>
      <w:r w:rsidR="00A07D50">
        <w:rPr>
          <w:rtl/>
        </w:rPr>
        <w:t xml:space="preserve"> </w:t>
      </w:r>
      <w:r>
        <w:rPr>
          <w:rtl/>
        </w:rPr>
        <w:t>الاسلام</w:t>
      </w:r>
      <w:r w:rsidR="00054F7A">
        <w:rPr>
          <w:rtl/>
        </w:rPr>
        <w:t>،</w:t>
      </w:r>
      <w:r>
        <w:rPr>
          <w:rtl/>
        </w:rPr>
        <w:t xml:space="preserve"> ثم أخذ اللواء عبدالله بن رواحة</w:t>
      </w:r>
      <w:r w:rsidR="00054F7A">
        <w:rPr>
          <w:rtl/>
        </w:rPr>
        <w:t>،</w:t>
      </w:r>
      <w:r>
        <w:rPr>
          <w:rtl/>
        </w:rPr>
        <w:t xml:space="preserve"> فقاتل حتّى قتل</w:t>
      </w:r>
      <w:r w:rsidR="00054F7A">
        <w:rPr>
          <w:rtl/>
        </w:rPr>
        <w:t>،</w:t>
      </w:r>
      <w:r>
        <w:rPr>
          <w:rtl/>
        </w:rPr>
        <w:t xml:space="preserve"> فأعطى المسلمون</w:t>
      </w:r>
      <w:r w:rsidR="00A07D50">
        <w:rPr>
          <w:rtl/>
        </w:rPr>
        <w:t xml:space="preserve"> </w:t>
      </w:r>
      <w:r>
        <w:rPr>
          <w:rtl/>
        </w:rPr>
        <w:t>اللواء بعدهم إلى خالد بن الوليد</w:t>
      </w:r>
      <w:r w:rsidR="00054F7A">
        <w:rPr>
          <w:rtl/>
        </w:rPr>
        <w:t>،</w:t>
      </w:r>
      <w:r>
        <w:rPr>
          <w:rtl/>
        </w:rPr>
        <w:t xml:space="preserve"> فناوش القوم وراوغهم ثم انحاز بالمسلمين</w:t>
      </w:r>
      <w:r w:rsidR="00A07D50">
        <w:rPr>
          <w:rtl/>
        </w:rPr>
        <w:t xml:space="preserve"> </w:t>
      </w:r>
      <w:r>
        <w:rPr>
          <w:rtl/>
        </w:rPr>
        <w:t>منهزما</w:t>
      </w:r>
      <w:r>
        <w:rPr>
          <w:rFonts w:hint="cs"/>
          <w:rtl/>
        </w:rPr>
        <w:t>ً</w:t>
      </w:r>
      <w:r w:rsidR="00054F7A">
        <w:rPr>
          <w:rtl/>
        </w:rPr>
        <w:t>،</w:t>
      </w:r>
      <w:r>
        <w:rPr>
          <w:rtl/>
        </w:rPr>
        <w:t xml:space="preserve"> ونجا بهم من الروم</w:t>
      </w:r>
      <w:r w:rsidR="00054F7A">
        <w:rPr>
          <w:rtl/>
        </w:rPr>
        <w:t>،</w:t>
      </w:r>
      <w:r>
        <w:rPr>
          <w:rtl/>
        </w:rPr>
        <w:t xml:space="preserve"> وأنفذ رجلا</w:t>
      </w:r>
      <w:r>
        <w:rPr>
          <w:rFonts w:hint="cs"/>
          <w:rtl/>
        </w:rPr>
        <w:t>ً</w:t>
      </w:r>
      <w:r>
        <w:rPr>
          <w:rtl/>
        </w:rPr>
        <w:t xml:space="preserve"> من المسلمين</w:t>
      </w:r>
      <w:r w:rsidR="00054F7A">
        <w:rPr>
          <w:rtl/>
        </w:rPr>
        <w:t>،</w:t>
      </w:r>
      <w:r>
        <w:rPr>
          <w:rtl/>
        </w:rPr>
        <w:t xml:space="preserve"> يقال له</w:t>
      </w:r>
      <w:r w:rsidR="00054F7A">
        <w:rPr>
          <w:rtl/>
        </w:rPr>
        <w:t>:</w:t>
      </w:r>
      <w:r>
        <w:rPr>
          <w:rtl/>
        </w:rPr>
        <w:t xml:space="preserve"> عبدالرحمان بن</w:t>
      </w:r>
      <w:r w:rsidR="00A07D50">
        <w:rPr>
          <w:rtl/>
        </w:rPr>
        <w:t xml:space="preserve"> </w:t>
      </w:r>
      <w:r>
        <w:rPr>
          <w:rtl/>
        </w:rPr>
        <w:t xml:space="preserve">سمرة إلى النبي </w:t>
      </w:r>
      <w:r w:rsidR="00054F7A" w:rsidRPr="00054F7A">
        <w:rPr>
          <w:rStyle w:val="libAlaemChar"/>
          <w:rFonts w:hint="cs"/>
          <w:rtl/>
        </w:rPr>
        <w:t>صلى‌الله‌عليه‌وآله‌وسلم</w:t>
      </w:r>
      <w:r>
        <w:rPr>
          <w:rtl/>
        </w:rPr>
        <w:t xml:space="preserve"> بالخبر.</w:t>
      </w:r>
    </w:p>
    <w:p w:rsidR="0077176E" w:rsidRDefault="0077176E" w:rsidP="000605B2">
      <w:pPr>
        <w:pStyle w:val="libNormal"/>
        <w:rPr>
          <w:rtl/>
        </w:rPr>
      </w:pPr>
      <w:r>
        <w:rPr>
          <w:rtl/>
        </w:rPr>
        <w:t>فقال عبدالرحمان</w:t>
      </w:r>
      <w:r w:rsidR="00054F7A">
        <w:rPr>
          <w:rtl/>
        </w:rPr>
        <w:t>:</w:t>
      </w:r>
      <w:r>
        <w:rPr>
          <w:rtl/>
        </w:rPr>
        <w:t xml:space="preserve"> فصرت إلى النبي </w:t>
      </w:r>
      <w:r w:rsidR="00054F7A" w:rsidRPr="00054F7A">
        <w:rPr>
          <w:rStyle w:val="libAlaemChar"/>
          <w:rFonts w:hint="cs"/>
          <w:rtl/>
        </w:rPr>
        <w:t>صلى‌الله‌عليه‌وآله‌وسلم</w:t>
      </w:r>
      <w:r w:rsidR="00054F7A">
        <w:rPr>
          <w:rtl/>
        </w:rPr>
        <w:t>،</w:t>
      </w:r>
      <w:r>
        <w:rPr>
          <w:rtl/>
        </w:rPr>
        <w:t xml:space="preserve"> فلمّا وصلت [ إلى ] </w:t>
      </w:r>
      <w:r w:rsidRPr="00054F7A">
        <w:rPr>
          <w:rStyle w:val="libFootnotenumChar"/>
          <w:rtl/>
        </w:rPr>
        <w:t>(3)</w:t>
      </w:r>
      <w:r>
        <w:rPr>
          <w:rtl/>
        </w:rPr>
        <w:t xml:space="preserve"> المسجد قال</w:t>
      </w:r>
      <w:r w:rsidR="00A07D50">
        <w:rPr>
          <w:rtl/>
        </w:rPr>
        <w:t xml:space="preserve"> </w:t>
      </w:r>
      <w:r>
        <w:rPr>
          <w:rtl/>
        </w:rPr>
        <w:t>لي رسول الله</w:t>
      </w:r>
      <w:r w:rsidR="00054F7A">
        <w:rPr>
          <w:rtl/>
        </w:rPr>
        <w:t>:</w:t>
      </w:r>
      <w:r>
        <w:rPr>
          <w:rtl/>
        </w:rPr>
        <w:t xml:space="preserve"> على رسلك ياعبدالرحمان</w:t>
      </w:r>
      <w:r w:rsidR="00054F7A">
        <w:rPr>
          <w:rtl/>
        </w:rPr>
        <w:t>،</w:t>
      </w:r>
      <w:r>
        <w:rPr>
          <w:rtl/>
        </w:rPr>
        <w:t xml:space="preserve"> ثم قال </w:t>
      </w:r>
      <w:r w:rsidR="00054F7A" w:rsidRPr="00054F7A">
        <w:rPr>
          <w:rStyle w:val="libAlaemChar"/>
          <w:rFonts w:hint="cs"/>
          <w:rtl/>
        </w:rPr>
        <w:t>صلى‌الله‌عليه‌وآله‌وسلم</w:t>
      </w:r>
      <w:r w:rsidR="00054F7A">
        <w:rPr>
          <w:rtl/>
        </w:rPr>
        <w:t>:</w:t>
      </w:r>
      <w:r>
        <w:rPr>
          <w:rtl/>
        </w:rPr>
        <w:t xml:space="preserve"> أخذ اللواء زيد</w:t>
      </w:r>
      <w:r w:rsidR="00054F7A">
        <w:rPr>
          <w:rtl/>
        </w:rPr>
        <w:t>،</w:t>
      </w:r>
      <w:r>
        <w:rPr>
          <w:rtl/>
        </w:rPr>
        <w:t xml:space="preserve"> فقاتل به</w:t>
      </w:r>
      <w:r w:rsidR="00A07D50">
        <w:rPr>
          <w:rtl/>
        </w:rPr>
        <w:t xml:space="preserve"> </w:t>
      </w:r>
      <w:r>
        <w:rPr>
          <w:rtl/>
        </w:rPr>
        <w:t>فقتل رحم الله زيدا</w:t>
      </w:r>
      <w:r>
        <w:rPr>
          <w:rFonts w:hint="cs"/>
          <w:rtl/>
        </w:rPr>
        <w:t>ً</w:t>
      </w:r>
      <w:r w:rsidR="00054F7A">
        <w:rPr>
          <w:rtl/>
        </w:rPr>
        <w:t>،</w:t>
      </w:r>
      <w:r>
        <w:rPr>
          <w:rtl/>
        </w:rPr>
        <w:t xml:space="preserve"> ثم</w:t>
      </w:r>
      <w:r>
        <w:rPr>
          <w:rFonts w:hint="cs"/>
          <w:rtl/>
        </w:rPr>
        <w:t>ّ</w:t>
      </w:r>
      <w:r>
        <w:rPr>
          <w:rtl/>
        </w:rPr>
        <w:t xml:space="preserve"> أخذ اللواء جعفرا</w:t>
      </w:r>
      <w:r>
        <w:rPr>
          <w:rFonts w:hint="cs"/>
          <w:rtl/>
        </w:rPr>
        <w:t>ً</w:t>
      </w:r>
      <w:r>
        <w:rPr>
          <w:rtl/>
        </w:rPr>
        <w:t xml:space="preserve"> فقاتل وقتل فرحم الله جعفرا</w:t>
      </w:r>
      <w:r>
        <w:rPr>
          <w:rFonts w:hint="cs"/>
          <w:rtl/>
        </w:rPr>
        <w:t>ً</w:t>
      </w:r>
      <w:r w:rsidR="00054F7A">
        <w:rPr>
          <w:rtl/>
        </w:rPr>
        <w:t>،</w:t>
      </w:r>
      <w:r>
        <w:rPr>
          <w:rtl/>
        </w:rPr>
        <w:t xml:space="preserve"> ثم</w:t>
      </w:r>
      <w:r>
        <w:rPr>
          <w:rFonts w:hint="cs"/>
          <w:rtl/>
        </w:rPr>
        <w:t>ّ</w:t>
      </w:r>
      <w:r>
        <w:rPr>
          <w:rtl/>
        </w:rPr>
        <w:t xml:space="preserve"> أخذ</w:t>
      </w:r>
      <w:r w:rsidR="00A07D50">
        <w:rPr>
          <w:rtl/>
        </w:rPr>
        <w:t xml:space="preserve"> </w:t>
      </w:r>
      <w:r>
        <w:rPr>
          <w:rtl/>
        </w:rPr>
        <w:t>اللواء عبدالله بن رواحة فقاتل وقتل فرحم الله عبد الله.</w:t>
      </w:r>
    </w:p>
    <w:p w:rsidR="0077176E" w:rsidRDefault="0077176E" w:rsidP="000605B2">
      <w:pPr>
        <w:pStyle w:val="libNormal"/>
        <w:rPr>
          <w:rtl/>
        </w:rPr>
      </w:pPr>
      <w:r>
        <w:rPr>
          <w:rtl/>
        </w:rPr>
        <w:t>قال</w:t>
      </w:r>
      <w:r w:rsidR="00054F7A">
        <w:rPr>
          <w:rtl/>
        </w:rPr>
        <w:t>:</w:t>
      </w:r>
      <w:r>
        <w:rPr>
          <w:rtl/>
        </w:rPr>
        <w:t xml:space="preserve"> فبكى أصحاب رسول الله </w:t>
      </w:r>
      <w:r w:rsidR="00054F7A" w:rsidRPr="00054F7A">
        <w:rPr>
          <w:rStyle w:val="libAlaemChar"/>
          <w:rFonts w:hint="cs"/>
          <w:rtl/>
        </w:rPr>
        <w:t>صلى‌الله‌عليه‌وآله‌وسلم</w:t>
      </w:r>
      <w:r>
        <w:rPr>
          <w:rtl/>
        </w:rPr>
        <w:t xml:space="preserve"> وهم حوله</w:t>
      </w:r>
      <w:r w:rsidR="00054F7A">
        <w:rPr>
          <w:rtl/>
        </w:rPr>
        <w:t>،</w:t>
      </w:r>
      <w:r>
        <w:rPr>
          <w:rtl/>
        </w:rPr>
        <w:t xml:space="preserve"> فقال لهم النبي</w:t>
      </w:r>
      <w:r w:rsidR="00054F7A">
        <w:rPr>
          <w:rtl/>
        </w:rPr>
        <w:t>:</w:t>
      </w:r>
      <w:r>
        <w:rPr>
          <w:rtl/>
        </w:rPr>
        <w:t xml:space="preserve"> فما يبكيكم</w:t>
      </w:r>
      <w:r w:rsidR="00054F7A">
        <w:rPr>
          <w:rFonts w:hint="cs"/>
          <w:rtl/>
        </w:rPr>
        <w:t>؟</w:t>
      </w:r>
      <w:r w:rsidR="00A07D50">
        <w:rPr>
          <w:rtl/>
        </w:rPr>
        <w:t xml:space="preserve"> </w:t>
      </w:r>
      <w:r>
        <w:rPr>
          <w:rtl/>
        </w:rPr>
        <w:t>فقالوا</w:t>
      </w:r>
      <w:r w:rsidR="00054F7A">
        <w:rPr>
          <w:rtl/>
        </w:rPr>
        <w:t>:</w:t>
      </w:r>
      <w:r>
        <w:rPr>
          <w:rtl/>
        </w:rPr>
        <w:t xml:space="preserve"> وما لنا لا نبكي وقد ذهب خيارنا وأشرافنا وأهل الفضل [ منا ] </w:t>
      </w:r>
      <w:r w:rsidRPr="00054F7A">
        <w:rPr>
          <w:rStyle w:val="libFootnotenumChar"/>
          <w:rtl/>
        </w:rPr>
        <w:t>(4)</w:t>
      </w:r>
      <w:r w:rsidR="00054F7A">
        <w:rPr>
          <w:rtl/>
        </w:rPr>
        <w:t>،</w:t>
      </w:r>
      <w:r>
        <w:rPr>
          <w:rtl/>
        </w:rPr>
        <w:t xml:space="preserve"> فقال</w:t>
      </w:r>
      <w:r w:rsidR="00A07D50">
        <w:rPr>
          <w:rtl/>
        </w:rPr>
        <w:t xml:space="preserve"> </w:t>
      </w:r>
      <w:r>
        <w:rPr>
          <w:rtl/>
        </w:rPr>
        <w:t xml:space="preserve">لهم </w:t>
      </w:r>
      <w:r w:rsidR="00054F7A" w:rsidRPr="00054F7A">
        <w:rPr>
          <w:rStyle w:val="libAlaemChar"/>
          <w:rFonts w:hint="cs"/>
          <w:rtl/>
        </w:rPr>
        <w:t>صلى‌الله‌عليه‌وآله‌وسلم</w:t>
      </w:r>
      <w:r w:rsidR="00054F7A">
        <w:rPr>
          <w:rtl/>
        </w:rPr>
        <w:t>:</w:t>
      </w:r>
      <w:r>
        <w:rPr>
          <w:rtl/>
        </w:rPr>
        <w:t xml:space="preserve"> لا تبكوا فان</w:t>
      </w:r>
      <w:r>
        <w:rPr>
          <w:rFonts w:hint="cs"/>
          <w:rtl/>
        </w:rPr>
        <w:t>ّ</w:t>
      </w:r>
      <w:r>
        <w:rPr>
          <w:rtl/>
        </w:rPr>
        <w:t>ما مثل ا</w:t>
      </w:r>
      <w:r>
        <w:rPr>
          <w:rFonts w:hint="cs"/>
          <w:rtl/>
        </w:rPr>
        <w:t>ُ</w:t>
      </w:r>
      <w:r>
        <w:rPr>
          <w:rtl/>
        </w:rPr>
        <w:t>م</w:t>
      </w:r>
      <w:r>
        <w:rPr>
          <w:rFonts w:hint="cs"/>
          <w:rtl/>
        </w:rPr>
        <w:t>ّ</w:t>
      </w:r>
      <w:r>
        <w:rPr>
          <w:rtl/>
        </w:rPr>
        <w:t>تي كمثل حديقة قام صاحبها فأصلح رواكبها وبنى</w:t>
      </w:r>
      <w:r w:rsidR="00A07D50">
        <w:rPr>
          <w:rtl/>
        </w:rPr>
        <w:t xml:space="preserve"> </w:t>
      </w:r>
      <w:r>
        <w:rPr>
          <w:rtl/>
        </w:rPr>
        <w:t>مساكنها وحلق سعفها</w:t>
      </w:r>
      <w:r w:rsidR="00054F7A">
        <w:rPr>
          <w:rtl/>
        </w:rPr>
        <w:t>،</w:t>
      </w:r>
      <w:r>
        <w:rPr>
          <w:rtl/>
        </w:rPr>
        <w:t xml:space="preserve"> فأطعمت عاما</w:t>
      </w:r>
      <w:r>
        <w:rPr>
          <w:rFonts w:hint="cs"/>
          <w:rtl/>
        </w:rPr>
        <w:t>ً</w:t>
      </w:r>
      <w:r>
        <w:rPr>
          <w:rtl/>
        </w:rPr>
        <w:t xml:space="preserve"> فوجا</w:t>
      </w:r>
      <w:r>
        <w:rPr>
          <w:rFonts w:hint="cs"/>
          <w:rtl/>
        </w:rPr>
        <w:t>ً</w:t>
      </w:r>
      <w:r>
        <w:rPr>
          <w:rtl/>
        </w:rPr>
        <w:t xml:space="preserve"> ثم</w:t>
      </w:r>
      <w:r>
        <w:rPr>
          <w:rFonts w:hint="cs"/>
          <w:rtl/>
        </w:rPr>
        <w:t>ّ</w:t>
      </w:r>
      <w:r>
        <w:rPr>
          <w:rtl/>
        </w:rPr>
        <w:t xml:space="preserve"> عاما</w:t>
      </w:r>
      <w:r>
        <w:rPr>
          <w:rFonts w:hint="cs"/>
          <w:rtl/>
        </w:rPr>
        <w:t>ً</w:t>
      </w:r>
      <w:r>
        <w:rPr>
          <w:rtl/>
        </w:rPr>
        <w:t xml:space="preserve"> فوجا</w:t>
      </w:r>
      <w:r>
        <w:rPr>
          <w:rFonts w:hint="cs"/>
          <w:rtl/>
        </w:rPr>
        <w:t>ً</w:t>
      </w:r>
      <w:r>
        <w:rPr>
          <w:rtl/>
        </w:rPr>
        <w:t xml:space="preserve"> فلعل</w:t>
      </w:r>
      <w:r>
        <w:rPr>
          <w:rFonts w:hint="cs"/>
          <w:rtl/>
        </w:rPr>
        <w:t>ّ</w:t>
      </w:r>
      <w:r>
        <w:rPr>
          <w:rtl/>
        </w:rPr>
        <w:t xml:space="preserve"> آخرها طعما</w:t>
      </w:r>
      <w:r>
        <w:rPr>
          <w:rFonts w:hint="cs"/>
          <w:rtl/>
        </w:rPr>
        <w:t>ً</w:t>
      </w:r>
      <w:r>
        <w:rPr>
          <w:rtl/>
        </w:rPr>
        <w:t xml:space="preserve"> أن</w:t>
      </w:r>
      <w:r w:rsidR="00A07D50">
        <w:rPr>
          <w:rtl/>
        </w:rPr>
        <w:t xml:space="preserve"> </w:t>
      </w:r>
      <w:r>
        <w:rPr>
          <w:rtl/>
        </w:rPr>
        <w:t>يكون أجودها قنوانا</w:t>
      </w:r>
      <w:r>
        <w:rPr>
          <w:rFonts w:hint="cs"/>
          <w:rtl/>
        </w:rPr>
        <w:t>ً</w:t>
      </w:r>
      <w:r>
        <w:rPr>
          <w:rtl/>
        </w:rPr>
        <w:t xml:space="preserve"> وأطولها شمراخا</w:t>
      </w:r>
      <w:r>
        <w:rPr>
          <w:rFonts w:hint="cs"/>
          <w:rtl/>
        </w:rPr>
        <w:t>ً</w:t>
      </w:r>
      <w:r w:rsidR="00054F7A">
        <w:rPr>
          <w:rtl/>
        </w:rPr>
        <w:t>،</w:t>
      </w:r>
      <w:r>
        <w:rPr>
          <w:rtl/>
        </w:rPr>
        <w:t xml:space="preserve"> أم والذي بعثني بالحق</w:t>
      </w:r>
      <w:r>
        <w:rPr>
          <w:rFonts w:hint="cs"/>
          <w:rtl/>
        </w:rPr>
        <w:t>ّ</w:t>
      </w:r>
      <w:r>
        <w:rPr>
          <w:rtl/>
        </w:rPr>
        <w:t xml:space="preserve"> نبيا</w:t>
      </w:r>
      <w:r>
        <w:rPr>
          <w:rFonts w:hint="cs"/>
          <w:rtl/>
        </w:rPr>
        <w:t>ً</w:t>
      </w:r>
      <w:r>
        <w:rPr>
          <w:rtl/>
        </w:rPr>
        <w:t xml:space="preserve"> ليجدن</w:t>
      </w:r>
      <w:r>
        <w:rPr>
          <w:rFonts w:hint="cs"/>
          <w:rtl/>
        </w:rPr>
        <w:t>ّ</w:t>
      </w:r>
      <w:r w:rsidR="00A07D50">
        <w:rPr>
          <w:rtl/>
        </w:rPr>
        <w:t xml:space="preserve"> </w:t>
      </w:r>
      <w:r>
        <w:rPr>
          <w:rtl/>
        </w:rPr>
        <w:t>عيسى بن مريم في ا</w:t>
      </w:r>
      <w:r>
        <w:rPr>
          <w:rFonts w:hint="cs"/>
          <w:rtl/>
        </w:rPr>
        <w:t>ُ</w:t>
      </w:r>
      <w:r>
        <w:rPr>
          <w:rtl/>
        </w:rPr>
        <w:t>م</w:t>
      </w:r>
      <w:r>
        <w:rPr>
          <w:rFonts w:hint="cs"/>
          <w:rtl/>
        </w:rPr>
        <w:t>ّ</w:t>
      </w:r>
      <w:r>
        <w:rPr>
          <w:rtl/>
        </w:rPr>
        <w:t>تي خلقا</w:t>
      </w:r>
      <w:r>
        <w:rPr>
          <w:rFonts w:hint="cs"/>
          <w:rtl/>
        </w:rPr>
        <w:t>ً</w:t>
      </w:r>
      <w:r>
        <w:rPr>
          <w:rtl/>
        </w:rPr>
        <w:t xml:space="preserve"> من حواريه</w:t>
      </w:r>
      <w:r w:rsidR="00054F7A">
        <w:rPr>
          <w:rtl/>
        </w:rPr>
        <w:t>،</w:t>
      </w:r>
      <w:r>
        <w:rPr>
          <w:rtl/>
        </w:rPr>
        <w:t xml:space="preserve"> قال</w:t>
      </w:r>
      <w:r w:rsidR="00054F7A">
        <w:rPr>
          <w:rtl/>
        </w:rPr>
        <w:t>:</w:t>
      </w:r>
      <w:r>
        <w:rPr>
          <w:rtl/>
        </w:rPr>
        <w:t xml:space="preserve"> وقال كعب بن مالك يرثي</w:t>
      </w:r>
      <w:r w:rsidR="00A07D50">
        <w:rPr>
          <w:rtl/>
        </w:rPr>
        <w:t xml:space="preserve"> </w:t>
      </w:r>
      <w:r>
        <w:rPr>
          <w:rtl/>
        </w:rPr>
        <w:t xml:space="preserve">جعفر بن أبي طالب و [ عن ] </w:t>
      </w:r>
      <w:r w:rsidRPr="00054F7A">
        <w:rPr>
          <w:rStyle w:val="libFootnotenumChar"/>
          <w:rtl/>
        </w:rPr>
        <w:t>(5)</w:t>
      </w:r>
      <w:r>
        <w:rPr>
          <w:rtl/>
        </w:rPr>
        <w:t xml:space="preserve"> المستشهدين معه</w:t>
      </w:r>
      <w:r w:rsidR="00054F7A">
        <w:rPr>
          <w:rtl/>
        </w:rPr>
        <w:t>،</w:t>
      </w:r>
      <w:r>
        <w:rPr>
          <w:rtl/>
        </w:rPr>
        <w:t xml:space="preserve"> فقال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نام</w:t>
            </w:r>
            <w:r>
              <w:rPr>
                <w:rFonts w:hint="cs"/>
                <w:rtl/>
              </w:rPr>
              <w:t xml:space="preserve"> </w:t>
            </w:r>
            <w:r w:rsidRPr="00054F7A">
              <w:rPr>
                <w:rStyle w:val="libFootnotenumChar"/>
                <w:rFonts w:hint="cs"/>
                <w:rtl/>
              </w:rPr>
              <w:t>(6)</w:t>
            </w:r>
            <w:r>
              <w:rPr>
                <w:rFonts w:hint="cs"/>
                <w:rtl/>
              </w:rPr>
              <w:t xml:space="preserve"> </w:t>
            </w:r>
            <w:r>
              <w:rPr>
                <w:rtl/>
              </w:rPr>
              <w:t>العيون ودمع عينك يهمل</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سحا</w:t>
            </w:r>
            <w:r>
              <w:rPr>
                <w:rFonts w:hint="cs"/>
                <w:rtl/>
              </w:rPr>
              <w:t xml:space="preserve">ً </w:t>
            </w:r>
            <w:r w:rsidRPr="00054F7A">
              <w:rPr>
                <w:rStyle w:val="libFootnotenumChar"/>
                <w:rFonts w:hint="cs"/>
                <w:rtl/>
              </w:rPr>
              <w:t>(7)</w:t>
            </w:r>
            <w:r>
              <w:rPr>
                <w:rFonts w:hint="cs"/>
                <w:rtl/>
              </w:rPr>
              <w:t xml:space="preserve"> </w:t>
            </w:r>
            <w:r>
              <w:rPr>
                <w:rtl/>
              </w:rPr>
              <w:t>كما وكف</w:t>
            </w:r>
            <w:r>
              <w:rPr>
                <w:rFonts w:hint="cs"/>
                <w:rtl/>
              </w:rPr>
              <w:t>ّ</w:t>
            </w:r>
            <w:r>
              <w:rPr>
                <w:rtl/>
              </w:rPr>
              <w:t xml:space="preserve"> الطباب</w:t>
            </w:r>
            <w:r>
              <w:rPr>
                <w:rFonts w:hint="cs"/>
                <w:rtl/>
              </w:rPr>
              <w:t xml:space="preserve"> </w:t>
            </w:r>
            <w:r w:rsidRPr="00054F7A">
              <w:rPr>
                <w:rStyle w:val="libFootnotenumChar"/>
                <w:rFonts w:hint="cs"/>
                <w:rtl/>
              </w:rPr>
              <w:t>(8)</w:t>
            </w:r>
            <w:r>
              <w:rPr>
                <w:rFonts w:hint="cs"/>
                <w:rtl/>
              </w:rPr>
              <w:t xml:space="preserve"> </w:t>
            </w:r>
            <w:r>
              <w:rPr>
                <w:rtl/>
              </w:rPr>
              <w:t>المخضل</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وكأن ما بين الجوانح والحشا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مم</w:t>
            </w:r>
            <w:r>
              <w:rPr>
                <w:rFonts w:hint="cs"/>
                <w:rtl/>
              </w:rPr>
              <w:t>ّ</w:t>
            </w:r>
            <w:r>
              <w:rPr>
                <w:rtl/>
              </w:rPr>
              <w:t>ا تأويني شهاب مدخل</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وجدا</w:t>
            </w:r>
            <w:r>
              <w:rPr>
                <w:rFonts w:hint="cs"/>
                <w:rtl/>
              </w:rPr>
              <w:t>ً</w:t>
            </w:r>
            <w:r>
              <w:rPr>
                <w:rtl/>
              </w:rPr>
              <w:t xml:space="preserve"> على النفر الّذين تتابعوا</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يوما</w:t>
            </w:r>
            <w:r>
              <w:rPr>
                <w:rFonts w:hint="cs"/>
                <w:rtl/>
              </w:rPr>
              <w:t>ً</w:t>
            </w:r>
            <w:r>
              <w:rPr>
                <w:rtl/>
              </w:rPr>
              <w:t xml:space="preserve"> بمؤتة أسندوا لم ينقلوا</w:t>
            </w:r>
            <w:r>
              <w:rPr>
                <w:rFonts w:hint="cs"/>
                <w:rtl/>
              </w:rPr>
              <w:t xml:space="preserve"> </w:t>
            </w:r>
            <w:r w:rsidRPr="00054F7A">
              <w:rPr>
                <w:rStyle w:val="libFootnotenumChar"/>
                <w:rFonts w:hint="cs"/>
                <w:rtl/>
              </w:rPr>
              <w:t>(9)</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w:t>
            </w:r>
            <w:r w:rsidR="00054F7A">
              <w:rPr>
                <w:rtl/>
              </w:rPr>
              <w:t xml:space="preserve"> - </w:t>
            </w:r>
            <w:r>
              <w:rPr>
                <w:rtl/>
              </w:rPr>
              <w:t>4) من الأمالي.</w:t>
            </w:r>
          </w:p>
        </w:tc>
        <w:tc>
          <w:tcPr>
            <w:tcW w:w="2500" w:type="pct"/>
          </w:tcPr>
          <w:p w:rsidR="0077176E" w:rsidRDefault="0077176E" w:rsidP="00054F7A">
            <w:pPr>
              <w:pStyle w:val="libFootnote0"/>
              <w:rPr>
                <w:rtl/>
              </w:rPr>
            </w:pPr>
            <w:r>
              <w:rPr>
                <w:rtl/>
              </w:rPr>
              <w:t>(5) من الأمالي.</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(6) في الأمالي</w:t>
            </w:r>
            <w:r w:rsidR="00054F7A">
              <w:rPr>
                <w:rtl/>
              </w:rPr>
              <w:t>:</w:t>
            </w:r>
            <w:r>
              <w:rPr>
                <w:rtl/>
              </w:rPr>
              <w:t xml:space="preserve"> هدت.</w:t>
            </w:r>
          </w:p>
        </w:tc>
        <w:tc>
          <w:tcPr>
            <w:tcW w:w="2500" w:type="pct"/>
          </w:tcPr>
          <w:p w:rsidR="0077176E" w:rsidRDefault="0077176E" w:rsidP="00054F7A">
            <w:pPr>
              <w:pStyle w:val="libFootnote0"/>
              <w:rPr>
                <w:rtl/>
              </w:rPr>
            </w:pPr>
            <w:r>
              <w:rPr>
                <w:rtl/>
              </w:rPr>
              <w:t>(7) سح</w:t>
            </w:r>
            <w:r>
              <w:rPr>
                <w:rFonts w:hint="cs"/>
                <w:rtl/>
              </w:rPr>
              <w:t>ّ</w:t>
            </w:r>
            <w:r>
              <w:rPr>
                <w:rtl/>
              </w:rPr>
              <w:t xml:space="preserve"> الماء</w:t>
            </w:r>
            <w:r w:rsidR="00054F7A">
              <w:rPr>
                <w:rtl/>
              </w:rPr>
              <w:t>:</w:t>
            </w:r>
            <w:r>
              <w:rPr>
                <w:rtl/>
              </w:rPr>
              <w:t xml:space="preserve"> صب</w:t>
            </w:r>
            <w:r>
              <w:rPr>
                <w:rFonts w:hint="cs"/>
                <w:rtl/>
              </w:rPr>
              <w:t>ّ</w:t>
            </w:r>
            <w:r>
              <w:rPr>
                <w:rtl/>
              </w:rPr>
              <w:t>ه صب</w:t>
            </w:r>
            <w:r>
              <w:rPr>
                <w:rFonts w:hint="cs"/>
                <w:rtl/>
              </w:rPr>
              <w:t>ّ</w:t>
            </w:r>
            <w:r>
              <w:rPr>
                <w:rtl/>
              </w:rPr>
              <w:t>ا</w:t>
            </w:r>
            <w:r>
              <w:rPr>
                <w:rFonts w:hint="cs"/>
                <w:rtl/>
              </w:rPr>
              <w:t>ً</w:t>
            </w:r>
            <w:r>
              <w:rPr>
                <w:rtl/>
              </w:rPr>
              <w:t xml:space="preserve"> متتابعا</w:t>
            </w:r>
            <w:r>
              <w:rPr>
                <w:rFonts w:hint="cs"/>
                <w:rtl/>
              </w:rPr>
              <w:t>ً</w:t>
            </w:r>
            <w:r>
              <w:rPr>
                <w:rtl/>
              </w:rPr>
              <w:t xml:space="preserve"> غزيرا</w:t>
            </w:r>
            <w:r>
              <w:rPr>
                <w:rFonts w:hint="cs"/>
                <w:rtl/>
              </w:rPr>
              <w:t>ً</w:t>
            </w:r>
            <w:r>
              <w:rPr>
                <w:rtl/>
              </w:rPr>
              <w:t>.</w:t>
            </w:r>
          </w:p>
        </w:tc>
      </w:tr>
    </w:tbl>
    <w:p w:rsidR="0077176E" w:rsidRDefault="0077176E" w:rsidP="00054F7A">
      <w:pPr>
        <w:pStyle w:val="libFootnote0"/>
        <w:rPr>
          <w:rtl/>
        </w:rPr>
      </w:pPr>
      <w:r>
        <w:rPr>
          <w:rtl/>
        </w:rPr>
        <w:t>(8) في الأمالي</w:t>
      </w:r>
      <w:r w:rsidR="00054F7A">
        <w:rPr>
          <w:rtl/>
        </w:rPr>
        <w:t>:</w:t>
      </w:r>
      <w:r>
        <w:rPr>
          <w:rtl/>
        </w:rPr>
        <w:t xml:space="preserve"> الضباب. </w:t>
      </w:r>
      <w:r w:rsidRPr="00054F7A">
        <w:rPr>
          <w:rStyle w:val="libFootnoteBoldChar"/>
          <w:rtl/>
        </w:rPr>
        <w:t>أقول</w:t>
      </w:r>
      <w:r w:rsidR="00054F7A" w:rsidRPr="00054F7A">
        <w:rPr>
          <w:rStyle w:val="libFootnoteBoldChar"/>
          <w:rtl/>
        </w:rPr>
        <w:t>:</w:t>
      </w:r>
      <w:r>
        <w:rPr>
          <w:rtl/>
        </w:rPr>
        <w:t xml:space="preserve"> الطبابة</w:t>
      </w:r>
      <w:r w:rsidR="00054F7A">
        <w:rPr>
          <w:rtl/>
        </w:rPr>
        <w:t>:</w:t>
      </w:r>
      <w:r>
        <w:rPr>
          <w:rtl/>
        </w:rPr>
        <w:t xml:space="preserve"> القطعة المستطيلة من الثوب أو السجاب أو الجلد</w:t>
      </w:r>
      <w:r w:rsidR="00A07D50">
        <w:rPr>
          <w:rtl/>
        </w:rPr>
        <w:t xml:space="preserve"> </w:t>
      </w:r>
      <w:r>
        <w:rPr>
          <w:rtl/>
        </w:rPr>
        <w:t>أو الأرض.</w:t>
      </w:r>
    </w:p>
    <w:p w:rsidR="0077176E" w:rsidRDefault="0077176E" w:rsidP="00054F7A">
      <w:pPr>
        <w:pStyle w:val="libFootnote0"/>
        <w:rPr>
          <w:rtl/>
        </w:rPr>
      </w:pPr>
      <w:r>
        <w:rPr>
          <w:rtl/>
        </w:rPr>
        <w:t>(9) في الأمالي</w:t>
      </w:r>
      <w:r w:rsidR="00054F7A">
        <w:rPr>
          <w:rtl/>
        </w:rPr>
        <w:t>:</w:t>
      </w:r>
      <w:r>
        <w:rPr>
          <w:rtl/>
        </w:rPr>
        <w:t xml:space="preserve"> لم يغفلوا.</w:t>
      </w:r>
    </w:p>
    <w:p w:rsidR="0077176E" w:rsidRDefault="0077176E" w:rsidP="0077176E">
      <w:pPr>
        <w:pStyle w:val="libNormal"/>
        <w:rPr>
          <w:rtl/>
        </w:rPr>
      </w:pPr>
      <w:r>
        <w:rPr>
          <w:rtl/>
        </w:rPr>
        <w:br w:type="page"/>
      </w:r>
    </w:p>
    <w:p w:rsidR="0077176E" w:rsidRPr="00AE452C" w:rsidRDefault="0077176E" w:rsidP="00054F7A">
      <w:pPr>
        <w:pStyle w:val="libPoemTini"/>
        <w:rPr>
          <w:rtl/>
        </w:rPr>
      </w:pP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bookmarkStart w:id="2956" w:name="_Toc252376814"/>
            <w:r>
              <w:rPr>
                <w:rtl/>
              </w:rPr>
              <w:t>فتغير القمر المنير لفقده</w:t>
            </w:r>
            <w:r>
              <w:rPr>
                <w:rFonts w:hint="cs"/>
                <w:rtl/>
              </w:rPr>
              <w:t xml:space="preserve"> </w:t>
            </w:r>
            <w:r w:rsidRPr="00054F7A">
              <w:rPr>
                <w:rStyle w:val="libFootnotenumChar"/>
                <w:rFonts w:hint="cs"/>
                <w:rtl/>
              </w:rPr>
              <w:t>(1)</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والشمس قد كسفت وكادت تأفل</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قوم علا بنيانه من هاشم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فرعا</w:t>
            </w:r>
            <w:r>
              <w:rPr>
                <w:rFonts w:hint="cs"/>
                <w:rtl/>
              </w:rPr>
              <w:t>ً</w:t>
            </w:r>
            <w:r>
              <w:rPr>
                <w:rtl/>
              </w:rPr>
              <w:t xml:space="preserve"> أشم وسؤددا</w:t>
            </w:r>
            <w:r>
              <w:rPr>
                <w:rFonts w:hint="cs"/>
                <w:rtl/>
              </w:rPr>
              <w:t>ً</w:t>
            </w:r>
            <w:r>
              <w:rPr>
                <w:rtl/>
              </w:rPr>
              <w:t xml:space="preserve"> ما ينقل</w:t>
            </w:r>
            <w:r>
              <w:rPr>
                <w:rFonts w:hint="cs"/>
                <w:rtl/>
              </w:rPr>
              <w:t xml:space="preserve"> </w:t>
            </w:r>
            <w:r w:rsidRPr="00054F7A">
              <w:rPr>
                <w:rStyle w:val="libFootnotenumChar"/>
                <w:rFonts w:hint="cs"/>
                <w:rtl/>
              </w:rPr>
              <w:t>(2)</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قوم</w:t>
            </w:r>
            <w:r>
              <w:rPr>
                <w:rFonts w:hint="cs"/>
                <w:rtl/>
              </w:rPr>
              <w:t>ٌ</w:t>
            </w:r>
            <w:r>
              <w:rPr>
                <w:rtl/>
              </w:rPr>
              <w:t xml:space="preserve"> بهم عصم الإله عباده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وعليهم نزل الكتاب المنزل</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وبهديهم رضي الإله لخلقه</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وبجهدهم نصر النبي المرسل</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بيض الوجوه ترى بطون أكفهم</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تندى إذ أغبر الزمان الممحل</w:t>
            </w:r>
            <w:r>
              <w:rPr>
                <w:rFonts w:hint="cs"/>
                <w:rtl/>
              </w:rPr>
              <w:t xml:space="preserve"> </w:t>
            </w:r>
            <w:r w:rsidRPr="00054F7A">
              <w:rPr>
                <w:rStyle w:val="libFootnotenumChar"/>
                <w:rFonts w:hint="cs"/>
                <w:rtl/>
              </w:rPr>
              <w:t>(3)</w:t>
            </w:r>
            <w:r>
              <w:rPr>
                <w:rFonts w:hint="cs"/>
                <w:rtl/>
              </w:rPr>
              <w:t xml:space="preserve"> » </w:t>
            </w:r>
            <w:r w:rsidRPr="00054F7A">
              <w:rPr>
                <w:rStyle w:val="libFootnotenumChar"/>
                <w:rFonts w:hint="cs"/>
                <w:rtl/>
              </w:rPr>
              <w:t>(4)</w:t>
            </w:r>
            <w:r w:rsidRPr="00054F7A">
              <w:rPr>
                <w:rStyle w:val="libPoemTiniChar0"/>
                <w:rFonts w:eastAsia="SimSun"/>
                <w:rtl/>
              </w:rPr>
              <w:br/>
              <w:t> </w:t>
            </w:r>
          </w:p>
        </w:tc>
      </w:tr>
    </w:tbl>
    <w:p w:rsidR="0077176E" w:rsidRDefault="0077176E" w:rsidP="000605B2">
      <w:pPr>
        <w:pStyle w:val="libNormal"/>
        <w:rPr>
          <w:rtl/>
        </w:rPr>
      </w:pPr>
      <w:bookmarkStart w:id="2957" w:name="_Toc284326149"/>
      <w:bookmarkStart w:id="2958" w:name="_Toc284671775"/>
      <w:bookmarkStart w:id="2959" w:name="_Toc286745541"/>
      <w:bookmarkStart w:id="2960" w:name="_Toc297573918"/>
      <w:r w:rsidRPr="00054F7A">
        <w:rPr>
          <w:rStyle w:val="libBold2Char"/>
          <w:rtl/>
        </w:rPr>
        <w:t>12</w:t>
      </w:r>
      <w:bookmarkEnd w:id="2956"/>
      <w:bookmarkEnd w:id="2957"/>
      <w:bookmarkEnd w:id="2958"/>
      <w:bookmarkEnd w:id="2959"/>
      <w:bookmarkEnd w:id="2960"/>
      <w:r w:rsidR="00054F7A" w:rsidRPr="00054F7A">
        <w:rPr>
          <w:rStyle w:val="libBold2Char"/>
          <w:rFonts w:hint="cs"/>
          <w:rtl/>
        </w:rPr>
        <w:t xml:space="preserve"> - </w:t>
      </w:r>
      <w:r>
        <w:rPr>
          <w:rtl/>
        </w:rPr>
        <w:t>قال</w:t>
      </w:r>
      <w:r w:rsidR="00054F7A">
        <w:rPr>
          <w:rtl/>
        </w:rPr>
        <w:t>:</w:t>
      </w:r>
      <w:r>
        <w:rPr>
          <w:rtl/>
        </w:rPr>
        <w:t xml:space="preserve"> حدّثنا أبو سعيد الخدري قال</w:t>
      </w:r>
      <w:r w:rsidR="00054F7A">
        <w:rPr>
          <w:rtl/>
        </w:rPr>
        <w:t>:</w:t>
      </w:r>
    </w:p>
    <w:p w:rsidR="0077176E" w:rsidRDefault="0077176E" w:rsidP="000605B2">
      <w:pPr>
        <w:pStyle w:val="libNormal"/>
        <w:rPr>
          <w:rtl/>
        </w:rPr>
      </w:pPr>
      <w:r>
        <w:rPr>
          <w:rtl/>
        </w:rPr>
        <w:t>« لم</w:t>
      </w:r>
      <w:r>
        <w:rPr>
          <w:rFonts w:hint="cs"/>
          <w:rtl/>
        </w:rPr>
        <w:t>ّ</w:t>
      </w:r>
      <w:r>
        <w:rPr>
          <w:rtl/>
        </w:rPr>
        <w:t>ا كان يوم ا</w:t>
      </w:r>
      <w:r>
        <w:rPr>
          <w:rFonts w:hint="cs"/>
          <w:rtl/>
        </w:rPr>
        <w:t>ُ</w:t>
      </w:r>
      <w:r>
        <w:rPr>
          <w:rtl/>
        </w:rPr>
        <w:t>حد شج</w:t>
      </w:r>
      <w:r>
        <w:rPr>
          <w:rFonts w:hint="cs"/>
          <w:rtl/>
        </w:rPr>
        <w:t>ّ</w:t>
      </w:r>
      <w:r>
        <w:rPr>
          <w:rtl/>
        </w:rPr>
        <w:t xml:space="preserve"> </w:t>
      </w:r>
      <w:r w:rsidRPr="00054F7A">
        <w:rPr>
          <w:rStyle w:val="libFootnotenumChar"/>
          <w:rtl/>
        </w:rPr>
        <w:t>(5)</w:t>
      </w:r>
      <w:r>
        <w:rPr>
          <w:rtl/>
        </w:rPr>
        <w:t xml:space="preserve"> النبي </w:t>
      </w:r>
      <w:r w:rsidR="00054F7A" w:rsidRPr="00054F7A">
        <w:rPr>
          <w:rStyle w:val="libAlaemChar"/>
          <w:rFonts w:hint="cs"/>
          <w:rtl/>
        </w:rPr>
        <w:t>صلى‌الله‌عليه‌وآله‌وسلم</w:t>
      </w:r>
      <w:r>
        <w:rPr>
          <w:rtl/>
        </w:rPr>
        <w:t xml:space="preserve"> في وجهه وكسرت رباعيته</w:t>
      </w:r>
      <w:r w:rsidR="00054F7A">
        <w:rPr>
          <w:rtl/>
        </w:rPr>
        <w:t>،</w:t>
      </w:r>
      <w:r>
        <w:rPr>
          <w:rtl/>
        </w:rPr>
        <w:t xml:space="preserve"> فقام </w:t>
      </w:r>
      <w:r w:rsidR="00054F7A" w:rsidRPr="00054F7A">
        <w:rPr>
          <w:rStyle w:val="libAlaemChar"/>
          <w:rFonts w:hint="cs"/>
          <w:rtl/>
        </w:rPr>
        <w:t>صلى‌الله‌عليه‌وآله‌وسلم</w:t>
      </w:r>
      <w:r w:rsidR="00A07D50">
        <w:rPr>
          <w:rtl/>
        </w:rPr>
        <w:t xml:space="preserve"> </w:t>
      </w:r>
      <w:r>
        <w:rPr>
          <w:rtl/>
        </w:rPr>
        <w:t>رافعا</w:t>
      </w:r>
      <w:r>
        <w:rPr>
          <w:rFonts w:hint="cs"/>
          <w:rtl/>
        </w:rPr>
        <w:t>ً</w:t>
      </w:r>
      <w:r>
        <w:rPr>
          <w:rtl/>
        </w:rPr>
        <w:t xml:space="preserve"> يديه يقول</w:t>
      </w:r>
      <w:r w:rsidR="00054F7A">
        <w:rPr>
          <w:rtl/>
        </w:rPr>
        <w:t>:</w:t>
      </w:r>
      <w:r>
        <w:rPr>
          <w:rtl/>
        </w:rPr>
        <w:t xml:space="preserve"> ان</w:t>
      </w:r>
      <w:r>
        <w:rPr>
          <w:rFonts w:hint="cs"/>
          <w:rtl/>
        </w:rPr>
        <w:t>ّ</w:t>
      </w:r>
      <w:r>
        <w:rPr>
          <w:rtl/>
        </w:rPr>
        <w:t xml:space="preserve"> الله اشتد غضبه على اليهود أن قالوا</w:t>
      </w:r>
      <w:r w:rsidR="00054F7A">
        <w:rPr>
          <w:rtl/>
        </w:rPr>
        <w:t>:</w:t>
      </w:r>
      <w:r>
        <w:rPr>
          <w:rtl/>
        </w:rPr>
        <w:t xml:space="preserve"> عزير ابن الله</w:t>
      </w:r>
      <w:r w:rsidR="00054F7A">
        <w:rPr>
          <w:rtl/>
        </w:rPr>
        <w:t>،</w:t>
      </w:r>
      <w:r>
        <w:rPr>
          <w:rtl/>
        </w:rPr>
        <w:t xml:space="preserve"> واشتد</w:t>
      </w:r>
      <w:r w:rsidR="00A07D50">
        <w:rPr>
          <w:rtl/>
        </w:rPr>
        <w:t xml:space="preserve"> </w:t>
      </w:r>
      <w:r>
        <w:rPr>
          <w:rtl/>
        </w:rPr>
        <w:t>غضبه على النصارى ان قالوا</w:t>
      </w:r>
      <w:r w:rsidR="00054F7A">
        <w:rPr>
          <w:rtl/>
        </w:rPr>
        <w:t>:</w:t>
      </w:r>
      <w:r>
        <w:rPr>
          <w:rtl/>
        </w:rPr>
        <w:t xml:space="preserve"> المسيح ابن الله</w:t>
      </w:r>
      <w:r w:rsidR="00054F7A">
        <w:rPr>
          <w:rtl/>
        </w:rPr>
        <w:t>،</w:t>
      </w:r>
      <w:r>
        <w:rPr>
          <w:rtl/>
        </w:rPr>
        <w:t xml:space="preserve"> وان</w:t>
      </w:r>
      <w:r>
        <w:rPr>
          <w:rFonts w:hint="cs"/>
          <w:rtl/>
        </w:rPr>
        <w:t>ّ</w:t>
      </w:r>
      <w:r>
        <w:rPr>
          <w:rtl/>
        </w:rPr>
        <w:t xml:space="preserve"> الله اشتد غضبه على من أراق</w:t>
      </w:r>
      <w:r w:rsidR="00A07D50">
        <w:rPr>
          <w:rtl/>
        </w:rPr>
        <w:t xml:space="preserve"> </w:t>
      </w:r>
      <w:r>
        <w:rPr>
          <w:rtl/>
        </w:rPr>
        <w:t xml:space="preserve">دمي وآذاني في عترتي » </w:t>
      </w:r>
      <w:r w:rsidRPr="00054F7A">
        <w:rPr>
          <w:rStyle w:val="libFootnotenumChar"/>
          <w:rtl/>
        </w:rPr>
        <w:t>(6)</w:t>
      </w:r>
      <w:r>
        <w:rPr>
          <w:rtl/>
        </w:rPr>
        <w:t>.</w:t>
      </w:r>
    </w:p>
    <w:p w:rsidR="0077176E" w:rsidRDefault="0077176E" w:rsidP="000605B2">
      <w:pPr>
        <w:pStyle w:val="libNormal"/>
        <w:rPr>
          <w:rtl/>
        </w:rPr>
      </w:pPr>
      <w:bookmarkStart w:id="2961" w:name="_Toc252376815"/>
      <w:bookmarkStart w:id="2962" w:name="_Toc284326150"/>
      <w:bookmarkStart w:id="2963" w:name="_Toc284671776"/>
      <w:bookmarkStart w:id="2964" w:name="_Toc286745542"/>
      <w:bookmarkStart w:id="2965" w:name="_Toc297573919"/>
      <w:r w:rsidRPr="00054F7A">
        <w:rPr>
          <w:rStyle w:val="libBold2Char"/>
          <w:rtl/>
        </w:rPr>
        <w:t>13</w:t>
      </w:r>
      <w:bookmarkEnd w:id="2961"/>
      <w:bookmarkEnd w:id="2962"/>
      <w:bookmarkEnd w:id="2963"/>
      <w:bookmarkEnd w:id="2964"/>
      <w:bookmarkEnd w:id="2965"/>
      <w:r w:rsidR="00054F7A" w:rsidRPr="00054F7A">
        <w:rPr>
          <w:rStyle w:val="libBold2Char"/>
          <w:rFonts w:hint="cs"/>
          <w:rtl/>
        </w:rPr>
        <w:t xml:space="preserve"> - </w:t>
      </w:r>
      <w:r>
        <w:rPr>
          <w:rtl/>
        </w:rPr>
        <w:t>قال</w:t>
      </w:r>
      <w:r w:rsidR="00054F7A">
        <w:rPr>
          <w:rtl/>
        </w:rPr>
        <w:t>:</w:t>
      </w:r>
      <w:r>
        <w:rPr>
          <w:rtl/>
        </w:rPr>
        <w:t xml:space="preserve"> حدّثنا أحمد بن عبدالجبار</w:t>
      </w:r>
      <w:r w:rsidR="00054F7A">
        <w:rPr>
          <w:rtl/>
        </w:rPr>
        <w:t>،</w:t>
      </w:r>
      <w:r>
        <w:rPr>
          <w:rtl/>
        </w:rPr>
        <w:t xml:space="preserve"> قال</w:t>
      </w:r>
      <w:r w:rsidR="00054F7A">
        <w:rPr>
          <w:rtl/>
        </w:rPr>
        <w:t>:</w:t>
      </w:r>
      <w:r>
        <w:rPr>
          <w:rtl/>
        </w:rPr>
        <w:t xml:space="preserve"> حدّثنا بشر بن بكر</w:t>
      </w:r>
      <w:r w:rsidR="00054F7A">
        <w:rPr>
          <w:rtl/>
        </w:rPr>
        <w:t>،</w:t>
      </w:r>
      <w:r>
        <w:rPr>
          <w:rtl/>
        </w:rPr>
        <w:t xml:space="preserve"> عن محمّد بن</w:t>
      </w:r>
      <w:r w:rsidR="00A07D50">
        <w:rPr>
          <w:rtl/>
        </w:rPr>
        <w:t xml:space="preserve"> </w:t>
      </w:r>
      <w:r>
        <w:rPr>
          <w:rtl/>
        </w:rPr>
        <w:t>إسحاق</w:t>
      </w:r>
      <w:r w:rsidR="00054F7A">
        <w:rPr>
          <w:rtl/>
        </w:rPr>
        <w:t>،</w:t>
      </w:r>
      <w:r>
        <w:rPr>
          <w:rtl/>
        </w:rPr>
        <w:t xml:space="preserve"> عن مشيخته قال</w:t>
      </w:r>
      <w:r w:rsidR="00054F7A">
        <w:rPr>
          <w:rtl/>
        </w:rPr>
        <w:t>:</w:t>
      </w:r>
    </w:p>
    <w:p w:rsidR="0077176E" w:rsidRDefault="0077176E" w:rsidP="000605B2">
      <w:pPr>
        <w:pStyle w:val="libNormal"/>
        <w:rPr>
          <w:rtl/>
        </w:rPr>
      </w:pPr>
      <w:r>
        <w:rPr>
          <w:rtl/>
        </w:rPr>
        <w:t>« لم</w:t>
      </w:r>
      <w:r>
        <w:rPr>
          <w:rFonts w:hint="cs"/>
          <w:rtl/>
        </w:rPr>
        <w:t>ّ</w:t>
      </w:r>
      <w:r>
        <w:rPr>
          <w:rtl/>
        </w:rPr>
        <w:t>ا رجع عليّ بن أبي طالب من ا</w:t>
      </w:r>
      <w:r>
        <w:rPr>
          <w:rFonts w:hint="cs"/>
          <w:rtl/>
        </w:rPr>
        <w:t>ُ</w:t>
      </w:r>
      <w:r>
        <w:rPr>
          <w:rtl/>
        </w:rPr>
        <w:t>حد ناول فاطمة سيفه</w:t>
      </w:r>
      <w:r w:rsidR="00054F7A">
        <w:rPr>
          <w:rtl/>
        </w:rPr>
        <w:t>،</w:t>
      </w:r>
      <w:r>
        <w:rPr>
          <w:rtl/>
        </w:rPr>
        <w:t xml:space="preserve"> وقال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أفاطم هاك السيف غير ذميم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فلست برعديد</w:t>
            </w:r>
            <w:r>
              <w:rPr>
                <w:rFonts w:hint="cs"/>
                <w:rtl/>
              </w:rPr>
              <w:t xml:space="preserve"> </w:t>
            </w:r>
            <w:r w:rsidRPr="00054F7A">
              <w:rPr>
                <w:rStyle w:val="libFootnotenumChar"/>
                <w:rFonts w:hint="cs"/>
                <w:rtl/>
              </w:rPr>
              <w:t>(7)</w:t>
            </w:r>
            <w:r>
              <w:rPr>
                <w:rFonts w:hint="cs"/>
                <w:rtl/>
              </w:rPr>
              <w:t xml:space="preserve"> </w:t>
            </w:r>
            <w:r>
              <w:rPr>
                <w:rtl/>
              </w:rPr>
              <w:t>ولا بلئيم</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لعمري لقد أعذرت في نصر أحمد</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ومرضاة رب</w:t>
            </w:r>
            <w:r>
              <w:rPr>
                <w:rFonts w:hint="cs"/>
                <w:rtl/>
              </w:rPr>
              <w:t>ٍّ</w:t>
            </w:r>
            <w:r>
              <w:rPr>
                <w:rtl/>
              </w:rPr>
              <w:t xml:space="preserve"> للعباد رحيم</w:t>
            </w:r>
            <w:r w:rsidRPr="00054F7A">
              <w:rPr>
                <w:rStyle w:val="libPoemTiniChar0"/>
                <w:rFonts w:eastAsia="SimSun"/>
                <w:rtl/>
              </w:rPr>
              <w:br/>
              <w:t> </w:t>
            </w:r>
          </w:p>
        </w:tc>
      </w:tr>
    </w:tbl>
    <w:p w:rsidR="0077176E" w:rsidRDefault="0077176E" w:rsidP="000605B2">
      <w:pPr>
        <w:pStyle w:val="libNormal"/>
        <w:rPr>
          <w:rtl/>
        </w:rPr>
      </w:pPr>
      <w:r>
        <w:rPr>
          <w:rtl/>
        </w:rPr>
        <w:t>قال</w:t>
      </w:r>
      <w:r w:rsidR="00054F7A">
        <w:rPr>
          <w:rtl/>
        </w:rPr>
        <w:t>:</w:t>
      </w:r>
      <w:r>
        <w:rPr>
          <w:rtl/>
        </w:rPr>
        <w:t xml:space="preserve"> وسمع في يوم ا</w:t>
      </w:r>
      <w:r>
        <w:rPr>
          <w:rFonts w:hint="cs"/>
          <w:rtl/>
        </w:rPr>
        <w:t>ُ</w:t>
      </w:r>
      <w:r>
        <w:rPr>
          <w:rtl/>
        </w:rPr>
        <w:t>حد وقد هاجت ريح عاصف كلام هاتف يهتف وهو</w:t>
      </w:r>
      <w:r w:rsidR="00A07D50">
        <w:rPr>
          <w:rtl/>
        </w:rPr>
        <w:t xml:space="preserve"> </w:t>
      </w:r>
      <w:r>
        <w:rPr>
          <w:rtl/>
        </w:rPr>
        <w:t>يقول</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
              <w:rPr>
                <w:rtl/>
              </w:rPr>
            </w:pPr>
            <w:r>
              <w:rPr>
                <w:rtl/>
              </w:rPr>
              <w:t>لا سيف إلاّ ذو الفقار</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
              <w:rPr>
                <w:rtl/>
              </w:rPr>
            </w:pPr>
            <w:r>
              <w:rPr>
                <w:rtl/>
              </w:rPr>
              <w:t>ولا فتى إلاّ علي</w:t>
            </w:r>
            <w:r w:rsidRPr="00054F7A">
              <w:rPr>
                <w:rStyle w:val="libPoemTiniChar0"/>
                <w:rFonts w:eastAsia="SimSun"/>
                <w:rtl/>
              </w:rPr>
              <w:br/>
              <w:t> </w:t>
            </w:r>
          </w:p>
        </w:tc>
      </w:tr>
      <w:tr w:rsidR="0077176E" w:rsidTr="00054F7A">
        <w:trPr>
          <w:trHeight w:val="350"/>
        </w:trPr>
        <w:tc>
          <w:tcPr>
            <w:tcW w:w="2400" w:type="pct"/>
          </w:tcPr>
          <w:p w:rsidR="0077176E" w:rsidRDefault="0077176E" w:rsidP="00054F7A">
            <w:pPr>
              <w:pStyle w:val="libPoem"/>
              <w:rPr>
                <w:rtl/>
              </w:rPr>
            </w:pPr>
            <w:r>
              <w:rPr>
                <w:rtl/>
              </w:rPr>
              <w:t>وإذا ندبتم هالكا</w:t>
            </w:r>
            <w:r>
              <w:rPr>
                <w:rFonts w:hint="cs"/>
                <w:rtl/>
              </w:rPr>
              <w:t>ً</w:t>
            </w:r>
            <w:r w:rsidRPr="00054F7A">
              <w:rPr>
                <w:rStyle w:val="libPoemTiniChar0"/>
                <w:rFonts w:eastAsia="SimSun"/>
                <w:rtl/>
              </w:rPr>
              <w:br/>
              <w:t> </w:t>
            </w:r>
          </w:p>
        </w:tc>
        <w:tc>
          <w:tcPr>
            <w:tcW w:w="200" w:type="pct"/>
          </w:tcPr>
          <w:p w:rsidR="0077176E" w:rsidRDefault="0077176E" w:rsidP="00054F7A">
            <w:pPr>
              <w:rPr>
                <w:rtl/>
              </w:rPr>
            </w:pPr>
          </w:p>
        </w:tc>
        <w:tc>
          <w:tcPr>
            <w:tcW w:w="2400" w:type="pct"/>
          </w:tcPr>
          <w:p w:rsidR="0077176E" w:rsidRDefault="0077176E" w:rsidP="00054F7A">
            <w:pPr>
              <w:pStyle w:val="libPoem"/>
              <w:rPr>
                <w:rtl/>
              </w:rPr>
            </w:pPr>
            <w:r>
              <w:rPr>
                <w:rtl/>
              </w:rPr>
              <w:t>فابكوا الوفي أخا الوفي</w:t>
            </w:r>
            <w:r>
              <w:rPr>
                <w:rFonts w:hint="cs"/>
                <w:rtl/>
              </w:rPr>
              <w:t xml:space="preserve"> » </w:t>
            </w:r>
            <w:r w:rsidRPr="00054F7A">
              <w:rPr>
                <w:rStyle w:val="libFootnotenumChar"/>
                <w:rFonts w:hint="cs"/>
                <w:rtl/>
              </w:rPr>
              <w:t>(8)</w:t>
            </w:r>
            <w:r w:rsidRPr="00054F7A">
              <w:rPr>
                <w:rStyle w:val="libPoemTiniChar0"/>
                <w:rFonts w:eastAsia="SimSun"/>
                <w:rtl/>
              </w:rPr>
              <w:br/>
              <w:t> </w:t>
            </w:r>
          </w:p>
        </w:tc>
      </w:tr>
    </w:tbl>
    <w:p w:rsidR="00A07D50" w:rsidRDefault="00A07D50" w:rsidP="00054F7A">
      <w:pPr>
        <w:pStyle w:val="libLine"/>
        <w:rPr>
          <w:rtl/>
        </w:rPr>
      </w:pPr>
    </w:p>
    <w:p w:rsidR="0077176E" w:rsidRDefault="00A07D50" w:rsidP="00054F7A">
      <w:pPr>
        <w:pStyle w:val="libLine"/>
        <w:rPr>
          <w:rtl/>
        </w:rPr>
      </w:pPr>
      <w:r>
        <w:rPr>
          <w:rtl/>
        </w:rPr>
        <w:t>__________________</w:t>
      </w:r>
    </w:p>
    <w:p w:rsidR="0077176E" w:rsidRDefault="0077176E" w:rsidP="00054F7A">
      <w:pPr>
        <w:pStyle w:val="libFootnote0"/>
        <w:rPr>
          <w:rtl/>
        </w:rPr>
      </w:pPr>
      <w:r>
        <w:rPr>
          <w:rtl/>
        </w:rPr>
        <w:t>(1) في الأمالي</w:t>
      </w:r>
      <w:r w:rsidR="00054F7A">
        <w:rPr>
          <w:rtl/>
        </w:rPr>
        <w:t>:</w:t>
      </w:r>
      <w:r>
        <w:rPr>
          <w:rtl/>
        </w:rPr>
        <w:t xml:space="preserve"> لفقدهم.</w:t>
      </w:r>
    </w:p>
    <w:p w:rsidR="0077176E" w:rsidRDefault="0077176E" w:rsidP="00054F7A">
      <w:pPr>
        <w:pStyle w:val="libFootnote0"/>
        <w:rPr>
          <w:rtl/>
        </w:rPr>
      </w:pPr>
      <w:r>
        <w:rPr>
          <w:rtl/>
        </w:rPr>
        <w:t>(2) في الأمالي</w:t>
      </w:r>
      <w:r w:rsidR="00054F7A">
        <w:rPr>
          <w:rtl/>
        </w:rPr>
        <w:t>:</w:t>
      </w:r>
    </w:p>
    <w:tbl>
      <w:tblPr>
        <w:bidiVisual/>
        <w:tblW w:w="5000" w:type="pct"/>
        <w:tblLook w:val="01E0"/>
      </w:tblPr>
      <w:tblGrid>
        <w:gridCol w:w="3846"/>
        <w:gridCol w:w="320"/>
        <w:gridCol w:w="3846"/>
      </w:tblGrid>
      <w:tr w:rsidR="0077176E" w:rsidTr="00054F7A">
        <w:trPr>
          <w:trHeight w:val="350"/>
        </w:trPr>
        <w:tc>
          <w:tcPr>
            <w:tcW w:w="2400" w:type="pct"/>
            <w:shd w:val="clear" w:color="auto" w:fill="auto"/>
          </w:tcPr>
          <w:p w:rsidR="0077176E" w:rsidRDefault="0077176E" w:rsidP="00054F7A">
            <w:pPr>
              <w:pStyle w:val="libPoemFootnote"/>
              <w:rPr>
                <w:rtl/>
              </w:rPr>
            </w:pPr>
            <w:r>
              <w:rPr>
                <w:rtl/>
              </w:rPr>
              <w:t>قوم على بنيانهم من هاشم</w:t>
            </w:r>
            <w:r w:rsidRPr="00054F7A">
              <w:rPr>
                <w:rStyle w:val="libPoemTiniChar0"/>
                <w:rFonts w:eastAsia="SimSun"/>
                <w:rtl/>
              </w:rPr>
              <w:br/>
              <w:t> </w:t>
            </w:r>
          </w:p>
        </w:tc>
        <w:tc>
          <w:tcPr>
            <w:tcW w:w="200" w:type="pct"/>
            <w:shd w:val="clear" w:color="auto" w:fill="auto"/>
          </w:tcPr>
          <w:p w:rsidR="0077176E" w:rsidRDefault="0077176E" w:rsidP="00054F7A">
            <w:pPr>
              <w:rPr>
                <w:rtl/>
              </w:rPr>
            </w:pPr>
          </w:p>
        </w:tc>
        <w:tc>
          <w:tcPr>
            <w:tcW w:w="2400" w:type="pct"/>
            <w:shd w:val="clear" w:color="auto" w:fill="auto"/>
          </w:tcPr>
          <w:p w:rsidR="0077176E" w:rsidRDefault="0077176E" w:rsidP="00054F7A">
            <w:pPr>
              <w:pStyle w:val="libPoemFootnote"/>
              <w:rPr>
                <w:rtl/>
              </w:rPr>
            </w:pPr>
            <w:r>
              <w:rPr>
                <w:rtl/>
              </w:rPr>
              <w:t>فرع</w:t>
            </w:r>
            <w:r>
              <w:rPr>
                <w:rFonts w:hint="cs"/>
                <w:rtl/>
              </w:rPr>
              <w:t>ٌ</w:t>
            </w:r>
            <w:r>
              <w:rPr>
                <w:rtl/>
              </w:rPr>
              <w:t xml:space="preserve"> اشم وسؤدد</w:t>
            </w:r>
            <w:r>
              <w:rPr>
                <w:rFonts w:hint="cs"/>
                <w:rtl/>
              </w:rPr>
              <w:t>ِ</w:t>
            </w:r>
            <w:r>
              <w:rPr>
                <w:rtl/>
              </w:rPr>
              <w:t xml:space="preserve"> ما ينقلوا</w:t>
            </w:r>
            <w:r w:rsidRPr="00054F7A">
              <w:rPr>
                <w:rStyle w:val="libPoemTiniChar0"/>
                <w:rFonts w:eastAsia="SimSun"/>
                <w:rtl/>
              </w:rPr>
              <w:br/>
              <w:t> </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امحل المكان</w:t>
            </w:r>
            <w:r w:rsidR="00054F7A">
              <w:rPr>
                <w:rtl/>
              </w:rPr>
              <w:t>:</w:t>
            </w:r>
            <w:r>
              <w:rPr>
                <w:rtl/>
              </w:rPr>
              <w:t xml:space="preserve"> أجدب.</w:t>
            </w:r>
          </w:p>
        </w:tc>
        <w:tc>
          <w:tcPr>
            <w:tcW w:w="2500" w:type="pct"/>
          </w:tcPr>
          <w:p w:rsidR="0077176E" w:rsidRDefault="0077176E" w:rsidP="00054F7A">
            <w:pPr>
              <w:pStyle w:val="libFootnote0"/>
              <w:rPr>
                <w:rtl/>
              </w:rPr>
            </w:pPr>
            <w:r>
              <w:rPr>
                <w:rtl/>
              </w:rPr>
              <w:t>(4) رواه الشيخ في أماليه 1</w:t>
            </w:r>
            <w:r w:rsidR="00054F7A">
              <w:rPr>
                <w:rtl/>
              </w:rPr>
              <w:t>:</w:t>
            </w:r>
            <w:r>
              <w:rPr>
                <w:rtl/>
              </w:rPr>
              <w:t xml:space="preserve"> 141.</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شج</w:t>
            </w:r>
            <w:r>
              <w:rPr>
                <w:rFonts w:hint="cs"/>
                <w:rtl/>
              </w:rPr>
              <w:t>ّ</w:t>
            </w:r>
            <w:r>
              <w:rPr>
                <w:rtl/>
              </w:rPr>
              <w:t xml:space="preserve"> الرأس</w:t>
            </w:r>
            <w:r w:rsidR="00054F7A">
              <w:rPr>
                <w:rtl/>
              </w:rPr>
              <w:t>:</w:t>
            </w:r>
            <w:r>
              <w:rPr>
                <w:rtl/>
              </w:rPr>
              <w:t xml:space="preserve"> جرحه وكسره.</w:t>
            </w:r>
          </w:p>
        </w:tc>
        <w:tc>
          <w:tcPr>
            <w:tcW w:w="2500" w:type="pct"/>
          </w:tcPr>
          <w:p w:rsidR="0077176E" w:rsidRDefault="0077176E" w:rsidP="00054F7A">
            <w:pPr>
              <w:pStyle w:val="libFootnote0"/>
              <w:rPr>
                <w:rtl/>
              </w:rPr>
            </w:pPr>
            <w:r>
              <w:rPr>
                <w:rtl/>
              </w:rPr>
              <w:t>(6 و 8) رواه الشيخ في أماليه 1</w:t>
            </w:r>
            <w:r w:rsidR="00054F7A">
              <w:rPr>
                <w:rtl/>
              </w:rPr>
              <w:t>:</w:t>
            </w:r>
            <w:r>
              <w:rPr>
                <w:rtl/>
              </w:rPr>
              <w:t xml:space="preserve"> 142.</w:t>
            </w:r>
          </w:p>
        </w:tc>
      </w:tr>
    </w:tbl>
    <w:p w:rsidR="0077176E" w:rsidRDefault="0077176E" w:rsidP="00054F7A">
      <w:pPr>
        <w:pStyle w:val="libFootnote0"/>
        <w:rPr>
          <w:rtl/>
        </w:rPr>
      </w:pPr>
      <w:r>
        <w:rPr>
          <w:rtl/>
        </w:rPr>
        <w:t>(7) الرعديد</w:t>
      </w:r>
      <w:r w:rsidR="00054F7A">
        <w:rPr>
          <w:rtl/>
        </w:rPr>
        <w:t>:</w:t>
      </w:r>
      <w:r>
        <w:rPr>
          <w:rtl/>
        </w:rPr>
        <w:t xml:space="preserve"> الجبان الكثير الارتعاد.</w:t>
      </w:r>
    </w:p>
    <w:p w:rsidR="0077176E" w:rsidRDefault="0077176E" w:rsidP="0077176E">
      <w:pPr>
        <w:pStyle w:val="libNormal"/>
        <w:rPr>
          <w:rtl/>
        </w:rPr>
      </w:pPr>
      <w:r>
        <w:rPr>
          <w:rtl/>
        </w:rPr>
        <w:br w:type="page"/>
      </w:r>
    </w:p>
    <w:p w:rsidR="0077176E" w:rsidRDefault="0077176E" w:rsidP="000605B2">
      <w:pPr>
        <w:pStyle w:val="libNormal"/>
        <w:rPr>
          <w:rtl/>
        </w:rPr>
      </w:pPr>
      <w:bookmarkStart w:id="2966" w:name="_Toc252376816"/>
      <w:bookmarkStart w:id="2967" w:name="_Toc284326151"/>
      <w:bookmarkStart w:id="2968" w:name="_Toc284671777"/>
      <w:bookmarkStart w:id="2969" w:name="_Toc286745543"/>
      <w:bookmarkStart w:id="2970" w:name="_Toc297573920"/>
      <w:r w:rsidRPr="00054F7A">
        <w:rPr>
          <w:rStyle w:val="libBold2Char"/>
          <w:rtl/>
        </w:rPr>
        <w:lastRenderedPageBreak/>
        <w:t>14</w:t>
      </w:r>
      <w:bookmarkEnd w:id="2966"/>
      <w:bookmarkEnd w:id="2967"/>
      <w:bookmarkEnd w:id="2968"/>
      <w:bookmarkEnd w:id="2969"/>
      <w:bookmarkEnd w:id="2970"/>
      <w:r w:rsidR="00054F7A" w:rsidRPr="00054F7A">
        <w:rPr>
          <w:rStyle w:val="libBold2Char"/>
          <w:rFonts w:hint="cs"/>
          <w:rtl/>
        </w:rPr>
        <w:t xml:space="preserve"> - </w:t>
      </w:r>
      <w:r>
        <w:rPr>
          <w:rtl/>
        </w:rPr>
        <w:t>قال</w:t>
      </w:r>
      <w:r w:rsidR="00054F7A">
        <w:rPr>
          <w:rtl/>
        </w:rPr>
        <w:t>:</w:t>
      </w:r>
      <w:r>
        <w:rPr>
          <w:rtl/>
        </w:rPr>
        <w:t xml:space="preserve"> حدّثنا محمّد بن عثمان</w:t>
      </w:r>
      <w:r w:rsidR="00054F7A">
        <w:rPr>
          <w:rtl/>
        </w:rPr>
        <w:t>،</w:t>
      </w:r>
      <w:r>
        <w:rPr>
          <w:rtl/>
        </w:rPr>
        <w:t xml:space="preserve"> عن أبي عبدالله الأسلمي</w:t>
      </w:r>
      <w:r w:rsidR="00054F7A">
        <w:rPr>
          <w:rtl/>
        </w:rPr>
        <w:t>،</w:t>
      </w:r>
      <w:r>
        <w:rPr>
          <w:rtl/>
        </w:rPr>
        <w:t xml:space="preserve"> عن موسى بن</w:t>
      </w:r>
      <w:r w:rsidR="00A07D50">
        <w:rPr>
          <w:rtl/>
        </w:rPr>
        <w:t xml:space="preserve"> </w:t>
      </w:r>
      <w:r>
        <w:rPr>
          <w:rtl/>
        </w:rPr>
        <w:t>عبدالله الأسدي قال</w:t>
      </w:r>
      <w:r w:rsidR="00054F7A">
        <w:rPr>
          <w:rtl/>
        </w:rPr>
        <w:t>:</w:t>
      </w:r>
    </w:p>
    <w:p w:rsidR="0077176E" w:rsidRDefault="0077176E" w:rsidP="000605B2">
      <w:pPr>
        <w:pStyle w:val="libNormal"/>
        <w:rPr>
          <w:rtl/>
        </w:rPr>
      </w:pPr>
      <w:r>
        <w:rPr>
          <w:rtl/>
        </w:rPr>
        <w:t xml:space="preserve">« لما انهزم أهل البصرة أمر علي بن أبي طالب </w:t>
      </w:r>
      <w:r w:rsidR="00054F7A" w:rsidRPr="00054F7A">
        <w:rPr>
          <w:rStyle w:val="libAlaemChar"/>
          <w:rFonts w:hint="cs"/>
          <w:rtl/>
        </w:rPr>
        <w:t>عليه‌السلام</w:t>
      </w:r>
      <w:r>
        <w:rPr>
          <w:rtl/>
        </w:rPr>
        <w:t xml:space="preserve"> أن تنزل عائشة قصر</w:t>
      </w:r>
      <w:r w:rsidR="00A07D50">
        <w:rPr>
          <w:rtl/>
        </w:rPr>
        <w:t xml:space="preserve"> </w:t>
      </w:r>
      <w:r>
        <w:rPr>
          <w:rtl/>
        </w:rPr>
        <w:t xml:space="preserve">( ابن ) </w:t>
      </w:r>
      <w:r w:rsidRPr="00054F7A">
        <w:rPr>
          <w:rStyle w:val="libFootnotenumChar"/>
          <w:rtl/>
        </w:rPr>
        <w:t>(1)</w:t>
      </w:r>
      <w:r>
        <w:rPr>
          <w:rtl/>
        </w:rPr>
        <w:t xml:space="preserve"> أبي خلف</w:t>
      </w:r>
      <w:r w:rsidR="00054F7A">
        <w:rPr>
          <w:rtl/>
        </w:rPr>
        <w:t>،</w:t>
      </w:r>
      <w:r>
        <w:rPr>
          <w:rtl/>
        </w:rPr>
        <w:t xml:space="preserve"> فلمّا نزلت جاءها عمّار بن ياسر </w:t>
      </w:r>
      <w:r w:rsidR="00054F7A" w:rsidRPr="00054F7A">
        <w:rPr>
          <w:rStyle w:val="libAlaemChar"/>
          <w:rFonts w:hint="cs"/>
          <w:rtl/>
        </w:rPr>
        <w:t>رضي‌الله‌عنه</w:t>
      </w:r>
      <w:r>
        <w:rPr>
          <w:rtl/>
        </w:rPr>
        <w:t xml:space="preserve"> فقال لها</w:t>
      </w:r>
      <w:r w:rsidR="00054F7A">
        <w:rPr>
          <w:rtl/>
        </w:rPr>
        <w:t>:</w:t>
      </w:r>
      <w:r>
        <w:rPr>
          <w:rtl/>
        </w:rPr>
        <w:t xml:space="preserve"> يا</w:t>
      </w:r>
      <w:r w:rsidR="004335E9">
        <w:rPr>
          <w:rFonts w:hint="cs"/>
          <w:rtl/>
        </w:rPr>
        <w:t xml:space="preserve"> </w:t>
      </w:r>
      <w:r>
        <w:rPr>
          <w:rtl/>
        </w:rPr>
        <w:t>ا</w:t>
      </w:r>
      <w:r>
        <w:rPr>
          <w:rFonts w:hint="cs"/>
          <w:rtl/>
        </w:rPr>
        <w:t>ُ</w:t>
      </w:r>
      <w:r>
        <w:rPr>
          <w:rtl/>
        </w:rPr>
        <w:t>م</w:t>
      </w:r>
      <w:r>
        <w:rPr>
          <w:rFonts w:hint="cs"/>
          <w:rtl/>
        </w:rPr>
        <w:t>ّ</w:t>
      </w:r>
      <w:r>
        <w:rPr>
          <w:rtl/>
        </w:rPr>
        <w:t xml:space="preserve"> </w:t>
      </w:r>
      <w:r w:rsidRPr="00054F7A">
        <w:rPr>
          <w:rStyle w:val="libFootnotenumChar"/>
          <w:rtl/>
        </w:rPr>
        <w:t>(2)</w:t>
      </w:r>
      <w:r>
        <w:rPr>
          <w:rtl/>
        </w:rPr>
        <w:t xml:space="preserve"> كيف</w:t>
      </w:r>
      <w:r w:rsidR="00A07D50">
        <w:rPr>
          <w:rtl/>
        </w:rPr>
        <w:t xml:space="preserve"> </w:t>
      </w:r>
      <w:r>
        <w:rPr>
          <w:rtl/>
        </w:rPr>
        <w:t>رأيت ضرب بنيك دون دينهم بالسيف</w:t>
      </w:r>
      <w:r w:rsidR="00054F7A">
        <w:rPr>
          <w:rFonts w:hint="cs"/>
          <w:rtl/>
        </w:rPr>
        <w:t>؟</w:t>
      </w:r>
      <w:r>
        <w:rPr>
          <w:rtl/>
        </w:rPr>
        <w:t xml:space="preserve"> فقالت</w:t>
      </w:r>
      <w:r w:rsidR="00054F7A">
        <w:rPr>
          <w:rtl/>
        </w:rPr>
        <w:t>:</w:t>
      </w:r>
      <w:r>
        <w:rPr>
          <w:rtl/>
        </w:rPr>
        <w:t xml:space="preserve"> استبصرت ياعمّار من أجل </w:t>
      </w:r>
      <w:r w:rsidRPr="00054F7A">
        <w:rPr>
          <w:rStyle w:val="libFootnotenumChar"/>
          <w:rtl/>
        </w:rPr>
        <w:t>(3)</w:t>
      </w:r>
      <w:r>
        <w:rPr>
          <w:rtl/>
        </w:rPr>
        <w:t xml:space="preserve"> انك</w:t>
      </w:r>
      <w:r w:rsidR="00A07D50">
        <w:rPr>
          <w:rtl/>
        </w:rPr>
        <w:t xml:space="preserve"> </w:t>
      </w:r>
      <w:r>
        <w:rPr>
          <w:rtl/>
        </w:rPr>
        <w:t>غلبت</w:t>
      </w:r>
      <w:r w:rsidR="00054F7A">
        <w:rPr>
          <w:rtl/>
        </w:rPr>
        <w:t>،</w:t>
      </w:r>
      <w:r>
        <w:rPr>
          <w:rtl/>
        </w:rPr>
        <w:t xml:space="preserve"> قال</w:t>
      </w:r>
      <w:r w:rsidR="00054F7A">
        <w:rPr>
          <w:rtl/>
        </w:rPr>
        <w:t>:</w:t>
      </w:r>
      <w:r>
        <w:rPr>
          <w:rtl/>
        </w:rPr>
        <w:t xml:space="preserve"> أنا أشد استبصارا</w:t>
      </w:r>
      <w:r>
        <w:rPr>
          <w:rFonts w:hint="cs"/>
          <w:rtl/>
        </w:rPr>
        <w:t>ً</w:t>
      </w:r>
      <w:r>
        <w:rPr>
          <w:rtl/>
        </w:rPr>
        <w:t xml:space="preserve"> من ذلك</w:t>
      </w:r>
      <w:r w:rsidR="00054F7A">
        <w:rPr>
          <w:rtl/>
        </w:rPr>
        <w:t>،</w:t>
      </w:r>
      <w:r>
        <w:rPr>
          <w:rtl/>
        </w:rPr>
        <w:t xml:space="preserve"> أم والله لو ضربتمونا حتّى تبلغونا</w:t>
      </w:r>
      <w:r w:rsidR="00A07D50">
        <w:rPr>
          <w:rtl/>
        </w:rPr>
        <w:t xml:space="preserve"> </w:t>
      </w:r>
      <w:r>
        <w:rPr>
          <w:rtl/>
        </w:rPr>
        <w:t xml:space="preserve">سعفات </w:t>
      </w:r>
      <w:r w:rsidRPr="00054F7A">
        <w:rPr>
          <w:rStyle w:val="libFootnotenumChar"/>
          <w:rtl/>
        </w:rPr>
        <w:t>(4)</w:t>
      </w:r>
      <w:r>
        <w:rPr>
          <w:rtl/>
        </w:rPr>
        <w:t xml:space="preserve"> هجر لعلمنا إنا على الحق</w:t>
      </w:r>
      <w:r>
        <w:rPr>
          <w:rFonts w:hint="cs"/>
          <w:rtl/>
        </w:rPr>
        <w:t>ّ</w:t>
      </w:r>
      <w:r>
        <w:rPr>
          <w:rtl/>
        </w:rPr>
        <w:t xml:space="preserve"> وانكم على الباطل</w:t>
      </w:r>
      <w:r w:rsidR="00054F7A">
        <w:rPr>
          <w:rtl/>
        </w:rPr>
        <w:t>،</w:t>
      </w:r>
      <w:r>
        <w:rPr>
          <w:rtl/>
        </w:rPr>
        <w:t xml:space="preserve"> فقالت له عائشة</w:t>
      </w:r>
      <w:r w:rsidR="00054F7A">
        <w:rPr>
          <w:rtl/>
        </w:rPr>
        <w:t>:</w:t>
      </w:r>
      <w:r>
        <w:rPr>
          <w:rtl/>
        </w:rPr>
        <w:t xml:space="preserve"> هكذا</w:t>
      </w:r>
      <w:r w:rsidR="00A07D50">
        <w:rPr>
          <w:rtl/>
        </w:rPr>
        <w:t xml:space="preserve"> </w:t>
      </w:r>
      <w:r>
        <w:rPr>
          <w:rtl/>
        </w:rPr>
        <w:t xml:space="preserve">نحيل </w:t>
      </w:r>
      <w:r w:rsidRPr="00054F7A">
        <w:rPr>
          <w:rStyle w:val="libFootnotenumChar"/>
          <w:rtl/>
        </w:rPr>
        <w:t>(5)</w:t>
      </w:r>
      <w:r>
        <w:rPr>
          <w:rtl/>
        </w:rPr>
        <w:t xml:space="preserve"> إليك اتق الله ياعمّار</w:t>
      </w:r>
      <w:r w:rsidR="00054F7A">
        <w:rPr>
          <w:rtl/>
        </w:rPr>
        <w:t>،</w:t>
      </w:r>
      <w:r>
        <w:rPr>
          <w:rtl/>
        </w:rPr>
        <w:t xml:space="preserve"> فان</w:t>
      </w:r>
      <w:r>
        <w:rPr>
          <w:rFonts w:hint="cs"/>
          <w:rtl/>
        </w:rPr>
        <w:t>ّ</w:t>
      </w:r>
      <w:r>
        <w:rPr>
          <w:rtl/>
        </w:rPr>
        <w:t xml:space="preserve"> سن</w:t>
      </w:r>
      <w:r>
        <w:rPr>
          <w:rFonts w:hint="cs"/>
          <w:rtl/>
        </w:rPr>
        <w:t>ّ</w:t>
      </w:r>
      <w:r>
        <w:rPr>
          <w:rtl/>
        </w:rPr>
        <w:t>ك قد كبر ودق</w:t>
      </w:r>
      <w:r>
        <w:rPr>
          <w:rFonts w:hint="cs"/>
          <w:rtl/>
        </w:rPr>
        <w:t>ّ</w:t>
      </w:r>
      <w:r>
        <w:rPr>
          <w:rtl/>
        </w:rPr>
        <w:t xml:space="preserve"> عظمك وفنى أجلك وأذهبت</w:t>
      </w:r>
      <w:r w:rsidR="00A07D50">
        <w:rPr>
          <w:rtl/>
        </w:rPr>
        <w:t xml:space="preserve"> </w:t>
      </w:r>
      <w:r>
        <w:rPr>
          <w:rtl/>
        </w:rPr>
        <w:t>دينك لابن أبي طالب.</w:t>
      </w:r>
    </w:p>
    <w:p w:rsidR="0077176E" w:rsidRDefault="0077176E" w:rsidP="000605B2">
      <w:pPr>
        <w:pStyle w:val="libNormal"/>
        <w:rPr>
          <w:rtl/>
        </w:rPr>
      </w:pPr>
      <w:r>
        <w:rPr>
          <w:rtl/>
        </w:rPr>
        <w:t>فقال عمّار</w:t>
      </w:r>
      <w:r w:rsidR="00054F7A">
        <w:rPr>
          <w:rtl/>
        </w:rPr>
        <w:t>:</w:t>
      </w:r>
      <w:r>
        <w:rPr>
          <w:rtl/>
        </w:rPr>
        <w:t xml:space="preserve"> إني والله اخترت لنفسي في أصحاب رسول الله فرأيت علياً</w:t>
      </w:r>
      <w:r w:rsidR="00A07D50">
        <w:rPr>
          <w:rtl/>
        </w:rPr>
        <w:t xml:space="preserve"> </w:t>
      </w:r>
      <w:r>
        <w:rPr>
          <w:rtl/>
        </w:rPr>
        <w:t xml:space="preserve">أقرأهم بكتاب </w:t>
      </w:r>
      <w:r w:rsidRPr="00054F7A">
        <w:rPr>
          <w:rStyle w:val="libFootnotenumChar"/>
          <w:rtl/>
        </w:rPr>
        <w:t>(6)</w:t>
      </w:r>
      <w:r>
        <w:rPr>
          <w:rtl/>
        </w:rPr>
        <w:t xml:space="preserve"> الله عزّ وجلّ وأعلمهم بتأويله وأشدهم تعظيما</w:t>
      </w:r>
      <w:r>
        <w:rPr>
          <w:rFonts w:hint="cs"/>
          <w:rtl/>
        </w:rPr>
        <w:t>ً</w:t>
      </w:r>
      <w:r>
        <w:rPr>
          <w:rtl/>
        </w:rPr>
        <w:t xml:space="preserve"> لحرمته وأعرفهم</w:t>
      </w:r>
      <w:r w:rsidR="00A07D50">
        <w:rPr>
          <w:rtl/>
        </w:rPr>
        <w:t xml:space="preserve"> </w:t>
      </w:r>
      <w:r>
        <w:rPr>
          <w:rtl/>
        </w:rPr>
        <w:t>بالسن</w:t>
      </w:r>
      <w:r>
        <w:rPr>
          <w:rFonts w:hint="cs"/>
          <w:rtl/>
        </w:rPr>
        <w:t>ّ</w:t>
      </w:r>
      <w:r>
        <w:rPr>
          <w:rtl/>
        </w:rPr>
        <w:t xml:space="preserve">ة [ مع ] </w:t>
      </w:r>
      <w:r w:rsidRPr="00054F7A">
        <w:rPr>
          <w:rStyle w:val="libFootnotenumChar"/>
          <w:rtl/>
        </w:rPr>
        <w:t>(7)</w:t>
      </w:r>
      <w:r>
        <w:rPr>
          <w:rtl/>
        </w:rPr>
        <w:t xml:space="preserve"> قرابته من رسول الله وعظم عنائه وبلائه في الاسلام</w:t>
      </w:r>
      <w:r w:rsidR="00054F7A">
        <w:rPr>
          <w:rtl/>
        </w:rPr>
        <w:t>،</w:t>
      </w:r>
      <w:r>
        <w:rPr>
          <w:rtl/>
        </w:rPr>
        <w:t xml:space="preserve"> فسكتت » </w:t>
      </w:r>
      <w:r w:rsidRPr="00054F7A">
        <w:rPr>
          <w:rStyle w:val="libFootnotenumChar"/>
          <w:rtl/>
        </w:rPr>
        <w:t>(8)</w:t>
      </w:r>
      <w:r>
        <w:rPr>
          <w:rtl/>
        </w:rPr>
        <w:t>.</w:t>
      </w:r>
    </w:p>
    <w:p w:rsidR="0077176E" w:rsidRDefault="0077176E" w:rsidP="000605B2">
      <w:pPr>
        <w:pStyle w:val="libNormal"/>
        <w:rPr>
          <w:rtl/>
        </w:rPr>
      </w:pPr>
      <w:bookmarkStart w:id="2971" w:name="_Toc252376817"/>
      <w:bookmarkStart w:id="2972" w:name="_Toc284326152"/>
      <w:bookmarkStart w:id="2973" w:name="_Toc284671778"/>
      <w:bookmarkStart w:id="2974" w:name="_Toc286745544"/>
      <w:bookmarkStart w:id="2975" w:name="_Toc297573921"/>
      <w:r w:rsidRPr="00054F7A">
        <w:rPr>
          <w:rStyle w:val="libBold2Char"/>
          <w:rtl/>
        </w:rPr>
        <w:t>15</w:t>
      </w:r>
      <w:bookmarkEnd w:id="2971"/>
      <w:bookmarkEnd w:id="2972"/>
      <w:bookmarkEnd w:id="2973"/>
      <w:bookmarkEnd w:id="2974"/>
      <w:bookmarkEnd w:id="2975"/>
      <w:r w:rsidR="00054F7A" w:rsidRPr="00054F7A">
        <w:rPr>
          <w:rStyle w:val="libBold2Char"/>
          <w:rFonts w:hint="cs"/>
          <w:rtl/>
        </w:rPr>
        <w:t xml:space="preserve"> - </w:t>
      </w:r>
      <w:r>
        <w:rPr>
          <w:rtl/>
        </w:rPr>
        <w:t>عن عبدالله بن مسعود قال</w:t>
      </w:r>
      <w:r w:rsidR="00054F7A">
        <w:rPr>
          <w:rtl/>
        </w:rPr>
        <w:t>:</w:t>
      </w:r>
      <w:r>
        <w:rPr>
          <w:rtl/>
        </w:rPr>
        <w:t xml:space="preserve"> قال رسول الله </w:t>
      </w:r>
      <w:r w:rsidR="00054F7A" w:rsidRPr="00054F7A">
        <w:rPr>
          <w:rStyle w:val="libAlaemChar"/>
          <w:rFonts w:hint="cs"/>
          <w:rtl/>
        </w:rPr>
        <w:t>صلى‌الله‌عليه‌وآله‌وسلم</w:t>
      </w:r>
    </w:p>
    <w:p w:rsidR="00A07D50" w:rsidRDefault="0077176E" w:rsidP="000605B2">
      <w:pPr>
        <w:pStyle w:val="libNormal"/>
        <w:rPr>
          <w:rtl/>
        </w:rPr>
      </w:pPr>
      <w:r>
        <w:rPr>
          <w:rtl/>
        </w:rPr>
        <w:t>« لن تذهب</w:t>
      </w:r>
      <w:r w:rsidR="00054F7A">
        <w:rPr>
          <w:rFonts w:hint="cs"/>
          <w:rtl/>
        </w:rPr>
        <w:t xml:space="preserve"> - </w:t>
      </w:r>
      <w:r>
        <w:rPr>
          <w:rtl/>
        </w:rPr>
        <w:t>أو لن تنقضي</w:t>
      </w:r>
      <w:r w:rsidR="00054F7A">
        <w:rPr>
          <w:rFonts w:hint="cs"/>
          <w:rtl/>
        </w:rPr>
        <w:t xml:space="preserve"> - </w:t>
      </w:r>
      <w:r>
        <w:rPr>
          <w:rtl/>
        </w:rPr>
        <w:t>الأيام حتى يملك العرب رجل من أهل بيتي</w:t>
      </w:r>
      <w:r w:rsidR="00A07D50">
        <w:rPr>
          <w:rtl/>
        </w:rPr>
        <w:t xml:space="preserve"> </w:t>
      </w:r>
      <w:r>
        <w:rPr>
          <w:rtl/>
        </w:rPr>
        <w:t xml:space="preserve">يواطئ اسمه اسمي » </w:t>
      </w:r>
      <w:r w:rsidRPr="00054F7A">
        <w:rPr>
          <w:rStyle w:val="libFootnotenumChar"/>
          <w:rtl/>
        </w:rPr>
        <w:t>(9)</w:t>
      </w:r>
      <w:r>
        <w:rPr>
          <w:rtl/>
        </w:rPr>
        <w:t>.</w:t>
      </w:r>
    </w:p>
    <w:p w:rsidR="0077176E" w:rsidRDefault="00A07D50" w:rsidP="00054F7A">
      <w:pPr>
        <w:pStyle w:val="libLine"/>
        <w:rPr>
          <w:rtl/>
        </w:rPr>
      </w:pPr>
      <w:r>
        <w:rPr>
          <w:rtl/>
        </w:rPr>
        <w:t>__________________</w:t>
      </w: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(1) ليس في الأمالي.</w:t>
            </w:r>
          </w:p>
        </w:tc>
        <w:tc>
          <w:tcPr>
            <w:tcW w:w="2500" w:type="pct"/>
          </w:tcPr>
          <w:p w:rsidR="0077176E" w:rsidRDefault="0077176E" w:rsidP="00054F7A">
            <w:pPr>
              <w:pStyle w:val="libFootnote0"/>
              <w:rPr>
                <w:rtl/>
              </w:rPr>
            </w:pPr>
            <w:r>
              <w:rPr>
                <w:rtl/>
              </w:rPr>
              <w:t>(2) في الأمالي</w:t>
            </w:r>
            <w:r w:rsidR="00054F7A">
              <w:rPr>
                <w:rtl/>
              </w:rPr>
              <w:t>:</w:t>
            </w:r>
            <w:r>
              <w:rPr>
                <w:rtl/>
              </w:rPr>
              <w:t xml:space="preserve"> امة.</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(3) في الأمالي</w:t>
            </w:r>
            <w:r w:rsidR="00054F7A">
              <w:rPr>
                <w:rtl/>
              </w:rPr>
              <w:t>:</w:t>
            </w:r>
            <w:r>
              <w:rPr>
                <w:rtl/>
              </w:rPr>
              <w:t xml:space="preserve"> اجلي.</w:t>
            </w:r>
          </w:p>
        </w:tc>
        <w:tc>
          <w:tcPr>
            <w:tcW w:w="2500" w:type="pct"/>
          </w:tcPr>
          <w:p w:rsidR="0077176E" w:rsidRDefault="0077176E" w:rsidP="00054F7A">
            <w:pPr>
              <w:pStyle w:val="libFootnote0"/>
              <w:rPr>
                <w:rtl/>
              </w:rPr>
            </w:pPr>
            <w:r>
              <w:rPr>
                <w:rtl/>
              </w:rPr>
              <w:t>(4) السعفة</w:t>
            </w:r>
            <w:r w:rsidR="00054F7A">
              <w:rPr>
                <w:rtl/>
              </w:rPr>
              <w:t>:</w:t>
            </w:r>
            <w:r>
              <w:rPr>
                <w:rtl/>
              </w:rPr>
              <w:t xml:space="preserve"> جريد النخل.</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(5) في الأمالي</w:t>
            </w:r>
            <w:r w:rsidR="00054F7A">
              <w:rPr>
                <w:rtl/>
              </w:rPr>
              <w:t>:</w:t>
            </w:r>
            <w:r>
              <w:rPr>
                <w:rtl/>
              </w:rPr>
              <w:t xml:space="preserve"> يخيل.</w:t>
            </w:r>
          </w:p>
        </w:tc>
        <w:tc>
          <w:tcPr>
            <w:tcW w:w="2500" w:type="pct"/>
          </w:tcPr>
          <w:p w:rsidR="0077176E" w:rsidRDefault="0077176E" w:rsidP="00054F7A">
            <w:pPr>
              <w:pStyle w:val="libFootnote0"/>
              <w:rPr>
                <w:rtl/>
              </w:rPr>
            </w:pPr>
            <w:r>
              <w:rPr>
                <w:rtl/>
              </w:rPr>
              <w:t>(6) في الأمالي</w:t>
            </w:r>
            <w:r w:rsidR="00054F7A">
              <w:rPr>
                <w:rtl/>
              </w:rPr>
              <w:t>:</w:t>
            </w:r>
            <w:r>
              <w:rPr>
                <w:rtl/>
              </w:rPr>
              <w:t xml:space="preserve"> لكتاب الله.</w:t>
            </w:r>
          </w:p>
        </w:tc>
      </w:tr>
    </w:tbl>
    <w:p w:rsidR="0077176E" w:rsidRDefault="0077176E" w:rsidP="00054F7A">
      <w:pPr>
        <w:pStyle w:val="libPoemTini"/>
        <w:rPr>
          <w:rtl/>
        </w:rPr>
      </w:pPr>
    </w:p>
    <w:tbl>
      <w:tblPr>
        <w:tblStyle w:val="TableGrid"/>
        <w:bidiVisual/>
        <w:tblW w:w="5000" w:type="pct"/>
        <w:tblLook w:val="01E0"/>
      </w:tblPr>
      <w:tblGrid>
        <w:gridCol w:w="4006"/>
        <w:gridCol w:w="4006"/>
      </w:tblGrid>
      <w:tr w:rsidR="0077176E" w:rsidTr="00054F7A">
        <w:tc>
          <w:tcPr>
            <w:tcW w:w="2500" w:type="pct"/>
          </w:tcPr>
          <w:p w:rsidR="0077176E" w:rsidRPr="006C4726" w:rsidRDefault="0077176E" w:rsidP="00054F7A">
            <w:pPr>
              <w:pStyle w:val="libFootnote0"/>
              <w:rPr>
                <w:rtl/>
              </w:rPr>
            </w:pPr>
            <w:r>
              <w:rPr>
                <w:rtl/>
              </w:rPr>
              <w:t>(7) من الأمالي.</w:t>
            </w:r>
          </w:p>
        </w:tc>
        <w:tc>
          <w:tcPr>
            <w:tcW w:w="2500" w:type="pct"/>
          </w:tcPr>
          <w:p w:rsidR="0077176E" w:rsidRDefault="0077176E" w:rsidP="00054F7A">
            <w:pPr>
              <w:pStyle w:val="libFootnote0"/>
              <w:rPr>
                <w:rtl/>
              </w:rPr>
            </w:pPr>
            <w:r>
              <w:rPr>
                <w:rtl/>
              </w:rPr>
              <w:t>(8) رواه الشيخ في أماليه 1</w:t>
            </w:r>
            <w:r w:rsidR="00054F7A">
              <w:rPr>
                <w:rtl/>
              </w:rPr>
              <w:t>:</w:t>
            </w:r>
            <w:r>
              <w:rPr>
                <w:rtl/>
              </w:rPr>
              <w:t xml:space="preserve"> 143.</w:t>
            </w:r>
          </w:p>
        </w:tc>
      </w:tr>
    </w:tbl>
    <w:p w:rsidR="0077176E" w:rsidRDefault="0077176E" w:rsidP="00054F7A">
      <w:pPr>
        <w:pStyle w:val="libFootnote0"/>
        <w:rPr>
          <w:rtl/>
        </w:rPr>
      </w:pPr>
      <w:r>
        <w:rPr>
          <w:rtl/>
        </w:rPr>
        <w:t>(9) رواه الگنجي الشافعي في أخبار صاحب الزمان</w:t>
      </w:r>
      <w:r w:rsidR="00054F7A">
        <w:rPr>
          <w:rtl/>
        </w:rPr>
        <w:t>:</w:t>
      </w:r>
      <w:r>
        <w:rPr>
          <w:rtl/>
        </w:rPr>
        <w:t xml:space="preserve"> 481</w:t>
      </w:r>
      <w:r w:rsidR="00054F7A">
        <w:rPr>
          <w:rtl/>
        </w:rPr>
        <w:t>،</w:t>
      </w:r>
      <w:r>
        <w:rPr>
          <w:rtl/>
        </w:rPr>
        <w:t xml:space="preserve"> وللحديث بهذا اللفظ أو غيره</w:t>
      </w:r>
      <w:r w:rsidR="00A07D50">
        <w:rPr>
          <w:rtl/>
        </w:rPr>
        <w:t xml:space="preserve"> </w:t>
      </w:r>
      <w:r>
        <w:rPr>
          <w:rtl/>
        </w:rPr>
        <w:t>مصادر كثيرة في كتب أهل السنة ذلك بعضها</w:t>
      </w:r>
      <w:r w:rsidR="00054F7A">
        <w:rPr>
          <w:rtl/>
        </w:rPr>
        <w:t>:</w:t>
      </w:r>
      <w:r>
        <w:rPr>
          <w:rtl/>
        </w:rPr>
        <w:t xml:space="preserve"> مشكاة المصابيح</w:t>
      </w:r>
      <w:r w:rsidR="00054F7A">
        <w:rPr>
          <w:rtl/>
        </w:rPr>
        <w:t>:</w:t>
      </w:r>
      <w:r>
        <w:rPr>
          <w:rtl/>
        </w:rPr>
        <w:t xml:space="preserve"> 1123</w:t>
      </w:r>
      <w:r w:rsidR="00054F7A">
        <w:rPr>
          <w:rtl/>
        </w:rPr>
        <w:t>،</w:t>
      </w:r>
      <w:r>
        <w:rPr>
          <w:rtl/>
        </w:rPr>
        <w:t xml:space="preserve"> حلية الأولياء</w:t>
      </w:r>
      <w:r w:rsidR="00A07D50">
        <w:rPr>
          <w:rtl/>
        </w:rPr>
        <w:t xml:space="preserve"> </w:t>
      </w:r>
      <w:r>
        <w:rPr>
          <w:rtl/>
        </w:rPr>
        <w:t>5</w:t>
      </w:r>
      <w:r w:rsidR="00054F7A">
        <w:rPr>
          <w:rtl/>
        </w:rPr>
        <w:t>:</w:t>
      </w:r>
      <w:r>
        <w:rPr>
          <w:rtl/>
        </w:rPr>
        <w:t xml:space="preserve"> 75</w:t>
      </w:r>
      <w:r w:rsidR="00054F7A">
        <w:rPr>
          <w:rtl/>
        </w:rPr>
        <w:t>،</w:t>
      </w:r>
      <w:r>
        <w:rPr>
          <w:rtl/>
        </w:rPr>
        <w:t xml:space="preserve"> صحيح الترمذي 2</w:t>
      </w:r>
      <w:r w:rsidR="00054F7A">
        <w:rPr>
          <w:rtl/>
        </w:rPr>
        <w:t>:</w:t>
      </w:r>
      <w:r>
        <w:rPr>
          <w:rtl/>
        </w:rPr>
        <w:t xml:space="preserve"> 36</w:t>
      </w:r>
      <w:r w:rsidR="00054F7A">
        <w:rPr>
          <w:rtl/>
        </w:rPr>
        <w:t>،</w:t>
      </w:r>
      <w:r>
        <w:rPr>
          <w:rtl/>
        </w:rPr>
        <w:t xml:space="preserve"> مسند أحمد بن حنبل 1</w:t>
      </w:r>
      <w:r w:rsidR="00054F7A">
        <w:rPr>
          <w:rtl/>
        </w:rPr>
        <w:t>:</w:t>
      </w:r>
      <w:r>
        <w:rPr>
          <w:rtl/>
        </w:rPr>
        <w:t xml:space="preserve"> 376</w:t>
      </w:r>
      <w:r w:rsidR="00054F7A">
        <w:rPr>
          <w:rtl/>
        </w:rPr>
        <w:t>،</w:t>
      </w:r>
      <w:r>
        <w:rPr>
          <w:rtl/>
        </w:rPr>
        <w:t xml:space="preserve"> تاريخ الخطيب البغدادي</w:t>
      </w:r>
      <w:r w:rsidR="00A07D50">
        <w:rPr>
          <w:rtl/>
        </w:rPr>
        <w:t xml:space="preserve"> </w:t>
      </w:r>
      <w:r>
        <w:rPr>
          <w:rtl/>
        </w:rPr>
        <w:t>4</w:t>
      </w:r>
      <w:r w:rsidR="00054F7A">
        <w:rPr>
          <w:rtl/>
        </w:rPr>
        <w:t>:</w:t>
      </w:r>
      <w:r>
        <w:rPr>
          <w:rtl/>
        </w:rPr>
        <w:t xml:space="preserve"> 388</w:t>
      </w:r>
      <w:r w:rsidR="00054F7A">
        <w:rPr>
          <w:rtl/>
        </w:rPr>
        <w:t>،</w:t>
      </w:r>
      <w:r>
        <w:rPr>
          <w:rtl/>
        </w:rPr>
        <w:t xml:space="preserve"> كنز العمال 7</w:t>
      </w:r>
      <w:r w:rsidR="00054F7A">
        <w:rPr>
          <w:rtl/>
        </w:rPr>
        <w:t>:</w:t>
      </w:r>
      <w:r>
        <w:rPr>
          <w:rtl/>
        </w:rPr>
        <w:t xml:space="preserve"> 188</w:t>
      </w:r>
      <w:r w:rsidR="00054F7A">
        <w:rPr>
          <w:rtl/>
        </w:rPr>
        <w:t>،</w:t>
      </w:r>
      <w:r>
        <w:rPr>
          <w:rtl/>
        </w:rPr>
        <w:t xml:space="preserve"> ينابيع المودة</w:t>
      </w:r>
      <w:r w:rsidR="00054F7A">
        <w:rPr>
          <w:rtl/>
        </w:rPr>
        <w:t>:</w:t>
      </w:r>
      <w:r>
        <w:rPr>
          <w:rtl/>
        </w:rPr>
        <w:t xml:space="preserve"> 520</w:t>
      </w:r>
      <w:r w:rsidR="00054F7A">
        <w:rPr>
          <w:rtl/>
        </w:rPr>
        <w:t>،</w:t>
      </w:r>
      <w:r>
        <w:rPr>
          <w:rtl/>
        </w:rPr>
        <w:t xml:space="preserve"> سنن أبي داود 2</w:t>
      </w:r>
      <w:r w:rsidR="00054F7A">
        <w:rPr>
          <w:rtl/>
        </w:rPr>
        <w:t>:</w:t>
      </w:r>
      <w:r>
        <w:rPr>
          <w:rtl/>
        </w:rPr>
        <w:t xml:space="preserve"> 207.</w:t>
      </w:r>
    </w:p>
    <w:p w:rsidR="0077176E" w:rsidRDefault="0077176E" w:rsidP="0077176E">
      <w:pPr>
        <w:pStyle w:val="libNormal"/>
        <w:rPr>
          <w:rtl/>
        </w:rPr>
      </w:pPr>
      <w:r>
        <w:rPr>
          <w:rtl/>
        </w:rPr>
        <w:br w:type="page"/>
      </w:r>
    </w:p>
    <w:p w:rsidR="0077176E" w:rsidRDefault="0077176E" w:rsidP="0077176E">
      <w:pPr>
        <w:pStyle w:val="Heading1Center"/>
        <w:rPr>
          <w:rtl/>
        </w:rPr>
      </w:pPr>
      <w:bookmarkStart w:id="2976" w:name="_Toc284326153"/>
      <w:bookmarkStart w:id="2977" w:name="_Toc284671779"/>
      <w:bookmarkStart w:id="2978" w:name="_Toc286745545"/>
      <w:bookmarkStart w:id="2979" w:name="_Toc297573922"/>
      <w:bookmarkStart w:id="2980" w:name="_Toc395685683"/>
      <w:bookmarkStart w:id="2981" w:name="_Toc395686055"/>
      <w:r>
        <w:rPr>
          <w:rtl/>
        </w:rPr>
        <w:lastRenderedPageBreak/>
        <w:t>المستدرك</w:t>
      </w:r>
      <w:bookmarkEnd w:id="2976"/>
      <w:bookmarkEnd w:id="2977"/>
      <w:bookmarkEnd w:id="2978"/>
      <w:bookmarkEnd w:id="2979"/>
      <w:bookmarkEnd w:id="2980"/>
      <w:bookmarkEnd w:id="2981"/>
    </w:p>
    <w:p w:rsidR="0077176E" w:rsidRDefault="0077176E" w:rsidP="000605B2">
      <w:pPr>
        <w:pStyle w:val="libNormal"/>
        <w:rPr>
          <w:rtl/>
        </w:rPr>
      </w:pPr>
      <w:r>
        <w:rPr>
          <w:rtl/>
        </w:rPr>
        <w:t xml:space="preserve">نقل السيّد ابن طاووس </w:t>
      </w:r>
      <w:r w:rsidR="00054F7A" w:rsidRPr="00054F7A">
        <w:rPr>
          <w:rStyle w:val="libAlaemChar"/>
          <w:rFonts w:hint="cs"/>
          <w:rtl/>
        </w:rPr>
        <w:t>قدس‌سره</w:t>
      </w:r>
      <w:r>
        <w:rPr>
          <w:rtl/>
        </w:rPr>
        <w:t xml:space="preserve"> في كتاب المضمار في أعمال شهر رمضان</w:t>
      </w:r>
      <w:r w:rsidR="00054F7A">
        <w:rPr>
          <w:rtl/>
        </w:rPr>
        <w:t>،</w:t>
      </w:r>
      <w:r>
        <w:rPr>
          <w:rtl/>
        </w:rPr>
        <w:t xml:space="preserve"> خطبة</w:t>
      </w:r>
      <w:r w:rsidR="00A07D50">
        <w:rPr>
          <w:rtl/>
        </w:rPr>
        <w:t xml:space="preserve"> </w:t>
      </w:r>
      <w:r>
        <w:rPr>
          <w:rtl/>
        </w:rPr>
        <w:t xml:space="preserve">النبي </w:t>
      </w:r>
      <w:r w:rsidR="00054F7A" w:rsidRPr="00054F7A">
        <w:rPr>
          <w:rStyle w:val="libAlaemChar"/>
          <w:rFonts w:hint="cs"/>
          <w:rtl/>
        </w:rPr>
        <w:t>صلى‌الله‌عليه‌وآله‌وسلم</w:t>
      </w:r>
      <w:r>
        <w:rPr>
          <w:rtl/>
        </w:rPr>
        <w:t xml:space="preserve"> في آخر شعبان</w:t>
      </w:r>
      <w:r w:rsidR="00054F7A">
        <w:rPr>
          <w:rtl/>
        </w:rPr>
        <w:t>،</w:t>
      </w:r>
      <w:r>
        <w:rPr>
          <w:rtl/>
        </w:rPr>
        <w:t xml:space="preserve"> عن كتاب بشارة المصطفى </w:t>
      </w:r>
      <w:r w:rsidR="00054F7A" w:rsidRPr="00054F7A">
        <w:rPr>
          <w:rStyle w:val="libAlaemChar"/>
          <w:rFonts w:hint="cs"/>
          <w:rtl/>
        </w:rPr>
        <w:t>صلى‌الله‌عليه‌وآله‌وسلم</w:t>
      </w:r>
      <w:r w:rsidR="00054F7A">
        <w:rPr>
          <w:rtl/>
        </w:rPr>
        <w:t>،</w:t>
      </w:r>
      <w:r>
        <w:rPr>
          <w:rtl/>
        </w:rPr>
        <w:t xml:space="preserve"> وحيث لم يوجد هذه</w:t>
      </w:r>
      <w:r w:rsidR="00A07D50">
        <w:rPr>
          <w:rtl/>
        </w:rPr>
        <w:t xml:space="preserve"> </w:t>
      </w:r>
      <w:r>
        <w:rPr>
          <w:rtl/>
        </w:rPr>
        <w:t>الخطبة في النسخ الموجودة من هذا الكتاب</w:t>
      </w:r>
      <w:r w:rsidR="00054F7A">
        <w:rPr>
          <w:rtl/>
        </w:rPr>
        <w:t>،</w:t>
      </w:r>
      <w:r>
        <w:rPr>
          <w:rtl/>
        </w:rPr>
        <w:t xml:space="preserve"> ذكرناها هنا</w:t>
      </w:r>
      <w:r w:rsidR="00054F7A">
        <w:rPr>
          <w:rtl/>
        </w:rPr>
        <w:t>،</w:t>
      </w:r>
      <w:r>
        <w:rPr>
          <w:rtl/>
        </w:rPr>
        <w:t xml:space="preserve"> قال السيّد</w:t>
      </w:r>
      <w:r w:rsidR="00054F7A">
        <w:rPr>
          <w:rtl/>
        </w:rPr>
        <w:t>:</w:t>
      </w:r>
    </w:p>
    <w:p w:rsidR="0077176E" w:rsidRDefault="0077176E" w:rsidP="000605B2">
      <w:pPr>
        <w:pStyle w:val="libNormal"/>
        <w:rPr>
          <w:rtl/>
        </w:rPr>
      </w:pPr>
      <w:bookmarkStart w:id="2982" w:name="_Toc286745546"/>
      <w:bookmarkStart w:id="2983" w:name="_Toc297573923"/>
      <w:bookmarkStart w:id="2984" w:name="_Toc395685684"/>
      <w:r w:rsidRPr="00CB2CA0">
        <w:rPr>
          <w:rtl/>
        </w:rPr>
        <w:t>و</w:t>
      </w:r>
      <w:bookmarkEnd w:id="2982"/>
      <w:bookmarkEnd w:id="2983"/>
      <w:bookmarkEnd w:id="2984"/>
      <w:r>
        <w:rPr>
          <w:rtl/>
        </w:rPr>
        <w:t>من ذلك ما رواه محمّد بن أبي القاسم الطبري في كتاب بشارة المصطفى</w:t>
      </w:r>
      <w:r w:rsidR="00A07D50">
        <w:rPr>
          <w:rtl/>
        </w:rPr>
        <w:t xml:space="preserve"> </w:t>
      </w:r>
      <w:r>
        <w:rPr>
          <w:rtl/>
        </w:rPr>
        <w:t xml:space="preserve">لشيعة المرتضى </w:t>
      </w:r>
      <w:r w:rsidR="00054F7A" w:rsidRPr="00054F7A">
        <w:rPr>
          <w:rStyle w:val="libAlaemChar"/>
          <w:rFonts w:hint="cs"/>
          <w:rtl/>
        </w:rPr>
        <w:t>عليهما‌السلام</w:t>
      </w:r>
      <w:r>
        <w:rPr>
          <w:rtl/>
        </w:rPr>
        <w:t xml:space="preserve"> باسناده إلى الحسن بن علي بن فضال</w:t>
      </w:r>
      <w:r w:rsidR="00054F7A">
        <w:rPr>
          <w:rtl/>
        </w:rPr>
        <w:t>،</w:t>
      </w:r>
      <w:r>
        <w:rPr>
          <w:rtl/>
        </w:rPr>
        <w:t xml:space="preserve"> عن علي بن موسى</w:t>
      </w:r>
      <w:r w:rsidR="00A07D50">
        <w:rPr>
          <w:rtl/>
        </w:rPr>
        <w:t xml:space="preserve"> </w:t>
      </w:r>
      <w:r>
        <w:rPr>
          <w:rtl/>
        </w:rPr>
        <w:t>الرضا</w:t>
      </w:r>
      <w:r w:rsidR="00054F7A">
        <w:rPr>
          <w:rtl/>
        </w:rPr>
        <w:t>،</w:t>
      </w:r>
      <w:r>
        <w:rPr>
          <w:rtl/>
        </w:rPr>
        <w:t xml:space="preserve"> عن أبيه موسى بن جعفر</w:t>
      </w:r>
      <w:r w:rsidR="00054F7A">
        <w:rPr>
          <w:rtl/>
        </w:rPr>
        <w:t>،</w:t>
      </w:r>
      <w:r>
        <w:rPr>
          <w:rtl/>
        </w:rPr>
        <w:t xml:space="preserve"> عن أبيه جعفر بن محمّد</w:t>
      </w:r>
      <w:r w:rsidR="00054F7A">
        <w:rPr>
          <w:rtl/>
        </w:rPr>
        <w:t>،</w:t>
      </w:r>
      <w:r>
        <w:rPr>
          <w:rtl/>
        </w:rPr>
        <w:t xml:space="preserve"> عن أبيه محمّد بن علي</w:t>
      </w:r>
      <w:r w:rsidR="00054F7A">
        <w:rPr>
          <w:rtl/>
        </w:rPr>
        <w:t>،</w:t>
      </w:r>
      <w:r w:rsidR="00A07D50">
        <w:rPr>
          <w:rtl/>
        </w:rPr>
        <w:t xml:space="preserve"> </w:t>
      </w:r>
      <w:r>
        <w:rPr>
          <w:rtl/>
        </w:rPr>
        <w:t>عن أبيه علي بن الحسين</w:t>
      </w:r>
      <w:r w:rsidR="00054F7A">
        <w:rPr>
          <w:rtl/>
        </w:rPr>
        <w:t>،</w:t>
      </w:r>
      <w:r>
        <w:rPr>
          <w:rtl/>
        </w:rPr>
        <w:t xml:space="preserve"> عن أبيه السيّد الشيهد الحسين بن علي</w:t>
      </w:r>
      <w:r w:rsidR="00054F7A">
        <w:rPr>
          <w:rtl/>
        </w:rPr>
        <w:t>،</w:t>
      </w:r>
      <w:r>
        <w:rPr>
          <w:rtl/>
        </w:rPr>
        <w:t xml:space="preserve"> عن أبيه سيّد</w:t>
      </w:r>
      <w:r w:rsidR="00A07D50">
        <w:rPr>
          <w:rtl/>
        </w:rPr>
        <w:t xml:space="preserve"> </w:t>
      </w:r>
      <w:r>
        <w:rPr>
          <w:rtl/>
        </w:rPr>
        <w:t xml:space="preserve">الوصيين أمير المؤمنين علي بن أبي طالب </w:t>
      </w:r>
      <w:r w:rsidR="00054F7A" w:rsidRPr="00054F7A">
        <w:rPr>
          <w:rStyle w:val="libAlaemChar"/>
          <w:rFonts w:hint="cs"/>
          <w:rtl/>
        </w:rPr>
        <w:t>عليهم‌السلام</w:t>
      </w:r>
      <w:r>
        <w:rPr>
          <w:rtl/>
        </w:rPr>
        <w:t xml:space="preserve"> قال</w:t>
      </w:r>
      <w:r w:rsidR="00054F7A">
        <w:rPr>
          <w:rtl/>
        </w:rPr>
        <w:t>:</w:t>
      </w:r>
      <w:r>
        <w:rPr>
          <w:rtl/>
        </w:rPr>
        <w:t xml:space="preserve"> ان</w:t>
      </w:r>
      <w:r>
        <w:rPr>
          <w:rFonts w:hint="cs"/>
          <w:rtl/>
        </w:rPr>
        <w:t>ّ</w:t>
      </w:r>
      <w:r>
        <w:rPr>
          <w:rtl/>
        </w:rPr>
        <w:t xml:space="preserve"> رسول الله </w:t>
      </w:r>
      <w:r w:rsidR="00054F7A" w:rsidRPr="00054F7A">
        <w:rPr>
          <w:rStyle w:val="libAlaemChar"/>
          <w:rFonts w:hint="cs"/>
          <w:rtl/>
        </w:rPr>
        <w:t>صلى‌الله‌عليه‌وآله‌وسلم</w:t>
      </w:r>
      <w:r>
        <w:rPr>
          <w:rtl/>
        </w:rPr>
        <w:t xml:space="preserve"> خطبنا</w:t>
      </w:r>
      <w:r w:rsidR="00A07D50">
        <w:rPr>
          <w:rtl/>
        </w:rPr>
        <w:t xml:space="preserve"> </w:t>
      </w:r>
      <w:r>
        <w:rPr>
          <w:rtl/>
        </w:rPr>
        <w:t>ذات يوم فقال</w:t>
      </w:r>
      <w:r w:rsidR="00054F7A">
        <w:rPr>
          <w:rtl/>
        </w:rPr>
        <w:t>:</w:t>
      </w:r>
    </w:p>
    <w:p w:rsidR="0077176E" w:rsidRDefault="0077176E" w:rsidP="000605B2">
      <w:pPr>
        <w:pStyle w:val="libNormal"/>
        <w:rPr>
          <w:rtl/>
        </w:rPr>
      </w:pPr>
      <w:r>
        <w:rPr>
          <w:rtl/>
        </w:rPr>
        <w:t xml:space="preserve">« أيها النّاس </w:t>
      </w:r>
      <w:r>
        <w:rPr>
          <w:rFonts w:hint="cs"/>
          <w:rtl/>
        </w:rPr>
        <w:t>ا</w:t>
      </w:r>
      <w:r>
        <w:rPr>
          <w:rtl/>
        </w:rPr>
        <w:t>نّه قد أقبل إليكم شهر الله بالبركة والرحمة والمغفرة</w:t>
      </w:r>
      <w:r w:rsidR="00054F7A">
        <w:rPr>
          <w:rtl/>
        </w:rPr>
        <w:t>،</w:t>
      </w:r>
      <w:r>
        <w:rPr>
          <w:rtl/>
        </w:rPr>
        <w:t xml:space="preserve"> شهر هو عند</w:t>
      </w:r>
      <w:r w:rsidR="00A07D50">
        <w:rPr>
          <w:rtl/>
        </w:rPr>
        <w:t xml:space="preserve"> </w:t>
      </w:r>
      <w:r>
        <w:rPr>
          <w:rtl/>
        </w:rPr>
        <w:t>الله أفضل الشهور</w:t>
      </w:r>
      <w:r w:rsidR="00054F7A">
        <w:rPr>
          <w:rtl/>
        </w:rPr>
        <w:t>،</w:t>
      </w:r>
      <w:r>
        <w:rPr>
          <w:rtl/>
        </w:rPr>
        <w:t xml:space="preserve"> وأي</w:t>
      </w:r>
      <w:r>
        <w:rPr>
          <w:rFonts w:hint="cs"/>
          <w:rtl/>
        </w:rPr>
        <w:t>ّ</w:t>
      </w:r>
      <w:r>
        <w:rPr>
          <w:rtl/>
        </w:rPr>
        <w:t>امه أفضل الأي</w:t>
      </w:r>
      <w:r>
        <w:rPr>
          <w:rFonts w:hint="cs"/>
          <w:rtl/>
        </w:rPr>
        <w:t>ّ</w:t>
      </w:r>
      <w:r>
        <w:rPr>
          <w:rtl/>
        </w:rPr>
        <w:t>ام</w:t>
      </w:r>
      <w:r w:rsidR="00054F7A">
        <w:rPr>
          <w:rtl/>
        </w:rPr>
        <w:t>،</w:t>
      </w:r>
      <w:r>
        <w:rPr>
          <w:rtl/>
        </w:rPr>
        <w:t xml:space="preserve"> ولياليه أفضل الليالي</w:t>
      </w:r>
      <w:r w:rsidR="00054F7A">
        <w:rPr>
          <w:rtl/>
        </w:rPr>
        <w:t>،</w:t>
      </w:r>
      <w:r>
        <w:rPr>
          <w:rtl/>
        </w:rPr>
        <w:t xml:space="preserve"> وساعاته أفضل</w:t>
      </w:r>
      <w:r w:rsidR="00A07D50">
        <w:rPr>
          <w:rtl/>
        </w:rPr>
        <w:t xml:space="preserve"> </w:t>
      </w:r>
      <w:r>
        <w:rPr>
          <w:rtl/>
        </w:rPr>
        <w:t>الساعات</w:t>
      </w:r>
      <w:r w:rsidR="00054F7A">
        <w:rPr>
          <w:rtl/>
        </w:rPr>
        <w:t>،</w:t>
      </w:r>
      <w:r>
        <w:rPr>
          <w:rtl/>
        </w:rPr>
        <w:t xml:space="preserve"> وهو شهر دعيتم فيه إلى ضيافة الله</w:t>
      </w:r>
      <w:r w:rsidR="00054F7A">
        <w:rPr>
          <w:rtl/>
        </w:rPr>
        <w:t>،</w:t>
      </w:r>
      <w:r>
        <w:rPr>
          <w:rtl/>
        </w:rPr>
        <w:t xml:space="preserve"> وجعلتم فيه من أهل كرامة الله</w:t>
      </w:r>
      <w:r w:rsidR="00054F7A">
        <w:rPr>
          <w:rtl/>
        </w:rPr>
        <w:t>،</w:t>
      </w:r>
      <w:r w:rsidR="00A07D50">
        <w:rPr>
          <w:rtl/>
        </w:rPr>
        <w:t xml:space="preserve"> </w:t>
      </w:r>
      <w:r>
        <w:rPr>
          <w:rtl/>
        </w:rPr>
        <w:t>أنفاسكم فيه تسبيح</w:t>
      </w:r>
      <w:r w:rsidR="00054F7A">
        <w:rPr>
          <w:rtl/>
        </w:rPr>
        <w:t>،</w:t>
      </w:r>
      <w:r>
        <w:rPr>
          <w:rtl/>
        </w:rPr>
        <w:t xml:space="preserve"> ونومكم فيه عبادة</w:t>
      </w:r>
      <w:r w:rsidR="00054F7A">
        <w:rPr>
          <w:rtl/>
        </w:rPr>
        <w:t>،</w:t>
      </w:r>
      <w:r>
        <w:rPr>
          <w:rtl/>
        </w:rPr>
        <w:t xml:space="preserve"> وعملكم فيه مقبول</w:t>
      </w:r>
      <w:r w:rsidR="00054F7A">
        <w:rPr>
          <w:rtl/>
        </w:rPr>
        <w:t>،</w:t>
      </w:r>
      <w:r>
        <w:rPr>
          <w:rtl/>
        </w:rPr>
        <w:t xml:space="preserve"> ودعاؤكم فيه</w:t>
      </w:r>
      <w:r w:rsidR="00A07D50">
        <w:rPr>
          <w:rtl/>
        </w:rPr>
        <w:t xml:space="preserve"> </w:t>
      </w:r>
      <w:r>
        <w:rPr>
          <w:rtl/>
        </w:rPr>
        <w:t>مستجاب.</w:t>
      </w:r>
    </w:p>
    <w:p w:rsidR="00A07D50" w:rsidRDefault="0077176E" w:rsidP="000605B2">
      <w:pPr>
        <w:pStyle w:val="libNormal"/>
        <w:rPr>
          <w:rtl/>
        </w:rPr>
      </w:pPr>
      <w:r>
        <w:rPr>
          <w:rtl/>
        </w:rPr>
        <w:t>فاسألوا الله رب</w:t>
      </w:r>
      <w:r>
        <w:rPr>
          <w:rFonts w:hint="cs"/>
          <w:rtl/>
        </w:rPr>
        <w:t>ّ</w:t>
      </w:r>
      <w:r>
        <w:rPr>
          <w:rtl/>
        </w:rPr>
        <w:t>كم بني</w:t>
      </w:r>
      <w:r>
        <w:rPr>
          <w:rFonts w:hint="cs"/>
          <w:rtl/>
        </w:rPr>
        <w:t>ّ</w:t>
      </w:r>
      <w:r>
        <w:rPr>
          <w:rtl/>
        </w:rPr>
        <w:t>ات صادقة وقلوب طاهرة</w:t>
      </w:r>
      <w:r w:rsidR="00054F7A">
        <w:rPr>
          <w:rtl/>
        </w:rPr>
        <w:t>،</w:t>
      </w:r>
      <w:r>
        <w:rPr>
          <w:rtl/>
        </w:rPr>
        <w:t xml:space="preserve"> ان يوف</w:t>
      </w:r>
      <w:r>
        <w:rPr>
          <w:rFonts w:hint="cs"/>
          <w:rtl/>
        </w:rPr>
        <w:t>ّ</w:t>
      </w:r>
      <w:r>
        <w:rPr>
          <w:rtl/>
        </w:rPr>
        <w:t>قكم الله لصيامه وتلاوة</w:t>
      </w:r>
      <w:r w:rsidR="00A07D50">
        <w:rPr>
          <w:rtl/>
        </w:rPr>
        <w:t xml:space="preserve"> </w:t>
      </w:r>
      <w:r>
        <w:rPr>
          <w:rtl/>
        </w:rPr>
        <w:t>كتابه</w:t>
      </w:r>
      <w:r w:rsidR="00054F7A">
        <w:rPr>
          <w:rtl/>
        </w:rPr>
        <w:t>،</w:t>
      </w:r>
      <w:r>
        <w:rPr>
          <w:rtl/>
        </w:rPr>
        <w:t xml:space="preserve"> فان الشقي من حرم غفران الله في هذا الشهر العظيم</w:t>
      </w:r>
      <w:r w:rsidR="00054F7A">
        <w:rPr>
          <w:rtl/>
        </w:rPr>
        <w:t>،</w:t>
      </w:r>
      <w:r>
        <w:rPr>
          <w:rtl/>
        </w:rPr>
        <w:t xml:space="preserve"> اذكروا بجوعكم</w:t>
      </w:r>
      <w:r w:rsidR="00A07D50">
        <w:rPr>
          <w:rtl/>
        </w:rPr>
        <w:t xml:space="preserve"> </w:t>
      </w:r>
      <w:r>
        <w:rPr>
          <w:rtl/>
        </w:rPr>
        <w:t>وعطشكم فيه جوع يوم القيامة وعطشه</w:t>
      </w:r>
      <w:r w:rsidR="00054F7A">
        <w:rPr>
          <w:rtl/>
        </w:rPr>
        <w:t>،</w:t>
      </w:r>
      <w:r>
        <w:rPr>
          <w:rtl/>
        </w:rPr>
        <w:t xml:space="preserve"> وتصد</w:t>
      </w:r>
      <w:r>
        <w:rPr>
          <w:rFonts w:hint="cs"/>
          <w:rtl/>
        </w:rPr>
        <w:t>ّ</w:t>
      </w:r>
      <w:r>
        <w:rPr>
          <w:rtl/>
        </w:rPr>
        <w:t>قوا على فقرائكم ومساكينكم</w:t>
      </w:r>
      <w:r w:rsidR="00054F7A">
        <w:rPr>
          <w:rtl/>
        </w:rPr>
        <w:t>،</w:t>
      </w:r>
    </w:p>
    <w:p w:rsidR="0077176E" w:rsidRPr="000605B2" w:rsidRDefault="00A07D50" w:rsidP="000605B2">
      <w:pPr>
        <w:pStyle w:val="libNormal"/>
        <w:rPr>
          <w:rtl/>
        </w:rPr>
      </w:pPr>
      <w:r>
        <w:rPr>
          <w:rtl/>
        </w:rPr>
        <w:br w:type="page"/>
      </w:r>
    </w:p>
    <w:p w:rsidR="0077176E" w:rsidRDefault="0077176E" w:rsidP="000605B2">
      <w:pPr>
        <w:pStyle w:val="libNormal"/>
        <w:rPr>
          <w:rtl/>
        </w:rPr>
      </w:pPr>
      <w:r>
        <w:rPr>
          <w:rtl/>
        </w:rPr>
        <w:lastRenderedPageBreak/>
        <w:t>ووق</w:t>
      </w:r>
      <w:r>
        <w:rPr>
          <w:rFonts w:hint="cs"/>
          <w:rtl/>
        </w:rPr>
        <w:t>ّ</w:t>
      </w:r>
      <w:r>
        <w:rPr>
          <w:rtl/>
        </w:rPr>
        <w:t>روا كباركم</w:t>
      </w:r>
      <w:r w:rsidR="00054F7A">
        <w:rPr>
          <w:rtl/>
        </w:rPr>
        <w:t>،</w:t>
      </w:r>
      <w:r>
        <w:rPr>
          <w:rtl/>
        </w:rPr>
        <w:t xml:space="preserve"> وارحموا صغاركم</w:t>
      </w:r>
      <w:r w:rsidR="00054F7A">
        <w:rPr>
          <w:rtl/>
        </w:rPr>
        <w:t>،</w:t>
      </w:r>
      <w:r>
        <w:rPr>
          <w:rtl/>
        </w:rPr>
        <w:t xml:space="preserve"> وصلوا أرحامكم</w:t>
      </w:r>
      <w:r w:rsidR="00054F7A">
        <w:rPr>
          <w:rtl/>
        </w:rPr>
        <w:t>،</w:t>
      </w:r>
      <w:r>
        <w:rPr>
          <w:rtl/>
        </w:rPr>
        <w:t xml:space="preserve"> واحفظوا ألسنتكم</w:t>
      </w:r>
      <w:r w:rsidR="00054F7A">
        <w:rPr>
          <w:rtl/>
        </w:rPr>
        <w:t>،</w:t>
      </w:r>
      <w:r>
        <w:rPr>
          <w:rtl/>
        </w:rPr>
        <w:t xml:space="preserve"> وغض</w:t>
      </w:r>
      <w:r>
        <w:rPr>
          <w:rFonts w:hint="cs"/>
          <w:rtl/>
        </w:rPr>
        <w:t>ّ</w:t>
      </w:r>
      <w:r>
        <w:rPr>
          <w:rtl/>
        </w:rPr>
        <w:t>وا</w:t>
      </w:r>
      <w:r w:rsidR="00A07D50">
        <w:rPr>
          <w:rtl/>
        </w:rPr>
        <w:t xml:space="preserve"> </w:t>
      </w:r>
      <w:r>
        <w:rPr>
          <w:rtl/>
        </w:rPr>
        <w:t>عم</w:t>
      </w:r>
      <w:r>
        <w:rPr>
          <w:rFonts w:hint="cs"/>
          <w:rtl/>
        </w:rPr>
        <w:t>ّ</w:t>
      </w:r>
      <w:r>
        <w:rPr>
          <w:rtl/>
        </w:rPr>
        <w:t>ا لا يحل النظر إليه أبصاركم</w:t>
      </w:r>
      <w:r w:rsidR="00054F7A">
        <w:rPr>
          <w:rtl/>
        </w:rPr>
        <w:t>،</w:t>
      </w:r>
      <w:r>
        <w:rPr>
          <w:rtl/>
        </w:rPr>
        <w:t xml:space="preserve"> وعم</w:t>
      </w:r>
      <w:r>
        <w:rPr>
          <w:rFonts w:hint="cs"/>
          <w:rtl/>
        </w:rPr>
        <w:t>ّ</w:t>
      </w:r>
      <w:r>
        <w:rPr>
          <w:rtl/>
        </w:rPr>
        <w:t>ا لا يحل</w:t>
      </w:r>
      <w:r>
        <w:rPr>
          <w:rFonts w:hint="cs"/>
          <w:rtl/>
        </w:rPr>
        <w:t>ّ</w:t>
      </w:r>
      <w:r>
        <w:rPr>
          <w:rtl/>
        </w:rPr>
        <w:t xml:space="preserve"> الاستماع إليه اسماعكم</w:t>
      </w:r>
      <w:r w:rsidR="00054F7A">
        <w:rPr>
          <w:rtl/>
        </w:rPr>
        <w:t>،</w:t>
      </w:r>
      <w:r>
        <w:rPr>
          <w:rtl/>
        </w:rPr>
        <w:t xml:space="preserve"> وتحن</w:t>
      </w:r>
      <w:r>
        <w:rPr>
          <w:rFonts w:hint="cs"/>
          <w:rtl/>
        </w:rPr>
        <w:t>ّ</w:t>
      </w:r>
      <w:r>
        <w:rPr>
          <w:rtl/>
        </w:rPr>
        <w:t>نوا</w:t>
      </w:r>
      <w:r w:rsidR="00A07D50">
        <w:rPr>
          <w:rtl/>
        </w:rPr>
        <w:t xml:space="preserve"> </w:t>
      </w:r>
      <w:r>
        <w:rPr>
          <w:rtl/>
        </w:rPr>
        <w:t>على ايتام النّاس ي</w:t>
      </w:r>
      <w:r>
        <w:rPr>
          <w:rFonts w:hint="cs"/>
          <w:rtl/>
        </w:rPr>
        <w:t>ُ</w:t>
      </w:r>
      <w:r>
        <w:rPr>
          <w:rtl/>
        </w:rPr>
        <w:t>تحن</w:t>
      </w:r>
      <w:r>
        <w:rPr>
          <w:rFonts w:hint="cs"/>
          <w:rtl/>
        </w:rPr>
        <w:t>ّ</w:t>
      </w:r>
      <w:r>
        <w:rPr>
          <w:rtl/>
        </w:rPr>
        <w:t>ن على ايتامكم</w:t>
      </w:r>
      <w:r w:rsidR="00054F7A">
        <w:rPr>
          <w:rtl/>
        </w:rPr>
        <w:t>،</w:t>
      </w:r>
      <w:r>
        <w:rPr>
          <w:rtl/>
        </w:rPr>
        <w:t xml:space="preserve"> وتوبوا إلى الله من ذنوبكم.</w:t>
      </w:r>
    </w:p>
    <w:p w:rsidR="0077176E" w:rsidRDefault="0077176E" w:rsidP="000605B2">
      <w:pPr>
        <w:pStyle w:val="libNormal"/>
        <w:rPr>
          <w:rtl/>
        </w:rPr>
      </w:pPr>
      <w:r>
        <w:rPr>
          <w:rtl/>
        </w:rPr>
        <w:t>وارفعوا إليه أيديكم بالدعاء في أوقات صلواتكم</w:t>
      </w:r>
      <w:r w:rsidR="00054F7A">
        <w:rPr>
          <w:rtl/>
        </w:rPr>
        <w:t>،</w:t>
      </w:r>
      <w:r>
        <w:rPr>
          <w:rtl/>
        </w:rPr>
        <w:t xml:space="preserve"> فان</w:t>
      </w:r>
      <w:r>
        <w:rPr>
          <w:rFonts w:hint="cs"/>
          <w:rtl/>
        </w:rPr>
        <w:t>ّ</w:t>
      </w:r>
      <w:r>
        <w:rPr>
          <w:rtl/>
        </w:rPr>
        <w:t>ها أفضل الساعات</w:t>
      </w:r>
      <w:r w:rsidR="00054F7A">
        <w:rPr>
          <w:rtl/>
        </w:rPr>
        <w:t>،</w:t>
      </w:r>
      <w:r w:rsidR="00A07D50">
        <w:rPr>
          <w:rtl/>
        </w:rPr>
        <w:t xml:space="preserve"> </w:t>
      </w:r>
      <w:r>
        <w:rPr>
          <w:rtl/>
        </w:rPr>
        <w:t>ينظر الله عزّ وجلّ فيها بالرحمة إلى عباده</w:t>
      </w:r>
      <w:r w:rsidR="00054F7A">
        <w:rPr>
          <w:rtl/>
        </w:rPr>
        <w:t>،</w:t>
      </w:r>
      <w:r>
        <w:rPr>
          <w:rtl/>
        </w:rPr>
        <w:t xml:space="preserve"> ويجيبهم إذا ناجوه</w:t>
      </w:r>
      <w:r w:rsidR="00054F7A">
        <w:rPr>
          <w:rtl/>
        </w:rPr>
        <w:t>،</w:t>
      </w:r>
      <w:r>
        <w:rPr>
          <w:rtl/>
        </w:rPr>
        <w:t xml:space="preserve"> ويلب</w:t>
      </w:r>
      <w:r>
        <w:rPr>
          <w:rFonts w:hint="cs"/>
          <w:rtl/>
        </w:rPr>
        <w:t>ّ</w:t>
      </w:r>
      <w:r>
        <w:rPr>
          <w:rtl/>
        </w:rPr>
        <w:t>يهم إذا نادوه</w:t>
      </w:r>
      <w:r w:rsidR="00A07D50">
        <w:rPr>
          <w:rtl/>
        </w:rPr>
        <w:t xml:space="preserve"> </w:t>
      </w:r>
      <w:r>
        <w:rPr>
          <w:rtl/>
        </w:rPr>
        <w:t>ويستجيب لهم إذا دعوه.</w:t>
      </w:r>
    </w:p>
    <w:p w:rsidR="0077176E" w:rsidRDefault="0077176E" w:rsidP="000605B2">
      <w:pPr>
        <w:pStyle w:val="libNormal"/>
        <w:rPr>
          <w:rtl/>
        </w:rPr>
      </w:pPr>
      <w:r>
        <w:rPr>
          <w:rtl/>
        </w:rPr>
        <w:t>أي</w:t>
      </w:r>
      <w:r>
        <w:rPr>
          <w:rFonts w:hint="cs"/>
          <w:rtl/>
        </w:rPr>
        <w:t>ّ</w:t>
      </w:r>
      <w:r>
        <w:rPr>
          <w:rtl/>
        </w:rPr>
        <w:t>ها الناس ان انفسكم مرهونة بأعمالكم ففك</w:t>
      </w:r>
      <w:r>
        <w:rPr>
          <w:rFonts w:hint="cs"/>
          <w:rtl/>
        </w:rPr>
        <w:t>ّ</w:t>
      </w:r>
      <w:r>
        <w:rPr>
          <w:rtl/>
        </w:rPr>
        <w:t>وها باستغفاركم</w:t>
      </w:r>
      <w:r w:rsidR="00054F7A">
        <w:rPr>
          <w:rtl/>
        </w:rPr>
        <w:t>،</w:t>
      </w:r>
      <w:r>
        <w:rPr>
          <w:rtl/>
        </w:rPr>
        <w:t xml:space="preserve"> وظهوركم ثقيلة</w:t>
      </w:r>
      <w:r w:rsidR="00A07D50">
        <w:rPr>
          <w:rtl/>
        </w:rPr>
        <w:t xml:space="preserve"> </w:t>
      </w:r>
      <w:r>
        <w:rPr>
          <w:rtl/>
        </w:rPr>
        <w:t>من أوزاركم فخففوها بطول سجودكم</w:t>
      </w:r>
      <w:r w:rsidR="00054F7A">
        <w:rPr>
          <w:rtl/>
        </w:rPr>
        <w:t>،</w:t>
      </w:r>
      <w:r>
        <w:rPr>
          <w:rtl/>
        </w:rPr>
        <w:t xml:space="preserve"> واعلموا ان</w:t>
      </w:r>
      <w:r>
        <w:rPr>
          <w:rFonts w:hint="cs"/>
          <w:rtl/>
        </w:rPr>
        <w:t>ّ</w:t>
      </w:r>
      <w:r>
        <w:rPr>
          <w:rtl/>
        </w:rPr>
        <w:t xml:space="preserve"> الله عزّ وجلّ ذكره أقسم بعز</w:t>
      </w:r>
      <w:r>
        <w:rPr>
          <w:rFonts w:hint="cs"/>
          <w:rtl/>
        </w:rPr>
        <w:t>ّ</w:t>
      </w:r>
      <w:r>
        <w:rPr>
          <w:rtl/>
        </w:rPr>
        <w:t>ته</w:t>
      </w:r>
      <w:r w:rsidR="00A07D50">
        <w:rPr>
          <w:rtl/>
        </w:rPr>
        <w:t xml:space="preserve"> </w:t>
      </w:r>
      <w:r>
        <w:rPr>
          <w:rtl/>
        </w:rPr>
        <w:t>ان لا يعذ</w:t>
      </w:r>
      <w:r>
        <w:rPr>
          <w:rFonts w:hint="cs"/>
          <w:rtl/>
        </w:rPr>
        <w:t>ّ</w:t>
      </w:r>
      <w:r>
        <w:rPr>
          <w:rtl/>
        </w:rPr>
        <w:t>ب المصل</w:t>
      </w:r>
      <w:r>
        <w:rPr>
          <w:rFonts w:hint="cs"/>
          <w:rtl/>
        </w:rPr>
        <w:t>ّ</w:t>
      </w:r>
      <w:r>
        <w:rPr>
          <w:rtl/>
        </w:rPr>
        <w:t>ين والساجدين</w:t>
      </w:r>
      <w:r w:rsidR="00054F7A">
        <w:rPr>
          <w:rtl/>
        </w:rPr>
        <w:t>،</w:t>
      </w:r>
      <w:r>
        <w:rPr>
          <w:rtl/>
        </w:rPr>
        <w:t xml:space="preserve"> وان لا يروعهم بالن</w:t>
      </w:r>
      <w:r>
        <w:rPr>
          <w:rFonts w:hint="cs"/>
          <w:rtl/>
        </w:rPr>
        <w:t>ّ</w:t>
      </w:r>
      <w:r>
        <w:rPr>
          <w:rtl/>
        </w:rPr>
        <w:t>ار يوم يقوم النّاس لرب</w:t>
      </w:r>
      <w:r>
        <w:rPr>
          <w:rFonts w:hint="cs"/>
          <w:rtl/>
        </w:rPr>
        <w:t>ّ</w:t>
      </w:r>
      <w:r w:rsidR="00A07D50">
        <w:rPr>
          <w:rtl/>
        </w:rPr>
        <w:t xml:space="preserve"> </w:t>
      </w:r>
      <w:r>
        <w:rPr>
          <w:rtl/>
        </w:rPr>
        <w:t>العالمين</w:t>
      </w:r>
      <w:r w:rsidR="00054F7A">
        <w:rPr>
          <w:rtl/>
        </w:rPr>
        <w:t>،</w:t>
      </w:r>
      <w:r>
        <w:rPr>
          <w:rtl/>
        </w:rPr>
        <w:t xml:space="preserve"> أي</w:t>
      </w:r>
      <w:r>
        <w:rPr>
          <w:rFonts w:hint="cs"/>
          <w:rtl/>
        </w:rPr>
        <w:t>ّ</w:t>
      </w:r>
      <w:r>
        <w:rPr>
          <w:rtl/>
        </w:rPr>
        <w:t>ها الناس من فط</w:t>
      </w:r>
      <w:r>
        <w:rPr>
          <w:rFonts w:hint="cs"/>
          <w:rtl/>
        </w:rPr>
        <w:t>ّ</w:t>
      </w:r>
      <w:r>
        <w:rPr>
          <w:rtl/>
        </w:rPr>
        <w:t>ر منكم صائما</w:t>
      </w:r>
      <w:r>
        <w:rPr>
          <w:rFonts w:hint="cs"/>
          <w:rtl/>
        </w:rPr>
        <w:t>ً</w:t>
      </w:r>
      <w:r>
        <w:rPr>
          <w:rtl/>
        </w:rPr>
        <w:t xml:space="preserve"> مؤمنا</w:t>
      </w:r>
      <w:r>
        <w:rPr>
          <w:rFonts w:hint="cs"/>
          <w:rtl/>
        </w:rPr>
        <w:t>ً</w:t>
      </w:r>
      <w:r>
        <w:rPr>
          <w:rtl/>
        </w:rPr>
        <w:t xml:space="preserve"> في هذا الشهر كان له بذلك عند الله</w:t>
      </w:r>
      <w:r w:rsidR="00A07D50">
        <w:rPr>
          <w:rtl/>
        </w:rPr>
        <w:t xml:space="preserve"> </w:t>
      </w:r>
      <w:r>
        <w:rPr>
          <w:rtl/>
        </w:rPr>
        <w:t>عتق رقبة ومغفرة لما مضى من ذنوبه.</w:t>
      </w:r>
    </w:p>
    <w:p w:rsidR="0077176E" w:rsidRDefault="0077176E" w:rsidP="000605B2">
      <w:pPr>
        <w:pStyle w:val="libNormal"/>
        <w:rPr>
          <w:rtl/>
        </w:rPr>
      </w:pPr>
      <w:r>
        <w:rPr>
          <w:rtl/>
        </w:rPr>
        <w:t>فقيل</w:t>
      </w:r>
      <w:r w:rsidR="00054F7A">
        <w:rPr>
          <w:rtl/>
        </w:rPr>
        <w:t>:</w:t>
      </w:r>
      <w:r>
        <w:rPr>
          <w:rtl/>
        </w:rPr>
        <w:t xml:space="preserve"> يارسول الله وليس كل</w:t>
      </w:r>
      <w:r>
        <w:rPr>
          <w:rFonts w:hint="cs"/>
          <w:rtl/>
        </w:rPr>
        <w:t>ّ</w:t>
      </w:r>
      <w:r>
        <w:rPr>
          <w:rtl/>
        </w:rPr>
        <w:t>نا نقدر على ذلك</w:t>
      </w:r>
      <w:r w:rsidR="00054F7A">
        <w:rPr>
          <w:rFonts w:hint="cs"/>
          <w:rtl/>
        </w:rPr>
        <w:t>؟</w:t>
      </w:r>
      <w:r>
        <w:rPr>
          <w:rtl/>
        </w:rPr>
        <w:t xml:space="preserve"> فقال </w:t>
      </w:r>
      <w:r w:rsidR="00054F7A" w:rsidRPr="00054F7A">
        <w:rPr>
          <w:rStyle w:val="libAlaemChar"/>
          <w:rFonts w:hint="cs"/>
          <w:rtl/>
        </w:rPr>
        <w:t>صلى‌الله‌عليه‌وآله‌وسلم</w:t>
      </w:r>
      <w:r w:rsidR="00054F7A">
        <w:rPr>
          <w:rtl/>
        </w:rPr>
        <w:t>:</w:t>
      </w:r>
    </w:p>
    <w:p w:rsidR="0077176E" w:rsidRDefault="0077176E" w:rsidP="000605B2">
      <w:pPr>
        <w:pStyle w:val="libNormal"/>
        <w:rPr>
          <w:rtl/>
        </w:rPr>
      </w:pPr>
      <w:r>
        <w:rPr>
          <w:rtl/>
        </w:rPr>
        <w:t>ات</w:t>
      </w:r>
      <w:r>
        <w:rPr>
          <w:rFonts w:hint="cs"/>
          <w:rtl/>
        </w:rPr>
        <w:t>ّ</w:t>
      </w:r>
      <w:r>
        <w:rPr>
          <w:rtl/>
        </w:rPr>
        <w:t>قوا النار ولو بشق</w:t>
      </w:r>
      <w:r>
        <w:rPr>
          <w:rFonts w:hint="cs"/>
          <w:rtl/>
        </w:rPr>
        <w:t>ّ</w:t>
      </w:r>
      <w:r>
        <w:rPr>
          <w:rtl/>
        </w:rPr>
        <w:t xml:space="preserve"> تمرة</w:t>
      </w:r>
      <w:r w:rsidR="00054F7A">
        <w:rPr>
          <w:rtl/>
        </w:rPr>
        <w:t>،</w:t>
      </w:r>
      <w:r>
        <w:rPr>
          <w:rtl/>
        </w:rPr>
        <w:t xml:space="preserve"> ات</w:t>
      </w:r>
      <w:r>
        <w:rPr>
          <w:rFonts w:hint="cs"/>
          <w:rtl/>
        </w:rPr>
        <w:t>ّ</w:t>
      </w:r>
      <w:r>
        <w:rPr>
          <w:rtl/>
        </w:rPr>
        <w:t>قوا النار ولو بشربة من ماء أي</w:t>
      </w:r>
      <w:r>
        <w:rPr>
          <w:rFonts w:hint="cs"/>
          <w:rtl/>
        </w:rPr>
        <w:t>ّ</w:t>
      </w:r>
      <w:r>
        <w:rPr>
          <w:rtl/>
        </w:rPr>
        <w:t>ها الناس</w:t>
      </w:r>
      <w:r w:rsidR="00054F7A">
        <w:rPr>
          <w:rFonts w:hint="cs"/>
          <w:rtl/>
        </w:rPr>
        <w:t>!</w:t>
      </w:r>
      <w:r>
        <w:rPr>
          <w:rtl/>
        </w:rPr>
        <w:t xml:space="preserve"> من حس</w:t>
      </w:r>
      <w:r>
        <w:rPr>
          <w:rFonts w:hint="cs"/>
          <w:rtl/>
        </w:rPr>
        <w:t>ّ</w:t>
      </w:r>
      <w:r>
        <w:rPr>
          <w:rtl/>
        </w:rPr>
        <w:t>ن</w:t>
      </w:r>
      <w:r w:rsidR="00A07D50">
        <w:rPr>
          <w:rtl/>
        </w:rPr>
        <w:t xml:space="preserve"> </w:t>
      </w:r>
      <w:r>
        <w:rPr>
          <w:rtl/>
        </w:rPr>
        <w:t>منكم في هذا الشهر خلقه كان له جواز على الصراط يوم تزل فيه الأقدام</w:t>
      </w:r>
      <w:r w:rsidR="00054F7A">
        <w:rPr>
          <w:rtl/>
        </w:rPr>
        <w:t>،</w:t>
      </w:r>
      <w:r>
        <w:rPr>
          <w:rtl/>
        </w:rPr>
        <w:t xml:space="preserve"> ومن</w:t>
      </w:r>
      <w:r w:rsidR="00A07D50">
        <w:rPr>
          <w:rtl/>
        </w:rPr>
        <w:t xml:space="preserve"> </w:t>
      </w:r>
      <w:r>
        <w:rPr>
          <w:rtl/>
        </w:rPr>
        <w:t>خفف منكم في هذا الشهر عما ملكت يمينه خف</w:t>
      </w:r>
      <w:r>
        <w:rPr>
          <w:rFonts w:hint="cs"/>
          <w:rtl/>
        </w:rPr>
        <w:t>ّ</w:t>
      </w:r>
      <w:r>
        <w:rPr>
          <w:rtl/>
        </w:rPr>
        <w:t>ف الله عليه حسابه</w:t>
      </w:r>
      <w:r w:rsidR="00054F7A">
        <w:rPr>
          <w:rtl/>
        </w:rPr>
        <w:t>،</w:t>
      </w:r>
      <w:r>
        <w:rPr>
          <w:rtl/>
        </w:rPr>
        <w:t xml:space="preserve"> ومن كف</w:t>
      </w:r>
      <w:r>
        <w:rPr>
          <w:rFonts w:hint="cs"/>
          <w:rtl/>
        </w:rPr>
        <w:t>ّ</w:t>
      </w:r>
      <w:r>
        <w:rPr>
          <w:rtl/>
        </w:rPr>
        <w:t xml:space="preserve"> فيه</w:t>
      </w:r>
      <w:r w:rsidR="00A07D50">
        <w:rPr>
          <w:rtl/>
        </w:rPr>
        <w:t xml:space="preserve"> </w:t>
      </w:r>
      <w:r>
        <w:rPr>
          <w:rtl/>
        </w:rPr>
        <w:t>شر</w:t>
      </w:r>
      <w:r>
        <w:rPr>
          <w:rFonts w:hint="cs"/>
          <w:rtl/>
        </w:rPr>
        <w:t>ّ</w:t>
      </w:r>
      <w:r>
        <w:rPr>
          <w:rtl/>
        </w:rPr>
        <w:t>ه كف</w:t>
      </w:r>
      <w:r>
        <w:rPr>
          <w:rFonts w:hint="cs"/>
          <w:rtl/>
        </w:rPr>
        <w:t>ّ</w:t>
      </w:r>
      <w:r>
        <w:rPr>
          <w:rtl/>
        </w:rPr>
        <w:t xml:space="preserve"> الله عنه غضبه يوم يلقاه</w:t>
      </w:r>
      <w:r w:rsidR="00054F7A">
        <w:rPr>
          <w:rtl/>
        </w:rPr>
        <w:t>،</w:t>
      </w:r>
      <w:r>
        <w:rPr>
          <w:rtl/>
        </w:rPr>
        <w:t xml:space="preserve"> ومن أكرم فيه يتيما</w:t>
      </w:r>
      <w:r>
        <w:rPr>
          <w:rFonts w:hint="cs"/>
          <w:rtl/>
        </w:rPr>
        <w:t>ً</w:t>
      </w:r>
      <w:r>
        <w:rPr>
          <w:rtl/>
        </w:rPr>
        <w:t xml:space="preserve"> أكرمه الله يوم يلقاه</w:t>
      </w:r>
      <w:r w:rsidR="00054F7A">
        <w:rPr>
          <w:rtl/>
        </w:rPr>
        <w:t>،</w:t>
      </w:r>
      <w:r>
        <w:rPr>
          <w:rtl/>
        </w:rPr>
        <w:t xml:space="preserve"> ومن</w:t>
      </w:r>
      <w:r w:rsidR="00A07D50">
        <w:rPr>
          <w:rtl/>
        </w:rPr>
        <w:t xml:space="preserve"> </w:t>
      </w:r>
      <w:r>
        <w:rPr>
          <w:rtl/>
        </w:rPr>
        <w:t>وصل فيه رحمه وصله الله برحمته يوم يلقاه</w:t>
      </w:r>
      <w:r w:rsidR="00054F7A">
        <w:rPr>
          <w:rtl/>
        </w:rPr>
        <w:t>،</w:t>
      </w:r>
      <w:r>
        <w:rPr>
          <w:rtl/>
        </w:rPr>
        <w:t xml:space="preserve"> ومن قطع فيه رحمه قطع الله عنه</w:t>
      </w:r>
      <w:r w:rsidR="00A07D50">
        <w:rPr>
          <w:rtl/>
        </w:rPr>
        <w:t xml:space="preserve"> </w:t>
      </w:r>
      <w:r>
        <w:rPr>
          <w:rtl/>
        </w:rPr>
        <w:t>رحمته يوم يلقاه</w:t>
      </w:r>
      <w:r w:rsidR="00054F7A">
        <w:rPr>
          <w:rtl/>
        </w:rPr>
        <w:t>،</w:t>
      </w:r>
      <w:r>
        <w:rPr>
          <w:rtl/>
        </w:rPr>
        <w:t xml:space="preserve"> ومن تطو</w:t>
      </w:r>
      <w:r>
        <w:rPr>
          <w:rFonts w:hint="cs"/>
          <w:rtl/>
        </w:rPr>
        <w:t>ّ</w:t>
      </w:r>
      <w:r>
        <w:rPr>
          <w:rtl/>
        </w:rPr>
        <w:t>ع فيه بصلاة كتب الله له براءة من النار</w:t>
      </w:r>
      <w:r w:rsidR="00054F7A">
        <w:rPr>
          <w:rtl/>
        </w:rPr>
        <w:t>،</w:t>
      </w:r>
      <w:r>
        <w:rPr>
          <w:rtl/>
        </w:rPr>
        <w:t xml:space="preserve"> ومن اد</w:t>
      </w:r>
      <w:r>
        <w:rPr>
          <w:rFonts w:hint="cs"/>
          <w:rtl/>
        </w:rPr>
        <w:t>ّ</w:t>
      </w:r>
      <w:r>
        <w:rPr>
          <w:rtl/>
        </w:rPr>
        <w:t>ى فيه</w:t>
      </w:r>
      <w:r w:rsidR="00A07D50">
        <w:rPr>
          <w:rtl/>
        </w:rPr>
        <w:t xml:space="preserve"> </w:t>
      </w:r>
      <w:r>
        <w:rPr>
          <w:rtl/>
        </w:rPr>
        <w:t>فرضا</w:t>
      </w:r>
      <w:r>
        <w:rPr>
          <w:rFonts w:hint="cs"/>
          <w:rtl/>
        </w:rPr>
        <w:t>ً</w:t>
      </w:r>
      <w:r>
        <w:rPr>
          <w:rtl/>
        </w:rPr>
        <w:t xml:space="preserve"> كان له ثواب من اد</w:t>
      </w:r>
      <w:r>
        <w:rPr>
          <w:rFonts w:hint="cs"/>
          <w:rtl/>
        </w:rPr>
        <w:t>ّ</w:t>
      </w:r>
      <w:r>
        <w:rPr>
          <w:rtl/>
        </w:rPr>
        <w:t>ى سبعين فريضة فيما سواه من الشهور</w:t>
      </w:r>
      <w:r w:rsidR="00054F7A">
        <w:rPr>
          <w:rtl/>
        </w:rPr>
        <w:t>،</w:t>
      </w:r>
      <w:r>
        <w:rPr>
          <w:rtl/>
        </w:rPr>
        <w:t xml:space="preserve"> ومن أكثر فيه من</w:t>
      </w:r>
      <w:r w:rsidR="00A07D50">
        <w:rPr>
          <w:rtl/>
        </w:rPr>
        <w:t xml:space="preserve"> </w:t>
      </w:r>
      <w:r>
        <w:rPr>
          <w:rtl/>
        </w:rPr>
        <w:t>الصلاة عليّ</w:t>
      </w:r>
      <w:r>
        <w:rPr>
          <w:rFonts w:hint="cs"/>
          <w:rtl/>
        </w:rPr>
        <w:t>َ</w:t>
      </w:r>
      <w:r>
        <w:rPr>
          <w:rtl/>
        </w:rPr>
        <w:t xml:space="preserve"> ثقل الله ميزانه يوم تخف</w:t>
      </w:r>
      <w:r>
        <w:rPr>
          <w:rFonts w:hint="cs"/>
          <w:rtl/>
        </w:rPr>
        <w:t>ّ</w:t>
      </w:r>
      <w:r>
        <w:rPr>
          <w:rtl/>
        </w:rPr>
        <w:t xml:space="preserve"> الموازين</w:t>
      </w:r>
      <w:r w:rsidR="00054F7A">
        <w:rPr>
          <w:rtl/>
        </w:rPr>
        <w:t>،</w:t>
      </w:r>
      <w:r>
        <w:rPr>
          <w:rtl/>
        </w:rPr>
        <w:t xml:space="preserve"> ومن تلا فيه آية من القرآن كان له</w:t>
      </w:r>
      <w:r w:rsidR="00A07D50">
        <w:rPr>
          <w:rtl/>
        </w:rPr>
        <w:t xml:space="preserve"> </w:t>
      </w:r>
      <w:r>
        <w:rPr>
          <w:rtl/>
        </w:rPr>
        <w:t>مثل أجر من ختم القرآن في غيره من الشهور.</w:t>
      </w:r>
    </w:p>
    <w:p w:rsidR="0077176E" w:rsidRDefault="0077176E" w:rsidP="000605B2">
      <w:pPr>
        <w:pStyle w:val="libNormal"/>
        <w:rPr>
          <w:rtl/>
        </w:rPr>
      </w:pPr>
      <w:r>
        <w:rPr>
          <w:rtl/>
        </w:rPr>
        <w:t>أي</w:t>
      </w:r>
      <w:r>
        <w:rPr>
          <w:rFonts w:hint="cs"/>
          <w:rtl/>
        </w:rPr>
        <w:t>ّ</w:t>
      </w:r>
      <w:r>
        <w:rPr>
          <w:rtl/>
        </w:rPr>
        <w:t>ها الناس</w:t>
      </w:r>
      <w:r w:rsidR="00054F7A">
        <w:rPr>
          <w:rFonts w:hint="cs"/>
          <w:rtl/>
        </w:rPr>
        <w:t>!</w:t>
      </w:r>
      <w:r>
        <w:rPr>
          <w:rtl/>
        </w:rPr>
        <w:t xml:space="preserve"> ان</w:t>
      </w:r>
      <w:r>
        <w:rPr>
          <w:rFonts w:hint="cs"/>
          <w:rtl/>
        </w:rPr>
        <w:t>ّ</w:t>
      </w:r>
      <w:r>
        <w:rPr>
          <w:rtl/>
        </w:rPr>
        <w:t xml:space="preserve"> أبواب الجنان في هذا الشهر مفتحة فاسألوا رب</w:t>
      </w:r>
      <w:r>
        <w:rPr>
          <w:rFonts w:hint="cs"/>
          <w:rtl/>
        </w:rPr>
        <w:t>ّ</w:t>
      </w:r>
      <w:r>
        <w:rPr>
          <w:rtl/>
        </w:rPr>
        <w:t>كم ان لا يغلقها</w:t>
      </w:r>
      <w:r w:rsidR="00A07D50">
        <w:rPr>
          <w:rtl/>
        </w:rPr>
        <w:t xml:space="preserve"> </w:t>
      </w:r>
      <w:r>
        <w:rPr>
          <w:rtl/>
        </w:rPr>
        <w:t>عليكم</w:t>
      </w:r>
      <w:r w:rsidR="00054F7A">
        <w:rPr>
          <w:rtl/>
        </w:rPr>
        <w:t>،</w:t>
      </w:r>
      <w:r>
        <w:rPr>
          <w:rtl/>
        </w:rPr>
        <w:t xml:space="preserve"> وأبواب النيران مغل</w:t>
      </w:r>
      <w:r>
        <w:rPr>
          <w:rFonts w:hint="cs"/>
          <w:rtl/>
        </w:rPr>
        <w:t>ّ</w:t>
      </w:r>
      <w:r>
        <w:rPr>
          <w:rtl/>
        </w:rPr>
        <w:t>قة</w:t>
      </w:r>
      <w:r w:rsidR="00054F7A">
        <w:rPr>
          <w:rtl/>
        </w:rPr>
        <w:t>،</w:t>
      </w:r>
      <w:r>
        <w:rPr>
          <w:rtl/>
        </w:rPr>
        <w:t xml:space="preserve"> فاسألوا رب</w:t>
      </w:r>
      <w:r>
        <w:rPr>
          <w:rFonts w:hint="cs"/>
          <w:rtl/>
        </w:rPr>
        <w:t>ّ</w:t>
      </w:r>
      <w:r>
        <w:rPr>
          <w:rtl/>
        </w:rPr>
        <w:t>كم أن لا يفتحها عليكم</w:t>
      </w:r>
      <w:r w:rsidR="00054F7A">
        <w:rPr>
          <w:rtl/>
        </w:rPr>
        <w:t>،</w:t>
      </w:r>
      <w:r>
        <w:rPr>
          <w:rtl/>
        </w:rPr>
        <w:t xml:space="preserve"> والشياطين</w:t>
      </w:r>
      <w:r w:rsidR="00A07D50">
        <w:rPr>
          <w:rtl/>
        </w:rPr>
        <w:t xml:space="preserve"> </w:t>
      </w:r>
      <w:r>
        <w:rPr>
          <w:rtl/>
        </w:rPr>
        <w:t>مغلولة فاسألوا ربكم ألا</w:t>
      </w:r>
      <w:r>
        <w:rPr>
          <w:rFonts w:hint="cs"/>
          <w:rtl/>
        </w:rPr>
        <w:t>ّ</w:t>
      </w:r>
      <w:r>
        <w:rPr>
          <w:rtl/>
        </w:rPr>
        <w:t xml:space="preserve"> يسل</w:t>
      </w:r>
      <w:r>
        <w:rPr>
          <w:rFonts w:hint="cs"/>
          <w:rtl/>
        </w:rPr>
        <w:t>ّ</w:t>
      </w:r>
      <w:r>
        <w:rPr>
          <w:rtl/>
        </w:rPr>
        <w:t>طها عليكم.</w:t>
      </w:r>
    </w:p>
    <w:p w:rsidR="0077176E" w:rsidRDefault="0077176E" w:rsidP="0077176E">
      <w:pPr>
        <w:pStyle w:val="libNormal"/>
        <w:rPr>
          <w:rtl/>
        </w:rPr>
      </w:pPr>
      <w:r>
        <w:rPr>
          <w:rtl/>
        </w:rPr>
        <w:br w:type="page"/>
      </w:r>
    </w:p>
    <w:p w:rsidR="0077176E" w:rsidRDefault="0077176E" w:rsidP="000605B2">
      <w:pPr>
        <w:pStyle w:val="libNormal"/>
        <w:rPr>
          <w:rtl/>
        </w:rPr>
      </w:pPr>
      <w:r>
        <w:rPr>
          <w:rtl/>
        </w:rPr>
        <w:lastRenderedPageBreak/>
        <w:t>قال أمير المؤمنين صلوات الله عليه</w:t>
      </w:r>
      <w:r w:rsidR="00054F7A">
        <w:rPr>
          <w:rtl/>
        </w:rPr>
        <w:t>:</w:t>
      </w:r>
      <w:r>
        <w:rPr>
          <w:rtl/>
        </w:rPr>
        <w:t xml:space="preserve"> فقمت وقلت</w:t>
      </w:r>
      <w:r w:rsidR="00054F7A">
        <w:rPr>
          <w:rtl/>
        </w:rPr>
        <w:t>:</w:t>
      </w:r>
      <w:r>
        <w:rPr>
          <w:rtl/>
        </w:rPr>
        <w:t xml:space="preserve"> يارسول الله</w:t>
      </w:r>
      <w:r w:rsidR="00054F7A">
        <w:rPr>
          <w:rFonts w:hint="cs"/>
          <w:rtl/>
        </w:rPr>
        <w:t>!</w:t>
      </w:r>
      <w:r>
        <w:rPr>
          <w:rtl/>
        </w:rPr>
        <w:t xml:space="preserve"> ما أفضل</w:t>
      </w:r>
      <w:r w:rsidR="00A07D50">
        <w:rPr>
          <w:rtl/>
        </w:rPr>
        <w:t xml:space="preserve"> </w:t>
      </w:r>
      <w:r>
        <w:rPr>
          <w:rtl/>
        </w:rPr>
        <w:t>الأعمال في هذا الشهر</w:t>
      </w:r>
      <w:r w:rsidR="00054F7A">
        <w:rPr>
          <w:rFonts w:hint="cs"/>
          <w:rtl/>
        </w:rPr>
        <w:t>؟</w:t>
      </w:r>
      <w:r>
        <w:rPr>
          <w:rtl/>
        </w:rPr>
        <w:t xml:space="preserve"> فقال</w:t>
      </w:r>
      <w:r w:rsidR="00054F7A">
        <w:rPr>
          <w:rtl/>
        </w:rPr>
        <w:t>:</w:t>
      </w:r>
      <w:r>
        <w:rPr>
          <w:rtl/>
        </w:rPr>
        <w:t xml:space="preserve"> ياأبا الحسن</w:t>
      </w:r>
      <w:r w:rsidR="00054F7A">
        <w:rPr>
          <w:rFonts w:hint="cs"/>
          <w:rtl/>
        </w:rPr>
        <w:t>!</w:t>
      </w:r>
      <w:r>
        <w:rPr>
          <w:rtl/>
        </w:rPr>
        <w:t xml:space="preserve"> أفضل الأعمال في هذا الشهر الورع</w:t>
      </w:r>
      <w:r w:rsidR="00A07D50">
        <w:rPr>
          <w:rtl/>
        </w:rPr>
        <w:t xml:space="preserve"> </w:t>
      </w:r>
      <w:r>
        <w:rPr>
          <w:rtl/>
        </w:rPr>
        <w:t>عن محارم الله عزّ وجلّ</w:t>
      </w:r>
      <w:r w:rsidR="00054F7A">
        <w:rPr>
          <w:rtl/>
        </w:rPr>
        <w:t>،</w:t>
      </w:r>
      <w:r>
        <w:rPr>
          <w:rtl/>
        </w:rPr>
        <w:t xml:space="preserve"> ثم بكى</w:t>
      </w:r>
      <w:r w:rsidR="00054F7A">
        <w:rPr>
          <w:rtl/>
        </w:rPr>
        <w:t>،</w:t>
      </w:r>
      <w:r>
        <w:rPr>
          <w:rtl/>
        </w:rPr>
        <w:t xml:space="preserve"> فقلت</w:t>
      </w:r>
      <w:r w:rsidR="00054F7A">
        <w:rPr>
          <w:rtl/>
        </w:rPr>
        <w:t>:</w:t>
      </w:r>
      <w:r>
        <w:rPr>
          <w:rtl/>
        </w:rPr>
        <w:t xml:space="preserve"> يارسول الله</w:t>
      </w:r>
      <w:r w:rsidR="00054F7A">
        <w:rPr>
          <w:rFonts w:hint="cs"/>
          <w:rtl/>
        </w:rPr>
        <w:t>!</w:t>
      </w:r>
      <w:r>
        <w:rPr>
          <w:rtl/>
        </w:rPr>
        <w:t xml:space="preserve"> ما يبكيك</w:t>
      </w:r>
      <w:r w:rsidR="00054F7A">
        <w:rPr>
          <w:rFonts w:hint="cs"/>
          <w:rtl/>
        </w:rPr>
        <w:t>؟</w:t>
      </w:r>
      <w:r>
        <w:rPr>
          <w:rtl/>
        </w:rPr>
        <w:t xml:space="preserve"> فقال</w:t>
      </w:r>
      <w:r w:rsidR="00054F7A">
        <w:rPr>
          <w:rtl/>
        </w:rPr>
        <w:t>:</w:t>
      </w:r>
      <w:r>
        <w:rPr>
          <w:rtl/>
        </w:rPr>
        <w:t xml:space="preserve"> ياعلي</w:t>
      </w:r>
      <w:r w:rsidR="00054F7A">
        <w:rPr>
          <w:rFonts w:hint="cs"/>
          <w:rtl/>
        </w:rPr>
        <w:t>!</w:t>
      </w:r>
      <w:r w:rsidR="00A07D50">
        <w:rPr>
          <w:rtl/>
        </w:rPr>
        <w:t xml:space="preserve"> </w:t>
      </w:r>
      <w:r>
        <w:rPr>
          <w:rtl/>
        </w:rPr>
        <w:t>لما يستحل</w:t>
      </w:r>
      <w:r>
        <w:rPr>
          <w:rFonts w:hint="cs"/>
          <w:rtl/>
        </w:rPr>
        <w:t>ّ</w:t>
      </w:r>
      <w:r>
        <w:rPr>
          <w:rtl/>
        </w:rPr>
        <w:t xml:space="preserve"> منك في هذا الشهر</w:t>
      </w:r>
      <w:r w:rsidR="00054F7A">
        <w:rPr>
          <w:rtl/>
        </w:rPr>
        <w:t>،</w:t>
      </w:r>
      <w:r>
        <w:rPr>
          <w:rtl/>
        </w:rPr>
        <w:t xml:space="preserve"> كأني بك وأنت تصلي لربك وقد انبعث أشقى</w:t>
      </w:r>
      <w:r w:rsidR="00A07D50">
        <w:rPr>
          <w:rtl/>
        </w:rPr>
        <w:t xml:space="preserve"> </w:t>
      </w:r>
      <w:r>
        <w:rPr>
          <w:rtl/>
        </w:rPr>
        <w:t>الأولين والآخرين</w:t>
      </w:r>
      <w:r w:rsidR="00054F7A">
        <w:rPr>
          <w:rtl/>
        </w:rPr>
        <w:t>،</w:t>
      </w:r>
      <w:r>
        <w:rPr>
          <w:rtl/>
        </w:rPr>
        <w:t xml:space="preserve"> شقيق عاقر ناقة ثمود</w:t>
      </w:r>
      <w:r w:rsidR="00054F7A">
        <w:rPr>
          <w:rtl/>
        </w:rPr>
        <w:t>،</w:t>
      </w:r>
      <w:r>
        <w:rPr>
          <w:rtl/>
        </w:rPr>
        <w:t xml:space="preserve"> فيضربك ضربة على قرنك تخضب</w:t>
      </w:r>
      <w:r w:rsidR="00A07D50">
        <w:rPr>
          <w:rtl/>
        </w:rPr>
        <w:t xml:space="preserve"> </w:t>
      </w:r>
      <w:r>
        <w:rPr>
          <w:rtl/>
        </w:rPr>
        <w:t xml:space="preserve">منها </w:t>
      </w:r>
      <w:r w:rsidRPr="00054F7A">
        <w:rPr>
          <w:rStyle w:val="libFootnotenumChar"/>
          <w:rtl/>
        </w:rPr>
        <w:t>(1)</w:t>
      </w:r>
      <w:r>
        <w:rPr>
          <w:rtl/>
        </w:rPr>
        <w:t xml:space="preserve"> لحيتك.</w:t>
      </w:r>
    </w:p>
    <w:p w:rsidR="0077176E" w:rsidRDefault="0077176E" w:rsidP="000605B2">
      <w:pPr>
        <w:pStyle w:val="libNormal"/>
        <w:rPr>
          <w:rtl/>
        </w:rPr>
      </w:pPr>
      <w:r>
        <w:rPr>
          <w:rtl/>
        </w:rPr>
        <w:t xml:space="preserve">قال أمير المؤمنين </w:t>
      </w:r>
      <w:r w:rsidR="00054F7A" w:rsidRPr="00054F7A">
        <w:rPr>
          <w:rStyle w:val="libAlaemChar"/>
          <w:rFonts w:hint="cs"/>
          <w:rtl/>
        </w:rPr>
        <w:t>عليه‌السلام</w:t>
      </w:r>
      <w:r>
        <w:rPr>
          <w:rtl/>
        </w:rPr>
        <w:t xml:space="preserve"> فقلت</w:t>
      </w:r>
      <w:r w:rsidR="00054F7A">
        <w:rPr>
          <w:rtl/>
        </w:rPr>
        <w:t>:</w:t>
      </w:r>
      <w:r>
        <w:rPr>
          <w:rtl/>
        </w:rPr>
        <w:t xml:space="preserve"> يارسول الله</w:t>
      </w:r>
      <w:r w:rsidR="00054F7A">
        <w:rPr>
          <w:rFonts w:hint="cs"/>
          <w:rtl/>
        </w:rPr>
        <w:t>!</w:t>
      </w:r>
      <w:r>
        <w:rPr>
          <w:rtl/>
        </w:rPr>
        <w:t xml:space="preserve"> وذلك في سلامة من ديني</w:t>
      </w:r>
      <w:r w:rsidR="00054F7A">
        <w:rPr>
          <w:rFonts w:hint="cs"/>
          <w:rtl/>
        </w:rPr>
        <w:t>؟</w:t>
      </w:r>
      <w:r w:rsidR="00A07D50">
        <w:rPr>
          <w:rtl/>
        </w:rPr>
        <w:t xml:space="preserve"> </w:t>
      </w:r>
      <w:r>
        <w:rPr>
          <w:rtl/>
        </w:rPr>
        <w:t xml:space="preserve">فقال </w:t>
      </w:r>
      <w:r w:rsidR="00054F7A" w:rsidRPr="00054F7A">
        <w:rPr>
          <w:rStyle w:val="libAlaemChar"/>
          <w:rFonts w:hint="cs"/>
          <w:rtl/>
        </w:rPr>
        <w:t>عليه‌السلام</w:t>
      </w:r>
      <w:r w:rsidR="00054F7A">
        <w:rPr>
          <w:rtl/>
        </w:rPr>
        <w:t>:</w:t>
      </w:r>
      <w:r>
        <w:rPr>
          <w:rtl/>
        </w:rPr>
        <w:t xml:space="preserve"> في سلامة من دينك.</w:t>
      </w:r>
    </w:p>
    <w:p w:rsidR="00A07D50" w:rsidRDefault="0077176E" w:rsidP="000605B2">
      <w:pPr>
        <w:pStyle w:val="libNormal"/>
        <w:rPr>
          <w:rtl/>
        </w:rPr>
      </w:pPr>
      <w:r>
        <w:rPr>
          <w:rtl/>
        </w:rPr>
        <w:t>ثم قال</w:t>
      </w:r>
      <w:r w:rsidR="00054F7A">
        <w:rPr>
          <w:rtl/>
        </w:rPr>
        <w:t>:</w:t>
      </w:r>
      <w:r>
        <w:rPr>
          <w:rtl/>
        </w:rPr>
        <w:t xml:space="preserve"> ياعلي</w:t>
      </w:r>
      <w:r w:rsidR="00054F7A">
        <w:rPr>
          <w:rFonts w:hint="cs"/>
          <w:rtl/>
        </w:rPr>
        <w:t>!</w:t>
      </w:r>
      <w:r>
        <w:rPr>
          <w:rtl/>
        </w:rPr>
        <w:t xml:space="preserve"> من قتلك فقد قتلني</w:t>
      </w:r>
      <w:r w:rsidR="00054F7A">
        <w:rPr>
          <w:rtl/>
        </w:rPr>
        <w:t>،</w:t>
      </w:r>
      <w:r>
        <w:rPr>
          <w:rtl/>
        </w:rPr>
        <w:t xml:space="preserve"> ومن أبغضك فقد أبغضني</w:t>
      </w:r>
      <w:r w:rsidR="00054F7A">
        <w:rPr>
          <w:rtl/>
        </w:rPr>
        <w:t>،</w:t>
      </w:r>
      <w:r>
        <w:rPr>
          <w:rtl/>
        </w:rPr>
        <w:t xml:space="preserve"> ومن سب</w:t>
      </w:r>
      <w:r>
        <w:rPr>
          <w:rFonts w:hint="cs"/>
          <w:rtl/>
        </w:rPr>
        <w:t>ّ</w:t>
      </w:r>
      <w:r>
        <w:rPr>
          <w:rtl/>
        </w:rPr>
        <w:t>ك فقد</w:t>
      </w:r>
      <w:r w:rsidR="00A07D50">
        <w:rPr>
          <w:rtl/>
        </w:rPr>
        <w:t xml:space="preserve"> </w:t>
      </w:r>
      <w:r>
        <w:rPr>
          <w:rtl/>
        </w:rPr>
        <w:t>سب</w:t>
      </w:r>
      <w:r>
        <w:rPr>
          <w:rFonts w:hint="cs"/>
          <w:rtl/>
        </w:rPr>
        <w:t>ّ</w:t>
      </w:r>
      <w:r>
        <w:rPr>
          <w:rtl/>
        </w:rPr>
        <w:t>ني</w:t>
      </w:r>
      <w:r w:rsidR="00054F7A">
        <w:rPr>
          <w:rtl/>
        </w:rPr>
        <w:t>،</w:t>
      </w:r>
      <w:r>
        <w:rPr>
          <w:rtl/>
        </w:rPr>
        <w:t xml:space="preserve"> لأن</w:t>
      </w:r>
      <w:r>
        <w:rPr>
          <w:rFonts w:hint="cs"/>
          <w:rtl/>
        </w:rPr>
        <w:t>ّ</w:t>
      </w:r>
      <w:r>
        <w:rPr>
          <w:rtl/>
        </w:rPr>
        <w:t>ك من</w:t>
      </w:r>
      <w:r>
        <w:rPr>
          <w:rFonts w:hint="cs"/>
          <w:rtl/>
        </w:rPr>
        <w:t>ّ</w:t>
      </w:r>
      <w:r>
        <w:rPr>
          <w:rtl/>
        </w:rPr>
        <w:t>ي كنفسي</w:t>
      </w:r>
      <w:r w:rsidR="00054F7A">
        <w:rPr>
          <w:rtl/>
        </w:rPr>
        <w:t>،</w:t>
      </w:r>
      <w:r>
        <w:rPr>
          <w:rtl/>
        </w:rPr>
        <w:t xml:space="preserve"> روحك من روحي</w:t>
      </w:r>
      <w:r w:rsidR="00054F7A">
        <w:rPr>
          <w:rtl/>
        </w:rPr>
        <w:t>،</w:t>
      </w:r>
      <w:r>
        <w:rPr>
          <w:rtl/>
        </w:rPr>
        <w:t xml:space="preserve"> وطينتك من طينتي</w:t>
      </w:r>
      <w:r w:rsidR="00054F7A">
        <w:rPr>
          <w:rtl/>
        </w:rPr>
        <w:t>،</w:t>
      </w:r>
      <w:r>
        <w:rPr>
          <w:rtl/>
        </w:rPr>
        <w:t xml:space="preserve"> ان</w:t>
      </w:r>
      <w:r>
        <w:rPr>
          <w:rFonts w:hint="cs"/>
          <w:rtl/>
        </w:rPr>
        <w:t>ّ</w:t>
      </w:r>
      <w:r>
        <w:rPr>
          <w:rtl/>
        </w:rPr>
        <w:t xml:space="preserve"> الله عزّ وجلّ</w:t>
      </w:r>
      <w:r w:rsidR="00A07D50">
        <w:rPr>
          <w:rtl/>
        </w:rPr>
        <w:t xml:space="preserve"> </w:t>
      </w:r>
      <w:r>
        <w:rPr>
          <w:rtl/>
        </w:rPr>
        <w:t>خلقني واي</w:t>
      </w:r>
      <w:r>
        <w:rPr>
          <w:rFonts w:hint="cs"/>
          <w:rtl/>
        </w:rPr>
        <w:t>ّ</w:t>
      </w:r>
      <w:r>
        <w:rPr>
          <w:rtl/>
        </w:rPr>
        <w:t>اك</w:t>
      </w:r>
      <w:r w:rsidR="00054F7A">
        <w:rPr>
          <w:rtl/>
        </w:rPr>
        <w:t>،</w:t>
      </w:r>
      <w:r>
        <w:rPr>
          <w:rtl/>
        </w:rPr>
        <w:t xml:space="preserve"> واصطفاني واياك</w:t>
      </w:r>
      <w:r w:rsidR="00054F7A">
        <w:rPr>
          <w:rtl/>
        </w:rPr>
        <w:t>،</w:t>
      </w:r>
      <w:r>
        <w:rPr>
          <w:rtl/>
        </w:rPr>
        <w:t xml:space="preserve"> واختارني للنبو</w:t>
      </w:r>
      <w:r>
        <w:rPr>
          <w:rFonts w:hint="cs"/>
          <w:rtl/>
        </w:rPr>
        <w:t>ّ</w:t>
      </w:r>
      <w:r>
        <w:rPr>
          <w:rtl/>
        </w:rPr>
        <w:t>ة واختارك للإمامة</w:t>
      </w:r>
      <w:r w:rsidR="00054F7A">
        <w:rPr>
          <w:rtl/>
        </w:rPr>
        <w:t>،</w:t>
      </w:r>
      <w:r>
        <w:rPr>
          <w:rtl/>
        </w:rPr>
        <w:t xml:space="preserve"> فمن أنكر</w:t>
      </w:r>
      <w:r w:rsidR="00A07D50">
        <w:rPr>
          <w:rtl/>
        </w:rPr>
        <w:t xml:space="preserve"> </w:t>
      </w:r>
      <w:r>
        <w:rPr>
          <w:rtl/>
        </w:rPr>
        <w:t>إمامتك فقد أنكر نبوتي</w:t>
      </w:r>
      <w:r w:rsidR="00054F7A">
        <w:rPr>
          <w:rtl/>
        </w:rPr>
        <w:t>،</w:t>
      </w:r>
      <w:r>
        <w:rPr>
          <w:rtl/>
        </w:rPr>
        <w:t xml:space="preserve"> ياعلي أنت وصيي وأبو ولدي وزوج ابنتي وخليفتي على</w:t>
      </w:r>
      <w:r w:rsidR="00A07D50">
        <w:rPr>
          <w:rtl/>
        </w:rPr>
        <w:t xml:space="preserve"> </w:t>
      </w:r>
      <w:r>
        <w:rPr>
          <w:rtl/>
        </w:rPr>
        <w:t>ا</w:t>
      </w:r>
      <w:r>
        <w:rPr>
          <w:rFonts w:hint="cs"/>
          <w:rtl/>
        </w:rPr>
        <w:t>ُ</w:t>
      </w:r>
      <w:r>
        <w:rPr>
          <w:rtl/>
        </w:rPr>
        <w:t>م</w:t>
      </w:r>
      <w:r>
        <w:rPr>
          <w:rFonts w:hint="cs"/>
          <w:rtl/>
        </w:rPr>
        <w:t>ّ</w:t>
      </w:r>
      <w:r>
        <w:rPr>
          <w:rtl/>
        </w:rPr>
        <w:t>تي في حياتي وبعد موتي</w:t>
      </w:r>
      <w:r w:rsidR="00054F7A">
        <w:rPr>
          <w:rtl/>
        </w:rPr>
        <w:t>،</w:t>
      </w:r>
      <w:r>
        <w:rPr>
          <w:rtl/>
        </w:rPr>
        <w:t xml:space="preserve"> أمرك أمري ونهيك نهي</w:t>
      </w:r>
      <w:r w:rsidR="00054F7A">
        <w:rPr>
          <w:rtl/>
        </w:rPr>
        <w:t>،</w:t>
      </w:r>
      <w:r>
        <w:rPr>
          <w:rtl/>
        </w:rPr>
        <w:t xml:space="preserve"> أقسم بالذي بعثني بالنبوة</w:t>
      </w:r>
      <w:r w:rsidR="00A07D50">
        <w:rPr>
          <w:rtl/>
        </w:rPr>
        <w:t xml:space="preserve"> </w:t>
      </w:r>
      <w:r>
        <w:rPr>
          <w:rtl/>
        </w:rPr>
        <w:t>وجعلني خير البري</w:t>
      </w:r>
      <w:r>
        <w:rPr>
          <w:rFonts w:hint="cs"/>
          <w:rtl/>
        </w:rPr>
        <w:t>ّ</w:t>
      </w:r>
      <w:r>
        <w:rPr>
          <w:rtl/>
        </w:rPr>
        <w:t>ة إن</w:t>
      </w:r>
      <w:r>
        <w:rPr>
          <w:rFonts w:hint="cs"/>
          <w:rtl/>
        </w:rPr>
        <w:t>ّ</w:t>
      </w:r>
      <w:r>
        <w:rPr>
          <w:rtl/>
        </w:rPr>
        <w:t>ك حجّة الله على خلقه وأمينه على سر</w:t>
      </w:r>
      <w:r>
        <w:rPr>
          <w:rFonts w:hint="cs"/>
          <w:rtl/>
        </w:rPr>
        <w:t>ّ</w:t>
      </w:r>
      <w:r>
        <w:rPr>
          <w:rtl/>
        </w:rPr>
        <w:t>ه وخليفته في</w:t>
      </w:r>
      <w:r w:rsidR="00A07D50">
        <w:rPr>
          <w:rtl/>
        </w:rPr>
        <w:t xml:space="preserve"> </w:t>
      </w:r>
      <w:r>
        <w:rPr>
          <w:rtl/>
        </w:rPr>
        <w:t xml:space="preserve">عباده » </w:t>
      </w:r>
      <w:r w:rsidRPr="00054F7A">
        <w:rPr>
          <w:rStyle w:val="libFootnotenumChar"/>
          <w:rtl/>
        </w:rPr>
        <w:t>(2)</w:t>
      </w:r>
      <w:r>
        <w:rPr>
          <w:rtl/>
        </w:rPr>
        <w:t>.</w:t>
      </w:r>
    </w:p>
    <w:p w:rsidR="0077176E" w:rsidRPr="008751BA" w:rsidRDefault="00A07D50" w:rsidP="00054F7A">
      <w:pPr>
        <w:pStyle w:val="libLine"/>
        <w:rPr>
          <w:rtl/>
        </w:rPr>
      </w:pPr>
      <w:r>
        <w:rPr>
          <w:rtl/>
        </w:rPr>
        <w:t>__________________</w:t>
      </w:r>
    </w:p>
    <w:p w:rsidR="0077176E" w:rsidRPr="009F403C" w:rsidRDefault="0077176E" w:rsidP="00054F7A">
      <w:pPr>
        <w:pStyle w:val="libFootnote0"/>
        <w:rPr>
          <w:rtl/>
        </w:rPr>
      </w:pPr>
      <w:r w:rsidRPr="009F403C">
        <w:rPr>
          <w:rtl/>
        </w:rPr>
        <w:t>(1) بها ( خ ل ).</w:t>
      </w:r>
    </w:p>
    <w:p w:rsidR="004335E9" w:rsidRDefault="0077176E" w:rsidP="00A07D50">
      <w:pPr>
        <w:pStyle w:val="libFootnote0"/>
        <w:rPr>
          <w:rtl/>
        </w:rPr>
      </w:pPr>
      <w:r w:rsidRPr="009F403C">
        <w:rPr>
          <w:rtl/>
        </w:rPr>
        <w:t>(2) اقبال الاعمال 1</w:t>
      </w:r>
      <w:r w:rsidR="00054F7A">
        <w:rPr>
          <w:rtl/>
        </w:rPr>
        <w:t>:</w:t>
      </w:r>
      <w:r w:rsidRPr="009F403C">
        <w:rPr>
          <w:rtl/>
        </w:rPr>
        <w:t xml:space="preserve"> 1</w:t>
      </w:r>
      <w:r w:rsidR="00054F7A">
        <w:rPr>
          <w:rtl/>
        </w:rPr>
        <w:t>،</w:t>
      </w:r>
      <w:r w:rsidRPr="009F403C">
        <w:rPr>
          <w:rtl/>
        </w:rPr>
        <w:t xml:space="preserve"> ورواه الصدوق في أماليه</w:t>
      </w:r>
      <w:r w:rsidR="00054F7A">
        <w:rPr>
          <w:rtl/>
        </w:rPr>
        <w:t>:</w:t>
      </w:r>
      <w:r w:rsidRPr="009F403C">
        <w:rPr>
          <w:rtl/>
        </w:rPr>
        <w:t xml:space="preserve"> 84</w:t>
      </w:r>
      <w:r w:rsidR="00054F7A">
        <w:rPr>
          <w:rtl/>
        </w:rPr>
        <w:t>،</w:t>
      </w:r>
      <w:r w:rsidRPr="009F403C">
        <w:rPr>
          <w:rtl/>
        </w:rPr>
        <w:t xml:space="preserve"> فضائل الأشهر الثلاثة</w:t>
      </w:r>
      <w:r w:rsidR="00054F7A">
        <w:rPr>
          <w:rtl/>
        </w:rPr>
        <w:t>:</w:t>
      </w:r>
      <w:r w:rsidRPr="009F403C">
        <w:rPr>
          <w:rtl/>
        </w:rPr>
        <w:t xml:space="preserve"> 77</w:t>
      </w:r>
      <w:r w:rsidR="00054F7A">
        <w:rPr>
          <w:rtl/>
        </w:rPr>
        <w:t>،</w:t>
      </w:r>
      <w:r w:rsidRPr="009F403C">
        <w:rPr>
          <w:rtl/>
        </w:rPr>
        <w:t xml:space="preserve"> عيون</w:t>
      </w:r>
      <w:r w:rsidR="00A07D50">
        <w:rPr>
          <w:rtl/>
        </w:rPr>
        <w:t xml:space="preserve"> </w:t>
      </w:r>
      <w:r w:rsidRPr="009F403C">
        <w:rPr>
          <w:rtl/>
        </w:rPr>
        <w:t>الأخبار 1</w:t>
      </w:r>
      <w:r w:rsidR="00054F7A">
        <w:rPr>
          <w:rtl/>
        </w:rPr>
        <w:t>:</w:t>
      </w:r>
      <w:r w:rsidRPr="009F403C">
        <w:rPr>
          <w:rtl/>
        </w:rPr>
        <w:t xml:space="preserve"> 295</w:t>
      </w:r>
      <w:r w:rsidR="00054F7A">
        <w:rPr>
          <w:rtl/>
        </w:rPr>
        <w:t>،</w:t>
      </w:r>
      <w:r w:rsidRPr="009F403C">
        <w:rPr>
          <w:rtl/>
        </w:rPr>
        <w:t xml:space="preserve"> عنهم الوسائل 10</w:t>
      </w:r>
      <w:r w:rsidR="00054F7A">
        <w:rPr>
          <w:rtl/>
        </w:rPr>
        <w:t>:</w:t>
      </w:r>
      <w:r w:rsidRPr="009F403C">
        <w:rPr>
          <w:rtl/>
        </w:rPr>
        <w:t xml:space="preserve"> 313</w:t>
      </w:r>
      <w:r w:rsidR="00054F7A">
        <w:rPr>
          <w:rtl/>
        </w:rPr>
        <w:t>،</w:t>
      </w:r>
      <w:r w:rsidRPr="009F403C">
        <w:rPr>
          <w:rtl/>
        </w:rPr>
        <w:t xml:space="preserve"> وأخرجه مختصرا</w:t>
      </w:r>
      <w:r>
        <w:rPr>
          <w:rFonts w:hint="cs"/>
          <w:rtl/>
        </w:rPr>
        <w:t>ً</w:t>
      </w:r>
      <w:r w:rsidRPr="009F403C">
        <w:rPr>
          <w:rtl/>
        </w:rPr>
        <w:t xml:space="preserve"> في الكافي 4</w:t>
      </w:r>
      <w:r w:rsidR="00054F7A">
        <w:rPr>
          <w:rtl/>
        </w:rPr>
        <w:t>:</w:t>
      </w:r>
      <w:r w:rsidRPr="009F403C">
        <w:rPr>
          <w:rtl/>
        </w:rPr>
        <w:t xml:space="preserve"> 67</w:t>
      </w:r>
      <w:r w:rsidR="00054F7A">
        <w:rPr>
          <w:rtl/>
        </w:rPr>
        <w:t>،</w:t>
      </w:r>
      <w:r w:rsidRPr="009F403C">
        <w:rPr>
          <w:rtl/>
        </w:rPr>
        <w:t xml:space="preserve"> التهذيب 3</w:t>
      </w:r>
      <w:r w:rsidR="00054F7A">
        <w:rPr>
          <w:rtl/>
        </w:rPr>
        <w:t>:</w:t>
      </w:r>
      <w:r w:rsidR="00A07D50">
        <w:rPr>
          <w:rtl/>
        </w:rPr>
        <w:t xml:space="preserve"> </w:t>
      </w:r>
      <w:r w:rsidRPr="009F403C">
        <w:rPr>
          <w:rtl/>
        </w:rPr>
        <w:t>57 و 152</w:t>
      </w:r>
      <w:r w:rsidR="00054F7A">
        <w:rPr>
          <w:rtl/>
        </w:rPr>
        <w:t>،</w:t>
      </w:r>
      <w:r w:rsidRPr="009F403C">
        <w:rPr>
          <w:rtl/>
        </w:rPr>
        <w:t xml:space="preserve"> الفقيه 2</w:t>
      </w:r>
      <w:r w:rsidR="00054F7A">
        <w:rPr>
          <w:rtl/>
        </w:rPr>
        <w:t>:</w:t>
      </w:r>
      <w:r w:rsidRPr="009F403C">
        <w:rPr>
          <w:rtl/>
        </w:rPr>
        <w:t xml:space="preserve"> 58.</w:t>
      </w:r>
    </w:p>
    <w:p w:rsidR="004335E9" w:rsidRDefault="004335E9" w:rsidP="004335E9">
      <w:pPr>
        <w:pStyle w:val="libNormal"/>
        <w:rPr>
          <w:rtl/>
        </w:rPr>
      </w:pPr>
      <w:r>
        <w:rPr>
          <w:rtl/>
        </w:rPr>
        <w:br w:type="page"/>
      </w:r>
    </w:p>
    <w:sdt>
      <w:sdtPr>
        <w:rPr>
          <w:rtl/>
        </w:rPr>
        <w:id w:val="2261597"/>
        <w:docPartObj>
          <w:docPartGallery w:val="Table of Contents"/>
          <w:docPartUnique/>
        </w:docPartObj>
      </w:sdtPr>
      <w:sdtEndPr>
        <w:rPr>
          <w:b w:val="0"/>
          <w:bCs w:val="0"/>
        </w:rPr>
      </w:sdtEndPr>
      <w:sdtContent>
        <w:p w:rsidR="004335E9" w:rsidRDefault="00474C4E" w:rsidP="00474C4E">
          <w:pPr>
            <w:pStyle w:val="libCenterBold1"/>
            <w:rPr>
              <w:rFonts w:hint="cs"/>
              <w:rtl/>
            </w:rPr>
          </w:pPr>
          <w:r>
            <w:rPr>
              <w:rFonts w:hint="cs"/>
              <w:rtl/>
            </w:rPr>
            <w:t>الفهرس</w:t>
          </w:r>
        </w:p>
        <w:p w:rsidR="004335E9" w:rsidRDefault="004335E9" w:rsidP="004335E9">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395686042" w:history="1">
            <w:r w:rsidRPr="004335E9">
              <w:rPr>
                <w:rStyle w:val="Hyperlink"/>
                <w:noProof/>
                <w:rtl/>
              </w:rPr>
              <w:t>مقدمة المحقّق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Toc395686042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4335E9" w:rsidRDefault="004335E9" w:rsidP="004335E9">
          <w:pPr>
            <w:pStyle w:val="TOC2"/>
            <w:tabs>
              <w:tab w:val="right" w:leader="dot" w:pos="7786"/>
            </w:tabs>
            <w:rPr>
              <w:rFonts w:asciiTheme="minorHAnsi" w:eastAsiaTheme="minorEastAsia" w:hAnsiTheme="minorHAnsi" w:cstheme="minorBidi"/>
              <w:noProof/>
              <w:color w:val="auto"/>
              <w:sz w:val="22"/>
              <w:szCs w:val="22"/>
              <w:rtl/>
            </w:rPr>
          </w:pPr>
          <w:hyperlink w:anchor="_Toc395686043" w:history="1">
            <w:r>
              <w:rPr>
                <w:rStyle w:val="Hyperlink"/>
                <w:rFonts w:hint="cs"/>
                <w:noProof/>
                <w:rtl/>
              </w:rPr>
              <w:t>مقدمة</w:t>
            </w:r>
            <w:r w:rsidRPr="00AE3344">
              <w:rPr>
                <w:rStyle w:val="Hyperlink"/>
                <w:noProof/>
                <w:rtl/>
              </w:rPr>
              <w:t xml:space="preserve"> </w:t>
            </w:r>
            <w:r w:rsidRPr="00AE3344">
              <w:rPr>
                <w:rStyle w:val="Hyperlink"/>
                <w:rFonts w:hint="eastAsia"/>
                <w:noProof/>
                <w:rtl/>
              </w:rPr>
              <w:t>المؤلّف</w:t>
            </w:r>
            <w:r w:rsidRPr="00AE334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4" w:history="1">
            <w:r w:rsidRPr="004335E9">
              <w:rPr>
                <w:rStyle w:val="Hyperlink"/>
                <w:noProof/>
                <w:rtl/>
              </w:rPr>
              <w:t>الجزء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Toc395686044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5" w:history="1">
            <w:r>
              <w:rPr>
                <w:rStyle w:val="Hyperlink"/>
                <w:noProof/>
                <w:rtl/>
              </w:rPr>
              <w:t>الجزء ال</w:t>
            </w:r>
            <w:r>
              <w:rPr>
                <w:rStyle w:val="Hyperlink"/>
                <w:rFonts w:hint="cs"/>
                <w:noProof/>
                <w:rtl/>
              </w:rPr>
              <w:t>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Toc395686045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6" w:history="1">
            <w:r>
              <w:rPr>
                <w:rStyle w:val="Hyperlink"/>
                <w:noProof/>
                <w:rtl/>
              </w:rPr>
              <w:t>الجزء ال</w:t>
            </w:r>
            <w:r>
              <w:rPr>
                <w:rStyle w:val="Hyperlink"/>
                <w:rFonts w:hint="cs"/>
                <w:noProof/>
                <w:rtl/>
              </w:rPr>
              <w:t>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7" w:history="1">
            <w:r w:rsidRPr="004335E9">
              <w:rPr>
                <w:rStyle w:val="Hyperlink"/>
                <w:noProof/>
                <w:rtl/>
              </w:rPr>
              <w:t>ا</w:t>
            </w:r>
            <w:r>
              <w:rPr>
                <w:rStyle w:val="Hyperlink"/>
                <w:noProof/>
                <w:rtl/>
              </w:rPr>
              <w:t>لجزء ال</w:t>
            </w:r>
            <w:r>
              <w:rPr>
                <w:rStyle w:val="Hyperlink"/>
                <w:rFonts w:hint="cs"/>
                <w:noProof/>
                <w:rtl/>
              </w:rPr>
              <w:t>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Toc395686047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8" w:history="1">
            <w:r>
              <w:rPr>
                <w:rStyle w:val="Hyperlink"/>
                <w:noProof/>
                <w:rtl/>
              </w:rPr>
              <w:t>الجزء ال</w:t>
            </w:r>
            <w:r>
              <w:rPr>
                <w:rStyle w:val="Hyperlink"/>
                <w:rFonts w:hint="cs"/>
                <w:noProof/>
                <w:rtl/>
              </w:rPr>
              <w:t>خامس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Toc395686048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49" w:history="1">
            <w:r>
              <w:rPr>
                <w:rStyle w:val="Hyperlink"/>
                <w:noProof/>
                <w:rtl/>
              </w:rPr>
              <w:t>الجزء ال</w:t>
            </w:r>
            <w:r>
              <w:rPr>
                <w:rStyle w:val="Hyperlink"/>
                <w:rFonts w:hint="cs"/>
                <w:noProof/>
                <w:rtl/>
              </w:rPr>
              <w:t>سادس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Toc395686049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50" w:history="1">
            <w:r>
              <w:rPr>
                <w:rStyle w:val="Hyperlink"/>
                <w:noProof/>
                <w:rtl/>
              </w:rPr>
              <w:t>الجزء ال</w:t>
            </w:r>
            <w:r>
              <w:rPr>
                <w:rStyle w:val="Hyperlink"/>
                <w:rFonts w:hint="cs"/>
                <w:noProof/>
                <w:rtl/>
              </w:rPr>
              <w:t>سابع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Toc395686050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51" w:history="1">
            <w:r>
              <w:rPr>
                <w:rStyle w:val="Hyperlink"/>
                <w:rFonts w:hint="cs"/>
                <w:noProof/>
                <w:rtl/>
              </w:rPr>
              <w:t>الجزء الثامن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52" w:history="1">
            <w:r>
              <w:rPr>
                <w:rStyle w:val="Hyperlink"/>
                <w:rFonts w:hint="cs"/>
                <w:noProof/>
                <w:rtl/>
              </w:rPr>
              <w:t>الجزء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Toc395686052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53" w:history="1">
            <w:r>
              <w:rPr>
                <w:rStyle w:val="Hyperlink"/>
                <w:rFonts w:hint="cs"/>
                <w:noProof/>
                <w:rtl/>
              </w:rPr>
              <w:t>الجزء العاشر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4335E9" w:rsidRDefault="004335E9" w:rsidP="004335E9">
          <w:pPr>
            <w:pStyle w:val="TOC1"/>
            <w:rPr>
              <w:rFonts w:asciiTheme="minorHAnsi" w:eastAsiaTheme="minorEastAsia" w:hAnsiTheme="minorHAnsi" w:cstheme="minorBidi"/>
              <w:bCs w:val="0"/>
              <w:noProof/>
              <w:color w:val="auto"/>
              <w:sz w:val="22"/>
              <w:szCs w:val="22"/>
              <w:rtl/>
            </w:rPr>
          </w:pPr>
          <w:hyperlink w:anchor="_Toc395686054" w:history="1">
            <w:r>
              <w:rPr>
                <w:rStyle w:val="Hyperlink"/>
                <w:rFonts w:hint="cs"/>
                <w:noProof/>
                <w:rtl/>
              </w:rPr>
              <w:t>الجزء الحادي 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Toc395686054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4335E9" w:rsidRDefault="004335E9">
          <w:pPr>
            <w:pStyle w:val="TOC1"/>
            <w:rPr>
              <w:rFonts w:asciiTheme="minorHAnsi" w:eastAsiaTheme="minorEastAsia" w:hAnsiTheme="minorHAnsi" w:cstheme="minorBidi"/>
              <w:bCs w:val="0"/>
              <w:noProof/>
              <w:color w:val="auto"/>
              <w:sz w:val="22"/>
              <w:szCs w:val="22"/>
              <w:rtl/>
            </w:rPr>
          </w:pPr>
          <w:hyperlink w:anchor="_Toc395686055" w:history="1">
            <w:r w:rsidRPr="00AE3344">
              <w:rPr>
                <w:rStyle w:val="Hyperlink"/>
                <w:rFonts w:hint="eastAsia"/>
                <w:noProof/>
                <w:rtl/>
              </w:rPr>
              <w:t>المستدرك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Toc395686055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4335E9" w:rsidRDefault="004335E9" w:rsidP="004335E9">
          <w:pPr>
            <w:pStyle w:val="libNormal"/>
          </w:pPr>
          <w:r>
            <w:fldChar w:fldCharType="end"/>
          </w:r>
        </w:p>
      </w:sdtContent>
    </w:sdt>
    <w:sectPr w:rsidR="004335E9" w:rsidSect="007148AF">
      <w:footerReference w:type="even" r:id="rId20"/>
      <w:footerReference w:type="default" r:id="rId21"/>
      <w:footerReference w:type="first" r:id="rId2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F7A" w:rsidRDefault="00054F7A">
      <w:r>
        <w:separator/>
      </w:r>
    </w:p>
  </w:endnote>
  <w:endnote w:type="continuationSeparator" w:id="0">
    <w:p w:rsidR="00054F7A" w:rsidRDefault="00054F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7A" w:rsidRPr="00460435" w:rsidRDefault="00054F7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A4588">
      <w:rPr>
        <w:rFonts w:ascii="Traditional Arabic" w:hAnsi="Traditional Arabic"/>
        <w:noProof/>
        <w:sz w:val="28"/>
        <w:szCs w:val="28"/>
        <w:rtl/>
      </w:rPr>
      <w:t>438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7A" w:rsidRPr="00460435" w:rsidRDefault="00054F7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A4588">
      <w:rPr>
        <w:rFonts w:ascii="Traditional Arabic" w:hAnsi="Traditional Arabic"/>
        <w:noProof/>
        <w:sz w:val="28"/>
        <w:szCs w:val="28"/>
        <w:rtl/>
      </w:rPr>
      <w:t>437</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7A" w:rsidRPr="00460435" w:rsidRDefault="00054F7A"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A4588">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F7A" w:rsidRDefault="00054F7A">
      <w:r>
        <w:separator/>
      </w:r>
    </w:p>
  </w:footnote>
  <w:footnote w:type="continuationSeparator" w:id="0">
    <w:p w:rsidR="00054F7A" w:rsidRDefault="00054F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B92F4E"/>
    <w:rsid w:val="00005A19"/>
    <w:rsid w:val="00024DBC"/>
    <w:rsid w:val="000267FE"/>
    <w:rsid w:val="00034DB7"/>
    <w:rsid w:val="00040798"/>
    <w:rsid w:val="00042F45"/>
    <w:rsid w:val="00043023"/>
    <w:rsid w:val="00054406"/>
    <w:rsid w:val="00054F7A"/>
    <w:rsid w:val="000605B2"/>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35E9"/>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4C4E"/>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176E"/>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4588"/>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07D50"/>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5978"/>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2F4E"/>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2CA0"/>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176E"/>
    <w:pPr>
      <w:bidi/>
      <w:ind w:firstLine="567"/>
    </w:pPr>
    <w:rPr>
      <w:rFonts w:eastAsia="SimSun"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link w:val="Heading1CenterChar"/>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rsid w:val="0077176E"/>
    <w:pPr>
      <w:tabs>
        <w:tab w:val="center" w:pos="4153"/>
        <w:tab w:val="right" w:pos="8306"/>
      </w:tabs>
      <w:ind w:firstLine="0"/>
      <w:jc w:val="center"/>
    </w:pPr>
    <w:rPr>
      <w:szCs w:val="26"/>
    </w:rPr>
  </w:style>
  <w:style w:type="character" w:customStyle="1" w:styleId="FooterChar">
    <w:name w:val="Footer Char"/>
    <w:basedOn w:val="DefaultParagraphFont"/>
    <w:link w:val="Footer"/>
    <w:rsid w:val="0077176E"/>
    <w:rPr>
      <w:rFonts w:eastAsia="SimSun" w:cs="Traditional Arabic"/>
      <w:color w:val="000000"/>
      <w:sz w:val="24"/>
      <w:szCs w:val="26"/>
      <w:lang w:bidi="ar-SA"/>
    </w:rPr>
  </w:style>
  <w:style w:type="paragraph" w:styleId="Header">
    <w:name w:val="header"/>
    <w:basedOn w:val="Normal"/>
    <w:link w:val="HeaderChar"/>
    <w:rsid w:val="0077176E"/>
    <w:pPr>
      <w:tabs>
        <w:tab w:val="center" w:pos="4153"/>
        <w:tab w:val="right" w:pos="8306"/>
      </w:tabs>
      <w:ind w:firstLine="0"/>
    </w:pPr>
    <w:rPr>
      <w:szCs w:val="26"/>
    </w:rPr>
  </w:style>
  <w:style w:type="character" w:customStyle="1" w:styleId="HeaderChar">
    <w:name w:val="Header Char"/>
    <w:basedOn w:val="DefaultParagraphFont"/>
    <w:link w:val="Header"/>
    <w:rsid w:val="0077176E"/>
    <w:rPr>
      <w:rFonts w:eastAsia="SimSun" w:cs="Traditional Arabic"/>
      <w:color w:val="000000"/>
      <w:sz w:val="24"/>
      <w:szCs w:val="26"/>
      <w:lang w:bidi="ar-SA"/>
    </w:rPr>
  </w:style>
  <w:style w:type="character" w:customStyle="1" w:styleId="Heading1CenterChar">
    <w:name w:val="Heading 1 Center Char"/>
    <w:basedOn w:val="DefaultParagraphFont"/>
    <w:link w:val="Heading1Center"/>
    <w:rsid w:val="0077176E"/>
    <w:rPr>
      <w:rFonts w:cs="Traditional Arabic"/>
      <w:bCs/>
      <w:color w:val="1F497D"/>
      <w:sz w:val="36"/>
      <w:szCs w:val="36"/>
      <w:lang w:bidi="ar-SA"/>
    </w:rPr>
  </w:style>
  <w:style w:type="character" w:customStyle="1" w:styleId="highlight">
    <w:name w:val="highlight"/>
    <w:basedOn w:val="DefaultParagraphFont"/>
    <w:rsid w:val="0077176E"/>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Erfan%20Rahimi\Share%20Rahimi\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C04A2-D5E9-4FD8-8474-32067A3B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34</TotalTime>
  <Pages>439</Pages>
  <Words>96055</Words>
  <Characters>547520</Characters>
  <Application>Microsoft Office Word</Application>
  <DocSecurity>0</DocSecurity>
  <Lines>4562</Lines>
  <Paragraphs>1284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642291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7</cp:revision>
  <cp:lastPrinted>2014-01-25T18:18:00Z</cp:lastPrinted>
  <dcterms:created xsi:type="dcterms:W3CDTF">2014-08-12T09:04:00Z</dcterms:created>
  <dcterms:modified xsi:type="dcterms:W3CDTF">2014-08-13T05:11:00Z</dcterms:modified>
</cp:coreProperties>
</file>