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80" w:rsidRDefault="005A6480" w:rsidP="005A6480">
      <w:pPr>
        <w:pStyle w:val="Heading1Center"/>
        <w:rPr>
          <w:noProof/>
        </w:rPr>
      </w:pPr>
      <w:bookmarkStart w:id="0" w:name="_Toc398548452"/>
      <w:r w:rsidRPr="005A6480">
        <w:rPr>
          <w:noProof/>
          <w:rtl/>
        </w:rPr>
        <w:t>تزويج امّ كلثوم من عمر</w:t>
      </w:r>
      <w:bookmarkEnd w:id="0"/>
    </w:p>
    <w:p w:rsidR="005A6480" w:rsidRDefault="005A6480" w:rsidP="005A6480">
      <w:pPr>
        <w:pStyle w:val="Heading1Center"/>
        <w:rPr>
          <w:noProof/>
        </w:rPr>
      </w:pPr>
    </w:p>
    <w:p w:rsidR="005A6480" w:rsidRDefault="005A6480" w:rsidP="005A6480">
      <w:pPr>
        <w:pStyle w:val="Heading1Center"/>
        <w:rPr>
          <w:noProof/>
        </w:rPr>
      </w:pPr>
    </w:p>
    <w:p w:rsidR="005A6480" w:rsidRDefault="005A6480" w:rsidP="005A6480">
      <w:pPr>
        <w:pStyle w:val="Heading1Center"/>
        <w:rPr>
          <w:noProof/>
        </w:rPr>
      </w:pPr>
    </w:p>
    <w:p w:rsidR="005A6480" w:rsidRDefault="005A6480" w:rsidP="005A6480">
      <w:pPr>
        <w:pStyle w:val="libCenterBold2"/>
        <w:rPr>
          <w:noProof/>
        </w:rPr>
      </w:pPr>
      <w:r w:rsidRPr="005A6480">
        <w:rPr>
          <w:noProof/>
          <w:rtl/>
        </w:rPr>
        <w:t>السيّد علي الحسيني الميلاني</w:t>
      </w:r>
    </w:p>
    <w:p w:rsidR="00934E01" w:rsidRDefault="00934E01" w:rsidP="00934E01">
      <w:pPr>
        <w:rPr>
          <w:rtl/>
        </w:rPr>
      </w:pPr>
      <w:r>
        <w:rPr>
          <w:rtl/>
        </w:rPr>
        <w:br w:type="page"/>
      </w:r>
    </w:p>
    <w:p w:rsidR="00934E01" w:rsidRPr="00CC1177" w:rsidRDefault="00934E01" w:rsidP="00467BCE">
      <w:pPr>
        <w:pStyle w:val="libBold1"/>
        <w:rPr>
          <w:rtl/>
        </w:rPr>
      </w:pPr>
      <w:r>
        <w:rPr>
          <w:rtl/>
        </w:rPr>
        <w:lastRenderedPageBreak/>
        <w:br w:type="page"/>
      </w:r>
    </w:p>
    <w:p w:rsidR="00934E01" w:rsidRDefault="00934E01" w:rsidP="005D4BBE">
      <w:pPr>
        <w:pStyle w:val="libCenterBold1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br w:type="page"/>
      </w:r>
      <w:r>
        <w:rPr>
          <w:rFonts w:hint="cs"/>
          <w:rtl/>
        </w:rPr>
        <w:lastRenderedPageBreak/>
        <w:t>بسم الله الرحمن الرحيم</w:t>
      </w:r>
    </w:p>
    <w:p w:rsidR="00934E01" w:rsidRDefault="00934E01" w:rsidP="00934E01">
      <w:pPr>
        <w:pStyle w:val="Heading2"/>
        <w:rPr>
          <w:rtl/>
        </w:rPr>
      </w:pPr>
      <w:bookmarkStart w:id="1" w:name="_Toc257109061"/>
      <w:bookmarkStart w:id="2" w:name="_Toc398548453"/>
      <w:r>
        <w:rPr>
          <w:rtl/>
        </w:rPr>
        <w:t>مقدّمة المركز</w:t>
      </w:r>
      <w:bookmarkEnd w:id="1"/>
      <w:bookmarkEnd w:id="2"/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لا يخفى أنّنا لازلنا بحاجة إلى تكريس الجهود ومضاعفتها نحو</w:t>
      </w:r>
      <w:r>
        <w:rPr>
          <w:rFonts w:hint="cs"/>
          <w:rtl/>
        </w:rPr>
        <w:t xml:space="preserve"> </w:t>
      </w:r>
      <w:r>
        <w:rPr>
          <w:rtl/>
        </w:rPr>
        <w:t>الفهم الصحيح والافهام المناسب لعقائدنا الحقّة ومفاهيمنا الرفيعة ، ممّا يستدعي الالتزام الجادّ بالبرامج والمناهج العلمية التي توجد</w:t>
      </w:r>
      <w:r>
        <w:rPr>
          <w:rFonts w:hint="cs"/>
          <w:rtl/>
        </w:rPr>
        <w:t xml:space="preserve"> </w:t>
      </w:r>
      <w:r>
        <w:rPr>
          <w:rtl/>
        </w:rPr>
        <w:t>حالة من المفاعلة الدائمة بين الاُمّة وقيمها الحقّة ، بشكل يتناسب</w:t>
      </w:r>
      <w:r>
        <w:rPr>
          <w:rFonts w:hint="cs"/>
          <w:rtl/>
        </w:rPr>
        <w:t xml:space="preserve"> </w:t>
      </w:r>
      <w:r>
        <w:rPr>
          <w:rtl/>
        </w:rPr>
        <w:t>مع لغة العصر والتطوّر التقني الحديث.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وانطلاقاً من ذلك ، فقد بادر مركز الابحاث العقائدية التابع</w:t>
      </w:r>
      <w:r>
        <w:rPr>
          <w:rFonts w:hint="cs"/>
          <w:rtl/>
        </w:rPr>
        <w:t xml:space="preserve"> </w:t>
      </w:r>
      <w:r>
        <w:rPr>
          <w:rtl/>
        </w:rPr>
        <w:t>لمكتب سماحة آية الله العظمى السيد السيستاني ـ مدّ ظلّه ـ إلى</w:t>
      </w:r>
      <w:r>
        <w:rPr>
          <w:rFonts w:hint="cs"/>
          <w:rtl/>
        </w:rPr>
        <w:t xml:space="preserve"> </w:t>
      </w:r>
      <w:r>
        <w:rPr>
          <w:rtl/>
        </w:rPr>
        <w:t>اتّخاذ منهج ينتظم على عدّة محاور بهدف طرح الفكر الإسلامي</w:t>
      </w:r>
      <w:r>
        <w:rPr>
          <w:rFonts w:hint="cs"/>
          <w:rtl/>
        </w:rPr>
        <w:t xml:space="preserve"> </w:t>
      </w:r>
      <w:r>
        <w:rPr>
          <w:rtl/>
        </w:rPr>
        <w:t>الشيعي على أوسع نطاق ممكن.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ومن هذه المحاور : عقد الندوات العقائديّة المختصّة ، باستضافة</w:t>
      </w:r>
      <w:r>
        <w:rPr>
          <w:rFonts w:hint="cs"/>
          <w:rtl/>
        </w:rPr>
        <w:t xml:space="preserve"> </w:t>
      </w:r>
      <w:r>
        <w:rPr>
          <w:rtl/>
        </w:rPr>
        <w:t>نخبة من أساتذة الحوزة العلمية ومفكّريها المرموقين ، التي تقوم</w:t>
      </w:r>
      <w:r>
        <w:rPr>
          <w:rFonts w:hint="cs"/>
          <w:rtl/>
        </w:rPr>
        <w:t xml:space="preserve"> </w:t>
      </w:r>
      <w:r>
        <w:rPr>
          <w:rtl/>
        </w:rPr>
        <w:t>نوعاً على الموضوعات الهامّة ، حيث يجري تناولها بالعرض والنقد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والتحليل وطرح الرأي الشيعي المختار فيها ، ثم يخضع ذلك</w:t>
      </w:r>
      <w:r>
        <w:rPr>
          <w:rFonts w:hint="cs"/>
          <w:rtl/>
        </w:rPr>
        <w:t xml:space="preserve"> </w:t>
      </w:r>
      <w:r>
        <w:rPr>
          <w:rtl/>
        </w:rPr>
        <w:t>الموضوع ـ بطبيعة الحال ـ للحوار المفتوح والمناقشات الحرّة</w:t>
      </w:r>
      <w:r>
        <w:rPr>
          <w:rFonts w:hint="cs"/>
          <w:rtl/>
        </w:rPr>
        <w:t xml:space="preserve"> </w:t>
      </w:r>
      <w:r>
        <w:rPr>
          <w:rtl/>
        </w:rPr>
        <w:t>لغرض الحصول على أفضل النتائج.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ولاجل تعميم الفائدة فقد أخذت هذه الندوات طريقها إلى</w:t>
      </w:r>
      <w:r>
        <w:rPr>
          <w:rFonts w:hint="cs"/>
          <w:rtl/>
        </w:rPr>
        <w:t xml:space="preserve"> </w:t>
      </w:r>
      <w:r>
        <w:rPr>
          <w:rtl/>
        </w:rPr>
        <w:t>شبكة الانترنت العالمية صوتاً وكتابةً.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كما يجري تكثيرها عبر التسجيل الصوتي والمرئي وتوزيعها</w:t>
      </w:r>
      <w:r>
        <w:rPr>
          <w:rFonts w:hint="cs"/>
          <w:rtl/>
        </w:rPr>
        <w:t xml:space="preserve"> </w:t>
      </w:r>
      <w:r>
        <w:rPr>
          <w:rtl/>
        </w:rPr>
        <w:t>على المراكز والمؤسسات العلمية والشخصيات الثقافية في شتى</w:t>
      </w:r>
      <w:r>
        <w:rPr>
          <w:rFonts w:hint="cs"/>
          <w:rtl/>
        </w:rPr>
        <w:t xml:space="preserve"> </w:t>
      </w:r>
      <w:r>
        <w:rPr>
          <w:rtl/>
        </w:rPr>
        <w:t>أرجاء العالم.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وأخيراً ، فإنّ الخطوة الثالثة تكمن في طبعها ونشرها على</w:t>
      </w:r>
      <w:r>
        <w:rPr>
          <w:rFonts w:hint="cs"/>
          <w:rtl/>
        </w:rPr>
        <w:t xml:space="preserve"> </w:t>
      </w:r>
      <w:r>
        <w:rPr>
          <w:rtl/>
        </w:rPr>
        <w:t>شكل كراريس تحت عنوان « سلسلة الندوات العقائدية » بعد</w:t>
      </w:r>
      <w:r>
        <w:rPr>
          <w:rFonts w:hint="cs"/>
          <w:rtl/>
        </w:rPr>
        <w:t xml:space="preserve"> </w:t>
      </w:r>
      <w:r>
        <w:rPr>
          <w:rtl/>
        </w:rPr>
        <w:t>إجراء مجموعة من الخطوات التحقيقية والفنيّة اللازمة عليها.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وهذا الكرّاس الماثل بين يدي القارئ الكريم واحدٌ من</w:t>
      </w:r>
      <w:r>
        <w:rPr>
          <w:rFonts w:hint="cs"/>
          <w:rtl/>
        </w:rPr>
        <w:t xml:space="preserve"> </w:t>
      </w:r>
      <w:r>
        <w:rPr>
          <w:rtl/>
        </w:rPr>
        <w:t>السلسلة المشار إليها.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سائلينه سبحانه وتعالى أن يناله بأحسن قبوله.</w:t>
      </w:r>
    </w:p>
    <w:tbl>
      <w:tblPr>
        <w:tblStyle w:val="TableGrid"/>
        <w:bidiVisual/>
        <w:tblW w:w="5000" w:type="pct"/>
        <w:tblLook w:val="01E0"/>
      </w:tblPr>
      <w:tblGrid>
        <w:gridCol w:w="4552"/>
        <w:gridCol w:w="3035"/>
      </w:tblGrid>
      <w:tr w:rsidR="00934E01" w:rsidTr="00D070C7">
        <w:tc>
          <w:tcPr>
            <w:tcW w:w="3000" w:type="pct"/>
          </w:tcPr>
          <w:p w:rsidR="00934E01" w:rsidRDefault="00934E01" w:rsidP="00D070C7">
            <w:pPr>
              <w:ind w:firstLine="0"/>
              <w:rPr>
                <w:rtl/>
              </w:rPr>
            </w:pPr>
          </w:p>
        </w:tc>
        <w:tc>
          <w:tcPr>
            <w:tcW w:w="2000" w:type="pct"/>
          </w:tcPr>
          <w:p w:rsidR="00934E01" w:rsidRPr="002811FB" w:rsidRDefault="00934E01" w:rsidP="005D4BBE">
            <w:pPr>
              <w:pStyle w:val="libCenterBold2"/>
              <w:rPr>
                <w:rtl/>
              </w:rPr>
            </w:pPr>
            <w:r w:rsidRPr="002811FB">
              <w:rPr>
                <w:rtl/>
              </w:rPr>
              <w:t>مركز ال</w:t>
            </w:r>
            <w:r w:rsidRPr="002811FB">
              <w:rPr>
                <w:rFonts w:hint="cs"/>
                <w:rtl/>
              </w:rPr>
              <w:t>أ</w:t>
            </w:r>
            <w:r w:rsidRPr="002811FB">
              <w:rPr>
                <w:rtl/>
              </w:rPr>
              <w:t>بحاث العقائدية</w:t>
            </w:r>
          </w:p>
          <w:p w:rsidR="00934E01" w:rsidRDefault="00934E01" w:rsidP="005D4BBE">
            <w:pPr>
              <w:pStyle w:val="libCenterBold2"/>
              <w:rPr>
                <w:rtl/>
              </w:rPr>
            </w:pPr>
            <w:r w:rsidRPr="002811FB">
              <w:rPr>
                <w:rtl/>
              </w:rPr>
              <w:t>فارس الحسّون</w:t>
            </w:r>
          </w:p>
        </w:tc>
      </w:tr>
    </w:tbl>
    <w:p w:rsidR="00934E01" w:rsidRDefault="00934E01" w:rsidP="005D4BBE">
      <w:pPr>
        <w:pStyle w:val="libCenter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بسم الله الرحمن الرحيم</w:t>
      </w:r>
    </w:p>
    <w:p w:rsidR="00934E01" w:rsidRDefault="00934E01" w:rsidP="00934E01">
      <w:pPr>
        <w:pStyle w:val="Heading2"/>
        <w:rPr>
          <w:rtl/>
        </w:rPr>
      </w:pPr>
      <w:bookmarkStart w:id="3" w:name="_Toc257109062"/>
      <w:bookmarkStart w:id="4" w:name="_Toc398548454"/>
      <w:r>
        <w:rPr>
          <w:rtl/>
        </w:rPr>
        <w:t>تمهيد</w:t>
      </w:r>
      <w:bookmarkEnd w:id="3"/>
      <w:r>
        <w:rPr>
          <w:rtl/>
        </w:rPr>
        <w:t xml:space="preserve"> </w:t>
      </w:r>
      <w:r>
        <w:rPr>
          <w:rFonts w:hint="cs"/>
          <w:rtl/>
        </w:rPr>
        <w:t>:</w:t>
      </w:r>
      <w:bookmarkEnd w:id="4"/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الحمد لله ربّ العالمين ، والصلاة والسلام على محمّد وآله</w:t>
      </w:r>
      <w:r>
        <w:rPr>
          <w:rFonts w:hint="cs"/>
          <w:rtl/>
        </w:rPr>
        <w:t xml:space="preserve"> </w:t>
      </w:r>
      <w:r>
        <w:rPr>
          <w:rtl/>
        </w:rPr>
        <w:t>الطيبين الطاهرين ، ولعنة الله على أعدائهم أجمعين من الأولين</w:t>
      </w:r>
      <w:r>
        <w:rPr>
          <w:rFonts w:hint="cs"/>
          <w:rtl/>
        </w:rPr>
        <w:t xml:space="preserve"> </w:t>
      </w:r>
      <w:r>
        <w:rPr>
          <w:rtl/>
        </w:rPr>
        <w:t>وال</w:t>
      </w:r>
      <w:r>
        <w:rPr>
          <w:rFonts w:hint="cs"/>
          <w:rtl/>
        </w:rPr>
        <w:t>آ</w:t>
      </w:r>
      <w:r>
        <w:rPr>
          <w:rtl/>
        </w:rPr>
        <w:t>خرين.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بحثنا في هذه الليلة حول مسألة تزويج أُمّ كلثوم من عمر بن</w:t>
      </w:r>
      <w:r>
        <w:rPr>
          <w:rFonts w:hint="cs"/>
          <w:rtl/>
        </w:rPr>
        <w:t xml:space="preserve"> </w:t>
      </w:r>
      <w:r>
        <w:rPr>
          <w:rtl/>
        </w:rPr>
        <w:t>الخطّاب ، وهذه المسألة أيضاً قضيّة تاريخيّة ، ولكنّها ليست قضيّة</w:t>
      </w:r>
      <w:r>
        <w:rPr>
          <w:rFonts w:hint="cs"/>
          <w:rtl/>
        </w:rPr>
        <w:t xml:space="preserve"> </w:t>
      </w:r>
      <w:r>
        <w:rPr>
          <w:rtl/>
        </w:rPr>
        <w:t>تاريخيّة محضة ، بل إنّ لها مداليلها ، ولها آثارها في العقائد ، ل</w:t>
      </w:r>
      <w:r>
        <w:rPr>
          <w:rFonts w:hint="cs"/>
          <w:rtl/>
        </w:rPr>
        <w:t>أ</w:t>
      </w:r>
      <w:r>
        <w:rPr>
          <w:rtl/>
        </w:rPr>
        <w:t>نّ</w:t>
      </w:r>
      <w:r>
        <w:rPr>
          <w:rFonts w:hint="cs"/>
          <w:rtl/>
        </w:rPr>
        <w:t xml:space="preserve"> </w:t>
      </w:r>
      <w:r>
        <w:rPr>
          <w:rtl/>
        </w:rPr>
        <w:t>القضايا يجب أن تنظر وتلحظ بدقّة ، ويستفاد منها أُمور أُخرى ما</w:t>
      </w:r>
      <w:r>
        <w:rPr>
          <w:rFonts w:hint="cs"/>
          <w:rtl/>
        </w:rPr>
        <w:t xml:space="preserve"> </w:t>
      </w:r>
      <w:r>
        <w:rPr>
          <w:rtl/>
        </w:rPr>
        <w:t>وراء هذه القضايا.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لقد ثبت عند الفريقين أنّ عمر بن الخطّاب في سبيل خلافة</w:t>
      </w:r>
      <w:r>
        <w:rPr>
          <w:rFonts w:hint="cs"/>
          <w:rtl/>
        </w:rPr>
        <w:t xml:space="preserve"> </w:t>
      </w:r>
      <w:r>
        <w:rPr>
          <w:rtl/>
        </w:rPr>
        <w:t xml:space="preserve">أبي بكر اعتدى على الزهراء </w:t>
      </w:r>
      <w:r w:rsidR="00F83D14" w:rsidRPr="00F83D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وعلى بيتها ، هذا موجود في</w:t>
      </w:r>
      <w:r>
        <w:rPr>
          <w:rFonts w:hint="cs"/>
          <w:rtl/>
        </w:rPr>
        <w:t xml:space="preserve"> </w:t>
      </w:r>
      <w:r>
        <w:rPr>
          <w:rtl/>
        </w:rPr>
        <w:t>المصادر عند الفريقين.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ثمّ إنّه خطب بنت أمير المؤمنين أُمّ كلثوم ، هذه الخطبة لماذا</w:t>
      </w:r>
      <w:r>
        <w:rPr>
          <w:rFonts w:hint="cs"/>
          <w:rtl/>
        </w:rPr>
        <w:t xml:space="preserve"> </w:t>
      </w:r>
      <w:r>
        <w:rPr>
          <w:rtl/>
        </w:rPr>
        <w:t>كانت ؟ وما الغرض منها ؟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وهل تحقّق هذا التزويج والتزوّج أو لم يتحقق ؟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إن لم يتحقق ، فلماذا ردّه علي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ولم يزوّجه ابنته ؟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وإن كان قد تحقّق هذا التزويج ، فهل تحقق عن طوع ورغبة أو</w:t>
      </w:r>
      <w:r>
        <w:rPr>
          <w:rFonts w:hint="cs"/>
          <w:rtl/>
        </w:rPr>
        <w:t xml:space="preserve"> </w:t>
      </w:r>
      <w:r>
        <w:rPr>
          <w:rtl/>
        </w:rPr>
        <w:t>تحقق في ظروف خاصة وملابسات معيّنة ؟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إن كان عن طوع ورغبة وميل ورضا من أهل البيت ، فأين</w:t>
      </w:r>
      <w:r>
        <w:rPr>
          <w:rFonts w:hint="cs"/>
          <w:rtl/>
        </w:rPr>
        <w:t xml:space="preserve"> </w:t>
      </w:r>
      <w:r>
        <w:rPr>
          <w:rtl/>
        </w:rPr>
        <w:t>صارت تلك القضايا والاعتداءات على البيت ؟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وإن لم يكن هناك طوع ورغبة فإذن كيف كان هذا التزويج ؟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فالقضيّه تاريخيّة ، لكنّها عندما تحلل تنتهي هذه القضيّة</w:t>
      </w:r>
      <w:r>
        <w:rPr>
          <w:rFonts w:hint="cs"/>
          <w:rtl/>
        </w:rPr>
        <w:t xml:space="preserve"> </w:t>
      </w:r>
      <w:r>
        <w:rPr>
          <w:rtl/>
        </w:rPr>
        <w:t>التاريخيّة إلى قضايا أُخرى ، ويستكشف منها أُمور أُخرى.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ولذا نرى أنّ علماء الفريقين يهتمّون بهذه القضيّة ، ولو كانت</w:t>
      </w:r>
      <w:r>
        <w:rPr>
          <w:rFonts w:hint="cs"/>
          <w:rtl/>
        </w:rPr>
        <w:t xml:space="preserve"> </w:t>
      </w:r>
      <w:r>
        <w:rPr>
          <w:rtl/>
        </w:rPr>
        <w:t>قضيّة تاريخيّة محضة ، فأيّ تأثير لهذا التزويج أو عدم وقوع هذا</w:t>
      </w:r>
      <w:r>
        <w:rPr>
          <w:rFonts w:hint="cs"/>
          <w:rtl/>
        </w:rPr>
        <w:t xml:space="preserve"> </w:t>
      </w:r>
      <w:r>
        <w:rPr>
          <w:rtl/>
        </w:rPr>
        <w:t>التزويج ، إن كان الخبر صادقاً أو لم يكن ، إن كان الأمر واقعاً أو لم يكن ، فلماذا تؤلف هذه الكتب ؟ ولماذا هذه المقالات ، وهذه</w:t>
      </w:r>
      <w:r>
        <w:rPr>
          <w:rFonts w:hint="cs"/>
          <w:rtl/>
        </w:rPr>
        <w:t xml:space="preserve"> </w:t>
      </w:r>
      <w:r>
        <w:rPr>
          <w:rtl/>
        </w:rPr>
        <w:t>البحوث ؟ وهذه الأسئلة وال</w:t>
      </w:r>
      <w:r>
        <w:rPr>
          <w:rFonts w:hint="cs"/>
          <w:rtl/>
        </w:rPr>
        <w:t>أ</w:t>
      </w:r>
      <w:r>
        <w:rPr>
          <w:rtl/>
        </w:rPr>
        <w:t>جوبة منذ قبل زمان الشيخ المفيد وإلى</w:t>
      </w:r>
      <w:r>
        <w:rPr>
          <w:rFonts w:hint="cs"/>
          <w:rtl/>
        </w:rPr>
        <w:t xml:space="preserve"> </w:t>
      </w:r>
      <w:r>
        <w:rPr>
          <w:rtl/>
        </w:rPr>
        <w:t>يومنا هذا ؟ ولماذا اشتهار هذا الخبر في كتب أهل السنّة ، من</w:t>
      </w:r>
      <w:r>
        <w:rPr>
          <w:rFonts w:hint="cs"/>
          <w:rtl/>
        </w:rPr>
        <w:t xml:space="preserve"> </w:t>
      </w:r>
      <w:r>
        <w:rPr>
          <w:rtl/>
        </w:rPr>
        <w:t>حديث وتاريخ وكتب تراجم الصحابة ، وإلى غير ذلك ؟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إذن ، ليست القضيّة قضيّة تاريخيّة محضة ينظر إليها كخبر</w:t>
      </w:r>
      <w:r>
        <w:rPr>
          <w:rFonts w:hint="cs"/>
          <w:rtl/>
        </w:rPr>
        <w:t xml:space="preserve"> </w:t>
      </w:r>
      <w:r>
        <w:rPr>
          <w:rtl/>
        </w:rPr>
        <w:t>يحتمل الصدق والكذب ، ولا يهمّنا ما إذا كان صادقاً أو كان كاذباً.</w:t>
      </w:r>
    </w:p>
    <w:p w:rsidR="00934E01" w:rsidRDefault="00934E01" w:rsidP="00934E01">
      <w:pPr>
        <w:pStyle w:val="Heading2Center"/>
        <w:rPr>
          <w:rtl/>
        </w:rPr>
      </w:pPr>
      <w:r>
        <w:rPr>
          <w:rtl/>
        </w:rPr>
        <w:br w:type="page"/>
      </w:r>
      <w:bookmarkStart w:id="5" w:name="_Toc257109063"/>
      <w:bookmarkStart w:id="6" w:name="_Toc398548455"/>
      <w:r>
        <w:rPr>
          <w:rtl/>
        </w:rPr>
        <w:lastRenderedPageBreak/>
        <w:t>البحث حول سند الخبر</w:t>
      </w:r>
      <w:bookmarkEnd w:id="5"/>
      <w:bookmarkEnd w:id="6"/>
    </w:p>
    <w:p w:rsidR="00934E01" w:rsidRDefault="00934E01" w:rsidP="00934E01">
      <w:pPr>
        <w:pStyle w:val="Heading2"/>
        <w:rPr>
          <w:rtl/>
        </w:rPr>
      </w:pPr>
      <w:bookmarkStart w:id="7" w:name="_Toc257109064"/>
      <w:bookmarkStart w:id="8" w:name="_Toc398548456"/>
      <w:r>
        <w:rPr>
          <w:rtl/>
        </w:rPr>
        <w:t>رواة الخبر</w:t>
      </w:r>
      <w:bookmarkEnd w:id="7"/>
      <w:r>
        <w:rPr>
          <w:rFonts w:hint="cs"/>
          <w:rtl/>
        </w:rPr>
        <w:t xml:space="preserve"> :</w:t>
      </w:r>
      <w:bookmarkEnd w:id="8"/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هذه القضيّة موجودة في كتب أصحابنا وفي كتب السنّة ، من</w:t>
      </w:r>
      <w:r>
        <w:rPr>
          <w:rFonts w:hint="cs"/>
          <w:rtl/>
        </w:rPr>
        <w:t xml:space="preserve"> </w:t>
      </w:r>
      <w:r>
        <w:rPr>
          <w:rtl/>
        </w:rPr>
        <w:t>أشهر رواة الخبر من أهل السنّة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1 ـ ابن سعد ، في الطبقات </w:t>
      </w:r>
      <w:r w:rsidRPr="005D4BBE">
        <w:rPr>
          <w:rStyle w:val="libFootnotenumChar"/>
          <w:rtl/>
        </w:rPr>
        <w:t>(1)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2 ـ أبو بشر الدولابي ، في كتاب الذريّة الطاهرة </w:t>
      </w:r>
      <w:r w:rsidRPr="005D4BBE">
        <w:rPr>
          <w:rStyle w:val="libFootnotenumChar"/>
          <w:rtl/>
        </w:rPr>
        <w:t>(2)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3 ـ الحاكم النيسابوري ، في المستدرك </w:t>
      </w:r>
      <w:r w:rsidRPr="005D4BBE">
        <w:rPr>
          <w:rStyle w:val="libFootnotenumChar"/>
          <w:rtl/>
        </w:rPr>
        <w:t>(3)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4 ـ البيهقي ، في السنن الكبرى </w:t>
      </w:r>
      <w:r w:rsidRPr="005D4BBE">
        <w:rPr>
          <w:rStyle w:val="libFootnotenumChar"/>
          <w:rtl/>
        </w:rPr>
        <w:t>(4)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5 ـ الخطيب البغدادي ، في تاريخ بغداد </w:t>
      </w:r>
      <w:r w:rsidRPr="005D4BBE">
        <w:rPr>
          <w:rStyle w:val="libFootnotenumChar"/>
          <w:rtl/>
        </w:rPr>
        <w:t>(5)</w:t>
      </w:r>
      <w:r>
        <w:rPr>
          <w:rtl/>
        </w:rPr>
        <w:t>.</w:t>
      </w:r>
    </w:p>
    <w:p w:rsidR="00934E01" w:rsidRPr="00074849" w:rsidRDefault="00934E01" w:rsidP="005D4BBE">
      <w:pPr>
        <w:pStyle w:val="libLine"/>
        <w:rPr>
          <w:rtl/>
        </w:rPr>
      </w:pPr>
      <w:r w:rsidRPr="00074849">
        <w:rPr>
          <w:rtl/>
        </w:rPr>
        <w:t>__________________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الطبقات الكبرى 8 / 462.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الذرية الطاهرة : 157 ـ 165.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المستدرك 3 / 142.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السنن الكبرى 7 / 63 و 114.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5</w:t>
      </w:r>
      <w:r>
        <w:rPr>
          <w:rFonts w:hint="cs"/>
          <w:rtl/>
        </w:rPr>
        <w:t>)</w:t>
      </w:r>
      <w:r>
        <w:rPr>
          <w:rtl/>
        </w:rPr>
        <w:t xml:space="preserve"> تاريخ بغداد 6 / 182.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6 ـ ابن عبدالبر ، في الاستيعاب </w:t>
      </w:r>
      <w:r w:rsidRPr="005D4BBE">
        <w:rPr>
          <w:rStyle w:val="libFootnotenumChar"/>
          <w:rtl/>
        </w:rPr>
        <w:t>(1)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7 ـ ابن الاثير ، في أُسد الغابة </w:t>
      </w:r>
      <w:r w:rsidRPr="005D4BBE">
        <w:rPr>
          <w:rStyle w:val="libFootnotenumChar"/>
          <w:rtl/>
        </w:rPr>
        <w:t>(2)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8 ـ ابن حجر العسقلاني ، في الإصابة </w:t>
      </w:r>
      <w:r w:rsidRPr="005D4BBE">
        <w:rPr>
          <w:rStyle w:val="libFootnotenumChar"/>
          <w:rtl/>
        </w:rPr>
        <w:t>(3)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فتلاحظون وجود الخبر في كتب الحديث ، وفي كتب تراجم</w:t>
      </w:r>
      <w:r>
        <w:rPr>
          <w:rFonts w:hint="cs"/>
          <w:rtl/>
        </w:rPr>
        <w:t xml:space="preserve"> </w:t>
      </w:r>
      <w:r>
        <w:rPr>
          <w:rtl/>
        </w:rPr>
        <w:t>الصحابة ، وفي كتب أُخرى.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فلابدّ من البحث عن هذا الخبر بحثاً علميّاً تحقيقيّاً ، لا يكون</w:t>
      </w:r>
      <w:r>
        <w:rPr>
          <w:rFonts w:hint="cs"/>
          <w:rtl/>
        </w:rPr>
        <w:t xml:space="preserve"> </w:t>
      </w:r>
      <w:r>
        <w:rPr>
          <w:rtl/>
        </w:rPr>
        <w:t>فيه أيّ إفراط أو تفريط بأيّ نقطة أساسيّة موجودة في هذه</w:t>
      </w:r>
      <w:r>
        <w:rPr>
          <w:rFonts w:hint="cs"/>
          <w:rtl/>
        </w:rPr>
        <w:t xml:space="preserve"> </w:t>
      </w:r>
      <w:r>
        <w:rPr>
          <w:rtl/>
        </w:rPr>
        <w:t>الأخبار.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قبل كلّ شيء ، نلاحظ : 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أوّلاً : هذا الخبر غير موجود في الصحيحين ، وكم من خبر</w:t>
      </w:r>
      <w:r>
        <w:rPr>
          <w:rFonts w:hint="cs"/>
          <w:rtl/>
        </w:rPr>
        <w:t xml:space="preserve"> </w:t>
      </w:r>
      <w:r>
        <w:rPr>
          <w:rtl/>
        </w:rPr>
        <w:t>كذّبوه لعدم كونه في الصحيحين.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ثانياً : هذا الخبر غير موجود في شيء من الصحاح الستّة ، فقد</w:t>
      </w:r>
      <w:r>
        <w:rPr>
          <w:rFonts w:hint="cs"/>
          <w:rtl/>
        </w:rPr>
        <w:t xml:space="preserve"> </w:t>
      </w:r>
      <w:r>
        <w:rPr>
          <w:rtl/>
        </w:rPr>
        <w:t>اتفق أربابها على عدم رواية هذا الخبر.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ثالثاً : هذا الخبر ليس في شيء من المسانيد والمعاجم</w:t>
      </w:r>
      <w:r>
        <w:rPr>
          <w:rFonts w:hint="cs"/>
          <w:rtl/>
        </w:rPr>
        <w:t xml:space="preserve"> </w:t>
      </w:r>
      <w:r>
        <w:rPr>
          <w:rtl/>
        </w:rPr>
        <w:t>الحديثيّة المعتبرة المشهورة ، كمسند أبي يعلى ومسند أحمد</w:t>
      </w:r>
    </w:p>
    <w:p w:rsidR="00934E01" w:rsidRPr="00074849" w:rsidRDefault="00934E01" w:rsidP="005D4BBE">
      <w:pPr>
        <w:pStyle w:val="libLine"/>
        <w:rPr>
          <w:rtl/>
        </w:rPr>
      </w:pPr>
      <w:r w:rsidRPr="00074849">
        <w:rPr>
          <w:rtl/>
        </w:rPr>
        <w:t>__________________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الاستيعاب 4 / 1954.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أسد الغابة 5 / 614.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الإصابة 4 / 492.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ومسند البزّار ، وكذا معاجم الطبراني ، وغير هذه الكتب ، هذا الخبر</w:t>
      </w:r>
      <w:r>
        <w:rPr>
          <w:rFonts w:hint="cs"/>
          <w:rtl/>
        </w:rPr>
        <w:t xml:space="preserve"> </w:t>
      </w:r>
      <w:r>
        <w:rPr>
          <w:rtl/>
        </w:rPr>
        <w:t>غير موجود فيها.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رابعاً : إنّ كثيراً من أسانيد هذا الخبر تنتهي إلى أهل البيت</w:t>
      </w:r>
      <w:r>
        <w:rPr>
          <w:rFonts w:hint="cs"/>
          <w:rtl/>
        </w:rPr>
        <w:t xml:space="preserve"> </w:t>
      </w:r>
      <w:r>
        <w:rPr>
          <w:rtl/>
        </w:rPr>
        <w:t>أنفسهم ، وهذا ممّا يجلب الانتباه ، ولابدّ من التأمّل في هذه الجهة.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وأنا أذكر أوّلاً روايات القوم عن أهل البيت ، ثمّ أذكر رواياتهم</w:t>
      </w:r>
      <w:r>
        <w:rPr>
          <w:rFonts w:hint="cs"/>
          <w:rtl/>
        </w:rPr>
        <w:t xml:space="preserve"> </w:t>
      </w:r>
      <w:r>
        <w:rPr>
          <w:rtl/>
        </w:rPr>
        <w:t>عن غير أهل البيت</w:t>
      </w:r>
      <w:r>
        <w:rPr>
          <w:rFonts w:hint="cs"/>
          <w:rtl/>
        </w:rPr>
        <w:t>.</w:t>
      </w:r>
    </w:p>
    <w:p w:rsidR="00934E01" w:rsidRDefault="00934E01" w:rsidP="00934E01">
      <w:pPr>
        <w:pStyle w:val="Heading2"/>
        <w:rPr>
          <w:rtl/>
        </w:rPr>
      </w:pPr>
      <w:bookmarkStart w:id="9" w:name="_Toc257109065"/>
      <w:bookmarkStart w:id="10" w:name="_Toc398548457"/>
      <w:r>
        <w:rPr>
          <w:rtl/>
        </w:rPr>
        <w:t>رواية القوم هذا الخبر عن أهل البيت</w:t>
      </w:r>
      <w:bookmarkEnd w:id="9"/>
      <w:r>
        <w:rPr>
          <w:rFonts w:hint="cs"/>
          <w:rtl/>
        </w:rPr>
        <w:t xml:space="preserve"> </w:t>
      </w:r>
      <w:r w:rsidR="007E5AB3" w:rsidRPr="007E5AB3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:</w:t>
      </w:r>
      <w:bookmarkEnd w:id="10"/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أمّا رواية القوم عن أهل البيت : 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عن الصادق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رواه الحاكم النيسابوري ، عن الصادق ، عن</w:t>
      </w:r>
      <w:r>
        <w:rPr>
          <w:rFonts w:hint="cs"/>
          <w:rtl/>
        </w:rPr>
        <w:t xml:space="preserve"> </w:t>
      </w:r>
      <w:r>
        <w:rPr>
          <w:rtl/>
        </w:rPr>
        <w:t>أبيه ، عن جدّه : وإنّ عمر خطب أُمّ كلثوم ابنة علي بن أبي طالب</w:t>
      </w:r>
      <w:r>
        <w:rPr>
          <w:rFonts w:hint="cs"/>
          <w:rtl/>
        </w:rPr>
        <w:t xml:space="preserve"> </w:t>
      </w:r>
      <w:r>
        <w:rPr>
          <w:rtl/>
        </w:rPr>
        <w:t>وتزوّج بها.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يقول الحاكم : هذا حديث صحيح الإسناد ولم يخرجاه. أي</w:t>
      </w:r>
      <w:r>
        <w:rPr>
          <w:rFonts w:hint="cs"/>
          <w:rtl/>
        </w:rPr>
        <w:t xml:space="preserve"> </w:t>
      </w:r>
      <w:r>
        <w:rPr>
          <w:rtl/>
        </w:rPr>
        <w:t>البخاري ومسلم.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لكن الذهبي يتعقّب هذا الخبر فيقول : هذا منقطع.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والبيهقي يقول : هذا مرسل.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حينئذ لا يتمّ سنده.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رواه البيهقي عن أبي عبدالله الحاكم صاحب المستدرك ـ وهو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شيخه</w:t>
      </w:r>
      <w:r>
        <w:rPr>
          <w:rFonts w:hint="cs"/>
          <w:rtl/>
        </w:rPr>
        <w:t xml:space="preserve"> </w:t>
      </w:r>
      <w:r>
        <w:rPr>
          <w:rtl/>
        </w:rPr>
        <w:t xml:space="preserve">ـ بسنده عن الصادق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وفي السند أحمد بن عبدالجبّار ، وهذا الرجل قال ابن أبي حاتم : كتبت عنه وأمسكت عن الرواية</w:t>
      </w:r>
      <w:r>
        <w:rPr>
          <w:rFonts w:hint="cs"/>
          <w:rtl/>
        </w:rPr>
        <w:t xml:space="preserve"> </w:t>
      </w:r>
      <w:r>
        <w:rPr>
          <w:rtl/>
        </w:rPr>
        <w:t>عنه ، لكثرة كلام الناس فيه ، قال مطيّن : كان يكذب ، قال أبو أحمد</w:t>
      </w:r>
      <w:r>
        <w:rPr>
          <w:rFonts w:hint="cs"/>
          <w:rtl/>
        </w:rPr>
        <w:t xml:space="preserve"> </w:t>
      </w:r>
      <w:r>
        <w:rPr>
          <w:rtl/>
        </w:rPr>
        <w:t>الحاكم : ليس بقوي عندهم ، تركه ابن عقدة ، قال ابن عدي : رأيت</w:t>
      </w:r>
      <w:r>
        <w:rPr>
          <w:rFonts w:hint="cs"/>
          <w:rtl/>
        </w:rPr>
        <w:t xml:space="preserve"> </w:t>
      </w:r>
      <w:r>
        <w:rPr>
          <w:rtl/>
        </w:rPr>
        <w:t xml:space="preserve">أهل العراق مجمعين على ضعفه </w:t>
      </w:r>
      <w:r w:rsidRPr="005D4BBE">
        <w:rPr>
          <w:rStyle w:val="libFootnotenumChar"/>
          <w:rtl/>
        </w:rPr>
        <w:t>(1)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الراوي الاخر في هذا السند عند البيهقي يونس بن بكير ، عن</w:t>
      </w:r>
      <w:r>
        <w:rPr>
          <w:rFonts w:hint="cs"/>
          <w:rtl/>
        </w:rPr>
        <w:t xml:space="preserve"> </w:t>
      </w:r>
      <w:r>
        <w:rPr>
          <w:rtl/>
        </w:rPr>
        <w:t>أبي داود : ليس هو عندي بحجة ، قال النسائي : ليس هو بقوي ، وقال مرّةً : ضعيف ، الجوزجاني يقول : ينبغي أن يتثبّت في أمره ، قال الساجي : كان ابن المديني لا يحدّث عنه ، قال أحمد : ما كان</w:t>
      </w:r>
      <w:r>
        <w:rPr>
          <w:rFonts w:hint="cs"/>
          <w:rtl/>
        </w:rPr>
        <w:t xml:space="preserve"> </w:t>
      </w:r>
      <w:r>
        <w:rPr>
          <w:rtl/>
        </w:rPr>
        <w:t>أزهد الناس وأنفرهم عنه ، قال ابن أبي شيبة : كان فيه لين. قال</w:t>
      </w:r>
      <w:r>
        <w:rPr>
          <w:rFonts w:hint="cs"/>
          <w:rtl/>
        </w:rPr>
        <w:t xml:space="preserve"> </w:t>
      </w:r>
      <w:r>
        <w:rPr>
          <w:rtl/>
        </w:rPr>
        <w:t xml:space="preserve">الساجي : كان يتّبع السلطان وكان مرجئاً </w:t>
      </w:r>
      <w:r w:rsidRPr="005D4BBE">
        <w:rPr>
          <w:rStyle w:val="libFootnotenumChar"/>
          <w:rtl/>
        </w:rPr>
        <w:t>(2)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عن الامام الباقر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رواه ابن عبدالبر في الاستيعاب وابن</w:t>
      </w:r>
      <w:r>
        <w:rPr>
          <w:rFonts w:hint="cs"/>
          <w:rtl/>
        </w:rPr>
        <w:t xml:space="preserve"> </w:t>
      </w:r>
      <w:r>
        <w:rPr>
          <w:rtl/>
        </w:rPr>
        <w:t>حجر في الإصابة.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لكن في سنده : عمرو بن دينار ، لاحظوا ، الميموني يقول عن</w:t>
      </w:r>
      <w:r>
        <w:rPr>
          <w:rFonts w:hint="cs"/>
          <w:rtl/>
        </w:rPr>
        <w:t xml:space="preserve"> </w:t>
      </w:r>
      <w:r>
        <w:rPr>
          <w:rtl/>
        </w:rPr>
        <w:t>أحمد : ضعيف منكر الحديث ، عن ابن معين : لا شيء ذاهب</w:t>
      </w:r>
      <w:r>
        <w:rPr>
          <w:rFonts w:hint="cs"/>
          <w:rtl/>
        </w:rPr>
        <w:t xml:space="preserve"> </w:t>
      </w:r>
      <w:r>
        <w:rPr>
          <w:rtl/>
        </w:rPr>
        <w:t>الحديث ، ابن عدي يقول : ضعيف الحديث ، أبو حاتم يقول : ضعيف</w:t>
      </w:r>
    </w:p>
    <w:p w:rsidR="00934E01" w:rsidRPr="00074849" w:rsidRDefault="00934E01" w:rsidP="005D4BBE">
      <w:pPr>
        <w:pStyle w:val="libLine"/>
        <w:rPr>
          <w:rtl/>
        </w:rPr>
      </w:pPr>
      <w:r w:rsidRPr="00074849">
        <w:rPr>
          <w:rtl/>
        </w:rPr>
        <w:t>__________________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تهذيب التهذيب 1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44.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تهذيب التهذيب 11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382.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وعامّة حديثه منكر ، أبو زرعة يقول : واهي الحديث ، البخاري : فيه نظر ، أبو داود يقول : ليس بشيء ، الترمذي يقول : ليس بالقوي ، النسائي يقول : ليس بثقة ، النسائي أيضاً : ضعيف ، الدارقطني : ضعيف ، الجوزجاني : ضعيف ، ابن حبّان : لا يحلّ كتب حديثه إلاّ</w:t>
      </w:r>
      <w:r>
        <w:rPr>
          <w:rFonts w:hint="cs"/>
          <w:rtl/>
        </w:rPr>
        <w:t xml:space="preserve"> </w:t>
      </w:r>
      <w:r>
        <w:rPr>
          <w:rtl/>
        </w:rPr>
        <w:t>على جهة التعجّب كان يتفرّد بالموضوعات عن ال</w:t>
      </w:r>
      <w:r>
        <w:rPr>
          <w:rFonts w:hint="cs"/>
          <w:rtl/>
        </w:rPr>
        <w:t>أ</w:t>
      </w:r>
      <w:r>
        <w:rPr>
          <w:rtl/>
        </w:rPr>
        <w:t>ثبات ، البخاري</w:t>
      </w:r>
      <w:r>
        <w:rPr>
          <w:rFonts w:hint="cs"/>
          <w:rtl/>
        </w:rPr>
        <w:t xml:space="preserve"> </w:t>
      </w:r>
      <w:r>
        <w:rPr>
          <w:rtl/>
        </w:rPr>
        <w:t xml:space="preserve">في الاوسط : لا يتابع على حديثه ، ابن عمّار الموصلي : ضعيف ، الساجي : ضعيف </w:t>
      </w:r>
      <w:r w:rsidRPr="005D4BBE">
        <w:rPr>
          <w:rStyle w:val="libFootnotenumChar"/>
          <w:rtl/>
        </w:rPr>
        <w:t>(1)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ويروون هذا الخبر عن الحسن بن الحسن المجتبى ، يرويه عنه</w:t>
      </w:r>
      <w:r>
        <w:rPr>
          <w:rFonts w:hint="cs"/>
          <w:rtl/>
        </w:rPr>
        <w:t xml:space="preserve"> </w:t>
      </w:r>
      <w:r>
        <w:rPr>
          <w:rtl/>
        </w:rPr>
        <w:t>البيهقي بسنده في السنن الكبرى.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لكن في السند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سفيان بن عيينة ، وفيه كلام </w:t>
      </w:r>
      <w:r w:rsidRPr="005D4BBE">
        <w:rPr>
          <w:rStyle w:val="libFootnotenumChar"/>
          <w:rtl/>
        </w:rPr>
        <w:t>(2)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ووكيع بن جرّاح ، وفيه كلام لاسباب منها شرب المسكر</w:t>
      </w:r>
      <w:r>
        <w:rPr>
          <w:rFonts w:hint="cs"/>
          <w:rtl/>
        </w:rPr>
        <w:t xml:space="preserve"> </w:t>
      </w:r>
      <w:r>
        <w:rPr>
          <w:rtl/>
        </w:rPr>
        <w:t xml:space="preserve">والفتوى بالباطل وغير ذلك </w:t>
      </w:r>
      <w:r w:rsidRPr="005D4BBE">
        <w:rPr>
          <w:rStyle w:val="libFootnotenumChar"/>
          <w:rtl/>
        </w:rPr>
        <w:t>(3)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وابن جريج ، وفيه كلام كثير </w:t>
      </w:r>
      <w:r w:rsidRPr="005D4BBE">
        <w:rPr>
          <w:rStyle w:val="libFootnotenumChar"/>
          <w:rtl/>
        </w:rPr>
        <w:t>(4)</w:t>
      </w:r>
      <w:r>
        <w:rPr>
          <w:rtl/>
        </w:rPr>
        <w:t>.</w:t>
      </w:r>
    </w:p>
    <w:p w:rsidR="00934E01" w:rsidRDefault="00934E01" w:rsidP="005D4BBE">
      <w:pPr>
        <w:pStyle w:val="libLine"/>
        <w:rPr>
          <w:rtl/>
        </w:rPr>
      </w:pPr>
      <w:r>
        <w:rPr>
          <w:rtl/>
        </w:rPr>
        <w:t>__________________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تهذيب التهذيب 8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27.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تهذيب التهذيب 4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106.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ميزان الاعتدال 4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336 ، تاريخ بغداد 13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472 ، تهذيب التهذيب 11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110.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تهذيب التهذيب 6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359 ، ميزان الاعتدال 2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656 ، تقريب التهذيب 1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520.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وابن أبي مليكه ، كان من الخوارج ، وكان مؤذّناً لابن الزبير</w:t>
      </w:r>
      <w:r>
        <w:rPr>
          <w:rFonts w:hint="cs"/>
          <w:rtl/>
        </w:rPr>
        <w:t xml:space="preserve"> </w:t>
      </w:r>
      <w:r>
        <w:rPr>
          <w:rtl/>
        </w:rPr>
        <w:t xml:space="preserve">بمكة وقاضياً له. هذا بتهذيب التهذيب </w:t>
      </w:r>
      <w:r w:rsidRPr="005D4BBE">
        <w:rPr>
          <w:rStyle w:val="libFootnotenumChar"/>
          <w:rtl/>
        </w:rPr>
        <w:t>(1)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فهذه رواياتهم عن أهل البيت ، عن الصادق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وعن</w:t>
      </w:r>
      <w:r>
        <w:rPr>
          <w:rFonts w:hint="cs"/>
          <w:rtl/>
        </w:rPr>
        <w:t xml:space="preserve"> </w:t>
      </w:r>
      <w:r>
        <w:rPr>
          <w:rtl/>
        </w:rPr>
        <w:t xml:space="preserve">الباقر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وعن الحسن بن الحسن المجتبى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>.</w:t>
      </w:r>
    </w:p>
    <w:p w:rsidR="00934E01" w:rsidRPr="00991F24" w:rsidRDefault="00934E01" w:rsidP="00934E01">
      <w:pPr>
        <w:pStyle w:val="Heading2"/>
        <w:rPr>
          <w:rtl/>
        </w:rPr>
      </w:pPr>
      <w:bookmarkStart w:id="11" w:name="_Toc257109066"/>
      <w:bookmarkStart w:id="12" w:name="_Toc398548458"/>
      <w:r w:rsidRPr="00991F24">
        <w:rPr>
          <w:rtl/>
        </w:rPr>
        <w:t>رواية القوم هذا الخبر عن غير أهل البيت</w:t>
      </w:r>
      <w:r>
        <w:rPr>
          <w:rtl/>
        </w:rPr>
        <w:t xml:space="preserve"> </w:t>
      </w:r>
      <w:r w:rsidR="007E5AB3" w:rsidRPr="007E5AB3">
        <w:rPr>
          <w:rStyle w:val="libAlaemChar"/>
          <w:rFonts w:hint="cs"/>
          <w:rtl/>
        </w:rPr>
        <w:t>عليهم‌السلام</w:t>
      </w:r>
      <w:bookmarkEnd w:id="11"/>
      <w:r>
        <w:rPr>
          <w:rFonts w:hint="cs"/>
          <w:rtl/>
        </w:rPr>
        <w:t xml:space="preserve"> :</w:t>
      </w:r>
      <w:bookmarkEnd w:id="12"/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وأمّا عن غير أهل البيت ، ننظر في أسانيد ما رووا عن غير أهل</w:t>
      </w:r>
      <w:r>
        <w:rPr>
          <w:rFonts w:hint="cs"/>
          <w:rtl/>
        </w:rPr>
        <w:t xml:space="preserve"> </w:t>
      </w:r>
      <w:r>
        <w:rPr>
          <w:rtl/>
        </w:rPr>
        <w:t>البيت</w:t>
      </w:r>
      <w:r>
        <w:rPr>
          <w:rFonts w:hint="cs"/>
          <w:rtl/>
        </w:rPr>
        <w:t xml:space="preserve"> </w:t>
      </w:r>
      <w:r>
        <w:rPr>
          <w:rtl/>
        </w:rPr>
        <w:t>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في إخبار ابن سعد في الطبقات ، وعنه ابن حجر في الإصابة ، فيه وكيع بن الجرّاح ، وقد ذكرناه. وفيه أيضاً هشام بن سعد قال</w:t>
      </w:r>
      <w:r>
        <w:rPr>
          <w:rFonts w:hint="cs"/>
          <w:rtl/>
        </w:rPr>
        <w:t xml:space="preserve"> </w:t>
      </w:r>
      <w:r>
        <w:rPr>
          <w:rtl/>
        </w:rPr>
        <w:t>أحمد : لم يكن بالحافظ ، وكان يحيى القطّان لا يحدّث عنه ، وقال</w:t>
      </w:r>
      <w:r>
        <w:rPr>
          <w:rFonts w:hint="cs"/>
          <w:rtl/>
        </w:rPr>
        <w:t xml:space="preserve"> </w:t>
      </w:r>
      <w:r>
        <w:rPr>
          <w:rtl/>
        </w:rPr>
        <w:t>ابن معين : ليس بذاك القوي ، قال النسائي : ضعيف ، قال ابن عدي : مع ضعفه يكتب حديثه ، الدوري عن ابن معين : ضعيف ، أبو حاتم : لا يحتجّ به ، ذكره ابن عبد البر فيمن ينسب إلى الضعف ويكتب</w:t>
      </w:r>
      <w:r>
        <w:rPr>
          <w:rFonts w:hint="cs"/>
          <w:rtl/>
        </w:rPr>
        <w:t xml:space="preserve"> </w:t>
      </w:r>
      <w:r>
        <w:rPr>
          <w:rtl/>
        </w:rPr>
        <w:t>حديثه ، ذكره يعقوب بن سفيان في الضعفاء ، قال ابن سعد : كان</w:t>
      </w:r>
      <w:r>
        <w:rPr>
          <w:rFonts w:hint="cs"/>
          <w:rtl/>
        </w:rPr>
        <w:t xml:space="preserve"> </w:t>
      </w:r>
      <w:r>
        <w:rPr>
          <w:rtl/>
        </w:rPr>
        <w:t xml:space="preserve">يستضعف وكان متشيّعاً </w:t>
      </w:r>
      <w:r w:rsidRPr="005D4BBE">
        <w:rPr>
          <w:rStyle w:val="libFootnotenumChar"/>
          <w:rtl/>
        </w:rPr>
        <w:t>(2)</w:t>
      </w:r>
      <w:r>
        <w:rPr>
          <w:rtl/>
        </w:rPr>
        <w:t>.</w:t>
      </w:r>
    </w:p>
    <w:p w:rsidR="00934E01" w:rsidRDefault="00934E01" w:rsidP="005D4BBE">
      <w:pPr>
        <w:pStyle w:val="libLine"/>
        <w:rPr>
          <w:rtl/>
        </w:rPr>
      </w:pPr>
      <w:r>
        <w:rPr>
          <w:rtl/>
        </w:rPr>
        <w:t>__________________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تهذيب التهذيب 5 / 268.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ميزان الاعتدال 4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298 ، تهذيب التهذيب 11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37.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 خبر رواه ابن عبدالبر وابن حجر عن أسلم مولى عمر ، في</w:t>
      </w:r>
      <w:r>
        <w:rPr>
          <w:rFonts w:hint="cs"/>
          <w:rtl/>
        </w:rPr>
        <w:t xml:space="preserve"> </w:t>
      </w:r>
      <w:r>
        <w:rPr>
          <w:rtl/>
        </w:rPr>
        <w:t>سنده : عبدالله بن وهب ، تكلّم فيه ابن معين ، قال ابن سعد : كان</w:t>
      </w:r>
      <w:r>
        <w:rPr>
          <w:rFonts w:hint="cs"/>
          <w:rtl/>
        </w:rPr>
        <w:t xml:space="preserve"> </w:t>
      </w:r>
      <w:r>
        <w:rPr>
          <w:rtl/>
        </w:rPr>
        <w:t>يدلّس ، قال أحمد في حديث ابن وهب عن ابن جريج شيء ، وقال</w:t>
      </w:r>
      <w:r>
        <w:rPr>
          <w:rFonts w:hint="cs"/>
          <w:rtl/>
        </w:rPr>
        <w:t xml:space="preserve"> </w:t>
      </w:r>
      <w:r>
        <w:rPr>
          <w:rtl/>
        </w:rPr>
        <w:t>أبو عوانة : صدق لانّه يأتي بأشياء لا يأتي بها غيره ، ذكره ابن عدي</w:t>
      </w:r>
      <w:r>
        <w:rPr>
          <w:rFonts w:hint="cs"/>
          <w:rtl/>
        </w:rPr>
        <w:t xml:space="preserve"> </w:t>
      </w:r>
      <w:r>
        <w:rPr>
          <w:rtl/>
        </w:rPr>
        <w:t xml:space="preserve">في الكامل في الضعفاء </w:t>
      </w:r>
      <w:r w:rsidRPr="005D4BBE">
        <w:rPr>
          <w:rStyle w:val="libFootnotenumChar"/>
          <w:rtl/>
        </w:rPr>
        <w:t>(1)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في رواية الخطيب في تاريخ بغداد عن عقبة بن عامر الجهني ، في هذا السند : موسى بن علي اللخمي ، هذا الرجل كان والي مصر</w:t>
      </w:r>
      <w:r>
        <w:rPr>
          <w:rFonts w:hint="cs"/>
          <w:rtl/>
        </w:rPr>
        <w:t xml:space="preserve"> </w:t>
      </w:r>
      <w:r>
        <w:rPr>
          <w:rtl/>
        </w:rPr>
        <w:t>من سنة 155 حتّى سنة 161 ، قال ابن معين : ليس بالقوي ، وكذا</w:t>
      </w:r>
      <w:r>
        <w:rPr>
          <w:rFonts w:hint="cs"/>
          <w:rtl/>
        </w:rPr>
        <w:t xml:space="preserve"> </w:t>
      </w:r>
      <w:r>
        <w:rPr>
          <w:rtl/>
        </w:rPr>
        <w:t>قال ابن عبدالبر فيما انفرد به ، هذا الراوي الأول.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والراوي الثاني أبوه علي بن رباح اللخمي ، فهو أوّلاً : وفد على</w:t>
      </w:r>
      <w:r>
        <w:rPr>
          <w:rFonts w:hint="cs"/>
          <w:rtl/>
        </w:rPr>
        <w:t xml:space="preserve"> </w:t>
      </w:r>
      <w:r>
        <w:rPr>
          <w:rtl/>
        </w:rPr>
        <w:t>معاوية وكان من أصحابه ، وثانياً : قال : لا أجعل في حلّ من سمّاني</w:t>
      </w:r>
      <w:r>
        <w:rPr>
          <w:rFonts w:hint="cs"/>
          <w:rtl/>
        </w:rPr>
        <w:t xml:space="preserve"> </w:t>
      </w:r>
      <w:r>
        <w:rPr>
          <w:rtl/>
        </w:rPr>
        <w:t>علي فإنّ اسمي عُلي ، كان من المقرّبين عند عمر بن عبدالعزيز ثمّ</w:t>
      </w:r>
      <w:r>
        <w:rPr>
          <w:rFonts w:hint="cs"/>
          <w:rtl/>
        </w:rPr>
        <w:t xml:space="preserve"> </w:t>
      </w:r>
      <w:r>
        <w:rPr>
          <w:rtl/>
        </w:rPr>
        <w:t xml:space="preserve">عتب عليه ، فأغزاه أفريقيا ، فلم يزل بها إلى أنْ مات </w:t>
      </w:r>
      <w:r w:rsidRPr="005D4BBE">
        <w:rPr>
          <w:rStyle w:val="libFootnotenumChar"/>
          <w:rtl/>
        </w:rPr>
        <w:t>(2)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والراوي الاخير عقبة بن عامر الجهني ، أوّلاً : هذا من ولاة</w:t>
      </w:r>
      <w:r>
        <w:rPr>
          <w:rFonts w:hint="cs"/>
          <w:rtl/>
        </w:rPr>
        <w:t xml:space="preserve"> </w:t>
      </w:r>
      <w:r>
        <w:rPr>
          <w:rtl/>
        </w:rPr>
        <w:t>معاوية ، وهذا الشخص قاتل عمّار بن ياسر في صفّين ، وهذا</w:t>
      </w:r>
      <w:r>
        <w:rPr>
          <w:rFonts w:hint="cs"/>
          <w:rtl/>
        </w:rPr>
        <w:t xml:space="preserve"> </w:t>
      </w:r>
      <w:r>
        <w:rPr>
          <w:rtl/>
        </w:rPr>
        <w:t>الشخص هو الذي ضرب عمّار بأمر عثمان بن عفّان ـ باشر ضرب</w:t>
      </w:r>
    </w:p>
    <w:p w:rsidR="00934E01" w:rsidRPr="00074849" w:rsidRDefault="00934E01" w:rsidP="005D4BBE">
      <w:pPr>
        <w:pStyle w:val="libLine"/>
        <w:rPr>
          <w:rtl/>
        </w:rPr>
      </w:pPr>
      <w:r w:rsidRPr="00074849">
        <w:rPr>
          <w:rtl/>
        </w:rPr>
        <w:t>__________________</w:t>
      </w:r>
    </w:p>
    <w:p w:rsidR="00934E01" w:rsidRPr="00FE75B1" w:rsidRDefault="00934E01" w:rsidP="005D4BBE">
      <w:pPr>
        <w:pStyle w:val="libFootnote0"/>
        <w:rPr>
          <w:rtl/>
        </w:rPr>
      </w:pPr>
      <w:r w:rsidRPr="00FE75B1">
        <w:rPr>
          <w:rFonts w:hint="cs"/>
          <w:rtl/>
        </w:rPr>
        <w:t>(</w:t>
      </w:r>
      <w:r w:rsidRPr="00FE75B1">
        <w:rPr>
          <w:rtl/>
        </w:rPr>
        <w:t>1</w:t>
      </w:r>
      <w:r w:rsidRPr="00FE75B1">
        <w:rPr>
          <w:rFonts w:hint="cs"/>
          <w:rtl/>
        </w:rPr>
        <w:t>)</w:t>
      </w:r>
      <w:r w:rsidRPr="00FE75B1">
        <w:rPr>
          <w:rtl/>
        </w:rPr>
        <w:t xml:space="preserve"> ميزان الاعتدال 2</w:t>
      </w:r>
      <w:r w:rsidRPr="00FE75B1">
        <w:rPr>
          <w:rFonts w:hint="cs"/>
          <w:rtl/>
        </w:rPr>
        <w:t xml:space="preserve"> </w:t>
      </w:r>
      <w:r w:rsidRPr="00FE75B1">
        <w:rPr>
          <w:rtl/>
        </w:rPr>
        <w:t>/</w:t>
      </w:r>
      <w:r w:rsidRPr="00FE75B1">
        <w:rPr>
          <w:rFonts w:hint="cs"/>
          <w:rtl/>
        </w:rPr>
        <w:t xml:space="preserve"> </w:t>
      </w:r>
      <w:r w:rsidRPr="00FE75B1">
        <w:rPr>
          <w:rtl/>
        </w:rPr>
        <w:t>521 ، الكامل 4</w:t>
      </w:r>
      <w:r w:rsidRPr="00FE75B1">
        <w:rPr>
          <w:rFonts w:hint="cs"/>
          <w:rtl/>
        </w:rPr>
        <w:t xml:space="preserve"> </w:t>
      </w:r>
      <w:r w:rsidRPr="00FE75B1">
        <w:rPr>
          <w:rtl/>
        </w:rPr>
        <w:t>/</w:t>
      </w:r>
      <w:r w:rsidRPr="00FE75B1">
        <w:rPr>
          <w:rFonts w:hint="cs"/>
          <w:rtl/>
        </w:rPr>
        <w:t xml:space="preserve"> </w:t>
      </w:r>
      <w:r w:rsidRPr="00FE75B1">
        <w:rPr>
          <w:rtl/>
        </w:rPr>
        <w:t>124 ، تهذيب التهذيب 6</w:t>
      </w:r>
      <w:r w:rsidRPr="00FE75B1">
        <w:rPr>
          <w:rFonts w:hint="cs"/>
          <w:rtl/>
        </w:rPr>
        <w:t xml:space="preserve"> </w:t>
      </w:r>
      <w:r w:rsidRPr="00FE75B1">
        <w:rPr>
          <w:rtl/>
        </w:rPr>
        <w:t>/</w:t>
      </w:r>
      <w:r w:rsidRPr="00FE75B1">
        <w:rPr>
          <w:rFonts w:hint="cs"/>
          <w:rtl/>
        </w:rPr>
        <w:t xml:space="preserve"> </w:t>
      </w:r>
      <w:r w:rsidRPr="00FE75B1">
        <w:rPr>
          <w:rtl/>
        </w:rPr>
        <w:t>66.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تهذيب التهذيب 7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280.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عمّار</w:t>
      </w:r>
      <w:r>
        <w:rPr>
          <w:rFonts w:hint="cs"/>
          <w:rtl/>
        </w:rPr>
        <w:t xml:space="preserve"> </w:t>
      </w:r>
      <w:r>
        <w:rPr>
          <w:rtl/>
        </w:rPr>
        <w:t>ـ لاحظوا كتاب الأنساب في لقب الجهني ، تهذيب</w:t>
      </w:r>
      <w:r>
        <w:rPr>
          <w:rFonts w:hint="cs"/>
          <w:rtl/>
        </w:rPr>
        <w:t xml:space="preserve"> </w:t>
      </w:r>
      <w:r>
        <w:rPr>
          <w:rtl/>
        </w:rPr>
        <w:t xml:space="preserve">التهذيب </w:t>
      </w:r>
      <w:r w:rsidRPr="005D4BBE">
        <w:rPr>
          <w:rStyle w:val="libFootnotenumChar"/>
          <w:rtl/>
        </w:rPr>
        <w:t>(1)</w:t>
      </w:r>
      <w:r>
        <w:rPr>
          <w:rtl/>
        </w:rPr>
        <w:t xml:space="preserve"> ، حسن المحاضرة </w:t>
      </w:r>
      <w:r w:rsidRPr="005D4BBE">
        <w:rPr>
          <w:rStyle w:val="libFootnotenumChar"/>
          <w:rtl/>
        </w:rPr>
        <w:t>(2)</w:t>
      </w:r>
      <w:r>
        <w:rPr>
          <w:rtl/>
        </w:rPr>
        <w:t xml:space="preserve"> ، طبقات ابن سعد </w:t>
      </w:r>
      <w:r w:rsidRPr="005D4BBE">
        <w:rPr>
          <w:rStyle w:val="libFootnotenumChar"/>
          <w:rtl/>
        </w:rPr>
        <w:t>(3)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رواية ابن سعد في الطبقات ، عن عطاء الخراساني ، وقد أورد</w:t>
      </w:r>
      <w:r>
        <w:rPr>
          <w:rFonts w:hint="cs"/>
          <w:rtl/>
        </w:rPr>
        <w:t xml:space="preserve"> </w:t>
      </w:r>
      <w:r>
        <w:rPr>
          <w:rtl/>
        </w:rPr>
        <w:t>البخاري عطاء الخراساني في الضعفاء ، وذكره ابن حبّان في</w:t>
      </w:r>
      <w:r>
        <w:rPr>
          <w:rFonts w:hint="cs"/>
          <w:rtl/>
        </w:rPr>
        <w:t xml:space="preserve"> </w:t>
      </w:r>
      <w:r>
        <w:rPr>
          <w:rtl/>
        </w:rPr>
        <w:t xml:space="preserve">المجروحين </w:t>
      </w:r>
      <w:r w:rsidRPr="005D4BBE">
        <w:rPr>
          <w:rStyle w:val="libFootnotenumChar"/>
          <w:rtl/>
        </w:rPr>
        <w:t>(4)</w:t>
      </w:r>
      <w:r>
        <w:rPr>
          <w:rtl/>
        </w:rPr>
        <w:t xml:space="preserve"> ، والعقيلي في الضعفاء الكبير </w:t>
      </w:r>
      <w:r w:rsidRPr="005D4BBE">
        <w:rPr>
          <w:rStyle w:val="libFootnotenumChar"/>
          <w:rtl/>
        </w:rPr>
        <w:t>(5)</w:t>
      </w:r>
      <w:r>
        <w:rPr>
          <w:rtl/>
        </w:rPr>
        <w:t xml:space="preserve"> ، والذهبي أورده في</w:t>
      </w:r>
      <w:r>
        <w:rPr>
          <w:rFonts w:hint="cs"/>
          <w:rtl/>
        </w:rPr>
        <w:t xml:space="preserve"> </w:t>
      </w:r>
      <w:r>
        <w:rPr>
          <w:rtl/>
        </w:rPr>
        <w:t>الميزان ، وأيضاً أورده في كتاب المغني في الضعفاء ، قال</w:t>
      </w:r>
      <w:r>
        <w:rPr>
          <w:rFonts w:hint="cs"/>
          <w:rtl/>
        </w:rPr>
        <w:t xml:space="preserve"> </w:t>
      </w:r>
      <w:r>
        <w:rPr>
          <w:rtl/>
        </w:rPr>
        <w:t>السمعاني : بطل الإحتجاج به.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وروى ابن سعد وغيره هذا الخبر عن الواقدي محمّد بن عمر</w:t>
      </w:r>
      <w:r>
        <w:rPr>
          <w:rFonts w:hint="cs"/>
          <w:rtl/>
        </w:rPr>
        <w:t xml:space="preserve"> </w:t>
      </w:r>
      <w:r>
        <w:rPr>
          <w:rtl/>
        </w:rPr>
        <w:t>الواقدي ، والواقدي قال أحمد عنه : كذّاب ، البخاري : متروك. أبو</w:t>
      </w:r>
      <w:r>
        <w:rPr>
          <w:rFonts w:hint="cs"/>
          <w:rtl/>
        </w:rPr>
        <w:t xml:space="preserve"> </w:t>
      </w:r>
      <w:r>
        <w:rPr>
          <w:rtl/>
        </w:rPr>
        <w:t>حاتم : متروك ، النسائي : يضع الحديث ، ابن راهويه : هو عندي</w:t>
      </w:r>
      <w:r>
        <w:rPr>
          <w:rFonts w:hint="cs"/>
          <w:rtl/>
        </w:rPr>
        <w:t xml:space="preserve"> </w:t>
      </w:r>
      <w:r>
        <w:rPr>
          <w:rtl/>
        </w:rPr>
        <w:t>ممّن يضع الحديث ، ابن معين : ليس بثقة ، الدارقطني : فيه ضعف ، السمعاني : تكلّموا فيه ، ابن خلّكان : ضعّفوه في الحديث وتكلّموا</w:t>
      </w:r>
      <w:r>
        <w:rPr>
          <w:rFonts w:hint="cs"/>
          <w:rtl/>
        </w:rPr>
        <w:t xml:space="preserve"> </w:t>
      </w:r>
      <w:r>
        <w:rPr>
          <w:rtl/>
        </w:rPr>
        <w:t xml:space="preserve">فيه ، اليافعي : أئمّة الحديث ضعّفوه ، والذهبي : مجمع على تركه </w:t>
      </w:r>
      <w:r w:rsidRPr="005D4BBE">
        <w:rPr>
          <w:rStyle w:val="libFootnotenumChar"/>
          <w:rtl/>
        </w:rPr>
        <w:t>(</w:t>
      </w:r>
      <w:r w:rsidRPr="005D4BBE">
        <w:rPr>
          <w:rStyle w:val="libFootnotenumChar"/>
          <w:rFonts w:hint="cs"/>
          <w:rtl/>
        </w:rPr>
        <w:t>6</w:t>
      </w:r>
      <w:r w:rsidRPr="005D4BBE">
        <w:rPr>
          <w:rStyle w:val="libFootnotenumChar"/>
          <w:rtl/>
        </w:rPr>
        <w:t>)</w:t>
      </w:r>
      <w:r>
        <w:rPr>
          <w:rtl/>
        </w:rPr>
        <w:t>.</w:t>
      </w:r>
    </w:p>
    <w:p w:rsidR="00934E01" w:rsidRDefault="00934E01" w:rsidP="005D4BBE">
      <w:pPr>
        <w:pStyle w:val="libLine"/>
        <w:rPr>
          <w:rtl/>
        </w:rPr>
      </w:pPr>
      <w:r>
        <w:rPr>
          <w:rtl/>
        </w:rPr>
        <w:t>__________________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تهذيب التهذيب 7 / 216.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حسن المحاضرة 1 / 558.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طبقات ابن سعد 3 / 259.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المجروحين 2 / 130.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5</w:t>
      </w:r>
      <w:r>
        <w:rPr>
          <w:rFonts w:hint="cs"/>
          <w:rtl/>
        </w:rPr>
        <w:t>)</w:t>
      </w:r>
      <w:r>
        <w:rPr>
          <w:rtl/>
        </w:rPr>
        <w:t xml:space="preserve"> الضعفاء الكبير : ترجمة رقم 1444.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(6)</w:t>
      </w:r>
      <w:r>
        <w:rPr>
          <w:rtl/>
        </w:rPr>
        <w:t xml:space="preserve"> راجع : ميزان الاعتدال 3 / 662 ، المغني في الضعفاء 2 / 619 ، مرآة الجنان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 رواية يروونها في كتاب الإصابة وفي الاستيعاب بسندهم</w:t>
      </w:r>
      <w:r>
        <w:rPr>
          <w:rFonts w:hint="cs"/>
          <w:rtl/>
        </w:rPr>
        <w:t xml:space="preserve"> </w:t>
      </w:r>
      <w:r>
        <w:rPr>
          <w:rtl/>
        </w:rPr>
        <w:t>عن عبدالرحمن بن زيد بن أسلم مولى عمر بن الخطاب.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في هذا السند : عبدالرحمن بن زيد ، قال أحمد : ضعيف ، ابن</w:t>
      </w:r>
      <w:r>
        <w:rPr>
          <w:rFonts w:hint="cs"/>
          <w:rtl/>
        </w:rPr>
        <w:t xml:space="preserve"> </w:t>
      </w:r>
      <w:r>
        <w:rPr>
          <w:rtl/>
        </w:rPr>
        <w:t>معين : ليس بشيء ، البخاري وأبو حاتم : ضعّفه علي بن المديني</w:t>
      </w:r>
      <w:r>
        <w:rPr>
          <w:rFonts w:hint="cs"/>
          <w:rtl/>
        </w:rPr>
        <w:t xml:space="preserve"> </w:t>
      </w:r>
      <w:r>
        <w:rPr>
          <w:rtl/>
        </w:rPr>
        <w:t>جدّاً ، أبو داود : أولاد زيد بن أسلم كلّهم ضعيف ، النسائي : ضعيف ، أبو زرعة : ضعيف ، ابن سعد : ضعيف جدّاً ، ابن خزيمة : ليس ممّن</w:t>
      </w:r>
      <w:r>
        <w:rPr>
          <w:rFonts w:hint="cs"/>
          <w:rtl/>
        </w:rPr>
        <w:t xml:space="preserve"> </w:t>
      </w:r>
      <w:r>
        <w:rPr>
          <w:rtl/>
        </w:rPr>
        <w:t>يحتجّ أهل العلم بحديثه ، الساجي : منكر الحديث ، الطحاوي : حديثه في النهاية من الضعف عند أهل العلم ، أبو نعيم : روى عن</w:t>
      </w:r>
      <w:r>
        <w:rPr>
          <w:rFonts w:hint="cs"/>
          <w:rtl/>
        </w:rPr>
        <w:t xml:space="preserve"> </w:t>
      </w:r>
      <w:r>
        <w:rPr>
          <w:rtl/>
        </w:rPr>
        <w:t>أبيه أحاديث موضوعة وهذا الحديث عن أبيه ابن الجوزي أجمعوا</w:t>
      </w:r>
      <w:r>
        <w:rPr>
          <w:rFonts w:hint="cs"/>
          <w:rtl/>
        </w:rPr>
        <w:t xml:space="preserve"> </w:t>
      </w:r>
      <w:r>
        <w:rPr>
          <w:rtl/>
        </w:rPr>
        <w:t xml:space="preserve">على ضعفه. لاحظوا هذه الكلمات في تهذيب التهذيب </w:t>
      </w:r>
      <w:r w:rsidRPr="005D4BBE">
        <w:rPr>
          <w:rStyle w:val="libFootnotenumChar"/>
          <w:rtl/>
        </w:rPr>
        <w:t>(2)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وقد حقّقت أسانيد هذا الخبر في جميع هذه الكتب التي</w:t>
      </w:r>
      <w:r>
        <w:rPr>
          <w:rFonts w:hint="cs"/>
          <w:rtl/>
        </w:rPr>
        <w:t xml:space="preserve"> </w:t>
      </w:r>
      <w:r>
        <w:rPr>
          <w:rtl/>
        </w:rPr>
        <w:t>ذكرتها ، ولم أجد حديثاً سالماً عن طعن كبير ، لربّما تكون في بعض</w:t>
      </w:r>
      <w:r>
        <w:rPr>
          <w:rFonts w:hint="cs"/>
          <w:rtl/>
        </w:rPr>
        <w:t xml:space="preserve"> </w:t>
      </w:r>
      <w:r>
        <w:rPr>
          <w:rtl/>
        </w:rPr>
        <w:t>الأخبار طعون طفيفة أو تجريحات في بعض الرجال يمكن</w:t>
      </w:r>
      <w:r>
        <w:rPr>
          <w:rFonts w:hint="cs"/>
          <w:rtl/>
        </w:rPr>
        <w:t xml:space="preserve"> الإغماض عنها ، لكن أسانيد هذا الخبر في جميع هذه الكتب التي</w:t>
      </w:r>
      <w:r>
        <w:rPr>
          <w:rtl/>
        </w:rPr>
        <w:t xml:space="preserve"> </w:t>
      </w:r>
      <w:r>
        <w:rPr>
          <w:rFonts w:hint="cs"/>
          <w:rtl/>
        </w:rPr>
        <w:t>ذكرتها كلّها ساقطة ، وقد ذكرت لكم القسم الاوفر من الأسانيد.</w:t>
      </w:r>
    </w:p>
    <w:p w:rsidR="00934E01" w:rsidRPr="00074849" w:rsidRDefault="00934E01" w:rsidP="005D4BBE">
      <w:pPr>
        <w:pStyle w:val="libLine"/>
        <w:rPr>
          <w:rtl/>
        </w:rPr>
      </w:pPr>
      <w:r w:rsidRPr="00074849">
        <w:rPr>
          <w:rtl/>
        </w:rPr>
        <w:t>__________________</w:t>
      </w:r>
    </w:p>
    <w:p w:rsidR="00934E01" w:rsidRDefault="00934E01" w:rsidP="005D4BBE">
      <w:pPr>
        <w:pStyle w:val="libFootnote0"/>
        <w:rPr>
          <w:rtl/>
        </w:rPr>
      </w:pPr>
      <w:r>
        <w:rPr>
          <w:rtl/>
        </w:rPr>
        <w:t>حوادث 207 ، تقريب التهذيب 2 / 194 ، طبقات السيوطي : 144 ، الأنساب : في</w:t>
      </w:r>
      <w:r>
        <w:rPr>
          <w:rFonts w:hint="cs"/>
          <w:rtl/>
        </w:rPr>
        <w:t xml:space="preserve"> </w:t>
      </w:r>
      <w:r>
        <w:rPr>
          <w:rtl/>
        </w:rPr>
        <w:t>لقب الواقدي.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 xml:space="preserve"> تهذيب التهذيب 6 / 161.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</w:p>
    <w:p w:rsidR="00934E01" w:rsidRDefault="00934E01" w:rsidP="00934E01">
      <w:pPr>
        <w:pStyle w:val="Heading2Center"/>
        <w:rPr>
          <w:rtl/>
        </w:rPr>
      </w:pPr>
      <w:r>
        <w:rPr>
          <w:rtl/>
        </w:rPr>
        <w:lastRenderedPageBreak/>
        <w:br w:type="page"/>
      </w:r>
      <w:bookmarkStart w:id="13" w:name="_Toc257109067"/>
      <w:bookmarkStart w:id="14" w:name="_Toc398548459"/>
      <w:r>
        <w:rPr>
          <w:rtl/>
        </w:rPr>
        <w:lastRenderedPageBreak/>
        <w:t>البحث حول متن الخبر</w:t>
      </w:r>
      <w:bookmarkEnd w:id="13"/>
      <w:bookmarkEnd w:id="14"/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حينئذ ننظر في متون الخبر ، ولم أقرأ لكم بعدُ شيئاً من المتون ، وهنا نقاط :</w:t>
      </w:r>
    </w:p>
    <w:p w:rsidR="00934E01" w:rsidRPr="00E8277D" w:rsidRDefault="00934E01" w:rsidP="005D4BBE">
      <w:pPr>
        <w:pStyle w:val="libBold1"/>
        <w:rPr>
          <w:rtl/>
        </w:rPr>
      </w:pPr>
      <w:r w:rsidRPr="00E8277D">
        <w:rPr>
          <w:rtl/>
        </w:rPr>
        <w:t xml:space="preserve">النقطة </w:t>
      </w:r>
      <w:r>
        <w:rPr>
          <w:rtl/>
        </w:rPr>
        <w:t>الأول</w:t>
      </w:r>
      <w:r w:rsidRPr="00E8277D">
        <w:rPr>
          <w:rtl/>
        </w:rPr>
        <w:t>ى</w:t>
      </w:r>
      <w:r>
        <w:rPr>
          <w:rtl/>
        </w:rPr>
        <w:t xml:space="preserve">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يظهر من الأخبار أنّ الناس تعجّبوا من خطبة عمر بنت علي ، وإلحاح عمر الشديد على أن يتزوّج ابنة علي ، وتعجّبهم واضح</w:t>
      </w:r>
      <w:r>
        <w:rPr>
          <w:rFonts w:hint="cs"/>
          <w:rtl/>
        </w:rPr>
        <w:t xml:space="preserve"> </w:t>
      </w:r>
      <w:r>
        <w:rPr>
          <w:rtl/>
        </w:rPr>
        <w:t>وسيتّضح أكثر ، حتّى صعد عمر المنبر وقال : أيها الناس والله ما</w:t>
      </w:r>
      <w:r>
        <w:rPr>
          <w:rFonts w:hint="cs"/>
          <w:rtl/>
        </w:rPr>
        <w:t xml:space="preserve"> </w:t>
      </w:r>
      <w:r>
        <w:rPr>
          <w:rtl/>
        </w:rPr>
        <w:t>حملني على الالحاح على علي بن أبي طالب ابنته ، إلاّ أنّي سمعت</w:t>
      </w:r>
      <w:r>
        <w:rPr>
          <w:rFonts w:hint="cs"/>
          <w:rtl/>
        </w:rPr>
        <w:t xml:space="preserve"> </w:t>
      </w:r>
      <w:r>
        <w:rPr>
          <w:rtl/>
        </w:rPr>
        <w:t>رسول الله يقول : « كلّ سبب ونسب منقطع » فأردت أن يكون لي</w:t>
      </w:r>
      <w:r>
        <w:rPr>
          <w:rFonts w:hint="cs"/>
          <w:rtl/>
        </w:rPr>
        <w:t xml:space="preserve"> </w:t>
      </w:r>
      <w:r>
        <w:rPr>
          <w:rtl/>
        </w:rPr>
        <w:t>منه نسب وصهر.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في رواية الخطيب البغدادي : أكثر تردّده إليه ـ أي إلى علي ـ</w:t>
      </w:r>
      <w:r>
        <w:rPr>
          <w:rFonts w:hint="cs"/>
          <w:rtl/>
        </w:rPr>
        <w:t xml:space="preserve"> </w:t>
      </w:r>
      <w:r>
        <w:rPr>
          <w:rtl/>
        </w:rPr>
        <w:t>وفي بعض الألفاظ : عاوده.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 رواية طبقات ابن سعد ، ورواية الدولابي في الذريّة</w:t>
      </w:r>
      <w:r>
        <w:rPr>
          <w:rFonts w:hint="cs"/>
          <w:rtl/>
        </w:rPr>
        <w:t xml:space="preserve"> </w:t>
      </w:r>
      <w:r>
        <w:rPr>
          <w:rtl/>
        </w:rPr>
        <w:t>الطاهرة : إنّه هدّد علياً.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والخطبة لا تحتاج إلى تهديد ، إمّا تكون وإمّا أنْ لا تكون ، ولا</w:t>
      </w:r>
      <w:r>
        <w:rPr>
          <w:rFonts w:hint="cs"/>
          <w:rtl/>
        </w:rPr>
        <w:t xml:space="preserve"> </w:t>
      </w:r>
      <w:r>
        <w:rPr>
          <w:rtl/>
        </w:rPr>
        <w:t>تحتاج إلى تهديد !!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وفي رواية في مجمع الزوائد : لمّا بلغه ـ بلغ عمر ـ منع عقيل</w:t>
      </w:r>
      <w:r>
        <w:rPr>
          <w:rFonts w:hint="cs"/>
          <w:rtl/>
        </w:rPr>
        <w:t xml:space="preserve"> </w:t>
      </w:r>
      <w:r>
        <w:rPr>
          <w:rtl/>
        </w:rPr>
        <w:t xml:space="preserve">عن ذلك قال : ويح عقيل ، سفيه أحمق </w:t>
      </w:r>
      <w:r w:rsidRPr="005D4BBE">
        <w:rPr>
          <w:rStyle w:val="libFootnotenumChar"/>
          <w:rtl/>
        </w:rPr>
        <w:t>(1)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وفي رواية الذريّة الطاهرة ، وفي مجمع الزوائد : التهديد</w:t>
      </w:r>
      <w:r>
        <w:rPr>
          <w:rFonts w:hint="cs"/>
          <w:rtl/>
        </w:rPr>
        <w:t xml:space="preserve"> </w:t>
      </w:r>
      <w:r>
        <w:rPr>
          <w:rtl/>
        </w:rPr>
        <w:t>بالدرّة ، هذه درّة عمر المعروفة.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لكنْ أبو نعيم ، لمّا ينقل الخبر في حلية الأولياء ، يسقط من</w:t>
      </w:r>
      <w:r>
        <w:rPr>
          <w:rFonts w:hint="cs"/>
          <w:rtl/>
        </w:rPr>
        <w:t xml:space="preserve"> </w:t>
      </w:r>
      <w:r>
        <w:rPr>
          <w:rtl/>
        </w:rPr>
        <w:t>الخبر ـ بنفس السند ـ التهديد ومنع عقيل من هذا التزويج.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راجعوا حلية الأولياء </w:t>
      </w:r>
      <w:r w:rsidRPr="005D4BBE">
        <w:rPr>
          <w:rStyle w:val="libFootnotenumChar"/>
          <w:rtl/>
        </w:rPr>
        <w:t>(2)</w:t>
      </w:r>
      <w:r>
        <w:rPr>
          <w:rtl/>
        </w:rPr>
        <w:t xml:space="preserve"> وقارنوا بينه وبين رواية أبي بشر</w:t>
      </w:r>
      <w:r>
        <w:rPr>
          <w:rFonts w:hint="cs"/>
          <w:rtl/>
        </w:rPr>
        <w:t xml:space="preserve"> </w:t>
      </w:r>
      <w:r>
        <w:rPr>
          <w:rtl/>
        </w:rPr>
        <w:t>الدولابي في كتابه الذريّة الطاهرة.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النقطة الثانية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عندما خطب عمر ابنة علي ، اعتذر علي بأشياء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أوّلاً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إنّها صغيرة أو إنّها صبيّة.</w:t>
      </w:r>
    </w:p>
    <w:p w:rsidR="00934E01" w:rsidRDefault="00934E01" w:rsidP="005D4BBE">
      <w:pPr>
        <w:pStyle w:val="libLine"/>
        <w:rPr>
          <w:rtl/>
        </w:rPr>
      </w:pPr>
      <w:r>
        <w:rPr>
          <w:rtl/>
        </w:rPr>
        <w:t>__________________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مجمع الزوائد 4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272.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حلية الأولياء 2 / 34.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لاحظوا طبقات ابن سعد والبيهقي.</w:t>
      </w:r>
    </w:p>
    <w:p w:rsidR="00934E01" w:rsidRDefault="00934E01" w:rsidP="00B05A12">
      <w:pPr>
        <w:pStyle w:val="libNormal"/>
        <w:rPr>
          <w:rtl/>
        </w:rPr>
      </w:pPr>
      <w:r w:rsidRPr="005D4BBE">
        <w:rPr>
          <w:rStyle w:val="libBold2Char"/>
          <w:rtl/>
        </w:rPr>
        <w:t>العذر ال</w:t>
      </w:r>
      <w:r w:rsidRPr="005D4BBE">
        <w:rPr>
          <w:rStyle w:val="libBold2Char"/>
          <w:rFonts w:hint="cs"/>
          <w:rtl/>
        </w:rPr>
        <w:t>آ</w:t>
      </w:r>
      <w:r w:rsidRPr="005D4BBE">
        <w:rPr>
          <w:rStyle w:val="libBold2Char"/>
          <w:rtl/>
        </w:rPr>
        <w:t>خر :</w:t>
      </w:r>
      <w:r>
        <w:rPr>
          <w:rtl/>
        </w:rPr>
        <w:t xml:space="preserve"> إنّي لارصدها لابن أخي ، أو إنّي حبست بناتي</w:t>
      </w:r>
      <w:r>
        <w:rPr>
          <w:rFonts w:hint="cs"/>
          <w:rtl/>
        </w:rPr>
        <w:t xml:space="preserve"> </w:t>
      </w:r>
      <w:r>
        <w:rPr>
          <w:rtl/>
        </w:rPr>
        <w:t>على أولاد جعفر.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هذا في الطبقات وفي المستدرك.</w:t>
      </w:r>
    </w:p>
    <w:p w:rsidR="00934E01" w:rsidRDefault="00934E01" w:rsidP="00B05A12">
      <w:pPr>
        <w:pStyle w:val="libNormal"/>
        <w:rPr>
          <w:rtl/>
        </w:rPr>
      </w:pPr>
      <w:r w:rsidRPr="005D4BBE">
        <w:rPr>
          <w:rStyle w:val="libBold2Char"/>
          <w:rtl/>
        </w:rPr>
        <w:t>العذر الثالث :</w:t>
      </w:r>
      <w:r>
        <w:rPr>
          <w:rtl/>
        </w:rPr>
        <w:t xml:space="preserve"> إنّ لي أميرين معي ـ يعني الحسن والحسين ـ ، أميرين أي مشاورين</w:t>
      </w:r>
      <w:r w:rsidRPr="00074849">
        <w:rPr>
          <w:rFonts w:hint="cs"/>
          <w:rtl/>
        </w:rPr>
        <w:t xml:space="preserve"> </w:t>
      </w:r>
      <w:r w:rsidRPr="005D4BBE">
        <w:rPr>
          <w:rStyle w:val="libAlaemChar"/>
          <w:rFonts w:hint="cs"/>
          <w:rtl/>
        </w:rPr>
        <w:t>(</w:t>
      </w:r>
      <w:r w:rsidRPr="00074849">
        <w:rPr>
          <w:rFonts w:hint="cs"/>
          <w:rtl/>
        </w:rPr>
        <w:t xml:space="preserve"> </w:t>
      </w:r>
      <w:r w:rsidRPr="005D4BBE">
        <w:rPr>
          <w:rStyle w:val="libAieChar"/>
          <w:rtl/>
        </w:rPr>
        <w:t>فَمَاذَا تَأْمُرُونَ</w:t>
      </w:r>
      <w:r w:rsidRPr="00074849">
        <w:rPr>
          <w:rtl/>
        </w:rPr>
        <w:t xml:space="preserve"> </w:t>
      </w:r>
      <w:r w:rsidRPr="005D4BBE">
        <w:rPr>
          <w:rStyle w:val="libAlaemChar"/>
          <w:rFonts w:hint="cs"/>
          <w:rtl/>
        </w:rPr>
        <w:t>)</w:t>
      </w:r>
      <w:r>
        <w:rPr>
          <w:rtl/>
        </w:rPr>
        <w:t xml:space="preserve"> أي تشيرون.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الامر الاخر شاور عقيلاً والعباس أيضاً ، هذه المشورات.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فالاعتذارات هذه لماذا ؟ والتهديدات من عمر لماذا ؟</w:t>
      </w:r>
    </w:p>
    <w:p w:rsidR="00934E01" w:rsidRPr="0033424E" w:rsidRDefault="00934E01" w:rsidP="005D4BBE">
      <w:pPr>
        <w:pStyle w:val="libBold1"/>
        <w:rPr>
          <w:rtl/>
        </w:rPr>
      </w:pPr>
      <w:r>
        <w:rPr>
          <w:rtl/>
        </w:rPr>
        <w:t>النقطة الثالثة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ذكر الواقدي كما في كتاب الطبقات وغيره : إنّ عليّاً أعطاها ـ</w:t>
      </w:r>
      <w:r>
        <w:rPr>
          <w:rFonts w:hint="cs"/>
          <w:rtl/>
        </w:rPr>
        <w:t xml:space="preserve"> </w:t>
      </w:r>
      <w:r>
        <w:rPr>
          <w:rtl/>
        </w:rPr>
        <w:t>أي البنت ـ بردة أو حلّة ، وقال لها : انطلقي بهذا إلى عمر ، وكان</w:t>
      </w:r>
      <w:r>
        <w:rPr>
          <w:rFonts w:hint="cs"/>
          <w:rtl/>
        </w:rPr>
        <w:t xml:space="preserve"> </w:t>
      </w:r>
      <w:r>
        <w:rPr>
          <w:rtl/>
        </w:rPr>
        <w:t>قصده أن ينظر إليها ، فلمّا رجعت البنت قالت لأبيها : ما نشر البردة</w:t>
      </w:r>
      <w:r>
        <w:rPr>
          <w:rFonts w:hint="cs"/>
          <w:rtl/>
        </w:rPr>
        <w:t xml:space="preserve"> </w:t>
      </w:r>
      <w:r>
        <w:rPr>
          <w:rtl/>
        </w:rPr>
        <w:t>ولا نظر الاّ إليّ.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هكذا يصوّرون ، أنّ عليّاً أراد أن ينظر إليها عمر بن الخطاب ، فبهذا العنوان أرسلها إليه ، وهذا ما استقبحه بعض علمائهم ، ولذا لم</w:t>
      </w:r>
      <w:r>
        <w:rPr>
          <w:rFonts w:hint="cs"/>
          <w:rtl/>
        </w:rPr>
        <w:t xml:space="preserve"> </w:t>
      </w:r>
      <w:r>
        <w:rPr>
          <w:rtl/>
        </w:rPr>
        <w:t>يتعرّض لنقله كثير منهم ، إنّ عليّاً يرسل بنته وهي صبيّة صغيرة إلى</w:t>
      </w:r>
      <w:r>
        <w:rPr>
          <w:rFonts w:hint="cs"/>
          <w:rtl/>
        </w:rPr>
        <w:t xml:space="preserve"> </w:t>
      </w:r>
      <w:r>
        <w:rPr>
          <w:rtl/>
        </w:rPr>
        <w:t>عمر بهذا العنوان !! بعنوان أن ينظر إلى البردة ـ القطعة من القماش ـ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لكن في الأصل وفي الواقع ، يريد علي أن ينظر الرجل إلى ابنته أمام</w:t>
      </w:r>
      <w:r>
        <w:rPr>
          <w:rFonts w:hint="cs"/>
          <w:rtl/>
        </w:rPr>
        <w:t xml:space="preserve"> </w:t>
      </w:r>
      <w:r>
        <w:rPr>
          <w:rtl/>
        </w:rPr>
        <w:t>الناس</w:t>
      </w:r>
      <w:r>
        <w:rPr>
          <w:rFonts w:hint="cs"/>
          <w:rtl/>
        </w:rPr>
        <w:t xml:space="preserve"> </w:t>
      </w:r>
      <w:r>
        <w:rPr>
          <w:rtl/>
        </w:rPr>
        <w:t>! لاحظوا بقيّة الاقوال.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النقطة الرابعة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في رواية الطبقات : أمر علي بأُم كلثوم فصنعت ، وفي رواية</w:t>
      </w:r>
      <w:r>
        <w:rPr>
          <w:rFonts w:hint="cs"/>
          <w:rtl/>
        </w:rPr>
        <w:t xml:space="preserve"> </w:t>
      </w:r>
      <w:r>
        <w:rPr>
          <w:rtl/>
        </w:rPr>
        <w:t>الخطيب عن عقبة بن عامر : فزُيّنت ، زُيّنت البنت ، فأعطاها</w:t>
      </w:r>
      <w:r>
        <w:rPr>
          <w:rFonts w:hint="cs"/>
          <w:rtl/>
        </w:rPr>
        <w:t xml:space="preserve"> </w:t>
      </w:r>
      <w:r>
        <w:rPr>
          <w:rtl/>
        </w:rPr>
        <w:t>القماش ، بأن تحمل القماش إلى المسجد فينظر عمر إليها ليرى هل</w:t>
      </w:r>
      <w:r>
        <w:rPr>
          <w:rFonts w:hint="cs"/>
          <w:rtl/>
        </w:rPr>
        <w:t xml:space="preserve"> </w:t>
      </w:r>
      <w:r>
        <w:rPr>
          <w:rtl/>
        </w:rPr>
        <w:t>تعجبه البنت أو لا ؟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وفي رواية ابن عبد البر وغيره عن الباقر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! كشف عن</w:t>
      </w:r>
      <w:r>
        <w:rPr>
          <w:rFonts w:hint="cs"/>
          <w:rtl/>
        </w:rPr>
        <w:t xml:space="preserve"> </w:t>
      </w:r>
      <w:r>
        <w:rPr>
          <w:rtl/>
        </w:rPr>
        <w:t>ساقها ، فلمّا أخذت القماش إلى المسجد أمام الناس ، فبدل أن</w:t>
      </w:r>
      <w:r>
        <w:rPr>
          <w:rFonts w:hint="cs"/>
          <w:rtl/>
        </w:rPr>
        <w:t xml:space="preserve"> </w:t>
      </w:r>
      <w:r>
        <w:rPr>
          <w:rtl/>
        </w:rPr>
        <w:t>ينظر الرجل إلى القماش نظر إليها ، وكشف عن ساقها.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فجاء بعضهم ، وهذّب هذه العبارة : كشف عن ساقها ، بنت علي</w:t>
      </w:r>
      <w:r>
        <w:rPr>
          <w:rFonts w:hint="cs"/>
          <w:rtl/>
        </w:rPr>
        <w:t xml:space="preserve"> </w:t>
      </w:r>
      <w:r>
        <w:rPr>
          <w:rtl/>
        </w:rPr>
        <w:t>في المسجد وعمر يفعل هذا ! قال ابن الاثير : وضع يده عليها ، وقال</w:t>
      </w:r>
      <w:r>
        <w:rPr>
          <w:rFonts w:hint="cs"/>
          <w:rtl/>
        </w:rPr>
        <w:t xml:space="preserve"> </w:t>
      </w:r>
      <w:r>
        <w:rPr>
          <w:rtl/>
        </w:rPr>
        <w:t>الدولابي : أخذ بذراعها ، وفي رواية اخرى : ضمّها إليه.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أمّا الحاكم والبيهقي فلم يرويا شيئاً من هذه الأشياء.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وهنا يقول السبط ابن الجوزي : قلت : هذا قبيح والله ، لو كانت</w:t>
      </w:r>
      <w:r>
        <w:rPr>
          <w:rFonts w:hint="cs"/>
          <w:rtl/>
        </w:rPr>
        <w:t xml:space="preserve"> </w:t>
      </w:r>
      <w:r>
        <w:rPr>
          <w:rtl/>
        </w:rPr>
        <w:t>أمة لما فعل بها هذا ، ثمّ بإجماع المسلمين لا يجوز لمس الأجنبيّة ، فكيف ينسب عمر إلى هذا.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وهل كان لمساً فقط كما يروون ؟!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النقطة الخامسة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قال عمر للناس في المسجد بعد أن وقع هذا التزويج ، قال وهو</w:t>
      </w:r>
      <w:r>
        <w:rPr>
          <w:rFonts w:hint="cs"/>
          <w:rtl/>
        </w:rPr>
        <w:t xml:space="preserve"> </w:t>
      </w:r>
      <w:r>
        <w:rPr>
          <w:rtl/>
        </w:rPr>
        <w:t>فرح مستبشر : رفّئوني رفّئوني ـ أي قولوا لي بالرفاء والبنين.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هذا في الطبقات وفي الاستيعاب وفي الإصابة وغيرها من</w:t>
      </w:r>
      <w:r>
        <w:rPr>
          <w:rFonts w:hint="cs"/>
          <w:rtl/>
        </w:rPr>
        <w:t xml:space="preserve"> </w:t>
      </w:r>
      <w:r>
        <w:rPr>
          <w:rtl/>
        </w:rPr>
        <w:t>الكتب.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ثمّ إنّ هذا أي قول الناس للمتزوّج بالرفاء والبنين ، هذا من</w:t>
      </w:r>
      <w:r>
        <w:rPr>
          <w:rFonts w:hint="cs"/>
          <w:rtl/>
        </w:rPr>
        <w:t xml:space="preserve"> </w:t>
      </w:r>
      <w:r>
        <w:rPr>
          <w:rtl/>
        </w:rPr>
        <w:t>رسوم الجاهلية ، وقد منع عنه رسول الله ، والحديث في مسند</w:t>
      </w:r>
      <w:r>
        <w:rPr>
          <w:rFonts w:hint="cs"/>
          <w:rtl/>
        </w:rPr>
        <w:t xml:space="preserve"> </w:t>
      </w:r>
      <w:r>
        <w:rPr>
          <w:rtl/>
        </w:rPr>
        <w:t xml:space="preserve">أحمد </w:t>
      </w:r>
      <w:r w:rsidRPr="005D4BBE">
        <w:rPr>
          <w:rStyle w:val="libFootnotenumChar"/>
          <w:rtl/>
        </w:rPr>
        <w:t>(1)</w:t>
      </w:r>
      <w:r>
        <w:rPr>
          <w:rtl/>
        </w:rPr>
        <w:t xml:space="preserve"> ، وهو أيضاً في رواياتنا ، لاحظوا كتاب وسائل الشيعة </w:t>
      </w:r>
      <w:r w:rsidRPr="005D4BBE">
        <w:rPr>
          <w:rStyle w:val="libFootnotenumChar"/>
          <w:rtl/>
        </w:rPr>
        <w:t>(2)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ولذا نرى أنّ بعضهم يحوّر هذه الكلمة أو ينقلها بالمعنى ، لاحظوا الحاكم يقول : قال لهم ألا تهنّئوني ، وفي البيهقي : فدعوا له</w:t>
      </w:r>
      <w:r>
        <w:rPr>
          <w:rFonts w:hint="cs"/>
          <w:rtl/>
        </w:rPr>
        <w:t xml:space="preserve"> </w:t>
      </w:r>
      <w:r>
        <w:rPr>
          <w:rtl/>
        </w:rPr>
        <w:t>بالبركة.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النقطة السادسة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على فرض وقوع التزويج ، فهل له منها ولد أو أولاد ؟</w:t>
      </w:r>
    </w:p>
    <w:p w:rsidR="00934E01" w:rsidRDefault="00934E01" w:rsidP="005D4BBE">
      <w:pPr>
        <w:pStyle w:val="libLine"/>
        <w:rPr>
          <w:rtl/>
        </w:rPr>
      </w:pPr>
      <w:r>
        <w:rPr>
          <w:rtl/>
        </w:rPr>
        <w:t>__________________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مسند أحمد 3 / 451.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وسائل الشيعة 14 / 183.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 بعض الروايات : ولدت له زيداً ، أي ذكراً اسمه زيد.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وفي رواية الطبقات : زيد ورقية.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وفي رواية النووي في كتاب تهذيب الأسماء واللغات : زيد</w:t>
      </w:r>
      <w:r>
        <w:rPr>
          <w:rFonts w:hint="cs"/>
          <w:rtl/>
        </w:rPr>
        <w:t xml:space="preserve"> </w:t>
      </w:r>
      <w:r>
        <w:rPr>
          <w:rtl/>
        </w:rPr>
        <w:t>وفاطمة.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وفي رواية ابن قتيبة في المعارف : ولدت له وُلداً قد ذكرناهم.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إذن ، أصبحوا أكثر من اثنين.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النقطة السابعة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في موت هذه العلوية الجليلة مع ولدها في يوم واحد ، هكذا</w:t>
      </w:r>
      <w:r>
        <w:rPr>
          <w:rFonts w:hint="cs"/>
          <w:rtl/>
        </w:rPr>
        <w:t xml:space="preserve"> </w:t>
      </w:r>
      <w:r>
        <w:rPr>
          <w:rtl/>
        </w:rPr>
        <w:t>يروون ، إنّها ماتت مع ولدها في يوم واحد ، وشيّعا معاً ، وصلّي</w:t>
      </w:r>
      <w:r>
        <w:rPr>
          <w:rFonts w:hint="cs"/>
          <w:rtl/>
        </w:rPr>
        <w:t xml:space="preserve"> </w:t>
      </w:r>
      <w:r>
        <w:rPr>
          <w:rtl/>
        </w:rPr>
        <w:t>عليهما معاً.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ابن سعد يقول عن الشعبي : صلّى عليهما عبدالله بن عمر ، ويروي عن غير الشعبي : صلّى عليهما سعيد بن العاص.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وفي تاريخ الخميس للدياربكري : صلّى عليهما سعد بن أبي</w:t>
      </w:r>
      <w:r>
        <w:rPr>
          <w:rFonts w:hint="cs"/>
          <w:rtl/>
        </w:rPr>
        <w:t xml:space="preserve"> </w:t>
      </w:r>
      <w:r>
        <w:rPr>
          <w:rtl/>
        </w:rPr>
        <w:t>وقّاص.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وهي قضيّة واحدة.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قالوا : ماتت في زمن معاوية ، وكان الحسن والحسين قد اقتديا</w:t>
      </w:r>
      <w:r>
        <w:rPr>
          <w:rFonts w:hint="cs"/>
          <w:rtl/>
        </w:rPr>
        <w:t xml:space="preserve"> </w:t>
      </w:r>
      <w:r>
        <w:rPr>
          <w:rtl/>
        </w:rPr>
        <w:t>بالإمام الذي صلّى عليهما ، أي صلّيا خلفه.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لكنّ المروي حضور أُمّ كلثوم في واقعة الطفّ وأنّها خطبت ، وخطبتها موجودة في كتاب بلاغات النساء لابن طيفور وغيره.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ولذا نرى أنّهم عندما ينقلون هذا الخبر في الكتب المعتبرة ـ</w:t>
      </w:r>
      <w:r>
        <w:rPr>
          <w:rFonts w:hint="cs"/>
          <w:rtl/>
        </w:rPr>
        <w:t xml:space="preserve"> </w:t>
      </w:r>
      <w:r>
        <w:rPr>
          <w:rtl/>
        </w:rPr>
        <w:t>كصحيح النسائي مثلاً ، أو صحيح أبي داود مثلاً ـ يقول أبو داود : إنّ</w:t>
      </w:r>
      <w:r>
        <w:rPr>
          <w:rFonts w:hint="cs"/>
          <w:rtl/>
        </w:rPr>
        <w:t xml:space="preserve"> </w:t>
      </w:r>
      <w:r>
        <w:rPr>
          <w:rtl/>
        </w:rPr>
        <w:t>الجنازة كانت جنازة أُمّ كلثوم وولدها شيّعا معاً.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لكنْ أي أم كلثوم ؟ غير معلوم ، وابنها مَن ؟ غير معلوم ، لا يذكر</w:t>
      </w:r>
      <w:r>
        <w:rPr>
          <w:rFonts w:hint="cs"/>
          <w:rtl/>
        </w:rPr>
        <w:t xml:space="preserve"> </w:t>
      </w:r>
      <w:r>
        <w:rPr>
          <w:rtl/>
        </w:rPr>
        <w:t>شيئاً.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وإذا راجعتم النسائي فبنفس السند ينقل عن الراوي : حضرت</w:t>
      </w:r>
      <w:r>
        <w:rPr>
          <w:rFonts w:hint="cs"/>
          <w:rtl/>
        </w:rPr>
        <w:t xml:space="preserve"> </w:t>
      </w:r>
      <w:r>
        <w:rPr>
          <w:rtl/>
        </w:rPr>
        <w:t>جنازة صبي وامرأة فقدّم الصبي ممّا يلي الامام إلى آخره.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فمن المرأة ؟ غير معلوم ، ومن الصبي ؟ غير معلوم ، وهل</w:t>
      </w:r>
      <w:r>
        <w:rPr>
          <w:rFonts w:hint="cs"/>
          <w:rtl/>
        </w:rPr>
        <w:t xml:space="preserve"> </w:t>
      </w:r>
      <w:r>
        <w:rPr>
          <w:rtl/>
        </w:rPr>
        <w:t>بينهما نسبة ؟ غير معلوم.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النقطة الثامنة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إنّهم يذكرون تزوّجها بعد عمر بن الخطّاب بأبناء عمّها جعفر</w:t>
      </w:r>
      <w:r>
        <w:rPr>
          <w:rFonts w:hint="cs"/>
          <w:rtl/>
        </w:rPr>
        <w:t xml:space="preserve"> </w:t>
      </w:r>
      <w:r>
        <w:rPr>
          <w:rtl/>
        </w:rPr>
        <w:t>ابن أبي طالب ، ولم أتعرّض لما ذكروا في تزوّجها بعد عمر ، لكثرة</w:t>
      </w:r>
      <w:r>
        <w:rPr>
          <w:rFonts w:hint="cs"/>
          <w:rtl/>
        </w:rPr>
        <w:t xml:space="preserve"> </w:t>
      </w:r>
      <w:r>
        <w:rPr>
          <w:rtl/>
        </w:rPr>
        <w:t>الاضطرابات الموجودة فيما ذكروا ، ولانّه إلى حدٍّ ما خارج عن</w:t>
      </w:r>
      <w:r>
        <w:rPr>
          <w:rFonts w:hint="cs"/>
          <w:rtl/>
        </w:rPr>
        <w:t xml:space="preserve"> </w:t>
      </w:r>
      <w:r>
        <w:rPr>
          <w:rtl/>
        </w:rPr>
        <w:t>البحث.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وبما ذكرنا ظهر أنّ جميع أسانيد الخبر ساقطة ، متون الخبر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متعارضة متكاذبة ، لا يمكن الجمع بينها بنحو من الأنحاء ، وأمّا : أرسلها علي إلى عمر في المسجد ، أخذ عمر بساقها ، ضمّها إلى</w:t>
      </w:r>
      <w:r>
        <w:rPr>
          <w:rFonts w:hint="cs"/>
          <w:rtl/>
        </w:rPr>
        <w:t xml:space="preserve"> </w:t>
      </w:r>
      <w:r>
        <w:rPr>
          <w:rtl/>
        </w:rPr>
        <w:t>نفسه ، وأمثال ذلك ، فكلّ هذه الاُمور لا يمكن أن يصدّق بها عاقل.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هذا فيما يتعلّق بروايات السنّة باختصار.</w:t>
      </w:r>
    </w:p>
    <w:p w:rsidR="00934E01" w:rsidRDefault="00934E01" w:rsidP="00934E01">
      <w:pPr>
        <w:pStyle w:val="Heading2Center"/>
        <w:rPr>
          <w:rtl/>
        </w:rPr>
      </w:pPr>
      <w:r>
        <w:rPr>
          <w:rtl/>
        </w:rPr>
        <w:br w:type="page"/>
      </w:r>
      <w:bookmarkStart w:id="15" w:name="_Toc257109068"/>
      <w:bookmarkStart w:id="16" w:name="_Toc398548460"/>
      <w:r>
        <w:rPr>
          <w:rtl/>
        </w:rPr>
        <w:lastRenderedPageBreak/>
        <w:t>روايات الشيعة حول هذا الموضوع</w:t>
      </w:r>
      <w:bookmarkEnd w:id="15"/>
      <w:bookmarkEnd w:id="16"/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وأمّا رواياتنا حول هذا الموضوع ، روايات أصحابنا حول هذا</w:t>
      </w:r>
      <w:r>
        <w:rPr>
          <w:rFonts w:hint="cs"/>
          <w:rtl/>
        </w:rPr>
        <w:t xml:space="preserve"> </w:t>
      </w:r>
      <w:r>
        <w:rPr>
          <w:rtl/>
        </w:rPr>
        <w:t>الموضوع تنقسم إلى ثلاثة أقسام :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القسم الأول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يشتمل على ما لا نصدّق به ، أو لا يصدّق به كثير من الناس ، وذلك أنّ المرأة التي تزوّج بها عمر كانت من الجنّ ، أي : ولمّا خطب</w:t>
      </w:r>
      <w:r>
        <w:rPr>
          <w:rFonts w:hint="cs"/>
          <w:rtl/>
        </w:rPr>
        <w:t xml:space="preserve"> </w:t>
      </w:r>
      <w:r>
        <w:rPr>
          <w:rtl/>
        </w:rPr>
        <w:t>عمر أُمّ كلثوم ، الله سبحانه وتعالى أرسل جنّيّة وسلّمت إلى عمر ، وكذا ، هذه الأشياء لا يصدّق بها كثير من الناس على الاقل ، إذن لا</w:t>
      </w:r>
      <w:r>
        <w:rPr>
          <w:rFonts w:hint="cs"/>
          <w:rtl/>
        </w:rPr>
        <w:t xml:space="preserve"> </w:t>
      </w:r>
      <w:r>
        <w:rPr>
          <w:rtl/>
        </w:rPr>
        <w:t>نتعرض لهذه الأخبار.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القسم الثاني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ما روي في هذا الباب من طرقنا ، إلاّ أنّه ضعيف سنداً ولا</w:t>
      </w:r>
      <w:r>
        <w:rPr>
          <w:rFonts w:hint="cs"/>
          <w:rtl/>
        </w:rPr>
        <w:t xml:space="preserve"> </w:t>
      </w:r>
      <w:r>
        <w:rPr>
          <w:rtl/>
        </w:rPr>
        <w:t>نعتبره.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القسم الثالث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ما هو صحيح سنداً ، وأنقل لكم ما عثرت عليه وهو صحيح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سنداً ، فقط من كتب أصحابنا.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الرواية الأولى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عن أبي عبدالله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لمّا خطب عمر قال له أمير المؤمنين : إنّها</w:t>
      </w:r>
      <w:r>
        <w:rPr>
          <w:rFonts w:hint="cs"/>
          <w:rtl/>
        </w:rPr>
        <w:t xml:space="preserve"> </w:t>
      </w:r>
      <w:r>
        <w:rPr>
          <w:rtl/>
        </w:rPr>
        <w:t>صبيّة ، قال : فلقي العباس فقال له : مالي ؟ أبي بأس ؟ قال : ما ذاك ؟</w:t>
      </w:r>
      <w:r>
        <w:rPr>
          <w:rFonts w:hint="cs"/>
          <w:rtl/>
        </w:rPr>
        <w:t xml:space="preserve"> </w:t>
      </w:r>
      <w:r>
        <w:rPr>
          <w:rtl/>
        </w:rPr>
        <w:t>قال : خطبت إلى ابن أخيك فردّني ، أما والله ل</w:t>
      </w:r>
      <w:r>
        <w:rPr>
          <w:rFonts w:hint="cs"/>
          <w:rtl/>
        </w:rPr>
        <w:t>أ</w:t>
      </w:r>
      <w:r>
        <w:rPr>
          <w:rtl/>
        </w:rPr>
        <w:t>عورنّ زمزم ولا أدع</w:t>
      </w:r>
      <w:r>
        <w:rPr>
          <w:rFonts w:hint="cs"/>
          <w:rtl/>
        </w:rPr>
        <w:t xml:space="preserve"> </w:t>
      </w:r>
      <w:r>
        <w:rPr>
          <w:rtl/>
        </w:rPr>
        <w:t>لكم مكرمة إلاّ هدمتها ، ولاُقيمنَّ عليه شاهدين بأنّه سرق ول</w:t>
      </w:r>
      <w:r>
        <w:rPr>
          <w:rFonts w:hint="cs"/>
          <w:rtl/>
        </w:rPr>
        <w:t>أ</w:t>
      </w:r>
      <w:r>
        <w:rPr>
          <w:rtl/>
        </w:rPr>
        <w:t>قطعنّ</w:t>
      </w:r>
      <w:r>
        <w:rPr>
          <w:rFonts w:hint="cs"/>
          <w:rtl/>
        </w:rPr>
        <w:t xml:space="preserve"> </w:t>
      </w:r>
      <w:r>
        <w:rPr>
          <w:rtl/>
        </w:rPr>
        <w:t>يمينه ، فأتاه العباس فأخبره ، وسأله أن يجعل الأمر إليه فجعله إليه ، فزوّجها العباس.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زوّجها العباس بعد هذه المقدّمات ، أمّا في كتب القوم ، فالتهديد كان موجوداً ، الالحاح والمعاودة والتردد على علي ، كلّ</w:t>
      </w:r>
      <w:r>
        <w:rPr>
          <w:rFonts w:hint="cs"/>
          <w:rtl/>
        </w:rPr>
        <w:t xml:space="preserve"> </w:t>
      </w:r>
      <w:r>
        <w:rPr>
          <w:rtl/>
        </w:rPr>
        <w:t>هذا كان موجوداً ، إلاّ أنّ هذه القطعة نجدها في روايتنا عن</w:t>
      </w:r>
      <w:r>
        <w:rPr>
          <w:rFonts w:hint="cs"/>
          <w:rtl/>
        </w:rPr>
        <w:t xml:space="preserve"> </w:t>
      </w:r>
      <w:r>
        <w:rPr>
          <w:rtl/>
        </w:rPr>
        <w:t xml:space="preserve">الصادق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هذه الرواية في كتاب الكافي ، كتاب النكاح </w:t>
      </w:r>
      <w:r w:rsidRPr="005D4BBE">
        <w:rPr>
          <w:rStyle w:val="libFootnotenumChar"/>
          <w:rtl/>
        </w:rPr>
        <w:t>(1)</w:t>
      </w:r>
      <w:r>
        <w:rPr>
          <w:rtl/>
        </w:rPr>
        <w:t>.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رواية أُخرى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عن سليمان بن خالد ، سألت أبا عبدالله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امرأة توفي</w:t>
      </w:r>
    </w:p>
    <w:p w:rsidR="00934E01" w:rsidRPr="008967E3" w:rsidRDefault="00934E01" w:rsidP="005D4BBE">
      <w:pPr>
        <w:pStyle w:val="libLine"/>
        <w:rPr>
          <w:rtl/>
        </w:rPr>
      </w:pPr>
      <w:r w:rsidRPr="008967E3">
        <w:rPr>
          <w:rtl/>
        </w:rPr>
        <w:t>__________________</w:t>
      </w:r>
    </w:p>
    <w:p w:rsidR="00934E01" w:rsidRPr="0036217A" w:rsidRDefault="00934E01" w:rsidP="005D4BBE">
      <w:pPr>
        <w:pStyle w:val="libFootnote0"/>
        <w:rPr>
          <w:rtl/>
        </w:rPr>
      </w:pPr>
      <w:r w:rsidRPr="0036217A">
        <w:rPr>
          <w:rFonts w:hint="cs"/>
          <w:rtl/>
        </w:rPr>
        <w:t>(</w:t>
      </w:r>
      <w:r w:rsidRPr="0036217A">
        <w:rPr>
          <w:rtl/>
        </w:rPr>
        <w:t>1</w:t>
      </w:r>
      <w:r w:rsidRPr="0036217A">
        <w:rPr>
          <w:rFonts w:hint="cs"/>
          <w:rtl/>
        </w:rPr>
        <w:t>)</w:t>
      </w:r>
      <w:r w:rsidRPr="0036217A">
        <w:rPr>
          <w:rtl/>
        </w:rPr>
        <w:t xml:space="preserve"> الكافي 5</w:t>
      </w:r>
      <w:r w:rsidRPr="0036217A">
        <w:rPr>
          <w:rFonts w:hint="cs"/>
          <w:rtl/>
        </w:rPr>
        <w:t xml:space="preserve"> </w:t>
      </w:r>
      <w:r w:rsidRPr="0036217A">
        <w:rPr>
          <w:rtl/>
        </w:rPr>
        <w:t>/</w:t>
      </w:r>
      <w:r w:rsidRPr="0036217A">
        <w:rPr>
          <w:rFonts w:hint="cs"/>
          <w:rtl/>
        </w:rPr>
        <w:t xml:space="preserve"> </w:t>
      </w:r>
      <w:r w:rsidRPr="0036217A">
        <w:rPr>
          <w:rtl/>
        </w:rPr>
        <w:t>346.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زوجها أين تعتد ؟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مسألة شرعية ، المرأة زوجها يتوفّى ، يموت ، فزوجته أين</w:t>
      </w:r>
      <w:r>
        <w:rPr>
          <w:rFonts w:hint="cs"/>
          <w:rtl/>
        </w:rPr>
        <w:t xml:space="preserve"> </w:t>
      </w:r>
      <w:r>
        <w:rPr>
          <w:rtl/>
        </w:rPr>
        <w:t>تعتد عدّة الوفاة ، في بيت زوجها تعتد ، أو حيث شاءت ؟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قال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بلى حيث شاءت ، ثمّ قال : إنّ عليّاً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لمّا مات عمر</w:t>
      </w:r>
      <w:r>
        <w:rPr>
          <w:rFonts w:hint="cs"/>
          <w:rtl/>
        </w:rPr>
        <w:t xml:space="preserve"> </w:t>
      </w:r>
      <w:r>
        <w:rPr>
          <w:rtl/>
        </w:rPr>
        <w:t>أتى أُمّ كلثوم فأخذ بيدها ، فانطلق بها إلى بيته.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لمّا مات عمر جاء علي إلى باب داره ، وأخذ بيد ابنته وانطلق</w:t>
      </w:r>
      <w:r>
        <w:rPr>
          <w:rFonts w:hint="cs"/>
          <w:rtl/>
        </w:rPr>
        <w:t xml:space="preserve"> </w:t>
      </w:r>
      <w:r>
        <w:rPr>
          <w:rtl/>
        </w:rPr>
        <w:t>بها إلى بيته.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هذا في كتاب الطلاق من الكافي </w:t>
      </w:r>
      <w:r w:rsidRPr="005D4BBE">
        <w:rPr>
          <w:rStyle w:val="libFootnotenumChar"/>
          <w:rtl/>
        </w:rPr>
        <w:t>(1)</w:t>
      </w:r>
      <w:r>
        <w:rPr>
          <w:rtl/>
        </w:rPr>
        <w:t>.</w:t>
      </w:r>
    </w:p>
    <w:p w:rsidR="00934E01" w:rsidRDefault="00934E01" w:rsidP="005D4BBE">
      <w:pPr>
        <w:pStyle w:val="libBold1"/>
        <w:rPr>
          <w:rtl/>
        </w:rPr>
      </w:pPr>
      <w:r>
        <w:rPr>
          <w:rtl/>
        </w:rPr>
        <w:t>رواية أُخرى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وهي الصحيحة الثالثة ، عن أبي عبدالله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في تزويج أُمّ</w:t>
      </w:r>
      <w:r>
        <w:rPr>
          <w:rFonts w:hint="cs"/>
          <w:rtl/>
        </w:rPr>
        <w:t xml:space="preserve"> </w:t>
      </w:r>
      <w:r>
        <w:rPr>
          <w:rtl/>
        </w:rPr>
        <w:t>كلثوم فقال : إنّ ذلك فرج غصب منّا ، إنّ ذلك فرج غصبناه.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هذا أيضاً في كتاب النكاح </w:t>
      </w:r>
      <w:r w:rsidRPr="005D4BBE">
        <w:rPr>
          <w:rStyle w:val="libFootnotenumChar"/>
          <w:rtl/>
        </w:rPr>
        <w:t>(2)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وتلخّص : إنّه كان هناك تهديد من الرجل ، بأيّ شكل من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شكال ، في روايتنا التهديد بالسرقة ، في رواياتهم ما كان تهديد</w:t>
      </w:r>
      <w:r>
        <w:rPr>
          <w:rFonts w:hint="cs"/>
          <w:rtl/>
        </w:rPr>
        <w:t xml:space="preserve"> </w:t>
      </w:r>
      <w:r>
        <w:rPr>
          <w:rtl/>
        </w:rPr>
        <w:t>بالسرقة لكن التهديد كان موجوداً ، وأعطيتكم المصادر فراجعوا.</w:t>
      </w:r>
    </w:p>
    <w:p w:rsidR="00934E01" w:rsidRDefault="00934E01" w:rsidP="005D4BBE">
      <w:pPr>
        <w:pStyle w:val="libLine"/>
        <w:rPr>
          <w:rtl/>
        </w:rPr>
      </w:pPr>
      <w:r>
        <w:rPr>
          <w:rtl/>
        </w:rPr>
        <w:t>__________________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الكافي 6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115.</w:t>
      </w:r>
    </w:p>
    <w:p w:rsidR="00934E01" w:rsidRDefault="00934E01" w:rsidP="005D4BBE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الكافي 5 / 346.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إذن التهديد كان ، وأمير المؤمنين فوّض الأمر إلى العباس ، ولم</w:t>
      </w:r>
      <w:r>
        <w:rPr>
          <w:rFonts w:hint="cs"/>
          <w:rtl/>
        </w:rPr>
        <w:t xml:space="preserve"> </w:t>
      </w:r>
      <w:r>
        <w:rPr>
          <w:rtl/>
        </w:rPr>
        <w:t>يوافق أوّلاً ، إعتذر بأنّها صغيرة ، إعتذر بأنّها صبيّة ، إعتذر بأشياء</w:t>
      </w:r>
      <w:r>
        <w:rPr>
          <w:rFonts w:hint="cs"/>
          <w:rtl/>
        </w:rPr>
        <w:t xml:space="preserve"> </w:t>
      </w:r>
      <w:r>
        <w:rPr>
          <w:rtl/>
        </w:rPr>
        <w:t xml:space="preserve">أُخرى ، ولم يفد اعتذاره ، وإلى أنْ هدّد ، وفوّض علي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الأمر إلى</w:t>
      </w:r>
      <w:r>
        <w:rPr>
          <w:rFonts w:hint="cs"/>
          <w:rtl/>
        </w:rPr>
        <w:t xml:space="preserve"> </w:t>
      </w:r>
      <w:r>
        <w:rPr>
          <w:rtl/>
        </w:rPr>
        <w:t>العباس ، فزوّجها العباس ، وذلك فرج غصب منّا ، إلاّ أن الرواية</w:t>
      </w:r>
      <w:r>
        <w:rPr>
          <w:rFonts w:hint="cs"/>
          <w:rtl/>
        </w:rPr>
        <w:t xml:space="preserve"> </w:t>
      </w:r>
      <w:r>
        <w:rPr>
          <w:rtl/>
        </w:rPr>
        <w:t>تقول بأنّه لمّا مات جاء علي وأخذ بيدها وانطلق بها إلى بيته ، يظهر</w:t>
      </w:r>
      <w:r>
        <w:rPr>
          <w:rFonts w:hint="cs"/>
          <w:rtl/>
        </w:rPr>
        <w:t xml:space="preserve"> </w:t>
      </w:r>
      <w:r>
        <w:rPr>
          <w:rtl/>
        </w:rPr>
        <w:t>أنّها قد انتقلت إلى دار عمر ، لكنّها بعد وفاته أخذ عليّ بيدها ، أي</w:t>
      </w:r>
      <w:r>
        <w:rPr>
          <w:rFonts w:hint="cs"/>
          <w:rtl/>
        </w:rPr>
        <w:t xml:space="preserve"> </w:t>
      </w:r>
      <w:r>
        <w:rPr>
          <w:rtl/>
        </w:rPr>
        <w:t>شيء يستفاد منه ، أخذ بيدها وانطلق بها إلى بيته ، هذا ما تدلّ عليه</w:t>
      </w:r>
      <w:r>
        <w:rPr>
          <w:rFonts w:hint="cs"/>
          <w:rtl/>
        </w:rPr>
        <w:t xml:space="preserve"> </w:t>
      </w:r>
      <w:r>
        <w:rPr>
          <w:rtl/>
        </w:rPr>
        <w:t>رواياتنا المعتبرة ، لا أكثر.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أمّا أنّه دخل بها ، كان له منها ولد أو أولاد ، لا يوجد عندنا في</w:t>
      </w:r>
      <w:r>
        <w:rPr>
          <w:rFonts w:hint="cs"/>
          <w:rtl/>
        </w:rPr>
        <w:t xml:space="preserve"> </w:t>
      </w:r>
      <w:r>
        <w:rPr>
          <w:rtl/>
        </w:rPr>
        <w:t>الأدلّة المعتبرة.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وأيضاً : اشتركت رواياتنا ورواياتهم في التهديد ، وفي اعتذار</w:t>
      </w:r>
      <w:r>
        <w:rPr>
          <w:rFonts w:hint="cs"/>
          <w:rtl/>
        </w:rPr>
        <w:t xml:space="preserve"> </w:t>
      </w:r>
      <w:r>
        <w:rPr>
          <w:rtl/>
        </w:rPr>
        <w:t>علي ، وفي أنّ عليّاً أوكل الأمر إلى العباس ، وأنّ علياً كان مكرهاً</w:t>
      </w:r>
      <w:r>
        <w:rPr>
          <w:rFonts w:hint="cs"/>
          <w:rtl/>
        </w:rPr>
        <w:t xml:space="preserve"> </w:t>
      </w:r>
      <w:r>
        <w:rPr>
          <w:rtl/>
        </w:rPr>
        <w:t xml:space="preserve">في هذا الأمر ، وإذا كان علي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يُهدّد ويسكت في مثل هذه</w:t>
      </w:r>
      <w:r>
        <w:rPr>
          <w:rFonts w:hint="cs"/>
          <w:rtl/>
        </w:rPr>
        <w:t xml:space="preserve"> </w:t>
      </w:r>
      <w:r>
        <w:rPr>
          <w:rtl/>
        </w:rPr>
        <w:t>القضية ، فلاحظوا كيف كان التهديد فيما يتعلّق بأمر الخلافة حتّى</w:t>
      </w:r>
      <w:r>
        <w:rPr>
          <w:rFonts w:hint="cs"/>
          <w:rtl/>
        </w:rPr>
        <w:t xml:space="preserve"> </w:t>
      </w:r>
      <w:r>
        <w:rPr>
          <w:rtl/>
        </w:rPr>
        <w:t>سكت علي ؟!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أمّا أنّها زيّنت ، أُرسلت إلى عمر ، أرسلت إلى كذا وكذا ، هذا</w:t>
      </w:r>
      <w:r>
        <w:rPr>
          <w:rFonts w:hint="cs"/>
          <w:rtl/>
        </w:rPr>
        <w:t xml:space="preserve"> </w:t>
      </w:r>
      <w:r>
        <w:rPr>
          <w:rtl/>
        </w:rPr>
        <w:t>غير موجود في رواياتنا أبداً ، ومعاذ الله أن يتفوّه أئمّة أهل</w:t>
      </w:r>
      <w:r>
        <w:rPr>
          <w:rFonts w:hint="cs"/>
          <w:rtl/>
        </w:rPr>
        <w:t xml:space="preserve"> </w:t>
      </w:r>
      <w:r>
        <w:rPr>
          <w:rtl/>
        </w:rPr>
        <w:t xml:space="preserve">البيت </w:t>
      </w:r>
      <w:r w:rsidR="007E5AB3" w:rsidRPr="007E5AB3">
        <w:rPr>
          <w:rStyle w:val="libAlaemChar"/>
          <w:rFonts w:hint="cs"/>
          <w:rtl/>
        </w:rPr>
        <w:t>عليهم‌السلام</w:t>
      </w:r>
      <w:r w:rsidRPr="008967E3">
        <w:rPr>
          <w:rFonts w:hint="cs"/>
          <w:rtl/>
        </w:rPr>
        <w:t xml:space="preserve"> </w:t>
      </w:r>
      <w:r>
        <w:rPr>
          <w:rtl/>
        </w:rPr>
        <w:t>بمثل هذه الاُمور بالنسبة إلى ابنة أمير المؤمنين سلام الله</w:t>
      </w:r>
      <w:r>
        <w:rPr>
          <w:rFonts w:hint="cs"/>
          <w:rtl/>
        </w:rPr>
        <w:t xml:space="preserve"> </w:t>
      </w:r>
      <w:r>
        <w:rPr>
          <w:rtl/>
        </w:rPr>
        <w:t>عليه.</w:t>
      </w:r>
    </w:p>
    <w:p w:rsidR="00934E01" w:rsidRDefault="00934E01" w:rsidP="00934E01">
      <w:pPr>
        <w:pStyle w:val="Heading2Center"/>
        <w:rPr>
          <w:rtl/>
        </w:rPr>
      </w:pPr>
      <w:r>
        <w:rPr>
          <w:rtl/>
        </w:rPr>
        <w:br w:type="page"/>
      </w:r>
      <w:bookmarkStart w:id="17" w:name="_Toc257109069"/>
      <w:bookmarkStart w:id="18" w:name="_Toc398548461"/>
      <w:r>
        <w:rPr>
          <w:rtl/>
        </w:rPr>
        <w:lastRenderedPageBreak/>
        <w:t>خلاصة البحث</w:t>
      </w:r>
      <w:bookmarkEnd w:id="17"/>
      <w:bookmarkEnd w:id="18"/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وتلخّص : أنّي لو سئلت عن هذه القضية أقول : إنّ هذه القضية</w:t>
      </w:r>
      <w:r>
        <w:rPr>
          <w:rFonts w:hint="cs"/>
          <w:rtl/>
        </w:rPr>
        <w:t xml:space="preserve"> </w:t>
      </w:r>
      <w:r>
        <w:rPr>
          <w:rtl/>
        </w:rPr>
        <w:t>تتلخّص في خطوط : خطب عمر أُمّ كلثوم من علي ، هدّده واعتذر</w:t>
      </w:r>
      <w:r>
        <w:rPr>
          <w:rFonts w:hint="cs"/>
          <w:rtl/>
        </w:rPr>
        <w:t xml:space="preserve"> </w:t>
      </w:r>
      <w:r>
        <w:rPr>
          <w:rtl/>
        </w:rPr>
        <w:t>علي ، هدّده مرّة أُخرى ، وجعل يعاود ويكرّر ، إلى أن أوكل علي</w:t>
      </w:r>
      <w:r>
        <w:rPr>
          <w:rFonts w:hint="cs"/>
          <w:rtl/>
        </w:rPr>
        <w:t xml:space="preserve"> </w:t>
      </w:r>
      <w:r>
        <w:rPr>
          <w:rtl/>
        </w:rPr>
        <w:t>الأمر إلى العباس ، وكان فرج غصب من أهل البيت ، فالعقد وقع ، والبنت انتقلت إلى دار عمر ، وبعد موته أخذها علي ، أخذ بيدها</w:t>
      </w:r>
      <w:r>
        <w:rPr>
          <w:rFonts w:hint="cs"/>
          <w:rtl/>
        </w:rPr>
        <w:t xml:space="preserve"> </w:t>
      </w:r>
      <w:r>
        <w:rPr>
          <w:rtl/>
        </w:rPr>
        <w:t>وأخذها إلى داره.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ليس في هذه الروايات أكثر من هذا ، وهذا هو القدر المشترك</w:t>
      </w:r>
      <w:r>
        <w:rPr>
          <w:rFonts w:hint="cs"/>
          <w:rtl/>
        </w:rPr>
        <w:t xml:space="preserve"> </w:t>
      </w:r>
      <w:r>
        <w:rPr>
          <w:rtl/>
        </w:rPr>
        <w:t>بين رواياتنا وروايات غيرنا.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أمّا مسألة الدخول ، مسألة الولد والأولاد ، وغير ذلك ، فهذا</w:t>
      </w:r>
      <w:r>
        <w:rPr>
          <w:rFonts w:hint="cs"/>
          <w:rtl/>
        </w:rPr>
        <w:t xml:space="preserve"> </w:t>
      </w:r>
      <w:r>
        <w:rPr>
          <w:rtl/>
        </w:rPr>
        <w:t>كلّه لا دليل عليه أبداً.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وقد التفت علماء الفريقين إلى هذا الاستنتاج ، وأذكر لكم كلمة</w:t>
      </w:r>
      <w:r>
        <w:rPr>
          <w:rFonts w:hint="cs"/>
          <w:rtl/>
        </w:rPr>
        <w:t xml:space="preserve"> </w:t>
      </w:r>
      <w:r>
        <w:rPr>
          <w:rtl/>
        </w:rPr>
        <w:t>من عالم شيعي ، وكلمة من عالم من أهل السنة.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يقول النوبختي في كتاب له في الامامة ، النوبختي من قدماء</w:t>
      </w:r>
      <w:r>
        <w:rPr>
          <w:rFonts w:hint="cs"/>
          <w:rtl/>
        </w:rPr>
        <w:t xml:space="preserve"> </w:t>
      </w:r>
      <w:r>
        <w:rPr>
          <w:rtl/>
        </w:rPr>
        <w:t>أصحابنا له كتاب في الامامة يقول هناك : إنّ أُمّ كلثوم كانت صغيرة ، ومات عمر قبل أن يدخل بها.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وهذا ما نقله المجلسي في كتاب البحار عن كتاب ال</w:t>
      </w:r>
      <w:r>
        <w:rPr>
          <w:rFonts w:hint="cs"/>
          <w:rtl/>
        </w:rPr>
        <w:t>إ</w:t>
      </w:r>
      <w:r>
        <w:rPr>
          <w:rtl/>
        </w:rPr>
        <w:t>مامة</w:t>
      </w:r>
      <w:r>
        <w:rPr>
          <w:rFonts w:hint="cs"/>
          <w:rtl/>
        </w:rPr>
        <w:t xml:space="preserve"> </w:t>
      </w:r>
      <w:r>
        <w:rPr>
          <w:rtl/>
        </w:rPr>
        <w:t xml:space="preserve">للنوبختي </w:t>
      </w:r>
      <w:r w:rsidRPr="005D4BBE">
        <w:rPr>
          <w:rStyle w:val="libFootnotenumChar"/>
          <w:rtl/>
        </w:rPr>
        <w:t>(1)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ويقول الزرقاني المالكي المتوفى سنة 1122 يقول : وأُمّ</w:t>
      </w:r>
      <w:r>
        <w:rPr>
          <w:rFonts w:hint="cs"/>
          <w:rtl/>
        </w:rPr>
        <w:t xml:space="preserve"> </w:t>
      </w:r>
      <w:r>
        <w:rPr>
          <w:rtl/>
        </w:rPr>
        <w:t>كلثوم زوجة عمر بن الخطّاب مات عنها قبل بلوغها.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 xml:space="preserve">هذا في شرح المواهب اللدنيّة </w:t>
      </w:r>
      <w:r w:rsidRPr="005D4BBE">
        <w:rPr>
          <w:rStyle w:val="libFootnotenumChar"/>
          <w:rtl/>
        </w:rPr>
        <w:t>(2)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فلاحظوا كم كذبوا وكم افتروا وكم وضعوا في هذا الخبر ؟ وكم</w:t>
      </w:r>
      <w:r>
        <w:rPr>
          <w:rFonts w:hint="cs"/>
          <w:rtl/>
        </w:rPr>
        <w:t xml:space="preserve"> </w:t>
      </w:r>
      <w:r>
        <w:rPr>
          <w:rtl/>
        </w:rPr>
        <w:t>زادوا في القضية ؟ وليست القضية إلاّ خطبة وتهديداً واعتذاراً من</w:t>
      </w:r>
      <w:r>
        <w:rPr>
          <w:rFonts w:hint="cs"/>
          <w:rtl/>
        </w:rPr>
        <w:t xml:space="preserve"> </w:t>
      </w:r>
      <w:r>
        <w:rPr>
          <w:rtl/>
        </w:rPr>
        <w:t>علي ، ثمّ إلحاحاً وتهديداً من عمر ، ثمّ إيكال الأمر إلى العباس ، ووقوع العقد ، وانتقال البنت إلى دار عمر ، ولا أكثر من هذا.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ولو أردت أن أذكر لكم نصوص ما جاء في كتبهم ، وخاصة في</w:t>
      </w:r>
      <w:r>
        <w:rPr>
          <w:rFonts w:hint="cs"/>
          <w:rtl/>
        </w:rPr>
        <w:t xml:space="preserve"> </w:t>
      </w:r>
      <w:r>
        <w:rPr>
          <w:rtl/>
        </w:rPr>
        <w:t>كتاب الذرية الطاهرة ، وفي كتاب الإصابة ، والاستيعاب ، وأُسد</w:t>
      </w:r>
      <w:r>
        <w:rPr>
          <w:rFonts w:hint="cs"/>
          <w:rtl/>
        </w:rPr>
        <w:t xml:space="preserve"> </w:t>
      </w:r>
      <w:r>
        <w:rPr>
          <w:rtl/>
        </w:rPr>
        <w:t>الغابة ، لو ذكرت لكم كلّ نصوص رواياتهم في هذه المسألة لطال بنا</w:t>
      </w:r>
      <w:r>
        <w:rPr>
          <w:rFonts w:hint="cs"/>
          <w:rtl/>
        </w:rPr>
        <w:t xml:space="preserve"> </w:t>
      </w:r>
      <w:r>
        <w:rPr>
          <w:rtl/>
        </w:rPr>
        <w:t>المجلس وانتهى إلى ليلة أُخرى أيضاً ، لكنّي لم أقرأ كلّ النصوص ،</w:t>
      </w:r>
    </w:p>
    <w:p w:rsidR="00934E01" w:rsidRPr="008967E3" w:rsidRDefault="00934E01" w:rsidP="005D4BBE">
      <w:pPr>
        <w:pStyle w:val="libLine"/>
        <w:rPr>
          <w:rtl/>
        </w:rPr>
      </w:pPr>
      <w:r w:rsidRPr="008967E3">
        <w:rPr>
          <w:rtl/>
        </w:rPr>
        <w:t>__________________</w:t>
      </w:r>
    </w:p>
    <w:p w:rsidR="00934E01" w:rsidRPr="008967E3" w:rsidRDefault="00934E01" w:rsidP="005D4BBE">
      <w:pPr>
        <w:pStyle w:val="libFootnote0"/>
        <w:rPr>
          <w:rtl/>
        </w:rPr>
      </w:pPr>
      <w:r w:rsidRPr="008967E3">
        <w:rPr>
          <w:rFonts w:hint="cs"/>
          <w:rtl/>
        </w:rPr>
        <w:t>(</w:t>
      </w:r>
      <w:r w:rsidRPr="008967E3">
        <w:rPr>
          <w:rtl/>
        </w:rPr>
        <w:t>1</w:t>
      </w:r>
      <w:r w:rsidRPr="008967E3">
        <w:rPr>
          <w:rFonts w:hint="cs"/>
          <w:rtl/>
        </w:rPr>
        <w:t>)</w:t>
      </w:r>
      <w:r w:rsidRPr="008967E3">
        <w:rPr>
          <w:rtl/>
        </w:rPr>
        <w:t xml:space="preserve"> بحار الانوار 42</w:t>
      </w:r>
      <w:r w:rsidRPr="008967E3">
        <w:rPr>
          <w:rFonts w:hint="cs"/>
          <w:rtl/>
        </w:rPr>
        <w:t xml:space="preserve"> </w:t>
      </w:r>
      <w:r w:rsidRPr="008967E3">
        <w:rPr>
          <w:rtl/>
        </w:rPr>
        <w:t>/</w:t>
      </w:r>
      <w:r w:rsidRPr="008967E3">
        <w:rPr>
          <w:rFonts w:hint="cs"/>
          <w:rtl/>
        </w:rPr>
        <w:t xml:space="preserve"> </w:t>
      </w:r>
      <w:r w:rsidRPr="008967E3">
        <w:rPr>
          <w:rtl/>
        </w:rPr>
        <w:t>91.</w:t>
      </w:r>
    </w:p>
    <w:p w:rsidR="00934E01" w:rsidRPr="008967E3" w:rsidRDefault="00934E01" w:rsidP="005D4BBE">
      <w:pPr>
        <w:pStyle w:val="libFootnote0"/>
        <w:rPr>
          <w:rtl/>
        </w:rPr>
      </w:pPr>
      <w:r w:rsidRPr="008967E3">
        <w:rPr>
          <w:rFonts w:hint="cs"/>
          <w:rtl/>
        </w:rPr>
        <w:t>(</w:t>
      </w:r>
      <w:r w:rsidRPr="008967E3">
        <w:rPr>
          <w:rtl/>
        </w:rPr>
        <w:t>2</w:t>
      </w:r>
      <w:r w:rsidRPr="008967E3">
        <w:rPr>
          <w:rFonts w:hint="cs"/>
          <w:rtl/>
        </w:rPr>
        <w:t>)</w:t>
      </w:r>
      <w:r w:rsidRPr="008967E3">
        <w:rPr>
          <w:rtl/>
        </w:rPr>
        <w:t xml:space="preserve"> شرح المواهب اللدنيّة 7</w:t>
      </w:r>
      <w:r w:rsidRPr="008967E3">
        <w:rPr>
          <w:rFonts w:hint="cs"/>
          <w:rtl/>
        </w:rPr>
        <w:t xml:space="preserve"> </w:t>
      </w:r>
      <w:r w:rsidRPr="008967E3">
        <w:rPr>
          <w:rtl/>
        </w:rPr>
        <w:t>/</w:t>
      </w:r>
      <w:r w:rsidRPr="008967E3">
        <w:rPr>
          <w:rFonts w:hint="cs"/>
          <w:rtl/>
        </w:rPr>
        <w:t xml:space="preserve"> </w:t>
      </w:r>
      <w:r w:rsidRPr="008967E3">
        <w:rPr>
          <w:rtl/>
        </w:rPr>
        <w:t>9.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وإنّما ذكرت لكم النقاط المهمّة في تلك المتون بعد النظر في أسانيد</w:t>
      </w:r>
      <w:r>
        <w:rPr>
          <w:rFonts w:hint="cs"/>
          <w:rtl/>
        </w:rPr>
        <w:t xml:space="preserve"> </w:t>
      </w:r>
      <w:r>
        <w:rPr>
          <w:rtl/>
        </w:rPr>
        <w:t>تلك الأخبار.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وهنا فائدة ، هذه الفائدة توضّح لنا جانباً من الأمر كما أشرت</w:t>
      </w:r>
      <w:r>
        <w:rPr>
          <w:rFonts w:hint="cs"/>
          <w:rtl/>
        </w:rPr>
        <w:t xml:space="preserve"> </w:t>
      </w:r>
      <w:r>
        <w:rPr>
          <w:rtl/>
        </w:rPr>
        <w:t>من قبل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كان عمر يقصد من هذا أنْ يغطّي على القضايا السابقة ، وهذا ما</w:t>
      </w:r>
      <w:r>
        <w:rPr>
          <w:rFonts w:hint="cs"/>
          <w:rtl/>
        </w:rPr>
        <w:t xml:space="preserve"> </w:t>
      </w:r>
      <w:r>
        <w:rPr>
          <w:rtl/>
        </w:rPr>
        <w:t>دعاه إلى الخطبة وإلى التهديد وإلى الارعاب وإلى وإلى ، وحتّى</w:t>
      </w:r>
      <w:r>
        <w:rPr>
          <w:rFonts w:hint="cs"/>
          <w:rtl/>
        </w:rPr>
        <w:t xml:space="preserve"> </w:t>
      </w:r>
      <w:r>
        <w:rPr>
          <w:rtl/>
        </w:rPr>
        <w:t>وفّق على أثر التهديدات ، وحتّى أنّه في بعض كلماته كما في</w:t>
      </w:r>
      <w:r>
        <w:rPr>
          <w:rFonts w:hint="cs"/>
          <w:rtl/>
        </w:rPr>
        <w:t xml:space="preserve"> </w:t>
      </w:r>
      <w:r>
        <w:rPr>
          <w:rtl/>
        </w:rPr>
        <w:t>روايات أهل السنة يصرّح : والله إنّي لا أُريد الباه ، وإنّما أُريد أن</w:t>
      </w:r>
      <w:r>
        <w:rPr>
          <w:rFonts w:hint="cs"/>
          <w:rtl/>
        </w:rPr>
        <w:t xml:space="preserve"> </w:t>
      </w:r>
      <w:r>
        <w:rPr>
          <w:rtl/>
        </w:rPr>
        <w:t>يكون لي نسب بفاطمة.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هذا موجود في مصادرهم.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كلّ ذلك إسكاتا للناس ، تغطيةً للقضية ، ولئلاّ تنقل القضايا</w:t>
      </w:r>
      <w:r>
        <w:rPr>
          <w:rFonts w:hint="cs"/>
          <w:rtl/>
        </w:rPr>
        <w:t xml:space="preserve"> </w:t>
      </w:r>
      <w:r>
        <w:rPr>
          <w:rtl/>
        </w:rPr>
        <w:t>الاُخرى ، ولهذا المعنى الذي نستنتجه من هذا الخبر شاهد تاريخي</w:t>
      </w:r>
      <w:r>
        <w:rPr>
          <w:rFonts w:hint="cs"/>
          <w:rtl/>
        </w:rPr>
        <w:t xml:space="preserve"> </w:t>
      </w:r>
      <w:r>
        <w:rPr>
          <w:rtl/>
        </w:rPr>
        <w:t>أقرؤه لكم :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يقول الشافعي محمّد بن إدريس ـ الامام الشافعي المعروف ـ</w:t>
      </w:r>
      <w:r>
        <w:rPr>
          <w:rFonts w:hint="cs"/>
          <w:rtl/>
        </w:rPr>
        <w:t xml:space="preserve"> </w:t>
      </w:r>
      <w:r>
        <w:rPr>
          <w:rtl/>
        </w:rPr>
        <w:t>يقول : لمّا تزوّج الحجّاج بن يوسف ـ هذا الثقفي ـ ابنة عبدالله بن</w:t>
      </w:r>
      <w:r>
        <w:rPr>
          <w:rFonts w:hint="cs"/>
          <w:rtl/>
        </w:rPr>
        <w:t xml:space="preserve"> </w:t>
      </w:r>
      <w:r>
        <w:rPr>
          <w:rtl/>
        </w:rPr>
        <w:t>جعفر ، قال خالد بن يزيد بن معاوية لعبدالملك بن مروان قال : أتركت الحجاج يتزوج ابنة عبدالله بن جعفر ؟ قال : نعم ، وما بأس</w:t>
      </w:r>
      <w:r>
        <w:rPr>
          <w:rFonts w:hint="cs"/>
          <w:rtl/>
        </w:rPr>
        <w:t xml:space="preserve"> </w:t>
      </w:r>
      <w:r>
        <w:rPr>
          <w:rtl/>
        </w:rPr>
        <w:t>في ذلك ؟ قال : أشدّ البأس والله ، قال : وكيف ؟ قال : والله يا أمير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المؤمنين ، لقد ذهب ما في صدري على الزبير منذ تزوّجت رملة</w:t>
      </w:r>
      <w:r>
        <w:rPr>
          <w:rFonts w:hint="cs"/>
          <w:rtl/>
        </w:rPr>
        <w:t xml:space="preserve"> </w:t>
      </w:r>
      <w:r>
        <w:rPr>
          <w:rtl/>
        </w:rPr>
        <w:t>بنت الزبير ، قال : فكأنّه كان نائماً فأيقظته ، قال : فكتب إليه يعزم</w:t>
      </w:r>
      <w:r>
        <w:rPr>
          <w:rFonts w:hint="cs"/>
          <w:rtl/>
        </w:rPr>
        <w:t xml:space="preserve"> </w:t>
      </w:r>
      <w:r>
        <w:rPr>
          <w:rtl/>
        </w:rPr>
        <w:t xml:space="preserve">عليه في طلاقها ، فطلّقها </w:t>
      </w:r>
      <w:r w:rsidRPr="005D4BBE">
        <w:rPr>
          <w:rStyle w:val="libFootnotenumChar"/>
          <w:rtl/>
        </w:rPr>
        <w:t>(1)</w:t>
      </w:r>
      <w:r>
        <w:rPr>
          <w:rtl/>
        </w:rPr>
        <w:t>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فماذا تستفيدون من هذا الخبر ؟ إنّ هكذا مصاهرات لها</w:t>
      </w:r>
      <w:r>
        <w:rPr>
          <w:rFonts w:hint="cs"/>
          <w:rtl/>
        </w:rPr>
        <w:t xml:space="preserve"> </w:t>
      </w:r>
      <w:r>
        <w:rPr>
          <w:rtl/>
        </w:rPr>
        <w:t>تأثيراتها ، فالبنت مثلاً تمرض في بيت زوجها ، ولابدّ وأن يأتي</w:t>
      </w:r>
      <w:r>
        <w:rPr>
          <w:rFonts w:hint="cs"/>
          <w:rtl/>
        </w:rPr>
        <w:t xml:space="preserve"> </w:t>
      </w:r>
      <w:r>
        <w:rPr>
          <w:rtl/>
        </w:rPr>
        <w:t>أبوها ، لابدّ وأن يمرّ عليها إخوتها ، ولابد وأن يكون هناك</w:t>
      </w:r>
      <w:r>
        <w:rPr>
          <w:rFonts w:hint="cs"/>
          <w:rtl/>
        </w:rPr>
        <w:t xml:space="preserve"> </w:t>
      </w:r>
      <w:r>
        <w:rPr>
          <w:rtl/>
        </w:rPr>
        <w:t>ارتباطات واتّصالات ، المصاهرات دائماً لها هذه التأثيرات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>جتماعيّة ، وهم ملتفتون إلى هذا.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يقول : لمّا تزوّجت ابنة الزبير ذهب ما في صدري على الزبير ، ولو تزوّج الحجاج ابنة عبدالله بن جعفر ذهب ما بقلب الحجاج من</w:t>
      </w:r>
      <w:r>
        <w:rPr>
          <w:rFonts w:hint="cs"/>
          <w:rtl/>
        </w:rPr>
        <w:t xml:space="preserve"> </w:t>
      </w:r>
      <w:r>
        <w:rPr>
          <w:rtl/>
        </w:rPr>
        <w:t>البغض بالنسبة إلى بني هاشم وآل أبي طالب.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فلابدّ وأن يكتب عبدالملك بن مروان إلى الحجاج بسرعة</w:t>
      </w:r>
      <w:r>
        <w:rPr>
          <w:rFonts w:hint="cs"/>
          <w:rtl/>
        </w:rPr>
        <w:t xml:space="preserve"> </w:t>
      </w:r>
      <w:r>
        <w:rPr>
          <w:rtl/>
        </w:rPr>
        <w:t>ليطلّقها ، وأن ينقطع هذا الارتباط والاتصال ، ولا ينفتح باب</w:t>
      </w:r>
      <w:r>
        <w:rPr>
          <w:rFonts w:hint="cs"/>
          <w:rtl/>
        </w:rPr>
        <w:t xml:space="preserve"> </w:t>
      </w:r>
      <w:r>
        <w:rPr>
          <w:rtl/>
        </w:rPr>
        <w:t>للمراودة بين العشيرتين.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وهذا ما كان يقصده عمر بن الخطاب من خطبته بنت أمير</w:t>
      </w:r>
      <w:r>
        <w:rPr>
          <w:rFonts w:hint="cs"/>
          <w:rtl/>
        </w:rPr>
        <w:t xml:space="preserve"> </w:t>
      </w:r>
      <w:r>
        <w:rPr>
          <w:rtl/>
        </w:rPr>
        <w:t>المؤمنين ، بعد أنْ فعل ما فعل ، وعلي امتنع من أن يزوّجه ، إلى أن</w:t>
      </w:r>
    </w:p>
    <w:p w:rsidR="00934E01" w:rsidRPr="007A1CCF" w:rsidRDefault="00934E01" w:rsidP="005D4BBE">
      <w:pPr>
        <w:pStyle w:val="libLine"/>
        <w:rPr>
          <w:rtl/>
        </w:rPr>
      </w:pPr>
      <w:r w:rsidRPr="007A1CCF">
        <w:rPr>
          <w:rtl/>
        </w:rPr>
        <w:t>__________________</w:t>
      </w:r>
    </w:p>
    <w:p w:rsidR="00934E01" w:rsidRPr="007A1CCF" w:rsidRDefault="00934E01" w:rsidP="005D4BBE">
      <w:pPr>
        <w:pStyle w:val="libFootnote0"/>
        <w:rPr>
          <w:rtl/>
        </w:rPr>
      </w:pPr>
      <w:r w:rsidRPr="007A1CCF">
        <w:rPr>
          <w:rFonts w:hint="cs"/>
          <w:rtl/>
        </w:rPr>
        <w:t>(</w:t>
      </w:r>
      <w:r w:rsidRPr="007A1CCF">
        <w:rPr>
          <w:rtl/>
        </w:rPr>
        <w:t>1</w:t>
      </w:r>
      <w:r w:rsidRPr="007A1CCF">
        <w:rPr>
          <w:rFonts w:hint="cs"/>
          <w:rtl/>
        </w:rPr>
        <w:t>)</w:t>
      </w:r>
      <w:r w:rsidRPr="007A1CCF">
        <w:rPr>
          <w:rtl/>
        </w:rPr>
        <w:t xml:space="preserve"> مختصر تاريخ دمشق 6 / 205.</w:t>
      </w:r>
    </w:p>
    <w:p w:rsidR="00934E01" w:rsidRDefault="00934E01" w:rsidP="005D4BB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هدّده واضطرّ الامام إلى السكوت ، وإيكال الأمر إلى العباس ، وحصل الأمر بهذا المقدار ، وهو وقوع العقد فقط ، ولم يكن أكثر من</w:t>
      </w:r>
      <w:r>
        <w:rPr>
          <w:rFonts w:hint="cs"/>
          <w:rtl/>
        </w:rPr>
        <w:t xml:space="preserve"> </w:t>
      </w:r>
      <w:r>
        <w:rPr>
          <w:rtl/>
        </w:rPr>
        <w:t xml:space="preserve">ذلك ، ولذلك بمجرّد أنْ مات عمر جاء علي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وأخذ بيدها</w:t>
      </w:r>
      <w:r>
        <w:rPr>
          <w:rFonts w:hint="cs"/>
          <w:rtl/>
        </w:rPr>
        <w:t xml:space="preserve"> </w:t>
      </w:r>
      <w:r>
        <w:rPr>
          <w:rtl/>
        </w:rPr>
        <w:t>وأرجعها إلى بيته.</w:t>
      </w:r>
    </w:p>
    <w:p w:rsidR="00934E01" w:rsidRDefault="00934E01" w:rsidP="00B05A12">
      <w:pPr>
        <w:pStyle w:val="libNormal"/>
        <w:rPr>
          <w:rtl/>
        </w:rPr>
      </w:pPr>
      <w:r>
        <w:rPr>
          <w:rtl/>
        </w:rPr>
        <w:t>فلا يستفيدنّ أحد من هذه القضيّة شيئاً من أجل أنْ يغطّي على</w:t>
      </w:r>
      <w:r>
        <w:rPr>
          <w:rFonts w:hint="cs"/>
          <w:rtl/>
        </w:rPr>
        <w:t xml:space="preserve"> </w:t>
      </w:r>
      <w:r>
        <w:rPr>
          <w:rtl/>
        </w:rPr>
        <w:t>ما كان ، وأن يجعل هذه القضيّة وسيلة للتشكيك أو لتضعيف ما كان ، وإنّما هذه القضيّة كانت بهذا المقدار ، وعلى أثر التهديد واضطرار</w:t>
      </w:r>
      <w:r>
        <w:rPr>
          <w:rFonts w:hint="cs"/>
          <w:rtl/>
        </w:rPr>
        <w:t xml:space="preserve"> </w:t>
      </w:r>
      <w:r>
        <w:rPr>
          <w:rtl/>
        </w:rPr>
        <w:t xml:space="preserve">أمير المؤمنين </w:t>
      </w:r>
      <w:r w:rsidR="00B11103" w:rsidRPr="00B1110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ومن هنا نفهم كيف اضطرّ الامام إلى السكوت</w:t>
      </w:r>
      <w:r>
        <w:rPr>
          <w:rFonts w:hint="cs"/>
          <w:rtl/>
        </w:rPr>
        <w:t xml:space="preserve"> </w:t>
      </w:r>
      <w:r>
        <w:rPr>
          <w:rtl/>
        </w:rPr>
        <w:t xml:space="preserve">عن أمر الخلافة والولاية بعد رسول الله </w:t>
      </w:r>
      <w:r w:rsidR="00793225" w:rsidRPr="00793225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وذلك ممّا كان.</w:t>
      </w:r>
    </w:p>
    <w:p w:rsidR="00B62133" w:rsidRDefault="00934E01" w:rsidP="005D4BBE">
      <w:pPr>
        <w:pStyle w:val="libNormal"/>
        <w:rPr>
          <w:rtl/>
        </w:rPr>
      </w:pPr>
      <w:r>
        <w:rPr>
          <w:rtl/>
        </w:rPr>
        <w:t>وصلّى الله على محمّد وآله الطاهرين.</w:t>
      </w:r>
    </w:p>
    <w:p w:rsidR="00B62133" w:rsidRDefault="00B62133">
      <w:pPr>
        <w:bidi w:val="0"/>
        <w:spacing w:before="480" w:line="276" w:lineRule="auto"/>
        <w:ind w:firstLine="0"/>
        <w:jc w:val="center"/>
        <w:rPr>
          <w:rtl/>
        </w:rPr>
      </w:pPr>
      <w:r>
        <w:rPr>
          <w:rtl/>
        </w:rPr>
        <w:br w:type="page"/>
      </w:r>
    </w:p>
    <w:p w:rsidR="002045CF" w:rsidRDefault="00B62133" w:rsidP="00B62133">
      <w:pPr>
        <w:pStyle w:val="Heading2Center"/>
      </w:pPr>
      <w:bookmarkStart w:id="19" w:name="_Toc398548462"/>
      <w:r w:rsidRPr="00CC1177">
        <w:rPr>
          <w:rFonts w:hint="cs"/>
          <w:rtl/>
        </w:rPr>
        <w:lastRenderedPageBreak/>
        <w:t>دليل الكتاب</w:t>
      </w:r>
      <w:bookmarkEnd w:id="19"/>
      <w:r w:rsidRPr="00CC1177">
        <w:rPr>
          <w:rFonts w:hint="cs"/>
          <w:rtl/>
        </w:rPr>
        <w:t xml:space="preserve"> </w:t>
      </w:r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9355848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157308" w:rsidRDefault="00157308" w:rsidP="00157308">
          <w:pPr>
            <w:pStyle w:val="TOCHeading"/>
          </w:pPr>
        </w:p>
        <w:p w:rsidR="00157308" w:rsidRDefault="00C62B3D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r w:rsidRPr="00C62B3D">
            <w:fldChar w:fldCharType="begin"/>
          </w:r>
          <w:r w:rsidR="00157308">
            <w:instrText xml:space="preserve"> TOC \o "1-3" \h \z \u </w:instrText>
          </w:r>
          <w:r w:rsidRPr="00C62B3D">
            <w:fldChar w:fldCharType="separate"/>
          </w:r>
          <w:hyperlink w:anchor="_Toc398548452" w:history="1">
            <w:r w:rsidR="00157308" w:rsidRPr="00C723D3">
              <w:rPr>
                <w:rStyle w:val="Hyperlink"/>
                <w:rFonts w:hint="eastAsia"/>
                <w:noProof/>
                <w:rtl/>
              </w:rPr>
              <w:t>تزويج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امّ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كلثوم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من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عمر</w:t>
            </w:r>
            <w:r w:rsidR="0015730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 w:rsidR="00157308">
              <w:rPr>
                <w:noProof/>
                <w:webHidden/>
              </w:rPr>
              <w:instrText>PAGEREF</w:instrText>
            </w:r>
            <w:r w:rsidR="00157308">
              <w:rPr>
                <w:noProof/>
                <w:webHidden/>
                <w:rtl/>
              </w:rPr>
              <w:instrText xml:space="preserve"> _</w:instrText>
            </w:r>
            <w:r w:rsidR="00157308">
              <w:rPr>
                <w:noProof/>
                <w:webHidden/>
              </w:rPr>
              <w:instrText>Toc398548452 \h</w:instrText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11E6E"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7308" w:rsidRDefault="00C62B3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548453" w:history="1">
            <w:r w:rsidR="00157308" w:rsidRPr="00C723D3">
              <w:rPr>
                <w:rStyle w:val="Hyperlink"/>
                <w:rFonts w:hint="eastAsia"/>
                <w:noProof/>
                <w:rtl/>
              </w:rPr>
              <w:t>مقدّمة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المركز</w:t>
            </w:r>
            <w:r w:rsidR="0015730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 w:rsidR="00157308">
              <w:rPr>
                <w:noProof/>
                <w:webHidden/>
              </w:rPr>
              <w:instrText>PAGEREF</w:instrText>
            </w:r>
            <w:r w:rsidR="00157308">
              <w:rPr>
                <w:noProof/>
                <w:webHidden/>
                <w:rtl/>
              </w:rPr>
              <w:instrText xml:space="preserve"> _</w:instrText>
            </w:r>
            <w:r w:rsidR="00157308">
              <w:rPr>
                <w:noProof/>
                <w:webHidden/>
              </w:rPr>
              <w:instrText>Toc398548453 \h</w:instrText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11E6E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7308" w:rsidRDefault="00C62B3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548454" w:history="1">
            <w:r w:rsidR="00157308" w:rsidRPr="00C723D3">
              <w:rPr>
                <w:rStyle w:val="Hyperlink"/>
                <w:rFonts w:hint="eastAsia"/>
                <w:noProof/>
                <w:rtl/>
              </w:rPr>
              <w:t>تمهيد</w:t>
            </w:r>
            <w:r w:rsidR="00157308" w:rsidRPr="00C723D3">
              <w:rPr>
                <w:rStyle w:val="Hyperlink"/>
                <w:noProof/>
                <w:rtl/>
              </w:rPr>
              <w:t xml:space="preserve"> :</w:t>
            </w:r>
            <w:r w:rsidR="0015730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 w:rsidR="00157308">
              <w:rPr>
                <w:noProof/>
                <w:webHidden/>
              </w:rPr>
              <w:instrText>PAGEREF</w:instrText>
            </w:r>
            <w:r w:rsidR="00157308">
              <w:rPr>
                <w:noProof/>
                <w:webHidden/>
                <w:rtl/>
              </w:rPr>
              <w:instrText xml:space="preserve"> _</w:instrText>
            </w:r>
            <w:r w:rsidR="00157308">
              <w:rPr>
                <w:noProof/>
                <w:webHidden/>
              </w:rPr>
              <w:instrText>Toc398548454 \h</w:instrText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11E6E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7308" w:rsidRDefault="00C62B3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548455" w:history="1">
            <w:r w:rsidR="00157308" w:rsidRPr="00C723D3">
              <w:rPr>
                <w:rStyle w:val="Hyperlink"/>
                <w:rFonts w:hint="eastAsia"/>
                <w:noProof/>
                <w:rtl/>
              </w:rPr>
              <w:t>البحث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حول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سند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الخبر</w:t>
            </w:r>
            <w:r w:rsidR="0015730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 w:rsidR="00157308">
              <w:rPr>
                <w:noProof/>
                <w:webHidden/>
              </w:rPr>
              <w:instrText>PAGEREF</w:instrText>
            </w:r>
            <w:r w:rsidR="00157308">
              <w:rPr>
                <w:noProof/>
                <w:webHidden/>
                <w:rtl/>
              </w:rPr>
              <w:instrText xml:space="preserve"> _</w:instrText>
            </w:r>
            <w:r w:rsidR="00157308">
              <w:rPr>
                <w:noProof/>
                <w:webHidden/>
              </w:rPr>
              <w:instrText>Toc398548455 \h</w:instrText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11E6E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7308" w:rsidRDefault="00C62B3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548456" w:history="1">
            <w:r w:rsidR="00157308" w:rsidRPr="00C723D3">
              <w:rPr>
                <w:rStyle w:val="Hyperlink"/>
                <w:rFonts w:hint="eastAsia"/>
                <w:noProof/>
                <w:rtl/>
              </w:rPr>
              <w:t>رواة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الخبر</w:t>
            </w:r>
            <w:r w:rsidR="00157308" w:rsidRPr="00C723D3">
              <w:rPr>
                <w:rStyle w:val="Hyperlink"/>
                <w:noProof/>
                <w:rtl/>
              </w:rPr>
              <w:t xml:space="preserve"> :</w:t>
            </w:r>
            <w:r w:rsidR="0015730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 w:rsidR="00157308">
              <w:rPr>
                <w:noProof/>
                <w:webHidden/>
              </w:rPr>
              <w:instrText>PAGEREF</w:instrText>
            </w:r>
            <w:r w:rsidR="00157308">
              <w:rPr>
                <w:noProof/>
                <w:webHidden/>
                <w:rtl/>
              </w:rPr>
              <w:instrText xml:space="preserve"> _</w:instrText>
            </w:r>
            <w:r w:rsidR="00157308">
              <w:rPr>
                <w:noProof/>
                <w:webHidden/>
              </w:rPr>
              <w:instrText>Toc398548456 \h</w:instrText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11E6E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7308" w:rsidRDefault="00C62B3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548457" w:history="1">
            <w:r w:rsidR="00157308" w:rsidRPr="00C723D3">
              <w:rPr>
                <w:rStyle w:val="Hyperlink"/>
                <w:rFonts w:hint="eastAsia"/>
                <w:noProof/>
                <w:rtl/>
              </w:rPr>
              <w:t>رواية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القوم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هذا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الخبر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عن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أهل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البيت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157308" w:rsidRPr="00C723D3">
              <w:rPr>
                <w:rStyle w:val="Hyperlink"/>
                <w:noProof/>
                <w:rtl/>
              </w:rPr>
              <w:t xml:space="preserve"> :</w:t>
            </w:r>
            <w:r w:rsidR="0015730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 w:rsidR="00157308">
              <w:rPr>
                <w:noProof/>
                <w:webHidden/>
              </w:rPr>
              <w:instrText>PAGEREF</w:instrText>
            </w:r>
            <w:r w:rsidR="00157308">
              <w:rPr>
                <w:noProof/>
                <w:webHidden/>
                <w:rtl/>
              </w:rPr>
              <w:instrText xml:space="preserve"> _</w:instrText>
            </w:r>
            <w:r w:rsidR="00157308">
              <w:rPr>
                <w:noProof/>
                <w:webHidden/>
              </w:rPr>
              <w:instrText>Toc398548457 \h</w:instrText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11E6E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7308" w:rsidRDefault="00C62B3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548458" w:history="1">
            <w:r w:rsidR="00157308" w:rsidRPr="00C723D3">
              <w:rPr>
                <w:rStyle w:val="Hyperlink"/>
                <w:rFonts w:hint="eastAsia"/>
                <w:noProof/>
                <w:rtl/>
              </w:rPr>
              <w:t>رواية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القوم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هذا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الخبر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عن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غير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أهل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البيت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157308" w:rsidRPr="00C723D3">
              <w:rPr>
                <w:rStyle w:val="Hyperlink"/>
                <w:noProof/>
                <w:rtl/>
              </w:rPr>
              <w:t xml:space="preserve"> :</w:t>
            </w:r>
            <w:r w:rsidR="0015730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 w:rsidR="00157308">
              <w:rPr>
                <w:noProof/>
                <w:webHidden/>
              </w:rPr>
              <w:instrText>PAGEREF</w:instrText>
            </w:r>
            <w:r w:rsidR="00157308">
              <w:rPr>
                <w:noProof/>
                <w:webHidden/>
                <w:rtl/>
              </w:rPr>
              <w:instrText xml:space="preserve"> _</w:instrText>
            </w:r>
            <w:r w:rsidR="00157308">
              <w:rPr>
                <w:noProof/>
                <w:webHidden/>
              </w:rPr>
              <w:instrText>Toc398548458 \h</w:instrText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11E6E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7308" w:rsidRDefault="00C62B3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548459" w:history="1">
            <w:r w:rsidR="00157308" w:rsidRPr="00C723D3">
              <w:rPr>
                <w:rStyle w:val="Hyperlink"/>
                <w:rFonts w:hint="eastAsia"/>
                <w:noProof/>
                <w:rtl/>
              </w:rPr>
              <w:t>البحث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حول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متن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الخبر</w:t>
            </w:r>
            <w:r w:rsidR="0015730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 w:rsidR="00157308">
              <w:rPr>
                <w:noProof/>
                <w:webHidden/>
              </w:rPr>
              <w:instrText>PAGEREF</w:instrText>
            </w:r>
            <w:r w:rsidR="00157308">
              <w:rPr>
                <w:noProof/>
                <w:webHidden/>
                <w:rtl/>
              </w:rPr>
              <w:instrText xml:space="preserve"> _</w:instrText>
            </w:r>
            <w:r w:rsidR="00157308">
              <w:rPr>
                <w:noProof/>
                <w:webHidden/>
              </w:rPr>
              <w:instrText>Toc398548459 \h</w:instrText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11E6E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7308" w:rsidRDefault="00C62B3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548460" w:history="1">
            <w:r w:rsidR="00157308" w:rsidRPr="00C723D3">
              <w:rPr>
                <w:rStyle w:val="Hyperlink"/>
                <w:rFonts w:hint="eastAsia"/>
                <w:noProof/>
                <w:rtl/>
              </w:rPr>
              <w:t>روايات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الشيعة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حول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هذا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الموضوع</w:t>
            </w:r>
            <w:r w:rsidR="0015730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 w:rsidR="00157308">
              <w:rPr>
                <w:noProof/>
                <w:webHidden/>
              </w:rPr>
              <w:instrText>PAGEREF</w:instrText>
            </w:r>
            <w:r w:rsidR="00157308">
              <w:rPr>
                <w:noProof/>
                <w:webHidden/>
                <w:rtl/>
              </w:rPr>
              <w:instrText xml:space="preserve"> _</w:instrText>
            </w:r>
            <w:r w:rsidR="00157308">
              <w:rPr>
                <w:noProof/>
                <w:webHidden/>
              </w:rPr>
              <w:instrText>Toc398548460 \h</w:instrText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11E6E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7308" w:rsidRDefault="00C62B3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548461" w:history="1">
            <w:r w:rsidR="00157308" w:rsidRPr="00C723D3">
              <w:rPr>
                <w:rStyle w:val="Hyperlink"/>
                <w:rFonts w:hint="eastAsia"/>
                <w:noProof/>
                <w:rtl/>
              </w:rPr>
              <w:t>خلاصة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البحث</w:t>
            </w:r>
            <w:r w:rsidR="0015730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 w:rsidR="00157308">
              <w:rPr>
                <w:noProof/>
                <w:webHidden/>
              </w:rPr>
              <w:instrText>PAGEREF</w:instrText>
            </w:r>
            <w:r w:rsidR="00157308">
              <w:rPr>
                <w:noProof/>
                <w:webHidden/>
                <w:rtl/>
              </w:rPr>
              <w:instrText xml:space="preserve"> _</w:instrText>
            </w:r>
            <w:r w:rsidR="00157308">
              <w:rPr>
                <w:noProof/>
                <w:webHidden/>
              </w:rPr>
              <w:instrText>Toc398548461 \h</w:instrText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11E6E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7308" w:rsidRDefault="00C62B3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548462" w:history="1">
            <w:r w:rsidR="00157308" w:rsidRPr="00C723D3">
              <w:rPr>
                <w:rStyle w:val="Hyperlink"/>
                <w:rFonts w:hint="eastAsia"/>
                <w:noProof/>
                <w:rtl/>
              </w:rPr>
              <w:t>دليل</w:t>
            </w:r>
            <w:r w:rsidR="00157308" w:rsidRPr="00C723D3">
              <w:rPr>
                <w:rStyle w:val="Hyperlink"/>
                <w:noProof/>
                <w:rtl/>
              </w:rPr>
              <w:t xml:space="preserve"> </w:t>
            </w:r>
            <w:r w:rsidR="00157308" w:rsidRPr="00C723D3">
              <w:rPr>
                <w:rStyle w:val="Hyperlink"/>
                <w:rFonts w:hint="eastAsia"/>
                <w:noProof/>
                <w:rtl/>
              </w:rPr>
              <w:t>الكتاب</w:t>
            </w:r>
            <w:r w:rsidR="0015730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 w:rsidR="00157308">
              <w:rPr>
                <w:noProof/>
                <w:webHidden/>
              </w:rPr>
              <w:instrText>PAGEREF</w:instrText>
            </w:r>
            <w:r w:rsidR="00157308">
              <w:rPr>
                <w:noProof/>
                <w:webHidden/>
                <w:rtl/>
              </w:rPr>
              <w:instrText xml:space="preserve"> _</w:instrText>
            </w:r>
            <w:r w:rsidR="00157308">
              <w:rPr>
                <w:noProof/>
                <w:webHidden/>
              </w:rPr>
              <w:instrText>Toc398548462 \h</w:instrText>
            </w:r>
            <w:r w:rsidR="0015730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11E6E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7308" w:rsidRDefault="00C62B3D">
          <w:r>
            <w:fldChar w:fldCharType="end"/>
          </w:r>
        </w:p>
      </w:sdtContent>
    </w:sdt>
    <w:p w:rsidR="00B62133" w:rsidRPr="00B62133" w:rsidRDefault="00B62133" w:rsidP="004303FC">
      <w:pPr>
        <w:pStyle w:val="libNormal"/>
        <w:rPr>
          <w:rtl/>
        </w:rPr>
      </w:pPr>
    </w:p>
    <w:sectPr w:rsidR="00B62133" w:rsidRPr="00B62133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C84" w:rsidRDefault="007F3C84">
      <w:r>
        <w:separator/>
      </w:r>
    </w:p>
  </w:endnote>
  <w:endnote w:type="continuationSeparator" w:id="1">
    <w:p w:rsidR="007F3C84" w:rsidRDefault="007F3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C62B3D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911E6E">
      <w:rPr>
        <w:rFonts w:cs="Times New Roman"/>
        <w:noProof/>
        <w:sz w:val="26"/>
        <w:szCs w:val="26"/>
        <w:rtl/>
      </w:rPr>
      <w:t>36</w:t>
    </w:r>
    <w:r w:rsidRPr="002045CF">
      <w:rPr>
        <w:rFonts w:cs="Times New Roman"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900D4D" w:rsidRDefault="00C62B3D" w:rsidP="00B05A12">
    <w:pPr>
      <w:jc w:val="center"/>
      <w:rPr>
        <w:rFonts w:cs="Times New Roman"/>
      </w:rPr>
    </w:pPr>
    <w:r w:rsidRPr="00900D4D">
      <w:rPr>
        <w:rFonts w:cs="Times New Roman"/>
      </w:rPr>
      <w:fldChar w:fldCharType="begin"/>
    </w:r>
    <w:r w:rsidR="00CA539C" w:rsidRPr="00900D4D">
      <w:rPr>
        <w:rFonts w:cs="Times New Roman"/>
      </w:rPr>
      <w:instrText xml:space="preserve"> PAGE   \* MERGEFORMAT </w:instrText>
    </w:r>
    <w:r w:rsidRPr="00900D4D">
      <w:rPr>
        <w:rFonts w:cs="Times New Roman"/>
      </w:rPr>
      <w:fldChar w:fldCharType="separate"/>
    </w:r>
    <w:r w:rsidR="00911E6E">
      <w:rPr>
        <w:rFonts w:cs="Times New Roman"/>
        <w:noProof/>
        <w:rtl/>
      </w:rPr>
      <w:t>35</w:t>
    </w:r>
    <w:r w:rsidRPr="00900D4D">
      <w:rPr>
        <w:rFonts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C62B3D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911E6E">
      <w:rPr>
        <w:rFonts w:cs="Times New Roman"/>
        <w:noProof/>
        <w:sz w:val="26"/>
        <w:szCs w:val="26"/>
        <w:rtl/>
      </w:rPr>
      <w:t>1</w:t>
    </w:r>
    <w:r w:rsidRPr="002045CF">
      <w:rPr>
        <w:rFonts w:cs="Times New Roman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C84" w:rsidRDefault="007F3C84">
      <w:r>
        <w:separator/>
      </w:r>
    </w:p>
  </w:footnote>
  <w:footnote w:type="continuationSeparator" w:id="1">
    <w:p w:rsidR="007F3C84" w:rsidRDefault="007F3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981"/>
    <w:rsid w:val="00005A19"/>
    <w:rsid w:val="00024DBC"/>
    <w:rsid w:val="000267FE"/>
    <w:rsid w:val="00034DB7"/>
    <w:rsid w:val="00040798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57308"/>
    <w:rsid w:val="00160F76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2C7B"/>
    <w:rsid w:val="002045CF"/>
    <w:rsid w:val="002054C5"/>
    <w:rsid w:val="002139CB"/>
    <w:rsid w:val="00214077"/>
    <w:rsid w:val="00214801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6B4"/>
    <w:rsid w:val="00416E2B"/>
    <w:rsid w:val="004209BA"/>
    <w:rsid w:val="00420C44"/>
    <w:rsid w:val="004271BF"/>
    <w:rsid w:val="004303FC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4B21"/>
    <w:rsid w:val="0046634E"/>
    <w:rsid w:val="00467BCE"/>
    <w:rsid w:val="00467E54"/>
    <w:rsid w:val="00470378"/>
    <w:rsid w:val="004722F9"/>
    <w:rsid w:val="00475E99"/>
    <w:rsid w:val="00481D03"/>
    <w:rsid w:val="00481FD0"/>
    <w:rsid w:val="0048221F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3E90"/>
    <w:rsid w:val="004C4336"/>
    <w:rsid w:val="004C77B5"/>
    <w:rsid w:val="004D67F7"/>
    <w:rsid w:val="004D7678"/>
    <w:rsid w:val="004D7CD7"/>
    <w:rsid w:val="004E6E95"/>
    <w:rsid w:val="004E7BA2"/>
    <w:rsid w:val="004F58BA"/>
    <w:rsid w:val="004F6137"/>
    <w:rsid w:val="005022E5"/>
    <w:rsid w:val="00514000"/>
    <w:rsid w:val="005254BC"/>
    <w:rsid w:val="00526724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480"/>
    <w:rsid w:val="005A6C74"/>
    <w:rsid w:val="005B2DE4"/>
    <w:rsid w:val="005B56BE"/>
    <w:rsid w:val="005B68D5"/>
    <w:rsid w:val="005C0E2F"/>
    <w:rsid w:val="005C7719"/>
    <w:rsid w:val="005D2C72"/>
    <w:rsid w:val="005D4BBE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5479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028F"/>
    <w:rsid w:val="00701353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3225"/>
    <w:rsid w:val="00796941"/>
    <w:rsid w:val="00796AAA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5AB3"/>
    <w:rsid w:val="007E6DD9"/>
    <w:rsid w:val="007F3C84"/>
    <w:rsid w:val="007F4190"/>
    <w:rsid w:val="007F4E53"/>
    <w:rsid w:val="007F5ABC"/>
    <w:rsid w:val="008018D9"/>
    <w:rsid w:val="00806335"/>
    <w:rsid w:val="008105E2"/>
    <w:rsid w:val="008110DA"/>
    <w:rsid w:val="008128CA"/>
    <w:rsid w:val="00813440"/>
    <w:rsid w:val="00821493"/>
    <w:rsid w:val="00822733"/>
    <w:rsid w:val="00823380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773"/>
    <w:rsid w:val="00885077"/>
    <w:rsid w:val="008933CF"/>
    <w:rsid w:val="00895362"/>
    <w:rsid w:val="008A225D"/>
    <w:rsid w:val="008A2BFE"/>
    <w:rsid w:val="008A4630"/>
    <w:rsid w:val="008B5AE2"/>
    <w:rsid w:val="008B5B7E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1E6E"/>
    <w:rsid w:val="0091682D"/>
    <w:rsid w:val="00922370"/>
    <w:rsid w:val="0092388A"/>
    <w:rsid w:val="00924CF9"/>
    <w:rsid w:val="00925BE7"/>
    <w:rsid w:val="00927D62"/>
    <w:rsid w:val="00932192"/>
    <w:rsid w:val="00934E01"/>
    <w:rsid w:val="00940B6B"/>
    <w:rsid w:val="00943412"/>
    <w:rsid w:val="00943B2E"/>
    <w:rsid w:val="0094536C"/>
    <w:rsid w:val="00945D11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12D37"/>
    <w:rsid w:val="00A16415"/>
    <w:rsid w:val="00A17463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3200"/>
    <w:rsid w:val="00A9330B"/>
    <w:rsid w:val="00A940EB"/>
    <w:rsid w:val="00A948BA"/>
    <w:rsid w:val="00A971B5"/>
    <w:rsid w:val="00AA18B0"/>
    <w:rsid w:val="00AA378D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05A12"/>
    <w:rsid w:val="00B1002E"/>
    <w:rsid w:val="00B11103"/>
    <w:rsid w:val="00B11AF5"/>
    <w:rsid w:val="00B12ED2"/>
    <w:rsid w:val="00B17010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133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2E47"/>
    <w:rsid w:val="00BD4DFE"/>
    <w:rsid w:val="00BD593F"/>
    <w:rsid w:val="00BD6706"/>
    <w:rsid w:val="00BE0D08"/>
    <w:rsid w:val="00BE7ED8"/>
    <w:rsid w:val="00BF36F6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3D"/>
    <w:rsid w:val="00C62B77"/>
    <w:rsid w:val="00C667E4"/>
    <w:rsid w:val="00C70D9D"/>
    <w:rsid w:val="00C76A9C"/>
    <w:rsid w:val="00C77054"/>
    <w:rsid w:val="00C80492"/>
    <w:rsid w:val="00C81C96"/>
    <w:rsid w:val="00C8734B"/>
    <w:rsid w:val="00C9021F"/>
    <w:rsid w:val="00C9028D"/>
    <w:rsid w:val="00C906FE"/>
    <w:rsid w:val="00CA040D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6981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0BD4"/>
    <w:rsid w:val="00E21598"/>
    <w:rsid w:val="00E259BC"/>
    <w:rsid w:val="00E264A4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D14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E01"/>
    <w:pPr>
      <w:bidi/>
      <w:spacing w:before="0" w:line="240" w:lineRule="auto"/>
      <w:ind w:firstLine="567"/>
      <w:jc w:val="lowKashida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2045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rsid w:val="002045CF"/>
    <w:rPr>
      <w:rFonts w:ascii="Tahoma" w:eastAsia="Calibri" w:hAnsi="Tahoma" w:cs="Tahoma"/>
      <w:sz w:val="16"/>
      <w:szCs w:val="1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"/>
    <w:next w:val="libNormal"/>
    <w:autoRedefine/>
    <w:uiPriority w:val="39"/>
    <w:rsid w:val="00AD2964"/>
    <w:pPr>
      <w:ind w:left="238"/>
    </w:p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En">
    <w:name w:val="libEn"/>
    <w:link w:val="libEnChar"/>
    <w:rsid w:val="002045CF"/>
    <w:pPr>
      <w:spacing w:before="0" w:line="240" w:lineRule="auto"/>
      <w:jc w:val="left"/>
    </w:pPr>
    <w:rPr>
      <w:rFonts w:cs="Traditional Arabic"/>
      <w:color w:val="000000"/>
      <w:sz w:val="24"/>
      <w:szCs w:val="32"/>
      <w:lang w:bidi="ar-SA"/>
    </w:rPr>
  </w:style>
  <w:style w:type="paragraph" w:styleId="Header">
    <w:name w:val="header"/>
    <w:basedOn w:val="Normal"/>
    <w:link w:val="HeaderChar"/>
    <w:rsid w:val="002045CF"/>
    <w:pPr>
      <w:tabs>
        <w:tab w:val="center" w:pos="4513"/>
        <w:tab w:val="right" w:pos="9026"/>
      </w:tabs>
    </w:p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Normal">
    <w:name w:val="libNormal"/>
    <w:link w:val="libNormalChar"/>
    <w:qFormat/>
    <w:rsid w:val="00D91A3F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erChar">
    <w:name w:val="Header Char"/>
    <w:basedOn w:val="DefaultParagraphFont"/>
    <w:link w:val="Header"/>
    <w:rsid w:val="002045CF"/>
    <w:rPr>
      <w:rFonts w:ascii="Calibri" w:eastAsia="Calibri" w:hAnsi="Calibri" w:cs="Arial"/>
      <w:sz w:val="22"/>
      <w:szCs w:val="22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1Char">
    <w:name w:val="Heading 1 Char"/>
    <w:basedOn w:val="libNormalChar"/>
    <w:link w:val="Heading1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character" w:customStyle="1" w:styleId="libFootnote0Char">
    <w:name w:val="libFootnote0 Char"/>
    <w:basedOn w:val="libFootnoteChar"/>
    <w:link w:val="libFootnote0"/>
    <w:rsid w:val="00D91A3F"/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oter">
    <w:name w:val="footer"/>
    <w:basedOn w:val="Normal"/>
    <w:link w:val="FooterChar"/>
    <w:rsid w:val="00934E01"/>
    <w:pPr>
      <w:tabs>
        <w:tab w:val="center" w:pos="4153"/>
        <w:tab w:val="right" w:pos="8306"/>
      </w:tabs>
      <w:ind w:firstLine="0"/>
      <w:jc w:val="center"/>
    </w:pPr>
    <w:rPr>
      <w:szCs w:val="26"/>
    </w:rPr>
  </w:style>
  <w:style w:type="character" w:customStyle="1" w:styleId="FooterChar">
    <w:name w:val="Footer Char"/>
    <w:basedOn w:val="DefaultParagraphFont"/>
    <w:link w:val="Footer"/>
    <w:rsid w:val="00934E01"/>
    <w:rPr>
      <w:rFonts w:cs="Traditional Arabic"/>
      <w:color w:val="000000"/>
      <w:sz w:val="24"/>
      <w:szCs w:val="26"/>
      <w:lang w:bidi="ar-SA"/>
    </w:rPr>
  </w:style>
  <w:style w:type="character" w:styleId="PageNumber">
    <w:name w:val="page number"/>
    <w:basedOn w:val="DefaultParagraphFont"/>
    <w:rsid w:val="00934E01"/>
  </w:style>
  <w:style w:type="character" w:styleId="Hyperlink">
    <w:name w:val="Hyperlink"/>
    <w:basedOn w:val="DefaultParagraphFont"/>
    <w:uiPriority w:val="99"/>
    <w:unhideWhenUsed/>
    <w:rsid w:val="001573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\Desktop\book\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DC9BC-AE4D-41AF-95E5-46F25C5B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template2.dotx</Template>
  <TotalTime>35</TotalTime>
  <Pages>36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23845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16</cp:revision>
  <cp:lastPrinted>2014-09-15T08:17:00Z</cp:lastPrinted>
  <dcterms:created xsi:type="dcterms:W3CDTF">2014-09-14T10:16:00Z</dcterms:created>
  <dcterms:modified xsi:type="dcterms:W3CDTF">2014-09-15T08:17:00Z</dcterms:modified>
</cp:coreProperties>
</file>